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71F5" w:rsidR="00E771F5" w:rsidP="00E771F5" w:rsidRDefault="00E771F5">
      <w:pPr>
        <w:tabs>
          <w:tab w:val="center" w:pos="5000"/>
        </w:tabs>
        <w:spacing w:before="120" w:after="40"/>
        <w:ind w:left="80" w:right="60"/>
        <w:jc w:val="both"/>
        <w:rPr>
          <w:sz w:val="18"/>
          <w:szCs w:val="28"/>
        </w:rPr>
      </w:pPr>
      <w:bookmarkStart w:name="_GoBack" w:id="0"/>
      <w:bookmarkEnd w:id="0"/>
      <w:r w:rsidRPr="00E771F5">
        <w:rPr>
          <w:sz w:val="18"/>
          <w:szCs w:val="28"/>
        </w:rPr>
        <w:tab/>
      </w:r>
    </w:p>
    <w:p w:rsidRPr="00E771F5" w:rsidR="00E771F5" w:rsidP="00E771F5" w:rsidRDefault="00E771F5">
      <w:pPr>
        <w:tabs>
          <w:tab w:val="center" w:pos="5000"/>
        </w:tabs>
        <w:spacing w:before="120" w:after="40"/>
        <w:ind w:left="80" w:right="60"/>
        <w:jc w:val="both"/>
        <w:rPr>
          <w:b/>
          <w:sz w:val="18"/>
          <w:szCs w:val="52"/>
        </w:rPr>
      </w:pPr>
      <w:r w:rsidRPr="00E771F5">
        <w:rPr>
          <w:sz w:val="18"/>
          <w:szCs w:val="28"/>
        </w:rPr>
        <w:tab/>
      </w:r>
      <w:r w:rsidRPr="00E771F5">
        <w:rPr>
          <w:b/>
          <w:sz w:val="18"/>
          <w:szCs w:val="52"/>
        </w:rPr>
        <w:t>TÜRKİYE BÜYÜK MİLLET MECLİSİ</w:t>
      </w:r>
    </w:p>
    <w:p w:rsidRPr="00E771F5" w:rsidR="00E771F5" w:rsidP="00E771F5" w:rsidRDefault="00E771F5">
      <w:pPr>
        <w:tabs>
          <w:tab w:val="center" w:pos="4980"/>
        </w:tabs>
        <w:spacing w:before="120" w:after="40"/>
        <w:ind w:left="80" w:right="60"/>
        <w:jc w:val="both"/>
        <w:rPr>
          <w:b/>
          <w:spacing w:val="60"/>
          <w:sz w:val="18"/>
          <w:szCs w:val="60"/>
        </w:rPr>
      </w:pPr>
      <w:r w:rsidRPr="00E771F5">
        <w:rPr>
          <w:b/>
          <w:sz w:val="18"/>
          <w:szCs w:val="52"/>
        </w:rPr>
        <w:tab/>
      </w:r>
      <w:r w:rsidRPr="00E771F5">
        <w:rPr>
          <w:b/>
          <w:spacing w:val="60"/>
          <w:sz w:val="18"/>
          <w:szCs w:val="52"/>
        </w:rPr>
        <w:t>TUTANAK DERGİSİ</w:t>
      </w:r>
    </w:p>
    <w:p w:rsidRPr="00E771F5" w:rsidR="00E771F5" w:rsidP="00E771F5" w:rsidRDefault="00E771F5">
      <w:pPr>
        <w:tabs>
          <w:tab w:val="center" w:pos="5380"/>
        </w:tabs>
        <w:ind w:left="80" w:right="60"/>
        <w:jc w:val="both"/>
        <w:rPr>
          <w:b/>
          <w:spacing w:val="60"/>
          <w:sz w:val="18"/>
          <w:szCs w:val="60"/>
        </w:rPr>
      </w:pPr>
    </w:p>
    <w:p w:rsidRPr="00E771F5" w:rsidR="00E771F5" w:rsidP="00E771F5" w:rsidRDefault="00E771F5">
      <w:pPr>
        <w:tabs>
          <w:tab w:val="center" w:pos="5040"/>
        </w:tabs>
        <w:ind w:left="80" w:right="60"/>
        <w:jc w:val="both"/>
        <w:rPr>
          <w:b/>
          <w:sz w:val="18"/>
          <w:szCs w:val="28"/>
        </w:rPr>
      </w:pPr>
      <w:r w:rsidRPr="00E771F5">
        <w:rPr>
          <w:b/>
          <w:sz w:val="18"/>
          <w:szCs w:val="28"/>
        </w:rPr>
        <w:tab/>
        <w:t>41’inci Birleşim</w:t>
      </w:r>
    </w:p>
    <w:p w:rsidRPr="00E771F5" w:rsidR="00E771F5" w:rsidP="00E771F5" w:rsidRDefault="00E771F5">
      <w:pPr>
        <w:tabs>
          <w:tab w:val="center" w:pos="5000"/>
        </w:tabs>
        <w:ind w:left="80" w:right="60"/>
        <w:jc w:val="both"/>
        <w:rPr>
          <w:b/>
          <w:sz w:val="18"/>
          <w:szCs w:val="28"/>
        </w:rPr>
      </w:pPr>
      <w:r w:rsidRPr="00E771F5">
        <w:rPr>
          <w:b/>
          <w:sz w:val="18"/>
          <w:szCs w:val="28"/>
        </w:rPr>
        <w:tab/>
        <w:t>15 Aralık 2016 Perşembe</w:t>
      </w:r>
    </w:p>
    <w:p w:rsidRPr="00E771F5" w:rsidR="00E771F5" w:rsidP="00E771F5" w:rsidRDefault="00E771F5">
      <w:pPr>
        <w:tabs>
          <w:tab w:val="center" w:pos="5000"/>
        </w:tabs>
        <w:ind w:left="80" w:right="60"/>
        <w:jc w:val="both"/>
        <w:rPr>
          <w:b/>
          <w:i/>
          <w:sz w:val="18"/>
          <w:szCs w:val="28"/>
        </w:rPr>
      </w:pPr>
    </w:p>
    <w:p w:rsidRPr="00E771F5" w:rsidR="00E771F5" w:rsidP="00E771F5" w:rsidRDefault="00E771F5">
      <w:pPr>
        <w:tabs>
          <w:tab w:val="center" w:pos="5000"/>
        </w:tabs>
        <w:ind w:left="79" w:right="62"/>
        <w:jc w:val="both"/>
        <w:rPr>
          <w:i/>
          <w:sz w:val="18"/>
          <w:szCs w:val="22"/>
        </w:rPr>
      </w:pPr>
      <w:r w:rsidRPr="00E771F5">
        <w:rPr>
          <w:i/>
          <w:sz w:val="18"/>
          <w:szCs w:val="22"/>
        </w:rPr>
        <w:t>(TBMM Tutanak Hizmetleri Başkanlığı tarafından hazırlanan bu Tutanak Dergisi’nde yer alan ve kâtip üyeler tar</w:t>
      </w:r>
      <w:r w:rsidRPr="00E771F5">
        <w:rPr>
          <w:i/>
          <w:sz w:val="18"/>
          <w:szCs w:val="22"/>
        </w:rPr>
        <w:t>a</w:t>
      </w:r>
      <w:r w:rsidRPr="00E771F5">
        <w:rPr>
          <w:i/>
          <w:sz w:val="18"/>
          <w:szCs w:val="22"/>
        </w:rPr>
        <w:t>fından okunmuş bulunan her tür belge ile konuşmacılar tarafından ifade edilmiş ve tırnak içinde belirtilmiş alıntı sözler aslına uygun olarak yazılmıştır.)</w:t>
      </w:r>
    </w:p>
    <w:p w:rsidRPr="00E771F5" w:rsidR="00E771F5" w:rsidP="00E771F5" w:rsidRDefault="00E771F5">
      <w:pPr>
        <w:tabs>
          <w:tab w:val="center" w:pos="5000"/>
        </w:tabs>
        <w:ind w:left="80" w:right="60"/>
        <w:jc w:val="both"/>
        <w:rPr>
          <w:b/>
          <w:sz w:val="18"/>
          <w:szCs w:val="28"/>
        </w:rPr>
      </w:pPr>
    </w:p>
    <w:p w:rsidRPr="00E771F5" w:rsidR="00E771F5" w:rsidP="00E771F5" w:rsidRDefault="00E771F5">
      <w:pPr>
        <w:tabs>
          <w:tab w:val="center" w:pos="5000"/>
        </w:tabs>
        <w:ind w:left="80" w:right="60"/>
        <w:jc w:val="both"/>
        <w:rPr>
          <w:b/>
          <w:sz w:val="18"/>
          <w:szCs w:val="28"/>
        </w:rPr>
      </w:pPr>
      <w:r w:rsidRPr="00E771F5">
        <w:rPr>
          <w:b/>
          <w:sz w:val="18"/>
          <w:szCs w:val="28"/>
        </w:rPr>
        <w:tab/>
        <w:t>İÇİNDEKİLER</w:t>
      </w:r>
    </w:p>
    <w:p w:rsidRPr="00E771F5" w:rsidR="00E771F5" w:rsidP="00E771F5" w:rsidRDefault="00E771F5">
      <w:pPr>
        <w:tabs>
          <w:tab w:val="center" w:pos="5380"/>
        </w:tabs>
        <w:ind w:left="80" w:right="60"/>
        <w:jc w:val="both"/>
        <w:rPr>
          <w:b/>
          <w:sz w:val="18"/>
          <w:szCs w:val="28"/>
        </w:rPr>
      </w:pPr>
    </w:p>
    <w:p w:rsidRPr="00E771F5" w:rsidR="00E771F5" w:rsidP="00E771F5" w:rsidRDefault="00E771F5">
      <w:pPr>
        <w:tabs>
          <w:tab w:val="center" w:pos="5100"/>
        </w:tabs>
        <w:ind w:left="80" w:right="60"/>
        <w:jc w:val="both"/>
        <w:rPr>
          <w:sz w:val="18"/>
        </w:rPr>
      </w:pPr>
    </w:p>
    <w:p w:rsidRPr="00E771F5" w:rsidR="00E771F5" w:rsidP="00E771F5" w:rsidRDefault="00E771F5">
      <w:pPr>
        <w:tabs>
          <w:tab w:val="center" w:pos="5100"/>
        </w:tabs>
        <w:ind w:left="80" w:right="60"/>
        <w:jc w:val="both"/>
        <w:rPr>
          <w:sz w:val="18"/>
        </w:rPr>
      </w:pPr>
    </w:p>
    <w:p w:rsidRPr="00E771F5" w:rsidR="00E771F5" w:rsidP="00E771F5" w:rsidRDefault="00E771F5">
      <w:pPr>
        <w:tabs>
          <w:tab w:val="center" w:pos="5100"/>
        </w:tabs>
        <w:spacing w:before="120"/>
        <w:ind w:left="79" w:right="62" w:firstLine="760"/>
        <w:jc w:val="both"/>
        <w:rPr>
          <w:sz w:val="18"/>
        </w:rPr>
      </w:pPr>
      <w:r w:rsidRPr="00E771F5">
        <w:rPr>
          <w:sz w:val="18"/>
        </w:rPr>
        <w:t>I.- GEÇEN TUTANAK ÖZETİ</w:t>
      </w:r>
    </w:p>
    <w:p w:rsidRPr="00E771F5" w:rsidR="00E771F5" w:rsidP="00E771F5" w:rsidRDefault="00E771F5">
      <w:pPr>
        <w:tabs>
          <w:tab w:val="center" w:pos="5100"/>
        </w:tabs>
        <w:spacing w:before="120"/>
        <w:ind w:left="79" w:right="62" w:firstLine="760"/>
        <w:jc w:val="both"/>
        <w:rPr>
          <w:sz w:val="18"/>
        </w:rPr>
      </w:pPr>
      <w:r w:rsidRPr="00E771F5">
        <w:rPr>
          <w:sz w:val="18"/>
        </w:rPr>
        <w:t>II.- GELEN KÂĞITLAR</w:t>
      </w:r>
    </w:p>
    <w:p w:rsidRPr="00E771F5" w:rsidR="00E771F5" w:rsidP="00E771F5" w:rsidRDefault="00E771F5">
      <w:pPr>
        <w:tabs>
          <w:tab w:val="center" w:pos="5100"/>
        </w:tabs>
        <w:spacing w:before="120"/>
        <w:ind w:left="79" w:right="62" w:firstLine="760"/>
        <w:jc w:val="both"/>
        <w:rPr>
          <w:color w:val="000000"/>
          <w:sz w:val="18"/>
        </w:rPr>
      </w:pPr>
      <w:r w:rsidRPr="00E771F5">
        <w:rPr>
          <w:sz w:val="18"/>
        </w:rPr>
        <w:t xml:space="preserve">III.- </w:t>
      </w:r>
      <w:r w:rsidRPr="00E771F5">
        <w:rPr>
          <w:color w:val="000000"/>
          <w:sz w:val="18"/>
        </w:rPr>
        <w:t>KANUN TASARI VE TEKLİFLERİ İLE KOMİSYONLARDAN GELEN DİĞER İŞLER</w:t>
      </w:r>
    </w:p>
    <w:p w:rsidRPr="00E771F5" w:rsidR="00E771F5" w:rsidP="00E771F5" w:rsidRDefault="00E771F5">
      <w:pPr>
        <w:suppressAutoHyphens/>
        <w:ind w:left="20" w:right="60" w:firstLine="831"/>
        <w:jc w:val="both"/>
        <w:rPr>
          <w:color w:val="000000"/>
          <w:sz w:val="18"/>
        </w:rPr>
      </w:pPr>
      <w:r w:rsidRPr="00E771F5">
        <w:rPr>
          <w:color w:val="000000"/>
          <w:sz w:val="18"/>
        </w:rPr>
        <w:t>A) Kanun Tasarı ve Teklifleri</w:t>
      </w:r>
    </w:p>
    <w:p w:rsidRPr="00E771F5" w:rsidR="00E771F5" w:rsidP="00E771F5" w:rsidRDefault="00E771F5">
      <w:pPr>
        <w:suppressAutoHyphens/>
        <w:ind w:left="20" w:right="60" w:firstLine="831"/>
        <w:jc w:val="both"/>
        <w:rPr>
          <w:color w:val="000000"/>
          <w:sz w:val="18"/>
        </w:rPr>
      </w:pPr>
      <w:r w:rsidRPr="00E771F5">
        <w:rPr>
          <w:color w:val="000000"/>
          <w:sz w:val="18"/>
        </w:rPr>
        <w:t xml:space="preserve">1.- 2017 Yılı Merkezi Yönetim Bütçe Kanunu </w:t>
      </w:r>
      <w:r w:rsidRPr="00E771F5">
        <w:rPr>
          <w:sz w:val="18"/>
        </w:rPr>
        <w:t xml:space="preserve">Tasarısı (1/774) ile </w:t>
      </w:r>
      <w:r w:rsidRPr="00E771F5">
        <w:rPr>
          <w:color w:val="000000"/>
          <w:sz w:val="18"/>
        </w:rPr>
        <w:t>Plan ve Bütçe Komisyonu Raporu (S.Sayısı 433)</w:t>
      </w:r>
    </w:p>
    <w:p w:rsidRPr="00E771F5" w:rsidR="00E771F5" w:rsidP="00E771F5" w:rsidRDefault="00E771F5">
      <w:pPr>
        <w:tabs>
          <w:tab w:val="center" w:pos="5100"/>
        </w:tabs>
        <w:spacing w:before="120"/>
        <w:ind w:left="79" w:right="62" w:firstLine="760"/>
        <w:jc w:val="both"/>
        <w:rPr>
          <w:sz w:val="18"/>
        </w:rPr>
      </w:pPr>
      <w:r w:rsidRPr="00E771F5">
        <w:rPr>
          <w:color w:val="000000"/>
          <w:sz w:val="18"/>
        </w:rPr>
        <w:t>2</w:t>
      </w:r>
      <w:r w:rsidRPr="00E771F5">
        <w:rPr>
          <w:sz w:val="18"/>
        </w:rPr>
        <w:t xml:space="preserve">.- 2015 Yılı Merkezi Yönetim Kesin Hesap Kanunu Tasarısı (1/733), 2015 Yılı Merkezi </w:t>
      </w:r>
      <w:r w:rsidRPr="00E771F5">
        <w:rPr>
          <w:color w:val="000000"/>
          <w:sz w:val="18"/>
        </w:rPr>
        <w:t>Yönetim Kesin Hesap Kanunu Tasarısına İlişkin Olarak Hazırlanan 2015 Yılı Genel Uygunluk Bildiriminin Sunulduğuna İlişkin Sayıştay Başkanlığı Tezkeresi (3/828), Merkezi Yön</w:t>
      </w:r>
      <w:r w:rsidRPr="00E771F5">
        <w:rPr>
          <w:color w:val="000000"/>
          <w:sz w:val="18"/>
        </w:rPr>
        <w:t>e</w:t>
      </w:r>
      <w:r w:rsidRPr="00E771F5">
        <w:rPr>
          <w:color w:val="000000"/>
          <w:sz w:val="18"/>
        </w:rPr>
        <w:t>tim Kapsamındaki Kamu İdarelerine, Sosyal Güvenlik Kurumlarına ve Diğer Kamu İdarelerine Ait Toplam 211 Adet Denetim Raporunun S</w:t>
      </w:r>
      <w:r w:rsidRPr="00E771F5">
        <w:rPr>
          <w:color w:val="000000"/>
          <w:sz w:val="18"/>
        </w:rPr>
        <w:t>u</w:t>
      </w:r>
      <w:r w:rsidRPr="00E771F5">
        <w:rPr>
          <w:color w:val="000000"/>
          <w:sz w:val="18"/>
        </w:rPr>
        <w:t>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w:t>
      </w:r>
      <w:r w:rsidRPr="00E771F5">
        <w:rPr>
          <w:color w:val="000000"/>
          <w:sz w:val="18"/>
        </w:rPr>
        <w:t>z</w:t>
      </w:r>
      <w:r w:rsidRPr="00E771F5">
        <w:rPr>
          <w:color w:val="000000"/>
          <w:sz w:val="18"/>
        </w:rPr>
        <w:t>keresi (3/831), 2015 Yılı Faaliyet Genel Değerlendirme Raporunun Sunulduğuna İlişkin Sayıştay Başkanlığı Tezkeresi (3/832), 6085 Sayılı Sayı</w:t>
      </w:r>
      <w:r w:rsidRPr="00E771F5">
        <w:rPr>
          <w:color w:val="000000"/>
          <w:sz w:val="18"/>
        </w:rPr>
        <w:t>ş</w:t>
      </w:r>
      <w:r w:rsidRPr="00E771F5">
        <w:rPr>
          <w:color w:val="000000"/>
          <w:sz w:val="18"/>
        </w:rPr>
        <w:t>tay Kanunu Uyarınca Hazırlanan 2015 Yılı Kalkınma Ajansları Genel Denetim Raporunun Sunulduğuna İlişkin Sayıştay Başkanlığı Tezkeresi (3/834) ile Plan ve Bütçe Komisyonu</w:t>
      </w:r>
      <w:r w:rsidRPr="00E771F5">
        <w:rPr>
          <w:sz w:val="18"/>
        </w:rPr>
        <w:t xml:space="preserve"> Raporu (S.Sayısı: 434)</w:t>
      </w:r>
    </w:p>
    <w:p w:rsidRPr="00E771F5" w:rsidR="00E771F5" w:rsidP="00E771F5" w:rsidRDefault="00E771F5">
      <w:pPr>
        <w:tabs>
          <w:tab w:val="center" w:pos="5100"/>
        </w:tabs>
        <w:spacing w:before="120"/>
        <w:ind w:left="79" w:right="62" w:firstLine="760"/>
        <w:jc w:val="both"/>
        <w:rPr>
          <w:color w:val="000000"/>
          <w:sz w:val="18"/>
        </w:rPr>
      </w:pP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IV.- OTURUM BAŞKANLARININ KONUŞMALARI</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 Oturum Başkanı TBMM Başkan Vekili Ahmet Aydın’ın, Halep’te bir insanlık dramı yaşandığına, orada uygulanan terörü bir kez daha nefretle kınadığına, masum insanların güvenli bir şekilde tahl</w:t>
      </w:r>
      <w:r w:rsidRPr="00E771F5">
        <w:rPr>
          <w:color w:val="000000"/>
          <w:sz w:val="18"/>
        </w:rPr>
        <w:t>i</w:t>
      </w:r>
      <w:r w:rsidRPr="00E771F5">
        <w:rPr>
          <w:color w:val="000000"/>
          <w:sz w:val="18"/>
        </w:rPr>
        <w:t xml:space="preserve">yesi için gayret sarf edilmesi gerektiğine ilişkin açıklaması </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2.- Oturum Başkanı TBMM Başkan Vekili Ahmet Aydın’ın, HDP il binasına yapılan saldırıyı şi</w:t>
      </w:r>
      <w:r w:rsidRPr="00E771F5">
        <w:rPr>
          <w:color w:val="000000"/>
          <w:sz w:val="18"/>
        </w:rPr>
        <w:t>d</w:t>
      </w:r>
      <w:r w:rsidRPr="00E771F5">
        <w:rPr>
          <w:color w:val="000000"/>
          <w:sz w:val="18"/>
        </w:rPr>
        <w:t>detle reddettiğine ve bu bağlamda geçmiş olsun dileğinde bulunduğuna ilişkin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V.- AÇIKLAMALAR</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 Ankara Milletvekili Levent Gök’ün, masum insanların, sivil yurttaşların hayatlarını kaybettikleri bir ortam yaratılmasına izin v</w:t>
      </w:r>
      <w:r w:rsidRPr="00E771F5">
        <w:rPr>
          <w:color w:val="000000"/>
          <w:sz w:val="18"/>
        </w:rPr>
        <w:t>e</w:t>
      </w:r>
      <w:r w:rsidRPr="00E771F5">
        <w:rPr>
          <w:color w:val="000000"/>
          <w:sz w:val="18"/>
        </w:rPr>
        <w:t>rilmemesi ve bütçe görüşmeleri yapılırken Genel Kurulda AKP Grub</w:t>
      </w:r>
      <w:r w:rsidRPr="00E771F5">
        <w:rPr>
          <w:color w:val="000000"/>
          <w:sz w:val="18"/>
        </w:rPr>
        <w:t>u</w:t>
      </w:r>
      <w:r w:rsidRPr="00E771F5">
        <w:rPr>
          <w:color w:val="000000"/>
          <w:sz w:val="18"/>
        </w:rPr>
        <w:t>nun sayısal çoğunluğunun bulunması gerektiğine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2.- Manisa Milletvekili Erkan Akçay’ın, Halep’te tahliye edilmek üzere bekleyen sivillerin bulunduğu konvoya ateş açılmasını k</w:t>
      </w:r>
      <w:r w:rsidRPr="00E771F5">
        <w:rPr>
          <w:color w:val="000000"/>
          <w:sz w:val="18"/>
        </w:rPr>
        <w:t>ı</w:t>
      </w:r>
      <w:r w:rsidRPr="00E771F5">
        <w:rPr>
          <w:color w:val="000000"/>
          <w:sz w:val="18"/>
        </w:rPr>
        <w:t>nadıklarına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3.- İstanbul Milletvekili Filiz Kerestecioğlu Demir’in, çatışma bölgelerinden insanların güvenli bir şekilde çıkarılması için herkesin elinden geleni yapması gerektiğine, insan hakları ihlallerinin uluslararası örgütlerce de tespit edilip kınanmasını talep ettiklerine ve Türkiye’de işkence iddialarının ciddi biçimde dile getirildiğine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4.- İstanbul Milletvekili Mehmet Muş’un, Halep’te âdeta bir soykırım işlendiğine, dünyanın bu konuya duyarsız kaldığına ve sivi</w:t>
      </w:r>
      <w:r w:rsidRPr="00E771F5">
        <w:rPr>
          <w:color w:val="000000"/>
          <w:sz w:val="18"/>
        </w:rPr>
        <w:t>l</w:t>
      </w:r>
      <w:r w:rsidRPr="00E771F5">
        <w:rPr>
          <w:color w:val="000000"/>
          <w:sz w:val="18"/>
        </w:rPr>
        <w:t>lerin tahliye edilmelerinin yolunun açılmasını ümit ettiğine ilişkin açı</w:t>
      </w:r>
      <w:r w:rsidRPr="00E771F5">
        <w:rPr>
          <w:color w:val="000000"/>
          <w:sz w:val="18"/>
        </w:rPr>
        <w:t>k</w:t>
      </w:r>
      <w:r w:rsidRPr="00E771F5">
        <w:rPr>
          <w:color w:val="000000"/>
          <w:sz w:val="18"/>
        </w:rPr>
        <w:t>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5.- Ankara Milletvekili Levent Gök’ün, Cumhuriyet Halk Partisinin, başta Genel Başkan Kemal Kılıçdaroğlu olmak üzere Kızılayın açmış olduğu Halep’e Yardım Kampanyası’na tam destek verdiğine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6.- İstanbul Milletvekili Mehmet Muş’un, Kars Milletvekili Ayhan Bilgen’in 433 sıra sayılı 2017 Yılı Bütçe Kanunu Tasarısı’nın 12’nci maddesi üzerinde HDP Grubu adına yaptığı konuşmasındaki bazı ifadelerine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7.- Muş Milletvekili Ahmet Yıldırım’ın, Üsküdar Belediyesinin resmî aracından yapılan anonslara ve sanki ülkenin bir bölümü İ</w:t>
      </w:r>
      <w:r w:rsidRPr="00E771F5">
        <w:rPr>
          <w:color w:val="000000"/>
          <w:sz w:val="18"/>
        </w:rPr>
        <w:t>s</w:t>
      </w:r>
      <w:r w:rsidRPr="00E771F5">
        <w:rPr>
          <w:color w:val="000000"/>
          <w:sz w:val="18"/>
        </w:rPr>
        <w:t>lam’ı istiyor bir bölümü İslam karşıtıymış gibi toplumsal kamplaşma üzerinden bir algı yönetiminin oldukça tehlikeli olduğuna ilişkin açıkl</w:t>
      </w:r>
      <w:r w:rsidRPr="00E771F5">
        <w:rPr>
          <w:color w:val="000000"/>
          <w:sz w:val="18"/>
        </w:rPr>
        <w:t>a</w:t>
      </w:r>
      <w:r w:rsidRPr="00E771F5">
        <w:rPr>
          <w:color w:val="000000"/>
          <w:sz w:val="18"/>
        </w:rPr>
        <w:t>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8.- İstanbul Milletvekili Mehmet Muş’un, Muş Milletvekili Ahmet Yıldırım’ın yaptığı açıklamasındaki bazı ifadelerine ilişkin açı</w:t>
      </w:r>
      <w:r w:rsidRPr="00E771F5">
        <w:rPr>
          <w:color w:val="000000"/>
          <w:sz w:val="18"/>
        </w:rPr>
        <w:t>k</w:t>
      </w:r>
      <w:r w:rsidRPr="00E771F5">
        <w:rPr>
          <w:color w:val="000000"/>
          <w:sz w:val="18"/>
        </w:rPr>
        <w:t>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9.- Sağlık Bakanı Recep Akdağ’ın, Muğla Milletvekili Nurettin Demir’in 433 sıra sayılı 2017 Yılı Bütçe Kanunu Tasarısı’nın 13’üncü maddesi üzerinde CHP Grubu adına yaptığı konuşmasındaki bazı if</w:t>
      </w:r>
      <w:r w:rsidRPr="00E771F5">
        <w:rPr>
          <w:color w:val="000000"/>
          <w:sz w:val="18"/>
        </w:rPr>
        <w:t>a</w:t>
      </w:r>
      <w:r w:rsidRPr="00E771F5">
        <w:rPr>
          <w:color w:val="000000"/>
          <w:sz w:val="18"/>
        </w:rPr>
        <w:t>delerine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10.- Ankara Milletvekili Levent Gök’ün, Muğla Milletvekili Nurettin Demir’in ifadelerinin hak</w:t>
      </w:r>
      <w:r w:rsidRPr="00E771F5">
        <w:rPr>
          <w:color w:val="000000"/>
          <w:sz w:val="18"/>
        </w:rPr>
        <w:t>a</w:t>
      </w:r>
      <w:r w:rsidRPr="00E771F5">
        <w:rPr>
          <w:color w:val="000000"/>
          <w:sz w:val="18"/>
        </w:rPr>
        <w:t>retamiz bir anlam ifade etmediğine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11.- İstanbul Milletvekili Filiz Kerestecioğlu Demir’in, İnsan Hakları Derneğinin cezaevlerinde bulunan HDP milletvekillerinin k</w:t>
      </w:r>
      <w:r w:rsidRPr="00E771F5">
        <w:rPr>
          <w:color w:val="000000"/>
          <w:sz w:val="18"/>
        </w:rPr>
        <w:t>o</w:t>
      </w:r>
      <w:r w:rsidRPr="00E771F5">
        <w:rPr>
          <w:color w:val="000000"/>
          <w:sz w:val="18"/>
        </w:rPr>
        <w:t>şullarına ve çok yoğun gündeme gelen işkence iddialarına yer verdiği raporuna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12.- İstanbul Milletvekili Filiz Kerestecioğlu Demir’in, bir saldırganın HDP Genel Merkezine pompalı tüfekle ateş ettiğine ve bu saldırıların Hükûmet tarafından yapılacak itidal ve barış çağrılarıyla son bulabileceğine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13.- İstanbul Milletvekili Mehmet Muş’un, İstanbul Milletvekili Mehmet Bekaroğlu’nun 434 sıra sayılı 2015 Yılı Kesin Hesap K</w:t>
      </w:r>
      <w:r w:rsidRPr="00E771F5">
        <w:rPr>
          <w:color w:val="000000"/>
          <w:sz w:val="18"/>
        </w:rPr>
        <w:t>a</w:t>
      </w:r>
      <w:r w:rsidRPr="00E771F5">
        <w:rPr>
          <w:color w:val="000000"/>
          <w:sz w:val="18"/>
        </w:rPr>
        <w:t>nunu Tasarısı’nın 6’ncı maddesi üzerinde CHP Grubu adına yaptığı k</w:t>
      </w:r>
      <w:r w:rsidRPr="00E771F5">
        <w:rPr>
          <w:color w:val="000000"/>
          <w:sz w:val="18"/>
        </w:rPr>
        <w:t>o</w:t>
      </w:r>
      <w:r w:rsidRPr="00E771F5">
        <w:rPr>
          <w:color w:val="000000"/>
          <w:sz w:val="18"/>
        </w:rPr>
        <w:t>nuşmasındaki bazı ifadelerine ilişkin açıklaması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14.- İstanbul Milletvekili Mehmet Bekaroğlu’nun, İstanbul Milletvekili Mehmet Muş’un yaptığı açıklamasındaki bazı ifadelerine ilişkin açıklaması</w:t>
      </w:r>
    </w:p>
    <w:p w:rsidRPr="00E771F5" w:rsidR="00E771F5" w:rsidP="00E771F5" w:rsidRDefault="00E771F5">
      <w:pPr>
        <w:suppressAutoHyphens/>
        <w:ind w:left="20" w:right="60" w:firstLine="851"/>
        <w:jc w:val="both"/>
        <w:rPr>
          <w:color w:val="000000"/>
          <w:sz w:val="18"/>
        </w:rPr>
      </w:pPr>
      <w:r w:rsidRPr="00E771F5">
        <w:rPr>
          <w:sz w:val="18"/>
        </w:rPr>
        <w:t xml:space="preserve">15.- </w:t>
      </w:r>
      <w:r w:rsidRPr="00E771F5">
        <w:rPr>
          <w:color w:val="000000"/>
          <w:sz w:val="18"/>
        </w:rPr>
        <w:t>İstanbul Milletvekili Hüda Kaya’nın, Diyarbakır Milletvekili Nimetullah Erdoğmuş’un gözaltına alındığına ilişkin açıklaması</w:t>
      </w:r>
    </w:p>
    <w:p w:rsidRPr="00E771F5" w:rsidR="00E771F5" w:rsidP="00E771F5" w:rsidRDefault="00E771F5">
      <w:pPr>
        <w:suppressAutoHyphens/>
        <w:ind w:left="20" w:right="60" w:firstLine="851"/>
        <w:jc w:val="both"/>
        <w:rPr>
          <w:color w:val="000000"/>
          <w:sz w:val="18"/>
        </w:rPr>
      </w:pPr>
      <w:r w:rsidRPr="00E771F5">
        <w:rPr>
          <w:color w:val="000000"/>
          <w:sz w:val="18"/>
        </w:rPr>
        <w:t>16.- Millî Eğitim Bakanı İsmet Yılmaz’ın, Şırnak’ta aç ve açıkta kimse olmadığına, ihtiyacı olana nakdî veya ayni yardım yapıldığına ve Cizre ve Silopi’de 16 bin vatandaşa hasar bedeli ödendiğine ilişkin açıklaması</w:t>
      </w:r>
    </w:p>
    <w:p w:rsidRPr="00E771F5" w:rsidR="00E771F5" w:rsidP="00E771F5" w:rsidRDefault="00E771F5">
      <w:pPr>
        <w:suppressAutoHyphens/>
        <w:ind w:left="20" w:right="60" w:firstLine="851"/>
        <w:jc w:val="both"/>
        <w:rPr>
          <w:sz w:val="18"/>
        </w:rPr>
      </w:pPr>
    </w:p>
    <w:p w:rsidRPr="00E771F5" w:rsidR="00E771F5" w:rsidP="00E771F5" w:rsidRDefault="00E771F5">
      <w:pPr>
        <w:suppressAutoHyphens/>
        <w:ind w:left="20" w:right="60" w:firstLine="851"/>
        <w:jc w:val="both"/>
        <w:rPr>
          <w:sz w:val="18"/>
        </w:rPr>
      </w:pPr>
      <w:r w:rsidRPr="00E771F5">
        <w:rPr>
          <w:sz w:val="18"/>
        </w:rPr>
        <w:t>VI.- SATAŞMALARA İLİŞKİN KONUŞMALAR</w:t>
      </w:r>
    </w:p>
    <w:p w:rsidRPr="00E771F5" w:rsidR="00E771F5" w:rsidP="00E771F5" w:rsidRDefault="00E771F5">
      <w:pPr>
        <w:suppressAutoHyphens/>
        <w:ind w:left="20" w:right="60" w:firstLine="851"/>
        <w:jc w:val="both"/>
        <w:rPr>
          <w:color w:val="000000"/>
          <w:sz w:val="18"/>
        </w:rPr>
      </w:pPr>
      <w:r w:rsidRPr="00E771F5">
        <w:rPr>
          <w:sz w:val="18"/>
        </w:rPr>
        <w:t xml:space="preserve">1.- </w:t>
      </w:r>
      <w:r w:rsidRPr="00E771F5">
        <w:rPr>
          <w:color w:val="000000"/>
          <w:sz w:val="18"/>
        </w:rPr>
        <w:t>İstanbul Milletvekili Mehmet Muş, Muş Milletvekili Ahmet Yıldırım’ın 433 sıra sayılı 2017 Yılı Bütçe Kanunu Tasarısı’nın 10’uncu maddesi üzerinde HDP Grubu adına yaptığı konuşması sırasında Adalet ve Kalkınma Partisine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sz w:val="18"/>
        </w:rPr>
        <w:t xml:space="preserve">2.- </w:t>
      </w:r>
      <w:r w:rsidRPr="00E771F5">
        <w:rPr>
          <w:color w:val="000000"/>
          <w:sz w:val="18"/>
        </w:rPr>
        <w:t>İstanbul Milletvekili Mehmet Muş’un, Samsun Milletvekili Hayati Tekin’in 433 sıra sayılı 2017 Yılı Bütçe Kanunu Tasarısı’nın 10’uncu maddesi üzerinde şahsı adına yaptığı konuşması sırasında Adalet ve Kalkınma Partisine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3.- Ankara Milletvekili Levent Gök’ün, İstanbul Milletvekili Mehmet Muş’un sataşma nedeniyle yaptığı konuşması sırasında Cu</w:t>
      </w:r>
      <w:r w:rsidRPr="00E771F5">
        <w:rPr>
          <w:color w:val="000000"/>
          <w:sz w:val="18"/>
        </w:rPr>
        <w:t>m</w:t>
      </w:r>
      <w:r w:rsidRPr="00E771F5">
        <w:rPr>
          <w:color w:val="000000"/>
          <w:sz w:val="18"/>
        </w:rPr>
        <w:t>huriyet Halk Partisi Genel Başkanına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4.- İstanbul Milletvekili Mehmet Muş’un, Adana Milletvekili İbrahim Özdiş’in 433 sıra sayılı 2017 Yılı Bütçe Kanunu Tasarısı’nın 11’inci maddesi üzerinde CHP Grubu adına yaptığı konuşması sır</w:t>
      </w:r>
      <w:r w:rsidRPr="00E771F5">
        <w:rPr>
          <w:color w:val="000000"/>
          <w:sz w:val="18"/>
        </w:rPr>
        <w:t>a</w:t>
      </w:r>
      <w:r w:rsidRPr="00E771F5">
        <w:rPr>
          <w:color w:val="000000"/>
          <w:sz w:val="18"/>
        </w:rPr>
        <w:t>sında Adalet ve Kalkınma Partisine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5.- Ankara Milletvekili Levent Gök’ün, İstanbul Milletvekili Mehmet Muş’un sataşma nedeniyle yaptığı konuşması sırasında Cu</w:t>
      </w:r>
      <w:r w:rsidRPr="00E771F5">
        <w:rPr>
          <w:color w:val="000000"/>
          <w:sz w:val="18"/>
        </w:rPr>
        <w:t>m</w:t>
      </w:r>
      <w:r w:rsidRPr="00E771F5">
        <w:rPr>
          <w:color w:val="000000"/>
          <w:sz w:val="18"/>
        </w:rPr>
        <w:t>huriyet Halk Partisine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6.- İstanbul Milletvekili Mehmet Muş’un, Iğdır Milletvekili Mehmet Emin Adıyaman’ın 433 sıra sayılı 2017 Yılı Bütçe Kanunu Tasarısı’nın 15’inci maddesi üzerinde HDP Grubu adına yaptığı konuşması sırasında Adalet ve Kalkınma Partisine sataşması nedeniyle k</w:t>
      </w:r>
      <w:r w:rsidRPr="00E771F5">
        <w:rPr>
          <w:color w:val="000000"/>
          <w:sz w:val="18"/>
        </w:rPr>
        <w:t>o</w:t>
      </w:r>
      <w:r w:rsidRPr="00E771F5">
        <w:rPr>
          <w:color w:val="000000"/>
          <w:sz w:val="18"/>
        </w:rPr>
        <w:t>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7.- Iğdır Milletvekili Mehmet Emin Adıyaman’ın, İstanbul Milletvekili Mehmet Muş’un sataşma nedeniyle yaptığı konuşması sır</w:t>
      </w:r>
      <w:r w:rsidRPr="00E771F5">
        <w:rPr>
          <w:color w:val="000000"/>
          <w:sz w:val="18"/>
        </w:rPr>
        <w:t>a</w:t>
      </w:r>
      <w:r w:rsidRPr="00E771F5">
        <w:rPr>
          <w:color w:val="000000"/>
          <w:sz w:val="18"/>
        </w:rPr>
        <w:t>sında şahsına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8.- İstanbul Milletvekili Mehmet Muş’un, Antalya Milletvekili Niyazi Nefi Kara’nın 434 sıra sayılı 2015 Yılı Kesin Hesap Kanunu Tasarısı’nın 2’nci maddesi üzerinde CHP Grubu adına yaptığı konuşması sırasında Adalet ve Kalkınma Partisine sataşması nedeniyle konu</w:t>
      </w:r>
      <w:r w:rsidRPr="00E771F5">
        <w:rPr>
          <w:color w:val="000000"/>
          <w:sz w:val="18"/>
        </w:rPr>
        <w:t>ş</w:t>
      </w:r>
      <w:r w:rsidRPr="00E771F5">
        <w:rPr>
          <w:color w:val="000000"/>
          <w:sz w:val="18"/>
        </w:rPr>
        <w:t>ması</w:t>
      </w:r>
    </w:p>
    <w:p w:rsidRPr="00E771F5" w:rsidR="00E771F5" w:rsidP="00E771F5" w:rsidRDefault="00E771F5">
      <w:pPr>
        <w:suppressAutoHyphens/>
        <w:ind w:left="20" w:right="60" w:firstLine="851"/>
        <w:jc w:val="both"/>
        <w:rPr>
          <w:color w:val="000000"/>
          <w:sz w:val="18"/>
        </w:rPr>
      </w:pPr>
      <w:r w:rsidRPr="00E771F5">
        <w:rPr>
          <w:sz w:val="18"/>
        </w:rPr>
        <w:t xml:space="preserve">9.- </w:t>
      </w:r>
      <w:r w:rsidRPr="00E771F5">
        <w:rPr>
          <w:color w:val="000000"/>
          <w:sz w:val="18"/>
        </w:rPr>
        <w:t>İstanbul Milletvekili Mehmet Muş’un, Van Milletvekili Lezgin Botan’ın 434 sıra sayılı 2015 Yılı Kesin Hesap Kanunu Tasarısı’nın 6’ncı maddesi üzerinde HDP Grubu adına yaptığı konuşması sırasında Adalet ve Kalkınma Partisine sataşması nedeniyle konuşması</w:t>
      </w:r>
    </w:p>
    <w:p w:rsidRPr="00E771F5" w:rsidR="00E771F5" w:rsidP="00E771F5" w:rsidRDefault="00E771F5">
      <w:pPr>
        <w:tabs>
          <w:tab w:val="center" w:pos="5100"/>
        </w:tabs>
        <w:spacing w:before="120"/>
        <w:ind w:left="79" w:right="62" w:firstLine="760"/>
        <w:jc w:val="both"/>
        <w:rPr>
          <w:color w:val="000000"/>
          <w:sz w:val="18"/>
        </w:rPr>
      </w:pPr>
      <w:r w:rsidRPr="00E771F5">
        <w:rPr>
          <w:color w:val="000000"/>
          <w:sz w:val="18"/>
        </w:rPr>
        <w:t>10.- Van Milletvekili Lezgin Botan’ın, İstanbul Milletvekili Mehmet Muş’un sataşma nedeniyle yaptığı konuşması sırasında şahs</w:t>
      </w:r>
      <w:r w:rsidRPr="00E771F5">
        <w:rPr>
          <w:color w:val="000000"/>
          <w:sz w:val="18"/>
        </w:rPr>
        <w:t>ı</w:t>
      </w:r>
      <w:r w:rsidRPr="00E771F5">
        <w:rPr>
          <w:color w:val="000000"/>
          <w:sz w:val="18"/>
        </w:rPr>
        <w:t>na sataşması nedeniyle konuşması</w:t>
      </w:r>
    </w:p>
    <w:p w:rsidRPr="00E771F5" w:rsidR="00E771F5" w:rsidP="00E771F5" w:rsidRDefault="00E771F5">
      <w:pPr>
        <w:tabs>
          <w:tab w:val="center" w:pos="5100"/>
        </w:tabs>
        <w:spacing w:before="120"/>
        <w:ind w:left="79" w:right="62" w:firstLine="760"/>
        <w:jc w:val="both"/>
        <w:rPr>
          <w:color w:val="000000"/>
          <w:sz w:val="18"/>
        </w:rPr>
      </w:pPr>
    </w:p>
    <w:p w:rsidRPr="00E771F5" w:rsidR="0018259E" w:rsidP="00E771F5" w:rsidRDefault="0018259E">
      <w:pPr>
        <w:pStyle w:val="GENELKURUL"/>
        <w:spacing w:line="240" w:lineRule="auto"/>
        <w:jc w:val="center"/>
        <w:rPr>
          <w:sz w:val="18"/>
        </w:rPr>
      </w:pPr>
      <w:r w:rsidRPr="00E771F5">
        <w:rPr>
          <w:sz w:val="18"/>
        </w:rPr>
        <w:t>15</w:t>
      </w:r>
      <w:r w:rsidRPr="00E771F5" w:rsidR="00FB6687">
        <w:rPr>
          <w:sz w:val="18"/>
        </w:rPr>
        <w:t xml:space="preserve"> </w:t>
      </w:r>
      <w:r w:rsidRPr="00E771F5">
        <w:rPr>
          <w:sz w:val="18"/>
        </w:rPr>
        <w:t>Aralık</w:t>
      </w:r>
      <w:r w:rsidRPr="00E771F5" w:rsidR="00FB6687">
        <w:rPr>
          <w:sz w:val="18"/>
        </w:rPr>
        <w:t xml:space="preserve"> </w:t>
      </w:r>
      <w:r w:rsidRPr="00E771F5">
        <w:rPr>
          <w:sz w:val="18"/>
        </w:rPr>
        <w:t>2016</w:t>
      </w:r>
      <w:r w:rsidRPr="00E771F5" w:rsidR="00FB6687">
        <w:rPr>
          <w:sz w:val="18"/>
        </w:rPr>
        <w:t xml:space="preserve"> </w:t>
      </w:r>
      <w:r w:rsidRPr="00E771F5">
        <w:rPr>
          <w:sz w:val="18"/>
        </w:rPr>
        <w:t>Perşembe</w:t>
      </w:r>
    </w:p>
    <w:p w:rsidRPr="00E771F5" w:rsidR="0018259E" w:rsidP="00E771F5" w:rsidRDefault="0018259E">
      <w:pPr>
        <w:pStyle w:val="GENELKURUL"/>
        <w:spacing w:line="240" w:lineRule="auto"/>
        <w:jc w:val="center"/>
        <w:rPr>
          <w:sz w:val="18"/>
        </w:rPr>
      </w:pPr>
      <w:r w:rsidRPr="00E771F5">
        <w:rPr>
          <w:sz w:val="18"/>
        </w:rPr>
        <w:t>BİRİNCİ</w:t>
      </w:r>
      <w:r w:rsidRPr="00E771F5" w:rsidR="00FB6687">
        <w:rPr>
          <w:sz w:val="18"/>
        </w:rPr>
        <w:t xml:space="preserve"> </w:t>
      </w:r>
      <w:r w:rsidRPr="00E771F5">
        <w:rPr>
          <w:sz w:val="18"/>
        </w:rPr>
        <w:t>OTURUM</w:t>
      </w:r>
    </w:p>
    <w:p w:rsidRPr="00E771F5" w:rsidR="0018259E" w:rsidP="00E771F5" w:rsidRDefault="0018259E">
      <w:pPr>
        <w:pStyle w:val="GENELKURUL"/>
        <w:spacing w:line="240" w:lineRule="auto"/>
        <w:jc w:val="center"/>
        <w:rPr>
          <w:sz w:val="18"/>
        </w:rPr>
      </w:pPr>
      <w:r w:rsidRPr="00E771F5">
        <w:rPr>
          <w:sz w:val="18"/>
        </w:rPr>
        <w:t>Açılma</w:t>
      </w:r>
      <w:r w:rsidRPr="00E771F5" w:rsidR="00FB6687">
        <w:rPr>
          <w:sz w:val="18"/>
        </w:rPr>
        <w:t xml:space="preserve"> </w:t>
      </w:r>
      <w:r w:rsidRPr="00E771F5">
        <w:rPr>
          <w:sz w:val="18"/>
        </w:rPr>
        <w:t>Saati:</w:t>
      </w:r>
      <w:r w:rsidRPr="00E771F5" w:rsidR="00FB6687">
        <w:rPr>
          <w:sz w:val="18"/>
        </w:rPr>
        <w:t xml:space="preserve"> </w:t>
      </w:r>
      <w:r w:rsidRPr="00E771F5">
        <w:rPr>
          <w:sz w:val="18"/>
        </w:rPr>
        <w:t>11.04</w:t>
      </w:r>
    </w:p>
    <w:p w:rsidRPr="00E771F5" w:rsidR="0018259E" w:rsidP="00E771F5" w:rsidRDefault="0018259E">
      <w:pPr>
        <w:pStyle w:val="GENELKURUL"/>
        <w:spacing w:line="240" w:lineRule="auto"/>
        <w:jc w:val="center"/>
        <w:rPr>
          <w:sz w:val="18"/>
        </w:rPr>
      </w:pPr>
      <w:r w:rsidRPr="00E771F5">
        <w:rPr>
          <w:sz w:val="18"/>
        </w:rPr>
        <w:t>BAŞKAN:</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Ahmet</w:t>
      </w:r>
      <w:r w:rsidRPr="00E771F5" w:rsidR="00FB6687">
        <w:rPr>
          <w:sz w:val="18"/>
        </w:rPr>
        <w:t xml:space="preserve"> </w:t>
      </w:r>
      <w:r w:rsidRPr="00E771F5">
        <w:rPr>
          <w:sz w:val="18"/>
        </w:rPr>
        <w:t>AYDIN</w:t>
      </w:r>
    </w:p>
    <w:p w:rsidRPr="00E771F5" w:rsidR="0018259E" w:rsidP="00E771F5" w:rsidRDefault="0018259E">
      <w:pPr>
        <w:pStyle w:val="GENELKURUL"/>
        <w:spacing w:line="240" w:lineRule="auto"/>
        <w:ind w:firstLine="102"/>
        <w:jc w:val="center"/>
        <w:rPr>
          <w:sz w:val="18"/>
        </w:rPr>
      </w:pPr>
      <w:r w:rsidRPr="00E771F5">
        <w:rPr>
          <w:sz w:val="18"/>
        </w:rPr>
        <w:t>KÂTİP</w:t>
      </w:r>
      <w:r w:rsidRPr="00E771F5" w:rsidR="00FB6687">
        <w:rPr>
          <w:sz w:val="18"/>
        </w:rPr>
        <w:t xml:space="preserve"> </w:t>
      </w:r>
      <w:r w:rsidRPr="00E771F5">
        <w:rPr>
          <w:sz w:val="18"/>
        </w:rPr>
        <w:t>ÜYELER:</w:t>
      </w:r>
      <w:r w:rsidRPr="00E771F5" w:rsidR="00FB6687">
        <w:rPr>
          <w:sz w:val="18"/>
        </w:rPr>
        <w:t xml:space="preserve"> </w:t>
      </w: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(Elâzığ)</w:t>
      </w:r>
    </w:p>
    <w:p w:rsidRPr="00E771F5" w:rsidR="0018259E" w:rsidP="00E771F5" w:rsidRDefault="0018259E">
      <w:pPr>
        <w:pStyle w:val="GENELKURUL"/>
        <w:spacing w:line="240" w:lineRule="auto"/>
        <w:jc w:val="center"/>
        <w:rPr>
          <w:sz w:val="18"/>
        </w:rPr>
      </w:pPr>
      <w:r w:rsidRPr="00E771F5">
        <w:rPr>
          <w:sz w:val="18"/>
        </w:rPr>
        <w:t>----0----</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41’inci</w:t>
      </w:r>
      <w:r w:rsidRPr="00E771F5" w:rsidR="00FB6687">
        <w:rPr>
          <w:sz w:val="18"/>
        </w:rPr>
        <w:t xml:space="preserve"> </w:t>
      </w:r>
      <w:r w:rsidRPr="00E771F5">
        <w:rPr>
          <w:sz w:val="18"/>
        </w:rPr>
        <w:t>Birleşimini</w:t>
      </w:r>
      <w:r w:rsidRPr="00E771F5" w:rsidR="00FB6687">
        <w:rPr>
          <w:sz w:val="18"/>
        </w:rPr>
        <w:t xml:space="preserve"> </w:t>
      </w:r>
      <w:r w:rsidRPr="00E771F5">
        <w:rPr>
          <w:sz w:val="18"/>
        </w:rPr>
        <w:t>açıyorum.</w:t>
      </w:r>
    </w:p>
    <w:p w:rsidRPr="00E771F5" w:rsidR="0018259E" w:rsidP="00E771F5" w:rsidRDefault="0018259E">
      <w:pPr>
        <w:pStyle w:val="GENELKURUL"/>
        <w:spacing w:line="240" w:lineRule="auto"/>
        <w:rPr>
          <w:sz w:val="18"/>
        </w:rPr>
      </w:pPr>
      <w:r w:rsidRPr="00E771F5">
        <w:rPr>
          <w:sz w:val="18"/>
        </w:rPr>
        <w:t>Toplantı</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r w:rsidRPr="00E771F5" w:rsidR="00FB6687">
        <w:rPr>
          <w:sz w:val="18"/>
        </w:rPr>
        <w:t xml:space="preserve"> </w:t>
      </w:r>
      <w:r w:rsidRPr="00E771F5">
        <w:rPr>
          <w:sz w:val="18"/>
        </w:rPr>
        <w:t>vardır,</w:t>
      </w:r>
      <w:r w:rsidRPr="00E771F5" w:rsidR="00FB6687">
        <w:rPr>
          <w:sz w:val="18"/>
        </w:rPr>
        <w:t xml:space="preserve"> </w:t>
      </w:r>
      <w:r w:rsidRPr="00E771F5">
        <w:rPr>
          <w:sz w:val="18"/>
        </w:rPr>
        <w:t>gündeme</w:t>
      </w:r>
      <w:r w:rsidRPr="00E771F5" w:rsidR="00FB6687">
        <w:rPr>
          <w:sz w:val="18"/>
        </w:rPr>
        <w:t xml:space="preserve"> </w:t>
      </w:r>
      <w:r w:rsidRPr="00E771F5">
        <w:rPr>
          <w:sz w:val="18"/>
        </w:rPr>
        <w:t>geçiyoruz.</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ile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üzerindeki</w:t>
      </w:r>
      <w:r w:rsidRPr="00E771F5" w:rsidR="00FB6687">
        <w:rPr>
          <w:sz w:val="18"/>
        </w:rPr>
        <w:t xml:space="preserve"> </w:t>
      </w:r>
      <w:r w:rsidRPr="00E771F5">
        <w:rPr>
          <w:sz w:val="18"/>
        </w:rPr>
        <w:t>görüşmelere</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p>
    <w:p w:rsidRPr="00E771F5" w:rsidR="00DD1092" w:rsidP="00E771F5" w:rsidRDefault="00DD1092">
      <w:pPr>
        <w:tabs>
          <w:tab w:val="center" w:pos="5100"/>
        </w:tabs>
        <w:suppressAutoHyphens/>
        <w:spacing w:before="60" w:after="60"/>
        <w:ind w:firstLine="851"/>
        <w:jc w:val="both"/>
        <w:rPr>
          <w:sz w:val="18"/>
        </w:rPr>
      </w:pPr>
      <w:r w:rsidRPr="00E771F5">
        <w:rPr>
          <w:sz w:val="18"/>
        </w:rPr>
        <w:t>III.-</w:t>
      </w:r>
      <w:r w:rsidRPr="00E771F5" w:rsidR="00FB6687">
        <w:rPr>
          <w:sz w:val="18"/>
        </w:rPr>
        <w:t xml:space="preserve"> </w:t>
      </w:r>
      <w:r w:rsidRPr="00E771F5">
        <w:rPr>
          <w:sz w:val="18"/>
        </w:rPr>
        <w:t>KANUN</w:t>
      </w:r>
      <w:r w:rsidRPr="00E771F5" w:rsidR="00FB6687">
        <w:rPr>
          <w:sz w:val="18"/>
        </w:rPr>
        <w:t xml:space="preserve"> </w:t>
      </w:r>
      <w:r w:rsidRPr="00E771F5">
        <w:rPr>
          <w:sz w:val="18"/>
        </w:rPr>
        <w:t>TASARI</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r w:rsidRPr="00E771F5" w:rsidR="00FB6687">
        <w:rPr>
          <w:sz w:val="18"/>
        </w:rPr>
        <w:t xml:space="preserve"> </w:t>
      </w:r>
      <w:r w:rsidRPr="00E771F5">
        <w:rPr>
          <w:sz w:val="18"/>
        </w:rPr>
        <w:t>İLE</w:t>
      </w:r>
      <w:r w:rsidRPr="00E771F5" w:rsidR="00FB6687">
        <w:rPr>
          <w:sz w:val="18"/>
        </w:rPr>
        <w:t xml:space="preserve"> </w:t>
      </w:r>
      <w:r w:rsidRPr="00E771F5">
        <w:rPr>
          <w:sz w:val="18"/>
        </w:rPr>
        <w:t>KOMİSYONLARDAN</w:t>
      </w:r>
      <w:r w:rsidRPr="00E771F5" w:rsidR="00FB6687">
        <w:rPr>
          <w:sz w:val="18"/>
        </w:rPr>
        <w:t xml:space="preserve"> </w:t>
      </w:r>
      <w:r w:rsidRPr="00E771F5">
        <w:rPr>
          <w:sz w:val="18"/>
        </w:rPr>
        <w:t>GELEN</w:t>
      </w:r>
      <w:r w:rsidRPr="00E771F5" w:rsidR="00FB6687">
        <w:rPr>
          <w:sz w:val="18"/>
        </w:rPr>
        <w:t xml:space="preserve"> </w:t>
      </w:r>
      <w:r w:rsidRPr="00E771F5">
        <w:rPr>
          <w:sz w:val="18"/>
        </w:rPr>
        <w:t>DİĞER</w:t>
      </w:r>
      <w:r w:rsidRPr="00E771F5" w:rsidR="00FB6687">
        <w:rPr>
          <w:sz w:val="18"/>
        </w:rPr>
        <w:t xml:space="preserve"> </w:t>
      </w:r>
      <w:r w:rsidRPr="00E771F5">
        <w:rPr>
          <w:sz w:val="18"/>
        </w:rPr>
        <w:t>İŞLER</w:t>
      </w:r>
    </w:p>
    <w:p w:rsidRPr="00E771F5" w:rsidR="00DD1092" w:rsidP="00E771F5" w:rsidRDefault="00DD1092">
      <w:pPr>
        <w:tabs>
          <w:tab w:val="center" w:pos="5100"/>
        </w:tabs>
        <w:suppressAutoHyphens/>
        <w:spacing w:before="60" w:after="60"/>
        <w:ind w:firstLine="851"/>
        <w:jc w:val="both"/>
        <w:rPr>
          <w:sz w:val="18"/>
        </w:rPr>
      </w:pPr>
      <w:r w:rsidRPr="00E771F5">
        <w:rPr>
          <w:sz w:val="18"/>
        </w:rPr>
        <w:t>A)</w:t>
      </w:r>
      <w:r w:rsidRPr="00E771F5" w:rsidR="00FB6687">
        <w:rPr>
          <w:sz w:val="18"/>
        </w:rPr>
        <w:t xml:space="preserve"> </w:t>
      </w:r>
      <w:r w:rsidRPr="00E771F5">
        <w:rPr>
          <w:sz w:val="18"/>
        </w:rPr>
        <w:t>Kanun</w:t>
      </w:r>
      <w:r w:rsidRPr="00E771F5" w:rsidR="00FB6687">
        <w:rPr>
          <w:sz w:val="18"/>
        </w:rPr>
        <w:t xml:space="preserve"> </w:t>
      </w:r>
      <w:r w:rsidRPr="00E771F5">
        <w:rPr>
          <w:sz w:val="18"/>
        </w:rPr>
        <w:t>Tasarı</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p>
    <w:p w:rsidRPr="00E771F5" w:rsidR="0018259E" w:rsidP="00E771F5" w:rsidRDefault="00DD1092">
      <w:pPr>
        <w:suppressAutoHyphens/>
        <w:ind w:left="20" w:right="60" w:firstLine="831"/>
        <w:jc w:val="both"/>
        <w:rPr>
          <w:color w:val="000000"/>
          <w:sz w:val="18"/>
        </w:rPr>
      </w:pPr>
      <w:r w:rsidRPr="00E771F5">
        <w:rPr>
          <w:sz w:val="18"/>
        </w:rPr>
        <w:t>1.-</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(1/774)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433)</w:t>
      </w:r>
      <w:r w:rsidRPr="00E771F5" w:rsidR="00FB6687">
        <w:rPr>
          <w:rStyle w:val="FootnoteReference"/>
          <w:sz w:val="18"/>
        </w:rPr>
        <w:t xml:space="preserve"> </w:t>
      </w:r>
      <w:r w:rsidRPr="00E771F5" w:rsidR="0018259E">
        <w:rPr>
          <w:rStyle w:val="FootnoteReference"/>
          <w:sz w:val="18"/>
        </w:rPr>
        <w:t>(x)</w:t>
      </w:r>
    </w:p>
    <w:p w:rsidRPr="00E771F5" w:rsidR="0018259E" w:rsidP="00E771F5" w:rsidRDefault="00DD1092">
      <w:pPr>
        <w:suppressAutoHyphens/>
        <w:ind w:left="20" w:right="60" w:firstLine="851"/>
        <w:jc w:val="both"/>
        <w:rPr>
          <w:sz w:val="18"/>
        </w:rPr>
      </w:pPr>
      <w:r w:rsidRPr="00E771F5">
        <w:rPr>
          <w:sz w:val="18"/>
        </w:rPr>
        <w:t>2.-</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(1/733),</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Tasarısına</w:t>
      </w:r>
      <w:r w:rsidRPr="00E771F5" w:rsidR="00FB6687">
        <w:rPr>
          <w:sz w:val="18"/>
        </w:rPr>
        <w:t xml:space="preserve"> </w:t>
      </w:r>
      <w:r w:rsidRPr="00E771F5">
        <w:rPr>
          <w:sz w:val="18"/>
        </w:rPr>
        <w:t>İlişkin</w:t>
      </w:r>
      <w:r w:rsidRPr="00E771F5" w:rsidR="00FB6687">
        <w:rPr>
          <w:sz w:val="18"/>
        </w:rPr>
        <w:t xml:space="preserve"> </w:t>
      </w:r>
      <w:r w:rsidRPr="00E771F5">
        <w:rPr>
          <w:sz w:val="18"/>
        </w:rPr>
        <w:t>Olarak</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Genel</w:t>
      </w:r>
      <w:r w:rsidRPr="00E771F5" w:rsidR="00FB6687">
        <w:rPr>
          <w:sz w:val="18"/>
        </w:rPr>
        <w:t xml:space="preserve"> </w:t>
      </w:r>
      <w:r w:rsidRPr="00E771F5">
        <w:rPr>
          <w:sz w:val="18"/>
        </w:rPr>
        <w:t>Uygunluk</w:t>
      </w:r>
      <w:r w:rsidRPr="00E771F5" w:rsidR="00FB6687">
        <w:rPr>
          <w:sz w:val="18"/>
        </w:rPr>
        <w:t xml:space="preserve"> </w:t>
      </w:r>
      <w:r w:rsidRPr="00E771F5">
        <w:rPr>
          <w:sz w:val="18"/>
        </w:rPr>
        <w:t>Bildiriminin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(3/828),</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Kapsamındaki</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Kurumlarına</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Ait</w:t>
      </w:r>
      <w:r w:rsidRPr="00E771F5" w:rsidR="00FB6687">
        <w:rPr>
          <w:sz w:val="18"/>
        </w:rPr>
        <w:t xml:space="preserve"> </w:t>
      </w:r>
      <w:r w:rsidRPr="00E771F5">
        <w:rPr>
          <w:sz w:val="18"/>
        </w:rPr>
        <w:t>Toplam</w:t>
      </w:r>
      <w:r w:rsidRPr="00E771F5" w:rsidR="00FB6687">
        <w:rPr>
          <w:sz w:val="18"/>
        </w:rPr>
        <w:t xml:space="preserve"> </w:t>
      </w:r>
      <w:r w:rsidRPr="00E771F5">
        <w:rPr>
          <w:sz w:val="18"/>
        </w:rPr>
        <w:t>211</w:t>
      </w:r>
      <w:r w:rsidRPr="00E771F5" w:rsidR="00FB6687">
        <w:rPr>
          <w:sz w:val="18"/>
        </w:rPr>
        <w:t xml:space="preserve"> </w:t>
      </w:r>
      <w:r w:rsidRPr="00E771F5">
        <w:rPr>
          <w:sz w:val="18"/>
        </w:rPr>
        <w:t>Adet</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(3/829),</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Dış</w:t>
      </w:r>
      <w:r w:rsidRPr="00E771F5" w:rsidR="00FB6687">
        <w:rPr>
          <w:sz w:val="18"/>
        </w:rPr>
        <w:t xml:space="preserve"> </w:t>
      </w:r>
      <w:r w:rsidRPr="00E771F5">
        <w:rPr>
          <w:sz w:val="18"/>
        </w:rPr>
        <w:t>Denetim</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(3/830),</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Mali</w:t>
      </w:r>
      <w:r w:rsidRPr="00E771F5" w:rsidR="00FB6687">
        <w:rPr>
          <w:sz w:val="18"/>
        </w:rPr>
        <w:t xml:space="preserve"> </w:t>
      </w:r>
      <w:r w:rsidRPr="00E771F5">
        <w:rPr>
          <w:sz w:val="18"/>
        </w:rPr>
        <w:t>İstatistikleri</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(3/831),</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Faaliyet</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(3/832),</w:t>
      </w:r>
      <w:r w:rsidRPr="00E771F5" w:rsidR="00FB6687">
        <w:rPr>
          <w:sz w:val="18"/>
        </w:rPr>
        <w:t xml:space="preserve"> </w:t>
      </w:r>
      <w:r w:rsidRPr="00E771F5">
        <w:rPr>
          <w:sz w:val="18"/>
        </w:rPr>
        <w:t>6085</w:t>
      </w:r>
      <w:r w:rsidRPr="00E771F5" w:rsidR="00FB6687">
        <w:rPr>
          <w:sz w:val="18"/>
        </w:rPr>
        <w:t xml:space="preserve"> </w:t>
      </w:r>
      <w:r w:rsidRPr="00E771F5">
        <w:rPr>
          <w:sz w:val="18"/>
        </w:rPr>
        <w:t>Sayılı</w:t>
      </w:r>
      <w:r w:rsidRPr="00E771F5" w:rsidR="00FB6687">
        <w:rPr>
          <w:sz w:val="18"/>
        </w:rPr>
        <w:t xml:space="preserve"> </w:t>
      </w:r>
      <w:r w:rsidRPr="00E771F5">
        <w:rPr>
          <w:sz w:val="18"/>
        </w:rPr>
        <w:t>Sayıştay</w:t>
      </w:r>
      <w:r w:rsidRPr="00E771F5" w:rsidR="00FB6687">
        <w:rPr>
          <w:sz w:val="18"/>
        </w:rPr>
        <w:t xml:space="preserve"> </w:t>
      </w:r>
      <w:r w:rsidRPr="00E771F5">
        <w:rPr>
          <w:sz w:val="18"/>
        </w:rPr>
        <w:t>Kanunu</w:t>
      </w:r>
      <w:r w:rsidRPr="00E771F5" w:rsidR="00FB6687">
        <w:rPr>
          <w:sz w:val="18"/>
        </w:rPr>
        <w:t xml:space="preserve"> </w:t>
      </w:r>
      <w:r w:rsidRPr="00E771F5">
        <w:rPr>
          <w:sz w:val="18"/>
        </w:rPr>
        <w:t>Uyarınca</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Kalkınma</w:t>
      </w:r>
      <w:r w:rsidRPr="00E771F5" w:rsidR="00FB6687">
        <w:rPr>
          <w:sz w:val="18"/>
        </w:rPr>
        <w:t xml:space="preserve"> </w:t>
      </w:r>
      <w:r w:rsidRPr="00E771F5">
        <w:rPr>
          <w:sz w:val="18"/>
        </w:rPr>
        <w:t>Ajansları</w:t>
      </w:r>
      <w:r w:rsidRPr="00E771F5" w:rsidR="00FB6687">
        <w:rPr>
          <w:sz w:val="18"/>
        </w:rPr>
        <w:t xml:space="preserve"> </w:t>
      </w:r>
      <w:r w:rsidRPr="00E771F5">
        <w:rPr>
          <w:sz w:val="18"/>
        </w:rPr>
        <w:t>Genel</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434)</w:t>
      </w:r>
      <w:r w:rsidRPr="00E771F5" w:rsidR="00FB6687">
        <w:rPr>
          <w:sz w:val="18"/>
        </w:rPr>
        <w:t xml:space="preserve"> </w:t>
      </w:r>
      <w:r w:rsidRPr="00E771F5" w:rsidR="0018259E">
        <w:rPr>
          <w:sz w:val="18"/>
          <w:vertAlign w:val="superscript"/>
        </w:rPr>
        <w:footnoteReference w:customMarkFollows="1" w:id="1"/>
        <w:t>(x)</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Komisyon?</w:t>
      </w:r>
      <w:r w:rsidRPr="00E771F5" w:rsidR="00FB6687">
        <w:rPr>
          <w:sz w:val="18"/>
        </w:rPr>
        <w:t xml:space="preserve"> </w:t>
      </w:r>
      <w:r w:rsidRPr="00E771F5">
        <w:rPr>
          <w:sz w:val="18"/>
        </w:rPr>
        <w:t>Yerinde.</w:t>
      </w:r>
    </w:p>
    <w:p w:rsidRPr="00E771F5" w:rsidR="0018259E" w:rsidP="00E771F5" w:rsidRDefault="0018259E">
      <w:pPr>
        <w:pStyle w:val="GENELKURUL"/>
        <w:spacing w:line="240" w:lineRule="auto"/>
        <w:rPr>
          <w:sz w:val="18"/>
        </w:rPr>
      </w:pPr>
      <w:r w:rsidRPr="00E771F5">
        <w:rPr>
          <w:sz w:val="18"/>
        </w:rPr>
        <w:t>Hükûmet?</w:t>
      </w:r>
      <w:r w:rsidRPr="00E771F5" w:rsidR="00FB6687">
        <w:rPr>
          <w:sz w:val="18"/>
        </w:rPr>
        <w:t xml:space="preserve"> </w:t>
      </w:r>
      <w:r w:rsidRPr="00E771F5">
        <w:rPr>
          <w:sz w:val="18"/>
        </w:rPr>
        <w:t>Yerinde.</w:t>
      </w:r>
    </w:p>
    <w:p w:rsidRPr="00E771F5" w:rsidR="0018259E" w:rsidP="00E771F5" w:rsidRDefault="0018259E">
      <w:pPr>
        <w:pStyle w:val="GENELKURUL"/>
        <w:spacing w:line="240" w:lineRule="auto"/>
        <w:rPr>
          <w:sz w:val="18"/>
        </w:rPr>
      </w:pPr>
      <w:r w:rsidRPr="00E771F5">
        <w:rPr>
          <w:sz w:val="18"/>
        </w:rPr>
        <w:t>Geçen</w:t>
      </w:r>
      <w:r w:rsidRPr="00E771F5" w:rsidR="00FB6687">
        <w:rPr>
          <w:sz w:val="18"/>
        </w:rPr>
        <w:t xml:space="preserve"> </w:t>
      </w:r>
      <w:r w:rsidRPr="00E771F5">
        <w:rPr>
          <w:sz w:val="18"/>
        </w:rPr>
        <w:t>birleşimde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8’inci</w:t>
      </w:r>
      <w:r w:rsidRPr="00E771F5" w:rsidR="00FB6687">
        <w:rPr>
          <w:sz w:val="18"/>
        </w:rPr>
        <w:t xml:space="preserve"> </w:t>
      </w:r>
      <w:r w:rsidRPr="00E771F5">
        <w:rPr>
          <w:sz w:val="18"/>
        </w:rPr>
        <w:t>maddesi</w:t>
      </w:r>
      <w:r w:rsidRPr="00E771F5" w:rsidR="00FB6687">
        <w:rPr>
          <w:sz w:val="18"/>
        </w:rPr>
        <w:t xml:space="preserve"> </w:t>
      </w:r>
      <w:r w:rsidRPr="00E771F5">
        <w:rPr>
          <w:sz w:val="18"/>
        </w:rPr>
        <w:t>kabul</w:t>
      </w:r>
      <w:r w:rsidRPr="00E771F5" w:rsidR="00FB6687">
        <w:rPr>
          <w:sz w:val="18"/>
        </w:rPr>
        <w:t xml:space="preserve"> </w:t>
      </w:r>
      <w:r w:rsidRPr="00E771F5">
        <w:rPr>
          <w:sz w:val="18"/>
        </w:rPr>
        <w:t>edilmişti.</w:t>
      </w:r>
    </w:p>
    <w:p w:rsidRPr="00E771F5" w:rsidR="0018259E" w:rsidP="00E771F5" w:rsidRDefault="0018259E">
      <w:pPr>
        <w:pStyle w:val="GENELKURUL"/>
        <w:spacing w:line="240" w:lineRule="auto"/>
        <w:rPr>
          <w:sz w:val="18"/>
        </w:rPr>
      </w:pPr>
      <w:r w:rsidRPr="00E771F5">
        <w:rPr>
          <w:sz w:val="18"/>
        </w:rPr>
        <w:t>Şimdi</w:t>
      </w:r>
      <w:r w:rsidRPr="00E771F5" w:rsidR="00FB6687">
        <w:rPr>
          <w:sz w:val="18"/>
        </w:rPr>
        <w:t xml:space="preserve"> </w:t>
      </w:r>
      <w:r w:rsidRPr="00E771F5">
        <w:rPr>
          <w:sz w:val="18"/>
        </w:rPr>
        <w:t>9’uncu</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18259E" w:rsidP="00E771F5" w:rsidRDefault="0018259E">
      <w:pPr>
        <w:tabs>
          <w:tab w:val="center" w:pos="5100"/>
        </w:tabs>
        <w:suppressAutoHyphens/>
        <w:spacing w:before="60" w:after="60"/>
        <w:ind w:firstLine="851"/>
        <w:jc w:val="center"/>
        <w:rPr>
          <w:b/>
          <w:noProof/>
          <w:sz w:val="18"/>
        </w:rPr>
      </w:pPr>
      <w:r w:rsidRPr="00E771F5">
        <w:rPr>
          <w:b/>
          <w:noProof/>
          <w:sz w:val="18"/>
        </w:rPr>
        <w:t>ÜÇÜNCÜ</w:t>
      </w:r>
      <w:r w:rsidRPr="00E771F5" w:rsidR="00FB6687">
        <w:rPr>
          <w:b/>
          <w:noProof/>
          <w:sz w:val="18"/>
        </w:rPr>
        <w:t xml:space="preserve"> </w:t>
      </w:r>
      <w:r w:rsidRPr="00E771F5">
        <w:rPr>
          <w:b/>
          <w:noProof/>
          <w:sz w:val="18"/>
        </w:rPr>
        <w:t>BÖLÜM</w:t>
      </w:r>
    </w:p>
    <w:p w:rsidRPr="00E771F5" w:rsidR="0018259E" w:rsidP="00E771F5" w:rsidRDefault="0018259E">
      <w:pPr>
        <w:tabs>
          <w:tab w:val="center" w:pos="5100"/>
        </w:tabs>
        <w:suppressAutoHyphens/>
        <w:spacing w:before="60" w:after="60"/>
        <w:ind w:firstLine="851"/>
        <w:jc w:val="center"/>
        <w:rPr>
          <w:b/>
          <w:noProof/>
          <w:sz w:val="18"/>
        </w:rPr>
      </w:pPr>
      <w:r w:rsidRPr="00E771F5">
        <w:rPr>
          <w:b/>
          <w:noProof/>
          <w:sz w:val="18"/>
        </w:rPr>
        <w:t>Yatırım</w:t>
      </w:r>
      <w:r w:rsidRPr="00E771F5" w:rsidR="00FB6687">
        <w:rPr>
          <w:b/>
          <w:noProof/>
          <w:sz w:val="18"/>
        </w:rPr>
        <w:t xml:space="preserve"> </w:t>
      </w:r>
      <w:r w:rsidRPr="00E771F5">
        <w:rPr>
          <w:b/>
          <w:noProof/>
          <w:sz w:val="18"/>
        </w:rPr>
        <w:t>Harcamaları,</w:t>
      </w:r>
      <w:r w:rsidRPr="00E771F5" w:rsidR="00FB6687">
        <w:rPr>
          <w:b/>
          <w:noProof/>
          <w:sz w:val="18"/>
        </w:rPr>
        <w:t xml:space="preserve"> </w:t>
      </w:r>
      <w:r w:rsidRPr="00E771F5">
        <w:rPr>
          <w:b/>
          <w:noProof/>
          <w:sz w:val="18"/>
        </w:rPr>
        <w:t>Mahalli</w:t>
      </w:r>
      <w:r w:rsidRPr="00E771F5" w:rsidR="00FB6687">
        <w:rPr>
          <w:b/>
          <w:noProof/>
          <w:sz w:val="18"/>
        </w:rPr>
        <w:t xml:space="preserve"> </w:t>
      </w:r>
      <w:r w:rsidRPr="00E771F5">
        <w:rPr>
          <w:b/>
          <w:noProof/>
          <w:sz w:val="18"/>
        </w:rPr>
        <w:t>İdareler</w:t>
      </w:r>
      <w:r w:rsidRPr="00E771F5" w:rsidR="00FB6687">
        <w:rPr>
          <w:b/>
          <w:noProof/>
          <w:sz w:val="18"/>
        </w:rPr>
        <w:t xml:space="preserve"> </w:t>
      </w:r>
      <w:r w:rsidRPr="00E771F5">
        <w:rPr>
          <w:b/>
          <w:noProof/>
          <w:sz w:val="18"/>
        </w:rPr>
        <w:t>ve</w:t>
      </w:r>
      <w:r w:rsidRPr="00E771F5" w:rsidR="00FB6687">
        <w:rPr>
          <w:b/>
          <w:noProof/>
          <w:sz w:val="18"/>
        </w:rPr>
        <w:t xml:space="preserve"> </w:t>
      </w:r>
      <w:r w:rsidRPr="00E771F5">
        <w:rPr>
          <w:b/>
          <w:noProof/>
          <w:sz w:val="18"/>
        </w:rPr>
        <w:t>Fonlara</w:t>
      </w:r>
      <w:r w:rsidRPr="00E771F5" w:rsidR="00FB6687">
        <w:rPr>
          <w:b/>
          <w:noProof/>
          <w:sz w:val="18"/>
        </w:rPr>
        <w:t xml:space="preserve"> </w:t>
      </w:r>
      <w:r w:rsidRPr="00E771F5">
        <w:rPr>
          <w:b/>
          <w:noProof/>
          <w:sz w:val="18"/>
        </w:rPr>
        <w:t>İlişkin</w:t>
      </w:r>
      <w:r w:rsidRPr="00E771F5" w:rsidR="00FB6687">
        <w:rPr>
          <w:b/>
          <w:noProof/>
          <w:sz w:val="18"/>
        </w:rPr>
        <w:t xml:space="preserve"> </w:t>
      </w:r>
      <w:r w:rsidRPr="00E771F5">
        <w:rPr>
          <w:b/>
          <w:noProof/>
          <w:sz w:val="18"/>
        </w:rPr>
        <w:t>Hükümler</w:t>
      </w:r>
    </w:p>
    <w:p w:rsidRPr="00E771F5" w:rsidR="0018259E" w:rsidP="00E771F5" w:rsidRDefault="0018259E">
      <w:pPr>
        <w:tabs>
          <w:tab w:val="center" w:pos="5100"/>
        </w:tabs>
        <w:suppressAutoHyphens/>
        <w:spacing w:before="60" w:after="60"/>
        <w:ind w:firstLine="851"/>
        <w:jc w:val="both"/>
        <w:rPr>
          <w:b/>
          <w:noProof/>
          <w:sz w:val="18"/>
        </w:rPr>
      </w:pPr>
      <w:r w:rsidRPr="00E771F5">
        <w:rPr>
          <w:b/>
          <w:noProof/>
          <w:sz w:val="18"/>
        </w:rPr>
        <w:t>Yatırım</w:t>
      </w:r>
      <w:r w:rsidRPr="00E771F5" w:rsidR="00FB6687">
        <w:rPr>
          <w:b/>
          <w:noProof/>
          <w:sz w:val="18"/>
        </w:rPr>
        <w:t xml:space="preserve"> </w:t>
      </w:r>
      <w:r w:rsidRPr="00E771F5">
        <w:rPr>
          <w:b/>
          <w:noProof/>
          <w:sz w:val="18"/>
        </w:rPr>
        <w:t>harcamaları</w:t>
      </w:r>
    </w:p>
    <w:p w:rsidRPr="00E771F5" w:rsidR="0018259E" w:rsidP="00E771F5" w:rsidRDefault="0018259E">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9-</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Programına</w:t>
      </w:r>
      <w:r w:rsidRPr="00E771F5" w:rsidR="00FB6687">
        <w:rPr>
          <w:noProof/>
          <w:sz w:val="18"/>
        </w:rPr>
        <w:t xml:space="preserve"> </w:t>
      </w:r>
      <w:r w:rsidRPr="00E771F5">
        <w:rPr>
          <w:noProof/>
          <w:sz w:val="18"/>
        </w:rPr>
        <w:t>ek</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projeler</w:t>
      </w:r>
      <w:r w:rsidRPr="00E771F5" w:rsidR="00FB6687">
        <w:rPr>
          <w:noProof/>
          <w:sz w:val="18"/>
        </w:rPr>
        <w:t xml:space="preserve"> </w:t>
      </w:r>
      <w:r w:rsidRPr="00E771F5">
        <w:rPr>
          <w:noProof/>
          <w:sz w:val="18"/>
        </w:rPr>
        <w:t>dışında</w:t>
      </w:r>
      <w:r w:rsidRPr="00E771F5" w:rsidR="00FB6687">
        <w:rPr>
          <w:noProof/>
          <w:sz w:val="18"/>
        </w:rPr>
        <w:t xml:space="preserve"> </w:t>
      </w:r>
      <w:r w:rsidRPr="00E771F5">
        <w:rPr>
          <w:noProof/>
          <w:sz w:val="18"/>
        </w:rPr>
        <w:t>herhangi</w:t>
      </w:r>
      <w:r w:rsidRPr="00E771F5" w:rsidR="00FB6687">
        <w:rPr>
          <w:noProof/>
          <w:sz w:val="18"/>
        </w:rPr>
        <w:t xml:space="preserve"> </w:t>
      </w:r>
      <w:r w:rsidRPr="00E771F5">
        <w:rPr>
          <w:noProof/>
          <w:sz w:val="18"/>
        </w:rPr>
        <w:t>bir</w:t>
      </w:r>
      <w:r w:rsidRPr="00E771F5" w:rsidR="00FB6687">
        <w:rPr>
          <w:noProof/>
          <w:sz w:val="18"/>
        </w:rPr>
        <w:t xml:space="preserve"> </w:t>
      </w:r>
      <w:r w:rsidRPr="00E771F5">
        <w:rPr>
          <w:noProof/>
          <w:sz w:val="18"/>
        </w:rPr>
        <w:t>projeye</w:t>
      </w:r>
      <w:r w:rsidRPr="00E771F5" w:rsidR="00FB6687">
        <w:rPr>
          <w:noProof/>
          <w:sz w:val="18"/>
        </w:rPr>
        <w:t xml:space="preserve"> </w:t>
      </w:r>
      <w:r w:rsidRPr="00E771F5">
        <w:rPr>
          <w:noProof/>
          <w:sz w:val="18"/>
        </w:rPr>
        <w:t>harcama</w:t>
      </w:r>
      <w:r w:rsidRPr="00E771F5" w:rsidR="00FB6687">
        <w:rPr>
          <w:noProof/>
          <w:sz w:val="18"/>
        </w:rPr>
        <w:t xml:space="preserve"> </w:t>
      </w:r>
      <w:r w:rsidRPr="00E771F5">
        <w:rPr>
          <w:noProof/>
          <w:sz w:val="18"/>
        </w:rPr>
        <w:t>yapılamaz.</w:t>
      </w:r>
    </w:p>
    <w:p w:rsidRPr="00E771F5" w:rsidR="0018259E" w:rsidP="00E771F5" w:rsidRDefault="0018259E">
      <w:pPr>
        <w:tabs>
          <w:tab w:val="center" w:pos="5100"/>
        </w:tabs>
        <w:suppressAutoHyphens/>
        <w:spacing w:before="60" w:after="60"/>
        <w:ind w:firstLine="851"/>
        <w:jc w:val="both"/>
        <w:rPr>
          <w:noProof/>
          <w:sz w:val="18"/>
        </w:rPr>
      </w:pPr>
      <w:r w:rsidRPr="00E771F5">
        <w:rPr>
          <w:noProof/>
          <w:sz w:val="18"/>
        </w:rPr>
        <w:t>Bu</w:t>
      </w:r>
      <w:r w:rsidRPr="00E771F5" w:rsidR="00FB6687">
        <w:rPr>
          <w:noProof/>
          <w:sz w:val="18"/>
        </w:rPr>
        <w:t xml:space="preserve"> </w:t>
      </w:r>
      <w:r w:rsidRPr="00E771F5">
        <w:rPr>
          <w:noProof/>
          <w:sz w:val="18"/>
        </w:rPr>
        <w:t>cetvellerde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projeler</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ödeneği</w:t>
      </w:r>
      <w:r w:rsidRPr="00E771F5" w:rsidR="00FB6687">
        <w:rPr>
          <w:noProof/>
          <w:sz w:val="18"/>
        </w:rPr>
        <w:t xml:space="preserve"> </w:t>
      </w:r>
      <w:r w:rsidRPr="00E771F5">
        <w:rPr>
          <w:noProof/>
          <w:sz w:val="18"/>
        </w:rPr>
        <w:t>toplu</w:t>
      </w:r>
      <w:r w:rsidRPr="00E771F5" w:rsidR="00FB6687">
        <w:rPr>
          <w:noProof/>
          <w:sz w:val="18"/>
        </w:rPr>
        <w:t xml:space="preserve"> </w:t>
      </w:r>
      <w:r w:rsidRPr="00E771F5">
        <w:rPr>
          <w:noProof/>
          <w:sz w:val="18"/>
        </w:rPr>
        <w:t>olarak</w:t>
      </w:r>
      <w:r w:rsidRPr="00E771F5" w:rsidR="00FB6687">
        <w:rPr>
          <w:noProof/>
          <w:sz w:val="18"/>
        </w:rPr>
        <w:t xml:space="preserve"> </w:t>
      </w:r>
      <w:r w:rsidRPr="00E771F5">
        <w:rPr>
          <w:noProof/>
          <w:sz w:val="18"/>
        </w:rPr>
        <w:t>verilmiş</w:t>
      </w:r>
      <w:r w:rsidRPr="00E771F5" w:rsidR="00FB6687">
        <w:rPr>
          <w:noProof/>
          <w:sz w:val="18"/>
        </w:rPr>
        <w:t xml:space="preserve"> </w:t>
      </w:r>
      <w:r w:rsidRPr="00E771F5">
        <w:rPr>
          <w:noProof/>
          <w:sz w:val="18"/>
        </w:rPr>
        <w:t>projeler</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yıllara</w:t>
      </w:r>
      <w:r w:rsidRPr="00E771F5" w:rsidR="00FB6687">
        <w:rPr>
          <w:noProof/>
          <w:sz w:val="18"/>
        </w:rPr>
        <w:t xml:space="preserve"> </w:t>
      </w:r>
      <w:r w:rsidRPr="00E771F5">
        <w:rPr>
          <w:noProof/>
          <w:sz w:val="18"/>
        </w:rPr>
        <w:t>sari</w:t>
      </w:r>
      <w:r w:rsidRPr="00E771F5" w:rsidR="00FB6687">
        <w:rPr>
          <w:noProof/>
          <w:sz w:val="18"/>
        </w:rPr>
        <w:t xml:space="preserve"> </w:t>
      </w:r>
      <w:r w:rsidRPr="00E771F5">
        <w:rPr>
          <w:noProof/>
          <w:sz w:val="18"/>
        </w:rPr>
        <w:t>işlere</w:t>
      </w:r>
      <w:r w:rsidRPr="00E771F5" w:rsidR="00FB6687">
        <w:rPr>
          <w:noProof/>
          <w:sz w:val="18"/>
        </w:rPr>
        <w:t xml:space="preserve"> </w:t>
      </w:r>
      <w:r w:rsidRPr="00E771F5">
        <w:rPr>
          <w:noProof/>
          <w:sz w:val="18"/>
        </w:rPr>
        <w:t>(Ulaştırma,</w:t>
      </w:r>
      <w:r w:rsidRPr="00E771F5" w:rsidR="00FB6687">
        <w:rPr>
          <w:noProof/>
          <w:sz w:val="18"/>
        </w:rPr>
        <w:t xml:space="preserve"> </w:t>
      </w:r>
      <w:r w:rsidRPr="00E771F5">
        <w:rPr>
          <w:noProof/>
          <w:sz w:val="18"/>
        </w:rPr>
        <w:t>Denizcilik</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Haberleşme</w:t>
      </w:r>
      <w:r w:rsidRPr="00E771F5" w:rsidR="00FB6687">
        <w:rPr>
          <w:noProof/>
          <w:sz w:val="18"/>
        </w:rPr>
        <w:t xml:space="preserve"> </w:t>
      </w:r>
      <w:r w:rsidRPr="00E771F5">
        <w:rPr>
          <w:noProof/>
          <w:sz w:val="18"/>
        </w:rPr>
        <w:t>Bakanlığınca</w:t>
      </w:r>
      <w:r w:rsidRPr="00E771F5" w:rsidR="00FB6687">
        <w:rPr>
          <w:noProof/>
          <w:sz w:val="18"/>
        </w:rPr>
        <w:t xml:space="preserve"> </w:t>
      </w:r>
      <w:r w:rsidRPr="00E771F5">
        <w:rPr>
          <w:noProof/>
          <w:sz w:val="18"/>
        </w:rPr>
        <w:t>gerçekleştirilecek</w:t>
      </w:r>
      <w:r w:rsidRPr="00E771F5" w:rsidR="00FB6687">
        <w:rPr>
          <w:noProof/>
          <w:sz w:val="18"/>
        </w:rPr>
        <w:t xml:space="preserve"> </w:t>
      </w:r>
      <w:r w:rsidRPr="00E771F5">
        <w:rPr>
          <w:noProof/>
          <w:sz w:val="18"/>
        </w:rPr>
        <w:t>şehir</w:t>
      </w:r>
      <w:r w:rsidRPr="00E771F5" w:rsidR="00FB6687">
        <w:rPr>
          <w:noProof/>
          <w:sz w:val="18"/>
        </w:rPr>
        <w:t xml:space="preserve"> </w:t>
      </w:r>
      <w:r w:rsidRPr="00E771F5">
        <w:rPr>
          <w:noProof/>
          <w:sz w:val="18"/>
        </w:rPr>
        <w:t>içi</w:t>
      </w:r>
      <w:r w:rsidRPr="00E771F5" w:rsidR="00FB6687">
        <w:rPr>
          <w:noProof/>
          <w:sz w:val="18"/>
        </w:rPr>
        <w:t xml:space="preserve"> </w:t>
      </w:r>
      <w:r w:rsidRPr="00E771F5">
        <w:rPr>
          <w:noProof/>
          <w:sz w:val="18"/>
        </w:rPr>
        <w:t>raylı</w:t>
      </w:r>
      <w:r w:rsidRPr="00E771F5" w:rsidR="00FB6687">
        <w:rPr>
          <w:noProof/>
          <w:sz w:val="18"/>
        </w:rPr>
        <w:t xml:space="preserve"> </w:t>
      </w:r>
      <w:r w:rsidRPr="00E771F5">
        <w:rPr>
          <w:noProof/>
          <w:sz w:val="18"/>
        </w:rPr>
        <w:t>ulaşım</w:t>
      </w:r>
      <w:r w:rsidRPr="00E771F5" w:rsidR="00FB6687">
        <w:rPr>
          <w:noProof/>
          <w:sz w:val="18"/>
        </w:rPr>
        <w:t xml:space="preserve"> </w:t>
      </w:r>
      <w:r w:rsidRPr="00E771F5">
        <w:rPr>
          <w:noProof/>
          <w:sz w:val="18"/>
        </w:rPr>
        <w:t>sistemleri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metro</w:t>
      </w:r>
      <w:r w:rsidRPr="00E771F5" w:rsidR="00FB6687">
        <w:rPr>
          <w:noProof/>
          <w:sz w:val="18"/>
        </w:rPr>
        <w:t xml:space="preserve"> </w:t>
      </w:r>
      <w:r w:rsidRPr="00E771F5">
        <w:rPr>
          <w:noProof/>
          <w:sz w:val="18"/>
        </w:rPr>
        <w:t>yapım</w:t>
      </w:r>
      <w:r w:rsidRPr="00E771F5" w:rsidR="00FB6687">
        <w:rPr>
          <w:noProof/>
          <w:sz w:val="18"/>
        </w:rPr>
        <w:t xml:space="preserve"> </w:t>
      </w:r>
      <w:r w:rsidRPr="00E771F5">
        <w:rPr>
          <w:noProof/>
          <w:sz w:val="18"/>
        </w:rPr>
        <w:t>projeleri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diğer</w:t>
      </w:r>
      <w:r w:rsidRPr="00E771F5" w:rsidR="00FB6687">
        <w:rPr>
          <w:noProof/>
          <w:sz w:val="18"/>
        </w:rPr>
        <w:t xml:space="preserve"> </w:t>
      </w:r>
      <w:r w:rsidRPr="00E771F5">
        <w:rPr>
          <w:noProof/>
          <w:sz w:val="18"/>
        </w:rPr>
        <w:t>demiryolu</w:t>
      </w:r>
      <w:r w:rsidRPr="00E771F5" w:rsidR="00FB6687">
        <w:rPr>
          <w:noProof/>
          <w:sz w:val="18"/>
        </w:rPr>
        <w:t xml:space="preserve"> </w:t>
      </w:r>
      <w:r w:rsidRPr="00E771F5">
        <w:rPr>
          <w:noProof/>
          <w:sz w:val="18"/>
        </w:rPr>
        <w:t>yapımı</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çeken</w:t>
      </w:r>
      <w:r w:rsidRPr="00E771F5" w:rsidR="00FB6687">
        <w:rPr>
          <w:noProof/>
          <w:sz w:val="18"/>
        </w:rPr>
        <w:t xml:space="preserve"> </w:t>
      </w:r>
      <w:r w:rsidRPr="00E771F5">
        <w:rPr>
          <w:noProof/>
          <w:sz w:val="18"/>
        </w:rPr>
        <w:t>araç</w:t>
      </w:r>
      <w:r w:rsidRPr="00E771F5" w:rsidR="00FB6687">
        <w:rPr>
          <w:noProof/>
          <w:sz w:val="18"/>
        </w:rPr>
        <w:t xml:space="preserve"> </w:t>
      </w:r>
      <w:r w:rsidRPr="00E771F5">
        <w:rPr>
          <w:noProof/>
          <w:sz w:val="18"/>
        </w:rPr>
        <w:t>projeleri</w:t>
      </w:r>
      <w:r w:rsidRPr="00E771F5" w:rsidR="00FB6687">
        <w:rPr>
          <w:noProof/>
          <w:sz w:val="18"/>
        </w:rPr>
        <w:t xml:space="preserve"> </w:t>
      </w:r>
      <w:r w:rsidRPr="00E771F5">
        <w:rPr>
          <w:noProof/>
          <w:sz w:val="18"/>
        </w:rPr>
        <w:t>hariç)</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yılında</w:t>
      </w:r>
      <w:r w:rsidRPr="00E771F5" w:rsidR="00FB6687">
        <w:rPr>
          <w:noProof/>
          <w:sz w:val="18"/>
        </w:rPr>
        <w:t xml:space="preserve"> </w:t>
      </w:r>
      <w:r w:rsidRPr="00E771F5">
        <w:rPr>
          <w:noProof/>
          <w:sz w:val="18"/>
        </w:rPr>
        <w:t>başlanabilmesi</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proje</w:t>
      </w:r>
      <w:r w:rsidRPr="00E771F5" w:rsidR="00FB6687">
        <w:rPr>
          <w:noProof/>
          <w:sz w:val="18"/>
        </w:rPr>
        <w:t xml:space="preserve"> </w:t>
      </w:r>
      <w:r w:rsidRPr="00E771F5">
        <w:rPr>
          <w:noProof/>
          <w:sz w:val="18"/>
        </w:rPr>
        <w:t>veya</w:t>
      </w:r>
      <w:r w:rsidRPr="00E771F5" w:rsidR="00FB6687">
        <w:rPr>
          <w:noProof/>
          <w:sz w:val="18"/>
        </w:rPr>
        <w:t xml:space="preserve"> </w:t>
      </w:r>
      <w:r w:rsidRPr="00E771F5">
        <w:rPr>
          <w:noProof/>
          <w:sz w:val="18"/>
        </w:rPr>
        <w:t>işin</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ödeneği,</w:t>
      </w:r>
      <w:r w:rsidRPr="00E771F5" w:rsidR="00FB6687">
        <w:rPr>
          <w:noProof/>
          <w:sz w:val="18"/>
        </w:rPr>
        <w:t xml:space="preserve"> </w:t>
      </w:r>
      <w:r w:rsidRPr="00E771F5">
        <w:rPr>
          <w:noProof/>
          <w:sz w:val="18"/>
        </w:rPr>
        <w:t>proje</w:t>
      </w:r>
      <w:r w:rsidRPr="00E771F5" w:rsidR="00FB6687">
        <w:rPr>
          <w:noProof/>
          <w:sz w:val="18"/>
        </w:rPr>
        <w:t xml:space="preserve"> </w:t>
      </w:r>
      <w:r w:rsidRPr="00E771F5">
        <w:rPr>
          <w:noProof/>
          <w:sz w:val="18"/>
        </w:rPr>
        <w:t>maliyetinin</w:t>
      </w:r>
      <w:r w:rsidRPr="00E771F5" w:rsidR="00FB6687">
        <w:rPr>
          <w:noProof/>
          <w:sz w:val="18"/>
        </w:rPr>
        <w:t xml:space="preserve"> </w:t>
      </w:r>
      <w:r w:rsidRPr="00E771F5">
        <w:rPr>
          <w:noProof/>
          <w:sz w:val="18"/>
        </w:rPr>
        <w:t>yüzde</w:t>
      </w:r>
      <w:r w:rsidRPr="00E771F5" w:rsidR="00FB6687">
        <w:rPr>
          <w:noProof/>
          <w:sz w:val="18"/>
        </w:rPr>
        <w:t xml:space="preserve"> </w:t>
      </w:r>
      <w:r w:rsidRPr="00E771F5">
        <w:rPr>
          <w:noProof/>
          <w:sz w:val="18"/>
        </w:rPr>
        <w:t>10’undan</w:t>
      </w:r>
      <w:r w:rsidRPr="00E771F5" w:rsidR="00FB6687">
        <w:rPr>
          <w:noProof/>
          <w:sz w:val="18"/>
        </w:rPr>
        <w:t xml:space="preserve"> </w:t>
      </w:r>
      <w:r w:rsidRPr="00E771F5">
        <w:rPr>
          <w:noProof/>
          <w:sz w:val="18"/>
        </w:rPr>
        <w:t>az</w:t>
      </w:r>
      <w:r w:rsidRPr="00E771F5" w:rsidR="00FB6687">
        <w:rPr>
          <w:noProof/>
          <w:sz w:val="18"/>
        </w:rPr>
        <w:t xml:space="preserve"> </w:t>
      </w:r>
      <w:r w:rsidRPr="00E771F5">
        <w:rPr>
          <w:noProof/>
          <w:sz w:val="18"/>
        </w:rPr>
        <w:t>olamaz.</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oranın</w:t>
      </w:r>
      <w:r w:rsidRPr="00E771F5" w:rsidR="00FB6687">
        <w:rPr>
          <w:noProof/>
          <w:sz w:val="18"/>
        </w:rPr>
        <w:t xml:space="preserve"> </w:t>
      </w:r>
      <w:r w:rsidRPr="00E771F5">
        <w:rPr>
          <w:noProof/>
          <w:sz w:val="18"/>
        </w:rPr>
        <w:t>altında</w:t>
      </w:r>
      <w:r w:rsidRPr="00E771F5" w:rsidR="00FB6687">
        <w:rPr>
          <w:noProof/>
          <w:sz w:val="18"/>
        </w:rPr>
        <w:t xml:space="preserve"> </w:t>
      </w:r>
      <w:r w:rsidRPr="00E771F5">
        <w:rPr>
          <w:noProof/>
          <w:sz w:val="18"/>
        </w:rPr>
        <w:t>kalan</w:t>
      </w:r>
      <w:r w:rsidRPr="00E771F5" w:rsidR="00FB6687">
        <w:rPr>
          <w:noProof/>
          <w:sz w:val="18"/>
        </w:rPr>
        <w:t xml:space="preserve"> </w:t>
      </w:r>
      <w:r w:rsidRPr="00E771F5">
        <w:rPr>
          <w:noProof/>
          <w:sz w:val="18"/>
        </w:rPr>
        <w:t>proje</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işler</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gerektiğinde</w:t>
      </w:r>
      <w:r w:rsidRPr="00E771F5" w:rsidR="00FB6687">
        <w:rPr>
          <w:noProof/>
          <w:sz w:val="18"/>
        </w:rPr>
        <w:t xml:space="preserve"> </w:t>
      </w:r>
      <w:r w:rsidRPr="00E771F5">
        <w:rPr>
          <w:noProof/>
          <w:sz w:val="18"/>
        </w:rPr>
        <w:t>projeler</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Programının</w:t>
      </w:r>
      <w:r w:rsidRPr="00E771F5" w:rsidR="00FB6687">
        <w:rPr>
          <w:noProof/>
          <w:sz w:val="18"/>
        </w:rPr>
        <w:t xml:space="preserve"> </w:t>
      </w:r>
      <w:r w:rsidRPr="00E771F5">
        <w:rPr>
          <w:noProof/>
          <w:sz w:val="18"/>
        </w:rPr>
        <w:t>Uygulanması,</w:t>
      </w:r>
      <w:r w:rsidRPr="00E771F5" w:rsidR="00FB6687">
        <w:rPr>
          <w:noProof/>
          <w:sz w:val="18"/>
        </w:rPr>
        <w:t xml:space="preserve"> </w:t>
      </w:r>
      <w:r w:rsidRPr="00E771F5">
        <w:rPr>
          <w:noProof/>
          <w:sz w:val="18"/>
        </w:rPr>
        <w:t>Koordinasyonu</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İzlenmesine</w:t>
      </w:r>
      <w:r w:rsidRPr="00E771F5" w:rsidR="00FB6687">
        <w:rPr>
          <w:noProof/>
          <w:sz w:val="18"/>
        </w:rPr>
        <w:t xml:space="preserve"> </w:t>
      </w:r>
      <w:r w:rsidRPr="00E771F5">
        <w:rPr>
          <w:noProof/>
          <w:sz w:val="18"/>
        </w:rPr>
        <w:t>Dair</w:t>
      </w:r>
      <w:r w:rsidRPr="00E771F5" w:rsidR="00FB6687">
        <w:rPr>
          <w:noProof/>
          <w:sz w:val="18"/>
        </w:rPr>
        <w:t xml:space="preserve"> </w:t>
      </w:r>
      <w:r w:rsidRPr="00E771F5">
        <w:rPr>
          <w:noProof/>
          <w:sz w:val="18"/>
        </w:rPr>
        <w:t>Karar</w:t>
      </w:r>
      <w:r w:rsidRPr="00E771F5" w:rsidR="00FB6687">
        <w:rPr>
          <w:noProof/>
          <w:sz w:val="18"/>
        </w:rPr>
        <w:t xml:space="preserve"> </w:t>
      </w:r>
      <w:r w:rsidRPr="00E771F5">
        <w:rPr>
          <w:noProof/>
          <w:sz w:val="18"/>
        </w:rPr>
        <w:t>esaslarına</w:t>
      </w:r>
      <w:r w:rsidRPr="00E771F5" w:rsidR="00FB6687">
        <w:rPr>
          <w:noProof/>
          <w:sz w:val="18"/>
        </w:rPr>
        <w:t xml:space="preserve"> </w:t>
      </w:r>
      <w:r w:rsidRPr="00E771F5">
        <w:rPr>
          <w:noProof/>
          <w:sz w:val="18"/>
        </w:rPr>
        <w:t>uyulmak</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öncelikle</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ödenekleri</w:t>
      </w:r>
      <w:r w:rsidRPr="00E771F5" w:rsidR="00FB6687">
        <w:rPr>
          <w:noProof/>
          <w:sz w:val="18"/>
        </w:rPr>
        <w:t xml:space="preserve"> </w:t>
      </w:r>
      <w:r w:rsidRPr="00E771F5">
        <w:rPr>
          <w:noProof/>
          <w:sz w:val="18"/>
        </w:rPr>
        <w:t>içinde</w:t>
      </w:r>
      <w:r w:rsidRPr="00E771F5" w:rsidR="00FB6687">
        <w:rPr>
          <w:noProof/>
          <w:sz w:val="18"/>
        </w:rPr>
        <w:t xml:space="preserve"> </w:t>
      </w:r>
      <w:r w:rsidRPr="00E771F5">
        <w:rPr>
          <w:noProof/>
          <w:sz w:val="18"/>
        </w:rPr>
        <w:t>kalmak</w:t>
      </w:r>
      <w:r w:rsidRPr="00E771F5" w:rsidR="00FB6687">
        <w:rPr>
          <w:noProof/>
          <w:sz w:val="18"/>
        </w:rPr>
        <w:t xml:space="preserve"> </w:t>
      </w:r>
      <w:r w:rsidRPr="00E771F5">
        <w:rPr>
          <w:noProof/>
          <w:sz w:val="18"/>
        </w:rPr>
        <w:t>suretiyle</w:t>
      </w:r>
      <w:r w:rsidRPr="00E771F5" w:rsidR="00FB6687">
        <w:rPr>
          <w:noProof/>
          <w:sz w:val="18"/>
        </w:rPr>
        <w:t xml:space="preserve"> </w:t>
      </w:r>
      <w:r w:rsidRPr="00E771F5">
        <w:rPr>
          <w:noProof/>
          <w:sz w:val="18"/>
        </w:rPr>
        <w:t>revize</w:t>
      </w:r>
      <w:r w:rsidRPr="00E771F5" w:rsidR="00FB6687">
        <w:rPr>
          <w:noProof/>
          <w:sz w:val="18"/>
        </w:rPr>
        <w:t xml:space="preserve"> </w:t>
      </w:r>
      <w:r w:rsidRPr="00E771F5">
        <w:rPr>
          <w:noProof/>
          <w:sz w:val="18"/>
        </w:rPr>
        <w:t>edilebilir.</w:t>
      </w:r>
    </w:p>
    <w:p w:rsidRPr="00E771F5" w:rsidR="0018259E" w:rsidP="00E771F5" w:rsidRDefault="0018259E">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programında</w:t>
      </w:r>
      <w:r w:rsidRPr="00E771F5" w:rsidR="00FB6687">
        <w:rPr>
          <w:noProof/>
          <w:sz w:val="18"/>
        </w:rPr>
        <w:t xml:space="preserve"> </w:t>
      </w:r>
      <w:r w:rsidRPr="00E771F5">
        <w:rPr>
          <w:noProof/>
          <w:sz w:val="18"/>
        </w:rPr>
        <w:t>ödenekleri</w:t>
      </w:r>
      <w:r w:rsidRPr="00E771F5" w:rsidR="00FB6687">
        <w:rPr>
          <w:noProof/>
          <w:sz w:val="18"/>
        </w:rPr>
        <w:t xml:space="preserve"> </w:t>
      </w:r>
      <w:r w:rsidRPr="00E771F5">
        <w:rPr>
          <w:noProof/>
          <w:sz w:val="18"/>
        </w:rPr>
        <w:t>toplu</w:t>
      </w:r>
      <w:r w:rsidRPr="00E771F5" w:rsidR="00FB6687">
        <w:rPr>
          <w:noProof/>
          <w:sz w:val="18"/>
        </w:rPr>
        <w:t xml:space="preserve"> </w:t>
      </w:r>
      <w:r w:rsidRPr="00E771F5">
        <w:rPr>
          <w:noProof/>
          <w:sz w:val="18"/>
        </w:rPr>
        <w:t>olarak</w:t>
      </w:r>
      <w:r w:rsidRPr="00E771F5" w:rsidR="00FB6687">
        <w:rPr>
          <w:noProof/>
          <w:sz w:val="18"/>
        </w:rPr>
        <w:t xml:space="preserve"> </w:t>
      </w:r>
      <w:r w:rsidRPr="00E771F5">
        <w:rPr>
          <w:noProof/>
          <w:sz w:val="18"/>
        </w:rPr>
        <w:t>verilmiş</w:t>
      </w:r>
      <w:r w:rsidRPr="00E771F5" w:rsidR="00FB6687">
        <w:rPr>
          <w:noProof/>
          <w:sz w:val="18"/>
        </w:rPr>
        <w:t xml:space="preserve"> </w:t>
      </w:r>
      <w:r w:rsidRPr="00E771F5">
        <w:rPr>
          <w:noProof/>
          <w:sz w:val="18"/>
        </w:rPr>
        <w:t>yıllık</w:t>
      </w:r>
      <w:r w:rsidRPr="00E771F5" w:rsidR="00FB6687">
        <w:rPr>
          <w:noProof/>
          <w:sz w:val="18"/>
        </w:rPr>
        <w:t xml:space="preserve"> </w:t>
      </w:r>
      <w:r w:rsidRPr="00E771F5">
        <w:rPr>
          <w:noProof/>
          <w:sz w:val="18"/>
        </w:rPr>
        <w:t>projelerinden</w:t>
      </w:r>
      <w:r w:rsidRPr="00E771F5" w:rsidR="00FB6687">
        <w:rPr>
          <w:noProof/>
          <w:sz w:val="18"/>
        </w:rPr>
        <w:t xml:space="preserve"> </w:t>
      </w:r>
      <w:r w:rsidRPr="00E771F5">
        <w:rPr>
          <w:noProof/>
          <w:sz w:val="18"/>
        </w:rPr>
        <w:t>makine-teçhizat,</w:t>
      </w:r>
      <w:r w:rsidRPr="00E771F5" w:rsidR="00FB6687">
        <w:rPr>
          <w:noProof/>
          <w:sz w:val="18"/>
        </w:rPr>
        <w:t xml:space="preserve"> </w:t>
      </w:r>
      <w:r w:rsidRPr="00E771F5">
        <w:rPr>
          <w:noProof/>
          <w:sz w:val="18"/>
        </w:rPr>
        <w:t>büyük</w:t>
      </w:r>
      <w:r w:rsidRPr="00E771F5" w:rsidR="00FB6687">
        <w:rPr>
          <w:noProof/>
          <w:sz w:val="18"/>
        </w:rPr>
        <w:t xml:space="preserve"> </w:t>
      </w:r>
      <w:r w:rsidRPr="00E771F5">
        <w:rPr>
          <w:noProof/>
          <w:sz w:val="18"/>
        </w:rPr>
        <w:t>onarım,</w:t>
      </w:r>
      <w:r w:rsidRPr="00E771F5" w:rsidR="00FB6687">
        <w:rPr>
          <w:noProof/>
          <w:sz w:val="18"/>
        </w:rPr>
        <w:t xml:space="preserve"> </w:t>
      </w:r>
      <w:r w:rsidRPr="00E771F5">
        <w:rPr>
          <w:noProof/>
          <w:sz w:val="18"/>
        </w:rPr>
        <w:t>idame-yenileme,</w:t>
      </w:r>
      <w:r w:rsidRPr="00E771F5" w:rsidR="00FB6687">
        <w:rPr>
          <w:noProof/>
          <w:sz w:val="18"/>
        </w:rPr>
        <w:t xml:space="preserve"> </w:t>
      </w:r>
      <w:r w:rsidRPr="00E771F5">
        <w:rPr>
          <w:noProof/>
          <w:sz w:val="18"/>
        </w:rPr>
        <w:t>tamamlama</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bilgisayar</w:t>
      </w:r>
      <w:r w:rsidRPr="00E771F5" w:rsidR="00FB6687">
        <w:rPr>
          <w:noProof/>
          <w:sz w:val="18"/>
        </w:rPr>
        <w:t xml:space="preserve"> </w:t>
      </w:r>
      <w:r w:rsidRPr="00E771F5">
        <w:rPr>
          <w:noProof/>
          <w:sz w:val="18"/>
        </w:rPr>
        <w:t>yazılımı</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donanımı</w:t>
      </w:r>
      <w:r w:rsidRPr="00E771F5" w:rsidR="00FB6687">
        <w:rPr>
          <w:noProof/>
          <w:sz w:val="18"/>
        </w:rPr>
        <w:t xml:space="preserve"> </w:t>
      </w:r>
      <w:r w:rsidRPr="00E771F5">
        <w:rPr>
          <w:noProof/>
          <w:sz w:val="18"/>
        </w:rPr>
        <w:t>projelerinin</w:t>
      </w:r>
      <w:r w:rsidRPr="00E771F5" w:rsidR="00FB6687">
        <w:rPr>
          <w:noProof/>
          <w:sz w:val="18"/>
        </w:rPr>
        <w:t xml:space="preserve"> </w:t>
      </w:r>
      <w:r w:rsidRPr="00E771F5">
        <w:rPr>
          <w:noProof/>
          <w:sz w:val="18"/>
        </w:rPr>
        <w:t>detay</w:t>
      </w:r>
      <w:r w:rsidRPr="00E771F5" w:rsidR="00FB6687">
        <w:rPr>
          <w:noProof/>
          <w:sz w:val="18"/>
        </w:rPr>
        <w:t xml:space="preserve"> </w:t>
      </w:r>
      <w:r w:rsidRPr="00E771F5">
        <w:rPr>
          <w:noProof/>
          <w:sz w:val="18"/>
        </w:rPr>
        <w:t>programları</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alt</w:t>
      </w:r>
      <w:r w:rsidRPr="00E771F5" w:rsidR="00FB6687">
        <w:rPr>
          <w:noProof/>
          <w:sz w:val="18"/>
        </w:rPr>
        <w:t xml:space="preserve"> </w:t>
      </w:r>
      <w:r w:rsidRPr="00E771F5">
        <w:rPr>
          <w:noProof/>
          <w:sz w:val="18"/>
        </w:rPr>
        <w:t>projeleri</w:t>
      </w:r>
      <w:r w:rsidRPr="00E771F5" w:rsidR="00FB6687">
        <w:rPr>
          <w:noProof/>
          <w:sz w:val="18"/>
        </w:rPr>
        <w:t xml:space="preserve"> </w:t>
      </w:r>
      <w:r w:rsidRPr="00E771F5">
        <w:rPr>
          <w:noProof/>
          <w:sz w:val="18"/>
        </w:rPr>
        <w:t>itibarıyla</w:t>
      </w:r>
      <w:r w:rsidRPr="00E771F5" w:rsidR="00FB6687">
        <w:rPr>
          <w:noProof/>
          <w:sz w:val="18"/>
        </w:rPr>
        <w:t xml:space="preserve"> </w:t>
      </w:r>
      <w:r w:rsidRPr="00E771F5">
        <w:rPr>
          <w:noProof/>
          <w:sz w:val="18"/>
        </w:rPr>
        <w:t>tadat</w:t>
      </w:r>
      <w:r w:rsidRPr="00E771F5" w:rsidR="00FB6687">
        <w:rPr>
          <w:noProof/>
          <w:sz w:val="18"/>
        </w:rPr>
        <w:t xml:space="preserve"> </w:t>
      </w:r>
      <w:r w:rsidRPr="00E771F5">
        <w:rPr>
          <w:noProof/>
          <w:sz w:val="18"/>
        </w:rPr>
        <w:t>edilen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edilmeyen</w:t>
      </w:r>
      <w:r w:rsidRPr="00E771F5" w:rsidR="00FB6687">
        <w:rPr>
          <w:noProof/>
          <w:sz w:val="18"/>
        </w:rPr>
        <w:t xml:space="preserve"> </w:t>
      </w:r>
      <w:r w:rsidRPr="00E771F5">
        <w:rPr>
          <w:noProof/>
          <w:sz w:val="18"/>
        </w:rPr>
        <w:t>toplulaştırılmış</w:t>
      </w:r>
      <w:r w:rsidRPr="00E771F5" w:rsidR="00FB6687">
        <w:rPr>
          <w:noProof/>
          <w:sz w:val="18"/>
        </w:rPr>
        <w:t xml:space="preserve"> </w:t>
      </w:r>
      <w:r w:rsidRPr="00E771F5">
        <w:rPr>
          <w:noProof/>
          <w:sz w:val="18"/>
        </w:rPr>
        <w:t>projeler</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işlemlerde</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Programının</w:t>
      </w:r>
      <w:r w:rsidRPr="00E771F5" w:rsidR="00FB6687">
        <w:rPr>
          <w:noProof/>
          <w:sz w:val="18"/>
        </w:rPr>
        <w:t xml:space="preserve"> </w:t>
      </w:r>
      <w:r w:rsidRPr="00E771F5">
        <w:rPr>
          <w:noProof/>
          <w:sz w:val="18"/>
        </w:rPr>
        <w:t>Uygulanması,</w:t>
      </w:r>
      <w:r w:rsidRPr="00E771F5" w:rsidR="00FB6687">
        <w:rPr>
          <w:noProof/>
          <w:sz w:val="18"/>
        </w:rPr>
        <w:t xml:space="preserve"> </w:t>
      </w:r>
      <w:r w:rsidRPr="00E771F5">
        <w:rPr>
          <w:noProof/>
          <w:sz w:val="18"/>
        </w:rPr>
        <w:t>Koordinasyonu</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İzlenmesine</w:t>
      </w:r>
      <w:r w:rsidRPr="00E771F5" w:rsidR="00FB6687">
        <w:rPr>
          <w:noProof/>
          <w:sz w:val="18"/>
        </w:rPr>
        <w:t xml:space="preserve"> </w:t>
      </w:r>
      <w:r w:rsidRPr="00E771F5">
        <w:rPr>
          <w:noProof/>
          <w:sz w:val="18"/>
        </w:rPr>
        <w:t>Dair</w:t>
      </w:r>
      <w:r w:rsidRPr="00E771F5" w:rsidR="00FB6687">
        <w:rPr>
          <w:noProof/>
          <w:sz w:val="18"/>
        </w:rPr>
        <w:t xml:space="preserve"> </w:t>
      </w:r>
      <w:r w:rsidRPr="00E771F5">
        <w:rPr>
          <w:noProof/>
          <w:sz w:val="18"/>
        </w:rPr>
        <w:t>Karar</w:t>
      </w:r>
      <w:r w:rsidRPr="00E771F5" w:rsidR="00FB6687">
        <w:rPr>
          <w:noProof/>
          <w:sz w:val="18"/>
        </w:rPr>
        <w:t xml:space="preserve"> </w:t>
      </w:r>
      <w:r w:rsidRPr="00E771F5">
        <w:rPr>
          <w:noProof/>
          <w:sz w:val="18"/>
        </w:rPr>
        <w:t>esasları</w:t>
      </w:r>
      <w:r w:rsidRPr="00E771F5" w:rsidR="00FB6687">
        <w:rPr>
          <w:noProof/>
          <w:sz w:val="18"/>
        </w:rPr>
        <w:t xml:space="preserve"> </w:t>
      </w:r>
      <w:r w:rsidRPr="00E771F5">
        <w:rPr>
          <w:noProof/>
          <w:sz w:val="18"/>
        </w:rPr>
        <w:t>uygulanır.</w:t>
      </w:r>
    </w:p>
    <w:p w:rsidRPr="00E771F5" w:rsidR="0018259E" w:rsidP="00E771F5" w:rsidRDefault="0018259E">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bütçelerine</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projeleri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olarak</w:t>
      </w:r>
      <w:r w:rsidRPr="00E771F5" w:rsidR="00FB6687">
        <w:rPr>
          <w:noProof/>
          <w:sz w:val="18"/>
        </w:rPr>
        <w:t xml:space="preserve"> </w:t>
      </w:r>
      <w:r w:rsidRPr="00E771F5">
        <w:rPr>
          <w:noProof/>
          <w:sz w:val="18"/>
        </w:rPr>
        <w:t>yapılacak</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ekleme,</w:t>
      </w:r>
      <w:r w:rsidRPr="00E771F5" w:rsidR="00FB6687">
        <w:rPr>
          <w:noProof/>
          <w:sz w:val="18"/>
        </w:rPr>
        <w:t xml:space="preserve"> </w:t>
      </w:r>
      <w:r w:rsidRPr="00E771F5">
        <w:rPr>
          <w:noProof/>
          <w:sz w:val="18"/>
        </w:rPr>
        <w:t>devir</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aktarma</w:t>
      </w:r>
      <w:r w:rsidRPr="00E771F5" w:rsidR="00FB6687">
        <w:rPr>
          <w:noProof/>
          <w:sz w:val="18"/>
        </w:rPr>
        <w:t xml:space="preserve"> </w:t>
      </w:r>
      <w:r w:rsidRPr="00E771F5">
        <w:rPr>
          <w:noProof/>
          <w:sz w:val="18"/>
        </w:rPr>
        <w:t>işlemleri</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Programının</w:t>
      </w:r>
      <w:r w:rsidRPr="00E771F5" w:rsidR="00FB6687">
        <w:rPr>
          <w:noProof/>
          <w:sz w:val="18"/>
        </w:rPr>
        <w:t xml:space="preserve"> </w:t>
      </w:r>
      <w:r w:rsidRPr="00E771F5">
        <w:rPr>
          <w:noProof/>
          <w:sz w:val="18"/>
        </w:rPr>
        <w:t>Uygulanması,</w:t>
      </w:r>
      <w:r w:rsidRPr="00E771F5" w:rsidR="00FB6687">
        <w:rPr>
          <w:noProof/>
          <w:sz w:val="18"/>
        </w:rPr>
        <w:t xml:space="preserve"> </w:t>
      </w:r>
      <w:r w:rsidRPr="00E771F5">
        <w:rPr>
          <w:noProof/>
          <w:sz w:val="18"/>
        </w:rPr>
        <w:t>Koordinasyonu</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İzlenmesine</w:t>
      </w:r>
      <w:r w:rsidRPr="00E771F5" w:rsidR="00FB6687">
        <w:rPr>
          <w:noProof/>
          <w:sz w:val="18"/>
        </w:rPr>
        <w:t xml:space="preserve"> </w:t>
      </w:r>
      <w:r w:rsidRPr="00E771F5">
        <w:rPr>
          <w:noProof/>
          <w:sz w:val="18"/>
        </w:rPr>
        <w:t>Dair</w:t>
      </w:r>
      <w:r w:rsidRPr="00E771F5" w:rsidR="00FB6687">
        <w:rPr>
          <w:noProof/>
          <w:sz w:val="18"/>
        </w:rPr>
        <w:t xml:space="preserve"> </w:t>
      </w:r>
      <w:r w:rsidRPr="00E771F5">
        <w:rPr>
          <w:noProof/>
          <w:sz w:val="18"/>
        </w:rPr>
        <w:t>Kararda</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usul</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esaslara</w:t>
      </w:r>
      <w:r w:rsidRPr="00E771F5" w:rsidR="00FB6687">
        <w:rPr>
          <w:noProof/>
          <w:sz w:val="18"/>
        </w:rPr>
        <w:t xml:space="preserve"> </w:t>
      </w:r>
      <w:r w:rsidRPr="00E771F5">
        <w:rPr>
          <w:noProof/>
          <w:sz w:val="18"/>
        </w:rPr>
        <w:t>göre</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ilişkilendirilir.</w:t>
      </w:r>
    </w:p>
    <w:p w:rsidRPr="00E771F5" w:rsidR="0018259E" w:rsidP="00E771F5" w:rsidRDefault="0018259E">
      <w:pPr>
        <w:tabs>
          <w:tab w:val="center" w:pos="5100"/>
        </w:tabs>
        <w:suppressAutoHyphens/>
        <w:spacing w:before="60" w:after="60"/>
        <w:ind w:firstLine="851"/>
        <w:jc w:val="both"/>
        <w:rPr>
          <w:noProof/>
          <w:sz w:val="18"/>
        </w:rPr>
      </w:pPr>
      <w:r w:rsidRPr="00E771F5">
        <w:rPr>
          <w:noProof/>
          <w:sz w:val="18"/>
        </w:rPr>
        <w:t>(4)</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Programına</w:t>
      </w:r>
      <w:r w:rsidRPr="00E771F5" w:rsidR="00FB6687">
        <w:rPr>
          <w:noProof/>
          <w:sz w:val="18"/>
        </w:rPr>
        <w:t xml:space="preserve"> </w:t>
      </w:r>
      <w:r w:rsidRPr="00E771F5">
        <w:rPr>
          <w:noProof/>
          <w:sz w:val="18"/>
        </w:rPr>
        <w:t>ek</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yıl</w:t>
      </w:r>
      <w:r w:rsidRPr="00E771F5" w:rsidR="00FB6687">
        <w:rPr>
          <w:noProof/>
          <w:sz w:val="18"/>
        </w:rPr>
        <w:t xml:space="preserve"> </w:t>
      </w:r>
      <w:r w:rsidRPr="00E771F5">
        <w:rPr>
          <w:noProof/>
          <w:sz w:val="18"/>
        </w:rPr>
        <w:t>içinde</w:t>
      </w:r>
      <w:r w:rsidRPr="00E771F5" w:rsidR="00FB6687">
        <w:rPr>
          <w:noProof/>
          <w:sz w:val="18"/>
        </w:rPr>
        <w:t xml:space="preserve"> </w:t>
      </w:r>
      <w:r w:rsidRPr="00E771F5">
        <w:rPr>
          <w:noProof/>
          <w:sz w:val="18"/>
        </w:rPr>
        <w:t>yapılması</w:t>
      </w:r>
      <w:r w:rsidRPr="00E771F5" w:rsidR="00FB6687">
        <w:rPr>
          <w:noProof/>
          <w:sz w:val="18"/>
        </w:rPr>
        <w:t xml:space="preserve"> </w:t>
      </w:r>
      <w:r w:rsidRPr="00E771F5">
        <w:rPr>
          <w:noProof/>
          <w:sz w:val="18"/>
        </w:rPr>
        <w:t>zorunlu</w:t>
      </w:r>
      <w:r w:rsidRPr="00E771F5" w:rsidR="00FB6687">
        <w:rPr>
          <w:noProof/>
          <w:sz w:val="18"/>
        </w:rPr>
        <w:t xml:space="preserve"> </w:t>
      </w:r>
      <w:r w:rsidRPr="00E771F5">
        <w:rPr>
          <w:noProof/>
          <w:sz w:val="18"/>
        </w:rPr>
        <w:t>değişiklikler</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Programının</w:t>
      </w:r>
      <w:r w:rsidRPr="00E771F5" w:rsidR="00FB6687">
        <w:rPr>
          <w:noProof/>
          <w:sz w:val="18"/>
        </w:rPr>
        <w:t xml:space="preserve"> </w:t>
      </w:r>
      <w:r w:rsidRPr="00E771F5">
        <w:rPr>
          <w:noProof/>
          <w:sz w:val="18"/>
        </w:rPr>
        <w:t>Uygulanması,</w:t>
      </w:r>
      <w:r w:rsidRPr="00E771F5" w:rsidR="00FB6687">
        <w:rPr>
          <w:noProof/>
          <w:sz w:val="18"/>
        </w:rPr>
        <w:t xml:space="preserve"> </w:t>
      </w:r>
      <w:r w:rsidRPr="00E771F5">
        <w:rPr>
          <w:noProof/>
          <w:sz w:val="18"/>
        </w:rPr>
        <w:t>Koordinasyonu</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İzlenmesine</w:t>
      </w:r>
      <w:r w:rsidRPr="00E771F5" w:rsidR="00FB6687">
        <w:rPr>
          <w:noProof/>
          <w:sz w:val="18"/>
        </w:rPr>
        <w:t xml:space="preserve"> </w:t>
      </w:r>
      <w:r w:rsidRPr="00E771F5">
        <w:rPr>
          <w:noProof/>
          <w:sz w:val="18"/>
        </w:rPr>
        <w:t>Dair</w:t>
      </w:r>
      <w:r w:rsidRPr="00E771F5" w:rsidR="00FB6687">
        <w:rPr>
          <w:noProof/>
          <w:sz w:val="18"/>
        </w:rPr>
        <w:t xml:space="preserve"> </w:t>
      </w:r>
      <w:r w:rsidRPr="00E771F5">
        <w:rPr>
          <w:noProof/>
          <w:sz w:val="18"/>
        </w:rPr>
        <w:t>Kararda</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usullere</w:t>
      </w:r>
      <w:r w:rsidRPr="00E771F5" w:rsidR="00FB6687">
        <w:rPr>
          <w:noProof/>
          <w:sz w:val="18"/>
        </w:rPr>
        <w:t xml:space="preserve"> </w:t>
      </w:r>
      <w:r w:rsidRPr="00E771F5">
        <w:rPr>
          <w:noProof/>
          <w:sz w:val="18"/>
        </w:rPr>
        <w:t>uyulur.</w:t>
      </w:r>
    </w:p>
    <w:p w:rsidRPr="00E771F5" w:rsidR="0018259E" w:rsidP="00E771F5" w:rsidRDefault="0018259E">
      <w:pPr>
        <w:tabs>
          <w:tab w:val="center" w:pos="5100"/>
        </w:tabs>
        <w:suppressAutoHyphens/>
        <w:spacing w:before="60" w:after="60"/>
        <w:ind w:firstLine="851"/>
        <w:jc w:val="both"/>
        <w:rPr>
          <w:noProof/>
          <w:sz w:val="18"/>
        </w:rPr>
      </w:pPr>
      <w:r w:rsidRPr="00E771F5">
        <w:rPr>
          <w:noProof/>
          <w:sz w:val="18"/>
        </w:rPr>
        <w:t>(5)</w:t>
      </w:r>
      <w:r w:rsidRPr="00E771F5" w:rsidR="00FB6687">
        <w:rPr>
          <w:noProof/>
          <w:sz w:val="18"/>
        </w:rPr>
        <w:t xml:space="preserve"> </w:t>
      </w:r>
      <w:r w:rsidRPr="00E771F5">
        <w:rPr>
          <w:noProof/>
          <w:sz w:val="18"/>
        </w:rPr>
        <w:t>14/2/1985</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3152</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İçişleri</w:t>
      </w:r>
      <w:r w:rsidRPr="00E771F5" w:rsidR="00FB6687">
        <w:rPr>
          <w:noProof/>
          <w:sz w:val="18"/>
        </w:rPr>
        <w:t xml:space="preserve"> </w:t>
      </w:r>
      <w:r w:rsidRPr="00E771F5">
        <w:rPr>
          <w:noProof/>
          <w:sz w:val="18"/>
        </w:rPr>
        <w:t>Bakanlığı</w:t>
      </w:r>
      <w:r w:rsidRPr="00E771F5" w:rsidR="00FB6687">
        <w:rPr>
          <w:noProof/>
          <w:sz w:val="18"/>
        </w:rPr>
        <w:t xml:space="preserve"> </w:t>
      </w:r>
      <w:r w:rsidRPr="00E771F5">
        <w:rPr>
          <w:noProof/>
          <w:sz w:val="18"/>
        </w:rPr>
        <w:t>Teşkilat</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Görevleri</w:t>
      </w:r>
      <w:r w:rsidRPr="00E771F5" w:rsidR="00FB6687">
        <w:rPr>
          <w:noProof/>
          <w:sz w:val="18"/>
        </w:rPr>
        <w:t xml:space="preserve"> </w:t>
      </w:r>
      <w:r w:rsidRPr="00E771F5">
        <w:rPr>
          <w:noProof/>
          <w:sz w:val="18"/>
        </w:rPr>
        <w:t>Hakkında</w:t>
      </w:r>
      <w:r w:rsidRPr="00E771F5" w:rsidR="00FB6687">
        <w:rPr>
          <w:noProof/>
          <w:sz w:val="18"/>
        </w:rPr>
        <w:t xml:space="preserve"> </w:t>
      </w:r>
      <w:r w:rsidRPr="00E771F5">
        <w:rPr>
          <w:noProof/>
          <w:sz w:val="18"/>
        </w:rPr>
        <w:t>Kanunun</w:t>
      </w:r>
      <w:r w:rsidRPr="00E771F5" w:rsidR="00FB6687">
        <w:rPr>
          <w:noProof/>
          <w:sz w:val="18"/>
        </w:rPr>
        <w:t xml:space="preserve"> </w:t>
      </w:r>
      <w:r w:rsidRPr="00E771F5">
        <w:rPr>
          <w:noProof/>
          <w:sz w:val="18"/>
        </w:rPr>
        <w:t>28/A</w:t>
      </w:r>
      <w:r w:rsidRPr="00E771F5" w:rsidR="00FB6687">
        <w:rPr>
          <w:noProof/>
          <w:sz w:val="18"/>
        </w:rPr>
        <w:t xml:space="preserve"> </w:t>
      </w:r>
      <w:r w:rsidRPr="00E771F5">
        <w:rPr>
          <w:noProof/>
          <w:sz w:val="18"/>
        </w:rPr>
        <w:t>maddesi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geçici</w:t>
      </w:r>
      <w:r w:rsidRPr="00E771F5" w:rsidR="00FB6687">
        <w:rPr>
          <w:noProof/>
          <w:sz w:val="18"/>
        </w:rPr>
        <w:t xml:space="preserve"> </w:t>
      </w:r>
      <w:r w:rsidRPr="00E771F5">
        <w:rPr>
          <w:noProof/>
          <w:sz w:val="18"/>
        </w:rPr>
        <w:t>10</w:t>
      </w:r>
      <w:r w:rsidRPr="00E771F5" w:rsidR="00FB6687">
        <w:rPr>
          <w:noProof/>
          <w:sz w:val="18"/>
        </w:rPr>
        <w:t xml:space="preserve"> </w:t>
      </w:r>
      <w:r w:rsidRPr="00E771F5">
        <w:rPr>
          <w:noProof/>
          <w:sz w:val="18"/>
        </w:rPr>
        <w:t>uncu</w:t>
      </w:r>
      <w:r w:rsidRPr="00E771F5" w:rsidR="00FB6687">
        <w:rPr>
          <w:noProof/>
          <w:sz w:val="18"/>
        </w:rPr>
        <w:t xml:space="preserve"> </w:t>
      </w:r>
      <w:r w:rsidRPr="00E771F5">
        <w:rPr>
          <w:noProof/>
          <w:sz w:val="18"/>
        </w:rPr>
        <w:t>maddesi</w:t>
      </w:r>
      <w:r w:rsidRPr="00E771F5" w:rsidR="00FB6687">
        <w:rPr>
          <w:noProof/>
          <w:sz w:val="18"/>
        </w:rPr>
        <w:t xml:space="preserve"> </w:t>
      </w:r>
      <w:r w:rsidRPr="00E771F5">
        <w:rPr>
          <w:noProof/>
          <w:sz w:val="18"/>
        </w:rPr>
        <w:t>gereği</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bütçesine</w:t>
      </w:r>
      <w:r w:rsidRPr="00E771F5" w:rsidR="00FB6687">
        <w:rPr>
          <w:noProof/>
          <w:sz w:val="18"/>
        </w:rPr>
        <w:t xml:space="preserve"> </w:t>
      </w:r>
      <w:r w:rsidRPr="00E771F5">
        <w:rPr>
          <w:noProof/>
          <w:sz w:val="18"/>
        </w:rPr>
        <w:t>devren</w:t>
      </w:r>
      <w:r w:rsidRPr="00E771F5" w:rsidR="00FB6687">
        <w:rPr>
          <w:noProof/>
          <w:sz w:val="18"/>
        </w:rPr>
        <w:t xml:space="preserve"> </w:t>
      </w:r>
      <w:r w:rsidRPr="00E771F5">
        <w:rPr>
          <w:noProof/>
          <w:sz w:val="18"/>
        </w:rPr>
        <w:t>kaydedilecek</w:t>
      </w:r>
      <w:r w:rsidRPr="00E771F5" w:rsidR="00FB6687">
        <w:rPr>
          <w:noProof/>
          <w:sz w:val="18"/>
        </w:rPr>
        <w:t xml:space="preserve"> </w:t>
      </w:r>
      <w:r w:rsidRPr="00E771F5">
        <w:rPr>
          <w:noProof/>
          <w:sz w:val="18"/>
        </w:rPr>
        <w:t>ödenekler,</w:t>
      </w:r>
      <w:r w:rsidRPr="00E771F5" w:rsidR="00FB6687">
        <w:rPr>
          <w:noProof/>
          <w:sz w:val="18"/>
        </w:rPr>
        <w:t xml:space="preserve"> </w:t>
      </w:r>
      <w:r w:rsidRPr="00E771F5">
        <w:rPr>
          <w:noProof/>
          <w:sz w:val="18"/>
        </w:rPr>
        <w:t>Kalkınma</w:t>
      </w:r>
      <w:r w:rsidRPr="00E771F5" w:rsidR="00FB6687">
        <w:rPr>
          <w:noProof/>
          <w:sz w:val="18"/>
        </w:rPr>
        <w:t xml:space="preserve"> </w:t>
      </w:r>
      <w:r w:rsidRPr="00E771F5">
        <w:rPr>
          <w:noProof/>
          <w:sz w:val="18"/>
        </w:rPr>
        <w:t>Bakanlığına</w:t>
      </w:r>
      <w:r w:rsidRPr="00E771F5" w:rsidR="00FB6687">
        <w:rPr>
          <w:noProof/>
          <w:sz w:val="18"/>
        </w:rPr>
        <w:t xml:space="preserve"> </w:t>
      </w:r>
      <w:r w:rsidRPr="00E771F5">
        <w:rPr>
          <w:noProof/>
          <w:sz w:val="18"/>
        </w:rPr>
        <w:t>bilgi</w:t>
      </w:r>
      <w:r w:rsidRPr="00E771F5" w:rsidR="00FB6687">
        <w:rPr>
          <w:noProof/>
          <w:sz w:val="18"/>
        </w:rPr>
        <w:t xml:space="preserve"> </w:t>
      </w:r>
      <w:r w:rsidRPr="00E771F5">
        <w:rPr>
          <w:noProof/>
          <w:sz w:val="18"/>
        </w:rPr>
        <w:t>vermek</w:t>
      </w:r>
      <w:r w:rsidRPr="00E771F5" w:rsidR="00FB6687">
        <w:rPr>
          <w:noProof/>
          <w:sz w:val="18"/>
        </w:rPr>
        <w:t xml:space="preserve"> </w:t>
      </w:r>
      <w:r w:rsidRPr="00E771F5">
        <w:rPr>
          <w:noProof/>
          <w:sz w:val="18"/>
        </w:rPr>
        <w:t>kaydıyla</w:t>
      </w:r>
      <w:r w:rsidRPr="00E771F5" w:rsidR="00FB6687">
        <w:rPr>
          <w:noProof/>
          <w:sz w:val="18"/>
        </w:rPr>
        <w:t xml:space="preserve"> </w:t>
      </w:r>
      <w:r w:rsidRPr="00E771F5">
        <w:rPr>
          <w:noProof/>
          <w:sz w:val="18"/>
        </w:rPr>
        <w:t>proje</w:t>
      </w:r>
      <w:r w:rsidRPr="00E771F5" w:rsidR="00FB6687">
        <w:rPr>
          <w:noProof/>
          <w:sz w:val="18"/>
        </w:rPr>
        <w:t xml:space="preserve"> </w:t>
      </w:r>
      <w:r w:rsidRPr="00E771F5">
        <w:rPr>
          <w:noProof/>
          <w:sz w:val="18"/>
        </w:rPr>
        <w:t>sahibi</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kurum</w:t>
      </w:r>
      <w:r w:rsidRPr="00E771F5" w:rsidR="00FB6687">
        <w:rPr>
          <w:noProof/>
          <w:sz w:val="18"/>
        </w:rPr>
        <w:t xml:space="preserve"> </w:t>
      </w:r>
      <w:r w:rsidRPr="00E771F5">
        <w:rPr>
          <w:noProof/>
          <w:sz w:val="18"/>
        </w:rPr>
        <w:t>tarafından</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Programında</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projelerle</w:t>
      </w:r>
      <w:r w:rsidRPr="00E771F5" w:rsidR="00FB6687">
        <w:rPr>
          <w:noProof/>
          <w:sz w:val="18"/>
        </w:rPr>
        <w:t xml:space="preserve"> </w:t>
      </w:r>
      <w:r w:rsidRPr="00E771F5">
        <w:rPr>
          <w:noProof/>
          <w:sz w:val="18"/>
        </w:rPr>
        <w:t>ilişkilendirilir.</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9’uncu</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Ankara</w:t>
      </w:r>
      <w:r w:rsidRPr="00E771F5" w:rsidR="00FB6687">
        <w:rPr>
          <w:sz w:val="18"/>
        </w:rPr>
        <w:t xml:space="preserve"> </w:t>
      </w:r>
      <w:r w:rsidRPr="00E771F5">
        <w:rPr>
          <w:sz w:val="18"/>
        </w:rPr>
        <w:t>Milletvekili</w:t>
      </w:r>
      <w:r w:rsidRPr="00E771F5" w:rsidR="00FB6687">
        <w:rPr>
          <w:sz w:val="18"/>
        </w:rPr>
        <w:t xml:space="preserve"> </w:t>
      </w:r>
      <w:r w:rsidRPr="00E771F5">
        <w:rPr>
          <w:sz w:val="18"/>
        </w:rPr>
        <w:t>Mustafa</w:t>
      </w:r>
      <w:r w:rsidRPr="00E771F5" w:rsidR="00FB6687">
        <w:rPr>
          <w:sz w:val="18"/>
        </w:rPr>
        <w:t xml:space="preserve"> </w:t>
      </w:r>
      <w:r w:rsidRPr="00E771F5">
        <w:rPr>
          <w:sz w:val="18"/>
        </w:rPr>
        <w:t>MİT’e</w:t>
      </w:r>
      <w:r w:rsidRPr="00E771F5" w:rsidR="00FB6687">
        <w:rPr>
          <w:sz w:val="18"/>
        </w:rPr>
        <w:t xml:space="preserve"> </w:t>
      </w:r>
      <w:r w:rsidRPr="00E771F5">
        <w:rPr>
          <w:sz w:val="18"/>
        </w:rPr>
        <w:t>aittir.</w:t>
      </w:r>
    </w:p>
    <w:p w:rsidRPr="00E771F5" w:rsidR="0018259E" w:rsidP="00E771F5" w:rsidRDefault="0018259E">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DF380E">
        <w:rPr>
          <w:sz w:val="18"/>
        </w:rPr>
        <w:t xml:space="preserve"> </w:t>
      </w:r>
      <w:r w:rsidRPr="00E771F5">
        <w:rPr>
          <w:sz w:val="18"/>
        </w:rPr>
        <w:t>MİT.</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18259E" w:rsidP="00E771F5" w:rsidRDefault="0018259E">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MUSTAFA</w:t>
      </w:r>
      <w:r w:rsidRPr="00E771F5" w:rsidR="00FB6687">
        <w:rPr>
          <w:sz w:val="18"/>
        </w:rPr>
        <w:t xml:space="preserve"> </w:t>
      </w:r>
      <w:r w:rsidRPr="00E771F5">
        <w:rPr>
          <w:sz w:val="18"/>
        </w:rPr>
        <w:t>MİT</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DF380E">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9’uncu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p>
    <w:p w:rsidRPr="00E771F5" w:rsidR="0018259E" w:rsidP="00E771F5" w:rsidRDefault="0018259E">
      <w:pPr>
        <w:pStyle w:val="GENELKURUL"/>
        <w:spacing w:line="240" w:lineRule="auto"/>
        <w:rPr>
          <w:sz w:val="18"/>
        </w:rPr>
      </w:pPr>
      <w:r w:rsidRPr="00E771F5">
        <w:rPr>
          <w:sz w:val="18"/>
        </w:rPr>
        <w:t>Sözlerime</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ülkemizde</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DF380E">
        <w:rPr>
          <w:sz w:val="18"/>
        </w:rPr>
        <w:t xml:space="preserve"> </w:t>
      </w:r>
      <w:r w:rsidRPr="00E771F5">
        <w:rPr>
          <w:sz w:val="18"/>
        </w:rPr>
        <w:t>terör</w:t>
      </w:r>
      <w:r w:rsidRPr="00E771F5" w:rsidR="00FB6687">
        <w:rPr>
          <w:sz w:val="18"/>
        </w:rPr>
        <w:t xml:space="preserve"> </w:t>
      </w:r>
      <w:r w:rsidRPr="00E771F5">
        <w:rPr>
          <w:sz w:val="18"/>
        </w:rPr>
        <w:t>saldırılarında</w:t>
      </w:r>
      <w:r w:rsidRPr="00E771F5" w:rsidR="00FB6687">
        <w:rPr>
          <w:sz w:val="18"/>
        </w:rPr>
        <w:t xml:space="preserve"> </w:t>
      </w:r>
      <w:r w:rsidRPr="00E771F5">
        <w:rPr>
          <w:sz w:val="18"/>
        </w:rPr>
        <w:t>şehit</w:t>
      </w:r>
      <w:r w:rsidRPr="00E771F5" w:rsidR="00FB6687">
        <w:rPr>
          <w:sz w:val="18"/>
        </w:rPr>
        <w:t xml:space="preserve"> </w:t>
      </w:r>
      <w:r w:rsidRPr="00E771F5">
        <w:rPr>
          <w:sz w:val="18"/>
        </w:rPr>
        <w:t>düşen</w:t>
      </w:r>
      <w:r w:rsidRPr="00E771F5" w:rsidR="00FB6687">
        <w:rPr>
          <w:sz w:val="18"/>
        </w:rPr>
        <w:t xml:space="preserve"> </w:t>
      </w:r>
      <w:r w:rsidRPr="00E771F5">
        <w:rPr>
          <w:sz w:val="18"/>
        </w:rPr>
        <w:t>polislerimize,</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yaralananlara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r w:rsidRPr="00E771F5" w:rsidR="00FB6687">
        <w:rPr>
          <w:sz w:val="18"/>
        </w:rPr>
        <w:t xml:space="preserve"> </w:t>
      </w:r>
      <w:r w:rsidRPr="00E771F5">
        <w:rPr>
          <w:sz w:val="18"/>
        </w:rPr>
        <w:t>Milletimizin</w:t>
      </w:r>
      <w:r w:rsidRPr="00E771F5" w:rsidR="00FB6687">
        <w:rPr>
          <w:sz w:val="18"/>
        </w:rPr>
        <w:t xml:space="preserve"> </w:t>
      </w:r>
      <w:r w:rsidRPr="00E771F5">
        <w:rPr>
          <w:sz w:val="18"/>
        </w:rPr>
        <w:t>başı</w:t>
      </w:r>
      <w:r w:rsidRPr="00E771F5" w:rsidR="00FB6687">
        <w:rPr>
          <w:sz w:val="18"/>
        </w:rPr>
        <w:t xml:space="preserve"> </w:t>
      </w:r>
      <w:r w:rsidRPr="00E771F5">
        <w:rPr>
          <w:sz w:val="18"/>
        </w:rPr>
        <w:t>sağ</w:t>
      </w:r>
      <w:r w:rsidRPr="00E771F5" w:rsidR="00FB6687">
        <w:rPr>
          <w:sz w:val="18"/>
        </w:rPr>
        <w:t xml:space="preserve"> </w:t>
      </w:r>
      <w:r w:rsidRPr="00E771F5">
        <w:rPr>
          <w:sz w:val="18"/>
        </w:rPr>
        <w:t>olsun.</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barış,</w:t>
      </w:r>
      <w:r w:rsidRPr="00E771F5" w:rsidR="00FB6687">
        <w:rPr>
          <w:sz w:val="18"/>
        </w:rPr>
        <w:t xml:space="preserve"> </w:t>
      </w:r>
      <w:r w:rsidRPr="00E771F5">
        <w:rPr>
          <w:sz w:val="18"/>
        </w:rPr>
        <w:t>sevgi,</w:t>
      </w:r>
      <w:r w:rsidRPr="00E771F5" w:rsidR="00FB6687">
        <w:rPr>
          <w:sz w:val="18"/>
        </w:rPr>
        <w:t xml:space="preserve"> </w:t>
      </w:r>
      <w:r w:rsidRPr="00E771F5">
        <w:rPr>
          <w:sz w:val="18"/>
        </w:rPr>
        <w:t>kardeşlik,</w:t>
      </w:r>
      <w:r w:rsidRPr="00E771F5" w:rsidR="00FB6687">
        <w:rPr>
          <w:sz w:val="18"/>
        </w:rPr>
        <w:t xml:space="preserve"> </w:t>
      </w:r>
      <w:r w:rsidRPr="00E771F5">
        <w:rPr>
          <w:sz w:val="18"/>
        </w:rPr>
        <w:t>adalet,</w:t>
      </w:r>
      <w:r w:rsidRPr="00E771F5" w:rsidR="00FB6687">
        <w:rPr>
          <w:sz w:val="18"/>
        </w:rPr>
        <w:t xml:space="preserve"> </w:t>
      </w:r>
      <w:r w:rsidRPr="00E771F5">
        <w:rPr>
          <w:sz w:val="18"/>
        </w:rPr>
        <w:t>demokrasi,</w:t>
      </w:r>
      <w:r w:rsidRPr="00E771F5" w:rsidR="00DF380E">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özgürlük</w:t>
      </w:r>
      <w:r w:rsidRPr="00E771F5" w:rsidR="00FB6687">
        <w:rPr>
          <w:sz w:val="18"/>
        </w:rPr>
        <w:t xml:space="preserve"> </w:t>
      </w:r>
      <w:r w:rsidRPr="00E771F5">
        <w:rPr>
          <w:sz w:val="18"/>
        </w:rPr>
        <w:t>gibi</w:t>
      </w:r>
      <w:r w:rsidRPr="00E771F5" w:rsidR="00FB6687">
        <w:rPr>
          <w:sz w:val="18"/>
        </w:rPr>
        <w:t xml:space="preserve"> </w:t>
      </w:r>
      <w:r w:rsidRPr="00E771F5">
        <w:rPr>
          <w:sz w:val="18"/>
        </w:rPr>
        <w:t>kimsenin</w:t>
      </w:r>
      <w:r w:rsidRPr="00E771F5" w:rsidR="00FB6687">
        <w:rPr>
          <w:sz w:val="18"/>
        </w:rPr>
        <w:t xml:space="preserve"> </w:t>
      </w:r>
      <w:r w:rsidRPr="00E771F5">
        <w:rPr>
          <w:sz w:val="18"/>
        </w:rPr>
        <w:t>itiraz</w:t>
      </w:r>
      <w:r w:rsidRPr="00E771F5" w:rsidR="00FB6687">
        <w:rPr>
          <w:sz w:val="18"/>
        </w:rPr>
        <w:t xml:space="preserve"> </w:t>
      </w:r>
      <w:r w:rsidRPr="00E771F5">
        <w:rPr>
          <w:sz w:val="18"/>
        </w:rPr>
        <w:t>edemeyeceği</w:t>
      </w:r>
      <w:r w:rsidRPr="00E771F5" w:rsidR="00FB6687">
        <w:rPr>
          <w:sz w:val="18"/>
        </w:rPr>
        <w:t xml:space="preserve"> </w:t>
      </w:r>
      <w:r w:rsidRPr="00E771F5">
        <w:rPr>
          <w:sz w:val="18"/>
        </w:rPr>
        <w:t>kavramların</w:t>
      </w:r>
      <w:r w:rsidRPr="00E771F5" w:rsidR="00FB6687">
        <w:rPr>
          <w:sz w:val="18"/>
        </w:rPr>
        <w:t xml:space="preserve"> </w:t>
      </w:r>
      <w:r w:rsidRPr="00E771F5">
        <w:rPr>
          <w:sz w:val="18"/>
        </w:rPr>
        <w:t>arkasına</w:t>
      </w:r>
      <w:r w:rsidRPr="00E771F5" w:rsidR="00FB6687">
        <w:rPr>
          <w:sz w:val="18"/>
        </w:rPr>
        <w:t xml:space="preserve"> </w:t>
      </w:r>
      <w:r w:rsidRPr="00E771F5">
        <w:rPr>
          <w:sz w:val="18"/>
        </w:rPr>
        <w:t>saklanılarak</w:t>
      </w:r>
      <w:r w:rsidRPr="00E771F5" w:rsidR="00FB6687">
        <w:rPr>
          <w:sz w:val="18"/>
        </w:rPr>
        <w:t xml:space="preserve"> </w:t>
      </w:r>
      <w:r w:rsidRPr="00E771F5">
        <w:rPr>
          <w:sz w:val="18"/>
        </w:rPr>
        <w:t>Türkiye</w:t>
      </w:r>
      <w:r w:rsidRPr="00E771F5" w:rsidR="00FB6687">
        <w:rPr>
          <w:sz w:val="18"/>
        </w:rPr>
        <w:t xml:space="preserve"> </w:t>
      </w:r>
      <w:r w:rsidRPr="00E771F5">
        <w:rPr>
          <w:sz w:val="18"/>
        </w:rPr>
        <w:t>bölünmeye</w:t>
      </w:r>
      <w:r w:rsidRPr="00E771F5" w:rsidR="00FB6687">
        <w:rPr>
          <w:sz w:val="18"/>
        </w:rPr>
        <w:t xml:space="preserve"> </w:t>
      </w:r>
      <w:r w:rsidRPr="00E771F5">
        <w:rPr>
          <w:sz w:val="18"/>
        </w:rPr>
        <w:t>çalışılmaktadır.</w:t>
      </w:r>
      <w:r w:rsidRPr="00E771F5" w:rsidR="00FB6687">
        <w:rPr>
          <w:sz w:val="18"/>
        </w:rPr>
        <w:t xml:space="preserve"> </w:t>
      </w:r>
      <w:r w:rsidRPr="00E771F5">
        <w:rPr>
          <w:sz w:val="18"/>
        </w:rPr>
        <w:t>Bunu</w:t>
      </w:r>
      <w:r w:rsidRPr="00E771F5" w:rsidR="00FB6687">
        <w:rPr>
          <w:sz w:val="18"/>
        </w:rPr>
        <w:t xml:space="preserve"> </w:t>
      </w:r>
      <w:r w:rsidRPr="00E771F5">
        <w:rPr>
          <w:sz w:val="18"/>
        </w:rPr>
        <w:t>hep</w:t>
      </w:r>
      <w:r w:rsidRPr="00E771F5" w:rsidR="00FB6687">
        <w:rPr>
          <w:sz w:val="18"/>
        </w:rPr>
        <w:t xml:space="preserve"> </w:t>
      </w:r>
      <w:r w:rsidRPr="00E771F5">
        <w:rPr>
          <w:sz w:val="18"/>
        </w:rPr>
        <w:t>beraber</w:t>
      </w:r>
      <w:r w:rsidRPr="00E771F5" w:rsidR="00FB6687">
        <w:rPr>
          <w:sz w:val="18"/>
        </w:rPr>
        <w:t xml:space="preserve"> </w:t>
      </w:r>
      <w:r w:rsidRPr="00E771F5">
        <w:rPr>
          <w:sz w:val="18"/>
        </w:rPr>
        <w:t>engellemek</w:t>
      </w:r>
      <w:r w:rsidRPr="00E771F5" w:rsidR="00FB6687">
        <w:rPr>
          <w:sz w:val="18"/>
        </w:rPr>
        <w:t xml:space="preserve"> </w:t>
      </w:r>
      <w:r w:rsidRPr="00E771F5">
        <w:rPr>
          <w:sz w:val="18"/>
        </w:rPr>
        <w:t>zorundayız.</w:t>
      </w:r>
      <w:r w:rsidRPr="00E771F5" w:rsidR="00FB6687">
        <w:rPr>
          <w:sz w:val="18"/>
        </w:rPr>
        <w:t xml:space="preserve"> </w:t>
      </w:r>
      <w:r w:rsidRPr="00E771F5">
        <w:rPr>
          <w:sz w:val="18"/>
        </w:rPr>
        <w:t>Vatandaşına</w:t>
      </w:r>
      <w:r w:rsidRPr="00E771F5" w:rsidR="00FB6687">
        <w:rPr>
          <w:sz w:val="18"/>
        </w:rPr>
        <w:t xml:space="preserve"> </w:t>
      </w:r>
      <w:r w:rsidRPr="00E771F5">
        <w:rPr>
          <w:sz w:val="18"/>
        </w:rPr>
        <w:t>şefkatle</w:t>
      </w:r>
      <w:r w:rsidRPr="00E771F5" w:rsidR="00FB6687">
        <w:rPr>
          <w:sz w:val="18"/>
        </w:rPr>
        <w:t xml:space="preserve"> </w:t>
      </w:r>
      <w:r w:rsidRPr="00E771F5">
        <w:rPr>
          <w:sz w:val="18"/>
        </w:rPr>
        <w:t>yaklaşan</w:t>
      </w:r>
      <w:r w:rsidRPr="00E771F5" w:rsidR="00FB6687">
        <w:rPr>
          <w:sz w:val="18"/>
        </w:rPr>
        <w:t xml:space="preserve"> </w:t>
      </w:r>
      <w:r w:rsidRPr="00E771F5">
        <w:rPr>
          <w:sz w:val="18"/>
        </w:rPr>
        <w:t>devlet,</w:t>
      </w:r>
      <w:r w:rsidRPr="00E771F5" w:rsidR="00FB6687">
        <w:rPr>
          <w:sz w:val="18"/>
        </w:rPr>
        <w:t xml:space="preserve"> </w:t>
      </w:r>
      <w:r w:rsidRPr="00E771F5">
        <w:rPr>
          <w:sz w:val="18"/>
        </w:rPr>
        <w:t>hainlere</w:t>
      </w:r>
      <w:r w:rsidRPr="00E771F5" w:rsidR="00FB6687">
        <w:rPr>
          <w:sz w:val="18"/>
        </w:rPr>
        <w:t xml:space="preserve"> </w:t>
      </w:r>
      <w:r w:rsidRPr="00E771F5">
        <w:rPr>
          <w:sz w:val="18"/>
        </w:rPr>
        <w:t>güç</w:t>
      </w:r>
      <w:r w:rsidRPr="00E771F5" w:rsidR="00FB6687">
        <w:rPr>
          <w:sz w:val="18"/>
        </w:rPr>
        <w:t xml:space="preserve"> </w:t>
      </w:r>
      <w:r w:rsidRPr="00E771F5">
        <w:rPr>
          <w:sz w:val="18"/>
        </w:rPr>
        <w:t>ve</w:t>
      </w:r>
      <w:r w:rsidRPr="00E771F5" w:rsidR="00FB6687">
        <w:rPr>
          <w:sz w:val="18"/>
        </w:rPr>
        <w:t xml:space="preserve"> </w:t>
      </w:r>
      <w:r w:rsidRPr="00E771F5">
        <w:rPr>
          <w:sz w:val="18"/>
        </w:rPr>
        <w:t>kudretiyle</w:t>
      </w:r>
      <w:r w:rsidRPr="00E771F5" w:rsidR="00FB6687">
        <w:rPr>
          <w:sz w:val="18"/>
        </w:rPr>
        <w:t xml:space="preserve"> </w:t>
      </w:r>
      <w:r w:rsidRPr="00E771F5">
        <w:rPr>
          <w:sz w:val="18"/>
        </w:rPr>
        <w:t>çelik</w:t>
      </w:r>
      <w:r w:rsidRPr="00E771F5" w:rsidR="00FB6687">
        <w:rPr>
          <w:sz w:val="18"/>
        </w:rPr>
        <w:t xml:space="preserve"> </w:t>
      </w:r>
      <w:r w:rsidRPr="00E771F5">
        <w:rPr>
          <w:sz w:val="18"/>
        </w:rPr>
        <w:t>yumruğunu</w:t>
      </w:r>
      <w:r w:rsidRPr="00E771F5" w:rsidR="00FB6687">
        <w:rPr>
          <w:sz w:val="18"/>
        </w:rPr>
        <w:t xml:space="preserve"> </w:t>
      </w:r>
      <w:r w:rsidRPr="00E771F5">
        <w:rPr>
          <w:sz w:val="18"/>
        </w:rPr>
        <w:t>göstermelidir.</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DF380E">
        <w:rPr>
          <w:sz w:val="18"/>
        </w:rPr>
        <w:t xml:space="preserve"> </w:t>
      </w:r>
      <w:r w:rsidRPr="00E771F5">
        <w:rPr>
          <w:sz w:val="18"/>
        </w:rPr>
        <w:t>terörle</w:t>
      </w:r>
      <w:r w:rsidRPr="00E771F5" w:rsidR="00FB6687">
        <w:rPr>
          <w:sz w:val="18"/>
        </w:rPr>
        <w:t xml:space="preserve"> </w:t>
      </w:r>
      <w:r w:rsidRPr="00E771F5">
        <w:rPr>
          <w:sz w:val="18"/>
        </w:rPr>
        <w:t>mücadelede</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devletin</w:t>
      </w:r>
      <w:r w:rsidRPr="00E771F5" w:rsidR="00FB6687">
        <w:rPr>
          <w:sz w:val="18"/>
        </w:rPr>
        <w:t xml:space="preserve"> </w:t>
      </w:r>
      <w:r w:rsidRPr="00E771F5">
        <w:rPr>
          <w:sz w:val="18"/>
        </w:rPr>
        <w:t>ve</w:t>
      </w:r>
      <w:r w:rsidRPr="00E771F5" w:rsidR="00FB6687">
        <w:rPr>
          <w:sz w:val="18"/>
        </w:rPr>
        <w:t xml:space="preserve"> </w:t>
      </w:r>
      <w:r w:rsidRPr="00E771F5">
        <w:rPr>
          <w:sz w:val="18"/>
        </w:rPr>
        <w:t>milletinin</w:t>
      </w:r>
      <w:r w:rsidRPr="00E771F5" w:rsidR="00FB6687">
        <w:rPr>
          <w:sz w:val="18"/>
        </w:rPr>
        <w:t xml:space="preserve"> </w:t>
      </w:r>
      <w:r w:rsidRPr="00E771F5">
        <w:rPr>
          <w:sz w:val="18"/>
        </w:rPr>
        <w:t>yanındadır.</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bütçe</w:t>
      </w:r>
      <w:r w:rsidRPr="00E771F5" w:rsidR="00DD1092">
        <w:rPr>
          <w:sz w:val="18"/>
        </w:rPr>
        <w:t>,</w:t>
      </w:r>
      <w:r w:rsidRPr="00E771F5" w:rsidR="00FB6687">
        <w:rPr>
          <w:sz w:val="18"/>
        </w:rPr>
        <w:t xml:space="preserve"> </w:t>
      </w:r>
      <w:r w:rsidRPr="00E771F5">
        <w:rPr>
          <w:sz w:val="18"/>
        </w:rPr>
        <w:t>ekonomide</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düzenleyici</w:t>
      </w:r>
      <w:r w:rsidRPr="00E771F5" w:rsidR="00FB6687">
        <w:rPr>
          <w:sz w:val="18"/>
        </w:rPr>
        <w:t xml:space="preserve"> </w:t>
      </w:r>
      <w:r w:rsidRPr="00E771F5">
        <w:rPr>
          <w:sz w:val="18"/>
        </w:rPr>
        <w:t>araçlardan</w:t>
      </w:r>
      <w:r w:rsidRPr="00E771F5" w:rsidR="00FB6687">
        <w:rPr>
          <w:sz w:val="18"/>
        </w:rPr>
        <w:t xml:space="preserve"> </w:t>
      </w:r>
      <w:r w:rsidRPr="00E771F5">
        <w:rPr>
          <w:sz w:val="18"/>
        </w:rPr>
        <w:t>biridir,</w:t>
      </w:r>
      <w:r w:rsidRPr="00E771F5" w:rsidR="00FB6687">
        <w:rPr>
          <w:sz w:val="18"/>
        </w:rPr>
        <w:t xml:space="preserve"> </w:t>
      </w:r>
      <w:r w:rsidRPr="00E771F5">
        <w:rPr>
          <w:sz w:val="18"/>
        </w:rPr>
        <w:t>bir</w:t>
      </w:r>
      <w:r w:rsidRPr="00E771F5" w:rsidR="00FB6687">
        <w:rPr>
          <w:sz w:val="18"/>
        </w:rPr>
        <w:t xml:space="preserve"> </w:t>
      </w:r>
      <w:r w:rsidRPr="00E771F5">
        <w:rPr>
          <w:sz w:val="18"/>
        </w:rPr>
        <w:t>diğer</w:t>
      </w:r>
      <w:r w:rsidRPr="00E771F5" w:rsidR="00FB6687">
        <w:rPr>
          <w:sz w:val="18"/>
        </w:rPr>
        <w:t xml:space="preserve"> </w:t>
      </w:r>
      <w:r w:rsidRPr="00E771F5">
        <w:rPr>
          <w:sz w:val="18"/>
        </w:rPr>
        <w:t>özelliği</w:t>
      </w:r>
      <w:r w:rsidRPr="00E771F5" w:rsidR="00FB6687">
        <w:rPr>
          <w:sz w:val="18"/>
        </w:rPr>
        <w:t xml:space="preserve"> </w:t>
      </w:r>
      <w:r w:rsidRPr="00E771F5">
        <w:rPr>
          <w:sz w:val="18"/>
        </w:rPr>
        <w:t>ise</w:t>
      </w:r>
      <w:r w:rsidRPr="00E771F5" w:rsidR="00FB6687">
        <w:rPr>
          <w:sz w:val="18"/>
        </w:rPr>
        <w:t xml:space="preserve"> </w:t>
      </w:r>
      <w:r w:rsidRPr="00E771F5">
        <w:rPr>
          <w:sz w:val="18"/>
        </w:rPr>
        <w:t>gelir</w:t>
      </w:r>
      <w:r w:rsidRPr="00E771F5" w:rsidR="00FB6687">
        <w:rPr>
          <w:sz w:val="18"/>
        </w:rPr>
        <w:t xml:space="preserve"> </w:t>
      </w:r>
      <w:r w:rsidRPr="00E771F5">
        <w:rPr>
          <w:sz w:val="18"/>
        </w:rPr>
        <w:t>paylaşımını</w:t>
      </w:r>
      <w:r w:rsidRPr="00E771F5" w:rsidR="00FB6687">
        <w:rPr>
          <w:sz w:val="18"/>
        </w:rPr>
        <w:t xml:space="preserve"> </w:t>
      </w:r>
      <w:r w:rsidRPr="00E771F5">
        <w:rPr>
          <w:sz w:val="18"/>
        </w:rPr>
        <w:t>düzenleyen</w:t>
      </w:r>
      <w:r w:rsidRPr="00E771F5" w:rsidR="00FB6687">
        <w:rPr>
          <w:sz w:val="18"/>
        </w:rPr>
        <w:t xml:space="preserve"> </w:t>
      </w:r>
      <w:r w:rsidRPr="00E771F5">
        <w:rPr>
          <w:sz w:val="18"/>
        </w:rPr>
        <w:t>sosyal</w:t>
      </w:r>
      <w:r w:rsidRPr="00E771F5" w:rsidR="00FB6687">
        <w:rPr>
          <w:sz w:val="18"/>
        </w:rPr>
        <w:t xml:space="preserve"> </w:t>
      </w:r>
      <w:r w:rsidRPr="00E771F5">
        <w:rPr>
          <w:sz w:val="18"/>
        </w:rPr>
        <w:t>bir</w:t>
      </w:r>
      <w:r w:rsidRPr="00E771F5" w:rsidR="00FB6687">
        <w:rPr>
          <w:sz w:val="18"/>
        </w:rPr>
        <w:t xml:space="preserve"> </w:t>
      </w:r>
      <w:r w:rsidRPr="00E771F5">
        <w:rPr>
          <w:sz w:val="18"/>
        </w:rPr>
        <w:t>mukaveledir.</w:t>
      </w:r>
      <w:r w:rsidRPr="00E771F5" w:rsidR="00FB6687">
        <w:rPr>
          <w:sz w:val="18"/>
        </w:rPr>
        <w:t xml:space="preserve"> </w:t>
      </w:r>
      <w:r w:rsidRPr="00E771F5">
        <w:rPr>
          <w:sz w:val="18"/>
        </w:rPr>
        <w:t>Yatırımlardan</w:t>
      </w:r>
      <w:r w:rsidRPr="00E771F5" w:rsidR="00FB6687">
        <w:rPr>
          <w:sz w:val="18"/>
        </w:rPr>
        <w:t xml:space="preserve"> </w:t>
      </w:r>
      <w:r w:rsidRPr="00E771F5">
        <w:rPr>
          <w:sz w:val="18"/>
        </w:rPr>
        <w:t>maksat,</w:t>
      </w:r>
      <w:r w:rsidRPr="00E771F5" w:rsidR="00FB6687">
        <w:rPr>
          <w:sz w:val="18"/>
        </w:rPr>
        <w:t xml:space="preserve"> </w:t>
      </w:r>
      <w:r w:rsidRPr="00E771F5">
        <w:rPr>
          <w:sz w:val="18"/>
        </w:rPr>
        <w:t>kalkınma,</w:t>
      </w:r>
      <w:r w:rsidRPr="00E771F5" w:rsidR="00FB6687">
        <w:rPr>
          <w:sz w:val="18"/>
        </w:rPr>
        <w:t xml:space="preserve"> </w:t>
      </w:r>
      <w:r w:rsidRPr="00E771F5">
        <w:rPr>
          <w:sz w:val="18"/>
        </w:rPr>
        <w:t>sosyal</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gelişmedir.</w:t>
      </w:r>
      <w:r w:rsidRPr="00E771F5" w:rsidR="00FB6687">
        <w:rPr>
          <w:sz w:val="18"/>
        </w:rPr>
        <w:t xml:space="preserve"> </w:t>
      </w:r>
      <w:r w:rsidRPr="00E771F5">
        <w:rPr>
          <w:sz w:val="18"/>
        </w:rPr>
        <w:t>Bu</w:t>
      </w:r>
      <w:r w:rsidRPr="00E771F5" w:rsidR="00FB6687">
        <w:rPr>
          <w:sz w:val="18"/>
        </w:rPr>
        <w:t xml:space="preserve"> </w:t>
      </w:r>
      <w:r w:rsidRPr="00E771F5">
        <w:rPr>
          <w:sz w:val="18"/>
        </w:rPr>
        <w:t>sonuçların</w:t>
      </w:r>
      <w:r w:rsidRPr="00E771F5" w:rsidR="00FB6687">
        <w:rPr>
          <w:sz w:val="18"/>
        </w:rPr>
        <w:t xml:space="preserve"> </w:t>
      </w:r>
      <w:r w:rsidRPr="00E771F5">
        <w:rPr>
          <w:sz w:val="18"/>
        </w:rPr>
        <w:t>alınabilmesi</w:t>
      </w:r>
      <w:r w:rsidRPr="00E771F5" w:rsidR="00FB6687">
        <w:rPr>
          <w:sz w:val="18"/>
        </w:rPr>
        <w:t xml:space="preserve"> </w:t>
      </w:r>
      <w:r w:rsidRPr="00E771F5">
        <w:rPr>
          <w:sz w:val="18"/>
        </w:rPr>
        <w:t>için</w:t>
      </w:r>
      <w:r w:rsidRPr="00E771F5" w:rsidR="00FB6687">
        <w:rPr>
          <w:sz w:val="18"/>
        </w:rPr>
        <w:t xml:space="preserve"> </w:t>
      </w:r>
      <w:r w:rsidRPr="00E771F5">
        <w:rPr>
          <w:sz w:val="18"/>
        </w:rPr>
        <w:t>uygun</w:t>
      </w:r>
      <w:r w:rsidRPr="00E771F5" w:rsidR="00FB6687">
        <w:rPr>
          <w:sz w:val="18"/>
        </w:rPr>
        <w:t xml:space="preserve"> </w:t>
      </w:r>
      <w:r w:rsidRPr="00E771F5">
        <w:rPr>
          <w:sz w:val="18"/>
        </w:rPr>
        <w:t>iklimin</w:t>
      </w:r>
      <w:r w:rsidRPr="00E771F5" w:rsidR="00FB6687">
        <w:rPr>
          <w:sz w:val="18"/>
        </w:rPr>
        <w:t xml:space="preserve"> </w:t>
      </w:r>
      <w:r w:rsidRPr="00E771F5">
        <w:rPr>
          <w:sz w:val="18"/>
        </w:rPr>
        <w:t>oluşturulması</w:t>
      </w:r>
      <w:r w:rsidRPr="00E771F5" w:rsidR="00FB6687">
        <w:rPr>
          <w:sz w:val="18"/>
        </w:rPr>
        <w:t xml:space="preserve"> </w:t>
      </w:r>
      <w:r w:rsidRPr="00E771F5">
        <w:rPr>
          <w:sz w:val="18"/>
        </w:rPr>
        <w:t>siyaset</w:t>
      </w:r>
      <w:r w:rsidRPr="00E771F5" w:rsidR="00FB6687">
        <w:rPr>
          <w:sz w:val="18"/>
        </w:rPr>
        <w:t xml:space="preserve"> </w:t>
      </w:r>
      <w:r w:rsidRPr="00E771F5">
        <w:rPr>
          <w:sz w:val="18"/>
        </w:rPr>
        <w:t>kurumunun</w:t>
      </w:r>
      <w:r w:rsidRPr="00E771F5" w:rsidR="00FB6687">
        <w:rPr>
          <w:sz w:val="18"/>
        </w:rPr>
        <w:t xml:space="preserve"> </w:t>
      </w:r>
      <w:r w:rsidRPr="00E771F5">
        <w:rPr>
          <w:sz w:val="18"/>
        </w:rPr>
        <w:t>temel</w:t>
      </w:r>
      <w:r w:rsidRPr="00E771F5" w:rsidR="00FB6687">
        <w:rPr>
          <w:sz w:val="18"/>
        </w:rPr>
        <w:t xml:space="preserve"> </w:t>
      </w:r>
      <w:r w:rsidRPr="00E771F5">
        <w:rPr>
          <w:sz w:val="18"/>
        </w:rPr>
        <w:t>görevlerindendir.</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istikrarın</w:t>
      </w:r>
      <w:r w:rsidRPr="00E771F5" w:rsidR="00FB6687">
        <w:rPr>
          <w:sz w:val="18"/>
        </w:rPr>
        <w:t xml:space="preserve"> </w:t>
      </w:r>
      <w:r w:rsidRPr="00E771F5">
        <w:rPr>
          <w:sz w:val="18"/>
        </w:rPr>
        <w:t>tesisi</w:t>
      </w:r>
      <w:r w:rsidRPr="00E771F5" w:rsidR="00FB6687">
        <w:rPr>
          <w:sz w:val="18"/>
        </w:rPr>
        <w:t xml:space="preserve"> </w:t>
      </w:r>
      <w:r w:rsidRPr="00E771F5">
        <w:rPr>
          <w:sz w:val="18"/>
        </w:rPr>
        <w:t>hukuk</w:t>
      </w:r>
      <w:r w:rsidRPr="00E771F5" w:rsidR="00FB6687">
        <w:rPr>
          <w:sz w:val="18"/>
        </w:rPr>
        <w:t xml:space="preserve"> </w:t>
      </w:r>
      <w:r w:rsidRPr="00E771F5">
        <w:rPr>
          <w:sz w:val="18"/>
        </w:rPr>
        <w:t>sisteminin</w:t>
      </w:r>
      <w:r w:rsidRPr="00E771F5" w:rsidR="00FB6687">
        <w:rPr>
          <w:sz w:val="18"/>
        </w:rPr>
        <w:t xml:space="preserve"> </w:t>
      </w:r>
      <w:r w:rsidRPr="00E771F5">
        <w:rPr>
          <w:sz w:val="18"/>
        </w:rPr>
        <w:t>bütün</w:t>
      </w:r>
      <w:r w:rsidRPr="00E771F5" w:rsidR="00FB6687">
        <w:rPr>
          <w:sz w:val="18"/>
        </w:rPr>
        <w:t xml:space="preserve"> </w:t>
      </w:r>
      <w:r w:rsidRPr="00E771F5">
        <w:rPr>
          <w:sz w:val="18"/>
        </w:rPr>
        <w:t>kurumlarıyla</w:t>
      </w:r>
      <w:r w:rsidRPr="00E771F5" w:rsidR="00FB6687">
        <w:rPr>
          <w:sz w:val="18"/>
        </w:rPr>
        <w:t xml:space="preserve"> </w:t>
      </w:r>
      <w:r w:rsidRPr="00E771F5">
        <w:rPr>
          <w:sz w:val="18"/>
        </w:rPr>
        <w:t>istikrara</w:t>
      </w:r>
      <w:r w:rsidRPr="00E771F5" w:rsidR="00FB6687">
        <w:rPr>
          <w:sz w:val="18"/>
        </w:rPr>
        <w:t xml:space="preserve"> </w:t>
      </w:r>
      <w:r w:rsidRPr="00E771F5">
        <w:rPr>
          <w:sz w:val="18"/>
        </w:rPr>
        <w:t>kavuşmasına</w:t>
      </w:r>
      <w:r w:rsidRPr="00E771F5" w:rsidR="00FB6687">
        <w:rPr>
          <w:sz w:val="18"/>
        </w:rPr>
        <w:t xml:space="preserve"> </w:t>
      </w:r>
      <w:r w:rsidRPr="00E771F5">
        <w:rPr>
          <w:sz w:val="18"/>
        </w:rPr>
        <w:t>bağlıdır.</w:t>
      </w:r>
      <w:r w:rsidRPr="00E771F5" w:rsidR="00FB6687">
        <w:rPr>
          <w:sz w:val="18"/>
        </w:rPr>
        <w:t xml:space="preserve"> </w:t>
      </w:r>
      <w:r w:rsidRPr="00E771F5">
        <w:rPr>
          <w:sz w:val="18"/>
        </w:rPr>
        <w:t>Hukuk</w:t>
      </w:r>
      <w:r w:rsidRPr="00E771F5" w:rsidR="00FB6687">
        <w:rPr>
          <w:sz w:val="18"/>
        </w:rPr>
        <w:t xml:space="preserve"> </w:t>
      </w:r>
      <w:r w:rsidRPr="00E771F5">
        <w:rPr>
          <w:sz w:val="18"/>
        </w:rPr>
        <w:t>sisteminin</w:t>
      </w:r>
      <w:r w:rsidRPr="00E771F5" w:rsidR="00FB6687">
        <w:rPr>
          <w:sz w:val="18"/>
        </w:rPr>
        <w:t xml:space="preserve"> </w:t>
      </w:r>
      <w:r w:rsidRPr="00E771F5">
        <w:rPr>
          <w:sz w:val="18"/>
        </w:rPr>
        <w:t>güven</w:t>
      </w:r>
      <w:r w:rsidRPr="00E771F5" w:rsidR="00FB6687">
        <w:rPr>
          <w:sz w:val="18"/>
        </w:rPr>
        <w:t xml:space="preserve"> </w:t>
      </w:r>
      <w:r w:rsidRPr="00E771F5">
        <w:rPr>
          <w:sz w:val="18"/>
        </w:rPr>
        <w:t>vermediği</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istikrardan</w:t>
      </w:r>
      <w:r w:rsidRPr="00E771F5" w:rsidR="00FB6687">
        <w:rPr>
          <w:sz w:val="18"/>
        </w:rPr>
        <w:t xml:space="preserve"> </w:t>
      </w:r>
      <w:r w:rsidRPr="00E771F5">
        <w:rPr>
          <w:sz w:val="18"/>
        </w:rPr>
        <w:t>söz</w:t>
      </w:r>
      <w:r w:rsidRPr="00E771F5" w:rsidR="00FB6687">
        <w:rPr>
          <w:sz w:val="18"/>
        </w:rPr>
        <w:t xml:space="preserve"> </w:t>
      </w:r>
      <w:r w:rsidRPr="00E771F5">
        <w:rPr>
          <w:sz w:val="18"/>
        </w:rPr>
        <w:t>etmek</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p>
    <w:p w:rsidRPr="00E771F5" w:rsidR="0018259E" w:rsidP="00E771F5" w:rsidRDefault="0018259E">
      <w:pPr>
        <w:pStyle w:val="GENELKURUL"/>
        <w:spacing w:line="240" w:lineRule="auto"/>
        <w:rPr>
          <w:sz w:val="18"/>
        </w:rPr>
      </w:pPr>
      <w:r w:rsidRPr="00E771F5">
        <w:rPr>
          <w:sz w:val="18"/>
        </w:rPr>
        <w:t>Ülkemizde</w:t>
      </w:r>
      <w:r w:rsidRPr="00E771F5" w:rsidR="00FB6687">
        <w:rPr>
          <w:sz w:val="18"/>
        </w:rPr>
        <w:t xml:space="preserve"> </w:t>
      </w:r>
      <w:r w:rsidRPr="00E771F5">
        <w:rPr>
          <w:sz w:val="18"/>
        </w:rPr>
        <w:t>an</w:t>
      </w:r>
      <w:r w:rsidRPr="00E771F5" w:rsidR="00FB6687">
        <w:rPr>
          <w:sz w:val="18"/>
        </w:rPr>
        <w:t xml:space="preserve"> </w:t>
      </w:r>
      <w:r w:rsidRPr="00E771F5">
        <w:rPr>
          <w:sz w:val="18"/>
        </w:rPr>
        <w:t>itibarıyla</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bir</w:t>
      </w:r>
      <w:r w:rsidRPr="00E771F5" w:rsidR="00FB6687">
        <w:rPr>
          <w:sz w:val="18"/>
        </w:rPr>
        <w:t xml:space="preserve"> </w:t>
      </w:r>
      <w:r w:rsidRPr="00E771F5">
        <w:rPr>
          <w:sz w:val="18"/>
        </w:rPr>
        <w:t>kriz</w:t>
      </w:r>
      <w:r w:rsidRPr="00E771F5" w:rsidR="00FB6687">
        <w:rPr>
          <w:sz w:val="18"/>
        </w:rPr>
        <w:t xml:space="preserve"> </w:t>
      </w:r>
      <w:r w:rsidRPr="00E771F5">
        <w:rPr>
          <w:sz w:val="18"/>
        </w:rPr>
        <w:t>yaşanmaktadır.</w:t>
      </w:r>
      <w:r w:rsidRPr="00E771F5" w:rsidR="00FB6687">
        <w:rPr>
          <w:sz w:val="18"/>
        </w:rPr>
        <w:t xml:space="preserve"> </w:t>
      </w:r>
      <w:r w:rsidRPr="00E771F5">
        <w:rPr>
          <w:sz w:val="18"/>
        </w:rPr>
        <w:t>Parlamento</w:t>
      </w:r>
      <w:r w:rsidRPr="00E771F5" w:rsidR="00FB6687">
        <w:rPr>
          <w:sz w:val="18"/>
        </w:rPr>
        <w:t xml:space="preserve"> </w:t>
      </w:r>
      <w:r w:rsidRPr="00E771F5">
        <w:rPr>
          <w:sz w:val="18"/>
        </w:rPr>
        <w:t>çoğunluğuna</w:t>
      </w:r>
      <w:r w:rsidRPr="00E771F5" w:rsidR="00FB6687">
        <w:rPr>
          <w:sz w:val="18"/>
        </w:rPr>
        <w:t xml:space="preserve"> </w:t>
      </w:r>
      <w:r w:rsidRPr="00E771F5">
        <w:rPr>
          <w:sz w:val="18"/>
        </w:rPr>
        <w:t>rağmen</w:t>
      </w:r>
      <w:r w:rsidRPr="00E771F5" w:rsidR="00FB6687">
        <w:rPr>
          <w:sz w:val="18"/>
        </w:rPr>
        <w:t xml:space="preserve"> </w:t>
      </w:r>
      <w:r w:rsidRPr="00E771F5">
        <w:rPr>
          <w:sz w:val="18"/>
        </w:rPr>
        <w:t>yaşanan</w:t>
      </w:r>
      <w:r w:rsidRPr="00E771F5" w:rsidR="00FB6687">
        <w:rPr>
          <w:sz w:val="18"/>
        </w:rPr>
        <w:t xml:space="preserve"> </w:t>
      </w:r>
      <w:r w:rsidRPr="00E771F5">
        <w:rPr>
          <w:sz w:val="18"/>
        </w:rPr>
        <w:t>siyasi</w:t>
      </w:r>
      <w:r w:rsidRPr="00E771F5" w:rsidR="00FB6687">
        <w:rPr>
          <w:sz w:val="18"/>
        </w:rPr>
        <w:t xml:space="preserve"> </w:t>
      </w:r>
      <w:r w:rsidRPr="00E771F5">
        <w:rPr>
          <w:sz w:val="18"/>
        </w:rPr>
        <w:t>belirsizliğin</w:t>
      </w:r>
      <w:r w:rsidRPr="00E771F5" w:rsidR="00FB6687">
        <w:rPr>
          <w:sz w:val="18"/>
        </w:rPr>
        <w:t xml:space="preserve"> </w:t>
      </w:r>
      <w:r w:rsidRPr="00E771F5">
        <w:rPr>
          <w:sz w:val="18"/>
        </w:rPr>
        <w:t>sebebi,</w:t>
      </w:r>
      <w:r w:rsidRPr="00E771F5" w:rsidR="00FB6687">
        <w:rPr>
          <w:sz w:val="18"/>
        </w:rPr>
        <w:t xml:space="preserve"> </w:t>
      </w:r>
      <w:r w:rsidRPr="00E771F5">
        <w:rPr>
          <w:sz w:val="18"/>
        </w:rPr>
        <w:t>kadroların</w:t>
      </w:r>
      <w:r w:rsidRPr="00E771F5" w:rsidR="00FB6687">
        <w:rPr>
          <w:sz w:val="18"/>
        </w:rPr>
        <w:t xml:space="preserve"> </w:t>
      </w:r>
      <w:r w:rsidRPr="00E771F5">
        <w:rPr>
          <w:sz w:val="18"/>
        </w:rPr>
        <w:t>geleceğe</w:t>
      </w:r>
      <w:r w:rsidRPr="00E771F5" w:rsidR="00FB6687">
        <w:rPr>
          <w:sz w:val="18"/>
        </w:rPr>
        <w:t xml:space="preserve"> </w:t>
      </w:r>
      <w:r w:rsidRPr="00E771F5">
        <w:rPr>
          <w:sz w:val="18"/>
        </w:rPr>
        <w:t>ilişkin</w:t>
      </w:r>
      <w:r w:rsidRPr="00E771F5" w:rsidR="00FB6687">
        <w:rPr>
          <w:sz w:val="18"/>
        </w:rPr>
        <w:t xml:space="preserve"> </w:t>
      </w:r>
      <w:r w:rsidRPr="00E771F5">
        <w:rPr>
          <w:sz w:val="18"/>
        </w:rPr>
        <w:t>öngörülerindeki</w:t>
      </w:r>
      <w:r w:rsidRPr="00E771F5" w:rsidR="00FB6687">
        <w:rPr>
          <w:sz w:val="18"/>
        </w:rPr>
        <w:t xml:space="preserve"> </w:t>
      </w:r>
      <w:r w:rsidRPr="00E771F5">
        <w:rPr>
          <w:sz w:val="18"/>
        </w:rPr>
        <w:t>yetersizliktir.</w:t>
      </w:r>
      <w:r w:rsidRPr="00E771F5" w:rsidR="00FB6687">
        <w:rPr>
          <w:sz w:val="18"/>
        </w:rPr>
        <w:t xml:space="preserve"> </w:t>
      </w:r>
      <w:r w:rsidRPr="00E771F5">
        <w:rPr>
          <w:sz w:val="18"/>
        </w:rPr>
        <w:t>Öngörülmez</w:t>
      </w:r>
      <w:r w:rsidRPr="00E771F5" w:rsidR="00FB6687">
        <w:rPr>
          <w:sz w:val="18"/>
        </w:rPr>
        <w:t xml:space="preserve"> </w:t>
      </w:r>
      <w:r w:rsidRPr="00E771F5">
        <w:rPr>
          <w:sz w:val="18"/>
        </w:rPr>
        <w:t>bir</w:t>
      </w:r>
      <w:r w:rsidRPr="00E771F5" w:rsidR="00FB6687">
        <w:rPr>
          <w:sz w:val="18"/>
        </w:rPr>
        <w:t xml:space="preserve"> </w:t>
      </w:r>
      <w:r w:rsidRPr="00E771F5">
        <w:rPr>
          <w:sz w:val="18"/>
        </w:rPr>
        <w:t>görüntü</w:t>
      </w:r>
      <w:r w:rsidRPr="00E771F5" w:rsidR="00FB6687">
        <w:rPr>
          <w:sz w:val="18"/>
        </w:rPr>
        <w:t xml:space="preserve"> </w:t>
      </w:r>
      <w:r w:rsidRPr="00E771F5">
        <w:rPr>
          <w:sz w:val="18"/>
        </w:rPr>
        <w:t>veren</w:t>
      </w:r>
      <w:r w:rsidRPr="00E771F5" w:rsidR="00FB6687">
        <w:rPr>
          <w:sz w:val="18"/>
        </w:rPr>
        <w:t xml:space="preserve"> </w:t>
      </w:r>
      <w:r w:rsidRPr="00E771F5">
        <w:rPr>
          <w:sz w:val="18"/>
        </w:rPr>
        <w:t>siyasi</w:t>
      </w:r>
      <w:r w:rsidRPr="00E771F5" w:rsidR="00FB6687">
        <w:rPr>
          <w:sz w:val="18"/>
        </w:rPr>
        <w:t xml:space="preserve"> </w:t>
      </w:r>
      <w:r w:rsidRPr="00E771F5">
        <w:rPr>
          <w:sz w:val="18"/>
        </w:rPr>
        <w:t>hayatımız</w:t>
      </w:r>
      <w:r w:rsidRPr="00E771F5" w:rsidR="00FB6687">
        <w:rPr>
          <w:sz w:val="18"/>
        </w:rPr>
        <w:t xml:space="preserve"> </w:t>
      </w:r>
      <w:r w:rsidRPr="00E771F5">
        <w:rPr>
          <w:sz w:val="18"/>
        </w:rPr>
        <w:t>içte</w:t>
      </w:r>
      <w:r w:rsidRPr="00E771F5" w:rsidR="00FB6687">
        <w:rPr>
          <w:sz w:val="18"/>
        </w:rPr>
        <w:t xml:space="preserve"> </w:t>
      </w:r>
      <w:r w:rsidRPr="00E771F5">
        <w:rPr>
          <w:sz w:val="18"/>
        </w:rPr>
        <w:t>ve</w:t>
      </w:r>
      <w:r w:rsidRPr="00E771F5" w:rsidR="00FB6687">
        <w:rPr>
          <w:sz w:val="18"/>
        </w:rPr>
        <w:t xml:space="preserve"> </w:t>
      </w:r>
      <w:r w:rsidRPr="00E771F5">
        <w:rPr>
          <w:sz w:val="18"/>
        </w:rPr>
        <w:t>dışta</w:t>
      </w:r>
      <w:r w:rsidRPr="00E771F5" w:rsidR="00FB6687">
        <w:rPr>
          <w:sz w:val="18"/>
        </w:rPr>
        <w:t xml:space="preserve"> </w:t>
      </w:r>
      <w:r w:rsidRPr="00E771F5">
        <w:rPr>
          <w:sz w:val="18"/>
        </w:rPr>
        <w:t>güven</w:t>
      </w:r>
      <w:r w:rsidRPr="00E771F5" w:rsidR="00FB6687">
        <w:rPr>
          <w:sz w:val="18"/>
        </w:rPr>
        <w:t xml:space="preserve"> </w:t>
      </w:r>
      <w:r w:rsidRPr="00E771F5">
        <w:rPr>
          <w:sz w:val="18"/>
        </w:rPr>
        <w:t>veren</w:t>
      </w:r>
      <w:r w:rsidRPr="00E771F5" w:rsidR="00FB6687">
        <w:rPr>
          <w:sz w:val="18"/>
        </w:rPr>
        <w:t xml:space="preserve"> </w:t>
      </w:r>
      <w:r w:rsidRPr="00E771F5">
        <w:rPr>
          <w:sz w:val="18"/>
        </w:rPr>
        <w:t>yapıya</w:t>
      </w:r>
      <w:r w:rsidRPr="00E771F5" w:rsidR="00FB6687">
        <w:rPr>
          <w:sz w:val="18"/>
        </w:rPr>
        <w:t xml:space="preserve"> </w:t>
      </w:r>
      <w:r w:rsidRPr="00E771F5">
        <w:rPr>
          <w:sz w:val="18"/>
        </w:rPr>
        <w:t>kavuşturulmalıdır.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AKP</w:t>
      </w:r>
      <w:r w:rsidRPr="00E771F5" w:rsidR="00FB6687">
        <w:rPr>
          <w:sz w:val="18"/>
        </w:rPr>
        <w:t xml:space="preserve"> </w:t>
      </w:r>
      <w:r w:rsidRPr="00E771F5">
        <w:rPr>
          <w:sz w:val="18"/>
        </w:rPr>
        <w:t>iktidarlarının</w:t>
      </w:r>
      <w:r w:rsidRPr="00E771F5" w:rsidR="00FB6687">
        <w:rPr>
          <w:sz w:val="18"/>
        </w:rPr>
        <w:t xml:space="preserve"> </w:t>
      </w:r>
      <w:r w:rsidRPr="00E771F5">
        <w:rPr>
          <w:sz w:val="18"/>
        </w:rPr>
        <w:t>temel</w:t>
      </w:r>
      <w:r w:rsidRPr="00E771F5" w:rsidR="00FB6687">
        <w:rPr>
          <w:sz w:val="18"/>
        </w:rPr>
        <w:t xml:space="preserve"> </w:t>
      </w:r>
      <w:r w:rsidRPr="00E771F5">
        <w:rPr>
          <w:sz w:val="18"/>
        </w:rPr>
        <w:t>siyasi</w:t>
      </w:r>
      <w:r w:rsidRPr="00E771F5" w:rsidR="00FB6687">
        <w:rPr>
          <w:sz w:val="18"/>
        </w:rPr>
        <w:t xml:space="preserve"> </w:t>
      </w:r>
      <w:r w:rsidRPr="00E771F5">
        <w:rPr>
          <w:sz w:val="18"/>
        </w:rPr>
        <w:t>konularda</w:t>
      </w:r>
      <w:r w:rsidRPr="00E771F5" w:rsidR="00FB6687">
        <w:rPr>
          <w:sz w:val="18"/>
        </w:rPr>
        <w:t xml:space="preserve"> </w:t>
      </w:r>
      <w:r w:rsidRPr="00E771F5">
        <w:rPr>
          <w:sz w:val="18"/>
        </w:rPr>
        <w:t>farklı</w:t>
      </w:r>
      <w:r w:rsidRPr="00E771F5" w:rsidR="00FB6687">
        <w:rPr>
          <w:sz w:val="18"/>
        </w:rPr>
        <w:t xml:space="preserve"> </w:t>
      </w:r>
      <w:r w:rsidRPr="00E771F5">
        <w:rPr>
          <w:sz w:val="18"/>
        </w:rPr>
        <w:t>siyasi</w:t>
      </w:r>
      <w:r w:rsidRPr="00E771F5" w:rsidR="00FB6687">
        <w:rPr>
          <w:sz w:val="18"/>
        </w:rPr>
        <w:t xml:space="preserve"> </w:t>
      </w:r>
      <w:r w:rsidRPr="00E771F5">
        <w:rPr>
          <w:sz w:val="18"/>
        </w:rPr>
        <w:t>tercihler</w:t>
      </w:r>
      <w:r w:rsidRPr="00E771F5" w:rsidR="00FB6687">
        <w:rPr>
          <w:sz w:val="18"/>
        </w:rPr>
        <w:t xml:space="preserve"> </w:t>
      </w:r>
      <w:r w:rsidRPr="00E771F5">
        <w:rPr>
          <w:sz w:val="18"/>
        </w:rPr>
        <w:t>ve</w:t>
      </w:r>
      <w:r w:rsidRPr="00E771F5" w:rsidR="00FB6687">
        <w:rPr>
          <w:sz w:val="18"/>
        </w:rPr>
        <w:t xml:space="preserve"> </w:t>
      </w:r>
      <w:r w:rsidRPr="00E771F5">
        <w:rPr>
          <w:sz w:val="18"/>
        </w:rPr>
        <w:t>farklı</w:t>
      </w:r>
      <w:r w:rsidRPr="00E771F5" w:rsidR="00FB6687">
        <w:rPr>
          <w:sz w:val="18"/>
        </w:rPr>
        <w:t xml:space="preserve"> </w:t>
      </w:r>
      <w:r w:rsidRPr="00E771F5">
        <w:rPr>
          <w:sz w:val="18"/>
        </w:rPr>
        <w:t>ittifaklar</w:t>
      </w:r>
      <w:r w:rsidRPr="00E771F5" w:rsidR="00FB6687">
        <w:rPr>
          <w:sz w:val="18"/>
        </w:rPr>
        <w:t xml:space="preserve"> </w:t>
      </w:r>
      <w:r w:rsidRPr="00E771F5">
        <w:rPr>
          <w:sz w:val="18"/>
        </w:rPr>
        <w:t>içinde</w:t>
      </w:r>
      <w:r w:rsidRPr="00E771F5" w:rsidR="00FB6687">
        <w:rPr>
          <w:sz w:val="18"/>
        </w:rPr>
        <w:t xml:space="preserve"> </w:t>
      </w:r>
      <w:r w:rsidRPr="00E771F5">
        <w:rPr>
          <w:sz w:val="18"/>
        </w:rPr>
        <w:t>bulunması</w:t>
      </w:r>
      <w:r w:rsidRPr="00E771F5" w:rsidR="00FB6687">
        <w:rPr>
          <w:sz w:val="18"/>
        </w:rPr>
        <w:t xml:space="preserve"> </w:t>
      </w:r>
      <w:r w:rsidRPr="00E771F5">
        <w:rPr>
          <w:sz w:val="18"/>
        </w:rPr>
        <w:t>güven</w:t>
      </w:r>
      <w:r w:rsidRPr="00E771F5" w:rsidR="00FB6687">
        <w:rPr>
          <w:sz w:val="18"/>
        </w:rPr>
        <w:t xml:space="preserve"> </w:t>
      </w:r>
      <w:r w:rsidRPr="00E771F5">
        <w:rPr>
          <w:sz w:val="18"/>
        </w:rPr>
        <w:t>sorunu</w:t>
      </w:r>
      <w:r w:rsidRPr="00E771F5" w:rsidR="00FB6687">
        <w:rPr>
          <w:sz w:val="18"/>
        </w:rPr>
        <w:t xml:space="preserve"> </w:t>
      </w:r>
      <w:r w:rsidRPr="00E771F5">
        <w:rPr>
          <w:sz w:val="18"/>
        </w:rPr>
        <w:t>yaratmıştır.</w:t>
      </w:r>
      <w:r w:rsidRPr="00E771F5" w:rsidR="00FB6687">
        <w:rPr>
          <w:sz w:val="18"/>
        </w:rPr>
        <w:t xml:space="preserve"> </w:t>
      </w:r>
      <w:r w:rsidRPr="00E771F5">
        <w:rPr>
          <w:sz w:val="18"/>
        </w:rPr>
        <w:t>Birbirine</w:t>
      </w:r>
      <w:r w:rsidRPr="00E771F5" w:rsidR="00FB6687">
        <w:rPr>
          <w:sz w:val="18"/>
        </w:rPr>
        <w:t xml:space="preserve"> </w:t>
      </w:r>
      <w:r w:rsidRPr="00E771F5">
        <w:rPr>
          <w:sz w:val="18"/>
        </w:rPr>
        <w:t>taban</w:t>
      </w:r>
      <w:r w:rsidRPr="00E771F5" w:rsidR="00FB6687">
        <w:rPr>
          <w:sz w:val="18"/>
        </w:rPr>
        <w:t xml:space="preserve"> </w:t>
      </w:r>
      <w:r w:rsidRPr="00E771F5">
        <w:rPr>
          <w:sz w:val="18"/>
        </w:rPr>
        <w:t>tabana</w:t>
      </w:r>
      <w:r w:rsidRPr="00E771F5" w:rsidR="00FB6687">
        <w:rPr>
          <w:sz w:val="18"/>
        </w:rPr>
        <w:t xml:space="preserve"> </w:t>
      </w:r>
      <w:r w:rsidRPr="00E771F5">
        <w:rPr>
          <w:sz w:val="18"/>
        </w:rPr>
        <w:t>zıt</w:t>
      </w:r>
      <w:r w:rsidRPr="00E771F5" w:rsidR="00FB6687">
        <w:rPr>
          <w:sz w:val="18"/>
        </w:rPr>
        <w:t xml:space="preserve"> </w:t>
      </w:r>
      <w:r w:rsidRPr="00E771F5">
        <w:rPr>
          <w:sz w:val="18"/>
        </w:rPr>
        <w:t>görüşleri</w:t>
      </w:r>
      <w:r w:rsidRPr="00E771F5" w:rsidR="00FB6687">
        <w:rPr>
          <w:sz w:val="18"/>
        </w:rPr>
        <w:t xml:space="preserve"> </w:t>
      </w:r>
      <w:r w:rsidRPr="00E771F5">
        <w:rPr>
          <w:sz w:val="18"/>
        </w:rPr>
        <w:t>uygulamaya</w:t>
      </w:r>
      <w:r w:rsidRPr="00E771F5" w:rsidR="00FB6687">
        <w:rPr>
          <w:sz w:val="18"/>
        </w:rPr>
        <w:t xml:space="preserve"> </w:t>
      </w:r>
      <w:r w:rsidRPr="00E771F5">
        <w:rPr>
          <w:sz w:val="18"/>
        </w:rPr>
        <w:t>koyma</w:t>
      </w:r>
      <w:r w:rsidRPr="00E771F5" w:rsidR="00FB6687">
        <w:rPr>
          <w:sz w:val="18"/>
        </w:rPr>
        <w:t xml:space="preserve"> </w:t>
      </w:r>
      <w:r w:rsidRPr="00E771F5">
        <w:rPr>
          <w:sz w:val="18"/>
        </w:rPr>
        <w:t>gayretleri,</w:t>
      </w:r>
      <w:r w:rsidRPr="00E771F5" w:rsidR="00FB6687">
        <w:rPr>
          <w:sz w:val="18"/>
        </w:rPr>
        <w:t xml:space="preserve"> </w:t>
      </w:r>
      <w:r w:rsidRPr="00E771F5">
        <w:rPr>
          <w:sz w:val="18"/>
        </w:rPr>
        <w:t>örtülü</w:t>
      </w:r>
      <w:r w:rsidRPr="00E771F5" w:rsidR="00FB6687">
        <w:rPr>
          <w:sz w:val="18"/>
        </w:rPr>
        <w:t xml:space="preserve"> </w:t>
      </w:r>
      <w:r w:rsidRPr="00E771F5">
        <w:rPr>
          <w:sz w:val="18"/>
        </w:rPr>
        <w:t>koalisyonların</w:t>
      </w:r>
      <w:r w:rsidRPr="00E771F5" w:rsidR="00FB6687">
        <w:rPr>
          <w:sz w:val="18"/>
        </w:rPr>
        <w:t xml:space="preserve"> </w:t>
      </w:r>
      <w:r w:rsidRPr="00E771F5">
        <w:rPr>
          <w:sz w:val="18"/>
        </w:rPr>
        <w:t>düşmanlık</w:t>
      </w:r>
      <w:r w:rsidRPr="00E771F5" w:rsidR="00FB6687">
        <w:rPr>
          <w:sz w:val="18"/>
        </w:rPr>
        <w:t xml:space="preserve"> </w:t>
      </w:r>
      <w:r w:rsidRPr="00E771F5">
        <w:rPr>
          <w:sz w:val="18"/>
        </w:rPr>
        <w:t>derecesinde</w:t>
      </w:r>
      <w:r w:rsidRPr="00E771F5" w:rsidR="00FB6687">
        <w:rPr>
          <w:sz w:val="18"/>
        </w:rPr>
        <w:t xml:space="preserve"> </w:t>
      </w:r>
      <w:r w:rsidRPr="00E771F5">
        <w:rPr>
          <w:sz w:val="18"/>
        </w:rPr>
        <w:t>dağılmasına</w:t>
      </w:r>
      <w:r w:rsidRPr="00E771F5" w:rsidR="00FB6687">
        <w:rPr>
          <w:sz w:val="18"/>
        </w:rPr>
        <w:t xml:space="preserve"> </w:t>
      </w:r>
      <w:r w:rsidRPr="00E771F5">
        <w:rPr>
          <w:sz w:val="18"/>
        </w:rPr>
        <w:t>yol</w:t>
      </w:r>
      <w:r w:rsidRPr="00E771F5" w:rsidR="00FB6687">
        <w:rPr>
          <w:sz w:val="18"/>
        </w:rPr>
        <w:t xml:space="preserve"> </w:t>
      </w:r>
      <w:r w:rsidRPr="00E771F5">
        <w:rPr>
          <w:sz w:val="18"/>
        </w:rPr>
        <w:t>açmıştır.</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bu</w:t>
      </w:r>
      <w:r w:rsidRPr="00E771F5" w:rsidR="00FB6687">
        <w:rPr>
          <w:sz w:val="18"/>
        </w:rPr>
        <w:t xml:space="preserve"> </w:t>
      </w:r>
      <w:r w:rsidRPr="00E771F5">
        <w:rPr>
          <w:sz w:val="18"/>
        </w:rPr>
        <w:t>örtülü</w:t>
      </w:r>
      <w:r w:rsidRPr="00E771F5" w:rsidR="00FB6687">
        <w:rPr>
          <w:sz w:val="18"/>
        </w:rPr>
        <w:t xml:space="preserve"> </w:t>
      </w:r>
      <w:r w:rsidRPr="00E771F5">
        <w:rPr>
          <w:sz w:val="18"/>
        </w:rPr>
        <w:t>koalisyonun</w:t>
      </w:r>
      <w:r w:rsidRPr="00E771F5" w:rsidR="00FB6687">
        <w:rPr>
          <w:sz w:val="18"/>
        </w:rPr>
        <w:t xml:space="preserve"> </w:t>
      </w:r>
      <w:r w:rsidRPr="00E771F5">
        <w:rPr>
          <w:sz w:val="18"/>
        </w:rPr>
        <w:t>bir</w:t>
      </w:r>
      <w:r w:rsidRPr="00E771F5" w:rsidR="00FB6687">
        <w:rPr>
          <w:sz w:val="18"/>
        </w:rPr>
        <w:t xml:space="preserve"> </w:t>
      </w:r>
      <w:r w:rsidRPr="00E771F5">
        <w:rPr>
          <w:sz w:val="18"/>
        </w:rPr>
        <w:t>göstergesidir.</w:t>
      </w:r>
    </w:p>
    <w:p w:rsidRPr="00E771F5" w:rsidR="0018259E" w:rsidP="00E771F5" w:rsidRDefault="0018259E">
      <w:pPr>
        <w:pStyle w:val="GENELKURUL"/>
        <w:spacing w:line="240" w:lineRule="auto"/>
        <w:rPr>
          <w:sz w:val="18"/>
        </w:rPr>
      </w:pPr>
      <w:r w:rsidRPr="00E771F5">
        <w:rPr>
          <w:sz w:val="18"/>
        </w:rPr>
        <w:t>Türkiye’nin</w:t>
      </w:r>
      <w:r w:rsidRPr="00E771F5" w:rsidR="00FB6687">
        <w:rPr>
          <w:sz w:val="18"/>
        </w:rPr>
        <w:t xml:space="preserve"> </w:t>
      </w:r>
      <w:r w:rsidRPr="00E771F5">
        <w:rPr>
          <w:sz w:val="18"/>
        </w:rPr>
        <w:t>temel</w:t>
      </w:r>
      <w:r w:rsidRPr="00E771F5" w:rsidR="00FB6687">
        <w:rPr>
          <w:sz w:val="18"/>
        </w:rPr>
        <w:t xml:space="preserve"> </w:t>
      </w:r>
      <w:r w:rsidRPr="00E771F5">
        <w:rPr>
          <w:sz w:val="18"/>
        </w:rPr>
        <w:t>sorunları</w:t>
      </w:r>
      <w:r w:rsidRPr="00E771F5" w:rsidR="00FB6687">
        <w:rPr>
          <w:sz w:val="18"/>
        </w:rPr>
        <w:t xml:space="preserve"> </w:t>
      </w:r>
      <w:r w:rsidRPr="00E771F5">
        <w:rPr>
          <w:sz w:val="18"/>
        </w:rPr>
        <w:t>olan</w:t>
      </w:r>
      <w:r w:rsidRPr="00E771F5" w:rsidR="00FB6687">
        <w:rPr>
          <w:sz w:val="18"/>
        </w:rPr>
        <w:t xml:space="preserve"> </w:t>
      </w:r>
      <w:r w:rsidRPr="00E771F5">
        <w:rPr>
          <w:sz w:val="18"/>
        </w:rPr>
        <w:t>bölücü</w:t>
      </w:r>
      <w:r w:rsidRPr="00E771F5" w:rsidR="00FB6687">
        <w:rPr>
          <w:sz w:val="18"/>
        </w:rPr>
        <w:t xml:space="preserve"> </w:t>
      </w:r>
      <w:r w:rsidRPr="00E771F5">
        <w:rPr>
          <w:sz w:val="18"/>
        </w:rPr>
        <w:t>terör</w:t>
      </w:r>
      <w:r w:rsidRPr="00E771F5" w:rsidR="00FB6687">
        <w:rPr>
          <w:sz w:val="18"/>
        </w:rPr>
        <w:t xml:space="preserve"> </w:t>
      </w:r>
      <w:r w:rsidRPr="00E771F5">
        <w:rPr>
          <w:sz w:val="18"/>
        </w:rPr>
        <w:t>ortadan</w:t>
      </w:r>
      <w:r w:rsidRPr="00E771F5" w:rsidR="00FB6687">
        <w:rPr>
          <w:sz w:val="18"/>
        </w:rPr>
        <w:t xml:space="preserve"> </w:t>
      </w:r>
      <w:r w:rsidRPr="00E771F5">
        <w:rPr>
          <w:sz w:val="18"/>
        </w:rPr>
        <w:t>kaldırılamamıştır.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sıfır</w:t>
      </w:r>
      <w:r w:rsidRPr="00E771F5" w:rsidR="00FB6687">
        <w:rPr>
          <w:sz w:val="18"/>
        </w:rPr>
        <w:t xml:space="preserve"> </w:t>
      </w:r>
      <w:r w:rsidRPr="00E771F5">
        <w:rPr>
          <w:sz w:val="18"/>
        </w:rPr>
        <w:t>terörden</w:t>
      </w:r>
      <w:r w:rsidRPr="00E771F5" w:rsidR="00FB6687">
        <w:rPr>
          <w:sz w:val="18"/>
        </w:rPr>
        <w:t xml:space="preserve"> </w:t>
      </w:r>
      <w:r w:rsidRPr="00E771F5">
        <w:rPr>
          <w:sz w:val="18"/>
        </w:rPr>
        <w:t>bugünlere,</w:t>
      </w:r>
      <w:r w:rsidRPr="00E771F5" w:rsidR="00FB6687">
        <w:rPr>
          <w:sz w:val="18"/>
        </w:rPr>
        <w:t xml:space="preserve"> </w:t>
      </w:r>
      <w:r w:rsidRPr="00E771F5">
        <w:rPr>
          <w:sz w:val="18"/>
        </w:rPr>
        <w:t>kitlesel</w:t>
      </w:r>
      <w:r w:rsidRPr="00E771F5" w:rsidR="00FB6687">
        <w:rPr>
          <w:sz w:val="18"/>
        </w:rPr>
        <w:t xml:space="preserve"> </w:t>
      </w:r>
      <w:r w:rsidRPr="00E771F5">
        <w:rPr>
          <w:sz w:val="18"/>
        </w:rPr>
        <w:t>terör</w:t>
      </w:r>
      <w:r w:rsidRPr="00E771F5" w:rsidR="00FB6687">
        <w:rPr>
          <w:sz w:val="18"/>
        </w:rPr>
        <w:t xml:space="preserve"> </w:t>
      </w:r>
      <w:r w:rsidRPr="00E771F5">
        <w:rPr>
          <w:sz w:val="18"/>
        </w:rPr>
        <w:t>noktasına</w:t>
      </w:r>
      <w:r w:rsidRPr="00E771F5" w:rsidR="00FB6687">
        <w:rPr>
          <w:sz w:val="18"/>
        </w:rPr>
        <w:t xml:space="preserve"> </w:t>
      </w:r>
      <w:r w:rsidRPr="00E771F5">
        <w:rPr>
          <w:sz w:val="18"/>
        </w:rPr>
        <w:t>ulaşmış</w:t>
      </w:r>
      <w:r w:rsidRPr="00E771F5" w:rsidR="00FB6687">
        <w:rPr>
          <w:sz w:val="18"/>
        </w:rPr>
        <w:t xml:space="preserve"> </w:t>
      </w:r>
      <w:r w:rsidRPr="00E771F5">
        <w:rPr>
          <w:sz w:val="18"/>
        </w:rPr>
        <w:t>bulunmaktayız.</w:t>
      </w:r>
      <w:r w:rsidRPr="00E771F5" w:rsidR="00FB6687">
        <w:rPr>
          <w:sz w:val="18"/>
        </w:rPr>
        <w:t xml:space="preserve"> </w:t>
      </w:r>
      <w:r w:rsidRPr="00E771F5">
        <w:rPr>
          <w:sz w:val="18"/>
        </w:rPr>
        <w:t>Sorunların</w:t>
      </w:r>
      <w:r w:rsidRPr="00E771F5" w:rsidR="00FB6687">
        <w:rPr>
          <w:sz w:val="18"/>
        </w:rPr>
        <w:t xml:space="preserve"> </w:t>
      </w:r>
      <w:r w:rsidRPr="00E771F5">
        <w:rPr>
          <w:sz w:val="18"/>
        </w:rPr>
        <w:t>sebepleri</w:t>
      </w:r>
      <w:r w:rsidRPr="00E771F5" w:rsidR="00FB6687">
        <w:rPr>
          <w:sz w:val="18"/>
        </w:rPr>
        <w:t xml:space="preserve"> </w:t>
      </w:r>
      <w:r w:rsidRPr="00E771F5">
        <w:rPr>
          <w:sz w:val="18"/>
        </w:rPr>
        <w:t>hakkında</w:t>
      </w:r>
      <w:r w:rsidRPr="00E771F5" w:rsidR="00FB6687">
        <w:rPr>
          <w:sz w:val="18"/>
        </w:rPr>
        <w:t xml:space="preserve"> </w:t>
      </w:r>
      <w:r w:rsidRPr="00E771F5">
        <w:rPr>
          <w:sz w:val="18"/>
        </w:rPr>
        <w:t>kafa</w:t>
      </w:r>
      <w:r w:rsidRPr="00E771F5" w:rsidR="00FB6687">
        <w:rPr>
          <w:sz w:val="18"/>
        </w:rPr>
        <w:t xml:space="preserve"> </w:t>
      </w:r>
      <w:r w:rsidRPr="00E771F5">
        <w:rPr>
          <w:sz w:val="18"/>
        </w:rPr>
        <w:t>karışıklığının</w:t>
      </w:r>
      <w:r w:rsidRPr="00E771F5" w:rsidR="00FB6687">
        <w:rPr>
          <w:sz w:val="18"/>
        </w:rPr>
        <w:t xml:space="preserve"> </w:t>
      </w:r>
      <w:r w:rsidRPr="00E771F5">
        <w:rPr>
          <w:sz w:val="18"/>
        </w:rPr>
        <w:t>siyaset</w:t>
      </w:r>
      <w:r w:rsidRPr="00E771F5" w:rsidR="00FB6687">
        <w:rPr>
          <w:sz w:val="18"/>
        </w:rPr>
        <w:t xml:space="preserve"> </w:t>
      </w:r>
      <w:r w:rsidRPr="00E771F5">
        <w:rPr>
          <w:sz w:val="18"/>
        </w:rPr>
        <w:t>kurumuna</w:t>
      </w:r>
      <w:r w:rsidRPr="00E771F5" w:rsidR="00FB6687">
        <w:rPr>
          <w:sz w:val="18"/>
        </w:rPr>
        <w:t xml:space="preserve"> </w:t>
      </w:r>
      <w:r w:rsidRPr="00E771F5">
        <w:rPr>
          <w:sz w:val="18"/>
        </w:rPr>
        <w:t>egemen</w:t>
      </w:r>
      <w:r w:rsidRPr="00E771F5" w:rsidR="00FB6687">
        <w:rPr>
          <w:sz w:val="18"/>
        </w:rPr>
        <w:t xml:space="preserve"> </w:t>
      </w:r>
      <w:r w:rsidRPr="00E771F5">
        <w:rPr>
          <w:sz w:val="18"/>
        </w:rPr>
        <w:t>olması</w:t>
      </w:r>
      <w:r w:rsidRPr="00E771F5" w:rsidR="00FB6687">
        <w:rPr>
          <w:sz w:val="18"/>
        </w:rPr>
        <w:t xml:space="preserve"> </w:t>
      </w:r>
      <w:r w:rsidRPr="00E771F5">
        <w:rPr>
          <w:sz w:val="18"/>
        </w:rPr>
        <w:t>bu</w:t>
      </w:r>
      <w:r w:rsidRPr="00E771F5" w:rsidR="00FB6687">
        <w:rPr>
          <w:sz w:val="18"/>
        </w:rPr>
        <w:t xml:space="preserve"> </w:t>
      </w:r>
      <w:r w:rsidRPr="00E771F5">
        <w:rPr>
          <w:sz w:val="18"/>
        </w:rPr>
        <w:t>sonucu</w:t>
      </w:r>
      <w:r w:rsidRPr="00E771F5" w:rsidR="00FB6687">
        <w:rPr>
          <w:sz w:val="18"/>
        </w:rPr>
        <w:t xml:space="preserve"> </w:t>
      </w:r>
      <w:r w:rsidRPr="00E771F5">
        <w:rPr>
          <w:sz w:val="18"/>
        </w:rPr>
        <w:t>doğurmaktadır.</w:t>
      </w:r>
      <w:r w:rsidRPr="00E771F5" w:rsidR="00FB6687">
        <w:rPr>
          <w:sz w:val="18"/>
        </w:rPr>
        <w:t xml:space="preserve"> </w:t>
      </w:r>
      <w:r w:rsidRPr="00E771F5">
        <w:rPr>
          <w:sz w:val="18"/>
        </w:rPr>
        <w:t>Terörle</w:t>
      </w:r>
      <w:r w:rsidRPr="00E771F5" w:rsidR="00FB6687">
        <w:rPr>
          <w:sz w:val="18"/>
        </w:rPr>
        <w:t xml:space="preserve"> </w:t>
      </w:r>
      <w:r w:rsidRPr="00E771F5">
        <w:rPr>
          <w:sz w:val="18"/>
        </w:rPr>
        <w:t>müzakere</w:t>
      </w:r>
      <w:r w:rsidRPr="00E771F5" w:rsidR="00FB6687">
        <w:rPr>
          <w:sz w:val="18"/>
        </w:rPr>
        <w:t xml:space="preserve"> </w:t>
      </w:r>
      <w:r w:rsidRPr="00E771F5">
        <w:rPr>
          <w:sz w:val="18"/>
        </w:rPr>
        <w:t>değil,</w:t>
      </w:r>
      <w:r w:rsidRPr="00E771F5" w:rsidR="00FB6687">
        <w:rPr>
          <w:sz w:val="18"/>
        </w:rPr>
        <w:t xml:space="preserve"> </w:t>
      </w:r>
      <w:r w:rsidRPr="00E771F5">
        <w:rPr>
          <w:sz w:val="18"/>
        </w:rPr>
        <w:t>mücadele</w:t>
      </w:r>
      <w:r w:rsidRPr="00E771F5" w:rsidR="00FB6687">
        <w:rPr>
          <w:sz w:val="18"/>
        </w:rPr>
        <w:t xml:space="preserve"> </w:t>
      </w:r>
      <w:r w:rsidRPr="00E771F5">
        <w:rPr>
          <w:sz w:val="18"/>
        </w:rPr>
        <w:t>edilmelidir.</w:t>
      </w:r>
      <w:r w:rsidRPr="00E771F5" w:rsidR="00FB6687">
        <w:rPr>
          <w:sz w:val="18"/>
        </w:rPr>
        <w:t xml:space="preserve"> </w:t>
      </w:r>
      <w:r w:rsidRPr="00E771F5">
        <w:rPr>
          <w:sz w:val="18"/>
        </w:rPr>
        <w:t>FETÖ</w:t>
      </w:r>
      <w:r w:rsidRPr="00E771F5" w:rsidR="00FB6687">
        <w:rPr>
          <w:sz w:val="18"/>
        </w:rPr>
        <w:t xml:space="preserve"> </w:t>
      </w:r>
      <w:r w:rsidRPr="00E771F5">
        <w:rPr>
          <w:sz w:val="18"/>
        </w:rPr>
        <w:t>yapılanmasında</w:t>
      </w:r>
      <w:r w:rsidRPr="00E771F5" w:rsidR="00FB6687">
        <w:rPr>
          <w:sz w:val="18"/>
        </w:rPr>
        <w:t xml:space="preserve"> </w:t>
      </w:r>
      <w:r w:rsidRPr="00E771F5">
        <w:rPr>
          <w:sz w:val="18"/>
        </w:rPr>
        <w:t>devletin</w:t>
      </w:r>
      <w:r w:rsidRPr="00E771F5" w:rsidR="00FB6687">
        <w:rPr>
          <w:sz w:val="18"/>
        </w:rPr>
        <w:t xml:space="preserve"> </w:t>
      </w:r>
      <w:r w:rsidRPr="00E771F5">
        <w:rPr>
          <w:sz w:val="18"/>
        </w:rPr>
        <w:t>bir</w:t>
      </w:r>
      <w:r w:rsidRPr="00E771F5" w:rsidR="00FB6687">
        <w:rPr>
          <w:sz w:val="18"/>
        </w:rPr>
        <w:t xml:space="preserve"> </w:t>
      </w:r>
      <w:r w:rsidRPr="00E771F5">
        <w:rPr>
          <w:sz w:val="18"/>
        </w:rPr>
        <w:t>bölümünün</w:t>
      </w:r>
      <w:r w:rsidRPr="00E771F5" w:rsidR="00FB6687">
        <w:rPr>
          <w:sz w:val="18"/>
        </w:rPr>
        <w:t xml:space="preserve"> </w:t>
      </w:r>
      <w:r w:rsidRPr="00E771F5">
        <w:rPr>
          <w:sz w:val="18"/>
        </w:rPr>
        <w:t>tamamen</w:t>
      </w:r>
      <w:r w:rsidRPr="00E771F5" w:rsidR="00FB6687">
        <w:rPr>
          <w:sz w:val="18"/>
        </w:rPr>
        <w:t xml:space="preserve"> </w:t>
      </w:r>
      <w:r w:rsidRPr="00E771F5">
        <w:rPr>
          <w:sz w:val="18"/>
        </w:rPr>
        <w:t>teslim</w:t>
      </w:r>
      <w:r w:rsidRPr="00E771F5" w:rsidR="00FB6687">
        <w:rPr>
          <w:sz w:val="18"/>
        </w:rPr>
        <w:t xml:space="preserve"> </w:t>
      </w:r>
      <w:r w:rsidRPr="00E771F5">
        <w:rPr>
          <w:sz w:val="18"/>
        </w:rPr>
        <w:t>edilmesi</w:t>
      </w:r>
      <w:r w:rsidRPr="00E771F5" w:rsidR="00FB6687">
        <w:rPr>
          <w:sz w:val="18"/>
        </w:rPr>
        <w:t xml:space="preserve"> </w:t>
      </w:r>
      <w:r w:rsidRPr="00E771F5">
        <w:rPr>
          <w:sz w:val="18"/>
        </w:rPr>
        <w:t>siyaseten</w:t>
      </w:r>
      <w:r w:rsidRPr="00E771F5" w:rsidR="00FB6687">
        <w:rPr>
          <w:sz w:val="18"/>
        </w:rPr>
        <w:t xml:space="preserve"> </w:t>
      </w:r>
      <w:r w:rsidRPr="00E771F5">
        <w:rPr>
          <w:sz w:val="18"/>
        </w:rPr>
        <w:t>sorunlu</w:t>
      </w:r>
      <w:r w:rsidRPr="00E771F5" w:rsidR="00FB6687">
        <w:rPr>
          <w:sz w:val="18"/>
        </w:rPr>
        <w:t xml:space="preserve"> </w:t>
      </w:r>
      <w:r w:rsidRPr="00E771F5">
        <w:rPr>
          <w:sz w:val="18"/>
        </w:rPr>
        <w:t>bir</w:t>
      </w:r>
      <w:r w:rsidRPr="00E771F5" w:rsidR="00FB6687">
        <w:rPr>
          <w:sz w:val="18"/>
        </w:rPr>
        <w:t xml:space="preserve"> </w:t>
      </w:r>
      <w:r w:rsidRPr="00E771F5">
        <w:rPr>
          <w:sz w:val="18"/>
        </w:rPr>
        <w:t>uygulamadır.</w:t>
      </w:r>
      <w:r w:rsidRPr="00E771F5" w:rsidR="00FB6687">
        <w:rPr>
          <w:sz w:val="18"/>
        </w:rPr>
        <w:t xml:space="preserve"> </w:t>
      </w:r>
      <w:r w:rsidRPr="00E771F5">
        <w:rPr>
          <w:sz w:val="18"/>
        </w:rPr>
        <w:t>Sorumluluk</w:t>
      </w:r>
      <w:r w:rsidRPr="00E771F5" w:rsidR="00FB6687">
        <w:rPr>
          <w:sz w:val="18"/>
        </w:rPr>
        <w:t xml:space="preserve"> </w:t>
      </w:r>
      <w:r w:rsidRPr="00E771F5">
        <w:rPr>
          <w:sz w:val="18"/>
        </w:rPr>
        <w:t>siyaset</w:t>
      </w:r>
      <w:r w:rsidRPr="00E771F5" w:rsidR="00FB6687">
        <w:rPr>
          <w:sz w:val="18"/>
        </w:rPr>
        <w:t xml:space="preserve"> </w:t>
      </w:r>
      <w:r w:rsidRPr="00E771F5">
        <w:rPr>
          <w:sz w:val="18"/>
        </w:rPr>
        <w:t>kurumunda,</w:t>
      </w:r>
      <w:r w:rsidRPr="00E771F5" w:rsidR="00FB6687">
        <w:rPr>
          <w:sz w:val="18"/>
        </w:rPr>
        <w:t xml:space="preserve"> </w:t>
      </w:r>
      <w:r w:rsidRPr="00E771F5">
        <w:rPr>
          <w:sz w:val="18"/>
        </w:rPr>
        <w:t>ancak</w:t>
      </w:r>
      <w:r w:rsidRPr="00E771F5" w:rsidR="00FB6687">
        <w:rPr>
          <w:sz w:val="18"/>
        </w:rPr>
        <w:t xml:space="preserve"> </w:t>
      </w:r>
      <w:r w:rsidRPr="00E771F5">
        <w:rPr>
          <w:sz w:val="18"/>
        </w:rPr>
        <w:t>yetki</w:t>
      </w:r>
      <w:r w:rsidRPr="00E771F5" w:rsidR="00FB6687">
        <w:rPr>
          <w:sz w:val="18"/>
        </w:rPr>
        <w:t xml:space="preserve"> </w:t>
      </w:r>
      <w:r w:rsidRPr="00E771F5">
        <w:rPr>
          <w:sz w:val="18"/>
        </w:rPr>
        <w:t>cemaatlerdedir.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tek</w:t>
      </w:r>
      <w:r w:rsidRPr="00E771F5" w:rsidR="00FB6687">
        <w:rPr>
          <w:sz w:val="18"/>
        </w:rPr>
        <w:t xml:space="preserve"> </w:t>
      </w:r>
      <w:r w:rsidRPr="00E771F5">
        <w:rPr>
          <w:sz w:val="18"/>
        </w:rPr>
        <w:t>başına</w:t>
      </w:r>
      <w:r w:rsidRPr="00E771F5" w:rsidR="00FB6687">
        <w:rPr>
          <w:sz w:val="18"/>
        </w:rPr>
        <w:t xml:space="preserve"> </w:t>
      </w:r>
      <w:r w:rsidRPr="00E771F5">
        <w:rPr>
          <w:sz w:val="18"/>
        </w:rPr>
        <w:t>iktidar</w:t>
      </w:r>
      <w:r w:rsidRPr="00E771F5" w:rsidR="00FB6687">
        <w:rPr>
          <w:sz w:val="18"/>
        </w:rPr>
        <w:t xml:space="preserve"> </w:t>
      </w:r>
      <w:r w:rsidRPr="00E771F5">
        <w:rPr>
          <w:sz w:val="18"/>
        </w:rPr>
        <w:t>olan</w:t>
      </w:r>
      <w:r w:rsidRPr="00E771F5" w:rsidR="00FB6687">
        <w:rPr>
          <w:sz w:val="18"/>
        </w:rPr>
        <w:t xml:space="preserve"> </w:t>
      </w:r>
      <w:r w:rsidRPr="00E771F5">
        <w:rPr>
          <w:sz w:val="18"/>
        </w:rPr>
        <w:t>AKP’den</w:t>
      </w:r>
      <w:r w:rsidRPr="00E771F5" w:rsidR="00FB6687">
        <w:rPr>
          <w:sz w:val="18"/>
        </w:rPr>
        <w:t xml:space="preserve"> </w:t>
      </w:r>
      <w:r w:rsidRPr="00E771F5">
        <w:rPr>
          <w:sz w:val="18"/>
        </w:rPr>
        <w:t>beklenen,</w:t>
      </w:r>
      <w:r w:rsidRPr="00E771F5" w:rsidR="00FB6687">
        <w:rPr>
          <w:sz w:val="18"/>
        </w:rPr>
        <w:t xml:space="preserve"> </w:t>
      </w:r>
      <w:r w:rsidRPr="00E771F5">
        <w:rPr>
          <w:sz w:val="18"/>
        </w:rPr>
        <w:t>herhâlde,</w:t>
      </w:r>
      <w:r w:rsidRPr="00E771F5" w:rsidR="00FB6687">
        <w:rPr>
          <w:sz w:val="18"/>
        </w:rPr>
        <w:t xml:space="preserve"> </w:t>
      </w:r>
      <w:r w:rsidRPr="00E771F5">
        <w:rPr>
          <w:sz w:val="18"/>
        </w:rPr>
        <w:t>siyasi</w:t>
      </w:r>
      <w:r w:rsidRPr="00E771F5" w:rsidR="00FB6687">
        <w:rPr>
          <w:sz w:val="18"/>
        </w:rPr>
        <w:t xml:space="preserve"> </w:t>
      </w:r>
      <w:r w:rsidRPr="00E771F5">
        <w:rPr>
          <w:sz w:val="18"/>
        </w:rPr>
        <w:t>istikrarı</w:t>
      </w:r>
      <w:r w:rsidRPr="00E771F5" w:rsidR="00FB6687">
        <w:rPr>
          <w:sz w:val="18"/>
        </w:rPr>
        <w:t xml:space="preserve"> </w:t>
      </w:r>
      <w:r w:rsidRPr="00E771F5">
        <w:rPr>
          <w:sz w:val="18"/>
        </w:rPr>
        <w:t>sağlamaktır.</w:t>
      </w:r>
      <w:r w:rsidRPr="00E771F5" w:rsidR="00FB6687">
        <w:rPr>
          <w:sz w:val="18"/>
        </w:rPr>
        <w:t xml:space="preserve"> </w:t>
      </w:r>
      <w:r w:rsidRPr="00E771F5">
        <w:rPr>
          <w:sz w:val="18"/>
        </w:rPr>
        <w:t>Siyasi</w:t>
      </w:r>
      <w:r w:rsidRPr="00E771F5" w:rsidR="00FB6687">
        <w:rPr>
          <w:sz w:val="18"/>
        </w:rPr>
        <w:t xml:space="preserve"> </w:t>
      </w:r>
      <w:r w:rsidRPr="00E771F5">
        <w:rPr>
          <w:sz w:val="18"/>
        </w:rPr>
        <w:t>istikrarın</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olmaz,</w:t>
      </w:r>
      <w:r w:rsidRPr="00E771F5" w:rsidR="00FB6687">
        <w:rPr>
          <w:sz w:val="18"/>
        </w:rPr>
        <w:t xml:space="preserve"> </w:t>
      </w:r>
      <w:r w:rsidRPr="00E771F5">
        <w:rPr>
          <w:sz w:val="18"/>
        </w:rPr>
        <w:t>15</w:t>
      </w:r>
      <w:r w:rsidRPr="00E771F5" w:rsidR="00FB6687">
        <w:rPr>
          <w:sz w:val="18"/>
        </w:rPr>
        <w:t xml:space="preserve"> </w:t>
      </w:r>
      <w:r w:rsidRPr="00E771F5">
        <w:rPr>
          <w:sz w:val="18"/>
        </w:rPr>
        <w:t>Temmuzlar</w:t>
      </w:r>
      <w:r w:rsidRPr="00E771F5" w:rsidR="00FB6687">
        <w:rPr>
          <w:sz w:val="18"/>
        </w:rPr>
        <w:t xml:space="preserve"> </w:t>
      </w:r>
      <w:r w:rsidRPr="00E771F5">
        <w:rPr>
          <w:sz w:val="18"/>
        </w:rPr>
        <w:t>yaşanmaz.</w:t>
      </w:r>
      <w:r w:rsidRPr="00E771F5" w:rsidR="00FB6687">
        <w:rPr>
          <w:sz w:val="18"/>
        </w:rPr>
        <w:t xml:space="preserve"> </w:t>
      </w:r>
      <w:r w:rsidRPr="00E771F5">
        <w:rPr>
          <w:sz w:val="18"/>
        </w:rPr>
        <w:t>Emanet</w:t>
      </w:r>
      <w:r w:rsidRPr="00E771F5" w:rsidR="00FB6687">
        <w:rPr>
          <w:sz w:val="18"/>
        </w:rPr>
        <w:t xml:space="preserve"> </w:t>
      </w:r>
      <w:r w:rsidRPr="00E771F5">
        <w:rPr>
          <w:sz w:val="18"/>
        </w:rPr>
        <w:t>edilen</w:t>
      </w:r>
      <w:r w:rsidRPr="00E771F5" w:rsidR="00FB6687">
        <w:rPr>
          <w:sz w:val="18"/>
        </w:rPr>
        <w:t xml:space="preserve"> </w:t>
      </w:r>
      <w:r w:rsidRPr="00E771F5">
        <w:rPr>
          <w:sz w:val="18"/>
        </w:rPr>
        <w:t>devlet,</w:t>
      </w:r>
      <w:r w:rsidRPr="00E771F5" w:rsidR="00FB6687">
        <w:rPr>
          <w:sz w:val="18"/>
        </w:rPr>
        <w:t xml:space="preserve"> </w:t>
      </w:r>
      <w:r w:rsidRPr="00E771F5">
        <w:rPr>
          <w:sz w:val="18"/>
        </w:rPr>
        <w:t>kim</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başkalarıyla</w:t>
      </w:r>
      <w:r w:rsidRPr="00E771F5" w:rsidR="00FB6687">
        <w:rPr>
          <w:sz w:val="18"/>
        </w:rPr>
        <w:t xml:space="preserve"> </w:t>
      </w:r>
      <w:r w:rsidRPr="00E771F5">
        <w:rPr>
          <w:sz w:val="18"/>
        </w:rPr>
        <w:t>asla</w:t>
      </w:r>
      <w:r w:rsidRPr="00E771F5" w:rsidR="00FB6687">
        <w:rPr>
          <w:sz w:val="18"/>
        </w:rPr>
        <w:t xml:space="preserve"> </w:t>
      </w:r>
      <w:r w:rsidRPr="00E771F5">
        <w:rPr>
          <w:sz w:val="18"/>
        </w:rPr>
        <w:t>paylaşılamaz.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Temel</w:t>
      </w:r>
      <w:r w:rsidRPr="00E771F5" w:rsidR="00FB6687">
        <w:rPr>
          <w:sz w:val="18"/>
        </w:rPr>
        <w:t xml:space="preserve"> </w:t>
      </w:r>
      <w:r w:rsidRPr="00E771F5">
        <w:rPr>
          <w:sz w:val="18"/>
        </w:rPr>
        <w:t>siyasi</w:t>
      </w:r>
      <w:r w:rsidRPr="00E771F5" w:rsidR="00FB6687">
        <w:rPr>
          <w:sz w:val="18"/>
        </w:rPr>
        <w:t xml:space="preserve"> </w:t>
      </w:r>
      <w:r w:rsidRPr="00E771F5">
        <w:rPr>
          <w:sz w:val="18"/>
        </w:rPr>
        <w:t>sorunların</w:t>
      </w:r>
      <w:r w:rsidRPr="00E771F5" w:rsidR="00FB6687">
        <w:rPr>
          <w:sz w:val="18"/>
        </w:rPr>
        <w:t xml:space="preserve"> </w:t>
      </w:r>
      <w:r w:rsidRPr="00E771F5">
        <w:rPr>
          <w:sz w:val="18"/>
        </w:rPr>
        <w:t>çözülemediği</w:t>
      </w:r>
      <w:r w:rsidRPr="00E771F5" w:rsidR="00FB6687">
        <w:rPr>
          <w:sz w:val="18"/>
        </w:rPr>
        <w:t xml:space="preserve"> </w:t>
      </w:r>
      <w:r w:rsidRPr="00E771F5">
        <w:rPr>
          <w:sz w:val="18"/>
        </w:rPr>
        <w:t>ortadadır.</w:t>
      </w:r>
      <w:r w:rsidRPr="00E771F5" w:rsidR="00FB6687">
        <w:rPr>
          <w:sz w:val="18"/>
        </w:rPr>
        <w:t xml:space="preserve"> </w:t>
      </w:r>
      <w:r w:rsidRPr="00E771F5">
        <w:rPr>
          <w:sz w:val="18"/>
        </w:rPr>
        <w:t>Birliğimizi,</w:t>
      </w:r>
      <w:r w:rsidRPr="00E771F5" w:rsidR="00FB6687">
        <w:rPr>
          <w:sz w:val="18"/>
        </w:rPr>
        <w:t xml:space="preserve"> </w:t>
      </w:r>
      <w:r w:rsidRPr="00E771F5">
        <w:rPr>
          <w:sz w:val="18"/>
        </w:rPr>
        <w:t>dirliğimizi</w:t>
      </w:r>
      <w:r w:rsidRPr="00E771F5" w:rsidR="00FB6687">
        <w:rPr>
          <w:sz w:val="18"/>
        </w:rPr>
        <w:t xml:space="preserve"> </w:t>
      </w:r>
      <w:r w:rsidRPr="00E771F5">
        <w:rPr>
          <w:sz w:val="18"/>
        </w:rPr>
        <w:t>kaybetme</w:t>
      </w:r>
      <w:r w:rsidRPr="00E771F5" w:rsidR="00FB6687">
        <w:rPr>
          <w:sz w:val="18"/>
        </w:rPr>
        <w:t xml:space="preserve"> </w:t>
      </w:r>
      <w:r w:rsidRPr="00E771F5">
        <w:rPr>
          <w:sz w:val="18"/>
        </w:rPr>
        <w:t>noktasındayız.</w:t>
      </w:r>
      <w:r w:rsidRPr="00E771F5" w:rsidR="00FB6687">
        <w:rPr>
          <w:sz w:val="18"/>
        </w:rPr>
        <w:t xml:space="preserve"> </w:t>
      </w:r>
      <w:r w:rsidRPr="00E771F5">
        <w:rPr>
          <w:sz w:val="18"/>
        </w:rPr>
        <w:t>İçeride</w:t>
      </w:r>
      <w:r w:rsidRPr="00E771F5" w:rsidR="00FB6687">
        <w:rPr>
          <w:sz w:val="18"/>
        </w:rPr>
        <w:t xml:space="preserve"> </w:t>
      </w:r>
      <w:r w:rsidRPr="00E771F5">
        <w:rPr>
          <w:sz w:val="18"/>
        </w:rPr>
        <w:t>ve</w:t>
      </w:r>
      <w:r w:rsidRPr="00E771F5" w:rsidR="00FB6687">
        <w:rPr>
          <w:sz w:val="18"/>
        </w:rPr>
        <w:t xml:space="preserve"> </w:t>
      </w:r>
      <w:r w:rsidRPr="00E771F5">
        <w:rPr>
          <w:sz w:val="18"/>
        </w:rPr>
        <w:t>dışarıda</w:t>
      </w:r>
      <w:r w:rsidRPr="00E771F5" w:rsidR="00FB6687">
        <w:rPr>
          <w:sz w:val="18"/>
        </w:rPr>
        <w:t xml:space="preserve"> </w:t>
      </w:r>
      <w:r w:rsidRPr="00E771F5">
        <w:rPr>
          <w:sz w:val="18"/>
        </w:rPr>
        <w:t>Türkiye’nin</w:t>
      </w:r>
      <w:r w:rsidRPr="00E771F5" w:rsidR="00FB6687">
        <w:rPr>
          <w:sz w:val="18"/>
        </w:rPr>
        <w:t xml:space="preserve"> </w:t>
      </w:r>
      <w:r w:rsidRPr="00E771F5">
        <w:rPr>
          <w:sz w:val="18"/>
        </w:rPr>
        <w:t>bölünmesi</w:t>
      </w:r>
      <w:r w:rsidRPr="00E771F5" w:rsidR="00FB6687">
        <w:rPr>
          <w:sz w:val="18"/>
        </w:rPr>
        <w:t xml:space="preserve"> </w:t>
      </w:r>
      <w:r w:rsidRPr="00E771F5">
        <w:rPr>
          <w:sz w:val="18"/>
        </w:rPr>
        <w:t>konuşulmaktadır;</w:t>
      </w:r>
      <w:r w:rsidRPr="00E771F5" w:rsidR="00FB6687">
        <w:rPr>
          <w:sz w:val="18"/>
        </w:rPr>
        <w:t xml:space="preserve"> </w:t>
      </w:r>
      <w:r w:rsidRPr="00E771F5">
        <w:rPr>
          <w:sz w:val="18"/>
        </w:rPr>
        <w:t>bölünmenin</w:t>
      </w:r>
      <w:r w:rsidRPr="00E771F5" w:rsidR="00FB6687">
        <w:rPr>
          <w:sz w:val="18"/>
        </w:rPr>
        <w:t xml:space="preserve"> </w:t>
      </w:r>
      <w:r w:rsidRPr="00E771F5">
        <w:rPr>
          <w:sz w:val="18"/>
        </w:rPr>
        <w:t>hukuki</w:t>
      </w:r>
      <w:r w:rsidRPr="00E771F5" w:rsidR="00FB6687">
        <w:rPr>
          <w:sz w:val="18"/>
        </w:rPr>
        <w:t xml:space="preserve"> </w:t>
      </w:r>
      <w:r w:rsidRPr="00E771F5">
        <w:rPr>
          <w:sz w:val="18"/>
        </w:rPr>
        <w:t>ve</w:t>
      </w:r>
      <w:r w:rsidRPr="00E771F5" w:rsidR="00FB6687">
        <w:rPr>
          <w:sz w:val="18"/>
        </w:rPr>
        <w:t xml:space="preserve"> </w:t>
      </w:r>
      <w:r w:rsidRPr="00E771F5">
        <w:rPr>
          <w:sz w:val="18"/>
        </w:rPr>
        <w:t>fiziki</w:t>
      </w:r>
      <w:r w:rsidRPr="00E771F5" w:rsidR="00FB6687">
        <w:rPr>
          <w:sz w:val="18"/>
        </w:rPr>
        <w:t xml:space="preserve"> </w:t>
      </w:r>
      <w:r w:rsidRPr="00E771F5">
        <w:rPr>
          <w:sz w:val="18"/>
        </w:rPr>
        <w:t>şartları</w:t>
      </w:r>
      <w:r w:rsidRPr="00E771F5" w:rsidR="00FB6687">
        <w:rPr>
          <w:sz w:val="18"/>
        </w:rPr>
        <w:t xml:space="preserve"> </w:t>
      </w:r>
      <w:r w:rsidRPr="00E771F5">
        <w:rPr>
          <w:sz w:val="18"/>
        </w:rPr>
        <w:t>ve</w:t>
      </w:r>
      <w:r w:rsidRPr="00E771F5" w:rsidR="00FB6687">
        <w:rPr>
          <w:sz w:val="18"/>
        </w:rPr>
        <w:t xml:space="preserve"> </w:t>
      </w:r>
      <w:r w:rsidRPr="00E771F5">
        <w:rPr>
          <w:sz w:val="18"/>
        </w:rPr>
        <w:t>şekli</w:t>
      </w:r>
      <w:r w:rsidRPr="00E771F5" w:rsidR="00FB6687">
        <w:rPr>
          <w:sz w:val="18"/>
        </w:rPr>
        <w:t xml:space="preserve"> </w:t>
      </w:r>
      <w:r w:rsidRPr="00E771F5">
        <w:rPr>
          <w:sz w:val="18"/>
        </w:rPr>
        <w:t>tartışılmaktadır.</w:t>
      </w:r>
      <w:r w:rsidRPr="00E771F5" w:rsidR="00FB6687">
        <w:rPr>
          <w:sz w:val="18"/>
        </w:rPr>
        <w:t xml:space="preserve"> </w:t>
      </w:r>
      <w:r w:rsidRPr="00E771F5">
        <w:rPr>
          <w:sz w:val="18"/>
        </w:rPr>
        <w:t>Devletin</w:t>
      </w:r>
      <w:r w:rsidRPr="00E771F5" w:rsidR="00FB6687">
        <w:rPr>
          <w:sz w:val="18"/>
        </w:rPr>
        <w:t xml:space="preserve"> </w:t>
      </w:r>
      <w:r w:rsidRPr="00E771F5">
        <w:rPr>
          <w:sz w:val="18"/>
        </w:rPr>
        <w:t>en</w:t>
      </w:r>
      <w:r w:rsidRPr="00E771F5" w:rsidR="00FB6687">
        <w:rPr>
          <w:sz w:val="18"/>
        </w:rPr>
        <w:t xml:space="preserve"> </w:t>
      </w:r>
      <w:r w:rsidRPr="00E771F5">
        <w:rPr>
          <w:sz w:val="18"/>
        </w:rPr>
        <w:t>yüksek</w:t>
      </w:r>
      <w:r w:rsidRPr="00E771F5" w:rsidR="00FB6687">
        <w:rPr>
          <w:sz w:val="18"/>
        </w:rPr>
        <w:t xml:space="preserve"> </w:t>
      </w:r>
      <w:r w:rsidRPr="00E771F5">
        <w:rPr>
          <w:sz w:val="18"/>
        </w:rPr>
        <w:t>makamlarında</w:t>
      </w:r>
      <w:r w:rsidRPr="00E771F5" w:rsidR="00FB6687">
        <w:rPr>
          <w:sz w:val="18"/>
        </w:rPr>
        <w:t xml:space="preserve"> </w:t>
      </w:r>
      <w:r w:rsidRPr="00E771F5">
        <w:rPr>
          <w:sz w:val="18"/>
        </w:rPr>
        <w:t>beka</w:t>
      </w:r>
      <w:r w:rsidRPr="00E771F5" w:rsidR="00FB6687">
        <w:rPr>
          <w:sz w:val="18"/>
        </w:rPr>
        <w:t xml:space="preserve"> </w:t>
      </w:r>
      <w:r w:rsidRPr="00E771F5">
        <w:rPr>
          <w:sz w:val="18"/>
        </w:rPr>
        <w:t>problemleri</w:t>
      </w:r>
      <w:r w:rsidRPr="00E771F5" w:rsidR="00FB6687">
        <w:rPr>
          <w:sz w:val="18"/>
        </w:rPr>
        <w:t xml:space="preserve"> </w:t>
      </w:r>
      <w:r w:rsidRPr="00E771F5">
        <w:rPr>
          <w:sz w:val="18"/>
        </w:rPr>
        <w:t>ifade</w:t>
      </w:r>
      <w:r w:rsidRPr="00E771F5" w:rsidR="00FB6687">
        <w:rPr>
          <w:sz w:val="18"/>
        </w:rPr>
        <w:t xml:space="preserve"> </w:t>
      </w:r>
      <w:r w:rsidRPr="00E771F5">
        <w:rPr>
          <w:sz w:val="18"/>
        </w:rPr>
        <w:t>ediliyor.</w:t>
      </w:r>
      <w:r w:rsidRPr="00E771F5" w:rsidR="00FB6687">
        <w:rPr>
          <w:sz w:val="18"/>
        </w:rPr>
        <w:t xml:space="preserve"> </w:t>
      </w:r>
      <w:r w:rsidRPr="00E771F5">
        <w:rPr>
          <w:sz w:val="18"/>
        </w:rPr>
        <w:t>Bu</w:t>
      </w:r>
      <w:r w:rsidRPr="00E771F5" w:rsidR="00FB6687">
        <w:rPr>
          <w:sz w:val="18"/>
        </w:rPr>
        <w:t xml:space="preserve"> </w:t>
      </w:r>
      <w:r w:rsidRPr="00E771F5">
        <w:rPr>
          <w:sz w:val="18"/>
        </w:rPr>
        <w:t>mudur</w:t>
      </w:r>
      <w:r w:rsidRPr="00E771F5" w:rsidR="00FB6687">
        <w:rPr>
          <w:sz w:val="18"/>
        </w:rPr>
        <w:t xml:space="preserve"> </w:t>
      </w:r>
      <w:r w:rsidRPr="00E771F5">
        <w:rPr>
          <w:sz w:val="18"/>
        </w:rPr>
        <w:t>istikrar?</w:t>
      </w:r>
    </w:p>
    <w:p w:rsidRPr="00E771F5" w:rsidR="0018259E" w:rsidP="00E771F5" w:rsidRDefault="0018259E">
      <w:pPr>
        <w:pStyle w:val="GENELKURUL"/>
        <w:spacing w:line="240" w:lineRule="auto"/>
        <w:rPr>
          <w:sz w:val="18"/>
        </w:rPr>
      </w:pPr>
      <w:r w:rsidRPr="00E771F5">
        <w:rPr>
          <w:sz w:val="18"/>
        </w:rPr>
        <w:t>AKP,</w:t>
      </w:r>
      <w:r w:rsidRPr="00E771F5" w:rsidR="00FB6687">
        <w:rPr>
          <w:sz w:val="18"/>
        </w:rPr>
        <w:t xml:space="preserve"> </w:t>
      </w:r>
      <w:r w:rsidRPr="00E771F5">
        <w:rPr>
          <w:sz w:val="18"/>
        </w:rPr>
        <w:t>siyasi</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millete</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vadetmemektedir.</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siyasi</w:t>
      </w:r>
      <w:r w:rsidRPr="00E771F5" w:rsidR="00FB6687">
        <w:rPr>
          <w:sz w:val="18"/>
        </w:rPr>
        <w:t xml:space="preserve"> </w:t>
      </w:r>
      <w:r w:rsidRPr="00E771F5">
        <w:rPr>
          <w:sz w:val="18"/>
        </w:rPr>
        <w:t>kriz</w:t>
      </w:r>
      <w:r w:rsidRPr="00E771F5" w:rsidR="00FB6687">
        <w:rPr>
          <w:sz w:val="18"/>
        </w:rPr>
        <w:t xml:space="preserve"> </w:t>
      </w:r>
      <w:r w:rsidRPr="00E771F5">
        <w:rPr>
          <w:sz w:val="18"/>
        </w:rPr>
        <w:t>diyoruz.</w:t>
      </w:r>
      <w:r w:rsidRPr="00E771F5" w:rsidR="00FB6687">
        <w:rPr>
          <w:sz w:val="18"/>
        </w:rPr>
        <w:t xml:space="preserve"> </w:t>
      </w:r>
      <w:r w:rsidRPr="00E771F5">
        <w:rPr>
          <w:sz w:val="18"/>
        </w:rPr>
        <w:t>Terör</w:t>
      </w:r>
      <w:r w:rsidRPr="00E771F5" w:rsidR="00FB6687">
        <w:rPr>
          <w:sz w:val="18"/>
        </w:rPr>
        <w:t xml:space="preserve"> </w:t>
      </w:r>
      <w:r w:rsidRPr="00E771F5">
        <w:rPr>
          <w:sz w:val="18"/>
        </w:rPr>
        <w:t>meselesini</w:t>
      </w:r>
      <w:r w:rsidRPr="00E771F5" w:rsidR="00FB6687">
        <w:rPr>
          <w:sz w:val="18"/>
        </w:rPr>
        <w:t xml:space="preserve"> </w:t>
      </w:r>
      <w:r w:rsidRPr="00E771F5">
        <w:rPr>
          <w:sz w:val="18"/>
        </w:rPr>
        <w:t>çözdünüz</w:t>
      </w:r>
      <w:r w:rsidRPr="00E771F5" w:rsidR="00FB6687">
        <w:rPr>
          <w:sz w:val="18"/>
        </w:rPr>
        <w:t xml:space="preserve"> </w:t>
      </w:r>
      <w:r w:rsidRPr="00E771F5">
        <w:rPr>
          <w:sz w:val="18"/>
        </w:rPr>
        <w:t>de</w:t>
      </w:r>
      <w:r w:rsidRPr="00E771F5" w:rsidR="00FB6687">
        <w:rPr>
          <w:sz w:val="18"/>
        </w:rPr>
        <w:t xml:space="preserve"> </w:t>
      </w:r>
      <w:r w:rsidRPr="00E771F5">
        <w:rPr>
          <w:sz w:val="18"/>
        </w:rPr>
        <w:t>biz</w:t>
      </w:r>
      <w:r w:rsidRPr="00E771F5" w:rsidR="00FB6687">
        <w:rPr>
          <w:sz w:val="18"/>
        </w:rPr>
        <w:t xml:space="preserve"> </w:t>
      </w:r>
      <w:r w:rsidRPr="00E771F5">
        <w:rPr>
          <w:sz w:val="18"/>
        </w:rPr>
        <w:t>mi</w:t>
      </w:r>
      <w:r w:rsidRPr="00E771F5" w:rsidR="00FB6687">
        <w:rPr>
          <w:sz w:val="18"/>
        </w:rPr>
        <w:t xml:space="preserve"> </w:t>
      </w:r>
      <w:r w:rsidRPr="00E771F5">
        <w:rPr>
          <w:sz w:val="18"/>
        </w:rPr>
        <w:t>engelledik,</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beraberliğimizi</w:t>
      </w:r>
      <w:r w:rsidRPr="00E771F5" w:rsidR="00FB6687">
        <w:rPr>
          <w:sz w:val="18"/>
        </w:rPr>
        <w:t xml:space="preserve"> </w:t>
      </w:r>
      <w:r w:rsidRPr="00E771F5">
        <w:rPr>
          <w:sz w:val="18"/>
        </w:rPr>
        <w:t>pekiştirdiniz</w:t>
      </w:r>
      <w:r w:rsidRPr="00E771F5" w:rsidR="00FB6687">
        <w:rPr>
          <w:sz w:val="18"/>
        </w:rPr>
        <w:t xml:space="preserve"> </w:t>
      </w:r>
      <w:r w:rsidRPr="00E771F5">
        <w:rPr>
          <w:sz w:val="18"/>
        </w:rPr>
        <w:t>de</w:t>
      </w:r>
      <w:r w:rsidRPr="00E771F5" w:rsidR="00FB6687">
        <w:rPr>
          <w:sz w:val="18"/>
        </w:rPr>
        <w:t xml:space="preserve"> </w:t>
      </w:r>
      <w:r w:rsidRPr="00E771F5">
        <w:rPr>
          <w:sz w:val="18"/>
        </w:rPr>
        <w:t>biz</w:t>
      </w:r>
      <w:r w:rsidRPr="00E771F5" w:rsidR="00FB6687">
        <w:rPr>
          <w:sz w:val="18"/>
        </w:rPr>
        <w:t xml:space="preserve"> </w:t>
      </w:r>
      <w:r w:rsidRPr="00E771F5">
        <w:rPr>
          <w:sz w:val="18"/>
        </w:rPr>
        <w:t>mi</w:t>
      </w:r>
      <w:r w:rsidRPr="00E771F5" w:rsidR="00FB6687">
        <w:rPr>
          <w:sz w:val="18"/>
        </w:rPr>
        <w:t xml:space="preserve"> </w:t>
      </w:r>
      <w:r w:rsidRPr="00E771F5">
        <w:rPr>
          <w:sz w:val="18"/>
        </w:rPr>
        <w:t>36</w:t>
      </w:r>
      <w:r w:rsidRPr="00E771F5" w:rsidR="00FB6687">
        <w:rPr>
          <w:sz w:val="18"/>
        </w:rPr>
        <w:t xml:space="preserve"> </w:t>
      </w:r>
      <w:r w:rsidRPr="00E771F5">
        <w:rPr>
          <w:sz w:val="18"/>
        </w:rPr>
        <w:t>etnik</w:t>
      </w:r>
      <w:r w:rsidRPr="00E771F5" w:rsidR="00FB6687">
        <w:rPr>
          <w:sz w:val="18"/>
        </w:rPr>
        <w:t xml:space="preserve"> </w:t>
      </w:r>
      <w:r w:rsidRPr="00E771F5">
        <w:rPr>
          <w:sz w:val="18"/>
        </w:rPr>
        <w:t>gruba</w:t>
      </w:r>
      <w:r w:rsidRPr="00E771F5" w:rsidR="00FB6687">
        <w:rPr>
          <w:sz w:val="18"/>
        </w:rPr>
        <w:t xml:space="preserve"> </w:t>
      </w:r>
      <w:r w:rsidRPr="00E771F5">
        <w:rPr>
          <w:sz w:val="18"/>
        </w:rPr>
        <w:t>ayırdık?</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siyasi</w:t>
      </w:r>
      <w:r w:rsidRPr="00E771F5" w:rsidR="00FB6687">
        <w:rPr>
          <w:sz w:val="18"/>
        </w:rPr>
        <w:t xml:space="preserve"> </w:t>
      </w:r>
      <w:r w:rsidRPr="00E771F5">
        <w:rPr>
          <w:sz w:val="18"/>
        </w:rPr>
        <w:t>hayatımız</w:t>
      </w:r>
      <w:r w:rsidRPr="00E771F5" w:rsidR="00FB6687">
        <w:rPr>
          <w:sz w:val="18"/>
        </w:rPr>
        <w:t xml:space="preserve"> </w:t>
      </w:r>
      <w:r w:rsidRPr="00E771F5">
        <w:rPr>
          <w:sz w:val="18"/>
        </w:rPr>
        <w:t>bu</w:t>
      </w:r>
      <w:r w:rsidRPr="00E771F5" w:rsidR="00FB6687">
        <w:rPr>
          <w:sz w:val="18"/>
        </w:rPr>
        <w:t xml:space="preserve"> </w:t>
      </w:r>
      <w:r w:rsidRPr="00E771F5">
        <w:rPr>
          <w:sz w:val="18"/>
        </w:rPr>
        <w:t>durumda.</w:t>
      </w:r>
      <w:r w:rsidRPr="00E771F5" w:rsidR="00FB6687">
        <w:rPr>
          <w:sz w:val="18"/>
        </w:rPr>
        <w:t xml:space="preserve"> </w:t>
      </w:r>
      <w:r w:rsidRPr="00E771F5">
        <w:rPr>
          <w:sz w:val="18"/>
        </w:rPr>
        <w:t>Ekonomi</w:t>
      </w:r>
      <w:r w:rsidRPr="00E771F5" w:rsidR="00FB6687">
        <w:rPr>
          <w:sz w:val="18"/>
        </w:rPr>
        <w:t xml:space="preserve"> </w:t>
      </w:r>
      <w:r w:rsidRPr="00E771F5">
        <w:rPr>
          <w:sz w:val="18"/>
        </w:rPr>
        <w:t>de</w:t>
      </w:r>
      <w:r w:rsidRPr="00E771F5" w:rsidR="00FB6687">
        <w:rPr>
          <w:sz w:val="18"/>
        </w:rPr>
        <w:t xml:space="preserve"> </w:t>
      </w:r>
      <w:r w:rsidRPr="00E771F5">
        <w:rPr>
          <w:sz w:val="18"/>
        </w:rPr>
        <w:t>bundan</w:t>
      </w:r>
      <w:r w:rsidRPr="00E771F5" w:rsidR="00FB6687">
        <w:rPr>
          <w:sz w:val="18"/>
        </w:rPr>
        <w:t xml:space="preserve"> </w:t>
      </w:r>
      <w:r w:rsidRPr="00E771F5">
        <w:rPr>
          <w:sz w:val="18"/>
        </w:rPr>
        <w:t>farklı</w:t>
      </w:r>
      <w:r w:rsidRPr="00E771F5" w:rsidR="00FB6687">
        <w:rPr>
          <w:sz w:val="18"/>
        </w:rPr>
        <w:t xml:space="preserve"> </w:t>
      </w:r>
      <w:r w:rsidRPr="00E771F5">
        <w:rPr>
          <w:sz w:val="18"/>
        </w:rPr>
        <w:t>değildir.</w:t>
      </w:r>
      <w:r w:rsidRPr="00E771F5" w:rsidR="00FB6687">
        <w:rPr>
          <w:sz w:val="18"/>
        </w:rPr>
        <w:t xml:space="preserve"> </w:t>
      </w:r>
      <w:r w:rsidRPr="00E771F5">
        <w:rPr>
          <w:sz w:val="18"/>
        </w:rPr>
        <w:t>2001</w:t>
      </w:r>
      <w:r w:rsidRPr="00E771F5" w:rsidR="00FB6687">
        <w:rPr>
          <w:sz w:val="18"/>
        </w:rPr>
        <w:t xml:space="preserve"> </w:t>
      </w:r>
      <w:r w:rsidRPr="00E771F5">
        <w:rPr>
          <w:sz w:val="18"/>
        </w:rPr>
        <w:t>krizi</w:t>
      </w:r>
      <w:r w:rsidRPr="00E771F5" w:rsidR="00FB6687">
        <w:rPr>
          <w:sz w:val="18"/>
        </w:rPr>
        <w:t xml:space="preserve"> </w:t>
      </w:r>
      <w:r w:rsidRPr="00E771F5">
        <w:rPr>
          <w:sz w:val="18"/>
        </w:rPr>
        <w:t>sonrasında</w:t>
      </w:r>
      <w:r w:rsidRPr="00E771F5" w:rsidR="00FB6687">
        <w:rPr>
          <w:sz w:val="18"/>
        </w:rPr>
        <w:t xml:space="preserve"> </w:t>
      </w:r>
      <w:r w:rsidRPr="00E771F5">
        <w:rPr>
          <w:sz w:val="18"/>
        </w:rPr>
        <w:t>büyük</w:t>
      </w:r>
      <w:r w:rsidRPr="00E771F5" w:rsidR="00FB6687">
        <w:rPr>
          <w:sz w:val="18"/>
        </w:rPr>
        <w:t xml:space="preserve"> </w:t>
      </w:r>
      <w:r w:rsidRPr="00E771F5">
        <w:rPr>
          <w:sz w:val="18"/>
        </w:rPr>
        <w:t>siyasi</w:t>
      </w:r>
      <w:r w:rsidRPr="00E771F5" w:rsidR="00FB6687">
        <w:rPr>
          <w:sz w:val="18"/>
        </w:rPr>
        <w:t xml:space="preserve"> </w:t>
      </w:r>
      <w:r w:rsidRPr="00E771F5">
        <w:rPr>
          <w:sz w:val="18"/>
        </w:rPr>
        <w:t>riskler</w:t>
      </w:r>
      <w:r w:rsidRPr="00E771F5" w:rsidR="00FB6687">
        <w:rPr>
          <w:sz w:val="18"/>
        </w:rPr>
        <w:t xml:space="preserve"> </w:t>
      </w:r>
      <w:r w:rsidRPr="00E771F5">
        <w:rPr>
          <w:sz w:val="18"/>
        </w:rPr>
        <w:t>alınarak</w:t>
      </w:r>
      <w:r w:rsidRPr="00E771F5" w:rsidR="00FB6687">
        <w:rPr>
          <w:sz w:val="18"/>
        </w:rPr>
        <w:t xml:space="preserve"> </w:t>
      </w:r>
      <w:r w:rsidRPr="00E771F5">
        <w:rPr>
          <w:sz w:val="18"/>
        </w:rPr>
        <w:t>ortaya</w:t>
      </w:r>
      <w:r w:rsidRPr="00E771F5" w:rsidR="00FB6687">
        <w:rPr>
          <w:sz w:val="18"/>
        </w:rPr>
        <w:t xml:space="preserve"> </w:t>
      </w:r>
      <w:r w:rsidRPr="00E771F5">
        <w:rPr>
          <w:sz w:val="18"/>
        </w:rPr>
        <w:t>konulan</w:t>
      </w:r>
      <w:r w:rsidRPr="00E771F5" w:rsidR="00FB6687">
        <w:rPr>
          <w:sz w:val="18"/>
        </w:rPr>
        <w:t xml:space="preserve"> </w:t>
      </w:r>
      <w:r w:rsidRPr="00E771F5">
        <w:rPr>
          <w:sz w:val="18"/>
        </w:rPr>
        <w:t>ekonomik</w:t>
      </w:r>
      <w:r w:rsidRPr="00E771F5" w:rsidR="00FB6687">
        <w:rPr>
          <w:sz w:val="18"/>
        </w:rPr>
        <w:t xml:space="preserve"> </w:t>
      </w:r>
      <w:r w:rsidRPr="00E771F5">
        <w:rPr>
          <w:sz w:val="18"/>
        </w:rPr>
        <w:t>program</w:t>
      </w:r>
      <w:r w:rsidRPr="00E771F5" w:rsidR="00FB6687">
        <w:rPr>
          <w:sz w:val="18"/>
        </w:rPr>
        <w:t xml:space="preserve"> </w:t>
      </w:r>
      <w:r w:rsidRPr="00E771F5">
        <w:rPr>
          <w:sz w:val="18"/>
        </w:rPr>
        <w:t>sayesinde</w:t>
      </w:r>
      <w:r w:rsidRPr="00E771F5" w:rsidR="00FB6687">
        <w:rPr>
          <w:sz w:val="18"/>
        </w:rPr>
        <w:t xml:space="preserve"> </w:t>
      </w:r>
      <w:r w:rsidRPr="00E771F5">
        <w:rPr>
          <w:sz w:val="18"/>
        </w:rPr>
        <w:t>bugünlere</w:t>
      </w:r>
      <w:r w:rsidRPr="00E771F5" w:rsidR="00FB6687">
        <w:rPr>
          <w:sz w:val="18"/>
        </w:rPr>
        <w:t xml:space="preserve"> </w:t>
      </w:r>
      <w:r w:rsidRPr="00E771F5">
        <w:rPr>
          <w:sz w:val="18"/>
        </w:rPr>
        <w:t>kadar</w:t>
      </w:r>
      <w:r w:rsidRPr="00E771F5" w:rsidR="00FB6687">
        <w:rPr>
          <w:sz w:val="18"/>
        </w:rPr>
        <w:t xml:space="preserve"> </w:t>
      </w:r>
      <w:r w:rsidRPr="00E771F5">
        <w:rPr>
          <w:sz w:val="18"/>
        </w:rPr>
        <w:t>gelmiş</w:t>
      </w:r>
      <w:r w:rsidRPr="00E771F5" w:rsidR="00FB6687">
        <w:rPr>
          <w:sz w:val="18"/>
        </w:rPr>
        <w:t xml:space="preserve"> </w:t>
      </w:r>
      <w:r w:rsidRPr="00E771F5">
        <w:rPr>
          <w:sz w:val="18"/>
        </w:rPr>
        <w:t>bulunmaktayız.</w:t>
      </w:r>
      <w:r w:rsidRPr="00E771F5" w:rsidR="00FB6687">
        <w:rPr>
          <w:sz w:val="18"/>
        </w:rPr>
        <w:t xml:space="preserve"> </w:t>
      </w:r>
      <w:r w:rsidRPr="00E771F5">
        <w:rPr>
          <w:sz w:val="18"/>
        </w:rPr>
        <w:t>Koalisyon</w:t>
      </w:r>
      <w:r w:rsidRPr="00E771F5" w:rsidR="00FB6687">
        <w:rPr>
          <w:sz w:val="18"/>
        </w:rPr>
        <w:t xml:space="preserve"> </w:t>
      </w:r>
      <w:r w:rsidRPr="00E771F5">
        <w:rPr>
          <w:sz w:val="18"/>
        </w:rPr>
        <w:t>hükûmetinin</w:t>
      </w:r>
      <w:r w:rsidRPr="00E771F5" w:rsidR="00FB6687">
        <w:rPr>
          <w:sz w:val="18"/>
        </w:rPr>
        <w:t xml:space="preserve"> </w:t>
      </w:r>
      <w:r w:rsidRPr="00E771F5">
        <w:rPr>
          <w:sz w:val="18"/>
        </w:rPr>
        <w:t>ekonomi</w:t>
      </w:r>
      <w:r w:rsidRPr="00E771F5" w:rsidR="00FB6687">
        <w:rPr>
          <w:sz w:val="18"/>
        </w:rPr>
        <w:t xml:space="preserve"> </w:t>
      </w:r>
      <w:r w:rsidRPr="00E771F5">
        <w:rPr>
          <w:sz w:val="18"/>
        </w:rPr>
        <w:t>programının</w:t>
      </w:r>
      <w:r w:rsidRPr="00E771F5" w:rsidR="00FB6687">
        <w:rPr>
          <w:sz w:val="18"/>
        </w:rPr>
        <w:t xml:space="preserve"> </w:t>
      </w:r>
      <w:r w:rsidRPr="00E771F5">
        <w:rPr>
          <w:sz w:val="18"/>
        </w:rPr>
        <w:t>temel</w:t>
      </w:r>
      <w:r w:rsidRPr="00E771F5" w:rsidR="00FB6687">
        <w:rPr>
          <w:sz w:val="18"/>
        </w:rPr>
        <w:t xml:space="preserve"> </w:t>
      </w:r>
      <w:r w:rsidRPr="00E771F5">
        <w:rPr>
          <w:sz w:val="18"/>
        </w:rPr>
        <w:t>ayağı</w:t>
      </w:r>
      <w:r w:rsidRPr="00E771F5" w:rsidR="00FB6687">
        <w:rPr>
          <w:sz w:val="18"/>
        </w:rPr>
        <w:t xml:space="preserve"> </w:t>
      </w:r>
      <w:r w:rsidRPr="00E771F5">
        <w:rPr>
          <w:sz w:val="18"/>
        </w:rPr>
        <w:t>olan</w:t>
      </w:r>
      <w:r w:rsidRPr="00E771F5" w:rsidR="00FB6687">
        <w:rPr>
          <w:sz w:val="18"/>
        </w:rPr>
        <w:t xml:space="preserve"> </w:t>
      </w:r>
      <w:r w:rsidRPr="00E771F5">
        <w:rPr>
          <w:sz w:val="18"/>
        </w:rPr>
        <w:t>üretim</w:t>
      </w:r>
      <w:r w:rsidRPr="00E771F5" w:rsidR="00FB6687">
        <w:rPr>
          <w:sz w:val="18"/>
        </w:rPr>
        <w:t xml:space="preserve"> </w:t>
      </w:r>
      <w:r w:rsidRPr="00E771F5">
        <w:rPr>
          <w:sz w:val="18"/>
        </w:rPr>
        <w:t>uzun</w:t>
      </w:r>
      <w:r w:rsidRPr="00E771F5" w:rsidR="00FB6687">
        <w:rPr>
          <w:sz w:val="18"/>
        </w:rPr>
        <w:t xml:space="preserve"> </w:t>
      </w:r>
      <w:r w:rsidRPr="00E771F5">
        <w:rPr>
          <w:sz w:val="18"/>
        </w:rPr>
        <w:t>yıllar</w:t>
      </w:r>
      <w:r w:rsidRPr="00E771F5" w:rsidR="00FB6687">
        <w:rPr>
          <w:sz w:val="18"/>
        </w:rPr>
        <w:t xml:space="preserve"> </w:t>
      </w:r>
      <w:r w:rsidRPr="00E771F5">
        <w:rPr>
          <w:sz w:val="18"/>
        </w:rPr>
        <w:t>ihmal</w:t>
      </w:r>
      <w:r w:rsidRPr="00E771F5" w:rsidR="00FB6687">
        <w:rPr>
          <w:sz w:val="18"/>
        </w:rPr>
        <w:t xml:space="preserve"> </w:t>
      </w:r>
      <w:r w:rsidRPr="00E771F5">
        <w:rPr>
          <w:sz w:val="18"/>
        </w:rPr>
        <w:t>edilmiştir.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Ekonomiyi</w:t>
      </w:r>
      <w:r w:rsidRPr="00E771F5" w:rsidR="00FB6687">
        <w:rPr>
          <w:sz w:val="18"/>
        </w:rPr>
        <w:t xml:space="preserve"> </w:t>
      </w:r>
      <w:r w:rsidRPr="00E771F5">
        <w:rPr>
          <w:sz w:val="18"/>
        </w:rPr>
        <w:t>faiz,</w:t>
      </w:r>
      <w:r w:rsidRPr="00E771F5" w:rsidR="00FB6687">
        <w:rPr>
          <w:sz w:val="18"/>
        </w:rPr>
        <w:t xml:space="preserve"> </w:t>
      </w:r>
      <w:r w:rsidRPr="00E771F5">
        <w:rPr>
          <w:sz w:val="18"/>
        </w:rPr>
        <w:t>kur,</w:t>
      </w:r>
      <w:r w:rsidRPr="00E771F5" w:rsidR="00FB6687">
        <w:rPr>
          <w:sz w:val="18"/>
        </w:rPr>
        <w:t xml:space="preserve"> </w:t>
      </w:r>
      <w:r w:rsidRPr="00E771F5">
        <w:rPr>
          <w:sz w:val="18"/>
        </w:rPr>
        <w:t>borsa</w:t>
      </w:r>
      <w:r w:rsidRPr="00E771F5" w:rsidR="00FB6687">
        <w:rPr>
          <w:sz w:val="18"/>
        </w:rPr>
        <w:t xml:space="preserve"> </w:t>
      </w:r>
      <w:r w:rsidRPr="00E771F5">
        <w:rPr>
          <w:sz w:val="18"/>
        </w:rPr>
        <w:t>ve</w:t>
      </w:r>
      <w:r w:rsidRPr="00E771F5" w:rsidR="00FB6687">
        <w:rPr>
          <w:sz w:val="18"/>
        </w:rPr>
        <w:t xml:space="preserve"> </w:t>
      </w:r>
      <w:r w:rsidRPr="00E771F5">
        <w:rPr>
          <w:sz w:val="18"/>
        </w:rPr>
        <w:t>kupon</w:t>
      </w:r>
      <w:r w:rsidRPr="00E771F5" w:rsidR="00FB6687">
        <w:rPr>
          <w:sz w:val="18"/>
        </w:rPr>
        <w:t xml:space="preserve"> </w:t>
      </w:r>
      <w:r w:rsidRPr="00E771F5">
        <w:rPr>
          <w:sz w:val="18"/>
        </w:rPr>
        <w:t>arsadan</w:t>
      </w:r>
      <w:r w:rsidRPr="00E771F5" w:rsidR="00FB6687">
        <w:rPr>
          <w:sz w:val="18"/>
        </w:rPr>
        <w:t xml:space="preserve"> </w:t>
      </w:r>
      <w:r w:rsidRPr="00E771F5">
        <w:rPr>
          <w:sz w:val="18"/>
        </w:rPr>
        <w:t>ibaret</w:t>
      </w:r>
      <w:r w:rsidRPr="00E771F5" w:rsidR="00FB6687">
        <w:rPr>
          <w:sz w:val="18"/>
        </w:rPr>
        <w:t xml:space="preserve"> </w:t>
      </w:r>
      <w:r w:rsidRPr="00E771F5">
        <w:rPr>
          <w:sz w:val="18"/>
        </w:rPr>
        <w:t>gören</w:t>
      </w:r>
      <w:r w:rsidRPr="00E771F5" w:rsidR="00FB6687">
        <w:rPr>
          <w:sz w:val="18"/>
        </w:rPr>
        <w:t xml:space="preserve"> </w:t>
      </w:r>
      <w:r w:rsidRPr="00E771F5">
        <w:rPr>
          <w:sz w:val="18"/>
        </w:rPr>
        <w:t>bir</w:t>
      </w:r>
      <w:r w:rsidRPr="00E771F5" w:rsidR="00FB6687">
        <w:rPr>
          <w:sz w:val="18"/>
        </w:rPr>
        <w:t xml:space="preserve"> </w:t>
      </w:r>
      <w:r w:rsidRPr="00E771F5">
        <w:rPr>
          <w:sz w:val="18"/>
        </w:rPr>
        <w:t>anlayış</w:t>
      </w:r>
      <w:r w:rsidRPr="00E771F5" w:rsidR="00FB6687">
        <w:rPr>
          <w:sz w:val="18"/>
        </w:rPr>
        <w:t xml:space="preserve"> </w:t>
      </w:r>
      <w:r w:rsidRPr="00E771F5">
        <w:rPr>
          <w:sz w:val="18"/>
        </w:rPr>
        <w:t>son</w:t>
      </w:r>
      <w:r w:rsidRPr="00E771F5" w:rsidR="00FB6687">
        <w:rPr>
          <w:sz w:val="18"/>
        </w:rPr>
        <w:t xml:space="preserve"> </w:t>
      </w:r>
      <w:r w:rsidRPr="00E771F5">
        <w:rPr>
          <w:sz w:val="18"/>
        </w:rPr>
        <w:t>zamanlarda</w:t>
      </w:r>
      <w:r w:rsidRPr="00E771F5" w:rsidR="00FB6687">
        <w:rPr>
          <w:sz w:val="18"/>
        </w:rPr>
        <w:t xml:space="preserve"> </w:t>
      </w:r>
      <w:r w:rsidRPr="00E771F5">
        <w:rPr>
          <w:sz w:val="18"/>
        </w:rPr>
        <w:t>üretim</w:t>
      </w:r>
      <w:r w:rsidRPr="00E771F5" w:rsidR="00FB6687">
        <w:rPr>
          <w:sz w:val="18"/>
        </w:rPr>
        <w:t xml:space="preserve"> </w:t>
      </w:r>
      <w:r w:rsidRPr="00E771F5">
        <w:rPr>
          <w:sz w:val="18"/>
        </w:rPr>
        <w:t>ekonomisinden</w:t>
      </w:r>
      <w:r w:rsidRPr="00E771F5" w:rsidR="00FB6687">
        <w:rPr>
          <w:sz w:val="18"/>
        </w:rPr>
        <w:t xml:space="preserve"> </w:t>
      </w:r>
      <w:r w:rsidRPr="00E771F5">
        <w:rPr>
          <w:sz w:val="18"/>
        </w:rPr>
        <w:t>bahsetmeye</w:t>
      </w:r>
      <w:r w:rsidRPr="00E771F5" w:rsidR="00FB6687">
        <w:rPr>
          <w:sz w:val="18"/>
        </w:rPr>
        <w:t xml:space="preserve"> </w:t>
      </w:r>
      <w:r w:rsidRPr="00E771F5">
        <w:rPr>
          <w:sz w:val="18"/>
        </w:rPr>
        <w:t>başlamıştır.</w:t>
      </w:r>
      <w:r w:rsidRPr="00E771F5" w:rsidR="00FB6687">
        <w:rPr>
          <w:sz w:val="18"/>
        </w:rPr>
        <w:t xml:space="preserve"> </w:t>
      </w:r>
      <w:r w:rsidRPr="00E771F5">
        <w:rPr>
          <w:sz w:val="18"/>
        </w:rPr>
        <w:t>Yetersiz</w:t>
      </w:r>
      <w:r w:rsidRPr="00E771F5" w:rsidR="00FB6687">
        <w:rPr>
          <w:sz w:val="18"/>
        </w:rPr>
        <w:t xml:space="preserve"> </w:t>
      </w:r>
      <w:r w:rsidRPr="00E771F5">
        <w:rPr>
          <w:sz w:val="18"/>
        </w:rPr>
        <w:t>olan</w:t>
      </w:r>
      <w:r w:rsidRPr="00E771F5" w:rsidR="00FB6687">
        <w:rPr>
          <w:sz w:val="18"/>
        </w:rPr>
        <w:t xml:space="preserve"> </w:t>
      </w:r>
      <w:r w:rsidRPr="00E771F5">
        <w:rPr>
          <w:sz w:val="18"/>
        </w:rPr>
        <w:t>tasarruf</w:t>
      </w:r>
      <w:r w:rsidRPr="00E771F5" w:rsidR="00FB6687">
        <w:rPr>
          <w:sz w:val="18"/>
        </w:rPr>
        <w:t xml:space="preserve"> </w:t>
      </w:r>
      <w:r w:rsidRPr="00E771F5">
        <w:rPr>
          <w:sz w:val="18"/>
        </w:rPr>
        <w:t>oranı,</w:t>
      </w:r>
      <w:r w:rsidRPr="00E771F5" w:rsidR="00FB6687">
        <w:rPr>
          <w:sz w:val="18"/>
        </w:rPr>
        <w:t xml:space="preserve"> </w:t>
      </w:r>
      <w:r w:rsidRPr="00E771F5">
        <w:rPr>
          <w:sz w:val="18"/>
        </w:rPr>
        <w:t>üretime</w:t>
      </w:r>
      <w:r w:rsidRPr="00E771F5" w:rsidR="00FB6687">
        <w:rPr>
          <w:sz w:val="18"/>
        </w:rPr>
        <w:t xml:space="preserve"> </w:t>
      </w:r>
      <w:r w:rsidRPr="00E771F5">
        <w:rPr>
          <w:sz w:val="18"/>
        </w:rPr>
        <w:t>yönelik</w:t>
      </w:r>
      <w:r w:rsidRPr="00E771F5" w:rsidR="00FB6687">
        <w:rPr>
          <w:sz w:val="18"/>
        </w:rPr>
        <w:t xml:space="preserve"> </w:t>
      </w:r>
      <w:r w:rsidRPr="00E771F5">
        <w:rPr>
          <w:sz w:val="18"/>
        </w:rPr>
        <w:t>yatırımlardan</w:t>
      </w:r>
      <w:r w:rsidRPr="00E771F5" w:rsidR="00FB6687">
        <w:rPr>
          <w:sz w:val="18"/>
        </w:rPr>
        <w:t xml:space="preserve"> </w:t>
      </w:r>
      <w:r w:rsidRPr="00E771F5">
        <w:rPr>
          <w:sz w:val="18"/>
        </w:rPr>
        <w:t>ziyade</w:t>
      </w:r>
      <w:r w:rsidRPr="00E771F5" w:rsidR="00FB6687">
        <w:rPr>
          <w:sz w:val="18"/>
        </w:rPr>
        <w:t xml:space="preserve"> </w:t>
      </w:r>
      <w:r w:rsidRPr="00E771F5">
        <w:rPr>
          <w:sz w:val="18"/>
        </w:rPr>
        <w:t>ranta</w:t>
      </w:r>
      <w:r w:rsidRPr="00E771F5" w:rsidR="00FB6687">
        <w:rPr>
          <w:sz w:val="18"/>
        </w:rPr>
        <w:t xml:space="preserve"> </w:t>
      </w:r>
      <w:r w:rsidRPr="00E771F5">
        <w:rPr>
          <w:sz w:val="18"/>
        </w:rPr>
        <w:t>yönelik</w:t>
      </w:r>
      <w:r w:rsidRPr="00E771F5" w:rsidR="00FB6687">
        <w:rPr>
          <w:sz w:val="18"/>
        </w:rPr>
        <w:t xml:space="preserve"> </w:t>
      </w:r>
      <w:r w:rsidRPr="00E771F5">
        <w:rPr>
          <w:sz w:val="18"/>
        </w:rPr>
        <w:t>gayrimenkul</w:t>
      </w:r>
      <w:r w:rsidRPr="00E771F5" w:rsidR="00FB6687">
        <w:rPr>
          <w:sz w:val="18"/>
        </w:rPr>
        <w:t xml:space="preserve"> </w:t>
      </w:r>
      <w:r w:rsidRPr="00E771F5">
        <w:rPr>
          <w:sz w:val="18"/>
        </w:rPr>
        <w:t>yatırımlarına</w:t>
      </w:r>
      <w:r w:rsidRPr="00E771F5" w:rsidR="00FB6687">
        <w:rPr>
          <w:sz w:val="18"/>
        </w:rPr>
        <w:t xml:space="preserve"> </w:t>
      </w:r>
      <w:r w:rsidRPr="00E771F5">
        <w:rPr>
          <w:sz w:val="18"/>
        </w:rPr>
        <w:t>yönlendirilmiştir.</w:t>
      </w:r>
      <w:r w:rsidRPr="00E771F5" w:rsidR="00FB6687">
        <w:rPr>
          <w:sz w:val="18"/>
        </w:rPr>
        <w:t xml:space="preserve"> </w:t>
      </w:r>
      <w:r w:rsidRPr="00E771F5">
        <w:rPr>
          <w:sz w:val="18"/>
        </w:rPr>
        <w:t>İnşaat</w:t>
      </w:r>
      <w:r w:rsidRPr="00E771F5" w:rsidR="00FB6687">
        <w:rPr>
          <w:sz w:val="18"/>
        </w:rPr>
        <w:t xml:space="preserve"> </w:t>
      </w:r>
      <w:r w:rsidRPr="00E771F5">
        <w:rPr>
          <w:sz w:val="18"/>
        </w:rPr>
        <w:t>sektörünün</w:t>
      </w:r>
      <w:r w:rsidRPr="00E771F5" w:rsidR="00FB6687">
        <w:rPr>
          <w:sz w:val="18"/>
        </w:rPr>
        <w:t xml:space="preserve"> </w:t>
      </w:r>
      <w:r w:rsidRPr="00E771F5">
        <w:rPr>
          <w:sz w:val="18"/>
        </w:rPr>
        <w:t>lokomotif</w:t>
      </w:r>
      <w:r w:rsidRPr="00E771F5" w:rsidR="00FB6687">
        <w:rPr>
          <w:sz w:val="18"/>
        </w:rPr>
        <w:t xml:space="preserve"> </w:t>
      </w:r>
      <w:r w:rsidRPr="00E771F5">
        <w:rPr>
          <w:sz w:val="18"/>
        </w:rPr>
        <w:t>olduğu</w:t>
      </w:r>
      <w:r w:rsidRPr="00E771F5" w:rsidR="00FB6687">
        <w:rPr>
          <w:sz w:val="18"/>
        </w:rPr>
        <w:t xml:space="preserve"> </w:t>
      </w:r>
      <w:r w:rsidRPr="00E771F5">
        <w:rPr>
          <w:sz w:val="18"/>
        </w:rPr>
        <w:t>gerçeğini</w:t>
      </w:r>
      <w:r w:rsidRPr="00E771F5" w:rsidR="00FB6687">
        <w:rPr>
          <w:sz w:val="18"/>
        </w:rPr>
        <w:t xml:space="preserve"> </w:t>
      </w:r>
      <w:r w:rsidRPr="00E771F5">
        <w:rPr>
          <w:sz w:val="18"/>
        </w:rPr>
        <w:t>inkâr</w:t>
      </w:r>
      <w:r w:rsidRPr="00E771F5" w:rsidR="00FB6687">
        <w:rPr>
          <w:sz w:val="18"/>
        </w:rPr>
        <w:t xml:space="preserve"> </w:t>
      </w:r>
      <w:r w:rsidRPr="00E771F5">
        <w:rPr>
          <w:sz w:val="18"/>
        </w:rPr>
        <w:t>edemeyiz</w:t>
      </w:r>
      <w:r w:rsidRPr="00E771F5" w:rsidR="00FB6687">
        <w:rPr>
          <w:sz w:val="18"/>
        </w:rPr>
        <w:t xml:space="preserve"> </w:t>
      </w:r>
      <w:r w:rsidRPr="00E771F5">
        <w:rPr>
          <w:sz w:val="18"/>
        </w:rPr>
        <w:t>ancak</w:t>
      </w:r>
      <w:r w:rsidRPr="00E771F5" w:rsidR="00FB6687">
        <w:rPr>
          <w:sz w:val="18"/>
        </w:rPr>
        <w:t xml:space="preserve"> </w:t>
      </w:r>
      <w:r w:rsidRPr="00E771F5">
        <w:rPr>
          <w:sz w:val="18"/>
        </w:rPr>
        <w:t>kısıtlı</w:t>
      </w:r>
      <w:r w:rsidRPr="00E771F5" w:rsidR="00FB6687">
        <w:rPr>
          <w:sz w:val="18"/>
        </w:rPr>
        <w:t xml:space="preserve"> </w:t>
      </w:r>
      <w:r w:rsidRPr="00E771F5">
        <w:rPr>
          <w:sz w:val="18"/>
        </w:rPr>
        <w:t>tasarruflardan</w:t>
      </w:r>
      <w:r w:rsidRPr="00E771F5" w:rsidR="00FB6687">
        <w:rPr>
          <w:sz w:val="18"/>
        </w:rPr>
        <w:t xml:space="preserve"> </w:t>
      </w:r>
      <w:r w:rsidRPr="00E771F5">
        <w:rPr>
          <w:sz w:val="18"/>
        </w:rPr>
        <w:t>oluşan</w:t>
      </w:r>
      <w:r w:rsidRPr="00E771F5" w:rsidR="00FB6687">
        <w:rPr>
          <w:sz w:val="18"/>
        </w:rPr>
        <w:t xml:space="preserve"> </w:t>
      </w:r>
      <w:r w:rsidRPr="00E771F5">
        <w:rPr>
          <w:sz w:val="18"/>
        </w:rPr>
        <w:t>sermaye</w:t>
      </w:r>
      <w:r w:rsidRPr="00E771F5" w:rsidR="00FB6687">
        <w:rPr>
          <w:sz w:val="18"/>
        </w:rPr>
        <w:t xml:space="preserve"> </w:t>
      </w:r>
      <w:r w:rsidRPr="00E771F5">
        <w:rPr>
          <w:sz w:val="18"/>
        </w:rPr>
        <w:t>birikiminin</w:t>
      </w:r>
      <w:r w:rsidRPr="00E771F5" w:rsidR="00FB6687">
        <w:rPr>
          <w:sz w:val="18"/>
        </w:rPr>
        <w:t xml:space="preserve"> </w:t>
      </w:r>
      <w:r w:rsidRPr="00E771F5">
        <w:rPr>
          <w:sz w:val="18"/>
        </w:rPr>
        <w:t>üreten</w:t>
      </w:r>
      <w:r w:rsidRPr="00E771F5" w:rsidR="00FB6687">
        <w:rPr>
          <w:sz w:val="18"/>
        </w:rPr>
        <w:t xml:space="preserve"> </w:t>
      </w:r>
      <w:r w:rsidRPr="00E771F5">
        <w:rPr>
          <w:sz w:val="18"/>
        </w:rPr>
        <w:t>ekonomiye</w:t>
      </w:r>
      <w:r w:rsidRPr="00E771F5" w:rsidR="00FB6687">
        <w:rPr>
          <w:sz w:val="18"/>
        </w:rPr>
        <w:t xml:space="preserve"> </w:t>
      </w:r>
      <w:r w:rsidRPr="00E771F5">
        <w:rPr>
          <w:sz w:val="18"/>
        </w:rPr>
        <w:t>kaynak</w:t>
      </w:r>
      <w:r w:rsidRPr="00E771F5" w:rsidR="00FB6687">
        <w:rPr>
          <w:sz w:val="18"/>
        </w:rPr>
        <w:t xml:space="preserve"> </w:t>
      </w:r>
      <w:r w:rsidRPr="00E771F5">
        <w:rPr>
          <w:sz w:val="18"/>
        </w:rPr>
        <w:t>olarak</w:t>
      </w:r>
      <w:r w:rsidRPr="00E771F5" w:rsidR="00FB6687">
        <w:rPr>
          <w:sz w:val="18"/>
        </w:rPr>
        <w:t xml:space="preserve"> </w:t>
      </w:r>
      <w:r w:rsidRPr="00E771F5">
        <w:rPr>
          <w:sz w:val="18"/>
        </w:rPr>
        <w:t>yönlendirilmesi</w:t>
      </w:r>
      <w:r w:rsidRPr="00E771F5" w:rsidR="00FB6687">
        <w:rPr>
          <w:sz w:val="18"/>
        </w:rPr>
        <w:t xml:space="preserve"> </w:t>
      </w:r>
      <w:r w:rsidRPr="00E771F5">
        <w:rPr>
          <w:sz w:val="18"/>
        </w:rPr>
        <w:t>gerekmektedir.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yayımlanan</w:t>
      </w:r>
      <w:r w:rsidRPr="00E771F5" w:rsidR="00FB6687">
        <w:rPr>
          <w:sz w:val="18"/>
        </w:rPr>
        <w:t xml:space="preserve"> </w:t>
      </w:r>
      <w:r w:rsidRPr="00E771F5">
        <w:rPr>
          <w:sz w:val="18"/>
        </w:rPr>
        <w:t>3’üncü</w:t>
      </w:r>
      <w:r w:rsidRPr="00E771F5" w:rsidR="00FB6687">
        <w:rPr>
          <w:sz w:val="18"/>
        </w:rPr>
        <w:t xml:space="preserve"> </w:t>
      </w:r>
      <w:r w:rsidRPr="00E771F5">
        <w:rPr>
          <w:sz w:val="18"/>
        </w:rPr>
        <w:t>çeyrek</w:t>
      </w:r>
      <w:r w:rsidRPr="00E771F5" w:rsidR="00FB6687">
        <w:rPr>
          <w:sz w:val="18"/>
        </w:rPr>
        <w:t xml:space="preserve"> </w:t>
      </w:r>
      <w:r w:rsidRPr="00E771F5">
        <w:rPr>
          <w:sz w:val="18"/>
        </w:rPr>
        <w:t>büyüme</w:t>
      </w:r>
      <w:r w:rsidRPr="00E771F5" w:rsidR="00FB6687">
        <w:rPr>
          <w:sz w:val="18"/>
        </w:rPr>
        <w:t xml:space="preserve"> </w:t>
      </w:r>
      <w:r w:rsidRPr="00E771F5">
        <w:rPr>
          <w:sz w:val="18"/>
        </w:rPr>
        <w:t>verisi</w:t>
      </w:r>
      <w:r w:rsidRPr="00E771F5" w:rsidR="00FB6687">
        <w:rPr>
          <w:sz w:val="18"/>
        </w:rPr>
        <w:t xml:space="preserve"> </w:t>
      </w:r>
      <w:r w:rsidRPr="00E771F5">
        <w:rPr>
          <w:sz w:val="18"/>
        </w:rPr>
        <w:t>de</w:t>
      </w:r>
      <w:r w:rsidRPr="00E771F5" w:rsidR="00FB6687">
        <w:rPr>
          <w:sz w:val="18"/>
        </w:rPr>
        <w:t xml:space="preserve"> </w:t>
      </w:r>
      <w:r w:rsidRPr="00E771F5">
        <w:rPr>
          <w:sz w:val="18"/>
        </w:rPr>
        <w:t>eksi</w:t>
      </w:r>
      <w:r w:rsidRPr="00E771F5" w:rsidR="00FB6687">
        <w:rPr>
          <w:sz w:val="18"/>
        </w:rPr>
        <w:t xml:space="preserve"> </w:t>
      </w:r>
      <w:r w:rsidRPr="00E771F5">
        <w:rPr>
          <w:sz w:val="18"/>
        </w:rPr>
        <w:t>1,8</w:t>
      </w:r>
      <w:r w:rsidRPr="00E771F5" w:rsidR="00FB6687">
        <w:rPr>
          <w:sz w:val="18"/>
        </w:rPr>
        <w:t xml:space="preserve"> </w:t>
      </w:r>
      <w:r w:rsidRPr="00E771F5">
        <w:rPr>
          <w:sz w:val="18"/>
        </w:rPr>
        <w:t>olarak</w:t>
      </w:r>
      <w:r w:rsidRPr="00E771F5" w:rsidR="00FB6687">
        <w:rPr>
          <w:sz w:val="18"/>
        </w:rPr>
        <w:t xml:space="preserve"> </w:t>
      </w:r>
      <w:r w:rsidRPr="00E771F5">
        <w:rPr>
          <w:sz w:val="18"/>
        </w:rPr>
        <w:t>açıklanmıştır.</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çeyrek</w:t>
      </w:r>
      <w:r w:rsidRPr="00E771F5" w:rsidR="00FB6687">
        <w:rPr>
          <w:sz w:val="18"/>
        </w:rPr>
        <w:t xml:space="preserve"> </w:t>
      </w:r>
      <w:r w:rsidRPr="00E771F5">
        <w:rPr>
          <w:sz w:val="18"/>
        </w:rPr>
        <w:t>büyüme</w:t>
      </w:r>
      <w:r w:rsidRPr="00E771F5" w:rsidR="00FB6687">
        <w:rPr>
          <w:sz w:val="18"/>
        </w:rPr>
        <w:t xml:space="preserve"> </w:t>
      </w:r>
      <w:r w:rsidRPr="00E771F5">
        <w:rPr>
          <w:sz w:val="18"/>
        </w:rPr>
        <w:t>yüzde</w:t>
      </w:r>
      <w:r w:rsidRPr="00E771F5" w:rsidR="00FB6687">
        <w:rPr>
          <w:sz w:val="18"/>
        </w:rPr>
        <w:t xml:space="preserve"> </w:t>
      </w:r>
      <w:r w:rsidRPr="00E771F5">
        <w:rPr>
          <w:sz w:val="18"/>
        </w:rPr>
        <w:t>4,5</w:t>
      </w:r>
      <w:r w:rsidRPr="00E771F5" w:rsidR="00FB6687">
        <w:rPr>
          <w:sz w:val="18"/>
        </w:rPr>
        <w:t xml:space="preserve"> </w:t>
      </w:r>
      <w:r w:rsidRPr="00E771F5">
        <w:rPr>
          <w:sz w:val="18"/>
        </w:rPr>
        <w:t>olduğuna</w:t>
      </w:r>
      <w:r w:rsidRPr="00E771F5" w:rsidR="00FB6687">
        <w:rPr>
          <w:sz w:val="18"/>
        </w:rPr>
        <w:t xml:space="preserve"> </w:t>
      </w:r>
      <w:r w:rsidRPr="00E771F5">
        <w:rPr>
          <w:sz w:val="18"/>
        </w:rPr>
        <w:t>göre,</w:t>
      </w:r>
      <w:r w:rsidRPr="00E771F5" w:rsidR="00FB6687">
        <w:rPr>
          <w:sz w:val="18"/>
        </w:rPr>
        <w:t xml:space="preserve"> </w:t>
      </w:r>
      <w:r w:rsidRPr="00E771F5">
        <w:rPr>
          <w:sz w:val="18"/>
        </w:rPr>
        <w:t>gelişmenin</w:t>
      </w:r>
      <w:r w:rsidRPr="00E771F5" w:rsidR="00FB6687">
        <w:rPr>
          <w:sz w:val="18"/>
        </w:rPr>
        <w:t xml:space="preserve"> </w:t>
      </w:r>
      <w:r w:rsidRPr="00E771F5">
        <w:rPr>
          <w:sz w:val="18"/>
        </w:rPr>
        <w:t>istikameti</w:t>
      </w:r>
      <w:r w:rsidRPr="00E771F5" w:rsidR="00FB6687">
        <w:rPr>
          <w:sz w:val="18"/>
        </w:rPr>
        <w:t xml:space="preserve"> </w:t>
      </w:r>
      <w:r w:rsidRPr="00E771F5">
        <w:rPr>
          <w:sz w:val="18"/>
        </w:rPr>
        <w:t>endişeden</w:t>
      </w:r>
      <w:r w:rsidRPr="00E771F5" w:rsidR="00FB6687">
        <w:rPr>
          <w:sz w:val="18"/>
        </w:rPr>
        <w:t xml:space="preserve"> </w:t>
      </w:r>
      <w:r w:rsidRPr="00E771F5">
        <w:rPr>
          <w:sz w:val="18"/>
        </w:rPr>
        <w:t>de</w:t>
      </w:r>
      <w:r w:rsidRPr="00E771F5" w:rsidR="00FB6687">
        <w:rPr>
          <w:sz w:val="18"/>
        </w:rPr>
        <w:t xml:space="preserve"> </w:t>
      </w:r>
      <w:r w:rsidRPr="00E771F5">
        <w:rPr>
          <w:sz w:val="18"/>
        </w:rPr>
        <w:t>öte</w:t>
      </w:r>
      <w:r w:rsidRPr="00E771F5" w:rsidR="00FB6687">
        <w:rPr>
          <w:sz w:val="18"/>
        </w:rPr>
        <w:t xml:space="preserve"> </w:t>
      </w:r>
      <w:r w:rsidRPr="00E771F5">
        <w:rPr>
          <w:sz w:val="18"/>
        </w:rPr>
        <w:t>bir</w:t>
      </w:r>
      <w:r w:rsidRPr="00E771F5" w:rsidR="00FB6687">
        <w:rPr>
          <w:sz w:val="18"/>
        </w:rPr>
        <w:t xml:space="preserve"> </w:t>
      </w:r>
      <w:r w:rsidRPr="00E771F5">
        <w:rPr>
          <w:sz w:val="18"/>
        </w:rPr>
        <w:t>durumu</w:t>
      </w:r>
      <w:r w:rsidRPr="00E771F5" w:rsidR="00FB6687">
        <w:rPr>
          <w:sz w:val="18"/>
        </w:rPr>
        <w:t xml:space="preserve"> </w:t>
      </w:r>
      <w:r w:rsidRPr="00E771F5">
        <w:rPr>
          <w:sz w:val="18"/>
        </w:rPr>
        <w:t>işaret</w:t>
      </w:r>
      <w:r w:rsidRPr="00E771F5" w:rsidR="00FB6687">
        <w:rPr>
          <w:sz w:val="18"/>
        </w:rPr>
        <w:t xml:space="preserve"> </w:t>
      </w:r>
      <w:r w:rsidRPr="00E771F5">
        <w:rPr>
          <w:sz w:val="18"/>
        </w:rPr>
        <w:t>etmektedir.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Bu</w:t>
      </w:r>
      <w:r w:rsidRPr="00E771F5" w:rsidR="00FB6687">
        <w:rPr>
          <w:sz w:val="18"/>
        </w:rPr>
        <w:t xml:space="preserve"> </w:t>
      </w:r>
      <w:r w:rsidRPr="00E771F5">
        <w:rPr>
          <w:sz w:val="18"/>
        </w:rPr>
        <w:t>dönem</w:t>
      </w:r>
      <w:r w:rsidRPr="00E771F5" w:rsidR="00FB6687">
        <w:rPr>
          <w:sz w:val="18"/>
        </w:rPr>
        <w:t xml:space="preserve"> </w:t>
      </w:r>
      <w:r w:rsidRPr="00E771F5">
        <w:rPr>
          <w:sz w:val="18"/>
        </w:rPr>
        <w:t>verisi</w:t>
      </w:r>
      <w:r w:rsidRPr="00E771F5" w:rsidR="00FB6687">
        <w:rPr>
          <w:sz w:val="18"/>
        </w:rPr>
        <w:t xml:space="preserve"> </w:t>
      </w:r>
      <w:r w:rsidRPr="00E771F5">
        <w:rPr>
          <w:sz w:val="18"/>
        </w:rPr>
        <w:t>olarak,</w:t>
      </w:r>
      <w:r w:rsidRPr="00E771F5" w:rsidR="00FB6687">
        <w:rPr>
          <w:sz w:val="18"/>
        </w:rPr>
        <w:t xml:space="preserve"> </w:t>
      </w:r>
      <w:r w:rsidRPr="00E771F5">
        <w:rPr>
          <w:sz w:val="18"/>
        </w:rPr>
        <w:t>hane</w:t>
      </w:r>
      <w:r w:rsidRPr="00E771F5" w:rsidR="00FB6687">
        <w:rPr>
          <w:sz w:val="18"/>
        </w:rPr>
        <w:t xml:space="preserve"> </w:t>
      </w:r>
      <w:r w:rsidRPr="00E771F5">
        <w:rPr>
          <w:sz w:val="18"/>
        </w:rPr>
        <w:t>halkı</w:t>
      </w:r>
      <w:r w:rsidRPr="00E771F5" w:rsidR="00FB6687">
        <w:rPr>
          <w:sz w:val="18"/>
        </w:rPr>
        <w:t xml:space="preserve"> </w:t>
      </w:r>
      <w:r w:rsidRPr="00E771F5">
        <w:rPr>
          <w:sz w:val="18"/>
        </w:rPr>
        <w:t>tüketim</w:t>
      </w:r>
      <w:r w:rsidRPr="00E771F5" w:rsidR="00FB6687">
        <w:rPr>
          <w:sz w:val="18"/>
        </w:rPr>
        <w:t xml:space="preserve"> </w:t>
      </w:r>
      <w:r w:rsidRPr="00E771F5">
        <w:rPr>
          <w:sz w:val="18"/>
        </w:rPr>
        <w:t>harcamaları</w:t>
      </w:r>
      <w:r w:rsidRPr="00E771F5" w:rsidR="00FB6687">
        <w:rPr>
          <w:sz w:val="18"/>
        </w:rPr>
        <w:t xml:space="preserve"> </w:t>
      </w:r>
      <w:r w:rsidRPr="00E771F5">
        <w:rPr>
          <w:sz w:val="18"/>
        </w:rPr>
        <w:t>yüzde</w:t>
      </w:r>
      <w:r w:rsidRPr="00E771F5" w:rsidR="00FB6687">
        <w:rPr>
          <w:sz w:val="18"/>
        </w:rPr>
        <w:t xml:space="preserve"> </w:t>
      </w:r>
      <w:r w:rsidRPr="00E771F5">
        <w:rPr>
          <w:sz w:val="18"/>
        </w:rPr>
        <w:t>3,2</w:t>
      </w:r>
      <w:r w:rsidRPr="00E771F5" w:rsidR="00FB6687">
        <w:rPr>
          <w:sz w:val="18"/>
        </w:rPr>
        <w:t xml:space="preserve"> </w:t>
      </w:r>
      <w:r w:rsidRPr="00E771F5">
        <w:rPr>
          <w:sz w:val="18"/>
        </w:rPr>
        <w:t>azalırken</w:t>
      </w:r>
      <w:r w:rsidRPr="00E771F5" w:rsidR="00FB6687">
        <w:rPr>
          <w:sz w:val="18"/>
        </w:rPr>
        <w:t xml:space="preserve"> </w:t>
      </w:r>
      <w:r w:rsidRPr="00E771F5">
        <w:rPr>
          <w:sz w:val="18"/>
        </w:rPr>
        <w:t>devletin</w:t>
      </w:r>
      <w:r w:rsidRPr="00E771F5" w:rsidR="00FB6687">
        <w:rPr>
          <w:sz w:val="18"/>
        </w:rPr>
        <w:t xml:space="preserve"> </w:t>
      </w:r>
      <w:r w:rsidRPr="00E771F5">
        <w:rPr>
          <w:sz w:val="18"/>
        </w:rPr>
        <w:t>tüketim</w:t>
      </w:r>
      <w:r w:rsidRPr="00E771F5" w:rsidR="00FB6687">
        <w:rPr>
          <w:sz w:val="18"/>
        </w:rPr>
        <w:t xml:space="preserve"> </w:t>
      </w:r>
      <w:r w:rsidRPr="00E771F5">
        <w:rPr>
          <w:sz w:val="18"/>
        </w:rPr>
        <w:t>harcamaları</w:t>
      </w:r>
      <w:r w:rsidRPr="00E771F5" w:rsidR="00FB6687">
        <w:rPr>
          <w:sz w:val="18"/>
        </w:rPr>
        <w:t xml:space="preserve"> </w:t>
      </w:r>
      <w:r w:rsidRPr="00E771F5">
        <w:rPr>
          <w:sz w:val="18"/>
        </w:rPr>
        <w:t>yüzde</w:t>
      </w:r>
      <w:r w:rsidRPr="00E771F5" w:rsidR="00FB6687">
        <w:rPr>
          <w:sz w:val="18"/>
        </w:rPr>
        <w:t xml:space="preserve"> </w:t>
      </w:r>
      <w:r w:rsidRPr="00E771F5">
        <w:rPr>
          <w:sz w:val="18"/>
        </w:rPr>
        <w:t>23,8</w:t>
      </w:r>
      <w:r w:rsidRPr="00E771F5" w:rsidR="00FB6687">
        <w:rPr>
          <w:sz w:val="18"/>
        </w:rPr>
        <w:t xml:space="preserve"> </w:t>
      </w:r>
      <w:r w:rsidRPr="00E771F5">
        <w:rPr>
          <w:sz w:val="18"/>
        </w:rPr>
        <w:t>artmıştır.</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devlet</w:t>
      </w:r>
      <w:r w:rsidRPr="00E771F5" w:rsidR="00FB6687">
        <w:rPr>
          <w:sz w:val="18"/>
        </w:rPr>
        <w:t xml:space="preserve"> </w:t>
      </w:r>
      <w:r w:rsidRPr="00E771F5">
        <w:rPr>
          <w:sz w:val="18"/>
        </w:rPr>
        <w:t>harcamalarındaki</w:t>
      </w:r>
      <w:r w:rsidRPr="00E771F5" w:rsidR="00FB6687">
        <w:rPr>
          <w:sz w:val="18"/>
        </w:rPr>
        <w:t xml:space="preserve"> </w:t>
      </w:r>
      <w:r w:rsidRPr="00E771F5">
        <w:rPr>
          <w:sz w:val="18"/>
        </w:rPr>
        <w:t>artışı</w:t>
      </w:r>
      <w:r w:rsidRPr="00E771F5" w:rsidR="00FB6687">
        <w:rPr>
          <w:sz w:val="18"/>
        </w:rPr>
        <w:t xml:space="preserve"> </w:t>
      </w:r>
      <w:r w:rsidRPr="00E771F5">
        <w:rPr>
          <w:sz w:val="18"/>
        </w:rPr>
        <w:t>ekonomiye</w:t>
      </w:r>
      <w:r w:rsidRPr="00E771F5" w:rsidR="00FB6687">
        <w:rPr>
          <w:sz w:val="18"/>
        </w:rPr>
        <w:t xml:space="preserve"> </w:t>
      </w:r>
      <w:r w:rsidRPr="00E771F5">
        <w:rPr>
          <w:sz w:val="18"/>
        </w:rPr>
        <w:t>pozitif</w:t>
      </w:r>
      <w:r w:rsidRPr="00E771F5" w:rsidR="00FB6687">
        <w:rPr>
          <w:sz w:val="18"/>
        </w:rPr>
        <w:t xml:space="preserve"> </w:t>
      </w:r>
      <w:r w:rsidRPr="00E771F5">
        <w:rPr>
          <w:sz w:val="18"/>
        </w:rPr>
        <w:t>katkı</w:t>
      </w:r>
      <w:r w:rsidRPr="00E771F5" w:rsidR="00FB6687">
        <w:rPr>
          <w:sz w:val="18"/>
        </w:rPr>
        <w:t xml:space="preserve"> </w:t>
      </w:r>
      <w:r w:rsidRPr="00E771F5">
        <w:rPr>
          <w:sz w:val="18"/>
        </w:rPr>
        <w:t>olarak</w:t>
      </w:r>
      <w:r w:rsidRPr="00E771F5" w:rsidR="00FB6687">
        <w:rPr>
          <w:sz w:val="18"/>
        </w:rPr>
        <w:t xml:space="preserve"> </w:t>
      </w:r>
      <w:r w:rsidRPr="00E771F5">
        <w:rPr>
          <w:sz w:val="18"/>
        </w:rPr>
        <w:t>değerlendirmektedir.</w:t>
      </w:r>
      <w:r w:rsidRPr="00E771F5" w:rsidR="00FB6687">
        <w:rPr>
          <w:sz w:val="18"/>
        </w:rPr>
        <w:t xml:space="preserve"> </w:t>
      </w:r>
      <w:r w:rsidRPr="00E771F5">
        <w:rPr>
          <w:sz w:val="18"/>
        </w:rPr>
        <w:t>Ekonomi</w:t>
      </w:r>
      <w:r w:rsidRPr="00E771F5" w:rsidR="00FB6687">
        <w:rPr>
          <w:sz w:val="18"/>
        </w:rPr>
        <w:t xml:space="preserve"> </w:t>
      </w:r>
      <w:r w:rsidRPr="00E771F5">
        <w:rPr>
          <w:sz w:val="18"/>
        </w:rPr>
        <w:t>kendi</w:t>
      </w:r>
      <w:r w:rsidRPr="00E771F5" w:rsidR="00FB6687">
        <w:rPr>
          <w:sz w:val="18"/>
        </w:rPr>
        <w:t xml:space="preserve"> </w:t>
      </w:r>
      <w:r w:rsidRPr="00E771F5">
        <w:rPr>
          <w:sz w:val="18"/>
        </w:rPr>
        <w:t>dengeleriyle</w:t>
      </w:r>
      <w:r w:rsidRPr="00E771F5" w:rsidR="00FB6687">
        <w:rPr>
          <w:sz w:val="18"/>
        </w:rPr>
        <w:t xml:space="preserve"> </w:t>
      </w:r>
      <w:r w:rsidRPr="00E771F5">
        <w:rPr>
          <w:sz w:val="18"/>
        </w:rPr>
        <w:t>değil,</w:t>
      </w:r>
      <w:r w:rsidRPr="00E771F5" w:rsidR="00FB6687">
        <w:rPr>
          <w:sz w:val="18"/>
        </w:rPr>
        <w:t xml:space="preserve"> </w:t>
      </w:r>
      <w:r w:rsidRPr="00E771F5">
        <w:rPr>
          <w:sz w:val="18"/>
        </w:rPr>
        <w:t>taşıma</w:t>
      </w:r>
      <w:r w:rsidRPr="00E771F5" w:rsidR="00FB6687">
        <w:rPr>
          <w:sz w:val="18"/>
        </w:rPr>
        <w:t xml:space="preserve"> </w:t>
      </w:r>
      <w:r w:rsidRPr="00E771F5">
        <w:rPr>
          <w:sz w:val="18"/>
        </w:rPr>
        <w:t>suyla</w:t>
      </w:r>
      <w:r w:rsidRPr="00E771F5" w:rsidR="00FB6687">
        <w:rPr>
          <w:sz w:val="18"/>
        </w:rPr>
        <w:t xml:space="preserve"> </w:t>
      </w:r>
      <w:r w:rsidRPr="00E771F5">
        <w:rPr>
          <w:sz w:val="18"/>
        </w:rPr>
        <w:t>çevrilmeye</w:t>
      </w:r>
      <w:r w:rsidRPr="00E771F5" w:rsidR="00FB6687">
        <w:rPr>
          <w:sz w:val="18"/>
        </w:rPr>
        <w:t xml:space="preserve"> </w:t>
      </w:r>
      <w:r w:rsidRPr="00E771F5">
        <w:rPr>
          <w:sz w:val="18"/>
        </w:rPr>
        <w:t>çalışılmaktadır.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bu</w:t>
      </w:r>
      <w:r w:rsidRPr="00E771F5" w:rsidR="00FB6687">
        <w:rPr>
          <w:sz w:val="18"/>
        </w:rPr>
        <w:t xml:space="preserve"> </w:t>
      </w:r>
      <w:r w:rsidRPr="00E771F5">
        <w:rPr>
          <w:sz w:val="18"/>
        </w:rPr>
        <w:t>veriler</w:t>
      </w:r>
      <w:r w:rsidRPr="00E771F5" w:rsidR="00FB6687">
        <w:rPr>
          <w:sz w:val="18"/>
        </w:rPr>
        <w:t xml:space="preserve"> </w:t>
      </w:r>
      <w:r w:rsidRPr="00E771F5">
        <w:rPr>
          <w:sz w:val="18"/>
        </w:rPr>
        <w:t>ile</w:t>
      </w:r>
      <w:r w:rsidRPr="00E771F5" w:rsidR="00FB6687">
        <w:rPr>
          <w:sz w:val="18"/>
        </w:rPr>
        <w:t xml:space="preserve"> </w:t>
      </w:r>
      <w:r w:rsidRPr="00E771F5">
        <w:rPr>
          <w:sz w:val="18"/>
        </w:rPr>
        <w:t>kalkınma</w:t>
      </w:r>
      <w:r w:rsidRPr="00E771F5" w:rsidR="00FB6687">
        <w:rPr>
          <w:sz w:val="18"/>
        </w:rPr>
        <w:t xml:space="preserve"> </w:t>
      </w:r>
      <w:r w:rsidRPr="00E771F5">
        <w:rPr>
          <w:sz w:val="18"/>
        </w:rPr>
        <w:t>planlarına</w:t>
      </w:r>
      <w:r w:rsidRPr="00E771F5" w:rsidR="00FB6687">
        <w:rPr>
          <w:sz w:val="18"/>
        </w:rPr>
        <w:t xml:space="preserve"> </w:t>
      </w:r>
      <w:r w:rsidRPr="00E771F5">
        <w:rPr>
          <w:sz w:val="18"/>
        </w:rPr>
        <w:t>esas</w:t>
      </w:r>
      <w:r w:rsidRPr="00E771F5" w:rsidR="00FB6687">
        <w:rPr>
          <w:sz w:val="18"/>
        </w:rPr>
        <w:t xml:space="preserve"> </w:t>
      </w:r>
      <w:r w:rsidRPr="00E771F5">
        <w:rPr>
          <w:sz w:val="18"/>
        </w:rPr>
        <w:t>stratejik</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planlardaki</w:t>
      </w:r>
      <w:r w:rsidRPr="00E771F5" w:rsidR="00FB6687">
        <w:rPr>
          <w:sz w:val="18"/>
        </w:rPr>
        <w:t xml:space="preserve"> </w:t>
      </w:r>
      <w:r w:rsidRPr="00E771F5">
        <w:rPr>
          <w:sz w:val="18"/>
        </w:rPr>
        <w:t>hedefleri</w:t>
      </w:r>
      <w:r w:rsidRPr="00E771F5" w:rsidR="00FB6687">
        <w:rPr>
          <w:sz w:val="18"/>
        </w:rPr>
        <w:t xml:space="preserve"> </w:t>
      </w:r>
      <w:r w:rsidRPr="00E771F5">
        <w:rPr>
          <w:sz w:val="18"/>
        </w:rPr>
        <w:t>de</w:t>
      </w:r>
      <w:r w:rsidRPr="00E771F5" w:rsidR="00FB6687">
        <w:rPr>
          <w:sz w:val="18"/>
        </w:rPr>
        <w:t xml:space="preserve"> </w:t>
      </w:r>
      <w:r w:rsidRPr="00E771F5">
        <w:rPr>
          <w:sz w:val="18"/>
        </w:rPr>
        <w:t>açıklasa</w:t>
      </w:r>
      <w:r w:rsidRPr="00E771F5" w:rsidR="00FB6687">
        <w:rPr>
          <w:sz w:val="18"/>
        </w:rPr>
        <w:t xml:space="preserve"> </w:t>
      </w:r>
      <w:r w:rsidRPr="00E771F5">
        <w:rPr>
          <w:sz w:val="18"/>
        </w:rPr>
        <w:t>sorunun</w:t>
      </w:r>
      <w:r w:rsidRPr="00E771F5" w:rsidR="00FB6687">
        <w:rPr>
          <w:sz w:val="18"/>
        </w:rPr>
        <w:t xml:space="preserve"> </w:t>
      </w:r>
      <w:r w:rsidRPr="00E771F5">
        <w:rPr>
          <w:sz w:val="18"/>
        </w:rPr>
        <w:t>kaynağını</w:t>
      </w:r>
      <w:r w:rsidRPr="00E771F5" w:rsidR="00FB6687">
        <w:rPr>
          <w:sz w:val="18"/>
        </w:rPr>
        <w:t xml:space="preserve"> </w:t>
      </w:r>
      <w:r w:rsidRPr="00E771F5">
        <w:rPr>
          <w:sz w:val="18"/>
        </w:rPr>
        <w:t>da</w:t>
      </w:r>
      <w:r w:rsidRPr="00E771F5" w:rsidR="00FB6687">
        <w:rPr>
          <w:sz w:val="18"/>
        </w:rPr>
        <w:t xml:space="preserve"> </w:t>
      </w:r>
      <w:r w:rsidRPr="00E771F5">
        <w:rPr>
          <w:sz w:val="18"/>
        </w:rPr>
        <w:t>bulmuş</w:t>
      </w:r>
      <w:r w:rsidRPr="00E771F5" w:rsidR="00FB6687">
        <w:rPr>
          <w:sz w:val="18"/>
        </w:rPr>
        <w:t xml:space="preserve"> </w:t>
      </w:r>
      <w:r w:rsidRPr="00E771F5">
        <w:rPr>
          <w:sz w:val="18"/>
        </w:rPr>
        <w:t>olacağız.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Görüşmekte</w:t>
      </w:r>
      <w:r w:rsidRPr="00E771F5" w:rsidR="00FB6687">
        <w:rPr>
          <w:sz w:val="18"/>
        </w:rPr>
        <w:t xml:space="preserve"> </w:t>
      </w:r>
      <w:r w:rsidRPr="00E771F5">
        <w:rPr>
          <w:sz w:val="18"/>
        </w:rPr>
        <w:t>olduğumuz</w:t>
      </w:r>
      <w:r w:rsidRPr="00E771F5" w:rsidR="00FB6687">
        <w:rPr>
          <w:sz w:val="18"/>
        </w:rPr>
        <w:t xml:space="preserve"> </w:t>
      </w:r>
      <w:r w:rsidRPr="00E771F5">
        <w:rPr>
          <w:sz w:val="18"/>
        </w:rPr>
        <w:t>bütçe</w:t>
      </w:r>
      <w:r w:rsidRPr="00E771F5" w:rsidR="00FB6687">
        <w:rPr>
          <w:sz w:val="18"/>
        </w:rPr>
        <w:t xml:space="preserve"> </w:t>
      </w:r>
      <w:r w:rsidRPr="00E771F5">
        <w:rPr>
          <w:sz w:val="18"/>
        </w:rPr>
        <w:t>tasarısında</w:t>
      </w:r>
      <w:r w:rsidRPr="00E771F5" w:rsidR="00FB6687">
        <w:rPr>
          <w:sz w:val="18"/>
        </w:rPr>
        <w:t xml:space="preserve"> </w:t>
      </w:r>
      <w:r w:rsidRPr="00E771F5">
        <w:rPr>
          <w:sz w:val="18"/>
        </w:rPr>
        <w:t>temel</w:t>
      </w:r>
      <w:r w:rsidRPr="00E771F5" w:rsidR="00FB6687">
        <w:rPr>
          <w:sz w:val="18"/>
        </w:rPr>
        <w:t xml:space="preserve"> </w:t>
      </w:r>
      <w:r w:rsidRPr="00E771F5">
        <w:rPr>
          <w:sz w:val="18"/>
        </w:rPr>
        <w:t>alınan</w:t>
      </w:r>
      <w:r w:rsidRPr="00E771F5" w:rsidR="00FB6687">
        <w:rPr>
          <w:sz w:val="18"/>
        </w:rPr>
        <w:t xml:space="preserve"> </w:t>
      </w:r>
      <w:r w:rsidRPr="00E771F5">
        <w:rPr>
          <w:sz w:val="18"/>
        </w:rPr>
        <w:t>beklentilerin</w:t>
      </w:r>
      <w:r w:rsidRPr="00E771F5" w:rsidR="00FB6687">
        <w:rPr>
          <w:sz w:val="18"/>
        </w:rPr>
        <w:t xml:space="preserve"> </w:t>
      </w:r>
      <w:r w:rsidRPr="00E771F5">
        <w:rPr>
          <w:sz w:val="18"/>
        </w:rPr>
        <w:t>daha</w:t>
      </w:r>
      <w:r w:rsidRPr="00E771F5" w:rsidR="00FB6687">
        <w:rPr>
          <w:sz w:val="18"/>
        </w:rPr>
        <w:t xml:space="preserve"> </w:t>
      </w:r>
      <w:r w:rsidRPr="00E771F5">
        <w:rPr>
          <w:sz w:val="18"/>
        </w:rPr>
        <w:t>kanunlaşmadan</w:t>
      </w:r>
      <w:r w:rsidRPr="00E771F5" w:rsidR="00FB6687">
        <w:rPr>
          <w:sz w:val="18"/>
        </w:rPr>
        <w:t xml:space="preserve"> </w:t>
      </w:r>
      <w:r w:rsidRPr="00E771F5">
        <w:rPr>
          <w:sz w:val="18"/>
        </w:rPr>
        <w:t>sapma</w:t>
      </w:r>
      <w:r w:rsidRPr="00E771F5" w:rsidR="00FB6687">
        <w:rPr>
          <w:sz w:val="18"/>
        </w:rPr>
        <w:t xml:space="preserve"> </w:t>
      </w:r>
      <w:r w:rsidRPr="00E771F5">
        <w:rPr>
          <w:sz w:val="18"/>
        </w:rPr>
        <w:t>vermesi</w:t>
      </w:r>
      <w:r w:rsidRPr="00E771F5" w:rsidR="00FB6687">
        <w:rPr>
          <w:sz w:val="18"/>
        </w:rPr>
        <w:t xml:space="preserve"> </w:t>
      </w:r>
      <w:r w:rsidRPr="00E771F5">
        <w:rPr>
          <w:sz w:val="18"/>
        </w:rPr>
        <w:t>endişe</w:t>
      </w:r>
      <w:r w:rsidRPr="00E771F5" w:rsidR="00FB6687">
        <w:rPr>
          <w:sz w:val="18"/>
        </w:rPr>
        <w:t xml:space="preserve"> </w:t>
      </w:r>
      <w:r w:rsidRPr="00E771F5">
        <w:rPr>
          <w:sz w:val="18"/>
        </w:rPr>
        <w:t>yaratmaktadır.</w:t>
      </w:r>
      <w:r w:rsidRPr="00E771F5" w:rsidR="00FB6687">
        <w:rPr>
          <w:sz w:val="18"/>
        </w:rPr>
        <w:t xml:space="preserve"> </w:t>
      </w:r>
      <w:r w:rsidRPr="00E771F5">
        <w:rPr>
          <w:sz w:val="18"/>
        </w:rPr>
        <w:t>Dolardaki</w:t>
      </w:r>
      <w:r w:rsidRPr="00E771F5" w:rsidR="00FB6687">
        <w:rPr>
          <w:sz w:val="18"/>
        </w:rPr>
        <w:t xml:space="preserve"> </w:t>
      </w:r>
      <w:r w:rsidRPr="00E771F5">
        <w:rPr>
          <w:sz w:val="18"/>
        </w:rPr>
        <w:t>yükselişi</w:t>
      </w:r>
      <w:r w:rsidRPr="00E771F5" w:rsidR="00FB6687">
        <w:rPr>
          <w:sz w:val="18"/>
        </w:rPr>
        <w:t xml:space="preserve"> </w:t>
      </w:r>
      <w:r w:rsidRPr="00E771F5">
        <w:rPr>
          <w:sz w:val="18"/>
        </w:rPr>
        <w:t>dünyadaki</w:t>
      </w:r>
      <w:r w:rsidRPr="00E771F5" w:rsidR="00FB6687">
        <w:rPr>
          <w:sz w:val="18"/>
        </w:rPr>
        <w:t xml:space="preserve"> </w:t>
      </w:r>
      <w:r w:rsidRPr="00E771F5">
        <w:rPr>
          <w:sz w:val="18"/>
        </w:rPr>
        <w:t>gelişmelerle</w:t>
      </w:r>
      <w:r w:rsidRPr="00E771F5" w:rsidR="00FB6687">
        <w:rPr>
          <w:sz w:val="18"/>
        </w:rPr>
        <w:t xml:space="preserve"> </w:t>
      </w:r>
      <w:r w:rsidRPr="00E771F5">
        <w:rPr>
          <w:sz w:val="18"/>
        </w:rPr>
        <w:t>açıklama</w:t>
      </w:r>
      <w:r w:rsidRPr="00E771F5" w:rsidR="00FB6687">
        <w:rPr>
          <w:sz w:val="18"/>
        </w:rPr>
        <w:t xml:space="preserve"> </w:t>
      </w:r>
      <w:r w:rsidRPr="00E771F5">
        <w:rPr>
          <w:sz w:val="18"/>
        </w:rPr>
        <w:t>gayretleri</w:t>
      </w:r>
      <w:r w:rsidRPr="00E771F5" w:rsidR="00FB6687">
        <w:rPr>
          <w:sz w:val="18"/>
        </w:rPr>
        <w:t xml:space="preserve"> </w:t>
      </w:r>
      <w:r w:rsidRPr="00E771F5">
        <w:rPr>
          <w:sz w:val="18"/>
        </w:rPr>
        <w:t>TL/dolar</w:t>
      </w:r>
      <w:r w:rsidRPr="00E771F5" w:rsidR="00FB6687">
        <w:rPr>
          <w:sz w:val="18"/>
        </w:rPr>
        <w:t xml:space="preserve"> </w:t>
      </w:r>
      <w:r w:rsidRPr="00E771F5">
        <w:rPr>
          <w:sz w:val="18"/>
        </w:rPr>
        <w:t>paritesinin</w:t>
      </w:r>
      <w:r w:rsidRPr="00E771F5" w:rsidR="00FB6687">
        <w:rPr>
          <w:sz w:val="18"/>
        </w:rPr>
        <w:t xml:space="preserve"> </w:t>
      </w:r>
      <w:r w:rsidRPr="00E771F5">
        <w:rPr>
          <w:sz w:val="18"/>
        </w:rPr>
        <w:t>benzer</w:t>
      </w:r>
      <w:r w:rsidRPr="00E771F5" w:rsidR="00FB6687">
        <w:rPr>
          <w:sz w:val="18"/>
        </w:rPr>
        <w:t xml:space="preserve"> </w:t>
      </w:r>
      <w:r w:rsidRPr="00E771F5">
        <w:rPr>
          <w:sz w:val="18"/>
        </w:rPr>
        <w:t>ülke</w:t>
      </w:r>
      <w:r w:rsidRPr="00E771F5" w:rsidR="00FB6687">
        <w:rPr>
          <w:sz w:val="18"/>
        </w:rPr>
        <w:t xml:space="preserve"> </w:t>
      </w:r>
      <w:r w:rsidRPr="00E771F5">
        <w:rPr>
          <w:sz w:val="18"/>
        </w:rPr>
        <w:t>paralarına</w:t>
      </w:r>
      <w:r w:rsidRPr="00E771F5" w:rsidR="00FB6687">
        <w:rPr>
          <w:sz w:val="18"/>
        </w:rPr>
        <w:t xml:space="preserve"> </w:t>
      </w:r>
      <w:r w:rsidRPr="00E771F5">
        <w:rPr>
          <w:sz w:val="18"/>
        </w:rPr>
        <w:t>nazaran</w:t>
      </w:r>
      <w:r w:rsidRPr="00E771F5" w:rsidR="00FB6687">
        <w:rPr>
          <w:sz w:val="18"/>
        </w:rPr>
        <w:t xml:space="preserve"> </w:t>
      </w:r>
      <w:r w:rsidRPr="00E771F5">
        <w:rPr>
          <w:sz w:val="18"/>
        </w:rPr>
        <w:t>nerdeyse</w:t>
      </w:r>
      <w:r w:rsidRPr="00E771F5" w:rsidR="00FB6687">
        <w:rPr>
          <w:sz w:val="18"/>
        </w:rPr>
        <w:t xml:space="preserve"> </w:t>
      </w:r>
      <w:r w:rsidRPr="00E771F5">
        <w:rPr>
          <w:sz w:val="18"/>
        </w:rPr>
        <w:t>2</w:t>
      </w:r>
      <w:r w:rsidRPr="00E771F5" w:rsidR="00FB6687">
        <w:rPr>
          <w:sz w:val="18"/>
        </w:rPr>
        <w:t xml:space="preserve"> </w:t>
      </w:r>
      <w:r w:rsidRPr="00E771F5">
        <w:rPr>
          <w:sz w:val="18"/>
        </w:rPr>
        <w:t>misli</w:t>
      </w:r>
      <w:r w:rsidRPr="00E771F5" w:rsidR="00FB6687">
        <w:rPr>
          <w:sz w:val="18"/>
        </w:rPr>
        <w:t xml:space="preserve"> </w:t>
      </w:r>
      <w:r w:rsidRPr="00E771F5">
        <w:rPr>
          <w:sz w:val="18"/>
        </w:rPr>
        <w:t>negatif</w:t>
      </w:r>
      <w:r w:rsidRPr="00E771F5" w:rsidR="00FB6687">
        <w:rPr>
          <w:sz w:val="18"/>
        </w:rPr>
        <w:t xml:space="preserve"> </w:t>
      </w:r>
      <w:r w:rsidRPr="00E771F5">
        <w:rPr>
          <w:sz w:val="18"/>
        </w:rPr>
        <w:t>ayrıştığını</w:t>
      </w:r>
      <w:r w:rsidRPr="00E771F5" w:rsidR="00FB6687">
        <w:rPr>
          <w:sz w:val="18"/>
        </w:rPr>
        <w:t xml:space="preserve"> </w:t>
      </w:r>
      <w:r w:rsidRPr="00E771F5">
        <w:rPr>
          <w:sz w:val="18"/>
        </w:rPr>
        <w:t>görmemize</w:t>
      </w:r>
      <w:r w:rsidRPr="00E771F5" w:rsidR="00FB6687">
        <w:rPr>
          <w:sz w:val="18"/>
        </w:rPr>
        <w:t xml:space="preserve"> </w:t>
      </w:r>
      <w:r w:rsidRPr="00E771F5">
        <w:rPr>
          <w:sz w:val="18"/>
        </w:rPr>
        <w:t>sebep</w:t>
      </w:r>
      <w:r w:rsidRPr="00E771F5" w:rsidR="00FB6687">
        <w:rPr>
          <w:sz w:val="18"/>
        </w:rPr>
        <w:t xml:space="preserve"> </w:t>
      </w:r>
      <w:r w:rsidRPr="00E771F5">
        <w:rPr>
          <w:sz w:val="18"/>
        </w:rPr>
        <w:t>olmuştur.</w:t>
      </w:r>
      <w:r w:rsidRPr="00E771F5" w:rsidR="00FB6687">
        <w:rPr>
          <w:sz w:val="18"/>
        </w:rPr>
        <w:t xml:space="preserve"> </w:t>
      </w:r>
      <w:r w:rsidRPr="00E771F5">
        <w:rPr>
          <w:sz w:val="18"/>
        </w:rPr>
        <w:t>Sorunu</w:t>
      </w:r>
      <w:r w:rsidRPr="00E771F5" w:rsidR="00FB6687">
        <w:rPr>
          <w:sz w:val="18"/>
        </w:rPr>
        <w:t xml:space="preserve"> </w:t>
      </w:r>
      <w:r w:rsidRPr="00E771F5">
        <w:rPr>
          <w:sz w:val="18"/>
        </w:rPr>
        <w:t>bir</w:t>
      </w:r>
      <w:r w:rsidRPr="00E771F5" w:rsidR="00FB6687">
        <w:rPr>
          <w:sz w:val="18"/>
        </w:rPr>
        <w:t xml:space="preserve"> </w:t>
      </w:r>
      <w:r w:rsidRPr="00E771F5">
        <w:rPr>
          <w:sz w:val="18"/>
        </w:rPr>
        <w:t>yerlere</w:t>
      </w:r>
      <w:r w:rsidRPr="00E771F5" w:rsidR="00FB6687">
        <w:rPr>
          <w:sz w:val="18"/>
        </w:rPr>
        <w:t xml:space="preserve"> </w:t>
      </w:r>
      <w:r w:rsidRPr="00E771F5">
        <w:rPr>
          <w:sz w:val="18"/>
        </w:rPr>
        <w:t>havale</w:t>
      </w:r>
      <w:r w:rsidRPr="00E771F5" w:rsidR="00FB6687">
        <w:rPr>
          <w:sz w:val="18"/>
        </w:rPr>
        <w:t xml:space="preserve"> </w:t>
      </w:r>
      <w:r w:rsidRPr="00E771F5">
        <w:rPr>
          <w:sz w:val="18"/>
        </w:rPr>
        <w:t>ederek</w:t>
      </w:r>
      <w:r w:rsidRPr="00E771F5" w:rsidR="00FB6687">
        <w:rPr>
          <w:sz w:val="18"/>
        </w:rPr>
        <w:t xml:space="preserve"> </w:t>
      </w:r>
      <w:r w:rsidRPr="00E771F5">
        <w:rPr>
          <w:sz w:val="18"/>
        </w:rPr>
        <w:t>ortadan</w:t>
      </w:r>
      <w:r w:rsidRPr="00E771F5" w:rsidR="00FB6687">
        <w:rPr>
          <w:sz w:val="18"/>
        </w:rPr>
        <w:t xml:space="preserve"> </w:t>
      </w:r>
      <w:r w:rsidRPr="00E771F5">
        <w:rPr>
          <w:sz w:val="18"/>
        </w:rPr>
        <w:t>kaldıramayacağımızı</w:t>
      </w:r>
      <w:r w:rsidRPr="00E771F5" w:rsidR="00FB6687">
        <w:rPr>
          <w:sz w:val="18"/>
        </w:rPr>
        <w:t xml:space="preserve"> </w:t>
      </w:r>
      <w:r w:rsidRPr="00E771F5">
        <w:rPr>
          <w:sz w:val="18"/>
        </w:rPr>
        <w:t>artık</w:t>
      </w:r>
      <w:r w:rsidRPr="00E771F5" w:rsidR="00FB6687">
        <w:rPr>
          <w:sz w:val="18"/>
        </w:rPr>
        <w:t xml:space="preserve"> </w:t>
      </w:r>
      <w:r w:rsidRPr="00E771F5">
        <w:rPr>
          <w:sz w:val="18"/>
        </w:rPr>
        <w:t>kabul</w:t>
      </w:r>
      <w:r w:rsidRPr="00E771F5" w:rsidR="00FB6687">
        <w:rPr>
          <w:sz w:val="18"/>
        </w:rPr>
        <w:t xml:space="preserve"> </w:t>
      </w:r>
      <w:r w:rsidRPr="00E771F5">
        <w:rPr>
          <w:sz w:val="18"/>
        </w:rPr>
        <w:t>edip</w:t>
      </w:r>
      <w:r w:rsidRPr="00E771F5" w:rsidR="00FB6687">
        <w:rPr>
          <w:sz w:val="18"/>
        </w:rPr>
        <w:t xml:space="preserve"> </w:t>
      </w:r>
      <w:r w:rsidRPr="00E771F5">
        <w:rPr>
          <w:sz w:val="18"/>
        </w:rPr>
        <w:t>konuya</w:t>
      </w:r>
      <w:r w:rsidRPr="00E771F5" w:rsidR="00FB6687">
        <w:rPr>
          <w:sz w:val="18"/>
        </w:rPr>
        <w:t xml:space="preserve"> </w:t>
      </w:r>
      <w:r w:rsidRPr="00E771F5">
        <w:rPr>
          <w:sz w:val="18"/>
        </w:rPr>
        <w:t>gereken</w:t>
      </w:r>
      <w:r w:rsidRPr="00E771F5" w:rsidR="00FB6687">
        <w:rPr>
          <w:sz w:val="18"/>
        </w:rPr>
        <w:t xml:space="preserve"> </w:t>
      </w:r>
      <w:r w:rsidRPr="00E771F5">
        <w:rPr>
          <w:sz w:val="18"/>
        </w:rPr>
        <w:t>ciddiyetle</w:t>
      </w:r>
      <w:r w:rsidRPr="00E771F5" w:rsidR="00FB6687">
        <w:rPr>
          <w:sz w:val="18"/>
        </w:rPr>
        <w:t xml:space="preserve"> </w:t>
      </w:r>
      <w:r w:rsidRPr="00E771F5">
        <w:rPr>
          <w:sz w:val="18"/>
        </w:rPr>
        <w:t>yaklaşmalıyız.</w:t>
      </w:r>
      <w:r w:rsidRPr="00E771F5" w:rsidR="00FB6687">
        <w:rPr>
          <w:sz w:val="18"/>
        </w:rPr>
        <w:t xml:space="preserve"> </w:t>
      </w:r>
      <w:r w:rsidRPr="00E771F5">
        <w:rPr>
          <w:sz w:val="18"/>
        </w:rPr>
        <w:t>Küresel</w:t>
      </w:r>
      <w:r w:rsidRPr="00E771F5" w:rsidR="00FB6687">
        <w:rPr>
          <w:sz w:val="18"/>
        </w:rPr>
        <w:t xml:space="preserve"> </w:t>
      </w:r>
      <w:r w:rsidRPr="00E771F5">
        <w:rPr>
          <w:sz w:val="18"/>
        </w:rPr>
        <w:t>güçleri</w:t>
      </w:r>
      <w:r w:rsidRPr="00E771F5" w:rsidR="00FB6687">
        <w:rPr>
          <w:sz w:val="18"/>
        </w:rPr>
        <w:t xml:space="preserve"> </w:t>
      </w:r>
      <w:r w:rsidRPr="00E771F5">
        <w:rPr>
          <w:sz w:val="18"/>
        </w:rPr>
        <w:t>suçlamak</w:t>
      </w:r>
      <w:r w:rsidRPr="00E771F5" w:rsidR="00FB6687">
        <w:rPr>
          <w:sz w:val="18"/>
        </w:rPr>
        <w:t xml:space="preserve"> </w:t>
      </w:r>
      <w:r w:rsidRPr="00E771F5">
        <w:rPr>
          <w:sz w:val="18"/>
        </w:rPr>
        <w:t>neyi</w:t>
      </w:r>
      <w:r w:rsidRPr="00E771F5" w:rsidR="00FB6687">
        <w:rPr>
          <w:sz w:val="18"/>
        </w:rPr>
        <w:t xml:space="preserve"> </w:t>
      </w:r>
      <w:r w:rsidRPr="00E771F5">
        <w:rPr>
          <w:sz w:val="18"/>
        </w:rPr>
        <w:t>çözecektir?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Bunları</w:t>
      </w:r>
      <w:r w:rsidRPr="00E771F5" w:rsidR="00FB6687">
        <w:rPr>
          <w:sz w:val="18"/>
        </w:rPr>
        <w:t xml:space="preserve"> </w:t>
      </w:r>
      <w:r w:rsidRPr="00E771F5">
        <w:rPr>
          <w:sz w:val="18"/>
        </w:rPr>
        <w:t>öngörüp</w:t>
      </w:r>
      <w:r w:rsidRPr="00E771F5" w:rsidR="00FB6687">
        <w:rPr>
          <w:sz w:val="18"/>
        </w:rPr>
        <w:t xml:space="preserve"> </w:t>
      </w:r>
      <w:r w:rsidRPr="00E771F5">
        <w:rPr>
          <w:sz w:val="18"/>
        </w:rPr>
        <w:t>tedbir</w:t>
      </w:r>
      <w:r w:rsidRPr="00E771F5" w:rsidR="00FB6687">
        <w:rPr>
          <w:sz w:val="18"/>
        </w:rPr>
        <w:t xml:space="preserve"> </w:t>
      </w:r>
      <w:r w:rsidRPr="00E771F5">
        <w:rPr>
          <w:sz w:val="18"/>
        </w:rPr>
        <w:t>almak</w:t>
      </w:r>
      <w:r w:rsidRPr="00E771F5" w:rsidR="00FB6687">
        <w:rPr>
          <w:sz w:val="18"/>
        </w:rPr>
        <w:t xml:space="preserve"> </w:t>
      </w:r>
      <w:r w:rsidRPr="00E771F5">
        <w:rPr>
          <w:sz w:val="18"/>
        </w:rPr>
        <w:t>zorunda</w:t>
      </w:r>
      <w:r w:rsidRPr="00E771F5" w:rsidR="00FB6687">
        <w:rPr>
          <w:sz w:val="18"/>
        </w:rPr>
        <w:t xml:space="preserve"> </w:t>
      </w:r>
      <w:r w:rsidRPr="00E771F5">
        <w:rPr>
          <w:sz w:val="18"/>
        </w:rPr>
        <w:t>olan</w:t>
      </w:r>
      <w:r w:rsidRPr="00E771F5" w:rsidR="00FB6687">
        <w:rPr>
          <w:sz w:val="18"/>
        </w:rPr>
        <w:t xml:space="preserve"> </w:t>
      </w:r>
      <w:r w:rsidRPr="00E771F5">
        <w:rPr>
          <w:sz w:val="18"/>
        </w:rPr>
        <w:t>Hükûmet,</w:t>
      </w:r>
      <w:r w:rsidRPr="00E771F5" w:rsidR="00FB6687">
        <w:rPr>
          <w:sz w:val="18"/>
        </w:rPr>
        <w:t xml:space="preserve"> </w:t>
      </w:r>
      <w:r w:rsidRPr="00E771F5">
        <w:rPr>
          <w:sz w:val="18"/>
        </w:rPr>
        <w:t>yakınmaktan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yapmamaktadır.</w:t>
      </w:r>
      <w:r w:rsidRPr="00E771F5" w:rsidR="00FB6687">
        <w:rPr>
          <w:sz w:val="18"/>
        </w:rPr>
        <w:t xml:space="preserve"> </w:t>
      </w:r>
      <w:r w:rsidRPr="00E771F5">
        <w:rPr>
          <w:sz w:val="18"/>
        </w:rPr>
        <w:t>Hükûmet</w:t>
      </w:r>
      <w:r w:rsidRPr="00E771F5" w:rsidR="00FB6687">
        <w:rPr>
          <w:sz w:val="18"/>
        </w:rPr>
        <w:t xml:space="preserve"> </w:t>
      </w:r>
      <w:r w:rsidRPr="00E771F5">
        <w:rPr>
          <w:sz w:val="18"/>
        </w:rPr>
        <w:t>şikayet,</w:t>
      </w:r>
      <w:r w:rsidRPr="00E771F5" w:rsidR="00FB6687">
        <w:rPr>
          <w:sz w:val="18"/>
        </w:rPr>
        <w:t xml:space="preserve"> </w:t>
      </w:r>
      <w:r w:rsidRPr="00E771F5">
        <w:rPr>
          <w:sz w:val="18"/>
        </w:rPr>
        <w:t>yakınma</w:t>
      </w:r>
      <w:r w:rsidRPr="00E771F5" w:rsidR="00FB6687">
        <w:rPr>
          <w:sz w:val="18"/>
        </w:rPr>
        <w:t xml:space="preserve"> </w:t>
      </w:r>
      <w:r w:rsidRPr="00E771F5">
        <w:rPr>
          <w:sz w:val="18"/>
        </w:rPr>
        <w:t>makamı</w:t>
      </w:r>
      <w:r w:rsidRPr="00E771F5" w:rsidR="00FB6687">
        <w:rPr>
          <w:sz w:val="18"/>
        </w:rPr>
        <w:t xml:space="preserve"> </w:t>
      </w:r>
      <w:r w:rsidRPr="00E771F5">
        <w:rPr>
          <w:sz w:val="18"/>
        </w:rPr>
        <w:t>değildir</w:t>
      </w:r>
      <w:r w:rsidRPr="00E771F5" w:rsidR="00E73223">
        <w:rPr>
          <w:sz w:val="18"/>
        </w:rPr>
        <w:t>;</w:t>
      </w:r>
      <w:r w:rsidRPr="00E771F5" w:rsidR="00FB6687">
        <w:rPr>
          <w:sz w:val="18"/>
        </w:rPr>
        <w:t xml:space="preserve"> </w:t>
      </w:r>
      <w:r w:rsidRPr="00E771F5">
        <w:rPr>
          <w:sz w:val="18"/>
        </w:rPr>
        <w:t>“Küresel</w:t>
      </w:r>
      <w:r w:rsidRPr="00E771F5" w:rsidR="00FB6687">
        <w:rPr>
          <w:sz w:val="18"/>
        </w:rPr>
        <w:t xml:space="preserve"> </w:t>
      </w:r>
      <w:r w:rsidRPr="00E771F5">
        <w:rPr>
          <w:sz w:val="18"/>
        </w:rPr>
        <w:t>güçler</w:t>
      </w:r>
      <w:r w:rsidRPr="00E771F5" w:rsidR="00FB6687">
        <w:rPr>
          <w:sz w:val="18"/>
        </w:rPr>
        <w:t xml:space="preserve"> </w:t>
      </w:r>
      <w:r w:rsidRPr="00E771F5">
        <w:rPr>
          <w:sz w:val="18"/>
        </w:rPr>
        <w:t>şunu</w:t>
      </w:r>
      <w:r w:rsidRPr="00E771F5" w:rsidR="00FB6687">
        <w:rPr>
          <w:sz w:val="18"/>
        </w:rPr>
        <w:t xml:space="preserve"> </w:t>
      </w:r>
      <w:r w:rsidRPr="00E771F5">
        <w:rPr>
          <w:sz w:val="18"/>
        </w:rPr>
        <w:t>yaptı,</w:t>
      </w:r>
      <w:r w:rsidRPr="00E771F5" w:rsidR="00FB6687">
        <w:rPr>
          <w:sz w:val="18"/>
        </w:rPr>
        <w:t xml:space="preserve"> </w:t>
      </w:r>
      <w:r w:rsidRPr="00E771F5">
        <w:rPr>
          <w:sz w:val="18"/>
        </w:rPr>
        <w:t>bunu</w:t>
      </w:r>
      <w:r w:rsidRPr="00E771F5" w:rsidR="00FB6687">
        <w:rPr>
          <w:sz w:val="18"/>
        </w:rPr>
        <w:t xml:space="preserve"> </w:t>
      </w:r>
      <w:r w:rsidRPr="00E771F5">
        <w:rPr>
          <w:sz w:val="18"/>
        </w:rPr>
        <w:t>yaptı…”</w:t>
      </w:r>
      <w:r w:rsidRPr="00E771F5" w:rsidR="00FB6687">
        <w:rPr>
          <w:sz w:val="18"/>
        </w:rPr>
        <w:t xml:space="preserve"> </w:t>
      </w:r>
      <w:r w:rsidRPr="00E771F5">
        <w:rPr>
          <w:sz w:val="18"/>
        </w:rPr>
        <w:t>İyi</w:t>
      </w:r>
      <w:r w:rsidRPr="00E771F5" w:rsidR="00FB6687">
        <w:rPr>
          <w:sz w:val="18"/>
        </w:rPr>
        <w:t xml:space="preserve"> </w:t>
      </w:r>
      <w:r w:rsidRPr="00E771F5">
        <w:rPr>
          <w:sz w:val="18"/>
        </w:rPr>
        <w:t>de</w:t>
      </w:r>
      <w:r w:rsidRPr="00E771F5" w:rsidR="00FB6687">
        <w:rPr>
          <w:sz w:val="18"/>
        </w:rPr>
        <w:t xml:space="preserve"> </w:t>
      </w:r>
      <w:r w:rsidRPr="00E771F5">
        <w:rPr>
          <w:sz w:val="18"/>
        </w:rPr>
        <w:t>siz</w:t>
      </w:r>
      <w:r w:rsidRPr="00E771F5" w:rsidR="00FB6687">
        <w:rPr>
          <w:sz w:val="18"/>
        </w:rPr>
        <w:t xml:space="preserve"> </w:t>
      </w:r>
      <w:r w:rsidRPr="00E771F5">
        <w:rPr>
          <w:sz w:val="18"/>
        </w:rPr>
        <w:t>ne</w:t>
      </w:r>
      <w:r w:rsidRPr="00E771F5" w:rsidR="00FB6687">
        <w:rPr>
          <w:sz w:val="18"/>
        </w:rPr>
        <w:t xml:space="preserve"> </w:t>
      </w:r>
      <w:r w:rsidRPr="00E771F5">
        <w:rPr>
          <w:sz w:val="18"/>
        </w:rPr>
        <w:t>yaptınız,</w:t>
      </w:r>
      <w:r w:rsidRPr="00E771F5" w:rsidR="00FB6687">
        <w:rPr>
          <w:sz w:val="18"/>
        </w:rPr>
        <w:t xml:space="preserve"> </w:t>
      </w:r>
      <w:r w:rsidRPr="00E771F5">
        <w:rPr>
          <w:sz w:val="18"/>
        </w:rPr>
        <w:t>onlar</w:t>
      </w:r>
      <w:r w:rsidRPr="00E771F5" w:rsidR="00FB6687">
        <w:rPr>
          <w:sz w:val="18"/>
        </w:rPr>
        <w:t xml:space="preserve"> </w:t>
      </w:r>
      <w:r w:rsidRPr="00E771F5">
        <w:rPr>
          <w:sz w:val="18"/>
        </w:rPr>
        <w:t>bunu</w:t>
      </w:r>
      <w:r w:rsidRPr="00E771F5" w:rsidR="00FB6687">
        <w:rPr>
          <w:sz w:val="18"/>
        </w:rPr>
        <w:t xml:space="preserve"> </w:t>
      </w:r>
      <w:r w:rsidRPr="00E771F5">
        <w:rPr>
          <w:sz w:val="18"/>
        </w:rPr>
        <w:t>yaparken</w:t>
      </w:r>
      <w:r w:rsidRPr="00E771F5" w:rsidR="00FB6687">
        <w:rPr>
          <w:sz w:val="18"/>
        </w:rPr>
        <w:t xml:space="preserve"> </w:t>
      </w:r>
      <w:r w:rsidRPr="00E771F5">
        <w:rPr>
          <w:sz w:val="18"/>
        </w:rPr>
        <w:t>siz</w:t>
      </w:r>
      <w:r w:rsidRPr="00E771F5" w:rsidR="00FB6687">
        <w:rPr>
          <w:sz w:val="18"/>
        </w:rPr>
        <w:t xml:space="preserve"> </w:t>
      </w:r>
      <w:r w:rsidRPr="00E771F5">
        <w:rPr>
          <w:sz w:val="18"/>
        </w:rPr>
        <w:t>ne</w:t>
      </w:r>
      <w:r w:rsidRPr="00E771F5" w:rsidR="00FB6687">
        <w:rPr>
          <w:sz w:val="18"/>
        </w:rPr>
        <w:t xml:space="preserve"> </w:t>
      </w:r>
      <w:r w:rsidRPr="00E771F5">
        <w:rPr>
          <w:sz w:val="18"/>
        </w:rPr>
        <w:t>yapıyordunuz?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Yolsuzluk</w:t>
      </w:r>
      <w:r w:rsidRPr="00E771F5" w:rsidR="00FB6687">
        <w:rPr>
          <w:sz w:val="18"/>
        </w:rPr>
        <w:t xml:space="preserve"> </w:t>
      </w:r>
      <w:r w:rsidRPr="00E771F5">
        <w:rPr>
          <w:sz w:val="18"/>
        </w:rPr>
        <w:t>sıralamalarındaki</w:t>
      </w:r>
      <w:r w:rsidRPr="00E771F5" w:rsidR="00FB6687">
        <w:rPr>
          <w:sz w:val="18"/>
        </w:rPr>
        <w:t xml:space="preserve"> </w:t>
      </w:r>
      <w:r w:rsidRPr="00E771F5">
        <w:rPr>
          <w:sz w:val="18"/>
        </w:rPr>
        <w:t>yerimiz,</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dağılımındaki</w:t>
      </w:r>
      <w:r w:rsidRPr="00E771F5" w:rsidR="00FB6687">
        <w:rPr>
          <w:sz w:val="18"/>
        </w:rPr>
        <w:t xml:space="preserve"> </w:t>
      </w:r>
      <w:r w:rsidRPr="00E771F5">
        <w:rPr>
          <w:sz w:val="18"/>
        </w:rPr>
        <w:t>adaletsizlik</w:t>
      </w:r>
      <w:r w:rsidRPr="00E771F5" w:rsidR="00FB6687">
        <w:rPr>
          <w:sz w:val="18"/>
        </w:rPr>
        <w:t xml:space="preserve"> </w:t>
      </w:r>
      <w:r w:rsidRPr="00E771F5">
        <w:rPr>
          <w:sz w:val="18"/>
        </w:rPr>
        <w:t>ve</w:t>
      </w:r>
      <w:r w:rsidRPr="00E771F5" w:rsidR="00FB6687">
        <w:rPr>
          <w:sz w:val="18"/>
        </w:rPr>
        <w:t xml:space="preserve"> </w:t>
      </w:r>
      <w:r w:rsidRPr="00E771F5">
        <w:rPr>
          <w:sz w:val="18"/>
        </w:rPr>
        <w:t>hukuk</w:t>
      </w:r>
      <w:r w:rsidRPr="00E771F5" w:rsidR="00FB6687">
        <w:rPr>
          <w:sz w:val="18"/>
        </w:rPr>
        <w:t xml:space="preserve"> </w:t>
      </w:r>
      <w:r w:rsidRPr="00E771F5">
        <w:rPr>
          <w:sz w:val="18"/>
        </w:rPr>
        <w:t>sistemindeki</w:t>
      </w:r>
      <w:r w:rsidRPr="00E771F5" w:rsidR="00FB6687">
        <w:rPr>
          <w:sz w:val="18"/>
        </w:rPr>
        <w:t xml:space="preserve"> </w:t>
      </w:r>
      <w:r w:rsidRPr="00E771F5">
        <w:rPr>
          <w:sz w:val="18"/>
        </w:rPr>
        <w:t>bozukluklar</w:t>
      </w:r>
      <w:r w:rsidRPr="00E771F5" w:rsidR="00FB6687">
        <w:rPr>
          <w:sz w:val="18"/>
        </w:rPr>
        <w:t xml:space="preserve"> </w:t>
      </w:r>
      <w:r w:rsidRPr="00E771F5">
        <w:rPr>
          <w:sz w:val="18"/>
        </w:rPr>
        <w:t>istikrarı</w:t>
      </w:r>
      <w:r w:rsidRPr="00E771F5" w:rsidR="00FB6687">
        <w:rPr>
          <w:sz w:val="18"/>
        </w:rPr>
        <w:t xml:space="preserve"> </w:t>
      </w:r>
      <w:r w:rsidRPr="00E771F5">
        <w:rPr>
          <w:sz w:val="18"/>
        </w:rPr>
        <w:t>ortadan</w:t>
      </w:r>
      <w:r w:rsidRPr="00E771F5" w:rsidR="00FB6687">
        <w:rPr>
          <w:sz w:val="18"/>
        </w:rPr>
        <w:t xml:space="preserve"> </w:t>
      </w:r>
      <w:r w:rsidRPr="00E771F5">
        <w:rPr>
          <w:sz w:val="18"/>
        </w:rPr>
        <w:t>kaldırmaktadır.</w:t>
      </w:r>
      <w:r w:rsidRPr="00E771F5" w:rsidR="00FB6687">
        <w:rPr>
          <w:sz w:val="18"/>
        </w:rPr>
        <w:t xml:space="preserve"> </w:t>
      </w:r>
      <w:r w:rsidRPr="00E771F5">
        <w:rPr>
          <w:sz w:val="18"/>
        </w:rPr>
        <w:t>Sonuç</w:t>
      </w:r>
      <w:r w:rsidRPr="00E771F5" w:rsidR="00FB6687">
        <w:rPr>
          <w:sz w:val="18"/>
        </w:rPr>
        <w:t xml:space="preserve"> </w:t>
      </w:r>
      <w:r w:rsidRPr="00E771F5">
        <w:rPr>
          <w:sz w:val="18"/>
        </w:rPr>
        <w:t>ekonomik</w:t>
      </w:r>
      <w:r w:rsidRPr="00E771F5" w:rsidR="00FB6687">
        <w:rPr>
          <w:sz w:val="18"/>
        </w:rPr>
        <w:t xml:space="preserve"> </w:t>
      </w:r>
      <w:r w:rsidRPr="00E771F5">
        <w:rPr>
          <w:sz w:val="18"/>
        </w:rPr>
        <w:t>krize</w:t>
      </w:r>
      <w:r w:rsidRPr="00E771F5" w:rsidR="00FB6687">
        <w:rPr>
          <w:sz w:val="18"/>
        </w:rPr>
        <w:t xml:space="preserve"> </w:t>
      </w:r>
      <w:r w:rsidRPr="00E771F5">
        <w:rPr>
          <w:sz w:val="18"/>
        </w:rPr>
        <w:t>doğru</w:t>
      </w:r>
      <w:r w:rsidRPr="00E771F5" w:rsidR="00FB6687">
        <w:rPr>
          <w:sz w:val="18"/>
        </w:rPr>
        <w:t xml:space="preserve"> </w:t>
      </w:r>
      <w:r w:rsidRPr="00E771F5">
        <w:rPr>
          <w:sz w:val="18"/>
        </w:rPr>
        <w:t>gitmektedir.</w:t>
      </w:r>
      <w:r w:rsidRPr="00E771F5" w:rsidR="00FB6687">
        <w:rPr>
          <w:sz w:val="18"/>
        </w:rPr>
        <w:t xml:space="preserve"> </w:t>
      </w:r>
      <w:r w:rsidRPr="00E771F5">
        <w:rPr>
          <w:sz w:val="18"/>
        </w:rPr>
        <w:t>Siyasi</w:t>
      </w:r>
      <w:r w:rsidRPr="00E771F5" w:rsidR="00FB6687">
        <w:rPr>
          <w:sz w:val="18"/>
        </w:rPr>
        <w:t xml:space="preserve"> </w:t>
      </w:r>
      <w:r w:rsidRPr="00E771F5">
        <w:rPr>
          <w:sz w:val="18"/>
        </w:rPr>
        <w:t>eleştirilerimiz,</w:t>
      </w:r>
      <w:r w:rsidRPr="00E771F5" w:rsidR="00FB6687">
        <w:rPr>
          <w:sz w:val="18"/>
        </w:rPr>
        <w:t xml:space="preserve"> </w:t>
      </w:r>
      <w:r w:rsidRPr="00E771F5">
        <w:rPr>
          <w:sz w:val="18"/>
        </w:rPr>
        <w:t>sadece</w:t>
      </w:r>
      <w:r w:rsidRPr="00E771F5" w:rsidR="00FB6687">
        <w:rPr>
          <w:sz w:val="18"/>
        </w:rPr>
        <w:t xml:space="preserve"> </w:t>
      </w:r>
      <w:r w:rsidRPr="00E771F5">
        <w:rPr>
          <w:sz w:val="18"/>
        </w:rPr>
        <w:t>siyasi</w:t>
      </w:r>
      <w:r w:rsidRPr="00E771F5" w:rsidR="00FB6687">
        <w:rPr>
          <w:sz w:val="18"/>
        </w:rPr>
        <w:t xml:space="preserve"> </w:t>
      </w:r>
      <w:r w:rsidRPr="00E771F5">
        <w:rPr>
          <w:sz w:val="18"/>
        </w:rPr>
        <w:t>eleştiri</w:t>
      </w:r>
      <w:r w:rsidRPr="00E771F5" w:rsidR="00FB6687">
        <w:rPr>
          <w:sz w:val="18"/>
        </w:rPr>
        <w:t xml:space="preserve"> </w:t>
      </w:r>
      <w:r w:rsidRPr="00E771F5">
        <w:rPr>
          <w:sz w:val="18"/>
        </w:rPr>
        <w:t>olarak</w:t>
      </w:r>
      <w:r w:rsidRPr="00E771F5" w:rsidR="00FB6687">
        <w:rPr>
          <w:sz w:val="18"/>
        </w:rPr>
        <w:t xml:space="preserve"> </w:t>
      </w:r>
      <w:r w:rsidRPr="00E771F5">
        <w:rPr>
          <w:sz w:val="18"/>
        </w:rPr>
        <w:t>kalsa</w:t>
      </w:r>
      <w:r w:rsidRPr="00E771F5" w:rsidR="00FB6687">
        <w:rPr>
          <w:sz w:val="18"/>
        </w:rPr>
        <w:t xml:space="preserve"> </w:t>
      </w:r>
      <w:r w:rsidRPr="00E771F5">
        <w:rPr>
          <w:sz w:val="18"/>
        </w:rPr>
        <w:t>mesele</w:t>
      </w:r>
      <w:r w:rsidRPr="00E771F5" w:rsidR="00FB6687">
        <w:rPr>
          <w:sz w:val="18"/>
        </w:rPr>
        <w:t xml:space="preserve"> </w:t>
      </w:r>
      <w:r w:rsidRPr="00E771F5">
        <w:rPr>
          <w:sz w:val="18"/>
        </w:rPr>
        <w:t>yok.</w:t>
      </w:r>
      <w:r w:rsidRPr="00E771F5" w:rsidR="00FB6687">
        <w:rPr>
          <w:sz w:val="18"/>
        </w:rPr>
        <w:t xml:space="preserve"> </w:t>
      </w:r>
      <w:r w:rsidRPr="00E771F5">
        <w:rPr>
          <w:sz w:val="18"/>
        </w:rPr>
        <w:t>Ancak,</w:t>
      </w:r>
      <w:r w:rsidRPr="00E771F5" w:rsidR="00FB6687">
        <w:rPr>
          <w:sz w:val="18"/>
        </w:rPr>
        <w:t xml:space="preserve"> </w:t>
      </w:r>
      <w:r w:rsidRPr="00E771F5">
        <w:rPr>
          <w:sz w:val="18"/>
        </w:rPr>
        <w:t>Hükûmetin</w:t>
      </w:r>
      <w:r w:rsidRPr="00E771F5" w:rsidR="00FB6687">
        <w:rPr>
          <w:sz w:val="18"/>
        </w:rPr>
        <w:t xml:space="preserve"> </w:t>
      </w:r>
      <w:r w:rsidRPr="00E771F5">
        <w:rPr>
          <w:sz w:val="18"/>
        </w:rPr>
        <w:t>yanlış</w:t>
      </w:r>
      <w:r w:rsidRPr="00E771F5" w:rsidR="00FB6687">
        <w:rPr>
          <w:sz w:val="18"/>
        </w:rPr>
        <w:t xml:space="preserve"> </w:t>
      </w:r>
      <w:r w:rsidRPr="00E771F5">
        <w:rPr>
          <w:sz w:val="18"/>
        </w:rPr>
        <w:t>politikaları</w:t>
      </w:r>
      <w:r w:rsidRPr="00E771F5" w:rsidR="00FB6687">
        <w:rPr>
          <w:sz w:val="18"/>
        </w:rPr>
        <w:t xml:space="preserve"> </w:t>
      </w:r>
      <w:r w:rsidRPr="00E771F5">
        <w:rPr>
          <w:sz w:val="18"/>
        </w:rPr>
        <w:t>ve</w:t>
      </w:r>
      <w:r w:rsidRPr="00E771F5" w:rsidR="00FB6687">
        <w:rPr>
          <w:sz w:val="18"/>
        </w:rPr>
        <w:t xml:space="preserve"> </w:t>
      </w:r>
      <w:r w:rsidRPr="00E771F5">
        <w:rPr>
          <w:sz w:val="18"/>
        </w:rPr>
        <w:t>yanlış</w:t>
      </w:r>
      <w:r w:rsidRPr="00E771F5" w:rsidR="00FB6687">
        <w:rPr>
          <w:sz w:val="18"/>
        </w:rPr>
        <w:t xml:space="preserve"> </w:t>
      </w:r>
      <w:r w:rsidRPr="00E771F5">
        <w:rPr>
          <w:sz w:val="18"/>
        </w:rPr>
        <w:t>öngörüleri</w:t>
      </w:r>
      <w:r w:rsidRPr="00E771F5" w:rsidR="00FB6687">
        <w:rPr>
          <w:sz w:val="18"/>
        </w:rPr>
        <w:t xml:space="preserve"> </w:t>
      </w:r>
      <w:r w:rsidRPr="00E771F5">
        <w:rPr>
          <w:sz w:val="18"/>
        </w:rPr>
        <w:t>sadece</w:t>
      </w:r>
      <w:r w:rsidRPr="00E771F5" w:rsidR="00FB6687">
        <w:rPr>
          <w:sz w:val="18"/>
        </w:rPr>
        <w:t xml:space="preserve"> </w:t>
      </w:r>
      <w:r w:rsidRPr="00E771F5">
        <w:rPr>
          <w:sz w:val="18"/>
        </w:rPr>
        <w:t>siyasi</w:t>
      </w:r>
      <w:r w:rsidRPr="00E771F5" w:rsidR="00FB6687">
        <w:rPr>
          <w:sz w:val="18"/>
        </w:rPr>
        <w:t xml:space="preserve"> </w:t>
      </w:r>
      <w:r w:rsidRPr="00E771F5">
        <w:rPr>
          <w:sz w:val="18"/>
        </w:rPr>
        <w:t>eleştirilerden</w:t>
      </w:r>
      <w:r w:rsidRPr="00E771F5" w:rsidR="00FB6687">
        <w:rPr>
          <w:sz w:val="18"/>
        </w:rPr>
        <w:t xml:space="preserve"> </w:t>
      </w:r>
      <w:r w:rsidRPr="00E771F5">
        <w:rPr>
          <w:sz w:val="18"/>
        </w:rPr>
        <w:t>de</w:t>
      </w:r>
      <w:r w:rsidRPr="00E771F5" w:rsidR="00FB6687">
        <w:rPr>
          <w:sz w:val="18"/>
        </w:rPr>
        <w:t xml:space="preserve"> </w:t>
      </w:r>
      <w:r w:rsidRPr="00E771F5">
        <w:rPr>
          <w:sz w:val="18"/>
        </w:rPr>
        <w:t>ötesini</w:t>
      </w:r>
      <w:r w:rsidRPr="00E771F5" w:rsidR="00FB6687">
        <w:rPr>
          <w:sz w:val="18"/>
        </w:rPr>
        <w:t xml:space="preserve"> </w:t>
      </w:r>
      <w:r w:rsidRPr="00E771F5">
        <w:rPr>
          <w:sz w:val="18"/>
        </w:rPr>
        <w:t>hak</w:t>
      </w:r>
      <w:r w:rsidRPr="00E771F5" w:rsidR="00FB6687">
        <w:rPr>
          <w:sz w:val="18"/>
        </w:rPr>
        <w:t xml:space="preserve"> </w:t>
      </w:r>
      <w:r w:rsidRPr="00E771F5">
        <w:rPr>
          <w:sz w:val="18"/>
        </w:rPr>
        <w:t>etmektedir.</w:t>
      </w:r>
      <w:r w:rsidRPr="00E771F5" w:rsidR="00FB6687">
        <w:rPr>
          <w:sz w:val="18"/>
        </w:rPr>
        <w:t xml:space="preserve"> </w:t>
      </w:r>
      <w:r w:rsidRPr="00E771F5">
        <w:rPr>
          <w:sz w:val="18"/>
        </w:rPr>
        <w:t>Memleket</w:t>
      </w:r>
      <w:r w:rsidRPr="00E771F5" w:rsidR="00FB6687">
        <w:rPr>
          <w:sz w:val="18"/>
        </w:rPr>
        <w:t xml:space="preserve"> </w:t>
      </w:r>
      <w:r w:rsidRPr="00E771F5">
        <w:rPr>
          <w:sz w:val="18"/>
        </w:rPr>
        <w:t>yangın</w:t>
      </w:r>
      <w:r w:rsidRPr="00E771F5" w:rsidR="00FB6687">
        <w:rPr>
          <w:sz w:val="18"/>
        </w:rPr>
        <w:t xml:space="preserve"> </w:t>
      </w:r>
      <w:r w:rsidRPr="00E771F5">
        <w:rPr>
          <w:sz w:val="18"/>
        </w:rPr>
        <w:t>yerine</w:t>
      </w:r>
      <w:r w:rsidRPr="00E771F5" w:rsidR="00FB6687">
        <w:rPr>
          <w:sz w:val="18"/>
        </w:rPr>
        <w:t xml:space="preserve"> </w:t>
      </w:r>
      <w:r w:rsidRPr="00E771F5">
        <w:rPr>
          <w:sz w:val="18"/>
        </w:rPr>
        <w:t>dönmüş,</w:t>
      </w:r>
      <w:r w:rsidRPr="00E771F5" w:rsidR="00FB6687">
        <w:rPr>
          <w:sz w:val="18"/>
        </w:rPr>
        <w:t xml:space="preserve"> </w:t>
      </w:r>
      <w:r w:rsidRPr="00E771F5">
        <w:rPr>
          <w:sz w:val="18"/>
        </w:rPr>
        <w:t>Hükûmetin</w:t>
      </w:r>
      <w:r w:rsidRPr="00E771F5" w:rsidR="00FB6687">
        <w:rPr>
          <w:sz w:val="18"/>
        </w:rPr>
        <w:t xml:space="preserve"> </w:t>
      </w:r>
      <w:r w:rsidRPr="00E771F5">
        <w:rPr>
          <w:sz w:val="18"/>
        </w:rPr>
        <w:t>yeni</w:t>
      </w:r>
      <w:r w:rsidRPr="00E771F5" w:rsidR="00FB6687">
        <w:rPr>
          <w:sz w:val="18"/>
        </w:rPr>
        <w:t xml:space="preserve"> </w:t>
      </w:r>
      <w:r w:rsidRPr="00E771F5">
        <w:rPr>
          <w:sz w:val="18"/>
        </w:rPr>
        <w:t>haberi</w:t>
      </w:r>
      <w:r w:rsidRPr="00E771F5" w:rsidR="00FB6687">
        <w:rPr>
          <w:sz w:val="18"/>
        </w:rPr>
        <w:t xml:space="preserve"> </w:t>
      </w:r>
      <w:r w:rsidRPr="00E771F5">
        <w:rPr>
          <w:sz w:val="18"/>
        </w:rPr>
        <w:t>oluyor,</w:t>
      </w:r>
      <w:r w:rsidRPr="00E771F5" w:rsidR="00FB6687">
        <w:rPr>
          <w:sz w:val="18"/>
        </w:rPr>
        <w:t xml:space="preserve"> </w:t>
      </w:r>
      <w:r w:rsidRPr="00E771F5">
        <w:rPr>
          <w:sz w:val="18"/>
        </w:rPr>
        <w:t>yeni</w:t>
      </w:r>
      <w:r w:rsidRPr="00E771F5" w:rsidR="00FB6687">
        <w:rPr>
          <w:sz w:val="18"/>
        </w:rPr>
        <w:t xml:space="preserve"> </w:t>
      </w:r>
      <w:r w:rsidRPr="00E771F5">
        <w:rPr>
          <w:sz w:val="18"/>
        </w:rPr>
        <w:t>paketler</w:t>
      </w:r>
      <w:r w:rsidRPr="00E771F5" w:rsidR="00FB6687">
        <w:rPr>
          <w:sz w:val="18"/>
        </w:rPr>
        <w:t xml:space="preserve"> </w:t>
      </w:r>
      <w:r w:rsidRPr="00E771F5">
        <w:rPr>
          <w:sz w:val="18"/>
        </w:rPr>
        <w:t>açıklanıyor.</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birikmiş</w:t>
      </w:r>
      <w:r w:rsidRPr="00E771F5" w:rsidR="00FB6687">
        <w:rPr>
          <w:sz w:val="18"/>
        </w:rPr>
        <w:t xml:space="preserve"> </w:t>
      </w:r>
      <w:r w:rsidRPr="00E771F5">
        <w:rPr>
          <w:sz w:val="18"/>
        </w:rPr>
        <w:t>borçları</w:t>
      </w:r>
      <w:r w:rsidRPr="00E771F5" w:rsidR="00FB6687">
        <w:rPr>
          <w:sz w:val="18"/>
        </w:rPr>
        <w:t xml:space="preserve"> </w:t>
      </w:r>
      <w:r w:rsidRPr="00E771F5">
        <w:rPr>
          <w:sz w:val="18"/>
        </w:rPr>
        <w:t>yapılandırıp</w:t>
      </w:r>
      <w:r w:rsidRPr="00E771F5" w:rsidR="00FB6687">
        <w:rPr>
          <w:sz w:val="18"/>
        </w:rPr>
        <w:t xml:space="preserve"> </w:t>
      </w:r>
      <w:r w:rsidRPr="00E771F5">
        <w:rPr>
          <w:sz w:val="18"/>
        </w:rPr>
        <w:t>piyasadan</w:t>
      </w:r>
      <w:r w:rsidRPr="00E771F5" w:rsidR="00FB6687">
        <w:rPr>
          <w:sz w:val="18"/>
        </w:rPr>
        <w:t xml:space="preserve"> </w:t>
      </w:r>
      <w:r w:rsidRPr="00E771F5">
        <w:rPr>
          <w:sz w:val="18"/>
        </w:rPr>
        <w:t>para</w:t>
      </w:r>
      <w:r w:rsidRPr="00E771F5" w:rsidR="00FB6687">
        <w:rPr>
          <w:sz w:val="18"/>
        </w:rPr>
        <w:t xml:space="preserve"> </w:t>
      </w:r>
      <w:r w:rsidRPr="00E771F5">
        <w:rPr>
          <w:sz w:val="18"/>
        </w:rPr>
        <w:t>çekiyoruz,</w:t>
      </w:r>
      <w:r w:rsidRPr="00E771F5" w:rsidR="00FB6687">
        <w:rPr>
          <w:sz w:val="18"/>
        </w:rPr>
        <w:t xml:space="preserve"> </w:t>
      </w:r>
      <w:r w:rsidRPr="00E771F5">
        <w:rPr>
          <w:sz w:val="18"/>
        </w:rPr>
        <w:t>üç</w:t>
      </w:r>
      <w:r w:rsidRPr="00E771F5" w:rsidR="00FB6687">
        <w:rPr>
          <w:sz w:val="18"/>
        </w:rPr>
        <w:t xml:space="preserve"> </w:t>
      </w:r>
      <w:r w:rsidRPr="00E771F5">
        <w:rPr>
          <w:sz w:val="18"/>
        </w:rPr>
        <w:t>gün</w:t>
      </w:r>
      <w:r w:rsidRPr="00E771F5" w:rsidR="00FB6687">
        <w:rPr>
          <w:sz w:val="18"/>
        </w:rPr>
        <w:t xml:space="preserve"> </w:t>
      </w:r>
      <w:r w:rsidRPr="00E771F5">
        <w:rPr>
          <w:sz w:val="18"/>
        </w:rPr>
        <w:t>geçmeden</w:t>
      </w:r>
      <w:r w:rsidRPr="00E771F5" w:rsidR="00FB6687">
        <w:rPr>
          <w:sz w:val="18"/>
        </w:rPr>
        <w:t xml:space="preserve"> </w:t>
      </w:r>
      <w:r w:rsidRPr="00E771F5">
        <w:rPr>
          <w:sz w:val="18"/>
        </w:rPr>
        <w:t>2017</w:t>
      </w:r>
      <w:r w:rsidRPr="00E771F5" w:rsidR="00FB6687">
        <w:rPr>
          <w:sz w:val="18"/>
        </w:rPr>
        <w:t xml:space="preserve"> </w:t>
      </w:r>
      <w:r w:rsidRPr="00E771F5">
        <w:rPr>
          <w:sz w:val="18"/>
        </w:rPr>
        <w:t>yılının</w:t>
      </w:r>
      <w:r w:rsidRPr="00E771F5" w:rsidR="00FB6687">
        <w:rPr>
          <w:sz w:val="18"/>
        </w:rPr>
        <w:t xml:space="preserve"> </w:t>
      </w:r>
      <w:r w:rsidRPr="00E771F5">
        <w:rPr>
          <w:sz w:val="18"/>
        </w:rPr>
        <w:t>ilk</w:t>
      </w:r>
      <w:r w:rsidRPr="00E771F5" w:rsidR="00FB6687">
        <w:rPr>
          <w:sz w:val="18"/>
        </w:rPr>
        <w:t xml:space="preserve"> </w:t>
      </w:r>
      <w:r w:rsidRPr="00E771F5">
        <w:rPr>
          <w:sz w:val="18"/>
        </w:rPr>
        <w:t>üç</w:t>
      </w:r>
      <w:r w:rsidRPr="00E771F5" w:rsidR="00FB6687">
        <w:rPr>
          <w:sz w:val="18"/>
        </w:rPr>
        <w:t xml:space="preserve"> </w:t>
      </w:r>
      <w:r w:rsidRPr="00E771F5">
        <w:rPr>
          <w:sz w:val="18"/>
        </w:rPr>
        <w:t>ayına</w:t>
      </w:r>
      <w:r w:rsidRPr="00E771F5" w:rsidR="00FB6687">
        <w:rPr>
          <w:sz w:val="18"/>
        </w:rPr>
        <w:t xml:space="preserve"> </w:t>
      </w:r>
      <w:r w:rsidRPr="00E771F5">
        <w:rPr>
          <w:sz w:val="18"/>
        </w:rPr>
        <w:t>ait</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primleri</w:t>
      </w:r>
      <w:r w:rsidRPr="00E771F5" w:rsidR="00FB6687">
        <w:rPr>
          <w:sz w:val="18"/>
        </w:rPr>
        <w:t xml:space="preserve"> </w:t>
      </w:r>
      <w:r w:rsidRPr="00E771F5">
        <w:rPr>
          <w:sz w:val="18"/>
        </w:rPr>
        <w:t>ödemelerini</w:t>
      </w:r>
      <w:r w:rsidRPr="00E771F5" w:rsidR="00FB6687">
        <w:rPr>
          <w:sz w:val="18"/>
        </w:rPr>
        <w:t xml:space="preserve"> </w:t>
      </w:r>
      <w:r w:rsidRPr="00E771F5">
        <w:rPr>
          <w:sz w:val="18"/>
        </w:rPr>
        <w:t>dokuz</w:t>
      </w:r>
      <w:r w:rsidRPr="00E771F5" w:rsidR="00FB6687">
        <w:rPr>
          <w:sz w:val="18"/>
        </w:rPr>
        <w:t xml:space="preserve"> </w:t>
      </w:r>
      <w:r w:rsidRPr="00E771F5">
        <w:rPr>
          <w:sz w:val="18"/>
        </w:rPr>
        <w:t>ay</w:t>
      </w:r>
      <w:r w:rsidRPr="00E771F5" w:rsidR="00FB6687">
        <w:rPr>
          <w:sz w:val="18"/>
        </w:rPr>
        <w:t xml:space="preserve"> </w:t>
      </w:r>
      <w:r w:rsidRPr="00E771F5">
        <w:rPr>
          <w:sz w:val="18"/>
        </w:rPr>
        <w:t>sonrasına</w:t>
      </w:r>
      <w:r w:rsidRPr="00E771F5" w:rsidR="00FB6687">
        <w:rPr>
          <w:sz w:val="18"/>
        </w:rPr>
        <w:t xml:space="preserve"> </w:t>
      </w:r>
      <w:r w:rsidRPr="00E771F5">
        <w:rPr>
          <w:sz w:val="18"/>
        </w:rPr>
        <w:t>erteliyoruz.</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en</w:t>
      </w:r>
      <w:r w:rsidRPr="00E771F5" w:rsidR="00FB6687">
        <w:rPr>
          <w:sz w:val="18"/>
        </w:rPr>
        <w:t xml:space="preserve"> </w:t>
      </w:r>
      <w:r w:rsidRPr="00E771F5">
        <w:rPr>
          <w:sz w:val="18"/>
        </w:rPr>
        <w:t>kıymetli</w:t>
      </w:r>
      <w:r w:rsidRPr="00E771F5" w:rsidR="00FB6687">
        <w:rPr>
          <w:sz w:val="18"/>
        </w:rPr>
        <w:t xml:space="preserve"> </w:t>
      </w:r>
      <w:r w:rsidRPr="00E771F5">
        <w:rPr>
          <w:sz w:val="18"/>
        </w:rPr>
        <w:t>yatırım</w:t>
      </w:r>
      <w:r w:rsidRPr="00E771F5" w:rsidR="00FB6687">
        <w:rPr>
          <w:sz w:val="18"/>
        </w:rPr>
        <w:t xml:space="preserve"> </w:t>
      </w:r>
      <w:r w:rsidRPr="00E771F5">
        <w:rPr>
          <w:sz w:val="18"/>
        </w:rPr>
        <w:t>insana</w:t>
      </w:r>
      <w:r w:rsidRPr="00E771F5" w:rsidR="00FB6687">
        <w:rPr>
          <w:sz w:val="18"/>
        </w:rPr>
        <w:t xml:space="preserve"> </w:t>
      </w:r>
      <w:r w:rsidRPr="00E771F5">
        <w:rPr>
          <w:sz w:val="18"/>
        </w:rPr>
        <w:t>yapılan</w:t>
      </w:r>
      <w:r w:rsidRPr="00E771F5" w:rsidR="00FB6687">
        <w:rPr>
          <w:sz w:val="18"/>
        </w:rPr>
        <w:t xml:space="preserve"> </w:t>
      </w:r>
      <w:r w:rsidRPr="00E771F5">
        <w:rPr>
          <w:sz w:val="18"/>
        </w:rPr>
        <w:t>yatırımdır.</w:t>
      </w:r>
      <w:r w:rsidRPr="00E771F5" w:rsidR="00FB6687">
        <w:rPr>
          <w:sz w:val="18"/>
        </w:rPr>
        <w:t xml:space="preserve"> </w:t>
      </w:r>
      <w:r w:rsidRPr="00E771F5">
        <w:rPr>
          <w:sz w:val="18"/>
        </w:rPr>
        <w:t>Kalkınmışlık</w:t>
      </w:r>
      <w:r w:rsidRPr="00E771F5" w:rsidR="00FB6687">
        <w:rPr>
          <w:sz w:val="18"/>
        </w:rPr>
        <w:t xml:space="preserve"> </w:t>
      </w:r>
      <w:r w:rsidRPr="00E771F5">
        <w:rPr>
          <w:sz w:val="18"/>
        </w:rPr>
        <w:t>değerlendirmelerinde</w:t>
      </w:r>
      <w:r w:rsidRPr="00E771F5" w:rsidR="00FB6687">
        <w:rPr>
          <w:sz w:val="18"/>
        </w:rPr>
        <w:t xml:space="preserve"> </w:t>
      </w:r>
      <w:r w:rsidRPr="00E771F5">
        <w:rPr>
          <w:sz w:val="18"/>
        </w:rPr>
        <w:t>eğitim</w:t>
      </w:r>
      <w:r w:rsidRPr="00E771F5" w:rsidR="00FB6687">
        <w:rPr>
          <w:sz w:val="18"/>
        </w:rPr>
        <w:t xml:space="preserve"> </w:t>
      </w:r>
      <w:r w:rsidRPr="00E771F5">
        <w:rPr>
          <w:sz w:val="18"/>
        </w:rPr>
        <w:t>seviyesinin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gösterge</w:t>
      </w:r>
      <w:r w:rsidRPr="00E771F5" w:rsidR="00FB6687">
        <w:rPr>
          <w:sz w:val="18"/>
        </w:rPr>
        <w:t xml:space="preserve"> </w:t>
      </w:r>
      <w:r w:rsidRPr="00E771F5">
        <w:rPr>
          <w:sz w:val="18"/>
        </w:rPr>
        <w:t>olduğu</w:t>
      </w:r>
      <w:r w:rsidRPr="00E771F5" w:rsidR="00FB6687">
        <w:rPr>
          <w:sz w:val="18"/>
        </w:rPr>
        <w:t xml:space="preserve"> </w:t>
      </w:r>
      <w:r w:rsidRPr="00E771F5">
        <w:rPr>
          <w:sz w:val="18"/>
        </w:rPr>
        <w:t>hepinizin</w:t>
      </w:r>
      <w:r w:rsidRPr="00E771F5" w:rsidR="00FB6687">
        <w:rPr>
          <w:sz w:val="18"/>
        </w:rPr>
        <w:t xml:space="preserve"> </w:t>
      </w:r>
      <w:r w:rsidRPr="00E771F5">
        <w:rPr>
          <w:sz w:val="18"/>
        </w:rPr>
        <w:t>malumudur;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da</w:t>
      </w:r>
      <w:r w:rsidRPr="00E771F5" w:rsidR="00FB6687">
        <w:rPr>
          <w:sz w:val="18"/>
        </w:rPr>
        <w:t xml:space="preserve"> </w:t>
      </w:r>
      <w:r w:rsidRPr="00E771F5">
        <w:rPr>
          <w:sz w:val="18"/>
        </w:rPr>
        <w:t>Hükûmetin</w:t>
      </w:r>
      <w:r w:rsidRPr="00E771F5" w:rsidR="00FB6687">
        <w:rPr>
          <w:sz w:val="18"/>
        </w:rPr>
        <w:t xml:space="preserve"> </w:t>
      </w:r>
      <w:r w:rsidRPr="00E771F5">
        <w:rPr>
          <w:sz w:val="18"/>
        </w:rPr>
        <w:t>sicili</w:t>
      </w:r>
      <w:r w:rsidRPr="00E771F5" w:rsidR="00FB6687">
        <w:rPr>
          <w:sz w:val="18"/>
        </w:rPr>
        <w:t xml:space="preserve"> </w:t>
      </w:r>
      <w:r w:rsidRPr="00E771F5">
        <w:rPr>
          <w:sz w:val="18"/>
        </w:rPr>
        <w:t>bozuktur.</w:t>
      </w:r>
      <w:r w:rsidRPr="00E771F5" w:rsidR="00FB6687">
        <w:rPr>
          <w:sz w:val="18"/>
        </w:rPr>
        <w:t xml:space="preserve"> </w:t>
      </w:r>
      <w:r w:rsidRPr="00E771F5">
        <w:rPr>
          <w:sz w:val="18"/>
        </w:rPr>
        <w:t>Burada</w:t>
      </w:r>
      <w:r w:rsidRPr="00E771F5" w:rsidR="00FB6687">
        <w:rPr>
          <w:sz w:val="18"/>
        </w:rPr>
        <w:t xml:space="preserve"> </w:t>
      </w:r>
      <w:r w:rsidRPr="00E771F5">
        <w:rPr>
          <w:sz w:val="18"/>
        </w:rPr>
        <w:t>çokça</w:t>
      </w:r>
      <w:r w:rsidRPr="00E771F5" w:rsidR="00FB6687">
        <w:rPr>
          <w:sz w:val="18"/>
        </w:rPr>
        <w:t xml:space="preserve"> </w:t>
      </w:r>
      <w:r w:rsidRPr="00E771F5">
        <w:rPr>
          <w:sz w:val="18"/>
        </w:rPr>
        <w:t>dile</w:t>
      </w:r>
      <w:r w:rsidRPr="00E771F5" w:rsidR="00FB6687">
        <w:rPr>
          <w:sz w:val="18"/>
        </w:rPr>
        <w:t xml:space="preserve"> </w:t>
      </w:r>
      <w:r w:rsidRPr="00E771F5">
        <w:rPr>
          <w:sz w:val="18"/>
        </w:rPr>
        <w:t>getirildi,</w:t>
      </w:r>
      <w:r w:rsidRPr="00E771F5" w:rsidR="00FB6687">
        <w:rPr>
          <w:sz w:val="18"/>
        </w:rPr>
        <w:t xml:space="preserve"> </w:t>
      </w:r>
      <w:r w:rsidRPr="00E771F5">
        <w:rPr>
          <w:sz w:val="18"/>
        </w:rPr>
        <w:t>Uluslararası</w:t>
      </w:r>
      <w:r w:rsidRPr="00E771F5" w:rsidR="00FB6687">
        <w:rPr>
          <w:sz w:val="18"/>
        </w:rPr>
        <w:t xml:space="preserve"> </w:t>
      </w:r>
      <w:r w:rsidRPr="00E771F5">
        <w:rPr>
          <w:sz w:val="18"/>
        </w:rPr>
        <w:t>Öğrenci</w:t>
      </w:r>
      <w:r w:rsidRPr="00E771F5" w:rsidR="00FB6687">
        <w:rPr>
          <w:sz w:val="18"/>
        </w:rPr>
        <w:t xml:space="preserve"> </w:t>
      </w:r>
      <w:r w:rsidRPr="00E771F5">
        <w:rPr>
          <w:sz w:val="18"/>
        </w:rPr>
        <w:t>Değerlendirme</w:t>
      </w:r>
      <w:r w:rsidRPr="00E771F5" w:rsidR="00FB6687">
        <w:rPr>
          <w:sz w:val="18"/>
        </w:rPr>
        <w:t xml:space="preserve"> </w:t>
      </w:r>
      <w:r w:rsidRPr="00E771F5">
        <w:rPr>
          <w:sz w:val="18"/>
        </w:rPr>
        <w:t>Programı</w:t>
      </w:r>
      <w:r w:rsidRPr="00E771F5" w:rsidR="00FB6687">
        <w:rPr>
          <w:sz w:val="18"/>
        </w:rPr>
        <w:t xml:space="preserve"> </w:t>
      </w:r>
      <w:r w:rsidRPr="00E771F5">
        <w:rPr>
          <w:sz w:val="18"/>
        </w:rPr>
        <w:t>sonuçları</w:t>
      </w:r>
      <w:r w:rsidRPr="00E771F5" w:rsidR="00FB6687">
        <w:rPr>
          <w:sz w:val="18"/>
        </w:rPr>
        <w:t xml:space="preserve"> </w:t>
      </w:r>
      <w:r w:rsidRPr="00E771F5">
        <w:rPr>
          <w:sz w:val="18"/>
        </w:rPr>
        <w:t>ortadadır.</w:t>
      </w:r>
      <w:r w:rsidRPr="00E771F5" w:rsidR="00FB6687">
        <w:rPr>
          <w:sz w:val="18"/>
        </w:rPr>
        <w:t xml:space="preserve"> </w:t>
      </w:r>
      <w:r w:rsidRPr="00E771F5">
        <w:rPr>
          <w:sz w:val="18"/>
        </w:rPr>
        <w:t>Ekonomiden</w:t>
      </w:r>
      <w:r w:rsidRPr="00E771F5" w:rsidR="00FB6687">
        <w:rPr>
          <w:sz w:val="18"/>
        </w:rPr>
        <w:t xml:space="preserve"> </w:t>
      </w:r>
      <w:r w:rsidRPr="00E771F5">
        <w:rPr>
          <w:sz w:val="18"/>
        </w:rPr>
        <w:t>Sorumlu</w:t>
      </w:r>
      <w:r w:rsidRPr="00E771F5" w:rsidR="00FB6687">
        <w:rPr>
          <w:sz w:val="18"/>
        </w:rPr>
        <w:t xml:space="preserve"> </w:t>
      </w:r>
      <w:r w:rsidRPr="00E771F5">
        <w:rPr>
          <w:sz w:val="18"/>
        </w:rPr>
        <w:t>eski</w:t>
      </w:r>
      <w:r w:rsidRPr="00E771F5" w:rsidR="00FB6687">
        <w:rPr>
          <w:sz w:val="18"/>
        </w:rPr>
        <w:t xml:space="preserve"> </w:t>
      </w:r>
      <w:r w:rsidRPr="00E771F5">
        <w:rPr>
          <w:sz w:val="18"/>
        </w:rPr>
        <w:t>Başbakan</w:t>
      </w:r>
      <w:r w:rsidRPr="00E771F5" w:rsidR="00FB6687">
        <w:rPr>
          <w:sz w:val="18"/>
        </w:rPr>
        <w:t xml:space="preserve"> </w:t>
      </w:r>
      <w:r w:rsidRPr="00E771F5">
        <w:rPr>
          <w:sz w:val="18"/>
        </w:rPr>
        <w:t>Yardımcısı</w:t>
      </w:r>
      <w:r w:rsidRPr="00E771F5" w:rsidR="00FB6687">
        <w:rPr>
          <w:sz w:val="18"/>
        </w:rPr>
        <w:t xml:space="preserve"> </w:t>
      </w:r>
      <w:r w:rsidRPr="00E771F5">
        <w:rPr>
          <w:sz w:val="18"/>
        </w:rPr>
        <w:t>Ali</w:t>
      </w:r>
      <w:r w:rsidRPr="00E771F5" w:rsidR="00FB6687">
        <w:rPr>
          <w:sz w:val="18"/>
        </w:rPr>
        <w:t xml:space="preserve"> </w:t>
      </w:r>
      <w:r w:rsidRPr="00E771F5">
        <w:rPr>
          <w:sz w:val="18"/>
        </w:rPr>
        <w:t>Babacan</w:t>
      </w:r>
      <w:r w:rsidRPr="00E771F5" w:rsidR="00FB6687">
        <w:rPr>
          <w:sz w:val="18"/>
        </w:rPr>
        <w:t xml:space="preserve"> </w:t>
      </w:r>
      <w:r w:rsidRPr="00E771F5">
        <w:rPr>
          <w:sz w:val="18"/>
        </w:rPr>
        <w:t>“Ortalama</w:t>
      </w:r>
      <w:r w:rsidRPr="00E771F5" w:rsidR="00FB6687">
        <w:rPr>
          <w:sz w:val="18"/>
        </w:rPr>
        <w:t xml:space="preserve"> </w:t>
      </w:r>
      <w:r w:rsidRPr="00E771F5">
        <w:rPr>
          <w:sz w:val="18"/>
        </w:rPr>
        <w:t>yedi</w:t>
      </w:r>
      <w:r w:rsidRPr="00E771F5" w:rsidR="00FB6687">
        <w:rPr>
          <w:sz w:val="18"/>
        </w:rPr>
        <w:t xml:space="preserve"> </w:t>
      </w:r>
      <w:r w:rsidRPr="00E771F5">
        <w:rPr>
          <w:sz w:val="18"/>
        </w:rPr>
        <w:t>senelik</w:t>
      </w:r>
      <w:r w:rsidRPr="00E771F5" w:rsidR="00FB6687">
        <w:rPr>
          <w:sz w:val="18"/>
        </w:rPr>
        <w:t xml:space="preserve"> </w:t>
      </w:r>
      <w:r w:rsidRPr="00E771F5">
        <w:rPr>
          <w:sz w:val="18"/>
        </w:rPr>
        <w:t>eğitimle</w:t>
      </w:r>
      <w:r w:rsidRPr="00E771F5" w:rsidR="00FB6687">
        <w:rPr>
          <w:sz w:val="18"/>
        </w:rPr>
        <w:t xml:space="preserve"> </w:t>
      </w:r>
      <w:r w:rsidRPr="00E771F5">
        <w:rPr>
          <w:sz w:val="18"/>
        </w:rPr>
        <w:t>ekonomik</w:t>
      </w:r>
      <w:r w:rsidRPr="00E771F5" w:rsidR="00FB6687">
        <w:rPr>
          <w:sz w:val="18"/>
        </w:rPr>
        <w:t xml:space="preserve"> </w:t>
      </w:r>
      <w:r w:rsidRPr="00E771F5">
        <w:rPr>
          <w:sz w:val="18"/>
        </w:rPr>
        <w:t>başarı</w:t>
      </w:r>
      <w:r w:rsidRPr="00E771F5" w:rsidR="00FB6687">
        <w:rPr>
          <w:sz w:val="18"/>
        </w:rPr>
        <w:t xml:space="preserve"> </w:t>
      </w:r>
      <w:r w:rsidRPr="00E771F5">
        <w:rPr>
          <w:sz w:val="18"/>
        </w:rPr>
        <w:t>sağlamış</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yoktur.”</w:t>
      </w:r>
      <w:r w:rsidRPr="00E771F5" w:rsidR="00FB6687">
        <w:rPr>
          <w:sz w:val="18"/>
        </w:rPr>
        <w:t xml:space="preserve"> </w:t>
      </w:r>
      <w:r w:rsidRPr="00E771F5">
        <w:rPr>
          <w:sz w:val="18"/>
        </w:rPr>
        <w:t>derken</w:t>
      </w:r>
      <w:r w:rsidRPr="00E771F5" w:rsidR="00FB6687">
        <w:rPr>
          <w:sz w:val="18"/>
        </w:rPr>
        <w:t xml:space="preserve"> </w:t>
      </w:r>
      <w:r w:rsidRPr="00E771F5">
        <w:rPr>
          <w:sz w:val="18"/>
        </w:rPr>
        <w:t>bizim</w:t>
      </w:r>
      <w:r w:rsidRPr="00E771F5" w:rsidR="00FB6687">
        <w:rPr>
          <w:sz w:val="18"/>
        </w:rPr>
        <w:t xml:space="preserve"> </w:t>
      </w:r>
      <w:r w:rsidRPr="00E771F5">
        <w:rPr>
          <w:sz w:val="18"/>
        </w:rPr>
        <w:t>Hükûmetimiz</w:t>
      </w:r>
      <w:r w:rsidRPr="00E771F5" w:rsidR="00FB6687">
        <w:rPr>
          <w:sz w:val="18"/>
        </w:rPr>
        <w:t xml:space="preserve"> </w:t>
      </w:r>
      <w:r w:rsidRPr="00E771F5">
        <w:rPr>
          <w:sz w:val="18"/>
        </w:rPr>
        <w:t>hâlâ</w:t>
      </w:r>
      <w:r w:rsidRPr="00E771F5" w:rsidR="00FB6687">
        <w:rPr>
          <w:sz w:val="18"/>
        </w:rPr>
        <w:t xml:space="preserve"> </w:t>
      </w:r>
      <w:r w:rsidRPr="00E771F5">
        <w:rPr>
          <w:sz w:val="18"/>
        </w:rPr>
        <w:t>yedi</w:t>
      </w:r>
      <w:r w:rsidRPr="00E771F5" w:rsidR="00FB6687">
        <w:rPr>
          <w:sz w:val="18"/>
        </w:rPr>
        <w:t xml:space="preserve"> </w:t>
      </w:r>
      <w:r w:rsidRPr="00E771F5">
        <w:rPr>
          <w:sz w:val="18"/>
        </w:rPr>
        <w:t>yılda</w:t>
      </w:r>
      <w:r w:rsidRPr="00E771F5" w:rsidR="00FB6687">
        <w:rPr>
          <w:sz w:val="18"/>
        </w:rPr>
        <w:t xml:space="preserve"> </w:t>
      </w:r>
      <w:r w:rsidRPr="00E771F5">
        <w:rPr>
          <w:sz w:val="18"/>
        </w:rPr>
        <w:t>diretmektedir.</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bunları</w:t>
      </w:r>
      <w:r w:rsidRPr="00E771F5" w:rsidR="00FB6687">
        <w:rPr>
          <w:sz w:val="18"/>
        </w:rPr>
        <w:t xml:space="preserve"> </w:t>
      </w:r>
      <w:r w:rsidRPr="00E771F5">
        <w:rPr>
          <w:sz w:val="18"/>
        </w:rPr>
        <w:t>öngörüp</w:t>
      </w:r>
      <w:r w:rsidRPr="00E771F5" w:rsidR="00FB6687">
        <w:rPr>
          <w:sz w:val="18"/>
        </w:rPr>
        <w:t xml:space="preserve"> </w:t>
      </w:r>
      <w:r w:rsidRPr="00E771F5">
        <w:rPr>
          <w:sz w:val="18"/>
        </w:rPr>
        <w:t>tedbir</w:t>
      </w:r>
      <w:r w:rsidRPr="00E771F5" w:rsidR="00FB6687">
        <w:rPr>
          <w:sz w:val="18"/>
        </w:rPr>
        <w:t xml:space="preserve"> </w:t>
      </w:r>
      <w:r w:rsidRPr="00E771F5">
        <w:rPr>
          <w:sz w:val="18"/>
        </w:rPr>
        <w:t>almak</w:t>
      </w:r>
      <w:r w:rsidRPr="00E771F5" w:rsidR="00FB6687">
        <w:rPr>
          <w:sz w:val="18"/>
        </w:rPr>
        <w:t xml:space="preserve"> </w:t>
      </w:r>
      <w:r w:rsidRPr="00E771F5">
        <w:rPr>
          <w:sz w:val="18"/>
        </w:rPr>
        <w:t>zorunda</w:t>
      </w:r>
      <w:r w:rsidRPr="00E771F5" w:rsidR="00FB6687">
        <w:rPr>
          <w:sz w:val="18"/>
        </w:rPr>
        <w:t xml:space="preserve"> </w:t>
      </w:r>
      <w:r w:rsidRPr="00E771F5">
        <w:rPr>
          <w:sz w:val="18"/>
        </w:rPr>
        <w:t>olan</w:t>
      </w:r>
      <w:r w:rsidRPr="00E771F5" w:rsidR="00FB6687">
        <w:rPr>
          <w:sz w:val="18"/>
        </w:rPr>
        <w:t xml:space="preserve"> </w:t>
      </w:r>
      <w:r w:rsidRPr="00E771F5">
        <w:rPr>
          <w:sz w:val="18"/>
        </w:rPr>
        <w:t>Hükûmet</w:t>
      </w:r>
      <w:r w:rsidRPr="00E771F5" w:rsidR="00FB6687">
        <w:rPr>
          <w:sz w:val="18"/>
        </w:rPr>
        <w:t xml:space="preserve"> </w:t>
      </w:r>
      <w:r w:rsidRPr="00E771F5">
        <w:rPr>
          <w:sz w:val="18"/>
        </w:rPr>
        <w:t>yakınmaktan</w:t>
      </w:r>
      <w:r w:rsidRPr="00E771F5" w:rsidR="00FB6687">
        <w:rPr>
          <w:sz w:val="18"/>
        </w:rPr>
        <w:t xml:space="preserve"> </w:t>
      </w:r>
      <w:r w:rsidRPr="00E771F5">
        <w:rPr>
          <w:sz w:val="18"/>
        </w:rPr>
        <w:t>başka</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yapmamaktadır.</w:t>
      </w:r>
      <w:r w:rsidRPr="00E771F5" w:rsidR="00FB6687">
        <w:rPr>
          <w:sz w:val="18"/>
        </w:rPr>
        <w:t xml:space="preserve"> </w:t>
      </w:r>
      <w:r w:rsidRPr="00E771F5">
        <w:rPr>
          <w:sz w:val="18"/>
        </w:rPr>
        <w:t>Ekonomiyi</w:t>
      </w:r>
      <w:r w:rsidRPr="00E771F5" w:rsidR="00FB6687">
        <w:rPr>
          <w:sz w:val="18"/>
        </w:rPr>
        <w:t xml:space="preserve"> </w:t>
      </w:r>
      <w:r w:rsidRPr="00E771F5">
        <w:rPr>
          <w:sz w:val="18"/>
        </w:rPr>
        <w:t>faiz,</w:t>
      </w:r>
      <w:r w:rsidRPr="00E771F5" w:rsidR="00FB6687">
        <w:rPr>
          <w:sz w:val="18"/>
        </w:rPr>
        <w:t xml:space="preserve"> </w:t>
      </w:r>
      <w:r w:rsidRPr="00E771F5">
        <w:rPr>
          <w:sz w:val="18"/>
        </w:rPr>
        <w:t>kur</w:t>
      </w:r>
      <w:r w:rsidRPr="00E771F5" w:rsidR="00FB6687">
        <w:rPr>
          <w:sz w:val="18"/>
        </w:rPr>
        <w:t xml:space="preserve"> </w:t>
      </w:r>
      <w:r w:rsidRPr="00E771F5">
        <w:rPr>
          <w:sz w:val="18"/>
        </w:rPr>
        <w:t>ve</w:t>
      </w:r>
      <w:r w:rsidRPr="00E771F5" w:rsidR="00FB6687">
        <w:rPr>
          <w:sz w:val="18"/>
        </w:rPr>
        <w:t xml:space="preserve"> </w:t>
      </w:r>
      <w:r w:rsidRPr="00E771F5">
        <w:rPr>
          <w:sz w:val="18"/>
        </w:rPr>
        <w:t>kupon</w:t>
      </w:r>
      <w:r w:rsidRPr="00E771F5" w:rsidR="00FB6687">
        <w:rPr>
          <w:sz w:val="18"/>
        </w:rPr>
        <w:t xml:space="preserve"> </w:t>
      </w:r>
      <w:r w:rsidRPr="00E771F5">
        <w:rPr>
          <w:sz w:val="18"/>
        </w:rPr>
        <w:t>arsadan</w:t>
      </w:r>
      <w:r w:rsidRPr="00E771F5" w:rsidR="00FB6687">
        <w:rPr>
          <w:sz w:val="18"/>
        </w:rPr>
        <w:t xml:space="preserve"> </w:t>
      </w:r>
      <w:r w:rsidRPr="00E771F5">
        <w:rPr>
          <w:sz w:val="18"/>
        </w:rPr>
        <w:t>ibaret</w:t>
      </w:r>
      <w:r w:rsidRPr="00E771F5" w:rsidR="00FB6687">
        <w:rPr>
          <w:sz w:val="18"/>
        </w:rPr>
        <w:t xml:space="preserve"> </w:t>
      </w:r>
      <w:r w:rsidRPr="00E771F5">
        <w:rPr>
          <w:sz w:val="18"/>
        </w:rPr>
        <w:t>gören</w:t>
      </w:r>
      <w:r w:rsidRPr="00E771F5" w:rsidR="00FB6687">
        <w:rPr>
          <w:sz w:val="18"/>
        </w:rPr>
        <w:t xml:space="preserve"> </w:t>
      </w:r>
      <w:r w:rsidRPr="00E771F5">
        <w:rPr>
          <w:sz w:val="18"/>
        </w:rPr>
        <w:t>iktidarın</w:t>
      </w:r>
      <w:r w:rsidRPr="00E771F5" w:rsidR="00FB6687">
        <w:rPr>
          <w:sz w:val="18"/>
        </w:rPr>
        <w:t xml:space="preserve"> </w:t>
      </w:r>
      <w:r w:rsidRPr="00E771F5">
        <w:rPr>
          <w:sz w:val="18"/>
        </w:rPr>
        <w:t>bundan</w:t>
      </w:r>
      <w:r w:rsidRPr="00E771F5" w:rsidR="00FB6687">
        <w:rPr>
          <w:sz w:val="18"/>
        </w:rPr>
        <w:t xml:space="preserve"> </w:t>
      </w:r>
      <w:r w:rsidRPr="00E771F5">
        <w:rPr>
          <w:sz w:val="18"/>
        </w:rPr>
        <w:t>vazgeçerek</w:t>
      </w:r>
      <w:r w:rsidRPr="00E771F5" w:rsidR="00FB6687">
        <w:rPr>
          <w:sz w:val="18"/>
        </w:rPr>
        <w:t xml:space="preserve"> </w:t>
      </w:r>
      <w:r w:rsidRPr="00E771F5">
        <w:rPr>
          <w:sz w:val="18"/>
        </w:rPr>
        <w:t>dünyanın</w:t>
      </w:r>
      <w:r w:rsidRPr="00E771F5" w:rsidR="00FB6687">
        <w:rPr>
          <w:sz w:val="18"/>
        </w:rPr>
        <w:t xml:space="preserve"> </w:t>
      </w:r>
      <w:r w:rsidRPr="00E771F5">
        <w:rPr>
          <w:sz w:val="18"/>
        </w:rPr>
        <w:t>gerçeklerini,</w:t>
      </w:r>
      <w:r w:rsidRPr="00E771F5" w:rsidR="00FB6687">
        <w:rPr>
          <w:sz w:val="18"/>
        </w:rPr>
        <w:t xml:space="preserve"> </w:t>
      </w:r>
      <w:r w:rsidRPr="00E771F5">
        <w:rPr>
          <w:sz w:val="18"/>
        </w:rPr>
        <w:t>etrafımızda</w:t>
      </w:r>
      <w:r w:rsidRPr="00E771F5" w:rsidR="00FB6687">
        <w:rPr>
          <w:sz w:val="18"/>
        </w:rPr>
        <w:t xml:space="preserve"> </w:t>
      </w:r>
      <w:r w:rsidRPr="00E771F5">
        <w:rPr>
          <w:sz w:val="18"/>
        </w:rPr>
        <w:t>dönen</w:t>
      </w:r>
      <w:r w:rsidRPr="00E771F5" w:rsidR="00FB6687">
        <w:rPr>
          <w:sz w:val="18"/>
        </w:rPr>
        <w:t xml:space="preserve"> </w:t>
      </w:r>
      <w:r w:rsidRPr="00E771F5">
        <w:rPr>
          <w:sz w:val="18"/>
        </w:rPr>
        <w:t>gelişmeleri</w:t>
      </w:r>
      <w:r w:rsidRPr="00E771F5" w:rsidR="00FB6687">
        <w:rPr>
          <w:sz w:val="18"/>
        </w:rPr>
        <w:t xml:space="preserve"> </w:t>
      </w:r>
      <w:r w:rsidRPr="00E771F5">
        <w:rPr>
          <w:sz w:val="18"/>
        </w:rPr>
        <w:t>iyi</w:t>
      </w:r>
      <w:r w:rsidRPr="00E771F5" w:rsidR="00FB6687">
        <w:rPr>
          <w:sz w:val="18"/>
        </w:rPr>
        <w:t xml:space="preserve"> </w:t>
      </w:r>
      <w:r w:rsidRPr="00E771F5">
        <w:rPr>
          <w:sz w:val="18"/>
        </w:rPr>
        <w:t>değerlendirip</w:t>
      </w:r>
      <w:r w:rsidRPr="00E771F5" w:rsidR="00FB6687">
        <w:rPr>
          <w:sz w:val="18"/>
        </w:rPr>
        <w:t xml:space="preserve"> </w:t>
      </w:r>
      <w:r w:rsidRPr="00E771F5">
        <w:rPr>
          <w:sz w:val="18"/>
        </w:rPr>
        <w:t>kendi</w:t>
      </w:r>
      <w:r w:rsidRPr="00E771F5" w:rsidR="00FB6687">
        <w:rPr>
          <w:sz w:val="18"/>
        </w:rPr>
        <w:t xml:space="preserve"> </w:t>
      </w:r>
      <w:r w:rsidRPr="00E771F5">
        <w:rPr>
          <w:sz w:val="18"/>
        </w:rPr>
        <w:t>iç</w:t>
      </w:r>
      <w:r w:rsidRPr="00E771F5" w:rsidR="00FB6687">
        <w:rPr>
          <w:sz w:val="18"/>
        </w:rPr>
        <w:t xml:space="preserve"> </w:t>
      </w:r>
      <w:r w:rsidRPr="00E771F5">
        <w:rPr>
          <w:sz w:val="18"/>
        </w:rPr>
        <w:t>piyasamıza</w:t>
      </w:r>
      <w:r w:rsidRPr="00E771F5" w:rsidR="00FB6687">
        <w:rPr>
          <w:sz w:val="18"/>
        </w:rPr>
        <w:t xml:space="preserve"> </w:t>
      </w:r>
      <w:r w:rsidRPr="00E771F5">
        <w:rPr>
          <w:sz w:val="18"/>
        </w:rPr>
        <w:t>uygun</w:t>
      </w:r>
      <w:r w:rsidRPr="00E771F5" w:rsidR="00FB6687">
        <w:rPr>
          <w:sz w:val="18"/>
        </w:rPr>
        <w:t xml:space="preserve"> </w:t>
      </w:r>
      <w:r w:rsidRPr="00E771F5">
        <w:rPr>
          <w:sz w:val="18"/>
        </w:rPr>
        <w:t>ekonomik</w:t>
      </w:r>
      <w:r w:rsidRPr="00E771F5" w:rsidR="00FB6687">
        <w:rPr>
          <w:sz w:val="18"/>
        </w:rPr>
        <w:t xml:space="preserve"> </w:t>
      </w:r>
      <w:r w:rsidRPr="00E771F5">
        <w:rPr>
          <w:sz w:val="18"/>
        </w:rPr>
        <w:t>bir</w:t>
      </w:r>
      <w:r w:rsidRPr="00E771F5" w:rsidR="00FB6687">
        <w:rPr>
          <w:sz w:val="18"/>
        </w:rPr>
        <w:t xml:space="preserve"> </w:t>
      </w:r>
      <w:r w:rsidRPr="00E771F5">
        <w:rPr>
          <w:sz w:val="18"/>
        </w:rPr>
        <w:t>tedbiri</w:t>
      </w:r>
      <w:r w:rsidRPr="00E771F5" w:rsidR="00FB6687">
        <w:rPr>
          <w:sz w:val="18"/>
        </w:rPr>
        <w:t xml:space="preserve"> </w:t>
      </w:r>
      <w:r w:rsidRPr="00E771F5">
        <w:rPr>
          <w:sz w:val="18"/>
        </w:rPr>
        <w:t>acilen</w:t>
      </w:r>
      <w:r w:rsidRPr="00E771F5" w:rsidR="00FB6687">
        <w:rPr>
          <w:sz w:val="18"/>
        </w:rPr>
        <w:t xml:space="preserve"> </w:t>
      </w:r>
      <w:r w:rsidRPr="00E771F5">
        <w:rPr>
          <w:sz w:val="18"/>
        </w:rPr>
        <w:t>ortaya</w:t>
      </w:r>
      <w:r w:rsidRPr="00E771F5" w:rsidR="00FB6687">
        <w:rPr>
          <w:sz w:val="18"/>
        </w:rPr>
        <w:t xml:space="preserve"> </w:t>
      </w:r>
      <w:r w:rsidRPr="00E771F5">
        <w:rPr>
          <w:sz w:val="18"/>
        </w:rPr>
        <w:t>koymasının</w:t>
      </w:r>
      <w:r w:rsidRPr="00E771F5" w:rsidR="00FB6687">
        <w:rPr>
          <w:sz w:val="18"/>
        </w:rPr>
        <w:t xml:space="preserve"> </w:t>
      </w:r>
      <w:r w:rsidRPr="00E771F5">
        <w:rPr>
          <w:sz w:val="18"/>
        </w:rPr>
        <w:t>gerekli</w:t>
      </w:r>
      <w:r w:rsidRPr="00E771F5" w:rsidR="00FB6687">
        <w:rPr>
          <w:sz w:val="18"/>
        </w:rPr>
        <w:t xml:space="preserve"> </w:t>
      </w:r>
      <w:r w:rsidRPr="00E771F5">
        <w:rPr>
          <w:sz w:val="18"/>
        </w:rPr>
        <w:t>olduğuna</w:t>
      </w:r>
      <w:r w:rsidRPr="00E771F5" w:rsidR="00FB6687">
        <w:rPr>
          <w:sz w:val="18"/>
        </w:rPr>
        <w:t xml:space="preserve"> </w:t>
      </w:r>
      <w:r w:rsidRPr="00E771F5">
        <w:rPr>
          <w:sz w:val="18"/>
        </w:rPr>
        <w:t>inanıyoruz.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2010</w:t>
      </w:r>
      <w:r w:rsidRPr="00E771F5" w:rsidR="00FB6687">
        <w:rPr>
          <w:sz w:val="18"/>
        </w:rPr>
        <w:t xml:space="preserve"> </w:t>
      </w:r>
      <w:r w:rsidRPr="00E771F5">
        <w:rPr>
          <w:sz w:val="18"/>
        </w:rPr>
        <w:t>yılında</w:t>
      </w:r>
      <w:r w:rsidRPr="00E771F5" w:rsidR="00FB6687">
        <w:rPr>
          <w:sz w:val="18"/>
        </w:rPr>
        <w:t xml:space="preserve"> </w:t>
      </w:r>
      <w:r w:rsidRPr="00E771F5">
        <w:rPr>
          <w:sz w:val="18"/>
        </w:rPr>
        <w:t>OECD</w:t>
      </w:r>
      <w:r w:rsidRPr="00E771F5" w:rsidR="00FB6687">
        <w:rPr>
          <w:sz w:val="18"/>
        </w:rPr>
        <w:t xml:space="preserve"> </w:t>
      </w:r>
      <w:r w:rsidRPr="00E771F5">
        <w:rPr>
          <w:sz w:val="18"/>
        </w:rPr>
        <w:t>tarafından</w:t>
      </w:r>
      <w:r w:rsidRPr="00E771F5" w:rsidR="00FB6687">
        <w:rPr>
          <w:sz w:val="18"/>
        </w:rPr>
        <w:t xml:space="preserve"> </w:t>
      </w:r>
      <w:r w:rsidRPr="00E771F5">
        <w:rPr>
          <w:sz w:val="18"/>
        </w:rPr>
        <w:t>PISA</w:t>
      </w:r>
      <w:r w:rsidRPr="00E771F5" w:rsidR="00FB6687">
        <w:rPr>
          <w:sz w:val="18"/>
        </w:rPr>
        <w:t xml:space="preserve"> </w:t>
      </w:r>
      <w:r w:rsidRPr="00E771F5">
        <w:rPr>
          <w:sz w:val="18"/>
        </w:rPr>
        <w:t>verisi</w:t>
      </w:r>
      <w:r w:rsidRPr="00E771F5" w:rsidR="00FB6687">
        <w:rPr>
          <w:sz w:val="18"/>
        </w:rPr>
        <w:t xml:space="preserve"> </w:t>
      </w:r>
      <w:r w:rsidRPr="00E771F5">
        <w:rPr>
          <w:sz w:val="18"/>
        </w:rPr>
        <w:t>kullanılarak</w:t>
      </w:r>
      <w:r w:rsidRPr="00E771F5" w:rsidR="00FB6687">
        <w:rPr>
          <w:sz w:val="18"/>
        </w:rPr>
        <w:t xml:space="preserve"> </w:t>
      </w:r>
      <w:r w:rsidRPr="00E771F5">
        <w:rPr>
          <w:sz w:val="18"/>
        </w:rPr>
        <w:t>yapılan</w:t>
      </w:r>
      <w:r w:rsidRPr="00E771F5" w:rsidR="00FB6687">
        <w:rPr>
          <w:sz w:val="18"/>
        </w:rPr>
        <w:t xml:space="preserve"> </w:t>
      </w:r>
      <w:r w:rsidRPr="00E771F5">
        <w:rPr>
          <w:sz w:val="18"/>
        </w:rPr>
        <w:t>ekonomik</w:t>
      </w:r>
      <w:r w:rsidRPr="00E771F5" w:rsidR="00FB6687">
        <w:rPr>
          <w:sz w:val="18"/>
        </w:rPr>
        <w:t xml:space="preserve"> </w:t>
      </w:r>
      <w:r w:rsidRPr="00E771F5">
        <w:rPr>
          <w:sz w:val="18"/>
        </w:rPr>
        <w:t>modellemede,</w:t>
      </w:r>
      <w:r w:rsidRPr="00E771F5" w:rsidR="00FB6687">
        <w:rPr>
          <w:sz w:val="18"/>
        </w:rPr>
        <w:t xml:space="preserve"> </w:t>
      </w:r>
      <w:r w:rsidRPr="00E771F5">
        <w:rPr>
          <w:sz w:val="18"/>
        </w:rPr>
        <w:t>Türkiye’nin</w:t>
      </w:r>
      <w:r w:rsidRPr="00E771F5" w:rsidR="00FB6687">
        <w:rPr>
          <w:sz w:val="18"/>
        </w:rPr>
        <w:t xml:space="preserve"> </w:t>
      </w:r>
      <w:r w:rsidRPr="00E771F5">
        <w:rPr>
          <w:sz w:val="18"/>
        </w:rPr>
        <w:t>2010</w:t>
      </w:r>
      <w:r w:rsidRPr="00E771F5" w:rsidR="00FB6687">
        <w:rPr>
          <w:sz w:val="18"/>
        </w:rPr>
        <w:t xml:space="preserve"> </w:t>
      </w:r>
      <w:r w:rsidRPr="00E771F5">
        <w:rPr>
          <w:sz w:val="18"/>
        </w:rPr>
        <w:t>ile</w:t>
      </w:r>
      <w:r w:rsidRPr="00E771F5" w:rsidR="00FB6687">
        <w:rPr>
          <w:sz w:val="18"/>
        </w:rPr>
        <w:t xml:space="preserve"> </w:t>
      </w:r>
      <w:r w:rsidRPr="00E771F5">
        <w:rPr>
          <w:sz w:val="18"/>
        </w:rPr>
        <w:t>2030</w:t>
      </w:r>
      <w:r w:rsidRPr="00E771F5" w:rsidR="00FB6687">
        <w:rPr>
          <w:sz w:val="18"/>
        </w:rPr>
        <w:t xml:space="preserve"> </w:t>
      </w:r>
      <w:r w:rsidRPr="00E771F5">
        <w:rPr>
          <w:sz w:val="18"/>
        </w:rPr>
        <w:t>arasında</w:t>
      </w:r>
      <w:r w:rsidRPr="00E771F5" w:rsidR="00FB6687">
        <w:rPr>
          <w:sz w:val="18"/>
        </w:rPr>
        <w:t xml:space="preserve"> </w:t>
      </w:r>
      <w:r w:rsidRPr="00E771F5">
        <w:rPr>
          <w:sz w:val="18"/>
        </w:rPr>
        <w:t>PISA</w:t>
      </w:r>
      <w:r w:rsidRPr="00E771F5" w:rsidR="00FB6687">
        <w:rPr>
          <w:sz w:val="18"/>
        </w:rPr>
        <w:t xml:space="preserve"> </w:t>
      </w:r>
      <w:r w:rsidRPr="00E771F5">
        <w:rPr>
          <w:sz w:val="18"/>
        </w:rPr>
        <w:t>sonuçlarına</w:t>
      </w:r>
      <w:r w:rsidRPr="00E771F5" w:rsidR="00FB6687">
        <w:rPr>
          <w:sz w:val="18"/>
        </w:rPr>
        <w:t xml:space="preserve"> </w:t>
      </w:r>
      <w:r w:rsidRPr="00E771F5">
        <w:rPr>
          <w:sz w:val="18"/>
        </w:rPr>
        <w:t>göre</w:t>
      </w:r>
      <w:r w:rsidRPr="00E771F5" w:rsidR="00FB6687">
        <w:rPr>
          <w:sz w:val="18"/>
        </w:rPr>
        <w:t xml:space="preserve"> </w:t>
      </w:r>
      <w:r w:rsidRPr="00E771F5">
        <w:rPr>
          <w:sz w:val="18"/>
        </w:rPr>
        <w:t>25</w:t>
      </w:r>
      <w:r w:rsidRPr="00E771F5" w:rsidR="00FB6687">
        <w:rPr>
          <w:sz w:val="18"/>
        </w:rPr>
        <w:t xml:space="preserve"> </w:t>
      </w:r>
      <w:r w:rsidRPr="00E771F5">
        <w:rPr>
          <w:sz w:val="18"/>
        </w:rPr>
        <w:t>puanlık</w:t>
      </w:r>
      <w:r w:rsidRPr="00E771F5" w:rsidR="00FB6687">
        <w:rPr>
          <w:sz w:val="18"/>
        </w:rPr>
        <w:t xml:space="preserve"> </w:t>
      </w:r>
      <w:r w:rsidRPr="00E771F5">
        <w:rPr>
          <w:sz w:val="18"/>
        </w:rPr>
        <w:t>artış</w:t>
      </w:r>
      <w:r w:rsidRPr="00E771F5" w:rsidR="00FB6687">
        <w:rPr>
          <w:sz w:val="18"/>
        </w:rPr>
        <w:t xml:space="preserve"> </w:t>
      </w:r>
      <w:r w:rsidRPr="00E771F5">
        <w:rPr>
          <w:sz w:val="18"/>
        </w:rPr>
        <w:t>sağlamasının</w:t>
      </w:r>
      <w:r w:rsidRPr="00E771F5" w:rsidR="00FB6687">
        <w:rPr>
          <w:sz w:val="18"/>
        </w:rPr>
        <w:t xml:space="preserve"> </w:t>
      </w:r>
      <w:r w:rsidRPr="00E771F5">
        <w:rPr>
          <w:sz w:val="18"/>
        </w:rPr>
        <w:t>yaratacağı</w:t>
      </w:r>
      <w:r w:rsidRPr="00E771F5" w:rsidR="00FB6687">
        <w:rPr>
          <w:sz w:val="18"/>
        </w:rPr>
        <w:t xml:space="preserve"> </w:t>
      </w:r>
      <w:r w:rsidRPr="00E771F5">
        <w:rPr>
          <w:sz w:val="18"/>
        </w:rPr>
        <w:t>artı</w:t>
      </w:r>
      <w:r w:rsidRPr="00E771F5" w:rsidR="00FB6687">
        <w:rPr>
          <w:sz w:val="18"/>
        </w:rPr>
        <w:t xml:space="preserve"> </w:t>
      </w:r>
      <w:r w:rsidRPr="00E771F5">
        <w:rPr>
          <w:sz w:val="18"/>
        </w:rPr>
        <w:t>ekonomik</w:t>
      </w:r>
      <w:r w:rsidRPr="00E771F5" w:rsidR="00FB6687">
        <w:rPr>
          <w:sz w:val="18"/>
        </w:rPr>
        <w:t xml:space="preserve"> </w:t>
      </w:r>
      <w:r w:rsidRPr="00E771F5">
        <w:rPr>
          <w:sz w:val="18"/>
        </w:rPr>
        <w:t>değerin</w:t>
      </w:r>
      <w:r w:rsidRPr="00E771F5" w:rsidR="00FB6687">
        <w:rPr>
          <w:sz w:val="18"/>
        </w:rPr>
        <w:t xml:space="preserve"> </w:t>
      </w:r>
      <w:r w:rsidRPr="00E771F5">
        <w:rPr>
          <w:sz w:val="18"/>
        </w:rPr>
        <w:t>bugünkü</w:t>
      </w:r>
      <w:r w:rsidRPr="00E771F5" w:rsidR="00FB6687">
        <w:rPr>
          <w:sz w:val="18"/>
        </w:rPr>
        <w:t xml:space="preserve"> </w:t>
      </w:r>
      <w:r w:rsidRPr="00E771F5">
        <w:rPr>
          <w:sz w:val="18"/>
        </w:rPr>
        <w:t>karşılığı</w:t>
      </w:r>
      <w:r w:rsidRPr="00E771F5" w:rsidR="00FB6687">
        <w:rPr>
          <w:sz w:val="18"/>
        </w:rPr>
        <w:t xml:space="preserve"> </w:t>
      </w:r>
      <w:r w:rsidRPr="00E771F5">
        <w:rPr>
          <w:sz w:val="18"/>
        </w:rPr>
        <w:t>3,5</w:t>
      </w:r>
      <w:r w:rsidRPr="00E771F5" w:rsidR="00FB6687">
        <w:rPr>
          <w:sz w:val="18"/>
        </w:rPr>
        <w:t xml:space="preserve"> </w:t>
      </w:r>
      <w:r w:rsidRPr="00E771F5">
        <w:rPr>
          <w:sz w:val="18"/>
        </w:rPr>
        <w:t>trilyon</w:t>
      </w:r>
      <w:r w:rsidRPr="00E771F5" w:rsidR="00FB6687">
        <w:rPr>
          <w:sz w:val="18"/>
        </w:rPr>
        <w:t xml:space="preserve"> </w:t>
      </w:r>
      <w:r w:rsidRPr="00E771F5">
        <w:rPr>
          <w:sz w:val="18"/>
        </w:rPr>
        <w:t>dolardır.</w:t>
      </w:r>
      <w:r w:rsidRPr="00E771F5" w:rsidR="00FB6687">
        <w:rPr>
          <w:sz w:val="18"/>
        </w:rPr>
        <w:t xml:space="preserve"> </w:t>
      </w:r>
      <w:r w:rsidRPr="00E771F5">
        <w:rPr>
          <w:sz w:val="18"/>
        </w:rPr>
        <w:t>Bu,</w:t>
      </w:r>
      <w:r w:rsidRPr="00E771F5" w:rsidR="00FB6687">
        <w:rPr>
          <w:sz w:val="18"/>
        </w:rPr>
        <w:t xml:space="preserve"> </w:t>
      </w:r>
      <w:r w:rsidRPr="00E771F5">
        <w:rPr>
          <w:sz w:val="18"/>
        </w:rPr>
        <w:t>Hükûmete</w:t>
      </w:r>
      <w:r w:rsidRPr="00E771F5" w:rsidR="00FB6687">
        <w:rPr>
          <w:sz w:val="18"/>
        </w:rPr>
        <w:t xml:space="preserve"> </w:t>
      </w:r>
      <w:r w:rsidRPr="00E771F5">
        <w:rPr>
          <w:sz w:val="18"/>
        </w:rPr>
        <w:t>duyurulur.</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birçok</w:t>
      </w:r>
      <w:r w:rsidRPr="00E771F5" w:rsidR="00FB6687">
        <w:rPr>
          <w:sz w:val="18"/>
        </w:rPr>
        <w:t xml:space="preserve"> </w:t>
      </w:r>
      <w:r w:rsidRPr="00E771F5">
        <w:rPr>
          <w:sz w:val="18"/>
        </w:rPr>
        <w:t>konuda</w:t>
      </w:r>
      <w:r w:rsidRPr="00E771F5" w:rsidR="00FB6687">
        <w:rPr>
          <w:sz w:val="18"/>
        </w:rPr>
        <w:t xml:space="preserve"> </w:t>
      </w:r>
      <w:r w:rsidRPr="00E771F5">
        <w:rPr>
          <w:sz w:val="18"/>
        </w:rPr>
        <w:t>buna</w:t>
      </w:r>
      <w:r w:rsidRPr="00E771F5" w:rsidR="00FB6687">
        <w:rPr>
          <w:sz w:val="18"/>
        </w:rPr>
        <w:t xml:space="preserve"> </w:t>
      </w:r>
      <w:r w:rsidRPr="00E771F5">
        <w:rPr>
          <w:sz w:val="18"/>
        </w:rPr>
        <w:t>benzer</w:t>
      </w:r>
      <w:r w:rsidRPr="00E771F5" w:rsidR="00FB6687">
        <w:rPr>
          <w:sz w:val="18"/>
        </w:rPr>
        <w:t xml:space="preserve"> </w:t>
      </w:r>
      <w:r w:rsidRPr="00E771F5">
        <w:rPr>
          <w:sz w:val="18"/>
        </w:rPr>
        <w:t>eleştirilerimiz</w:t>
      </w:r>
      <w:r w:rsidRPr="00E771F5" w:rsidR="00FB6687">
        <w:rPr>
          <w:sz w:val="18"/>
        </w:rPr>
        <w:t xml:space="preserve"> </w:t>
      </w:r>
      <w:r w:rsidRPr="00E771F5">
        <w:rPr>
          <w:sz w:val="18"/>
        </w:rPr>
        <w:t>bulunmakla</w:t>
      </w:r>
      <w:r w:rsidRPr="00E771F5" w:rsidR="00FB6687">
        <w:rPr>
          <w:sz w:val="18"/>
        </w:rPr>
        <w:t xml:space="preserve"> </w:t>
      </w:r>
      <w:r w:rsidRPr="00E771F5">
        <w:rPr>
          <w:sz w:val="18"/>
        </w:rPr>
        <w:t>beraber</w:t>
      </w:r>
      <w:r w:rsidRPr="00E771F5" w:rsidR="00FB6687">
        <w:rPr>
          <w:sz w:val="18"/>
        </w:rPr>
        <w:t xml:space="preserve"> </w:t>
      </w:r>
      <w:r w:rsidRPr="00E771F5">
        <w:rPr>
          <w:sz w:val="18"/>
        </w:rPr>
        <w:t>ancak</w:t>
      </w:r>
      <w:r w:rsidRPr="00E771F5" w:rsidR="00FB6687">
        <w:rPr>
          <w:sz w:val="18"/>
        </w:rPr>
        <w:t xml:space="preserve"> </w:t>
      </w:r>
      <w:r w:rsidRPr="00E771F5">
        <w:rPr>
          <w:sz w:val="18"/>
        </w:rPr>
        <w:t>sınırlı</w:t>
      </w:r>
      <w:r w:rsidRPr="00E771F5" w:rsidR="00FB6687">
        <w:rPr>
          <w:sz w:val="18"/>
        </w:rPr>
        <w:t xml:space="preserve"> </w:t>
      </w:r>
      <w:r w:rsidRPr="00E771F5">
        <w:rPr>
          <w:sz w:val="18"/>
        </w:rPr>
        <w:t>sürede</w:t>
      </w:r>
      <w:r w:rsidRPr="00E771F5" w:rsidR="00FB6687">
        <w:rPr>
          <w:sz w:val="18"/>
        </w:rPr>
        <w:t xml:space="preserve"> </w:t>
      </w:r>
      <w:r w:rsidRPr="00E771F5">
        <w:rPr>
          <w:sz w:val="18"/>
        </w:rPr>
        <w:t>meseleyi</w:t>
      </w:r>
      <w:r w:rsidRPr="00E771F5" w:rsidR="00FB6687">
        <w:rPr>
          <w:sz w:val="18"/>
        </w:rPr>
        <w:t xml:space="preserve"> </w:t>
      </w:r>
      <w:r w:rsidRPr="00E771F5">
        <w:rPr>
          <w:sz w:val="18"/>
        </w:rPr>
        <w:t>anlatmak</w:t>
      </w:r>
      <w:r w:rsidRPr="00E771F5" w:rsidR="00FB6687">
        <w:rPr>
          <w:sz w:val="18"/>
        </w:rPr>
        <w:t xml:space="preserve"> </w:t>
      </w:r>
      <w:r w:rsidRPr="00E771F5">
        <w:rPr>
          <w:sz w:val="18"/>
        </w:rPr>
        <w:t>için</w:t>
      </w:r>
      <w:r w:rsidRPr="00E771F5" w:rsidR="00FB6687">
        <w:rPr>
          <w:sz w:val="18"/>
        </w:rPr>
        <w:t xml:space="preserve"> </w:t>
      </w:r>
      <w:r w:rsidRPr="00E771F5">
        <w:rPr>
          <w:sz w:val="18"/>
        </w:rPr>
        <w:t>bazı</w:t>
      </w:r>
      <w:r w:rsidRPr="00E771F5" w:rsidR="00FB6687">
        <w:rPr>
          <w:sz w:val="18"/>
        </w:rPr>
        <w:t xml:space="preserve"> </w:t>
      </w:r>
      <w:r w:rsidRPr="00E771F5">
        <w:rPr>
          <w:sz w:val="18"/>
        </w:rPr>
        <w:t>konulara</w:t>
      </w:r>
      <w:r w:rsidRPr="00E771F5" w:rsidR="00FB6687">
        <w:rPr>
          <w:sz w:val="18"/>
        </w:rPr>
        <w:t xml:space="preserve"> </w:t>
      </w:r>
      <w:r w:rsidRPr="00E771F5">
        <w:rPr>
          <w:sz w:val="18"/>
        </w:rPr>
        <w:t>temas</w:t>
      </w:r>
      <w:r w:rsidRPr="00E771F5" w:rsidR="00FB6687">
        <w:rPr>
          <w:sz w:val="18"/>
        </w:rPr>
        <w:t xml:space="preserve"> </w:t>
      </w:r>
      <w:r w:rsidRPr="00E771F5">
        <w:rPr>
          <w:sz w:val="18"/>
        </w:rPr>
        <w:t>etmiş</w:t>
      </w:r>
      <w:r w:rsidRPr="00E771F5" w:rsidR="00FB6687">
        <w:rPr>
          <w:sz w:val="18"/>
        </w:rPr>
        <w:t xml:space="preserve"> </w:t>
      </w:r>
      <w:r w:rsidRPr="00E771F5">
        <w:rPr>
          <w:sz w:val="18"/>
        </w:rPr>
        <w:t>bulunuyoruz.</w:t>
      </w:r>
      <w:r w:rsidRPr="00E771F5" w:rsidR="00FB6687">
        <w:rPr>
          <w:sz w:val="18"/>
        </w:rPr>
        <w:t xml:space="preserve"> </w:t>
      </w:r>
      <w:r w:rsidRPr="00E771F5">
        <w:rPr>
          <w:sz w:val="18"/>
        </w:rPr>
        <w:t>Bütün</w:t>
      </w:r>
      <w:r w:rsidRPr="00E771F5" w:rsidR="00FB6687">
        <w:rPr>
          <w:sz w:val="18"/>
        </w:rPr>
        <w:t xml:space="preserve"> </w:t>
      </w:r>
      <w:r w:rsidRPr="00E771F5">
        <w:rPr>
          <w:sz w:val="18"/>
        </w:rPr>
        <w:t>sorunların</w:t>
      </w:r>
      <w:r w:rsidRPr="00E771F5" w:rsidR="00FB6687">
        <w:rPr>
          <w:sz w:val="18"/>
        </w:rPr>
        <w:t xml:space="preserve"> </w:t>
      </w:r>
      <w:r w:rsidRPr="00E771F5">
        <w:rPr>
          <w:sz w:val="18"/>
        </w:rPr>
        <w:t>temeli</w:t>
      </w:r>
      <w:r w:rsidRPr="00E771F5" w:rsidR="00FB6687">
        <w:rPr>
          <w:sz w:val="18"/>
        </w:rPr>
        <w:t xml:space="preserve"> </w:t>
      </w:r>
      <w:r w:rsidRPr="00E771F5">
        <w:rPr>
          <w:sz w:val="18"/>
        </w:rPr>
        <w:t>esasen</w:t>
      </w:r>
      <w:r w:rsidRPr="00E771F5" w:rsidR="00FB6687">
        <w:rPr>
          <w:sz w:val="18"/>
        </w:rPr>
        <w:t xml:space="preserve"> </w:t>
      </w:r>
      <w:r w:rsidRPr="00E771F5">
        <w:rPr>
          <w:sz w:val="18"/>
        </w:rPr>
        <w:t>adil,</w:t>
      </w:r>
      <w:r w:rsidRPr="00E771F5" w:rsidR="00FB6687">
        <w:rPr>
          <w:sz w:val="18"/>
        </w:rPr>
        <w:t xml:space="preserve"> </w:t>
      </w:r>
      <w:r w:rsidRPr="00E771F5">
        <w:rPr>
          <w:sz w:val="18"/>
        </w:rPr>
        <w:t>anlaşılabilir,</w:t>
      </w:r>
      <w:r w:rsidRPr="00E771F5" w:rsidR="00FB6687">
        <w:rPr>
          <w:sz w:val="18"/>
        </w:rPr>
        <w:t xml:space="preserve"> </w:t>
      </w:r>
      <w:r w:rsidRPr="00E771F5">
        <w:rPr>
          <w:sz w:val="18"/>
        </w:rPr>
        <w:t>öngörülebilir</w:t>
      </w:r>
      <w:r w:rsidRPr="00E771F5" w:rsidR="00FB6687">
        <w:rPr>
          <w:sz w:val="18"/>
        </w:rPr>
        <w:t xml:space="preserve"> </w:t>
      </w:r>
      <w:r w:rsidRPr="00E771F5">
        <w:rPr>
          <w:sz w:val="18"/>
        </w:rPr>
        <w:t>bir</w:t>
      </w:r>
      <w:r w:rsidRPr="00E771F5" w:rsidR="00FB6687">
        <w:rPr>
          <w:sz w:val="18"/>
        </w:rPr>
        <w:t xml:space="preserve"> </w:t>
      </w:r>
      <w:r w:rsidRPr="00E771F5">
        <w:rPr>
          <w:sz w:val="18"/>
        </w:rPr>
        <w:t>hukuk</w:t>
      </w:r>
      <w:r w:rsidRPr="00E771F5" w:rsidR="00FB6687">
        <w:rPr>
          <w:sz w:val="18"/>
        </w:rPr>
        <w:t xml:space="preserve"> </w:t>
      </w:r>
      <w:r w:rsidRPr="00E771F5">
        <w:rPr>
          <w:sz w:val="18"/>
        </w:rPr>
        <w:t>sistemidir.</w:t>
      </w:r>
      <w:r w:rsidRPr="00E771F5" w:rsidR="00FB6687">
        <w:rPr>
          <w:sz w:val="18"/>
        </w:rPr>
        <w:t xml:space="preserve"> </w:t>
      </w:r>
      <w:r w:rsidRPr="00E771F5">
        <w:rPr>
          <w:sz w:val="18"/>
        </w:rPr>
        <w:t>Bir</w:t>
      </w:r>
      <w:r w:rsidRPr="00E771F5" w:rsidR="00FB6687">
        <w:rPr>
          <w:sz w:val="18"/>
        </w:rPr>
        <w:t xml:space="preserve"> </w:t>
      </w:r>
      <w:r w:rsidRPr="00E771F5">
        <w:rPr>
          <w:sz w:val="18"/>
        </w:rPr>
        <w:t>örnek</w:t>
      </w:r>
      <w:r w:rsidRPr="00E771F5" w:rsidR="00FB6687">
        <w:rPr>
          <w:sz w:val="18"/>
        </w:rPr>
        <w:t xml:space="preserve"> </w:t>
      </w:r>
      <w:r w:rsidRPr="00E771F5">
        <w:rPr>
          <w:sz w:val="18"/>
        </w:rPr>
        <w:t>olarak</w:t>
      </w:r>
      <w:r w:rsidRPr="00E771F5" w:rsidR="00FB6687">
        <w:rPr>
          <w:sz w:val="18"/>
        </w:rPr>
        <w:t xml:space="preserve"> </w:t>
      </w:r>
      <w:r w:rsidRPr="00E771F5">
        <w:rPr>
          <w:sz w:val="18"/>
        </w:rPr>
        <w:t>vermek</w:t>
      </w:r>
      <w:r w:rsidRPr="00E771F5" w:rsidR="00FB6687">
        <w:rPr>
          <w:sz w:val="18"/>
        </w:rPr>
        <w:t xml:space="preserve"> </w:t>
      </w:r>
      <w:r w:rsidRPr="00E771F5">
        <w:rPr>
          <w:sz w:val="18"/>
        </w:rPr>
        <w:t>istersek</w:t>
      </w:r>
      <w:r w:rsidRPr="00E771F5" w:rsidR="00FB6687">
        <w:rPr>
          <w:sz w:val="18"/>
        </w:rPr>
        <w:t xml:space="preserve"> </w:t>
      </w:r>
      <w:r w:rsidRPr="00E771F5">
        <w:rPr>
          <w:sz w:val="18"/>
        </w:rPr>
        <w:t>Sayın</w:t>
      </w:r>
      <w:r w:rsidRPr="00E771F5" w:rsidR="00FB6687">
        <w:rPr>
          <w:sz w:val="18"/>
        </w:rPr>
        <w:t xml:space="preserve"> </w:t>
      </w:r>
      <w:r w:rsidRPr="00E771F5">
        <w:rPr>
          <w:sz w:val="18"/>
        </w:rPr>
        <w:t>Adalet</w:t>
      </w:r>
      <w:r w:rsidRPr="00E771F5" w:rsidR="00FB6687">
        <w:rPr>
          <w:sz w:val="18"/>
        </w:rPr>
        <w:t xml:space="preserve"> </w:t>
      </w:r>
      <w:r w:rsidRPr="00E771F5">
        <w:rPr>
          <w:sz w:val="18"/>
        </w:rPr>
        <w:t>Bakanı</w:t>
      </w:r>
      <w:r w:rsidRPr="00E771F5" w:rsidR="00FB6687">
        <w:rPr>
          <w:sz w:val="18"/>
        </w:rPr>
        <w:t xml:space="preserve"> </w:t>
      </w:r>
      <w:r w:rsidRPr="00E771F5">
        <w:rPr>
          <w:sz w:val="18"/>
        </w:rPr>
        <w:t>geçtiğimiz</w:t>
      </w:r>
      <w:r w:rsidRPr="00E771F5" w:rsidR="00FB6687">
        <w:rPr>
          <w:sz w:val="18"/>
        </w:rPr>
        <w:t xml:space="preserve"> </w:t>
      </w:r>
      <w:r w:rsidRPr="00E771F5">
        <w:rPr>
          <w:sz w:val="18"/>
        </w:rPr>
        <w:t>hafta</w:t>
      </w:r>
      <w:r w:rsidRPr="00E771F5" w:rsidR="00FB6687">
        <w:rPr>
          <w:sz w:val="18"/>
        </w:rPr>
        <w:t xml:space="preserve"> </w:t>
      </w:r>
      <w:r w:rsidRPr="00E771F5">
        <w:rPr>
          <w:sz w:val="18"/>
        </w:rPr>
        <w:t>bir</w:t>
      </w:r>
      <w:r w:rsidRPr="00E771F5" w:rsidR="00FB6687">
        <w:rPr>
          <w:sz w:val="18"/>
        </w:rPr>
        <w:t xml:space="preserve"> </w:t>
      </w:r>
      <w:r w:rsidRPr="00E771F5">
        <w:rPr>
          <w:sz w:val="18"/>
        </w:rPr>
        <w:t>konuşmasında</w:t>
      </w:r>
      <w:r w:rsidRPr="00E771F5" w:rsidR="00FB6687">
        <w:rPr>
          <w:sz w:val="18"/>
        </w:rPr>
        <w:t xml:space="preserve"> </w:t>
      </w:r>
      <w:r w:rsidRPr="00E771F5">
        <w:rPr>
          <w:sz w:val="18"/>
        </w:rPr>
        <w:t>mealen</w:t>
      </w:r>
      <w:r w:rsidRPr="00E771F5" w:rsidR="00E73223">
        <w:rPr>
          <w:sz w:val="18"/>
        </w:rPr>
        <w:t>,</w:t>
      </w:r>
      <w:r w:rsidRPr="00E771F5" w:rsidR="00FB6687">
        <w:rPr>
          <w:sz w:val="18"/>
        </w:rPr>
        <w:t xml:space="preserve"> </w:t>
      </w:r>
      <w:r w:rsidRPr="00E771F5">
        <w:rPr>
          <w:sz w:val="18"/>
        </w:rPr>
        <w:t>Hâkimler</w:t>
      </w:r>
      <w:r w:rsidRPr="00E771F5" w:rsidR="00FB6687">
        <w:rPr>
          <w:sz w:val="18"/>
        </w:rPr>
        <w:t xml:space="preserve"> </w:t>
      </w:r>
      <w:r w:rsidRPr="00E771F5">
        <w:rPr>
          <w:sz w:val="18"/>
        </w:rPr>
        <w:t>ve</w:t>
      </w:r>
      <w:r w:rsidRPr="00E771F5" w:rsidR="00FB6687">
        <w:rPr>
          <w:sz w:val="18"/>
        </w:rPr>
        <w:t xml:space="preserve"> </w:t>
      </w:r>
      <w:r w:rsidRPr="00E771F5">
        <w:rPr>
          <w:sz w:val="18"/>
        </w:rPr>
        <w:t>Savcılar</w:t>
      </w:r>
      <w:r w:rsidRPr="00E771F5" w:rsidR="00FB6687">
        <w:rPr>
          <w:sz w:val="18"/>
        </w:rPr>
        <w:t xml:space="preserve"> </w:t>
      </w:r>
      <w:r w:rsidRPr="00E771F5">
        <w:rPr>
          <w:sz w:val="18"/>
        </w:rPr>
        <w:t>Yüksek</w:t>
      </w:r>
      <w:r w:rsidRPr="00E771F5" w:rsidR="00FB6687">
        <w:rPr>
          <w:sz w:val="18"/>
        </w:rPr>
        <w:t xml:space="preserve"> </w:t>
      </w:r>
      <w:r w:rsidRPr="00E771F5">
        <w:rPr>
          <w:sz w:val="18"/>
        </w:rPr>
        <w:t>Kurulunun</w:t>
      </w:r>
      <w:r w:rsidRPr="00E771F5" w:rsidR="00FB6687">
        <w:rPr>
          <w:sz w:val="18"/>
        </w:rPr>
        <w:t xml:space="preserve"> </w:t>
      </w:r>
      <w:r w:rsidRPr="00E771F5">
        <w:rPr>
          <w:sz w:val="18"/>
        </w:rPr>
        <w:t>mevcut</w:t>
      </w:r>
      <w:r w:rsidRPr="00E771F5" w:rsidR="00FB6687">
        <w:rPr>
          <w:sz w:val="18"/>
        </w:rPr>
        <w:t xml:space="preserve"> </w:t>
      </w:r>
      <w:r w:rsidRPr="00E771F5">
        <w:rPr>
          <w:sz w:val="18"/>
        </w:rPr>
        <w:t>sistemle</w:t>
      </w:r>
      <w:r w:rsidRPr="00E771F5" w:rsidR="00FB6687">
        <w:rPr>
          <w:sz w:val="18"/>
        </w:rPr>
        <w:t xml:space="preserve"> </w:t>
      </w:r>
      <w:r w:rsidRPr="00E771F5">
        <w:rPr>
          <w:sz w:val="18"/>
        </w:rPr>
        <w:t>seçimi</w:t>
      </w:r>
      <w:r w:rsidRPr="00E771F5" w:rsidR="00FB6687">
        <w:rPr>
          <w:sz w:val="18"/>
        </w:rPr>
        <w:t xml:space="preserve"> </w:t>
      </w:r>
      <w:r w:rsidRPr="00E771F5">
        <w:rPr>
          <w:sz w:val="18"/>
        </w:rPr>
        <w:t>hâlinde</w:t>
      </w:r>
      <w:r w:rsidRPr="00E771F5" w:rsidR="00FB6687">
        <w:rPr>
          <w:sz w:val="18"/>
        </w:rPr>
        <w:t xml:space="preserve"> </w:t>
      </w:r>
      <w:r w:rsidRPr="00E771F5">
        <w:rPr>
          <w:sz w:val="18"/>
        </w:rPr>
        <w:t>sonucun</w:t>
      </w:r>
      <w:r w:rsidRPr="00E771F5" w:rsidR="00FB6687">
        <w:rPr>
          <w:sz w:val="18"/>
        </w:rPr>
        <w:t xml:space="preserve"> </w:t>
      </w:r>
      <w:r w:rsidRPr="00E771F5">
        <w:rPr>
          <w:sz w:val="18"/>
        </w:rPr>
        <w:t>felaket</w:t>
      </w:r>
      <w:r w:rsidRPr="00E771F5" w:rsidR="00FB6687">
        <w:rPr>
          <w:sz w:val="18"/>
        </w:rPr>
        <w:t xml:space="preserve"> </w:t>
      </w:r>
      <w:r w:rsidRPr="00E771F5">
        <w:rPr>
          <w:sz w:val="18"/>
        </w:rPr>
        <w:t>olacağını</w:t>
      </w:r>
      <w:r w:rsidRPr="00E771F5" w:rsidR="00FB6687">
        <w:rPr>
          <w:sz w:val="18"/>
        </w:rPr>
        <w:t xml:space="preserve"> </w:t>
      </w:r>
      <w:r w:rsidRPr="00E771F5">
        <w:rPr>
          <w:sz w:val="18"/>
        </w:rPr>
        <w:t>ifade</w:t>
      </w:r>
      <w:r w:rsidRPr="00E771F5" w:rsidR="00FB6687">
        <w:rPr>
          <w:sz w:val="18"/>
        </w:rPr>
        <w:t xml:space="preserve"> </w:t>
      </w:r>
      <w:r w:rsidRPr="00E771F5">
        <w:rPr>
          <w:sz w:val="18"/>
        </w:rPr>
        <w:t>etmiştir.</w:t>
      </w:r>
      <w:r w:rsidRPr="00E771F5" w:rsidR="00FB6687">
        <w:rPr>
          <w:sz w:val="18"/>
        </w:rPr>
        <w:t xml:space="preserve"> </w:t>
      </w:r>
      <w:r w:rsidRPr="00E771F5">
        <w:rPr>
          <w:sz w:val="18"/>
        </w:rPr>
        <w:t>Bu</w:t>
      </w:r>
      <w:r w:rsidRPr="00E771F5" w:rsidR="00FB6687">
        <w:rPr>
          <w:sz w:val="18"/>
        </w:rPr>
        <w:t xml:space="preserve"> </w:t>
      </w:r>
      <w:r w:rsidRPr="00E771F5">
        <w:rPr>
          <w:sz w:val="18"/>
        </w:rPr>
        <w:t>kaçıncı</w:t>
      </w:r>
      <w:r w:rsidRPr="00E771F5" w:rsidR="00FB6687">
        <w:rPr>
          <w:sz w:val="18"/>
        </w:rPr>
        <w:t xml:space="preserve"> </w:t>
      </w:r>
      <w:r w:rsidRPr="00E771F5">
        <w:rPr>
          <w:sz w:val="18"/>
        </w:rPr>
        <w:t>Hâkimler</w:t>
      </w:r>
      <w:r w:rsidRPr="00E771F5" w:rsidR="00FB6687">
        <w:rPr>
          <w:sz w:val="18"/>
        </w:rPr>
        <w:t xml:space="preserve"> </w:t>
      </w:r>
      <w:r w:rsidRPr="00E771F5">
        <w:rPr>
          <w:sz w:val="18"/>
        </w:rPr>
        <w:t>ve</w:t>
      </w:r>
      <w:r w:rsidRPr="00E771F5" w:rsidR="00FB6687">
        <w:rPr>
          <w:sz w:val="18"/>
        </w:rPr>
        <w:t xml:space="preserve"> </w:t>
      </w:r>
      <w:r w:rsidRPr="00E771F5">
        <w:rPr>
          <w:sz w:val="18"/>
        </w:rPr>
        <w:t>Savcılar</w:t>
      </w:r>
      <w:r w:rsidRPr="00E771F5" w:rsidR="00FB6687">
        <w:rPr>
          <w:sz w:val="18"/>
        </w:rPr>
        <w:t xml:space="preserve"> </w:t>
      </w:r>
      <w:r w:rsidRPr="00E771F5">
        <w:rPr>
          <w:sz w:val="18"/>
        </w:rPr>
        <w:t>Yüksek</w:t>
      </w:r>
      <w:r w:rsidRPr="00E771F5" w:rsidR="00FB6687">
        <w:rPr>
          <w:sz w:val="18"/>
        </w:rPr>
        <w:t xml:space="preserve"> </w:t>
      </w:r>
      <w:r w:rsidRPr="00E771F5">
        <w:rPr>
          <w:sz w:val="18"/>
        </w:rPr>
        <w:t>Kurulu</w:t>
      </w:r>
      <w:r w:rsidRPr="00E771F5" w:rsidR="00FB6687">
        <w:rPr>
          <w:sz w:val="18"/>
        </w:rPr>
        <w:t xml:space="preserve"> </w:t>
      </w:r>
      <w:r w:rsidRPr="00E771F5">
        <w:rPr>
          <w:sz w:val="18"/>
        </w:rPr>
        <w:t>seçim</w:t>
      </w:r>
      <w:r w:rsidRPr="00E771F5" w:rsidR="00FB6687">
        <w:rPr>
          <w:sz w:val="18"/>
        </w:rPr>
        <w:t xml:space="preserve"> </w:t>
      </w:r>
      <w:r w:rsidRPr="00E771F5">
        <w:rPr>
          <w:sz w:val="18"/>
        </w:rPr>
        <w:t>sistemi?</w:t>
      </w:r>
      <w:r w:rsidRPr="00E771F5" w:rsidR="00FB6687">
        <w:rPr>
          <w:sz w:val="18"/>
        </w:rPr>
        <w:t xml:space="preserve"> </w:t>
      </w:r>
      <w:r w:rsidRPr="00E771F5">
        <w:rPr>
          <w:sz w:val="18"/>
        </w:rPr>
        <w:t>Hukuk</w:t>
      </w:r>
      <w:r w:rsidRPr="00E771F5" w:rsidR="00FB6687">
        <w:rPr>
          <w:sz w:val="18"/>
        </w:rPr>
        <w:t xml:space="preserve"> </w:t>
      </w:r>
      <w:r w:rsidRPr="00E771F5">
        <w:rPr>
          <w:sz w:val="18"/>
        </w:rPr>
        <w:t>sistemi</w:t>
      </w:r>
      <w:r w:rsidRPr="00E771F5" w:rsidR="00FB6687">
        <w:rPr>
          <w:sz w:val="18"/>
        </w:rPr>
        <w:t xml:space="preserve"> </w:t>
      </w:r>
      <w:r w:rsidRPr="00E771F5">
        <w:rPr>
          <w:sz w:val="18"/>
        </w:rPr>
        <w:t>hiçbir</w:t>
      </w:r>
      <w:r w:rsidRPr="00E771F5" w:rsidR="00FB6687">
        <w:rPr>
          <w:sz w:val="18"/>
        </w:rPr>
        <w:t xml:space="preserve"> </w:t>
      </w:r>
      <w:r w:rsidRPr="00E771F5">
        <w:rPr>
          <w:sz w:val="18"/>
        </w:rPr>
        <w:t>komplekse</w:t>
      </w:r>
      <w:r w:rsidRPr="00E771F5" w:rsidR="00FB6687">
        <w:rPr>
          <w:sz w:val="18"/>
        </w:rPr>
        <w:t xml:space="preserve"> </w:t>
      </w:r>
      <w:r w:rsidRPr="00E771F5">
        <w:rPr>
          <w:sz w:val="18"/>
        </w:rPr>
        <w:t>kapılmadan</w:t>
      </w:r>
      <w:r w:rsidRPr="00E771F5" w:rsidR="00FB6687">
        <w:rPr>
          <w:sz w:val="18"/>
        </w:rPr>
        <w:t xml:space="preserve"> </w:t>
      </w:r>
      <w:r w:rsidRPr="00E771F5">
        <w:rPr>
          <w:sz w:val="18"/>
        </w:rPr>
        <w:t>geniş</w:t>
      </w:r>
      <w:r w:rsidRPr="00E771F5" w:rsidR="00FB6687">
        <w:rPr>
          <w:sz w:val="18"/>
        </w:rPr>
        <w:t xml:space="preserve"> </w:t>
      </w:r>
      <w:r w:rsidRPr="00E771F5">
        <w:rPr>
          <w:sz w:val="18"/>
        </w:rPr>
        <w:t>bir</w:t>
      </w:r>
      <w:r w:rsidRPr="00E771F5" w:rsidR="00FB6687">
        <w:rPr>
          <w:sz w:val="18"/>
        </w:rPr>
        <w:t xml:space="preserve"> </w:t>
      </w:r>
      <w:r w:rsidRPr="00E771F5">
        <w:rPr>
          <w:sz w:val="18"/>
        </w:rPr>
        <w:t>katılımla</w:t>
      </w:r>
      <w:r w:rsidRPr="00E771F5" w:rsidR="00FB6687">
        <w:rPr>
          <w:sz w:val="18"/>
        </w:rPr>
        <w:t xml:space="preserve"> </w:t>
      </w:r>
      <w:r w:rsidRPr="00E771F5">
        <w:rPr>
          <w:sz w:val="18"/>
        </w:rPr>
        <w:t>yeniden</w:t>
      </w:r>
      <w:r w:rsidRPr="00E771F5" w:rsidR="00FB6687">
        <w:rPr>
          <w:sz w:val="18"/>
        </w:rPr>
        <w:t xml:space="preserve"> </w:t>
      </w:r>
      <w:r w:rsidRPr="00E771F5">
        <w:rPr>
          <w:sz w:val="18"/>
        </w:rPr>
        <w:t>ele</w:t>
      </w:r>
      <w:r w:rsidRPr="00E771F5" w:rsidR="00FB6687">
        <w:rPr>
          <w:sz w:val="18"/>
        </w:rPr>
        <w:t xml:space="preserve"> </w:t>
      </w:r>
      <w:r w:rsidRPr="00E771F5">
        <w:rPr>
          <w:sz w:val="18"/>
        </w:rPr>
        <w:t>alınmalı</w:t>
      </w:r>
      <w:r w:rsidRPr="00E771F5" w:rsidR="00FB6687">
        <w:rPr>
          <w:sz w:val="18"/>
        </w:rPr>
        <w:t xml:space="preserve"> </w:t>
      </w:r>
      <w:r w:rsidRPr="00E771F5">
        <w:rPr>
          <w:sz w:val="18"/>
        </w:rPr>
        <w:t>diyor,</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bütçesinin</w:t>
      </w:r>
      <w:r w:rsidRPr="00E771F5" w:rsidR="00FB6687">
        <w:rPr>
          <w:sz w:val="18"/>
        </w:rPr>
        <w:t xml:space="preserve"> </w:t>
      </w:r>
      <w:r w:rsidRPr="00E771F5">
        <w:rPr>
          <w:sz w:val="18"/>
        </w:rPr>
        <w:t>hayırlı</w:t>
      </w:r>
      <w:r w:rsidRPr="00E771F5" w:rsidR="00FB6687">
        <w:rPr>
          <w:sz w:val="18"/>
        </w:rPr>
        <w:t xml:space="preserve"> </w:t>
      </w:r>
      <w:r w:rsidRPr="00E771F5">
        <w:rPr>
          <w:sz w:val="18"/>
        </w:rPr>
        <w:t>uğurlu</w:t>
      </w:r>
      <w:r w:rsidRPr="00E771F5" w:rsidR="00FB6687">
        <w:rPr>
          <w:sz w:val="18"/>
        </w:rPr>
        <w:t xml:space="preserve"> </w:t>
      </w:r>
      <w:r w:rsidRPr="00E771F5">
        <w:rPr>
          <w:sz w:val="18"/>
        </w:rPr>
        <w:t>olmasını</w:t>
      </w:r>
      <w:r w:rsidRPr="00E771F5" w:rsidR="00FB6687">
        <w:rPr>
          <w:sz w:val="18"/>
        </w:rPr>
        <w:t xml:space="preserve"> </w:t>
      </w:r>
      <w:r w:rsidRPr="00E771F5">
        <w:rPr>
          <w:sz w:val="18"/>
        </w:rPr>
        <w:t>diliyor,</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Mit.</w:t>
      </w:r>
    </w:p>
    <w:p w:rsidRPr="00E771F5" w:rsidR="0018259E" w:rsidP="00E771F5" w:rsidRDefault="0018259E">
      <w:pPr>
        <w:pStyle w:val="GENELKURUL"/>
        <w:spacing w:line="240" w:lineRule="auto"/>
        <w:rPr>
          <w:sz w:val="18"/>
        </w:rPr>
      </w:pP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İzmir</w:t>
      </w:r>
      <w:r w:rsidRPr="00E771F5" w:rsidR="00FB6687">
        <w:rPr>
          <w:sz w:val="18"/>
        </w:rPr>
        <w:t xml:space="preserve"> </w:t>
      </w:r>
      <w:r w:rsidRPr="00E771F5">
        <w:rPr>
          <w:sz w:val="18"/>
        </w:rPr>
        <w:t>Milletvekili</w:t>
      </w:r>
      <w:r w:rsidRPr="00E771F5" w:rsidR="00FB6687">
        <w:rPr>
          <w:sz w:val="18"/>
        </w:rPr>
        <w:t xml:space="preserve"> </w:t>
      </w:r>
      <w:r w:rsidRPr="00E771F5">
        <w:rPr>
          <w:sz w:val="18"/>
        </w:rPr>
        <w:t>Tacettin</w:t>
      </w:r>
      <w:r w:rsidRPr="00E771F5" w:rsidR="00FB6687">
        <w:rPr>
          <w:sz w:val="18"/>
        </w:rPr>
        <w:t xml:space="preserve"> </w:t>
      </w:r>
      <w:r w:rsidRPr="00E771F5">
        <w:rPr>
          <w:sz w:val="18"/>
        </w:rPr>
        <w:t>Bayır’a</w:t>
      </w:r>
      <w:r w:rsidRPr="00E771F5" w:rsidR="00FB6687">
        <w:rPr>
          <w:sz w:val="18"/>
        </w:rPr>
        <w:t xml:space="preserve"> </w:t>
      </w:r>
      <w:r w:rsidRPr="00E771F5">
        <w:rPr>
          <w:sz w:val="18"/>
        </w:rPr>
        <w:t>aittir.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Bayır.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TACETTİN</w:t>
      </w:r>
      <w:r w:rsidRPr="00E771F5" w:rsidR="00FB6687">
        <w:rPr>
          <w:sz w:val="18"/>
        </w:rPr>
        <w:t xml:space="preserve"> </w:t>
      </w:r>
      <w:r w:rsidRPr="00E771F5">
        <w:rPr>
          <w:sz w:val="18"/>
        </w:rPr>
        <w:t>BAYIR</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Yatırım</w:t>
      </w:r>
      <w:r w:rsidRPr="00E771F5" w:rsidR="00FB6687">
        <w:rPr>
          <w:sz w:val="18"/>
        </w:rPr>
        <w:t xml:space="preserve"> </w:t>
      </w:r>
      <w:r w:rsidRPr="00E771F5">
        <w:rPr>
          <w:sz w:val="18"/>
        </w:rPr>
        <w:t>harcamaları</w:t>
      </w:r>
      <w:r w:rsidRPr="00E771F5" w:rsidR="00FB6687">
        <w:rPr>
          <w:sz w:val="18"/>
        </w:rPr>
        <w:t xml:space="preserve"> </w:t>
      </w:r>
      <w:r w:rsidRPr="00E771F5">
        <w:rPr>
          <w:sz w:val="18"/>
        </w:rPr>
        <w:t>başlıklı</w:t>
      </w:r>
      <w:r w:rsidRPr="00E771F5" w:rsidR="00FB6687">
        <w:rPr>
          <w:sz w:val="18"/>
        </w:rPr>
        <w:t xml:space="preserve"> </w:t>
      </w:r>
      <w:r w:rsidRPr="00E771F5">
        <w:rPr>
          <w:sz w:val="18"/>
        </w:rPr>
        <w:t>9’uncu</w:t>
      </w:r>
      <w:r w:rsidRPr="00E771F5" w:rsidR="00FB6687">
        <w:rPr>
          <w:sz w:val="18"/>
        </w:rPr>
        <w:t xml:space="preserve"> </w:t>
      </w:r>
      <w:r w:rsidRPr="00E771F5">
        <w:rPr>
          <w:sz w:val="18"/>
        </w:rPr>
        <w:t>madde</w:t>
      </w:r>
      <w:r w:rsidRPr="00E771F5" w:rsidR="00FB6687">
        <w:rPr>
          <w:sz w:val="18"/>
        </w:rPr>
        <w:t xml:space="preserve"> </w:t>
      </w:r>
      <w:r w:rsidRPr="00E771F5">
        <w:rPr>
          <w:sz w:val="18"/>
        </w:rPr>
        <w:t>üzerine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durumdayım.</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Bizleri</w:t>
      </w:r>
      <w:r w:rsidRPr="00E771F5" w:rsidR="00FB6687">
        <w:rPr>
          <w:sz w:val="18"/>
        </w:rPr>
        <w:t xml:space="preserve"> </w:t>
      </w:r>
      <w:r w:rsidRPr="00E771F5">
        <w:rPr>
          <w:sz w:val="18"/>
        </w:rPr>
        <w:t>televizyonları</w:t>
      </w:r>
      <w:r w:rsidRPr="00E771F5" w:rsidR="00FB6687">
        <w:rPr>
          <w:sz w:val="18"/>
        </w:rPr>
        <w:t xml:space="preserve"> </w:t>
      </w:r>
      <w:r w:rsidRPr="00E771F5">
        <w:rPr>
          <w:sz w:val="18"/>
        </w:rPr>
        <w:t>başında</w:t>
      </w:r>
      <w:r w:rsidRPr="00E771F5" w:rsidR="00FB6687">
        <w:rPr>
          <w:sz w:val="18"/>
        </w:rPr>
        <w:t xml:space="preserve"> </w:t>
      </w:r>
      <w:r w:rsidRPr="00E771F5">
        <w:rPr>
          <w:sz w:val="18"/>
        </w:rPr>
        <w:t>izleyen</w:t>
      </w:r>
      <w:r w:rsidRPr="00E771F5" w:rsidR="00FB6687">
        <w:rPr>
          <w:sz w:val="18"/>
        </w:rPr>
        <w:t xml:space="preserve"> </w:t>
      </w:r>
      <w:r w:rsidRPr="00E771F5">
        <w:rPr>
          <w:sz w:val="18"/>
        </w:rPr>
        <w:t>değerli</w:t>
      </w:r>
      <w:r w:rsidRPr="00E771F5" w:rsidR="00FB6687">
        <w:rPr>
          <w:sz w:val="18"/>
        </w:rPr>
        <w:t xml:space="preserve"> </w:t>
      </w:r>
      <w:r w:rsidRPr="00E771F5">
        <w:rPr>
          <w:sz w:val="18"/>
        </w:rPr>
        <w:t>yurttaşlarımıza</w:t>
      </w:r>
      <w:r w:rsidRPr="00E771F5" w:rsidR="00FB6687">
        <w:rPr>
          <w:sz w:val="18"/>
        </w:rPr>
        <w:t xml:space="preserve"> </w:t>
      </w:r>
      <w:r w:rsidRPr="00E771F5">
        <w:rPr>
          <w:sz w:val="18"/>
        </w:rPr>
        <w:t>ve</w:t>
      </w:r>
      <w:r w:rsidRPr="00E771F5" w:rsidR="00FB6687">
        <w:rPr>
          <w:sz w:val="18"/>
        </w:rPr>
        <w:t xml:space="preserve"> </w:t>
      </w:r>
      <w:r w:rsidRPr="00E771F5">
        <w:rPr>
          <w:sz w:val="18"/>
        </w:rPr>
        <w:t>yüce</w:t>
      </w:r>
      <w:r w:rsidRPr="00E771F5" w:rsidR="00FB6687">
        <w:rPr>
          <w:sz w:val="18"/>
        </w:rPr>
        <w:t xml:space="preserve"> </w:t>
      </w:r>
      <w:r w:rsidRPr="00E771F5">
        <w:rPr>
          <w:sz w:val="18"/>
        </w:rPr>
        <w:t>Meclisimize</w:t>
      </w:r>
      <w:r w:rsidRPr="00E771F5" w:rsidR="00FB6687">
        <w:rPr>
          <w:sz w:val="18"/>
        </w:rPr>
        <w:t xml:space="preserve"> </w:t>
      </w:r>
      <w:r w:rsidRPr="00E771F5">
        <w:rPr>
          <w:sz w:val="18"/>
        </w:rPr>
        <w:t>saygılarımı</w:t>
      </w:r>
      <w:r w:rsidRPr="00E771F5" w:rsidR="00FB6687">
        <w:rPr>
          <w:sz w:val="18"/>
        </w:rPr>
        <w:t xml:space="preserve"> </w:t>
      </w:r>
      <w:r w:rsidRPr="00E771F5">
        <w:rPr>
          <w:sz w:val="18"/>
        </w:rPr>
        <w:t>ve</w:t>
      </w:r>
      <w:r w:rsidRPr="00E771F5" w:rsidR="00FB6687">
        <w:rPr>
          <w:sz w:val="18"/>
        </w:rPr>
        <w:t xml:space="preserve"> </w:t>
      </w:r>
      <w:r w:rsidRPr="00E771F5">
        <w:rPr>
          <w:sz w:val="18"/>
        </w:rPr>
        <w:t>selamlarımı</w:t>
      </w:r>
      <w:r w:rsidRPr="00E771F5" w:rsidR="00FB6687">
        <w:rPr>
          <w:sz w:val="18"/>
        </w:rPr>
        <w:t xml:space="preserve"> </w:t>
      </w:r>
      <w:r w:rsidRPr="00E771F5">
        <w:rPr>
          <w:sz w:val="18"/>
        </w:rPr>
        <w:t>sunuyorum.</w:t>
      </w:r>
    </w:p>
    <w:p w:rsidRPr="00E771F5" w:rsidR="0018259E" w:rsidP="00E771F5" w:rsidRDefault="0018259E">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hatırlayacağınız</w:t>
      </w:r>
      <w:r w:rsidRPr="00E771F5" w:rsidR="00FB6687">
        <w:rPr>
          <w:sz w:val="18"/>
        </w:rPr>
        <w:t xml:space="preserve"> </w:t>
      </w:r>
      <w:r w:rsidRPr="00E771F5">
        <w:rPr>
          <w:sz w:val="18"/>
        </w:rPr>
        <w:t>üzere</w:t>
      </w:r>
      <w:r w:rsidRPr="00E771F5" w:rsidR="00FB6687">
        <w:rPr>
          <w:sz w:val="18"/>
        </w:rPr>
        <w:t xml:space="preserve"> </w:t>
      </w:r>
      <w:r w:rsidRPr="00E771F5">
        <w:rPr>
          <w:sz w:val="18"/>
        </w:rPr>
        <w:t>9’uncu</w:t>
      </w:r>
      <w:r w:rsidRPr="00E771F5" w:rsidR="00FB6687">
        <w:rPr>
          <w:sz w:val="18"/>
        </w:rPr>
        <w:t xml:space="preserve"> </w:t>
      </w:r>
      <w:r w:rsidRPr="00E771F5">
        <w:rPr>
          <w:sz w:val="18"/>
        </w:rPr>
        <w:t>madde…</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iptal</w:t>
      </w:r>
      <w:r w:rsidRPr="00E771F5" w:rsidR="00FB6687">
        <w:rPr>
          <w:sz w:val="18"/>
        </w:rPr>
        <w:t xml:space="preserve"> </w:t>
      </w:r>
      <w:r w:rsidRPr="00E771F5">
        <w:rPr>
          <w:sz w:val="18"/>
        </w:rPr>
        <w:t>gerekçesiyle</w:t>
      </w:r>
      <w:r w:rsidRPr="00E771F5" w:rsidR="00FB6687">
        <w:rPr>
          <w:sz w:val="18"/>
        </w:rPr>
        <w:t xml:space="preserve"> </w:t>
      </w:r>
      <w:r w:rsidRPr="00E771F5">
        <w:rPr>
          <w:sz w:val="18"/>
        </w:rPr>
        <w:t>birlikte,</w:t>
      </w:r>
      <w:r w:rsidRPr="00E771F5" w:rsidR="00FB6687">
        <w:rPr>
          <w:sz w:val="18"/>
        </w:rPr>
        <w:t xml:space="preserve"> </w:t>
      </w:r>
      <w:r w:rsidRPr="00E771F5">
        <w:rPr>
          <w:sz w:val="18"/>
        </w:rPr>
        <w:t>iptal</w:t>
      </w:r>
      <w:r w:rsidRPr="00E771F5" w:rsidR="00FB6687">
        <w:rPr>
          <w:sz w:val="18"/>
        </w:rPr>
        <w:t xml:space="preserve"> </w:t>
      </w:r>
      <w:r w:rsidRPr="00E771F5">
        <w:rPr>
          <w:sz w:val="18"/>
        </w:rPr>
        <w:t>ettiği</w:t>
      </w:r>
      <w:r w:rsidRPr="00E771F5" w:rsidR="00FB6687">
        <w:rPr>
          <w:sz w:val="18"/>
        </w:rPr>
        <w:t xml:space="preserve"> </w:t>
      </w:r>
      <w:r w:rsidRPr="00E771F5">
        <w:rPr>
          <w:sz w:val="18"/>
        </w:rPr>
        <w:t>gerekçeyi</w:t>
      </w:r>
      <w:r w:rsidRPr="00E771F5" w:rsidR="00FB6687">
        <w:rPr>
          <w:sz w:val="18"/>
        </w:rPr>
        <w:t xml:space="preserve"> </w:t>
      </w:r>
      <w:r w:rsidRPr="00E771F5">
        <w:rPr>
          <w:sz w:val="18"/>
        </w:rPr>
        <w:t>sizlerle</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r w:rsidRPr="00E771F5">
        <w:rPr>
          <w:sz w:val="18"/>
        </w:rPr>
        <w:t>önemsediğim</w:t>
      </w:r>
      <w:r w:rsidRPr="00E771F5" w:rsidR="00FB6687">
        <w:rPr>
          <w:sz w:val="18"/>
        </w:rPr>
        <w:t xml:space="preserve"> </w:t>
      </w:r>
      <w:r w:rsidRPr="00E771F5">
        <w:rPr>
          <w:sz w:val="18"/>
        </w:rPr>
        <w:t>için.</w:t>
      </w:r>
    </w:p>
    <w:p w:rsidRPr="00E771F5" w:rsidR="0018259E" w:rsidP="00E771F5" w:rsidRDefault="0018259E">
      <w:pPr>
        <w:pStyle w:val="GENELKURUL"/>
        <w:spacing w:line="240" w:lineRule="auto"/>
        <w:rPr>
          <w:sz w:val="18"/>
        </w:rPr>
      </w:pPr>
      <w:r w:rsidRPr="00E771F5">
        <w:rPr>
          <w:sz w:val="18"/>
        </w:rPr>
        <w:t>“Bütçe</w:t>
      </w:r>
      <w:r w:rsidRPr="00E771F5" w:rsidR="00FB6687">
        <w:rPr>
          <w:sz w:val="18"/>
        </w:rPr>
        <w:t xml:space="preserve"> </w:t>
      </w:r>
      <w:r w:rsidRPr="00E771F5">
        <w:rPr>
          <w:sz w:val="18"/>
        </w:rPr>
        <w:t>hakkı,</w:t>
      </w:r>
      <w:r w:rsidRPr="00E771F5" w:rsidR="00FB6687">
        <w:rPr>
          <w:sz w:val="18"/>
        </w:rPr>
        <w:t xml:space="preserve"> </w:t>
      </w:r>
      <w:r w:rsidRPr="00E771F5">
        <w:rPr>
          <w:sz w:val="18"/>
        </w:rPr>
        <w:t>vergi</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gelirlerle</w:t>
      </w:r>
      <w:r w:rsidRPr="00E771F5" w:rsidR="00FB6687">
        <w:rPr>
          <w:sz w:val="18"/>
        </w:rPr>
        <w:t xml:space="preserve"> </w:t>
      </w:r>
      <w:r w:rsidRPr="00E771F5">
        <w:rPr>
          <w:sz w:val="18"/>
        </w:rPr>
        <w:t>kamu</w:t>
      </w:r>
      <w:r w:rsidRPr="00E771F5" w:rsidR="00FB6687">
        <w:rPr>
          <w:sz w:val="18"/>
        </w:rPr>
        <w:t xml:space="preserve"> </w:t>
      </w:r>
      <w:r w:rsidRPr="00E771F5">
        <w:rPr>
          <w:sz w:val="18"/>
        </w:rPr>
        <w:t>harcamalarının</w:t>
      </w:r>
      <w:r w:rsidRPr="00E771F5" w:rsidR="00FB6687">
        <w:rPr>
          <w:sz w:val="18"/>
        </w:rPr>
        <w:t xml:space="preserve"> </w:t>
      </w:r>
      <w:r w:rsidRPr="00E771F5">
        <w:rPr>
          <w:sz w:val="18"/>
        </w:rPr>
        <w:t>çeşit</w:t>
      </w:r>
      <w:r w:rsidRPr="00E771F5" w:rsidR="00FB6687">
        <w:rPr>
          <w:sz w:val="18"/>
        </w:rPr>
        <w:t xml:space="preserve"> </w:t>
      </w:r>
      <w:r w:rsidRPr="00E771F5">
        <w:rPr>
          <w:sz w:val="18"/>
        </w:rPr>
        <w:t>ve</w:t>
      </w:r>
      <w:r w:rsidRPr="00E771F5" w:rsidR="00FB6687">
        <w:rPr>
          <w:sz w:val="18"/>
        </w:rPr>
        <w:t xml:space="preserve"> </w:t>
      </w:r>
      <w:r w:rsidRPr="00E771F5">
        <w:rPr>
          <w:sz w:val="18"/>
        </w:rPr>
        <w:t>miktarını</w:t>
      </w:r>
      <w:r w:rsidRPr="00E771F5" w:rsidR="00FB6687">
        <w:rPr>
          <w:sz w:val="18"/>
        </w:rPr>
        <w:t xml:space="preserve"> </w:t>
      </w:r>
      <w:r w:rsidRPr="00E771F5">
        <w:rPr>
          <w:sz w:val="18"/>
        </w:rPr>
        <w:t>belirleme</w:t>
      </w:r>
      <w:r w:rsidRPr="00E771F5" w:rsidR="00FB6687">
        <w:rPr>
          <w:sz w:val="18"/>
        </w:rPr>
        <w:t xml:space="preserve"> </w:t>
      </w:r>
      <w:r w:rsidRPr="00E771F5">
        <w:rPr>
          <w:sz w:val="18"/>
        </w:rPr>
        <w:t>ve</w:t>
      </w:r>
      <w:r w:rsidRPr="00E771F5" w:rsidR="00FB6687">
        <w:rPr>
          <w:sz w:val="18"/>
        </w:rPr>
        <w:t xml:space="preserve"> </w:t>
      </w:r>
      <w:r w:rsidRPr="00E771F5">
        <w:rPr>
          <w:sz w:val="18"/>
        </w:rPr>
        <w:t>onaylama</w:t>
      </w:r>
      <w:r w:rsidRPr="00E771F5" w:rsidR="00FB6687">
        <w:rPr>
          <w:sz w:val="18"/>
        </w:rPr>
        <w:t xml:space="preserve"> </w:t>
      </w:r>
      <w:r w:rsidRPr="00E771F5">
        <w:rPr>
          <w:sz w:val="18"/>
        </w:rPr>
        <w:t>hakkıdır.</w:t>
      </w:r>
      <w:r w:rsidRPr="00E771F5" w:rsidR="00FB6687">
        <w:rPr>
          <w:sz w:val="18"/>
        </w:rPr>
        <w:t xml:space="preserve"> </w:t>
      </w:r>
      <w:r w:rsidRPr="00E771F5">
        <w:rPr>
          <w:sz w:val="18"/>
        </w:rPr>
        <w:t>Bu</w:t>
      </w:r>
      <w:r w:rsidRPr="00E771F5" w:rsidR="00FB6687">
        <w:rPr>
          <w:sz w:val="18"/>
        </w:rPr>
        <w:t xml:space="preserve"> </w:t>
      </w:r>
      <w:r w:rsidRPr="00E771F5">
        <w:rPr>
          <w:sz w:val="18"/>
        </w:rPr>
        <w:t>hak,</w:t>
      </w:r>
      <w:r w:rsidRPr="00E771F5" w:rsidR="00FB6687">
        <w:rPr>
          <w:sz w:val="18"/>
        </w:rPr>
        <w:t xml:space="preserve"> </w:t>
      </w:r>
      <w:r w:rsidRPr="00E771F5">
        <w:rPr>
          <w:sz w:val="18"/>
        </w:rPr>
        <w:t>halk</w:t>
      </w:r>
      <w:r w:rsidRPr="00E771F5" w:rsidR="00FB6687">
        <w:rPr>
          <w:sz w:val="18"/>
        </w:rPr>
        <w:t xml:space="preserve"> </w:t>
      </w:r>
      <w:r w:rsidRPr="00E771F5">
        <w:rPr>
          <w:sz w:val="18"/>
        </w:rPr>
        <w:t>tarafından</w:t>
      </w:r>
      <w:r w:rsidRPr="00E771F5" w:rsidR="00FB6687">
        <w:rPr>
          <w:sz w:val="18"/>
        </w:rPr>
        <w:t xml:space="preserve"> </w:t>
      </w:r>
      <w:r w:rsidRPr="00E771F5">
        <w:rPr>
          <w:sz w:val="18"/>
        </w:rPr>
        <w:t>seçilen</w:t>
      </w:r>
      <w:r w:rsidRPr="00E771F5" w:rsidR="00FB6687">
        <w:rPr>
          <w:sz w:val="18"/>
        </w:rPr>
        <w:t xml:space="preserve"> </w:t>
      </w:r>
      <w:r w:rsidRPr="00E771F5">
        <w:rPr>
          <w:sz w:val="18"/>
        </w:rPr>
        <w:t>temsilcilerden</w:t>
      </w:r>
      <w:r w:rsidRPr="00E771F5" w:rsidR="00FB6687">
        <w:rPr>
          <w:sz w:val="18"/>
        </w:rPr>
        <w:t xml:space="preserve"> </w:t>
      </w:r>
      <w:r w:rsidRPr="00E771F5">
        <w:rPr>
          <w:sz w:val="18"/>
        </w:rPr>
        <w:t>oluşan</w:t>
      </w:r>
      <w:r w:rsidRPr="00E771F5" w:rsidR="00FB6687">
        <w:rPr>
          <w:sz w:val="18"/>
        </w:rPr>
        <w:t xml:space="preserve"> </w:t>
      </w:r>
      <w:r w:rsidRPr="00E771F5">
        <w:rPr>
          <w:sz w:val="18"/>
        </w:rPr>
        <w:t>yasa</w:t>
      </w:r>
      <w:r w:rsidRPr="00E771F5" w:rsidR="00FB6687">
        <w:rPr>
          <w:sz w:val="18"/>
        </w:rPr>
        <w:t xml:space="preserve"> </w:t>
      </w:r>
      <w:r w:rsidRPr="00E771F5">
        <w:rPr>
          <w:sz w:val="18"/>
        </w:rPr>
        <w:t>organına</w:t>
      </w:r>
      <w:r w:rsidRPr="00E771F5" w:rsidR="00FB6687">
        <w:rPr>
          <w:sz w:val="18"/>
        </w:rPr>
        <w:t xml:space="preserve"> </w:t>
      </w:r>
      <w:r w:rsidRPr="00E771F5">
        <w:rPr>
          <w:sz w:val="18"/>
        </w:rPr>
        <w:t>aittir.</w:t>
      </w:r>
      <w:r w:rsidRPr="00E771F5" w:rsidR="00FB6687">
        <w:rPr>
          <w:sz w:val="18"/>
        </w:rPr>
        <w:t xml:space="preserve"> </w:t>
      </w:r>
      <w:r w:rsidRPr="00E771F5">
        <w:rPr>
          <w:sz w:val="18"/>
        </w:rPr>
        <w:t>Bütçe,</w:t>
      </w:r>
      <w:r w:rsidRPr="00E771F5" w:rsidR="00FB6687">
        <w:rPr>
          <w:sz w:val="18"/>
        </w:rPr>
        <w:t xml:space="preserve"> </w:t>
      </w:r>
      <w:r w:rsidRPr="00E771F5">
        <w:rPr>
          <w:sz w:val="18"/>
        </w:rPr>
        <w:t>hükûmetin</w:t>
      </w:r>
      <w:r w:rsidRPr="00E771F5" w:rsidR="00FB6687">
        <w:rPr>
          <w:sz w:val="18"/>
        </w:rPr>
        <w:t xml:space="preserve"> </w:t>
      </w:r>
      <w:r w:rsidRPr="00E771F5">
        <w:rPr>
          <w:sz w:val="18"/>
        </w:rPr>
        <w:t>Meclise</w:t>
      </w:r>
      <w:r w:rsidRPr="00E771F5" w:rsidR="00FB6687">
        <w:rPr>
          <w:sz w:val="18"/>
        </w:rPr>
        <w:t xml:space="preserve"> </w:t>
      </w:r>
      <w:r w:rsidRPr="00E771F5">
        <w:rPr>
          <w:sz w:val="18"/>
        </w:rPr>
        <w:t>karşı</w:t>
      </w:r>
      <w:r w:rsidRPr="00E771F5" w:rsidR="00FB6687">
        <w:rPr>
          <w:sz w:val="18"/>
        </w:rPr>
        <w:t xml:space="preserve"> </w:t>
      </w:r>
      <w:r w:rsidRPr="00E771F5">
        <w:rPr>
          <w:sz w:val="18"/>
        </w:rPr>
        <w:t>temel</w:t>
      </w:r>
      <w:r w:rsidRPr="00E771F5" w:rsidR="00FB6687">
        <w:rPr>
          <w:sz w:val="18"/>
        </w:rPr>
        <w:t xml:space="preserve"> </w:t>
      </w:r>
      <w:r w:rsidRPr="00E771F5">
        <w:rPr>
          <w:sz w:val="18"/>
        </w:rPr>
        <w:t>sorumluluk</w:t>
      </w:r>
      <w:r w:rsidRPr="00E771F5" w:rsidR="00FB6687">
        <w:rPr>
          <w:sz w:val="18"/>
        </w:rPr>
        <w:t xml:space="preserve"> </w:t>
      </w:r>
      <w:r w:rsidRPr="00E771F5">
        <w:rPr>
          <w:sz w:val="18"/>
        </w:rPr>
        <w:t>mekanizmasıdır.</w:t>
      </w:r>
      <w:r w:rsidRPr="00E771F5" w:rsidR="00FB6687">
        <w:rPr>
          <w:sz w:val="18"/>
        </w:rPr>
        <w:t xml:space="preserve"> </w:t>
      </w:r>
      <w:r w:rsidRPr="00E771F5">
        <w:rPr>
          <w:sz w:val="18"/>
        </w:rPr>
        <w:t>Meclis,</w:t>
      </w:r>
      <w:r w:rsidRPr="00E771F5" w:rsidR="00FB6687">
        <w:rPr>
          <w:sz w:val="18"/>
        </w:rPr>
        <w:t xml:space="preserve"> </w:t>
      </w:r>
      <w:r w:rsidRPr="00E771F5">
        <w:rPr>
          <w:sz w:val="18"/>
        </w:rPr>
        <w:t>bütçeyle</w:t>
      </w:r>
      <w:r w:rsidRPr="00E771F5" w:rsidR="00FB6687">
        <w:rPr>
          <w:sz w:val="18"/>
        </w:rPr>
        <w:t xml:space="preserve"> </w:t>
      </w:r>
      <w:r w:rsidRPr="00E771F5">
        <w:rPr>
          <w:sz w:val="18"/>
        </w:rPr>
        <w:t>hükûmete</w:t>
      </w:r>
      <w:r w:rsidRPr="00E771F5" w:rsidR="00FB6687">
        <w:rPr>
          <w:sz w:val="18"/>
        </w:rPr>
        <w:t xml:space="preserve"> </w:t>
      </w:r>
      <w:r w:rsidRPr="00E771F5">
        <w:rPr>
          <w:sz w:val="18"/>
        </w:rPr>
        <w:t>gelir</w:t>
      </w:r>
      <w:r w:rsidRPr="00E771F5" w:rsidR="00FB6687">
        <w:rPr>
          <w:sz w:val="18"/>
        </w:rPr>
        <w:t xml:space="preserve"> </w:t>
      </w:r>
      <w:r w:rsidRPr="00E771F5">
        <w:rPr>
          <w:sz w:val="18"/>
        </w:rPr>
        <w:t>toplama</w:t>
      </w:r>
      <w:r w:rsidRPr="00E771F5" w:rsidR="00FB6687">
        <w:rPr>
          <w:sz w:val="18"/>
        </w:rPr>
        <w:t xml:space="preserve"> </w:t>
      </w:r>
      <w:r w:rsidRPr="00E771F5">
        <w:rPr>
          <w:sz w:val="18"/>
        </w:rPr>
        <w:t>ve</w:t>
      </w:r>
      <w:r w:rsidRPr="00E771F5" w:rsidR="00FB6687">
        <w:rPr>
          <w:sz w:val="18"/>
        </w:rPr>
        <w:t xml:space="preserve"> </w:t>
      </w:r>
      <w:r w:rsidRPr="00E771F5">
        <w:rPr>
          <w:sz w:val="18"/>
        </w:rPr>
        <w:t>gider</w:t>
      </w:r>
      <w:r w:rsidRPr="00E771F5" w:rsidR="00FB6687">
        <w:rPr>
          <w:sz w:val="18"/>
        </w:rPr>
        <w:t xml:space="preserve"> </w:t>
      </w:r>
      <w:r w:rsidRPr="00E771F5">
        <w:rPr>
          <w:sz w:val="18"/>
        </w:rPr>
        <w:t>yapma</w:t>
      </w:r>
      <w:r w:rsidRPr="00E771F5" w:rsidR="00FB6687">
        <w:rPr>
          <w:sz w:val="18"/>
        </w:rPr>
        <w:t xml:space="preserve"> </w:t>
      </w:r>
      <w:r w:rsidRPr="00E771F5">
        <w:rPr>
          <w:sz w:val="18"/>
        </w:rPr>
        <w:t>yetkisi</w:t>
      </w:r>
      <w:r w:rsidRPr="00E771F5" w:rsidR="00FB6687">
        <w:rPr>
          <w:sz w:val="18"/>
        </w:rPr>
        <w:t xml:space="preserve"> </w:t>
      </w:r>
      <w:r w:rsidRPr="00E771F5">
        <w:rPr>
          <w:sz w:val="18"/>
        </w:rPr>
        <w:t>vermekte,</w:t>
      </w:r>
      <w:r w:rsidRPr="00E771F5" w:rsidR="00FB6687">
        <w:rPr>
          <w:sz w:val="18"/>
        </w:rPr>
        <w:t xml:space="preserve"> </w:t>
      </w:r>
      <w:r w:rsidRPr="00E771F5">
        <w:rPr>
          <w:sz w:val="18"/>
        </w:rPr>
        <w:t>uygun</w:t>
      </w:r>
      <w:r w:rsidRPr="00E771F5" w:rsidR="00FB6687">
        <w:rPr>
          <w:sz w:val="18"/>
        </w:rPr>
        <w:t xml:space="preserve"> </w:t>
      </w:r>
      <w:r w:rsidRPr="00E771F5">
        <w:rPr>
          <w:sz w:val="18"/>
        </w:rPr>
        <w:t>kullanılmasını</w:t>
      </w:r>
      <w:r w:rsidRPr="00E771F5" w:rsidR="00FB6687">
        <w:rPr>
          <w:sz w:val="18"/>
        </w:rPr>
        <w:t xml:space="preserve"> </w:t>
      </w:r>
      <w:r w:rsidRPr="00E771F5">
        <w:rPr>
          <w:sz w:val="18"/>
        </w:rPr>
        <w:t>da</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kanunuyla</w:t>
      </w:r>
      <w:r w:rsidRPr="00E771F5" w:rsidR="00FB6687">
        <w:rPr>
          <w:sz w:val="18"/>
        </w:rPr>
        <w:t xml:space="preserve"> </w:t>
      </w:r>
      <w:r w:rsidRPr="00E771F5">
        <w:rPr>
          <w:sz w:val="18"/>
        </w:rPr>
        <w:t>denetlemektedir.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Yasama</w:t>
      </w:r>
      <w:r w:rsidRPr="00E771F5" w:rsidR="00FB6687">
        <w:rPr>
          <w:sz w:val="18"/>
        </w:rPr>
        <w:t xml:space="preserve"> </w:t>
      </w:r>
      <w:r w:rsidRPr="00E771F5">
        <w:rPr>
          <w:sz w:val="18"/>
        </w:rPr>
        <w:t>organının</w:t>
      </w:r>
      <w:r w:rsidRPr="00E771F5" w:rsidR="00FB6687">
        <w:rPr>
          <w:sz w:val="18"/>
        </w:rPr>
        <w:t xml:space="preserve"> </w:t>
      </w:r>
      <w:r w:rsidRPr="00E771F5">
        <w:rPr>
          <w:sz w:val="18"/>
        </w:rPr>
        <w:t>halk</w:t>
      </w:r>
      <w:r w:rsidRPr="00E771F5" w:rsidR="00FB6687">
        <w:rPr>
          <w:sz w:val="18"/>
        </w:rPr>
        <w:t xml:space="preserve"> </w:t>
      </w:r>
      <w:r w:rsidRPr="00E771F5">
        <w:rPr>
          <w:sz w:val="18"/>
        </w:rPr>
        <w:t>adına</w:t>
      </w:r>
      <w:r w:rsidRPr="00E771F5" w:rsidR="00FB6687">
        <w:rPr>
          <w:sz w:val="18"/>
        </w:rPr>
        <w:t xml:space="preserve"> </w:t>
      </w:r>
      <w:r w:rsidRPr="00E771F5">
        <w:rPr>
          <w:sz w:val="18"/>
        </w:rPr>
        <w:t>kamu</w:t>
      </w:r>
      <w:r w:rsidRPr="00E771F5" w:rsidR="00FB6687">
        <w:rPr>
          <w:sz w:val="18"/>
        </w:rPr>
        <w:t xml:space="preserve"> </w:t>
      </w:r>
      <w:r w:rsidRPr="00E771F5">
        <w:rPr>
          <w:sz w:val="18"/>
        </w:rPr>
        <w:t>gelirlerini</w:t>
      </w:r>
      <w:r w:rsidRPr="00E771F5" w:rsidR="00FB6687">
        <w:rPr>
          <w:sz w:val="18"/>
        </w:rPr>
        <w:t xml:space="preserve"> </w:t>
      </w:r>
      <w:r w:rsidRPr="00E771F5">
        <w:rPr>
          <w:sz w:val="18"/>
        </w:rPr>
        <w:t>toplama</w:t>
      </w:r>
      <w:r w:rsidRPr="00E771F5" w:rsidR="00FB6687">
        <w:rPr>
          <w:sz w:val="18"/>
        </w:rPr>
        <w:t xml:space="preserve"> </w:t>
      </w:r>
      <w:r w:rsidRPr="00E771F5">
        <w:rPr>
          <w:sz w:val="18"/>
        </w:rPr>
        <w:t>ve</w:t>
      </w:r>
      <w:r w:rsidRPr="00E771F5" w:rsidR="00FB6687">
        <w:rPr>
          <w:sz w:val="18"/>
        </w:rPr>
        <w:t xml:space="preserve"> </w:t>
      </w:r>
      <w:r w:rsidRPr="00E771F5">
        <w:rPr>
          <w:sz w:val="18"/>
        </w:rPr>
        <w:t>harcama</w:t>
      </w:r>
      <w:r w:rsidRPr="00E771F5" w:rsidR="00FB6687">
        <w:rPr>
          <w:sz w:val="18"/>
        </w:rPr>
        <w:t xml:space="preserve"> </w:t>
      </w:r>
      <w:r w:rsidRPr="00E771F5">
        <w:rPr>
          <w:sz w:val="18"/>
        </w:rPr>
        <w:t>konusunda</w:t>
      </w:r>
      <w:r w:rsidRPr="00E771F5" w:rsidR="00FB6687">
        <w:rPr>
          <w:sz w:val="18"/>
        </w:rPr>
        <w:t xml:space="preserve"> </w:t>
      </w:r>
      <w:r w:rsidRPr="00E771F5">
        <w:rPr>
          <w:sz w:val="18"/>
        </w:rPr>
        <w:t>sahip</w:t>
      </w:r>
      <w:r w:rsidRPr="00E771F5" w:rsidR="00FB6687">
        <w:rPr>
          <w:sz w:val="18"/>
        </w:rPr>
        <w:t xml:space="preserve"> </w:t>
      </w:r>
      <w:r w:rsidRPr="00E771F5">
        <w:rPr>
          <w:sz w:val="18"/>
        </w:rPr>
        <w:t>olduğu</w:t>
      </w:r>
      <w:r w:rsidRPr="00E771F5" w:rsidR="00FB6687">
        <w:rPr>
          <w:sz w:val="18"/>
        </w:rPr>
        <w:t xml:space="preserve"> </w:t>
      </w:r>
      <w:r w:rsidRPr="00E771F5">
        <w:rPr>
          <w:sz w:val="18"/>
        </w:rPr>
        <w:t>yetkinin,</w:t>
      </w:r>
      <w:r w:rsidRPr="00E771F5" w:rsidR="00FB6687">
        <w:rPr>
          <w:sz w:val="18"/>
        </w:rPr>
        <w:t xml:space="preserve"> </w:t>
      </w:r>
      <w:r w:rsidRPr="00E771F5">
        <w:rPr>
          <w:sz w:val="18"/>
        </w:rPr>
        <w:t>kısmen</w:t>
      </w:r>
      <w:r w:rsidRPr="00E771F5" w:rsidR="00FB6687">
        <w:rPr>
          <w:sz w:val="18"/>
        </w:rPr>
        <w:t xml:space="preserve"> </w:t>
      </w:r>
      <w:r w:rsidRPr="00E771F5">
        <w:rPr>
          <w:sz w:val="18"/>
        </w:rPr>
        <w:t>ilgili</w:t>
      </w:r>
      <w:r w:rsidRPr="00E771F5" w:rsidR="00FB6687">
        <w:rPr>
          <w:sz w:val="18"/>
        </w:rPr>
        <w:t xml:space="preserve"> </w:t>
      </w:r>
      <w:r w:rsidRPr="00E771F5">
        <w:rPr>
          <w:sz w:val="18"/>
        </w:rPr>
        <w:t>bakanlara</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kurumlara</w:t>
      </w:r>
      <w:r w:rsidRPr="00E771F5" w:rsidR="00FB6687">
        <w:rPr>
          <w:sz w:val="18"/>
        </w:rPr>
        <w:t xml:space="preserve"> </w:t>
      </w:r>
      <w:r w:rsidRPr="00E771F5">
        <w:rPr>
          <w:sz w:val="18"/>
        </w:rPr>
        <w:t>verilerek</w:t>
      </w:r>
      <w:r w:rsidRPr="00E771F5" w:rsidR="00FB6687">
        <w:rPr>
          <w:sz w:val="18"/>
        </w:rPr>
        <w:t xml:space="preserve"> </w:t>
      </w:r>
      <w:r w:rsidRPr="00E771F5">
        <w:rPr>
          <w:sz w:val="18"/>
        </w:rPr>
        <w:t>hiçbir</w:t>
      </w:r>
      <w:r w:rsidRPr="00E771F5" w:rsidR="00FB6687">
        <w:rPr>
          <w:sz w:val="18"/>
        </w:rPr>
        <w:t xml:space="preserve"> </w:t>
      </w:r>
      <w:r w:rsidRPr="00E771F5">
        <w:rPr>
          <w:sz w:val="18"/>
        </w:rPr>
        <w:t>sınırlamaya</w:t>
      </w:r>
      <w:r w:rsidRPr="00E771F5" w:rsidR="00FB6687">
        <w:rPr>
          <w:sz w:val="18"/>
        </w:rPr>
        <w:t xml:space="preserve"> </w:t>
      </w:r>
      <w:r w:rsidRPr="00E771F5">
        <w:rPr>
          <w:sz w:val="18"/>
        </w:rPr>
        <w:t>bağlı</w:t>
      </w:r>
      <w:r w:rsidRPr="00E771F5" w:rsidR="00FB6687">
        <w:rPr>
          <w:sz w:val="18"/>
        </w:rPr>
        <w:t xml:space="preserve"> </w:t>
      </w:r>
      <w:r w:rsidRPr="00E771F5">
        <w:rPr>
          <w:sz w:val="18"/>
        </w:rPr>
        <w:t>olmaksızın</w:t>
      </w:r>
      <w:r w:rsidRPr="00E771F5" w:rsidR="00FB6687">
        <w:rPr>
          <w:sz w:val="18"/>
        </w:rPr>
        <w:t xml:space="preserve"> </w:t>
      </w:r>
      <w:r w:rsidRPr="00E771F5">
        <w:rPr>
          <w:sz w:val="18"/>
        </w:rPr>
        <w:t>geniş</w:t>
      </w:r>
      <w:r w:rsidRPr="00E771F5" w:rsidR="00FB6687">
        <w:rPr>
          <w:sz w:val="18"/>
        </w:rPr>
        <w:t xml:space="preserve"> </w:t>
      </w:r>
      <w:r w:rsidRPr="00E771F5">
        <w:rPr>
          <w:sz w:val="18"/>
        </w:rPr>
        <w:t>yetkiler</w:t>
      </w:r>
      <w:r w:rsidRPr="00E771F5" w:rsidR="00FB6687">
        <w:rPr>
          <w:sz w:val="18"/>
        </w:rPr>
        <w:t xml:space="preserve"> </w:t>
      </w:r>
      <w:r w:rsidRPr="00E771F5">
        <w:rPr>
          <w:sz w:val="18"/>
        </w:rPr>
        <w:t>tanınması,</w:t>
      </w:r>
      <w:r w:rsidRPr="00E771F5" w:rsidR="00FB6687">
        <w:rPr>
          <w:sz w:val="18"/>
        </w:rPr>
        <w:t xml:space="preserve"> </w:t>
      </w:r>
      <w:r w:rsidRPr="00E771F5">
        <w:rPr>
          <w:sz w:val="18"/>
        </w:rPr>
        <w:t>Meclisin</w:t>
      </w:r>
      <w:r w:rsidRPr="00E771F5" w:rsidR="00FB6687">
        <w:rPr>
          <w:sz w:val="18"/>
        </w:rPr>
        <w:t xml:space="preserve"> </w:t>
      </w:r>
      <w:r w:rsidRPr="00E771F5">
        <w:rPr>
          <w:sz w:val="18"/>
        </w:rPr>
        <w:t>sahip</w:t>
      </w:r>
      <w:r w:rsidRPr="00E771F5" w:rsidR="00FB6687">
        <w:rPr>
          <w:sz w:val="18"/>
        </w:rPr>
        <w:t xml:space="preserve"> </w:t>
      </w:r>
      <w:r w:rsidRPr="00E771F5">
        <w:rPr>
          <w:sz w:val="18"/>
        </w:rPr>
        <w:t>olduğu</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bütçe</w:t>
      </w:r>
      <w:r w:rsidRPr="00E771F5" w:rsidR="00FB6687">
        <w:rPr>
          <w:sz w:val="18"/>
        </w:rPr>
        <w:t xml:space="preserve"> </w:t>
      </w:r>
      <w:r w:rsidRPr="00E771F5">
        <w:rPr>
          <w:sz w:val="18"/>
        </w:rPr>
        <w:t>kanununa</w:t>
      </w:r>
      <w:r w:rsidRPr="00E771F5" w:rsidR="00FB6687">
        <w:rPr>
          <w:sz w:val="18"/>
        </w:rPr>
        <w:t xml:space="preserve"> </w:t>
      </w:r>
      <w:r w:rsidRPr="00E771F5">
        <w:rPr>
          <w:sz w:val="18"/>
        </w:rPr>
        <w:t>bütçe</w:t>
      </w:r>
      <w:r w:rsidRPr="00E771F5" w:rsidR="00FB6687">
        <w:rPr>
          <w:sz w:val="18"/>
        </w:rPr>
        <w:t xml:space="preserve"> </w:t>
      </w:r>
      <w:r w:rsidRPr="00E771F5">
        <w:rPr>
          <w:sz w:val="18"/>
        </w:rPr>
        <w:t>dışı</w:t>
      </w:r>
      <w:r w:rsidRPr="00E771F5" w:rsidR="00FB6687">
        <w:rPr>
          <w:sz w:val="18"/>
        </w:rPr>
        <w:t xml:space="preserve"> </w:t>
      </w:r>
      <w:r w:rsidRPr="00E771F5">
        <w:rPr>
          <w:sz w:val="18"/>
        </w:rPr>
        <w:t>hükümler</w:t>
      </w:r>
      <w:r w:rsidRPr="00E771F5" w:rsidR="00FB6687">
        <w:rPr>
          <w:sz w:val="18"/>
        </w:rPr>
        <w:t xml:space="preserve"> </w:t>
      </w:r>
      <w:r w:rsidRPr="00E771F5">
        <w:rPr>
          <w:sz w:val="18"/>
        </w:rPr>
        <w:t>konularak</w:t>
      </w:r>
      <w:r w:rsidRPr="00E771F5" w:rsidR="00FB6687">
        <w:rPr>
          <w:sz w:val="18"/>
        </w:rPr>
        <w:t xml:space="preserve"> </w:t>
      </w:r>
      <w:r w:rsidRPr="00E771F5">
        <w:rPr>
          <w:sz w:val="18"/>
        </w:rPr>
        <w:t>mevcut</w:t>
      </w:r>
      <w:r w:rsidRPr="00E771F5" w:rsidR="00FB6687">
        <w:rPr>
          <w:sz w:val="18"/>
        </w:rPr>
        <w:t xml:space="preserve"> </w:t>
      </w:r>
      <w:r w:rsidRPr="00E771F5">
        <w:rPr>
          <w:sz w:val="18"/>
        </w:rPr>
        <w:t>kanun</w:t>
      </w:r>
      <w:r w:rsidRPr="00E771F5" w:rsidR="00FB6687">
        <w:rPr>
          <w:sz w:val="18"/>
        </w:rPr>
        <w:t xml:space="preserve"> </w:t>
      </w:r>
      <w:r w:rsidRPr="00E771F5">
        <w:rPr>
          <w:sz w:val="18"/>
        </w:rPr>
        <w:t>hükümlerinin</w:t>
      </w:r>
      <w:r w:rsidRPr="00E771F5" w:rsidR="00FB6687">
        <w:rPr>
          <w:sz w:val="18"/>
        </w:rPr>
        <w:t xml:space="preserve"> </w:t>
      </w:r>
      <w:r w:rsidRPr="00E771F5">
        <w:rPr>
          <w:sz w:val="18"/>
        </w:rPr>
        <w:t>açıkça</w:t>
      </w:r>
      <w:r w:rsidRPr="00E771F5" w:rsidR="00FB6687">
        <w:rPr>
          <w:sz w:val="18"/>
        </w:rPr>
        <w:t xml:space="preserve"> </w:t>
      </w:r>
      <w:r w:rsidRPr="00E771F5">
        <w:rPr>
          <w:sz w:val="18"/>
        </w:rPr>
        <w:t>veya</w:t>
      </w:r>
      <w:r w:rsidRPr="00E771F5" w:rsidR="00FB6687">
        <w:rPr>
          <w:sz w:val="18"/>
        </w:rPr>
        <w:t xml:space="preserve"> </w:t>
      </w:r>
      <w:r w:rsidRPr="00E771F5">
        <w:rPr>
          <w:sz w:val="18"/>
        </w:rPr>
        <w:t>dolaylı</w:t>
      </w:r>
      <w:r w:rsidRPr="00E771F5" w:rsidR="00FB6687">
        <w:rPr>
          <w:sz w:val="18"/>
        </w:rPr>
        <w:t xml:space="preserve"> </w:t>
      </w:r>
      <w:r w:rsidRPr="00E771F5">
        <w:rPr>
          <w:sz w:val="18"/>
        </w:rPr>
        <w:t>olarak</w:t>
      </w:r>
      <w:r w:rsidRPr="00E771F5" w:rsidR="00FB6687">
        <w:rPr>
          <w:sz w:val="18"/>
        </w:rPr>
        <w:t xml:space="preserve"> </w:t>
      </w:r>
      <w:r w:rsidRPr="00E771F5">
        <w:rPr>
          <w:sz w:val="18"/>
        </w:rPr>
        <w:t>değiştirilmesi</w:t>
      </w:r>
      <w:r w:rsidRPr="00E771F5" w:rsidR="00FB6687">
        <w:rPr>
          <w:sz w:val="18"/>
        </w:rPr>
        <w:t xml:space="preserve"> </w:t>
      </w:r>
      <w:r w:rsidRPr="00E771F5">
        <w:rPr>
          <w:sz w:val="18"/>
        </w:rPr>
        <w:t>veya</w:t>
      </w:r>
      <w:r w:rsidRPr="00E771F5" w:rsidR="00FB6687">
        <w:rPr>
          <w:sz w:val="18"/>
        </w:rPr>
        <w:t xml:space="preserve"> </w:t>
      </w:r>
      <w:r w:rsidRPr="00E771F5">
        <w:rPr>
          <w:sz w:val="18"/>
        </w:rPr>
        <w:t>zımnen</w:t>
      </w:r>
      <w:r w:rsidRPr="00E771F5" w:rsidR="00FB6687">
        <w:rPr>
          <w:sz w:val="18"/>
        </w:rPr>
        <w:t xml:space="preserve"> </w:t>
      </w:r>
      <w:r w:rsidRPr="00E771F5">
        <w:rPr>
          <w:sz w:val="18"/>
        </w:rPr>
        <w:t>kaldırılması,</w:t>
      </w:r>
      <w:r w:rsidRPr="00E771F5" w:rsidR="00FB6687">
        <w:rPr>
          <w:sz w:val="18"/>
        </w:rPr>
        <w:t xml:space="preserve"> </w:t>
      </w:r>
      <w:r w:rsidRPr="00E771F5">
        <w:rPr>
          <w:sz w:val="18"/>
        </w:rPr>
        <w:t>bütçe</w:t>
      </w:r>
      <w:r w:rsidRPr="00E771F5" w:rsidR="00FB6687">
        <w:rPr>
          <w:sz w:val="18"/>
        </w:rPr>
        <w:t xml:space="preserve"> </w:t>
      </w:r>
      <w:r w:rsidRPr="00E771F5">
        <w:rPr>
          <w:sz w:val="18"/>
        </w:rPr>
        <w:t>kanuna</w:t>
      </w:r>
      <w:r w:rsidRPr="00E771F5" w:rsidR="00FB6687">
        <w:rPr>
          <w:sz w:val="18"/>
        </w:rPr>
        <w:t xml:space="preserve"> </w:t>
      </w:r>
      <w:r w:rsidRPr="00E771F5">
        <w:rPr>
          <w:sz w:val="18"/>
        </w:rPr>
        <w:t>bütçeyle</w:t>
      </w:r>
      <w:r w:rsidRPr="00E771F5" w:rsidR="00FB6687">
        <w:rPr>
          <w:sz w:val="18"/>
        </w:rPr>
        <w:t xml:space="preserve"> </w:t>
      </w:r>
      <w:r w:rsidRPr="00E771F5">
        <w:rPr>
          <w:sz w:val="18"/>
        </w:rPr>
        <w:t>ilgili</w:t>
      </w:r>
      <w:r w:rsidRPr="00E771F5" w:rsidR="00FB6687">
        <w:rPr>
          <w:sz w:val="18"/>
        </w:rPr>
        <w:t xml:space="preserve"> </w:t>
      </w:r>
      <w:r w:rsidRPr="00E771F5">
        <w:rPr>
          <w:sz w:val="18"/>
        </w:rPr>
        <w:t>olmayan</w:t>
      </w:r>
      <w:r w:rsidRPr="00E771F5" w:rsidR="00FB6687">
        <w:rPr>
          <w:sz w:val="18"/>
        </w:rPr>
        <w:t xml:space="preserve"> </w:t>
      </w:r>
      <w:r w:rsidRPr="00E771F5">
        <w:rPr>
          <w:sz w:val="18"/>
        </w:rPr>
        <w:t>hükümler</w:t>
      </w:r>
      <w:r w:rsidRPr="00E771F5" w:rsidR="00FB6687">
        <w:rPr>
          <w:sz w:val="18"/>
        </w:rPr>
        <w:t xml:space="preserve"> </w:t>
      </w:r>
      <w:r w:rsidRPr="00E771F5">
        <w:rPr>
          <w:sz w:val="18"/>
        </w:rPr>
        <w:t>konulamayacağı</w:t>
      </w:r>
      <w:r w:rsidRPr="00E771F5" w:rsidR="00FB6687">
        <w:rPr>
          <w:sz w:val="18"/>
        </w:rPr>
        <w:t xml:space="preserve"> </w:t>
      </w:r>
      <w:r w:rsidRPr="00E771F5">
        <w:rPr>
          <w:sz w:val="18"/>
        </w:rPr>
        <w:t>ilkesinin</w:t>
      </w:r>
      <w:r w:rsidRPr="00E771F5" w:rsidR="00FB6687">
        <w:rPr>
          <w:sz w:val="18"/>
        </w:rPr>
        <w:t xml:space="preserve"> </w:t>
      </w:r>
      <w:r w:rsidRPr="00E771F5">
        <w:rPr>
          <w:sz w:val="18"/>
        </w:rPr>
        <w:t>ihlalidir.”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bütçe</w:t>
      </w:r>
      <w:r w:rsidRPr="00E771F5" w:rsidR="00FB6687">
        <w:rPr>
          <w:sz w:val="18"/>
        </w:rPr>
        <w:t xml:space="preserve"> </w:t>
      </w:r>
      <w:r w:rsidRPr="00E771F5">
        <w:rPr>
          <w:sz w:val="18"/>
        </w:rPr>
        <w:t>hakkına</w:t>
      </w:r>
      <w:r w:rsidRPr="00E771F5" w:rsidR="00FB6687">
        <w:rPr>
          <w:sz w:val="18"/>
        </w:rPr>
        <w:t xml:space="preserve"> </w:t>
      </w:r>
      <w:r w:rsidRPr="00E771F5">
        <w:rPr>
          <w:sz w:val="18"/>
        </w:rPr>
        <w:t>yani</w:t>
      </w:r>
      <w:r w:rsidRPr="00E771F5" w:rsidR="00FB6687">
        <w:rPr>
          <w:sz w:val="18"/>
        </w:rPr>
        <w:t xml:space="preserve"> </w:t>
      </w:r>
      <w:r w:rsidRPr="00E771F5">
        <w:rPr>
          <w:sz w:val="18"/>
        </w:rPr>
        <w:t>halk</w:t>
      </w:r>
      <w:r w:rsidRPr="00E771F5" w:rsidR="00FB6687">
        <w:rPr>
          <w:sz w:val="18"/>
        </w:rPr>
        <w:t xml:space="preserve"> </w:t>
      </w:r>
      <w:r w:rsidRPr="00E771F5">
        <w:rPr>
          <w:sz w:val="18"/>
        </w:rPr>
        <w:t>tarafından</w:t>
      </w:r>
      <w:r w:rsidRPr="00E771F5" w:rsidR="00FB6687">
        <w:rPr>
          <w:sz w:val="18"/>
        </w:rPr>
        <w:t xml:space="preserve"> </w:t>
      </w:r>
      <w:r w:rsidRPr="00E771F5">
        <w:rPr>
          <w:sz w:val="18"/>
        </w:rPr>
        <w:t>seçilen</w:t>
      </w:r>
      <w:r w:rsidRPr="00E771F5" w:rsidR="00FB6687">
        <w:rPr>
          <w:sz w:val="18"/>
        </w:rPr>
        <w:t xml:space="preserve"> </w:t>
      </w:r>
      <w:r w:rsidRPr="00E771F5">
        <w:rPr>
          <w:sz w:val="18"/>
        </w:rPr>
        <w:t>temsilcilerin</w:t>
      </w:r>
      <w:r w:rsidRPr="00E771F5" w:rsidR="00FB6687">
        <w:rPr>
          <w:sz w:val="18"/>
        </w:rPr>
        <w:t xml:space="preserve"> </w:t>
      </w:r>
      <w:r w:rsidRPr="00E771F5">
        <w:rPr>
          <w:sz w:val="18"/>
        </w:rPr>
        <w:t>oluşturduğu</w:t>
      </w:r>
      <w:r w:rsidRPr="00E771F5" w:rsidR="00FB6687">
        <w:rPr>
          <w:sz w:val="18"/>
        </w:rPr>
        <w:t xml:space="preserve"> </w:t>
      </w:r>
      <w:r w:rsidRPr="00E771F5">
        <w:rPr>
          <w:sz w:val="18"/>
        </w:rPr>
        <w:t>yasama</w:t>
      </w:r>
      <w:r w:rsidRPr="00E771F5" w:rsidR="00FB6687">
        <w:rPr>
          <w:sz w:val="18"/>
        </w:rPr>
        <w:t xml:space="preserve"> </w:t>
      </w:r>
      <w:r w:rsidRPr="00E771F5">
        <w:rPr>
          <w:sz w:val="18"/>
        </w:rPr>
        <w:t>organına</w:t>
      </w:r>
      <w:r w:rsidRPr="00E771F5" w:rsidR="00FB6687">
        <w:rPr>
          <w:sz w:val="18"/>
        </w:rPr>
        <w:t xml:space="preserve"> </w:t>
      </w:r>
      <w:r w:rsidRPr="00E771F5">
        <w:rPr>
          <w:sz w:val="18"/>
        </w:rPr>
        <w:t>ait</w:t>
      </w:r>
      <w:r w:rsidRPr="00E771F5" w:rsidR="00FB6687">
        <w:rPr>
          <w:sz w:val="18"/>
        </w:rPr>
        <w:t xml:space="preserve"> </w:t>
      </w:r>
      <w:r w:rsidRPr="00E771F5">
        <w:rPr>
          <w:sz w:val="18"/>
        </w:rPr>
        <w:t>olan</w:t>
      </w:r>
      <w:r w:rsidRPr="00E771F5" w:rsidR="00FB6687">
        <w:rPr>
          <w:sz w:val="18"/>
        </w:rPr>
        <w:t xml:space="preserve"> </w:t>
      </w:r>
      <w:r w:rsidRPr="00E771F5">
        <w:rPr>
          <w:sz w:val="18"/>
        </w:rPr>
        <w:t>bütçe</w:t>
      </w:r>
      <w:r w:rsidRPr="00E771F5" w:rsidR="00FB6687">
        <w:rPr>
          <w:sz w:val="18"/>
        </w:rPr>
        <w:t xml:space="preserve"> </w:t>
      </w:r>
      <w:r w:rsidRPr="00E771F5">
        <w:rPr>
          <w:sz w:val="18"/>
        </w:rPr>
        <w:t>hakkına</w:t>
      </w:r>
      <w:r w:rsidRPr="00E771F5" w:rsidR="00FB6687">
        <w:rPr>
          <w:sz w:val="18"/>
        </w:rPr>
        <w:t xml:space="preserve"> </w:t>
      </w:r>
      <w:r w:rsidRPr="00E771F5">
        <w:rPr>
          <w:sz w:val="18"/>
        </w:rPr>
        <w:t>aykırı</w:t>
      </w:r>
      <w:r w:rsidRPr="00E771F5" w:rsidR="00FB6687">
        <w:rPr>
          <w:sz w:val="18"/>
        </w:rPr>
        <w:t xml:space="preserve"> </w:t>
      </w:r>
      <w:r w:rsidRPr="00E771F5">
        <w:rPr>
          <w:sz w:val="18"/>
        </w:rPr>
        <w:t>bularak</w:t>
      </w:r>
      <w:r w:rsidRPr="00E771F5" w:rsidR="00FB6687">
        <w:rPr>
          <w:sz w:val="18"/>
        </w:rPr>
        <w:t xml:space="preserve"> </w:t>
      </w:r>
      <w:r w:rsidRPr="00E771F5">
        <w:rPr>
          <w:sz w:val="18"/>
        </w:rPr>
        <w:t>iptal</w:t>
      </w:r>
      <w:r w:rsidRPr="00E771F5" w:rsidR="00FB6687">
        <w:rPr>
          <w:sz w:val="18"/>
        </w:rPr>
        <w:t xml:space="preserve"> </w:t>
      </w:r>
      <w:r w:rsidRPr="00E771F5">
        <w:rPr>
          <w:sz w:val="18"/>
        </w:rPr>
        <w:t>ettiği</w:t>
      </w:r>
      <w:r w:rsidRPr="00E771F5" w:rsidR="00FB6687">
        <w:rPr>
          <w:sz w:val="18"/>
        </w:rPr>
        <w:t xml:space="preserve"> </w:t>
      </w:r>
      <w:r w:rsidRPr="00E771F5">
        <w:rPr>
          <w:sz w:val="18"/>
        </w:rPr>
        <w:t>bir</w:t>
      </w:r>
      <w:r w:rsidRPr="00E771F5" w:rsidR="00FB6687">
        <w:rPr>
          <w:sz w:val="18"/>
        </w:rPr>
        <w:t xml:space="preserve"> </w:t>
      </w:r>
      <w:r w:rsidRPr="00E771F5">
        <w:rPr>
          <w:sz w:val="18"/>
        </w:rPr>
        <w:t>düzenlemede</w:t>
      </w:r>
      <w:r w:rsidRPr="00E771F5" w:rsidR="00FB6687">
        <w:rPr>
          <w:sz w:val="18"/>
        </w:rPr>
        <w:t xml:space="preserve"> </w:t>
      </w:r>
      <w:r w:rsidRPr="00E771F5">
        <w:rPr>
          <w:sz w:val="18"/>
        </w:rPr>
        <w:t>hâlâ</w:t>
      </w:r>
      <w:r w:rsidRPr="00E771F5" w:rsidR="00FB6687">
        <w:rPr>
          <w:sz w:val="18"/>
        </w:rPr>
        <w:t xml:space="preserve"> </w:t>
      </w:r>
      <w:r w:rsidRPr="00E771F5">
        <w:rPr>
          <w:sz w:val="18"/>
        </w:rPr>
        <w:t>ısrar</w:t>
      </w:r>
      <w:r w:rsidRPr="00E771F5" w:rsidR="00FB6687">
        <w:rPr>
          <w:sz w:val="18"/>
        </w:rPr>
        <w:t xml:space="preserve"> </w:t>
      </w:r>
      <w:r w:rsidRPr="00E771F5">
        <w:rPr>
          <w:sz w:val="18"/>
        </w:rPr>
        <w:t>edilmektedir.</w:t>
      </w:r>
      <w:r w:rsidRPr="00E771F5" w:rsidR="00FB6687">
        <w:rPr>
          <w:sz w:val="18"/>
        </w:rPr>
        <w:t xml:space="preserve"> </w:t>
      </w:r>
      <w:r w:rsidRPr="00E771F5">
        <w:rPr>
          <w:sz w:val="18"/>
        </w:rPr>
        <w:t>Yeni</w:t>
      </w:r>
      <w:r w:rsidRPr="00E771F5" w:rsidR="00FB6687">
        <w:rPr>
          <w:sz w:val="18"/>
        </w:rPr>
        <w:t xml:space="preserve"> </w:t>
      </w:r>
      <w:r w:rsidRPr="00E771F5">
        <w:rPr>
          <w:sz w:val="18"/>
        </w:rPr>
        <w:t>anayasayla</w:t>
      </w:r>
      <w:r w:rsidRPr="00E771F5" w:rsidR="00FB6687">
        <w:rPr>
          <w:sz w:val="18"/>
        </w:rPr>
        <w:t xml:space="preserve"> </w:t>
      </w:r>
      <w:r w:rsidRPr="00E771F5">
        <w:rPr>
          <w:sz w:val="18"/>
        </w:rPr>
        <w:t>da</w:t>
      </w:r>
      <w:r w:rsidRPr="00E771F5" w:rsidR="00FB6687">
        <w:rPr>
          <w:sz w:val="18"/>
        </w:rPr>
        <w:t xml:space="preserve"> </w:t>
      </w: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baypas</w:t>
      </w:r>
      <w:r w:rsidRPr="00E771F5" w:rsidR="00FB6687">
        <w:rPr>
          <w:sz w:val="18"/>
        </w:rPr>
        <w:t xml:space="preserve"> </w:t>
      </w:r>
      <w:r w:rsidRPr="00E771F5">
        <w:rPr>
          <w:sz w:val="18"/>
        </w:rPr>
        <w:t>edilmek</w:t>
      </w:r>
      <w:r w:rsidRPr="00E771F5" w:rsidR="00FB6687">
        <w:rPr>
          <w:sz w:val="18"/>
        </w:rPr>
        <w:t xml:space="preserve"> </w:t>
      </w:r>
      <w:r w:rsidRPr="00E771F5">
        <w:rPr>
          <w:sz w:val="18"/>
        </w:rPr>
        <w:t>istendiğini</w:t>
      </w:r>
      <w:r w:rsidRPr="00E771F5" w:rsidR="00FB6687">
        <w:rPr>
          <w:sz w:val="18"/>
        </w:rPr>
        <w:t xml:space="preserve"> </w:t>
      </w:r>
      <w:r w:rsidRPr="00E771F5">
        <w:rPr>
          <w:sz w:val="18"/>
        </w:rPr>
        <w:t>hepimiz</w:t>
      </w:r>
      <w:r w:rsidRPr="00E771F5" w:rsidR="00FB6687">
        <w:rPr>
          <w:sz w:val="18"/>
        </w:rPr>
        <w:t xml:space="preserve"> </w:t>
      </w:r>
      <w:r w:rsidRPr="00E771F5">
        <w:rPr>
          <w:sz w:val="18"/>
        </w:rPr>
        <w:t>biliyoruz.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Bütçeden</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w:t>
      </w:r>
      <w:r w:rsidRPr="00E771F5" w:rsidR="00FB6687">
        <w:rPr>
          <w:sz w:val="18"/>
        </w:rPr>
        <w:t xml:space="preserve"> </w:t>
      </w:r>
      <w:r w:rsidRPr="00E771F5">
        <w:rPr>
          <w:sz w:val="18"/>
        </w:rPr>
        <w:t>için</w:t>
      </w:r>
      <w:r w:rsidRPr="00E771F5" w:rsidR="00FB6687">
        <w:rPr>
          <w:sz w:val="18"/>
        </w:rPr>
        <w:t xml:space="preserve"> </w:t>
      </w:r>
      <w:r w:rsidRPr="00E771F5">
        <w:rPr>
          <w:sz w:val="18"/>
        </w:rPr>
        <w:t>ayrılan</w:t>
      </w:r>
      <w:r w:rsidRPr="00E771F5" w:rsidR="00FB6687">
        <w:rPr>
          <w:sz w:val="18"/>
        </w:rPr>
        <w:t xml:space="preserve"> </w:t>
      </w:r>
      <w:r w:rsidRPr="00E771F5">
        <w:rPr>
          <w:sz w:val="18"/>
        </w:rPr>
        <w:t>pay</w:t>
      </w:r>
      <w:r w:rsidRPr="00E771F5" w:rsidR="00FB6687">
        <w:rPr>
          <w:sz w:val="18"/>
        </w:rPr>
        <w:t xml:space="preserve"> </w:t>
      </w:r>
      <w:r w:rsidRPr="00E771F5">
        <w:rPr>
          <w:sz w:val="18"/>
        </w:rPr>
        <w:t>son</w:t>
      </w:r>
      <w:r w:rsidRPr="00E771F5" w:rsidR="00FB6687">
        <w:rPr>
          <w:sz w:val="18"/>
        </w:rPr>
        <w:t xml:space="preserve"> </w:t>
      </w:r>
      <w:r w:rsidRPr="00E771F5">
        <w:rPr>
          <w:sz w:val="18"/>
        </w:rPr>
        <w:t>beş</w:t>
      </w:r>
      <w:r w:rsidRPr="00E771F5" w:rsidR="00FB6687">
        <w:rPr>
          <w:sz w:val="18"/>
        </w:rPr>
        <w:t xml:space="preserve"> </w:t>
      </w:r>
      <w:r w:rsidRPr="00E771F5">
        <w:rPr>
          <w:sz w:val="18"/>
        </w:rPr>
        <w:t>yılda</w:t>
      </w:r>
      <w:r w:rsidRPr="00E771F5" w:rsidR="00FB6687">
        <w:rPr>
          <w:sz w:val="18"/>
        </w:rPr>
        <w:t xml:space="preserve"> </w:t>
      </w:r>
      <w:r w:rsidRPr="00E771F5">
        <w:rPr>
          <w:sz w:val="18"/>
        </w:rPr>
        <w:t>artmadı,</w:t>
      </w:r>
      <w:r w:rsidRPr="00E771F5" w:rsidR="00FB6687">
        <w:rPr>
          <w:sz w:val="18"/>
        </w:rPr>
        <w:t xml:space="preserve"> </w:t>
      </w:r>
      <w:r w:rsidRPr="00E771F5">
        <w:rPr>
          <w:sz w:val="18"/>
        </w:rPr>
        <w:t>aksine</w:t>
      </w:r>
      <w:r w:rsidRPr="00E771F5" w:rsidR="00FB6687">
        <w:rPr>
          <w:sz w:val="18"/>
        </w:rPr>
        <w:t xml:space="preserve"> </w:t>
      </w:r>
      <w:r w:rsidRPr="00E771F5">
        <w:rPr>
          <w:sz w:val="18"/>
        </w:rPr>
        <w:t>azaldı.</w:t>
      </w:r>
      <w:r w:rsidRPr="00E771F5" w:rsidR="00FB6687">
        <w:rPr>
          <w:sz w:val="18"/>
        </w:rPr>
        <w:t xml:space="preserve"> </w:t>
      </w:r>
      <w:r w:rsidRPr="00E771F5">
        <w:rPr>
          <w:sz w:val="18"/>
        </w:rPr>
        <w:t>Örneğin,</w:t>
      </w:r>
      <w:r w:rsidRPr="00E771F5" w:rsidR="00FB6687">
        <w:rPr>
          <w:sz w:val="18"/>
        </w:rPr>
        <w:t xml:space="preserve"> </w:t>
      </w:r>
      <w:r w:rsidRPr="00E771F5">
        <w:rPr>
          <w:sz w:val="18"/>
        </w:rPr>
        <w:t>2011</w:t>
      </w:r>
      <w:r w:rsidRPr="00E771F5" w:rsidR="00FB6687">
        <w:rPr>
          <w:sz w:val="18"/>
        </w:rPr>
        <w:t xml:space="preserve"> </w:t>
      </w:r>
      <w:r w:rsidRPr="00E771F5">
        <w:rPr>
          <w:sz w:val="18"/>
        </w:rPr>
        <w:t>bütçesinde</w:t>
      </w:r>
      <w:r w:rsidRPr="00E771F5" w:rsidR="00FB6687">
        <w:rPr>
          <w:sz w:val="18"/>
        </w:rPr>
        <w:t xml:space="preserve"> </w:t>
      </w:r>
      <w:r w:rsidRPr="00E771F5">
        <w:rPr>
          <w:sz w:val="18"/>
        </w:rPr>
        <w:t>yüzde</w:t>
      </w:r>
      <w:r w:rsidRPr="00E771F5" w:rsidR="00FB6687">
        <w:rPr>
          <w:sz w:val="18"/>
        </w:rPr>
        <w:t xml:space="preserve"> </w:t>
      </w:r>
      <w:r w:rsidRPr="00E771F5">
        <w:rPr>
          <w:sz w:val="18"/>
        </w:rPr>
        <w:t>11,97</w:t>
      </w:r>
      <w:r w:rsidRPr="00E771F5" w:rsidR="00FB6687">
        <w:rPr>
          <w:sz w:val="18"/>
        </w:rPr>
        <w:t xml:space="preserve"> </w:t>
      </w:r>
      <w:r w:rsidRPr="00E771F5">
        <w:rPr>
          <w:sz w:val="18"/>
        </w:rPr>
        <w:t>olan</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bütçesine</w:t>
      </w:r>
      <w:r w:rsidRPr="00E771F5" w:rsidR="00FB6687">
        <w:rPr>
          <w:sz w:val="18"/>
        </w:rPr>
        <w:t xml:space="preserve"> </w:t>
      </w:r>
      <w:r w:rsidRPr="00E771F5">
        <w:rPr>
          <w:sz w:val="18"/>
        </w:rPr>
        <w:t>“sermaye</w:t>
      </w:r>
      <w:r w:rsidRPr="00E771F5" w:rsidR="00FB6687">
        <w:rPr>
          <w:sz w:val="18"/>
        </w:rPr>
        <w:t xml:space="preserve"> </w:t>
      </w:r>
      <w:r w:rsidRPr="00E771F5">
        <w:rPr>
          <w:sz w:val="18"/>
        </w:rPr>
        <w:t>gideri”</w:t>
      </w:r>
      <w:r w:rsidRPr="00E771F5" w:rsidR="00FB6687">
        <w:rPr>
          <w:sz w:val="18"/>
        </w:rPr>
        <w:t xml:space="preserve"> </w:t>
      </w:r>
      <w:r w:rsidRPr="00E771F5">
        <w:rPr>
          <w:sz w:val="18"/>
        </w:rPr>
        <w:t>ve</w:t>
      </w:r>
      <w:r w:rsidRPr="00E771F5" w:rsidR="00FB6687">
        <w:rPr>
          <w:sz w:val="18"/>
        </w:rPr>
        <w:t xml:space="preserve"> </w:t>
      </w:r>
      <w:r w:rsidRPr="00E771F5">
        <w:rPr>
          <w:sz w:val="18"/>
        </w:rPr>
        <w:t>“sermaye</w:t>
      </w:r>
      <w:r w:rsidRPr="00E771F5" w:rsidR="00FB6687">
        <w:rPr>
          <w:sz w:val="18"/>
        </w:rPr>
        <w:t xml:space="preserve"> </w:t>
      </w:r>
      <w:r w:rsidRPr="00E771F5">
        <w:rPr>
          <w:sz w:val="18"/>
        </w:rPr>
        <w:t>transferi”</w:t>
      </w:r>
      <w:r w:rsidRPr="00E771F5" w:rsidR="00FB6687">
        <w:rPr>
          <w:sz w:val="18"/>
        </w:rPr>
        <w:t xml:space="preserve"> </w:t>
      </w:r>
      <w:r w:rsidRPr="00E771F5">
        <w:rPr>
          <w:sz w:val="18"/>
        </w:rPr>
        <w:t>adı</w:t>
      </w:r>
      <w:r w:rsidRPr="00E771F5" w:rsidR="00FB6687">
        <w:rPr>
          <w:sz w:val="18"/>
        </w:rPr>
        <w:t xml:space="preserve"> </w:t>
      </w:r>
      <w:r w:rsidRPr="00E771F5">
        <w:rPr>
          <w:sz w:val="18"/>
        </w:rPr>
        <w:t>altında</w:t>
      </w:r>
      <w:r w:rsidRPr="00E771F5" w:rsidR="00FB6687">
        <w:rPr>
          <w:sz w:val="18"/>
        </w:rPr>
        <w:t xml:space="preserve"> </w:t>
      </w:r>
      <w:r w:rsidRPr="00E771F5">
        <w:rPr>
          <w:sz w:val="18"/>
        </w:rPr>
        <w:t>konulan</w:t>
      </w:r>
      <w:r w:rsidRPr="00E771F5" w:rsidR="00FB6687">
        <w:rPr>
          <w:sz w:val="18"/>
        </w:rPr>
        <w:t xml:space="preserve"> </w:t>
      </w:r>
      <w:r w:rsidRPr="00E771F5">
        <w:rPr>
          <w:sz w:val="18"/>
        </w:rPr>
        <w:t>ödeneğin</w:t>
      </w:r>
      <w:r w:rsidRPr="00E771F5" w:rsidR="00FB6687">
        <w:rPr>
          <w:sz w:val="18"/>
        </w:rPr>
        <w:t xml:space="preserve"> </w:t>
      </w:r>
      <w:r w:rsidRPr="00E771F5">
        <w:rPr>
          <w:sz w:val="18"/>
        </w:rPr>
        <w:t>bütçe</w:t>
      </w:r>
      <w:r w:rsidRPr="00E771F5" w:rsidR="00FB6687">
        <w:rPr>
          <w:sz w:val="18"/>
        </w:rPr>
        <w:t xml:space="preserve"> </w:t>
      </w:r>
      <w:r w:rsidRPr="00E771F5">
        <w:rPr>
          <w:sz w:val="18"/>
        </w:rPr>
        <w:t>harcamaları</w:t>
      </w:r>
      <w:r w:rsidRPr="00E771F5" w:rsidR="00FB6687">
        <w:rPr>
          <w:sz w:val="18"/>
        </w:rPr>
        <w:t xml:space="preserve"> </w:t>
      </w:r>
      <w:r w:rsidRPr="00E771F5">
        <w:rPr>
          <w:sz w:val="18"/>
        </w:rPr>
        <w:t>içerisindeki</w:t>
      </w:r>
      <w:r w:rsidRPr="00E771F5" w:rsidR="00FB6687">
        <w:rPr>
          <w:sz w:val="18"/>
        </w:rPr>
        <w:t xml:space="preserve"> </w:t>
      </w:r>
      <w:r w:rsidRPr="00E771F5">
        <w:rPr>
          <w:sz w:val="18"/>
        </w:rPr>
        <w:t>payının</w:t>
      </w:r>
      <w:r w:rsidRPr="00E771F5" w:rsidR="00FB6687">
        <w:rPr>
          <w:sz w:val="18"/>
        </w:rPr>
        <w:t xml:space="preserve"> </w:t>
      </w: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11,60’a</w:t>
      </w:r>
      <w:r w:rsidRPr="00E771F5" w:rsidR="00FB6687">
        <w:rPr>
          <w:sz w:val="18"/>
        </w:rPr>
        <w:t xml:space="preserve"> </w:t>
      </w:r>
      <w:r w:rsidRPr="00E771F5">
        <w:rPr>
          <w:sz w:val="18"/>
        </w:rPr>
        <w:t>indiği</w:t>
      </w:r>
      <w:r w:rsidRPr="00E771F5" w:rsidR="00FB6687">
        <w:rPr>
          <w:sz w:val="18"/>
        </w:rPr>
        <w:t xml:space="preserve"> </w:t>
      </w:r>
      <w:r w:rsidRPr="00E771F5">
        <w:rPr>
          <w:sz w:val="18"/>
        </w:rPr>
        <w:t>tahmin</w:t>
      </w:r>
      <w:r w:rsidRPr="00E771F5" w:rsidR="00FB6687">
        <w:rPr>
          <w:sz w:val="18"/>
        </w:rPr>
        <w:t xml:space="preserve"> </w:t>
      </w:r>
      <w:r w:rsidRPr="00E771F5">
        <w:rPr>
          <w:sz w:val="18"/>
        </w:rPr>
        <w:t>edilirken</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11,95</w:t>
      </w:r>
      <w:r w:rsidRPr="00E771F5" w:rsidR="00FB6687">
        <w:rPr>
          <w:sz w:val="18"/>
        </w:rPr>
        <w:t xml:space="preserve"> </w:t>
      </w:r>
      <w:r w:rsidRPr="00E771F5">
        <w:rPr>
          <w:sz w:val="18"/>
        </w:rPr>
        <w:t>olacağı</w:t>
      </w:r>
      <w:r w:rsidRPr="00E771F5" w:rsidR="00FB6687">
        <w:rPr>
          <w:sz w:val="18"/>
        </w:rPr>
        <w:t xml:space="preserve"> </w:t>
      </w:r>
      <w:r w:rsidRPr="00E771F5">
        <w:rPr>
          <w:sz w:val="18"/>
        </w:rPr>
        <w:t>öngörülmektedir</w:t>
      </w:r>
      <w:r w:rsidRPr="00E771F5" w:rsidR="00FB6687">
        <w:rPr>
          <w:sz w:val="18"/>
        </w:rPr>
        <w:t xml:space="preserve"> </w:t>
      </w:r>
      <w:r w:rsidRPr="00E771F5">
        <w:rPr>
          <w:sz w:val="18"/>
        </w:rPr>
        <w:t>ancak</w:t>
      </w:r>
      <w:r w:rsidRPr="00E771F5" w:rsidR="00FB6687">
        <w:rPr>
          <w:sz w:val="18"/>
        </w:rPr>
        <w:t xml:space="preserve"> </w:t>
      </w:r>
      <w:r w:rsidRPr="00E771F5">
        <w:rPr>
          <w:sz w:val="18"/>
        </w:rPr>
        <w:t>yatırım</w:t>
      </w:r>
      <w:r w:rsidRPr="00E771F5" w:rsidR="00FB6687">
        <w:rPr>
          <w:sz w:val="18"/>
        </w:rPr>
        <w:t xml:space="preserve"> </w:t>
      </w:r>
      <w:r w:rsidRPr="00E771F5">
        <w:rPr>
          <w:sz w:val="18"/>
        </w:rPr>
        <w:t>tercihlerinde</w:t>
      </w:r>
      <w:r w:rsidRPr="00E771F5" w:rsidR="00FB6687">
        <w:rPr>
          <w:sz w:val="18"/>
        </w:rPr>
        <w:t xml:space="preserve"> </w:t>
      </w:r>
      <w:r w:rsidRPr="00E771F5">
        <w:rPr>
          <w:sz w:val="18"/>
        </w:rPr>
        <w:t>bir</w:t>
      </w:r>
      <w:r w:rsidRPr="00E771F5" w:rsidR="00FB6687">
        <w:rPr>
          <w:sz w:val="18"/>
        </w:rPr>
        <w:t xml:space="preserve"> </w:t>
      </w:r>
      <w:r w:rsidRPr="00E771F5">
        <w:rPr>
          <w:sz w:val="18"/>
        </w:rPr>
        <w:t>yanlışlık</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olmalı</w:t>
      </w:r>
      <w:r w:rsidRPr="00E771F5" w:rsidR="00FB6687">
        <w:rPr>
          <w:sz w:val="18"/>
        </w:rPr>
        <w:t xml:space="preserve"> </w:t>
      </w:r>
      <w:r w:rsidRPr="00E771F5">
        <w:rPr>
          <w:sz w:val="18"/>
        </w:rPr>
        <w:t>ki</w:t>
      </w:r>
      <w:r w:rsidRPr="00E771F5" w:rsidR="00FB6687">
        <w:rPr>
          <w:sz w:val="18"/>
        </w:rPr>
        <w:t xml:space="preserve"> </w:t>
      </w:r>
      <w:r w:rsidRPr="00E771F5">
        <w:rPr>
          <w:sz w:val="18"/>
        </w:rPr>
        <w:t>kamu</w:t>
      </w:r>
      <w:r w:rsidRPr="00E771F5" w:rsidR="00FB6687">
        <w:rPr>
          <w:sz w:val="18"/>
        </w:rPr>
        <w:t xml:space="preserve"> </w:t>
      </w:r>
      <w:r w:rsidRPr="00E771F5">
        <w:rPr>
          <w:sz w:val="18"/>
        </w:rPr>
        <w:t>yatırım</w:t>
      </w:r>
      <w:r w:rsidRPr="00E771F5" w:rsidR="00FB6687">
        <w:rPr>
          <w:sz w:val="18"/>
        </w:rPr>
        <w:t xml:space="preserve"> </w:t>
      </w:r>
      <w:r w:rsidRPr="00E771F5">
        <w:rPr>
          <w:sz w:val="18"/>
        </w:rPr>
        <w:t>harcamalarında</w:t>
      </w:r>
      <w:r w:rsidRPr="00E771F5" w:rsidR="00FB6687">
        <w:rPr>
          <w:sz w:val="18"/>
        </w:rPr>
        <w:t xml:space="preserve"> </w:t>
      </w:r>
      <w:r w:rsidRPr="00E771F5">
        <w:rPr>
          <w:sz w:val="18"/>
        </w:rPr>
        <w:t>gözlenen</w:t>
      </w:r>
      <w:r w:rsidRPr="00E771F5" w:rsidR="00FB6687">
        <w:rPr>
          <w:sz w:val="18"/>
        </w:rPr>
        <w:t xml:space="preserve"> </w:t>
      </w:r>
      <w:r w:rsidRPr="00E771F5">
        <w:rPr>
          <w:sz w:val="18"/>
        </w:rPr>
        <w:t>reel</w:t>
      </w:r>
      <w:r w:rsidRPr="00E771F5" w:rsidR="00FB6687">
        <w:rPr>
          <w:sz w:val="18"/>
        </w:rPr>
        <w:t xml:space="preserve"> </w:t>
      </w:r>
      <w:r w:rsidRPr="00E771F5">
        <w:rPr>
          <w:sz w:val="18"/>
        </w:rPr>
        <w:t>büyüme</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özel</w:t>
      </w:r>
      <w:r w:rsidRPr="00E771F5" w:rsidR="00FB6687">
        <w:rPr>
          <w:sz w:val="18"/>
        </w:rPr>
        <w:t xml:space="preserve"> </w:t>
      </w:r>
      <w:r w:rsidRPr="00E771F5">
        <w:rPr>
          <w:sz w:val="18"/>
        </w:rPr>
        <w:t>sektörde</w:t>
      </w:r>
      <w:r w:rsidRPr="00E771F5" w:rsidR="00FB6687">
        <w:rPr>
          <w:sz w:val="18"/>
        </w:rPr>
        <w:t xml:space="preserve"> </w:t>
      </w:r>
      <w:r w:rsidRPr="00E771F5">
        <w:rPr>
          <w:sz w:val="18"/>
        </w:rPr>
        <w:t>yatırımları</w:t>
      </w:r>
      <w:r w:rsidRPr="00E771F5" w:rsidR="00FB6687">
        <w:rPr>
          <w:sz w:val="18"/>
        </w:rPr>
        <w:t xml:space="preserve"> </w:t>
      </w:r>
      <w:r w:rsidRPr="00E771F5">
        <w:rPr>
          <w:sz w:val="18"/>
        </w:rPr>
        <w:t>tetiklemiyor.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Kamu</w:t>
      </w:r>
      <w:r w:rsidRPr="00E771F5" w:rsidR="00FB6687">
        <w:rPr>
          <w:sz w:val="18"/>
        </w:rPr>
        <w:t xml:space="preserve"> </w:t>
      </w:r>
      <w:r w:rsidRPr="00E771F5">
        <w:rPr>
          <w:sz w:val="18"/>
        </w:rPr>
        <w:t>yatırım</w:t>
      </w:r>
      <w:r w:rsidRPr="00E771F5" w:rsidR="00FB6687">
        <w:rPr>
          <w:sz w:val="18"/>
        </w:rPr>
        <w:t xml:space="preserve"> </w:t>
      </w:r>
      <w:r w:rsidRPr="00E771F5">
        <w:rPr>
          <w:sz w:val="18"/>
        </w:rPr>
        <w:t>harcamaları</w:t>
      </w:r>
      <w:r w:rsidRPr="00E771F5" w:rsidR="00FB6687">
        <w:rPr>
          <w:sz w:val="18"/>
        </w:rPr>
        <w:t xml:space="preserve"> </w:t>
      </w:r>
      <w:r w:rsidRPr="00E771F5">
        <w:rPr>
          <w:sz w:val="18"/>
        </w:rPr>
        <w:t>artarken</w:t>
      </w:r>
      <w:r w:rsidRPr="00E771F5" w:rsidR="00FB6687">
        <w:rPr>
          <w:sz w:val="18"/>
        </w:rPr>
        <w:t xml:space="preserve"> </w:t>
      </w:r>
      <w:r w:rsidRPr="00E771F5">
        <w:rPr>
          <w:sz w:val="18"/>
        </w:rPr>
        <w:t>özel</w:t>
      </w:r>
      <w:r w:rsidRPr="00E771F5" w:rsidR="00FB6687">
        <w:rPr>
          <w:sz w:val="18"/>
        </w:rPr>
        <w:t xml:space="preserve"> </w:t>
      </w:r>
      <w:r w:rsidRPr="00E771F5">
        <w:rPr>
          <w:sz w:val="18"/>
        </w:rPr>
        <w:t>sektör</w:t>
      </w:r>
      <w:r w:rsidRPr="00E771F5" w:rsidR="00FB6687">
        <w:rPr>
          <w:sz w:val="18"/>
        </w:rPr>
        <w:t xml:space="preserve"> </w:t>
      </w:r>
      <w:r w:rsidRPr="00E771F5">
        <w:rPr>
          <w:sz w:val="18"/>
        </w:rPr>
        <w:t>yatırımlarının</w:t>
      </w:r>
      <w:r w:rsidRPr="00E771F5" w:rsidR="00FB6687">
        <w:rPr>
          <w:sz w:val="18"/>
        </w:rPr>
        <w:t xml:space="preserve"> </w:t>
      </w:r>
      <w:r w:rsidRPr="00E771F5">
        <w:rPr>
          <w:sz w:val="18"/>
        </w:rPr>
        <w:t>azalması,</w:t>
      </w:r>
      <w:r w:rsidRPr="00E771F5" w:rsidR="00FB6687">
        <w:rPr>
          <w:sz w:val="18"/>
        </w:rPr>
        <w:t xml:space="preserve"> </w:t>
      </w:r>
      <w:r w:rsidRPr="00E771F5">
        <w:rPr>
          <w:sz w:val="18"/>
        </w:rPr>
        <w:t>kamu</w:t>
      </w:r>
      <w:r w:rsidRPr="00E771F5" w:rsidR="00FB6687">
        <w:rPr>
          <w:sz w:val="18"/>
        </w:rPr>
        <w:t xml:space="preserve"> </w:t>
      </w:r>
      <w:r w:rsidRPr="00E771F5">
        <w:rPr>
          <w:sz w:val="18"/>
        </w:rPr>
        <w:t>yatırım</w:t>
      </w:r>
      <w:r w:rsidRPr="00E771F5" w:rsidR="00FB6687">
        <w:rPr>
          <w:sz w:val="18"/>
        </w:rPr>
        <w:t xml:space="preserve"> </w:t>
      </w:r>
      <w:r w:rsidRPr="00E771F5">
        <w:rPr>
          <w:sz w:val="18"/>
        </w:rPr>
        <w:t>projelerinin</w:t>
      </w:r>
      <w:r w:rsidRPr="00E771F5" w:rsidR="00FB6687">
        <w:rPr>
          <w:sz w:val="18"/>
        </w:rPr>
        <w:t xml:space="preserve"> </w:t>
      </w:r>
      <w:r w:rsidRPr="00E771F5">
        <w:rPr>
          <w:sz w:val="18"/>
        </w:rPr>
        <w:t>tercihinde</w:t>
      </w:r>
      <w:r w:rsidRPr="00E771F5" w:rsidR="00FB6687">
        <w:rPr>
          <w:sz w:val="18"/>
        </w:rPr>
        <w:t xml:space="preserve"> </w:t>
      </w:r>
      <w:r w:rsidRPr="00E771F5">
        <w:rPr>
          <w:sz w:val="18"/>
        </w:rPr>
        <w:t>ya</w:t>
      </w:r>
      <w:r w:rsidRPr="00E771F5" w:rsidR="00FB6687">
        <w:rPr>
          <w:sz w:val="18"/>
        </w:rPr>
        <w:t xml:space="preserve"> </w:t>
      </w:r>
      <w:r w:rsidRPr="00E771F5">
        <w:rPr>
          <w:sz w:val="18"/>
        </w:rPr>
        <w:t>büyük</w:t>
      </w:r>
      <w:r w:rsidRPr="00E771F5" w:rsidR="00FB6687">
        <w:rPr>
          <w:sz w:val="18"/>
        </w:rPr>
        <w:t xml:space="preserve"> </w:t>
      </w:r>
      <w:r w:rsidRPr="00E771F5">
        <w:rPr>
          <w:sz w:val="18"/>
        </w:rPr>
        <w:t>hatalar</w:t>
      </w:r>
      <w:r w:rsidRPr="00E771F5" w:rsidR="00FB6687">
        <w:rPr>
          <w:sz w:val="18"/>
        </w:rPr>
        <w:t xml:space="preserve"> </w:t>
      </w:r>
      <w:r w:rsidRPr="00E771F5">
        <w:rPr>
          <w:sz w:val="18"/>
        </w:rPr>
        <w:t>yapıldığını</w:t>
      </w:r>
      <w:r w:rsidRPr="00E771F5" w:rsidR="00FB6687">
        <w:rPr>
          <w:sz w:val="18"/>
        </w:rPr>
        <w:t xml:space="preserve"> </w:t>
      </w:r>
      <w:r w:rsidRPr="00E771F5">
        <w:rPr>
          <w:sz w:val="18"/>
        </w:rPr>
        <w:t>ya</w:t>
      </w:r>
      <w:r w:rsidRPr="00E771F5" w:rsidR="00FB6687">
        <w:rPr>
          <w:sz w:val="18"/>
        </w:rPr>
        <w:t xml:space="preserve"> </w:t>
      </w:r>
      <w:r w:rsidRPr="00E771F5">
        <w:rPr>
          <w:sz w:val="18"/>
        </w:rPr>
        <w:t>gerçekçi</w:t>
      </w:r>
      <w:r w:rsidRPr="00E771F5" w:rsidR="00FB6687">
        <w:rPr>
          <w:sz w:val="18"/>
        </w:rPr>
        <w:t xml:space="preserve"> </w:t>
      </w:r>
      <w:r w:rsidRPr="00E771F5">
        <w:rPr>
          <w:sz w:val="18"/>
        </w:rPr>
        <w:t>olmayan</w:t>
      </w:r>
      <w:r w:rsidRPr="00E771F5" w:rsidR="00FB6687">
        <w:rPr>
          <w:sz w:val="18"/>
        </w:rPr>
        <w:t xml:space="preserve"> </w:t>
      </w:r>
      <w:r w:rsidRPr="00E771F5">
        <w:rPr>
          <w:sz w:val="18"/>
        </w:rPr>
        <w:t>yüksek</w:t>
      </w:r>
      <w:r w:rsidRPr="00E771F5" w:rsidR="00FB6687">
        <w:rPr>
          <w:sz w:val="18"/>
        </w:rPr>
        <w:t xml:space="preserve"> </w:t>
      </w:r>
      <w:r w:rsidRPr="00E771F5">
        <w:rPr>
          <w:sz w:val="18"/>
        </w:rPr>
        <w:t>fiyatlarla</w:t>
      </w:r>
      <w:r w:rsidRPr="00E771F5" w:rsidR="00FB6687">
        <w:rPr>
          <w:sz w:val="18"/>
        </w:rPr>
        <w:t xml:space="preserve"> </w:t>
      </w:r>
      <w:r w:rsidRPr="00E771F5">
        <w:rPr>
          <w:sz w:val="18"/>
        </w:rPr>
        <w:t>yaptırıldığını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büyük</w:t>
      </w:r>
      <w:r w:rsidRPr="00E771F5" w:rsidR="00FB6687">
        <w:rPr>
          <w:sz w:val="18"/>
        </w:rPr>
        <w:t xml:space="preserve"> </w:t>
      </w:r>
      <w:r w:rsidRPr="00E771F5">
        <w:rPr>
          <w:sz w:val="18"/>
        </w:rPr>
        <w:t>yolsuzluklar</w:t>
      </w:r>
      <w:r w:rsidRPr="00E771F5" w:rsidR="00FB6687">
        <w:rPr>
          <w:sz w:val="18"/>
        </w:rPr>
        <w:t xml:space="preserve"> </w:t>
      </w:r>
      <w:r w:rsidRPr="00E771F5">
        <w:rPr>
          <w:sz w:val="18"/>
        </w:rPr>
        <w:t>yaptırıldığını</w:t>
      </w:r>
      <w:r w:rsidRPr="00E771F5" w:rsidR="00FB6687">
        <w:rPr>
          <w:sz w:val="18"/>
        </w:rPr>
        <w:t xml:space="preserve"> </w:t>
      </w:r>
      <w:r w:rsidRPr="00E771F5">
        <w:rPr>
          <w:sz w:val="18"/>
        </w:rPr>
        <w:t>akla</w:t>
      </w:r>
      <w:r w:rsidRPr="00E771F5" w:rsidR="00FB6687">
        <w:rPr>
          <w:sz w:val="18"/>
        </w:rPr>
        <w:t xml:space="preserve"> </w:t>
      </w:r>
      <w:r w:rsidRPr="00E771F5">
        <w:rPr>
          <w:sz w:val="18"/>
        </w:rPr>
        <w:t>getiriyor.</w:t>
      </w:r>
      <w:r w:rsidRPr="00E771F5" w:rsidR="00FB6687">
        <w:rPr>
          <w:sz w:val="18"/>
        </w:rPr>
        <w:t xml:space="preserve"> </w:t>
      </w:r>
      <w:r w:rsidRPr="00E771F5">
        <w:rPr>
          <w:sz w:val="18"/>
        </w:rPr>
        <w:t>Bu,</w:t>
      </w:r>
      <w:r w:rsidRPr="00E771F5" w:rsidR="00FB6687">
        <w:rPr>
          <w:sz w:val="18"/>
        </w:rPr>
        <w:t xml:space="preserve"> </w:t>
      </w:r>
      <w:r w:rsidRPr="00E771F5">
        <w:rPr>
          <w:sz w:val="18"/>
        </w:rPr>
        <w:t>şuna</w:t>
      </w:r>
      <w:r w:rsidRPr="00E771F5" w:rsidR="00FB6687">
        <w:rPr>
          <w:sz w:val="18"/>
        </w:rPr>
        <w:t xml:space="preserve"> </w:t>
      </w:r>
      <w:r w:rsidRPr="00E771F5">
        <w:rPr>
          <w:sz w:val="18"/>
        </w:rPr>
        <w:t>benziyor:</w:t>
      </w:r>
      <w:r w:rsidRPr="00E771F5" w:rsidR="00FB6687">
        <w:rPr>
          <w:sz w:val="18"/>
        </w:rPr>
        <w:t xml:space="preserve"> </w:t>
      </w:r>
      <w:r w:rsidRPr="00E771F5">
        <w:rPr>
          <w:sz w:val="18"/>
        </w:rPr>
        <w:t>Örneğin,</w:t>
      </w:r>
      <w:r w:rsidRPr="00E771F5" w:rsidR="00FB6687">
        <w:rPr>
          <w:sz w:val="18"/>
        </w:rPr>
        <w:t xml:space="preserve"> </w:t>
      </w:r>
      <w:r w:rsidRPr="00E771F5">
        <w:rPr>
          <w:sz w:val="18"/>
        </w:rPr>
        <w:t>bir</w:t>
      </w:r>
      <w:r w:rsidRPr="00E771F5" w:rsidR="00FB6687">
        <w:rPr>
          <w:sz w:val="18"/>
        </w:rPr>
        <w:t xml:space="preserve"> </w:t>
      </w:r>
      <w:r w:rsidRPr="00E771F5">
        <w:rPr>
          <w:sz w:val="18"/>
        </w:rPr>
        <w:t>yere</w:t>
      </w:r>
      <w:r w:rsidRPr="00E771F5" w:rsidR="00FB6687">
        <w:rPr>
          <w:sz w:val="18"/>
        </w:rPr>
        <w:t xml:space="preserve"> </w:t>
      </w:r>
      <w:r w:rsidRPr="00E771F5">
        <w:rPr>
          <w:sz w:val="18"/>
        </w:rPr>
        <w:t>liman</w:t>
      </w:r>
      <w:r w:rsidRPr="00E771F5" w:rsidR="00FB6687">
        <w:rPr>
          <w:sz w:val="18"/>
        </w:rPr>
        <w:t xml:space="preserve"> </w:t>
      </w:r>
      <w:r w:rsidRPr="00E771F5">
        <w:rPr>
          <w:sz w:val="18"/>
        </w:rPr>
        <w:t>yapıyorsunuz</w:t>
      </w:r>
      <w:r w:rsidRPr="00E771F5" w:rsidR="00FB6687">
        <w:rPr>
          <w:sz w:val="18"/>
        </w:rPr>
        <w:t xml:space="preserve"> </w:t>
      </w:r>
      <w:r w:rsidRPr="00E771F5">
        <w:rPr>
          <w:sz w:val="18"/>
        </w:rPr>
        <w:t>ancak</w:t>
      </w:r>
      <w:r w:rsidRPr="00E771F5" w:rsidR="00FB6687">
        <w:rPr>
          <w:sz w:val="18"/>
        </w:rPr>
        <w:t xml:space="preserve"> </w:t>
      </w:r>
      <w:r w:rsidRPr="00E771F5">
        <w:rPr>
          <w:sz w:val="18"/>
        </w:rPr>
        <w:t>gemi</w:t>
      </w:r>
      <w:r w:rsidRPr="00E771F5" w:rsidR="00FB6687">
        <w:rPr>
          <w:sz w:val="18"/>
        </w:rPr>
        <w:t xml:space="preserve"> </w:t>
      </w:r>
      <w:r w:rsidRPr="00E771F5">
        <w:rPr>
          <w:sz w:val="18"/>
        </w:rPr>
        <w:t>gelmiyor,</w:t>
      </w:r>
      <w:r w:rsidRPr="00E771F5" w:rsidR="00FB6687">
        <w:rPr>
          <w:sz w:val="18"/>
        </w:rPr>
        <w:t xml:space="preserve"> </w:t>
      </w:r>
      <w:r w:rsidRPr="00E771F5">
        <w:rPr>
          <w:sz w:val="18"/>
        </w:rPr>
        <w:t>köprü</w:t>
      </w:r>
      <w:r w:rsidRPr="00E771F5" w:rsidR="00FB6687">
        <w:rPr>
          <w:sz w:val="18"/>
        </w:rPr>
        <w:t xml:space="preserve"> </w:t>
      </w:r>
      <w:r w:rsidRPr="00E771F5">
        <w:rPr>
          <w:sz w:val="18"/>
        </w:rPr>
        <w:t>yapıyorsunuz</w:t>
      </w:r>
      <w:r w:rsidRPr="00E771F5" w:rsidR="00FB6687">
        <w:rPr>
          <w:sz w:val="18"/>
        </w:rPr>
        <w:t xml:space="preserve"> </w:t>
      </w:r>
      <w:r w:rsidRPr="00E771F5">
        <w:rPr>
          <w:sz w:val="18"/>
        </w:rPr>
        <w:t>ama</w:t>
      </w:r>
      <w:r w:rsidRPr="00E771F5" w:rsidR="00FB6687">
        <w:rPr>
          <w:sz w:val="18"/>
        </w:rPr>
        <w:t xml:space="preserve"> </w:t>
      </w:r>
      <w:r w:rsidRPr="00E771F5">
        <w:rPr>
          <w:sz w:val="18"/>
        </w:rPr>
        <w:t>araba</w:t>
      </w:r>
      <w:r w:rsidRPr="00E771F5" w:rsidR="00FB6687">
        <w:rPr>
          <w:sz w:val="18"/>
        </w:rPr>
        <w:t xml:space="preserve"> </w:t>
      </w:r>
      <w:r w:rsidRPr="00E771F5">
        <w:rPr>
          <w:sz w:val="18"/>
        </w:rPr>
        <w:t>geçmiyor,</w:t>
      </w:r>
      <w:r w:rsidRPr="00E771F5" w:rsidR="00FB6687">
        <w:rPr>
          <w:sz w:val="18"/>
        </w:rPr>
        <w:t xml:space="preserve"> </w:t>
      </w:r>
      <w:r w:rsidRPr="00E771F5">
        <w:rPr>
          <w:sz w:val="18"/>
        </w:rPr>
        <w:t>konut</w:t>
      </w:r>
      <w:r w:rsidRPr="00E771F5" w:rsidR="00FB6687">
        <w:rPr>
          <w:sz w:val="18"/>
        </w:rPr>
        <w:t xml:space="preserve"> </w:t>
      </w:r>
      <w:r w:rsidRPr="00E771F5">
        <w:rPr>
          <w:sz w:val="18"/>
        </w:rPr>
        <w:t>yapıyorsunuz</w:t>
      </w:r>
      <w:r w:rsidRPr="00E771F5" w:rsidR="00FB6687">
        <w:rPr>
          <w:sz w:val="18"/>
        </w:rPr>
        <w:t xml:space="preserve"> </w:t>
      </w:r>
      <w:r w:rsidRPr="00E771F5">
        <w:rPr>
          <w:sz w:val="18"/>
        </w:rPr>
        <w:t>ama</w:t>
      </w:r>
      <w:r w:rsidRPr="00E771F5" w:rsidR="00FB6687">
        <w:rPr>
          <w:sz w:val="18"/>
        </w:rPr>
        <w:t xml:space="preserve"> </w:t>
      </w:r>
      <w:r w:rsidRPr="00E771F5">
        <w:rPr>
          <w:sz w:val="18"/>
        </w:rPr>
        <w:t>alıcısı</w:t>
      </w:r>
      <w:r w:rsidRPr="00E771F5" w:rsidR="00FB6687">
        <w:rPr>
          <w:sz w:val="18"/>
        </w:rPr>
        <w:t xml:space="preserve"> </w:t>
      </w:r>
      <w:r w:rsidRPr="00E771F5">
        <w:rPr>
          <w:sz w:val="18"/>
        </w:rPr>
        <w:t>yok.</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Ulaştırma</w:t>
      </w:r>
      <w:r w:rsidRPr="00E771F5" w:rsidR="00FB6687">
        <w:rPr>
          <w:sz w:val="18"/>
        </w:rPr>
        <w:t xml:space="preserve"> </w:t>
      </w:r>
      <w:r w:rsidRPr="00E771F5">
        <w:rPr>
          <w:sz w:val="18"/>
        </w:rPr>
        <w:t>sektöründe</w:t>
      </w:r>
      <w:r w:rsidRPr="00E771F5" w:rsidR="00FB6687">
        <w:rPr>
          <w:sz w:val="18"/>
        </w:rPr>
        <w:t xml:space="preserve"> </w:t>
      </w:r>
      <w:r w:rsidRPr="00E771F5">
        <w:rPr>
          <w:sz w:val="18"/>
        </w:rPr>
        <w:t>gerçekleştirilen</w:t>
      </w:r>
      <w:r w:rsidRPr="00E771F5" w:rsidR="00FB6687">
        <w:rPr>
          <w:sz w:val="18"/>
        </w:rPr>
        <w:t xml:space="preserve"> </w:t>
      </w:r>
      <w:r w:rsidRPr="00E771F5">
        <w:rPr>
          <w:sz w:val="18"/>
        </w:rPr>
        <w:t>projelerde</w:t>
      </w:r>
      <w:r w:rsidRPr="00E771F5" w:rsidR="00FB6687">
        <w:rPr>
          <w:sz w:val="18"/>
        </w:rPr>
        <w:t xml:space="preserve"> </w:t>
      </w:r>
      <w:r w:rsidRPr="00E771F5">
        <w:rPr>
          <w:sz w:val="18"/>
        </w:rPr>
        <w:t>talep</w:t>
      </w:r>
      <w:r w:rsidRPr="00E771F5" w:rsidR="00FB6687">
        <w:rPr>
          <w:sz w:val="18"/>
        </w:rPr>
        <w:t xml:space="preserve"> </w:t>
      </w:r>
      <w:r w:rsidRPr="00E771F5">
        <w:rPr>
          <w:sz w:val="18"/>
        </w:rPr>
        <w:t>kullanım</w:t>
      </w:r>
      <w:r w:rsidRPr="00E771F5" w:rsidR="00FB6687">
        <w:rPr>
          <w:sz w:val="18"/>
        </w:rPr>
        <w:t xml:space="preserve"> </w:t>
      </w:r>
      <w:r w:rsidRPr="00E771F5">
        <w:rPr>
          <w:sz w:val="18"/>
        </w:rPr>
        <w:t>garantisi</w:t>
      </w:r>
      <w:r w:rsidRPr="00E771F5" w:rsidR="00FB6687">
        <w:rPr>
          <w:sz w:val="18"/>
        </w:rPr>
        <w:t xml:space="preserve"> </w:t>
      </w:r>
      <w:r w:rsidRPr="00E771F5">
        <w:rPr>
          <w:sz w:val="18"/>
        </w:rPr>
        <w:t>verilmektedir.</w:t>
      </w:r>
      <w:r w:rsidRPr="00E771F5" w:rsidR="00FB6687">
        <w:rPr>
          <w:sz w:val="18"/>
        </w:rPr>
        <w:t xml:space="preserve"> </w:t>
      </w:r>
      <w:r w:rsidRPr="00E771F5">
        <w:rPr>
          <w:sz w:val="18"/>
        </w:rPr>
        <w:t>Talep</w:t>
      </w:r>
      <w:r w:rsidRPr="00E771F5" w:rsidR="00FB6687">
        <w:rPr>
          <w:sz w:val="18"/>
        </w:rPr>
        <w:t xml:space="preserve"> </w:t>
      </w:r>
      <w:r w:rsidRPr="00E771F5">
        <w:rPr>
          <w:sz w:val="18"/>
        </w:rPr>
        <w:t>gerçekleşmesi</w:t>
      </w:r>
      <w:r w:rsidRPr="00E771F5" w:rsidR="00FB6687">
        <w:rPr>
          <w:sz w:val="18"/>
        </w:rPr>
        <w:t xml:space="preserve"> </w:t>
      </w:r>
      <w:r w:rsidRPr="00E771F5">
        <w:rPr>
          <w:sz w:val="18"/>
        </w:rPr>
        <w:t>projeksiyondan</w:t>
      </w:r>
      <w:r w:rsidRPr="00E771F5" w:rsidR="00FB6687">
        <w:rPr>
          <w:sz w:val="18"/>
        </w:rPr>
        <w:t xml:space="preserve"> </w:t>
      </w:r>
      <w:r w:rsidRPr="00E771F5">
        <w:rPr>
          <w:sz w:val="18"/>
        </w:rPr>
        <w:t>düşükse</w:t>
      </w:r>
      <w:r w:rsidRPr="00E771F5" w:rsidR="00FB6687">
        <w:rPr>
          <w:sz w:val="18"/>
        </w:rPr>
        <w:t xml:space="preserve"> </w:t>
      </w:r>
      <w:r w:rsidRPr="00E771F5">
        <w:rPr>
          <w:sz w:val="18"/>
        </w:rPr>
        <w:t>aradaki</w:t>
      </w:r>
      <w:r w:rsidRPr="00E771F5" w:rsidR="00FB6687">
        <w:rPr>
          <w:sz w:val="18"/>
        </w:rPr>
        <w:t xml:space="preserve"> </w:t>
      </w:r>
      <w:r w:rsidRPr="00E771F5">
        <w:rPr>
          <w:sz w:val="18"/>
        </w:rPr>
        <w:t>fark</w:t>
      </w:r>
      <w:r w:rsidRPr="00E771F5" w:rsidR="00FB6687">
        <w:rPr>
          <w:sz w:val="18"/>
        </w:rPr>
        <w:t xml:space="preserve"> </w:t>
      </w:r>
      <w:r w:rsidRPr="00E771F5">
        <w:rPr>
          <w:sz w:val="18"/>
        </w:rPr>
        <w:t>sözleşmede</w:t>
      </w:r>
      <w:r w:rsidRPr="00E771F5" w:rsidR="00FB6687">
        <w:rPr>
          <w:sz w:val="18"/>
        </w:rPr>
        <w:t xml:space="preserve"> </w:t>
      </w:r>
      <w:r w:rsidRPr="00E771F5">
        <w:rPr>
          <w:sz w:val="18"/>
        </w:rPr>
        <w:t>belirtilen</w:t>
      </w:r>
      <w:r w:rsidRPr="00E771F5" w:rsidR="00FB6687">
        <w:rPr>
          <w:sz w:val="18"/>
        </w:rPr>
        <w:t xml:space="preserve"> </w:t>
      </w:r>
      <w:r w:rsidRPr="00E771F5">
        <w:rPr>
          <w:sz w:val="18"/>
        </w:rPr>
        <w:t>ücretten</w:t>
      </w:r>
      <w:r w:rsidRPr="00E771F5" w:rsidR="00FB6687">
        <w:rPr>
          <w:sz w:val="18"/>
        </w:rPr>
        <w:t xml:space="preserve"> </w:t>
      </w:r>
      <w:r w:rsidRPr="00E771F5">
        <w:rPr>
          <w:sz w:val="18"/>
        </w:rPr>
        <w:t>yani</w:t>
      </w:r>
      <w:r w:rsidRPr="00E771F5" w:rsidR="00FB6687">
        <w:rPr>
          <w:sz w:val="18"/>
        </w:rPr>
        <w:t xml:space="preserve"> </w:t>
      </w:r>
      <w:r w:rsidRPr="00E771F5">
        <w:rPr>
          <w:sz w:val="18"/>
        </w:rPr>
        <w:t>devlet</w:t>
      </w:r>
      <w:r w:rsidRPr="00E771F5" w:rsidR="00FB6687">
        <w:rPr>
          <w:sz w:val="18"/>
        </w:rPr>
        <w:t xml:space="preserve"> </w:t>
      </w:r>
      <w:r w:rsidRPr="00E771F5">
        <w:rPr>
          <w:sz w:val="18"/>
        </w:rPr>
        <w:t>tarafından</w:t>
      </w:r>
      <w:r w:rsidRPr="00E771F5" w:rsidR="00FB6687">
        <w:rPr>
          <w:sz w:val="18"/>
        </w:rPr>
        <w:t xml:space="preserve"> </w:t>
      </w:r>
      <w:r w:rsidRPr="00E771F5">
        <w:rPr>
          <w:sz w:val="18"/>
        </w:rPr>
        <w:t>yatırımcıya</w:t>
      </w:r>
      <w:r w:rsidRPr="00E771F5" w:rsidR="00FB6687">
        <w:rPr>
          <w:sz w:val="18"/>
        </w:rPr>
        <w:t xml:space="preserve"> </w:t>
      </w:r>
      <w:r w:rsidRPr="00E771F5">
        <w:rPr>
          <w:sz w:val="18"/>
        </w:rPr>
        <w:t>ödenmektedir,</w:t>
      </w:r>
      <w:r w:rsidRPr="00E771F5" w:rsidR="00FB6687">
        <w:rPr>
          <w:sz w:val="18"/>
        </w:rPr>
        <w:t xml:space="preserve"> </w:t>
      </w:r>
      <w:r w:rsidRPr="00E771F5">
        <w:rPr>
          <w:sz w:val="18"/>
        </w:rPr>
        <w:t>Osman</w:t>
      </w:r>
      <w:r w:rsidRPr="00E771F5" w:rsidR="00FB6687">
        <w:rPr>
          <w:sz w:val="18"/>
        </w:rPr>
        <w:t xml:space="preserve"> </w:t>
      </w:r>
      <w:r w:rsidRPr="00E771F5">
        <w:rPr>
          <w:sz w:val="18"/>
        </w:rPr>
        <w:t>Gazi</w:t>
      </w:r>
      <w:r w:rsidRPr="00E771F5" w:rsidR="00FB6687">
        <w:rPr>
          <w:sz w:val="18"/>
        </w:rPr>
        <w:t xml:space="preserve"> </w:t>
      </w:r>
      <w:r w:rsidRPr="00E771F5">
        <w:rPr>
          <w:sz w:val="18"/>
        </w:rPr>
        <w:t>Köprüsü’nde</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Bu</w:t>
      </w:r>
      <w:r w:rsidRPr="00E771F5" w:rsidR="00FB6687">
        <w:rPr>
          <w:sz w:val="18"/>
        </w:rPr>
        <w:t xml:space="preserve"> </w:t>
      </w:r>
      <w:r w:rsidRPr="00E771F5">
        <w:rPr>
          <w:sz w:val="18"/>
        </w:rPr>
        <w:t>sözleşmelerde</w:t>
      </w:r>
      <w:r w:rsidRPr="00E771F5" w:rsidR="00FB6687">
        <w:rPr>
          <w:sz w:val="18"/>
        </w:rPr>
        <w:t xml:space="preserve"> </w:t>
      </w:r>
      <w:r w:rsidRPr="00E771F5">
        <w:rPr>
          <w:sz w:val="18"/>
        </w:rPr>
        <w:t>asgari</w:t>
      </w:r>
      <w:r w:rsidRPr="00E771F5" w:rsidR="00FB6687">
        <w:rPr>
          <w:sz w:val="18"/>
        </w:rPr>
        <w:t xml:space="preserve"> </w:t>
      </w:r>
      <w:r w:rsidRPr="00E771F5">
        <w:rPr>
          <w:sz w:val="18"/>
        </w:rPr>
        <w:t>gelir</w:t>
      </w:r>
      <w:r w:rsidRPr="00E771F5" w:rsidR="00FB6687">
        <w:rPr>
          <w:sz w:val="18"/>
        </w:rPr>
        <w:t xml:space="preserve"> </w:t>
      </w:r>
      <w:r w:rsidRPr="00E771F5">
        <w:rPr>
          <w:sz w:val="18"/>
        </w:rPr>
        <w:t>garantisi</w:t>
      </w:r>
      <w:r w:rsidRPr="00E771F5" w:rsidR="00FB6687">
        <w:rPr>
          <w:sz w:val="18"/>
        </w:rPr>
        <w:t xml:space="preserve"> </w:t>
      </w:r>
      <w:r w:rsidRPr="00E771F5">
        <w:rPr>
          <w:sz w:val="18"/>
        </w:rPr>
        <w:t>sağlanmaktadır.</w:t>
      </w:r>
      <w:r w:rsidRPr="00E771F5" w:rsidR="00FB6687">
        <w:rPr>
          <w:sz w:val="18"/>
        </w:rPr>
        <w:t xml:space="preserve"> </w:t>
      </w:r>
      <w:r w:rsidRPr="00E771F5">
        <w:rPr>
          <w:sz w:val="18"/>
        </w:rPr>
        <w:t>4</w:t>
      </w:r>
      <w:r w:rsidRPr="00E771F5" w:rsidR="00FB6687">
        <w:rPr>
          <w:sz w:val="18"/>
        </w:rPr>
        <w:t xml:space="preserve"> </w:t>
      </w:r>
      <w:r w:rsidRPr="00E771F5">
        <w:rPr>
          <w:sz w:val="18"/>
        </w:rPr>
        <w:t>ulaştırma</w:t>
      </w:r>
      <w:r w:rsidRPr="00E771F5" w:rsidR="00FB6687">
        <w:rPr>
          <w:sz w:val="18"/>
        </w:rPr>
        <w:t xml:space="preserve"> </w:t>
      </w:r>
      <w:r w:rsidRPr="00E771F5">
        <w:rPr>
          <w:sz w:val="18"/>
        </w:rPr>
        <w:t>projesinde</w:t>
      </w:r>
      <w:r w:rsidRPr="00E771F5" w:rsidR="00FB6687">
        <w:rPr>
          <w:sz w:val="18"/>
        </w:rPr>
        <w:t xml:space="preserve"> </w:t>
      </w:r>
      <w:r w:rsidRPr="00E771F5">
        <w:rPr>
          <w:sz w:val="18"/>
        </w:rPr>
        <w:t>yatırım</w:t>
      </w:r>
      <w:r w:rsidRPr="00E771F5" w:rsidR="00FB6687">
        <w:rPr>
          <w:sz w:val="18"/>
        </w:rPr>
        <w:t xml:space="preserve"> </w:t>
      </w:r>
      <w:r w:rsidRPr="00E771F5">
        <w:rPr>
          <w:sz w:val="18"/>
        </w:rPr>
        <w:t>tutarı</w:t>
      </w:r>
      <w:r w:rsidRPr="00E771F5" w:rsidR="00FB6687">
        <w:rPr>
          <w:sz w:val="18"/>
        </w:rPr>
        <w:t xml:space="preserve"> </w:t>
      </w:r>
      <w:r w:rsidRPr="00E771F5">
        <w:rPr>
          <w:sz w:val="18"/>
        </w:rPr>
        <w:t>37,2</w:t>
      </w:r>
      <w:r w:rsidRPr="00E771F5" w:rsidR="00FB6687">
        <w:rPr>
          <w:sz w:val="18"/>
        </w:rPr>
        <w:t xml:space="preserve"> </w:t>
      </w:r>
      <w:r w:rsidRPr="00E771F5">
        <w:rPr>
          <w:sz w:val="18"/>
        </w:rPr>
        <w:t>milyar</w:t>
      </w:r>
      <w:r w:rsidRPr="00E771F5" w:rsidR="00FB6687">
        <w:rPr>
          <w:sz w:val="18"/>
        </w:rPr>
        <w:t xml:space="preserve"> </w:t>
      </w:r>
      <w:r w:rsidRPr="00E771F5">
        <w:rPr>
          <w:sz w:val="18"/>
        </w:rPr>
        <w:t>euro,</w:t>
      </w:r>
      <w:r w:rsidRPr="00E771F5" w:rsidR="00FB6687">
        <w:rPr>
          <w:sz w:val="18"/>
        </w:rPr>
        <w:t xml:space="preserve"> </w:t>
      </w:r>
      <w:r w:rsidRPr="00E771F5">
        <w:rPr>
          <w:sz w:val="18"/>
        </w:rPr>
        <w:t>verilen</w:t>
      </w:r>
      <w:r w:rsidRPr="00E771F5" w:rsidR="00FB6687">
        <w:rPr>
          <w:sz w:val="18"/>
        </w:rPr>
        <w:t xml:space="preserve"> </w:t>
      </w:r>
      <w:r w:rsidRPr="00E771F5">
        <w:rPr>
          <w:sz w:val="18"/>
        </w:rPr>
        <w:t>gelir</w:t>
      </w:r>
      <w:r w:rsidRPr="00E771F5" w:rsidR="00FB6687">
        <w:rPr>
          <w:sz w:val="18"/>
        </w:rPr>
        <w:t xml:space="preserve"> </w:t>
      </w:r>
      <w:r w:rsidRPr="00E771F5">
        <w:rPr>
          <w:sz w:val="18"/>
        </w:rPr>
        <w:t>garantisi</w:t>
      </w:r>
      <w:r w:rsidRPr="00E771F5" w:rsidR="00FB6687">
        <w:rPr>
          <w:sz w:val="18"/>
        </w:rPr>
        <w:t xml:space="preserve"> </w:t>
      </w:r>
      <w:r w:rsidRPr="00E771F5">
        <w:rPr>
          <w:sz w:val="18"/>
        </w:rPr>
        <w:t>ise</w:t>
      </w:r>
      <w:r w:rsidRPr="00E771F5" w:rsidR="00FB6687">
        <w:rPr>
          <w:sz w:val="18"/>
        </w:rPr>
        <w:t xml:space="preserve"> </w:t>
      </w:r>
      <w:r w:rsidRPr="00E771F5">
        <w:rPr>
          <w:sz w:val="18"/>
        </w:rPr>
        <w:t>22,5</w:t>
      </w:r>
      <w:r w:rsidRPr="00E771F5" w:rsidR="00FB6687">
        <w:rPr>
          <w:sz w:val="18"/>
        </w:rPr>
        <w:t xml:space="preserve"> </w:t>
      </w:r>
      <w:r w:rsidRPr="00E771F5">
        <w:rPr>
          <w:sz w:val="18"/>
        </w:rPr>
        <w:t>milyar</w:t>
      </w:r>
      <w:r w:rsidRPr="00E771F5" w:rsidR="00FB6687">
        <w:rPr>
          <w:sz w:val="18"/>
        </w:rPr>
        <w:t xml:space="preserve"> </w:t>
      </w:r>
      <w:r w:rsidRPr="00E771F5">
        <w:rPr>
          <w:sz w:val="18"/>
        </w:rPr>
        <w:t>eurodur.</w:t>
      </w:r>
      <w:r w:rsidRPr="00E771F5" w:rsidR="00FB6687">
        <w:rPr>
          <w:sz w:val="18"/>
        </w:rPr>
        <w:t xml:space="preserve"> </w:t>
      </w:r>
      <w:r w:rsidRPr="00E771F5">
        <w:rPr>
          <w:sz w:val="18"/>
        </w:rPr>
        <w:t>Avrasya</w:t>
      </w:r>
      <w:r w:rsidRPr="00E771F5" w:rsidR="00FB6687">
        <w:rPr>
          <w:sz w:val="18"/>
        </w:rPr>
        <w:t xml:space="preserve"> </w:t>
      </w:r>
      <w:r w:rsidRPr="00E771F5">
        <w:rPr>
          <w:sz w:val="18"/>
        </w:rPr>
        <w:t>Tüneli,</w:t>
      </w:r>
      <w:r w:rsidRPr="00E771F5" w:rsidR="00FB6687">
        <w:rPr>
          <w:sz w:val="18"/>
        </w:rPr>
        <w:t xml:space="preserve"> </w:t>
      </w:r>
      <w:r w:rsidRPr="00E771F5">
        <w:rPr>
          <w:sz w:val="18"/>
        </w:rPr>
        <w:t>Üçüncü</w:t>
      </w:r>
      <w:r w:rsidRPr="00E771F5" w:rsidR="00FB6687">
        <w:rPr>
          <w:sz w:val="18"/>
        </w:rPr>
        <w:t xml:space="preserve"> </w:t>
      </w:r>
      <w:r w:rsidRPr="00E771F5">
        <w:rPr>
          <w:sz w:val="18"/>
        </w:rPr>
        <w:t>Boğaz</w:t>
      </w:r>
      <w:r w:rsidRPr="00E771F5" w:rsidR="00FB6687">
        <w:rPr>
          <w:sz w:val="18"/>
        </w:rPr>
        <w:t xml:space="preserve"> </w:t>
      </w:r>
      <w:r w:rsidRPr="00E771F5">
        <w:rPr>
          <w:sz w:val="18"/>
        </w:rPr>
        <w:t>Köprüsü</w:t>
      </w:r>
      <w:r w:rsidRPr="00E771F5" w:rsidR="00FB6687">
        <w:rPr>
          <w:sz w:val="18"/>
        </w:rPr>
        <w:t xml:space="preserve"> </w:t>
      </w:r>
      <w:r w:rsidRPr="00E771F5">
        <w:rPr>
          <w:sz w:val="18"/>
        </w:rPr>
        <w:t>ve</w:t>
      </w:r>
      <w:r w:rsidRPr="00E771F5" w:rsidR="00FB6687">
        <w:rPr>
          <w:sz w:val="18"/>
        </w:rPr>
        <w:t xml:space="preserve"> </w:t>
      </w:r>
      <w:r w:rsidRPr="00E771F5">
        <w:rPr>
          <w:sz w:val="18"/>
        </w:rPr>
        <w:t>Gebze-İzmir</w:t>
      </w:r>
      <w:r w:rsidRPr="00E771F5" w:rsidR="00FB6687">
        <w:rPr>
          <w:sz w:val="18"/>
        </w:rPr>
        <w:t xml:space="preserve"> </w:t>
      </w:r>
      <w:r w:rsidRPr="00E771F5">
        <w:rPr>
          <w:sz w:val="18"/>
        </w:rPr>
        <w:t>Otoyolu,</w:t>
      </w:r>
      <w:r w:rsidRPr="00E771F5" w:rsidR="00FB6687">
        <w:rPr>
          <w:sz w:val="18"/>
        </w:rPr>
        <w:t xml:space="preserve"> </w:t>
      </w:r>
      <w:r w:rsidRPr="00E771F5">
        <w:rPr>
          <w:sz w:val="18"/>
        </w:rPr>
        <w:t>Osman</w:t>
      </w:r>
      <w:r w:rsidRPr="00E771F5" w:rsidR="00FB6687">
        <w:rPr>
          <w:sz w:val="18"/>
        </w:rPr>
        <w:t xml:space="preserve"> </w:t>
      </w:r>
      <w:r w:rsidRPr="00E771F5">
        <w:rPr>
          <w:sz w:val="18"/>
        </w:rPr>
        <w:t>Gazi</w:t>
      </w:r>
      <w:r w:rsidRPr="00E771F5" w:rsidR="00FB6687">
        <w:rPr>
          <w:sz w:val="18"/>
        </w:rPr>
        <w:t xml:space="preserve"> </w:t>
      </w:r>
      <w:r w:rsidRPr="00E771F5">
        <w:rPr>
          <w:sz w:val="18"/>
        </w:rPr>
        <w:t>Köprüsü</w:t>
      </w:r>
      <w:r w:rsidRPr="00E771F5" w:rsidR="00FB6687">
        <w:rPr>
          <w:sz w:val="18"/>
        </w:rPr>
        <w:t xml:space="preserve"> </w:t>
      </w:r>
      <w:r w:rsidRPr="00E771F5">
        <w:rPr>
          <w:sz w:val="18"/>
        </w:rPr>
        <w:t>ve</w:t>
      </w:r>
      <w:r w:rsidRPr="00E771F5" w:rsidR="00FB6687">
        <w:rPr>
          <w:sz w:val="18"/>
        </w:rPr>
        <w:t xml:space="preserve"> </w:t>
      </w:r>
      <w:r w:rsidRPr="00E771F5">
        <w:rPr>
          <w:sz w:val="18"/>
        </w:rPr>
        <w:t>otoyol</w:t>
      </w:r>
      <w:r w:rsidRPr="00E771F5" w:rsidR="00FB6687">
        <w:rPr>
          <w:sz w:val="18"/>
        </w:rPr>
        <w:t xml:space="preserve"> </w:t>
      </w:r>
      <w:r w:rsidRPr="00E771F5">
        <w:rPr>
          <w:sz w:val="18"/>
        </w:rPr>
        <w:t>için</w:t>
      </w:r>
      <w:r w:rsidRPr="00E771F5" w:rsidR="00FB6687">
        <w:rPr>
          <w:sz w:val="18"/>
        </w:rPr>
        <w:t xml:space="preserve"> </w:t>
      </w:r>
      <w:r w:rsidRPr="00E771F5">
        <w:rPr>
          <w:sz w:val="18"/>
        </w:rPr>
        <w:t>verilen</w:t>
      </w:r>
      <w:r w:rsidRPr="00E771F5" w:rsidR="00FB6687">
        <w:rPr>
          <w:sz w:val="18"/>
        </w:rPr>
        <w:t xml:space="preserve"> </w:t>
      </w:r>
      <w:r w:rsidRPr="00E771F5">
        <w:rPr>
          <w:sz w:val="18"/>
        </w:rPr>
        <w:t>borç</w:t>
      </w:r>
      <w:r w:rsidRPr="00E771F5" w:rsidR="00FB6687">
        <w:rPr>
          <w:sz w:val="18"/>
        </w:rPr>
        <w:t xml:space="preserve"> </w:t>
      </w:r>
      <w:r w:rsidRPr="00E771F5">
        <w:rPr>
          <w:sz w:val="18"/>
        </w:rPr>
        <w:t>üstlenim</w:t>
      </w:r>
      <w:r w:rsidRPr="00E771F5" w:rsidR="00FB6687">
        <w:rPr>
          <w:sz w:val="18"/>
        </w:rPr>
        <w:t xml:space="preserve"> </w:t>
      </w:r>
      <w:r w:rsidRPr="00E771F5">
        <w:rPr>
          <w:sz w:val="18"/>
        </w:rPr>
        <w:t>garantisi</w:t>
      </w:r>
      <w:r w:rsidRPr="00E771F5" w:rsidR="00FB6687">
        <w:rPr>
          <w:sz w:val="18"/>
        </w:rPr>
        <w:t xml:space="preserve"> </w:t>
      </w:r>
      <w:r w:rsidRPr="00E771F5">
        <w:rPr>
          <w:sz w:val="18"/>
        </w:rPr>
        <w:t>8,7</w:t>
      </w:r>
      <w:r w:rsidRPr="00E771F5" w:rsidR="00FB6687">
        <w:rPr>
          <w:sz w:val="18"/>
        </w:rPr>
        <w:t xml:space="preserve"> </w:t>
      </w:r>
      <w:r w:rsidRPr="00E771F5">
        <w:rPr>
          <w:sz w:val="18"/>
        </w:rPr>
        <w:t>milyar</w:t>
      </w:r>
      <w:r w:rsidRPr="00E771F5" w:rsidR="00FB6687">
        <w:rPr>
          <w:sz w:val="18"/>
        </w:rPr>
        <w:t xml:space="preserve"> </w:t>
      </w:r>
      <w:r w:rsidRPr="00E771F5">
        <w:rPr>
          <w:sz w:val="18"/>
        </w:rPr>
        <w:t>dolardır;</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bunu</w:t>
      </w:r>
      <w:r w:rsidRPr="00E771F5" w:rsidR="00FB6687">
        <w:rPr>
          <w:sz w:val="18"/>
        </w:rPr>
        <w:t xml:space="preserve"> </w:t>
      </w:r>
      <w:r w:rsidRPr="00E771F5">
        <w:rPr>
          <w:sz w:val="18"/>
        </w:rPr>
        <w:t>iptal</w:t>
      </w:r>
      <w:r w:rsidRPr="00E771F5" w:rsidR="00FB6687">
        <w:rPr>
          <w:sz w:val="18"/>
        </w:rPr>
        <w:t xml:space="preserve"> </w:t>
      </w:r>
      <w:r w:rsidRPr="00E771F5">
        <w:rPr>
          <w:sz w:val="18"/>
        </w:rPr>
        <w:t>etmiştir.</w:t>
      </w:r>
      <w:r w:rsidRPr="00E771F5" w:rsidR="00FB6687">
        <w:rPr>
          <w:sz w:val="18"/>
        </w:rPr>
        <w:t xml:space="preserve"> </w:t>
      </w:r>
      <w:r w:rsidRPr="00E771F5">
        <w:rPr>
          <w:sz w:val="18"/>
        </w:rPr>
        <w:t>Peki,</w:t>
      </w:r>
      <w:r w:rsidRPr="00E771F5" w:rsidR="00FB6687">
        <w:rPr>
          <w:sz w:val="18"/>
        </w:rPr>
        <w:t xml:space="preserve"> </w:t>
      </w:r>
      <w:r w:rsidRPr="00E771F5">
        <w:rPr>
          <w:sz w:val="18"/>
        </w:rPr>
        <w:t>neden</w:t>
      </w:r>
      <w:r w:rsidRPr="00E771F5" w:rsidR="00FB6687">
        <w:rPr>
          <w:sz w:val="18"/>
        </w:rPr>
        <w:t xml:space="preserve"> </w:t>
      </w:r>
      <w:r w:rsidRPr="00E771F5">
        <w:rPr>
          <w:sz w:val="18"/>
        </w:rPr>
        <w:t>böyle</w:t>
      </w:r>
      <w:r w:rsidRPr="00E771F5" w:rsidR="00FB6687">
        <w:rPr>
          <w:sz w:val="18"/>
        </w:rPr>
        <w:t xml:space="preserve"> </w:t>
      </w:r>
      <w:r w:rsidRPr="00E771F5">
        <w:rPr>
          <w:sz w:val="18"/>
        </w:rPr>
        <w:t>oluyor</w:t>
      </w:r>
      <w:r w:rsidRPr="00E771F5" w:rsidR="00FB6687">
        <w:rPr>
          <w:sz w:val="18"/>
        </w:rPr>
        <w:t xml:space="preserve"> </w:t>
      </w:r>
      <w:r w:rsidRPr="00E771F5">
        <w:rPr>
          <w:sz w:val="18"/>
        </w:rPr>
        <w:t>diye</w:t>
      </w:r>
      <w:r w:rsidRPr="00E771F5" w:rsidR="00FB6687">
        <w:rPr>
          <w:sz w:val="18"/>
        </w:rPr>
        <w:t xml:space="preserve"> </w:t>
      </w:r>
      <w:r w:rsidRPr="00E771F5">
        <w:rPr>
          <w:sz w:val="18"/>
        </w:rPr>
        <w:t>baktığımızda,</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çok</w:t>
      </w:r>
      <w:r w:rsidRPr="00E771F5" w:rsidR="00FB6687">
        <w:rPr>
          <w:sz w:val="18"/>
        </w:rPr>
        <w:t xml:space="preserve"> </w:t>
      </w:r>
      <w:r w:rsidRPr="00E771F5">
        <w:rPr>
          <w:sz w:val="18"/>
        </w:rPr>
        <w:t>patronlu</w:t>
      </w:r>
      <w:r w:rsidRPr="00E771F5" w:rsidR="00FB6687">
        <w:rPr>
          <w:sz w:val="18"/>
        </w:rPr>
        <w:t xml:space="preserve"> </w:t>
      </w:r>
      <w:r w:rsidRPr="00E771F5">
        <w:rPr>
          <w:sz w:val="18"/>
        </w:rPr>
        <w:t>bir</w:t>
      </w:r>
      <w:r w:rsidRPr="00E771F5" w:rsidR="00FB6687">
        <w:rPr>
          <w:sz w:val="18"/>
        </w:rPr>
        <w:t xml:space="preserve"> </w:t>
      </w:r>
      <w:r w:rsidRPr="00E771F5">
        <w:rPr>
          <w:sz w:val="18"/>
        </w:rPr>
        <w:t>şirket</w:t>
      </w:r>
      <w:r w:rsidRPr="00E771F5" w:rsidR="00FB6687">
        <w:rPr>
          <w:sz w:val="18"/>
        </w:rPr>
        <w:t xml:space="preserve"> </w:t>
      </w:r>
      <w:r w:rsidRPr="00E771F5">
        <w:rPr>
          <w:sz w:val="18"/>
        </w:rPr>
        <w:t>gibi</w:t>
      </w:r>
      <w:r w:rsidRPr="00E771F5" w:rsidR="00FB6687">
        <w:rPr>
          <w:sz w:val="18"/>
        </w:rPr>
        <w:t xml:space="preserve"> </w:t>
      </w:r>
      <w:r w:rsidRPr="00E771F5">
        <w:rPr>
          <w:sz w:val="18"/>
        </w:rPr>
        <w:t>yönetildiğini</w:t>
      </w:r>
      <w:r w:rsidRPr="00E771F5" w:rsidR="00FB6687">
        <w:rPr>
          <w:sz w:val="18"/>
        </w:rPr>
        <w:t xml:space="preserve"> </w:t>
      </w:r>
      <w:r w:rsidRPr="00E771F5">
        <w:rPr>
          <w:sz w:val="18"/>
        </w:rPr>
        <w:t>görüyoruz</w:t>
      </w:r>
      <w:r w:rsidRPr="00E771F5" w:rsidR="00FB6687">
        <w:rPr>
          <w:sz w:val="18"/>
        </w:rPr>
        <w:t xml:space="preserve"> </w:t>
      </w:r>
      <w:r w:rsidRPr="00E771F5">
        <w:rPr>
          <w:sz w:val="18"/>
        </w:rPr>
        <w:t>ülkemizin.</w:t>
      </w:r>
      <w:r w:rsidRPr="00E771F5" w:rsidR="00FB6687">
        <w:rPr>
          <w:sz w:val="18"/>
        </w:rPr>
        <w:t xml:space="preserve"> </w:t>
      </w:r>
      <w:r w:rsidRPr="00E771F5">
        <w:rPr>
          <w:sz w:val="18"/>
        </w:rPr>
        <w:t>Bakan</w:t>
      </w:r>
      <w:r w:rsidRPr="00E771F5" w:rsidR="00FB6687">
        <w:rPr>
          <w:sz w:val="18"/>
        </w:rPr>
        <w:t xml:space="preserve"> </w:t>
      </w:r>
      <w:r w:rsidRPr="00E771F5">
        <w:rPr>
          <w:sz w:val="18"/>
        </w:rPr>
        <w:t>ayrı,</w:t>
      </w:r>
      <w:r w:rsidRPr="00E771F5" w:rsidR="00FB6687">
        <w:rPr>
          <w:sz w:val="18"/>
        </w:rPr>
        <w:t xml:space="preserve"> </w:t>
      </w:r>
      <w:r w:rsidRPr="00E771F5">
        <w:rPr>
          <w:sz w:val="18"/>
        </w:rPr>
        <w:t>Başbakan</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büyük</w:t>
      </w:r>
      <w:r w:rsidRPr="00E771F5" w:rsidR="00FB6687">
        <w:rPr>
          <w:sz w:val="18"/>
        </w:rPr>
        <w:t xml:space="preserve"> </w:t>
      </w:r>
      <w:r w:rsidRPr="00E771F5">
        <w:rPr>
          <w:sz w:val="18"/>
        </w:rPr>
        <w:t>patron</w:t>
      </w:r>
      <w:r w:rsidRPr="00E771F5" w:rsidR="00FB6687">
        <w:rPr>
          <w:sz w:val="18"/>
        </w:rPr>
        <w:t xml:space="preserve"> </w:t>
      </w:r>
      <w:r w:rsidRPr="00E771F5">
        <w:rPr>
          <w:sz w:val="18"/>
        </w:rPr>
        <w:t>var;</w:t>
      </w:r>
      <w:r w:rsidRPr="00E771F5" w:rsidR="00FB6687">
        <w:rPr>
          <w:sz w:val="18"/>
        </w:rPr>
        <w:t xml:space="preserve"> </w:t>
      </w:r>
      <w:r w:rsidRPr="00E771F5">
        <w:rPr>
          <w:sz w:val="18"/>
        </w:rPr>
        <w:t>hepsi</w:t>
      </w:r>
      <w:r w:rsidRPr="00E771F5" w:rsidR="00FB6687">
        <w:rPr>
          <w:sz w:val="18"/>
        </w:rPr>
        <w:t xml:space="preserve"> </w:t>
      </w:r>
      <w:r w:rsidRPr="00E771F5">
        <w:rPr>
          <w:sz w:val="18"/>
        </w:rPr>
        <w:t>ayrı</w:t>
      </w:r>
      <w:r w:rsidRPr="00E771F5" w:rsidR="00FB6687">
        <w:rPr>
          <w:sz w:val="18"/>
        </w:rPr>
        <w:t xml:space="preserve"> </w:t>
      </w:r>
      <w:r w:rsidRPr="00E771F5">
        <w:rPr>
          <w:sz w:val="18"/>
        </w:rPr>
        <w:t>telden</w:t>
      </w:r>
      <w:r w:rsidRPr="00E771F5" w:rsidR="00FB6687">
        <w:rPr>
          <w:sz w:val="18"/>
        </w:rPr>
        <w:t xml:space="preserve"> </w:t>
      </w:r>
      <w:r w:rsidRPr="00E771F5">
        <w:rPr>
          <w:sz w:val="18"/>
        </w:rPr>
        <w:t>çalıyorlar,</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sistem</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çöküyor</w:t>
      </w:r>
      <w:r w:rsidRPr="00E771F5" w:rsidR="00FB6687">
        <w:rPr>
          <w:sz w:val="18"/>
        </w:rPr>
        <w:t xml:space="preserve"> </w:t>
      </w:r>
      <w:r w:rsidRPr="00E771F5">
        <w:rPr>
          <w:sz w:val="18"/>
        </w:rPr>
        <w:t>çünkü</w:t>
      </w:r>
      <w:r w:rsidRPr="00E771F5" w:rsidR="00FB6687">
        <w:rPr>
          <w:sz w:val="18"/>
        </w:rPr>
        <w:t xml:space="preserve"> </w:t>
      </w:r>
      <w:r w:rsidRPr="00E771F5">
        <w:rPr>
          <w:sz w:val="18"/>
        </w:rPr>
        <w:t>Mecliste</w:t>
      </w:r>
      <w:r w:rsidRPr="00E771F5" w:rsidR="00FB6687">
        <w:rPr>
          <w:sz w:val="18"/>
        </w:rPr>
        <w:t xml:space="preserve"> </w:t>
      </w:r>
      <w:r w:rsidRPr="00E771F5">
        <w:rPr>
          <w:sz w:val="18"/>
        </w:rPr>
        <w:t>grubu</w:t>
      </w:r>
      <w:r w:rsidRPr="00E771F5" w:rsidR="00FB6687">
        <w:rPr>
          <w:sz w:val="18"/>
        </w:rPr>
        <w:t xml:space="preserve"> </w:t>
      </w:r>
      <w:r w:rsidRPr="00E771F5">
        <w:rPr>
          <w:sz w:val="18"/>
        </w:rPr>
        <w:t>bulunan</w:t>
      </w:r>
      <w:r w:rsidRPr="00E771F5" w:rsidR="00FB6687">
        <w:rPr>
          <w:sz w:val="18"/>
        </w:rPr>
        <w:t xml:space="preserve"> </w:t>
      </w:r>
      <w:r w:rsidRPr="00E771F5">
        <w:rPr>
          <w:sz w:val="18"/>
        </w:rPr>
        <w:t>siyasi</w:t>
      </w:r>
      <w:r w:rsidRPr="00E771F5" w:rsidR="00FB6687">
        <w:rPr>
          <w:sz w:val="18"/>
        </w:rPr>
        <w:t xml:space="preserve"> </w:t>
      </w:r>
      <w:r w:rsidRPr="00E771F5">
        <w:rPr>
          <w:sz w:val="18"/>
        </w:rPr>
        <w:t>parti</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bizler</w:t>
      </w:r>
      <w:r w:rsidRPr="00E771F5" w:rsidR="00FB6687">
        <w:rPr>
          <w:sz w:val="18"/>
        </w:rPr>
        <w:t xml:space="preserve"> </w:t>
      </w:r>
      <w:r w:rsidRPr="00E771F5">
        <w:rPr>
          <w:sz w:val="18"/>
        </w:rPr>
        <w:t>komisyonlarda</w:t>
      </w:r>
      <w:r w:rsidRPr="00E771F5" w:rsidR="00FB6687">
        <w:rPr>
          <w:sz w:val="18"/>
        </w:rPr>
        <w:t xml:space="preserve"> </w:t>
      </w:r>
      <w:r w:rsidRPr="00E771F5">
        <w:rPr>
          <w:sz w:val="18"/>
        </w:rPr>
        <w:t>istediğimiz</w:t>
      </w:r>
      <w:r w:rsidRPr="00E771F5" w:rsidR="00FB6687">
        <w:rPr>
          <w:sz w:val="18"/>
        </w:rPr>
        <w:t xml:space="preserve"> </w:t>
      </w:r>
      <w:r w:rsidRPr="00E771F5">
        <w:rPr>
          <w:sz w:val="18"/>
        </w:rPr>
        <w:t>kadar</w:t>
      </w:r>
      <w:r w:rsidRPr="00E771F5" w:rsidR="00FB6687">
        <w:rPr>
          <w:sz w:val="18"/>
        </w:rPr>
        <w:t xml:space="preserve"> </w:t>
      </w:r>
      <w:r w:rsidRPr="00E771F5">
        <w:rPr>
          <w:sz w:val="18"/>
        </w:rPr>
        <w:t>bu</w:t>
      </w:r>
      <w:r w:rsidRPr="00E771F5" w:rsidR="00FB6687">
        <w:rPr>
          <w:sz w:val="18"/>
        </w:rPr>
        <w:t xml:space="preserve"> </w:t>
      </w:r>
      <w:r w:rsidRPr="00E771F5">
        <w:rPr>
          <w:sz w:val="18"/>
        </w:rPr>
        <w:t>gemiyi</w:t>
      </w:r>
      <w:r w:rsidRPr="00E771F5" w:rsidR="00FB6687">
        <w:rPr>
          <w:sz w:val="18"/>
        </w:rPr>
        <w:t xml:space="preserve"> </w:t>
      </w:r>
      <w:r w:rsidRPr="00E771F5">
        <w:rPr>
          <w:sz w:val="18"/>
        </w:rPr>
        <w:t>doğru</w:t>
      </w:r>
      <w:r w:rsidRPr="00E771F5" w:rsidR="00FB6687">
        <w:rPr>
          <w:sz w:val="18"/>
        </w:rPr>
        <w:t xml:space="preserve"> </w:t>
      </w:r>
      <w:r w:rsidRPr="00E771F5">
        <w:rPr>
          <w:sz w:val="18"/>
        </w:rPr>
        <w:t>yüzdürmeye</w:t>
      </w:r>
      <w:r w:rsidRPr="00E771F5" w:rsidR="00FB6687">
        <w:rPr>
          <w:sz w:val="18"/>
        </w:rPr>
        <w:t xml:space="preserve"> </w:t>
      </w:r>
      <w:r w:rsidRPr="00E771F5">
        <w:rPr>
          <w:sz w:val="18"/>
        </w:rPr>
        <w:t>çalışsak</w:t>
      </w:r>
      <w:r w:rsidRPr="00E771F5" w:rsidR="00FB6687">
        <w:rPr>
          <w:sz w:val="18"/>
        </w:rPr>
        <w:t xml:space="preserve"> </w:t>
      </w:r>
      <w:r w:rsidRPr="00E771F5">
        <w:rPr>
          <w:sz w:val="18"/>
        </w:rPr>
        <w:t>da</w:t>
      </w:r>
      <w:r w:rsidRPr="00E771F5" w:rsidR="00FB6687">
        <w:rPr>
          <w:sz w:val="18"/>
        </w:rPr>
        <w:t xml:space="preserve"> </w:t>
      </w:r>
      <w:r w:rsidRPr="00E771F5">
        <w:rPr>
          <w:sz w:val="18"/>
        </w:rPr>
        <w:t>bizi</w:t>
      </w:r>
      <w:r w:rsidRPr="00E771F5" w:rsidR="00FB6687">
        <w:rPr>
          <w:sz w:val="18"/>
        </w:rPr>
        <w:t xml:space="preserve"> </w:t>
      </w:r>
      <w:r w:rsidRPr="00E771F5">
        <w:rPr>
          <w:sz w:val="18"/>
        </w:rPr>
        <w:t>dikkate</w:t>
      </w:r>
      <w:r w:rsidRPr="00E771F5" w:rsidR="00FB6687">
        <w:rPr>
          <w:sz w:val="18"/>
        </w:rPr>
        <w:t xml:space="preserve"> </w:t>
      </w:r>
      <w:r w:rsidRPr="00E771F5">
        <w:rPr>
          <w:sz w:val="18"/>
        </w:rPr>
        <w:t>almıyorlar.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Bakın,</w:t>
      </w:r>
      <w:r w:rsidRPr="00E771F5" w:rsidR="00FB6687">
        <w:rPr>
          <w:sz w:val="18"/>
        </w:rPr>
        <w:t xml:space="preserve"> </w:t>
      </w:r>
      <w:r w:rsidRPr="00E771F5">
        <w:rPr>
          <w:sz w:val="18"/>
        </w:rPr>
        <w:t>geçenlerde,</w:t>
      </w:r>
      <w:r w:rsidRPr="00E771F5" w:rsidR="00FB6687">
        <w:rPr>
          <w:sz w:val="18"/>
        </w:rPr>
        <w:t xml:space="preserve"> </w:t>
      </w:r>
      <w:r w:rsidRPr="00E771F5">
        <w:rPr>
          <w:sz w:val="18"/>
        </w:rPr>
        <w:t>bu</w:t>
      </w:r>
      <w:r w:rsidRPr="00E771F5" w:rsidR="00FB6687">
        <w:rPr>
          <w:sz w:val="18"/>
        </w:rPr>
        <w:t xml:space="preserve"> </w:t>
      </w:r>
      <w:r w:rsidRPr="00E771F5">
        <w:rPr>
          <w:sz w:val="18"/>
        </w:rPr>
        <w:t>güzel</w:t>
      </w:r>
      <w:r w:rsidRPr="00E771F5" w:rsidR="00FB6687">
        <w:rPr>
          <w:sz w:val="18"/>
        </w:rPr>
        <w:t xml:space="preserve"> </w:t>
      </w:r>
      <w:r w:rsidRPr="00E771F5">
        <w:rPr>
          <w:sz w:val="18"/>
        </w:rPr>
        <w:t>ülkenin</w:t>
      </w:r>
      <w:r w:rsidRPr="00E771F5" w:rsidR="00FB6687">
        <w:rPr>
          <w:sz w:val="18"/>
        </w:rPr>
        <w:t xml:space="preserve"> </w:t>
      </w:r>
      <w:r w:rsidRPr="00E771F5">
        <w:rPr>
          <w:sz w:val="18"/>
        </w:rPr>
        <w:t>Cumhurbaşkanı</w:t>
      </w:r>
      <w:r w:rsidRPr="00E771F5" w:rsidR="00FB6687">
        <w:rPr>
          <w:sz w:val="18"/>
        </w:rPr>
        <w:t xml:space="preserve"> </w:t>
      </w:r>
      <w:r w:rsidRPr="00E771F5">
        <w:rPr>
          <w:sz w:val="18"/>
        </w:rPr>
        <w:t>“Hepiniz</w:t>
      </w:r>
      <w:r w:rsidRPr="00E771F5" w:rsidR="00FB6687">
        <w:rPr>
          <w:sz w:val="18"/>
        </w:rPr>
        <w:t xml:space="preserve"> </w:t>
      </w:r>
      <w:r w:rsidRPr="00E771F5">
        <w:rPr>
          <w:sz w:val="18"/>
        </w:rPr>
        <w:t>karşı</w:t>
      </w:r>
      <w:r w:rsidRPr="00E771F5" w:rsidR="00FB6687">
        <w:rPr>
          <w:sz w:val="18"/>
        </w:rPr>
        <w:t xml:space="preserve"> </w:t>
      </w:r>
      <w:r w:rsidRPr="00E771F5">
        <w:rPr>
          <w:sz w:val="18"/>
        </w:rPr>
        <w:t>oy</w:t>
      </w:r>
      <w:r w:rsidRPr="00E771F5" w:rsidR="00FB6687">
        <w:rPr>
          <w:sz w:val="18"/>
        </w:rPr>
        <w:t xml:space="preserve"> </w:t>
      </w:r>
      <w:r w:rsidRPr="00E771F5">
        <w:rPr>
          <w:sz w:val="18"/>
        </w:rPr>
        <w:t>verseniz</w:t>
      </w:r>
      <w:r w:rsidRPr="00E771F5" w:rsidR="00FB6687">
        <w:rPr>
          <w:sz w:val="18"/>
        </w:rPr>
        <w:t xml:space="preserve"> </w:t>
      </w:r>
      <w:r w:rsidRPr="00E771F5">
        <w:rPr>
          <w:sz w:val="18"/>
        </w:rPr>
        <w:t>ne</w:t>
      </w:r>
      <w:r w:rsidRPr="00E771F5" w:rsidR="00FB6687">
        <w:rPr>
          <w:sz w:val="18"/>
        </w:rPr>
        <w:t xml:space="preserve"> </w:t>
      </w:r>
      <w:r w:rsidRPr="00E771F5">
        <w:rPr>
          <w:sz w:val="18"/>
        </w:rPr>
        <w:t>yazar!”</w:t>
      </w:r>
      <w:r w:rsidRPr="00E771F5" w:rsidR="00FB6687">
        <w:rPr>
          <w:sz w:val="18"/>
        </w:rPr>
        <w:t xml:space="preserve"> </w:t>
      </w:r>
      <w:r w:rsidRPr="00E771F5">
        <w:rPr>
          <w:sz w:val="18"/>
        </w:rPr>
        <w:t>dedi.</w:t>
      </w:r>
      <w:r w:rsidRPr="00E771F5" w:rsidR="00FB6687">
        <w:rPr>
          <w:sz w:val="18"/>
        </w:rPr>
        <w:t xml:space="preserve"> </w:t>
      </w:r>
      <w:r w:rsidRPr="00E771F5">
        <w:rPr>
          <w:sz w:val="18"/>
        </w:rPr>
        <w:t>Bunu</w:t>
      </w:r>
      <w:r w:rsidRPr="00E771F5" w:rsidR="00FB6687">
        <w:rPr>
          <w:sz w:val="18"/>
        </w:rPr>
        <w:t xml:space="preserve"> </w:t>
      </w:r>
      <w:r w:rsidRPr="00E771F5">
        <w:rPr>
          <w:sz w:val="18"/>
        </w:rPr>
        <w:t>kime</w:t>
      </w:r>
      <w:r w:rsidRPr="00E771F5" w:rsidR="00FB6687">
        <w:rPr>
          <w:sz w:val="18"/>
        </w:rPr>
        <w:t xml:space="preserve"> </w:t>
      </w:r>
      <w:r w:rsidRPr="00E771F5">
        <w:rPr>
          <w:sz w:val="18"/>
        </w:rPr>
        <w:t>dedi?</w:t>
      </w:r>
      <w:r w:rsidRPr="00E771F5" w:rsidR="00FB6687">
        <w:rPr>
          <w:sz w:val="18"/>
        </w:rPr>
        <w:t xml:space="preserve"> </w:t>
      </w:r>
      <w:r w:rsidRPr="00E771F5">
        <w:rPr>
          <w:sz w:val="18"/>
        </w:rPr>
        <w:t>Sıkı</w:t>
      </w:r>
      <w:r w:rsidRPr="00E771F5" w:rsidR="00FB6687">
        <w:rPr>
          <w:sz w:val="18"/>
        </w:rPr>
        <w:t xml:space="preserve"> </w:t>
      </w:r>
      <w:r w:rsidRPr="00E771F5">
        <w:rPr>
          <w:sz w:val="18"/>
        </w:rPr>
        <w:t>durun</w:t>
      </w:r>
      <w:r w:rsidRPr="00E771F5" w:rsidR="00FB6687">
        <w:rPr>
          <w:sz w:val="18"/>
        </w:rPr>
        <w:t xml:space="preserve"> </w:t>
      </w:r>
      <w:r w:rsidRPr="00E771F5">
        <w:rPr>
          <w:sz w:val="18"/>
        </w:rPr>
        <w:t>arkadaşlar,</w:t>
      </w:r>
      <w:r w:rsidRPr="00E771F5" w:rsidR="00FB6687">
        <w:rPr>
          <w:sz w:val="18"/>
        </w:rPr>
        <w:t xml:space="preserve"> </w:t>
      </w:r>
      <w:r w:rsidRPr="00E771F5">
        <w:rPr>
          <w:sz w:val="18"/>
        </w:rPr>
        <w:t>toplam</w:t>
      </w:r>
      <w:r w:rsidRPr="00E771F5" w:rsidR="00FB6687">
        <w:rPr>
          <w:sz w:val="18"/>
        </w:rPr>
        <w:t xml:space="preserve"> </w:t>
      </w:r>
      <w:r w:rsidRPr="00E771F5">
        <w:rPr>
          <w:sz w:val="18"/>
        </w:rPr>
        <w:t>ihracatımızın</w:t>
      </w:r>
      <w:r w:rsidRPr="00E771F5" w:rsidR="00FB6687">
        <w:rPr>
          <w:sz w:val="18"/>
        </w:rPr>
        <w:t xml:space="preserve"> </w:t>
      </w:r>
      <w:r w:rsidRPr="00E771F5">
        <w:rPr>
          <w:sz w:val="18"/>
        </w:rPr>
        <w:t>yüzde</w:t>
      </w:r>
      <w:r w:rsidRPr="00E771F5" w:rsidR="00FB6687">
        <w:rPr>
          <w:sz w:val="18"/>
        </w:rPr>
        <w:t xml:space="preserve"> </w:t>
      </w:r>
      <w:r w:rsidRPr="00E771F5">
        <w:rPr>
          <w:sz w:val="18"/>
        </w:rPr>
        <w:t>45’ini</w:t>
      </w:r>
      <w:r w:rsidRPr="00E771F5" w:rsidR="00FB6687">
        <w:rPr>
          <w:sz w:val="18"/>
        </w:rPr>
        <w:t xml:space="preserve"> </w:t>
      </w:r>
      <w:r w:rsidRPr="00E771F5">
        <w:rPr>
          <w:sz w:val="18"/>
        </w:rPr>
        <w:t>yaptığımız</w:t>
      </w:r>
      <w:r w:rsidRPr="00E771F5" w:rsidR="00FB6687">
        <w:rPr>
          <w:sz w:val="18"/>
        </w:rPr>
        <w:t xml:space="preserve"> </w:t>
      </w:r>
      <w:r w:rsidRPr="00E771F5">
        <w:rPr>
          <w:sz w:val="18"/>
        </w:rPr>
        <w:t>Avrupa</w:t>
      </w:r>
      <w:r w:rsidRPr="00E771F5" w:rsidR="00FB6687">
        <w:rPr>
          <w:sz w:val="18"/>
        </w:rPr>
        <w:t xml:space="preserve"> </w:t>
      </w:r>
      <w:r w:rsidRPr="00E771F5">
        <w:rPr>
          <w:sz w:val="18"/>
        </w:rPr>
        <w:t>Birliğine.</w:t>
      </w:r>
      <w:r w:rsidRPr="00E771F5" w:rsidR="00FB6687">
        <w:rPr>
          <w:sz w:val="18"/>
        </w:rPr>
        <w:t xml:space="preserve"> </w:t>
      </w:r>
      <w:r w:rsidRPr="00E771F5">
        <w:rPr>
          <w:sz w:val="18"/>
        </w:rPr>
        <w:t>Kime</w:t>
      </w:r>
      <w:r w:rsidRPr="00E771F5" w:rsidR="00FB6687">
        <w:rPr>
          <w:sz w:val="18"/>
        </w:rPr>
        <w:t xml:space="preserve"> </w:t>
      </w:r>
      <w:r w:rsidRPr="00E771F5">
        <w:rPr>
          <w:sz w:val="18"/>
        </w:rPr>
        <w:t>dedi?</w:t>
      </w:r>
      <w:r w:rsidRPr="00E771F5" w:rsidR="00FB6687">
        <w:rPr>
          <w:sz w:val="18"/>
        </w:rPr>
        <w:t xml:space="preserve"> </w:t>
      </w:r>
      <w:r w:rsidRPr="00E771F5">
        <w:rPr>
          <w:sz w:val="18"/>
        </w:rPr>
        <w:t>Ülkemizdeki</w:t>
      </w:r>
      <w:r w:rsidRPr="00E771F5" w:rsidR="00FB6687">
        <w:rPr>
          <w:sz w:val="18"/>
        </w:rPr>
        <w:t xml:space="preserve"> </w:t>
      </w:r>
      <w:r w:rsidRPr="00E771F5">
        <w:rPr>
          <w:sz w:val="18"/>
        </w:rPr>
        <w:t>yabancı</w:t>
      </w:r>
      <w:r w:rsidRPr="00E771F5" w:rsidR="00FB6687">
        <w:rPr>
          <w:sz w:val="18"/>
        </w:rPr>
        <w:t xml:space="preserve"> </w:t>
      </w:r>
      <w:r w:rsidRPr="00E771F5">
        <w:rPr>
          <w:sz w:val="18"/>
        </w:rPr>
        <w:t>yatırımların</w:t>
      </w:r>
      <w:r w:rsidRPr="00E771F5" w:rsidR="00FB6687">
        <w:rPr>
          <w:sz w:val="18"/>
        </w:rPr>
        <w:t xml:space="preserve"> </w:t>
      </w:r>
      <w:r w:rsidRPr="00E771F5">
        <w:rPr>
          <w:sz w:val="18"/>
        </w:rPr>
        <w:t>yüzde</w:t>
      </w:r>
      <w:r w:rsidRPr="00E771F5" w:rsidR="00FB6687">
        <w:rPr>
          <w:sz w:val="18"/>
        </w:rPr>
        <w:t xml:space="preserve"> </w:t>
      </w:r>
      <w:r w:rsidRPr="00E771F5">
        <w:rPr>
          <w:sz w:val="18"/>
        </w:rPr>
        <w:t>73’ünü</w:t>
      </w:r>
      <w:r w:rsidRPr="00E771F5" w:rsidR="00FB6687">
        <w:rPr>
          <w:sz w:val="18"/>
        </w:rPr>
        <w:t xml:space="preserve"> </w:t>
      </w:r>
      <w:r w:rsidRPr="00E771F5">
        <w:rPr>
          <w:sz w:val="18"/>
        </w:rPr>
        <w:t>yapan</w:t>
      </w:r>
      <w:r w:rsidRPr="00E771F5" w:rsidR="00FB6687">
        <w:rPr>
          <w:sz w:val="18"/>
        </w:rPr>
        <w:t xml:space="preserve"> </w:t>
      </w:r>
      <w:r w:rsidRPr="00E771F5">
        <w:rPr>
          <w:sz w:val="18"/>
        </w:rPr>
        <w:t>Avrupa</w:t>
      </w:r>
      <w:r w:rsidRPr="00E771F5" w:rsidR="00FB6687">
        <w:rPr>
          <w:sz w:val="18"/>
        </w:rPr>
        <w:t xml:space="preserve"> </w:t>
      </w:r>
      <w:r w:rsidRPr="00E771F5">
        <w:rPr>
          <w:sz w:val="18"/>
        </w:rPr>
        <w:t>Birliğine,</w:t>
      </w:r>
      <w:r w:rsidRPr="00E771F5" w:rsidR="00FB6687">
        <w:rPr>
          <w:sz w:val="18"/>
        </w:rPr>
        <w:t xml:space="preserve"> </w:t>
      </w:r>
      <w:r w:rsidRPr="00E771F5">
        <w:rPr>
          <w:sz w:val="18"/>
        </w:rPr>
        <w:t>âdeta</w:t>
      </w:r>
      <w:r w:rsidRPr="00E771F5" w:rsidR="00FB6687">
        <w:rPr>
          <w:sz w:val="18"/>
        </w:rPr>
        <w:t xml:space="preserve"> </w:t>
      </w:r>
      <w:r w:rsidRPr="00E771F5">
        <w:rPr>
          <w:sz w:val="18"/>
        </w:rPr>
        <w:t>posta</w:t>
      </w:r>
      <w:r w:rsidRPr="00E771F5" w:rsidR="00FB6687">
        <w:rPr>
          <w:sz w:val="18"/>
        </w:rPr>
        <w:t xml:space="preserve"> </w:t>
      </w:r>
      <w:r w:rsidRPr="00E771F5">
        <w:rPr>
          <w:sz w:val="18"/>
        </w:rPr>
        <w:t>koyar</w:t>
      </w:r>
      <w:r w:rsidRPr="00E771F5" w:rsidR="00FB6687">
        <w:rPr>
          <w:sz w:val="18"/>
        </w:rPr>
        <w:t xml:space="preserve"> </w:t>
      </w:r>
      <w:r w:rsidRPr="00E771F5">
        <w:rPr>
          <w:sz w:val="18"/>
        </w:rPr>
        <w:t>gibi,</w:t>
      </w:r>
      <w:r w:rsidRPr="00E771F5" w:rsidR="00FB6687">
        <w:rPr>
          <w:sz w:val="18"/>
        </w:rPr>
        <w:t xml:space="preserve"> </w:t>
      </w:r>
      <w:r w:rsidRPr="00E771F5">
        <w:rPr>
          <w:sz w:val="18"/>
        </w:rPr>
        <w:t>fırça</w:t>
      </w:r>
      <w:r w:rsidRPr="00E771F5" w:rsidR="00FB6687">
        <w:rPr>
          <w:sz w:val="18"/>
        </w:rPr>
        <w:t xml:space="preserve"> </w:t>
      </w:r>
      <w:r w:rsidRPr="00E771F5">
        <w:rPr>
          <w:sz w:val="18"/>
        </w:rPr>
        <w:t>atar</w:t>
      </w:r>
      <w:r w:rsidRPr="00E771F5" w:rsidR="00FB6687">
        <w:rPr>
          <w:sz w:val="18"/>
        </w:rPr>
        <w:t xml:space="preserve"> </w:t>
      </w:r>
      <w:r w:rsidRPr="00E771F5">
        <w:rPr>
          <w:sz w:val="18"/>
        </w:rPr>
        <w:t>gibi,</w:t>
      </w:r>
      <w:r w:rsidRPr="00E771F5" w:rsidR="00FB6687">
        <w:rPr>
          <w:sz w:val="18"/>
        </w:rPr>
        <w:t xml:space="preserve"> </w:t>
      </w:r>
      <w:r w:rsidRPr="00E771F5">
        <w:rPr>
          <w:sz w:val="18"/>
        </w:rPr>
        <w:t>devlet</w:t>
      </w:r>
      <w:r w:rsidRPr="00E771F5" w:rsidR="00FB6687">
        <w:rPr>
          <w:sz w:val="18"/>
        </w:rPr>
        <w:t xml:space="preserve"> </w:t>
      </w:r>
      <w:r w:rsidRPr="00E771F5">
        <w:rPr>
          <w:sz w:val="18"/>
        </w:rPr>
        <w:t>ciddiyetinden</w:t>
      </w:r>
      <w:r w:rsidRPr="00E771F5" w:rsidR="00FB6687">
        <w:rPr>
          <w:sz w:val="18"/>
        </w:rPr>
        <w:t xml:space="preserve"> </w:t>
      </w:r>
      <w:r w:rsidRPr="00E771F5">
        <w:rPr>
          <w:sz w:val="18"/>
        </w:rPr>
        <w:t>uzak</w:t>
      </w:r>
      <w:r w:rsidRPr="00E771F5" w:rsidR="00FB6687">
        <w:rPr>
          <w:sz w:val="18"/>
        </w:rPr>
        <w:t xml:space="preserve"> </w:t>
      </w:r>
      <w:r w:rsidRPr="00E771F5">
        <w:rPr>
          <w:sz w:val="18"/>
        </w:rPr>
        <w:t>bir</w:t>
      </w:r>
      <w:r w:rsidRPr="00E771F5" w:rsidR="00FB6687">
        <w:rPr>
          <w:sz w:val="18"/>
        </w:rPr>
        <w:t xml:space="preserve"> </w:t>
      </w:r>
      <w:r w:rsidRPr="00E771F5">
        <w:rPr>
          <w:sz w:val="18"/>
        </w:rPr>
        <w:t>üslupla.</w:t>
      </w:r>
      <w:r w:rsidRPr="00E771F5" w:rsidR="00FB6687">
        <w:rPr>
          <w:sz w:val="18"/>
        </w:rPr>
        <w:t xml:space="preserve"> </w:t>
      </w:r>
      <w:r w:rsidRPr="00E771F5">
        <w:rPr>
          <w:sz w:val="18"/>
        </w:rPr>
        <w:t>Hadi</w:t>
      </w:r>
      <w:r w:rsidRPr="00E771F5" w:rsidR="00FB6687">
        <w:rPr>
          <w:sz w:val="18"/>
        </w:rPr>
        <w:t xml:space="preserve"> </w:t>
      </w:r>
      <w:r w:rsidRPr="00E771F5">
        <w:rPr>
          <w:sz w:val="18"/>
        </w:rPr>
        <w:t>ayıklayın</w:t>
      </w:r>
      <w:r w:rsidRPr="00E771F5" w:rsidR="00FB6687">
        <w:rPr>
          <w:sz w:val="18"/>
        </w:rPr>
        <w:t xml:space="preserve"> </w:t>
      </w:r>
      <w:r w:rsidRPr="00E771F5">
        <w:rPr>
          <w:sz w:val="18"/>
        </w:rPr>
        <w:t>şimdi</w:t>
      </w:r>
      <w:r w:rsidRPr="00E771F5" w:rsidR="00FB6687">
        <w:rPr>
          <w:sz w:val="18"/>
        </w:rPr>
        <w:t xml:space="preserve"> </w:t>
      </w:r>
      <w:r w:rsidRPr="00E771F5">
        <w:rPr>
          <w:sz w:val="18"/>
        </w:rPr>
        <w:t>pirincin</w:t>
      </w:r>
      <w:r w:rsidRPr="00E771F5" w:rsidR="00FB6687">
        <w:rPr>
          <w:sz w:val="18"/>
        </w:rPr>
        <w:t xml:space="preserve"> </w:t>
      </w:r>
      <w:r w:rsidRPr="00E771F5">
        <w:rPr>
          <w:sz w:val="18"/>
        </w:rPr>
        <w:t>taşını.</w:t>
      </w:r>
      <w:r w:rsidRPr="00E771F5" w:rsidR="00FB6687">
        <w:rPr>
          <w:sz w:val="18"/>
        </w:rPr>
        <w:t xml:space="preserve"> </w:t>
      </w:r>
      <w:r w:rsidRPr="00E771F5">
        <w:rPr>
          <w:sz w:val="18"/>
        </w:rPr>
        <w:t>Kim</w:t>
      </w:r>
      <w:r w:rsidRPr="00E771F5" w:rsidR="00FB6687">
        <w:rPr>
          <w:sz w:val="18"/>
        </w:rPr>
        <w:t xml:space="preserve"> </w:t>
      </w:r>
      <w:r w:rsidRPr="00E771F5">
        <w:rPr>
          <w:sz w:val="18"/>
        </w:rPr>
        <w:t>ayıklayacak?</w:t>
      </w:r>
      <w:r w:rsidRPr="00E771F5" w:rsidR="00FB6687">
        <w:rPr>
          <w:sz w:val="18"/>
        </w:rPr>
        <w:t xml:space="preserve"> </w:t>
      </w:r>
      <w:r w:rsidRPr="00E771F5">
        <w:rPr>
          <w:sz w:val="18"/>
        </w:rPr>
        <w:t>Ülke</w:t>
      </w:r>
      <w:r w:rsidRPr="00E771F5" w:rsidR="00FB6687">
        <w:rPr>
          <w:sz w:val="18"/>
        </w:rPr>
        <w:t xml:space="preserve"> </w:t>
      </w:r>
      <w:r w:rsidRPr="00E771F5">
        <w:rPr>
          <w:sz w:val="18"/>
        </w:rPr>
        <w:t>ekonomisine</w:t>
      </w:r>
      <w:r w:rsidRPr="00E771F5" w:rsidR="00FB6687">
        <w:rPr>
          <w:sz w:val="18"/>
        </w:rPr>
        <w:t xml:space="preserve"> </w:t>
      </w:r>
      <w:r w:rsidRPr="00E771F5">
        <w:rPr>
          <w:sz w:val="18"/>
        </w:rPr>
        <w:t>katkı</w:t>
      </w:r>
      <w:r w:rsidRPr="00E771F5" w:rsidR="00FB6687">
        <w:rPr>
          <w:sz w:val="18"/>
        </w:rPr>
        <w:t xml:space="preserve"> </w:t>
      </w:r>
      <w:r w:rsidRPr="00E771F5">
        <w:rPr>
          <w:sz w:val="18"/>
        </w:rPr>
        <w:t>koyan,</w:t>
      </w:r>
      <w:r w:rsidRPr="00E771F5" w:rsidR="00FB6687">
        <w:rPr>
          <w:sz w:val="18"/>
        </w:rPr>
        <w:t xml:space="preserve"> </w:t>
      </w:r>
      <w:r w:rsidRPr="00E771F5">
        <w:rPr>
          <w:sz w:val="18"/>
        </w:rPr>
        <w:t>katma</w:t>
      </w:r>
      <w:r w:rsidRPr="00E771F5" w:rsidR="00FB6687">
        <w:rPr>
          <w:sz w:val="18"/>
        </w:rPr>
        <w:t xml:space="preserve"> </w:t>
      </w:r>
      <w:r w:rsidRPr="00E771F5">
        <w:rPr>
          <w:sz w:val="18"/>
        </w:rPr>
        <w:t>değer</w:t>
      </w:r>
      <w:r w:rsidRPr="00E771F5" w:rsidR="00FB6687">
        <w:rPr>
          <w:sz w:val="18"/>
        </w:rPr>
        <w:t xml:space="preserve"> </w:t>
      </w:r>
      <w:r w:rsidRPr="00E771F5">
        <w:rPr>
          <w:sz w:val="18"/>
        </w:rPr>
        <w:t>yaratan</w:t>
      </w:r>
      <w:r w:rsidRPr="00E771F5" w:rsidR="00FB6687">
        <w:rPr>
          <w:sz w:val="18"/>
        </w:rPr>
        <w:t xml:space="preserve"> </w:t>
      </w:r>
      <w:r w:rsidRPr="00E771F5">
        <w:rPr>
          <w:sz w:val="18"/>
        </w:rPr>
        <w:t>sanayici</w:t>
      </w:r>
      <w:r w:rsidRPr="00E771F5" w:rsidR="00FB6687">
        <w:rPr>
          <w:sz w:val="18"/>
        </w:rPr>
        <w:t xml:space="preserve"> </w:t>
      </w:r>
      <w:r w:rsidRPr="00E771F5">
        <w:rPr>
          <w:sz w:val="18"/>
        </w:rPr>
        <w:t>ve</w:t>
      </w:r>
      <w:r w:rsidRPr="00E771F5" w:rsidR="00FB6687">
        <w:rPr>
          <w:sz w:val="18"/>
        </w:rPr>
        <w:t xml:space="preserve"> </w:t>
      </w:r>
      <w:r w:rsidRPr="00E771F5">
        <w:rPr>
          <w:sz w:val="18"/>
        </w:rPr>
        <w:t>iş</w:t>
      </w:r>
      <w:r w:rsidRPr="00E771F5" w:rsidR="00FB6687">
        <w:rPr>
          <w:sz w:val="18"/>
        </w:rPr>
        <w:t xml:space="preserve"> </w:t>
      </w:r>
      <w:r w:rsidRPr="00E771F5">
        <w:rPr>
          <w:sz w:val="18"/>
        </w:rPr>
        <w:t>adamı,</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üretici.</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İçim</w:t>
      </w:r>
      <w:r w:rsidRPr="00E771F5" w:rsidR="00FB6687">
        <w:rPr>
          <w:sz w:val="18"/>
        </w:rPr>
        <w:t xml:space="preserve"> </w:t>
      </w:r>
      <w:r w:rsidRPr="00E771F5">
        <w:rPr>
          <w:sz w:val="18"/>
        </w:rPr>
        <w:t>acıyarak</w:t>
      </w:r>
      <w:r w:rsidRPr="00E771F5" w:rsidR="00FB6687">
        <w:rPr>
          <w:sz w:val="18"/>
        </w:rPr>
        <w:t xml:space="preserve"> </w:t>
      </w:r>
      <w:r w:rsidRPr="00E771F5">
        <w:rPr>
          <w:sz w:val="18"/>
        </w:rPr>
        <w:t>söylüyorum:</w:t>
      </w:r>
      <w:r w:rsidRPr="00E771F5" w:rsidR="00FB6687">
        <w:rPr>
          <w:sz w:val="18"/>
        </w:rPr>
        <w:t xml:space="preserve"> </w:t>
      </w:r>
      <w:r w:rsidRPr="00E771F5">
        <w:rPr>
          <w:sz w:val="18"/>
        </w:rPr>
        <w:t>Bir</w:t>
      </w:r>
      <w:r w:rsidRPr="00E771F5" w:rsidR="00FB6687">
        <w:rPr>
          <w:sz w:val="18"/>
        </w:rPr>
        <w:t xml:space="preserve"> </w:t>
      </w:r>
      <w:r w:rsidRPr="00E771F5">
        <w:rPr>
          <w:sz w:val="18"/>
        </w:rPr>
        <w:t>ülkenin</w:t>
      </w:r>
      <w:r w:rsidRPr="00E771F5" w:rsidR="00FB6687">
        <w:rPr>
          <w:sz w:val="18"/>
        </w:rPr>
        <w:t xml:space="preserve"> </w:t>
      </w:r>
      <w:r w:rsidRPr="00E771F5">
        <w:rPr>
          <w:sz w:val="18"/>
        </w:rPr>
        <w:t>idarecisi</w:t>
      </w:r>
      <w:r w:rsidRPr="00E771F5" w:rsidR="00FB6687">
        <w:rPr>
          <w:sz w:val="18"/>
        </w:rPr>
        <w:t xml:space="preserve"> </w:t>
      </w:r>
      <w:r w:rsidRPr="00E771F5">
        <w:rPr>
          <w:sz w:val="18"/>
        </w:rPr>
        <w:t>kendi</w:t>
      </w:r>
      <w:r w:rsidRPr="00E771F5" w:rsidR="00FB6687">
        <w:rPr>
          <w:sz w:val="18"/>
        </w:rPr>
        <w:t xml:space="preserve"> </w:t>
      </w:r>
      <w:r w:rsidRPr="00E771F5">
        <w:rPr>
          <w:sz w:val="18"/>
        </w:rPr>
        <w:t>ülkesinin</w:t>
      </w:r>
      <w:r w:rsidRPr="00E771F5" w:rsidR="00FB6687">
        <w:rPr>
          <w:sz w:val="18"/>
        </w:rPr>
        <w:t xml:space="preserve"> </w:t>
      </w:r>
      <w:r w:rsidRPr="00E771F5">
        <w:rPr>
          <w:sz w:val="18"/>
        </w:rPr>
        <w:t>ekonomisine</w:t>
      </w:r>
      <w:r w:rsidRPr="00E771F5" w:rsidR="00FB6687">
        <w:rPr>
          <w:sz w:val="18"/>
        </w:rPr>
        <w:t xml:space="preserve"> </w:t>
      </w:r>
      <w:r w:rsidRPr="00E771F5">
        <w:rPr>
          <w:sz w:val="18"/>
        </w:rPr>
        <w:t>böyle</w:t>
      </w:r>
      <w:r w:rsidRPr="00E771F5" w:rsidR="00FB6687">
        <w:rPr>
          <w:sz w:val="18"/>
        </w:rPr>
        <w:t xml:space="preserve"> </w:t>
      </w:r>
      <w:r w:rsidRPr="00E771F5">
        <w:rPr>
          <w:sz w:val="18"/>
        </w:rPr>
        <w:t>bomba</w:t>
      </w:r>
      <w:r w:rsidRPr="00E771F5" w:rsidR="00FB6687">
        <w:rPr>
          <w:sz w:val="18"/>
        </w:rPr>
        <w:t xml:space="preserve"> </w:t>
      </w:r>
      <w:r w:rsidRPr="00E771F5">
        <w:rPr>
          <w:sz w:val="18"/>
        </w:rPr>
        <w:t>koyar</w:t>
      </w:r>
      <w:r w:rsidRPr="00E771F5" w:rsidR="00FB6687">
        <w:rPr>
          <w:sz w:val="18"/>
        </w:rPr>
        <w:t xml:space="preserve"> </w:t>
      </w:r>
      <w:r w:rsidRPr="00E771F5">
        <w:rPr>
          <w:sz w:val="18"/>
        </w:rPr>
        <w:t>mı?</w:t>
      </w:r>
      <w:r w:rsidRPr="00E771F5" w:rsidR="00FB6687">
        <w:rPr>
          <w:sz w:val="18"/>
        </w:rPr>
        <w:t xml:space="preserve"> </w:t>
      </w:r>
      <w:r w:rsidRPr="00E771F5">
        <w:rPr>
          <w:sz w:val="18"/>
        </w:rPr>
        <w:t>En</w:t>
      </w:r>
      <w:r w:rsidRPr="00E771F5" w:rsidR="00FB6687">
        <w:rPr>
          <w:sz w:val="18"/>
        </w:rPr>
        <w:t xml:space="preserve"> </w:t>
      </w:r>
      <w:r w:rsidRPr="00E771F5">
        <w:rPr>
          <w:sz w:val="18"/>
        </w:rPr>
        <w:t>iyi</w:t>
      </w:r>
      <w:r w:rsidRPr="00E771F5" w:rsidR="00FB6687">
        <w:rPr>
          <w:sz w:val="18"/>
        </w:rPr>
        <w:t xml:space="preserve"> </w:t>
      </w:r>
      <w:r w:rsidRPr="00E771F5">
        <w:rPr>
          <w:sz w:val="18"/>
        </w:rPr>
        <w:t>müşterisine</w:t>
      </w:r>
      <w:r w:rsidRPr="00E771F5" w:rsidR="00FB6687">
        <w:rPr>
          <w:sz w:val="18"/>
        </w:rPr>
        <w:t xml:space="preserve"> </w:t>
      </w:r>
      <w:r w:rsidRPr="00E771F5">
        <w:rPr>
          <w:sz w:val="18"/>
        </w:rPr>
        <w:t>böyle</w:t>
      </w:r>
      <w:r w:rsidRPr="00E771F5" w:rsidR="00FB6687">
        <w:rPr>
          <w:sz w:val="18"/>
        </w:rPr>
        <w:t xml:space="preserve"> </w:t>
      </w:r>
      <w:r w:rsidRPr="00E771F5">
        <w:rPr>
          <w:sz w:val="18"/>
        </w:rPr>
        <w:t>kötü</w:t>
      </w:r>
      <w:r w:rsidRPr="00E771F5" w:rsidR="00FB6687">
        <w:rPr>
          <w:sz w:val="18"/>
        </w:rPr>
        <w:t xml:space="preserve"> </w:t>
      </w:r>
      <w:r w:rsidRPr="00E771F5">
        <w:rPr>
          <w:sz w:val="18"/>
        </w:rPr>
        <w:t>davranabilir</w:t>
      </w:r>
      <w:r w:rsidRPr="00E771F5" w:rsidR="00FB6687">
        <w:rPr>
          <w:sz w:val="18"/>
        </w:rPr>
        <w:t xml:space="preserve"> </w:t>
      </w:r>
      <w:r w:rsidRPr="00E771F5">
        <w:rPr>
          <w:sz w:val="18"/>
        </w:rPr>
        <w:t>mi?</w:t>
      </w:r>
      <w:r w:rsidRPr="00E771F5" w:rsidR="00FB6687">
        <w:rPr>
          <w:sz w:val="18"/>
        </w:rPr>
        <w:t xml:space="preserve"> </w:t>
      </w:r>
      <w:r w:rsidRPr="00E771F5">
        <w:rPr>
          <w:sz w:val="18"/>
        </w:rPr>
        <w:t>Nasıl</w:t>
      </w:r>
      <w:r w:rsidRPr="00E771F5" w:rsidR="00FB6687">
        <w:rPr>
          <w:sz w:val="18"/>
        </w:rPr>
        <w:t xml:space="preserve"> </w:t>
      </w:r>
      <w:r w:rsidRPr="00E771F5">
        <w:rPr>
          <w:sz w:val="18"/>
        </w:rPr>
        <w:t>üretimi</w:t>
      </w:r>
      <w:r w:rsidRPr="00E771F5" w:rsidR="00FB6687">
        <w:rPr>
          <w:sz w:val="18"/>
        </w:rPr>
        <w:t xml:space="preserve"> </w:t>
      </w:r>
      <w:r w:rsidRPr="00E771F5">
        <w:rPr>
          <w:sz w:val="18"/>
        </w:rPr>
        <w:t>artıracağız?</w:t>
      </w:r>
      <w:r w:rsidRPr="00E771F5" w:rsidR="00FB6687">
        <w:rPr>
          <w:sz w:val="18"/>
        </w:rPr>
        <w:t xml:space="preserve"> </w:t>
      </w:r>
      <w:r w:rsidRPr="00E771F5">
        <w:rPr>
          <w:sz w:val="18"/>
        </w:rPr>
        <w:t>Ürettiğimizi</w:t>
      </w:r>
      <w:r w:rsidRPr="00E771F5" w:rsidR="00FB6687">
        <w:rPr>
          <w:sz w:val="18"/>
        </w:rPr>
        <w:t xml:space="preserve"> </w:t>
      </w:r>
      <w:r w:rsidRPr="00E771F5">
        <w:rPr>
          <w:sz w:val="18"/>
        </w:rPr>
        <w:t>kime</w:t>
      </w:r>
      <w:r w:rsidRPr="00E771F5" w:rsidR="00FB6687">
        <w:rPr>
          <w:sz w:val="18"/>
        </w:rPr>
        <w:t xml:space="preserve"> </w:t>
      </w:r>
      <w:r w:rsidRPr="00E771F5">
        <w:rPr>
          <w:sz w:val="18"/>
        </w:rPr>
        <w:t>satacağız?</w:t>
      </w:r>
      <w:r w:rsidRPr="00E771F5" w:rsidR="00FB6687">
        <w:rPr>
          <w:sz w:val="18"/>
        </w:rPr>
        <w:t xml:space="preserve"> </w:t>
      </w:r>
      <w:r w:rsidRPr="00E771F5">
        <w:rPr>
          <w:sz w:val="18"/>
        </w:rPr>
        <w:t>Üretimi</w:t>
      </w:r>
      <w:r w:rsidRPr="00E771F5" w:rsidR="00FB6687">
        <w:rPr>
          <w:sz w:val="18"/>
        </w:rPr>
        <w:t xml:space="preserve"> </w:t>
      </w:r>
      <w:r w:rsidRPr="00E771F5">
        <w:rPr>
          <w:sz w:val="18"/>
        </w:rPr>
        <w:t>artıramazsak</w:t>
      </w:r>
      <w:r w:rsidRPr="00E771F5" w:rsidR="00FB6687">
        <w:rPr>
          <w:sz w:val="18"/>
        </w:rPr>
        <w:t xml:space="preserve"> </w:t>
      </w:r>
      <w:r w:rsidRPr="00E771F5">
        <w:rPr>
          <w:sz w:val="18"/>
        </w:rPr>
        <w:t>milyonlarca</w:t>
      </w:r>
      <w:r w:rsidRPr="00E771F5" w:rsidR="00FB6687">
        <w:rPr>
          <w:sz w:val="18"/>
        </w:rPr>
        <w:t xml:space="preserve"> </w:t>
      </w:r>
      <w:r w:rsidRPr="00E771F5">
        <w:rPr>
          <w:sz w:val="18"/>
        </w:rPr>
        <w:t>işsizimize</w:t>
      </w:r>
      <w:r w:rsidRPr="00E771F5" w:rsidR="00FB6687">
        <w:rPr>
          <w:sz w:val="18"/>
        </w:rPr>
        <w:t xml:space="preserve"> </w:t>
      </w:r>
      <w:r w:rsidRPr="00E771F5">
        <w:rPr>
          <w:sz w:val="18"/>
        </w:rPr>
        <w:t>nasıl</w:t>
      </w:r>
      <w:r w:rsidRPr="00E771F5" w:rsidR="00FB6687">
        <w:rPr>
          <w:sz w:val="18"/>
        </w:rPr>
        <w:t xml:space="preserve"> </w:t>
      </w:r>
      <w:r w:rsidRPr="00E771F5">
        <w:rPr>
          <w:sz w:val="18"/>
        </w:rPr>
        <w:t>iş</w:t>
      </w:r>
      <w:r w:rsidRPr="00E771F5" w:rsidR="00FB6687">
        <w:rPr>
          <w:sz w:val="18"/>
        </w:rPr>
        <w:t xml:space="preserve"> </w:t>
      </w:r>
      <w:r w:rsidRPr="00E771F5">
        <w:rPr>
          <w:sz w:val="18"/>
        </w:rPr>
        <w:t>bulacağız?</w:t>
      </w:r>
      <w:r w:rsidRPr="00E771F5" w:rsidR="00FB6687">
        <w:rPr>
          <w:sz w:val="18"/>
        </w:rPr>
        <w:t xml:space="preserve"> </w:t>
      </w:r>
      <w:r w:rsidRPr="00E771F5">
        <w:rPr>
          <w:sz w:val="18"/>
        </w:rPr>
        <w:t>Aslında,</w:t>
      </w:r>
      <w:r w:rsidRPr="00E771F5" w:rsidR="00FB6687">
        <w:rPr>
          <w:sz w:val="18"/>
        </w:rPr>
        <w:t xml:space="preserve"> </w:t>
      </w:r>
      <w:r w:rsidRPr="00E771F5">
        <w:rPr>
          <w:sz w:val="18"/>
        </w:rPr>
        <w:t>ekonomiyi</w:t>
      </w:r>
      <w:r w:rsidRPr="00E771F5" w:rsidR="00FB6687">
        <w:rPr>
          <w:sz w:val="18"/>
        </w:rPr>
        <w:t xml:space="preserve"> </w:t>
      </w:r>
      <w:r w:rsidRPr="00E771F5">
        <w:rPr>
          <w:sz w:val="18"/>
        </w:rPr>
        <w:t>yöneten</w:t>
      </w:r>
      <w:r w:rsidRPr="00E771F5" w:rsidR="00FB6687">
        <w:rPr>
          <w:sz w:val="18"/>
        </w:rPr>
        <w:t xml:space="preserve"> </w:t>
      </w:r>
      <w:r w:rsidRPr="00E771F5">
        <w:rPr>
          <w:sz w:val="18"/>
        </w:rPr>
        <w:t>bakanlarımız,</w:t>
      </w:r>
      <w:r w:rsidRPr="00E771F5" w:rsidR="00FB6687">
        <w:rPr>
          <w:sz w:val="18"/>
        </w:rPr>
        <w:t xml:space="preserve"> </w:t>
      </w:r>
      <w:r w:rsidRPr="00E771F5">
        <w:rPr>
          <w:sz w:val="18"/>
        </w:rPr>
        <w:t>bürokratlarımız</w:t>
      </w:r>
      <w:r w:rsidRPr="00E771F5" w:rsidR="00FB6687">
        <w:rPr>
          <w:sz w:val="18"/>
        </w:rPr>
        <w:t xml:space="preserve"> </w:t>
      </w:r>
      <w:r w:rsidRPr="00E771F5">
        <w:rPr>
          <w:sz w:val="18"/>
        </w:rPr>
        <w:t>da</w:t>
      </w:r>
      <w:r w:rsidRPr="00E771F5" w:rsidR="00FB6687">
        <w:rPr>
          <w:sz w:val="18"/>
        </w:rPr>
        <w:t xml:space="preserve"> </w:t>
      </w:r>
      <w:r w:rsidRPr="00E771F5">
        <w:rPr>
          <w:sz w:val="18"/>
        </w:rPr>
        <w:t>bunu</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biliyorlar</w:t>
      </w:r>
      <w:r w:rsidRPr="00E771F5" w:rsidR="00FB6687">
        <w:rPr>
          <w:sz w:val="18"/>
        </w:rPr>
        <w:t xml:space="preserve"> </w:t>
      </w:r>
      <w:r w:rsidRPr="00E771F5">
        <w:rPr>
          <w:sz w:val="18"/>
        </w:rPr>
        <w:t>ama</w:t>
      </w:r>
      <w:r w:rsidRPr="00E771F5" w:rsidR="00FB6687">
        <w:rPr>
          <w:sz w:val="18"/>
        </w:rPr>
        <w:t xml:space="preserve"> </w:t>
      </w:r>
      <w:r w:rsidRPr="00E771F5">
        <w:rPr>
          <w:sz w:val="18"/>
        </w:rPr>
        <w:t>çareleri</w:t>
      </w:r>
      <w:r w:rsidRPr="00E771F5" w:rsidR="00FB6687">
        <w:rPr>
          <w:sz w:val="18"/>
        </w:rPr>
        <w:t xml:space="preserve"> </w:t>
      </w:r>
      <w:r w:rsidRPr="00E771F5">
        <w:rPr>
          <w:sz w:val="18"/>
        </w:rPr>
        <w:t>yok,</w:t>
      </w:r>
      <w:r w:rsidRPr="00E771F5" w:rsidR="00FB6687">
        <w:rPr>
          <w:sz w:val="18"/>
        </w:rPr>
        <w:t xml:space="preserve"> </w:t>
      </w:r>
      <w:r w:rsidRPr="00E771F5">
        <w:rPr>
          <w:sz w:val="18"/>
        </w:rPr>
        <w:t>ses</w:t>
      </w:r>
      <w:r w:rsidRPr="00E771F5" w:rsidR="00FB6687">
        <w:rPr>
          <w:sz w:val="18"/>
        </w:rPr>
        <w:t xml:space="preserve"> </w:t>
      </w:r>
      <w:r w:rsidRPr="00E771F5">
        <w:rPr>
          <w:sz w:val="18"/>
        </w:rPr>
        <w:t>çıkaramıyorlar</w:t>
      </w:r>
      <w:r w:rsidRPr="00E771F5" w:rsidR="00FB6687">
        <w:rPr>
          <w:sz w:val="18"/>
        </w:rPr>
        <w:t xml:space="preserve"> </w:t>
      </w:r>
      <w:r w:rsidRPr="00E771F5">
        <w:rPr>
          <w:sz w:val="18"/>
        </w:rPr>
        <w:t>çünkü</w:t>
      </w:r>
      <w:r w:rsidRPr="00E771F5" w:rsidR="00FB6687">
        <w:rPr>
          <w:sz w:val="18"/>
        </w:rPr>
        <w:t xml:space="preserve"> </w:t>
      </w:r>
      <w:r w:rsidRPr="00E771F5">
        <w:rPr>
          <w:sz w:val="18"/>
        </w:rPr>
        <w:t>büyük</w:t>
      </w:r>
      <w:r w:rsidRPr="00E771F5" w:rsidR="00FB6687">
        <w:rPr>
          <w:sz w:val="18"/>
        </w:rPr>
        <w:t xml:space="preserve"> </w:t>
      </w:r>
      <w:r w:rsidRPr="00E771F5">
        <w:rPr>
          <w:sz w:val="18"/>
        </w:rPr>
        <w:t>patron</w:t>
      </w:r>
      <w:r w:rsidRPr="00E771F5" w:rsidR="00FB6687">
        <w:rPr>
          <w:sz w:val="18"/>
        </w:rPr>
        <w:t xml:space="preserve"> </w:t>
      </w:r>
      <w:r w:rsidRPr="00E771F5">
        <w:rPr>
          <w:sz w:val="18"/>
        </w:rPr>
        <w:t>ne</w:t>
      </w:r>
      <w:r w:rsidRPr="00E771F5" w:rsidR="00FB6687">
        <w:rPr>
          <w:sz w:val="18"/>
        </w:rPr>
        <w:t xml:space="preserve"> </w:t>
      </w:r>
      <w:r w:rsidRPr="00E771F5">
        <w:rPr>
          <w:sz w:val="18"/>
        </w:rPr>
        <w:t>derse</w:t>
      </w:r>
      <w:r w:rsidRPr="00E771F5" w:rsidR="00FB6687">
        <w:rPr>
          <w:sz w:val="18"/>
        </w:rPr>
        <w:t xml:space="preserve"> </w:t>
      </w:r>
      <w:r w:rsidRPr="00E771F5">
        <w:rPr>
          <w:sz w:val="18"/>
        </w:rPr>
        <w:t>o</w:t>
      </w:r>
      <w:r w:rsidRPr="00E771F5" w:rsidR="00FB6687">
        <w:rPr>
          <w:sz w:val="18"/>
        </w:rPr>
        <w:t xml:space="preserve"> </w:t>
      </w:r>
      <w:r w:rsidRPr="00E771F5">
        <w:rPr>
          <w:sz w:val="18"/>
        </w:rPr>
        <w:t>olur;</w:t>
      </w:r>
      <w:r w:rsidRPr="00E771F5" w:rsidR="00FB6687">
        <w:rPr>
          <w:sz w:val="18"/>
        </w:rPr>
        <w:t xml:space="preserve"> </w:t>
      </w:r>
      <w:r w:rsidRPr="00E771F5">
        <w:rPr>
          <w:sz w:val="18"/>
        </w:rPr>
        <w:t>kimin</w:t>
      </w:r>
      <w:r w:rsidRPr="00E771F5" w:rsidR="00FB6687">
        <w:rPr>
          <w:sz w:val="18"/>
        </w:rPr>
        <w:t xml:space="preserve"> </w:t>
      </w:r>
      <w:r w:rsidRPr="00E771F5">
        <w:rPr>
          <w:sz w:val="18"/>
        </w:rPr>
        <w:t>vekil,</w:t>
      </w:r>
      <w:r w:rsidRPr="00E771F5" w:rsidR="00FB6687">
        <w:rPr>
          <w:sz w:val="18"/>
        </w:rPr>
        <w:t xml:space="preserve"> </w:t>
      </w:r>
      <w:r w:rsidRPr="00E771F5">
        <w:rPr>
          <w:sz w:val="18"/>
        </w:rPr>
        <w:t>kimin</w:t>
      </w:r>
      <w:r w:rsidRPr="00E771F5" w:rsidR="00FB6687">
        <w:rPr>
          <w:sz w:val="18"/>
        </w:rPr>
        <w:t xml:space="preserve"> </w:t>
      </w:r>
      <w:r w:rsidRPr="00E771F5">
        <w:rPr>
          <w:sz w:val="18"/>
        </w:rPr>
        <w:t>bakan,</w:t>
      </w:r>
      <w:r w:rsidRPr="00E771F5" w:rsidR="00FB6687">
        <w:rPr>
          <w:sz w:val="18"/>
        </w:rPr>
        <w:t xml:space="preserve"> </w:t>
      </w:r>
      <w:r w:rsidRPr="00E771F5">
        <w:rPr>
          <w:sz w:val="18"/>
        </w:rPr>
        <w:t>kimin</w:t>
      </w:r>
      <w:r w:rsidRPr="00E771F5" w:rsidR="00FB6687">
        <w:rPr>
          <w:sz w:val="18"/>
        </w:rPr>
        <w:t xml:space="preserve"> </w:t>
      </w:r>
      <w:r w:rsidRPr="00E771F5">
        <w:rPr>
          <w:sz w:val="18"/>
        </w:rPr>
        <w:t>rektör,</w:t>
      </w:r>
      <w:r w:rsidRPr="00E771F5" w:rsidR="00FB6687">
        <w:rPr>
          <w:sz w:val="18"/>
        </w:rPr>
        <w:t xml:space="preserve"> </w:t>
      </w:r>
      <w:r w:rsidRPr="00E771F5">
        <w:rPr>
          <w:sz w:val="18"/>
        </w:rPr>
        <w:t>kimin</w:t>
      </w:r>
      <w:r w:rsidRPr="00E771F5" w:rsidR="00FB6687">
        <w:rPr>
          <w:sz w:val="18"/>
        </w:rPr>
        <w:t xml:space="preserve"> </w:t>
      </w:r>
      <w:r w:rsidRPr="00E771F5">
        <w:rPr>
          <w:sz w:val="18"/>
        </w:rPr>
        <w:t>vali</w:t>
      </w:r>
      <w:r w:rsidRPr="00E771F5" w:rsidR="00FB6687">
        <w:rPr>
          <w:sz w:val="18"/>
        </w:rPr>
        <w:t xml:space="preserve"> </w:t>
      </w:r>
      <w:r w:rsidRPr="00E771F5">
        <w:rPr>
          <w:sz w:val="18"/>
        </w:rPr>
        <w:t>olacağına</w:t>
      </w:r>
      <w:r w:rsidRPr="00E771F5" w:rsidR="00FB6687">
        <w:rPr>
          <w:sz w:val="18"/>
        </w:rPr>
        <w:t xml:space="preserve"> </w:t>
      </w:r>
      <w:r w:rsidRPr="00E771F5">
        <w:rPr>
          <w:sz w:val="18"/>
        </w:rPr>
        <w:t>o</w:t>
      </w:r>
      <w:r w:rsidRPr="00E771F5" w:rsidR="00FB6687">
        <w:rPr>
          <w:sz w:val="18"/>
        </w:rPr>
        <w:t xml:space="preserve"> </w:t>
      </w:r>
      <w:r w:rsidRPr="00E771F5">
        <w:rPr>
          <w:sz w:val="18"/>
        </w:rPr>
        <w:t>karar</w:t>
      </w:r>
      <w:r w:rsidRPr="00E771F5" w:rsidR="00FB6687">
        <w:rPr>
          <w:sz w:val="18"/>
        </w:rPr>
        <w:t xml:space="preserve"> </w:t>
      </w:r>
      <w:r w:rsidRPr="00E771F5">
        <w:rPr>
          <w:sz w:val="18"/>
        </w:rPr>
        <w:t>verir,</w:t>
      </w:r>
      <w:r w:rsidRPr="00E771F5" w:rsidR="00FB6687">
        <w:rPr>
          <w:sz w:val="18"/>
        </w:rPr>
        <w:t xml:space="preserve"> </w:t>
      </w:r>
      <w:r w:rsidRPr="00E771F5">
        <w:rPr>
          <w:sz w:val="18"/>
        </w:rPr>
        <w:t>hatta</w:t>
      </w:r>
      <w:r w:rsidRPr="00E771F5" w:rsidR="00FB6687">
        <w:rPr>
          <w:sz w:val="18"/>
        </w:rPr>
        <w:t xml:space="preserve"> </w:t>
      </w:r>
      <w:r w:rsidRPr="00E771F5">
        <w:rPr>
          <w:sz w:val="18"/>
        </w:rPr>
        <w:t>dolar</w:t>
      </w:r>
      <w:r w:rsidRPr="00E771F5" w:rsidR="00FB6687">
        <w:rPr>
          <w:sz w:val="18"/>
        </w:rPr>
        <w:t xml:space="preserve"> </w:t>
      </w:r>
      <w:r w:rsidRPr="00E771F5">
        <w:rPr>
          <w:sz w:val="18"/>
        </w:rPr>
        <w:t>kurunun</w:t>
      </w:r>
      <w:r w:rsidRPr="00E771F5" w:rsidR="00FB6687">
        <w:rPr>
          <w:sz w:val="18"/>
        </w:rPr>
        <w:t xml:space="preserve"> </w:t>
      </w:r>
      <w:r w:rsidRPr="00E771F5">
        <w:rPr>
          <w:sz w:val="18"/>
        </w:rPr>
        <w:t>ne</w:t>
      </w:r>
      <w:r w:rsidRPr="00E771F5" w:rsidR="00FB6687">
        <w:rPr>
          <w:sz w:val="18"/>
        </w:rPr>
        <w:t xml:space="preserve"> </w:t>
      </w:r>
      <w:r w:rsidRPr="00E771F5">
        <w:rPr>
          <w:sz w:val="18"/>
        </w:rPr>
        <w:t>olacağına</w:t>
      </w:r>
      <w:r w:rsidRPr="00E771F5" w:rsidR="00FB6687">
        <w:rPr>
          <w:sz w:val="18"/>
        </w:rPr>
        <w:t xml:space="preserve"> </w:t>
      </w:r>
      <w:r w:rsidRPr="00E771F5">
        <w:rPr>
          <w:sz w:val="18"/>
        </w:rPr>
        <w:t>bile</w:t>
      </w:r>
      <w:r w:rsidRPr="00E771F5" w:rsidR="00FB6687">
        <w:rPr>
          <w:sz w:val="18"/>
        </w:rPr>
        <w:t xml:space="preserve"> </w:t>
      </w:r>
      <w:r w:rsidRPr="00E771F5">
        <w:rPr>
          <w:sz w:val="18"/>
        </w:rPr>
        <w:t>o</w:t>
      </w:r>
      <w:r w:rsidRPr="00E771F5" w:rsidR="00FB6687">
        <w:rPr>
          <w:sz w:val="18"/>
        </w:rPr>
        <w:t xml:space="preserve"> </w:t>
      </w:r>
      <w:r w:rsidRPr="00E771F5">
        <w:rPr>
          <w:sz w:val="18"/>
        </w:rPr>
        <w:t>karar</w:t>
      </w:r>
      <w:r w:rsidRPr="00E771F5" w:rsidR="00FB6687">
        <w:rPr>
          <w:sz w:val="18"/>
        </w:rPr>
        <w:t xml:space="preserve"> </w:t>
      </w:r>
      <w:r w:rsidRPr="00E771F5">
        <w:rPr>
          <w:sz w:val="18"/>
        </w:rPr>
        <w:t>verir.</w:t>
      </w:r>
      <w:r w:rsidRPr="00E771F5" w:rsidR="00FB6687">
        <w:rPr>
          <w:sz w:val="18"/>
        </w:rPr>
        <w:t xml:space="preserve"> </w:t>
      </w:r>
      <w:r w:rsidRPr="00E771F5">
        <w:rPr>
          <w:sz w:val="18"/>
        </w:rPr>
        <w:t>3,51’ken</w:t>
      </w:r>
      <w:r w:rsidRPr="00E771F5" w:rsidR="00FB6687">
        <w:rPr>
          <w:sz w:val="18"/>
        </w:rPr>
        <w:t xml:space="preserve"> </w:t>
      </w:r>
      <w:r w:rsidRPr="00E771F5">
        <w:rPr>
          <w:sz w:val="18"/>
        </w:rPr>
        <w:t>çıkar</w:t>
      </w:r>
      <w:r w:rsidRPr="00E771F5" w:rsidR="00FB6687">
        <w:rPr>
          <w:sz w:val="18"/>
        </w:rPr>
        <w:t xml:space="preserve"> </w:t>
      </w:r>
      <w:r w:rsidRPr="00E771F5">
        <w:rPr>
          <w:sz w:val="18"/>
        </w:rPr>
        <w:t>konuşur,</w:t>
      </w:r>
      <w:r w:rsidRPr="00E771F5" w:rsidR="00FB6687">
        <w:rPr>
          <w:sz w:val="18"/>
        </w:rPr>
        <w:t xml:space="preserve"> </w:t>
      </w:r>
      <w:r w:rsidRPr="00E771F5">
        <w:rPr>
          <w:sz w:val="18"/>
        </w:rPr>
        <w:t>“Bozdurun</w:t>
      </w:r>
      <w:r w:rsidRPr="00E771F5" w:rsidR="00FB6687">
        <w:rPr>
          <w:sz w:val="18"/>
        </w:rPr>
        <w:t xml:space="preserve"> </w:t>
      </w:r>
      <w:r w:rsidRPr="00E771F5">
        <w:rPr>
          <w:sz w:val="18"/>
        </w:rPr>
        <w:t>yastıkaltındaki</w:t>
      </w:r>
      <w:r w:rsidRPr="00E771F5" w:rsidR="00FB6687">
        <w:rPr>
          <w:sz w:val="18"/>
        </w:rPr>
        <w:t xml:space="preserve"> </w:t>
      </w:r>
      <w:r w:rsidRPr="00E771F5">
        <w:rPr>
          <w:sz w:val="18"/>
        </w:rPr>
        <w:t>dolarları.”</w:t>
      </w:r>
      <w:r w:rsidRPr="00E771F5" w:rsidR="00FB6687">
        <w:rPr>
          <w:sz w:val="18"/>
        </w:rPr>
        <w:t xml:space="preserve"> </w:t>
      </w:r>
      <w:r w:rsidRPr="00E771F5">
        <w:rPr>
          <w:sz w:val="18"/>
        </w:rPr>
        <w:t>der</w:t>
      </w:r>
      <w:r w:rsidRPr="00E771F5" w:rsidR="00FB6687">
        <w:rPr>
          <w:sz w:val="18"/>
        </w:rPr>
        <w:t xml:space="preserve"> </w:t>
      </w:r>
      <w:r w:rsidRPr="00E771F5">
        <w:rPr>
          <w:sz w:val="18"/>
        </w:rPr>
        <w:t>ama</w:t>
      </w:r>
      <w:r w:rsidRPr="00E771F5" w:rsidR="00FB6687">
        <w:rPr>
          <w:sz w:val="18"/>
        </w:rPr>
        <w:t xml:space="preserve"> </w:t>
      </w:r>
      <w:r w:rsidRPr="00E771F5">
        <w:rPr>
          <w:sz w:val="18"/>
        </w:rPr>
        <w:t>yetmez,</w:t>
      </w:r>
      <w:r w:rsidRPr="00E771F5" w:rsidR="00FB6687">
        <w:rPr>
          <w:sz w:val="18"/>
        </w:rPr>
        <w:t xml:space="preserve"> </w:t>
      </w:r>
      <w:r w:rsidRPr="00E771F5">
        <w:rPr>
          <w:sz w:val="18"/>
        </w:rPr>
        <w:t>dolar</w:t>
      </w:r>
      <w:r w:rsidRPr="00E771F5" w:rsidR="00FB6687">
        <w:rPr>
          <w:sz w:val="18"/>
        </w:rPr>
        <w:t xml:space="preserve"> </w:t>
      </w:r>
      <w:r w:rsidRPr="00E771F5">
        <w:rPr>
          <w:sz w:val="18"/>
        </w:rPr>
        <w:t>bugün</w:t>
      </w:r>
      <w:r w:rsidRPr="00E771F5" w:rsidR="00FB6687">
        <w:rPr>
          <w:sz w:val="18"/>
        </w:rPr>
        <w:t xml:space="preserve"> </w:t>
      </w:r>
      <w:r w:rsidRPr="00E771F5">
        <w:rPr>
          <w:sz w:val="18"/>
        </w:rPr>
        <w:t>3,54.</w:t>
      </w:r>
      <w:r w:rsidRPr="00E771F5" w:rsidR="00FB6687">
        <w:rPr>
          <w:sz w:val="18"/>
        </w:rPr>
        <w:t xml:space="preserve"> </w:t>
      </w:r>
      <w:r w:rsidRPr="00E771F5">
        <w:rPr>
          <w:sz w:val="18"/>
        </w:rPr>
        <w:t>Seçim</w:t>
      </w:r>
      <w:r w:rsidRPr="00E771F5" w:rsidR="00FB6687">
        <w:rPr>
          <w:sz w:val="18"/>
        </w:rPr>
        <w:t xml:space="preserve"> </w:t>
      </w:r>
      <w:r w:rsidRPr="00E771F5">
        <w:rPr>
          <w:sz w:val="18"/>
        </w:rPr>
        <w:t>öncesinde</w:t>
      </w:r>
      <w:r w:rsidRPr="00E771F5" w:rsidR="00FB6687">
        <w:rPr>
          <w:sz w:val="18"/>
        </w:rPr>
        <w:t xml:space="preserve"> </w:t>
      </w:r>
      <w:r w:rsidRPr="00E771F5">
        <w:rPr>
          <w:sz w:val="18"/>
        </w:rPr>
        <w:t>“İstikrar</w:t>
      </w:r>
      <w:r w:rsidRPr="00E771F5" w:rsidR="00FB6687">
        <w:rPr>
          <w:sz w:val="18"/>
        </w:rPr>
        <w:t xml:space="preserve"> </w:t>
      </w:r>
      <w:r w:rsidRPr="00E771F5">
        <w:rPr>
          <w:sz w:val="18"/>
        </w:rPr>
        <w:t>için</w:t>
      </w:r>
      <w:r w:rsidRPr="00E771F5" w:rsidR="00FB6687">
        <w:rPr>
          <w:sz w:val="18"/>
        </w:rPr>
        <w:t xml:space="preserve"> </w:t>
      </w:r>
      <w:r w:rsidRPr="00E771F5">
        <w:rPr>
          <w:sz w:val="18"/>
        </w:rPr>
        <w:t>bize</w:t>
      </w:r>
      <w:r w:rsidRPr="00E771F5" w:rsidR="00FB6687">
        <w:rPr>
          <w:sz w:val="18"/>
        </w:rPr>
        <w:t xml:space="preserve"> </w:t>
      </w:r>
      <w:r w:rsidRPr="00E771F5">
        <w:rPr>
          <w:sz w:val="18"/>
        </w:rPr>
        <w:t>oy</w:t>
      </w:r>
      <w:r w:rsidRPr="00E771F5" w:rsidR="00FB6687">
        <w:rPr>
          <w:sz w:val="18"/>
        </w:rPr>
        <w:t xml:space="preserve"> </w:t>
      </w:r>
      <w:r w:rsidRPr="00E771F5">
        <w:rPr>
          <w:sz w:val="18"/>
        </w:rPr>
        <w:t>verin.”</w:t>
      </w:r>
      <w:r w:rsidRPr="00E771F5" w:rsidR="00FB6687">
        <w:rPr>
          <w:sz w:val="18"/>
        </w:rPr>
        <w:t xml:space="preserve"> </w:t>
      </w:r>
      <w:r w:rsidRPr="00E771F5">
        <w:rPr>
          <w:sz w:val="18"/>
        </w:rPr>
        <w:t>diyenler,</w:t>
      </w:r>
      <w:r w:rsidRPr="00E771F5" w:rsidR="00FB6687">
        <w:rPr>
          <w:sz w:val="18"/>
        </w:rPr>
        <w:t xml:space="preserve"> </w:t>
      </w:r>
      <w:r w:rsidRPr="00E771F5">
        <w:rPr>
          <w:sz w:val="18"/>
        </w:rPr>
        <w:t>insanları</w:t>
      </w:r>
      <w:r w:rsidRPr="00E771F5" w:rsidR="00FB6687">
        <w:rPr>
          <w:sz w:val="18"/>
        </w:rPr>
        <w:t xml:space="preserve"> </w:t>
      </w:r>
      <w:r w:rsidRPr="00E771F5">
        <w:rPr>
          <w:sz w:val="18"/>
        </w:rPr>
        <w:t>kandırırlar</w:t>
      </w:r>
      <w:r w:rsidRPr="00E771F5" w:rsidR="00FB6687">
        <w:rPr>
          <w:sz w:val="18"/>
        </w:rPr>
        <w:t xml:space="preserve"> </w:t>
      </w:r>
      <w:r w:rsidRPr="00E771F5">
        <w:rPr>
          <w:sz w:val="18"/>
        </w:rPr>
        <w:t>ama</w:t>
      </w:r>
      <w:r w:rsidRPr="00E771F5" w:rsidR="00FB6687">
        <w:rPr>
          <w:sz w:val="18"/>
        </w:rPr>
        <w:t xml:space="preserve"> </w:t>
      </w:r>
      <w:r w:rsidRPr="00E771F5">
        <w:rPr>
          <w:sz w:val="18"/>
        </w:rPr>
        <w:t>sonra</w:t>
      </w:r>
      <w:r w:rsidRPr="00E771F5" w:rsidR="00FB6687">
        <w:rPr>
          <w:sz w:val="18"/>
        </w:rPr>
        <w:t xml:space="preserve"> </w:t>
      </w:r>
      <w:r w:rsidRPr="00E771F5">
        <w:rPr>
          <w:sz w:val="18"/>
        </w:rPr>
        <w:t>çıkar,</w:t>
      </w:r>
      <w:r w:rsidRPr="00E771F5" w:rsidR="00FB6687">
        <w:rPr>
          <w:sz w:val="18"/>
        </w:rPr>
        <w:t xml:space="preserve"> </w:t>
      </w:r>
      <w:r w:rsidRPr="00E771F5">
        <w:rPr>
          <w:sz w:val="18"/>
        </w:rPr>
        <w:t>“Kandırıldık.”</w:t>
      </w:r>
      <w:r w:rsidRPr="00E771F5" w:rsidR="00FB6687">
        <w:rPr>
          <w:sz w:val="18"/>
        </w:rPr>
        <w:t xml:space="preserve"> </w:t>
      </w:r>
      <w:r w:rsidRPr="00E771F5">
        <w:rPr>
          <w:sz w:val="18"/>
        </w:rPr>
        <w:t>derler.</w:t>
      </w:r>
      <w:r w:rsidRPr="00E771F5" w:rsidR="00FB6687">
        <w:rPr>
          <w:sz w:val="18"/>
        </w:rPr>
        <w:t xml:space="preserve"> </w:t>
      </w:r>
      <w:r w:rsidRPr="00E771F5">
        <w:rPr>
          <w:sz w:val="18"/>
        </w:rPr>
        <w:t>Bazen</w:t>
      </w:r>
      <w:r w:rsidRPr="00E771F5" w:rsidR="00FB6687">
        <w:rPr>
          <w:sz w:val="18"/>
        </w:rPr>
        <w:t xml:space="preserve"> </w:t>
      </w:r>
      <w:r w:rsidRPr="00E771F5">
        <w:rPr>
          <w:sz w:val="18"/>
        </w:rPr>
        <w:t>Rusya’ya,</w:t>
      </w:r>
      <w:r w:rsidRPr="00E771F5" w:rsidR="00FB6687">
        <w:rPr>
          <w:sz w:val="18"/>
        </w:rPr>
        <w:t xml:space="preserve"> </w:t>
      </w:r>
      <w:r w:rsidRPr="00E771F5">
        <w:rPr>
          <w:sz w:val="18"/>
        </w:rPr>
        <w:t>bazen</w:t>
      </w:r>
      <w:r w:rsidRPr="00E771F5" w:rsidR="00FB6687">
        <w:rPr>
          <w:sz w:val="18"/>
        </w:rPr>
        <w:t xml:space="preserve"> </w:t>
      </w:r>
      <w:r w:rsidRPr="00E771F5">
        <w:rPr>
          <w:sz w:val="18"/>
        </w:rPr>
        <w:t>Avrupa</w:t>
      </w:r>
      <w:r w:rsidRPr="00E771F5" w:rsidR="00FB6687">
        <w:rPr>
          <w:sz w:val="18"/>
        </w:rPr>
        <w:t xml:space="preserve"> </w:t>
      </w:r>
      <w:r w:rsidRPr="00E771F5">
        <w:rPr>
          <w:sz w:val="18"/>
        </w:rPr>
        <w:t>Birliğine,</w:t>
      </w:r>
      <w:r w:rsidRPr="00E771F5" w:rsidR="00FB6687">
        <w:rPr>
          <w:sz w:val="18"/>
        </w:rPr>
        <w:t xml:space="preserve"> </w:t>
      </w:r>
      <w:r w:rsidRPr="00E771F5">
        <w:rPr>
          <w:sz w:val="18"/>
        </w:rPr>
        <w:t>bazen</w:t>
      </w:r>
      <w:r w:rsidRPr="00E771F5" w:rsidR="00FB6687">
        <w:rPr>
          <w:sz w:val="18"/>
        </w:rPr>
        <w:t xml:space="preserve"> </w:t>
      </w:r>
      <w:r w:rsidRPr="00E771F5">
        <w:rPr>
          <w:sz w:val="18"/>
        </w:rPr>
        <w:t>Amerika’ya,</w:t>
      </w:r>
      <w:r w:rsidRPr="00E771F5" w:rsidR="00FB6687">
        <w:rPr>
          <w:sz w:val="18"/>
        </w:rPr>
        <w:t xml:space="preserve"> </w:t>
      </w:r>
      <w:r w:rsidRPr="00E771F5">
        <w:rPr>
          <w:sz w:val="18"/>
        </w:rPr>
        <w:t>bunlar</w:t>
      </w:r>
      <w:r w:rsidRPr="00E771F5" w:rsidR="00FB6687">
        <w:rPr>
          <w:sz w:val="18"/>
        </w:rPr>
        <w:t xml:space="preserve"> </w:t>
      </w:r>
      <w:r w:rsidRPr="00E771F5">
        <w:rPr>
          <w:sz w:val="18"/>
        </w:rPr>
        <w:t>inandırıcı</w:t>
      </w:r>
      <w:r w:rsidRPr="00E771F5" w:rsidR="00FB6687">
        <w:rPr>
          <w:sz w:val="18"/>
        </w:rPr>
        <w:t xml:space="preserve"> </w:t>
      </w:r>
      <w:r w:rsidRPr="00E771F5">
        <w:rPr>
          <w:sz w:val="18"/>
        </w:rPr>
        <w:t>olmazsa</w:t>
      </w:r>
      <w:r w:rsidRPr="00E771F5" w:rsidR="00FB6687">
        <w:rPr>
          <w:sz w:val="18"/>
        </w:rPr>
        <w:t xml:space="preserve"> </w:t>
      </w:r>
      <w:r w:rsidRPr="00E771F5">
        <w:rPr>
          <w:sz w:val="18"/>
        </w:rPr>
        <w:t>bazen</w:t>
      </w:r>
      <w:r w:rsidRPr="00E771F5" w:rsidR="00FB6687">
        <w:rPr>
          <w:sz w:val="18"/>
        </w:rPr>
        <w:t xml:space="preserve"> </w:t>
      </w:r>
      <w:r w:rsidRPr="00E771F5">
        <w:rPr>
          <w:sz w:val="18"/>
        </w:rPr>
        <w:t>de</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darbesini</w:t>
      </w:r>
      <w:r w:rsidRPr="00E771F5" w:rsidR="00FB6687">
        <w:rPr>
          <w:sz w:val="18"/>
        </w:rPr>
        <w:t xml:space="preserve"> </w:t>
      </w:r>
      <w:r w:rsidRPr="00E771F5">
        <w:rPr>
          <w:sz w:val="18"/>
        </w:rPr>
        <w:t>ısıtıp</w:t>
      </w:r>
      <w:r w:rsidRPr="00E771F5" w:rsidR="00FB6687">
        <w:rPr>
          <w:sz w:val="18"/>
        </w:rPr>
        <w:t xml:space="preserve"> </w:t>
      </w:r>
      <w:r w:rsidRPr="00E771F5">
        <w:rPr>
          <w:sz w:val="18"/>
        </w:rPr>
        <w:t>önümüze</w:t>
      </w:r>
      <w:r w:rsidRPr="00E771F5" w:rsidR="00FB6687">
        <w:rPr>
          <w:sz w:val="18"/>
        </w:rPr>
        <w:t xml:space="preserve"> </w:t>
      </w:r>
      <w:r w:rsidRPr="00E771F5">
        <w:rPr>
          <w:sz w:val="18"/>
        </w:rPr>
        <w:t>koyarak</w:t>
      </w:r>
      <w:r w:rsidRPr="00E771F5" w:rsidR="00FB6687">
        <w:rPr>
          <w:sz w:val="18"/>
        </w:rPr>
        <w:t xml:space="preserve"> </w:t>
      </w:r>
      <w:r w:rsidRPr="00E771F5">
        <w:rPr>
          <w:sz w:val="18"/>
        </w:rPr>
        <w:t>ekonomideki</w:t>
      </w:r>
      <w:r w:rsidRPr="00E771F5" w:rsidR="00FB6687">
        <w:rPr>
          <w:sz w:val="18"/>
        </w:rPr>
        <w:t xml:space="preserve"> </w:t>
      </w:r>
      <w:r w:rsidRPr="00E771F5">
        <w:rPr>
          <w:sz w:val="18"/>
        </w:rPr>
        <w:t>çöküşü</w:t>
      </w:r>
      <w:r w:rsidRPr="00E771F5" w:rsidR="00FB6687">
        <w:rPr>
          <w:sz w:val="18"/>
        </w:rPr>
        <w:t xml:space="preserve"> </w:t>
      </w:r>
      <w:r w:rsidRPr="00E771F5">
        <w:rPr>
          <w:sz w:val="18"/>
        </w:rPr>
        <w:t>buna</w:t>
      </w:r>
      <w:r w:rsidRPr="00E771F5" w:rsidR="00FB6687">
        <w:rPr>
          <w:sz w:val="18"/>
        </w:rPr>
        <w:t xml:space="preserve"> </w:t>
      </w:r>
      <w:r w:rsidRPr="00E771F5">
        <w:rPr>
          <w:sz w:val="18"/>
        </w:rPr>
        <w:t>bağlarlar,</w:t>
      </w:r>
      <w:r w:rsidRPr="00E771F5" w:rsidR="00FB6687">
        <w:rPr>
          <w:sz w:val="18"/>
        </w:rPr>
        <w:t xml:space="preserve"> </w:t>
      </w:r>
      <w:r w:rsidRPr="00E771F5">
        <w:rPr>
          <w:sz w:val="18"/>
        </w:rPr>
        <w:t>sanki</w:t>
      </w:r>
      <w:r w:rsidRPr="00E771F5" w:rsidR="00FB6687">
        <w:rPr>
          <w:sz w:val="18"/>
        </w:rPr>
        <w:t xml:space="preserve"> </w:t>
      </w:r>
      <w:r w:rsidRPr="00E771F5">
        <w:rPr>
          <w:sz w:val="18"/>
        </w:rPr>
        <w:t>o</w:t>
      </w:r>
      <w:r w:rsidRPr="00E771F5" w:rsidR="00FB6687">
        <w:rPr>
          <w:sz w:val="18"/>
        </w:rPr>
        <w:t xml:space="preserve"> </w:t>
      </w:r>
      <w:r w:rsidRPr="00E771F5">
        <w:rPr>
          <w:sz w:val="18"/>
        </w:rPr>
        <w:t>ülkelerle</w:t>
      </w:r>
      <w:r w:rsidRPr="00E771F5" w:rsidR="00FB6687">
        <w:rPr>
          <w:sz w:val="18"/>
        </w:rPr>
        <w:t xml:space="preserve"> </w:t>
      </w:r>
      <w:r w:rsidRPr="00E771F5">
        <w:rPr>
          <w:sz w:val="18"/>
        </w:rPr>
        <w:t>ilişkileri</w:t>
      </w:r>
      <w:r w:rsidRPr="00E771F5" w:rsidR="00FB6687">
        <w:rPr>
          <w:sz w:val="18"/>
        </w:rPr>
        <w:t xml:space="preserve"> </w:t>
      </w:r>
      <w:r w:rsidRPr="00E771F5">
        <w:rPr>
          <w:sz w:val="18"/>
        </w:rPr>
        <w:t>kendileri</w:t>
      </w:r>
      <w:r w:rsidRPr="00E771F5" w:rsidR="00FB6687">
        <w:rPr>
          <w:sz w:val="18"/>
        </w:rPr>
        <w:t xml:space="preserve"> </w:t>
      </w:r>
      <w:r w:rsidRPr="00E771F5">
        <w:rPr>
          <w:sz w:val="18"/>
        </w:rPr>
        <w:t>bozmamışlar</w:t>
      </w:r>
      <w:r w:rsidRPr="00E771F5" w:rsidR="00FB6687">
        <w:rPr>
          <w:sz w:val="18"/>
        </w:rPr>
        <w:t xml:space="preserve"> </w:t>
      </w:r>
      <w:r w:rsidRPr="00E771F5">
        <w:rPr>
          <w:sz w:val="18"/>
        </w:rPr>
        <w:t>gibi,</w:t>
      </w:r>
      <w:r w:rsidRPr="00E771F5" w:rsidR="00FB6687">
        <w:rPr>
          <w:sz w:val="18"/>
        </w:rPr>
        <w:t xml:space="preserve"> </w:t>
      </w:r>
      <w:r w:rsidRPr="00E771F5">
        <w:rPr>
          <w:sz w:val="18"/>
        </w:rPr>
        <w:t>sanki</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darbecileriyle</w:t>
      </w:r>
      <w:r w:rsidRPr="00E771F5" w:rsidR="00FB6687">
        <w:rPr>
          <w:sz w:val="18"/>
        </w:rPr>
        <w:t xml:space="preserve"> </w:t>
      </w:r>
      <w:r w:rsidRPr="00E771F5">
        <w:rPr>
          <w:sz w:val="18"/>
        </w:rPr>
        <w:t>eskiden</w:t>
      </w:r>
      <w:r w:rsidRPr="00E771F5" w:rsidR="00FB6687">
        <w:rPr>
          <w:sz w:val="18"/>
        </w:rPr>
        <w:t xml:space="preserve"> </w:t>
      </w:r>
      <w:r w:rsidRPr="00E771F5">
        <w:rPr>
          <w:sz w:val="18"/>
        </w:rPr>
        <w:t>kol</w:t>
      </w:r>
      <w:r w:rsidRPr="00E771F5" w:rsidR="00FB6687">
        <w:rPr>
          <w:sz w:val="18"/>
        </w:rPr>
        <w:t xml:space="preserve"> </w:t>
      </w:r>
      <w:r w:rsidRPr="00E771F5">
        <w:rPr>
          <w:sz w:val="18"/>
        </w:rPr>
        <w:t>kola</w:t>
      </w:r>
      <w:r w:rsidRPr="00E771F5" w:rsidR="00FB6687">
        <w:rPr>
          <w:sz w:val="18"/>
        </w:rPr>
        <w:t xml:space="preserve"> </w:t>
      </w:r>
      <w:r w:rsidRPr="00E771F5">
        <w:rPr>
          <w:sz w:val="18"/>
        </w:rPr>
        <w:t>girmemişler</w:t>
      </w:r>
      <w:r w:rsidRPr="00E771F5" w:rsidR="00FB6687">
        <w:rPr>
          <w:sz w:val="18"/>
        </w:rPr>
        <w:t xml:space="preserve"> </w:t>
      </w:r>
      <w:r w:rsidRPr="00E771F5">
        <w:rPr>
          <w:sz w:val="18"/>
        </w:rPr>
        <w:t>gibi,</w:t>
      </w:r>
      <w:r w:rsidRPr="00E771F5" w:rsidR="00FB6687">
        <w:rPr>
          <w:sz w:val="18"/>
        </w:rPr>
        <w:t xml:space="preserve"> </w:t>
      </w:r>
      <w:r w:rsidRPr="00E771F5">
        <w:rPr>
          <w:sz w:val="18"/>
        </w:rPr>
        <w:t>onları</w:t>
      </w:r>
      <w:r w:rsidRPr="00E771F5" w:rsidR="00FB6687">
        <w:rPr>
          <w:sz w:val="18"/>
        </w:rPr>
        <w:t xml:space="preserve"> </w:t>
      </w:r>
      <w:r w:rsidRPr="00E771F5">
        <w:rPr>
          <w:sz w:val="18"/>
        </w:rPr>
        <w:t>devlet</w:t>
      </w:r>
      <w:r w:rsidRPr="00E771F5" w:rsidR="00FB6687">
        <w:rPr>
          <w:sz w:val="18"/>
        </w:rPr>
        <w:t xml:space="preserve"> </w:t>
      </w:r>
      <w:r w:rsidRPr="00E771F5">
        <w:rPr>
          <w:sz w:val="18"/>
        </w:rPr>
        <w:t>içinde</w:t>
      </w:r>
      <w:r w:rsidRPr="00E771F5" w:rsidR="00FB6687">
        <w:rPr>
          <w:sz w:val="18"/>
        </w:rPr>
        <w:t xml:space="preserve"> </w:t>
      </w:r>
      <w:r w:rsidRPr="00E771F5">
        <w:rPr>
          <w:sz w:val="18"/>
        </w:rPr>
        <w:t>o</w:t>
      </w:r>
      <w:r w:rsidRPr="00E771F5" w:rsidR="00FB6687">
        <w:rPr>
          <w:sz w:val="18"/>
        </w:rPr>
        <w:t xml:space="preserve"> </w:t>
      </w:r>
      <w:r w:rsidRPr="00E771F5">
        <w:rPr>
          <w:sz w:val="18"/>
        </w:rPr>
        <w:t>kadrolara</w:t>
      </w:r>
      <w:r w:rsidRPr="00E771F5" w:rsidR="00FB6687">
        <w:rPr>
          <w:sz w:val="18"/>
        </w:rPr>
        <w:t xml:space="preserve"> </w:t>
      </w:r>
      <w:r w:rsidRPr="00E771F5">
        <w:rPr>
          <w:sz w:val="18"/>
        </w:rPr>
        <w:t>kendileri</w:t>
      </w:r>
      <w:r w:rsidRPr="00E771F5" w:rsidR="00FB6687">
        <w:rPr>
          <w:sz w:val="18"/>
        </w:rPr>
        <w:t xml:space="preserve"> </w:t>
      </w:r>
      <w:r w:rsidRPr="00E771F5">
        <w:rPr>
          <w:sz w:val="18"/>
        </w:rPr>
        <w:t>yerleştirmemişler</w:t>
      </w:r>
      <w:r w:rsidRPr="00E771F5" w:rsidR="00FB6687">
        <w:rPr>
          <w:sz w:val="18"/>
        </w:rPr>
        <w:t xml:space="preserve"> </w:t>
      </w:r>
      <w:r w:rsidRPr="00E771F5">
        <w:rPr>
          <w:sz w:val="18"/>
        </w:rPr>
        <w:t>gibi.</w:t>
      </w:r>
      <w:r w:rsidRPr="00E771F5" w:rsidR="00FB6687">
        <w:rPr>
          <w:sz w:val="18"/>
        </w:rPr>
        <w:t xml:space="preserve"> </w:t>
      </w:r>
      <w:r w:rsidRPr="00E771F5">
        <w:rPr>
          <w:sz w:val="18"/>
        </w:rPr>
        <w:t>Bırakalım</w:t>
      </w:r>
      <w:r w:rsidRPr="00E771F5" w:rsidR="00FB6687">
        <w:rPr>
          <w:sz w:val="18"/>
        </w:rPr>
        <w:t xml:space="preserve"> </w:t>
      </w:r>
      <w:r w:rsidRPr="00E771F5">
        <w:rPr>
          <w:sz w:val="18"/>
        </w:rPr>
        <w:t>bu</w:t>
      </w:r>
      <w:r w:rsidRPr="00E771F5" w:rsidR="00FB6687">
        <w:rPr>
          <w:sz w:val="18"/>
        </w:rPr>
        <w:t xml:space="preserve"> </w:t>
      </w:r>
      <w:r w:rsidRPr="00E771F5">
        <w:rPr>
          <w:sz w:val="18"/>
        </w:rPr>
        <w:t>bahaneleri</w:t>
      </w:r>
      <w:r w:rsidRPr="00E771F5" w:rsidR="00FB6687">
        <w:rPr>
          <w:sz w:val="18"/>
        </w:rPr>
        <w:t xml:space="preserve"> </w:t>
      </w:r>
      <w:r w:rsidRPr="00E771F5">
        <w:rPr>
          <w:sz w:val="18"/>
        </w:rPr>
        <w:t>arkadaşlar,</w:t>
      </w:r>
      <w:r w:rsidRPr="00E771F5" w:rsidR="00FB6687">
        <w:rPr>
          <w:sz w:val="18"/>
        </w:rPr>
        <w:t xml:space="preserve"> </w:t>
      </w:r>
      <w:r w:rsidRPr="00E771F5">
        <w:rPr>
          <w:sz w:val="18"/>
        </w:rPr>
        <w:t>halk</w:t>
      </w:r>
      <w:r w:rsidRPr="00E771F5" w:rsidR="00FB6687">
        <w:rPr>
          <w:sz w:val="18"/>
        </w:rPr>
        <w:t xml:space="preserve"> </w:t>
      </w:r>
      <w:r w:rsidRPr="00E771F5">
        <w:rPr>
          <w:sz w:val="18"/>
        </w:rPr>
        <w:t>artık</w:t>
      </w:r>
      <w:r w:rsidRPr="00E771F5" w:rsidR="00FB6687">
        <w:rPr>
          <w:sz w:val="18"/>
        </w:rPr>
        <w:t xml:space="preserve"> </w:t>
      </w:r>
      <w:r w:rsidRPr="00E771F5">
        <w:rPr>
          <w:sz w:val="18"/>
        </w:rPr>
        <w:t>buna</w:t>
      </w:r>
      <w:r w:rsidRPr="00E771F5" w:rsidR="00FB6687">
        <w:rPr>
          <w:sz w:val="18"/>
        </w:rPr>
        <w:t xml:space="preserve"> </w:t>
      </w:r>
      <w:r w:rsidRPr="00E771F5">
        <w:rPr>
          <w:sz w:val="18"/>
        </w:rPr>
        <w:t>inanmıyor,</w:t>
      </w:r>
      <w:r w:rsidRPr="00E771F5" w:rsidR="00FB6687">
        <w:rPr>
          <w:sz w:val="18"/>
        </w:rPr>
        <w:t xml:space="preserve"> </w:t>
      </w:r>
      <w:r w:rsidRPr="00E771F5">
        <w:rPr>
          <w:sz w:val="18"/>
        </w:rPr>
        <w:t>halkı</w:t>
      </w:r>
      <w:r w:rsidRPr="00E771F5" w:rsidR="00FB6687">
        <w:rPr>
          <w:sz w:val="18"/>
        </w:rPr>
        <w:t xml:space="preserve"> </w:t>
      </w:r>
      <w:r w:rsidRPr="00E771F5">
        <w:rPr>
          <w:sz w:val="18"/>
        </w:rPr>
        <w:t>saf</w:t>
      </w:r>
      <w:r w:rsidRPr="00E771F5" w:rsidR="00FB6687">
        <w:rPr>
          <w:sz w:val="18"/>
        </w:rPr>
        <w:t xml:space="preserve"> </w:t>
      </w:r>
      <w:r w:rsidRPr="00E771F5">
        <w:rPr>
          <w:sz w:val="18"/>
        </w:rPr>
        <w:t>yerine</w:t>
      </w:r>
      <w:r w:rsidRPr="00E771F5" w:rsidR="00FB6687">
        <w:rPr>
          <w:sz w:val="18"/>
        </w:rPr>
        <w:t xml:space="preserve"> </w:t>
      </w:r>
      <w:r w:rsidRPr="00E771F5">
        <w:rPr>
          <w:sz w:val="18"/>
        </w:rPr>
        <w:t>koymaktan</w:t>
      </w:r>
      <w:r w:rsidRPr="00E771F5" w:rsidR="00FB6687">
        <w:rPr>
          <w:sz w:val="18"/>
        </w:rPr>
        <w:t xml:space="preserve"> </w:t>
      </w:r>
      <w:r w:rsidRPr="00E771F5">
        <w:rPr>
          <w:sz w:val="18"/>
        </w:rPr>
        <w:t>vazgeçin,</w:t>
      </w:r>
      <w:r w:rsidRPr="00E771F5" w:rsidR="00FB6687">
        <w:rPr>
          <w:sz w:val="18"/>
        </w:rPr>
        <w:t xml:space="preserve"> </w:t>
      </w:r>
      <w:r w:rsidRPr="00E771F5">
        <w:rPr>
          <w:sz w:val="18"/>
        </w:rPr>
        <w:t>halkın</w:t>
      </w:r>
      <w:r w:rsidRPr="00E771F5" w:rsidR="00FB6687">
        <w:rPr>
          <w:sz w:val="18"/>
        </w:rPr>
        <w:t xml:space="preserve"> </w:t>
      </w:r>
      <w:r w:rsidRPr="00E771F5">
        <w:rPr>
          <w:sz w:val="18"/>
        </w:rPr>
        <w:t>aklıyla</w:t>
      </w:r>
      <w:r w:rsidRPr="00E771F5" w:rsidR="00FB6687">
        <w:rPr>
          <w:sz w:val="18"/>
        </w:rPr>
        <w:t xml:space="preserve"> </w:t>
      </w:r>
      <w:r w:rsidRPr="00E771F5">
        <w:rPr>
          <w:sz w:val="18"/>
        </w:rPr>
        <w:t>dalga</w:t>
      </w:r>
      <w:r w:rsidRPr="00E771F5" w:rsidR="00FB6687">
        <w:rPr>
          <w:sz w:val="18"/>
        </w:rPr>
        <w:t xml:space="preserve"> </w:t>
      </w:r>
      <w:r w:rsidRPr="00E771F5">
        <w:rPr>
          <w:sz w:val="18"/>
        </w:rPr>
        <w:t>geçmeyin.</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Sahi,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kim</w:t>
      </w:r>
      <w:r w:rsidRPr="00E771F5" w:rsidR="00FB6687">
        <w:rPr>
          <w:sz w:val="18"/>
        </w:rPr>
        <w:t xml:space="preserve"> </w:t>
      </w:r>
      <w:r w:rsidRPr="00E771F5">
        <w:rPr>
          <w:sz w:val="18"/>
        </w:rPr>
        <w:t>yönetiyor?</w:t>
      </w:r>
      <w:r w:rsidRPr="00E771F5" w:rsidR="00FB6687">
        <w:rPr>
          <w:sz w:val="18"/>
        </w:rPr>
        <w:t xml:space="preserve"> </w:t>
      </w:r>
      <w:r w:rsidRPr="00E771F5">
        <w:rPr>
          <w:sz w:val="18"/>
        </w:rPr>
        <w:t>Güzel</w:t>
      </w:r>
      <w:r w:rsidRPr="00E771F5" w:rsidR="00FB6687">
        <w:rPr>
          <w:sz w:val="18"/>
        </w:rPr>
        <w:t xml:space="preserve"> </w:t>
      </w:r>
      <w:r w:rsidRPr="00E771F5">
        <w:rPr>
          <w:sz w:val="18"/>
        </w:rPr>
        <w:t>ülkemi</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kimler</w:t>
      </w:r>
      <w:r w:rsidRPr="00E771F5" w:rsidR="00FB6687">
        <w:rPr>
          <w:sz w:val="18"/>
        </w:rPr>
        <w:t xml:space="preserve"> </w:t>
      </w:r>
      <w:r w:rsidRPr="00E771F5">
        <w:rPr>
          <w:sz w:val="18"/>
        </w:rPr>
        <w:t>getirdi?</w:t>
      </w:r>
      <w:r w:rsidRPr="00E771F5" w:rsidR="00FB6687">
        <w:rPr>
          <w:sz w:val="18"/>
        </w:rPr>
        <w:t xml:space="preserve"> </w:t>
      </w:r>
      <w:r w:rsidRPr="00E771F5">
        <w:rPr>
          <w:sz w:val="18"/>
        </w:rPr>
        <w:t>Hafızalarımızı</w:t>
      </w:r>
      <w:r w:rsidRPr="00E771F5" w:rsidR="00FB6687">
        <w:rPr>
          <w:sz w:val="18"/>
        </w:rPr>
        <w:t xml:space="preserve"> </w:t>
      </w:r>
      <w:r w:rsidRPr="00E771F5">
        <w:rPr>
          <w:sz w:val="18"/>
        </w:rPr>
        <w:t>tazeleyelim.</w:t>
      </w:r>
      <w:r w:rsidRPr="00E771F5" w:rsidR="00FB6687">
        <w:rPr>
          <w:sz w:val="18"/>
        </w:rPr>
        <w:t xml:space="preserve"> </w:t>
      </w:r>
      <w:r w:rsidRPr="00E771F5">
        <w:rPr>
          <w:sz w:val="18"/>
        </w:rPr>
        <w:t>Soruyorum:</w:t>
      </w:r>
      <w:r w:rsidRPr="00E771F5" w:rsidR="00FB6687">
        <w:rPr>
          <w:sz w:val="18"/>
        </w:rPr>
        <w:t xml:space="preserve"> </w:t>
      </w:r>
      <w:r w:rsidRPr="00E771F5">
        <w:rPr>
          <w:sz w:val="18"/>
        </w:rPr>
        <w:t>Seçim</w:t>
      </w:r>
      <w:r w:rsidRPr="00E771F5" w:rsidR="00FB6687">
        <w:rPr>
          <w:sz w:val="18"/>
        </w:rPr>
        <w:t xml:space="preserve"> </w:t>
      </w:r>
      <w:r w:rsidRPr="00E771F5">
        <w:rPr>
          <w:sz w:val="18"/>
        </w:rPr>
        <w:t>öncesinde</w:t>
      </w:r>
      <w:r w:rsidRPr="00E771F5" w:rsidR="00FB6687">
        <w:rPr>
          <w:sz w:val="18"/>
        </w:rPr>
        <w:t xml:space="preserve"> </w:t>
      </w:r>
      <w:r w:rsidRPr="00E771F5">
        <w:rPr>
          <w:sz w:val="18"/>
        </w:rPr>
        <w:t>“istikrar”</w:t>
      </w:r>
      <w:r w:rsidRPr="00E771F5" w:rsidR="00FB6687">
        <w:rPr>
          <w:sz w:val="18"/>
        </w:rPr>
        <w:t xml:space="preserve"> </w:t>
      </w:r>
      <w:r w:rsidRPr="00E771F5">
        <w:rPr>
          <w:sz w:val="18"/>
        </w:rPr>
        <w:t>dediniz,</w:t>
      </w:r>
      <w:r w:rsidRPr="00E771F5" w:rsidR="00FB6687">
        <w:rPr>
          <w:sz w:val="18"/>
        </w:rPr>
        <w:t xml:space="preserve"> </w:t>
      </w:r>
      <w:r w:rsidRPr="00E771F5">
        <w:rPr>
          <w:sz w:val="18"/>
        </w:rPr>
        <w:t>istikrar</w:t>
      </w:r>
      <w:r w:rsidRPr="00E771F5" w:rsidR="00FB6687">
        <w:rPr>
          <w:sz w:val="18"/>
        </w:rPr>
        <w:t xml:space="preserve"> </w:t>
      </w:r>
      <w:r w:rsidRPr="00E771F5">
        <w:rPr>
          <w:sz w:val="18"/>
        </w:rPr>
        <w:t>nerede;</w:t>
      </w:r>
      <w:r w:rsidRPr="00E771F5" w:rsidR="00FB6687">
        <w:rPr>
          <w:sz w:val="18"/>
        </w:rPr>
        <w:t xml:space="preserve"> </w:t>
      </w:r>
      <w:r w:rsidRPr="00E771F5">
        <w:rPr>
          <w:sz w:val="18"/>
        </w:rPr>
        <w:t>“demokrasi”</w:t>
      </w:r>
      <w:r w:rsidRPr="00E771F5" w:rsidR="00FB6687">
        <w:rPr>
          <w:sz w:val="18"/>
        </w:rPr>
        <w:t xml:space="preserve"> </w:t>
      </w:r>
      <w:r w:rsidRPr="00E771F5">
        <w:rPr>
          <w:sz w:val="18"/>
        </w:rPr>
        <w:t>dediniz,</w:t>
      </w:r>
      <w:r w:rsidRPr="00E771F5" w:rsidR="00FB6687">
        <w:rPr>
          <w:sz w:val="18"/>
        </w:rPr>
        <w:t xml:space="preserve"> </w:t>
      </w:r>
      <w:r w:rsidRPr="00E771F5">
        <w:rPr>
          <w:sz w:val="18"/>
        </w:rPr>
        <w:t>yargı,</w:t>
      </w:r>
      <w:r w:rsidRPr="00E771F5" w:rsidR="00FB6687">
        <w:rPr>
          <w:sz w:val="18"/>
        </w:rPr>
        <w:t xml:space="preserve"> </w:t>
      </w:r>
      <w:r w:rsidRPr="00E771F5">
        <w:rPr>
          <w:sz w:val="18"/>
        </w:rPr>
        <w:t>demokrasi</w:t>
      </w:r>
      <w:r w:rsidRPr="00E771F5" w:rsidR="00FB6687">
        <w:rPr>
          <w:sz w:val="18"/>
        </w:rPr>
        <w:t xml:space="preserve"> </w:t>
      </w:r>
      <w:r w:rsidRPr="00E771F5">
        <w:rPr>
          <w:sz w:val="18"/>
        </w:rPr>
        <w:t>nerede;</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dediniz,</w:t>
      </w:r>
      <w:r w:rsidRPr="00E771F5" w:rsidR="00FB6687">
        <w:rPr>
          <w:sz w:val="18"/>
        </w:rPr>
        <w:t xml:space="preserve"> </w:t>
      </w:r>
      <w:r w:rsidRPr="00E771F5">
        <w:rPr>
          <w:sz w:val="18"/>
        </w:rPr>
        <w:t>özgürlükler</w:t>
      </w:r>
      <w:r w:rsidRPr="00E771F5" w:rsidR="00FB6687">
        <w:rPr>
          <w:sz w:val="18"/>
        </w:rPr>
        <w:t xml:space="preserve"> </w:t>
      </w:r>
      <w:r w:rsidRPr="00E771F5">
        <w:rPr>
          <w:sz w:val="18"/>
        </w:rPr>
        <w:t>nerede;</w:t>
      </w:r>
      <w:r w:rsidRPr="00E771F5" w:rsidR="00FB6687">
        <w:rPr>
          <w:sz w:val="18"/>
        </w:rPr>
        <w:t xml:space="preserve"> </w:t>
      </w:r>
      <w:r w:rsidRPr="00E771F5">
        <w:rPr>
          <w:sz w:val="18"/>
        </w:rPr>
        <w:t>“Terör</w:t>
      </w:r>
      <w:r w:rsidRPr="00E771F5" w:rsidR="00FB6687">
        <w:rPr>
          <w:sz w:val="18"/>
        </w:rPr>
        <w:t xml:space="preserve"> </w:t>
      </w:r>
      <w:r w:rsidRPr="00E771F5">
        <w:rPr>
          <w:sz w:val="18"/>
        </w:rPr>
        <w:t>bitecek.”</w:t>
      </w:r>
      <w:r w:rsidRPr="00E771F5" w:rsidR="00FB6687">
        <w:rPr>
          <w:sz w:val="18"/>
        </w:rPr>
        <w:t xml:space="preserve"> </w:t>
      </w:r>
      <w:r w:rsidRPr="00E771F5">
        <w:rPr>
          <w:sz w:val="18"/>
        </w:rPr>
        <w:t>dediniz,</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çözüm</w:t>
      </w:r>
      <w:r w:rsidRPr="00E771F5" w:rsidR="00FB6687">
        <w:rPr>
          <w:sz w:val="18"/>
        </w:rPr>
        <w:t xml:space="preserve"> </w:t>
      </w:r>
      <w:r w:rsidRPr="00E771F5">
        <w:rPr>
          <w:sz w:val="18"/>
        </w:rPr>
        <w:t>nerede?</w:t>
      </w:r>
      <w:r w:rsidRPr="00E771F5" w:rsidR="00FB6687">
        <w:rPr>
          <w:sz w:val="18"/>
        </w:rPr>
        <w:t xml:space="preserve"> </w:t>
      </w:r>
      <w:r w:rsidRPr="00E771F5">
        <w:rPr>
          <w:sz w:val="18"/>
        </w:rPr>
        <w:t>Soruyorum:</w:t>
      </w:r>
      <w:r w:rsidRPr="00E771F5" w:rsidR="00FB6687">
        <w:rPr>
          <w:sz w:val="18"/>
        </w:rPr>
        <w:t xml:space="preserve"> </w:t>
      </w:r>
      <w:r w:rsidRPr="00E771F5">
        <w:rPr>
          <w:sz w:val="18"/>
        </w:rPr>
        <w:t>“Çağdaş</w:t>
      </w:r>
      <w:r w:rsidRPr="00E771F5" w:rsidR="00FB6687">
        <w:rPr>
          <w:sz w:val="18"/>
        </w:rPr>
        <w:t xml:space="preserve"> </w:t>
      </w:r>
      <w:r w:rsidRPr="00E771F5">
        <w:rPr>
          <w:sz w:val="18"/>
        </w:rPr>
        <w:t>eğitim”</w:t>
      </w:r>
      <w:r w:rsidRPr="00E771F5" w:rsidR="00FB6687">
        <w:rPr>
          <w:sz w:val="18"/>
        </w:rPr>
        <w:t xml:space="preserve"> </w:t>
      </w:r>
      <w:r w:rsidRPr="00E771F5">
        <w:rPr>
          <w:sz w:val="18"/>
        </w:rPr>
        <w:t>dediniz,</w:t>
      </w:r>
      <w:r w:rsidRPr="00E771F5" w:rsidR="00FB6687">
        <w:rPr>
          <w:sz w:val="18"/>
        </w:rPr>
        <w:t xml:space="preserve"> </w:t>
      </w:r>
      <w:r w:rsidRPr="00E771F5">
        <w:rPr>
          <w:sz w:val="18"/>
        </w:rPr>
        <w:t>öğretmenlerimiz</w:t>
      </w:r>
      <w:r w:rsidRPr="00E771F5" w:rsidR="00FB6687">
        <w:rPr>
          <w:sz w:val="18"/>
        </w:rPr>
        <w:t xml:space="preserve"> </w:t>
      </w:r>
      <w:r w:rsidRPr="00E771F5">
        <w:rPr>
          <w:sz w:val="18"/>
        </w:rPr>
        <w:t>nerede;</w:t>
      </w:r>
      <w:r w:rsidRPr="00E771F5" w:rsidR="00FB6687">
        <w:rPr>
          <w:sz w:val="18"/>
        </w:rPr>
        <w:t xml:space="preserve"> </w:t>
      </w:r>
      <w:r w:rsidRPr="00E771F5">
        <w:rPr>
          <w:sz w:val="18"/>
        </w:rPr>
        <w:t>“emekliye</w:t>
      </w:r>
      <w:r w:rsidRPr="00E771F5" w:rsidR="00FB6687">
        <w:rPr>
          <w:sz w:val="18"/>
        </w:rPr>
        <w:t xml:space="preserve"> </w:t>
      </w:r>
      <w:r w:rsidRPr="00E771F5">
        <w:rPr>
          <w:sz w:val="18"/>
        </w:rPr>
        <w:t>ikramiye”</w:t>
      </w:r>
      <w:r w:rsidRPr="00E771F5" w:rsidR="00FB6687">
        <w:rPr>
          <w:sz w:val="18"/>
        </w:rPr>
        <w:t xml:space="preserve"> </w:t>
      </w:r>
      <w:r w:rsidRPr="00E771F5">
        <w:rPr>
          <w:sz w:val="18"/>
        </w:rPr>
        <w:t>dediniz,</w:t>
      </w:r>
      <w:r w:rsidRPr="00E771F5" w:rsidR="00FB6687">
        <w:rPr>
          <w:sz w:val="18"/>
        </w:rPr>
        <w:t xml:space="preserve"> </w:t>
      </w:r>
      <w:r w:rsidRPr="00E771F5">
        <w:rPr>
          <w:sz w:val="18"/>
        </w:rPr>
        <w:t>emekli</w:t>
      </w:r>
      <w:r w:rsidRPr="00E771F5" w:rsidR="00FB6687">
        <w:rPr>
          <w:sz w:val="18"/>
        </w:rPr>
        <w:t xml:space="preserve"> </w:t>
      </w:r>
      <w:r w:rsidRPr="00E771F5">
        <w:rPr>
          <w:sz w:val="18"/>
        </w:rPr>
        <w:t>maaşı</w:t>
      </w:r>
      <w:r w:rsidRPr="00E771F5" w:rsidR="00FB6687">
        <w:rPr>
          <w:sz w:val="18"/>
        </w:rPr>
        <w:t xml:space="preserve"> </w:t>
      </w:r>
      <w:r w:rsidRPr="00E771F5">
        <w:rPr>
          <w:sz w:val="18"/>
        </w:rPr>
        <w:t>nerede;</w:t>
      </w:r>
      <w:r w:rsidRPr="00E771F5" w:rsidR="00FB6687">
        <w:rPr>
          <w:sz w:val="18"/>
        </w:rPr>
        <w:t xml:space="preserve"> </w:t>
      </w:r>
      <w:r w:rsidRPr="00E771F5">
        <w:rPr>
          <w:sz w:val="18"/>
        </w:rPr>
        <w:t>“özgür</w:t>
      </w:r>
      <w:r w:rsidRPr="00E771F5" w:rsidR="00FB6687">
        <w:rPr>
          <w:sz w:val="18"/>
        </w:rPr>
        <w:t xml:space="preserve"> </w:t>
      </w:r>
      <w:r w:rsidRPr="00E771F5">
        <w:rPr>
          <w:sz w:val="18"/>
        </w:rPr>
        <w:t>medya”</w:t>
      </w:r>
      <w:r w:rsidRPr="00E771F5" w:rsidR="00FB6687">
        <w:rPr>
          <w:sz w:val="18"/>
        </w:rPr>
        <w:t xml:space="preserve"> </w:t>
      </w:r>
      <w:r w:rsidRPr="00E771F5">
        <w:rPr>
          <w:sz w:val="18"/>
        </w:rPr>
        <w:t>dediniz,</w:t>
      </w:r>
      <w:r w:rsidRPr="00E771F5" w:rsidR="00FB6687">
        <w:rPr>
          <w:sz w:val="18"/>
        </w:rPr>
        <w:t xml:space="preserve"> </w:t>
      </w:r>
      <w:r w:rsidRPr="00E771F5">
        <w:rPr>
          <w:sz w:val="18"/>
        </w:rPr>
        <w:t>gazetecilerimiz</w:t>
      </w:r>
      <w:r w:rsidRPr="00E771F5" w:rsidR="00FB6687">
        <w:rPr>
          <w:sz w:val="18"/>
        </w:rPr>
        <w:t xml:space="preserve"> </w:t>
      </w:r>
      <w:r w:rsidRPr="00E771F5">
        <w:rPr>
          <w:sz w:val="18"/>
        </w:rPr>
        <w:t>nerede;</w:t>
      </w:r>
      <w:r w:rsidRPr="00E771F5" w:rsidR="00FB6687">
        <w:rPr>
          <w:sz w:val="18"/>
        </w:rPr>
        <w:t xml:space="preserve"> </w:t>
      </w:r>
      <w:r w:rsidRPr="00E771F5">
        <w:rPr>
          <w:sz w:val="18"/>
        </w:rPr>
        <w:t>“Yoksulluk</w:t>
      </w:r>
      <w:r w:rsidRPr="00E771F5" w:rsidR="00FB6687">
        <w:rPr>
          <w:sz w:val="18"/>
        </w:rPr>
        <w:t xml:space="preserve"> </w:t>
      </w:r>
      <w:r w:rsidRPr="00E771F5">
        <w:rPr>
          <w:sz w:val="18"/>
        </w:rPr>
        <w:t>bitecek.”</w:t>
      </w:r>
      <w:r w:rsidRPr="00E771F5" w:rsidR="00FB6687">
        <w:rPr>
          <w:sz w:val="18"/>
        </w:rPr>
        <w:t xml:space="preserve"> </w:t>
      </w:r>
      <w:r w:rsidRPr="00E771F5">
        <w:rPr>
          <w:sz w:val="18"/>
        </w:rPr>
        <w:t>dediniz,</w:t>
      </w:r>
      <w:r w:rsidRPr="00E771F5" w:rsidR="00FB6687">
        <w:rPr>
          <w:sz w:val="18"/>
        </w:rPr>
        <w:t xml:space="preserve"> </w:t>
      </w:r>
      <w:r w:rsidRPr="00E771F5">
        <w:rPr>
          <w:sz w:val="18"/>
        </w:rPr>
        <w:t>zenginlik</w:t>
      </w:r>
      <w:r w:rsidRPr="00E771F5" w:rsidR="00FB6687">
        <w:rPr>
          <w:sz w:val="18"/>
        </w:rPr>
        <w:t xml:space="preserve"> </w:t>
      </w:r>
      <w:r w:rsidRPr="00E771F5">
        <w:rPr>
          <w:sz w:val="18"/>
        </w:rPr>
        <w:t>nerede?</w:t>
      </w:r>
      <w:r w:rsidRPr="00E771F5" w:rsidR="00FB6687">
        <w:rPr>
          <w:sz w:val="18"/>
        </w:rPr>
        <w:t xml:space="preserve"> </w:t>
      </w:r>
      <w:r w:rsidRPr="00E771F5">
        <w:rPr>
          <w:sz w:val="18"/>
        </w:rPr>
        <w:t>Dilenen</w:t>
      </w:r>
      <w:r w:rsidRPr="00E771F5" w:rsidR="00FB6687">
        <w:rPr>
          <w:sz w:val="18"/>
        </w:rPr>
        <w:t xml:space="preserve"> </w:t>
      </w:r>
      <w:r w:rsidRPr="00E771F5">
        <w:rPr>
          <w:sz w:val="18"/>
        </w:rPr>
        <w:t>insanlar</w:t>
      </w:r>
      <w:r w:rsidRPr="00E771F5" w:rsidR="00FB6687">
        <w:rPr>
          <w:sz w:val="18"/>
        </w:rPr>
        <w:t xml:space="preserve"> </w:t>
      </w:r>
      <w:r w:rsidRPr="00E771F5">
        <w:rPr>
          <w:sz w:val="18"/>
        </w:rPr>
        <w:t>ülkesi</w:t>
      </w:r>
      <w:r w:rsidRPr="00E771F5" w:rsidR="00FB6687">
        <w:rPr>
          <w:sz w:val="18"/>
        </w:rPr>
        <w:t xml:space="preserve"> </w:t>
      </w:r>
      <w:r w:rsidRPr="00E771F5">
        <w:rPr>
          <w:sz w:val="18"/>
        </w:rPr>
        <w:t>olduk.</w:t>
      </w:r>
      <w:r w:rsidRPr="00E771F5" w:rsidR="00FB6687">
        <w:rPr>
          <w:sz w:val="18"/>
        </w:rPr>
        <w:t xml:space="preserve"> </w:t>
      </w:r>
      <w:r w:rsidRPr="00E771F5">
        <w:rPr>
          <w:sz w:val="18"/>
        </w:rPr>
        <w:t>Soruyorum:</w:t>
      </w:r>
      <w:r w:rsidRPr="00E771F5" w:rsidR="00FB6687">
        <w:rPr>
          <w:sz w:val="18"/>
        </w:rPr>
        <w:t xml:space="preserve"> </w:t>
      </w:r>
      <w:r w:rsidRPr="00E771F5">
        <w:rPr>
          <w:sz w:val="18"/>
        </w:rPr>
        <w:t>“Dış</w:t>
      </w:r>
      <w:r w:rsidRPr="00E771F5" w:rsidR="00FB6687">
        <w:rPr>
          <w:sz w:val="18"/>
        </w:rPr>
        <w:t xml:space="preserve"> </w:t>
      </w:r>
      <w:r w:rsidRPr="00E771F5">
        <w:rPr>
          <w:sz w:val="18"/>
        </w:rPr>
        <w:t>politikada</w:t>
      </w:r>
      <w:r w:rsidRPr="00E771F5" w:rsidR="00FB6687">
        <w:rPr>
          <w:sz w:val="18"/>
        </w:rPr>
        <w:t xml:space="preserve"> </w:t>
      </w:r>
      <w:r w:rsidRPr="00E771F5">
        <w:rPr>
          <w:sz w:val="18"/>
        </w:rPr>
        <w:t>itibar”</w:t>
      </w:r>
      <w:r w:rsidRPr="00E771F5" w:rsidR="00FB6687">
        <w:rPr>
          <w:sz w:val="18"/>
        </w:rPr>
        <w:t xml:space="preserve"> </w:t>
      </w:r>
      <w:r w:rsidRPr="00E771F5">
        <w:rPr>
          <w:sz w:val="18"/>
        </w:rPr>
        <w:t>dediniz,</w:t>
      </w:r>
      <w:r w:rsidRPr="00E771F5" w:rsidR="00FB6687">
        <w:rPr>
          <w:sz w:val="18"/>
        </w:rPr>
        <w:t xml:space="preserve"> </w:t>
      </w:r>
      <w:r w:rsidRPr="00E771F5">
        <w:rPr>
          <w:sz w:val="18"/>
        </w:rPr>
        <w:t>itibarımız</w:t>
      </w:r>
      <w:r w:rsidRPr="00E771F5" w:rsidR="00FB6687">
        <w:rPr>
          <w:sz w:val="18"/>
        </w:rPr>
        <w:t xml:space="preserve"> </w:t>
      </w:r>
      <w:r w:rsidRPr="00E771F5">
        <w:rPr>
          <w:sz w:val="18"/>
        </w:rPr>
        <w:t>nerede;</w:t>
      </w:r>
      <w:r w:rsidRPr="00E771F5" w:rsidR="00FB6687">
        <w:rPr>
          <w:sz w:val="18"/>
        </w:rPr>
        <w:t xml:space="preserve"> </w:t>
      </w:r>
      <w:r w:rsidRPr="00E771F5">
        <w:rPr>
          <w:sz w:val="18"/>
        </w:rPr>
        <w:t>“tarımda</w:t>
      </w:r>
      <w:r w:rsidRPr="00E771F5" w:rsidR="00FB6687">
        <w:rPr>
          <w:sz w:val="18"/>
        </w:rPr>
        <w:t xml:space="preserve"> </w:t>
      </w:r>
      <w:r w:rsidRPr="00E771F5">
        <w:rPr>
          <w:sz w:val="18"/>
        </w:rPr>
        <w:t>kalkınma”</w:t>
      </w:r>
      <w:r w:rsidRPr="00E771F5" w:rsidR="00FB6687">
        <w:rPr>
          <w:sz w:val="18"/>
        </w:rPr>
        <w:t xml:space="preserve"> </w:t>
      </w:r>
      <w:r w:rsidRPr="00E771F5">
        <w:rPr>
          <w:sz w:val="18"/>
        </w:rPr>
        <w:t>dediniz,</w:t>
      </w:r>
      <w:r w:rsidRPr="00E771F5" w:rsidR="00FB6687">
        <w:rPr>
          <w:sz w:val="18"/>
        </w:rPr>
        <w:t xml:space="preserve"> </w:t>
      </w:r>
      <w:r w:rsidRPr="00E771F5">
        <w:rPr>
          <w:sz w:val="18"/>
        </w:rPr>
        <w:t>köylü,</w:t>
      </w:r>
      <w:r w:rsidRPr="00E771F5" w:rsidR="00FB6687">
        <w:rPr>
          <w:sz w:val="18"/>
        </w:rPr>
        <w:t xml:space="preserve"> </w:t>
      </w:r>
      <w:r w:rsidRPr="00E771F5">
        <w:rPr>
          <w:sz w:val="18"/>
        </w:rPr>
        <w:t>çiftçi</w:t>
      </w:r>
      <w:r w:rsidRPr="00E771F5" w:rsidR="00FB6687">
        <w:rPr>
          <w:sz w:val="18"/>
        </w:rPr>
        <w:t xml:space="preserve"> </w:t>
      </w:r>
      <w:r w:rsidRPr="00E771F5">
        <w:rPr>
          <w:sz w:val="18"/>
        </w:rPr>
        <w:t>nerede;</w:t>
      </w:r>
      <w:r w:rsidRPr="00E771F5" w:rsidR="00FB6687">
        <w:rPr>
          <w:sz w:val="18"/>
        </w:rPr>
        <w:t xml:space="preserve"> </w:t>
      </w:r>
      <w:r w:rsidRPr="00E771F5">
        <w:rPr>
          <w:sz w:val="18"/>
        </w:rPr>
        <w:t>“emek,</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dediniz,</w:t>
      </w:r>
      <w:r w:rsidRPr="00E771F5" w:rsidR="00FB6687">
        <w:rPr>
          <w:sz w:val="18"/>
        </w:rPr>
        <w:t xml:space="preserve"> </w:t>
      </w:r>
      <w:r w:rsidRPr="00E771F5">
        <w:rPr>
          <w:sz w:val="18"/>
        </w:rPr>
        <w:t>işçimiz</w:t>
      </w:r>
      <w:r w:rsidRPr="00E771F5" w:rsidR="00FB6687">
        <w:rPr>
          <w:sz w:val="18"/>
        </w:rPr>
        <w:t xml:space="preserve"> </w:t>
      </w:r>
      <w:r w:rsidRPr="00E771F5">
        <w:rPr>
          <w:sz w:val="18"/>
        </w:rPr>
        <w:t>ne</w:t>
      </w:r>
      <w:r w:rsidRPr="00E771F5" w:rsidR="00FB6687">
        <w:rPr>
          <w:sz w:val="18"/>
        </w:rPr>
        <w:t xml:space="preserve"> </w:t>
      </w:r>
      <w:r w:rsidRPr="00E771F5">
        <w:rPr>
          <w:sz w:val="18"/>
        </w:rPr>
        <w:t>hâlde;</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w:t>
      </w:r>
      <w:r w:rsidRPr="00E771F5" w:rsidR="00FB6687">
        <w:rPr>
          <w:sz w:val="18"/>
        </w:rPr>
        <w:t xml:space="preserve"> </w:t>
      </w:r>
      <w:r w:rsidRPr="00E771F5">
        <w:rPr>
          <w:sz w:val="18"/>
        </w:rPr>
        <w:t>dediniz,</w:t>
      </w:r>
      <w:r w:rsidRPr="00E771F5" w:rsidR="00FB6687">
        <w:rPr>
          <w:sz w:val="18"/>
        </w:rPr>
        <w:t xml:space="preserve"> </w:t>
      </w:r>
      <w:r w:rsidRPr="00E771F5">
        <w:rPr>
          <w:sz w:val="18"/>
        </w:rPr>
        <w:t>askerlerimizin</w:t>
      </w:r>
      <w:r w:rsidRPr="00E771F5" w:rsidR="00FB6687">
        <w:rPr>
          <w:sz w:val="18"/>
        </w:rPr>
        <w:t xml:space="preserve"> </w:t>
      </w:r>
      <w:r w:rsidRPr="00E771F5">
        <w:rPr>
          <w:sz w:val="18"/>
        </w:rPr>
        <w:t>istikbali</w:t>
      </w:r>
      <w:r w:rsidRPr="00E771F5" w:rsidR="00FB6687">
        <w:rPr>
          <w:sz w:val="18"/>
        </w:rPr>
        <w:t xml:space="preserve"> </w:t>
      </w:r>
      <w:r w:rsidRPr="00E771F5">
        <w:rPr>
          <w:sz w:val="18"/>
        </w:rPr>
        <w:t>ne</w:t>
      </w:r>
      <w:r w:rsidRPr="00E771F5" w:rsidR="00FB6687">
        <w:rPr>
          <w:sz w:val="18"/>
        </w:rPr>
        <w:t xml:space="preserve"> </w:t>
      </w:r>
      <w:r w:rsidRPr="00E771F5">
        <w:rPr>
          <w:sz w:val="18"/>
        </w:rPr>
        <w:t>hâlde,</w:t>
      </w:r>
      <w:r w:rsidRPr="00E771F5" w:rsidR="00FB6687">
        <w:rPr>
          <w:sz w:val="18"/>
        </w:rPr>
        <w:t xml:space="preserve"> </w:t>
      </w:r>
      <w:r w:rsidRPr="00E771F5">
        <w:rPr>
          <w:sz w:val="18"/>
        </w:rPr>
        <w:t>nerede;</w:t>
      </w:r>
      <w:r w:rsidRPr="00E771F5" w:rsidR="00FB6687">
        <w:rPr>
          <w:sz w:val="18"/>
        </w:rPr>
        <w:t xml:space="preserve"> </w:t>
      </w:r>
      <w:r w:rsidRPr="00E771F5">
        <w:rPr>
          <w:sz w:val="18"/>
        </w:rPr>
        <w:t>“fedakâr</w:t>
      </w:r>
      <w:r w:rsidRPr="00E771F5" w:rsidR="00FB6687">
        <w:rPr>
          <w:sz w:val="18"/>
        </w:rPr>
        <w:t xml:space="preserve"> </w:t>
      </w:r>
      <w:r w:rsidRPr="00E771F5">
        <w:rPr>
          <w:sz w:val="18"/>
        </w:rPr>
        <w:t>polisimiz”</w:t>
      </w:r>
      <w:r w:rsidRPr="00E771F5" w:rsidR="00FB6687">
        <w:rPr>
          <w:sz w:val="18"/>
        </w:rPr>
        <w:t xml:space="preserve"> </w:t>
      </w:r>
      <w:r w:rsidRPr="00E771F5">
        <w:rPr>
          <w:sz w:val="18"/>
        </w:rPr>
        <w:t>dediniz,</w:t>
      </w:r>
      <w:r w:rsidRPr="00E771F5" w:rsidR="00FB6687">
        <w:rPr>
          <w:sz w:val="18"/>
        </w:rPr>
        <w:t xml:space="preserve"> </w:t>
      </w:r>
      <w:r w:rsidRPr="00E771F5">
        <w:rPr>
          <w:sz w:val="18"/>
        </w:rPr>
        <w:t>polislerimiz</w:t>
      </w:r>
      <w:r w:rsidRPr="00E771F5" w:rsidR="00FB6687">
        <w:rPr>
          <w:sz w:val="18"/>
        </w:rPr>
        <w:t xml:space="preserve"> </w:t>
      </w:r>
      <w:r w:rsidRPr="00E771F5">
        <w:rPr>
          <w:sz w:val="18"/>
        </w:rPr>
        <w:t>şimdi</w:t>
      </w:r>
      <w:r w:rsidRPr="00E771F5" w:rsidR="00FB6687">
        <w:rPr>
          <w:sz w:val="18"/>
        </w:rPr>
        <w:t xml:space="preserve"> </w:t>
      </w:r>
      <w:r w:rsidRPr="00E771F5">
        <w:rPr>
          <w:sz w:val="18"/>
        </w:rPr>
        <w:t>nerede;</w:t>
      </w:r>
      <w:r w:rsidRPr="00E771F5" w:rsidR="00FB6687">
        <w:rPr>
          <w:sz w:val="18"/>
        </w:rPr>
        <w:t xml:space="preserve"> </w:t>
      </w:r>
      <w:r w:rsidRPr="00E771F5">
        <w:rPr>
          <w:sz w:val="18"/>
        </w:rPr>
        <w:t>“üretim,</w:t>
      </w:r>
      <w:r w:rsidRPr="00E771F5" w:rsidR="00FB6687">
        <w:rPr>
          <w:sz w:val="18"/>
        </w:rPr>
        <w:t xml:space="preserve"> </w:t>
      </w:r>
      <w:r w:rsidRPr="00E771F5">
        <w:rPr>
          <w:sz w:val="18"/>
        </w:rPr>
        <w:t>sanayicimiz”</w:t>
      </w:r>
      <w:r w:rsidRPr="00E771F5" w:rsidR="00FB6687">
        <w:rPr>
          <w:sz w:val="18"/>
        </w:rPr>
        <w:t xml:space="preserve"> </w:t>
      </w:r>
      <w:r w:rsidRPr="00E771F5">
        <w:rPr>
          <w:sz w:val="18"/>
        </w:rPr>
        <w:t>dediniz,</w:t>
      </w:r>
      <w:r w:rsidRPr="00E771F5" w:rsidR="00FB6687">
        <w:rPr>
          <w:sz w:val="18"/>
        </w:rPr>
        <w:t xml:space="preserve"> </w:t>
      </w:r>
      <w:r w:rsidRPr="00E771F5">
        <w:rPr>
          <w:sz w:val="18"/>
        </w:rPr>
        <w:t>üretimimiz</w:t>
      </w:r>
      <w:r w:rsidRPr="00E771F5" w:rsidR="00FB6687">
        <w:rPr>
          <w:sz w:val="18"/>
        </w:rPr>
        <w:t xml:space="preserve"> </w:t>
      </w:r>
      <w:r w:rsidRPr="00E771F5">
        <w:rPr>
          <w:sz w:val="18"/>
        </w:rPr>
        <w:t>ne</w:t>
      </w:r>
      <w:r w:rsidRPr="00E771F5" w:rsidR="00FB6687">
        <w:rPr>
          <w:sz w:val="18"/>
        </w:rPr>
        <w:t xml:space="preserve"> </w:t>
      </w:r>
      <w:r w:rsidRPr="00E771F5">
        <w:rPr>
          <w:sz w:val="18"/>
        </w:rPr>
        <w:t>hâlde?</w:t>
      </w:r>
      <w:r w:rsidRPr="00E771F5" w:rsidR="00FB6687">
        <w:rPr>
          <w:sz w:val="18"/>
        </w:rPr>
        <w:t xml:space="preserve"> </w:t>
      </w:r>
      <w:r w:rsidRPr="00E771F5">
        <w:rPr>
          <w:sz w:val="18"/>
        </w:rPr>
        <w:t>Sahi,</w:t>
      </w:r>
      <w:r w:rsidRPr="00E771F5" w:rsidR="00FB6687">
        <w:rPr>
          <w:sz w:val="18"/>
        </w:rPr>
        <w:t xml:space="preserve"> </w:t>
      </w:r>
      <w:r w:rsidRPr="00E771F5">
        <w:rPr>
          <w:sz w:val="18"/>
        </w:rPr>
        <w:t>Başbakan</w:t>
      </w:r>
      <w:r w:rsidRPr="00E771F5" w:rsidR="00FB6687">
        <w:rPr>
          <w:sz w:val="18"/>
        </w:rPr>
        <w:t xml:space="preserve"> </w:t>
      </w:r>
      <w:r w:rsidRPr="00E771F5">
        <w:rPr>
          <w:sz w:val="18"/>
        </w:rPr>
        <w:t>nerede?</w:t>
      </w:r>
      <w:r w:rsidRPr="00E771F5" w:rsidR="00FB6687">
        <w:rPr>
          <w:sz w:val="18"/>
        </w:rPr>
        <w:t xml:space="preserve"> </w:t>
      </w:r>
      <w:r w:rsidRPr="00E771F5">
        <w:rPr>
          <w:sz w:val="18"/>
        </w:rPr>
        <w:t>Bakanlar,</w:t>
      </w:r>
      <w:r w:rsidRPr="00E771F5" w:rsidR="00FB6687">
        <w:rPr>
          <w:sz w:val="18"/>
        </w:rPr>
        <w:t xml:space="preserve"> </w:t>
      </w:r>
      <w:r w:rsidRPr="00E771F5">
        <w:rPr>
          <w:sz w:val="18"/>
        </w:rPr>
        <w:t>yürütme</w:t>
      </w:r>
      <w:r w:rsidRPr="00E771F5" w:rsidR="00FB6687">
        <w:rPr>
          <w:sz w:val="18"/>
        </w:rPr>
        <w:t xml:space="preserve"> </w:t>
      </w:r>
      <w:r w:rsidRPr="00E771F5">
        <w:rPr>
          <w:sz w:val="18"/>
        </w:rPr>
        <w:t>nerede?</w:t>
      </w:r>
      <w:r w:rsidRPr="00E771F5" w:rsidR="00FB6687">
        <w:rPr>
          <w:sz w:val="18"/>
        </w:rPr>
        <w:t xml:space="preserve"> </w:t>
      </w:r>
      <w:r w:rsidRPr="00E771F5">
        <w:rPr>
          <w:sz w:val="18"/>
        </w:rPr>
        <w:t>“Güçlü</w:t>
      </w:r>
      <w:r w:rsidRPr="00E771F5" w:rsidR="00FB6687">
        <w:rPr>
          <w:sz w:val="18"/>
        </w:rPr>
        <w:t xml:space="preserve"> </w:t>
      </w:r>
      <w:r w:rsidRPr="00E771F5">
        <w:rPr>
          <w:sz w:val="18"/>
        </w:rPr>
        <w:t>Hükûmet”</w:t>
      </w:r>
      <w:r w:rsidRPr="00E771F5" w:rsidR="00FB6687">
        <w:rPr>
          <w:sz w:val="18"/>
        </w:rPr>
        <w:t xml:space="preserve"> </w:t>
      </w:r>
      <w:r w:rsidRPr="00E771F5">
        <w:rPr>
          <w:sz w:val="18"/>
        </w:rPr>
        <w:t>dediniz,</w:t>
      </w:r>
      <w:r w:rsidRPr="00E771F5" w:rsidR="00FB6687">
        <w:rPr>
          <w:sz w:val="18"/>
        </w:rPr>
        <w:t xml:space="preserve"> </w:t>
      </w:r>
      <w:r w:rsidRPr="00E771F5">
        <w:rPr>
          <w:sz w:val="18"/>
        </w:rPr>
        <w:t>sahi,</w:t>
      </w:r>
      <w:r w:rsidRPr="00E771F5" w:rsidR="00FB6687">
        <w:rPr>
          <w:sz w:val="18"/>
        </w:rPr>
        <w:t xml:space="preserve"> </w:t>
      </w:r>
      <w:r w:rsidRPr="00E771F5">
        <w:rPr>
          <w:sz w:val="18"/>
        </w:rPr>
        <w:t>Hükûmet</w:t>
      </w:r>
      <w:r w:rsidRPr="00E771F5" w:rsidR="00FB6687">
        <w:rPr>
          <w:sz w:val="18"/>
        </w:rPr>
        <w:t xml:space="preserve"> </w:t>
      </w:r>
      <w:r w:rsidRPr="00E771F5">
        <w:rPr>
          <w:sz w:val="18"/>
        </w:rPr>
        <w:t>nerede?</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doğru</w:t>
      </w:r>
      <w:r w:rsidRPr="00E771F5" w:rsidR="00FB6687">
        <w:rPr>
          <w:sz w:val="18"/>
        </w:rPr>
        <w:t xml:space="preserve"> </w:t>
      </w:r>
      <w:r w:rsidRPr="00E771F5">
        <w:rPr>
          <w:sz w:val="18"/>
        </w:rPr>
        <w:t>olarak</w:t>
      </w:r>
      <w:r w:rsidRPr="00E771F5" w:rsidR="00FB6687">
        <w:rPr>
          <w:sz w:val="18"/>
        </w:rPr>
        <w:t xml:space="preserve"> </w:t>
      </w:r>
      <w:r w:rsidRPr="00E771F5">
        <w:rPr>
          <w:sz w:val="18"/>
        </w:rPr>
        <w:t>söylediğiniz</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vardı</w:t>
      </w:r>
      <w:r w:rsidRPr="00E771F5" w:rsidR="00FB6687">
        <w:rPr>
          <w:sz w:val="18"/>
        </w:rPr>
        <w:t xml:space="preserve"> </w:t>
      </w:r>
      <w:r w:rsidRPr="00E771F5">
        <w:rPr>
          <w:sz w:val="18"/>
        </w:rPr>
        <w:t>bütün</w:t>
      </w:r>
      <w:r w:rsidRPr="00E771F5" w:rsidR="00FB6687">
        <w:rPr>
          <w:sz w:val="18"/>
        </w:rPr>
        <w:t xml:space="preserve"> </w:t>
      </w:r>
      <w:r w:rsidRPr="00E771F5">
        <w:rPr>
          <w:sz w:val="18"/>
        </w:rPr>
        <w:t>halkın</w:t>
      </w:r>
      <w:r w:rsidRPr="00E771F5" w:rsidR="00FB6687">
        <w:rPr>
          <w:sz w:val="18"/>
        </w:rPr>
        <w:t xml:space="preserve"> </w:t>
      </w:r>
      <w:r w:rsidRPr="00E771F5">
        <w:rPr>
          <w:sz w:val="18"/>
        </w:rPr>
        <w:t>onayladığı:</w:t>
      </w:r>
      <w:r w:rsidRPr="00E771F5" w:rsidR="00FB6687">
        <w:rPr>
          <w:sz w:val="18"/>
        </w:rPr>
        <w:t xml:space="preserve"> </w:t>
      </w:r>
      <w:r w:rsidRPr="00E771F5">
        <w:rPr>
          <w:sz w:val="18"/>
        </w:rPr>
        <w:t>“Tulumbanın</w:t>
      </w:r>
      <w:r w:rsidRPr="00E771F5" w:rsidR="00FB6687">
        <w:rPr>
          <w:sz w:val="18"/>
        </w:rPr>
        <w:t xml:space="preserve"> </w:t>
      </w:r>
      <w:r w:rsidRPr="00E771F5">
        <w:rPr>
          <w:sz w:val="18"/>
        </w:rPr>
        <w:t>suyu</w:t>
      </w:r>
      <w:r w:rsidRPr="00E771F5" w:rsidR="00FB6687">
        <w:rPr>
          <w:sz w:val="18"/>
        </w:rPr>
        <w:t xml:space="preserve"> </w:t>
      </w:r>
      <w:r w:rsidRPr="00E771F5">
        <w:rPr>
          <w:sz w:val="18"/>
        </w:rPr>
        <w:t>bitti.”</w:t>
      </w:r>
      <w:r w:rsidRPr="00E771F5" w:rsidR="00FB6687">
        <w:rPr>
          <w:sz w:val="18"/>
        </w:rPr>
        <w:t xml:space="preserve"> </w:t>
      </w:r>
      <w:r w:rsidRPr="00E771F5">
        <w:rPr>
          <w:sz w:val="18"/>
        </w:rPr>
        <w:t>dediniz;</w:t>
      </w:r>
      <w:r w:rsidRPr="00E771F5" w:rsidR="00FB6687">
        <w:rPr>
          <w:sz w:val="18"/>
        </w:rPr>
        <w:t xml:space="preserve"> </w:t>
      </w:r>
      <w:r w:rsidRPr="00E771F5">
        <w:rPr>
          <w:sz w:val="18"/>
        </w:rPr>
        <w:t>sahi,</w:t>
      </w:r>
      <w:r w:rsidRPr="00E771F5" w:rsidR="00FB6687">
        <w:rPr>
          <w:sz w:val="18"/>
        </w:rPr>
        <w:t xml:space="preserve"> </w:t>
      </w:r>
      <w:r w:rsidRPr="00E771F5">
        <w:rPr>
          <w:sz w:val="18"/>
        </w:rPr>
        <w:t>tulumba</w:t>
      </w:r>
      <w:r w:rsidRPr="00E771F5" w:rsidR="00FB6687">
        <w:rPr>
          <w:sz w:val="18"/>
        </w:rPr>
        <w:t xml:space="preserve"> </w:t>
      </w:r>
      <w:r w:rsidRPr="00E771F5">
        <w:rPr>
          <w:sz w:val="18"/>
        </w:rPr>
        <w:t>nerede,</w:t>
      </w:r>
      <w:r w:rsidRPr="00E771F5" w:rsidR="00FB6687">
        <w:rPr>
          <w:sz w:val="18"/>
        </w:rPr>
        <w:t xml:space="preserve"> </w:t>
      </w:r>
      <w:r w:rsidRPr="00E771F5">
        <w:rPr>
          <w:sz w:val="18"/>
        </w:rPr>
        <w:t>su</w:t>
      </w:r>
      <w:r w:rsidRPr="00E771F5" w:rsidR="00FB6687">
        <w:rPr>
          <w:sz w:val="18"/>
        </w:rPr>
        <w:t xml:space="preserve"> </w:t>
      </w:r>
      <w:r w:rsidRPr="00E771F5">
        <w:rPr>
          <w:sz w:val="18"/>
        </w:rPr>
        <w:t>nerede,</w:t>
      </w:r>
      <w:r w:rsidRPr="00E771F5" w:rsidR="00FB6687">
        <w:rPr>
          <w:sz w:val="18"/>
        </w:rPr>
        <w:t xml:space="preserve"> </w:t>
      </w:r>
      <w:r w:rsidRPr="00E771F5">
        <w:rPr>
          <w:sz w:val="18"/>
        </w:rPr>
        <w:t>hatta</w:t>
      </w:r>
      <w:r w:rsidRPr="00E771F5" w:rsidR="00FB6687">
        <w:rPr>
          <w:sz w:val="18"/>
        </w:rPr>
        <w:t xml:space="preserve"> </w:t>
      </w:r>
      <w:r w:rsidRPr="00E771F5">
        <w:rPr>
          <w:sz w:val="18"/>
        </w:rPr>
        <w:t>tulumbacı</w:t>
      </w:r>
      <w:r w:rsidRPr="00E771F5" w:rsidR="00FB6687">
        <w:rPr>
          <w:sz w:val="18"/>
        </w:rPr>
        <w:t xml:space="preserve"> </w:t>
      </w:r>
      <w:r w:rsidRPr="00E771F5">
        <w:rPr>
          <w:sz w:val="18"/>
        </w:rPr>
        <w:t>nerede?</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Bu</w:t>
      </w:r>
      <w:r w:rsidRPr="00E771F5" w:rsidR="00FB6687">
        <w:rPr>
          <w:sz w:val="18"/>
        </w:rPr>
        <w:t xml:space="preserve"> </w:t>
      </w:r>
      <w:r w:rsidRPr="00E771F5">
        <w:rPr>
          <w:sz w:val="18"/>
        </w:rPr>
        <w:t>nedenle</w:t>
      </w:r>
      <w:r w:rsidRPr="00E771F5" w:rsidR="00A66F8F">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r w:rsidRPr="00E771F5" w:rsidR="00FB6687">
        <w:rPr>
          <w:sz w:val="18"/>
        </w:rPr>
        <w:t xml:space="preserve"> </w:t>
      </w:r>
      <w:r w:rsidRPr="00E771F5">
        <w:rPr>
          <w:sz w:val="18"/>
        </w:rPr>
        <w:t>ret</w:t>
      </w:r>
      <w:r w:rsidRPr="00E771F5" w:rsidR="00FB6687">
        <w:rPr>
          <w:sz w:val="18"/>
        </w:rPr>
        <w:t xml:space="preserve"> </w:t>
      </w:r>
      <w:r w:rsidRPr="00E771F5">
        <w:rPr>
          <w:sz w:val="18"/>
        </w:rPr>
        <w:t>oyu</w:t>
      </w:r>
      <w:r w:rsidRPr="00E771F5" w:rsidR="00FB6687">
        <w:rPr>
          <w:sz w:val="18"/>
        </w:rPr>
        <w:t xml:space="preserve"> </w:t>
      </w:r>
      <w:r w:rsidRPr="00E771F5">
        <w:rPr>
          <w:sz w:val="18"/>
        </w:rPr>
        <w:t>vereceğiz.</w:t>
      </w:r>
      <w:r w:rsidRPr="00E771F5" w:rsidR="00FB6687">
        <w:rPr>
          <w:sz w:val="18"/>
        </w:rPr>
        <w:t xml:space="preserve"> </w:t>
      </w:r>
      <w:r w:rsidRPr="00E771F5">
        <w:rPr>
          <w:sz w:val="18"/>
        </w:rPr>
        <w:t>Tulumbanın</w:t>
      </w:r>
      <w:r w:rsidRPr="00E771F5" w:rsidR="00FB6687">
        <w:rPr>
          <w:sz w:val="18"/>
        </w:rPr>
        <w:t xml:space="preserve"> </w:t>
      </w:r>
      <w:r w:rsidRPr="00E771F5">
        <w:rPr>
          <w:sz w:val="18"/>
        </w:rPr>
        <w:t>suyunun</w:t>
      </w:r>
      <w:r w:rsidRPr="00E771F5" w:rsidR="00FB6687">
        <w:rPr>
          <w:sz w:val="18"/>
        </w:rPr>
        <w:t xml:space="preserve"> </w:t>
      </w:r>
      <w:r w:rsidRPr="00E771F5">
        <w:rPr>
          <w:sz w:val="18"/>
        </w:rPr>
        <w:t>nerede</w:t>
      </w:r>
      <w:r w:rsidRPr="00E771F5" w:rsidR="00FB6687">
        <w:rPr>
          <w:sz w:val="18"/>
        </w:rPr>
        <w:t xml:space="preserve"> </w:t>
      </w:r>
      <w:r w:rsidRPr="00E771F5">
        <w:rPr>
          <w:sz w:val="18"/>
        </w:rPr>
        <w:t>olduğunu</w:t>
      </w:r>
      <w:r w:rsidRPr="00E771F5" w:rsidR="00FB6687">
        <w:rPr>
          <w:sz w:val="18"/>
        </w:rPr>
        <w:t xml:space="preserve"> </w:t>
      </w:r>
      <w:r w:rsidRPr="00E771F5">
        <w:rPr>
          <w:sz w:val="18"/>
        </w:rPr>
        <w:t>sorana</w:t>
      </w:r>
      <w:r w:rsidRPr="00E771F5" w:rsidR="00FB6687">
        <w:rPr>
          <w:sz w:val="18"/>
        </w:rPr>
        <w:t xml:space="preserve"> </w:t>
      </w:r>
      <w:r w:rsidRPr="00E771F5">
        <w:rPr>
          <w:sz w:val="18"/>
        </w:rPr>
        <w:t>da</w:t>
      </w:r>
      <w:r w:rsidRPr="00E771F5" w:rsidR="00FB6687">
        <w:rPr>
          <w:sz w:val="18"/>
        </w:rPr>
        <w:t xml:space="preserve"> </w:t>
      </w:r>
      <w:r w:rsidRPr="00E771F5">
        <w:rPr>
          <w:sz w:val="18"/>
        </w:rPr>
        <w:t>söyleyecek</w:t>
      </w:r>
      <w:r w:rsidRPr="00E771F5" w:rsidR="00FB6687">
        <w:rPr>
          <w:sz w:val="18"/>
        </w:rPr>
        <w:t xml:space="preserve"> </w:t>
      </w:r>
      <w:r w:rsidRPr="00E771F5">
        <w:rPr>
          <w:sz w:val="18"/>
        </w:rPr>
        <w:t>kısa</w:t>
      </w:r>
      <w:r w:rsidRPr="00E771F5" w:rsidR="00FB6687">
        <w:rPr>
          <w:sz w:val="18"/>
        </w:rPr>
        <w:t xml:space="preserve"> </w:t>
      </w:r>
      <w:r w:rsidRPr="00E771F5">
        <w:rPr>
          <w:sz w:val="18"/>
        </w:rPr>
        <w:t>bir</w:t>
      </w:r>
      <w:r w:rsidRPr="00E771F5" w:rsidR="00FB6687">
        <w:rPr>
          <w:sz w:val="18"/>
        </w:rPr>
        <w:t xml:space="preserve"> </w:t>
      </w:r>
      <w:r w:rsidRPr="00E771F5">
        <w:rPr>
          <w:sz w:val="18"/>
        </w:rPr>
        <w:t>ifadem</w:t>
      </w:r>
      <w:r w:rsidRPr="00E771F5" w:rsidR="00FB6687">
        <w:rPr>
          <w:sz w:val="18"/>
        </w:rPr>
        <w:t xml:space="preserve"> </w:t>
      </w:r>
      <w:r w:rsidRPr="00E771F5">
        <w:rPr>
          <w:sz w:val="18"/>
        </w:rPr>
        <w:t>var:</w:t>
      </w:r>
      <w:r w:rsidRPr="00E771F5" w:rsidR="00FB6687">
        <w:rPr>
          <w:sz w:val="18"/>
        </w:rPr>
        <w:t xml:space="preserve"> </w:t>
      </w:r>
      <w:r w:rsidRPr="00E771F5">
        <w:rPr>
          <w:sz w:val="18"/>
        </w:rPr>
        <w:t>Biraz</w:t>
      </w:r>
      <w:r w:rsidRPr="00E771F5" w:rsidR="00FB6687">
        <w:rPr>
          <w:sz w:val="18"/>
        </w:rPr>
        <w:t xml:space="preserve"> </w:t>
      </w:r>
      <w:r w:rsidRPr="00E771F5">
        <w:rPr>
          <w:sz w:val="18"/>
        </w:rPr>
        <w:t>araştırırsanız,</w:t>
      </w:r>
      <w:r w:rsidRPr="00E771F5" w:rsidR="00FB6687">
        <w:rPr>
          <w:sz w:val="18"/>
        </w:rPr>
        <w:t xml:space="preserve"> </w:t>
      </w:r>
      <w:r w:rsidRPr="00E771F5">
        <w:rPr>
          <w:sz w:val="18"/>
        </w:rPr>
        <w:t>17-25</w:t>
      </w:r>
      <w:r w:rsidRPr="00E771F5" w:rsidR="00FB6687">
        <w:rPr>
          <w:sz w:val="18"/>
        </w:rPr>
        <w:t xml:space="preserve"> </w:t>
      </w:r>
      <w:r w:rsidRPr="00E771F5">
        <w:rPr>
          <w:sz w:val="18"/>
        </w:rPr>
        <w:t>yolsuzluğunda</w:t>
      </w:r>
      <w:r w:rsidRPr="00E771F5" w:rsidR="00FB6687">
        <w:rPr>
          <w:sz w:val="18"/>
        </w:rPr>
        <w:t xml:space="preserve"> </w:t>
      </w:r>
      <w:r w:rsidRPr="00E771F5">
        <w:rPr>
          <w:sz w:val="18"/>
        </w:rPr>
        <w:t>hortumlayanların</w:t>
      </w:r>
      <w:r w:rsidRPr="00E771F5" w:rsidR="00FB6687">
        <w:rPr>
          <w:sz w:val="18"/>
        </w:rPr>
        <w:t xml:space="preserve"> </w:t>
      </w:r>
      <w:r w:rsidRPr="00E771F5">
        <w:rPr>
          <w:sz w:val="18"/>
        </w:rPr>
        <w:t>orada</w:t>
      </w:r>
      <w:r w:rsidRPr="00E771F5" w:rsidR="00FB6687">
        <w:rPr>
          <w:sz w:val="18"/>
        </w:rPr>
        <w:t xml:space="preserve"> </w:t>
      </w:r>
      <w:r w:rsidRPr="00E771F5">
        <w:rPr>
          <w:sz w:val="18"/>
        </w:rPr>
        <w:t>tulumbanın</w:t>
      </w:r>
      <w:r w:rsidRPr="00E771F5" w:rsidR="00FB6687">
        <w:rPr>
          <w:sz w:val="18"/>
        </w:rPr>
        <w:t xml:space="preserve"> </w:t>
      </w:r>
      <w:r w:rsidRPr="00E771F5">
        <w:rPr>
          <w:sz w:val="18"/>
        </w:rPr>
        <w:t>suyunu</w:t>
      </w:r>
      <w:r w:rsidRPr="00E771F5" w:rsidR="00FB6687">
        <w:rPr>
          <w:sz w:val="18"/>
        </w:rPr>
        <w:t xml:space="preserve"> </w:t>
      </w:r>
      <w:r w:rsidRPr="00E771F5">
        <w:rPr>
          <w:sz w:val="18"/>
        </w:rPr>
        <w:t>bulabilirsiniz,</w:t>
      </w:r>
      <w:r w:rsidRPr="00E771F5" w:rsidR="00FB6687">
        <w:rPr>
          <w:sz w:val="18"/>
        </w:rPr>
        <w:t xml:space="preserve"> </w:t>
      </w:r>
      <w:r w:rsidRPr="00E771F5">
        <w:rPr>
          <w:sz w:val="18"/>
        </w:rPr>
        <w:t>17-25</w:t>
      </w:r>
      <w:r w:rsidRPr="00E771F5" w:rsidR="00FB6687">
        <w:rPr>
          <w:sz w:val="18"/>
        </w:rPr>
        <w:t xml:space="preserve"> </w:t>
      </w:r>
      <w:r w:rsidRPr="00E771F5">
        <w:rPr>
          <w:sz w:val="18"/>
        </w:rPr>
        <w:t>Aralıkta</w:t>
      </w:r>
      <w:r w:rsidRPr="00E771F5" w:rsidR="00FB6687">
        <w:rPr>
          <w:sz w:val="18"/>
        </w:rPr>
        <w:t xml:space="preserve"> </w:t>
      </w:r>
      <w:r w:rsidRPr="00E771F5">
        <w:rPr>
          <w:sz w:val="18"/>
        </w:rPr>
        <w:t>bulabilirsiniz</w:t>
      </w:r>
      <w:r w:rsidRPr="00E771F5" w:rsidR="00FB6687">
        <w:rPr>
          <w:sz w:val="18"/>
        </w:rPr>
        <w:t xml:space="preserve"> </w:t>
      </w:r>
      <w:r w:rsidRPr="00E771F5">
        <w:rPr>
          <w:sz w:val="18"/>
        </w:rPr>
        <w:t>tulumbanın</w:t>
      </w:r>
      <w:r w:rsidRPr="00E771F5" w:rsidR="00FB6687">
        <w:rPr>
          <w:sz w:val="18"/>
        </w:rPr>
        <w:t xml:space="preserve"> </w:t>
      </w:r>
      <w:r w:rsidRPr="00E771F5">
        <w:rPr>
          <w:sz w:val="18"/>
        </w:rPr>
        <w:t>suyunu.</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Bu</w:t>
      </w:r>
      <w:r w:rsidRPr="00E771F5" w:rsidR="00FB6687">
        <w:rPr>
          <w:sz w:val="18"/>
        </w:rPr>
        <w:t xml:space="preserve"> </w:t>
      </w:r>
      <w:r w:rsidRPr="00E771F5">
        <w:rPr>
          <w:sz w:val="18"/>
        </w:rPr>
        <w:t>duygu</w:t>
      </w:r>
      <w:r w:rsidRPr="00E771F5" w:rsidR="00FB6687">
        <w:rPr>
          <w:sz w:val="18"/>
        </w:rPr>
        <w:t xml:space="preserve"> </w:t>
      </w:r>
      <w:r w:rsidRPr="00E771F5">
        <w:rPr>
          <w:sz w:val="18"/>
        </w:rPr>
        <w:t>ve</w:t>
      </w:r>
      <w:r w:rsidRPr="00E771F5" w:rsidR="00FB6687">
        <w:rPr>
          <w:sz w:val="18"/>
        </w:rPr>
        <w:t xml:space="preserve"> </w:t>
      </w:r>
      <w:r w:rsidRPr="00E771F5">
        <w:rPr>
          <w:sz w:val="18"/>
        </w:rPr>
        <w:t>düşüncelerle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r w:rsidRPr="00E771F5" w:rsidR="00FB6687">
        <w:rPr>
          <w:sz w:val="18"/>
        </w:rPr>
        <w:t xml:space="preserve"> </w:t>
      </w:r>
      <w:r w:rsidRPr="00E771F5">
        <w:rPr>
          <w:sz w:val="18"/>
        </w:rPr>
        <w:t>ret</w:t>
      </w:r>
      <w:r w:rsidRPr="00E771F5" w:rsidR="00FB6687">
        <w:rPr>
          <w:sz w:val="18"/>
        </w:rPr>
        <w:t xml:space="preserve"> </w:t>
      </w:r>
      <w:r w:rsidRPr="00E771F5">
        <w:rPr>
          <w:sz w:val="18"/>
        </w:rPr>
        <w:t>oyu</w:t>
      </w:r>
      <w:r w:rsidRPr="00E771F5" w:rsidR="00FB6687">
        <w:rPr>
          <w:sz w:val="18"/>
        </w:rPr>
        <w:t xml:space="preserve"> </w:t>
      </w:r>
      <w:r w:rsidRPr="00E771F5">
        <w:rPr>
          <w:sz w:val="18"/>
        </w:rPr>
        <w:t>vereceğimizi</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Şimdi</w:t>
      </w:r>
      <w:r w:rsidRPr="00E771F5" w:rsidR="00A66F8F">
        <w:rPr>
          <w:sz w:val="18"/>
        </w:rPr>
        <w:t>,</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üçüncü</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A66F8F">
        <w:rPr>
          <w:sz w:val="18"/>
        </w:rPr>
        <w:t>,</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Adıyaman</w:t>
      </w:r>
      <w:r w:rsidRPr="00E771F5" w:rsidR="00FB6687">
        <w:rPr>
          <w:sz w:val="18"/>
        </w:rPr>
        <w:t xml:space="preserve"> </w:t>
      </w:r>
      <w:r w:rsidRPr="00E771F5">
        <w:rPr>
          <w:sz w:val="18"/>
        </w:rPr>
        <w:t>Milletvekili</w:t>
      </w:r>
      <w:r w:rsidRPr="00E771F5" w:rsidR="00FB6687">
        <w:rPr>
          <w:sz w:val="18"/>
        </w:rPr>
        <w:t xml:space="preserve"> </w:t>
      </w:r>
      <w:r w:rsidRPr="00E771F5">
        <w:rPr>
          <w:sz w:val="18"/>
        </w:rPr>
        <w:t>Behçet</w:t>
      </w:r>
      <w:r w:rsidRPr="00E771F5" w:rsidR="00FB6687">
        <w:rPr>
          <w:sz w:val="18"/>
        </w:rPr>
        <w:t xml:space="preserve"> </w:t>
      </w:r>
      <w:r w:rsidRPr="00E771F5">
        <w:rPr>
          <w:sz w:val="18"/>
        </w:rPr>
        <w:t>Yıldırım’a</w:t>
      </w:r>
      <w:r w:rsidRPr="00E771F5" w:rsidR="00FB6687">
        <w:rPr>
          <w:sz w:val="18"/>
        </w:rPr>
        <w:t xml:space="preserve"> </w:t>
      </w:r>
      <w:r w:rsidRPr="00E771F5">
        <w:rPr>
          <w:sz w:val="18"/>
        </w:rPr>
        <w:t>aittir.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BEHÇET</w:t>
      </w:r>
      <w:r w:rsidRPr="00E771F5" w:rsidR="00FB6687">
        <w:rPr>
          <w:sz w:val="18"/>
        </w:rPr>
        <w:t xml:space="preserve"> </w:t>
      </w:r>
      <w:r w:rsidRPr="00E771F5">
        <w:rPr>
          <w:sz w:val="18"/>
        </w:rPr>
        <w:t>YILDIRIM</w:t>
      </w:r>
      <w:r w:rsidRPr="00E771F5" w:rsidR="00FB6687">
        <w:rPr>
          <w:sz w:val="18"/>
        </w:rPr>
        <w:t xml:space="preserve"> </w:t>
      </w:r>
      <w:r w:rsidRPr="00E771F5">
        <w:rPr>
          <w:sz w:val="18"/>
        </w:rPr>
        <w:t>(Adıyaman)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bütçesinin</w:t>
      </w:r>
      <w:r w:rsidRPr="00E771F5" w:rsidR="00FB6687">
        <w:rPr>
          <w:sz w:val="18"/>
        </w:rPr>
        <w:t xml:space="preserve"> </w:t>
      </w:r>
      <w:r w:rsidRPr="00E771F5">
        <w:rPr>
          <w:sz w:val="18"/>
        </w:rPr>
        <w:t>9’uncu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Konuşmama</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sizinle</w:t>
      </w:r>
      <w:r w:rsidRPr="00E771F5" w:rsidR="00FB6687">
        <w:rPr>
          <w:sz w:val="18"/>
        </w:rPr>
        <w:t xml:space="preserve"> </w:t>
      </w:r>
      <w:r w:rsidRPr="00E771F5">
        <w:rPr>
          <w:sz w:val="18"/>
        </w:rPr>
        <w:t>ve</w:t>
      </w:r>
      <w:r w:rsidRPr="00E771F5" w:rsidR="00FB6687">
        <w:rPr>
          <w:sz w:val="18"/>
        </w:rPr>
        <w:t xml:space="preserve"> </w:t>
      </w:r>
      <w:r w:rsidRPr="00E771F5">
        <w:rPr>
          <w:sz w:val="18"/>
        </w:rPr>
        <w:t>ekran</w:t>
      </w:r>
      <w:r w:rsidRPr="00E771F5" w:rsidR="00FB6687">
        <w:rPr>
          <w:sz w:val="18"/>
        </w:rPr>
        <w:t xml:space="preserve"> </w:t>
      </w:r>
      <w:r w:rsidRPr="00E771F5">
        <w:rPr>
          <w:sz w:val="18"/>
        </w:rPr>
        <w:t>başında</w:t>
      </w:r>
      <w:r w:rsidRPr="00E771F5" w:rsidR="00FB6687">
        <w:rPr>
          <w:sz w:val="18"/>
        </w:rPr>
        <w:t xml:space="preserve"> </w:t>
      </w:r>
      <w:r w:rsidRPr="00E771F5">
        <w:rPr>
          <w:sz w:val="18"/>
        </w:rPr>
        <w:t>bizleri</w:t>
      </w:r>
      <w:r w:rsidRPr="00E771F5" w:rsidR="00FB6687">
        <w:rPr>
          <w:sz w:val="18"/>
        </w:rPr>
        <w:t xml:space="preserve"> </w:t>
      </w:r>
      <w:r w:rsidRPr="00E771F5">
        <w:rPr>
          <w:sz w:val="18"/>
        </w:rPr>
        <w:t>izleyen</w:t>
      </w:r>
      <w:r w:rsidRPr="00E771F5" w:rsidR="00FB6687">
        <w:rPr>
          <w:sz w:val="18"/>
        </w:rPr>
        <w:t xml:space="preserve"> </w:t>
      </w:r>
      <w:r w:rsidRPr="00E771F5">
        <w:rPr>
          <w:sz w:val="18"/>
        </w:rPr>
        <w:t>halkımızla</w:t>
      </w:r>
      <w:r w:rsidRPr="00E771F5" w:rsidR="00FB6687">
        <w:rPr>
          <w:sz w:val="18"/>
        </w:rPr>
        <w:t xml:space="preserve"> </w:t>
      </w:r>
      <w:r w:rsidRPr="00E771F5">
        <w:rPr>
          <w:sz w:val="18"/>
        </w:rPr>
        <w:t>bir</w:t>
      </w:r>
      <w:r w:rsidRPr="00E771F5" w:rsidR="00FB6687">
        <w:rPr>
          <w:sz w:val="18"/>
        </w:rPr>
        <w:t xml:space="preserve"> </w:t>
      </w:r>
      <w:r w:rsidRPr="00E771F5">
        <w:rPr>
          <w:sz w:val="18"/>
        </w:rPr>
        <w:t>mesajı</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ezilen</w:t>
      </w:r>
      <w:r w:rsidRPr="00E771F5" w:rsidR="00FB6687">
        <w:rPr>
          <w:sz w:val="18"/>
        </w:rPr>
        <w:t xml:space="preserve"> </w:t>
      </w:r>
      <w:r w:rsidRPr="00E771F5">
        <w:rPr>
          <w:sz w:val="18"/>
        </w:rPr>
        <w:t>halklarımızın</w:t>
      </w:r>
      <w:r w:rsidRPr="00E771F5" w:rsidR="00FB6687">
        <w:rPr>
          <w:sz w:val="18"/>
        </w:rPr>
        <w:t xml:space="preserve"> </w:t>
      </w:r>
      <w:r w:rsidRPr="00E771F5">
        <w:rPr>
          <w:sz w:val="18"/>
        </w:rPr>
        <w:t>barış,</w:t>
      </w:r>
      <w:r w:rsidRPr="00E771F5" w:rsidR="00FB6687">
        <w:rPr>
          <w:sz w:val="18"/>
        </w:rPr>
        <w:t xml:space="preserve"> </w:t>
      </w:r>
      <w:r w:rsidRPr="00E771F5">
        <w:rPr>
          <w:sz w:val="18"/>
        </w:rPr>
        <w:t>demokrasi</w:t>
      </w:r>
      <w:r w:rsidRPr="00E771F5" w:rsidR="00FB6687">
        <w:rPr>
          <w:sz w:val="18"/>
        </w:rPr>
        <w:t xml:space="preserve"> </w:t>
      </w:r>
      <w:r w:rsidRPr="00E771F5">
        <w:rPr>
          <w:sz w:val="18"/>
        </w:rPr>
        <w:t>ve</w:t>
      </w:r>
      <w:r w:rsidRPr="00E771F5" w:rsidR="00FB6687">
        <w:rPr>
          <w:sz w:val="18"/>
        </w:rPr>
        <w:t xml:space="preserve"> </w:t>
      </w:r>
      <w:r w:rsidRPr="00E771F5">
        <w:rPr>
          <w:sz w:val="18"/>
        </w:rPr>
        <w:t>özgürlük</w:t>
      </w:r>
      <w:r w:rsidRPr="00E771F5" w:rsidR="00FB6687">
        <w:rPr>
          <w:sz w:val="18"/>
        </w:rPr>
        <w:t xml:space="preserve"> </w:t>
      </w:r>
      <w:r w:rsidRPr="00E771F5">
        <w:rPr>
          <w:sz w:val="18"/>
        </w:rPr>
        <w:t>taleplerine</w:t>
      </w:r>
      <w:r w:rsidRPr="00E771F5" w:rsidR="00FB6687">
        <w:rPr>
          <w:sz w:val="18"/>
        </w:rPr>
        <w:t xml:space="preserve"> </w:t>
      </w:r>
      <w:r w:rsidRPr="00E771F5">
        <w:rPr>
          <w:sz w:val="18"/>
        </w:rPr>
        <w:t>baskı,</w:t>
      </w:r>
      <w:r w:rsidRPr="00E771F5" w:rsidR="00FB6687">
        <w:rPr>
          <w:sz w:val="18"/>
        </w:rPr>
        <w:t xml:space="preserve"> </w:t>
      </w:r>
      <w:r w:rsidRPr="00E771F5">
        <w:rPr>
          <w:sz w:val="18"/>
        </w:rPr>
        <w:t>zor</w:t>
      </w:r>
      <w:r w:rsidRPr="00E771F5" w:rsidR="00FB6687">
        <w:rPr>
          <w:sz w:val="18"/>
        </w:rPr>
        <w:t xml:space="preserve"> </w:t>
      </w:r>
      <w:r w:rsidRPr="00E771F5">
        <w:rPr>
          <w:sz w:val="18"/>
        </w:rPr>
        <w:t>ve</w:t>
      </w:r>
      <w:r w:rsidRPr="00E771F5" w:rsidR="00FB6687">
        <w:rPr>
          <w:sz w:val="18"/>
        </w:rPr>
        <w:t xml:space="preserve"> </w:t>
      </w:r>
      <w:r w:rsidRPr="00E771F5">
        <w:rPr>
          <w:sz w:val="18"/>
        </w:rPr>
        <w:t>çatışma</w:t>
      </w:r>
      <w:r w:rsidRPr="00E771F5" w:rsidR="00FB6687">
        <w:rPr>
          <w:sz w:val="18"/>
        </w:rPr>
        <w:t xml:space="preserve"> </w:t>
      </w:r>
      <w:r w:rsidRPr="00E771F5">
        <w:rPr>
          <w:sz w:val="18"/>
        </w:rPr>
        <w:t>yöntemleriyle</w:t>
      </w:r>
      <w:r w:rsidRPr="00E771F5" w:rsidR="00FB6687">
        <w:rPr>
          <w:sz w:val="18"/>
        </w:rPr>
        <w:t xml:space="preserve"> </w:t>
      </w:r>
      <w:r w:rsidRPr="00E771F5">
        <w:rPr>
          <w:sz w:val="18"/>
        </w:rPr>
        <w:t>cevap</w:t>
      </w:r>
      <w:r w:rsidRPr="00E771F5" w:rsidR="00FB6687">
        <w:rPr>
          <w:sz w:val="18"/>
        </w:rPr>
        <w:t xml:space="preserve"> </w:t>
      </w:r>
      <w:r w:rsidRPr="00E771F5">
        <w:rPr>
          <w:sz w:val="18"/>
        </w:rPr>
        <w:t>verenler,</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bizlerin</w:t>
      </w:r>
      <w:r w:rsidRPr="00E771F5" w:rsidR="00FB6687">
        <w:rPr>
          <w:sz w:val="18"/>
        </w:rPr>
        <w:t xml:space="preserve"> </w:t>
      </w:r>
      <w:r w:rsidRPr="00E771F5">
        <w:rPr>
          <w:sz w:val="18"/>
        </w:rPr>
        <w:t>şahsında</w:t>
      </w:r>
      <w:r w:rsidRPr="00E771F5" w:rsidR="00FB6687">
        <w:rPr>
          <w:sz w:val="18"/>
        </w:rPr>
        <w:t xml:space="preserve"> </w:t>
      </w:r>
      <w:r w:rsidRPr="00E771F5">
        <w:rPr>
          <w:sz w:val="18"/>
        </w:rPr>
        <w:t>tarihi</w:t>
      </w:r>
      <w:r w:rsidRPr="00E771F5" w:rsidR="00FB6687">
        <w:rPr>
          <w:sz w:val="18"/>
        </w:rPr>
        <w:t xml:space="preserve"> </w:t>
      </w:r>
      <w:r w:rsidRPr="00E771F5">
        <w:rPr>
          <w:sz w:val="18"/>
        </w:rPr>
        <w:t>tekerrür</w:t>
      </w:r>
      <w:r w:rsidRPr="00E771F5" w:rsidR="00FB6687">
        <w:rPr>
          <w:sz w:val="18"/>
        </w:rPr>
        <w:t xml:space="preserve"> </w:t>
      </w:r>
      <w:r w:rsidRPr="00E771F5">
        <w:rPr>
          <w:sz w:val="18"/>
        </w:rPr>
        <w:t>ettirdiler.</w:t>
      </w:r>
    </w:p>
    <w:p w:rsidRPr="00E771F5" w:rsidR="0018259E" w:rsidP="00E771F5" w:rsidRDefault="0018259E">
      <w:pPr>
        <w:pStyle w:val="GENELKURUL"/>
        <w:spacing w:line="240" w:lineRule="auto"/>
        <w:rPr>
          <w:sz w:val="18"/>
        </w:rPr>
      </w:pP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oy</w:t>
      </w:r>
      <w:r w:rsidRPr="00E771F5" w:rsidR="00FB6687">
        <w:rPr>
          <w:sz w:val="18"/>
        </w:rPr>
        <w:t xml:space="preserve"> </w:t>
      </w:r>
      <w:r w:rsidRPr="00E771F5">
        <w:rPr>
          <w:sz w:val="18"/>
        </w:rPr>
        <w:t>almış,</w:t>
      </w:r>
      <w:r w:rsidRPr="00E771F5" w:rsidR="00FB6687">
        <w:rPr>
          <w:sz w:val="18"/>
        </w:rPr>
        <w:t xml:space="preserve"> </w:t>
      </w:r>
      <w:r w:rsidRPr="00E771F5">
        <w:rPr>
          <w:sz w:val="18"/>
        </w:rPr>
        <w:t>Meclisin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3’üncü</w:t>
      </w:r>
      <w:r w:rsidRPr="00E771F5" w:rsidR="00FB6687">
        <w:rPr>
          <w:sz w:val="18"/>
        </w:rPr>
        <w:t xml:space="preserve"> </w:t>
      </w:r>
      <w:r w:rsidRPr="00E771F5">
        <w:rPr>
          <w:sz w:val="18"/>
        </w:rPr>
        <w:t>siyasi</w:t>
      </w:r>
      <w:r w:rsidRPr="00E771F5" w:rsidR="00FB6687">
        <w:rPr>
          <w:sz w:val="18"/>
        </w:rPr>
        <w:t xml:space="preserve"> </w:t>
      </w:r>
      <w:r w:rsidRPr="00E771F5">
        <w:rPr>
          <w:sz w:val="18"/>
        </w:rPr>
        <w:t>partisinin</w:t>
      </w:r>
      <w:r w:rsidRPr="00E771F5" w:rsidR="00FB6687">
        <w:rPr>
          <w:sz w:val="18"/>
        </w:rPr>
        <w:t xml:space="preserve"> </w:t>
      </w:r>
      <w:r w:rsidRPr="00E771F5">
        <w:rPr>
          <w:sz w:val="18"/>
        </w:rPr>
        <w:t>eş</w:t>
      </w:r>
      <w:r w:rsidRPr="00E771F5" w:rsidR="00FB6687">
        <w:rPr>
          <w:sz w:val="18"/>
        </w:rPr>
        <w:t xml:space="preserve"> </w:t>
      </w:r>
      <w:r w:rsidRPr="00E771F5">
        <w:rPr>
          <w:sz w:val="18"/>
        </w:rPr>
        <w:t>başkanlarını,</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vekillerini,</w:t>
      </w:r>
      <w:r w:rsidRPr="00E771F5" w:rsidR="00FB6687">
        <w:rPr>
          <w:sz w:val="18"/>
        </w:rPr>
        <w:t xml:space="preserve"> </w:t>
      </w:r>
      <w:r w:rsidRPr="00E771F5">
        <w:rPr>
          <w:sz w:val="18"/>
        </w:rPr>
        <w:t>milletvekillerini,</w:t>
      </w:r>
      <w:r w:rsidRPr="00E771F5" w:rsidR="00FB6687">
        <w:rPr>
          <w:sz w:val="18"/>
        </w:rPr>
        <w:t xml:space="preserve"> </w:t>
      </w:r>
      <w:r w:rsidRPr="00E771F5">
        <w:rPr>
          <w:sz w:val="18"/>
        </w:rPr>
        <w:t>hukukun</w:t>
      </w:r>
      <w:r w:rsidRPr="00E771F5" w:rsidR="00FB6687">
        <w:rPr>
          <w:sz w:val="18"/>
        </w:rPr>
        <w:t xml:space="preserve"> </w:t>
      </w:r>
      <w:r w:rsidRPr="00E771F5">
        <w:rPr>
          <w:sz w:val="18"/>
        </w:rPr>
        <w:t>en</w:t>
      </w:r>
      <w:r w:rsidRPr="00E771F5" w:rsidR="00FB6687">
        <w:rPr>
          <w:sz w:val="18"/>
        </w:rPr>
        <w:t xml:space="preserve"> </w:t>
      </w:r>
      <w:r w:rsidRPr="00E771F5">
        <w:rPr>
          <w:sz w:val="18"/>
        </w:rPr>
        <w:t>temel</w:t>
      </w:r>
      <w:r w:rsidRPr="00E771F5" w:rsidR="00FB6687">
        <w:rPr>
          <w:sz w:val="18"/>
        </w:rPr>
        <w:t xml:space="preserve"> </w:t>
      </w:r>
      <w:r w:rsidRPr="00E771F5">
        <w:rPr>
          <w:sz w:val="18"/>
        </w:rPr>
        <w:t>ilkelerini</w:t>
      </w:r>
      <w:r w:rsidRPr="00E771F5" w:rsidR="00FB6687">
        <w:rPr>
          <w:sz w:val="18"/>
        </w:rPr>
        <w:t xml:space="preserve"> </w:t>
      </w:r>
      <w:r w:rsidRPr="00E771F5">
        <w:rPr>
          <w:sz w:val="18"/>
        </w:rPr>
        <w:t>tuzla</w:t>
      </w:r>
      <w:r w:rsidRPr="00E771F5" w:rsidR="00FB6687">
        <w:rPr>
          <w:sz w:val="18"/>
        </w:rPr>
        <w:t xml:space="preserve"> </w:t>
      </w:r>
      <w:r w:rsidRPr="00E771F5">
        <w:rPr>
          <w:sz w:val="18"/>
        </w:rPr>
        <w:t>buz</w:t>
      </w:r>
      <w:r w:rsidRPr="00E771F5" w:rsidR="00FB6687">
        <w:rPr>
          <w:sz w:val="18"/>
        </w:rPr>
        <w:t xml:space="preserve"> </w:t>
      </w:r>
      <w:r w:rsidRPr="00E771F5">
        <w:rPr>
          <w:sz w:val="18"/>
        </w:rPr>
        <w:t>edecek</w:t>
      </w:r>
      <w:r w:rsidRPr="00E771F5" w:rsidR="00FB6687">
        <w:rPr>
          <w:sz w:val="18"/>
        </w:rPr>
        <w:t xml:space="preserve"> </w:t>
      </w:r>
      <w:r w:rsidRPr="00E771F5">
        <w:rPr>
          <w:sz w:val="18"/>
        </w:rPr>
        <w:t>şekilde</w:t>
      </w:r>
      <w:r w:rsidRPr="00E771F5" w:rsidR="00FB6687">
        <w:rPr>
          <w:sz w:val="18"/>
        </w:rPr>
        <w:t xml:space="preserve"> </w:t>
      </w:r>
      <w:r w:rsidRPr="00E771F5">
        <w:rPr>
          <w:sz w:val="18"/>
        </w:rPr>
        <w:t>tutuklamak,</w:t>
      </w:r>
      <w:r w:rsidRPr="00E771F5" w:rsidR="00FB6687">
        <w:rPr>
          <w:sz w:val="18"/>
        </w:rPr>
        <w:t xml:space="preserve"> </w:t>
      </w:r>
      <w:r w:rsidRPr="00E771F5">
        <w:rPr>
          <w:sz w:val="18"/>
        </w:rPr>
        <w:t>hiç</w:t>
      </w:r>
      <w:r w:rsidRPr="00E771F5" w:rsidR="00FB6687">
        <w:rPr>
          <w:sz w:val="18"/>
        </w:rPr>
        <w:t xml:space="preserve"> </w:t>
      </w:r>
      <w:r w:rsidRPr="00E771F5">
        <w:rPr>
          <w:sz w:val="18"/>
        </w:rPr>
        <w:t>şüphe</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tarihe</w:t>
      </w:r>
      <w:r w:rsidRPr="00E771F5" w:rsidR="00FB6687">
        <w:rPr>
          <w:sz w:val="18"/>
        </w:rPr>
        <w:t xml:space="preserve"> </w:t>
      </w:r>
      <w:r w:rsidRPr="00E771F5">
        <w:rPr>
          <w:sz w:val="18"/>
        </w:rPr>
        <w:t>kara</w:t>
      </w:r>
      <w:r w:rsidRPr="00E771F5" w:rsidR="00FB6687">
        <w:rPr>
          <w:sz w:val="18"/>
        </w:rPr>
        <w:t xml:space="preserve"> </w:t>
      </w:r>
      <w:r w:rsidRPr="00E771F5">
        <w:rPr>
          <w:sz w:val="18"/>
        </w:rPr>
        <w:t>bir</w:t>
      </w:r>
      <w:r w:rsidRPr="00E771F5" w:rsidR="00FB6687">
        <w:rPr>
          <w:sz w:val="18"/>
        </w:rPr>
        <w:t xml:space="preserve"> </w:t>
      </w:r>
      <w:r w:rsidRPr="00E771F5">
        <w:rPr>
          <w:sz w:val="18"/>
        </w:rPr>
        <w:t>leke</w:t>
      </w:r>
      <w:r w:rsidRPr="00E771F5" w:rsidR="00FB6687">
        <w:rPr>
          <w:sz w:val="18"/>
        </w:rPr>
        <w:t xml:space="preserve"> </w:t>
      </w:r>
      <w:r w:rsidRPr="00E771F5">
        <w:rPr>
          <w:sz w:val="18"/>
        </w:rPr>
        <w:t>olarak</w:t>
      </w:r>
      <w:r w:rsidRPr="00E771F5" w:rsidR="00FB6687">
        <w:rPr>
          <w:sz w:val="18"/>
        </w:rPr>
        <w:t xml:space="preserve"> </w:t>
      </w:r>
      <w:r w:rsidRPr="00E771F5">
        <w:rPr>
          <w:sz w:val="18"/>
        </w:rPr>
        <w:t>şimdiden</w:t>
      </w:r>
      <w:r w:rsidRPr="00E771F5" w:rsidR="00FB6687">
        <w:rPr>
          <w:sz w:val="18"/>
        </w:rPr>
        <w:t xml:space="preserve"> </w:t>
      </w:r>
      <w:r w:rsidRPr="00E771F5">
        <w:rPr>
          <w:sz w:val="18"/>
        </w:rPr>
        <w:t>kazınmıştır.</w:t>
      </w:r>
    </w:p>
    <w:p w:rsidRPr="00E771F5" w:rsidR="0018259E" w:rsidP="00E771F5" w:rsidRDefault="0018259E">
      <w:pPr>
        <w:pStyle w:val="GENELKURUL"/>
        <w:spacing w:line="240" w:lineRule="auto"/>
        <w:rPr>
          <w:sz w:val="18"/>
        </w:rPr>
      </w:pPr>
      <w:r w:rsidRPr="00E771F5">
        <w:rPr>
          <w:sz w:val="18"/>
        </w:rPr>
        <w:t>Elimizdeki</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kısıtlı</w:t>
      </w:r>
      <w:r w:rsidRPr="00E771F5" w:rsidR="00FB6687">
        <w:rPr>
          <w:sz w:val="18"/>
        </w:rPr>
        <w:t xml:space="preserve"> </w:t>
      </w:r>
      <w:r w:rsidRPr="00E771F5">
        <w:rPr>
          <w:sz w:val="18"/>
        </w:rPr>
        <w:t>ve</w:t>
      </w:r>
      <w:r w:rsidRPr="00E771F5" w:rsidR="00FB6687">
        <w:rPr>
          <w:sz w:val="18"/>
        </w:rPr>
        <w:t xml:space="preserve"> </w:t>
      </w:r>
      <w:r w:rsidRPr="00E771F5">
        <w:rPr>
          <w:sz w:val="18"/>
        </w:rPr>
        <w:t>eşitsiz</w:t>
      </w:r>
      <w:r w:rsidRPr="00E771F5" w:rsidR="00FB6687">
        <w:rPr>
          <w:sz w:val="18"/>
        </w:rPr>
        <w:t xml:space="preserve"> </w:t>
      </w:r>
      <w:r w:rsidRPr="00E771F5">
        <w:rPr>
          <w:sz w:val="18"/>
        </w:rPr>
        <w:t>olan</w:t>
      </w:r>
      <w:r w:rsidRPr="00E771F5" w:rsidR="00FB6687">
        <w:rPr>
          <w:sz w:val="18"/>
        </w:rPr>
        <w:t xml:space="preserve"> </w:t>
      </w:r>
      <w:r w:rsidRPr="00E771F5">
        <w:rPr>
          <w:sz w:val="18"/>
        </w:rPr>
        <w:t>mücadele</w:t>
      </w:r>
      <w:r w:rsidRPr="00E771F5" w:rsidR="00FB6687">
        <w:rPr>
          <w:sz w:val="18"/>
        </w:rPr>
        <w:t xml:space="preserve"> </w:t>
      </w:r>
      <w:r w:rsidRPr="00E771F5">
        <w:rPr>
          <w:sz w:val="18"/>
        </w:rPr>
        <w:t>araçlarıyla</w:t>
      </w:r>
      <w:r w:rsidRPr="00E771F5" w:rsidR="00FB6687">
        <w:rPr>
          <w:sz w:val="18"/>
        </w:rPr>
        <w:t xml:space="preserve"> </w:t>
      </w:r>
      <w:r w:rsidRPr="00E771F5">
        <w:rPr>
          <w:sz w:val="18"/>
        </w:rPr>
        <w:t>bizimle</w:t>
      </w:r>
      <w:r w:rsidRPr="00E771F5" w:rsidR="00FB6687">
        <w:rPr>
          <w:sz w:val="18"/>
        </w:rPr>
        <w:t xml:space="preserve"> </w:t>
      </w:r>
      <w:r w:rsidRPr="00E771F5">
        <w:rPr>
          <w:sz w:val="18"/>
        </w:rPr>
        <w:t>baş</w:t>
      </w:r>
      <w:r w:rsidRPr="00E771F5" w:rsidR="00FB6687">
        <w:rPr>
          <w:sz w:val="18"/>
        </w:rPr>
        <w:t xml:space="preserve"> </w:t>
      </w:r>
      <w:r w:rsidRPr="00E771F5">
        <w:rPr>
          <w:sz w:val="18"/>
        </w:rPr>
        <w:t>edemeyenler,</w:t>
      </w:r>
      <w:r w:rsidRPr="00E771F5" w:rsidR="00FB6687">
        <w:rPr>
          <w:sz w:val="18"/>
        </w:rPr>
        <w:t xml:space="preserve"> </w:t>
      </w:r>
      <w:r w:rsidRPr="00E771F5">
        <w:rPr>
          <w:sz w:val="18"/>
        </w:rPr>
        <w:t>tıpkı</w:t>
      </w:r>
      <w:r w:rsidRPr="00E771F5" w:rsidR="00FB6687">
        <w:rPr>
          <w:sz w:val="18"/>
        </w:rPr>
        <w:t xml:space="preserve"> </w:t>
      </w:r>
      <w:r w:rsidRPr="00E771F5">
        <w:rPr>
          <w:sz w:val="18"/>
        </w:rPr>
        <w:t>öncekiler</w:t>
      </w:r>
      <w:r w:rsidRPr="00E771F5" w:rsidR="00FB6687">
        <w:rPr>
          <w:sz w:val="18"/>
        </w:rPr>
        <w:t xml:space="preserve"> </w:t>
      </w:r>
      <w:r w:rsidRPr="00E771F5">
        <w:rPr>
          <w:sz w:val="18"/>
        </w:rPr>
        <w:t>gibi,</w:t>
      </w:r>
      <w:r w:rsidRPr="00E771F5" w:rsidR="00FB6687">
        <w:rPr>
          <w:sz w:val="18"/>
        </w:rPr>
        <w:t xml:space="preserve"> </w:t>
      </w:r>
      <w:r w:rsidRPr="00E771F5">
        <w:rPr>
          <w:sz w:val="18"/>
        </w:rPr>
        <w:t>tutuklama,</w:t>
      </w:r>
      <w:r w:rsidRPr="00E771F5" w:rsidR="00FB6687">
        <w:rPr>
          <w:sz w:val="18"/>
        </w:rPr>
        <w:t xml:space="preserve"> </w:t>
      </w:r>
      <w:r w:rsidRPr="00E771F5">
        <w:rPr>
          <w:sz w:val="18"/>
        </w:rPr>
        <w:t>zindan</w:t>
      </w:r>
      <w:r w:rsidRPr="00E771F5" w:rsidR="00FB6687">
        <w:rPr>
          <w:sz w:val="18"/>
        </w:rPr>
        <w:t xml:space="preserve"> </w:t>
      </w:r>
      <w:r w:rsidRPr="00E771F5">
        <w:rPr>
          <w:sz w:val="18"/>
        </w:rPr>
        <w:t>ve</w:t>
      </w:r>
      <w:r w:rsidRPr="00E771F5" w:rsidR="00FB6687">
        <w:rPr>
          <w:sz w:val="18"/>
        </w:rPr>
        <w:t xml:space="preserve"> </w:t>
      </w:r>
      <w:r w:rsidRPr="00E771F5">
        <w:rPr>
          <w:sz w:val="18"/>
        </w:rPr>
        <w:t>tecrit</w:t>
      </w:r>
      <w:r w:rsidRPr="00E771F5" w:rsidR="00FB6687">
        <w:rPr>
          <w:sz w:val="18"/>
        </w:rPr>
        <w:t xml:space="preserve"> </w:t>
      </w:r>
      <w:r w:rsidRPr="00E771F5">
        <w:rPr>
          <w:sz w:val="18"/>
        </w:rPr>
        <w:t>yöntemlerini</w:t>
      </w:r>
      <w:r w:rsidRPr="00E771F5" w:rsidR="00FB6687">
        <w:rPr>
          <w:sz w:val="18"/>
        </w:rPr>
        <w:t xml:space="preserve"> </w:t>
      </w:r>
      <w:r w:rsidRPr="00E771F5">
        <w:rPr>
          <w:sz w:val="18"/>
        </w:rPr>
        <w:t>devreye</w:t>
      </w:r>
      <w:r w:rsidRPr="00E771F5" w:rsidR="00FB6687">
        <w:rPr>
          <w:sz w:val="18"/>
        </w:rPr>
        <w:t xml:space="preserve"> </w:t>
      </w:r>
      <w:r w:rsidRPr="00E771F5">
        <w:rPr>
          <w:sz w:val="18"/>
        </w:rPr>
        <w:t>koyarak</w:t>
      </w:r>
      <w:r w:rsidRPr="00E771F5" w:rsidR="00FB6687">
        <w:rPr>
          <w:sz w:val="18"/>
        </w:rPr>
        <w:t xml:space="preserve"> </w:t>
      </w:r>
      <w:r w:rsidRPr="00E771F5">
        <w:rPr>
          <w:sz w:val="18"/>
        </w:rPr>
        <w:t>baş</w:t>
      </w:r>
      <w:r w:rsidRPr="00E771F5" w:rsidR="00FB6687">
        <w:rPr>
          <w:sz w:val="18"/>
        </w:rPr>
        <w:t xml:space="preserve"> </w:t>
      </w:r>
      <w:r w:rsidRPr="00E771F5">
        <w:rPr>
          <w:sz w:val="18"/>
        </w:rPr>
        <w:t>etme</w:t>
      </w:r>
      <w:r w:rsidRPr="00E771F5" w:rsidR="00FB6687">
        <w:rPr>
          <w:sz w:val="18"/>
        </w:rPr>
        <w:t xml:space="preserve"> </w:t>
      </w:r>
      <w:r w:rsidRPr="00E771F5">
        <w:rPr>
          <w:sz w:val="18"/>
        </w:rPr>
        <w:t>yöntemini</w:t>
      </w:r>
      <w:r w:rsidRPr="00E771F5" w:rsidR="00FB6687">
        <w:rPr>
          <w:sz w:val="18"/>
        </w:rPr>
        <w:t xml:space="preserve"> </w:t>
      </w:r>
      <w:r w:rsidRPr="00E771F5">
        <w:rPr>
          <w:sz w:val="18"/>
        </w:rPr>
        <w:t>seçtiler.</w:t>
      </w:r>
      <w:r w:rsidRPr="00E771F5" w:rsidR="00FB6687">
        <w:rPr>
          <w:sz w:val="18"/>
        </w:rPr>
        <w:t xml:space="preserve"> </w:t>
      </w:r>
      <w:r w:rsidRPr="00E771F5">
        <w:rPr>
          <w:sz w:val="18"/>
        </w:rPr>
        <w:t>Şahsımızda</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özgürlük</w:t>
      </w:r>
      <w:r w:rsidRPr="00E771F5" w:rsidR="00FB6687">
        <w:rPr>
          <w:sz w:val="18"/>
        </w:rPr>
        <w:t xml:space="preserve"> </w:t>
      </w:r>
      <w:r w:rsidRPr="00E771F5">
        <w:rPr>
          <w:sz w:val="18"/>
        </w:rPr>
        <w:t>iradesini</w:t>
      </w:r>
      <w:r w:rsidRPr="00E771F5" w:rsidR="00FB6687">
        <w:rPr>
          <w:sz w:val="18"/>
        </w:rPr>
        <w:t xml:space="preserve"> </w:t>
      </w:r>
      <w:r w:rsidRPr="00E771F5">
        <w:rPr>
          <w:sz w:val="18"/>
        </w:rPr>
        <w:t>kırmak,</w:t>
      </w:r>
      <w:r w:rsidRPr="00E771F5" w:rsidR="00FB6687">
        <w:rPr>
          <w:sz w:val="18"/>
        </w:rPr>
        <w:t xml:space="preserve"> </w:t>
      </w:r>
      <w:r w:rsidRPr="00E771F5">
        <w:rPr>
          <w:sz w:val="18"/>
        </w:rPr>
        <w:t>demokratik,</w:t>
      </w:r>
      <w:r w:rsidRPr="00E771F5" w:rsidR="00FB6687">
        <w:rPr>
          <w:sz w:val="18"/>
        </w:rPr>
        <w:t xml:space="preserve"> </w:t>
      </w:r>
      <w:r w:rsidRPr="00E771F5">
        <w:rPr>
          <w:sz w:val="18"/>
        </w:rPr>
        <w:t>özgür</w:t>
      </w:r>
      <w:r w:rsidRPr="00E771F5" w:rsidR="00FB6687">
        <w:rPr>
          <w:sz w:val="18"/>
        </w:rPr>
        <w:t xml:space="preserve"> </w:t>
      </w:r>
      <w:r w:rsidRPr="00E771F5">
        <w:rPr>
          <w:sz w:val="18"/>
        </w:rPr>
        <w:t>yarınlara</w:t>
      </w:r>
      <w:r w:rsidRPr="00E771F5" w:rsidR="00FB6687">
        <w:rPr>
          <w:sz w:val="18"/>
        </w:rPr>
        <w:t xml:space="preserve"> </w:t>
      </w:r>
      <w:r w:rsidRPr="00E771F5">
        <w:rPr>
          <w:sz w:val="18"/>
        </w:rPr>
        <w:t>duyduğumuz</w:t>
      </w:r>
      <w:r w:rsidRPr="00E771F5" w:rsidR="00FB6687">
        <w:rPr>
          <w:sz w:val="18"/>
        </w:rPr>
        <w:t xml:space="preserve"> </w:t>
      </w:r>
      <w:r w:rsidRPr="00E771F5">
        <w:rPr>
          <w:sz w:val="18"/>
        </w:rPr>
        <w:t>umudu</w:t>
      </w:r>
      <w:r w:rsidRPr="00E771F5" w:rsidR="00FB6687">
        <w:rPr>
          <w:sz w:val="18"/>
        </w:rPr>
        <w:t xml:space="preserve"> </w:t>
      </w:r>
      <w:r w:rsidRPr="00E771F5">
        <w:rPr>
          <w:sz w:val="18"/>
        </w:rPr>
        <w:t>ve</w:t>
      </w:r>
      <w:r w:rsidRPr="00E771F5" w:rsidR="00FB6687">
        <w:rPr>
          <w:sz w:val="18"/>
        </w:rPr>
        <w:t xml:space="preserve"> </w:t>
      </w:r>
      <w:r w:rsidRPr="00E771F5">
        <w:rPr>
          <w:sz w:val="18"/>
        </w:rPr>
        <w:t>inancı</w:t>
      </w:r>
      <w:r w:rsidRPr="00E771F5" w:rsidR="00FB6687">
        <w:rPr>
          <w:sz w:val="18"/>
        </w:rPr>
        <w:t xml:space="preserve"> </w:t>
      </w:r>
      <w:r w:rsidRPr="00E771F5">
        <w:rPr>
          <w:sz w:val="18"/>
        </w:rPr>
        <w:t>teslim</w:t>
      </w:r>
      <w:r w:rsidRPr="00E771F5" w:rsidR="00FB6687">
        <w:rPr>
          <w:sz w:val="18"/>
        </w:rPr>
        <w:t xml:space="preserve"> </w:t>
      </w:r>
      <w:r w:rsidRPr="00E771F5">
        <w:rPr>
          <w:sz w:val="18"/>
        </w:rPr>
        <w:t>almak</w:t>
      </w:r>
      <w:r w:rsidRPr="00E771F5" w:rsidR="00FB6687">
        <w:rPr>
          <w:sz w:val="18"/>
        </w:rPr>
        <w:t xml:space="preserve"> </w:t>
      </w:r>
      <w:r w:rsidRPr="00E771F5">
        <w:rPr>
          <w:sz w:val="18"/>
        </w:rPr>
        <w:t>istediler.</w:t>
      </w:r>
      <w:r w:rsidRPr="00E771F5" w:rsidR="00FB6687">
        <w:rPr>
          <w:sz w:val="18"/>
        </w:rPr>
        <w:t xml:space="preserve"> </w:t>
      </w:r>
      <w:r w:rsidRPr="00E771F5">
        <w:rPr>
          <w:sz w:val="18"/>
        </w:rPr>
        <w:t>Kuşkusuz,</w:t>
      </w:r>
      <w:r w:rsidRPr="00E771F5" w:rsidR="00FB6687">
        <w:rPr>
          <w:sz w:val="18"/>
        </w:rPr>
        <w:t xml:space="preserve"> </w:t>
      </w:r>
      <w:r w:rsidRPr="00E771F5">
        <w:rPr>
          <w:sz w:val="18"/>
        </w:rPr>
        <w:t>bu</w:t>
      </w:r>
      <w:r w:rsidRPr="00E771F5" w:rsidR="00FB6687">
        <w:rPr>
          <w:sz w:val="18"/>
        </w:rPr>
        <w:t xml:space="preserve"> </w:t>
      </w:r>
      <w:r w:rsidRPr="00E771F5">
        <w:rPr>
          <w:sz w:val="18"/>
        </w:rPr>
        <w:t>hukuk</w:t>
      </w:r>
      <w:r w:rsidRPr="00E771F5" w:rsidR="00FB6687">
        <w:rPr>
          <w:sz w:val="18"/>
        </w:rPr>
        <w:t xml:space="preserve"> </w:t>
      </w:r>
      <w:r w:rsidRPr="00E771F5">
        <w:rPr>
          <w:sz w:val="18"/>
        </w:rPr>
        <w:t>garabetlerine,</w:t>
      </w:r>
      <w:r w:rsidRPr="00E771F5" w:rsidR="00FB6687">
        <w:rPr>
          <w:sz w:val="18"/>
        </w:rPr>
        <w:t xml:space="preserve"> </w:t>
      </w:r>
      <w:r w:rsidRPr="00E771F5">
        <w:rPr>
          <w:sz w:val="18"/>
        </w:rPr>
        <w:t>vicdanları</w:t>
      </w:r>
      <w:r w:rsidRPr="00E771F5" w:rsidR="00FB6687">
        <w:rPr>
          <w:sz w:val="18"/>
        </w:rPr>
        <w:t xml:space="preserve"> </w:t>
      </w:r>
      <w:r w:rsidRPr="00E771F5">
        <w:rPr>
          <w:sz w:val="18"/>
        </w:rPr>
        <w:t>kanatan</w:t>
      </w:r>
      <w:r w:rsidRPr="00E771F5" w:rsidR="00FB6687">
        <w:rPr>
          <w:sz w:val="18"/>
        </w:rPr>
        <w:t xml:space="preserve"> </w:t>
      </w:r>
      <w:r w:rsidRPr="00E771F5">
        <w:rPr>
          <w:sz w:val="18"/>
        </w:rPr>
        <w:t>bu</w:t>
      </w:r>
      <w:r w:rsidRPr="00E771F5" w:rsidR="00FB6687">
        <w:rPr>
          <w:sz w:val="18"/>
        </w:rPr>
        <w:t xml:space="preserve"> </w:t>
      </w:r>
      <w:r w:rsidRPr="00E771F5">
        <w:rPr>
          <w:sz w:val="18"/>
        </w:rPr>
        <w:t>zulümlere</w:t>
      </w:r>
      <w:r w:rsidRPr="00E771F5" w:rsidR="00FB6687">
        <w:rPr>
          <w:sz w:val="18"/>
        </w:rPr>
        <w:t xml:space="preserve"> </w:t>
      </w:r>
      <w:r w:rsidRPr="00E771F5">
        <w:rPr>
          <w:sz w:val="18"/>
        </w:rPr>
        <w:t>karşı</w:t>
      </w:r>
      <w:r w:rsidRPr="00E771F5" w:rsidR="00FB6687">
        <w:rPr>
          <w:sz w:val="18"/>
        </w:rPr>
        <w:t xml:space="preserve"> </w:t>
      </w:r>
      <w:r w:rsidRPr="00E771F5">
        <w:rPr>
          <w:sz w:val="18"/>
        </w:rPr>
        <w:t>daha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umudu</w:t>
      </w:r>
      <w:r w:rsidRPr="00E771F5" w:rsidR="00FB6687">
        <w:rPr>
          <w:sz w:val="18"/>
        </w:rPr>
        <w:t xml:space="preserve"> </w:t>
      </w:r>
      <w:r w:rsidRPr="00E771F5">
        <w:rPr>
          <w:sz w:val="18"/>
        </w:rPr>
        <w:t>ve</w:t>
      </w:r>
      <w:r w:rsidRPr="00E771F5" w:rsidR="00FB6687">
        <w:rPr>
          <w:sz w:val="18"/>
        </w:rPr>
        <w:t xml:space="preserve"> </w:t>
      </w:r>
      <w:r w:rsidRPr="00E771F5">
        <w:rPr>
          <w:sz w:val="18"/>
        </w:rPr>
        <w:t>inancı</w:t>
      </w:r>
      <w:r w:rsidRPr="00E771F5" w:rsidR="00FB6687">
        <w:rPr>
          <w:sz w:val="18"/>
        </w:rPr>
        <w:t xml:space="preserve"> </w:t>
      </w:r>
      <w:r w:rsidRPr="00E771F5">
        <w:rPr>
          <w:sz w:val="18"/>
        </w:rPr>
        <w:t>geliştirdiğimizi,</w:t>
      </w:r>
      <w:r w:rsidRPr="00E771F5" w:rsidR="00FB6687">
        <w:rPr>
          <w:sz w:val="18"/>
        </w:rPr>
        <w:t xml:space="preserve"> </w:t>
      </w:r>
      <w:r w:rsidRPr="00E771F5">
        <w:rPr>
          <w:sz w:val="18"/>
        </w:rPr>
        <w:t>daha</w:t>
      </w:r>
      <w:r w:rsidRPr="00E771F5" w:rsidR="00FB6687">
        <w:rPr>
          <w:sz w:val="18"/>
        </w:rPr>
        <w:t xml:space="preserve"> </w:t>
      </w:r>
      <w:r w:rsidRPr="00E771F5">
        <w:rPr>
          <w:sz w:val="18"/>
        </w:rPr>
        <w:t>kararlı</w:t>
      </w:r>
      <w:r w:rsidRPr="00E771F5" w:rsidR="00FB6687">
        <w:rPr>
          <w:sz w:val="18"/>
        </w:rPr>
        <w:t xml:space="preserve"> </w:t>
      </w:r>
      <w:r w:rsidRPr="00E771F5">
        <w:rPr>
          <w:sz w:val="18"/>
        </w:rPr>
        <w:t>bir</w:t>
      </w:r>
      <w:r w:rsidRPr="00E771F5" w:rsidR="00FB6687">
        <w:rPr>
          <w:sz w:val="18"/>
        </w:rPr>
        <w:t xml:space="preserve"> </w:t>
      </w:r>
      <w:r w:rsidRPr="00E771F5">
        <w:rPr>
          <w:sz w:val="18"/>
        </w:rPr>
        <w:t>iradeyle</w:t>
      </w:r>
      <w:r w:rsidRPr="00E771F5" w:rsidR="00FB6687">
        <w:rPr>
          <w:sz w:val="18"/>
        </w:rPr>
        <w:t xml:space="preserve"> </w:t>
      </w:r>
      <w:r w:rsidRPr="00E771F5">
        <w:rPr>
          <w:sz w:val="18"/>
        </w:rPr>
        <w:t>onurlu</w:t>
      </w:r>
      <w:r w:rsidRPr="00E771F5" w:rsidR="00FB6687">
        <w:rPr>
          <w:sz w:val="18"/>
        </w:rPr>
        <w:t xml:space="preserve"> </w:t>
      </w:r>
      <w:r w:rsidRPr="00E771F5">
        <w:rPr>
          <w:sz w:val="18"/>
        </w:rPr>
        <w:t>mücadelemizi</w:t>
      </w:r>
      <w:r w:rsidRPr="00E771F5" w:rsidR="00FB6687">
        <w:rPr>
          <w:sz w:val="18"/>
        </w:rPr>
        <w:t xml:space="preserve"> </w:t>
      </w:r>
      <w:r w:rsidRPr="00E771F5">
        <w:rPr>
          <w:sz w:val="18"/>
        </w:rPr>
        <w:t>devam</w:t>
      </w:r>
      <w:r w:rsidRPr="00E771F5" w:rsidR="00FB6687">
        <w:rPr>
          <w:sz w:val="18"/>
        </w:rPr>
        <w:t xml:space="preserve"> </w:t>
      </w:r>
      <w:r w:rsidRPr="00E771F5">
        <w:rPr>
          <w:sz w:val="18"/>
        </w:rPr>
        <w:t>ettirdiğimizi</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p>
    <w:p w:rsidRPr="00E771F5" w:rsidR="0018259E" w:rsidP="00E771F5" w:rsidRDefault="0018259E">
      <w:pPr>
        <w:pStyle w:val="GENELKURUL"/>
        <w:spacing w:line="240" w:lineRule="auto"/>
        <w:rPr>
          <w:sz w:val="18"/>
        </w:rPr>
      </w:pPr>
      <w:r w:rsidRPr="00E771F5">
        <w:rPr>
          <w:sz w:val="18"/>
        </w:rPr>
        <w:t>Bütün</w:t>
      </w:r>
      <w:r w:rsidRPr="00E771F5" w:rsidR="00FB6687">
        <w:rPr>
          <w:sz w:val="18"/>
        </w:rPr>
        <w:t xml:space="preserve"> </w:t>
      </w:r>
      <w:r w:rsidRPr="00E771F5">
        <w:rPr>
          <w:sz w:val="18"/>
        </w:rPr>
        <w:t>yıldızları</w:t>
      </w:r>
      <w:r w:rsidRPr="00E771F5" w:rsidR="00FB6687">
        <w:rPr>
          <w:sz w:val="18"/>
        </w:rPr>
        <w:t xml:space="preserve"> </w:t>
      </w:r>
      <w:r w:rsidRPr="00E771F5">
        <w:rPr>
          <w:sz w:val="18"/>
        </w:rPr>
        <w:t>yutacak</w:t>
      </w:r>
      <w:r w:rsidRPr="00E771F5" w:rsidR="00FB6687">
        <w:rPr>
          <w:sz w:val="18"/>
        </w:rPr>
        <w:t xml:space="preserve"> </w:t>
      </w:r>
      <w:r w:rsidRPr="00E771F5">
        <w:rPr>
          <w:sz w:val="18"/>
        </w:rPr>
        <w:t>şekilde</w:t>
      </w:r>
      <w:r w:rsidRPr="00E771F5" w:rsidR="00FB6687">
        <w:rPr>
          <w:sz w:val="18"/>
        </w:rPr>
        <w:t xml:space="preserve"> </w:t>
      </w:r>
      <w:r w:rsidRPr="00E771F5">
        <w:rPr>
          <w:sz w:val="18"/>
        </w:rPr>
        <w:t>karanlığı</w:t>
      </w:r>
      <w:r w:rsidRPr="00E771F5" w:rsidR="00FB6687">
        <w:rPr>
          <w:sz w:val="18"/>
        </w:rPr>
        <w:t xml:space="preserve"> </w:t>
      </w:r>
      <w:r w:rsidRPr="00E771F5">
        <w:rPr>
          <w:sz w:val="18"/>
        </w:rPr>
        <w:t>koyulaştırma</w:t>
      </w:r>
      <w:r w:rsidRPr="00E771F5" w:rsidR="00FB6687">
        <w:rPr>
          <w:sz w:val="18"/>
        </w:rPr>
        <w:t xml:space="preserve"> </w:t>
      </w:r>
      <w:r w:rsidRPr="00E771F5">
        <w:rPr>
          <w:sz w:val="18"/>
        </w:rPr>
        <w:t>zulümleri,</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toplumsal,</w:t>
      </w:r>
      <w:r w:rsidRPr="00E771F5" w:rsidR="00FB6687">
        <w:rPr>
          <w:sz w:val="18"/>
        </w:rPr>
        <w:t xml:space="preserve"> </w:t>
      </w:r>
      <w:r w:rsidRPr="00E771F5">
        <w:rPr>
          <w:sz w:val="18"/>
        </w:rPr>
        <w:t>siyasal,</w:t>
      </w:r>
      <w:r w:rsidRPr="00E771F5" w:rsidR="00FB6687">
        <w:rPr>
          <w:sz w:val="18"/>
        </w:rPr>
        <w:t xml:space="preserve"> </w:t>
      </w:r>
      <w:r w:rsidRPr="00E771F5">
        <w:rPr>
          <w:sz w:val="18"/>
        </w:rPr>
        <w:t>sosyal</w:t>
      </w:r>
      <w:r w:rsidRPr="00E771F5" w:rsidR="00FB6687">
        <w:rPr>
          <w:sz w:val="18"/>
        </w:rPr>
        <w:t xml:space="preserve"> </w:t>
      </w:r>
      <w:r w:rsidRPr="00E771F5">
        <w:rPr>
          <w:sz w:val="18"/>
        </w:rPr>
        <w:t>yaşamın</w:t>
      </w:r>
      <w:r w:rsidRPr="00E771F5" w:rsidR="00FB6687">
        <w:rPr>
          <w:sz w:val="18"/>
        </w:rPr>
        <w:t xml:space="preserve"> </w:t>
      </w:r>
      <w:r w:rsidRPr="00E771F5">
        <w:rPr>
          <w:sz w:val="18"/>
        </w:rPr>
        <w:t>her</w:t>
      </w:r>
      <w:r w:rsidRPr="00E771F5" w:rsidR="00FB6687">
        <w:rPr>
          <w:sz w:val="18"/>
        </w:rPr>
        <w:t xml:space="preserve"> </w:t>
      </w:r>
      <w:r w:rsidRPr="00E771F5">
        <w:rPr>
          <w:sz w:val="18"/>
        </w:rPr>
        <w:t>alanında</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ama</w:t>
      </w:r>
      <w:r w:rsidRPr="00E771F5" w:rsidR="00FB6687">
        <w:rPr>
          <w:sz w:val="18"/>
        </w:rPr>
        <w:t xml:space="preserve"> </w:t>
      </w:r>
      <w:r w:rsidRPr="00E771F5">
        <w:rPr>
          <w:sz w:val="18"/>
        </w:rPr>
        <w:t>unutulmamalı</w:t>
      </w:r>
      <w:r w:rsidRPr="00E771F5" w:rsidR="00FB6687">
        <w:rPr>
          <w:sz w:val="18"/>
        </w:rPr>
        <w:t xml:space="preserve"> </w:t>
      </w:r>
      <w:r w:rsidRPr="00E771F5">
        <w:rPr>
          <w:sz w:val="18"/>
        </w:rPr>
        <w:t>ki</w:t>
      </w:r>
      <w:r w:rsidRPr="00E771F5" w:rsidR="00FB6687">
        <w:rPr>
          <w:sz w:val="18"/>
        </w:rPr>
        <w:t xml:space="preserve"> </w:t>
      </w:r>
      <w:r w:rsidRPr="00E771F5">
        <w:rPr>
          <w:sz w:val="18"/>
        </w:rPr>
        <w:t>karanlık</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koyulaşırsa</w:t>
      </w:r>
      <w:r w:rsidRPr="00E771F5" w:rsidR="00FB6687">
        <w:rPr>
          <w:sz w:val="18"/>
        </w:rPr>
        <w:t xml:space="preserve"> </w:t>
      </w:r>
      <w:r w:rsidRPr="00E771F5">
        <w:rPr>
          <w:sz w:val="18"/>
        </w:rPr>
        <w:t>koyulaşsın,</w:t>
      </w:r>
      <w:r w:rsidRPr="00E771F5" w:rsidR="00FB6687">
        <w:rPr>
          <w:sz w:val="18"/>
        </w:rPr>
        <w:t xml:space="preserve"> </w:t>
      </w:r>
      <w:r w:rsidRPr="00E771F5">
        <w:rPr>
          <w:sz w:val="18"/>
        </w:rPr>
        <w:t>yıldızlar,</w:t>
      </w:r>
      <w:r w:rsidRPr="00E771F5" w:rsidR="00FB6687">
        <w:rPr>
          <w:sz w:val="18"/>
        </w:rPr>
        <w:t xml:space="preserve"> </w:t>
      </w:r>
      <w:r w:rsidRPr="00E771F5">
        <w:rPr>
          <w:sz w:val="18"/>
        </w:rPr>
        <w:t>eninde</w:t>
      </w:r>
      <w:r w:rsidRPr="00E771F5" w:rsidR="00FB6687">
        <w:rPr>
          <w:sz w:val="18"/>
        </w:rPr>
        <w:t xml:space="preserve"> </w:t>
      </w:r>
      <w:r w:rsidRPr="00E771F5">
        <w:rPr>
          <w:sz w:val="18"/>
        </w:rPr>
        <w:t>sonunda</w:t>
      </w:r>
      <w:r w:rsidRPr="00E771F5" w:rsidR="00FB6687">
        <w:rPr>
          <w:sz w:val="18"/>
        </w:rPr>
        <w:t xml:space="preserve"> </w:t>
      </w:r>
      <w:r w:rsidRPr="00E771F5">
        <w:rPr>
          <w:sz w:val="18"/>
        </w:rPr>
        <w:t>bu</w:t>
      </w:r>
      <w:r w:rsidRPr="00E771F5" w:rsidR="00FB6687">
        <w:rPr>
          <w:sz w:val="18"/>
        </w:rPr>
        <w:t xml:space="preserve"> </w:t>
      </w:r>
      <w:r w:rsidRPr="00E771F5">
        <w:rPr>
          <w:sz w:val="18"/>
        </w:rPr>
        <w:t>karanlığı</w:t>
      </w:r>
      <w:r w:rsidRPr="00E771F5" w:rsidR="00FB6687">
        <w:rPr>
          <w:sz w:val="18"/>
        </w:rPr>
        <w:t xml:space="preserve"> </w:t>
      </w:r>
      <w:r w:rsidRPr="00E771F5">
        <w:rPr>
          <w:sz w:val="18"/>
        </w:rPr>
        <w:t>yırtarak</w:t>
      </w:r>
      <w:r w:rsidRPr="00E771F5" w:rsidR="00FB6687">
        <w:rPr>
          <w:sz w:val="18"/>
        </w:rPr>
        <w:t xml:space="preserve"> </w:t>
      </w:r>
      <w:r w:rsidRPr="00E771F5">
        <w:rPr>
          <w:sz w:val="18"/>
        </w:rPr>
        <w:t>parlamaya</w:t>
      </w:r>
      <w:r w:rsidRPr="00E771F5" w:rsidR="00FB6687">
        <w:rPr>
          <w:sz w:val="18"/>
        </w:rPr>
        <w:t xml:space="preserve"> </w:t>
      </w:r>
      <w:r w:rsidRPr="00E771F5">
        <w:rPr>
          <w:sz w:val="18"/>
        </w:rPr>
        <w:t>devam</w:t>
      </w:r>
      <w:r w:rsidRPr="00E771F5" w:rsidR="00FB6687">
        <w:rPr>
          <w:sz w:val="18"/>
        </w:rPr>
        <w:t xml:space="preserve"> </w:t>
      </w:r>
      <w:r w:rsidRPr="00E771F5">
        <w:rPr>
          <w:sz w:val="18"/>
        </w:rPr>
        <w:t>ettiler</w:t>
      </w:r>
      <w:r w:rsidRPr="00E771F5" w:rsidR="00FB6687">
        <w:rPr>
          <w:sz w:val="18"/>
        </w:rPr>
        <w:t xml:space="preserve"> </w:t>
      </w:r>
      <w:r w:rsidRPr="00E771F5">
        <w:rPr>
          <w:sz w:val="18"/>
        </w:rPr>
        <w:t>tarih</w:t>
      </w:r>
      <w:r w:rsidRPr="00E771F5" w:rsidR="00FB6687">
        <w:rPr>
          <w:sz w:val="18"/>
        </w:rPr>
        <w:t xml:space="preserve"> </w:t>
      </w:r>
      <w:r w:rsidRPr="00E771F5">
        <w:rPr>
          <w:sz w:val="18"/>
        </w:rPr>
        <w:t>boyunca.</w:t>
      </w:r>
      <w:r w:rsidRPr="00E771F5" w:rsidR="00FB6687">
        <w:rPr>
          <w:sz w:val="18"/>
        </w:rPr>
        <w:t xml:space="preserve"> </w:t>
      </w:r>
      <w:r w:rsidRPr="00E771F5">
        <w:rPr>
          <w:sz w:val="18"/>
        </w:rPr>
        <w:t>Üstelik,</w:t>
      </w:r>
      <w:r w:rsidRPr="00E771F5" w:rsidR="00FB6687">
        <w:rPr>
          <w:sz w:val="18"/>
        </w:rPr>
        <w:t xml:space="preserve"> </w:t>
      </w:r>
      <w:r w:rsidRPr="00E771F5">
        <w:rPr>
          <w:sz w:val="18"/>
        </w:rPr>
        <w:t>zifirî</w:t>
      </w:r>
      <w:r w:rsidRPr="00E771F5" w:rsidR="00FB6687">
        <w:rPr>
          <w:sz w:val="18"/>
        </w:rPr>
        <w:t xml:space="preserve"> </w:t>
      </w:r>
      <w:r w:rsidRPr="00E771F5">
        <w:rPr>
          <w:sz w:val="18"/>
        </w:rPr>
        <w:t>karanlıklar</w:t>
      </w:r>
      <w:r w:rsidRPr="00E771F5" w:rsidR="00FB6687">
        <w:rPr>
          <w:sz w:val="18"/>
        </w:rPr>
        <w:t xml:space="preserve"> </w:t>
      </w:r>
      <w:r w:rsidRPr="00E771F5">
        <w:rPr>
          <w:sz w:val="18"/>
        </w:rPr>
        <w:t>hemen</w:t>
      </w:r>
      <w:r w:rsidRPr="00E771F5" w:rsidR="00FB6687">
        <w:rPr>
          <w:sz w:val="18"/>
        </w:rPr>
        <w:t xml:space="preserve"> </w:t>
      </w:r>
      <w:r w:rsidRPr="00E771F5">
        <w:rPr>
          <w:sz w:val="18"/>
        </w:rPr>
        <w:t>yanı</w:t>
      </w:r>
      <w:r w:rsidRPr="00E771F5" w:rsidR="00FB6687">
        <w:rPr>
          <w:sz w:val="18"/>
        </w:rPr>
        <w:t xml:space="preserve"> </w:t>
      </w:r>
      <w:r w:rsidRPr="00E771F5">
        <w:rPr>
          <w:sz w:val="18"/>
        </w:rPr>
        <w:t>başında</w:t>
      </w:r>
      <w:r w:rsidRPr="00E771F5" w:rsidR="00FB6687">
        <w:rPr>
          <w:sz w:val="18"/>
        </w:rPr>
        <w:t xml:space="preserve"> </w:t>
      </w:r>
      <w:r w:rsidRPr="00E771F5">
        <w:rPr>
          <w:sz w:val="18"/>
        </w:rPr>
        <w:t>duran</w:t>
      </w:r>
      <w:r w:rsidRPr="00E771F5" w:rsidR="00FB6687">
        <w:rPr>
          <w:sz w:val="18"/>
        </w:rPr>
        <w:t xml:space="preserve"> </w:t>
      </w:r>
      <w:r w:rsidRPr="00E771F5">
        <w:rPr>
          <w:sz w:val="18"/>
        </w:rPr>
        <w:t>aydınlık</w:t>
      </w:r>
      <w:r w:rsidRPr="00E771F5" w:rsidR="00FB6687">
        <w:rPr>
          <w:sz w:val="18"/>
        </w:rPr>
        <w:t xml:space="preserve"> </w:t>
      </w:r>
      <w:r w:rsidRPr="00E771F5">
        <w:rPr>
          <w:sz w:val="18"/>
        </w:rPr>
        <w:t>şafakları</w:t>
      </w:r>
      <w:r w:rsidRPr="00E771F5" w:rsidR="00FB6687">
        <w:rPr>
          <w:sz w:val="18"/>
        </w:rPr>
        <w:t xml:space="preserve"> </w:t>
      </w:r>
      <w:r w:rsidRPr="00E771F5">
        <w:rPr>
          <w:sz w:val="18"/>
        </w:rPr>
        <w:t>haber</w:t>
      </w:r>
      <w:r w:rsidRPr="00E771F5" w:rsidR="00FB6687">
        <w:rPr>
          <w:sz w:val="18"/>
        </w:rPr>
        <w:t xml:space="preserve"> </w:t>
      </w:r>
      <w:r w:rsidRPr="00E771F5">
        <w:rPr>
          <w:sz w:val="18"/>
        </w:rPr>
        <w:t>verdiler.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tüm</w:t>
      </w:r>
      <w:r w:rsidRPr="00E771F5" w:rsidR="00FB6687">
        <w:rPr>
          <w:sz w:val="18"/>
        </w:rPr>
        <w:t xml:space="preserve"> </w:t>
      </w:r>
      <w:r w:rsidRPr="00E771F5">
        <w:rPr>
          <w:sz w:val="18"/>
        </w:rPr>
        <w:t>halklarımıza</w:t>
      </w:r>
      <w:r w:rsidRPr="00E771F5" w:rsidR="00FB6687">
        <w:rPr>
          <w:sz w:val="18"/>
        </w:rPr>
        <w:t xml:space="preserve"> </w:t>
      </w:r>
      <w:r w:rsidRPr="00E771F5">
        <w:rPr>
          <w:sz w:val="18"/>
        </w:rPr>
        <w:t>bu</w:t>
      </w:r>
      <w:r w:rsidRPr="00E771F5" w:rsidR="00FB6687">
        <w:rPr>
          <w:sz w:val="18"/>
        </w:rPr>
        <w:t xml:space="preserve"> </w:t>
      </w:r>
      <w:r w:rsidRPr="00E771F5">
        <w:rPr>
          <w:sz w:val="18"/>
        </w:rPr>
        <w:t>hakikatleri</w:t>
      </w:r>
      <w:r w:rsidRPr="00E771F5" w:rsidR="00FB6687">
        <w:rPr>
          <w:sz w:val="18"/>
        </w:rPr>
        <w:t xml:space="preserve"> </w:t>
      </w:r>
      <w:r w:rsidRPr="00E771F5">
        <w:rPr>
          <w:sz w:val="18"/>
        </w:rPr>
        <w:t>gösterme</w:t>
      </w:r>
      <w:r w:rsidRPr="00E771F5" w:rsidR="00FB6687">
        <w:rPr>
          <w:sz w:val="18"/>
        </w:rPr>
        <w:t xml:space="preserve"> </w:t>
      </w:r>
      <w:r w:rsidRPr="00E771F5">
        <w:rPr>
          <w:sz w:val="18"/>
        </w:rPr>
        <w:t>ve</w:t>
      </w:r>
      <w:r w:rsidRPr="00E771F5" w:rsidR="00FB6687">
        <w:rPr>
          <w:sz w:val="18"/>
        </w:rPr>
        <w:t xml:space="preserve"> </w:t>
      </w:r>
      <w:r w:rsidRPr="00E771F5">
        <w:rPr>
          <w:sz w:val="18"/>
        </w:rPr>
        <w:t>yürüyen</w:t>
      </w:r>
      <w:r w:rsidRPr="00E771F5" w:rsidR="00FB6687">
        <w:rPr>
          <w:sz w:val="18"/>
        </w:rPr>
        <w:t xml:space="preserve"> </w:t>
      </w:r>
      <w:r w:rsidRPr="00E771F5">
        <w:rPr>
          <w:sz w:val="18"/>
        </w:rPr>
        <w:t>onurlu</w:t>
      </w:r>
      <w:r w:rsidRPr="00E771F5" w:rsidR="00FB6687">
        <w:rPr>
          <w:sz w:val="18"/>
        </w:rPr>
        <w:t xml:space="preserve"> </w:t>
      </w:r>
      <w:r w:rsidRPr="00E771F5">
        <w:rPr>
          <w:sz w:val="18"/>
        </w:rPr>
        <w:t>mücadelemizi</w:t>
      </w:r>
      <w:r w:rsidRPr="00E771F5" w:rsidR="00FB6687">
        <w:rPr>
          <w:sz w:val="18"/>
        </w:rPr>
        <w:t xml:space="preserve"> </w:t>
      </w:r>
      <w:r w:rsidRPr="00E771F5">
        <w:rPr>
          <w:sz w:val="18"/>
        </w:rPr>
        <w:t>büyütme</w:t>
      </w:r>
      <w:r w:rsidRPr="00E771F5" w:rsidR="00FB6687">
        <w:rPr>
          <w:sz w:val="18"/>
        </w:rPr>
        <w:t xml:space="preserve"> </w:t>
      </w:r>
      <w:r w:rsidRPr="00E771F5">
        <w:rPr>
          <w:sz w:val="18"/>
        </w:rPr>
        <w:t>gibi</w:t>
      </w:r>
      <w:r w:rsidRPr="00E771F5" w:rsidR="00FB6687">
        <w:rPr>
          <w:sz w:val="18"/>
        </w:rPr>
        <w:t xml:space="preserve"> </w:t>
      </w:r>
      <w:r w:rsidRPr="00E771F5">
        <w:rPr>
          <w:sz w:val="18"/>
        </w:rPr>
        <w:t>tarihî</w:t>
      </w:r>
      <w:r w:rsidRPr="00E771F5" w:rsidR="00FB6687">
        <w:rPr>
          <w:sz w:val="18"/>
        </w:rPr>
        <w:t xml:space="preserve"> </w:t>
      </w:r>
      <w:r w:rsidRPr="00E771F5">
        <w:rPr>
          <w:sz w:val="18"/>
        </w:rPr>
        <w:t>bir</w:t>
      </w:r>
      <w:r w:rsidRPr="00E771F5" w:rsidR="00FB6687">
        <w:rPr>
          <w:sz w:val="18"/>
        </w:rPr>
        <w:t xml:space="preserve"> </w:t>
      </w:r>
      <w:r w:rsidRPr="00E771F5">
        <w:rPr>
          <w:sz w:val="18"/>
        </w:rPr>
        <w:t>görev</w:t>
      </w:r>
      <w:r w:rsidRPr="00E771F5" w:rsidR="00FB6687">
        <w:rPr>
          <w:sz w:val="18"/>
        </w:rPr>
        <w:t xml:space="preserve"> </w:t>
      </w:r>
      <w:r w:rsidRPr="00E771F5">
        <w:rPr>
          <w:sz w:val="18"/>
        </w:rPr>
        <w:t>ve</w:t>
      </w:r>
      <w:r w:rsidRPr="00E771F5" w:rsidR="00FB6687">
        <w:rPr>
          <w:sz w:val="18"/>
        </w:rPr>
        <w:t xml:space="preserve"> </w:t>
      </w:r>
      <w:r w:rsidRPr="00E771F5">
        <w:rPr>
          <w:sz w:val="18"/>
        </w:rPr>
        <w:t>sorumlulukla</w:t>
      </w:r>
      <w:r w:rsidRPr="00E771F5" w:rsidR="00FB6687">
        <w:rPr>
          <w:sz w:val="18"/>
        </w:rPr>
        <w:t xml:space="preserve"> </w:t>
      </w:r>
      <w:r w:rsidRPr="00E771F5">
        <w:rPr>
          <w:sz w:val="18"/>
        </w:rPr>
        <w:t>her</w:t>
      </w:r>
      <w:r w:rsidRPr="00E771F5" w:rsidR="00FB6687">
        <w:rPr>
          <w:sz w:val="18"/>
        </w:rPr>
        <w:t xml:space="preserve"> </w:t>
      </w:r>
      <w:r w:rsidRPr="00E771F5">
        <w:rPr>
          <w:sz w:val="18"/>
        </w:rPr>
        <w:t>birimiz</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Bu</w:t>
      </w:r>
      <w:r w:rsidRPr="00E771F5" w:rsidR="00FB6687">
        <w:rPr>
          <w:sz w:val="18"/>
        </w:rPr>
        <w:t xml:space="preserve"> </w:t>
      </w:r>
      <w:r w:rsidRPr="00E771F5">
        <w:rPr>
          <w:sz w:val="18"/>
        </w:rPr>
        <w:t>görevi</w:t>
      </w:r>
      <w:r w:rsidRPr="00E771F5" w:rsidR="00FB6687">
        <w:rPr>
          <w:sz w:val="18"/>
        </w:rPr>
        <w:t xml:space="preserve"> </w:t>
      </w:r>
      <w:r w:rsidRPr="00E771F5">
        <w:rPr>
          <w:sz w:val="18"/>
        </w:rPr>
        <w:t>yerine</w:t>
      </w:r>
      <w:r w:rsidRPr="00E771F5" w:rsidR="00FB6687">
        <w:rPr>
          <w:sz w:val="18"/>
        </w:rPr>
        <w:t xml:space="preserve"> </w:t>
      </w:r>
      <w:r w:rsidRPr="00E771F5">
        <w:rPr>
          <w:sz w:val="18"/>
        </w:rPr>
        <w:t>getirirken</w:t>
      </w:r>
      <w:r w:rsidRPr="00E771F5" w:rsidR="00FB6687">
        <w:rPr>
          <w:sz w:val="18"/>
        </w:rPr>
        <w:t xml:space="preserve"> </w:t>
      </w:r>
      <w:r w:rsidRPr="00E771F5">
        <w:rPr>
          <w:sz w:val="18"/>
        </w:rPr>
        <w:t>tüm</w:t>
      </w:r>
      <w:r w:rsidRPr="00E771F5" w:rsidR="00FB6687">
        <w:rPr>
          <w:sz w:val="18"/>
        </w:rPr>
        <w:t xml:space="preserve"> </w:t>
      </w:r>
      <w:r w:rsidRPr="00E771F5">
        <w:rPr>
          <w:sz w:val="18"/>
        </w:rPr>
        <w:t>toplumumuzu</w:t>
      </w:r>
      <w:r w:rsidRPr="00E771F5" w:rsidR="00FB6687">
        <w:rPr>
          <w:sz w:val="18"/>
        </w:rPr>
        <w:t xml:space="preserve"> </w:t>
      </w:r>
      <w:r w:rsidRPr="00E771F5">
        <w:rPr>
          <w:sz w:val="18"/>
        </w:rPr>
        <w:t>ilgilendiren</w:t>
      </w:r>
      <w:r w:rsidRPr="00E771F5" w:rsidR="00FB6687">
        <w:rPr>
          <w:sz w:val="18"/>
        </w:rPr>
        <w:t xml:space="preserve"> </w:t>
      </w:r>
      <w:r w:rsidRPr="00E771F5">
        <w:rPr>
          <w:sz w:val="18"/>
        </w:rPr>
        <w:t>onurlu</w:t>
      </w:r>
      <w:r w:rsidRPr="00E771F5" w:rsidR="00FB6687">
        <w:rPr>
          <w:sz w:val="18"/>
        </w:rPr>
        <w:t xml:space="preserve"> </w:t>
      </w:r>
      <w:r w:rsidRPr="00E771F5">
        <w:rPr>
          <w:sz w:val="18"/>
        </w:rPr>
        <w:t>barışı</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tek</w:t>
      </w:r>
      <w:r w:rsidRPr="00E771F5" w:rsidR="00FB6687">
        <w:rPr>
          <w:sz w:val="18"/>
        </w:rPr>
        <w:t xml:space="preserve"> </w:t>
      </w:r>
      <w:r w:rsidRPr="00E771F5">
        <w:rPr>
          <w:sz w:val="18"/>
        </w:rPr>
        <w:t>parti</w:t>
      </w:r>
      <w:r w:rsidRPr="00E771F5" w:rsidR="00FB6687">
        <w:rPr>
          <w:sz w:val="18"/>
        </w:rPr>
        <w:t xml:space="preserve"> </w:t>
      </w:r>
      <w:r w:rsidRPr="00E771F5">
        <w:rPr>
          <w:sz w:val="18"/>
        </w:rPr>
        <w:t>iktidarı</w:t>
      </w:r>
      <w:r w:rsidRPr="00E771F5" w:rsidR="00FB6687">
        <w:rPr>
          <w:sz w:val="18"/>
        </w:rPr>
        <w:t xml:space="preserve"> </w:t>
      </w:r>
      <w:r w:rsidRPr="00E771F5">
        <w:rPr>
          <w:sz w:val="18"/>
        </w:rPr>
        <w:t>hesabıyla</w:t>
      </w:r>
      <w:r w:rsidRPr="00E771F5" w:rsidR="00FB6687">
        <w:rPr>
          <w:sz w:val="18"/>
        </w:rPr>
        <w:t xml:space="preserve"> </w:t>
      </w:r>
      <w:r w:rsidRPr="00E771F5">
        <w:rPr>
          <w:sz w:val="18"/>
        </w:rPr>
        <w:t>kendi</w:t>
      </w:r>
      <w:r w:rsidRPr="00E771F5" w:rsidR="00FB6687">
        <w:rPr>
          <w:sz w:val="18"/>
        </w:rPr>
        <w:t xml:space="preserve"> </w:t>
      </w:r>
      <w:r w:rsidRPr="00E771F5">
        <w:rPr>
          <w:sz w:val="18"/>
        </w:rPr>
        <w:t>çıkarına</w:t>
      </w:r>
      <w:r w:rsidRPr="00E771F5" w:rsidR="00FB6687">
        <w:rPr>
          <w:sz w:val="18"/>
        </w:rPr>
        <w:t xml:space="preserve"> </w:t>
      </w:r>
      <w:r w:rsidRPr="00E771F5">
        <w:rPr>
          <w:sz w:val="18"/>
        </w:rPr>
        <w:t>kurban</w:t>
      </w:r>
      <w:r w:rsidRPr="00E771F5" w:rsidR="00FB6687">
        <w:rPr>
          <w:sz w:val="18"/>
        </w:rPr>
        <w:t xml:space="preserve"> </w:t>
      </w:r>
      <w:r w:rsidRPr="00E771F5">
        <w:rPr>
          <w:sz w:val="18"/>
        </w:rPr>
        <w:t>edenleri</w:t>
      </w:r>
      <w:r w:rsidRPr="00E771F5" w:rsidR="00FB6687">
        <w:rPr>
          <w:sz w:val="18"/>
        </w:rPr>
        <w:t xml:space="preserve"> </w:t>
      </w:r>
      <w:r w:rsidRPr="00E771F5">
        <w:rPr>
          <w:sz w:val="18"/>
        </w:rPr>
        <w:t>kapı</w:t>
      </w:r>
      <w:r w:rsidRPr="00E771F5" w:rsidR="00FB6687">
        <w:rPr>
          <w:sz w:val="18"/>
        </w:rPr>
        <w:t xml:space="preserve"> </w:t>
      </w:r>
      <w:r w:rsidRPr="00E771F5">
        <w:rPr>
          <w:sz w:val="18"/>
        </w:rPr>
        <w:t>kapı,</w:t>
      </w:r>
      <w:r w:rsidRPr="00E771F5" w:rsidR="00FB6687">
        <w:rPr>
          <w:sz w:val="18"/>
        </w:rPr>
        <w:t xml:space="preserve"> </w:t>
      </w:r>
      <w:r w:rsidRPr="00E771F5">
        <w:rPr>
          <w:sz w:val="18"/>
        </w:rPr>
        <w:t>ev</w:t>
      </w:r>
      <w:r w:rsidRPr="00E771F5" w:rsidR="00FB6687">
        <w:rPr>
          <w:sz w:val="18"/>
        </w:rPr>
        <w:t xml:space="preserve"> </w:t>
      </w:r>
      <w:r w:rsidRPr="00E771F5">
        <w:rPr>
          <w:sz w:val="18"/>
        </w:rPr>
        <w:t>ev</w:t>
      </w:r>
      <w:r w:rsidRPr="00E771F5" w:rsidR="00FB6687">
        <w:rPr>
          <w:sz w:val="18"/>
        </w:rPr>
        <w:t xml:space="preserve"> </w:t>
      </w:r>
      <w:r w:rsidRPr="00E771F5">
        <w:rPr>
          <w:sz w:val="18"/>
        </w:rPr>
        <w:t>dolaşarak</w:t>
      </w:r>
      <w:r w:rsidRPr="00E771F5" w:rsidR="00FB6687">
        <w:rPr>
          <w:sz w:val="18"/>
        </w:rPr>
        <w:t xml:space="preserve"> </w:t>
      </w:r>
      <w:r w:rsidRPr="00E771F5">
        <w:rPr>
          <w:sz w:val="18"/>
        </w:rPr>
        <w:t>teşhir</w:t>
      </w:r>
      <w:r w:rsidRPr="00E771F5" w:rsidR="00FB6687">
        <w:rPr>
          <w:sz w:val="18"/>
        </w:rPr>
        <w:t xml:space="preserve"> </w:t>
      </w:r>
      <w:r w:rsidRPr="00E771F5">
        <w:rPr>
          <w:sz w:val="18"/>
        </w:rPr>
        <w:t>etmek</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önemlidir.</w:t>
      </w:r>
      <w:r w:rsidRPr="00E771F5" w:rsidR="00FB6687">
        <w:rPr>
          <w:sz w:val="18"/>
        </w:rPr>
        <w:t xml:space="preserve"> </w:t>
      </w:r>
      <w:r w:rsidRPr="00E771F5">
        <w:rPr>
          <w:sz w:val="18"/>
        </w:rPr>
        <w:t>Özellikle</w:t>
      </w:r>
      <w:r w:rsidRPr="00E771F5" w:rsidR="00FB6687">
        <w:rPr>
          <w:sz w:val="18"/>
        </w:rPr>
        <w:t xml:space="preserve"> </w:t>
      </w:r>
      <w:r w:rsidRPr="00E771F5">
        <w:rPr>
          <w:sz w:val="18"/>
        </w:rPr>
        <w:t>AKP’ye</w:t>
      </w:r>
      <w:r w:rsidRPr="00E771F5" w:rsidR="00FB6687">
        <w:rPr>
          <w:sz w:val="18"/>
        </w:rPr>
        <w:t xml:space="preserve"> </w:t>
      </w:r>
      <w:r w:rsidRPr="00E771F5">
        <w:rPr>
          <w:sz w:val="18"/>
        </w:rPr>
        <w:t>oy</w:t>
      </w:r>
      <w:r w:rsidRPr="00E771F5" w:rsidR="00FB6687">
        <w:rPr>
          <w:sz w:val="18"/>
        </w:rPr>
        <w:t xml:space="preserve"> </w:t>
      </w:r>
      <w:r w:rsidRPr="00E771F5">
        <w:rPr>
          <w:sz w:val="18"/>
        </w:rPr>
        <w:t>veren</w:t>
      </w:r>
      <w:r w:rsidRPr="00E771F5" w:rsidR="00FB6687">
        <w:rPr>
          <w:sz w:val="18"/>
        </w:rPr>
        <w:t xml:space="preserve"> </w:t>
      </w:r>
      <w:r w:rsidRPr="00E771F5">
        <w:rPr>
          <w:sz w:val="18"/>
        </w:rPr>
        <w:t>milyonlara,</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demokratik</w:t>
      </w:r>
      <w:r w:rsidRPr="00E771F5" w:rsidR="00FB6687">
        <w:rPr>
          <w:sz w:val="18"/>
        </w:rPr>
        <w:t xml:space="preserve"> </w:t>
      </w:r>
      <w:r w:rsidRPr="00E771F5">
        <w:rPr>
          <w:sz w:val="18"/>
        </w:rPr>
        <w:t>çözüm,</w:t>
      </w:r>
      <w:r w:rsidRPr="00E771F5" w:rsidR="00FB6687">
        <w:rPr>
          <w:sz w:val="18"/>
        </w:rPr>
        <w:t xml:space="preserve"> </w:t>
      </w:r>
      <w:r w:rsidRPr="00E771F5">
        <w:rPr>
          <w:sz w:val="18"/>
        </w:rPr>
        <w:t>barış,</w:t>
      </w:r>
      <w:r w:rsidRPr="00E771F5" w:rsidR="00FB6687">
        <w:rPr>
          <w:sz w:val="18"/>
        </w:rPr>
        <w:t xml:space="preserve"> </w:t>
      </w:r>
      <w:r w:rsidRPr="00E771F5">
        <w:rPr>
          <w:sz w:val="18"/>
        </w:rPr>
        <w:t>özgürlükçü</w:t>
      </w:r>
      <w:r w:rsidRPr="00E771F5" w:rsidR="00FB6687">
        <w:rPr>
          <w:sz w:val="18"/>
        </w:rPr>
        <w:t xml:space="preserve"> </w:t>
      </w:r>
      <w:r w:rsidRPr="00E771F5">
        <w:rPr>
          <w:sz w:val="18"/>
        </w:rPr>
        <w:t>sivil</w:t>
      </w:r>
      <w:r w:rsidRPr="00E771F5" w:rsidR="00FB6687">
        <w:rPr>
          <w:sz w:val="18"/>
        </w:rPr>
        <w:t xml:space="preserve"> </w:t>
      </w:r>
      <w:r w:rsidRPr="00E771F5">
        <w:rPr>
          <w:sz w:val="18"/>
        </w:rPr>
        <w:t>bir</w:t>
      </w:r>
      <w:r w:rsidRPr="00E771F5" w:rsidR="00FB6687">
        <w:rPr>
          <w:sz w:val="18"/>
        </w:rPr>
        <w:t xml:space="preserve"> </w:t>
      </w:r>
      <w:r w:rsidRPr="00E771F5">
        <w:rPr>
          <w:sz w:val="18"/>
        </w:rPr>
        <w:t>anayasa</w:t>
      </w:r>
      <w:r w:rsidRPr="00E771F5" w:rsidR="00FB6687">
        <w:rPr>
          <w:sz w:val="18"/>
        </w:rPr>
        <w:t xml:space="preserve"> </w:t>
      </w:r>
      <w:r w:rsidRPr="00E771F5">
        <w:rPr>
          <w:sz w:val="18"/>
        </w:rPr>
        <w:t>konusunda</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yanılsamayla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kaldıkları</w:t>
      </w:r>
      <w:r w:rsidRPr="00E771F5" w:rsidR="00FB6687">
        <w:rPr>
          <w:sz w:val="18"/>
        </w:rPr>
        <w:t xml:space="preserve"> </w:t>
      </w:r>
      <w:r w:rsidRPr="00E771F5">
        <w:rPr>
          <w:sz w:val="18"/>
        </w:rPr>
        <w:t>gerçeği,</w:t>
      </w:r>
      <w:r w:rsidRPr="00E771F5" w:rsidR="00FB6687">
        <w:rPr>
          <w:sz w:val="18"/>
        </w:rPr>
        <w:t xml:space="preserve"> </w:t>
      </w:r>
      <w:r w:rsidRPr="00E771F5">
        <w:rPr>
          <w:sz w:val="18"/>
        </w:rPr>
        <w:t>mutlaka</w:t>
      </w:r>
      <w:r w:rsidRPr="00E771F5" w:rsidR="00FB6687">
        <w:rPr>
          <w:sz w:val="18"/>
        </w:rPr>
        <w:t xml:space="preserve"> </w:t>
      </w:r>
      <w:r w:rsidRPr="00E771F5">
        <w:rPr>
          <w:sz w:val="18"/>
        </w:rPr>
        <w:t>gösterilmeye</w:t>
      </w:r>
      <w:r w:rsidRPr="00E771F5" w:rsidR="00FB6687">
        <w:rPr>
          <w:sz w:val="18"/>
        </w:rPr>
        <w:t xml:space="preserve"> </w:t>
      </w:r>
      <w:r w:rsidRPr="00E771F5">
        <w:rPr>
          <w:sz w:val="18"/>
        </w:rPr>
        <w:t>çalışılmalıdır.</w:t>
      </w:r>
      <w:r w:rsidRPr="00E771F5" w:rsidR="00FB6687">
        <w:rPr>
          <w:sz w:val="18"/>
        </w:rPr>
        <w:t xml:space="preserve"> </w:t>
      </w:r>
      <w:r w:rsidRPr="00E771F5">
        <w:rPr>
          <w:sz w:val="18"/>
        </w:rPr>
        <w:t>Topluma</w:t>
      </w:r>
      <w:r w:rsidRPr="00E771F5" w:rsidR="00FB6687">
        <w:rPr>
          <w:sz w:val="18"/>
        </w:rPr>
        <w:t xml:space="preserve"> </w:t>
      </w:r>
      <w:r w:rsidRPr="00E771F5">
        <w:rPr>
          <w:sz w:val="18"/>
        </w:rPr>
        <w:t>huzur,</w:t>
      </w:r>
      <w:r w:rsidRPr="00E771F5" w:rsidR="00FB6687">
        <w:rPr>
          <w:sz w:val="18"/>
        </w:rPr>
        <w:t xml:space="preserve"> </w:t>
      </w:r>
      <w:r w:rsidRPr="00E771F5">
        <w:rPr>
          <w:sz w:val="18"/>
        </w:rPr>
        <w:t>refah</w:t>
      </w:r>
      <w:r w:rsidRPr="00E771F5" w:rsidR="00FB6687">
        <w:rPr>
          <w:sz w:val="18"/>
        </w:rPr>
        <w:t xml:space="preserve"> </w:t>
      </w:r>
      <w:r w:rsidRPr="00E771F5">
        <w:rPr>
          <w:sz w:val="18"/>
        </w:rPr>
        <w:t>ve</w:t>
      </w:r>
      <w:r w:rsidRPr="00E771F5" w:rsidR="00FB6687">
        <w:rPr>
          <w:sz w:val="18"/>
        </w:rPr>
        <w:t xml:space="preserve"> </w:t>
      </w:r>
      <w:r w:rsidRPr="00E771F5">
        <w:rPr>
          <w:sz w:val="18"/>
        </w:rPr>
        <w:t>istikrar</w:t>
      </w:r>
      <w:r w:rsidRPr="00E771F5" w:rsidR="00FB6687">
        <w:rPr>
          <w:sz w:val="18"/>
        </w:rPr>
        <w:t xml:space="preserve"> </w:t>
      </w:r>
      <w:r w:rsidRPr="00E771F5">
        <w:rPr>
          <w:sz w:val="18"/>
        </w:rPr>
        <w:t>sözü</w:t>
      </w:r>
      <w:r w:rsidRPr="00E771F5" w:rsidR="00FB6687">
        <w:rPr>
          <w:sz w:val="18"/>
        </w:rPr>
        <w:t xml:space="preserve"> </w:t>
      </w:r>
      <w:r w:rsidRPr="00E771F5">
        <w:rPr>
          <w:sz w:val="18"/>
        </w:rPr>
        <w:t>verenler,</w:t>
      </w:r>
      <w:r w:rsidRPr="00E771F5" w:rsidR="00FB6687">
        <w:rPr>
          <w:sz w:val="18"/>
        </w:rPr>
        <w:t xml:space="preserve"> </w:t>
      </w:r>
      <w:r w:rsidRPr="00E771F5">
        <w:rPr>
          <w:sz w:val="18"/>
        </w:rPr>
        <w:t>kaos,</w:t>
      </w:r>
      <w:r w:rsidRPr="00E771F5" w:rsidR="00FB6687">
        <w:rPr>
          <w:sz w:val="18"/>
        </w:rPr>
        <w:t xml:space="preserve"> </w:t>
      </w:r>
      <w:r w:rsidRPr="00E771F5">
        <w:rPr>
          <w:sz w:val="18"/>
        </w:rPr>
        <w:t>çatışma</w:t>
      </w:r>
      <w:r w:rsidRPr="00E771F5" w:rsidR="00FB6687">
        <w:rPr>
          <w:sz w:val="18"/>
        </w:rPr>
        <w:t xml:space="preserve"> </w:t>
      </w:r>
      <w:r w:rsidRPr="00E771F5">
        <w:rPr>
          <w:sz w:val="18"/>
        </w:rPr>
        <w:t>ve</w:t>
      </w:r>
      <w:r w:rsidRPr="00E771F5" w:rsidR="00FB6687">
        <w:rPr>
          <w:sz w:val="18"/>
        </w:rPr>
        <w:t xml:space="preserve"> </w:t>
      </w:r>
      <w:r w:rsidRPr="00E771F5">
        <w:rPr>
          <w:sz w:val="18"/>
        </w:rPr>
        <w:t>istikrarsızlık</w:t>
      </w:r>
      <w:r w:rsidRPr="00E771F5" w:rsidR="00FB6687">
        <w:rPr>
          <w:sz w:val="18"/>
        </w:rPr>
        <w:t xml:space="preserve"> </w:t>
      </w:r>
      <w:r w:rsidRPr="00E771F5">
        <w:rPr>
          <w:sz w:val="18"/>
        </w:rPr>
        <w:t>dışında</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vermediler.</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günün</w:t>
      </w:r>
      <w:r w:rsidRPr="00E771F5" w:rsidR="00FB6687">
        <w:rPr>
          <w:sz w:val="18"/>
        </w:rPr>
        <w:t xml:space="preserve"> </w:t>
      </w:r>
      <w:r w:rsidRPr="00E771F5">
        <w:rPr>
          <w:sz w:val="18"/>
        </w:rPr>
        <w:t>birinde,</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oy</w:t>
      </w:r>
      <w:r w:rsidRPr="00E771F5" w:rsidR="00FB6687">
        <w:rPr>
          <w:sz w:val="18"/>
        </w:rPr>
        <w:t xml:space="preserve"> </w:t>
      </w:r>
      <w:r w:rsidRPr="00E771F5">
        <w:rPr>
          <w:sz w:val="18"/>
        </w:rPr>
        <w:t>almış</w:t>
      </w:r>
      <w:r w:rsidRPr="00E771F5" w:rsidR="00FB6687">
        <w:rPr>
          <w:sz w:val="18"/>
        </w:rPr>
        <w:t xml:space="preserve"> </w:t>
      </w:r>
      <w:r w:rsidRPr="00E771F5">
        <w:rPr>
          <w:sz w:val="18"/>
        </w:rPr>
        <w:t>bir</w:t>
      </w:r>
      <w:r w:rsidRPr="00E771F5" w:rsidR="00FB6687">
        <w:rPr>
          <w:sz w:val="18"/>
        </w:rPr>
        <w:t xml:space="preserve"> </w:t>
      </w:r>
      <w:r w:rsidRPr="00E771F5">
        <w:rPr>
          <w:sz w:val="18"/>
        </w:rPr>
        <w:t>partinin</w:t>
      </w:r>
      <w:r w:rsidRPr="00E771F5" w:rsidR="00FB6687">
        <w:rPr>
          <w:sz w:val="18"/>
        </w:rPr>
        <w:t xml:space="preserve"> </w:t>
      </w:r>
      <w:r w:rsidRPr="00E771F5">
        <w:rPr>
          <w:sz w:val="18"/>
        </w:rPr>
        <w:t>eş</w:t>
      </w:r>
      <w:r w:rsidRPr="00E771F5" w:rsidR="00FB6687">
        <w:rPr>
          <w:sz w:val="18"/>
        </w:rPr>
        <w:t xml:space="preserve"> </w:t>
      </w:r>
      <w:r w:rsidRPr="00E771F5">
        <w:rPr>
          <w:sz w:val="18"/>
        </w:rPr>
        <w:t>başkanlarını,</w:t>
      </w:r>
      <w:r w:rsidRPr="00E771F5" w:rsidR="00FB6687">
        <w:rPr>
          <w:sz w:val="18"/>
        </w:rPr>
        <w:t xml:space="preserve"> </w:t>
      </w:r>
      <w:r w:rsidRPr="00E771F5">
        <w:rPr>
          <w:sz w:val="18"/>
        </w:rPr>
        <w:t>milletvekillerini,</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başkanlarını</w:t>
      </w:r>
      <w:r w:rsidRPr="00E771F5" w:rsidR="00FB6687">
        <w:rPr>
          <w:sz w:val="18"/>
        </w:rPr>
        <w:t xml:space="preserve"> </w:t>
      </w:r>
      <w:r w:rsidRPr="00E771F5">
        <w:rPr>
          <w:sz w:val="18"/>
        </w:rPr>
        <w:t>tutuklayıp,</w:t>
      </w:r>
      <w:r w:rsidRPr="00E771F5" w:rsidR="00FB6687">
        <w:rPr>
          <w:sz w:val="18"/>
        </w:rPr>
        <w:t xml:space="preserve"> </w:t>
      </w:r>
      <w:r w:rsidRPr="00E771F5">
        <w:rPr>
          <w:sz w:val="18"/>
        </w:rPr>
        <w:t>var</w:t>
      </w:r>
      <w:r w:rsidRPr="00E771F5" w:rsidR="00FB6687">
        <w:rPr>
          <w:sz w:val="18"/>
        </w:rPr>
        <w:t xml:space="preserve"> </w:t>
      </w:r>
      <w:r w:rsidRPr="00E771F5">
        <w:rPr>
          <w:sz w:val="18"/>
        </w:rPr>
        <w:t>olan</w:t>
      </w:r>
      <w:r w:rsidRPr="00E771F5" w:rsidR="00FB6687">
        <w:rPr>
          <w:sz w:val="18"/>
        </w:rPr>
        <w:t xml:space="preserve"> </w:t>
      </w:r>
      <w:r w:rsidRPr="00E771F5">
        <w:rPr>
          <w:sz w:val="18"/>
        </w:rPr>
        <w:t>sorunları</w:t>
      </w:r>
      <w:r w:rsidRPr="00E771F5" w:rsidR="00FB6687">
        <w:rPr>
          <w:sz w:val="18"/>
        </w:rPr>
        <w:t xml:space="preserve"> </w:t>
      </w:r>
      <w:r w:rsidRPr="00E771F5">
        <w:rPr>
          <w:sz w:val="18"/>
        </w:rPr>
        <w:t>derinleştirsin</w:t>
      </w:r>
      <w:r w:rsidRPr="00E771F5" w:rsidR="00FB6687">
        <w:rPr>
          <w:sz w:val="18"/>
        </w:rPr>
        <w:t xml:space="preserve"> </w:t>
      </w:r>
      <w:r w:rsidRPr="00E771F5">
        <w:rPr>
          <w:sz w:val="18"/>
        </w:rPr>
        <w:t>diye</w:t>
      </w:r>
      <w:r w:rsidRPr="00E771F5" w:rsidR="00FB6687">
        <w:rPr>
          <w:sz w:val="18"/>
        </w:rPr>
        <w:t xml:space="preserve"> </w:t>
      </w:r>
      <w:r w:rsidRPr="00E771F5">
        <w:rPr>
          <w:sz w:val="18"/>
        </w:rPr>
        <w:t>AKP’ye</w:t>
      </w:r>
      <w:r w:rsidRPr="00E771F5" w:rsidR="00FB6687">
        <w:rPr>
          <w:sz w:val="18"/>
        </w:rPr>
        <w:t xml:space="preserve"> </w:t>
      </w:r>
      <w:r w:rsidRPr="00E771F5">
        <w:rPr>
          <w:sz w:val="18"/>
        </w:rPr>
        <w:t>oy</w:t>
      </w:r>
      <w:r w:rsidRPr="00E771F5" w:rsidR="00FB6687">
        <w:rPr>
          <w:sz w:val="18"/>
        </w:rPr>
        <w:t xml:space="preserve"> </w:t>
      </w:r>
      <w:r w:rsidRPr="00E771F5">
        <w:rPr>
          <w:sz w:val="18"/>
        </w:rPr>
        <w:t>vermedi.</w:t>
      </w:r>
      <w:r w:rsidRPr="00E771F5" w:rsidR="00FB6687">
        <w:rPr>
          <w:sz w:val="18"/>
        </w:rPr>
        <w:t xml:space="preserve"> </w:t>
      </w:r>
      <w:r w:rsidRPr="00E771F5">
        <w:rPr>
          <w:sz w:val="18"/>
        </w:rPr>
        <w:t>Bu</w:t>
      </w:r>
      <w:r w:rsidRPr="00E771F5" w:rsidR="00FB6687">
        <w:rPr>
          <w:sz w:val="18"/>
        </w:rPr>
        <w:t xml:space="preserve"> </w:t>
      </w:r>
      <w:r w:rsidRPr="00E771F5">
        <w:rPr>
          <w:sz w:val="18"/>
        </w:rPr>
        <w:t>gerçeklik,</w:t>
      </w:r>
      <w:r w:rsidRPr="00E771F5" w:rsidR="00FB6687">
        <w:rPr>
          <w:sz w:val="18"/>
        </w:rPr>
        <w:t xml:space="preserve"> </w:t>
      </w:r>
      <w:r w:rsidRPr="00E771F5">
        <w:rPr>
          <w:sz w:val="18"/>
        </w:rPr>
        <w:t>gidilen</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FB6687">
        <w:rPr>
          <w:sz w:val="18"/>
        </w:rPr>
        <w:t xml:space="preserve"> </w:t>
      </w:r>
      <w:r w:rsidRPr="00E771F5">
        <w:rPr>
          <w:sz w:val="18"/>
        </w:rPr>
        <w:t>iyice</w:t>
      </w:r>
      <w:r w:rsidRPr="00E771F5" w:rsidR="00FB6687">
        <w:rPr>
          <w:sz w:val="18"/>
        </w:rPr>
        <w:t xml:space="preserve"> </w:t>
      </w:r>
      <w:r w:rsidRPr="00E771F5">
        <w:rPr>
          <w:sz w:val="18"/>
        </w:rPr>
        <w:t>bilince</w:t>
      </w:r>
      <w:r w:rsidRPr="00E771F5" w:rsidR="00FB6687">
        <w:rPr>
          <w:sz w:val="18"/>
        </w:rPr>
        <w:t xml:space="preserve"> </w:t>
      </w:r>
      <w:r w:rsidRPr="00E771F5">
        <w:rPr>
          <w:sz w:val="18"/>
        </w:rPr>
        <w:t>çıkarılmalıdır.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çalışma,</w:t>
      </w:r>
      <w:r w:rsidRPr="00E771F5" w:rsidR="00FB6687">
        <w:rPr>
          <w:sz w:val="18"/>
        </w:rPr>
        <w:t xml:space="preserve"> </w:t>
      </w:r>
      <w:r w:rsidRPr="00E771F5">
        <w:rPr>
          <w:sz w:val="18"/>
        </w:rPr>
        <w:t>daha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dayanışma,</w:t>
      </w:r>
      <w:r w:rsidRPr="00E771F5" w:rsidR="00FB6687">
        <w:rPr>
          <w:sz w:val="18"/>
        </w:rPr>
        <w:t xml:space="preserve"> </w:t>
      </w:r>
      <w:r w:rsidRPr="00E771F5">
        <w:rPr>
          <w:sz w:val="18"/>
        </w:rPr>
        <w:t>bu</w:t>
      </w:r>
      <w:r w:rsidRPr="00E771F5" w:rsidR="00FB6687">
        <w:rPr>
          <w:sz w:val="18"/>
        </w:rPr>
        <w:t xml:space="preserve"> </w:t>
      </w:r>
      <w:r w:rsidRPr="00E771F5">
        <w:rPr>
          <w:sz w:val="18"/>
        </w:rPr>
        <w:t>karanlık</w:t>
      </w:r>
      <w:r w:rsidRPr="00E771F5" w:rsidR="00FB6687">
        <w:rPr>
          <w:sz w:val="18"/>
        </w:rPr>
        <w:t xml:space="preserve"> </w:t>
      </w:r>
      <w:r w:rsidRPr="00E771F5">
        <w:rPr>
          <w:sz w:val="18"/>
        </w:rPr>
        <w:t>günleri</w:t>
      </w:r>
      <w:r w:rsidRPr="00E771F5" w:rsidR="00FB6687">
        <w:rPr>
          <w:sz w:val="18"/>
        </w:rPr>
        <w:t xml:space="preserve"> </w:t>
      </w:r>
      <w:r w:rsidRPr="00E771F5">
        <w:rPr>
          <w:sz w:val="18"/>
        </w:rPr>
        <w:t>atlatacağımıza</w:t>
      </w:r>
      <w:r w:rsidRPr="00E771F5" w:rsidR="00FB6687">
        <w:rPr>
          <w:sz w:val="18"/>
        </w:rPr>
        <w:t xml:space="preserve"> </w:t>
      </w:r>
      <w:r w:rsidRPr="00E771F5">
        <w:rPr>
          <w:sz w:val="18"/>
        </w:rPr>
        <w:t>olan</w:t>
      </w:r>
      <w:r w:rsidRPr="00E771F5" w:rsidR="00FB6687">
        <w:rPr>
          <w:sz w:val="18"/>
        </w:rPr>
        <w:t xml:space="preserve"> </w:t>
      </w:r>
      <w:r w:rsidRPr="00E771F5">
        <w:rPr>
          <w:sz w:val="18"/>
        </w:rPr>
        <w:t>inancım</w:t>
      </w:r>
      <w:r w:rsidRPr="00E771F5" w:rsidR="00FB6687">
        <w:rPr>
          <w:sz w:val="18"/>
        </w:rPr>
        <w:t xml:space="preserve"> </w:t>
      </w:r>
      <w:r w:rsidRPr="00E771F5">
        <w:rPr>
          <w:sz w:val="18"/>
        </w:rPr>
        <w:t>tamdır.</w:t>
      </w:r>
      <w:r w:rsidRPr="00E771F5" w:rsidR="00FB6687">
        <w:rPr>
          <w:sz w:val="18"/>
        </w:rPr>
        <w:t xml:space="preserve"> </w:t>
      </w:r>
      <w:r w:rsidRPr="00E771F5">
        <w:rPr>
          <w:sz w:val="18"/>
        </w:rPr>
        <w:t>Şu</w:t>
      </w:r>
      <w:r w:rsidRPr="00E771F5" w:rsidR="00FB6687">
        <w:rPr>
          <w:sz w:val="18"/>
        </w:rPr>
        <w:t xml:space="preserve"> </w:t>
      </w:r>
      <w:r w:rsidRPr="00E771F5">
        <w:rPr>
          <w:sz w:val="18"/>
        </w:rPr>
        <w:t>dörtlük</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özetlemiş,</w:t>
      </w:r>
      <w:r w:rsidRPr="00E771F5" w:rsidR="00FB6687">
        <w:rPr>
          <w:sz w:val="18"/>
        </w:rPr>
        <w:t xml:space="preserve"> </w:t>
      </w:r>
      <w:r w:rsidRPr="00E771F5">
        <w:rPr>
          <w:sz w:val="18"/>
        </w:rPr>
        <w:t>şair</w:t>
      </w:r>
      <w:r w:rsidRPr="00E771F5" w:rsidR="00FB6687">
        <w:rPr>
          <w:sz w:val="18"/>
        </w:rPr>
        <w:t xml:space="preserve"> </w:t>
      </w:r>
      <w:r w:rsidRPr="00E771F5">
        <w:rPr>
          <w:sz w:val="18"/>
        </w:rPr>
        <w:t>şöyle</w:t>
      </w:r>
      <w:r w:rsidRPr="00E771F5" w:rsidR="00FB6687">
        <w:rPr>
          <w:sz w:val="18"/>
        </w:rPr>
        <w:t xml:space="preserve"> </w:t>
      </w:r>
      <w:r w:rsidRPr="00E771F5">
        <w:rPr>
          <w:sz w:val="18"/>
        </w:rPr>
        <w:t>diyor: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‘Düşlerin</w:t>
      </w:r>
      <w:r w:rsidRPr="00E771F5" w:rsidR="00FB6687">
        <w:rPr>
          <w:sz w:val="18"/>
        </w:rPr>
        <w:t xml:space="preserve"> </w:t>
      </w:r>
      <w:r w:rsidRPr="00E771F5">
        <w:rPr>
          <w:sz w:val="18"/>
        </w:rPr>
        <w:t>sonsuza</w:t>
      </w:r>
      <w:r w:rsidRPr="00E771F5" w:rsidR="00FB6687">
        <w:rPr>
          <w:sz w:val="18"/>
        </w:rPr>
        <w:t xml:space="preserve"> </w:t>
      </w:r>
      <w:r w:rsidRPr="00E771F5">
        <w:rPr>
          <w:sz w:val="18"/>
        </w:rPr>
        <w:t>koştuğu</w:t>
      </w:r>
      <w:r w:rsidRPr="00E771F5" w:rsidR="00FB6687">
        <w:rPr>
          <w:sz w:val="18"/>
        </w:rPr>
        <w:t xml:space="preserve"> </w:t>
      </w:r>
      <w:r w:rsidRPr="00E771F5">
        <w:rPr>
          <w:sz w:val="18"/>
        </w:rPr>
        <w:t>yerde,</w:t>
      </w:r>
    </w:p>
    <w:p w:rsidRPr="00E771F5" w:rsidR="0018259E" w:rsidP="00E771F5" w:rsidRDefault="0018259E">
      <w:pPr>
        <w:pStyle w:val="GENELKURUL"/>
        <w:spacing w:line="240" w:lineRule="auto"/>
        <w:rPr>
          <w:sz w:val="18"/>
        </w:rPr>
      </w:pPr>
      <w:r w:rsidRPr="00E771F5">
        <w:rPr>
          <w:sz w:val="18"/>
        </w:rPr>
        <w:t>Sabrın</w:t>
      </w:r>
      <w:r w:rsidRPr="00E771F5" w:rsidR="00FB6687">
        <w:rPr>
          <w:sz w:val="18"/>
        </w:rPr>
        <w:t xml:space="preserve"> </w:t>
      </w:r>
      <w:r w:rsidRPr="00E771F5">
        <w:rPr>
          <w:sz w:val="18"/>
        </w:rPr>
        <w:t>çiçeklerini</w:t>
      </w:r>
      <w:r w:rsidRPr="00E771F5" w:rsidR="00FB6687">
        <w:rPr>
          <w:sz w:val="18"/>
        </w:rPr>
        <w:t xml:space="preserve"> </w:t>
      </w:r>
      <w:r w:rsidRPr="00E771F5">
        <w:rPr>
          <w:sz w:val="18"/>
        </w:rPr>
        <w:t>açtığı</w:t>
      </w:r>
      <w:r w:rsidRPr="00E771F5" w:rsidR="00FB6687">
        <w:rPr>
          <w:sz w:val="18"/>
        </w:rPr>
        <w:t xml:space="preserve"> </w:t>
      </w:r>
      <w:r w:rsidRPr="00E771F5">
        <w:rPr>
          <w:sz w:val="18"/>
        </w:rPr>
        <w:t>yerde,</w:t>
      </w:r>
    </w:p>
    <w:p w:rsidRPr="00E771F5" w:rsidR="0018259E" w:rsidP="00E771F5" w:rsidRDefault="0018259E">
      <w:pPr>
        <w:pStyle w:val="GENELKURUL"/>
        <w:spacing w:line="240" w:lineRule="auto"/>
        <w:rPr>
          <w:sz w:val="18"/>
        </w:rPr>
      </w:pPr>
      <w:r w:rsidRPr="00E771F5">
        <w:rPr>
          <w:sz w:val="18"/>
        </w:rPr>
        <w:t>Asla</w:t>
      </w:r>
      <w:r w:rsidRPr="00E771F5" w:rsidR="00FB6687">
        <w:rPr>
          <w:sz w:val="18"/>
        </w:rPr>
        <w:t xml:space="preserve"> </w:t>
      </w:r>
      <w:r w:rsidRPr="00E771F5">
        <w:rPr>
          <w:sz w:val="18"/>
        </w:rPr>
        <w:t>kapanmaz</w:t>
      </w:r>
      <w:r w:rsidRPr="00E771F5" w:rsidR="00FB6687">
        <w:rPr>
          <w:sz w:val="18"/>
        </w:rPr>
        <w:t xml:space="preserve"> </w:t>
      </w:r>
      <w:r w:rsidRPr="00E771F5">
        <w:rPr>
          <w:sz w:val="18"/>
        </w:rPr>
        <w:t>yaşanan</w:t>
      </w:r>
      <w:r w:rsidRPr="00E771F5" w:rsidR="00FB6687">
        <w:rPr>
          <w:sz w:val="18"/>
        </w:rPr>
        <w:t xml:space="preserve"> </w:t>
      </w:r>
      <w:r w:rsidRPr="00E771F5">
        <w:rPr>
          <w:sz w:val="18"/>
        </w:rPr>
        <w:t>defter.</w:t>
      </w:r>
    </w:p>
    <w:p w:rsidRPr="00E771F5" w:rsidR="0018259E" w:rsidP="00E771F5" w:rsidRDefault="0018259E">
      <w:pPr>
        <w:pStyle w:val="GENELKURUL"/>
        <w:spacing w:line="240" w:lineRule="auto"/>
        <w:rPr>
          <w:sz w:val="18"/>
        </w:rPr>
      </w:pPr>
      <w:r w:rsidRPr="00E771F5">
        <w:rPr>
          <w:sz w:val="18"/>
        </w:rPr>
        <w:t>Çünkü</w:t>
      </w:r>
      <w:r w:rsidRPr="00E771F5" w:rsidR="00FB6687">
        <w:rPr>
          <w:sz w:val="18"/>
        </w:rPr>
        <w:t xml:space="preserve"> </w:t>
      </w:r>
      <w:r w:rsidRPr="00E771F5">
        <w:rPr>
          <w:sz w:val="18"/>
        </w:rPr>
        <w:t>tarihin</w:t>
      </w:r>
      <w:r w:rsidRPr="00E771F5" w:rsidR="00FB6687">
        <w:rPr>
          <w:sz w:val="18"/>
        </w:rPr>
        <w:t xml:space="preserve"> </w:t>
      </w:r>
      <w:r w:rsidRPr="00E771F5">
        <w:rPr>
          <w:sz w:val="18"/>
        </w:rPr>
        <w:t>en</w:t>
      </w:r>
      <w:r w:rsidRPr="00E771F5" w:rsidR="00FB6687">
        <w:rPr>
          <w:sz w:val="18"/>
        </w:rPr>
        <w:t xml:space="preserve"> </w:t>
      </w:r>
      <w:r w:rsidRPr="00E771F5">
        <w:rPr>
          <w:sz w:val="18"/>
        </w:rPr>
        <w:t>güzel</w:t>
      </w:r>
      <w:r w:rsidRPr="00E771F5" w:rsidR="00FB6687">
        <w:rPr>
          <w:sz w:val="18"/>
        </w:rPr>
        <w:t xml:space="preserve"> </w:t>
      </w:r>
      <w:r w:rsidRPr="00E771F5">
        <w:rPr>
          <w:sz w:val="18"/>
        </w:rPr>
        <w:t>yerinde,</w:t>
      </w:r>
    </w:p>
    <w:p w:rsidRPr="00E771F5" w:rsidR="0018259E" w:rsidP="00E771F5" w:rsidRDefault="0018259E">
      <w:pPr>
        <w:pStyle w:val="GENELKURUL"/>
        <w:spacing w:line="240" w:lineRule="auto"/>
        <w:rPr>
          <w:sz w:val="18"/>
        </w:rPr>
      </w:pPr>
      <w:r w:rsidRPr="00E771F5">
        <w:rPr>
          <w:sz w:val="18"/>
        </w:rPr>
        <w:t>Son</w:t>
      </w:r>
      <w:r w:rsidRPr="00E771F5" w:rsidR="00FB6687">
        <w:rPr>
          <w:sz w:val="18"/>
        </w:rPr>
        <w:t xml:space="preserve"> </w:t>
      </w:r>
      <w:r w:rsidRPr="00E771F5">
        <w:rPr>
          <w:sz w:val="18"/>
        </w:rPr>
        <w:t>sözü</w:t>
      </w:r>
      <w:r w:rsidRPr="00E771F5" w:rsidR="00FB6687">
        <w:rPr>
          <w:sz w:val="18"/>
        </w:rPr>
        <w:t xml:space="preserve"> </w:t>
      </w:r>
      <w:r w:rsidRPr="00E771F5">
        <w:rPr>
          <w:sz w:val="18"/>
        </w:rPr>
        <w:t>direnenler</w:t>
      </w:r>
      <w:r w:rsidRPr="00E771F5" w:rsidR="00FB6687">
        <w:rPr>
          <w:sz w:val="18"/>
        </w:rPr>
        <w:t xml:space="preserve"> </w:t>
      </w:r>
      <w:r w:rsidRPr="00E771F5">
        <w:rPr>
          <w:sz w:val="18"/>
        </w:rPr>
        <w:t>söyler.’</w:t>
      </w:r>
    </w:p>
    <w:p w:rsidRPr="00E771F5" w:rsidR="0018259E" w:rsidP="00E771F5" w:rsidRDefault="0018259E">
      <w:pPr>
        <w:pStyle w:val="GENELKURUL"/>
        <w:spacing w:line="240" w:lineRule="auto"/>
        <w:rPr>
          <w:sz w:val="18"/>
        </w:rPr>
      </w:pPr>
      <w:r w:rsidRPr="00E771F5">
        <w:rPr>
          <w:sz w:val="18"/>
        </w:rPr>
        <w:t>Sizi,</w:t>
      </w:r>
      <w:r w:rsidRPr="00E771F5" w:rsidR="00FB6687">
        <w:rPr>
          <w:sz w:val="18"/>
        </w:rPr>
        <w:t xml:space="preserve"> </w:t>
      </w:r>
      <w:r w:rsidRPr="00E771F5">
        <w:rPr>
          <w:sz w:val="18"/>
        </w:rPr>
        <w:t>tüm</w:t>
      </w:r>
      <w:r w:rsidRPr="00E771F5" w:rsidR="00FB6687">
        <w:rPr>
          <w:sz w:val="18"/>
        </w:rPr>
        <w:t xml:space="preserve"> </w:t>
      </w:r>
      <w:r w:rsidRPr="00E771F5">
        <w:rPr>
          <w:sz w:val="18"/>
        </w:rPr>
        <w:t>arkadaşları,</w:t>
      </w:r>
      <w:r w:rsidRPr="00E771F5" w:rsidR="00FB6687">
        <w:rPr>
          <w:sz w:val="18"/>
        </w:rPr>
        <w:t xml:space="preserve"> </w:t>
      </w:r>
      <w:r w:rsidRPr="00E771F5">
        <w:rPr>
          <w:sz w:val="18"/>
        </w:rPr>
        <w:t>dayanışma</w:t>
      </w:r>
      <w:r w:rsidRPr="00E771F5" w:rsidR="00FB6687">
        <w:rPr>
          <w:sz w:val="18"/>
        </w:rPr>
        <w:t xml:space="preserve"> </w:t>
      </w:r>
      <w:r w:rsidRPr="00E771F5">
        <w:rPr>
          <w:sz w:val="18"/>
        </w:rPr>
        <w:t>içerisinde</w:t>
      </w:r>
      <w:r w:rsidRPr="00E771F5" w:rsidR="00FB6687">
        <w:rPr>
          <w:sz w:val="18"/>
        </w:rPr>
        <w:t xml:space="preserve"> </w:t>
      </w:r>
      <w:r w:rsidRPr="00E771F5">
        <w:rPr>
          <w:sz w:val="18"/>
        </w:rPr>
        <w:t>olan</w:t>
      </w:r>
      <w:r w:rsidRPr="00E771F5" w:rsidR="00FB6687">
        <w:rPr>
          <w:sz w:val="18"/>
        </w:rPr>
        <w:t xml:space="preserve"> </w:t>
      </w:r>
      <w:r w:rsidRPr="00E771F5">
        <w:rPr>
          <w:sz w:val="18"/>
        </w:rPr>
        <w:t>tüm</w:t>
      </w:r>
      <w:r w:rsidRPr="00E771F5" w:rsidR="00FB6687">
        <w:rPr>
          <w:sz w:val="18"/>
        </w:rPr>
        <w:t xml:space="preserve"> </w:t>
      </w:r>
      <w:r w:rsidRPr="00E771F5">
        <w:rPr>
          <w:sz w:val="18"/>
        </w:rPr>
        <w:t>kesimleri,</w:t>
      </w:r>
      <w:r w:rsidRPr="00E771F5" w:rsidR="00FB6687">
        <w:rPr>
          <w:sz w:val="18"/>
        </w:rPr>
        <w:t xml:space="preserve"> </w:t>
      </w:r>
      <w:r w:rsidRPr="00E771F5">
        <w:rPr>
          <w:sz w:val="18"/>
        </w:rPr>
        <w:t>yurtsever</w:t>
      </w:r>
      <w:r w:rsidRPr="00E771F5" w:rsidR="00FB6687">
        <w:rPr>
          <w:sz w:val="18"/>
        </w:rPr>
        <w:t xml:space="preserve"> </w:t>
      </w:r>
      <w:r w:rsidRPr="00E771F5">
        <w:rPr>
          <w:sz w:val="18"/>
        </w:rPr>
        <w:t>ve</w:t>
      </w:r>
      <w:r w:rsidRPr="00E771F5" w:rsidR="00FB6687">
        <w:rPr>
          <w:sz w:val="18"/>
        </w:rPr>
        <w:t xml:space="preserve"> </w:t>
      </w:r>
      <w:r w:rsidRPr="00E771F5">
        <w:rPr>
          <w:sz w:val="18"/>
        </w:rPr>
        <w:t>onurlu</w:t>
      </w:r>
      <w:r w:rsidRPr="00E771F5" w:rsidR="00FB6687">
        <w:rPr>
          <w:sz w:val="18"/>
        </w:rPr>
        <w:t xml:space="preserve"> </w:t>
      </w:r>
      <w:r w:rsidRPr="00E771F5">
        <w:rPr>
          <w:sz w:val="18"/>
        </w:rPr>
        <w:t>halkımızı</w:t>
      </w:r>
      <w:r w:rsidRPr="00E771F5" w:rsidR="00FB6687">
        <w:rPr>
          <w:sz w:val="18"/>
        </w:rPr>
        <w:t xml:space="preserve"> </w:t>
      </w:r>
      <w:r w:rsidRPr="00E771F5">
        <w:rPr>
          <w:sz w:val="18"/>
        </w:rPr>
        <w:t>en</w:t>
      </w:r>
      <w:r w:rsidRPr="00E771F5" w:rsidR="00FB6687">
        <w:rPr>
          <w:sz w:val="18"/>
        </w:rPr>
        <w:t xml:space="preserve"> </w:t>
      </w:r>
      <w:r w:rsidRPr="00E771F5">
        <w:rPr>
          <w:sz w:val="18"/>
        </w:rPr>
        <w:t>içten</w:t>
      </w:r>
      <w:r w:rsidRPr="00E771F5" w:rsidR="00FB6687">
        <w:rPr>
          <w:sz w:val="18"/>
        </w:rPr>
        <w:t xml:space="preserve"> </w:t>
      </w:r>
      <w:r w:rsidRPr="00E771F5">
        <w:rPr>
          <w:sz w:val="18"/>
        </w:rPr>
        <w:t>sevgilerimle</w:t>
      </w:r>
      <w:r w:rsidRPr="00E771F5" w:rsidR="00FB6687">
        <w:rPr>
          <w:sz w:val="18"/>
        </w:rPr>
        <w:t xml:space="preserve"> </w:t>
      </w:r>
      <w:r w:rsidRPr="00E771F5">
        <w:rPr>
          <w:sz w:val="18"/>
        </w:rPr>
        <w:t>selamlıyorum.</w:t>
      </w:r>
    </w:p>
    <w:p w:rsidRPr="00E771F5" w:rsidR="0018259E" w:rsidP="00E771F5" w:rsidRDefault="0018259E">
      <w:pPr>
        <w:pStyle w:val="GENELKURUL"/>
        <w:spacing w:line="240" w:lineRule="auto"/>
        <w:ind w:left="3402"/>
        <w:jc w:val="center"/>
        <w:rPr>
          <w:sz w:val="18"/>
        </w:rPr>
      </w:pPr>
      <w:r w:rsidRPr="00E771F5">
        <w:rPr>
          <w:sz w:val="18"/>
        </w:rPr>
        <w:t>İdris</w:t>
      </w:r>
      <w:r w:rsidRPr="00E771F5" w:rsidR="00FB6687">
        <w:rPr>
          <w:sz w:val="18"/>
        </w:rPr>
        <w:t xml:space="preserve"> </w:t>
      </w:r>
      <w:r w:rsidRPr="00E771F5">
        <w:rPr>
          <w:sz w:val="18"/>
        </w:rPr>
        <w:t>Baluken</w:t>
      </w:r>
    </w:p>
    <w:p w:rsidRPr="00E771F5" w:rsidR="0018259E" w:rsidP="00E771F5" w:rsidRDefault="0018259E">
      <w:pPr>
        <w:pStyle w:val="GENELKURUL"/>
        <w:spacing w:line="240" w:lineRule="auto"/>
        <w:ind w:left="3402"/>
        <w:jc w:val="center"/>
        <w:rPr>
          <w:sz w:val="18"/>
        </w:rPr>
      </w:pPr>
      <w:r w:rsidRPr="00E771F5">
        <w:rPr>
          <w:sz w:val="18"/>
        </w:rPr>
        <w:t>2</w:t>
      </w:r>
      <w:r w:rsidRPr="00E771F5" w:rsidR="00FB6687">
        <w:rPr>
          <w:sz w:val="18"/>
        </w:rPr>
        <w:t xml:space="preserve"> </w:t>
      </w:r>
      <w:r w:rsidRPr="00E771F5">
        <w:rPr>
          <w:sz w:val="18"/>
        </w:rPr>
        <w:t>no.lu</w:t>
      </w:r>
      <w:r w:rsidRPr="00E771F5" w:rsidR="00FB6687">
        <w:rPr>
          <w:sz w:val="18"/>
        </w:rPr>
        <w:t xml:space="preserve"> </w:t>
      </w:r>
      <w:r w:rsidRPr="00E771F5">
        <w:rPr>
          <w:sz w:val="18"/>
        </w:rPr>
        <w:t>F</w:t>
      </w:r>
      <w:r w:rsidRPr="00E771F5" w:rsidR="00FB6687">
        <w:rPr>
          <w:sz w:val="18"/>
        </w:rPr>
        <w:t xml:space="preserve"> </w:t>
      </w:r>
      <w:r w:rsidRPr="00E771F5">
        <w:rPr>
          <w:sz w:val="18"/>
        </w:rPr>
        <w:t>Tipi</w:t>
      </w:r>
      <w:r w:rsidRPr="00E771F5" w:rsidR="00FB6687">
        <w:rPr>
          <w:sz w:val="18"/>
        </w:rPr>
        <w:t xml:space="preserve"> </w:t>
      </w:r>
      <w:r w:rsidRPr="00E771F5">
        <w:rPr>
          <w:sz w:val="18"/>
        </w:rPr>
        <w:t>Kandıra</w:t>
      </w:r>
      <w:r w:rsidRPr="00E771F5" w:rsidR="00FB6687">
        <w:rPr>
          <w:sz w:val="18"/>
        </w:rPr>
        <w:t xml:space="preserve"> </w:t>
      </w:r>
      <w:r w:rsidRPr="00E771F5">
        <w:rPr>
          <w:sz w:val="18"/>
        </w:rPr>
        <w:t>Cezaevi,</w:t>
      </w:r>
      <w:r w:rsidRPr="00E771F5" w:rsidR="00FB6687">
        <w:rPr>
          <w:sz w:val="18"/>
        </w:rPr>
        <w:t xml:space="preserve"> </w:t>
      </w:r>
      <w:r w:rsidRPr="00E771F5">
        <w:rPr>
          <w:sz w:val="18"/>
        </w:rPr>
        <w:t>Kocaeli”</w:t>
      </w:r>
    </w:p>
    <w:p w:rsidRPr="00E771F5" w:rsidR="0018259E" w:rsidP="00E771F5" w:rsidRDefault="0018259E">
      <w:pPr>
        <w:pStyle w:val="GENELKURUL"/>
        <w:spacing w:line="240" w:lineRule="auto"/>
        <w:rPr>
          <w:sz w:val="18"/>
        </w:rPr>
      </w:pP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buradan</w:t>
      </w:r>
      <w:r w:rsidRPr="00E771F5" w:rsidR="00FB6687">
        <w:rPr>
          <w:sz w:val="18"/>
        </w:rPr>
        <w:t xml:space="preserve"> </w:t>
      </w:r>
      <w:r w:rsidRPr="00E771F5">
        <w:rPr>
          <w:sz w:val="18"/>
        </w:rPr>
        <w:t>İdris</w:t>
      </w:r>
      <w:r w:rsidRPr="00E771F5" w:rsidR="00FB6687">
        <w:rPr>
          <w:sz w:val="18"/>
        </w:rPr>
        <w:t xml:space="preserve"> </w:t>
      </w:r>
      <w:r w:rsidRPr="00E771F5">
        <w:rPr>
          <w:sz w:val="18"/>
        </w:rPr>
        <w:t>Baluken</w:t>
      </w:r>
      <w:r w:rsidRPr="00E771F5" w:rsidR="00FB6687">
        <w:rPr>
          <w:sz w:val="18"/>
        </w:rPr>
        <w:t xml:space="preserve"> </w:t>
      </w:r>
      <w:r w:rsidRPr="00E771F5">
        <w:rPr>
          <w:sz w:val="18"/>
        </w:rPr>
        <w:t>şahsında</w:t>
      </w:r>
      <w:r w:rsidRPr="00E771F5" w:rsidR="00FB6687">
        <w:rPr>
          <w:sz w:val="18"/>
        </w:rPr>
        <w:t xml:space="preserve"> </w:t>
      </w:r>
      <w:r w:rsidRPr="00E771F5">
        <w:rPr>
          <w:sz w:val="18"/>
        </w:rPr>
        <w:t>tüm</w:t>
      </w:r>
      <w:r w:rsidRPr="00E771F5" w:rsidR="00FB6687">
        <w:rPr>
          <w:sz w:val="18"/>
        </w:rPr>
        <w:t xml:space="preserve"> </w:t>
      </w:r>
      <w:r w:rsidRPr="00E771F5">
        <w:rPr>
          <w:sz w:val="18"/>
        </w:rPr>
        <w:t>tutsakları</w:t>
      </w:r>
      <w:r w:rsidRPr="00E771F5" w:rsidR="00FB6687">
        <w:rPr>
          <w:sz w:val="18"/>
        </w:rPr>
        <w:t xml:space="preserve"> </w:t>
      </w:r>
      <w:r w:rsidRPr="00E771F5">
        <w:rPr>
          <w:sz w:val="18"/>
        </w:rPr>
        <w:t>selamlıyor,</w:t>
      </w:r>
      <w:r w:rsidRPr="00E771F5" w:rsidR="00FB6687">
        <w:rPr>
          <w:sz w:val="18"/>
        </w:rPr>
        <w:t xml:space="preserve"> </w:t>
      </w:r>
      <w:r w:rsidRPr="00E771F5">
        <w:rPr>
          <w:sz w:val="18"/>
        </w:rPr>
        <w:t>saygılarımı</w:t>
      </w:r>
      <w:r w:rsidRPr="00E771F5" w:rsidR="00FB6687">
        <w:rPr>
          <w:sz w:val="18"/>
        </w:rPr>
        <w:t xml:space="preserve"> </w:t>
      </w:r>
      <w:r w:rsidRPr="00E771F5">
        <w:rPr>
          <w:sz w:val="18"/>
        </w:rPr>
        <w:t>sunuyorum.</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w:t>
      </w:r>
      <w:r w:rsidRPr="00E771F5" w:rsidR="00FB6687">
        <w:rPr>
          <w:sz w:val="18"/>
        </w:rPr>
        <w:t xml:space="preserve"> </w:t>
      </w:r>
      <w:r w:rsidRPr="00E771F5">
        <w:rPr>
          <w:sz w:val="18"/>
        </w:rPr>
        <w:t>üç</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burada</w:t>
      </w:r>
      <w:r w:rsidRPr="00E771F5" w:rsidR="00FB6687">
        <w:rPr>
          <w:sz w:val="18"/>
        </w:rPr>
        <w:t xml:space="preserve"> </w:t>
      </w:r>
      <w:r w:rsidRPr="00E771F5">
        <w:rPr>
          <w:sz w:val="18"/>
        </w:rPr>
        <w:t>çok</w:t>
      </w:r>
      <w:r w:rsidRPr="00E771F5" w:rsidR="00FB6687">
        <w:rPr>
          <w:sz w:val="18"/>
        </w:rPr>
        <w:t xml:space="preserve"> </w:t>
      </w:r>
      <w:r w:rsidRPr="00E771F5">
        <w:rPr>
          <w:sz w:val="18"/>
        </w:rPr>
        <w:t>talihsiz</w:t>
      </w:r>
      <w:r w:rsidRPr="00E771F5" w:rsidR="00FB6687">
        <w:rPr>
          <w:sz w:val="18"/>
        </w:rPr>
        <w:t xml:space="preserve"> </w:t>
      </w:r>
      <w:r w:rsidRPr="00E771F5">
        <w:rPr>
          <w:sz w:val="18"/>
        </w:rPr>
        <w:t>bir</w:t>
      </w:r>
      <w:r w:rsidRPr="00E771F5" w:rsidR="00FB6687">
        <w:rPr>
          <w:sz w:val="18"/>
        </w:rPr>
        <w:t xml:space="preserve"> </w:t>
      </w:r>
      <w:r w:rsidRPr="00E771F5">
        <w:rPr>
          <w:sz w:val="18"/>
        </w:rPr>
        <w:t>olay</w:t>
      </w:r>
      <w:r w:rsidRPr="00E771F5" w:rsidR="00FB6687">
        <w:rPr>
          <w:sz w:val="18"/>
        </w:rPr>
        <w:t xml:space="preserve"> </w:t>
      </w:r>
      <w:r w:rsidRPr="00E771F5">
        <w:rPr>
          <w:sz w:val="18"/>
        </w:rPr>
        <w:t>yaşandı,</w:t>
      </w:r>
      <w:r w:rsidRPr="00E771F5" w:rsidR="00FB6687">
        <w:rPr>
          <w:sz w:val="18"/>
        </w:rPr>
        <w:t xml:space="preserve"> </w:t>
      </w:r>
      <w:r w:rsidRPr="00E771F5">
        <w:rPr>
          <w:sz w:val="18"/>
        </w:rPr>
        <w:t>sayısal</w:t>
      </w:r>
      <w:r w:rsidRPr="00E771F5" w:rsidR="00FB6687">
        <w:rPr>
          <w:sz w:val="18"/>
        </w:rPr>
        <w:t xml:space="preserve"> </w:t>
      </w:r>
      <w:r w:rsidRPr="00E771F5">
        <w:rPr>
          <w:sz w:val="18"/>
        </w:rPr>
        <w:t>çoğunluktan</w:t>
      </w:r>
      <w:r w:rsidRPr="00E771F5" w:rsidR="00FB6687">
        <w:rPr>
          <w:sz w:val="18"/>
        </w:rPr>
        <w:t xml:space="preserve"> </w:t>
      </w:r>
      <w:r w:rsidRPr="00E771F5">
        <w:rPr>
          <w:sz w:val="18"/>
        </w:rPr>
        <w:t>kaynaklı</w:t>
      </w:r>
      <w:r w:rsidRPr="00E771F5" w:rsidR="00FB6687">
        <w:rPr>
          <w:sz w:val="18"/>
        </w:rPr>
        <w:t xml:space="preserve"> </w:t>
      </w:r>
      <w:r w:rsidRPr="00E771F5">
        <w:rPr>
          <w:sz w:val="18"/>
        </w:rPr>
        <w:t>orantısız</w:t>
      </w:r>
      <w:r w:rsidRPr="00E771F5" w:rsidR="00FB6687">
        <w:rPr>
          <w:sz w:val="18"/>
        </w:rPr>
        <w:t xml:space="preserve"> </w:t>
      </w:r>
      <w:r w:rsidRPr="00E771F5">
        <w:rPr>
          <w:sz w:val="18"/>
        </w:rPr>
        <w:t>bir</w:t>
      </w:r>
      <w:r w:rsidRPr="00E771F5" w:rsidR="00FB6687">
        <w:rPr>
          <w:sz w:val="18"/>
        </w:rPr>
        <w:t xml:space="preserve"> </w:t>
      </w:r>
      <w:r w:rsidRPr="00E771F5">
        <w:rPr>
          <w:sz w:val="18"/>
        </w:rPr>
        <w:t>güç</w:t>
      </w:r>
      <w:r w:rsidRPr="00E771F5" w:rsidR="00FB6687">
        <w:rPr>
          <w:sz w:val="18"/>
        </w:rPr>
        <w:t xml:space="preserve"> </w:t>
      </w:r>
      <w:r w:rsidRPr="00E771F5">
        <w:rPr>
          <w:sz w:val="18"/>
        </w:rPr>
        <w:t>kullanıldı.</w:t>
      </w:r>
      <w:r w:rsidRPr="00E771F5" w:rsidR="00FB6687">
        <w:rPr>
          <w:sz w:val="18"/>
        </w:rPr>
        <w:t xml:space="preserve"> </w:t>
      </w:r>
      <w:r w:rsidRPr="00E771F5">
        <w:rPr>
          <w:sz w:val="18"/>
        </w:rPr>
        <w:t>Bu,</w:t>
      </w:r>
      <w:r w:rsidRPr="00E771F5" w:rsidR="00FB6687">
        <w:rPr>
          <w:sz w:val="18"/>
        </w:rPr>
        <w:t xml:space="preserve"> </w:t>
      </w:r>
      <w:r w:rsidRPr="00E771F5">
        <w:rPr>
          <w:sz w:val="18"/>
        </w:rPr>
        <w:t>ne</w:t>
      </w:r>
      <w:r w:rsidRPr="00E771F5" w:rsidR="00FB6687">
        <w:rPr>
          <w:sz w:val="18"/>
        </w:rPr>
        <w:t xml:space="preserve"> </w:t>
      </w:r>
      <w:r w:rsidRPr="00E771F5">
        <w:rPr>
          <w:sz w:val="18"/>
        </w:rPr>
        <w:t>Meclise</w:t>
      </w:r>
      <w:r w:rsidRPr="00E771F5" w:rsidR="00FB6687">
        <w:rPr>
          <w:sz w:val="18"/>
        </w:rPr>
        <w:t xml:space="preserve"> </w:t>
      </w:r>
      <w:r w:rsidRPr="00E771F5">
        <w:rPr>
          <w:sz w:val="18"/>
        </w:rPr>
        <w:t>-tırnak</w:t>
      </w:r>
      <w:r w:rsidRPr="00E771F5" w:rsidR="00FB6687">
        <w:rPr>
          <w:sz w:val="18"/>
        </w:rPr>
        <w:t xml:space="preserve"> </w:t>
      </w:r>
      <w:r w:rsidRPr="00E771F5">
        <w:rPr>
          <w:sz w:val="18"/>
        </w:rPr>
        <w:t>içerisinde</w:t>
      </w:r>
      <w:r w:rsidRPr="00E771F5" w:rsidR="00FB6687">
        <w:rPr>
          <w:sz w:val="18"/>
        </w:rPr>
        <w:t xml:space="preserve"> </w:t>
      </w:r>
      <w:r w:rsidRPr="00E771F5">
        <w:rPr>
          <w:sz w:val="18"/>
        </w:rPr>
        <w:t>söylüyorum-</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millî</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vekillere</w:t>
      </w:r>
      <w:r w:rsidRPr="00E771F5" w:rsidR="00FB6687">
        <w:rPr>
          <w:sz w:val="18"/>
        </w:rPr>
        <w:t xml:space="preserve"> </w:t>
      </w:r>
      <w:r w:rsidRPr="00E771F5">
        <w:rPr>
          <w:sz w:val="18"/>
        </w:rPr>
        <w:t>hiç</w:t>
      </w:r>
      <w:r w:rsidRPr="00E771F5" w:rsidR="00FB6687">
        <w:rPr>
          <w:sz w:val="18"/>
        </w:rPr>
        <w:t xml:space="preserve"> </w:t>
      </w:r>
      <w:r w:rsidRPr="00E771F5">
        <w:rPr>
          <w:sz w:val="18"/>
        </w:rPr>
        <w:t>yakışmadı.</w:t>
      </w:r>
      <w:r w:rsidRPr="00E771F5" w:rsidR="00FB6687">
        <w:rPr>
          <w:sz w:val="18"/>
        </w:rPr>
        <w:t xml:space="preserve"> </w:t>
      </w:r>
      <w:r w:rsidRPr="00E771F5">
        <w:rPr>
          <w:sz w:val="18"/>
        </w:rPr>
        <w:t>Ama</w:t>
      </w:r>
      <w:r w:rsidRPr="00E771F5" w:rsidR="00FB6687">
        <w:rPr>
          <w:sz w:val="18"/>
        </w:rPr>
        <w:t xml:space="preserve"> </w:t>
      </w:r>
      <w:r w:rsidRPr="00E771F5">
        <w:rPr>
          <w:sz w:val="18"/>
        </w:rPr>
        <w:t>çok</w:t>
      </w:r>
      <w:r w:rsidRPr="00E771F5" w:rsidR="00FB6687">
        <w:rPr>
          <w:sz w:val="18"/>
        </w:rPr>
        <w:t xml:space="preserve"> </w:t>
      </w:r>
      <w:r w:rsidRPr="00E771F5">
        <w:rPr>
          <w:sz w:val="18"/>
        </w:rPr>
        <w:t>büyütülmemesi</w:t>
      </w:r>
      <w:r w:rsidRPr="00E771F5" w:rsidR="00FB6687">
        <w:rPr>
          <w:sz w:val="18"/>
        </w:rPr>
        <w:t xml:space="preserve"> </w:t>
      </w:r>
      <w:r w:rsidRPr="00E771F5">
        <w:rPr>
          <w:sz w:val="18"/>
        </w:rPr>
        <w:t>kanısındayım,</w:t>
      </w:r>
      <w:r w:rsidRPr="00E771F5" w:rsidR="00FB6687">
        <w:rPr>
          <w:sz w:val="18"/>
        </w:rPr>
        <w:t xml:space="preserve"> </w:t>
      </w:r>
      <w:r w:rsidRPr="00E771F5">
        <w:rPr>
          <w:sz w:val="18"/>
        </w:rPr>
        <w:t>o</w:t>
      </w:r>
      <w:r w:rsidRPr="00E771F5" w:rsidR="00FB6687">
        <w:rPr>
          <w:sz w:val="18"/>
        </w:rPr>
        <w:t xml:space="preserve"> </w:t>
      </w:r>
      <w:r w:rsidRPr="00E771F5">
        <w:rPr>
          <w:sz w:val="18"/>
        </w:rPr>
        <w:t>gece</w:t>
      </w:r>
      <w:r w:rsidRPr="00E771F5" w:rsidR="00FB6687">
        <w:rPr>
          <w:sz w:val="18"/>
        </w:rPr>
        <w:t xml:space="preserve"> </w:t>
      </w:r>
      <w:r w:rsidRPr="00E771F5">
        <w:rPr>
          <w:sz w:val="18"/>
        </w:rPr>
        <w:t>biraz</w:t>
      </w:r>
      <w:r w:rsidRPr="00E771F5" w:rsidR="00FB6687">
        <w:rPr>
          <w:sz w:val="18"/>
        </w:rPr>
        <w:t xml:space="preserve"> </w:t>
      </w:r>
      <w:r w:rsidRPr="00E771F5">
        <w:rPr>
          <w:sz w:val="18"/>
        </w:rPr>
        <w:t>fazla</w:t>
      </w:r>
      <w:r w:rsidRPr="00E771F5" w:rsidR="00FB6687">
        <w:rPr>
          <w:sz w:val="18"/>
        </w:rPr>
        <w:t xml:space="preserve"> </w:t>
      </w:r>
      <w:r w:rsidRPr="00E771F5">
        <w:rPr>
          <w:sz w:val="18"/>
        </w:rPr>
        <w:t>abartılı</w:t>
      </w:r>
      <w:r w:rsidRPr="00E771F5" w:rsidR="00FB6687">
        <w:rPr>
          <w:sz w:val="18"/>
        </w:rPr>
        <w:t xml:space="preserve"> </w:t>
      </w:r>
      <w:r w:rsidRPr="00E771F5">
        <w:rPr>
          <w:sz w:val="18"/>
        </w:rPr>
        <w:t>haber</w:t>
      </w:r>
      <w:r w:rsidRPr="00E771F5" w:rsidR="00FB6687">
        <w:rPr>
          <w:sz w:val="18"/>
        </w:rPr>
        <w:t xml:space="preserve"> </w:t>
      </w:r>
      <w:r w:rsidRPr="00E771F5">
        <w:rPr>
          <w:sz w:val="18"/>
        </w:rPr>
        <w:t>yapıldı,</w:t>
      </w:r>
      <w:r w:rsidRPr="00E771F5" w:rsidR="00FB6687">
        <w:rPr>
          <w:sz w:val="18"/>
        </w:rPr>
        <w:t xml:space="preserve"> </w:t>
      </w:r>
      <w:r w:rsidRPr="00E771F5">
        <w:rPr>
          <w:sz w:val="18"/>
        </w:rPr>
        <w:t>revire</w:t>
      </w:r>
      <w:r w:rsidRPr="00E771F5" w:rsidR="00FB6687">
        <w:rPr>
          <w:sz w:val="18"/>
        </w:rPr>
        <w:t xml:space="preserve"> </w:t>
      </w:r>
      <w:r w:rsidRPr="00E771F5">
        <w:rPr>
          <w:sz w:val="18"/>
        </w:rPr>
        <w:t>falan</w:t>
      </w:r>
      <w:r w:rsidRPr="00E771F5" w:rsidR="00FB6687">
        <w:rPr>
          <w:sz w:val="18"/>
        </w:rPr>
        <w:t xml:space="preserve"> </w:t>
      </w:r>
      <w:r w:rsidRPr="00E771F5">
        <w:rPr>
          <w:sz w:val="18"/>
        </w:rPr>
        <w:t>gitmedim.</w:t>
      </w:r>
      <w:r w:rsidRPr="00E771F5" w:rsidR="00FB6687">
        <w:rPr>
          <w:sz w:val="18"/>
        </w:rPr>
        <w:t xml:space="preserve"> </w:t>
      </w:r>
      <w:r w:rsidRPr="00E771F5">
        <w:rPr>
          <w:sz w:val="18"/>
        </w:rPr>
        <w:t>Yine</w:t>
      </w:r>
      <w:r w:rsidRPr="00E771F5" w:rsidR="00FB6687">
        <w:rPr>
          <w:sz w:val="18"/>
        </w:rPr>
        <w:t xml:space="preserve"> </w:t>
      </w:r>
      <w:r w:rsidRPr="00E771F5">
        <w:rPr>
          <w:sz w:val="18"/>
        </w:rPr>
        <w:t>de</w:t>
      </w:r>
      <w:r w:rsidRPr="00E771F5" w:rsidR="00FB6687">
        <w:rPr>
          <w:sz w:val="18"/>
        </w:rPr>
        <w:t xml:space="preserve"> </w:t>
      </w:r>
      <w:r w:rsidRPr="00E771F5">
        <w:rPr>
          <w:sz w:val="18"/>
        </w:rPr>
        <w:t>gerek</w:t>
      </w:r>
      <w:r w:rsidRPr="00E771F5" w:rsidR="00FB6687">
        <w:rPr>
          <w:sz w:val="18"/>
        </w:rPr>
        <w:t xml:space="preserve"> </w:t>
      </w:r>
      <w:r w:rsidRPr="00E771F5">
        <w:rPr>
          <w:sz w:val="18"/>
        </w:rPr>
        <w:t>sosyal</w:t>
      </w:r>
      <w:r w:rsidRPr="00E771F5" w:rsidR="00FB6687">
        <w:rPr>
          <w:sz w:val="18"/>
        </w:rPr>
        <w:t xml:space="preserve"> </w:t>
      </w:r>
      <w:r w:rsidRPr="00E771F5">
        <w:rPr>
          <w:sz w:val="18"/>
        </w:rPr>
        <w:t>medya</w:t>
      </w:r>
      <w:r w:rsidRPr="00E771F5" w:rsidR="00FB6687">
        <w:rPr>
          <w:sz w:val="18"/>
        </w:rPr>
        <w:t xml:space="preserve"> </w:t>
      </w:r>
      <w:r w:rsidRPr="00E771F5">
        <w:rPr>
          <w:sz w:val="18"/>
        </w:rPr>
        <w:t>üzerinden</w:t>
      </w:r>
      <w:r w:rsidRPr="00E771F5" w:rsidR="00FB6687">
        <w:rPr>
          <w:sz w:val="18"/>
        </w:rPr>
        <w:t xml:space="preserve"> </w:t>
      </w:r>
      <w:r w:rsidRPr="00E771F5">
        <w:rPr>
          <w:sz w:val="18"/>
        </w:rPr>
        <w:t>gerekse</w:t>
      </w:r>
      <w:r w:rsidRPr="00E771F5" w:rsidR="00FB6687">
        <w:rPr>
          <w:sz w:val="18"/>
        </w:rPr>
        <w:t xml:space="preserve"> </w:t>
      </w:r>
      <w:r w:rsidRPr="00E771F5">
        <w:rPr>
          <w:sz w:val="18"/>
        </w:rPr>
        <w:t>beni</w:t>
      </w:r>
      <w:r w:rsidRPr="00E771F5" w:rsidR="00FB6687">
        <w:rPr>
          <w:sz w:val="18"/>
        </w:rPr>
        <w:t xml:space="preserve"> </w:t>
      </w:r>
      <w:r w:rsidRPr="00E771F5">
        <w:rPr>
          <w:sz w:val="18"/>
        </w:rPr>
        <w:t>direkt</w:t>
      </w:r>
      <w:r w:rsidRPr="00E771F5" w:rsidR="00FB6687">
        <w:rPr>
          <w:sz w:val="18"/>
        </w:rPr>
        <w:t xml:space="preserve"> </w:t>
      </w:r>
      <w:r w:rsidRPr="00E771F5">
        <w:rPr>
          <w:sz w:val="18"/>
        </w:rPr>
        <w:t>telefonla</w:t>
      </w:r>
      <w:r w:rsidRPr="00E771F5" w:rsidR="00FB6687">
        <w:rPr>
          <w:sz w:val="18"/>
        </w:rPr>
        <w:t xml:space="preserve"> </w:t>
      </w:r>
      <w:r w:rsidRPr="00E771F5">
        <w:rPr>
          <w:sz w:val="18"/>
        </w:rPr>
        <w:t>arayan</w:t>
      </w:r>
      <w:r w:rsidRPr="00E771F5" w:rsidR="00FB6687">
        <w:rPr>
          <w:sz w:val="18"/>
        </w:rPr>
        <w:t xml:space="preserve"> </w:t>
      </w:r>
      <w:r w:rsidRPr="00E771F5">
        <w:rPr>
          <w:sz w:val="18"/>
        </w:rPr>
        <w:t>yurt</w:t>
      </w:r>
      <w:r w:rsidRPr="00E771F5" w:rsidR="00FB6687">
        <w:rPr>
          <w:sz w:val="18"/>
        </w:rPr>
        <w:t xml:space="preserve"> </w:t>
      </w:r>
      <w:r w:rsidRPr="00E771F5">
        <w:rPr>
          <w:sz w:val="18"/>
        </w:rPr>
        <w:t>içindeki,</w:t>
      </w:r>
      <w:r w:rsidRPr="00E771F5" w:rsidR="00FB6687">
        <w:rPr>
          <w:sz w:val="18"/>
        </w:rPr>
        <w:t xml:space="preserve"> </w:t>
      </w:r>
      <w:r w:rsidRPr="00E771F5">
        <w:rPr>
          <w:sz w:val="18"/>
        </w:rPr>
        <w:t>yurt</w:t>
      </w:r>
      <w:r w:rsidRPr="00E771F5" w:rsidR="00FB6687">
        <w:rPr>
          <w:sz w:val="18"/>
        </w:rPr>
        <w:t xml:space="preserve"> </w:t>
      </w:r>
      <w:r w:rsidRPr="00E771F5">
        <w:rPr>
          <w:sz w:val="18"/>
        </w:rPr>
        <w:t>dışındaki</w:t>
      </w:r>
      <w:r w:rsidRPr="00E771F5" w:rsidR="00FB6687">
        <w:rPr>
          <w:sz w:val="18"/>
        </w:rPr>
        <w:t xml:space="preserve"> </w:t>
      </w:r>
      <w:r w:rsidRPr="00E771F5">
        <w:rPr>
          <w:sz w:val="18"/>
        </w:rPr>
        <w:t>tüm</w:t>
      </w:r>
      <w:r w:rsidRPr="00E771F5" w:rsidR="00FB6687">
        <w:rPr>
          <w:sz w:val="18"/>
        </w:rPr>
        <w:t xml:space="preserve"> </w:t>
      </w:r>
      <w:r w:rsidRPr="00E771F5">
        <w:rPr>
          <w:sz w:val="18"/>
        </w:rPr>
        <w:t>arkadaşlara</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18259E" w:rsidP="00E771F5" w:rsidRDefault="0018259E">
      <w:pPr>
        <w:pStyle w:val="GENELKURUL"/>
        <w:spacing w:line="240" w:lineRule="auto"/>
        <w:rPr>
          <w:sz w:val="18"/>
        </w:rPr>
      </w:pPr>
      <w:r w:rsidRPr="00E771F5">
        <w:rPr>
          <w:sz w:val="18"/>
        </w:rPr>
        <w:t>Ama</w:t>
      </w:r>
      <w:r w:rsidRPr="00E771F5" w:rsidR="00FB6687">
        <w:rPr>
          <w:sz w:val="18"/>
        </w:rPr>
        <w:t xml:space="preserve"> </w:t>
      </w:r>
      <w:r w:rsidRPr="00E771F5">
        <w:rPr>
          <w:sz w:val="18"/>
        </w:rPr>
        <w:t>şunu</w:t>
      </w:r>
      <w:r w:rsidRPr="00E771F5" w:rsidR="00FB6687">
        <w:rPr>
          <w:sz w:val="18"/>
        </w:rPr>
        <w:t xml:space="preserve"> </w:t>
      </w:r>
      <w:r w:rsidRPr="00E771F5">
        <w:rPr>
          <w:sz w:val="18"/>
        </w:rPr>
        <w:t>samimi</w:t>
      </w:r>
      <w:r w:rsidRPr="00E771F5" w:rsidR="00FB6687">
        <w:rPr>
          <w:sz w:val="18"/>
        </w:rPr>
        <w:t xml:space="preserve"> </w:t>
      </w:r>
      <w:r w:rsidRPr="00E771F5">
        <w:rPr>
          <w:sz w:val="18"/>
        </w:rPr>
        <w:t>olarak</w:t>
      </w:r>
      <w:r w:rsidRPr="00E771F5" w:rsidR="00FB6687">
        <w:rPr>
          <w:sz w:val="18"/>
        </w:rPr>
        <w:t xml:space="preserve"> </w:t>
      </w:r>
      <w:r w:rsidRPr="00E771F5">
        <w:rPr>
          <w:sz w:val="18"/>
        </w:rPr>
        <w:t>söylüyorum</w:t>
      </w:r>
      <w:r w:rsidRPr="00E771F5" w:rsidR="00FB6687">
        <w:rPr>
          <w:sz w:val="18"/>
        </w:rPr>
        <w:t xml:space="preserve"> </w:t>
      </w:r>
      <w:r w:rsidRPr="00E771F5">
        <w:rPr>
          <w:sz w:val="18"/>
        </w:rPr>
        <w:t>arkadaşlar:</w:t>
      </w:r>
      <w:r w:rsidRPr="00E771F5" w:rsidR="00FB6687">
        <w:rPr>
          <w:sz w:val="18"/>
        </w:rPr>
        <w:t xml:space="preserve"> </w:t>
      </w:r>
      <w:r w:rsidRPr="00E771F5">
        <w:rPr>
          <w:sz w:val="18"/>
        </w:rPr>
        <w:t>Yemin</w:t>
      </w:r>
      <w:r w:rsidRPr="00E771F5" w:rsidR="00FB6687">
        <w:rPr>
          <w:sz w:val="18"/>
        </w:rPr>
        <w:t xml:space="preserve"> </w:t>
      </w:r>
      <w:r w:rsidRPr="00E771F5">
        <w:rPr>
          <w:sz w:val="18"/>
        </w:rPr>
        <w:t>olsun,</w:t>
      </w:r>
      <w:r w:rsidRPr="00E771F5" w:rsidR="00FB6687">
        <w:rPr>
          <w:sz w:val="18"/>
        </w:rPr>
        <w:t xml:space="preserve"> </w:t>
      </w:r>
      <w:r w:rsidRPr="00E771F5">
        <w:rPr>
          <w:sz w:val="18"/>
        </w:rPr>
        <w:t>öldürmeye</w:t>
      </w:r>
      <w:r w:rsidRPr="00E771F5" w:rsidR="00FB6687">
        <w:rPr>
          <w:sz w:val="18"/>
        </w:rPr>
        <w:t xml:space="preserve"> </w:t>
      </w:r>
      <w:r w:rsidRPr="00E771F5">
        <w:rPr>
          <w:sz w:val="18"/>
        </w:rPr>
        <w:t>kalkışsanız</w:t>
      </w:r>
      <w:r w:rsidRPr="00E771F5" w:rsidR="00FB6687">
        <w:rPr>
          <w:sz w:val="18"/>
        </w:rPr>
        <w:t xml:space="preserve"> </w:t>
      </w:r>
      <w:r w:rsidRPr="00E771F5">
        <w:rPr>
          <w:sz w:val="18"/>
        </w:rPr>
        <w:t>da</w:t>
      </w:r>
      <w:r w:rsidRPr="00E771F5" w:rsidR="00FB6687">
        <w:rPr>
          <w:sz w:val="18"/>
        </w:rPr>
        <w:t xml:space="preserve"> </w:t>
      </w:r>
      <w:r w:rsidRPr="00E771F5">
        <w:rPr>
          <w:sz w:val="18"/>
        </w:rPr>
        <w:t>doğruları</w:t>
      </w:r>
      <w:r w:rsidRPr="00E771F5" w:rsidR="00FB6687">
        <w:rPr>
          <w:sz w:val="18"/>
        </w:rPr>
        <w:t xml:space="preserve"> </w:t>
      </w:r>
      <w:r w:rsidRPr="00E771F5">
        <w:rPr>
          <w:sz w:val="18"/>
        </w:rPr>
        <w:t>söylemeye</w:t>
      </w:r>
      <w:r w:rsidRPr="00E771F5" w:rsidR="00FB6687">
        <w:rPr>
          <w:sz w:val="18"/>
        </w:rPr>
        <w:t xml:space="preserve"> </w:t>
      </w:r>
      <w:r w:rsidRPr="00E771F5">
        <w:rPr>
          <w:sz w:val="18"/>
        </w:rPr>
        <w:t>devam</w:t>
      </w:r>
      <w:r w:rsidRPr="00E771F5" w:rsidR="00FB6687">
        <w:rPr>
          <w:sz w:val="18"/>
        </w:rPr>
        <w:t xml:space="preserve"> </w:t>
      </w:r>
      <w:r w:rsidRPr="00E771F5">
        <w:rPr>
          <w:sz w:val="18"/>
        </w:rPr>
        <w:t>edeceğim.</w:t>
      </w:r>
      <w:r w:rsidRPr="00E771F5" w:rsidR="00FB6687">
        <w:rPr>
          <w:sz w:val="18"/>
        </w:rPr>
        <w:t xml:space="preserve"> </w:t>
      </w:r>
      <w:r w:rsidRPr="00E771F5">
        <w:rPr>
          <w:sz w:val="18"/>
        </w:rPr>
        <w:t>Onurlu</w:t>
      </w:r>
      <w:r w:rsidRPr="00E771F5" w:rsidR="00FB6687">
        <w:rPr>
          <w:sz w:val="18"/>
        </w:rPr>
        <w:t xml:space="preserve"> </w:t>
      </w:r>
      <w:r w:rsidRPr="00E771F5">
        <w:rPr>
          <w:sz w:val="18"/>
        </w:rPr>
        <w:t>bir</w:t>
      </w:r>
      <w:r w:rsidRPr="00E771F5" w:rsidR="00FB6687">
        <w:rPr>
          <w:sz w:val="18"/>
        </w:rPr>
        <w:t xml:space="preserve"> </w:t>
      </w:r>
      <w:r w:rsidRPr="00E771F5">
        <w:rPr>
          <w:sz w:val="18"/>
        </w:rPr>
        <w:t>barış</w:t>
      </w:r>
      <w:r w:rsidRPr="00E771F5" w:rsidR="00FB6687">
        <w:rPr>
          <w:sz w:val="18"/>
        </w:rPr>
        <w:t xml:space="preserve"> </w:t>
      </w:r>
      <w:r w:rsidRPr="00E771F5">
        <w:rPr>
          <w:sz w:val="18"/>
        </w:rPr>
        <w:t>için</w:t>
      </w:r>
      <w:r w:rsidRPr="00E771F5" w:rsidR="00FB6687">
        <w:rPr>
          <w:sz w:val="18"/>
        </w:rPr>
        <w:t xml:space="preserve"> </w:t>
      </w:r>
      <w:r w:rsidRPr="00E771F5">
        <w:rPr>
          <w:sz w:val="18"/>
        </w:rPr>
        <w:t>değil</w:t>
      </w:r>
      <w:r w:rsidRPr="00E771F5" w:rsidR="00FB6687">
        <w:rPr>
          <w:sz w:val="18"/>
        </w:rPr>
        <w:t xml:space="preserve"> </w:t>
      </w:r>
      <w:r w:rsidRPr="00E771F5">
        <w:rPr>
          <w:sz w:val="18"/>
        </w:rPr>
        <w:t>yumruk</w:t>
      </w:r>
      <w:r w:rsidRPr="00E771F5" w:rsidR="00FB6687">
        <w:rPr>
          <w:sz w:val="18"/>
        </w:rPr>
        <w:t xml:space="preserve"> </w:t>
      </w:r>
      <w:r w:rsidRPr="00E771F5">
        <w:rPr>
          <w:sz w:val="18"/>
        </w:rPr>
        <w:t>yemek,</w:t>
      </w:r>
      <w:r w:rsidRPr="00E771F5" w:rsidR="00FB6687">
        <w:rPr>
          <w:sz w:val="18"/>
        </w:rPr>
        <w:t xml:space="preserve"> </w:t>
      </w:r>
      <w:r w:rsidRPr="00E771F5">
        <w:rPr>
          <w:sz w:val="18"/>
        </w:rPr>
        <w:t>canımı</w:t>
      </w:r>
      <w:r w:rsidRPr="00E771F5" w:rsidR="00FB6687">
        <w:rPr>
          <w:sz w:val="18"/>
        </w:rPr>
        <w:t xml:space="preserve"> </w:t>
      </w:r>
      <w:r w:rsidRPr="00E771F5">
        <w:rPr>
          <w:sz w:val="18"/>
        </w:rPr>
        <w:t>seve</w:t>
      </w:r>
      <w:r w:rsidRPr="00E771F5" w:rsidR="00FB6687">
        <w:rPr>
          <w:sz w:val="18"/>
        </w:rPr>
        <w:t xml:space="preserve"> </w:t>
      </w:r>
      <w:r w:rsidRPr="00E771F5">
        <w:rPr>
          <w:sz w:val="18"/>
        </w:rPr>
        <w:t>seve</w:t>
      </w:r>
      <w:r w:rsidRPr="00E771F5" w:rsidR="00FB6687">
        <w:rPr>
          <w:sz w:val="18"/>
        </w:rPr>
        <w:t xml:space="preserve"> </w:t>
      </w:r>
      <w:r w:rsidRPr="00E771F5">
        <w:rPr>
          <w:sz w:val="18"/>
        </w:rPr>
        <w:t>vermeye</w:t>
      </w:r>
      <w:r w:rsidRPr="00E771F5" w:rsidR="00FB6687">
        <w:rPr>
          <w:sz w:val="18"/>
        </w:rPr>
        <w:t xml:space="preserve"> </w:t>
      </w:r>
      <w:r w:rsidRPr="00E771F5">
        <w:rPr>
          <w:sz w:val="18"/>
        </w:rPr>
        <w:t>hazırım.</w:t>
      </w:r>
      <w:r w:rsidRPr="00E771F5" w:rsidR="00FB6687">
        <w:rPr>
          <w:sz w:val="18"/>
        </w:rPr>
        <w:t xml:space="preserve"> </w:t>
      </w:r>
      <w:r w:rsidRPr="00E771F5">
        <w:rPr>
          <w:sz w:val="18"/>
        </w:rPr>
        <w:t>Yıllarını</w:t>
      </w:r>
      <w:r w:rsidRPr="00E771F5" w:rsidR="00FB6687">
        <w:rPr>
          <w:sz w:val="18"/>
        </w:rPr>
        <w:t xml:space="preserve"> </w:t>
      </w:r>
      <w:r w:rsidRPr="00E771F5">
        <w:rPr>
          <w:sz w:val="18"/>
        </w:rPr>
        <w:t>cezaevinde</w:t>
      </w:r>
      <w:r w:rsidRPr="00E771F5" w:rsidR="00FB6687">
        <w:rPr>
          <w:sz w:val="18"/>
        </w:rPr>
        <w:t xml:space="preserve"> </w:t>
      </w:r>
      <w:r w:rsidRPr="00E771F5">
        <w:rPr>
          <w:sz w:val="18"/>
        </w:rPr>
        <w:t>geçirmiş</w:t>
      </w:r>
      <w:r w:rsidRPr="00E771F5" w:rsidR="00FB6687">
        <w:rPr>
          <w:sz w:val="18"/>
        </w:rPr>
        <w:t xml:space="preserve"> </w:t>
      </w:r>
      <w:r w:rsidRPr="00E771F5">
        <w:rPr>
          <w:sz w:val="18"/>
        </w:rPr>
        <w:t>barış</w:t>
      </w:r>
      <w:r w:rsidRPr="00E771F5" w:rsidR="00FB6687">
        <w:rPr>
          <w:sz w:val="18"/>
        </w:rPr>
        <w:t xml:space="preserve"> </w:t>
      </w:r>
      <w:r w:rsidRPr="00E771F5">
        <w:rPr>
          <w:sz w:val="18"/>
        </w:rPr>
        <w:t>elçisi,</w:t>
      </w:r>
      <w:r w:rsidRPr="00E771F5" w:rsidR="00FB6687">
        <w:rPr>
          <w:sz w:val="18"/>
        </w:rPr>
        <w:t xml:space="preserve"> </w:t>
      </w:r>
      <w:r w:rsidRPr="00E771F5">
        <w:rPr>
          <w:sz w:val="18"/>
        </w:rPr>
        <w:t>koca</w:t>
      </w:r>
      <w:r w:rsidRPr="00E771F5" w:rsidR="00FB6687">
        <w:rPr>
          <w:sz w:val="18"/>
        </w:rPr>
        <w:t xml:space="preserve"> </w:t>
      </w:r>
      <w:r w:rsidRPr="00E771F5">
        <w:rPr>
          <w:sz w:val="18"/>
        </w:rPr>
        <w:t>çınar</w:t>
      </w:r>
      <w:r w:rsidRPr="00E771F5" w:rsidR="00FB6687">
        <w:rPr>
          <w:sz w:val="18"/>
        </w:rPr>
        <w:t xml:space="preserve"> </w:t>
      </w:r>
      <w:r w:rsidRPr="00E771F5">
        <w:rPr>
          <w:sz w:val="18"/>
        </w:rPr>
        <w:t>Ahmet</w:t>
      </w:r>
      <w:r w:rsidRPr="00E771F5" w:rsidR="00FB6687">
        <w:rPr>
          <w:sz w:val="18"/>
        </w:rPr>
        <w:t xml:space="preserve"> </w:t>
      </w:r>
      <w:r w:rsidRPr="00E771F5">
        <w:rPr>
          <w:sz w:val="18"/>
        </w:rPr>
        <w:t>Türk’ün</w:t>
      </w:r>
      <w:r w:rsidRPr="00E771F5" w:rsidR="00FB6687">
        <w:rPr>
          <w:sz w:val="18"/>
        </w:rPr>
        <w:t xml:space="preserve"> </w:t>
      </w:r>
      <w:r w:rsidRPr="00E771F5">
        <w:rPr>
          <w:sz w:val="18"/>
        </w:rPr>
        <w:t>dediği</w:t>
      </w:r>
      <w:r w:rsidRPr="00E771F5" w:rsidR="00FB6687">
        <w:rPr>
          <w:sz w:val="18"/>
        </w:rPr>
        <w:t xml:space="preserve"> </w:t>
      </w:r>
      <w:r w:rsidRPr="00E771F5">
        <w:rPr>
          <w:sz w:val="18"/>
        </w:rPr>
        <w:t>gibi</w:t>
      </w:r>
      <w:r w:rsidRPr="00E771F5" w:rsidR="00FB6687">
        <w:rPr>
          <w:sz w:val="18"/>
        </w:rPr>
        <w:t xml:space="preserve"> </w:t>
      </w:r>
      <w:r w:rsidRPr="00E771F5">
        <w:rPr>
          <w:sz w:val="18"/>
        </w:rPr>
        <w:t>“Türkiye’ye</w:t>
      </w:r>
      <w:r w:rsidRPr="00E771F5" w:rsidR="00FB6687">
        <w:rPr>
          <w:sz w:val="18"/>
        </w:rPr>
        <w:t xml:space="preserve"> </w:t>
      </w:r>
      <w:r w:rsidRPr="00E771F5">
        <w:rPr>
          <w:sz w:val="18"/>
        </w:rPr>
        <w:t>barış</w:t>
      </w:r>
      <w:r w:rsidRPr="00E771F5" w:rsidR="00FB6687">
        <w:rPr>
          <w:sz w:val="18"/>
        </w:rPr>
        <w:t xml:space="preserve"> </w:t>
      </w:r>
      <w:r w:rsidRPr="00E771F5">
        <w:rPr>
          <w:sz w:val="18"/>
        </w:rPr>
        <w:t>gelecekse</w:t>
      </w:r>
      <w:r w:rsidRPr="00E771F5" w:rsidR="00FB6687">
        <w:rPr>
          <w:sz w:val="18"/>
        </w:rPr>
        <w:t xml:space="preserve"> </w:t>
      </w:r>
      <w:r w:rsidRPr="00E771F5">
        <w:rPr>
          <w:sz w:val="18"/>
        </w:rPr>
        <w:t>beni</w:t>
      </w:r>
      <w:r w:rsidRPr="00E771F5" w:rsidR="00FB6687">
        <w:rPr>
          <w:sz w:val="18"/>
        </w:rPr>
        <w:t xml:space="preserve"> </w:t>
      </w:r>
      <w:r w:rsidRPr="00E771F5">
        <w:rPr>
          <w:sz w:val="18"/>
        </w:rPr>
        <w:t>Taksim’de</w:t>
      </w:r>
      <w:r w:rsidRPr="00E771F5" w:rsidR="00FB6687">
        <w:rPr>
          <w:sz w:val="18"/>
        </w:rPr>
        <w:t xml:space="preserve"> </w:t>
      </w:r>
      <w:r w:rsidRPr="00E771F5">
        <w:rPr>
          <w:sz w:val="18"/>
        </w:rPr>
        <w:t>asmalarına</w:t>
      </w:r>
      <w:r w:rsidRPr="00E771F5" w:rsidR="00FB6687">
        <w:rPr>
          <w:sz w:val="18"/>
        </w:rPr>
        <w:t xml:space="preserve"> </w:t>
      </w:r>
      <w:r w:rsidRPr="00E771F5">
        <w:rPr>
          <w:sz w:val="18"/>
        </w:rPr>
        <w:t>razıyım.”</w:t>
      </w:r>
      <w:r w:rsidRPr="00E771F5" w:rsidR="00FB6687">
        <w:rPr>
          <w:sz w:val="18"/>
        </w:rPr>
        <w:t xml:space="preserve"> </w:t>
      </w:r>
      <w:r w:rsidRPr="00E771F5">
        <w:rPr>
          <w:sz w:val="18"/>
        </w:rPr>
        <w:t>Biz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gelenekten</w:t>
      </w:r>
      <w:r w:rsidRPr="00E771F5" w:rsidR="00FB6687">
        <w:rPr>
          <w:sz w:val="18"/>
        </w:rPr>
        <w:t xml:space="preserve"> </w:t>
      </w:r>
      <w:r w:rsidRPr="00E771F5">
        <w:rPr>
          <w:sz w:val="18"/>
        </w:rPr>
        <w:t>geliyoruz.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O</w:t>
      </w:r>
      <w:r w:rsidRPr="00E771F5" w:rsidR="00FB6687">
        <w:rPr>
          <w:sz w:val="18"/>
        </w:rPr>
        <w:t xml:space="preserve"> </w:t>
      </w:r>
      <w:r w:rsidRPr="00E771F5">
        <w:rPr>
          <w:sz w:val="18"/>
        </w:rPr>
        <w:t>gece</w:t>
      </w:r>
      <w:r w:rsidRPr="00E771F5" w:rsidR="00FB6687">
        <w:rPr>
          <w:sz w:val="18"/>
        </w:rPr>
        <w:t xml:space="preserve"> </w:t>
      </w:r>
      <w:r w:rsidRPr="00E771F5">
        <w:rPr>
          <w:sz w:val="18"/>
        </w:rPr>
        <w:t>gerginliğin</w:t>
      </w:r>
      <w:r w:rsidRPr="00E771F5" w:rsidR="00FB6687">
        <w:rPr>
          <w:sz w:val="18"/>
        </w:rPr>
        <w:t xml:space="preserve"> </w:t>
      </w:r>
      <w:r w:rsidRPr="00E771F5">
        <w:rPr>
          <w:sz w:val="18"/>
        </w:rPr>
        <w:t>ana</w:t>
      </w:r>
      <w:r w:rsidRPr="00E771F5" w:rsidR="00FB6687">
        <w:rPr>
          <w:sz w:val="18"/>
        </w:rPr>
        <w:t xml:space="preserve"> </w:t>
      </w:r>
      <w:r w:rsidRPr="00E771F5">
        <w:rPr>
          <w:sz w:val="18"/>
        </w:rPr>
        <w:t>nedeni,</w:t>
      </w:r>
      <w:r w:rsidRPr="00E771F5" w:rsidR="00FB6687">
        <w:rPr>
          <w:sz w:val="18"/>
        </w:rPr>
        <w:t xml:space="preserve"> </w:t>
      </w:r>
      <w:r w:rsidRPr="00E771F5">
        <w:rPr>
          <w:sz w:val="18"/>
        </w:rPr>
        <w:t>adı</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olan</w:t>
      </w:r>
      <w:r w:rsidRPr="00E771F5" w:rsidR="00FB6687">
        <w:rPr>
          <w:sz w:val="18"/>
        </w:rPr>
        <w:t xml:space="preserve"> </w:t>
      </w:r>
      <w:r w:rsidRPr="00E771F5">
        <w:rPr>
          <w:sz w:val="18"/>
        </w:rPr>
        <w:t>ama</w:t>
      </w:r>
      <w:r w:rsidRPr="00E771F5" w:rsidR="00FB6687">
        <w:rPr>
          <w:sz w:val="18"/>
        </w:rPr>
        <w:t xml:space="preserve"> </w:t>
      </w:r>
      <w:r w:rsidRPr="00E771F5">
        <w:rPr>
          <w:sz w:val="18"/>
        </w:rPr>
        <w:t>resmen</w:t>
      </w:r>
      <w:r w:rsidRPr="00E771F5" w:rsidR="00FB6687">
        <w:rPr>
          <w:sz w:val="18"/>
        </w:rPr>
        <w:t xml:space="preserve"> </w:t>
      </w:r>
      <w:r w:rsidRPr="00E771F5">
        <w:rPr>
          <w:sz w:val="18"/>
        </w:rPr>
        <w:t>savaş</w:t>
      </w:r>
      <w:r w:rsidRPr="00E771F5" w:rsidR="00FB6687">
        <w:rPr>
          <w:sz w:val="18"/>
        </w:rPr>
        <w:t xml:space="preserve"> </w:t>
      </w:r>
      <w:r w:rsidRPr="00E771F5">
        <w:rPr>
          <w:sz w:val="18"/>
        </w:rPr>
        <w:t>bakanı</w:t>
      </w:r>
      <w:r w:rsidRPr="00E771F5" w:rsidR="00FB6687">
        <w:rPr>
          <w:sz w:val="18"/>
        </w:rPr>
        <w:t xml:space="preserve"> </w:t>
      </w:r>
      <w:r w:rsidRPr="00E771F5">
        <w:rPr>
          <w:sz w:val="18"/>
        </w:rPr>
        <w:t>gibi</w:t>
      </w:r>
      <w:r w:rsidRPr="00E771F5" w:rsidR="00FB6687">
        <w:rPr>
          <w:sz w:val="18"/>
        </w:rPr>
        <w:t xml:space="preserve"> </w:t>
      </w:r>
      <w:r w:rsidRPr="00E771F5">
        <w:rPr>
          <w:sz w:val="18"/>
        </w:rPr>
        <w:t>konuşan</w:t>
      </w:r>
      <w:r w:rsidRPr="00E771F5" w:rsidR="00FB6687">
        <w:rPr>
          <w:sz w:val="18"/>
        </w:rPr>
        <w:t xml:space="preserve"> </w:t>
      </w:r>
      <w:r w:rsidRPr="00E771F5">
        <w:rPr>
          <w:sz w:val="18"/>
        </w:rPr>
        <w:t>Recep</w:t>
      </w:r>
      <w:r w:rsidRPr="00E771F5" w:rsidR="00FB6687">
        <w:rPr>
          <w:sz w:val="18"/>
        </w:rPr>
        <w:t xml:space="preserve"> </w:t>
      </w:r>
      <w:r w:rsidRPr="00E771F5">
        <w:rPr>
          <w:sz w:val="18"/>
        </w:rPr>
        <w:t>Akdağ’ın</w:t>
      </w:r>
      <w:r w:rsidRPr="00E771F5" w:rsidR="00FB6687">
        <w:rPr>
          <w:sz w:val="18"/>
        </w:rPr>
        <w:t xml:space="preserve"> </w:t>
      </w:r>
      <w:r w:rsidRPr="00E771F5">
        <w:rPr>
          <w:sz w:val="18"/>
        </w:rPr>
        <w:t>tutumuydu,</w:t>
      </w:r>
      <w:r w:rsidRPr="00E771F5" w:rsidR="00FB6687">
        <w:rPr>
          <w:sz w:val="18"/>
        </w:rPr>
        <w:t xml:space="preserve"> </w:t>
      </w:r>
      <w:r w:rsidRPr="00E771F5">
        <w:rPr>
          <w:sz w:val="18"/>
        </w:rPr>
        <w:t>söylemleriydi.</w:t>
      </w:r>
      <w:r w:rsidRPr="00E771F5" w:rsidR="00FB6687">
        <w:rPr>
          <w:sz w:val="18"/>
        </w:rPr>
        <w:t xml:space="preserve"> </w:t>
      </w:r>
      <w:r w:rsidRPr="00E771F5">
        <w:rPr>
          <w:sz w:val="18"/>
        </w:rPr>
        <w:t>Eğer</w:t>
      </w:r>
      <w:r w:rsidRPr="00E771F5" w:rsidR="00FB6687">
        <w:rPr>
          <w:sz w:val="18"/>
        </w:rPr>
        <w:t xml:space="preserve"> </w:t>
      </w:r>
      <w:r w:rsidRPr="00E771F5">
        <w:rPr>
          <w:sz w:val="18"/>
        </w:rPr>
        <w:t>biz</w:t>
      </w:r>
      <w:r w:rsidRPr="00E771F5" w:rsidR="00FB6687">
        <w:rPr>
          <w:sz w:val="18"/>
        </w:rPr>
        <w:t xml:space="preserve"> </w:t>
      </w:r>
      <w:r w:rsidRPr="00E771F5">
        <w:rPr>
          <w:sz w:val="18"/>
        </w:rPr>
        <w:t>doktorlar</w:t>
      </w:r>
      <w:r w:rsidRPr="00E771F5" w:rsidR="00FB6687">
        <w:rPr>
          <w:sz w:val="18"/>
        </w:rPr>
        <w:t xml:space="preserve"> </w:t>
      </w:r>
      <w:r w:rsidRPr="00E771F5">
        <w:rPr>
          <w:sz w:val="18"/>
        </w:rPr>
        <w:t>teşhisi</w:t>
      </w:r>
      <w:r w:rsidRPr="00E771F5" w:rsidR="00FB6687">
        <w:rPr>
          <w:sz w:val="18"/>
        </w:rPr>
        <w:t xml:space="preserve"> </w:t>
      </w:r>
      <w:r w:rsidRPr="00E771F5">
        <w:rPr>
          <w:sz w:val="18"/>
        </w:rPr>
        <w:t>doğru</w:t>
      </w:r>
      <w:r w:rsidRPr="00E771F5" w:rsidR="00FB6687">
        <w:rPr>
          <w:sz w:val="18"/>
        </w:rPr>
        <w:t xml:space="preserve"> </w:t>
      </w:r>
      <w:r w:rsidRPr="00E771F5">
        <w:rPr>
          <w:sz w:val="18"/>
        </w:rPr>
        <w:t>koyamazsak</w:t>
      </w:r>
      <w:r w:rsidRPr="00E771F5" w:rsidR="00FB6687">
        <w:rPr>
          <w:sz w:val="18"/>
        </w:rPr>
        <w:t xml:space="preserve"> </w:t>
      </w:r>
      <w:r w:rsidRPr="00E771F5">
        <w:rPr>
          <w:sz w:val="18"/>
        </w:rPr>
        <w:t>tedaviyi</w:t>
      </w:r>
      <w:r w:rsidRPr="00E771F5" w:rsidR="00FB6687">
        <w:rPr>
          <w:sz w:val="18"/>
        </w:rPr>
        <w:t xml:space="preserve"> </w:t>
      </w:r>
      <w:r w:rsidRPr="00E771F5">
        <w:rPr>
          <w:sz w:val="18"/>
        </w:rPr>
        <w:t>yanlış</w:t>
      </w:r>
      <w:r w:rsidRPr="00E771F5" w:rsidR="00FB6687">
        <w:rPr>
          <w:sz w:val="18"/>
        </w:rPr>
        <w:t xml:space="preserve"> </w:t>
      </w:r>
      <w:r w:rsidRPr="00E771F5">
        <w:rPr>
          <w:sz w:val="18"/>
        </w:rPr>
        <w:t>ve</w:t>
      </w:r>
      <w:r w:rsidRPr="00E771F5" w:rsidR="00FB6687">
        <w:rPr>
          <w:sz w:val="18"/>
        </w:rPr>
        <w:t xml:space="preserve"> </w:t>
      </w:r>
      <w:r w:rsidRPr="00E771F5">
        <w:rPr>
          <w:sz w:val="18"/>
        </w:rPr>
        <w:t>yetersiz</w:t>
      </w:r>
      <w:r w:rsidRPr="00E771F5" w:rsidR="00FB6687">
        <w:rPr>
          <w:sz w:val="18"/>
        </w:rPr>
        <w:t xml:space="preserve"> </w:t>
      </w:r>
      <w:r w:rsidRPr="00E771F5">
        <w:rPr>
          <w:sz w:val="18"/>
        </w:rPr>
        <w:t>yaparız.</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w:t>
      </w:r>
      <w:r w:rsidRPr="00E771F5" w:rsidR="00FB6687">
        <w:rPr>
          <w:sz w:val="18"/>
        </w:rPr>
        <w:t xml:space="preserve"> </w:t>
      </w:r>
      <w:r w:rsidRPr="00E771F5">
        <w:rPr>
          <w:sz w:val="18"/>
        </w:rPr>
        <w:t>bütçesi</w:t>
      </w:r>
      <w:r w:rsidRPr="00E771F5" w:rsidR="00FB6687">
        <w:rPr>
          <w:sz w:val="18"/>
        </w:rPr>
        <w:t xml:space="preserve"> </w:t>
      </w:r>
      <w:r w:rsidRPr="00E771F5">
        <w:rPr>
          <w:sz w:val="18"/>
        </w:rPr>
        <w:t>üzerindeki</w:t>
      </w:r>
      <w:r w:rsidRPr="00E771F5" w:rsidR="00FB6687">
        <w:rPr>
          <w:sz w:val="18"/>
        </w:rPr>
        <w:t xml:space="preserve"> </w:t>
      </w:r>
      <w:r w:rsidRPr="00E771F5">
        <w:rPr>
          <w:sz w:val="18"/>
        </w:rPr>
        <w:t>konuşmamda</w:t>
      </w:r>
      <w:r w:rsidRPr="00E771F5" w:rsidR="00FB6687">
        <w:rPr>
          <w:sz w:val="18"/>
        </w:rPr>
        <w:t xml:space="preserve"> </w:t>
      </w:r>
      <w:r w:rsidRPr="00E771F5">
        <w:rPr>
          <w:sz w:val="18"/>
        </w:rPr>
        <w:t>Türkiye</w:t>
      </w:r>
      <w:r w:rsidRPr="00E771F5" w:rsidR="00FB6687">
        <w:rPr>
          <w:sz w:val="18"/>
        </w:rPr>
        <w:t xml:space="preserve"> </w:t>
      </w:r>
      <w:r w:rsidRPr="00E771F5">
        <w:rPr>
          <w:sz w:val="18"/>
        </w:rPr>
        <w:t>halklarının</w:t>
      </w:r>
      <w:r w:rsidRPr="00E771F5" w:rsidR="00FB6687">
        <w:rPr>
          <w:sz w:val="18"/>
        </w:rPr>
        <w:t xml:space="preserve"> </w:t>
      </w:r>
      <w:r w:rsidRPr="00E771F5">
        <w:rPr>
          <w:sz w:val="18"/>
        </w:rPr>
        <w:t>çok</w:t>
      </w:r>
      <w:r w:rsidRPr="00E771F5" w:rsidR="00FB6687">
        <w:rPr>
          <w:sz w:val="18"/>
        </w:rPr>
        <w:t xml:space="preserve"> </w:t>
      </w:r>
      <w:r w:rsidRPr="00E771F5">
        <w:rPr>
          <w:sz w:val="18"/>
        </w:rPr>
        <w:t>gerildiğini,</w:t>
      </w:r>
      <w:r w:rsidRPr="00E771F5" w:rsidR="00FB6687">
        <w:rPr>
          <w:sz w:val="18"/>
        </w:rPr>
        <w:t xml:space="preserve"> </w:t>
      </w:r>
      <w:r w:rsidRPr="00E771F5">
        <w:rPr>
          <w:sz w:val="18"/>
        </w:rPr>
        <w:t>kutuplaştığını</w:t>
      </w:r>
      <w:r w:rsidRPr="00E771F5" w:rsidR="00FB6687">
        <w:rPr>
          <w:sz w:val="18"/>
        </w:rPr>
        <w:t xml:space="preserve"> </w:t>
      </w:r>
      <w:r w:rsidRPr="00E771F5">
        <w:rPr>
          <w:sz w:val="18"/>
        </w:rPr>
        <w:t>belirtmiştim.</w:t>
      </w:r>
      <w:r w:rsidRPr="00E771F5" w:rsidR="00FB6687">
        <w:rPr>
          <w:sz w:val="18"/>
        </w:rPr>
        <w:t xml:space="preserve"> </w:t>
      </w:r>
      <w:r w:rsidRPr="00E771F5">
        <w:rPr>
          <w:sz w:val="18"/>
        </w:rPr>
        <w:t>O</w:t>
      </w:r>
      <w:r w:rsidRPr="00E771F5" w:rsidR="00FB6687">
        <w:rPr>
          <w:sz w:val="18"/>
        </w:rPr>
        <w:t xml:space="preserve"> </w:t>
      </w:r>
      <w:r w:rsidRPr="00E771F5">
        <w:rPr>
          <w:sz w:val="18"/>
        </w:rPr>
        <w:t>gün</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ve</w:t>
      </w:r>
      <w:r w:rsidRPr="00E771F5" w:rsidR="00FB6687">
        <w:rPr>
          <w:sz w:val="18"/>
        </w:rPr>
        <w:t xml:space="preserve"> </w:t>
      </w:r>
      <w:r w:rsidRPr="00E771F5">
        <w:rPr>
          <w:sz w:val="18"/>
        </w:rPr>
        <w:t>net</w:t>
      </w:r>
      <w:r w:rsidRPr="00E771F5" w:rsidR="00FB6687">
        <w:rPr>
          <w:sz w:val="18"/>
        </w:rPr>
        <w:t xml:space="preserve"> </w:t>
      </w:r>
      <w:r w:rsidRPr="00E771F5">
        <w:rPr>
          <w:sz w:val="18"/>
        </w:rPr>
        <w:t>çağrılar</w:t>
      </w:r>
      <w:r w:rsidRPr="00E771F5" w:rsidR="00FB6687">
        <w:rPr>
          <w:sz w:val="18"/>
        </w:rPr>
        <w:t xml:space="preserve"> </w:t>
      </w:r>
      <w:r w:rsidRPr="00E771F5">
        <w:rPr>
          <w:sz w:val="18"/>
        </w:rPr>
        <w:t>yaptım</w:t>
      </w:r>
      <w:r w:rsidRPr="00E771F5" w:rsidR="00FB6687">
        <w:rPr>
          <w:sz w:val="18"/>
        </w:rPr>
        <w:t xml:space="preserve"> </w:t>
      </w:r>
      <w:r w:rsidRPr="00E771F5">
        <w:rPr>
          <w:sz w:val="18"/>
        </w:rPr>
        <w:t>Sağlık</w:t>
      </w:r>
      <w:r w:rsidRPr="00E771F5" w:rsidR="00FB6687">
        <w:rPr>
          <w:sz w:val="18"/>
        </w:rPr>
        <w:t xml:space="preserve"> </w:t>
      </w:r>
      <w:r w:rsidRPr="00E771F5">
        <w:rPr>
          <w:sz w:val="18"/>
        </w:rPr>
        <w:t>Bakanına:</w:t>
      </w:r>
      <w:r w:rsidRPr="00E771F5" w:rsidR="00FB6687">
        <w:rPr>
          <w:sz w:val="18"/>
        </w:rPr>
        <w:t xml:space="preserve"> </w:t>
      </w:r>
      <w:r w:rsidRPr="00E771F5">
        <w:rPr>
          <w:sz w:val="18"/>
        </w:rPr>
        <w:t>“‘Burada</w:t>
      </w:r>
      <w:r w:rsidRPr="00E771F5" w:rsidR="00FB6687">
        <w:rPr>
          <w:sz w:val="18"/>
        </w:rPr>
        <w:t xml:space="preserve"> </w:t>
      </w:r>
      <w:r w:rsidRPr="00E771F5">
        <w:rPr>
          <w:sz w:val="18"/>
        </w:rPr>
        <w:t>şu</w:t>
      </w:r>
      <w:r w:rsidRPr="00E771F5" w:rsidR="00FB6687">
        <w:rPr>
          <w:sz w:val="18"/>
        </w:rPr>
        <w:t xml:space="preserve"> </w:t>
      </w:r>
      <w:r w:rsidRPr="00E771F5">
        <w:rPr>
          <w:sz w:val="18"/>
        </w:rPr>
        <w:t>hastaneyi</w:t>
      </w:r>
      <w:r w:rsidRPr="00E771F5" w:rsidR="00FB6687">
        <w:rPr>
          <w:sz w:val="18"/>
        </w:rPr>
        <w:t xml:space="preserve"> </w:t>
      </w:r>
      <w:r w:rsidRPr="00E771F5">
        <w:rPr>
          <w:sz w:val="18"/>
        </w:rPr>
        <w:t>yaptık,</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para</w:t>
      </w:r>
      <w:r w:rsidRPr="00E771F5" w:rsidR="00FB6687">
        <w:rPr>
          <w:sz w:val="18"/>
        </w:rPr>
        <w:t xml:space="preserve"> </w:t>
      </w:r>
      <w:r w:rsidRPr="00E771F5">
        <w:rPr>
          <w:sz w:val="18"/>
        </w:rPr>
        <w:t>harcadık.’</w:t>
      </w:r>
      <w:r w:rsidRPr="00E771F5" w:rsidR="00FB6687">
        <w:rPr>
          <w:sz w:val="18"/>
        </w:rPr>
        <w:t xml:space="preserve"> </w:t>
      </w:r>
      <w:r w:rsidRPr="00E771F5">
        <w:rPr>
          <w:sz w:val="18"/>
        </w:rPr>
        <w:t>demekle,</w:t>
      </w:r>
      <w:r w:rsidRPr="00E771F5" w:rsidR="00FB6687">
        <w:rPr>
          <w:sz w:val="18"/>
        </w:rPr>
        <w:t xml:space="preserve"> </w:t>
      </w:r>
      <w:r w:rsidRPr="00E771F5">
        <w:rPr>
          <w:sz w:val="18"/>
        </w:rPr>
        <w:t>rakamlarla,</w:t>
      </w:r>
      <w:r w:rsidRPr="00E771F5" w:rsidR="00FB6687">
        <w:rPr>
          <w:sz w:val="18"/>
        </w:rPr>
        <w:t xml:space="preserve"> </w:t>
      </w:r>
      <w:r w:rsidRPr="00E771F5">
        <w:rPr>
          <w:sz w:val="18"/>
        </w:rPr>
        <w:t>istatistiklerle</w:t>
      </w:r>
      <w:r w:rsidRPr="00E771F5" w:rsidR="00FB6687">
        <w:rPr>
          <w:sz w:val="18"/>
        </w:rPr>
        <w:t xml:space="preserve"> </w:t>
      </w:r>
      <w:r w:rsidRPr="00E771F5">
        <w:rPr>
          <w:sz w:val="18"/>
        </w:rPr>
        <w:t>kamuoyu</w:t>
      </w:r>
      <w:r w:rsidRPr="00E771F5" w:rsidR="00FB6687">
        <w:rPr>
          <w:sz w:val="18"/>
        </w:rPr>
        <w:t xml:space="preserve"> </w:t>
      </w:r>
      <w:r w:rsidRPr="00E771F5">
        <w:rPr>
          <w:sz w:val="18"/>
        </w:rPr>
        <w:t>tatmin</w:t>
      </w:r>
      <w:r w:rsidRPr="00E771F5" w:rsidR="00FB6687">
        <w:rPr>
          <w:sz w:val="18"/>
        </w:rPr>
        <w:t xml:space="preserve"> </w:t>
      </w:r>
      <w:r w:rsidRPr="00E771F5">
        <w:rPr>
          <w:sz w:val="18"/>
        </w:rPr>
        <w:t>olmuyor,</w:t>
      </w:r>
      <w:r w:rsidRPr="00E771F5" w:rsidR="00FB6687">
        <w:rPr>
          <w:sz w:val="18"/>
        </w:rPr>
        <w:t xml:space="preserve"> </w:t>
      </w:r>
      <w:r w:rsidRPr="00E771F5">
        <w:rPr>
          <w:sz w:val="18"/>
        </w:rPr>
        <w:t>somut</w:t>
      </w:r>
      <w:r w:rsidRPr="00E771F5" w:rsidR="00FB6687">
        <w:rPr>
          <w:sz w:val="18"/>
        </w:rPr>
        <w:t xml:space="preserve"> </w:t>
      </w:r>
      <w:r w:rsidRPr="00E771F5">
        <w:rPr>
          <w:sz w:val="18"/>
        </w:rPr>
        <w:t>adımlar</w:t>
      </w:r>
      <w:r w:rsidRPr="00E771F5" w:rsidR="00FB6687">
        <w:rPr>
          <w:sz w:val="18"/>
        </w:rPr>
        <w:t xml:space="preserve"> </w:t>
      </w:r>
      <w:r w:rsidRPr="00E771F5">
        <w:rPr>
          <w:sz w:val="18"/>
        </w:rPr>
        <w:t>atın.</w:t>
      </w:r>
      <w:r w:rsidRPr="00E771F5" w:rsidR="00FB6687">
        <w:rPr>
          <w:sz w:val="18"/>
        </w:rPr>
        <w:t xml:space="preserve"> </w:t>
      </w:r>
      <w:r w:rsidRPr="00E771F5">
        <w:rPr>
          <w:sz w:val="18"/>
        </w:rPr>
        <w:t>Toplum</w:t>
      </w:r>
      <w:r w:rsidRPr="00E771F5" w:rsidR="00FB6687">
        <w:rPr>
          <w:sz w:val="18"/>
        </w:rPr>
        <w:t xml:space="preserve"> </w:t>
      </w:r>
      <w:r w:rsidRPr="00E771F5">
        <w:rPr>
          <w:sz w:val="18"/>
        </w:rPr>
        <w:t>barış</w:t>
      </w:r>
      <w:r w:rsidRPr="00E771F5" w:rsidR="00FB6687">
        <w:rPr>
          <w:sz w:val="18"/>
        </w:rPr>
        <w:t xml:space="preserve"> </w:t>
      </w:r>
      <w:r w:rsidRPr="00E771F5">
        <w:rPr>
          <w:sz w:val="18"/>
        </w:rPr>
        <w:t>istiyor,</w:t>
      </w:r>
      <w:r w:rsidRPr="00E771F5" w:rsidR="00FB6687">
        <w:rPr>
          <w:sz w:val="18"/>
        </w:rPr>
        <w:t xml:space="preserve"> </w:t>
      </w:r>
      <w:r w:rsidRPr="00E771F5">
        <w:rPr>
          <w:sz w:val="18"/>
        </w:rPr>
        <w:t>huzur</w:t>
      </w:r>
      <w:r w:rsidRPr="00E771F5" w:rsidR="00FB6687">
        <w:rPr>
          <w:sz w:val="18"/>
        </w:rPr>
        <w:t xml:space="preserve"> </w:t>
      </w:r>
      <w:r w:rsidRPr="00E771F5">
        <w:rPr>
          <w:sz w:val="18"/>
        </w:rPr>
        <w:t>istiyor,</w:t>
      </w:r>
      <w:r w:rsidRPr="00E771F5" w:rsidR="00FB6687">
        <w:rPr>
          <w:sz w:val="18"/>
        </w:rPr>
        <w:t xml:space="preserve"> </w:t>
      </w:r>
      <w:r w:rsidRPr="00E771F5">
        <w:rPr>
          <w:sz w:val="18"/>
        </w:rPr>
        <w:t>yarınlara</w:t>
      </w:r>
      <w:r w:rsidRPr="00E771F5" w:rsidR="00FB6687">
        <w:rPr>
          <w:sz w:val="18"/>
        </w:rPr>
        <w:t xml:space="preserve"> </w:t>
      </w:r>
      <w:r w:rsidRPr="00E771F5">
        <w:rPr>
          <w:sz w:val="18"/>
        </w:rPr>
        <w:t>güvenle</w:t>
      </w:r>
      <w:r w:rsidRPr="00E771F5" w:rsidR="00FB6687">
        <w:rPr>
          <w:sz w:val="18"/>
        </w:rPr>
        <w:t xml:space="preserve"> </w:t>
      </w:r>
      <w:r w:rsidRPr="00E771F5">
        <w:rPr>
          <w:sz w:val="18"/>
        </w:rPr>
        <w:t>bakmak</w:t>
      </w:r>
      <w:r w:rsidRPr="00E771F5" w:rsidR="00FB6687">
        <w:rPr>
          <w:sz w:val="18"/>
        </w:rPr>
        <w:t xml:space="preserve"> </w:t>
      </w:r>
      <w:r w:rsidRPr="00E771F5">
        <w:rPr>
          <w:sz w:val="18"/>
        </w:rPr>
        <w:t>istiyor.”</w:t>
      </w:r>
      <w:r w:rsidRPr="00E771F5" w:rsidR="00FB6687">
        <w:rPr>
          <w:sz w:val="18"/>
        </w:rPr>
        <w:t xml:space="preserve"> </w:t>
      </w:r>
      <w:r w:rsidRPr="00E771F5">
        <w:rPr>
          <w:sz w:val="18"/>
        </w:rPr>
        <w:t>demiştim.</w:t>
      </w:r>
      <w:r w:rsidRPr="00E771F5" w:rsidR="00FB6687">
        <w:rPr>
          <w:sz w:val="18"/>
        </w:rPr>
        <w:t xml:space="preserve"> </w:t>
      </w:r>
      <w:r w:rsidRPr="00E771F5">
        <w:rPr>
          <w:sz w:val="18"/>
        </w:rPr>
        <w:t>Ama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konuşmasının</w:t>
      </w:r>
      <w:r w:rsidRPr="00E771F5" w:rsidR="00FB6687">
        <w:rPr>
          <w:sz w:val="18"/>
        </w:rPr>
        <w:t xml:space="preserve"> </w:t>
      </w:r>
      <w:r w:rsidRPr="00E771F5">
        <w:rPr>
          <w:sz w:val="18"/>
        </w:rPr>
        <w:t>yarısından</w:t>
      </w:r>
      <w:r w:rsidRPr="00E771F5" w:rsidR="00FB6687">
        <w:rPr>
          <w:sz w:val="18"/>
        </w:rPr>
        <w:t xml:space="preserve"> </w:t>
      </w:r>
      <w:r w:rsidRPr="00E771F5">
        <w:rPr>
          <w:sz w:val="18"/>
        </w:rPr>
        <w:t>fazlasını</w:t>
      </w:r>
      <w:r w:rsidRPr="00E771F5" w:rsidR="00FB6687">
        <w:rPr>
          <w:sz w:val="18"/>
        </w:rPr>
        <w:t xml:space="preserve"> </w:t>
      </w:r>
      <w:r w:rsidRPr="00E771F5">
        <w:rPr>
          <w:sz w:val="18"/>
        </w:rPr>
        <w:t>Meclisin</w:t>
      </w:r>
      <w:r w:rsidRPr="00E771F5" w:rsidR="00FB6687">
        <w:rPr>
          <w:sz w:val="18"/>
        </w:rPr>
        <w:t xml:space="preserve"> </w:t>
      </w:r>
      <w:r w:rsidRPr="00E771F5">
        <w:rPr>
          <w:sz w:val="18"/>
        </w:rPr>
        <w:t>üçüncü</w:t>
      </w:r>
      <w:r w:rsidRPr="00E771F5" w:rsidR="00FB6687">
        <w:rPr>
          <w:sz w:val="18"/>
        </w:rPr>
        <w:t xml:space="preserve"> </w:t>
      </w:r>
      <w:r w:rsidRPr="00E771F5">
        <w:rPr>
          <w:sz w:val="18"/>
        </w:rPr>
        <w:t>büyük</w:t>
      </w:r>
      <w:r w:rsidRPr="00E771F5" w:rsidR="00FB6687">
        <w:rPr>
          <w:sz w:val="18"/>
        </w:rPr>
        <w:t xml:space="preserve"> </w:t>
      </w:r>
      <w:r w:rsidRPr="00E771F5">
        <w:rPr>
          <w:sz w:val="18"/>
        </w:rPr>
        <w:t>partisini</w:t>
      </w:r>
      <w:r w:rsidRPr="00E771F5" w:rsidR="00FB6687">
        <w:rPr>
          <w:sz w:val="18"/>
        </w:rPr>
        <w:t xml:space="preserve"> </w:t>
      </w:r>
      <w:r w:rsidRPr="00E771F5">
        <w:rPr>
          <w:sz w:val="18"/>
        </w:rPr>
        <w:t>karalamalarla,</w:t>
      </w:r>
      <w:r w:rsidRPr="00E771F5" w:rsidR="00FB6687">
        <w:rPr>
          <w:sz w:val="18"/>
        </w:rPr>
        <w:t xml:space="preserve"> </w:t>
      </w:r>
      <w:r w:rsidRPr="00E771F5">
        <w:rPr>
          <w:sz w:val="18"/>
        </w:rPr>
        <w:t>iftiralarla</w:t>
      </w:r>
      <w:r w:rsidRPr="00E771F5" w:rsidR="00FB6687">
        <w:rPr>
          <w:sz w:val="18"/>
        </w:rPr>
        <w:t xml:space="preserve"> </w:t>
      </w:r>
      <w:r w:rsidRPr="00E771F5">
        <w:rPr>
          <w:sz w:val="18"/>
        </w:rPr>
        <w:t>geçirdi.</w:t>
      </w:r>
      <w:r w:rsidRPr="00E771F5" w:rsidR="00FB6687">
        <w:rPr>
          <w:sz w:val="18"/>
        </w:rPr>
        <w:t xml:space="preserve"> </w:t>
      </w:r>
      <w:r w:rsidRPr="00E771F5">
        <w:rPr>
          <w:sz w:val="18"/>
        </w:rPr>
        <w:t>Evet,</w:t>
      </w:r>
      <w:r w:rsidRPr="00E771F5" w:rsidR="00FB6687">
        <w:rPr>
          <w:sz w:val="18"/>
        </w:rPr>
        <w:t xml:space="preserve"> </w:t>
      </w:r>
      <w:r w:rsidRPr="00E771F5">
        <w:rPr>
          <w:sz w:val="18"/>
        </w:rPr>
        <w:t>gergin</w:t>
      </w:r>
      <w:r w:rsidRPr="00E771F5" w:rsidR="00FB6687">
        <w:rPr>
          <w:sz w:val="18"/>
        </w:rPr>
        <w:t xml:space="preserve"> </w:t>
      </w:r>
      <w:r w:rsidRPr="00E771F5">
        <w:rPr>
          <w:sz w:val="18"/>
        </w:rPr>
        <w:t>olabilir,</w:t>
      </w:r>
      <w:r w:rsidRPr="00E771F5" w:rsidR="00FB6687">
        <w:rPr>
          <w:sz w:val="18"/>
        </w:rPr>
        <w:t xml:space="preserve"> </w:t>
      </w:r>
      <w:r w:rsidRPr="00E771F5">
        <w:rPr>
          <w:sz w:val="18"/>
        </w:rPr>
        <w:t>Beşiktaş’taki</w:t>
      </w:r>
      <w:r w:rsidRPr="00E771F5" w:rsidR="00FB6687">
        <w:rPr>
          <w:sz w:val="18"/>
        </w:rPr>
        <w:t xml:space="preserve"> </w:t>
      </w:r>
      <w:r w:rsidRPr="00E771F5">
        <w:rPr>
          <w:sz w:val="18"/>
        </w:rPr>
        <w:t>o</w:t>
      </w:r>
      <w:r w:rsidRPr="00E771F5" w:rsidR="00FB6687">
        <w:rPr>
          <w:sz w:val="18"/>
        </w:rPr>
        <w:t xml:space="preserve"> </w:t>
      </w:r>
      <w:r w:rsidRPr="00E771F5">
        <w:rPr>
          <w:sz w:val="18"/>
        </w:rPr>
        <w:t>elim</w:t>
      </w:r>
      <w:r w:rsidRPr="00E771F5" w:rsidR="00FB6687">
        <w:rPr>
          <w:sz w:val="18"/>
        </w:rPr>
        <w:t xml:space="preserve"> </w:t>
      </w:r>
      <w:r w:rsidRPr="00E771F5">
        <w:rPr>
          <w:sz w:val="18"/>
        </w:rPr>
        <w:t>saldırıdan</w:t>
      </w:r>
      <w:r w:rsidRPr="00E771F5" w:rsidR="00FB6687">
        <w:rPr>
          <w:sz w:val="18"/>
        </w:rPr>
        <w:t xml:space="preserve"> </w:t>
      </w:r>
      <w:r w:rsidRPr="00E771F5">
        <w:rPr>
          <w:sz w:val="18"/>
        </w:rPr>
        <w:t>dolayı</w:t>
      </w:r>
      <w:r w:rsidRPr="00E771F5" w:rsidR="00FB6687">
        <w:rPr>
          <w:sz w:val="18"/>
        </w:rPr>
        <w:t xml:space="preserve"> </w:t>
      </w:r>
      <w:r w:rsidRPr="00E771F5">
        <w:rPr>
          <w:sz w:val="18"/>
        </w:rPr>
        <w:t>uykusuz</w:t>
      </w:r>
      <w:r w:rsidRPr="00E771F5" w:rsidR="00FB6687">
        <w:rPr>
          <w:sz w:val="18"/>
        </w:rPr>
        <w:t xml:space="preserve"> </w:t>
      </w:r>
      <w:r w:rsidRPr="00E771F5">
        <w:rPr>
          <w:sz w:val="18"/>
        </w:rPr>
        <w:t>da</w:t>
      </w:r>
      <w:r w:rsidRPr="00E771F5" w:rsidR="00FB6687">
        <w:rPr>
          <w:sz w:val="18"/>
        </w:rPr>
        <w:t xml:space="preserve"> </w:t>
      </w:r>
      <w:r w:rsidRPr="00E771F5">
        <w:rPr>
          <w:sz w:val="18"/>
        </w:rPr>
        <w:t>olabilir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ona</w:t>
      </w:r>
      <w:r w:rsidRPr="00E771F5" w:rsidR="00FB6687">
        <w:rPr>
          <w:sz w:val="18"/>
        </w:rPr>
        <w:t xml:space="preserve"> </w:t>
      </w:r>
      <w:r w:rsidRPr="00E771F5">
        <w:rPr>
          <w:sz w:val="18"/>
        </w:rPr>
        <w:t>bizlere</w:t>
      </w:r>
      <w:r w:rsidRPr="00E771F5" w:rsidR="00FB6687">
        <w:rPr>
          <w:sz w:val="18"/>
        </w:rPr>
        <w:t xml:space="preserve"> </w:t>
      </w:r>
      <w:r w:rsidRPr="00E771F5">
        <w:rPr>
          <w:sz w:val="18"/>
        </w:rPr>
        <w:t>saldırma</w:t>
      </w:r>
      <w:r w:rsidRPr="00E771F5" w:rsidR="00FB6687">
        <w:rPr>
          <w:sz w:val="18"/>
        </w:rPr>
        <w:t xml:space="preserve"> </w:t>
      </w:r>
      <w:r w:rsidRPr="00E771F5">
        <w:rPr>
          <w:sz w:val="18"/>
        </w:rPr>
        <w:t>hakkını</w:t>
      </w:r>
      <w:r w:rsidRPr="00E771F5" w:rsidR="00FB6687">
        <w:rPr>
          <w:sz w:val="18"/>
        </w:rPr>
        <w:t xml:space="preserve"> </w:t>
      </w:r>
      <w:r w:rsidRPr="00E771F5">
        <w:rPr>
          <w:sz w:val="18"/>
        </w:rPr>
        <w:t>vermez</w:t>
      </w:r>
      <w:r w:rsidRPr="00E771F5" w:rsidR="00FB6687">
        <w:rPr>
          <w:sz w:val="18"/>
        </w:rPr>
        <w:t xml:space="preserve"> </w:t>
      </w:r>
      <w:r w:rsidRPr="00E771F5">
        <w:rPr>
          <w:sz w:val="18"/>
        </w:rPr>
        <w:t>ki</w:t>
      </w:r>
      <w:r w:rsidRPr="00E771F5" w:rsidR="00FB6687">
        <w:rPr>
          <w:sz w:val="18"/>
        </w:rPr>
        <w:t xml:space="preserve"> </w:t>
      </w:r>
      <w:r w:rsidRPr="00E771F5">
        <w:rPr>
          <w:sz w:val="18"/>
        </w:rPr>
        <w:t>o</w:t>
      </w:r>
      <w:r w:rsidRPr="00E771F5" w:rsidR="00FB6687">
        <w:rPr>
          <w:sz w:val="18"/>
        </w:rPr>
        <w:t xml:space="preserve"> </w:t>
      </w:r>
      <w:r w:rsidRPr="00E771F5">
        <w:rPr>
          <w:sz w:val="18"/>
        </w:rPr>
        <w:t>saldırıyı</w:t>
      </w:r>
      <w:r w:rsidRPr="00E771F5" w:rsidR="00FB6687">
        <w:rPr>
          <w:sz w:val="18"/>
        </w:rPr>
        <w:t xml:space="preserve"> </w:t>
      </w:r>
      <w:r w:rsidRPr="00E771F5">
        <w:rPr>
          <w:sz w:val="18"/>
        </w:rPr>
        <w:t>en</w:t>
      </w:r>
      <w:r w:rsidRPr="00E771F5" w:rsidR="00FB6687">
        <w:rPr>
          <w:sz w:val="18"/>
        </w:rPr>
        <w:t xml:space="preserve"> </w:t>
      </w:r>
      <w:r w:rsidRPr="00E771F5">
        <w:rPr>
          <w:sz w:val="18"/>
        </w:rPr>
        <w:t>şiddetli</w:t>
      </w:r>
      <w:r w:rsidRPr="00E771F5" w:rsidR="00FB6687">
        <w:rPr>
          <w:sz w:val="18"/>
        </w:rPr>
        <w:t xml:space="preserve"> </w:t>
      </w:r>
      <w:r w:rsidRPr="00E771F5">
        <w:rPr>
          <w:sz w:val="18"/>
        </w:rPr>
        <w:t>şekilde</w:t>
      </w:r>
      <w:r w:rsidRPr="00E771F5" w:rsidR="00FB6687">
        <w:rPr>
          <w:sz w:val="18"/>
        </w:rPr>
        <w:t xml:space="preserve"> </w:t>
      </w:r>
      <w:r w:rsidRPr="00E771F5">
        <w:rPr>
          <w:sz w:val="18"/>
        </w:rPr>
        <w:t>grubum</w:t>
      </w:r>
      <w:r w:rsidRPr="00E771F5" w:rsidR="00FB6687">
        <w:rPr>
          <w:sz w:val="18"/>
        </w:rPr>
        <w:t xml:space="preserve"> </w:t>
      </w:r>
      <w:r w:rsidRPr="00E771F5">
        <w:rPr>
          <w:sz w:val="18"/>
        </w:rPr>
        <w:t>da,</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cezaevindeki</w:t>
      </w:r>
      <w:r w:rsidRPr="00E771F5" w:rsidR="00FB6687">
        <w:rPr>
          <w:sz w:val="18"/>
        </w:rPr>
        <w:t xml:space="preserve"> </w:t>
      </w:r>
      <w:r w:rsidRPr="00E771F5">
        <w:rPr>
          <w:sz w:val="18"/>
        </w:rPr>
        <w:t>arkadaşlarım</w:t>
      </w:r>
      <w:r w:rsidRPr="00E771F5" w:rsidR="00FB6687">
        <w:rPr>
          <w:sz w:val="18"/>
        </w:rPr>
        <w:t xml:space="preserve"> </w:t>
      </w:r>
      <w:r w:rsidRPr="00E771F5">
        <w:rPr>
          <w:sz w:val="18"/>
        </w:rPr>
        <w:t>da,</w:t>
      </w:r>
      <w:r w:rsidRPr="00E771F5" w:rsidR="00FB6687">
        <w:rPr>
          <w:sz w:val="18"/>
        </w:rPr>
        <w:t xml:space="preserve"> </w:t>
      </w:r>
      <w:r w:rsidRPr="00E771F5">
        <w:rPr>
          <w:sz w:val="18"/>
        </w:rPr>
        <w:t>eş</w:t>
      </w:r>
      <w:r w:rsidRPr="00E771F5" w:rsidR="00FB6687">
        <w:rPr>
          <w:sz w:val="18"/>
        </w:rPr>
        <w:t xml:space="preserve"> </w:t>
      </w:r>
      <w:r w:rsidRPr="00E771F5">
        <w:rPr>
          <w:sz w:val="18"/>
        </w:rPr>
        <w:t>başkanım</w:t>
      </w:r>
      <w:r w:rsidRPr="00E771F5" w:rsidR="00FB6687">
        <w:rPr>
          <w:sz w:val="18"/>
        </w:rPr>
        <w:t xml:space="preserve"> </w:t>
      </w:r>
      <w:r w:rsidRPr="00E771F5">
        <w:rPr>
          <w:sz w:val="18"/>
        </w:rPr>
        <w:t>da</w:t>
      </w:r>
      <w:r w:rsidRPr="00E771F5" w:rsidR="00FB6687">
        <w:rPr>
          <w:sz w:val="18"/>
        </w:rPr>
        <w:t xml:space="preserve"> </w:t>
      </w:r>
      <w:r w:rsidRPr="00E771F5">
        <w:rPr>
          <w:sz w:val="18"/>
        </w:rPr>
        <w:t>şiddetli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herkesten</w:t>
      </w:r>
      <w:r w:rsidRPr="00E771F5" w:rsidR="00FB6687">
        <w:rPr>
          <w:sz w:val="18"/>
        </w:rPr>
        <w:t xml:space="preserve"> </w:t>
      </w:r>
      <w:r w:rsidRPr="00E771F5">
        <w:rPr>
          <w:sz w:val="18"/>
        </w:rPr>
        <w:t>önce</w:t>
      </w:r>
      <w:r w:rsidRPr="00E771F5" w:rsidR="00FB6687">
        <w:rPr>
          <w:sz w:val="18"/>
        </w:rPr>
        <w:t xml:space="preserve"> </w:t>
      </w:r>
      <w:r w:rsidRPr="00E771F5">
        <w:rPr>
          <w:sz w:val="18"/>
        </w:rPr>
        <w:t>kınadık,</w:t>
      </w:r>
      <w:r w:rsidRPr="00E771F5" w:rsidR="00FB6687">
        <w:rPr>
          <w:sz w:val="18"/>
        </w:rPr>
        <w:t xml:space="preserve"> </w:t>
      </w:r>
      <w:r w:rsidRPr="00E771F5">
        <w:rPr>
          <w:sz w:val="18"/>
        </w:rPr>
        <w:t>kınıyoruz.</w:t>
      </w:r>
      <w:r w:rsidRPr="00E771F5" w:rsidR="00FB6687">
        <w:rPr>
          <w:sz w:val="18"/>
        </w:rPr>
        <w:t xml:space="preserve"> </w:t>
      </w:r>
      <w:r w:rsidRPr="00E771F5">
        <w:rPr>
          <w:sz w:val="18"/>
        </w:rPr>
        <w:t>Toplumu</w:t>
      </w:r>
      <w:r w:rsidRPr="00E771F5" w:rsidR="00FB6687">
        <w:rPr>
          <w:sz w:val="18"/>
        </w:rPr>
        <w:t xml:space="preserve"> </w:t>
      </w:r>
      <w:r w:rsidRPr="00E771F5">
        <w:rPr>
          <w:sz w:val="18"/>
        </w:rPr>
        <w:t>daha</w:t>
      </w:r>
      <w:r w:rsidRPr="00E771F5" w:rsidR="00FB6687">
        <w:rPr>
          <w:sz w:val="18"/>
        </w:rPr>
        <w:t xml:space="preserve"> </w:t>
      </w:r>
      <w:r w:rsidRPr="00E771F5">
        <w:rPr>
          <w:sz w:val="18"/>
        </w:rPr>
        <w:t>tahrik</w:t>
      </w:r>
      <w:r w:rsidRPr="00E771F5" w:rsidR="00FB6687">
        <w:rPr>
          <w:sz w:val="18"/>
        </w:rPr>
        <w:t xml:space="preserve"> </w:t>
      </w:r>
      <w:r w:rsidRPr="00E771F5">
        <w:rPr>
          <w:sz w:val="18"/>
        </w:rPr>
        <w:t>edici</w:t>
      </w:r>
      <w:r w:rsidRPr="00E771F5" w:rsidR="00FB6687">
        <w:rPr>
          <w:sz w:val="18"/>
        </w:rPr>
        <w:t xml:space="preserve"> </w:t>
      </w:r>
      <w:r w:rsidRPr="00E771F5">
        <w:rPr>
          <w:sz w:val="18"/>
        </w:rPr>
        <w:t>söylemler</w:t>
      </w:r>
      <w:r w:rsidRPr="00E771F5" w:rsidR="00FB6687">
        <w:rPr>
          <w:sz w:val="18"/>
        </w:rPr>
        <w:t xml:space="preserve"> </w:t>
      </w:r>
      <w:r w:rsidRPr="00E771F5">
        <w:rPr>
          <w:sz w:val="18"/>
        </w:rPr>
        <w:t>haricinde</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cümle</w:t>
      </w:r>
      <w:r w:rsidRPr="00E771F5" w:rsidR="00FB6687">
        <w:rPr>
          <w:sz w:val="18"/>
        </w:rPr>
        <w:t xml:space="preserve"> </w:t>
      </w:r>
      <w:r w:rsidRPr="00E771F5">
        <w:rPr>
          <w:sz w:val="18"/>
        </w:rPr>
        <w:t>duyamadım</w:t>
      </w:r>
      <w:r w:rsidRPr="00E771F5" w:rsidR="00FB6687">
        <w:rPr>
          <w:sz w:val="18"/>
        </w:rPr>
        <w:t xml:space="preserve"> </w:t>
      </w:r>
      <w:r w:rsidRPr="00E771F5">
        <w:rPr>
          <w:sz w:val="18"/>
        </w:rPr>
        <w:t>kendisinden.</w:t>
      </w:r>
      <w:r w:rsidRPr="00E771F5" w:rsidR="00FB6687">
        <w:rPr>
          <w:sz w:val="18"/>
        </w:rPr>
        <w:t xml:space="preserve"> </w:t>
      </w:r>
      <w:r w:rsidRPr="00E771F5">
        <w:rPr>
          <w:sz w:val="18"/>
        </w:rPr>
        <w:t>Öncelikle,</w:t>
      </w:r>
      <w:r w:rsidRPr="00E771F5" w:rsidR="00FB6687">
        <w:rPr>
          <w:sz w:val="18"/>
        </w:rPr>
        <w:t xml:space="preserve"> </w:t>
      </w:r>
      <w:r w:rsidRPr="00E771F5">
        <w:rPr>
          <w:sz w:val="18"/>
        </w:rPr>
        <w:t>10</w:t>
      </w:r>
      <w:r w:rsidRPr="00E771F5" w:rsidR="00FB6687">
        <w:rPr>
          <w:sz w:val="18"/>
        </w:rPr>
        <w:t xml:space="preserve"> </w:t>
      </w:r>
      <w:r w:rsidRPr="00E771F5">
        <w:rPr>
          <w:sz w:val="18"/>
        </w:rPr>
        <w:t>Temmuzdan</w:t>
      </w:r>
      <w:r w:rsidRPr="00E771F5" w:rsidR="00FB6687">
        <w:rPr>
          <w:sz w:val="18"/>
        </w:rPr>
        <w:t xml:space="preserve"> </w:t>
      </w:r>
      <w:r w:rsidRPr="00E771F5">
        <w:rPr>
          <w:sz w:val="18"/>
        </w:rPr>
        <w:t>beri</w:t>
      </w:r>
      <w:r w:rsidRPr="00E771F5" w:rsidR="00FB6687">
        <w:rPr>
          <w:sz w:val="18"/>
        </w:rPr>
        <w:t xml:space="preserve"> </w:t>
      </w:r>
      <w:r w:rsidRPr="00E771F5">
        <w:rPr>
          <w:sz w:val="18"/>
        </w:rPr>
        <w:t>gerek</w:t>
      </w:r>
      <w:r w:rsidRPr="00E771F5" w:rsidR="00FB6687">
        <w:rPr>
          <w:sz w:val="18"/>
        </w:rPr>
        <w:t xml:space="preserve"> </w:t>
      </w:r>
      <w:r w:rsidRPr="00E771F5">
        <w:rPr>
          <w:sz w:val="18"/>
        </w:rPr>
        <w:t>o</w:t>
      </w:r>
      <w:r w:rsidRPr="00E771F5" w:rsidR="00FB6687">
        <w:rPr>
          <w:sz w:val="18"/>
        </w:rPr>
        <w:t xml:space="preserve"> </w:t>
      </w:r>
      <w:r w:rsidRPr="00E771F5">
        <w:rPr>
          <w:sz w:val="18"/>
        </w:rPr>
        <w:t>gece</w:t>
      </w:r>
      <w:r w:rsidRPr="00E771F5" w:rsidR="00FB6687">
        <w:rPr>
          <w:sz w:val="18"/>
        </w:rPr>
        <w:t xml:space="preserve"> </w:t>
      </w:r>
      <w:r w:rsidRPr="00E771F5">
        <w:rPr>
          <w:sz w:val="18"/>
        </w:rPr>
        <w:t>yaşananlar</w:t>
      </w:r>
      <w:r w:rsidRPr="00E771F5" w:rsidR="00FB6687">
        <w:rPr>
          <w:sz w:val="18"/>
        </w:rPr>
        <w:t xml:space="preserve"> </w:t>
      </w:r>
      <w:r w:rsidRPr="00E771F5">
        <w:rPr>
          <w:sz w:val="18"/>
        </w:rPr>
        <w:t>gerekse</w:t>
      </w:r>
      <w:r w:rsidRPr="00E771F5" w:rsidR="00FB6687">
        <w:rPr>
          <w:sz w:val="18"/>
        </w:rPr>
        <w:t xml:space="preserve"> </w:t>
      </w:r>
      <w:r w:rsidRPr="00E771F5">
        <w:rPr>
          <w:sz w:val="18"/>
        </w:rPr>
        <w:t>15</w:t>
      </w:r>
      <w:r w:rsidRPr="00E771F5" w:rsidR="00FB6687">
        <w:rPr>
          <w:sz w:val="18"/>
        </w:rPr>
        <w:t xml:space="preserve"> </w:t>
      </w:r>
      <w:r w:rsidRPr="00E771F5">
        <w:rPr>
          <w:sz w:val="18"/>
        </w:rPr>
        <w:t>Temmuzdan</w:t>
      </w:r>
      <w:r w:rsidRPr="00E771F5" w:rsidR="00FB6687">
        <w:rPr>
          <w:sz w:val="18"/>
        </w:rPr>
        <w:t xml:space="preserve"> </w:t>
      </w:r>
      <w:r w:rsidRPr="00E771F5">
        <w:rPr>
          <w:sz w:val="18"/>
        </w:rPr>
        <w:t>sonra</w:t>
      </w:r>
      <w:r w:rsidRPr="00E771F5" w:rsidR="00FB6687">
        <w:rPr>
          <w:sz w:val="18"/>
        </w:rPr>
        <w:t xml:space="preserve"> </w:t>
      </w:r>
      <w:r w:rsidRPr="00E771F5">
        <w:rPr>
          <w:sz w:val="18"/>
        </w:rPr>
        <w:t>yaşanan</w:t>
      </w:r>
      <w:r w:rsidRPr="00E771F5" w:rsidR="00FB6687">
        <w:rPr>
          <w:sz w:val="18"/>
        </w:rPr>
        <w:t xml:space="preserve"> </w:t>
      </w:r>
      <w:r w:rsidRPr="00E771F5">
        <w:rPr>
          <w:sz w:val="18"/>
        </w:rPr>
        <w:t>OHAL</w:t>
      </w:r>
      <w:r w:rsidRPr="00E771F5" w:rsidR="00FB6687">
        <w:rPr>
          <w:sz w:val="18"/>
        </w:rPr>
        <w:t xml:space="preserve"> </w:t>
      </w:r>
      <w:r w:rsidRPr="00E771F5">
        <w:rPr>
          <w:sz w:val="18"/>
        </w:rPr>
        <w:t>ve</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kararnamelerden</w:t>
      </w:r>
      <w:r w:rsidRPr="00E771F5" w:rsidR="00FB6687">
        <w:rPr>
          <w:sz w:val="18"/>
        </w:rPr>
        <w:t xml:space="preserve"> </w:t>
      </w:r>
      <w:r w:rsidRPr="00E771F5">
        <w:rPr>
          <w:sz w:val="18"/>
        </w:rPr>
        <w:t>dolayı</w:t>
      </w:r>
      <w:r w:rsidRPr="00E771F5" w:rsidR="00FB6687">
        <w:rPr>
          <w:sz w:val="18"/>
        </w:rPr>
        <w:t xml:space="preserve"> </w:t>
      </w:r>
      <w:r w:rsidRPr="00E771F5">
        <w:rPr>
          <w:sz w:val="18"/>
        </w:rPr>
        <w:t>toplumun</w:t>
      </w:r>
      <w:r w:rsidRPr="00E771F5" w:rsidR="00FB6687">
        <w:rPr>
          <w:sz w:val="18"/>
        </w:rPr>
        <w:t xml:space="preserve"> </w:t>
      </w:r>
      <w:r w:rsidRPr="00E771F5">
        <w:rPr>
          <w:sz w:val="18"/>
        </w:rPr>
        <w:t>çok</w:t>
      </w:r>
      <w:r w:rsidRPr="00E771F5" w:rsidR="00FB6687">
        <w:rPr>
          <w:sz w:val="18"/>
        </w:rPr>
        <w:t xml:space="preserve"> </w:t>
      </w:r>
      <w:r w:rsidRPr="00E771F5">
        <w:rPr>
          <w:sz w:val="18"/>
        </w:rPr>
        <w:t>gerildiğini,</w:t>
      </w:r>
      <w:r w:rsidRPr="00E771F5" w:rsidR="00FB6687">
        <w:rPr>
          <w:sz w:val="18"/>
        </w:rPr>
        <w:t xml:space="preserve"> </w:t>
      </w:r>
      <w:r w:rsidRPr="00E771F5">
        <w:rPr>
          <w:sz w:val="18"/>
        </w:rPr>
        <w:t>kutuplaştığını,</w:t>
      </w:r>
      <w:r w:rsidRPr="00E771F5" w:rsidR="00FB6687">
        <w:rPr>
          <w:sz w:val="18"/>
        </w:rPr>
        <w:t xml:space="preserve"> </w:t>
      </w:r>
      <w:r w:rsidRPr="00E771F5">
        <w:rPr>
          <w:sz w:val="18"/>
        </w:rPr>
        <w:t>mutsuz</w:t>
      </w:r>
      <w:r w:rsidRPr="00E771F5" w:rsidR="00FB6687">
        <w:rPr>
          <w:sz w:val="18"/>
        </w:rPr>
        <w:t xml:space="preserve"> </w:t>
      </w:r>
      <w:r w:rsidRPr="00E771F5">
        <w:rPr>
          <w:sz w:val="18"/>
        </w:rPr>
        <w:t>ve</w:t>
      </w:r>
      <w:r w:rsidRPr="00E771F5" w:rsidR="00FB6687">
        <w:rPr>
          <w:sz w:val="18"/>
        </w:rPr>
        <w:t xml:space="preserve"> </w:t>
      </w:r>
      <w:r w:rsidRPr="00E771F5">
        <w:rPr>
          <w:sz w:val="18"/>
        </w:rPr>
        <w:t>huzursuz</w:t>
      </w:r>
      <w:r w:rsidRPr="00E771F5" w:rsidR="00FB6687">
        <w:rPr>
          <w:sz w:val="18"/>
        </w:rPr>
        <w:t xml:space="preserve"> </w:t>
      </w:r>
      <w:r w:rsidRPr="00E771F5">
        <w:rPr>
          <w:sz w:val="18"/>
        </w:rPr>
        <w:t>olduğunu</w:t>
      </w:r>
      <w:r w:rsidRPr="00E771F5" w:rsidR="00FB6687">
        <w:rPr>
          <w:sz w:val="18"/>
        </w:rPr>
        <w:t xml:space="preserve"> </w:t>
      </w:r>
      <w:r w:rsidRPr="00E771F5">
        <w:rPr>
          <w:sz w:val="18"/>
        </w:rPr>
        <w:t>belirttim.</w:t>
      </w:r>
      <w:r w:rsidRPr="00E771F5" w:rsidR="00FB6687">
        <w:rPr>
          <w:sz w:val="18"/>
        </w:rPr>
        <w:t xml:space="preserve"> </w:t>
      </w:r>
      <w:r w:rsidRPr="00E771F5">
        <w:rPr>
          <w:sz w:val="18"/>
        </w:rPr>
        <w:t>“Bunu</w:t>
      </w:r>
      <w:r w:rsidRPr="00E771F5" w:rsidR="00FB6687">
        <w:rPr>
          <w:sz w:val="18"/>
        </w:rPr>
        <w:t xml:space="preserve"> </w:t>
      </w:r>
      <w:r w:rsidRPr="00E771F5">
        <w:rPr>
          <w:sz w:val="18"/>
        </w:rPr>
        <w:t>düzeltmek</w:t>
      </w:r>
      <w:r w:rsidRPr="00E771F5" w:rsidR="00FB6687">
        <w:rPr>
          <w:sz w:val="18"/>
        </w:rPr>
        <w:t xml:space="preserve"> </w:t>
      </w:r>
      <w:r w:rsidRPr="00E771F5">
        <w:rPr>
          <w:sz w:val="18"/>
        </w:rPr>
        <w:t>de</w:t>
      </w:r>
      <w:r w:rsidRPr="00E771F5" w:rsidR="00FB6687">
        <w:rPr>
          <w:sz w:val="18"/>
        </w:rPr>
        <w:t xml:space="preserve"> </w:t>
      </w:r>
      <w:r w:rsidRPr="00E771F5">
        <w:rPr>
          <w:sz w:val="18"/>
        </w:rPr>
        <w:t>en</w:t>
      </w:r>
      <w:r w:rsidRPr="00E771F5" w:rsidR="00FB6687">
        <w:rPr>
          <w:sz w:val="18"/>
        </w:rPr>
        <w:t xml:space="preserve"> </w:t>
      </w:r>
      <w:r w:rsidRPr="00E771F5">
        <w:rPr>
          <w:sz w:val="18"/>
        </w:rPr>
        <w:t>başta</w:t>
      </w:r>
      <w:r w:rsidRPr="00E771F5" w:rsidR="00FB6687">
        <w:rPr>
          <w:sz w:val="18"/>
        </w:rPr>
        <w:t xml:space="preserve"> </w:t>
      </w:r>
      <w:r w:rsidRPr="00E771F5">
        <w:rPr>
          <w:sz w:val="18"/>
        </w:rPr>
        <w:t>bizlere,</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Bakanlığına</w:t>
      </w:r>
      <w:r w:rsidRPr="00E771F5" w:rsidR="00FB6687">
        <w:rPr>
          <w:sz w:val="18"/>
        </w:rPr>
        <w:t xml:space="preserve"> </w:t>
      </w:r>
      <w:r w:rsidRPr="00E771F5">
        <w:rPr>
          <w:sz w:val="18"/>
        </w:rPr>
        <w:t>düşer.”</w:t>
      </w:r>
      <w:r w:rsidRPr="00E771F5" w:rsidR="00FB6687">
        <w:rPr>
          <w:sz w:val="18"/>
        </w:rPr>
        <w:t xml:space="preserve"> </w:t>
      </w:r>
      <w:r w:rsidRPr="00E771F5">
        <w:rPr>
          <w:sz w:val="18"/>
        </w:rPr>
        <w:t>demiştim.</w:t>
      </w:r>
      <w:r w:rsidRPr="00E771F5" w:rsidR="00FB6687">
        <w:rPr>
          <w:sz w:val="18"/>
        </w:rPr>
        <w:t xml:space="preserve"> </w:t>
      </w:r>
      <w:r w:rsidRPr="00E771F5">
        <w:rPr>
          <w:sz w:val="18"/>
        </w:rPr>
        <w:t>Tansiyonu</w:t>
      </w:r>
      <w:r w:rsidRPr="00E771F5" w:rsidR="00FB6687">
        <w:rPr>
          <w:sz w:val="18"/>
        </w:rPr>
        <w:t xml:space="preserve"> </w:t>
      </w:r>
      <w:r w:rsidRPr="00E771F5">
        <w:rPr>
          <w:sz w:val="18"/>
        </w:rPr>
        <w:t>düşürmesi</w:t>
      </w:r>
      <w:r w:rsidRPr="00E771F5" w:rsidR="00FB6687">
        <w:rPr>
          <w:sz w:val="18"/>
        </w:rPr>
        <w:t xml:space="preserve"> </w:t>
      </w:r>
      <w:r w:rsidRPr="00E771F5">
        <w:rPr>
          <w:sz w:val="18"/>
        </w:rPr>
        <w:t>gerekir,</w:t>
      </w:r>
      <w:r w:rsidRPr="00E771F5" w:rsidR="00FB6687">
        <w:rPr>
          <w:sz w:val="18"/>
        </w:rPr>
        <w:t xml:space="preserve"> </w:t>
      </w:r>
      <w:r w:rsidRPr="00E771F5">
        <w:rPr>
          <w:sz w:val="18"/>
        </w:rPr>
        <w:t>çözüm</w:t>
      </w:r>
      <w:r w:rsidRPr="00E771F5" w:rsidR="00FB6687">
        <w:rPr>
          <w:sz w:val="18"/>
        </w:rPr>
        <w:t xml:space="preserve"> </w:t>
      </w:r>
      <w:r w:rsidRPr="00E771F5">
        <w:rPr>
          <w:sz w:val="18"/>
        </w:rPr>
        <w:t>üretmesi</w:t>
      </w:r>
      <w:r w:rsidRPr="00E771F5" w:rsidR="00FB6687">
        <w:rPr>
          <w:sz w:val="18"/>
        </w:rPr>
        <w:t xml:space="preserve"> </w:t>
      </w:r>
      <w:r w:rsidRPr="00E771F5">
        <w:rPr>
          <w:sz w:val="18"/>
        </w:rPr>
        <w:t>gerekir,</w:t>
      </w:r>
      <w:r w:rsidRPr="00E771F5" w:rsidR="00FB6687">
        <w:rPr>
          <w:sz w:val="18"/>
        </w:rPr>
        <w:t xml:space="preserve"> </w:t>
      </w:r>
      <w:r w:rsidRPr="00E771F5">
        <w:rPr>
          <w:sz w:val="18"/>
        </w:rPr>
        <w:t>inisiyatif</w:t>
      </w:r>
      <w:r w:rsidRPr="00E771F5" w:rsidR="00FB6687">
        <w:rPr>
          <w:sz w:val="18"/>
        </w:rPr>
        <w:t xml:space="preserve"> </w:t>
      </w:r>
      <w:r w:rsidRPr="00E771F5">
        <w:rPr>
          <w:sz w:val="18"/>
        </w:rPr>
        <w:t>alması</w:t>
      </w:r>
      <w:r w:rsidRPr="00E771F5" w:rsidR="00FB6687">
        <w:rPr>
          <w:sz w:val="18"/>
        </w:rPr>
        <w:t xml:space="preserve"> </w:t>
      </w:r>
      <w:r w:rsidRPr="00E771F5">
        <w:rPr>
          <w:sz w:val="18"/>
        </w:rPr>
        <w:t>gerektiğini</w:t>
      </w:r>
      <w:r w:rsidRPr="00E771F5" w:rsidR="00FB6687">
        <w:rPr>
          <w:sz w:val="18"/>
        </w:rPr>
        <w:t xml:space="preserve"> </w:t>
      </w:r>
      <w:r w:rsidRPr="00E771F5">
        <w:rPr>
          <w:sz w:val="18"/>
        </w:rPr>
        <w:t>belirttim.</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rakamlardan</w:t>
      </w:r>
      <w:r w:rsidRPr="00E771F5" w:rsidR="00FB6687">
        <w:rPr>
          <w:sz w:val="18"/>
        </w:rPr>
        <w:t xml:space="preserve"> </w:t>
      </w:r>
      <w:r w:rsidRPr="00E771F5">
        <w:rPr>
          <w:sz w:val="18"/>
        </w:rPr>
        <w:t>önce,</w:t>
      </w:r>
      <w:r w:rsidRPr="00E771F5" w:rsidR="00FB6687">
        <w:rPr>
          <w:sz w:val="18"/>
        </w:rPr>
        <w:t xml:space="preserve"> </w:t>
      </w:r>
      <w:r w:rsidRPr="00E771F5">
        <w:rPr>
          <w:sz w:val="18"/>
        </w:rPr>
        <w:t>bütçeden</w:t>
      </w:r>
      <w:r w:rsidRPr="00E771F5" w:rsidR="00FB6687">
        <w:rPr>
          <w:sz w:val="18"/>
        </w:rPr>
        <w:t xml:space="preserve"> </w:t>
      </w:r>
      <w:r w:rsidRPr="00E771F5">
        <w:rPr>
          <w:sz w:val="18"/>
        </w:rPr>
        <w:t>önce</w:t>
      </w:r>
      <w:r w:rsidRPr="00E771F5" w:rsidR="00FB6687">
        <w:rPr>
          <w:sz w:val="18"/>
        </w:rPr>
        <w:t xml:space="preserve"> </w:t>
      </w:r>
      <w:r w:rsidRPr="00E771F5">
        <w:rPr>
          <w:sz w:val="18"/>
        </w:rPr>
        <w:t>bu</w:t>
      </w:r>
      <w:r w:rsidRPr="00E771F5" w:rsidR="00FB6687">
        <w:rPr>
          <w:sz w:val="18"/>
        </w:rPr>
        <w:t xml:space="preserve"> </w:t>
      </w:r>
      <w:r w:rsidRPr="00E771F5">
        <w:rPr>
          <w:sz w:val="18"/>
        </w:rPr>
        <w:t>zihniyeti</w:t>
      </w:r>
      <w:r w:rsidRPr="00E771F5" w:rsidR="00FB6687">
        <w:rPr>
          <w:sz w:val="18"/>
        </w:rPr>
        <w:t xml:space="preserve"> </w:t>
      </w:r>
      <w:r w:rsidRPr="00E771F5">
        <w:rPr>
          <w:sz w:val="18"/>
        </w:rPr>
        <w:t>sorgulamamız</w:t>
      </w:r>
      <w:r w:rsidRPr="00E771F5" w:rsidR="00FB6687">
        <w:rPr>
          <w:sz w:val="18"/>
        </w:rPr>
        <w:t xml:space="preserve"> </w:t>
      </w:r>
      <w:r w:rsidRPr="00E771F5">
        <w:rPr>
          <w:sz w:val="18"/>
        </w:rPr>
        <w:t>gerekir.</w:t>
      </w:r>
      <w:r w:rsidRPr="00E771F5" w:rsidR="00FB6687">
        <w:rPr>
          <w:sz w:val="18"/>
        </w:rPr>
        <w:t xml:space="preserve"> </w:t>
      </w:r>
      <w:r w:rsidRPr="00E771F5">
        <w:rPr>
          <w:sz w:val="18"/>
        </w:rPr>
        <w:t>Artık</w:t>
      </w:r>
      <w:r w:rsidRPr="00E771F5" w:rsidR="00FB6687">
        <w:rPr>
          <w:sz w:val="18"/>
        </w:rPr>
        <w:t xml:space="preserve"> </w:t>
      </w:r>
      <w:r w:rsidRPr="00E771F5">
        <w:rPr>
          <w:sz w:val="18"/>
        </w:rPr>
        <w:t>maalesef,</w:t>
      </w:r>
      <w:r w:rsidRPr="00E771F5" w:rsidR="00FB6687">
        <w:rPr>
          <w:sz w:val="18"/>
        </w:rPr>
        <w:t xml:space="preserve"> </w:t>
      </w:r>
      <w:r w:rsidRPr="00E771F5">
        <w:rPr>
          <w:sz w:val="18"/>
        </w:rPr>
        <w:t>bütçeyi</w:t>
      </w:r>
      <w:r w:rsidRPr="00E771F5" w:rsidR="00FB6687">
        <w:rPr>
          <w:sz w:val="18"/>
        </w:rPr>
        <w:t xml:space="preserve"> </w:t>
      </w:r>
      <w:r w:rsidRPr="00E771F5">
        <w:rPr>
          <w:sz w:val="18"/>
        </w:rPr>
        <w:t>tartışacak</w:t>
      </w:r>
      <w:r w:rsidRPr="00E771F5" w:rsidR="00FB6687">
        <w:rPr>
          <w:sz w:val="18"/>
        </w:rPr>
        <w:t xml:space="preserve"> </w:t>
      </w:r>
      <w:r w:rsidRPr="00E771F5">
        <w:rPr>
          <w:sz w:val="18"/>
        </w:rPr>
        <w:t>hâlde</w:t>
      </w:r>
      <w:r w:rsidRPr="00E771F5" w:rsidR="00FB6687">
        <w:rPr>
          <w:sz w:val="18"/>
        </w:rPr>
        <w:t xml:space="preserve"> </w:t>
      </w:r>
      <w:r w:rsidRPr="00E771F5">
        <w:rPr>
          <w:sz w:val="18"/>
        </w:rPr>
        <w:t>değil,</w:t>
      </w:r>
      <w:r w:rsidRPr="00E771F5" w:rsidR="00FB6687">
        <w:rPr>
          <w:sz w:val="18"/>
        </w:rPr>
        <w:t xml:space="preserve"> </w:t>
      </w:r>
      <w:r w:rsidRPr="00E771F5">
        <w:rPr>
          <w:sz w:val="18"/>
        </w:rPr>
        <w:t>onu</w:t>
      </w:r>
      <w:r w:rsidRPr="00E771F5" w:rsidR="00FB6687">
        <w:rPr>
          <w:sz w:val="18"/>
        </w:rPr>
        <w:t xml:space="preserve"> </w:t>
      </w:r>
      <w:r w:rsidRPr="00E771F5">
        <w:rPr>
          <w:sz w:val="18"/>
        </w:rPr>
        <w:t>çok</w:t>
      </w:r>
      <w:r w:rsidRPr="00E771F5" w:rsidR="00FB6687">
        <w:rPr>
          <w:sz w:val="18"/>
        </w:rPr>
        <w:t xml:space="preserve"> </w:t>
      </w:r>
      <w:r w:rsidRPr="00E771F5">
        <w:rPr>
          <w:sz w:val="18"/>
        </w:rPr>
        <w:t>aşan</w:t>
      </w:r>
      <w:r w:rsidRPr="00E771F5" w:rsidR="00FB6687">
        <w:rPr>
          <w:sz w:val="18"/>
        </w:rPr>
        <w:t xml:space="preserve"> </w:t>
      </w:r>
      <w:r w:rsidRPr="00E771F5">
        <w:rPr>
          <w:sz w:val="18"/>
        </w:rPr>
        <w:t>önceliklerimizin</w:t>
      </w:r>
      <w:r w:rsidRPr="00E771F5" w:rsidR="00FB6687">
        <w:rPr>
          <w:sz w:val="18"/>
        </w:rPr>
        <w:t xml:space="preserve"> </w:t>
      </w:r>
      <w:r w:rsidRPr="00E771F5">
        <w:rPr>
          <w:sz w:val="18"/>
        </w:rPr>
        <w:t>olduğu</w:t>
      </w:r>
      <w:r w:rsidRPr="00E771F5" w:rsidR="00FB6687">
        <w:rPr>
          <w:sz w:val="18"/>
        </w:rPr>
        <w:t xml:space="preserve"> </w:t>
      </w:r>
      <w:r w:rsidRPr="00E771F5">
        <w:rPr>
          <w:sz w:val="18"/>
        </w:rPr>
        <w:t>kanısındayım.</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önce</w:t>
      </w:r>
      <w:r w:rsidRPr="00E771F5" w:rsidR="00FB6687">
        <w:rPr>
          <w:sz w:val="18"/>
        </w:rPr>
        <w:t xml:space="preserve"> </w:t>
      </w:r>
      <w:r w:rsidRPr="00E771F5">
        <w:rPr>
          <w:sz w:val="18"/>
        </w:rPr>
        <w:t>uyguladığımız</w:t>
      </w:r>
      <w:r w:rsidRPr="00E771F5" w:rsidR="00FB6687">
        <w:rPr>
          <w:sz w:val="18"/>
        </w:rPr>
        <w:t xml:space="preserve"> </w:t>
      </w:r>
      <w:r w:rsidRPr="00E771F5">
        <w:rPr>
          <w:sz w:val="18"/>
        </w:rPr>
        <w:t>politikaların</w:t>
      </w:r>
      <w:r w:rsidRPr="00E771F5" w:rsidR="00FB6687">
        <w:rPr>
          <w:sz w:val="18"/>
        </w:rPr>
        <w:t xml:space="preserve"> </w:t>
      </w:r>
      <w:r w:rsidRPr="00E771F5">
        <w:rPr>
          <w:sz w:val="18"/>
        </w:rPr>
        <w:t>sonuçlarını</w:t>
      </w:r>
      <w:r w:rsidRPr="00E771F5" w:rsidR="00FB6687">
        <w:rPr>
          <w:sz w:val="18"/>
        </w:rPr>
        <w:t xml:space="preserve"> </w:t>
      </w:r>
      <w:r w:rsidRPr="00E771F5">
        <w:rPr>
          <w:sz w:val="18"/>
        </w:rPr>
        <w:t>sağlıklı</w:t>
      </w:r>
      <w:r w:rsidRPr="00E771F5" w:rsidR="00FB6687">
        <w:rPr>
          <w:sz w:val="18"/>
        </w:rPr>
        <w:t xml:space="preserve"> </w:t>
      </w:r>
      <w:r w:rsidRPr="00E771F5">
        <w:rPr>
          <w:sz w:val="18"/>
        </w:rPr>
        <w:t>tahlil</w:t>
      </w:r>
      <w:r w:rsidRPr="00E771F5" w:rsidR="00FB6687">
        <w:rPr>
          <w:sz w:val="18"/>
        </w:rPr>
        <w:t xml:space="preserve"> </w:t>
      </w:r>
      <w:r w:rsidRPr="00E771F5">
        <w:rPr>
          <w:sz w:val="18"/>
        </w:rPr>
        <w:t>etmemiz</w:t>
      </w:r>
      <w:r w:rsidRPr="00E771F5" w:rsidR="00FB6687">
        <w:rPr>
          <w:sz w:val="18"/>
        </w:rPr>
        <w:t xml:space="preserve"> </w:t>
      </w:r>
      <w:r w:rsidRPr="00E771F5">
        <w:rPr>
          <w:sz w:val="18"/>
        </w:rPr>
        <w:t>gerekiyor.</w:t>
      </w:r>
      <w:r w:rsidRPr="00E771F5" w:rsidR="00FB6687">
        <w:rPr>
          <w:sz w:val="18"/>
        </w:rPr>
        <w:t xml:space="preserve"> </w:t>
      </w:r>
      <w:r w:rsidRPr="00E771F5">
        <w:rPr>
          <w:sz w:val="18"/>
        </w:rPr>
        <w:t>İktidarı</w:t>
      </w:r>
      <w:r w:rsidRPr="00E771F5" w:rsidR="00FB6687">
        <w:rPr>
          <w:sz w:val="18"/>
        </w:rPr>
        <w:t xml:space="preserve"> </w:t>
      </w:r>
      <w:r w:rsidRPr="00E771F5">
        <w:rPr>
          <w:sz w:val="18"/>
        </w:rPr>
        <w:t>devraldığınız</w:t>
      </w:r>
      <w:r w:rsidRPr="00E771F5" w:rsidR="00FB6687">
        <w:rPr>
          <w:sz w:val="18"/>
        </w:rPr>
        <w:t xml:space="preserve"> </w:t>
      </w:r>
      <w:r w:rsidRPr="00E771F5">
        <w:rPr>
          <w:sz w:val="18"/>
        </w:rPr>
        <w:t>bir</w:t>
      </w:r>
      <w:r w:rsidRPr="00E771F5" w:rsidR="00FB6687">
        <w:rPr>
          <w:sz w:val="18"/>
        </w:rPr>
        <w:t xml:space="preserve"> </w:t>
      </w:r>
      <w:r w:rsidRPr="00E771F5">
        <w:rPr>
          <w:sz w:val="18"/>
        </w:rPr>
        <w:t>kriz</w:t>
      </w:r>
      <w:r w:rsidRPr="00E771F5" w:rsidR="00FB6687">
        <w:rPr>
          <w:sz w:val="18"/>
        </w:rPr>
        <w:t xml:space="preserve"> </w:t>
      </w:r>
      <w:r w:rsidRPr="00E771F5">
        <w:rPr>
          <w:sz w:val="18"/>
        </w:rPr>
        <w:t>döneminde</w:t>
      </w:r>
      <w:r w:rsidRPr="00E771F5" w:rsidR="00FB6687">
        <w:rPr>
          <w:sz w:val="18"/>
        </w:rPr>
        <w:t xml:space="preserve"> </w:t>
      </w:r>
      <w:r w:rsidRPr="00E771F5">
        <w:rPr>
          <w:sz w:val="18"/>
        </w:rPr>
        <w:t>dahi</w:t>
      </w:r>
      <w:r w:rsidRPr="00E771F5" w:rsidR="00FB6687">
        <w:rPr>
          <w:sz w:val="18"/>
        </w:rPr>
        <w:t xml:space="preserve"> </w:t>
      </w:r>
      <w:r w:rsidRPr="00E771F5">
        <w:rPr>
          <w:sz w:val="18"/>
        </w:rPr>
        <w:t>insanlar</w:t>
      </w:r>
      <w:r w:rsidRPr="00E771F5" w:rsidR="00FB6687">
        <w:rPr>
          <w:sz w:val="18"/>
        </w:rPr>
        <w:t xml:space="preserve"> </w:t>
      </w:r>
      <w:r w:rsidRPr="00E771F5">
        <w:rPr>
          <w:sz w:val="18"/>
        </w:rPr>
        <w:t>can</w:t>
      </w:r>
      <w:r w:rsidRPr="00E771F5" w:rsidR="00FB6687">
        <w:rPr>
          <w:sz w:val="18"/>
        </w:rPr>
        <w:t xml:space="preserve"> </w:t>
      </w:r>
      <w:r w:rsidRPr="00E771F5">
        <w:rPr>
          <w:sz w:val="18"/>
        </w:rPr>
        <w:t>güvenliğinden,</w:t>
      </w:r>
      <w:r w:rsidRPr="00E771F5" w:rsidR="00FB6687">
        <w:rPr>
          <w:sz w:val="18"/>
        </w:rPr>
        <w:t xml:space="preserve"> </w:t>
      </w:r>
      <w:r w:rsidRPr="00E771F5">
        <w:rPr>
          <w:sz w:val="18"/>
        </w:rPr>
        <w:t>özgürlüğünden,</w:t>
      </w:r>
      <w:r w:rsidRPr="00E771F5" w:rsidR="00FB6687">
        <w:rPr>
          <w:sz w:val="18"/>
        </w:rPr>
        <w:t xml:space="preserve"> </w:t>
      </w:r>
      <w:r w:rsidRPr="00E771F5">
        <w:rPr>
          <w:sz w:val="18"/>
        </w:rPr>
        <w:t>hürriyetinden</w:t>
      </w:r>
      <w:r w:rsidRPr="00E771F5" w:rsidR="00FB6687">
        <w:rPr>
          <w:sz w:val="18"/>
        </w:rPr>
        <w:t xml:space="preserve"> </w:t>
      </w:r>
      <w:r w:rsidRPr="00E771F5">
        <w:rPr>
          <w:sz w:val="18"/>
        </w:rPr>
        <w:t>ve</w:t>
      </w:r>
      <w:r w:rsidRPr="00E771F5" w:rsidR="00FB6687">
        <w:rPr>
          <w:sz w:val="18"/>
        </w:rPr>
        <w:t xml:space="preserve"> </w:t>
      </w:r>
      <w:r w:rsidRPr="00E771F5">
        <w:rPr>
          <w:sz w:val="18"/>
        </w:rPr>
        <w:t>huzurundan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kaygılı</w:t>
      </w:r>
      <w:r w:rsidRPr="00E771F5" w:rsidR="00FB6687">
        <w:rPr>
          <w:sz w:val="18"/>
        </w:rPr>
        <w:t xml:space="preserve"> </w:t>
      </w:r>
      <w:r w:rsidRPr="00E771F5">
        <w:rPr>
          <w:sz w:val="18"/>
        </w:rPr>
        <w:t>değildi.</w:t>
      </w:r>
      <w:r w:rsidRPr="00E771F5" w:rsidR="00FB6687">
        <w:rPr>
          <w:sz w:val="18"/>
        </w:rPr>
        <w:t xml:space="preserve"> </w:t>
      </w:r>
      <w:r w:rsidRPr="00E771F5">
        <w:rPr>
          <w:sz w:val="18"/>
        </w:rPr>
        <w:t>Kusura</w:t>
      </w:r>
      <w:r w:rsidRPr="00E771F5" w:rsidR="00FB6687">
        <w:rPr>
          <w:sz w:val="18"/>
        </w:rPr>
        <w:t xml:space="preserve"> </w:t>
      </w:r>
      <w:r w:rsidRPr="00E771F5">
        <w:rPr>
          <w:sz w:val="18"/>
        </w:rPr>
        <w:t>bakmayın,</w:t>
      </w:r>
      <w:r w:rsidRPr="00E771F5" w:rsidR="00FB6687">
        <w:rPr>
          <w:sz w:val="18"/>
        </w:rPr>
        <w:t xml:space="preserve"> </w:t>
      </w:r>
      <w:r w:rsidRPr="00E771F5">
        <w:rPr>
          <w:sz w:val="18"/>
        </w:rPr>
        <w:t>bugün</w:t>
      </w:r>
      <w:r w:rsidRPr="00E771F5" w:rsidR="00FB6687">
        <w:rPr>
          <w:sz w:val="18"/>
        </w:rPr>
        <w:t xml:space="preserve"> </w:t>
      </w:r>
      <w:r w:rsidRPr="00E771F5">
        <w:rPr>
          <w:sz w:val="18"/>
        </w:rPr>
        <w:t>toplumun</w:t>
      </w:r>
      <w:r w:rsidRPr="00E771F5" w:rsidR="00FB6687">
        <w:rPr>
          <w:sz w:val="18"/>
        </w:rPr>
        <w:t xml:space="preserve"> </w:t>
      </w:r>
      <w:r w:rsidRPr="00E771F5">
        <w:rPr>
          <w:sz w:val="18"/>
        </w:rPr>
        <w:t>tümünde</w:t>
      </w:r>
      <w:r w:rsidRPr="00E771F5" w:rsidR="00FB6687">
        <w:rPr>
          <w:sz w:val="18"/>
        </w:rPr>
        <w:t xml:space="preserve"> </w:t>
      </w:r>
      <w:r w:rsidRPr="00E771F5">
        <w:rPr>
          <w:sz w:val="18"/>
        </w:rPr>
        <w:t>bir</w:t>
      </w:r>
      <w:r w:rsidRPr="00E771F5" w:rsidR="00FB6687">
        <w:rPr>
          <w:sz w:val="18"/>
        </w:rPr>
        <w:t xml:space="preserve"> </w:t>
      </w:r>
      <w:r w:rsidRPr="00E771F5">
        <w:rPr>
          <w:sz w:val="18"/>
        </w:rPr>
        <w:t>güvensizlik</w:t>
      </w:r>
      <w:r w:rsidRPr="00E771F5" w:rsidR="00FB6687">
        <w:rPr>
          <w:sz w:val="18"/>
        </w:rPr>
        <w:t xml:space="preserve"> </w:t>
      </w:r>
      <w:r w:rsidRPr="00E771F5">
        <w:rPr>
          <w:sz w:val="18"/>
        </w:rPr>
        <w:t>ortamından</w:t>
      </w:r>
      <w:r w:rsidRPr="00E771F5" w:rsidR="00FB6687">
        <w:rPr>
          <w:sz w:val="18"/>
        </w:rPr>
        <w:t xml:space="preserve"> </w:t>
      </w:r>
      <w:r w:rsidRPr="00E771F5">
        <w:rPr>
          <w:sz w:val="18"/>
        </w:rPr>
        <w:t>kaynaklı</w:t>
      </w:r>
      <w:r w:rsidRPr="00E771F5" w:rsidR="00FB6687">
        <w:rPr>
          <w:sz w:val="18"/>
        </w:rPr>
        <w:t xml:space="preserve"> </w:t>
      </w:r>
      <w:r w:rsidRPr="00E771F5">
        <w:rPr>
          <w:sz w:val="18"/>
        </w:rPr>
        <w:t>bir</w:t>
      </w:r>
      <w:r w:rsidRPr="00E771F5" w:rsidR="00FB6687">
        <w:rPr>
          <w:sz w:val="18"/>
        </w:rPr>
        <w:t xml:space="preserve"> </w:t>
      </w:r>
      <w:r w:rsidRPr="00E771F5">
        <w:rPr>
          <w:sz w:val="18"/>
        </w:rPr>
        <w:t>güvensizlik</w:t>
      </w:r>
      <w:r w:rsidRPr="00E771F5" w:rsidR="00FB6687">
        <w:rPr>
          <w:sz w:val="18"/>
        </w:rPr>
        <w:t xml:space="preserve"> </w:t>
      </w:r>
      <w:r w:rsidRPr="00E771F5">
        <w:rPr>
          <w:sz w:val="18"/>
        </w:rPr>
        <w:t>duygusu</w:t>
      </w:r>
      <w:r w:rsidRPr="00E771F5" w:rsidR="00FB6687">
        <w:rPr>
          <w:sz w:val="18"/>
        </w:rPr>
        <w:t xml:space="preserve"> </w:t>
      </w:r>
      <w:r w:rsidRPr="00E771F5">
        <w:rPr>
          <w:sz w:val="18"/>
        </w:rPr>
        <w:t>hâkim.</w:t>
      </w:r>
      <w:r w:rsidRPr="00E771F5" w:rsidR="00FB6687">
        <w:rPr>
          <w:sz w:val="18"/>
        </w:rPr>
        <w:t xml:space="preserve"> </w:t>
      </w:r>
      <w:r w:rsidRPr="00E771F5">
        <w:rPr>
          <w:sz w:val="18"/>
        </w:rPr>
        <w:t>Yarının</w:t>
      </w:r>
      <w:r w:rsidRPr="00E771F5" w:rsidR="00FB6687">
        <w:rPr>
          <w:sz w:val="18"/>
        </w:rPr>
        <w:t xml:space="preserve"> </w:t>
      </w:r>
      <w:r w:rsidRPr="00E771F5">
        <w:rPr>
          <w:sz w:val="18"/>
        </w:rPr>
        <w:t>ne</w:t>
      </w:r>
      <w:r w:rsidRPr="00E771F5" w:rsidR="00FB6687">
        <w:rPr>
          <w:sz w:val="18"/>
        </w:rPr>
        <w:t xml:space="preserve"> </w:t>
      </w:r>
      <w:r w:rsidRPr="00E771F5">
        <w:rPr>
          <w:sz w:val="18"/>
        </w:rPr>
        <w:t>olacağına</w:t>
      </w:r>
      <w:r w:rsidRPr="00E771F5" w:rsidR="00FB6687">
        <w:rPr>
          <w:sz w:val="18"/>
        </w:rPr>
        <w:t xml:space="preserve"> </w:t>
      </w:r>
      <w:r w:rsidRPr="00E771F5">
        <w:rPr>
          <w:sz w:val="18"/>
        </w:rPr>
        <w:t>dair</w:t>
      </w:r>
      <w:r w:rsidRPr="00E771F5" w:rsidR="00FB6687">
        <w:rPr>
          <w:sz w:val="18"/>
        </w:rPr>
        <w:t xml:space="preserve"> </w:t>
      </w:r>
      <w:r w:rsidRPr="00E771F5">
        <w:rPr>
          <w:sz w:val="18"/>
        </w:rPr>
        <w:t>kimsenin</w:t>
      </w:r>
      <w:r w:rsidRPr="00E771F5" w:rsidR="00FB6687">
        <w:rPr>
          <w:sz w:val="18"/>
        </w:rPr>
        <w:t xml:space="preserve"> </w:t>
      </w:r>
      <w:r w:rsidRPr="00E771F5">
        <w:rPr>
          <w:sz w:val="18"/>
        </w:rPr>
        <w:t>bir</w:t>
      </w:r>
      <w:r w:rsidRPr="00E771F5" w:rsidR="00FB6687">
        <w:rPr>
          <w:sz w:val="18"/>
        </w:rPr>
        <w:t xml:space="preserve"> </w:t>
      </w:r>
      <w:r w:rsidRPr="00E771F5">
        <w:rPr>
          <w:sz w:val="18"/>
        </w:rPr>
        <w:t>öngörüsü</w:t>
      </w:r>
      <w:r w:rsidRPr="00E771F5" w:rsidR="00FB6687">
        <w:rPr>
          <w:sz w:val="18"/>
        </w:rPr>
        <w:t xml:space="preserve"> </w:t>
      </w:r>
      <w:r w:rsidRPr="00E771F5">
        <w:rPr>
          <w:sz w:val="18"/>
        </w:rPr>
        <w:t>yok,</w:t>
      </w:r>
      <w:r w:rsidRPr="00E771F5" w:rsidR="00FB6687">
        <w:rPr>
          <w:sz w:val="18"/>
        </w:rPr>
        <w:t xml:space="preserve"> </w:t>
      </w:r>
      <w:r w:rsidRPr="00E771F5">
        <w:rPr>
          <w:sz w:val="18"/>
        </w:rPr>
        <w:t>yarına</w:t>
      </w:r>
      <w:r w:rsidRPr="00E771F5" w:rsidR="00FB6687">
        <w:rPr>
          <w:sz w:val="18"/>
        </w:rPr>
        <w:t xml:space="preserve"> </w:t>
      </w:r>
      <w:r w:rsidRPr="00E771F5">
        <w:rPr>
          <w:sz w:val="18"/>
        </w:rPr>
        <w:t>dair</w:t>
      </w:r>
      <w:r w:rsidRPr="00E771F5" w:rsidR="00FB6687">
        <w:rPr>
          <w:sz w:val="18"/>
        </w:rPr>
        <w:t xml:space="preserve"> </w:t>
      </w:r>
      <w:r w:rsidRPr="00E771F5">
        <w:rPr>
          <w:sz w:val="18"/>
        </w:rPr>
        <w:t>bir</w:t>
      </w:r>
      <w:r w:rsidRPr="00E771F5" w:rsidR="00FB6687">
        <w:rPr>
          <w:sz w:val="18"/>
        </w:rPr>
        <w:t xml:space="preserve"> </w:t>
      </w:r>
      <w:r w:rsidRPr="00E771F5">
        <w:rPr>
          <w:sz w:val="18"/>
        </w:rPr>
        <w:t>garantisi</w:t>
      </w:r>
      <w:r w:rsidRPr="00E771F5" w:rsidR="00FB6687">
        <w:rPr>
          <w:sz w:val="18"/>
        </w:rPr>
        <w:t xml:space="preserve"> </w:t>
      </w:r>
      <w:r w:rsidRPr="00E771F5">
        <w:rPr>
          <w:sz w:val="18"/>
        </w:rPr>
        <w:t>yok.</w:t>
      </w:r>
      <w:r w:rsidRPr="00E771F5" w:rsidR="00FB6687">
        <w:rPr>
          <w:sz w:val="18"/>
        </w:rPr>
        <w:t xml:space="preserve"> </w:t>
      </w:r>
      <w:r w:rsidRPr="00E771F5">
        <w:rPr>
          <w:sz w:val="18"/>
        </w:rPr>
        <w:t>Yine</w:t>
      </w:r>
      <w:r w:rsidRPr="00E771F5" w:rsidR="00FB6687">
        <w:rPr>
          <w:sz w:val="18"/>
        </w:rPr>
        <w:t xml:space="preserve"> </w:t>
      </w:r>
      <w:r w:rsidRPr="00E771F5">
        <w:rPr>
          <w:sz w:val="18"/>
        </w:rPr>
        <w:t>bu,</w:t>
      </w:r>
      <w:r w:rsidRPr="00E771F5" w:rsidR="00FB6687">
        <w:rPr>
          <w:sz w:val="18"/>
        </w:rPr>
        <w:t xml:space="preserve"> </w:t>
      </w:r>
      <w:r w:rsidRPr="00E771F5">
        <w:rPr>
          <w:sz w:val="18"/>
        </w:rPr>
        <w:t>sadece,</w:t>
      </w:r>
      <w:r w:rsidRPr="00E771F5" w:rsidR="00FB6687">
        <w:rPr>
          <w:sz w:val="18"/>
        </w:rPr>
        <w:t xml:space="preserve"> </w:t>
      </w:r>
      <w:r w:rsidRPr="00E771F5">
        <w:rPr>
          <w:sz w:val="18"/>
        </w:rPr>
        <w:t>iktidarın</w:t>
      </w:r>
      <w:r w:rsidRPr="00E771F5" w:rsidR="00FB6687">
        <w:rPr>
          <w:sz w:val="18"/>
        </w:rPr>
        <w:t xml:space="preserve"> </w:t>
      </w:r>
      <w:r w:rsidRPr="00E771F5">
        <w:rPr>
          <w:sz w:val="18"/>
        </w:rPr>
        <w:t>zulmüne</w:t>
      </w:r>
      <w:r w:rsidRPr="00E771F5" w:rsidR="00FB6687">
        <w:rPr>
          <w:sz w:val="18"/>
        </w:rPr>
        <w:t xml:space="preserve"> </w:t>
      </w:r>
      <w:r w:rsidRPr="00E771F5">
        <w:rPr>
          <w:sz w:val="18"/>
        </w:rPr>
        <w:t>uğramış</w:t>
      </w:r>
      <w:r w:rsidRPr="00E771F5" w:rsidR="00FB6687">
        <w:rPr>
          <w:sz w:val="18"/>
        </w:rPr>
        <w:t xml:space="preserve"> </w:t>
      </w:r>
      <w:r w:rsidRPr="00E771F5">
        <w:rPr>
          <w:sz w:val="18"/>
        </w:rPr>
        <w:t>muhalifler,</w:t>
      </w:r>
      <w:r w:rsidRPr="00E771F5" w:rsidR="00FB6687">
        <w:rPr>
          <w:sz w:val="18"/>
        </w:rPr>
        <w:t xml:space="preserve"> </w:t>
      </w:r>
      <w:r w:rsidRPr="00E771F5">
        <w:rPr>
          <w:sz w:val="18"/>
        </w:rPr>
        <w:t>halklar</w:t>
      </w:r>
      <w:r w:rsidRPr="00E771F5" w:rsidR="00FB6687">
        <w:rPr>
          <w:sz w:val="18"/>
        </w:rPr>
        <w:t xml:space="preserve"> </w:t>
      </w:r>
      <w:r w:rsidRPr="00E771F5">
        <w:rPr>
          <w:sz w:val="18"/>
        </w:rPr>
        <w:t>ve</w:t>
      </w:r>
      <w:r w:rsidRPr="00E771F5" w:rsidR="00FB6687">
        <w:rPr>
          <w:sz w:val="18"/>
        </w:rPr>
        <w:t xml:space="preserve"> </w:t>
      </w:r>
      <w:r w:rsidRPr="00E771F5">
        <w:rPr>
          <w:sz w:val="18"/>
        </w:rPr>
        <w:t>inançlar</w:t>
      </w:r>
      <w:r w:rsidRPr="00E771F5" w:rsidR="00FB6687">
        <w:rPr>
          <w:sz w:val="18"/>
        </w:rPr>
        <w:t xml:space="preserve"> </w:t>
      </w:r>
      <w:r w:rsidRPr="00E771F5">
        <w:rPr>
          <w:sz w:val="18"/>
        </w:rPr>
        <w:t>için</w:t>
      </w:r>
      <w:r w:rsidRPr="00E771F5" w:rsidR="00FB6687">
        <w:rPr>
          <w:sz w:val="18"/>
        </w:rPr>
        <w:t xml:space="preserve"> </w:t>
      </w:r>
      <w:r w:rsidRPr="00E771F5">
        <w:rPr>
          <w:sz w:val="18"/>
        </w:rPr>
        <w:t>değil;</w:t>
      </w:r>
      <w:r w:rsidRPr="00E771F5" w:rsidR="00FB6687">
        <w:rPr>
          <w:sz w:val="18"/>
        </w:rPr>
        <w:t xml:space="preserve"> </w:t>
      </w:r>
      <w:r w:rsidRPr="00E771F5">
        <w:rPr>
          <w:sz w:val="18"/>
        </w:rPr>
        <w:t>bizzat</w:t>
      </w:r>
      <w:r w:rsidRPr="00E771F5" w:rsidR="00FB6687">
        <w:rPr>
          <w:sz w:val="18"/>
        </w:rPr>
        <w:t xml:space="preserve"> </w:t>
      </w:r>
      <w:r w:rsidRPr="00E771F5">
        <w:rPr>
          <w:sz w:val="18"/>
        </w:rPr>
        <w:t>size</w:t>
      </w:r>
      <w:r w:rsidRPr="00E771F5" w:rsidR="00FB6687">
        <w:rPr>
          <w:sz w:val="18"/>
        </w:rPr>
        <w:t xml:space="preserve"> </w:t>
      </w:r>
      <w:r w:rsidRPr="00E771F5">
        <w:rPr>
          <w:sz w:val="18"/>
        </w:rPr>
        <w:t>oy</w:t>
      </w:r>
      <w:r w:rsidRPr="00E771F5" w:rsidR="00FB6687">
        <w:rPr>
          <w:sz w:val="18"/>
        </w:rPr>
        <w:t xml:space="preserve"> </w:t>
      </w:r>
      <w:r w:rsidRPr="00E771F5">
        <w:rPr>
          <w:sz w:val="18"/>
        </w:rPr>
        <w:t>veren</w:t>
      </w:r>
      <w:r w:rsidRPr="00E771F5" w:rsidR="00FB6687">
        <w:rPr>
          <w:sz w:val="18"/>
        </w:rPr>
        <w:t xml:space="preserve"> </w:t>
      </w:r>
      <w:r w:rsidRPr="00E771F5">
        <w:rPr>
          <w:sz w:val="18"/>
        </w:rPr>
        <w:t>insanlarda</w:t>
      </w:r>
      <w:r w:rsidRPr="00E771F5" w:rsidR="00FB6687">
        <w:rPr>
          <w:sz w:val="18"/>
        </w:rPr>
        <w:t xml:space="preserve"> </w:t>
      </w:r>
      <w:r w:rsidRPr="00E771F5">
        <w:rPr>
          <w:sz w:val="18"/>
        </w:rPr>
        <w:t>da</w:t>
      </w:r>
      <w:r w:rsidRPr="00E771F5" w:rsidR="00FB6687">
        <w:rPr>
          <w:sz w:val="18"/>
        </w:rPr>
        <w:t xml:space="preserve"> </w:t>
      </w:r>
      <w:r w:rsidRPr="00E771F5">
        <w:rPr>
          <w:sz w:val="18"/>
        </w:rPr>
        <w:t>mevcut.</w:t>
      </w:r>
      <w:r w:rsidRPr="00E771F5" w:rsidR="00FB6687">
        <w:rPr>
          <w:sz w:val="18"/>
        </w:rPr>
        <w:t xml:space="preserve"> </w:t>
      </w:r>
      <w:r w:rsidRPr="00E771F5">
        <w:rPr>
          <w:sz w:val="18"/>
        </w:rPr>
        <w:t>Bu</w:t>
      </w:r>
      <w:r w:rsidRPr="00E771F5" w:rsidR="00FB6687">
        <w:rPr>
          <w:sz w:val="18"/>
        </w:rPr>
        <w:t xml:space="preserve"> </w:t>
      </w:r>
      <w:r w:rsidRPr="00E771F5">
        <w:rPr>
          <w:sz w:val="18"/>
        </w:rPr>
        <w:t>savaşın</w:t>
      </w:r>
      <w:r w:rsidRPr="00E771F5" w:rsidR="00FB6687">
        <w:rPr>
          <w:sz w:val="18"/>
        </w:rPr>
        <w:t xml:space="preserve"> </w:t>
      </w:r>
      <w:r w:rsidRPr="00E771F5">
        <w:rPr>
          <w:sz w:val="18"/>
        </w:rPr>
        <w:t>dışında</w:t>
      </w:r>
      <w:r w:rsidRPr="00E771F5" w:rsidR="00FB6687">
        <w:rPr>
          <w:sz w:val="18"/>
        </w:rPr>
        <w:t xml:space="preserve"> </w:t>
      </w:r>
      <w:r w:rsidRPr="00E771F5">
        <w:rPr>
          <w:sz w:val="18"/>
        </w:rPr>
        <w:t>kaldığını</w:t>
      </w:r>
      <w:r w:rsidRPr="00E771F5" w:rsidR="00FB6687">
        <w:rPr>
          <w:sz w:val="18"/>
        </w:rPr>
        <w:t xml:space="preserve"> </w:t>
      </w:r>
      <w:r w:rsidRPr="00E771F5">
        <w:rPr>
          <w:sz w:val="18"/>
        </w:rPr>
        <w:t>düşünenler</w:t>
      </w:r>
      <w:r w:rsidRPr="00E771F5" w:rsidR="00FB6687">
        <w:rPr>
          <w:sz w:val="18"/>
        </w:rPr>
        <w:t xml:space="preserve"> </w:t>
      </w:r>
      <w:r w:rsidRPr="00E771F5">
        <w:rPr>
          <w:sz w:val="18"/>
        </w:rPr>
        <w:t>bile,</w:t>
      </w:r>
      <w:r w:rsidRPr="00E771F5" w:rsidR="00FB6687">
        <w:rPr>
          <w:sz w:val="18"/>
        </w:rPr>
        <w:t xml:space="preserve"> </w:t>
      </w:r>
      <w:r w:rsidRPr="00E771F5">
        <w:rPr>
          <w:sz w:val="18"/>
        </w:rPr>
        <w:t>bu</w:t>
      </w:r>
      <w:r w:rsidRPr="00E771F5" w:rsidR="00FB6687">
        <w:rPr>
          <w:sz w:val="18"/>
        </w:rPr>
        <w:t xml:space="preserve"> </w:t>
      </w:r>
      <w:r w:rsidRPr="00E771F5">
        <w:rPr>
          <w:sz w:val="18"/>
        </w:rPr>
        <w:t>toplumun</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bireyi,</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ferdi</w:t>
      </w:r>
      <w:r w:rsidRPr="00E771F5" w:rsidR="00FB6687">
        <w:rPr>
          <w:sz w:val="18"/>
        </w:rPr>
        <w:t xml:space="preserve"> </w:t>
      </w:r>
      <w:r w:rsidRPr="00E771F5">
        <w:rPr>
          <w:sz w:val="18"/>
        </w:rPr>
        <w:t>artık</w:t>
      </w:r>
      <w:r w:rsidRPr="00E771F5" w:rsidR="00FB6687">
        <w:rPr>
          <w:sz w:val="18"/>
        </w:rPr>
        <w:t xml:space="preserve"> </w:t>
      </w:r>
      <w:r w:rsidRPr="00E771F5">
        <w:rPr>
          <w:sz w:val="18"/>
        </w:rPr>
        <w:t>belirsizliklerle</w:t>
      </w:r>
      <w:r w:rsidRPr="00E771F5" w:rsidR="00FB6687">
        <w:rPr>
          <w:sz w:val="18"/>
        </w:rPr>
        <w:t xml:space="preserve"> </w:t>
      </w:r>
      <w:r w:rsidRPr="00E771F5">
        <w:rPr>
          <w:sz w:val="18"/>
        </w:rPr>
        <w:t>dolu</w:t>
      </w:r>
      <w:r w:rsidRPr="00E771F5" w:rsidR="00FB6687">
        <w:rPr>
          <w:sz w:val="18"/>
        </w:rPr>
        <w:t xml:space="preserve"> </w:t>
      </w:r>
      <w:r w:rsidRPr="00E771F5">
        <w:rPr>
          <w:sz w:val="18"/>
        </w:rPr>
        <w:t>bir</w:t>
      </w:r>
      <w:r w:rsidRPr="00E771F5" w:rsidR="00FB6687">
        <w:rPr>
          <w:sz w:val="18"/>
        </w:rPr>
        <w:t xml:space="preserve"> </w:t>
      </w:r>
      <w:r w:rsidRPr="00E771F5">
        <w:rPr>
          <w:sz w:val="18"/>
        </w:rPr>
        <w:t>hayat</w:t>
      </w:r>
      <w:r w:rsidRPr="00E771F5" w:rsidR="00FB6687">
        <w:rPr>
          <w:sz w:val="18"/>
        </w:rPr>
        <w:t xml:space="preserve"> </w:t>
      </w:r>
      <w:r w:rsidRPr="00E771F5">
        <w:rPr>
          <w:sz w:val="18"/>
        </w:rPr>
        <w:t>yaşamaktadır.</w:t>
      </w:r>
      <w:r w:rsidRPr="00E771F5" w:rsidR="00FB6687">
        <w:rPr>
          <w:sz w:val="18"/>
        </w:rPr>
        <w:t xml:space="preserve"> </w:t>
      </w:r>
      <w:r w:rsidRPr="00E771F5">
        <w:rPr>
          <w:sz w:val="18"/>
        </w:rPr>
        <w:t>Topyekûn</w:t>
      </w:r>
      <w:r w:rsidRPr="00E771F5" w:rsidR="00FB6687">
        <w:rPr>
          <w:sz w:val="18"/>
        </w:rPr>
        <w:t xml:space="preserve"> </w:t>
      </w:r>
      <w:r w:rsidRPr="00E771F5">
        <w:rPr>
          <w:sz w:val="18"/>
        </w:rPr>
        <w:t>ülke</w:t>
      </w:r>
      <w:r w:rsidRPr="00E771F5" w:rsidR="00FB6687">
        <w:rPr>
          <w:sz w:val="18"/>
        </w:rPr>
        <w:t xml:space="preserve"> </w:t>
      </w:r>
      <w:r w:rsidRPr="00E771F5">
        <w:rPr>
          <w:sz w:val="18"/>
        </w:rPr>
        <w:t>psikolojisi</w:t>
      </w:r>
      <w:r w:rsidRPr="00E771F5" w:rsidR="00FB6687">
        <w:rPr>
          <w:sz w:val="18"/>
        </w:rPr>
        <w:t xml:space="preserve"> </w:t>
      </w:r>
      <w:r w:rsidRPr="00E771F5">
        <w:rPr>
          <w:sz w:val="18"/>
        </w:rPr>
        <w:t>bozulmuş,</w:t>
      </w:r>
      <w:r w:rsidRPr="00E771F5" w:rsidR="00FB6687">
        <w:rPr>
          <w:sz w:val="18"/>
        </w:rPr>
        <w:t xml:space="preserve"> </w:t>
      </w:r>
      <w:r w:rsidRPr="00E771F5">
        <w:rPr>
          <w:sz w:val="18"/>
        </w:rPr>
        <w:t>geleceğini</w:t>
      </w:r>
      <w:r w:rsidRPr="00E771F5" w:rsidR="00FB6687">
        <w:rPr>
          <w:sz w:val="18"/>
        </w:rPr>
        <w:t xml:space="preserve"> </w:t>
      </w:r>
      <w:r w:rsidRPr="00E771F5">
        <w:rPr>
          <w:sz w:val="18"/>
        </w:rPr>
        <w:t>öngörmeyen,</w:t>
      </w:r>
      <w:r w:rsidRPr="00E771F5" w:rsidR="00FB6687">
        <w:rPr>
          <w:sz w:val="18"/>
        </w:rPr>
        <w:t xml:space="preserve"> </w:t>
      </w:r>
      <w:r w:rsidRPr="00E771F5">
        <w:rPr>
          <w:sz w:val="18"/>
        </w:rPr>
        <w:t>kaygılı,</w:t>
      </w:r>
      <w:r w:rsidRPr="00E771F5" w:rsidR="00FB6687">
        <w:rPr>
          <w:sz w:val="18"/>
        </w:rPr>
        <w:t xml:space="preserve"> </w:t>
      </w:r>
      <w:r w:rsidRPr="00E771F5">
        <w:rPr>
          <w:sz w:val="18"/>
        </w:rPr>
        <w:t>sağlıksız</w:t>
      </w:r>
      <w:r w:rsidRPr="00E771F5" w:rsidR="00FB6687">
        <w:rPr>
          <w:sz w:val="18"/>
        </w:rPr>
        <w:t xml:space="preserve"> </w:t>
      </w:r>
      <w:r w:rsidRPr="00E771F5">
        <w:rPr>
          <w:sz w:val="18"/>
        </w:rPr>
        <w:t>bir</w:t>
      </w:r>
      <w:r w:rsidRPr="00E771F5" w:rsidR="00FB6687">
        <w:rPr>
          <w:sz w:val="18"/>
        </w:rPr>
        <w:t xml:space="preserve"> </w:t>
      </w:r>
      <w:r w:rsidRPr="00E771F5">
        <w:rPr>
          <w:sz w:val="18"/>
        </w:rPr>
        <w:t>toplum</w:t>
      </w:r>
      <w:r w:rsidRPr="00E771F5" w:rsidR="00FB6687">
        <w:rPr>
          <w:sz w:val="18"/>
        </w:rPr>
        <w:t xml:space="preserve"> </w:t>
      </w:r>
      <w:r w:rsidRPr="00E771F5">
        <w:rPr>
          <w:sz w:val="18"/>
        </w:rPr>
        <w:t>hâline</w:t>
      </w:r>
      <w:r w:rsidRPr="00E771F5" w:rsidR="00FB6687">
        <w:rPr>
          <w:sz w:val="18"/>
        </w:rPr>
        <w:t xml:space="preserve"> </w:t>
      </w:r>
      <w:r w:rsidRPr="00E771F5">
        <w:rPr>
          <w:sz w:val="18"/>
        </w:rPr>
        <w:t>getirilmiş</w:t>
      </w:r>
      <w:r w:rsidRPr="00E771F5" w:rsidR="00FB6687">
        <w:rPr>
          <w:sz w:val="18"/>
        </w:rPr>
        <w:t xml:space="preserve"> </w:t>
      </w:r>
      <w:r w:rsidRPr="00E771F5">
        <w:rPr>
          <w:sz w:val="18"/>
        </w:rPr>
        <w:t>durumdayız</w:t>
      </w:r>
      <w:r w:rsidRPr="00E771F5" w:rsidR="00FB6687">
        <w:rPr>
          <w:sz w:val="18"/>
        </w:rPr>
        <w:t xml:space="preserve"> </w:t>
      </w:r>
      <w:r w:rsidRPr="00E771F5">
        <w:rPr>
          <w:sz w:val="18"/>
        </w:rPr>
        <w:t>ama</w:t>
      </w:r>
      <w:r w:rsidRPr="00E771F5" w:rsidR="00FB6687">
        <w:rPr>
          <w:sz w:val="18"/>
        </w:rPr>
        <w:t xml:space="preserve"> </w:t>
      </w:r>
      <w:r w:rsidRPr="00E771F5">
        <w:rPr>
          <w:sz w:val="18"/>
        </w:rPr>
        <w:t>tam</w:t>
      </w:r>
      <w:r w:rsidRPr="00E771F5" w:rsidR="00FB6687">
        <w:rPr>
          <w:sz w:val="18"/>
        </w:rPr>
        <w:t xml:space="preserve"> </w:t>
      </w:r>
      <w:r w:rsidRPr="00E771F5">
        <w:rPr>
          <w:sz w:val="18"/>
        </w:rPr>
        <w:t>tersi,</w:t>
      </w:r>
      <w:r w:rsidRPr="00E771F5" w:rsidR="00FB6687">
        <w:rPr>
          <w:sz w:val="18"/>
        </w:rPr>
        <w:t xml:space="preserve"> </w:t>
      </w:r>
      <w:r w:rsidRPr="00E771F5">
        <w:rPr>
          <w:sz w:val="18"/>
        </w:rPr>
        <w:t>toplumun</w:t>
      </w:r>
      <w:r w:rsidRPr="00E771F5" w:rsidR="00FB6687">
        <w:rPr>
          <w:sz w:val="18"/>
        </w:rPr>
        <w:t xml:space="preserve"> </w:t>
      </w:r>
      <w:r w:rsidRPr="00E771F5">
        <w:rPr>
          <w:sz w:val="18"/>
        </w:rPr>
        <w:t>gazını</w:t>
      </w:r>
      <w:r w:rsidRPr="00E771F5" w:rsidR="00FB6687">
        <w:rPr>
          <w:sz w:val="18"/>
        </w:rPr>
        <w:t xml:space="preserve"> </w:t>
      </w:r>
      <w:r w:rsidRPr="00E771F5">
        <w:rPr>
          <w:sz w:val="18"/>
        </w:rPr>
        <w:t>almak</w:t>
      </w:r>
      <w:r w:rsidRPr="00E771F5" w:rsidR="00FB6687">
        <w:rPr>
          <w:sz w:val="18"/>
        </w:rPr>
        <w:t xml:space="preserve"> </w:t>
      </w:r>
      <w:r w:rsidRPr="00E771F5">
        <w:rPr>
          <w:sz w:val="18"/>
        </w:rPr>
        <w:t>adına</w:t>
      </w:r>
      <w:r w:rsidRPr="00E771F5" w:rsidR="00FB6687">
        <w:rPr>
          <w:sz w:val="18"/>
        </w:rPr>
        <w:t xml:space="preserve"> </w:t>
      </w:r>
      <w:r w:rsidRPr="00E771F5">
        <w:rPr>
          <w:sz w:val="18"/>
        </w:rPr>
        <w:t>içerideki</w:t>
      </w:r>
      <w:r w:rsidRPr="00E771F5" w:rsidR="00FB6687">
        <w:rPr>
          <w:sz w:val="18"/>
        </w:rPr>
        <w:t xml:space="preserve"> </w:t>
      </w:r>
      <w:r w:rsidRPr="00E771F5">
        <w:rPr>
          <w:sz w:val="18"/>
        </w:rPr>
        <w:t>ve</w:t>
      </w:r>
      <w:r w:rsidRPr="00E771F5" w:rsidR="00FB6687">
        <w:rPr>
          <w:sz w:val="18"/>
        </w:rPr>
        <w:t xml:space="preserve"> </w:t>
      </w:r>
      <w:r w:rsidRPr="00E771F5">
        <w:rPr>
          <w:sz w:val="18"/>
        </w:rPr>
        <w:t>Meclisteki</w:t>
      </w:r>
      <w:r w:rsidRPr="00E771F5" w:rsidR="00FB6687">
        <w:rPr>
          <w:sz w:val="18"/>
        </w:rPr>
        <w:t xml:space="preserve"> </w:t>
      </w:r>
      <w:r w:rsidRPr="00E771F5">
        <w:rPr>
          <w:sz w:val="18"/>
        </w:rPr>
        <w:t>biz</w:t>
      </w:r>
      <w:r w:rsidRPr="00E771F5" w:rsidR="00FB6687">
        <w:rPr>
          <w:sz w:val="18"/>
        </w:rPr>
        <w:t xml:space="preserve"> </w:t>
      </w:r>
      <w:r w:rsidRPr="00E771F5">
        <w:rPr>
          <w:sz w:val="18"/>
        </w:rPr>
        <w:t>vekilleri</w:t>
      </w:r>
      <w:r w:rsidRPr="00E771F5" w:rsidR="00FB6687">
        <w:rPr>
          <w:sz w:val="18"/>
        </w:rPr>
        <w:t xml:space="preserve"> </w:t>
      </w:r>
      <w:r w:rsidRPr="00E771F5">
        <w:rPr>
          <w:sz w:val="18"/>
        </w:rPr>
        <w:t>suçlamaktan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yapmadı</w:t>
      </w:r>
      <w:r w:rsidRPr="00E771F5" w:rsidR="00FB6687">
        <w:rPr>
          <w:sz w:val="18"/>
        </w:rPr>
        <w:t xml:space="preserve"> </w:t>
      </w:r>
      <w:r w:rsidRPr="00E771F5">
        <w:rPr>
          <w:sz w:val="18"/>
        </w:rPr>
        <w:t>Sayın</w:t>
      </w:r>
      <w:r w:rsidRPr="00E771F5" w:rsidR="00FB6687">
        <w:rPr>
          <w:sz w:val="18"/>
        </w:rPr>
        <w:t xml:space="preserve"> </w:t>
      </w:r>
      <w:r w:rsidRPr="00E771F5">
        <w:rPr>
          <w:sz w:val="18"/>
        </w:rPr>
        <w:t>Bakanımız.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4</w:t>
      </w:r>
      <w:r w:rsidRPr="00E771F5" w:rsidR="00FB6687">
        <w:rPr>
          <w:sz w:val="18"/>
        </w:rPr>
        <w:t xml:space="preserve"> </w:t>
      </w:r>
      <w:r w:rsidRPr="00E771F5">
        <w:rPr>
          <w:sz w:val="18"/>
        </w:rPr>
        <w:t>Kasım</w:t>
      </w:r>
      <w:r w:rsidRPr="00E771F5" w:rsidR="00FB6687">
        <w:rPr>
          <w:sz w:val="18"/>
        </w:rPr>
        <w:t xml:space="preserve"> </w:t>
      </w:r>
      <w:r w:rsidRPr="00E771F5">
        <w:rPr>
          <w:sz w:val="18"/>
        </w:rPr>
        <w:t>sivil</w:t>
      </w:r>
      <w:r w:rsidRPr="00E771F5" w:rsidR="00FB6687">
        <w:rPr>
          <w:sz w:val="18"/>
        </w:rPr>
        <w:t xml:space="preserve"> </w:t>
      </w:r>
      <w:r w:rsidRPr="00E771F5">
        <w:rPr>
          <w:sz w:val="18"/>
        </w:rPr>
        <w:t>darbesinden</w:t>
      </w:r>
      <w:r w:rsidRPr="00E771F5" w:rsidR="00FB6687">
        <w:rPr>
          <w:sz w:val="18"/>
        </w:rPr>
        <w:t xml:space="preserve"> </w:t>
      </w:r>
      <w:r w:rsidRPr="00E771F5">
        <w:rPr>
          <w:sz w:val="18"/>
        </w:rPr>
        <w:t>sonra</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Başkanlarımız</w:t>
      </w:r>
      <w:r w:rsidRPr="00E771F5" w:rsidR="00FB6687">
        <w:rPr>
          <w:sz w:val="18"/>
        </w:rPr>
        <w:t xml:space="preserve"> </w:t>
      </w:r>
      <w:r w:rsidRPr="00E771F5">
        <w:rPr>
          <w:sz w:val="18"/>
        </w:rPr>
        <w:t>Selahattin</w:t>
      </w:r>
      <w:r w:rsidRPr="00E771F5" w:rsidR="00FB6687">
        <w:rPr>
          <w:sz w:val="18"/>
        </w:rPr>
        <w:t xml:space="preserve"> </w:t>
      </w:r>
      <w:r w:rsidRPr="00E771F5">
        <w:rPr>
          <w:sz w:val="18"/>
        </w:rPr>
        <w:t>Demirtaş</w:t>
      </w:r>
      <w:r w:rsidRPr="00E771F5" w:rsidR="00FB6687">
        <w:rPr>
          <w:sz w:val="18"/>
        </w:rPr>
        <w:t xml:space="preserve"> </w:t>
      </w:r>
      <w:r w:rsidRPr="00E771F5">
        <w:rPr>
          <w:sz w:val="18"/>
        </w:rPr>
        <w:t>ve</w:t>
      </w:r>
      <w:r w:rsidRPr="00E771F5" w:rsidR="00FB6687">
        <w:rPr>
          <w:sz w:val="18"/>
        </w:rPr>
        <w:t xml:space="preserve"> </w:t>
      </w:r>
      <w:r w:rsidRPr="00E771F5">
        <w:rPr>
          <w:sz w:val="18"/>
        </w:rPr>
        <w:t>Figen</w:t>
      </w:r>
      <w:r w:rsidRPr="00E771F5" w:rsidR="00FB6687">
        <w:rPr>
          <w:sz w:val="18"/>
        </w:rPr>
        <w:t xml:space="preserve"> </w:t>
      </w:r>
      <w:r w:rsidRPr="00E771F5">
        <w:rPr>
          <w:sz w:val="18"/>
        </w:rPr>
        <w:t>Yüksekdağ</w:t>
      </w:r>
      <w:r w:rsidRPr="00E771F5" w:rsidR="00FB6687">
        <w:rPr>
          <w:sz w:val="18"/>
        </w:rPr>
        <w:t xml:space="preserve"> </w:t>
      </w:r>
      <w:r w:rsidRPr="00E771F5">
        <w:rPr>
          <w:sz w:val="18"/>
        </w:rPr>
        <w:t>dâhil</w:t>
      </w:r>
      <w:r w:rsidRPr="00E771F5" w:rsidR="00FB6687">
        <w:rPr>
          <w:sz w:val="18"/>
        </w:rPr>
        <w:t xml:space="preserve"> </w:t>
      </w:r>
      <w:r w:rsidRPr="00E771F5">
        <w:rPr>
          <w:sz w:val="18"/>
        </w:rPr>
        <w:t>10</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arkadaşımız</w:t>
      </w:r>
      <w:r w:rsidRPr="00E771F5" w:rsidR="00FB6687">
        <w:rPr>
          <w:sz w:val="18"/>
        </w:rPr>
        <w:t xml:space="preserve"> </w:t>
      </w:r>
      <w:r w:rsidRPr="00E771F5">
        <w:rPr>
          <w:sz w:val="18"/>
        </w:rPr>
        <w:t>tutuklandı,</w:t>
      </w:r>
      <w:r w:rsidRPr="00E771F5" w:rsidR="00FB6687">
        <w:rPr>
          <w:sz w:val="18"/>
        </w:rPr>
        <w:t xml:space="preserve"> </w:t>
      </w:r>
      <w:r w:rsidRPr="00E771F5">
        <w:rPr>
          <w:sz w:val="18"/>
        </w:rPr>
        <w:t>daha</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deyişle</w:t>
      </w:r>
      <w:r w:rsidRPr="00E771F5" w:rsidR="00FB6687">
        <w:rPr>
          <w:sz w:val="18"/>
        </w:rPr>
        <w:t xml:space="preserve"> </w:t>
      </w:r>
      <w:r w:rsidRPr="00E771F5">
        <w:rPr>
          <w:sz w:val="18"/>
        </w:rPr>
        <w:t>rehin</w:t>
      </w:r>
      <w:r w:rsidRPr="00E771F5" w:rsidR="00FB6687">
        <w:rPr>
          <w:sz w:val="18"/>
        </w:rPr>
        <w:t xml:space="preserve"> </w:t>
      </w:r>
      <w:r w:rsidRPr="00E771F5">
        <w:rPr>
          <w:sz w:val="18"/>
        </w:rPr>
        <w:t>alındılar.</w:t>
      </w:r>
      <w:r w:rsidRPr="00E771F5" w:rsidR="00FB6687">
        <w:rPr>
          <w:sz w:val="18"/>
        </w:rPr>
        <w:t xml:space="preserve"> </w:t>
      </w:r>
      <w:r w:rsidRPr="00E771F5">
        <w:rPr>
          <w:sz w:val="18"/>
        </w:rPr>
        <w:t>Yetmedi,</w:t>
      </w:r>
      <w:r w:rsidRPr="00E771F5" w:rsidR="00FB6687">
        <w:rPr>
          <w:sz w:val="18"/>
        </w:rPr>
        <w:t xml:space="preserve"> </w:t>
      </w: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Vekilimiz</w:t>
      </w:r>
      <w:r w:rsidRPr="00E771F5" w:rsidR="00FB6687">
        <w:rPr>
          <w:sz w:val="18"/>
        </w:rPr>
        <w:t xml:space="preserve"> </w:t>
      </w:r>
      <w:r w:rsidRPr="00E771F5">
        <w:rPr>
          <w:sz w:val="18"/>
        </w:rPr>
        <w:t>Çağlar</w:t>
      </w:r>
      <w:r w:rsidRPr="00E771F5" w:rsidR="00FB6687">
        <w:rPr>
          <w:sz w:val="18"/>
        </w:rPr>
        <w:t xml:space="preserve"> </w:t>
      </w:r>
      <w:r w:rsidRPr="00E771F5">
        <w:rPr>
          <w:sz w:val="18"/>
        </w:rPr>
        <w:t>Demirel</w:t>
      </w:r>
      <w:r w:rsidRPr="00E771F5" w:rsidR="00FB6687">
        <w:rPr>
          <w:sz w:val="18"/>
        </w:rPr>
        <w:t xml:space="preserve"> </w:t>
      </w:r>
      <w:r w:rsidRPr="00E771F5">
        <w:rPr>
          <w:sz w:val="18"/>
        </w:rPr>
        <w:t>ve</w:t>
      </w:r>
      <w:r w:rsidRPr="00E771F5" w:rsidR="00FB6687">
        <w:rPr>
          <w:sz w:val="18"/>
        </w:rPr>
        <w:t xml:space="preserve"> </w:t>
      </w:r>
      <w:r w:rsidRPr="00E771F5">
        <w:rPr>
          <w:sz w:val="18"/>
        </w:rPr>
        <w:t>milletvekilimiz</w:t>
      </w:r>
      <w:r w:rsidRPr="00E771F5" w:rsidR="00FB6687">
        <w:rPr>
          <w:sz w:val="18"/>
        </w:rPr>
        <w:t xml:space="preserve"> </w:t>
      </w:r>
      <w:r w:rsidRPr="00E771F5">
        <w:rPr>
          <w:sz w:val="18"/>
        </w:rPr>
        <w:t>Besime</w:t>
      </w:r>
      <w:r w:rsidRPr="00E771F5" w:rsidR="00FB6687">
        <w:rPr>
          <w:sz w:val="18"/>
        </w:rPr>
        <w:t xml:space="preserve"> </w:t>
      </w:r>
      <w:r w:rsidRPr="00E771F5">
        <w:rPr>
          <w:sz w:val="18"/>
        </w:rPr>
        <w:t>Konca</w:t>
      </w:r>
      <w:r w:rsidRPr="00E771F5" w:rsidR="00FB6687">
        <w:rPr>
          <w:sz w:val="18"/>
        </w:rPr>
        <w:t xml:space="preserve"> </w:t>
      </w:r>
      <w:r w:rsidRPr="00E771F5">
        <w:rPr>
          <w:sz w:val="18"/>
        </w:rPr>
        <w:t>tutuklandı;</w:t>
      </w:r>
      <w:r w:rsidRPr="00E771F5" w:rsidR="00FB6687">
        <w:rPr>
          <w:sz w:val="18"/>
        </w:rPr>
        <w:t xml:space="preserve"> </w:t>
      </w:r>
      <w:r w:rsidRPr="00E771F5">
        <w:rPr>
          <w:sz w:val="18"/>
        </w:rPr>
        <w:t>dün</w:t>
      </w:r>
      <w:r w:rsidRPr="00E771F5" w:rsidR="00FB6687">
        <w:rPr>
          <w:sz w:val="18"/>
        </w:rPr>
        <w:t xml:space="preserve"> </w:t>
      </w:r>
      <w:r w:rsidRPr="00E771F5">
        <w:rPr>
          <w:sz w:val="18"/>
        </w:rPr>
        <w:t>de</w:t>
      </w:r>
      <w:r w:rsidRPr="00E771F5" w:rsidR="00FB6687">
        <w:rPr>
          <w:sz w:val="18"/>
        </w:rPr>
        <w:t xml:space="preserve"> </w:t>
      </w:r>
      <w:r w:rsidRPr="00E771F5">
        <w:rPr>
          <w:sz w:val="18"/>
        </w:rPr>
        <w:t>Dersim</w:t>
      </w:r>
      <w:r w:rsidRPr="00E771F5" w:rsidR="00FB6687">
        <w:rPr>
          <w:sz w:val="18"/>
        </w:rPr>
        <w:t xml:space="preserve"> </w:t>
      </w:r>
      <w:r w:rsidRPr="00E771F5">
        <w:rPr>
          <w:sz w:val="18"/>
        </w:rPr>
        <w:t>Milletvekilimiz</w:t>
      </w:r>
      <w:r w:rsidRPr="00E771F5" w:rsidR="00FB6687">
        <w:rPr>
          <w:sz w:val="18"/>
        </w:rPr>
        <w:t xml:space="preserve"> </w:t>
      </w:r>
      <w:r w:rsidRPr="00E771F5">
        <w:rPr>
          <w:sz w:val="18"/>
        </w:rPr>
        <w:t>Alican</w:t>
      </w:r>
      <w:r w:rsidRPr="00E771F5" w:rsidR="00FB6687">
        <w:rPr>
          <w:sz w:val="18"/>
        </w:rPr>
        <w:t xml:space="preserve"> </w:t>
      </w:r>
      <w:r w:rsidRPr="00E771F5">
        <w:rPr>
          <w:sz w:val="18"/>
        </w:rPr>
        <w:t>Önlü</w:t>
      </w:r>
      <w:r w:rsidRPr="00E771F5" w:rsidR="00FB6687">
        <w:rPr>
          <w:sz w:val="18"/>
        </w:rPr>
        <w:t xml:space="preserve"> </w:t>
      </w:r>
      <w:r w:rsidRPr="00E771F5">
        <w:rPr>
          <w:sz w:val="18"/>
        </w:rPr>
        <w:t>arkadaşımızı</w:t>
      </w:r>
      <w:r w:rsidRPr="00E771F5" w:rsidR="00FB6687">
        <w:rPr>
          <w:sz w:val="18"/>
        </w:rPr>
        <w:t xml:space="preserve"> </w:t>
      </w:r>
      <w:r w:rsidRPr="00E771F5">
        <w:rPr>
          <w:sz w:val="18"/>
        </w:rPr>
        <w:t>gözaltına</w:t>
      </w:r>
      <w:r w:rsidRPr="00E771F5" w:rsidR="00FB6687">
        <w:rPr>
          <w:sz w:val="18"/>
        </w:rPr>
        <w:t xml:space="preserve"> </w:t>
      </w:r>
      <w:r w:rsidRPr="00E771F5">
        <w:rPr>
          <w:sz w:val="18"/>
        </w:rPr>
        <w:t>aldılar</w:t>
      </w:r>
      <w:r w:rsidRPr="00E771F5" w:rsidR="00FB6687">
        <w:rPr>
          <w:sz w:val="18"/>
        </w:rPr>
        <w:t xml:space="preserve"> </w:t>
      </w:r>
      <w:r w:rsidRPr="00E771F5">
        <w:rPr>
          <w:sz w:val="18"/>
        </w:rPr>
        <w:t>ve</w:t>
      </w:r>
      <w:r w:rsidRPr="00E771F5" w:rsidR="00FB6687">
        <w:rPr>
          <w:sz w:val="18"/>
        </w:rPr>
        <w:t xml:space="preserve"> </w:t>
      </w:r>
      <w:r w:rsidRPr="00E771F5">
        <w:rPr>
          <w:sz w:val="18"/>
        </w:rPr>
        <w:t>Diyarbakır’a</w:t>
      </w:r>
      <w:r w:rsidRPr="00E771F5" w:rsidR="00FB6687">
        <w:rPr>
          <w:sz w:val="18"/>
        </w:rPr>
        <w:t xml:space="preserve"> </w:t>
      </w:r>
      <w:r w:rsidRPr="00E771F5">
        <w:rPr>
          <w:sz w:val="18"/>
        </w:rPr>
        <w:t>götürdüler.</w:t>
      </w:r>
      <w:r w:rsidRPr="00E771F5" w:rsidR="00FB6687">
        <w:rPr>
          <w:sz w:val="18"/>
        </w:rPr>
        <w:t xml:space="preserve"> </w:t>
      </w:r>
      <w:r w:rsidRPr="00E771F5">
        <w:rPr>
          <w:sz w:val="18"/>
        </w:rPr>
        <w:t>Dokunulmazlıkların</w:t>
      </w:r>
      <w:r w:rsidRPr="00E771F5" w:rsidR="00FB6687">
        <w:rPr>
          <w:sz w:val="18"/>
        </w:rPr>
        <w:t xml:space="preserve"> </w:t>
      </w:r>
      <w:r w:rsidRPr="00E771F5">
        <w:rPr>
          <w:sz w:val="18"/>
        </w:rPr>
        <w:t>kaldırılması</w:t>
      </w:r>
      <w:r w:rsidRPr="00E771F5" w:rsidR="00FB6687">
        <w:rPr>
          <w:sz w:val="18"/>
        </w:rPr>
        <w:t xml:space="preserve"> </w:t>
      </w:r>
      <w:r w:rsidRPr="00E771F5">
        <w:rPr>
          <w:sz w:val="18"/>
        </w:rPr>
        <w:t>üzerine</w:t>
      </w:r>
      <w:r w:rsidRPr="00E771F5" w:rsidR="00FB6687">
        <w:rPr>
          <w:sz w:val="18"/>
        </w:rPr>
        <w:t xml:space="preserve"> </w:t>
      </w:r>
      <w:r w:rsidRPr="00E771F5">
        <w:rPr>
          <w:sz w:val="18"/>
        </w:rPr>
        <w:t>konuşanlar,</w:t>
      </w:r>
      <w:r w:rsidRPr="00E771F5" w:rsidR="00FB6687">
        <w:rPr>
          <w:sz w:val="18"/>
        </w:rPr>
        <w:t xml:space="preserve"> </w:t>
      </w:r>
      <w:r w:rsidRPr="00E771F5">
        <w:rPr>
          <w:sz w:val="18"/>
        </w:rPr>
        <w:t>“yargının</w:t>
      </w:r>
      <w:r w:rsidRPr="00E771F5" w:rsidR="00FB6687">
        <w:rPr>
          <w:sz w:val="18"/>
        </w:rPr>
        <w:t xml:space="preserve"> </w:t>
      </w:r>
      <w:r w:rsidRPr="00E771F5">
        <w:rPr>
          <w:sz w:val="18"/>
        </w:rPr>
        <w:t>işi”</w:t>
      </w:r>
      <w:r w:rsidRPr="00E771F5" w:rsidR="00FB6687">
        <w:rPr>
          <w:sz w:val="18"/>
        </w:rPr>
        <w:t xml:space="preserve"> </w:t>
      </w:r>
      <w:r w:rsidRPr="00E771F5">
        <w:rPr>
          <w:sz w:val="18"/>
        </w:rPr>
        <w:t>diyenler,</w:t>
      </w:r>
      <w:r w:rsidRPr="00E771F5" w:rsidR="00FB6687">
        <w:rPr>
          <w:sz w:val="18"/>
        </w:rPr>
        <w:t xml:space="preserve"> </w:t>
      </w:r>
      <w:r w:rsidRPr="00E771F5">
        <w:rPr>
          <w:sz w:val="18"/>
        </w:rPr>
        <w:t>hadi</w:t>
      </w:r>
      <w:r w:rsidRPr="00E771F5" w:rsidR="00FB6687">
        <w:rPr>
          <w:sz w:val="18"/>
        </w:rPr>
        <w:t xml:space="preserve"> </w:t>
      </w:r>
      <w:r w:rsidRPr="00E771F5">
        <w:rPr>
          <w:sz w:val="18"/>
        </w:rPr>
        <w:t>bakalım,</w:t>
      </w:r>
      <w:r w:rsidRPr="00E771F5" w:rsidR="00FB6687">
        <w:rPr>
          <w:sz w:val="18"/>
        </w:rPr>
        <w:t xml:space="preserve"> </w:t>
      </w:r>
      <w:r w:rsidRPr="00E771F5">
        <w:rPr>
          <w:sz w:val="18"/>
        </w:rPr>
        <w:t>binlerce</w:t>
      </w:r>
      <w:r w:rsidRPr="00E771F5" w:rsidR="00FB6687">
        <w:rPr>
          <w:sz w:val="18"/>
        </w:rPr>
        <w:t xml:space="preserve"> </w:t>
      </w:r>
      <w:r w:rsidRPr="00E771F5">
        <w:rPr>
          <w:sz w:val="18"/>
        </w:rPr>
        <w:t>hâkimi</w:t>
      </w:r>
      <w:r w:rsidRPr="00E771F5" w:rsidR="00FB6687">
        <w:rPr>
          <w:sz w:val="18"/>
        </w:rPr>
        <w:t xml:space="preserve"> </w:t>
      </w:r>
      <w:r w:rsidRPr="00E771F5">
        <w:rPr>
          <w:sz w:val="18"/>
        </w:rPr>
        <w:t>görevden</w:t>
      </w:r>
      <w:r w:rsidRPr="00E771F5" w:rsidR="00FB6687">
        <w:rPr>
          <w:sz w:val="18"/>
        </w:rPr>
        <w:t xml:space="preserve"> </w:t>
      </w:r>
      <w:r w:rsidRPr="00E771F5">
        <w:rPr>
          <w:sz w:val="18"/>
        </w:rPr>
        <w:t>aldınız,</w:t>
      </w:r>
      <w:r w:rsidRPr="00E771F5" w:rsidR="00FB6687">
        <w:rPr>
          <w:sz w:val="18"/>
        </w:rPr>
        <w:t xml:space="preserve"> </w:t>
      </w:r>
      <w:r w:rsidRPr="00E771F5">
        <w:rPr>
          <w:sz w:val="18"/>
        </w:rPr>
        <w:t>binlerce</w:t>
      </w:r>
      <w:r w:rsidRPr="00E771F5" w:rsidR="00FB6687">
        <w:rPr>
          <w:sz w:val="18"/>
        </w:rPr>
        <w:t xml:space="preserve"> </w:t>
      </w:r>
      <w:r w:rsidRPr="00E771F5">
        <w:rPr>
          <w:sz w:val="18"/>
        </w:rPr>
        <w:t>hâkimi</w:t>
      </w:r>
      <w:r w:rsidRPr="00E771F5" w:rsidR="00FB6687">
        <w:rPr>
          <w:sz w:val="18"/>
        </w:rPr>
        <w:t xml:space="preserve"> </w:t>
      </w:r>
      <w:r w:rsidRPr="00E771F5">
        <w:rPr>
          <w:sz w:val="18"/>
        </w:rPr>
        <w:t>cezaevine</w:t>
      </w:r>
      <w:r w:rsidRPr="00E771F5" w:rsidR="00FB6687">
        <w:rPr>
          <w:sz w:val="18"/>
        </w:rPr>
        <w:t xml:space="preserve"> </w:t>
      </w:r>
      <w:r w:rsidRPr="00E771F5">
        <w:rPr>
          <w:sz w:val="18"/>
        </w:rPr>
        <w:t>attınız.</w:t>
      </w:r>
      <w:r w:rsidRPr="00E771F5" w:rsidR="00FB6687">
        <w:rPr>
          <w:sz w:val="18"/>
        </w:rPr>
        <w:t xml:space="preserve"> </w:t>
      </w: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koşullarda</w:t>
      </w:r>
      <w:r w:rsidRPr="00E771F5" w:rsidR="00FB6687">
        <w:rPr>
          <w:sz w:val="18"/>
        </w:rPr>
        <w:t xml:space="preserve"> </w:t>
      </w:r>
      <w:r w:rsidRPr="00E771F5">
        <w:rPr>
          <w:sz w:val="18"/>
        </w:rPr>
        <w:t>bile</w:t>
      </w:r>
      <w:r w:rsidRPr="00E771F5" w:rsidR="00FB6687">
        <w:rPr>
          <w:sz w:val="18"/>
        </w:rPr>
        <w:t xml:space="preserve"> </w:t>
      </w:r>
      <w:r w:rsidRPr="00E771F5">
        <w:rPr>
          <w:sz w:val="18"/>
        </w:rPr>
        <w:t>yargıya</w:t>
      </w:r>
      <w:r w:rsidRPr="00E771F5" w:rsidR="00FB6687">
        <w:rPr>
          <w:sz w:val="18"/>
        </w:rPr>
        <w:t xml:space="preserve"> </w:t>
      </w:r>
      <w:r w:rsidRPr="00E771F5">
        <w:rPr>
          <w:sz w:val="18"/>
        </w:rPr>
        <w:t>güvenip</w:t>
      </w:r>
      <w:r w:rsidRPr="00E771F5" w:rsidR="00FB6687">
        <w:rPr>
          <w:sz w:val="18"/>
        </w:rPr>
        <w:t xml:space="preserve"> </w:t>
      </w:r>
      <w:r w:rsidRPr="00E771F5">
        <w:rPr>
          <w:sz w:val="18"/>
        </w:rPr>
        <w:t>kürsü</w:t>
      </w:r>
      <w:r w:rsidRPr="00E771F5" w:rsidR="00FB6687">
        <w:rPr>
          <w:sz w:val="18"/>
        </w:rPr>
        <w:t xml:space="preserve"> </w:t>
      </w:r>
      <w:r w:rsidRPr="00E771F5">
        <w:rPr>
          <w:sz w:val="18"/>
        </w:rPr>
        <w:t>dokunulmazlığı</w:t>
      </w:r>
      <w:r w:rsidRPr="00E771F5" w:rsidR="00FB6687">
        <w:rPr>
          <w:sz w:val="18"/>
        </w:rPr>
        <w:t xml:space="preserve"> </w:t>
      </w:r>
      <w:r w:rsidRPr="00E771F5">
        <w:rPr>
          <w:sz w:val="18"/>
        </w:rPr>
        <w:t>dışında</w:t>
      </w:r>
      <w:r w:rsidRPr="00E771F5" w:rsidR="00FB6687">
        <w:rPr>
          <w:sz w:val="18"/>
        </w:rPr>
        <w:t xml:space="preserve"> </w:t>
      </w:r>
      <w:r w:rsidRPr="00E771F5">
        <w:rPr>
          <w:sz w:val="18"/>
        </w:rPr>
        <w:t>bütün</w:t>
      </w:r>
      <w:r w:rsidRPr="00E771F5" w:rsidR="00FB6687">
        <w:rPr>
          <w:sz w:val="18"/>
        </w:rPr>
        <w:t xml:space="preserve"> </w:t>
      </w:r>
      <w:r w:rsidRPr="00E771F5">
        <w:rPr>
          <w:sz w:val="18"/>
        </w:rPr>
        <w:t>dokunulmazlıkları</w:t>
      </w:r>
      <w:r w:rsidRPr="00E771F5" w:rsidR="00FB6687">
        <w:rPr>
          <w:sz w:val="18"/>
        </w:rPr>
        <w:t xml:space="preserve"> </w:t>
      </w:r>
      <w:r w:rsidRPr="00E771F5">
        <w:rPr>
          <w:sz w:val="18"/>
        </w:rPr>
        <w:t>kaldırmaya</w:t>
      </w:r>
      <w:r w:rsidRPr="00E771F5" w:rsidR="00FB6687">
        <w:rPr>
          <w:sz w:val="18"/>
        </w:rPr>
        <w:t xml:space="preserve"> </w:t>
      </w:r>
      <w:r w:rsidRPr="00E771F5">
        <w:rPr>
          <w:sz w:val="18"/>
        </w:rPr>
        <w:t>var</w:t>
      </w:r>
      <w:r w:rsidRPr="00E771F5" w:rsidR="00FB6687">
        <w:rPr>
          <w:sz w:val="18"/>
        </w:rPr>
        <w:t xml:space="preserve"> </w:t>
      </w:r>
      <w:r w:rsidRPr="00E771F5">
        <w:rPr>
          <w:sz w:val="18"/>
        </w:rPr>
        <w:t>mısınız?</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koşullarda</w:t>
      </w:r>
      <w:r w:rsidRPr="00E771F5" w:rsidR="00FB6687">
        <w:rPr>
          <w:sz w:val="18"/>
        </w:rPr>
        <w:t xml:space="preserve"> </w:t>
      </w:r>
      <w:r w:rsidRPr="00E771F5">
        <w:rPr>
          <w:sz w:val="18"/>
        </w:rPr>
        <w:t>bile</w:t>
      </w:r>
      <w:r w:rsidRPr="00E771F5" w:rsidR="00FB6687">
        <w:rPr>
          <w:sz w:val="18"/>
        </w:rPr>
        <w:t xml:space="preserve"> </w:t>
      </w:r>
      <w:r w:rsidRPr="00E771F5">
        <w:rPr>
          <w:sz w:val="18"/>
        </w:rPr>
        <w:t>buna</w:t>
      </w:r>
      <w:r w:rsidRPr="00E771F5" w:rsidR="00FB6687">
        <w:rPr>
          <w:sz w:val="18"/>
        </w:rPr>
        <w:t xml:space="preserve"> </w:t>
      </w:r>
      <w:r w:rsidRPr="00E771F5">
        <w:rPr>
          <w:sz w:val="18"/>
        </w:rPr>
        <w:t>cesaretiniz</w:t>
      </w:r>
      <w:r w:rsidRPr="00E771F5" w:rsidR="00FB6687">
        <w:rPr>
          <w:sz w:val="18"/>
        </w:rPr>
        <w:t xml:space="preserve"> </w:t>
      </w:r>
      <w:r w:rsidRPr="00E771F5">
        <w:rPr>
          <w:sz w:val="18"/>
        </w:rPr>
        <w:t>yok</w:t>
      </w:r>
      <w:r w:rsidRPr="00E771F5" w:rsidR="00FB6687">
        <w:rPr>
          <w:sz w:val="18"/>
        </w:rPr>
        <w:t xml:space="preserve"> </w:t>
      </w:r>
      <w:r w:rsidRPr="00E771F5">
        <w:rPr>
          <w:sz w:val="18"/>
        </w:rPr>
        <w:t>çünkü</w:t>
      </w:r>
      <w:r w:rsidRPr="00E771F5" w:rsidR="00FB6687">
        <w:rPr>
          <w:sz w:val="18"/>
        </w:rPr>
        <w:t xml:space="preserve"> </w:t>
      </w:r>
      <w:r w:rsidRPr="00E771F5">
        <w:rPr>
          <w:sz w:val="18"/>
        </w:rPr>
        <w:t>yargıya</w:t>
      </w:r>
      <w:r w:rsidRPr="00E771F5" w:rsidR="00FB6687">
        <w:rPr>
          <w:sz w:val="18"/>
        </w:rPr>
        <w:t xml:space="preserve"> </w:t>
      </w:r>
      <w:r w:rsidRPr="00E771F5">
        <w:rPr>
          <w:sz w:val="18"/>
        </w:rPr>
        <w:t>güvenmiyorsunuz;</w:t>
      </w:r>
      <w:r w:rsidRPr="00E771F5" w:rsidR="00FB6687">
        <w:rPr>
          <w:sz w:val="18"/>
        </w:rPr>
        <w:t xml:space="preserve"> </w:t>
      </w:r>
      <w:r w:rsidRPr="00E771F5">
        <w:rPr>
          <w:sz w:val="18"/>
        </w:rPr>
        <w:t>sanki</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yaşananlar</w:t>
      </w:r>
      <w:r w:rsidRPr="00E771F5" w:rsidR="00FB6687">
        <w:rPr>
          <w:sz w:val="18"/>
        </w:rPr>
        <w:t xml:space="preserve"> </w:t>
      </w:r>
      <w:r w:rsidRPr="00E771F5">
        <w:rPr>
          <w:sz w:val="18"/>
        </w:rPr>
        <w:t>burada</w:t>
      </w:r>
      <w:r w:rsidRPr="00E771F5" w:rsidR="00FB6687">
        <w:rPr>
          <w:sz w:val="18"/>
        </w:rPr>
        <w:t xml:space="preserve"> </w:t>
      </w:r>
      <w:r w:rsidRPr="00E771F5">
        <w:rPr>
          <w:sz w:val="18"/>
        </w:rPr>
        <w:t>değil</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yaşanmış</w:t>
      </w:r>
      <w:r w:rsidRPr="00E771F5" w:rsidR="00FB6687">
        <w:rPr>
          <w:sz w:val="18"/>
        </w:rPr>
        <w:t xml:space="preserve"> </w:t>
      </w:r>
      <w:r w:rsidRPr="00E771F5">
        <w:rPr>
          <w:sz w:val="18"/>
        </w:rPr>
        <w:t>gibi,</w:t>
      </w:r>
      <w:r w:rsidRPr="00E771F5" w:rsidR="00FB6687">
        <w:rPr>
          <w:sz w:val="18"/>
        </w:rPr>
        <w:t xml:space="preserve"> </w:t>
      </w:r>
      <w:r w:rsidRPr="00E771F5">
        <w:rPr>
          <w:sz w:val="18"/>
        </w:rPr>
        <w:t>tutuklamalar</w:t>
      </w:r>
      <w:r w:rsidRPr="00E771F5" w:rsidR="00FB6687">
        <w:rPr>
          <w:sz w:val="18"/>
        </w:rPr>
        <w:t xml:space="preserve"> </w:t>
      </w:r>
      <w:r w:rsidRPr="00E771F5">
        <w:rPr>
          <w:sz w:val="18"/>
        </w:rPr>
        <w:t>yargının</w:t>
      </w:r>
      <w:r w:rsidRPr="00E771F5" w:rsidR="00FB6687">
        <w:rPr>
          <w:sz w:val="18"/>
        </w:rPr>
        <w:t xml:space="preserve"> </w:t>
      </w:r>
      <w:r w:rsidRPr="00E771F5">
        <w:rPr>
          <w:sz w:val="18"/>
        </w:rPr>
        <w:t>işiymiş</w:t>
      </w:r>
      <w:r w:rsidRPr="00E771F5" w:rsidR="00FB6687">
        <w:rPr>
          <w:sz w:val="18"/>
        </w:rPr>
        <w:t xml:space="preserve"> </w:t>
      </w:r>
      <w:r w:rsidRPr="00E771F5">
        <w:rPr>
          <w:sz w:val="18"/>
        </w:rPr>
        <w:t>gibi.</w:t>
      </w:r>
      <w:r w:rsidRPr="00E771F5" w:rsidR="00FB6687">
        <w:rPr>
          <w:sz w:val="18"/>
        </w:rPr>
        <w:t xml:space="preserve"> </w:t>
      </w:r>
      <w:r w:rsidRPr="00E771F5">
        <w:rPr>
          <w:sz w:val="18"/>
        </w:rPr>
        <w:t>Ortada</w:t>
      </w:r>
      <w:r w:rsidRPr="00E771F5" w:rsidR="00FB6687">
        <w:rPr>
          <w:sz w:val="18"/>
        </w:rPr>
        <w:t xml:space="preserve"> </w:t>
      </w:r>
      <w:r w:rsidRPr="00E771F5">
        <w:rPr>
          <w:sz w:val="18"/>
        </w:rPr>
        <w:t>bir</w:t>
      </w:r>
      <w:r w:rsidRPr="00E771F5" w:rsidR="00FB6687">
        <w:rPr>
          <w:sz w:val="18"/>
        </w:rPr>
        <w:t xml:space="preserve"> </w:t>
      </w:r>
      <w:r w:rsidRPr="00E771F5">
        <w:rPr>
          <w:sz w:val="18"/>
        </w:rPr>
        <w:t>yargı</w:t>
      </w:r>
      <w:r w:rsidRPr="00E771F5" w:rsidR="00FB6687">
        <w:rPr>
          <w:sz w:val="18"/>
        </w:rPr>
        <w:t xml:space="preserve"> </w:t>
      </w:r>
      <w:r w:rsidRPr="00E771F5">
        <w:rPr>
          <w:sz w:val="18"/>
        </w:rPr>
        <w:t>mı</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yargının</w:t>
      </w:r>
      <w:r w:rsidRPr="00E771F5" w:rsidR="00FB6687">
        <w:rPr>
          <w:sz w:val="18"/>
        </w:rPr>
        <w:t xml:space="preserve"> </w:t>
      </w:r>
      <w:r w:rsidRPr="00E771F5">
        <w:rPr>
          <w:sz w:val="18"/>
        </w:rPr>
        <w:t>işi</w:t>
      </w:r>
      <w:r w:rsidRPr="00E771F5" w:rsidR="00FB6687">
        <w:rPr>
          <w:sz w:val="18"/>
        </w:rPr>
        <w:t xml:space="preserve"> </w:t>
      </w:r>
      <w:r w:rsidRPr="00E771F5">
        <w:rPr>
          <w:sz w:val="18"/>
        </w:rPr>
        <w:t>olsun.</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Halkın</w:t>
      </w:r>
      <w:r w:rsidRPr="00E771F5" w:rsidR="00FB6687">
        <w:rPr>
          <w:sz w:val="18"/>
        </w:rPr>
        <w:t xml:space="preserve"> </w:t>
      </w:r>
      <w:r w:rsidRPr="00E771F5">
        <w:rPr>
          <w:sz w:val="18"/>
        </w:rPr>
        <w:t>iradesini</w:t>
      </w:r>
      <w:r w:rsidRPr="00E771F5" w:rsidR="00FB6687">
        <w:rPr>
          <w:sz w:val="18"/>
        </w:rPr>
        <w:t xml:space="preserve"> </w:t>
      </w:r>
      <w:r w:rsidRPr="00E771F5">
        <w:rPr>
          <w:sz w:val="18"/>
        </w:rPr>
        <w:t>gasbettiniz,</w:t>
      </w:r>
      <w:r w:rsidRPr="00E771F5" w:rsidR="00FB6687">
        <w:rPr>
          <w:sz w:val="18"/>
        </w:rPr>
        <w:t xml:space="preserve"> </w:t>
      </w:r>
      <w:r w:rsidRPr="00E771F5">
        <w:rPr>
          <w:sz w:val="18"/>
        </w:rPr>
        <w:t>halkın</w:t>
      </w:r>
      <w:r w:rsidRPr="00E771F5" w:rsidR="00FB6687">
        <w:rPr>
          <w:sz w:val="18"/>
        </w:rPr>
        <w:t xml:space="preserve"> </w:t>
      </w:r>
      <w:r w:rsidRPr="00E771F5">
        <w:rPr>
          <w:sz w:val="18"/>
        </w:rPr>
        <w:t>iradesini</w:t>
      </w:r>
      <w:r w:rsidRPr="00E771F5" w:rsidR="00FB6687">
        <w:rPr>
          <w:sz w:val="18"/>
        </w:rPr>
        <w:t xml:space="preserve"> </w:t>
      </w:r>
      <w:r w:rsidRPr="00E771F5">
        <w:rPr>
          <w:sz w:val="18"/>
        </w:rPr>
        <w:t>tutukladınız</w:t>
      </w:r>
      <w:r w:rsidRPr="00E771F5" w:rsidR="00FB6687">
        <w:rPr>
          <w:sz w:val="18"/>
        </w:rPr>
        <w:t xml:space="preserve"> </w:t>
      </w:r>
      <w:r w:rsidRPr="00E771F5">
        <w:rPr>
          <w:sz w:val="18"/>
        </w:rPr>
        <w:t>ama</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çaresizsiniz</w:t>
      </w:r>
      <w:r w:rsidRPr="00E771F5" w:rsidR="00FB6687">
        <w:rPr>
          <w:sz w:val="18"/>
        </w:rPr>
        <w:t xml:space="preserve"> </w:t>
      </w:r>
      <w:r w:rsidRPr="00E771F5">
        <w:rPr>
          <w:sz w:val="18"/>
        </w:rPr>
        <w:t>ki</w:t>
      </w:r>
      <w:r w:rsidRPr="00E771F5" w:rsidR="00FB6687">
        <w:rPr>
          <w:sz w:val="18"/>
        </w:rPr>
        <w:t xml:space="preserve"> </w:t>
      </w:r>
      <w:r w:rsidRPr="00E771F5">
        <w:rPr>
          <w:sz w:val="18"/>
        </w:rPr>
        <w:t>Meclisteki</w:t>
      </w:r>
      <w:r w:rsidRPr="00E771F5" w:rsidR="00FB6687">
        <w:rPr>
          <w:sz w:val="18"/>
        </w:rPr>
        <w:t xml:space="preserve"> </w:t>
      </w:r>
      <w:r w:rsidRPr="00E771F5">
        <w:rPr>
          <w:sz w:val="18"/>
        </w:rPr>
        <w:t>fotoğraflara</w:t>
      </w:r>
      <w:r w:rsidRPr="00E771F5" w:rsidR="00FB6687">
        <w:rPr>
          <w:sz w:val="18"/>
        </w:rPr>
        <w:t xml:space="preserve"> </w:t>
      </w:r>
      <w:r w:rsidRPr="00E771F5">
        <w:rPr>
          <w:sz w:val="18"/>
        </w:rPr>
        <w:t>bile</w:t>
      </w:r>
      <w:r w:rsidRPr="00E771F5" w:rsidR="00FB6687">
        <w:rPr>
          <w:sz w:val="18"/>
        </w:rPr>
        <w:t xml:space="preserve"> </w:t>
      </w:r>
      <w:r w:rsidRPr="00E771F5">
        <w:rPr>
          <w:sz w:val="18"/>
        </w:rPr>
        <w:t>tahammülünüz</w:t>
      </w:r>
      <w:r w:rsidRPr="00E771F5" w:rsidR="00FB6687">
        <w:rPr>
          <w:sz w:val="18"/>
        </w:rPr>
        <w:t xml:space="preserve"> </w:t>
      </w:r>
      <w:r w:rsidRPr="00E771F5">
        <w:rPr>
          <w:sz w:val="18"/>
        </w:rPr>
        <w:t>yok.</w:t>
      </w:r>
      <w:r w:rsidRPr="00E771F5" w:rsidR="00FB6687">
        <w:rPr>
          <w:sz w:val="18"/>
        </w:rPr>
        <w:t xml:space="preserve"> </w:t>
      </w:r>
      <w:r w:rsidRPr="00E771F5">
        <w:rPr>
          <w:sz w:val="18"/>
        </w:rPr>
        <w:t>Bize</w:t>
      </w:r>
      <w:r w:rsidRPr="00E771F5" w:rsidR="00FB6687">
        <w:rPr>
          <w:sz w:val="18"/>
        </w:rPr>
        <w:t xml:space="preserve"> </w:t>
      </w:r>
      <w:r w:rsidRPr="00E771F5">
        <w:rPr>
          <w:sz w:val="18"/>
        </w:rPr>
        <w:t>“Bu</w:t>
      </w:r>
      <w:r w:rsidRPr="00E771F5" w:rsidR="00FB6687">
        <w:rPr>
          <w:sz w:val="18"/>
        </w:rPr>
        <w:t xml:space="preserve"> </w:t>
      </w:r>
      <w:r w:rsidRPr="00E771F5">
        <w:rPr>
          <w:sz w:val="18"/>
        </w:rPr>
        <w:t>fotoğrafları</w:t>
      </w:r>
      <w:r w:rsidRPr="00E771F5" w:rsidR="00FB6687">
        <w:rPr>
          <w:sz w:val="18"/>
        </w:rPr>
        <w:t xml:space="preserve"> </w:t>
      </w:r>
      <w:r w:rsidRPr="00E771F5">
        <w:rPr>
          <w:sz w:val="18"/>
        </w:rPr>
        <w:t>kaldırın.”</w:t>
      </w:r>
      <w:r w:rsidRPr="00E771F5" w:rsidR="00FB6687">
        <w:rPr>
          <w:sz w:val="18"/>
        </w:rPr>
        <w:t xml:space="preserve"> </w:t>
      </w:r>
      <w:r w:rsidRPr="00E771F5">
        <w:rPr>
          <w:sz w:val="18"/>
        </w:rPr>
        <w:t>diyenler</w:t>
      </w:r>
      <w:r w:rsidRPr="00E771F5" w:rsidR="00FB6687">
        <w:rPr>
          <w:sz w:val="18"/>
        </w:rPr>
        <w:t xml:space="preserve"> </w:t>
      </w:r>
      <w:r w:rsidRPr="00E771F5">
        <w:rPr>
          <w:sz w:val="18"/>
        </w:rPr>
        <w:t>önce</w:t>
      </w:r>
      <w:r w:rsidRPr="00E771F5" w:rsidR="00FB6687">
        <w:rPr>
          <w:sz w:val="18"/>
        </w:rPr>
        <w:t xml:space="preserve"> </w:t>
      </w:r>
      <w:r w:rsidRPr="00E771F5">
        <w:rPr>
          <w:sz w:val="18"/>
        </w:rPr>
        <w:t>bu</w:t>
      </w:r>
      <w:r w:rsidRPr="00E771F5" w:rsidR="00FB6687">
        <w:rPr>
          <w:sz w:val="18"/>
        </w:rPr>
        <w:t xml:space="preserve"> </w:t>
      </w:r>
      <w:r w:rsidRPr="00E771F5">
        <w:rPr>
          <w:sz w:val="18"/>
        </w:rPr>
        <w:t>haksız</w:t>
      </w:r>
      <w:r w:rsidRPr="00E771F5" w:rsidR="00FB6687">
        <w:rPr>
          <w:sz w:val="18"/>
        </w:rPr>
        <w:t xml:space="preserve"> </w:t>
      </w:r>
      <w:r w:rsidRPr="00E771F5">
        <w:rPr>
          <w:sz w:val="18"/>
        </w:rPr>
        <w:t>ve</w:t>
      </w:r>
      <w:r w:rsidRPr="00E771F5" w:rsidR="00FB6687">
        <w:rPr>
          <w:sz w:val="18"/>
        </w:rPr>
        <w:t xml:space="preserve"> </w:t>
      </w:r>
      <w:r w:rsidRPr="00E771F5">
        <w:rPr>
          <w:sz w:val="18"/>
        </w:rPr>
        <w:t>hukuksuz</w:t>
      </w:r>
      <w:r w:rsidRPr="00E771F5" w:rsidR="00FB6687">
        <w:rPr>
          <w:sz w:val="18"/>
        </w:rPr>
        <w:t xml:space="preserve"> </w:t>
      </w:r>
      <w:r w:rsidRPr="00E771F5">
        <w:rPr>
          <w:sz w:val="18"/>
        </w:rPr>
        <w:t>tutuklamalara</w:t>
      </w:r>
      <w:r w:rsidRPr="00E771F5" w:rsidR="00FB6687">
        <w:rPr>
          <w:sz w:val="18"/>
        </w:rPr>
        <w:t xml:space="preserve"> </w:t>
      </w:r>
      <w:r w:rsidRPr="00E771F5">
        <w:rPr>
          <w:sz w:val="18"/>
        </w:rPr>
        <w:t>karşı</w:t>
      </w:r>
      <w:r w:rsidRPr="00E771F5" w:rsidR="00FB6687">
        <w:rPr>
          <w:sz w:val="18"/>
        </w:rPr>
        <w:t xml:space="preserve"> </w:t>
      </w:r>
      <w:r w:rsidRPr="00E771F5">
        <w:rPr>
          <w:sz w:val="18"/>
        </w:rPr>
        <w:t>çıkıp</w:t>
      </w:r>
      <w:r w:rsidRPr="00E771F5" w:rsidR="00FB6687">
        <w:rPr>
          <w:sz w:val="18"/>
        </w:rPr>
        <w:t xml:space="preserve"> </w:t>
      </w:r>
      <w:r w:rsidRPr="00E771F5">
        <w:rPr>
          <w:sz w:val="18"/>
        </w:rPr>
        <w:t>birkaç</w:t>
      </w:r>
      <w:r w:rsidRPr="00E771F5" w:rsidR="00FB6687">
        <w:rPr>
          <w:sz w:val="18"/>
        </w:rPr>
        <w:t xml:space="preserve"> </w:t>
      </w:r>
      <w:r w:rsidRPr="00E771F5">
        <w:rPr>
          <w:sz w:val="18"/>
        </w:rPr>
        <w:t>cümle</w:t>
      </w:r>
      <w:r w:rsidRPr="00E771F5" w:rsidR="00FB6687">
        <w:rPr>
          <w:sz w:val="18"/>
        </w:rPr>
        <w:t xml:space="preserve"> </w:t>
      </w:r>
      <w:r w:rsidRPr="00E771F5">
        <w:rPr>
          <w:sz w:val="18"/>
        </w:rPr>
        <w:t>kursun.</w:t>
      </w:r>
      <w:r w:rsidRPr="00E771F5" w:rsidR="00FB6687">
        <w:rPr>
          <w:sz w:val="18"/>
        </w:rPr>
        <w:t xml:space="preserve"> </w:t>
      </w:r>
      <w:r w:rsidRPr="00E771F5">
        <w:rPr>
          <w:sz w:val="18"/>
        </w:rPr>
        <w:t>Halkın</w:t>
      </w:r>
      <w:r w:rsidRPr="00E771F5" w:rsidR="00FB6687">
        <w:rPr>
          <w:sz w:val="18"/>
        </w:rPr>
        <w:t xml:space="preserve"> </w:t>
      </w:r>
      <w:r w:rsidRPr="00E771F5">
        <w:rPr>
          <w:sz w:val="18"/>
        </w:rPr>
        <w:t>vergileriyle,</w:t>
      </w:r>
      <w:r w:rsidRPr="00E771F5" w:rsidR="00FB6687">
        <w:rPr>
          <w:sz w:val="18"/>
        </w:rPr>
        <w:t xml:space="preserve"> </w:t>
      </w:r>
      <w:r w:rsidRPr="00E771F5">
        <w:rPr>
          <w:sz w:val="18"/>
        </w:rPr>
        <w:t>halkın</w:t>
      </w:r>
      <w:r w:rsidRPr="00E771F5" w:rsidR="00FB6687">
        <w:rPr>
          <w:sz w:val="18"/>
        </w:rPr>
        <w:t xml:space="preserve"> </w:t>
      </w:r>
      <w:r w:rsidRPr="00E771F5">
        <w:rPr>
          <w:sz w:val="18"/>
        </w:rPr>
        <w:t>bütçesiyle</w:t>
      </w:r>
      <w:r w:rsidRPr="00E771F5" w:rsidR="00FB6687">
        <w:rPr>
          <w:sz w:val="18"/>
        </w:rPr>
        <w:t xml:space="preserve"> </w:t>
      </w:r>
      <w:r w:rsidRPr="00E771F5">
        <w:rPr>
          <w:sz w:val="18"/>
        </w:rPr>
        <w:t>ayakta</w:t>
      </w:r>
      <w:r w:rsidRPr="00E771F5" w:rsidR="00FB6687">
        <w:rPr>
          <w:sz w:val="18"/>
        </w:rPr>
        <w:t xml:space="preserve"> </w:t>
      </w:r>
      <w:r w:rsidRPr="00E771F5">
        <w:rPr>
          <w:sz w:val="18"/>
        </w:rPr>
        <w:t>kalan</w:t>
      </w:r>
      <w:r w:rsidRPr="00E771F5" w:rsidR="00FB6687">
        <w:rPr>
          <w:sz w:val="18"/>
        </w:rPr>
        <w:t xml:space="preserve"> </w:t>
      </w:r>
      <w:r w:rsidRPr="00E771F5">
        <w:rPr>
          <w:sz w:val="18"/>
        </w:rPr>
        <w:t>TRT,</w:t>
      </w:r>
      <w:r w:rsidRPr="00E771F5" w:rsidR="00FB6687">
        <w:rPr>
          <w:sz w:val="18"/>
        </w:rPr>
        <w:t xml:space="preserve"> </w:t>
      </w:r>
      <w:r w:rsidRPr="00E771F5">
        <w:rPr>
          <w:sz w:val="18"/>
        </w:rPr>
        <w:t>Meclisteki</w:t>
      </w:r>
      <w:r w:rsidRPr="00E771F5" w:rsidR="00FB6687">
        <w:rPr>
          <w:sz w:val="18"/>
        </w:rPr>
        <w:t xml:space="preserve"> </w:t>
      </w:r>
      <w:r w:rsidRPr="00E771F5">
        <w:rPr>
          <w:sz w:val="18"/>
        </w:rPr>
        <w:t>vekillerin</w:t>
      </w:r>
      <w:r w:rsidRPr="00E771F5" w:rsidR="00FB6687">
        <w:rPr>
          <w:sz w:val="18"/>
        </w:rPr>
        <w:t xml:space="preserve"> </w:t>
      </w:r>
      <w:r w:rsidRPr="00E771F5">
        <w:rPr>
          <w:sz w:val="18"/>
        </w:rPr>
        <w:t>fotoğrafı</w:t>
      </w:r>
      <w:r w:rsidRPr="00E771F5" w:rsidR="00FB6687">
        <w:rPr>
          <w:sz w:val="18"/>
        </w:rPr>
        <w:t xml:space="preserve"> </w:t>
      </w:r>
      <w:r w:rsidRPr="00E771F5">
        <w:rPr>
          <w:sz w:val="18"/>
        </w:rPr>
        <w:t>çıkmasın</w:t>
      </w:r>
      <w:r w:rsidRPr="00E771F5" w:rsidR="00FB6687">
        <w:rPr>
          <w:sz w:val="18"/>
        </w:rPr>
        <w:t xml:space="preserve"> </w:t>
      </w:r>
      <w:r w:rsidRPr="00E771F5">
        <w:rPr>
          <w:sz w:val="18"/>
        </w:rPr>
        <w:t>diye</w:t>
      </w:r>
      <w:r w:rsidRPr="00E771F5" w:rsidR="00FB6687">
        <w:rPr>
          <w:sz w:val="18"/>
        </w:rPr>
        <w:t xml:space="preserve"> </w:t>
      </w:r>
      <w:r w:rsidRPr="00E771F5">
        <w:rPr>
          <w:sz w:val="18"/>
        </w:rPr>
        <w:t>neredeyse</w:t>
      </w:r>
      <w:r w:rsidRPr="00E771F5" w:rsidR="00FB6687">
        <w:rPr>
          <w:sz w:val="18"/>
        </w:rPr>
        <w:t xml:space="preserve"> </w:t>
      </w:r>
      <w:r w:rsidRPr="00E771F5">
        <w:rPr>
          <w:sz w:val="18"/>
        </w:rPr>
        <w:t>Meclisin</w:t>
      </w:r>
      <w:r w:rsidRPr="00E771F5" w:rsidR="00FB6687">
        <w:rPr>
          <w:sz w:val="18"/>
        </w:rPr>
        <w:t xml:space="preserve"> </w:t>
      </w:r>
      <w:r w:rsidRPr="00E771F5">
        <w:rPr>
          <w:sz w:val="18"/>
        </w:rPr>
        <w:t>tavanını</w:t>
      </w:r>
      <w:r w:rsidRPr="00E771F5" w:rsidR="00FB6687">
        <w:rPr>
          <w:sz w:val="18"/>
        </w:rPr>
        <w:t xml:space="preserve"> </w:t>
      </w:r>
      <w:r w:rsidRPr="00E771F5">
        <w:rPr>
          <w:sz w:val="18"/>
        </w:rPr>
        <w:t>gösteriyor.</w:t>
      </w:r>
      <w:r w:rsidRPr="00E771F5" w:rsidR="00FB6687">
        <w:rPr>
          <w:sz w:val="18"/>
        </w:rPr>
        <w:t xml:space="preserve"> </w:t>
      </w:r>
      <w:r w:rsidRPr="00E771F5">
        <w:rPr>
          <w:sz w:val="18"/>
        </w:rPr>
        <w:t>Bu</w:t>
      </w:r>
      <w:r w:rsidRPr="00E771F5" w:rsidR="00FB6687">
        <w:rPr>
          <w:sz w:val="18"/>
        </w:rPr>
        <w:t xml:space="preserve"> </w:t>
      </w:r>
      <w:r w:rsidRPr="00E771F5">
        <w:rPr>
          <w:sz w:val="18"/>
        </w:rPr>
        <w:t>ayıp</w:t>
      </w:r>
      <w:r w:rsidRPr="00E771F5" w:rsidR="00FB6687">
        <w:rPr>
          <w:sz w:val="18"/>
        </w:rPr>
        <w:t xml:space="preserve"> </w:t>
      </w:r>
      <w:r w:rsidRPr="00E771F5">
        <w:rPr>
          <w:sz w:val="18"/>
        </w:rPr>
        <w:t>size</w:t>
      </w:r>
      <w:r w:rsidRPr="00E771F5" w:rsidR="00FB6687">
        <w:rPr>
          <w:sz w:val="18"/>
        </w:rPr>
        <w:t xml:space="preserve"> </w:t>
      </w:r>
      <w:r w:rsidRPr="00E771F5">
        <w:rPr>
          <w:sz w:val="18"/>
        </w:rPr>
        <w:t>yeter.</w:t>
      </w:r>
      <w:r w:rsidRPr="00E771F5" w:rsidR="00FB6687">
        <w:rPr>
          <w:sz w:val="18"/>
        </w:rPr>
        <w:t xml:space="preserve"> </w:t>
      </w:r>
      <w:r w:rsidRPr="00E771F5">
        <w:rPr>
          <w:sz w:val="18"/>
        </w:rPr>
        <w:t>Ancak</w:t>
      </w:r>
      <w:r w:rsidRPr="00E771F5" w:rsidR="00FB6687">
        <w:rPr>
          <w:sz w:val="18"/>
        </w:rPr>
        <w:t xml:space="preserve"> </w:t>
      </w:r>
      <w:r w:rsidRPr="00E771F5">
        <w:rPr>
          <w:sz w:val="18"/>
        </w:rPr>
        <w:t>şunu</w:t>
      </w:r>
      <w:r w:rsidRPr="00E771F5" w:rsidR="00FB6687">
        <w:rPr>
          <w:sz w:val="18"/>
        </w:rPr>
        <w:t xml:space="preserve"> </w:t>
      </w:r>
      <w:r w:rsidRPr="00E771F5">
        <w:rPr>
          <w:sz w:val="18"/>
        </w:rPr>
        <w:t>iyi</w:t>
      </w:r>
      <w:r w:rsidRPr="00E771F5" w:rsidR="00FB6687">
        <w:rPr>
          <w:sz w:val="18"/>
        </w:rPr>
        <w:t xml:space="preserve"> </w:t>
      </w:r>
      <w:r w:rsidRPr="00E771F5">
        <w:rPr>
          <w:sz w:val="18"/>
        </w:rPr>
        <w:t>bilin</w:t>
      </w:r>
      <w:r w:rsidRPr="00E771F5" w:rsidR="00FB6687">
        <w:rPr>
          <w:sz w:val="18"/>
        </w:rPr>
        <w:t xml:space="preserve"> </w:t>
      </w:r>
      <w:r w:rsidRPr="00E771F5">
        <w:rPr>
          <w:sz w:val="18"/>
        </w:rPr>
        <w:t>ki</w:t>
      </w:r>
      <w:r w:rsidRPr="00E771F5" w:rsidR="00FB6687">
        <w:rPr>
          <w:sz w:val="18"/>
        </w:rPr>
        <w:t xml:space="preserve"> </w:t>
      </w:r>
      <w:r w:rsidRPr="00E771F5">
        <w:rPr>
          <w:sz w:val="18"/>
        </w:rPr>
        <w:t>vekillerimizi,</w:t>
      </w:r>
      <w:r w:rsidRPr="00E771F5" w:rsidR="00FB6687">
        <w:rPr>
          <w:sz w:val="18"/>
        </w:rPr>
        <w:t xml:space="preserve"> </w:t>
      </w:r>
      <w:r w:rsidRPr="00E771F5">
        <w:rPr>
          <w:sz w:val="18"/>
        </w:rPr>
        <w:t>partimizi</w:t>
      </w:r>
      <w:r w:rsidRPr="00E771F5" w:rsidR="00FB6687">
        <w:rPr>
          <w:sz w:val="18"/>
        </w:rPr>
        <w:t xml:space="preserve"> </w:t>
      </w:r>
      <w:r w:rsidRPr="00E771F5">
        <w:rPr>
          <w:sz w:val="18"/>
        </w:rPr>
        <w:t>Meclisten</w:t>
      </w:r>
      <w:r w:rsidRPr="00E771F5" w:rsidR="00FB6687">
        <w:rPr>
          <w:sz w:val="18"/>
        </w:rPr>
        <w:t xml:space="preserve"> </w:t>
      </w:r>
      <w:r w:rsidRPr="00E771F5">
        <w:rPr>
          <w:sz w:val="18"/>
        </w:rPr>
        <w:t>çıkarabilirsiniz,</w:t>
      </w:r>
      <w:r w:rsidRPr="00E771F5" w:rsidR="00FB6687">
        <w:rPr>
          <w:sz w:val="18"/>
        </w:rPr>
        <w:t xml:space="preserve"> </w:t>
      </w:r>
      <w:r w:rsidRPr="00E771F5">
        <w:rPr>
          <w:sz w:val="18"/>
        </w:rPr>
        <w:t>fotoğraflarımızı</w:t>
      </w:r>
      <w:r w:rsidRPr="00E771F5" w:rsidR="00FB6687">
        <w:rPr>
          <w:sz w:val="18"/>
        </w:rPr>
        <w:t xml:space="preserve"> </w:t>
      </w:r>
      <w:r w:rsidRPr="00E771F5">
        <w:rPr>
          <w:sz w:val="18"/>
        </w:rPr>
        <w:t>ekrandan</w:t>
      </w:r>
      <w:r w:rsidRPr="00E771F5" w:rsidR="00FB6687">
        <w:rPr>
          <w:sz w:val="18"/>
        </w:rPr>
        <w:t xml:space="preserve"> </w:t>
      </w:r>
      <w:r w:rsidRPr="00E771F5">
        <w:rPr>
          <w:sz w:val="18"/>
        </w:rPr>
        <w:t>çıkarabilirsiniz,</w:t>
      </w:r>
      <w:r w:rsidRPr="00E771F5" w:rsidR="00FB6687">
        <w:rPr>
          <w:sz w:val="18"/>
        </w:rPr>
        <w:t xml:space="preserve"> </w:t>
      </w:r>
      <w:r w:rsidRPr="00E771F5">
        <w:rPr>
          <w:sz w:val="18"/>
        </w:rPr>
        <w:t>ancak,</w:t>
      </w:r>
      <w:r w:rsidRPr="00E771F5" w:rsidR="00FB6687">
        <w:rPr>
          <w:sz w:val="18"/>
        </w:rPr>
        <w:t xml:space="preserve"> </w:t>
      </w:r>
      <w:r w:rsidRPr="00E771F5">
        <w:rPr>
          <w:sz w:val="18"/>
        </w:rPr>
        <w:t>arkadaşlarımızı</w:t>
      </w:r>
      <w:r w:rsidRPr="00E771F5" w:rsidR="00FB6687">
        <w:rPr>
          <w:sz w:val="18"/>
        </w:rPr>
        <w:t xml:space="preserve"> </w:t>
      </w:r>
      <w:r w:rsidRPr="00E771F5">
        <w:rPr>
          <w:sz w:val="18"/>
        </w:rPr>
        <w:t>ve</w:t>
      </w:r>
      <w:r w:rsidRPr="00E771F5" w:rsidR="00FB6687">
        <w:rPr>
          <w:sz w:val="18"/>
        </w:rPr>
        <w:t xml:space="preserve"> </w:t>
      </w:r>
      <w:r w:rsidRPr="00E771F5">
        <w:rPr>
          <w:sz w:val="18"/>
        </w:rPr>
        <w:t>partimizi</w:t>
      </w:r>
      <w:r w:rsidRPr="00E771F5" w:rsidR="00FB6687">
        <w:rPr>
          <w:sz w:val="18"/>
        </w:rPr>
        <w:t xml:space="preserve"> </w:t>
      </w:r>
      <w:r w:rsidRPr="00E771F5">
        <w:rPr>
          <w:sz w:val="18"/>
        </w:rPr>
        <w:t>halkın</w:t>
      </w:r>
      <w:r w:rsidRPr="00E771F5" w:rsidR="00FB6687">
        <w:rPr>
          <w:sz w:val="18"/>
        </w:rPr>
        <w:t xml:space="preserve"> </w:t>
      </w:r>
      <w:r w:rsidRPr="00E771F5">
        <w:rPr>
          <w:sz w:val="18"/>
        </w:rPr>
        <w:t>gönlünden</w:t>
      </w:r>
      <w:r w:rsidRPr="00E771F5" w:rsidR="00FB6687">
        <w:rPr>
          <w:sz w:val="18"/>
        </w:rPr>
        <w:t xml:space="preserve"> </w:t>
      </w:r>
      <w:r w:rsidRPr="00E771F5">
        <w:rPr>
          <w:sz w:val="18"/>
        </w:rPr>
        <w:t>çıkaramayacaksınız;</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size</w:t>
      </w:r>
      <w:r w:rsidRPr="00E771F5" w:rsidR="00FB6687">
        <w:rPr>
          <w:sz w:val="18"/>
        </w:rPr>
        <w:t xml:space="preserve"> </w:t>
      </w:r>
      <w:r w:rsidRPr="00E771F5">
        <w:rPr>
          <w:sz w:val="18"/>
        </w:rPr>
        <w:t>dert</w:t>
      </w:r>
      <w:r w:rsidRPr="00E771F5" w:rsidR="00FB6687">
        <w:rPr>
          <w:sz w:val="18"/>
        </w:rPr>
        <w:t xml:space="preserve"> </w:t>
      </w:r>
      <w:r w:rsidRPr="00E771F5">
        <w:rPr>
          <w:sz w:val="18"/>
        </w:rPr>
        <w:t>olsun.</w:t>
      </w:r>
      <w:r w:rsidRPr="00E771F5" w:rsidR="00FB6687">
        <w:rPr>
          <w:sz w:val="18"/>
        </w:rPr>
        <w:t xml:space="preserve"> </w:t>
      </w:r>
      <w:r w:rsidRPr="00E771F5">
        <w:rPr>
          <w:sz w:val="18"/>
        </w:rPr>
        <w:t>Ne</w:t>
      </w:r>
      <w:r w:rsidRPr="00E771F5" w:rsidR="00FB6687">
        <w:rPr>
          <w:sz w:val="18"/>
        </w:rPr>
        <w:t xml:space="preserve"> </w:t>
      </w:r>
      <w:r w:rsidRPr="00E771F5">
        <w:rPr>
          <w:sz w:val="18"/>
        </w:rPr>
        <w:t>yaparsanız</w:t>
      </w:r>
      <w:r w:rsidRPr="00E771F5" w:rsidR="00FB6687">
        <w:rPr>
          <w:sz w:val="18"/>
        </w:rPr>
        <w:t xml:space="preserve"> </w:t>
      </w:r>
      <w:r w:rsidRPr="00E771F5">
        <w:rPr>
          <w:sz w:val="18"/>
        </w:rPr>
        <w:t>yapın</w:t>
      </w:r>
      <w:r w:rsidRPr="00E771F5" w:rsidR="00FB6687">
        <w:rPr>
          <w:sz w:val="18"/>
        </w:rPr>
        <w:t xml:space="preserve"> </w:t>
      </w:r>
      <w:r w:rsidRPr="00E771F5">
        <w:rPr>
          <w:sz w:val="18"/>
        </w:rPr>
        <w:t>size</w:t>
      </w:r>
      <w:r w:rsidRPr="00E771F5" w:rsidR="00FB6687">
        <w:rPr>
          <w:sz w:val="18"/>
        </w:rPr>
        <w:t xml:space="preserve"> </w:t>
      </w:r>
      <w:r w:rsidRPr="00E771F5">
        <w:rPr>
          <w:sz w:val="18"/>
        </w:rPr>
        <w:t>boyun</w:t>
      </w:r>
      <w:r w:rsidRPr="00E771F5" w:rsidR="00FB6687">
        <w:rPr>
          <w:sz w:val="18"/>
        </w:rPr>
        <w:t xml:space="preserve"> </w:t>
      </w:r>
      <w:r w:rsidRPr="00E771F5">
        <w:rPr>
          <w:sz w:val="18"/>
        </w:rPr>
        <w:t>eğmedik,</w:t>
      </w:r>
      <w:r w:rsidRPr="00E771F5" w:rsidR="00FB6687">
        <w:rPr>
          <w:sz w:val="18"/>
        </w:rPr>
        <w:t xml:space="preserve"> </w:t>
      </w:r>
      <w:r w:rsidRPr="00E771F5">
        <w:rPr>
          <w:sz w:val="18"/>
        </w:rPr>
        <w:t>eğmeyeceğiz;</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size</w:t>
      </w:r>
      <w:r w:rsidRPr="00E771F5" w:rsidR="00FB6687">
        <w:rPr>
          <w:sz w:val="18"/>
        </w:rPr>
        <w:t xml:space="preserve"> </w:t>
      </w:r>
      <w:r w:rsidRPr="00E771F5">
        <w:rPr>
          <w:sz w:val="18"/>
        </w:rPr>
        <w:t>sadece</w:t>
      </w:r>
      <w:r w:rsidRPr="00E771F5" w:rsidR="00FB6687">
        <w:rPr>
          <w:sz w:val="18"/>
        </w:rPr>
        <w:t xml:space="preserve"> </w:t>
      </w:r>
      <w:r w:rsidRPr="00E771F5">
        <w:rPr>
          <w:sz w:val="18"/>
        </w:rPr>
        <w:t>dert</w:t>
      </w:r>
      <w:r w:rsidRPr="00E771F5" w:rsidR="00FB6687">
        <w:rPr>
          <w:sz w:val="18"/>
        </w:rPr>
        <w:t xml:space="preserve"> </w:t>
      </w:r>
      <w:r w:rsidRPr="00E771F5">
        <w:rPr>
          <w:sz w:val="18"/>
        </w:rPr>
        <w:t>değil,</w:t>
      </w:r>
      <w:r w:rsidRPr="00E771F5" w:rsidR="00FB6687">
        <w:rPr>
          <w:sz w:val="18"/>
        </w:rPr>
        <w:t xml:space="preserve"> </w:t>
      </w:r>
      <w:r w:rsidRPr="00E771F5">
        <w:rPr>
          <w:sz w:val="18"/>
        </w:rPr>
        <w:t>ders</w:t>
      </w:r>
      <w:r w:rsidRPr="00E771F5" w:rsidR="00FB6687">
        <w:rPr>
          <w:sz w:val="18"/>
        </w:rPr>
        <w:t xml:space="preserve"> </w:t>
      </w:r>
      <w:r w:rsidRPr="00E771F5">
        <w:rPr>
          <w:sz w:val="18"/>
        </w:rPr>
        <w:t>de</w:t>
      </w:r>
      <w:r w:rsidRPr="00E771F5" w:rsidR="00FB6687">
        <w:rPr>
          <w:sz w:val="18"/>
        </w:rPr>
        <w:t xml:space="preserve"> </w:t>
      </w:r>
      <w:r w:rsidRPr="00E771F5">
        <w:rPr>
          <w:sz w:val="18"/>
        </w:rPr>
        <w:t>olsun.</w:t>
      </w:r>
      <w:r w:rsidRPr="00E771F5" w:rsidR="00FB6687">
        <w:rPr>
          <w:sz w:val="18"/>
        </w:rPr>
        <w:t xml:space="preserve"> </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tüm</w:t>
      </w:r>
      <w:r w:rsidRPr="00E771F5" w:rsidR="00FB6687">
        <w:rPr>
          <w:sz w:val="18"/>
        </w:rPr>
        <w:t xml:space="preserve"> </w:t>
      </w:r>
      <w:r w:rsidRPr="00E771F5">
        <w:rPr>
          <w:sz w:val="18"/>
        </w:rPr>
        <w:t>Türkiye’ye,</w:t>
      </w:r>
      <w:r w:rsidRPr="00E771F5" w:rsidR="00FB6687">
        <w:rPr>
          <w:sz w:val="18"/>
        </w:rPr>
        <w:t xml:space="preserve"> </w:t>
      </w:r>
      <w:r w:rsidRPr="00E771F5">
        <w:rPr>
          <w:sz w:val="18"/>
        </w:rPr>
        <w:t>halkımıza</w:t>
      </w:r>
      <w:r w:rsidRPr="00E771F5" w:rsidR="00FB6687">
        <w:rPr>
          <w:sz w:val="18"/>
        </w:rPr>
        <w:t xml:space="preserve"> </w:t>
      </w:r>
      <w:r w:rsidRPr="00E771F5">
        <w:rPr>
          <w:sz w:val="18"/>
        </w:rPr>
        <w:t>hayırlı</w:t>
      </w:r>
      <w:r w:rsidRPr="00E771F5" w:rsidR="00FB6687">
        <w:rPr>
          <w:sz w:val="18"/>
        </w:rPr>
        <w:t xml:space="preserve"> </w:t>
      </w:r>
      <w:r w:rsidRPr="00E771F5">
        <w:rPr>
          <w:sz w:val="18"/>
        </w:rPr>
        <w:t>olsun,</w:t>
      </w:r>
      <w:r w:rsidRPr="00E771F5" w:rsidR="00FB6687">
        <w:rPr>
          <w:sz w:val="18"/>
        </w:rPr>
        <w:t xml:space="preserve"> </w:t>
      </w:r>
      <w:r w:rsidRPr="00E771F5">
        <w:rPr>
          <w:sz w:val="18"/>
        </w:rPr>
        <w:t>barışa</w:t>
      </w:r>
      <w:r w:rsidRPr="00E771F5" w:rsidR="00FB6687">
        <w:rPr>
          <w:sz w:val="18"/>
        </w:rPr>
        <w:t xml:space="preserve"> </w:t>
      </w:r>
      <w:r w:rsidRPr="00E771F5">
        <w:rPr>
          <w:sz w:val="18"/>
        </w:rPr>
        <w:t>vesile</w:t>
      </w:r>
      <w:r w:rsidRPr="00E771F5" w:rsidR="00FB6687">
        <w:rPr>
          <w:sz w:val="18"/>
        </w:rPr>
        <w:t xml:space="preserve"> </w:t>
      </w:r>
      <w:r w:rsidRPr="00E771F5">
        <w:rPr>
          <w:sz w:val="18"/>
        </w:rPr>
        <w:t>olsun</w:t>
      </w:r>
      <w:r w:rsidRPr="00E771F5" w:rsidR="00FB6687">
        <w:rPr>
          <w:sz w:val="18"/>
        </w:rPr>
        <w:t xml:space="preserve"> </w:t>
      </w:r>
      <w:r w:rsidRPr="00E771F5">
        <w:rPr>
          <w:sz w:val="18"/>
        </w:rPr>
        <w:t>diyorum,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Şimdi,</w:t>
      </w:r>
      <w:r w:rsidRPr="00E771F5" w:rsidR="00FB6687">
        <w:rPr>
          <w:sz w:val="18"/>
        </w:rPr>
        <w:t xml:space="preserve"> </w:t>
      </w: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İzmir</w:t>
      </w:r>
      <w:r w:rsidRPr="00E771F5" w:rsidR="00FB6687">
        <w:rPr>
          <w:sz w:val="18"/>
        </w:rPr>
        <w:t xml:space="preserve"> </w:t>
      </w:r>
      <w:r w:rsidRPr="00E771F5">
        <w:rPr>
          <w:sz w:val="18"/>
        </w:rPr>
        <w:t>Milletvekili</w:t>
      </w:r>
      <w:r w:rsidRPr="00E771F5" w:rsidR="00FB6687">
        <w:rPr>
          <w:sz w:val="18"/>
        </w:rPr>
        <w:t xml:space="preserve"> </w:t>
      </w:r>
      <w:r w:rsidRPr="00E771F5">
        <w:rPr>
          <w:sz w:val="18"/>
        </w:rPr>
        <w:t>Hüseyin</w:t>
      </w:r>
      <w:r w:rsidRPr="00E771F5" w:rsidR="00FB6687">
        <w:rPr>
          <w:sz w:val="18"/>
        </w:rPr>
        <w:t xml:space="preserve"> </w:t>
      </w:r>
      <w:r w:rsidRPr="00E771F5">
        <w:rPr>
          <w:sz w:val="18"/>
        </w:rPr>
        <w:t>Kocabıyık’a</w:t>
      </w:r>
      <w:r w:rsidRPr="00E771F5" w:rsidR="00FB6687">
        <w:rPr>
          <w:sz w:val="18"/>
        </w:rPr>
        <w:t xml:space="preserve"> </w:t>
      </w:r>
      <w:r w:rsidRPr="00E771F5">
        <w:rPr>
          <w:sz w:val="18"/>
        </w:rPr>
        <w:t>aittir.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Kocabıyık,</w:t>
      </w:r>
      <w:r w:rsidRPr="00E771F5" w:rsidR="00FB6687">
        <w:rPr>
          <w:sz w:val="18"/>
        </w:rPr>
        <w:t xml:space="preserve"> </w:t>
      </w: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r w:rsidRPr="00E771F5" w:rsidR="00FB6687">
        <w:rPr>
          <w:sz w:val="18"/>
        </w:rPr>
        <w:t xml:space="preserve"> </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HÜSEYİN</w:t>
      </w:r>
      <w:r w:rsidRPr="00E771F5" w:rsidR="00FB6687">
        <w:rPr>
          <w:sz w:val="18"/>
        </w:rPr>
        <w:t xml:space="preserve"> </w:t>
      </w:r>
      <w:r w:rsidRPr="00E771F5">
        <w:rPr>
          <w:sz w:val="18"/>
        </w:rPr>
        <w:t>KOCABIYIK</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9’uncu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18259E" w:rsidP="00E771F5" w:rsidRDefault="0018259E">
      <w:pPr>
        <w:pStyle w:val="GENELKURUL"/>
        <w:tabs>
          <w:tab w:val="center" w:pos="1701"/>
          <w:tab w:val="center" w:pos="5103"/>
          <w:tab w:val="center" w:pos="8505"/>
        </w:tabs>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bütçemiz</w:t>
      </w:r>
      <w:r w:rsidRPr="00E771F5" w:rsidR="00FB6687">
        <w:rPr>
          <w:sz w:val="18"/>
        </w:rPr>
        <w:t xml:space="preserve"> </w:t>
      </w:r>
      <w:r w:rsidRPr="00E771F5">
        <w:rPr>
          <w:sz w:val="18"/>
        </w:rPr>
        <w:t>bundan</w:t>
      </w:r>
      <w:r w:rsidRPr="00E771F5" w:rsidR="00FB6687">
        <w:rPr>
          <w:sz w:val="18"/>
        </w:rPr>
        <w:t xml:space="preserve"> </w:t>
      </w:r>
      <w:r w:rsidRPr="00E771F5">
        <w:rPr>
          <w:sz w:val="18"/>
        </w:rPr>
        <w:t>önceki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refahını</w:t>
      </w:r>
      <w:r w:rsidRPr="00E771F5" w:rsidR="00FB6687">
        <w:rPr>
          <w:sz w:val="18"/>
        </w:rPr>
        <w:t xml:space="preserve"> </w:t>
      </w:r>
      <w:r w:rsidRPr="00E771F5">
        <w:rPr>
          <w:sz w:val="18"/>
        </w:rPr>
        <w:t>artıran,</w:t>
      </w:r>
      <w:r w:rsidRPr="00E771F5" w:rsidR="00FB6687">
        <w:rPr>
          <w:sz w:val="18"/>
        </w:rPr>
        <w:t xml:space="preserve"> </w:t>
      </w:r>
      <w:r w:rsidRPr="00E771F5">
        <w:rPr>
          <w:sz w:val="18"/>
        </w:rPr>
        <w:t>ihtiyaç</w:t>
      </w:r>
      <w:r w:rsidRPr="00E771F5" w:rsidR="00FB6687">
        <w:rPr>
          <w:sz w:val="18"/>
        </w:rPr>
        <w:t xml:space="preserve"> </w:t>
      </w:r>
      <w:r w:rsidRPr="00E771F5">
        <w:rPr>
          <w:sz w:val="18"/>
        </w:rPr>
        <w:t>duydukları</w:t>
      </w:r>
      <w:r w:rsidRPr="00E771F5" w:rsidR="00FB6687">
        <w:rPr>
          <w:sz w:val="18"/>
        </w:rPr>
        <w:t xml:space="preserve"> </w:t>
      </w:r>
      <w:r w:rsidRPr="00E771F5">
        <w:rPr>
          <w:sz w:val="18"/>
        </w:rPr>
        <w:t>hizmetleri</w:t>
      </w:r>
      <w:r w:rsidRPr="00E771F5" w:rsidR="00FB6687">
        <w:rPr>
          <w:sz w:val="18"/>
        </w:rPr>
        <w:t xml:space="preserve"> </w:t>
      </w:r>
      <w:r w:rsidRPr="00E771F5">
        <w:rPr>
          <w:sz w:val="18"/>
        </w:rPr>
        <w:t>karşılayan,</w:t>
      </w:r>
      <w:r w:rsidRPr="00E771F5" w:rsidR="00FB6687">
        <w:rPr>
          <w:sz w:val="18"/>
        </w:rPr>
        <w:t xml:space="preserve"> </w:t>
      </w:r>
      <w:r w:rsidRPr="00E771F5">
        <w:rPr>
          <w:sz w:val="18"/>
        </w:rPr>
        <w:t>faize</w:t>
      </w:r>
      <w:r w:rsidRPr="00E771F5" w:rsidR="00FB6687">
        <w:rPr>
          <w:sz w:val="18"/>
        </w:rPr>
        <w:t xml:space="preserve"> </w:t>
      </w:r>
      <w:r w:rsidRPr="00E771F5">
        <w:rPr>
          <w:sz w:val="18"/>
        </w:rPr>
        <w:t>değil,</w:t>
      </w:r>
      <w:r w:rsidRPr="00E771F5" w:rsidR="00FB6687">
        <w:rPr>
          <w:sz w:val="18"/>
        </w:rPr>
        <w:t xml:space="preserve"> </w:t>
      </w:r>
      <w:r w:rsidRPr="00E771F5">
        <w:rPr>
          <w:sz w:val="18"/>
        </w:rPr>
        <w:t>kamu</w:t>
      </w:r>
      <w:r w:rsidRPr="00E771F5" w:rsidR="00FB6687">
        <w:rPr>
          <w:sz w:val="18"/>
        </w:rPr>
        <w:t xml:space="preserve"> </w:t>
      </w:r>
      <w:r w:rsidRPr="00E771F5">
        <w:rPr>
          <w:sz w:val="18"/>
        </w:rPr>
        <w:t>hizmetlerine</w:t>
      </w:r>
      <w:r w:rsidRPr="00E771F5" w:rsidR="00FB6687">
        <w:rPr>
          <w:sz w:val="18"/>
        </w:rPr>
        <w:t xml:space="preserve"> </w:t>
      </w:r>
      <w:r w:rsidRPr="00E771F5">
        <w:rPr>
          <w:sz w:val="18"/>
        </w:rPr>
        <w:t>kaynak</w:t>
      </w:r>
      <w:r w:rsidRPr="00E771F5" w:rsidR="00FB6687">
        <w:rPr>
          <w:sz w:val="18"/>
        </w:rPr>
        <w:t xml:space="preserve"> </w:t>
      </w:r>
      <w:r w:rsidRPr="00E771F5">
        <w:rPr>
          <w:sz w:val="18"/>
        </w:rPr>
        <w:t>ayıran</w:t>
      </w:r>
      <w:r w:rsidRPr="00E771F5" w:rsidR="00FB6687">
        <w:rPr>
          <w:sz w:val="18"/>
        </w:rPr>
        <w:t xml:space="preserve"> </w:t>
      </w:r>
      <w:r w:rsidRPr="00E771F5">
        <w:rPr>
          <w:sz w:val="18"/>
        </w:rPr>
        <w:t>ve</w:t>
      </w:r>
      <w:r w:rsidRPr="00E771F5" w:rsidR="00FB6687">
        <w:rPr>
          <w:sz w:val="18"/>
        </w:rPr>
        <w:t xml:space="preserve"> </w:t>
      </w:r>
      <w:r w:rsidRPr="00E771F5">
        <w:rPr>
          <w:sz w:val="18"/>
        </w:rPr>
        <w:t>yatırımlarla</w:t>
      </w:r>
      <w:r w:rsidRPr="00E771F5" w:rsidR="00FB6687">
        <w:rPr>
          <w:sz w:val="18"/>
        </w:rPr>
        <w:t xml:space="preserve"> </w:t>
      </w:r>
      <w:r w:rsidRPr="00E771F5">
        <w:rPr>
          <w:sz w:val="18"/>
        </w:rPr>
        <w:t>büyümeyi</w:t>
      </w:r>
      <w:r w:rsidRPr="00E771F5" w:rsidR="00FB6687">
        <w:rPr>
          <w:sz w:val="18"/>
        </w:rPr>
        <w:t xml:space="preserve"> </w:t>
      </w:r>
      <w:r w:rsidRPr="00E771F5">
        <w:rPr>
          <w:sz w:val="18"/>
        </w:rPr>
        <w:t>esas</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olma</w:t>
      </w:r>
      <w:r w:rsidRPr="00E771F5" w:rsidR="00FB6687">
        <w:rPr>
          <w:sz w:val="18"/>
        </w:rPr>
        <w:t xml:space="preserve"> </w:t>
      </w:r>
      <w:r w:rsidRPr="00E771F5">
        <w:rPr>
          <w:sz w:val="18"/>
        </w:rPr>
        <w:t>özelliğini</w:t>
      </w:r>
      <w:r w:rsidRPr="00E771F5" w:rsidR="00FB6687">
        <w:rPr>
          <w:sz w:val="18"/>
        </w:rPr>
        <w:t xml:space="preserve"> </w:t>
      </w:r>
      <w:r w:rsidRPr="00E771F5">
        <w:rPr>
          <w:sz w:val="18"/>
        </w:rPr>
        <w:t>taşımaktadır.</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bütçe</w:t>
      </w:r>
      <w:r w:rsidRPr="00E771F5" w:rsidR="00FB6687">
        <w:rPr>
          <w:sz w:val="18"/>
        </w:rPr>
        <w:t xml:space="preserve"> </w:t>
      </w:r>
      <w:r w:rsidRPr="00E771F5">
        <w:rPr>
          <w:sz w:val="18"/>
        </w:rPr>
        <w:t>giderlerimizin</w:t>
      </w:r>
      <w:r w:rsidRPr="00E771F5" w:rsidR="00FB6687">
        <w:rPr>
          <w:sz w:val="18"/>
        </w:rPr>
        <w:t xml:space="preserve"> </w:t>
      </w:r>
      <w:r w:rsidRPr="00E771F5">
        <w:rPr>
          <w:sz w:val="18"/>
        </w:rPr>
        <w:t>yüzde</w:t>
      </w:r>
      <w:r w:rsidRPr="00E771F5" w:rsidR="00FB6687">
        <w:rPr>
          <w:sz w:val="18"/>
        </w:rPr>
        <w:t xml:space="preserve"> </w:t>
      </w:r>
      <w:r w:rsidRPr="00E771F5">
        <w:rPr>
          <w:sz w:val="18"/>
        </w:rPr>
        <w:t>43’ü</w:t>
      </w:r>
      <w:r w:rsidRPr="00E771F5" w:rsidR="00FB6687">
        <w:rPr>
          <w:sz w:val="18"/>
        </w:rPr>
        <w:t xml:space="preserve"> </w:t>
      </w:r>
      <w:r w:rsidRPr="00E771F5">
        <w:rPr>
          <w:sz w:val="18"/>
        </w:rPr>
        <w:t>faiz</w:t>
      </w:r>
      <w:r w:rsidRPr="00E771F5" w:rsidR="00FB6687">
        <w:rPr>
          <w:sz w:val="18"/>
        </w:rPr>
        <w:t xml:space="preserve"> </w:t>
      </w:r>
      <w:r w:rsidRPr="00E771F5">
        <w:rPr>
          <w:sz w:val="18"/>
        </w:rPr>
        <w:t>harcamalarına</w:t>
      </w:r>
      <w:r w:rsidRPr="00E771F5" w:rsidR="00FB6687">
        <w:rPr>
          <w:sz w:val="18"/>
        </w:rPr>
        <w:t xml:space="preserve"> </w:t>
      </w:r>
      <w:r w:rsidRPr="00E771F5">
        <w:rPr>
          <w:sz w:val="18"/>
        </w:rPr>
        <w:t>giderken</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bu</w:t>
      </w:r>
      <w:r w:rsidRPr="00E771F5" w:rsidR="00FB6687">
        <w:rPr>
          <w:sz w:val="18"/>
        </w:rPr>
        <w:t xml:space="preserve"> </w:t>
      </w:r>
      <w:r w:rsidRPr="00E771F5">
        <w:rPr>
          <w:sz w:val="18"/>
        </w:rPr>
        <w:t>oranın</w:t>
      </w:r>
      <w:r w:rsidRPr="00E771F5" w:rsidR="00FB6687">
        <w:rPr>
          <w:sz w:val="18"/>
        </w:rPr>
        <w:t xml:space="preserve"> </w:t>
      </w:r>
      <w:r w:rsidRPr="00E771F5">
        <w:rPr>
          <w:sz w:val="18"/>
        </w:rPr>
        <w:t>yüzde</w:t>
      </w:r>
      <w:r w:rsidRPr="00E771F5" w:rsidR="00FB6687">
        <w:rPr>
          <w:sz w:val="18"/>
        </w:rPr>
        <w:t xml:space="preserve"> </w:t>
      </w:r>
      <w:r w:rsidRPr="00E771F5">
        <w:rPr>
          <w:sz w:val="18"/>
        </w:rPr>
        <w:t>8,9</w:t>
      </w:r>
      <w:r w:rsidRPr="00E771F5" w:rsidR="00FB6687">
        <w:rPr>
          <w:sz w:val="18"/>
        </w:rPr>
        <w:t xml:space="preserve"> </w:t>
      </w:r>
      <w:r w:rsidRPr="00E771F5">
        <w:rPr>
          <w:sz w:val="18"/>
        </w:rPr>
        <w:t>olacağını</w:t>
      </w:r>
      <w:r w:rsidRPr="00E771F5" w:rsidR="00FB6687">
        <w:rPr>
          <w:sz w:val="18"/>
        </w:rPr>
        <w:t xml:space="preserve"> </w:t>
      </w:r>
      <w:r w:rsidRPr="00E771F5">
        <w:rPr>
          <w:sz w:val="18"/>
        </w:rPr>
        <w:t>öngörmekteyiz.</w:t>
      </w:r>
      <w:r w:rsidRPr="00E771F5" w:rsidR="00FB6687">
        <w:rPr>
          <w:sz w:val="18"/>
        </w:rPr>
        <w:t xml:space="preserve"> </w:t>
      </w:r>
      <w:r w:rsidRPr="00E771F5">
        <w:rPr>
          <w:sz w:val="18"/>
        </w:rPr>
        <w:t>Yüzde</w:t>
      </w:r>
      <w:r w:rsidRPr="00E771F5" w:rsidR="00FB6687">
        <w:rPr>
          <w:sz w:val="18"/>
        </w:rPr>
        <w:t xml:space="preserve"> </w:t>
      </w:r>
      <w:r w:rsidRPr="00E771F5">
        <w:rPr>
          <w:sz w:val="18"/>
        </w:rPr>
        <w:t>43,2’den</w:t>
      </w:r>
      <w:r w:rsidRPr="00E771F5" w:rsidR="00FB6687">
        <w:rPr>
          <w:sz w:val="18"/>
        </w:rPr>
        <w:t xml:space="preserve"> </w:t>
      </w:r>
      <w:r w:rsidRPr="00E771F5">
        <w:rPr>
          <w:sz w:val="18"/>
        </w:rPr>
        <w:t>yüzde</w:t>
      </w:r>
      <w:r w:rsidRPr="00E771F5" w:rsidR="00FB6687">
        <w:rPr>
          <w:sz w:val="18"/>
        </w:rPr>
        <w:t xml:space="preserve"> </w:t>
      </w:r>
      <w:r w:rsidRPr="00E771F5">
        <w:rPr>
          <w:sz w:val="18"/>
        </w:rPr>
        <w:t>10’un</w:t>
      </w:r>
      <w:r w:rsidRPr="00E771F5" w:rsidR="00FB6687">
        <w:rPr>
          <w:sz w:val="18"/>
        </w:rPr>
        <w:t xml:space="preserve"> </w:t>
      </w:r>
      <w:r w:rsidRPr="00E771F5">
        <w:rPr>
          <w:sz w:val="18"/>
        </w:rPr>
        <w:t>altına</w:t>
      </w:r>
      <w:r w:rsidRPr="00E771F5" w:rsidR="00FB6687">
        <w:rPr>
          <w:sz w:val="18"/>
        </w:rPr>
        <w:t xml:space="preserve"> </w:t>
      </w:r>
      <w:r w:rsidRPr="00E771F5">
        <w:rPr>
          <w:sz w:val="18"/>
        </w:rPr>
        <w:t>inen</w:t>
      </w:r>
      <w:r w:rsidRPr="00E771F5" w:rsidR="00FB6687">
        <w:rPr>
          <w:sz w:val="18"/>
        </w:rPr>
        <w:t xml:space="preserve"> </w:t>
      </w:r>
      <w:r w:rsidRPr="00E771F5">
        <w:rPr>
          <w:sz w:val="18"/>
        </w:rPr>
        <w:t>bir</w:t>
      </w:r>
      <w:r w:rsidRPr="00E771F5" w:rsidR="00FB6687">
        <w:rPr>
          <w:sz w:val="18"/>
        </w:rPr>
        <w:t xml:space="preserve"> </w:t>
      </w:r>
      <w:r w:rsidRPr="00E771F5">
        <w:rPr>
          <w:sz w:val="18"/>
        </w:rPr>
        <w:t>faiz</w:t>
      </w:r>
      <w:r w:rsidRPr="00E771F5" w:rsidR="00FB6687">
        <w:rPr>
          <w:sz w:val="18"/>
        </w:rPr>
        <w:t xml:space="preserve"> </w:t>
      </w:r>
      <w:r w:rsidRPr="00E771F5">
        <w:rPr>
          <w:sz w:val="18"/>
        </w:rPr>
        <w:t>harcaması</w:t>
      </w:r>
      <w:r w:rsidRPr="00E771F5" w:rsidR="00FB6687">
        <w:rPr>
          <w:sz w:val="18"/>
        </w:rPr>
        <w:t xml:space="preserve"> </w:t>
      </w:r>
      <w:r w:rsidRPr="00E771F5">
        <w:rPr>
          <w:sz w:val="18"/>
        </w:rPr>
        <w:t>gerçekten</w:t>
      </w:r>
      <w:r w:rsidRPr="00E771F5" w:rsidR="00FB6687">
        <w:rPr>
          <w:sz w:val="18"/>
        </w:rPr>
        <w:t xml:space="preserve"> </w:t>
      </w:r>
      <w:r w:rsidRPr="00E771F5">
        <w:rPr>
          <w:sz w:val="18"/>
        </w:rPr>
        <w:t>bütçe</w:t>
      </w:r>
      <w:r w:rsidRPr="00E771F5" w:rsidR="00FB6687">
        <w:rPr>
          <w:sz w:val="18"/>
        </w:rPr>
        <w:t xml:space="preserve"> </w:t>
      </w:r>
      <w:r w:rsidRPr="00E771F5">
        <w:rPr>
          <w:sz w:val="18"/>
        </w:rPr>
        <w:t>ve</w:t>
      </w:r>
      <w:r w:rsidRPr="00E771F5" w:rsidR="00FB6687">
        <w:rPr>
          <w:sz w:val="18"/>
        </w:rPr>
        <w:t xml:space="preserve"> </w:t>
      </w:r>
      <w:r w:rsidRPr="00E771F5">
        <w:rPr>
          <w:sz w:val="18"/>
        </w:rPr>
        <w:t>faize</w:t>
      </w:r>
      <w:r w:rsidRPr="00E771F5" w:rsidR="00FB6687">
        <w:rPr>
          <w:sz w:val="18"/>
        </w:rPr>
        <w:t xml:space="preserve"> </w:t>
      </w:r>
      <w:r w:rsidRPr="00E771F5">
        <w:rPr>
          <w:sz w:val="18"/>
        </w:rPr>
        <w:t>getirdiğimiz</w:t>
      </w:r>
      <w:r w:rsidRPr="00E771F5" w:rsidR="00FB6687">
        <w:rPr>
          <w:sz w:val="18"/>
        </w:rPr>
        <w:t xml:space="preserve"> </w:t>
      </w:r>
      <w:r w:rsidRPr="00E771F5">
        <w:rPr>
          <w:sz w:val="18"/>
        </w:rPr>
        <w:t>disiplinin</w:t>
      </w:r>
      <w:r w:rsidRPr="00E771F5" w:rsidR="00FB6687">
        <w:rPr>
          <w:sz w:val="18"/>
        </w:rPr>
        <w:t xml:space="preserve"> </w:t>
      </w:r>
      <w:r w:rsidRPr="00E771F5">
        <w:rPr>
          <w:sz w:val="18"/>
        </w:rPr>
        <w:t>net</w:t>
      </w:r>
      <w:r w:rsidRPr="00E771F5" w:rsidR="00FB6687">
        <w:rPr>
          <w:sz w:val="18"/>
        </w:rPr>
        <w:t xml:space="preserve"> </w:t>
      </w:r>
      <w:r w:rsidRPr="00E771F5">
        <w:rPr>
          <w:sz w:val="18"/>
        </w:rPr>
        <w:t>göstergesidir.</w:t>
      </w:r>
      <w:r w:rsidRPr="00E771F5" w:rsidR="00FB6687">
        <w:rPr>
          <w:sz w:val="18"/>
        </w:rPr>
        <w:t xml:space="preserve"> </w:t>
      </w:r>
      <w:r w:rsidRPr="00E771F5">
        <w:rPr>
          <w:sz w:val="18"/>
        </w:rPr>
        <w:t>Kabaca</w:t>
      </w:r>
      <w:r w:rsidRPr="00E771F5" w:rsidR="00FB6687">
        <w:rPr>
          <w:sz w:val="18"/>
        </w:rPr>
        <w:t xml:space="preserve"> </w:t>
      </w:r>
      <w:r w:rsidRPr="00E771F5">
        <w:rPr>
          <w:sz w:val="18"/>
        </w:rPr>
        <w:t>bir</w:t>
      </w:r>
      <w:r w:rsidRPr="00E771F5" w:rsidR="00FB6687">
        <w:rPr>
          <w:sz w:val="18"/>
        </w:rPr>
        <w:t xml:space="preserve"> </w:t>
      </w:r>
      <w:r w:rsidRPr="00E771F5">
        <w:rPr>
          <w:sz w:val="18"/>
        </w:rPr>
        <w:t>hesapla,</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her</w:t>
      </w:r>
      <w:r w:rsidRPr="00E771F5" w:rsidR="00FB6687">
        <w:rPr>
          <w:sz w:val="18"/>
        </w:rPr>
        <w:t xml:space="preserve"> </w:t>
      </w:r>
      <w:r w:rsidRPr="00E771F5">
        <w:rPr>
          <w:sz w:val="18"/>
        </w:rPr>
        <w:t>100</w:t>
      </w:r>
      <w:r w:rsidRPr="00E771F5" w:rsidR="00FB6687">
        <w:rPr>
          <w:sz w:val="18"/>
        </w:rPr>
        <w:t xml:space="preserve"> </w:t>
      </w:r>
      <w:r w:rsidRPr="00E771F5">
        <w:rPr>
          <w:sz w:val="18"/>
        </w:rPr>
        <w:t>lira</w:t>
      </w:r>
      <w:r w:rsidRPr="00E771F5" w:rsidR="00FB6687">
        <w:rPr>
          <w:sz w:val="18"/>
        </w:rPr>
        <w:t xml:space="preserve"> </w:t>
      </w:r>
      <w:r w:rsidRPr="00E771F5">
        <w:rPr>
          <w:sz w:val="18"/>
        </w:rPr>
        <w:t>verginin</w:t>
      </w:r>
      <w:r w:rsidRPr="00E771F5" w:rsidR="00FB6687">
        <w:rPr>
          <w:sz w:val="18"/>
        </w:rPr>
        <w:t xml:space="preserve"> </w:t>
      </w:r>
      <w:r w:rsidRPr="00E771F5">
        <w:rPr>
          <w:sz w:val="18"/>
        </w:rPr>
        <w:t>86</w:t>
      </w:r>
      <w:r w:rsidRPr="00E771F5" w:rsidR="00FB6687">
        <w:rPr>
          <w:sz w:val="18"/>
        </w:rPr>
        <w:t xml:space="preserve"> </w:t>
      </w:r>
      <w:r w:rsidRPr="00E771F5">
        <w:rPr>
          <w:sz w:val="18"/>
        </w:rPr>
        <w:t>lirası</w:t>
      </w:r>
      <w:r w:rsidRPr="00E771F5" w:rsidR="00FB6687">
        <w:rPr>
          <w:sz w:val="18"/>
        </w:rPr>
        <w:t xml:space="preserve"> </w:t>
      </w:r>
      <w:r w:rsidRPr="00E771F5">
        <w:rPr>
          <w:sz w:val="18"/>
        </w:rPr>
        <w:t>faize</w:t>
      </w:r>
      <w:r w:rsidRPr="00E771F5" w:rsidR="00FB6687">
        <w:rPr>
          <w:sz w:val="18"/>
        </w:rPr>
        <w:t xml:space="preserve"> </w:t>
      </w:r>
      <w:r w:rsidRPr="00E771F5">
        <w:rPr>
          <w:sz w:val="18"/>
        </w:rPr>
        <w:t>giderken</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her</w:t>
      </w:r>
      <w:r w:rsidRPr="00E771F5" w:rsidR="00FB6687">
        <w:rPr>
          <w:sz w:val="18"/>
        </w:rPr>
        <w:t xml:space="preserve"> </w:t>
      </w:r>
      <w:r w:rsidRPr="00E771F5">
        <w:rPr>
          <w:sz w:val="18"/>
        </w:rPr>
        <w:t>100</w:t>
      </w:r>
      <w:r w:rsidRPr="00E771F5" w:rsidR="00FB6687">
        <w:rPr>
          <w:sz w:val="18"/>
        </w:rPr>
        <w:t xml:space="preserve"> </w:t>
      </w:r>
      <w:r w:rsidRPr="00E771F5">
        <w:rPr>
          <w:sz w:val="18"/>
        </w:rPr>
        <w:t>lira</w:t>
      </w:r>
      <w:r w:rsidRPr="00E771F5" w:rsidR="00FB6687">
        <w:rPr>
          <w:sz w:val="18"/>
        </w:rPr>
        <w:t xml:space="preserve"> </w:t>
      </w:r>
      <w:r w:rsidRPr="00E771F5">
        <w:rPr>
          <w:sz w:val="18"/>
        </w:rPr>
        <w:t>verginin</w:t>
      </w:r>
      <w:r w:rsidRPr="00E771F5" w:rsidR="00FB6687">
        <w:rPr>
          <w:sz w:val="18"/>
        </w:rPr>
        <w:t xml:space="preserve"> </w:t>
      </w:r>
      <w:r w:rsidRPr="00E771F5">
        <w:rPr>
          <w:sz w:val="18"/>
        </w:rPr>
        <w:t>sadece</w:t>
      </w:r>
      <w:r w:rsidRPr="00E771F5" w:rsidR="00FB6687">
        <w:rPr>
          <w:sz w:val="18"/>
        </w:rPr>
        <w:t xml:space="preserve"> </w:t>
      </w:r>
      <w:r w:rsidRPr="00E771F5">
        <w:rPr>
          <w:sz w:val="18"/>
        </w:rPr>
        <w:t>11</w:t>
      </w:r>
      <w:r w:rsidRPr="00E771F5" w:rsidR="00FB6687">
        <w:rPr>
          <w:sz w:val="18"/>
        </w:rPr>
        <w:t xml:space="preserve"> </w:t>
      </w:r>
      <w:r w:rsidRPr="00E771F5">
        <w:rPr>
          <w:sz w:val="18"/>
        </w:rPr>
        <w:t>lirası</w:t>
      </w:r>
      <w:r w:rsidRPr="00E771F5" w:rsidR="00FB6687">
        <w:rPr>
          <w:sz w:val="18"/>
        </w:rPr>
        <w:t xml:space="preserve"> </w:t>
      </w:r>
      <w:r w:rsidRPr="00E771F5">
        <w:rPr>
          <w:sz w:val="18"/>
        </w:rPr>
        <w:t>faize</w:t>
      </w:r>
      <w:r w:rsidRPr="00E771F5" w:rsidR="00FB6687">
        <w:rPr>
          <w:sz w:val="18"/>
        </w:rPr>
        <w:t xml:space="preserve"> </w:t>
      </w:r>
      <w:r w:rsidRPr="00E771F5">
        <w:rPr>
          <w:sz w:val="18"/>
        </w:rPr>
        <w:t>gidecektir.</w:t>
      </w:r>
      <w:r w:rsidRPr="00E771F5" w:rsidR="00FB6687">
        <w:rPr>
          <w:sz w:val="18"/>
        </w:rPr>
        <w:t xml:space="preserve"> </w:t>
      </w:r>
      <w:r w:rsidRPr="00E771F5">
        <w:rPr>
          <w:sz w:val="18"/>
        </w:rPr>
        <w:t>Geriye</w:t>
      </w:r>
      <w:r w:rsidRPr="00E771F5" w:rsidR="00FB6687">
        <w:rPr>
          <w:sz w:val="18"/>
        </w:rPr>
        <w:t xml:space="preserve"> </w:t>
      </w:r>
      <w:r w:rsidRPr="00E771F5">
        <w:rPr>
          <w:sz w:val="18"/>
        </w:rPr>
        <w:t>kalan</w:t>
      </w:r>
      <w:r w:rsidRPr="00E771F5" w:rsidR="00FB6687">
        <w:rPr>
          <w:sz w:val="18"/>
        </w:rPr>
        <w:t xml:space="preserve"> </w:t>
      </w:r>
      <w:r w:rsidRPr="00E771F5">
        <w:rPr>
          <w:sz w:val="18"/>
        </w:rPr>
        <w:t>kısmı</w:t>
      </w:r>
      <w:r w:rsidRPr="00E771F5" w:rsidR="00FB6687">
        <w:rPr>
          <w:sz w:val="18"/>
        </w:rPr>
        <w:t xml:space="preserve"> </w:t>
      </w:r>
      <w:r w:rsidRPr="00E771F5">
        <w:rPr>
          <w:sz w:val="18"/>
        </w:rPr>
        <w:t>ise</w:t>
      </w:r>
      <w:r w:rsidRPr="00E771F5" w:rsidR="00FB6687">
        <w:rPr>
          <w:sz w:val="18"/>
        </w:rPr>
        <w:t xml:space="preserve"> </w:t>
      </w:r>
      <w:r w:rsidRPr="00E771F5">
        <w:rPr>
          <w:sz w:val="18"/>
        </w:rPr>
        <w:t>eğitim,</w:t>
      </w:r>
      <w:r w:rsidRPr="00E771F5" w:rsidR="00FB6687">
        <w:rPr>
          <w:sz w:val="18"/>
        </w:rPr>
        <w:t xml:space="preserve"> </w:t>
      </w:r>
      <w:r w:rsidRPr="00E771F5">
        <w:rPr>
          <w:sz w:val="18"/>
        </w:rPr>
        <w:t>sağlık,</w:t>
      </w:r>
      <w:r w:rsidRPr="00E771F5" w:rsidR="00FB6687">
        <w:rPr>
          <w:sz w:val="18"/>
        </w:rPr>
        <w:t xml:space="preserve"> </w:t>
      </w:r>
      <w:r w:rsidRPr="00E771F5">
        <w:rPr>
          <w:sz w:val="18"/>
        </w:rPr>
        <w:t>tarım,</w:t>
      </w:r>
      <w:r w:rsidRPr="00E771F5" w:rsidR="00FB6687">
        <w:rPr>
          <w:sz w:val="18"/>
        </w:rPr>
        <w:t xml:space="preserve"> </w:t>
      </w:r>
      <w:r w:rsidRPr="00E771F5">
        <w:rPr>
          <w:sz w:val="18"/>
        </w:rPr>
        <w:t>ulaşım</w:t>
      </w:r>
      <w:r w:rsidRPr="00E771F5" w:rsidR="00FB6687">
        <w:rPr>
          <w:sz w:val="18"/>
        </w:rPr>
        <w:t xml:space="preserve"> </w:t>
      </w:r>
      <w:r w:rsidRPr="00E771F5">
        <w:rPr>
          <w:sz w:val="18"/>
        </w:rPr>
        <w:t>yatırımlarına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yardımlara,</w:t>
      </w:r>
      <w:r w:rsidRPr="00E771F5" w:rsidR="00FB6687">
        <w:rPr>
          <w:sz w:val="18"/>
        </w:rPr>
        <w:t xml:space="preserve"> </w:t>
      </w:r>
      <w:r w:rsidRPr="00E771F5">
        <w:rPr>
          <w:sz w:val="18"/>
        </w:rPr>
        <w:t>kısaca,</w:t>
      </w:r>
      <w:r w:rsidRPr="00E771F5" w:rsidR="00FB6687">
        <w:rPr>
          <w:sz w:val="18"/>
        </w:rPr>
        <w:t xml:space="preserve"> </w:t>
      </w:r>
      <w:r w:rsidRPr="00E771F5">
        <w:rPr>
          <w:sz w:val="18"/>
        </w:rPr>
        <w:t>halkımızın</w:t>
      </w:r>
      <w:r w:rsidRPr="00E771F5" w:rsidR="00FB6687">
        <w:rPr>
          <w:sz w:val="18"/>
        </w:rPr>
        <w:t xml:space="preserve"> </w:t>
      </w:r>
      <w:r w:rsidRPr="00E771F5">
        <w:rPr>
          <w:sz w:val="18"/>
        </w:rPr>
        <w:t>ihtiyaçlarına</w:t>
      </w:r>
      <w:r w:rsidRPr="00E771F5" w:rsidR="00FB6687">
        <w:rPr>
          <w:sz w:val="18"/>
        </w:rPr>
        <w:t xml:space="preserve"> </w:t>
      </w:r>
      <w:r w:rsidRPr="00E771F5">
        <w:rPr>
          <w:sz w:val="18"/>
        </w:rPr>
        <w:t>ve</w:t>
      </w:r>
      <w:r w:rsidRPr="00E771F5" w:rsidR="00FB6687">
        <w:rPr>
          <w:sz w:val="18"/>
        </w:rPr>
        <w:t xml:space="preserve"> </w:t>
      </w:r>
      <w:r w:rsidRPr="00E771F5">
        <w:rPr>
          <w:sz w:val="18"/>
        </w:rPr>
        <w:t>refahına</w:t>
      </w:r>
      <w:r w:rsidRPr="00E771F5" w:rsidR="00FB6687">
        <w:rPr>
          <w:sz w:val="18"/>
        </w:rPr>
        <w:t xml:space="preserve"> </w:t>
      </w:r>
      <w:r w:rsidRPr="00E771F5">
        <w:rPr>
          <w:sz w:val="18"/>
        </w:rPr>
        <w:t>harcanacaktır.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Hükûmetimiz</w:t>
      </w:r>
      <w:r w:rsidRPr="00E771F5" w:rsidR="00FB6687">
        <w:rPr>
          <w:sz w:val="18"/>
        </w:rPr>
        <w:t xml:space="preserve"> </w:t>
      </w:r>
      <w:r w:rsidRPr="00E771F5">
        <w:rPr>
          <w:sz w:val="18"/>
        </w:rPr>
        <w:t>2008-2010</w:t>
      </w:r>
      <w:r w:rsidRPr="00E771F5" w:rsidR="00FB6687">
        <w:rPr>
          <w:sz w:val="18"/>
        </w:rPr>
        <w:t xml:space="preserve"> </w:t>
      </w:r>
      <w:r w:rsidRPr="00E771F5">
        <w:rPr>
          <w:sz w:val="18"/>
        </w:rPr>
        <w:t>ve</w:t>
      </w:r>
      <w:r w:rsidRPr="00E771F5" w:rsidR="00FB6687">
        <w:rPr>
          <w:sz w:val="18"/>
        </w:rPr>
        <w:t xml:space="preserve"> </w:t>
      </w:r>
      <w:r w:rsidRPr="00E771F5">
        <w:rPr>
          <w:sz w:val="18"/>
        </w:rPr>
        <w:t>2011-2013</w:t>
      </w:r>
      <w:r w:rsidRPr="00E771F5" w:rsidR="00FB6687">
        <w:rPr>
          <w:sz w:val="18"/>
        </w:rPr>
        <w:t xml:space="preserve"> </w:t>
      </w:r>
      <w:r w:rsidRPr="00E771F5">
        <w:rPr>
          <w:sz w:val="18"/>
        </w:rPr>
        <w:t>dönemlerini</w:t>
      </w:r>
      <w:r w:rsidRPr="00E771F5" w:rsidR="00FB6687">
        <w:rPr>
          <w:sz w:val="18"/>
        </w:rPr>
        <w:t xml:space="preserve"> </w:t>
      </w:r>
      <w:r w:rsidRPr="00E771F5">
        <w:rPr>
          <w:sz w:val="18"/>
        </w:rPr>
        <w:t>kapsayan</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Ekonomiyle</w:t>
      </w:r>
      <w:r w:rsidRPr="00E771F5" w:rsidR="00FB6687">
        <w:rPr>
          <w:sz w:val="18"/>
        </w:rPr>
        <w:t xml:space="preserve"> </w:t>
      </w:r>
      <w:r w:rsidRPr="00E771F5">
        <w:rPr>
          <w:sz w:val="18"/>
        </w:rPr>
        <w:t>Mücadele</w:t>
      </w:r>
      <w:r w:rsidRPr="00E771F5" w:rsidR="00FB6687">
        <w:rPr>
          <w:sz w:val="18"/>
        </w:rPr>
        <w:t xml:space="preserve"> </w:t>
      </w:r>
      <w:r w:rsidRPr="00E771F5">
        <w:rPr>
          <w:sz w:val="18"/>
        </w:rPr>
        <w:t>Stratejisi</w:t>
      </w:r>
      <w:r w:rsidRPr="00E771F5" w:rsidR="00FB6687">
        <w:rPr>
          <w:sz w:val="18"/>
        </w:rPr>
        <w:t xml:space="preserve"> </w:t>
      </w:r>
      <w:r w:rsidRPr="00E771F5">
        <w:rPr>
          <w:sz w:val="18"/>
        </w:rPr>
        <w:t>Eylem</w:t>
      </w:r>
      <w:r w:rsidRPr="00E771F5" w:rsidR="00FB6687">
        <w:rPr>
          <w:sz w:val="18"/>
        </w:rPr>
        <w:t xml:space="preserve"> </w:t>
      </w:r>
      <w:r w:rsidRPr="00E771F5">
        <w:rPr>
          <w:sz w:val="18"/>
        </w:rPr>
        <w:t>Planlarını</w:t>
      </w:r>
      <w:r w:rsidRPr="00E771F5" w:rsidR="00FB6687">
        <w:rPr>
          <w:sz w:val="18"/>
        </w:rPr>
        <w:t xml:space="preserve"> </w:t>
      </w:r>
      <w:r w:rsidRPr="00E771F5">
        <w:rPr>
          <w:sz w:val="18"/>
        </w:rPr>
        <w:t>başarıyla</w:t>
      </w:r>
      <w:r w:rsidRPr="00E771F5" w:rsidR="00FB6687">
        <w:rPr>
          <w:sz w:val="18"/>
        </w:rPr>
        <w:t xml:space="preserve"> </w:t>
      </w:r>
      <w:r w:rsidRPr="00E771F5">
        <w:rPr>
          <w:sz w:val="18"/>
        </w:rPr>
        <w:t>tamamlamıştır.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2015-2017</w:t>
      </w:r>
      <w:r w:rsidRPr="00E771F5" w:rsidR="00FB6687">
        <w:rPr>
          <w:sz w:val="18"/>
        </w:rPr>
        <w:t xml:space="preserve"> </w:t>
      </w:r>
      <w:r w:rsidRPr="00E771F5">
        <w:rPr>
          <w:sz w:val="18"/>
        </w:rPr>
        <w:t>dönemini</w:t>
      </w:r>
      <w:r w:rsidRPr="00E771F5" w:rsidR="00FB6687">
        <w:rPr>
          <w:sz w:val="18"/>
        </w:rPr>
        <w:t xml:space="preserve"> </w:t>
      </w:r>
      <w:r w:rsidRPr="00E771F5">
        <w:rPr>
          <w:sz w:val="18"/>
        </w:rPr>
        <w:t>kapsayan</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Ekonomiyle</w:t>
      </w:r>
      <w:r w:rsidRPr="00E771F5" w:rsidR="00FB6687">
        <w:rPr>
          <w:sz w:val="18"/>
        </w:rPr>
        <w:t xml:space="preserve"> </w:t>
      </w:r>
      <w:r w:rsidRPr="00E771F5">
        <w:rPr>
          <w:sz w:val="18"/>
        </w:rPr>
        <w:t>Mücadele</w:t>
      </w:r>
      <w:r w:rsidRPr="00E771F5" w:rsidR="00FB6687">
        <w:rPr>
          <w:sz w:val="18"/>
        </w:rPr>
        <w:t xml:space="preserve"> </w:t>
      </w:r>
      <w:r w:rsidRPr="00E771F5">
        <w:rPr>
          <w:sz w:val="18"/>
        </w:rPr>
        <w:t>Stratejisi</w:t>
      </w:r>
      <w:r w:rsidRPr="00E771F5" w:rsidR="00FB6687">
        <w:rPr>
          <w:sz w:val="18"/>
        </w:rPr>
        <w:t xml:space="preserve"> </w:t>
      </w:r>
      <w:r w:rsidRPr="00E771F5">
        <w:rPr>
          <w:sz w:val="18"/>
        </w:rPr>
        <w:t>Eylem</w:t>
      </w:r>
      <w:r w:rsidRPr="00E771F5" w:rsidR="00FB6687">
        <w:rPr>
          <w:sz w:val="18"/>
        </w:rPr>
        <w:t xml:space="preserve"> </w:t>
      </w:r>
      <w:r w:rsidRPr="00E771F5">
        <w:rPr>
          <w:sz w:val="18"/>
        </w:rPr>
        <w:t>Planı’nı</w:t>
      </w:r>
      <w:r w:rsidRPr="00E771F5" w:rsidR="00FB6687">
        <w:rPr>
          <w:sz w:val="18"/>
        </w:rPr>
        <w:t xml:space="preserve"> </w:t>
      </w:r>
      <w:r w:rsidRPr="00E771F5">
        <w:rPr>
          <w:sz w:val="18"/>
        </w:rPr>
        <w:t>uygulamaktayız.</w:t>
      </w:r>
      <w:r w:rsidRPr="00E771F5" w:rsidR="00FB6687">
        <w:rPr>
          <w:sz w:val="18"/>
        </w:rPr>
        <w:t xml:space="preserve"> </w:t>
      </w:r>
      <w:r w:rsidRPr="00E771F5">
        <w:rPr>
          <w:sz w:val="18"/>
        </w:rPr>
        <w:t>Yapılan</w:t>
      </w:r>
      <w:r w:rsidRPr="00E771F5" w:rsidR="00FB6687">
        <w:rPr>
          <w:sz w:val="18"/>
        </w:rPr>
        <w:t xml:space="preserve"> </w:t>
      </w:r>
      <w:r w:rsidRPr="00E771F5">
        <w:rPr>
          <w:sz w:val="18"/>
        </w:rPr>
        <w:t>hesaplamalara</w:t>
      </w:r>
      <w:r w:rsidRPr="00E771F5" w:rsidR="00FB6687">
        <w:rPr>
          <w:sz w:val="18"/>
        </w:rPr>
        <w:t xml:space="preserve"> </w:t>
      </w:r>
      <w:r w:rsidRPr="00E771F5">
        <w:rPr>
          <w:sz w:val="18"/>
        </w:rPr>
        <w:t>göre,</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ekonominin</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içindeki</w:t>
      </w:r>
      <w:r w:rsidRPr="00E771F5" w:rsidR="00FB6687">
        <w:rPr>
          <w:sz w:val="18"/>
        </w:rPr>
        <w:t xml:space="preserve"> </w:t>
      </w:r>
      <w:r w:rsidRPr="00E771F5">
        <w:rPr>
          <w:sz w:val="18"/>
        </w:rPr>
        <w:t>payı</w:t>
      </w:r>
      <w:r w:rsidRPr="00E771F5" w:rsidR="00FB6687">
        <w:rPr>
          <w:sz w:val="18"/>
        </w:rPr>
        <w:t xml:space="preserve"> </w:t>
      </w:r>
      <w:r w:rsidRPr="00E771F5">
        <w:rPr>
          <w:sz w:val="18"/>
        </w:rPr>
        <w:t>yüzde</w:t>
      </w:r>
      <w:r w:rsidRPr="00E771F5" w:rsidR="00FB6687">
        <w:rPr>
          <w:sz w:val="18"/>
        </w:rPr>
        <w:t xml:space="preserve"> </w:t>
      </w:r>
      <w:r w:rsidRPr="00E771F5">
        <w:rPr>
          <w:sz w:val="18"/>
        </w:rPr>
        <w:t>32,4</w:t>
      </w:r>
      <w:r w:rsidRPr="00E771F5" w:rsidR="00FB6687">
        <w:rPr>
          <w:sz w:val="18"/>
        </w:rPr>
        <w:t xml:space="preserve"> </w:t>
      </w:r>
      <w:r w:rsidRPr="00E771F5">
        <w:rPr>
          <w:sz w:val="18"/>
        </w:rPr>
        <w:t>iken</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bu</w:t>
      </w:r>
      <w:r w:rsidRPr="00E771F5" w:rsidR="00FB6687">
        <w:rPr>
          <w:sz w:val="18"/>
        </w:rPr>
        <w:t xml:space="preserve"> </w:t>
      </w:r>
      <w:r w:rsidRPr="00E771F5">
        <w:rPr>
          <w:sz w:val="18"/>
        </w:rPr>
        <w:t>oran</w:t>
      </w:r>
      <w:r w:rsidRPr="00E771F5" w:rsidR="00FB6687">
        <w:rPr>
          <w:sz w:val="18"/>
        </w:rPr>
        <w:t xml:space="preserve"> </w:t>
      </w:r>
      <w:r w:rsidRPr="00E771F5">
        <w:rPr>
          <w:sz w:val="18"/>
        </w:rPr>
        <w:t>yüzde</w:t>
      </w:r>
      <w:r w:rsidRPr="00E771F5" w:rsidR="00FB6687">
        <w:rPr>
          <w:sz w:val="18"/>
        </w:rPr>
        <w:t xml:space="preserve"> </w:t>
      </w:r>
      <w:r w:rsidRPr="00E771F5">
        <w:rPr>
          <w:sz w:val="18"/>
        </w:rPr>
        <w:t>27’ye</w:t>
      </w:r>
      <w:r w:rsidRPr="00E771F5" w:rsidR="00FB6687">
        <w:rPr>
          <w:sz w:val="18"/>
        </w:rPr>
        <w:t xml:space="preserve"> </w:t>
      </w:r>
      <w:r w:rsidRPr="00E771F5">
        <w:rPr>
          <w:sz w:val="18"/>
        </w:rPr>
        <w:t>düşmüştür.</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istihdam</w:t>
      </w:r>
      <w:r w:rsidRPr="00E771F5" w:rsidR="00FB6687">
        <w:rPr>
          <w:sz w:val="18"/>
        </w:rPr>
        <w:t xml:space="preserve"> </w:t>
      </w:r>
      <w:r w:rsidRPr="00E771F5">
        <w:rPr>
          <w:sz w:val="18"/>
        </w:rPr>
        <w:t>oranıysa</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52,1</w:t>
      </w:r>
      <w:r w:rsidRPr="00E771F5" w:rsidR="00FB6687">
        <w:rPr>
          <w:sz w:val="18"/>
        </w:rPr>
        <w:t xml:space="preserve"> </w:t>
      </w:r>
      <w:r w:rsidRPr="00E771F5">
        <w:rPr>
          <w:sz w:val="18"/>
        </w:rPr>
        <w:t>iken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sonunda</w:t>
      </w:r>
      <w:r w:rsidRPr="00E771F5" w:rsidR="00FB6687">
        <w:rPr>
          <w:sz w:val="18"/>
        </w:rPr>
        <w:t xml:space="preserve"> </w:t>
      </w:r>
      <w:r w:rsidRPr="00E771F5">
        <w:rPr>
          <w:sz w:val="18"/>
        </w:rPr>
        <w:t>19</w:t>
      </w:r>
      <w:r w:rsidRPr="00E771F5" w:rsidR="00FB6687">
        <w:rPr>
          <w:sz w:val="18"/>
        </w:rPr>
        <w:t xml:space="preserve"> </w:t>
      </w:r>
      <w:r w:rsidRPr="00E771F5">
        <w:rPr>
          <w:sz w:val="18"/>
        </w:rPr>
        <w:t>puan</w:t>
      </w:r>
      <w:r w:rsidRPr="00E771F5" w:rsidR="00FB6687">
        <w:rPr>
          <w:sz w:val="18"/>
        </w:rPr>
        <w:t xml:space="preserve"> </w:t>
      </w:r>
      <w:r w:rsidRPr="00E771F5">
        <w:rPr>
          <w:sz w:val="18"/>
        </w:rPr>
        <w:t>azalarak</w:t>
      </w:r>
      <w:r w:rsidRPr="00E771F5" w:rsidR="00FB6687">
        <w:rPr>
          <w:sz w:val="18"/>
        </w:rPr>
        <w:t xml:space="preserve"> </w:t>
      </w:r>
      <w:r w:rsidRPr="00E771F5">
        <w:rPr>
          <w:sz w:val="18"/>
        </w:rPr>
        <w:t>yüzde</w:t>
      </w:r>
      <w:r w:rsidRPr="00E771F5" w:rsidR="00FB6687">
        <w:rPr>
          <w:sz w:val="18"/>
        </w:rPr>
        <w:t xml:space="preserve"> </w:t>
      </w:r>
      <w:r w:rsidRPr="00E771F5">
        <w:rPr>
          <w:sz w:val="18"/>
        </w:rPr>
        <w:t>33’e</w:t>
      </w:r>
      <w:r w:rsidRPr="00E771F5" w:rsidR="00FB6687">
        <w:rPr>
          <w:sz w:val="18"/>
        </w:rPr>
        <w:t xml:space="preserve"> </w:t>
      </w:r>
      <w:r w:rsidRPr="00E771F5">
        <w:rPr>
          <w:sz w:val="18"/>
        </w:rPr>
        <w:t>kadar</w:t>
      </w:r>
      <w:r w:rsidRPr="00E771F5" w:rsidR="00FB6687">
        <w:rPr>
          <w:sz w:val="18"/>
        </w:rPr>
        <w:t xml:space="preserve"> </w:t>
      </w:r>
      <w:r w:rsidRPr="00E771F5">
        <w:rPr>
          <w:sz w:val="18"/>
        </w:rPr>
        <w:t>düşmüş</w:t>
      </w:r>
      <w:r w:rsidRPr="00E771F5" w:rsidR="00FB6687">
        <w:rPr>
          <w:sz w:val="18"/>
        </w:rPr>
        <w:t xml:space="preserve"> </w:t>
      </w:r>
      <w:r w:rsidRPr="00E771F5">
        <w:rPr>
          <w:sz w:val="18"/>
        </w:rPr>
        <w:t>oldu.</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ekonominin</w:t>
      </w:r>
      <w:r w:rsidRPr="00E771F5" w:rsidR="00FB6687">
        <w:rPr>
          <w:sz w:val="18"/>
        </w:rPr>
        <w:t xml:space="preserve"> </w:t>
      </w:r>
      <w:r w:rsidRPr="00E771F5">
        <w:rPr>
          <w:sz w:val="18"/>
        </w:rPr>
        <w:t>seviyesi</w:t>
      </w:r>
      <w:r w:rsidRPr="00E771F5" w:rsidR="00FB6687">
        <w:rPr>
          <w:sz w:val="18"/>
        </w:rPr>
        <w:t xml:space="preserve"> </w:t>
      </w:r>
      <w:r w:rsidRPr="00E771F5">
        <w:rPr>
          <w:sz w:val="18"/>
        </w:rPr>
        <w:t>yaklaşık</w:t>
      </w:r>
      <w:r w:rsidRPr="00E771F5" w:rsidR="00FB6687">
        <w:rPr>
          <w:sz w:val="18"/>
        </w:rPr>
        <w:t xml:space="preserve"> </w:t>
      </w:r>
      <w:r w:rsidRPr="00E771F5">
        <w:rPr>
          <w:sz w:val="18"/>
        </w:rPr>
        <w:t>5,5</w:t>
      </w:r>
      <w:r w:rsidRPr="00E771F5" w:rsidR="00FB6687">
        <w:rPr>
          <w:sz w:val="18"/>
        </w:rPr>
        <w:t xml:space="preserve"> </w:t>
      </w:r>
      <w:r w:rsidRPr="00E771F5">
        <w:rPr>
          <w:sz w:val="18"/>
        </w:rPr>
        <w:t>puan</w:t>
      </w:r>
      <w:r w:rsidRPr="00E771F5" w:rsidR="00FB6687">
        <w:rPr>
          <w:sz w:val="18"/>
        </w:rPr>
        <w:t xml:space="preserve"> </w:t>
      </w:r>
      <w:r w:rsidRPr="00E771F5">
        <w:rPr>
          <w:sz w:val="18"/>
        </w:rPr>
        <w:t>daha</w:t>
      </w:r>
      <w:r w:rsidRPr="00E771F5" w:rsidR="00FB6687">
        <w:rPr>
          <w:sz w:val="18"/>
        </w:rPr>
        <w:t xml:space="preserve"> </w:t>
      </w:r>
      <w:r w:rsidRPr="00E771F5">
        <w:rPr>
          <w:sz w:val="18"/>
        </w:rPr>
        <w:t>azalmış</w:t>
      </w:r>
      <w:r w:rsidRPr="00E771F5" w:rsidR="00FB6687">
        <w:rPr>
          <w:sz w:val="18"/>
        </w:rPr>
        <w:t xml:space="preserve"> </w:t>
      </w:r>
      <w:r w:rsidRPr="00E771F5">
        <w:rPr>
          <w:sz w:val="18"/>
        </w:rPr>
        <w:t>olsa,</w:t>
      </w:r>
      <w:r w:rsidRPr="00E771F5" w:rsidR="00FB6687">
        <w:rPr>
          <w:sz w:val="18"/>
        </w:rPr>
        <w:t xml:space="preserve"> </w:t>
      </w:r>
      <w:r w:rsidRPr="00E771F5">
        <w:rPr>
          <w:sz w:val="18"/>
        </w:rPr>
        <w:t>gerçekten,</w:t>
      </w:r>
      <w:r w:rsidRPr="00E771F5" w:rsidR="00FB6687">
        <w:rPr>
          <w:sz w:val="18"/>
        </w:rPr>
        <w:t xml:space="preserve"> </w:t>
      </w:r>
      <w:r w:rsidRPr="00E771F5">
        <w:rPr>
          <w:sz w:val="18"/>
        </w:rPr>
        <w:t>Türkiye'nin</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ekonomideki</w:t>
      </w:r>
      <w:r w:rsidRPr="00E771F5" w:rsidR="00FB6687">
        <w:rPr>
          <w:sz w:val="18"/>
        </w:rPr>
        <w:t xml:space="preserve"> </w:t>
      </w:r>
      <w:r w:rsidRPr="00E771F5">
        <w:rPr>
          <w:sz w:val="18"/>
        </w:rPr>
        <w:t>oranı</w:t>
      </w:r>
      <w:r w:rsidRPr="00E771F5" w:rsidR="00FB6687">
        <w:rPr>
          <w:sz w:val="18"/>
        </w:rPr>
        <w:t xml:space="preserve"> </w:t>
      </w:r>
      <w:r w:rsidRPr="00E771F5">
        <w:rPr>
          <w:sz w:val="18"/>
        </w:rPr>
        <w:t>gelişmiş</w:t>
      </w:r>
      <w:r w:rsidRPr="00E771F5" w:rsidR="00FB6687">
        <w:rPr>
          <w:sz w:val="18"/>
        </w:rPr>
        <w:t xml:space="preserve"> </w:t>
      </w:r>
      <w:r w:rsidRPr="00E771F5">
        <w:rPr>
          <w:sz w:val="18"/>
        </w:rPr>
        <w:t>ülkeler</w:t>
      </w:r>
      <w:r w:rsidRPr="00E771F5" w:rsidR="00FB6687">
        <w:rPr>
          <w:sz w:val="18"/>
        </w:rPr>
        <w:t xml:space="preserve"> </w:t>
      </w:r>
      <w:r w:rsidRPr="00E771F5">
        <w:rPr>
          <w:sz w:val="18"/>
        </w:rPr>
        <w:t>seviyesinde</w:t>
      </w:r>
      <w:r w:rsidRPr="00E771F5" w:rsidR="00FB6687">
        <w:rPr>
          <w:sz w:val="18"/>
        </w:rPr>
        <w:t xml:space="preserve"> </w:t>
      </w:r>
      <w:r w:rsidRPr="00E771F5">
        <w:rPr>
          <w:sz w:val="18"/>
        </w:rPr>
        <w:t>olacaktır.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Hükûmetimiz</w:t>
      </w:r>
      <w:r w:rsidRPr="00E771F5" w:rsidR="00FB6687">
        <w:rPr>
          <w:sz w:val="18"/>
        </w:rPr>
        <w:t xml:space="preserve"> </w:t>
      </w:r>
      <w:r w:rsidRPr="00E771F5">
        <w:rPr>
          <w:sz w:val="18"/>
        </w:rPr>
        <w:t>faize</w:t>
      </w:r>
      <w:r w:rsidRPr="00E771F5" w:rsidR="00FB6687">
        <w:rPr>
          <w:sz w:val="18"/>
        </w:rPr>
        <w:t xml:space="preserve"> </w:t>
      </w:r>
      <w:r w:rsidRPr="00E771F5">
        <w:rPr>
          <w:sz w:val="18"/>
        </w:rPr>
        <w:t>giden</w:t>
      </w:r>
      <w:r w:rsidRPr="00E771F5" w:rsidR="00FB6687">
        <w:rPr>
          <w:sz w:val="18"/>
        </w:rPr>
        <w:t xml:space="preserve"> </w:t>
      </w:r>
      <w:r w:rsidRPr="00E771F5">
        <w:rPr>
          <w:sz w:val="18"/>
        </w:rPr>
        <w:t>harcamaları</w:t>
      </w:r>
      <w:r w:rsidRPr="00E771F5" w:rsidR="00FB6687">
        <w:rPr>
          <w:sz w:val="18"/>
        </w:rPr>
        <w:t xml:space="preserve"> </w:t>
      </w:r>
      <w:r w:rsidRPr="00E771F5">
        <w:rPr>
          <w:sz w:val="18"/>
        </w:rPr>
        <w:t>ve</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ekonomide</w:t>
      </w:r>
      <w:r w:rsidRPr="00E771F5" w:rsidR="00FB6687">
        <w:rPr>
          <w:sz w:val="18"/>
        </w:rPr>
        <w:t xml:space="preserve"> </w:t>
      </w:r>
      <w:r w:rsidRPr="00E771F5">
        <w:rPr>
          <w:sz w:val="18"/>
        </w:rPr>
        <w:t>kaybedilen</w:t>
      </w:r>
      <w:r w:rsidRPr="00E771F5" w:rsidR="00FB6687">
        <w:rPr>
          <w:sz w:val="18"/>
        </w:rPr>
        <w:t xml:space="preserve"> </w:t>
      </w:r>
      <w:r w:rsidRPr="00E771F5">
        <w:rPr>
          <w:sz w:val="18"/>
        </w:rPr>
        <w:t>miktarı</w:t>
      </w:r>
      <w:r w:rsidRPr="00E771F5" w:rsidR="00FB6687">
        <w:rPr>
          <w:sz w:val="18"/>
        </w:rPr>
        <w:t xml:space="preserve"> </w:t>
      </w:r>
      <w:r w:rsidRPr="00E771F5">
        <w:rPr>
          <w:sz w:val="18"/>
        </w:rPr>
        <w:t>disipline</w:t>
      </w:r>
      <w:r w:rsidRPr="00E771F5" w:rsidR="00FB6687">
        <w:rPr>
          <w:sz w:val="18"/>
        </w:rPr>
        <w:t xml:space="preserve"> </w:t>
      </w:r>
      <w:r w:rsidRPr="00E771F5">
        <w:rPr>
          <w:sz w:val="18"/>
        </w:rPr>
        <w:t>ederek</w:t>
      </w:r>
      <w:r w:rsidRPr="00E771F5" w:rsidR="00FB6687">
        <w:rPr>
          <w:sz w:val="18"/>
        </w:rPr>
        <w:t xml:space="preserve"> </w:t>
      </w:r>
      <w:r w:rsidRPr="00E771F5">
        <w:rPr>
          <w:sz w:val="18"/>
        </w:rPr>
        <w:t>yatırımlara</w:t>
      </w:r>
      <w:r w:rsidRPr="00E771F5" w:rsidR="00FB6687">
        <w:rPr>
          <w:sz w:val="18"/>
        </w:rPr>
        <w:t xml:space="preserve"> </w:t>
      </w:r>
      <w:r w:rsidRPr="00E771F5">
        <w:rPr>
          <w:sz w:val="18"/>
        </w:rPr>
        <w:t>aktarmaktadır.</w:t>
      </w:r>
      <w:r w:rsidRPr="00E771F5" w:rsidR="00FB6687">
        <w:rPr>
          <w:sz w:val="18"/>
        </w:rPr>
        <w:t xml:space="preserve"> </w:t>
      </w:r>
      <w:r w:rsidRPr="00E771F5">
        <w:rPr>
          <w:sz w:val="18"/>
        </w:rPr>
        <w:t>Her</w:t>
      </w:r>
      <w:r w:rsidRPr="00E771F5" w:rsidR="00FB6687">
        <w:rPr>
          <w:sz w:val="18"/>
        </w:rPr>
        <w:t xml:space="preserve"> </w:t>
      </w:r>
      <w:r w:rsidRPr="00E771F5">
        <w:rPr>
          <w:sz w:val="18"/>
        </w:rPr>
        <w:t>bütçe</w:t>
      </w:r>
      <w:r w:rsidRPr="00E771F5" w:rsidR="00FB6687">
        <w:rPr>
          <w:sz w:val="18"/>
        </w:rPr>
        <w:t xml:space="preserve"> </w:t>
      </w:r>
      <w:r w:rsidRPr="00E771F5">
        <w:rPr>
          <w:sz w:val="18"/>
        </w:rPr>
        <w:t>döneminde</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artırarak</w:t>
      </w:r>
      <w:r w:rsidRPr="00E771F5" w:rsidR="00FB6687">
        <w:rPr>
          <w:sz w:val="18"/>
        </w:rPr>
        <w:t xml:space="preserve"> </w:t>
      </w:r>
      <w:r w:rsidRPr="00E771F5">
        <w:rPr>
          <w:sz w:val="18"/>
        </w:rPr>
        <w:t>yatırımlara</w:t>
      </w:r>
      <w:r w:rsidRPr="00E771F5" w:rsidR="00FB6687">
        <w:rPr>
          <w:sz w:val="18"/>
        </w:rPr>
        <w:t xml:space="preserve"> </w:t>
      </w:r>
      <w:r w:rsidRPr="00E771F5">
        <w:rPr>
          <w:sz w:val="18"/>
        </w:rPr>
        <w:t>kaynak</w:t>
      </w:r>
      <w:r w:rsidRPr="00E771F5" w:rsidR="00FB6687">
        <w:rPr>
          <w:sz w:val="18"/>
        </w:rPr>
        <w:t xml:space="preserve"> </w:t>
      </w:r>
      <w:r w:rsidRPr="00E771F5">
        <w:rPr>
          <w:sz w:val="18"/>
        </w:rPr>
        <w:t>ayırma</w:t>
      </w:r>
      <w:r w:rsidRPr="00E771F5" w:rsidR="00FB6687">
        <w:rPr>
          <w:sz w:val="18"/>
        </w:rPr>
        <w:t xml:space="preserve"> </w:t>
      </w:r>
      <w:r w:rsidRPr="00E771F5">
        <w:rPr>
          <w:sz w:val="18"/>
        </w:rPr>
        <w:t>politikamız</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da</w:t>
      </w:r>
      <w:r w:rsidRPr="00E771F5" w:rsidR="00FB6687">
        <w:rPr>
          <w:sz w:val="18"/>
        </w:rPr>
        <w:t xml:space="preserve"> </w:t>
      </w:r>
      <w:r w:rsidRPr="00E771F5">
        <w:rPr>
          <w:sz w:val="18"/>
        </w:rPr>
        <w:t>devam</w:t>
      </w:r>
      <w:r w:rsidRPr="00E771F5" w:rsidR="00FB6687">
        <w:rPr>
          <w:sz w:val="18"/>
        </w:rPr>
        <w:t xml:space="preserve"> </w:t>
      </w:r>
      <w:r w:rsidRPr="00E771F5">
        <w:rPr>
          <w:sz w:val="18"/>
        </w:rPr>
        <w:t>edecektir.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bütçeden</w:t>
      </w:r>
      <w:r w:rsidRPr="00E771F5" w:rsidR="00FB6687">
        <w:rPr>
          <w:sz w:val="18"/>
        </w:rPr>
        <w:t xml:space="preserve"> </w:t>
      </w:r>
      <w:r w:rsidRPr="00E771F5">
        <w:rPr>
          <w:sz w:val="18"/>
        </w:rPr>
        <w:t>yatırıma</w:t>
      </w:r>
      <w:r w:rsidRPr="00E771F5" w:rsidR="00FB6687">
        <w:rPr>
          <w:sz w:val="18"/>
        </w:rPr>
        <w:t xml:space="preserve"> </w:t>
      </w:r>
      <w:r w:rsidRPr="00E771F5">
        <w:rPr>
          <w:sz w:val="18"/>
        </w:rPr>
        <w:t>ayırdığımız</w:t>
      </w:r>
      <w:r w:rsidRPr="00E771F5" w:rsidR="00FB6687">
        <w:rPr>
          <w:sz w:val="18"/>
        </w:rPr>
        <w:t xml:space="preserve"> </w:t>
      </w:r>
      <w:r w:rsidRPr="00E771F5">
        <w:rPr>
          <w:sz w:val="18"/>
        </w:rPr>
        <w:t>kaynak</w:t>
      </w:r>
      <w:r w:rsidRPr="00E771F5" w:rsidR="00FB6687">
        <w:rPr>
          <w:sz w:val="18"/>
        </w:rPr>
        <w:t xml:space="preserve"> </w:t>
      </w:r>
      <w:r w:rsidRPr="00E771F5">
        <w:rPr>
          <w:sz w:val="18"/>
        </w:rPr>
        <w:t>60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düzeyindeydi,</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yatırıma</w:t>
      </w:r>
      <w:r w:rsidRPr="00E771F5" w:rsidR="00FB6687">
        <w:rPr>
          <w:sz w:val="18"/>
        </w:rPr>
        <w:t xml:space="preserve"> </w:t>
      </w:r>
      <w:r w:rsidRPr="00E771F5">
        <w:rPr>
          <w:sz w:val="18"/>
        </w:rPr>
        <w:t>ayıracağımız</w:t>
      </w:r>
      <w:r w:rsidRPr="00E771F5" w:rsidR="00FB6687">
        <w:rPr>
          <w:sz w:val="18"/>
        </w:rPr>
        <w:t xml:space="preserve"> </w:t>
      </w:r>
      <w:r w:rsidRPr="00E771F5">
        <w:rPr>
          <w:sz w:val="18"/>
        </w:rPr>
        <w:t>kaynağı</w:t>
      </w:r>
      <w:r w:rsidRPr="00E771F5" w:rsidR="00FB6687">
        <w:rPr>
          <w:sz w:val="18"/>
        </w:rPr>
        <w:t xml:space="preserve"> </w:t>
      </w:r>
      <w:r w:rsidRPr="00E771F5">
        <w:rPr>
          <w:sz w:val="18"/>
        </w:rPr>
        <w:t>yüzde</w:t>
      </w:r>
      <w:r w:rsidRPr="00E771F5" w:rsidR="00FB6687">
        <w:rPr>
          <w:sz w:val="18"/>
        </w:rPr>
        <w:t xml:space="preserve"> </w:t>
      </w:r>
      <w:r w:rsidRPr="00E771F5">
        <w:rPr>
          <w:sz w:val="18"/>
        </w:rPr>
        <w:t>30</w:t>
      </w:r>
      <w:r w:rsidRPr="00E771F5" w:rsidR="00FB6687">
        <w:rPr>
          <w:sz w:val="18"/>
        </w:rPr>
        <w:t xml:space="preserve"> </w:t>
      </w:r>
      <w:r w:rsidRPr="00E771F5">
        <w:rPr>
          <w:sz w:val="18"/>
        </w:rPr>
        <w:t>oranında</w:t>
      </w:r>
      <w:r w:rsidRPr="00E771F5" w:rsidR="00FB6687">
        <w:rPr>
          <w:sz w:val="18"/>
        </w:rPr>
        <w:t xml:space="preserve"> </w:t>
      </w:r>
      <w:r w:rsidRPr="00E771F5">
        <w:rPr>
          <w:sz w:val="18"/>
        </w:rPr>
        <w:t>artırarak</w:t>
      </w:r>
      <w:r w:rsidRPr="00E771F5" w:rsidR="00FB6687">
        <w:rPr>
          <w:sz w:val="18"/>
        </w:rPr>
        <w:t xml:space="preserve"> </w:t>
      </w:r>
      <w:r w:rsidRPr="00E771F5">
        <w:rPr>
          <w:sz w:val="18"/>
        </w:rPr>
        <w:t>78</w:t>
      </w:r>
      <w:r w:rsidRPr="00E771F5" w:rsidR="00FB6687">
        <w:rPr>
          <w:sz w:val="18"/>
        </w:rPr>
        <w:t xml:space="preserve"> </w:t>
      </w:r>
      <w:r w:rsidRPr="00E771F5">
        <w:rPr>
          <w:sz w:val="18"/>
        </w:rPr>
        <w:t>milyar</w:t>
      </w:r>
      <w:r w:rsidRPr="00E771F5" w:rsidR="00FB6687">
        <w:rPr>
          <w:sz w:val="18"/>
        </w:rPr>
        <w:t xml:space="preserve"> </w:t>
      </w:r>
      <w:r w:rsidRPr="00E771F5">
        <w:rPr>
          <w:sz w:val="18"/>
        </w:rPr>
        <w:t>liraya</w:t>
      </w:r>
      <w:r w:rsidRPr="00E771F5" w:rsidR="00FB6687">
        <w:rPr>
          <w:sz w:val="18"/>
        </w:rPr>
        <w:t xml:space="preserve"> </w:t>
      </w:r>
      <w:r w:rsidRPr="00E771F5">
        <w:rPr>
          <w:sz w:val="18"/>
        </w:rPr>
        <w:t>çıkarıyoruz.</w:t>
      </w:r>
      <w:r w:rsidRPr="00E771F5" w:rsidR="00FB6687">
        <w:rPr>
          <w:sz w:val="18"/>
        </w:rPr>
        <w:t xml:space="preserve"> </w:t>
      </w:r>
      <w:r w:rsidRPr="00E771F5">
        <w:rPr>
          <w:sz w:val="18"/>
        </w:rPr>
        <w:t>Köylerin</w:t>
      </w:r>
      <w:r w:rsidRPr="00E771F5" w:rsidR="00FB6687">
        <w:rPr>
          <w:sz w:val="18"/>
        </w:rPr>
        <w:t xml:space="preserve"> </w:t>
      </w:r>
      <w:r w:rsidRPr="00E771F5">
        <w:rPr>
          <w:sz w:val="18"/>
        </w:rPr>
        <w:t>altyapısını</w:t>
      </w:r>
      <w:r w:rsidRPr="00E771F5" w:rsidR="00FB6687">
        <w:rPr>
          <w:sz w:val="18"/>
        </w:rPr>
        <w:t xml:space="preserve"> </w:t>
      </w:r>
      <w:r w:rsidRPr="00E771F5">
        <w:rPr>
          <w:sz w:val="18"/>
        </w:rPr>
        <w:t>güçlendirmeyi</w:t>
      </w:r>
      <w:r w:rsidRPr="00E771F5" w:rsidR="00FB6687">
        <w:rPr>
          <w:sz w:val="18"/>
        </w:rPr>
        <w:t xml:space="preserve"> </w:t>
      </w:r>
      <w:r w:rsidRPr="00E771F5">
        <w:rPr>
          <w:sz w:val="18"/>
        </w:rPr>
        <w:t>hedeflediğimiz</w:t>
      </w:r>
      <w:r w:rsidRPr="00E771F5" w:rsidR="00FB6687">
        <w:rPr>
          <w:sz w:val="18"/>
        </w:rPr>
        <w:t xml:space="preserve"> </w:t>
      </w:r>
      <w:r w:rsidRPr="00E771F5">
        <w:rPr>
          <w:sz w:val="18"/>
        </w:rPr>
        <w:t>KÖYDES</w:t>
      </w:r>
      <w:r w:rsidRPr="00E771F5" w:rsidR="00FB6687">
        <w:rPr>
          <w:sz w:val="18"/>
        </w:rPr>
        <w:t xml:space="preserve"> </w:t>
      </w:r>
      <w:r w:rsidRPr="00E771F5">
        <w:rPr>
          <w:sz w:val="18"/>
        </w:rPr>
        <w:t>projesine</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toplam</w:t>
      </w:r>
      <w:r w:rsidRPr="00E771F5" w:rsidR="00FB6687">
        <w:rPr>
          <w:sz w:val="18"/>
        </w:rPr>
        <w:t xml:space="preserve"> </w:t>
      </w:r>
      <w:r w:rsidRPr="00E771F5">
        <w:rPr>
          <w:sz w:val="18"/>
        </w:rPr>
        <w:t>10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kaynak</w:t>
      </w:r>
      <w:r w:rsidRPr="00E771F5" w:rsidR="00FB6687">
        <w:rPr>
          <w:sz w:val="18"/>
        </w:rPr>
        <w:t xml:space="preserve"> </w:t>
      </w:r>
      <w:r w:rsidRPr="00E771F5">
        <w:rPr>
          <w:sz w:val="18"/>
        </w:rPr>
        <w:t>aktardık.</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da</w:t>
      </w:r>
      <w:r w:rsidRPr="00E771F5" w:rsidR="00FB6687">
        <w:rPr>
          <w:sz w:val="18"/>
        </w:rPr>
        <w:t xml:space="preserve"> </w:t>
      </w:r>
      <w:r w:rsidRPr="00E771F5">
        <w:rPr>
          <w:sz w:val="18"/>
        </w:rPr>
        <w:t>KÖYDES</w:t>
      </w:r>
      <w:r w:rsidRPr="00E771F5" w:rsidR="00FB6687">
        <w:rPr>
          <w:sz w:val="18"/>
        </w:rPr>
        <w:t xml:space="preserve"> </w:t>
      </w:r>
      <w:r w:rsidRPr="00E771F5">
        <w:rPr>
          <w:sz w:val="18"/>
        </w:rPr>
        <w:t>için</w:t>
      </w:r>
      <w:r w:rsidRPr="00E771F5" w:rsidR="00FB6687">
        <w:rPr>
          <w:sz w:val="18"/>
        </w:rPr>
        <w:t xml:space="preserve"> </w:t>
      </w:r>
      <w:r w:rsidRPr="00E771F5">
        <w:rPr>
          <w:sz w:val="18"/>
        </w:rPr>
        <w:t>ayırdığımız</w:t>
      </w:r>
      <w:r w:rsidRPr="00E771F5" w:rsidR="00FB6687">
        <w:rPr>
          <w:sz w:val="18"/>
        </w:rPr>
        <w:t xml:space="preserve"> </w:t>
      </w:r>
      <w:r w:rsidRPr="00E771F5">
        <w:rPr>
          <w:sz w:val="18"/>
        </w:rPr>
        <w:t>kaynağı</w:t>
      </w:r>
      <w:r w:rsidRPr="00E771F5" w:rsidR="00FB6687">
        <w:rPr>
          <w:sz w:val="18"/>
        </w:rPr>
        <w:t xml:space="preserve"> </w:t>
      </w:r>
      <w:r w:rsidRPr="00E771F5">
        <w:rPr>
          <w:sz w:val="18"/>
        </w:rPr>
        <w:t>yüzde</w:t>
      </w:r>
      <w:r w:rsidRPr="00E771F5" w:rsidR="00FB6687">
        <w:rPr>
          <w:sz w:val="18"/>
        </w:rPr>
        <w:t xml:space="preserve"> </w:t>
      </w:r>
      <w:r w:rsidRPr="00E771F5">
        <w:rPr>
          <w:sz w:val="18"/>
        </w:rPr>
        <w:t>100</w:t>
      </w:r>
      <w:r w:rsidRPr="00E771F5" w:rsidR="00FB6687">
        <w:rPr>
          <w:sz w:val="18"/>
        </w:rPr>
        <w:t xml:space="preserve"> </w:t>
      </w:r>
      <w:r w:rsidRPr="00E771F5">
        <w:rPr>
          <w:sz w:val="18"/>
        </w:rPr>
        <w:t>artırarak</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liraya</w:t>
      </w:r>
      <w:r w:rsidRPr="00E771F5" w:rsidR="00FB6687">
        <w:rPr>
          <w:sz w:val="18"/>
        </w:rPr>
        <w:t xml:space="preserve"> </w:t>
      </w:r>
      <w:r w:rsidRPr="00E771F5">
        <w:rPr>
          <w:sz w:val="18"/>
        </w:rPr>
        <w:t>çıkarıyoruz.</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çiftçimizi</w:t>
      </w:r>
      <w:r w:rsidRPr="00E771F5" w:rsidR="00FB6687">
        <w:rPr>
          <w:sz w:val="18"/>
        </w:rPr>
        <w:t xml:space="preserve"> </w:t>
      </w:r>
      <w:r w:rsidRPr="00E771F5">
        <w:rPr>
          <w:sz w:val="18"/>
        </w:rPr>
        <w:t>güçlü</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desteklemeye</w:t>
      </w:r>
      <w:r w:rsidRPr="00E771F5" w:rsidR="00FB6687">
        <w:rPr>
          <w:sz w:val="18"/>
        </w:rPr>
        <w:t xml:space="preserve"> </w:t>
      </w:r>
      <w:r w:rsidRPr="00E771F5">
        <w:rPr>
          <w:sz w:val="18"/>
        </w:rPr>
        <w:t>devam</w:t>
      </w:r>
      <w:r w:rsidRPr="00E771F5" w:rsidR="00FB6687">
        <w:rPr>
          <w:sz w:val="18"/>
        </w:rPr>
        <w:t xml:space="preserve"> </w:t>
      </w:r>
      <w:r w:rsidRPr="00E771F5">
        <w:rPr>
          <w:sz w:val="18"/>
        </w:rPr>
        <w:t>ediyoruz.</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bütçemizden</w:t>
      </w:r>
      <w:r w:rsidRPr="00E771F5" w:rsidR="00FB6687">
        <w:rPr>
          <w:sz w:val="18"/>
        </w:rPr>
        <w:t xml:space="preserve"> </w:t>
      </w:r>
      <w:r w:rsidRPr="00E771F5">
        <w:rPr>
          <w:sz w:val="18"/>
        </w:rPr>
        <w:t>tarıma</w:t>
      </w:r>
      <w:r w:rsidRPr="00E771F5" w:rsidR="00FB6687">
        <w:rPr>
          <w:sz w:val="18"/>
        </w:rPr>
        <w:t xml:space="preserve"> </w:t>
      </w:r>
      <w:r w:rsidRPr="00E771F5">
        <w:rPr>
          <w:sz w:val="18"/>
        </w:rPr>
        <w:t>ayırdığımız</w:t>
      </w:r>
      <w:r w:rsidRPr="00E771F5" w:rsidR="00FB6687">
        <w:rPr>
          <w:sz w:val="18"/>
        </w:rPr>
        <w:t xml:space="preserve"> </w:t>
      </w:r>
      <w:r w:rsidRPr="00E771F5">
        <w:rPr>
          <w:sz w:val="18"/>
        </w:rPr>
        <w:t>kaynağı</w:t>
      </w:r>
      <w:r w:rsidRPr="00E771F5" w:rsidR="00FB6687">
        <w:rPr>
          <w:sz w:val="18"/>
        </w:rPr>
        <w:t xml:space="preserve"> </w:t>
      </w:r>
      <w:r w:rsidRPr="00E771F5">
        <w:rPr>
          <w:sz w:val="18"/>
        </w:rPr>
        <w:t>31</w:t>
      </w:r>
      <w:r w:rsidRPr="00E771F5" w:rsidR="00FB6687">
        <w:rPr>
          <w:sz w:val="18"/>
        </w:rPr>
        <w:t xml:space="preserve"> </w:t>
      </w:r>
      <w:r w:rsidRPr="00E771F5">
        <w:rPr>
          <w:sz w:val="18"/>
        </w:rPr>
        <w:t>milyar</w:t>
      </w:r>
      <w:r w:rsidRPr="00E771F5" w:rsidR="00FB6687">
        <w:rPr>
          <w:sz w:val="18"/>
        </w:rPr>
        <w:t xml:space="preserve"> </w:t>
      </w:r>
      <w:r w:rsidRPr="00E771F5">
        <w:rPr>
          <w:sz w:val="18"/>
        </w:rPr>
        <w:t>liraya</w:t>
      </w:r>
      <w:r w:rsidRPr="00E771F5" w:rsidR="00FB6687">
        <w:rPr>
          <w:sz w:val="18"/>
        </w:rPr>
        <w:t xml:space="preserve"> </w:t>
      </w:r>
      <w:r w:rsidRPr="00E771F5">
        <w:rPr>
          <w:sz w:val="18"/>
        </w:rPr>
        <w:t>çıkardık.</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yemde</w:t>
      </w:r>
      <w:r w:rsidRPr="00E771F5" w:rsidR="00FB6687">
        <w:rPr>
          <w:sz w:val="18"/>
        </w:rPr>
        <w:t xml:space="preserve"> </w:t>
      </w:r>
      <w:r w:rsidRPr="00E771F5">
        <w:rPr>
          <w:sz w:val="18"/>
        </w:rPr>
        <w:t>ve</w:t>
      </w:r>
      <w:r w:rsidRPr="00E771F5" w:rsidR="00FB6687">
        <w:rPr>
          <w:sz w:val="18"/>
        </w:rPr>
        <w:t xml:space="preserve"> </w:t>
      </w:r>
      <w:r w:rsidRPr="00E771F5">
        <w:rPr>
          <w:sz w:val="18"/>
        </w:rPr>
        <w:t>gübrede</w:t>
      </w:r>
      <w:r w:rsidRPr="00E771F5" w:rsidR="00FB6687">
        <w:rPr>
          <w:sz w:val="18"/>
        </w:rPr>
        <w:t xml:space="preserve"> </w:t>
      </w:r>
      <w:r w:rsidRPr="00E771F5">
        <w:rPr>
          <w:sz w:val="18"/>
        </w:rPr>
        <w:t>KDV’yi</w:t>
      </w:r>
      <w:r w:rsidRPr="00E771F5" w:rsidR="00FB6687">
        <w:rPr>
          <w:sz w:val="18"/>
        </w:rPr>
        <w:t xml:space="preserve"> </w:t>
      </w:r>
      <w:r w:rsidRPr="00E771F5">
        <w:rPr>
          <w:sz w:val="18"/>
        </w:rPr>
        <w:t>kaldırarak</w:t>
      </w:r>
      <w:r w:rsidRPr="00E771F5" w:rsidR="00FB6687">
        <w:rPr>
          <w:sz w:val="18"/>
        </w:rPr>
        <w:t xml:space="preserve"> </w:t>
      </w:r>
      <w:r w:rsidRPr="00E771F5">
        <w:rPr>
          <w:sz w:val="18"/>
        </w:rPr>
        <w:t>çiftçimize</w:t>
      </w:r>
      <w:r w:rsidRPr="00E771F5" w:rsidR="00FB6687">
        <w:rPr>
          <w:sz w:val="18"/>
        </w:rPr>
        <w:t xml:space="preserve"> </w:t>
      </w:r>
      <w:r w:rsidRPr="00E771F5">
        <w:rPr>
          <w:sz w:val="18"/>
        </w:rPr>
        <w:t>buna</w:t>
      </w:r>
      <w:r w:rsidRPr="00E771F5" w:rsidR="00FB6687">
        <w:rPr>
          <w:sz w:val="18"/>
        </w:rPr>
        <w:t xml:space="preserve"> </w:t>
      </w:r>
      <w:r w:rsidRPr="00E771F5">
        <w:rPr>
          <w:sz w:val="18"/>
        </w:rPr>
        <w:t>ilaveten,</w:t>
      </w:r>
      <w:r w:rsidRPr="00E771F5" w:rsidR="00FB6687">
        <w:rPr>
          <w:sz w:val="18"/>
        </w:rPr>
        <w:t xml:space="preserve"> </w:t>
      </w:r>
      <w:r w:rsidRPr="00E771F5">
        <w:rPr>
          <w:sz w:val="18"/>
        </w:rPr>
        <w:t>dolaylı</w:t>
      </w:r>
      <w:r w:rsidRPr="00E771F5" w:rsidR="00FB6687">
        <w:rPr>
          <w:sz w:val="18"/>
        </w:rPr>
        <w:t xml:space="preserve"> </w:t>
      </w:r>
      <w:r w:rsidRPr="00E771F5">
        <w:rPr>
          <w:sz w:val="18"/>
        </w:rPr>
        <w:t>yoldan</w:t>
      </w:r>
      <w:r w:rsidRPr="00E771F5" w:rsidR="00FB6687">
        <w:rPr>
          <w:sz w:val="18"/>
        </w:rPr>
        <w:t xml:space="preserve"> </w:t>
      </w:r>
      <w:r w:rsidRPr="00E771F5">
        <w:rPr>
          <w:sz w:val="18"/>
        </w:rPr>
        <w:t>2,7</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kaynağı</w:t>
      </w:r>
      <w:r w:rsidRPr="00E771F5" w:rsidR="00FB6687">
        <w:rPr>
          <w:sz w:val="18"/>
        </w:rPr>
        <w:t xml:space="preserve"> </w:t>
      </w:r>
      <w:r w:rsidRPr="00E771F5">
        <w:rPr>
          <w:sz w:val="18"/>
        </w:rPr>
        <w:t>ayrıca</w:t>
      </w:r>
      <w:r w:rsidRPr="00E771F5" w:rsidR="00FB6687">
        <w:rPr>
          <w:sz w:val="18"/>
        </w:rPr>
        <w:t xml:space="preserve"> </w:t>
      </w:r>
      <w:r w:rsidRPr="00E771F5">
        <w:rPr>
          <w:sz w:val="18"/>
        </w:rPr>
        <w:t>aktaracağız.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İktidarlarımız</w:t>
      </w:r>
      <w:r w:rsidRPr="00E771F5" w:rsidR="00FB6687">
        <w:rPr>
          <w:sz w:val="18"/>
        </w:rPr>
        <w:t xml:space="preserve"> </w:t>
      </w:r>
      <w:r w:rsidRPr="00E771F5">
        <w:rPr>
          <w:sz w:val="18"/>
        </w:rPr>
        <w:t>dönemlerinde</w:t>
      </w:r>
      <w:r w:rsidRPr="00E771F5" w:rsidR="00FB6687">
        <w:rPr>
          <w:sz w:val="18"/>
        </w:rPr>
        <w:t xml:space="preserve"> </w:t>
      </w:r>
      <w:r w:rsidRPr="00E771F5">
        <w:rPr>
          <w:sz w:val="18"/>
        </w:rPr>
        <w:t>bölünmüş</w:t>
      </w:r>
      <w:r w:rsidRPr="00E771F5" w:rsidR="00FB6687">
        <w:rPr>
          <w:sz w:val="18"/>
        </w:rPr>
        <w:t xml:space="preserve"> </w:t>
      </w:r>
      <w:r w:rsidRPr="00E771F5">
        <w:rPr>
          <w:sz w:val="18"/>
        </w:rPr>
        <w:t>yol</w:t>
      </w:r>
      <w:r w:rsidRPr="00E771F5" w:rsidR="00FB6687">
        <w:rPr>
          <w:sz w:val="18"/>
        </w:rPr>
        <w:t xml:space="preserve"> </w:t>
      </w:r>
      <w:r w:rsidRPr="00E771F5">
        <w:rPr>
          <w:sz w:val="18"/>
        </w:rPr>
        <w:t>ağımızı</w:t>
      </w:r>
      <w:r w:rsidRPr="00E771F5" w:rsidR="00FB6687">
        <w:rPr>
          <w:sz w:val="18"/>
        </w:rPr>
        <w:t xml:space="preserve"> </w:t>
      </w:r>
      <w:r w:rsidRPr="00E771F5">
        <w:rPr>
          <w:sz w:val="18"/>
        </w:rPr>
        <w:t>4</w:t>
      </w:r>
      <w:r w:rsidRPr="00E771F5" w:rsidR="00FB6687">
        <w:rPr>
          <w:sz w:val="18"/>
        </w:rPr>
        <w:t xml:space="preserve"> </w:t>
      </w:r>
      <w:r w:rsidRPr="00E771F5">
        <w:rPr>
          <w:sz w:val="18"/>
        </w:rPr>
        <w:t>kattan</w:t>
      </w:r>
      <w:r w:rsidRPr="00E771F5" w:rsidR="00FB6687">
        <w:rPr>
          <w:sz w:val="18"/>
        </w:rPr>
        <w:t xml:space="preserve"> </w:t>
      </w:r>
      <w:r w:rsidRPr="00E771F5">
        <w:rPr>
          <w:sz w:val="18"/>
        </w:rPr>
        <w:t>fazla</w:t>
      </w:r>
      <w:r w:rsidRPr="00E771F5" w:rsidR="00FB6687">
        <w:rPr>
          <w:sz w:val="18"/>
        </w:rPr>
        <w:t xml:space="preserve"> </w:t>
      </w:r>
      <w:r w:rsidRPr="00E771F5">
        <w:rPr>
          <w:sz w:val="18"/>
        </w:rPr>
        <w:t>artırarak</w:t>
      </w:r>
      <w:r w:rsidRPr="00E771F5" w:rsidR="00FB6687">
        <w:rPr>
          <w:sz w:val="18"/>
        </w:rPr>
        <w:t xml:space="preserve"> </w:t>
      </w:r>
      <w:r w:rsidRPr="00E771F5">
        <w:rPr>
          <w:sz w:val="18"/>
        </w:rPr>
        <w:t>6.101</w:t>
      </w:r>
      <w:r w:rsidRPr="00E771F5" w:rsidR="00FB6687">
        <w:rPr>
          <w:sz w:val="18"/>
        </w:rPr>
        <w:t xml:space="preserve"> </w:t>
      </w:r>
      <w:r w:rsidRPr="00E771F5">
        <w:rPr>
          <w:sz w:val="18"/>
        </w:rPr>
        <w:t>kilometreden</w:t>
      </w:r>
      <w:r w:rsidRPr="00E771F5" w:rsidR="00FB6687">
        <w:rPr>
          <w:sz w:val="18"/>
        </w:rPr>
        <w:t xml:space="preserve"> </w:t>
      </w:r>
      <w:r w:rsidRPr="00E771F5">
        <w:rPr>
          <w:sz w:val="18"/>
        </w:rPr>
        <w:t>yaklaşık</w:t>
      </w:r>
      <w:r w:rsidRPr="00E771F5" w:rsidR="00FB6687">
        <w:rPr>
          <w:sz w:val="18"/>
        </w:rPr>
        <w:t xml:space="preserve"> </w:t>
      </w:r>
      <w:r w:rsidRPr="00E771F5">
        <w:rPr>
          <w:sz w:val="18"/>
        </w:rPr>
        <w:t>25</w:t>
      </w:r>
      <w:r w:rsidRPr="00E771F5" w:rsidR="00FB6687">
        <w:rPr>
          <w:sz w:val="18"/>
        </w:rPr>
        <w:t xml:space="preserve"> </w:t>
      </w:r>
      <w:r w:rsidRPr="00E771F5">
        <w:rPr>
          <w:sz w:val="18"/>
        </w:rPr>
        <w:t>bin</w:t>
      </w:r>
      <w:r w:rsidRPr="00E771F5" w:rsidR="00FB6687">
        <w:rPr>
          <w:sz w:val="18"/>
        </w:rPr>
        <w:t xml:space="preserve"> </w:t>
      </w:r>
      <w:r w:rsidRPr="00E771F5">
        <w:rPr>
          <w:sz w:val="18"/>
        </w:rPr>
        <w:t>kilometreye</w:t>
      </w:r>
      <w:r w:rsidRPr="00E771F5" w:rsidR="00FB6687">
        <w:rPr>
          <w:sz w:val="18"/>
        </w:rPr>
        <w:t xml:space="preserve"> </w:t>
      </w:r>
      <w:r w:rsidRPr="00E771F5">
        <w:rPr>
          <w:sz w:val="18"/>
        </w:rPr>
        <w:t>çıkardık.</w:t>
      </w:r>
      <w:r w:rsidRPr="00E771F5" w:rsidR="00FB6687">
        <w:rPr>
          <w:sz w:val="18"/>
        </w:rPr>
        <w:t xml:space="preserve"> </w:t>
      </w:r>
      <w:r w:rsidRPr="00E771F5">
        <w:rPr>
          <w:sz w:val="18"/>
        </w:rPr>
        <w:t>Bu</w:t>
      </w:r>
      <w:r w:rsidRPr="00E771F5" w:rsidR="00FB6687">
        <w:rPr>
          <w:sz w:val="18"/>
        </w:rPr>
        <w:t xml:space="preserve"> </w:t>
      </w:r>
      <w:r w:rsidRPr="00E771F5">
        <w:rPr>
          <w:sz w:val="18"/>
        </w:rPr>
        <w:t>suretle,</w:t>
      </w:r>
      <w:r w:rsidRPr="00E771F5" w:rsidR="00FB6687">
        <w:rPr>
          <w:sz w:val="18"/>
        </w:rPr>
        <w:t xml:space="preserve"> </w:t>
      </w:r>
      <w:r w:rsidRPr="00E771F5">
        <w:rPr>
          <w:sz w:val="18"/>
        </w:rPr>
        <w:t>6</w:t>
      </w:r>
      <w:r w:rsidRPr="00E771F5" w:rsidR="00FB6687">
        <w:rPr>
          <w:sz w:val="18"/>
        </w:rPr>
        <w:t xml:space="preserve"> </w:t>
      </w:r>
      <w:r w:rsidRPr="00E771F5">
        <w:rPr>
          <w:sz w:val="18"/>
        </w:rPr>
        <w:t>ilimiz</w:t>
      </w:r>
      <w:r w:rsidRPr="00E771F5" w:rsidR="00FB6687">
        <w:rPr>
          <w:sz w:val="18"/>
        </w:rPr>
        <w:t xml:space="preserve"> </w:t>
      </w:r>
      <w:r w:rsidRPr="00E771F5">
        <w:rPr>
          <w:sz w:val="18"/>
        </w:rPr>
        <w:t>bölünmüş</w:t>
      </w:r>
      <w:r w:rsidRPr="00E771F5" w:rsidR="00FB6687">
        <w:rPr>
          <w:sz w:val="18"/>
        </w:rPr>
        <w:t xml:space="preserve"> </w:t>
      </w:r>
      <w:r w:rsidRPr="00E771F5">
        <w:rPr>
          <w:sz w:val="18"/>
        </w:rPr>
        <w:t>yollarla</w:t>
      </w:r>
      <w:r w:rsidRPr="00E771F5" w:rsidR="00FB6687">
        <w:rPr>
          <w:sz w:val="18"/>
        </w:rPr>
        <w:t xml:space="preserve"> </w:t>
      </w:r>
      <w:r w:rsidRPr="00E771F5">
        <w:rPr>
          <w:sz w:val="18"/>
        </w:rPr>
        <w:t>birbirine</w:t>
      </w:r>
      <w:r w:rsidRPr="00E771F5" w:rsidR="00FB6687">
        <w:rPr>
          <w:sz w:val="18"/>
        </w:rPr>
        <w:t xml:space="preserve"> </w:t>
      </w:r>
      <w:r w:rsidRPr="00E771F5">
        <w:rPr>
          <w:sz w:val="18"/>
        </w:rPr>
        <w:t>bağlıyken</w:t>
      </w:r>
      <w:r w:rsidRPr="00E771F5" w:rsidR="00FB6687">
        <w:rPr>
          <w:sz w:val="18"/>
        </w:rPr>
        <w:t xml:space="preserve"> </w:t>
      </w:r>
      <w:r w:rsidRPr="00E771F5">
        <w:rPr>
          <w:sz w:val="18"/>
        </w:rPr>
        <w:t>bugün</w:t>
      </w:r>
      <w:r w:rsidRPr="00E771F5" w:rsidR="00FB6687">
        <w:rPr>
          <w:sz w:val="18"/>
        </w:rPr>
        <w:t xml:space="preserve"> </w:t>
      </w:r>
      <w:r w:rsidRPr="00E771F5">
        <w:rPr>
          <w:sz w:val="18"/>
        </w:rPr>
        <w:t>76</w:t>
      </w:r>
      <w:r w:rsidRPr="00E771F5" w:rsidR="00FB6687">
        <w:rPr>
          <w:sz w:val="18"/>
        </w:rPr>
        <w:t xml:space="preserve"> </w:t>
      </w:r>
      <w:r w:rsidRPr="00E771F5">
        <w:rPr>
          <w:sz w:val="18"/>
        </w:rPr>
        <w:t>ilimiz</w:t>
      </w:r>
      <w:r w:rsidRPr="00E771F5" w:rsidR="00FB6687">
        <w:rPr>
          <w:sz w:val="18"/>
        </w:rPr>
        <w:t xml:space="preserve"> </w:t>
      </w:r>
      <w:r w:rsidRPr="00E771F5">
        <w:rPr>
          <w:sz w:val="18"/>
        </w:rPr>
        <w:t>birbirine</w:t>
      </w:r>
      <w:r w:rsidRPr="00E771F5" w:rsidR="00FB6687">
        <w:rPr>
          <w:sz w:val="18"/>
        </w:rPr>
        <w:t xml:space="preserve"> </w:t>
      </w:r>
      <w:r w:rsidRPr="00E771F5">
        <w:rPr>
          <w:sz w:val="18"/>
        </w:rPr>
        <w:t>bağlanmış</w:t>
      </w:r>
      <w:r w:rsidRPr="00E771F5" w:rsidR="00FB6687">
        <w:rPr>
          <w:sz w:val="18"/>
        </w:rPr>
        <w:t xml:space="preserve"> </w:t>
      </w:r>
      <w:r w:rsidRPr="00E771F5">
        <w:rPr>
          <w:sz w:val="18"/>
        </w:rPr>
        <w:t>oldu.</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sadece</w:t>
      </w:r>
      <w:r w:rsidRPr="00E771F5" w:rsidR="00FB6687">
        <w:rPr>
          <w:sz w:val="18"/>
        </w:rPr>
        <w:t xml:space="preserve"> </w:t>
      </w:r>
      <w:r w:rsidRPr="00E771F5">
        <w:rPr>
          <w:sz w:val="18"/>
        </w:rPr>
        <w:t>bölünmüş</w:t>
      </w:r>
      <w:r w:rsidRPr="00E771F5" w:rsidR="00FB6687">
        <w:rPr>
          <w:sz w:val="18"/>
        </w:rPr>
        <w:t xml:space="preserve"> </w:t>
      </w:r>
      <w:r w:rsidRPr="00E771F5">
        <w:rPr>
          <w:sz w:val="18"/>
        </w:rPr>
        <w:t>yollar</w:t>
      </w:r>
      <w:r w:rsidRPr="00E771F5" w:rsidR="00FB6687">
        <w:rPr>
          <w:sz w:val="18"/>
        </w:rPr>
        <w:t xml:space="preserve"> </w:t>
      </w:r>
      <w:r w:rsidRPr="00E771F5">
        <w:rPr>
          <w:sz w:val="18"/>
        </w:rPr>
        <w:t>için</w:t>
      </w:r>
      <w:r w:rsidRPr="00E771F5" w:rsidR="00FB6687">
        <w:rPr>
          <w:sz w:val="18"/>
        </w:rPr>
        <w:t xml:space="preserve"> </w:t>
      </w:r>
      <w:r w:rsidRPr="00E771F5">
        <w:rPr>
          <w:sz w:val="18"/>
        </w:rPr>
        <w:t>112</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yatırım</w:t>
      </w:r>
      <w:r w:rsidRPr="00E771F5" w:rsidR="00FB6687">
        <w:rPr>
          <w:sz w:val="18"/>
        </w:rPr>
        <w:t xml:space="preserve"> </w:t>
      </w:r>
      <w:r w:rsidRPr="00E771F5">
        <w:rPr>
          <w:sz w:val="18"/>
        </w:rPr>
        <w:t>harcaması</w:t>
      </w:r>
      <w:r w:rsidRPr="00E771F5" w:rsidR="00FB6687">
        <w:rPr>
          <w:sz w:val="18"/>
        </w:rPr>
        <w:t xml:space="preserve"> </w:t>
      </w:r>
      <w:r w:rsidRPr="00E771F5">
        <w:rPr>
          <w:sz w:val="18"/>
        </w:rPr>
        <w:t>yaptık.</w:t>
      </w:r>
      <w:r w:rsidRPr="00E771F5" w:rsidR="00FB6687">
        <w:rPr>
          <w:sz w:val="18"/>
        </w:rPr>
        <w:t xml:space="preserve"> </w:t>
      </w:r>
      <w:r w:rsidRPr="00E771F5">
        <w:rPr>
          <w:sz w:val="18"/>
        </w:rPr>
        <w:t>Toplamda</w:t>
      </w:r>
      <w:r w:rsidRPr="00E771F5" w:rsidR="00FB6687">
        <w:rPr>
          <w:sz w:val="18"/>
        </w:rPr>
        <w:t xml:space="preserve"> </w:t>
      </w:r>
      <w:r w:rsidRPr="00E771F5">
        <w:rPr>
          <w:sz w:val="18"/>
        </w:rPr>
        <w:t>1.213</w:t>
      </w:r>
      <w:r w:rsidRPr="00E771F5" w:rsidR="00FB6687">
        <w:rPr>
          <w:sz w:val="18"/>
        </w:rPr>
        <w:t xml:space="preserve"> </w:t>
      </w:r>
      <w:r w:rsidRPr="00E771F5">
        <w:rPr>
          <w:sz w:val="18"/>
        </w:rPr>
        <w:t>kilometrelik</w:t>
      </w:r>
      <w:r w:rsidRPr="00E771F5" w:rsidR="00FB6687">
        <w:rPr>
          <w:sz w:val="18"/>
        </w:rPr>
        <w:t xml:space="preserve"> </w:t>
      </w:r>
      <w:r w:rsidRPr="00E771F5">
        <w:rPr>
          <w:sz w:val="18"/>
        </w:rPr>
        <w:t>Ankara-Eskişehir-İstanbul,</w:t>
      </w:r>
      <w:r w:rsidRPr="00E771F5" w:rsidR="00FB6687">
        <w:rPr>
          <w:sz w:val="18"/>
        </w:rPr>
        <w:t xml:space="preserve"> </w:t>
      </w:r>
      <w:r w:rsidRPr="00E771F5">
        <w:rPr>
          <w:sz w:val="18"/>
        </w:rPr>
        <w:t>Ankara-Konya,</w:t>
      </w:r>
      <w:r w:rsidRPr="00E771F5" w:rsidR="00FB6687">
        <w:rPr>
          <w:sz w:val="18"/>
        </w:rPr>
        <w:t xml:space="preserve"> </w:t>
      </w:r>
      <w:r w:rsidRPr="00E771F5">
        <w:rPr>
          <w:sz w:val="18"/>
        </w:rPr>
        <w:t>Konya-Eskişehir-İstanbul</w:t>
      </w:r>
      <w:r w:rsidRPr="00E771F5" w:rsidR="00FB6687">
        <w:rPr>
          <w:sz w:val="18"/>
        </w:rPr>
        <w:t xml:space="preserve"> </w:t>
      </w:r>
      <w:r w:rsidRPr="00E771F5">
        <w:rPr>
          <w:sz w:val="18"/>
        </w:rPr>
        <w:t>hatlarında</w:t>
      </w:r>
      <w:r w:rsidRPr="00E771F5" w:rsidR="00FB6687">
        <w:rPr>
          <w:sz w:val="18"/>
        </w:rPr>
        <w:t xml:space="preserve"> </w:t>
      </w:r>
      <w:r w:rsidRPr="00E771F5">
        <w:rPr>
          <w:sz w:val="18"/>
        </w:rPr>
        <w:t>yaklaşık</w:t>
      </w:r>
      <w:r w:rsidRPr="00E771F5" w:rsidR="00FB6687">
        <w:rPr>
          <w:sz w:val="18"/>
        </w:rPr>
        <w:t xml:space="preserve"> </w:t>
      </w:r>
      <w:r w:rsidRPr="00E771F5">
        <w:rPr>
          <w:sz w:val="18"/>
        </w:rPr>
        <w:t>30</w:t>
      </w:r>
      <w:r w:rsidRPr="00E771F5" w:rsidR="00FB6687">
        <w:rPr>
          <w:sz w:val="18"/>
        </w:rPr>
        <w:t xml:space="preserve"> </w:t>
      </w:r>
      <w:r w:rsidRPr="00E771F5">
        <w:rPr>
          <w:sz w:val="18"/>
        </w:rPr>
        <w:t>milyon</w:t>
      </w:r>
      <w:r w:rsidRPr="00E771F5" w:rsidR="00FB6687">
        <w:rPr>
          <w:sz w:val="18"/>
        </w:rPr>
        <w:t xml:space="preserve"> </w:t>
      </w:r>
      <w:r w:rsidRPr="00E771F5">
        <w:rPr>
          <w:sz w:val="18"/>
        </w:rPr>
        <w:t>vatandaşımıza</w:t>
      </w:r>
      <w:r w:rsidRPr="00E771F5" w:rsidR="00FB6687">
        <w:rPr>
          <w:sz w:val="18"/>
        </w:rPr>
        <w:t xml:space="preserve"> </w:t>
      </w:r>
      <w:r w:rsidRPr="00E771F5">
        <w:rPr>
          <w:sz w:val="18"/>
        </w:rPr>
        <w:t>ulaşımda</w:t>
      </w:r>
      <w:r w:rsidRPr="00E771F5" w:rsidR="00FB6687">
        <w:rPr>
          <w:sz w:val="18"/>
        </w:rPr>
        <w:t xml:space="preserve"> </w:t>
      </w:r>
      <w:r w:rsidRPr="00E771F5">
        <w:rPr>
          <w:sz w:val="18"/>
        </w:rPr>
        <w:t>yüksek</w:t>
      </w:r>
      <w:r w:rsidRPr="00E771F5" w:rsidR="00FB6687">
        <w:rPr>
          <w:sz w:val="18"/>
        </w:rPr>
        <w:t xml:space="preserve"> </w:t>
      </w:r>
      <w:r w:rsidRPr="00E771F5">
        <w:rPr>
          <w:sz w:val="18"/>
        </w:rPr>
        <w:t>hızlı</w:t>
      </w:r>
      <w:r w:rsidRPr="00E771F5" w:rsidR="00FB6687">
        <w:rPr>
          <w:sz w:val="18"/>
        </w:rPr>
        <w:t xml:space="preserve"> </w:t>
      </w:r>
      <w:r w:rsidRPr="00E771F5">
        <w:rPr>
          <w:sz w:val="18"/>
        </w:rPr>
        <w:t>tren</w:t>
      </w:r>
      <w:r w:rsidRPr="00E771F5" w:rsidR="00FB6687">
        <w:rPr>
          <w:sz w:val="18"/>
        </w:rPr>
        <w:t xml:space="preserve"> </w:t>
      </w:r>
      <w:r w:rsidRPr="00E771F5">
        <w:rPr>
          <w:sz w:val="18"/>
        </w:rPr>
        <w:t>kullanma</w:t>
      </w:r>
      <w:r w:rsidRPr="00E771F5" w:rsidR="00FB6687">
        <w:rPr>
          <w:sz w:val="18"/>
        </w:rPr>
        <w:t xml:space="preserve"> </w:t>
      </w:r>
      <w:r w:rsidRPr="00E771F5">
        <w:rPr>
          <w:sz w:val="18"/>
        </w:rPr>
        <w:t>imkânı</w:t>
      </w:r>
      <w:r w:rsidRPr="00E771F5" w:rsidR="00FB6687">
        <w:rPr>
          <w:sz w:val="18"/>
        </w:rPr>
        <w:t xml:space="preserve"> </w:t>
      </w:r>
      <w:r w:rsidRPr="00E771F5">
        <w:rPr>
          <w:sz w:val="18"/>
        </w:rPr>
        <w:t>sunduk.</w:t>
      </w:r>
      <w:r w:rsidRPr="00E771F5" w:rsidR="00FB6687">
        <w:rPr>
          <w:sz w:val="18"/>
        </w:rPr>
        <w:t xml:space="preserve"> </w:t>
      </w:r>
      <w:r w:rsidRPr="00E771F5">
        <w:rPr>
          <w:sz w:val="18"/>
        </w:rPr>
        <w:t>2019</w:t>
      </w:r>
      <w:r w:rsidRPr="00E771F5" w:rsidR="00FB6687">
        <w:rPr>
          <w:sz w:val="18"/>
        </w:rPr>
        <w:t xml:space="preserve"> </w:t>
      </w:r>
      <w:r w:rsidRPr="00E771F5">
        <w:rPr>
          <w:sz w:val="18"/>
        </w:rPr>
        <w:t>yılına</w:t>
      </w:r>
      <w:r w:rsidRPr="00E771F5" w:rsidR="00FB6687">
        <w:rPr>
          <w:sz w:val="18"/>
        </w:rPr>
        <w:t xml:space="preserve"> </w:t>
      </w:r>
      <w:r w:rsidRPr="00E771F5">
        <w:rPr>
          <w:sz w:val="18"/>
        </w:rPr>
        <w:t>kadar</w:t>
      </w:r>
      <w:r w:rsidRPr="00E771F5" w:rsidR="00FB6687">
        <w:rPr>
          <w:sz w:val="18"/>
        </w:rPr>
        <w:t xml:space="preserve"> </w:t>
      </w:r>
      <w:r w:rsidRPr="00E771F5">
        <w:rPr>
          <w:sz w:val="18"/>
        </w:rPr>
        <w:t>Adana,</w:t>
      </w:r>
      <w:r w:rsidRPr="00E771F5" w:rsidR="00FB6687">
        <w:rPr>
          <w:sz w:val="18"/>
        </w:rPr>
        <w:t xml:space="preserve"> </w:t>
      </w:r>
      <w:r w:rsidRPr="00E771F5">
        <w:rPr>
          <w:sz w:val="18"/>
        </w:rPr>
        <w:t>Afyonkarahisar,</w:t>
      </w:r>
      <w:r w:rsidRPr="00E771F5" w:rsidR="00FB6687">
        <w:rPr>
          <w:sz w:val="18"/>
        </w:rPr>
        <w:t xml:space="preserve"> </w:t>
      </w:r>
      <w:r w:rsidRPr="00E771F5">
        <w:rPr>
          <w:sz w:val="18"/>
        </w:rPr>
        <w:t>Bursa,</w:t>
      </w:r>
      <w:r w:rsidRPr="00E771F5" w:rsidR="00FB6687">
        <w:rPr>
          <w:sz w:val="18"/>
        </w:rPr>
        <w:t xml:space="preserve"> </w:t>
      </w:r>
      <w:r w:rsidRPr="00E771F5">
        <w:rPr>
          <w:sz w:val="18"/>
        </w:rPr>
        <w:t>İzmir,</w:t>
      </w:r>
      <w:r w:rsidRPr="00E771F5" w:rsidR="00FB6687">
        <w:rPr>
          <w:sz w:val="18"/>
        </w:rPr>
        <w:t xml:space="preserve"> </w:t>
      </w:r>
      <w:r w:rsidRPr="00E771F5">
        <w:rPr>
          <w:sz w:val="18"/>
        </w:rPr>
        <w:t>Karaman,</w:t>
      </w:r>
      <w:r w:rsidRPr="00E771F5" w:rsidR="00FB6687">
        <w:rPr>
          <w:sz w:val="18"/>
        </w:rPr>
        <w:t xml:space="preserve"> </w:t>
      </w:r>
      <w:r w:rsidRPr="00E771F5">
        <w:rPr>
          <w:sz w:val="18"/>
        </w:rPr>
        <w:t>Kırıkkale,</w:t>
      </w:r>
      <w:r w:rsidRPr="00E771F5" w:rsidR="00FB6687">
        <w:rPr>
          <w:sz w:val="18"/>
        </w:rPr>
        <w:t xml:space="preserve"> </w:t>
      </w:r>
      <w:r w:rsidRPr="00E771F5">
        <w:rPr>
          <w:sz w:val="18"/>
        </w:rPr>
        <w:t>Manisa,</w:t>
      </w:r>
      <w:r w:rsidRPr="00E771F5" w:rsidR="00FB6687">
        <w:rPr>
          <w:sz w:val="18"/>
        </w:rPr>
        <w:t xml:space="preserve"> </w:t>
      </w:r>
      <w:r w:rsidRPr="00E771F5">
        <w:rPr>
          <w:sz w:val="18"/>
        </w:rPr>
        <w:t>Mersin,</w:t>
      </w:r>
      <w:r w:rsidRPr="00E771F5" w:rsidR="00FB6687">
        <w:rPr>
          <w:sz w:val="18"/>
        </w:rPr>
        <w:t xml:space="preserve"> </w:t>
      </w:r>
      <w:r w:rsidRPr="00E771F5">
        <w:rPr>
          <w:sz w:val="18"/>
        </w:rPr>
        <w:t>Sivas,</w:t>
      </w:r>
      <w:r w:rsidRPr="00E771F5" w:rsidR="00FB6687">
        <w:rPr>
          <w:sz w:val="18"/>
        </w:rPr>
        <w:t xml:space="preserve"> </w:t>
      </w:r>
      <w:r w:rsidRPr="00E771F5">
        <w:rPr>
          <w:sz w:val="18"/>
        </w:rPr>
        <w:t>Uşak</w:t>
      </w:r>
      <w:r w:rsidRPr="00E771F5" w:rsidR="00FB6687">
        <w:rPr>
          <w:sz w:val="18"/>
        </w:rPr>
        <w:t xml:space="preserve"> </w:t>
      </w:r>
      <w:r w:rsidRPr="00E771F5">
        <w:rPr>
          <w:sz w:val="18"/>
        </w:rPr>
        <w:t>ve</w:t>
      </w:r>
      <w:r w:rsidRPr="00E771F5" w:rsidR="00FB6687">
        <w:rPr>
          <w:sz w:val="18"/>
        </w:rPr>
        <w:t xml:space="preserve"> </w:t>
      </w:r>
      <w:r w:rsidRPr="00E771F5">
        <w:rPr>
          <w:sz w:val="18"/>
        </w:rPr>
        <w:t>Yozgat</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toplam</w:t>
      </w:r>
      <w:r w:rsidRPr="00E771F5" w:rsidR="00FB6687">
        <w:rPr>
          <w:sz w:val="18"/>
        </w:rPr>
        <w:t xml:space="preserve"> </w:t>
      </w:r>
      <w:r w:rsidRPr="00E771F5">
        <w:rPr>
          <w:sz w:val="18"/>
        </w:rPr>
        <w:t>11</w:t>
      </w:r>
      <w:r w:rsidRPr="00E771F5" w:rsidR="00FB6687">
        <w:rPr>
          <w:sz w:val="18"/>
        </w:rPr>
        <w:t xml:space="preserve"> </w:t>
      </w:r>
      <w:r w:rsidRPr="00E771F5">
        <w:rPr>
          <w:sz w:val="18"/>
        </w:rPr>
        <w:t>ilimizden</w:t>
      </w:r>
      <w:r w:rsidRPr="00E771F5" w:rsidR="00FB6687">
        <w:rPr>
          <w:sz w:val="18"/>
        </w:rPr>
        <w:t xml:space="preserve"> </w:t>
      </w:r>
      <w:r w:rsidRPr="00E771F5">
        <w:rPr>
          <w:sz w:val="18"/>
        </w:rPr>
        <w:t>hızlı</w:t>
      </w:r>
      <w:r w:rsidRPr="00E771F5" w:rsidR="00FB6687">
        <w:rPr>
          <w:sz w:val="18"/>
        </w:rPr>
        <w:t xml:space="preserve"> </w:t>
      </w:r>
      <w:r w:rsidRPr="00E771F5">
        <w:rPr>
          <w:sz w:val="18"/>
        </w:rPr>
        <w:t>tren</w:t>
      </w:r>
      <w:r w:rsidRPr="00E771F5" w:rsidR="00FB6687">
        <w:rPr>
          <w:sz w:val="18"/>
        </w:rPr>
        <w:t xml:space="preserve"> </w:t>
      </w:r>
      <w:r w:rsidRPr="00E771F5">
        <w:rPr>
          <w:sz w:val="18"/>
        </w:rPr>
        <w:t>ve</w:t>
      </w:r>
      <w:r w:rsidRPr="00E771F5" w:rsidR="00FB6687">
        <w:rPr>
          <w:sz w:val="18"/>
        </w:rPr>
        <w:t xml:space="preserve"> </w:t>
      </w:r>
      <w:r w:rsidRPr="00E771F5">
        <w:rPr>
          <w:sz w:val="18"/>
        </w:rPr>
        <w:t>yüksek</w:t>
      </w:r>
      <w:r w:rsidRPr="00E771F5" w:rsidR="00FB6687">
        <w:rPr>
          <w:sz w:val="18"/>
        </w:rPr>
        <w:t xml:space="preserve"> </w:t>
      </w:r>
      <w:r w:rsidRPr="00E771F5">
        <w:rPr>
          <w:sz w:val="18"/>
        </w:rPr>
        <w:t>hızlı</w:t>
      </w:r>
      <w:r w:rsidRPr="00E771F5" w:rsidR="00FB6687">
        <w:rPr>
          <w:sz w:val="18"/>
        </w:rPr>
        <w:t xml:space="preserve"> </w:t>
      </w:r>
      <w:r w:rsidRPr="00E771F5">
        <w:rPr>
          <w:sz w:val="18"/>
        </w:rPr>
        <w:t>tren</w:t>
      </w:r>
      <w:r w:rsidRPr="00E771F5" w:rsidR="00FB6687">
        <w:rPr>
          <w:sz w:val="18"/>
        </w:rPr>
        <w:t xml:space="preserve"> </w:t>
      </w:r>
      <w:r w:rsidRPr="00E771F5">
        <w:rPr>
          <w:sz w:val="18"/>
        </w:rPr>
        <w:t>hattını</w:t>
      </w:r>
      <w:r w:rsidRPr="00E771F5" w:rsidR="00FB6687">
        <w:rPr>
          <w:sz w:val="18"/>
        </w:rPr>
        <w:t xml:space="preserve"> </w:t>
      </w:r>
      <w:r w:rsidRPr="00E771F5">
        <w:rPr>
          <w:sz w:val="18"/>
        </w:rPr>
        <w:t>geçirmeyi</w:t>
      </w:r>
      <w:r w:rsidRPr="00E771F5" w:rsidR="00FB6687">
        <w:rPr>
          <w:sz w:val="18"/>
        </w:rPr>
        <w:t xml:space="preserve"> </w:t>
      </w:r>
      <w:r w:rsidRPr="00E771F5">
        <w:rPr>
          <w:sz w:val="18"/>
        </w:rPr>
        <w:t>planlıyoruz.</w:t>
      </w:r>
      <w:r w:rsidRPr="00E771F5" w:rsidR="00FB6687">
        <w:rPr>
          <w:sz w:val="18"/>
        </w:rPr>
        <w:t xml:space="preserve"> </w:t>
      </w:r>
      <w:r w:rsidRPr="00E771F5">
        <w:rPr>
          <w:sz w:val="18"/>
        </w:rPr>
        <w:t>Hızlı</w:t>
      </w:r>
      <w:r w:rsidRPr="00E771F5" w:rsidR="00FB6687">
        <w:rPr>
          <w:sz w:val="18"/>
        </w:rPr>
        <w:t xml:space="preserve"> </w:t>
      </w:r>
      <w:r w:rsidRPr="00E771F5">
        <w:rPr>
          <w:sz w:val="18"/>
        </w:rPr>
        <w:t>tren</w:t>
      </w:r>
      <w:r w:rsidRPr="00E771F5" w:rsidR="00FB6687">
        <w:rPr>
          <w:sz w:val="18"/>
        </w:rPr>
        <w:t xml:space="preserve"> </w:t>
      </w:r>
      <w:r w:rsidRPr="00E771F5">
        <w:rPr>
          <w:sz w:val="18"/>
        </w:rPr>
        <w:t>yatırımlarımız</w:t>
      </w:r>
      <w:r w:rsidRPr="00E771F5" w:rsidR="00FB6687">
        <w:rPr>
          <w:sz w:val="18"/>
        </w:rPr>
        <w:t xml:space="preserve"> </w:t>
      </w:r>
      <w:r w:rsidRPr="00E771F5">
        <w:rPr>
          <w:sz w:val="18"/>
        </w:rPr>
        <w:t>2003</w:t>
      </w:r>
      <w:r w:rsidRPr="00E771F5" w:rsidR="00FB6687">
        <w:rPr>
          <w:sz w:val="18"/>
        </w:rPr>
        <w:t xml:space="preserve"> </w:t>
      </w:r>
      <w:r w:rsidRPr="00E771F5">
        <w:rPr>
          <w:sz w:val="18"/>
        </w:rPr>
        <w:t>yılından</w:t>
      </w:r>
      <w:r w:rsidRPr="00E771F5" w:rsidR="00FB6687">
        <w:rPr>
          <w:sz w:val="18"/>
        </w:rPr>
        <w:t xml:space="preserve"> </w:t>
      </w:r>
      <w:r w:rsidRPr="00E771F5">
        <w:rPr>
          <w:sz w:val="18"/>
        </w:rPr>
        <w:t>beri</w:t>
      </w:r>
      <w:r w:rsidRPr="00E771F5" w:rsidR="00FB6687">
        <w:rPr>
          <w:sz w:val="18"/>
        </w:rPr>
        <w:t xml:space="preserve"> </w:t>
      </w:r>
      <w:r w:rsidRPr="00E771F5">
        <w:rPr>
          <w:sz w:val="18"/>
        </w:rPr>
        <w:t>20</w:t>
      </w:r>
      <w:r w:rsidRPr="00E771F5" w:rsidR="00FB6687">
        <w:rPr>
          <w:sz w:val="18"/>
        </w:rPr>
        <w:t xml:space="preserve"> </w:t>
      </w:r>
      <w:r w:rsidRPr="00E771F5">
        <w:rPr>
          <w:sz w:val="18"/>
        </w:rPr>
        <w:t>milyar</w:t>
      </w:r>
      <w:r w:rsidRPr="00E771F5" w:rsidR="00FB6687">
        <w:rPr>
          <w:sz w:val="18"/>
        </w:rPr>
        <w:t xml:space="preserve"> </w:t>
      </w:r>
      <w:r w:rsidRPr="00E771F5">
        <w:rPr>
          <w:sz w:val="18"/>
        </w:rPr>
        <w:t>doların…</w:t>
      </w:r>
    </w:p>
    <w:p w:rsidRPr="00E771F5" w:rsidR="0018259E" w:rsidP="00E771F5" w:rsidRDefault="0018259E">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18259E" w:rsidP="00E771F5" w:rsidRDefault="0018259E">
      <w:pPr>
        <w:pStyle w:val="GENELKURUL"/>
        <w:spacing w:line="240" w:lineRule="auto"/>
        <w:rPr>
          <w:sz w:val="18"/>
        </w:rPr>
      </w:pPr>
      <w:r w:rsidRPr="00E771F5">
        <w:rPr>
          <w:sz w:val="18"/>
        </w:rPr>
        <w:t>HÜSEYİN</w:t>
      </w:r>
      <w:r w:rsidRPr="00E771F5" w:rsidR="00FB6687">
        <w:rPr>
          <w:sz w:val="18"/>
        </w:rPr>
        <w:t xml:space="preserve"> </w:t>
      </w:r>
      <w:r w:rsidRPr="00E771F5">
        <w:rPr>
          <w:sz w:val="18"/>
        </w:rPr>
        <w:t>KOCABIYIK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DF380E">
        <w:rPr>
          <w:sz w:val="18"/>
        </w:rPr>
        <w:t xml:space="preserve"> </w:t>
      </w:r>
      <w:r w:rsidRPr="00E771F5">
        <w:rPr>
          <w:sz w:val="18"/>
        </w:rPr>
        <w:t>milletvekilleri,</w:t>
      </w:r>
      <w:r w:rsidRPr="00E771F5" w:rsidR="00FB6687">
        <w:rPr>
          <w:sz w:val="18"/>
        </w:rPr>
        <w:t xml:space="preserve"> </w:t>
      </w:r>
      <w:r w:rsidRPr="00E771F5">
        <w:rPr>
          <w:sz w:val="18"/>
        </w:rPr>
        <w:t>AK</w:t>
      </w:r>
      <w:r w:rsidRPr="00E771F5" w:rsidR="00FB6687">
        <w:rPr>
          <w:sz w:val="18"/>
        </w:rPr>
        <w:t xml:space="preserve"> </w:t>
      </w:r>
      <w:r w:rsidRPr="00E771F5">
        <w:rPr>
          <w:sz w:val="18"/>
        </w:rPr>
        <w:t>PARTİ’nin</w:t>
      </w:r>
      <w:r w:rsidRPr="00E771F5" w:rsidR="00FB6687">
        <w:rPr>
          <w:sz w:val="18"/>
        </w:rPr>
        <w:t xml:space="preserve"> </w:t>
      </w:r>
      <w:r w:rsidRPr="00E771F5">
        <w:rPr>
          <w:sz w:val="18"/>
        </w:rPr>
        <w:t>15’inci</w:t>
      </w:r>
      <w:r w:rsidRPr="00E771F5" w:rsidR="00FB6687">
        <w:rPr>
          <w:sz w:val="18"/>
        </w:rPr>
        <w:t xml:space="preserve"> </w:t>
      </w:r>
      <w:r w:rsidRPr="00E771F5">
        <w:rPr>
          <w:sz w:val="18"/>
        </w:rPr>
        <w:t>bütçesi</w:t>
      </w:r>
      <w:r w:rsidRPr="00E771F5" w:rsidR="00FB6687">
        <w:rPr>
          <w:sz w:val="18"/>
        </w:rPr>
        <w:t xml:space="preserve"> </w:t>
      </w:r>
      <w:r w:rsidRPr="00E771F5">
        <w:rPr>
          <w:sz w:val="18"/>
        </w:rPr>
        <w:t>olan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bütçemizin</w:t>
      </w:r>
      <w:r w:rsidRPr="00E771F5" w:rsidR="00FB6687">
        <w:rPr>
          <w:sz w:val="18"/>
        </w:rPr>
        <w:t xml:space="preserve"> </w:t>
      </w:r>
      <w:r w:rsidRPr="00E771F5">
        <w:rPr>
          <w:sz w:val="18"/>
        </w:rPr>
        <w:t>ülkemize</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temenni</w:t>
      </w:r>
      <w:r w:rsidRPr="00E771F5" w:rsidR="00FB6687">
        <w:rPr>
          <w:sz w:val="18"/>
        </w:rPr>
        <w:t xml:space="preserve"> </w:t>
      </w:r>
      <w:r w:rsidRPr="00E771F5">
        <w:rPr>
          <w:sz w:val="18"/>
        </w:rPr>
        <w:t>eder,</w:t>
      </w:r>
      <w:r w:rsidRPr="00E771F5" w:rsidR="00FB6687">
        <w:rPr>
          <w:sz w:val="18"/>
        </w:rPr>
        <w:t xml:space="preserve"> </w:t>
      </w: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sunarım.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DF380E">
        <w:rPr>
          <w:sz w:val="18"/>
        </w:rPr>
        <w:t xml:space="preserve"> </w:t>
      </w:r>
      <w:r w:rsidRPr="00E771F5">
        <w:rPr>
          <w:sz w:val="18"/>
        </w:rPr>
        <w:t>Kocabıyık.</w:t>
      </w:r>
    </w:p>
    <w:p w:rsidRPr="00E771F5" w:rsidR="0018259E" w:rsidP="00E771F5" w:rsidRDefault="0018259E">
      <w:pPr>
        <w:pStyle w:val="GENELKURUL"/>
        <w:spacing w:line="240" w:lineRule="auto"/>
        <w:rPr>
          <w:sz w:val="18"/>
        </w:rPr>
      </w:pP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Samsun</w:t>
      </w:r>
      <w:r w:rsidRPr="00E771F5" w:rsidR="00FB6687">
        <w:rPr>
          <w:sz w:val="18"/>
        </w:rPr>
        <w:t xml:space="preserve"> </w:t>
      </w:r>
      <w:r w:rsidRPr="00E771F5">
        <w:rPr>
          <w:sz w:val="18"/>
        </w:rPr>
        <w:t>Milletvekili</w:t>
      </w:r>
      <w:r w:rsidRPr="00E771F5" w:rsidR="00FB6687">
        <w:rPr>
          <w:sz w:val="18"/>
        </w:rPr>
        <w:t xml:space="preserve"> </w:t>
      </w:r>
      <w:r w:rsidRPr="00E771F5">
        <w:rPr>
          <w:sz w:val="18"/>
        </w:rPr>
        <w:t>Kemal</w:t>
      </w:r>
      <w:r w:rsidRPr="00E771F5" w:rsidR="00FB6687">
        <w:rPr>
          <w:sz w:val="18"/>
        </w:rPr>
        <w:t xml:space="preserve"> </w:t>
      </w:r>
      <w:r w:rsidRPr="00E771F5">
        <w:rPr>
          <w:sz w:val="18"/>
        </w:rPr>
        <w:t>Zeybek’e</w:t>
      </w:r>
      <w:r w:rsidRPr="00E771F5" w:rsidR="00FB6687">
        <w:rPr>
          <w:sz w:val="18"/>
        </w:rPr>
        <w:t xml:space="preserve"> </w:t>
      </w:r>
      <w:r w:rsidRPr="00E771F5">
        <w:rPr>
          <w:sz w:val="18"/>
        </w:rPr>
        <w:t>aittir.</w:t>
      </w:r>
    </w:p>
    <w:p w:rsidRPr="00E771F5" w:rsidR="0018259E" w:rsidP="00E771F5" w:rsidRDefault="0018259E">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DF380E">
        <w:rPr>
          <w:sz w:val="18"/>
        </w:rPr>
        <w:t xml:space="preserve"> </w:t>
      </w:r>
      <w:r w:rsidRPr="00E771F5">
        <w:rPr>
          <w:sz w:val="18"/>
        </w:rPr>
        <w:t>Zeybek.</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8259E" w:rsidP="00E771F5" w:rsidRDefault="0018259E">
      <w:pPr>
        <w:pStyle w:val="GENELKURUL"/>
        <w:spacing w:line="240" w:lineRule="auto"/>
        <w:rPr>
          <w:sz w:val="18"/>
        </w:rPr>
      </w:pPr>
      <w:r w:rsidRPr="00E771F5">
        <w:rPr>
          <w:sz w:val="18"/>
        </w:rPr>
        <w:t>KEMAL</w:t>
      </w:r>
      <w:r w:rsidRPr="00E771F5" w:rsidR="00FB6687">
        <w:rPr>
          <w:sz w:val="18"/>
        </w:rPr>
        <w:t xml:space="preserve"> </w:t>
      </w:r>
      <w:r w:rsidRPr="00E771F5">
        <w:rPr>
          <w:sz w:val="18"/>
        </w:rPr>
        <w:t>ZEYBEK</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w:t>
      </w:r>
      <w:r w:rsidRPr="00E771F5" w:rsidR="00FB6687">
        <w:rPr>
          <w:sz w:val="18"/>
        </w:rPr>
        <w:t xml:space="preserve"> </w:t>
      </w:r>
      <w:r w:rsidRPr="00E771F5">
        <w:rPr>
          <w:sz w:val="18"/>
        </w:rPr>
        <w:t>sizleri</w:t>
      </w:r>
      <w:r w:rsidRPr="00E771F5" w:rsidR="00FB6687">
        <w:rPr>
          <w:sz w:val="18"/>
        </w:rPr>
        <w:t xml:space="preserve"> </w:t>
      </w:r>
      <w:r w:rsidRPr="00E771F5">
        <w:rPr>
          <w:sz w:val="18"/>
        </w:rPr>
        <w:t>saygıyla,</w:t>
      </w:r>
      <w:r w:rsidRPr="00E771F5" w:rsidR="00FB6687">
        <w:rPr>
          <w:sz w:val="18"/>
        </w:rPr>
        <w:t xml:space="preserve"> </w:t>
      </w:r>
      <w:r w:rsidRPr="00E771F5">
        <w:rPr>
          <w:sz w:val="18"/>
        </w:rPr>
        <w:t>sevgiyle</w:t>
      </w:r>
      <w:r w:rsidRPr="00E771F5" w:rsidR="00FB6687">
        <w:rPr>
          <w:sz w:val="18"/>
        </w:rPr>
        <w:t xml:space="preserve"> </w:t>
      </w:r>
      <w:r w:rsidRPr="00E771F5">
        <w:rPr>
          <w:sz w:val="18"/>
        </w:rPr>
        <w:t>selamlıyorum.</w:t>
      </w:r>
    </w:p>
    <w:p w:rsidRPr="00E771F5" w:rsidR="0018259E" w:rsidP="00E771F5" w:rsidRDefault="0018259E">
      <w:pPr>
        <w:pStyle w:val="GENELKURUL"/>
        <w:spacing w:line="240" w:lineRule="auto"/>
        <w:rPr>
          <w:sz w:val="18"/>
        </w:rPr>
      </w:pPr>
      <w:r w:rsidRPr="00E771F5">
        <w:rPr>
          <w:sz w:val="18"/>
        </w:rPr>
        <w:t>Tabii,</w:t>
      </w:r>
      <w:r w:rsidRPr="00E771F5" w:rsidR="00FB6687">
        <w:rPr>
          <w:sz w:val="18"/>
        </w:rPr>
        <w:t xml:space="preserve"> </w:t>
      </w:r>
      <w:r w:rsidRPr="00E771F5">
        <w:rPr>
          <w:sz w:val="18"/>
        </w:rPr>
        <w:t>bugün,</w:t>
      </w:r>
      <w:r w:rsidRPr="00E771F5" w:rsidR="00FB6687">
        <w:rPr>
          <w:sz w:val="18"/>
        </w:rPr>
        <w:t xml:space="preserve"> </w:t>
      </w:r>
      <w:r w:rsidRPr="00E771F5">
        <w:rPr>
          <w:sz w:val="18"/>
        </w:rPr>
        <w:t>2017</w:t>
      </w:r>
      <w:r w:rsidRPr="00E771F5" w:rsidR="00FB6687">
        <w:rPr>
          <w:sz w:val="18"/>
        </w:rPr>
        <w:t xml:space="preserve"> </w:t>
      </w:r>
      <w:r w:rsidRPr="00E771F5">
        <w:rPr>
          <w:sz w:val="18"/>
        </w:rPr>
        <w:t>bütçesinin</w:t>
      </w:r>
      <w:r w:rsidRPr="00E771F5" w:rsidR="00FB6687">
        <w:rPr>
          <w:sz w:val="18"/>
        </w:rPr>
        <w:t xml:space="preserve"> </w:t>
      </w:r>
      <w:r w:rsidRPr="00E771F5">
        <w:rPr>
          <w:sz w:val="18"/>
        </w:rPr>
        <w:t>tahminî</w:t>
      </w:r>
      <w:r w:rsidRPr="00E771F5" w:rsidR="00FB6687">
        <w:rPr>
          <w:sz w:val="18"/>
        </w:rPr>
        <w:t xml:space="preserve"> </w:t>
      </w:r>
      <w:r w:rsidRPr="00E771F5">
        <w:rPr>
          <w:sz w:val="18"/>
        </w:rPr>
        <w:t>bütçesini</w:t>
      </w:r>
      <w:r w:rsidRPr="00E771F5" w:rsidR="00FB6687">
        <w:rPr>
          <w:sz w:val="18"/>
        </w:rPr>
        <w:t xml:space="preserve"> </w:t>
      </w:r>
      <w:r w:rsidRPr="00E771F5">
        <w:rPr>
          <w:sz w:val="18"/>
        </w:rPr>
        <w:t>yapıyoruz.</w:t>
      </w:r>
      <w:r w:rsidRPr="00E771F5" w:rsidR="00FB6687">
        <w:rPr>
          <w:sz w:val="18"/>
        </w:rPr>
        <w:t xml:space="preserve"> </w:t>
      </w:r>
      <w:r w:rsidRPr="00E771F5">
        <w:rPr>
          <w:sz w:val="18"/>
        </w:rPr>
        <w:t>Ülkemizin</w:t>
      </w:r>
      <w:r w:rsidRPr="00E771F5" w:rsidR="00FB6687">
        <w:rPr>
          <w:sz w:val="18"/>
        </w:rPr>
        <w:t xml:space="preserve"> </w:t>
      </w:r>
      <w:r w:rsidRPr="00E771F5">
        <w:rPr>
          <w:sz w:val="18"/>
        </w:rPr>
        <w:t>bütçesi,</w:t>
      </w:r>
      <w:r w:rsidRPr="00E771F5" w:rsidR="00FB6687">
        <w:rPr>
          <w:sz w:val="18"/>
        </w:rPr>
        <w:t xml:space="preserve"> </w:t>
      </w:r>
      <w:r w:rsidRPr="00E771F5">
        <w:rPr>
          <w:sz w:val="18"/>
        </w:rPr>
        <w:t>devletimizin</w:t>
      </w:r>
      <w:r w:rsidRPr="00E771F5" w:rsidR="00FB6687">
        <w:rPr>
          <w:sz w:val="18"/>
        </w:rPr>
        <w:t xml:space="preserve"> </w:t>
      </w:r>
      <w:r w:rsidRPr="00E771F5">
        <w:rPr>
          <w:sz w:val="18"/>
        </w:rPr>
        <w:t>yatırımları,</w:t>
      </w:r>
      <w:r w:rsidRPr="00E771F5" w:rsidR="00FB6687">
        <w:rPr>
          <w:sz w:val="18"/>
        </w:rPr>
        <w:t xml:space="preserve"> </w:t>
      </w:r>
      <w:r w:rsidRPr="00E771F5">
        <w:rPr>
          <w:sz w:val="18"/>
        </w:rPr>
        <w:t>işçi,</w:t>
      </w:r>
      <w:r w:rsidRPr="00E771F5" w:rsidR="00FB6687">
        <w:rPr>
          <w:sz w:val="18"/>
        </w:rPr>
        <w:t xml:space="preserve"> </w:t>
      </w:r>
      <w:r w:rsidRPr="00E771F5">
        <w:rPr>
          <w:sz w:val="18"/>
        </w:rPr>
        <w:t>memur,</w:t>
      </w:r>
      <w:r w:rsidRPr="00E771F5" w:rsidR="00FB6687">
        <w:rPr>
          <w:sz w:val="18"/>
        </w:rPr>
        <w:t xml:space="preserve"> </w:t>
      </w:r>
      <w:r w:rsidRPr="00E771F5">
        <w:rPr>
          <w:sz w:val="18"/>
        </w:rPr>
        <w:t>emekli,</w:t>
      </w:r>
      <w:r w:rsidRPr="00E771F5" w:rsidR="00FB6687">
        <w:rPr>
          <w:sz w:val="18"/>
        </w:rPr>
        <w:t xml:space="preserve"> </w:t>
      </w:r>
      <w:r w:rsidRPr="00E771F5">
        <w:rPr>
          <w:sz w:val="18"/>
        </w:rPr>
        <w:t>sanayici,</w:t>
      </w:r>
      <w:r w:rsidRPr="00E771F5" w:rsidR="00FB6687">
        <w:rPr>
          <w:sz w:val="18"/>
        </w:rPr>
        <w:t xml:space="preserve"> </w:t>
      </w:r>
      <w:r w:rsidRPr="00E771F5">
        <w:rPr>
          <w:sz w:val="18"/>
        </w:rPr>
        <w:t>esnaf,</w:t>
      </w:r>
      <w:r w:rsidRPr="00E771F5" w:rsidR="00FB6687">
        <w:rPr>
          <w:sz w:val="18"/>
        </w:rPr>
        <w:t xml:space="preserve"> </w:t>
      </w:r>
      <w:r w:rsidRPr="00E771F5">
        <w:rPr>
          <w:sz w:val="18"/>
        </w:rPr>
        <w:t>çiftçinin</w:t>
      </w:r>
      <w:r w:rsidRPr="00E771F5" w:rsidR="00FB6687">
        <w:rPr>
          <w:sz w:val="18"/>
        </w:rPr>
        <w:t xml:space="preserve"> </w:t>
      </w:r>
      <w:r w:rsidRPr="00E771F5">
        <w:rPr>
          <w:sz w:val="18"/>
        </w:rPr>
        <w:t>tüm</w:t>
      </w:r>
      <w:r w:rsidRPr="00E771F5" w:rsidR="00FB6687">
        <w:rPr>
          <w:sz w:val="18"/>
        </w:rPr>
        <w:t xml:space="preserve"> </w:t>
      </w:r>
      <w:r w:rsidRPr="00E771F5">
        <w:rPr>
          <w:sz w:val="18"/>
        </w:rPr>
        <w:t>yaşam</w:t>
      </w:r>
      <w:r w:rsidRPr="00E771F5" w:rsidR="00FB6687">
        <w:rPr>
          <w:sz w:val="18"/>
        </w:rPr>
        <w:t xml:space="preserve"> </w:t>
      </w:r>
      <w:r w:rsidRPr="00E771F5">
        <w:rPr>
          <w:sz w:val="18"/>
        </w:rPr>
        <w:t>haklarının</w:t>
      </w:r>
      <w:r w:rsidRPr="00E771F5" w:rsidR="00FB6687">
        <w:rPr>
          <w:sz w:val="18"/>
        </w:rPr>
        <w:t xml:space="preserve"> </w:t>
      </w:r>
      <w:r w:rsidRPr="00E771F5">
        <w:rPr>
          <w:sz w:val="18"/>
        </w:rPr>
        <w:t>2017’de</w:t>
      </w:r>
      <w:r w:rsidRPr="00E771F5" w:rsidR="00FB6687">
        <w:rPr>
          <w:sz w:val="18"/>
        </w:rPr>
        <w:t xml:space="preserve"> </w:t>
      </w:r>
      <w:r w:rsidRPr="00E771F5">
        <w:rPr>
          <w:sz w:val="18"/>
        </w:rPr>
        <w:t>iyileştirilmesi</w:t>
      </w:r>
      <w:r w:rsidRPr="00E771F5" w:rsidR="00FB6687">
        <w:rPr>
          <w:sz w:val="18"/>
        </w:rPr>
        <w:t xml:space="preserve"> </w:t>
      </w:r>
      <w:r w:rsidRPr="00E771F5">
        <w:rPr>
          <w:sz w:val="18"/>
        </w:rPr>
        <w:t>için,</w:t>
      </w:r>
      <w:r w:rsidRPr="00E771F5" w:rsidR="00FB6687">
        <w:rPr>
          <w:sz w:val="18"/>
        </w:rPr>
        <w:t xml:space="preserve"> </w:t>
      </w:r>
      <w:r w:rsidRPr="00E771F5">
        <w:rPr>
          <w:sz w:val="18"/>
        </w:rPr>
        <w:t>yaşam</w:t>
      </w:r>
      <w:r w:rsidRPr="00E771F5" w:rsidR="00FB6687">
        <w:rPr>
          <w:sz w:val="18"/>
        </w:rPr>
        <w:t xml:space="preserve"> </w:t>
      </w:r>
      <w:r w:rsidRPr="00E771F5">
        <w:rPr>
          <w:sz w:val="18"/>
        </w:rPr>
        <w:t>endeksinin</w:t>
      </w:r>
      <w:r w:rsidRPr="00E771F5" w:rsidR="00FB6687">
        <w:rPr>
          <w:sz w:val="18"/>
        </w:rPr>
        <w:t xml:space="preserve"> </w:t>
      </w:r>
      <w:r w:rsidRPr="00E771F5">
        <w:rPr>
          <w:sz w:val="18"/>
        </w:rPr>
        <w:t>iyi</w:t>
      </w:r>
      <w:r w:rsidRPr="00E771F5" w:rsidR="00FB6687">
        <w:rPr>
          <w:sz w:val="18"/>
        </w:rPr>
        <w:t xml:space="preserve"> </w:t>
      </w:r>
      <w:r w:rsidRPr="00E771F5">
        <w:rPr>
          <w:sz w:val="18"/>
        </w:rPr>
        <w:t>olması</w:t>
      </w:r>
      <w:r w:rsidRPr="00E771F5" w:rsidR="00FB6687">
        <w:rPr>
          <w:sz w:val="18"/>
        </w:rPr>
        <w:t xml:space="preserve"> </w:t>
      </w:r>
      <w:r w:rsidRPr="00E771F5">
        <w:rPr>
          <w:sz w:val="18"/>
        </w:rPr>
        <w:t>için</w:t>
      </w:r>
      <w:r w:rsidRPr="00E771F5" w:rsidR="00FB6687">
        <w:rPr>
          <w:sz w:val="18"/>
        </w:rPr>
        <w:t xml:space="preserve"> </w:t>
      </w:r>
      <w:r w:rsidRPr="00E771F5">
        <w:rPr>
          <w:sz w:val="18"/>
        </w:rPr>
        <w:t>yapılmalıdır.</w:t>
      </w:r>
      <w:r w:rsidRPr="00E771F5" w:rsidR="00FB6687">
        <w:rPr>
          <w:sz w:val="18"/>
        </w:rPr>
        <w:t xml:space="preserve"> </w:t>
      </w:r>
      <w:r w:rsidRPr="00E771F5">
        <w:rPr>
          <w:sz w:val="18"/>
        </w:rPr>
        <w:t>Bütçede</w:t>
      </w:r>
      <w:r w:rsidRPr="00E771F5" w:rsidR="00FB6687">
        <w:rPr>
          <w:sz w:val="18"/>
        </w:rPr>
        <w:t xml:space="preserve"> </w:t>
      </w:r>
      <w:r w:rsidRPr="00E771F5">
        <w:rPr>
          <w:sz w:val="18"/>
        </w:rPr>
        <w:t>gelir</w:t>
      </w:r>
      <w:r w:rsidRPr="00E771F5" w:rsidR="00FB6687">
        <w:rPr>
          <w:sz w:val="18"/>
        </w:rPr>
        <w:t xml:space="preserve"> </w:t>
      </w:r>
      <w:r w:rsidRPr="00E771F5">
        <w:rPr>
          <w:sz w:val="18"/>
        </w:rPr>
        <w:t>gider</w:t>
      </w:r>
      <w:r w:rsidRPr="00E771F5" w:rsidR="00FB6687">
        <w:rPr>
          <w:sz w:val="18"/>
        </w:rPr>
        <w:t xml:space="preserve"> </w:t>
      </w:r>
      <w:r w:rsidRPr="00E771F5">
        <w:rPr>
          <w:sz w:val="18"/>
        </w:rPr>
        <w:t>tahminleri</w:t>
      </w:r>
      <w:r w:rsidRPr="00E771F5" w:rsidR="00FB6687">
        <w:rPr>
          <w:sz w:val="18"/>
        </w:rPr>
        <w:t xml:space="preserve"> </w:t>
      </w:r>
      <w:r w:rsidRPr="00E771F5">
        <w:rPr>
          <w:sz w:val="18"/>
        </w:rPr>
        <w:t>doğru</w:t>
      </w:r>
      <w:r w:rsidRPr="00E771F5" w:rsidR="00FB6687">
        <w:rPr>
          <w:sz w:val="18"/>
        </w:rPr>
        <w:t xml:space="preserve"> </w:t>
      </w:r>
      <w:r w:rsidRPr="00E771F5">
        <w:rPr>
          <w:sz w:val="18"/>
        </w:rPr>
        <w:t>yapılmalıdır;</w:t>
      </w:r>
      <w:r w:rsidRPr="00E771F5" w:rsidR="00FB6687">
        <w:rPr>
          <w:sz w:val="18"/>
        </w:rPr>
        <w:t xml:space="preserve"> </w:t>
      </w:r>
      <w:r w:rsidRPr="00E771F5">
        <w:rPr>
          <w:sz w:val="18"/>
        </w:rPr>
        <w:t>denetlenir,</w:t>
      </w:r>
      <w:r w:rsidRPr="00E771F5" w:rsidR="00FB6687">
        <w:rPr>
          <w:sz w:val="18"/>
        </w:rPr>
        <w:t xml:space="preserve"> </w:t>
      </w:r>
      <w:r w:rsidRPr="00E771F5">
        <w:rPr>
          <w:sz w:val="18"/>
        </w:rPr>
        <w:t>şeffaf</w:t>
      </w:r>
      <w:r w:rsidRPr="00E771F5" w:rsidR="00FB6687">
        <w:rPr>
          <w:sz w:val="18"/>
        </w:rPr>
        <w:t xml:space="preserve"> </w:t>
      </w:r>
      <w:r w:rsidRPr="00E771F5">
        <w:rPr>
          <w:sz w:val="18"/>
        </w:rPr>
        <w:t>olmalıdır.</w:t>
      </w:r>
      <w:r w:rsidRPr="00E771F5" w:rsidR="00FB6687">
        <w:rPr>
          <w:sz w:val="18"/>
        </w:rPr>
        <w:t xml:space="preserve"> </w:t>
      </w:r>
      <w:r w:rsidRPr="00E771F5">
        <w:rPr>
          <w:sz w:val="18"/>
        </w:rPr>
        <w:t>Devletin</w:t>
      </w:r>
      <w:r w:rsidRPr="00E771F5" w:rsidR="00FB6687">
        <w:rPr>
          <w:sz w:val="18"/>
        </w:rPr>
        <w:t xml:space="preserve"> </w:t>
      </w:r>
      <w:r w:rsidRPr="00E771F5">
        <w:rPr>
          <w:sz w:val="18"/>
        </w:rPr>
        <w:t>bütçesi</w:t>
      </w:r>
      <w:r w:rsidRPr="00E771F5" w:rsidR="00FB6687">
        <w:rPr>
          <w:sz w:val="18"/>
        </w:rPr>
        <w:t xml:space="preserve"> </w:t>
      </w:r>
      <w:r w:rsidRPr="00E771F5">
        <w:rPr>
          <w:sz w:val="18"/>
        </w:rPr>
        <w:t>devlet</w:t>
      </w:r>
      <w:r w:rsidRPr="00E771F5" w:rsidR="00FB6687">
        <w:rPr>
          <w:sz w:val="18"/>
        </w:rPr>
        <w:t xml:space="preserve"> </w:t>
      </w:r>
      <w:r w:rsidRPr="00E771F5">
        <w:rPr>
          <w:sz w:val="18"/>
        </w:rPr>
        <w:t>tarafından</w:t>
      </w:r>
      <w:r w:rsidRPr="00E771F5" w:rsidR="00FB6687">
        <w:rPr>
          <w:sz w:val="18"/>
        </w:rPr>
        <w:t xml:space="preserve"> </w:t>
      </w:r>
      <w:r w:rsidRPr="00E771F5">
        <w:rPr>
          <w:sz w:val="18"/>
        </w:rPr>
        <w:t>denetlenebilir;</w:t>
      </w:r>
      <w:r w:rsidRPr="00E771F5" w:rsidR="00FB6687">
        <w:rPr>
          <w:sz w:val="18"/>
        </w:rPr>
        <w:t xml:space="preserve"> </w:t>
      </w:r>
      <w:r w:rsidRPr="00E771F5">
        <w:rPr>
          <w:sz w:val="18"/>
        </w:rPr>
        <w:t>devletin</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giderlerini</w:t>
      </w:r>
      <w:r w:rsidRPr="00E771F5" w:rsidR="00FB6687">
        <w:rPr>
          <w:sz w:val="18"/>
        </w:rPr>
        <w:t xml:space="preserve"> </w:t>
      </w:r>
      <w:r w:rsidRPr="00E771F5">
        <w:rPr>
          <w:sz w:val="18"/>
        </w:rPr>
        <w:t>çiftliğiniz</w:t>
      </w:r>
      <w:r w:rsidRPr="00E771F5" w:rsidR="00FB6687">
        <w:rPr>
          <w:sz w:val="18"/>
        </w:rPr>
        <w:t xml:space="preserve"> </w:t>
      </w:r>
      <w:r w:rsidRPr="00E771F5">
        <w:rPr>
          <w:sz w:val="18"/>
        </w:rPr>
        <w:t>gibi</w:t>
      </w:r>
      <w:r w:rsidRPr="00E771F5" w:rsidR="00FB6687">
        <w:rPr>
          <w:sz w:val="18"/>
        </w:rPr>
        <w:t xml:space="preserve"> </w:t>
      </w:r>
      <w:r w:rsidRPr="00E771F5">
        <w:rPr>
          <w:sz w:val="18"/>
        </w:rPr>
        <w:t>kullanmamanız</w:t>
      </w:r>
      <w:r w:rsidRPr="00E771F5" w:rsidR="00FB6687">
        <w:rPr>
          <w:sz w:val="18"/>
        </w:rPr>
        <w:t xml:space="preserve"> </w:t>
      </w:r>
      <w:r w:rsidRPr="00E771F5">
        <w:rPr>
          <w:sz w:val="18"/>
        </w:rPr>
        <w:t>gerekir.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29,7</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idi.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47</w:t>
      </w:r>
      <w:r w:rsidRPr="00E771F5" w:rsidR="00FB6687">
        <w:rPr>
          <w:sz w:val="18"/>
        </w:rPr>
        <w:t xml:space="preserve"> </w:t>
      </w:r>
      <w:r w:rsidRPr="00E771F5">
        <w:rPr>
          <w:sz w:val="18"/>
        </w:rPr>
        <w:t>milyar</w:t>
      </w:r>
      <w:r w:rsidRPr="00E771F5" w:rsidR="00FB6687">
        <w:rPr>
          <w:sz w:val="18"/>
        </w:rPr>
        <w:t xml:space="preserve"> </w:t>
      </w:r>
      <w:r w:rsidRPr="00E771F5">
        <w:rPr>
          <w:sz w:val="18"/>
        </w:rPr>
        <w:t>bütçe</w:t>
      </w:r>
      <w:r w:rsidRPr="00E771F5" w:rsidR="00FB6687">
        <w:rPr>
          <w:sz w:val="18"/>
        </w:rPr>
        <w:t xml:space="preserve"> </w:t>
      </w:r>
      <w:r w:rsidRPr="00E771F5">
        <w:rPr>
          <w:sz w:val="18"/>
        </w:rPr>
        <w:t>açığıyla</w:t>
      </w:r>
      <w:r w:rsidRPr="00E771F5" w:rsidR="00FB6687">
        <w:rPr>
          <w:sz w:val="18"/>
        </w:rPr>
        <w:t xml:space="preserve"> </w:t>
      </w:r>
      <w:r w:rsidRPr="00E771F5">
        <w:rPr>
          <w:sz w:val="18"/>
        </w:rPr>
        <w:t>ortaya</w:t>
      </w:r>
      <w:r w:rsidRPr="00E771F5" w:rsidR="00FB6687">
        <w:rPr>
          <w:sz w:val="18"/>
        </w:rPr>
        <w:t xml:space="preserve"> </w:t>
      </w:r>
      <w:r w:rsidRPr="00E771F5">
        <w:rPr>
          <w:sz w:val="18"/>
        </w:rPr>
        <w:t>konulmuştur.</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açığıyla</w:t>
      </w:r>
      <w:r w:rsidRPr="00E771F5" w:rsidR="00FB6687">
        <w:rPr>
          <w:sz w:val="18"/>
        </w:rPr>
        <w:t xml:space="preserve"> </w:t>
      </w:r>
      <w:r w:rsidRPr="00E771F5">
        <w:rPr>
          <w:sz w:val="18"/>
        </w:rPr>
        <w:t>çalışanların</w:t>
      </w:r>
      <w:r w:rsidRPr="00E771F5" w:rsidR="00FB6687">
        <w:rPr>
          <w:sz w:val="18"/>
        </w:rPr>
        <w:t xml:space="preserve"> </w:t>
      </w:r>
      <w:r w:rsidRPr="00E771F5">
        <w:rPr>
          <w:sz w:val="18"/>
        </w:rPr>
        <w:t>ve</w:t>
      </w:r>
      <w:r w:rsidRPr="00E771F5" w:rsidR="00FB6687">
        <w:rPr>
          <w:sz w:val="18"/>
        </w:rPr>
        <w:t xml:space="preserve"> </w:t>
      </w:r>
      <w:r w:rsidRPr="00E771F5">
        <w:rPr>
          <w:sz w:val="18"/>
        </w:rPr>
        <w:t>yaşam</w:t>
      </w:r>
      <w:r w:rsidRPr="00E771F5" w:rsidR="00FB6687">
        <w:rPr>
          <w:sz w:val="18"/>
        </w:rPr>
        <w:t xml:space="preserve"> </w:t>
      </w:r>
      <w:r w:rsidRPr="00E771F5">
        <w:rPr>
          <w:sz w:val="18"/>
        </w:rPr>
        <w:t>endeksiyle</w:t>
      </w:r>
      <w:r w:rsidRPr="00E771F5" w:rsidR="00FB6687">
        <w:rPr>
          <w:sz w:val="18"/>
        </w:rPr>
        <w:t xml:space="preserve"> </w:t>
      </w:r>
      <w:r w:rsidRPr="00E771F5">
        <w:rPr>
          <w:sz w:val="18"/>
        </w:rPr>
        <w:t>gelecekte</w:t>
      </w:r>
      <w:r w:rsidRPr="00E771F5" w:rsidR="00FB6687">
        <w:rPr>
          <w:sz w:val="18"/>
        </w:rPr>
        <w:t xml:space="preserve"> </w:t>
      </w:r>
      <w:r w:rsidRPr="00E771F5">
        <w:rPr>
          <w:sz w:val="18"/>
        </w:rPr>
        <w:t>beklentisi</w:t>
      </w:r>
      <w:r w:rsidRPr="00E771F5" w:rsidR="00FB6687">
        <w:rPr>
          <w:sz w:val="18"/>
        </w:rPr>
        <w:t xml:space="preserve"> </w:t>
      </w:r>
      <w:r w:rsidRPr="00E771F5">
        <w:rPr>
          <w:sz w:val="18"/>
        </w:rPr>
        <w:t>olan</w:t>
      </w:r>
      <w:r w:rsidRPr="00E771F5" w:rsidR="00FB6687">
        <w:rPr>
          <w:sz w:val="18"/>
        </w:rPr>
        <w:t xml:space="preserve"> </w:t>
      </w:r>
      <w:r w:rsidRPr="00E771F5">
        <w:rPr>
          <w:sz w:val="18"/>
        </w:rPr>
        <w:t>insanların</w:t>
      </w:r>
      <w:r w:rsidRPr="00E771F5" w:rsidR="00FB6687">
        <w:rPr>
          <w:sz w:val="18"/>
        </w:rPr>
        <w:t xml:space="preserve"> </w:t>
      </w:r>
      <w:r w:rsidRPr="00E771F5">
        <w:rPr>
          <w:sz w:val="18"/>
        </w:rPr>
        <w:t>yüzde</w:t>
      </w:r>
      <w:r w:rsidRPr="00E771F5" w:rsidR="00FB6687">
        <w:rPr>
          <w:sz w:val="18"/>
        </w:rPr>
        <w:t xml:space="preserve"> </w:t>
      </w:r>
      <w:r w:rsidRPr="00E771F5">
        <w:rPr>
          <w:sz w:val="18"/>
        </w:rPr>
        <w:t>artırımları</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olacak</w:t>
      </w:r>
      <w:r w:rsidRPr="00E771F5" w:rsidR="00FB6687">
        <w:rPr>
          <w:sz w:val="18"/>
        </w:rPr>
        <w:t xml:space="preserve"> </w:t>
      </w:r>
      <w:r w:rsidRPr="00E771F5">
        <w:rPr>
          <w:sz w:val="18"/>
        </w:rPr>
        <w:t>mıdır?</w:t>
      </w:r>
      <w:r w:rsidRPr="00E771F5" w:rsidR="00FB6687">
        <w:rPr>
          <w:sz w:val="18"/>
        </w:rPr>
        <w:t xml:space="preserve"> </w:t>
      </w:r>
      <w:r w:rsidRPr="00E771F5">
        <w:rPr>
          <w:sz w:val="18"/>
        </w:rPr>
        <w:t>2017’deki</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bütçe</w:t>
      </w:r>
      <w:r w:rsidRPr="00E771F5" w:rsidR="00FB6687">
        <w:rPr>
          <w:sz w:val="18"/>
        </w:rPr>
        <w:t xml:space="preserve"> </w:t>
      </w:r>
      <w:r w:rsidRPr="00E771F5">
        <w:rPr>
          <w:sz w:val="18"/>
        </w:rPr>
        <w:t>farklılığı</w:t>
      </w:r>
      <w:r w:rsidRPr="00E771F5" w:rsidR="00FB6687">
        <w:rPr>
          <w:sz w:val="18"/>
        </w:rPr>
        <w:t xml:space="preserve"> </w:t>
      </w:r>
      <w:r w:rsidRPr="00E771F5">
        <w:rPr>
          <w:sz w:val="18"/>
        </w:rPr>
        <w:t>yüzde</w:t>
      </w:r>
      <w:r w:rsidRPr="00E771F5" w:rsidR="00FB6687">
        <w:rPr>
          <w:sz w:val="18"/>
        </w:rPr>
        <w:t xml:space="preserve"> </w:t>
      </w:r>
      <w:r w:rsidRPr="00E771F5">
        <w:rPr>
          <w:sz w:val="18"/>
        </w:rPr>
        <w:t>13</w:t>
      </w:r>
      <w:r w:rsidRPr="00E771F5" w:rsidR="00FB6687">
        <w:rPr>
          <w:sz w:val="18"/>
        </w:rPr>
        <w:t xml:space="preserve"> </w:t>
      </w:r>
      <w:r w:rsidRPr="00E771F5">
        <w:rPr>
          <w:sz w:val="18"/>
        </w:rPr>
        <w:t>artırılmıştır</w:t>
      </w:r>
      <w:r w:rsidRPr="00E771F5" w:rsidR="00FB6687">
        <w:rPr>
          <w:sz w:val="18"/>
        </w:rPr>
        <w:t xml:space="preserve"> </w:t>
      </w:r>
      <w:r w:rsidRPr="00E771F5">
        <w:rPr>
          <w:sz w:val="18"/>
        </w:rPr>
        <w:t>geçen</w:t>
      </w:r>
      <w:r w:rsidRPr="00E771F5" w:rsidR="00FB6687">
        <w:rPr>
          <w:sz w:val="18"/>
        </w:rPr>
        <w:t xml:space="preserve"> </w:t>
      </w:r>
      <w:r w:rsidRPr="00E771F5">
        <w:rPr>
          <w:sz w:val="18"/>
        </w:rPr>
        <w:t>yılki</w:t>
      </w:r>
      <w:r w:rsidRPr="00E771F5" w:rsidR="00FB6687">
        <w:rPr>
          <w:sz w:val="18"/>
        </w:rPr>
        <w:t xml:space="preserve"> </w:t>
      </w:r>
      <w:r w:rsidRPr="00E771F5">
        <w:rPr>
          <w:sz w:val="18"/>
        </w:rPr>
        <w:t>bütçeye</w:t>
      </w:r>
      <w:r w:rsidRPr="00E771F5" w:rsidR="00FB6687">
        <w:rPr>
          <w:sz w:val="18"/>
        </w:rPr>
        <w:t xml:space="preserve"> </w:t>
      </w:r>
      <w:r w:rsidRPr="00E771F5">
        <w:rPr>
          <w:sz w:val="18"/>
        </w:rPr>
        <w:t>göre.</w:t>
      </w:r>
      <w:r w:rsidRPr="00E771F5" w:rsidR="00FB6687">
        <w:rPr>
          <w:sz w:val="18"/>
        </w:rPr>
        <w:t xml:space="preserve"> </w:t>
      </w:r>
      <w:r w:rsidRPr="00E771F5">
        <w:rPr>
          <w:sz w:val="18"/>
        </w:rPr>
        <w:t>Bu</w:t>
      </w:r>
      <w:r w:rsidRPr="00E771F5" w:rsidR="00FB6687">
        <w:rPr>
          <w:sz w:val="18"/>
        </w:rPr>
        <w:t xml:space="preserve"> </w:t>
      </w:r>
      <w:r w:rsidRPr="00E771F5">
        <w:rPr>
          <w:sz w:val="18"/>
        </w:rPr>
        <w:t>seneki</w:t>
      </w:r>
      <w:r w:rsidRPr="00E771F5" w:rsidR="00FB6687">
        <w:rPr>
          <w:sz w:val="18"/>
        </w:rPr>
        <w:t xml:space="preserve"> </w:t>
      </w:r>
      <w:r w:rsidRPr="00E771F5">
        <w:rPr>
          <w:sz w:val="18"/>
        </w:rPr>
        <w:t>bütçe</w:t>
      </w:r>
      <w:r w:rsidRPr="00E771F5" w:rsidR="00FB6687">
        <w:rPr>
          <w:sz w:val="18"/>
        </w:rPr>
        <w:t xml:space="preserve"> </w:t>
      </w:r>
      <w:r w:rsidRPr="00E771F5">
        <w:rPr>
          <w:sz w:val="18"/>
        </w:rPr>
        <w:t>açığıyla</w:t>
      </w:r>
      <w:r w:rsidRPr="00E771F5" w:rsidR="00FB6687">
        <w:rPr>
          <w:sz w:val="18"/>
        </w:rPr>
        <w:t xml:space="preserve"> </w:t>
      </w:r>
      <w:r w:rsidRPr="00E771F5">
        <w:rPr>
          <w:sz w:val="18"/>
        </w:rPr>
        <w:t>beraber</w:t>
      </w:r>
      <w:r w:rsidRPr="00E771F5" w:rsidR="00FB6687">
        <w:rPr>
          <w:sz w:val="18"/>
        </w:rPr>
        <w:t xml:space="preserve"> </w:t>
      </w:r>
      <w:r w:rsidRPr="00E771F5">
        <w:rPr>
          <w:sz w:val="18"/>
        </w:rPr>
        <w:t>işçimizin,</w:t>
      </w:r>
      <w:r w:rsidRPr="00E771F5" w:rsidR="00FB6687">
        <w:rPr>
          <w:sz w:val="18"/>
        </w:rPr>
        <w:t xml:space="preserve"> </w:t>
      </w:r>
      <w:r w:rsidRPr="00E771F5">
        <w:rPr>
          <w:sz w:val="18"/>
        </w:rPr>
        <w:t>memurumuzun,</w:t>
      </w:r>
      <w:r w:rsidRPr="00E771F5" w:rsidR="00FB6687">
        <w:rPr>
          <w:sz w:val="18"/>
        </w:rPr>
        <w:t xml:space="preserve"> </w:t>
      </w:r>
      <w:r w:rsidRPr="00E771F5">
        <w:rPr>
          <w:sz w:val="18"/>
        </w:rPr>
        <w:t>dar</w:t>
      </w:r>
      <w:r w:rsidRPr="00E771F5" w:rsidR="00FB6687">
        <w:rPr>
          <w:sz w:val="18"/>
        </w:rPr>
        <w:t xml:space="preserve"> </w:t>
      </w:r>
      <w:r w:rsidRPr="00E771F5">
        <w:rPr>
          <w:sz w:val="18"/>
        </w:rPr>
        <w:t>gelirli</w:t>
      </w:r>
      <w:r w:rsidRPr="00E771F5" w:rsidR="00FB6687">
        <w:rPr>
          <w:sz w:val="18"/>
        </w:rPr>
        <w:t xml:space="preserve"> </w:t>
      </w:r>
      <w:r w:rsidRPr="00E771F5">
        <w:rPr>
          <w:sz w:val="18"/>
        </w:rPr>
        <w:t>insanlarımızın</w:t>
      </w:r>
      <w:r w:rsidRPr="00E771F5" w:rsidR="00FB6687">
        <w:rPr>
          <w:sz w:val="18"/>
        </w:rPr>
        <w:t xml:space="preserve"> </w:t>
      </w:r>
      <w:r w:rsidRPr="00E771F5">
        <w:rPr>
          <w:sz w:val="18"/>
        </w:rPr>
        <w:t>da</w:t>
      </w:r>
      <w:r w:rsidRPr="00E771F5" w:rsidR="00FB6687">
        <w:rPr>
          <w:sz w:val="18"/>
        </w:rPr>
        <w:t xml:space="preserve"> </w:t>
      </w:r>
      <w:r w:rsidRPr="00E771F5">
        <w:rPr>
          <w:sz w:val="18"/>
        </w:rPr>
        <w:t>yüzde</w:t>
      </w:r>
      <w:r w:rsidRPr="00E771F5" w:rsidR="00FB6687">
        <w:rPr>
          <w:sz w:val="18"/>
        </w:rPr>
        <w:t xml:space="preserve"> </w:t>
      </w:r>
      <w:r w:rsidRPr="00E771F5">
        <w:rPr>
          <w:sz w:val="18"/>
        </w:rPr>
        <w:t>13</w:t>
      </w:r>
      <w:r w:rsidRPr="00E771F5" w:rsidR="00FB6687">
        <w:rPr>
          <w:sz w:val="18"/>
        </w:rPr>
        <w:t xml:space="preserve"> </w:t>
      </w:r>
      <w:r w:rsidRPr="00E771F5">
        <w:rPr>
          <w:sz w:val="18"/>
        </w:rPr>
        <w:t>artırımı</w:t>
      </w:r>
      <w:r w:rsidRPr="00E771F5" w:rsidR="00FB6687">
        <w:rPr>
          <w:sz w:val="18"/>
        </w:rPr>
        <w:t xml:space="preserve"> </w:t>
      </w:r>
      <w:r w:rsidRPr="00E771F5">
        <w:rPr>
          <w:sz w:val="18"/>
        </w:rPr>
        <w:t>devlet</w:t>
      </w:r>
      <w:r w:rsidRPr="00E771F5" w:rsidR="00FB6687">
        <w:rPr>
          <w:sz w:val="18"/>
        </w:rPr>
        <w:t xml:space="preserve"> </w:t>
      </w:r>
      <w:r w:rsidRPr="00E771F5">
        <w:rPr>
          <w:sz w:val="18"/>
        </w:rPr>
        <w:t>tarafından</w:t>
      </w:r>
      <w:r w:rsidRPr="00E771F5" w:rsidR="00FB6687">
        <w:rPr>
          <w:sz w:val="18"/>
        </w:rPr>
        <w:t xml:space="preserve"> </w:t>
      </w:r>
      <w:r w:rsidRPr="00E771F5">
        <w:rPr>
          <w:sz w:val="18"/>
        </w:rPr>
        <w:t>desteklenecek</w:t>
      </w:r>
      <w:r w:rsidRPr="00E771F5" w:rsidR="00FB6687">
        <w:rPr>
          <w:sz w:val="18"/>
        </w:rPr>
        <w:t xml:space="preserve"> </w:t>
      </w:r>
      <w:r w:rsidRPr="00E771F5">
        <w:rPr>
          <w:sz w:val="18"/>
        </w:rPr>
        <w:t>midir?</w:t>
      </w:r>
    </w:p>
    <w:p w:rsidRPr="00E771F5" w:rsidR="0018259E" w:rsidP="00E771F5" w:rsidRDefault="0018259E">
      <w:pPr>
        <w:pStyle w:val="GENELKURUL"/>
        <w:spacing w:line="240" w:lineRule="auto"/>
        <w:rPr>
          <w:sz w:val="18"/>
        </w:rPr>
      </w:pPr>
      <w:r w:rsidRPr="00E771F5">
        <w:rPr>
          <w:sz w:val="18"/>
        </w:rPr>
        <w:t>Fındıkta</w:t>
      </w:r>
      <w:r w:rsidRPr="00E771F5" w:rsidR="00FB6687">
        <w:rPr>
          <w:sz w:val="18"/>
        </w:rPr>
        <w:t xml:space="preserve"> </w:t>
      </w:r>
      <w:r w:rsidRPr="00E771F5">
        <w:rPr>
          <w:sz w:val="18"/>
        </w:rPr>
        <w:t>taban</w:t>
      </w:r>
      <w:r w:rsidRPr="00E771F5" w:rsidR="00FB6687">
        <w:rPr>
          <w:sz w:val="18"/>
        </w:rPr>
        <w:t xml:space="preserve"> </w:t>
      </w:r>
      <w:r w:rsidRPr="00E771F5">
        <w:rPr>
          <w:sz w:val="18"/>
        </w:rPr>
        <w:t>alım</w:t>
      </w:r>
      <w:r w:rsidRPr="00E771F5" w:rsidR="00FB6687">
        <w:rPr>
          <w:sz w:val="18"/>
        </w:rPr>
        <w:t xml:space="preserve"> </w:t>
      </w:r>
      <w:r w:rsidRPr="00E771F5">
        <w:rPr>
          <w:sz w:val="18"/>
        </w:rPr>
        <w:t>fiyatlarını</w:t>
      </w:r>
      <w:r w:rsidRPr="00E771F5" w:rsidR="00FB6687">
        <w:rPr>
          <w:sz w:val="18"/>
        </w:rPr>
        <w:t xml:space="preserve"> </w:t>
      </w:r>
      <w:r w:rsidRPr="00E771F5">
        <w:rPr>
          <w:sz w:val="18"/>
        </w:rPr>
        <w:t>açıklamadınız.</w:t>
      </w:r>
      <w:r w:rsidRPr="00E771F5" w:rsidR="00FB6687">
        <w:rPr>
          <w:sz w:val="18"/>
        </w:rPr>
        <w:t xml:space="preserve"> </w:t>
      </w:r>
      <w:r w:rsidRPr="00E771F5">
        <w:rPr>
          <w:sz w:val="18"/>
        </w:rPr>
        <w:t>Türkiye’deki</w:t>
      </w:r>
      <w:r w:rsidRPr="00E771F5" w:rsidR="00FB6687">
        <w:rPr>
          <w:sz w:val="18"/>
        </w:rPr>
        <w:t xml:space="preserve"> </w:t>
      </w:r>
      <w:r w:rsidRPr="00E771F5">
        <w:rPr>
          <w:sz w:val="18"/>
        </w:rPr>
        <w:t>fındık</w:t>
      </w:r>
      <w:r w:rsidRPr="00E771F5" w:rsidR="00FB6687">
        <w:rPr>
          <w:sz w:val="18"/>
        </w:rPr>
        <w:t xml:space="preserve"> </w:t>
      </w:r>
      <w:r w:rsidRPr="00E771F5">
        <w:rPr>
          <w:sz w:val="18"/>
        </w:rPr>
        <w:t>üreticileri</w:t>
      </w:r>
      <w:r w:rsidRPr="00E771F5" w:rsidR="00FB6687">
        <w:rPr>
          <w:sz w:val="18"/>
        </w:rPr>
        <w:t xml:space="preserve"> </w:t>
      </w:r>
      <w:r w:rsidRPr="00E771F5">
        <w:rPr>
          <w:sz w:val="18"/>
        </w:rPr>
        <w:t>fındık</w:t>
      </w:r>
      <w:r w:rsidRPr="00E771F5" w:rsidR="00FB6687">
        <w:rPr>
          <w:sz w:val="18"/>
        </w:rPr>
        <w:t xml:space="preserve"> </w:t>
      </w:r>
      <w:r w:rsidRPr="00E771F5">
        <w:rPr>
          <w:sz w:val="18"/>
        </w:rPr>
        <w:t>alımlarını</w:t>
      </w:r>
      <w:r w:rsidRPr="00E771F5" w:rsidR="00FB6687">
        <w:rPr>
          <w:sz w:val="18"/>
        </w:rPr>
        <w:t xml:space="preserve"> </w:t>
      </w:r>
      <w:r w:rsidRPr="00E771F5">
        <w:rPr>
          <w:sz w:val="18"/>
        </w:rPr>
        <w:t>tekelci</w:t>
      </w:r>
      <w:r w:rsidRPr="00E771F5" w:rsidR="00FB6687">
        <w:rPr>
          <w:sz w:val="18"/>
        </w:rPr>
        <w:t xml:space="preserve"> </w:t>
      </w:r>
      <w:r w:rsidRPr="00E771F5">
        <w:rPr>
          <w:sz w:val="18"/>
        </w:rPr>
        <w:t>sermayeye</w:t>
      </w:r>
      <w:r w:rsidRPr="00E771F5" w:rsidR="00FB6687">
        <w:rPr>
          <w:sz w:val="18"/>
        </w:rPr>
        <w:t xml:space="preserve"> </w:t>
      </w:r>
      <w:r w:rsidRPr="00E771F5">
        <w:rPr>
          <w:sz w:val="18"/>
        </w:rPr>
        <w:t>terk</w:t>
      </w:r>
      <w:r w:rsidRPr="00E771F5" w:rsidR="00FB6687">
        <w:rPr>
          <w:sz w:val="18"/>
        </w:rPr>
        <w:t xml:space="preserve"> </w:t>
      </w:r>
      <w:r w:rsidRPr="00E771F5">
        <w:rPr>
          <w:sz w:val="18"/>
        </w:rPr>
        <w:t>etmiştir,</w:t>
      </w:r>
      <w:r w:rsidRPr="00E771F5" w:rsidR="00FB6687">
        <w:rPr>
          <w:sz w:val="18"/>
        </w:rPr>
        <w:t xml:space="preserve"> </w:t>
      </w:r>
      <w:r w:rsidRPr="00E771F5">
        <w:rPr>
          <w:sz w:val="18"/>
        </w:rPr>
        <w:t>onların</w:t>
      </w:r>
      <w:r w:rsidRPr="00E771F5" w:rsidR="00FB6687">
        <w:rPr>
          <w:sz w:val="18"/>
        </w:rPr>
        <w:t xml:space="preserve"> </w:t>
      </w:r>
      <w:r w:rsidRPr="00E771F5">
        <w:rPr>
          <w:sz w:val="18"/>
        </w:rPr>
        <w:t>kucağına</w:t>
      </w:r>
      <w:r w:rsidRPr="00E771F5" w:rsidR="00FB6687">
        <w:rPr>
          <w:sz w:val="18"/>
        </w:rPr>
        <w:t xml:space="preserve"> </w:t>
      </w:r>
      <w:r w:rsidRPr="00E771F5">
        <w:rPr>
          <w:sz w:val="18"/>
        </w:rPr>
        <w:t>atmışsınızdır.</w:t>
      </w:r>
      <w:r w:rsidRPr="00E771F5" w:rsidR="00FB6687">
        <w:rPr>
          <w:sz w:val="18"/>
        </w:rPr>
        <w:t xml:space="preserve"> </w:t>
      </w:r>
      <w:r w:rsidRPr="00E771F5">
        <w:rPr>
          <w:sz w:val="18"/>
        </w:rPr>
        <w:t>AKP</w:t>
      </w:r>
      <w:r w:rsidRPr="00E771F5" w:rsidR="00FB6687">
        <w:rPr>
          <w:sz w:val="18"/>
        </w:rPr>
        <w:t xml:space="preserve"> </w:t>
      </w:r>
      <w:r w:rsidRPr="00E771F5">
        <w:rPr>
          <w:sz w:val="18"/>
        </w:rPr>
        <w:t>yanlısı</w:t>
      </w:r>
      <w:r w:rsidRPr="00E771F5" w:rsidR="00FB6687">
        <w:rPr>
          <w:sz w:val="18"/>
        </w:rPr>
        <w:t xml:space="preserve"> </w:t>
      </w:r>
      <w:r w:rsidRPr="00E771F5">
        <w:rPr>
          <w:sz w:val="18"/>
        </w:rPr>
        <w:t>troller</w:t>
      </w:r>
      <w:r w:rsidRPr="00E771F5" w:rsidR="00FB6687">
        <w:rPr>
          <w:sz w:val="18"/>
        </w:rPr>
        <w:t xml:space="preserve"> </w:t>
      </w:r>
      <w:r w:rsidRPr="00E771F5">
        <w:rPr>
          <w:sz w:val="18"/>
        </w:rPr>
        <w:t>korunuyor.</w:t>
      </w:r>
      <w:r w:rsidRPr="00E771F5" w:rsidR="00FB6687">
        <w:rPr>
          <w:sz w:val="18"/>
        </w:rPr>
        <w:t xml:space="preserve"> </w:t>
      </w:r>
      <w:r w:rsidRPr="00E771F5">
        <w:rPr>
          <w:sz w:val="18"/>
        </w:rPr>
        <w:t>Devlet</w:t>
      </w:r>
      <w:r w:rsidRPr="00E771F5" w:rsidR="00FB6687">
        <w:rPr>
          <w:sz w:val="18"/>
        </w:rPr>
        <w:t xml:space="preserve"> </w:t>
      </w:r>
      <w:r w:rsidRPr="00E771F5">
        <w:rPr>
          <w:sz w:val="18"/>
        </w:rPr>
        <w:t>Rekabet</w:t>
      </w:r>
      <w:r w:rsidRPr="00E771F5" w:rsidR="00FB6687">
        <w:rPr>
          <w:sz w:val="18"/>
        </w:rPr>
        <w:t xml:space="preserve"> </w:t>
      </w:r>
      <w:r w:rsidRPr="00E771F5">
        <w:rPr>
          <w:sz w:val="18"/>
        </w:rPr>
        <w:t>Kurulu</w:t>
      </w:r>
      <w:r w:rsidRPr="00E771F5" w:rsidR="00FB6687">
        <w:rPr>
          <w:sz w:val="18"/>
        </w:rPr>
        <w:t xml:space="preserve"> </w:t>
      </w:r>
      <w:r w:rsidRPr="00E771F5">
        <w:rPr>
          <w:sz w:val="18"/>
        </w:rPr>
        <w:t>devreye</w:t>
      </w:r>
      <w:r w:rsidRPr="00E771F5" w:rsidR="00FB6687">
        <w:rPr>
          <w:sz w:val="18"/>
        </w:rPr>
        <w:t xml:space="preserve"> </w:t>
      </w:r>
      <w:r w:rsidRPr="00E771F5">
        <w:rPr>
          <w:sz w:val="18"/>
        </w:rPr>
        <w:t>girmemektedir.</w:t>
      </w:r>
      <w:r w:rsidRPr="00E771F5" w:rsidR="00FB6687">
        <w:rPr>
          <w:sz w:val="18"/>
        </w:rPr>
        <w:t xml:space="preserve"> </w:t>
      </w:r>
      <w:r w:rsidRPr="00E771F5">
        <w:rPr>
          <w:sz w:val="18"/>
        </w:rPr>
        <w:t>Çiftçimizi</w:t>
      </w:r>
      <w:r w:rsidRPr="00E771F5" w:rsidR="00FB6687">
        <w:rPr>
          <w:sz w:val="18"/>
        </w:rPr>
        <w:t xml:space="preserve"> </w:t>
      </w:r>
      <w:r w:rsidRPr="00E771F5">
        <w:rPr>
          <w:sz w:val="18"/>
        </w:rPr>
        <w:t>koruyan</w:t>
      </w:r>
      <w:r w:rsidRPr="00E771F5" w:rsidR="00FB6687">
        <w:rPr>
          <w:sz w:val="18"/>
        </w:rPr>
        <w:t xml:space="preserve"> </w:t>
      </w:r>
      <w:r w:rsidRPr="00E771F5">
        <w:rPr>
          <w:sz w:val="18"/>
        </w:rPr>
        <w:t>taban</w:t>
      </w:r>
      <w:r w:rsidRPr="00E771F5" w:rsidR="00FB6687">
        <w:rPr>
          <w:sz w:val="18"/>
        </w:rPr>
        <w:t xml:space="preserve"> </w:t>
      </w:r>
      <w:r w:rsidRPr="00E771F5">
        <w:rPr>
          <w:sz w:val="18"/>
        </w:rPr>
        <w:t>fiyatları</w:t>
      </w:r>
      <w:r w:rsidRPr="00E771F5" w:rsidR="00FB6687">
        <w:rPr>
          <w:sz w:val="18"/>
        </w:rPr>
        <w:t xml:space="preserve"> </w:t>
      </w:r>
      <w:r w:rsidRPr="00E771F5">
        <w:rPr>
          <w:sz w:val="18"/>
        </w:rPr>
        <w:t>açıklanmalıdır.</w:t>
      </w:r>
      <w:r w:rsidRPr="00E771F5" w:rsidR="00FB6687">
        <w:rPr>
          <w:sz w:val="18"/>
        </w:rPr>
        <w:t xml:space="preserve"> </w:t>
      </w:r>
      <w:r w:rsidRPr="00E771F5">
        <w:rPr>
          <w:sz w:val="18"/>
        </w:rPr>
        <w:t>Tahıl,</w:t>
      </w:r>
      <w:r w:rsidRPr="00E771F5" w:rsidR="00FB6687">
        <w:rPr>
          <w:sz w:val="18"/>
        </w:rPr>
        <w:t xml:space="preserve"> </w:t>
      </w:r>
      <w:r w:rsidRPr="00E771F5">
        <w:rPr>
          <w:sz w:val="18"/>
        </w:rPr>
        <w:t>arpa,</w:t>
      </w:r>
      <w:r w:rsidRPr="00E771F5" w:rsidR="00FB6687">
        <w:rPr>
          <w:sz w:val="18"/>
        </w:rPr>
        <w:t xml:space="preserve"> </w:t>
      </w:r>
      <w:r w:rsidRPr="00E771F5">
        <w:rPr>
          <w:sz w:val="18"/>
        </w:rPr>
        <w:t>buğday,</w:t>
      </w:r>
      <w:r w:rsidRPr="00E771F5" w:rsidR="00FB6687">
        <w:rPr>
          <w:sz w:val="18"/>
        </w:rPr>
        <w:t xml:space="preserve"> </w:t>
      </w:r>
      <w:r w:rsidRPr="00E771F5">
        <w:rPr>
          <w:sz w:val="18"/>
        </w:rPr>
        <w:t>çeltik,</w:t>
      </w:r>
      <w:r w:rsidRPr="00E771F5" w:rsidR="00FB6687">
        <w:rPr>
          <w:sz w:val="18"/>
        </w:rPr>
        <w:t xml:space="preserve"> </w:t>
      </w:r>
      <w:r w:rsidRPr="00E771F5">
        <w:rPr>
          <w:sz w:val="18"/>
        </w:rPr>
        <w:t>ayçiçeği,</w:t>
      </w:r>
      <w:r w:rsidRPr="00E771F5" w:rsidR="00FB6687">
        <w:rPr>
          <w:sz w:val="18"/>
        </w:rPr>
        <w:t xml:space="preserve"> </w:t>
      </w:r>
      <w:r w:rsidRPr="00E771F5">
        <w:rPr>
          <w:sz w:val="18"/>
        </w:rPr>
        <w:t>domates,</w:t>
      </w:r>
      <w:r w:rsidRPr="00E771F5" w:rsidR="00FB6687">
        <w:rPr>
          <w:sz w:val="18"/>
        </w:rPr>
        <w:t xml:space="preserve"> </w:t>
      </w:r>
      <w:r w:rsidRPr="00E771F5">
        <w:rPr>
          <w:sz w:val="18"/>
        </w:rPr>
        <w:t>patates,</w:t>
      </w:r>
      <w:r w:rsidRPr="00E771F5" w:rsidR="00FB6687">
        <w:rPr>
          <w:sz w:val="18"/>
        </w:rPr>
        <w:t xml:space="preserve"> </w:t>
      </w:r>
      <w:r w:rsidRPr="00E771F5">
        <w:rPr>
          <w:sz w:val="18"/>
        </w:rPr>
        <w:t>soğan,</w:t>
      </w:r>
      <w:r w:rsidRPr="00E771F5" w:rsidR="00FB6687">
        <w:rPr>
          <w:sz w:val="18"/>
        </w:rPr>
        <w:t xml:space="preserve"> </w:t>
      </w:r>
      <w:r w:rsidRPr="00E771F5">
        <w:rPr>
          <w:sz w:val="18"/>
        </w:rPr>
        <w:t>sebze,</w:t>
      </w:r>
      <w:r w:rsidRPr="00E771F5" w:rsidR="00DF380E">
        <w:rPr>
          <w:sz w:val="18"/>
        </w:rPr>
        <w:t xml:space="preserve"> </w:t>
      </w:r>
      <w:r w:rsidRPr="00E771F5">
        <w:rPr>
          <w:sz w:val="18"/>
        </w:rPr>
        <w:t>üzüm,</w:t>
      </w:r>
      <w:r w:rsidRPr="00E771F5" w:rsidR="00FB6687">
        <w:rPr>
          <w:sz w:val="18"/>
        </w:rPr>
        <w:t xml:space="preserve"> </w:t>
      </w:r>
      <w:r w:rsidRPr="00E771F5">
        <w:rPr>
          <w:sz w:val="18"/>
        </w:rPr>
        <w:t>incir,</w:t>
      </w:r>
      <w:r w:rsidRPr="00E771F5" w:rsidR="00FB6687">
        <w:rPr>
          <w:sz w:val="18"/>
        </w:rPr>
        <w:t xml:space="preserve"> </w:t>
      </w:r>
      <w:r w:rsidRPr="00E771F5">
        <w:rPr>
          <w:sz w:val="18"/>
        </w:rPr>
        <w:t>narenciye,</w:t>
      </w:r>
      <w:r w:rsidRPr="00E771F5" w:rsidR="00FB6687">
        <w:rPr>
          <w:sz w:val="18"/>
        </w:rPr>
        <w:t xml:space="preserve"> </w:t>
      </w:r>
      <w:r w:rsidRPr="00E771F5">
        <w:rPr>
          <w:sz w:val="18"/>
        </w:rPr>
        <w:t>elma</w:t>
      </w:r>
      <w:r w:rsidRPr="00E771F5" w:rsidR="00FB6687">
        <w:rPr>
          <w:sz w:val="18"/>
        </w:rPr>
        <w:t xml:space="preserve"> </w:t>
      </w:r>
      <w:r w:rsidRPr="00E771F5">
        <w:rPr>
          <w:sz w:val="18"/>
        </w:rPr>
        <w:t>gibi</w:t>
      </w:r>
      <w:r w:rsidRPr="00E771F5" w:rsidR="00FB6687">
        <w:rPr>
          <w:sz w:val="18"/>
        </w:rPr>
        <w:t xml:space="preserve"> </w:t>
      </w:r>
      <w:r w:rsidRPr="00E771F5">
        <w:rPr>
          <w:sz w:val="18"/>
        </w:rPr>
        <w:t>tüm</w:t>
      </w:r>
      <w:r w:rsidRPr="00E771F5" w:rsidR="00FB6687">
        <w:rPr>
          <w:sz w:val="18"/>
        </w:rPr>
        <w:t xml:space="preserve"> </w:t>
      </w:r>
      <w:r w:rsidRPr="00E771F5">
        <w:rPr>
          <w:sz w:val="18"/>
        </w:rPr>
        <w:t>ürünlerimiz</w:t>
      </w:r>
      <w:r w:rsidRPr="00E771F5" w:rsidR="00FB6687">
        <w:rPr>
          <w:sz w:val="18"/>
        </w:rPr>
        <w:t xml:space="preserve"> </w:t>
      </w:r>
      <w:r w:rsidRPr="00E771F5">
        <w:rPr>
          <w:sz w:val="18"/>
        </w:rPr>
        <w:t>ya</w:t>
      </w:r>
      <w:r w:rsidRPr="00E771F5" w:rsidR="00FB6687">
        <w:rPr>
          <w:sz w:val="18"/>
        </w:rPr>
        <w:t xml:space="preserve"> </w:t>
      </w:r>
      <w:r w:rsidRPr="00E771F5">
        <w:rPr>
          <w:sz w:val="18"/>
        </w:rPr>
        <w:t>yok</w:t>
      </w:r>
      <w:r w:rsidRPr="00E771F5" w:rsidR="00FB6687">
        <w:rPr>
          <w:sz w:val="18"/>
        </w:rPr>
        <w:t xml:space="preserve"> </w:t>
      </w:r>
      <w:r w:rsidRPr="00E771F5">
        <w:rPr>
          <w:sz w:val="18"/>
        </w:rPr>
        <w:t>pahasına</w:t>
      </w:r>
      <w:r w:rsidRPr="00E771F5" w:rsidR="00FB6687">
        <w:rPr>
          <w:sz w:val="18"/>
        </w:rPr>
        <w:t xml:space="preserve"> </w:t>
      </w:r>
      <w:r w:rsidRPr="00E771F5">
        <w:rPr>
          <w:sz w:val="18"/>
        </w:rPr>
        <w:t>satılmaktadır</w:t>
      </w:r>
      <w:r w:rsidRPr="00E771F5" w:rsidR="00FB6687">
        <w:rPr>
          <w:sz w:val="18"/>
        </w:rPr>
        <w:t xml:space="preserve"> </w:t>
      </w:r>
      <w:r w:rsidRPr="00E771F5">
        <w:rPr>
          <w:sz w:val="18"/>
        </w:rPr>
        <w:t>veya</w:t>
      </w:r>
      <w:r w:rsidRPr="00E771F5" w:rsidR="00FB6687">
        <w:rPr>
          <w:sz w:val="18"/>
        </w:rPr>
        <w:t xml:space="preserve"> </w:t>
      </w:r>
      <w:r w:rsidRPr="00E771F5">
        <w:rPr>
          <w:sz w:val="18"/>
        </w:rPr>
        <w:t>tarlada,</w:t>
      </w:r>
      <w:r w:rsidRPr="00E771F5" w:rsidR="00FB6687">
        <w:rPr>
          <w:sz w:val="18"/>
        </w:rPr>
        <w:t xml:space="preserve"> </w:t>
      </w:r>
      <w:r w:rsidRPr="00E771F5">
        <w:rPr>
          <w:sz w:val="18"/>
        </w:rPr>
        <w:t>bahçede</w:t>
      </w:r>
      <w:r w:rsidRPr="00E771F5" w:rsidR="00FB6687">
        <w:rPr>
          <w:sz w:val="18"/>
        </w:rPr>
        <w:t xml:space="preserve"> </w:t>
      </w:r>
      <w:r w:rsidRPr="00E771F5">
        <w:rPr>
          <w:sz w:val="18"/>
        </w:rPr>
        <w:t>bırakılmaktadır.</w:t>
      </w:r>
      <w:r w:rsidRPr="00E771F5" w:rsidR="00FB6687">
        <w:rPr>
          <w:sz w:val="18"/>
        </w:rPr>
        <w:t xml:space="preserve"> </w:t>
      </w:r>
      <w:r w:rsidRPr="00E771F5">
        <w:rPr>
          <w:sz w:val="18"/>
        </w:rPr>
        <w:t>Çiftçimiz</w:t>
      </w:r>
      <w:r w:rsidRPr="00E771F5" w:rsidR="00FB6687">
        <w:rPr>
          <w:sz w:val="18"/>
        </w:rPr>
        <w:t xml:space="preserve"> </w:t>
      </w:r>
      <w:r w:rsidRPr="00E771F5">
        <w:rPr>
          <w:sz w:val="18"/>
        </w:rPr>
        <w:t>doğal</w:t>
      </w:r>
      <w:r w:rsidRPr="00E771F5" w:rsidR="00FB6687">
        <w:rPr>
          <w:sz w:val="18"/>
        </w:rPr>
        <w:t xml:space="preserve"> </w:t>
      </w:r>
      <w:r w:rsidRPr="00E771F5">
        <w:rPr>
          <w:sz w:val="18"/>
        </w:rPr>
        <w:t>afetlerle,</w:t>
      </w:r>
      <w:r w:rsidRPr="00E771F5" w:rsidR="00FB6687">
        <w:rPr>
          <w:sz w:val="18"/>
        </w:rPr>
        <w:t xml:space="preserve"> </w:t>
      </w:r>
      <w:r w:rsidRPr="00E771F5">
        <w:rPr>
          <w:sz w:val="18"/>
        </w:rPr>
        <w:t>don</w:t>
      </w:r>
      <w:r w:rsidRPr="00E771F5" w:rsidR="00FB6687">
        <w:rPr>
          <w:sz w:val="18"/>
        </w:rPr>
        <w:t xml:space="preserve"> </w:t>
      </w:r>
      <w:r w:rsidRPr="00E771F5">
        <w:rPr>
          <w:sz w:val="18"/>
        </w:rPr>
        <w:t>veya</w:t>
      </w:r>
      <w:r w:rsidRPr="00E771F5" w:rsidR="00FB6687">
        <w:rPr>
          <w:sz w:val="18"/>
        </w:rPr>
        <w:t xml:space="preserve"> </w:t>
      </w:r>
      <w:r w:rsidRPr="00E771F5">
        <w:rPr>
          <w:sz w:val="18"/>
        </w:rPr>
        <w:t>doluyla</w:t>
      </w:r>
      <w:r w:rsidRPr="00E771F5" w:rsidR="00FB6687">
        <w:rPr>
          <w:sz w:val="18"/>
        </w:rPr>
        <w:t xml:space="preserve"> </w:t>
      </w:r>
      <w:r w:rsidRPr="00E771F5">
        <w:rPr>
          <w:sz w:val="18"/>
        </w:rPr>
        <w:t>kaderleriyle</w:t>
      </w:r>
      <w:r w:rsidRPr="00E771F5" w:rsidR="00FB6687">
        <w:rPr>
          <w:sz w:val="18"/>
        </w:rPr>
        <w:t xml:space="preserve"> </w:t>
      </w:r>
      <w:r w:rsidRPr="00E771F5">
        <w:rPr>
          <w:sz w:val="18"/>
        </w:rPr>
        <w:t>baş</w:t>
      </w:r>
      <w:r w:rsidRPr="00E771F5" w:rsidR="00FB6687">
        <w:rPr>
          <w:sz w:val="18"/>
        </w:rPr>
        <w:t xml:space="preserve"> </w:t>
      </w:r>
      <w:r w:rsidRPr="00E771F5">
        <w:rPr>
          <w:sz w:val="18"/>
        </w:rPr>
        <w:t>başa</w:t>
      </w:r>
      <w:r w:rsidRPr="00E771F5" w:rsidR="00FB6687">
        <w:rPr>
          <w:sz w:val="18"/>
        </w:rPr>
        <w:t xml:space="preserve"> </w:t>
      </w:r>
      <w:r w:rsidRPr="00E771F5">
        <w:rPr>
          <w:sz w:val="18"/>
        </w:rPr>
        <w:t>bırakılmaktadır.</w:t>
      </w:r>
    </w:p>
    <w:p w:rsidRPr="00E771F5" w:rsidR="0018259E" w:rsidP="00E771F5" w:rsidRDefault="0018259E">
      <w:pPr>
        <w:pStyle w:val="GENELKURUL"/>
        <w:spacing w:line="240" w:lineRule="auto"/>
        <w:rPr>
          <w:sz w:val="18"/>
        </w:rPr>
      </w:pPr>
      <w:r w:rsidRPr="00E771F5">
        <w:rPr>
          <w:sz w:val="18"/>
        </w:rPr>
        <w:t>Millî</w:t>
      </w:r>
      <w:r w:rsidRPr="00E771F5" w:rsidR="00FB6687">
        <w:rPr>
          <w:sz w:val="18"/>
        </w:rPr>
        <w:t xml:space="preserve"> </w:t>
      </w:r>
      <w:r w:rsidRPr="00E771F5">
        <w:rPr>
          <w:sz w:val="18"/>
        </w:rPr>
        <w:t>eğitimde</w:t>
      </w:r>
      <w:r w:rsidRPr="00E771F5" w:rsidR="00FB6687">
        <w:rPr>
          <w:sz w:val="18"/>
        </w:rPr>
        <w:t xml:space="preserve"> </w:t>
      </w:r>
      <w:r w:rsidRPr="00E771F5">
        <w:rPr>
          <w:sz w:val="18"/>
        </w:rPr>
        <w:t>AKP’nin</w:t>
      </w:r>
      <w:r w:rsidRPr="00E771F5" w:rsidR="00FB6687">
        <w:rPr>
          <w:sz w:val="18"/>
        </w:rPr>
        <w:t xml:space="preserve"> </w:t>
      </w:r>
      <w:r w:rsidRPr="00E771F5">
        <w:rPr>
          <w:sz w:val="18"/>
        </w:rPr>
        <w:t>iktidarları,</w:t>
      </w:r>
      <w:r w:rsidRPr="00E771F5" w:rsidR="00FB6687">
        <w:rPr>
          <w:sz w:val="18"/>
        </w:rPr>
        <w:t xml:space="preserve"> </w:t>
      </w:r>
      <w:r w:rsidRPr="00E771F5">
        <w:rPr>
          <w:sz w:val="18"/>
        </w:rPr>
        <w:t>“Dindar,</w:t>
      </w:r>
      <w:r w:rsidRPr="00E771F5" w:rsidR="00FB6687">
        <w:rPr>
          <w:sz w:val="18"/>
        </w:rPr>
        <w:t xml:space="preserve"> </w:t>
      </w:r>
      <w:r w:rsidRPr="00E771F5">
        <w:rPr>
          <w:sz w:val="18"/>
        </w:rPr>
        <w:t>kindar</w:t>
      </w:r>
      <w:r w:rsidRPr="00E771F5" w:rsidR="00FB6687">
        <w:rPr>
          <w:sz w:val="18"/>
        </w:rPr>
        <w:t xml:space="preserve"> </w:t>
      </w:r>
      <w:r w:rsidRPr="00E771F5">
        <w:rPr>
          <w:sz w:val="18"/>
        </w:rPr>
        <w:t>gençlik</w:t>
      </w:r>
      <w:r w:rsidRPr="00E771F5" w:rsidR="00FB6687">
        <w:rPr>
          <w:sz w:val="18"/>
        </w:rPr>
        <w:t xml:space="preserve"> </w:t>
      </w:r>
      <w:r w:rsidRPr="00E771F5">
        <w:rPr>
          <w:sz w:val="18"/>
        </w:rPr>
        <w:t>yetiştireceğiz.”</w:t>
      </w:r>
      <w:r w:rsidRPr="00E771F5" w:rsidR="00FB6687">
        <w:rPr>
          <w:sz w:val="18"/>
        </w:rPr>
        <w:t xml:space="preserve"> </w:t>
      </w:r>
      <w:r w:rsidRPr="00E771F5">
        <w:rPr>
          <w:sz w:val="18"/>
        </w:rPr>
        <w:t>diye</w:t>
      </w:r>
      <w:r w:rsidRPr="00E771F5" w:rsidR="00FB6687">
        <w:rPr>
          <w:sz w:val="18"/>
        </w:rPr>
        <w:t xml:space="preserve"> </w:t>
      </w:r>
      <w:r w:rsidRPr="00E771F5">
        <w:rPr>
          <w:sz w:val="18"/>
        </w:rPr>
        <w:t>yurtları</w:t>
      </w:r>
      <w:r w:rsidRPr="00E771F5" w:rsidR="00FB6687">
        <w:rPr>
          <w:sz w:val="18"/>
        </w:rPr>
        <w:t xml:space="preserve"> </w:t>
      </w:r>
      <w:r w:rsidRPr="00E771F5">
        <w:rPr>
          <w:sz w:val="18"/>
        </w:rPr>
        <w:t>cemaatlerin</w:t>
      </w:r>
      <w:r w:rsidRPr="00E771F5" w:rsidR="00FB6687">
        <w:rPr>
          <w:sz w:val="18"/>
        </w:rPr>
        <w:t xml:space="preserve"> </w:t>
      </w:r>
      <w:r w:rsidRPr="00E771F5">
        <w:rPr>
          <w:sz w:val="18"/>
        </w:rPr>
        <w:t>insafına</w:t>
      </w:r>
      <w:r w:rsidRPr="00E771F5" w:rsidR="00FB6687">
        <w:rPr>
          <w:sz w:val="18"/>
        </w:rPr>
        <w:t xml:space="preserve"> </w:t>
      </w:r>
      <w:r w:rsidRPr="00E771F5">
        <w:rPr>
          <w:sz w:val="18"/>
        </w:rPr>
        <w:t>bırakmaktadır.</w:t>
      </w:r>
      <w:r w:rsidRPr="00E771F5" w:rsidR="00FB6687">
        <w:rPr>
          <w:sz w:val="18"/>
        </w:rPr>
        <w:t xml:space="preserve"> </w:t>
      </w:r>
      <w:r w:rsidRPr="00E771F5">
        <w:rPr>
          <w:sz w:val="18"/>
        </w:rPr>
        <w:t>Tacizde</w:t>
      </w:r>
      <w:r w:rsidRPr="00E771F5" w:rsidR="00FB6687">
        <w:rPr>
          <w:sz w:val="18"/>
        </w:rPr>
        <w:t xml:space="preserve"> </w:t>
      </w:r>
      <w:r w:rsidRPr="00E771F5">
        <w:rPr>
          <w:sz w:val="18"/>
        </w:rPr>
        <w:t>ve</w:t>
      </w:r>
      <w:r w:rsidRPr="00E771F5" w:rsidR="00FB6687">
        <w:rPr>
          <w:sz w:val="18"/>
        </w:rPr>
        <w:t xml:space="preserve"> </w:t>
      </w:r>
      <w:r w:rsidRPr="00E771F5">
        <w:rPr>
          <w:sz w:val="18"/>
        </w:rPr>
        <w:t>istismarda</w:t>
      </w:r>
      <w:r w:rsidRPr="00E771F5" w:rsidR="00FB6687">
        <w:rPr>
          <w:sz w:val="18"/>
        </w:rPr>
        <w:t xml:space="preserve"> </w:t>
      </w:r>
      <w:r w:rsidRPr="00E771F5">
        <w:rPr>
          <w:sz w:val="18"/>
        </w:rPr>
        <w:t>seyirci</w:t>
      </w:r>
      <w:r w:rsidRPr="00E771F5" w:rsidR="00FB6687">
        <w:rPr>
          <w:sz w:val="18"/>
        </w:rPr>
        <w:t xml:space="preserve"> </w:t>
      </w:r>
      <w:r w:rsidRPr="00E771F5">
        <w:rPr>
          <w:sz w:val="18"/>
        </w:rPr>
        <w:t>kalıyorsunuz.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Suriye’de,</w:t>
      </w:r>
      <w:r w:rsidRPr="00E771F5" w:rsidR="00FB6687">
        <w:rPr>
          <w:sz w:val="18"/>
        </w:rPr>
        <w:t xml:space="preserve"> </w:t>
      </w:r>
      <w:r w:rsidRPr="00E771F5">
        <w:rPr>
          <w:sz w:val="18"/>
        </w:rPr>
        <w:t>Mısır’da,</w:t>
      </w:r>
      <w:r w:rsidRPr="00E771F5" w:rsidR="00FB6687">
        <w:rPr>
          <w:sz w:val="18"/>
        </w:rPr>
        <w:t xml:space="preserve"> </w:t>
      </w:r>
      <w:r w:rsidRPr="00E771F5">
        <w:rPr>
          <w:sz w:val="18"/>
        </w:rPr>
        <w:t>Irak’ta,</w:t>
      </w:r>
      <w:r w:rsidRPr="00E771F5" w:rsidR="00FB6687">
        <w:rPr>
          <w:sz w:val="18"/>
        </w:rPr>
        <w:t xml:space="preserve"> </w:t>
      </w:r>
      <w:r w:rsidRPr="00E771F5">
        <w:rPr>
          <w:sz w:val="18"/>
        </w:rPr>
        <w:t>Libya’da</w:t>
      </w:r>
      <w:r w:rsidRPr="00E771F5" w:rsidR="00FB6687">
        <w:rPr>
          <w:sz w:val="18"/>
        </w:rPr>
        <w:t xml:space="preserve"> </w:t>
      </w:r>
      <w:r w:rsidRPr="00E771F5">
        <w:rPr>
          <w:sz w:val="18"/>
        </w:rPr>
        <w:t>mezhepçi,</w:t>
      </w:r>
      <w:r w:rsidRPr="00E771F5" w:rsidR="00FB6687">
        <w:rPr>
          <w:sz w:val="18"/>
        </w:rPr>
        <w:t xml:space="preserve"> </w:t>
      </w:r>
      <w:r w:rsidRPr="00E771F5">
        <w:rPr>
          <w:sz w:val="18"/>
        </w:rPr>
        <w:t>ırkçı,</w:t>
      </w:r>
      <w:r w:rsidRPr="00E771F5" w:rsidR="00FB6687">
        <w:rPr>
          <w:sz w:val="18"/>
        </w:rPr>
        <w:t xml:space="preserve"> </w:t>
      </w:r>
      <w:r w:rsidRPr="00E771F5">
        <w:rPr>
          <w:sz w:val="18"/>
        </w:rPr>
        <w:t>kinci</w:t>
      </w:r>
      <w:r w:rsidRPr="00E771F5" w:rsidR="00FB6687">
        <w:rPr>
          <w:sz w:val="18"/>
        </w:rPr>
        <w:t xml:space="preserve"> </w:t>
      </w:r>
      <w:r w:rsidRPr="00E771F5">
        <w:rPr>
          <w:sz w:val="18"/>
        </w:rPr>
        <w:t>düşüncelerinizle</w:t>
      </w:r>
      <w:r w:rsidRPr="00E771F5" w:rsidR="00FB6687">
        <w:rPr>
          <w:sz w:val="18"/>
        </w:rPr>
        <w:t xml:space="preserve"> </w:t>
      </w:r>
      <w:r w:rsidRPr="00E771F5">
        <w:rPr>
          <w:sz w:val="18"/>
        </w:rPr>
        <w:t>ülkemize</w:t>
      </w:r>
      <w:r w:rsidRPr="00E771F5" w:rsidR="00FB6687">
        <w:rPr>
          <w:sz w:val="18"/>
        </w:rPr>
        <w:t xml:space="preserve"> </w:t>
      </w:r>
      <w:r w:rsidRPr="00E771F5">
        <w:rPr>
          <w:sz w:val="18"/>
        </w:rPr>
        <w:t>düşman</w:t>
      </w:r>
      <w:r w:rsidRPr="00E771F5" w:rsidR="00FB6687">
        <w:rPr>
          <w:sz w:val="18"/>
        </w:rPr>
        <w:t xml:space="preserve"> </w:t>
      </w:r>
      <w:r w:rsidRPr="00E771F5">
        <w:rPr>
          <w:sz w:val="18"/>
        </w:rPr>
        <w:t>yaratıyorsunuz.</w:t>
      </w:r>
      <w:r w:rsidRPr="00E771F5" w:rsidR="00FB6687">
        <w:rPr>
          <w:sz w:val="18"/>
        </w:rPr>
        <w:t xml:space="preserve"> </w:t>
      </w:r>
      <w:r w:rsidRPr="00E771F5">
        <w:rPr>
          <w:sz w:val="18"/>
        </w:rPr>
        <w:t>Dış</w:t>
      </w:r>
      <w:r w:rsidRPr="00E771F5" w:rsidR="00FB6687">
        <w:rPr>
          <w:sz w:val="18"/>
        </w:rPr>
        <w:t xml:space="preserve"> </w:t>
      </w:r>
      <w:r w:rsidRPr="00E771F5">
        <w:rPr>
          <w:sz w:val="18"/>
        </w:rPr>
        <w:t>politikada</w:t>
      </w:r>
      <w:r w:rsidRPr="00E771F5" w:rsidR="00FB6687">
        <w:rPr>
          <w:sz w:val="18"/>
        </w:rPr>
        <w:t xml:space="preserve"> </w:t>
      </w:r>
      <w:r w:rsidRPr="00E771F5">
        <w:rPr>
          <w:sz w:val="18"/>
        </w:rPr>
        <w:t>stratejik</w:t>
      </w:r>
      <w:r w:rsidRPr="00E771F5" w:rsidR="00FB6687">
        <w:rPr>
          <w:sz w:val="18"/>
        </w:rPr>
        <w:t xml:space="preserve"> </w:t>
      </w:r>
      <w:r w:rsidRPr="00E771F5">
        <w:rPr>
          <w:sz w:val="18"/>
        </w:rPr>
        <w:t>derinlikten</w:t>
      </w:r>
      <w:r w:rsidRPr="00E771F5" w:rsidR="00FB6687">
        <w:rPr>
          <w:sz w:val="18"/>
        </w:rPr>
        <w:t xml:space="preserve"> </w:t>
      </w:r>
      <w:r w:rsidRPr="00E771F5">
        <w:rPr>
          <w:sz w:val="18"/>
        </w:rPr>
        <w:t>bahsedenler,</w:t>
      </w:r>
      <w:r w:rsidRPr="00E771F5" w:rsidR="00FB6687">
        <w:rPr>
          <w:sz w:val="18"/>
        </w:rPr>
        <w:t xml:space="preserve"> </w:t>
      </w:r>
      <w:r w:rsidRPr="00E771F5">
        <w:rPr>
          <w:sz w:val="18"/>
        </w:rPr>
        <w:t>memleketimizi</w:t>
      </w:r>
      <w:r w:rsidRPr="00E771F5" w:rsidR="00FB6687">
        <w:rPr>
          <w:sz w:val="18"/>
        </w:rPr>
        <w:t xml:space="preserve"> </w:t>
      </w:r>
      <w:r w:rsidRPr="00E771F5">
        <w:rPr>
          <w:sz w:val="18"/>
        </w:rPr>
        <w:t>ne</w:t>
      </w:r>
      <w:r w:rsidRPr="00E771F5" w:rsidR="00FB6687">
        <w:rPr>
          <w:sz w:val="18"/>
        </w:rPr>
        <w:t xml:space="preserve"> </w:t>
      </w:r>
      <w:r w:rsidRPr="00E771F5">
        <w:rPr>
          <w:sz w:val="18"/>
        </w:rPr>
        <w:t>hâle</w:t>
      </w:r>
      <w:r w:rsidRPr="00E771F5" w:rsidR="00FB6687">
        <w:rPr>
          <w:sz w:val="18"/>
        </w:rPr>
        <w:t xml:space="preserve"> </w:t>
      </w:r>
      <w:r w:rsidRPr="00E771F5">
        <w:rPr>
          <w:sz w:val="18"/>
        </w:rPr>
        <w:t>getirdiniz.</w:t>
      </w:r>
    </w:p>
    <w:p w:rsidRPr="00E771F5" w:rsidR="0018259E" w:rsidP="00E771F5" w:rsidRDefault="0018259E">
      <w:pPr>
        <w:pStyle w:val="GENELKURUL"/>
        <w:spacing w:line="240" w:lineRule="auto"/>
        <w:rPr>
          <w:sz w:val="18"/>
        </w:rPr>
      </w:pPr>
      <w:r w:rsidRPr="00E771F5">
        <w:rPr>
          <w:sz w:val="18"/>
        </w:rPr>
        <w:t>AKP</w:t>
      </w:r>
      <w:r w:rsidRPr="00E771F5" w:rsidR="00FB6687">
        <w:rPr>
          <w:sz w:val="18"/>
        </w:rPr>
        <w:t xml:space="preserve"> </w:t>
      </w:r>
      <w:r w:rsidRPr="00E771F5">
        <w:rPr>
          <w:sz w:val="18"/>
        </w:rPr>
        <w:t>ve</w:t>
      </w:r>
      <w:r w:rsidRPr="00E771F5" w:rsidR="00FB6687">
        <w:rPr>
          <w:sz w:val="18"/>
        </w:rPr>
        <w:t xml:space="preserve"> </w:t>
      </w:r>
      <w:r w:rsidRPr="00E771F5">
        <w:rPr>
          <w:sz w:val="18"/>
        </w:rPr>
        <w:t>Cumhurbaşkanı</w:t>
      </w:r>
      <w:r w:rsidRPr="00E771F5" w:rsidR="00FB6687">
        <w:rPr>
          <w:sz w:val="18"/>
        </w:rPr>
        <w:t xml:space="preserve"> </w:t>
      </w:r>
      <w:r w:rsidRPr="00E771F5">
        <w:rPr>
          <w:sz w:val="18"/>
        </w:rPr>
        <w:t>Recep</w:t>
      </w:r>
      <w:r w:rsidRPr="00E771F5" w:rsidR="00FB6687">
        <w:rPr>
          <w:sz w:val="18"/>
        </w:rPr>
        <w:t xml:space="preserve"> </w:t>
      </w:r>
      <w:r w:rsidRPr="00E771F5">
        <w:rPr>
          <w:sz w:val="18"/>
        </w:rPr>
        <w:t>Tayyip</w:t>
      </w:r>
      <w:r w:rsidRPr="00E771F5" w:rsidR="00FB6687">
        <w:rPr>
          <w:sz w:val="18"/>
        </w:rPr>
        <w:t xml:space="preserve"> </w:t>
      </w:r>
      <w:r w:rsidRPr="00E771F5">
        <w:rPr>
          <w:sz w:val="18"/>
        </w:rPr>
        <w:t>Erdoğan</w:t>
      </w:r>
      <w:r w:rsidRPr="00E771F5" w:rsidR="00FB6687">
        <w:rPr>
          <w:sz w:val="18"/>
        </w:rPr>
        <w:t xml:space="preserve"> </w:t>
      </w:r>
      <w:r w:rsidRPr="00E771F5">
        <w:rPr>
          <w:sz w:val="18"/>
        </w:rPr>
        <w:t>dünyada</w:t>
      </w:r>
      <w:r w:rsidRPr="00E771F5" w:rsidR="00FB6687">
        <w:rPr>
          <w:sz w:val="18"/>
        </w:rPr>
        <w:t xml:space="preserve"> </w:t>
      </w:r>
      <w:r w:rsidRPr="00E771F5">
        <w:rPr>
          <w:sz w:val="18"/>
        </w:rPr>
        <w:t>sözüne</w:t>
      </w:r>
      <w:r w:rsidRPr="00E771F5" w:rsidR="00FB6687">
        <w:rPr>
          <w:sz w:val="18"/>
        </w:rPr>
        <w:t xml:space="preserve"> </w:t>
      </w:r>
      <w:r w:rsidRPr="00E771F5">
        <w:rPr>
          <w:sz w:val="18"/>
        </w:rPr>
        <w:t>güvenilmeyen,</w:t>
      </w:r>
      <w:r w:rsidRPr="00E771F5" w:rsidR="00FB6687">
        <w:rPr>
          <w:sz w:val="18"/>
        </w:rPr>
        <w:t xml:space="preserve"> </w:t>
      </w:r>
      <w:r w:rsidRPr="00E771F5">
        <w:rPr>
          <w:sz w:val="18"/>
        </w:rPr>
        <w:t>itibar</w:t>
      </w:r>
      <w:r w:rsidRPr="00E771F5" w:rsidR="00FB6687">
        <w:rPr>
          <w:sz w:val="18"/>
        </w:rPr>
        <w:t xml:space="preserve"> </w:t>
      </w:r>
      <w:r w:rsidRPr="00E771F5">
        <w:rPr>
          <w:sz w:val="18"/>
        </w:rPr>
        <w:t>edilmeyen</w:t>
      </w:r>
      <w:r w:rsidRPr="00E771F5" w:rsidR="00FB6687">
        <w:rPr>
          <w:sz w:val="18"/>
        </w:rPr>
        <w:t xml:space="preserve"> </w:t>
      </w:r>
      <w:r w:rsidRPr="00E771F5">
        <w:rPr>
          <w:sz w:val="18"/>
        </w:rPr>
        <w:t>duruma</w:t>
      </w:r>
      <w:r w:rsidRPr="00E771F5" w:rsidR="00FB6687">
        <w:rPr>
          <w:sz w:val="18"/>
        </w:rPr>
        <w:t xml:space="preserve"> </w:t>
      </w:r>
      <w:r w:rsidRPr="00E771F5">
        <w:rPr>
          <w:sz w:val="18"/>
        </w:rPr>
        <w:t>gelmiştir.</w:t>
      </w:r>
      <w:r w:rsidRPr="00E771F5" w:rsidR="00FB6687">
        <w:rPr>
          <w:sz w:val="18"/>
        </w:rPr>
        <w:t xml:space="preserve"> </w:t>
      </w:r>
      <w:r w:rsidRPr="00E771F5">
        <w:rPr>
          <w:sz w:val="18"/>
        </w:rPr>
        <w:t>Ülkeyi</w:t>
      </w:r>
      <w:r w:rsidRPr="00E771F5" w:rsidR="00FB6687">
        <w:rPr>
          <w:sz w:val="18"/>
        </w:rPr>
        <w:t xml:space="preserve"> </w:t>
      </w:r>
      <w:r w:rsidRPr="00E771F5">
        <w:rPr>
          <w:sz w:val="18"/>
        </w:rPr>
        <w:t>Orta</w:t>
      </w:r>
      <w:r w:rsidRPr="00E771F5" w:rsidR="00FB6687">
        <w:rPr>
          <w:sz w:val="18"/>
        </w:rPr>
        <w:t xml:space="preserve"> </w:t>
      </w:r>
      <w:r w:rsidRPr="00E771F5">
        <w:rPr>
          <w:sz w:val="18"/>
        </w:rPr>
        <w:t>Doğu</w:t>
      </w:r>
      <w:r w:rsidRPr="00E771F5" w:rsidR="00FB6687">
        <w:rPr>
          <w:sz w:val="18"/>
        </w:rPr>
        <w:t xml:space="preserve"> </w:t>
      </w:r>
      <w:r w:rsidRPr="00E771F5">
        <w:rPr>
          <w:sz w:val="18"/>
        </w:rPr>
        <w:t>bataklığına</w:t>
      </w:r>
      <w:r w:rsidRPr="00E771F5" w:rsidR="00FB6687">
        <w:rPr>
          <w:sz w:val="18"/>
        </w:rPr>
        <w:t xml:space="preserve"> </w:t>
      </w:r>
      <w:r w:rsidRPr="00E771F5">
        <w:rPr>
          <w:sz w:val="18"/>
        </w:rPr>
        <w:t>sapladınız.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NECİP</w:t>
      </w:r>
      <w:r w:rsidRPr="00E771F5" w:rsidR="00FB6687">
        <w:rPr>
          <w:sz w:val="18"/>
        </w:rPr>
        <w:t xml:space="preserve"> </w:t>
      </w:r>
      <w:r w:rsidRPr="00E771F5">
        <w:rPr>
          <w:sz w:val="18"/>
        </w:rPr>
        <w:t>KALKAN</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Rüya</w:t>
      </w:r>
      <w:r w:rsidRPr="00E771F5" w:rsidR="00FB6687">
        <w:rPr>
          <w:sz w:val="18"/>
        </w:rPr>
        <w:t xml:space="preserve"> </w:t>
      </w:r>
      <w:r w:rsidRPr="00E771F5">
        <w:rPr>
          <w:sz w:val="18"/>
        </w:rPr>
        <w:t>görüyorsun,</w:t>
      </w:r>
      <w:r w:rsidRPr="00E771F5" w:rsidR="00FB6687">
        <w:rPr>
          <w:sz w:val="18"/>
        </w:rPr>
        <w:t xml:space="preserve"> </w:t>
      </w:r>
      <w:r w:rsidRPr="00E771F5">
        <w:rPr>
          <w:sz w:val="18"/>
        </w:rPr>
        <w:t>rüya.</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KEMAL</w:t>
      </w:r>
      <w:r w:rsidRPr="00E771F5" w:rsidR="00FB6687">
        <w:rPr>
          <w:sz w:val="18"/>
        </w:rPr>
        <w:t xml:space="preserve"> </w:t>
      </w:r>
      <w:r w:rsidRPr="00E771F5">
        <w:rPr>
          <w:sz w:val="18"/>
        </w:rPr>
        <w:t>ZEYBEK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BOP</w:t>
      </w:r>
      <w:r w:rsidRPr="00E771F5" w:rsidR="00FB6687">
        <w:rPr>
          <w:sz w:val="18"/>
        </w:rPr>
        <w:t xml:space="preserve"> </w:t>
      </w:r>
      <w:r w:rsidRPr="00E771F5">
        <w:rPr>
          <w:sz w:val="18"/>
        </w:rPr>
        <w:t>Eş</w:t>
      </w:r>
      <w:r w:rsidRPr="00E771F5" w:rsidR="00FB6687">
        <w:rPr>
          <w:sz w:val="18"/>
        </w:rPr>
        <w:t xml:space="preserve"> </w:t>
      </w:r>
      <w:r w:rsidRPr="00E771F5">
        <w:rPr>
          <w:sz w:val="18"/>
        </w:rPr>
        <w:t>Başkanı</w:t>
      </w:r>
      <w:r w:rsidRPr="00E771F5" w:rsidR="00FB6687">
        <w:rPr>
          <w:sz w:val="18"/>
        </w:rPr>
        <w:t xml:space="preserve"> </w:t>
      </w:r>
      <w:r w:rsidRPr="00E771F5">
        <w:rPr>
          <w:sz w:val="18"/>
        </w:rPr>
        <w:t>olarak</w:t>
      </w:r>
      <w:r w:rsidRPr="00E771F5" w:rsidR="00FB6687">
        <w:rPr>
          <w:sz w:val="18"/>
        </w:rPr>
        <w:t xml:space="preserve"> </w:t>
      </w:r>
      <w:r w:rsidRPr="00E771F5">
        <w:rPr>
          <w:sz w:val="18"/>
        </w:rPr>
        <w:t>emperyalist</w:t>
      </w:r>
      <w:r w:rsidRPr="00E771F5" w:rsidR="00FB6687">
        <w:rPr>
          <w:sz w:val="18"/>
        </w:rPr>
        <w:t xml:space="preserve"> </w:t>
      </w:r>
      <w:r w:rsidRPr="00E771F5">
        <w:rPr>
          <w:sz w:val="18"/>
        </w:rPr>
        <w:t>güçlerle</w:t>
      </w:r>
      <w:r w:rsidRPr="00E771F5" w:rsidR="00FB6687">
        <w:rPr>
          <w:sz w:val="18"/>
        </w:rPr>
        <w:t xml:space="preserve"> </w:t>
      </w:r>
      <w:r w:rsidRPr="00E771F5">
        <w:rPr>
          <w:sz w:val="18"/>
        </w:rPr>
        <w:t>Orta</w:t>
      </w:r>
      <w:r w:rsidRPr="00E771F5" w:rsidR="00FB6687">
        <w:rPr>
          <w:sz w:val="18"/>
        </w:rPr>
        <w:t xml:space="preserve"> </w:t>
      </w:r>
      <w:r w:rsidRPr="00E771F5">
        <w:rPr>
          <w:sz w:val="18"/>
        </w:rPr>
        <w:t>Doğu’yu</w:t>
      </w:r>
      <w:r w:rsidRPr="00E771F5" w:rsidR="00FB6687">
        <w:rPr>
          <w:sz w:val="18"/>
        </w:rPr>
        <w:t xml:space="preserve"> </w:t>
      </w:r>
      <w:r w:rsidRPr="00E771F5">
        <w:rPr>
          <w:sz w:val="18"/>
        </w:rPr>
        <w:t>dizayn</w:t>
      </w:r>
      <w:r w:rsidRPr="00E771F5" w:rsidR="00FB6687">
        <w:rPr>
          <w:sz w:val="18"/>
        </w:rPr>
        <w:t xml:space="preserve"> </w:t>
      </w:r>
      <w:r w:rsidRPr="00E771F5">
        <w:rPr>
          <w:sz w:val="18"/>
        </w:rPr>
        <w:t>etmeye</w:t>
      </w:r>
      <w:r w:rsidRPr="00E771F5" w:rsidR="00FB6687">
        <w:rPr>
          <w:sz w:val="18"/>
        </w:rPr>
        <w:t xml:space="preserve"> </w:t>
      </w:r>
      <w:r w:rsidRPr="00E771F5">
        <w:rPr>
          <w:sz w:val="18"/>
        </w:rPr>
        <w:t>kalktınız.</w:t>
      </w:r>
      <w:r w:rsidRPr="00E771F5" w:rsidR="00FB6687">
        <w:rPr>
          <w:sz w:val="18"/>
        </w:rPr>
        <w:t xml:space="preserve"> </w:t>
      </w:r>
      <w:r w:rsidRPr="00E771F5">
        <w:rPr>
          <w:sz w:val="18"/>
        </w:rPr>
        <w:t>Ne</w:t>
      </w:r>
      <w:r w:rsidRPr="00E771F5" w:rsidR="00FB6687">
        <w:rPr>
          <w:sz w:val="18"/>
        </w:rPr>
        <w:t xml:space="preserve"> </w:t>
      </w:r>
      <w:r w:rsidRPr="00E771F5">
        <w:rPr>
          <w:sz w:val="18"/>
        </w:rPr>
        <w:t>yazıktır</w:t>
      </w:r>
      <w:r w:rsidRPr="00E771F5" w:rsidR="00FB6687">
        <w:rPr>
          <w:sz w:val="18"/>
        </w:rPr>
        <w:t xml:space="preserve"> </w:t>
      </w:r>
      <w:r w:rsidRPr="00E771F5">
        <w:rPr>
          <w:sz w:val="18"/>
        </w:rPr>
        <w:t>ki</w:t>
      </w:r>
      <w:r w:rsidRPr="00E771F5" w:rsidR="00FB6687">
        <w:rPr>
          <w:sz w:val="18"/>
        </w:rPr>
        <w:t xml:space="preserve"> </w:t>
      </w:r>
      <w:r w:rsidRPr="00E771F5">
        <w:rPr>
          <w:sz w:val="18"/>
        </w:rPr>
        <w:t>karanlık</w:t>
      </w:r>
      <w:r w:rsidRPr="00E771F5" w:rsidR="00FB6687">
        <w:rPr>
          <w:sz w:val="18"/>
        </w:rPr>
        <w:t xml:space="preserve"> </w:t>
      </w:r>
      <w:r w:rsidRPr="00E771F5">
        <w:rPr>
          <w:sz w:val="18"/>
        </w:rPr>
        <w:t>güçler,</w:t>
      </w:r>
      <w:r w:rsidRPr="00E771F5" w:rsidR="00FB6687">
        <w:rPr>
          <w:sz w:val="18"/>
        </w:rPr>
        <w:t xml:space="preserve"> </w:t>
      </w:r>
      <w:r w:rsidRPr="00E771F5">
        <w:rPr>
          <w:sz w:val="18"/>
        </w:rPr>
        <w:t>kötü</w:t>
      </w:r>
      <w:r w:rsidRPr="00E771F5" w:rsidR="00FB6687">
        <w:rPr>
          <w:sz w:val="18"/>
        </w:rPr>
        <w:t xml:space="preserve"> </w:t>
      </w:r>
      <w:r w:rsidRPr="00E771F5">
        <w:rPr>
          <w:sz w:val="18"/>
        </w:rPr>
        <w:t>yönetiminiz</w:t>
      </w:r>
      <w:r w:rsidRPr="00E771F5" w:rsidR="00FB6687">
        <w:rPr>
          <w:sz w:val="18"/>
        </w:rPr>
        <w:t xml:space="preserve"> </w:t>
      </w:r>
      <w:r w:rsidRPr="00E771F5">
        <w:rPr>
          <w:sz w:val="18"/>
        </w:rPr>
        <w:t>sonucunda</w:t>
      </w:r>
      <w:r w:rsidRPr="00E771F5" w:rsidR="00FB6687">
        <w:rPr>
          <w:sz w:val="18"/>
        </w:rPr>
        <w:t xml:space="preserve"> </w:t>
      </w:r>
      <w:r w:rsidRPr="00E771F5">
        <w:rPr>
          <w:sz w:val="18"/>
        </w:rPr>
        <w:t>ülkemizi</w:t>
      </w:r>
      <w:r w:rsidRPr="00E771F5" w:rsidR="00FB6687">
        <w:rPr>
          <w:sz w:val="18"/>
        </w:rPr>
        <w:t xml:space="preserve"> </w:t>
      </w:r>
      <w:r w:rsidRPr="00E771F5">
        <w:rPr>
          <w:sz w:val="18"/>
        </w:rPr>
        <w:t>dizayn</w:t>
      </w:r>
      <w:r w:rsidRPr="00E771F5" w:rsidR="00FB6687">
        <w:rPr>
          <w:sz w:val="18"/>
        </w:rPr>
        <w:t xml:space="preserve"> </w:t>
      </w:r>
      <w:r w:rsidRPr="00E771F5">
        <w:rPr>
          <w:sz w:val="18"/>
        </w:rPr>
        <w:t>etmeye</w:t>
      </w:r>
      <w:r w:rsidRPr="00E771F5" w:rsidR="00FB6687">
        <w:rPr>
          <w:sz w:val="18"/>
        </w:rPr>
        <w:t xml:space="preserve"> </w:t>
      </w:r>
      <w:r w:rsidRPr="00E771F5">
        <w:rPr>
          <w:sz w:val="18"/>
        </w:rPr>
        <w:t>başladılar.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Suriye’de,</w:t>
      </w:r>
      <w:r w:rsidRPr="00E771F5" w:rsidR="00FB6687">
        <w:rPr>
          <w:sz w:val="18"/>
        </w:rPr>
        <w:t xml:space="preserve"> </w:t>
      </w:r>
      <w:r w:rsidRPr="00E771F5">
        <w:rPr>
          <w:sz w:val="18"/>
        </w:rPr>
        <w:t>Irak’ta</w:t>
      </w:r>
      <w:r w:rsidRPr="00E771F5" w:rsidR="00FB6687">
        <w:rPr>
          <w:sz w:val="18"/>
        </w:rPr>
        <w:t xml:space="preserve"> </w:t>
      </w:r>
      <w:r w:rsidRPr="00E771F5">
        <w:rPr>
          <w:sz w:val="18"/>
        </w:rPr>
        <w:t>dinci</w:t>
      </w:r>
      <w:r w:rsidRPr="00E771F5" w:rsidR="00FB6687">
        <w:rPr>
          <w:sz w:val="18"/>
        </w:rPr>
        <w:t xml:space="preserve"> </w:t>
      </w:r>
      <w:r w:rsidRPr="00E771F5">
        <w:rPr>
          <w:sz w:val="18"/>
        </w:rPr>
        <w:t>örgütlere</w:t>
      </w:r>
      <w:r w:rsidRPr="00E771F5" w:rsidR="00FB6687">
        <w:rPr>
          <w:sz w:val="18"/>
        </w:rPr>
        <w:t xml:space="preserve"> </w:t>
      </w:r>
      <w:r w:rsidRPr="00E771F5">
        <w:rPr>
          <w:sz w:val="18"/>
        </w:rPr>
        <w:t>yardım,</w:t>
      </w:r>
      <w:r w:rsidRPr="00E771F5" w:rsidR="00FB6687">
        <w:rPr>
          <w:sz w:val="18"/>
        </w:rPr>
        <w:t xml:space="preserve"> </w:t>
      </w:r>
      <w:r w:rsidRPr="00E771F5">
        <w:rPr>
          <w:sz w:val="18"/>
        </w:rPr>
        <w:t>yataklık</w:t>
      </w:r>
      <w:r w:rsidRPr="00E771F5" w:rsidR="00FB6687">
        <w:rPr>
          <w:sz w:val="18"/>
        </w:rPr>
        <w:t xml:space="preserve"> </w:t>
      </w:r>
      <w:r w:rsidRPr="00E771F5">
        <w:rPr>
          <w:sz w:val="18"/>
        </w:rPr>
        <w:t>yapmaktasınız.</w:t>
      </w:r>
      <w:r w:rsidRPr="00E771F5" w:rsidR="00FB6687">
        <w:rPr>
          <w:sz w:val="18"/>
        </w:rPr>
        <w:t xml:space="preserve"> </w:t>
      </w:r>
      <w:r w:rsidRPr="00E771F5">
        <w:rPr>
          <w:sz w:val="18"/>
        </w:rPr>
        <w:t>IŞİD</w:t>
      </w:r>
      <w:r w:rsidRPr="00E771F5" w:rsidR="00FB6687">
        <w:rPr>
          <w:sz w:val="18"/>
        </w:rPr>
        <w:t xml:space="preserve"> </w:t>
      </w:r>
      <w:r w:rsidRPr="00E771F5">
        <w:rPr>
          <w:sz w:val="18"/>
        </w:rPr>
        <w:t>terör</w:t>
      </w:r>
      <w:r w:rsidRPr="00E771F5" w:rsidR="00FB6687">
        <w:rPr>
          <w:sz w:val="18"/>
        </w:rPr>
        <w:t xml:space="preserve"> </w:t>
      </w:r>
      <w:r w:rsidRPr="00E771F5">
        <w:rPr>
          <w:sz w:val="18"/>
        </w:rPr>
        <w:t>örgütünün</w:t>
      </w:r>
      <w:r w:rsidRPr="00E771F5" w:rsidR="00FB6687">
        <w:rPr>
          <w:sz w:val="18"/>
        </w:rPr>
        <w:t xml:space="preserve"> </w:t>
      </w:r>
      <w:r w:rsidRPr="00E771F5">
        <w:rPr>
          <w:sz w:val="18"/>
        </w:rPr>
        <w:t>kontrolünde</w:t>
      </w:r>
      <w:r w:rsidRPr="00E771F5" w:rsidR="00FB6687">
        <w:rPr>
          <w:sz w:val="18"/>
        </w:rPr>
        <w:t xml:space="preserve"> </w:t>
      </w:r>
      <w:r w:rsidRPr="00E771F5">
        <w:rPr>
          <w:sz w:val="18"/>
        </w:rPr>
        <w:t>olan</w:t>
      </w:r>
      <w:r w:rsidRPr="00E771F5" w:rsidR="00FB6687">
        <w:rPr>
          <w:sz w:val="18"/>
        </w:rPr>
        <w:t xml:space="preserve"> </w:t>
      </w:r>
      <w:r w:rsidRPr="00E771F5">
        <w:rPr>
          <w:sz w:val="18"/>
        </w:rPr>
        <w:t>yerlerde,</w:t>
      </w:r>
      <w:r w:rsidRPr="00E771F5" w:rsidR="00FB6687">
        <w:rPr>
          <w:sz w:val="18"/>
        </w:rPr>
        <w:t xml:space="preserve"> </w:t>
      </w:r>
      <w:r w:rsidRPr="00E771F5">
        <w:rPr>
          <w:sz w:val="18"/>
        </w:rPr>
        <w:t>sakallı</w:t>
      </w:r>
      <w:r w:rsidRPr="00E771F5" w:rsidR="00FB6687">
        <w:rPr>
          <w:sz w:val="18"/>
        </w:rPr>
        <w:t xml:space="preserve"> </w:t>
      </w:r>
      <w:r w:rsidRPr="00E771F5">
        <w:rPr>
          <w:sz w:val="18"/>
        </w:rPr>
        <w:t>IŞİD</w:t>
      </w:r>
      <w:r w:rsidRPr="00E771F5" w:rsidR="00FB6687">
        <w:rPr>
          <w:sz w:val="18"/>
        </w:rPr>
        <w:t xml:space="preserve"> </w:t>
      </w:r>
      <w:r w:rsidRPr="00E771F5">
        <w:rPr>
          <w:sz w:val="18"/>
        </w:rPr>
        <w:t>militanları</w:t>
      </w:r>
      <w:r w:rsidRPr="00E771F5" w:rsidR="00FB6687">
        <w:rPr>
          <w:sz w:val="18"/>
        </w:rPr>
        <w:t xml:space="preserve"> </w:t>
      </w:r>
      <w:r w:rsidRPr="00E771F5">
        <w:rPr>
          <w:sz w:val="18"/>
        </w:rPr>
        <w:t>sakallarını</w:t>
      </w:r>
      <w:r w:rsidRPr="00E771F5" w:rsidR="00FB6687">
        <w:rPr>
          <w:sz w:val="18"/>
        </w:rPr>
        <w:t xml:space="preserve"> </w:t>
      </w:r>
      <w:r w:rsidRPr="00E771F5">
        <w:rPr>
          <w:sz w:val="18"/>
        </w:rPr>
        <w:t>keserek…</w:t>
      </w:r>
      <w:r w:rsidRPr="00E771F5" w:rsidR="00FB6687">
        <w:rPr>
          <w:sz w:val="18"/>
        </w:rPr>
        <w:t xml:space="preserve"> </w:t>
      </w:r>
      <w:r w:rsidRPr="00E771F5">
        <w:rPr>
          <w:sz w:val="18"/>
        </w:rPr>
        <w:t>Özgür</w:t>
      </w:r>
      <w:r w:rsidRPr="00E771F5" w:rsidR="00FB6687">
        <w:rPr>
          <w:sz w:val="18"/>
        </w:rPr>
        <w:t xml:space="preserve"> </w:t>
      </w:r>
      <w:r w:rsidRPr="00E771F5">
        <w:rPr>
          <w:sz w:val="18"/>
        </w:rPr>
        <w:t>Suriye</w:t>
      </w:r>
      <w:r w:rsidRPr="00E771F5" w:rsidR="00FB6687">
        <w:rPr>
          <w:sz w:val="18"/>
        </w:rPr>
        <w:t xml:space="preserve"> </w:t>
      </w:r>
      <w:r w:rsidRPr="00E771F5">
        <w:rPr>
          <w:sz w:val="18"/>
        </w:rPr>
        <w:t>Ordusu</w:t>
      </w:r>
      <w:r w:rsidRPr="00E771F5" w:rsidR="00FB6687">
        <w:rPr>
          <w:sz w:val="18"/>
        </w:rPr>
        <w:t xml:space="preserve"> </w:t>
      </w:r>
      <w:r w:rsidRPr="00E771F5">
        <w:rPr>
          <w:sz w:val="18"/>
        </w:rPr>
        <w:t>görünümlü</w:t>
      </w:r>
      <w:r w:rsidRPr="00E771F5" w:rsidR="00FB6687">
        <w:rPr>
          <w:sz w:val="18"/>
        </w:rPr>
        <w:t xml:space="preserve"> </w:t>
      </w:r>
      <w:r w:rsidRPr="00E771F5">
        <w:rPr>
          <w:sz w:val="18"/>
        </w:rPr>
        <w:t>IŞİD’le</w:t>
      </w:r>
      <w:r w:rsidRPr="00E771F5" w:rsidR="00FB6687">
        <w:rPr>
          <w:sz w:val="18"/>
        </w:rPr>
        <w:t xml:space="preserve"> </w:t>
      </w:r>
      <w:r w:rsidRPr="00E771F5">
        <w:rPr>
          <w:sz w:val="18"/>
        </w:rPr>
        <w:t>beraber</w:t>
      </w:r>
      <w:r w:rsidRPr="00E771F5" w:rsidR="00FB6687">
        <w:rPr>
          <w:sz w:val="18"/>
        </w:rPr>
        <w:t xml:space="preserve"> </w:t>
      </w:r>
      <w:r w:rsidRPr="00E771F5">
        <w:rPr>
          <w:sz w:val="18"/>
        </w:rPr>
        <w:t>oldunuz.</w:t>
      </w:r>
      <w:r w:rsidRPr="00E771F5" w:rsidR="00FB6687">
        <w:rPr>
          <w:sz w:val="18"/>
        </w:rPr>
        <w:t xml:space="preserve"> </w:t>
      </w:r>
      <w:r w:rsidRPr="00E771F5">
        <w:rPr>
          <w:sz w:val="18"/>
        </w:rPr>
        <w:t>Suriyeliler</w:t>
      </w:r>
      <w:r w:rsidRPr="00E771F5" w:rsidR="00FB6687">
        <w:rPr>
          <w:sz w:val="18"/>
        </w:rPr>
        <w:t xml:space="preserve"> </w:t>
      </w:r>
      <w:r w:rsidRPr="00E771F5">
        <w:rPr>
          <w:sz w:val="18"/>
        </w:rPr>
        <w:t>ülkemizin</w:t>
      </w:r>
      <w:r w:rsidRPr="00E771F5" w:rsidR="00FB6687">
        <w:rPr>
          <w:sz w:val="18"/>
        </w:rPr>
        <w:t xml:space="preserve"> </w:t>
      </w:r>
      <w:r w:rsidRPr="00E771F5">
        <w:rPr>
          <w:sz w:val="18"/>
        </w:rPr>
        <w:t>her</w:t>
      </w:r>
      <w:r w:rsidRPr="00E771F5" w:rsidR="00FB6687">
        <w:rPr>
          <w:sz w:val="18"/>
        </w:rPr>
        <w:t xml:space="preserve"> </w:t>
      </w:r>
      <w:r w:rsidRPr="00E771F5">
        <w:rPr>
          <w:sz w:val="18"/>
        </w:rPr>
        <w:t>köşesinde</w:t>
      </w:r>
      <w:r w:rsidRPr="00E771F5" w:rsidR="00FB6687">
        <w:rPr>
          <w:sz w:val="18"/>
        </w:rPr>
        <w:t xml:space="preserve"> </w:t>
      </w:r>
      <w:r w:rsidRPr="00E771F5">
        <w:rPr>
          <w:sz w:val="18"/>
        </w:rPr>
        <w:t>rahatlıkla</w:t>
      </w:r>
      <w:r w:rsidRPr="00E771F5" w:rsidR="00FB6687">
        <w:rPr>
          <w:sz w:val="18"/>
        </w:rPr>
        <w:t xml:space="preserve"> </w:t>
      </w:r>
      <w:r w:rsidRPr="00E771F5">
        <w:rPr>
          <w:sz w:val="18"/>
        </w:rPr>
        <w:t>gezerken</w:t>
      </w:r>
      <w:r w:rsidRPr="00E771F5" w:rsidR="00FB6687">
        <w:rPr>
          <w:sz w:val="18"/>
        </w:rPr>
        <w:t xml:space="preserve"> </w:t>
      </w:r>
      <w:r w:rsidRPr="00E771F5">
        <w:rPr>
          <w:sz w:val="18"/>
        </w:rPr>
        <w:t>bizim</w:t>
      </w:r>
      <w:r w:rsidRPr="00E771F5" w:rsidR="00FB6687">
        <w:rPr>
          <w:sz w:val="18"/>
        </w:rPr>
        <w:t xml:space="preserve"> </w:t>
      </w:r>
      <w:r w:rsidRPr="00E771F5">
        <w:rPr>
          <w:sz w:val="18"/>
        </w:rPr>
        <w:t>insanlarımız</w:t>
      </w:r>
      <w:r w:rsidRPr="00E771F5" w:rsidR="00FB6687">
        <w:rPr>
          <w:sz w:val="18"/>
        </w:rPr>
        <w:t xml:space="preserve"> </w:t>
      </w:r>
      <w:r w:rsidRPr="00E771F5">
        <w:rPr>
          <w:sz w:val="18"/>
        </w:rPr>
        <w:t>ülkemizde</w:t>
      </w:r>
      <w:r w:rsidRPr="00E771F5" w:rsidR="00FB6687">
        <w:rPr>
          <w:sz w:val="18"/>
        </w:rPr>
        <w:t xml:space="preserve"> </w:t>
      </w:r>
      <w:r w:rsidRPr="00E771F5">
        <w:rPr>
          <w:sz w:val="18"/>
        </w:rPr>
        <w:t>rahat</w:t>
      </w:r>
      <w:r w:rsidRPr="00E771F5" w:rsidR="00FB6687">
        <w:rPr>
          <w:sz w:val="18"/>
        </w:rPr>
        <w:t xml:space="preserve"> </w:t>
      </w:r>
      <w:r w:rsidRPr="00E771F5">
        <w:rPr>
          <w:sz w:val="18"/>
        </w:rPr>
        <w:t>değillerdir.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Sayıştay</w:t>
      </w:r>
      <w:r w:rsidRPr="00E771F5" w:rsidR="00FB6687">
        <w:rPr>
          <w:sz w:val="18"/>
        </w:rPr>
        <w:t xml:space="preserve"> </w:t>
      </w:r>
      <w:r w:rsidRPr="00E771F5">
        <w:rPr>
          <w:sz w:val="18"/>
        </w:rPr>
        <w:t>tarafından</w:t>
      </w:r>
      <w:r w:rsidRPr="00E771F5" w:rsidR="00FB6687">
        <w:rPr>
          <w:sz w:val="18"/>
        </w:rPr>
        <w:t xml:space="preserve"> </w:t>
      </w:r>
      <w:r w:rsidRPr="00E771F5">
        <w:rPr>
          <w:sz w:val="18"/>
        </w:rPr>
        <w:t>kamu</w:t>
      </w:r>
      <w:r w:rsidRPr="00E771F5" w:rsidR="00FB6687">
        <w:rPr>
          <w:sz w:val="18"/>
        </w:rPr>
        <w:t xml:space="preserve"> </w:t>
      </w:r>
      <w:r w:rsidRPr="00E771F5">
        <w:rPr>
          <w:sz w:val="18"/>
        </w:rPr>
        <w:t>idarelerinin,</w:t>
      </w:r>
      <w:r w:rsidRPr="00E771F5" w:rsidR="00FB6687">
        <w:rPr>
          <w:sz w:val="18"/>
        </w:rPr>
        <w:t xml:space="preserve"> </w:t>
      </w:r>
      <w:r w:rsidRPr="00E771F5">
        <w:rPr>
          <w:sz w:val="18"/>
        </w:rPr>
        <w:t>KİT’lerin</w:t>
      </w:r>
      <w:r w:rsidRPr="00E771F5" w:rsidR="00FB6687">
        <w:rPr>
          <w:sz w:val="18"/>
        </w:rPr>
        <w:t xml:space="preserve"> </w:t>
      </w:r>
      <w:r w:rsidRPr="00E771F5">
        <w:rPr>
          <w:sz w:val="18"/>
        </w:rPr>
        <w:t>gider</w:t>
      </w:r>
      <w:r w:rsidRPr="00E771F5" w:rsidR="00FB6687">
        <w:rPr>
          <w:sz w:val="18"/>
        </w:rPr>
        <w:t xml:space="preserve"> </w:t>
      </w:r>
      <w:r w:rsidRPr="00E771F5">
        <w:rPr>
          <w:sz w:val="18"/>
        </w:rPr>
        <w:t>ve</w:t>
      </w:r>
      <w:r w:rsidRPr="00E771F5" w:rsidR="00FB6687">
        <w:rPr>
          <w:sz w:val="18"/>
        </w:rPr>
        <w:t xml:space="preserve"> </w:t>
      </w:r>
      <w:r w:rsidRPr="00E771F5">
        <w:rPr>
          <w:sz w:val="18"/>
        </w:rPr>
        <w:t>yatırımlarında</w:t>
      </w:r>
      <w:r w:rsidRPr="00E771F5" w:rsidR="00FB6687">
        <w:rPr>
          <w:sz w:val="18"/>
        </w:rPr>
        <w:t xml:space="preserve"> </w:t>
      </w:r>
      <w:r w:rsidRPr="00E771F5">
        <w:rPr>
          <w:sz w:val="18"/>
        </w:rPr>
        <w:t>harcamaların</w:t>
      </w:r>
      <w:r w:rsidRPr="00E771F5" w:rsidR="00FB6687">
        <w:rPr>
          <w:sz w:val="18"/>
        </w:rPr>
        <w:t xml:space="preserve"> </w:t>
      </w:r>
      <w:r w:rsidRPr="00E771F5">
        <w:rPr>
          <w:sz w:val="18"/>
        </w:rPr>
        <w:t>denetiminin</w:t>
      </w:r>
      <w:r w:rsidRPr="00E771F5" w:rsidR="00FB6687">
        <w:rPr>
          <w:sz w:val="18"/>
        </w:rPr>
        <w:t xml:space="preserve"> </w:t>
      </w:r>
      <w:r w:rsidRPr="00E771F5">
        <w:rPr>
          <w:sz w:val="18"/>
        </w:rPr>
        <w:t>yapılmaması</w:t>
      </w:r>
      <w:r w:rsidRPr="00E771F5" w:rsidR="00FB6687">
        <w:rPr>
          <w:sz w:val="18"/>
        </w:rPr>
        <w:t xml:space="preserve"> </w:t>
      </w:r>
      <w:r w:rsidRPr="00E771F5">
        <w:rPr>
          <w:sz w:val="18"/>
        </w:rPr>
        <w:t>kirliliktir,</w:t>
      </w:r>
      <w:r w:rsidRPr="00E771F5" w:rsidR="00FB6687">
        <w:rPr>
          <w:sz w:val="18"/>
        </w:rPr>
        <w:t xml:space="preserve"> </w:t>
      </w:r>
      <w:r w:rsidRPr="00E771F5">
        <w:rPr>
          <w:sz w:val="18"/>
        </w:rPr>
        <w:t>denetim</w:t>
      </w:r>
      <w:r w:rsidRPr="00E771F5" w:rsidR="00FB6687">
        <w:rPr>
          <w:sz w:val="18"/>
        </w:rPr>
        <w:t xml:space="preserve"> </w:t>
      </w:r>
      <w:r w:rsidRPr="00E771F5">
        <w:rPr>
          <w:sz w:val="18"/>
        </w:rPr>
        <w:t>yaptırmayanlar</w:t>
      </w:r>
      <w:r w:rsidRPr="00E771F5" w:rsidR="00FB6687">
        <w:rPr>
          <w:sz w:val="18"/>
        </w:rPr>
        <w:t xml:space="preserve"> </w:t>
      </w:r>
      <w:r w:rsidRPr="00E771F5">
        <w:rPr>
          <w:sz w:val="18"/>
        </w:rPr>
        <w:t>da</w:t>
      </w:r>
      <w:r w:rsidRPr="00E771F5" w:rsidR="00FB6687">
        <w:rPr>
          <w:sz w:val="18"/>
        </w:rPr>
        <w:t xml:space="preserve"> </w:t>
      </w:r>
      <w:r w:rsidRPr="00E771F5">
        <w:rPr>
          <w:sz w:val="18"/>
        </w:rPr>
        <w:t>kirlidir.</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gelir</w:t>
      </w:r>
      <w:r w:rsidRPr="00E771F5" w:rsidR="00FB6687">
        <w:rPr>
          <w:sz w:val="18"/>
        </w:rPr>
        <w:t xml:space="preserve"> </w:t>
      </w:r>
      <w:r w:rsidRPr="00E771F5">
        <w:rPr>
          <w:sz w:val="18"/>
        </w:rPr>
        <w:t>giderlerinin</w:t>
      </w:r>
      <w:r w:rsidRPr="00E771F5" w:rsidR="00FB6687">
        <w:rPr>
          <w:sz w:val="18"/>
        </w:rPr>
        <w:t xml:space="preserve"> </w:t>
      </w:r>
      <w:r w:rsidRPr="00E771F5">
        <w:rPr>
          <w:sz w:val="18"/>
        </w:rPr>
        <w:t>denetimini</w:t>
      </w:r>
      <w:r w:rsidRPr="00E771F5" w:rsidR="00FB6687">
        <w:rPr>
          <w:sz w:val="18"/>
        </w:rPr>
        <w:t xml:space="preserve"> </w:t>
      </w:r>
      <w:r w:rsidRPr="00E771F5">
        <w:rPr>
          <w:sz w:val="18"/>
        </w:rPr>
        <w:t>yaptırarak</w:t>
      </w:r>
      <w:r w:rsidRPr="00E771F5" w:rsidR="00FB6687">
        <w:rPr>
          <w:sz w:val="18"/>
        </w:rPr>
        <w:t xml:space="preserve"> </w:t>
      </w:r>
      <w:r w:rsidRPr="00E771F5">
        <w:rPr>
          <w:sz w:val="18"/>
        </w:rPr>
        <w:t>halkın</w:t>
      </w:r>
      <w:r w:rsidRPr="00E771F5" w:rsidR="00FB6687">
        <w:rPr>
          <w:sz w:val="18"/>
        </w:rPr>
        <w:t xml:space="preserve"> </w:t>
      </w:r>
      <w:r w:rsidRPr="00E771F5">
        <w:rPr>
          <w:sz w:val="18"/>
        </w:rPr>
        <w:t>parasının</w:t>
      </w:r>
      <w:r w:rsidRPr="00E771F5" w:rsidR="00FB6687">
        <w:rPr>
          <w:sz w:val="18"/>
        </w:rPr>
        <w:t xml:space="preserve"> </w:t>
      </w:r>
      <w:r w:rsidRPr="00E771F5">
        <w:rPr>
          <w:sz w:val="18"/>
        </w:rPr>
        <w:t>hesabını</w:t>
      </w:r>
      <w:r w:rsidRPr="00E771F5" w:rsidR="00FB6687">
        <w:rPr>
          <w:sz w:val="18"/>
        </w:rPr>
        <w:t xml:space="preserve"> </w:t>
      </w:r>
      <w:r w:rsidRPr="00E771F5">
        <w:rPr>
          <w:sz w:val="18"/>
        </w:rPr>
        <w:t>vermek</w:t>
      </w:r>
      <w:r w:rsidRPr="00E771F5" w:rsidR="00FB6687">
        <w:rPr>
          <w:sz w:val="18"/>
        </w:rPr>
        <w:t xml:space="preserve"> </w:t>
      </w:r>
      <w:r w:rsidRPr="00E771F5">
        <w:rPr>
          <w:sz w:val="18"/>
        </w:rPr>
        <w:t>zorundasınız.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Barış,</w:t>
      </w:r>
      <w:r w:rsidRPr="00E771F5" w:rsidR="00FB6687">
        <w:rPr>
          <w:sz w:val="18"/>
        </w:rPr>
        <w:t xml:space="preserve"> </w:t>
      </w:r>
      <w:r w:rsidRPr="00E771F5">
        <w:rPr>
          <w:sz w:val="18"/>
        </w:rPr>
        <w:t>özgürlük,</w:t>
      </w:r>
      <w:r w:rsidRPr="00E771F5" w:rsidR="00FB6687">
        <w:rPr>
          <w:sz w:val="18"/>
        </w:rPr>
        <w:t xml:space="preserve"> </w:t>
      </w:r>
      <w:r w:rsidRPr="00E771F5">
        <w:rPr>
          <w:sz w:val="18"/>
        </w:rPr>
        <w:t>gelecek</w:t>
      </w:r>
      <w:r w:rsidRPr="00E771F5" w:rsidR="00FB6687">
        <w:rPr>
          <w:sz w:val="18"/>
        </w:rPr>
        <w:t xml:space="preserve"> </w:t>
      </w:r>
      <w:r w:rsidRPr="00E771F5">
        <w:rPr>
          <w:sz w:val="18"/>
        </w:rPr>
        <w:t>ülkemiz</w:t>
      </w:r>
      <w:r w:rsidRPr="00E771F5" w:rsidR="00FB6687">
        <w:rPr>
          <w:sz w:val="18"/>
        </w:rPr>
        <w:t xml:space="preserve"> </w:t>
      </w:r>
      <w:r w:rsidRPr="00E771F5">
        <w:rPr>
          <w:sz w:val="18"/>
        </w:rPr>
        <w:t>için</w:t>
      </w:r>
      <w:r w:rsidRPr="00E771F5" w:rsidR="00FB6687">
        <w:rPr>
          <w:sz w:val="18"/>
        </w:rPr>
        <w:t xml:space="preserve"> </w:t>
      </w:r>
      <w:r w:rsidRPr="00E771F5">
        <w:rPr>
          <w:sz w:val="18"/>
        </w:rPr>
        <w:t>olması</w:t>
      </w:r>
      <w:r w:rsidRPr="00E771F5" w:rsidR="00FB6687">
        <w:rPr>
          <w:sz w:val="18"/>
        </w:rPr>
        <w:t xml:space="preserve"> </w:t>
      </w:r>
      <w:r w:rsidRPr="00E771F5">
        <w:rPr>
          <w:sz w:val="18"/>
        </w:rPr>
        <w:t>gerekiyor.</w:t>
      </w:r>
      <w:r w:rsidRPr="00E771F5" w:rsidR="00FB6687">
        <w:rPr>
          <w:sz w:val="18"/>
        </w:rPr>
        <w:t xml:space="preserve"> </w:t>
      </w:r>
      <w:r w:rsidRPr="00E771F5">
        <w:rPr>
          <w:sz w:val="18"/>
        </w:rPr>
        <w:t>Orta</w:t>
      </w:r>
      <w:r w:rsidRPr="00E771F5" w:rsidR="00FB6687">
        <w:rPr>
          <w:sz w:val="18"/>
        </w:rPr>
        <w:t xml:space="preserve"> </w:t>
      </w:r>
      <w:r w:rsidRPr="00E771F5">
        <w:rPr>
          <w:sz w:val="18"/>
        </w:rPr>
        <w:t>Doğu’da,</w:t>
      </w:r>
      <w:r w:rsidRPr="00E771F5" w:rsidR="00FB6687">
        <w:rPr>
          <w:sz w:val="18"/>
        </w:rPr>
        <w:t xml:space="preserve"> </w:t>
      </w:r>
      <w:r w:rsidRPr="00E771F5">
        <w:rPr>
          <w:sz w:val="18"/>
        </w:rPr>
        <w:t>ülkemizde</w:t>
      </w:r>
      <w:r w:rsidRPr="00E771F5" w:rsidR="00FB6687">
        <w:rPr>
          <w:sz w:val="18"/>
        </w:rPr>
        <w:t xml:space="preserve"> </w:t>
      </w:r>
      <w:r w:rsidRPr="00E771F5">
        <w:rPr>
          <w:sz w:val="18"/>
        </w:rPr>
        <w:t>barışın,</w:t>
      </w:r>
      <w:r w:rsidRPr="00E771F5" w:rsidR="00FB6687">
        <w:rPr>
          <w:sz w:val="18"/>
        </w:rPr>
        <w:t xml:space="preserve"> </w:t>
      </w:r>
      <w:r w:rsidRPr="00E771F5">
        <w:rPr>
          <w:sz w:val="18"/>
        </w:rPr>
        <w:t>geleceğin</w:t>
      </w:r>
      <w:r w:rsidRPr="00E771F5" w:rsidR="00FB6687">
        <w:rPr>
          <w:sz w:val="18"/>
        </w:rPr>
        <w:t xml:space="preserve"> </w:t>
      </w:r>
      <w:r w:rsidRPr="00E771F5">
        <w:rPr>
          <w:sz w:val="18"/>
        </w:rPr>
        <w:t>umutlarını</w:t>
      </w:r>
      <w:r w:rsidRPr="00E771F5" w:rsidR="00FB6687">
        <w:rPr>
          <w:sz w:val="18"/>
        </w:rPr>
        <w:t xml:space="preserve"> </w:t>
      </w:r>
      <w:r w:rsidRPr="00E771F5">
        <w:rPr>
          <w:sz w:val="18"/>
        </w:rPr>
        <w:t>beklerken</w:t>
      </w:r>
      <w:r w:rsidRPr="00E771F5" w:rsidR="00FB6687">
        <w:rPr>
          <w:sz w:val="18"/>
        </w:rPr>
        <w:t xml:space="preserve"> </w:t>
      </w:r>
      <w:r w:rsidRPr="00E771F5">
        <w:rPr>
          <w:sz w:val="18"/>
        </w:rPr>
        <w:t>bu</w:t>
      </w:r>
      <w:r w:rsidRPr="00E771F5" w:rsidR="00FB6687">
        <w:rPr>
          <w:sz w:val="18"/>
        </w:rPr>
        <w:t xml:space="preserve"> </w:t>
      </w:r>
      <w:r w:rsidRPr="00E771F5">
        <w:rPr>
          <w:sz w:val="18"/>
        </w:rPr>
        <w:t>şekilde…</w:t>
      </w:r>
    </w:p>
    <w:p w:rsidRPr="00E771F5" w:rsidR="0018259E" w:rsidP="00E771F5" w:rsidRDefault="0018259E">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KEMAL</w:t>
      </w:r>
      <w:r w:rsidRPr="00E771F5" w:rsidR="00FB6687">
        <w:rPr>
          <w:sz w:val="18"/>
        </w:rPr>
        <w:t xml:space="preserve"> </w:t>
      </w:r>
      <w:r w:rsidRPr="00E771F5">
        <w:rPr>
          <w:sz w:val="18"/>
        </w:rPr>
        <w:t>ZEYBEK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…yönetimlerin</w:t>
      </w:r>
      <w:r w:rsidRPr="00E771F5" w:rsidR="00FB6687">
        <w:rPr>
          <w:sz w:val="18"/>
        </w:rPr>
        <w:t xml:space="preserve"> </w:t>
      </w:r>
      <w:r w:rsidRPr="00E771F5">
        <w:rPr>
          <w:sz w:val="18"/>
        </w:rPr>
        <w:t>hareket</w:t>
      </w:r>
      <w:r w:rsidRPr="00E771F5" w:rsidR="00FB6687">
        <w:rPr>
          <w:sz w:val="18"/>
        </w:rPr>
        <w:t xml:space="preserve"> </w:t>
      </w:r>
      <w:r w:rsidRPr="00E771F5">
        <w:rPr>
          <w:sz w:val="18"/>
        </w:rPr>
        <w:t>etmesini</w:t>
      </w:r>
      <w:r w:rsidRPr="00E771F5" w:rsidR="00FB6687">
        <w:rPr>
          <w:sz w:val="18"/>
        </w:rPr>
        <w:t xml:space="preserve"> </w:t>
      </w:r>
      <w:r w:rsidRPr="00E771F5">
        <w:rPr>
          <w:sz w:val="18"/>
        </w:rPr>
        <w:t>diliyoruz.</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Saygılarımı</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buyurun.</w:t>
      </w:r>
    </w:p>
    <w:p w:rsidRPr="00E771F5" w:rsidR="0018259E" w:rsidP="00E771F5" w:rsidRDefault="0018259E">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İddialarının</w:t>
      </w:r>
      <w:r w:rsidRPr="00E771F5" w:rsidR="00FB6687">
        <w:rPr>
          <w:sz w:val="18"/>
        </w:rPr>
        <w:t xml:space="preserve"> </w:t>
      </w:r>
      <w:r w:rsidRPr="00E771F5">
        <w:rPr>
          <w:sz w:val="18"/>
        </w:rPr>
        <w:t>tamamını</w:t>
      </w:r>
      <w:r w:rsidRPr="00E771F5" w:rsidR="00FB6687">
        <w:rPr>
          <w:sz w:val="18"/>
        </w:rPr>
        <w:t xml:space="preserve"> </w:t>
      </w:r>
      <w:r w:rsidRPr="00E771F5">
        <w:rPr>
          <w:sz w:val="18"/>
        </w:rPr>
        <w:t>reddettiğimizi</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burada</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r w:rsidRPr="00E771F5" w:rsidR="00FB6687">
        <w:rPr>
          <w:sz w:val="18"/>
        </w:rPr>
        <w:t xml:space="preserve"> </w:t>
      </w:r>
      <w:r w:rsidRPr="00E771F5">
        <w:rPr>
          <w:sz w:val="18"/>
        </w:rPr>
        <w:t>Temelsiz</w:t>
      </w:r>
      <w:r w:rsidRPr="00E771F5" w:rsidR="00FB6687">
        <w:rPr>
          <w:sz w:val="18"/>
        </w:rPr>
        <w:t xml:space="preserve"> </w:t>
      </w:r>
      <w:r w:rsidRPr="00E771F5">
        <w:rPr>
          <w:sz w:val="18"/>
        </w:rPr>
        <w:t>ve</w:t>
      </w:r>
      <w:r w:rsidRPr="00E771F5" w:rsidR="00FB6687">
        <w:rPr>
          <w:sz w:val="18"/>
        </w:rPr>
        <w:t xml:space="preserve"> </w:t>
      </w:r>
      <w:r w:rsidRPr="00E771F5">
        <w:rPr>
          <w:sz w:val="18"/>
        </w:rPr>
        <w:t>dayanaksız</w:t>
      </w:r>
      <w:r w:rsidRPr="00E771F5" w:rsidR="00FB6687">
        <w:rPr>
          <w:sz w:val="18"/>
        </w:rPr>
        <w:t xml:space="preserve"> </w:t>
      </w:r>
      <w:r w:rsidRPr="00E771F5">
        <w:rPr>
          <w:sz w:val="18"/>
        </w:rPr>
        <w:t>iddialar</w:t>
      </w:r>
      <w:r w:rsidRPr="00E771F5" w:rsidR="00FB6687">
        <w:rPr>
          <w:sz w:val="18"/>
        </w:rPr>
        <w:t xml:space="preserve"> </w:t>
      </w:r>
      <w:r w:rsidRPr="00E771F5">
        <w:rPr>
          <w:sz w:val="18"/>
        </w:rPr>
        <w:t>ortaya</w:t>
      </w:r>
      <w:r w:rsidRPr="00E771F5" w:rsidR="00FB6687">
        <w:rPr>
          <w:sz w:val="18"/>
        </w:rPr>
        <w:t xml:space="preserve"> </w:t>
      </w:r>
      <w:r w:rsidRPr="00E771F5">
        <w:rPr>
          <w:sz w:val="18"/>
        </w:rPr>
        <w:t>atıldı,</w:t>
      </w:r>
      <w:r w:rsidRPr="00E771F5" w:rsidR="00FB6687">
        <w:rPr>
          <w:sz w:val="18"/>
        </w:rPr>
        <w:t xml:space="preserve"> </w:t>
      </w:r>
      <w:r w:rsidRPr="00E771F5">
        <w:rPr>
          <w:sz w:val="18"/>
        </w:rPr>
        <w:t>bunların</w:t>
      </w:r>
      <w:r w:rsidRPr="00E771F5" w:rsidR="00FB6687">
        <w:rPr>
          <w:sz w:val="18"/>
        </w:rPr>
        <w:t xml:space="preserve"> </w:t>
      </w:r>
      <w:r w:rsidRPr="00E771F5">
        <w:rPr>
          <w:sz w:val="18"/>
        </w:rPr>
        <w:t>hiçbir</w:t>
      </w:r>
      <w:r w:rsidRPr="00E771F5" w:rsidR="00FB6687">
        <w:rPr>
          <w:sz w:val="18"/>
        </w:rPr>
        <w:t xml:space="preserve"> </w:t>
      </w:r>
      <w:r w:rsidRPr="00E771F5">
        <w:rPr>
          <w:sz w:val="18"/>
        </w:rPr>
        <w:t>tanesini</w:t>
      </w:r>
      <w:r w:rsidRPr="00E771F5" w:rsidR="00FB6687">
        <w:rPr>
          <w:sz w:val="18"/>
        </w:rPr>
        <w:t xml:space="preserve"> </w:t>
      </w:r>
      <w:r w:rsidRPr="00E771F5">
        <w:rPr>
          <w:sz w:val="18"/>
        </w:rPr>
        <w:t>kabul</w:t>
      </w:r>
      <w:r w:rsidRPr="00E771F5" w:rsidR="00FB6687">
        <w:rPr>
          <w:sz w:val="18"/>
        </w:rPr>
        <w:t xml:space="preserve"> </w:t>
      </w:r>
      <w:r w:rsidRPr="00E771F5">
        <w:rPr>
          <w:sz w:val="18"/>
        </w:rPr>
        <w:t>etmiyoruz.</w:t>
      </w:r>
    </w:p>
    <w:p w:rsidRPr="00E771F5" w:rsidR="0018259E" w:rsidP="00E771F5" w:rsidRDefault="0018259E">
      <w:pPr>
        <w:pStyle w:val="GENELKURUL"/>
        <w:spacing w:line="240" w:lineRule="auto"/>
        <w:rPr>
          <w:sz w:val="18"/>
        </w:rPr>
      </w:pP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ırkçı</w:t>
      </w:r>
      <w:r w:rsidRPr="00E771F5" w:rsidR="00FB6687">
        <w:rPr>
          <w:sz w:val="18"/>
        </w:rPr>
        <w:t xml:space="preserve"> </w:t>
      </w:r>
      <w:r w:rsidRPr="00E771F5">
        <w:rPr>
          <w:sz w:val="18"/>
        </w:rPr>
        <w:t>bir</w:t>
      </w:r>
      <w:r w:rsidRPr="00E771F5" w:rsidR="00FB6687">
        <w:rPr>
          <w:sz w:val="18"/>
        </w:rPr>
        <w:t xml:space="preserve"> </w:t>
      </w:r>
      <w:r w:rsidRPr="00E771F5">
        <w:rPr>
          <w:sz w:val="18"/>
        </w:rPr>
        <w:t>parti</w:t>
      </w:r>
      <w:r w:rsidRPr="00E771F5" w:rsidR="00FB6687">
        <w:rPr>
          <w:sz w:val="18"/>
        </w:rPr>
        <w:t xml:space="preserve"> </w:t>
      </w:r>
      <w:r w:rsidRPr="00E771F5">
        <w:rPr>
          <w:sz w:val="18"/>
        </w:rPr>
        <w:t>olmamıştır,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felsefeye</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da</w:t>
      </w:r>
      <w:r w:rsidRPr="00E771F5" w:rsidR="00FB6687">
        <w:rPr>
          <w:sz w:val="18"/>
        </w:rPr>
        <w:t xml:space="preserve"> </w:t>
      </w:r>
      <w:r w:rsidRPr="00E771F5">
        <w:rPr>
          <w:sz w:val="18"/>
        </w:rPr>
        <w:t>sahip</w:t>
      </w:r>
      <w:r w:rsidRPr="00E771F5" w:rsidR="00FB6687">
        <w:rPr>
          <w:sz w:val="18"/>
        </w:rPr>
        <w:t xml:space="preserve"> </w:t>
      </w:r>
      <w:r w:rsidRPr="00E771F5">
        <w:rPr>
          <w:sz w:val="18"/>
        </w:rPr>
        <w:t>olmamıştır.</w:t>
      </w:r>
      <w:r w:rsidRPr="00E771F5" w:rsidR="00FB6687">
        <w:rPr>
          <w:sz w:val="18"/>
        </w:rPr>
        <w:t xml:space="preserve"> </w:t>
      </w:r>
      <w:r w:rsidRPr="00E771F5">
        <w:rPr>
          <w:sz w:val="18"/>
        </w:rPr>
        <w:t>Toplumun</w:t>
      </w:r>
      <w:r w:rsidRPr="00E771F5" w:rsidR="00FB6687">
        <w:rPr>
          <w:sz w:val="18"/>
        </w:rPr>
        <w:t xml:space="preserve"> </w:t>
      </w:r>
      <w:r w:rsidRPr="00E771F5">
        <w:rPr>
          <w:sz w:val="18"/>
        </w:rPr>
        <w:t>tamamını</w:t>
      </w:r>
      <w:r w:rsidRPr="00E771F5" w:rsidR="00FB6687">
        <w:rPr>
          <w:sz w:val="18"/>
        </w:rPr>
        <w:t xml:space="preserve"> </w:t>
      </w:r>
      <w:r w:rsidRPr="00E771F5">
        <w:rPr>
          <w:sz w:val="18"/>
        </w:rPr>
        <w:t>kucaklayan,</w:t>
      </w:r>
      <w:r w:rsidRPr="00E771F5" w:rsidR="00FB6687">
        <w:rPr>
          <w:sz w:val="18"/>
        </w:rPr>
        <w:t xml:space="preserve"> </w:t>
      </w:r>
      <w:r w:rsidRPr="00E771F5">
        <w:rPr>
          <w:sz w:val="18"/>
        </w:rPr>
        <w:t>toplumun</w:t>
      </w:r>
      <w:r w:rsidRPr="00E771F5" w:rsidR="00FB6687">
        <w:rPr>
          <w:sz w:val="18"/>
        </w:rPr>
        <w:t xml:space="preserve"> </w:t>
      </w:r>
      <w:r w:rsidRPr="00E771F5">
        <w:rPr>
          <w:sz w:val="18"/>
        </w:rPr>
        <w:t>tamamından</w:t>
      </w:r>
      <w:r w:rsidRPr="00E771F5" w:rsidR="00FB6687">
        <w:rPr>
          <w:sz w:val="18"/>
        </w:rPr>
        <w:t xml:space="preserve"> </w:t>
      </w:r>
      <w:r w:rsidRPr="00E771F5">
        <w:rPr>
          <w:sz w:val="18"/>
        </w:rPr>
        <w:t>oy</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partidir.</w:t>
      </w:r>
      <w:r w:rsidRPr="00E771F5" w:rsidR="00FB6687">
        <w:rPr>
          <w:sz w:val="18"/>
        </w:rPr>
        <w:t xml:space="preserve"> </w:t>
      </w:r>
      <w:r w:rsidRPr="00E771F5">
        <w:rPr>
          <w:sz w:val="18"/>
        </w:rPr>
        <w:t>Irkçı</w:t>
      </w:r>
      <w:r w:rsidRPr="00E771F5" w:rsidR="00FB6687">
        <w:rPr>
          <w:sz w:val="18"/>
        </w:rPr>
        <w:t xml:space="preserve"> </w:t>
      </w:r>
      <w:r w:rsidRPr="00E771F5">
        <w:rPr>
          <w:sz w:val="18"/>
        </w:rPr>
        <w:t>bir</w:t>
      </w:r>
      <w:r w:rsidRPr="00E771F5" w:rsidR="00FB6687">
        <w:rPr>
          <w:sz w:val="18"/>
        </w:rPr>
        <w:t xml:space="preserve"> </w:t>
      </w:r>
      <w:r w:rsidRPr="00E771F5">
        <w:rPr>
          <w:sz w:val="18"/>
        </w:rPr>
        <w:t>parti</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oy</w:t>
      </w:r>
      <w:r w:rsidRPr="00E771F5" w:rsidR="00FB6687">
        <w:rPr>
          <w:sz w:val="18"/>
        </w:rPr>
        <w:t xml:space="preserve"> </w:t>
      </w:r>
      <w:r w:rsidRPr="00E771F5">
        <w:rPr>
          <w:sz w:val="18"/>
        </w:rPr>
        <w:t>alamaz.</w:t>
      </w:r>
    </w:p>
    <w:p w:rsidRPr="00E771F5" w:rsidR="0018259E" w:rsidP="00E771F5" w:rsidRDefault="0018259E">
      <w:pPr>
        <w:pStyle w:val="GENELKURUL"/>
        <w:spacing w:line="240" w:lineRule="auto"/>
        <w:rPr>
          <w:sz w:val="18"/>
        </w:rPr>
      </w:pPr>
      <w:r w:rsidRPr="00E771F5">
        <w:rPr>
          <w:sz w:val="18"/>
        </w:rPr>
        <w:t>Emperyal</w:t>
      </w:r>
      <w:r w:rsidRPr="00E771F5" w:rsidR="00FB6687">
        <w:rPr>
          <w:sz w:val="18"/>
        </w:rPr>
        <w:t xml:space="preserve"> </w:t>
      </w:r>
      <w:r w:rsidRPr="00E771F5">
        <w:rPr>
          <w:sz w:val="18"/>
        </w:rPr>
        <w:t>güçlerle</w:t>
      </w:r>
      <w:r w:rsidRPr="00E771F5" w:rsidR="00FB6687">
        <w:rPr>
          <w:sz w:val="18"/>
        </w:rPr>
        <w:t xml:space="preserve"> </w:t>
      </w:r>
      <w:r w:rsidRPr="00E771F5">
        <w:rPr>
          <w:sz w:val="18"/>
        </w:rPr>
        <w:t>işimiz</w:t>
      </w:r>
      <w:r w:rsidRPr="00E771F5" w:rsidR="00FB6687">
        <w:rPr>
          <w:sz w:val="18"/>
        </w:rPr>
        <w:t xml:space="preserve"> </w:t>
      </w:r>
      <w:r w:rsidRPr="00E771F5">
        <w:rPr>
          <w:sz w:val="18"/>
        </w:rPr>
        <w:t>olmaz,</w:t>
      </w:r>
      <w:r w:rsidRPr="00E771F5" w:rsidR="00FB6687">
        <w:rPr>
          <w:sz w:val="18"/>
        </w:rPr>
        <w:t xml:space="preserve"> </w:t>
      </w:r>
      <w:r w:rsidRPr="00E771F5">
        <w:rPr>
          <w:sz w:val="18"/>
        </w:rPr>
        <w:t>biz</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mazlumun</w:t>
      </w:r>
      <w:r w:rsidRPr="00E771F5" w:rsidR="00FB6687">
        <w:rPr>
          <w:sz w:val="18"/>
        </w:rPr>
        <w:t xml:space="preserve"> </w:t>
      </w:r>
      <w:r w:rsidRPr="00E771F5">
        <w:rPr>
          <w:sz w:val="18"/>
        </w:rPr>
        <w:t>ve</w:t>
      </w:r>
      <w:r w:rsidRPr="00E771F5" w:rsidR="00FB6687">
        <w:rPr>
          <w:sz w:val="18"/>
        </w:rPr>
        <w:t xml:space="preserve"> </w:t>
      </w:r>
      <w:r w:rsidRPr="00E771F5">
        <w:rPr>
          <w:sz w:val="18"/>
        </w:rPr>
        <w:t>Orta</w:t>
      </w:r>
      <w:r w:rsidRPr="00E771F5" w:rsidR="00FB6687">
        <w:rPr>
          <w:sz w:val="18"/>
        </w:rPr>
        <w:t xml:space="preserve"> </w:t>
      </w:r>
      <w:r w:rsidRPr="00E771F5">
        <w:rPr>
          <w:sz w:val="18"/>
        </w:rPr>
        <w:t>Doğu</w:t>
      </w:r>
      <w:r w:rsidRPr="00E771F5" w:rsidR="00FB6687">
        <w:rPr>
          <w:sz w:val="18"/>
        </w:rPr>
        <w:t xml:space="preserve"> </w:t>
      </w:r>
      <w:r w:rsidRPr="00E771F5">
        <w:rPr>
          <w:sz w:val="18"/>
        </w:rPr>
        <w:t>halklarının</w:t>
      </w:r>
      <w:r w:rsidRPr="00E771F5" w:rsidR="00FB6687">
        <w:rPr>
          <w:sz w:val="18"/>
        </w:rPr>
        <w:t xml:space="preserve"> </w:t>
      </w:r>
      <w:r w:rsidRPr="00E771F5">
        <w:rPr>
          <w:sz w:val="18"/>
        </w:rPr>
        <w:t>yanında</w:t>
      </w:r>
      <w:r w:rsidRPr="00E771F5" w:rsidR="00FB6687">
        <w:rPr>
          <w:sz w:val="18"/>
        </w:rPr>
        <w:t xml:space="preserve"> </w:t>
      </w:r>
      <w:r w:rsidRPr="00E771F5">
        <w:rPr>
          <w:sz w:val="18"/>
        </w:rPr>
        <w:t>olduk.</w:t>
      </w:r>
      <w:r w:rsidRPr="00E771F5" w:rsidR="00FB6687">
        <w:rPr>
          <w:sz w:val="18"/>
        </w:rPr>
        <w:t xml:space="preserve"> </w:t>
      </w:r>
      <w:r w:rsidRPr="00E771F5">
        <w:rPr>
          <w:sz w:val="18"/>
        </w:rPr>
        <w:t>DAEŞ’le</w:t>
      </w:r>
      <w:r w:rsidRPr="00E771F5" w:rsidR="00FB6687">
        <w:rPr>
          <w:sz w:val="18"/>
        </w:rPr>
        <w:t xml:space="preserve"> </w:t>
      </w:r>
      <w:r w:rsidRPr="00E771F5">
        <w:rPr>
          <w:sz w:val="18"/>
        </w:rPr>
        <w:t>de</w:t>
      </w:r>
      <w:r w:rsidRPr="00E771F5" w:rsidR="00FB6687">
        <w:rPr>
          <w:sz w:val="18"/>
        </w:rPr>
        <w:t xml:space="preserve"> </w:t>
      </w:r>
      <w:r w:rsidRPr="00E771F5">
        <w:rPr>
          <w:sz w:val="18"/>
        </w:rPr>
        <w:t>en</w:t>
      </w:r>
      <w:r w:rsidRPr="00E771F5" w:rsidR="00FB6687">
        <w:rPr>
          <w:sz w:val="18"/>
        </w:rPr>
        <w:t xml:space="preserve"> </w:t>
      </w:r>
      <w:r w:rsidRPr="00E771F5">
        <w:rPr>
          <w:sz w:val="18"/>
        </w:rPr>
        <w:t>kapsamlı</w:t>
      </w:r>
      <w:r w:rsidRPr="00E771F5" w:rsidR="00FB6687">
        <w:rPr>
          <w:sz w:val="18"/>
        </w:rPr>
        <w:t xml:space="preserve"> </w:t>
      </w:r>
      <w:r w:rsidRPr="00E771F5">
        <w:rPr>
          <w:sz w:val="18"/>
        </w:rPr>
        <w:t>mücadeleyi…</w:t>
      </w:r>
      <w:r w:rsidRPr="00E771F5" w:rsidR="00FB6687">
        <w:rPr>
          <w:sz w:val="18"/>
        </w:rPr>
        <w:t xml:space="preserve"> </w:t>
      </w:r>
      <w:r w:rsidRPr="00E771F5">
        <w:rPr>
          <w:sz w:val="18"/>
        </w:rPr>
        <w:t>Bakın,</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Suriye’de,</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devletinin,</w:t>
      </w:r>
      <w:r w:rsidRPr="00E771F5" w:rsidR="00FB6687">
        <w:rPr>
          <w:sz w:val="18"/>
        </w:rPr>
        <w:t xml:space="preserve"> </w:t>
      </w:r>
      <w:r w:rsidRPr="00E771F5">
        <w:rPr>
          <w:sz w:val="18"/>
        </w:rPr>
        <w:t>sınırlarımızı</w:t>
      </w:r>
      <w:r w:rsidRPr="00E771F5" w:rsidR="00FB6687">
        <w:rPr>
          <w:sz w:val="18"/>
        </w:rPr>
        <w:t xml:space="preserve"> </w:t>
      </w:r>
      <w:r w:rsidRPr="00E771F5">
        <w:rPr>
          <w:sz w:val="18"/>
        </w:rPr>
        <w:t>güvence</w:t>
      </w:r>
      <w:r w:rsidRPr="00E771F5" w:rsidR="00FB6687">
        <w:rPr>
          <w:sz w:val="18"/>
        </w:rPr>
        <w:t xml:space="preserve"> </w:t>
      </w:r>
      <w:r w:rsidRPr="00E771F5">
        <w:rPr>
          <w:sz w:val="18"/>
        </w:rPr>
        <w:t>altına</w:t>
      </w:r>
      <w:r w:rsidRPr="00E771F5" w:rsidR="00FB6687">
        <w:rPr>
          <w:sz w:val="18"/>
        </w:rPr>
        <w:t xml:space="preserve"> </w:t>
      </w:r>
      <w:r w:rsidRPr="00E771F5">
        <w:rPr>
          <w:sz w:val="18"/>
        </w:rPr>
        <w:t>almak</w:t>
      </w:r>
      <w:r w:rsidRPr="00E771F5" w:rsidR="00FB6687">
        <w:rPr>
          <w:sz w:val="18"/>
        </w:rPr>
        <w:t xml:space="preserve"> </w:t>
      </w:r>
      <w:r w:rsidRPr="00E771F5">
        <w:rPr>
          <w:sz w:val="18"/>
        </w:rPr>
        <w:t>kaydıyla,</w:t>
      </w:r>
      <w:r w:rsidRPr="00E771F5" w:rsidR="00FB6687">
        <w:rPr>
          <w:sz w:val="18"/>
        </w:rPr>
        <w:t xml:space="preserve"> </w:t>
      </w:r>
      <w:r w:rsidRPr="00E771F5">
        <w:rPr>
          <w:sz w:val="18"/>
        </w:rPr>
        <w:t>DAEŞ’e,</w:t>
      </w:r>
      <w:r w:rsidRPr="00E771F5" w:rsidR="00FB6687">
        <w:rPr>
          <w:sz w:val="18"/>
        </w:rPr>
        <w:t xml:space="preserve"> </w:t>
      </w:r>
      <w:r w:rsidRPr="00E771F5">
        <w:rPr>
          <w:sz w:val="18"/>
        </w:rPr>
        <w:t>orada</w:t>
      </w:r>
      <w:r w:rsidRPr="00E771F5" w:rsidR="00FB6687">
        <w:rPr>
          <w:sz w:val="18"/>
        </w:rPr>
        <w:t xml:space="preserve"> </w:t>
      </w:r>
      <w:r w:rsidRPr="00E771F5">
        <w:rPr>
          <w:sz w:val="18"/>
        </w:rPr>
        <w:t>PYD’ye,</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verdiği</w:t>
      </w:r>
      <w:r w:rsidRPr="00E771F5" w:rsidR="00FB6687">
        <w:rPr>
          <w:sz w:val="18"/>
        </w:rPr>
        <w:t xml:space="preserve"> </w:t>
      </w:r>
      <w:r w:rsidRPr="00E771F5">
        <w:rPr>
          <w:sz w:val="18"/>
        </w:rPr>
        <w:t>mücadele</w:t>
      </w:r>
      <w:r w:rsidRPr="00E771F5" w:rsidR="00FB6687">
        <w:rPr>
          <w:sz w:val="18"/>
        </w:rPr>
        <w:t xml:space="preserve"> </w:t>
      </w:r>
      <w:r w:rsidRPr="00E771F5">
        <w:rPr>
          <w:sz w:val="18"/>
        </w:rPr>
        <w:t>ortadadır.</w:t>
      </w:r>
      <w:r w:rsidRPr="00E771F5" w:rsidR="00FB6687">
        <w:rPr>
          <w:sz w:val="18"/>
        </w:rPr>
        <w:t xml:space="preserve"> </w:t>
      </w:r>
      <w:r w:rsidRPr="00E771F5">
        <w:rPr>
          <w:sz w:val="18"/>
        </w:rPr>
        <w:t>Bu</w:t>
      </w:r>
      <w:r w:rsidRPr="00E771F5" w:rsidR="00FB6687">
        <w:rPr>
          <w:sz w:val="18"/>
        </w:rPr>
        <w:t xml:space="preserve"> </w:t>
      </w:r>
      <w:r w:rsidRPr="00E771F5">
        <w:rPr>
          <w:sz w:val="18"/>
        </w:rPr>
        <w:t>ithamları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kesin</w:t>
      </w:r>
      <w:r w:rsidRPr="00E771F5" w:rsidR="00FB6687">
        <w:rPr>
          <w:sz w:val="18"/>
        </w:rPr>
        <w:t xml:space="preserve"> </w:t>
      </w:r>
      <w:r w:rsidRPr="00E771F5">
        <w:rPr>
          <w:sz w:val="18"/>
        </w:rPr>
        <w:t>bir</w:t>
      </w:r>
      <w:r w:rsidRPr="00E771F5" w:rsidR="00FB6687">
        <w:rPr>
          <w:sz w:val="18"/>
        </w:rPr>
        <w:t xml:space="preserve"> </w:t>
      </w:r>
      <w:r w:rsidRPr="00E771F5">
        <w:rPr>
          <w:sz w:val="18"/>
        </w:rPr>
        <w:t>dille</w:t>
      </w:r>
      <w:r w:rsidRPr="00E771F5" w:rsidR="00FB6687">
        <w:rPr>
          <w:sz w:val="18"/>
        </w:rPr>
        <w:t xml:space="preserve"> </w:t>
      </w:r>
      <w:r w:rsidRPr="00E771F5">
        <w:rPr>
          <w:sz w:val="18"/>
        </w:rPr>
        <w:t>reddediyoruz.</w:t>
      </w:r>
    </w:p>
    <w:p w:rsidRPr="00E771F5" w:rsidR="0018259E" w:rsidP="00E771F5" w:rsidRDefault="0018259E">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böylece</w:t>
      </w:r>
      <w:r w:rsidRPr="00E771F5" w:rsidR="00FB6687">
        <w:rPr>
          <w:sz w:val="18"/>
        </w:rPr>
        <w:t xml:space="preserve"> </w:t>
      </w:r>
      <w:r w:rsidRPr="00E771F5">
        <w:rPr>
          <w:sz w:val="18"/>
        </w:rPr>
        <w:t>konuşmalar</w:t>
      </w:r>
      <w:r w:rsidRPr="00E771F5" w:rsidR="00FB6687">
        <w:rPr>
          <w:sz w:val="18"/>
        </w:rPr>
        <w:t xml:space="preserve"> </w:t>
      </w:r>
      <w:r w:rsidRPr="00E771F5">
        <w:rPr>
          <w:sz w:val="18"/>
        </w:rPr>
        <w:t>tamamlanmıştır.</w:t>
      </w:r>
      <w:r w:rsidRPr="00E771F5" w:rsidR="00FB6687">
        <w:rPr>
          <w:sz w:val="18"/>
        </w:rPr>
        <w:t xml:space="preserve"> </w:t>
      </w:r>
    </w:p>
    <w:p w:rsidRPr="00E771F5" w:rsidR="0018259E" w:rsidP="00E771F5" w:rsidRDefault="0018259E">
      <w:pPr>
        <w:pStyle w:val="GENELKURUL"/>
        <w:spacing w:line="240" w:lineRule="auto"/>
        <w:rPr>
          <w:sz w:val="18"/>
        </w:rPr>
      </w:pPr>
      <w:r w:rsidRPr="00E771F5">
        <w:rPr>
          <w:sz w:val="18"/>
        </w:rPr>
        <w:t>Soru-cevap</w:t>
      </w:r>
      <w:r w:rsidRPr="00E771F5" w:rsidR="00FB6687">
        <w:rPr>
          <w:sz w:val="18"/>
        </w:rPr>
        <w:t xml:space="preserve"> </w:t>
      </w:r>
      <w:r w:rsidRPr="00E771F5">
        <w:rPr>
          <w:sz w:val="18"/>
        </w:rPr>
        <w:t>işlemine</w:t>
      </w:r>
      <w:r w:rsidRPr="00E771F5" w:rsidR="00FB6687">
        <w:rPr>
          <w:sz w:val="18"/>
        </w:rPr>
        <w:t xml:space="preserve"> </w:t>
      </w:r>
      <w:r w:rsidRPr="00E771F5">
        <w:rPr>
          <w:sz w:val="18"/>
        </w:rPr>
        <w:t>geçiyoruz.</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soru-cevap</w:t>
      </w:r>
      <w:r w:rsidRPr="00E771F5" w:rsidR="00FB6687">
        <w:rPr>
          <w:sz w:val="18"/>
        </w:rPr>
        <w:t xml:space="preserve"> </w:t>
      </w:r>
      <w:r w:rsidRPr="00E771F5">
        <w:rPr>
          <w:sz w:val="18"/>
        </w:rPr>
        <w:t>işlemi</w:t>
      </w:r>
      <w:r w:rsidRPr="00E771F5" w:rsidR="00FB6687">
        <w:rPr>
          <w:sz w:val="18"/>
        </w:rPr>
        <w:t xml:space="preserve"> </w:t>
      </w:r>
      <w:r w:rsidRPr="00E771F5">
        <w:rPr>
          <w:sz w:val="18"/>
        </w:rPr>
        <w:t>gerçekleştireceğiz.</w:t>
      </w:r>
      <w:r w:rsidRPr="00E771F5" w:rsidR="00FB6687">
        <w:rPr>
          <w:sz w:val="18"/>
        </w:rPr>
        <w:t xml:space="preserve"> </w:t>
      </w:r>
      <w:r w:rsidRPr="00E771F5">
        <w:rPr>
          <w:sz w:val="18"/>
        </w:rPr>
        <w:t>Sürenin</w:t>
      </w:r>
      <w:r w:rsidRPr="00E771F5" w:rsidR="00FB6687">
        <w:rPr>
          <w:sz w:val="18"/>
        </w:rPr>
        <w:t xml:space="preserve"> </w:t>
      </w:r>
      <w:r w:rsidRPr="00E771F5">
        <w:rPr>
          <w:sz w:val="18"/>
        </w:rPr>
        <w:t>yarısını</w:t>
      </w:r>
      <w:r w:rsidRPr="00E771F5" w:rsidR="00FB6687">
        <w:rPr>
          <w:sz w:val="18"/>
        </w:rPr>
        <w:t xml:space="preserve"> </w:t>
      </w:r>
      <w:r w:rsidRPr="00E771F5">
        <w:rPr>
          <w:sz w:val="18"/>
        </w:rPr>
        <w:t>soru,</w:t>
      </w:r>
      <w:r w:rsidRPr="00E771F5" w:rsidR="00FB6687">
        <w:rPr>
          <w:sz w:val="18"/>
        </w:rPr>
        <w:t xml:space="preserve"> </w:t>
      </w:r>
      <w:r w:rsidRPr="00E771F5">
        <w:rPr>
          <w:sz w:val="18"/>
        </w:rPr>
        <w:t>yarısını</w:t>
      </w:r>
      <w:r w:rsidRPr="00E771F5" w:rsidR="00FB6687">
        <w:rPr>
          <w:sz w:val="18"/>
        </w:rPr>
        <w:t xml:space="preserve"> </w:t>
      </w:r>
      <w:r w:rsidRPr="00E771F5">
        <w:rPr>
          <w:sz w:val="18"/>
        </w:rPr>
        <w:t>da</w:t>
      </w:r>
      <w:r w:rsidRPr="00E771F5" w:rsidR="00FB6687">
        <w:rPr>
          <w:sz w:val="18"/>
        </w:rPr>
        <w:t xml:space="preserve"> </w:t>
      </w:r>
      <w:r w:rsidRPr="00E771F5">
        <w:rPr>
          <w:sz w:val="18"/>
        </w:rPr>
        <w:t>cevap</w:t>
      </w:r>
      <w:r w:rsidRPr="00E771F5" w:rsidR="00FB6687">
        <w:rPr>
          <w:sz w:val="18"/>
        </w:rPr>
        <w:t xml:space="preserve"> </w:t>
      </w:r>
      <w:r w:rsidRPr="00E771F5">
        <w:rPr>
          <w:sz w:val="18"/>
        </w:rPr>
        <w:t>olarak</w:t>
      </w:r>
      <w:r w:rsidRPr="00E771F5" w:rsidR="00FB6687">
        <w:rPr>
          <w:sz w:val="18"/>
        </w:rPr>
        <w:t xml:space="preserve"> </w:t>
      </w:r>
      <w:r w:rsidRPr="00E771F5">
        <w:rPr>
          <w:sz w:val="18"/>
        </w:rPr>
        <w:t>kullanacağız.</w:t>
      </w:r>
    </w:p>
    <w:p w:rsidRPr="00E771F5" w:rsidR="0018259E" w:rsidP="00E771F5" w:rsidRDefault="0018259E">
      <w:pPr>
        <w:pStyle w:val="GENELKURUL"/>
        <w:spacing w:line="240" w:lineRule="auto"/>
        <w:rPr>
          <w:sz w:val="18"/>
        </w:rPr>
      </w:pPr>
      <w:r w:rsidRPr="00E771F5">
        <w:rPr>
          <w:sz w:val="18"/>
        </w:rPr>
        <w:t>Evet,</w:t>
      </w:r>
      <w:r w:rsidRPr="00E771F5" w:rsidR="00FB6687">
        <w:rPr>
          <w:sz w:val="18"/>
        </w:rPr>
        <w:t xml:space="preserve"> </w:t>
      </w:r>
      <w:r w:rsidRPr="00E771F5">
        <w:rPr>
          <w:sz w:val="18"/>
        </w:rPr>
        <w:t>sisteme</w:t>
      </w:r>
      <w:r w:rsidRPr="00E771F5" w:rsidR="00FB6687">
        <w:rPr>
          <w:sz w:val="18"/>
        </w:rPr>
        <w:t xml:space="preserve"> </w:t>
      </w:r>
      <w:r w:rsidRPr="00E771F5">
        <w:rPr>
          <w:sz w:val="18"/>
        </w:rPr>
        <w:t>giren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milletvekillerine</w:t>
      </w:r>
      <w:r w:rsidRPr="00E771F5" w:rsidR="00FB6687">
        <w:rPr>
          <w:sz w:val="18"/>
        </w:rPr>
        <w:t xml:space="preserve"> </w:t>
      </w:r>
      <w:r w:rsidRPr="00E771F5">
        <w:rPr>
          <w:sz w:val="18"/>
        </w:rPr>
        <w:t>sırayla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p>
    <w:p w:rsidRPr="00E771F5" w:rsidR="0018259E" w:rsidP="00E771F5" w:rsidRDefault="0018259E">
      <w:pPr>
        <w:pStyle w:val="GENELKURUL"/>
        <w:spacing w:line="240" w:lineRule="auto"/>
        <w:rPr>
          <w:sz w:val="18"/>
        </w:rPr>
      </w:pPr>
      <w:r w:rsidRPr="00E771F5">
        <w:rPr>
          <w:sz w:val="18"/>
        </w:rPr>
        <w:t>Sayın</w:t>
      </w:r>
      <w:r w:rsidRPr="00E771F5" w:rsidR="00FB6687">
        <w:rPr>
          <w:sz w:val="18"/>
        </w:rPr>
        <w:t xml:space="preserve"> </w:t>
      </w:r>
      <w:r w:rsidRPr="00E771F5">
        <w:rPr>
          <w:sz w:val="18"/>
        </w:rPr>
        <w:t>Öz,</w:t>
      </w:r>
      <w:r w:rsidRPr="00E771F5" w:rsidR="00FB6687">
        <w:rPr>
          <w:sz w:val="18"/>
        </w:rPr>
        <w:t xml:space="preserve"> </w:t>
      </w:r>
      <w:r w:rsidRPr="00E771F5">
        <w:rPr>
          <w:sz w:val="18"/>
        </w:rPr>
        <w:t>buyurun.</w:t>
      </w:r>
    </w:p>
    <w:p w:rsidRPr="00E771F5" w:rsidR="0018259E" w:rsidP="00E771F5" w:rsidRDefault="0018259E">
      <w:pPr>
        <w:pStyle w:val="GENELKURUL"/>
        <w:spacing w:line="240" w:lineRule="auto"/>
        <w:rPr>
          <w:sz w:val="18"/>
        </w:rPr>
      </w:pPr>
      <w:r w:rsidRPr="00E771F5">
        <w:rPr>
          <w:sz w:val="18"/>
        </w:rPr>
        <w:t>BÜLENT</w:t>
      </w:r>
      <w:r w:rsidRPr="00E771F5" w:rsidR="00FB6687">
        <w:rPr>
          <w:sz w:val="18"/>
        </w:rPr>
        <w:t xml:space="preserve"> </w:t>
      </w:r>
      <w:r w:rsidRPr="00E771F5">
        <w:rPr>
          <w:sz w:val="18"/>
        </w:rPr>
        <w:t>ÖZ</w:t>
      </w:r>
      <w:r w:rsidRPr="00E771F5" w:rsidR="00FB6687">
        <w:rPr>
          <w:sz w:val="18"/>
        </w:rPr>
        <w:t xml:space="preserve"> </w:t>
      </w:r>
      <w:r w:rsidRPr="00E771F5">
        <w:rPr>
          <w:sz w:val="18"/>
        </w:rPr>
        <w:t>(Çanakkale)</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Eceabat</w:t>
      </w:r>
      <w:r w:rsidRPr="00E771F5" w:rsidR="00FB6687">
        <w:rPr>
          <w:sz w:val="18"/>
        </w:rPr>
        <w:t xml:space="preserve"> </w:t>
      </w:r>
      <w:r w:rsidRPr="00E771F5">
        <w:rPr>
          <w:sz w:val="18"/>
        </w:rPr>
        <w:t>Kilye</w:t>
      </w:r>
      <w:r w:rsidRPr="00E771F5" w:rsidR="00FB6687">
        <w:rPr>
          <w:sz w:val="18"/>
        </w:rPr>
        <w:t xml:space="preserve"> </w:t>
      </w:r>
      <w:r w:rsidRPr="00E771F5">
        <w:rPr>
          <w:sz w:val="18"/>
        </w:rPr>
        <w:t>mevkisinden</w:t>
      </w:r>
      <w:r w:rsidRPr="00E771F5" w:rsidR="00FB6687">
        <w:rPr>
          <w:sz w:val="18"/>
        </w:rPr>
        <w:t xml:space="preserve"> </w:t>
      </w:r>
      <w:r w:rsidRPr="00E771F5">
        <w:rPr>
          <w:sz w:val="18"/>
        </w:rPr>
        <w:t>sapılarak</w:t>
      </w:r>
      <w:r w:rsidRPr="00E771F5" w:rsidR="00FB6687">
        <w:rPr>
          <w:sz w:val="18"/>
        </w:rPr>
        <w:t xml:space="preserve"> </w:t>
      </w:r>
      <w:r w:rsidRPr="00E771F5">
        <w:rPr>
          <w:sz w:val="18"/>
        </w:rPr>
        <w:t>8</w:t>
      </w:r>
      <w:r w:rsidRPr="00E771F5" w:rsidR="00FB6687">
        <w:rPr>
          <w:sz w:val="18"/>
        </w:rPr>
        <w:t xml:space="preserve"> </w:t>
      </w:r>
      <w:r w:rsidRPr="00E771F5">
        <w:rPr>
          <w:sz w:val="18"/>
        </w:rPr>
        <w:t>kilometre</w:t>
      </w:r>
      <w:r w:rsidRPr="00E771F5" w:rsidR="00FB6687">
        <w:rPr>
          <w:sz w:val="18"/>
        </w:rPr>
        <w:t xml:space="preserve"> </w:t>
      </w:r>
      <w:r w:rsidRPr="00E771F5">
        <w:rPr>
          <w:sz w:val="18"/>
        </w:rPr>
        <w:t>sonra</w:t>
      </w:r>
      <w:r w:rsidRPr="00E771F5" w:rsidR="00FB6687">
        <w:rPr>
          <w:sz w:val="18"/>
        </w:rPr>
        <w:t xml:space="preserve"> </w:t>
      </w:r>
      <w:r w:rsidRPr="00E771F5">
        <w:rPr>
          <w:sz w:val="18"/>
        </w:rPr>
        <w:t>Bigalı</w:t>
      </w:r>
      <w:r w:rsidRPr="00E771F5" w:rsidR="00FB6687">
        <w:rPr>
          <w:sz w:val="18"/>
        </w:rPr>
        <w:t xml:space="preserve"> </w:t>
      </w:r>
      <w:r w:rsidRPr="00E771F5">
        <w:rPr>
          <w:sz w:val="18"/>
        </w:rPr>
        <w:t>köyüne</w:t>
      </w:r>
      <w:r w:rsidRPr="00E771F5" w:rsidR="00FB6687">
        <w:rPr>
          <w:sz w:val="18"/>
        </w:rPr>
        <w:t xml:space="preserve"> </w:t>
      </w:r>
      <w:r w:rsidRPr="00E771F5">
        <w:rPr>
          <w:sz w:val="18"/>
        </w:rPr>
        <w:t>ulaşılıyor.</w:t>
      </w:r>
      <w:r w:rsidRPr="00E771F5" w:rsidR="00FB6687">
        <w:rPr>
          <w:sz w:val="18"/>
        </w:rPr>
        <w:t xml:space="preserve"> </w:t>
      </w:r>
      <w:r w:rsidRPr="00E771F5">
        <w:rPr>
          <w:sz w:val="18"/>
        </w:rPr>
        <w:t>Mustafa</w:t>
      </w:r>
      <w:r w:rsidRPr="00E771F5" w:rsidR="00FB6687">
        <w:rPr>
          <w:sz w:val="18"/>
        </w:rPr>
        <w:t xml:space="preserve"> </w:t>
      </w:r>
      <w:r w:rsidRPr="00E771F5">
        <w:rPr>
          <w:sz w:val="18"/>
        </w:rPr>
        <w:t>Kemal</w:t>
      </w:r>
      <w:r w:rsidRPr="00E771F5" w:rsidR="00FB6687">
        <w:rPr>
          <w:sz w:val="18"/>
        </w:rPr>
        <w:t xml:space="preserve"> </w:t>
      </w:r>
      <w:r w:rsidRPr="00E771F5">
        <w:rPr>
          <w:sz w:val="18"/>
        </w:rPr>
        <w:t>Atatürk</w:t>
      </w:r>
      <w:r w:rsidRPr="00E771F5" w:rsidR="00FB6687">
        <w:rPr>
          <w:sz w:val="18"/>
        </w:rPr>
        <w:t xml:space="preserve"> </w:t>
      </w:r>
      <w:r w:rsidRPr="00E771F5">
        <w:rPr>
          <w:sz w:val="18"/>
        </w:rPr>
        <w:t>19.</w:t>
      </w:r>
      <w:r w:rsidRPr="00E771F5" w:rsidR="00FB6687">
        <w:rPr>
          <w:sz w:val="18"/>
        </w:rPr>
        <w:t xml:space="preserve"> </w:t>
      </w:r>
      <w:r w:rsidRPr="00E771F5">
        <w:rPr>
          <w:sz w:val="18"/>
        </w:rPr>
        <w:t>Tümen</w:t>
      </w:r>
      <w:r w:rsidRPr="00E771F5" w:rsidR="00FB6687">
        <w:rPr>
          <w:sz w:val="18"/>
        </w:rPr>
        <w:t xml:space="preserve"> </w:t>
      </w:r>
      <w:r w:rsidRPr="00E771F5">
        <w:rPr>
          <w:sz w:val="18"/>
        </w:rPr>
        <w:t>Komutanlığına</w:t>
      </w:r>
      <w:r w:rsidRPr="00E771F5" w:rsidR="00FB6687">
        <w:rPr>
          <w:sz w:val="18"/>
        </w:rPr>
        <w:t xml:space="preserve"> </w:t>
      </w:r>
      <w:r w:rsidRPr="00E771F5">
        <w:rPr>
          <w:sz w:val="18"/>
        </w:rPr>
        <w:t>atandıktan</w:t>
      </w:r>
      <w:r w:rsidRPr="00E771F5" w:rsidR="00FB6687">
        <w:rPr>
          <w:sz w:val="18"/>
        </w:rPr>
        <w:t xml:space="preserve"> </w:t>
      </w:r>
      <w:r w:rsidRPr="00E771F5">
        <w:rPr>
          <w:sz w:val="18"/>
        </w:rPr>
        <w:t>sonra</w:t>
      </w:r>
      <w:r w:rsidRPr="00E771F5" w:rsidR="00FB6687">
        <w:rPr>
          <w:sz w:val="18"/>
        </w:rPr>
        <w:t xml:space="preserve"> </w:t>
      </w:r>
      <w:r w:rsidRPr="00E771F5">
        <w:rPr>
          <w:sz w:val="18"/>
        </w:rPr>
        <w:t>19.</w:t>
      </w:r>
      <w:r w:rsidRPr="00E771F5" w:rsidR="00FB6687">
        <w:rPr>
          <w:sz w:val="18"/>
        </w:rPr>
        <w:t xml:space="preserve"> </w:t>
      </w:r>
      <w:r w:rsidRPr="00E771F5">
        <w:rPr>
          <w:sz w:val="18"/>
        </w:rPr>
        <w:t>Tümen’i</w:t>
      </w:r>
      <w:r w:rsidRPr="00E771F5" w:rsidR="00FB6687">
        <w:rPr>
          <w:sz w:val="18"/>
        </w:rPr>
        <w:t xml:space="preserve"> </w:t>
      </w:r>
      <w:r w:rsidRPr="00E771F5">
        <w:rPr>
          <w:sz w:val="18"/>
        </w:rPr>
        <w:t>Bigalı</w:t>
      </w:r>
      <w:r w:rsidRPr="00E771F5" w:rsidR="00FB6687">
        <w:rPr>
          <w:sz w:val="18"/>
        </w:rPr>
        <w:t xml:space="preserve"> </w:t>
      </w:r>
      <w:r w:rsidRPr="00E771F5">
        <w:rPr>
          <w:sz w:val="18"/>
        </w:rPr>
        <w:t>köyü</w:t>
      </w:r>
      <w:r w:rsidRPr="00E771F5" w:rsidR="00FB6687">
        <w:rPr>
          <w:sz w:val="18"/>
        </w:rPr>
        <w:t xml:space="preserve"> </w:t>
      </w:r>
      <w:r w:rsidRPr="00E771F5">
        <w:rPr>
          <w:sz w:val="18"/>
        </w:rPr>
        <w:t>civarına</w:t>
      </w:r>
      <w:r w:rsidRPr="00E771F5" w:rsidR="00FB6687">
        <w:rPr>
          <w:sz w:val="18"/>
        </w:rPr>
        <w:t xml:space="preserve"> </w:t>
      </w:r>
      <w:r w:rsidRPr="00E771F5">
        <w:rPr>
          <w:sz w:val="18"/>
        </w:rPr>
        <w:t>yerleştirir.</w:t>
      </w:r>
      <w:r w:rsidRPr="00E771F5" w:rsidR="00FB6687">
        <w:rPr>
          <w:sz w:val="18"/>
        </w:rPr>
        <w:t xml:space="preserve"> </w:t>
      </w:r>
      <w:r w:rsidRPr="00E771F5">
        <w:rPr>
          <w:sz w:val="18"/>
        </w:rPr>
        <w:t>19.</w:t>
      </w:r>
      <w:r w:rsidRPr="00E771F5" w:rsidR="00FB6687">
        <w:rPr>
          <w:sz w:val="18"/>
        </w:rPr>
        <w:t xml:space="preserve"> </w:t>
      </w:r>
      <w:r w:rsidRPr="00E771F5">
        <w:rPr>
          <w:sz w:val="18"/>
        </w:rPr>
        <w:t>Tümen’in</w:t>
      </w:r>
      <w:r w:rsidRPr="00E771F5" w:rsidR="00FB6687">
        <w:rPr>
          <w:sz w:val="18"/>
        </w:rPr>
        <w:t xml:space="preserve"> </w:t>
      </w:r>
      <w:r w:rsidRPr="00E771F5">
        <w:rPr>
          <w:sz w:val="18"/>
        </w:rPr>
        <w:t>Bigalı</w:t>
      </w:r>
      <w:r w:rsidRPr="00E771F5" w:rsidR="00FB6687">
        <w:rPr>
          <w:sz w:val="18"/>
        </w:rPr>
        <w:t xml:space="preserve"> </w:t>
      </w:r>
      <w:r w:rsidRPr="00E771F5">
        <w:rPr>
          <w:sz w:val="18"/>
        </w:rPr>
        <w:t>köyünde</w:t>
      </w:r>
      <w:r w:rsidRPr="00E771F5" w:rsidR="00FB6687">
        <w:rPr>
          <w:sz w:val="18"/>
        </w:rPr>
        <w:t xml:space="preserve"> </w:t>
      </w:r>
      <w:r w:rsidRPr="00E771F5">
        <w:rPr>
          <w:sz w:val="18"/>
        </w:rPr>
        <w:t>kaldığı</w:t>
      </w:r>
      <w:r w:rsidRPr="00E771F5" w:rsidR="00FB6687">
        <w:rPr>
          <w:sz w:val="18"/>
        </w:rPr>
        <w:t xml:space="preserve"> </w:t>
      </w:r>
      <w:r w:rsidRPr="00E771F5">
        <w:rPr>
          <w:sz w:val="18"/>
        </w:rPr>
        <w:t>süre</w:t>
      </w:r>
      <w:r w:rsidRPr="00E771F5" w:rsidR="00FB6687">
        <w:rPr>
          <w:sz w:val="18"/>
        </w:rPr>
        <w:t xml:space="preserve"> </w:t>
      </w:r>
      <w:r w:rsidRPr="00E771F5">
        <w:rPr>
          <w:sz w:val="18"/>
        </w:rPr>
        <w:t>zarfında</w:t>
      </w:r>
      <w:r w:rsidRPr="00E771F5" w:rsidR="00FB6687">
        <w:rPr>
          <w:sz w:val="18"/>
        </w:rPr>
        <w:t xml:space="preserve"> </w:t>
      </w:r>
      <w:r w:rsidRPr="00E771F5">
        <w:rPr>
          <w:sz w:val="18"/>
        </w:rPr>
        <w:t>Mustafa</w:t>
      </w:r>
      <w:r w:rsidRPr="00E771F5" w:rsidR="00FB6687">
        <w:rPr>
          <w:sz w:val="18"/>
        </w:rPr>
        <w:t xml:space="preserve"> </w:t>
      </w:r>
      <w:r w:rsidRPr="00E771F5">
        <w:rPr>
          <w:sz w:val="18"/>
        </w:rPr>
        <w:t>Kemal’in</w:t>
      </w:r>
      <w:r w:rsidRPr="00E771F5" w:rsidR="00FB6687">
        <w:rPr>
          <w:sz w:val="18"/>
        </w:rPr>
        <w:t xml:space="preserve"> </w:t>
      </w:r>
      <w:r w:rsidRPr="00E771F5">
        <w:rPr>
          <w:sz w:val="18"/>
        </w:rPr>
        <w:t>misafir</w:t>
      </w:r>
      <w:r w:rsidRPr="00E771F5" w:rsidR="00FB6687">
        <w:rPr>
          <w:sz w:val="18"/>
        </w:rPr>
        <w:t xml:space="preserve"> </w:t>
      </w:r>
      <w:r w:rsidRPr="00E771F5">
        <w:rPr>
          <w:sz w:val="18"/>
        </w:rPr>
        <w:t>olarak</w:t>
      </w:r>
      <w:r w:rsidRPr="00E771F5" w:rsidR="00FB6687">
        <w:rPr>
          <w:sz w:val="18"/>
        </w:rPr>
        <w:t xml:space="preserve"> </w:t>
      </w:r>
      <w:r w:rsidRPr="00E771F5">
        <w:rPr>
          <w:sz w:val="18"/>
        </w:rPr>
        <w:t>kaldığı</w:t>
      </w:r>
      <w:r w:rsidRPr="00E771F5" w:rsidR="00FB6687">
        <w:rPr>
          <w:sz w:val="18"/>
        </w:rPr>
        <w:t xml:space="preserve"> </w:t>
      </w:r>
      <w:r w:rsidRPr="00E771F5">
        <w:rPr>
          <w:sz w:val="18"/>
        </w:rPr>
        <w:t>bu</w:t>
      </w:r>
      <w:r w:rsidRPr="00E771F5" w:rsidR="00FB6687">
        <w:rPr>
          <w:sz w:val="18"/>
        </w:rPr>
        <w:t xml:space="preserve"> </w:t>
      </w:r>
      <w:r w:rsidRPr="00E771F5">
        <w:rPr>
          <w:sz w:val="18"/>
        </w:rPr>
        <w:t>ev</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Gelibolu</w:t>
      </w:r>
      <w:r w:rsidRPr="00E771F5" w:rsidR="00FB6687">
        <w:rPr>
          <w:sz w:val="18"/>
        </w:rPr>
        <w:t xml:space="preserve"> </w:t>
      </w:r>
      <w:r w:rsidRPr="00E771F5">
        <w:rPr>
          <w:sz w:val="18"/>
        </w:rPr>
        <w:t>Yarımadası</w:t>
      </w:r>
      <w:r w:rsidRPr="00E771F5" w:rsidR="00FB6687">
        <w:rPr>
          <w:sz w:val="18"/>
        </w:rPr>
        <w:t xml:space="preserve"> </w:t>
      </w:r>
      <w:r w:rsidRPr="00E771F5">
        <w:rPr>
          <w:sz w:val="18"/>
        </w:rPr>
        <w:t>Tarihî</w:t>
      </w:r>
      <w:r w:rsidRPr="00E771F5" w:rsidR="00FB6687">
        <w:rPr>
          <w:sz w:val="18"/>
        </w:rPr>
        <w:t xml:space="preserve"> </w:t>
      </w:r>
      <w:r w:rsidRPr="00E771F5">
        <w:rPr>
          <w:sz w:val="18"/>
        </w:rPr>
        <w:t>Millî</w:t>
      </w:r>
      <w:r w:rsidRPr="00E771F5" w:rsidR="00FB6687">
        <w:rPr>
          <w:sz w:val="18"/>
        </w:rPr>
        <w:t xml:space="preserve"> </w:t>
      </w:r>
      <w:r w:rsidRPr="00E771F5">
        <w:rPr>
          <w:sz w:val="18"/>
        </w:rPr>
        <w:t>Parkı’nın</w:t>
      </w:r>
      <w:r w:rsidRPr="00E771F5" w:rsidR="00FB6687">
        <w:rPr>
          <w:sz w:val="18"/>
        </w:rPr>
        <w:t xml:space="preserve"> </w:t>
      </w:r>
      <w:r w:rsidRPr="00E771F5">
        <w:rPr>
          <w:sz w:val="18"/>
        </w:rPr>
        <w:t>kuruluşuyla</w:t>
      </w:r>
      <w:r w:rsidRPr="00E771F5" w:rsidR="00FB6687">
        <w:rPr>
          <w:sz w:val="18"/>
        </w:rPr>
        <w:t xml:space="preserve"> </w:t>
      </w:r>
      <w:r w:rsidRPr="00E771F5">
        <w:rPr>
          <w:sz w:val="18"/>
        </w:rPr>
        <w:t>beraber</w:t>
      </w:r>
      <w:r w:rsidRPr="00E771F5" w:rsidR="00FB6687">
        <w:rPr>
          <w:sz w:val="18"/>
        </w:rPr>
        <w:t xml:space="preserve"> </w:t>
      </w:r>
      <w:r w:rsidRPr="00E771F5">
        <w:rPr>
          <w:sz w:val="18"/>
        </w:rPr>
        <w:t>1973</w:t>
      </w:r>
      <w:r w:rsidRPr="00E771F5" w:rsidR="00FB6687">
        <w:rPr>
          <w:sz w:val="18"/>
        </w:rPr>
        <w:t xml:space="preserve"> </w:t>
      </w:r>
      <w:r w:rsidRPr="00E771F5">
        <w:rPr>
          <w:sz w:val="18"/>
        </w:rPr>
        <w:t>yılında</w:t>
      </w:r>
      <w:r w:rsidRPr="00E771F5" w:rsidR="00FB6687">
        <w:rPr>
          <w:sz w:val="18"/>
        </w:rPr>
        <w:t xml:space="preserve"> </w:t>
      </w:r>
      <w:r w:rsidRPr="00E771F5">
        <w:rPr>
          <w:sz w:val="18"/>
        </w:rPr>
        <w:t>müze</w:t>
      </w:r>
      <w:r w:rsidRPr="00E771F5" w:rsidR="00FB6687">
        <w:rPr>
          <w:sz w:val="18"/>
        </w:rPr>
        <w:t xml:space="preserve"> </w:t>
      </w:r>
      <w:r w:rsidRPr="00E771F5">
        <w:rPr>
          <w:sz w:val="18"/>
        </w:rPr>
        <w:t>olarak</w:t>
      </w:r>
      <w:r w:rsidRPr="00E771F5" w:rsidR="00FB6687">
        <w:rPr>
          <w:sz w:val="18"/>
        </w:rPr>
        <w:t xml:space="preserve"> </w:t>
      </w:r>
      <w:r w:rsidRPr="00E771F5">
        <w:rPr>
          <w:sz w:val="18"/>
        </w:rPr>
        <w:t>düzenlenmiş,</w:t>
      </w:r>
      <w:r w:rsidRPr="00E771F5" w:rsidR="00FB6687">
        <w:rPr>
          <w:sz w:val="18"/>
        </w:rPr>
        <w:t xml:space="preserve"> </w:t>
      </w:r>
      <w:r w:rsidRPr="00E771F5">
        <w:rPr>
          <w:sz w:val="18"/>
        </w:rPr>
        <w:t>Mustafa</w:t>
      </w:r>
      <w:r w:rsidRPr="00E771F5" w:rsidR="00FB6687">
        <w:rPr>
          <w:sz w:val="18"/>
        </w:rPr>
        <w:t xml:space="preserve"> </w:t>
      </w:r>
      <w:r w:rsidRPr="00E771F5">
        <w:rPr>
          <w:sz w:val="18"/>
        </w:rPr>
        <w:t>Kemal’in</w:t>
      </w:r>
      <w:r w:rsidRPr="00E771F5" w:rsidR="00FB6687">
        <w:rPr>
          <w:sz w:val="18"/>
        </w:rPr>
        <w:t xml:space="preserve"> </w:t>
      </w:r>
      <w:r w:rsidRPr="00E771F5">
        <w:rPr>
          <w:sz w:val="18"/>
        </w:rPr>
        <w:t>o</w:t>
      </w:r>
      <w:r w:rsidRPr="00E771F5" w:rsidR="00FB6687">
        <w:rPr>
          <w:sz w:val="18"/>
        </w:rPr>
        <w:t xml:space="preserve"> </w:t>
      </w:r>
      <w:r w:rsidRPr="00E771F5">
        <w:rPr>
          <w:sz w:val="18"/>
        </w:rPr>
        <w:t>dönem</w:t>
      </w:r>
      <w:r w:rsidRPr="00E771F5" w:rsidR="00FB6687">
        <w:rPr>
          <w:sz w:val="18"/>
        </w:rPr>
        <w:t xml:space="preserve"> </w:t>
      </w:r>
      <w:r w:rsidRPr="00E771F5">
        <w:rPr>
          <w:sz w:val="18"/>
        </w:rPr>
        <w:t>kullandığı</w:t>
      </w:r>
      <w:r w:rsidRPr="00E771F5" w:rsidR="00FB6687">
        <w:rPr>
          <w:sz w:val="18"/>
        </w:rPr>
        <w:t xml:space="preserve"> </w:t>
      </w:r>
      <w:r w:rsidRPr="00E771F5">
        <w:rPr>
          <w:sz w:val="18"/>
        </w:rPr>
        <w:t>eşyaların</w:t>
      </w:r>
      <w:r w:rsidRPr="00E771F5" w:rsidR="00FB6687">
        <w:rPr>
          <w:sz w:val="18"/>
        </w:rPr>
        <w:t xml:space="preserve"> </w:t>
      </w:r>
      <w:r w:rsidRPr="00E771F5">
        <w:rPr>
          <w:sz w:val="18"/>
        </w:rPr>
        <w:t>ve</w:t>
      </w:r>
      <w:r w:rsidRPr="00E771F5" w:rsidR="00FB6687">
        <w:rPr>
          <w:sz w:val="18"/>
        </w:rPr>
        <w:t xml:space="preserve"> </w:t>
      </w:r>
      <w:r w:rsidRPr="00E771F5">
        <w:rPr>
          <w:sz w:val="18"/>
        </w:rPr>
        <w:t>üniformaların</w:t>
      </w:r>
      <w:r w:rsidRPr="00E771F5" w:rsidR="00FB6687">
        <w:rPr>
          <w:sz w:val="18"/>
        </w:rPr>
        <w:t xml:space="preserve"> </w:t>
      </w:r>
      <w:r w:rsidRPr="00E771F5">
        <w:rPr>
          <w:sz w:val="18"/>
        </w:rPr>
        <w:t>sergilendiği</w:t>
      </w:r>
      <w:r w:rsidRPr="00E771F5" w:rsidR="00FB6687">
        <w:rPr>
          <w:sz w:val="18"/>
        </w:rPr>
        <w:t xml:space="preserve"> </w:t>
      </w:r>
      <w:r w:rsidRPr="00E771F5">
        <w:rPr>
          <w:sz w:val="18"/>
        </w:rPr>
        <w:t>Bigalı</w:t>
      </w:r>
      <w:r w:rsidRPr="00E771F5" w:rsidR="00FB6687">
        <w:rPr>
          <w:sz w:val="18"/>
        </w:rPr>
        <w:t xml:space="preserve"> </w:t>
      </w:r>
      <w:r w:rsidRPr="00E771F5">
        <w:rPr>
          <w:sz w:val="18"/>
        </w:rPr>
        <w:t>Köyü</w:t>
      </w:r>
      <w:r w:rsidRPr="00E771F5" w:rsidR="00FB6687">
        <w:rPr>
          <w:sz w:val="18"/>
        </w:rPr>
        <w:t xml:space="preserve"> </w:t>
      </w:r>
      <w:r w:rsidRPr="00E771F5">
        <w:rPr>
          <w:sz w:val="18"/>
        </w:rPr>
        <w:t>Atatürk</w:t>
      </w:r>
      <w:r w:rsidRPr="00E771F5" w:rsidR="00FB6687">
        <w:rPr>
          <w:sz w:val="18"/>
        </w:rPr>
        <w:t xml:space="preserve"> </w:t>
      </w:r>
      <w:r w:rsidRPr="00E771F5">
        <w:rPr>
          <w:sz w:val="18"/>
        </w:rPr>
        <w:t>Karargâh</w:t>
      </w:r>
      <w:r w:rsidRPr="00E771F5" w:rsidR="00FB6687">
        <w:rPr>
          <w:sz w:val="18"/>
        </w:rPr>
        <w:t xml:space="preserve"> </w:t>
      </w:r>
      <w:r w:rsidRPr="00E771F5">
        <w:rPr>
          <w:sz w:val="18"/>
        </w:rPr>
        <w:t>Müzesine</w:t>
      </w:r>
      <w:r w:rsidRPr="00E771F5" w:rsidR="00FB6687">
        <w:rPr>
          <w:sz w:val="18"/>
        </w:rPr>
        <w:t xml:space="preserve"> </w:t>
      </w:r>
      <w:r w:rsidRPr="00E771F5">
        <w:rPr>
          <w:sz w:val="18"/>
        </w:rPr>
        <w:t>dönüştürülmüştür.</w:t>
      </w:r>
      <w:r w:rsidRPr="00E771F5" w:rsidR="00FB6687">
        <w:rPr>
          <w:sz w:val="18"/>
        </w:rPr>
        <w:t xml:space="preserve"> </w:t>
      </w:r>
      <w:r w:rsidRPr="00E771F5">
        <w:rPr>
          <w:sz w:val="18"/>
        </w:rPr>
        <w:t>2014</w:t>
      </w:r>
      <w:r w:rsidRPr="00E771F5" w:rsidR="00FB6687">
        <w:rPr>
          <w:sz w:val="18"/>
        </w:rPr>
        <w:t xml:space="preserve"> </w:t>
      </w:r>
      <w:r w:rsidRPr="00E771F5">
        <w:rPr>
          <w:sz w:val="18"/>
        </w:rPr>
        <w:t>Çanakkale</w:t>
      </w:r>
      <w:r w:rsidRPr="00E771F5" w:rsidR="00FB6687">
        <w:rPr>
          <w:sz w:val="18"/>
        </w:rPr>
        <w:t xml:space="preserve"> </w:t>
      </w:r>
      <w:r w:rsidRPr="00E771F5">
        <w:rPr>
          <w:sz w:val="18"/>
        </w:rPr>
        <w:t>depremi</w:t>
      </w:r>
      <w:r w:rsidRPr="00E771F5" w:rsidR="00FB6687">
        <w:rPr>
          <w:sz w:val="18"/>
        </w:rPr>
        <w:t xml:space="preserve"> </w:t>
      </w:r>
      <w:r w:rsidRPr="00E771F5">
        <w:rPr>
          <w:sz w:val="18"/>
        </w:rPr>
        <w:t>sonrası</w:t>
      </w:r>
      <w:r w:rsidRPr="00E771F5" w:rsidR="00FB6687">
        <w:rPr>
          <w:sz w:val="18"/>
        </w:rPr>
        <w:t xml:space="preserve"> </w:t>
      </w:r>
      <w:r w:rsidRPr="00E771F5">
        <w:rPr>
          <w:sz w:val="18"/>
        </w:rPr>
        <w:t>ziyarete</w:t>
      </w:r>
      <w:r w:rsidRPr="00E771F5" w:rsidR="00FB6687">
        <w:rPr>
          <w:sz w:val="18"/>
        </w:rPr>
        <w:t xml:space="preserve"> </w:t>
      </w:r>
      <w:r w:rsidRPr="00E771F5">
        <w:rPr>
          <w:sz w:val="18"/>
        </w:rPr>
        <w:t>kapatılan</w:t>
      </w:r>
      <w:r w:rsidRPr="00E771F5" w:rsidR="00FB6687">
        <w:rPr>
          <w:sz w:val="18"/>
        </w:rPr>
        <w:t xml:space="preserve"> </w:t>
      </w:r>
      <w:r w:rsidRPr="00E771F5">
        <w:rPr>
          <w:sz w:val="18"/>
        </w:rPr>
        <w:t>müze</w:t>
      </w:r>
      <w:r w:rsidRPr="00E771F5" w:rsidR="00FB6687">
        <w:rPr>
          <w:sz w:val="18"/>
        </w:rPr>
        <w:t xml:space="preserve"> </w:t>
      </w:r>
      <w:r w:rsidRPr="00E771F5">
        <w:rPr>
          <w:sz w:val="18"/>
        </w:rPr>
        <w:t>hâlen</w:t>
      </w:r>
      <w:r w:rsidRPr="00E771F5" w:rsidR="00FB6687">
        <w:rPr>
          <w:sz w:val="18"/>
        </w:rPr>
        <w:t xml:space="preserve"> </w:t>
      </w:r>
      <w:r w:rsidRPr="00E771F5">
        <w:rPr>
          <w:sz w:val="18"/>
        </w:rPr>
        <w:t>kapalıdır.</w:t>
      </w:r>
      <w:r w:rsidRPr="00E771F5" w:rsidR="00FB6687">
        <w:rPr>
          <w:sz w:val="18"/>
        </w:rPr>
        <w:t xml:space="preserve"> </w:t>
      </w:r>
      <w:r w:rsidRPr="00E771F5">
        <w:rPr>
          <w:sz w:val="18"/>
        </w:rPr>
        <w:t>Restorasyon</w:t>
      </w:r>
      <w:r w:rsidRPr="00E771F5" w:rsidR="00FB6687">
        <w:rPr>
          <w:sz w:val="18"/>
        </w:rPr>
        <w:t xml:space="preserve"> </w:t>
      </w:r>
      <w:r w:rsidRPr="00E771F5">
        <w:rPr>
          <w:sz w:val="18"/>
        </w:rPr>
        <w:t>çalışmaları</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tamamlanacaktır?</w:t>
      </w:r>
      <w:r w:rsidRPr="00E771F5" w:rsidR="00FB6687">
        <w:rPr>
          <w:sz w:val="18"/>
        </w:rPr>
        <w:t xml:space="preserve"> </w:t>
      </w:r>
    </w:p>
    <w:p w:rsidRPr="00E771F5" w:rsidR="00725EFD" w:rsidP="00E771F5" w:rsidRDefault="0018259E">
      <w:pPr>
        <w:pStyle w:val="GENELKURUL"/>
        <w:spacing w:line="240" w:lineRule="auto"/>
        <w:rPr>
          <w:sz w:val="18"/>
        </w:rPr>
      </w:pPr>
      <w:r w:rsidRPr="00E771F5">
        <w:rPr>
          <w:sz w:val="18"/>
        </w:rPr>
        <w:t>Ayrıca,</w:t>
      </w:r>
      <w:r w:rsidRPr="00E771F5" w:rsidR="00FB6687">
        <w:rPr>
          <w:sz w:val="18"/>
        </w:rPr>
        <w:t xml:space="preserve"> </w:t>
      </w:r>
      <w:r w:rsidRPr="00E771F5">
        <w:rPr>
          <w:sz w:val="18"/>
        </w:rPr>
        <w:t>Mustafa</w:t>
      </w:r>
      <w:r w:rsidRPr="00E771F5" w:rsidR="00FB6687">
        <w:rPr>
          <w:sz w:val="18"/>
        </w:rPr>
        <w:t xml:space="preserve"> </w:t>
      </w:r>
      <w:r w:rsidRPr="00E771F5">
        <w:rPr>
          <w:sz w:val="18"/>
        </w:rPr>
        <w:t>Kemal</w:t>
      </w:r>
      <w:r w:rsidRPr="00E771F5" w:rsidR="00FB6687">
        <w:rPr>
          <w:sz w:val="18"/>
        </w:rPr>
        <w:t xml:space="preserve"> </w:t>
      </w:r>
      <w:r w:rsidRPr="00E771F5">
        <w:rPr>
          <w:sz w:val="18"/>
        </w:rPr>
        <w:t>Atatürk’ün</w:t>
      </w:r>
      <w:r w:rsidRPr="00E771F5" w:rsidR="00FB6687">
        <w:rPr>
          <w:sz w:val="18"/>
        </w:rPr>
        <w:t xml:space="preserve"> </w:t>
      </w:r>
      <w:r w:rsidRPr="00E771F5">
        <w:rPr>
          <w:sz w:val="18"/>
        </w:rPr>
        <w:t>Anafartalar</w:t>
      </w:r>
      <w:r w:rsidRPr="00E771F5" w:rsidR="00FB6687">
        <w:rPr>
          <w:sz w:val="18"/>
        </w:rPr>
        <w:t xml:space="preserve"> </w:t>
      </w:r>
      <w:r w:rsidRPr="00E771F5">
        <w:rPr>
          <w:sz w:val="18"/>
        </w:rPr>
        <w:t>Muharebesi’ni</w:t>
      </w:r>
      <w:r w:rsidRPr="00E771F5" w:rsidR="00FB6687">
        <w:rPr>
          <w:sz w:val="18"/>
        </w:rPr>
        <w:t xml:space="preserve"> </w:t>
      </w:r>
      <w:r w:rsidRPr="00E771F5">
        <w:rPr>
          <w:sz w:val="18"/>
        </w:rPr>
        <w:t>yönettiği</w:t>
      </w:r>
      <w:r w:rsidRPr="00E771F5" w:rsidR="00FB6687">
        <w:rPr>
          <w:sz w:val="18"/>
        </w:rPr>
        <w:t xml:space="preserve"> </w:t>
      </w:r>
      <w:r w:rsidRPr="00E771F5">
        <w:rPr>
          <w:sz w:val="18"/>
        </w:rPr>
        <w:t>dönemde</w:t>
      </w:r>
      <w:r w:rsidRPr="00E771F5" w:rsidR="00FB6687">
        <w:rPr>
          <w:sz w:val="18"/>
        </w:rPr>
        <w:t xml:space="preserve"> </w:t>
      </w:r>
      <w:r w:rsidRPr="00E771F5">
        <w:rPr>
          <w:sz w:val="18"/>
        </w:rPr>
        <w:t>Büyük</w:t>
      </w:r>
      <w:r w:rsidRPr="00E771F5" w:rsidR="00FB6687">
        <w:rPr>
          <w:sz w:val="18"/>
        </w:rPr>
        <w:t xml:space="preserve"> </w:t>
      </w:r>
      <w:r w:rsidRPr="00E771F5">
        <w:rPr>
          <w:sz w:val="18"/>
        </w:rPr>
        <w:t>Anafarta</w:t>
      </w:r>
      <w:r w:rsidRPr="00E771F5" w:rsidR="00FB6687">
        <w:rPr>
          <w:sz w:val="18"/>
        </w:rPr>
        <w:t xml:space="preserve"> </w:t>
      </w:r>
      <w:r w:rsidRPr="00E771F5">
        <w:rPr>
          <w:sz w:val="18"/>
        </w:rPr>
        <w:t>köyünün</w:t>
      </w:r>
      <w:r w:rsidRPr="00E771F5" w:rsidR="00FB6687">
        <w:rPr>
          <w:sz w:val="18"/>
        </w:rPr>
        <w:t xml:space="preserve"> </w:t>
      </w:r>
      <w:r w:rsidRPr="00E771F5">
        <w:rPr>
          <w:sz w:val="18"/>
        </w:rPr>
        <w:t>700</w:t>
      </w:r>
      <w:r w:rsidRPr="00E771F5" w:rsidR="00FB6687">
        <w:rPr>
          <w:sz w:val="18"/>
        </w:rPr>
        <w:t xml:space="preserve"> </w:t>
      </w:r>
      <w:r w:rsidRPr="00E771F5">
        <w:rPr>
          <w:sz w:val="18"/>
        </w:rPr>
        <w:t>metre</w:t>
      </w:r>
      <w:r w:rsidRPr="00E771F5" w:rsidR="00FB6687">
        <w:rPr>
          <w:sz w:val="18"/>
        </w:rPr>
        <w:t xml:space="preserve"> </w:t>
      </w:r>
      <w:r w:rsidRPr="00E771F5">
        <w:rPr>
          <w:sz w:val="18"/>
        </w:rPr>
        <w:t>kuzeyinde</w:t>
      </w:r>
      <w:r w:rsidRPr="00E771F5" w:rsidR="00FB6687">
        <w:rPr>
          <w:sz w:val="18"/>
        </w:rPr>
        <w:t xml:space="preserve"> </w:t>
      </w:r>
      <w:r w:rsidRPr="00E771F5">
        <w:rPr>
          <w:sz w:val="18"/>
        </w:rPr>
        <w:t>kurduğu</w:t>
      </w:r>
      <w:r w:rsidRPr="00E771F5" w:rsidR="00FB6687">
        <w:rPr>
          <w:sz w:val="18"/>
        </w:rPr>
        <w:t xml:space="preserve"> </w:t>
      </w:r>
      <w:r w:rsidRPr="00E771F5" w:rsidR="00725EFD">
        <w:rPr>
          <w:sz w:val="18"/>
        </w:rPr>
        <w:t>Çamlıtekke</w:t>
      </w:r>
      <w:r w:rsidRPr="00E771F5" w:rsidR="00FB6687">
        <w:rPr>
          <w:sz w:val="18"/>
        </w:rPr>
        <w:t xml:space="preserve"> </w:t>
      </w:r>
      <w:r w:rsidRPr="00E771F5" w:rsidR="00725EFD">
        <w:rPr>
          <w:sz w:val="18"/>
        </w:rPr>
        <w:t>Karargâhı</w:t>
      </w:r>
      <w:r w:rsidRPr="00E771F5" w:rsidR="00FB6687">
        <w:rPr>
          <w:sz w:val="18"/>
        </w:rPr>
        <w:t xml:space="preserve"> </w:t>
      </w:r>
      <w:r w:rsidRPr="00E771F5" w:rsidR="00725EFD">
        <w:rPr>
          <w:sz w:val="18"/>
        </w:rPr>
        <w:t>bugün</w:t>
      </w:r>
      <w:r w:rsidRPr="00E771F5" w:rsidR="00FB6687">
        <w:rPr>
          <w:sz w:val="18"/>
        </w:rPr>
        <w:t xml:space="preserve"> </w:t>
      </w:r>
      <w:r w:rsidRPr="00E771F5" w:rsidR="00725EFD">
        <w:rPr>
          <w:sz w:val="18"/>
        </w:rPr>
        <w:t>yıkık</w:t>
      </w:r>
      <w:r w:rsidRPr="00E771F5" w:rsidR="00FB6687">
        <w:rPr>
          <w:sz w:val="18"/>
        </w:rPr>
        <w:t xml:space="preserve"> </w:t>
      </w:r>
      <w:r w:rsidRPr="00E771F5" w:rsidR="00725EFD">
        <w:rPr>
          <w:sz w:val="18"/>
        </w:rPr>
        <w:t>bir</w:t>
      </w:r>
      <w:r w:rsidRPr="00E771F5" w:rsidR="00FB6687">
        <w:rPr>
          <w:sz w:val="18"/>
        </w:rPr>
        <w:t xml:space="preserve"> </w:t>
      </w:r>
      <w:r w:rsidRPr="00E771F5" w:rsidR="00725EFD">
        <w:rPr>
          <w:sz w:val="18"/>
        </w:rPr>
        <w:t>durumdadır.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BÜLENT</w:t>
      </w:r>
      <w:r w:rsidRPr="00E771F5" w:rsidR="00FB6687">
        <w:rPr>
          <w:sz w:val="18"/>
        </w:rPr>
        <w:t xml:space="preserve"> </w:t>
      </w:r>
      <w:r w:rsidRPr="00E771F5">
        <w:rPr>
          <w:sz w:val="18"/>
        </w:rPr>
        <w:t>ÖZ</w:t>
      </w:r>
      <w:r w:rsidRPr="00E771F5" w:rsidR="00FB6687">
        <w:rPr>
          <w:sz w:val="18"/>
        </w:rPr>
        <w:t xml:space="preserve"> </w:t>
      </w:r>
      <w:r w:rsidRPr="00E771F5">
        <w:rPr>
          <w:sz w:val="18"/>
        </w:rPr>
        <w:t>(Çanakkale)</w:t>
      </w:r>
      <w:r w:rsidRPr="00E771F5" w:rsidR="00FB6687">
        <w:rPr>
          <w:sz w:val="18"/>
        </w:rPr>
        <w:t xml:space="preserve"> </w:t>
      </w:r>
      <w:r w:rsidRPr="00E771F5">
        <w:rPr>
          <w:sz w:val="18"/>
        </w:rPr>
        <w:t>-</w:t>
      </w:r>
      <w:r w:rsidRPr="00E771F5" w:rsidR="00FB6687">
        <w:rPr>
          <w:sz w:val="18"/>
        </w:rPr>
        <w:t xml:space="preserve"> </w:t>
      </w:r>
      <w:r w:rsidRPr="00E771F5">
        <w:rPr>
          <w:sz w:val="18"/>
        </w:rPr>
        <w:t>Çamlıtekke</w:t>
      </w:r>
      <w:r w:rsidRPr="00E771F5" w:rsidR="00FB6687">
        <w:rPr>
          <w:sz w:val="18"/>
        </w:rPr>
        <w:t xml:space="preserve"> </w:t>
      </w:r>
      <w:r w:rsidRPr="00E771F5">
        <w:rPr>
          <w:sz w:val="18"/>
        </w:rPr>
        <w:t>Karargâhı’nın</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aslına</w:t>
      </w:r>
      <w:r w:rsidRPr="00E771F5" w:rsidR="00FB6687">
        <w:rPr>
          <w:sz w:val="18"/>
        </w:rPr>
        <w:t xml:space="preserve"> </w:t>
      </w:r>
      <w:r w:rsidRPr="00E771F5">
        <w:rPr>
          <w:sz w:val="18"/>
        </w:rPr>
        <w:t>uygun</w:t>
      </w:r>
      <w:r w:rsidRPr="00E771F5" w:rsidR="00FB6687">
        <w:rPr>
          <w:sz w:val="18"/>
        </w:rPr>
        <w:t xml:space="preserve"> </w:t>
      </w:r>
      <w:r w:rsidRPr="00E771F5">
        <w:rPr>
          <w:sz w:val="18"/>
        </w:rPr>
        <w:t>olarak</w:t>
      </w:r>
      <w:r w:rsidRPr="00E771F5" w:rsidR="00FB6687">
        <w:rPr>
          <w:sz w:val="18"/>
        </w:rPr>
        <w:t xml:space="preserve"> </w:t>
      </w:r>
      <w:r w:rsidRPr="00E771F5">
        <w:rPr>
          <w:sz w:val="18"/>
        </w:rPr>
        <w:t>yeniden</w:t>
      </w:r>
      <w:r w:rsidRPr="00E771F5" w:rsidR="00FB6687">
        <w:rPr>
          <w:sz w:val="18"/>
        </w:rPr>
        <w:t xml:space="preserve"> </w:t>
      </w:r>
      <w:r w:rsidRPr="00E771F5">
        <w:rPr>
          <w:sz w:val="18"/>
        </w:rPr>
        <w:t>yapılması</w:t>
      </w:r>
      <w:r w:rsidRPr="00E771F5" w:rsidR="00FB6687">
        <w:rPr>
          <w:sz w:val="18"/>
        </w:rPr>
        <w:t xml:space="preserve"> </w:t>
      </w:r>
      <w:r w:rsidRPr="00E771F5">
        <w:rPr>
          <w:sz w:val="18"/>
        </w:rPr>
        <w:t>düşünülmekte</w:t>
      </w:r>
      <w:r w:rsidRPr="00E771F5" w:rsidR="00FB6687">
        <w:rPr>
          <w:sz w:val="18"/>
        </w:rPr>
        <w:t xml:space="preserve"> </w:t>
      </w:r>
      <w:r w:rsidRPr="00E771F5">
        <w:rPr>
          <w:sz w:val="18"/>
        </w:rPr>
        <w:t>midir?</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Erkek…</w:t>
      </w:r>
    </w:p>
    <w:p w:rsidRPr="00E771F5" w:rsidR="00725EFD" w:rsidP="00E771F5" w:rsidRDefault="00725EFD">
      <w:pPr>
        <w:pStyle w:val="GENELKURUL"/>
        <w:spacing w:line="240" w:lineRule="auto"/>
        <w:rPr>
          <w:sz w:val="18"/>
        </w:rPr>
      </w:pPr>
      <w:r w:rsidRPr="00E771F5">
        <w:rPr>
          <w:sz w:val="18"/>
        </w:rPr>
        <w:t>MUSA</w:t>
      </w:r>
      <w:r w:rsidRPr="00E771F5" w:rsidR="00FB6687">
        <w:rPr>
          <w:sz w:val="18"/>
        </w:rPr>
        <w:t xml:space="preserve"> </w:t>
      </w:r>
      <w:r w:rsidRPr="00E771F5">
        <w:rPr>
          <w:sz w:val="18"/>
        </w:rPr>
        <w:t>ÇAM</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Yok.</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dolardaki</w:t>
      </w:r>
      <w:r w:rsidRPr="00E771F5" w:rsidR="00FB6687">
        <w:rPr>
          <w:sz w:val="18"/>
        </w:rPr>
        <w:t xml:space="preserve"> </w:t>
      </w:r>
      <w:r w:rsidRPr="00E771F5">
        <w:rPr>
          <w:sz w:val="18"/>
        </w:rPr>
        <w:t>artıştan</w:t>
      </w:r>
      <w:r w:rsidRPr="00E771F5" w:rsidR="00FB6687">
        <w:rPr>
          <w:sz w:val="18"/>
        </w:rPr>
        <w:t xml:space="preserve"> </w:t>
      </w:r>
      <w:r w:rsidRPr="00E771F5">
        <w:rPr>
          <w:sz w:val="18"/>
        </w:rPr>
        <w:t>dolayı</w:t>
      </w:r>
      <w:r w:rsidRPr="00E771F5" w:rsidR="00FB6687">
        <w:rPr>
          <w:sz w:val="18"/>
        </w:rPr>
        <w:t xml:space="preserve"> </w:t>
      </w:r>
      <w:r w:rsidRPr="00E771F5">
        <w:rPr>
          <w:sz w:val="18"/>
        </w:rPr>
        <w:t>millî</w:t>
      </w:r>
      <w:r w:rsidRPr="00E771F5" w:rsidR="00FB6687">
        <w:rPr>
          <w:sz w:val="18"/>
        </w:rPr>
        <w:t xml:space="preserve"> </w:t>
      </w:r>
      <w:r w:rsidRPr="00E771F5">
        <w:rPr>
          <w:sz w:val="18"/>
        </w:rPr>
        <w:t>gelirin</w:t>
      </w:r>
      <w:r w:rsidRPr="00E771F5" w:rsidR="00FB6687">
        <w:rPr>
          <w:sz w:val="18"/>
        </w:rPr>
        <w:t xml:space="preserve"> </w:t>
      </w:r>
      <w:r w:rsidRPr="00E771F5">
        <w:rPr>
          <w:sz w:val="18"/>
        </w:rPr>
        <w:t>7.000-7.500</w:t>
      </w:r>
      <w:r w:rsidRPr="00E771F5" w:rsidR="00FB6687">
        <w:rPr>
          <w:sz w:val="18"/>
        </w:rPr>
        <w:t xml:space="preserve"> </w:t>
      </w:r>
      <w:r w:rsidRPr="00E771F5">
        <w:rPr>
          <w:sz w:val="18"/>
        </w:rPr>
        <w:t>dolara</w:t>
      </w:r>
      <w:r w:rsidRPr="00E771F5" w:rsidR="00FB6687">
        <w:rPr>
          <w:sz w:val="18"/>
        </w:rPr>
        <w:t xml:space="preserve"> </w:t>
      </w:r>
      <w:r w:rsidRPr="00E771F5">
        <w:rPr>
          <w:sz w:val="18"/>
        </w:rPr>
        <w:t>düşeceği</w:t>
      </w:r>
      <w:r w:rsidRPr="00E771F5" w:rsidR="00FB6687">
        <w:rPr>
          <w:sz w:val="18"/>
        </w:rPr>
        <w:t xml:space="preserve"> </w:t>
      </w:r>
      <w:r w:rsidRPr="00E771F5">
        <w:rPr>
          <w:sz w:val="18"/>
        </w:rPr>
        <w:t>bekleniyordu</w:t>
      </w:r>
      <w:r w:rsidRPr="00E771F5" w:rsidR="00FB6687">
        <w:rPr>
          <w:sz w:val="18"/>
        </w:rPr>
        <w:t xml:space="preserve"> </w:t>
      </w:r>
      <w:r w:rsidRPr="00E771F5">
        <w:rPr>
          <w:sz w:val="18"/>
        </w:rPr>
        <w:t>Türkiye’de,</w:t>
      </w:r>
      <w:r w:rsidRPr="00E771F5" w:rsidR="00FB6687">
        <w:rPr>
          <w:sz w:val="18"/>
        </w:rPr>
        <w:t xml:space="preserve"> </w:t>
      </w:r>
      <w:r w:rsidRPr="00E771F5">
        <w:rPr>
          <w:sz w:val="18"/>
        </w:rPr>
        <w:t>bütün</w:t>
      </w:r>
      <w:r w:rsidRPr="00E771F5" w:rsidR="00FB6687">
        <w:rPr>
          <w:sz w:val="18"/>
        </w:rPr>
        <w:t xml:space="preserve"> </w:t>
      </w:r>
      <w:r w:rsidRPr="00E771F5">
        <w:rPr>
          <w:sz w:val="18"/>
        </w:rPr>
        <w:t>ekonomistler</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yorum</w:t>
      </w:r>
      <w:r w:rsidRPr="00E771F5" w:rsidR="00FB6687">
        <w:rPr>
          <w:sz w:val="18"/>
        </w:rPr>
        <w:t xml:space="preserve"> </w:t>
      </w:r>
      <w:r w:rsidRPr="00E771F5">
        <w:rPr>
          <w:sz w:val="18"/>
        </w:rPr>
        <w:t>yapıyordu</w:t>
      </w:r>
      <w:r w:rsidRPr="00E771F5" w:rsidR="00FB6687">
        <w:rPr>
          <w:sz w:val="18"/>
        </w:rPr>
        <w:t xml:space="preserve"> </w:t>
      </w:r>
      <w:r w:rsidRPr="00E771F5">
        <w:rPr>
          <w:sz w:val="18"/>
        </w:rPr>
        <w:t>ama</w:t>
      </w:r>
      <w:r w:rsidRPr="00E771F5" w:rsidR="00FB6687">
        <w:rPr>
          <w:sz w:val="18"/>
        </w:rPr>
        <w:t xml:space="preserve"> </w:t>
      </w:r>
      <w:r w:rsidRPr="00E771F5">
        <w:rPr>
          <w:sz w:val="18"/>
        </w:rPr>
        <w:t>“Yüzde</w:t>
      </w:r>
      <w:r w:rsidRPr="00E771F5" w:rsidR="00FB6687">
        <w:rPr>
          <w:sz w:val="18"/>
        </w:rPr>
        <w:t xml:space="preserve"> </w:t>
      </w:r>
      <w:r w:rsidRPr="00E771F5">
        <w:rPr>
          <w:sz w:val="18"/>
        </w:rPr>
        <w:t>20’lik</w:t>
      </w:r>
      <w:r w:rsidRPr="00E771F5" w:rsidR="00FB6687">
        <w:rPr>
          <w:sz w:val="18"/>
        </w:rPr>
        <w:t xml:space="preserve"> </w:t>
      </w:r>
      <w:r w:rsidRPr="00E771F5">
        <w:rPr>
          <w:sz w:val="18"/>
        </w:rPr>
        <w:t>bir</w:t>
      </w:r>
      <w:r w:rsidRPr="00E771F5" w:rsidR="00FB6687">
        <w:rPr>
          <w:sz w:val="18"/>
        </w:rPr>
        <w:t xml:space="preserve"> </w:t>
      </w:r>
      <w:r w:rsidRPr="00E771F5">
        <w:rPr>
          <w:sz w:val="18"/>
        </w:rPr>
        <w:t>revizyon</w:t>
      </w:r>
      <w:r w:rsidRPr="00E771F5" w:rsidR="00FB6687">
        <w:rPr>
          <w:sz w:val="18"/>
        </w:rPr>
        <w:t xml:space="preserve"> </w:t>
      </w:r>
      <w:r w:rsidRPr="00E771F5">
        <w:rPr>
          <w:sz w:val="18"/>
        </w:rPr>
        <w:t>yaptık.”</w:t>
      </w:r>
      <w:r w:rsidRPr="00E771F5" w:rsidR="00FB6687">
        <w:rPr>
          <w:sz w:val="18"/>
        </w:rPr>
        <w:t xml:space="preserve"> </w:t>
      </w:r>
      <w:r w:rsidRPr="00E771F5">
        <w:rPr>
          <w:sz w:val="18"/>
        </w:rPr>
        <w:t>dediniz,</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çıkardınız.</w:t>
      </w:r>
      <w:r w:rsidRPr="00E771F5" w:rsidR="00FB6687">
        <w:rPr>
          <w:sz w:val="18"/>
        </w:rPr>
        <w:t xml:space="preserve"> </w:t>
      </w:r>
      <w:r w:rsidRPr="00E771F5">
        <w:rPr>
          <w:sz w:val="18"/>
        </w:rPr>
        <w:t>Ben</w:t>
      </w:r>
      <w:r w:rsidRPr="00E771F5" w:rsidR="00FB6687">
        <w:rPr>
          <w:sz w:val="18"/>
        </w:rPr>
        <w:t xml:space="preserve"> </w:t>
      </w:r>
      <w:r w:rsidRPr="00E771F5">
        <w:rPr>
          <w:sz w:val="18"/>
        </w:rPr>
        <w:t>şimdi</w:t>
      </w:r>
      <w:r w:rsidRPr="00E771F5" w:rsidR="00FB6687">
        <w:rPr>
          <w:sz w:val="18"/>
        </w:rPr>
        <w:t xml:space="preserve"> </w:t>
      </w:r>
      <w:r w:rsidRPr="00E771F5">
        <w:rPr>
          <w:sz w:val="18"/>
        </w:rPr>
        <w:t>buradan</w:t>
      </w:r>
      <w:r w:rsidRPr="00E771F5" w:rsidR="00FB6687">
        <w:rPr>
          <w:sz w:val="18"/>
        </w:rPr>
        <w:t xml:space="preserve"> </w:t>
      </w:r>
      <w:r w:rsidRPr="00E771F5">
        <w:rPr>
          <w:sz w:val="18"/>
        </w:rPr>
        <w:t>soruyorum:</w:t>
      </w:r>
      <w:r w:rsidRPr="00E771F5" w:rsidR="00FB6687">
        <w:rPr>
          <w:sz w:val="18"/>
        </w:rPr>
        <w:t xml:space="preserve"> </w:t>
      </w:r>
      <w:r w:rsidRPr="00E771F5">
        <w:rPr>
          <w:sz w:val="18"/>
        </w:rPr>
        <w:t>Yüzde</w:t>
      </w:r>
      <w:r w:rsidRPr="00E771F5" w:rsidR="00FB6687">
        <w:rPr>
          <w:sz w:val="18"/>
        </w:rPr>
        <w:t xml:space="preserve"> </w:t>
      </w:r>
      <w:r w:rsidRPr="00E771F5">
        <w:rPr>
          <w:sz w:val="18"/>
        </w:rPr>
        <w:t>30’luk</w:t>
      </w:r>
      <w:r w:rsidRPr="00E771F5" w:rsidR="00FB6687">
        <w:rPr>
          <w:sz w:val="18"/>
        </w:rPr>
        <w:t xml:space="preserve"> </w:t>
      </w:r>
      <w:r w:rsidRPr="00E771F5">
        <w:rPr>
          <w:sz w:val="18"/>
        </w:rPr>
        <w:t>bir</w:t>
      </w:r>
      <w:r w:rsidRPr="00E771F5" w:rsidR="00FB6687">
        <w:rPr>
          <w:sz w:val="18"/>
        </w:rPr>
        <w:t xml:space="preserve"> </w:t>
      </w:r>
      <w:r w:rsidRPr="00E771F5">
        <w:rPr>
          <w:sz w:val="18"/>
        </w:rPr>
        <w:t>revizyon</w:t>
      </w:r>
      <w:r w:rsidRPr="00E771F5" w:rsidR="00FB6687">
        <w:rPr>
          <w:sz w:val="18"/>
        </w:rPr>
        <w:t xml:space="preserve"> </w:t>
      </w:r>
      <w:r w:rsidRPr="00E771F5">
        <w:rPr>
          <w:sz w:val="18"/>
        </w:rPr>
        <w:t>yapsaydınız</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12</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mı</w:t>
      </w:r>
      <w:r w:rsidRPr="00E771F5" w:rsidR="00FB6687">
        <w:rPr>
          <w:sz w:val="18"/>
        </w:rPr>
        <w:t xml:space="preserve"> </w:t>
      </w:r>
      <w:r w:rsidRPr="00E771F5">
        <w:rPr>
          <w:sz w:val="18"/>
        </w:rPr>
        <w:t>çıkacaktı?</w:t>
      </w:r>
      <w:r w:rsidRPr="00E771F5" w:rsidR="00FB6687">
        <w:rPr>
          <w:sz w:val="18"/>
        </w:rPr>
        <w:t xml:space="preserve"> </w:t>
      </w:r>
      <w:r w:rsidRPr="00E771F5">
        <w:rPr>
          <w:sz w:val="18"/>
        </w:rPr>
        <w:t>Bu</w:t>
      </w:r>
      <w:r w:rsidRPr="00E771F5" w:rsidR="00FB6687">
        <w:rPr>
          <w:sz w:val="18"/>
        </w:rPr>
        <w:t xml:space="preserve"> </w:t>
      </w:r>
      <w:r w:rsidRPr="00E771F5">
        <w:rPr>
          <w:sz w:val="18"/>
        </w:rPr>
        <w:t>revizyonu</w:t>
      </w:r>
      <w:r w:rsidRPr="00E771F5" w:rsidR="00FB6687">
        <w:rPr>
          <w:sz w:val="18"/>
        </w:rPr>
        <w:t xml:space="preserve"> </w:t>
      </w:r>
      <w:r w:rsidRPr="00E771F5">
        <w:rPr>
          <w:sz w:val="18"/>
        </w:rPr>
        <w:t>neye</w:t>
      </w:r>
      <w:r w:rsidRPr="00E771F5" w:rsidR="00FB6687">
        <w:rPr>
          <w:sz w:val="18"/>
        </w:rPr>
        <w:t xml:space="preserve"> </w:t>
      </w:r>
      <w:r w:rsidRPr="00E771F5">
        <w:rPr>
          <w:sz w:val="18"/>
        </w:rPr>
        <w:t>göre</w:t>
      </w:r>
      <w:r w:rsidRPr="00E771F5" w:rsidR="00FB6687">
        <w:rPr>
          <w:sz w:val="18"/>
        </w:rPr>
        <w:t xml:space="preserve"> </w:t>
      </w:r>
      <w:r w:rsidRPr="00E771F5">
        <w:rPr>
          <w:sz w:val="18"/>
        </w:rPr>
        <w:t>yaptınız?</w:t>
      </w:r>
      <w:r w:rsidRPr="00E771F5" w:rsidR="00FB6687">
        <w:rPr>
          <w:sz w:val="18"/>
        </w:rPr>
        <w:t xml:space="preserve"> </w:t>
      </w:r>
      <w:r w:rsidRPr="00E771F5">
        <w:rPr>
          <w:sz w:val="18"/>
        </w:rPr>
        <w:t>Bu</w:t>
      </w:r>
      <w:r w:rsidRPr="00E771F5" w:rsidR="00FB6687">
        <w:rPr>
          <w:sz w:val="18"/>
        </w:rPr>
        <w:t xml:space="preserve"> </w:t>
      </w:r>
      <w:r w:rsidRPr="00E771F5">
        <w:rPr>
          <w:sz w:val="18"/>
        </w:rPr>
        <w:t>hesaplarda</w:t>
      </w:r>
      <w:r w:rsidRPr="00E771F5" w:rsidR="00FB6687">
        <w:rPr>
          <w:sz w:val="18"/>
        </w:rPr>
        <w:t xml:space="preserve"> </w:t>
      </w:r>
      <w:r w:rsidRPr="00E771F5">
        <w:rPr>
          <w:sz w:val="18"/>
        </w:rPr>
        <w:t>bir</w:t>
      </w:r>
      <w:r w:rsidRPr="00E771F5" w:rsidR="00FB6687">
        <w:rPr>
          <w:sz w:val="18"/>
        </w:rPr>
        <w:t xml:space="preserve"> </w:t>
      </w:r>
      <w:r w:rsidRPr="00E771F5">
        <w:rPr>
          <w:sz w:val="18"/>
        </w:rPr>
        <w:t>yanlışlık</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buna</w:t>
      </w:r>
      <w:r w:rsidRPr="00E771F5" w:rsidR="00FB6687">
        <w:rPr>
          <w:sz w:val="18"/>
        </w:rPr>
        <w:t xml:space="preserve"> </w:t>
      </w:r>
      <w:r w:rsidRPr="00E771F5">
        <w:rPr>
          <w:sz w:val="18"/>
        </w:rPr>
        <w:t>inanıyor</w:t>
      </w:r>
      <w:r w:rsidRPr="00E771F5" w:rsidR="00FB6687">
        <w:rPr>
          <w:sz w:val="18"/>
        </w:rPr>
        <w:t xml:space="preserve"> </w:t>
      </w:r>
      <w:r w:rsidRPr="00E771F5">
        <w:rPr>
          <w:sz w:val="18"/>
        </w:rPr>
        <w:t>mu?</w:t>
      </w:r>
      <w:r w:rsidRPr="00E771F5" w:rsidR="00FB6687">
        <w:rPr>
          <w:sz w:val="18"/>
        </w:rPr>
        <w:t xml:space="preserve"> </w:t>
      </w:r>
      <w:r w:rsidRPr="00E771F5">
        <w:rPr>
          <w:sz w:val="18"/>
        </w:rPr>
        <w:t>Gerçekten</w:t>
      </w:r>
      <w:r w:rsidRPr="00E771F5" w:rsidR="00FB6687">
        <w:rPr>
          <w:sz w:val="18"/>
        </w:rPr>
        <w:t xml:space="preserve"> </w:t>
      </w:r>
      <w:r w:rsidRPr="00E771F5">
        <w:rPr>
          <w:sz w:val="18"/>
        </w:rPr>
        <w:t>Türkiye’de</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kişi</w:t>
      </w:r>
      <w:r w:rsidRPr="00E771F5" w:rsidR="00FB6687">
        <w:rPr>
          <w:sz w:val="18"/>
        </w:rPr>
        <w:t xml:space="preserve"> </w:t>
      </w:r>
      <w:r w:rsidRPr="00E771F5">
        <w:rPr>
          <w:sz w:val="18"/>
        </w:rPr>
        <w:t>başı</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mı</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özellikle</w:t>
      </w:r>
      <w:r w:rsidRPr="00E771F5" w:rsidR="00FB6687">
        <w:rPr>
          <w:sz w:val="18"/>
        </w:rPr>
        <w:t xml:space="preserve"> </w:t>
      </w:r>
      <w:r w:rsidRPr="00E771F5">
        <w:rPr>
          <w:sz w:val="18"/>
        </w:rPr>
        <w:t>cep</w:t>
      </w:r>
      <w:r w:rsidRPr="00E771F5" w:rsidR="00FB6687">
        <w:rPr>
          <w:sz w:val="18"/>
        </w:rPr>
        <w:t xml:space="preserve"> </w:t>
      </w:r>
      <w:r w:rsidRPr="00E771F5">
        <w:rPr>
          <w:sz w:val="18"/>
        </w:rPr>
        <w:t>telefonu,</w:t>
      </w:r>
      <w:r w:rsidRPr="00E771F5" w:rsidR="00FB6687">
        <w:rPr>
          <w:sz w:val="18"/>
        </w:rPr>
        <w:t xml:space="preserve"> </w:t>
      </w:r>
      <w:r w:rsidRPr="00E771F5">
        <w:rPr>
          <w:sz w:val="18"/>
        </w:rPr>
        <w:t>elektronik</w:t>
      </w:r>
      <w:r w:rsidRPr="00E771F5" w:rsidR="00FB6687">
        <w:rPr>
          <w:sz w:val="18"/>
        </w:rPr>
        <w:t xml:space="preserve"> </w:t>
      </w:r>
      <w:r w:rsidRPr="00E771F5">
        <w:rPr>
          <w:sz w:val="18"/>
        </w:rPr>
        <w:t>eşya,</w:t>
      </w:r>
      <w:r w:rsidRPr="00E771F5" w:rsidR="00FB6687">
        <w:rPr>
          <w:sz w:val="18"/>
        </w:rPr>
        <w:t xml:space="preserve"> </w:t>
      </w:r>
      <w:r w:rsidRPr="00E771F5">
        <w:rPr>
          <w:sz w:val="18"/>
        </w:rPr>
        <w:t>kaçak</w:t>
      </w:r>
      <w:r w:rsidRPr="00E771F5" w:rsidR="00FB6687">
        <w:rPr>
          <w:sz w:val="18"/>
        </w:rPr>
        <w:t xml:space="preserve"> </w:t>
      </w:r>
      <w:r w:rsidRPr="00E771F5">
        <w:rPr>
          <w:sz w:val="18"/>
        </w:rPr>
        <w:t>sigara,</w:t>
      </w:r>
      <w:r w:rsidRPr="00E771F5" w:rsidR="00FB6687">
        <w:rPr>
          <w:sz w:val="18"/>
        </w:rPr>
        <w:t xml:space="preserve"> </w:t>
      </w:r>
      <w:r w:rsidRPr="00E771F5">
        <w:rPr>
          <w:sz w:val="18"/>
        </w:rPr>
        <w:t>bunlarla</w:t>
      </w:r>
      <w:r w:rsidRPr="00E771F5" w:rsidR="00FB6687">
        <w:rPr>
          <w:sz w:val="18"/>
        </w:rPr>
        <w:t xml:space="preserve"> </w:t>
      </w:r>
      <w:r w:rsidRPr="00E771F5">
        <w:rPr>
          <w:sz w:val="18"/>
        </w:rPr>
        <w:t>nasıl</w:t>
      </w:r>
      <w:r w:rsidRPr="00E771F5" w:rsidR="00FB6687">
        <w:rPr>
          <w:sz w:val="18"/>
        </w:rPr>
        <w:t xml:space="preserve"> </w:t>
      </w:r>
      <w:r w:rsidRPr="00E771F5">
        <w:rPr>
          <w:sz w:val="18"/>
        </w:rPr>
        <w:t>mücadele</w:t>
      </w:r>
      <w:r w:rsidRPr="00E771F5" w:rsidR="00FB6687">
        <w:rPr>
          <w:sz w:val="18"/>
        </w:rPr>
        <w:t xml:space="preserve"> </w:t>
      </w:r>
      <w:r w:rsidRPr="00E771F5">
        <w:rPr>
          <w:sz w:val="18"/>
        </w:rPr>
        <w:t>ediyorsunuz?</w:t>
      </w:r>
      <w:r w:rsidRPr="00E771F5" w:rsidR="00FB6687">
        <w:rPr>
          <w:sz w:val="18"/>
        </w:rPr>
        <w:t xml:space="preserve"> </w:t>
      </w:r>
      <w:r w:rsidRPr="00E771F5">
        <w:rPr>
          <w:sz w:val="18"/>
        </w:rPr>
        <w:t>Mersin’de</w:t>
      </w:r>
      <w:r w:rsidRPr="00E771F5" w:rsidR="00FB6687">
        <w:rPr>
          <w:sz w:val="18"/>
        </w:rPr>
        <w:t xml:space="preserve"> </w:t>
      </w:r>
      <w:r w:rsidRPr="00E771F5">
        <w:rPr>
          <w:sz w:val="18"/>
        </w:rPr>
        <w:t>Silifke</w:t>
      </w:r>
      <w:r w:rsidRPr="00E771F5" w:rsidR="00FB6687">
        <w:rPr>
          <w:sz w:val="18"/>
        </w:rPr>
        <w:t xml:space="preserve"> </w:t>
      </w:r>
      <w:r w:rsidRPr="00E771F5">
        <w:rPr>
          <w:sz w:val="18"/>
        </w:rPr>
        <w:t>Caddesi’ne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bir</w:t>
      </w:r>
      <w:r w:rsidRPr="00E771F5" w:rsidR="00FB6687">
        <w:rPr>
          <w:sz w:val="18"/>
        </w:rPr>
        <w:t xml:space="preserve"> </w:t>
      </w:r>
      <w:r w:rsidRPr="00E771F5">
        <w:rPr>
          <w:sz w:val="18"/>
        </w:rPr>
        <w:t>ekip</w:t>
      </w:r>
      <w:r w:rsidRPr="00E771F5" w:rsidR="00FB6687">
        <w:rPr>
          <w:sz w:val="18"/>
        </w:rPr>
        <w:t xml:space="preserve"> </w:t>
      </w:r>
      <w:r w:rsidRPr="00E771F5">
        <w:rPr>
          <w:sz w:val="18"/>
        </w:rPr>
        <w:t>gönderin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kaçak</w:t>
      </w:r>
      <w:r w:rsidRPr="00E771F5" w:rsidR="00FB6687">
        <w:rPr>
          <w:sz w:val="18"/>
        </w:rPr>
        <w:t xml:space="preserve"> </w:t>
      </w:r>
      <w:r w:rsidRPr="00E771F5">
        <w:rPr>
          <w:sz w:val="18"/>
        </w:rPr>
        <w:t>telefon</w:t>
      </w:r>
      <w:r w:rsidRPr="00E771F5" w:rsidR="00FB6687">
        <w:rPr>
          <w:sz w:val="18"/>
        </w:rPr>
        <w:t xml:space="preserve"> </w:t>
      </w:r>
      <w:r w:rsidRPr="00E771F5">
        <w:rPr>
          <w:sz w:val="18"/>
        </w:rPr>
        <w:t>var,</w:t>
      </w:r>
      <w:r w:rsidRPr="00E771F5" w:rsidR="00FB6687">
        <w:rPr>
          <w:sz w:val="18"/>
        </w:rPr>
        <w:t xml:space="preserve"> </w:t>
      </w:r>
      <w:r w:rsidRPr="00E771F5">
        <w:rPr>
          <w:sz w:val="18"/>
        </w:rPr>
        <w:t>kaçak</w:t>
      </w:r>
      <w:r w:rsidRPr="00E771F5" w:rsidR="00FB6687">
        <w:rPr>
          <w:sz w:val="18"/>
        </w:rPr>
        <w:t xml:space="preserve"> </w:t>
      </w:r>
      <w:r w:rsidRPr="00E771F5">
        <w:rPr>
          <w:sz w:val="18"/>
        </w:rPr>
        <w:t>sigara</w:t>
      </w:r>
      <w:r w:rsidRPr="00E771F5" w:rsidR="00FB6687">
        <w:rPr>
          <w:sz w:val="18"/>
        </w:rPr>
        <w:t xml:space="preserve"> </w:t>
      </w:r>
      <w:r w:rsidRPr="00E771F5">
        <w:rPr>
          <w:sz w:val="18"/>
        </w:rPr>
        <w:t>satılıyor</w:t>
      </w:r>
      <w:r w:rsidRPr="00E771F5" w:rsidR="00FB6687">
        <w:rPr>
          <w:sz w:val="18"/>
        </w:rPr>
        <w:t xml:space="preserve"> </w:t>
      </w:r>
      <w:r w:rsidRPr="00E771F5">
        <w:rPr>
          <w:sz w:val="18"/>
        </w:rPr>
        <w:t>diye.</w:t>
      </w:r>
      <w:r w:rsidRPr="00E771F5" w:rsidR="00FB6687">
        <w:rPr>
          <w:sz w:val="18"/>
        </w:rPr>
        <w:t xml:space="preserve"> </w:t>
      </w:r>
      <w:r w:rsidRPr="00E771F5">
        <w:rPr>
          <w:sz w:val="18"/>
        </w:rPr>
        <w:t>Namuslu</w:t>
      </w:r>
      <w:r w:rsidRPr="00E771F5" w:rsidR="00FB6687">
        <w:rPr>
          <w:sz w:val="18"/>
        </w:rPr>
        <w:t xml:space="preserve"> </w:t>
      </w:r>
      <w:r w:rsidRPr="00E771F5">
        <w:rPr>
          <w:sz w:val="18"/>
        </w:rPr>
        <w:t>insanlar</w:t>
      </w:r>
      <w:r w:rsidRPr="00E771F5" w:rsidR="00FB6687">
        <w:rPr>
          <w:sz w:val="18"/>
        </w:rPr>
        <w:t xml:space="preserve"> </w:t>
      </w:r>
      <w:r w:rsidRPr="00E771F5">
        <w:rPr>
          <w:sz w:val="18"/>
        </w:rPr>
        <w:t>kaçakçılarla</w:t>
      </w:r>
      <w:r w:rsidRPr="00E771F5" w:rsidR="00FB6687">
        <w:rPr>
          <w:sz w:val="18"/>
        </w:rPr>
        <w:t xml:space="preserve"> </w:t>
      </w:r>
      <w:r w:rsidRPr="00E771F5">
        <w:rPr>
          <w:sz w:val="18"/>
        </w:rPr>
        <w:t>başa</w:t>
      </w:r>
      <w:r w:rsidRPr="00E771F5" w:rsidR="00FB6687">
        <w:rPr>
          <w:sz w:val="18"/>
        </w:rPr>
        <w:t xml:space="preserve"> </w:t>
      </w:r>
      <w:r w:rsidRPr="00E771F5">
        <w:rPr>
          <w:sz w:val="18"/>
        </w:rPr>
        <w:t>çıkamıyorlar.</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olarak</w:t>
      </w:r>
      <w:r w:rsidRPr="00E771F5" w:rsidR="00FB6687">
        <w:rPr>
          <w:sz w:val="18"/>
        </w:rPr>
        <w:t xml:space="preserve"> </w:t>
      </w:r>
      <w:r w:rsidRPr="00E771F5">
        <w:rPr>
          <w:sz w:val="18"/>
        </w:rPr>
        <w:t>devletin</w:t>
      </w:r>
      <w:r w:rsidRPr="00E771F5" w:rsidR="00FB6687">
        <w:rPr>
          <w:sz w:val="18"/>
        </w:rPr>
        <w:t xml:space="preserve"> </w:t>
      </w:r>
      <w:r w:rsidRPr="00E771F5">
        <w:rPr>
          <w:sz w:val="18"/>
        </w:rPr>
        <w:t>olduğu</w:t>
      </w:r>
      <w:r w:rsidRPr="00E771F5" w:rsidR="00FB6687">
        <w:rPr>
          <w:sz w:val="18"/>
        </w:rPr>
        <w:t xml:space="preserve"> </w:t>
      </w:r>
      <w:r w:rsidRPr="00E771F5">
        <w:rPr>
          <w:sz w:val="18"/>
        </w:rPr>
        <w:t>yerde</w:t>
      </w:r>
      <w:r w:rsidRPr="00E771F5" w:rsidR="00FB6687">
        <w:rPr>
          <w:sz w:val="18"/>
        </w:rPr>
        <w:t xml:space="preserve"> </w:t>
      </w:r>
      <w:r w:rsidRPr="00E771F5">
        <w:rPr>
          <w:sz w:val="18"/>
        </w:rPr>
        <w:t>kanunları</w:t>
      </w:r>
      <w:r w:rsidRPr="00E771F5" w:rsidR="00FB6687">
        <w:rPr>
          <w:sz w:val="18"/>
        </w:rPr>
        <w:t xml:space="preserve"> </w:t>
      </w:r>
      <w:r w:rsidRPr="00E771F5">
        <w:rPr>
          <w:sz w:val="18"/>
        </w:rPr>
        <w:t>işletin</w:t>
      </w:r>
      <w:r w:rsidRPr="00E771F5" w:rsidR="00FB6687">
        <w:rPr>
          <w:sz w:val="18"/>
        </w:rPr>
        <w:t xml:space="preserve"> </w:t>
      </w:r>
      <w:r w:rsidRPr="00E771F5">
        <w:rPr>
          <w:sz w:val="18"/>
        </w:rPr>
        <w:t>ve</w:t>
      </w:r>
      <w:r w:rsidRPr="00E771F5" w:rsidR="00FB6687">
        <w:rPr>
          <w:sz w:val="18"/>
        </w:rPr>
        <w:t xml:space="preserve"> </w:t>
      </w:r>
      <w:r w:rsidRPr="00E771F5">
        <w:rPr>
          <w:sz w:val="18"/>
        </w:rPr>
        <w:t>kaçakçılarla</w:t>
      </w:r>
      <w:r w:rsidRPr="00E771F5" w:rsidR="00FB6687">
        <w:rPr>
          <w:sz w:val="18"/>
        </w:rPr>
        <w:t xml:space="preserve"> </w:t>
      </w:r>
      <w:r w:rsidRPr="00E771F5">
        <w:rPr>
          <w:sz w:val="18"/>
        </w:rPr>
        <w:t>mücadele</w:t>
      </w:r>
      <w:r w:rsidRPr="00E771F5" w:rsidR="00FB6687">
        <w:rPr>
          <w:sz w:val="18"/>
        </w:rPr>
        <w:t xml:space="preserve"> </w:t>
      </w:r>
      <w:r w:rsidRPr="00E771F5">
        <w:rPr>
          <w:sz w:val="18"/>
        </w:rPr>
        <w:t>edin,</w:t>
      </w:r>
      <w:r w:rsidRPr="00E771F5" w:rsidR="00FB6687">
        <w:rPr>
          <w:sz w:val="18"/>
        </w:rPr>
        <w:t xml:space="preserve"> </w:t>
      </w:r>
      <w:r w:rsidRPr="00E771F5">
        <w:rPr>
          <w:sz w:val="18"/>
        </w:rPr>
        <w:t>aksi</w:t>
      </w:r>
      <w:r w:rsidRPr="00E771F5" w:rsidR="00FB6687">
        <w:rPr>
          <w:sz w:val="18"/>
        </w:rPr>
        <w:t xml:space="preserve"> </w:t>
      </w:r>
      <w:r w:rsidRPr="00E771F5">
        <w:rPr>
          <w:sz w:val="18"/>
        </w:rPr>
        <w:t>taktirde</w:t>
      </w:r>
      <w:r w:rsidRPr="00E771F5" w:rsidR="00FB6687">
        <w:rPr>
          <w:sz w:val="18"/>
        </w:rPr>
        <w:t xml:space="preserve"> </w:t>
      </w:r>
      <w:r w:rsidRPr="00E771F5">
        <w:rPr>
          <w:sz w:val="18"/>
        </w:rPr>
        <w:t>haksız</w:t>
      </w:r>
      <w:r w:rsidRPr="00E771F5" w:rsidR="00FB6687">
        <w:rPr>
          <w:sz w:val="18"/>
        </w:rPr>
        <w:t xml:space="preserve"> </w:t>
      </w:r>
      <w:r w:rsidRPr="00E771F5">
        <w:rPr>
          <w:sz w:val="18"/>
        </w:rPr>
        <w:t>rekabet</w:t>
      </w:r>
      <w:r w:rsidRPr="00E771F5" w:rsidR="00FB6687">
        <w:rPr>
          <w:sz w:val="18"/>
        </w:rPr>
        <w:t xml:space="preserve"> </w:t>
      </w:r>
      <w:r w:rsidRPr="00E771F5">
        <w:rPr>
          <w:sz w:val="18"/>
        </w:rPr>
        <w:t>oluşuyor</w:t>
      </w:r>
      <w:r w:rsidRPr="00E771F5" w:rsidR="00FB6687">
        <w:rPr>
          <w:sz w:val="18"/>
        </w:rPr>
        <w:t xml:space="preserve"> </w:t>
      </w:r>
      <w:r w:rsidRPr="00E771F5">
        <w:rPr>
          <w:sz w:val="18"/>
        </w:rPr>
        <w:t>ve</w:t>
      </w:r>
      <w:r w:rsidRPr="00E771F5" w:rsidR="00FB6687">
        <w:rPr>
          <w:sz w:val="18"/>
        </w:rPr>
        <w:t xml:space="preserve"> </w:t>
      </w:r>
      <w:r w:rsidRPr="00E771F5">
        <w:rPr>
          <w:sz w:val="18"/>
        </w:rPr>
        <w:t>namuslu</w:t>
      </w:r>
      <w:r w:rsidRPr="00E771F5" w:rsidR="00FB6687">
        <w:rPr>
          <w:sz w:val="18"/>
        </w:rPr>
        <w:t xml:space="preserve"> </w:t>
      </w:r>
      <w:r w:rsidRPr="00E771F5">
        <w:rPr>
          <w:sz w:val="18"/>
        </w:rPr>
        <w:t>insanlar</w:t>
      </w:r>
      <w:r w:rsidRPr="00E771F5" w:rsidR="00FB6687">
        <w:rPr>
          <w:sz w:val="18"/>
        </w:rPr>
        <w:t xml:space="preserve"> </w:t>
      </w:r>
      <w:r w:rsidRPr="00E771F5">
        <w:rPr>
          <w:sz w:val="18"/>
        </w:rPr>
        <w:t>iş</w:t>
      </w:r>
      <w:r w:rsidRPr="00E771F5" w:rsidR="00FB6687">
        <w:rPr>
          <w:sz w:val="18"/>
        </w:rPr>
        <w:t xml:space="preserve"> </w:t>
      </w:r>
      <w:r w:rsidRPr="00E771F5">
        <w:rPr>
          <w:sz w:val="18"/>
        </w:rPr>
        <w:t>yerlerini</w:t>
      </w:r>
      <w:r w:rsidRPr="00E771F5" w:rsidR="00FB6687">
        <w:rPr>
          <w:sz w:val="18"/>
        </w:rPr>
        <w:t xml:space="preserve"> </w:t>
      </w:r>
      <w:r w:rsidRPr="00E771F5">
        <w:rPr>
          <w:sz w:val="18"/>
        </w:rPr>
        <w:t>kapatmak</w:t>
      </w:r>
      <w:r w:rsidRPr="00E771F5" w:rsidR="00FB6687">
        <w:rPr>
          <w:sz w:val="18"/>
        </w:rPr>
        <w:t xml:space="preserve"> </w:t>
      </w:r>
      <w:r w:rsidRPr="00E771F5">
        <w:rPr>
          <w:sz w:val="18"/>
        </w:rPr>
        <w:t>zorunda</w:t>
      </w:r>
      <w:r w:rsidRPr="00E771F5" w:rsidR="00FB6687">
        <w:rPr>
          <w:sz w:val="18"/>
        </w:rPr>
        <w:t xml:space="preserve"> </w:t>
      </w:r>
      <w:r w:rsidRPr="00E771F5">
        <w:rPr>
          <w:sz w:val="18"/>
        </w:rPr>
        <w:t>kalıyorlar.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gerekli</w:t>
      </w:r>
      <w:r w:rsidRPr="00E771F5" w:rsidR="00FB6687">
        <w:rPr>
          <w:sz w:val="18"/>
        </w:rPr>
        <w:t xml:space="preserve"> </w:t>
      </w:r>
      <w:r w:rsidRPr="00E771F5">
        <w:rPr>
          <w:sz w:val="18"/>
        </w:rPr>
        <w:t>mücadeleyi</w:t>
      </w:r>
      <w:r w:rsidRPr="00E771F5" w:rsidR="00FB6687">
        <w:rPr>
          <w:sz w:val="18"/>
        </w:rPr>
        <w:t xml:space="preserve"> </w:t>
      </w:r>
      <w:r w:rsidRPr="00E771F5">
        <w:rPr>
          <w:sz w:val="18"/>
        </w:rPr>
        <w:t>göstereceğinizi</w:t>
      </w:r>
      <w:r w:rsidRPr="00E771F5" w:rsidR="00FB6687">
        <w:rPr>
          <w:sz w:val="18"/>
        </w:rPr>
        <w:t xml:space="preserve"> </w:t>
      </w:r>
      <w:r w:rsidRPr="00E771F5">
        <w:rPr>
          <w:sz w:val="18"/>
        </w:rPr>
        <w:t>umuyorum.</w:t>
      </w:r>
    </w:p>
    <w:p w:rsidRPr="00E771F5" w:rsidR="00725EFD" w:rsidP="00E771F5" w:rsidRDefault="00725EFD">
      <w:pPr>
        <w:pStyle w:val="GENELKURUL"/>
        <w:spacing w:line="240" w:lineRule="auto"/>
        <w:rPr>
          <w:sz w:val="18"/>
        </w:rPr>
      </w:pPr>
      <w:r w:rsidRPr="00E771F5">
        <w:rPr>
          <w:sz w:val="18"/>
        </w:rPr>
        <w:t>Saygılar</w:t>
      </w:r>
      <w:r w:rsidRPr="00E771F5" w:rsidR="00FB6687">
        <w:rPr>
          <w:sz w:val="18"/>
        </w:rPr>
        <w:t xml:space="preserve"> </w:t>
      </w:r>
      <w:r w:rsidRPr="00E771F5">
        <w:rPr>
          <w:sz w:val="18"/>
        </w:rPr>
        <w:t>sunuyorum.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p>
    <w:p w:rsidRPr="00E771F5" w:rsidR="00725EFD" w:rsidP="00E771F5" w:rsidRDefault="00725EFD">
      <w:pPr>
        <w:pStyle w:val="GENELKURUL"/>
        <w:spacing w:line="240" w:lineRule="auto"/>
        <w:rPr>
          <w:sz w:val="18"/>
        </w:rPr>
      </w:pPr>
      <w:r w:rsidRPr="00E771F5">
        <w:rPr>
          <w:sz w:val="18"/>
        </w:rPr>
        <w:t>BEHÇET</w:t>
      </w:r>
      <w:r w:rsidRPr="00E771F5" w:rsidR="00FB6687">
        <w:rPr>
          <w:sz w:val="18"/>
        </w:rPr>
        <w:t xml:space="preserve"> </w:t>
      </w:r>
      <w:r w:rsidRPr="00E771F5">
        <w:rPr>
          <w:sz w:val="18"/>
        </w:rPr>
        <w:t>YILDIRIM</w:t>
      </w:r>
      <w:r w:rsidRPr="00E771F5" w:rsidR="00FB6687">
        <w:rPr>
          <w:sz w:val="18"/>
        </w:rPr>
        <w:t xml:space="preserve"> </w:t>
      </w:r>
      <w:r w:rsidRPr="00E771F5">
        <w:rPr>
          <w:sz w:val="18"/>
        </w:rPr>
        <w:t>(Adıyaman)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Başkanım.</w:t>
      </w:r>
    </w:p>
    <w:p w:rsidRPr="00E771F5" w:rsidR="00725EFD" w:rsidP="00E771F5" w:rsidRDefault="00725EFD">
      <w:pPr>
        <w:pStyle w:val="GENELKURUL"/>
        <w:spacing w:line="240" w:lineRule="auto"/>
        <w:rPr>
          <w:sz w:val="18"/>
        </w:rPr>
      </w:pPr>
      <w:r w:rsidRPr="00E771F5">
        <w:rPr>
          <w:sz w:val="18"/>
        </w:rPr>
        <w:t>Geçen</w:t>
      </w:r>
      <w:r w:rsidRPr="00E771F5" w:rsidR="00FB6687">
        <w:rPr>
          <w:sz w:val="18"/>
        </w:rPr>
        <w:t xml:space="preserve"> </w:t>
      </w:r>
      <w:r w:rsidRPr="00E771F5">
        <w:rPr>
          <w:sz w:val="18"/>
        </w:rPr>
        <w:t>günkü</w:t>
      </w:r>
      <w:r w:rsidRPr="00E771F5" w:rsidR="00FB6687">
        <w:rPr>
          <w:sz w:val="18"/>
        </w:rPr>
        <w:t xml:space="preserve"> </w:t>
      </w:r>
      <w:r w:rsidRPr="00E771F5">
        <w:rPr>
          <w:sz w:val="18"/>
        </w:rPr>
        <w:t>oturumda</w:t>
      </w:r>
      <w:r w:rsidRPr="00E771F5" w:rsidR="00FB6687">
        <w:rPr>
          <w:sz w:val="18"/>
        </w:rPr>
        <w:t xml:space="preserve"> </w:t>
      </w:r>
      <w:r w:rsidRPr="00E771F5">
        <w:rPr>
          <w:sz w:val="18"/>
        </w:rPr>
        <w:t>Sağlık</w:t>
      </w:r>
      <w:r w:rsidRPr="00E771F5" w:rsidR="00FB6687">
        <w:rPr>
          <w:sz w:val="18"/>
        </w:rPr>
        <w:t xml:space="preserve"> </w:t>
      </w:r>
      <w:r w:rsidRPr="00E771F5">
        <w:rPr>
          <w:sz w:val="18"/>
        </w:rPr>
        <w:t>Bakanına</w:t>
      </w:r>
      <w:r w:rsidRPr="00E771F5" w:rsidR="00FB6687">
        <w:rPr>
          <w:sz w:val="18"/>
        </w:rPr>
        <w:t xml:space="preserve"> </w:t>
      </w:r>
      <w:r w:rsidRPr="00E771F5">
        <w:rPr>
          <w:sz w:val="18"/>
        </w:rPr>
        <w:t>sormuştum</w:t>
      </w:r>
      <w:r w:rsidRPr="00E771F5" w:rsidR="00FB6687">
        <w:rPr>
          <w:sz w:val="18"/>
        </w:rPr>
        <w:t xml:space="preserve"> </w:t>
      </w:r>
      <w:r w:rsidRPr="00E771F5">
        <w:rPr>
          <w:sz w:val="18"/>
        </w:rPr>
        <w:t>ama</w:t>
      </w:r>
      <w:r w:rsidRPr="00E771F5" w:rsidR="00FB6687">
        <w:rPr>
          <w:sz w:val="18"/>
        </w:rPr>
        <w:t xml:space="preserve"> </w:t>
      </w:r>
      <w:r w:rsidRPr="00E771F5">
        <w:rPr>
          <w:sz w:val="18"/>
        </w:rPr>
        <w:t>doğru</w:t>
      </w:r>
      <w:r w:rsidRPr="00E771F5" w:rsidR="00FB6687">
        <w:rPr>
          <w:sz w:val="18"/>
        </w:rPr>
        <w:t xml:space="preserve"> </w:t>
      </w:r>
      <w:r w:rsidRPr="00E771F5">
        <w:rPr>
          <w:sz w:val="18"/>
        </w:rPr>
        <w:t>dürüst</w:t>
      </w:r>
      <w:r w:rsidRPr="00E771F5" w:rsidR="00FB6687">
        <w:rPr>
          <w:sz w:val="18"/>
        </w:rPr>
        <w:t xml:space="preserve"> </w:t>
      </w:r>
      <w:r w:rsidRPr="00E771F5">
        <w:rPr>
          <w:sz w:val="18"/>
        </w:rPr>
        <w:t>bir</w:t>
      </w:r>
      <w:r w:rsidRPr="00E771F5" w:rsidR="00FB6687">
        <w:rPr>
          <w:sz w:val="18"/>
        </w:rPr>
        <w:t xml:space="preserve"> </w:t>
      </w:r>
      <w:r w:rsidRPr="00E771F5">
        <w:rPr>
          <w:sz w:val="18"/>
        </w:rPr>
        <w:t>yanıt</w:t>
      </w:r>
      <w:r w:rsidRPr="00E771F5" w:rsidR="00FB6687">
        <w:rPr>
          <w:sz w:val="18"/>
        </w:rPr>
        <w:t xml:space="preserve"> </w:t>
      </w:r>
      <w:r w:rsidRPr="00E771F5">
        <w:rPr>
          <w:sz w:val="18"/>
        </w:rPr>
        <w:t>alamadım</w:t>
      </w:r>
      <w:r w:rsidRPr="00E771F5" w:rsidR="00FB6687">
        <w:rPr>
          <w:sz w:val="18"/>
        </w:rPr>
        <w:t xml:space="preserve"> </w:t>
      </w:r>
      <w:r w:rsidRPr="00E771F5">
        <w:rPr>
          <w:sz w:val="18"/>
        </w:rPr>
        <w:t>çünkü</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sürekli</w:t>
      </w:r>
      <w:r w:rsidRPr="00E771F5" w:rsidR="00FB6687">
        <w:rPr>
          <w:sz w:val="18"/>
        </w:rPr>
        <w:t xml:space="preserve"> </w:t>
      </w:r>
      <w:r w:rsidRPr="00E771F5">
        <w:rPr>
          <w:sz w:val="18"/>
        </w:rPr>
        <w:t>saldırmakla</w:t>
      </w:r>
      <w:r w:rsidRPr="00E771F5" w:rsidR="00FB6687">
        <w:rPr>
          <w:sz w:val="18"/>
        </w:rPr>
        <w:t xml:space="preserve"> </w:t>
      </w:r>
      <w:r w:rsidRPr="00E771F5">
        <w:rPr>
          <w:sz w:val="18"/>
        </w:rPr>
        <w:t>meşguldü,</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sorumu</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sorayım.</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emekli</w:t>
      </w:r>
      <w:r w:rsidRPr="00E771F5" w:rsidR="00FB6687">
        <w:rPr>
          <w:sz w:val="18"/>
        </w:rPr>
        <w:t xml:space="preserve"> </w:t>
      </w:r>
      <w:r w:rsidRPr="00E771F5">
        <w:rPr>
          <w:sz w:val="18"/>
        </w:rPr>
        <w:t>maaşlarının</w:t>
      </w:r>
      <w:r w:rsidRPr="00E771F5" w:rsidR="00FB6687">
        <w:rPr>
          <w:sz w:val="18"/>
        </w:rPr>
        <w:t xml:space="preserve"> </w:t>
      </w:r>
      <w:r w:rsidRPr="00E771F5">
        <w:rPr>
          <w:sz w:val="18"/>
        </w:rPr>
        <w:t>çok</w:t>
      </w:r>
      <w:r w:rsidRPr="00E771F5" w:rsidR="00FB6687">
        <w:rPr>
          <w:sz w:val="18"/>
        </w:rPr>
        <w:t xml:space="preserve"> </w:t>
      </w:r>
      <w:r w:rsidRPr="00E771F5">
        <w:rPr>
          <w:sz w:val="18"/>
        </w:rPr>
        <w:t>düşük,</w:t>
      </w:r>
      <w:r w:rsidRPr="00E771F5" w:rsidR="00FB6687">
        <w:rPr>
          <w:sz w:val="18"/>
        </w:rPr>
        <w:t xml:space="preserve"> </w:t>
      </w:r>
      <w:r w:rsidRPr="00E771F5">
        <w:rPr>
          <w:sz w:val="18"/>
        </w:rPr>
        <w:t>çok</w:t>
      </w:r>
      <w:r w:rsidRPr="00E771F5" w:rsidR="00FB6687">
        <w:rPr>
          <w:sz w:val="18"/>
        </w:rPr>
        <w:t xml:space="preserve"> </w:t>
      </w:r>
      <w:r w:rsidRPr="00E771F5">
        <w:rPr>
          <w:sz w:val="18"/>
        </w:rPr>
        <w:t>komik</w:t>
      </w:r>
      <w:r w:rsidRPr="00E771F5" w:rsidR="00FB6687">
        <w:rPr>
          <w:sz w:val="18"/>
        </w:rPr>
        <w:t xml:space="preserve"> </w:t>
      </w:r>
      <w:r w:rsidRPr="00E771F5">
        <w:rPr>
          <w:sz w:val="18"/>
        </w:rPr>
        <w:t>olduğunu</w:t>
      </w:r>
      <w:r w:rsidRPr="00E771F5" w:rsidR="00DF380E">
        <w:rPr>
          <w:sz w:val="18"/>
        </w:rPr>
        <w:t xml:space="preserve"> </w:t>
      </w:r>
      <w:r w:rsidRPr="00E771F5">
        <w:rPr>
          <w:sz w:val="18"/>
        </w:rPr>
        <w:t>belirtmiştim.</w:t>
      </w:r>
      <w:r w:rsidRPr="00E771F5" w:rsidR="00FB6687">
        <w:rPr>
          <w:sz w:val="18"/>
        </w:rPr>
        <w:t xml:space="preserve"> </w:t>
      </w:r>
      <w:r w:rsidRPr="00E771F5">
        <w:rPr>
          <w:sz w:val="18"/>
        </w:rPr>
        <w:t>Otuz</w:t>
      </w:r>
      <w:r w:rsidRPr="00E771F5" w:rsidR="00FB6687">
        <w:rPr>
          <w:sz w:val="18"/>
        </w:rPr>
        <w:t xml:space="preserve"> </w:t>
      </w:r>
      <w:r w:rsidRPr="00E771F5">
        <w:rPr>
          <w:sz w:val="18"/>
        </w:rPr>
        <w:t>kırk</w:t>
      </w:r>
      <w:r w:rsidRPr="00E771F5" w:rsidR="00FB6687">
        <w:rPr>
          <w:sz w:val="18"/>
        </w:rPr>
        <w:t xml:space="preserve"> </w:t>
      </w:r>
      <w:r w:rsidRPr="00E771F5">
        <w:rPr>
          <w:sz w:val="18"/>
        </w:rPr>
        <w:t>yıl</w:t>
      </w:r>
      <w:r w:rsidRPr="00E771F5" w:rsidR="00FB6687">
        <w:rPr>
          <w:sz w:val="18"/>
        </w:rPr>
        <w:t xml:space="preserve"> </w:t>
      </w:r>
      <w:r w:rsidRPr="00E771F5">
        <w:rPr>
          <w:sz w:val="18"/>
        </w:rPr>
        <w:t>devlette</w:t>
      </w:r>
      <w:r w:rsidRPr="00E771F5" w:rsidR="00FB6687">
        <w:rPr>
          <w:sz w:val="18"/>
        </w:rPr>
        <w:t xml:space="preserve"> </w:t>
      </w:r>
      <w:r w:rsidRPr="00E771F5">
        <w:rPr>
          <w:sz w:val="18"/>
        </w:rPr>
        <w:t>çalışıp</w:t>
      </w:r>
      <w:r w:rsidRPr="00E771F5" w:rsidR="00FB6687">
        <w:rPr>
          <w:sz w:val="18"/>
        </w:rPr>
        <w:t xml:space="preserve"> </w:t>
      </w:r>
      <w:r w:rsidRPr="00E771F5">
        <w:rPr>
          <w:sz w:val="18"/>
        </w:rPr>
        <w:t>emekli</w:t>
      </w:r>
      <w:r w:rsidRPr="00E771F5" w:rsidR="00FB6687">
        <w:rPr>
          <w:sz w:val="18"/>
        </w:rPr>
        <w:t xml:space="preserve"> </w:t>
      </w:r>
      <w:r w:rsidRPr="00E771F5">
        <w:rPr>
          <w:sz w:val="18"/>
        </w:rPr>
        <w:t>olan</w:t>
      </w:r>
      <w:r w:rsidRPr="00E771F5" w:rsidR="00FB6687">
        <w:rPr>
          <w:sz w:val="18"/>
        </w:rPr>
        <w:t xml:space="preserve"> </w:t>
      </w:r>
      <w:r w:rsidRPr="00E771F5">
        <w:rPr>
          <w:sz w:val="18"/>
        </w:rPr>
        <w:t>doktorlar</w:t>
      </w:r>
      <w:r w:rsidRPr="00E771F5" w:rsidR="00FB6687">
        <w:rPr>
          <w:sz w:val="18"/>
        </w:rPr>
        <w:t xml:space="preserve"> </w:t>
      </w:r>
      <w:r w:rsidRPr="00E771F5">
        <w:rPr>
          <w:sz w:val="18"/>
        </w:rPr>
        <w:t>bile</w:t>
      </w:r>
      <w:r w:rsidRPr="00E771F5" w:rsidR="00FB6687">
        <w:rPr>
          <w:sz w:val="18"/>
        </w:rPr>
        <w:t xml:space="preserve"> </w:t>
      </w:r>
      <w:r w:rsidRPr="00E771F5">
        <w:rPr>
          <w:sz w:val="18"/>
        </w:rPr>
        <w:t>hayatlarını</w:t>
      </w:r>
      <w:r w:rsidRPr="00E771F5" w:rsidR="00FB6687">
        <w:rPr>
          <w:sz w:val="18"/>
        </w:rPr>
        <w:t xml:space="preserve"> </w:t>
      </w:r>
      <w:r w:rsidRPr="00E771F5">
        <w:rPr>
          <w:sz w:val="18"/>
        </w:rPr>
        <w:t>idame</w:t>
      </w:r>
      <w:r w:rsidRPr="00E771F5" w:rsidR="00FB6687">
        <w:rPr>
          <w:sz w:val="18"/>
        </w:rPr>
        <w:t xml:space="preserve"> </w:t>
      </w:r>
      <w:r w:rsidRPr="00E771F5">
        <w:rPr>
          <w:sz w:val="18"/>
        </w:rPr>
        <w:t>ettirmek</w:t>
      </w:r>
      <w:r w:rsidRPr="00E771F5" w:rsidR="00FB6687">
        <w:rPr>
          <w:sz w:val="18"/>
        </w:rPr>
        <w:t xml:space="preserve"> </w:t>
      </w:r>
      <w:r w:rsidRPr="00E771F5">
        <w:rPr>
          <w:sz w:val="18"/>
        </w:rPr>
        <w:t>için</w:t>
      </w:r>
      <w:r w:rsidRPr="00E771F5" w:rsidR="00FB6687">
        <w:rPr>
          <w:sz w:val="18"/>
        </w:rPr>
        <w:t xml:space="preserve"> </w:t>
      </w:r>
      <w:r w:rsidRPr="00E771F5">
        <w:rPr>
          <w:sz w:val="18"/>
        </w:rPr>
        <w:t>ikinci</w:t>
      </w:r>
      <w:r w:rsidRPr="00E771F5" w:rsidR="00FB6687">
        <w:rPr>
          <w:sz w:val="18"/>
        </w:rPr>
        <w:t xml:space="preserve"> </w:t>
      </w:r>
      <w:r w:rsidRPr="00E771F5">
        <w:rPr>
          <w:sz w:val="18"/>
        </w:rPr>
        <w:t>bir</w:t>
      </w:r>
      <w:r w:rsidRPr="00E771F5" w:rsidR="00FB6687">
        <w:rPr>
          <w:sz w:val="18"/>
        </w:rPr>
        <w:t xml:space="preserve"> </w:t>
      </w:r>
      <w:r w:rsidRPr="00E771F5">
        <w:rPr>
          <w:sz w:val="18"/>
        </w:rPr>
        <w:t>ek</w:t>
      </w:r>
      <w:r w:rsidRPr="00E771F5" w:rsidR="00FB6687">
        <w:rPr>
          <w:sz w:val="18"/>
        </w:rPr>
        <w:t xml:space="preserve"> </w:t>
      </w:r>
      <w:r w:rsidRPr="00E771F5">
        <w:rPr>
          <w:sz w:val="18"/>
        </w:rPr>
        <w:t>iş</w:t>
      </w:r>
      <w:r w:rsidRPr="00E771F5" w:rsidR="00FB6687">
        <w:rPr>
          <w:sz w:val="18"/>
        </w:rPr>
        <w:t xml:space="preserve"> </w:t>
      </w:r>
      <w:r w:rsidRPr="00E771F5">
        <w:rPr>
          <w:sz w:val="18"/>
        </w:rPr>
        <w:t>yapmak</w:t>
      </w:r>
      <w:r w:rsidRPr="00E771F5" w:rsidR="00FB6687">
        <w:rPr>
          <w:sz w:val="18"/>
        </w:rPr>
        <w:t xml:space="preserve"> </w:t>
      </w:r>
      <w:r w:rsidRPr="00E771F5">
        <w:rPr>
          <w:sz w:val="18"/>
        </w:rPr>
        <w:t>zorundalar,</w:t>
      </w:r>
      <w:r w:rsidRPr="00E771F5" w:rsidR="00FB6687">
        <w:rPr>
          <w:sz w:val="18"/>
        </w:rPr>
        <w:t xml:space="preserve"> </w:t>
      </w:r>
      <w:r w:rsidRPr="00E771F5">
        <w:rPr>
          <w:sz w:val="18"/>
        </w:rPr>
        <w:t>tabii,</w:t>
      </w:r>
      <w:r w:rsidRPr="00E771F5" w:rsidR="00FB6687">
        <w:rPr>
          <w:sz w:val="18"/>
        </w:rPr>
        <w:t xml:space="preserve"> </w:t>
      </w:r>
      <w:r w:rsidRPr="00E771F5">
        <w:rPr>
          <w:sz w:val="18"/>
        </w:rPr>
        <w:t>ikinci</w:t>
      </w:r>
      <w:r w:rsidRPr="00E771F5" w:rsidR="00FB6687">
        <w:rPr>
          <w:sz w:val="18"/>
        </w:rPr>
        <w:t xml:space="preserve"> </w:t>
      </w:r>
      <w:r w:rsidRPr="00E771F5">
        <w:rPr>
          <w:sz w:val="18"/>
        </w:rPr>
        <w:t>bir</w:t>
      </w:r>
      <w:r w:rsidRPr="00E771F5" w:rsidR="00FB6687">
        <w:rPr>
          <w:sz w:val="18"/>
        </w:rPr>
        <w:t xml:space="preserve"> </w:t>
      </w:r>
      <w:r w:rsidRPr="00E771F5">
        <w:rPr>
          <w:sz w:val="18"/>
        </w:rPr>
        <w:t>iş</w:t>
      </w:r>
      <w:r w:rsidRPr="00E771F5" w:rsidR="00FB6687">
        <w:rPr>
          <w:sz w:val="18"/>
        </w:rPr>
        <w:t xml:space="preserve"> </w:t>
      </w:r>
      <w:r w:rsidRPr="00E771F5">
        <w:rPr>
          <w:sz w:val="18"/>
        </w:rPr>
        <w:t>bulabilirlerse</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sağlıkları</w:t>
      </w:r>
      <w:r w:rsidRPr="00E771F5" w:rsidR="00FB6687">
        <w:rPr>
          <w:sz w:val="18"/>
        </w:rPr>
        <w:t xml:space="preserve"> </w:t>
      </w:r>
      <w:r w:rsidRPr="00E771F5">
        <w:rPr>
          <w:sz w:val="18"/>
        </w:rPr>
        <w:t>el</w:t>
      </w:r>
      <w:r w:rsidRPr="00E771F5" w:rsidR="00FB6687">
        <w:rPr>
          <w:sz w:val="18"/>
        </w:rPr>
        <w:t xml:space="preserve"> </w:t>
      </w:r>
      <w:r w:rsidRPr="00E771F5">
        <w:rPr>
          <w:sz w:val="18"/>
        </w:rPr>
        <w:t>verirse.</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emekli</w:t>
      </w:r>
      <w:r w:rsidRPr="00E771F5" w:rsidR="00FB6687">
        <w:rPr>
          <w:sz w:val="18"/>
        </w:rPr>
        <w:t xml:space="preserve"> </w:t>
      </w:r>
      <w:r w:rsidRPr="00E771F5">
        <w:rPr>
          <w:sz w:val="18"/>
        </w:rPr>
        <w:t>maaşları</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çalışmanız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yıpranma</w:t>
      </w:r>
      <w:r w:rsidRPr="00E771F5" w:rsidR="00FB6687">
        <w:rPr>
          <w:sz w:val="18"/>
        </w:rPr>
        <w:t xml:space="preserve"> </w:t>
      </w:r>
      <w:r w:rsidRPr="00E771F5">
        <w:rPr>
          <w:sz w:val="18"/>
        </w:rPr>
        <w:t>payından</w:t>
      </w:r>
      <w:r w:rsidRPr="00E771F5" w:rsidR="00FB6687">
        <w:rPr>
          <w:sz w:val="18"/>
        </w:rPr>
        <w:t xml:space="preserve"> </w:t>
      </w:r>
      <w:r w:rsidRPr="00E771F5">
        <w:rPr>
          <w:sz w:val="18"/>
        </w:rPr>
        <w:t>bahsedilmişti,</w:t>
      </w:r>
      <w:r w:rsidRPr="00E771F5" w:rsidR="00FB6687">
        <w:rPr>
          <w:sz w:val="18"/>
        </w:rPr>
        <w:t xml:space="preserve"> </w:t>
      </w:r>
      <w:r w:rsidRPr="00E771F5">
        <w:rPr>
          <w:sz w:val="18"/>
        </w:rPr>
        <w:t>onunla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vardı.</w:t>
      </w:r>
      <w:r w:rsidRPr="00E771F5" w:rsidR="00FB6687">
        <w:rPr>
          <w:sz w:val="18"/>
        </w:rPr>
        <w:t xml:space="preserve"> </w:t>
      </w:r>
      <w:r w:rsidRPr="00E771F5">
        <w:rPr>
          <w:sz w:val="18"/>
        </w:rPr>
        <w:t>Meslektaşlarımız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sizden</w:t>
      </w:r>
      <w:r w:rsidRPr="00E771F5" w:rsidR="00FB6687">
        <w:rPr>
          <w:sz w:val="18"/>
        </w:rPr>
        <w:t xml:space="preserve"> </w:t>
      </w:r>
      <w:r w:rsidRPr="00E771F5">
        <w:rPr>
          <w:sz w:val="18"/>
        </w:rPr>
        <w:t>açıklama</w:t>
      </w:r>
      <w:r w:rsidRPr="00E771F5" w:rsidR="00FB6687">
        <w:rPr>
          <w:sz w:val="18"/>
        </w:rPr>
        <w:t xml:space="preserve"> </w:t>
      </w:r>
      <w:r w:rsidRPr="00E771F5">
        <w:rPr>
          <w:sz w:val="18"/>
        </w:rPr>
        <w:t>bekliyor.</w:t>
      </w:r>
    </w:p>
    <w:p w:rsidRPr="00E771F5" w:rsidR="00725EFD" w:rsidP="00E771F5" w:rsidRDefault="00725EFD">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Aydın…</w:t>
      </w:r>
    </w:p>
    <w:p w:rsidRPr="00E771F5" w:rsidR="00725EFD" w:rsidP="00E771F5" w:rsidRDefault="00725EFD">
      <w:pPr>
        <w:pStyle w:val="GENELKURUL"/>
        <w:spacing w:line="240" w:lineRule="auto"/>
        <w:rPr>
          <w:sz w:val="18"/>
        </w:rPr>
      </w:pPr>
      <w:r w:rsidRPr="00E771F5">
        <w:rPr>
          <w:sz w:val="18"/>
        </w:rPr>
        <w:t>ERKAN</w:t>
      </w:r>
      <w:r w:rsidRPr="00E771F5" w:rsidR="00FB6687">
        <w:rPr>
          <w:sz w:val="18"/>
        </w:rPr>
        <w:t xml:space="preserve"> </w:t>
      </w:r>
      <w:r w:rsidRPr="00E771F5">
        <w:rPr>
          <w:sz w:val="18"/>
        </w:rPr>
        <w:t>AYDIN</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bütçesinden</w:t>
      </w:r>
      <w:r w:rsidRPr="00E771F5" w:rsidR="00FB6687">
        <w:rPr>
          <w:sz w:val="18"/>
        </w:rPr>
        <w:t xml:space="preserve"> </w:t>
      </w:r>
      <w:r w:rsidRPr="00E771F5">
        <w:rPr>
          <w:sz w:val="18"/>
        </w:rPr>
        <w:t>Bursa’ya</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w:t>
      </w:r>
      <w:r w:rsidRPr="00E771F5" w:rsidR="00FB6687">
        <w:rPr>
          <w:sz w:val="18"/>
        </w:rPr>
        <w:t xml:space="preserve"> </w:t>
      </w:r>
      <w:r w:rsidRPr="00E771F5">
        <w:rPr>
          <w:sz w:val="18"/>
        </w:rPr>
        <w:t>olarak</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bütçe</w:t>
      </w:r>
      <w:r w:rsidRPr="00E771F5" w:rsidR="00FB6687">
        <w:rPr>
          <w:sz w:val="18"/>
        </w:rPr>
        <w:t xml:space="preserve"> </w:t>
      </w:r>
      <w:r w:rsidRPr="00E771F5">
        <w:rPr>
          <w:sz w:val="18"/>
        </w:rPr>
        <w:t>ayırdığınızı</w:t>
      </w:r>
      <w:r w:rsidRPr="00E771F5" w:rsidR="00FB6687">
        <w:rPr>
          <w:sz w:val="18"/>
        </w:rPr>
        <w:t xml:space="preserve"> </w:t>
      </w:r>
      <w:r w:rsidRPr="00E771F5">
        <w:rPr>
          <w:sz w:val="18"/>
        </w:rPr>
        <w:t>merak</w:t>
      </w:r>
      <w:r w:rsidRPr="00E771F5" w:rsidR="00FB6687">
        <w:rPr>
          <w:sz w:val="18"/>
        </w:rPr>
        <w:t xml:space="preserve"> </w:t>
      </w:r>
      <w:r w:rsidRPr="00E771F5">
        <w:rPr>
          <w:sz w:val="18"/>
        </w:rPr>
        <w:t>ediyorum.</w:t>
      </w:r>
      <w:r w:rsidRPr="00E771F5" w:rsidR="00FB6687">
        <w:rPr>
          <w:sz w:val="18"/>
        </w:rPr>
        <w:t xml:space="preserve"> </w:t>
      </w:r>
      <w:r w:rsidRPr="00E771F5">
        <w:rPr>
          <w:sz w:val="18"/>
        </w:rPr>
        <w:t>Bildiğiniz</w:t>
      </w:r>
      <w:r w:rsidRPr="00E771F5" w:rsidR="00FB6687">
        <w:rPr>
          <w:sz w:val="18"/>
        </w:rPr>
        <w:t xml:space="preserve"> </w:t>
      </w:r>
      <w:r w:rsidRPr="00E771F5">
        <w:rPr>
          <w:sz w:val="18"/>
        </w:rPr>
        <w:t>üzere</w:t>
      </w:r>
      <w:r w:rsidRPr="00E771F5" w:rsidR="00FB6687">
        <w:rPr>
          <w:sz w:val="18"/>
        </w:rPr>
        <w:t xml:space="preserve"> </w:t>
      </w:r>
      <w:r w:rsidRPr="00E771F5">
        <w:rPr>
          <w:sz w:val="18"/>
        </w:rPr>
        <w:t>Bursa</w:t>
      </w:r>
      <w:r w:rsidRPr="00E771F5" w:rsidR="00FB6687">
        <w:rPr>
          <w:sz w:val="18"/>
        </w:rPr>
        <w:t xml:space="preserve"> </w:t>
      </w:r>
      <w:r w:rsidRPr="00E771F5">
        <w:rPr>
          <w:sz w:val="18"/>
        </w:rPr>
        <w:t>ödediği</w:t>
      </w:r>
      <w:r w:rsidRPr="00E771F5" w:rsidR="00FB6687">
        <w:rPr>
          <w:sz w:val="18"/>
        </w:rPr>
        <w:t xml:space="preserve"> </w:t>
      </w:r>
      <w:r w:rsidRPr="00E771F5">
        <w:rPr>
          <w:sz w:val="18"/>
        </w:rPr>
        <w:t>vergi</w:t>
      </w:r>
      <w:r w:rsidRPr="00E771F5" w:rsidR="00FB6687">
        <w:rPr>
          <w:sz w:val="18"/>
        </w:rPr>
        <w:t xml:space="preserve"> </w:t>
      </w:r>
      <w:r w:rsidRPr="00E771F5">
        <w:rPr>
          <w:sz w:val="18"/>
        </w:rPr>
        <w:t>bakımından</w:t>
      </w:r>
      <w:r w:rsidRPr="00E771F5" w:rsidR="00FB6687">
        <w:rPr>
          <w:sz w:val="18"/>
        </w:rPr>
        <w:t xml:space="preserve"> </w:t>
      </w:r>
      <w:r w:rsidRPr="00E771F5">
        <w:rPr>
          <w:sz w:val="18"/>
        </w:rPr>
        <w:t>Türkiye’de</w:t>
      </w:r>
      <w:r w:rsidRPr="00E771F5" w:rsidR="00FB6687">
        <w:rPr>
          <w:sz w:val="18"/>
        </w:rPr>
        <w:t xml:space="preserve"> </w:t>
      </w:r>
      <w:r w:rsidRPr="00E771F5">
        <w:rPr>
          <w:sz w:val="18"/>
        </w:rPr>
        <w:t>ilk</w:t>
      </w:r>
      <w:r w:rsidRPr="00E771F5" w:rsidR="00FB6687">
        <w:rPr>
          <w:sz w:val="18"/>
        </w:rPr>
        <w:t xml:space="preserve"> </w:t>
      </w:r>
      <w:r w:rsidRPr="00E771F5">
        <w:rPr>
          <w:sz w:val="18"/>
        </w:rPr>
        <w:t>üç</w:t>
      </w:r>
      <w:r w:rsidRPr="00E771F5" w:rsidR="00FB6687">
        <w:rPr>
          <w:sz w:val="18"/>
        </w:rPr>
        <w:t xml:space="preserve"> </w:t>
      </w:r>
      <w:r w:rsidRPr="00E771F5">
        <w:rPr>
          <w:sz w:val="18"/>
        </w:rPr>
        <w:t>il</w:t>
      </w:r>
      <w:r w:rsidRPr="00E771F5" w:rsidR="00FB6687">
        <w:rPr>
          <w:sz w:val="18"/>
        </w:rPr>
        <w:t xml:space="preserve"> </w:t>
      </w:r>
      <w:r w:rsidRPr="00E771F5">
        <w:rPr>
          <w:sz w:val="18"/>
        </w:rPr>
        <w:t>içinde</w:t>
      </w:r>
      <w:r w:rsidRPr="00E771F5" w:rsidR="00FB6687">
        <w:rPr>
          <w:sz w:val="18"/>
        </w:rPr>
        <w:t xml:space="preserve"> </w:t>
      </w:r>
      <w:r w:rsidRPr="00E771F5">
        <w:rPr>
          <w:sz w:val="18"/>
        </w:rPr>
        <w:t>olmasına</w:t>
      </w:r>
      <w:r w:rsidRPr="00E771F5" w:rsidR="00FB6687">
        <w:rPr>
          <w:sz w:val="18"/>
        </w:rPr>
        <w:t xml:space="preserve"> </w:t>
      </w:r>
      <w:r w:rsidRPr="00E771F5">
        <w:rPr>
          <w:sz w:val="18"/>
        </w:rPr>
        <w:t>rağmen</w:t>
      </w:r>
      <w:r w:rsidRPr="00E771F5" w:rsidR="00FB6687">
        <w:rPr>
          <w:sz w:val="18"/>
        </w:rPr>
        <w:t xml:space="preserve"> </w:t>
      </w:r>
      <w:r w:rsidRPr="00E771F5">
        <w:rPr>
          <w:sz w:val="18"/>
        </w:rPr>
        <w:t>aldığı</w:t>
      </w:r>
      <w:r w:rsidRPr="00E771F5" w:rsidR="00FB6687">
        <w:rPr>
          <w:sz w:val="18"/>
        </w:rPr>
        <w:t xml:space="preserve"> </w:t>
      </w:r>
      <w:r w:rsidRPr="00E771F5">
        <w:rPr>
          <w:sz w:val="18"/>
        </w:rPr>
        <w:t>payda</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sıralarda</w:t>
      </w:r>
      <w:r w:rsidRPr="00E771F5" w:rsidR="00FB6687">
        <w:rPr>
          <w:sz w:val="18"/>
        </w:rPr>
        <w:t xml:space="preserve"> </w:t>
      </w:r>
      <w:r w:rsidRPr="00E771F5">
        <w:rPr>
          <w:sz w:val="18"/>
        </w:rPr>
        <w:t>geliyor.</w:t>
      </w:r>
      <w:r w:rsidRPr="00E771F5" w:rsidR="00FB6687">
        <w:rPr>
          <w:sz w:val="18"/>
        </w:rPr>
        <w:t xml:space="preserve"> </w:t>
      </w:r>
      <w:r w:rsidRPr="00E771F5">
        <w:rPr>
          <w:sz w:val="18"/>
        </w:rPr>
        <w:t>Buradaki</w:t>
      </w:r>
      <w:r w:rsidRPr="00E771F5" w:rsidR="00FB6687">
        <w:rPr>
          <w:sz w:val="18"/>
        </w:rPr>
        <w:t xml:space="preserve"> </w:t>
      </w:r>
      <w:r w:rsidRPr="00E771F5">
        <w:rPr>
          <w:sz w:val="18"/>
        </w:rPr>
        <w:t>çelişkinin</w:t>
      </w:r>
      <w:r w:rsidRPr="00E771F5" w:rsidR="00FB6687">
        <w:rPr>
          <w:sz w:val="18"/>
        </w:rPr>
        <w:t xml:space="preserve"> </w:t>
      </w:r>
      <w:r w:rsidRPr="00E771F5">
        <w:rPr>
          <w:sz w:val="18"/>
        </w:rPr>
        <w:t>giderilmesiyle</w:t>
      </w:r>
      <w:r w:rsidRPr="00E771F5" w:rsidR="00FB6687">
        <w:rPr>
          <w:sz w:val="18"/>
        </w:rPr>
        <w:t xml:space="preserve"> </w:t>
      </w:r>
      <w:r w:rsidRPr="00E771F5">
        <w:rPr>
          <w:sz w:val="18"/>
        </w:rPr>
        <w:t>ilgili</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bir</w:t>
      </w:r>
      <w:r w:rsidRPr="00E771F5" w:rsidR="00FB6687">
        <w:rPr>
          <w:sz w:val="18"/>
        </w:rPr>
        <w:t xml:space="preserve"> </w:t>
      </w:r>
      <w:r w:rsidRPr="00E771F5">
        <w:rPr>
          <w:sz w:val="18"/>
        </w:rPr>
        <w:t>düzenlemeniz</w:t>
      </w:r>
      <w:r w:rsidRPr="00E771F5" w:rsidR="00FB6687">
        <w:rPr>
          <w:sz w:val="18"/>
        </w:rPr>
        <w:t xml:space="preserve"> </w:t>
      </w:r>
      <w:r w:rsidRPr="00E771F5">
        <w:rPr>
          <w:sz w:val="18"/>
        </w:rPr>
        <w:t>olacak</w:t>
      </w:r>
      <w:r w:rsidRPr="00E771F5" w:rsidR="00FB6687">
        <w:rPr>
          <w:sz w:val="18"/>
        </w:rPr>
        <w:t xml:space="preserve"> </w:t>
      </w:r>
      <w:r w:rsidRPr="00E771F5">
        <w:rPr>
          <w:sz w:val="18"/>
        </w:rPr>
        <w:t>mı?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Ayrıca,</w:t>
      </w:r>
      <w:r w:rsidRPr="00E771F5" w:rsidR="00FB6687">
        <w:rPr>
          <w:sz w:val="18"/>
        </w:rPr>
        <w:t xml:space="preserve"> </w:t>
      </w:r>
      <w:r w:rsidRPr="00E771F5">
        <w:rPr>
          <w:sz w:val="18"/>
        </w:rPr>
        <w:t>Bursa’nın</w:t>
      </w:r>
      <w:r w:rsidRPr="00E771F5" w:rsidR="00FB6687">
        <w:rPr>
          <w:sz w:val="18"/>
        </w:rPr>
        <w:t xml:space="preserve"> </w:t>
      </w:r>
      <w:r w:rsidRPr="00E771F5">
        <w:rPr>
          <w:sz w:val="18"/>
        </w:rPr>
        <w:t>güneydoğusu</w:t>
      </w:r>
      <w:r w:rsidRPr="00E771F5" w:rsidR="00FB6687">
        <w:rPr>
          <w:sz w:val="18"/>
        </w:rPr>
        <w:t xml:space="preserve"> </w:t>
      </w:r>
      <w:r w:rsidRPr="00E771F5">
        <w:rPr>
          <w:sz w:val="18"/>
        </w:rPr>
        <w:t>olarak</w:t>
      </w:r>
      <w:r w:rsidRPr="00E771F5" w:rsidR="00FB6687">
        <w:rPr>
          <w:sz w:val="18"/>
        </w:rPr>
        <w:t xml:space="preserve"> </w:t>
      </w:r>
      <w:r w:rsidRPr="00E771F5">
        <w:rPr>
          <w:sz w:val="18"/>
        </w:rPr>
        <w:t>bilinen</w:t>
      </w:r>
      <w:r w:rsidRPr="00E771F5" w:rsidR="00FB6687">
        <w:rPr>
          <w:sz w:val="18"/>
        </w:rPr>
        <w:t xml:space="preserve"> </w:t>
      </w:r>
      <w:r w:rsidRPr="00E771F5">
        <w:rPr>
          <w:sz w:val="18"/>
        </w:rPr>
        <w:t>4</w:t>
      </w:r>
      <w:r w:rsidRPr="00E771F5" w:rsidR="00FB6687">
        <w:rPr>
          <w:sz w:val="18"/>
        </w:rPr>
        <w:t xml:space="preserve"> </w:t>
      </w:r>
      <w:r w:rsidRPr="00E771F5">
        <w:rPr>
          <w:sz w:val="18"/>
        </w:rPr>
        <w:t>dağ</w:t>
      </w:r>
      <w:r w:rsidRPr="00E771F5" w:rsidR="00FB6687">
        <w:rPr>
          <w:sz w:val="18"/>
        </w:rPr>
        <w:t xml:space="preserve"> </w:t>
      </w:r>
      <w:r w:rsidRPr="00E771F5">
        <w:rPr>
          <w:sz w:val="18"/>
        </w:rPr>
        <w:t>ilçesi,</w:t>
      </w:r>
      <w:r w:rsidRPr="00E771F5" w:rsidR="00FB6687">
        <w:rPr>
          <w:sz w:val="18"/>
        </w:rPr>
        <w:t xml:space="preserve"> </w:t>
      </w:r>
      <w:r w:rsidRPr="00E771F5">
        <w:rPr>
          <w:sz w:val="18"/>
        </w:rPr>
        <w:t>Orhaneli,</w:t>
      </w:r>
      <w:r w:rsidRPr="00E771F5" w:rsidR="00FB6687">
        <w:rPr>
          <w:sz w:val="18"/>
        </w:rPr>
        <w:t xml:space="preserve"> </w:t>
      </w:r>
      <w:r w:rsidRPr="00E771F5">
        <w:rPr>
          <w:sz w:val="18"/>
        </w:rPr>
        <w:t>Keles,</w:t>
      </w:r>
      <w:r w:rsidRPr="00E771F5" w:rsidR="00FB6687">
        <w:rPr>
          <w:sz w:val="18"/>
        </w:rPr>
        <w:t xml:space="preserve"> </w:t>
      </w:r>
      <w:r w:rsidRPr="00E771F5">
        <w:rPr>
          <w:sz w:val="18"/>
        </w:rPr>
        <w:t>Büyükorhan,</w:t>
      </w:r>
      <w:r w:rsidRPr="00E771F5" w:rsidR="00FB6687">
        <w:rPr>
          <w:sz w:val="18"/>
        </w:rPr>
        <w:t xml:space="preserve"> </w:t>
      </w:r>
      <w:r w:rsidRPr="00E771F5">
        <w:rPr>
          <w:sz w:val="18"/>
        </w:rPr>
        <w:t>Harmancık</w:t>
      </w:r>
      <w:r w:rsidRPr="00E771F5" w:rsidR="00FB6687">
        <w:rPr>
          <w:sz w:val="18"/>
        </w:rPr>
        <w:t xml:space="preserve"> </w:t>
      </w:r>
      <w:r w:rsidRPr="00E771F5">
        <w:rPr>
          <w:sz w:val="18"/>
        </w:rPr>
        <w:t>ilçelerinin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fakirlikten</w:t>
      </w:r>
      <w:r w:rsidRPr="00E771F5" w:rsidR="00FB6687">
        <w:rPr>
          <w:sz w:val="18"/>
        </w:rPr>
        <w:t xml:space="preserve"> </w:t>
      </w:r>
      <w:r w:rsidRPr="00E771F5">
        <w:rPr>
          <w:sz w:val="18"/>
        </w:rPr>
        <w:t>ve</w:t>
      </w:r>
      <w:r w:rsidRPr="00E771F5" w:rsidR="00FB6687">
        <w:rPr>
          <w:sz w:val="18"/>
        </w:rPr>
        <w:t xml:space="preserve"> </w:t>
      </w:r>
      <w:r w:rsidRPr="00E771F5">
        <w:rPr>
          <w:sz w:val="18"/>
        </w:rPr>
        <w:t>göçün</w:t>
      </w:r>
      <w:r w:rsidRPr="00E771F5" w:rsidR="00FB6687">
        <w:rPr>
          <w:sz w:val="18"/>
        </w:rPr>
        <w:t xml:space="preserve"> </w:t>
      </w:r>
      <w:r w:rsidRPr="00E771F5">
        <w:rPr>
          <w:sz w:val="18"/>
        </w:rPr>
        <w:t>durdurulabilmesi</w:t>
      </w:r>
      <w:r w:rsidRPr="00E771F5" w:rsidR="00FB6687">
        <w:rPr>
          <w:sz w:val="18"/>
        </w:rPr>
        <w:t xml:space="preserve"> </w:t>
      </w:r>
      <w:r w:rsidRPr="00E771F5">
        <w:rPr>
          <w:sz w:val="18"/>
        </w:rPr>
        <w:t>için</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yatırımlarını</w:t>
      </w:r>
      <w:r w:rsidRPr="00E771F5" w:rsidR="00FB6687">
        <w:rPr>
          <w:sz w:val="18"/>
        </w:rPr>
        <w:t xml:space="preserve"> </w:t>
      </w:r>
      <w:r w:rsidRPr="00E771F5">
        <w:rPr>
          <w:sz w:val="18"/>
        </w:rPr>
        <w:t>artırmada</w:t>
      </w:r>
      <w:r w:rsidRPr="00E771F5" w:rsidR="00FB6687">
        <w:rPr>
          <w:sz w:val="18"/>
        </w:rPr>
        <w:t xml:space="preserve"> </w:t>
      </w:r>
      <w:r w:rsidRPr="00E771F5">
        <w:rPr>
          <w:sz w:val="18"/>
        </w:rPr>
        <w:t>ve</w:t>
      </w:r>
      <w:r w:rsidRPr="00E771F5" w:rsidR="00FB6687">
        <w:rPr>
          <w:sz w:val="18"/>
        </w:rPr>
        <w:t xml:space="preserve"> </w:t>
      </w:r>
      <w:r w:rsidRPr="00E771F5">
        <w:rPr>
          <w:sz w:val="18"/>
        </w:rPr>
        <w:t>bütçeden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pay</w:t>
      </w:r>
      <w:r w:rsidRPr="00E771F5" w:rsidR="00FB6687">
        <w:rPr>
          <w:sz w:val="18"/>
        </w:rPr>
        <w:t xml:space="preserve"> </w:t>
      </w:r>
      <w:r w:rsidRPr="00E771F5">
        <w:rPr>
          <w:sz w:val="18"/>
        </w:rPr>
        <w:t>ayırmakla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düşünceniz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Varsa</w:t>
      </w:r>
      <w:r w:rsidRPr="00E771F5" w:rsidR="00FB6687">
        <w:rPr>
          <w:sz w:val="18"/>
        </w:rPr>
        <w:t xml:space="preserve"> </w:t>
      </w:r>
      <w:r w:rsidRPr="00E771F5">
        <w:rPr>
          <w:sz w:val="18"/>
        </w:rPr>
        <w:t>bunları</w:t>
      </w:r>
      <w:r w:rsidRPr="00E771F5" w:rsidR="00FB6687">
        <w:rPr>
          <w:sz w:val="18"/>
        </w:rPr>
        <w:t xml:space="preserve"> </w:t>
      </w:r>
      <w:r w:rsidRPr="00E771F5">
        <w:rPr>
          <w:sz w:val="18"/>
        </w:rPr>
        <w:t>da</w:t>
      </w:r>
      <w:r w:rsidRPr="00E771F5" w:rsidR="00FB6687">
        <w:rPr>
          <w:sz w:val="18"/>
        </w:rPr>
        <w:t xml:space="preserve"> </w:t>
      </w:r>
      <w:r w:rsidRPr="00E771F5">
        <w:rPr>
          <w:sz w:val="18"/>
        </w:rPr>
        <w:t>öğrenmek</w:t>
      </w:r>
      <w:r w:rsidRPr="00E771F5" w:rsidR="00FB6687">
        <w:rPr>
          <w:sz w:val="18"/>
        </w:rPr>
        <w:t xml:space="preserve"> </w:t>
      </w:r>
      <w:r w:rsidRPr="00E771F5">
        <w:rPr>
          <w:sz w:val="18"/>
        </w:rPr>
        <w:t>isteriz.</w:t>
      </w:r>
    </w:p>
    <w:p w:rsidRPr="00E771F5" w:rsidR="00725EFD" w:rsidP="00E771F5" w:rsidRDefault="00725EFD">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Özdemir…</w:t>
      </w:r>
    </w:p>
    <w:p w:rsidRPr="00E771F5" w:rsidR="00725EFD" w:rsidP="00E771F5" w:rsidRDefault="00725EFD">
      <w:pPr>
        <w:pStyle w:val="GENELKURUL"/>
        <w:spacing w:line="240" w:lineRule="auto"/>
        <w:rPr>
          <w:sz w:val="18"/>
        </w:rPr>
      </w:pPr>
      <w:r w:rsidRPr="00E771F5">
        <w:rPr>
          <w:sz w:val="18"/>
        </w:rPr>
        <w:t>SİBEL</w:t>
      </w:r>
      <w:r w:rsidRPr="00E771F5" w:rsidR="00FB6687">
        <w:rPr>
          <w:sz w:val="18"/>
        </w:rPr>
        <w:t xml:space="preserve"> </w:t>
      </w:r>
      <w:r w:rsidRPr="00E771F5">
        <w:rPr>
          <w:sz w:val="18"/>
        </w:rPr>
        <w:t>ÖZDEMİR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Bakanın</w:t>
      </w:r>
      <w:r w:rsidRPr="00E771F5" w:rsidR="00FB6687">
        <w:rPr>
          <w:sz w:val="18"/>
        </w:rPr>
        <w:t xml:space="preserve"> </w:t>
      </w:r>
      <w:r w:rsidRPr="00E771F5">
        <w:rPr>
          <w:sz w:val="18"/>
        </w:rPr>
        <w:t>dün</w:t>
      </w:r>
      <w:r w:rsidRPr="00E771F5" w:rsidR="00FB6687">
        <w:rPr>
          <w:sz w:val="18"/>
        </w:rPr>
        <w:t xml:space="preserve"> </w:t>
      </w:r>
      <w:r w:rsidRPr="00E771F5">
        <w:rPr>
          <w:sz w:val="18"/>
        </w:rPr>
        <w:t>akşam</w:t>
      </w:r>
      <w:r w:rsidRPr="00E771F5" w:rsidR="00FB6687">
        <w:rPr>
          <w:sz w:val="18"/>
        </w:rPr>
        <w:t xml:space="preserve"> </w:t>
      </w:r>
      <w:r w:rsidRPr="00E771F5">
        <w:rPr>
          <w:sz w:val="18"/>
        </w:rPr>
        <w:t>öğretmen</w:t>
      </w:r>
      <w:r w:rsidRPr="00E771F5" w:rsidR="00FB6687">
        <w:rPr>
          <w:sz w:val="18"/>
        </w:rPr>
        <w:t xml:space="preserve"> </w:t>
      </w:r>
      <w:r w:rsidRPr="00E771F5">
        <w:rPr>
          <w:sz w:val="18"/>
        </w:rPr>
        <w:t>maaşlarıyla</w:t>
      </w:r>
      <w:r w:rsidRPr="00E771F5" w:rsidR="00FB6687">
        <w:rPr>
          <w:sz w:val="18"/>
        </w:rPr>
        <w:t xml:space="preserve"> </w:t>
      </w:r>
      <w:r w:rsidRPr="00E771F5">
        <w:rPr>
          <w:sz w:val="18"/>
        </w:rPr>
        <w:t>ilgili</w:t>
      </w:r>
      <w:r w:rsidRPr="00E771F5" w:rsidR="00FB6687">
        <w:rPr>
          <w:sz w:val="18"/>
        </w:rPr>
        <w:t xml:space="preserve"> </w:t>
      </w:r>
      <w:r w:rsidRPr="00E771F5">
        <w:rPr>
          <w:sz w:val="18"/>
        </w:rPr>
        <w:t>soruma</w:t>
      </w:r>
      <w:r w:rsidRPr="00E771F5" w:rsidR="00FB6687">
        <w:rPr>
          <w:sz w:val="18"/>
        </w:rPr>
        <w:t xml:space="preserve"> </w:t>
      </w:r>
      <w:r w:rsidRPr="00E771F5">
        <w:rPr>
          <w:sz w:val="18"/>
        </w:rPr>
        <w:t>vermiş</w:t>
      </w:r>
      <w:r w:rsidRPr="00E771F5" w:rsidR="00FB6687">
        <w:rPr>
          <w:sz w:val="18"/>
        </w:rPr>
        <w:t xml:space="preserve"> </w:t>
      </w:r>
      <w:r w:rsidRPr="00E771F5">
        <w:rPr>
          <w:sz w:val="18"/>
        </w:rPr>
        <w:t>olduğu</w:t>
      </w:r>
      <w:r w:rsidRPr="00E771F5" w:rsidR="00FB6687">
        <w:rPr>
          <w:sz w:val="18"/>
        </w:rPr>
        <w:t xml:space="preserve"> </w:t>
      </w:r>
      <w:r w:rsidRPr="00E771F5">
        <w:rPr>
          <w:sz w:val="18"/>
        </w:rPr>
        <w:t>cevaba</w:t>
      </w:r>
      <w:r w:rsidRPr="00E771F5" w:rsidR="00FB6687">
        <w:rPr>
          <w:sz w:val="18"/>
        </w:rPr>
        <w:t xml:space="preserve"> </w:t>
      </w:r>
      <w:r w:rsidRPr="00E771F5">
        <w:rPr>
          <w:sz w:val="18"/>
        </w:rPr>
        <w:t>karşılık</w:t>
      </w:r>
      <w:r w:rsidRPr="00E771F5" w:rsidR="00FB6687">
        <w:rPr>
          <w:sz w:val="18"/>
        </w:rPr>
        <w:t xml:space="preserve"> </w:t>
      </w:r>
      <w:r w:rsidRPr="00E771F5">
        <w:rPr>
          <w:sz w:val="18"/>
        </w:rPr>
        <w:t>bir</w:t>
      </w:r>
      <w:r w:rsidRPr="00E771F5" w:rsidR="00FB6687">
        <w:rPr>
          <w:sz w:val="18"/>
        </w:rPr>
        <w:t xml:space="preserve"> </w:t>
      </w:r>
      <w:r w:rsidRPr="00E771F5">
        <w:rPr>
          <w:sz w:val="18"/>
        </w:rPr>
        <w:t>açıklama</w:t>
      </w:r>
      <w:r w:rsidRPr="00E771F5" w:rsidR="00FB6687">
        <w:rPr>
          <w:sz w:val="18"/>
        </w:rPr>
        <w:t xml:space="preserve"> </w:t>
      </w:r>
      <w:r w:rsidRPr="00E771F5">
        <w:rPr>
          <w:sz w:val="18"/>
        </w:rPr>
        <w:t>yapmak</w:t>
      </w:r>
      <w:r w:rsidRPr="00E771F5" w:rsidR="00FB6687">
        <w:rPr>
          <w:sz w:val="18"/>
        </w:rPr>
        <w:t xml:space="preserve"> </w:t>
      </w:r>
      <w:r w:rsidRPr="00E771F5">
        <w:rPr>
          <w:sz w:val="18"/>
        </w:rPr>
        <w:t>istiyorum: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yoksulluk</w:t>
      </w:r>
      <w:r w:rsidRPr="00E771F5" w:rsidR="00FB6687">
        <w:rPr>
          <w:sz w:val="18"/>
        </w:rPr>
        <w:t xml:space="preserve"> </w:t>
      </w:r>
      <w:r w:rsidRPr="00E771F5">
        <w:rPr>
          <w:sz w:val="18"/>
        </w:rPr>
        <w:t>sınırı</w:t>
      </w:r>
      <w:r w:rsidRPr="00E771F5" w:rsidR="00FB6687">
        <w:rPr>
          <w:sz w:val="18"/>
        </w:rPr>
        <w:t xml:space="preserve"> </w:t>
      </w:r>
      <w:r w:rsidRPr="00E771F5">
        <w:rPr>
          <w:sz w:val="18"/>
        </w:rPr>
        <w:t>ve</w:t>
      </w:r>
      <w:r w:rsidRPr="00E771F5" w:rsidR="00FB6687">
        <w:rPr>
          <w:sz w:val="18"/>
        </w:rPr>
        <w:t xml:space="preserve"> </w:t>
      </w:r>
      <w:r w:rsidRPr="00E771F5">
        <w:rPr>
          <w:sz w:val="18"/>
        </w:rPr>
        <w:t>enflasyon</w:t>
      </w:r>
      <w:r w:rsidRPr="00E771F5" w:rsidR="00FB6687">
        <w:rPr>
          <w:sz w:val="18"/>
        </w:rPr>
        <w:t xml:space="preserve"> </w:t>
      </w:r>
      <w:r w:rsidRPr="00E771F5">
        <w:rPr>
          <w:sz w:val="18"/>
        </w:rPr>
        <w:t>artışı</w:t>
      </w:r>
      <w:r w:rsidRPr="00E771F5" w:rsidR="00FB6687">
        <w:rPr>
          <w:sz w:val="18"/>
        </w:rPr>
        <w:t xml:space="preserve"> </w:t>
      </w:r>
      <w:r w:rsidRPr="00E771F5">
        <w:rPr>
          <w:sz w:val="18"/>
        </w:rPr>
        <w:t>üzerine</w:t>
      </w:r>
      <w:r w:rsidRPr="00E771F5" w:rsidR="00FB6687">
        <w:rPr>
          <w:sz w:val="18"/>
        </w:rPr>
        <w:t xml:space="preserve"> </w:t>
      </w:r>
      <w:r w:rsidRPr="00E771F5">
        <w:rPr>
          <w:sz w:val="18"/>
        </w:rPr>
        <w:t>maaş</w:t>
      </w:r>
      <w:r w:rsidRPr="00E771F5" w:rsidR="00FB6687">
        <w:rPr>
          <w:sz w:val="18"/>
        </w:rPr>
        <w:t xml:space="preserve"> </w:t>
      </w:r>
      <w:r w:rsidRPr="00E771F5">
        <w:rPr>
          <w:sz w:val="18"/>
        </w:rPr>
        <w:t>artışları,</w:t>
      </w:r>
      <w:r w:rsidRPr="00E771F5" w:rsidR="00FB6687">
        <w:rPr>
          <w:sz w:val="18"/>
        </w:rPr>
        <w:t xml:space="preserve"> </w:t>
      </w:r>
      <w:r w:rsidRPr="00E771F5">
        <w:rPr>
          <w:sz w:val="18"/>
        </w:rPr>
        <w:t>önemli</w:t>
      </w:r>
      <w:r w:rsidRPr="00E771F5" w:rsidR="00FB6687">
        <w:rPr>
          <w:sz w:val="18"/>
        </w:rPr>
        <w:t xml:space="preserve"> </w:t>
      </w:r>
      <w:r w:rsidRPr="00E771F5">
        <w:rPr>
          <w:sz w:val="18"/>
        </w:rPr>
        <w:t>meslek</w:t>
      </w:r>
      <w:r w:rsidRPr="00E771F5" w:rsidR="00FB6687">
        <w:rPr>
          <w:sz w:val="18"/>
        </w:rPr>
        <w:t xml:space="preserve"> </w:t>
      </w:r>
      <w:r w:rsidRPr="00E771F5">
        <w:rPr>
          <w:sz w:val="18"/>
        </w:rPr>
        <w:t>grupları</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öğretmenlerimizin</w:t>
      </w:r>
      <w:r w:rsidRPr="00E771F5" w:rsidR="00FB6687">
        <w:rPr>
          <w:sz w:val="18"/>
        </w:rPr>
        <w:t xml:space="preserve"> </w:t>
      </w:r>
      <w:r w:rsidRPr="00E771F5">
        <w:rPr>
          <w:sz w:val="18"/>
        </w:rPr>
        <w:t>maaşlarının,</w:t>
      </w:r>
      <w:r w:rsidRPr="00E771F5" w:rsidR="00FB6687">
        <w:rPr>
          <w:sz w:val="18"/>
        </w:rPr>
        <w:t xml:space="preserve"> </w:t>
      </w:r>
      <w:r w:rsidRPr="00E771F5">
        <w:rPr>
          <w:sz w:val="18"/>
        </w:rPr>
        <w:t>yaşam</w:t>
      </w:r>
      <w:r w:rsidRPr="00E771F5" w:rsidR="00FB6687">
        <w:rPr>
          <w:sz w:val="18"/>
        </w:rPr>
        <w:t xml:space="preserve"> </w:t>
      </w:r>
      <w:r w:rsidRPr="00E771F5">
        <w:rPr>
          <w:sz w:val="18"/>
        </w:rPr>
        <w:t>standartlarının</w:t>
      </w:r>
      <w:r w:rsidRPr="00E771F5" w:rsidR="00FB6687">
        <w:rPr>
          <w:sz w:val="18"/>
        </w:rPr>
        <w:t xml:space="preserve"> </w:t>
      </w:r>
      <w:r w:rsidRPr="00E771F5">
        <w:rPr>
          <w:sz w:val="18"/>
        </w:rPr>
        <w:t>artırılması</w:t>
      </w:r>
      <w:r w:rsidRPr="00E771F5" w:rsidR="00FB6687">
        <w:rPr>
          <w:sz w:val="18"/>
        </w:rPr>
        <w:t xml:space="preserve"> </w:t>
      </w:r>
      <w:r w:rsidRPr="00E771F5">
        <w:rPr>
          <w:sz w:val="18"/>
        </w:rPr>
        <w:t>elbette</w:t>
      </w:r>
      <w:r w:rsidRPr="00E771F5" w:rsidR="00FB6687">
        <w:rPr>
          <w:sz w:val="18"/>
        </w:rPr>
        <w:t xml:space="preserve"> </w:t>
      </w:r>
      <w:r w:rsidRPr="00E771F5">
        <w:rPr>
          <w:sz w:val="18"/>
        </w:rPr>
        <w:t>hepimizin,</w:t>
      </w:r>
      <w:r w:rsidRPr="00E771F5" w:rsidR="00FB6687">
        <w:rPr>
          <w:sz w:val="18"/>
        </w:rPr>
        <w:t xml:space="preserve"> </w:t>
      </w:r>
      <w:r w:rsidRPr="00E771F5">
        <w:rPr>
          <w:sz w:val="18"/>
        </w:rPr>
        <w:t>bizim</w:t>
      </w:r>
      <w:r w:rsidRPr="00E771F5" w:rsidR="00FB6687">
        <w:rPr>
          <w:sz w:val="18"/>
        </w:rPr>
        <w:t xml:space="preserve"> </w:t>
      </w:r>
      <w:r w:rsidRPr="00E771F5">
        <w:rPr>
          <w:sz w:val="18"/>
        </w:rPr>
        <w:t>de</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isteği</w:t>
      </w:r>
      <w:r w:rsidRPr="00E771F5" w:rsidR="00FB6687">
        <w:rPr>
          <w:sz w:val="18"/>
        </w:rPr>
        <w:t xml:space="preserve"> </w:t>
      </w:r>
      <w:r w:rsidRPr="00E771F5">
        <w:rPr>
          <w:sz w:val="18"/>
        </w:rPr>
        <w:t>ve</w:t>
      </w:r>
      <w:r w:rsidRPr="00E771F5" w:rsidR="00FB6687">
        <w:rPr>
          <w:sz w:val="18"/>
        </w:rPr>
        <w:t xml:space="preserve"> </w:t>
      </w:r>
      <w:r w:rsidRPr="00E771F5">
        <w:rPr>
          <w:sz w:val="18"/>
        </w:rPr>
        <w:t>önceliğidir.</w:t>
      </w:r>
      <w:r w:rsidRPr="00E771F5" w:rsidR="00FB6687">
        <w:rPr>
          <w:sz w:val="18"/>
        </w:rPr>
        <w:t xml:space="preserve"> </w:t>
      </w:r>
      <w:r w:rsidRPr="00E771F5">
        <w:rPr>
          <w:sz w:val="18"/>
        </w:rPr>
        <w:t>Hükûmetinizin</w:t>
      </w:r>
      <w:r w:rsidRPr="00E771F5" w:rsidR="00FB6687">
        <w:rPr>
          <w:sz w:val="18"/>
        </w:rPr>
        <w:t xml:space="preserve"> </w:t>
      </w:r>
      <w:r w:rsidRPr="00E771F5">
        <w:rPr>
          <w:sz w:val="18"/>
        </w:rPr>
        <w:t>bu</w:t>
      </w:r>
      <w:r w:rsidRPr="00E771F5" w:rsidR="00FB6687">
        <w:rPr>
          <w:sz w:val="18"/>
        </w:rPr>
        <w:t xml:space="preserve"> </w:t>
      </w:r>
      <w:r w:rsidRPr="00E771F5">
        <w:rPr>
          <w:sz w:val="18"/>
        </w:rPr>
        <w:t>yöndeki</w:t>
      </w:r>
      <w:r w:rsidRPr="00E771F5" w:rsidR="00FB6687">
        <w:rPr>
          <w:sz w:val="18"/>
        </w:rPr>
        <w:t xml:space="preserve"> </w:t>
      </w:r>
      <w:r w:rsidRPr="00E771F5">
        <w:rPr>
          <w:sz w:val="18"/>
        </w:rPr>
        <w:t>politika</w:t>
      </w:r>
      <w:r w:rsidRPr="00E771F5" w:rsidR="00FB6687">
        <w:rPr>
          <w:sz w:val="18"/>
        </w:rPr>
        <w:t xml:space="preserve"> </w:t>
      </w:r>
      <w:r w:rsidRPr="00E771F5">
        <w:rPr>
          <w:sz w:val="18"/>
        </w:rPr>
        <w:t>uygulamalarını</w:t>
      </w:r>
      <w:r w:rsidRPr="00E771F5" w:rsidR="00FB6687">
        <w:rPr>
          <w:sz w:val="18"/>
        </w:rPr>
        <w:t xml:space="preserve"> </w:t>
      </w:r>
      <w:r w:rsidRPr="00E771F5">
        <w:rPr>
          <w:sz w:val="18"/>
        </w:rPr>
        <w:t>eleştirmek,</w:t>
      </w:r>
      <w:r w:rsidRPr="00E771F5" w:rsidR="00FB6687">
        <w:rPr>
          <w:sz w:val="18"/>
        </w:rPr>
        <w:t xml:space="preserve"> </w:t>
      </w:r>
      <w:r w:rsidRPr="00E771F5">
        <w:rPr>
          <w:sz w:val="18"/>
        </w:rPr>
        <w:t>eksiklikleri</w:t>
      </w:r>
      <w:r w:rsidRPr="00E771F5" w:rsidR="00FB6687">
        <w:rPr>
          <w:sz w:val="18"/>
        </w:rPr>
        <w:t xml:space="preserve"> </w:t>
      </w:r>
      <w:r w:rsidRPr="00E771F5">
        <w:rPr>
          <w:sz w:val="18"/>
        </w:rPr>
        <w:t>dile</w:t>
      </w:r>
      <w:r w:rsidRPr="00E771F5" w:rsidR="00FB6687">
        <w:rPr>
          <w:sz w:val="18"/>
        </w:rPr>
        <w:t xml:space="preserve"> </w:t>
      </w:r>
      <w:r w:rsidRPr="00E771F5">
        <w:rPr>
          <w:sz w:val="18"/>
        </w:rPr>
        <w:t>getirmek,</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görüşmelerinde</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bu</w:t>
      </w:r>
      <w:r w:rsidRPr="00E771F5" w:rsidR="00FB6687">
        <w:rPr>
          <w:sz w:val="18"/>
        </w:rPr>
        <w:t xml:space="preserve"> </w:t>
      </w:r>
      <w:r w:rsidRPr="00E771F5">
        <w:rPr>
          <w:sz w:val="18"/>
        </w:rPr>
        <w:t>taleplerini</w:t>
      </w:r>
      <w:r w:rsidRPr="00E771F5" w:rsidR="00FB6687">
        <w:rPr>
          <w:sz w:val="18"/>
        </w:rPr>
        <w:t xml:space="preserve"> </w:t>
      </w:r>
      <w:r w:rsidRPr="00E771F5">
        <w:rPr>
          <w:sz w:val="18"/>
        </w:rPr>
        <w:t>gündeme</w:t>
      </w:r>
      <w:r w:rsidRPr="00E771F5" w:rsidR="00FB6687">
        <w:rPr>
          <w:sz w:val="18"/>
        </w:rPr>
        <w:t xml:space="preserve"> </w:t>
      </w:r>
      <w:r w:rsidRPr="00E771F5">
        <w:rPr>
          <w:sz w:val="18"/>
        </w:rPr>
        <w:t>getirmek</w:t>
      </w:r>
      <w:r w:rsidRPr="00E771F5" w:rsidR="00FB6687">
        <w:rPr>
          <w:sz w:val="18"/>
        </w:rPr>
        <w:t xml:space="preserve"> </w:t>
      </w:r>
      <w:r w:rsidRPr="00E771F5">
        <w:rPr>
          <w:sz w:val="18"/>
        </w:rPr>
        <w:t>bizim</w:t>
      </w:r>
      <w:r w:rsidRPr="00E771F5" w:rsidR="00FB6687">
        <w:rPr>
          <w:sz w:val="18"/>
        </w:rPr>
        <w:t xml:space="preserve"> </w:t>
      </w:r>
      <w:r w:rsidRPr="00E771F5">
        <w:rPr>
          <w:sz w:val="18"/>
        </w:rPr>
        <w:t>en</w:t>
      </w:r>
      <w:r w:rsidRPr="00E771F5" w:rsidR="00FB6687">
        <w:rPr>
          <w:sz w:val="18"/>
        </w:rPr>
        <w:t xml:space="preserve"> </w:t>
      </w:r>
      <w:r w:rsidRPr="00E771F5">
        <w:rPr>
          <w:sz w:val="18"/>
        </w:rPr>
        <w:t>doğal</w:t>
      </w:r>
      <w:r w:rsidRPr="00E771F5" w:rsidR="00FB6687">
        <w:rPr>
          <w:sz w:val="18"/>
        </w:rPr>
        <w:t xml:space="preserve"> </w:t>
      </w:r>
      <w:r w:rsidRPr="00E771F5">
        <w:rPr>
          <w:sz w:val="18"/>
        </w:rPr>
        <w:t>sorumluluğumuz.</w:t>
      </w:r>
      <w:r w:rsidRPr="00E771F5" w:rsidR="00FB6687">
        <w:rPr>
          <w:sz w:val="18"/>
        </w:rPr>
        <w:t xml:space="preserve"> </w:t>
      </w:r>
      <w:r w:rsidRPr="00E771F5">
        <w:rPr>
          <w:sz w:val="18"/>
        </w:rPr>
        <w:t>Hükûmetleriniz</w:t>
      </w:r>
      <w:r w:rsidRPr="00E771F5" w:rsidR="00FB6687">
        <w:rPr>
          <w:sz w:val="18"/>
        </w:rPr>
        <w:t xml:space="preserve"> </w:t>
      </w:r>
      <w:r w:rsidRPr="00E771F5">
        <w:rPr>
          <w:sz w:val="18"/>
        </w:rPr>
        <w:t>dönemlerinde</w:t>
      </w:r>
      <w:r w:rsidRPr="00E771F5" w:rsidR="00FB6687">
        <w:rPr>
          <w:sz w:val="18"/>
        </w:rPr>
        <w:t xml:space="preserve"> </w:t>
      </w:r>
      <w:r w:rsidRPr="00E771F5">
        <w:rPr>
          <w:sz w:val="18"/>
        </w:rPr>
        <w:t>öğretmenlerimizin</w:t>
      </w:r>
      <w:r w:rsidRPr="00E771F5" w:rsidR="00FB6687">
        <w:rPr>
          <w:sz w:val="18"/>
        </w:rPr>
        <w:t xml:space="preserve"> </w:t>
      </w:r>
      <w:r w:rsidRPr="00E771F5">
        <w:rPr>
          <w:sz w:val="18"/>
        </w:rPr>
        <w:t>maaş</w:t>
      </w:r>
      <w:r w:rsidRPr="00E771F5" w:rsidR="00FB6687">
        <w:rPr>
          <w:sz w:val="18"/>
        </w:rPr>
        <w:t xml:space="preserve"> </w:t>
      </w:r>
      <w:r w:rsidRPr="00E771F5">
        <w:rPr>
          <w:sz w:val="18"/>
        </w:rPr>
        <w:t>artışları</w:t>
      </w:r>
      <w:r w:rsidRPr="00E771F5" w:rsidR="00FB6687">
        <w:rPr>
          <w:sz w:val="18"/>
        </w:rPr>
        <w:t xml:space="preserve"> </w:t>
      </w:r>
      <w:r w:rsidRPr="00E771F5">
        <w:rPr>
          <w:sz w:val="18"/>
        </w:rPr>
        <w:t>yeterli</w:t>
      </w:r>
      <w:r w:rsidRPr="00E771F5" w:rsidR="00FB6687">
        <w:rPr>
          <w:sz w:val="18"/>
        </w:rPr>
        <w:t xml:space="preserve"> </w:t>
      </w:r>
      <w:r w:rsidRPr="00E771F5">
        <w:rPr>
          <w:sz w:val="18"/>
        </w:rPr>
        <w:t>değildir.</w:t>
      </w:r>
      <w:r w:rsidRPr="00E771F5" w:rsidR="00FB6687">
        <w:rPr>
          <w:sz w:val="18"/>
        </w:rPr>
        <w:t xml:space="preserve"> </w:t>
      </w:r>
      <w:r w:rsidRPr="00E771F5">
        <w:rPr>
          <w:sz w:val="18"/>
        </w:rPr>
        <w:t>Ülkemizin</w:t>
      </w:r>
      <w:r w:rsidRPr="00E771F5" w:rsidR="00FB6687">
        <w:rPr>
          <w:sz w:val="18"/>
        </w:rPr>
        <w:t xml:space="preserve"> </w:t>
      </w:r>
      <w:r w:rsidRPr="00E771F5">
        <w:rPr>
          <w:sz w:val="18"/>
        </w:rPr>
        <w:t>ekonomik</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koşullarında</w:t>
      </w:r>
      <w:r w:rsidRPr="00E771F5" w:rsidR="00FB6687">
        <w:rPr>
          <w:sz w:val="18"/>
        </w:rPr>
        <w:t xml:space="preserve"> </w:t>
      </w:r>
      <w:r w:rsidRPr="00E771F5">
        <w:rPr>
          <w:sz w:val="18"/>
        </w:rPr>
        <w:t>bir</w:t>
      </w:r>
      <w:r w:rsidRPr="00E771F5" w:rsidR="00FB6687">
        <w:rPr>
          <w:sz w:val="18"/>
        </w:rPr>
        <w:t xml:space="preserve"> </w:t>
      </w:r>
      <w:r w:rsidRPr="00E771F5">
        <w:rPr>
          <w:sz w:val="18"/>
        </w:rPr>
        <w:t>refah</w:t>
      </w:r>
      <w:r w:rsidRPr="00E771F5" w:rsidR="00FB6687">
        <w:rPr>
          <w:sz w:val="18"/>
        </w:rPr>
        <w:t xml:space="preserve"> </w:t>
      </w:r>
      <w:r w:rsidRPr="00E771F5">
        <w:rPr>
          <w:sz w:val="18"/>
        </w:rPr>
        <w:t>artışı</w:t>
      </w:r>
      <w:r w:rsidRPr="00E771F5" w:rsidR="00FB6687">
        <w:rPr>
          <w:sz w:val="18"/>
        </w:rPr>
        <w:t xml:space="preserve"> </w:t>
      </w:r>
      <w:r w:rsidRPr="00E771F5">
        <w:rPr>
          <w:sz w:val="18"/>
        </w:rPr>
        <w:t>olmadığını</w:t>
      </w:r>
      <w:r w:rsidRPr="00E771F5" w:rsidR="00FB6687">
        <w:rPr>
          <w:sz w:val="18"/>
        </w:rPr>
        <w:t xml:space="preserve"> </w:t>
      </w:r>
      <w:r w:rsidRPr="00E771F5">
        <w:rPr>
          <w:sz w:val="18"/>
        </w:rPr>
        <w:t>tekrar</w:t>
      </w:r>
      <w:r w:rsidRPr="00E771F5" w:rsidR="00FB6687">
        <w:rPr>
          <w:sz w:val="18"/>
        </w:rPr>
        <w:t xml:space="preserve"> </w:t>
      </w:r>
      <w:r w:rsidRPr="00E771F5">
        <w:rPr>
          <w:sz w:val="18"/>
        </w:rPr>
        <w:t>belirtmek</w:t>
      </w:r>
      <w:r w:rsidRPr="00E771F5" w:rsidR="00FB6687">
        <w:rPr>
          <w:sz w:val="18"/>
        </w:rPr>
        <w:t xml:space="preserve"> </w:t>
      </w:r>
      <w:r w:rsidRPr="00E771F5">
        <w:rPr>
          <w:sz w:val="18"/>
        </w:rPr>
        <w:t>istedim.</w:t>
      </w:r>
    </w:p>
    <w:p w:rsidRPr="00E771F5" w:rsidR="00725EFD" w:rsidP="00E771F5" w:rsidRDefault="00725EFD">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sizde,</w:t>
      </w:r>
      <w:r w:rsidRPr="00E771F5" w:rsidR="00FB6687">
        <w:rPr>
          <w:sz w:val="18"/>
        </w:rPr>
        <w:t xml:space="preserve"> </w:t>
      </w:r>
      <w:r w:rsidRPr="00E771F5">
        <w:rPr>
          <w:sz w:val="18"/>
        </w:rPr>
        <w:t>buyurun.</w:t>
      </w:r>
    </w:p>
    <w:p w:rsidRPr="00E771F5" w:rsidR="00725EFD" w:rsidP="00E771F5" w:rsidRDefault="00725EFD">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yirmi</w:t>
      </w:r>
      <w:r w:rsidRPr="00E771F5" w:rsidR="00FB6687">
        <w:rPr>
          <w:sz w:val="18"/>
        </w:rPr>
        <w:t xml:space="preserve"> </w:t>
      </w:r>
      <w:r w:rsidRPr="00E771F5">
        <w:rPr>
          <w:sz w:val="18"/>
        </w:rPr>
        <w:t>saniye</w:t>
      </w:r>
      <w:r w:rsidRPr="00E771F5" w:rsidR="00FB6687">
        <w:rPr>
          <w:sz w:val="18"/>
        </w:rPr>
        <w:t xml:space="preserve"> </w:t>
      </w:r>
      <w:r w:rsidRPr="00E771F5">
        <w:rPr>
          <w:sz w:val="18"/>
        </w:rPr>
        <w:t>var</w:t>
      </w:r>
      <w:r w:rsidRPr="00E771F5" w:rsidR="00FB6687">
        <w:rPr>
          <w:sz w:val="18"/>
        </w:rPr>
        <w:t xml:space="preserve"> </w:t>
      </w:r>
      <w:r w:rsidRPr="00E771F5">
        <w:rPr>
          <w:sz w:val="18"/>
        </w:rPr>
        <w:t>daha</w:t>
      </w:r>
      <w:r w:rsidRPr="00E771F5" w:rsidR="00FB6687">
        <w:rPr>
          <w:sz w:val="18"/>
        </w:rPr>
        <w:t xml:space="preserve"> </w:t>
      </w:r>
      <w:r w:rsidRPr="00E771F5">
        <w:rPr>
          <w:sz w:val="18"/>
        </w:rPr>
        <w:t>ya.</w:t>
      </w:r>
    </w:p>
    <w:p w:rsidRPr="00E771F5" w:rsidR="00725EFD" w:rsidP="00E771F5" w:rsidRDefault="00725EFD">
      <w:pPr>
        <w:pStyle w:val="GENELKURUL"/>
        <w:spacing w:line="240" w:lineRule="auto"/>
        <w:rPr>
          <w:sz w:val="18"/>
        </w:rPr>
      </w:pPr>
      <w:r w:rsidRPr="00E771F5">
        <w:rPr>
          <w:sz w:val="18"/>
        </w:rPr>
        <w:t>BURCU</w:t>
      </w:r>
      <w:r w:rsidRPr="00E771F5" w:rsidR="00FB6687">
        <w:rPr>
          <w:sz w:val="18"/>
        </w:rPr>
        <w:t xml:space="preserve"> </w:t>
      </w:r>
      <w:r w:rsidRPr="00E771F5">
        <w:rPr>
          <w:sz w:val="18"/>
        </w:rPr>
        <w:t>KÖKSAL</w:t>
      </w:r>
      <w:r w:rsidRPr="00E771F5" w:rsidR="00FB6687">
        <w:rPr>
          <w:sz w:val="18"/>
        </w:rPr>
        <w:t xml:space="preserve"> </w:t>
      </w:r>
      <w:r w:rsidRPr="00E771F5">
        <w:rPr>
          <w:sz w:val="18"/>
        </w:rPr>
        <w:t>(Afyonkarahisar)</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daha</w:t>
      </w:r>
      <w:r w:rsidRPr="00E771F5" w:rsidR="00FB6687">
        <w:rPr>
          <w:sz w:val="18"/>
        </w:rPr>
        <w:t xml:space="preserve"> </w:t>
      </w:r>
      <w:r w:rsidRPr="00E771F5">
        <w:rPr>
          <w:sz w:val="18"/>
        </w:rPr>
        <w:t>devam</w:t>
      </w:r>
      <w:r w:rsidRPr="00E771F5" w:rsidR="00FB6687">
        <w:rPr>
          <w:sz w:val="18"/>
        </w:rPr>
        <w:t xml:space="preserve"> </w:t>
      </w:r>
      <w:r w:rsidRPr="00E771F5">
        <w:rPr>
          <w:sz w:val="18"/>
        </w:rPr>
        <w:t>edilebilir</w:t>
      </w:r>
      <w:r w:rsidRPr="00E771F5" w:rsidR="00FB6687">
        <w:rPr>
          <w:sz w:val="18"/>
        </w:rPr>
        <w:t xml:space="preserve"> </w:t>
      </w:r>
      <w:r w:rsidRPr="00E771F5">
        <w:rPr>
          <w:sz w:val="18"/>
        </w:rPr>
        <w:t>aslında.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Süre</w:t>
      </w:r>
      <w:r w:rsidRPr="00E771F5" w:rsidR="00FB6687">
        <w:rPr>
          <w:sz w:val="18"/>
        </w:rPr>
        <w:t xml:space="preserve"> </w:t>
      </w:r>
      <w:r w:rsidRPr="00E771F5">
        <w:rPr>
          <w:sz w:val="18"/>
        </w:rPr>
        <w:t>kalırsa</w:t>
      </w:r>
      <w:r w:rsidRPr="00E771F5" w:rsidR="00FB6687">
        <w:rPr>
          <w:sz w:val="18"/>
        </w:rPr>
        <w:t xml:space="preserve"> </w:t>
      </w:r>
      <w:r w:rsidRPr="00E771F5">
        <w:rPr>
          <w:sz w:val="18"/>
        </w:rPr>
        <w:t>tekrar</w:t>
      </w:r>
      <w:r w:rsidRPr="00E771F5" w:rsidR="00FB6687">
        <w:rPr>
          <w:sz w:val="18"/>
        </w:rPr>
        <w:t xml:space="preserve"> </w:t>
      </w:r>
      <w:r w:rsidRPr="00E771F5">
        <w:rPr>
          <w:sz w:val="18"/>
        </w:rPr>
        <w:t>dönerim</w:t>
      </w:r>
      <w:r w:rsidRPr="00E771F5" w:rsidR="00FB6687">
        <w:rPr>
          <w:sz w:val="18"/>
        </w:rPr>
        <w:t xml:space="preserve"> </w:t>
      </w:r>
      <w:r w:rsidRPr="00E771F5">
        <w:rPr>
          <w:sz w:val="18"/>
        </w:rPr>
        <w:t>arkadaşlar,</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kaldı.</w:t>
      </w:r>
    </w:p>
    <w:p w:rsidRPr="00E771F5" w:rsidR="00725EFD" w:rsidP="00E771F5" w:rsidRDefault="00725EFD">
      <w:pPr>
        <w:pStyle w:val="GENELKURUL"/>
        <w:spacing w:line="240" w:lineRule="auto"/>
        <w:rPr>
          <w:sz w:val="18"/>
        </w:rPr>
      </w:pPr>
      <w:r w:rsidRPr="00E771F5">
        <w:rPr>
          <w:sz w:val="18"/>
        </w:rPr>
        <w:t>Buyurun.</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Öz,</w:t>
      </w:r>
      <w:r w:rsidRPr="00E771F5" w:rsidR="00FB6687">
        <w:rPr>
          <w:sz w:val="18"/>
        </w:rPr>
        <w:t xml:space="preserve"> </w:t>
      </w:r>
      <w:r w:rsidRPr="00E771F5">
        <w:rPr>
          <w:sz w:val="18"/>
        </w:rPr>
        <w:t>Eceabat’taki</w:t>
      </w:r>
      <w:r w:rsidRPr="00E771F5" w:rsidR="00FB6687">
        <w:rPr>
          <w:sz w:val="18"/>
        </w:rPr>
        <w:t xml:space="preserve"> </w:t>
      </w:r>
      <w:r w:rsidRPr="00E771F5">
        <w:rPr>
          <w:sz w:val="18"/>
        </w:rPr>
        <w:t>müzeyle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sordular;</w:t>
      </w:r>
      <w:r w:rsidRPr="00E771F5" w:rsidR="00FB6687">
        <w:rPr>
          <w:sz w:val="18"/>
        </w:rPr>
        <w:t xml:space="preserve"> </w:t>
      </w:r>
      <w:r w:rsidRPr="00E771F5">
        <w:rPr>
          <w:sz w:val="18"/>
        </w:rPr>
        <w:t>uygun</w:t>
      </w:r>
      <w:r w:rsidRPr="00E771F5" w:rsidR="00FB6687">
        <w:rPr>
          <w:sz w:val="18"/>
        </w:rPr>
        <w:t xml:space="preserve"> </w:t>
      </w:r>
      <w:r w:rsidRPr="00E771F5">
        <w:rPr>
          <w:sz w:val="18"/>
        </w:rPr>
        <w:t>görürlerse</w:t>
      </w:r>
      <w:r w:rsidRPr="00E771F5" w:rsidR="00FB6687">
        <w:rPr>
          <w:sz w:val="18"/>
        </w:rPr>
        <w:t xml:space="preserve"> </w:t>
      </w:r>
      <w:r w:rsidRPr="00E771F5">
        <w:rPr>
          <w:sz w:val="18"/>
        </w:rPr>
        <w:t>Kültür</w:t>
      </w:r>
      <w:r w:rsidRPr="00E771F5" w:rsidR="00FB6687">
        <w:rPr>
          <w:sz w:val="18"/>
        </w:rPr>
        <w:t xml:space="preserve"> </w:t>
      </w:r>
      <w:r w:rsidRPr="00E771F5">
        <w:rPr>
          <w:sz w:val="18"/>
        </w:rPr>
        <w:t>ve</w:t>
      </w:r>
      <w:r w:rsidRPr="00E771F5" w:rsidR="00FB6687">
        <w:rPr>
          <w:sz w:val="18"/>
        </w:rPr>
        <w:t xml:space="preserve"> </w:t>
      </w:r>
      <w:r w:rsidRPr="00E771F5">
        <w:rPr>
          <w:sz w:val="18"/>
        </w:rPr>
        <w:t>Turizm</w:t>
      </w:r>
      <w:r w:rsidRPr="00E771F5" w:rsidR="00FB6687">
        <w:rPr>
          <w:sz w:val="18"/>
        </w:rPr>
        <w:t xml:space="preserve"> </w:t>
      </w:r>
      <w:r w:rsidRPr="00E771F5">
        <w:rPr>
          <w:sz w:val="18"/>
        </w:rPr>
        <w:t>Bakanlığından</w:t>
      </w:r>
      <w:r w:rsidRPr="00E771F5" w:rsidR="00FB6687">
        <w:rPr>
          <w:sz w:val="18"/>
        </w:rPr>
        <w:t xml:space="preserve"> </w:t>
      </w:r>
      <w:r w:rsidRPr="00E771F5">
        <w:rPr>
          <w:sz w:val="18"/>
        </w:rPr>
        <w:t>bilgiyi</w:t>
      </w:r>
      <w:r w:rsidRPr="00E771F5" w:rsidR="00FB6687">
        <w:rPr>
          <w:sz w:val="18"/>
        </w:rPr>
        <w:t xml:space="preserve"> </w:t>
      </w:r>
      <w:r w:rsidRPr="00E771F5">
        <w:rPr>
          <w:sz w:val="18"/>
        </w:rPr>
        <w:t>aldıktan</w:t>
      </w:r>
      <w:r w:rsidRPr="00E771F5" w:rsidR="00FB6687">
        <w:rPr>
          <w:sz w:val="18"/>
        </w:rPr>
        <w:t xml:space="preserve"> </w:t>
      </w:r>
      <w:r w:rsidRPr="00E771F5">
        <w:rPr>
          <w:sz w:val="18"/>
        </w:rPr>
        <w:t>sonra</w:t>
      </w:r>
      <w:r w:rsidRPr="00E771F5" w:rsidR="00FB6687">
        <w:rPr>
          <w:sz w:val="18"/>
        </w:rPr>
        <w:t xml:space="preserve"> </w:t>
      </w:r>
      <w:r w:rsidRPr="00E771F5">
        <w:rPr>
          <w:sz w:val="18"/>
        </w:rPr>
        <w:t>kendileriyle</w:t>
      </w:r>
      <w:r w:rsidRPr="00E771F5" w:rsidR="00FB6687">
        <w:rPr>
          <w:sz w:val="18"/>
        </w:rPr>
        <w:t xml:space="preserve"> </w:t>
      </w:r>
      <w:r w:rsidRPr="00E771F5">
        <w:rPr>
          <w:sz w:val="18"/>
        </w:rPr>
        <w:t>bu</w:t>
      </w:r>
      <w:r w:rsidRPr="00E771F5" w:rsidR="00FB6687">
        <w:rPr>
          <w:sz w:val="18"/>
        </w:rPr>
        <w:t xml:space="preserve"> </w:t>
      </w:r>
      <w:r w:rsidRPr="00E771F5">
        <w:rPr>
          <w:sz w:val="18"/>
        </w:rPr>
        <w:t>bilgiyi</w:t>
      </w:r>
      <w:r w:rsidRPr="00E771F5" w:rsidR="00FB6687">
        <w:rPr>
          <w:sz w:val="18"/>
        </w:rPr>
        <w:t xml:space="preserve"> </w:t>
      </w:r>
      <w:r w:rsidRPr="00E771F5">
        <w:rPr>
          <w:sz w:val="18"/>
        </w:rPr>
        <w:t>paylaşacağım,</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elimde</w:t>
      </w:r>
      <w:r w:rsidRPr="00E771F5" w:rsidR="00FB6687">
        <w:rPr>
          <w:sz w:val="18"/>
        </w:rPr>
        <w:t xml:space="preserve"> </w:t>
      </w:r>
      <w:r w:rsidRPr="00E771F5">
        <w:rPr>
          <w:sz w:val="18"/>
        </w:rPr>
        <w:t>hazır</w:t>
      </w:r>
      <w:r w:rsidRPr="00E771F5" w:rsidR="00FB6687">
        <w:rPr>
          <w:sz w:val="18"/>
        </w:rPr>
        <w:t xml:space="preserve"> </w:t>
      </w:r>
      <w:r w:rsidRPr="00E771F5">
        <w:rPr>
          <w:sz w:val="18"/>
        </w:rPr>
        <w:t>bilgi</w:t>
      </w:r>
      <w:r w:rsidRPr="00E771F5" w:rsidR="00FB6687">
        <w:rPr>
          <w:sz w:val="18"/>
        </w:rPr>
        <w:t xml:space="preserve"> </w:t>
      </w:r>
      <w:r w:rsidRPr="00E771F5">
        <w:rPr>
          <w:sz w:val="18"/>
        </w:rPr>
        <w:t>yok.</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Şimşek,</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revizyonu</w:t>
      </w:r>
      <w:r w:rsidRPr="00E771F5" w:rsidR="00FB6687">
        <w:rPr>
          <w:sz w:val="18"/>
        </w:rPr>
        <w:t xml:space="preserve"> </w:t>
      </w:r>
      <w:r w:rsidRPr="00E771F5">
        <w:rPr>
          <w:sz w:val="18"/>
        </w:rPr>
        <w:t>çalışması</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tarafından,</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Kurumunun</w:t>
      </w:r>
      <w:r w:rsidRPr="00E771F5" w:rsidR="00FB6687">
        <w:rPr>
          <w:sz w:val="18"/>
        </w:rPr>
        <w:t xml:space="preserve"> </w:t>
      </w:r>
      <w:r w:rsidRPr="00E771F5">
        <w:rPr>
          <w:sz w:val="18"/>
        </w:rPr>
        <w:t>da</w:t>
      </w:r>
      <w:r w:rsidRPr="00E771F5" w:rsidR="00FB6687">
        <w:rPr>
          <w:sz w:val="18"/>
        </w:rPr>
        <w:t xml:space="preserve"> </w:t>
      </w:r>
      <w:r w:rsidRPr="00E771F5">
        <w:rPr>
          <w:sz w:val="18"/>
        </w:rPr>
        <w:t>raporlama</w:t>
      </w:r>
      <w:r w:rsidRPr="00E771F5" w:rsidR="00FB6687">
        <w:rPr>
          <w:sz w:val="18"/>
        </w:rPr>
        <w:t xml:space="preserve"> </w:t>
      </w:r>
      <w:r w:rsidRPr="00E771F5">
        <w:rPr>
          <w:sz w:val="18"/>
        </w:rPr>
        <w:t>yaptığı</w:t>
      </w:r>
      <w:r w:rsidRPr="00E771F5" w:rsidR="00FB6687">
        <w:rPr>
          <w:sz w:val="18"/>
        </w:rPr>
        <w:t xml:space="preserve"> </w:t>
      </w:r>
      <w:r w:rsidRPr="00E771F5">
        <w:rPr>
          <w:sz w:val="18"/>
        </w:rPr>
        <w:t>Eurostat</w:t>
      </w:r>
      <w:r w:rsidRPr="00E771F5" w:rsidR="00FB6687">
        <w:rPr>
          <w:sz w:val="18"/>
        </w:rPr>
        <w:t xml:space="preserve"> </w:t>
      </w:r>
      <w:r w:rsidRPr="00E771F5">
        <w:rPr>
          <w:sz w:val="18"/>
        </w:rPr>
        <w:t>standartlarına</w:t>
      </w:r>
      <w:r w:rsidRPr="00E771F5" w:rsidR="00FB6687">
        <w:rPr>
          <w:sz w:val="18"/>
        </w:rPr>
        <w:t xml:space="preserve"> </w:t>
      </w:r>
      <w:r w:rsidRPr="00E771F5">
        <w:rPr>
          <w:sz w:val="18"/>
        </w:rPr>
        <w:t>göre,</w:t>
      </w:r>
      <w:r w:rsidRPr="00E771F5" w:rsidR="00FB6687">
        <w:rPr>
          <w:sz w:val="18"/>
        </w:rPr>
        <w:t xml:space="preserve"> </w:t>
      </w:r>
      <w:r w:rsidRPr="00E771F5">
        <w:rPr>
          <w:sz w:val="18"/>
        </w:rPr>
        <w:t>ESA</w:t>
      </w:r>
      <w:r w:rsidRPr="00E771F5" w:rsidR="00FB6687">
        <w:rPr>
          <w:sz w:val="18"/>
        </w:rPr>
        <w:t xml:space="preserve"> </w:t>
      </w:r>
      <w:r w:rsidRPr="00E771F5">
        <w:rPr>
          <w:sz w:val="18"/>
        </w:rPr>
        <w:t>2008</w:t>
      </w:r>
      <w:r w:rsidRPr="00E771F5" w:rsidR="00FB6687">
        <w:rPr>
          <w:sz w:val="18"/>
        </w:rPr>
        <w:t xml:space="preserve"> </w:t>
      </w:r>
      <w:r w:rsidRPr="00E771F5">
        <w:rPr>
          <w:sz w:val="18"/>
        </w:rPr>
        <w:t>standartlarına</w:t>
      </w:r>
      <w:r w:rsidRPr="00E771F5" w:rsidR="00FB6687">
        <w:rPr>
          <w:sz w:val="18"/>
        </w:rPr>
        <w:t xml:space="preserve"> </w:t>
      </w:r>
      <w:r w:rsidRPr="00E771F5">
        <w:rPr>
          <w:sz w:val="18"/>
        </w:rPr>
        <w:t>göre</w:t>
      </w:r>
      <w:r w:rsidRPr="00E771F5" w:rsidR="00FB6687">
        <w:rPr>
          <w:sz w:val="18"/>
        </w:rPr>
        <w:t xml:space="preserve"> </w:t>
      </w:r>
      <w:r w:rsidRPr="00E771F5">
        <w:rPr>
          <w:sz w:val="18"/>
        </w:rPr>
        <w:t>yapılmış</w:t>
      </w:r>
      <w:r w:rsidRPr="00E771F5" w:rsidR="00FB6687">
        <w:rPr>
          <w:sz w:val="18"/>
        </w:rPr>
        <w:t xml:space="preserve"> </w:t>
      </w:r>
      <w:r w:rsidRPr="00E771F5">
        <w:rPr>
          <w:sz w:val="18"/>
        </w:rPr>
        <w:t>bir</w:t>
      </w:r>
      <w:r w:rsidRPr="00E771F5" w:rsidR="00FB6687">
        <w:rPr>
          <w:sz w:val="18"/>
        </w:rPr>
        <w:t xml:space="preserve"> </w:t>
      </w:r>
      <w:r w:rsidRPr="00E771F5">
        <w:rPr>
          <w:sz w:val="18"/>
        </w:rPr>
        <w:t>güncelleme.</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bu</w:t>
      </w:r>
      <w:r w:rsidRPr="00E771F5" w:rsidR="00FB6687">
        <w:rPr>
          <w:sz w:val="18"/>
        </w:rPr>
        <w:t xml:space="preserve"> </w:t>
      </w:r>
      <w:r w:rsidRPr="00E771F5">
        <w:rPr>
          <w:sz w:val="18"/>
        </w:rPr>
        <w:t>güncellemeyi</w:t>
      </w:r>
      <w:r w:rsidRPr="00E771F5" w:rsidR="00FB6687">
        <w:rPr>
          <w:sz w:val="18"/>
        </w:rPr>
        <w:t xml:space="preserve"> </w:t>
      </w:r>
      <w:r w:rsidRPr="00E771F5">
        <w:rPr>
          <w:sz w:val="18"/>
        </w:rPr>
        <w:t>yaparken</w:t>
      </w:r>
      <w:r w:rsidRPr="00E771F5" w:rsidR="00FB6687">
        <w:rPr>
          <w:sz w:val="18"/>
        </w:rPr>
        <w:t xml:space="preserve"> </w:t>
      </w:r>
      <w:r w:rsidRPr="00E771F5">
        <w:rPr>
          <w:sz w:val="18"/>
        </w:rPr>
        <w:t>diğer</w:t>
      </w:r>
      <w:r w:rsidRPr="00E771F5" w:rsidR="00FB6687">
        <w:rPr>
          <w:sz w:val="18"/>
        </w:rPr>
        <w:t xml:space="preserve"> </w:t>
      </w:r>
      <w:r w:rsidRPr="00E771F5">
        <w:rPr>
          <w:sz w:val="18"/>
        </w:rPr>
        <w:t>Eurostat</w:t>
      </w:r>
      <w:r w:rsidRPr="00E771F5" w:rsidR="00FB6687">
        <w:rPr>
          <w:sz w:val="18"/>
        </w:rPr>
        <w:t xml:space="preserve"> </w:t>
      </w:r>
      <w:r w:rsidRPr="00E771F5">
        <w:rPr>
          <w:sz w:val="18"/>
        </w:rPr>
        <w:t>üyesi</w:t>
      </w:r>
      <w:r w:rsidRPr="00E771F5" w:rsidR="00FB6687">
        <w:rPr>
          <w:sz w:val="18"/>
        </w:rPr>
        <w:t xml:space="preserve"> </w:t>
      </w:r>
      <w:r w:rsidRPr="00E771F5">
        <w:rPr>
          <w:sz w:val="18"/>
        </w:rPr>
        <w:t>ülkeler</w:t>
      </w:r>
      <w:r w:rsidRPr="00E771F5" w:rsidR="00FB6687">
        <w:rPr>
          <w:sz w:val="18"/>
        </w:rPr>
        <w:t xml:space="preserve"> </w:t>
      </w:r>
      <w:r w:rsidRPr="00E771F5">
        <w:rPr>
          <w:sz w:val="18"/>
        </w:rPr>
        <w:t>hangi</w:t>
      </w:r>
      <w:r w:rsidRPr="00E771F5" w:rsidR="00FB6687">
        <w:rPr>
          <w:sz w:val="18"/>
        </w:rPr>
        <w:t xml:space="preserve"> </w:t>
      </w:r>
      <w:r w:rsidRPr="00E771F5">
        <w:rPr>
          <w:sz w:val="18"/>
        </w:rPr>
        <w:t>standartları</w:t>
      </w:r>
      <w:r w:rsidRPr="00E771F5" w:rsidR="00FB6687">
        <w:rPr>
          <w:sz w:val="18"/>
        </w:rPr>
        <w:t xml:space="preserve"> </w:t>
      </w:r>
      <w:r w:rsidRPr="00E771F5">
        <w:rPr>
          <w:sz w:val="18"/>
        </w:rPr>
        <w:t>kullanmışsa</w:t>
      </w:r>
      <w:r w:rsidRPr="00E771F5" w:rsidR="00FB6687">
        <w:rPr>
          <w:sz w:val="18"/>
        </w:rPr>
        <w:t xml:space="preserve"> </w:t>
      </w:r>
      <w:r w:rsidRPr="00E771F5">
        <w:rPr>
          <w:sz w:val="18"/>
        </w:rPr>
        <w:t>bu</w:t>
      </w:r>
      <w:r w:rsidRPr="00E771F5" w:rsidR="00FB6687">
        <w:rPr>
          <w:sz w:val="18"/>
        </w:rPr>
        <w:t xml:space="preserve"> </w:t>
      </w:r>
      <w:r w:rsidRPr="00E771F5">
        <w:rPr>
          <w:sz w:val="18"/>
        </w:rPr>
        <w:t>standartlara</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güncelleme</w:t>
      </w:r>
      <w:r w:rsidRPr="00E771F5" w:rsidR="00FB6687">
        <w:rPr>
          <w:sz w:val="18"/>
        </w:rPr>
        <w:t xml:space="preserve"> </w:t>
      </w:r>
      <w:r w:rsidRPr="00E771F5">
        <w:rPr>
          <w:sz w:val="18"/>
        </w:rPr>
        <w:t>yapmıştır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güncelleme</w:t>
      </w:r>
      <w:r w:rsidRPr="00E771F5" w:rsidR="00FB6687">
        <w:rPr>
          <w:sz w:val="18"/>
        </w:rPr>
        <w:t xml:space="preserve"> </w:t>
      </w:r>
      <w:r w:rsidRPr="00E771F5">
        <w:rPr>
          <w:sz w:val="18"/>
        </w:rPr>
        <w:t>sonucunda</w:t>
      </w:r>
      <w:r w:rsidRPr="00E771F5" w:rsidR="00FB6687">
        <w:rPr>
          <w:sz w:val="18"/>
        </w:rPr>
        <w:t xml:space="preserve"> </w:t>
      </w:r>
      <w:r w:rsidRPr="00E771F5">
        <w:rPr>
          <w:sz w:val="18"/>
        </w:rPr>
        <w:t>da</w:t>
      </w:r>
      <w:r w:rsidRPr="00E771F5" w:rsidR="00FB6687">
        <w:rPr>
          <w:sz w:val="18"/>
        </w:rPr>
        <w:t xml:space="preserve"> </w:t>
      </w:r>
      <w:r w:rsidRPr="00E771F5">
        <w:rPr>
          <w:sz w:val="18"/>
        </w:rPr>
        <w:t>millî</w:t>
      </w:r>
      <w:r w:rsidRPr="00E771F5" w:rsidR="00FB6687">
        <w:rPr>
          <w:sz w:val="18"/>
        </w:rPr>
        <w:t xml:space="preserve"> </w:t>
      </w:r>
      <w:r w:rsidRPr="00E771F5">
        <w:rPr>
          <w:sz w:val="18"/>
        </w:rPr>
        <w:t>gelirde</w:t>
      </w:r>
      <w:r w:rsidRPr="00E771F5" w:rsidR="00FB6687">
        <w:rPr>
          <w:sz w:val="18"/>
        </w:rPr>
        <w:t xml:space="preserve"> </w:t>
      </w:r>
      <w:r w:rsidRPr="00E771F5">
        <w:rPr>
          <w:sz w:val="18"/>
        </w:rPr>
        <w:t>bir</w:t>
      </w:r>
      <w:r w:rsidRPr="00E771F5" w:rsidR="00FB6687">
        <w:rPr>
          <w:sz w:val="18"/>
        </w:rPr>
        <w:t xml:space="preserve"> </w:t>
      </w:r>
      <w:r w:rsidRPr="00E771F5">
        <w:rPr>
          <w:sz w:val="18"/>
        </w:rPr>
        <w:t>revizyon</w:t>
      </w:r>
      <w:r w:rsidRPr="00E771F5" w:rsidR="00FB6687">
        <w:rPr>
          <w:sz w:val="18"/>
        </w:rPr>
        <w:t xml:space="preserve"> </w:t>
      </w:r>
      <w:r w:rsidRPr="00E771F5">
        <w:rPr>
          <w:sz w:val="18"/>
        </w:rPr>
        <w:t>yapmıştır.</w:t>
      </w:r>
      <w:r w:rsidRPr="00E771F5" w:rsidR="00FB6687">
        <w:rPr>
          <w:sz w:val="18"/>
        </w:rPr>
        <w:t xml:space="preserve"> </w:t>
      </w:r>
      <w:r w:rsidRPr="00E771F5">
        <w:rPr>
          <w:sz w:val="18"/>
        </w:rPr>
        <w:t>“Yapılacak</w:t>
      </w:r>
      <w:r w:rsidRPr="00E771F5" w:rsidR="00FB6687">
        <w:rPr>
          <w:sz w:val="18"/>
        </w:rPr>
        <w:t xml:space="preserve"> </w:t>
      </w:r>
      <w:r w:rsidRPr="00E771F5">
        <w:rPr>
          <w:sz w:val="18"/>
        </w:rPr>
        <w:t>revizyonun</w:t>
      </w:r>
      <w:r w:rsidRPr="00E771F5" w:rsidR="00FB6687">
        <w:rPr>
          <w:sz w:val="18"/>
        </w:rPr>
        <w:t xml:space="preserve"> </w:t>
      </w:r>
      <w:r w:rsidRPr="00E771F5">
        <w:rPr>
          <w:sz w:val="18"/>
        </w:rPr>
        <w:t>oranı</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olmalıdır,</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olmalıdır,</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olursa</w:t>
      </w:r>
      <w:r w:rsidRPr="00E771F5" w:rsidR="00FB6687">
        <w:rPr>
          <w:sz w:val="18"/>
        </w:rPr>
        <w:t xml:space="preserve"> </w:t>
      </w:r>
      <w:r w:rsidRPr="00E771F5">
        <w:rPr>
          <w:sz w:val="18"/>
        </w:rPr>
        <w:t>inanırız,</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olursa</w:t>
      </w:r>
      <w:r w:rsidRPr="00E771F5" w:rsidR="00FB6687">
        <w:rPr>
          <w:sz w:val="18"/>
        </w:rPr>
        <w:t xml:space="preserve"> </w:t>
      </w:r>
      <w:r w:rsidRPr="00E771F5">
        <w:rPr>
          <w:sz w:val="18"/>
        </w:rPr>
        <w:t>inanmayız.”</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yaklaşım</w:t>
      </w:r>
      <w:r w:rsidRPr="00E771F5" w:rsidR="00FB6687">
        <w:rPr>
          <w:sz w:val="18"/>
        </w:rPr>
        <w:t xml:space="preserve"> </w:t>
      </w:r>
      <w:r w:rsidRPr="00E771F5">
        <w:rPr>
          <w:sz w:val="18"/>
        </w:rPr>
        <w:t>olamaz.</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revizyonları,</w:t>
      </w:r>
      <w:r w:rsidRPr="00E771F5" w:rsidR="00FB6687">
        <w:rPr>
          <w:sz w:val="18"/>
        </w:rPr>
        <w:t xml:space="preserve"> </w:t>
      </w:r>
      <w:r w:rsidRPr="00E771F5">
        <w:rPr>
          <w:sz w:val="18"/>
        </w:rPr>
        <w:t>Türkiye</w:t>
      </w:r>
      <w:r w:rsidRPr="00E771F5" w:rsidR="00FB6687">
        <w:rPr>
          <w:sz w:val="18"/>
        </w:rPr>
        <w:t xml:space="preserve"> </w:t>
      </w:r>
      <w:r w:rsidRPr="00E771F5">
        <w:rPr>
          <w:sz w:val="18"/>
        </w:rPr>
        <w:t>dışındaki</w:t>
      </w:r>
      <w:r w:rsidRPr="00E771F5" w:rsidR="00FB6687">
        <w:rPr>
          <w:sz w:val="18"/>
        </w:rPr>
        <w:t xml:space="preserve"> </w:t>
      </w:r>
      <w:r w:rsidRPr="00E771F5">
        <w:rPr>
          <w:sz w:val="18"/>
        </w:rPr>
        <w:t>diğer</w:t>
      </w:r>
      <w:r w:rsidRPr="00E771F5" w:rsidR="00FB6687">
        <w:rPr>
          <w:sz w:val="18"/>
        </w:rPr>
        <w:t xml:space="preserve"> </w:t>
      </w:r>
      <w:r w:rsidRPr="00E771F5">
        <w:rPr>
          <w:sz w:val="18"/>
        </w:rPr>
        <w:t>ülkelerde</w:t>
      </w:r>
      <w:r w:rsidRPr="00E771F5" w:rsidR="00FB6687">
        <w:rPr>
          <w:sz w:val="18"/>
        </w:rPr>
        <w:t xml:space="preserve"> </w:t>
      </w:r>
      <w:r w:rsidRPr="00E771F5">
        <w:rPr>
          <w:sz w:val="18"/>
        </w:rPr>
        <w:t>de</w:t>
      </w:r>
      <w:r w:rsidRPr="00E771F5" w:rsidR="00FB6687">
        <w:rPr>
          <w:sz w:val="18"/>
        </w:rPr>
        <w:t xml:space="preserve"> </w:t>
      </w:r>
      <w:r w:rsidRPr="00E771F5">
        <w:rPr>
          <w:sz w:val="18"/>
        </w:rPr>
        <w:t>yapıldığında</w:t>
      </w:r>
      <w:r w:rsidRPr="00E771F5" w:rsidR="00FB6687">
        <w:rPr>
          <w:sz w:val="18"/>
        </w:rPr>
        <w:t xml:space="preserve"> </w:t>
      </w:r>
      <w:r w:rsidRPr="00E771F5">
        <w:rPr>
          <w:sz w:val="18"/>
        </w:rPr>
        <w:t>yukarı</w:t>
      </w:r>
      <w:r w:rsidRPr="00E771F5" w:rsidR="00FB6687">
        <w:rPr>
          <w:sz w:val="18"/>
        </w:rPr>
        <w:t xml:space="preserve"> </w:t>
      </w:r>
      <w:r w:rsidRPr="00E771F5">
        <w:rPr>
          <w:sz w:val="18"/>
        </w:rPr>
        <w:t>yönlü</w:t>
      </w:r>
      <w:r w:rsidRPr="00E771F5" w:rsidR="00FB6687">
        <w:rPr>
          <w:sz w:val="18"/>
        </w:rPr>
        <w:t xml:space="preserve"> </w:t>
      </w:r>
      <w:r w:rsidRPr="00E771F5">
        <w:rPr>
          <w:sz w:val="18"/>
        </w:rPr>
        <w:t>artış</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için</w:t>
      </w:r>
      <w:r w:rsidRPr="00E771F5" w:rsidR="00FB6687">
        <w:rPr>
          <w:sz w:val="18"/>
        </w:rPr>
        <w:t xml:space="preserve"> </w:t>
      </w:r>
      <w:r w:rsidRPr="00E771F5">
        <w:rPr>
          <w:sz w:val="18"/>
        </w:rPr>
        <w:t>görülmüştür.</w:t>
      </w:r>
      <w:r w:rsidRPr="00E771F5" w:rsidR="00FB6687">
        <w:rPr>
          <w:sz w:val="18"/>
        </w:rPr>
        <w:t xml:space="preserve"> </w:t>
      </w:r>
      <w:r w:rsidRPr="00E771F5">
        <w:rPr>
          <w:sz w:val="18"/>
        </w:rPr>
        <w:t>Türkiye’de</w:t>
      </w:r>
      <w:r w:rsidRPr="00E771F5" w:rsidR="00FB6687">
        <w:rPr>
          <w:sz w:val="18"/>
        </w:rPr>
        <w:t xml:space="preserve"> </w:t>
      </w:r>
      <w:r w:rsidRPr="00E771F5">
        <w:rPr>
          <w:sz w:val="18"/>
        </w:rPr>
        <w:t>özellikle</w:t>
      </w:r>
      <w:r w:rsidRPr="00E771F5" w:rsidR="00FB6687">
        <w:rPr>
          <w:sz w:val="18"/>
        </w:rPr>
        <w:t xml:space="preserve"> </w:t>
      </w:r>
      <w:r w:rsidRPr="00E771F5">
        <w:rPr>
          <w:sz w:val="18"/>
        </w:rPr>
        <w:t>istatistik</w:t>
      </w:r>
      <w:r w:rsidRPr="00E771F5" w:rsidR="00FB6687">
        <w:rPr>
          <w:sz w:val="18"/>
        </w:rPr>
        <w:t xml:space="preserve"> </w:t>
      </w:r>
      <w:r w:rsidRPr="00E771F5">
        <w:rPr>
          <w:sz w:val="18"/>
        </w:rPr>
        <w:t>kapasitesinin</w:t>
      </w:r>
      <w:r w:rsidRPr="00E771F5" w:rsidR="00FB6687">
        <w:rPr>
          <w:sz w:val="18"/>
        </w:rPr>
        <w:t xml:space="preserve"> </w:t>
      </w:r>
      <w:r w:rsidRPr="00E771F5">
        <w:rPr>
          <w:sz w:val="18"/>
        </w:rPr>
        <w:t>artırılması</w:t>
      </w:r>
      <w:r w:rsidRPr="00E771F5" w:rsidR="00FB6687">
        <w:rPr>
          <w:sz w:val="18"/>
        </w:rPr>
        <w:t xml:space="preserve"> </w:t>
      </w:r>
      <w:r w:rsidRPr="00E771F5">
        <w:rPr>
          <w:sz w:val="18"/>
        </w:rPr>
        <w:t>noktasında</w:t>
      </w:r>
      <w:r w:rsidRPr="00E771F5" w:rsidR="00FB6687">
        <w:rPr>
          <w:sz w:val="18"/>
        </w:rPr>
        <w:t xml:space="preserve"> </w:t>
      </w:r>
      <w:r w:rsidRPr="00E771F5">
        <w:rPr>
          <w:sz w:val="18"/>
        </w:rPr>
        <w:t>son</w:t>
      </w:r>
      <w:r w:rsidRPr="00E771F5" w:rsidR="00FB6687">
        <w:rPr>
          <w:sz w:val="18"/>
        </w:rPr>
        <w:t xml:space="preserve"> </w:t>
      </w:r>
      <w:r w:rsidRPr="00E771F5">
        <w:rPr>
          <w:sz w:val="18"/>
        </w:rPr>
        <w:t>yıllarda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sarf</w:t>
      </w:r>
      <w:r w:rsidRPr="00E771F5" w:rsidR="00FB6687">
        <w:rPr>
          <w:sz w:val="18"/>
        </w:rPr>
        <w:t xml:space="preserve"> </w:t>
      </w:r>
      <w:r w:rsidRPr="00E771F5">
        <w:rPr>
          <w:sz w:val="18"/>
        </w:rPr>
        <w:t>edilmiştir.</w:t>
      </w:r>
      <w:r w:rsidRPr="00E771F5" w:rsidR="00FB6687">
        <w:rPr>
          <w:sz w:val="18"/>
        </w:rPr>
        <w:t xml:space="preserve"> </w:t>
      </w:r>
      <w:r w:rsidRPr="00E771F5">
        <w:rPr>
          <w:sz w:val="18"/>
        </w:rPr>
        <w:t>Özellikle</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hesaplarının</w:t>
      </w:r>
      <w:r w:rsidRPr="00E771F5" w:rsidR="00FB6687">
        <w:rPr>
          <w:sz w:val="18"/>
        </w:rPr>
        <w:t xml:space="preserve"> </w:t>
      </w:r>
      <w:r w:rsidRPr="00E771F5">
        <w:rPr>
          <w:sz w:val="18"/>
        </w:rPr>
        <w:t>oluşturulmasında</w:t>
      </w:r>
      <w:r w:rsidRPr="00E771F5" w:rsidR="00FB6687">
        <w:rPr>
          <w:sz w:val="18"/>
        </w:rPr>
        <w:t xml:space="preserve"> </w:t>
      </w:r>
      <w:r w:rsidRPr="00E771F5">
        <w:rPr>
          <w:sz w:val="18"/>
        </w:rPr>
        <w:t>ilgili</w:t>
      </w:r>
      <w:r w:rsidRPr="00E771F5" w:rsidR="00FB6687">
        <w:rPr>
          <w:sz w:val="18"/>
        </w:rPr>
        <w:t xml:space="preserve"> </w:t>
      </w:r>
      <w:r w:rsidRPr="00E771F5">
        <w:rPr>
          <w:sz w:val="18"/>
        </w:rPr>
        <w:t>kurumlarla</w:t>
      </w:r>
      <w:r w:rsidRPr="00E771F5" w:rsidR="00FB6687">
        <w:rPr>
          <w:sz w:val="18"/>
        </w:rPr>
        <w:t xml:space="preserve"> </w:t>
      </w:r>
      <w:r w:rsidRPr="00E771F5">
        <w:rPr>
          <w:sz w:val="18"/>
        </w:rPr>
        <w:t>daha</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ortamı</w:t>
      </w:r>
      <w:r w:rsidRPr="00E771F5" w:rsidR="00FB6687">
        <w:rPr>
          <w:sz w:val="18"/>
        </w:rPr>
        <w:t xml:space="preserve"> </w:t>
      </w:r>
      <w:r w:rsidRPr="00E771F5">
        <w:rPr>
          <w:sz w:val="18"/>
        </w:rPr>
        <w:t>oluşturulmuş,</w:t>
      </w:r>
      <w:r w:rsidRPr="00E771F5" w:rsidR="00FB6687">
        <w:rPr>
          <w:sz w:val="18"/>
        </w:rPr>
        <w:t xml:space="preserve"> </w:t>
      </w:r>
      <w:r w:rsidRPr="00E771F5">
        <w:rPr>
          <w:sz w:val="18"/>
        </w:rPr>
        <w:t>tüm</w:t>
      </w:r>
      <w:r w:rsidRPr="00E771F5" w:rsidR="00FB6687">
        <w:rPr>
          <w:sz w:val="18"/>
        </w:rPr>
        <w:t xml:space="preserve"> </w:t>
      </w:r>
      <w:r w:rsidRPr="00E771F5">
        <w:rPr>
          <w:sz w:val="18"/>
        </w:rPr>
        <w:t>taraflardan</w:t>
      </w:r>
      <w:r w:rsidRPr="00E771F5" w:rsidR="00FB6687">
        <w:rPr>
          <w:sz w:val="18"/>
        </w:rPr>
        <w:t xml:space="preserve"> </w:t>
      </w:r>
      <w:r w:rsidRPr="00E771F5">
        <w:rPr>
          <w:sz w:val="18"/>
        </w:rPr>
        <w:t>toplanan</w:t>
      </w:r>
      <w:r w:rsidRPr="00E771F5" w:rsidR="00FB6687">
        <w:rPr>
          <w:sz w:val="18"/>
        </w:rPr>
        <w:t xml:space="preserve"> </w:t>
      </w:r>
      <w:r w:rsidRPr="00E771F5">
        <w:rPr>
          <w:sz w:val="18"/>
        </w:rPr>
        <w:t>bilgiler</w:t>
      </w:r>
      <w:r w:rsidRPr="00E771F5" w:rsidR="00FB6687">
        <w:rPr>
          <w:sz w:val="18"/>
        </w:rPr>
        <w:t xml:space="preserve"> </w:t>
      </w:r>
      <w:r w:rsidRPr="00E771F5">
        <w:rPr>
          <w:sz w:val="18"/>
        </w:rPr>
        <w:t>bu</w:t>
      </w:r>
      <w:r w:rsidRPr="00E771F5" w:rsidR="00FB6687">
        <w:rPr>
          <w:sz w:val="18"/>
        </w:rPr>
        <w:t xml:space="preserve"> </w:t>
      </w:r>
      <w:r w:rsidRPr="00E771F5">
        <w:rPr>
          <w:sz w:val="18"/>
        </w:rPr>
        <w:t>çalışmalara</w:t>
      </w:r>
      <w:r w:rsidRPr="00E771F5" w:rsidR="00FB6687">
        <w:rPr>
          <w:sz w:val="18"/>
        </w:rPr>
        <w:t xml:space="preserve"> </w:t>
      </w:r>
      <w:r w:rsidRPr="00E771F5">
        <w:rPr>
          <w:sz w:val="18"/>
        </w:rPr>
        <w:t>yansıtılmıştır.</w:t>
      </w:r>
    </w:p>
    <w:p w:rsidRPr="00E771F5" w:rsidR="00725EFD" w:rsidP="00E771F5" w:rsidRDefault="00725EFD">
      <w:pPr>
        <w:pStyle w:val="GENELKURUL"/>
        <w:spacing w:line="240" w:lineRule="auto"/>
        <w:rPr>
          <w:sz w:val="18"/>
        </w:rPr>
      </w:pPr>
      <w:r w:rsidRPr="00E771F5">
        <w:rPr>
          <w:sz w:val="18"/>
        </w:rPr>
        <w:t>Ayrıca,</w:t>
      </w:r>
      <w:r w:rsidRPr="00E771F5" w:rsidR="00FB6687">
        <w:rPr>
          <w:sz w:val="18"/>
        </w:rPr>
        <w:t xml:space="preserve"> </w:t>
      </w:r>
      <w:r w:rsidRPr="00E771F5">
        <w:rPr>
          <w:sz w:val="18"/>
        </w:rPr>
        <w:t>edindiğim</w:t>
      </w:r>
      <w:r w:rsidRPr="00E771F5" w:rsidR="00FB6687">
        <w:rPr>
          <w:sz w:val="18"/>
        </w:rPr>
        <w:t xml:space="preserve"> </w:t>
      </w:r>
      <w:r w:rsidRPr="00E771F5">
        <w:rPr>
          <w:sz w:val="18"/>
        </w:rPr>
        <w:t>bilgiye</w:t>
      </w:r>
      <w:r w:rsidRPr="00E771F5" w:rsidR="00FB6687">
        <w:rPr>
          <w:sz w:val="18"/>
        </w:rPr>
        <w:t xml:space="preserve"> </w:t>
      </w:r>
      <w:r w:rsidRPr="00E771F5">
        <w:rPr>
          <w:sz w:val="18"/>
        </w:rPr>
        <w:t>göre,</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revizyonun</w:t>
      </w:r>
      <w:r w:rsidRPr="00E771F5" w:rsidR="00FB6687">
        <w:rPr>
          <w:sz w:val="18"/>
        </w:rPr>
        <w:t xml:space="preserve"> </w:t>
      </w:r>
      <w:r w:rsidRPr="00E771F5">
        <w:rPr>
          <w:sz w:val="18"/>
        </w:rPr>
        <w:t>dayanakları,</w:t>
      </w:r>
      <w:r w:rsidRPr="00E771F5" w:rsidR="00FB6687">
        <w:rPr>
          <w:sz w:val="18"/>
        </w:rPr>
        <w:t xml:space="preserve"> </w:t>
      </w:r>
      <w:r w:rsidRPr="00E771F5">
        <w:rPr>
          <w:sz w:val="18"/>
        </w:rPr>
        <w:t>metodolojisi</w:t>
      </w:r>
      <w:r w:rsidRPr="00E771F5" w:rsidR="00FB6687">
        <w:rPr>
          <w:sz w:val="18"/>
        </w:rPr>
        <w:t xml:space="preserve"> </w:t>
      </w:r>
      <w:r w:rsidRPr="00E771F5">
        <w:rPr>
          <w:sz w:val="18"/>
        </w:rPr>
        <w:t>ve</w:t>
      </w:r>
      <w:r w:rsidRPr="00E771F5" w:rsidR="00FB6687">
        <w:rPr>
          <w:sz w:val="18"/>
        </w:rPr>
        <w:t xml:space="preserve"> </w:t>
      </w:r>
      <w:r w:rsidRPr="00E771F5">
        <w:rPr>
          <w:sz w:val="18"/>
        </w:rPr>
        <w:t>açıklamaları</w:t>
      </w:r>
      <w:r w:rsidRPr="00E771F5" w:rsidR="00FB6687">
        <w:rPr>
          <w:sz w:val="18"/>
        </w:rPr>
        <w:t xml:space="preserve"> </w:t>
      </w:r>
      <w:r w:rsidRPr="00E771F5">
        <w:rPr>
          <w:sz w:val="18"/>
        </w:rPr>
        <w:t>konusunda</w:t>
      </w:r>
      <w:r w:rsidRPr="00E771F5" w:rsidR="00FB6687">
        <w:rPr>
          <w:sz w:val="18"/>
        </w:rPr>
        <w:t xml:space="preserve"> </w:t>
      </w:r>
      <w:r w:rsidRPr="00E771F5">
        <w:rPr>
          <w:sz w:val="18"/>
        </w:rPr>
        <w:t>da</w:t>
      </w:r>
      <w:r w:rsidRPr="00E771F5" w:rsidR="00FB6687">
        <w:rPr>
          <w:sz w:val="18"/>
        </w:rPr>
        <w:t xml:space="preserve"> </w:t>
      </w:r>
      <w:r w:rsidRPr="00E771F5">
        <w:rPr>
          <w:sz w:val="18"/>
        </w:rPr>
        <w:t>paylaşımlarda</w:t>
      </w:r>
      <w:r w:rsidRPr="00E771F5" w:rsidR="00FB6687">
        <w:rPr>
          <w:sz w:val="18"/>
        </w:rPr>
        <w:t xml:space="preserve"> </w:t>
      </w:r>
      <w:r w:rsidRPr="00E771F5">
        <w:rPr>
          <w:sz w:val="18"/>
        </w:rPr>
        <w:t>bulunmuştur.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yapılan</w:t>
      </w:r>
      <w:r w:rsidRPr="00E771F5" w:rsidR="00FB6687">
        <w:rPr>
          <w:sz w:val="18"/>
        </w:rPr>
        <w:t xml:space="preserve"> </w:t>
      </w:r>
      <w:r w:rsidRPr="00E771F5">
        <w:rPr>
          <w:sz w:val="18"/>
        </w:rPr>
        <w:t>revizyonun</w:t>
      </w:r>
      <w:r w:rsidRPr="00E771F5" w:rsidR="00FB6687">
        <w:rPr>
          <w:sz w:val="18"/>
        </w:rPr>
        <w:t xml:space="preserve"> </w:t>
      </w:r>
      <w:r w:rsidRPr="00E771F5">
        <w:rPr>
          <w:sz w:val="18"/>
        </w:rPr>
        <w:t>varsayımları,</w:t>
      </w:r>
      <w:r w:rsidRPr="00E771F5" w:rsidR="00FB6687">
        <w:rPr>
          <w:sz w:val="18"/>
        </w:rPr>
        <w:t xml:space="preserve"> </w:t>
      </w:r>
      <w:r w:rsidRPr="00E771F5">
        <w:rPr>
          <w:sz w:val="18"/>
        </w:rPr>
        <w:t>tutarlılığı</w:t>
      </w:r>
      <w:r w:rsidRPr="00E771F5" w:rsidR="00FB6687">
        <w:rPr>
          <w:sz w:val="18"/>
        </w:rPr>
        <w:t xml:space="preserve"> </w:t>
      </w:r>
      <w:r w:rsidRPr="00E771F5">
        <w:rPr>
          <w:sz w:val="18"/>
        </w:rPr>
        <w:t>konusunda</w:t>
      </w:r>
      <w:r w:rsidRPr="00E771F5" w:rsidR="00FB6687">
        <w:rPr>
          <w:sz w:val="18"/>
        </w:rPr>
        <w:t xml:space="preserve"> </w:t>
      </w:r>
      <w:r w:rsidRPr="00E771F5">
        <w:rPr>
          <w:sz w:val="18"/>
        </w:rPr>
        <w:t>herkesin</w:t>
      </w:r>
      <w:r w:rsidRPr="00E771F5" w:rsidR="00FB6687">
        <w:rPr>
          <w:sz w:val="18"/>
        </w:rPr>
        <w:t xml:space="preserve"> </w:t>
      </w:r>
      <w:r w:rsidRPr="00E771F5">
        <w:rPr>
          <w:sz w:val="18"/>
        </w:rPr>
        <w:t>bunu</w:t>
      </w:r>
      <w:r w:rsidRPr="00E771F5" w:rsidR="00FB6687">
        <w:rPr>
          <w:sz w:val="18"/>
        </w:rPr>
        <w:t xml:space="preserve"> </w:t>
      </w:r>
      <w:r w:rsidRPr="00E771F5">
        <w:rPr>
          <w:sz w:val="18"/>
        </w:rPr>
        <w:t>sorma,</w:t>
      </w:r>
      <w:r w:rsidRPr="00E771F5" w:rsidR="00FB6687">
        <w:rPr>
          <w:sz w:val="18"/>
        </w:rPr>
        <w:t xml:space="preserve"> </w:t>
      </w:r>
      <w:r w:rsidRPr="00E771F5">
        <w:rPr>
          <w:sz w:val="18"/>
        </w:rPr>
        <w:t>doğruluğunu</w:t>
      </w:r>
      <w:r w:rsidRPr="00E771F5" w:rsidR="00FB6687">
        <w:rPr>
          <w:sz w:val="18"/>
        </w:rPr>
        <w:t xml:space="preserve"> </w:t>
      </w:r>
      <w:r w:rsidRPr="00E771F5">
        <w:rPr>
          <w:sz w:val="18"/>
        </w:rPr>
        <w:t>araştırma</w:t>
      </w:r>
      <w:r w:rsidRPr="00E771F5" w:rsidR="00FB6687">
        <w:rPr>
          <w:sz w:val="18"/>
        </w:rPr>
        <w:t xml:space="preserve"> </w:t>
      </w:r>
      <w:r w:rsidRPr="00E771F5">
        <w:rPr>
          <w:sz w:val="18"/>
        </w:rPr>
        <w:t>hakkı</w:t>
      </w:r>
      <w:r w:rsidRPr="00E771F5" w:rsidR="00FB6687">
        <w:rPr>
          <w:sz w:val="18"/>
        </w:rPr>
        <w:t xml:space="preserve"> </w:t>
      </w:r>
      <w:r w:rsidRPr="00E771F5">
        <w:rPr>
          <w:sz w:val="18"/>
        </w:rPr>
        <w:t>vardır.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sene</w:t>
      </w:r>
      <w:r w:rsidRPr="00E771F5" w:rsidR="00FB6687">
        <w:rPr>
          <w:sz w:val="18"/>
        </w:rPr>
        <w:t xml:space="preserve"> </w:t>
      </w:r>
      <w:r w:rsidRPr="00E771F5">
        <w:rPr>
          <w:sz w:val="18"/>
        </w:rPr>
        <w:t>mi</w:t>
      </w:r>
      <w:r w:rsidRPr="00E771F5" w:rsidR="00FB6687">
        <w:rPr>
          <w:sz w:val="18"/>
        </w:rPr>
        <w:t xml:space="preserve"> </w:t>
      </w:r>
      <w:r w:rsidRPr="00E771F5">
        <w:rPr>
          <w:sz w:val="18"/>
        </w:rPr>
        <w:t>çıktı</w:t>
      </w:r>
      <w:r w:rsidRPr="00E771F5" w:rsidR="00FB6687">
        <w:rPr>
          <w:sz w:val="18"/>
        </w:rPr>
        <w:t xml:space="preserve"> </w:t>
      </w:r>
      <w:r w:rsidRPr="00E771F5">
        <w:rPr>
          <w:sz w:val="18"/>
        </w:rPr>
        <w:t>bu</w:t>
      </w:r>
      <w:r w:rsidRPr="00E771F5" w:rsidR="00FB6687">
        <w:rPr>
          <w:sz w:val="18"/>
        </w:rPr>
        <w:t xml:space="preserve"> </w:t>
      </w:r>
      <w:r w:rsidRPr="00E771F5">
        <w:rPr>
          <w:sz w:val="18"/>
        </w:rPr>
        <w:t>standartlar</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yok</w:t>
      </w:r>
      <w:r w:rsidRPr="00E771F5" w:rsidR="00FB6687">
        <w:rPr>
          <w:sz w:val="18"/>
        </w:rPr>
        <w:t xml:space="preserve"> </w:t>
      </w:r>
      <w:r w:rsidRPr="00E771F5">
        <w:rPr>
          <w:sz w:val="18"/>
        </w:rPr>
        <w:t>muydu</w:t>
      </w:r>
      <w:r w:rsidRPr="00E771F5" w:rsidR="00FB6687">
        <w:rPr>
          <w:sz w:val="18"/>
        </w:rPr>
        <w:t xml:space="preserve"> </w:t>
      </w:r>
      <w:r w:rsidRPr="00E771F5">
        <w:rPr>
          <w:sz w:val="18"/>
        </w:rPr>
        <w:t>bu</w:t>
      </w:r>
      <w:r w:rsidRPr="00E771F5" w:rsidR="00FB6687">
        <w:rPr>
          <w:sz w:val="18"/>
        </w:rPr>
        <w:t xml:space="preserve"> </w:t>
      </w:r>
      <w:r w:rsidRPr="00E771F5">
        <w:rPr>
          <w:sz w:val="18"/>
        </w:rPr>
        <w:t>standartlar?</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yaklaşımınızı</w:t>
      </w:r>
      <w:r w:rsidRPr="00E771F5" w:rsidR="00FB6687">
        <w:rPr>
          <w:sz w:val="18"/>
        </w:rPr>
        <w:t xml:space="preserve"> </w:t>
      </w:r>
      <w:r w:rsidRPr="00E771F5">
        <w:rPr>
          <w:sz w:val="18"/>
        </w:rPr>
        <w:t>doğru</w:t>
      </w:r>
      <w:r w:rsidRPr="00E771F5" w:rsidR="00FB6687">
        <w:rPr>
          <w:sz w:val="18"/>
        </w:rPr>
        <w:t xml:space="preserve"> </w:t>
      </w:r>
      <w:r w:rsidRPr="00E771F5">
        <w:rPr>
          <w:sz w:val="18"/>
        </w:rPr>
        <w:t>bulurum</w:t>
      </w:r>
      <w:r w:rsidRPr="00E771F5" w:rsidR="00FB6687">
        <w:rPr>
          <w:sz w:val="18"/>
        </w:rPr>
        <w:t xml:space="preserve"> </w:t>
      </w:r>
      <w:r w:rsidRPr="00E771F5">
        <w:rPr>
          <w:sz w:val="18"/>
        </w:rPr>
        <w:t>ama</w:t>
      </w:r>
      <w:r w:rsidRPr="00E771F5" w:rsidR="00FB6687">
        <w:rPr>
          <w:sz w:val="18"/>
        </w:rPr>
        <w:t xml:space="preserve"> </w:t>
      </w:r>
      <w:r w:rsidRPr="00E771F5">
        <w:rPr>
          <w:sz w:val="18"/>
        </w:rPr>
        <w:t>yani</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hesapları</w:t>
      </w:r>
      <w:r w:rsidRPr="00E771F5" w:rsidR="00FB6687">
        <w:rPr>
          <w:sz w:val="18"/>
        </w:rPr>
        <w:t xml:space="preserve"> </w:t>
      </w:r>
      <w:r w:rsidRPr="00E771F5">
        <w:rPr>
          <w:sz w:val="18"/>
        </w:rPr>
        <w:t>şu</w:t>
      </w:r>
      <w:r w:rsidRPr="00E771F5" w:rsidR="00FB6687">
        <w:rPr>
          <w:sz w:val="18"/>
        </w:rPr>
        <w:t xml:space="preserve"> </w:t>
      </w:r>
      <w:r w:rsidRPr="00E771F5">
        <w:rPr>
          <w:sz w:val="18"/>
        </w:rPr>
        <w:t>şekilde</w:t>
      </w:r>
      <w:r w:rsidRPr="00E771F5" w:rsidR="00FB6687">
        <w:rPr>
          <w:sz w:val="18"/>
        </w:rPr>
        <w:t xml:space="preserve"> </w:t>
      </w:r>
      <w:r w:rsidRPr="00E771F5">
        <w:rPr>
          <w:sz w:val="18"/>
        </w:rPr>
        <w:t>oldu,</w:t>
      </w:r>
      <w:r w:rsidRPr="00E771F5" w:rsidR="00FB6687">
        <w:rPr>
          <w:sz w:val="18"/>
        </w:rPr>
        <w:t xml:space="preserve"> </w:t>
      </w:r>
      <w:r w:rsidRPr="00E771F5">
        <w:rPr>
          <w:sz w:val="18"/>
        </w:rPr>
        <w:t>biz</w:t>
      </w:r>
      <w:r w:rsidRPr="00E771F5" w:rsidR="00FB6687">
        <w:rPr>
          <w:sz w:val="18"/>
        </w:rPr>
        <w:t xml:space="preserve"> </w:t>
      </w:r>
      <w:r w:rsidRPr="00E771F5">
        <w:rPr>
          <w:sz w:val="18"/>
        </w:rPr>
        <w:t>bunu</w:t>
      </w:r>
      <w:r w:rsidRPr="00E771F5" w:rsidR="00FB6687">
        <w:rPr>
          <w:sz w:val="18"/>
        </w:rPr>
        <w:t xml:space="preserve"> </w:t>
      </w:r>
      <w:r w:rsidRPr="00E771F5">
        <w:rPr>
          <w:sz w:val="18"/>
        </w:rPr>
        <w:t>beğenmeyiz.”</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yaklaşımı</w:t>
      </w:r>
      <w:r w:rsidRPr="00E771F5" w:rsidR="00FB6687">
        <w:rPr>
          <w:sz w:val="18"/>
        </w:rPr>
        <w:t xml:space="preserve"> </w:t>
      </w:r>
      <w:r w:rsidRPr="00E771F5">
        <w:rPr>
          <w:sz w:val="18"/>
        </w:rPr>
        <w:t>da</w:t>
      </w:r>
      <w:r w:rsidRPr="00E771F5" w:rsidR="00FB6687">
        <w:rPr>
          <w:sz w:val="18"/>
        </w:rPr>
        <w:t xml:space="preserve"> </w:t>
      </w:r>
      <w:r w:rsidRPr="00E771F5">
        <w:rPr>
          <w:sz w:val="18"/>
        </w:rPr>
        <w:t>kabul</w:t>
      </w:r>
      <w:r w:rsidRPr="00E771F5" w:rsidR="00FB6687">
        <w:rPr>
          <w:sz w:val="18"/>
        </w:rPr>
        <w:t xml:space="preserve"> </w:t>
      </w:r>
      <w:r w:rsidRPr="00E771F5">
        <w:rPr>
          <w:sz w:val="18"/>
        </w:rPr>
        <w:t>etmek...</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para</w:t>
      </w:r>
      <w:r w:rsidRPr="00E771F5" w:rsidR="00FB6687">
        <w:rPr>
          <w:sz w:val="18"/>
        </w:rPr>
        <w:t xml:space="preserve"> </w:t>
      </w:r>
      <w:r w:rsidRPr="00E771F5">
        <w:rPr>
          <w:sz w:val="18"/>
        </w:rPr>
        <w:t>mı</w:t>
      </w:r>
      <w:r w:rsidRPr="00E771F5" w:rsidR="00FB6687">
        <w:rPr>
          <w:sz w:val="18"/>
        </w:rPr>
        <w:t xml:space="preserve"> </w:t>
      </w:r>
      <w:r w:rsidRPr="00E771F5">
        <w:rPr>
          <w:sz w:val="18"/>
        </w:rPr>
        <w:t>girdi?</w:t>
      </w:r>
      <w:r w:rsidRPr="00E771F5" w:rsidR="00FB6687">
        <w:rPr>
          <w:sz w:val="18"/>
        </w:rPr>
        <w:t xml:space="preserve"> </w:t>
      </w:r>
      <w:r w:rsidRPr="00E771F5">
        <w:rPr>
          <w:sz w:val="18"/>
        </w:rPr>
        <w:t>Bu</w:t>
      </w:r>
      <w:r w:rsidRPr="00E771F5" w:rsidR="00FB6687">
        <w:rPr>
          <w:sz w:val="18"/>
        </w:rPr>
        <w:t xml:space="preserve"> </w:t>
      </w:r>
      <w:r w:rsidRPr="00E771F5">
        <w:rPr>
          <w:sz w:val="18"/>
        </w:rPr>
        <w:t>standartlar</w:t>
      </w:r>
      <w:r w:rsidRPr="00E771F5" w:rsidR="00FB6687">
        <w:rPr>
          <w:sz w:val="18"/>
        </w:rPr>
        <w:t xml:space="preserve"> </w:t>
      </w:r>
      <w:r w:rsidRPr="00E771F5">
        <w:rPr>
          <w:sz w:val="18"/>
        </w:rPr>
        <w:t>geçen</w:t>
      </w:r>
      <w:r w:rsidRPr="00E771F5" w:rsidR="00FB6687">
        <w:rPr>
          <w:sz w:val="18"/>
        </w:rPr>
        <w:t xml:space="preserve"> </w:t>
      </w:r>
      <w:r w:rsidRPr="00E771F5">
        <w:rPr>
          <w:sz w:val="18"/>
        </w:rPr>
        <w:t>sene</w:t>
      </w:r>
      <w:r w:rsidRPr="00E771F5" w:rsidR="00FB6687">
        <w:rPr>
          <w:sz w:val="18"/>
        </w:rPr>
        <w:t xml:space="preserve"> </w:t>
      </w:r>
      <w:r w:rsidRPr="00E771F5">
        <w:rPr>
          <w:sz w:val="18"/>
        </w:rPr>
        <w:t>yok</w:t>
      </w:r>
      <w:r w:rsidRPr="00E771F5" w:rsidR="00FB6687">
        <w:rPr>
          <w:sz w:val="18"/>
        </w:rPr>
        <w:t xml:space="preserve"> </w:t>
      </w:r>
      <w:r w:rsidRPr="00E771F5">
        <w:rPr>
          <w:sz w:val="18"/>
        </w:rPr>
        <w:t>muydu,</w:t>
      </w:r>
      <w:r w:rsidRPr="00E771F5" w:rsidR="00FB6687">
        <w:rPr>
          <w:sz w:val="18"/>
        </w:rPr>
        <w:t xml:space="preserve"> </w:t>
      </w:r>
      <w:r w:rsidRPr="00E771F5">
        <w:rPr>
          <w:sz w:val="18"/>
        </w:rPr>
        <w:t>yeni</w:t>
      </w:r>
      <w:r w:rsidRPr="00E771F5" w:rsidR="00FB6687">
        <w:rPr>
          <w:sz w:val="18"/>
        </w:rPr>
        <w:t xml:space="preserve"> </w:t>
      </w:r>
      <w:r w:rsidRPr="00E771F5">
        <w:rPr>
          <w:sz w:val="18"/>
        </w:rPr>
        <w:t>mi</w:t>
      </w:r>
      <w:r w:rsidRPr="00E771F5" w:rsidR="00FB6687">
        <w:rPr>
          <w:sz w:val="18"/>
        </w:rPr>
        <w:t xml:space="preserve"> </w:t>
      </w:r>
      <w:r w:rsidRPr="00E771F5">
        <w:rPr>
          <w:sz w:val="18"/>
        </w:rPr>
        <w:t>çıktı?</w:t>
      </w:r>
      <w:r w:rsidRPr="00E771F5" w:rsidR="00FB6687">
        <w:rPr>
          <w:sz w:val="18"/>
        </w:rPr>
        <w:t xml:space="preserve"> </w:t>
      </w:r>
      <w:r w:rsidRPr="00E771F5">
        <w:rPr>
          <w:sz w:val="18"/>
        </w:rPr>
        <w:t>Neye</w:t>
      </w:r>
      <w:r w:rsidRPr="00E771F5" w:rsidR="00FB6687">
        <w:rPr>
          <w:sz w:val="18"/>
        </w:rPr>
        <w:t xml:space="preserve"> </w:t>
      </w:r>
      <w:r w:rsidRPr="00E771F5">
        <w:rPr>
          <w:sz w:val="18"/>
        </w:rPr>
        <w:t>göre</w:t>
      </w:r>
      <w:r w:rsidRPr="00E771F5" w:rsidR="00FB6687">
        <w:rPr>
          <w:sz w:val="18"/>
        </w:rPr>
        <w:t xml:space="preserve"> </w:t>
      </w:r>
      <w:r w:rsidRPr="00E771F5">
        <w:rPr>
          <w:sz w:val="18"/>
        </w:rPr>
        <w:t>bu</w:t>
      </w:r>
      <w:r w:rsidRPr="00E771F5" w:rsidR="00FB6687">
        <w:rPr>
          <w:sz w:val="18"/>
        </w:rPr>
        <w:t xml:space="preserve"> </w:t>
      </w:r>
      <w:r w:rsidRPr="00E771F5">
        <w:rPr>
          <w:sz w:val="18"/>
        </w:rPr>
        <w:t>değişiyor?</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niye</w:t>
      </w:r>
      <w:r w:rsidRPr="00E771F5" w:rsidR="00FB6687">
        <w:rPr>
          <w:sz w:val="18"/>
        </w:rPr>
        <w:t xml:space="preserve"> </w:t>
      </w:r>
      <w:r w:rsidRPr="00E771F5">
        <w:rPr>
          <w:sz w:val="18"/>
        </w:rPr>
        <w:t>heyecanlanıyorsunuz?</w:t>
      </w:r>
      <w:r w:rsidRPr="00E771F5" w:rsidR="00FB6687">
        <w:rPr>
          <w:sz w:val="18"/>
        </w:rPr>
        <w:t xml:space="preserve"> </w:t>
      </w:r>
      <w:r w:rsidRPr="00E771F5">
        <w:rPr>
          <w:sz w:val="18"/>
        </w:rPr>
        <w:t>Uluslararası</w:t>
      </w:r>
      <w:r w:rsidRPr="00E771F5" w:rsidR="00FB6687">
        <w:rPr>
          <w:sz w:val="18"/>
        </w:rPr>
        <w:t xml:space="preserve"> </w:t>
      </w:r>
      <w:r w:rsidRPr="00E771F5">
        <w:rPr>
          <w:sz w:val="18"/>
        </w:rPr>
        <w:t>standartlara</w:t>
      </w:r>
      <w:r w:rsidRPr="00E771F5" w:rsidR="00FB6687">
        <w:rPr>
          <w:sz w:val="18"/>
        </w:rPr>
        <w:t xml:space="preserve"> </w:t>
      </w:r>
      <w:r w:rsidRPr="00E771F5">
        <w:rPr>
          <w:sz w:val="18"/>
        </w:rPr>
        <w:t>göre</w:t>
      </w:r>
      <w:r w:rsidRPr="00E771F5" w:rsidR="00FB6687">
        <w:rPr>
          <w:sz w:val="18"/>
        </w:rPr>
        <w:t xml:space="preserve"> </w:t>
      </w:r>
      <w:r w:rsidRPr="00E771F5">
        <w:rPr>
          <w:sz w:val="18"/>
        </w:rPr>
        <w:t>Eurostat’a</w:t>
      </w:r>
      <w:r w:rsidRPr="00E771F5" w:rsidR="00FB6687">
        <w:rPr>
          <w:sz w:val="18"/>
        </w:rPr>
        <w:t xml:space="preserve"> </w:t>
      </w:r>
      <w:r w:rsidRPr="00E771F5">
        <w:rPr>
          <w:sz w:val="18"/>
        </w:rPr>
        <w:t>üye</w:t>
      </w:r>
      <w:r w:rsidRPr="00E771F5" w:rsidR="00FB6687">
        <w:rPr>
          <w:sz w:val="18"/>
        </w:rPr>
        <w:t xml:space="preserve"> </w:t>
      </w:r>
      <w:r w:rsidRPr="00E771F5">
        <w:rPr>
          <w:sz w:val="18"/>
        </w:rPr>
        <w:t>bütün</w:t>
      </w:r>
      <w:r w:rsidRPr="00E771F5" w:rsidR="00FB6687">
        <w:rPr>
          <w:sz w:val="18"/>
        </w:rPr>
        <w:t xml:space="preserve"> </w:t>
      </w:r>
      <w:r w:rsidRPr="00E771F5">
        <w:rPr>
          <w:sz w:val="18"/>
        </w:rPr>
        <w:t>ülkelerin</w:t>
      </w:r>
      <w:r w:rsidRPr="00E771F5" w:rsidR="00FB6687">
        <w:rPr>
          <w:sz w:val="18"/>
        </w:rPr>
        <w:t xml:space="preserve"> </w:t>
      </w:r>
      <w:r w:rsidRPr="00E771F5">
        <w:rPr>
          <w:sz w:val="18"/>
        </w:rPr>
        <w:t>yaptığı</w:t>
      </w:r>
      <w:r w:rsidRPr="00E771F5" w:rsidR="00FB6687">
        <w:rPr>
          <w:sz w:val="18"/>
        </w:rPr>
        <w:t xml:space="preserve"> </w:t>
      </w:r>
      <w:r w:rsidRPr="00E771F5">
        <w:rPr>
          <w:sz w:val="18"/>
        </w:rPr>
        <w:t>bir</w:t>
      </w:r>
      <w:r w:rsidRPr="00E771F5" w:rsidR="00FB6687">
        <w:rPr>
          <w:sz w:val="18"/>
        </w:rPr>
        <w:t xml:space="preserve"> </w:t>
      </w:r>
      <w:r w:rsidRPr="00E771F5">
        <w:rPr>
          <w:sz w:val="18"/>
        </w:rPr>
        <w:t>uygulamayı</w:t>
      </w:r>
      <w:r w:rsidRPr="00E771F5" w:rsidR="00FB6687">
        <w:rPr>
          <w:sz w:val="18"/>
        </w:rPr>
        <w:t xml:space="preserve"> </w:t>
      </w:r>
      <w:r w:rsidRPr="00E771F5">
        <w:rPr>
          <w:sz w:val="18"/>
        </w:rPr>
        <w:t>Türkiye'de</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yaptı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revizyon</w:t>
      </w:r>
      <w:r w:rsidRPr="00E771F5" w:rsidR="00FB6687">
        <w:rPr>
          <w:sz w:val="18"/>
        </w:rPr>
        <w:t xml:space="preserve"> </w:t>
      </w:r>
      <w:r w:rsidRPr="00E771F5">
        <w:rPr>
          <w:sz w:val="18"/>
        </w:rPr>
        <w:t>çalışmasını</w:t>
      </w:r>
      <w:r w:rsidRPr="00E771F5" w:rsidR="00FB6687">
        <w:rPr>
          <w:sz w:val="18"/>
        </w:rPr>
        <w:t xml:space="preserve"> </w:t>
      </w:r>
      <w:r w:rsidRPr="00E771F5">
        <w:rPr>
          <w:sz w:val="18"/>
        </w:rPr>
        <w:t>yayınladı,</w:t>
      </w:r>
      <w:r w:rsidRPr="00E771F5" w:rsidR="00FB6687">
        <w:rPr>
          <w:sz w:val="18"/>
        </w:rPr>
        <w:t xml:space="preserve"> </w:t>
      </w:r>
      <w:r w:rsidRPr="00E771F5">
        <w:rPr>
          <w:sz w:val="18"/>
        </w:rPr>
        <w:t>varsayımlarını,</w:t>
      </w:r>
      <w:r w:rsidRPr="00E771F5" w:rsidR="00FB6687">
        <w:rPr>
          <w:sz w:val="18"/>
        </w:rPr>
        <w:t xml:space="preserve"> </w:t>
      </w:r>
      <w:r w:rsidRPr="00E771F5">
        <w:rPr>
          <w:sz w:val="18"/>
        </w:rPr>
        <w:t>dayanaklarını</w:t>
      </w:r>
      <w:r w:rsidRPr="00E771F5" w:rsidR="00FB6687">
        <w:rPr>
          <w:sz w:val="18"/>
        </w:rPr>
        <w:t xml:space="preserve"> </w:t>
      </w:r>
      <w:r w:rsidRPr="00E771F5">
        <w:rPr>
          <w:sz w:val="18"/>
        </w:rPr>
        <w:t>yayınladı.</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inanıyor</w:t>
      </w:r>
      <w:r w:rsidRPr="00E771F5" w:rsidR="00FB6687">
        <w:rPr>
          <w:sz w:val="18"/>
        </w:rPr>
        <w:t xml:space="preserve"> </w:t>
      </w:r>
      <w:r w:rsidRPr="00E771F5">
        <w:rPr>
          <w:sz w:val="18"/>
        </w:rPr>
        <w:t>musunuz</w:t>
      </w:r>
      <w:r w:rsidRPr="00E771F5" w:rsidR="00FB6687">
        <w:rPr>
          <w:sz w:val="18"/>
        </w:rPr>
        <w:t xml:space="preserve"> </w:t>
      </w:r>
      <w:r w:rsidRPr="00E771F5">
        <w:rPr>
          <w:sz w:val="18"/>
        </w:rPr>
        <w:t>buna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r w:rsidRPr="00E771F5" w:rsidR="00FB6687">
        <w:rPr>
          <w:sz w:val="18"/>
        </w:rPr>
        <w:t xml:space="preserve"> </w:t>
      </w:r>
      <w:r w:rsidRPr="00E771F5">
        <w:rPr>
          <w:sz w:val="18"/>
        </w:rPr>
        <w:t>sorunuzu</w:t>
      </w:r>
      <w:r w:rsidRPr="00E771F5" w:rsidR="00FB6687">
        <w:rPr>
          <w:sz w:val="18"/>
        </w:rPr>
        <w:t xml:space="preserve"> </w:t>
      </w:r>
      <w:r w:rsidRPr="00E771F5">
        <w:rPr>
          <w:sz w:val="18"/>
        </w:rPr>
        <w:t>sordunuz,</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cevap</w:t>
      </w:r>
      <w:r w:rsidRPr="00E771F5" w:rsidR="00FB6687">
        <w:rPr>
          <w:sz w:val="18"/>
        </w:rPr>
        <w:t xml:space="preserve"> </w:t>
      </w:r>
      <w:r w:rsidRPr="00E771F5">
        <w:rPr>
          <w:sz w:val="18"/>
        </w:rPr>
        <w:t>veriyor.</w:t>
      </w:r>
      <w:r w:rsidRPr="00E771F5" w:rsidR="00FB6687">
        <w:rPr>
          <w:sz w:val="18"/>
        </w:rPr>
        <w:t xml:space="preserve"> </w:t>
      </w:r>
      <w:r w:rsidRPr="00E771F5">
        <w:rPr>
          <w:sz w:val="18"/>
        </w:rPr>
        <w:t>Takdir</w:t>
      </w:r>
      <w:r w:rsidRPr="00E771F5" w:rsidR="00FB6687">
        <w:rPr>
          <w:sz w:val="18"/>
        </w:rPr>
        <w:t xml:space="preserve"> </w:t>
      </w:r>
      <w:r w:rsidRPr="00E771F5">
        <w:rPr>
          <w:sz w:val="18"/>
        </w:rPr>
        <w:t>kamuoyunun.</w:t>
      </w:r>
      <w:r w:rsidRPr="00E771F5" w:rsidR="00FB6687">
        <w:rPr>
          <w:sz w:val="18"/>
        </w:rPr>
        <w:t xml:space="preserve"> </w:t>
      </w:r>
      <w:r w:rsidRPr="00E771F5">
        <w:rPr>
          <w:sz w:val="18"/>
        </w:rPr>
        <w:t>Lütfen</w:t>
      </w:r>
      <w:r w:rsidRPr="00E771F5" w:rsidR="00FB6687">
        <w:rPr>
          <w:sz w:val="18"/>
        </w:rPr>
        <w:t xml:space="preserve"> </w:t>
      </w:r>
      <w:r w:rsidRPr="00E771F5">
        <w:rPr>
          <w:sz w:val="18"/>
        </w:rPr>
        <w:t>ikili</w:t>
      </w:r>
      <w:r w:rsidRPr="00E771F5" w:rsidR="00FB6687">
        <w:rPr>
          <w:sz w:val="18"/>
        </w:rPr>
        <w:t xml:space="preserve"> </w:t>
      </w:r>
      <w:r w:rsidRPr="00E771F5">
        <w:rPr>
          <w:sz w:val="18"/>
        </w:rPr>
        <w:t>diyaloğa</w:t>
      </w:r>
      <w:r w:rsidRPr="00E771F5" w:rsidR="00FB6687">
        <w:rPr>
          <w:sz w:val="18"/>
        </w:rPr>
        <w:t xml:space="preserve"> </w:t>
      </w:r>
      <w:r w:rsidRPr="00E771F5">
        <w:rPr>
          <w:sz w:val="18"/>
        </w:rPr>
        <w:t>girmeyelim.</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sorular</w:t>
      </w:r>
      <w:r w:rsidRPr="00E771F5" w:rsidR="00FB6687">
        <w:rPr>
          <w:sz w:val="18"/>
        </w:rPr>
        <w:t xml:space="preserve"> </w:t>
      </w:r>
      <w:r w:rsidRPr="00E771F5">
        <w:rPr>
          <w:sz w:val="18"/>
        </w:rPr>
        <w:t>sorulmasına</w:t>
      </w:r>
      <w:r w:rsidRPr="00E771F5" w:rsidR="00FB6687">
        <w:rPr>
          <w:sz w:val="18"/>
        </w:rPr>
        <w:t xml:space="preserve"> </w:t>
      </w:r>
      <w:r w:rsidRPr="00E771F5">
        <w:rPr>
          <w:sz w:val="18"/>
        </w:rPr>
        <w:t>hak</w:t>
      </w:r>
      <w:r w:rsidRPr="00E771F5" w:rsidR="00FB6687">
        <w:rPr>
          <w:sz w:val="18"/>
        </w:rPr>
        <w:t xml:space="preserve"> </w:t>
      </w:r>
      <w:r w:rsidRPr="00E771F5">
        <w:rPr>
          <w:sz w:val="18"/>
        </w:rPr>
        <w:t>veriyorum,</w:t>
      </w:r>
      <w:r w:rsidRPr="00E771F5" w:rsidR="00FB6687">
        <w:rPr>
          <w:sz w:val="18"/>
        </w:rPr>
        <w:t xml:space="preserve"> </w:t>
      </w:r>
      <w:r w:rsidRPr="00E771F5">
        <w:rPr>
          <w:sz w:val="18"/>
        </w:rPr>
        <w:t>doğru</w:t>
      </w:r>
      <w:r w:rsidRPr="00E771F5" w:rsidR="00FB6687">
        <w:rPr>
          <w:sz w:val="18"/>
        </w:rPr>
        <w:t xml:space="preserve"> </w:t>
      </w:r>
      <w:r w:rsidRPr="00E771F5">
        <w:rPr>
          <w:sz w:val="18"/>
        </w:rPr>
        <w:t>ama</w:t>
      </w:r>
      <w:r w:rsidRPr="00E771F5" w:rsidR="00FB6687">
        <w:rPr>
          <w:sz w:val="18"/>
        </w:rPr>
        <w:t xml:space="preserve"> </w:t>
      </w:r>
      <w:r w:rsidRPr="00E771F5">
        <w:rPr>
          <w:sz w:val="18"/>
        </w:rPr>
        <w:t>bunları,</w:t>
      </w:r>
      <w:r w:rsidRPr="00E771F5" w:rsidR="00FB6687">
        <w:rPr>
          <w:sz w:val="18"/>
        </w:rPr>
        <w:t xml:space="preserve"> </w:t>
      </w:r>
      <w:r w:rsidRPr="00E771F5">
        <w:rPr>
          <w:sz w:val="18"/>
        </w:rPr>
        <w:t>bu</w:t>
      </w:r>
      <w:r w:rsidRPr="00E771F5" w:rsidR="00FB6687">
        <w:rPr>
          <w:sz w:val="18"/>
        </w:rPr>
        <w:t xml:space="preserve"> </w:t>
      </w:r>
      <w:r w:rsidRPr="00E771F5">
        <w:rPr>
          <w:sz w:val="18"/>
        </w:rPr>
        <w:t>yapılan</w:t>
      </w:r>
      <w:r w:rsidRPr="00E771F5" w:rsidR="00FB6687">
        <w:rPr>
          <w:sz w:val="18"/>
        </w:rPr>
        <w:t xml:space="preserve"> </w:t>
      </w:r>
      <w:r w:rsidRPr="00E771F5">
        <w:rPr>
          <w:sz w:val="18"/>
        </w:rPr>
        <w:t>açıklamaları</w:t>
      </w:r>
      <w:r w:rsidRPr="00E771F5" w:rsidR="00FB6687">
        <w:rPr>
          <w:sz w:val="18"/>
        </w:rPr>
        <w:t xml:space="preserve"> </w:t>
      </w:r>
      <w:r w:rsidRPr="00E771F5">
        <w:rPr>
          <w:sz w:val="18"/>
        </w:rPr>
        <w:t>veya</w:t>
      </w:r>
      <w:r w:rsidRPr="00E771F5" w:rsidR="00FB6687">
        <w:rPr>
          <w:sz w:val="18"/>
        </w:rPr>
        <w:t xml:space="preserve"> </w:t>
      </w:r>
      <w:r w:rsidRPr="00E771F5">
        <w:rPr>
          <w:sz w:val="18"/>
        </w:rPr>
        <w:t>İstatistik</w:t>
      </w:r>
      <w:r w:rsidRPr="00E771F5" w:rsidR="00FB6687">
        <w:rPr>
          <w:sz w:val="18"/>
        </w:rPr>
        <w:t xml:space="preserve"> </w:t>
      </w:r>
      <w:r w:rsidRPr="00E771F5">
        <w:rPr>
          <w:sz w:val="18"/>
        </w:rPr>
        <w:t>Kurumunun</w:t>
      </w:r>
      <w:r w:rsidRPr="00E771F5" w:rsidR="00FB6687">
        <w:rPr>
          <w:sz w:val="18"/>
        </w:rPr>
        <w:t xml:space="preserve"> </w:t>
      </w:r>
      <w:r w:rsidRPr="00E771F5">
        <w:rPr>
          <w:sz w:val="18"/>
        </w:rPr>
        <w:t>ortaya</w:t>
      </w:r>
      <w:r w:rsidRPr="00E771F5" w:rsidR="00FB6687">
        <w:rPr>
          <w:sz w:val="18"/>
        </w:rPr>
        <w:t xml:space="preserve"> </w:t>
      </w:r>
      <w:r w:rsidRPr="00E771F5">
        <w:rPr>
          <w:sz w:val="18"/>
        </w:rPr>
        <w:t>koyduğu</w:t>
      </w:r>
      <w:r w:rsidRPr="00E771F5" w:rsidR="00FB6687">
        <w:rPr>
          <w:sz w:val="18"/>
        </w:rPr>
        <w:t xml:space="preserve"> </w:t>
      </w:r>
      <w:r w:rsidRPr="00E771F5">
        <w:rPr>
          <w:sz w:val="18"/>
        </w:rPr>
        <w:t>revizyonu</w:t>
      </w:r>
      <w:r w:rsidRPr="00E771F5" w:rsidR="00FB6687">
        <w:rPr>
          <w:sz w:val="18"/>
        </w:rPr>
        <w:t xml:space="preserve"> </w:t>
      </w:r>
      <w:r w:rsidRPr="00E771F5">
        <w:rPr>
          <w:sz w:val="18"/>
        </w:rPr>
        <w:t>sanki</w:t>
      </w:r>
      <w:r w:rsidRPr="00E771F5" w:rsidR="00FB6687">
        <w:rPr>
          <w:sz w:val="18"/>
        </w:rPr>
        <w:t xml:space="preserve"> </w:t>
      </w:r>
      <w:r w:rsidRPr="00E771F5">
        <w:rPr>
          <w:sz w:val="18"/>
        </w:rPr>
        <w:t>arkasında</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varmış</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töhmet</w:t>
      </w:r>
      <w:r w:rsidRPr="00E771F5" w:rsidR="00FB6687">
        <w:rPr>
          <w:sz w:val="18"/>
        </w:rPr>
        <w:t xml:space="preserve"> </w:t>
      </w:r>
      <w:r w:rsidRPr="00E771F5">
        <w:rPr>
          <w:sz w:val="18"/>
        </w:rPr>
        <w:t>altına</w:t>
      </w:r>
      <w:r w:rsidRPr="00E771F5" w:rsidR="00FB6687">
        <w:rPr>
          <w:sz w:val="18"/>
        </w:rPr>
        <w:t xml:space="preserve"> </w:t>
      </w:r>
      <w:r w:rsidRPr="00E771F5">
        <w:rPr>
          <w:sz w:val="18"/>
        </w:rPr>
        <w:t>koyma</w:t>
      </w:r>
      <w:r w:rsidRPr="00E771F5" w:rsidR="00FB6687">
        <w:rPr>
          <w:sz w:val="18"/>
        </w:rPr>
        <w:t xml:space="preserve"> </w:t>
      </w:r>
      <w:r w:rsidRPr="00E771F5">
        <w:rPr>
          <w:sz w:val="18"/>
        </w:rPr>
        <w:t>çabasının</w:t>
      </w:r>
      <w:r w:rsidRPr="00E771F5" w:rsidR="00FB6687">
        <w:rPr>
          <w:sz w:val="18"/>
        </w:rPr>
        <w:t xml:space="preserve"> </w:t>
      </w:r>
      <w:r w:rsidRPr="00E771F5">
        <w:rPr>
          <w:sz w:val="18"/>
        </w:rPr>
        <w:t>doğru</w:t>
      </w:r>
      <w:r w:rsidRPr="00E771F5" w:rsidR="00FB6687">
        <w:rPr>
          <w:sz w:val="18"/>
        </w:rPr>
        <w:t xml:space="preserve"> </w:t>
      </w:r>
      <w:r w:rsidRPr="00E771F5">
        <w:rPr>
          <w:sz w:val="18"/>
        </w:rPr>
        <w:t>olmadığını</w:t>
      </w:r>
      <w:r w:rsidRPr="00E771F5" w:rsidR="00FB6687">
        <w:rPr>
          <w:sz w:val="18"/>
        </w:rPr>
        <w:t xml:space="preserve"> </w:t>
      </w:r>
      <w:r w:rsidRPr="00E771F5">
        <w:rPr>
          <w:sz w:val="18"/>
        </w:rPr>
        <w:t>söylemeye</w:t>
      </w:r>
      <w:r w:rsidRPr="00E771F5" w:rsidR="00FB6687">
        <w:rPr>
          <w:sz w:val="18"/>
        </w:rPr>
        <w:t xml:space="preserve"> </w:t>
      </w:r>
      <w:r w:rsidRPr="00E771F5">
        <w:rPr>
          <w:sz w:val="18"/>
        </w:rPr>
        <w:t>çalışıyorum.</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soralım,</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sorarım</w:t>
      </w:r>
      <w:r w:rsidRPr="00E771F5" w:rsidR="00FB6687">
        <w:rPr>
          <w:sz w:val="18"/>
        </w:rPr>
        <w:t xml:space="preserve"> </w:t>
      </w:r>
      <w:r w:rsidRPr="00E771F5">
        <w:rPr>
          <w:sz w:val="18"/>
        </w:rPr>
        <w:t>yani</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açıklamanın</w:t>
      </w:r>
      <w:r w:rsidRPr="00E771F5" w:rsidR="00FB6687">
        <w:rPr>
          <w:sz w:val="18"/>
        </w:rPr>
        <w:t xml:space="preserve"> </w:t>
      </w:r>
      <w:r w:rsidRPr="00E771F5">
        <w:rPr>
          <w:sz w:val="18"/>
        </w:rPr>
        <w:t>arkasında</w:t>
      </w:r>
      <w:r w:rsidRPr="00E771F5" w:rsidR="00FB6687">
        <w:rPr>
          <w:sz w:val="18"/>
        </w:rPr>
        <w:t xml:space="preserve"> </w:t>
      </w:r>
      <w:r w:rsidRPr="00E771F5">
        <w:rPr>
          <w:sz w:val="18"/>
        </w:rPr>
        <w:t>yeterli</w:t>
      </w:r>
      <w:r w:rsidRPr="00E771F5" w:rsidR="00FB6687">
        <w:rPr>
          <w:sz w:val="18"/>
        </w:rPr>
        <w:t xml:space="preserve"> </w:t>
      </w:r>
      <w:r w:rsidRPr="00E771F5">
        <w:rPr>
          <w:sz w:val="18"/>
        </w:rPr>
        <w:t>veri</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metodolojisi</w:t>
      </w:r>
      <w:r w:rsidRPr="00E771F5" w:rsidR="00FB6687">
        <w:rPr>
          <w:sz w:val="18"/>
        </w:rPr>
        <w:t xml:space="preserve"> </w:t>
      </w:r>
      <w:r w:rsidRPr="00E771F5">
        <w:rPr>
          <w:sz w:val="18"/>
        </w:rPr>
        <w:t>doğru</w:t>
      </w:r>
      <w:r w:rsidRPr="00E771F5" w:rsidR="00FB6687">
        <w:rPr>
          <w:sz w:val="18"/>
        </w:rPr>
        <w:t xml:space="preserve"> </w:t>
      </w:r>
      <w:r w:rsidRPr="00E771F5">
        <w:rPr>
          <w:sz w:val="18"/>
        </w:rPr>
        <w:t>mu,</w:t>
      </w:r>
      <w:r w:rsidRPr="00E771F5" w:rsidR="00FB6687">
        <w:rPr>
          <w:sz w:val="18"/>
        </w:rPr>
        <w:t xml:space="preserve"> </w:t>
      </w:r>
      <w:r w:rsidRPr="00E771F5">
        <w:rPr>
          <w:sz w:val="18"/>
        </w:rPr>
        <w:t>varsayımları</w:t>
      </w:r>
      <w:r w:rsidRPr="00E771F5" w:rsidR="00FB6687">
        <w:rPr>
          <w:sz w:val="18"/>
        </w:rPr>
        <w:t xml:space="preserve"> </w:t>
      </w:r>
      <w:r w:rsidRPr="00E771F5">
        <w:rPr>
          <w:sz w:val="18"/>
        </w:rPr>
        <w:t>doğru</w:t>
      </w:r>
      <w:r w:rsidRPr="00E771F5" w:rsidR="00FB6687">
        <w:rPr>
          <w:sz w:val="18"/>
        </w:rPr>
        <w:t xml:space="preserve"> </w:t>
      </w:r>
      <w:r w:rsidRPr="00E771F5">
        <w:rPr>
          <w:sz w:val="18"/>
        </w:rPr>
        <w:t>mu?</w:t>
      </w:r>
      <w:r w:rsidRPr="00E771F5" w:rsidR="00FB6687">
        <w:rPr>
          <w:sz w:val="18"/>
        </w:rPr>
        <w:t xml:space="preserve"> </w:t>
      </w:r>
      <w:r w:rsidRPr="00E771F5">
        <w:rPr>
          <w:sz w:val="18"/>
        </w:rPr>
        <w:t>Bu</w:t>
      </w:r>
      <w:r w:rsidRPr="00E771F5" w:rsidR="00FB6687">
        <w:rPr>
          <w:sz w:val="18"/>
        </w:rPr>
        <w:t xml:space="preserve"> </w:t>
      </w:r>
      <w:r w:rsidRPr="00E771F5">
        <w:rPr>
          <w:sz w:val="18"/>
        </w:rPr>
        <w:t>işin</w:t>
      </w:r>
      <w:r w:rsidRPr="00E771F5" w:rsidR="00FB6687">
        <w:rPr>
          <w:sz w:val="18"/>
        </w:rPr>
        <w:t xml:space="preserve"> </w:t>
      </w:r>
      <w:r w:rsidRPr="00E771F5">
        <w:rPr>
          <w:sz w:val="18"/>
        </w:rPr>
        <w:t>profesyonelleri</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açıklamalar</w:t>
      </w:r>
      <w:r w:rsidRPr="00E771F5" w:rsidR="00FB6687">
        <w:rPr>
          <w:sz w:val="18"/>
        </w:rPr>
        <w:t xml:space="preserve"> </w:t>
      </w:r>
      <w:r w:rsidRPr="00E771F5">
        <w:rPr>
          <w:sz w:val="18"/>
        </w:rPr>
        <w:t>yapıyor,</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da</w:t>
      </w:r>
      <w:r w:rsidRPr="00E771F5" w:rsidR="00FB6687">
        <w:rPr>
          <w:sz w:val="18"/>
        </w:rPr>
        <w:t xml:space="preserve"> </w:t>
      </w:r>
      <w:r w:rsidRPr="00E771F5">
        <w:rPr>
          <w:sz w:val="18"/>
        </w:rPr>
        <w:t>kendi</w:t>
      </w:r>
      <w:r w:rsidRPr="00E771F5" w:rsidR="00FB6687">
        <w:rPr>
          <w:sz w:val="18"/>
        </w:rPr>
        <w:t xml:space="preserve"> </w:t>
      </w:r>
      <w:r w:rsidRPr="00E771F5">
        <w:rPr>
          <w:sz w:val="18"/>
        </w:rPr>
        <w:t>açıklamalarını</w:t>
      </w:r>
      <w:r w:rsidRPr="00E771F5" w:rsidR="00FB6687">
        <w:rPr>
          <w:sz w:val="18"/>
        </w:rPr>
        <w:t xml:space="preserve"> </w:t>
      </w:r>
      <w:r w:rsidRPr="00E771F5">
        <w:rPr>
          <w:sz w:val="18"/>
        </w:rPr>
        <w:t>yapar</w:t>
      </w:r>
      <w:r w:rsidRPr="00E771F5" w:rsidR="00FB6687">
        <w:rPr>
          <w:sz w:val="18"/>
        </w:rPr>
        <w:t xml:space="preserve"> </w:t>
      </w:r>
      <w:r w:rsidRPr="00E771F5">
        <w:rPr>
          <w:sz w:val="18"/>
        </w:rPr>
        <w:t>fakat</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bir</w:t>
      </w:r>
      <w:r w:rsidRPr="00E771F5" w:rsidR="00FB6687">
        <w:rPr>
          <w:sz w:val="18"/>
        </w:rPr>
        <w:t xml:space="preserve"> </w:t>
      </w:r>
      <w:r w:rsidRPr="00E771F5">
        <w:rPr>
          <w:sz w:val="18"/>
        </w:rPr>
        <w:t>revizyon</w:t>
      </w:r>
      <w:r w:rsidRPr="00E771F5" w:rsidR="00FB6687">
        <w:rPr>
          <w:sz w:val="18"/>
        </w:rPr>
        <w:t xml:space="preserve"> </w:t>
      </w:r>
      <w:r w:rsidRPr="00E771F5">
        <w:rPr>
          <w:sz w:val="18"/>
        </w:rPr>
        <w:t>yapacaksa</w:t>
      </w:r>
      <w:r w:rsidRPr="00E771F5" w:rsidR="00FB6687">
        <w:rPr>
          <w:sz w:val="18"/>
        </w:rPr>
        <w:t xml:space="preserve"> </w:t>
      </w:r>
      <w:r w:rsidRPr="00E771F5">
        <w:rPr>
          <w:sz w:val="18"/>
        </w:rPr>
        <w:t>bu</w:t>
      </w:r>
      <w:r w:rsidRPr="00E771F5" w:rsidR="00FB6687">
        <w:rPr>
          <w:sz w:val="18"/>
        </w:rPr>
        <w:t xml:space="preserve"> </w:t>
      </w:r>
      <w:r w:rsidRPr="00E771F5">
        <w:rPr>
          <w:sz w:val="18"/>
        </w:rPr>
        <w:t>mutlaka</w:t>
      </w:r>
      <w:r w:rsidRPr="00E771F5" w:rsidR="00FB6687">
        <w:rPr>
          <w:sz w:val="18"/>
        </w:rPr>
        <w:t xml:space="preserve"> </w:t>
      </w:r>
      <w:r w:rsidRPr="00E771F5">
        <w:rPr>
          <w:sz w:val="18"/>
        </w:rPr>
        <w:t>aşağı</w:t>
      </w:r>
      <w:r w:rsidRPr="00E771F5" w:rsidR="00FB6687">
        <w:rPr>
          <w:sz w:val="18"/>
        </w:rPr>
        <w:t xml:space="preserve"> </w:t>
      </w:r>
      <w:r w:rsidRPr="00E771F5">
        <w:rPr>
          <w:sz w:val="18"/>
        </w:rPr>
        <w:t>yönlü</w:t>
      </w:r>
      <w:r w:rsidRPr="00E771F5" w:rsidR="00FB6687">
        <w:rPr>
          <w:sz w:val="18"/>
        </w:rPr>
        <w:t xml:space="preserve"> </w:t>
      </w:r>
      <w:r w:rsidRPr="00E771F5">
        <w:rPr>
          <w:sz w:val="18"/>
        </w:rPr>
        <w:t>olmalıdır.”</w:t>
      </w:r>
      <w:r w:rsidRPr="00E771F5" w:rsidR="00FB6687">
        <w:rPr>
          <w:sz w:val="18"/>
        </w:rPr>
        <w:t xml:space="preserve"> </w:t>
      </w:r>
      <w:r w:rsidRPr="00E771F5">
        <w:rPr>
          <w:sz w:val="18"/>
        </w:rPr>
        <w:t>yaklaşımını</w:t>
      </w:r>
      <w:r w:rsidRPr="00E771F5" w:rsidR="00FB6687">
        <w:rPr>
          <w:sz w:val="18"/>
        </w:rPr>
        <w:t xml:space="preserve"> </w:t>
      </w:r>
      <w:r w:rsidRPr="00E771F5">
        <w:rPr>
          <w:sz w:val="18"/>
        </w:rPr>
        <w:t>çok</w:t>
      </w:r>
      <w:r w:rsidRPr="00E771F5" w:rsidR="00FB6687">
        <w:rPr>
          <w:sz w:val="18"/>
        </w:rPr>
        <w:t xml:space="preserve"> </w:t>
      </w:r>
      <w:r w:rsidRPr="00E771F5">
        <w:rPr>
          <w:sz w:val="18"/>
        </w:rPr>
        <w:t>politik</w:t>
      </w:r>
      <w:r w:rsidRPr="00E771F5" w:rsidR="00FB6687">
        <w:rPr>
          <w:sz w:val="18"/>
        </w:rPr>
        <w:t xml:space="preserve"> </w:t>
      </w:r>
      <w:r w:rsidRPr="00E771F5">
        <w:rPr>
          <w:sz w:val="18"/>
        </w:rPr>
        <w:t>bir</w:t>
      </w:r>
      <w:r w:rsidRPr="00E771F5" w:rsidR="00FB6687">
        <w:rPr>
          <w:sz w:val="18"/>
        </w:rPr>
        <w:t xml:space="preserve"> </w:t>
      </w:r>
      <w:r w:rsidRPr="00E771F5">
        <w:rPr>
          <w:sz w:val="18"/>
        </w:rPr>
        <w:t>yaklaşım</w:t>
      </w:r>
      <w:r w:rsidRPr="00E771F5" w:rsidR="00FB6687">
        <w:rPr>
          <w:sz w:val="18"/>
        </w:rPr>
        <w:t xml:space="preserve"> </w:t>
      </w:r>
      <w:r w:rsidRPr="00E771F5">
        <w:rPr>
          <w:sz w:val="18"/>
        </w:rPr>
        <w:t>olarak</w:t>
      </w:r>
      <w:r w:rsidRPr="00E771F5" w:rsidR="00FB6687">
        <w:rPr>
          <w:sz w:val="18"/>
        </w:rPr>
        <w:t xml:space="preserve"> </w:t>
      </w:r>
      <w:r w:rsidRPr="00E771F5">
        <w:rPr>
          <w:sz w:val="18"/>
        </w:rPr>
        <w:t>görüyorum.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demedim.</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demedi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TÜİK’in</w:t>
      </w:r>
      <w:r w:rsidRPr="00E771F5" w:rsidR="00FB6687">
        <w:rPr>
          <w:sz w:val="18"/>
        </w:rPr>
        <w:t xml:space="preserve"> </w:t>
      </w:r>
      <w:r w:rsidRPr="00E771F5">
        <w:rPr>
          <w:sz w:val="18"/>
        </w:rPr>
        <w:t>tamamen</w:t>
      </w:r>
      <w:r w:rsidRPr="00E771F5" w:rsidR="00FB6687">
        <w:rPr>
          <w:sz w:val="18"/>
        </w:rPr>
        <w:t xml:space="preserve"> </w:t>
      </w:r>
      <w:r w:rsidRPr="00E771F5">
        <w:rPr>
          <w:sz w:val="18"/>
        </w:rPr>
        <w:t>profesyonel</w:t>
      </w:r>
      <w:r w:rsidRPr="00E771F5" w:rsidR="00FB6687">
        <w:rPr>
          <w:sz w:val="18"/>
        </w:rPr>
        <w:t xml:space="preserve"> </w:t>
      </w:r>
      <w:r w:rsidRPr="00E771F5">
        <w:rPr>
          <w:sz w:val="18"/>
        </w:rPr>
        <w:t>bir</w:t>
      </w:r>
      <w:r w:rsidRPr="00E771F5" w:rsidR="00FB6687">
        <w:rPr>
          <w:sz w:val="18"/>
        </w:rPr>
        <w:t xml:space="preserve"> </w:t>
      </w:r>
      <w:r w:rsidRPr="00E771F5">
        <w:rPr>
          <w:sz w:val="18"/>
        </w:rPr>
        <w:t>anlayışla</w:t>
      </w:r>
      <w:r w:rsidRPr="00E771F5" w:rsidR="00FB6687">
        <w:rPr>
          <w:sz w:val="18"/>
        </w:rPr>
        <w:t xml:space="preserve"> </w:t>
      </w:r>
      <w:r w:rsidRPr="00E771F5">
        <w:rPr>
          <w:sz w:val="18"/>
        </w:rPr>
        <w:t>istatistik</w:t>
      </w:r>
      <w:r w:rsidRPr="00E771F5" w:rsidR="00FB6687">
        <w:rPr>
          <w:sz w:val="18"/>
        </w:rPr>
        <w:t xml:space="preserve"> </w:t>
      </w:r>
      <w:r w:rsidRPr="00E771F5">
        <w:rPr>
          <w:sz w:val="18"/>
        </w:rPr>
        <w:t>kurallarını,</w:t>
      </w:r>
      <w:r w:rsidRPr="00E771F5" w:rsidR="00FB6687">
        <w:rPr>
          <w:sz w:val="18"/>
        </w:rPr>
        <w:t xml:space="preserve"> </w:t>
      </w:r>
      <w:r w:rsidRPr="00E771F5">
        <w:rPr>
          <w:sz w:val="18"/>
        </w:rPr>
        <w:t>kaidelerini</w:t>
      </w:r>
      <w:r w:rsidRPr="00E771F5" w:rsidR="00FB6687">
        <w:rPr>
          <w:sz w:val="18"/>
        </w:rPr>
        <w:t xml:space="preserve"> </w:t>
      </w:r>
      <w:r w:rsidRPr="00E771F5">
        <w:rPr>
          <w:sz w:val="18"/>
        </w:rPr>
        <w:t>kullanarak</w:t>
      </w:r>
      <w:r w:rsidRPr="00E771F5" w:rsidR="00FB6687">
        <w:rPr>
          <w:sz w:val="18"/>
        </w:rPr>
        <w:t xml:space="preserve"> </w:t>
      </w:r>
      <w:r w:rsidRPr="00E771F5">
        <w:rPr>
          <w:sz w:val="18"/>
        </w:rPr>
        <w:t>bunu</w:t>
      </w:r>
      <w:r w:rsidRPr="00E771F5" w:rsidR="00FB6687">
        <w:rPr>
          <w:sz w:val="18"/>
        </w:rPr>
        <w:t xml:space="preserve"> </w:t>
      </w:r>
      <w:r w:rsidRPr="00E771F5">
        <w:rPr>
          <w:sz w:val="18"/>
        </w:rPr>
        <w:t>yaptığını</w:t>
      </w:r>
      <w:r w:rsidRPr="00E771F5" w:rsidR="00FB6687">
        <w:rPr>
          <w:sz w:val="18"/>
        </w:rPr>
        <w:t xml:space="preserve"> </w:t>
      </w:r>
      <w:r w:rsidRPr="00E771F5">
        <w:rPr>
          <w:sz w:val="18"/>
        </w:rPr>
        <w:t>da</w:t>
      </w:r>
      <w:r w:rsidRPr="00E771F5" w:rsidR="00FB6687">
        <w:rPr>
          <w:sz w:val="18"/>
        </w:rPr>
        <w:t xml:space="preserve"> </w:t>
      </w:r>
      <w:r w:rsidRPr="00E771F5">
        <w:rPr>
          <w:sz w:val="18"/>
        </w:rPr>
        <w:t>söylemekte</w:t>
      </w:r>
      <w:r w:rsidRPr="00E771F5" w:rsidR="00FB6687">
        <w:rPr>
          <w:sz w:val="18"/>
        </w:rPr>
        <w:t xml:space="preserve"> </w:t>
      </w:r>
      <w:r w:rsidRPr="00E771F5">
        <w:rPr>
          <w:sz w:val="18"/>
        </w:rPr>
        <w:t>yarar</w:t>
      </w:r>
      <w:r w:rsidRPr="00E771F5" w:rsidR="00FB6687">
        <w:rPr>
          <w:sz w:val="18"/>
        </w:rPr>
        <w:t xml:space="preserve"> </w:t>
      </w:r>
      <w:r w:rsidRPr="00E771F5">
        <w:rPr>
          <w:sz w:val="18"/>
        </w:rPr>
        <w:t>var,</w:t>
      </w:r>
      <w:r w:rsidRPr="00E771F5" w:rsidR="00FB6687">
        <w:rPr>
          <w:sz w:val="18"/>
        </w:rPr>
        <w:t xml:space="preserve"> </w:t>
      </w:r>
      <w:r w:rsidRPr="00E771F5">
        <w:rPr>
          <w:sz w:val="18"/>
        </w:rPr>
        <w:t>onu</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şeye</w:t>
      </w:r>
      <w:r w:rsidRPr="00E771F5" w:rsidR="00FB6687">
        <w:rPr>
          <w:sz w:val="18"/>
        </w:rPr>
        <w:t xml:space="preserve"> </w:t>
      </w:r>
      <w:r w:rsidRPr="00E771F5">
        <w:rPr>
          <w:sz w:val="18"/>
        </w:rPr>
        <w:t>götürmeye</w:t>
      </w:r>
      <w:r w:rsidRPr="00E771F5" w:rsidR="00FB6687">
        <w:rPr>
          <w:sz w:val="18"/>
        </w:rPr>
        <w:t xml:space="preserve"> </w:t>
      </w:r>
      <w:r w:rsidRPr="00E771F5">
        <w:rPr>
          <w:sz w:val="18"/>
        </w:rPr>
        <w:t>gerek</w:t>
      </w:r>
      <w:r w:rsidRPr="00E771F5" w:rsidR="00FB6687">
        <w:rPr>
          <w:sz w:val="18"/>
        </w:rPr>
        <w:t xml:space="preserve"> </w:t>
      </w:r>
      <w:r w:rsidRPr="00E771F5">
        <w:rPr>
          <w:sz w:val="18"/>
        </w:rPr>
        <w:t>yok.</w:t>
      </w:r>
    </w:p>
    <w:p w:rsidRPr="00E771F5" w:rsidR="00725EFD" w:rsidP="00E771F5" w:rsidRDefault="00725EFD">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dediği</w:t>
      </w:r>
      <w:r w:rsidRPr="00E771F5" w:rsidR="00FB6687">
        <w:rPr>
          <w:sz w:val="18"/>
        </w:rPr>
        <w:t xml:space="preserve"> </w:t>
      </w:r>
      <w:r w:rsidRPr="00E771F5">
        <w:rPr>
          <w:sz w:val="18"/>
        </w:rPr>
        <w:t>gerçekçilik</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Sigara</w:t>
      </w:r>
      <w:r w:rsidRPr="00E771F5" w:rsidR="00FB6687">
        <w:rPr>
          <w:sz w:val="18"/>
        </w:rPr>
        <w:t xml:space="preserve"> </w:t>
      </w:r>
      <w:r w:rsidRPr="00E771F5">
        <w:rPr>
          <w:sz w:val="18"/>
        </w:rPr>
        <w:t>kaçakçılığı,</w:t>
      </w:r>
      <w:r w:rsidRPr="00E771F5" w:rsidR="00FB6687">
        <w:rPr>
          <w:sz w:val="18"/>
        </w:rPr>
        <w:t xml:space="preserve"> </w:t>
      </w:r>
      <w:r w:rsidRPr="00E771F5">
        <w:rPr>
          <w:sz w:val="18"/>
        </w:rPr>
        <w:t>telefon</w:t>
      </w:r>
      <w:r w:rsidRPr="00E771F5" w:rsidR="00FB6687">
        <w:rPr>
          <w:sz w:val="18"/>
        </w:rPr>
        <w:t xml:space="preserve"> </w:t>
      </w:r>
      <w:r w:rsidRPr="00E771F5">
        <w:rPr>
          <w:sz w:val="18"/>
        </w:rPr>
        <w:t>kaçakçılığı,</w:t>
      </w:r>
      <w:r w:rsidRPr="00E771F5" w:rsidR="00FB6687">
        <w:rPr>
          <w:sz w:val="18"/>
        </w:rPr>
        <w:t xml:space="preserve"> </w:t>
      </w:r>
      <w:r w:rsidRPr="00E771F5">
        <w:rPr>
          <w:sz w:val="18"/>
        </w:rPr>
        <w:t>bu</w:t>
      </w:r>
      <w:r w:rsidRPr="00E771F5" w:rsidR="00FB6687">
        <w:rPr>
          <w:sz w:val="18"/>
        </w:rPr>
        <w:t xml:space="preserve"> </w:t>
      </w:r>
      <w:r w:rsidRPr="00E771F5">
        <w:rPr>
          <w:sz w:val="18"/>
        </w:rPr>
        <w:t>konularda</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ilgili</w:t>
      </w:r>
      <w:r w:rsidRPr="00E771F5" w:rsidR="00FB6687">
        <w:rPr>
          <w:sz w:val="18"/>
        </w:rPr>
        <w:t xml:space="preserve"> </w:t>
      </w:r>
      <w:r w:rsidRPr="00E771F5">
        <w:rPr>
          <w:sz w:val="18"/>
        </w:rPr>
        <w:t>kurumlarla</w:t>
      </w:r>
      <w:r w:rsidRPr="00E771F5" w:rsidR="00FB6687">
        <w:rPr>
          <w:sz w:val="18"/>
        </w:rPr>
        <w:t xml:space="preserve"> </w:t>
      </w:r>
      <w:r w:rsidRPr="00E771F5">
        <w:rPr>
          <w:sz w:val="18"/>
        </w:rPr>
        <w:t>beraber</w:t>
      </w:r>
      <w:r w:rsidRPr="00E771F5" w:rsidR="00FB6687">
        <w:rPr>
          <w:sz w:val="18"/>
        </w:rPr>
        <w:t xml:space="preserve"> </w:t>
      </w:r>
      <w:r w:rsidRPr="00E771F5">
        <w:rPr>
          <w:sz w:val="18"/>
        </w:rPr>
        <w:t>yoğun</w:t>
      </w:r>
      <w:r w:rsidRPr="00E771F5" w:rsidR="00FB6687">
        <w:rPr>
          <w:sz w:val="18"/>
        </w:rPr>
        <w:t xml:space="preserve"> </w:t>
      </w:r>
      <w:r w:rsidRPr="00E771F5">
        <w:rPr>
          <w:sz w:val="18"/>
        </w:rPr>
        <w:t>çalışmalar</w:t>
      </w:r>
      <w:r w:rsidRPr="00E771F5" w:rsidR="00FB6687">
        <w:rPr>
          <w:sz w:val="18"/>
        </w:rPr>
        <w:t xml:space="preserve"> </w:t>
      </w:r>
      <w:r w:rsidRPr="00E771F5">
        <w:rPr>
          <w:sz w:val="18"/>
        </w:rPr>
        <w:t>sarf</w:t>
      </w:r>
      <w:r w:rsidRPr="00E771F5" w:rsidR="00FB6687">
        <w:rPr>
          <w:sz w:val="18"/>
        </w:rPr>
        <w:t xml:space="preserve"> </w:t>
      </w:r>
      <w:r w:rsidRPr="00E771F5">
        <w:rPr>
          <w:sz w:val="18"/>
        </w:rPr>
        <w:t>ediyoruz</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şimdi</w:t>
      </w:r>
      <w:r w:rsidRPr="00E771F5" w:rsidR="00FB6687">
        <w:rPr>
          <w:sz w:val="18"/>
        </w:rPr>
        <w:t xml:space="preserve"> </w:t>
      </w:r>
      <w:r w:rsidRPr="00E771F5">
        <w:rPr>
          <w:sz w:val="18"/>
        </w:rPr>
        <w:t>Mersin’le</w:t>
      </w:r>
      <w:r w:rsidRPr="00E771F5" w:rsidR="00FB6687">
        <w:rPr>
          <w:sz w:val="18"/>
        </w:rPr>
        <w:t xml:space="preserve"> </w:t>
      </w:r>
      <w:r w:rsidRPr="00E771F5">
        <w:rPr>
          <w:sz w:val="18"/>
        </w:rPr>
        <w:t>ilgili,</w:t>
      </w:r>
      <w:r w:rsidRPr="00E771F5" w:rsidR="00FB6687">
        <w:rPr>
          <w:sz w:val="18"/>
        </w:rPr>
        <w:t xml:space="preserve"> </w:t>
      </w:r>
      <w:r w:rsidRPr="00E771F5">
        <w:rPr>
          <w:sz w:val="18"/>
        </w:rPr>
        <w:t>arkadaşlara</w:t>
      </w:r>
      <w:r w:rsidRPr="00E771F5" w:rsidR="00FB6687">
        <w:rPr>
          <w:sz w:val="18"/>
        </w:rPr>
        <w:t xml:space="preserve"> </w:t>
      </w:r>
      <w:r w:rsidRPr="00E771F5">
        <w:rPr>
          <w:sz w:val="18"/>
        </w:rPr>
        <w:t>söyledim</w:t>
      </w:r>
      <w:r w:rsidRPr="00E771F5" w:rsidR="00FB6687">
        <w:rPr>
          <w:sz w:val="18"/>
        </w:rPr>
        <w:t xml:space="preserve"> </w:t>
      </w:r>
      <w:r w:rsidRPr="00E771F5">
        <w:rPr>
          <w:sz w:val="18"/>
        </w:rPr>
        <w:t>yani</w:t>
      </w:r>
      <w:r w:rsidRPr="00E771F5" w:rsidR="00FB6687">
        <w:rPr>
          <w:sz w:val="18"/>
        </w:rPr>
        <w:t xml:space="preserve"> </w:t>
      </w:r>
      <w:r w:rsidRPr="00E771F5">
        <w:rPr>
          <w:sz w:val="18"/>
        </w:rPr>
        <w:t>bu</w:t>
      </w:r>
      <w:r w:rsidRPr="00E771F5" w:rsidR="00FB6687">
        <w:rPr>
          <w:sz w:val="18"/>
        </w:rPr>
        <w:t xml:space="preserve"> </w:t>
      </w:r>
      <w:r w:rsidRPr="00E771F5">
        <w:rPr>
          <w:sz w:val="18"/>
        </w:rPr>
        <w:t>konu</w:t>
      </w:r>
      <w:r w:rsidRPr="00E771F5" w:rsidR="00FB6687">
        <w:rPr>
          <w:sz w:val="18"/>
        </w:rPr>
        <w:t xml:space="preserve"> </w:t>
      </w:r>
      <w:r w:rsidRPr="00E771F5">
        <w:rPr>
          <w:sz w:val="18"/>
        </w:rPr>
        <w:t>da</w:t>
      </w:r>
      <w:r w:rsidRPr="00E771F5" w:rsidR="00FB6687">
        <w:rPr>
          <w:sz w:val="18"/>
        </w:rPr>
        <w:t xml:space="preserve"> </w:t>
      </w:r>
      <w:r w:rsidRPr="00E771F5">
        <w:rPr>
          <w:sz w:val="18"/>
        </w:rPr>
        <w:t>hepimizin</w:t>
      </w:r>
      <w:r w:rsidRPr="00E771F5" w:rsidR="00FB6687">
        <w:rPr>
          <w:sz w:val="18"/>
        </w:rPr>
        <w:t xml:space="preserve"> </w:t>
      </w:r>
      <w:r w:rsidRPr="00E771F5">
        <w:rPr>
          <w:sz w:val="18"/>
        </w:rPr>
        <w:t>duyarlı</w:t>
      </w:r>
      <w:r w:rsidRPr="00E771F5" w:rsidR="00FB6687">
        <w:rPr>
          <w:sz w:val="18"/>
        </w:rPr>
        <w:t xml:space="preserve"> </w:t>
      </w:r>
      <w:r w:rsidRPr="00E771F5">
        <w:rPr>
          <w:sz w:val="18"/>
        </w:rPr>
        <w:t>olması</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çalışmalara</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Söylediğiniz</w:t>
      </w:r>
      <w:r w:rsidRPr="00E771F5" w:rsidR="00FB6687">
        <w:rPr>
          <w:sz w:val="18"/>
        </w:rPr>
        <w:t xml:space="preserve"> </w:t>
      </w:r>
      <w:r w:rsidRPr="00E771F5">
        <w:rPr>
          <w:sz w:val="18"/>
        </w:rPr>
        <w:t>yerle</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gerekli</w:t>
      </w:r>
      <w:r w:rsidRPr="00E771F5" w:rsidR="00FB6687">
        <w:rPr>
          <w:sz w:val="18"/>
        </w:rPr>
        <w:t xml:space="preserve"> </w:t>
      </w:r>
      <w:r w:rsidRPr="00E771F5">
        <w:rPr>
          <w:sz w:val="18"/>
        </w:rPr>
        <w:t>çalışmaları,</w:t>
      </w:r>
      <w:r w:rsidRPr="00E771F5" w:rsidR="00FB6687">
        <w:rPr>
          <w:sz w:val="18"/>
        </w:rPr>
        <w:t xml:space="preserve"> </w:t>
      </w:r>
      <w:r w:rsidRPr="00E771F5">
        <w:rPr>
          <w:sz w:val="18"/>
        </w:rPr>
        <w:t>Bakanlıktaki</w:t>
      </w:r>
      <w:r w:rsidRPr="00E771F5" w:rsidR="00FB6687">
        <w:rPr>
          <w:sz w:val="18"/>
        </w:rPr>
        <w:t xml:space="preserve"> </w:t>
      </w:r>
      <w:r w:rsidRPr="00E771F5">
        <w:rPr>
          <w:sz w:val="18"/>
        </w:rPr>
        <w:t>arkadaşlara</w:t>
      </w:r>
      <w:r w:rsidRPr="00E771F5" w:rsidR="00FB6687">
        <w:rPr>
          <w:sz w:val="18"/>
        </w:rPr>
        <w:t xml:space="preserve"> </w:t>
      </w:r>
      <w:r w:rsidRPr="00E771F5">
        <w:rPr>
          <w:sz w:val="18"/>
        </w:rPr>
        <w:t>talimat</w:t>
      </w:r>
      <w:r w:rsidRPr="00E771F5" w:rsidR="00FB6687">
        <w:rPr>
          <w:sz w:val="18"/>
        </w:rPr>
        <w:t xml:space="preserve"> </w:t>
      </w:r>
      <w:r w:rsidRPr="00E771F5">
        <w:rPr>
          <w:sz w:val="18"/>
        </w:rPr>
        <w:t>verdim,</w:t>
      </w:r>
      <w:r w:rsidRPr="00E771F5" w:rsidR="00FB6687">
        <w:rPr>
          <w:sz w:val="18"/>
        </w:rPr>
        <w:t xml:space="preserve"> </w:t>
      </w:r>
      <w:r w:rsidRPr="00E771F5">
        <w:rPr>
          <w:sz w:val="18"/>
        </w:rPr>
        <w:t>süratle</w:t>
      </w:r>
      <w:r w:rsidRPr="00E771F5" w:rsidR="00FB6687">
        <w:rPr>
          <w:sz w:val="18"/>
        </w:rPr>
        <w:t xml:space="preserve"> </w:t>
      </w:r>
      <w:r w:rsidRPr="00E771F5">
        <w:rPr>
          <w:sz w:val="18"/>
        </w:rPr>
        <w:t>yapacaklar.</w:t>
      </w:r>
      <w:r w:rsidRPr="00E771F5" w:rsidR="00FB6687">
        <w:rPr>
          <w:sz w:val="18"/>
        </w:rPr>
        <w:t xml:space="preserve"> </w:t>
      </w:r>
      <w:r w:rsidRPr="00E771F5">
        <w:rPr>
          <w:sz w:val="18"/>
        </w:rPr>
        <w:t>Başka</w:t>
      </w:r>
      <w:r w:rsidRPr="00E771F5" w:rsidR="00FB6687">
        <w:rPr>
          <w:sz w:val="18"/>
        </w:rPr>
        <w:t xml:space="preserve"> </w:t>
      </w:r>
      <w:r w:rsidRPr="00E771F5">
        <w:rPr>
          <w:sz w:val="18"/>
        </w:rPr>
        <w:t>illerde</w:t>
      </w:r>
      <w:r w:rsidRPr="00E771F5" w:rsidR="00FB6687">
        <w:rPr>
          <w:sz w:val="18"/>
        </w:rPr>
        <w:t xml:space="preserve"> </w:t>
      </w:r>
      <w:r w:rsidRPr="00E771F5">
        <w:rPr>
          <w:sz w:val="18"/>
        </w:rPr>
        <w:t>de</w:t>
      </w:r>
      <w:r w:rsidRPr="00E771F5" w:rsidR="00FB6687">
        <w:rPr>
          <w:sz w:val="18"/>
        </w:rPr>
        <w:t xml:space="preserve"> </w:t>
      </w:r>
      <w:r w:rsidRPr="00E771F5">
        <w:rPr>
          <w:sz w:val="18"/>
        </w:rPr>
        <w:t>zaman</w:t>
      </w:r>
      <w:r w:rsidRPr="00E771F5" w:rsidR="00FB6687">
        <w:rPr>
          <w:sz w:val="18"/>
        </w:rPr>
        <w:t xml:space="preserve"> </w:t>
      </w:r>
      <w:r w:rsidRPr="00E771F5">
        <w:rPr>
          <w:sz w:val="18"/>
        </w:rPr>
        <w:t>zaman</w:t>
      </w:r>
      <w:r w:rsidRPr="00E771F5" w:rsidR="00FB6687">
        <w:rPr>
          <w:sz w:val="18"/>
        </w:rPr>
        <w:t xml:space="preserve"> </w:t>
      </w:r>
      <w:r w:rsidRPr="00E771F5">
        <w:rPr>
          <w:sz w:val="18"/>
        </w:rPr>
        <w:t>bunlarla</w:t>
      </w:r>
      <w:r w:rsidRPr="00E771F5" w:rsidR="00FB6687">
        <w:rPr>
          <w:sz w:val="18"/>
        </w:rPr>
        <w:t xml:space="preserve"> </w:t>
      </w:r>
      <w:r w:rsidRPr="00E771F5">
        <w:rPr>
          <w:sz w:val="18"/>
        </w:rPr>
        <w:t>karşılaşıyoruz.</w:t>
      </w:r>
      <w:r w:rsidRPr="00E771F5" w:rsidR="00FB6687">
        <w:rPr>
          <w:sz w:val="18"/>
        </w:rPr>
        <w:t xml:space="preserve"> </w:t>
      </w:r>
      <w:r w:rsidRPr="00E771F5">
        <w:rPr>
          <w:sz w:val="18"/>
        </w:rPr>
        <w:t>Gerek</w:t>
      </w:r>
      <w:r w:rsidRPr="00E771F5" w:rsidR="00FB6687">
        <w:rPr>
          <w:sz w:val="18"/>
        </w:rPr>
        <w:t xml:space="preserve"> </w:t>
      </w:r>
      <w:r w:rsidRPr="00E771F5">
        <w:rPr>
          <w:sz w:val="18"/>
        </w:rPr>
        <w:t>Emniyet</w:t>
      </w:r>
      <w:r w:rsidRPr="00E771F5" w:rsidR="00FB6687">
        <w:rPr>
          <w:sz w:val="18"/>
        </w:rPr>
        <w:t xml:space="preserve"> </w:t>
      </w:r>
      <w:r w:rsidRPr="00E771F5">
        <w:rPr>
          <w:sz w:val="18"/>
        </w:rPr>
        <w:t>birimlerimiz</w:t>
      </w:r>
      <w:r w:rsidRPr="00E771F5" w:rsidR="00FB6687">
        <w:rPr>
          <w:sz w:val="18"/>
        </w:rPr>
        <w:t xml:space="preserve"> </w:t>
      </w:r>
      <w:r w:rsidRPr="00E771F5">
        <w:rPr>
          <w:sz w:val="18"/>
        </w:rPr>
        <w:t>gerekse</w:t>
      </w:r>
      <w:r w:rsidRPr="00E771F5" w:rsidR="00FB6687">
        <w:rPr>
          <w:sz w:val="18"/>
        </w:rPr>
        <w:t xml:space="preserve"> </w:t>
      </w:r>
      <w:r w:rsidRPr="00E771F5">
        <w:rPr>
          <w:sz w:val="18"/>
        </w:rPr>
        <w:t>kaçakçılıkla</w:t>
      </w:r>
      <w:r w:rsidRPr="00E771F5" w:rsidR="00FB6687">
        <w:rPr>
          <w:sz w:val="18"/>
        </w:rPr>
        <w:t xml:space="preserve"> </w:t>
      </w:r>
      <w:r w:rsidRPr="00E771F5">
        <w:rPr>
          <w:sz w:val="18"/>
        </w:rPr>
        <w:t>mücadelede</w:t>
      </w:r>
      <w:r w:rsidRPr="00E771F5" w:rsidR="00FB6687">
        <w:rPr>
          <w:sz w:val="18"/>
        </w:rPr>
        <w:t xml:space="preserve"> </w:t>
      </w:r>
      <w:r w:rsidRPr="00E771F5">
        <w:rPr>
          <w:sz w:val="18"/>
        </w:rPr>
        <w:t>görev</w:t>
      </w:r>
      <w:r w:rsidRPr="00E771F5" w:rsidR="00FB6687">
        <w:rPr>
          <w:sz w:val="18"/>
        </w:rPr>
        <w:t xml:space="preserve"> </w:t>
      </w:r>
      <w:r w:rsidRPr="00E771F5">
        <w:rPr>
          <w:sz w:val="18"/>
        </w:rPr>
        <w:t>alan</w:t>
      </w:r>
      <w:r w:rsidRPr="00E771F5" w:rsidR="00FB6687">
        <w:rPr>
          <w:sz w:val="18"/>
        </w:rPr>
        <w:t xml:space="preserve"> </w:t>
      </w:r>
      <w:r w:rsidRPr="00E771F5">
        <w:rPr>
          <w:sz w:val="18"/>
        </w:rPr>
        <w:t>diğer</w:t>
      </w:r>
      <w:r w:rsidRPr="00E771F5" w:rsidR="00FB6687">
        <w:rPr>
          <w:sz w:val="18"/>
        </w:rPr>
        <w:t xml:space="preserve"> </w:t>
      </w:r>
      <w:r w:rsidRPr="00E771F5">
        <w:rPr>
          <w:sz w:val="18"/>
        </w:rPr>
        <w:t>kurumlar</w:t>
      </w:r>
      <w:r w:rsidRPr="00E771F5" w:rsidR="00FB6687">
        <w:rPr>
          <w:sz w:val="18"/>
        </w:rPr>
        <w:t xml:space="preserve"> </w:t>
      </w:r>
      <w:r w:rsidRPr="00E771F5">
        <w:rPr>
          <w:sz w:val="18"/>
        </w:rPr>
        <w:t>bizimle</w:t>
      </w:r>
      <w:r w:rsidRPr="00E771F5" w:rsidR="00FB6687">
        <w:rPr>
          <w:sz w:val="18"/>
        </w:rPr>
        <w:t xml:space="preserve"> </w:t>
      </w:r>
      <w:r w:rsidRPr="00E771F5">
        <w:rPr>
          <w:sz w:val="18"/>
        </w:rPr>
        <w:t>müştereken</w:t>
      </w:r>
      <w:r w:rsidRPr="00E771F5" w:rsidR="00FB6687">
        <w:rPr>
          <w:sz w:val="18"/>
        </w:rPr>
        <w:t xml:space="preserve"> </w:t>
      </w:r>
      <w:r w:rsidRPr="00E771F5">
        <w:rPr>
          <w:sz w:val="18"/>
        </w:rPr>
        <w:t>bu</w:t>
      </w:r>
      <w:r w:rsidRPr="00E771F5" w:rsidR="00FB6687">
        <w:rPr>
          <w:sz w:val="18"/>
        </w:rPr>
        <w:t xml:space="preserve"> </w:t>
      </w:r>
      <w:r w:rsidRPr="00E771F5">
        <w:rPr>
          <w:sz w:val="18"/>
        </w:rPr>
        <w:t>çalışmaları</w:t>
      </w:r>
      <w:r w:rsidRPr="00E771F5" w:rsidR="00FB6687">
        <w:rPr>
          <w:sz w:val="18"/>
        </w:rPr>
        <w:t xml:space="preserve"> </w:t>
      </w:r>
      <w:r w:rsidRPr="00E771F5">
        <w:rPr>
          <w:sz w:val="18"/>
        </w:rPr>
        <w:t>yürütüyorlar.</w:t>
      </w:r>
      <w:r w:rsidRPr="00E771F5" w:rsidR="00FB6687">
        <w:rPr>
          <w:sz w:val="18"/>
        </w:rPr>
        <w:t xml:space="preserve"> </w:t>
      </w:r>
      <w:r w:rsidRPr="00E771F5">
        <w:rPr>
          <w:sz w:val="18"/>
        </w:rPr>
        <w:t>Ben,</w:t>
      </w:r>
      <w:r w:rsidRPr="00E771F5" w:rsidR="00FB6687">
        <w:rPr>
          <w:sz w:val="18"/>
        </w:rPr>
        <w:t xml:space="preserve"> </w:t>
      </w:r>
      <w:r w:rsidRPr="00E771F5">
        <w:rPr>
          <w:sz w:val="18"/>
        </w:rPr>
        <w:t>duyarlılığınızdan</w:t>
      </w:r>
      <w:r w:rsidRPr="00E771F5" w:rsidR="00FB6687">
        <w:rPr>
          <w:sz w:val="18"/>
        </w:rPr>
        <w:t xml:space="preserve"> </w:t>
      </w:r>
      <w:r w:rsidRPr="00E771F5">
        <w:rPr>
          <w:sz w:val="18"/>
        </w:rPr>
        <w:t>dolayı</w:t>
      </w:r>
      <w:r w:rsidRPr="00E771F5" w:rsidR="00FB6687">
        <w:rPr>
          <w:sz w:val="18"/>
        </w:rPr>
        <w:t xml:space="preserve"> </w:t>
      </w:r>
      <w:r w:rsidRPr="00E771F5">
        <w:rPr>
          <w:sz w:val="18"/>
        </w:rPr>
        <w:t>sizlere</w:t>
      </w:r>
      <w:r w:rsidRPr="00E771F5" w:rsidR="00FB6687">
        <w:rPr>
          <w:sz w:val="18"/>
        </w:rPr>
        <w:t xml:space="preserve"> </w:t>
      </w:r>
      <w:r w:rsidRPr="00E771F5">
        <w:rPr>
          <w:sz w:val="18"/>
        </w:rPr>
        <w:t>de</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çalışanlarımızın</w:t>
      </w:r>
      <w:r w:rsidRPr="00E771F5" w:rsidR="00FB6687">
        <w:rPr>
          <w:sz w:val="18"/>
        </w:rPr>
        <w:t xml:space="preserve"> </w:t>
      </w:r>
      <w:r w:rsidRPr="00E771F5">
        <w:rPr>
          <w:sz w:val="18"/>
        </w:rPr>
        <w:t>emekliliklerine</w:t>
      </w:r>
      <w:r w:rsidRPr="00E771F5" w:rsidR="00FB6687">
        <w:rPr>
          <w:sz w:val="18"/>
        </w:rPr>
        <w:t xml:space="preserve"> </w:t>
      </w:r>
      <w:r w:rsidRPr="00E771F5">
        <w:rPr>
          <w:sz w:val="18"/>
        </w:rPr>
        <w:t>ilişkin</w:t>
      </w:r>
      <w:r w:rsidRPr="00E771F5" w:rsidR="00FB6687">
        <w:rPr>
          <w:sz w:val="18"/>
        </w:rPr>
        <w:t xml:space="preserve"> </w:t>
      </w:r>
      <w:r w:rsidRPr="00E771F5">
        <w:rPr>
          <w:sz w:val="18"/>
        </w:rPr>
        <w:t>bir</w:t>
      </w:r>
      <w:r w:rsidRPr="00E771F5" w:rsidR="00FB6687">
        <w:rPr>
          <w:sz w:val="18"/>
        </w:rPr>
        <w:t xml:space="preserve"> </w:t>
      </w:r>
      <w:r w:rsidRPr="00E771F5">
        <w:rPr>
          <w:sz w:val="18"/>
        </w:rPr>
        <w:t>değerlendirmede</w:t>
      </w:r>
      <w:r w:rsidRPr="00E771F5" w:rsidR="00FB6687">
        <w:rPr>
          <w:sz w:val="18"/>
        </w:rPr>
        <w:t xml:space="preserve"> </w:t>
      </w:r>
      <w:r w:rsidRPr="00E771F5">
        <w:rPr>
          <w:sz w:val="18"/>
        </w:rPr>
        <w:t>bulundular.</w:t>
      </w:r>
      <w:r w:rsidRPr="00E771F5" w:rsidR="00FB6687">
        <w:rPr>
          <w:sz w:val="18"/>
        </w:rPr>
        <w:t xml:space="preserve"> </w:t>
      </w:r>
      <w:r w:rsidRPr="00E771F5">
        <w:rPr>
          <w:sz w:val="18"/>
        </w:rPr>
        <w:t>Öncelikle,</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bütün</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w:t>
      </w:r>
      <w:r w:rsidRPr="00E771F5" w:rsidR="00FB6687">
        <w:rPr>
          <w:sz w:val="18"/>
        </w:rPr>
        <w:t xml:space="preserve"> </w:t>
      </w:r>
      <w:r w:rsidRPr="00E771F5">
        <w:rPr>
          <w:sz w:val="18"/>
        </w:rPr>
        <w:t>bakımından</w:t>
      </w:r>
      <w:r w:rsidRPr="00E771F5" w:rsidR="00FB6687">
        <w:rPr>
          <w:sz w:val="18"/>
        </w:rPr>
        <w:t xml:space="preserve"> </w:t>
      </w:r>
      <w:r w:rsidRPr="00E771F5">
        <w:rPr>
          <w:sz w:val="18"/>
        </w:rPr>
        <w:t>emeklilikle</w:t>
      </w:r>
      <w:r w:rsidRPr="00E771F5" w:rsidR="00FB6687">
        <w:rPr>
          <w:sz w:val="18"/>
        </w:rPr>
        <w:t xml:space="preserve"> </w:t>
      </w:r>
      <w:r w:rsidRPr="00E771F5">
        <w:rPr>
          <w:sz w:val="18"/>
        </w:rPr>
        <w:t>ilgili</w:t>
      </w:r>
      <w:r w:rsidRPr="00E771F5" w:rsidR="00FB6687">
        <w:rPr>
          <w:sz w:val="18"/>
        </w:rPr>
        <w:t xml:space="preserve"> </w:t>
      </w:r>
      <w:r w:rsidRPr="00E771F5">
        <w:rPr>
          <w:sz w:val="18"/>
        </w:rPr>
        <w:t>mevcut</w:t>
      </w:r>
      <w:r w:rsidRPr="00E771F5" w:rsidR="00FB6687">
        <w:rPr>
          <w:sz w:val="18"/>
        </w:rPr>
        <w:t xml:space="preserve"> </w:t>
      </w:r>
      <w:r w:rsidRPr="00E771F5">
        <w:rPr>
          <w:sz w:val="18"/>
        </w:rPr>
        <w:t>bir</w:t>
      </w:r>
      <w:r w:rsidRPr="00E771F5" w:rsidR="00FB6687">
        <w:rPr>
          <w:sz w:val="18"/>
        </w:rPr>
        <w:t xml:space="preserve"> </w:t>
      </w:r>
      <w:r w:rsidRPr="00E771F5">
        <w:rPr>
          <w:sz w:val="18"/>
        </w:rPr>
        <w:t>sistemi</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hükûmetleri</w:t>
      </w:r>
      <w:r w:rsidRPr="00E771F5" w:rsidR="00FB6687">
        <w:rPr>
          <w:sz w:val="18"/>
        </w:rPr>
        <w:t xml:space="preserve"> </w:t>
      </w:r>
      <w:r w:rsidRPr="00E771F5">
        <w:rPr>
          <w:sz w:val="18"/>
        </w:rPr>
        <w:t>devraldı</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günden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da</w:t>
      </w:r>
      <w:r w:rsidRPr="00E771F5" w:rsidR="00FB6687">
        <w:rPr>
          <w:sz w:val="18"/>
        </w:rPr>
        <w:t xml:space="preserve"> </w:t>
      </w:r>
      <w:r w:rsidRPr="00E771F5">
        <w:rPr>
          <w:sz w:val="18"/>
        </w:rPr>
        <w:t>bütün</w:t>
      </w:r>
      <w:r w:rsidRPr="00E771F5" w:rsidR="00FB6687">
        <w:rPr>
          <w:sz w:val="18"/>
        </w:rPr>
        <w:t xml:space="preserve"> </w:t>
      </w:r>
      <w:r w:rsidRPr="00E771F5">
        <w:rPr>
          <w:sz w:val="18"/>
        </w:rPr>
        <w:t>emekliler</w:t>
      </w:r>
      <w:r w:rsidRPr="00E771F5" w:rsidR="00FB6687">
        <w:rPr>
          <w:sz w:val="18"/>
        </w:rPr>
        <w:t xml:space="preserve"> </w:t>
      </w:r>
      <w:r w:rsidRPr="00E771F5">
        <w:rPr>
          <w:sz w:val="18"/>
        </w:rPr>
        <w:t>bakımından</w:t>
      </w:r>
      <w:r w:rsidRPr="00E771F5" w:rsidR="00FB6687">
        <w:rPr>
          <w:sz w:val="18"/>
        </w:rPr>
        <w:t xml:space="preserve"> </w:t>
      </w:r>
      <w:r w:rsidRPr="00E771F5">
        <w:rPr>
          <w:sz w:val="18"/>
        </w:rPr>
        <w:t>emekli</w:t>
      </w:r>
      <w:r w:rsidRPr="00E771F5" w:rsidR="00FB6687">
        <w:rPr>
          <w:sz w:val="18"/>
        </w:rPr>
        <w:t xml:space="preserve"> </w:t>
      </w:r>
      <w:r w:rsidRPr="00E771F5">
        <w:rPr>
          <w:sz w:val="18"/>
        </w:rPr>
        <w:t>aylıklarındaki</w:t>
      </w:r>
      <w:r w:rsidRPr="00E771F5" w:rsidR="00FB6687">
        <w:rPr>
          <w:sz w:val="18"/>
        </w:rPr>
        <w:t xml:space="preserve"> </w:t>
      </w:r>
      <w:r w:rsidRPr="00E771F5">
        <w:rPr>
          <w:sz w:val="18"/>
        </w:rPr>
        <w:t>artışlar</w:t>
      </w:r>
      <w:r w:rsidRPr="00E771F5" w:rsidR="00FB6687">
        <w:rPr>
          <w:sz w:val="18"/>
        </w:rPr>
        <w:t xml:space="preserve"> </w:t>
      </w:r>
      <w:r w:rsidRPr="00E771F5">
        <w:rPr>
          <w:sz w:val="18"/>
        </w:rPr>
        <w:t>hep</w:t>
      </w:r>
      <w:r w:rsidRPr="00E771F5" w:rsidR="00FB6687">
        <w:rPr>
          <w:sz w:val="18"/>
        </w:rPr>
        <w:t xml:space="preserve"> </w:t>
      </w:r>
      <w:r w:rsidRPr="00E771F5">
        <w:rPr>
          <w:sz w:val="18"/>
        </w:rPr>
        <w:t>enflasyonun</w:t>
      </w:r>
      <w:r w:rsidRPr="00E771F5" w:rsidR="00FB6687">
        <w:rPr>
          <w:sz w:val="18"/>
        </w:rPr>
        <w:t xml:space="preserve"> </w:t>
      </w:r>
      <w:r w:rsidRPr="00E771F5">
        <w:rPr>
          <w:sz w:val="18"/>
        </w:rPr>
        <w:t>üzerinde</w:t>
      </w:r>
      <w:r w:rsidRPr="00E771F5" w:rsidR="00FB6687">
        <w:rPr>
          <w:sz w:val="18"/>
        </w:rPr>
        <w:t xml:space="preserve"> </w:t>
      </w:r>
      <w:r w:rsidRPr="00E771F5">
        <w:rPr>
          <w:sz w:val="18"/>
        </w:rPr>
        <w:t>oldu.</w:t>
      </w:r>
      <w:r w:rsidRPr="00E771F5" w:rsidR="00FB6687">
        <w:rPr>
          <w:sz w:val="18"/>
        </w:rPr>
        <w:t xml:space="preserve"> </w:t>
      </w:r>
      <w:r w:rsidRPr="00E771F5">
        <w:rPr>
          <w:sz w:val="18"/>
        </w:rPr>
        <w:t>Emeklilerin</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alım</w:t>
      </w:r>
      <w:r w:rsidRPr="00E771F5" w:rsidR="00FB6687">
        <w:rPr>
          <w:sz w:val="18"/>
        </w:rPr>
        <w:t xml:space="preserve"> </w:t>
      </w:r>
      <w:r w:rsidRPr="00E771F5">
        <w:rPr>
          <w:sz w:val="18"/>
        </w:rPr>
        <w:t>gücü</w:t>
      </w:r>
      <w:r w:rsidRPr="00E771F5" w:rsidR="00FB6687">
        <w:rPr>
          <w:sz w:val="18"/>
        </w:rPr>
        <w:t xml:space="preserve"> </w:t>
      </w:r>
      <w:r w:rsidRPr="00E771F5">
        <w:rPr>
          <w:sz w:val="18"/>
        </w:rPr>
        <w:t>ve</w:t>
      </w:r>
      <w:r w:rsidRPr="00E771F5" w:rsidR="00FB6687">
        <w:rPr>
          <w:sz w:val="18"/>
        </w:rPr>
        <w:t xml:space="preserve"> </w:t>
      </w:r>
      <w:r w:rsidRPr="00E771F5">
        <w:rPr>
          <w:sz w:val="18"/>
        </w:rPr>
        <w:t>refah</w:t>
      </w:r>
      <w:r w:rsidRPr="00E771F5" w:rsidR="00FB6687">
        <w:rPr>
          <w:sz w:val="18"/>
        </w:rPr>
        <w:t xml:space="preserve"> </w:t>
      </w:r>
      <w:r w:rsidRPr="00E771F5">
        <w:rPr>
          <w:sz w:val="18"/>
        </w:rPr>
        <w:t>düzeyi</w:t>
      </w:r>
      <w:r w:rsidRPr="00E771F5" w:rsidR="00FB6687">
        <w:rPr>
          <w:sz w:val="18"/>
        </w:rPr>
        <w:t xml:space="preserve"> </w:t>
      </w:r>
      <w:r w:rsidRPr="00E771F5">
        <w:rPr>
          <w:sz w:val="18"/>
        </w:rPr>
        <w:t>arttı</w:t>
      </w:r>
      <w:r w:rsidRPr="00E771F5" w:rsidR="00FB6687">
        <w:rPr>
          <w:sz w:val="18"/>
        </w:rPr>
        <w:t xml:space="preserve"> </w:t>
      </w:r>
      <w:r w:rsidRPr="00E771F5">
        <w:rPr>
          <w:sz w:val="18"/>
        </w:rPr>
        <w:t>ama</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çalışanlarına</w:t>
      </w:r>
      <w:r w:rsidRPr="00E771F5" w:rsidR="00FB6687">
        <w:rPr>
          <w:sz w:val="18"/>
        </w:rPr>
        <w:t xml:space="preserve"> </w:t>
      </w:r>
      <w:r w:rsidRPr="00E771F5">
        <w:rPr>
          <w:sz w:val="18"/>
        </w:rPr>
        <w:t>dönük</w:t>
      </w:r>
      <w:r w:rsidRPr="00E771F5" w:rsidR="00FB6687">
        <w:rPr>
          <w:sz w:val="18"/>
        </w:rPr>
        <w:t xml:space="preserve"> </w:t>
      </w:r>
      <w:r w:rsidRPr="00E771F5">
        <w:rPr>
          <w:sz w:val="18"/>
        </w:rPr>
        <w:t>onların</w:t>
      </w:r>
      <w:r w:rsidRPr="00E771F5" w:rsidR="00FB6687">
        <w:rPr>
          <w:sz w:val="18"/>
        </w:rPr>
        <w:t xml:space="preserve"> </w:t>
      </w:r>
      <w:r w:rsidRPr="00E771F5">
        <w:rPr>
          <w:sz w:val="18"/>
        </w:rPr>
        <w:t>bir</w:t>
      </w:r>
      <w:r w:rsidRPr="00E771F5" w:rsidR="00FB6687">
        <w:rPr>
          <w:sz w:val="18"/>
        </w:rPr>
        <w:t xml:space="preserve"> </w:t>
      </w:r>
      <w:r w:rsidRPr="00E771F5">
        <w:rPr>
          <w:sz w:val="18"/>
        </w:rPr>
        <w:t>talebi</w:t>
      </w:r>
      <w:r w:rsidRPr="00E771F5" w:rsidR="00FB6687">
        <w:rPr>
          <w:sz w:val="18"/>
        </w:rPr>
        <w:t xml:space="preserve"> </w:t>
      </w:r>
      <w:r w:rsidRPr="00E771F5">
        <w:rPr>
          <w:sz w:val="18"/>
        </w:rPr>
        <w:t>olduğunu</w:t>
      </w:r>
      <w:r w:rsidRPr="00E771F5" w:rsidR="00FB6687">
        <w:rPr>
          <w:sz w:val="18"/>
        </w:rPr>
        <w:t xml:space="preserve"> </w:t>
      </w:r>
      <w:r w:rsidRPr="00E771F5">
        <w:rPr>
          <w:sz w:val="18"/>
        </w:rPr>
        <w:t>biliyoruz.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Bakanlığımızın</w:t>
      </w:r>
      <w:r w:rsidRPr="00E771F5" w:rsidR="00FB6687">
        <w:rPr>
          <w:sz w:val="18"/>
        </w:rPr>
        <w:t xml:space="preserve"> </w:t>
      </w:r>
      <w:r w:rsidRPr="00E771F5">
        <w:rPr>
          <w:sz w:val="18"/>
        </w:rPr>
        <w:t>çeşitli</w:t>
      </w:r>
      <w:r w:rsidRPr="00E771F5" w:rsidR="00FB6687">
        <w:rPr>
          <w:sz w:val="18"/>
        </w:rPr>
        <w:t xml:space="preserve"> </w:t>
      </w:r>
      <w:r w:rsidRPr="00E771F5">
        <w:rPr>
          <w:sz w:val="18"/>
        </w:rPr>
        <w:t>çalışmaları</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Kurumunun</w:t>
      </w:r>
      <w:r w:rsidRPr="00E771F5" w:rsidR="00FB6687">
        <w:rPr>
          <w:sz w:val="18"/>
        </w:rPr>
        <w:t xml:space="preserve"> </w:t>
      </w:r>
      <w:r w:rsidRPr="00E771F5">
        <w:rPr>
          <w:sz w:val="18"/>
        </w:rPr>
        <w:t>dengelerini,</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diğer</w:t>
      </w:r>
      <w:r w:rsidRPr="00E771F5" w:rsidR="00FB6687">
        <w:rPr>
          <w:sz w:val="18"/>
        </w:rPr>
        <w:t xml:space="preserve"> </w:t>
      </w:r>
      <w:r w:rsidRPr="00E771F5">
        <w:rPr>
          <w:sz w:val="18"/>
        </w:rPr>
        <w:t>sosyal</w:t>
      </w:r>
      <w:r w:rsidRPr="00E771F5" w:rsidR="00FB6687">
        <w:rPr>
          <w:sz w:val="18"/>
        </w:rPr>
        <w:t xml:space="preserve"> </w:t>
      </w:r>
      <w:r w:rsidRPr="00E771F5">
        <w:rPr>
          <w:sz w:val="18"/>
        </w:rPr>
        <w:t>kesimlerle</w:t>
      </w:r>
      <w:r w:rsidRPr="00E771F5" w:rsidR="00FB6687">
        <w:rPr>
          <w:sz w:val="18"/>
        </w:rPr>
        <w:t xml:space="preserve"> </w:t>
      </w:r>
      <w:r w:rsidRPr="00E771F5">
        <w:rPr>
          <w:sz w:val="18"/>
        </w:rPr>
        <w:t>olan</w:t>
      </w:r>
      <w:r w:rsidRPr="00E771F5" w:rsidR="00FB6687">
        <w:rPr>
          <w:sz w:val="18"/>
        </w:rPr>
        <w:t xml:space="preserve"> </w:t>
      </w:r>
      <w:r w:rsidRPr="00E771F5">
        <w:rPr>
          <w:sz w:val="18"/>
        </w:rPr>
        <w:t>adalet</w:t>
      </w:r>
      <w:r w:rsidRPr="00E771F5" w:rsidR="00FB6687">
        <w:rPr>
          <w:sz w:val="18"/>
        </w:rPr>
        <w:t xml:space="preserve"> </w:t>
      </w:r>
      <w:r w:rsidRPr="00E771F5">
        <w:rPr>
          <w:sz w:val="18"/>
        </w:rPr>
        <w:t>perspektifini</w:t>
      </w:r>
      <w:r w:rsidRPr="00E771F5" w:rsidR="00FB6687">
        <w:rPr>
          <w:sz w:val="18"/>
        </w:rPr>
        <w:t xml:space="preserve"> </w:t>
      </w:r>
      <w:r w:rsidRPr="00E771F5">
        <w:rPr>
          <w:sz w:val="18"/>
        </w:rPr>
        <w:t>de</w:t>
      </w:r>
      <w:r w:rsidRPr="00E771F5" w:rsidR="00FB6687">
        <w:rPr>
          <w:sz w:val="18"/>
        </w:rPr>
        <w:t xml:space="preserve"> </w:t>
      </w:r>
      <w:r w:rsidRPr="00E771F5">
        <w:rPr>
          <w:sz w:val="18"/>
        </w:rPr>
        <w:t>koruyarak</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yapabilir</w:t>
      </w:r>
      <w:r w:rsidRPr="00E771F5" w:rsidR="00FB6687">
        <w:rPr>
          <w:sz w:val="18"/>
        </w:rPr>
        <w:t xml:space="preserve"> </w:t>
      </w:r>
      <w:r w:rsidRPr="00E771F5">
        <w:rPr>
          <w:sz w:val="18"/>
        </w:rPr>
        <w:t>miyiz</w:t>
      </w:r>
      <w:r w:rsidRPr="00E771F5" w:rsidR="00FB6687">
        <w:rPr>
          <w:sz w:val="18"/>
        </w:rPr>
        <w:t xml:space="preserve"> </w:t>
      </w:r>
      <w:r w:rsidRPr="00E771F5">
        <w:rPr>
          <w:sz w:val="18"/>
        </w:rPr>
        <w:t>diye</w:t>
      </w:r>
      <w:r w:rsidRPr="00E771F5" w:rsidR="00FB6687">
        <w:rPr>
          <w:sz w:val="18"/>
        </w:rPr>
        <w:t xml:space="preserve"> </w:t>
      </w:r>
      <w:r w:rsidRPr="00E771F5">
        <w:rPr>
          <w:sz w:val="18"/>
        </w:rPr>
        <w:t>çalıştığımız</w:t>
      </w:r>
      <w:r w:rsidRPr="00E771F5" w:rsidR="00FB6687">
        <w:rPr>
          <w:sz w:val="18"/>
        </w:rPr>
        <w:t xml:space="preserve"> </w:t>
      </w:r>
      <w:r w:rsidRPr="00E771F5">
        <w:rPr>
          <w:sz w:val="18"/>
        </w:rPr>
        <w:t>konulardan</w:t>
      </w:r>
      <w:r w:rsidRPr="00E771F5" w:rsidR="00FB6687">
        <w:rPr>
          <w:sz w:val="18"/>
        </w:rPr>
        <w:t xml:space="preserve"> </w:t>
      </w: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Ama,</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Kurumundaki</w:t>
      </w:r>
      <w:r w:rsidRPr="00E771F5" w:rsidR="00FB6687">
        <w:rPr>
          <w:sz w:val="18"/>
        </w:rPr>
        <w:t xml:space="preserve"> </w:t>
      </w:r>
      <w:r w:rsidRPr="00E771F5">
        <w:rPr>
          <w:sz w:val="18"/>
        </w:rPr>
        <w:t>genel</w:t>
      </w:r>
      <w:r w:rsidRPr="00E771F5" w:rsidR="00FB6687">
        <w:rPr>
          <w:sz w:val="18"/>
        </w:rPr>
        <w:t xml:space="preserve"> </w:t>
      </w:r>
      <w:r w:rsidRPr="00E771F5">
        <w:rPr>
          <w:sz w:val="18"/>
        </w:rPr>
        <w:t>kaidelere</w:t>
      </w:r>
      <w:r w:rsidRPr="00E771F5" w:rsidR="00FB6687">
        <w:rPr>
          <w:sz w:val="18"/>
        </w:rPr>
        <w:t xml:space="preserve"> </w:t>
      </w:r>
      <w:r w:rsidRPr="00E771F5">
        <w:rPr>
          <w:sz w:val="18"/>
        </w:rPr>
        <w:t>uygun</w:t>
      </w:r>
      <w:r w:rsidRPr="00E771F5" w:rsidR="00FB6687">
        <w:rPr>
          <w:sz w:val="18"/>
        </w:rPr>
        <w:t xml:space="preserve"> </w:t>
      </w:r>
      <w:r w:rsidRPr="00E771F5">
        <w:rPr>
          <w:sz w:val="18"/>
        </w:rPr>
        <w:t>olmak</w:t>
      </w:r>
      <w:r w:rsidRPr="00E771F5" w:rsidR="00FB6687">
        <w:rPr>
          <w:sz w:val="18"/>
        </w:rPr>
        <w:t xml:space="preserve"> </w:t>
      </w:r>
      <w:r w:rsidRPr="00E771F5">
        <w:rPr>
          <w:sz w:val="18"/>
        </w:rPr>
        <w:t>koşuluyla</w:t>
      </w:r>
      <w:r w:rsidRPr="00E771F5" w:rsidR="00FB6687">
        <w:rPr>
          <w:sz w:val="18"/>
        </w:rPr>
        <w:t xml:space="preserve"> </w:t>
      </w:r>
      <w:r w:rsidRPr="00E771F5">
        <w:rPr>
          <w:sz w:val="18"/>
        </w:rPr>
        <w:t>ne</w:t>
      </w:r>
      <w:r w:rsidRPr="00E771F5" w:rsidR="00FB6687">
        <w:rPr>
          <w:sz w:val="18"/>
        </w:rPr>
        <w:t xml:space="preserve"> </w:t>
      </w:r>
      <w:r w:rsidRPr="00E771F5">
        <w:rPr>
          <w:sz w:val="18"/>
        </w:rPr>
        <w:t>yapılabilir,</w:t>
      </w:r>
      <w:r w:rsidRPr="00E771F5" w:rsidR="00FB6687">
        <w:rPr>
          <w:sz w:val="18"/>
        </w:rPr>
        <w:t xml:space="preserve"> </w:t>
      </w:r>
      <w:r w:rsidRPr="00E771F5">
        <w:rPr>
          <w:sz w:val="18"/>
        </w:rPr>
        <w:t>ona</w:t>
      </w:r>
      <w:r w:rsidRPr="00E771F5" w:rsidR="00FB6687">
        <w:rPr>
          <w:sz w:val="18"/>
        </w:rPr>
        <w:t xml:space="preserve"> </w:t>
      </w:r>
      <w:r w:rsidRPr="00E771F5">
        <w:rPr>
          <w:sz w:val="18"/>
        </w:rPr>
        <w:t>Bakanlığımız</w:t>
      </w:r>
      <w:r w:rsidRPr="00E771F5" w:rsidR="00FB6687">
        <w:rPr>
          <w:sz w:val="18"/>
        </w:rPr>
        <w:t xml:space="preserve"> </w:t>
      </w:r>
      <w:r w:rsidRPr="00E771F5">
        <w:rPr>
          <w:sz w:val="18"/>
        </w:rPr>
        <w:t>çalışıyor,</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o</w:t>
      </w:r>
      <w:r w:rsidRPr="00E771F5" w:rsidR="00FB6687">
        <w:rPr>
          <w:sz w:val="18"/>
        </w:rPr>
        <w:t xml:space="preserve"> </w:t>
      </w:r>
      <w:r w:rsidRPr="00E771F5">
        <w:rPr>
          <w:sz w:val="18"/>
        </w:rPr>
        <w:t>çalışmalara</w:t>
      </w:r>
      <w:r w:rsidRPr="00E771F5" w:rsidR="00FB6687">
        <w:rPr>
          <w:sz w:val="18"/>
        </w:rPr>
        <w:t xml:space="preserve"> </w:t>
      </w:r>
      <w:r w:rsidRPr="00E771F5">
        <w:rPr>
          <w:sz w:val="18"/>
        </w:rPr>
        <w:t>Çalışma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Bakanlığıyla</w:t>
      </w:r>
      <w:r w:rsidRPr="00E771F5" w:rsidR="00FB6687">
        <w:rPr>
          <w:sz w:val="18"/>
        </w:rPr>
        <w:t xml:space="preserve"> </w:t>
      </w:r>
      <w:r w:rsidRPr="00E771F5">
        <w:rPr>
          <w:sz w:val="18"/>
        </w:rPr>
        <w:t>beraber</w:t>
      </w:r>
      <w:r w:rsidRPr="00E771F5" w:rsidR="00FB6687">
        <w:rPr>
          <w:sz w:val="18"/>
        </w:rPr>
        <w:t xml:space="preserve"> </w:t>
      </w:r>
      <w:r w:rsidRPr="00E771F5">
        <w:rPr>
          <w:sz w:val="18"/>
        </w:rPr>
        <w:t>teknik</w:t>
      </w:r>
      <w:r w:rsidRPr="00E771F5" w:rsidR="00FB6687">
        <w:rPr>
          <w:sz w:val="18"/>
        </w:rPr>
        <w:t xml:space="preserve"> </w:t>
      </w:r>
      <w:r w:rsidRPr="00E771F5">
        <w:rPr>
          <w:sz w:val="18"/>
        </w:rPr>
        <w:t>destek</w:t>
      </w:r>
      <w:r w:rsidRPr="00E771F5" w:rsidR="00FB6687">
        <w:rPr>
          <w:sz w:val="18"/>
        </w:rPr>
        <w:t xml:space="preserve"> </w:t>
      </w:r>
      <w:r w:rsidRPr="00E771F5">
        <w:rPr>
          <w:sz w:val="18"/>
        </w:rPr>
        <w:t>veriyoruz,</w:t>
      </w:r>
      <w:r w:rsidRPr="00E771F5" w:rsidR="00FB6687">
        <w:rPr>
          <w:sz w:val="18"/>
        </w:rPr>
        <w:t xml:space="preserve"> </w:t>
      </w:r>
      <w:r w:rsidRPr="00E771F5">
        <w:rPr>
          <w:sz w:val="18"/>
        </w:rPr>
        <w:t>bir</w:t>
      </w:r>
      <w:r w:rsidRPr="00E771F5" w:rsidR="00FB6687">
        <w:rPr>
          <w:sz w:val="18"/>
        </w:rPr>
        <w:t xml:space="preserve"> </w:t>
      </w:r>
      <w:r w:rsidRPr="00E771F5">
        <w:rPr>
          <w:sz w:val="18"/>
        </w:rPr>
        <w:t>noktaya</w:t>
      </w:r>
      <w:r w:rsidRPr="00E771F5" w:rsidR="00FB6687">
        <w:rPr>
          <w:sz w:val="18"/>
        </w:rPr>
        <w:t xml:space="preserve"> </w:t>
      </w:r>
      <w:r w:rsidRPr="00E771F5">
        <w:rPr>
          <w:sz w:val="18"/>
        </w:rPr>
        <w:t>geldiğinde</w:t>
      </w:r>
      <w:r w:rsidRPr="00E771F5" w:rsidR="00FB6687">
        <w:rPr>
          <w:sz w:val="18"/>
        </w:rPr>
        <w:t xml:space="preserve"> </w:t>
      </w:r>
      <w:r w:rsidRPr="00E771F5">
        <w:rPr>
          <w:sz w:val="18"/>
        </w:rPr>
        <w:t>de</w:t>
      </w:r>
      <w:r w:rsidRPr="00E771F5" w:rsidR="00FB6687">
        <w:rPr>
          <w:sz w:val="18"/>
        </w:rPr>
        <w:t xml:space="preserve"> </w:t>
      </w:r>
      <w:r w:rsidRPr="00E771F5">
        <w:rPr>
          <w:sz w:val="18"/>
        </w:rPr>
        <w:t>bunlar</w:t>
      </w:r>
      <w:r w:rsidRPr="00E771F5" w:rsidR="00FB6687">
        <w:rPr>
          <w:sz w:val="18"/>
        </w:rPr>
        <w:t xml:space="preserve"> </w:t>
      </w:r>
      <w:r w:rsidRPr="00E771F5">
        <w:rPr>
          <w:sz w:val="18"/>
        </w:rPr>
        <w:t>kamuoyuyla</w:t>
      </w:r>
      <w:r w:rsidRPr="00E771F5" w:rsidR="00FB6687">
        <w:rPr>
          <w:sz w:val="18"/>
        </w:rPr>
        <w:t xml:space="preserve"> </w:t>
      </w:r>
      <w:r w:rsidRPr="00E771F5">
        <w:rPr>
          <w:sz w:val="18"/>
        </w:rPr>
        <w:t>zaten</w:t>
      </w:r>
      <w:r w:rsidRPr="00E771F5" w:rsidR="00FB6687">
        <w:rPr>
          <w:sz w:val="18"/>
        </w:rPr>
        <w:t xml:space="preserve"> </w:t>
      </w:r>
      <w:r w:rsidRPr="00E771F5">
        <w:rPr>
          <w:sz w:val="18"/>
        </w:rPr>
        <w:t>paylaşılacak.</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Aydın,</w:t>
      </w:r>
      <w:r w:rsidRPr="00E771F5" w:rsidR="00FB6687">
        <w:rPr>
          <w:sz w:val="18"/>
        </w:rPr>
        <w:t xml:space="preserve"> </w:t>
      </w:r>
      <w:r w:rsidRPr="00E771F5">
        <w:rPr>
          <w:sz w:val="18"/>
        </w:rPr>
        <w:t>Bursa’yla</w:t>
      </w:r>
      <w:r w:rsidRPr="00E771F5" w:rsidR="00FB6687">
        <w:rPr>
          <w:sz w:val="18"/>
        </w:rPr>
        <w:t xml:space="preserve"> </w:t>
      </w:r>
      <w:r w:rsidRPr="00E771F5">
        <w:rPr>
          <w:sz w:val="18"/>
        </w:rPr>
        <w:t>ilgili</w:t>
      </w:r>
      <w:r w:rsidRPr="00E771F5" w:rsidR="00FB6687">
        <w:rPr>
          <w:sz w:val="18"/>
        </w:rPr>
        <w:t xml:space="preserve"> </w:t>
      </w:r>
      <w:r w:rsidRPr="00E771F5">
        <w:rPr>
          <w:sz w:val="18"/>
        </w:rPr>
        <w:t>yapılan</w:t>
      </w:r>
      <w:r w:rsidRPr="00E771F5" w:rsidR="00FB6687">
        <w:rPr>
          <w:sz w:val="18"/>
        </w:rPr>
        <w:t xml:space="preserve"> </w:t>
      </w:r>
      <w:r w:rsidRPr="00E771F5">
        <w:rPr>
          <w:sz w:val="18"/>
        </w:rPr>
        <w:t>yatırım</w:t>
      </w:r>
      <w:r w:rsidRPr="00E771F5" w:rsidR="00FB6687">
        <w:rPr>
          <w:sz w:val="18"/>
        </w:rPr>
        <w:t xml:space="preserve"> </w:t>
      </w:r>
      <w:r w:rsidRPr="00E771F5">
        <w:rPr>
          <w:sz w:val="18"/>
        </w:rPr>
        <w:t>rakamları</w:t>
      </w:r>
      <w:r w:rsidRPr="00E771F5" w:rsidR="00FB6687">
        <w:rPr>
          <w:sz w:val="18"/>
        </w:rPr>
        <w:t xml:space="preserve"> </w:t>
      </w:r>
      <w:r w:rsidRPr="00E771F5">
        <w:rPr>
          <w:sz w:val="18"/>
        </w:rPr>
        <w:t>bende</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onu</w:t>
      </w:r>
      <w:r w:rsidRPr="00E771F5" w:rsidR="00FB6687">
        <w:rPr>
          <w:sz w:val="18"/>
        </w:rPr>
        <w:t xml:space="preserve"> </w:t>
      </w:r>
      <w:r w:rsidRPr="00E771F5">
        <w:rPr>
          <w:sz w:val="18"/>
        </w:rPr>
        <w:t>temin</w:t>
      </w:r>
      <w:r w:rsidRPr="00E771F5" w:rsidR="00FB6687">
        <w:rPr>
          <w:sz w:val="18"/>
        </w:rPr>
        <w:t xml:space="preserve"> </w:t>
      </w:r>
      <w:r w:rsidRPr="00E771F5">
        <w:rPr>
          <w:sz w:val="18"/>
        </w:rPr>
        <w:t>edelim,</w:t>
      </w:r>
      <w:r w:rsidRPr="00E771F5" w:rsidR="00FB6687">
        <w:rPr>
          <w:sz w:val="18"/>
        </w:rPr>
        <w:t xml:space="preserve"> </w:t>
      </w:r>
      <w:r w:rsidRPr="00E771F5">
        <w:rPr>
          <w:sz w:val="18"/>
        </w:rPr>
        <w:t>onları</w:t>
      </w:r>
      <w:r w:rsidRPr="00E771F5" w:rsidR="00FB6687">
        <w:rPr>
          <w:sz w:val="18"/>
        </w:rPr>
        <w:t xml:space="preserve"> </w:t>
      </w:r>
      <w:r w:rsidRPr="00E771F5">
        <w:rPr>
          <w:sz w:val="18"/>
        </w:rPr>
        <w:t>da</w:t>
      </w:r>
      <w:r w:rsidRPr="00E771F5" w:rsidR="00FB6687">
        <w:rPr>
          <w:sz w:val="18"/>
        </w:rPr>
        <w:t xml:space="preserve"> </w:t>
      </w:r>
      <w:r w:rsidRPr="00E771F5">
        <w:rPr>
          <w:sz w:val="18"/>
        </w:rPr>
        <w:t>sizlerle</w:t>
      </w:r>
      <w:r w:rsidRPr="00E771F5" w:rsidR="00FB6687">
        <w:rPr>
          <w:sz w:val="18"/>
        </w:rPr>
        <w:t xml:space="preserve"> </w:t>
      </w:r>
      <w:r w:rsidRPr="00E771F5">
        <w:rPr>
          <w:sz w:val="18"/>
        </w:rPr>
        <w:t>paylaşalım.</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CA7999" w:rsidP="00E771F5" w:rsidRDefault="00725EFD">
      <w:pPr>
        <w:pStyle w:val="GENELKURUL"/>
        <w:spacing w:line="240" w:lineRule="auto"/>
        <w:rPr>
          <w:sz w:val="18"/>
        </w:rPr>
      </w:pPr>
      <w:r w:rsidRPr="00E771F5">
        <w:rPr>
          <w:sz w:val="18"/>
        </w:rPr>
        <w:t>Birleşime</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r w:rsidRPr="00E771F5" w:rsidR="00FB6687">
        <w:rPr>
          <w:sz w:val="18"/>
        </w:rPr>
        <w:t xml:space="preserve"> </w:t>
      </w:r>
    </w:p>
    <w:p w:rsidRPr="00E771F5" w:rsidR="00725EFD" w:rsidP="00E771F5" w:rsidRDefault="00725EFD">
      <w:pPr>
        <w:pStyle w:val="GENELKURUL"/>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11.59</w:t>
      </w:r>
    </w:p>
    <w:p w:rsidRPr="00E771F5" w:rsidR="00725EFD" w:rsidP="00E771F5" w:rsidRDefault="00725EFD">
      <w:pPr>
        <w:pStyle w:val="GENELKURUL"/>
        <w:spacing w:line="240" w:lineRule="auto"/>
        <w:jc w:val="center"/>
        <w:rPr>
          <w:sz w:val="18"/>
        </w:rPr>
      </w:pPr>
      <w:r w:rsidRPr="00E771F5">
        <w:rPr>
          <w:sz w:val="18"/>
        </w:rPr>
        <w:t>İKİNCİ</w:t>
      </w:r>
      <w:r w:rsidRPr="00E771F5" w:rsidR="00FB6687">
        <w:rPr>
          <w:sz w:val="18"/>
        </w:rPr>
        <w:t xml:space="preserve"> </w:t>
      </w:r>
      <w:r w:rsidRPr="00E771F5">
        <w:rPr>
          <w:sz w:val="18"/>
        </w:rPr>
        <w:t>OTURUM</w:t>
      </w:r>
    </w:p>
    <w:p w:rsidRPr="00E771F5" w:rsidR="00725EFD" w:rsidP="00E771F5" w:rsidRDefault="00725EFD">
      <w:pPr>
        <w:pStyle w:val="GENELKURUL"/>
        <w:spacing w:line="240" w:lineRule="auto"/>
        <w:jc w:val="center"/>
        <w:rPr>
          <w:sz w:val="18"/>
        </w:rPr>
      </w:pPr>
      <w:r w:rsidRPr="00E771F5">
        <w:rPr>
          <w:sz w:val="18"/>
        </w:rPr>
        <w:t>Açılma</w:t>
      </w:r>
      <w:r w:rsidRPr="00E771F5" w:rsidR="00FB6687">
        <w:rPr>
          <w:sz w:val="18"/>
        </w:rPr>
        <w:t xml:space="preserve"> </w:t>
      </w:r>
      <w:r w:rsidRPr="00E771F5">
        <w:rPr>
          <w:sz w:val="18"/>
        </w:rPr>
        <w:t>Saati:</w:t>
      </w:r>
      <w:r w:rsidRPr="00E771F5" w:rsidR="00FB6687">
        <w:rPr>
          <w:sz w:val="18"/>
        </w:rPr>
        <w:t xml:space="preserve"> </w:t>
      </w:r>
      <w:r w:rsidRPr="00E771F5">
        <w:rPr>
          <w:sz w:val="18"/>
        </w:rPr>
        <w:t>12.21</w:t>
      </w:r>
    </w:p>
    <w:p w:rsidRPr="00E771F5" w:rsidR="00725EFD" w:rsidP="00E771F5" w:rsidRDefault="00725EFD">
      <w:pPr>
        <w:pStyle w:val="GENELKURUL"/>
        <w:spacing w:line="240" w:lineRule="auto"/>
        <w:jc w:val="center"/>
        <w:rPr>
          <w:sz w:val="18"/>
        </w:rPr>
      </w:pPr>
      <w:r w:rsidRPr="00E771F5">
        <w:rPr>
          <w:sz w:val="18"/>
        </w:rPr>
        <w:t>BAŞKAN:</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Ahmet</w:t>
      </w:r>
      <w:r w:rsidRPr="00E771F5" w:rsidR="00FB6687">
        <w:rPr>
          <w:sz w:val="18"/>
        </w:rPr>
        <w:t xml:space="preserve"> </w:t>
      </w:r>
      <w:r w:rsidRPr="00E771F5">
        <w:rPr>
          <w:sz w:val="18"/>
        </w:rPr>
        <w:t>AYDIN</w:t>
      </w:r>
    </w:p>
    <w:p w:rsidRPr="00E771F5" w:rsidR="00725EFD" w:rsidP="00E771F5" w:rsidRDefault="00725EFD">
      <w:pPr>
        <w:pStyle w:val="GENELKURUL"/>
        <w:spacing w:line="240" w:lineRule="auto"/>
        <w:ind w:firstLine="102"/>
        <w:jc w:val="center"/>
        <w:rPr>
          <w:sz w:val="18"/>
        </w:rPr>
      </w:pPr>
      <w:r w:rsidRPr="00E771F5">
        <w:rPr>
          <w:sz w:val="18"/>
        </w:rPr>
        <w:t>KÂTİP</w:t>
      </w:r>
      <w:r w:rsidRPr="00E771F5" w:rsidR="00FB6687">
        <w:rPr>
          <w:sz w:val="18"/>
        </w:rPr>
        <w:t xml:space="preserve"> </w:t>
      </w:r>
      <w:r w:rsidRPr="00E771F5">
        <w:rPr>
          <w:sz w:val="18"/>
        </w:rPr>
        <w:t>ÜYELER:</w:t>
      </w:r>
      <w:r w:rsidRPr="00E771F5" w:rsidR="00FB6687">
        <w:rPr>
          <w:sz w:val="18"/>
        </w:rPr>
        <w:t xml:space="preserve"> </w:t>
      </w: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(Elâzığ)</w:t>
      </w:r>
    </w:p>
    <w:p w:rsidRPr="00E771F5" w:rsidR="00725EFD" w:rsidP="00E771F5" w:rsidRDefault="00725EFD">
      <w:pPr>
        <w:pStyle w:val="GENELKURUL"/>
        <w:spacing w:line="240" w:lineRule="auto"/>
        <w:jc w:val="center"/>
        <w:rPr>
          <w:sz w:val="18"/>
        </w:rPr>
      </w:pPr>
      <w:r w:rsidRPr="00E771F5">
        <w:rPr>
          <w:sz w:val="18"/>
        </w:rPr>
        <w:t>----0----</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41’inci</w:t>
      </w:r>
      <w:r w:rsidRPr="00E771F5" w:rsidR="00FB6687">
        <w:rPr>
          <w:sz w:val="18"/>
        </w:rPr>
        <w:t xml:space="preserve"> </w:t>
      </w:r>
      <w:r w:rsidRPr="00E771F5">
        <w:rPr>
          <w:sz w:val="18"/>
        </w:rPr>
        <w:t>Birleşiminin</w:t>
      </w:r>
      <w:r w:rsidRPr="00E771F5" w:rsidR="00FB6687">
        <w:rPr>
          <w:sz w:val="18"/>
        </w:rPr>
        <w:t xml:space="preserve"> </w:t>
      </w:r>
      <w:r w:rsidRPr="00E771F5">
        <w:rPr>
          <w:sz w:val="18"/>
        </w:rPr>
        <w:t>İkinci</w:t>
      </w:r>
      <w:r w:rsidRPr="00E771F5" w:rsidR="00FB6687">
        <w:rPr>
          <w:sz w:val="18"/>
        </w:rPr>
        <w:t xml:space="preserve"> </w:t>
      </w:r>
      <w:r w:rsidRPr="00E771F5">
        <w:rPr>
          <w:sz w:val="18"/>
        </w:rPr>
        <w:t>Oturumunu</w:t>
      </w:r>
      <w:r w:rsidRPr="00E771F5" w:rsidR="00FB6687">
        <w:rPr>
          <w:sz w:val="18"/>
        </w:rPr>
        <w:t xml:space="preserve"> </w:t>
      </w:r>
      <w:r w:rsidRPr="00E771F5">
        <w:rPr>
          <w:sz w:val="18"/>
        </w:rPr>
        <w:t>açıyorum.</w:t>
      </w:r>
    </w:p>
    <w:p w:rsidRPr="00E771F5" w:rsidR="00725EFD" w:rsidP="00E771F5" w:rsidRDefault="00725EFD">
      <w:pPr>
        <w:pStyle w:val="GENELKURUL"/>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görüşmelerine</w:t>
      </w:r>
      <w:r w:rsidRPr="00E771F5" w:rsidR="00FB6687">
        <w:rPr>
          <w:sz w:val="18"/>
        </w:rPr>
        <w:t xml:space="preserve"> </w:t>
      </w:r>
      <w:r w:rsidRPr="00E771F5">
        <w:rPr>
          <w:sz w:val="18"/>
        </w:rPr>
        <w:t>devam</w:t>
      </w:r>
      <w:r w:rsidRPr="00E771F5" w:rsidR="00FB6687">
        <w:rPr>
          <w:sz w:val="18"/>
        </w:rPr>
        <w:t xml:space="preserve"> </w:t>
      </w:r>
      <w:r w:rsidRPr="00E771F5">
        <w:rPr>
          <w:sz w:val="18"/>
        </w:rPr>
        <w:t>ediyoruz.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Komisyon</w:t>
      </w:r>
      <w:r w:rsidRPr="00E771F5" w:rsidR="00FB6687">
        <w:rPr>
          <w:sz w:val="18"/>
        </w:rPr>
        <w:t xml:space="preserve"> </w:t>
      </w:r>
      <w:r w:rsidRPr="00E771F5">
        <w:rPr>
          <w:sz w:val="18"/>
        </w:rPr>
        <w:t>ve</w:t>
      </w:r>
      <w:r w:rsidRPr="00E771F5" w:rsidR="00FB6687">
        <w:rPr>
          <w:sz w:val="18"/>
        </w:rPr>
        <w:t xml:space="preserve"> </w:t>
      </w:r>
      <w:r w:rsidRPr="00E771F5">
        <w:rPr>
          <w:sz w:val="18"/>
        </w:rPr>
        <w:t>Hükûmet</w:t>
      </w:r>
      <w:r w:rsidRPr="00E771F5" w:rsidR="00FB6687">
        <w:rPr>
          <w:sz w:val="18"/>
        </w:rPr>
        <w:t xml:space="preserve"> </w:t>
      </w:r>
      <w:r w:rsidRPr="00E771F5">
        <w:rPr>
          <w:sz w:val="18"/>
        </w:rPr>
        <w:t>yerinde.</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alabilir</w:t>
      </w:r>
      <w:r w:rsidRPr="00E771F5" w:rsidR="00FB6687">
        <w:rPr>
          <w:sz w:val="18"/>
        </w:rPr>
        <w:t xml:space="preserve"> </w:t>
      </w:r>
      <w:r w:rsidRPr="00E771F5">
        <w:rPr>
          <w:sz w:val="18"/>
        </w:rPr>
        <w:t>miyim</w:t>
      </w:r>
      <w:r w:rsidRPr="00E771F5" w:rsidR="00FB6687">
        <w:rPr>
          <w:sz w:val="18"/>
        </w:rPr>
        <w:t xml:space="preserve"> </w:t>
      </w:r>
      <w:r w:rsidRPr="00E771F5">
        <w:rPr>
          <w:sz w:val="18"/>
        </w:rPr>
        <w:t>efendim?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Söz</w:t>
      </w:r>
      <w:r w:rsidRPr="00E771F5" w:rsidR="00FB6687">
        <w:rPr>
          <w:sz w:val="18"/>
        </w:rPr>
        <w:t xml:space="preserve"> </w:t>
      </w:r>
      <w:r w:rsidRPr="00E771F5">
        <w:rPr>
          <w:sz w:val="18"/>
        </w:rPr>
        <w:t>vereceğim</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saniyenizi</w:t>
      </w:r>
      <w:r w:rsidRPr="00E771F5" w:rsidR="00FB6687">
        <w:rPr>
          <w:sz w:val="18"/>
        </w:rPr>
        <w:t xml:space="preserve"> </w:t>
      </w:r>
      <w:r w:rsidRPr="00E771F5">
        <w:rPr>
          <w:sz w:val="18"/>
        </w:rPr>
        <w:t>alayım</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Benim</w:t>
      </w:r>
      <w:r w:rsidRPr="00E771F5" w:rsidR="00FB6687">
        <w:rPr>
          <w:sz w:val="18"/>
        </w:rPr>
        <w:t xml:space="preserve"> </w:t>
      </w:r>
      <w:r w:rsidRPr="00E771F5">
        <w:rPr>
          <w:sz w:val="18"/>
        </w:rPr>
        <w:t>de</w:t>
      </w:r>
      <w:r w:rsidRPr="00E771F5" w:rsidR="00FB6687">
        <w:rPr>
          <w:sz w:val="18"/>
        </w:rPr>
        <w:t xml:space="preserve"> </w:t>
      </w:r>
      <w:r w:rsidRPr="00E771F5">
        <w:rPr>
          <w:sz w:val="18"/>
        </w:rPr>
        <w:t>kısa</w:t>
      </w:r>
      <w:r w:rsidRPr="00E771F5" w:rsidR="00FB6687">
        <w:rPr>
          <w:sz w:val="18"/>
        </w:rPr>
        <w:t xml:space="preserve"> </w:t>
      </w:r>
      <w:r w:rsidRPr="00E771F5">
        <w:rPr>
          <w:sz w:val="18"/>
        </w:rPr>
        <w:t>bir</w:t>
      </w:r>
      <w:r w:rsidRPr="00E771F5" w:rsidR="00FB6687">
        <w:rPr>
          <w:sz w:val="18"/>
        </w:rPr>
        <w:t xml:space="preserve"> </w:t>
      </w:r>
      <w:r w:rsidRPr="00E771F5">
        <w:rPr>
          <w:sz w:val="18"/>
        </w:rPr>
        <w:t>açıklamam</w:t>
      </w:r>
      <w:r w:rsidRPr="00E771F5" w:rsidR="00FB6687">
        <w:rPr>
          <w:sz w:val="18"/>
        </w:rPr>
        <w:t xml:space="preserve"> </w:t>
      </w:r>
      <w:r w:rsidRPr="00E771F5">
        <w:rPr>
          <w:sz w:val="18"/>
        </w:rPr>
        <w:t>olacak.</w:t>
      </w:r>
      <w:r w:rsidRPr="00E771F5" w:rsidR="00FB6687">
        <w:rPr>
          <w:sz w:val="18"/>
        </w:rPr>
        <w:t xml:space="preserve"> </w:t>
      </w:r>
    </w:p>
    <w:p w:rsidRPr="00E771F5" w:rsidR="00CA7999" w:rsidP="00E771F5" w:rsidRDefault="00CA7999">
      <w:pPr>
        <w:tabs>
          <w:tab w:val="center" w:pos="5100"/>
        </w:tabs>
        <w:suppressAutoHyphens/>
        <w:spacing w:before="60" w:after="60"/>
        <w:ind w:firstLine="851"/>
        <w:jc w:val="both"/>
        <w:rPr>
          <w:sz w:val="18"/>
        </w:rPr>
      </w:pPr>
      <w:r w:rsidRPr="00E771F5">
        <w:rPr>
          <w:sz w:val="18"/>
        </w:rPr>
        <w:t>IV.-</w:t>
      </w:r>
      <w:r w:rsidRPr="00E771F5" w:rsidR="00FB6687">
        <w:rPr>
          <w:sz w:val="18"/>
        </w:rPr>
        <w:t xml:space="preserve"> </w:t>
      </w:r>
      <w:r w:rsidRPr="00E771F5">
        <w:rPr>
          <w:sz w:val="18"/>
        </w:rPr>
        <w:t>OTURUM</w:t>
      </w:r>
      <w:r w:rsidRPr="00E771F5" w:rsidR="00FB6687">
        <w:rPr>
          <w:sz w:val="18"/>
        </w:rPr>
        <w:t xml:space="preserve"> </w:t>
      </w:r>
      <w:r w:rsidRPr="00E771F5">
        <w:rPr>
          <w:sz w:val="18"/>
        </w:rPr>
        <w:t>BAŞKANLARININ</w:t>
      </w:r>
      <w:r w:rsidRPr="00E771F5" w:rsidR="00FB6687">
        <w:rPr>
          <w:sz w:val="18"/>
        </w:rPr>
        <w:t xml:space="preserve"> </w:t>
      </w:r>
      <w:r w:rsidRPr="00E771F5">
        <w:rPr>
          <w:sz w:val="18"/>
        </w:rPr>
        <w:t>KONUŞMALARI</w:t>
      </w:r>
    </w:p>
    <w:p w:rsidRPr="00E771F5" w:rsidR="00CA7999" w:rsidP="00E771F5" w:rsidRDefault="00CA7999">
      <w:pPr>
        <w:tabs>
          <w:tab w:val="center" w:pos="5100"/>
        </w:tabs>
        <w:suppressAutoHyphens/>
        <w:spacing w:before="60" w:after="60"/>
        <w:ind w:firstLine="851"/>
        <w:jc w:val="both"/>
        <w:rPr>
          <w:sz w:val="18"/>
        </w:rPr>
      </w:pPr>
      <w:r w:rsidRPr="00E771F5">
        <w:rPr>
          <w:sz w:val="18"/>
        </w:rPr>
        <w:t>1.-</w:t>
      </w:r>
      <w:r w:rsidRPr="00E771F5" w:rsidR="00FB6687">
        <w:rPr>
          <w:sz w:val="18"/>
        </w:rPr>
        <w:t xml:space="preserve"> </w:t>
      </w:r>
      <w:r w:rsidRPr="00E771F5">
        <w:rPr>
          <w:sz w:val="18"/>
        </w:rPr>
        <w:t>Oturum</w:t>
      </w:r>
      <w:r w:rsidRPr="00E771F5" w:rsidR="00FB6687">
        <w:rPr>
          <w:sz w:val="18"/>
        </w:rPr>
        <w:t xml:space="preserve"> </w:t>
      </w:r>
      <w:r w:rsidRPr="00E771F5">
        <w:rPr>
          <w:sz w:val="18"/>
        </w:rPr>
        <w:t>Başkanı</w:t>
      </w:r>
      <w:r w:rsidRPr="00E771F5" w:rsidR="00FB6687">
        <w:rPr>
          <w:sz w:val="18"/>
        </w:rPr>
        <w:t xml:space="preserve"> </w:t>
      </w:r>
      <w:r w:rsidRPr="00E771F5">
        <w:rPr>
          <w:sz w:val="18"/>
        </w:rPr>
        <w:t>TBMM</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Ahmet</w:t>
      </w:r>
      <w:r w:rsidRPr="00E771F5" w:rsidR="00FB6687">
        <w:rPr>
          <w:sz w:val="18"/>
        </w:rPr>
        <w:t xml:space="preserve"> </w:t>
      </w:r>
      <w:r w:rsidRPr="00E771F5">
        <w:rPr>
          <w:sz w:val="18"/>
        </w:rPr>
        <w:t>Aydın’ın,</w:t>
      </w:r>
      <w:r w:rsidRPr="00E771F5" w:rsidR="00FB6687">
        <w:rPr>
          <w:sz w:val="18"/>
        </w:rPr>
        <w:t xml:space="preserve"> </w:t>
      </w:r>
      <w:r w:rsidRPr="00E771F5">
        <w:rPr>
          <w:sz w:val="18"/>
        </w:rPr>
        <w:t>Halep’te</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yaşandığına,</w:t>
      </w:r>
      <w:r w:rsidRPr="00E771F5" w:rsidR="00FB6687">
        <w:rPr>
          <w:sz w:val="18"/>
        </w:rPr>
        <w:t xml:space="preserve"> </w:t>
      </w:r>
      <w:r w:rsidRPr="00E771F5">
        <w:rPr>
          <w:sz w:val="18"/>
        </w:rPr>
        <w:t>orada</w:t>
      </w:r>
      <w:r w:rsidRPr="00E771F5" w:rsidR="00FB6687">
        <w:rPr>
          <w:sz w:val="18"/>
        </w:rPr>
        <w:t xml:space="preserve"> </w:t>
      </w:r>
      <w:r w:rsidRPr="00E771F5">
        <w:rPr>
          <w:sz w:val="18"/>
        </w:rPr>
        <w:t>uygulanan</w:t>
      </w:r>
      <w:r w:rsidRPr="00E771F5" w:rsidR="00FB6687">
        <w:rPr>
          <w:sz w:val="18"/>
        </w:rPr>
        <w:t xml:space="preserve"> </w:t>
      </w:r>
      <w:r w:rsidRPr="00E771F5">
        <w:rPr>
          <w:sz w:val="18"/>
        </w:rPr>
        <w:t>terörü</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nefretle</w:t>
      </w:r>
      <w:r w:rsidRPr="00E771F5" w:rsidR="00FB6687">
        <w:rPr>
          <w:sz w:val="18"/>
        </w:rPr>
        <w:t xml:space="preserve"> </w:t>
      </w:r>
      <w:r w:rsidRPr="00E771F5">
        <w:rPr>
          <w:sz w:val="18"/>
        </w:rPr>
        <w:t>kınadığına,</w:t>
      </w:r>
      <w:r w:rsidRPr="00E771F5" w:rsidR="00FB6687">
        <w:rPr>
          <w:sz w:val="18"/>
        </w:rPr>
        <w:t xml:space="preserve"> </w:t>
      </w:r>
      <w:r w:rsidRPr="00E771F5">
        <w:rPr>
          <w:sz w:val="18"/>
        </w:rPr>
        <w:t>masum</w:t>
      </w:r>
      <w:r w:rsidRPr="00E771F5" w:rsidR="00FB6687">
        <w:rPr>
          <w:sz w:val="18"/>
        </w:rPr>
        <w:t xml:space="preserve"> </w:t>
      </w:r>
      <w:r w:rsidRPr="00E771F5">
        <w:rPr>
          <w:sz w:val="18"/>
        </w:rPr>
        <w:t>insanların</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tahliyesi</w:t>
      </w:r>
      <w:r w:rsidRPr="00E771F5" w:rsidR="00FB6687">
        <w:rPr>
          <w:sz w:val="18"/>
        </w:rPr>
        <w:t xml:space="preserve"> </w:t>
      </w:r>
      <w:r w:rsidRPr="00E771F5">
        <w:rPr>
          <w:sz w:val="18"/>
        </w:rPr>
        <w:t>için</w:t>
      </w:r>
      <w:r w:rsidRPr="00E771F5" w:rsidR="00FB6687">
        <w:rPr>
          <w:sz w:val="18"/>
        </w:rPr>
        <w:t xml:space="preserve"> </w:t>
      </w:r>
      <w:r w:rsidRPr="00E771F5">
        <w:rPr>
          <w:sz w:val="18"/>
        </w:rPr>
        <w:t>gayret</w:t>
      </w:r>
      <w:r w:rsidRPr="00E771F5" w:rsidR="00FB6687">
        <w:rPr>
          <w:sz w:val="18"/>
        </w:rPr>
        <w:t xml:space="preserve"> </w:t>
      </w:r>
      <w:r w:rsidRPr="00E771F5">
        <w:rPr>
          <w:sz w:val="18"/>
        </w:rPr>
        <w:t>sarf</w:t>
      </w:r>
      <w:r w:rsidRPr="00E771F5" w:rsidR="00FB6687">
        <w:rPr>
          <w:sz w:val="18"/>
        </w:rPr>
        <w:t xml:space="preserve"> </w:t>
      </w:r>
      <w:r w:rsidRPr="00E771F5">
        <w:rPr>
          <w:sz w:val="18"/>
        </w:rPr>
        <w:t>edilmesi</w:t>
      </w:r>
      <w:r w:rsidRPr="00E771F5" w:rsidR="00FB6687">
        <w:rPr>
          <w:sz w:val="18"/>
        </w:rPr>
        <w:t xml:space="preserve"> </w:t>
      </w:r>
      <w:r w:rsidRPr="00E771F5">
        <w:rPr>
          <w:sz w:val="18"/>
        </w:rPr>
        <w:t>gerektiğine</w:t>
      </w:r>
      <w:r w:rsidRPr="00E771F5" w:rsidR="00FB6687">
        <w:rPr>
          <w:sz w:val="18"/>
        </w:rPr>
        <w:t xml:space="preserve"> </w:t>
      </w:r>
      <w:r w:rsidRPr="00E771F5">
        <w:rPr>
          <w:sz w:val="18"/>
        </w:rPr>
        <w:t>ilişkin</w:t>
      </w:r>
      <w:r w:rsidRPr="00E771F5" w:rsidR="00FB6687">
        <w:rPr>
          <w:sz w:val="18"/>
        </w:rPr>
        <w:t xml:space="preserve"> </w:t>
      </w:r>
      <w:r w:rsidRPr="00E771F5">
        <w:rPr>
          <w:sz w:val="18"/>
        </w:rPr>
        <w:t>açıklaması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maalesef</w:t>
      </w:r>
      <w:r w:rsidRPr="00E771F5" w:rsidR="00FB6687">
        <w:rPr>
          <w:sz w:val="18"/>
        </w:rPr>
        <w:t xml:space="preserve"> </w:t>
      </w:r>
      <w:r w:rsidRPr="00E771F5">
        <w:rPr>
          <w:sz w:val="18"/>
        </w:rPr>
        <w:t>son</w:t>
      </w:r>
      <w:r w:rsidRPr="00E771F5" w:rsidR="00FB6687">
        <w:rPr>
          <w:sz w:val="18"/>
        </w:rPr>
        <w:t xml:space="preserve"> </w:t>
      </w:r>
      <w:r w:rsidRPr="00E771F5">
        <w:rPr>
          <w:sz w:val="18"/>
        </w:rPr>
        <w:t>dönemlerde</w:t>
      </w:r>
      <w:r w:rsidRPr="00E771F5" w:rsidR="00FB6687">
        <w:rPr>
          <w:sz w:val="18"/>
        </w:rPr>
        <w:t xml:space="preserve"> </w:t>
      </w:r>
      <w:r w:rsidRPr="00E771F5">
        <w:rPr>
          <w:sz w:val="18"/>
        </w:rPr>
        <w:t>Halep’te</w:t>
      </w:r>
      <w:r w:rsidRPr="00E771F5" w:rsidR="00FB6687">
        <w:rPr>
          <w:sz w:val="18"/>
        </w:rPr>
        <w:t xml:space="preserve"> </w:t>
      </w:r>
      <w:r w:rsidRPr="00E771F5">
        <w:rPr>
          <w:sz w:val="18"/>
        </w:rPr>
        <w:t>insanlar</w:t>
      </w:r>
      <w:r w:rsidRPr="00E771F5" w:rsidR="00FB6687">
        <w:rPr>
          <w:sz w:val="18"/>
        </w:rPr>
        <w:t xml:space="preserve"> </w:t>
      </w:r>
      <w:r w:rsidRPr="00E771F5">
        <w:rPr>
          <w:sz w:val="18"/>
        </w:rPr>
        <w:t>katlediliyor,</w:t>
      </w:r>
      <w:r w:rsidRPr="00E771F5" w:rsidR="00FB6687">
        <w:rPr>
          <w:sz w:val="18"/>
        </w:rPr>
        <w:t xml:space="preserve"> </w:t>
      </w:r>
      <w:r w:rsidRPr="00E771F5">
        <w:rPr>
          <w:sz w:val="18"/>
        </w:rPr>
        <w:t>masum</w:t>
      </w:r>
      <w:r w:rsidRPr="00E771F5" w:rsidR="00FB6687">
        <w:rPr>
          <w:sz w:val="18"/>
        </w:rPr>
        <w:t xml:space="preserve"> </w:t>
      </w:r>
      <w:r w:rsidRPr="00E771F5">
        <w:rPr>
          <w:sz w:val="18"/>
        </w:rPr>
        <w:t>insanlar</w:t>
      </w:r>
      <w:r w:rsidRPr="00E771F5" w:rsidR="00FB6687">
        <w:rPr>
          <w:sz w:val="18"/>
        </w:rPr>
        <w:t xml:space="preserve"> </w:t>
      </w:r>
      <w:r w:rsidRPr="00E771F5">
        <w:rPr>
          <w:sz w:val="18"/>
        </w:rPr>
        <w:t>can</w:t>
      </w:r>
      <w:r w:rsidRPr="00E771F5" w:rsidR="00FB6687">
        <w:rPr>
          <w:sz w:val="18"/>
        </w:rPr>
        <w:t xml:space="preserve"> </w:t>
      </w:r>
      <w:r w:rsidRPr="00E771F5">
        <w:rPr>
          <w:sz w:val="18"/>
        </w:rPr>
        <w:t>veriyor.</w:t>
      </w:r>
      <w:r w:rsidRPr="00E771F5" w:rsidR="00FB6687">
        <w:rPr>
          <w:sz w:val="18"/>
        </w:rPr>
        <w:t xml:space="preserve"> </w:t>
      </w:r>
      <w:r w:rsidRPr="00E771F5">
        <w:rPr>
          <w:sz w:val="18"/>
        </w:rPr>
        <w:t>İnsanlarla</w:t>
      </w:r>
      <w:r w:rsidRPr="00E771F5" w:rsidR="00FB6687">
        <w:rPr>
          <w:sz w:val="18"/>
        </w:rPr>
        <w:t xml:space="preserve"> </w:t>
      </w:r>
      <w:r w:rsidRPr="00E771F5">
        <w:rPr>
          <w:sz w:val="18"/>
        </w:rPr>
        <w:t>birlikte</w:t>
      </w:r>
      <w:r w:rsidRPr="00E771F5" w:rsidR="00FB6687">
        <w:rPr>
          <w:sz w:val="18"/>
        </w:rPr>
        <w:t xml:space="preserve"> </w:t>
      </w:r>
      <w:r w:rsidRPr="00E771F5">
        <w:rPr>
          <w:sz w:val="18"/>
        </w:rPr>
        <w:t>aslında</w:t>
      </w:r>
      <w:r w:rsidRPr="00E771F5" w:rsidR="00FB6687">
        <w:rPr>
          <w:sz w:val="18"/>
        </w:rPr>
        <w:t xml:space="preserve"> </w:t>
      </w:r>
      <w:r w:rsidRPr="00E771F5">
        <w:rPr>
          <w:sz w:val="18"/>
        </w:rPr>
        <w:t>orada</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dram</w:t>
      </w:r>
      <w:r w:rsidRPr="00E771F5" w:rsidR="00FB6687">
        <w:rPr>
          <w:sz w:val="18"/>
        </w:rPr>
        <w:t xml:space="preserve"> </w:t>
      </w:r>
      <w:r w:rsidRPr="00E771F5">
        <w:rPr>
          <w:sz w:val="18"/>
        </w:rPr>
        <w:t>yaşanıyor</w:t>
      </w:r>
      <w:r w:rsidRPr="00E771F5" w:rsidR="00FB6687">
        <w:rPr>
          <w:sz w:val="18"/>
        </w:rPr>
        <w:t xml:space="preserve"> </w:t>
      </w:r>
      <w:r w:rsidRPr="00E771F5">
        <w:rPr>
          <w:sz w:val="18"/>
        </w:rPr>
        <w:t>ve</w:t>
      </w:r>
      <w:r w:rsidRPr="00E771F5" w:rsidR="00FB6687">
        <w:rPr>
          <w:sz w:val="18"/>
        </w:rPr>
        <w:t xml:space="preserve"> </w:t>
      </w:r>
      <w:r w:rsidRPr="00E771F5">
        <w:rPr>
          <w:sz w:val="18"/>
        </w:rPr>
        <w:t>insanlık</w:t>
      </w:r>
      <w:r w:rsidRPr="00E771F5" w:rsidR="00FB6687">
        <w:rPr>
          <w:sz w:val="18"/>
        </w:rPr>
        <w:t xml:space="preserve"> </w:t>
      </w:r>
      <w:r w:rsidRPr="00E771F5">
        <w:rPr>
          <w:sz w:val="18"/>
        </w:rPr>
        <w:t>katlediliyor,</w:t>
      </w:r>
      <w:r w:rsidRPr="00E771F5" w:rsidR="00FB6687">
        <w:rPr>
          <w:sz w:val="18"/>
        </w:rPr>
        <w:t xml:space="preserve"> </w:t>
      </w:r>
      <w:r w:rsidRPr="00E771F5">
        <w:rPr>
          <w:sz w:val="18"/>
        </w:rPr>
        <w:t>bir</w:t>
      </w:r>
      <w:r w:rsidRPr="00E771F5" w:rsidR="00FB6687">
        <w:rPr>
          <w:sz w:val="18"/>
        </w:rPr>
        <w:t xml:space="preserve"> </w:t>
      </w:r>
      <w:r w:rsidRPr="00E771F5">
        <w:rPr>
          <w:sz w:val="18"/>
        </w:rPr>
        <w:t>medeniyet,</w:t>
      </w:r>
      <w:r w:rsidRPr="00E771F5" w:rsidR="00FB6687">
        <w:rPr>
          <w:sz w:val="18"/>
        </w:rPr>
        <w:t xml:space="preserve"> </w:t>
      </w:r>
      <w:r w:rsidRPr="00E771F5">
        <w:rPr>
          <w:sz w:val="18"/>
        </w:rPr>
        <w:t>bir</w:t>
      </w:r>
      <w:r w:rsidRPr="00E771F5" w:rsidR="00FB6687">
        <w:rPr>
          <w:sz w:val="18"/>
        </w:rPr>
        <w:t xml:space="preserve"> </w:t>
      </w:r>
      <w:r w:rsidRPr="00E771F5">
        <w:rPr>
          <w:sz w:val="18"/>
        </w:rPr>
        <w:t>şehir</w:t>
      </w:r>
      <w:r w:rsidRPr="00E771F5" w:rsidR="00FB6687">
        <w:rPr>
          <w:sz w:val="18"/>
        </w:rPr>
        <w:t xml:space="preserve"> </w:t>
      </w:r>
      <w:r w:rsidRPr="00E771F5">
        <w:rPr>
          <w:sz w:val="18"/>
        </w:rPr>
        <w:t>maalesef</w:t>
      </w:r>
      <w:r w:rsidRPr="00E771F5" w:rsidR="00FB6687">
        <w:rPr>
          <w:sz w:val="18"/>
        </w:rPr>
        <w:t xml:space="preserve"> </w:t>
      </w:r>
      <w:r w:rsidRPr="00E771F5">
        <w:rPr>
          <w:sz w:val="18"/>
        </w:rPr>
        <w:t>yok</w:t>
      </w:r>
      <w:r w:rsidRPr="00E771F5" w:rsidR="00FB6687">
        <w:rPr>
          <w:sz w:val="18"/>
        </w:rPr>
        <w:t xml:space="preserve"> </w:t>
      </w:r>
      <w:r w:rsidRPr="00E771F5">
        <w:rPr>
          <w:sz w:val="18"/>
        </w:rPr>
        <w:t>olmakla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Uzun</w:t>
      </w:r>
      <w:r w:rsidRPr="00E771F5" w:rsidR="00FB6687">
        <w:rPr>
          <w:sz w:val="18"/>
        </w:rPr>
        <w:t xml:space="preserve"> </w:t>
      </w:r>
      <w:r w:rsidRPr="00E771F5">
        <w:rPr>
          <w:sz w:val="18"/>
        </w:rPr>
        <w:t>zamandır</w:t>
      </w:r>
      <w:r w:rsidRPr="00E771F5" w:rsidR="00FB6687">
        <w:rPr>
          <w:sz w:val="18"/>
        </w:rPr>
        <w:t xml:space="preserve"> </w:t>
      </w:r>
      <w:r w:rsidRPr="00E771F5">
        <w:rPr>
          <w:sz w:val="18"/>
        </w:rPr>
        <w:t>yaşanan</w:t>
      </w:r>
      <w:r w:rsidRPr="00E771F5" w:rsidR="00FB6687">
        <w:rPr>
          <w:sz w:val="18"/>
        </w:rPr>
        <w:t xml:space="preserve"> </w:t>
      </w:r>
      <w:r w:rsidRPr="00E771F5">
        <w:rPr>
          <w:sz w:val="18"/>
        </w:rPr>
        <w:t>insanlık</w:t>
      </w:r>
      <w:r w:rsidRPr="00E771F5" w:rsidR="00FB6687">
        <w:rPr>
          <w:sz w:val="18"/>
        </w:rPr>
        <w:t xml:space="preserve"> </w:t>
      </w:r>
      <w:r w:rsidRPr="00E771F5">
        <w:rPr>
          <w:sz w:val="18"/>
        </w:rPr>
        <w:t>dramında,</w:t>
      </w:r>
      <w:r w:rsidRPr="00E771F5" w:rsidR="00FB6687">
        <w:rPr>
          <w:sz w:val="18"/>
        </w:rPr>
        <w:t xml:space="preserve"> </w:t>
      </w:r>
      <w:r w:rsidRPr="00E771F5">
        <w:rPr>
          <w:sz w:val="18"/>
        </w:rPr>
        <w:t>son</w:t>
      </w:r>
      <w:r w:rsidRPr="00E771F5" w:rsidR="00FB6687">
        <w:rPr>
          <w:sz w:val="18"/>
        </w:rPr>
        <w:t xml:space="preserve"> </w:t>
      </w:r>
      <w:r w:rsidRPr="00E771F5">
        <w:rPr>
          <w:sz w:val="18"/>
        </w:rPr>
        <w:t>günlerde,</w:t>
      </w:r>
      <w:r w:rsidRPr="00E771F5" w:rsidR="00FB6687">
        <w:rPr>
          <w:sz w:val="18"/>
        </w:rPr>
        <w:t xml:space="preserve"> </w:t>
      </w:r>
      <w:r w:rsidRPr="00E771F5">
        <w:rPr>
          <w:sz w:val="18"/>
        </w:rPr>
        <w:t>sivil</w:t>
      </w:r>
      <w:r w:rsidRPr="00E771F5" w:rsidR="00FB6687">
        <w:rPr>
          <w:sz w:val="18"/>
        </w:rPr>
        <w:t xml:space="preserve"> </w:t>
      </w:r>
      <w:r w:rsidRPr="00E771F5">
        <w:rPr>
          <w:sz w:val="18"/>
        </w:rPr>
        <w:t>ve</w:t>
      </w:r>
      <w:r w:rsidRPr="00E771F5" w:rsidR="00FB6687">
        <w:rPr>
          <w:sz w:val="18"/>
        </w:rPr>
        <w:t xml:space="preserve"> </w:t>
      </w:r>
      <w:r w:rsidRPr="00E771F5">
        <w:rPr>
          <w:sz w:val="18"/>
        </w:rPr>
        <w:t>masum</w:t>
      </w:r>
      <w:r w:rsidRPr="00E771F5" w:rsidR="00FB6687">
        <w:rPr>
          <w:sz w:val="18"/>
        </w:rPr>
        <w:t xml:space="preserve"> </w:t>
      </w:r>
      <w:r w:rsidRPr="00E771F5">
        <w:rPr>
          <w:sz w:val="18"/>
        </w:rPr>
        <w:t>Halep</w:t>
      </w:r>
      <w:r w:rsidRPr="00E771F5" w:rsidR="00FB6687">
        <w:rPr>
          <w:sz w:val="18"/>
        </w:rPr>
        <w:t xml:space="preserve"> </w:t>
      </w:r>
      <w:r w:rsidRPr="00E771F5">
        <w:rPr>
          <w:sz w:val="18"/>
        </w:rPr>
        <w:t>halkının</w:t>
      </w:r>
      <w:r w:rsidRPr="00E771F5" w:rsidR="00FB6687">
        <w:rPr>
          <w:sz w:val="18"/>
        </w:rPr>
        <w:t xml:space="preserve"> </w:t>
      </w:r>
      <w:r w:rsidRPr="00E771F5">
        <w:rPr>
          <w:sz w:val="18"/>
        </w:rPr>
        <w:t>üzerine</w:t>
      </w:r>
      <w:r w:rsidRPr="00E771F5" w:rsidR="00FB6687">
        <w:rPr>
          <w:sz w:val="18"/>
        </w:rPr>
        <w:t xml:space="preserve"> </w:t>
      </w:r>
      <w:r w:rsidRPr="00E771F5">
        <w:rPr>
          <w:sz w:val="18"/>
        </w:rPr>
        <w:t>uçaklar</w:t>
      </w:r>
      <w:r w:rsidRPr="00E771F5" w:rsidR="00FB6687">
        <w:rPr>
          <w:sz w:val="18"/>
        </w:rPr>
        <w:t xml:space="preserve"> </w:t>
      </w:r>
      <w:r w:rsidRPr="00E771F5">
        <w:rPr>
          <w:sz w:val="18"/>
        </w:rPr>
        <w:t>bombalar</w:t>
      </w:r>
      <w:r w:rsidRPr="00E771F5" w:rsidR="00FB6687">
        <w:rPr>
          <w:sz w:val="18"/>
        </w:rPr>
        <w:t xml:space="preserve"> </w:t>
      </w:r>
      <w:r w:rsidRPr="00E771F5">
        <w:rPr>
          <w:sz w:val="18"/>
        </w:rPr>
        <w:t>yağdırarak</w:t>
      </w:r>
      <w:r w:rsidRPr="00E771F5" w:rsidR="00FB6687">
        <w:rPr>
          <w:sz w:val="18"/>
        </w:rPr>
        <w:t xml:space="preserve"> </w:t>
      </w:r>
      <w:r w:rsidRPr="00E771F5">
        <w:rPr>
          <w:sz w:val="18"/>
        </w:rPr>
        <w:t>kadın,</w:t>
      </w:r>
      <w:r w:rsidRPr="00E771F5" w:rsidR="00FB6687">
        <w:rPr>
          <w:sz w:val="18"/>
        </w:rPr>
        <w:t xml:space="preserve"> </w:t>
      </w:r>
      <w:r w:rsidRPr="00E771F5">
        <w:rPr>
          <w:sz w:val="18"/>
        </w:rPr>
        <w:t>çocuk,</w:t>
      </w:r>
      <w:r w:rsidRPr="00E771F5" w:rsidR="00FB6687">
        <w:rPr>
          <w:sz w:val="18"/>
        </w:rPr>
        <w:t xml:space="preserve"> </w:t>
      </w:r>
      <w:r w:rsidRPr="00E771F5">
        <w:rPr>
          <w:sz w:val="18"/>
        </w:rPr>
        <w:t>yaşlı</w:t>
      </w:r>
      <w:r w:rsidRPr="00E771F5" w:rsidR="00FB6687">
        <w:rPr>
          <w:sz w:val="18"/>
        </w:rPr>
        <w:t xml:space="preserve"> </w:t>
      </w:r>
      <w:r w:rsidRPr="00E771F5">
        <w:rPr>
          <w:sz w:val="18"/>
        </w:rPr>
        <w:t>katlediliyor.</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4</w:t>
      </w:r>
      <w:r w:rsidRPr="00E771F5" w:rsidR="00FB6687">
        <w:rPr>
          <w:sz w:val="18"/>
        </w:rPr>
        <w:t xml:space="preserve"> </w:t>
      </w:r>
      <w:r w:rsidRPr="00E771F5">
        <w:rPr>
          <w:sz w:val="18"/>
        </w:rPr>
        <w:t>mahallede</w:t>
      </w:r>
      <w:r w:rsidRPr="00E771F5" w:rsidR="00FB6687">
        <w:rPr>
          <w:sz w:val="18"/>
        </w:rPr>
        <w:t xml:space="preserve"> </w:t>
      </w:r>
      <w:r w:rsidRPr="00E771F5">
        <w:rPr>
          <w:sz w:val="18"/>
        </w:rPr>
        <w:t>3</w:t>
      </w:r>
      <w:r w:rsidRPr="00E771F5" w:rsidR="00FB6687">
        <w:rPr>
          <w:sz w:val="18"/>
        </w:rPr>
        <w:t xml:space="preserve"> </w:t>
      </w:r>
      <w:r w:rsidRPr="00E771F5">
        <w:rPr>
          <w:sz w:val="18"/>
        </w:rPr>
        <w:t>kilometrelik</w:t>
      </w:r>
      <w:r w:rsidRPr="00E771F5" w:rsidR="00FB6687">
        <w:rPr>
          <w:sz w:val="18"/>
        </w:rPr>
        <w:t xml:space="preserve"> </w:t>
      </w:r>
      <w:r w:rsidRPr="00E771F5">
        <w:rPr>
          <w:sz w:val="18"/>
        </w:rPr>
        <w:t>bir</w:t>
      </w:r>
      <w:r w:rsidRPr="00E771F5" w:rsidR="00FB6687">
        <w:rPr>
          <w:sz w:val="18"/>
        </w:rPr>
        <w:t xml:space="preserve"> </w:t>
      </w:r>
      <w:r w:rsidRPr="00E771F5">
        <w:rPr>
          <w:sz w:val="18"/>
        </w:rPr>
        <w:t>alanda</w:t>
      </w:r>
      <w:r w:rsidRPr="00E771F5" w:rsidR="00FB6687">
        <w:rPr>
          <w:sz w:val="18"/>
        </w:rPr>
        <w:t xml:space="preserve"> </w:t>
      </w:r>
      <w:r w:rsidRPr="00E771F5">
        <w:rPr>
          <w:sz w:val="18"/>
        </w:rPr>
        <w:t>100</w:t>
      </w:r>
      <w:r w:rsidRPr="00E771F5" w:rsidR="00FB6687">
        <w:rPr>
          <w:sz w:val="18"/>
        </w:rPr>
        <w:t xml:space="preserve"> </w:t>
      </w:r>
      <w:r w:rsidRPr="00E771F5">
        <w:rPr>
          <w:sz w:val="18"/>
        </w:rPr>
        <w:t>binin</w:t>
      </w:r>
      <w:r w:rsidRPr="00E771F5" w:rsidR="00FB6687">
        <w:rPr>
          <w:sz w:val="18"/>
        </w:rPr>
        <w:t xml:space="preserve"> </w:t>
      </w:r>
      <w:r w:rsidRPr="00E771F5">
        <w:rPr>
          <w:sz w:val="18"/>
        </w:rPr>
        <w:t>üzerinde</w:t>
      </w:r>
      <w:r w:rsidRPr="00E771F5" w:rsidR="00FB6687">
        <w:rPr>
          <w:sz w:val="18"/>
        </w:rPr>
        <w:t xml:space="preserve"> </w:t>
      </w:r>
      <w:r w:rsidRPr="00E771F5">
        <w:rPr>
          <w:sz w:val="18"/>
        </w:rPr>
        <w:t>insan,</w:t>
      </w:r>
      <w:r w:rsidRPr="00E771F5" w:rsidR="00FB6687">
        <w:rPr>
          <w:sz w:val="18"/>
        </w:rPr>
        <w:t xml:space="preserve"> </w:t>
      </w:r>
      <w:r w:rsidRPr="00E771F5">
        <w:rPr>
          <w:sz w:val="18"/>
        </w:rPr>
        <w:t>tarihin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trajedisiyle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bir</w:t>
      </w:r>
      <w:r w:rsidRPr="00E771F5" w:rsidR="00FB6687">
        <w:rPr>
          <w:sz w:val="18"/>
        </w:rPr>
        <w:t xml:space="preserve"> </w:t>
      </w:r>
      <w:r w:rsidRPr="00E771F5">
        <w:rPr>
          <w:sz w:val="18"/>
        </w:rPr>
        <w:t>durumda.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Türkiye’nin,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Başbakanımızın,</w:t>
      </w:r>
      <w:r w:rsidRPr="00E771F5" w:rsidR="00FB6687">
        <w:rPr>
          <w:sz w:val="18"/>
        </w:rPr>
        <w:t xml:space="preserve"> </w:t>
      </w:r>
      <w:r w:rsidRPr="00E771F5">
        <w:rPr>
          <w:sz w:val="18"/>
        </w:rPr>
        <w:t>Hükûmetimizin</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yoğun</w:t>
      </w:r>
      <w:r w:rsidRPr="00E771F5" w:rsidR="00FB6687">
        <w:rPr>
          <w:sz w:val="18"/>
        </w:rPr>
        <w:t xml:space="preserve"> </w:t>
      </w:r>
      <w:r w:rsidRPr="00E771F5">
        <w:rPr>
          <w:sz w:val="18"/>
        </w:rPr>
        <w:t>temaslar</w:t>
      </w:r>
      <w:r w:rsidRPr="00E771F5" w:rsidR="00FB6687">
        <w:rPr>
          <w:sz w:val="18"/>
        </w:rPr>
        <w:t xml:space="preserve"> </w:t>
      </w:r>
      <w:r w:rsidRPr="00E771F5">
        <w:rPr>
          <w:sz w:val="18"/>
        </w:rPr>
        <w:t>neticesinde</w:t>
      </w:r>
      <w:r w:rsidRPr="00E771F5" w:rsidR="00FB6687">
        <w:rPr>
          <w:sz w:val="18"/>
        </w:rPr>
        <w:t xml:space="preserve"> </w:t>
      </w:r>
      <w:r w:rsidRPr="00E771F5">
        <w:rPr>
          <w:sz w:val="18"/>
        </w:rPr>
        <w:t>sivillerin</w:t>
      </w:r>
      <w:r w:rsidRPr="00E771F5" w:rsidR="00FB6687">
        <w:rPr>
          <w:sz w:val="18"/>
        </w:rPr>
        <w:t xml:space="preserve"> </w:t>
      </w:r>
      <w:r w:rsidRPr="00E771F5">
        <w:rPr>
          <w:sz w:val="18"/>
        </w:rPr>
        <w:t>tahliyesi</w:t>
      </w:r>
      <w:r w:rsidRPr="00E771F5" w:rsidR="00FB6687">
        <w:rPr>
          <w:sz w:val="18"/>
        </w:rPr>
        <w:t xml:space="preserve"> </w:t>
      </w:r>
      <w:r w:rsidRPr="00E771F5">
        <w:rPr>
          <w:sz w:val="18"/>
        </w:rPr>
        <w:t>için</w:t>
      </w:r>
      <w:r w:rsidRPr="00E771F5" w:rsidR="00FB6687">
        <w:rPr>
          <w:sz w:val="18"/>
        </w:rPr>
        <w:t xml:space="preserve"> </w:t>
      </w:r>
      <w:r w:rsidRPr="00E771F5">
        <w:rPr>
          <w:sz w:val="18"/>
        </w:rPr>
        <w:t>ateşkes</w:t>
      </w:r>
      <w:r w:rsidRPr="00E771F5" w:rsidR="00FB6687">
        <w:rPr>
          <w:sz w:val="18"/>
        </w:rPr>
        <w:t xml:space="preserve"> </w:t>
      </w:r>
      <w:r w:rsidRPr="00E771F5">
        <w:rPr>
          <w:sz w:val="18"/>
        </w:rPr>
        <w:t>ilan</w:t>
      </w:r>
      <w:r w:rsidRPr="00E771F5" w:rsidR="00FB6687">
        <w:rPr>
          <w:sz w:val="18"/>
        </w:rPr>
        <w:t xml:space="preserve"> </w:t>
      </w:r>
      <w:r w:rsidRPr="00E771F5">
        <w:rPr>
          <w:sz w:val="18"/>
        </w:rPr>
        <w:t>edilmesine</w:t>
      </w:r>
      <w:r w:rsidRPr="00E771F5" w:rsidR="00FB6687">
        <w:rPr>
          <w:sz w:val="18"/>
        </w:rPr>
        <w:t xml:space="preserve"> </w:t>
      </w:r>
      <w:r w:rsidRPr="00E771F5">
        <w:rPr>
          <w:sz w:val="18"/>
        </w:rPr>
        <w:t>rağmen,</w:t>
      </w:r>
      <w:r w:rsidRPr="00E771F5" w:rsidR="00FB6687">
        <w:rPr>
          <w:sz w:val="18"/>
        </w:rPr>
        <w:t xml:space="preserve"> </w:t>
      </w:r>
      <w:r w:rsidRPr="00E771F5">
        <w:rPr>
          <w:sz w:val="18"/>
        </w:rPr>
        <w:t>maalesef</w:t>
      </w:r>
      <w:r w:rsidRPr="00E771F5" w:rsidR="00FB6687">
        <w:rPr>
          <w:sz w:val="18"/>
        </w:rPr>
        <w:t xml:space="preserve"> </w:t>
      </w:r>
      <w:r w:rsidRPr="00E771F5">
        <w:rPr>
          <w:sz w:val="18"/>
        </w:rPr>
        <w:t>çok</w:t>
      </w:r>
      <w:r w:rsidRPr="00E771F5" w:rsidR="00FB6687">
        <w:rPr>
          <w:sz w:val="18"/>
        </w:rPr>
        <w:t xml:space="preserve"> </w:t>
      </w:r>
      <w:r w:rsidRPr="00E771F5">
        <w:rPr>
          <w:sz w:val="18"/>
        </w:rPr>
        <w:t>kötü</w:t>
      </w:r>
      <w:r w:rsidRPr="00E771F5" w:rsidR="00FB6687">
        <w:rPr>
          <w:sz w:val="18"/>
        </w:rPr>
        <w:t xml:space="preserve"> </w:t>
      </w:r>
      <w:r w:rsidRPr="00E771F5">
        <w:rPr>
          <w:sz w:val="18"/>
        </w:rPr>
        <w:t>haberler</w:t>
      </w:r>
      <w:r w:rsidRPr="00E771F5" w:rsidR="00FB6687">
        <w:rPr>
          <w:sz w:val="18"/>
        </w:rPr>
        <w:t xml:space="preserve"> </w:t>
      </w:r>
      <w:r w:rsidRPr="00E771F5">
        <w:rPr>
          <w:sz w:val="18"/>
        </w:rPr>
        <w:t>de</w:t>
      </w:r>
      <w:r w:rsidRPr="00E771F5" w:rsidR="00FB6687">
        <w:rPr>
          <w:sz w:val="18"/>
        </w:rPr>
        <w:t xml:space="preserve"> </w:t>
      </w:r>
      <w:r w:rsidRPr="00E771F5">
        <w:rPr>
          <w:sz w:val="18"/>
        </w:rPr>
        <w:t>alıyoruz.</w:t>
      </w:r>
      <w:r w:rsidRPr="00E771F5" w:rsidR="00FB6687">
        <w:rPr>
          <w:sz w:val="18"/>
        </w:rPr>
        <w:t xml:space="preserve"> </w:t>
      </w:r>
      <w:r w:rsidRPr="00E771F5">
        <w:rPr>
          <w:sz w:val="18"/>
        </w:rPr>
        <w:t>İnsan</w:t>
      </w:r>
      <w:r w:rsidRPr="00E771F5" w:rsidR="00FB6687">
        <w:rPr>
          <w:sz w:val="18"/>
        </w:rPr>
        <w:t xml:space="preserve"> </w:t>
      </w:r>
      <w:r w:rsidRPr="00E771F5">
        <w:rPr>
          <w:sz w:val="18"/>
        </w:rPr>
        <w:t>haklarından</w:t>
      </w:r>
      <w:r w:rsidRPr="00E771F5" w:rsidR="00FB6687">
        <w:rPr>
          <w:sz w:val="18"/>
        </w:rPr>
        <w:t xml:space="preserve"> </w:t>
      </w:r>
      <w:r w:rsidRPr="00E771F5">
        <w:rPr>
          <w:sz w:val="18"/>
        </w:rPr>
        <w:t>bahseden</w:t>
      </w:r>
      <w:r w:rsidRPr="00E771F5" w:rsidR="00FB6687">
        <w:rPr>
          <w:sz w:val="18"/>
        </w:rPr>
        <w:t xml:space="preserve"> </w:t>
      </w:r>
      <w:r w:rsidRPr="00E771F5">
        <w:rPr>
          <w:sz w:val="18"/>
        </w:rPr>
        <w:t>modern</w:t>
      </w:r>
      <w:r w:rsidRPr="00E771F5" w:rsidR="00FB6687">
        <w:rPr>
          <w:sz w:val="18"/>
        </w:rPr>
        <w:t xml:space="preserve"> </w:t>
      </w:r>
      <w:r w:rsidRPr="00E771F5">
        <w:rPr>
          <w:sz w:val="18"/>
        </w:rPr>
        <w:t>Batı</w:t>
      </w:r>
      <w:r w:rsidRPr="00E771F5" w:rsidR="00FB6687">
        <w:rPr>
          <w:sz w:val="18"/>
        </w:rPr>
        <w:t xml:space="preserve"> </w:t>
      </w:r>
      <w:r w:rsidRPr="00E771F5">
        <w:rPr>
          <w:sz w:val="18"/>
        </w:rPr>
        <w:t>dünyasının</w:t>
      </w:r>
      <w:r w:rsidRPr="00E771F5" w:rsidR="00FB6687">
        <w:rPr>
          <w:sz w:val="18"/>
        </w:rPr>
        <w:t xml:space="preserve"> </w:t>
      </w:r>
      <w:r w:rsidRPr="00E771F5">
        <w:rPr>
          <w:sz w:val="18"/>
        </w:rPr>
        <w:t>tavrı</w:t>
      </w:r>
      <w:r w:rsidRPr="00E771F5" w:rsidR="00FB6687">
        <w:rPr>
          <w:sz w:val="18"/>
        </w:rPr>
        <w:t xml:space="preserve"> </w:t>
      </w:r>
      <w:r w:rsidRPr="00E771F5">
        <w:rPr>
          <w:sz w:val="18"/>
        </w:rPr>
        <w:t>yine</w:t>
      </w:r>
      <w:r w:rsidRPr="00E771F5" w:rsidR="00FB6687">
        <w:rPr>
          <w:sz w:val="18"/>
        </w:rPr>
        <w:t xml:space="preserve"> </w:t>
      </w:r>
      <w:r w:rsidRPr="00E771F5">
        <w:rPr>
          <w:sz w:val="18"/>
        </w:rPr>
        <w:t>insanlık</w:t>
      </w:r>
      <w:r w:rsidRPr="00E771F5" w:rsidR="00FB6687">
        <w:rPr>
          <w:sz w:val="18"/>
        </w:rPr>
        <w:t xml:space="preserve"> </w:t>
      </w:r>
      <w:r w:rsidRPr="00E771F5">
        <w:rPr>
          <w:sz w:val="18"/>
        </w:rPr>
        <w:t>adına</w:t>
      </w:r>
      <w:r w:rsidRPr="00E771F5" w:rsidR="00FB6687">
        <w:rPr>
          <w:sz w:val="18"/>
        </w:rPr>
        <w:t xml:space="preserve"> </w:t>
      </w:r>
      <w:r w:rsidRPr="00E771F5">
        <w:rPr>
          <w:sz w:val="18"/>
        </w:rPr>
        <w:t>kahredici.</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caretta</w:t>
      </w:r>
      <w:r w:rsidRPr="00E771F5" w:rsidR="00FB6687">
        <w:rPr>
          <w:sz w:val="18"/>
        </w:rPr>
        <w:t xml:space="preserve"> </w:t>
      </w:r>
      <w:r w:rsidRPr="00E771F5">
        <w:rPr>
          <w:sz w:val="18"/>
        </w:rPr>
        <w:t>kaplumbağalarına</w:t>
      </w:r>
      <w:r w:rsidRPr="00E771F5" w:rsidR="00FB6687">
        <w:rPr>
          <w:sz w:val="18"/>
        </w:rPr>
        <w:t xml:space="preserve"> </w:t>
      </w:r>
      <w:r w:rsidRPr="00E771F5">
        <w:rPr>
          <w:sz w:val="18"/>
        </w:rPr>
        <w:t>gösterdikleri</w:t>
      </w:r>
      <w:r w:rsidRPr="00E771F5" w:rsidR="00FB6687">
        <w:rPr>
          <w:sz w:val="18"/>
        </w:rPr>
        <w:t xml:space="preserve"> </w:t>
      </w:r>
      <w:r w:rsidRPr="00E771F5">
        <w:rPr>
          <w:sz w:val="18"/>
        </w:rPr>
        <w:t>ilgiyi,</w:t>
      </w:r>
      <w:r w:rsidRPr="00E771F5" w:rsidR="00FB6687">
        <w:rPr>
          <w:sz w:val="18"/>
        </w:rPr>
        <w:t xml:space="preserve"> </w:t>
      </w:r>
      <w:r w:rsidRPr="00E771F5">
        <w:rPr>
          <w:sz w:val="18"/>
        </w:rPr>
        <w:t>şefkati,</w:t>
      </w:r>
      <w:r w:rsidRPr="00E771F5" w:rsidR="00FB6687">
        <w:rPr>
          <w:sz w:val="18"/>
        </w:rPr>
        <w:t xml:space="preserve"> </w:t>
      </w:r>
      <w:r w:rsidRPr="00E771F5">
        <w:rPr>
          <w:sz w:val="18"/>
        </w:rPr>
        <w:t>tavrı,</w:t>
      </w:r>
      <w:r w:rsidRPr="00E771F5" w:rsidR="00FB6687">
        <w:rPr>
          <w:sz w:val="18"/>
        </w:rPr>
        <w:t xml:space="preserve"> </w:t>
      </w:r>
      <w:r w:rsidRPr="00E771F5">
        <w:rPr>
          <w:sz w:val="18"/>
        </w:rPr>
        <w:t>maalesef</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Halep</w:t>
      </w:r>
      <w:r w:rsidRPr="00E771F5" w:rsidR="00FB6687">
        <w:rPr>
          <w:sz w:val="18"/>
        </w:rPr>
        <w:t xml:space="preserve"> </w:t>
      </w:r>
      <w:r w:rsidRPr="00E771F5">
        <w:rPr>
          <w:sz w:val="18"/>
        </w:rPr>
        <w:t>olunca,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Arakan</w:t>
      </w:r>
      <w:r w:rsidRPr="00E771F5" w:rsidR="00FB6687">
        <w:rPr>
          <w:sz w:val="18"/>
        </w:rPr>
        <w:t xml:space="preserve"> </w:t>
      </w:r>
      <w:r w:rsidRPr="00E771F5">
        <w:rPr>
          <w:sz w:val="18"/>
        </w:rPr>
        <w:t>olunca,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Lahor</w:t>
      </w:r>
      <w:r w:rsidRPr="00E771F5" w:rsidR="00FB6687">
        <w:rPr>
          <w:sz w:val="18"/>
        </w:rPr>
        <w:t xml:space="preserve"> </w:t>
      </w:r>
      <w:r w:rsidRPr="00E771F5">
        <w:rPr>
          <w:sz w:val="18"/>
        </w:rPr>
        <w:t>olunca,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İstanbul</w:t>
      </w:r>
      <w:r w:rsidRPr="00E771F5" w:rsidR="00FB6687">
        <w:rPr>
          <w:sz w:val="18"/>
        </w:rPr>
        <w:t xml:space="preserve"> </w:t>
      </w:r>
      <w:r w:rsidRPr="00E771F5">
        <w:rPr>
          <w:sz w:val="18"/>
        </w:rPr>
        <w:t>olunca</w:t>
      </w:r>
      <w:r w:rsidRPr="00E771F5" w:rsidR="00FB6687">
        <w:rPr>
          <w:sz w:val="18"/>
        </w:rPr>
        <w:t xml:space="preserve"> </w:t>
      </w:r>
      <w:r w:rsidRPr="00E771F5">
        <w:rPr>
          <w:sz w:val="18"/>
        </w:rPr>
        <w:t>sergileyemiyorlar.</w:t>
      </w:r>
      <w:r w:rsidRPr="00E771F5" w:rsidR="00FB6687">
        <w:rPr>
          <w:sz w:val="18"/>
        </w:rPr>
        <w:t xml:space="preserve"> </w:t>
      </w:r>
      <w:r w:rsidRPr="00E771F5">
        <w:rPr>
          <w:sz w:val="18"/>
        </w:rPr>
        <w:t>Paris’te,</w:t>
      </w:r>
      <w:r w:rsidRPr="00E771F5" w:rsidR="00FB6687">
        <w:rPr>
          <w:sz w:val="18"/>
        </w:rPr>
        <w:t xml:space="preserve"> </w:t>
      </w:r>
      <w:r w:rsidRPr="00E771F5">
        <w:rPr>
          <w:sz w:val="18"/>
        </w:rPr>
        <w:t>Brüksel’de</w:t>
      </w:r>
      <w:r w:rsidRPr="00E771F5" w:rsidR="00FB6687">
        <w:rPr>
          <w:sz w:val="18"/>
        </w:rPr>
        <w:t xml:space="preserve"> </w:t>
      </w:r>
      <w:r w:rsidRPr="00E771F5">
        <w:rPr>
          <w:sz w:val="18"/>
        </w:rPr>
        <w:t>bir</w:t>
      </w:r>
      <w:r w:rsidRPr="00E771F5" w:rsidR="00FB6687">
        <w:rPr>
          <w:sz w:val="18"/>
        </w:rPr>
        <w:t xml:space="preserve"> </w:t>
      </w:r>
      <w:r w:rsidRPr="00E771F5">
        <w:rPr>
          <w:sz w:val="18"/>
        </w:rPr>
        <w:t>saldırı</w:t>
      </w:r>
      <w:r w:rsidRPr="00E771F5" w:rsidR="00FB6687">
        <w:rPr>
          <w:sz w:val="18"/>
        </w:rPr>
        <w:t xml:space="preserve"> </w:t>
      </w:r>
      <w:r w:rsidRPr="00E771F5">
        <w:rPr>
          <w:sz w:val="18"/>
        </w:rPr>
        <w:t>olduğunda</w:t>
      </w:r>
      <w:r w:rsidRPr="00E771F5" w:rsidR="00FB6687">
        <w:rPr>
          <w:sz w:val="18"/>
        </w:rPr>
        <w:t xml:space="preserve"> </w:t>
      </w:r>
      <w:r w:rsidRPr="00E771F5">
        <w:rPr>
          <w:sz w:val="18"/>
        </w:rPr>
        <w:t>bütün</w:t>
      </w:r>
      <w:r w:rsidRPr="00E771F5" w:rsidR="00FB6687">
        <w:rPr>
          <w:sz w:val="18"/>
        </w:rPr>
        <w:t xml:space="preserve"> </w:t>
      </w:r>
      <w:r w:rsidRPr="00E771F5">
        <w:rPr>
          <w:sz w:val="18"/>
        </w:rPr>
        <w:t>dünya</w:t>
      </w:r>
      <w:r w:rsidRPr="00E771F5" w:rsidR="00FB6687">
        <w:rPr>
          <w:sz w:val="18"/>
        </w:rPr>
        <w:t xml:space="preserve"> </w:t>
      </w:r>
      <w:r w:rsidRPr="00E771F5">
        <w:rPr>
          <w:sz w:val="18"/>
        </w:rPr>
        <w:t>o</w:t>
      </w:r>
      <w:r w:rsidRPr="00E771F5" w:rsidR="00FB6687">
        <w:rPr>
          <w:sz w:val="18"/>
        </w:rPr>
        <w:t xml:space="preserve"> </w:t>
      </w:r>
      <w:r w:rsidRPr="00E771F5">
        <w:rPr>
          <w:sz w:val="18"/>
        </w:rPr>
        <w:t>saldırıya</w:t>
      </w:r>
      <w:r w:rsidRPr="00E771F5" w:rsidR="00FB6687">
        <w:rPr>
          <w:sz w:val="18"/>
        </w:rPr>
        <w:t xml:space="preserve"> </w:t>
      </w:r>
      <w:r w:rsidRPr="00E771F5">
        <w:rPr>
          <w:sz w:val="18"/>
        </w:rPr>
        <w:t>karşı,</w:t>
      </w:r>
      <w:r w:rsidRPr="00E771F5" w:rsidR="00FB6687">
        <w:rPr>
          <w:sz w:val="18"/>
        </w:rPr>
        <w:t xml:space="preserve"> </w:t>
      </w:r>
      <w:r w:rsidRPr="00E771F5">
        <w:rPr>
          <w:sz w:val="18"/>
        </w:rPr>
        <w:t>teröre</w:t>
      </w:r>
      <w:r w:rsidRPr="00E771F5" w:rsidR="00FB6687">
        <w:rPr>
          <w:sz w:val="18"/>
        </w:rPr>
        <w:t xml:space="preserve"> </w:t>
      </w:r>
      <w:r w:rsidRPr="00E771F5">
        <w:rPr>
          <w:sz w:val="18"/>
        </w:rPr>
        <w:t>karşı</w:t>
      </w:r>
      <w:r w:rsidRPr="00E771F5" w:rsidR="00FB6687">
        <w:rPr>
          <w:sz w:val="18"/>
        </w:rPr>
        <w:t xml:space="preserve"> </w:t>
      </w:r>
      <w:r w:rsidRPr="00E771F5">
        <w:rPr>
          <w:sz w:val="18"/>
        </w:rPr>
        <w:t>kenetlenerek</w:t>
      </w:r>
      <w:r w:rsidRPr="00E771F5" w:rsidR="00FB6687">
        <w:rPr>
          <w:sz w:val="18"/>
        </w:rPr>
        <w:t xml:space="preserve"> </w:t>
      </w:r>
      <w:r w:rsidRPr="00E771F5">
        <w:rPr>
          <w:sz w:val="18"/>
        </w:rPr>
        <w:t>“Je</w:t>
      </w:r>
      <w:r w:rsidRPr="00E771F5" w:rsidR="00FB6687">
        <w:rPr>
          <w:sz w:val="18"/>
        </w:rPr>
        <w:t xml:space="preserve"> </w:t>
      </w:r>
      <w:r w:rsidRPr="00E771F5">
        <w:rPr>
          <w:sz w:val="18"/>
        </w:rPr>
        <w:t>suis</w:t>
      </w:r>
      <w:r w:rsidRPr="00E771F5" w:rsidR="00FB6687">
        <w:rPr>
          <w:sz w:val="18"/>
        </w:rPr>
        <w:t xml:space="preserve"> </w:t>
      </w:r>
      <w:r w:rsidRPr="00E771F5">
        <w:rPr>
          <w:sz w:val="18"/>
        </w:rPr>
        <w:t>Paris.”,</w:t>
      </w:r>
      <w:r w:rsidRPr="00E771F5" w:rsidR="00FB6687">
        <w:rPr>
          <w:sz w:val="18"/>
        </w:rPr>
        <w:t xml:space="preserve"> </w:t>
      </w:r>
      <w:r w:rsidRPr="00E771F5">
        <w:rPr>
          <w:sz w:val="18"/>
        </w:rPr>
        <w:t>“Je</w:t>
      </w:r>
      <w:r w:rsidRPr="00E771F5" w:rsidR="00FB6687">
        <w:rPr>
          <w:sz w:val="18"/>
        </w:rPr>
        <w:t xml:space="preserve"> </w:t>
      </w:r>
      <w:r w:rsidRPr="00E771F5">
        <w:rPr>
          <w:sz w:val="18"/>
        </w:rPr>
        <w:t>suis</w:t>
      </w:r>
      <w:r w:rsidRPr="00E771F5" w:rsidR="00FB6687">
        <w:rPr>
          <w:sz w:val="18"/>
        </w:rPr>
        <w:t xml:space="preserve"> </w:t>
      </w:r>
      <w:r w:rsidRPr="00E771F5">
        <w:rPr>
          <w:sz w:val="18"/>
        </w:rPr>
        <w:t>Brüksel.”</w:t>
      </w:r>
      <w:r w:rsidRPr="00E771F5" w:rsidR="00FB6687">
        <w:rPr>
          <w:sz w:val="18"/>
        </w:rPr>
        <w:t xml:space="preserve"> </w:t>
      </w:r>
      <w:r w:rsidRPr="00E771F5">
        <w:rPr>
          <w:sz w:val="18"/>
        </w:rPr>
        <w:t>diye</w:t>
      </w:r>
      <w:r w:rsidRPr="00E771F5" w:rsidR="00FB6687">
        <w:rPr>
          <w:sz w:val="18"/>
        </w:rPr>
        <w:t xml:space="preserve"> </w:t>
      </w:r>
      <w:r w:rsidRPr="00E771F5">
        <w:rPr>
          <w:sz w:val="18"/>
        </w:rPr>
        <w:t>dünyada</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teröre</w:t>
      </w:r>
      <w:r w:rsidRPr="00E771F5" w:rsidR="00FB6687">
        <w:rPr>
          <w:sz w:val="18"/>
        </w:rPr>
        <w:t xml:space="preserve"> </w:t>
      </w:r>
      <w:r w:rsidRPr="00E771F5">
        <w:rPr>
          <w:sz w:val="18"/>
        </w:rPr>
        <w:t>karşı</w:t>
      </w:r>
      <w:r w:rsidRPr="00E771F5" w:rsidR="00FB6687">
        <w:rPr>
          <w:sz w:val="18"/>
        </w:rPr>
        <w:t xml:space="preserve"> </w:t>
      </w:r>
      <w:r w:rsidRPr="00E771F5">
        <w:rPr>
          <w:sz w:val="18"/>
        </w:rPr>
        <w:t>ortak</w:t>
      </w:r>
      <w:r w:rsidRPr="00E771F5" w:rsidR="00FB6687">
        <w:rPr>
          <w:sz w:val="18"/>
        </w:rPr>
        <w:t xml:space="preserve"> </w:t>
      </w:r>
      <w:r w:rsidRPr="00E771F5">
        <w:rPr>
          <w:sz w:val="18"/>
        </w:rPr>
        <w:t>mücadele</w:t>
      </w:r>
      <w:r w:rsidRPr="00E771F5" w:rsidR="00FB6687">
        <w:rPr>
          <w:sz w:val="18"/>
        </w:rPr>
        <w:t xml:space="preserve"> </w:t>
      </w:r>
      <w:r w:rsidRPr="00E771F5">
        <w:rPr>
          <w:sz w:val="18"/>
        </w:rPr>
        <w:t>adına</w:t>
      </w:r>
      <w:r w:rsidRPr="00E771F5" w:rsidR="00FB6687">
        <w:rPr>
          <w:sz w:val="18"/>
        </w:rPr>
        <w:t xml:space="preserve"> </w:t>
      </w:r>
      <w:r w:rsidRPr="00E771F5">
        <w:rPr>
          <w:sz w:val="18"/>
        </w:rPr>
        <w:t>bir</w:t>
      </w:r>
      <w:r w:rsidRPr="00E771F5" w:rsidR="00FB6687">
        <w:rPr>
          <w:sz w:val="18"/>
        </w:rPr>
        <w:t xml:space="preserve"> </w:t>
      </w:r>
      <w:r w:rsidRPr="00E771F5">
        <w:rPr>
          <w:sz w:val="18"/>
        </w:rPr>
        <w:t>birliktelik</w:t>
      </w:r>
      <w:r w:rsidRPr="00E771F5" w:rsidR="00FB6687">
        <w:rPr>
          <w:sz w:val="18"/>
        </w:rPr>
        <w:t xml:space="preserve"> </w:t>
      </w:r>
      <w:r w:rsidRPr="00E771F5">
        <w:rPr>
          <w:sz w:val="18"/>
        </w:rPr>
        <w:t>sergilendi</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Batı</w:t>
      </w:r>
      <w:r w:rsidRPr="00E771F5" w:rsidR="00FB6687">
        <w:rPr>
          <w:sz w:val="18"/>
        </w:rPr>
        <w:t xml:space="preserve"> </w:t>
      </w:r>
      <w:r w:rsidRPr="00E771F5">
        <w:rPr>
          <w:sz w:val="18"/>
        </w:rPr>
        <w:t>dünyası,</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Müslümanlar</w:t>
      </w:r>
      <w:r w:rsidRPr="00E771F5" w:rsidR="00FB6687">
        <w:rPr>
          <w:sz w:val="18"/>
        </w:rPr>
        <w:t xml:space="preserve"> </w:t>
      </w:r>
      <w:r w:rsidRPr="00E771F5">
        <w:rPr>
          <w:sz w:val="18"/>
        </w:rPr>
        <w:t>olunca,</w:t>
      </w:r>
      <w:r w:rsidRPr="00E771F5" w:rsidR="00FB6687">
        <w:rPr>
          <w:sz w:val="18"/>
        </w:rPr>
        <w:t xml:space="preserve"> </w:t>
      </w:r>
      <w:r w:rsidRPr="00E771F5">
        <w:rPr>
          <w:sz w:val="18"/>
        </w:rPr>
        <w:t>ezilenler,</w:t>
      </w:r>
      <w:r w:rsidRPr="00E771F5" w:rsidR="00FB6687">
        <w:rPr>
          <w:sz w:val="18"/>
        </w:rPr>
        <w:t xml:space="preserve"> </w:t>
      </w:r>
      <w:r w:rsidRPr="00E771F5">
        <w:rPr>
          <w:sz w:val="18"/>
        </w:rPr>
        <w:t>mağdur</w:t>
      </w:r>
      <w:r w:rsidRPr="00E771F5" w:rsidR="00FB6687">
        <w:rPr>
          <w:sz w:val="18"/>
        </w:rPr>
        <w:t xml:space="preserve"> </w:t>
      </w:r>
      <w:r w:rsidRPr="00E771F5">
        <w:rPr>
          <w:sz w:val="18"/>
        </w:rPr>
        <w:t>edilenler</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bölge</w:t>
      </w:r>
      <w:r w:rsidRPr="00E771F5" w:rsidR="00FB6687">
        <w:rPr>
          <w:sz w:val="18"/>
        </w:rPr>
        <w:t xml:space="preserve"> </w:t>
      </w:r>
      <w:r w:rsidRPr="00E771F5">
        <w:rPr>
          <w:sz w:val="18"/>
        </w:rPr>
        <w:t>halkı</w:t>
      </w:r>
      <w:r w:rsidRPr="00E771F5" w:rsidR="00FB6687">
        <w:rPr>
          <w:sz w:val="18"/>
        </w:rPr>
        <w:t xml:space="preserve"> </w:t>
      </w:r>
      <w:r w:rsidRPr="00E771F5">
        <w:rPr>
          <w:sz w:val="18"/>
        </w:rPr>
        <w:t>olunca</w:t>
      </w:r>
      <w:r w:rsidRPr="00E771F5" w:rsidR="00FB6687">
        <w:rPr>
          <w:sz w:val="18"/>
        </w:rPr>
        <w:t xml:space="preserve"> </w:t>
      </w:r>
      <w:r w:rsidRPr="00E771F5">
        <w:rPr>
          <w:sz w:val="18"/>
        </w:rPr>
        <w:t>“Je</w:t>
      </w:r>
      <w:r w:rsidRPr="00E771F5" w:rsidR="00FB6687">
        <w:rPr>
          <w:sz w:val="18"/>
        </w:rPr>
        <w:t xml:space="preserve"> </w:t>
      </w:r>
      <w:r w:rsidRPr="00E771F5">
        <w:rPr>
          <w:sz w:val="18"/>
        </w:rPr>
        <w:t>suis</w:t>
      </w:r>
      <w:r w:rsidRPr="00E771F5" w:rsidR="00FB6687">
        <w:rPr>
          <w:sz w:val="18"/>
        </w:rPr>
        <w:t xml:space="preserve"> </w:t>
      </w:r>
      <w:r w:rsidRPr="00E771F5">
        <w:rPr>
          <w:sz w:val="18"/>
        </w:rPr>
        <w:t>Lahor.”</w:t>
      </w:r>
      <w:r w:rsidRPr="00E771F5" w:rsidR="00FB6687">
        <w:rPr>
          <w:sz w:val="18"/>
        </w:rPr>
        <w:t xml:space="preserve"> </w:t>
      </w:r>
      <w:r w:rsidRPr="00E771F5">
        <w:rPr>
          <w:sz w:val="18"/>
        </w:rPr>
        <w:t>diyemiyorlar,</w:t>
      </w:r>
      <w:r w:rsidRPr="00E771F5" w:rsidR="00FB6687">
        <w:rPr>
          <w:sz w:val="18"/>
        </w:rPr>
        <w:t xml:space="preserve"> </w:t>
      </w:r>
      <w:r w:rsidRPr="00E771F5">
        <w:rPr>
          <w:sz w:val="18"/>
        </w:rPr>
        <w:t>“Je</w:t>
      </w:r>
      <w:r w:rsidRPr="00E771F5" w:rsidR="00FB6687">
        <w:rPr>
          <w:sz w:val="18"/>
        </w:rPr>
        <w:t xml:space="preserve"> </w:t>
      </w:r>
      <w:r w:rsidRPr="00E771F5">
        <w:rPr>
          <w:sz w:val="18"/>
        </w:rPr>
        <w:t>suis</w:t>
      </w:r>
      <w:r w:rsidRPr="00E771F5" w:rsidR="00FB6687">
        <w:rPr>
          <w:sz w:val="18"/>
        </w:rPr>
        <w:t xml:space="preserve"> </w:t>
      </w:r>
      <w:r w:rsidRPr="00E771F5">
        <w:rPr>
          <w:sz w:val="18"/>
        </w:rPr>
        <w:t>İstanbul.”</w:t>
      </w:r>
      <w:r w:rsidRPr="00E771F5" w:rsidR="00FB6687">
        <w:rPr>
          <w:sz w:val="18"/>
        </w:rPr>
        <w:t xml:space="preserve"> </w:t>
      </w:r>
      <w:r w:rsidRPr="00E771F5">
        <w:rPr>
          <w:sz w:val="18"/>
        </w:rPr>
        <w:t>diyemiyorlar,</w:t>
      </w:r>
      <w:r w:rsidRPr="00E771F5" w:rsidR="00FB6687">
        <w:rPr>
          <w:sz w:val="18"/>
        </w:rPr>
        <w:t xml:space="preserve"> </w:t>
      </w:r>
      <w:r w:rsidRPr="00E771F5">
        <w:rPr>
          <w:sz w:val="18"/>
        </w:rPr>
        <w:t>“Je</w:t>
      </w:r>
      <w:r w:rsidRPr="00E771F5" w:rsidR="00FB6687">
        <w:rPr>
          <w:sz w:val="18"/>
        </w:rPr>
        <w:t xml:space="preserve"> </w:t>
      </w:r>
      <w:r w:rsidRPr="00E771F5">
        <w:rPr>
          <w:sz w:val="18"/>
        </w:rPr>
        <w:t>suis</w:t>
      </w:r>
      <w:r w:rsidRPr="00E771F5" w:rsidR="00FB6687">
        <w:rPr>
          <w:sz w:val="18"/>
        </w:rPr>
        <w:t xml:space="preserve"> </w:t>
      </w:r>
      <w:r w:rsidRPr="00E771F5">
        <w:rPr>
          <w:sz w:val="18"/>
        </w:rPr>
        <w:t>Halep.”</w:t>
      </w:r>
      <w:r w:rsidRPr="00E771F5" w:rsidR="00FB6687">
        <w:rPr>
          <w:sz w:val="18"/>
        </w:rPr>
        <w:t xml:space="preserve"> </w:t>
      </w:r>
      <w:r w:rsidRPr="00E771F5">
        <w:rPr>
          <w:sz w:val="18"/>
        </w:rPr>
        <w:t>demekten</w:t>
      </w:r>
      <w:r w:rsidRPr="00E771F5" w:rsidR="00FB6687">
        <w:rPr>
          <w:sz w:val="18"/>
        </w:rPr>
        <w:t xml:space="preserve"> </w:t>
      </w:r>
      <w:r w:rsidRPr="00E771F5">
        <w:rPr>
          <w:sz w:val="18"/>
        </w:rPr>
        <w:t>kaçınıyorlar.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İşte,</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burada</w:t>
      </w:r>
      <w:r w:rsidRPr="00E771F5" w:rsidR="00FB6687">
        <w:rPr>
          <w:sz w:val="18"/>
        </w:rPr>
        <w:t xml:space="preserve"> </w:t>
      </w:r>
      <w:r w:rsidRPr="00E771F5">
        <w:rPr>
          <w:sz w:val="18"/>
        </w:rPr>
        <w:t>bu</w:t>
      </w:r>
      <w:r w:rsidRPr="00E771F5" w:rsidR="00FB6687">
        <w:rPr>
          <w:sz w:val="18"/>
        </w:rPr>
        <w:t xml:space="preserve"> </w:t>
      </w:r>
      <w:r w:rsidRPr="00E771F5">
        <w:rPr>
          <w:sz w:val="18"/>
        </w:rPr>
        <w:t>drama</w:t>
      </w:r>
      <w:r w:rsidRPr="00E771F5" w:rsidR="00FB6687">
        <w:rPr>
          <w:sz w:val="18"/>
        </w:rPr>
        <w:t xml:space="preserve"> </w:t>
      </w:r>
      <w:r w:rsidRPr="00E771F5">
        <w:rPr>
          <w:sz w:val="18"/>
        </w:rPr>
        <w:t>mutlaka</w:t>
      </w:r>
      <w:r w:rsidRPr="00E771F5" w:rsidR="00DF380E">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olarak</w:t>
      </w:r>
      <w:r w:rsidRPr="00E771F5" w:rsidR="00FB6687">
        <w:rPr>
          <w:sz w:val="18"/>
        </w:rPr>
        <w:t xml:space="preserve"> </w:t>
      </w:r>
      <w:r w:rsidRPr="00E771F5">
        <w:rPr>
          <w:sz w:val="18"/>
        </w:rPr>
        <w:t>hepimizin</w:t>
      </w:r>
      <w:r w:rsidRPr="00E771F5" w:rsidR="00FB6687">
        <w:rPr>
          <w:sz w:val="18"/>
        </w:rPr>
        <w:t xml:space="preserve"> </w:t>
      </w:r>
      <w:r w:rsidRPr="00E771F5">
        <w:rPr>
          <w:sz w:val="18"/>
        </w:rPr>
        <w:t>dikkat</w:t>
      </w:r>
      <w:r w:rsidRPr="00E771F5" w:rsidR="00FB6687">
        <w:rPr>
          <w:sz w:val="18"/>
        </w:rPr>
        <w:t xml:space="preserve"> </w:t>
      </w:r>
      <w:r w:rsidRPr="00E771F5">
        <w:rPr>
          <w:sz w:val="18"/>
        </w:rPr>
        <w:t>çekmesi</w:t>
      </w:r>
      <w:r w:rsidRPr="00E771F5" w:rsidR="00FB6687">
        <w:rPr>
          <w:sz w:val="18"/>
        </w:rPr>
        <w:t xml:space="preserve"> </w:t>
      </w:r>
      <w:r w:rsidRPr="00E771F5">
        <w:rPr>
          <w:sz w:val="18"/>
        </w:rPr>
        <w:t>gereken</w:t>
      </w:r>
      <w:r w:rsidRPr="00E771F5" w:rsidR="00FB6687">
        <w:rPr>
          <w:sz w:val="18"/>
        </w:rPr>
        <w:t xml:space="preserve"> </w:t>
      </w:r>
      <w:r w:rsidRPr="00E771F5">
        <w:rPr>
          <w:sz w:val="18"/>
        </w:rPr>
        <w:t>husus,</w:t>
      </w:r>
      <w:r w:rsidRPr="00E771F5" w:rsidR="00FB6687">
        <w:rPr>
          <w:sz w:val="18"/>
        </w:rPr>
        <w:t xml:space="preserve"> </w:t>
      </w:r>
      <w:r w:rsidRPr="00E771F5">
        <w:rPr>
          <w:sz w:val="18"/>
        </w:rPr>
        <w:t>tüm</w:t>
      </w:r>
      <w:r w:rsidRPr="00E771F5" w:rsidR="00FB6687">
        <w:rPr>
          <w:sz w:val="18"/>
        </w:rPr>
        <w:t xml:space="preserve"> </w:t>
      </w:r>
      <w:r w:rsidRPr="00E771F5">
        <w:rPr>
          <w:sz w:val="18"/>
        </w:rPr>
        <w:t>parlamenterler</w:t>
      </w:r>
      <w:r w:rsidRPr="00E771F5" w:rsidR="00FB6687">
        <w:rPr>
          <w:sz w:val="18"/>
        </w:rPr>
        <w:t xml:space="preserve"> </w:t>
      </w:r>
      <w:r w:rsidRPr="00E771F5">
        <w:rPr>
          <w:sz w:val="18"/>
        </w:rPr>
        <w:t>olarak,</w:t>
      </w:r>
      <w:r w:rsidRPr="00E771F5" w:rsidR="00FB6687">
        <w:rPr>
          <w:sz w:val="18"/>
        </w:rPr>
        <w:t xml:space="preserve"> </w:t>
      </w:r>
      <w:r w:rsidRPr="00E771F5">
        <w:rPr>
          <w:sz w:val="18"/>
        </w:rPr>
        <w:t>sivillerin</w:t>
      </w:r>
      <w:r w:rsidRPr="00E771F5" w:rsidR="00FB6687">
        <w:rPr>
          <w:sz w:val="18"/>
        </w:rPr>
        <w:t xml:space="preserve"> </w:t>
      </w:r>
      <w:r w:rsidRPr="00E771F5">
        <w:rPr>
          <w:sz w:val="18"/>
        </w:rPr>
        <w:t>bir</w:t>
      </w:r>
      <w:r w:rsidRPr="00E771F5" w:rsidR="00FB6687">
        <w:rPr>
          <w:sz w:val="18"/>
        </w:rPr>
        <w:t xml:space="preserve"> </w:t>
      </w:r>
      <w:r w:rsidRPr="00E771F5">
        <w:rPr>
          <w:sz w:val="18"/>
        </w:rPr>
        <w:t>defa</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tahliyesi</w:t>
      </w:r>
      <w:r w:rsidRPr="00E771F5" w:rsidR="00FB6687">
        <w:rPr>
          <w:sz w:val="18"/>
        </w:rPr>
        <w:t xml:space="preserve"> </w:t>
      </w:r>
      <w:r w:rsidRPr="00E771F5">
        <w:rPr>
          <w:sz w:val="18"/>
        </w:rPr>
        <w:t>için</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Ki</w:t>
      </w:r>
      <w:r w:rsidRPr="00E771F5" w:rsidR="00FB6687">
        <w:rPr>
          <w:sz w:val="18"/>
        </w:rPr>
        <w:t xml:space="preserve"> </w:t>
      </w:r>
      <w:r w:rsidRPr="00E771F5">
        <w:rPr>
          <w:sz w:val="18"/>
        </w:rPr>
        <w:t>onların</w:t>
      </w:r>
      <w:r w:rsidRPr="00E771F5" w:rsidR="00FB6687">
        <w:rPr>
          <w:sz w:val="18"/>
        </w:rPr>
        <w:t xml:space="preserve"> </w:t>
      </w:r>
      <w:r w:rsidRPr="00E771F5">
        <w:rPr>
          <w:sz w:val="18"/>
        </w:rPr>
        <w:t>üzerine</w:t>
      </w:r>
      <w:r w:rsidRPr="00E771F5" w:rsidR="00FB6687">
        <w:rPr>
          <w:sz w:val="18"/>
        </w:rPr>
        <w:t xml:space="preserve"> </w:t>
      </w:r>
      <w:r w:rsidRPr="00E771F5">
        <w:rPr>
          <w:sz w:val="18"/>
        </w:rPr>
        <w:t>de</w:t>
      </w:r>
      <w:r w:rsidRPr="00E771F5" w:rsidR="00FB6687">
        <w:rPr>
          <w:sz w:val="18"/>
        </w:rPr>
        <w:t xml:space="preserve"> </w:t>
      </w:r>
      <w:r w:rsidRPr="00E771F5">
        <w:rPr>
          <w:sz w:val="18"/>
        </w:rPr>
        <w:t>ateş</w:t>
      </w:r>
      <w:r w:rsidRPr="00E771F5" w:rsidR="00FB6687">
        <w:rPr>
          <w:sz w:val="18"/>
        </w:rPr>
        <w:t xml:space="preserve"> </w:t>
      </w:r>
      <w:r w:rsidRPr="00E771F5">
        <w:rPr>
          <w:sz w:val="18"/>
        </w:rPr>
        <w:t>açıldığı</w:t>
      </w:r>
      <w:r w:rsidRPr="00E771F5" w:rsidR="00FB6687">
        <w:rPr>
          <w:sz w:val="18"/>
        </w:rPr>
        <w:t xml:space="preserve"> </w:t>
      </w:r>
      <w:r w:rsidRPr="00E771F5">
        <w:rPr>
          <w:sz w:val="18"/>
        </w:rPr>
        <w:t>haberlerini</w:t>
      </w:r>
      <w:r w:rsidRPr="00E771F5" w:rsidR="00FB6687">
        <w:rPr>
          <w:sz w:val="18"/>
        </w:rPr>
        <w:t xml:space="preserve"> </w:t>
      </w:r>
      <w:r w:rsidRPr="00E771F5">
        <w:rPr>
          <w:sz w:val="18"/>
        </w:rPr>
        <w:t>alıyoruz</w:t>
      </w:r>
      <w:r w:rsidRPr="00E771F5" w:rsidR="00FB6687">
        <w:rPr>
          <w:sz w:val="18"/>
        </w:rPr>
        <w:t xml:space="preserve"> </w:t>
      </w:r>
      <w:r w:rsidRPr="00E771F5">
        <w:rPr>
          <w:sz w:val="18"/>
        </w:rPr>
        <w:t>ve</w:t>
      </w:r>
      <w:r w:rsidRPr="00E771F5" w:rsidR="00FB6687">
        <w:rPr>
          <w:sz w:val="18"/>
        </w:rPr>
        <w:t xml:space="preserve"> </w:t>
      </w:r>
      <w:r w:rsidRPr="00E771F5">
        <w:rPr>
          <w:sz w:val="18"/>
        </w:rPr>
        <w:t>yüreğimiz</w:t>
      </w:r>
      <w:r w:rsidRPr="00E771F5" w:rsidR="00FB6687">
        <w:rPr>
          <w:sz w:val="18"/>
        </w:rPr>
        <w:t xml:space="preserve"> </w:t>
      </w:r>
      <w:r w:rsidRPr="00E771F5">
        <w:rPr>
          <w:sz w:val="18"/>
        </w:rPr>
        <w:t>yanıyor.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Aylan</w:t>
      </w:r>
      <w:r w:rsidRPr="00E771F5" w:rsidR="00FB6687">
        <w:rPr>
          <w:sz w:val="18"/>
        </w:rPr>
        <w:t xml:space="preserve"> </w:t>
      </w:r>
      <w:r w:rsidRPr="00E771F5">
        <w:rPr>
          <w:sz w:val="18"/>
        </w:rPr>
        <w:t>bebeğin</w:t>
      </w:r>
      <w:r w:rsidRPr="00E771F5" w:rsidR="00FB6687">
        <w:rPr>
          <w:sz w:val="18"/>
        </w:rPr>
        <w:t xml:space="preserve"> </w:t>
      </w:r>
      <w:r w:rsidRPr="00E771F5">
        <w:rPr>
          <w:sz w:val="18"/>
        </w:rPr>
        <w:t>hesabını</w:t>
      </w:r>
      <w:r w:rsidRPr="00E771F5" w:rsidR="00FB6687">
        <w:rPr>
          <w:sz w:val="18"/>
        </w:rPr>
        <w:t xml:space="preserve"> </w:t>
      </w:r>
      <w:r w:rsidRPr="00E771F5">
        <w:rPr>
          <w:sz w:val="18"/>
        </w:rPr>
        <w:t>kim</w:t>
      </w:r>
      <w:r w:rsidRPr="00E771F5" w:rsidR="00FB6687">
        <w:rPr>
          <w:sz w:val="18"/>
        </w:rPr>
        <w:t xml:space="preserve"> </w:t>
      </w:r>
      <w:r w:rsidRPr="00E771F5">
        <w:rPr>
          <w:sz w:val="18"/>
        </w:rPr>
        <w:t>verecek?</w:t>
      </w:r>
      <w:r w:rsidRPr="00E771F5" w:rsidR="00FB6687">
        <w:rPr>
          <w:sz w:val="18"/>
        </w:rPr>
        <w:t xml:space="preserve"> </w:t>
      </w:r>
      <w:r w:rsidRPr="00E771F5">
        <w:rPr>
          <w:sz w:val="18"/>
        </w:rPr>
        <w:t>Oradan</w:t>
      </w:r>
      <w:r w:rsidRPr="00E771F5" w:rsidR="00FB6687">
        <w:rPr>
          <w:sz w:val="18"/>
        </w:rPr>
        <w:t xml:space="preserve"> </w:t>
      </w:r>
      <w:r w:rsidRPr="00E771F5">
        <w:rPr>
          <w:sz w:val="18"/>
        </w:rPr>
        <w:t>gelecek</w:t>
      </w:r>
      <w:r w:rsidRPr="00E771F5" w:rsidR="00FB6687">
        <w:rPr>
          <w:sz w:val="18"/>
        </w:rPr>
        <w:t xml:space="preserve"> </w:t>
      </w:r>
      <w:r w:rsidRPr="00E771F5">
        <w:rPr>
          <w:sz w:val="18"/>
        </w:rPr>
        <w:t>olan</w:t>
      </w:r>
      <w:r w:rsidRPr="00E771F5" w:rsidR="00FB6687">
        <w:rPr>
          <w:sz w:val="18"/>
        </w:rPr>
        <w:t xml:space="preserve"> </w:t>
      </w:r>
      <w:r w:rsidRPr="00E771F5">
        <w:rPr>
          <w:sz w:val="18"/>
        </w:rPr>
        <w:t>insanlara</w:t>
      </w:r>
      <w:r w:rsidRPr="00E771F5" w:rsidR="00FB6687">
        <w:rPr>
          <w:sz w:val="18"/>
        </w:rPr>
        <w:t xml:space="preserve"> </w:t>
      </w:r>
      <w:r w:rsidRPr="00E771F5">
        <w:rPr>
          <w:sz w:val="18"/>
        </w:rPr>
        <w:t>âdeta</w:t>
      </w:r>
      <w:r w:rsidRPr="00E771F5" w:rsidR="00FB6687">
        <w:rPr>
          <w:sz w:val="18"/>
        </w:rPr>
        <w:t xml:space="preserve"> </w:t>
      </w:r>
      <w:r w:rsidRPr="00E771F5">
        <w:rPr>
          <w:sz w:val="18"/>
        </w:rPr>
        <w:t>utanç</w:t>
      </w:r>
      <w:r w:rsidRPr="00E771F5" w:rsidR="00FB6687">
        <w:rPr>
          <w:sz w:val="18"/>
        </w:rPr>
        <w:t xml:space="preserve"> </w:t>
      </w:r>
      <w:r w:rsidRPr="00E771F5">
        <w:rPr>
          <w:sz w:val="18"/>
        </w:rPr>
        <w:t>duvarları</w:t>
      </w:r>
      <w:r w:rsidRPr="00E771F5" w:rsidR="00FB6687">
        <w:rPr>
          <w:sz w:val="18"/>
        </w:rPr>
        <w:t xml:space="preserve"> </w:t>
      </w:r>
      <w:r w:rsidRPr="00E771F5">
        <w:rPr>
          <w:sz w:val="18"/>
        </w:rPr>
        <w:t>ören</w:t>
      </w:r>
      <w:r w:rsidRPr="00E771F5" w:rsidR="00FB6687">
        <w:rPr>
          <w:sz w:val="18"/>
        </w:rPr>
        <w:t xml:space="preserve"> </w:t>
      </w:r>
      <w:r w:rsidRPr="00E771F5">
        <w:rPr>
          <w:sz w:val="18"/>
        </w:rPr>
        <w:t>Batı’nın,</w:t>
      </w:r>
      <w:r w:rsidRPr="00E771F5" w:rsidR="00FB6687">
        <w:rPr>
          <w:sz w:val="18"/>
        </w:rPr>
        <w:t xml:space="preserve"> </w:t>
      </w:r>
      <w:r w:rsidRPr="00E771F5">
        <w:rPr>
          <w:sz w:val="18"/>
        </w:rPr>
        <w:t>o</w:t>
      </w:r>
      <w:r w:rsidRPr="00E771F5" w:rsidR="00FB6687">
        <w:rPr>
          <w:sz w:val="18"/>
        </w:rPr>
        <w:t xml:space="preserve"> </w:t>
      </w:r>
      <w:r w:rsidRPr="00E771F5">
        <w:rPr>
          <w:sz w:val="18"/>
        </w:rPr>
        <w:t>ölen</w:t>
      </w:r>
      <w:r w:rsidRPr="00E771F5" w:rsidR="00FB6687">
        <w:rPr>
          <w:sz w:val="18"/>
        </w:rPr>
        <w:t xml:space="preserve"> </w:t>
      </w:r>
      <w:r w:rsidRPr="00E771F5">
        <w:rPr>
          <w:sz w:val="18"/>
        </w:rPr>
        <w:t>masumlara</w:t>
      </w:r>
      <w:r w:rsidRPr="00E771F5" w:rsidR="00FB6687">
        <w:rPr>
          <w:sz w:val="18"/>
        </w:rPr>
        <w:t xml:space="preserve"> </w:t>
      </w:r>
      <w:r w:rsidRPr="00E771F5">
        <w:rPr>
          <w:sz w:val="18"/>
        </w:rPr>
        <w:t>sessizliği</w:t>
      </w:r>
      <w:r w:rsidRPr="00E771F5" w:rsidR="00FB6687">
        <w:rPr>
          <w:sz w:val="18"/>
        </w:rPr>
        <w:t xml:space="preserve"> </w:t>
      </w:r>
      <w:r w:rsidRPr="00E771F5">
        <w:rPr>
          <w:sz w:val="18"/>
        </w:rPr>
        <w:t>de,</w:t>
      </w:r>
      <w:r w:rsidRPr="00E771F5" w:rsidR="00FB6687">
        <w:rPr>
          <w:sz w:val="18"/>
        </w:rPr>
        <w:t xml:space="preserve"> </w:t>
      </w:r>
      <w:r w:rsidRPr="00E771F5">
        <w:rPr>
          <w:sz w:val="18"/>
        </w:rPr>
        <w:t>orada</w:t>
      </w:r>
      <w:r w:rsidRPr="00E771F5" w:rsidR="00FB6687">
        <w:rPr>
          <w:sz w:val="18"/>
        </w:rPr>
        <w:t xml:space="preserve"> </w:t>
      </w:r>
      <w:r w:rsidRPr="00E771F5">
        <w:rPr>
          <w:sz w:val="18"/>
        </w:rPr>
        <w:t>ölümlere</w:t>
      </w:r>
      <w:r w:rsidRPr="00E771F5" w:rsidR="00FB6687">
        <w:rPr>
          <w:sz w:val="18"/>
        </w:rPr>
        <w:t xml:space="preserve"> </w:t>
      </w:r>
      <w:r w:rsidRPr="00E771F5">
        <w:rPr>
          <w:sz w:val="18"/>
        </w:rPr>
        <w:t>karşı</w:t>
      </w:r>
      <w:r w:rsidRPr="00E771F5" w:rsidR="00FB6687">
        <w:rPr>
          <w:sz w:val="18"/>
        </w:rPr>
        <w:t xml:space="preserve"> </w:t>
      </w:r>
      <w:r w:rsidRPr="00E771F5">
        <w:rPr>
          <w:sz w:val="18"/>
        </w:rPr>
        <w:t>körleri</w:t>
      </w:r>
      <w:r w:rsidRPr="00E771F5" w:rsidR="00FB6687">
        <w:rPr>
          <w:sz w:val="18"/>
        </w:rPr>
        <w:t xml:space="preserve"> </w:t>
      </w:r>
      <w:r w:rsidRPr="00E771F5">
        <w:rPr>
          <w:sz w:val="18"/>
        </w:rPr>
        <w:t>ve</w:t>
      </w:r>
      <w:r w:rsidRPr="00E771F5" w:rsidR="00FB6687">
        <w:rPr>
          <w:sz w:val="18"/>
        </w:rPr>
        <w:t xml:space="preserve"> </w:t>
      </w:r>
      <w:r w:rsidRPr="00E771F5">
        <w:rPr>
          <w:sz w:val="18"/>
        </w:rPr>
        <w:t>sağırları</w:t>
      </w:r>
      <w:r w:rsidRPr="00E771F5" w:rsidR="00FB6687">
        <w:rPr>
          <w:sz w:val="18"/>
        </w:rPr>
        <w:t xml:space="preserve"> </w:t>
      </w:r>
      <w:r w:rsidRPr="00E771F5">
        <w:rPr>
          <w:sz w:val="18"/>
        </w:rPr>
        <w:t>oynaması</w:t>
      </w:r>
      <w:r w:rsidRPr="00E771F5" w:rsidR="00FB6687">
        <w:rPr>
          <w:sz w:val="18"/>
        </w:rPr>
        <w:t xml:space="preserve"> </w:t>
      </w:r>
      <w:r w:rsidRPr="00E771F5">
        <w:rPr>
          <w:sz w:val="18"/>
        </w:rPr>
        <w:t>da</w:t>
      </w:r>
      <w:r w:rsidRPr="00E771F5" w:rsidR="00FB6687">
        <w:rPr>
          <w:sz w:val="18"/>
        </w:rPr>
        <w:t xml:space="preserve"> </w:t>
      </w:r>
      <w:r w:rsidRPr="00E771F5">
        <w:rPr>
          <w:sz w:val="18"/>
        </w:rPr>
        <w:t>hakikaten</w:t>
      </w:r>
      <w:r w:rsidRPr="00E771F5" w:rsidR="00FB6687">
        <w:rPr>
          <w:sz w:val="18"/>
        </w:rPr>
        <w:t xml:space="preserve"> </w:t>
      </w:r>
      <w:r w:rsidRPr="00E771F5">
        <w:rPr>
          <w:sz w:val="18"/>
        </w:rPr>
        <w:t>esef</w:t>
      </w:r>
      <w:r w:rsidRPr="00E771F5" w:rsidR="00FB6687">
        <w:rPr>
          <w:sz w:val="18"/>
        </w:rPr>
        <w:t xml:space="preserve"> </w:t>
      </w:r>
      <w:r w:rsidRPr="00E771F5">
        <w:rPr>
          <w:sz w:val="18"/>
        </w:rPr>
        <w:t>vericidir.</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yürek</w:t>
      </w:r>
      <w:r w:rsidRPr="00E771F5" w:rsidR="00FB6687">
        <w:rPr>
          <w:sz w:val="18"/>
        </w:rPr>
        <w:t xml:space="preserve"> </w:t>
      </w:r>
      <w:r w:rsidRPr="00E771F5">
        <w:rPr>
          <w:sz w:val="18"/>
        </w:rPr>
        <w:t>yangınına,</w:t>
      </w:r>
      <w:r w:rsidRPr="00E771F5" w:rsidR="00FB6687">
        <w:rPr>
          <w:sz w:val="18"/>
        </w:rPr>
        <w:t xml:space="preserve"> </w:t>
      </w:r>
      <w:r w:rsidRPr="00E771F5">
        <w:rPr>
          <w:sz w:val="18"/>
        </w:rPr>
        <w:t>hepimizin</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duamızla,</w:t>
      </w:r>
      <w:r w:rsidRPr="00E771F5" w:rsidR="00FB6687">
        <w:rPr>
          <w:sz w:val="18"/>
        </w:rPr>
        <w:t xml:space="preserve"> </w:t>
      </w:r>
      <w:r w:rsidRPr="00E771F5">
        <w:rPr>
          <w:sz w:val="18"/>
        </w:rPr>
        <w:t>desteğimizle</w:t>
      </w:r>
      <w:r w:rsidRPr="00E771F5" w:rsidR="00FB6687">
        <w:rPr>
          <w:sz w:val="18"/>
        </w:rPr>
        <w:t xml:space="preserve"> </w:t>
      </w:r>
      <w:r w:rsidRPr="00E771F5">
        <w:rPr>
          <w:sz w:val="18"/>
        </w:rPr>
        <w:t>katkı</w:t>
      </w:r>
      <w:r w:rsidRPr="00E771F5" w:rsidR="00FB6687">
        <w:rPr>
          <w:sz w:val="18"/>
        </w:rPr>
        <w:t xml:space="preserve"> </w:t>
      </w:r>
      <w:r w:rsidRPr="00E771F5">
        <w:rPr>
          <w:sz w:val="18"/>
        </w:rPr>
        <w:t>sunması</w:t>
      </w:r>
      <w:r w:rsidRPr="00E771F5" w:rsidR="00FB6687">
        <w:rPr>
          <w:sz w:val="18"/>
        </w:rPr>
        <w:t xml:space="preserve"> </w:t>
      </w:r>
      <w:r w:rsidRPr="00E771F5">
        <w:rPr>
          <w:sz w:val="18"/>
        </w:rPr>
        <w:t>gerekir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Halep’teki</w:t>
      </w:r>
      <w:r w:rsidRPr="00E771F5" w:rsidR="00FB6687">
        <w:rPr>
          <w:sz w:val="18"/>
        </w:rPr>
        <w:t xml:space="preserve"> </w:t>
      </w:r>
      <w:r w:rsidRPr="00E771F5">
        <w:rPr>
          <w:sz w:val="18"/>
        </w:rPr>
        <w:t>bu</w:t>
      </w:r>
      <w:r w:rsidRPr="00E771F5" w:rsidR="00FB6687">
        <w:rPr>
          <w:sz w:val="18"/>
        </w:rPr>
        <w:t xml:space="preserve"> </w:t>
      </w:r>
      <w:r w:rsidRPr="00E771F5">
        <w:rPr>
          <w:sz w:val="18"/>
        </w:rPr>
        <w:t>acının,</w:t>
      </w:r>
      <w:r w:rsidRPr="00E771F5" w:rsidR="00FB6687">
        <w:rPr>
          <w:sz w:val="18"/>
        </w:rPr>
        <w:t xml:space="preserve"> </w:t>
      </w:r>
      <w:r w:rsidRPr="00E771F5">
        <w:rPr>
          <w:sz w:val="18"/>
        </w:rPr>
        <w:t>gözyaşının</w:t>
      </w:r>
      <w:r w:rsidRPr="00E771F5" w:rsidR="00FB6687">
        <w:rPr>
          <w:sz w:val="18"/>
        </w:rPr>
        <w:t xml:space="preserve"> </w:t>
      </w:r>
      <w:r w:rsidRPr="00E771F5">
        <w:rPr>
          <w:sz w:val="18"/>
        </w:rPr>
        <w:t>dinmesini</w:t>
      </w:r>
      <w:r w:rsidRPr="00E771F5" w:rsidR="00FB6687">
        <w:rPr>
          <w:sz w:val="18"/>
        </w:rPr>
        <w:t xml:space="preserve"> </w:t>
      </w:r>
      <w:r w:rsidRPr="00E771F5">
        <w:rPr>
          <w:sz w:val="18"/>
        </w:rPr>
        <w:t>arzuluyorum</w:t>
      </w:r>
      <w:r w:rsidRPr="00E771F5" w:rsidR="00FB6687">
        <w:rPr>
          <w:sz w:val="18"/>
        </w:rPr>
        <w:t xml:space="preserve"> </w:t>
      </w:r>
      <w:r w:rsidRPr="00E771F5">
        <w:rPr>
          <w:sz w:val="18"/>
        </w:rPr>
        <w:t>ve</w:t>
      </w:r>
      <w:r w:rsidRPr="00E771F5" w:rsidR="00FB6687">
        <w:rPr>
          <w:sz w:val="18"/>
        </w:rPr>
        <w:t xml:space="preserve"> </w:t>
      </w:r>
      <w:r w:rsidRPr="00E771F5">
        <w:rPr>
          <w:sz w:val="18"/>
        </w:rPr>
        <w:t>orada</w:t>
      </w:r>
      <w:r w:rsidRPr="00E771F5" w:rsidR="00FB6687">
        <w:rPr>
          <w:sz w:val="18"/>
        </w:rPr>
        <w:t xml:space="preserve"> </w:t>
      </w:r>
      <w:r w:rsidRPr="00E771F5">
        <w:rPr>
          <w:sz w:val="18"/>
        </w:rPr>
        <w:t>uygulanan</w:t>
      </w:r>
      <w:r w:rsidRPr="00E771F5" w:rsidR="00FB6687">
        <w:rPr>
          <w:sz w:val="18"/>
        </w:rPr>
        <w:t xml:space="preserve"> </w:t>
      </w:r>
      <w:r w:rsidRPr="00E771F5">
        <w:rPr>
          <w:sz w:val="18"/>
        </w:rPr>
        <w:t>terörü</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şiddetle,</w:t>
      </w:r>
      <w:r w:rsidRPr="00E771F5" w:rsidR="00FB6687">
        <w:rPr>
          <w:sz w:val="18"/>
        </w:rPr>
        <w:t xml:space="preserve"> </w:t>
      </w:r>
      <w:r w:rsidRPr="00E771F5">
        <w:rPr>
          <w:sz w:val="18"/>
        </w:rPr>
        <w:t>nefretle</w:t>
      </w:r>
      <w:r w:rsidRPr="00E771F5" w:rsidR="00FB6687">
        <w:rPr>
          <w:sz w:val="18"/>
        </w:rPr>
        <w:t xml:space="preserve"> </w:t>
      </w:r>
      <w:r w:rsidRPr="00E771F5">
        <w:rPr>
          <w:sz w:val="18"/>
        </w:rPr>
        <w:t>kınıyorum.</w:t>
      </w:r>
      <w:r w:rsidRPr="00E771F5" w:rsidR="00FB6687">
        <w:rPr>
          <w:sz w:val="18"/>
        </w:rPr>
        <w:t xml:space="preserve"> </w:t>
      </w:r>
      <w:r w:rsidRPr="00E771F5">
        <w:rPr>
          <w:sz w:val="18"/>
        </w:rPr>
        <w:t>Masum</w:t>
      </w:r>
      <w:r w:rsidRPr="00E771F5" w:rsidR="00FB6687">
        <w:rPr>
          <w:sz w:val="18"/>
        </w:rPr>
        <w:t xml:space="preserve"> </w:t>
      </w:r>
      <w:r w:rsidRPr="00E771F5">
        <w:rPr>
          <w:sz w:val="18"/>
        </w:rPr>
        <w:t>insanların</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tahliyesini,</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gayret</w:t>
      </w:r>
      <w:r w:rsidRPr="00E771F5" w:rsidR="00FB6687">
        <w:rPr>
          <w:sz w:val="18"/>
        </w:rPr>
        <w:t xml:space="preserve"> </w:t>
      </w:r>
      <w:r w:rsidRPr="00E771F5">
        <w:rPr>
          <w:sz w:val="18"/>
        </w:rPr>
        <w:t>sarf</w:t>
      </w:r>
      <w:r w:rsidRPr="00E771F5" w:rsidR="00FB6687">
        <w:rPr>
          <w:sz w:val="18"/>
        </w:rPr>
        <w:t xml:space="preserve"> </w:t>
      </w:r>
      <w:r w:rsidRPr="00E771F5">
        <w:rPr>
          <w:sz w:val="18"/>
        </w:rPr>
        <w:t>edilmesi</w:t>
      </w:r>
      <w:r w:rsidRPr="00E771F5" w:rsidR="00FB6687">
        <w:rPr>
          <w:sz w:val="18"/>
        </w:rPr>
        <w:t xml:space="preserve"> </w:t>
      </w:r>
      <w:r w:rsidRPr="00E771F5">
        <w:rPr>
          <w:sz w:val="18"/>
        </w:rPr>
        <w:t>gerektiğini</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CHP</w:t>
      </w:r>
      <w:r w:rsidRPr="00E771F5" w:rsidR="00FB6687">
        <w:rPr>
          <w:sz w:val="18"/>
        </w:rPr>
        <w:t xml:space="preserve"> </w:t>
      </w:r>
      <w:r w:rsidRPr="00E771F5">
        <w:rPr>
          <w:sz w:val="18"/>
        </w:rPr>
        <w:t>ve</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evet,</w:t>
      </w:r>
      <w:r w:rsidRPr="00E771F5" w:rsidR="00FB6687">
        <w:rPr>
          <w:sz w:val="18"/>
        </w:rPr>
        <w:t xml:space="preserve"> </w:t>
      </w:r>
      <w:r w:rsidRPr="00E771F5">
        <w:rPr>
          <w:sz w:val="18"/>
        </w:rPr>
        <w:t>sisteme</w:t>
      </w:r>
      <w:r w:rsidRPr="00E771F5" w:rsidR="00FB6687">
        <w:rPr>
          <w:sz w:val="18"/>
        </w:rPr>
        <w:t xml:space="preserve"> </w:t>
      </w:r>
      <w:r w:rsidRPr="00E771F5">
        <w:rPr>
          <w:sz w:val="18"/>
        </w:rPr>
        <w:t>girmiştiniz.</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6F12A0" w:rsidP="00E771F5" w:rsidRDefault="006F12A0">
      <w:pPr>
        <w:tabs>
          <w:tab w:val="center" w:pos="5100"/>
        </w:tabs>
        <w:suppressAutoHyphens/>
        <w:spacing w:before="60" w:after="60"/>
        <w:ind w:firstLine="851"/>
        <w:jc w:val="both"/>
        <w:rPr>
          <w:sz w:val="18"/>
        </w:rPr>
      </w:pPr>
      <w:r w:rsidRPr="00E771F5">
        <w:rPr>
          <w:sz w:val="18"/>
        </w:rPr>
        <w:t>V.-</w:t>
      </w:r>
      <w:r w:rsidRPr="00E771F5" w:rsidR="00FB6687">
        <w:rPr>
          <w:sz w:val="18"/>
        </w:rPr>
        <w:t xml:space="preserve"> </w:t>
      </w:r>
      <w:r w:rsidRPr="00E771F5">
        <w:rPr>
          <w:sz w:val="18"/>
        </w:rPr>
        <w:t>AÇIKLAMALAR</w:t>
      </w:r>
    </w:p>
    <w:p w:rsidRPr="00E771F5" w:rsidR="006F12A0" w:rsidP="00E771F5" w:rsidRDefault="006F12A0">
      <w:pPr>
        <w:tabs>
          <w:tab w:val="center" w:pos="5100"/>
        </w:tabs>
        <w:suppressAutoHyphens/>
        <w:spacing w:before="60" w:after="60"/>
        <w:ind w:firstLine="851"/>
        <w:jc w:val="both"/>
        <w:rPr>
          <w:sz w:val="18"/>
        </w:rPr>
      </w:pPr>
      <w:r w:rsidRPr="00E771F5">
        <w:rPr>
          <w:sz w:val="18"/>
        </w:rPr>
        <w:t>1.-</w:t>
      </w:r>
      <w:r w:rsidRPr="00E771F5" w:rsidR="00FB6687">
        <w:rPr>
          <w:sz w:val="18"/>
        </w:rPr>
        <w:t xml:space="preserve"> </w:t>
      </w:r>
      <w:r w:rsidRPr="00E771F5">
        <w:rPr>
          <w:sz w:val="18"/>
        </w:rPr>
        <w:t>Ankara</w:t>
      </w:r>
      <w:r w:rsidRPr="00E771F5" w:rsidR="00FB6687">
        <w:rPr>
          <w:sz w:val="18"/>
        </w:rPr>
        <w:t xml:space="preserve"> </w:t>
      </w:r>
      <w:r w:rsidRPr="00E771F5">
        <w:rPr>
          <w:sz w:val="18"/>
        </w:rPr>
        <w:t>Milletvekili</w:t>
      </w:r>
      <w:r w:rsidRPr="00E771F5" w:rsidR="00FB6687">
        <w:rPr>
          <w:sz w:val="18"/>
        </w:rPr>
        <w:t xml:space="preserve"> </w:t>
      </w:r>
      <w:r w:rsidRPr="00E771F5">
        <w:rPr>
          <w:sz w:val="18"/>
        </w:rPr>
        <w:t>Levent</w:t>
      </w:r>
      <w:r w:rsidRPr="00E771F5" w:rsidR="00FB6687">
        <w:rPr>
          <w:sz w:val="18"/>
        </w:rPr>
        <w:t xml:space="preserve"> </w:t>
      </w:r>
      <w:r w:rsidRPr="00E771F5">
        <w:rPr>
          <w:sz w:val="18"/>
        </w:rPr>
        <w:t>Gök’ün,</w:t>
      </w:r>
      <w:r w:rsidRPr="00E771F5" w:rsidR="00FB6687">
        <w:rPr>
          <w:sz w:val="18"/>
        </w:rPr>
        <w:t xml:space="preserve"> </w:t>
      </w:r>
      <w:r w:rsidRPr="00E771F5">
        <w:rPr>
          <w:sz w:val="18"/>
        </w:rPr>
        <w:t>masum</w:t>
      </w:r>
      <w:r w:rsidRPr="00E771F5" w:rsidR="00FB6687">
        <w:rPr>
          <w:sz w:val="18"/>
        </w:rPr>
        <w:t xml:space="preserve"> </w:t>
      </w:r>
      <w:r w:rsidRPr="00E771F5">
        <w:rPr>
          <w:sz w:val="18"/>
        </w:rPr>
        <w:t>insanların,</w:t>
      </w:r>
      <w:r w:rsidRPr="00E771F5" w:rsidR="00FB6687">
        <w:rPr>
          <w:sz w:val="18"/>
        </w:rPr>
        <w:t xml:space="preserve"> </w:t>
      </w:r>
      <w:r w:rsidRPr="00E771F5">
        <w:rPr>
          <w:sz w:val="18"/>
        </w:rPr>
        <w:t>sivil</w:t>
      </w:r>
      <w:r w:rsidRPr="00E771F5" w:rsidR="00FB6687">
        <w:rPr>
          <w:sz w:val="18"/>
        </w:rPr>
        <w:t xml:space="preserve"> </w:t>
      </w:r>
      <w:r w:rsidRPr="00E771F5">
        <w:rPr>
          <w:sz w:val="18"/>
        </w:rPr>
        <w:t>yurttaşların</w:t>
      </w:r>
      <w:r w:rsidRPr="00E771F5" w:rsidR="00FB6687">
        <w:rPr>
          <w:sz w:val="18"/>
        </w:rPr>
        <w:t xml:space="preserve"> </w:t>
      </w:r>
      <w:r w:rsidRPr="00E771F5">
        <w:rPr>
          <w:sz w:val="18"/>
        </w:rPr>
        <w:t>hayatlarını</w:t>
      </w:r>
      <w:r w:rsidRPr="00E771F5" w:rsidR="00FB6687">
        <w:rPr>
          <w:sz w:val="18"/>
        </w:rPr>
        <w:t xml:space="preserve"> </w:t>
      </w:r>
      <w:r w:rsidRPr="00E771F5">
        <w:rPr>
          <w:sz w:val="18"/>
        </w:rPr>
        <w:t>kaybettikleri</w:t>
      </w:r>
      <w:r w:rsidRPr="00E771F5" w:rsidR="00FB6687">
        <w:rPr>
          <w:sz w:val="18"/>
        </w:rPr>
        <w:t xml:space="preserve"> </w:t>
      </w:r>
      <w:r w:rsidRPr="00E771F5">
        <w:rPr>
          <w:sz w:val="18"/>
        </w:rPr>
        <w:t>bir</w:t>
      </w:r>
      <w:r w:rsidRPr="00E771F5" w:rsidR="00FB6687">
        <w:rPr>
          <w:sz w:val="18"/>
        </w:rPr>
        <w:t xml:space="preserve"> </w:t>
      </w:r>
      <w:r w:rsidRPr="00E771F5">
        <w:rPr>
          <w:sz w:val="18"/>
        </w:rPr>
        <w:t>ortam</w:t>
      </w:r>
      <w:r w:rsidRPr="00E771F5" w:rsidR="00FB6687">
        <w:rPr>
          <w:sz w:val="18"/>
        </w:rPr>
        <w:t xml:space="preserve"> </w:t>
      </w:r>
      <w:r w:rsidRPr="00E771F5">
        <w:rPr>
          <w:sz w:val="18"/>
        </w:rPr>
        <w:t>yaratılmasına</w:t>
      </w:r>
      <w:r w:rsidRPr="00E771F5" w:rsidR="00FB6687">
        <w:rPr>
          <w:sz w:val="18"/>
        </w:rPr>
        <w:t xml:space="preserve"> </w:t>
      </w:r>
      <w:r w:rsidRPr="00E771F5">
        <w:rPr>
          <w:sz w:val="18"/>
        </w:rPr>
        <w:t>izin</w:t>
      </w:r>
      <w:r w:rsidRPr="00E771F5" w:rsidR="00FB6687">
        <w:rPr>
          <w:sz w:val="18"/>
        </w:rPr>
        <w:t xml:space="preserve"> </w:t>
      </w:r>
      <w:r w:rsidRPr="00E771F5">
        <w:rPr>
          <w:sz w:val="18"/>
        </w:rPr>
        <w:t>verilmemesi</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w:t>
      </w:r>
      <w:r w:rsidRPr="00E771F5" w:rsidR="00FB6687">
        <w:rPr>
          <w:sz w:val="18"/>
        </w:rPr>
        <w:t xml:space="preserve"> </w:t>
      </w:r>
      <w:r w:rsidRPr="00E771F5">
        <w:rPr>
          <w:sz w:val="18"/>
        </w:rPr>
        <w:t>yapılırken</w:t>
      </w:r>
      <w:r w:rsidRPr="00E771F5" w:rsidR="00FB6687">
        <w:rPr>
          <w:sz w:val="18"/>
        </w:rPr>
        <w:t xml:space="preserve"> </w:t>
      </w:r>
      <w:r w:rsidRPr="00E771F5">
        <w:rPr>
          <w:sz w:val="18"/>
        </w:rPr>
        <w:t>Genel</w:t>
      </w:r>
      <w:r w:rsidRPr="00E771F5" w:rsidR="00FB6687">
        <w:rPr>
          <w:sz w:val="18"/>
        </w:rPr>
        <w:t xml:space="preserve"> </w:t>
      </w:r>
      <w:r w:rsidRPr="00E771F5">
        <w:rPr>
          <w:sz w:val="18"/>
        </w:rPr>
        <w:t>Kurulda</w:t>
      </w:r>
      <w:r w:rsidRPr="00E771F5" w:rsidR="00FB6687">
        <w:rPr>
          <w:sz w:val="18"/>
        </w:rPr>
        <w:t xml:space="preserve"> </w:t>
      </w:r>
      <w:r w:rsidRPr="00E771F5">
        <w:rPr>
          <w:sz w:val="18"/>
        </w:rPr>
        <w:t>AKP</w:t>
      </w:r>
      <w:r w:rsidRPr="00E771F5" w:rsidR="00FB6687">
        <w:rPr>
          <w:sz w:val="18"/>
        </w:rPr>
        <w:t xml:space="preserve"> </w:t>
      </w:r>
      <w:r w:rsidRPr="00E771F5">
        <w:rPr>
          <w:sz w:val="18"/>
        </w:rPr>
        <w:t>Grubunun</w:t>
      </w:r>
      <w:r w:rsidRPr="00E771F5" w:rsidR="00FB6687">
        <w:rPr>
          <w:sz w:val="18"/>
        </w:rPr>
        <w:t xml:space="preserve"> </w:t>
      </w:r>
      <w:r w:rsidRPr="00E771F5">
        <w:rPr>
          <w:sz w:val="18"/>
        </w:rPr>
        <w:t>sayısal</w:t>
      </w:r>
      <w:r w:rsidRPr="00E771F5" w:rsidR="00FB6687">
        <w:rPr>
          <w:sz w:val="18"/>
        </w:rPr>
        <w:t xml:space="preserve"> </w:t>
      </w:r>
      <w:r w:rsidRPr="00E771F5">
        <w:rPr>
          <w:sz w:val="18"/>
        </w:rPr>
        <w:t>çoğunluğunun</w:t>
      </w:r>
      <w:r w:rsidRPr="00E771F5" w:rsidR="00FB6687">
        <w:rPr>
          <w:sz w:val="18"/>
        </w:rPr>
        <w:t xml:space="preserve"> </w:t>
      </w:r>
      <w:r w:rsidRPr="00E771F5">
        <w:rPr>
          <w:sz w:val="18"/>
        </w:rPr>
        <w:t>bulunması</w:t>
      </w:r>
      <w:r w:rsidRPr="00E771F5" w:rsidR="00FB6687">
        <w:rPr>
          <w:sz w:val="18"/>
        </w:rPr>
        <w:t xml:space="preserve"> </w:t>
      </w:r>
      <w:r w:rsidRPr="00E771F5">
        <w:rPr>
          <w:sz w:val="18"/>
        </w:rPr>
        <w:t>gerektiğine</w:t>
      </w:r>
      <w:r w:rsidRPr="00E771F5" w:rsidR="00FB6687">
        <w:rPr>
          <w:sz w:val="18"/>
        </w:rPr>
        <w:t xml:space="preserve"> </w:t>
      </w:r>
      <w:r w:rsidRPr="00E771F5">
        <w:rPr>
          <w:sz w:val="18"/>
        </w:rPr>
        <w:t>ilişkin</w:t>
      </w:r>
      <w:r w:rsidRPr="00E771F5" w:rsidR="00FB6687">
        <w:rPr>
          <w:sz w:val="18"/>
        </w:rPr>
        <w:t xml:space="preserve"> </w:t>
      </w:r>
      <w:r w:rsidRPr="00E771F5">
        <w:rPr>
          <w:sz w:val="18"/>
        </w:rPr>
        <w:t>açıklaması</w:t>
      </w:r>
    </w:p>
    <w:p w:rsidRPr="00E771F5" w:rsidR="00725EFD" w:rsidP="00E771F5" w:rsidRDefault="00725EFD">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725EFD" w:rsidP="00E771F5" w:rsidRDefault="00725EFD">
      <w:pPr>
        <w:pStyle w:val="GENELKURUL"/>
        <w:spacing w:line="240" w:lineRule="auto"/>
        <w:rPr>
          <w:sz w:val="18"/>
        </w:rPr>
      </w:pPr>
      <w:r w:rsidRPr="00E771F5">
        <w:rPr>
          <w:sz w:val="18"/>
        </w:rPr>
        <w:t>Dünyadaki</w:t>
      </w:r>
      <w:r w:rsidRPr="00E771F5" w:rsidR="00FB6687">
        <w:rPr>
          <w:sz w:val="18"/>
        </w:rPr>
        <w:t xml:space="preserve"> </w:t>
      </w:r>
      <w:r w:rsidRPr="00E771F5">
        <w:rPr>
          <w:sz w:val="18"/>
        </w:rPr>
        <w:t>bütün</w:t>
      </w:r>
      <w:r w:rsidRPr="00E771F5" w:rsidR="00FB6687">
        <w:rPr>
          <w:sz w:val="18"/>
        </w:rPr>
        <w:t xml:space="preserve"> </w:t>
      </w:r>
      <w:r w:rsidRPr="00E771F5">
        <w:rPr>
          <w:sz w:val="18"/>
        </w:rPr>
        <w:t>çatışmalarda,</w:t>
      </w:r>
      <w:r w:rsidRPr="00E771F5" w:rsidR="00FB6687">
        <w:rPr>
          <w:sz w:val="18"/>
        </w:rPr>
        <w:t xml:space="preserve"> </w:t>
      </w:r>
      <w:r w:rsidRPr="00E771F5">
        <w:rPr>
          <w:sz w:val="18"/>
        </w:rPr>
        <w:t>savaşlarda</w:t>
      </w:r>
      <w:r w:rsidRPr="00E771F5" w:rsidR="00FB6687">
        <w:rPr>
          <w:sz w:val="18"/>
        </w:rPr>
        <w:t xml:space="preserve"> </w:t>
      </w:r>
      <w:r w:rsidRPr="00E771F5">
        <w:rPr>
          <w:sz w:val="18"/>
        </w:rPr>
        <w:t>olan</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mağdur</w:t>
      </w:r>
      <w:r w:rsidRPr="00E771F5" w:rsidR="00FB6687">
        <w:rPr>
          <w:sz w:val="18"/>
        </w:rPr>
        <w:t xml:space="preserve"> </w:t>
      </w:r>
      <w:r w:rsidRPr="00E771F5">
        <w:rPr>
          <w:sz w:val="18"/>
        </w:rPr>
        <w:t>sivil</w:t>
      </w:r>
      <w:r w:rsidRPr="00E771F5" w:rsidR="00FB6687">
        <w:rPr>
          <w:sz w:val="18"/>
        </w:rPr>
        <w:t xml:space="preserve"> </w:t>
      </w:r>
      <w:r w:rsidRPr="00E771F5">
        <w:rPr>
          <w:sz w:val="18"/>
        </w:rPr>
        <w:t>yurttaşlara</w:t>
      </w:r>
      <w:r w:rsidRPr="00E771F5" w:rsidR="00FB6687">
        <w:rPr>
          <w:sz w:val="18"/>
        </w:rPr>
        <w:t xml:space="preserve"> </w:t>
      </w:r>
      <w:r w:rsidRPr="00E771F5">
        <w:rPr>
          <w:sz w:val="18"/>
        </w:rPr>
        <w:t>oluyor.</w:t>
      </w:r>
      <w:r w:rsidRPr="00E771F5" w:rsidR="00FB6687">
        <w:rPr>
          <w:sz w:val="18"/>
        </w:rPr>
        <w:t xml:space="preserve"> </w:t>
      </w:r>
      <w:r w:rsidRPr="00E771F5">
        <w:rPr>
          <w:sz w:val="18"/>
        </w:rPr>
        <w:t>Bu,</w:t>
      </w:r>
      <w:r w:rsidRPr="00E771F5" w:rsidR="00FB6687">
        <w:rPr>
          <w:sz w:val="18"/>
        </w:rPr>
        <w:t xml:space="preserve"> </w:t>
      </w:r>
      <w:r w:rsidRPr="00E771F5">
        <w:rPr>
          <w:sz w:val="18"/>
        </w:rPr>
        <w:t>dünyanın</w:t>
      </w:r>
      <w:r w:rsidRPr="00E771F5" w:rsidR="00FB6687">
        <w:rPr>
          <w:sz w:val="18"/>
        </w:rPr>
        <w:t xml:space="preserve"> </w:t>
      </w:r>
      <w:r w:rsidRPr="00E771F5">
        <w:rPr>
          <w:sz w:val="18"/>
        </w:rPr>
        <w:t>her</w:t>
      </w:r>
      <w:r w:rsidRPr="00E771F5" w:rsidR="00FB6687">
        <w:rPr>
          <w:sz w:val="18"/>
        </w:rPr>
        <w:t xml:space="preserve"> </w:t>
      </w:r>
      <w:r w:rsidRPr="00E771F5">
        <w:rPr>
          <w:sz w:val="18"/>
        </w:rPr>
        <w:t>yöresinde</w:t>
      </w:r>
      <w:r w:rsidRPr="00E771F5" w:rsidR="00FB6687">
        <w:rPr>
          <w:sz w:val="18"/>
        </w:rPr>
        <w:t xml:space="preserve"> </w:t>
      </w:r>
      <w:r w:rsidRPr="00E771F5">
        <w:rPr>
          <w:sz w:val="18"/>
        </w:rPr>
        <w:t>yaşanılan</w:t>
      </w:r>
      <w:r w:rsidRPr="00E771F5" w:rsidR="00FB6687">
        <w:rPr>
          <w:sz w:val="18"/>
        </w:rPr>
        <w:t xml:space="preserve"> </w:t>
      </w:r>
      <w:r w:rsidRPr="00E771F5">
        <w:rPr>
          <w:sz w:val="18"/>
        </w:rPr>
        <w:t>çok</w:t>
      </w:r>
      <w:r w:rsidRPr="00E771F5" w:rsidR="00FB6687">
        <w:rPr>
          <w:sz w:val="18"/>
        </w:rPr>
        <w:t xml:space="preserve"> </w:t>
      </w:r>
      <w:r w:rsidRPr="00E771F5">
        <w:rPr>
          <w:sz w:val="18"/>
        </w:rPr>
        <w:t>açı</w:t>
      </w:r>
      <w:r w:rsidRPr="00E771F5" w:rsidR="00FB6687">
        <w:rPr>
          <w:sz w:val="18"/>
        </w:rPr>
        <w:t xml:space="preserve"> </w:t>
      </w:r>
      <w:r w:rsidRPr="00E771F5">
        <w:rPr>
          <w:sz w:val="18"/>
        </w:rPr>
        <w:t>bir</w:t>
      </w:r>
      <w:r w:rsidRPr="00E771F5" w:rsidR="00FB6687">
        <w:rPr>
          <w:sz w:val="18"/>
        </w:rPr>
        <w:t xml:space="preserve"> </w:t>
      </w:r>
      <w:r w:rsidRPr="00E771F5">
        <w:rPr>
          <w:sz w:val="18"/>
        </w:rPr>
        <w:t>gerçeklik.</w:t>
      </w:r>
      <w:r w:rsidRPr="00E771F5" w:rsidR="00FB6687">
        <w:rPr>
          <w:sz w:val="18"/>
        </w:rPr>
        <w:t xml:space="preserve"> </w:t>
      </w:r>
      <w:r w:rsidRPr="00E771F5">
        <w:rPr>
          <w:sz w:val="18"/>
        </w:rPr>
        <w:t>Dolayısıyla,</w:t>
      </w:r>
      <w:r w:rsidRPr="00E771F5" w:rsidR="00FB6687">
        <w:rPr>
          <w:sz w:val="18"/>
        </w:rPr>
        <w:t xml:space="preserve"> </w:t>
      </w:r>
      <w:r w:rsidRPr="00E771F5">
        <w:rPr>
          <w:sz w:val="18"/>
        </w:rPr>
        <w:t>bütün</w:t>
      </w:r>
      <w:r w:rsidRPr="00E771F5" w:rsidR="00FB6687">
        <w:rPr>
          <w:sz w:val="18"/>
        </w:rPr>
        <w:t xml:space="preserve"> </w:t>
      </w:r>
      <w:r w:rsidRPr="00E771F5">
        <w:rPr>
          <w:sz w:val="18"/>
        </w:rPr>
        <w:t>dünyanın,</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ve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gündemde</w:t>
      </w:r>
      <w:r w:rsidRPr="00E771F5" w:rsidR="00FB6687">
        <w:rPr>
          <w:sz w:val="18"/>
        </w:rPr>
        <w:t xml:space="preserve"> </w:t>
      </w:r>
      <w:r w:rsidRPr="00E771F5">
        <w:rPr>
          <w:sz w:val="18"/>
        </w:rPr>
        <w:t>olan</w:t>
      </w:r>
      <w:r w:rsidRPr="00E771F5" w:rsidR="00FB6687">
        <w:rPr>
          <w:sz w:val="18"/>
        </w:rPr>
        <w:t xml:space="preserve"> </w:t>
      </w:r>
      <w:r w:rsidRPr="00E771F5">
        <w:rPr>
          <w:sz w:val="18"/>
        </w:rPr>
        <w:t>Halep’te</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masum</w:t>
      </w:r>
      <w:r w:rsidRPr="00E771F5" w:rsidR="00FB6687">
        <w:rPr>
          <w:sz w:val="18"/>
        </w:rPr>
        <w:t xml:space="preserve"> </w:t>
      </w:r>
      <w:r w:rsidRPr="00E771F5">
        <w:rPr>
          <w:sz w:val="18"/>
        </w:rPr>
        <w:t>insanların,</w:t>
      </w:r>
      <w:r w:rsidRPr="00E771F5" w:rsidR="00FB6687">
        <w:rPr>
          <w:sz w:val="18"/>
        </w:rPr>
        <w:t xml:space="preserve"> </w:t>
      </w:r>
      <w:r w:rsidRPr="00E771F5">
        <w:rPr>
          <w:sz w:val="18"/>
        </w:rPr>
        <w:t>sivil</w:t>
      </w:r>
      <w:r w:rsidRPr="00E771F5" w:rsidR="00FB6687">
        <w:rPr>
          <w:sz w:val="18"/>
        </w:rPr>
        <w:t xml:space="preserve"> </w:t>
      </w:r>
      <w:r w:rsidRPr="00E771F5">
        <w:rPr>
          <w:sz w:val="18"/>
        </w:rPr>
        <w:t>yurttaşların,</w:t>
      </w:r>
      <w:r w:rsidRPr="00E771F5" w:rsidR="00FB6687">
        <w:rPr>
          <w:sz w:val="18"/>
        </w:rPr>
        <w:t xml:space="preserve"> </w:t>
      </w:r>
      <w:r w:rsidRPr="00E771F5">
        <w:rPr>
          <w:sz w:val="18"/>
        </w:rPr>
        <w:t>çocukların,</w:t>
      </w:r>
      <w:r w:rsidRPr="00E771F5" w:rsidR="00FB6687">
        <w:rPr>
          <w:sz w:val="18"/>
        </w:rPr>
        <w:t xml:space="preserve"> </w:t>
      </w:r>
      <w:r w:rsidRPr="00E771F5">
        <w:rPr>
          <w:sz w:val="18"/>
        </w:rPr>
        <w:t>kadınların,</w:t>
      </w:r>
      <w:r w:rsidRPr="00E771F5" w:rsidR="00FB6687">
        <w:rPr>
          <w:sz w:val="18"/>
        </w:rPr>
        <w:t xml:space="preserve"> </w:t>
      </w:r>
      <w:r w:rsidRPr="00E771F5">
        <w:rPr>
          <w:sz w:val="18"/>
        </w:rPr>
        <w:t>gençlerin</w:t>
      </w:r>
      <w:r w:rsidRPr="00E771F5" w:rsidR="00FB6687">
        <w:rPr>
          <w:sz w:val="18"/>
        </w:rPr>
        <w:t xml:space="preserve"> </w:t>
      </w:r>
      <w:r w:rsidRPr="00E771F5">
        <w:rPr>
          <w:sz w:val="18"/>
        </w:rPr>
        <w:t>bir</w:t>
      </w:r>
      <w:r w:rsidRPr="00E771F5" w:rsidR="00FB6687">
        <w:rPr>
          <w:sz w:val="18"/>
        </w:rPr>
        <w:t xml:space="preserve"> </w:t>
      </w:r>
      <w:r w:rsidRPr="00E771F5">
        <w:rPr>
          <w:sz w:val="18"/>
        </w:rPr>
        <w:t>çatışma</w:t>
      </w:r>
      <w:r w:rsidRPr="00E771F5" w:rsidR="00FB6687">
        <w:rPr>
          <w:sz w:val="18"/>
        </w:rPr>
        <w:t xml:space="preserve"> </w:t>
      </w:r>
      <w:r w:rsidRPr="00E771F5">
        <w:rPr>
          <w:sz w:val="18"/>
        </w:rPr>
        <w:t>ortamı</w:t>
      </w:r>
      <w:r w:rsidRPr="00E771F5" w:rsidR="00FB6687">
        <w:rPr>
          <w:sz w:val="18"/>
        </w:rPr>
        <w:t xml:space="preserve"> </w:t>
      </w:r>
      <w:r w:rsidRPr="00E771F5">
        <w:rPr>
          <w:sz w:val="18"/>
        </w:rPr>
        <w:t>içerisinde</w:t>
      </w:r>
      <w:r w:rsidRPr="00E771F5" w:rsidR="00FB6687">
        <w:rPr>
          <w:sz w:val="18"/>
        </w:rPr>
        <w:t xml:space="preserve"> </w:t>
      </w:r>
      <w:r w:rsidRPr="00E771F5">
        <w:rPr>
          <w:sz w:val="18"/>
        </w:rPr>
        <w:t>hiç</w:t>
      </w:r>
      <w:r w:rsidRPr="00E771F5" w:rsidR="00FB6687">
        <w:rPr>
          <w:sz w:val="18"/>
        </w:rPr>
        <w:t xml:space="preserve"> </w:t>
      </w:r>
      <w:r w:rsidRPr="00E771F5">
        <w:rPr>
          <w:sz w:val="18"/>
        </w:rPr>
        <w:t>gereği</w:t>
      </w:r>
      <w:r w:rsidRPr="00E771F5" w:rsidR="00FB6687">
        <w:rPr>
          <w:sz w:val="18"/>
        </w:rPr>
        <w:t xml:space="preserve"> </w:t>
      </w:r>
      <w:r w:rsidRPr="00E771F5">
        <w:rPr>
          <w:sz w:val="18"/>
        </w:rPr>
        <w:t>yokken</w:t>
      </w:r>
      <w:r w:rsidRPr="00E771F5" w:rsidR="00FB6687">
        <w:rPr>
          <w:sz w:val="18"/>
        </w:rPr>
        <w:t xml:space="preserve"> </w:t>
      </w:r>
      <w:r w:rsidRPr="00E771F5">
        <w:rPr>
          <w:sz w:val="18"/>
        </w:rPr>
        <w:t>hayatlarını</w:t>
      </w:r>
      <w:r w:rsidRPr="00E771F5" w:rsidR="00FB6687">
        <w:rPr>
          <w:sz w:val="18"/>
        </w:rPr>
        <w:t xml:space="preserve"> </w:t>
      </w:r>
      <w:r w:rsidRPr="00E771F5">
        <w:rPr>
          <w:sz w:val="18"/>
        </w:rPr>
        <w:t>kaybettikleri</w:t>
      </w:r>
      <w:r w:rsidRPr="00E771F5" w:rsidR="00FB6687">
        <w:rPr>
          <w:sz w:val="18"/>
        </w:rPr>
        <w:t xml:space="preserve"> </w:t>
      </w:r>
      <w:r w:rsidRPr="00E771F5">
        <w:rPr>
          <w:sz w:val="18"/>
        </w:rPr>
        <w:t>bir</w:t>
      </w:r>
      <w:r w:rsidRPr="00E771F5" w:rsidR="00FB6687">
        <w:rPr>
          <w:sz w:val="18"/>
        </w:rPr>
        <w:t xml:space="preserve"> </w:t>
      </w:r>
      <w:r w:rsidRPr="00E771F5">
        <w:rPr>
          <w:sz w:val="18"/>
        </w:rPr>
        <w:t>ortamın</w:t>
      </w:r>
      <w:r w:rsidRPr="00E771F5" w:rsidR="00FB6687">
        <w:rPr>
          <w:sz w:val="18"/>
        </w:rPr>
        <w:t xml:space="preserve"> </w:t>
      </w:r>
      <w:r w:rsidRPr="00E771F5">
        <w:rPr>
          <w:sz w:val="18"/>
        </w:rPr>
        <w:t>yaratılmasına</w:t>
      </w:r>
      <w:r w:rsidRPr="00E771F5" w:rsidR="00FB6687">
        <w:rPr>
          <w:sz w:val="18"/>
        </w:rPr>
        <w:t xml:space="preserve"> </w:t>
      </w:r>
      <w:r w:rsidRPr="00E771F5">
        <w:rPr>
          <w:sz w:val="18"/>
        </w:rPr>
        <w:t>izin</w:t>
      </w:r>
      <w:r w:rsidRPr="00E771F5" w:rsidR="00FB6687">
        <w:rPr>
          <w:sz w:val="18"/>
        </w:rPr>
        <w:t xml:space="preserve"> </w:t>
      </w:r>
      <w:r w:rsidRPr="00E771F5">
        <w:rPr>
          <w:sz w:val="18"/>
        </w:rPr>
        <w:t>vermemesi</w:t>
      </w:r>
      <w:r w:rsidRPr="00E771F5" w:rsidR="00FB6687">
        <w:rPr>
          <w:sz w:val="18"/>
        </w:rPr>
        <w:t xml:space="preserve"> </w:t>
      </w:r>
      <w:r w:rsidRPr="00E771F5">
        <w:rPr>
          <w:sz w:val="18"/>
        </w:rPr>
        <w:t>gerekir.</w:t>
      </w:r>
      <w:r w:rsidRPr="00E771F5" w:rsidR="00FB6687">
        <w:rPr>
          <w:sz w:val="18"/>
        </w:rPr>
        <w:t xml:space="preserve"> </w:t>
      </w:r>
      <w:r w:rsidRPr="00E771F5">
        <w:rPr>
          <w:sz w:val="18"/>
        </w:rPr>
        <w:t>Bu,</w:t>
      </w:r>
      <w:r w:rsidRPr="00E771F5" w:rsidR="00FB6687">
        <w:rPr>
          <w:sz w:val="18"/>
        </w:rPr>
        <w:t xml:space="preserve"> </w:t>
      </w:r>
      <w:r w:rsidRPr="00E771F5">
        <w:rPr>
          <w:sz w:val="18"/>
        </w:rPr>
        <w:t>acı</w:t>
      </w:r>
      <w:r w:rsidRPr="00E771F5" w:rsidR="00FB6687">
        <w:rPr>
          <w:sz w:val="18"/>
        </w:rPr>
        <w:t xml:space="preserve"> </w:t>
      </w:r>
      <w:r w:rsidRPr="00E771F5">
        <w:rPr>
          <w:sz w:val="18"/>
        </w:rPr>
        <w:t>bir</w:t>
      </w:r>
      <w:r w:rsidRPr="00E771F5" w:rsidR="00FB6687">
        <w:rPr>
          <w:sz w:val="18"/>
        </w:rPr>
        <w:t xml:space="preserve"> </w:t>
      </w:r>
      <w:r w:rsidRPr="00E771F5">
        <w:rPr>
          <w:sz w:val="18"/>
        </w:rPr>
        <w:t>çığlıktır,</w:t>
      </w:r>
      <w:r w:rsidRPr="00E771F5" w:rsidR="00FB6687">
        <w:rPr>
          <w:sz w:val="18"/>
        </w:rPr>
        <w:t xml:space="preserve"> </w:t>
      </w:r>
      <w:r w:rsidRPr="00E771F5">
        <w:rPr>
          <w:sz w:val="18"/>
        </w:rPr>
        <w:t>önemlidir,</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dramıdır.</w:t>
      </w:r>
      <w:r w:rsidRPr="00E771F5" w:rsidR="00FB6687">
        <w:rPr>
          <w:sz w:val="18"/>
        </w:rPr>
        <w:t xml:space="preserve"> </w:t>
      </w:r>
      <w:r w:rsidRPr="00E771F5">
        <w:rPr>
          <w:sz w:val="18"/>
        </w:rPr>
        <w:t>Dolayısıyla,</w:t>
      </w:r>
      <w:r w:rsidRPr="00E771F5" w:rsidR="00FB6687">
        <w:rPr>
          <w:sz w:val="18"/>
        </w:rPr>
        <w:t xml:space="preserve"> </w:t>
      </w:r>
      <w:r w:rsidRPr="00E771F5">
        <w:rPr>
          <w:sz w:val="18"/>
        </w:rPr>
        <w:t>böyle</w:t>
      </w:r>
      <w:r w:rsidRPr="00E771F5" w:rsidR="00FB6687">
        <w:rPr>
          <w:sz w:val="18"/>
        </w:rPr>
        <w:t xml:space="preserve"> </w:t>
      </w:r>
      <w:r w:rsidRPr="00E771F5">
        <w:rPr>
          <w:sz w:val="18"/>
        </w:rPr>
        <w:t>sivillere</w:t>
      </w:r>
      <w:r w:rsidRPr="00E771F5" w:rsidR="00FB6687">
        <w:rPr>
          <w:sz w:val="18"/>
        </w:rPr>
        <w:t xml:space="preserve"> </w:t>
      </w:r>
      <w:r w:rsidRPr="00E771F5">
        <w:rPr>
          <w:sz w:val="18"/>
        </w:rPr>
        <w:t>yönelik</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tehdidin</w:t>
      </w:r>
      <w:r w:rsidRPr="00E771F5" w:rsidR="00FB6687">
        <w:rPr>
          <w:sz w:val="18"/>
        </w:rPr>
        <w:t xml:space="preserve"> </w:t>
      </w:r>
      <w:r w:rsidRPr="00E771F5">
        <w:rPr>
          <w:sz w:val="18"/>
        </w:rPr>
        <w:t>ve</w:t>
      </w:r>
      <w:r w:rsidRPr="00E771F5" w:rsidR="00FB6687">
        <w:rPr>
          <w:sz w:val="18"/>
        </w:rPr>
        <w:t xml:space="preserve"> </w:t>
      </w:r>
      <w:r w:rsidRPr="00E771F5">
        <w:rPr>
          <w:sz w:val="18"/>
        </w:rPr>
        <w:t>can</w:t>
      </w:r>
      <w:r w:rsidRPr="00E771F5" w:rsidR="00FB6687">
        <w:rPr>
          <w:sz w:val="18"/>
        </w:rPr>
        <w:t xml:space="preserve"> </w:t>
      </w:r>
      <w:r w:rsidRPr="00E771F5">
        <w:rPr>
          <w:sz w:val="18"/>
        </w:rPr>
        <w:t>alıcı</w:t>
      </w:r>
      <w:r w:rsidRPr="00E771F5" w:rsidR="00FB6687">
        <w:rPr>
          <w:sz w:val="18"/>
        </w:rPr>
        <w:t xml:space="preserve"> </w:t>
      </w:r>
      <w:r w:rsidRPr="00E771F5">
        <w:rPr>
          <w:sz w:val="18"/>
        </w:rPr>
        <w:t>uygulamaların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sona</w:t>
      </w:r>
      <w:r w:rsidRPr="00E771F5" w:rsidR="00FB6687">
        <w:rPr>
          <w:sz w:val="18"/>
        </w:rPr>
        <w:t xml:space="preserve"> </w:t>
      </w:r>
      <w:r w:rsidRPr="00E771F5">
        <w:rPr>
          <w:sz w:val="18"/>
        </w:rPr>
        <w:t>erdirilmesi</w:t>
      </w:r>
      <w:r w:rsidRPr="00E771F5" w:rsidR="00FB6687">
        <w:rPr>
          <w:sz w:val="18"/>
        </w:rPr>
        <w:t xml:space="preserve"> </w:t>
      </w:r>
      <w:r w:rsidRPr="00E771F5">
        <w:rPr>
          <w:sz w:val="18"/>
        </w:rPr>
        <w:t>ve</w:t>
      </w:r>
      <w:r w:rsidRPr="00E771F5" w:rsidR="00FB6687">
        <w:rPr>
          <w:sz w:val="18"/>
        </w:rPr>
        <w:t xml:space="preserve"> </w:t>
      </w:r>
      <w:r w:rsidRPr="00E771F5">
        <w:rPr>
          <w:sz w:val="18"/>
        </w:rPr>
        <w:t>sivillerin,</w:t>
      </w:r>
      <w:r w:rsidRPr="00E771F5" w:rsidR="00FB6687">
        <w:rPr>
          <w:sz w:val="18"/>
        </w:rPr>
        <w:t xml:space="preserve"> </w:t>
      </w:r>
      <w:r w:rsidRPr="00E771F5">
        <w:rPr>
          <w:sz w:val="18"/>
        </w:rPr>
        <w:t>hak</w:t>
      </w:r>
      <w:r w:rsidRPr="00E771F5" w:rsidR="00FB6687">
        <w:rPr>
          <w:sz w:val="18"/>
        </w:rPr>
        <w:t xml:space="preserve"> </w:t>
      </w:r>
      <w:r w:rsidRPr="00E771F5">
        <w:rPr>
          <w:sz w:val="18"/>
        </w:rPr>
        <w:t>ettikleri</w:t>
      </w:r>
      <w:r w:rsidRPr="00E771F5" w:rsidR="00FB6687">
        <w:rPr>
          <w:sz w:val="18"/>
        </w:rPr>
        <w:t xml:space="preserve"> </w:t>
      </w:r>
      <w:r w:rsidRPr="00E771F5">
        <w:rPr>
          <w:sz w:val="18"/>
        </w:rPr>
        <w:t>ölçüde</w:t>
      </w:r>
      <w:r w:rsidRPr="00E771F5" w:rsidR="00FB6687">
        <w:rPr>
          <w:sz w:val="18"/>
        </w:rPr>
        <w:t xml:space="preserve"> </w:t>
      </w:r>
      <w:r w:rsidRPr="00E771F5">
        <w:rPr>
          <w:sz w:val="18"/>
        </w:rPr>
        <w:t>insana</w:t>
      </w:r>
      <w:r w:rsidRPr="00E771F5" w:rsidR="00FB6687">
        <w:rPr>
          <w:sz w:val="18"/>
        </w:rPr>
        <w:t xml:space="preserve"> </w:t>
      </w:r>
      <w:r w:rsidRPr="00E771F5">
        <w:rPr>
          <w:sz w:val="18"/>
        </w:rPr>
        <w:t>yaraşır</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yaşam</w:t>
      </w:r>
      <w:r w:rsidRPr="00E771F5" w:rsidR="00FB6687">
        <w:rPr>
          <w:sz w:val="18"/>
        </w:rPr>
        <w:t xml:space="preserve"> </w:t>
      </w:r>
      <w:r w:rsidRPr="00E771F5">
        <w:rPr>
          <w:sz w:val="18"/>
        </w:rPr>
        <w:t>koşullarına</w:t>
      </w:r>
      <w:r w:rsidRPr="00E771F5" w:rsidR="00FB6687">
        <w:rPr>
          <w:sz w:val="18"/>
        </w:rPr>
        <w:t xml:space="preserve"> </w:t>
      </w:r>
      <w:r w:rsidRPr="00E771F5">
        <w:rPr>
          <w:sz w:val="18"/>
        </w:rPr>
        <w:t>kavuşturulması</w:t>
      </w:r>
      <w:r w:rsidRPr="00E771F5" w:rsidR="00FB6687">
        <w:rPr>
          <w:sz w:val="18"/>
        </w:rPr>
        <w:t xml:space="preserve"> </w:t>
      </w:r>
      <w:r w:rsidRPr="00E771F5">
        <w:rPr>
          <w:sz w:val="18"/>
        </w:rPr>
        <w:t>ve</w:t>
      </w:r>
      <w:r w:rsidRPr="00E771F5" w:rsidR="00FB6687">
        <w:rPr>
          <w:sz w:val="18"/>
        </w:rPr>
        <w:t xml:space="preserve"> </w:t>
      </w:r>
      <w:r w:rsidRPr="00E771F5">
        <w:rPr>
          <w:sz w:val="18"/>
        </w:rPr>
        <w:t>savaş</w:t>
      </w:r>
      <w:r w:rsidRPr="00E771F5" w:rsidR="00FB6687">
        <w:rPr>
          <w:sz w:val="18"/>
        </w:rPr>
        <w:t xml:space="preserve"> </w:t>
      </w:r>
      <w:r w:rsidRPr="00E771F5">
        <w:rPr>
          <w:sz w:val="18"/>
        </w:rPr>
        <w:t>ortamından</w:t>
      </w:r>
      <w:r w:rsidRPr="00E771F5" w:rsidR="00FB6687">
        <w:rPr>
          <w:sz w:val="18"/>
        </w:rPr>
        <w:t xml:space="preserve"> </w:t>
      </w:r>
      <w:r w:rsidRPr="00E771F5">
        <w:rPr>
          <w:sz w:val="18"/>
        </w:rPr>
        <w:t>da</w:t>
      </w:r>
      <w:r w:rsidRPr="00E771F5" w:rsidR="00FB6687">
        <w:rPr>
          <w:sz w:val="18"/>
        </w:rPr>
        <w:t xml:space="preserve"> </w:t>
      </w:r>
      <w:r w:rsidRPr="00E771F5">
        <w:rPr>
          <w:sz w:val="18"/>
        </w:rPr>
        <w:t>tahliyeleri</w:t>
      </w:r>
      <w:r w:rsidRPr="00E771F5" w:rsidR="00FB6687">
        <w:rPr>
          <w:sz w:val="18"/>
        </w:rPr>
        <w:t xml:space="preserve"> </w:t>
      </w:r>
      <w:r w:rsidRPr="00E771F5">
        <w:rPr>
          <w:sz w:val="18"/>
        </w:rPr>
        <w:t>bence</w:t>
      </w:r>
      <w:r w:rsidRPr="00E771F5" w:rsidR="00FB6687">
        <w:rPr>
          <w:sz w:val="18"/>
        </w:rPr>
        <w:t xml:space="preserve"> </w:t>
      </w:r>
      <w:r w:rsidRPr="00E771F5">
        <w:rPr>
          <w:sz w:val="18"/>
        </w:rPr>
        <w:t>bütün</w:t>
      </w:r>
      <w:r w:rsidRPr="00E771F5" w:rsidR="00FB6687">
        <w:rPr>
          <w:sz w:val="18"/>
        </w:rPr>
        <w:t xml:space="preserve"> </w:t>
      </w:r>
      <w:r w:rsidRPr="00E771F5">
        <w:rPr>
          <w:sz w:val="18"/>
        </w:rPr>
        <w:t>dünyanın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üzerinde</w:t>
      </w:r>
      <w:r w:rsidRPr="00E771F5" w:rsidR="00FB6687">
        <w:rPr>
          <w:sz w:val="18"/>
        </w:rPr>
        <w:t xml:space="preserve"> </w:t>
      </w:r>
      <w:r w:rsidRPr="00E771F5">
        <w:rPr>
          <w:sz w:val="18"/>
        </w:rPr>
        <w:t>durması</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konudur.</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acı</w:t>
      </w:r>
      <w:r w:rsidRPr="00E771F5" w:rsidR="00FB6687">
        <w:rPr>
          <w:sz w:val="18"/>
        </w:rPr>
        <w:t xml:space="preserve"> </w:t>
      </w:r>
      <w:r w:rsidRPr="00E771F5">
        <w:rPr>
          <w:sz w:val="18"/>
        </w:rPr>
        <w:t>çığlıkları</w:t>
      </w:r>
      <w:r w:rsidRPr="00E771F5" w:rsidR="00FB6687">
        <w:rPr>
          <w:sz w:val="18"/>
        </w:rPr>
        <w:t xml:space="preserve"> </w:t>
      </w:r>
      <w:r w:rsidRPr="00E771F5">
        <w:rPr>
          <w:sz w:val="18"/>
        </w:rPr>
        <w:t>duyuyoruz</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dünyanın</w:t>
      </w:r>
      <w:r w:rsidRPr="00E771F5" w:rsidR="00FB6687">
        <w:rPr>
          <w:sz w:val="18"/>
        </w:rPr>
        <w:t xml:space="preserve"> </w:t>
      </w:r>
      <w:r w:rsidRPr="00E771F5">
        <w:rPr>
          <w:sz w:val="18"/>
        </w:rPr>
        <w:t>bütün</w:t>
      </w:r>
      <w:r w:rsidRPr="00E771F5" w:rsidR="00FB6687">
        <w:rPr>
          <w:sz w:val="18"/>
        </w:rPr>
        <w:t xml:space="preserve"> </w:t>
      </w:r>
      <w:r w:rsidRPr="00E771F5">
        <w:rPr>
          <w:sz w:val="18"/>
        </w:rPr>
        <w:t>gücüyle</w:t>
      </w:r>
      <w:r w:rsidRPr="00E771F5" w:rsidR="00FB6687">
        <w:rPr>
          <w:sz w:val="18"/>
        </w:rPr>
        <w:t xml:space="preserve"> </w:t>
      </w:r>
      <w:r w:rsidRPr="00E771F5">
        <w:rPr>
          <w:sz w:val="18"/>
        </w:rPr>
        <w:t>bu</w:t>
      </w:r>
      <w:r w:rsidRPr="00E771F5" w:rsidR="00FB6687">
        <w:rPr>
          <w:sz w:val="18"/>
        </w:rPr>
        <w:t xml:space="preserve"> </w:t>
      </w:r>
      <w:r w:rsidRPr="00E771F5">
        <w:rPr>
          <w:sz w:val="18"/>
        </w:rPr>
        <w:t>acıları</w:t>
      </w:r>
      <w:r w:rsidRPr="00E771F5" w:rsidR="00FB6687">
        <w:rPr>
          <w:sz w:val="18"/>
        </w:rPr>
        <w:t xml:space="preserve"> </w:t>
      </w:r>
      <w:r w:rsidRPr="00E771F5">
        <w:rPr>
          <w:sz w:val="18"/>
        </w:rPr>
        <w:t>sona</w:t>
      </w:r>
      <w:r w:rsidRPr="00E771F5" w:rsidR="00FB6687">
        <w:rPr>
          <w:sz w:val="18"/>
        </w:rPr>
        <w:t xml:space="preserve"> </w:t>
      </w:r>
      <w:r w:rsidRPr="00E771F5">
        <w:rPr>
          <w:sz w:val="18"/>
        </w:rPr>
        <w:t>erdirmesini</w:t>
      </w:r>
      <w:r w:rsidRPr="00E771F5" w:rsidR="00FB6687">
        <w:rPr>
          <w:sz w:val="18"/>
        </w:rPr>
        <w:t xml:space="preserve"> </w:t>
      </w:r>
      <w:r w:rsidRPr="00E771F5">
        <w:rPr>
          <w:sz w:val="18"/>
        </w:rPr>
        <w:t>diliyoruz.</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bir</w:t>
      </w:r>
      <w:r w:rsidRPr="00E771F5" w:rsidR="00FB6687">
        <w:rPr>
          <w:sz w:val="18"/>
        </w:rPr>
        <w:t xml:space="preserve"> </w:t>
      </w:r>
      <w:r w:rsidRPr="00E771F5">
        <w:rPr>
          <w:sz w:val="18"/>
        </w:rPr>
        <w:t>cümlem</w:t>
      </w:r>
      <w:r w:rsidRPr="00E771F5" w:rsidR="00FB6687">
        <w:rPr>
          <w:sz w:val="18"/>
        </w:rPr>
        <w:t xml:space="preserve"> </w:t>
      </w:r>
      <w:r w:rsidRPr="00E771F5">
        <w:rPr>
          <w:sz w:val="18"/>
        </w:rPr>
        <w:t>daha</w:t>
      </w:r>
      <w:r w:rsidRPr="00E771F5" w:rsidR="00FB6687">
        <w:rPr>
          <w:sz w:val="18"/>
        </w:rPr>
        <w:t xml:space="preserve"> </w:t>
      </w:r>
      <w:r w:rsidRPr="00E771F5">
        <w:rPr>
          <w:sz w:val="18"/>
        </w:rPr>
        <w:t>olursa</w:t>
      </w:r>
      <w:r w:rsidRPr="00E771F5" w:rsidR="00FB6687">
        <w:rPr>
          <w:sz w:val="18"/>
        </w:rPr>
        <w:t xml:space="preserve"> </w:t>
      </w:r>
      <w:r w:rsidRPr="00E771F5">
        <w:rPr>
          <w:sz w:val="18"/>
        </w:rPr>
        <w:t>izin</w:t>
      </w:r>
      <w:r w:rsidRPr="00E771F5" w:rsidR="00FB6687">
        <w:rPr>
          <w:sz w:val="18"/>
        </w:rPr>
        <w:t xml:space="preserve"> </w:t>
      </w:r>
      <w:r w:rsidRPr="00E771F5">
        <w:rPr>
          <w:sz w:val="18"/>
        </w:rPr>
        <w:t>verirseniz</w:t>
      </w:r>
      <w:r w:rsidRPr="00E771F5" w:rsidR="00FB6687">
        <w:rPr>
          <w:sz w:val="18"/>
        </w:rPr>
        <w:t xml:space="preserve"> </w:t>
      </w:r>
      <w:r w:rsidRPr="00E771F5">
        <w:rPr>
          <w:sz w:val="18"/>
        </w:rPr>
        <w:t>eğer.</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ara</w:t>
      </w:r>
      <w:r w:rsidRPr="00E771F5" w:rsidR="00FB6687">
        <w:rPr>
          <w:sz w:val="18"/>
        </w:rPr>
        <w:t xml:space="preserve"> </w:t>
      </w:r>
      <w:r w:rsidRPr="00E771F5">
        <w:rPr>
          <w:sz w:val="18"/>
        </w:rPr>
        <w:t>verdiniz.</w:t>
      </w:r>
      <w:r w:rsidRPr="00E771F5" w:rsidR="00FB6687">
        <w:rPr>
          <w:sz w:val="18"/>
        </w:rPr>
        <w:t xml:space="preserve"> </w:t>
      </w:r>
      <w:r w:rsidRPr="00E771F5">
        <w:rPr>
          <w:sz w:val="18"/>
        </w:rPr>
        <w:t>Anlaşılıyor</w:t>
      </w:r>
      <w:r w:rsidRPr="00E771F5" w:rsidR="00FB6687">
        <w:rPr>
          <w:sz w:val="18"/>
        </w:rPr>
        <w:t xml:space="preserve"> </w:t>
      </w:r>
      <w:r w:rsidRPr="00E771F5">
        <w:rPr>
          <w:sz w:val="18"/>
        </w:rPr>
        <w:t>ki</w:t>
      </w:r>
      <w:r w:rsidRPr="00E771F5" w:rsidR="00FB6687">
        <w:rPr>
          <w:sz w:val="18"/>
        </w:rPr>
        <w:t xml:space="preserve"> </w:t>
      </w:r>
      <w:r w:rsidRPr="00E771F5">
        <w:rPr>
          <w:sz w:val="18"/>
        </w:rPr>
        <w:t>AKP</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arkadaşlarımız</w:t>
      </w:r>
      <w:r w:rsidRPr="00E771F5" w:rsidR="00FB6687">
        <w:rPr>
          <w:sz w:val="18"/>
        </w:rPr>
        <w:t xml:space="preserve"> </w:t>
      </w:r>
      <w:r w:rsidRPr="00E771F5">
        <w:rPr>
          <w:sz w:val="18"/>
        </w:rPr>
        <w:t>günler</w:t>
      </w:r>
      <w:r w:rsidRPr="00E771F5" w:rsidR="00FB6687">
        <w:rPr>
          <w:sz w:val="18"/>
        </w:rPr>
        <w:t xml:space="preserve"> </w:t>
      </w:r>
      <w:r w:rsidRPr="00E771F5">
        <w:rPr>
          <w:sz w:val="18"/>
        </w:rPr>
        <w:t>süren</w:t>
      </w:r>
      <w:r w:rsidRPr="00E771F5" w:rsidR="00FB6687">
        <w:rPr>
          <w:sz w:val="18"/>
        </w:rPr>
        <w:t xml:space="preserve"> </w:t>
      </w:r>
      <w:r w:rsidRPr="00E771F5">
        <w:rPr>
          <w:sz w:val="18"/>
        </w:rPr>
        <w:t>bütçe</w:t>
      </w:r>
      <w:r w:rsidRPr="00E771F5" w:rsidR="00FB6687">
        <w:rPr>
          <w:sz w:val="18"/>
        </w:rPr>
        <w:t xml:space="preserve"> </w:t>
      </w:r>
      <w:r w:rsidRPr="00E771F5">
        <w:rPr>
          <w:sz w:val="18"/>
        </w:rPr>
        <w:t>maratonunun</w:t>
      </w:r>
      <w:r w:rsidRPr="00E771F5" w:rsidR="00FB6687">
        <w:rPr>
          <w:sz w:val="18"/>
        </w:rPr>
        <w:t xml:space="preserve"> </w:t>
      </w:r>
      <w:r w:rsidRPr="00E771F5">
        <w:rPr>
          <w:sz w:val="18"/>
        </w:rPr>
        <w:t>yorgunluğunu</w:t>
      </w:r>
      <w:r w:rsidRPr="00E771F5" w:rsidR="00FB6687">
        <w:rPr>
          <w:sz w:val="18"/>
        </w:rPr>
        <w:t xml:space="preserve"> </w:t>
      </w:r>
      <w:r w:rsidRPr="00E771F5">
        <w:rPr>
          <w:sz w:val="18"/>
        </w:rPr>
        <w:t>üzerlerinde</w:t>
      </w:r>
      <w:r w:rsidRPr="00E771F5" w:rsidR="00FB6687">
        <w:rPr>
          <w:sz w:val="18"/>
        </w:rPr>
        <w:t xml:space="preserve"> </w:t>
      </w:r>
      <w:r w:rsidRPr="00E771F5">
        <w:rPr>
          <w:sz w:val="18"/>
        </w:rPr>
        <w:t>taşıyorlar</w:t>
      </w:r>
      <w:r w:rsidRPr="00E771F5" w:rsidR="00FB6687">
        <w:rPr>
          <w:sz w:val="18"/>
        </w:rPr>
        <w:t xml:space="preserve"> </w:t>
      </w:r>
      <w:r w:rsidRPr="00E771F5">
        <w:rPr>
          <w:sz w:val="18"/>
        </w:rPr>
        <w:t>ama</w:t>
      </w:r>
      <w:r w:rsidRPr="00E771F5" w:rsidR="00FB6687">
        <w:rPr>
          <w:sz w:val="18"/>
        </w:rPr>
        <w:t xml:space="preserve"> </w:t>
      </w:r>
      <w:r w:rsidRPr="00E771F5">
        <w:rPr>
          <w:sz w:val="18"/>
        </w:rPr>
        <w:t>bütçeyi</w:t>
      </w:r>
      <w:r w:rsidRPr="00E771F5" w:rsidR="00FB6687">
        <w:rPr>
          <w:sz w:val="18"/>
        </w:rPr>
        <w:t xml:space="preserve"> </w:t>
      </w:r>
      <w:r w:rsidRPr="00E771F5">
        <w:rPr>
          <w:sz w:val="18"/>
        </w:rPr>
        <w:t>savunacak</w:t>
      </w:r>
      <w:r w:rsidRPr="00E771F5" w:rsidR="00FB6687">
        <w:rPr>
          <w:sz w:val="18"/>
        </w:rPr>
        <w:t xml:space="preserve"> </w:t>
      </w:r>
      <w:r w:rsidRPr="00E771F5">
        <w:rPr>
          <w:sz w:val="18"/>
        </w:rPr>
        <w:t>bir</w:t>
      </w:r>
      <w:r w:rsidRPr="00E771F5" w:rsidR="00FB6687">
        <w:rPr>
          <w:sz w:val="18"/>
        </w:rPr>
        <w:t xml:space="preserve"> </w:t>
      </w:r>
      <w:r w:rsidRPr="00E771F5">
        <w:rPr>
          <w:sz w:val="18"/>
        </w:rPr>
        <w:t>AKP</w:t>
      </w:r>
      <w:r w:rsidRPr="00E771F5" w:rsidR="00FB6687">
        <w:rPr>
          <w:sz w:val="18"/>
        </w:rPr>
        <w:t xml:space="preserve"> </w:t>
      </w:r>
      <w:r w:rsidRPr="00E771F5">
        <w:rPr>
          <w:sz w:val="18"/>
        </w:rPr>
        <w:t>Grubunun</w:t>
      </w:r>
      <w:r w:rsidRPr="00E771F5" w:rsidR="00FB6687">
        <w:rPr>
          <w:sz w:val="18"/>
        </w:rPr>
        <w:t xml:space="preserve"> </w:t>
      </w:r>
      <w:r w:rsidRPr="00E771F5">
        <w:rPr>
          <w:sz w:val="18"/>
        </w:rPr>
        <w:t>burada</w:t>
      </w:r>
      <w:r w:rsidRPr="00E771F5" w:rsidR="00FB6687">
        <w:rPr>
          <w:sz w:val="18"/>
        </w:rPr>
        <w:t xml:space="preserve"> </w:t>
      </w:r>
      <w:r w:rsidRPr="00E771F5">
        <w:rPr>
          <w:sz w:val="18"/>
        </w:rPr>
        <w:t>daha</w:t>
      </w:r>
      <w:r w:rsidRPr="00E771F5" w:rsidR="00FB6687">
        <w:rPr>
          <w:sz w:val="18"/>
        </w:rPr>
        <w:t xml:space="preserve"> </w:t>
      </w:r>
      <w:r w:rsidRPr="00E771F5">
        <w:rPr>
          <w:sz w:val="18"/>
        </w:rPr>
        <w:t>dikkatli</w:t>
      </w:r>
      <w:r w:rsidRPr="00E771F5" w:rsidR="00FB6687">
        <w:rPr>
          <w:sz w:val="18"/>
        </w:rPr>
        <w:t xml:space="preserve"> </w:t>
      </w:r>
      <w:r w:rsidRPr="00E771F5">
        <w:rPr>
          <w:sz w:val="18"/>
        </w:rPr>
        <w:t>olması…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İzin</w:t>
      </w:r>
      <w:r w:rsidRPr="00E771F5" w:rsidR="00FB6687">
        <w:rPr>
          <w:sz w:val="18"/>
        </w:rPr>
        <w:t xml:space="preserve"> </w:t>
      </w:r>
      <w:r w:rsidRPr="00E771F5">
        <w:rPr>
          <w:sz w:val="18"/>
        </w:rPr>
        <w:t>verirseniz…</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725EFD" w:rsidP="00E771F5" w:rsidRDefault="00725EFD">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konuşulduğu</w:t>
      </w:r>
      <w:r w:rsidRPr="00E771F5" w:rsidR="00FB6687">
        <w:rPr>
          <w:sz w:val="18"/>
        </w:rPr>
        <w:t xml:space="preserve"> </w:t>
      </w:r>
      <w:r w:rsidRPr="00E771F5">
        <w:rPr>
          <w:sz w:val="18"/>
        </w:rPr>
        <w:t>ortamda,</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görüşmelerinin</w:t>
      </w:r>
      <w:r w:rsidRPr="00E771F5" w:rsidR="00FB6687">
        <w:rPr>
          <w:sz w:val="18"/>
        </w:rPr>
        <w:t xml:space="preserve"> </w:t>
      </w:r>
      <w:r w:rsidRPr="00E771F5">
        <w:rPr>
          <w:sz w:val="18"/>
        </w:rPr>
        <w:t>yapıldığı,</w:t>
      </w:r>
      <w:r w:rsidRPr="00E771F5" w:rsidR="00FB6687">
        <w:rPr>
          <w:sz w:val="18"/>
        </w:rPr>
        <w:t xml:space="preserve"> </w:t>
      </w:r>
      <w:r w:rsidRPr="00E771F5">
        <w:rPr>
          <w:sz w:val="18"/>
        </w:rPr>
        <w:t>eleştirilerin</w:t>
      </w:r>
      <w:r w:rsidRPr="00E771F5" w:rsidR="00FB6687">
        <w:rPr>
          <w:sz w:val="18"/>
        </w:rPr>
        <w:t xml:space="preserve"> </w:t>
      </w:r>
      <w:r w:rsidRPr="00E771F5">
        <w:rPr>
          <w:sz w:val="18"/>
        </w:rPr>
        <w:t>yapıldığı</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AKP</w:t>
      </w:r>
      <w:r w:rsidRPr="00E771F5" w:rsidR="00FB6687">
        <w:rPr>
          <w:sz w:val="18"/>
        </w:rPr>
        <w:t xml:space="preserve"> </w:t>
      </w:r>
      <w:r w:rsidRPr="00E771F5">
        <w:rPr>
          <w:sz w:val="18"/>
        </w:rPr>
        <w:t>Grubunun</w:t>
      </w:r>
      <w:r w:rsidRPr="00E771F5" w:rsidR="00FB6687">
        <w:rPr>
          <w:sz w:val="18"/>
        </w:rPr>
        <w:t xml:space="preserve"> </w:t>
      </w:r>
      <w:r w:rsidRPr="00E771F5">
        <w:rPr>
          <w:sz w:val="18"/>
        </w:rPr>
        <w:t>burada</w:t>
      </w:r>
      <w:r w:rsidRPr="00E771F5" w:rsidR="00FB6687">
        <w:rPr>
          <w:sz w:val="18"/>
        </w:rPr>
        <w:t xml:space="preserve"> </w:t>
      </w:r>
      <w:r w:rsidRPr="00E771F5">
        <w:rPr>
          <w:sz w:val="18"/>
        </w:rPr>
        <w:t>sayısal</w:t>
      </w:r>
      <w:r w:rsidRPr="00E771F5" w:rsidR="00FB6687">
        <w:rPr>
          <w:sz w:val="18"/>
        </w:rPr>
        <w:t xml:space="preserve"> </w:t>
      </w:r>
      <w:r w:rsidRPr="00E771F5">
        <w:rPr>
          <w:sz w:val="18"/>
        </w:rPr>
        <w:t>çoğunluğunu</w:t>
      </w:r>
      <w:r w:rsidRPr="00E771F5" w:rsidR="00FB6687">
        <w:rPr>
          <w:sz w:val="18"/>
        </w:rPr>
        <w:t xml:space="preserve"> </w:t>
      </w:r>
      <w:r w:rsidRPr="00E771F5">
        <w:rPr>
          <w:sz w:val="18"/>
        </w:rPr>
        <w:t>bulundurmadan</w:t>
      </w:r>
      <w:r w:rsidRPr="00E771F5" w:rsidR="00FB6687">
        <w:rPr>
          <w:sz w:val="18"/>
        </w:rPr>
        <w:t xml:space="preserve"> </w:t>
      </w:r>
      <w:r w:rsidRPr="00E771F5">
        <w:rPr>
          <w:sz w:val="18"/>
        </w:rPr>
        <w:t>görüşmeleri</w:t>
      </w:r>
      <w:r w:rsidRPr="00E771F5" w:rsidR="00FB6687">
        <w:rPr>
          <w:sz w:val="18"/>
        </w:rPr>
        <w:t xml:space="preserve"> </w:t>
      </w:r>
      <w:r w:rsidRPr="00E771F5">
        <w:rPr>
          <w:sz w:val="18"/>
        </w:rPr>
        <w:t>takip</w:t>
      </w:r>
      <w:r w:rsidRPr="00E771F5" w:rsidR="00FB6687">
        <w:rPr>
          <w:sz w:val="18"/>
        </w:rPr>
        <w:t xml:space="preserve"> </w:t>
      </w:r>
      <w:r w:rsidRPr="00E771F5">
        <w:rPr>
          <w:sz w:val="18"/>
        </w:rPr>
        <w:t>etmesi,</w:t>
      </w:r>
      <w:r w:rsidRPr="00E771F5" w:rsidR="00FB6687">
        <w:rPr>
          <w:sz w:val="18"/>
        </w:rPr>
        <w:t xml:space="preserve"> </w:t>
      </w:r>
      <w:r w:rsidRPr="00E771F5">
        <w:rPr>
          <w:sz w:val="18"/>
        </w:rPr>
        <w:t>bence</w:t>
      </w:r>
      <w:r w:rsidRPr="00E771F5" w:rsidR="00FB6687">
        <w:rPr>
          <w:sz w:val="18"/>
        </w:rPr>
        <w:t xml:space="preserve"> </w:t>
      </w:r>
      <w:r w:rsidRPr="00E771F5">
        <w:rPr>
          <w:sz w:val="18"/>
        </w:rPr>
        <w:t>bütçe</w:t>
      </w:r>
      <w:r w:rsidRPr="00E771F5" w:rsidR="00FB6687">
        <w:rPr>
          <w:sz w:val="18"/>
        </w:rPr>
        <w:t xml:space="preserve"> </w:t>
      </w:r>
      <w:r w:rsidRPr="00E771F5">
        <w:rPr>
          <w:sz w:val="18"/>
        </w:rPr>
        <w:t>hakkına</w:t>
      </w:r>
      <w:r w:rsidRPr="00E771F5" w:rsidR="00FB6687">
        <w:rPr>
          <w:sz w:val="18"/>
        </w:rPr>
        <w:t xml:space="preserve"> </w:t>
      </w:r>
      <w:r w:rsidRPr="00E771F5">
        <w:rPr>
          <w:sz w:val="18"/>
        </w:rPr>
        <w:t>ve</w:t>
      </w:r>
      <w:r w:rsidRPr="00E771F5" w:rsidR="00FB6687">
        <w:rPr>
          <w:sz w:val="18"/>
        </w:rPr>
        <w:t xml:space="preserve"> </w:t>
      </w:r>
      <w:r w:rsidRPr="00E771F5">
        <w:rPr>
          <w:sz w:val="18"/>
        </w:rPr>
        <w:t>yapılan</w:t>
      </w:r>
      <w:r w:rsidRPr="00E771F5" w:rsidR="00FB6687">
        <w:rPr>
          <w:sz w:val="18"/>
        </w:rPr>
        <w:t xml:space="preserve"> </w:t>
      </w:r>
      <w:r w:rsidRPr="00E771F5">
        <w:rPr>
          <w:sz w:val="18"/>
        </w:rPr>
        <w:t>bütün</w:t>
      </w:r>
      <w:r w:rsidRPr="00E771F5" w:rsidR="00FB6687">
        <w:rPr>
          <w:sz w:val="18"/>
        </w:rPr>
        <w:t xml:space="preserve"> </w:t>
      </w:r>
      <w:r w:rsidRPr="00E771F5">
        <w:rPr>
          <w:sz w:val="18"/>
        </w:rPr>
        <w:t>eleştirilere</w:t>
      </w:r>
      <w:r w:rsidRPr="00E771F5" w:rsidR="00FB6687">
        <w:rPr>
          <w:sz w:val="18"/>
        </w:rPr>
        <w:t xml:space="preserve"> </w:t>
      </w:r>
      <w:r w:rsidRPr="00E771F5">
        <w:rPr>
          <w:sz w:val="18"/>
        </w:rPr>
        <w:t>ve</w:t>
      </w:r>
      <w:r w:rsidRPr="00E771F5" w:rsidR="00FB6687">
        <w:rPr>
          <w:sz w:val="18"/>
        </w:rPr>
        <w:t xml:space="preserve"> </w:t>
      </w:r>
      <w:r w:rsidRPr="00E771F5">
        <w:rPr>
          <w:sz w:val="18"/>
        </w:rPr>
        <w:t>görüşmelere</w:t>
      </w:r>
      <w:r w:rsidRPr="00E771F5" w:rsidR="00FB6687">
        <w:rPr>
          <w:sz w:val="18"/>
        </w:rPr>
        <w:t xml:space="preserve"> </w:t>
      </w:r>
      <w:r w:rsidRPr="00E771F5">
        <w:rPr>
          <w:sz w:val="18"/>
        </w:rPr>
        <w:t>karşı</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tutum</w:t>
      </w:r>
      <w:r w:rsidRPr="00E771F5" w:rsidR="00FB6687">
        <w:rPr>
          <w:sz w:val="18"/>
        </w:rPr>
        <w:t xml:space="preserve"> </w:t>
      </w:r>
      <w:r w:rsidRPr="00E771F5">
        <w:rPr>
          <w:sz w:val="18"/>
        </w:rPr>
        <w:t>değildir.</w:t>
      </w:r>
      <w:r w:rsidRPr="00E771F5" w:rsidR="00FB6687">
        <w:rPr>
          <w:sz w:val="18"/>
        </w:rPr>
        <w:t xml:space="preserve"> </w:t>
      </w:r>
      <w:r w:rsidRPr="00E771F5">
        <w:rPr>
          <w:sz w:val="18"/>
        </w:rPr>
        <w:t>Bunu</w:t>
      </w:r>
      <w:r w:rsidRPr="00E771F5" w:rsidR="00FB6687">
        <w:rPr>
          <w:sz w:val="18"/>
        </w:rPr>
        <w:t xml:space="preserve"> </w:t>
      </w:r>
      <w:r w:rsidRPr="00E771F5">
        <w:rPr>
          <w:sz w:val="18"/>
        </w:rPr>
        <w:t>bir</w:t>
      </w:r>
      <w:r w:rsidRPr="00E771F5" w:rsidR="00FB6687">
        <w:rPr>
          <w:sz w:val="18"/>
        </w:rPr>
        <w:t xml:space="preserve"> </w:t>
      </w:r>
      <w:r w:rsidRPr="00E771F5">
        <w:rPr>
          <w:sz w:val="18"/>
        </w:rPr>
        <w:t>netleştirelim.</w:t>
      </w:r>
    </w:p>
    <w:p w:rsidRPr="00E771F5" w:rsidR="00725EFD" w:rsidP="00E771F5" w:rsidRDefault="00725EFD">
      <w:pPr>
        <w:pStyle w:val="GENELKURUL"/>
        <w:spacing w:line="240" w:lineRule="auto"/>
        <w:rPr>
          <w:sz w:val="18"/>
        </w:rPr>
      </w:pPr>
      <w:r w:rsidRPr="00E771F5">
        <w:rPr>
          <w:sz w:val="18"/>
        </w:rPr>
        <w:t>Sağ</w:t>
      </w:r>
      <w:r w:rsidRPr="00E771F5" w:rsidR="00FB6687">
        <w:rPr>
          <w:sz w:val="18"/>
        </w:rPr>
        <w:t xml:space="preserve"> </w:t>
      </w:r>
      <w:r w:rsidRPr="00E771F5">
        <w:rPr>
          <w:sz w:val="18"/>
        </w:rPr>
        <w:t>olun.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Akçay,</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p>
    <w:p w:rsidRPr="00E771F5" w:rsidR="00725EFD" w:rsidP="00E771F5" w:rsidRDefault="00725EFD">
      <w:pPr>
        <w:pStyle w:val="GENELKURUL"/>
        <w:spacing w:line="240" w:lineRule="auto"/>
        <w:rPr>
          <w:sz w:val="18"/>
        </w:rPr>
      </w:pPr>
      <w:r w:rsidRPr="00E771F5">
        <w:rPr>
          <w:sz w:val="18"/>
        </w:rPr>
        <w:t>Buyurun.</w:t>
      </w:r>
    </w:p>
    <w:p w:rsidRPr="00E771F5" w:rsidR="001F2BBB" w:rsidP="00E771F5" w:rsidRDefault="001F2BBB">
      <w:pPr>
        <w:tabs>
          <w:tab w:val="center" w:pos="5100"/>
        </w:tabs>
        <w:suppressAutoHyphens/>
        <w:spacing w:before="60" w:after="60"/>
        <w:ind w:firstLine="851"/>
        <w:jc w:val="both"/>
        <w:rPr>
          <w:sz w:val="18"/>
        </w:rPr>
      </w:pPr>
      <w:r w:rsidRPr="00E771F5">
        <w:rPr>
          <w:sz w:val="18"/>
        </w:rPr>
        <w:t>2.-</w:t>
      </w:r>
      <w:r w:rsidRPr="00E771F5" w:rsidR="00FB6687">
        <w:rPr>
          <w:sz w:val="18"/>
        </w:rPr>
        <w:t xml:space="preserve"> </w:t>
      </w:r>
      <w:r w:rsidRPr="00E771F5">
        <w:rPr>
          <w:sz w:val="18"/>
        </w:rPr>
        <w:t>Manisa</w:t>
      </w:r>
      <w:r w:rsidRPr="00E771F5" w:rsidR="00FB6687">
        <w:rPr>
          <w:sz w:val="18"/>
        </w:rPr>
        <w:t xml:space="preserve"> </w:t>
      </w:r>
      <w:r w:rsidRPr="00E771F5">
        <w:rPr>
          <w:sz w:val="18"/>
        </w:rPr>
        <w:t>Milletvekili</w:t>
      </w:r>
      <w:r w:rsidRPr="00E771F5" w:rsidR="00FB6687">
        <w:rPr>
          <w:sz w:val="18"/>
        </w:rPr>
        <w:t xml:space="preserve"> </w:t>
      </w:r>
      <w:r w:rsidRPr="00E771F5">
        <w:rPr>
          <w:sz w:val="18"/>
        </w:rPr>
        <w:t>Erkan</w:t>
      </w:r>
      <w:r w:rsidRPr="00E771F5" w:rsidR="00FB6687">
        <w:rPr>
          <w:sz w:val="18"/>
        </w:rPr>
        <w:t xml:space="preserve"> </w:t>
      </w:r>
      <w:r w:rsidRPr="00E771F5">
        <w:rPr>
          <w:sz w:val="18"/>
        </w:rPr>
        <w:t>Akçay’ın,</w:t>
      </w:r>
      <w:r w:rsidRPr="00E771F5" w:rsidR="00FB6687">
        <w:rPr>
          <w:sz w:val="18"/>
        </w:rPr>
        <w:t xml:space="preserve"> </w:t>
      </w:r>
      <w:r w:rsidRPr="00E771F5">
        <w:rPr>
          <w:sz w:val="18"/>
        </w:rPr>
        <w:t>Halep’te</w:t>
      </w:r>
      <w:r w:rsidRPr="00E771F5" w:rsidR="00FB6687">
        <w:rPr>
          <w:sz w:val="18"/>
        </w:rPr>
        <w:t xml:space="preserve"> </w:t>
      </w:r>
      <w:r w:rsidRPr="00E771F5">
        <w:rPr>
          <w:sz w:val="18"/>
        </w:rPr>
        <w:t>tahliye</w:t>
      </w:r>
      <w:r w:rsidRPr="00E771F5" w:rsidR="00FB6687">
        <w:rPr>
          <w:sz w:val="18"/>
        </w:rPr>
        <w:t xml:space="preserve"> </w:t>
      </w:r>
      <w:r w:rsidRPr="00E771F5">
        <w:rPr>
          <w:sz w:val="18"/>
        </w:rPr>
        <w:t>edilmek</w:t>
      </w:r>
      <w:r w:rsidRPr="00E771F5" w:rsidR="00FB6687">
        <w:rPr>
          <w:sz w:val="18"/>
        </w:rPr>
        <w:t xml:space="preserve"> </w:t>
      </w:r>
      <w:r w:rsidRPr="00E771F5">
        <w:rPr>
          <w:sz w:val="18"/>
        </w:rPr>
        <w:t>üzere</w:t>
      </w:r>
      <w:r w:rsidRPr="00E771F5" w:rsidR="00FB6687">
        <w:rPr>
          <w:sz w:val="18"/>
        </w:rPr>
        <w:t xml:space="preserve"> </w:t>
      </w:r>
      <w:r w:rsidRPr="00E771F5">
        <w:rPr>
          <w:sz w:val="18"/>
        </w:rPr>
        <w:t>bekleyen</w:t>
      </w:r>
      <w:r w:rsidRPr="00E771F5" w:rsidR="00FB6687">
        <w:rPr>
          <w:sz w:val="18"/>
        </w:rPr>
        <w:t xml:space="preserve"> </w:t>
      </w:r>
      <w:r w:rsidRPr="00E771F5">
        <w:rPr>
          <w:sz w:val="18"/>
        </w:rPr>
        <w:t>sivillerin</w:t>
      </w:r>
      <w:r w:rsidRPr="00E771F5" w:rsidR="00FB6687">
        <w:rPr>
          <w:sz w:val="18"/>
        </w:rPr>
        <w:t xml:space="preserve"> </w:t>
      </w:r>
      <w:r w:rsidRPr="00E771F5">
        <w:rPr>
          <w:sz w:val="18"/>
        </w:rPr>
        <w:t>bulunduğu</w:t>
      </w:r>
      <w:r w:rsidRPr="00E771F5" w:rsidR="00FB6687">
        <w:rPr>
          <w:sz w:val="18"/>
        </w:rPr>
        <w:t xml:space="preserve"> </w:t>
      </w:r>
      <w:r w:rsidRPr="00E771F5">
        <w:rPr>
          <w:sz w:val="18"/>
        </w:rPr>
        <w:t>konvoya</w:t>
      </w:r>
      <w:r w:rsidRPr="00E771F5" w:rsidR="00FB6687">
        <w:rPr>
          <w:sz w:val="18"/>
        </w:rPr>
        <w:t xml:space="preserve"> </w:t>
      </w:r>
      <w:r w:rsidRPr="00E771F5">
        <w:rPr>
          <w:sz w:val="18"/>
        </w:rPr>
        <w:t>ateş</w:t>
      </w:r>
      <w:r w:rsidRPr="00E771F5" w:rsidR="00FB6687">
        <w:rPr>
          <w:sz w:val="18"/>
        </w:rPr>
        <w:t xml:space="preserve"> </w:t>
      </w:r>
      <w:r w:rsidRPr="00E771F5">
        <w:rPr>
          <w:sz w:val="18"/>
        </w:rPr>
        <w:t>açılmasını</w:t>
      </w:r>
      <w:r w:rsidRPr="00E771F5" w:rsidR="00FB6687">
        <w:rPr>
          <w:sz w:val="18"/>
        </w:rPr>
        <w:t xml:space="preserve"> </w:t>
      </w:r>
      <w:r w:rsidRPr="00E771F5">
        <w:rPr>
          <w:sz w:val="18"/>
        </w:rPr>
        <w:t>kınadıklarına</w:t>
      </w:r>
      <w:r w:rsidRPr="00E771F5" w:rsidR="00FB6687">
        <w:rPr>
          <w:sz w:val="18"/>
        </w:rPr>
        <w:t xml:space="preserve"> </w:t>
      </w:r>
      <w:r w:rsidRPr="00E771F5">
        <w:rPr>
          <w:sz w:val="18"/>
        </w:rPr>
        <w:t>ilişkin</w:t>
      </w:r>
      <w:r w:rsidRPr="00E771F5" w:rsidR="00FB6687">
        <w:rPr>
          <w:sz w:val="18"/>
        </w:rPr>
        <w:t xml:space="preserve"> </w:t>
      </w:r>
      <w:r w:rsidRPr="00E771F5">
        <w:rPr>
          <w:sz w:val="18"/>
        </w:rPr>
        <w:t>açıklaması</w:t>
      </w:r>
    </w:p>
    <w:p w:rsidRPr="00E771F5" w:rsidR="00725EFD" w:rsidP="00E771F5" w:rsidRDefault="00725EFD">
      <w:pPr>
        <w:pStyle w:val="GENELKURUL"/>
        <w:spacing w:line="240" w:lineRule="auto"/>
        <w:rPr>
          <w:sz w:val="18"/>
        </w:rPr>
      </w:pPr>
      <w:r w:rsidRPr="00E771F5">
        <w:rPr>
          <w:sz w:val="18"/>
        </w:rPr>
        <w:t>ERKAN</w:t>
      </w:r>
      <w:r w:rsidRPr="00E771F5" w:rsidR="00FB6687">
        <w:rPr>
          <w:sz w:val="18"/>
        </w:rPr>
        <w:t xml:space="preserve"> </w:t>
      </w:r>
      <w:r w:rsidRPr="00E771F5">
        <w:rPr>
          <w:sz w:val="18"/>
        </w:rPr>
        <w:t>AKÇAY</w:t>
      </w:r>
      <w:r w:rsidRPr="00E771F5" w:rsidR="00FB6687">
        <w:rPr>
          <w:sz w:val="18"/>
        </w:rPr>
        <w:t xml:space="preserve"> </w:t>
      </w:r>
      <w:r w:rsidRPr="00E771F5">
        <w:rPr>
          <w:sz w:val="18"/>
        </w:rPr>
        <w:t>(Manisa)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Suriye’nin</w:t>
      </w:r>
      <w:r w:rsidRPr="00E771F5" w:rsidR="00FB6687">
        <w:rPr>
          <w:sz w:val="18"/>
        </w:rPr>
        <w:t xml:space="preserve"> </w:t>
      </w:r>
      <w:r w:rsidRPr="00E771F5">
        <w:rPr>
          <w:sz w:val="18"/>
        </w:rPr>
        <w:t>Halep</w:t>
      </w:r>
      <w:r w:rsidRPr="00E771F5" w:rsidR="00FB6687">
        <w:rPr>
          <w:sz w:val="18"/>
        </w:rPr>
        <w:t xml:space="preserve"> </w:t>
      </w:r>
      <w:r w:rsidRPr="00E771F5">
        <w:rPr>
          <w:sz w:val="18"/>
        </w:rPr>
        <w:t>kentinde</w:t>
      </w:r>
      <w:r w:rsidRPr="00E771F5" w:rsidR="00FB6687">
        <w:rPr>
          <w:sz w:val="18"/>
        </w:rPr>
        <w:t xml:space="preserve"> </w:t>
      </w:r>
      <w:r w:rsidRPr="00E771F5">
        <w:rPr>
          <w:sz w:val="18"/>
        </w:rPr>
        <w:t>önceki</w:t>
      </w:r>
      <w:r w:rsidRPr="00E771F5" w:rsidR="00FB6687">
        <w:rPr>
          <w:sz w:val="18"/>
        </w:rPr>
        <w:t xml:space="preserve"> </w:t>
      </w:r>
      <w:r w:rsidRPr="00E771F5">
        <w:rPr>
          <w:sz w:val="18"/>
        </w:rPr>
        <w:t>gece</w:t>
      </w:r>
      <w:r w:rsidRPr="00E771F5" w:rsidR="00FB6687">
        <w:rPr>
          <w:sz w:val="18"/>
        </w:rPr>
        <w:t xml:space="preserve"> </w:t>
      </w:r>
      <w:r w:rsidRPr="00E771F5">
        <w:rPr>
          <w:sz w:val="18"/>
        </w:rPr>
        <w:t>bir</w:t>
      </w:r>
      <w:r w:rsidRPr="00E771F5" w:rsidR="00FB6687">
        <w:rPr>
          <w:sz w:val="18"/>
        </w:rPr>
        <w:t xml:space="preserve"> </w:t>
      </w:r>
      <w:r w:rsidRPr="00E771F5">
        <w:rPr>
          <w:sz w:val="18"/>
        </w:rPr>
        <w:t>ateşkes</w:t>
      </w:r>
      <w:r w:rsidRPr="00E771F5" w:rsidR="00FB6687">
        <w:rPr>
          <w:sz w:val="18"/>
        </w:rPr>
        <w:t xml:space="preserve"> </w:t>
      </w:r>
      <w:r w:rsidRPr="00E771F5">
        <w:rPr>
          <w:sz w:val="18"/>
        </w:rPr>
        <w:t>ilan</w:t>
      </w:r>
      <w:r w:rsidRPr="00E771F5" w:rsidR="00FB6687">
        <w:rPr>
          <w:sz w:val="18"/>
        </w:rPr>
        <w:t xml:space="preserve"> </w:t>
      </w:r>
      <w:r w:rsidRPr="00E771F5">
        <w:rPr>
          <w:sz w:val="18"/>
        </w:rPr>
        <w:t>edilmişti</w:t>
      </w:r>
      <w:r w:rsidRPr="00E771F5" w:rsidR="00FB6687">
        <w:rPr>
          <w:sz w:val="18"/>
        </w:rPr>
        <w:t xml:space="preserve"> </w:t>
      </w:r>
      <w:r w:rsidRPr="00E771F5">
        <w:rPr>
          <w:sz w:val="18"/>
        </w:rPr>
        <w:t>fakat</w:t>
      </w:r>
      <w:r w:rsidRPr="00E771F5" w:rsidR="00FB6687">
        <w:rPr>
          <w:sz w:val="18"/>
        </w:rPr>
        <w:t xml:space="preserve"> </w:t>
      </w:r>
      <w:r w:rsidRPr="00E771F5">
        <w:rPr>
          <w:sz w:val="18"/>
        </w:rPr>
        <w:t>bu</w:t>
      </w:r>
      <w:r w:rsidRPr="00E771F5" w:rsidR="00FB6687">
        <w:rPr>
          <w:sz w:val="18"/>
        </w:rPr>
        <w:t xml:space="preserve"> </w:t>
      </w:r>
      <w:r w:rsidRPr="00E771F5">
        <w:rPr>
          <w:sz w:val="18"/>
        </w:rPr>
        <w:t>ateşkes</w:t>
      </w:r>
      <w:r w:rsidRPr="00E771F5" w:rsidR="00FB6687">
        <w:rPr>
          <w:sz w:val="18"/>
        </w:rPr>
        <w:t xml:space="preserve"> </w:t>
      </w:r>
      <w:r w:rsidRPr="00E771F5">
        <w:rPr>
          <w:sz w:val="18"/>
        </w:rPr>
        <w:t>bozuldu</w:t>
      </w:r>
      <w:r w:rsidRPr="00E771F5" w:rsidR="00FB6687">
        <w:rPr>
          <w:sz w:val="18"/>
        </w:rPr>
        <w:t xml:space="preserve"> </w:t>
      </w:r>
      <w:r w:rsidRPr="00E771F5">
        <w:rPr>
          <w:sz w:val="18"/>
        </w:rPr>
        <w:t>ve</w:t>
      </w:r>
      <w:r w:rsidRPr="00E771F5" w:rsidR="00FB6687">
        <w:rPr>
          <w:sz w:val="18"/>
        </w:rPr>
        <w:t xml:space="preserve"> </w:t>
      </w:r>
      <w:r w:rsidRPr="00E771F5">
        <w:rPr>
          <w:sz w:val="18"/>
        </w:rPr>
        <w:t>sabaha</w:t>
      </w:r>
      <w:r w:rsidRPr="00E771F5" w:rsidR="00FB6687">
        <w:rPr>
          <w:sz w:val="18"/>
        </w:rPr>
        <w:t xml:space="preserve"> </w:t>
      </w:r>
      <w:r w:rsidRPr="00E771F5">
        <w:rPr>
          <w:sz w:val="18"/>
        </w:rPr>
        <w:t>karşı</w:t>
      </w:r>
      <w:r w:rsidRPr="00E771F5" w:rsidR="00FB6687">
        <w:rPr>
          <w:sz w:val="18"/>
        </w:rPr>
        <w:t xml:space="preserve"> </w:t>
      </w:r>
      <w:r w:rsidRPr="00E771F5">
        <w:rPr>
          <w:sz w:val="18"/>
        </w:rPr>
        <w:t>tekrar</w:t>
      </w:r>
      <w:r w:rsidRPr="00E771F5" w:rsidR="00FB6687">
        <w:rPr>
          <w:sz w:val="18"/>
        </w:rPr>
        <w:t xml:space="preserve"> </w:t>
      </w:r>
      <w:r w:rsidRPr="00E771F5">
        <w:rPr>
          <w:sz w:val="18"/>
        </w:rPr>
        <w:t>ateşkes</w:t>
      </w:r>
      <w:r w:rsidRPr="00E771F5" w:rsidR="00FB6687">
        <w:rPr>
          <w:sz w:val="18"/>
        </w:rPr>
        <w:t xml:space="preserve"> </w:t>
      </w:r>
      <w:r w:rsidRPr="00E771F5">
        <w:rPr>
          <w:sz w:val="18"/>
        </w:rPr>
        <w:t>sağlandığını</w:t>
      </w:r>
      <w:r w:rsidRPr="00E771F5" w:rsidR="00FB6687">
        <w:rPr>
          <w:sz w:val="18"/>
        </w:rPr>
        <w:t xml:space="preserve"> </w:t>
      </w:r>
      <w:r w:rsidRPr="00E771F5">
        <w:rPr>
          <w:sz w:val="18"/>
        </w:rPr>
        <w:t>öğrenmiştik</w:t>
      </w:r>
      <w:r w:rsidRPr="00E771F5" w:rsidR="00FB6687">
        <w:rPr>
          <w:sz w:val="18"/>
        </w:rPr>
        <w:t xml:space="preserve"> </w:t>
      </w:r>
      <w:r w:rsidRPr="00E771F5">
        <w:rPr>
          <w:sz w:val="18"/>
        </w:rPr>
        <w:t>ancak</w:t>
      </w:r>
      <w:r w:rsidRPr="00E771F5" w:rsidR="00FB6687">
        <w:rPr>
          <w:sz w:val="18"/>
        </w:rPr>
        <w:t xml:space="preserve"> </w:t>
      </w:r>
      <w:r w:rsidRPr="00E771F5">
        <w:rPr>
          <w:sz w:val="18"/>
        </w:rPr>
        <w:t>aldığımız</w:t>
      </w:r>
      <w:r w:rsidRPr="00E771F5" w:rsidR="00FB6687">
        <w:rPr>
          <w:sz w:val="18"/>
        </w:rPr>
        <w:t xml:space="preserve"> </w:t>
      </w:r>
      <w:r w:rsidRPr="00E771F5">
        <w:rPr>
          <w:sz w:val="18"/>
        </w:rPr>
        <w:t>haberlere</w:t>
      </w:r>
      <w:r w:rsidRPr="00E771F5" w:rsidR="00FB6687">
        <w:rPr>
          <w:sz w:val="18"/>
        </w:rPr>
        <w:t xml:space="preserve"> </w:t>
      </w:r>
      <w:r w:rsidRPr="00E771F5">
        <w:rPr>
          <w:sz w:val="18"/>
        </w:rPr>
        <w:t>göre,</w:t>
      </w:r>
      <w:r w:rsidRPr="00E771F5" w:rsidR="00FB6687">
        <w:rPr>
          <w:sz w:val="18"/>
        </w:rPr>
        <w:t xml:space="preserve"> </w:t>
      </w:r>
      <w:r w:rsidRPr="00E771F5">
        <w:rPr>
          <w:sz w:val="18"/>
        </w:rPr>
        <w:t>Halep’te</w:t>
      </w:r>
      <w:r w:rsidRPr="00E771F5" w:rsidR="00FB6687">
        <w:rPr>
          <w:sz w:val="18"/>
        </w:rPr>
        <w:t xml:space="preserve"> </w:t>
      </w:r>
      <w:r w:rsidRPr="00E771F5">
        <w:rPr>
          <w:sz w:val="18"/>
        </w:rPr>
        <w:t>İran’ın</w:t>
      </w:r>
      <w:r w:rsidRPr="00E771F5" w:rsidR="00FB6687">
        <w:rPr>
          <w:sz w:val="18"/>
        </w:rPr>
        <w:t xml:space="preserve"> </w:t>
      </w:r>
      <w:r w:rsidRPr="00E771F5">
        <w:rPr>
          <w:sz w:val="18"/>
        </w:rPr>
        <w:t>yönlendirdiği</w:t>
      </w:r>
      <w:r w:rsidRPr="00E771F5" w:rsidR="00FB6687">
        <w:rPr>
          <w:sz w:val="18"/>
        </w:rPr>
        <w:t xml:space="preserve"> </w:t>
      </w:r>
      <w:r w:rsidRPr="00E771F5">
        <w:rPr>
          <w:sz w:val="18"/>
        </w:rPr>
        <w:t>bir</w:t>
      </w:r>
      <w:r w:rsidRPr="00E771F5" w:rsidR="00FB6687">
        <w:rPr>
          <w:sz w:val="18"/>
        </w:rPr>
        <w:t xml:space="preserve"> </w:t>
      </w:r>
      <w:r w:rsidRPr="00E771F5">
        <w:rPr>
          <w:sz w:val="18"/>
        </w:rPr>
        <w:t>kısım</w:t>
      </w:r>
      <w:r w:rsidRPr="00E771F5" w:rsidR="00FB6687">
        <w:rPr>
          <w:sz w:val="18"/>
        </w:rPr>
        <w:t xml:space="preserve"> </w:t>
      </w:r>
      <w:r w:rsidRPr="00E771F5">
        <w:rPr>
          <w:sz w:val="18"/>
        </w:rPr>
        <w:t>milislerin</w:t>
      </w:r>
      <w:r w:rsidRPr="00E771F5" w:rsidR="00FB6687">
        <w:rPr>
          <w:sz w:val="18"/>
        </w:rPr>
        <w:t xml:space="preserve"> </w:t>
      </w:r>
      <w:r w:rsidRPr="00E771F5">
        <w:rPr>
          <w:sz w:val="18"/>
        </w:rPr>
        <w:t>kuşatma</w:t>
      </w:r>
      <w:r w:rsidRPr="00E771F5" w:rsidR="00FB6687">
        <w:rPr>
          <w:sz w:val="18"/>
        </w:rPr>
        <w:t xml:space="preserve"> </w:t>
      </w:r>
      <w:r w:rsidRPr="00E771F5">
        <w:rPr>
          <w:sz w:val="18"/>
        </w:rPr>
        <w:t>bölgesinden</w:t>
      </w:r>
      <w:r w:rsidRPr="00E771F5" w:rsidR="00FB6687">
        <w:rPr>
          <w:sz w:val="18"/>
        </w:rPr>
        <w:t xml:space="preserve"> </w:t>
      </w:r>
      <w:r w:rsidRPr="00E771F5">
        <w:rPr>
          <w:sz w:val="18"/>
        </w:rPr>
        <w:t>tahliye</w:t>
      </w:r>
      <w:r w:rsidRPr="00E771F5" w:rsidR="00FB6687">
        <w:rPr>
          <w:sz w:val="18"/>
        </w:rPr>
        <w:t xml:space="preserve"> </w:t>
      </w:r>
      <w:r w:rsidRPr="00E771F5">
        <w:rPr>
          <w:sz w:val="18"/>
        </w:rPr>
        <w:t>edilmek</w:t>
      </w:r>
      <w:r w:rsidRPr="00E771F5" w:rsidR="00FB6687">
        <w:rPr>
          <w:sz w:val="18"/>
        </w:rPr>
        <w:t xml:space="preserve"> </w:t>
      </w:r>
      <w:r w:rsidRPr="00E771F5">
        <w:rPr>
          <w:sz w:val="18"/>
        </w:rPr>
        <w:t>üzere</w:t>
      </w:r>
      <w:r w:rsidRPr="00E771F5" w:rsidR="00FB6687">
        <w:rPr>
          <w:sz w:val="18"/>
        </w:rPr>
        <w:t xml:space="preserve"> </w:t>
      </w:r>
      <w:r w:rsidRPr="00E771F5">
        <w:rPr>
          <w:sz w:val="18"/>
        </w:rPr>
        <w:t>bekleyen</w:t>
      </w:r>
      <w:r w:rsidRPr="00E771F5" w:rsidR="00FB6687">
        <w:rPr>
          <w:sz w:val="18"/>
        </w:rPr>
        <w:t xml:space="preserve"> </w:t>
      </w:r>
      <w:r w:rsidRPr="00E771F5">
        <w:rPr>
          <w:sz w:val="18"/>
        </w:rPr>
        <w:t>sivillerin</w:t>
      </w:r>
      <w:r w:rsidRPr="00E771F5" w:rsidR="00FB6687">
        <w:rPr>
          <w:sz w:val="18"/>
        </w:rPr>
        <w:t xml:space="preserve"> </w:t>
      </w:r>
      <w:r w:rsidRPr="00E771F5">
        <w:rPr>
          <w:sz w:val="18"/>
        </w:rPr>
        <w:t>bulunduğu</w:t>
      </w:r>
      <w:r w:rsidRPr="00E771F5" w:rsidR="00FB6687">
        <w:rPr>
          <w:sz w:val="18"/>
        </w:rPr>
        <w:t xml:space="preserve"> </w:t>
      </w:r>
      <w:r w:rsidRPr="00E771F5">
        <w:rPr>
          <w:sz w:val="18"/>
        </w:rPr>
        <w:t>konvoya</w:t>
      </w:r>
      <w:r w:rsidRPr="00E771F5" w:rsidR="00FB6687">
        <w:rPr>
          <w:sz w:val="18"/>
        </w:rPr>
        <w:t xml:space="preserve"> </w:t>
      </w:r>
      <w:r w:rsidRPr="00E771F5">
        <w:rPr>
          <w:sz w:val="18"/>
        </w:rPr>
        <w:t>ateş</w:t>
      </w:r>
      <w:r w:rsidRPr="00E771F5" w:rsidR="00FB6687">
        <w:rPr>
          <w:sz w:val="18"/>
        </w:rPr>
        <w:t xml:space="preserve"> </w:t>
      </w:r>
      <w:r w:rsidRPr="00E771F5">
        <w:rPr>
          <w:sz w:val="18"/>
        </w:rPr>
        <w:t>açtıklarını,</w:t>
      </w:r>
      <w:r w:rsidRPr="00E771F5" w:rsidR="00FB6687">
        <w:rPr>
          <w:sz w:val="18"/>
        </w:rPr>
        <w:t xml:space="preserve"> </w:t>
      </w:r>
      <w:r w:rsidRPr="00E771F5">
        <w:rPr>
          <w:sz w:val="18"/>
        </w:rPr>
        <w:t>ölen</w:t>
      </w:r>
      <w:r w:rsidRPr="00E771F5" w:rsidR="00FB6687">
        <w:rPr>
          <w:sz w:val="18"/>
        </w:rPr>
        <w:t xml:space="preserve"> </w:t>
      </w:r>
      <w:r w:rsidRPr="00E771F5">
        <w:rPr>
          <w:sz w:val="18"/>
        </w:rPr>
        <w:t>ve</w:t>
      </w:r>
      <w:r w:rsidRPr="00E771F5" w:rsidR="00FB6687">
        <w:rPr>
          <w:sz w:val="18"/>
        </w:rPr>
        <w:t xml:space="preserve"> </w:t>
      </w:r>
      <w:r w:rsidRPr="00E771F5">
        <w:rPr>
          <w:sz w:val="18"/>
        </w:rPr>
        <w:t>yaralananların</w:t>
      </w:r>
      <w:r w:rsidRPr="00E771F5" w:rsidR="00FB6687">
        <w:rPr>
          <w:sz w:val="18"/>
        </w:rPr>
        <w:t xml:space="preserve"> </w:t>
      </w:r>
      <w:r w:rsidRPr="00E771F5">
        <w:rPr>
          <w:sz w:val="18"/>
        </w:rPr>
        <w:t>olduğunu</w:t>
      </w:r>
      <w:r w:rsidRPr="00E771F5" w:rsidR="00FB6687">
        <w:rPr>
          <w:sz w:val="18"/>
        </w:rPr>
        <w:t xml:space="preserve"> </w:t>
      </w:r>
      <w:r w:rsidRPr="00E771F5">
        <w:rPr>
          <w:sz w:val="18"/>
        </w:rPr>
        <w:t>öğreniyoruz.</w:t>
      </w:r>
      <w:r w:rsidRPr="00E771F5" w:rsidR="00FB6687">
        <w:rPr>
          <w:sz w:val="18"/>
        </w:rPr>
        <w:t xml:space="preserve"> </w:t>
      </w:r>
      <w:r w:rsidRPr="00E771F5">
        <w:rPr>
          <w:sz w:val="18"/>
        </w:rPr>
        <w:t>Bu</w:t>
      </w:r>
      <w:r w:rsidRPr="00E771F5" w:rsidR="00FB6687">
        <w:rPr>
          <w:sz w:val="18"/>
        </w:rPr>
        <w:t xml:space="preserve"> </w:t>
      </w:r>
      <w:r w:rsidRPr="00E771F5">
        <w:rPr>
          <w:sz w:val="18"/>
        </w:rPr>
        <w:t>tahliye</w:t>
      </w:r>
      <w:r w:rsidRPr="00E771F5" w:rsidR="00FB6687">
        <w:rPr>
          <w:sz w:val="18"/>
        </w:rPr>
        <w:t xml:space="preserve"> </w:t>
      </w:r>
      <w:r w:rsidRPr="00E771F5">
        <w:rPr>
          <w:sz w:val="18"/>
        </w:rPr>
        <w:t>edilen</w:t>
      </w:r>
      <w:r w:rsidRPr="00E771F5" w:rsidR="00FB6687">
        <w:rPr>
          <w:sz w:val="18"/>
        </w:rPr>
        <w:t xml:space="preserve"> </w:t>
      </w:r>
      <w:r w:rsidRPr="00E771F5">
        <w:rPr>
          <w:sz w:val="18"/>
        </w:rPr>
        <w:t>yaralılara,</w:t>
      </w:r>
      <w:r w:rsidRPr="00E771F5" w:rsidR="00FB6687">
        <w:rPr>
          <w:sz w:val="18"/>
        </w:rPr>
        <w:t xml:space="preserve"> </w:t>
      </w:r>
      <w:r w:rsidRPr="00E771F5">
        <w:rPr>
          <w:sz w:val="18"/>
        </w:rPr>
        <w:t>masum</w:t>
      </w:r>
      <w:r w:rsidRPr="00E771F5" w:rsidR="00FB6687">
        <w:rPr>
          <w:sz w:val="18"/>
        </w:rPr>
        <w:t xml:space="preserve"> </w:t>
      </w:r>
      <w:r w:rsidRPr="00E771F5">
        <w:rPr>
          <w:sz w:val="18"/>
        </w:rPr>
        <w:t>çocuk,</w:t>
      </w:r>
      <w:r w:rsidRPr="00E771F5" w:rsidR="00FB6687">
        <w:rPr>
          <w:sz w:val="18"/>
        </w:rPr>
        <w:t xml:space="preserve"> </w:t>
      </w:r>
      <w:r w:rsidRPr="00E771F5">
        <w:rPr>
          <w:sz w:val="18"/>
        </w:rPr>
        <w:t>kadın</w:t>
      </w:r>
      <w:r w:rsidRPr="00E771F5" w:rsidR="00FB6687">
        <w:rPr>
          <w:sz w:val="18"/>
        </w:rPr>
        <w:t xml:space="preserve"> </w:t>
      </w:r>
      <w:r w:rsidRPr="00E771F5">
        <w:rPr>
          <w:sz w:val="18"/>
        </w:rPr>
        <w:t>ve</w:t>
      </w:r>
      <w:r w:rsidRPr="00E771F5" w:rsidR="00FB6687">
        <w:rPr>
          <w:sz w:val="18"/>
        </w:rPr>
        <w:t xml:space="preserve"> </w:t>
      </w:r>
      <w:r w:rsidRPr="00E771F5">
        <w:rPr>
          <w:sz w:val="18"/>
        </w:rPr>
        <w:t>yaşlıları</w:t>
      </w:r>
      <w:r w:rsidRPr="00E771F5" w:rsidR="00FB6687">
        <w:rPr>
          <w:sz w:val="18"/>
        </w:rPr>
        <w:t xml:space="preserve"> </w:t>
      </w:r>
      <w:r w:rsidRPr="00E771F5">
        <w:rPr>
          <w:sz w:val="18"/>
        </w:rPr>
        <w:t>taşıyan</w:t>
      </w:r>
      <w:r w:rsidRPr="00E771F5" w:rsidR="00FB6687">
        <w:rPr>
          <w:sz w:val="18"/>
        </w:rPr>
        <w:t xml:space="preserve"> </w:t>
      </w:r>
      <w:r w:rsidRPr="00E771F5">
        <w:rPr>
          <w:sz w:val="18"/>
        </w:rPr>
        <w:t>konvoya</w:t>
      </w:r>
      <w:r w:rsidRPr="00E771F5" w:rsidR="00FB6687">
        <w:rPr>
          <w:sz w:val="18"/>
        </w:rPr>
        <w:t xml:space="preserve"> </w:t>
      </w:r>
      <w:r w:rsidRPr="00E771F5">
        <w:rPr>
          <w:sz w:val="18"/>
        </w:rPr>
        <w:t>ateş</w:t>
      </w:r>
      <w:r w:rsidRPr="00E771F5" w:rsidR="00FB6687">
        <w:rPr>
          <w:sz w:val="18"/>
        </w:rPr>
        <w:t xml:space="preserve"> </w:t>
      </w:r>
      <w:r w:rsidRPr="00E771F5">
        <w:rPr>
          <w:sz w:val="18"/>
        </w:rPr>
        <w:t>açılmasını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kınıyoruz.</w:t>
      </w:r>
      <w:r w:rsidRPr="00E771F5" w:rsidR="00FB6687">
        <w:rPr>
          <w:sz w:val="18"/>
        </w:rPr>
        <w:t xml:space="preserve"> </w:t>
      </w:r>
      <w:r w:rsidRPr="00E771F5">
        <w:rPr>
          <w:sz w:val="18"/>
        </w:rPr>
        <w:t>Ayrıca,</w:t>
      </w:r>
      <w:r w:rsidRPr="00E771F5" w:rsidR="00FB6687">
        <w:rPr>
          <w:sz w:val="18"/>
        </w:rPr>
        <w:t xml:space="preserve"> </w:t>
      </w:r>
      <w:r w:rsidRPr="00E771F5">
        <w:rPr>
          <w:sz w:val="18"/>
        </w:rPr>
        <w:t>bu</w:t>
      </w:r>
      <w:r w:rsidRPr="00E771F5" w:rsidR="00FB6687">
        <w:rPr>
          <w:sz w:val="18"/>
        </w:rPr>
        <w:t xml:space="preserve"> </w:t>
      </w:r>
      <w:r w:rsidRPr="00E771F5">
        <w:rPr>
          <w:sz w:val="18"/>
        </w:rPr>
        <w:t>tür</w:t>
      </w:r>
      <w:r w:rsidRPr="00E771F5" w:rsidR="00FB6687">
        <w:rPr>
          <w:sz w:val="18"/>
        </w:rPr>
        <w:t xml:space="preserve"> </w:t>
      </w:r>
      <w:r w:rsidRPr="00E771F5">
        <w:rPr>
          <w:sz w:val="18"/>
        </w:rPr>
        <w:t>iç</w:t>
      </w:r>
      <w:r w:rsidRPr="00E771F5" w:rsidR="00FB6687">
        <w:rPr>
          <w:sz w:val="18"/>
        </w:rPr>
        <w:t xml:space="preserve"> </w:t>
      </w:r>
      <w:r w:rsidRPr="00E771F5">
        <w:rPr>
          <w:sz w:val="18"/>
        </w:rPr>
        <w:t>kargaşalardan</w:t>
      </w:r>
      <w:r w:rsidRPr="00E771F5" w:rsidR="00FB6687">
        <w:rPr>
          <w:sz w:val="18"/>
        </w:rPr>
        <w:t xml:space="preserve"> </w:t>
      </w:r>
      <w:r w:rsidRPr="00E771F5">
        <w:rPr>
          <w:sz w:val="18"/>
        </w:rPr>
        <w:t>ve</w:t>
      </w:r>
      <w:r w:rsidRPr="00E771F5" w:rsidR="00FB6687">
        <w:rPr>
          <w:sz w:val="18"/>
        </w:rPr>
        <w:t xml:space="preserve"> </w:t>
      </w:r>
      <w:r w:rsidRPr="00E771F5">
        <w:rPr>
          <w:sz w:val="18"/>
        </w:rPr>
        <w:t>iç</w:t>
      </w:r>
      <w:r w:rsidRPr="00E771F5" w:rsidR="00FB6687">
        <w:rPr>
          <w:sz w:val="18"/>
        </w:rPr>
        <w:t xml:space="preserve"> </w:t>
      </w:r>
      <w:r w:rsidRPr="00E771F5">
        <w:rPr>
          <w:sz w:val="18"/>
        </w:rPr>
        <w:t>savaşlardan,</w:t>
      </w:r>
      <w:r w:rsidRPr="00E771F5" w:rsidR="00FB6687">
        <w:rPr>
          <w:sz w:val="18"/>
        </w:rPr>
        <w:t xml:space="preserve"> </w:t>
      </w:r>
      <w:r w:rsidRPr="00E771F5">
        <w:rPr>
          <w:sz w:val="18"/>
        </w:rPr>
        <w:t>maalesef,</w:t>
      </w:r>
      <w:r w:rsidRPr="00E771F5" w:rsidR="00FB6687">
        <w:rPr>
          <w:sz w:val="18"/>
        </w:rPr>
        <w:t xml:space="preserve"> </w:t>
      </w:r>
      <w:r w:rsidRPr="00E771F5">
        <w:rPr>
          <w:sz w:val="18"/>
        </w:rPr>
        <w:t>öncelikle</w:t>
      </w:r>
      <w:r w:rsidRPr="00E771F5" w:rsidR="00FB6687">
        <w:rPr>
          <w:sz w:val="18"/>
        </w:rPr>
        <w:t xml:space="preserve"> </w:t>
      </w:r>
      <w:r w:rsidRPr="00E771F5">
        <w:rPr>
          <w:sz w:val="18"/>
        </w:rPr>
        <w:t>yine</w:t>
      </w:r>
      <w:r w:rsidRPr="00E771F5" w:rsidR="00FB6687">
        <w:rPr>
          <w:sz w:val="18"/>
        </w:rPr>
        <w:t xml:space="preserve"> </w:t>
      </w:r>
      <w:r w:rsidRPr="00E771F5">
        <w:rPr>
          <w:sz w:val="18"/>
        </w:rPr>
        <w:t>masumların</w:t>
      </w:r>
      <w:r w:rsidRPr="00E771F5" w:rsidR="00FB6687">
        <w:rPr>
          <w:sz w:val="18"/>
        </w:rPr>
        <w:t xml:space="preserve"> </w:t>
      </w:r>
      <w:r w:rsidRPr="00E771F5">
        <w:rPr>
          <w:sz w:val="18"/>
        </w:rPr>
        <w:t>ve</w:t>
      </w:r>
      <w:r w:rsidRPr="00E771F5" w:rsidR="00FB6687">
        <w:rPr>
          <w:sz w:val="18"/>
        </w:rPr>
        <w:t xml:space="preserve"> </w:t>
      </w:r>
      <w:r w:rsidRPr="00E771F5">
        <w:rPr>
          <w:sz w:val="18"/>
        </w:rPr>
        <w:t>mazlumların</w:t>
      </w:r>
      <w:r w:rsidRPr="00E771F5" w:rsidR="00FB6687">
        <w:rPr>
          <w:sz w:val="18"/>
        </w:rPr>
        <w:t xml:space="preserve"> </w:t>
      </w:r>
      <w:r w:rsidRPr="00E771F5">
        <w:rPr>
          <w:sz w:val="18"/>
        </w:rPr>
        <w:t>mağdur</w:t>
      </w:r>
      <w:r w:rsidRPr="00E771F5" w:rsidR="00FB6687">
        <w:rPr>
          <w:sz w:val="18"/>
        </w:rPr>
        <w:t xml:space="preserve"> </w:t>
      </w:r>
      <w:r w:rsidRPr="00E771F5">
        <w:rPr>
          <w:sz w:val="18"/>
        </w:rPr>
        <w:t>olduğunu</w:t>
      </w:r>
      <w:r w:rsidRPr="00E771F5" w:rsidR="00FB6687">
        <w:rPr>
          <w:sz w:val="18"/>
        </w:rPr>
        <w:t xml:space="preserve"> </w:t>
      </w:r>
      <w:r w:rsidRPr="00E771F5">
        <w:rPr>
          <w:sz w:val="18"/>
        </w:rPr>
        <w:t>görüyoruz.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Ayrıca,</w:t>
      </w:r>
      <w:r w:rsidRPr="00E771F5" w:rsidR="00FB6687">
        <w:rPr>
          <w:sz w:val="18"/>
        </w:rPr>
        <w:t xml:space="preserve"> </w:t>
      </w:r>
      <w:r w:rsidRPr="00E771F5">
        <w:rPr>
          <w:sz w:val="18"/>
        </w:rPr>
        <w:t>gözümüzün</w:t>
      </w:r>
      <w:r w:rsidRPr="00E771F5" w:rsidR="00FB6687">
        <w:rPr>
          <w:sz w:val="18"/>
        </w:rPr>
        <w:t xml:space="preserve"> </w:t>
      </w:r>
      <w:r w:rsidRPr="00E771F5">
        <w:rPr>
          <w:sz w:val="18"/>
        </w:rPr>
        <w:t>önünde</w:t>
      </w:r>
      <w:r w:rsidRPr="00E771F5" w:rsidR="00FB6687">
        <w:rPr>
          <w:sz w:val="18"/>
        </w:rPr>
        <w:t xml:space="preserve"> </w:t>
      </w:r>
      <w:r w:rsidRPr="00E771F5">
        <w:rPr>
          <w:sz w:val="18"/>
        </w:rPr>
        <w:t>cereyan</w:t>
      </w:r>
      <w:r w:rsidRPr="00E771F5" w:rsidR="00FB6687">
        <w:rPr>
          <w:sz w:val="18"/>
        </w:rPr>
        <w:t xml:space="preserve"> </w:t>
      </w:r>
      <w:r w:rsidRPr="00E771F5">
        <w:rPr>
          <w:sz w:val="18"/>
        </w:rPr>
        <w:t>eden</w:t>
      </w:r>
      <w:r w:rsidRPr="00E771F5" w:rsidR="00FB6687">
        <w:rPr>
          <w:sz w:val="18"/>
        </w:rPr>
        <w:t xml:space="preserve"> </w:t>
      </w:r>
      <w:r w:rsidRPr="00E771F5">
        <w:rPr>
          <w:sz w:val="18"/>
        </w:rPr>
        <w:t>bu</w:t>
      </w:r>
      <w:r w:rsidRPr="00E771F5" w:rsidR="00FB6687">
        <w:rPr>
          <w:sz w:val="18"/>
        </w:rPr>
        <w:t xml:space="preserve"> </w:t>
      </w:r>
      <w:r w:rsidRPr="00E771F5">
        <w:rPr>
          <w:sz w:val="18"/>
        </w:rPr>
        <w:t>hadiseler,</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beraberliğe,</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Cumhuriyeti’nin</w:t>
      </w:r>
      <w:r w:rsidRPr="00E771F5" w:rsidR="00FB6687">
        <w:rPr>
          <w:sz w:val="18"/>
        </w:rPr>
        <w:t xml:space="preserve"> </w:t>
      </w:r>
      <w:r w:rsidRPr="00E771F5">
        <w:rPr>
          <w:sz w:val="18"/>
        </w:rPr>
        <w:t>dirayetine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ihtiyacımız</w:t>
      </w:r>
      <w:r w:rsidRPr="00E771F5" w:rsidR="00FB6687">
        <w:rPr>
          <w:sz w:val="18"/>
        </w:rPr>
        <w:t xml:space="preserve"> </w:t>
      </w:r>
      <w:r w:rsidRPr="00E771F5">
        <w:rPr>
          <w:sz w:val="18"/>
        </w:rPr>
        <w:t>olduğunu;</w:t>
      </w:r>
      <w:r w:rsidRPr="00E771F5" w:rsidR="00FB6687">
        <w:rPr>
          <w:sz w:val="18"/>
        </w:rPr>
        <w:t xml:space="preserve"> </w:t>
      </w:r>
      <w:r w:rsidRPr="00E771F5">
        <w:rPr>
          <w:sz w:val="18"/>
        </w:rPr>
        <w:t>ordusuz</w:t>
      </w:r>
      <w:r w:rsidRPr="00E771F5" w:rsidR="00FB6687">
        <w:rPr>
          <w:sz w:val="18"/>
        </w:rPr>
        <w:t xml:space="preserve"> </w:t>
      </w:r>
      <w:r w:rsidRPr="00E771F5">
        <w:rPr>
          <w:sz w:val="18"/>
        </w:rPr>
        <w:t>ve</w:t>
      </w:r>
      <w:r w:rsidRPr="00E771F5" w:rsidR="00FB6687">
        <w:rPr>
          <w:sz w:val="18"/>
        </w:rPr>
        <w:t xml:space="preserve"> </w:t>
      </w:r>
      <w:r w:rsidRPr="00E771F5">
        <w:rPr>
          <w:sz w:val="18"/>
        </w:rPr>
        <w:t>devletsiz</w:t>
      </w:r>
      <w:r w:rsidRPr="00E771F5" w:rsidR="00FB6687">
        <w:rPr>
          <w:sz w:val="18"/>
        </w:rPr>
        <w:t xml:space="preserve"> </w:t>
      </w:r>
      <w:r w:rsidRPr="00E771F5">
        <w:rPr>
          <w:sz w:val="18"/>
        </w:rPr>
        <w:t>toplumların</w:t>
      </w:r>
      <w:r w:rsidRPr="00E771F5" w:rsidR="00FB6687">
        <w:rPr>
          <w:sz w:val="18"/>
        </w:rPr>
        <w:t xml:space="preserve"> </w:t>
      </w:r>
      <w:r w:rsidRPr="00E771F5">
        <w:rPr>
          <w:sz w:val="18"/>
        </w:rPr>
        <w:t>ayak</w:t>
      </w:r>
      <w:r w:rsidRPr="00E771F5" w:rsidR="00FB6687">
        <w:rPr>
          <w:sz w:val="18"/>
        </w:rPr>
        <w:t xml:space="preserve"> </w:t>
      </w:r>
      <w:r w:rsidRPr="00E771F5">
        <w:rPr>
          <w:sz w:val="18"/>
        </w:rPr>
        <w:t>altında</w:t>
      </w:r>
      <w:r w:rsidRPr="00E771F5" w:rsidR="00FB6687">
        <w:rPr>
          <w:sz w:val="18"/>
        </w:rPr>
        <w:t xml:space="preserve"> </w:t>
      </w:r>
      <w:r w:rsidRPr="00E771F5">
        <w:rPr>
          <w:sz w:val="18"/>
        </w:rPr>
        <w:t>ezildiğini</w:t>
      </w:r>
      <w:r w:rsidRPr="00E771F5" w:rsidR="00FB6687">
        <w:rPr>
          <w:sz w:val="18"/>
        </w:rPr>
        <w:t xml:space="preserve"> </w:t>
      </w:r>
      <w:r w:rsidRPr="00E771F5">
        <w:rPr>
          <w:sz w:val="18"/>
        </w:rPr>
        <w:t>gösteren,</w:t>
      </w:r>
      <w:r w:rsidRPr="00E771F5" w:rsidR="00FB6687">
        <w:rPr>
          <w:sz w:val="18"/>
        </w:rPr>
        <w:t xml:space="preserve"> </w:t>
      </w:r>
      <w:r w:rsidRPr="00E771F5">
        <w:rPr>
          <w:sz w:val="18"/>
        </w:rPr>
        <w:t>maalesef,</w:t>
      </w:r>
      <w:r w:rsidRPr="00E771F5" w:rsidR="00FB6687">
        <w:rPr>
          <w:sz w:val="18"/>
        </w:rPr>
        <w:t xml:space="preserve"> </w:t>
      </w:r>
      <w:r w:rsidRPr="00E771F5">
        <w:rPr>
          <w:sz w:val="18"/>
        </w:rPr>
        <w:t>çok</w:t>
      </w:r>
      <w:r w:rsidRPr="00E771F5" w:rsidR="00FB6687">
        <w:rPr>
          <w:sz w:val="18"/>
        </w:rPr>
        <w:t xml:space="preserve"> </w:t>
      </w:r>
      <w:r w:rsidRPr="00E771F5">
        <w:rPr>
          <w:sz w:val="18"/>
        </w:rPr>
        <w:t>acı</w:t>
      </w:r>
      <w:r w:rsidRPr="00E771F5" w:rsidR="00FB6687">
        <w:rPr>
          <w:sz w:val="18"/>
        </w:rPr>
        <w:t xml:space="preserve"> </w:t>
      </w:r>
      <w:r w:rsidRPr="00E771F5">
        <w:rPr>
          <w:sz w:val="18"/>
        </w:rPr>
        <w:t>ibretlerdir.</w:t>
      </w:r>
      <w:r w:rsidRPr="00E771F5" w:rsidR="00FB6687">
        <w:rPr>
          <w:sz w:val="18"/>
        </w:rPr>
        <w:t xml:space="preserve"> </w:t>
      </w:r>
      <w:r w:rsidRPr="00E771F5">
        <w:rPr>
          <w:sz w:val="18"/>
        </w:rPr>
        <w:t>O</w:t>
      </w:r>
      <w:r w:rsidRPr="00E771F5" w:rsidR="00FB6687">
        <w:rPr>
          <w:sz w:val="18"/>
        </w:rPr>
        <w:t xml:space="preserve"> </w:t>
      </w:r>
      <w:r w:rsidRPr="00E771F5">
        <w:rPr>
          <w:sz w:val="18"/>
        </w:rPr>
        <w:t>bakımdan,</w:t>
      </w:r>
      <w:r w:rsidRPr="00E771F5" w:rsidR="00FB6687">
        <w:rPr>
          <w:sz w:val="18"/>
        </w:rPr>
        <w:t xml:space="preserve"> </w:t>
      </w:r>
      <w:r w:rsidRPr="00E771F5">
        <w:rPr>
          <w:sz w:val="18"/>
        </w:rPr>
        <w:t>Türkiye’de</w:t>
      </w:r>
      <w:r w:rsidRPr="00E771F5" w:rsidR="00FB6687">
        <w:rPr>
          <w:sz w:val="18"/>
        </w:rPr>
        <w:t xml:space="preserve"> </w:t>
      </w:r>
      <w:r w:rsidRPr="00E771F5">
        <w:rPr>
          <w:sz w:val="18"/>
        </w:rPr>
        <w:t>hepimiz</w:t>
      </w:r>
      <w:r w:rsidRPr="00E771F5" w:rsidR="00FB6687">
        <w:rPr>
          <w:sz w:val="18"/>
        </w:rPr>
        <w:t xml:space="preserve"> </w:t>
      </w:r>
      <w:r w:rsidRPr="00E771F5">
        <w:rPr>
          <w:sz w:val="18"/>
        </w:rPr>
        <w:t>bu</w:t>
      </w:r>
      <w:r w:rsidRPr="00E771F5" w:rsidR="00FB6687">
        <w:rPr>
          <w:sz w:val="18"/>
        </w:rPr>
        <w:t xml:space="preserve"> </w:t>
      </w:r>
      <w:r w:rsidRPr="00E771F5">
        <w:rPr>
          <w:sz w:val="18"/>
        </w:rPr>
        <w:t>hadiseleri</w:t>
      </w:r>
      <w:r w:rsidRPr="00E771F5" w:rsidR="00FB6687">
        <w:rPr>
          <w:sz w:val="18"/>
        </w:rPr>
        <w:t xml:space="preserve"> </w:t>
      </w:r>
      <w:r w:rsidRPr="00E771F5">
        <w:rPr>
          <w:sz w:val="18"/>
        </w:rPr>
        <w:t>dikkatle</w:t>
      </w:r>
      <w:r w:rsidRPr="00E771F5" w:rsidR="00FB6687">
        <w:rPr>
          <w:sz w:val="18"/>
        </w:rPr>
        <w:t xml:space="preserve"> </w:t>
      </w:r>
      <w:r w:rsidRPr="00E771F5">
        <w:rPr>
          <w:sz w:val="18"/>
        </w:rPr>
        <w:t>takip</w:t>
      </w:r>
      <w:r w:rsidRPr="00E771F5" w:rsidR="00FB6687">
        <w:rPr>
          <w:sz w:val="18"/>
        </w:rPr>
        <w:t xml:space="preserve"> </w:t>
      </w:r>
      <w:r w:rsidRPr="00E771F5">
        <w:rPr>
          <w:sz w:val="18"/>
        </w:rPr>
        <w:t>ederken</w:t>
      </w:r>
      <w:r w:rsidRPr="00E771F5" w:rsidR="00FB6687">
        <w:rPr>
          <w:sz w:val="18"/>
        </w:rPr>
        <w:t xml:space="preserve"> </w:t>
      </w:r>
      <w:r w:rsidRPr="00E771F5">
        <w:rPr>
          <w:sz w:val="18"/>
        </w:rPr>
        <w:t>Türkiye’nin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alarmda</w:t>
      </w:r>
      <w:r w:rsidRPr="00E771F5" w:rsidR="00FB6687">
        <w:rPr>
          <w:sz w:val="18"/>
        </w:rPr>
        <w:t xml:space="preserve"> </w:t>
      </w:r>
      <w:r w:rsidRPr="00E771F5">
        <w:rPr>
          <w:sz w:val="18"/>
        </w:rPr>
        <w:t>olduğuna</w:t>
      </w:r>
      <w:r w:rsidRPr="00E771F5" w:rsidR="00FB6687">
        <w:rPr>
          <w:sz w:val="18"/>
        </w:rPr>
        <w:t xml:space="preserve"> </w:t>
      </w:r>
      <w:r w:rsidRPr="00E771F5">
        <w:rPr>
          <w:sz w:val="18"/>
        </w:rPr>
        <w:t>da</w:t>
      </w:r>
      <w:r w:rsidRPr="00E771F5" w:rsidR="00FB6687">
        <w:rPr>
          <w:sz w:val="18"/>
        </w:rPr>
        <w:t xml:space="preserve"> </w:t>
      </w:r>
      <w:r w:rsidRPr="00E771F5">
        <w:rPr>
          <w:sz w:val="18"/>
        </w:rPr>
        <w:t>dikkatleri</w:t>
      </w:r>
      <w:r w:rsidRPr="00E771F5" w:rsidR="00FB6687">
        <w:rPr>
          <w:sz w:val="18"/>
        </w:rPr>
        <w:t xml:space="preserve"> </w:t>
      </w:r>
      <w:r w:rsidRPr="00E771F5">
        <w:rPr>
          <w:sz w:val="18"/>
        </w:rPr>
        <w:t>çekmek</w:t>
      </w:r>
      <w:r w:rsidRPr="00E771F5" w:rsidR="00FB6687">
        <w:rPr>
          <w:sz w:val="18"/>
        </w:rPr>
        <w:t xml:space="preserve"> </w:t>
      </w:r>
      <w:r w:rsidRPr="00E771F5">
        <w:rPr>
          <w:sz w:val="18"/>
        </w:rPr>
        <w:t>istiyorum.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w:t>
      </w:r>
      <w:r w:rsidRPr="00E771F5" w:rsidR="00FB6687">
        <w:rPr>
          <w:sz w:val="18"/>
        </w:rPr>
        <w:t xml:space="preserve"> </w:t>
      </w:r>
      <w:r w:rsidRPr="00E771F5">
        <w:rPr>
          <w:sz w:val="18"/>
        </w:rPr>
        <w:t>düşüncelerle,</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Kerestecioğlu,</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p>
    <w:p w:rsidRPr="00E771F5" w:rsidR="00725EFD" w:rsidP="00E771F5" w:rsidRDefault="00725EFD">
      <w:pPr>
        <w:pStyle w:val="GENELKURUL"/>
        <w:spacing w:line="240" w:lineRule="auto"/>
        <w:rPr>
          <w:sz w:val="18"/>
        </w:rPr>
      </w:pPr>
      <w:r w:rsidRPr="00E771F5">
        <w:rPr>
          <w:sz w:val="18"/>
        </w:rPr>
        <w:t>Buyurun.</w:t>
      </w:r>
    </w:p>
    <w:p w:rsidRPr="00E771F5" w:rsidR="00101B5E" w:rsidP="00E771F5" w:rsidRDefault="00101B5E">
      <w:pPr>
        <w:tabs>
          <w:tab w:val="center" w:pos="5100"/>
        </w:tabs>
        <w:suppressAutoHyphens/>
        <w:spacing w:before="60" w:after="60"/>
        <w:ind w:firstLine="851"/>
        <w:jc w:val="both"/>
        <w:rPr>
          <w:sz w:val="18"/>
        </w:rPr>
      </w:pPr>
      <w:r w:rsidRPr="00E771F5">
        <w:rPr>
          <w:sz w:val="18"/>
        </w:rPr>
        <w:t>3.-</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Demir’in,</w:t>
      </w:r>
      <w:r w:rsidRPr="00E771F5" w:rsidR="00FB6687">
        <w:rPr>
          <w:sz w:val="18"/>
        </w:rPr>
        <w:t xml:space="preserve"> </w:t>
      </w:r>
      <w:r w:rsidRPr="00E771F5">
        <w:rPr>
          <w:sz w:val="18"/>
        </w:rPr>
        <w:t>çatışma</w:t>
      </w:r>
      <w:r w:rsidRPr="00E771F5" w:rsidR="00FB6687">
        <w:rPr>
          <w:sz w:val="18"/>
        </w:rPr>
        <w:t xml:space="preserve"> </w:t>
      </w:r>
      <w:r w:rsidRPr="00E771F5">
        <w:rPr>
          <w:sz w:val="18"/>
        </w:rPr>
        <w:t>bölgelerinden</w:t>
      </w:r>
      <w:r w:rsidRPr="00E771F5" w:rsidR="00FB6687">
        <w:rPr>
          <w:sz w:val="18"/>
        </w:rPr>
        <w:t xml:space="preserve"> </w:t>
      </w:r>
      <w:r w:rsidRPr="00E771F5">
        <w:rPr>
          <w:sz w:val="18"/>
        </w:rPr>
        <w:t>insanların</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çıkarılması</w:t>
      </w:r>
      <w:r w:rsidRPr="00E771F5" w:rsidR="00FB6687">
        <w:rPr>
          <w:sz w:val="18"/>
        </w:rPr>
        <w:t xml:space="preserve"> </w:t>
      </w:r>
      <w:r w:rsidRPr="00E771F5">
        <w:rPr>
          <w:sz w:val="18"/>
        </w:rPr>
        <w:t>için</w:t>
      </w:r>
      <w:r w:rsidRPr="00E771F5" w:rsidR="00FB6687">
        <w:rPr>
          <w:sz w:val="18"/>
        </w:rPr>
        <w:t xml:space="preserve"> </w:t>
      </w:r>
      <w:r w:rsidRPr="00E771F5">
        <w:rPr>
          <w:sz w:val="18"/>
        </w:rPr>
        <w:t>herkesin</w:t>
      </w:r>
      <w:r w:rsidRPr="00E771F5" w:rsidR="00FB6687">
        <w:rPr>
          <w:sz w:val="18"/>
        </w:rPr>
        <w:t xml:space="preserve"> </w:t>
      </w:r>
      <w:r w:rsidRPr="00E771F5">
        <w:rPr>
          <w:sz w:val="18"/>
        </w:rPr>
        <w:t>elinden</w:t>
      </w:r>
      <w:r w:rsidRPr="00E771F5" w:rsidR="00FB6687">
        <w:rPr>
          <w:sz w:val="18"/>
        </w:rPr>
        <w:t xml:space="preserve"> </w:t>
      </w:r>
      <w:r w:rsidRPr="00E771F5">
        <w:rPr>
          <w:sz w:val="18"/>
        </w:rPr>
        <w:t>geleni</w:t>
      </w:r>
      <w:r w:rsidRPr="00E771F5" w:rsidR="00FB6687">
        <w:rPr>
          <w:sz w:val="18"/>
        </w:rPr>
        <w:t xml:space="preserve"> </w:t>
      </w:r>
      <w:r w:rsidRPr="00E771F5">
        <w:rPr>
          <w:sz w:val="18"/>
        </w:rPr>
        <w:t>yapması</w:t>
      </w:r>
      <w:r w:rsidRPr="00E771F5" w:rsidR="00FB6687">
        <w:rPr>
          <w:sz w:val="18"/>
        </w:rPr>
        <w:t xml:space="preserve"> </w:t>
      </w:r>
      <w:r w:rsidRPr="00E771F5">
        <w:rPr>
          <w:sz w:val="18"/>
        </w:rPr>
        <w:t>gerektiğine,</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ihlallerinin</w:t>
      </w:r>
      <w:r w:rsidRPr="00E771F5" w:rsidR="00FB6687">
        <w:rPr>
          <w:sz w:val="18"/>
        </w:rPr>
        <w:t xml:space="preserve"> </w:t>
      </w:r>
      <w:r w:rsidRPr="00E771F5">
        <w:rPr>
          <w:sz w:val="18"/>
        </w:rPr>
        <w:t>uluslararası</w:t>
      </w:r>
      <w:r w:rsidRPr="00E771F5" w:rsidR="00FB6687">
        <w:rPr>
          <w:sz w:val="18"/>
        </w:rPr>
        <w:t xml:space="preserve"> </w:t>
      </w:r>
      <w:r w:rsidRPr="00E771F5">
        <w:rPr>
          <w:sz w:val="18"/>
        </w:rPr>
        <w:t>örgütlerce</w:t>
      </w:r>
      <w:r w:rsidRPr="00E771F5" w:rsidR="00FB6687">
        <w:rPr>
          <w:sz w:val="18"/>
        </w:rPr>
        <w:t xml:space="preserve"> </w:t>
      </w:r>
      <w:r w:rsidRPr="00E771F5">
        <w:rPr>
          <w:sz w:val="18"/>
        </w:rPr>
        <w:t>de</w:t>
      </w:r>
      <w:r w:rsidRPr="00E771F5" w:rsidR="00FB6687">
        <w:rPr>
          <w:sz w:val="18"/>
        </w:rPr>
        <w:t xml:space="preserve"> </w:t>
      </w:r>
      <w:r w:rsidRPr="00E771F5">
        <w:rPr>
          <w:sz w:val="18"/>
        </w:rPr>
        <w:t>tespit</w:t>
      </w:r>
      <w:r w:rsidRPr="00E771F5" w:rsidR="00FB6687">
        <w:rPr>
          <w:sz w:val="18"/>
        </w:rPr>
        <w:t xml:space="preserve"> </w:t>
      </w:r>
      <w:r w:rsidRPr="00E771F5">
        <w:rPr>
          <w:sz w:val="18"/>
        </w:rPr>
        <w:t>edilip</w:t>
      </w:r>
      <w:r w:rsidRPr="00E771F5" w:rsidR="00FB6687">
        <w:rPr>
          <w:sz w:val="18"/>
        </w:rPr>
        <w:t xml:space="preserve"> </w:t>
      </w:r>
      <w:r w:rsidRPr="00E771F5">
        <w:rPr>
          <w:sz w:val="18"/>
        </w:rPr>
        <w:t>kınanmasını</w:t>
      </w:r>
      <w:r w:rsidRPr="00E771F5" w:rsidR="00FB6687">
        <w:rPr>
          <w:sz w:val="18"/>
        </w:rPr>
        <w:t xml:space="preserve"> </w:t>
      </w:r>
      <w:r w:rsidRPr="00E771F5">
        <w:rPr>
          <w:sz w:val="18"/>
        </w:rPr>
        <w:t>talep</w:t>
      </w:r>
      <w:r w:rsidRPr="00E771F5" w:rsidR="00FB6687">
        <w:rPr>
          <w:sz w:val="18"/>
        </w:rPr>
        <w:t xml:space="preserve"> </w:t>
      </w:r>
      <w:r w:rsidRPr="00E771F5">
        <w:rPr>
          <w:sz w:val="18"/>
        </w:rPr>
        <w:t>ettiklerine</w:t>
      </w:r>
      <w:r w:rsidRPr="00E771F5" w:rsidR="00FB6687">
        <w:rPr>
          <w:sz w:val="18"/>
        </w:rPr>
        <w:t xml:space="preserve"> </w:t>
      </w:r>
      <w:r w:rsidRPr="00E771F5">
        <w:rPr>
          <w:sz w:val="18"/>
        </w:rPr>
        <w:t>ve</w:t>
      </w:r>
      <w:r w:rsidRPr="00E771F5" w:rsidR="00FB6687">
        <w:rPr>
          <w:sz w:val="18"/>
        </w:rPr>
        <w:t xml:space="preserve"> </w:t>
      </w:r>
      <w:r w:rsidRPr="00E771F5">
        <w:rPr>
          <w:sz w:val="18"/>
        </w:rPr>
        <w:t>Türkiye’de</w:t>
      </w:r>
      <w:r w:rsidRPr="00E771F5" w:rsidR="00FB6687">
        <w:rPr>
          <w:sz w:val="18"/>
        </w:rPr>
        <w:t xml:space="preserve"> </w:t>
      </w:r>
      <w:r w:rsidRPr="00E771F5">
        <w:rPr>
          <w:sz w:val="18"/>
        </w:rPr>
        <w:t>işkence</w:t>
      </w:r>
      <w:r w:rsidRPr="00E771F5" w:rsidR="00FB6687">
        <w:rPr>
          <w:sz w:val="18"/>
        </w:rPr>
        <w:t xml:space="preserve"> </w:t>
      </w:r>
      <w:r w:rsidRPr="00E771F5">
        <w:rPr>
          <w:sz w:val="18"/>
        </w:rPr>
        <w:t>iddialarının</w:t>
      </w:r>
      <w:r w:rsidRPr="00E771F5" w:rsidR="00FB6687">
        <w:rPr>
          <w:sz w:val="18"/>
        </w:rPr>
        <w:t xml:space="preserve"> </w:t>
      </w:r>
      <w:r w:rsidRPr="00E771F5">
        <w:rPr>
          <w:sz w:val="18"/>
        </w:rPr>
        <w:t>ciddi</w:t>
      </w:r>
      <w:r w:rsidRPr="00E771F5" w:rsidR="00FB6687">
        <w:rPr>
          <w:sz w:val="18"/>
        </w:rPr>
        <w:t xml:space="preserve"> </w:t>
      </w:r>
      <w:r w:rsidRPr="00E771F5">
        <w:rPr>
          <w:sz w:val="18"/>
        </w:rPr>
        <w:t>biçimde</w:t>
      </w:r>
      <w:r w:rsidRPr="00E771F5" w:rsidR="00FB6687">
        <w:rPr>
          <w:sz w:val="18"/>
        </w:rPr>
        <w:t xml:space="preserve"> </w:t>
      </w:r>
      <w:r w:rsidRPr="00E771F5">
        <w:rPr>
          <w:sz w:val="18"/>
        </w:rPr>
        <w:t>dile</w:t>
      </w:r>
      <w:r w:rsidRPr="00E771F5" w:rsidR="00FB6687">
        <w:rPr>
          <w:sz w:val="18"/>
        </w:rPr>
        <w:t xml:space="preserve"> </w:t>
      </w:r>
      <w:r w:rsidRPr="00E771F5">
        <w:rPr>
          <w:sz w:val="18"/>
        </w:rPr>
        <w:t>getirildiğine</w:t>
      </w:r>
      <w:r w:rsidRPr="00E771F5" w:rsidR="00FB6687">
        <w:rPr>
          <w:sz w:val="18"/>
        </w:rPr>
        <w:t xml:space="preserve"> </w:t>
      </w:r>
      <w:r w:rsidRPr="00E771F5">
        <w:rPr>
          <w:sz w:val="18"/>
        </w:rPr>
        <w:t>ilişkin</w:t>
      </w:r>
      <w:r w:rsidRPr="00E771F5" w:rsidR="00FB6687">
        <w:rPr>
          <w:sz w:val="18"/>
        </w:rPr>
        <w:t xml:space="preserve"> </w:t>
      </w:r>
      <w:r w:rsidRPr="00E771F5">
        <w:rPr>
          <w:sz w:val="18"/>
        </w:rPr>
        <w:t>açıklaması</w:t>
      </w:r>
    </w:p>
    <w:p w:rsidRPr="00E771F5" w:rsidR="00725EFD" w:rsidP="00E771F5" w:rsidRDefault="00725EFD">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Savaş,</w:t>
      </w:r>
      <w:r w:rsidRPr="00E771F5" w:rsidR="00FB6687">
        <w:rPr>
          <w:sz w:val="18"/>
        </w:rPr>
        <w:t xml:space="preserve"> </w:t>
      </w:r>
      <w:r w:rsidRPr="00E771F5">
        <w:rPr>
          <w:sz w:val="18"/>
        </w:rPr>
        <w:t>zaten</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sivilleri,</w:t>
      </w:r>
      <w:r w:rsidRPr="00E771F5" w:rsidR="00FB6687">
        <w:rPr>
          <w:sz w:val="18"/>
        </w:rPr>
        <w:t xml:space="preserve"> </w:t>
      </w:r>
      <w:r w:rsidRPr="00E771F5">
        <w:rPr>
          <w:sz w:val="18"/>
        </w:rPr>
        <w:t>çocukları,</w:t>
      </w:r>
      <w:r w:rsidRPr="00E771F5" w:rsidR="00FB6687">
        <w:rPr>
          <w:sz w:val="18"/>
        </w:rPr>
        <w:t xml:space="preserve"> </w:t>
      </w:r>
      <w:r w:rsidRPr="00E771F5">
        <w:rPr>
          <w:sz w:val="18"/>
        </w:rPr>
        <w:t>kadınları</w:t>
      </w:r>
      <w:r w:rsidRPr="00E771F5" w:rsidR="00FB6687">
        <w:rPr>
          <w:sz w:val="18"/>
        </w:rPr>
        <w:t xml:space="preserve"> </w:t>
      </w:r>
      <w:r w:rsidRPr="00E771F5">
        <w:rPr>
          <w:sz w:val="18"/>
        </w:rPr>
        <w:t>özellikle</w:t>
      </w:r>
      <w:r w:rsidRPr="00E771F5" w:rsidR="00FB6687">
        <w:rPr>
          <w:sz w:val="18"/>
        </w:rPr>
        <w:t xml:space="preserve"> </w:t>
      </w:r>
      <w:r w:rsidRPr="00E771F5">
        <w:rPr>
          <w:sz w:val="18"/>
        </w:rPr>
        <w:t>yaralar</w:t>
      </w:r>
      <w:r w:rsidRPr="00E771F5" w:rsidR="00FB6687">
        <w:rPr>
          <w:sz w:val="18"/>
        </w:rPr>
        <w:t xml:space="preserve"> </w:t>
      </w:r>
      <w:r w:rsidRPr="00E771F5">
        <w:rPr>
          <w:sz w:val="18"/>
        </w:rPr>
        <w:t>ve</w:t>
      </w:r>
      <w:r w:rsidRPr="00E771F5" w:rsidR="00FB6687">
        <w:rPr>
          <w:sz w:val="18"/>
        </w:rPr>
        <w:t xml:space="preserve"> </w:t>
      </w:r>
      <w:r w:rsidRPr="00E771F5">
        <w:rPr>
          <w:sz w:val="18"/>
        </w:rPr>
        <w:t>önemli</w:t>
      </w:r>
      <w:r w:rsidRPr="00E771F5" w:rsidR="00FB6687">
        <w:rPr>
          <w:sz w:val="18"/>
        </w:rPr>
        <w:t xml:space="preserve"> </w:t>
      </w:r>
      <w:r w:rsidRPr="00E771F5">
        <w:rPr>
          <w:sz w:val="18"/>
        </w:rPr>
        <w:t>olan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çatışma</w:t>
      </w:r>
      <w:r w:rsidRPr="00E771F5" w:rsidR="00FB6687">
        <w:rPr>
          <w:sz w:val="18"/>
        </w:rPr>
        <w:t xml:space="preserve"> </w:t>
      </w:r>
      <w:r w:rsidRPr="00E771F5">
        <w:rPr>
          <w:sz w:val="18"/>
        </w:rPr>
        <w:t>bölgelerinden,</w:t>
      </w:r>
      <w:r w:rsidRPr="00E771F5" w:rsidR="00FB6687">
        <w:rPr>
          <w:sz w:val="18"/>
        </w:rPr>
        <w:t xml:space="preserve"> </w:t>
      </w:r>
      <w:r w:rsidRPr="00E771F5">
        <w:rPr>
          <w:sz w:val="18"/>
        </w:rPr>
        <w:t>nerede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insanların</w:t>
      </w:r>
      <w:r w:rsidRPr="00E771F5" w:rsidR="00FB6687">
        <w:rPr>
          <w:sz w:val="18"/>
        </w:rPr>
        <w:t xml:space="preserve"> </w:t>
      </w:r>
      <w:r w:rsidRPr="00E771F5">
        <w:rPr>
          <w:sz w:val="18"/>
        </w:rPr>
        <w:t>çıkarılması</w:t>
      </w:r>
      <w:r w:rsidRPr="00E771F5" w:rsidR="00FB6687">
        <w:rPr>
          <w:sz w:val="18"/>
        </w:rPr>
        <w:t xml:space="preserve"> </w:t>
      </w:r>
      <w:r w:rsidRPr="00E771F5">
        <w:rPr>
          <w:sz w:val="18"/>
        </w:rPr>
        <w:t>için,</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koridor</w:t>
      </w:r>
      <w:r w:rsidRPr="00E771F5" w:rsidR="00FB6687">
        <w:rPr>
          <w:sz w:val="18"/>
        </w:rPr>
        <w:t xml:space="preserve"> </w:t>
      </w:r>
      <w:r w:rsidRPr="00E771F5">
        <w:rPr>
          <w:sz w:val="18"/>
        </w:rPr>
        <w:t>açılarak</w:t>
      </w:r>
      <w:r w:rsidRPr="00E771F5" w:rsidR="00FB6687">
        <w:rPr>
          <w:sz w:val="18"/>
        </w:rPr>
        <w:t xml:space="preserve"> </w:t>
      </w:r>
      <w:r w:rsidRPr="00E771F5">
        <w:rPr>
          <w:sz w:val="18"/>
        </w:rPr>
        <w:t>çıkarılması</w:t>
      </w:r>
      <w:r w:rsidRPr="00E771F5" w:rsidR="00FB6687">
        <w:rPr>
          <w:sz w:val="18"/>
        </w:rPr>
        <w:t xml:space="preserve"> </w:t>
      </w:r>
      <w:r w:rsidRPr="00E771F5">
        <w:rPr>
          <w:sz w:val="18"/>
        </w:rPr>
        <w:t>için</w:t>
      </w:r>
      <w:r w:rsidRPr="00E771F5" w:rsidR="00FB6687">
        <w:rPr>
          <w:sz w:val="18"/>
        </w:rPr>
        <w:t xml:space="preserve"> </w:t>
      </w:r>
      <w:r w:rsidRPr="00E771F5">
        <w:rPr>
          <w:sz w:val="18"/>
        </w:rPr>
        <w:t>herkesin</w:t>
      </w:r>
      <w:r w:rsidRPr="00E771F5" w:rsidR="00FB6687">
        <w:rPr>
          <w:sz w:val="18"/>
        </w:rPr>
        <w:t xml:space="preserve"> </w:t>
      </w:r>
      <w:r w:rsidRPr="00E771F5">
        <w:rPr>
          <w:sz w:val="18"/>
        </w:rPr>
        <w:t>elinden</w:t>
      </w:r>
      <w:r w:rsidRPr="00E771F5" w:rsidR="00FB6687">
        <w:rPr>
          <w:sz w:val="18"/>
        </w:rPr>
        <w:t xml:space="preserve"> </w:t>
      </w:r>
      <w:r w:rsidRPr="00E771F5">
        <w:rPr>
          <w:sz w:val="18"/>
        </w:rPr>
        <w:t>geleni</w:t>
      </w:r>
      <w:r w:rsidRPr="00E771F5" w:rsidR="00FB6687">
        <w:rPr>
          <w:sz w:val="18"/>
        </w:rPr>
        <w:t xml:space="preserve"> </w:t>
      </w:r>
      <w:r w:rsidRPr="00E771F5">
        <w:rPr>
          <w:sz w:val="18"/>
        </w:rPr>
        <w:t>yapmasıdır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hassasiyetin,</w:t>
      </w:r>
      <w:r w:rsidRPr="00E771F5" w:rsidR="00FB6687">
        <w:rPr>
          <w:sz w:val="18"/>
        </w:rPr>
        <w:t xml:space="preserve"> </w:t>
      </w:r>
      <w:r w:rsidRPr="00E771F5">
        <w:rPr>
          <w:sz w:val="18"/>
        </w:rPr>
        <w:t>Suriye’nin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ayrım</w:t>
      </w:r>
      <w:r w:rsidRPr="00E771F5" w:rsidR="00FB6687">
        <w:rPr>
          <w:sz w:val="18"/>
        </w:rPr>
        <w:t xml:space="preserve"> </w:t>
      </w:r>
      <w:r w:rsidRPr="00E771F5">
        <w:rPr>
          <w:sz w:val="18"/>
        </w:rPr>
        <w:t>gözetmeksizin,</w:t>
      </w:r>
      <w:r w:rsidRPr="00E771F5" w:rsidR="00FB6687">
        <w:rPr>
          <w:sz w:val="18"/>
        </w:rPr>
        <w:t xml:space="preserve"> </w:t>
      </w:r>
      <w:r w:rsidRPr="00E771F5">
        <w:rPr>
          <w:sz w:val="18"/>
        </w:rPr>
        <w:t>kim</w:t>
      </w:r>
      <w:r w:rsidRPr="00E771F5" w:rsidR="00FB6687">
        <w:rPr>
          <w:sz w:val="18"/>
        </w:rPr>
        <w:t xml:space="preserve"> </w:t>
      </w:r>
      <w:r w:rsidRPr="00E771F5">
        <w:rPr>
          <w:sz w:val="18"/>
        </w:rPr>
        <w:t>tarafından</w:t>
      </w:r>
      <w:r w:rsidRPr="00E771F5" w:rsidR="00FB6687">
        <w:rPr>
          <w:sz w:val="18"/>
        </w:rPr>
        <w:t xml:space="preserve"> </w:t>
      </w:r>
      <w:r w:rsidRPr="00E771F5">
        <w:rPr>
          <w:sz w:val="18"/>
        </w:rPr>
        <w:t>yapılırsa</w:t>
      </w:r>
      <w:r w:rsidRPr="00E771F5" w:rsidR="00FB6687">
        <w:rPr>
          <w:sz w:val="18"/>
        </w:rPr>
        <w:t xml:space="preserve"> </w:t>
      </w:r>
      <w:r w:rsidRPr="00E771F5">
        <w:rPr>
          <w:sz w:val="18"/>
        </w:rPr>
        <w:t>yapılsın</w:t>
      </w:r>
      <w:r w:rsidRPr="00E771F5" w:rsidR="00FB6687">
        <w:rPr>
          <w:sz w:val="18"/>
        </w:rPr>
        <w:t xml:space="preserve"> </w:t>
      </w:r>
      <w:r w:rsidRPr="00E771F5">
        <w:rPr>
          <w:sz w:val="18"/>
        </w:rPr>
        <w:t>gösterilmesi</w:t>
      </w:r>
      <w:r w:rsidRPr="00E771F5" w:rsidR="00FB6687">
        <w:rPr>
          <w:sz w:val="18"/>
        </w:rPr>
        <w:t xml:space="preserve"> </w:t>
      </w:r>
      <w:r w:rsidRPr="00E771F5">
        <w:rPr>
          <w:sz w:val="18"/>
        </w:rPr>
        <w:t>lazım</w:t>
      </w:r>
      <w:r w:rsidRPr="00E771F5" w:rsidR="00FB6687">
        <w:rPr>
          <w:sz w:val="18"/>
        </w:rPr>
        <w:t xml:space="preserve"> </w:t>
      </w:r>
      <w:r w:rsidRPr="00E771F5">
        <w:rPr>
          <w:sz w:val="18"/>
        </w:rPr>
        <w:t>yani</w:t>
      </w:r>
      <w:r w:rsidRPr="00E771F5" w:rsidR="00FB6687">
        <w:rPr>
          <w:sz w:val="18"/>
        </w:rPr>
        <w:t xml:space="preserve"> </w:t>
      </w:r>
      <w:r w:rsidRPr="00E771F5">
        <w:rPr>
          <w:sz w:val="18"/>
        </w:rPr>
        <w:t>mayıs</w:t>
      </w:r>
      <w:r w:rsidRPr="00E771F5" w:rsidR="00FB6687">
        <w:rPr>
          <w:sz w:val="18"/>
        </w:rPr>
        <w:t xml:space="preserve"> </w:t>
      </w:r>
      <w:r w:rsidRPr="00E771F5">
        <w:rPr>
          <w:sz w:val="18"/>
        </w:rPr>
        <w:t>ayında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Alevi</w:t>
      </w:r>
      <w:r w:rsidRPr="00E771F5" w:rsidR="00FB6687">
        <w:rPr>
          <w:sz w:val="18"/>
        </w:rPr>
        <w:t xml:space="preserve"> </w:t>
      </w:r>
      <w:r w:rsidRPr="00E771F5">
        <w:rPr>
          <w:sz w:val="18"/>
        </w:rPr>
        <w:t>–Zara-</w:t>
      </w:r>
      <w:r w:rsidRPr="00E771F5" w:rsidR="00FB6687">
        <w:rPr>
          <w:sz w:val="18"/>
        </w:rPr>
        <w:t xml:space="preserve"> </w:t>
      </w:r>
      <w:r w:rsidRPr="00E771F5">
        <w:rPr>
          <w:sz w:val="18"/>
        </w:rPr>
        <w:t>köyüne</w:t>
      </w:r>
      <w:r w:rsidRPr="00E771F5" w:rsidR="00FB6687">
        <w:rPr>
          <w:sz w:val="18"/>
        </w:rPr>
        <w:t xml:space="preserve"> </w:t>
      </w:r>
      <w:r w:rsidRPr="00E771F5">
        <w:rPr>
          <w:sz w:val="18"/>
        </w:rPr>
        <w:t>Suriye’de</w:t>
      </w:r>
      <w:r w:rsidRPr="00E771F5" w:rsidR="00FB6687">
        <w:rPr>
          <w:sz w:val="18"/>
        </w:rPr>
        <w:t xml:space="preserve"> </w:t>
      </w:r>
      <w:r w:rsidRPr="00E771F5">
        <w:rPr>
          <w:sz w:val="18"/>
        </w:rPr>
        <w:t>yapıldığında</w:t>
      </w:r>
      <w:r w:rsidRPr="00E771F5" w:rsidR="00FB6687">
        <w:rPr>
          <w:sz w:val="18"/>
        </w:rPr>
        <w:t xml:space="preserve"> </w:t>
      </w:r>
      <w:r w:rsidRPr="00E771F5">
        <w:rPr>
          <w:sz w:val="18"/>
        </w:rPr>
        <w:t>da</w:t>
      </w:r>
      <w:r w:rsidRPr="00E771F5" w:rsidR="00FB6687">
        <w:rPr>
          <w:sz w:val="18"/>
        </w:rPr>
        <w:t xml:space="preserve"> </w:t>
      </w:r>
      <w:r w:rsidRPr="00E771F5">
        <w:rPr>
          <w:sz w:val="18"/>
        </w:rPr>
        <w:t>gösterilmesi</w:t>
      </w:r>
      <w:r w:rsidRPr="00E771F5" w:rsidR="00FB6687">
        <w:rPr>
          <w:sz w:val="18"/>
        </w:rPr>
        <w:t xml:space="preserve"> </w:t>
      </w:r>
      <w:r w:rsidRPr="00E771F5">
        <w:rPr>
          <w:sz w:val="18"/>
        </w:rPr>
        <w:t>lazım,</w:t>
      </w:r>
      <w:r w:rsidRPr="00E771F5" w:rsidR="00FB6687">
        <w:rPr>
          <w:sz w:val="18"/>
        </w:rPr>
        <w:t xml:space="preserve"> </w:t>
      </w:r>
      <w:r w:rsidRPr="00E771F5">
        <w:rPr>
          <w:sz w:val="18"/>
        </w:rPr>
        <w:t>Halep’te</w:t>
      </w:r>
      <w:r w:rsidRPr="00E771F5" w:rsidR="00FB6687">
        <w:rPr>
          <w:sz w:val="18"/>
        </w:rPr>
        <w:t xml:space="preserve"> </w:t>
      </w:r>
      <w:r w:rsidRPr="00E771F5">
        <w:rPr>
          <w:sz w:val="18"/>
        </w:rPr>
        <w:t>de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olduğunda</w:t>
      </w:r>
      <w:r w:rsidRPr="00E771F5" w:rsidR="00FB6687">
        <w:rPr>
          <w:sz w:val="18"/>
        </w:rPr>
        <w:t xml:space="preserve"> </w:t>
      </w:r>
      <w:r w:rsidRPr="00E771F5">
        <w:rPr>
          <w:sz w:val="18"/>
        </w:rPr>
        <w:t>gösterilmesi</w:t>
      </w:r>
      <w:r w:rsidRPr="00E771F5" w:rsidR="00FB6687">
        <w:rPr>
          <w:sz w:val="18"/>
        </w:rPr>
        <w:t xml:space="preserve"> </w:t>
      </w:r>
      <w:r w:rsidRPr="00E771F5">
        <w:rPr>
          <w:sz w:val="18"/>
        </w:rPr>
        <w:t>lazım.</w:t>
      </w:r>
      <w:r w:rsidRPr="00E771F5" w:rsidR="00FB6687">
        <w:rPr>
          <w:sz w:val="18"/>
        </w:rPr>
        <w:t xml:space="preserve"> </w:t>
      </w:r>
      <w:r w:rsidRPr="00E771F5">
        <w:rPr>
          <w:sz w:val="18"/>
        </w:rPr>
        <w:t>Bunda</w:t>
      </w:r>
      <w:r w:rsidRPr="00E771F5" w:rsidR="00FB6687">
        <w:rPr>
          <w:sz w:val="18"/>
        </w:rPr>
        <w:t xml:space="preserve"> </w:t>
      </w:r>
      <w:r w:rsidRPr="00E771F5">
        <w:rPr>
          <w:sz w:val="18"/>
        </w:rPr>
        <w:t>herkesin</w:t>
      </w:r>
      <w:r w:rsidRPr="00E771F5" w:rsidR="00FB6687">
        <w:rPr>
          <w:sz w:val="18"/>
        </w:rPr>
        <w:t xml:space="preserve"> </w:t>
      </w:r>
      <w:r w:rsidRPr="00E771F5">
        <w:rPr>
          <w:sz w:val="18"/>
        </w:rPr>
        <w:t>samimi</w:t>
      </w:r>
      <w:r w:rsidRPr="00E771F5" w:rsidR="00FB6687">
        <w:rPr>
          <w:sz w:val="18"/>
        </w:rPr>
        <w:t xml:space="preserve"> </w:t>
      </w:r>
      <w:r w:rsidRPr="00E771F5">
        <w:rPr>
          <w:sz w:val="18"/>
        </w:rPr>
        <w:t>olması</w:t>
      </w:r>
      <w:r w:rsidRPr="00E771F5" w:rsidR="00FB6687">
        <w:rPr>
          <w:sz w:val="18"/>
        </w:rPr>
        <w:t xml:space="preserve"> </w:t>
      </w:r>
      <w:r w:rsidRPr="00E771F5">
        <w:rPr>
          <w:sz w:val="18"/>
        </w:rPr>
        <w:t>lazım</w:t>
      </w:r>
      <w:r w:rsidRPr="00E771F5" w:rsidR="00FB6687">
        <w:rPr>
          <w:sz w:val="18"/>
        </w:rPr>
        <w:t xml:space="preserve"> </w:t>
      </w:r>
      <w:r w:rsidRPr="00E771F5">
        <w:rPr>
          <w:sz w:val="18"/>
        </w:rPr>
        <w:t>ama</w:t>
      </w:r>
      <w:r w:rsidRPr="00E771F5" w:rsidR="00FB6687">
        <w:rPr>
          <w:sz w:val="18"/>
        </w:rPr>
        <w:t xml:space="preserve"> </w:t>
      </w:r>
      <w:r w:rsidRPr="00E771F5">
        <w:rPr>
          <w:sz w:val="18"/>
        </w:rPr>
        <w:t>öncelikle,</w:t>
      </w:r>
      <w:r w:rsidRPr="00E771F5" w:rsidR="00FB6687">
        <w:rPr>
          <w:sz w:val="18"/>
        </w:rPr>
        <w:t xml:space="preserve"> </w:t>
      </w:r>
      <w:r w:rsidRPr="00E771F5">
        <w:rPr>
          <w:sz w:val="18"/>
        </w:rPr>
        <w:t>galiba,</w:t>
      </w:r>
      <w:r w:rsidRPr="00E771F5" w:rsidR="00FB6687">
        <w:rPr>
          <w:sz w:val="18"/>
        </w:rPr>
        <w:t xml:space="preserve"> </w:t>
      </w:r>
      <w:r w:rsidRPr="00E771F5">
        <w:rPr>
          <w:sz w:val="18"/>
        </w:rPr>
        <w:t>herkesin,</w:t>
      </w:r>
      <w:r w:rsidRPr="00E771F5" w:rsidR="00FB6687">
        <w:rPr>
          <w:sz w:val="18"/>
        </w:rPr>
        <w:t xml:space="preserve"> </w:t>
      </w:r>
      <w:r w:rsidRPr="00E771F5">
        <w:rPr>
          <w:sz w:val="18"/>
        </w:rPr>
        <w:t>özellikle</w:t>
      </w:r>
      <w:r w:rsidRPr="00E771F5" w:rsidR="00FB6687">
        <w:rPr>
          <w:sz w:val="18"/>
        </w:rPr>
        <w:t xml:space="preserve"> </w:t>
      </w:r>
      <w:r w:rsidRPr="00E771F5">
        <w:rPr>
          <w:sz w:val="18"/>
        </w:rPr>
        <w:t>siyasilerin</w:t>
      </w:r>
      <w:r w:rsidRPr="00E771F5" w:rsidR="00FB6687">
        <w:rPr>
          <w:sz w:val="18"/>
        </w:rPr>
        <w:t xml:space="preserve"> </w:t>
      </w:r>
      <w:r w:rsidRPr="00E771F5">
        <w:rPr>
          <w:sz w:val="18"/>
        </w:rPr>
        <w:t>samimi</w:t>
      </w:r>
      <w:r w:rsidRPr="00E771F5" w:rsidR="00FB6687">
        <w:rPr>
          <w:sz w:val="18"/>
        </w:rPr>
        <w:t xml:space="preserve"> </w:t>
      </w:r>
      <w:r w:rsidRPr="00E771F5">
        <w:rPr>
          <w:sz w:val="18"/>
        </w:rPr>
        <w:t>olması</w:t>
      </w:r>
      <w:r w:rsidRPr="00E771F5" w:rsidR="00FB6687">
        <w:rPr>
          <w:sz w:val="18"/>
        </w:rPr>
        <w:t xml:space="preserve"> </w:t>
      </w:r>
      <w:r w:rsidRPr="00E771F5">
        <w:rPr>
          <w:sz w:val="18"/>
        </w:rPr>
        <w:t>gereken</w:t>
      </w:r>
      <w:r w:rsidRPr="00E771F5" w:rsidR="00FB6687">
        <w:rPr>
          <w:sz w:val="18"/>
        </w:rPr>
        <w:t xml:space="preserve"> </w:t>
      </w:r>
      <w:r w:rsidRPr="00E771F5">
        <w:rPr>
          <w:sz w:val="18"/>
        </w:rPr>
        <w:t>şey,</w:t>
      </w:r>
      <w:r w:rsidRPr="00E771F5" w:rsidR="00FB6687">
        <w:rPr>
          <w:sz w:val="18"/>
        </w:rPr>
        <w:t xml:space="preserve"> </w:t>
      </w:r>
      <w:r w:rsidRPr="00E771F5">
        <w:rPr>
          <w:sz w:val="18"/>
        </w:rPr>
        <w:t>savaş</w:t>
      </w:r>
      <w:r w:rsidRPr="00E771F5" w:rsidR="00FB6687">
        <w:rPr>
          <w:sz w:val="18"/>
        </w:rPr>
        <w:t xml:space="preserve"> </w:t>
      </w:r>
      <w:r w:rsidRPr="00E771F5">
        <w:rPr>
          <w:sz w:val="18"/>
        </w:rPr>
        <w:t>çıkmadan</w:t>
      </w:r>
      <w:r w:rsidRPr="00E771F5" w:rsidR="00FB6687">
        <w:rPr>
          <w:sz w:val="18"/>
        </w:rPr>
        <w:t xml:space="preserve"> </w:t>
      </w:r>
      <w:r w:rsidRPr="00E771F5">
        <w:rPr>
          <w:sz w:val="18"/>
        </w:rPr>
        <w:t>önce</w:t>
      </w:r>
      <w:r w:rsidRPr="00E771F5" w:rsidR="00FB6687">
        <w:rPr>
          <w:sz w:val="18"/>
        </w:rPr>
        <w:t xml:space="preserve"> </w:t>
      </w:r>
      <w:r w:rsidRPr="00E771F5">
        <w:rPr>
          <w:sz w:val="18"/>
        </w:rPr>
        <w:t>bunu</w:t>
      </w:r>
      <w:r w:rsidRPr="00E771F5" w:rsidR="00FB6687">
        <w:rPr>
          <w:sz w:val="18"/>
        </w:rPr>
        <w:t xml:space="preserve"> </w:t>
      </w:r>
      <w:r w:rsidRPr="00E771F5">
        <w:rPr>
          <w:sz w:val="18"/>
        </w:rPr>
        <w:t>çıkartmamak</w:t>
      </w:r>
      <w:r w:rsidRPr="00E771F5" w:rsidR="00FB6687">
        <w:rPr>
          <w:sz w:val="18"/>
        </w:rPr>
        <w:t xml:space="preserve"> </w:t>
      </w:r>
      <w:r w:rsidRPr="00E771F5">
        <w:rPr>
          <w:sz w:val="18"/>
        </w:rPr>
        <w:t>gerektiği</w:t>
      </w:r>
      <w:r w:rsidRPr="00E771F5" w:rsidR="00FB6687">
        <w:rPr>
          <w:sz w:val="18"/>
        </w:rPr>
        <w:t xml:space="preserve"> </w:t>
      </w:r>
      <w:r w:rsidRPr="00E771F5">
        <w:rPr>
          <w:sz w:val="18"/>
        </w:rPr>
        <w:t>yani</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mücadele</w:t>
      </w:r>
      <w:r w:rsidRPr="00E771F5" w:rsidR="00FB6687">
        <w:rPr>
          <w:sz w:val="18"/>
        </w:rPr>
        <w:t xml:space="preserve"> </w:t>
      </w:r>
      <w:r w:rsidRPr="00E771F5">
        <w:rPr>
          <w:sz w:val="18"/>
        </w:rPr>
        <w:t>etmek</w:t>
      </w:r>
      <w:r w:rsidRPr="00E771F5" w:rsidR="00FB6687">
        <w:rPr>
          <w:sz w:val="18"/>
        </w:rPr>
        <w:t xml:space="preserve"> </w:t>
      </w:r>
      <w:r w:rsidRPr="00E771F5">
        <w:rPr>
          <w:sz w:val="18"/>
        </w:rPr>
        <w:t>gerektiği</w:t>
      </w:r>
      <w:r w:rsidRPr="00E771F5" w:rsidR="00FB6687">
        <w:rPr>
          <w:sz w:val="18"/>
        </w:rPr>
        <w:t xml:space="preserve"> </w:t>
      </w:r>
      <w:r w:rsidRPr="00E771F5">
        <w:rPr>
          <w:sz w:val="18"/>
        </w:rPr>
        <w:t>ve</w:t>
      </w:r>
      <w:r w:rsidRPr="00E771F5" w:rsidR="00FB6687">
        <w:rPr>
          <w:sz w:val="18"/>
        </w:rPr>
        <w:t xml:space="preserve"> </w:t>
      </w:r>
      <w:r w:rsidRPr="00E771F5">
        <w:rPr>
          <w:sz w:val="18"/>
        </w:rPr>
        <w:t>önlemek</w:t>
      </w:r>
      <w:r w:rsidRPr="00E771F5" w:rsidR="00FB6687">
        <w:rPr>
          <w:sz w:val="18"/>
        </w:rPr>
        <w:t xml:space="preserve"> </w:t>
      </w:r>
      <w:r w:rsidRPr="00E771F5">
        <w:rPr>
          <w:sz w:val="18"/>
        </w:rPr>
        <w:t>gerektiği.</w:t>
      </w:r>
      <w:r w:rsidRPr="00E771F5" w:rsidR="00FB6687">
        <w:rPr>
          <w:sz w:val="18"/>
        </w:rPr>
        <w:t xml:space="preserve"> </w:t>
      </w:r>
      <w:r w:rsidRPr="00E771F5">
        <w:rPr>
          <w:sz w:val="18"/>
        </w:rPr>
        <w:t>Buna</w:t>
      </w:r>
      <w:r w:rsidRPr="00E771F5" w:rsidR="00FB6687">
        <w:rPr>
          <w:sz w:val="18"/>
        </w:rPr>
        <w:t xml:space="preserve"> </w:t>
      </w:r>
      <w:r w:rsidRPr="00E771F5">
        <w:rPr>
          <w:sz w:val="18"/>
        </w:rPr>
        <w:t>ilişkin</w:t>
      </w:r>
      <w:r w:rsidRPr="00E771F5" w:rsidR="00FB6687">
        <w:rPr>
          <w:sz w:val="18"/>
        </w:rPr>
        <w:t xml:space="preserve"> </w:t>
      </w:r>
      <w:r w:rsidRPr="00E771F5">
        <w:rPr>
          <w:sz w:val="18"/>
        </w:rPr>
        <w:t>olarak</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oradaki</w:t>
      </w:r>
      <w:r w:rsidRPr="00E771F5" w:rsidR="00FB6687">
        <w:rPr>
          <w:sz w:val="18"/>
        </w:rPr>
        <w:t xml:space="preserve"> </w:t>
      </w:r>
      <w:r w:rsidRPr="00E771F5">
        <w:rPr>
          <w:sz w:val="18"/>
        </w:rPr>
        <w:t>sivil</w:t>
      </w:r>
      <w:r w:rsidRPr="00E771F5" w:rsidR="00FB6687">
        <w:rPr>
          <w:sz w:val="18"/>
        </w:rPr>
        <w:t xml:space="preserve"> </w:t>
      </w:r>
      <w:r w:rsidRPr="00E771F5">
        <w:rPr>
          <w:sz w:val="18"/>
        </w:rPr>
        <w:t>halka</w:t>
      </w:r>
      <w:r w:rsidRPr="00E771F5" w:rsidR="00FB6687">
        <w:rPr>
          <w:sz w:val="18"/>
        </w:rPr>
        <w:t xml:space="preserve"> </w:t>
      </w:r>
      <w:r w:rsidRPr="00E771F5">
        <w:rPr>
          <w:sz w:val="18"/>
        </w:rPr>
        <w:t>özellikle</w:t>
      </w:r>
      <w:r w:rsidRPr="00E771F5" w:rsidR="00FB6687">
        <w:rPr>
          <w:sz w:val="18"/>
        </w:rPr>
        <w:t xml:space="preserve"> </w:t>
      </w:r>
      <w:r w:rsidRPr="00E771F5">
        <w:rPr>
          <w:sz w:val="18"/>
        </w:rPr>
        <w:t>sabır</w:t>
      </w:r>
      <w:r w:rsidRPr="00E771F5" w:rsidR="00FB6687">
        <w:rPr>
          <w:sz w:val="18"/>
        </w:rPr>
        <w:t xml:space="preserve"> </w:t>
      </w:r>
      <w:r w:rsidRPr="00E771F5">
        <w:rPr>
          <w:sz w:val="18"/>
        </w:rPr>
        <w:t>diliyoruz</w:t>
      </w:r>
      <w:r w:rsidRPr="00E771F5" w:rsidR="00FB6687">
        <w:rPr>
          <w:sz w:val="18"/>
        </w:rPr>
        <w:t xml:space="preserve"> </w:t>
      </w:r>
      <w:r w:rsidRPr="00E771F5">
        <w:rPr>
          <w:sz w:val="18"/>
        </w:rPr>
        <w:t>ve</w:t>
      </w:r>
      <w:r w:rsidRPr="00E771F5" w:rsidR="00FB6687">
        <w:rPr>
          <w:sz w:val="18"/>
        </w:rPr>
        <w:t xml:space="preserve"> </w:t>
      </w:r>
      <w:r w:rsidRPr="00E771F5">
        <w:rPr>
          <w:sz w:val="18"/>
        </w:rPr>
        <w:t>yapılması</w:t>
      </w:r>
      <w:r w:rsidRPr="00E771F5" w:rsidR="00FB6687">
        <w:rPr>
          <w:sz w:val="18"/>
        </w:rPr>
        <w:t xml:space="preserve"> </w:t>
      </w:r>
      <w:r w:rsidRPr="00E771F5">
        <w:rPr>
          <w:sz w:val="18"/>
        </w:rPr>
        <w:t>gereken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insani</w:t>
      </w:r>
      <w:r w:rsidRPr="00E771F5" w:rsidR="00FB6687">
        <w:rPr>
          <w:sz w:val="18"/>
        </w:rPr>
        <w:t xml:space="preserve"> </w:t>
      </w:r>
      <w:r w:rsidRPr="00E771F5">
        <w:rPr>
          <w:sz w:val="18"/>
        </w:rPr>
        <w:t>desteğin</w:t>
      </w:r>
      <w:r w:rsidRPr="00E771F5" w:rsidR="00FB6687">
        <w:rPr>
          <w:sz w:val="18"/>
        </w:rPr>
        <w:t xml:space="preserve"> </w:t>
      </w:r>
      <w:r w:rsidRPr="00E771F5">
        <w:rPr>
          <w:sz w:val="18"/>
        </w:rPr>
        <w:t>yapılmasını,</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ihlallerinin</w:t>
      </w:r>
      <w:r w:rsidRPr="00E771F5" w:rsidR="00FB6687">
        <w:rPr>
          <w:sz w:val="18"/>
        </w:rPr>
        <w:t xml:space="preserve"> </w:t>
      </w:r>
      <w:r w:rsidRPr="00E771F5">
        <w:rPr>
          <w:sz w:val="18"/>
        </w:rPr>
        <w:t>uluslararası</w:t>
      </w:r>
      <w:r w:rsidRPr="00E771F5" w:rsidR="00FB6687">
        <w:rPr>
          <w:sz w:val="18"/>
        </w:rPr>
        <w:t xml:space="preserve"> </w:t>
      </w:r>
      <w:r w:rsidRPr="00E771F5">
        <w:rPr>
          <w:sz w:val="18"/>
        </w:rPr>
        <w:t>örgütlerce</w:t>
      </w:r>
      <w:r w:rsidRPr="00E771F5" w:rsidR="00FB6687">
        <w:rPr>
          <w:sz w:val="18"/>
        </w:rPr>
        <w:t xml:space="preserve"> </w:t>
      </w:r>
      <w:r w:rsidRPr="00E771F5">
        <w:rPr>
          <w:sz w:val="18"/>
        </w:rPr>
        <w:t>de</w:t>
      </w:r>
      <w:r w:rsidRPr="00E771F5" w:rsidR="00FB6687">
        <w:rPr>
          <w:sz w:val="18"/>
        </w:rPr>
        <w:t xml:space="preserve"> </w:t>
      </w:r>
      <w:r w:rsidRPr="00E771F5">
        <w:rPr>
          <w:sz w:val="18"/>
        </w:rPr>
        <w:t>tespit</w:t>
      </w:r>
      <w:r w:rsidRPr="00E771F5" w:rsidR="00FB6687">
        <w:rPr>
          <w:sz w:val="18"/>
        </w:rPr>
        <w:t xml:space="preserve"> </w:t>
      </w:r>
      <w:r w:rsidRPr="00E771F5">
        <w:rPr>
          <w:sz w:val="18"/>
        </w:rPr>
        <w:t>edilip</w:t>
      </w:r>
      <w:r w:rsidRPr="00E771F5" w:rsidR="00FB6687">
        <w:rPr>
          <w:sz w:val="18"/>
        </w:rPr>
        <w:t xml:space="preserve"> </w:t>
      </w:r>
      <w:r w:rsidRPr="00E771F5">
        <w:rPr>
          <w:sz w:val="18"/>
        </w:rPr>
        <w:t>kınanmasını</w:t>
      </w:r>
      <w:r w:rsidRPr="00E771F5" w:rsidR="00FB6687">
        <w:rPr>
          <w:sz w:val="18"/>
        </w:rPr>
        <w:t xml:space="preserve"> </w:t>
      </w:r>
      <w:r w:rsidRPr="00E771F5">
        <w:rPr>
          <w:sz w:val="18"/>
        </w:rPr>
        <w:t>talep</w:t>
      </w:r>
      <w:r w:rsidRPr="00E771F5" w:rsidR="00FB6687">
        <w:rPr>
          <w:sz w:val="18"/>
        </w:rPr>
        <w:t xml:space="preserve"> </w:t>
      </w:r>
      <w:r w:rsidRPr="00E771F5">
        <w:rPr>
          <w:sz w:val="18"/>
        </w:rPr>
        <w:t>ediyoruz.</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bir</w:t>
      </w:r>
      <w:r w:rsidRPr="00E771F5" w:rsidR="00FB6687">
        <w:rPr>
          <w:sz w:val="18"/>
        </w:rPr>
        <w:t xml:space="preserve"> </w:t>
      </w:r>
      <w:r w:rsidRPr="00E771F5">
        <w:rPr>
          <w:sz w:val="18"/>
        </w:rPr>
        <w:t>şeye</w:t>
      </w:r>
      <w:r w:rsidRPr="00E771F5" w:rsidR="00FB6687">
        <w:rPr>
          <w:sz w:val="18"/>
        </w:rPr>
        <w:t xml:space="preserve"> </w:t>
      </w:r>
      <w:r w:rsidRPr="00E771F5">
        <w:rPr>
          <w:sz w:val="18"/>
        </w:rPr>
        <w:t>daha</w:t>
      </w:r>
      <w:r w:rsidRPr="00E771F5" w:rsidR="00FB6687">
        <w:rPr>
          <w:sz w:val="18"/>
        </w:rPr>
        <w:t xml:space="preserve"> </w:t>
      </w:r>
      <w:r w:rsidRPr="00E771F5">
        <w:rPr>
          <w:sz w:val="18"/>
        </w:rPr>
        <w:t>dikkat</w:t>
      </w:r>
      <w:r w:rsidRPr="00E771F5" w:rsidR="00FB6687">
        <w:rPr>
          <w:sz w:val="18"/>
        </w:rPr>
        <w:t xml:space="preserve"> </w:t>
      </w:r>
      <w:r w:rsidRPr="00E771F5">
        <w:rPr>
          <w:sz w:val="18"/>
        </w:rPr>
        <w:t>çekmek</w:t>
      </w:r>
      <w:r w:rsidRPr="00E771F5" w:rsidR="00FB6687">
        <w:rPr>
          <w:sz w:val="18"/>
        </w:rPr>
        <w:t xml:space="preserve"> </w:t>
      </w:r>
      <w:r w:rsidRPr="00E771F5">
        <w:rPr>
          <w:sz w:val="18"/>
        </w:rPr>
        <w:t>isterim.</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“sıfır</w:t>
      </w:r>
      <w:r w:rsidRPr="00E771F5" w:rsidR="00FB6687">
        <w:rPr>
          <w:sz w:val="18"/>
        </w:rPr>
        <w:t xml:space="preserve"> </w:t>
      </w:r>
      <w:r w:rsidRPr="00E771F5">
        <w:rPr>
          <w:sz w:val="18"/>
        </w:rPr>
        <w:t>tolerans”</w:t>
      </w:r>
      <w:r w:rsidRPr="00E771F5" w:rsidR="00FB6687">
        <w:rPr>
          <w:sz w:val="18"/>
        </w:rPr>
        <w:t xml:space="preserve"> </w:t>
      </w:r>
      <w:r w:rsidRPr="00E771F5">
        <w:rPr>
          <w:sz w:val="18"/>
        </w:rPr>
        <w:t>diye</w:t>
      </w:r>
      <w:r w:rsidRPr="00E771F5" w:rsidR="00FB6687">
        <w:rPr>
          <w:sz w:val="18"/>
        </w:rPr>
        <w:t xml:space="preserve"> </w:t>
      </w:r>
      <w:r w:rsidRPr="00E771F5">
        <w:rPr>
          <w:sz w:val="18"/>
        </w:rPr>
        <w:t>yola</w:t>
      </w:r>
      <w:r w:rsidRPr="00E771F5" w:rsidR="00FB6687">
        <w:rPr>
          <w:sz w:val="18"/>
        </w:rPr>
        <w:t xml:space="preserve"> </w:t>
      </w:r>
      <w:r w:rsidRPr="00E771F5">
        <w:rPr>
          <w:sz w:val="18"/>
        </w:rPr>
        <w:t>çıktığınız</w:t>
      </w:r>
      <w:r w:rsidRPr="00E771F5" w:rsidR="00FB6687">
        <w:rPr>
          <w:sz w:val="18"/>
        </w:rPr>
        <w:t xml:space="preserve"> </w:t>
      </w:r>
      <w:r w:rsidRPr="00E771F5">
        <w:rPr>
          <w:sz w:val="18"/>
        </w:rPr>
        <w:t>Türkiye’de</w:t>
      </w:r>
      <w:r w:rsidRPr="00E771F5" w:rsidR="00FB6687">
        <w:rPr>
          <w:sz w:val="18"/>
        </w:rPr>
        <w:t xml:space="preserve"> </w:t>
      </w:r>
      <w:r w:rsidRPr="00E771F5">
        <w:rPr>
          <w:sz w:val="18"/>
        </w:rPr>
        <w:t>işkence</w:t>
      </w:r>
      <w:r w:rsidRPr="00E771F5" w:rsidR="00FB6687">
        <w:rPr>
          <w:sz w:val="18"/>
        </w:rPr>
        <w:t xml:space="preserve"> </w:t>
      </w:r>
      <w:r w:rsidRPr="00E771F5">
        <w:rPr>
          <w:sz w:val="18"/>
        </w:rPr>
        <w:t>iddiaları</w:t>
      </w:r>
      <w:r w:rsidRPr="00E771F5" w:rsidR="00FB6687">
        <w:rPr>
          <w:sz w:val="18"/>
        </w:rPr>
        <w:t xml:space="preserve"> </w:t>
      </w:r>
      <w:r w:rsidRPr="00E771F5">
        <w:rPr>
          <w:sz w:val="18"/>
        </w:rPr>
        <w:t>da</w:t>
      </w:r>
      <w:r w:rsidRPr="00E771F5" w:rsidR="00FB6687">
        <w:rPr>
          <w:sz w:val="18"/>
        </w:rPr>
        <w:t xml:space="preserve"> </w:t>
      </w:r>
      <w:r w:rsidRPr="00E771F5">
        <w:rPr>
          <w:sz w:val="18"/>
        </w:rPr>
        <w:t>ciddi</w:t>
      </w:r>
      <w:r w:rsidRPr="00E771F5" w:rsidR="00FB6687">
        <w:rPr>
          <w:sz w:val="18"/>
        </w:rPr>
        <w:t xml:space="preserve"> </w:t>
      </w:r>
      <w:r w:rsidRPr="00E771F5">
        <w:rPr>
          <w:sz w:val="18"/>
        </w:rPr>
        <w:t>biçimde</w:t>
      </w:r>
      <w:r w:rsidRPr="00E771F5" w:rsidR="00FB6687">
        <w:rPr>
          <w:sz w:val="18"/>
        </w:rPr>
        <w:t xml:space="preserve"> </w:t>
      </w:r>
      <w:r w:rsidRPr="00E771F5">
        <w:rPr>
          <w:sz w:val="18"/>
        </w:rPr>
        <w:t>dile</w:t>
      </w:r>
      <w:r w:rsidRPr="00E771F5" w:rsidR="00FB6687">
        <w:rPr>
          <w:sz w:val="18"/>
        </w:rPr>
        <w:t xml:space="preserve"> </w:t>
      </w:r>
      <w:r w:rsidRPr="00E771F5">
        <w:rPr>
          <w:sz w:val="18"/>
        </w:rPr>
        <w:t>getirilmektedir.</w:t>
      </w:r>
      <w:r w:rsidRPr="00E771F5" w:rsidR="00FB6687">
        <w:rPr>
          <w:sz w:val="18"/>
        </w:rPr>
        <w:t xml:space="preserve"> </w:t>
      </w:r>
      <w:r w:rsidRPr="00E771F5">
        <w:rPr>
          <w:sz w:val="18"/>
        </w:rPr>
        <w:t>Ben</w:t>
      </w:r>
      <w:r w:rsidRPr="00E771F5" w:rsidR="00FB6687">
        <w:rPr>
          <w:sz w:val="18"/>
        </w:rPr>
        <w:t xml:space="preserve"> </w:t>
      </w:r>
      <w:r w:rsidRPr="00E771F5">
        <w:rPr>
          <w:sz w:val="18"/>
        </w:rPr>
        <w:t>burada</w:t>
      </w:r>
      <w:r w:rsidRPr="00E771F5" w:rsidR="00FB6687">
        <w:rPr>
          <w:sz w:val="18"/>
        </w:rPr>
        <w:t xml:space="preserve"> </w:t>
      </w:r>
      <w:r w:rsidRPr="00E771F5">
        <w:rPr>
          <w:sz w:val="18"/>
        </w:rPr>
        <w:t>da</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ayrımsız</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hassasiyet</w:t>
      </w:r>
      <w:r w:rsidRPr="00E771F5" w:rsidR="00FB6687">
        <w:rPr>
          <w:sz w:val="18"/>
        </w:rPr>
        <w:t xml:space="preserve"> </w:t>
      </w:r>
      <w:r w:rsidRPr="00E771F5">
        <w:rPr>
          <w:sz w:val="18"/>
        </w:rPr>
        <w:t>gösterilmesini,</w:t>
      </w:r>
      <w:r w:rsidRPr="00E771F5" w:rsidR="00FB6687">
        <w:rPr>
          <w:sz w:val="18"/>
        </w:rPr>
        <w:t xml:space="preserve"> </w:t>
      </w:r>
      <w:r w:rsidRPr="00E771F5">
        <w:rPr>
          <w:sz w:val="18"/>
        </w:rPr>
        <w:t>Türkiye’nin</w:t>
      </w:r>
      <w:r w:rsidRPr="00E771F5" w:rsidR="00FB6687">
        <w:rPr>
          <w:sz w:val="18"/>
        </w:rPr>
        <w:t xml:space="preserve"> </w:t>
      </w:r>
      <w:r w:rsidRPr="00E771F5">
        <w:rPr>
          <w:sz w:val="18"/>
        </w:rPr>
        <w:t>yeniden,</w:t>
      </w:r>
      <w:r w:rsidRPr="00E771F5" w:rsidR="00FB6687">
        <w:rPr>
          <w:sz w:val="18"/>
        </w:rPr>
        <w:t xml:space="preserve"> </w:t>
      </w:r>
      <w:r w:rsidRPr="00E771F5">
        <w:rPr>
          <w:sz w:val="18"/>
        </w:rPr>
        <w:t>işkence</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olarak</w:t>
      </w:r>
      <w:r w:rsidRPr="00E771F5" w:rsidR="00FB6687">
        <w:rPr>
          <w:sz w:val="18"/>
        </w:rPr>
        <w:t xml:space="preserve"> </w:t>
      </w:r>
      <w:r w:rsidRPr="00E771F5">
        <w:rPr>
          <w:sz w:val="18"/>
        </w:rPr>
        <w:t>anılmamasını</w:t>
      </w:r>
      <w:r w:rsidRPr="00E771F5" w:rsidR="00FB6687">
        <w:rPr>
          <w:sz w:val="18"/>
        </w:rPr>
        <w:t xml:space="preserve"> </w:t>
      </w:r>
      <w:r w:rsidRPr="00E771F5">
        <w:rPr>
          <w:sz w:val="18"/>
        </w:rPr>
        <w:t>ve…</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Tamamlayacağım.</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lütfen,</w:t>
      </w:r>
      <w:r w:rsidRPr="00E771F5" w:rsidR="00FB6687">
        <w:rPr>
          <w:sz w:val="18"/>
        </w:rPr>
        <w:t xml:space="preserve"> </w:t>
      </w:r>
      <w:r w:rsidRPr="00E771F5">
        <w:rPr>
          <w:sz w:val="18"/>
        </w:rPr>
        <w:t>buyurun.</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…Türkiye’nin</w:t>
      </w:r>
      <w:r w:rsidRPr="00E771F5" w:rsidR="00FB6687">
        <w:rPr>
          <w:sz w:val="18"/>
        </w:rPr>
        <w:t xml:space="preserve"> </w:t>
      </w:r>
      <w:r w:rsidRPr="00E771F5">
        <w:rPr>
          <w:sz w:val="18"/>
        </w:rPr>
        <w:t>yeniden,</w:t>
      </w:r>
      <w:r w:rsidRPr="00E771F5" w:rsidR="00FB6687">
        <w:rPr>
          <w:sz w:val="18"/>
        </w:rPr>
        <w:t xml:space="preserve"> </w:t>
      </w:r>
      <w:r w:rsidRPr="00E771F5">
        <w:rPr>
          <w:sz w:val="18"/>
        </w:rPr>
        <w:t>işkence</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olarak</w:t>
      </w:r>
      <w:r w:rsidRPr="00E771F5" w:rsidR="00FB6687">
        <w:rPr>
          <w:sz w:val="18"/>
        </w:rPr>
        <w:t xml:space="preserve"> </w:t>
      </w:r>
      <w:r w:rsidRPr="00E771F5">
        <w:rPr>
          <w:sz w:val="18"/>
        </w:rPr>
        <w:t>görülmemesini,</w:t>
      </w:r>
      <w:r w:rsidRPr="00E771F5" w:rsidR="00FB6687">
        <w:rPr>
          <w:sz w:val="18"/>
        </w:rPr>
        <w:t xml:space="preserve"> </w:t>
      </w:r>
      <w:r w:rsidRPr="00E771F5">
        <w:rPr>
          <w:sz w:val="18"/>
        </w:rPr>
        <w:t>bunu</w:t>
      </w:r>
      <w:r w:rsidRPr="00E771F5" w:rsidR="00FB6687">
        <w:rPr>
          <w:sz w:val="18"/>
        </w:rPr>
        <w:t xml:space="preserve"> </w:t>
      </w:r>
      <w:r w:rsidRPr="00E771F5">
        <w:rPr>
          <w:sz w:val="18"/>
        </w:rPr>
        <w:t>kimsenin,</w:t>
      </w:r>
      <w:r w:rsidRPr="00E771F5" w:rsidR="00FB6687">
        <w:rPr>
          <w:sz w:val="18"/>
        </w:rPr>
        <w:t xml:space="preserve"> </w:t>
      </w:r>
      <w:r w:rsidRPr="00E771F5">
        <w:rPr>
          <w:sz w:val="18"/>
        </w:rPr>
        <w:t>hiçbirimizin</w:t>
      </w:r>
      <w:r w:rsidRPr="00E771F5" w:rsidR="00FB6687">
        <w:rPr>
          <w:sz w:val="18"/>
        </w:rPr>
        <w:t xml:space="preserve"> </w:t>
      </w:r>
      <w:r w:rsidRPr="00E771F5">
        <w:rPr>
          <w:sz w:val="18"/>
        </w:rPr>
        <w:t>hak</w:t>
      </w:r>
      <w:r w:rsidRPr="00E771F5" w:rsidR="00FB6687">
        <w:rPr>
          <w:sz w:val="18"/>
        </w:rPr>
        <w:t xml:space="preserve"> </w:t>
      </w:r>
      <w:r w:rsidRPr="00E771F5">
        <w:rPr>
          <w:sz w:val="18"/>
        </w:rPr>
        <w:t>etmediğini,</w:t>
      </w:r>
      <w:r w:rsidRPr="00E771F5" w:rsidR="00FB6687">
        <w:rPr>
          <w:sz w:val="18"/>
        </w:rPr>
        <w:t xml:space="preserve"> </w:t>
      </w:r>
      <w:r w:rsidRPr="00E771F5">
        <w:rPr>
          <w:sz w:val="18"/>
        </w:rPr>
        <w:t>işkencenin</w:t>
      </w:r>
      <w:r w:rsidRPr="00E771F5" w:rsidR="00FB6687">
        <w:rPr>
          <w:sz w:val="18"/>
        </w:rPr>
        <w:t xml:space="preserve"> </w:t>
      </w:r>
      <w:r w:rsidRPr="00E771F5">
        <w:rPr>
          <w:sz w:val="18"/>
        </w:rPr>
        <w:t>gerçekten</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suçu</w:t>
      </w:r>
      <w:r w:rsidRPr="00E771F5" w:rsidR="00FB6687">
        <w:rPr>
          <w:sz w:val="18"/>
        </w:rPr>
        <w:t xml:space="preserve"> </w:t>
      </w:r>
      <w:r w:rsidRPr="00E771F5">
        <w:rPr>
          <w:sz w:val="18"/>
        </w:rPr>
        <w:t>olduğunu</w:t>
      </w:r>
      <w:r w:rsidRPr="00E771F5" w:rsidR="00FB6687">
        <w:rPr>
          <w:sz w:val="18"/>
        </w:rPr>
        <w:t xml:space="preserve"> </w:t>
      </w:r>
      <w:r w:rsidRPr="00E771F5">
        <w:rPr>
          <w:sz w:val="18"/>
        </w:rPr>
        <w:t>hepimizin</w:t>
      </w:r>
      <w:r w:rsidRPr="00E771F5" w:rsidR="00FB6687">
        <w:rPr>
          <w:sz w:val="18"/>
        </w:rPr>
        <w:t xml:space="preserve"> </w:t>
      </w:r>
      <w:r w:rsidRPr="00E771F5">
        <w:rPr>
          <w:sz w:val="18"/>
        </w:rPr>
        <w:t>sadece</w:t>
      </w:r>
      <w:r w:rsidRPr="00E771F5" w:rsidR="00FB6687">
        <w:rPr>
          <w:sz w:val="18"/>
        </w:rPr>
        <w:t xml:space="preserve"> </w:t>
      </w:r>
      <w:r w:rsidRPr="00E771F5">
        <w:rPr>
          <w:sz w:val="18"/>
        </w:rPr>
        <w:t>sözlerimize</w:t>
      </w:r>
      <w:r w:rsidRPr="00E771F5" w:rsidR="00FB6687">
        <w:rPr>
          <w:sz w:val="18"/>
        </w:rPr>
        <w:t xml:space="preserve"> </w:t>
      </w:r>
      <w:r w:rsidRPr="00E771F5">
        <w:rPr>
          <w:sz w:val="18"/>
        </w:rPr>
        <w:t>değil,</w:t>
      </w:r>
      <w:r w:rsidRPr="00E771F5" w:rsidR="00FB6687">
        <w:rPr>
          <w:sz w:val="18"/>
        </w:rPr>
        <w:t xml:space="preserve"> </w:t>
      </w:r>
      <w:r w:rsidRPr="00E771F5">
        <w:rPr>
          <w:sz w:val="18"/>
        </w:rPr>
        <w:t>kalbimize</w:t>
      </w:r>
      <w:r w:rsidRPr="00E771F5" w:rsidR="00FB6687">
        <w:rPr>
          <w:sz w:val="18"/>
        </w:rPr>
        <w:t xml:space="preserve"> </w:t>
      </w:r>
      <w:r w:rsidRPr="00E771F5">
        <w:rPr>
          <w:sz w:val="18"/>
        </w:rPr>
        <w:t>yerleştirmemiz</w:t>
      </w:r>
      <w:r w:rsidRPr="00E771F5" w:rsidR="00FB6687">
        <w:rPr>
          <w:sz w:val="18"/>
        </w:rPr>
        <w:t xml:space="preserve"> </w:t>
      </w:r>
      <w:r w:rsidRPr="00E771F5">
        <w:rPr>
          <w:sz w:val="18"/>
        </w:rPr>
        <w:t>gerektiğini</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isterim.</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Teşekkürler.</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Buyurun.</w:t>
      </w:r>
      <w:r w:rsidRPr="00E771F5" w:rsidR="00FB6687">
        <w:rPr>
          <w:sz w:val="18"/>
        </w:rPr>
        <w:t xml:space="preserve"> </w:t>
      </w:r>
    </w:p>
    <w:p w:rsidRPr="00E771F5" w:rsidR="004121AE" w:rsidP="00E771F5" w:rsidRDefault="004121AE">
      <w:pPr>
        <w:tabs>
          <w:tab w:val="center" w:pos="5100"/>
        </w:tabs>
        <w:suppressAutoHyphens/>
        <w:spacing w:before="60" w:after="60"/>
        <w:ind w:firstLine="851"/>
        <w:jc w:val="both"/>
        <w:rPr>
          <w:sz w:val="18"/>
        </w:rPr>
      </w:pPr>
      <w:r w:rsidRPr="00E771F5">
        <w:rPr>
          <w:sz w:val="18"/>
        </w:rPr>
        <w:t>4.-</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Muş’un,</w:t>
      </w:r>
      <w:r w:rsidRPr="00E771F5" w:rsidR="00FB6687">
        <w:rPr>
          <w:sz w:val="18"/>
        </w:rPr>
        <w:t xml:space="preserve"> </w:t>
      </w:r>
      <w:r w:rsidRPr="00E771F5">
        <w:rPr>
          <w:sz w:val="18"/>
        </w:rPr>
        <w:t>Halep’te</w:t>
      </w:r>
      <w:r w:rsidRPr="00E771F5" w:rsidR="00FB6687">
        <w:rPr>
          <w:sz w:val="18"/>
        </w:rPr>
        <w:t xml:space="preserve"> </w:t>
      </w:r>
      <w:r w:rsidRPr="00E771F5">
        <w:rPr>
          <w:sz w:val="18"/>
        </w:rPr>
        <w:t>âdeta</w:t>
      </w:r>
      <w:r w:rsidRPr="00E771F5" w:rsidR="00FB6687">
        <w:rPr>
          <w:sz w:val="18"/>
        </w:rPr>
        <w:t xml:space="preserve"> </w:t>
      </w:r>
      <w:r w:rsidRPr="00E771F5">
        <w:rPr>
          <w:sz w:val="18"/>
        </w:rPr>
        <w:t>bir</w:t>
      </w:r>
      <w:r w:rsidRPr="00E771F5" w:rsidR="00FB6687">
        <w:rPr>
          <w:sz w:val="18"/>
        </w:rPr>
        <w:t xml:space="preserve"> </w:t>
      </w:r>
      <w:r w:rsidRPr="00E771F5">
        <w:rPr>
          <w:sz w:val="18"/>
        </w:rPr>
        <w:t>soykırım</w:t>
      </w:r>
      <w:r w:rsidRPr="00E771F5" w:rsidR="00FB6687">
        <w:rPr>
          <w:sz w:val="18"/>
        </w:rPr>
        <w:t xml:space="preserve"> </w:t>
      </w:r>
      <w:r w:rsidRPr="00E771F5">
        <w:rPr>
          <w:sz w:val="18"/>
        </w:rPr>
        <w:t>işlendiğine,</w:t>
      </w:r>
      <w:r w:rsidRPr="00E771F5" w:rsidR="00FB6687">
        <w:rPr>
          <w:sz w:val="18"/>
        </w:rPr>
        <w:t xml:space="preserve"> </w:t>
      </w:r>
      <w:r w:rsidRPr="00E771F5">
        <w:rPr>
          <w:sz w:val="18"/>
        </w:rPr>
        <w:t>dünyanın</w:t>
      </w:r>
      <w:r w:rsidRPr="00E771F5" w:rsidR="00FB6687">
        <w:rPr>
          <w:sz w:val="18"/>
        </w:rPr>
        <w:t xml:space="preserve"> </w:t>
      </w:r>
      <w:r w:rsidRPr="00E771F5">
        <w:rPr>
          <w:sz w:val="18"/>
        </w:rPr>
        <w:t>bu</w:t>
      </w:r>
      <w:r w:rsidRPr="00E771F5" w:rsidR="00FB6687">
        <w:rPr>
          <w:sz w:val="18"/>
        </w:rPr>
        <w:t xml:space="preserve"> </w:t>
      </w:r>
      <w:r w:rsidRPr="00E771F5">
        <w:rPr>
          <w:sz w:val="18"/>
        </w:rPr>
        <w:t>konuya</w:t>
      </w:r>
      <w:r w:rsidRPr="00E771F5" w:rsidR="00FB6687">
        <w:rPr>
          <w:sz w:val="18"/>
        </w:rPr>
        <w:t xml:space="preserve"> </w:t>
      </w:r>
      <w:r w:rsidRPr="00E771F5">
        <w:rPr>
          <w:sz w:val="18"/>
        </w:rPr>
        <w:t>duyarsız</w:t>
      </w:r>
      <w:r w:rsidRPr="00E771F5" w:rsidR="00FB6687">
        <w:rPr>
          <w:sz w:val="18"/>
        </w:rPr>
        <w:t xml:space="preserve"> </w:t>
      </w:r>
      <w:r w:rsidRPr="00E771F5">
        <w:rPr>
          <w:sz w:val="18"/>
        </w:rPr>
        <w:t>kaldığına</w:t>
      </w:r>
      <w:r w:rsidRPr="00E771F5" w:rsidR="00FB6687">
        <w:rPr>
          <w:sz w:val="18"/>
        </w:rPr>
        <w:t xml:space="preserve"> </w:t>
      </w:r>
      <w:r w:rsidRPr="00E771F5">
        <w:rPr>
          <w:sz w:val="18"/>
        </w:rPr>
        <w:t>ve</w:t>
      </w:r>
      <w:r w:rsidRPr="00E771F5" w:rsidR="00FB6687">
        <w:rPr>
          <w:sz w:val="18"/>
        </w:rPr>
        <w:t xml:space="preserve"> </w:t>
      </w:r>
      <w:r w:rsidRPr="00E771F5">
        <w:rPr>
          <w:sz w:val="18"/>
        </w:rPr>
        <w:t>sivillerin</w:t>
      </w:r>
      <w:r w:rsidRPr="00E771F5" w:rsidR="00FB6687">
        <w:rPr>
          <w:sz w:val="18"/>
        </w:rPr>
        <w:t xml:space="preserve"> </w:t>
      </w:r>
      <w:r w:rsidRPr="00E771F5">
        <w:rPr>
          <w:sz w:val="18"/>
        </w:rPr>
        <w:t>tahliye</w:t>
      </w:r>
      <w:r w:rsidRPr="00E771F5" w:rsidR="00FB6687">
        <w:rPr>
          <w:sz w:val="18"/>
        </w:rPr>
        <w:t xml:space="preserve"> </w:t>
      </w:r>
      <w:r w:rsidRPr="00E771F5">
        <w:rPr>
          <w:sz w:val="18"/>
        </w:rPr>
        <w:t>edilmelerinin</w:t>
      </w:r>
      <w:r w:rsidRPr="00E771F5" w:rsidR="00FB6687">
        <w:rPr>
          <w:sz w:val="18"/>
        </w:rPr>
        <w:t xml:space="preserve"> </w:t>
      </w:r>
      <w:r w:rsidRPr="00E771F5">
        <w:rPr>
          <w:sz w:val="18"/>
        </w:rPr>
        <w:t>yolunun</w:t>
      </w:r>
      <w:r w:rsidRPr="00E771F5" w:rsidR="00FB6687">
        <w:rPr>
          <w:sz w:val="18"/>
        </w:rPr>
        <w:t xml:space="preserve"> </w:t>
      </w:r>
      <w:r w:rsidRPr="00E771F5">
        <w:rPr>
          <w:sz w:val="18"/>
        </w:rPr>
        <w:t>açılmasını</w:t>
      </w:r>
      <w:r w:rsidRPr="00E771F5" w:rsidR="00FB6687">
        <w:rPr>
          <w:sz w:val="18"/>
        </w:rPr>
        <w:t xml:space="preserve"> </w:t>
      </w:r>
      <w:r w:rsidRPr="00E771F5">
        <w:rPr>
          <w:sz w:val="18"/>
        </w:rPr>
        <w:t>ümit</w:t>
      </w:r>
      <w:r w:rsidRPr="00E771F5" w:rsidR="00FB6687">
        <w:rPr>
          <w:sz w:val="18"/>
        </w:rPr>
        <w:t xml:space="preserve"> </w:t>
      </w:r>
      <w:r w:rsidRPr="00E771F5">
        <w:rPr>
          <w:sz w:val="18"/>
        </w:rPr>
        <w:t>ettiğine</w:t>
      </w:r>
      <w:r w:rsidRPr="00E771F5" w:rsidR="00FB6687">
        <w:rPr>
          <w:sz w:val="18"/>
        </w:rPr>
        <w:t xml:space="preserve"> </w:t>
      </w:r>
      <w:r w:rsidRPr="00E771F5">
        <w:rPr>
          <w:sz w:val="18"/>
        </w:rPr>
        <w:t>ilişkin</w:t>
      </w:r>
      <w:r w:rsidRPr="00E771F5" w:rsidR="00FB6687">
        <w:rPr>
          <w:sz w:val="18"/>
        </w:rPr>
        <w:t xml:space="preserve"> </w:t>
      </w:r>
      <w:r w:rsidRPr="00E771F5">
        <w:rPr>
          <w:sz w:val="18"/>
        </w:rPr>
        <w:t>açıklaması</w:t>
      </w:r>
      <w:r w:rsidRPr="00E771F5" w:rsidR="00FB6687">
        <w:rPr>
          <w:sz w:val="18"/>
        </w:rPr>
        <w:t xml:space="preserve"> </w:t>
      </w:r>
    </w:p>
    <w:p w:rsidRPr="00E771F5" w:rsidR="00725EFD" w:rsidP="00E771F5" w:rsidRDefault="00725EFD">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Halep’te</w:t>
      </w:r>
      <w:r w:rsidRPr="00E771F5" w:rsidR="00FB6687">
        <w:rPr>
          <w:sz w:val="18"/>
        </w:rPr>
        <w:t xml:space="preserve"> </w:t>
      </w:r>
      <w:r w:rsidRPr="00E771F5">
        <w:rPr>
          <w:sz w:val="18"/>
        </w:rPr>
        <w:t>uzunca</w:t>
      </w:r>
      <w:r w:rsidRPr="00E771F5" w:rsidR="00FB6687">
        <w:rPr>
          <w:sz w:val="18"/>
        </w:rPr>
        <w:t xml:space="preserve"> </w:t>
      </w:r>
      <w:r w:rsidRPr="00E771F5">
        <w:rPr>
          <w:sz w:val="18"/>
        </w:rPr>
        <w:t>bir</w:t>
      </w:r>
      <w:r w:rsidRPr="00E771F5" w:rsidR="00FB6687">
        <w:rPr>
          <w:sz w:val="18"/>
        </w:rPr>
        <w:t xml:space="preserve"> </w:t>
      </w:r>
      <w:r w:rsidRPr="00E771F5">
        <w:rPr>
          <w:sz w:val="18"/>
        </w:rPr>
        <w:t>zamandır</w:t>
      </w:r>
      <w:r w:rsidRPr="00E771F5" w:rsidR="00FB6687">
        <w:rPr>
          <w:sz w:val="18"/>
        </w:rPr>
        <w:t xml:space="preserve"> </w:t>
      </w:r>
      <w:r w:rsidRPr="00E771F5">
        <w:rPr>
          <w:sz w:val="18"/>
        </w:rPr>
        <w:t>sivil,</w:t>
      </w:r>
      <w:r w:rsidRPr="00E771F5" w:rsidR="00FB6687">
        <w:rPr>
          <w:sz w:val="18"/>
        </w:rPr>
        <w:t xml:space="preserve"> </w:t>
      </w:r>
      <w:r w:rsidRPr="00E771F5">
        <w:rPr>
          <w:sz w:val="18"/>
        </w:rPr>
        <w:t>çoluk</w:t>
      </w:r>
      <w:r w:rsidRPr="00E771F5" w:rsidR="00FB6687">
        <w:rPr>
          <w:sz w:val="18"/>
        </w:rPr>
        <w:t xml:space="preserve"> </w:t>
      </w:r>
      <w:r w:rsidRPr="00E771F5">
        <w:rPr>
          <w:sz w:val="18"/>
        </w:rPr>
        <w:t>çocuk,</w:t>
      </w:r>
      <w:r w:rsidRPr="00E771F5" w:rsidR="00FB6687">
        <w:rPr>
          <w:sz w:val="18"/>
        </w:rPr>
        <w:t xml:space="preserve"> </w:t>
      </w:r>
      <w:r w:rsidRPr="00E771F5">
        <w:rPr>
          <w:sz w:val="18"/>
        </w:rPr>
        <w:t>hastane,</w:t>
      </w:r>
      <w:r w:rsidRPr="00E771F5" w:rsidR="00FB6687">
        <w:rPr>
          <w:sz w:val="18"/>
        </w:rPr>
        <w:t xml:space="preserve"> </w:t>
      </w:r>
      <w:r w:rsidRPr="00E771F5">
        <w:rPr>
          <w:sz w:val="18"/>
        </w:rPr>
        <w:t>eğitim</w:t>
      </w:r>
      <w:r w:rsidRPr="00E771F5" w:rsidR="00FB6687">
        <w:rPr>
          <w:sz w:val="18"/>
        </w:rPr>
        <w:t xml:space="preserve"> </w:t>
      </w:r>
      <w:r w:rsidRPr="00E771F5">
        <w:rPr>
          <w:sz w:val="18"/>
        </w:rPr>
        <w:t>kurumu</w:t>
      </w:r>
      <w:r w:rsidRPr="00E771F5" w:rsidR="00FB6687">
        <w:rPr>
          <w:sz w:val="18"/>
        </w:rPr>
        <w:t xml:space="preserve"> </w:t>
      </w:r>
      <w:r w:rsidRPr="00E771F5">
        <w:rPr>
          <w:sz w:val="18"/>
        </w:rPr>
        <w:t>ayırt</w:t>
      </w:r>
      <w:r w:rsidRPr="00E771F5" w:rsidR="00FB6687">
        <w:rPr>
          <w:sz w:val="18"/>
        </w:rPr>
        <w:t xml:space="preserve"> </w:t>
      </w:r>
      <w:r w:rsidRPr="00E771F5">
        <w:rPr>
          <w:sz w:val="18"/>
        </w:rPr>
        <w:t>etmeksizin</w:t>
      </w:r>
      <w:r w:rsidRPr="00E771F5" w:rsidR="00FB6687">
        <w:rPr>
          <w:sz w:val="18"/>
        </w:rPr>
        <w:t xml:space="preserve"> </w:t>
      </w:r>
      <w:r w:rsidRPr="00E771F5">
        <w:rPr>
          <w:sz w:val="18"/>
        </w:rPr>
        <w:t>şehir</w:t>
      </w:r>
      <w:r w:rsidRPr="00E771F5" w:rsidR="00FB6687">
        <w:rPr>
          <w:sz w:val="18"/>
        </w:rPr>
        <w:t xml:space="preserve"> </w:t>
      </w:r>
      <w:r w:rsidRPr="00E771F5">
        <w:rPr>
          <w:sz w:val="18"/>
        </w:rPr>
        <w:t>bir</w:t>
      </w:r>
      <w:r w:rsidRPr="00E771F5" w:rsidR="00FB6687">
        <w:rPr>
          <w:sz w:val="18"/>
        </w:rPr>
        <w:t xml:space="preserve"> </w:t>
      </w:r>
      <w:r w:rsidRPr="00E771F5">
        <w:rPr>
          <w:sz w:val="18"/>
        </w:rPr>
        <w:t>saldırı</w:t>
      </w:r>
      <w:r w:rsidRPr="00E771F5" w:rsidR="00FB6687">
        <w:rPr>
          <w:sz w:val="18"/>
        </w:rPr>
        <w:t xml:space="preserve"> </w:t>
      </w:r>
      <w:r w:rsidRPr="00E771F5">
        <w:rPr>
          <w:sz w:val="18"/>
        </w:rPr>
        <w:t>altındaydı</w:t>
      </w:r>
      <w:r w:rsidRPr="00E771F5" w:rsidR="00FB6687">
        <w:rPr>
          <w:sz w:val="18"/>
        </w:rPr>
        <w:t xml:space="preserve"> </w:t>
      </w:r>
      <w:r w:rsidRPr="00E771F5">
        <w:rPr>
          <w:sz w:val="18"/>
        </w:rPr>
        <w:t>ve</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sivillerin</w:t>
      </w:r>
      <w:r w:rsidRPr="00E771F5" w:rsidR="00FB6687">
        <w:rPr>
          <w:sz w:val="18"/>
        </w:rPr>
        <w:t xml:space="preserve"> </w:t>
      </w:r>
      <w:r w:rsidRPr="00E771F5">
        <w:rPr>
          <w:sz w:val="18"/>
        </w:rPr>
        <w:t>kaldığı</w:t>
      </w:r>
      <w:r w:rsidRPr="00E771F5" w:rsidR="00FB6687">
        <w:rPr>
          <w:sz w:val="18"/>
        </w:rPr>
        <w:t xml:space="preserve"> </w:t>
      </w:r>
      <w:r w:rsidRPr="00E771F5">
        <w:rPr>
          <w:sz w:val="18"/>
        </w:rPr>
        <w:t>alan</w:t>
      </w:r>
      <w:r w:rsidRPr="00E771F5" w:rsidR="00FB6687">
        <w:rPr>
          <w:sz w:val="18"/>
        </w:rPr>
        <w:t xml:space="preserve"> </w:t>
      </w:r>
      <w:r w:rsidRPr="00E771F5">
        <w:rPr>
          <w:sz w:val="18"/>
        </w:rPr>
        <w:t>daralmaktaydı</w:t>
      </w:r>
      <w:r w:rsidRPr="00E771F5" w:rsidR="00FB6687">
        <w:rPr>
          <w:sz w:val="18"/>
        </w:rPr>
        <w:t xml:space="preserve"> </w:t>
      </w:r>
      <w:r w:rsidRPr="00E771F5">
        <w:rPr>
          <w:sz w:val="18"/>
        </w:rPr>
        <w:t>ve</w:t>
      </w:r>
      <w:r w:rsidRPr="00E771F5" w:rsidR="00FB6687">
        <w:rPr>
          <w:sz w:val="18"/>
        </w:rPr>
        <w:t xml:space="preserve"> </w:t>
      </w:r>
      <w:r w:rsidRPr="00E771F5">
        <w:rPr>
          <w:sz w:val="18"/>
        </w:rPr>
        <w:t>bugün</w:t>
      </w:r>
      <w:r w:rsidRPr="00E771F5" w:rsidR="00FB6687">
        <w:rPr>
          <w:sz w:val="18"/>
        </w:rPr>
        <w:t xml:space="preserve"> </w:t>
      </w:r>
      <w:r w:rsidRPr="00E771F5">
        <w:rPr>
          <w:sz w:val="18"/>
        </w:rPr>
        <w:t>itibarıyla,</w:t>
      </w:r>
      <w:r w:rsidRPr="00E771F5" w:rsidR="00FB6687">
        <w:rPr>
          <w:sz w:val="18"/>
        </w:rPr>
        <w:t xml:space="preserve"> </w:t>
      </w:r>
      <w:r w:rsidRPr="00E771F5">
        <w:rPr>
          <w:sz w:val="18"/>
        </w:rPr>
        <w:t>son</w:t>
      </w:r>
      <w:r w:rsidRPr="00E771F5" w:rsidR="00FB6687">
        <w:rPr>
          <w:sz w:val="18"/>
        </w:rPr>
        <w:t xml:space="preserve"> </w:t>
      </w:r>
      <w:r w:rsidRPr="00E771F5">
        <w:rPr>
          <w:sz w:val="18"/>
        </w:rPr>
        <w:t>birkaç</w:t>
      </w:r>
      <w:r w:rsidRPr="00E771F5" w:rsidR="00FB6687">
        <w:rPr>
          <w:sz w:val="18"/>
        </w:rPr>
        <w:t xml:space="preserve"> </w:t>
      </w:r>
      <w:r w:rsidRPr="00E771F5">
        <w:rPr>
          <w:sz w:val="18"/>
        </w:rPr>
        <w:t>gün</w:t>
      </w:r>
      <w:r w:rsidRPr="00E771F5" w:rsidR="00FB6687">
        <w:rPr>
          <w:sz w:val="18"/>
        </w:rPr>
        <w:t xml:space="preserve"> </w:t>
      </w:r>
      <w:r w:rsidRPr="00E771F5">
        <w:rPr>
          <w:sz w:val="18"/>
        </w:rPr>
        <w:t>itibarıyla</w:t>
      </w:r>
      <w:r w:rsidRPr="00E771F5" w:rsidR="00FB6687">
        <w:rPr>
          <w:sz w:val="18"/>
        </w:rPr>
        <w:t xml:space="preserve"> </w:t>
      </w:r>
      <w:r w:rsidRPr="00E771F5">
        <w:rPr>
          <w:sz w:val="18"/>
        </w:rPr>
        <w:t>sivillerin</w:t>
      </w:r>
      <w:r w:rsidRPr="00E771F5" w:rsidR="00FB6687">
        <w:rPr>
          <w:sz w:val="18"/>
        </w:rPr>
        <w:t xml:space="preserve"> </w:t>
      </w:r>
      <w:r w:rsidRPr="00E771F5">
        <w:rPr>
          <w:sz w:val="18"/>
        </w:rPr>
        <w:t>yaşadığı</w:t>
      </w:r>
      <w:r w:rsidRPr="00E771F5" w:rsidR="00FB6687">
        <w:rPr>
          <w:sz w:val="18"/>
        </w:rPr>
        <w:t xml:space="preserve"> </w:t>
      </w:r>
      <w:r w:rsidRPr="00E771F5">
        <w:rPr>
          <w:sz w:val="18"/>
        </w:rPr>
        <w:t>alan</w:t>
      </w:r>
      <w:r w:rsidRPr="00E771F5" w:rsidR="00FB6687">
        <w:rPr>
          <w:sz w:val="18"/>
        </w:rPr>
        <w:t xml:space="preserve"> </w:t>
      </w:r>
      <w:r w:rsidRPr="00E771F5">
        <w:rPr>
          <w:sz w:val="18"/>
        </w:rPr>
        <w:t>tamamen</w:t>
      </w:r>
      <w:r w:rsidRPr="00E771F5" w:rsidR="00FB6687">
        <w:rPr>
          <w:sz w:val="18"/>
        </w:rPr>
        <w:t xml:space="preserve"> </w:t>
      </w:r>
      <w:r w:rsidRPr="00E771F5">
        <w:rPr>
          <w:sz w:val="18"/>
        </w:rPr>
        <w:t>daralmış</w:t>
      </w:r>
      <w:r w:rsidRPr="00E771F5" w:rsidR="00FB6687">
        <w:rPr>
          <w:sz w:val="18"/>
        </w:rPr>
        <w:t xml:space="preserve"> </w:t>
      </w:r>
      <w:r w:rsidRPr="00E771F5">
        <w:rPr>
          <w:sz w:val="18"/>
        </w:rPr>
        <w:t>durumda</w:t>
      </w:r>
      <w:r w:rsidRPr="00E771F5" w:rsidR="00FB6687">
        <w:rPr>
          <w:sz w:val="18"/>
        </w:rPr>
        <w:t xml:space="preserve"> </w:t>
      </w:r>
      <w:r w:rsidRPr="00E771F5">
        <w:rPr>
          <w:sz w:val="18"/>
        </w:rPr>
        <w:t>ve</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ateşkes</w:t>
      </w:r>
      <w:r w:rsidRPr="00E771F5" w:rsidR="00FB6687">
        <w:rPr>
          <w:sz w:val="18"/>
        </w:rPr>
        <w:t xml:space="preserve"> </w:t>
      </w:r>
      <w:r w:rsidRPr="00E771F5">
        <w:rPr>
          <w:sz w:val="18"/>
        </w:rPr>
        <w:t>tesis</w:t>
      </w:r>
      <w:r w:rsidRPr="00E771F5" w:rsidR="00FB6687">
        <w:rPr>
          <w:sz w:val="18"/>
        </w:rPr>
        <w:t xml:space="preserve"> </w:t>
      </w:r>
      <w:r w:rsidRPr="00E771F5">
        <w:rPr>
          <w:sz w:val="18"/>
        </w:rPr>
        <w:t>etmek</w:t>
      </w:r>
      <w:r w:rsidRPr="00E771F5" w:rsidR="00FB6687">
        <w:rPr>
          <w:sz w:val="18"/>
        </w:rPr>
        <w:t xml:space="preserve"> </w:t>
      </w:r>
      <w:r w:rsidRPr="00E771F5">
        <w:rPr>
          <w:sz w:val="18"/>
        </w:rPr>
        <w:t>suretiyle</w:t>
      </w:r>
      <w:r w:rsidRPr="00E771F5" w:rsidR="00FB6687">
        <w:rPr>
          <w:sz w:val="18"/>
        </w:rPr>
        <w:t xml:space="preserve"> </w:t>
      </w:r>
      <w:r w:rsidRPr="00E771F5">
        <w:rPr>
          <w:sz w:val="18"/>
        </w:rPr>
        <w:t>burada</w:t>
      </w:r>
      <w:r w:rsidRPr="00E771F5" w:rsidR="00FB6687">
        <w:rPr>
          <w:sz w:val="18"/>
        </w:rPr>
        <w:t xml:space="preserve"> </w:t>
      </w:r>
      <w:r w:rsidRPr="00E771F5">
        <w:rPr>
          <w:sz w:val="18"/>
        </w:rPr>
        <w:t>yaşayan</w:t>
      </w:r>
      <w:r w:rsidRPr="00E771F5" w:rsidR="00FB6687">
        <w:rPr>
          <w:sz w:val="18"/>
        </w:rPr>
        <w:t xml:space="preserve"> </w:t>
      </w:r>
      <w:r w:rsidRPr="00E771F5">
        <w:rPr>
          <w:sz w:val="18"/>
        </w:rPr>
        <w:t>sivillerin</w:t>
      </w:r>
      <w:r w:rsidRPr="00E771F5" w:rsidR="00FB6687">
        <w:rPr>
          <w:sz w:val="18"/>
        </w:rPr>
        <w:t xml:space="preserve"> </w:t>
      </w:r>
      <w:r w:rsidRPr="00E771F5">
        <w:rPr>
          <w:sz w:val="18"/>
        </w:rPr>
        <w:t>oradan</w:t>
      </w:r>
      <w:r w:rsidRPr="00E771F5" w:rsidR="00FB6687">
        <w:rPr>
          <w:sz w:val="18"/>
        </w:rPr>
        <w:t xml:space="preserve"> </w:t>
      </w:r>
      <w:r w:rsidRPr="00E771F5">
        <w:rPr>
          <w:sz w:val="18"/>
        </w:rPr>
        <w:t>tahliye</w:t>
      </w:r>
      <w:r w:rsidRPr="00E771F5" w:rsidR="00FB6687">
        <w:rPr>
          <w:sz w:val="18"/>
        </w:rPr>
        <w:t xml:space="preserve"> </w:t>
      </w:r>
      <w:r w:rsidRPr="00E771F5">
        <w:rPr>
          <w:sz w:val="18"/>
        </w:rPr>
        <w:t>edilmesi</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sarf</w:t>
      </w:r>
      <w:r w:rsidRPr="00E771F5" w:rsidR="00FB6687">
        <w:rPr>
          <w:sz w:val="18"/>
        </w:rPr>
        <w:t xml:space="preserve"> </w:t>
      </w:r>
      <w:r w:rsidRPr="00E771F5">
        <w:rPr>
          <w:sz w:val="18"/>
        </w:rPr>
        <w:t>ediliyor.</w:t>
      </w:r>
      <w:r w:rsidRPr="00E771F5" w:rsidR="00FB6687">
        <w:rPr>
          <w:sz w:val="18"/>
        </w:rPr>
        <w:t xml:space="preserve"> </w:t>
      </w:r>
      <w:r w:rsidRPr="00E771F5">
        <w:rPr>
          <w:sz w:val="18"/>
        </w:rPr>
        <w:t>Fakat,</w:t>
      </w:r>
      <w:r w:rsidRPr="00E771F5" w:rsidR="00FB6687">
        <w:rPr>
          <w:sz w:val="18"/>
        </w:rPr>
        <w:t xml:space="preserve"> </w:t>
      </w:r>
      <w:r w:rsidRPr="00E771F5">
        <w:rPr>
          <w:sz w:val="18"/>
        </w:rPr>
        <w:t>dün</w:t>
      </w:r>
      <w:r w:rsidRPr="00E771F5" w:rsidR="00FB6687">
        <w:rPr>
          <w:sz w:val="18"/>
        </w:rPr>
        <w:t xml:space="preserve"> </w:t>
      </w:r>
      <w:r w:rsidRPr="00E771F5">
        <w:rPr>
          <w:sz w:val="18"/>
        </w:rPr>
        <w:t>gerçekleşen</w:t>
      </w:r>
      <w:r w:rsidRPr="00E771F5" w:rsidR="00FB6687">
        <w:rPr>
          <w:sz w:val="18"/>
        </w:rPr>
        <w:t xml:space="preserve"> </w:t>
      </w:r>
      <w:r w:rsidRPr="00E771F5">
        <w:rPr>
          <w:sz w:val="18"/>
        </w:rPr>
        <w:t>bir</w:t>
      </w:r>
      <w:r w:rsidRPr="00E771F5" w:rsidR="00FB6687">
        <w:rPr>
          <w:sz w:val="18"/>
        </w:rPr>
        <w:t xml:space="preserve"> </w:t>
      </w:r>
      <w:r w:rsidRPr="00E771F5">
        <w:rPr>
          <w:sz w:val="18"/>
        </w:rPr>
        <w:t>ateşkesle</w:t>
      </w:r>
      <w:r w:rsidRPr="00E771F5" w:rsidR="00FB6687">
        <w:rPr>
          <w:sz w:val="18"/>
        </w:rPr>
        <w:t xml:space="preserve"> </w:t>
      </w:r>
      <w:r w:rsidRPr="00E771F5">
        <w:rPr>
          <w:sz w:val="18"/>
        </w:rPr>
        <w:t>bu</w:t>
      </w:r>
      <w:r w:rsidRPr="00E771F5" w:rsidR="00FB6687">
        <w:rPr>
          <w:sz w:val="18"/>
        </w:rPr>
        <w:t xml:space="preserve"> </w:t>
      </w:r>
      <w:r w:rsidRPr="00E771F5">
        <w:rPr>
          <w:sz w:val="18"/>
        </w:rPr>
        <w:t>sabah</w:t>
      </w:r>
      <w:r w:rsidRPr="00E771F5" w:rsidR="00FB6687">
        <w:rPr>
          <w:sz w:val="18"/>
        </w:rPr>
        <w:t xml:space="preserve"> </w:t>
      </w:r>
      <w:r w:rsidRPr="00E771F5">
        <w:rPr>
          <w:sz w:val="18"/>
        </w:rPr>
        <w:t>tekrar</w:t>
      </w:r>
      <w:r w:rsidRPr="00E771F5" w:rsidR="00FB6687">
        <w:rPr>
          <w:sz w:val="18"/>
        </w:rPr>
        <w:t xml:space="preserve"> </w:t>
      </w:r>
      <w:r w:rsidRPr="00E771F5">
        <w:rPr>
          <w:sz w:val="18"/>
        </w:rPr>
        <w:t>başlayan</w:t>
      </w:r>
      <w:r w:rsidRPr="00E771F5" w:rsidR="00FB6687">
        <w:rPr>
          <w:sz w:val="18"/>
        </w:rPr>
        <w:t xml:space="preserve"> </w:t>
      </w:r>
      <w:r w:rsidRPr="00E771F5">
        <w:rPr>
          <w:sz w:val="18"/>
        </w:rPr>
        <w:t>tahliyeler,</w:t>
      </w:r>
      <w:r w:rsidRPr="00E771F5" w:rsidR="00FB6687">
        <w:rPr>
          <w:sz w:val="18"/>
        </w:rPr>
        <w:t xml:space="preserve"> </w:t>
      </w:r>
      <w:r w:rsidRPr="00E771F5">
        <w:rPr>
          <w:sz w:val="18"/>
        </w:rPr>
        <w:t>yine</w:t>
      </w:r>
      <w:r w:rsidRPr="00E771F5" w:rsidR="00FB6687">
        <w:rPr>
          <w:sz w:val="18"/>
        </w:rPr>
        <w:t xml:space="preserve"> </w:t>
      </w:r>
      <w:r w:rsidRPr="00E771F5">
        <w:rPr>
          <w:sz w:val="18"/>
        </w:rPr>
        <w:t>orada</w:t>
      </w:r>
      <w:r w:rsidRPr="00E771F5" w:rsidR="00FB6687">
        <w:rPr>
          <w:sz w:val="18"/>
        </w:rPr>
        <w:t xml:space="preserve"> </w:t>
      </w:r>
      <w:r w:rsidRPr="00E771F5">
        <w:rPr>
          <w:sz w:val="18"/>
        </w:rPr>
        <w:t>bulunan</w:t>
      </w:r>
      <w:r w:rsidRPr="00E771F5" w:rsidR="00FB6687">
        <w:rPr>
          <w:sz w:val="18"/>
        </w:rPr>
        <w:t xml:space="preserve"> </w:t>
      </w:r>
      <w:r w:rsidRPr="00E771F5">
        <w:rPr>
          <w:sz w:val="18"/>
        </w:rPr>
        <w:t>çeşitli</w:t>
      </w:r>
      <w:r w:rsidRPr="00E771F5" w:rsidR="00FB6687">
        <w:rPr>
          <w:sz w:val="18"/>
        </w:rPr>
        <w:t xml:space="preserve"> </w:t>
      </w:r>
      <w:r w:rsidRPr="00E771F5">
        <w:rPr>
          <w:sz w:val="18"/>
        </w:rPr>
        <w:t>örgütler,</w:t>
      </w:r>
      <w:r w:rsidRPr="00E771F5" w:rsidR="00FB6687">
        <w:rPr>
          <w:sz w:val="18"/>
        </w:rPr>
        <w:t xml:space="preserve"> </w:t>
      </w:r>
      <w:r w:rsidRPr="00E771F5">
        <w:rPr>
          <w:sz w:val="18"/>
        </w:rPr>
        <w:t>milisler,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her</w:t>
      </w:r>
      <w:r w:rsidRPr="00E771F5" w:rsidR="00FB6687">
        <w:rPr>
          <w:sz w:val="18"/>
        </w:rPr>
        <w:t xml:space="preserve"> </w:t>
      </w:r>
      <w:r w:rsidRPr="00E771F5">
        <w:rPr>
          <w:sz w:val="18"/>
        </w:rPr>
        <w:t>kimse,</w:t>
      </w:r>
      <w:r w:rsidRPr="00E771F5" w:rsidR="00FB6687">
        <w:rPr>
          <w:sz w:val="18"/>
        </w:rPr>
        <w:t xml:space="preserve"> </w:t>
      </w:r>
      <w:r w:rsidRPr="00E771F5">
        <w:rPr>
          <w:sz w:val="18"/>
        </w:rPr>
        <w:t>bunların</w:t>
      </w:r>
      <w:r w:rsidRPr="00E771F5" w:rsidR="00FB6687">
        <w:rPr>
          <w:sz w:val="18"/>
        </w:rPr>
        <w:t xml:space="preserve"> </w:t>
      </w:r>
      <w:r w:rsidRPr="00E771F5">
        <w:rPr>
          <w:sz w:val="18"/>
        </w:rPr>
        <w:t>saldırısına</w:t>
      </w:r>
      <w:r w:rsidRPr="00E771F5" w:rsidR="00FB6687">
        <w:rPr>
          <w:sz w:val="18"/>
        </w:rPr>
        <w:t xml:space="preserve"> </w:t>
      </w:r>
      <w:r w:rsidRPr="00E771F5">
        <w:rPr>
          <w:sz w:val="18"/>
        </w:rPr>
        <w:t>maruz</w:t>
      </w:r>
      <w:r w:rsidRPr="00E771F5" w:rsidR="00FB6687">
        <w:rPr>
          <w:sz w:val="18"/>
        </w:rPr>
        <w:t xml:space="preserve"> </w:t>
      </w:r>
      <w:r w:rsidRPr="00E771F5">
        <w:rPr>
          <w:sz w:val="18"/>
        </w:rPr>
        <w:t>kaldı.</w:t>
      </w:r>
      <w:r w:rsidRPr="00E771F5" w:rsidR="00FB6687">
        <w:rPr>
          <w:sz w:val="18"/>
        </w:rPr>
        <w:t xml:space="preserve"> </w:t>
      </w:r>
      <w:r w:rsidRPr="00E771F5">
        <w:rPr>
          <w:sz w:val="18"/>
        </w:rPr>
        <w:t>Koca</w:t>
      </w:r>
      <w:r w:rsidRPr="00E771F5" w:rsidR="00FB6687">
        <w:rPr>
          <w:sz w:val="18"/>
        </w:rPr>
        <w:t xml:space="preserve"> </w:t>
      </w:r>
      <w:r w:rsidRPr="00E771F5">
        <w:rPr>
          <w:sz w:val="18"/>
        </w:rPr>
        <w:t>koca</w:t>
      </w:r>
      <w:r w:rsidRPr="00E771F5" w:rsidR="00FB6687">
        <w:rPr>
          <w:sz w:val="18"/>
        </w:rPr>
        <w:t xml:space="preserve"> </w:t>
      </w:r>
      <w:r w:rsidRPr="00E771F5">
        <w:rPr>
          <w:sz w:val="18"/>
        </w:rPr>
        <w:t>dünyaya</w:t>
      </w:r>
      <w:r w:rsidRPr="00E771F5" w:rsidR="00FB6687">
        <w:rPr>
          <w:sz w:val="18"/>
        </w:rPr>
        <w:t xml:space="preserve"> </w:t>
      </w:r>
      <w:r w:rsidRPr="00E771F5">
        <w:rPr>
          <w:sz w:val="18"/>
        </w:rPr>
        <w:t>bakıyoruz,</w:t>
      </w:r>
      <w:r w:rsidRPr="00E771F5" w:rsidR="00FB6687">
        <w:rPr>
          <w:sz w:val="18"/>
        </w:rPr>
        <w:t xml:space="preserve"> </w:t>
      </w:r>
      <w:r w:rsidRPr="00E771F5">
        <w:rPr>
          <w:sz w:val="18"/>
        </w:rPr>
        <w:t>koca</w:t>
      </w:r>
      <w:r w:rsidRPr="00E771F5" w:rsidR="00FB6687">
        <w:rPr>
          <w:sz w:val="18"/>
        </w:rPr>
        <w:t xml:space="preserve"> </w:t>
      </w:r>
      <w:r w:rsidRPr="00E771F5">
        <w:rPr>
          <w:sz w:val="18"/>
        </w:rPr>
        <w:t>koca</w:t>
      </w:r>
      <w:r w:rsidRPr="00E771F5" w:rsidR="00FB6687">
        <w:rPr>
          <w:sz w:val="18"/>
        </w:rPr>
        <w:t xml:space="preserve"> </w:t>
      </w:r>
      <w:r w:rsidRPr="00E771F5">
        <w:rPr>
          <w:sz w:val="18"/>
        </w:rPr>
        <w:t>kurumlar</w:t>
      </w:r>
      <w:r w:rsidRPr="00E771F5" w:rsidR="00FB6687">
        <w:rPr>
          <w:sz w:val="18"/>
        </w:rPr>
        <w:t xml:space="preserve"> </w:t>
      </w:r>
      <w:r w:rsidRPr="00E771F5">
        <w:rPr>
          <w:sz w:val="18"/>
        </w:rPr>
        <w:t>var.</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deklarasyon</w:t>
      </w:r>
      <w:r w:rsidRPr="00E771F5" w:rsidR="00FB6687">
        <w:rPr>
          <w:sz w:val="18"/>
        </w:rPr>
        <w:t xml:space="preserve"> </w:t>
      </w:r>
      <w:r w:rsidRPr="00E771F5">
        <w:rPr>
          <w:sz w:val="18"/>
        </w:rPr>
        <w:t>yayımlar</w:t>
      </w:r>
      <w:r w:rsidRPr="00E771F5" w:rsidR="00FB6687">
        <w:rPr>
          <w:sz w:val="18"/>
        </w:rPr>
        <w:t xml:space="preserve"> </w:t>
      </w:r>
      <w:r w:rsidRPr="00E771F5">
        <w:rPr>
          <w:sz w:val="18"/>
        </w:rPr>
        <w:t>durur,</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dersleri</w:t>
      </w:r>
      <w:r w:rsidRPr="00E771F5" w:rsidR="00FB6687">
        <w:rPr>
          <w:sz w:val="18"/>
        </w:rPr>
        <w:t xml:space="preserve"> </w:t>
      </w:r>
      <w:r w:rsidRPr="00E771F5">
        <w:rPr>
          <w:sz w:val="18"/>
        </w:rPr>
        <w:t>verir</w:t>
      </w:r>
      <w:r w:rsidRPr="00E771F5" w:rsidR="00FB6687">
        <w:rPr>
          <w:sz w:val="18"/>
        </w:rPr>
        <w:t xml:space="preserve"> </w:t>
      </w:r>
      <w:r w:rsidRPr="00E771F5">
        <w:rPr>
          <w:sz w:val="18"/>
        </w:rPr>
        <w:t>fakat</w:t>
      </w:r>
      <w:r w:rsidRPr="00E771F5" w:rsidR="00FB6687">
        <w:rPr>
          <w:sz w:val="18"/>
        </w:rPr>
        <w:t xml:space="preserve"> </w:t>
      </w:r>
      <w:r w:rsidRPr="00E771F5">
        <w:rPr>
          <w:sz w:val="18"/>
        </w:rPr>
        <w:t>burada</w:t>
      </w:r>
      <w:r w:rsidRPr="00E771F5" w:rsidR="00FB6687">
        <w:rPr>
          <w:sz w:val="18"/>
        </w:rPr>
        <w:t xml:space="preserve"> </w:t>
      </w:r>
      <w:r w:rsidRPr="00E771F5">
        <w:rPr>
          <w:sz w:val="18"/>
        </w:rPr>
        <w:t>yaşanan</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ihlaline</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adım</w:t>
      </w:r>
      <w:r w:rsidRPr="00E771F5" w:rsidR="00FB6687">
        <w:rPr>
          <w:sz w:val="18"/>
        </w:rPr>
        <w:t xml:space="preserve"> </w:t>
      </w:r>
      <w:r w:rsidRPr="00E771F5">
        <w:rPr>
          <w:sz w:val="18"/>
        </w:rPr>
        <w:t>atılacağı</w:t>
      </w:r>
      <w:r w:rsidRPr="00E771F5" w:rsidR="00FB6687">
        <w:rPr>
          <w:sz w:val="18"/>
        </w:rPr>
        <w:t xml:space="preserve"> </w:t>
      </w:r>
      <w:r w:rsidRPr="00E771F5">
        <w:rPr>
          <w:sz w:val="18"/>
        </w:rPr>
        <w:t>zaman</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girişimde</w:t>
      </w:r>
      <w:r w:rsidRPr="00E771F5" w:rsidR="00FB6687">
        <w:rPr>
          <w:sz w:val="18"/>
        </w:rPr>
        <w:t xml:space="preserve"> </w:t>
      </w:r>
      <w:r w:rsidRPr="00E771F5">
        <w:rPr>
          <w:sz w:val="18"/>
        </w:rPr>
        <w:t>bulunulmadığını</w:t>
      </w:r>
      <w:r w:rsidRPr="00E771F5" w:rsidR="00FB6687">
        <w:rPr>
          <w:sz w:val="18"/>
        </w:rPr>
        <w:t xml:space="preserve"> </w:t>
      </w:r>
      <w:r w:rsidRPr="00E771F5">
        <w:rPr>
          <w:sz w:val="18"/>
        </w:rPr>
        <w:t>maalesef</w:t>
      </w:r>
      <w:r w:rsidRPr="00E771F5" w:rsidR="00FB6687">
        <w:rPr>
          <w:sz w:val="18"/>
        </w:rPr>
        <w:t xml:space="preserve"> </w:t>
      </w:r>
      <w:r w:rsidRPr="00E771F5">
        <w:rPr>
          <w:sz w:val="18"/>
        </w:rPr>
        <w:t>üzülerek</w:t>
      </w:r>
      <w:r w:rsidRPr="00E771F5" w:rsidR="00FB6687">
        <w:rPr>
          <w:sz w:val="18"/>
        </w:rPr>
        <w:t xml:space="preserve"> </w:t>
      </w:r>
      <w:r w:rsidRPr="00E771F5">
        <w:rPr>
          <w:sz w:val="18"/>
        </w:rPr>
        <w:t>görüyoruz.</w:t>
      </w:r>
      <w:r w:rsidRPr="00E771F5" w:rsidR="00FB6687">
        <w:rPr>
          <w:sz w:val="18"/>
        </w:rPr>
        <w:t xml:space="preserve"> </w:t>
      </w:r>
      <w:r w:rsidRPr="00E771F5">
        <w:rPr>
          <w:sz w:val="18"/>
        </w:rPr>
        <w:t>Halep’te</w:t>
      </w:r>
      <w:r w:rsidRPr="00E771F5" w:rsidR="00FB6687">
        <w:rPr>
          <w:sz w:val="18"/>
        </w:rPr>
        <w:t xml:space="preserve"> </w:t>
      </w:r>
      <w:r w:rsidRPr="00E771F5">
        <w:rPr>
          <w:sz w:val="18"/>
        </w:rPr>
        <w:t>âdeta</w:t>
      </w:r>
      <w:r w:rsidRPr="00E771F5" w:rsidR="00FB6687">
        <w:rPr>
          <w:sz w:val="18"/>
        </w:rPr>
        <w:t xml:space="preserve"> </w:t>
      </w:r>
      <w:r w:rsidRPr="00E771F5">
        <w:rPr>
          <w:sz w:val="18"/>
        </w:rPr>
        <w:t>bir</w:t>
      </w:r>
      <w:r w:rsidRPr="00E771F5" w:rsidR="00FB6687">
        <w:rPr>
          <w:sz w:val="18"/>
        </w:rPr>
        <w:t xml:space="preserve"> </w:t>
      </w:r>
      <w:r w:rsidRPr="00E771F5">
        <w:rPr>
          <w:sz w:val="18"/>
        </w:rPr>
        <w:t>soykırım</w:t>
      </w:r>
      <w:r w:rsidRPr="00E771F5" w:rsidR="00FB6687">
        <w:rPr>
          <w:sz w:val="18"/>
        </w:rPr>
        <w:t xml:space="preserve"> </w:t>
      </w:r>
      <w:r w:rsidRPr="00E771F5">
        <w:rPr>
          <w:sz w:val="18"/>
        </w:rPr>
        <w:t>işleniyor;</w:t>
      </w:r>
      <w:r w:rsidRPr="00E771F5" w:rsidR="00FB6687">
        <w:rPr>
          <w:sz w:val="18"/>
        </w:rPr>
        <w:t xml:space="preserve"> </w:t>
      </w:r>
      <w:r w:rsidRPr="00E771F5">
        <w:rPr>
          <w:sz w:val="18"/>
        </w:rPr>
        <w:t>maalesef</w:t>
      </w:r>
      <w:r w:rsidRPr="00E771F5" w:rsidR="00FB6687">
        <w:rPr>
          <w:sz w:val="18"/>
        </w:rPr>
        <w:t xml:space="preserve"> </w:t>
      </w:r>
      <w:r w:rsidRPr="00E771F5">
        <w:rPr>
          <w:sz w:val="18"/>
        </w:rPr>
        <w:t>dünya</w:t>
      </w:r>
      <w:r w:rsidRPr="00E771F5" w:rsidR="00FB6687">
        <w:rPr>
          <w:sz w:val="18"/>
        </w:rPr>
        <w:t xml:space="preserve"> </w:t>
      </w:r>
      <w:r w:rsidRPr="00E771F5">
        <w:rPr>
          <w:sz w:val="18"/>
        </w:rPr>
        <w:t>kör,</w:t>
      </w:r>
      <w:r w:rsidRPr="00E771F5" w:rsidR="00FB6687">
        <w:rPr>
          <w:sz w:val="18"/>
        </w:rPr>
        <w:t xml:space="preserve"> </w:t>
      </w:r>
      <w:r w:rsidRPr="00E771F5">
        <w:rPr>
          <w:sz w:val="18"/>
        </w:rPr>
        <w:t>gözleri</w:t>
      </w:r>
      <w:r w:rsidRPr="00E771F5" w:rsidR="00FB6687">
        <w:rPr>
          <w:sz w:val="18"/>
        </w:rPr>
        <w:t xml:space="preserve"> </w:t>
      </w:r>
      <w:r w:rsidRPr="00E771F5">
        <w:rPr>
          <w:sz w:val="18"/>
        </w:rPr>
        <w:t>körelmiş</w:t>
      </w:r>
      <w:r w:rsidRPr="00E771F5" w:rsidR="00FB6687">
        <w:rPr>
          <w:sz w:val="18"/>
        </w:rPr>
        <w:t xml:space="preserve"> </w:t>
      </w:r>
      <w:r w:rsidRPr="00E771F5">
        <w:rPr>
          <w:sz w:val="18"/>
        </w:rPr>
        <w:t>durumda.</w:t>
      </w:r>
    </w:p>
    <w:p w:rsidRPr="00E771F5" w:rsidR="00725EFD" w:rsidP="00E771F5" w:rsidRDefault="00725EFD">
      <w:pPr>
        <w:pStyle w:val="GENELKURUL"/>
        <w:spacing w:line="240" w:lineRule="auto"/>
        <w:rPr>
          <w:sz w:val="18"/>
        </w:rPr>
      </w:pPr>
      <w:r w:rsidRPr="00E771F5">
        <w:rPr>
          <w:sz w:val="18"/>
        </w:rPr>
        <w:t>Halep’in</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durumda</w:t>
      </w:r>
      <w:r w:rsidRPr="00E771F5" w:rsidR="00FB6687">
        <w:rPr>
          <w:sz w:val="18"/>
        </w:rPr>
        <w:t xml:space="preserve"> </w:t>
      </w:r>
      <w:r w:rsidRPr="00E771F5">
        <w:rPr>
          <w:sz w:val="18"/>
        </w:rPr>
        <w:t>kalmasının</w:t>
      </w:r>
      <w:r w:rsidRPr="00E771F5" w:rsidR="00FB6687">
        <w:rPr>
          <w:sz w:val="18"/>
        </w:rPr>
        <w:t xml:space="preserve"> </w:t>
      </w:r>
      <w:r w:rsidRPr="00E771F5">
        <w:rPr>
          <w:sz w:val="18"/>
        </w:rPr>
        <w:t>sebebi,</w:t>
      </w:r>
      <w:r w:rsidRPr="00E771F5" w:rsidR="00FB6687">
        <w:rPr>
          <w:sz w:val="18"/>
        </w:rPr>
        <w:t xml:space="preserve"> </w:t>
      </w:r>
      <w:r w:rsidRPr="00E771F5">
        <w:rPr>
          <w:sz w:val="18"/>
        </w:rPr>
        <w:t>orada</w:t>
      </w:r>
      <w:r w:rsidRPr="00E771F5" w:rsidR="00FB6687">
        <w:rPr>
          <w:sz w:val="18"/>
        </w:rPr>
        <w:t xml:space="preserve"> </w:t>
      </w:r>
      <w:r w:rsidRPr="00E771F5">
        <w:rPr>
          <w:sz w:val="18"/>
        </w:rPr>
        <w:t>yaşayanların</w:t>
      </w:r>
      <w:r w:rsidRPr="00E771F5" w:rsidR="00FB6687">
        <w:rPr>
          <w:sz w:val="18"/>
        </w:rPr>
        <w:t xml:space="preserve"> </w:t>
      </w:r>
      <w:r w:rsidRPr="00E771F5">
        <w:rPr>
          <w:sz w:val="18"/>
        </w:rPr>
        <w:t>Müslüman</w:t>
      </w:r>
      <w:r w:rsidRPr="00E771F5" w:rsidR="00FB6687">
        <w:rPr>
          <w:sz w:val="18"/>
        </w:rPr>
        <w:t xml:space="preserve"> </w:t>
      </w:r>
      <w:r w:rsidRPr="00E771F5">
        <w:rPr>
          <w:sz w:val="18"/>
        </w:rPr>
        <w:t>olması</w:t>
      </w:r>
      <w:r w:rsidRPr="00E771F5" w:rsidR="00FB6687">
        <w:rPr>
          <w:sz w:val="18"/>
        </w:rPr>
        <w:t xml:space="preserve"> </w:t>
      </w:r>
      <w:r w:rsidRPr="00E771F5">
        <w:rPr>
          <w:sz w:val="18"/>
        </w:rPr>
        <w:t>mı?</w:t>
      </w:r>
      <w:r w:rsidRPr="00E771F5" w:rsidR="00FB6687">
        <w:rPr>
          <w:sz w:val="18"/>
        </w:rPr>
        <w:t xml:space="preserve"> </w:t>
      </w:r>
      <w:r w:rsidRPr="00E771F5">
        <w:rPr>
          <w:sz w:val="18"/>
        </w:rPr>
        <w:t>Neden</w:t>
      </w:r>
      <w:r w:rsidRPr="00E771F5" w:rsidR="00FB6687">
        <w:rPr>
          <w:sz w:val="18"/>
        </w:rPr>
        <w:t xml:space="preserve"> </w:t>
      </w:r>
      <w:r w:rsidRPr="00E771F5">
        <w:rPr>
          <w:sz w:val="18"/>
        </w:rPr>
        <w:t>güçlü</w:t>
      </w:r>
      <w:r w:rsidRPr="00E771F5" w:rsidR="00FB6687">
        <w:rPr>
          <w:sz w:val="18"/>
        </w:rPr>
        <w:t xml:space="preserve"> </w:t>
      </w:r>
      <w:r w:rsidRPr="00E771F5">
        <w:rPr>
          <w:sz w:val="18"/>
        </w:rPr>
        <w:t>bir</w:t>
      </w:r>
      <w:r w:rsidRPr="00E771F5" w:rsidR="00FB6687">
        <w:rPr>
          <w:sz w:val="18"/>
        </w:rPr>
        <w:t xml:space="preserve"> </w:t>
      </w:r>
      <w:r w:rsidRPr="00E771F5">
        <w:rPr>
          <w:sz w:val="18"/>
        </w:rPr>
        <w:t>ses</w:t>
      </w:r>
      <w:r w:rsidRPr="00E771F5" w:rsidR="00FB6687">
        <w:rPr>
          <w:sz w:val="18"/>
        </w:rPr>
        <w:t xml:space="preserve"> </w:t>
      </w:r>
      <w:r w:rsidRPr="00E771F5">
        <w:rPr>
          <w:sz w:val="18"/>
        </w:rPr>
        <w:t>çıkmıyor</w:t>
      </w:r>
      <w:r w:rsidRPr="00E771F5" w:rsidR="00FB6687">
        <w:rPr>
          <w:sz w:val="18"/>
        </w:rPr>
        <w:t xml:space="preserve"> </w:t>
      </w:r>
      <w:r w:rsidRPr="00E771F5">
        <w:rPr>
          <w:sz w:val="18"/>
        </w:rPr>
        <w:t>ve</w:t>
      </w:r>
      <w:r w:rsidRPr="00E771F5" w:rsidR="00FB6687">
        <w:rPr>
          <w:sz w:val="18"/>
        </w:rPr>
        <w:t xml:space="preserve"> </w:t>
      </w:r>
      <w:r w:rsidRPr="00E771F5">
        <w:rPr>
          <w:sz w:val="18"/>
        </w:rPr>
        <w:t>oradaki</w:t>
      </w:r>
      <w:r w:rsidRPr="00E771F5" w:rsidR="00FB6687">
        <w:rPr>
          <w:sz w:val="18"/>
        </w:rPr>
        <w:t xml:space="preserve"> </w:t>
      </w:r>
      <w:r w:rsidRPr="00E771F5">
        <w:rPr>
          <w:sz w:val="18"/>
        </w:rPr>
        <w:t>siviller</w:t>
      </w:r>
      <w:r w:rsidRPr="00E771F5" w:rsidR="00FB6687">
        <w:rPr>
          <w:sz w:val="18"/>
        </w:rPr>
        <w:t xml:space="preserve"> </w:t>
      </w:r>
      <w:r w:rsidRPr="00E771F5">
        <w:rPr>
          <w:sz w:val="18"/>
        </w:rPr>
        <w:t>tahliye</w:t>
      </w:r>
      <w:r w:rsidRPr="00E771F5" w:rsidR="00FB6687">
        <w:rPr>
          <w:sz w:val="18"/>
        </w:rPr>
        <w:t xml:space="preserve"> </w:t>
      </w:r>
      <w:r w:rsidRPr="00E771F5">
        <w:rPr>
          <w:sz w:val="18"/>
        </w:rPr>
        <w:t>edilemiyor?</w:t>
      </w:r>
      <w:r w:rsidRPr="00E771F5" w:rsidR="00FB6687">
        <w:rPr>
          <w:sz w:val="18"/>
        </w:rPr>
        <w:t xml:space="preserve"> </w:t>
      </w:r>
      <w:r w:rsidRPr="00E771F5">
        <w:rPr>
          <w:sz w:val="18"/>
        </w:rPr>
        <w:t>Başta</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Başbakanımız</w:t>
      </w:r>
      <w:r w:rsidRPr="00E771F5" w:rsidR="00FB6687">
        <w:rPr>
          <w:sz w:val="18"/>
        </w:rPr>
        <w:t xml:space="preserve"> </w:t>
      </w:r>
      <w:r w:rsidRPr="00E771F5">
        <w:rPr>
          <w:sz w:val="18"/>
        </w:rPr>
        <w:t>ve</w:t>
      </w:r>
      <w:r w:rsidRPr="00E771F5" w:rsidR="00FB6687">
        <w:rPr>
          <w:sz w:val="18"/>
        </w:rPr>
        <w:t xml:space="preserve"> </w:t>
      </w:r>
      <w:r w:rsidRPr="00E771F5">
        <w:rPr>
          <w:sz w:val="18"/>
        </w:rPr>
        <w:t>Hükûmetimiz,</w:t>
      </w:r>
      <w:r w:rsidRPr="00E771F5" w:rsidR="00FB6687">
        <w:rPr>
          <w:sz w:val="18"/>
        </w:rPr>
        <w:t xml:space="preserve"> </w:t>
      </w:r>
      <w:r w:rsidRPr="00E771F5">
        <w:rPr>
          <w:sz w:val="18"/>
        </w:rPr>
        <w:t>orada</w:t>
      </w:r>
      <w:r w:rsidRPr="00E771F5" w:rsidR="00FB6687">
        <w:rPr>
          <w:sz w:val="18"/>
        </w:rPr>
        <w:t xml:space="preserve"> </w:t>
      </w:r>
      <w:r w:rsidRPr="00E771F5">
        <w:rPr>
          <w:sz w:val="18"/>
        </w:rPr>
        <w:t>hem</w:t>
      </w:r>
      <w:r w:rsidRPr="00E771F5" w:rsidR="00FB6687">
        <w:rPr>
          <w:sz w:val="18"/>
        </w:rPr>
        <w:t xml:space="preserve"> </w:t>
      </w:r>
      <w:r w:rsidRPr="00E771F5">
        <w:rPr>
          <w:sz w:val="18"/>
        </w:rPr>
        <w:t>ateşkesin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tahliyelerin</w:t>
      </w:r>
      <w:r w:rsidRPr="00E771F5" w:rsidR="00FB6687">
        <w:rPr>
          <w:sz w:val="18"/>
        </w:rPr>
        <w:t xml:space="preserve"> </w:t>
      </w:r>
      <w:r w:rsidRPr="00E771F5">
        <w:rPr>
          <w:sz w:val="18"/>
        </w:rPr>
        <w:t>sağlanması</w:t>
      </w:r>
      <w:r w:rsidRPr="00E771F5" w:rsidR="00FB6687">
        <w:rPr>
          <w:sz w:val="18"/>
        </w:rPr>
        <w:t xml:space="preserve"> </w:t>
      </w:r>
      <w:r w:rsidRPr="00E771F5">
        <w:rPr>
          <w:sz w:val="18"/>
        </w:rPr>
        <w:t>için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içerisinde.</w:t>
      </w:r>
      <w:r w:rsidRPr="00E771F5" w:rsidR="00FB6687">
        <w:rPr>
          <w:sz w:val="18"/>
        </w:rPr>
        <w:t xml:space="preserve"> </w:t>
      </w:r>
      <w:r w:rsidRPr="00E771F5">
        <w:rPr>
          <w:sz w:val="18"/>
        </w:rPr>
        <w:t>80</w:t>
      </w:r>
      <w:r w:rsidRPr="00E771F5" w:rsidR="00FB6687">
        <w:rPr>
          <w:sz w:val="18"/>
        </w:rPr>
        <w:t xml:space="preserve"> </w:t>
      </w:r>
      <w:r w:rsidRPr="00E771F5">
        <w:rPr>
          <w:sz w:val="18"/>
        </w:rPr>
        <w:t>milyonluk</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tüm</w:t>
      </w:r>
      <w:r w:rsidRPr="00E771F5" w:rsidR="00FB6687">
        <w:rPr>
          <w:sz w:val="18"/>
        </w:rPr>
        <w:t xml:space="preserve"> </w:t>
      </w:r>
      <w:r w:rsidRPr="00E771F5">
        <w:rPr>
          <w:sz w:val="18"/>
        </w:rPr>
        <w:t>milletimiz,</w:t>
      </w:r>
      <w:r w:rsidRPr="00E771F5" w:rsidR="00FB6687">
        <w:rPr>
          <w:sz w:val="18"/>
        </w:rPr>
        <w:t xml:space="preserve"> </w:t>
      </w:r>
      <w:r w:rsidRPr="00E771F5">
        <w:rPr>
          <w:sz w:val="18"/>
        </w:rPr>
        <w:t>oradan</w:t>
      </w:r>
      <w:r w:rsidRPr="00E771F5" w:rsidR="00FB6687">
        <w:rPr>
          <w:sz w:val="18"/>
        </w:rPr>
        <w:t xml:space="preserve"> </w:t>
      </w:r>
      <w:r w:rsidRPr="00E771F5">
        <w:rPr>
          <w:sz w:val="18"/>
        </w:rPr>
        <w:t>geleceklere</w:t>
      </w:r>
      <w:r w:rsidRPr="00E771F5" w:rsidR="00FB6687">
        <w:rPr>
          <w:sz w:val="18"/>
        </w:rPr>
        <w:t xml:space="preserve"> </w:t>
      </w:r>
      <w:r w:rsidRPr="00E771F5">
        <w:rPr>
          <w:sz w:val="18"/>
        </w:rPr>
        <w:t>ve</w:t>
      </w:r>
      <w:r w:rsidRPr="00E771F5" w:rsidR="00FB6687">
        <w:rPr>
          <w:sz w:val="18"/>
        </w:rPr>
        <w:t xml:space="preserve"> </w:t>
      </w:r>
      <w:r w:rsidRPr="00E771F5">
        <w:rPr>
          <w:sz w:val="18"/>
        </w:rPr>
        <w:t>oraya</w:t>
      </w:r>
      <w:r w:rsidRPr="00E771F5" w:rsidR="00FB6687">
        <w:rPr>
          <w:sz w:val="18"/>
        </w:rPr>
        <w:t xml:space="preserve"> </w:t>
      </w:r>
      <w:r w:rsidRPr="00E771F5">
        <w:rPr>
          <w:sz w:val="18"/>
        </w:rPr>
        <w:t>yardım</w:t>
      </w:r>
      <w:r w:rsidRPr="00E771F5" w:rsidR="00FB6687">
        <w:rPr>
          <w:sz w:val="18"/>
        </w:rPr>
        <w:t xml:space="preserve"> </w:t>
      </w:r>
      <w:r w:rsidRPr="00E771F5">
        <w:rPr>
          <w:sz w:val="18"/>
        </w:rPr>
        <w:t>gönderme</w:t>
      </w:r>
      <w:r w:rsidRPr="00E771F5" w:rsidR="00FB6687">
        <w:rPr>
          <w:sz w:val="18"/>
        </w:rPr>
        <w:t xml:space="preserve"> </w:t>
      </w:r>
      <w:r w:rsidRPr="00E771F5">
        <w:rPr>
          <w:sz w:val="18"/>
        </w:rPr>
        <w:t>noktasında</w:t>
      </w:r>
      <w:r w:rsidRPr="00E771F5" w:rsidR="00FB6687">
        <w:rPr>
          <w:sz w:val="18"/>
        </w:rPr>
        <w:t xml:space="preserve"> </w:t>
      </w:r>
      <w:r w:rsidRPr="00E771F5">
        <w:rPr>
          <w:sz w:val="18"/>
        </w:rPr>
        <w:t>kampanyalar</w:t>
      </w:r>
      <w:r w:rsidRPr="00E771F5" w:rsidR="00FB6687">
        <w:rPr>
          <w:sz w:val="18"/>
        </w:rPr>
        <w:t xml:space="preserve"> </w:t>
      </w:r>
      <w:r w:rsidRPr="00E771F5">
        <w:rPr>
          <w:sz w:val="18"/>
        </w:rPr>
        <w:t>düzenliyor;</w:t>
      </w:r>
      <w:r w:rsidRPr="00E771F5" w:rsidR="00FB6687">
        <w:rPr>
          <w:sz w:val="18"/>
        </w:rPr>
        <w:t xml:space="preserve"> </w:t>
      </w:r>
      <w:r w:rsidRPr="00E771F5">
        <w:rPr>
          <w:sz w:val="18"/>
        </w:rPr>
        <w:t>oradaki</w:t>
      </w:r>
      <w:r w:rsidRPr="00E771F5" w:rsidR="00FB6687">
        <w:rPr>
          <w:sz w:val="18"/>
        </w:rPr>
        <w:t xml:space="preserve"> </w:t>
      </w:r>
      <w:r w:rsidRPr="00E771F5">
        <w:rPr>
          <w:sz w:val="18"/>
        </w:rPr>
        <w:t>masumların,</w:t>
      </w:r>
      <w:r w:rsidRPr="00E771F5" w:rsidR="00FB6687">
        <w:rPr>
          <w:sz w:val="18"/>
        </w:rPr>
        <w:t xml:space="preserve"> </w:t>
      </w:r>
      <w:r w:rsidRPr="00E771F5">
        <w:rPr>
          <w:sz w:val="18"/>
        </w:rPr>
        <w:t>sivillerin</w:t>
      </w:r>
      <w:r w:rsidRPr="00E771F5" w:rsidR="00FB6687">
        <w:rPr>
          <w:sz w:val="18"/>
        </w:rPr>
        <w:t xml:space="preserve"> </w:t>
      </w:r>
      <w:r w:rsidRPr="00E771F5">
        <w:rPr>
          <w:sz w:val="18"/>
        </w:rPr>
        <w:t>yaralarının</w:t>
      </w:r>
      <w:r w:rsidRPr="00E771F5" w:rsidR="00FB6687">
        <w:rPr>
          <w:sz w:val="18"/>
        </w:rPr>
        <w:t xml:space="preserve"> </w:t>
      </w:r>
      <w:r w:rsidRPr="00E771F5">
        <w:rPr>
          <w:sz w:val="18"/>
        </w:rPr>
        <w:t>sarılması</w:t>
      </w:r>
      <w:r w:rsidRPr="00E771F5" w:rsidR="00FB6687">
        <w:rPr>
          <w:sz w:val="18"/>
        </w:rPr>
        <w:t xml:space="preserve"> </w:t>
      </w:r>
      <w:r w:rsidRPr="00E771F5">
        <w:rPr>
          <w:sz w:val="18"/>
        </w:rPr>
        <w:t>için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ve</w:t>
      </w:r>
      <w:r w:rsidRPr="00E771F5" w:rsidR="00FB6687">
        <w:rPr>
          <w:sz w:val="18"/>
        </w:rPr>
        <w:t xml:space="preserve"> </w:t>
      </w:r>
      <w:r w:rsidRPr="00E771F5">
        <w:rPr>
          <w:sz w:val="18"/>
        </w:rPr>
        <w:t>girişim</w:t>
      </w:r>
      <w:r w:rsidRPr="00E771F5" w:rsidR="00FB6687">
        <w:rPr>
          <w:sz w:val="18"/>
        </w:rPr>
        <w:t xml:space="preserve"> </w:t>
      </w:r>
      <w:r w:rsidRPr="00E771F5">
        <w:rPr>
          <w:sz w:val="18"/>
        </w:rPr>
        <w:t>içerisinde.</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725EFD" w:rsidP="00E771F5" w:rsidRDefault="00725EFD">
      <w:pPr>
        <w:pStyle w:val="GENELKURUL"/>
        <w:spacing w:line="240" w:lineRule="auto"/>
        <w:rPr>
          <w:sz w:val="18"/>
        </w:rPr>
      </w:pPr>
      <w:r w:rsidRPr="00E771F5">
        <w:rPr>
          <w:sz w:val="18"/>
        </w:rPr>
        <w:t>Buyurun.</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Ümit</w:t>
      </w:r>
      <w:r w:rsidRPr="00E771F5" w:rsidR="00FB6687">
        <w:rPr>
          <w:sz w:val="18"/>
        </w:rPr>
        <w:t xml:space="preserve"> </w:t>
      </w:r>
      <w:r w:rsidRPr="00E771F5">
        <w:rPr>
          <w:sz w:val="18"/>
        </w:rPr>
        <w:t>ediyorum,</w:t>
      </w:r>
      <w:r w:rsidRPr="00E771F5" w:rsidR="00FB6687">
        <w:rPr>
          <w:sz w:val="18"/>
        </w:rPr>
        <w:t xml:space="preserve"> </w:t>
      </w:r>
      <w:r w:rsidRPr="00E771F5">
        <w:rPr>
          <w:sz w:val="18"/>
        </w:rPr>
        <w:t>oradan</w:t>
      </w:r>
      <w:r w:rsidRPr="00E771F5" w:rsidR="00FB6687">
        <w:rPr>
          <w:sz w:val="18"/>
        </w:rPr>
        <w:t xml:space="preserve"> </w:t>
      </w:r>
      <w:r w:rsidRPr="00E771F5">
        <w:rPr>
          <w:sz w:val="18"/>
        </w:rPr>
        <w:t>sivillerin</w:t>
      </w:r>
      <w:r w:rsidRPr="00E771F5" w:rsidR="00FB6687">
        <w:rPr>
          <w:sz w:val="18"/>
        </w:rPr>
        <w:t xml:space="preserve"> </w:t>
      </w:r>
      <w:r w:rsidRPr="00E771F5">
        <w:rPr>
          <w:sz w:val="18"/>
        </w:rPr>
        <w:t>tekrar</w:t>
      </w:r>
      <w:r w:rsidRPr="00E771F5" w:rsidR="00FB6687">
        <w:rPr>
          <w:sz w:val="18"/>
        </w:rPr>
        <w:t xml:space="preserve"> </w:t>
      </w:r>
      <w:r w:rsidRPr="00E771F5">
        <w:rPr>
          <w:sz w:val="18"/>
        </w:rPr>
        <w:t>tahliye</w:t>
      </w:r>
      <w:r w:rsidRPr="00E771F5" w:rsidR="00FB6687">
        <w:rPr>
          <w:sz w:val="18"/>
        </w:rPr>
        <w:t xml:space="preserve"> </w:t>
      </w:r>
      <w:r w:rsidRPr="00E771F5">
        <w:rPr>
          <w:sz w:val="18"/>
        </w:rPr>
        <w:t>edilmesinin</w:t>
      </w:r>
      <w:r w:rsidRPr="00E771F5" w:rsidR="00FB6687">
        <w:rPr>
          <w:sz w:val="18"/>
        </w:rPr>
        <w:t xml:space="preserve"> </w:t>
      </w:r>
      <w:r w:rsidRPr="00E771F5">
        <w:rPr>
          <w:sz w:val="18"/>
        </w:rPr>
        <w:t>yolu</w:t>
      </w:r>
      <w:r w:rsidRPr="00E771F5" w:rsidR="00FB6687">
        <w:rPr>
          <w:sz w:val="18"/>
        </w:rPr>
        <w:t xml:space="preserve"> </w:t>
      </w:r>
      <w:r w:rsidRPr="00E771F5">
        <w:rPr>
          <w:sz w:val="18"/>
        </w:rPr>
        <w:t>açılır.</w:t>
      </w:r>
      <w:r w:rsidRPr="00E771F5" w:rsidR="00FB6687">
        <w:rPr>
          <w:sz w:val="18"/>
        </w:rPr>
        <w:t xml:space="preserve"> </w:t>
      </w:r>
      <w:r w:rsidRPr="00E771F5">
        <w:rPr>
          <w:sz w:val="18"/>
        </w:rPr>
        <w:t>Bununla</w:t>
      </w:r>
      <w:r w:rsidRPr="00E771F5" w:rsidR="00FB6687">
        <w:rPr>
          <w:sz w:val="18"/>
        </w:rPr>
        <w:t xml:space="preserve"> </w:t>
      </w:r>
      <w:r w:rsidRPr="00E771F5">
        <w:rPr>
          <w:sz w:val="18"/>
        </w:rPr>
        <w:t>alakalı</w:t>
      </w:r>
      <w:r w:rsidRPr="00E771F5" w:rsidR="00FB6687">
        <w:rPr>
          <w:sz w:val="18"/>
        </w:rPr>
        <w:t xml:space="preserve"> </w:t>
      </w:r>
      <w:r w:rsidRPr="00E771F5">
        <w:rPr>
          <w:sz w:val="18"/>
        </w:rPr>
        <w:t>Hükûmetimizin</w:t>
      </w:r>
      <w:r w:rsidRPr="00E771F5" w:rsidR="00FB6687">
        <w:rPr>
          <w:sz w:val="18"/>
        </w:rPr>
        <w:t xml:space="preserve"> </w:t>
      </w:r>
      <w:r w:rsidRPr="00E771F5">
        <w:rPr>
          <w:sz w:val="18"/>
        </w:rPr>
        <w:t>de</w:t>
      </w:r>
      <w:r w:rsidRPr="00E771F5" w:rsidR="00FB6687">
        <w:rPr>
          <w:sz w:val="18"/>
        </w:rPr>
        <w:t xml:space="preserve"> </w:t>
      </w:r>
      <w:r w:rsidRPr="00E771F5">
        <w:rPr>
          <w:sz w:val="18"/>
        </w:rPr>
        <w:t>girişimleri</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Orada</w:t>
      </w:r>
      <w:r w:rsidRPr="00E771F5" w:rsidR="00FB6687">
        <w:rPr>
          <w:sz w:val="18"/>
        </w:rPr>
        <w:t xml:space="preserve"> </w:t>
      </w:r>
      <w:r w:rsidRPr="00E771F5">
        <w:rPr>
          <w:sz w:val="18"/>
        </w:rPr>
        <w:t>hem</w:t>
      </w:r>
      <w:r w:rsidRPr="00E771F5" w:rsidR="00FB6687">
        <w:rPr>
          <w:sz w:val="18"/>
        </w:rPr>
        <w:t xml:space="preserve"> </w:t>
      </w:r>
      <w:r w:rsidRPr="00E771F5">
        <w:rPr>
          <w:sz w:val="18"/>
        </w:rPr>
        <w:t>yaşlılar</w:t>
      </w:r>
      <w:r w:rsidRPr="00E771F5" w:rsidR="00FB6687">
        <w:rPr>
          <w:sz w:val="18"/>
        </w:rPr>
        <w:t xml:space="preserve"> </w:t>
      </w:r>
      <w:r w:rsidRPr="00E771F5">
        <w:rPr>
          <w:sz w:val="18"/>
        </w:rPr>
        <w:t>hem</w:t>
      </w:r>
      <w:r w:rsidRPr="00E771F5" w:rsidR="00FB6687">
        <w:rPr>
          <w:sz w:val="18"/>
        </w:rPr>
        <w:t xml:space="preserve"> </w:t>
      </w:r>
      <w:r w:rsidRPr="00E771F5">
        <w:rPr>
          <w:sz w:val="18"/>
        </w:rPr>
        <w:t>çocuklar</w:t>
      </w:r>
      <w:r w:rsidRPr="00E771F5" w:rsidR="00FB6687">
        <w:rPr>
          <w:sz w:val="18"/>
        </w:rPr>
        <w:t xml:space="preserve"> </w:t>
      </w:r>
      <w:r w:rsidRPr="00E771F5">
        <w:rPr>
          <w:sz w:val="18"/>
        </w:rPr>
        <w:t>hem</w:t>
      </w:r>
      <w:r w:rsidRPr="00E771F5" w:rsidR="00FB6687">
        <w:rPr>
          <w:sz w:val="18"/>
        </w:rPr>
        <w:t xml:space="preserve"> </w:t>
      </w:r>
      <w:r w:rsidRPr="00E771F5">
        <w:rPr>
          <w:sz w:val="18"/>
        </w:rPr>
        <w:t>siviller</w:t>
      </w:r>
      <w:r w:rsidRPr="00E771F5" w:rsidR="00FB6687">
        <w:rPr>
          <w:sz w:val="18"/>
        </w:rPr>
        <w:t xml:space="preserve"> </w:t>
      </w:r>
      <w:r w:rsidRPr="00E771F5">
        <w:rPr>
          <w:sz w:val="18"/>
        </w:rPr>
        <w:t>hem</w:t>
      </w:r>
      <w:r w:rsidRPr="00E771F5" w:rsidR="00FB6687">
        <w:rPr>
          <w:sz w:val="18"/>
        </w:rPr>
        <w:t xml:space="preserve"> </w:t>
      </w:r>
      <w:r w:rsidRPr="00E771F5">
        <w:rPr>
          <w:sz w:val="18"/>
        </w:rPr>
        <w:t>yaralı</w:t>
      </w:r>
      <w:r w:rsidRPr="00E771F5" w:rsidR="00FB6687">
        <w:rPr>
          <w:sz w:val="18"/>
        </w:rPr>
        <w:t xml:space="preserve"> </w:t>
      </w:r>
      <w:r w:rsidRPr="00E771F5">
        <w:rPr>
          <w:sz w:val="18"/>
        </w:rPr>
        <w:t>olanlar</w:t>
      </w:r>
      <w:r w:rsidRPr="00E771F5" w:rsidR="00FB6687">
        <w:rPr>
          <w:sz w:val="18"/>
        </w:rPr>
        <w:t xml:space="preserve"> </w:t>
      </w:r>
      <w:r w:rsidRPr="00E771F5">
        <w:rPr>
          <w:sz w:val="18"/>
        </w:rPr>
        <w:t>var.</w:t>
      </w:r>
      <w:r w:rsidRPr="00E771F5" w:rsidR="00FB6687">
        <w:rPr>
          <w:sz w:val="18"/>
        </w:rPr>
        <w:t xml:space="preserve"> </w:t>
      </w:r>
      <w:r w:rsidRPr="00E771F5">
        <w:rPr>
          <w:sz w:val="18"/>
        </w:rPr>
        <w:t>Çünkü,</w:t>
      </w:r>
      <w:r w:rsidRPr="00E771F5" w:rsidR="00FB6687">
        <w:rPr>
          <w:sz w:val="18"/>
        </w:rPr>
        <w:t xml:space="preserve"> </w:t>
      </w:r>
      <w:r w:rsidRPr="00E771F5">
        <w:rPr>
          <w:sz w:val="18"/>
        </w:rPr>
        <w:t>hastaneler</w:t>
      </w:r>
      <w:r w:rsidRPr="00E771F5" w:rsidR="00FB6687">
        <w:rPr>
          <w:sz w:val="18"/>
        </w:rPr>
        <w:t xml:space="preserve"> </w:t>
      </w:r>
      <w:r w:rsidRPr="00E771F5">
        <w:rPr>
          <w:sz w:val="18"/>
        </w:rPr>
        <w:t>bombalandığı</w:t>
      </w:r>
      <w:r w:rsidRPr="00E771F5" w:rsidR="00FB6687">
        <w:rPr>
          <w:sz w:val="18"/>
        </w:rPr>
        <w:t xml:space="preserve"> </w:t>
      </w:r>
      <w:r w:rsidRPr="00E771F5">
        <w:rPr>
          <w:sz w:val="18"/>
        </w:rPr>
        <w:t>için</w:t>
      </w:r>
      <w:r w:rsidRPr="00E771F5" w:rsidR="00FB6687">
        <w:rPr>
          <w:sz w:val="18"/>
        </w:rPr>
        <w:t xml:space="preserve"> </w:t>
      </w:r>
      <w:r w:rsidRPr="00E771F5">
        <w:rPr>
          <w:sz w:val="18"/>
        </w:rPr>
        <w:t>tıbbı</w:t>
      </w:r>
      <w:r w:rsidRPr="00E771F5" w:rsidR="00FB6687">
        <w:rPr>
          <w:sz w:val="18"/>
        </w:rPr>
        <w:t xml:space="preserve"> </w:t>
      </w:r>
      <w:r w:rsidRPr="00E771F5">
        <w:rPr>
          <w:sz w:val="18"/>
        </w:rPr>
        <w:t>müdahalede</w:t>
      </w:r>
      <w:r w:rsidRPr="00E771F5" w:rsidR="00FB6687">
        <w:rPr>
          <w:sz w:val="18"/>
        </w:rPr>
        <w:t xml:space="preserve"> </w:t>
      </w:r>
      <w:r w:rsidRPr="00E771F5">
        <w:rPr>
          <w:sz w:val="18"/>
        </w:rPr>
        <w:t>bulunulamıyor,</w:t>
      </w:r>
      <w:r w:rsidRPr="00E771F5" w:rsidR="00FB6687">
        <w:rPr>
          <w:sz w:val="18"/>
        </w:rPr>
        <w:t xml:space="preserve"> </w:t>
      </w:r>
      <w:r w:rsidRPr="00E771F5">
        <w:rPr>
          <w:sz w:val="18"/>
        </w:rPr>
        <w:t>ilaç</w:t>
      </w:r>
      <w:r w:rsidRPr="00E771F5" w:rsidR="00FB6687">
        <w:rPr>
          <w:sz w:val="18"/>
        </w:rPr>
        <w:t xml:space="preserve"> </w:t>
      </w:r>
      <w:r w:rsidRPr="00E771F5">
        <w:rPr>
          <w:sz w:val="18"/>
        </w:rPr>
        <w:t>sıkıntısı</w:t>
      </w:r>
      <w:r w:rsidRPr="00E771F5" w:rsidR="00FB6687">
        <w:rPr>
          <w:sz w:val="18"/>
        </w:rPr>
        <w:t xml:space="preserve"> </w:t>
      </w:r>
      <w:r w:rsidRPr="00E771F5">
        <w:rPr>
          <w:sz w:val="18"/>
        </w:rPr>
        <w:t>var,</w:t>
      </w:r>
      <w:r w:rsidRPr="00E771F5" w:rsidR="00FB6687">
        <w:rPr>
          <w:sz w:val="18"/>
        </w:rPr>
        <w:t xml:space="preserve"> </w:t>
      </w:r>
      <w:r w:rsidRPr="00E771F5">
        <w:rPr>
          <w:sz w:val="18"/>
        </w:rPr>
        <w:t>gıda</w:t>
      </w:r>
      <w:r w:rsidRPr="00E771F5" w:rsidR="00FB6687">
        <w:rPr>
          <w:sz w:val="18"/>
        </w:rPr>
        <w:t xml:space="preserve"> </w:t>
      </w:r>
      <w:r w:rsidRPr="00E771F5">
        <w:rPr>
          <w:sz w:val="18"/>
        </w:rPr>
        <w:t>stokunda</w:t>
      </w:r>
      <w:r w:rsidRPr="00E771F5" w:rsidR="00FB6687">
        <w:rPr>
          <w:sz w:val="18"/>
        </w:rPr>
        <w:t xml:space="preserve"> </w:t>
      </w:r>
      <w:r w:rsidRPr="00E771F5">
        <w:rPr>
          <w:sz w:val="18"/>
        </w:rPr>
        <w:t>problemler</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gıda</w:t>
      </w:r>
      <w:r w:rsidRPr="00E771F5" w:rsidR="00FB6687">
        <w:rPr>
          <w:sz w:val="18"/>
        </w:rPr>
        <w:t xml:space="preserve"> </w:t>
      </w:r>
      <w:r w:rsidRPr="00E771F5">
        <w:rPr>
          <w:sz w:val="18"/>
        </w:rPr>
        <w:t>problemi</w:t>
      </w:r>
      <w:r w:rsidRPr="00E771F5" w:rsidR="00FB6687">
        <w:rPr>
          <w:sz w:val="18"/>
        </w:rPr>
        <w:t xml:space="preserve"> </w:t>
      </w:r>
      <w:r w:rsidRPr="00E771F5">
        <w:rPr>
          <w:sz w:val="18"/>
        </w:rPr>
        <w:t>var,</w:t>
      </w:r>
      <w:r w:rsidRPr="00E771F5" w:rsidR="00FB6687">
        <w:rPr>
          <w:sz w:val="18"/>
        </w:rPr>
        <w:t xml:space="preserve"> </w:t>
      </w:r>
      <w:r w:rsidRPr="00E771F5">
        <w:rPr>
          <w:sz w:val="18"/>
        </w:rPr>
        <w:t>beslenme</w:t>
      </w:r>
      <w:r w:rsidRPr="00E771F5" w:rsidR="00FB6687">
        <w:rPr>
          <w:sz w:val="18"/>
        </w:rPr>
        <w:t xml:space="preserve"> </w:t>
      </w:r>
      <w:r w:rsidRPr="00E771F5">
        <w:rPr>
          <w:sz w:val="18"/>
        </w:rPr>
        <w:t>sıkıntıları</w:t>
      </w:r>
      <w:r w:rsidRPr="00E771F5" w:rsidR="00FB6687">
        <w:rPr>
          <w:sz w:val="18"/>
        </w:rPr>
        <w:t xml:space="preserve"> </w:t>
      </w:r>
      <w:r w:rsidRPr="00E771F5">
        <w:rPr>
          <w:sz w:val="18"/>
        </w:rPr>
        <w:t>var.</w:t>
      </w:r>
    </w:p>
    <w:p w:rsidRPr="00E771F5" w:rsidR="00725EFD" w:rsidP="00E771F5" w:rsidRDefault="00725EFD">
      <w:pPr>
        <w:pStyle w:val="GENELKURUL"/>
        <w:spacing w:line="240" w:lineRule="auto"/>
        <w:rPr>
          <w:sz w:val="18"/>
        </w:rPr>
      </w:pP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o</w:t>
      </w:r>
      <w:r w:rsidRPr="00E771F5" w:rsidR="00FB6687">
        <w:rPr>
          <w:sz w:val="18"/>
        </w:rPr>
        <w:t xml:space="preserve"> </w:t>
      </w:r>
      <w:r w:rsidRPr="00E771F5">
        <w:rPr>
          <w:sz w:val="18"/>
        </w:rPr>
        <w:t>insanlar</w:t>
      </w:r>
      <w:r w:rsidRPr="00E771F5" w:rsidR="00FB6687">
        <w:rPr>
          <w:sz w:val="18"/>
        </w:rPr>
        <w:t xml:space="preserve"> </w:t>
      </w:r>
      <w:r w:rsidRPr="00E771F5">
        <w:rPr>
          <w:sz w:val="18"/>
        </w:rPr>
        <w:t>tahliye</w:t>
      </w:r>
      <w:r w:rsidRPr="00E771F5" w:rsidR="00FB6687">
        <w:rPr>
          <w:sz w:val="18"/>
        </w:rPr>
        <w:t xml:space="preserve"> </w:t>
      </w:r>
      <w:r w:rsidRPr="00E771F5">
        <w:rPr>
          <w:sz w:val="18"/>
        </w:rPr>
        <w:t>edilir</w:t>
      </w:r>
      <w:r w:rsidRPr="00E771F5" w:rsidR="00FB6687">
        <w:rPr>
          <w:sz w:val="18"/>
        </w:rPr>
        <w:t xml:space="preserve"> </w:t>
      </w:r>
      <w:r w:rsidRPr="00E771F5">
        <w:rPr>
          <w:sz w:val="18"/>
        </w:rPr>
        <w:t>de</w:t>
      </w:r>
      <w:r w:rsidRPr="00E771F5" w:rsidR="00FB6687">
        <w:rPr>
          <w:sz w:val="18"/>
        </w:rPr>
        <w:t xml:space="preserve"> </w:t>
      </w:r>
      <w:r w:rsidRPr="00E771F5">
        <w:rPr>
          <w:sz w:val="18"/>
        </w:rPr>
        <w:t>bizim</w:t>
      </w:r>
      <w:r w:rsidRPr="00E771F5" w:rsidR="00FB6687">
        <w:rPr>
          <w:sz w:val="18"/>
        </w:rPr>
        <w:t xml:space="preserve"> </w:t>
      </w:r>
      <w:r w:rsidRPr="00E771F5">
        <w:rPr>
          <w:sz w:val="18"/>
        </w:rPr>
        <w:t>de</w:t>
      </w:r>
      <w:r w:rsidRPr="00E771F5" w:rsidR="00FB6687">
        <w:rPr>
          <w:sz w:val="18"/>
        </w:rPr>
        <w:t xml:space="preserve"> </w:t>
      </w:r>
      <w:r w:rsidRPr="00E771F5">
        <w:rPr>
          <w:sz w:val="18"/>
        </w:rPr>
        <w:t>Türkiye</w:t>
      </w:r>
      <w:r w:rsidRPr="00E771F5" w:rsidR="00FB6687">
        <w:rPr>
          <w:sz w:val="18"/>
        </w:rPr>
        <w:t xml:space="preserve"> </w:t>
      </w:r>
      <w:r w:rsidRPr="00E771F5">
        <w:rPr>
          <w:sz w:val="18"/>
        </w:rPr>
        <w:t>olarak,</w:t>
      </w:r>
      <w:r w:rsidRPr="00E771F5" w:rsidR="00FB6687">
        <w:rPr>
          <w:sz w:val="18"/>
        </w:rPr>
        <w:t xml:space="preserve"> </w:t>
      </w:r>
      <w:r w:rsidRPr="00E771F5">
        <w:rPr>
          <w:sz w:val="18"/>
        </w:rPr>
        <w:t>millet</w:t>
      </w:r>
      <w:r w:rsidRPr="00E771F5" w:rsidR="00FB6687">
        <w:rPr>
          <w:sz w:val="18"/>
        </w:rPr>
        <w:t xml:space="preserve"> </w:t>
      </w:r>
      <w:r w:rsidRPr="00E771F5">
        <w:rPr>
          <w:sz w:val="18"/>
        </w:rPr>
        <w:t>olarak</w:t>
      </w:r>
      <w:r w:rsidRPr="00E771F5" w:rsidR="00FB6687">
        <w:rPr>
          <w:sz w:val="18"/>
        </w:rPr>
        <w:t xml:space="preserve"> </w:t>
      </w:r>
      <w:r w:rsidRPr="00E771F5">
        <w:rPr>
          <w:sz w:val="18"/>
        </w:rPr>
        <w:t>oranın</w:t>
      </w:r>
      <w:r w:rsidRPr="00E771F5" w:rsidR="00FB6687">
        <w:rPr>
          <w:sz w:val="18"/>
        </w:rPr>
        <w:t xml:space="preserve"> </w:t>
      </w:r>
      <w:r w:rsidRPr="00E771F5">
        <w:rPr>
          <w:sz w:val="18"/>
        </w:rPr>
        <w:t>yaralarının</w:t>
      </w:r>
      <w:r w:rsidRPr="00E771F5" w:rsidR="00FB6687">
        <w:rPr>
          <w:sz w:val="18"/>
        </w:rPr>
        <w:t xml:space="preserve"> </w:t>
      </w:r>
      <w:r w:rsidRPr="00E771F5">
        <w:rPr>
          <w:sz w:val="18"/>
        </w:rPr>
        <w:t>sarılması</w:t>
      </w:r>
      <w:r w:rsidRPr="00E771F5" w:rsidR="00FB6687">
        <w:rPr>
          <w:sz w:val="18"/>
        </w:rPr>
        <w:t xml:space="preserve"> </w:t>
      </w:r>
      <w:r w:rsidRPr="00E771F5">
        <w:rPr>
          <w:sz w:val="18"/>
        </w:rPr>
        <w:t>için</w:t>
      </w:r>
      <w:r w:rsidRPr="00E771F5" w:rsidR="00FB6687">
        <w:rPr>
          <w:sz w:val="18"/>
        </w:rPr>
        <w:t xml:space="preserve"> </w:t>
      </w:r>
      <w:r w:rsidRPr="00E771F5">
        <w:rPr>
          <w:sz w:val="18"/>
        </w:rPr>
        <w:t>elimizden</w:t>
      </w:r>
      <w:r w:rsidRPr="00E771F5" w:rsidR="00FB6687">
        <w:rPr>
          <w:sz w:val="18"/>
        </w:rPr>
        <w:t xml:space="preserve"> </w:t>
      </w:r>
      <w:r w:rsidRPr="00E771F5">
        <w:rPr>
          <w:sz w:val="18"/>
        </w:rPr>
        <w:t>gelen</w:t>
      </w:r>
      <w:r w:rsidRPr="00E771F5" w:rsidR="00FB6687">
        <w:rPr>
          <w:sz w:val="18"/>
        </w:rPr>
        <w:t xml:space="preserve"> </w:t>
      </w:r>
      <w:r w:rsidRPr="00E771F5">
        <w:rPr>
          <w:sz w:val="18"/>
        </w:rPr>
        <w:t>çabayı</w:t>
      </w:r>
      <w:r w:rsidRPr="00E771F5" w:rsidR="00FB6687">
        <w:rPr>
          <w:sz w:val="18"/>
        </w:rPr>
        <w:t xml:space="preserve"> </w:t>
      </w:r>
      <w:r w:rsidRPr="00E771F5">
        <w:rPr>
          <w:sz w:val="18"/>
        </w:rPr>
        <w:t>ortaya</w:t>
      </w:r>
      <w:r w:rsidRPr="00E771F5" w:rsidR="00FB6687">
        <w:rPr>
          <w:sz w:val="18"/>
        </w:rPr>
        <w:t xml:space="preserve"> </w:t>
      </w:r>
      <w:r w:rsidRPr="00E771F5">
        <w:rPr>
          <w:sz w:val="18"/>
        </w:rPr>
        <w:t>koyacağımızı</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isterim.</w:t>
      </w:r>
    </w:p>
    <w:p w:rsidRPr="00E771F5" w:rsidR="00725EFD" w:rsidP="00E771F5" w:rsidRDefault="00725EFD">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Milet</w:t>
      </w:r>
      <w:r w:rsidRPr="00E771F5" w:rsidR="00FB6687">
        <w:rPr>
          <w:sz w:val="18"/>
        </w:rPr>
        <w:t xml:space="preserve"> </w:t>
      </w:r>
      <w:r w:rsidRPr="00E771F5">
        <w:rPr>
          <w:sz w:val="18"/>
        </w:rPr>
        <w:t>Meclisi</w:t>
      </w:r>
      <w:r w:rsidRPr="00E771F5" w:rsidR="00FB6687">
        <w:rPr>
          <w:sz w:val="18"/>
        </w:rPr>
        <w:t xml:space="preserve"> </w:t>
      </w:r>
      <w:r w:rsidRPr="00E771F5">
        <w:rPr>
          <w:sz w:val="18"/>
        </w:rPr>
        <w:t>olarak</w:t>
      </w:r>
      <w:r w:rsidRPr="00E771F5" w:rsidR="00FB6687">
        <w:rPr>
          <w:sz w:val="18"/>
        </w:rPr>
        <w:t xml:space="preserve"> </w:t>
      </w:r>
      <w:r w:rsidRPr="00E771F5">
        <w:rPr>
          <w:sz w:val="18"/>
        </w:rPr>
        <w:t>bizler</w:t>
      </w:r>
      <w:r w:rsidRPr="00E771F5" w:rsidR="00FB6687">
        <w:rPr>
          <w:sz w:val="18"/>
        </w:rPr>
        <w:t xml:space="preserve"> </w:t>
      </w:r>
      <w:r w:rsidRPr="00E771F5">
        <w:rPr>
          <w:sz w:val="18"/>
        </w:rPr>
        <w:t>de</w:t>
      </w:r>
      <w:r w:rsidRPr="00E771F5" w:rsidR="00FB6687">
        <w:rPr>
          <w:sz w:val="18"/>
        </w:rPr>
        <w:t xml:space="preserve"> </w:t>
      </w:r>
      <w:r w:rsidRPr="00E771F5">
        <w:rPr>
          <w:sz w:val="18"/>
        </w:rPr>
        <w:t>buradan</w:t>
      </w:r>
      <w:r w:rsidRPr="00E771F5" w:rsidR="00FB6687">
        <w:rPr>
          <w:sz w:val="18"/>
        </w:rPr>
        <w:t xml:space="preserve"> </w:t>
      </w:r>
      <w:r w:rsidRPr="00E771F5">
        <w:rPr>
          <w:sz w:val="18"/>
        </w:rPr>
        <w:t>Halep,</w:t>
      </w:r>
      <w:r w:rsidRPr="00E771F5" w:rsidR="00FB6687">
        <w:rPr>
          <w:sz w:val="18"/>
        </w:rPr>
        <w:t xml:space="preserve"> </w:t>
      </w:r>
      <w:r w:rsidRPr="00E771F5">
        <w:rPr>
          <w:sz w:val="18"/>
        </w:rPr>
        <w:t>Halepçe</w:t>
      </w:r>
      <w:r w:rsidRPr="00E771F5" w:rsidR="00FB6687">
        <w:rPr>
          <w:sz w:val="18"/>
        </w:rPr>
        <w:t xml:space="preserve"> </w:t>
      </w:r>
      <w:r w:rsidRPr="00E771F5">
        <w:rPr>
          <w:sz w:val="18"/>
        </w:rPr>
        <w:t>olmasın</w:t>
      </w:r>
      <w:r w:rsidRPr="00E771F5" w:rsidR="00FB6687">
        <w:rPr>
          <w:sz w:val="18"/>
        </w:rPr>
        <w:t xml:space="preserve"> </w:t>
      </w:r>
      <w:r w:rsidRPr="00E771F5">
        <w:rPr>
          <w:sz w:val="18"/>
        </w:rPr>
        <w:t>diyoruz,</w:t>
      </w:r>
      <w:r w:rsidRPr="00E771F5" w:rsidR="00FB6687">
        <w:rPr>
          <w:sz w:val="18"/>
        </w:rPr>
        <w:t xml:space="preserve"> </w:t>
      </w:r>
      <w:r w:rsidRPr="00E771F5">
        <w:rPr>
          <w:sz w:val="18"/>
        </w:rPr>
        <w:t>Halep,</w:t>
      </w:r>
      <w:r w:rsidRPr="00E771F5" w:rsidR="00FB6687">
        <w:rPr>
          <w:sz w:val="18"/>
        </w:rPr>
        <w:t xml:space="preserve"> </w:t>
      </w:r>
      <w:r w:rsidRPr="00E771F5">
        <w:rPr>
          <w:sz w:val="18"/>
        </w:rPr>
        <w:t>Srebrenitsa</w:t>
      </w:r>
      <w:r w:rsidRPr="00E771F5" w:rsidR="00FB6687">
        <w:rPr>
          <w:sz w:val="18"/>
        </w:rPr>
        <w:t xml:space="preserve"> </w:t>
      </w:r>
      <w:r w:rsidRPr="00E771F5">
        <w:rPr>
          <w:sz w:val="18"/>
        </w:rPr>
        <w:t>olmasın</w:t>
      </w:r>
      <w:r w:rsidRPr="00E771F5" w:rsidR="00FB6687">
        <w:rPr>
          <w:sz w:val="18"/>
        </w:rPr>
        <w:t xml:space="preserve"> </w:t>
      </w:r>
      <w:r w:rsidRPr="00E771F5">
        <w:rPr>
          <w:sz w:val="18"/>
        </w:rPr>
        <w:t>diyoruz</w:t>
      </w:r>
      <w:r w:rsidRPr="00E771F5" w:rsidR="00FB6687">
        <w:rPr>
          <w:sz w:val="18"/>
        </w:rPr>
        <w:t xml:space="preserve"> </w:t>
      </w:r>
      <w:r w:rsidRPr="00E771F5">
        <w:rPr>
          <w:sz w:val="18"/>
        </w:rPr>
        <w:t>ve</w:t>
      </w:r>
      <w:r w:rsidRPr="00E771F5" w:rsidR="00FB6687">
        <w:rPr>
          <w:sz w:val="18"/>
        </w:rPr>
        <w:t xml:space="preserve"> </w:t>
      </w:r>
      <w:r w:rsidRPr="00E771F5">
        <w:rPr>
          <w:sz w:val="18"/>
        </w:rPr>
        <w:t>kadın</w:t>
      </w:r>
      <w:r w:rsidRPr="00E771F5" w:rsidR="00FB6687">
        <w:rPr>
          <w:sz w:val="18"/>
        </w:rPr>
        <w:t xml:space="preserve"> </w:t>
      </w:r>
      <w:r w:rsidRPr="00E771F5">
        <w:rPr>
          <w:sz w:val="18"/>
        </w:rPr>
        <w:t>hakları</w:t>
      </w:r>
      <w:r w:rsidRPr="00E771F5" w:rsidR="00FB6687">
        <w:rPr>
          <w:sz w:val="18"/>
        </w:rPr>
        <w:t xml:space="preserve"> </w:t>
      </w:r>
      <w:r w:rsidRPr="00E771F5">
        <w:rPr>
          <w:sz w:val="18"/>
        </w:rPr>
        <w:t>savunucularını,</w:t>
      </w:r>
      <w:r w:rsidRPr="00E771F5" w:rsidR="00FB6687">
        <w:rPr>
          <w:sz w:val="18"/>
        </w:rPr>
        <w:t xml:space="preserve"> </w:t>
      </w:r>
      <w:r w:rsidRPr="00E771F5">
        <w:rPr>
          <w:sz w:val="18"/>
        </w:rPr>
        <w:t>çocuk</w:t>
      </w:r>
      <w:r w:rsidRPr="00E771F5" w:rsidR="00FB6687">
        <w:rPr>
          <w:sz w:val="18"/>
        </w:rPr>
        <w:t xml:space="preserve"> </w:t>
      </w:r>
      <w:r w:rsidRPr="00E771F5">
        <w:rPr>
          <w:sz w:val="18"/>
        </w:rPr>
        <w:t>hakları</w:t>
      </w:r>
      <w:r w:rsidRPr="00E771F5" w:rsidR="00FB6687">
        <w:rPr>
          <w:sz w:val="18"/>
        </w:rPr>
        <w:t xml:space="preserve"> </w:t>
      </w:r>
      <w:r w:rsidRPr="00E771F5">
        <w:rPr>
          <w:sz w:val="18"/>
        </w:rPr>
        <w:t>savunucularını,</w:t>
      </w:r>
      <w:r w:rsidRPr="00E771F5" w:rsidR="00FB6687">
        <w:rPr>
          <w:sz w:val="18"/>
        </w:rPr>
        <w:t xml:space="preserve"> </w:t>
      </w:r>
      <w:r w:rsidRPr="00E771F5">
        <w:rPr>
          <w:sz w:val="18"/>
        </w:rPr>
        <w:t>tüm</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savunucularını</w:t>
      </w:r>
      <w:r w:rsidRPr="00E771F5" w:rsidR="00FB6687">
        <w:rPr>
          <w:sz w:val="18"/>
        </w:rPr>
        <w:t xml:space="preserve"> </w:t>
      </w:r>
      <w:r w:rsidRPr="00E771F5">
        <w:rPr>
          <w:sz w:val="18"/>
        </w:rPr>
        <w:t>ve</w:t>
      </w:r>
      <w:r w:rsidRPr="00E771F5" w:rsidR="00FB6687">
        <w:rPr>
          <w:sz w:val="18"/>
        </w:rPr>
        <w:t xml:space="preserve"> </w:t>
      </w:r>
      <w:r w:rsidRPr="00E771F5">
        <w:rPr>
          <w:sz w:val="18"/>
        </w:rPr>
        <w:t>uluslararası</w:t>
      </w:r>
      <w:r w:rsidRPr="00E771F5" w:rsidR="00FB6687">
        <w:rPr>
          <w:sz w:val="18"/>
        </w:rPr>
        <w:t xml:space="preserve"> </w:t>
      </w:r>
      <w:r w:rsidRPr="00E771F5">
        <w:rPr>
          <w:sz w:val="18"/>
        </w:rPr>
        <w:t>tüm</w:t>
      </w:r>
      <w:r w:rsidRPr="00E771F5" w:rsidR="00FB6687">
        <w:rPr>
          <w:sz w:val="18"/>
        </w:rPr>
        <w:t xml:space="preserve"> </w:t>
      </w:r>
      <w:r w:rsidRPr="00E771F5">
        <w:rPr>
          <w:sz w:val="18"/>
        </w:rPr>
        <w:t>kurum</w:t>
      </w:r>
      <w:r w:rsidRPr="00E771F5" w:rsidR="00FB6687">
        <w:rPr>
          <w:sz w:val="18"/>
        </w:rPr>
        <w:t xml:space="preserve"> </w:t>
      </w:r>
      <w:r w:rsidRPr="00E771F5">
        <w:rPr>
          <w:sz w:val="18"/>
        </w:rPr>
        <w:t>ve</w:t>
      </w:r>
      <w:r w:rsidRPr="00E771F5" w:rsidR="00FB6687">
        <w:rPr>
          <w:sz w:val="18"/>
        </w:rPr>
        <w:t xml:space="preserve"> </w:t>
      </w:r>
      <w:r w:rsidRPr="00E771F5">
        <w:rPr>
          <w:sz w:val="18"/>
        </w:rPr>
        <w:t>kuruluşları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göreve</w:t>
      </w:r>
      <w:r w:rsidRPr="00E771F5" w:rsidR="00FB6687">
        <w:rPr>
          <w:sz w:val="18"/>
        </w:rPr>
        <w:t xml:space="preserve"> </w:t>
      </w:r>
      <w:r w:rsidRPr="00E771F5">
        <w:rPr>
          <w:sz w:val="18"/>
        </w:rPr>
        <w:t>davet</w:t>
      </w:r>
      <w:r w:rsidRPr="00E771F5" w:rsidR="00FB6687">
        <w:rPr>
          <w:sz w:val="18"/>
        </w:rPr>
        <w:t xml:space="preserve"> </w:t>
      </w:r>
      <w:r w:rsidRPr="00E771F5">
        <w:rPr>
          <w:sz w:val="18"/>
        </w:rPr>
        <w:t>ediyoruz.</w:t>
      </w:r>
      <w:r w:rsidRPr="00E771F5" w:rsidR="00FB6687">
        <w:rPr>
          <w:sz w:val="18"/>
        </w:rPr>
        <w:t xml:space="preserve"> </w:t>
      </w:r>
      <w:r w:rsidRPr="00E771F5">
        <w:rPr>
          <w:sz w:val="18"/>
        </w:rPr>
        <w:t>Tüm</w:t>
      </w:r>
      <w:r w:rsidRPr="00E771F5" w:rsidR="00FB6687">
        <w:rPr>
          <w:sz w:val="18"/>
        </w:rPr>
        <w:t xml:space="preserve"> </w:t>
      </w:r>
      <w:r w:rsidRPr="00E771F5">
        <w:rPr>
          <w:sz w:val="18"/>
        </w:rPr>
        <w:t>Meclisimiz</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süreci</w:t>
      </w:r>
      <w:r w:rsidRPr="00E771F5" w:rsidR="00FB6687">
        <w:rPr>
          <w:sz w:val="18"/>
        </w:rPr>
        <w:t xml:space="preserve"> </w:t>
      </w:r>
      <w:r w:rsidRPr="00E771F5">
        <w:rPr>
          <w:sz w:val="18"/>
        </w:rPr>
        <w:t>yakından</w:t>
      </w:r>
      <w:r w:rsidRPr="00E771F5" w:rsidR="00FB6687">
        <w:rPr>
          <w:sz w:val="18"/>
        </w:rPr>
        <w:t xml:space="preserve"> </w:t>
      </w:r>
      <w:r w:rsidRPr="00E771F5">
        <w:rPr>
          <w:sz w:val="18"/>
        </w:rPr>
        <w:t>takip</w:t>
      </w:r>
      <w:r w:rsidRPr="00E771F5" w:rsidR="00FB6687">
        <w:rPr>
          <w:sz w:val="18"/>
        </w:rPr>
        <w:t xml:space="preserve"> </w:t>
      </w:r>
      <w:r w:rsidRPr="00E771F5">
        <w:rPr>
          <w:sz w:val="18"/>
        </w:rPr>
        <w:t>ediyoruz.</w:t>
      </w:r>
      <w:r w:rsidRPr="00E771F5" w:rsidR="00FB6687">
        <w:rPr>
          <w:sz w:val="18"/>
        </w:rPr>
        <w:t xml:space="preserve"> </w:t>
      </w:r>
      <w:r w:rsidRPr="00E771F5">
        <w:rPr>
          <w:sz w:val="18"/>
        </w:rPr>
        <w:t>Tüm</w:t>
      </w:r>
      <w:r w:rsidRPr="00E771F5" w:rsidR="00FB6687">
        <w:rPr>
          <w:sz w:val="18"/>
        </w:rPr>
        <w:t xml:space="preserve"> </w:t>
      </w:r>
      <w:r w:rsidRPr="00E771F5">
        <w:rPr>
          <w:sz w:val="18"/>
        </w:rPr>
        <w:t>mazlum</w:t>
      </w:r>
      <w:r w:rsidRPr="00E771F5" w:rsidR="00FB6687">
        <w:rPr>
          <w:sz w:val="18"/>
        </w:rPr>
        <w:t xml:space="preserve"> </w:t>
      </w:r>
      <w:r w:rsidRPr="00E771F5">
        <w:rPr>
          <w:sz w:val="18"/>
        </w:rPr>
        <w:t>ve</w:t>
      </w:r>
      <w:r w:rsidRPr="00E771F5" w:rsidR="00FB6687">
        <w:rPr>
          <w:sz w:val="18"/>
        </w:rPr>
        <w:t xml:space="preserve"> </w:t>
      </w:r>
      <w:r w:rsidRPr="00E771F5">
        <w:rPr>
          <w:sz w:val="18"/>
        </w:rPr>
        <w:t>mağdurların</w:t>
      </w:r>
      <w:r w:rsidRPr="00E771F5" w:rsidR="00FB6687">
        <w:rPr>
          <w:sz w:val="18"/>
        </w:rPr>
        <w:t xml:space="preserve"> </w:t>
      </w:r>
      <w:r w:rsidRPr="00E771F5">
        <w:rPr>
          <w:sz w:val="18"/>
        </w:rPr>
        <w:t>umudu</w:t>
      </w:r>
      <w:r w:rsidRPr="00E771F5" w:rsidR="00FB6687">
        <w:rPr>
          <w:sz w:val="18"/>
        </w:rPr>
        <w:t xml:space="preserve"> </w:t>
      </w:r>
      <w:r w:rsidRPr="00E771F5">
        <w:rPr>
          <w:sz w:val="18"/>
        </w:rPr>
        <w:t>olan</w:t>
      </w:r>
      <w:r w:rsidRPr="00E771F5" w:rsidR="00FB6687">
        <w:rPr>
          <w:sz w:val="18"/>
        </w:rPr>
        <w:t xml:space="preserve"> </w:t>
      </w:r>
      <w:r w:rsidRPr="00E771F5">
        <w:rPr>
          <w:sz w:val="18"/>
        </w:rPr>
        <w:t>Türkiye'nin</w:t>
      </w:r>
      <w:r w:rsidRPr="00E771F5" w:rsidR="00FB6687">
        <w:rPr>
          <w:sz w:val="18"/>
        </w:rPr>
        <w:t xml:space="preserve"> </w:t>
      </w:r>
      <w:r w:rsidRPr="00E771F5">
        <w:rPr>
          <w:sz w:val="18"/>
        </w:rPr>
        <w:t>güçlü</w:t>
      </w:r>
      <w:r w:rsidRPr="00E771F5" w:rsidR="00FB6687">
        <w:rPr>
          <w:sz w:val="18"/>
        </w:rPr>
        <w:t xml:space="preserve"> </w:t>
      </w:r>
      <w:r w:rsidRPr="00E771F5">
        <w:rPr>
          <w:sz w:val="18"/>
        </w:rPr>
        <w:t>olması</w:t>
      </w:r>
      <w:r w:rsidRPr="00E771F5" w:rsidR="00FB6687">
        <w:rPr>
          <w:sz w:val="18"/>
        </w:rPr>
        <w:t xml:space="preserve"> </w:t>
      </w:r>
      <w:r w:rsidRPr="00E771F5">
        <w:rPr>
          <w:sz w:val="18"/>
        </w:rPr>
        <w:t>bölgesine</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insanlığa</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güven</w:t>
      </w:r>
      <w:r w:rsidRPr="00E771F5" w:rsidR="00FB6687">
        <w:rPr>
          <w:sz w:val="18"/>
        </w:rPr>
        <w:t xml:space="preserve"> </w:t>
      </w:r>
      <w:r w:rsidRPr="00E771F5">
        <w:rPr>
          <w:sz w:val="18"/>
        </w:rPr>
        <w:t>verecektir</w:t>
      </w:r>
      <w:r w:rsidRPr="00E771F5" w:rsidR="00FB6687">
        <w:rPr>
          <w:sz w:val="18"/>
        </w:rPr>
        <w:t xml:space="preserve"> </w:t>
      </w:r>
      <w:r w:rsidRPr="00E771F5">
        <w:rPr>
          <w:sz w:val="18"/>
        </w:rPr>
        <w:t>diyor</w:t>
      </w:r>
      <w:r w:rsidRPr="00E771F5" w:rsidR="00FB6687">
        <w:rPr>
          <w:sz w:val="18"/>
        </w:rPr>
        <w:t xml:space="preserve"> </w:t>
      </w:r>
      <w:r w:rsidRPr="00E771F5">
        <w:rPr>
          <w:sz w:val="18"/>
        </w:rPr>
        <w:t>ve</w:t>
      </w:r>
      <w:r w:rsidRPr="00E771F5" w:rsidR="00FB6687">
        <w:rPr>
          <w:sz w:val="18"/>
        </w:rPr>
        <w:t xml:space="preserve"> </w:t>
      </w:r>
      <w:r w:rsidRPr="00E771F5">
        <w:rPr>
          <w:sz w:val="18"/>
        </w:rPr>
        <w:t>tekrar</w:t>
      </w:r>
      <w:r w:rsidRPr="00E771F5" w:rsidR="00FB6687">
        <w:rPr>
          <w:sz w:val="18"/>
        </w:rPr>
        <w:t xml:space="preserve"> </w:t>
      </w:r>
      <w:r w:rsidRPr="00E771F5">
        <w:rPr>
          <w:sz w:val="18"/>
        </w:rPr>
        <w:t>hepinize</w:t>
      </w:r>
      <w:r w:rsidRPr="00E771F5" w:rsidR="00FB6687">
        <w:rPr>
          <w:sz w:val="18"/>
        </w:rPr>
        <w:t xml:space="preserve"> </w:t>
      </w:r>
      <w:r w:rsidRPr="00E771F5">
        <w:rPr>
          <w:sz w:val="18"/>
        </w:rPr>
        <w:t>bu</w:t>
      </w:r>
      <w:r w:rsidRPr="00E771F5" w:rsidR="00FB6687">
        <w:rPr>
          <w:sz w:val="18"/>
        </w:rPr>
        <w:t xml:space="preserve"> </w:t>
      </w:r>
      <w:r w:rsidRPr="00E771F5">
        <w:rPr>
          <w:sz w:val="18"/>
        </w:rPr>
        <w:t>duygularınız,</w:t>
      </w:r>
      <w:r w:rsidRPr="00E771F5" w:rsidR="00FB6687">
        <w:rPr>
          <w:sz w:val="18"/>
        </w:rPr>
        <w:t xml:space="preserve"> </w:t>
      </w:r>
      <w:r w:rsidRPr="00E771F5">
        <w:rPr>
          <w:sz w:val="18"/>
        </w:rPr>
        <w:t>ortak</w:t>
      </w:r>
      <w:r w:rsidRPr="00E771F5" w:rsidR="00FB6687">
        <w:rPr>
          <w:sz w:val="18"/>
        </w:rPr>
        <w:t xml:space="preserve"> </w:t>
      </w:r>
      <w:r w:rsidRPr="00E771F5">
        <w:rPr>
          <w:sz w:val="18"/>
        </w:rPr>
        <w:t>yaklaşımınız</w:t>
      </w:r>
      <w:r w:rsidRPr="00E771F5" w:rsidR="00FB6687">
        <w:rPr>
          <w:sz w:val="18"/>
        </w:rPr>
        <w:t xml:space="preserve"> </w:t>
      </w:r>
      <w:r w:rsidRPr="00E771F5">
        <w:rPr>
          <w:sz w:val="18"/>
        </w:rPr>
        <w:t>için</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p>
    <w:p w:rsidRPr="00E771F5" w:rsidR="008A3950" w:rsidP="00E771F5" w:rsidRDefault="008A3950">
      <w:pPr>
        <w:tabs>
          <w:tab w:val="center" w:pos="5100"/>
        </w:tabs>
        <w:suppressAutoHyphens/>
        <w:spacing w:before="60" w:after="60"/>
        <w:ind w:firstLine="851"/>
        <w:jc w:val="both"/>
        <w:rPr>
          <w:sz w:val="18"/>
        </w:rPr>
      </w:pPr>
      <w:r w:rsidRPr="00E771F5">
        <w:rPr>
          <w:sz w:val="18"/>
        </w:rPr>
        <w:t>III.-</w:t>
      </w:r>
      <w:r w:rsidRPr="00E771F5" w:rsidR="00FB6687">
        <w:rPr>
          <w:sz w:val="18"/>
        </w:rPr>
        <w:t xml:space="preserve"> </w:t>
      </w:r>
      <w:r w:rsidRPr="00E771F5">
        <w:rPr>
          <w:sz w:val="18"/>
        </w:rPr>
        <w:t>KANUN</w:t>
      </w:r>
      <w:r w:rsidRPr="00E771F5" w:rsidR="00FB6687">
        <w:rPr>
          <w:sz w:val="18"/>
        </w:rPr>
        <w:t xml:space="preserve"> </w:t>
      </w:r>
      <w:r w:rsidRPr="00E771F5">
        <w:rPr>
          <w:sz w:val="18"/>
        </w:rPr>
        <w:t>TASARI</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r w:rsidRPr="00E771F5" w:rsidR="00FB6687">
        <w:rPr>
          <w:sz w:val="18"/>
        </w:rPr>
        <w:t xml:space="preserve"> </w:t>
      </w:r>
      <w:r w:rsidRPr="00E771F5">
        <w:rPr>
          <w:sz w:val="18"/>
        </w:rPr>
        <w:t>İLE</w:t>
      </w:r>
      <w:r w:rsidRPr="00E771F5" w:rsidR="00FB6687">
        <w:rPr>
          <w:sz w:val="18"/>
        </w:rPr>
        <w:t xml:space="preserve"> </w:t>
      </w:r>
      <w:r w:rsidRPr="00E771F5">
        <w:rPr>
          <w:sz w:val="18"/>
        </w:rPr>
        <w:t>KOMİSYONLARDAN</w:t>
      </w:r>
      <w:r w:rsidRPr="00E771F5" w:rsidR="00FB6687">
        <w:rPr>
          <w:sz w:val="18"/>
        </w:rPr>
        <w:t xml:space="preserve"> </w:t>
      </w:r>
      <w:r w:rsidRPr="00E771F5">
        <w:rPr>
          <w:sz w:val="18"/>
        </w:rPr>
        <w:t>GELEN</w:t>
      </w:r>
      <w:r w:rsidRPr="00E771F5" w:rsidR="00FB6687">
        <w:rPr>
          <w:sz w:val="18"/>
        </w:rPr>
        <w:t xml:space="preserve"> </w:t>
      </w:r>
      <w:r w:rsidRPr="00E771F5">
        <w:rPr>
          <w:sz w:val="18"/>
        </w:rPr>
        <w:t>DİĞER</w:t>
      </w:r>
      <w:r w:rsidRPr="00E771F5" w:rsidR="00FB6687">
        <w:rPr>
          <w:sz w:val="18"/>
        </w:rPr>
        <w:t xml:space="preserve"> </w:t>
      </w:r>
      <w:r w:rsidRPr="00E771F5">
        <w:rPr>
          <w:sz w:val="18"/>
        </w:rPr>
        <w:t>İŞLER</w:t>
      </w:r>
      <w:r w:rsidRPr="00E771F5" w:rsidR="00FB6687">
        <w:rPr>
          <w:sz w:val="18"/>
        </w:rPr>
        <w:t xml:space="preserve"> </w:t>
      </w:r>
      <w:r w:rsidRPr="00E771F5">
        <w:rPr>
          <w:sz w:val="18"/>
        </w:rPr>
        <w:t>(Devam)</w:t>
      </w:r>
    </w:p>
    <w:p w:rsidRPr="00E771F5" w:rsidR="008A3950" w:rsidP="00E771F5" w:rsidRDefault="008A3950">
      <w:pPr>
        <w:tabs>
          <w:tab w:val="center" w:pos="5100"/>
        </w:tabs>
        <w:suppressAutoHyphens/>
        <w:spacing w:before="60" w:after="60"/>
        <w:ind w:firstLine="851"/>
        <w:jc w:val="both"/>
        <w:rPr>
          <w:sz w:val="18"/>
        </w:rPr>
      </w:pPr>
      <w:r w:rsidRPr="00E771F5">
        <w:rPr>
          <w:sz w:val="18"/>
        </w:rPr>
        <w:t>A)</w:t>
      </w:r>
      <w:r w:rsidRPr="00E771F5" w:rsidR="00FB6687">
        <w:rPr>
          <w:sz w:val="18"/>
        </w:rPr>
        <w:t xml:space="preserve"> </w:t>
      </w:r>
      <w:r w:rsidRPr="00E771F5">
        <w:rPr>
          <w:sz w:val="18"/>
        </w:rPr>
        <w:t>Kanun</w:t>
      </w:r>
      <w:r w:rsidRPr="00E771F5" w:rsidR="00FB6687">
        <w:rPr>
          <w:sz w:val="18"/>
        </w:rPr>
        <w:t xml:space="preserve"> </w:t>
      </w:r>
      <w:r w:rsidRPr="00E771F5">
        <w:rPr>
          <w:sz w:val="18"/>
        </w:rPr>
        <w:t>Tasarı</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r w:rsidRPr="00E771F5" w:rsidR="00FB6687">
        <w:rPr>
          <w:sz w:val="18"/>
        </w:rPr>
        <w:t xml:space="preserve"> </w:t>
      </w:r>
      <w:r w:rsidRPr="00E771F5">
        <w:rPr>
          <w:sz w:val="18"/>
        </w:rPr>
        <w:t>(Devam)</w:t>
      </w:r>
    </w:p>
    <w:p w:rsidRPr="00E771F5" w:rsidR="008A3950" w:rsidP="00E771F5" w:rsidRDefault="008A3950">
      <w:pPr>
        <w:tabs>
          <w:tab w:val="center" w:pos="5100"/>
        </w:tabs>
        <w:suppressAutoHyphens/>
        <w:spacing w:before="60" w:after="60"/>
        <w:ind w:firstLine="851"/>
        <w:jc w:val="both"/>
        <w:rPr>
          <w:sz w:val="18"/>
        </w:rPr>
      </w:pPr>
      <w:r w:rsidRPr="00E771F5">
        <w:rPr>
          <w:sz w:val="18"/>
        </w:rPr>
        <w:t>1.-</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(1/774)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433)</w:t>
      </w:r>
      <w:r w:rsidRPr="00E771F5" w:rsidR="00FB6687">
        <w:rPr>
          <w:sz w:val="18"/>
        </w:rPr>
        <w:t xml:space="preserve"> </w:t>
      </w:r>
      <w:r w:rsidRPr="00E771F5">
        <w:rPr>
          <w:sz w:val="18"/>
        </w:rPr>
        <w:t>(Devam)</w:t>
      </w:r>
    </w:p>
    <w:p w:rsidRPr="00E771F5" w:rsidR="008A3950" w:rsidP="00E771F5" w:rsidRDefault="008A3950">
      <w:pPr>
        <w:tabs>
          <w:tab w:val="center" w:pos="5100"/>
        </w:tabs>
        <w:suppressAutoHyphens/>
        <w:spacing w:before="60" w:after="60"/>
        <w:ind w:firstLine="851"/>
        <w:jc w:val="both"/>
        <w:rPr>
          <w:sz w:val="18"/>
        </w:rPr>
      </w:pPr>
      <w:r w:rsidRPr="00E771F5">
        <w:rPr>
          <w:sz w:val="18"/>
        </w:rPr>
        <w:t>2.-</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(1/733),</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Tasarısına</w:t>
      </w:r>
      <w:r w:rsidRPr="00E771F5" w:rsidR="00FB6687">
        <w:rPr>
          <w:sz w:val="18"/>
        </w:rPr>
        <w:t xml:space="preserve"> </w:t>
      </w:r>
      <w:r w:rsidRPr="00E771F5">
        <w:rPr>
          <w:sz w:val="18"/>
        </w:rPr>
        <w:t>İlişkin</w:t>
      </w:r>
      <w:r w:rsidRPr="00E771F5" w:rsidR="00FB6687">
        <w:rPr>
          <w:sz w:val="18"/>
        </w:rPr>
        <w:t xml:space="preserve"> </w:t>
      </w:r>
      <w:r w:rsidRPr="00E771F5">
        <w:rPr>
          <w:sz w:val="18"/>
        </w:rPr>
        <w:t>Olarak</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Genel</w:t>
      </w:r>
      <w:r w:rsidRPr="00E771F5" w:rsidR="00FB6687">
        <w:rPr>
          <w:sz w:val="18"/>
        </w:rPr>
        <w:t xml:space="preserve"> </w:t>
      </w:r>
      <w:r w:rsidRPr="00E771F5">
        <w:rPr>
          <w:sz w:val="18"/>
        </w:rPr>
        <w:t>Uygunluk</w:t>
      </w:r>
      <w:r w:rsidRPr="00E771F5" w:rsidR="00FB6687">
        <w:rPr>
          <w:sz w:val="18"/>
        </w:rPr>
        <w:t xml:space="preserve"> </w:t>
      </w:r>
      <w:r w:rsidRPr="00E771F5">
        <w:rPr>
          <w:sz w:val="18"/>
        </w:rPr>
        <w:t>Bildiriminin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(3/828),</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Kapsamındaki</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Kurumlarına</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Ait</w:t>
      </w:r>
      <w:r w:rsidRPr="00E771F5" w:rsidR="00FB6687">
        <w:rPr>
          <w:sz w:val="18"/>
        </w:rPr>
        <w:t xml:space="preserve"> </w:t>
      </w:r>
      <w:r w:rsidRPr="00E771F5">
        <w:rPr>
          <w:sz w:val="18"/>
        </w:rPr>
        <w:t>Toplam</w:t>
      </w:r>
      <w:r w:rsidRPr="00E771F5" w:rsidR="00FB6687">
        <w:rPr>
          <w:sz w:val="18"/>
        </w:rPr>
        <w:t xml:space="preserve"> </w:t>
      </w:r>
      <w:r w:rsidRPr="00E771F5">
        <w:rPr>
          <w:sz w:val="18"/>
        </w:rPr>
        <w:t>211</w:t>
      </w:r>
      <w:r w:rsidRPr="00E771F5" w:rsidR="00FB6687">
        <w:rPr>
          <w:sz w:val="18"/>
        </w:rPr>
        <w:t xml:space="preserve"> </w:t>
      </w:r>
      <w:r w:rsidRPr="00E771F5">
        <w:rPr>
          <w:sz w:val="18"/>
        </w:rPr>
        <w:t>Adet</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(3/829),</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Dış</w:t>
      </w:r>
      <w:r w:rsidRPr="00E771F5" w:rsidR="00FB6687">
        <w:rPr>
          <w:sz w:val="18"/>
        </w:rPr>
        <w:t xml:space="preserve"> </w:t>
      </w:r>
      <w:r w:rsidRPr="00E771F5">
        <w:rPr>
          <w:sz w:val="18"/>
        </w:rPr>
        <w:t>Denetim</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(3/830),</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Mali</w:t>
      </w:r>
      <w:r w:rsidRPr="00E771F5" w:rsidR="00FB6687">
        <w:rPr>
          <w:sz w:val="18"/>
        </w:rPr>
        <w:t xml:space="preserve"> </w:t>
      </w:r>
      <w:r w:rsidRPr="00E771F5">
        <w:rPr>
          <w:sz w:val="18"/>
        </w:rPr>
        <w:t>İstatistikleri</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(3/831),</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Faaliyet</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(3/832),</w:t>
      </w:r>
      <w:r w:rsidRPr="00E771F5" w:rsidR="00FB6687">
        <w:rPr>
          <w:sz w:val="18"/>
        </w:rPr>
        <w:t xml:space="preserve"> </w:t>
      </w:r>
      <w:r w:rsidRPr="00E771F5">
        <w:rPr>
          <w:sz w:val="18"/>
        </w:rPr>
        <w:t>6085</w:t>
      </w:r>
      <w:r w:rsidRPr="00E771F5" w:rsidR="00FB6687">
        <w:rPr>
          <w:sz w:val="18"/>
        </w:rPr>
        <w:t xml:space="preserve"> </w:t>
      </w:r>
      <w:r w:rsidRPr="00E771F5">
        <w:rPr>
          <w:sz w:val="18"/>
        </w:rPr>
        <w:t>Sayılı</w:t>
      </w:r>
      <w:r w:rsidRPr="00E771F5" w:rsidR="00FB6687">
        <w:rPr>
          <w:sz w:val="18"/>
        </w:rPr>
        <w:t xml:space="preserve"> </w:t>
      </w:r>
      <w:r w:rsidRPr="00E771F5">
        <w:rPr>
          <w:sz w:val="18"/>
        </w:rPr>
        <w:t>Sayıştay</w:t>
      </w:r>
      <w:r w:rsidRPr="00E771F5" w:rsidR="00FB6687">
        <w:rPr>
          <w:sz w:val="18"/>
        </w:rPr>
        <w:t xml:space="preserve"> </w:t>
      </w:r>
      <w:r w:rsidRPr="00E771F5">
        <w:rPr>
          <w:sz w:val="18"/>
        </w:rPr>
        <w:t>Kanunu</w:t>
      </w:r>
      <w:r w:rsidRPr="00E771F5" w:rsidR="00FB6687">
        <w:rPr>
          <w:sz w:val="18"/>
        </w:rPr>
        <w:t xml:space="preserve"> </w:t>
      </w:r>
      <w:r w:rsidRPr="00E771F5">
        <w:rPr>
          <w:sz w:val="18"/>
        </w:rPr>
        <w:t>Uyarınca</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Kalkınma</w:t>
      </w:r>
      <w:r w:rsidRPr="00E771F5" w:rsidR="00FB6687">
        <w:rPr>
          <w:sz w:val="18"/>
        </w:rPr>
        <w:t xml:space="preserve"> </w:t>
      </w:r>
      <w:r w:rsidRPr="00E771F5">
        <w:rPr>
          <w:sz w:val="18"/>
        </w:rPr>
        <w:t>Ajansları</w:t>
      </w:r>
      <w:r w:rsidRPr="00E771F5" w:rsidR="00FB6687">
        <w:rPr>
          <w:sz w:val="18"/>
        </w:rPr>
        <w:t xml:space="preserve"> </w:t>
      </w:r>
      <w:r w:rsidRPr="00E771F5">
        <w:rPr>
          <w:sz w:val="18"/>
        </w:rPr>
        <w:t>Genel</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434)</w:t>
      </w:r>
      <w:r w:rsidRPr="00E771F5" w:rsidR="00DF380E">
        <w:rPr>
          <w:sz w:val="18"/>
        </w:rPr>
        <w:t xml:space="preserve"> </w:t>
      </w:r>
      <w:r w:rsidRPr="00E771F5">
        <w:rPr>
          <w:sz w:val="18"/>
        </w:rPr>
        <w:t>(Devam)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9’uncu</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aynı</w:t>
      </w:r>
      <w:r w:rsidRPr="00E771F5" w:rsidR="00FB6687">
        <w:rPr>
          <w:sz w:val="18"/>
        </w:rPr>
        <w:t xml:space="preserve"> </w:t>
      </w:r>
      <w:r w:rsidRPr="00E771F5">
        <w:rPr>
          <w:sz w:val="18"/>
        </w:rPr>
        <w:t>mahiyette</w:t>
      </w:r>
      <w:r w:rsidRPr="00E771F5" w:rsidR="00FB6687">
        <w:rPr>
          <w:sz w:val="18"/>
        </w:rPr>
        <w:t xml:space="preserve"> </w:t>
      </w:r>
      <w:r w:rsidRPr="00E771F5">
        <w:rPr>
          <w:sz w:val="18"/>
        </w:rPr>
        <w:t>iki</w:t>
      </w:r>
      <w:r w:rsidRPr="00E771F5" w:rsidR="00FB6687">
        <w:rPr>
          <w:sz w:val="18"/>
        </w:rPr>
        <w:t xml:space="preserve"> </w:t>
      </w:r>
      <w:r w:rsidRPr="00E771F5">
        <w:rPr>
          <w:sz w:val="18"/>
        </w:rPr>
        <w:t>adet</w:t>
      </w:r>
      <w:r w:rsidRPr="00E771F5" w:rsidR="00FB6687">
        <w:rPr>
          <w:sz w:val="18"/>
        </w:rPr>
        <w:t xml:space="preserve"> </w:t>
      </w:r>
      <w:r w:rsidRPr="00E771F5">
        <w:rPr>
          <w:sz w:val="18"/>
        </w:rPr>
        <w:t>önerge</w:t>
      </w:r>
      <w:r w:rsidRPr="00E771F5" w:rsidR="00FB6687">
        <w:rPr>
          <w:sz w:val="18"/>
        </w:rPr>
        <w:t xml:space="preserve"> </w:t>
      </w:r>
      <w:r w:rsidRPr="00E771F5">
        <w:rPr>
          <w:sz w:val="18"/>
        </w:rPr>
        <w:t>vardır,</w:t>
      </w:r>
      <w:r w:rsidRPr="00E771F5" w:rsidR="00FB6687">
        <w:rPr>
          <w:sz w:val="18"/>
        </w:rPr>
        <w:t xml:space="preserve"> </w:t>
      </w:r>
      <w:r w:rsidRPr="00E771F5">
        <w:rPr>
          <w:sz w:val="18"/>
        </w:rPr>
        <w:t>okutup</w:t>
      </w:r>
      <w:r w:rsidRPr="00E771F5" w:rsidR="00FB6687">
        <w:rPr>
          <w:sz w:val="18"/>
        </w:rPr>
        <w:t xml:space="preserve"> </w:t>
      </w:r>
      <w:r w:rsidRPr="00E771F5">
        <w:rPr>
          <w:sz w:val="18"/>
        </w:rPr>
        <w:t>işleme</w:t>
      </w:r>
      <w:r w:rsidRPr="00E771F5" w:rsidR="00FB6687">
        <w:rPr>
          <w:sz w:val="18"/>
        </w:rPr>
        <w:t xml:space="preserve"> </w:t>
      </w:r>
      <w:r w:rsidRPr="00E771F5">
        <w:rPr>
          <w:sz w:val="18"/>
        </w:rPr>
        <w:t>alacağım</w:t>
      </w:r>
      <w:r w:rsidRPr="00E771F5" w:rsidR="00FB6687">
        <w:rPr>
          <w:sz w:val="18"/>
        </w:rPr>
        <w:t xml:space="preserve"> </w:t>
      </w:r>
      <w:r w:rsidRPr="00E771F5">
        <w:rPr>
          <w:sz w:val="18"/>
        </w:rPr>
        <w:t>ve</w:t>
      </w:r>
      <w:r w:rsidRPr="00E771F5" w:rsidR="00FB6687">
        <w:rPr>
          <w:sz w:val="18"/>
        </w:rPr>
        <w:t xml:space="preserve"> </w:t>
      </w:r>
      <w:r w:rsidRPr="00E771F5">
        <w:rPr>
          <w:sz w:val="18"/>
        </w:rPr>
        <w:t>oylarınıza</w:t>
      </w:r>
      <w:r w:rsidRPr="00E771F5" w:rsidR="00FB6687">
        <w:rPr>
          <w:sz w:val="18"/>
        </w:rPr>
        <w:t xml:space="preserve"> </w:t>
      </w:r>
      <w:r w:rsidRPr="00E771F5">
        <w:rPr>
          <w:sz w:val="18"/>
        </w:rPr>
        <w:t>sunacağım.</w:t>
      </w:r>
    </w:p>
    <w:p w:rsidRPr="00E771F5" w:rsidR="00725EFD" w:rsidP="00E771F5" w:rsidRDefault="00725EFD">
      <w:pPr>
        <w:pStyle w:val="GENELKURUL"/>
        <w:spacing w:line="240" w:lineRule="auto"/>
        <w:jc w:val="center"/>
        <w:rPr>
          <w:sz w:val="18"/>
        </w:rPr>
      </w:pP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Başkanlığına</w:t>
      </w:r>
    </w:p>
    <w:p w:rsidRPr="00E771F5" w:rsidR="00725EFD" w:rsidP="00E771F5" w:rsidRDefault="00725EFD">
      <w:pPr>
        <w:pStyle w:val="GENELKURUL"/>
        <w:spacing w:line="240" w:lineRule="auto"/>
        <w:rPr>
          <w:sz w:val="18"/>
        </w:rPr>
      </w:pPr>
      <w:r w:rsidRPr="00E771F5">
        <w:rPr>
          <w:sz w:val="18"/>
        </w:rPr>
        <w:t>Görüşülmekte</w:t>
      </w:r>
      <w:r w:rsidRPr="00E771F5" w:rsidR="00FB6687">
        <w:rPr>
          <w:sz w:val="18"/>
        </w:rPr>
        <w:t xml:space="preserve"> </w:t>
      </w:r>
      <w:r w:rsidRPr="00E771F5">
        <w:rPr>
          <w:sz w:val="18"/>
        </w:rPr>
        <w:t>olan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9’uncu</w:t>
      </w:r>
      <w:r w:rsidRPr="00E771F5" w:rsidR="00FB6687">
        <w:rPr>
          <w:sz w:val="18"/>
        </w:rPr>
        <w:t xml:space="preserve"> </w:t>
      </w:r>
      <w:r w:rsidRPr="00E771F5">
        <w:rPr>
          <w:sz w:val="18"/>
        </w:rPr>
        <w:t>maddesinin</w:t>
      </w:r>
      <w:r w:rsidRPr="00E771F5" w:rsidR="00FB6687">
        <w:rPr>
          <w:sz w:val="18"/>
        </w:rPr>
        <w:t xml:space="preserve"> </w:t>
      </w:r>
      <w:r w:rsidRPr="00E771F5">
        <w:rPr>
          <w:sz w:val="18"/>
        </w:rPr>
        <w:t>(1)</w:t>
      </w:r>
      <w:r w:rsidRPr="00E771F5" w:rsidR="00FB6687">
        <w:rPr>
          <w:sz w:val="18"/>
        </w:rPr>
        <w:t xml:space="preserve"> </w:t>
      </w:r>
      <w:r w:rsidRPr="00E771F5">
        <w:rPr>
          <w:sz w:val="18"/>
        </w:rPr>
        <w:t>numaralı</w:t>
      </w:r>
      <w:r w:rsidRPr="00E771F5" w:rsidR="00FB6687">
        <w:rPr>
          <w:sz w:val="18"/>
        </w:rPr>
        <w:t xml:space="preserve"> </w:t>
      </w:r>
      <w:r w:rsidRPr="00E771F5">
        <w:rPr>
          <w:sz w:val="18"/>
        </w:rPr>
        <w:t>fıkrasındaki</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Bakanlığınca</w:t>
      </w:r>
      <w:r w:rsidRPr="00E771F5" w:rsidR="00FB6687">
        <w:rPr>
          <w:sz w:val="18"/>
        </w:rPr>
        <w:t xml:space="preserve"> </w:t>
      </w:r>
      <w:r w:rsidRPr="00E771F5">
        <w:rPr>
          <w:sz w:val="18"/>
        </w:rPr>
        <w:t>gerçekleştirilecek</w:t>
      </w:r>
      <w:r w:rsidRPr="00E771F5" w:rsidR="00FB6687">
        <w:rPr>
          <w:sz w:val="18"/>
        </w:rPr>
        <w:t xml:space="preserve"> </w:t>
      </w:r>
      <w:r w:rsidRPr="00E771F5">
        <w:rPr>
          <w:sz w:val="18"/>
        </w:rPr>
        <w:t>şehir</w:t>
      </w:r>
      <w:r w:rsidRPr="00E771F5" w:rsidR="00FB6687">
        <w:rPr>
          <w:sz w:val="18"/>
        </w:rPr>
        <w:t xml:space="preserve"> </w:t>
      </w:r>
      <w:r w:rsidRPr="00E771F5">
        <w:rPr>
          <w:sz w:val="18"/>
        </w:rPr>
        <w:t>içi</w:t>
      </w:r>
      <w:r w:rsidRPr="00E771F5" w:rsidR="00FB6687">
        <w:rPr>
          <w:sz w:val="18"/>
        </w:rPr>
        <w:t xml:space="preserve"> </w:t>
      </w:r>
      <w:r w:rsidRPr="00E771F5">
        <w:rPr>
          <w:sz w:val="18"/>
        </w:rPr>
        <w:t>raylı</w:t>
      </w:r>
      <w:r w:rsidRPr="00E771F5" w:rsidR="00FB6687">
        <w:rPr>
          <w:sz w:val="18"/>
        </w:rPr>
        <w:t xml:space="preserve"> </w:t>
      </w:r>
      <w:r w:rsidRPr="00E771F5">
        <w:rPr>
          <w:sz w:val="18"/>
        </w:rPr>
        <w:t>ulaşım</w:t>
      </w:r>
      <w:r w:rsidRPr="00E771F5" w:rsidR="00FB6687">
        <w:rPr>
          <w:sz w:val="18"/>
        </w:rPr>
        <w:t xml:space="preserve"> </w:t>
      </w:r>
      <w:r w:rsidRPr="00E771F5">
        <w:rPr>
          <w:sz w:val="18"/>
        </w:rPr>
        <w:t>sistemleri</w:t>
      </w:r>
      <w:r w:rsidRPr="00E771F5" w:rsidR="00FB6687">
        <w:rPr>
          <w:sz w:val="18"/>
        </w:rPr>
        <w:t xml:space="preserve"> </w:t>
      </w:r>
      <w:r w:rsidRPr="00E771F5">
        <w:rPr>
          <w:sz w:val="18"/>
        </w:rPr>
        <w:t>ve</w:t>
      </w:r>
      <w:r w:rsidRPr="00E771F5" w:rsidR="00FB6687">
        <w:rPr>
          <w:sz w:val="18"/>
        </w:rPr>
        <w:t xml:space="preserve"> </w:t>
      </w:r>
      <w:r w:rsidRPr="00E771F5">
        <w:rPr>
          <w:sz w:val="18"/>
        </w:rPr>
        <w:t>metro</w:t>
      </w:r>
      <w:r w:rsidRPr="00E771F5" w:rsidR="00FB6687">
        <w:rPr>
          <w:sz w:val="18"/>
        </w:rPr>
        <w:t xml:space="preserve"> </w:t>
      </w:r>
      <w:r w:rsidRPr="00E771F5">
        <w:rPr>
          <w:sz w:val="18"/>
        </w:rPr>
        <w:t>yapım</w:t>
      </w:r>
      <w:r w:rsidRPr="00E771F5" w:rsidR="00FB6687">
        <w:rPr>
          <w:sz w:val="18"/>
        </w:rPr>
        <w:t xml:space="preserve"> </w:t>
      </w:r>
      <w:r w:rsidRPr="00E771F5">
        <w:rPr>
          <w:sz w:val="18"/>
        </w:rPr>
        <w:t>projeleri</w:t>
      </w:r>
      <w:r w:rsidRPr="00E771F5" w:rsidR="00FB6687">
        <w:rPr>
          <w:sz w:val="18"/>
        </w:rPr>
        <w:t xml:space="preserve"> </w:t>
      </w:r>
      <w:r w:rsidRPr="00E771F5">
        <w:rPr>
          <w:sz w:val="18"/>
        </w:rPr>
        <w:t>ile</w:t>
      </w:r>
      <w:r w:rsidRPr="00E771F5" w:rsidR="00FB6687">
        <w:rPr>
          <w:sz w:val="18"/>
        </w:rPr>
        <w:t xml:space="preserve"> </w:t>
      </w:r>
      <w:r w:rsidRPr="00E771F5">
        <w:rPr>
          <w:sz w:val="18"/>
        </w:rPr>
        <w:t>diğer</w:t>
      </w:r>
      <w:r w:rsidRPr="00E771F5" w:rsidR="00FB6687">
        <w:rPr>
          <w:sz w:val="18"/>
        </w:rPr>
        <w:t xml:space="preserve"> </w:t>
      </w:r>
      <w:r w:rsidRPr="00E771F5">
        <w:rPr>
          <w:sz w:val="18"/>
        </w:rPr>
        <w:t>demiryolu</w:t>
      </w:r>
      <w:r w:rsidRPr="00E771F5" w:rsidR="00FB6687">
        <w:rPr>
          <w:sz w:val="18"/>
        </w:rPr>
        <w:t xml:space="preserve"> </w:t>
      </w:r>
      <w:r w:rsidRPr="00E771F5">
        <w:rPr>
          <w:sz w:val="18"/>
        </w:rPr>
        <w:t>yapımı</w:t>
      </w:r>
      <w:r w:rsidRPr="00E771F5" w:rsidR="00FB6687">
        <w:rPr>
          <w:sz w:val="18"/>
        </w:rPr>
        <w:t xml:space="preserve"> </w:t>
      </w:r>
      <w:r w:rsidRPr="00E771F5">
        <w:rPr>
          <w:sz w:val="18"/>
        </w:rPr>
        <w:t>ve</w:t>
      </w:r>
      <w:r w:rsidRPr="00E771F5" w:rsidR="00FB6687">
        <w:rPr>
          <w:sz w:val="18"/>
        </w:rPr>
        <w:t xml:space="preserve"> </w:t>
      </w:r>
      <w:r w:rsidRPr="00E771F5">
        <w:rPr>
          <w:sz w:val="18"/>
        </w:rPr>
        <w:t>çeken</w:t>
      </w:r>
      <w:r w:rsidRPr="00E771F5" w:rsidR="00FB6687">
        <w:rPr>
          <w:sz w:val="18"/>
        </w:rPr>
        <w:t xml:space="preserve"> </w:t>
      </w:r>
      <w:r w:rsidRPr="00E771F5">
        <w:rPr>
          <w:sz w:val="18"/>
        </w:rPr>
        <w:t>araç</w:t>
      </w:r>
      <w:r w:rsidRPr="00E771F5" w:rsidR="00FB6687">
        <w:rPr>
          <w:sz w:val="18"/>
        </w:rPr>
        <w:t xml:space="preserve"> </w:t>
      </w:r>
      <w:r w:rsidRPr="00E771F5">
        <w:rPr>
          <w:sz w:val="18"/>
        </w:rPr>
        <w:t>projeleri</w:t>
      </w:r>
      <w:r w:rsidRPr="00E771F5" w:rsidR="00FB6687">
        <w:rPr>
          <w:sz w:val="18"/>
        </w:rPr>
        <w:t xml:space="preserve"> </w:t>
      </w:r>
      <w:r w:rsidRPr="00E771F5">
        <w:rPr>
          <w:sz w:val="18"/>
        </w:rPr>
        <w:t>hariç)"</w:t>
      </w:r>
      <w:r w:rsidRPr="00E771F5" w:rsidR="00FB6687">
        <w:rPr>
          <w:sz w:val="18"/>
        </w:rPr>
        <w:t xml:space="preserve"> </w:t>
      </w:r>
      <w:r w:rsidRPr="00E771F5">
        <w:rPr>
          <w:sz w:val="18"/>
        </w:rPr>
        <w:t>ibaresinin</w:t>
      </w:r>
      <w:r w:rsidRPr="00E771F5" w:rsidR="00FB6687">
        <w:rPr>
          <w:sz w:val="18"/>
        </w:rPr>
        <w:t xml:space="preserve"> </w:t>
      </w:r>
      <w:r w:rsidRPr="00E771F5">
        <w:rPr>
          <w:sz w:val="18"/>
        </w:rPr>
        <w:t>madde</w:t>
      </w:r>
      <w:r w:rsidRPr="00E771F5" w:rsidR="00FB6687">
        <w:rPr>
          <w:sz w:val="18"/>
        </w:rPr>
        <w:t xml:space="preserve"> </w:t>
      </w:r>
      <w:r w:rsidRPr="00E771F5">
        <w:rPr>
          <w:sz w:val="18"/>
        </w:rPr>
        <w:t>metninden</w:t>
      </w:r>
      <w:r w:rsidRPr="00E771F5" w:rsidR="00FB6687">
        <w:rPr>
          <w:sz w:val="18"/>
        </w:rPr>
        <w:t xml:space="preserve"> </w:t>
      </w:r>
      <w:r w:rsidRPr="00E771F5">
        <w:rPr>
          <w:sz w:val="18"/>
        </w:rPr>
        <w:t>çıkarılmasını</w:t>
      </w:r>
      <w:r w:rsidRPr="00E771F5" w:rsidR="00FB6687">
        <w:rPr>
          <w:sz w:val="18"/>
        </w:rPr>
        <w:t xml:space="preserve"> </w:t>
      </w:r>
      <w:r w:rsidRPr="00E771F5">
        <w:rPr>
          <w:sz w:val="18"/>
        </w:rPr>
        <w:t>arz</w:t>
      </w:r>
      <w:r w:rsidRPr="00E771F5" w:rsidR="00FB6687">
        <w:rPr>
          <w:sz w:val="18"/>
        </w:rPr>
        <w:t xml:space="preserve"> </w:t>
      </w:r>
      <w:r w:rsidRPr="00E771F5">
        <w:rPr>
          <w:sz w:val="18"/>
        </w:rPr>
        <w:t>ve</w:t>
      </w:r>
      <w:r w:rsidRPr="00E771F5" w:rsidR="00FB6687">
        <w:rPr>
          <w:sz w:val="18"/>
        </w:rPr>
        <w:t xml:space="preserve"> </w:t>
      </w:r>
      <w:r w:rsidRPr="00E771F5">
        <w:rPr>
          <w:sz w:val="18"/>
        </w:rPr>
        <w:t>teklif</w:t>
      </w:r>
      <w:r w:rsidRPr="00E771F5" w:rsidR="00FB6687">
        <w:rPr>
          <w:sz w:val="18"/>
        </w:rPr>
        <w:t xml:space="preserve"> </w:t>
      </w:r>
      <w:r w:rsidRPr="00E771F5">
        <w:rPr>
          <w:sz w:val="18"/>
        </w:rPr>
        <w:t>ederiz.</w:t>
      </w:r>
    </w:p>
    <w:p w:rsidRPr="00E771F5" w:rsidR="00725EFD" w:rsidP="00E771F5" w:rsidRDefault="00725EFD">
      <w:pPr>
        <w:pStyle w:val="3LMZA"/>
        <w:spacing w:line="240" w:lineRule="auto"/>
        <w:rPr>
          <w:sz w:val="18"/>
        </w:rPr>
      </w:pPr>
      <w:r w:rsidRPr="00E771F5">
        <w:rPr>
          <w:sz w:val="18"/>
        </w:rPr>
        <w:tab/>
        <w:t>Zekeriya</w:t>
      </w:r>
      <w:r w:rsidRPr="00E771F5" w:rsidR="00FB6687">
        <w:rPr>
          <w:sz w:val="18"/>
        </w:rPr>
        <w:t xml:space="preserve"> </w:t>
      </w:r>
      <w:r w:rsidRPr="00E771F5">
        <w:rPr>
          <w:sz w:val="18"/>
        </w:rPr>
        <w:t>Temizel</w:t>
      </w:r>
      <w:r w:rsidRPr="00E771F5">
        <w:rPr>
          <w:sz w:val="18"/>
        </w:rPr>
        <w:tab/>
        <w:t>Kazım</w:t>
      </w:r>
      <w:r w:rsidRPr="00E771F5" w:rsidR="00FB6687">
        <w:rPr>
          <w:sz w:val="18"/>
        </w:rPr>
        <w:t xml:space="preserve"> </w:t>
      </w:r>
      <w:r w:rsidRPr="00E771F5">
        <w:rPr>
          <w:sz w:val="18"/>
        </w:rPr>
        <w:t>Arslan</w:t>
      </w:r>
      <w:r w:rsidRPr="00E771F5">
        <w:rPr>
          <w:sz w:val="18"/>
        </w:rPr>
        <w:tab/>
        <w:t>Musa</w:t>
      </w:r>
      <w:r w:rsidRPr="00E771F5" w:rsidR="00FB6687">
        <w:rPr>
          <w:sz w:val="18"/>
        </w:rPr>
        <w:t xml:space="preserve"> </w:t>
      </w:r>
      <w:r w:rsidRPr="00E771F5">
        <w:rPr>
          <w:sz w:val="18"/>
        </w:rPr>
        <w:t>Çam</w:t>
      </w:r>
    </w:p>
    <w:p w:rsidRPr="00E771F5" w:rsidR="00725EFD" w:rsidP="00E771F5" w:rsidRDefault="00725EFD">
      <w:pPr>
        <w:pStyle w:val="3LMZA"/>
        <w:spacing w:line="240" w:lineRule="auto"/>
        <w:rPr>
          <w:sz w:val="18"/>
        </w:rPr>
      </w:pPr>
      <w:r w:rsidRPr="00E771F5">
        <w:rPr>
          <w:sz w:val="18"/>
        </w:rPr>
        <w:tab/>
        <w:t>İzmir</w:t>
      </w:r>
      <w:r w:rsidRPr="00E771F5">
        <w:rPr>
          <w:sz w:val="18"/>
        </w:rPr>
        <w:tab/>
        <w:t>Denizli</w:t>
      </w:r>
      <w:r w:rsidRPr="00E771F5">
        <w:rPr>
          <w:sz w:val="18"/>
        </w:rPr>
        <w:tab/>
        <w:t>İzmir</w:t>
      </w:r>
    </w:p>
    <w:p w:rsidRPr="00E771F5" w:rsidR="00725EFD" w:rsidP="00E771F5" w:rsidRDefault="00725EFD">
      <w:pPr>
        <w:pStyle w:val="3LMZA"/>
        <w:spacing w:line="240" w:lineRule="auto"/>
        <w:rPr>
          <w:sz w:val="18"/>
        </w:rPr>
      </w:pPr>
      <w:r w:rsidRPr="00E771F5">
        <w:rPr>
          <w:sz w:val="18"/>
        </w:rPr>
        <w:tab/>
        <w:t>Ali</w:t>
      </w:r>
      <w:r w:rsidRPr="00E771F5" w:rsidR="00FB6687">
        <w:rPr>
          <w:sz w:val="18"/>
        </w:rPr>
        <w:t xml:space="preserve"> </w:t>
      </w:r>
      <w:r w:rsidRPr="00E771F5">
        <w:rPr>
          <w:sz w:val="18"/>
        </w:rPr>
        <w:t>Yiğit</w:t>
      </w:r>
      <w:r w:rsidRPr="00E771F5">
        <w:rPr>
          <w:sz w:val="18"/>
        </w:rPr>
        <w:tab/>
        <w:t>Çetin</w:t>
      </w:r>
      <w:r w:rsidRPr="00E771F5" w:rsidR="00FB6687">
        <w:rPr>
          <w:sz w:val="18"/>
        </w:rPr>
        <w:t xml:space="preserve"> </w:t>
      </w:r>
      <w:r w:rsidRPr="00E771F5">
        <w:rPr>
          <w:sz w:val="18"/>
        </w:rPr>
        <w:t>Arık</w:t>
      </w:r>
      <w:r w:rsidRPr="00E771F5">
        <w:rPr>
          <w:sz w:val="18"/>
        </w:rPr>
        <w:tab/>
        <w:t>Kadim</w:t>
      </w:r>
      <w:r w:rsidRPr="00E771F5" w:rsidR="00FB6687">
        <w:rPr>
          <w:sz w:val="18"/>
        </w:rPr>
        <w:t xml:space="preserve"> </w:t>
      </w:r>
      <w:r w:rsidRPr="00E771F5">
        <w:rPr>
          <w:sz w:val="18"/>
        </w:rPr>
        <w:t>Durmaz</w:t>
      </w:r>
    </w:p>
    <w:p w:rsidRPr="00E771F5" w:rsidR="00725EFD" w:rsidP="00E771F5" w:rsidRDefault="00725EFD">
      <w:pPr>
        <w:pStyle w:val="3LMZA"/>
        <w:spacing w:line="240" w:lineRule="auto"/>
        <w:rPr>
          <w:sz w:val="18"/>
        </w:rPr>
      </w:pPr>
      <w:r w:rsidRPr="00E771F5">
        <w:rPr>
          <w:sz w:val="18"/>
        </w:rPr>
        <w:tab/>
        <w:t>İzmir</w:t>
      </w:r>
      <w:r w:rsidRPr="00E771F5">
        <w:rPr>
          <w:sz w:val="18"/>
        </w:rPr>
        <w:tab/>
        <w:t>Kayseri</w:t>
      </w:r>
      <w:r w:rsidRPr="00E771F5">
        <w:rPr>
          <w:sz w:val="18"/>
        </w:rPr>
        <w:tab/>
        <w:t>Tokat</w:t>
      </w:r>
    </w:p>
    <w:p w:rsidRPr="00E771F5" w:rsidR="00725EFD" w:rsidP="00E771F5" w:rsidRDefault="00725EFD">
      <w:pPr>
        <w:pStyle w:val="3LMZA"/>
        <w:spacing w:line="240" w:lineRule="auto"/>
        <w:rPr>
          <w:sz w:val="18"/>
        </w:rPr>
      </w:pPr>
      <w:r w:rsidRPr="00E771F5">
        <w:rPr>
          <w:sz w:val="18"/>
        </w:rPr>
        <w:tab/>
        <w:t>Mehmet</w:t>
      </w:r>
      <w:r w:rsidRPr="00E771F5" w:rsidR="00FB6687">
        <w:rPr>
          <w:sz w:val="18"/>
        </w:rPr>
        <w:t xml:space="preserve"> </w:t>
      </w:r>
      <w:r w:rsidRPr="00E771F5">
        <w:rPr>
          <w:sz w:val="18"/>
        </w:rPr>
        <w:t>Bekaroğlu</w:t>
      </w:r>
      <w:r w:rsidRPr="00E771F5">
        <w:rPr>
          <w:sz w:val="18"/>
        </w:rPr>
        <w:tab/>
        <w:t>Akif</w:t>
      </w:r>
      <w:r w:rsidRPr="00E771F5" w:rsidR="00FB6687">
        <w:rPr>
          <w:sz w:val="18"/>
        </w:rPr>
        <w:t xml:space="preserve"> </w:t>
      </w:r>
      <w:r w:rsidRPr="00E771F5">
        <w:rPr>
          <w:sz w:val="18"/>
        </w:rPr>
        <w:t>Ekici</w:t>
      </w:r>
    </w:p>
    <w:p w:rsidRPr="00E771F5" w:rsidR="00725EFD" w:rsidP="00E771F5" w:rsidRDefault="00725EFD">
      <w:pPr>
        <w:pStyle w:val="3LMZA"/>
        <w:spacing w:line="240" w:lineRule="auto"/>
        <w:rPr>
          <w:sz w:val="18"/>
        </w:rPr>
      </w:pPr>
      <w:r w:rsidRPr="00E771F5">
        <w:rPr>
          <w:sz w:val="18"/>
        </w:rPr>
        <w:tab/>
        <w:t>İstanbul</w:t>
      </w:r>
      <w:r w:rsidRPr="00E771F5">
        <w:rPr>
          <w:sz w:val="18"/>
        </w:rPr>
        <w:tab/>
        <w:t>Gaziantep</w:t>
      </w:r>
    </w:p>
    <w:p w:rsidRPr="00E771F5" w:rsidR="00725EFD" w:rsidP="00E771F5" w:rsidRDefault="00725EFD">
      <w:pPr>
        <w:pStyle w:val="GENELKURUL"/>
        <w:spacing w:line="240" w:lineRule="auto"/>
        <w:rPr>
          <w:sz w:val="18"/>
        </w:rPr>
      </w:pPr>
      <w:r w:rsidRPr="00E771F5">
        <w:rPr>
          <w:sz w:val="18"/>
        </w:rPr>
        <w:t>Aynı</w:t>
      </w:r>
      <w:r w:rsidRPr="00E771F5" w:rsidR="00FB6687">
        <w:rPr>
          <w:sz w:val="18"/>
        </w:rPr>
        <w:t xml:space="preserve"> </w:t>
      </w:r>
      <w:r w:rsidRPr="00E771F5">
        <w:rPr>
          <w:sz w:val="18"/>
        </w:rPr>
        <w:t>mahiyetteki</w:t>
      </w:r>
      <w:r w:rsidRPr="00E771F5" w:rsidR="00FB6687">
        <w:rPr>
          <w:sz w:val="18"/>
        </w:rPr>
        <w:t xml:space="preserve"> </w:t>
      </w:r>
      <w:r w:rsidRPr="00E771F5">
        <w:rPr>
          <w:sz w:val="18"/>
        </w:rPr>
        <w:t>diğer</w:t>
      </w:r>
      <w:r w:rsidRPr="00E771F5" w:rsidR="00FB6687">
        <w:rPr>
          <w:sz w:val="18"/>
        </w:rPr>
        <w:t xml:space="preserve"> </w:t>
      </w:r>
      <w:r w:rsidRPr="00E771F5">
        <w:rPr>
          <w:sz w:val="18"/>
        </w:rPr>
        <w:t>önergenin</w:t>
      </w:r>
      <w:r w:rsidRPr="00E771F5" w:rsidR="00FB6687">
        <w:rPr>
          <w:sz w:val="18"/>
        </w:rPr>
        <w:t xml:space="preserve"> </w:t>
      </w:r>
      <w:r w:rsidRPr="00E771F5">
        <w:rPr>
          <w:sz w:val="18"/>
        </w:rPr>
        <w:t>imza</w:t>
      </w:r>
      <w:r w:rsidRPr="00E771F5" w:rsidR="00FB6687">
        <w:rPr>
          <w:sz w:val="18"/>
        </w:rPr>
        <w:t xml:space="preserve"> </w:t>
      </w:r>
      <w:r w:rsidRPr="00E771F5">
        <w:rPr>
          <w:sz w:val="18"/>
        </w:rPr>
        <w:t>sahipleri:</w:t>
      </w:r>
    </w:p>
    <w:p w:rsidRPr="00E771F5" w:rsidR="00725EFD" w:rsidP="00E771F5" w:rsidRDefault="00725EFD">
      <w:pPr>
        <w:pStyle w:val="3LMZA"/>
        <w:spacing w:line="240" w:lineRule="auto"/>
        <w:rPr>
          <w:sz w:val="18"/>
        </w:rPr>
      </w:pPr>
      <w:r w:rsidRPr="00E771F5">
        <w:rPr>
          <w:sz w:val="18"/>
        </w:rPr>
        <w:tab/>
        <w:t>Mustafa</w:t>
      </w:r>
      <w:r w:rsidRPr="00E771F5" w:rsidR="00FB6687">
        <w:rPr>
          <w:sz w:val="18"/>
        </w:rPr>
        <w:t xml:space="preserve"> </w:t>
      </w:r>
      <w:r w:rsidRPr="00E771F5">
        <w:rPr>
          <w:sz w:val="18"/>
        </w:rPr>
        <w:t>Kalaycı</w:t>
      </w:r>
      <w:r w:rsidRPr="00E771F5">
        <w:rPr>
          <w:sz w:val="18"/>
        </w:rPr>
        <w:tab/>
        <w:t>İsmail</w:t>
      </w:r>
      <w:r w:rsidRPr="00E771F5" w:rsidR="00FB6687">
        <w:rPr>
          <w:sz w:val="18"/>
        </w:rPr>
        <w:t xml:space="preserve"> </w:t>
      </w:r>
      <w:r w:rsidRPr="00E771F5">
        <w:rPr>
          <w:sz w:val="18"/>
        </w:rPr>
        <w:t>Faruk</w:t>
      </w:r>
      <w:r w:rsidRPr="00E771F5" w:rsidR="00FB6687">
        <w:rPr>
          <w:sz w:val="18"/>
        </w:rPr>
        <w:t xml:space="preserve"> </w:t>
      </w:r>
      <w:r w:rsidRPr="00E771F5">
        <w:rPr>
          <w:sz w:val="18"/>
        </w:rPr>
        <w:t>Aksu</w:t>
      </w:r>
      <w:r w:rsidRPr="00E771F5">
        <w:rPr>
          <w:sz w:val="18"/>
        </w:rPr>
        <w:tab/>
        <w:t>Erhan</w:t>
      </w:r>
      <w:r w:rsidRPr="00E771F5" w:rsidR="00FB6687">
        <w:rPr>
          <w:sz w:val="18"/>
        </w:rPr>
        <w:t xml:space="preserve"> </w:t>
      </w:r>
      <w:r w:rsidRPr="00E771F5">
        <w:rPr>
          <w:sz w:val="18"/>
        </w:rPr>
        <w:t>Usta</w:t>
      </w:r>
    </w:p>
    <w:p w:rsidRPr="00E771F5" w:rsidR="00725EFD" w:rsidP="00E771F5" w:rsidRDefault="00725EFD">
      <w:pPr>
        <w:pStyle w:val="3LMZA"/>
        <w:spacing w:line="240" w:lineRule="auto"/>
        <w:rPr>
          <w:sz w:val="18"/>
        </w:rPr>
      </w:pPr>
      <w:r w:rsidRPr="00E771F5">
        <w:rPr>
          <w:sz w:val="18"/>
        </w:rPr>
        <w:tab/>
        <w:t>Konya</w:t>
      </w:r>
      <w:r w:rsidRPr="00E771F5">
        <w:rPr>
          <w:sz w:val="18"/>
        </w:rPr>
        <w:tab/>
        <w:t>İstanbul</w:t>
      </w:r>
      <w:r w:rsidRPr="00E771F5">
        <w:rPr>
          <w:sz w:val="18"/>
        </w:rPr>
        <w:tab/>
        <w:t>Samsun</w:t>
      </w:r>
    </w:p>
    <w:p w:rsidRPr="00E771F5" w:rsidR="00725EFD" w:rsidP="00E771F5" w:rsidRDefault="00725EFD">
      <w:pPr>
        <w:pStyle w:val="3LMZA"/>
        <w:spacing w:line="240" w:lineRule="auto"/>
        <w:rPr>
          <w:sz w:val="18"/>
        </w:rPr>
      </w:pPr>
      <w:r w:rsidRPr="00E771F5">
        <w:rPr>
          <w:sz w:val="18"/>
        </w:rPr>
        <w:tab/>
        <w:t>Arzu</w:t>
      </w:r>
      <w:r w:rsidRPr="00E771F5" w:rsidR="00FB6687">
        <w:rPr>
          <w:sz w:val="18"/>
        </w:rPr>
        <w:t xml:space="preserve"> </w:t>
      </w:r>
      <w:r w:rsidRPr="00E771F5">
        <w:rPr>
          <w:sz w:val="18"/>
        </w:rPr>
        <w:t>Erdem</w:t>
      </w:r>
      <w:r w:rsidRPr="00E771F5">
        <w:rPr>
          <w:sz w:val="18"/>
        </w:rPr>
        <w:tab/>
        <w:t>Deniz</w:t>
      </w:r>
      <w:r w:rsidRPr="00E771F5" w:rsidR="00FB6687">
        <w:rPr>
          <w:sz w:val="18"/>
        </w:rPr>
        <w:t xml:space="preserve"> </w:t>
      </w:r>
      <w:r w:rsidRPr="00E771F5">
        <w:rPr>
          <w:sz w:val="18"/>
        </w:rPr>
        <w:t>Depboylu</w:t>
      </w:r>
    </w:p>
    <w:p w:rsidRPr="00E771F5" w:rsidR="00725EFD" w:rsidP="00E771F5" w:rsidRDefault="00725EFD">
      <w:pPr>
        <w:pStyle w:val="3LMZA"/>
        <w:spacing w:line="240" w:lineRule="auto"/>
        <w:rPr>
          <w:sz w:val="18"/>
        </w:rPr>
      </w:pPr>
      <w:r w:rsidRPr="00E771F5">
        <w:rPr>
          <w:sz w:val="18"/>
        </w:rPr>
        <w:tab/>
        <w:t>İstanbul</w:t>
      </w:r>
      <w:r w:rsidRPr="00E771F5">
        <w:rPr>
          <w:sz w:val="18"/>
        </w:rPr>
        <w:tab/>
        <w:t>Aydın</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Komisyon</w:t>
      </w:r>
      <w:r w:rsidRPr="00E771F5" w:rsidR="00FB6687">
        <w:rPr>
          <w:sz w:val="18"/>
        </w:rPr>
        <w:t xml:space="preserve"> </w:t>
      </w:r>
      <w:r w:rsidRPr="00E771F5">
        <w:rPr>
          <w:sz w:val="18"/>
        </w:rPr>
        <w:t>aynı</w:t>
      </w:r>
      <w:r w:rsidRPr="00E771F5" w:rsidR="00FB6687">
        <w:rPr>
          <w:sz w:val="18"/>
        </w:rPr>
        <w:t xml:space="preserve"> </w:t>
      </w:r>
      <w:r w:rsidRPr="00E771F5">
        <w:rPr>
          <w:sz w:val="18"/>
        </w:rPr>
        <w:t>mahiyetteki</w:t>
      </w:r>
      <w:r w:rsidRPr="00E771F5" w:rsidR="00FB6687">
        <w:rPr>
          <w:sz w:val="18"/>
        </w:rPr>
        <w:t xml:space="preserve"> </w:t>
      </w:r>
      <w:r w:rsidRPr="00E771F5">
        <w:rPr>
          <w:sz w:val="18"/>
        </w:rPr>
        <w:t>önergelere</w:t>
      </w:r>
      <w:r w:rsidRPr="00E771F5" w:rsidR="00FB6687">
        <w:rPr>
          <w:sz w:val="18"/>
        </w:rPr>
        <w:t xml:space="preserve"> </w:t>
      </w:r>
      <w:r w:rsidRPr="00E771F5">
        <w:rPr>
          <w:sz w:val="18"/>
        </w:rPr>
        <w:t>katılıyor</w:t>
      </w:r>
      <w:r w:rsidRPr="00E771F5" w:rsidR="00FB6687">
        <w:rPr>
          <w:sz w:val="18"/>
        </w:rPr>
        <w:t xml:space="preserve"> </w:t>
      </w:r>
      <w:r w:rsidRPr="00E771F5">
        <w:rPr>
          <w:sz w:val="18"/>
        </w:rPr>
        <w:t>mu?</w:t>
      </w:r>
    </w:p>
    <w:p w:rsidRPr="00E771F5" w:rsidR="00725EFD" w:rsidP="00E771F5" w:rsidRDefault="00725EFD">
      <w:pPr>
        <w:pStyle w:val="GENELKURUL"/>
        <w:spacing w:line="240" w:lineRule="auto"/>
        <w:rPr>
          <w:sz w:val="18"/>
        </w:rPr>
      </w:pP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SÖZCÜSÜ</w:t>
      </w:r>
      <w:r w:rsidRPr="00E771F5" w:rsidR="00FB6687">
        <w:rPr>
          <w:sz w:val="18"/>
        </w:rPr>
        <w:t xml:space="preserve"> </w:t>
      </w:r>
      <w:r w:rsidRPr="00E771F5">
        <w:rPr>
          <w:sz w:val="18"/>
        </w:rPr>
        <w:t>ERGÜN</w:t>
      </w:r>
      <w:r w:rsidRPr="00E771F5" w:rsidR="00FB6687">
        <w:rPr>
          <w:sz w:val="18"/>
        </w:rPr>
        <w:t xml:space="preserve"> </w:t>
      </w:r>
      <w:r w:rsidRPr="00E771F5">
        <w:rPr>
          <w:sz w:val="18"/>
        </w:rPr>
        <w:t>TAŞCI</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Katılmıyoruz</w:t>
      </w:r>
      <w:r w:rsidRPr="00E771F5" w:rsidR="00FB6687">
        <w:rPr>
          <w:sz w:val="18"/>
        </w:rPr>
        <w:t xml:space="preserve"> </w:t>
      </w:r>
      <w:r w:rsidRPr="00E771F5">
        <w:rPr>
          <w:sz w:val="18"/>
        </w:rPr>
        <w:t>efendim.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Hükûmet?</w:t>
      </w:r>
    </w:p>
    <w:p w:rsidRPr="00E771F5" w:rsidR="00725EFD" w:rsidP="00E771F5" w:rsidRDefault="00725EFD">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Katılmıyoruz</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Anayasa’nın</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görüşmelerini</w:t>
      </w:r>
      <w:r w:rsidRPr="00E771F5" w:rsidR="00FB6687">
        <w:rPr>
          <w:sz w:val="18"/>
        </w:rPr>
        <w:t xml:space="preserve"> </w:t>
      </w:r>
      <w:r w:rsidRPr="00E771F5">
        <w:rPr>
          <w:sz w:val="18"/>
        </w:rPr>
        <w:t>düzenleyen</w:t>
      </w:r>
      <w:r w:rsidRPr="00E771F5" w:rsidR="00FB6687">
        <w:rPr>
          <w:sz w:val="18"/>
        </w:rPr>
        <w:t xml:space="preserve"> </w:t>
      </w:r>
      <w:r w:rsidRPr="00E771F5">
        <w:rPr>
          <w:sz w:val="18"/>
        </w:rPr>
        <w:t>162’nci</w:t>
      </w:r>
      <w:r w:rsidRPr="00E771F5" w:rsidR="00FB6687">
        <w:rPr>
          <w:sz w:val="18"/>
        </w:rPr>
        <w:t xml:space="preserve"> </w:t>
      </w:r>
      <w:r w:rsidRPr="00E771F5">
        <w:rPr>
          <w:sz w:val="18"/>
        </w:rPr>
        <w:t>maddesinin</w:t>
      </w:r>
      <w:r w:rsidRPr="00E771F5" w:rsidR="00FB6687">
        <w:rPr>
          <w:sz w:val="18"/>
        </w:rPr>
        <w:t xml:space="preserve"> </w:t>
      </w:r>
      <w:r w:rsidRPr="00E771F5">
        <w:rPr>
          <w:sz w:val="18"/>
        </w:rPr>
        <w:t>“…değişiklik</w:t>
      </w:r>
      <w:r w:rsidRPr="00E771F5" w:rsidR="00FB6687">
        <w:rPr>
          <w:sz w:val="18"/>
        </w:rPr>
        <w:t xml:space="preserve"> </w:t>
      </w:r>
      <w:r w:rsidRPr="00E771F5">
        <w:rPr>
          <w:sz w:val="18"/>
        </w:rPr>
        <w:t>önergeleri,</w:t>
      </w:r>
      <w:r w:rsidRPr="00E771F5" w:rsidR="00FB6687">
        <w:rPr>
          <w:sz w:val="18"/>
        </w:rPr>
        <w:t xml:space="preserve"> </w:t>
      </w:r>
      <w:r w:rsidRPr="00E771F5">
        <w:rPr>
          <w:sz w:val="18"/>
        </w:rPr>
        <w:t>üzerinde</w:t>
      </w:r>
      <w:r w:rsidRPr="00E771F5" w:rsidR="00FB6687">
        <w:rPr>
          <w:sz w:val="18"/>
        </w:rPr>
        <w:t xml:space="preserve"> </w:t>
      </w:r>
      <w:r w:rsidRPr="00E771F5">
        <w:rPr>
          <w:sz w:val="18"/>
        </w:rPr>
        <w:t>ayrıca</w:t>
      </w:r>
      <w:r w:rsidRPr="00E771F5" w:rsidR="00FB6687">
        <w:rPr>
          <w:sz w:val="18"/>
        </w:rPr>
        <w:t xml:space="preserve"> </w:t>
      </w:r>
      <w:r w:rsidRPr="00E771F5">
        <w:rPr>
          <w:sz w:val="18"/>
        </w:rPr>
        <w:t>görüşme</w:t>
      </w:r>
      <w:r w:rsidRPr="00E771F5" w:rsidR="00FB6687">
        <w:rPr>
          <w:sz w:val="18"/>
        </w:rPr>
        <w:t xml:space="preserve"> </w:t>
      </w:r>
      <w:r w:rsidRPr="00E771F5">
        <w:rPr>
          <w:sz w:val="18"/>
        </w:rPr>
        <w:t>yapılmaksızın</w:t>
      </w:r>
      <w:r w:rsidRPr="00E771F5" w:rsidR="00FB6687">
        <w:rPr>
          <w:sz w:val="18"/>
        </w:rPr>
        <w:t xml:space="preserve"> </w:t>
      </w:r>
      <w:r w:rsidRPr="00E771F5">
        <w:rPr>
          <w:sz w:val="18"/>
        </w:rPr>
        <w:t>okunur</w:t>
      </w:r>
      <w:r w:rsidRPr="00E771F5" w:rsidR="00FB6687">
        <w:rPr>
          <w:sz w:val="18"/>
        </w:rPr>
        <w:t xml:space="preserve"> </w:t>
      </w:r>
      <w:r w:rsidRPr="00E771F5">
        <w:rPr>
          <w:sz w:val="18"/>
        </w:rPr>
        <w:t>ve</w:t>
      </w:r>
      <w:r w:rsidRPr="00E771F5" w:rsidR="00FB6687">
        <w:rPr>
          <w:sz w:val="18"/>
        </w:rPr>
        <w:t xml:space="preserve"> </w:t>
      </w:r>
      <w:r w:rsidRPr="00E771F5">
        <w:rPr>
          <w:sz w:val="18"/>
        </w:rPr>
        <w:t>oylanır.”</w:t>
      </w:r>
      <w:r w:rsidRPr="00E771F5" w:rsidR="00FB6687">
        <w:rPr>
          <w:sz w:val="18"/>
        </w:rPr>
        <w:t xml:space="preserve"> </w:t>
      </w:r>
      <w:r w:rsidRPr="00E771F5">
        <w:rPr>
          <w:sz w:val="18"/>
        </w:rPr>
        <w:t>hükmü</w:t>
      </w:r>
      <w:r w:rsidRPr="00E771F5" w:rsidR="00FB6687">
        <w:rPr>
          <w:sz w:val="18"/>
        </w:rPr>
        <w:t xml:space="preserve"> </w:t>
      </w:r>
      <w:r w:rsidRPr="00E771F5">
        <w:rPr>
          <w:sz w:val="18"/>
        </w:rPr>
        <w:t>gereğince</w:t>
      </w:r>
      <w:r w:rsidRPr="00E771F5" w:rsidR="00FB6687">
        <w:rPr>
          <w:sz w:val="18"/>
        </w:rPr>
        <w:t xml:space="preserve"> </w:t>
      </w:r>
      <w:r w:rsidRPr="00E771F5">
        <w:rPr>
          <w:sz w:val="18"/>
        </w:rPr>
        <w:t>önergelerin</w:t>
      </w:r>
      <w:r w:rsidRPr="00E771F5" w:rsidR="00FB6687">
        <w:rPr>
          <w:sz w:val="18"/>
        </w:rPr>
        <w:t xml:space="preserve"> </w:t>
      </w:r>
      <w:r w:rsidRPr="00E771F5">
        <w:rPr>
          <w:sz w:val="18"/>
        </w:rPr>
        <w:t>gerekçelerini</w:t>
      </w:r>
      <w:r w:rsidRPr="00E771F5" w:rsidR="00FB6687">
        <w:rPr>
          <w:sz w:val="18"/>
        </w:rPr>
        <w:t xml:space="preserve"> </w:t>
      </w:r>
      <w:r w:rsidRPr="00E771F5">
        <w:rPr>
          <w:sz w:val="18"/>
        </w:rPr>
        <w:t>okutuyorum.</w:t>
      </w:r>
    </w:p>
    <w:p w:rsidRPr="00E771F5" w:rsidR="00725EFD" w:rsidP="00E771F5" w:rsidRDefault="00725EFD">
      <w:pPr>
        <w:pStyle w:val="GENELKURUL"/>
        <w:spacing w:line="240" w:lineRule="auto"/>
        <w:rPr>
          <w:sz w:val="18"/>
        </w:rPr>
      </w:pPr>
      <w:r w:rsidRPr="00E771F5">
        <w:rPr>
          <w:sz w:val="18"/>
        </w:rPr>
        <w:t>Gerekçe:</w:t>
      </w:r>
    </w:p>
    <w:p w:rsidRPr="00E771F5" w:rsidR="00725EFD" w:rsidP="00E771F5" w:rsidRDefault="00725EFD">
      <w:pPr>
        <w:pStyle w:val="GENELKURUL"/>
        <w:spacing w:line="240" w:lineRule="auto"/>
        <w:rPr>
          <w:sz w:val="18"/>
        </w:rPr>
      </w:pPr>
      <w:r w:rsidRPr="00E771F5">
        <w:rPr>
          <w:sz w:val="18"/>
        </w:rPr>
        <w:t>TBMM’de</w:t>
      </w:r>
      <w:r w:rsidRPr="00E771F5" w:rsidR="00FB6687">
        <w:rPr>
          <w:sz w:val="18"/>
        </w:rPr>
        <w:t xml:space="preserve"> </w:t>
      </w:r>
      <w:r w:rsidRPr="00E771F5">
        <w:rPr>
          <w:sz w:val="18"/>
        </w:rPr>
        <w:t>16/11/2016</w:t>
      </w:r>
      <w:r w:rsidRPr="00E771F5" w:rsidR="00FB6687">
        <w:rPr>
          <w:sz w:val="18"/>
        </w:rPr>
        <w:t xml:space="preserve"> </w:t>
      </w:r>
      <w:r w:rsidRPr="00E771F5">
        <w:rPr>
          <w:sz w:val="18"/>
        </w:rPr>
        <w:t>tarihinde</w:t>
      </w:r>
      <w:r w:rsidRPr="00E771F5" w:rsidR="00FB6687">
        <w:rPr>
          <w:sz w:val="18"/>
        </w:rPr>
        <w:t xml:space="preserve"> </w:t>
      </w:r>
      <w:r w:rsidRPr="00E771F5">
        <w:rPr>
          <w:sz w:val="18"/>
        </w:rPr>
        <w:t>kabul</w:t>
      </w:r>
      <w:r w:rsidRPr="00E771F5" w:rsidR="00FB6687">
        <w:rPr>
          <w:sz w:val="18"/>
        </w:rPr>
        <w:t xml:space="preserve"> </w:t>
      </w:r>
      <w:r w:rsidRPr="00E771F5">
        <w:rPr>
          <w:sz w:val="18"/>
        </w:rPr>
        <w:t>edilen</w:t>
      </w:r>
      <w:r w:rsidRPr="00E771F5" w:rsidR="00FB6687">
        <w:rPr>
          <w:sz w:val="18"/>
        </w:rPr>
        <w:t xml:space="preserve"> </w:t>
      </w:r>
      <w:r w:rsidRPr="00E771F5">
        <w:rPr>
          <w:sz w:val="18"/>
        </w:rPr>
        <w:t>6761</w:t>
      </w:r>
      <w:r w:rsidRPr="00E771F5" w:rsidR="00FB6687">
        <w:rPr>
          <w:sz w:val="18"/>
        </w:rPr>
        <w:t xml:space="preserve"> </w:t>
      </w:r>
      <w:r w:rsidRPr="00E771F5">
        <w:rPr>
          <w:sz w:val="18"/>
        </w:rPr>
        <w:t>sayılı</w:t>
      </w:r>
      <w:r w:rsidRPr="00E771F5" w:rsidR="00FB6687">
        <w:rPr>
          <w:sz w:val="18"/>
        </w:rPr>
        <w:t xml:space="preserve"> </w:t>
      </w:r>
      <w:r w:rsidRPr="00E771F5">
        <w:rPr>
          <w:sz w:val="18"/>
        </w:rPr>
        <w:t>Kamu</w:t>
      </w:r>
      <w:r w:rsidRPr="00E771F5" w:rsidR="00FB6687">
        <w:rPr>
          <w:sz w:val="18"/>
        </w:rPr>
        <w:t xml:space="preserve"> </w:t>
      </w:r>
      <w:r w:rsidRPr="00E771F5">
        <w:rPr>
          <w:sz w:val="18"/>
        </w:rPr>
        <w:t>Mali</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Kontrol</w:t>
      </w:r>
      <w:r w:rsidRPr="00E771F5" w:rsidR="00FB6687">
        <w:rPr>
          <w:sz w:val="18"/>
        </w:rPr>
        <w:t xml:space="preserve"> </w:t>
      </w:r>
      <w:r w:rsidRPr="00E771F5">
        <w:rPr>
          <w:sz w:val="18"/>
        </w:rPr>
        <w:t>Kanunu</w:t>
      </w:r>
      <w:r w:rsidRPr="00E771F5" w:rsidR="00FB6687">
        <w:rPr>
          <w:sz w:val="18"/>
        </w:rPr>
        <w:t xml:space="preserve"> </w:t>
      </w:r>
      <w:r w:rsidRPr="00E771F5">
        <w:rPr>
          <w:sz w:val="18"/>
        </w:rPr>
        <w:t>ile</w:t>
      </w:r>
      <w:r w:rsidRPr="00E771F5" w:rsidR="00FB6687">
        <w:rPr>
          <w:sz w:val="18"/>
        </w:rPr>
        <w:t xml:space="preserve"> </w:t>
      </w:r>
      <w:r w:rsidRPr="00E771F5">
        <w:rPr>
          <w:sz w:val="18"/>
        </w:rPr>
        <w:t>Bazı</w:t>
      </w:r>
      <w:r w:rsidRPr="00E771F5" w:rsidR="00FB6687">
        <w:rPr>
          <w:sz w:val="18"/>
        </w:rPr>
        <w:t xml:space="preserve"> </w:t>
      </w:r>
      <w:r w:rsidRPr="00E771F5">
        <w:rPr>
          <w:sz w:val="18"/>
        </w:rPr>
        <w:t>Kanunlarda</w:t>
      </w:r>
      <w:r w:rsidRPr="00E771F5" w:rsidR="00FB6687">
        <w:rPr>
          <w:sz w:val="18"/>
        </w:rPr>
        <w:t xml:space="preserve"> </w:t>
      </w:r>
      <w:r w:rsidRPr="00E771F5">
        <w:rPr>
          <w:sz w:val="18"/>
        </w:rPr>
        <w:t>Değişiklik</w:t>
      </w:r>
      <w:r w:rsidRPr="00E771F5" w:rsidR="00FB6687">
        <w:rPr>
          <w:sz w:val="18"/>
        </w:rPr>
        <w:t xml:space="preserve"> </w:t>
      </w:r>
      <w:r w:rsidRPr="00E771F5">
        <w:rPr>
          <w:sz w:val="18"/>
        </w:rPr>
        <w:t>Yapılması</w:t>
      </w:r>
      <w:r w:rsidRPr="00E771F5" w:rsidR="00FB6687">
        <w:rPr>
          <w:sz w:val="18"/>
        </w:rPr>
        <w:t xml:space="preserve"> </w:t>
      </w:r>
      <w:r w:rsidRPr="00E771F5">
        <w:rPr>
          <w:sz w:val="18"/>
        </w:rPr>
        <w:t>Hakkında</w:t>
      </w:r>
      <w:r w:rsidRPr="00E771F5" w:rsidR="00FB6687">
        <w:rPr>
          <w:sz w:val="18"/>
        </w:rPr>
        <w:t xml:space="preserve"> </w:t>
      </w:r>
      <w:r w:rsidRPr="00E771F5">
        <w:rPr>
          <w:sz w:val="18"/>
        </w:rPr>
        <w:t>Kanun’un</w:t>
      </w:r>
      <w:r w:rsidRPr="00E771F5" w:rsidR="00FB6687">
        <w:rPr>
          <w:sz w:val="18"/>
        </w:rPr>
        <w:t xml:space="preserve"> </w:t>
      </w:r>
      <w:r w:rsidRPr="00E771F5">
        <w:rPr>
          <w:sz w:val="18"/>
        </w:rPr>
        <w:t>6’ncı</w:t>
      </w:r>
      <w:r w:rsidRPr="00E771F5" w:rsidR="00FB6687">
        <w:rPr>
          <w:sz w:val="18"/>
        </w:rPr>
        <w:t xml:space="preserve"> </w:t>
      </w:r>
      <w:r w:rsidRPr="00E771F5">
        <w:rPr>
          <w:sz w:val="18"/>
        </w:rPr>
        <w:t>maddesi</w:t>
      </w:r>
      <w:r w:rsidRPr="00E771F5" w:rsidR="00FB6687">
        <w:rPr>
          <w:sz w:val="18"/>
        </w:rPr>
        <w:t xml:space="preserve"> </w:t>
      </w:r>
      <w:r w:rsidRPr="00E771F5">
        <w:rPr>
          <w:sz w:val="18"/>
        </w:rPr>
        <w:t>ile</w:t>
      </w:r>
      <w:r w:rsidRPr="00E771F5" w:rsidR="00FB6687">
        <w:rPr>
          <w:sz w:val="18"/>
        </w:rPr>
        <w:t xml:space="preserve"> </w:t>
      </w:r>
      <w:r w:rsidRPr="00E771F5">
        <w:rPr>
          <w:sz w:val="18"/>
        </w:rPr>
        <w:t>4/1/2002</w:t>
      </w:r>
      <w:r w:rsidRPr="00E771F5" w:rsidR="00FB6687">
        <w:rPr>
          <w:sz w:val="18"/>
        </w:rPr>
        <w:t xml:space="preserve"> </w:t>
      </w:r>
      <w:r w:rsidRPr="00E771F5">
        <w:rPr>
          <w:sz w:val="18"/>
        </w:rPr>
        <w:t>tarihli</w:t>
      </w:r>
      <w:r w:rsidRPr="00E771F5" w:rsidR="00FB6687">
        <w:rPr>
          <w:sz w:val="18"/>
        </w:rPr>
        <w:t xml:space="preserve"> </w:t>
      </w:r>
      <w:r w:rsidRPr="00E771F5">
        <w:rPr>
          <w:sz w:val="18"/>
        </w:rPr>
        <w:t>ve</w:t>
      </w:r>
      <w:r w:rsidRPr="00E771F5" w:rsidR="00FB6687">
        <w:rPr>
          <w:sz w:val="18"/>
        </w:rPr>
        <w:t xml:space="preserve"> </w:t>
      </w:r>
      <w:r w:rsidRPr="00E771F5">
        <w:rPr>
          <w:sz w:val="18"/>
        </w:rPr>
        <w:t>4734</w:t>
      </w:r>
      <w:r w:rsidRPr="00E771F5" w:rsidR="00FB6687">
        <w:rPr>
          <w:sz w:val="18"/>
        </w:rPr>
        <w:t xml:space="preserve"> </w:t>
      </w:r>
      <w:r w:rsidRPr="00E771F5">
        <w:rPr>
          <w:sz w:val="18"/>
        </w:rPr>
        <w:t>sayılı</w:t>
      </w:r>
      <w:r w:rsidRPr="00E771F5" w:rsidR="00FB6687">
        <w:rPr>
          <w:sz w:val="18"/>
        </w:rPr>
        <w:t xml:space="preserve"> </w:t>
      </w:r>
      <w:r w:rsidRPr="00E771F5">
        <w:rPr>
          <w:sz w:val="18"/>
        </w:rPr>
        <w:t>Kamu</w:t>
      </w:r>
      <w:r w:rsidRPr="00E771F5" w:rsidR="00FB6687">
        <w:rPr>
          <w:sz w:val="18"/>
        </w:rPr>
        <w:t xml:space="preserve"> </w:t>
      </w:r>
      <w:r w:rsidRPr="00E771F5">
        <w:rPr>
          <w:sz w:val="18"/>
        </w:rPr>
        <w:t>İhale</w:t>
      </w:r>
      <w:r w:rsidRPr="00E771F5" w:rsidR="00FB6687">
        <w:rPr>
          <w:sz w:val="18"/>
        </w:rPr>
        <w:t xml:space="preserve"> </w:t>
      </w:r>
      <w:r w:rsidRPr="00E771F5">
        <w:rPr>
          <w:sz w:val="18"/>
        </w:rPr>
        <w:t>Kanunu’nun</w:t>
      </w:r>
      <w:r w:rsidRPr="00E771F5" w:rsidR="00FB6687">
        <w:rPr>
          <w:sz w:val="18"/>
        </w:rPr>
        <w:t xml:space="preserve"> </w:t>
      </w:r>
      <w:r w:rsidRPr="00E771F5">
        <w:rPr>
          <w:sz w:val="18"/>
        </w:rPr>
        <w:t>62’nci</w:t>
      </w:r>
      <w:r w:rsidRPr="00E771F5" w:rsidR="00FB6687">
        <w:rPr>
          <w:sz w:val="18"/>
        </w:rPr>
        <w:t xml:space="preserve"> </w:t>
      </w:r>
      <w:r w:rsidRPr="00E771F5">
        <w:rPr>
          <w:sz w:val="18"/>
        </w:rPr>
        <w:t>maddesinin</w:t>
      </w:r>
      <w:r w:rsidRPr="00E771F5" w:rsidR="00FB6687">
        <w:rPr>
          <w:sz w:val="18"/>
        </w:rPr>
        <w:t xml:space="preserve"> </w:t>
      </w:r>
      <w:r w:rsidRPr="00E771F5">
        <w:rPr>
          <w:sz w:val="18"/>
        </w:rPr>
        <w:t>birinci</w:t>
      </w:r>
      <w:r w:rsidRPr="00E771F5" w:rsidR="00FB6687">
        <w:rPr>
          <w:sz w:val="18"/>
        </w:rPr>
        <w:t xml:space="preserve"> </w:t>
      </w:r>
      <w:r w:rsidRPr="00E771F5">
        <w:rPr>
          <w:sz w:val="18"/>
        </w:rPr>
        <w:t>fıkrasının</w:t>
      </w:r>
      <w:r w:rsidRPr="00E771F5" w:rsidR="00FB6687">
        <w:rPr>
          <w:sz w:val="18"/>
        </w:rPr>
        <w:t xml:space="preserve"> </w:t>
      </w:r>
      <w:r w:rsidRPr="00E771F5">
        <w:rPr>
          <w:sz w:val="18"/>
        </w:rPr>
        <w:t>(a)</w:t>
      </w:r>
      <w:r w:rsidRPr="00E771F5" w:rsidR="00FB6687">
        <w:rPr>
          <w:sz w:val="18"/>
        </w:rPr>
        <w:t xml:space="preserve"> </w:t>
      </w:r>
      <w:r w:rsidRPr="00E771F5">
        <w:rPr>
          <w:sz w:val="18"/>
        </w:rPr>
        <w:t>bendine</w:t>
      </w:r>
      <w:r w:rsidRPr="00E771F5" w:rsidR="00FB6687">
        <w:rPr>
          <w:sz w:val="18"/>
        </w:rPr>
        <w:t xml:space="preserve"> </w:t>
      </w:r>
      <w:r w:rsidRPr="00E771F5">
        <w:rPr>
          <w:sz w:val="18"/>
        </w:rPr>
        <w:t>"İlk</w:t>
      </w:r>
      <w:r w:rsidRPr="00E771F5" w:rsidR="00FB6687">
        <w:rPr>
          <w:sz w:val="18"/>
        </w:rPr>
        <w:t xml:space="preserve"> </w:t>
      </w:r>
      <w:r w:rsidRPr="00E771F5">
        <w:rPr>
          <w:sz w:val="18"/>
        </w:rPr>
        <w:t>yıl</w:t>
      </w:r>
      <w:r w:rsidRPr="00E771F5" w:rsidR="00FB6687">
        <w:rPr>
          <w:sz w:val="18"/>
        </w:rPr>
        <w:t xml:space="preserve"> </w:t>
      </w:r>
      <w:r w:rsidRPr="00E771F5">
        <w:rPr>
          <w:sz w:val="18"/>
        </w:rPr>
        <w:t>için</w:t>
      </w:r>
      <w:r w:rsidRPr="00E771F5" w:rsidR="00FB6687">
        <w:rPr>
          <w:sz w:val="18"/>
        </w:rPr>
        <w:t xml:space="preserve"> </w:t>
      </w:r>
      <w:r w:rsidRPr="00E771F5">
        <w:rPr>
          <w:sz w:val="18"/>
        </w:rPr>
        <w:t>öngörülen</w:t>
      </w:r>
      <w:r w:rsidRPr="00E771F5" w:rsidR="00FB6687">
        <w:rPr>
          <w:sz w:val="18"/>
        </w:rPr>
        <w:t xml:space="preserve"> </w:t>
      </w:r>
      <w:r w:rsidRPr="00E771F5">
        <w:rPr>
          <w:sz w:val="18"/>
        </w:rPr>
        <w:t>ödenek"</w:t>
      </w:r>
      <w:r w:rsidRPr="00E771F5" w:rsidR="00FB6687">
        <w:rPr>
          <w:sz w:val="18"/>
        </w:rPr>
        <w:t xml:space="preserve"> </w:t>
      </w:r>
      <w:r w:rsidRPr="00E771F5">
        <w:rPr>
          <w:sz w:val="18"/>
        </w:rPr>
        <w:t>ibaresinden</w:t>
      </w:r>
      <w:r w:rsidRPr="00E771F5" w:rsidR="00FB6687">
        <w:rPr>
          <w:sz w:val="18"/>
        </w:rPr>
        <w:t xml:space="preserve"> </w:t>
      </w:r>
      <w:r w:rsidRPr="00E771F5">
        <w:rPr>
          <w:sz w:val="18"/>
        </w:rPr>
        <w:t>sonra</w:t>
      </w:r>
      <w:r w:rsidRPr="00E771F5" w:rsidR="00FB6687">
        <w:rPr>
          <w:sz w:val="18"/>
        </w:rPr>
        <w:t xml:space="preserve"> </w:t>
      </w:r>
      <w:r w:rsidRPr="00E771F5">
        <w:rPr>
          <w:sz w:val="18"/>
        </w:rPr>
        <w:t>gelmek</w:t>
      </w:r>
      <w:r w:rsidRPr="00E771F5" w:rsidR="00FB6687">
        <w:rPr>
          <w:sz w:val="18"/>
        </w:rPr>
        <w:t xml:space="preserve"> </w:t>
      </w:r>
      <w:r w:rsidRPr="00E771F5">
        <w:rPr>
          <w:sz w:val="18"/>
        </w:rPr>
        <w:t>üzere</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kanununda</w:t>
      </w:r>
      <w:r w:rsidRPr="00E771F5" w:rsidR="00FB6687">
        <w:rPr>
          <w:sz w:val="18"/>
        </w:rPr>
        <w:t xml:space="preserve"> </w:t>
      </w:r>
      <w:r w:rsidRPr="00E771F5">
        <w:rPr>
          <w:sz w:val="18"/>
        </w:rPr>
        <w:t>belirlenen</w:t>
      </w:r>
      <w:r w:rsidRPr="00E771F5" w:rsidR="00FB6687">
        <w:rPr>
          <w:sz w:val="18"/>
        </w:rPr>
        <w:t xml:space="preserve"> </w:t>
      </w:r>
      <w:r w:rsidRPr="00E771F5">
        <w:rPr>
          <w:sz w:val="18"/>
        </w:rPr>
        <w:t>stratejik</w:t>
      </w:r>
      <w:r w:rsidRPr="00E771F5" w:rsidR="00FB6687">
        <w:rPr>
          <w:sz w:val="18"/>
        </w:rPr>
        <w:t xml:space="preserve"> </w:t>
      </w:r>
      <w:r w:rsidRPr="00E771F5">
        <w:rPr>
          <w:sz w:val="18"/>
        </w:rPr>
        <w:t>öneme</w:t>
      </w:r>
      <w:r w:rsidRPr="00E771F5" w:rsidR="00FB6687">
        <w:rPr>
          <w:sz w:val="18"/>
        </w:rPr>
        <w:t xml:space="preserve"> </w:t>
      </w:r>
      <w:r w:rsidRPr="00E771F5">
        <w:rPr>
          <w:sz w:val="18"/>
        </w:rPr>
        <w:t>sahip</w:t>
      </w:r>
      <w:r w:rsidRPr="00E771F5" w:rsidR="00FB6687">
        <w:rPr>
          <w:sz w:val="18"/>
        </w:rPr>
        <w:t xml:space="preserve"> </w:t>
      </w:r>
      <w:r w:rsidRPr="00E771F5">
        <w:rPr>
          <w:sz w:val="18"/>
        </w:rPr>
        <w:t>yatırımlar</w:t>
      </w:r>
      <w:r w:rsidRPr="00E771F5" w:rsidR="00FB6687">
        <w:rPr>
          <w:sz w:val="18"/>
        </w:rPr>
        <w:t xml:space="preserve"> </w:t>
      </w:r>
      <w:r w:rsidRPr="00E771F5">
        <w:rPr>
          <w:sz w:val="18"/>
        </w:rPr>
        <w:t>veya</w:t>
      </w:r>
      <w:r w:rsidRPr="00E771F5" w:rsidR="00FB6687">
        <w:rPr>
          <w:sz w:val="18"/>
        </w:rPr>
        <w:t xml:space="preserve"> </w:t>
      </w:r>
      <w:r w:rsidRPr="00E771F5">
        <w:rPr>
          <w:sz w:val="18"/>
        </w:rPr>
        <w:t>projeler</w:t>
      </w:r>
      <w:r w:rsidRPr="00E771F5" w:rsidR="00FB6687">
        <w:rPr>
          <w:sz w:val="18"/>
        </w:rPr>
        <w:t xml:space="preserve"> </w:t>
      </w:r>
      <w:r w:rsidRPr="00E771F5">
        <w:rPr>
          <w:sz w:val="18"/>
        </w:rPr>
        <w:t>hariç</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ibaresi</w:t>
      </w:r>
      <w:r w:rsidRPr="00E771F5" w:rsidR="00FB6687">
        <w:rPr>
          <w:sz w:val="18"/>
        </w:rPr>
        <w:t xml:space="preserve"> </w:t>
      </w:r>
      <w:r w:rsidRPr="00E771F5">
        <w:rPr>
          <w:sz w:val="18"/>
        </w:rPr>
        <w:t>eklenmiştir.</w:t>
      </w:r>
    </w:p>
    <w:p w:rsidRPr="00E771F5" w:rsidR="00725EFD" w:rsidP="00E771F5" w:rsidRDefault="00725EFD">
      <w:pPr>
        <w:pStyle w:val="GENELKURUL"/>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9’uncu</w:t>
      </w:r>
      <w:r w:rsidRPr="00E771F5" w:rsidR="00FB6687">
        <w:rPr>
          <w:sz w:val="18"/>
        </w:rPr>
        <w:t xml:space="preserve"> </w:t>
      </w:r>
      <w:r w:rsidRPr="00E771F5">
        <w:rPr>
          <w:sz w:val="18"/>
        </w:rPr>
        <w:t>maddesinin</w:t>
      </w:r>
      <w:r w:rsidRPr="00E771F5" w:rsidR="00FB6687">
        <w:rPr>
          <w:sz w:val="18"/>
        </w:rPr>
        <w:t xml:space="preserve"> </w:t>
      </w:r>
      <w:r w:rsidRPr="00E771F5">
        <w:rPr>
          <w:sz w:val="18"/>
        </w:rPr>
        <w:t>(1)</w:t>
      </w:r>
      <w:r w:rsidRPr="00E771F5" w:rsidR="00FB6687">
        <w:rPr>
          <w:sz w:val="18"/>
        </w:rPr>
        <w:t xml:space="preserve"> </w:t>
      </w:r>
      <w:r w:rsidRPr="00E771F5">
        <w:rPr>
          <w:sz w:val="18"/>
        </w:rPr>
        <w:t>numaralı</w:t>
      </w:r>
      <w:r w:rsidRPr="00E771F5" w:rsidR="00FB6687">
        <w:rPr>
          <w:sz w:val="18"/>
        </w:rPr>
        <w:t xml:space="preserve"> </w:t>
      </w:r>
      <w:r w:rsidRPr="00E771F5">
        <w:rPr>
          <w:sz w:val="18"/>
        </w:rPr>
        <w:t>fıkrasıyla</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Programı’na</w:t>
      </w:r>
      <w:r w:rsidRPr="00E771F5" w:rsidR="00FB6687">
        <w:rPr>
          <w:sz w:val="18"/>
        </w:rPr>
        <w:t xml:space="preserve"> </w:t>
      </w:r>
      <w:r w:rsidRPr="00E771F5">
        <w:rPr>
          <w:sz w:val="18"/>
        </w:rPr>
        <w:t>ek</w:t>
      </w:r>
      <w:r w:rsidRPr="00E771F5" w:rsidR="00FB6687">
        <w:rPr>
          <w:sz w:val="18"/>
        </w:rPr>
        <w:t xml:space="preserve"> </w:t>
      </w:r>
      <w:r w:rsidRPr="00E771F5">
        <w:rPr>
          <w:sz w:val="18"/>
        </w:rPr>
        <w:t>yatırım</w:t>
      </w:r>
      <w:r w:rsidRPr="00E771F5" w:rsidR="00FB6687">
        <w:rPr>
          <w:sz w:val="18"/>
        </w:rPr>
        <w:t xml:space="preserve"> </w:t>
      </w:r>
      <w:r w:rsidRPr="00E771F5">
        <w:rPr>
          <w:sz w:val="18"/>
        </w:rPr>
        <w:t>cetvellerinde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projeler</w:t>
      </w:r>
      <w:r w:rsidRPr="00E771F5" w:rsidR="00FB6687">
        <w:rPr>
          <w:sz w:val="18"/>
        </w:rPr>
        <w:t xml:space="preserve"> </w:t>
      </w:r>
      <w:r w:rsidRPr="00E771F5">
        <w:rPr>
          <w:sz w:val="18"/>
        </w:rPr>
        <w:t>dışında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projeye</w:t>
      </w:r>
      <w:r w:rsidRPr="00E771F5" w:rsidR="00FB6687">
        <w:rPr>
          <w:sz w:val="18"/>
        </w:rPr>
        <w:t xml:space="preserve"> </w:t>
      </w:r>
      <w:r w:rsidRPr="00E771F5">
        <w:rPr>
          <w:sz w:val="18"/>
        </w:rPr>
        <w:t>harcama</w:t>
      </w:r>
      <w:r w:rsidRPr="00E771F5" w:rsidR="00FB6687">
        <w:rPr>
          <w:sz w:val="18"/>
        </w:rPr>
        <w:t xml:space="preserve"> </w:t>
      </w:r>
      <w:r w:rsidRPr="00E771F5">
        <w:rPr>
          <w:sz w:val="18"/>
        </w:rPr>
        <w:t>yapılamayacağı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cetvellerde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projeler</w:t>
      </w:r>
      <w:r w:rsidRPr="00E771F5" w:rsidR="00FB6687">
        <w:rPr>
          <w:sz w:val="18"/>
        </w:rPr>
        <w:t xml:space="preserve"> </w:t>
      </w:r>
      <w:r w:rsidRPr="00E771F5">
        <w:rPr>
          <w:sz w:val="18"/>
        </w:rPr>
        <w:t>ile</w:t>
      </w:r>
      <w:r w:rsidRPr="00E771F5" w:rsidR="00FB6687">
        <w:rPr>
          <w:sz w:val="18"/>
        </w:rPr>
        <w:t xml:space="preserve"> </w:t>
      </w:r>
      <w:r w:rsidRPr="00E771F5">
        <w:rPr>
          <w:sz w:val="18"/>
        </w:rPr>
        <w:t>ödeneği</w:t>
      </w:r>
      <w:r w:rsidRPr="00E771F5" w:rsidR="00FB6687">
        <w:rPr>
          <w:sz w:val="18"/>
        </w:rPr>
        <w:t xml:space="preserve"> </w:t>
      </w:r>
      <w:r w:rsidRPr="00E771F5">
        <w:rPr>
          <w:sz w:val="18"/>
        </w:rPr>
        <w:t>toplu</w:t>
      </w:r>
      <w:r w:rsidRPr="00E771F5" w:rsidR="00FB6687">
        <w:rPr>
          <w:sz w:val="18"/>
        </w:rPr>
        <w:t xml:space="preserve"> </w:t>
      </w:r>
      <w:r w:rsidRPr="00E771F5">
        <w:rPr>
          <w:sz w:val="18"/>
        </w:rPr>
        <w:t>olarak</w:t>
      </w:r>
      <w:r w:rsidRPr="00E771F5" w:rsidR="00FB6687">
        <w:rPr>
          <w:sz w:val="18"/>
        </w:rPr>
        <w:t xml:space="preserve"> </w:t>
      </w:r>
      <w:r w:rsidRPr="00E771F5">
        <w:rPr>
          <w:sz w:val="18"/>
        </w:rPr>
        <w:t>verilmiş</w:t>
      </w:r>
      <w:r w:rsidRPr="00E771F5" w:rsidR="00FB6687">
        <w:rPr>
          <w:sz w:val="18"/>
        </w:rPr>
        <w:t xml:space="preserve"> </w:t>
      </w:r>
      <w:r w:rsidRPr="00E771F5">
        <w:rPr>
          <w:sz w:val="18"/>
        </w:rPr>
        <w:t>projeler</w:t>
      </w:r>
      <w:r w:rsidRPr="00E771F5" w:rsidR="00FB6687">
        <w:rPr>
          <w:sz w:val="18"/>
        </w:rPr>
        <w:t xml:space="preserve"> </w:t>
      </w:r>
      <w:r w:rsidRPr="00E771F5">
        <w:rPr>
          <w:sz w:val="18"/>
        </w:rPr>
        <w:t>kapsamındaki</w:t>
      </w:r>
      <w:r w:rsidRPr="00E771F5" w:rsidR="00FB6687">
        <w:rPr>
          <w:sz w:val="18"/>
        </w:rPr>
        <w:t xml:space="preserve"> </w:t>
      </w:r>
      <w:r w:rsidRPr="00E771F5">
        <w:rPr>
          <w:sz w:val="18"/>
        </w:rPr>
        <w:t>yıllara</w:t>
      </w:r>
      <w:r w:rsidRPr="00E771F5" w:rsidR="00FB6687">
        <w:rPr>
          <w:sz w:val="18"/>
        </w:rPr>
        <w:t xml:space="preserve"> </w:t>
      </w:r>
      <w:r w:rsidRPr="00E771F5">
        <w:rPr>
          <w:sz w:val="18"/>
        </w:rPr>
        <w:t>sari</w:t>
      </w:r>
      <w:r w:rsidRPr="00E771F5" w:rsidR="00FB6687">
        <w:rPr>
          <w:sz w:val="18"/>
        </w:rPr>
        <w:t xml:space="preserve"> </w:t>
      </w:r>
      <w:r w:rsidRPr="00E771F5">
        <w:rPr>
          <w:sz w:val="18"/>
        </w:rPr>
        <w:t>işlere</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başlanabilmesi</w:t>
      </w:r>
      <w:r w:rsidRPr="00E771F5" w:rsidR="00FB6687">
        <w:rPr>
          <w:sz w:val="18"/>
        </w:rPr>
        <w:t xml:space="preserve"> </w:t>
      </w:r>
      <w:r w:rsidRPr="00E771F5">
        <w:rPr>
          <w:sz w:val="18"/>
        </w:rPr>
        <w:t>için</w:t>
      </w:r>
      <w:r w:rsidRPr="00E771F5" w:rsidR="00FB6687">
        <w:rPr>
          <w:sz w:val="18"/>
        </w:rPr>
        <w:t xml:space="preserve"> </w:t>
      </w:r>
      <w:r w:rsidRPr="00E771F5">
        <w:rPr>
          <w:sz w:val="18"/>
        </w:rPr>
        <w:t>proje</w:t>
      </w:r>
      <w:r w:rsidRPr="00E771F5" w:rsidR="00FB6687">
        <w:rPr>
          <w:sz w:val="18"/>
        </w:rPr>
        <w:t xml:space="preserve"> </w:t>
      </w:r>
      <w:r w:rsidRPr="00E771F5">
        <w:rPr>
          <w:sz w:val="18"/>
        </w:rPr>
        <w:t>veya</w:t>
      </w:r>
      <w:r w:rsidRPr="00E771F5" w:rsidR="00FB6687">
        <w:rPr>
          <w:sz w:val="18"/>
        </w:rPr>
        <w:t xml:space="preserve"> </w:t>
      </w:r>
      <w:r w:rsidRPr="00E771F5">
        <w:rPr>
          <w:sz w:val="18"/>
        </w:rPr>
        <w:t>işin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ödeneğinin</w:t>
      </w:r>
      <w:r w:rsidRPr="00E771F5" w:rsidR="00FB6687">
        <w:rPr>
          <w:sz w:val="18"/>
        </w:rPr>
        <w:t xml:space="preserve"> </w:t>
      </w:r>
      <w:r w:rsidRPr="00E771F5">
        <w:rPr>
          <w:sz w:val="18"/>
        </w:rPr>
        <w:t>proje</w:t>
      </w:r>
      <w:r w:rsidRPr="00E771F5" w:rsidR="00FB6687">
        <w:rPr>
          <w:sz w:val="18"/>
        </w:rPr>
        <w:t xml:space="preserve"> </w:t>
      </w:r>
      <w:r w:rsidRPr="00E771F5">
        <w:rPr>
          <w:sz w:val="18"/>
        </w:rPr>
        <w:t>maliyetinin</w:t>
      </w:r>
      <w:r w:rsidRPr="00E771F5" w:rsidR="00FB6687">
        <w:rPr>
          <w:sz w:val="18"/>
        </w:rPr>
        <w:t xml:space="preserve"> </w:t>
      </w:r>
      <w:r w:rsidRPr="00E771F5">
        <w:rPr>
          <w:sz w:val="18"/>
        </w:rPr>
        <w:t>yüzde</w:t>
      </w:r>
      <w:r w:rsidRPr="00E771F5" w:rsidR="00FB6687">
        <w:rPr>
          <w:sz w:val="18"/>
        </w:rPr>
        <w:t xml:space="preserve"> </w:t>
      </w:r>
      <w:r w:rsidRPr="00E771F5">
        <w:rPr>
          <w:sz w:val="18"/>
        </w:rPr>
        <w:t>10'undan</w:t>
      </w:r>
      <w:r w:rsidRPr="00E771F5" w:rsidR="00FB6687">
        <w:rPr>
          <w:sz w:val="18"/>
        </w:rPr>
        <w:t xml:space="preserve"> </w:t>
      </w:r>
      <w:r w:rsidRPr="00E771F5">
        <w:rPr>
          <w:sz w:val="18"/>
        </w:rPr>
        <w:t>az</w:t>
      </w:r>
      <w:r w:rsidRPr="00E771F5" w:rsidR="00FB6687">
        <w:rPr>
          <w:sz w:val="18"/>
        </w:rPr>
        <w:t xml:space="preserve"> </w:t>
      </w:r>
      <w:r w:rsidRPr="00E771F5">
        <w:rPr>
          <w:sz w:val="18"/>
        </w:rPr>
        <w:t>olamayacağı</w:t>
      </w:r>
      <w:r w:rsidRPr="00E771F5" w:rsidR="00FB6687">
        <w:rPr>
          <w:sz w:val="18"/>
        </w:rPr>
        <w:t xml:space="preserve"> </w:t>
      </w:r>
      <w:r w:rsidRPr="00E771F5">
        <w:rPr>
          <w:sz w:val="18"/>
        </w:rPr>
        <w:t>belirtilirken,</w:t>
      </w:r>
      <w:r w:rsidRPr="00E771F5" w:rsidR="00FB6687">
        <w:rPr>
          <w:sz w:val="18"/>
        </w:rPr>
        <w:t xml:space="preserve"> </w:t>
      </w:r>
      <w:r w:rsidRPr="00E771F5">
        <w:rPr>
          <w:sz w:val="18"/>
        </w:rPr>
        <w:t>parantez</w:t>
      </w:r>
      <w:r w:rsidRPr="00E771F5" w:rsidR="00FB6687">
        <w:rPr>
          <w:sz w:val="18"/>
        </w:rPr>
        <w:t xml:space="preserve"> </w:t>
      </w:r>
      <w:r w:rsidRPr="00E771F5">
        <w:rPr>
          <w:sz w:val="18"/>
        </w:rPr>
        <w:t>içine</w:t>
      </w:r>
      <w:r w:rsidRPr="00E771F5" w:rsidR="00FB6687">
        <w:rPr>
          <w:sz w:val="18"/>
        </w:rPr>
        <w:t xml:space="preserve"> </w:t>
      </w:r>
      <w:r w:rsidRPr="00E771F5">
        <w:rPr>
          <w:sz w:val="18"/>
        </w:rPr>
        <w:t>alınan</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Bakanlığınca</w:t>
      </w:r>
      <w:r w:rsidRPr="00E771F5" w:rsidR="00FB6687">
        <w:rPr>
          <w:sz w:val="18"/>
        </w:rPr>
        <w:t xml:space="preserve"> </w:t>
      </w:r>
      <w:r w:rsidRPr="00E771F5">
        <w:rPr>
          <w:sz w:val="18"/>
        </w:rPr>
        <w:t>gerçekleştirilecek</w:t>
      </w:r>
      <w:r w:rsidRPr="00E771F5" w:rsidR="00FB6687">
        <w:rPr>
          <w:sz w:val="18"/>
        </w:rPr>
        <w:t xml:space="preserve"> </w:t>
      </w:r>
      <w:r w:rsidRPr="00E771F5">
        <w:rPr>
          <w:sz w:val="18"/>
        </w:rPr>
        <w:t>şehir</w:t>
      </w:r>
      <w:r w:rsidRPr="00E771F5" w:rsidR="00FB6687">
        <w:rPr>
          <w:sz w:val="18"/>
        </w:rPr>
        <w:t xml:space="preserve"> </w:t>
      </w:r>
      <w:r w:rsidRPr="00E771F5">
        <w:rPr>
          <w:sz w:val="18"/>
        </w:rPr>
        <w:t>içi</w:t>
      </w:r>
      <w:r w:rsidRPr="00E771F5" w:rsidR="00FB6687">
        <w:rPr>
          <w:sz w:val="18"/>
        </w:rPr>
        <w:t xml:space="preserve"> </w:t>
      </w:r>
      <w:r w:rsidRPr="00E771F5">
        <w:rPr>
          <w:sz w:val="18"/>
        </w:rPr>
        <w:t>raylı</w:t>
      </w:r>
      <w:r w:rsidRPr="00E771F5" w:rsidR="00FB6687">
        <w:rPr>
          <w:sz w:val="18"/>
        </w:rPr>
        <w:t xml:space="preserve"> </w:t>
      </w:r>
      <w:r w:rsidRPr="00E771F5">
        <w:rPr>
          <w:sz w:val="18"/>
        </w:rPr>
        <w:t>ulaşım</w:t>
      </w:r>
      <w:r w:rsidRPr="00E771F5" w:rsidR="00FB6687">
        <w:rPr>
          <w:sz w:val="18"/>
        </w:rPr>
        <w:t xml:space="preserve"> </w:t>
      </w:r>
      <w:r w:rsidRPr="00E771F5">
        <w:rPr>
          <w:sz w:val="18"/>
        </w:rPr>
        <w:t>sistemleri</w:t>
      </w:r>
      <w:r w:rsidRPr="00E771F5" w:rsidR="00FB6687">
        <w:rPr>
          <w:sz w:val="18"/>
        </w:rPr>
        <w:t xml:space="preserve"> </w:t>
      </w:r>
      <w:r w:rsidRPr="00E771F5">
        <w:rPr>
          <w:sz w:val="18"/>
        </w:rPr>
        <w:t>ve</w:t>
      </w:r>
      <w:r w:rsidRPr="00E771F5" w:rsidR="00FB6687">
        <w:rPr>
          <w:sz w:val="18"/>
        </w:rPr>
        <w:t xml:space="preserve"> </w:t>
      </w:r>
      <w:r w:rsidRPr="00E771F5">
        <w:rPr>
          <w:sz w:val="18"/>
        </w:rPr>
        <w:t>metro</w:t>
      </w:r>
      <w:r w:rsidRPr="00E771F5" w:rsidR="00FB6687">
        <w:rPr>
          <w:sz w:val="18"/>
        </w:rPr>
        <w:t xml:space="preserve"> </w:t>
      </w:r>
      <w:r w:rsidRPr="00E771F5">
        <w:rPr>
          <w:sz w:val="18"/>
        </w:rPr>
        <w:t>yapım</w:t>
      </w:r>
      <w:r w:rsidRPr="00E771F5" w:rsidR="00FB6687">
        <w:rPr>
          <w:sz w:val="18"/>
        </w:rPr>
        <w:t xml:space="preserve"> </w:t>
      </w:r>
      <w:r w:rsidRPr="00E771F5">
        <w:rPr>
          <w:sz w:val="18"/>
        </w:rPr>
        <w:t>projeleri</w:t>
      </w:r>
      <w:r w:rsidRPr="00E771F5" w:rsidR="00FB6687">
        <w:rPr>
          <w:sz w:val="18"/>
        </w:rPr>
        <w:t xml:space="preserve"> </w:t>
      </w:r>
      <w:r w:rsidRPr="00E771F5">
        <w:rPr>
          <w:sz w:val="18"/>
        </w:rPr>
        <w:t>ile</w:t>
      </w:r>
      <w:r w:rsidRPr="00E771F5" w:rsidR="00FB6687">
        <w:rPr>
          <w:sz w:val="18"/>
        </w:rPr>
        <w:t xml:space="preserve"> </w:t>
      </w:r>
      <w:r w:rsidRPr="00E771F5">
        <w:rPr>
          <w:sz w:val="18"/>
        </w:rPr>
        <w:t>diğer</w:t>
      </w:r>
      <w:r w:rsidRPr="00E771F5" w:rsidR="00FB6687">
        <w:rPr>
          <w:sz w:val="18"/>
        </w:rPr>
        <w:t xml:space="preserve"> </w:t>
      </w:r>
      <w:r w:rsidRPr="00E771F5">
        <w:rPr>
          <w:sz w:val="18"/>
        </w:rPr>
        <w:t>demiryolu</w:t>
      </w:r>
      <w:r w:rsidRPr="00E771F5" w:rsidR="00FB6687">
        <w:rPr>
          <w:sz w:val="18"/>
        </w:rPr>
        <w:t xml:space="preserve"> </w:t>
      </w:r>
      <w:r w:rsidRPr="00E771F5">
        <w:rPr>
          <w:sz w:val="18"/>
        </w:rPr>
        <w:t>yapımı</w:t>
      </w:r>
      <w:r w:rsidRPr="00E771F5" w:rsidR="00FB6687">
        <w:rPr>
          <w:sz w:val="18"/>
        </w:rPr>
        <w:t xml:space="preserve"> </w:t>
      </w:r>
      <w:r w:rsidRPr="00E771F5">
        <w:rPr>
          <w:sz w:val="18"/>
        </w:rPr>
        <w:t>ve</w:t>
      </w:r>
      <w:r w:rsidRPr="00E771F5" w:rsidR="00FB6687">
        <w:rPr>
          <w:sz w:val="18"/>
        </w:rPr>
        <w:t xml:space="preserve"> </w:t>
      </w:r>
      <w:r w:rsidRPr="00E771F5">
        <w:rPr>
          <w:sz w:val="18"/>
        </w:rPr>
        <w:t>çeken</w:t>
      </w:r>
      <w:r w:rsidRPr="00E771F5" w:rsidR="00FB6687">
        <w:rPr>
          <w:sz w:val="18"/>
        </w:rPr>
        <w:t xml:space="preserve"> </w:t>
      </w:r>
      <w:r w:rsidRPr="00E771F5">
        <w:rPr>
          <w:sz w:val="18"/>
        </w:rPr>
        <w:t>araç</w:t>
      </w:r>
      <w:r w:rsidRPr="00E771F5" w:rsidR="00FB6687">
        <w:rPr>
          <w:sz w:val="18"/>
        </w:rPr>
        <w:t xml:space="preserve"> </w:t>
      </w:r>
      <w:r w:rsidRPr="00E771F5">
        <w:rPr>
          <w:sz w:val="18"/>
        </w:rPr>
        <w:t>projeleri"</w:t>
      </w:r>
      <w:r w:rsidRPr="00E771F5" w:rsidR="00FB6687">
        <w:rPr>
          <w:sz w:val="18"/>
        </w:rPr>
        <w:t xml:space="preserve"> </w:t>
      </w:r>
      <w:r w:rsidRPr="00E771F5">
        <w:rPr>
          <w:sz w:val="18"/>
        </w:rPr>
        <w:t>bu</w:t>
      </w:r>
      <w:r w:rsidRPr="00E771F5" w:rsidR="00FB6687">
        <w:rPr>
          <w:sz w:val="18"/>
        </w:rPr>
        <w:t xml:space="preserve"> </w:t>
      </w:r>
      <w:r w:rsidRPr="00E771F5">
        <w:rPr>
          <w:sz w:val="18"/>
        </w:rPr>
        <w:t>kurallardan</w:t>
      </w:r>
      <w:r w:rsidRPr="00E771F5" w:rsidR="00FB6687">
        <w:rPr>
          <w:sz w:val="18"/>
        </w:rPr>
        <w:t xml:space="preserve"> </w:t>
      </w:r>
      <w:r w:rsidRPr="00E771F5">
        <w:rPr>
          <w:sz w:val="18"/>
        </w:rPr>
        <w:t>istisna</w:t>
      </w:r>
      <w:r w:rsidRPr="00E771F5" w:rsidR="00FB6687">
        <w:rPr>
          <w:sz w:val="18"/>
        </w:rPr>
        <w:t xml:space="preserve"> </w:t>
      </w:r>
      <w:r w:rsidRPr="00E771F5">
        <w:rPr>
          <w:sz w:val="18"/>
        </w:rPr>
        <w:t>tutularak</w:t>
      </w:r>
      <w:r w:rsidRPr="00E771F5" w:rsidR="00FB6687">
        <w:rPr>
          <w:sz w:val="18"/>
        </w:rPr>
        <w:t xml:space="preserve"> </w:t>
      </w:r>
      <w:r w:rsidRPr="00E771F5">
        <w:rPr>
          <w:sz w:val="18"/>
        </w:rPr>
        <w:t>parantez</w:t>
      </w:r>
      <w:r w:rsidRPr="00E771F5" w:rsidR="00FB6687">
        <w:rPr>
          <w:sz w:val="18"/>
        </w:rPr>
        <w:t xml:space="preserve"> </w:t>
      </w:r>
      <w:r w:rsidRPr="00E771F5">
        <w:rPr>
          <w:sz w:val="18"/>
        </w:rPr>
        <w:t>içinde</w:t>
      </w:r>
      <w:r w:rsidRPr="00E771F5" w:rsidR="00FB6687">
        <w:rPr>
          <w:sz w:val="18"/>
        </w:rPr>
        <w:t xml:space="preserve"> </w:t>
      </w:r>
      <w:r w:rsidRPr="00E771F5">
        <w:rPr>
          <w:sz w:val="18"/>
        </w:rPr>
        <w:t>sayılan</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projelerin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Programı’na</w:t>
      </w:r>
      <w:r w:rsidRPr="00E771F5" w:rsidR="00FB6687">
        <w:rPr>
          <w:sz w:val="18"/>
        </w:rPr>
        <w:t xml:space="preserve"> </w:t>
      </w:r>
      <w:r w:rsidRPr="00E771F5">
        <w:rPr>
          <w:sz w:val="18"/>
        </w:rPr>
        <w:t>ek</w:t>
      </w:r>
      <w:r w:rsidRPr="00E771F5" w:rsidR="00FB6687">
        <w:rPr>
          <w:sz w:val="18"/>
        </w:rPr>
        <w:t xml:space="preserve"> </w:t>
      </w:r>
      <w:r w:rsidRPr="00E771F5">
        <w:rPr>
          <w:sz w:val="18"/>
        </w:rPr>
        <w:t>yatırım</w:t>
      </w:r>
      <w:r w:rsidRPr="00E771F5" w:rsidR="00FB6687">
        <w:rPr>
          <w:sz w:val="18"/>
        </w:rPr>
        <w:t xml:space="preserve"> </w:t>
      </w:r>
      <w:r w:rsidRPr="00E771F5">
        <w:rPr>
          <w:sz w:val="18"/>
        </w:rPr>
        <w:t>cetvellerinde</w:t>
      </w:r>
      <w:r w:rsidRPr="00E771F5" w:rsidR="00FB6687">
        <w:rPr>
          <w:sz w:val="18"/>
        </w:rPr>
        <w:t xml:space="preserve"> </w:t>
      </w:r>
      <w:r w:rsidRPr="00E771F5">
        <w:rPr>
          <w:sz w:val="18"/>
        </w:rPr>
        <w:t>yer</w:t>
      </w:r>
      <w:r w:rsidRPr="00E771F5" w:rsidR="00FB6687">
        <w:rPr>
          <w:sz w:val="18"/>
        </w:rPr>
        <w:t xml:space="preserve"> </w:t>
      </w:r>
      <w:r w:rsidRPr="00E771F5">
        <w:rPr>
          <w:sz w:val="18"/>
        </w:rPr>
        <w:t>alması</w:t>
      </w:r>
      <w:r w:rsidRPr="00E771F5" w:rsidR="00FB6687">
        <w:rPr>
          <w:sz w:val="18"/>
        </w:rPr>
        <w:t xml:space="preserve"> </w:t>
      </w:r>
      <w:r w:rsidRPr="00E771F5">
        <w:rPr>
          <w:sz w:val="18"/>
        </w:rPr>
        <w:t>ve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ödeneğinin</w:t>
      </w:r>
      <w:r w:rsidRPr="00E771F5" w:rsidR="00FB6687">
        <w:rPr>
          <w:sz w:val="18"/>
        </w:rPr>
        <w:t xml:space="preserve"> </w:t>
      </w:r>
      <w:r w:rsidRPr="00E771F5">
        <w:rPr>
          <w:sz w:val="18"/>
        </w:rPr>
        <w:t>proje</w:t>
      </w:r>
      <w:r w:rsidRPr="00E771F5" w:rsidR="00FB6687">
        <w:rPr>
          <w:sz w:val="18"/>
        </w:rPr>
        <w:t xml:space="preserve"> </w:t>
      </w:r>
      <w:r w:rsidRPr="00E771F5">
        <w:rPr>
          <w:sz w:val="18"/>
        </w:rPr>
        <w:t>maliyetinin</w:t>
      </w:r>
      <w:r w:rsidRPr="00E771F5" w:rsidR="00FB6687">
        <w:rPr>
          <w:sz w:val="18"/>
        </w:rPr>
        <w:t xml:space="preserve"> </w:t>
      </w:r>
      <w:r w:rsidRPr="00E771F5">
        <w:rPr>
          <w:sz w:val="18"/>
        </w:rPr>
        <w:t>yüzde</w:t>
      </w:r>
      <w:r w:rsidRPr="00E771F5" w:rsidR="00FB6687">
        <w:rPr>
          <w:sz w:val="18"/>
        </w:rPr>
        <w:t xml:space="preserve"> </w:t>
      </w:r>
      <w:r w:rsidRPr="00E771F5">
        <w:rPr>
          <w:sz w:val="18"/>
        </w:rPr>
        <w:t>10'undan</w:t>
      </w:r>
      <w:r w:rsidRPr="00E771F5" w:rsidR="00FB6687">
        <w:rPr>
          <w:sz w:val="18"/>
        </w:rPr>
        <w:t xml:space="preserve"> </w:t>
      </w:r>
      <w:r w:rsidRPr="00E771F5">
        <w:rPr>
          <w:sz w:val="18"/>
        </w:rPr>
        <w:t>az</w:t>
      </w:r>
      <w:r w:rsidRPr="00E771F5" w:rsidR="00FB6687">
        <w:rPr>
          <w:sz w:val="18"/>
        </w:rPr>
        <w:t xml:space="preserve"> </w:t>
      </w:r>
      <w:r w:rsidRPr="00E771F5">
        <w:rPr>
          <w:sz w:val="18"/>
        </w:rPr>
        <w:t>olmaması</w:t>
      </w:r>
      <w:r w:rsidRPr="00E771F5" w:rsidR="00FB6687">
        <w:rPr>
          <w:sz w:val="18"/>
        </w:rPr>
        <w:t xml:space="preserve"> </w:t>
      </w:r>
      <w:r w:rsidRPr="00E771F5">
        <w:rPr>
          <w:sz w:val="18"/>
        </w:rPr>
        <w:t>kurallarının</w:t>
      </w:r>
      <w:r w:rsidRPr="00E771F5" w:rsidR="00FB6687">
        <w:rPr>
          <w:sz w:val="18"/>
        </w:rPr>
        <w:t xml:space="preserve"> </w:t>
      </w:r>
      <w:r w:rsidRPr="00E771F5">
        <w:rPr>
          <w:sz w:val="18"/>
        </w:rPr>
        <w:t>aranmayacağı</w:t>
      </w:r>
      <w:r w:rsidRPr="00E771F5" w:rsidR="00FB6687">
        <w:rPr>
          <w:sz w:val="18"/>
        </w:rPr>
        <w:t xml:space="preserve"> </w:t>
      </w:r>
      <w:r w:rsidRPr="00E771F5">
        <w:rPr>
          <w:sz w:val="18"/>
        </w:rPr>
        <w:t>hüküm</w:t>
      </w:r>
      <w:r w:rsidRPr="00E771F5" w:rsidR="00FB6687">
        <w:rPr>
          <w:sz w:val="18"/>
        </w:rPr>
        <w:t xml:space="preserve"> </w:t>
      </w:r>
      <w:r w:rsidRPr="00E771F5">
        <w:rPr>
          <w:sz w:val="18"/>
        </w:rPr>
        <w:t>altına</w:t>
      </w:r>
      <w:r w:rsidRPr="00E771F5" w:rsidR="00FB6687">
        <w:rPr>
          <w:sz w:val="18"/>
        </w:rPr>
        <w:t xml:space="preserve"> </w:t>
      </w:r>
      <w:r w:rsidRPr="00E771F5">
        <w:rPr>
          <w:sz w:val="18"/>
        </w:rPr>
        <w:t>alınmaktadır.</w:t>
      </w:r>
    </w:p>
    <w:p w:rsidRPr="00E771F5" w:rsidR="00725EFD" w:rsidP="00E771F5" w:rsidRDefault="00725EFD">
      <w:pPr>
        <w:pStyle w:val="GENELKURUL"/>
        <w:spacing w:line="240" w:lineRule="auto"/>
        <w:rPr>
          <w:sz w:val="18"/>
        </w:rPr>
      </w:pPr>
      <w:r w:rsidRPr="00E771F5">
        <w:rPr>
          <w:sz w:val="18"/>
        </w:rPr>
        <w:t>Görüşülmekte</w:t>
      </w:r>
      <w:r w:rsidRPr="00E771F5" w:rsidR="00FB6687">
        <w:rPr>
          <w:sz w:val="18"/>
        </w:rPr>
        <w:t xml:space="preserve"> </w:t>
      </w:r>
      <w:r w:rsidRPr="00E771F5">
        <w:rPr>
          <w:sz w:val="18"/>
        </w:rPr>
        <w:t>olan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9’uncu</w:t>
      </w:r>
      <w:r w:rsidRPr="00E771F5" w:rsidR="00FB6687">
        <w:rPr>
          <w:sz w:val="18"/>
        </w:rPr>
        <w:t xml:space="preserve"> </w:t>
      </w:r>
      <w:r w:rsidRPr="00E771F5">
        <w:rPr>
          <w:sz w:val="18"/>
        </w:rPr>
        <w:t>maddesinin</w:t>
      </w:r>
      <w:r w:rsidRPr="00E771F5" w:rsidR="00FB6687">
        <w:rPr>
          <w:sz w:val="18"/>
        </w:rPr>
        <w:t xml:space="preserve"> </w:t>
      </w:r>
      <w:r w:rsidRPr="00E771F5">
        <w:rPr>
          <w:sz w:val="18"/>
        </w:rPr>
        <w:t>(1)</w:t>
      </w:r>
      <w:r w:rsidRPr="00E771F5" w:rsidR="00FB6687">
        <w:rPr>
          <w:sz w:val="18"/>
        </w:rPr>
        <w:t xml:space="preserve"> </w:t>
      </w:r>
      <w:r w:rsidRPr="00E771F5">
        <w:rPr>
          <w:sz w:val="18"/>
        </w:rPr>
        <w:t>numaralı</w:t>
      </w:r>
      <w:r w:rsidRPr="00E771F5" w:rsidR="00FB6687">
        <w:rPr>
          <w:sz w:val="18"/>
        </w:rPr>
        <w:t xml:space="preserve"> </w:t>
      </w:r>
      <w:r w:rsidRPr="00E771F5">
        <w:rPr>
          <w:sz w:val="18"/>
        </w:rPr>
        <w:t>fıkrasındaki</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Bakanlığınca</w:t>
      </w:r>
      <w:r w:rsidRPr="00E771F5" w:rsidR="00FB6687">
        <w:rPr>
          <w:sz w:val="18"/>
        </w:rPr>
        <w:t xml:space="preserve"> </w:t>
      </w:r>
      <w:r w:rsidRPr="00E771F5">
        <w:rPr>
          <w:sz w:val="18"/>
        </w:rPr>
        <w:t>gerçekleştirilecek</w:t>
      </w:r>
      <w:r w:rsidRPr="00E771F5" w:rsidR="00FB6687">
        <w:rPr>
          <w:sz w:val="18"/>
        </w:rPr>
        <w:t xml:space="preserve"> </w:t>
      </w:r>
      <w:r w:rsidRPr="00E771F5">
        <w:rPr>
          <w:sz w:val="18"/>
        </w:rPr>
        <w:t>şehir</w:t>
      </w:r>
      <w:r w:rsidRPr="00E771F5" w:rsidR="00FB6687">
        <w:rPr>
          <w:sz w:val="18"/>
        </w:rPr>
        <w:t xml:space="preserve"> </w:t>
      </w:r>
      <w:r w:rsidRPr="00E771F5">
        <w:rPr>
          <w:sz w:val="18"/>
        </w:rPr>
        <w:t>içi</w:t>
      </w:r>
      <w:r w:rsidRPr="00E771F5" w:rsidR="00FB6687">
        <w:rPr>
          <w:sz w:val="18"/>
        </w:rPr>
        <w:t xml:space="preserve"> </w:t>
      </w:r>
      <w:r w:rsidRPr="00E771F5">
        <w:rPr>
          <w:sz w:val="18"/>
        </w:rPr>
        <w:t>raylı</w:t>
      </w:r>
      <w:r w:rsidRPr="00E771F5" w:rsidR="00FB6687">
        <w:rPr>
          <w:sz w:val="18"/>
        </w:rPr>
        <w:t xml:space="preserve"> </w:t>
      </w:r>
      <w:r w:rsidRPr="00E771F5">
        <w:rPr>
          <w:sz w:val="18"/>
        </w:rPr>
        <w:t>ulaşım</w:t>
      </w:r>
      <w:r w:rsidRPr="00E771F5" w:rsidR="00FB6687">
        <w:rPr>
          <w:sz w:val="18"/>
        </w:rPr>
        <w:t xml:space="preserve"> </w:t>
      </w:r>
      <w:r w:rsidRPr="00E771F5">
        <w:rPr>
          <w:sz w:val="18"/>
        </w:rPr>
        <w:t>sistemleri</w:t>
      </w:r>
      <w:r w:rsidRPr="00E771F5" w:rsidR="00FB6687">
        <w:rPr>
          <w:sz w:val="18"/>
        </w:rPr>
        <w:t xml:space="preserve"> </w:t>
      </w:r>
      <w:r w:rsidRPr="00E771F5">
        <w:rPr>
          <w:sz w:val="18"/>
        </w:rPr>
        <w:t>ve</w:t>
      </w:r>
      <w:r w:rsidRPr="00E771F5" w:rsidR="00FB6687">
        <w:rPr>
          <w:sz w:val="18"/>
        </w:rPr>
        <w:t xml:space="preserve"> </w:t>
      </w:r>
      <w:r w:rsidRPr="00E771F5">
        <w:rPr>
          <w:sz w:val="18"/>
        </w:rPr>
        <w:t>metro</w:t>
      </w:r>
      <w:r w:rsidRPr="00E771F5" w:rsidR="00FB6687">
        <w:rPr>
          <w:sz w:val="18"/>
        </w:rPr>
        <w:t xml:space="preserve"> </w:t>
      </w:r>
      <w:r w:rsidRPr="00E771F5">
        <w:rPr>
          <w:sz w:val="18"/>
        </w:rPr>
        <w:t>yapım</w:t>
      </w:r>
      <w:r w:rsidRPr="00E771F5" w:rsidR="00FB6687">
        <w:rPr>
          <w:sz w:val="18"/>
        </w:rPr>
        <w:t xml:space="preserve"> </w:t>
      </w:r>
      <w:r w:rsidRPr="00E771F5">
        <w:rPr>
          <w:sz w:val="18"/>
        </w:rPr>
        <w:t>projeleri</w:t>
      </w:r>
      <w:r w:rsidRPr="00E771F5" w:rsidR="00FB6687">
        <w:rPr>
          <w:sz w:val="18"/>
        </w:rPr>
        <w:t xml:space="preserve"> </w:t>
      </w:r>
      <w:r w:rsidRPr="00E771F5">
        <w:rPr>
          <w:sz w:val="18"/>
        </w:rPr>
        <w:t>ile</w:t>
      </w:r>
      <w:r w:rsidRPr="00E771F5" w:rsidR="00FB6687">
        <w:rPr>
          <w:sz w:val="18"/>
        </w:rPr>
        <w:t xml:space="preserve"> </w:t>
      </w:r>
      <w:r w:rsidRPr="00E771F5">
        <w:rPr>
          <w:sz w:val="18"/>
        </w:rPr>
        <w:t>diğer</w:t>
      </w:r>
      <w:r w:rsidRPr="00E771F5" w:rsidR="00FB6687">
        <w:rPr>
          <w:sz w:val="18"/>
        </w:rPr>
        <w:t xml:space="preserve"> </w:t>
      </w:r>
      <w:r w:rsidRPr="00E771F5">
        <w:rPr>
          <w:sz w:val="18"/>
        </w:rPr>
        <w:t>demiryolu</w:t>
      </w:r>
      <w:r w:rsidRPr="00E771F5" w:rsidR="00FB6687">
        <w:rPr>
          <w:sz w:val="18"/>
        </w:rPr>
        <w:t xml:space="preserve"> </w:t>
      </w:r>
      <w:r w:rsidRPr="00E771F5">
        <w:rPr>
          <w:sz w:val="18"/>
        </w:rPr>
        <w:t>yapımı</w:t>
      </w:r>
      <w:r w:rsidRPr="00E771F5" w:rsidR="00FB6687">
        <w:rPr>
          <w:sz w:val="18"/>
        </w:rPr>
        <w:t xml:space="preserve"> </w:t>
      </w:r>
      <w:r w:rsidRPr="00E771F5">
        <w:rPr>
          <w:sz w:val="18"/>
        </w:rPr>
        <w:t>ve</w:t>
      </w:r>
      <w:r w:rsidRPr="00E771F5" w:rsidR="00FB6687">
        <w:rPr>
          <w:sz w:val="18"/>
        </w:rPr>
        <w:t xml:space="preserve"> </w:t>
      </w:r>
      <w:r w:rsidRPr="00E771F5">
        <w:rPr>
          <w:sz w:val="18"/>
        </w:rPr>
        <w:t>çeken</w:t>
      </w:r>
      <w:r w:rsidRPr="00E771F5" w:rsidR="00FB6687">
        <w:rPr>
          <w:sz w:val="18"/>
        </w:rPr>
        <w:t xml:space="preserve"> </w:t>
      </w:r>
      <w:r w:rsidRPr="00E771F5">
        <w:rPr>
          <w:sz w:val="18"/>
        </w:rPr>
        <w:t>araç</w:t>
      </w:r>
      <w:r w:rsidRPr="00E771F5" w:rsidR="00FB6687">
        <w:rPr>
          <w:sz w:val="18"/>
        </w:rPr>
        <w:t xml:space="preserve"> </w:t>
      </w:r>
      <w:r w:rsidRPr="00E771F5">
        <w:rPr>
          <w:sz w:val="18"/>
        </w:rPr>
        <w:t>projeleri</w:t>
      </w:r>
      <w:r w:rsidRPr="00E771F5" w:rsidR="00FB6687">
        <w:rPr>
          <w:sz w:val="18"/>
        </w:rPr>
        <w:t xml:space="preserve"> </w:t>
      </w:r>
      <w:r w:rsidRPr="00E771F5">
        <w:rPr>
          <w:sz w:val="18"/>
        </w:rPr>
        <w:t>hariç"</w:t>
      </w:r>
      <w:r w:rsidRPr="00E771F5" w:rsidR="00FB6687">
        <w:rPr>
          <w:sz w:val="18"/>
        </w:rPr>
        <w:t xml:space="preserve"> </w:t>
      </w:r>
      <w:r w:rsidRPr="00E771F5">
        <w:rPr>
          <w:sz w:val="18"/>
        </w:rPr>
        <w:t>ibaresi</w:t>
      </w:r>
      <w:r w:rsidRPr="00E771F5" w:rsidR="00FB6687">
        <w:rPr>
          <w:sz w:val="18"/>
        </w:rPr>
        <w:t xml:space="preserve"> </w:t>
      </w:r>
      <w:r w:rsidRPr="00E771F5">
        <w:rPr>
          <w:sz w:val="18"/>
        </w:rPr>
        <w:t>yukarıdaki</w:t>
      </w:r>
      <w:r w:rsidRPr="00E771F5" w:rsidR="00FB6687">
        <w:rPr>
          <w:sz w:val="18"/>
        </w:rPr>
        <w:t xml:space="preserve"> </w:t>
      </w:r>
      <w:r w:rsidRPr="00E771F5">
        <w:rPr>
          <w:sz w:val="18"/>
        </w:rPr>
        <w:t>düzenlemeye</w:t>
      </w:r>
      <w:r w:rsidRPr="00E771F5" w:rsidR="00FB6687">
        <w:rPr>
          <w:sz w:val="18"/>
        </w:rPr>
        <w:t xml:space="preserve"> </w:t>
      </w:r>
      <w:r w:rsidRPr="00E771F5">
        <w:rPr>
          <w:sz w:val="18"/>
        </w:rPr>
        <w:t>atıf</w:t>
      </w:r>
      <w:r w:rsidRPr="00E771F5" w:rsidR="00FB6687">
        <w:rPr>
          <w:sz w:val="18"/>
        </w:rPr>
        <w:t xml:space="preserve"> </w:t>
      </w:r>
      <w:r w:rsidRPr="00E771F5">
        <w:rPr>
          <w:sz w:val="18"/>
        </w:rPr>
        <w:t>yapmakta</w:t>
      </w:r>
      <w:r w:rsidRPr="00E771F5" w:rsidR="00FB6687">
        <w:rPr>
          <w:sz w:val="18"/>
        </w:rPr>
        <w:t xml:space="preserve"> </w:t>
      </w:r>
      <w:r w:rsidRPr="00E771F5">
        <w:rPr>
          <w:sz w:val="18"/>
        </w:rPr>
        <w:t>ise</w:t>
      </w:r>
      <w:r w:rsidRPr="00E771F5" w:rsidR="00FB6687">
        <w:rPr>
          <w:sz w:val="18"/>
        </w:rPr>
        <w:t xml:space="preserve"> </w:t>
      </w:r>
      <w:r w:rsidRPr="00E771F5">
        <w:rPr>
          <w:sz w:val="18"/>
        </w:rPr>
        <w:t>de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Bütçe</w:t>
      </w:r>
      <w:r w:rsidRPr="00E771F5" w:rsidR="00FB6687">
        <w:rPr>
          <w:sz w:val="18"/>
        </w:rPr>
        <w:t xml:space="preserve"> </w:t>
      </w:r>
      <w:r w:rsidRPr="00E771F5">
        <w:rPr>
          <w:sz w:val="18"/>
        </w:rPr>
        <w:t>Kanunu’nun</w:t>
      </w:r>
      <w:r w:rsidRPr="00E771F5" w:rsidR="00FB6687">
        <w:rPr>
          <w:sz w:val="18"/>
        </w:rPr>
        <w:t xml:space="preserve"> </w:t>
      </w:r>
      <w:r w:rsidRPr="00E771F5">
        <w:rPr>
          <w:sz w:val="18"/>
        </w:rPr>
        <w:t>9’uncu</w:t>
      </w:r>
      <w:r w:rsidRPr="00E771F5" w:rsidR="00FB6687">
        <w:rPr>
          <w:sz w:val="18"/>
        </w:rPr>
        <w:t xml:space="preserve"> </w:t>
      </w:r>
      <w:r w:rsidRPr="00E771F5">
        <w:rPr>
          <w:sz w:val="18"/>
        </w:rPr>
        <w:t>maddesinde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benzeri</w:t>
      </w:r>
      <w:r w:rsidRPr="00E771F5" w:rsidR="00FB6687">
        <w:rPr>
          <w:sz w:val="18"/>
        </w:rPr>
        <w:t xml:space="preserve"> </w:t>
      </w:r>
      <w:r w:rsidRPr="00E771F5">
        <w:rPr>
          <w:sz w:val="18"/>
        </w:rPr>
        <w:t>bir</w:t>
      </w:r>
      <w:r w:rsidRPr="00E771F5" w:rsidR="00FB6687">
        <w:rPr>
          <w:sz w:val="18"/>
        </w:rPr>
        <w:t xml:space="preserve"> </w:t>
      </w:r>
      <w:r w:rsidRPr="00E771F5">
        <w:rPr>
          <w:sz w:val="18"/>
        </w:rPr>
        <w:t>hükmün</w:t>
      </w:r>
      <w:r w:rsidRPr="00E771F5" w:rsidR="00FB6687">
        <w:rPr>
          <w:sz w:val="18"/>
        </w:rPr>
        <w:t xml:space="preserve"> </w:t>
      </w:r>
      <w:r w:rsidRPr="00E771F5">
        <w:rPr>
          <w:sz w:val="18"/>
        </w:rPr>
        <w:t>iptali</w:t>
      </w:r>
      <w:r w:rsidRPr="00E771F5" w:rsidR="00FB6687">
        <w:rPr>
          <w:sz w:val="18"/>
        </w:rPr>
        <w:t xml:space="preserve"> </w:t>
      </w:r>
      <w:r w:rsidRPr="00E771F5">
        <w:rPr>
          <w:sz w:val="18"/>
        </w:rPr>
        <w:t>konusunda</w:t>
      </w:r>
      <w:r w:rsidRPr="00E771F5" w:rsidR="00FB6687">
        <w:rPr>
          <w:sz w:val="18"/>
        </w:rPr>
        <w:t xml:space="preserve"> </w:t>
      </w:r>
      <w:r w:rsidRPr="00E771F5">
        <w:rPr>
          <w:sz w:val="18"/>
        </w:rPr>
        <w:t>yapılan</w:t>
      </w:r>
      <w:r w:rsidRPr="00E771F5" w:rsidR="00FB6687">
        <w:rPr>
          <w:sz w:val="18"/>
        </w:rPr>
        <w:t xml:space="preserve"> </w:t>
      </w:r>
      <w:r w:rsidRPr="00E771F5">
        <w:rPr>
          <w:sz w:val="18"/>
        </w:rPr>
        <w:t>başvuruyu</w:t>
      </w:r>
      <w:r w:rsidRPr="00E771F5" w:rsidR="00FB6687">
        <w:rPr>
          <w:sz w:val="18"/>
        </w:rPr>
        <w:t xml:space="preserve"> </w:t>
      </w:r>
      <w:r w:rsidRPr="00E771F5">
        <w:rPr>
          <w:sz w:val="18"/>
        </w:rPr>
        <w:t>değerlendirip</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düzenlemeyi</w:t>
      </w:r>
      <w:r w:rsidRPr="00E771F5" w:rsidR="00FB6687">
        <w:rPr>
          <w:sz w:val="18"/>
        </w:rPr>
        <w:t xml:space="preserve"> </w:t>
      </w:r>
      <w:r w:rsidRPr="00E771F5">
        <w:rPr>
          <w:sz w:val="18"/>
        </w:rPr>
        <w:t>Anayasa’nın</w:t>
      </w:r>
      <w:r w:rsidRPr="00E771F5" w:rsidR="00FB6687">
        <w:rPr>
          <w:sz w:val="18"/>
        </w:rPr>
        <w:t xml:space="preserve"> </w:t>
      </w:r>
      <w:r w:rsidRPr="00E771F5">
        <w:rPr>
          <w:sz w:val="18"/>
        </w:rPr>
        <w:t>87</w:t>
      </w:r>
      <w:r w:rsidRPr="00E771F5" w:rsidR="00FB6687">
        <w:rPr>
          <w:sz w:val="18"/>
        </w:rPr>
        <w:t xml:space="preserve"> </w:t>
      </w:r>
      <w:r w:rsidRPr="00E771F5">
        <w:rPr>
          <w:sz w:val="18"/>
        </w:rPr>
        <w:t>ve</w:t>
      </w:r>
      <w:r w:rsidRPr="00E771F5" w:rsidR="00FB6687">
        <w:rPr>
          <w:sz w:val="18"/>
        </w:rPr>
        <w:t xml:space="preserve"> </w:t>
      </w:r>
      <w:r w:rsidRPr="00E771F5">
        <w:rPr>
          <w:sz w:val="18"/>
        </w:rPr>
        <w:t>161’inci</w:t>
      </w:r>
      <w:r w:rsidRPr="00E771F5" w:rsidR="00FB6687">
        <w:rPr>
          <w:sz w:val="18"/>
        </w:rPr>
        <w:t xml:space="preserve"> </w:t>
      </w:r>
      <w:r w:rsidRPr="00E771F5">
        <w:rPr>
          <w:sz w:val="18"/>
        </w:rPr>
        <w:t>maddelerine</w:t>
      </w:r>
      <w:r w:rsidRPr="00E771F5" w:rsidR="00FB6687">
        <w:rPr>
          <w:sz w:val="18"/>
        </w:rPr>
        <w:t xml:space="preserve"> </w:t>
      </w:r>
      <w:r w:rsidRPr="00E771F5">
        <w:rPr>
          <w:sz w:val="18"/>
        </w:rPr>
        <w:t>aykırı</w:t>
      </w:r>
      <w:r w:rsidRPr="00E771F5" w:rsidR="00FB6687">
        <w:rPr>
          <w:sz w:val="18"/>
        </w:rPr>
        <w:t xml:space="preserve"> </w:t>
      </w:r>
      <w:r w:rsidRPr="00E771F5">
        <w:rPr>
          <w:sz w:val="18"/>
        </w:rPr>
        <w:t>bularak</w:t>
      </w:r>
      <w:r w:rsidRPr="00E771F5" w:rsidR="00FB6687">
        <w:rPr>
          <w:sz w:val="18"/>
        </w:rPr>
        <w:t xml:space="preserve"> </w:t>
      </w:r>
      <w:r w:rsidRPr="00E771F5">
        <w:rPr>
          <w:sz w:val="18"/>
        </w:rPr>
        <w:t>iptal</w:t>
      </w:r>
      <w:r w:rsidRPr="00E771F5" w:rsidR="00FB6687">
        <w:rPr>
          <w:sz w:val="18"/>
        </w:rPr>
        <w:t xml:space="preserve"> </w:t>
      </w:r>
      <w:r w:rsidRPr="00E771F5">
        <w:rPr>
          <w:sz w:val="18"/>
        </w:rPr>
        <w:t>eden</w:t>
      </w:r>
      <w:r w:rsidRPr="00E771F5" w:rsidR="00FB6687">
        <w:rPr>
          <w:sz w:val="18"/>
        </w:rPr>
        <w:t xml:space="preserve"> </w:t>
      </w: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26/5/2016</w:t>
      </w:r>
      <w:r w:rsidRPr="00E771F5" w:rsidR="00FB6687">
        <w:rPr>
          <w:sz w:val="18"/>
        </w:rPr>
        <w:t xml:space="preserve"> </w:t>
      </w:r>
      <w:r w:rsidRPr="00E771F5">
        <w:rPr>
          <w:sz w:val="18"/>
        </w:rPr>
        <w:t>tarih</w:t>
      </w:r>
      <w:r w:rsidRPr="00E771F5" w:rsidR="00FB6687">
        <w:rPr>
          <w:sz w:val="18"/>
        </w:rPr>
        <w:t xml:space="preserve"> </w:t>
      </w:r>
      <w:r w:rsidRPr="00E771F5">
        <w:rPr>
          <w:sz w:val="18"/>
        </w:rPr>
        <w:t>ve</w:t>
      </w:r>
      <w:r w:rsidRPr="00E771F5" w:rsidR="00FB6687">
        <w:rPr>
          <w:sz w:val="18"/>
        </w:rPr>
        <w:t xml:space="preserve"> </w:t>
      </w:r>
      <w:r w:rsidRPr="00E771F5">
        <w:rPr>
          <w:sz w:val="18"/>
        </w:rPr>
        <w:t>E.2015/7,</w:t>
      </w:r>
      <w:r w:rsidRPr="00E771F5" w:rsidR="00FB6687">
        <w:rPr>
          <w:sz w:val="18"/>
        </w:rPr>
        <w:t xml:space="preserve"> </w:t>
      </w:r>
      <w:r w:rsidRPr="00E771F5">
        <w:rPr>
          <w:sz w:val="18"/>
        </w:rPr>
        <w:t>K.2016/47</w:t>
      </w:r>
      <w:r w:rsidRPr="00E771F5" w:rsidR="00FB6687">
        <w:rPr>
          <w:sz w:val="18"/>
        </w:rPr>
        <w:t xml:space="preserve"> </w:t>
      </w:r>
      <w:r w:rsidRPr="00E771F5">
        <w:rPr>
          <w:sz w:val="18"/>
        </w:rPr>
        <w:t>sayılı</w:t>
      </w:r>
      <w:r w:rsidRPr="00E771F5" w:rsidR="00FB6687">
        <w:rPr>
          <w:sz w:val="18"/>
        </w:rPr>
        <w:t xml:space="preserve"> </w:t>
      </w:r>
      <w:r w:rsidRPr="00E771F5">
        <w:rPr>
          <w:sz w:val="18"/>
        </w:rPr>
        <w:t>Kararı’nda</w:t>
      </w:r>
      <w:r w:rsidRPr="00E771F5" w:rsidR="00FB6687">
        <w:rPr>
          <w:sz w:val="18"/>
        </w:rPr>
        <w:t xml:space="preserve"> </w:t>
      </w:r>
      <w:r w:rsidRPr="00E771F5">
        <w:rPr>
          <w:sz w:val="18"/>
        </w:rPr>
        <w:t>belirtilen</w:t>
      </w:r>
      <w:r w:rsidRPr="00E771F5" w:rsidR="00FB6687">
        <w:rPr>
          <w:sz w:val="18"/>
        </w:rPr>
        <w:t xml:space="preserve"> </w:t>
      </w:r>
      <w:r w:rsidRPr="00E771F5">
        <w:rPr>
          <w:sz w:val="18"/>
        </w:rPr>
        <w:t>tespit</w:t>
      </w:r>
      <w:r w:rsidRPr="00E771F5" w:rsidR="00FB6687">
        <w:rPr>
          <w:sz w:val="18"/>
        </w:rPr>
        <w:t xml:space="preserve"> </w:t>
      </w:r>
      <w:r w:rsidRPr="00E771F5">
        <w:rPr>
          <w:sz w:val="18"/>
        </w:rPr>
        <w:t>ve</w:t>
      </w:r>
      <w:r w:rsidRPr="00E771F5" w:rsidR="00FB6687">
        <w:rPr>
          <w:sz w:val="18"/>
        </w:rPr>
        <w:t xml:space="preserve"> </w:t>
      </w:r>
      <w:r w:rsidRPr="00E771F5">
        <w:rPr>
          <w:sz w:val="18"/>
        </w:rPr>
        <w:t>açıklamalara</w:t>
      </w:r>
      <w:r w:rsidRPr="00E771F5" w:rsidR="00FB6687">
        <w:rPr>
          <w:sz w:val="18"/>
        </w:rPr>
        <w:t xml:space="preserve"> </w:t>
      </w:r>
      <w:r w:rsidRPr="00E771F5">
        <w:rPr>
          <w:sz w:val="18"/>
        </w:rPr>
        <w:t>da</w:t>
      </w:r>
      <w:r w:rsidRPr="00E771F5" w:rsidR="00FB6687">
        <w:rPr>
          <w:sz w:val="18"/>
        </w:rPr>
        <w:t xml:space="preserve"> </w:t>
      </w:r>
      <w:r w:rsidRPr="00E771F5">
        <w:rPr>
          <w:sz w:val="18"/>
        </w:rPr>
        <w:t>uygun</w:t>
      </w:r>
      <w:r w:rsidRPr="00E771F5" w:rsidR="00FB6687">
        <w:rPr>
          <w:sz w:val="18"/>
        </w:rPr>
        <w:t xml:space="preserve"> </w:t>
      </w:r>
      <w:r w:rsidRPr="00E771F5">
        <w:rPr>
          <w:sz w:val="18"/>
        </w:rPr>
        <w:t>bulunmamaktadır.</w:t>
      </w:r>
    </w:p>
    <w:p w:rsidRPr="00E771F5" w:rsidR="00725EFD" w:rsidP="00E771F5" w:rsidRDefault="00725EFD">
      <w:pPr>
        <w:pStyle w:val="GENELKURUL"/>
        <w:spacing w:line="240" w:lineRule="auto"/>
        <w:rPr>
          <w:sz w:val="18"/>
        </w:rPr>
      </w:pPr>
      <w:r w:rsidRPr="00E771F5">
        <w:rPr>
          <w:sz w:val="18"/>
        </w:rPr>
        <w:t>Parantez</w:t>
      </w:r>
      <w:r w:rsidRPr="00E771F5" w:rsidR="00FB6687">
        <w:rPr>
          <w:sz w:val="18"/>
        </w:rPr>
        <w:t xml:space="preserve"> </w:t>
      </w:r>
      <w:r w:rsidRPr="00E771F5">
        <w:rPr>
          <w:sz w:val="18"/>
        </w:rPr>
        <w:t>içinde</w:t>
      </w:r>
      <w:r w:rsidRPr="00E771F5" w:rsidR="00FB6687">
        <w:rPr>
          <w:sz w:val="18"/>
        </w:rPr>
        <w:t xml:space="preserve"> </w:t>
      </w:r>
      <w:r w:rsidRPr="00E771F5">
        <w:rPr>
          <w:sz w:val="18"/>
        </w:rPr>
        <w:t>sayılan</w:t>
      </w:r>
      <w:r w:rsidRPr="00E771F5" w:rsidR="00FB6687">
        <w:rPr>
          <w:sz w:val="18"/>
        </w:rPr>
        <w:t xml:space="preserve"> </w:t>
      </w:r>
      <w:r w:rsidRPr="00E771F5">
        <w:rPr>
          <w:sz w:val="18"/>
        </w:rPr>
        <w:t>projeler</w:t>
      </w:r>
      <w:r w:rsidRPr="00E771F5" w:rsidR="00FB6687">
        <w:rPr>
          <w:sz w:val="18"/>
        </w:rPr>
        <w:t xml:space="preserve"> </w:t>
      </w:r>
      <w:r w:rsidRPr="00E771F5">
        <w:rPr>
          <w:sz w:val="18"/>
        </w:rPr>
        <w:t>için</w:t>
      </w:r>
      <w:r w:rsidRPr="00E771F5" w:rsidR="00FB6687">
        <w:rPr>
          <w:sz w:val="18"/>
        </w:rPr>
        <w:t xml:space="preserve"> </w:t>
      </w:r>
      <w:r w:rsidRPr="00E771F5">
        <w:rPr>
          <w:sz w:val="18"/>
        </w:rPr>
        <w:t>bütçeden</w:t>
      </w:r>
      <w:r w:rsidRPr="00E771F5" w:rsidR="00FB6687">
        <w:rPr>
          <w:sz w:val="18"/>
        </w:rPr>
        <w:t xml:space="preserve"> </w:t>
      </w:r>
      <w:r w:rsidRPr="00E771F5">
        <w:rPr>
          <w:sz w:val="18"/>
        </w:rPr>
        <w:t>harcama</w:t>
      </w:r>
      <w:r w:rsidRPr="00E771F5" w:rsidR="00FB6687">
        <w:rPr>
          <w:sz w:val="18"/>
        </w:rPr>
        <w:t xml:space="preserve"> </w:t>
      </w:r>
      <w:r w:rsidRPr="00E771F5">
        <w:rPr>
          <w:sz w:val="18"/>
        </w:rPr>
        <w:t>yapılabilmesi</w:t>
      </w:r>
      <w:r w:rsidRPr="00E771F5" w:rsidR="00FB6687">
        <w:rPr>
          <w:sz w:val="18"/>
        </w:rPr>
        <w:t xml:space="preserve"> </w:t>
      </w:r>
      <w:r w:rsidRPr="00E771F5">
        <w:rPr>
          <w:sz w:val="18"/>
        </w:rPr>
        <w:t>için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kanununda</w:t>
      </w:r>
      <w:r w:rsidRPr="00E771F5" w:rsidR="00FB6687">
        <w:rPr>
          <w:sz w:val="18"/>
        </w:rPr>
        <w:t xml:space="preserve"> </w:t>
      </w:r>
      <w:r w:rsidRPr="00E771F5">
        <w:rPr>
          <w:sz w:val="18"/>
        </w:rPr>
        <w:t>ödenek</w:t>
      </w:r>
      <w:r w:rsidRPr="00E771F5" w:rsidR="00FB6687">
        <w:rPr>
          <w:sz w:val="18"/>
        </w:rPr>
        <w:t xml:space="preserve"> </w:t>
      </w:r>
      <w:r w:rsidRPr="00E771F5">
        <w:rPr>
          <w:sz w:val="18"/>
        </w:rPr>
        <w:t>tahsis</w:t>
      </w:r>
      <w:r w:rsidRPr="00E771F5" w:rsidR="00FB6687">
        <w:rPr>
          <w:sz w:val="18"/>
        </w:rPr>
        <w:t xml:space="preserve"> </w:t>
      </w:r>
      <w:r w:rsidRPr="00E771F5">
        <w:rPr>
          <w:sz w:val="18"/>
        </w:rPr>
        <w:t>edilmiş</w:t>
      </w:r>
      <w:r w:rsidRPr="00E771F5" w:rsidR="00FB6687">
        <w:rPr>
          <w:sz w:val="18"/>
        </w:rPr>
        <w:t xml:space="preserve"> </w:t>
      </w:r>
      <w:r w:rsidRPr="00E771F5">
        <w:rPr>
          <w:sz w:val="18"/>
        </w:rPr>
        <w:t>olması</w:t>
      </w:r>
      <w:r w:rsidRPr="00E771F5" w:rsidR="00FB6687">
        <w:rPr>
          <w:sz w:val="18"/>
        </w:rPr>
        <w:t xml:space="preserve"> </w:t>
      </w:r>
      <w:r w:rsidRPr="00E771F5">
        <w:rPr>
          <w:sz w:val="18"/>
        </w:rPr>
        <w:t>ve</w:t>
      </w:r>
      <w:r w:rsidRPr="00E771F5" w:rsidR="00FB6687">
        <w:rPr>
          <w:sz w:val="18"/>
        </w:rPr>
        <w:t xml:space="preserve"> </w:t>
      </w:r>
      <w:r w:rsidRPr="00E771F5">
        <w:rPr>
          <w:sz w:val="18"/>
        </w:rPr>
        <w:t>ayrıca</w:t>
      </w:r>
      <w:r w:rsidRPr="00E771F5" w:rsidR="00FB6687">
        <w:rPr>
          <w:sz w:val="18"/>
        </w:rPr>
        <w:t xml:space="preserve"> </w:t>
      </w:r>
      <w:r w:rsidRPr="00E771F5">
        <w:rPr>
          <w:sz w:val="18"/>
        </w:rPr>
        <w:t>bütçe</w:t>
      </w:r>
      <w:r w:rsidRPr="00E771F5" w:rsidR="00FB6687">
        <w:rPr>
          <w:sz w:val="18"/>
        </w:rPr>
        <w:t xml:space="preserve"> </w:t>
      </w:r>
      <w:r w:rsidRPr="00E771F5">
        <w:rPr>
          <w:sz w:val="18"/>
        </w:rPr>
        <w:t>kanununun</w:t>
      </w:r>
      <w:r w:rsidRPr="00E771F5" w:rsidR="00FB6687">
        <w:rPr>
          <w:sz w:val="18"/>
        </w:rPr>
        <w:t xml:space="preserve"> </w:t>
      </w:r>
      <w:r w:rsidRPr="00E771F5">
        <w:rPr>
          <w:sz w:val="18"/>
        </w:rPr>
        <w:t>yürürlüğe</w:t>
      </w:r>
      <w:r w:rsidRPr="00E771F5" w:rsidR="00FB6687">
        <w:rPr>
          <w:sz w:val="18"/>
        </w:rPr>
        <w:t xml:space="preserve"> </w:t>
      </w:r>
      <w:r w:rsidRPr="00E771F5">
        <w:rPr>
          <w:sz w:val="18"/>
        </w:rPr>
        <w:t>girmesinden</w:t>
      </w:r>
      <w:r w:rsidRPr="00E771F5" w:rsidR="00FB6687">
        <w:rPr>
          <w:sz w:val="18"/>
        </w:rPr>
        <w:t xml:space="preserve"> </w:t>
      </w:r>
      <w:r w:rsidRPr="00E771F5">
        <w:rPr>
          <w:sz w:val="18"/>
        </w:rPr>
        <w:t>sonra</w:t>
      </w:r>
      <w:r w:rsidRPr="00E771F5" w:rsidR="00FB6687">
        <w:rPr>
          <w:sz w:val="18"/>
        </w:rPr>
        <w:t xml:space="preserve"> </w:t>
      </w:r>
      <w:r w:rsidRPr="00E771F5">
        <w:rPr>
          <w:sz w:val="18"/>
        </w:rPr>
        <w:t>Kalkınma</w:t>
      </w:r>
      <w:r w:rsidRPr="00E771F5" w:rsidR="00FB6687">
        <w:rPr>
          <w:sz w:val="18"/>
        </w:rPr>
        <w:t xml:space="preserve"> </w:t>
      </w:r>
      <w:r w:rsidRPr="00E771F5">
        <w:rPr>
          <w:sz w:val="18"/>
        </w:rPr>
        <w:t>Bakanlığı</w:t>
      </w:r>
      <w:r w:rsidRPr="00E771F5" w:rsidR="00FB6687">
        <w:rPr>
          <w:sz w:val="18"/>
        </w:rPr>
        <w:t xml:space="preserve"> </w:t>
      </w:r>
      <w:r w:rsidRPr="00E771F5">
        <w:rPr>
          <w:sz w:val="18"/>
        </w:rPr>
        <w:t>tarafından</w:t>
      </w:r>
      <w:r w:rsidRPr="00E771F5" w:rsidR="00FB6687">
        <w:rPr>
          <w:sz w:val="18"/>
        </w:rPr>
        <w:t xml:space="preserve"> </w:t>
      </w:r>
      <w:r w:rsidRPr="00E771F5">
        <w:rPr>
          <w:sz w:val="18"/>
        </w:rPr>
        <w:t>hazırlanacak</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Programı’na</w:t>
      </w:r>
      <w:r w:rsidRPr="00E771F5" w:rsidR="00FB6687">
        <w:rPr>
          <w:sz w:val="18"/>
        </w:rPr>
        <w:t xml:space="preserve"> </w:t>
      </w:r>
      <w:r w:rsidRPr="00E771F5">
        <w:rPr>
          <w:sz w:val="18"/>
        </w:rPr>
        <w:t>ek</w:t>
      </w:r>
      <w:r w:rsidRPr="00E771F5" w:rsidR="00FB6687">
        <w:rPr>
          <w:sz w:val="18"/>
        </w:rPr>
        <w:t xml:space="preserve"> </w:t>
      </w:r>
      <w:r w:rsidRPr="00E771F5">
        <w:rPr>
          <w:sz w:val="18"/>
        </w:rPr>
        <w:t>yatırım</w:t>
      </w:r>
      <w:r w:rsidRPr="00E771F5" w:rsidR="00FB6687">
        <w:rPr>
          <w:sz w:val="18"/>
        </w:rPr>
        <w:t xml:space="preserve"> </w:t>
      </w:r>
      <w:r w:rsidRPr="00E771F5">
        <w:rPr>
          <w:sz w:val="18"/>
        </w:rPr>
        <w:t>cetvellerinde</w:t>
      </w:r>
      <w:r w:rsidRPr="00E771F5" w:rsidR="00FB6687">
        <w:rPr>
          <w:sz w:val="18"/>
        </w:rPr>
        <w:t xml:space="preserve"> </w:t>
      </w:r>
      <w:r w:rsidRPr="00E771F5">
        <w:rPr>
          <w:sz w:val="18"/>
        </w:rPr>
        <w:t>yer</w:t>
      </w:r>
      <w:r w:rsidRPr="00E771F5" w:rsidR="00FB6687">
        <w:rPr>
          <w:sz w:val="18"/>
        </w:rPr>
        <w:t xml:space="preserve"> </w:t>
      </w:r>
      <w:r w:rsidRPr="00E771F5">
        <w:rPr>
          <w:sz w:val="18"/>
        </w:rPr>
        <w:t>alması,</w:t>
      </w:r>
      <w:r w:rsidRPr="00E771F5" w:rsidR="00FB6687">
        <w:rPr>
          <w:sz w:val="18"/>
        </w:rPr>
        <w:t xml:space="preserve"> </w:t>
      </w:r>
      <w:r w:rsidRPr="00E771F5">
        <w:rPr>
          <w:sz w:val="18"/>
        </w:rPr>
        <w:t>641</w:t>
      </w:r>
      <w:r w:rsidRPr="00E771F5" w:rsidR="00FB6687">
        <w:rPr>
          <w:sz w:val="18"/>
        </w:rPr>
        <w:t xml:space="preserve"> </w:t>
      </w:r>
      <w:r w:rsidRPr="00E771F5">
        <w:rPr>
          <w:sz w:val="18"/>
        </w:rPr>
        <w:t>sayılı</w:t>
      </w:r>
      <w:r w:rsidRPr="00E771F5" w:rsidR="00FB6687">
        <w:rPr>
          <w:sz w:val="18"/>
        </w:rPr>
        <w:t xml:space="preserve"> </w:t>
      </w:r>
      <w:r w:rsidRPr="00E771F5">
        <w:rPr>
          <w:sz w:val="18"/>
        </w:rPr>
        <w:t>KHK'nın</w:t>
      </w:r>
      <w:r w:rsidRPr="00E771F5" w:rsidR="00FB6687">
        <w:rPr>
          <w:sz w:val="18"/>
        </w:rPr>
        <w:t xml:space="preserve"> </w:t>
      </w:r>
      <w:r w:rsidRPr="00E771F5">
        <w:rPr>
          <w:sz w:val="18"/>
        </w:rPr>
        <w:t>32’nci</w:t>
      </w:r>
      <w:r w:rsidRPr="00E771F5" w:rsidR="00FB6687">
        <w:rPr>
          <w:sz w:val="18"/>
        </w:rPr>
        <w:t xml:space="preserve"> </w:t>
      </w:r>
      <w:r w:rsidRPr="00E771F5">
        <w:rPr>
          <w:sz w:val="18"/>
        </w:rPr>
        <w:t>ve</w:t>
      </w:r>
      <w:r w:rsidRPr="00E771F5" w:rsidR="00FB6687">
        <w:rPr>
          <w:sz w:val="18"/>
        </w:rPr>
        <w:t xml:space="preserve"> </w:t>
      </w:r>
      <w:r w:rsidRPr="00E771F5">
        <w:rPr>
          <w:sz w:val="18"/>
        </w:rPr>
        <w:t>5018</w:t>
      </w:r>
      <w:r w:rsidRPr="00E771F5" w:rsidR="00FB6687">
        <w:rPr>
          <w:sz w:val="18"/>
        </w:rPr>
        <w:t xml:space="preserve"> </w:t>
      </w:r>
      <w:r w:rsidRPr="00E771F5">
        <w:rPr>
          <w:sz w:val="18"/>
        </w:rPr>
        <w:t>sayılı</w:t>
      </w:r>
      <w:r w:rsidRPr="00E771F5" w:rsidR="00FB6687">
        <w:rPr>
          <w:sz w:val="18"/>
        </w:rPr>
        <w:t xml:space="preserve"> </w:t>
      </w:r>
      <w:r w:rsidRPr="00E771F5">
        <w:rPr>
          <w:sz w:val="18"/>
        </w:rPr>
        <w:t>Kanun'un</w:t>
      </w:r>
      <w:r w:rsidRPr="00E771F5" w:rsidR="00FB6687">
        <w:rPr>
          <w:sz w:val="18"/>
        </w:rPr>
        <w:t xml:space="preserve"> </w:t>
      </w:r>
      <w:r w:rsidRPr="00E771F5">
        <w:rPr>
          <w:sz w:val="18"/>
        </w:rPr>
        <w:t>19’uncu</w:t>
      </w:r>
      <w:r w:rsidRPr="00E771F5" w:rsidR="00FB6687">
        <w:rPr>
          <w:sz w:val="18"/>
        </w:rPr>
        <w:t xml:space="preserve"> </w:t>
      </w:r>
      <w:r w:rsidRPr="00E771F5">
        <w:rPr>
          <w:sz w:val="18"/>
        </w:rPr>
        <w:t>maddesinin</w:t>
      </w:r>
      <w:r w:rsidRPr="00E771F5" w:rsidR="00FB6687">
        <w:rPr>
          <w:sz w:val="18"/>
        </w:rPr>
        <w:t xml:space="preserve"> </w:t>
      </w:r>
      <w:r w:rsidRPr="00E771F5">
        <w:rPr>
          <w:sz w:val="18"/>
        </w:rPr>
        <w:t>gereği</w:t>
      </w:r>
      <w:r w:rsidRPr="00E771F5" w:rsidR="00FB6687">
        <w:rPr>
          <w:sz w:val="18"/>
        </w:rPr>
        <w:t xml:space="preserve"> </w:t>
      </w:r>
      <w:r w:rsidRPr="00E771F5">
        <w:rPr>
          <w:sz w:val="18"/>
        </w:rPr>
        <w:t>ve</w:t>
      </w:r>
      <w:r w:rsidRPr="00E771F5" w:rsidR="00FB6687">
        <w:rPr>
          <w:sz w:val="18"/>
        </w:rPr>
        <w:t xml:space="preserve"> </w:t>
      </w:r>
      <w:r w:rsidRPr="00E771F5">
        <w:rPr>
          <w:sz w:val="18"/>
        </w:rPr>
        <w:t>zorunlu</w:t>
      </w:r>
      <w:r w:rsidRPr="00E771F5" w:rsidR="00FB6687">
        <w:rPr>
          <w:sz w:val="18"/>
        </w:rPr>
        <w:t xml:space="preserve"> </w:t>
      </w:r>
      <w:r w:rsidRPr="00E771F5">
        <w:rPr>
          <w:sz w:val="18"/>
        </w:rPr>
        <w:t>bir</w:t>
      </w:r>
      <w:r w:rsidRPr="00E771F5" w:rsidR="00FB6687">
        <w:rPr>
          <w:sz w:val="18"/>
        </w:rPr>
        <w:t xml:space="preserve"> </w:t>
      </w:r>
      <w:r w:rsidRPr="00E771F5">
        <w:rPr>
          <w:sz w:val="18"/>
        </w:rPr>
        <w:t>sonucudur.</w:t>
      </w:r>
      <w:r w:rsidRPr="00E771F5" w:rsidR="00FB6687">
        <w:rPr>
          <w:sz w:val="18"/>
        </w:rPr>
        <w:t xml:space="preserve"> </w:t>
      </w:r>
      <w:r w:rsidRPr="00E771F5">
        <w:rPr>
          <w:sz w:val="18"/>
        </w:rPr>
        <w:t>Bundan</w:t>
      </w:r>
      <w:r w:rsidRPr="00E771F5" w:rsidR="00FB6687">
        <w:rPr>
          <w:sz w:val="18"/>
        </w:rPr>
        <w:t xml:space="preserve"> </w:t>
      </w:r>
      <w:r w:rsidRPr="00E771F5">
        <w:rPr>
          <w:sz w:val="18"/>
        </w:rPr>
        <w:t>böyle</w:t>
      </w:r>
      <w:r w:rsidRPr="00E771F5" w:rsidR="00FB6687">
        <w:rPr>
          <w:sz w:val="18"/>
        </w:rPr>
        <w:t xml:space="preserve"> </w:t>
      </w:r>
      <w:r w:rsidRPr="00E771F5">
        <w:rPr>
          <w:sz w:val="18"/>
        </w:rPr>
        <w:t>ödeneği</w:t>
      </w:r>
      <w:r w:rsidRPr="00E771F5" w:rsidR="00FB6687">
        <w:rPr>
          <w:sz w:val="18"/>
        </w:rPr>
        <w:t xml:space="preserve"> </w:t>
      </w:r>
      <w:r w:rsidRPr="00E771F5">
        <w:rPr>
          <w:sz w:val="18"/>
        </w:rPr>
        <w:t>olmayan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yeterli</w:t>
      </w:r>
      <w:r w:rsidRPr="00E771F5" w:rsidR="00FB6687">
        <w:rPr>
          <w:sz w:val="18"/>
        </w:rPr>
        <w:t xml:space="preserve"> </w:t>
      </w:r>
      <w:r w:rsidRPr="00E771F5">
        <w:rPr>
          <w:sz w:val="18"/>
        </w:rPr>
        <w:t>ödeneği</w:t>
      </w:r>
      <w:r w:rsidRPr="00E771F5" w:rsidR="00FB6687">
        <w:rPr>
          <w:sz w:val="18"/>
        </w:rPr>
        <w:t xml:space="preserve"> </w:t>
      </w:r>
      <w:r w:rsidRPr="00E771F5">
        <w:rPr>
          <w:sz w:val="18"/>
        </w:rPr>
        <w:t>olmayan</w:t>
      </w:r>
      <w:r w:rsidRPr="00E771F5" w:rsidR="00FB6687">
        <w:rPr>
          <w:sz w:val="18"/>
        </w:rPr>
        <w:t xml:space="preserve"> </w:t>
      </w:r>
      <w:r w:rsidRPr="00E771F5">
        <w:rPr>
          <w:sz w:val="18"/>
        </w:rPr>
        <w:t>yatırımlara</w:t>
      </w:r>
      <w:r w:rsidRPr="00E771F5" w:rsidR="00FB6687">
        <w:rPr>
          <w:sz w:val="18"/>
        </w:rPr>
        <w:t xml:space="preserve"> </w:t>
      </w:r>
      <w:r w:rsidRPr="00E771F5">
        <w:rPr>
          <w:sz w:val="18"/>
        </w:rPr>
        <w:t>başlanılmasına,</w:t>
      </w:r>
      <w:r w:rsidRPr="00E771F5" w:rsidR="00FB6687">
        <w:rPr>
          <w:sz w:val="18"/>
        </w:rPr>
        <w:t xml:space="preserve"> </w:t>
      </w:r>
      <w:r w:rsidRPr="00E771F5">
        <w:rPr>
          <w:sz w:val="18"/>
        </w:rPr>
        <w:t>seçim</w:t>
      </w:r>
      <w:r w:rsidRPr="00E771F5" w:rsidR="00FB6687">
        <w:rPr>
          <w:sz w:val="18"/>
        </w:rPr>
        <w:t xml:space="preserve"> </w:t>
      </w:r>
      <w:r w:rsidRPr="00E771F5">
        <w:rPr>
          <w:sz w:val="18"/>
        </w:rPr>
        <w:t>yatırımlarının</w:t>
      </w:r>
      <w:r w:rsidRPr="00E771F5" w:rsidR="00FB6687">
        <w:rPr>
          <w:sz w:val="18"/>
        </w:rPr>
        <w:t xml:space="preserve"> </w:t>
      </w:r>
      <w:r w:rsidRPr="00E771F5">
        <w:rPr>
          <w:sz w:val="18"/>
        </w:rPr>
        <w:t>yeniden</w:t>
      </w:r>
      <w:r w:rsidRPr="00E771F5" w:rsidR="00FB6687">
        <w:rPr>
          <w:sz w:val="18"/>
        </w:rPr>
        <w:t xml:space="preserve"> </w:t>
      </w:r>
      <w:r w:rsidRPr="00E771F5">
        <w:rPr>
          <w:sz w:val="18"/>
        </w:rPr>
        <w:t>hortlamasına</w:t>
      </w:r>
      <w:r w:rsidRPr="00E771F5" w:rsidR="00FB6687">
        <w:rPr>
          <w:sz w:val="18"/>
        </w:rPr>
        <w:t xml:space="preserve"> </w:t>
      </w:r>
      <w:r w:rsidRPr="00E771F5">
        <w:rPr>
          <w:sz w:val="18"/>
        </w:rPr>
        <w:t>ve</w:t>
      </w:r>
      <w:r w:rsidRPr="00E771F5" w:rsidR="00FB6687">
        <w:rPr>
          <w:sz w:val="18"/>
        </w:rPr>
        <w:t xml:space="preserve"> </w:t>
      </w:r>
      <w:r w:rsidRPr="00E771F5">
        <w:rPr>
          <w:sz w:val="18"/>
        </w:rPr>
        <w:t>zaten</w:t>
      </w:r>
      <w:r w:rsidRPr="00E771F5" w:rsidR="00FB6687">
        <w:rPr>
          <w:sz w:val="18"/>
        </w:rPr>
        <w:t xml:space="preserve"> </w:t>
      </w:r>
      <w:r w:rsidRPr="00E771F5">
        <w:rPr>
          <w:sz w:val="18"/>
        </w:rPr>
        <w:t>sınırlı</w:t>
      </w:r>
      <w:r w:rsidRPr="00E771F5" w:rsidR="00FB6687">
        <w:rPr>
          <w:sz w:val="18"/>
        </w:rPr>
        <w:t xml:space="preserve"> </w:t>
      </w:r>
      <w:r w:rsidRPr="00E771F5">
        <w:rPr>
          <w:sz w:val="18"/>
        </w:rPr>
        <w:t>olan</w:t>
      </w:r>
      <w:r w:rsidRPr="00E771F5" w:rsidR="00FB6687">
        <w:rPr>
          <w:sz w:val="18"/>
        </w:rPr>
        <w:t xml:space="preserve"> </w:t>
      </w:r>
      <w:r w:rsidRPr="00E771F5">
        <w:rPr>
          <w:sz w:val="18"/>
        </w:rPr>
        <w:t>kamu</w:t>
      </w:r>
      <w:r w:rsidRPr="00E771F5" w:rsidR="00FB6687">
        <w:rPr>
          <w:sz w:val="18"/>
        </w:rPr>
        <w:t xml:space="preserve"> </w:t>
      </w:r>
      <w:r w:rsidRPr="00E771F5">
        <w:rPr>
          <w:sz w:val="18"/>
        </w:rPr>
        <w:t>kaynaklarının</w:t>
      </w:r>
      <w:r w:rsidRPr="00E771F5" w:rsidR="00FB6687">
        <w:rPr>
          <w:sz w:val="18"/>
        </w:rPr>
        <w:t xml:space="preserve"> </w:t>
      </w:r>
      <w:r w:rsidRPr="00E771F5">
        <w:rPr>
          <w:sz w:val="18"/>
        </w:rPr>
        <w:t>çarçur</w:t>
      </w:r>
      <w:r w:rsidRPr="00E771F5" w:rsidR="00FB6687">
        <w:rPr>
          <w:sz w:val="18"/>
        </w:rPr>
        <w:t xml:space="preserve"> </w:t>
      </w:r>
      <w:r w:rsidRPr="00E771F5">
        <w:rPr>
          <w:sz w:val="18"/>
        </w:rPr>
        <w:t>edilmesinin</w:t>
      </w:r>
      <w:r w:rsidRPr="00E771F5" w:rsidR="00FB6687">
        <w:rPr>
          <w:sz w:val="18"/>
        </w:rPr>
        <w:t xml:space="preserve"> </w:t>
      </w:r>
      <w:r w:rsidRPr="00E771F5">
        <w:rPr>
          <w:sz w:val="18"/>
        </w:rPr>
        <w:t>yolu</w:t>
      </w:r>
      <w:r w:rsidRPr="00E771F5" w:rsidR="00FB6687">
        <w:rPr>
          <w:sz w:val="18"/>
        </w:rPr>
        <w:t xml:space="preserve"> </w:t>
      </w:r>
      <w:r w:rsidRPr="00E771F5">
        <w:rPr>
          <w:sz w:val="18"/>
        </w:rPr>
        <w:t>açılacaktır.</w:t>
      </w:r>
    </w:p>
    <w:p w:rsidRPr="00E771F5" w:rsidR="00725EFD" w:rsidP="00E771F5" w:rsidRDefault="00725EFD">
      <w:pPr>
        <w:pStyle w:val="GENELKURUL"/>
        <w:spacing w:line="240" w:lineRule="auto"/>
        <w:rPr>
          <w:sz w:val="18"/>
        </w:rPr>
      </w:pPr>
      <w:r w:rsidRPr="00E771F5">
        <w:rPr>
          <w:sz w:val="18"/>
        </w:rPr>
        <w:t>Anayasanın</w:t>
      </w:r>
      <w:r w:rsidRPr="00E771F5" w:rsidR="00FB6687">
        <w:rPr>
          <w:sz w:val="18"/>
        </w:rPr>
        <w:t xml:space="preserve"> </w:t>
      </w:r>
      <w:r w:rsidRPr="00E771F5">
        <w:rPr>
          <w:sz w:val="18"/>
        </w:rPr>
        <w:t>161’inci</w:t>
      </w:r>
      <w:r w:rsidRPr="00E771F5" w:rsidR="00FB6687">
        <w:rPr>
          <w:sz w:val="18"/>
        </w:rPr>
        <w:t xml:space="preserve"> </w:t>
      </w:r>
      <w:r w:rsidRPr="00E771F5">
        <w:rPr>
          <w:sz w:val="18"/>
        </w:rPr>
        <w:t>maddesinin</w:t>
      </w:r>
      <w:r w:rsidRPr="00E771F5" w:rsidR="00FB6687">
        <w:rPr>
          <w:sz w:val="18"/>
        </w:rPr>
        <w:t xml:space="preserve"> </w:t>
      </w:r>
      <w:r w:rsidRPr="00E771F5">
        <w:rPr>
          <w:sz w:val="18"/>
        </w:rPr>
        <w:t>dördüncü</w:t>
      </w:r>
      <w:r w:rsidRPr="00E771F5" w:rsidR="00FB6687">
        <w:rPr>
          <w:sz w:val="18"/>
        </w:rPr>
        <w:t xml:space="preserve"> </w:t>
      </w:r>
      <w:r w:rsidRPr="00E771F5">
        <w:rPr>
          <w:sz w:val="18"/>
        </w:rPr>
        <w:t>fıkrasında,</w:t>
      </w:r>
      <w:r w:rsidRPr="00E771F5" w:rsidR="00FB6687">
        <w:rPr>
          <w:sz w:val="18"/>
        </w:rPr>
        <w:t xml:space="preserve"> </w:t>
      </w:r>
      <w:r w:rsidRPr="00E771F5">
        <w:rPr>
          <w:sz w:val="18"/>
        </w:rPr>
        <w:t>bütçe</w:t>
      </w:r>
      <w:r w:rsidRPr="00E771F5" w:rsidR="00FB6687">
        <w:rPr>
          <w:sz w:val="18"/>
        </w:rPr>
        <w:t xml:space="preserve"> </w:t>
      </w:r>
      <w:r w:rsidRPr="00E771F5">
        <w:rPr>
          <w:sz w:val="18"/>
        </w:rPr>
        <w:t>kanununa</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ilgili</w:t>
      </w:r>
      <w:r w:rsidRPr="00E771F5" w:rsidR="00FB6687">
        <w:rPr>
          <w:sz w:val="18"/>
        </w:rPr>
        <w:t xml:space="preserve"> </w:t>
      </w:r>
      <w:r w:rsidRPr="00E771F5">
        <w:rPr>
          <w:sz w:val="18"/>
        </w:rPr>
        <w:t>hükümler</w:t>
      </w:r>
      <w:r w:rsidRPr="00E771F5" w:rsidR="00FB6687">
        <w:rPr>
          <w:sz w:val="18"/>
        </w:rPr>
        <w:t xml:space="preserve"> </w:t>
      </w:r>
      <w:r w:rsidRPr="00E771F5">
        <w:rPr>
          <w:sz w:val="18"/>
        </w:rPr>
        <w:t>dışında</w:t>
      </w:r>
      <w:r w:rsidRPr="00E771F5" w:rsidR="00FB6687">
        <w:rPr>
          <w:sz w:val="18"/>
        </w:rPr>
        <w:t xml:space="preserve"> </w:t>
      </w:r>
      <w:r w:rsidRPr="00E771F5">
        <w:rPr>
          <w:sz w:val="18"/>
        </w:rPr>
        <w:t>hiçbir</w:t>
      </w:r>
      <w:r w:rsidRPr="00E771F5" w:rsidR="00FB6687">
        <w:rPr>
          <w:sz w:val="18"/>
        </w:rPr>
        <w:t xml:space="preserve"> </w:t>
      </w:r>
      <w:r w:rsidRPr="00E771F5">
        <w:rPr>
          <w:sz w:val="18"/>
        </w:rPr>
        <w:t>hüküm</w:t>
      </w:r>
      <w:r w:rsidRPr="00E771F5" w:rsidR="00FB6687">
        <w:rPr>
          <w:sz w:val="18"/>
        </w:rPr>
        <w:t xml:space="preserve"> </w:t>
      </w:r>
      <w:r w:rsidRPr="00E771F5">
        <w:rPr>
          <w:sz w:val="18"/>
        </w:rPr>
        <w:t>konulamayacağı</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belirtilirken,</w:t>
      </w:r>
      <w:r w:rsidRPr="00E771F5" w:rsidR="00FB6687">
        <w:rPr>
          <w:sz w:val="18"/>
        </w:rPr>
        <w:t xml:space="preserve"> </w:t>
      </w:r>
      <w:r w:rsidRPr="00E771F5">
        <w:rPr>
          <w:sz w:val="18"/>
        </w:rPr>
        <w:t>163’üncü</w:t>
      </w:r>
      <w:r w:rsidRPr="00E771F5" w:rsidR="00FB6687">
        <w:rPr>
          <w:sz w:val="18"/>
        </w:rPr>
        <w:t xml:space="preserve"> </w:t>
      </w:r>
      <w:r w:rsidRPr="00E771F5">
        <w:rPr>
          <w:sz w:val="18"/>
        </w:rPr>
        <w:t>maddesinde</w:t>
      </w:r>
      <w:r w:rsidRPr="00E771F5" w:rsidR="00FB6687">
        <w:rPr>
          <w:sz w:val="18"/>
        </w:rPr>
        <w:t xml:space="preserve"> </w:t>
      </w:r>
      <w:r w:rsidRPr="00E771F5">
        <w:rPr>
          <w:sz w:val="18"/>
        </w:rPr>
        <w:t>bütçede</w:t>
      </w:r>
      <w:r w:rsidRPr="00E771F5" w:rsidR="00FB6687">
        <w:rPr>
          <w:sz w:val="18"/>
        </w:rPr>
        <w:t xml:space="preserve"> </w:t>
      </w:r>
      <w:r w:rsidRPr="00E771F5">
        <w:rPr>
          <w:sz w:val="18"/>
        </w:rPr>
        <w:t>değişiklik</w:t>
      </w:r>
      <w:r w:rsidRPr="00E771F5" w:rsidR="00FB6687">
        <w:rPr>
          <w:sz w:val="18"/>
        </w:rPr>
        <w:t xml:space="preserve"> </w:t>
      </w:r>
      <w:r w:rsidRPr="00E771F5">
        <w:rPr>
          <w:sz w:val="18"/>
        </w:rPr>
        <w:t>yapılabilmesi</w:t>
      </w:r>
      <w:r w:rsidRPr="00E771F5" w:rsidR="00FB6687">
        <w:rPr>
          <w:sz w:val="18"/>
        </w:rPr>
        <w:t xml:space="preserve"> </w:t>
      </w:r>
      <w:r w:rsidRPr="00E771F5">
        <w:rPr>
          <w:sz w:val="18"/>
        </w:rPr>
        <w:t>esasları</w:t>
      </w:r>
      <w:r w:rsidRPr="00E771F5" w:rsidR="00FB6687">
        <w:rPr>
          <w:sz w:val="18"/>
        </w:rPr>
        <w:t xml:space="preserve"> </w:t>
      </w:r>
      <w:r w:rsidRPr="00E771F5">
        <w:rPr>
          <w:sz w:val="18"/>
        </w:rPr>
        <w:t>ayrıca</w:t>
      </w:r>
      <w:r w:rsidRPr="00E771F5" w:rsidR="00FB6687">
        <w:rPr>
          <w:sz w:val="18"/>
        </w:rPr>
        <w:t xml:space="preserve"> </w:t>
      </w:r>
      <w:r w:rsidRPr="00E771F5">
        <w:rPr>
          <w:sz w:val="18"/>
        </w:rPr>
        <w:t>düzenlenmiş,</w:t>
      </w:r>
      <w:r w:rsidRPr="00E771F5" w:rsidR="00FB6687">
        <w:rPr>
          <w:sz w:val="18"/>
        </w:rPr>
        <w:t xml:space="preserve"> </w:t>
      </w:r>
      <w:r w:rsidRPr="00E771F5">
        <w:rPr>
          <w:sz w:val="18"/>
        </w:rPr>
        <w:t>Bakanlar</w:t>
      </w:r>
      <w:r w:rsidRPr="00E771F5" w:rsidR="00FB6687">
        <w:rPr>
          <w:sz w:val="18"/>
        </w:rPr>
        <w:t xml:space="preserve"> </w:t>
      </w:r>
      <w:r w:rsidRPr="00E771F5">
        <w:rPr>
          <w:sz w:val="18"/>
        </w:rPr>
        <w:t>Kuruluna</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w:t>
      </w:r>
      <w:r w:rsidRPr="00E771F5" w:rsidR="00FB6687">
        <w:rPr>
          <w:sz w:val="18"/>
        </w:rPr>
        <w:t xml:space="preserve"> </w:t>
      </w:r>
      <w:r w:rsidRPr="00E771F5">
        <w:rPr>
          <w:sz w:val="18"/>
        </w:rPr>
        <w:t>ile</w:t>
      </w:r>
      <w:r w:rsidRPr="00E771F5" w:rsidR="00FB6687">
        <w:rPr>
          <w:sz w:val="18"/>
        </w:rPr>
        <w:t xml:space="preserve"> </w:t>
      </w:r>
      <w:r w:rsidRPr="00E771F5">
        <w:rPr>
          <w:sz w:val="18"/>
        </w:rPr>
        <w:t>bütçede</w:t>
      </w:r>
      <w:r w:rsidRPr="00E771F5" w:rsidR="00FB6687">
        <w:rPr>
          <w:sz w:val="18"/>
        </w:rPr>
        <w:t xml:space="preserve"> </w:t>
      </w:r>
      <w:r w:rsidRPr="00E771F5">
        <w:rPr>
          <w:sz w:val="18"/>
        </w:rPr>
        <w:t>değişiklik</w:t>
      </w:r>
      <w:r w:rsidRPr="00E771F5" w:rsidR="00FB6687">
        <w:rPr>
          <w:sz w:val="18"/>
        </w:rPr>
        <w:t xml:space="preserve"> </w:t>
      </w:r>
      <w:r w:rsidRPr="00E771F5">
        <w:rPr>
          <w:sz w:val="18"/>
        </w:rPr>
        <w:t>yapma</w:t>
      </w:r>
      <w:r w:rsidRPr="00E771F5" w:rsidR="00FB6687">
        <w:rPr>
          <w:sz w:val="18"/>
        </w:rPr>
        <w:t xml:space="preserve"> </w:t>
      </w:r>
      <w:r w:rsidRPr="00E771F5">
        <w:rPr>
          <w:sz w:val="18"/>
        </w:rPr>
        <w:t>yetkisi</w:t>
      </w:r>
      <w:r w:rsidRPr="00E771F5" w:rsidR="00FB6687">
        <w:rPr>
          <w:sz w:val="18"/>
        </w:rPr>
        <w:t xml:space="preserve"> </w:t>
      </w:r>
      <w:r w:rsidRPr="00E771F5">
        <w:rPr>
          <w:sz w:val="18"/>
        </w:rPr>
        <w:t>dahi</w:t>
      </w:r>
      <w:r w:rsidRPr="00E771F5" w:rsidR="00FB6687">
        <w:rPr>
          <w:sz w:val="18"/>
        </w:rPr>
        <w:t xml:space="preserve"> </w:t>
      </w:r>
      <w:r w:rsidRPr="00E771F5">
        <w:rPr>
          <w:sz w:val="18"/>
        </w:rPr>
        <w:t>verilmemiştir.</w:t>
      </w:r>
    </w:p>
    <w:p w:rsidRPr="00E771F5" w:rsidR="00725EFD" w:rsidP="00E771F5" w:rsidRDefault="00725EFD">
      <w:pPr>
        <w:pStyle w:val="GENELKURUL"/>
        <w:spacing w:line="240" w:lineRule="auto"/>
        <w:rPr>
          <w:sz w:val="18"/>
        </w:rPr>
      </w:pPr>
      <w:r w:rsidRPr="00E771F5">
        <w:rPr>
          <w:sz w:val="18"/>
        </w:rPr>
        <w:t>Bütçe</w:t>
      </w:r>
      <w:r w:rsidRPr="00E771F5" w:rsidR="00FB6687">
        <w:rPr>
          <w:sz w:val="18"/>
        </w:rPr>
        <w:t xml:space="preserve"> </w:t>
      </w:r>
      <w:r w:rsidRPr="00E771F5">
        <w:rPr>
          <w:sz w:val="18"/>
        </w:rPr>
        <w:t>kanunlarını</w:t>
      </w:r>
      <w:r w:rsidRPr="00E771F5" w:rsidR="00FB6687">
        <w:rPr>
          <w:sz w:val="18"/>
        </w:rPr>
        <w:t xml:space="preserve"> </w:t>
      </w:r>
      <w:r w:rsidRPr="00E771F5">
        <w:rPr>
          <w:sz w:val="18"/>
        </w:rPr>
        <w:t>diğer</w:t>
      </w:r>
      <w:r w:rsidRPr="00E771F5" w:rsidR="00FB6687">
        <w:rPr>
          <w:sz w:val="18"/>
        </w:rPr>
        <w:t xml:space="preserve"> </w:t>
      </w:r>
      <w:r w:rsidRPr="00E771F5">
        <w:rPr>
          <w:sz w:val="18"/>
        </w:rPr>
        <w:t>kanunlardan</w:t>
      </w:r>
      <w:r w:rsidRPr="00E771F5" w:rsidR="00FB6687">
        <w:rPr>
          <w:sz w:val="18"/>
        </w:rPr>
        <w:t xml:space="preserve"> </w:t>
      </w:r>
      <w:r w:rsidRPr="00E771F5">
        <w:rPr>
          <w:sz w:val="18"/>
        </w:rPr>
        <w:t>ayrı</w:t>
      </w:r>
      <w:r w:rsidRPr="00E771F5" w:rsidR="00FB6687">
        <w:rPr>
          <w:sz w:val="18"/>
        </w:rPr>
        <w:t xml:space="preserve"> </w:t>
      </w:r>
      <w:r w:rsidRPr="00E771F5">
        <w:rPr>
          <w:sz w:val="18"/>
        </w:rPr>
        <w:t>tutan</w:t>
      </w:r>
      <w:r w:rsidRPr="00E771F5" w:rsidR="00FB6687">
        <w:rPr>
          <w:sz w:val="18"/>
        </w:rPr>
        <w:t xml:space="preserve"> </w:t>
      </w:r>
      <w:r w:rsidRPr="00E771F5">
        <w:rPr>
          <w:sz w:val="18"/>
        </w:rPr>
        <w:t>anayasal</w:t>
      </w:r>
      <w:r w:rsidRPr="00E771F5" w:rsidR="00FB6687">
        <w:rPr>
          <w:sz w:val="18"/>
        </w:rPr>
        <w:t xml:space="preserve"> </w:t>
      </w:r>
      <w:r w:rsidRPr="00E771F5">
        <w:rPr>
          <w:sz w:val="18"/>
        </w:rPr>
        <w:t>kurallar</w:t>
      </w:r>
      <w:r w:rsidRPr="00E771F5" w:rsidR="00FB6687">
        <w:rPr>
          <w:sz w:val="18"/>
        </w:rPr>
        <w:t xml:space="preserve"> </w:t>
      </w:r>
      <w:r w:rsidRPr="00E771F5">
        <w:rPr>
          <w:sz w:val="18"/>
        </w:rPr>
        <w:t>karşısında,</w:t>
      </w:r>
      <w:r w:rsidRPr="00E771F5" w:rsidR="00FB6687">
        <w:rPr>
          <w:sz w:val="18"/>
        </w:rPr>
        <w:t xml:space="preserve"> </w:t>
      </w:r>
      <w:r w:rsidRPr="00E771F5">
        <w:rPr>
          <w:sz w:val="18"/>
        </w:rPr>
        <w:t>yasayla</w:t>
      </w:r>
      <w:r w:rsidRPr="00E771F5" w:rsidR="00FB6687">
        <w:rPr>
          <w:sz w:val="18"/>
        </w:rPr>
        <w:t xml:space="preserve"> </w:t>
      </w:r>
      <w:r w:rsidRPr="00E771F5">
        <w:rPr>
          <w:sz w:val="18"/>
        </w:rPr>
        <w:t>düzenlenmesi</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konunun</w:t>
      </w:r>
      <w:r w:rsidRPr="00E771F5" w:rsidR="00FB6687">
        <w:rPr>
          <w:sz w:val="18"/>
        </w:rPr>
        <w:t xml:space="preserve"> </w:t>
      </w:r>
      <w:r w:rsidRPr="00E771F5">
        <w:rPr>
          <w:sz w:val="18"/>
        </w:rPr>
        <w:t>bütçe</w:t>
      </w:r>
      <w:r w:rsidRPr="00E771F5" w:rsidR="00FB6687">
        <w:rPr>
          <w:sz w:val="18"/>
        </w:rPr>
        <w:t xml:space="preserve"> </w:t>
      </w:r>
      <w:r w:rsidRPr="00E771F5">
        <w:rPr>
          <w:sz w:val="18"/>
        </w:rPr>
        <w:t>yasasıyla</w:t>
      </w:r>
      <w:r w:rsidRPr="00E771F5" w:rsidR="00FB6687">
        <w:rPr>
          <w:sz w:val="18"/>
        </w:rPr>
        <w:t xml:space="preserve"> </w:t>
      </w:r>
      <w:r w:rsidRPr="00E771F5">
        <w:rPr>
          <w:sz w:val="18"/>
        </w:rPr>
        <w:t>düzenlenmesi</w:t>
      </w:r>
      <w:r w:rsidRPr="00E771F5" w:rsidR="00FB6687">
        <w:rPr>
          <w:sz w:val="18"/>
        </w:rPr>
        <w:t xml:space="preserve"> </w:t>
      </w:r>
      <w:r w:rsidRPr="00E771F5">
        <w:rPr>
          <w:sz w:val="18"/>
        </w:rPr>
        <w:t>veya</w:t>
      </w:r>
      <w:r w:rsidRPr="00E771F5" w:rsidR="00FB6687">
        <w:rPr>
          <w:sz w:val="18"/>
        </w:rPr>
        <w:t xml:space="preserve"> </w:t>
      </w:r>
      <w:r w:rsidRPr="00E771F5">
        <w:rPr>
          <w:sz w:val="18"/>
        </w:rPr>
        <w:t>yürürlükte</w:t>
      </w:r>
      <w:r w:rsidRPr="00E771F5" w:rsidR="00FB6687">
        <w:rPr>
          <w:sz w:val="18"/>
        </w:rPr>
        <w:t xml:space="preserve"> </w:t>
      </w:r>
      <w:r w:rsidRPr="00E771F5">
        <w:rPr>
          <w:sz w:val="18"/>
        </w:rPr>
        <w:t>bulunan</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yasada</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hükmün</w:t>
      </w:r>
      <w:r w:rsidRPr="00E771F5" w:rsidR="00FB6687">
        <w:rPr>
          <w:sz w:val="18"/>
        </w:rPr>
        <w:t xml:space="preserve"> </w:t>
      </w:r>
      <w:r w:rsidRPr="00E771F5">
        <w:rPr>
          <w:sz w:val="18"/>
        </w:rPr>
        <w:t>bütçe</w:t>
      </w:r>
      <w:r w:rsidRPr="00E771F5" w:rsidR="00FB6687">
        <w:rPr>
          <w:sz w:val="18"/>
        </w:rPr>
        <w:t xml:space="preserve"> </w:t>
      </w:r>
      <w:r w:rsidRPr="00E771F5">
        <w:rPr>
          <w:sz w:val="18"/>
        </w:rPr>
        <w:t>yasalarıyla</w:t>
      </w:r>
      <w:r w:rsidRPr="00E771F5" w:rsidR="00FB6687">
        <w:rPr>
          <w:sz w:val="18"/>
        </w:rPr>
        <w:t xml:space="preserve"> </w:t>
      </w:r>
      <w:r w:rsidRPr="00E771F5">
        <w:rPr>
          <w:sz w:val="18"/>
        </w:rPr>
        <w:t>değiştirilmesi,</w:t>
      </w:r>
      <w:r w:rsidRPr="00E771F5" w:rsidR="00FB6687">
        <w:rPr>
          <w:sz w:val="18"/>
        </w:rPr>
        <w:t xml:space="preserve"> </w:t>
      </w:r>
      <w:r w:rsidRPr="00E771F5">
        <w:rPr>
          <w:sz w:val="18"/>
        </w:rPr>
        <w:t>kaldırılması,</w:t>
      </w:r>
      <w:r w:rsidRPr="00E771F5" w:rsidR="00FB6687">
        <w:rPr>
          <w:sz w:val="18"/>
        </w:rPr>
        <w:t xml:space="preserve"> </w:t>
      </w:r>
      <w:r w:rsidRPr="00E771F5">
        <w:rPr>
          <w:sz w:val="18"/>
        </w:rPr>
        <w:t>uygulanmaması</w:t>
      </w:r>
      <w:r w:rsidRPr="00E771F5" w:rsidR="00FB6687">
        <w:rPr>
          <w:sz w:val="18"/>
        </w:rPr>
        <w:t xml:space="preserve"> </w:t>
      </w:r>
      <w:r w:rsidRPr="00E771F5">
        <w:rPr>
          <w:sz w:val="18"/>
        </w:rPr>
        <w:t>veya</w:t>
      </w:r>
      <w:r w:rsidRPr="00E771F5" w:rsidR="00FB6687">
        <w:rPr>
          <w:sz w:val="18"/>
        </w:rPr>
        <w:t xml:space="preserve"> </w:t>
      </w:r>
      <w:r w:rsidRPr="00E771F5">
        <w:rPr>
          <w:sz w:val="18"/>
        </w:rPr>
        <w:t>aykırı</w:t>
      </w:r>
      <w:r w:rsidRPr="00E771F5" w:rsidR="00FB6687">
        <w:rPr>
          <w:sz w:val="18"/>
        </w:rPr>
        <w:t xml:space="preserve"> </w:t>
      </w:r>
      <w:r w:rsidRPr="00E771F5">
        <w:rPr>
          <w:sz w:val="18"/>
        </w:rPr>
        <w:t>düzenlemeler</w:t>
      </w:r>
      <w:r w:rsidRPr="00E771F5" w:rsidR="00FB6687">
        <w:rPr>
          <w:sz w:val="18"/>
        </w:rPr>
        <w:t xml:space="preserve"> </w:t>
      </w:r>
      <w:r w:rsidRPr="00E771F5">
        <w:rPr>
          <w:sz w:val="18"/>
        </w:rPr>
        <w:t>yapılması</w:t>
      </w:r>
      <w:r w:rsidRPr="00E771F5" w:rsidR="00FB6687">
        <w:rPr>
          <w:sz w:val="18"/>
        </w:rPr>
        <w:t xml:space="preserve"> </w:t>
      </w:r>
      <w:r w:rsidRPr="00E771F5">
        <w:rPr>
          <w:sz w:val="18"/>
        </w:rPr>
        <w:t>olanaksızdır.</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hüküm</w:t>
      </w:r>
      <w:r w:rsidRPr="00E771F5" w:rsidR="00FB6687">
        <w:rPr>
          <w:sz w:val="18"/>
        </w:rPr>
        <w:t xml:space="preserve"> </w:t>
      </w:r>
      <w:r w:rsidRPr="00E771F5">
        <w:rPr>
          <w:sz w:val="18"/>
        </w:rPr>
        <w:t>Anayasa'nın</w:t>
      </w:r>
      <w:r w:rsidRPr="00E771F5" w:rsidR="00FB6687">
        <w:rPr>
          <w:sz w:val="18"/>
        </w:rPr>
        <w:t xml:space="preserve"> </w:t>
      </w:r>
      <w:r w:rsidRPr="00E771F5">
        <w:rPr>
          <w:sz w:val="18"/>
        </w:rPr>
        <w:t>87,</w:t>
      </w:r>
      <w:r w:rsidRPr="00E771F5" w:rsidR="00FB6687">
        <w:rPr>
          <w:sz w:val="18"/>
        </w:rPr>
        <w:t xml:space="preserve"> </w:t>
      </w:r>
      <w:r w:rsidRPr="00E771F5">
        <w:rPr>
          <w:sz w:val="18"/>
        </w:rPr>
        <w:t>88,</w:t>
      </w:r>
      <w:r w:rsidRPr="00E771F5" w:rsidR="00FB6687">
        <w:rPr>
          <w:sz w:val="18"/>
        </w:rPr>
        <w:t xml:space="preserve"> </w:t>
      </w:r>
      <w:r w:rsidRPr="00E771F5">
        <w:rPr>
          <w:sz w:val="18"/>
        </w:rPr>
        <w:t>89,</w:t>
      </w:r>
      <w:r w:rsidRPr="00E771F5" w:rsidR="00FB6687">
        <w:rPr>
          <w:sz w:val="18"/>
        </w:rPr>
        <w:t xml:space="preserve"> </w:t>
      </w:r>
      <w:r w:rsidRPr="00E771F5">
        <w:rPr>
          <w:sz w:val="18"/>
        </w:rPr>
        <w:t>161’inci</w:t>
      </w:r>
      <w:r w:rsidRPr="00E771F5" w:rsidR="00FB6687">
        <w:rPr>
          <w:sz w:val="18"/>
        </w:rPr>
        <w:t xml:space="preserve"> </w:t>
      </w:r>
      <w:r w:rsidRPr="00E771F5">
        <w:rPr>
          <w:sz w:val="18"/>
        </w:rPr>
        <w:t>maddelerine</w:t>
      </w:r>
      <w:r w:rsidRPr="00E771F5" w:rsidR="00FB6687">
        <w:rPr>
          <w:sz w:val="18"/>
        </w:rPr>
        <w:t xml:space="preserve"> </w:t>
      </w:r>
      <w:r w:rsidRPr="00E771F5">
        <w:rPr>
          <w:sz w:val="18"/>
        </w:rPr>
        <w:t>aykırı</w:t>
      </w:r>
      <w:r w:rsidRPr="00E771F5" w:rsidR="00FB6687">
        <w:rPr>
          <w:sz w:val="18"/>
        </w:rPr>
        <w:t xml:space="preserve"> </w:t>
      </w:r>
      <w:r w:rsidRPr="00E771F5">
        <w:rPr>
          <w:sz w:val="18"/>
        </w:rPr>
        <w:t>bulunduğundan</w:t>
      </w:r>
      <w:r w:rsidRPr="00E771F5" w:rsidR="00FB6687">
        <w:rPr>
          <w:sz w:val="18"/>
        </w:rPr>
        <w:t xml:space="preserve"> </w:t>
      </w:r>
      <w:r w:rsidRPr="00E771F5">
        <w:rPr>
          <w:sz w:val="18"/>
        </w:rPr>
        <w:t>bu</w:t>
      </w:r>
      <w:r w:rsidRPr="00E771F5" w:rsidR="00FB6687">
        <w:rPr>
          <w:sz w:val="18"/>
        </w:rPr>
        <w:t xml:space="preserve"> </w:t>
      </w:r>
      <w:r w:rsidRPr="00E771F5">
        <w:rPr>
          <w:sz w:val="18"/>
        </w:rPr>
        <w:t>önerge</w:t>
      </w:r>
      <w:r w:rsidRPr="00E771F5" w:rsidR="00FB6687">
        <w:rPr>
          <w:sz w:val="18"/>
        </w:rPr>
        <w:t xml:space="preserve"> </w:t>
      </w:r>
      <w:r w:rsidRPr="00E771F5">
        <w:rPr>
          <w:sz w:val="18"/>
        </w:rPr>
        <w:t>verilmektedir.</w:t>
      </w:r>
    </w:p>
    <w:p w:rsidRPr="00E771F5" w:rsidR="00725EFD" w:rsidP="00E771F5" w:rsidRDefault="00725EFD">
      <w:pPr>
        <w:pStyle w:val="GENELKURUL"/>
        <w:spacing w:line="240" w:lineRule="auto"/>
        <w:rPr>
          <w:sz w:val="18"/>
        </w:rPr>
      </w:pPr>
      <w:r w:rsidRPr="00E771F5">
        <w:rPr>
          <w:sz w:val="18"/>
        </w:rPr>
        <w:t>Aynı</w:t>
      </w:r>
      <w:r w:rsidRPr="00E771F5" w:rsidR="00FB6687">
        <w:rPr>
          <w:sz w:val="18"/>
        </w:rPr>
        <w:t xml:space="preserve"> </w:t>
      </w:r>
      <w:r w:rsidRPr="00E771F5">
        <w:rPr>
          <w:sz w:val="18"/>
        </w:rPr>
        <w:t>mahiyetteki</w:t>
      </w:r>
      <w:r w:rsidRPr="00E771F5" w:rsidR="00FB6687">
        <w:rPr>
          <w:sz w:val="18"/>
        </w:rPr>
        <w:t xml:space="preserve"> </w:t>
      </w:r>
      <w:r w:rsidRPr="00E771F5">
        <w:rPr>
          <w:sz w:val="18"/>
        </w:rPr>
        <w:t>diğer</w:t>
      </w:r>
      <w:r w:rsidRPr="00E771F5" w:rsidR="00FB6687">
        <w:rPr>
          <w:sz w:val="18"/>
        </w:rPr>
        <w:t xml:space="preserve"> </w:t>
      </w:r>
      <w:r w:rsidRPr="00E771F5">
        <w:rPr>
          <w:sz w:val="18"/>
        </w:rPr>
        <w:t>önergenin</w:t>
      </w:r>
      <w:r w:rsidRPr="00E771F5" w:rsidR="00FB6687">
        <w:rPr>
          <w:sz w:val="18"/>
        </w:rPr>
        <w:t xml:space="preserve"> </w:t>
      </w:r>
      <w:r w:rsidRPr="00E771F5">
        <w:rPr>
          <w:sz w:val="18"/>
        </w:rPr>
        <w:t>gerekçesini</w:t>
      </w:r>
      <w:r w:rsidRPr="00E771F5" w:rsidR="00FB6687">
        <w:rPr>
          <w:sz w:val="18"/>
        </w:rPr>
        <w:t xml:space="preserve"> </w:t>
      </w:r>
      <w:r w:rsidRPr="00E771F5">
        <w:rPr>
          <w:sz w:val="18"/>
        </w:rPr>
        <w:t>okuyorum:</w:t>
      </w:r>
    </w:p>
    <w:p w:rsidRPr="00E771F5" w:rsidR="00725EFD" w:rsidP="00E771F5" w:rsidRDefault="00725EFD">
      <w:pPr>
        <w:pStyle w:val="GENELKURUL"/>
        <w:spacing w:line="240" w:lineRule="auto"/>
        <w:rPr>
          <w:sz w:val="18"/>
        </w:rPr>
      </w:pPr>
      <w:r w:rsidRPr="00E771F5">
        <w:rPr>
          <w:sz w:val="18"/>
        </w:rPr>
        <w:t>Gerekçe:</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Ödeneği</w:t>
      </w:r>
      <w:r w:rsidRPr="00E771F5" w:rsidR="00FB6687">
        <w:rPr>
          <w:sz w:val="18"/>
        </w:rPr>
        <w:t xml:space="preserve"> </w:t>
      </w:r>
      <w:r w:rsidRPr="00E771F5">
        <w:rPr>
          <w:sz w:val="18"/>
        </w:rPr>
        <w:t>olmayan</w:t>
      </w:r>
      <w:r w:rsidRPr="00E771F5" w:rsidR="00FB6687">
        <w:rPr>
          <w:sz w:val="18"/>
        </w:rPr>
        <w:t xml:space="preserve"> </w:t>
      </w:r>
      <w:r w:rsidRPr="00E771F5">
        <w:rPr>
          <w:sz w:val="18"/>
        </w:rPr>
        <w:t>bir</w:t>
      </w:r>
      <w:r w:rsidRPr="00E771F5" w:rsidR="00FB6687">
        <w:rPr>
          <w:sz w:val="18"/>
        </w:rPr>
        <w:t xml:space="preserve"> </w:t>
      </w:r>
      <w:r w:rsidRPr="00E771F5">
        <w:rPr>
          <w:sz w:val="18"/>
        </w:rPr>
        <w:t>yatırıma</w:t>
      </w:r>
      <w:r w:rsidRPr="00E771F5" w:rsidR="00FB6687">
        <w:rPr>
          <w:sz w:val="18"/>
        </w:rPr>
        <w:t xml:space="preserve"> </w:t>
      </w:r>
      <w:r w:rsidRPr="00E771F5">
        <w:rPr>
          <w:sz w:val="18"/>
        </w:rPr>
        <w:t>başlanmaması</w:t>
      </w:r>
      <w:r w:rsidRPr="00E771F5" w:rsidR="00FB6687">
        <w:rPr>
          <w:sz w:val="18"/>
        </w:rPr>
        <w:t xml:space="preserve"> </w:t>
      </w:r>
      <w:r w:rsidRPr="00E771F5">
        <w:rPr>
          <w:sz w:val="18"/>
        </w:rPr>
        <w:t>ve</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kararında</w:t>
      </w:r>
      <w:r w:rsidRPr="00E771F5" w:rsidR="00FB6687">
        <w:rPr>
          <w:sz w:val="18"/>
        </w:rPr>
        <w:t xml:space="preserve"> </w:t>
      </w:r>
      <w:r w:rsidRPr="00E771F5">
        <w:rPr>
          <w:sz w:val="18"/>
        </w:rPr>
        <w:t>belirtildiği</w:t>
      </w:r>
      <w:r w:rsidRPr="00E771F5" w:rsidR="00FB6687">
        <w:rPr>
          <w:sz w:val="18"/>
        </w:rPr>
        <w:t xml:space="preserve"> </w:t>
      </w:r>
      <w:r w:rsidRPr="00E771F5">
        <w:rPr>
          <w:sz w:val="18"/>
        </w:rPr>
        <w:t>üzere</w:t>
      </w:r>
      <w:r w:rsidRPr="00E771F5" w:rsidR="00FB6687">
        <w:rPr>
          <w:sz w:val="18"/>
        </w:rPr>
        <w:t xml:space="preserve"> </w:t>
      </w:r>
      <w:r w:rsidRPr="00E771F5">
        <w:rPr>
          <w:sz w:val="18"/>
        </w:rPr>
        <w:t>bütçe</w:t>
      </w:r>
      <w:r w:rsidRPr="00E771F5" w:rsidR="00FB6687">
        <w:rPr>
          <w:sz w:val="18"/>
        </w:rPr>
        <w:t xml:space="preserve"> </w:t>
      </w:r>
      <w:r w:rsidRPr="00E771F5">
        <w:rPr>
          <w:sz w:val="18"/>
        </w:rPr>
        <w:t>dışı</w:t>
      </w:r>
      <w:r w:rsidRPr="00E771F5" w:rsidR="00FB6687">
        <w:rPr>
          <w:sz w:val="18"/>
        </w:rPr>
        <w:t xml:space="preserve"> </w:t>
      </w:r>
      <w:r w:rsidRPr="00E771F5">
        <w:rPr>
          <w:sz w:val="18"/>
        </w:rPr>
        <w:t>hükümlerin</w:t>
      </w:r>
      <w:r w:rsidRPr="00E771F5" w:rsidR="00FB6687">
        <w:rPr>
          <w:sz w:val="18"/>
        </w:rPr>
        <w:t xml:space="preserve"> </w:t>
      </w:r>
      <w:r w:rsidRPr="00E771F5">
        <w:rPr>
          <w:sz w:val="18"/>
        </w:rPr>
        <w:t>taslakta</w:t>
      </w:r>
      <w:r w:rsidRPr="00E771F5" w:rsidR="00FB6687">
        <w:rPr>
          <w:sz w:val="18"/>
        </w:rPr>
        <w:t xml:space="preserve"> </w:t>
      </w:r>
      <w:r w:rsidRPr="00E771F5">
        <w:rPr>
          <w:sz w:val="18"/>
        </w:rPr>
        <w:t>yer</w:t>
      </w:r>
      <w:r w:rsidRPr="00E771F5" w:rsidR="00FB6687">
        <w:rPr>
          <w:sz w:val="18"/>
        </w:rPr>
        <w:t xml:space="preserve"> </w:t>
      </w:r>
      <w:r w:rsidRPr="00E771F5">
        <w:rPr>
          <w:sz w:val="18"/>
        </w:rPr>
        <w:t>almaması</w:t>
      </w:r>
      <w:r w:rsidRPr="00E771F5" w:rsidR="00FB6687">
        <w:rPr>
          <w:sz w:val="18"/>
        </w:rPr>
        <w:t xml:space="preserve"> </w:t>
      </w:r>
      <w:r w:rsidRPr="00E771F5">
        <w:rPr>
          <w:sz w:val="18"/>
        </w:rPr>
        <w:t>amaçlanmıştır.</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Aynı</w:t>
      </w:r>
      <w:r w:rsidRPr="00E771F5" w:rsidR="00FB6687">
        <w:rPr>
          <w:sz w:val="18"/>
        </w:rPr>
        <w:t xml:space="preserve"> </w:t>
      </w:r>
      <w:r w:rsidRPr="00E771F5">
        <w:rPr>
          <w:sz w:val="18"/>
        </w:rPr>
        <w:t>mahiyetteki</w:t>
      </w:r>
      <w:r w:rsidRPr="00E771F5" w:rsidR="00FB6687">
        <w:rPr>
          <w:sz w:val="18"/>
        </w:rPr>
        <w:t xml:space="preserve"> </w:t>
      </w:r>
      <w:r w:rsidRPr="00E771F5">
        <w:rPr>
          <w:sz w:val="18"/>
        </w:rPr>
        <w:t>önergeleri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Önergeler</w:t>
      </w:r>
      <w:r w:rsidRPr="00E771F5" w:rsidR="00FB6687">
        <w:rPr>
          <w:sz w:val="18"/>
        </w:rPr>
        <w:t xml:space="preserve"> </w:t>
      </w:r>
      <w:r w:rsidRPr="00E771F5">
        <w:rPr>
          <w:sz w:val="18"/>
        </w:rPr>
        <w:t>kabul</w:t>
      </w:r>
      <w:r w:rsidRPr="00E771F5" w:rsidR="00FB6687">
        <w:rPr>
          <w:sz w:val="18"/>
        </w:rPr>
        <w:t xml:space="preserve"> </w:t>
      </w:r>
      <w:r w:rsidRPr="00E771F5">
        <w:rPr>
          <w:sz w:val="18"/>
        </w:rPr>
        <w:t>edilmemiştir.</w:t>
      </w:r>
    </w:p>
    <w:p w:rsidRPr="00E771F5" w:rsidR="00725EFD" w:rsidP="00E771F5" w:rsidRDefault="00725EFD">
      <w:pPr>
        <w:pStyle w:val="GENELKURUL"/>
        <w:spacing w:line="240" w:lineRule="auto"/>
        <w:rPr>
          <w:sz w:val="18"/>
        </w:rPr>
      </w:pPr>
      <w:r w:rsidRPr="00E771F5">
        <w:rPr>
          <w:sz w:val="18"/>
        </w:rPr>
        <w:t>9’uncu</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DF380E">
        <w:rPr>
          <w:sz w:val="18"/>
        </w:rPr>
        <w:t xml:space="preserve"> </w:t>
      </w:r>
    </w:p>
    <w:p w:rsidRPr="00E771F5" w:rsidR="00725EFD" w:rsidP="00E771F5" w:rsidRDefault="00725EFD">
      <w:pPr>
        <w:pStyle w:val="GENELKURUL"/>
        <w:spacing w:line="240" w:lineRule="auto"/>
        <w:rPr>
          <w:sz w:val="18"/>
        </w:rPr>
      </w:pPr>
      <w:r w:rsidRPr="00E771F5">
        <w:rPr>
          <w:sz w:val="18"/>
        </w:rPr>
        <w:t>10’uncu</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725EFD" w:rsidP="00E771F5" w:rsidRDefault="00725EFD">
      <w:pPr>
        <w:tabs>
          <w:tab w:val="center" w:pos="5100"/>
        </w:tabs>
        <w:suppressAutoHyphens/>
        <w:spacing w:before="60" w:after="60"/>
        <w:ind w:firstLine="851"/>
        <w:jc w:val="both"/>
        <w:rPr>
          <w:b/>
          <w:noProof/>
          <w:sz w:val="18"/>
        </w:rPr>
      </w:pPr>
      <w:r w:rsidRPr="00E771F5">
        <w:rPr>
          <w:b/>
          <w:noProof/>
          <w:sz w:val="18"/>
        </w:rPr>
        <w:t>Mahalli</w:t>
      </w:r>
      <w:r w:rsidRPr="00E771F5" w:rsidR="00FB6687">
        <w:rPr>
          <w:b/>
          <w:noProof/>
          <w:sz w:val="18"/>
        </w:rPr>
        <w:t xml:space="preserve"> </w:t>
      </w:r>
      <w:r w:rsidRPr="00E771F5">
        <w:rPr>
          <w:b/>
          <w:noProof/>
          <w:sz w:val="18"/>
        </w:rPr>
        <w:t>idarelere</w:t>
      </w:r>
      <w:r w:rsidRPr="00E771F5" w:rsidR="00FB6687">
        <w:rPr>
          <w:b/>
          <w:noProof/>
          <w:sz w:val="18"/>
        </w:rPr>
        <w:t xml:space="preserve"> </w:t>
      </w:r>
      <w:r w:rsidRPr="00E771F5">
        <w:rPr>
          <w:b/>
          <w:noProof/>
          <w:sz w:val="18"/>
        </w:rPr>
        <w:t>ilişkin</w:t>
      </w:r>
      <w:r w:rsidRPr="00E771F5" w:rsidR="00FB6687">
        <w:rPr>
          <w:b/>
          <w:noProof/>
          <w:sz w:val="18"/>
        </w:rPr>
        <w:t xml:space="preserve"> </w:t>
      </w:r>
      <w:r w:rsidRPr="00E771F5">
        <w:rPr>
          <w:b/>
          <w:noProof/>
          <w:sz w:val="18"/>
        </w:rPr>
        <w:t>işlemler</w:t>
      </w:r>
    </w:p>
    <w:p w:rsidRPr="00E771F5" w:rsidR="00725EFD" w:rsidP="00E771F5" w:rsidRDefault="00725EFD">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10-</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Bakanlığı</w:t>
      </w:r>
      <w:r w:rsidRPr="00E771F5" w:rsidR="00FB6687">
        <w:rPr>
          <w:noProof/>
          <w:sz w:val="18"/>
        </w:rPr>
        <w:t xml:space="preserve"> </w:t>
      </w:r>
      <w:r w:rsidRPr="00E771F5">
        <w:rPr>
          <w:noProof/>
          <w:sz w:val="18"/>
        </w:rPr>
        <w:t>bütçesinin;</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12.01.31.00-06.1.0.07-1-05.2</w:t>
      </w:r>
      <w:r w:rsidRPr="00E771F5" w:rsidR="00FB6687">
        <w:rPr>
          <w:noProof/>
          <w:sz w:val="18"/>
        </w:rPr>
        <w:t xml:space="preserve"> </w:t>
      </w:r>
      <w:r w:rsidRPr="00E771F5">
        <w:rPr>
          <w:noProof/>
          <w:sz w:val="18"/>
        </w:rPr>
        <w:t>tertibinde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13/1/2005</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5286</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w:t>
      </w:r>
      <w:r w:rsidRPr="00E771F5" w:rsidR="00FB6687">
        <w:rPr>
          <w:noProof/>
          <w:sz w:val="18"/>
        </w:rPr>
        <w:t xml:space="preserve"> </w:t>
      </w:r>
      <w:r w:rsidRPr="00E771F5">
        <w:rPr>
          <w:noProof/>
          <w:sz w:val="18"/>
        </w:rPr>
        <w:t>uyarınca</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idarelerine</w:t>
      </w:r>
      <w:r w:rsidRPr="00E771F5" w:rsidR="00FB6687">
        <w:rPr>
          <w:noProof/>
          <w:sz w:val="18"/>
        </w:rPr>
        <w:t xml:space="preserve"> </w:t>
      </w:r>
      <w:r w:rsidRPr="00E771F5">
        <w:rPr>
          <w:noProof/>
          <w:sz w:val="18"/>
        </w:rPr>
        <w:t>devredilen</w:t>
      </w:r>
      <w:r w:rsidRPr="00E771F5" w:rsidR="00FB6687">
        <w:rPr>
          <w:noProof/>
          <w:sz w:val="18"/>
        </w:rPr>
        <w:t xml:space="preserve"> </w:t>
      </w:r>
      <w:r w:rsidRPr="00E771F5">
        <w:rPr>
          <w:noProof/>
          <w:sz w:val="18"/>
        </w:rPr>
        <w:t>personelin</w:t>
      </w:r>
      <w:r w:rsidRPr="00E771F5" w:rsidR="00FB6687">
        <w:rPr>
          <w:noProof/>
          <w:sz w:val="18"/>
        </w:rPr>
        <w:t xml:space="preserve"> </w:t>
      </w:r>
      <w:r w:rsidRPr="00E771F5">
        <w:rPr>
          <w:noProof/>
          <w:sz w:val="18"/>
        </w:rPr>
        <w:t>aylık</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diğer</w:t>
      </w:r>
      <w:r w:rsidRPr="00E771F5" w:rsidR="00FB6687">
        <w:rPr>
          <w:noProof/>
          <w:sz w:val="18"/>
        </w:rPr>
        <w:t xml:space="preserve"> </w:t>
      </w:r>
      <w:r w:rsidRPr="00E771F5">
        <w:rPr>
          <w:noProof/>
          <w:sz w:val="18"/>
        </w:rPr>
        <w:t>her</w:t>
      </w:r>
      <w:r w:rsidRPr="00E771F5" w:rsidR="00FB6687">
        <w:rPr>
          <w:noProof/>
          <w:sz w:val="18"/>
        </w:rPr>
        <w:t xml:space="preserve"> </w:t>
      </w:r>
      <w:r w:rsidRPr="00E771F5">
        <w:rPr>
          <w:noProof/>
          <w:sz w:val="18"/>
        </w:rPr>
        <w:t>türlü</w:t>
      </w:r>
      <w:r w:rsidRPr="00E771F5" w:rsidR="00FB6687">
        <w:rPr>
          <w:noProof/>
          <w:sz w:val="18"/>
        </w:rPr>
        <w:t xml:space="preserve"> </w:t>
      </w:r>
      <w:r w:rsidRPr="00E771F5">
        <w:rPr>
          <w:noProof/>
          <w:sz w:val="18"/>
        </w:rPr>
        <w:t>mali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sosyal</w:t>
      </w:r>
      <w:r w:rsidRPr="00E771F5" w:rsidR="00FB6687">
        <w:rPr>
          <w:noProof/>
          <w:sz w:val="18"/>
        </w:rPr>
        <w:t xml:space="preserve"> </w:t>
      </w:r>
      <w:r w:rsidRPr="00E771F5">
        <w:rPr>
          <w:noProof/>
          <w:sz w:val="18"/>
        </w:rPr>
        <w:t>haklarına</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ödemelerini</w:t>
      </w:r>
      <w:r w:rsidRPr="00E771F5" w:rsidR="00FB6687">
        <w:rPr>
          <w:noProof/>
          <w:sz w:val="18"/>
        </w:rPr>
        <w:t xml:space="preserve"> </w:t>
      </w:r>
      <w:r w:rsidRPr="00E771F5">
        <w:rPr>
          <w:noProof/>
          <w:sz w:val="18"/>
        </w:rPr>
        <w:t>karşılamak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idarelerine,</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12.01.31.00-06.1.0.08-1-07.1</w:t>
      </w:r>
      <w:r w:rsidRPr="00E771F5" w:rsidR="00FB6687">
        <w:rPr>
          <w:noProof/>
          <w:sz w:val="18"/>
        </w:rPr>
        <w:t xml:space="preserve"> </w:t>
      </w:r>
      <w:r w:rsidRPr="00E771F5">
        <w:rPr>
          <w:noProof/>
          <w:sz w:val="18"/>
        </w:rPr>
        <w:t>tertibinde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Köylerin</w:t>
      </w:r>
      <w:r w:rsidRPr="00E771F5" w:rsidR="00FB6687">
        <w:rPr>
          <w:noProof/>
          <w:sz w:val="18"/>
        </w:rPr>
        <w:t xml:space="preserve"> </w:t>
      </w:r>
      <w:r w:rsidRPr="00E771F5">
        <w:rPr>
          <w:noProof/>
          <w:sz w:val="18"/>
        </w:rPr>
        <w:t>Altyapısının</w:t>
      </w:r>
      <w:r w:rsidRPr="00E771F5" w:rsidR="00FB6687">
        <w:rPr>
          <w:noProof/>
          <w:sz w:val="18"/>
        </w:rPr>
        <w:t xml:space="preserve"> </w:t>
      </w:r>
      <w:r w:rsidRPr="00E771F5">
        <w:rPr>
          <w:noProof/>
          <w:sz w:val="18"/>
        </w:rPr>
        <w:t>Desteklenmesi</w:t>
      </w:r>
      <w:r w:rsidRPr="00E771F5" w:rsidR="00FB6687">
        <w:rPr>
          <w:noProof/>
          <w:sz w:val="18"/>
        </w:rPr>
        <w:t xml:space="preserve"> </w:t>
      </w:r>
      <w:r w:rsidRPr="00E771F5">
        <w:rPr>
          <w:noProof/>
          <w:sz w:val="18"/>
        </w:rPr>
        <w:t>Projesi</w:t>
      </w:r>
      <w:r w:rsidRPr="00E771F5" w:rsidR="00FB6687">
        <w:rPr>
          <w:noProof/>
          <w:sz w:val="18"/>
        </w:rPr>
        <w:t xml:space="preserve"> </w:t>
      </w:r>
      <w:r w:rsidRPr="00E771F5">
        <w:rPr>
          <w:noProof/>
          <w:sz w:val="18"/>
        </w:rPr>
        <w:t>(KÖYDES)</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köylerin</w:t>
      </w:r>
      <w:r w:rsidRPr="00E771F5" w:rsidR="00FB6687">
        <w:rPr>
          <w:noProof/>
          <w:sz w:val="18"/>
        </w:rPr>
        <w:t xml:space="preserve"> </w:t>
      </w:r>
      <w:r w:rsidRPr="00E771F5">
        <w:rPr>
          <w:noProof/>
          <w:sz w:val="18"/>
        </w:rPr>
        <w:t>altyapı</w:t>
      </w:r>
      <w:r w:rsidRPr="00E771F5" w:rsidR="00FB6687">
        <w:rPr>
          <w:noProof/>
          <w:sz w:val="18"/>
        </w:rPr>
        <w:t xml:space="preserve"> </w:t>
      </w:r>
      <w:r w:rsidRPr="00E771F5">
        <w:rPr>
          <w:noProof/>
          <w:sz w:val="18"/>
        </w:rPr>
        <w:t>ihtiyaçları</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idareleri</w:t>
      </w:r>
      <w:r w:rsidRPr="00E771F5" w:rsidR="00FB6687">
        <w:rPr>
          <w:noProof/>
          <w:sz w:val="18"/>
        </w:rPr>
        <w:t xml:space="preserve"> </w:t>
      </w:r>
      <w:r w:rsidRPr="00E771F5">
        <w:rPr>
          <w:noProof/>
          <w:sz w:val="18"/>
        </w:rPr>
        <w:t>ve/veya</w:t>
      </w:r>
      <w:r w:rsidRPr="00E771F5" w:rsidR="00FB6687">
        <w:rPr>
          <w:noProof/>
          <w:sz w:val="18"/>
        </w:rPr>
        <w:t xml:space="preserve"> </w:t>
      </w:r>
      <w:r w:rsidRPr="00E771F5">
        <w:rPr>
          <w:noProof/>
          <w:sz w:val="18"/>
        </w:rPr>
        <w:t>köylere</w:t>
      </w:r>
      <w:r w:rsidRPr="00E771F5" w:rsidR="00FB6687">
        <w:rPr>
          <w:noProof/>
          <w:sz w:val="18"/>
        </w:rPr>
        <w:t xml:space="preserve"> </w:t>
      </w:r>
      <w:r w:rsidRPr="00E771F5">
        <w:rPr>
          <w:noProof/>
          <w:sz w:val="18"/>
        </w:rPr>
        <w:t>hizmet</w:t>
      </w:r>
      <w:r w:rsidRPr="00E771F5" w:rsidR="00FB6687">
        <w:rPr>
          <w:noProof/>
          <w:sz w:val="18"/>
        </w:rPr>
        <w:t xml:space="preserve"> </w:t>
      </w:r>
      <w:r w:rsidRPr="00E771F5">
        <w:rPr>
          <w:noProof/>
          <w:sz w:val="18"/>
        </w:rPr>
        <w:t>götürme</w:t>
      </w:r>
      <w:r w:rsidRPr="00E771F5" w:rsidR="00FB6687">
        <w:rPr>
          <w:noProof/>
          <w:sz w:val="18"/>
        </w:rPr>
        <w:t xml:space="preserve"> </w:t>
      </w:r>
      <w:r w:rsidRPr="00E771F5">
        <w:rPr>
          <w:noProof/>
          <w:sz w:val="18"/>
        </w:rPr>
        <w:t>birliklerine,</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12.01.31.00-06.1.0.09-1-07.1</w:t>
      </w:r>
      <w:r w:rsidRPr="00E771F5" w:rsidR="00FB6687">
        <w:rPr>
          <w:noProof/>
          <w:sz w:val="18"/>
        </w:rPr>
        <w:t xml:space="preserve"> </w:t>
      </w:r>
      <w:r w:rsidRPr="00E771F5">
        <w:rPr>
          <w:noProof/>
          <w:sz w:val="18"/>
        </w:rPr>
        <w:t>tertibinde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Su</w:t>
      </w:r>
      <w:r w:rsidRPr="00E771F5" w:rsidR="00FB6687">
        <w:rPr>
          <w:noProof/>
          <w:sz w:val="18"/>
        </w:rPr>
        <w:t xml:space="preserve"> </w:t>
      </w:r>
      <w:r w:rsidRPr="00E771F5">
        <w:rPr>
          <w:noProof/>
          <w:sz w:val="18"/>
        </w:rPr>
        <w:t>Kanalizasyon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Altyapı</w:t>
      </w:r>
      <w:r w:rsidRPr="00E771F5" w:rsidR="00FB6687">
        <w:rPr>
          <w:noProof/>
          <w:sz w:val="18"/>
        </w:rPr>
        <w:t xml:space="preserve"> </w:t>
      </w:r>
      <w:r w:rsidRPr="00E771F5">
        <w:rPr>
          <w:noProof/>
          <w:sz w:val="18"/>
        </w:rPr>
        <w:t>Projesi</w:t>
      </w:r>
      <w:r w:rsidRPr="00E771F5" w:rsidR="00FB6687">
        <w:rPr>
          <w:noProof/>
          <w:sz w:val="18"/>
        </w:rPr>
        <w:t xml:space="preserve"> </w:t>
      </w:r>
      <w:r w:rsidRPr="00E771F5">
        <w:rPr>
          <w:noProof/>
          <w:sz w:val="18"/>
        </w:rPr>
        <w:t>(SUKAP)</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belediyelerin</w:t>
      </w:r>
      <w:r w:rsidRPr="00E771F5" w:rsidR="00FB6687">
        <w:rPr>
          <w:noProof/>
          <w:sz w:val="18"/>
        </w:rPr>
        <w:t xml:space="preserve"> </w:t>
      </w:r>
      <w:r w:rsidRPr="00E771F5">
        <w:rPr>
          <w:noProof/>
          <w:sz w:val="18"/>
        </w:rPr>
        <w:t>içme</w:t>
      </w:r>
      <w:r w:rsidRPr="00E771F5" w:rsidR="00FB6687">
        <w:rPr>
          <w:noProof/>
          <w:sz w:val="18"/>
        </w:rPr>
        <w:t xml:space="preserve"> </w:t>
      </w:r>
      <w:r w:rsidRPr="00E771F5">
        <w:rPr>
          <w:noProof/>
          <w:sz w:val="18"/>
        </w:rPr>
        <w:t>suyu</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atıksu</w:t>
      </w:r>
      <w:r w:rsidRPr="00E771F5" w:rsidR="00FB6687">
        <w:rPr>
          <w:noProof/>
          <w:sz w:val="18"/>
        </w:rPr>
        <w:t xml:space="preserve"> </w:t>
      </w:r>
      <w:r w:rsidRPr="00E771F5">
        <w:rPr>
          <w:noProof/>
          <w:sz w:val="18"/>
        </w:rPr>
        <w:t>projelerini</w:t>
      </w:r>
      <w:r w:rsidRPr="00E771F5" w:rsidR="00FB6687">
        <w:rPr>
          <w:noProof/>
          <w:sz w:val="18"/>
        </w:rPr>
        <w:t xml:space="preserve"> </w:t>
      </w:r>
      <w:r w:rsidRPr="00E771F5">
        <w:rPr>
          <w:noProof/>
          <w:sz w:val="18"/>
        </w:rPr>
        <w:t>gerçekleştirmek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İller</w:t>
      </w:r>
      <w:r w:rsidRPr="00E771F5" w:rsidR="00FB6687">
        <w:rPr>
          <w:noProof/>
          <w:sz w:val="18"/>
        </w:rPr>
        <w:t xml:space="preserve"> </w:t>
      </w:r>
      <w:r w:rsidRPr="00E771F5">
        <w:rPr>
          <w:noProof/>
          <w:sz w:val="18"/>
        </w:rPr>
        <w:t>Bankası</w:t>
      </w:r>
      <w:r w:rsidRPr="00E771F5" w:rsidR="00FB6687">
        <w:rPr>
          <w:noProof/>
          <w:sz w:val="18"/>
        </w:rPr>
        <w:t xml:space="preserve"> </w:t>
      </w:r>
      <w:r w:rsidRPr="00E771F5">
        <w:rPr>
          <w:noProof/>
          <w:sz w:val="18"/>
        </w:rPr>
        <w:t>Anonim</w:t>
      </w:r>
      <w:r w:rsidRPr="00E771F5" w:rsidR="00FB6687">
        <w:rPr>
          <w:noProof/>
          <w:sz w:val="18"/>
        </w:rPr>
        <w:t xml:space="preserve"> </w:t>
      </w:r>
      <w:r w:rsidRPr="00E771F5">
        <w:rPr>
          <w:noProof/>
          <w:sz w:val="18"/>
        </w:rPr>
        <w:t>Şirketine,</w:t>
      </w:r>
      <w:r w:rsidRPr="00E771F5" w:rsidR="00FB6687">
        <w:rPr>
          <w:noProof/>
          <w:sz w:val="18"/>
        </w:rPr>
        <w:t xml:space="preserve"> </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tahakkuk</w:t>
      </w:r>
      <w:r w:rsidRPr="00E771F5" w:rsidR="00FB6687">
        <w:rPr>
          <w:noProof/>
          <w:sz w:val="18"/>
        </w:rPr>
        <w:t xml:space="preserve"> </w:t>
      </w:r>
      <w:r w:rsidRPr="00E771F5">
        <w:rPr>
          <w:noProof/>
          <w:sz w:val="18"/>
        </w:rPr>
        <w:t>ettirilmek</w:t>
      </w:r>
      <w:r w:rsidRPr="00E771F5" w:rsidR="00FB6687">
        <w:rPr>
          <w:noProof/>
          <w:sz w:val="18"/>
        </w:rPr>
        <w:t xml:space="preserve"> </w:t>
      </w:r>
      <w:r w:rsidRPr="00E771F5">
        <w:rPr>
          <w:noProof/>
          <w:sz w:val="18"/>
        </w:rPr>
        <w:t>suretiyle</w:t>
      </w:r>
      <w:r w:rsidRPr="00E771F5" w:rsidR="00FB6687">
        <w:rPr>
          <w:noProof/>
          <w:sz w:val="18"/>
        </w:rPr>
        <w:t xml:space="preserve"> </w:t>
      </w:r>
      <w:r w:rsidRPr="00E771F5">
        <w:rPr>
          <w:noProof/>
          <w:sz w:val="18"/>
        </w:rPr>
        <w:t>kullandırılır.</w:t>
      </w:r>
      <w:r w:rsidRPr="00E771F5" w:rsidR="00FB6687">
        <w:rPr>
          <w:noProof/>
          <w:sz w:val="18"/>
        </w:rPr>
        <w:t xml:space="preserve"> </w:t>
      </w:r>
      <w:r w:rsidRPr="00E771F5">
        <w:rPr>
          <w:noProof/>
          <w:sz w:val="18"/>
        </w:rPr>
        <w:t>SUKAP</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ihtiyaç</w:t>
      </w:r>
      <w:r w:rsidRPr="00E771F5" w:rsidR="00FB6687">
        <w:rPr>
          <w:noProof/>
          <w:sz w:val="18"/>
        </w:rPr>
        <w:t xml:space="preserve"> </w:t>
      </w:r>
      <w:r w:rsidRPr="00E771F5">
        <w:rPr>
          <w:noProof/>
          <w:sz w:val="18"/>
        </w:rPr>
        <w:t>olması</w:t>
      </w:r>
      <w:r w:rsidRPr="00E771F5" w:rsidR="00FB6687">
        <w:rPr>
          <w:noProof/>
          <w:sz w:val="18"/>
        </w:rPr>
        <w:t xml:space="preserve"> </w:t>
      </w:r>
      <w:r w:rsidRPr="00E771F5">
        <w:rPr>
          <w:noProof/>
          <w:sz w:val="18"/>
        </w:rPr>
        <w:t>hâlinde</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idaresi</w:t>
      </w:r>
      <w:r w:rsidRPr="00E771F5" w:rsidR="00FB6687">
        <w:rPr>
          <w:noProof/>
          <w:sz w:val="18"/>
        </w:rPr>
        <w:t xml:space="preserve"> </w:t>
      </w:r>
      <w:r w:rsidRPr="00E771F5">
        <w:rPr>
          <w:noProof/>
          <w:sz w:val="18"/>
        </w:rPr>
        <w:t>bütçesine</w:t>
      </w:r>
      <w:r w:rsidRPr="00E771F5" w:rsidR="00FB6687">
        <w:rPr>
          <w:noProof/>
          <w:sz w:val="18"/>
        </w:rPr>
        <w:t xml:space="preserve"> </w:t>
      </w:r>
      <w:r w:rsidRPr="00E771F5">
        <w:rPr>
          <w:noProof/>
          <w:sz w:val="18"/>
        </w:rPr>
        <w:t>veya</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w:t>
      </w:r>
      <w:r w:rsidRPr="00E771F5" w:rsidR="00FB6687">
        <w:rPr>
          <w:noProof/>
          <w:sz w:val="18"/>
        </w:rPr>
        <w:t xml:space="preserve"> </w:t>
      </w:r>
      <w:r w:rsidRPr="00E771F5">
        <w:rPr>
          <w:noProof/>
          <w:sz w:val="18"/>
        </w:rPr>
        <w:t>bütçesine</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aktarılabilir.</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fıkra</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idarelere</w:t>
      </w:r>
      <w:r w:rsidRPr="00E771F5" w:rsidR="00FB6687">
        <w:rPr>
          <w:noProof/>
          <w:sz w:val="18"/>
        </w:rPr>
        <w:t xml:space="preserve"> </w:t>
      </w:r>
      <w:r w:rsidRPr="00E771F5">
        <w:rPr>
          <w:noProof/>
          <w:sz w:val="18"/>
        </w:rPr>
        <w:t>yapılan</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yardımları</w:t>
      </w:r>
      <w:r w:rsidRPr="00E771F5" w:rsidR="00FB6687">
        <w:rPr>
          <w:noProof/>
          <w:sz w:val="18"/>
        </w:rPr>
        <w:t xml:space="preserve"> </w:t>
      </w:r>
      <w:r w:rsidRPr="00E771F5">
        <w:rPr>
          <w:noProof/>
          <w:sz w:val="18"/>
        </w:rPr>
        <w:t>haczedilemez</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üzerine</w:t>
      </w:r>
      <w:r w:rsidRPr="00E771F5" w:rsidR="00FB6687">
        <w:rPr>
          <w:noProof/>
          <w:sz w:val="18"/>
        </w:rPr>
        <w:t xml:space="preserve"> </w:t>
      </w:r>
      <w:r w:rsidRPr="00E771F5">
        <w:rPr>
          <w:noProof/>
          <w:sz w:val="18"/>
        </w:rPr>
        <w:t>ihtiyati</w:t>
      </w:r>
      <w:r w:rsidRPr="00E771F5" w:rsidR="00FB6687">
        <w:rPr>
          <w:noProof/>
          <w:sz w:val="18"/>
        </w:rPr>
        <w:t xml:space="preserve"> </w:t>
      </w:r>
      <w:r w:rsidRPr="00E771F5">
        <w:rPr>
          <w:noProof/>
          <w:sz w:val="18"/>
        </w:rPr>
        <w:t>tedbir</w:t>
      </w:r>
      <w:r w:rsidRPr="00E771F5" w:rsidR="00FB6687">
        <w:rPr>
          <w:noProof/>
          <w:sz w:val="18"/>
        </w:rPr>
        <w:t xml:space="preserve"> </w:t>
      </w:r>
      <w:r w:rsidRPr="00E771F5">
        <w:rPr>
          <w:noProof/>
          <w:sz w:val="18"/>
        </w:rPr>
        <w:t>konulamaz.</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fıkranın</w:t>
      </w:r>
      <w:r w:rsidRPr="00E771F5" w:rsidR="00FB6687">
        <w:rPr>
          <w:noProof/>
          <w:sz w:val="18"/>
        </w:rPr>
        <w:t xml:space="preserve"> </w:t>
      </w:r>
      <w:r w:rsidRPr="00E771F5">
        <w:rPr>
          <w:noProof/>
          <w:sz w:val="18"/>
        </w:rPr>
        <w:t>(a)</w:t>
      </w:r>
      <w:r w:rsidRPr="00E771F5" w:rsidR="00FB6687">
        <w:rPr>
          <w:noProof/>
          <w:sz w:val="18"/>
        </w:rPr>
        <w:t xml:space="preserve"> </w:t>
      </w:r>
      <w:r w:rsidRPr="00E771F5">
        <w:rPr>
          <w:noProof/>
          <w:sz w:val="18"/>
        </w:rPr>
        <w:t>bendine</w:t>
      </w:r>
      <w:r w:rsidRPr="00E771F5" w:rsidR="00FB6687">
        <w:rPr>
          <w:noProof/>
          <w:sz w:val="18"/>
        </w:rPr>
        <w:t xml:space="preserve"> </w:t>
      </w:r>
      <w:r w:rsidRPr="00E771F5">
        <w:rPr>
          <w:noProof/>
          <w:sz w:val="18"/>
        </w:rPr>
        <w:t>göre</w:t>
      </w:r>
      <w:r w:rsidRPr="00E771F5" w:rsidR="00FB6687">
        <w:rPr>
          <w:noProof/>
          <w:sz w:val="18"/>
        </w:rPr>
        <w:t xml:space="preserve"> </w:t>
      </w:r>
      <w:r w:rsidRPr="00E771F5">
        <w:rPr>
          <w:noProof/>
          <w:sz w:val="18"/>
        </w:rPr>
        <w:t>yapılacak</w:t>
      </w:r>
      <w:r w:rsidRPr="00E771F5" w:rsidR="00FB6687">
        <w:rPr>
          <w:noProof/>
          <w:sz w:val="18"/>
        </w:rPr>
        <w:t xml:space="preserve"> </w:t>
      </w:r>
      <w:r w:rsidRPr="00E771F5">
        <w:rPr>
          <w:noProof/>
          <w:sz w:val="18"/>
        </w:rPr>
        <w:t>ödemelere</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usul</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esaslar</w:t>
      </w:r>
      <w:r w:rsidRPr="00E771F5" w:rsidR="00FB6687">
        <w:rPr>
          <w:noProof/>
          <w:sz w:val="18"/>
        </w:rPr>
        <w:t xml:space="preserve"> </w:t>
      </w:r>
      <w:r w:rsidRPr="00E771F5">
        <w:rPr>
          <w:noProof/>
          <w:sz w:val="18"/>
        </w:rPr>
        <w:t>İçişleri</w:t>
      </w:r>
      <w:r w:rsidRPr="00E771F5" w:rsidR="00FB6687">
        <w:rPr>
          <w:noProof/>
          <w:sz w:val="18"/>
        </w:rPr>
        <w:t xml:space="preserve"> </w:t>
      </w:r>
      <w:r w:rsidRPr="00E771F5">
        <w:rPr>
          <w:noProof/>
          <w:sz w:val="18"/>
        </w:rPr>
        <w:t>Bakanlığı</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Bakanlığı</w:t>
      </w:r>
      <w:r w:rsidRPr="00E771F5" w:rsidR="00FB6687">
        <w:rPr>
          <w:noProof/>
          <w:sz w:val="18"/>
        </w:rPr>
        <w:t xml:space="preserve"> </w:t>
      </w:r>
      <w:r w:rsidRPr="00E771F5">
        <w:rPr>
          <w:noProof/>
          <w:sz w:val="18"/>
        </w:rPr>
        <w:t>tarafından</w:t>
      </w:r>
      <w:r w:rsidRPr="00E771F5" w:rsidR="00FB6687">
        <w:rPr>
          <w:noProof/>
          <w:sz w:val="18"/>
        </w:rPr>
        <w:t xml:space="preserve"> </w:t>
      </w:r>
      <w:r w:rsidRPr="00E771F5">
        <w:rPr>
          <w:noProof/>
          <w:sz w:val="18"/>
        </w:rPr>
        <w:t>birlikte</w:t>
      </w:r>
      <w:r w:rsidRPr="00E771F5" w:rsidR="00FB6687">
        <w:rPr>
          <w:noProof/>
          <w:sz w:val="18"/>
        </w:rPr>
        <w:t xml:space="preserve"> </w:t>
      </w:r>
      <w:r w:rsidRPr="00E771F5">
        <w:rPr>
          <w:noProof/>
          <w:sz w:val="18"/>
        </w:rPr>
        <w:t>belirlenir.</w:t>
      </w:r>
      <w:r w:rsidRPr="00E771F5" w:rsidR="00FB6687">
        <w:rPr>
          <w:noProof/>
          <w:sz w:val="18"/>
        </w:rPr>
        <w:t xml:space="preserve"> </w:t>
      </w:r>
    </w:p>
    <w:p w:rsidRPr="00E771F5" w:rsidR="00725EFD" w:rsidP="00E771F5" w:rsidRDefault="00725EFD">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fıkranın</w:t>
      </w:r>
      <w:r w:rsidRPr="00E771F5" w:rsidR="00FB6687">
        <w:rPr>
          <w:noProof/>
          <w:sz w:val="18"/>
        </w:rPr>
        <w:t xml:space="preserve"> </w:t>
      </w:r>
      <w:r w:rsidRPr="00E771F5">
        <w:rPr>
          <w:noProof/>
          <w:sz w:val="18"/>
        </w:rPr>
        <w:t>(b)</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(c)</w:t>
      </w:r>
      <w:r w:rsidRPr="00E771F5" w:rsidR="00FB6687">
        <w:rPr>
          <w:noProof/>
          <w:sz w:val="18"/>
        </w:rPr>
        <w:t xml:space="preserve"> </w:t>
      </w:r>
      <w:r w:rsidRPr="00E771F5">
        <w:rPr>
          <w:noProof/>
          <w:sz w:val="18"/>
        </w:rPr>
        <w:t>bentlerinde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ödeneklerin,</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Programında</w:t>
      </w:r>
      <w:r w:rsidRPr="00E771F5" w:rsidR="00FB6687">
        <w:rPr>
          <w:noProof/>
          <w:sz w:val="18"/>
        </w:rPr>
        <w:t xml:space="preserve"> </w:t>
      </w:r>
      <w:r w:rsidRPr="00E771F5">
        <w:rPr>
          <w:noProof/>
          <w:sz w:val="18"/>
        </w:rPr>
        <w:t>belirlenmesini</w:t>
      </w:r>
      <w:r w:rsidRPr="00E771F5" w:rsidR="00FB6687">
        <w:rPr>
          <w:noProof/>
          <w:sz w:val="18"/>
        </w:rPr>
        <w:t xml:space="preserve"> </w:t>
      </w:r>
      <w:r w:rsidRPr="00E771F5">
        <w:rPr>
          <w:noProof/>
          <w:sz w:val="18"/>
        </w:rPr>
        <w:t>müteakip,</w:t>
      </w:r>
      <w:r w:rsidRPr="00E771F5" w:rsidR="00FB6687">
        <w:rPr>
          <w:noProof/>
          <w:sz w:val="18"/>
        </w:rPr>
        <w:t xml:space="preserve"> </w:t>
      </w:r>
      <w:r w:rsidRPr="00E771F5">
        <w:rPr>
          <w:noProof/>
          <w:sz w:val="18"/>
        </w:rPr>
        <w:t>KÖYDES</w:t>
      </w:r>
      <w:r w:rsidRPr="00E771F5" w:rsidR="00FB6687">
        <w:rPr>
          <w:noProof/>
          <w:sz w:val="18"/>
        </w:rPr>
        <w:t xml:space="preserve"> </w:t>
      </w:r>
      <w:r w:rsidRPr="00E771F5">
        <w:rPr>
          <w:noProof/>
          <w:sz w:val="18"/>
        </w:rPr>
        <w:t>Projesi</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iller</w:t>
      </w:r>
      <w:r w:rsidRPr="00E771F5" w:rsidR="00FB6687">
        <w:rPr>
          <w:noProof/>
          <w:sz w:val="18"/>
        </w:rPr>
        <w:t xml:space="preserve"> </w:t>
      </w:r>
      <w:r w:rsidRPr="00E771F5">
        <w:rPr>
          <w:noProof/>
          <w:sz w:val="18"/>
        </w:rPr>
        <w:t>bazında;</w:t>
      </w:r>
      <w:r w:rsidRPr="00E771F5" w:rsidR="00FB6687">
        <w:rPr>
          <w:noProof/>
          <w:sz w:val="18"/>
        </w:rPr>
        <w:t xml:space="preserve"> </w:t>
      </w:r>
      <w:r w:rsidRPr="00E771F5">
        <w:rPr>
          <w:noProof/>
          <w:sz w:val="18"/>
        </w:rPr>
        <w:t>SUKAP</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ise</w:t>
      </w:r>
      <w:r w:rsidRPr="00E771F5" w:rsidR="00FB6687">
        <w:rPr>
          <w:noProof/>
          <w:sz w:val="18"/>
        </w:rPr>
        <w:t xml:space="preserve"> </w:t>
      </w:r>
      <w:r w:rsidRPr="00E771F5">
        <w:rPr>
          <w:noProof/>
          <w:sz w:val="18"/>
        </w:rPr>
        <w:t>belediyeler</w:t>
      </w:r>
      <w:r w:rsidRPr="00E771F5" w:rsidR="00FB6687">
        <w:rPr>
          <w:noProof/>
          <w:sz w:val="18"/>
        </w:rPr>
        <w:t xml:space="preserve"> </w:t>
      </w:r>
      <w:r w:rsidRPr="00E771F5">
        <w:rPr>
          <w:noProof/>
          <w:sz w:val="18"/>
        </w:rPr>
        <w:t>bazında</w:t>
      </w:r>
      <w:r w:rsidRPr="00E771F5" w:rsidR="00FB6687">
        <w:rPr>
          <w:noProof/>
          <w:sz w:val="18"/>
        </w:rPr>
        <w:t xml:space="preserve"> </w:t>
      </w:r>
      <w:r w:rsidRPr="00E771F5">
        <w:rPr>
          <w:noProof/>
          <w:sz w:val="18"/>
        </w:rPr>
        <w:t>dağılımı,</w:t>
      </w:r>
      <w:r w:rsidRPr="00E771F5" w:rsidR="00FB6687">
        <w:rPr>
          <w:noProof/>
          <w:sz w:val="18"/>
        </w:rPr>
        <w:t xml:space="preserve"> </w:t>
      </w:r>
      <w:r w:rsidRPr="00E771F5">
        <w:rPr>
          <w:noProof/>
          <w:sz w:val="18"/>
        </w:rPr>
        <w:t>kullandırılması,</w:t>
      </w:r>
      <w:r w:rsidRPr="00E771F5" w:rsidR="00FB6687">
        <w:rPr>
          <w:noProof/>
          <w:sz w:val="18"/>
        </w:rPr>
        <w:t xml:space="preserve"> </w:t>
      </w:r>
      <w:r w:rsidRPr="00E771F5">
        <w:rPr>
          <w:noProof/>
          <w:sz w:val="18"/>
        </w:rPr>
        <w:t>izlenmesi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denetimine</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usul</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esaslar</w:t>
      </w:r>
      <w:r w:rsidRPr="00E771F5" w:rsidR="00FB6687">
        <w:rPr>
          <w:noProof/>
          <w:sz w:val="18"/>
        </w:rPr>
        <w:t xml:space="preserve"> </w:t>
      </w:r>
      <w:r w:rsidRPr="00E771F5">
        <w:rPr>
          <w:noProof/>
          <w:sz w:val="18"/>
        </w:rPr>
        <w:t>Yüksek</w:t>
      </w:r>
      <w:r w:rsidRPr="00E771F5" w:rsidR="00FB6687">
        <w:rPr>
          <w:noProof/>
          <w:sz w:val="18"/>
        </w:rPr>
        <w:t xml:space="preserve"> </w:t>
      </w:r>
      <w:r w:rsidRPr="00E771F5">
        <w:rPr>
          <w:noProof/>
          <w:sz w:val="18"/>
        </w:rPr>
        <w:t>Planlama</w:t>
      </w:r>
      <w:r w:rsidRPr="00E771F5" w:rsidR="00FB6687">
        <w:rPr>
          <w:noProof/>
          <w:sz w:val="18"/>
        </w:rPr>
        <w:t xml:space="preserve"> </w:t>
      </w:r>
      <w:r w:rsidRPr="00E771F5">
        <w:rPr>
          <w:noProof/>
          <w:sz w:val="18"/>
        </w:rPr>
        <w:t>Kurulu</w:t>
      </w:r>
      <w:r w:rsidRPr="00E771F5" w:rsidR="00FB6687">
        <w:rPr>
          <w:noProof/>
          <w:sz w:val="18"/>
        </w:rPr>
        <w:t xml:space="preserve"> </w:t>
      </w:r>
      <w:r w:rsidRPr="00E771F5">
        <w:rPr>
          <w:noProof/>
          <w:sz w:val="18"/>
        </w:rPr>
        <w:t>tarafından</w:t>
      </w:r>
      <w:r w:rsidRPr="00E771F5" w:rsidR="00FB6687">
        <w:rPr>
          <w:noProof/>
          <w:sz w:val="18"/>
        </w:rPr>
        <w:t xml:space="preserve"> </w:t>
      </w:r>
      <w:r w:rsidRPr="00E771F5">
        <w:rPr>
          <w:noProof/>
          <w:sz w:val="18"/>
        </w:rPr>
        <w:t>karara</w:t>
      </w:r>
      <w:r w:rsidRPr="00E771F5" w:rsidR="00FB6687">
        <w:rPr>
          <w:noProof/>
          <w:sz w:val="18"/>
        </w:rPr>
        <w:t xml:space="preserve"> </w:t>
      </w:r>
      <w:r w:rsidRPr="00E771F5">
        <w:rPr>
          <w:noProof/>
          <w:sz w:val="18"/>
        </w:rPr>
        <w:t>bağlanır.</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10’uncu</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Bursa</w:t>
      </w:r>
      <w:r w:rsidRPr="00E771F5" w:rsidR="00FB6687">
        <w:rPr>
          <w:sz w:val="18"/>
        </w:rPr>
        <w:t xml:space="preserve"> </w:t>
      </w:r>
      <w:r w:rsidRPr="00E771F5">
        <w:rPr>
          <w:sz w:val="18"/>
        </w:rPr>
        <w:t>Milletvekili</w:t>
      </w:r>
      <w:r w:rsidRPr="00E771F5" w:rsidR="00FB6687">
        <w:rPr>
          <w:sz w:val="18"/>
        </w:rPr>
        <w:t xml:space="preserve"> </w:t>
      </w:r>
      <w:r w:rsidRPr="00E771F5">
        <w:rPr>
          <w:sz w:val="18"/>
        </w:rPr>
        <w:t>Kadir</w:t>
      </w:r>
      <w:r w:rsidRPr="00E771F5" w:rsidR="00FB6687">
        <w:rPr>
          <w:sz w:val="18"/>
        </w:rPr>
        <w:t xml:space="preserve"> </w:t>
      </w:r>
      <w:r w:rsidRPr="00E771F5">
        <w:rPr>
          <w:sz w:val="18"/>
        </w:rPr>
        <w:t>Koçdemir’e</w:t>
      </w:r>
      <w:r w:rsidRPr="00E771F5" w:rsidR="00FB6687">
        <w:rPr>
          <w:sz w:val="18"/>
        </w:rPr>
        <w:t xml:space="preserve"> </w:t>
      </w:r>
      <w:r w:rsidRPr="00E771F5">
        <w:rPr>
          <w:sz w:val="18"/>
        </w:rPr>
        <w:t>aittir.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Koçdemir.</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KADİR</w:t>
      </w:r>
      <w:r w:rsidRPr="00E771F5" w:rsidR="00FB6687">
        <w:rPr>
          <w:sz w:val="18"/>
        </w:rPr>
        <w:t xml:space="preserve"> </w:t>
      </w:r>
      <w:r w:rsidRPr="00E771F5">
        <w:rPr>
          <w:sz w:val="18"/>
        </w:rPr>
        <w:t>KOÇDEMİR</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saygıdeğer</w:t>
      </w:r>
      <w:r w:rsidRPr="00E771F5" w:rsidR="00FB6687">
        <w:rPr>
          <w:sz w:val="18"/>
        </w:rPr>
        <w:t xml:space="preserve"> </w:t>
      </w:r>
      <w:r w:rsidRPr="00E771F5">
        <w:rPr>
          <w:sz w:val="18"/>
        </w:rPr>
        <w:t>milletvekilleri;</w:t>
      </w:r>
      <w:r w:rsidRPr="00E771F5" w:rsidR="00FB6687">
        <w:rPr>
          <w:sz w:val="18"/>
        </w:rPr>
        <w:t xml:space="preserve"> </w:t>
      </w:r>
      <w:r w:rsidRPr="00E771F5">
        <w:rPr>
          <w:sz w:val="18"/>
        </w:rPr>
        <w:t>sözlerimin</w:t>
      </w:r>
      <w:r w:rsidRPr="00E771F5" w:rsidR="00FB6687">
        <w:rPr>
          <w:sz w:val="18"/>
        </w:rPr>
        <w:t xml:space="preserve"> </w:t>
      </w:r>
      <w:r w:rsidRPr="00E771F5">
        <w:rPr>
          <w:sz w:val="18"/>
        </w:rPr>
        <w:t>başında</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Türkçenin</w:t>
      </w:r>
      <w:r w:rsidRPr="00E771F5" w:rsidR="00FB6687">
        <w:rPr>
          <w:sz w:val="18"/>
        </w:rPr>
        <w:t xml:space="preserve"> </w:t>
      </w:r>
      <w:r w:rsidRPr="00E771F5">
        <w:rPr>
          <w:sz w:val="18"/>
        </w:rPr>
        <w:t>büyük</w:t>
      </w:r>
      <w:r w:rsidRPr="00E771F5" w:rsidR="00FB6687">
        <w:rPr>
          <w:sz w:val="18"/>
        </w:rPr>
        <w:t xml:space="preserve"> </w:t>
      </w:r>
      <w:r w:rsidRPr="00E771F5">
        <w:rPr>
          <w:sz w:val="18"/>
        </w:rPr>
        <w:t>şairi</w:t>
      </w:r>
      <w:r w:rsidRPr="00E771F5" w:rsidR="00FB6687">
        <w:rPr>
          <w:sz w:val="18"/>
        </w:rPr>
        <w:t xml:space="preserve"> </w:t>
      </w:r>
      <w:r w:rsidRPr="00E771F5">
        <w:rPr>
          <w:sz w:val="18"/>
        </w:rPr>
        <w:t>Ali</w:t>
      </w:r>
      <w:r w:rsidRPr="00E771F5" w:rsidR="00FB6687">
        <w:rPr>
          <w:sz w:val="18"/>
        </w:rPr>
        <w:t xml:space="preserve"> </w:t>
      </w:r>
      <w:r w:rsidRPr="00E771F5">
        <w:rPr>
          <w:sz w:val="18"/>
        </w:rPr>
        <w:t>Akbaş’ın</w:t>
      </w:r>
      <w:r w:rsidRPr="00E771F5" w:rsidR="00FB6687">
        <w:rPr>
          <w:sz w:val="18"/>
        </w:rPr>
        <w:t xml:space="preserve"> </w:t>
      </w:r>
      <w:r w:rsidRPr="00E771F5">
        <w:rPr>
          <w:sz w:val="18"/>
        </w:rPr>
        <w:t>Bosna’da</w:t>
      </w:r>
      <w:r w:rsidRPr="00E771F5" w:rsidR="00FB6687">
        <w:rPr>
          <w:sz w:val="18"/>
        </w:rPr>
        <w:t xml:space="preserve"> </w:t>
      </w:r>
      <w:r w:rsidRPr="00E771F5">
        <w:rPr>
          <w:sz w:val="18"/>
        </w:rPr>
        <w:t>tecavüze</w:t>
      </w:r>
      <w:r w:rsidRPr="00E771F5" w:rsidR="00FB6687">
        <w:rPr>
          <w:sz w:val="18"/>
        </w:rPr>
        <w:t xml:space="preserve"> </w:t>
      </w:r>
      <w:r w:rsidRPr="00E771F5">
        <w:rPr>
          <w:sz w:val="18"/>
        </w:rPr>
        <w:t>uğrayarak</w:t>
      </w:r>
      <w:r w:rsidRPr="00E771F5" w:rsidR="00FB6687">
        <w:rPr>
          <w:sz w:val="18"/>
        </w:rPr>
        <w:t xml:space="preserve"> </w:t>
      </w:r>
      <w:r w:rsidRPr="00E771F5">
        <w:rPr>
          <w:sz w:val="18"/>
        </w:rPr>
        <w:t>hamile</w:t>
      </w:r>
      <w:r w:rsidRPr="00E771F5" w:rsidR="00FB6687">
        <w:rPr>
          <w:sz w:val="18"/>
        </w:rPr>
        <w:t xml:space="preserve"> </w:t>
      </w:r>
      <w:r w:rsidRPr="00E771F5">
        <w:rPr>
          <w:sz w:val="18"/>
        </w:rPr>
        <w:t>kalan</w:t>
      </w:r>
      <w:r w:rsidRPr="00E771F5" w:rsidR="00FB6687">
        <w:rPr>
          <w:sz w:val="18"/>
        </w:rPr>
        <w:t xml:space="preserve"> </w:t>
      </w:r>
      <w:r w:rsidRPr="00E771F5">
        <w:rPr>
          <w:sz w:val="18"/>
        </w:rPr>
        <w:t>bir</w:t>
      </w:r>
      <w:r w:rsidRPr="00E771F5" w:rsidR="00FB6687">
        <w:rPr>
          <w:sz w:val="18"/>
        </w:rPr>
        <w:t xml:space="preserve"> </w:t>
      </w:r>
      <w:r w:rsidRPr="00E771F5">
        <w:rPr>
          <w:sz w:val="18"/>
        </w:rPr>
        <w:t>annenin</w:t>
      </w:r>
      <w:r w:rsidRPr="00E771F5" w:rsidR="00FB6687">
        <w:rPr>
          <w:sz w:val="18"/>
        </w:rPr>
        <w:t xml:space="preserve"> </w:t>
      </w:r>
      <w:r w:rsidRPr="00E771F5">
        <w:rPr>
          <w:sz w:val="18"/>
        </w:rPr>
        <w:t>ağzından</w:t>
      </w:r>
      <w:r w:rsidRPr="00E771F5" w:rsidR="00FB6687">
        <w:rPr>
          <w:sz w:val="18"/>
        </w:rPr>
        <w:t xml:space="preserve"> </w:t>
      </w:r>
      <w:r w:rsidRPr="00E771F5">
        <w:rPr>
          <w:sz w:val="18"/>
        </w:rPr>
        <w:t>yazdığı,</w:t>
      </w:r>
      <w:r w:rsidRPr="00E771F5" w:rsidR="00FB6687">
        <w:rPr>
          <w:sz w:val="18"/>
        </w:rPr>
        <w:t xml:space="preserve"> </w:t>
      </w:r>
      <w:r w:rsidRPr="00E771F5">
        <w:rPr>
          <w:sz w:val="18"/>
        </w:rPr>
        <w:t>yine</w:t>
      </w:r>
      <w:r w:rsidRPr="00E771F5" w:rsidR="00FB6687">
        <w:rPr>
          <w:sz w:val="18"/>
        </w:rPr>
        <w:t xml:space="preserve"> </w:t>
      </w:r>
      <w:r w:rsidRPr="00E771F5">
        <w:rPr>
          <w:sz w:val="18"/>
        </w:rPr>
        <w:t>Bayram</w:t>
      </w:r>
      <w:r w:rsidRPr="00E771F5" w:rsidR="00FB6687">
        <w:rPr>
          <w:sz w:val="18"/>
        </w:rPr>
        <w:t xml:space="preserve"> </w:t>
      </w:r>
      <w:r w:rsidRPr="00E771F5">
        <w:rPr>
          <w:sz w:val="18"/>
        </w:rPr>
        <w:t>Bilge</w:t>
      </w:r>
      <w:r w:rsidRPr="00E771F5" w:rsidR="00FB6687">
        <w:rPr>
          <w:sz w:val="18"/>
        </w:rPr>
        <w:t xml:space="preserve"> </w:t>
      </w:r>
      <w:r w:rsidRPr="00E771F5">
        <w:rPr>
          <w:sz w:val="18"/>
        </w:rPr>
        <w:t>Tokel’in</w:t>
      </w:r>
      <w:r w:rsidRPr="00E771F5" w:rsidR="00FB6687">
        <w:rPr>
          <w:sz w:val="18"/>
        </w:rPr>
        <w:t xml:space="preserve"> </w:t>
      </w:r>
      <w:r w:rsidRPr="00E771F5">
        <w:rPr>
          <w:sz w:val="18"/>
        </w:rPr>
        <w:t>çok</w:t>
      </w:r>
      <w:r w:rsidRPr="00E771F5" w:rsidR="00FB6687">
        <w:rPr>
          <w:sz w:val="18"/>
        </w:rPr>
        <w:t xml:space="preserve"> </w:t>
      </w:r>
      <w:r w:rsidRPr="00E771F5">
        <w:rPr>
          <w:sz w:val="18"/>
        </w:rPr>
        <w:t>güzel</w:t>
      </w:r>
      <w:r w:rsidRPr="00E771F5" w:rsidR="00FB6687">
        <w:rPr>
          <w:sz w:val="18"/>
        </w:rPr>
        <w:t xml:space="preserve"> </w:t>
      </w:r>
      <w:r w:rsidRPr="00E771F5">
        <w:rPr>
          <w:sz w:val="18"/>
        </w:rPr>
        <w:t>bir</w:t>
      </w:r>
      <w:r w:rsidRPr="00E771F5" w:rsidR="00FB6687">
        <w:rPr>
          <w:sz w:val="18"/>
        </w:rPr>
        <w:t xml:space="preserve"> </w:t>
      </w:r>
      <w:r w:rsidRPr="00E771F5">
        <w:rPr>
          <w:sz w:val="18"/>
        </w:rPr>
        <w:t>şeklide</w:t>
      </w:r>
      <w:r w:rsidRPr="00E771F5" w:rsidR="00FB6687">
        <w:rPr>
          <w:sz w:val="18"/>
        </w:rPr>
        <w:t xml:space="preserve"> </w:t>
      </w:r>
      <w:r w:rsidRPr="00E771F5">
        <w:rPr>
          <w:sz w:val="18"/>
        </w:rPr>
        <w:t>bestelediği</w:t>
      </w:r>
      <w:r w:rsidRPr="00E771F5" w:rsidR="00FB6687">
        <w:rPr>
          <w:sz w:val="18"/>
        </w:rPr>
        <w:t xml:space="preserve"> </w:t>
      </w:r>
      <w:r w:rsidRPr="00E771F5">
        <w:rPr>
          <w:sz w:val="18"/>
        </w:rPr>
        <w:t>“Bizim</w:t>
      </w:r>
      <w:r w:rsidRPr="00E771F5" w:rsidR="00FB6687">
        <w:rPr>
          <w:sz w:val="18"/>
        </w:rPr>
        <w:t xml:space="preserve"> </w:t>
      </w:r>
      <w:r w:rsidRPr="00E771F5">
        <w:rPr>
          <w:sz w:val="18"/>
        </w:rPr>
        <w:t>için</w:t>
      </w:r>
      <w:r w:rsidRPr="00E771F5" w:rsidR="00FB6687">
        <w:rPr>
          <w:sz w:val="18"/>
        </w:rPr>
        <w:t xml:space="preserve"> </w:t>
      </w:r>
      <w:r w:rsidRPr="00E771F5">
        <w:rPr>
          <w:sz w:val="18"/>
        </w:rPr>
        <w:t>çalar</w:t>
      </w:r>
      <w:r w:rsidRPr="00E771F5" w:rsidR="00FB6687">
        <w:rPr>
          <w:sz w:val="18"/>
        </w:rPr>
        <w:t xml:space="preserve"> </w:t>
      </w:r>
      <w:r w:rsidRPr="00E771F5">
        <w:rPr>
          <w:sz w:val="18"/>
        </w:rPr>
        <w:t>çanlar</w:t>
      </w:r>
      <w:r w:rsidRPr="00E771F5" w:rsidR="008A3950">
        <w:rPr>
          <w:sz w:val="18"/>
        </w:rPr>
        <w:t>,</w:t>
      </w:r>
      <w:r w:rsidRPr="00E771F5">
        <w:rPr>
          <w:sz w:val="18"/>
        </w:rPr>
        <w:t>/</w:t>
      </w:r>
      <w:r w:rsidRPr="00E771F5" w:rsidR="00FB6687">
        <w:rPr>
          <w:sz w:val="18"/>
        </w:rPr>
        <w:t xml:space="preserve"> </w:t>
      </w:r>
      <w:r w:rsidRPr="00E771F5">
        <w:rPr>
          <w:sz w:val="18"/>
        </w:rPr>
        <w:t>Kana</w:t>
      </w:r>
      <w:r w:rsidRPr="00E771F5" w:rsidR="00FB6687">
        <w:rPr>
          <w:sz w:val="18"/>
        </w:rPr>
        <w:t xml:space="preserve"> </w:t>
      </w:r>
      <w:r w:rsidRPr="00E771F5">
        <w:rPr>
          <w:sz w:val="18"/>
        </w:rPr>
        <w:t>bulandı</w:t>
      </w:r>
      <w:r w:rsidRPr="00E771F5" w:rsidR="00FB6687">
        <w:rPr>
          <w:sz w:val="18"/>
        </w:rPr>
        <w:t xml:space="preserve"> </w:t>
      </w:r>
      <w:r w:rsidRPr="00E771F5">
        <w:rPr>
          <w:sz w:val="18"/>
        </w:rPr>
        <w:t>Balkanlar./</w:t>
      </w:r>
      <w:r w:rsidRPr="00E771F5" w:rsidR="00FB6687">
        <w:rPr>
          <w:sz w:val="18"/>
        </w:rPr>
        <w:t xml:space="preserve"> </w:t>
      </w:r>
      <w:r w:rsidRPr="00E771F5">
        <w:rPr>
          <w:sz w:val="18"/>
        </w:rPr>
        <w:t>Gözlerimiz</w:t>
      </w:r>
      <w:r w:rsidRPr="00E771F5" w:rsidR="00FB6687">
        <w:rPr>
          <w:sz w:val="18"/>
        </w:rPr>
        <w:t xml:space="preserve"> </w:t>
      </w:r>
      <w:r w:rsidRPr="00E771F5">
        <w:rPr>
          <w:sz w:val="18"/>
        </w:rPr>
        <w:t>yolda</w:t>
      </w:r>
      <w:r w:rsidRPr="00E771F5" w:rsidR="00FB6687">
        <w:rPr>
          <w:sz w:val="18"/>
        </w:rPr>
        <w:t xml:space="preserve"> </w:t>
      </w:r>
      <w:r w:rsidRPr="00E771F5">
        <w:rPr>
          <w:sz w:val="18"/>
        </w:rPr>
        <w:t>kaldı</w:t>
      </w:r>
      <w:r w:rsidRPr="00E771F5" w:rsidR="008A3950">
        <w:rPr>
          <w:sz w:val="18"/>
        </w:rPr>
        <w:t>,</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insanlar!</w:t>
      </w:r>
      <w:r w:rsidRPr="00E771F5" w:rsidR="00FB6687">
        <w:rPr>
          <w:sz w:val="18"/>
        </w:rPr>
        <w:t xml:space="preserve"> </w:t>
      </w:r>
      <w:r w:rsidRPr="00E771F5">
        <w:rPr>
          <w:sz w:val="18"/>
        </w:rPr>
        <w:t>Ey</w:t>
      </w:r>
      <w:r w:rsidRPr="00E771F5" w:rsidR="00FB6687">
        <w:rPr>
          <w:sz w:val="18"/>
        </w:rPr>
        <w:t xml:space="preserve"> </w:t>
      </w:r>
      <w:r w:rsidRPr="00E771F5">
        <w:rPr>
          <w:sz w:val="18"/>
        </w:rPr>
        <w:t>insanlar!”</w:t>
      </w:r>
      <w:r w:rsidRPr="00E771F5" w:rsidR="00FB6687">
        <w:rPr>
          <w:sz w:val="18"/>
        </w:rPr>
        <w:t xml:space="preserve"> </w:t>
      </w:r>
      <w:r w:rsidRPr="00E771F5">
        <w:rPr>
          <w:sz w:val="18"/>
        </w:rPr>
        <w:t>diye</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şiirine</w:t>
      </w:r>
      <w:r w:rsidRPr="00E771F5" w:rsidR="00FB6687">
        <w:rPr>
          <w:sz w:val="18"/>
        </w:rPr>
        <w:t xml:space="preserve"> </w:t>
      </w:r>
      <w:r w:rsidRPr="00E771F5">
        <w:rPr>
          <w:sz w:val="18"/>
        </w:rPr>
        <w:t>konu</w:t>
      </w:r>
      <w:r w:rsidRPr="00E771F5" w:rsidR="00FB6687">
        <w:rPr>
          <w:sz w:val="18"/>
        </w:rPr>
        <w:t xml:space="preserve"> </w:t>
      </w:r>
      <w:r w:rsidRPr="00E771F5">
        <w:rPr>
          <w:sz w:val="18"/>
        </w:rPr>
        <w:t>olan</w:t>
      </w:r>
      <w:r w:rsidRPr="00E771F5" w:rsidR="00FB6687">
        <w:rPr>
          <w:sz w:val="18"/>
        </w:rPr>
        <w:t xml:space="preserve"> </w:t>
      </w:r>
      <w:r w:rsidRPr="00E771F5">
        <w:rPr>
          <w:sz w:val="18"/>
        </w:rPr>
        <w:t>katliamdan</w:t>
      </w:r>
      <w:r w:rsidRPr="00E771F5" w:rsidR="00FB6687">
        <w:rPr>
          <w:sz w:val="18"/>
        </w:rPr>
        <w:t xml:space="preserve"> </w:t>
      </w:r>
      <w:r w:rsidRPr="00E771F5">
        <w:rPr>
          <w:sz w:val="18"/>
        </w:rPr>
        <w:t>çeyrek</w:t>
      </w:r>
      <w:r w:rsidRPr="00E771F5" w:rsidR="00FB6687">
        <w:rPr>
          <w:sz w:val="18"/>
        </w:rPr>
        <w:t xml:space="preserve"> </w:t>
      </w:r>
      <w:r w:rsidRPr="00E771F5">
        <w:rPr>
          <w:sz w:val="18"/>
        </w:rPr>
        <w:t>asır</w:t>
      </w:r>
      <w:r w:rsidRPr="00E771F5" w:rsidR="00FB6687">
        <w:rPr>
          <w:sz w:val="18"/>
        </w:rPr>
        <w:t xml:space="preserve"> </w:t>
      </w:r>
      <w:r w:rsidRPr="00E771F5">
        <w:rPr>
          <w:sz w:val="18"/>
        </w:rPr>
        <w:t>sonra</w:t>
      </w:r>
      <w:r w:rsidRPr="00E771F5" w:rsidR="00FB6687">
        <w:rPr>
          <w:sz w:val="18"/>
        </w:rPr>
        <w:t xml:space="preserve"> </w:t>
      </w:r>
      <w:r w:rsidRPr="00E771F5">
        <w:rPr>
          <w:sz w:val="18"/>
        </w:rPr>
        <w:t>bugün</w:t>
      </w:r>
      <w:r w:rsidRPr="00E771F5" w:rsidR="00FB6687">
        <w:rPr>
          <w:sz w:val="18"/>
        </w:rPr>
        <w:t xml:space="preserve"> </w:t>
      </w:r>
      <w:r w:rsidRPr="00E771F5">
        <w:rPr>
          <w:sz w:val="18"/>
        </w:rPr>
        <w:t>Halep’te</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katliam</w:t>
      </w:r>
      <w:r w:rsidRPr="00E771F5" w:rsidR="00FB6687">
        <w:rPr>
          <w:sz w:val="18"/>
        </w:rPr>
        <w:t xml:space="preserve"> </w:t>
      </w:r>
      <w:r w:rsidRPr="00E771F5">
        <w:rPr>
          <w:sz w:val="18"/>
        </w:rPr>
        <w:t>yapılmaktadır.</w:t>
      </w:r>
      <w:r w:rsidRPr="00E771F5" w:rsidR="00FB6687">
        <w:rPr>
          <w:sz w:val="18"/>
        </w:rPr>
        <w:t xml:space="preserve"> </w:t>
      </w:r>
      <w:r w:rsidRPr="00E771F5">
        <w:rPr>
          <w:sz w:val="18"/>
        </w:rPr>
        <w:t>Burada</w:t>
      </w:r>
      <w:r w:rsidRPr="00E771F5" w:rsidR="00FB6687">
        <w:rPr>
          <w:sz w:val="18"/>
        </w:rPr>
        <w:t xml:space="preserve"> </w:t>
      </w:r>
      <w:r w:rsidRPr="00E771F5">
        <w:rPr>
          <w:sz w:val="18"/>
        </w:rPr>
        <w:t>tabii</w:t>
      </w:r>
      <w:r w:rsidRPr="00E771F5" w:rsidR="00FB6687">
        <w:rPr>
          <w:sz w:val="18"/>
        </w:rPr>
        <w:t xml:space="preserve"> </w:t>
      </w:r>
      <w:r w:rsidRPr="00E771F5">
        <w:rPr>
          <w:sz w:val="18"/>
        </w:rPr>
        <w:t>yüreğimiz</w:t>
      </w:r>
      <w:r w:rsidRPr="00E771F5" w:rsidR="00FB6687">
        <w:rPr>
          <w:sz w:val="18"/>
        </w:rPr>
        <w:t xml:space="preserve"> </w:t>
      </w:r>
      <w:r w:rsidRPr="00E771F5">
        <w:rPr>
          <w:sz w:val="18"/>
        </w:rPr>
        <w:t>yanıyor.</w:t>
      </w:r>
      <w:r w:rsidRPr="00E771F5" w:rsidR="00FB6687">
        <w:rPr>
          <w:sz w:val="18"/>
        </w:rPr>
        <w:t xml:space="preserve"> </w:t>
      </w:r>
      <w:r w:rsidRPr="00E771F5">
        <w:rPr>
          <w:sz w:val="18"/>
        </w:rPr>
        <w:t>Bu</w:t>
      </w:r>
      <w:r w:rsidRPr="00E771F5" w:rsidR="00FB6687">
        <w:rPr>
          <w:sz w:val="18"/>
        </w:rPr>
        <w:t xml:space="preserve"> </w:t>
      </w:r>
      <w:r w:rsidRPr="00E771F5">
        <w:rPr>
          <w:sz w:val="18"/>
        </w:rPr>
        <w:t>katliamı</w:t>
      </w:r>
      <w:r w:rsidRPr="00E771F5" w:rsidR="00FB6687">
        <w:rPr>
          <w:sz w:val="18"/>
        </w:rPr>
        <w:t xml:space="preserve"> </w:t>
      </w:r>
      <w:r w:rsidRPr="00E771F5">
        <w:rPr>
          <w:sz w:val="18"/>
        </w:rPr>
        <w:t>dualarımızla,</w:t>
      </w:r>
      <w:r w:rsidRPr="00E771F5" w:rsidR="00FB6687">
        <w:rPr>
          <w:sz w:val="18"/>
        </w:rPr>
        <w:t xml:space="preserve"> </w:t>
      </w:r>
      <w:r w:rsidRPr="00E771F5">
        <w:rPr>
          <w:sz w:val="18"/>
        </w:rPr>
        <w:t>elimizden</w:t>
      </w:r>
      <w:r w:rsidRPr="00E771F5" w:rsidR="00FB6687">
        <w:rPr>
          <w:sz w:val="18"/>
        </w:rPr>
        <w:t xml:space="preserve"> </w:t>
      </w:r>
      <w:r w:rsidRPr="00E771F5">
        <w:rPr>
          <w:sz w:val="18"/>
        </w:rPr>
        <w:t>ne</w:t>
      </w:r>
      <w:r w:rsidRPr="00E771F5" w:rsidR="00FB6687">
        <w:rPr>
          <w:sz w:val="18"/>
        </w:rPr>
        <w:t xml:space="preserve"> </w:t>
      </w:r>
      <w:r w:rsidRPr="00E771F5">
        <w:rPr>
          <w:sz w:val="18"/>
        </w:rPr>
        <w:t>geliyorsa</w:t>
      </w:r>
      <w:r w:rsidRPr="00E771F5" w:rsidR="00FB6687">
        <w:rPr>
          <w:sz w:val="18"/>
        </w:rPr>
        <w:t xml:space="preserve"> </w:t>
      </w:r>
      <w:r w:rsidRPr="00E771F5">
        <w:rPr>
          <w:sz w:val="18"/>
        </w:rPr>
        <w:t>onunla</w:t>
      </w:r>
      <w:r w:rsidRPr="00E771F5" w:rsidR="00FB6687">
        <w:rPr>
          <w:sz w:val="18"/>
        </w:rPr>
        <w:t xml:space="preserve"> </w:t>
      </w:r>
      <w:r w:rsidRPr="00E771F5">
        <w:rPr>
          <w:sz w:val="18"/>
        </w:rPr>
        <w:t>engellemeye</w:t>
      </w:r>
      <w:r w:rsidRPr="00E771F5" w:rsidR="00FB6687">
        <w:rPr>
          <w:sz w:val="18"/>
        </w:rPr>
        <w:t xml:space="preserve"> </w:t>
      </w:r>
      <w:r w:rsidRPr="00E771F5">
        <w:rPr>
          <w:sz w:val="18"/>
        </w:rPr>
        <w:t>çalışıyoruz</w:t>
      </w:r>
      <w:r w:rsidRPr="00E771F5" w:rsidR="00FB6687">
        <w:rPr>
          <w:sz w:val="18"/>
        </w:rPr>
        <w:t xml:space="preserve"> </w:t>
      </w:r>
      <w:r w:rsidRPr="00E771F5">
        <w:rPr>
          <w:sz w:val="18"/>
        </w:rPr>
        <w:t>ama</w:t>
      </w:r>
      <w:r w:rsidRPr="00E771F5" w:rsidR="00FB6687">
        <w:rPr>
          <w:sz w:val="18"/>
        </w:rPr>
        <w:t xml:space="preserve"> </w:t>
      </w:r>
      <w:r w:rsidRPr="00E771F5">
        <w:rPr>
          <w:sz w:val="18"/>
        </w:rPr>
        <w:t>bunu</w:t>
      </w:r>
      <w:r w:rsidRPr="00E771F5" w:rsidR="00FB6687">
        <w:rPr>
          <w:sz w:val="18"/>
        </w:rPr>
        <w:t xml:space="preserve"> </w:t>
      </w:r>
      <w:r w:rsidRPr="00E771F5">
        <w:rPr>
          <w:sz w:val="18"/>
        </w:rPr>
        <w:t>yaparken</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gerçekleri</w:t>
      </w:r>
      <w:r w:rsidRPr="00E771F5" w:rsidR="00FB6687">
        <w:rPr>
          <w:sz w:val="18"/>
        </w:rPr>
        <w:t xml:space="preserve"> </w:t>
      </w:r>
      <w:r w:rsidRPr="00E771F5">
        <w:rPr>
          <w:sz w:val="18"/>
        </w:rPr>
        <w:t>görmemiz</w:t>
      </w:r>
      <w:r w:rsidRPr="00E771F5" w:rsidR="00FB6687">
        <w:rPr>
          <w:sz w:val="18"/>
        </w:rPr>
        <w:t xml:space="preserve"> </w:t>
      </w:r>
      <w:r w:rsidRPr="00E771F5">
        <w:rPr>
          <w:sz w:val="18"/>
        </w:rPr>
        <w:t>de</w:t>
      </w:r>
      <w:r w:rsidRPr="00E771F5" w:rsidR="00FB6687">
        <w:rPr>
          <w:sz w:val="18"/>
        </w:rPr>
        <w:t xml:space="preserve"> </w:t>
      </w:r>
      <w:r w:rsidRPr="00E771F5">
        <w:rPr>
          <w:sz w:val="18"/>
        </w:rPr>
        <w:t>gerekmektedir.</w:t>
      </w:r>
      <w:r w:rsidRPr="00E771F5" w:rsidR="00FB6687">
        <w:rPr>
          <w:sz w:val="18"/>
        </w:rPr>
        <w:t xml:space="preserve"> </w:t>
      </w:r>
      <w:r w:rsidRPr="00E771F5">
        <w:rPr>
          <w:sz w:val="18"/>
        </w:rPr>
        <w:t>Bir</w:t>
      </w:r>
      <w:r w:rsidRPr="00E771F5" w:rsidR="00FB6687">
        <w:rPr>
          <w:sz w:val="18"/>
        </w:rPr>
        <w:t xml:space="preserve"> </w:t>
      </w:r>
      <w:r w:rsidRPr="00E771F5">
        <w:rPr>
          <w:sz w:val="18"/>
        </w:rPr>
        <w:t>güzel</w:t>
      </w:r>
      <w:r w:rsidRPr="00E771F5" w:rsidR="00FB6687">
        <w:rPr>
          <w:sz w:val="18"/>
        </w:rPr>
        <w:t xml:space="preserve"> </w:t>
      </w:r>
      <w:r w:rsidRPr="00E771F5">
        <w:rPr>
          <w:sz w:val="18"/>
        </w:rPr>
        <w:t>söz</w:t>
      </w:r>
      <w:r w:rsidRPr="00E771F5" w:rsidR="00FB6687">
        <w:rPr>
          <w:sz w:val="18"/>
        </w:rPr>
        <w:t xml:space="preserve"> </w:t>
      </w:r>
      <w:r w:rsidRPr="00E771F5">
        <w:rPr>
          <w:sz w:val="18"/>
        </w:rPr>
        <w:t>var,</w:t>
      </w:r>
      <w:r w:rsidRPr="00E771F5" w:rsidR="00FB6687">
        <w:rPr>
          <w:sz w:val="18"/>
        </w:rPr>
        <w:t xml:space="preserve"> </w:t>
      </w:r>
      <w:r w:rsidRPr="00E771F5">
        <w:rPr>
          <w:sz w:val="18"/>
        </w:rPr>
        <w:t>der</w:t>
      </w:r>
      <w:r w:rsidRPr="00E771F5" w:rsidR="00FB6687">
        <w:rPr>
          <w:sz w:val="18"/>
        </w:rPr>
        <w:t xml:space="preserve"> </w:t>
      </w:r>
      <w:r w:rsidRPr="00E771F5">
        <w:rPr>
          <w:sz w:val="18"/>
        </w:rPr>
        <w:t>ki:</w:t>
      </w:r>
      <w:r w:rsidRPr="00E771F5" w:rsidR="00FB6687">
        <w:rPr>
          <w:sz w:val="18"/>
        </w:rPr>
        <w:t xml:space="preserve"> </w:t>
      </w:r>
      <w:r w:rsidRPr="00E771F5">
        <w:rPr>
          <w:sz w:val="18"/>
        </w:rPr>
        <w:t>“Savaşın</w:t>
      </w:r>
      <w:r w:rsidRPr="00E771F5" w:rsidR="00FB6687">
        <w:rPr>
          <w:sz w:val="18"/>
        </w:rPr>
        <w:t xml:space="preserve"> </w:t>
      </w:r>
      <w:r w:rsidRPr="00E771F5">
        <w:rPr>
          <w:sz w:val="18"/>
        </w:rPr>
        <w:t>ilk</w:t>
      </w:r>
      <w:r w:rsidRPr="00E771F5" w:rsidR="00FB6687">
        <w:rPr>
          <w:sz w:val="18"/>
        </w:rPr>
        <w:t xml:space="preserve"> </w:t>
      </w:r>
      <w:r w:rsidRPr="00E771F5">
        <w:rPr>
          <w:sz w:val="18"/>
        </w:rPr>
        <w:t>kurbanı</w:t>
      </w:r>
      <w:r w:rsidRPr="00E771F5" w:rsidR="00FB6687">
        <w:rPr>
          <w:sz w:val="18"/>
        </w:rPr>
        <w:t xml:space="preserve"> </w:t>
      </w:r>
      <w:r w:rsidRPr="00E771F5">
        <w:rPr>
          <w:sz w:val="18"/>
        </w:rPr>
        <w:t>hakikattir,</w:t>
      </w:r>
      <w:r w:rsidRPr="00E771F5" w:rsidR="00FB6687">
        <w:rPr>
          <w:sz w:val="18"/>
        </w:rPr>
        <w:t xml:space="preserve"> </w:t>
      </w:r>
      <w:r w:rsidRPr="00E771F5">
        <w:rPr>
          <w:sz w:val="18"/>
        </w:rPr>
        <w:t>savaşın</w:t>
      </w:r>
      <w:r w:rsidRPr="00E771F5" w:rsidR="00FB6687">
        <w:rPr>
          <w:sz w:val="18"/>
        </w:rPr>
        <w:t xml:space="preserve"> </w:t>
      </w:r>
      <w:r w:rsidRPr="00E771F5">
        <w:rPr>
          <w:sz w:val="18"/>
        </w:rPr>
        <w:t>ilk</w:t>
      </w:r>
      <w:r w:rsidRPr="00E771F5" w:rsidR="00FB6687">
        <w:rPr>
          <w:sz w:val="18"/>
        </w:rPr>
        <w:t xml:space="preserve"> </w:t>
      </w:r>
      <w:r w:rsidRPr="00E771F5">
        <w:rPr>
          <w:sz w:val="18"/>
        </w:rPr>
        <w:t>öldürdüğü</w:t>
      </w:r>
      <w:r w:rsidRPr="00E771F5" w:rsidR="00FB6687">
        <w:rPr>
          <w:sz w:val="18"/>
        </w:rPr>
        <w:t xml:space="preserve"> </w:t>
      </w:r>
      <w:r w:rsidRPr="00E771F5">
        <w:rPr>
          <w:sz w:val="18"/>
        </w:rPr>
        <w:t>şey</w:t>
      </w:r>
      <w:r w:rsidRPr="00E771F5" w:rsidR="00FB6687">
        <w:rPr>
          <w:sz w:val="18"/>
        </w:rPr>
        <w:t xml:space="preserve"> </w:t>
      </w:r>
      <w:r w:rsidRPr="00E771F5">
        <w:rPr>
          <w:sz w:val="18"/>
        </w:rPr>
        <w:t>hakikattir.”</w:t>
      </w:r>
      <w:r w:rsidRPr="00E771F5" w:rsidR="00FB6687">
        <w:rPr>
          <w:sz w:val="18"/>
        </w:rPr>
        <w:t xml:space="preserve"> </w:t>
      </w:r>
      <w:r w:rsidRPr="00E771F5">
        <w:rPr>
          <w:sz w:val="18"/>
        </w:rPr>
        <w:t>Eğer</w:t>
      </w:r>
      <w:r w:rsidRPr="00E771F5" w:rsidR="00FB6687">
        <w:rPr>
          <w:sz w:val="18"/>
        </w:rPr>
        <w:t xml:space="preserve"> </w:t>
      </w:r>
      <w:r w:rsidRPr="00E771F5">
        <w:rPr>
          <w:sz w:val="18"/>
        </w:rPr>
        <w:t>biz</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İnternet</w:t>
      </w:r>
      <w:r w:rsidRPr="00E771F5" w:rsidR="00FB6687">
        <w:rPr>
          <w:sz w:val="18"/>
        </w:rPr>
        <w:t xml:space="preserve"> </w:t>
      </w:r>
      <w:r w:rsidRPr="00E771F5">
        <w:rPr>
          <w:sz w:val="18"/>
        </w:rPr>
        <w:t>sitesinden</w:t>
      </w:r>
      <w:r w:rsidRPr="00E771F5" w:rsidR="00FB6687">
        <w:rPr>
          <w:sz w:val="18"/>
        </w:rPr>
        <w:t xml:space="preserve"> </w:t>
      </w:r>
      <w:r w:rsidRPr="00E771F5">
        <w:rPr>
          <w:sz w:val="18"/>
        </w:rPr>
        <w:t>Suriye’deki</w:t>
      </w:r>
      <w:r w:rsidRPr="00E771F5" w:rsidR="00FB6687">
        <w:rPr>
          <w:sz w:val="18"/>
        </w:rPr>
        <w:t xml:space="preserve"> </w:t>
      </w:r>
      <w:r w:rsidRPr="00E771F5">
        <w:rPr>
          <w:sz w:val="18"/>
        </w:rPr>
        <w:t>toprakların</w:t>
      </w:r>
      <w:r w:rsidRPr="00E771F5" w:rsidR="00FB6687">
        <w:rPr>
          <w:sz w:val="18"/>
        </w:rPr>
        <w:t xml:space="preserve"> </w:t>
      </w:r>
      <w:r w:rsidRPr="00E771F5">
        <w:rPr>
          <w:sz w:val="18"/>
        </w:rPr>
        <w:t>hangi</w:t>
      </w:r>
      <w:r w:rsidRPr="00E771F5" w:rsidR="00FB6687">
        <w:rPr>
          <w:sz w:val="18"/>
        </w:rPr>
        <w:t xml:space="preserve"> </w:t>
      </w:r>
      <w:r w:rsidRPr="00E771F5">
        <w:rPr>
          <w:sz w:val="18"/>
        </w:rPr>
        <w:t>gruplarda</w:t>
      </w:r>
      <w:r w:rsidRPr="00E771F5" w:rsidR="00FB6687">
        <w:rPr>
          <w:sz w:val="18"/>
        </w:rPr>
        <w:t xml:space="preserve"> </w:t>
      </w:r>
      <w:r w:rsidRPr="00E771F5">
        <w:rPr>
          <w:sz w:val="18"/>
        </w:rPr>
        <w:t>olduğunu</w:t>
      </w:r>
      <w:r w:rsidRPr="00E771F5" w:rsidR="00FB6687">
        <w:rPr>
          <w:sz w:val="18"/>
        </w:rPr>
        <w:t xml:space="preserve"> </w:t>
      </w:r>
      <w:r w:rsidRPr="00E771F5">
        <w:rPr>
          <w:sz w:val="18"/>
        </w:rPr>
        <w:t>günlük</w:t>
      </w:r>
      <w:r w:rsidRPr="00E771F5" w:rsidR="00FB6687">
        <w:rPr>
          <w:sz w:val="18"/>
        </w:rPr>
        <w:t xml:space="preserve"> </w:t>
      </w:r>
      <w:r w:rsidRPr="00E771F5">
        <w:rPr>
          <w:sz w:val="18"/>
        </w:rPr>
        <w:t>olarak,</w:t>
      </w:r>
      <w:r w:rsidRPr="00E771F5" w:rsidR="00FB6687">
        <w:rPr>
          <w:sz w:val="18"/>
        </w:rPr>
        <w:t xml:space="preserve"> </w:t>
      </w:r>
      <w:r w:rsidRPr="00E771F5">
        <w:rPr>
          <w:sz w:val="18"/>
        </w:rPr>
        <w:t>iki</w:t>
      </w:r>
      <w:r w:rsidRPr="00E771F5" w:rsidR="00FB6687">
        <w:rPr>
          <w:sz w:val="18"/>
        </w:rPr>
        <w:t xml:space="preserve"> </w:t>
      </w:r>
      <w:r w:rsidRPr="00E771F5">
        <w:rPr>
          <w:sz w:val="18"/>
        </w:rPr>
        <w:t>günde</w:t>
      </w:r>
      <w:r w:rsidRPr="00E771F5" w:rsidR="00FB6687">
        <w:rPr>
          <w:sz w:val="18"/>
        </w:rPr>
        <w:t xml:space="preserve"> </w:t>
      </w:r>
      <w:r w:rsidRPr="00E771F5">
        <w:rPr>
          <w:sz w:val="18"/>
        </w:rPr>
        <w:t>bir</w:t>
      </w:r>
      <w:r w:rsidRPr="00E771F5" w:rsidR="00FB6687">
        <w:rPr>
          <w:sz w:val="18"/>
        </w:rPr>
        <w:t xml:space="preserve"> </w:t>
      </w:r>
      <w:r w:rsidRPr="00E771F5">
        <w:rPr>
          <w:sz w:val="18"/>
        </w:rPr>
        <w:t>gösteren</w:t>
      </w:r>
      <w:r w:rsidRPr="00E771F5" w:rsidR="00FB6687">
        <w:rPr>
          <w:sz w:val="18"/>
        </w:rPr>
        <w:t xml:space="preserve"> </w:t>
      </w:r>
      <w:r w:rsidRPr="00E771F5">
        <w:rPr>
          <w:sz w:val="18"/>
        </w:rPr>
        <w:t>haritalara</w:t>
      </w:r>
      <w:r w:rsidRPr="00E771F5" w:rsidR="00FB6687">
        <w:rPr>
          <w:sz w:val="18"/>
        </w:rPr>
        <w:t xml:space="preserve"> </w:t>
      </w:r>
      <w:r w:rsidRPr="00E771F5">
        <w:rPr>
          <w:sz w:val="18"/>
        </w:rPr>
        <w:t>bir</w:t>
      </w:r>
      <w:r w:rsidRPr="00E771F5" w:rsidR="00FB6687">
        <w:rPr>
          <w:sz w:val="18"/>
        </w:rPr>
        <w:t xml:space="preserve"> </w:t>
      </w:r>
      <w:r w:rsidRPr="00E771F5">
        <w:rPr>
          <w:sz w:val="18"/>
        </w:rPr>
        <w:t>bakarsak,</w:t>
      </w:r>
      <w:r w:rsidRPr="00E771F5" w:rsidR="00FB6687">
        <w:rPr>
          <w:sz w:val="18"/>
        </w:rPr>
        <w:t xml:space="preserve"> </w:t>
      </w:r>
      <w:r w:rsidRPr="00E771F5">
        <w:rPr>
          <w:sz w:val="18"/>
        </w:rPr>
        <w:t>Halep’in</w:t>
      </w:r>
      <w:r w:rsidRPr="00E771F5" w:rsidR="00FB6687">
        <w:rPr>
          <w:sz w:val="18"/>
        </w:rPr>
        <w:t xml:space="preserve"> </w:t>
      </w:r>
      <w:r w:rsidRPr="00E771F5">
        <w:rPr>
          <w:sz w:val="18"/>
        </w:rPr>
        <w:t>doğusunda,</w:t>
      </w:r>
      <w:r w:rsidRPr="00E771F5" w:rsidR="00FB6687">
        <w:rPr>
          <w:sz w:val="18"/>
        </w:rPr>
        <w:t xml:space="preserve"> </w:t>
      </w:r>
      <w:r w:rsidRPr="00E771F5">
        <w:rPr>
          <w:sz w:val="18"/>
        </w:rPr>
        <w:t>bu</w:t>
      </w:r>
      <w:r w:rsidRPr="00E771F5" w:rsidR="00FB6687">
        <w:rPr>
          <w:sz w:val="18"/>
        </w:rPr>
        <w:t xml:space="preserve"> </w:t>
      </w:r>
      <w:r w:rsidRPr="00E771F5">
        <w:rPr>
          <w:sz w:val="18"/>
        </w:rPr>
        <w:t>Hatay</w:t>
      </w:r>
      <w:r w:rsidRPr="00E771F5" w:rsidR="00FB6687">
        <w:rPr>
          <w:sz w:val="18"/>
        </w:rPr>
        <w:t xml:space="preserve"> </w:t>
      </w:r>
      <w:r w:rsidRPr="00E771F5">
        <w:rPr>
          <w:sz w:val="18"/>
        </w:rPr>
        <w:t>istikametinden</w:t>
      </w:r>
      <w:r w:rsidRPr="00E771F5" w:rsidR="00FB6687">
        <w:rPr>
          <w:sz w:val="18"/>
        </w:rPr>
        <w:t xml:space="preserve"> </w:t>
      </w:r>
      <w:r w:rsidRPr="00E771F5">
        <w:rPr>
          <w:sz w:val="18"/>
        </w:rPr>
        <w:t>gelen</w:t>
      </w:r>
      <w:r w:rsidRPr="00E771F5" w:rsidR="00FB6687">
        <w:rPr>
          <w:sz w:val="18"/>
        </w:rPr>
        <w:t xml:space="preserve"> </w:t>
      </w:r>
      <w:r w:rsidRPr="00E771F5">
        <w:rPr>
          <w:sz w:val="18"/>
        </w:rPr>
        <w:t>koridorun</w:t>
      </w:r>
      <w:r w:rsidRPr="00E771F5" w:rsidR="00FB6687">
        <w:rPr>
          <w:sz w:val="18"/>
        </w:rPr>
        <w:t xml:space="preserve"> </w:t>
      </w:r>
      <w:r w:rsidRPr="00E771F5">
        <w:rPr>
          <w:sz w:val="18"/>
        </w:rPr>
        <w:t>kapanmasından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gün,</w:t>
      </w:r>
      <w:r w:rsidRPr="00E771F5" w:rsidR="00FB6687">
        <w:rPr>
          <w:sz w:val="18"/>
        </w:rPr>
        <w:t xml:space="preserve"> </w:t>
      </w:r>
      <w:r w:rsidRPr="00E771F5">
        <w:rPr>
          <w:sz w:val="18"/>
        </w:rPr>
        <w:t>ay</w:t>
      </w:r>
      <w:r w:rsidRPr="00E771F5" w:rsidR="00FB6687">
        <w:rPr>
          <w:sz w:val="18"/>
        </w:rPr>
        <w:t xml:space="preserve"> </w:t>
      </w:r>
      <w:r w:rsidRPr="00E771F5">
        <w:rPr>
          <w:sz w:val="18"/>
        </w:rPr>
        <w:t>geçtiğini</w:t>
      </w:r>
      <w:r w:rsidRPr="00E771F5" w:rsidR="00FB6687">
        <w:rPr>
          <w:sz w:val="18"/>
        </w:rPr>
        <w:t xml:space="preserve"> </w:t>
      </w:r>
      <w:r w:rsidRPr="00E771F5">
        <w:rPr>
          <w:sz w:val="18"/>
        </w:rPr>
        <w:t>de</w:t>
      </w:r>
      <w:r w:rsidRPr="00E771F5" w:rsidR="00FB6687">
        <w:rPr>
          <w:sz w:val="18"/>
        </w:rPr>
        <w:t xml:space="preserve"> </w:t>
      </w:r>
      <w:r w:rsidRPr="00E771F5">
        <w:rPr>
          <w:sz w:val="18"/>
        </w:rPr>
        <w:t>görürüz.</w:t>
      </w:r>
      <w:r w:rsidRPr="00E771F5" w:rsidR="00FB6687">
        <w:rPr>
          <w:sz w:val="18"/>
        </w:rPr>
        <w:t xml:space="preserve"> </w:t>
      </w:r>
      <w:r w:rsidRPr="00E771F5">
        <w:rPr>
          <w:sz w:val="18"/>
        </w:rPr>
        <w:t>Maalesef,</w:t>
      </w:r>
      <w:r w:rsidRPr="00E771F5" w:rsidR="00FB6687">
        <w:rPr>
          <w:sz w:val="18"/>
        </w:rPr>
        <w:t xml:space="preserve"> </w:t>
      </w:r>
      <w:r w:rsidRPr="00E771F5">
        <w:rPr>
          <w:sz w:val="18"/>
        </w:rPr>
        <w:t>Halep’te</w:t>
      </w:r>
      <w:r w:rsidRPr="00E771F5" w:rsidR="00FB6687">
        <w:rPr>
          <w:sz w:val="18"/>
        </w:rPr>
        <w:t xml:space="preserve"> </w:t>
      </w:r>
      <w:r w:rsidRPr="00E771F5">
        <w:rPr>
          <w:sz w:val="18"/>
        </w:rPr>
        <w:t>doğru</w:t>
      </w:r>
      <w:r w:rsidRPr="00E771F5" w:rsidR="00FB6687">
        <w:rPr>
          <w:sz w:val="18"/>
        </w:rPr>
        <w:t xml:space="preserve"> </w:t>
      </w:r>
      <w:r w:rsidRPr="00E771F5">
        <w:rPr>
          <w:sz w:val="18"/>
        </w:rPr>
        <w:t>dürüst</w:t>
      </w:r>
      <w:r w:rsidRPr="00E771F5" w:rsidR="00FB6687">
        <w:rPr>
          <w:sz w:val="18"/>
        </w:rPr>
        <w:t xml:space="preserve"> </w:t>
      </w:r>
      <w:r w:rsidRPr="00E771F5">
        <w:rPr>
          <w:sz w:val="18"/>
        </w:rPr>
        <w:t>bir</w:t>
      </w:r>
      <w:r w:rsidRPr="00E771F5" w:rsidR="00FB6687">
        <w:rPr>
          <w:sz w:val="18"/>
        </w:rPr>
        <w:t xml:space="preserve"> </w:t>
      </w:r>
      <w:r w:rsidRPr="00E771F5">
        <w:rPr>
          <w:sz w:val="18"/>
        </w:rPr>
        <w:t>muhabiri</w:t>
      </w:r>
      <w:r w:rsidRPr="00E771F5" w:rsidR="00FB6687">
        <w:rPr>
          <w:sz w:val="18"/>
        </w:rPr>
        <w:t xml:space="preserve"> </w:t>
      </w:r>
      <w:r w:rsidRPr="00E771F5">
        <w:rPr>
          <w:sz w:val="18"/>
        </w:rPr>
        <w:t>bile</w:t>
      </w:r>
      <w:r w:rsidRPr="00E771F5" w:rsidR="00FB6687">
        <w:rPr>
          <w:sz w:val="18"/>
        </w:rPr>
        <w:t xml:space="preserve"> </w:t>
      </w:r>
      <w:r w:rsidRPr="00E771F5">
        <w:rPr>
          <w:sz w:val="18"/>
        </w:rPr>
        <w:t>olmayan,</w:t>
      </w:r>
      <w:r w:rsidRPr="00E771F5" w:rsidR="00FB6687">
        <w:rPr>
          <w:sz w:val="18"/>
        </w:rPr>
        <w:t xml:space="preserve"> </w:t>
      </w:r>
      <w:r w:rsidRPr="00E771F5">
        <w:rPr>
          <w:sz w:val="18"/>
        </w:rPr>
        <w:t>bu</w:t>
      </w:r>
      <w:r w:rsidRPr="00E771F5" w:rsidR="00FB6687">
        <w:rPr>
          <w:sz w:val="18"/>
        </w:rPr>
        <w:t xml:space="preserve"> </w:t>
      </w:r>
      <w:r w:rsidRPr="00E771F5">
        <w:rPr>
          <w:sz w:val="18"/>
        </w:rPr>
        <w:t>sürecin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müsebbibinin,</w:t>
      </w:r>
      <w:r w:rsidRPr="00E771F5" w:rsidR="00FB6687">
        <w:rPr>
          <w:sz w:val="18"/>
        </w:rPr>
        <w:t xml:space="preserve"> </w:t>
      </w:r>
      <w:r w:rsidRPr="00E771F5">
        <w:rPr>
          <w:sz w:val="18"/>
        </w:rPr>
        <w:t>kuzeyimizdeki</w:t>
      </w:r>
      <w:r w:rsidRPr="00E771F5" w:rsidR="00FB6687">
        <w:rPr>
          <w:sz w:val="18"/>
        </w:rPr>
        <w:t xml:space="preserve"> </w:t>
      </w:r>
      <w:r w:rsidRPr="00E771F5">
        <w:rPr>
          <w:sz w:val="18"/>
        </w:rPr>
        <w:t>komşumuzla</w:t>
      </w:r>
      <w:r w:rsidRPr="00E771F5" w:rsidR="00FB6687">
        <w:rPr>
          <w:sz w:val="18"/>
        </w:rPr>
        <w:t xml:space="preserve"> </w:t>
      </w:r>
      <w:r w:rsidRPr="00E771F5">
        <w:rPr>
          <w:sz w:val="18"/>
        </w:rPr>
        <w:t>27’sinde</w:t>
      </w:r>
      <w:r w:rsidRPr="00E771F5" w:rsidR="00FB6687">
        <w:rPr>
          <w:sz w:val="18"/>
        </w:rPr>
        <w:t xml:space="preserve"> </w:t>
      </w:r>
      <w:r w:rsidRPr="00E771F5">
        <w:rPr>
          <w:sz w:val="18"/>
        </w:rPr>
        <w:t>bir</w:t>
      </w:r>
      <w:r w:rsidRPr="00E771F5" w:rsidR="00FB6687">
        <w:rPr>
          <w:sz w:val="18"/>
        </w:rPr>
        <w:t xml:space="preserve"> </w:t>
      </w:r>
      <w:r w:rsidRPr="00E771F5">
        <w:rPr>
          <w:sz w:val="18"/>
        </w:rPr>
        <w:t>araya</w:t>
      </w:r>
      <w:r w:rsidRPr="00E771F5" w:rsidR="00FB6687">
        <w:rPr>
          <w:sz w:val="18"/>
        </w:rPr>
        <w:t xml:space="preserve"> </w:t>
      </w:r>
      <w:r w:rsidRPr="00E771F5">
        <w:rPr>
          <w:sz w:val="18"/>
        </w:rPr>
        <w:t>geleceğiz,</w:t>
      </w:r>
      <w:r w:rsidRPr="00E771F5" w:rsidR="00FB6687">
        <w:rPr>
          <w:sz w:val="18"/>
        </w:rPr>
        <w:t xml:space="preserve"> </w:t>
      </w:r>
      <w:r w:rsidRPr="00E771F5">
        <w:rPr>
          <w:sz w:val="18"/>
        </w:rPr>
        <w:t>çok</w:t>
      </w:r>
      <w:r w:rsidRPr="00E771F5" w:rsidR="00FB6687">
        <w:rPr>
          <w:sz w:val="18"/>
        </w:rPr>
        <w:t xml:space="preserve"> </w:t>
      </w:r>
      <w:r w:rsidRPr="00E771F5">
        <w:rPr>
          <w:sz w:val="18"/>
        </w:rPr>
        <w:t>güzel,</w:t>
      </w:r>
      <w:r w:rsidRPr="00E771F5" w:rsidR="00FB6687">
        <w:rPr>
          <w:sz w:val="18"/>
        </w:rPr>
        <w:t xml:space="preserve"> </w:t>
      </w:r>
      <w:r w:rsidRPr="00E771F5">
        <w:rPr>
          <w:sz w:val="18"/>
        </w:rPr>
        <w:t>onlarla</w:t>
      </w:r>
      <w:r w:rsidRPr="00E771F5" w:rsidR="00FB6687">
        <w:rPr>
          <w:sz w:val="18"/>
        </w:rPr>
        <w:t xml:space="preserve"> </w:t>
      </w:r>
      <w:r w:rsidRPr="00E771F5">
        <w:rPr>
          <w:sz w:val="18"/>
        </w:rPr>
        <w:t>bu</w:t>
      </w:r>
      <w:r w:rsidRPr="00E771F5" w:rsidR="00FB6687">
        <w:rPr>
          <w:sz w:val="18"/>
        </w:rPr>
        <w:t xml:space="preserve"> </w:t>
      </w:r>
      <w:r w:rsidRPr="00E771F5">
        <w:rPr>
          <w:sz w:val="18"/>
        </w:rPr>
        <w:t>işi</w:t>
      </w:r>
      <w:r w:rsidRPr="00E771F5" w:rsidR="00FB6687">
        <w:rPr>
          <w:sz w:val="18"/>
        </w:rPr>
        <w:t xml:space="preserve"> </w:t>
      </w:r>
      <w:r w:rsidRPr="00E771F5">
        <w:rPr>
          <w:sz w:val="18"/>
        </w:rPr>
        <w:t>çözmek</w:t>
      </w:r>
      <w:r w:rsidRPr="00E771F5" w:rsidR="00FB6687">
        <w:rPr>
          <w:sz w:val="18"/>
        </w:rPr>
        <w:t xml:space="preserve"> </w:t>
      </w:r>
      <w:r w:rsidRPr="00E771F5">
        <w:rPr>
          <w:sz w:val="18"/>
        </w:rPr>
        <w:t>için</w:t>
      </w:r>
      <w:r w:rsidRPr="00E771F5" w:rsidR="00FB6687">
        <w:rPr>
          <w:sz w:val="18"/>
        </w:rPr>
        <w:t xml:space="preserve"> </w:t>
      </w:r>
      <w:r w:rsidRPr="00E771F5">
        <w:rPr>
          <w:sz w:val="18"/>
        </w:rPr>
        <w:t>görüşmeler</w:t>
      </w:r>
      <w:r w:rsidRPr="00E771F5" w:rsidR="00FB6687">
        <w:rPr>
          <w:sz w:val="18"/>
        </w:rPr>
        <w:t xml:space="preserve"> </w:t>
      </w:r>
      <w:r w:rsidRPr="00E771F5">
        <w:rPr>
          <w:sz w:val="18"/>
        </w:rPr>
        <w:t>yapıyoruz,</w:t>
      </w:r>
      <w:r w:rsidRPr="00E771F5" w:rsidR="00FB6687">
        <w:rPr>
          <w:sz w:val="18"/>
        </w:rPr>
        <w:t xml:space="preserve"> </w:t>
      </w:r>
      <w:r w:rsidRPr="00E771F5">
        <w:rPr>
          <w:sz w:val="18"/>
        </w:rPr>
        <w:t>yine,</w:t>
      </w:r>
      <w:r w:rsidRPr="00E771F5" w:rsidR="00FB6687">
        <w:rPr>
          <w:sz w:val="18"/>
        </w:rPr>
        <w:t xml:space="preserve"> </w:t>
      </w:r>
      <w:r w:rsidRPr="00E771F5">
        <w:rPr>
          <w:sz w:val="18"/>
        </w:rPr>
        <w:t>doğumuzdaki</w:t>
      </w:r>
      <w:r w:rsidRPr="00E771F5" w:rsidR="00FB6687">
        <w:rPr>
          <w:sz w:val="18"/>
        </w:rPr>
        <w:t xml:space="preserve"> </w:t>
      </w:r>
      <w:r w:rsidRPr="00E771F5">
        <w:rPr>
          <w:sz w:val="18"/>
        </w:rPr>
        <w:t>komşumuz</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oradaki</w:t>
      </w:r>
      <w:r w:rsidRPr="00E771F5" w:rsidR="00FB6687">
        <w:rPr>
          <w:sz w:val="18"/>
        </w:rPr>
        <w:t xml:space="preserve"> </w:t>
      </w:r>
      <w:r w:rsidRPr="00E771F5">
        <w:rPr>
          <w:sz w:val="18"/>
        </w:rPr>
        <w:t>milisleri</w:t>
      </w:r>
      <w:r w:rsidRPr="00E771F5" w:rsidR="00FB6687">
        <w:rPr>
          <w:sz w:val="18"/>
        </w:rPr>
        <w:t xml:space="preserve"> </w:t>
      </w:r>
      <w:r w:rsidRPr="00E771F5">
        <w:rPr>
          <w:sz w:val="18"/>
        </w:rPr>
        <w:t>tarafından</w:t>
      </w:r>
      <w:r w:rsidRPr="00E771F5" w:rsidR="00FB6687">
        <w:rPr>
          <w:sz w:val="18"/>
        </w:rPr>
        <w:t xml:space="preserve"> </w:t>
      </w:r>
      <w:r w:rsidRPr="00E771F5">
        <w:rPr>
          <w:sz w:val="18"/>
        </w:rPr>
        <w:t>olduğunu,</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unutmamamız</w:t>
      </w:r>
      <w:r w:rsidRPr="00E771F5" w:rsidR="00FB6687">
        <w:rPr>
          <w:sz w:val="18"/>
        </w:rPr>
        <w:t xml:space="preserve"> </w:t>
      </w:r>
      <w:r w:rsidRPr="00E771F5">
        <w:rPr>
          <w:sz w:val="18"/>
        </w:rPr>
        <w:t>gerekiyor.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Türk</w:t>
      </w:r>
      <w:r w:rsidRPr="00E771F5" w:rsidR="00FB6687">
        <w:rPr>
          <w:sz w:val="18"/>
        </w:rPr>
        <w:t xml:space="preserve"> </w:t>
      </w:r>
      <w:r w:rsidRPr="00E771F5">
        <w:rPr>
          <w:sz w:val="18"/>
        </w:rPr>
        <w:t>basınının</w:t>
      </w:r>
      <w:r w:rsidRPr="00E771F5" w:rsidR="00FB6687">
        <w:rPr>
          <w:sz w:val="18"/>
        </w:rPr>
        <w:t xml:space="preserve"> </w:t>
      </w:r>
      <w:r w:rsidRPr="00E771F5">
        <w:rPr>
          <w:sz w:val="18"/>
        </w:rPr>
        <w:t>hiçbirinde</w:t>
      </w:r>
      <w:r w:rsidRPr="00E771F5" w:rsidR="00FB6687">
        <w:rPr>
          <w:sz w:val="18"/>
        </w:rPr>
        <w:t xml:space="preserve"> </w:t>
      </w:r>
      <w:r w:rsidRPr="00E771F5">
        <w:rPr>
          <w:sz w:val="18"/>
        </w:rPr>
        <w:t>yer</w:t>
      </w:r>
      <w:r w:rsidRPr="00E771F5" w:rsidR="00FB6687">
        <w:rPr>
          <w:sz w:val="18"/>
        </w:rPr>
        <w:t xml:space="preserve"> </w:t>
      </w:r>
      <w:r w:rsidRPr="00E771F5">
        <w:rPr>
          <w:sz w:val="18"/>
        </w:rPr>
        <w:t>almadığı</w:t>
      </w:r>
      <w:r w:rsidRPr="00E771F5" w:rsidR="00FB6687">
        <w:rPr>
          <w:sz w:val="18"/>
        </w:rPr>
        <w:t xml:space="preserve"> </w:t>
      </w:r>
      <w:r w:rsidRPr="00E771F5">
        <w:rPr>
          <w:sz w:val="18"/>
        </w:rPr>
        <w:t>hâlde,</w:t>
      </w:r>
      <w:r w:rsidRPr="00E771F5" w:rsidR="00FB6687">
        <w:rPr>
          <w:sz w:val="18"/>
        </w:rPr>
        <w:t xml:space="preserve"> </w:t>
      </w:r>
      <w:r w:rsidRPr="00E771F5">
        <w:rPr>
          <w:sz w:val="18"/>
        </w:rPr>
        <w:t>beğenmediğimiz,</w:t>
      </w:r>
      <w:r w:rsidRPr="00E771F5" w:rsidR="00FB6687">
        <w:rPr>
          <w:sz w:val="18"/>
        </w:rPr>
        <w:t xml:space="preserve"> </w:t>
      </w:r>
      <w:r w:rsidRPr="00E771F5">
        <w:rPr>
          <w:sz w:val="18"/>
        </w:rPr>
        <w:t>ikide</w:t>
      </w:r>
      <w:r w:rsidRPr="00E771F5" w:rsidR="00FB6687">
        <w:rPr>
          <w:sz w:val="18"/>
        </w:rPr>
        <w:t xml:space="preserve"> </w:t>
      </w:r>
      <w:r w:rsidRPr="00E771F5">
        <w:rPr>
          <w:sz w:val="18"/>
        </w:rPr>
        <w:t>bir</w:t>
      </w:r>
      <w:r w:rsidRPr="00E771F5" w:rsidR="00FB6687">
        <w:rPr>
          <w:sz w:val="18"/>
        </w:rPr>
        <w:t xml:space="preserve"> </w:t>
      </w:r>
      <w:r w:rsidRPr="00E771F5">
        <w:rPr>
          <w:sz w:val="18"/>
        </w:rPr>
        <w:t>çifte</w:t>
      </w:r>
      <w:r w:rsidRPr="00E771F5" w:rsidR="00FB6687">
        <w:rPr>
          <w:sz w:val="18"/>
        </w:rPr>
        <w:t xml:space="preserve"> </w:t>
      </w:r>
      <w:r w:rsidRPr="00E771F5">
        <w:rPr>
          <w:sz w:val="18"/>
        </w:rPr>
        <w:t>standartla</w:t>
      </w:r>
      <w:r w:rsidRPr="00E771F5" w:rsidR="00FB6687">
        <w:rPr>
          <w:sz w:val="18"/>
        </w:rPr>
        <w:t xml:space="preserve"> </w:t>
      </w:r>
      <w:r w:rsidRPr="00E771F5">
        <w:rPr>
          <w:sz w:val="18"/>
        </w:rPr>
        <w:t>itham</w:t>
      </w:r>
      <w:r w:rsidRPr="00E771F5" w:rsidR="00FB6687">
        <w:rPr>
          <w:sz w:val="18"/>
        </w:rPr>
        <w:t xml:space="preserve"> </w:t>
      </w:r>
      <w:r w:rsidRPr="00E771F5">
        <w:rPr>
          <w:sz w:val="18"/>
        </w:rPr>
        <w:t>ettiğimiz</w:t>
      </w:r>
      <w:r w:rsidRPr="00E771F5" w:rsidR="00FB6687">
        <w:rPr>
          <w:sz w:val="18"/>
        </w:rPr>
        <w:t xml:space="preserve"> </w:t>
      </w:r>
      <w:r w:rsidRPr="00E771F5">
        <w:rPr>
          <w:sz w:val="18"/>
        </w:rPr>
        <w:t>uluslararası</w:t>
      </w:r>
      <w:r w:rsidRPr="00E771F5" w:rsidR="00FB6687">
        <w:rPr>
          <w:sz w:val="18"/>
        </w:rPr>
        <w:t xml:space="preserve"> </w:t>
      </w:r>
      <w:r w:rsidRPr="00E771F5">
        <w:rPr>
          <w:sz w:val="18"/>
        </w:rPr>
        <w:t>kuruluşlar</w:t>
      </w:r>
      <w:r w:rsidRPr="00E771F5" w:rsidR="00FB6687">
        <w:rPr>
          <w:sz w:val="18"/>
        </w:rPr>
        <w:t xml:space="preserve"> </w:t>
      </w:r>
      <w:r w:rsidRPr="00E771F5">
        <w:rPr>
          <w:sz w:val="18"/>
        </w:rPr>
        <w:t>30</w:t>
      </w:r>
      <w:r w:rsidRPr="00E771F5" w:rsidR="00FB6687">
        <w:rPr>
          <w:sz w:val="18"/>
        </w:rPr>
        <w:t xml:space="preserve"> </w:t>
      </w:r>
      <w:r w:rsidRPr="00E771F5">
        <w:rPr>
          <w:sz w:val="18"/>
        </w:rPr>
        <w:t>binden</w:t>
      </w:r>
      <w:r w:rsidRPr="00E771F5" w:rsidR="00FB6687">
        <w:rPr>
          <w:sz w:val="18"/>
        </w:rPr>
        <w:t xml:space="preserve"> </w:t>
      </w:r>
      <w:r w:rsidRPr="00E771F5">
        <w:rPr>
          <w:sz w:val="18"/>
        </w:rPr>
        <w:t>fazla</w:t>
      </w:r>
      <w:r w:rsidRPr="00E771F5" w:rsidR="00FB6687">
        <w:rPr>
          <w:sz w:val="18"/>
        </w:rPr>
        <w:t xml:space="preserve"> </w:t>
      </w:r>
      <w:r w:rsidRPr="00E771F5">
        <w:rPr>
          <w:sz w:val="18"/>
        </w:rPr>
        <w:t>kadının</w:t>
      </w:r>
      <w:r w:rsidRPr="00E771F5" w:rsidR="00FB6687">
        <w:rPr>
          <w:sz w:val="18"/>
        </w:rPr>
        <w:t xml:space="preserve"> </w:t>
      </w:r>
      <w:r w:rsidRPr="00E771F5">
        <w:rPr>
          <w:sz w:val="18"/>
        </w:rPr>
        <w:t>tecavüze</w:t>
      </w:r>
      <w:r w:rsidRPr="00E771F5" w:rsidR="00FB6687">
        <w:rPr>
          <w:sz w:val="18"/>
        </w:rPr>
        <w:t xml:space="preserve"> </w:t>
      </w:r>
      <w:r w:rsidRPr="00E771F5">
        <w:rPr>
          <w:sz w:val="18"/>
        </w:rPr>
        <w:t>uğradığını</w:t>
      </w:r>
      <w:r w:rsidRPr="00E771F5" w:rsidR="00FB6687">
        <w:rPr>
          <w:sz w:val="18"/>
        </w:rPr>
        <w:t xml:space="preserve"> </w:t>
      </w:r>
      <w:r w:rsidRPr="00E771F5">
        <w:rPr>
          <w:sz w:val="18"/>
        </w:rPr>
        <w:t>haber</w:t>
      </w:r>
      <w:r w:rsidRPr="00E771F5" w:rsidR="00FB6687">
        <w:rPr>
          <w:sz w:val="18"/>
        </w:rPr>
        <w:t xml:space="preserve"> </w:t>
      </w:r>
      <w:r w:rsidRPr="00E771F5">
        <w:rPr>
          <w:sz w:val="18"/>
        </w:rPr>
        <w:t>vereli</w:t>
      </w:r>
      <w:r w:rsidRPr="00E771F5" w:rsidR="00FB6687">
        <w:rPr>
          <w:sz w:val="18"/>
        </w:rPr>
        <w:t xml:space="preserve"> </w:t>
      </w:r>
      <w:r w:rsidRPr="00E771F5">
        <w:rPr>
          <w:sz w:val="18"/>
        </w:rPr>
        <w:t>bir-bir</w:t>
      </w:r>
      <w:r w:rsidRPr="00E771F5" w:rsidR="00FB6687">
        <w:rPr>
          <w:sz w:val="18"/>
        </w:rPr>
        <w:t xml:space="preserve"> </w:t>
      </w:r>
      <w:r w:rsidRPr="00E771F5">
        <w:rPr>
          <w:sz w:val="18"/>
        </w:rPr>
        <w:t>buçuk</w:t>
      </w:r>
      <w:r w:rsidRPr="00E771F5" w:rsidR="00FB6687">
        <w:rPr>
          <w:sz w:val="18"/>
        </w:rPr>
        <w:t xml:space="preserve"> </w:t>
      </w:r>
      <w:r w:rsidRPr="00E771F5">
        <w:rPr>
          <w:sz w:val="18"/>
        </w:rPr>
        <w:t>ay</w:t>
      </w:r>
      <w:r w:rsidRPr="00E771F5" w:rsidR="00FB6687">
        <w:rPr>
          <w:sz w:val="18"/>
        </w:rPr>
        <w:t xml:space="preserve"> </w:t>
      </w:r>
      <w:r w:rsidRPr="00E771F5">
        <w:rPr>
          <w:sz w:val="18"/>
        </w:rPr>
        <w:t>oldu.</w:t>
      </w:r>
      <w:r w:rsidRPr="00E771F5" w:rsidR="00FB6687">
        <w:rPr>
          <w:sz w:val="18"/>
        </w:rPr>
        <w:t xml:space="preserve"> </w:t>
      </w:r>
      <w:r w:rsidRPr="00E771F5">
        <w:rPr>
          <w:sz w:val="18"/>
        </w:rPr>
        <w:t>Bizim</w:t>
      </w:r>
      <w:r w:rsidRPr="00E771F5" w:rsidR="00FB6687">
        <w:rPr>
          <w:sz w:val="18"/>
        </w:rPr>
        <w:t xml:space="preserve"> </w:t>
      </w:r>
      <w:r w:rsidRPr="00E771F5">
        <w:rPr>
          <w:sz w:val="18"/>
        </w:rPr>
        <w:t>neyimiz</w:t>
      </w:r>
      <w:r w:rsidRPr="00E771F5" w:rsidR="00FB6687">
        <w:rPr>
          <w:sz w:val="18"/>
        </w:rPr>
        <w:t xml:space="preserve"> </w:t>
      </w:r>
      <w:r w:rsidRPr="00E771F5">
        <w:rPr>
          <w:sz w:val="18"/>
        </w:rPr>
        <w:t>var</w:t>
      </w:r>
      <w:r w:rsidRPr="00E771F5" w:rsidR="00FB6687">
        <w:rPr>
          <w:sz w:val="18"/>
        </w:rPr>
        <w:t xml:space="preserve"> </w:t>
      </w:r>
      <w:r w:rsidRPr="00E771F5">
        <w:rPr>
          <w:sz w:val="18"/>
        </w:rPr>
        <w:t>oradan</w:t>
      </w:r>
      <w:r w:rsidRPr="00E771F5" w:rsidR="00FB6687">
        <w:rPr>
          <w:sz w:val="18"/>
        </w:rPr>
        <w:t xml:space="preserve"> </w:t>
      </w:r>
      <w:r w:rsidRPr="00E771F5">
        <w:rPr>
          <w:sz w:val="18"/>
        </w:rPr>
        <w:t>haber</w:t>
      </w:r>
      <w:r w:rsidRPr="00E771F5" w:rsidR="00FB6687">
        <w:rPr>
          <w:sz w:val="18"/>
        </w:rPr>
        <w:t xml:space="preserve"> </w:t>
      </w:r>
      <w:r w:rsidRPr="00E771F5">
        <w:rPr>
          <w:sz w:val="18"/>
        </w:rPr>
        <w:t>alacak</w:t>
      </w:r>
      <w:r w:rsidRPr="00E771F5" w:rsidR="00FB6687">
        <w:rPr>
          <w:sz w:val="18"/>
        </w:rPr>
        <w:t xml:space="preserve"> </w:t>
      </w:r>
      <w:r w:rsidRPr="00E771F5">
        <w:rPr>
          <w:sz w:val="18"/>
        </w:rPr>
        <w:t>ki</w:t>
      </w:r>
      <w:r w:rsidRPr="00E771F5" w:rsidR="00FB6687">
        <w:rPr>
          <w:sz w:val="18"/>
        </w:rPr>
        <w:t xml:space="preserve"> </w:t>
      </w:r>
      <w:r w:rsidRPr="00E771F5">
        <w:rPr>
          <w:sz w:val="18"/>
        </w:rPr>
        <w:t>burada</w:t>
      </w:r>
      <w:r w:rsidRPr="00E771F5" w:rsidR="00FB6687">
        <w:rPr>
          <w:sz w:val="18"/>
        </w:rPr>
        <w:t xml:space="preserve"> </w:t>
      </w:r>
      <w:r w:rsidRPr="00E771F5">
        <w:rPr>
          <w:sz w:val="18"/>
        </w:rPr>
        <w:t>dert</w:t>
      </w:r>
      <w:r w:rsidRPr="00E771F5" w:rsidR="00FB6687">
        <w:rPr>
          <w:sz w:val="18"/>
        </w:rPr>
        <w:t xml:space="preserve"> </w:t>
      </w:r>
      <w:r w:rsidRPr="00E771F5">
        <w:rPr>
          <w:sz w:val="18"/>
        </w:rPr>
        <w:t>ediyoruz?</w:t>
      </w:r>
      <w:r w:rsidRPr="00E771F5" w:rsidR="00FB6687">
        <w:rPr>
          <w:sz w:val="18"/>
        </w:rPr>
        <w:t xml:space="preserve"> </w:t>
      </w:r>
      <w:r w:rsidRPr="00E771F5">
        <w:rPr>
          <w:sz w:val="18"/>
        </w:rPr>
        <w:t>Efendim,</w:t>
      </w:r>
      <w:r w:rsidRPr="00E771F5" w:rsidR="00FB6687">
        <w:rPr>
          <w:sz w:val="18"/>
        </w:rPr>
        <w:t xml:space="preserve"> </w:t>
      </w:r>
      <w:r w:rsidRPr="00E771F5">
        <w:rPr>
          <w:sz w:val="18"/>
        </w:rPr>
        <w:t>bu</w:t>
      </w:r>
      <w:r w:rsidRPr="00E771F5" w:rsidR="00FB6687">
        <w:rPr>
          <w:sz w:val="18"/>
        </w:rPr>
        <w:t xml:space="preserve"> </w:t>
      </w:r>
      <w:r w:rsidRPr="00E771F5">
        <w:rPr>
          <w:sz w:val="18"/>
        </w:rPr>
        <w:t>zamana</w:t>
      </w:r>
      <w:r w:rsidRPr="00E771F5" w:rsidR="00FB6687">
        <w:rPr>
          <w:sz w:val="18"/>
        </w:rPr>
        <w:t xml:space="preserve"> </w:t>
      </w:r>
      <w:r w:rsidRPr="00E771F5">
        <w:rPr>
          <w:sz w:val="18"/>
        </w:rPr>
        <w:t>kadarki</w:t>
      </w:r>
      <w:r w:rsidRPr="00E771F5" w:rsidR="00FB6687">
        <w:rPr>
          <w:sz w:val="18"/>
        </w:rPr>
        <w:t xml:space="preserve"> </w:t>
      </w:r>
      <w:r w:rsidRPr="00E771F5">
        <w:rPr>
          <w:sz w:val="18"/>
        </w:rPr>
        <w:t>kendi</w:t>
      </w:r>
      <w:r w:rsidRPr="00E771F5" w:rsidR="00FB6687">
        <w:rPr>
          <w:sz w:val="18"/>
        </w:rPr>
        <w:t xml:space="preserve"> </w:t>
      </w:r>
      <w:r w:rsidRPr="00E771F5">
        <w:rPr>
          <w:sz w:val="18"/>
        </w:rPr>
        <w:t>yaptığımızı,</w:t>
      </w:r>
      <w:r w:rsidRPr="00E771F5" w:rsidR="00FB6687">
        <w:rPr>
          <w:sz w:val="18"/>
        </w:rPr>
        <w:t xml:space="preserve"> </w:t>
      </w:r>
      <w:r w:rsidRPr="00E771F5">
        <w:rPr>
          <w:sz w:val="18"/>
        </w:rPr>
        <w:t>yapamadığımızı</w:t>
      </w:r>
      <w:r w:rsidRPr="00E771F5" w:rsidR="00FB6687">
        <w:rPr>
          <w:sz w:val="18"/>
        </w:rPr>
        <w:t xml:space="preserve"> </w:t>
      </w:r>
      <w:r w:rsidRPr="00E771F5">
        <w:rPr>
          <w:sz w:val="18"/>
        </w:rPr>
        <w:t>da</w:t>
      </w:r>
      <w:r w:rsidRPr="00E771F5" w:rsidR="00FB6687">
        <w:rPr>
          <w:sz w:val="18"/>
        </w:rPr>
        <w:t xml:space="preserve"> </w:t>
      </w:r>
      <w:r w:rsidRPr="00E771F5">
        <w:rPr>
          <w:sz w:val="18"/>
        </w:rPr>
        <w:t>sorumlu</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de</w:t>
      </w:r>
      <w:r w:rsidRPr="00E771F5" w:rsidR="00FB6687">
        <w:rPr>
          <w:sz w:val="18"/>
        </w:rPr>
        <w:t xml:space="preserve"> </w:t>
      </w:r>
      <w:r w:rsidRPr="00E771F5">
        <w:rPr>
          <w:sz w:val="18"/>
        </w:rPr>
        <w:t>önümüze</w:t>
      </w:r>
      <w:r w:rsidRPr="00E771F5" w:rsidR="00FB6687">
        <w:rPr>
          <w:sz w:val="18"/>
        </w:rPr>
        <w:t xml:space="preserve"> </w:t>
      </w:r>
      <w:r w:rsidRPr="00E771F5">
        <w:rPr>
          <w:sz w:val="18"/>
        </w:rPr>
        <w:t>koymamız</w:t>
      </w:r>
      <w:r w:rsidRPr="00E771F5" w:rsidR="00FB6687">
        <w:rPr>
          <w:sz w:val="18"/>
        </w:rPr>
        <w:t xml:space="preserve"> </w:t>
      </w:r>
      <w:r w:rsidRPr="00E771F5">
        <w:rPr>
          <w:sz w:val="18"/>
        </w:rPr>
        <w:t>lazım.</w:t>
      </w:r>
    </w:p>
    <w:p w:rsidRPr="00E771F5" w:rsidR="00725EFD" w:rsidP="00E771F5" w:rsidRDefault="00725EFD">
      <w:pPr>
        <w:pStyle w:val="GENELKURUL"/>
        <w:spacing w:line="240" w:lineRule="auto"/>
        <w:rPr>
          <w:sz w:val="18"/>
        </w:rPr>
      </w:pPr>
      <w:r w:rsidRPr="00E771F5">
        <w:rPr>
          <w:sz w:val="18"/>
        </w:rPr>
        <w:t>Cenab-ı</w:t>
      </w:r>
      <w:r w:rsidRPr="00E771F5" w:rsidR="00FB6687">
        <w:rPr>
          <w:sz w:val="18"/>
        </w:rPr>
        <w:t xml:space="preserve"> </w:t>
      </w:r>
      <w:r w:rsidRPr="00E771F5">
        <w:rPr>
          <w:sz w:val="18"/>
        </w:rPr>
        <w:t>Allah</w:t>
      </w:r>
      <w:r w:rsidRPr="00E771F5" w:rsidR="00FB6687">
        <w:rPr>
          <w:sz w:val="18"/>
        </w:rPr>
        <w:t xml:space="preserve"> </w:t>
      </w:r>
      <w:r w:rsidRPr="00E771F5">
        <w:rPr>
          <w:sz w:val="18"/>
        </w:rPr>
        <w:t>öyle</w:t>
      </w:r>
      <w:r w:rsidRPr="00E771F5" w:rsidR="00FB6687">
        <w:rPr>
          <w:sz w:val="18"/>
        </w:rPr>
        <w:t xml:space="preserve"> </w:t>
      </w:r>
      <w:r w:rsidRPr="00E771F5">
        <w:rPr>
          <w:sz w:val="18"/>
        </w:rPr>
        <w:t>yaratmış,</w:t>
      </w:r>
      <w:r w:rsidRPr="00E771F5" w:rsidR="00FB6687">
        <w:rPr>
          <w:sz w:val="18"/>
        </w:rPr>
        <w:t xml:space="preserve"> </w:t>
      </w:r>
      <w:r w:rsidRPr="00E771F5">
        <w:rPr>
          <w:sz w:val="18"/>
        </w:rPr>
        <w:t>insanın</w:t>
      </w:r>
      <w:r w:rsidRPr="00E771F5" w:rsidR="00FB6687">
        <w:rPr>
          <w:sz w:val="18"/>
        </w:rPr>
        <w:t xml:space="preserve"> </w:t>
      </w:r>
      <w:r w:rsidRPr="00E771F5">
        <w:rPr>
          <w:sz w:val="18"/>
        </w:rPr>
        <w:t>fıtratında</w:t>
      </w:r>
      <w:r w:rsidRPr="00E771F5" w:rsidR="00FB6687">
        <w:rPr>
          <w:sz w:val="18"/>
        </w:rPr>
        <w:t xml:space="preserve"> </w:t>
      </w:r>
      <w:r w:rsidRPr="00E771F5">
        <w:rPr>
          <w:sz w:val="18"/>
        </w:rPr>
        <w:t>kendisini</w:t>
      </w:r>
      <w:r w:rsidRPr="00E771F5" w:rsidR="00FB6687">
        <w:rPr>
          <w:sz w:val="18"/>
        </w:rPr>
        <w:t xml:space="preserve"> </w:t>
      </w:r>
      <w:r w:rsidRPr="00E771F5">
        <w:rPr>
          <w:sz w:val="18"/>
        </w:rPr>
        <w:t>sürekli</w:t>
      </w:r>
      <w:r w:rsidRPr="00E771F5" w:rsidR="00FB6687">
        <w:rPr>
          <w:sz w:val="18"/>
        </w:rPr>
        <w:t xml:space="preserve"> </w:t>
      </w:r>
      <w:r w:rsidRPr="00E771F5">
        <w:rPr>
          <w:sz w:val="18"/>
        </w:rPr>
        <w:t>teyit</w:t>
      </w:r>
      <w:r w:rsidRPr="00E771F5" w:rsidR="00FB6687">
        <w:rPr>
          <w:sz w:val="18"/>
        </w:rPr>
        <w:t xml:space="preserve"> </w:t>
      </w:r>
      <w:r w:rsidRPr="00E771F5">
        <w:rPr>
          <w:sz w:val="18"/>
        </w:rPr>
        <w:t>etme</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tarafı</w:t>
      </w:r>
      <w:r w:rsidRPr="00E771F5" w:rsidR="00FB6687">
        <w:rPr>
          <w:sz w:val="18"/>
        </w:rPr>
        <w:t xml:space="preserve"> </w:t>
      </w:r>
      <w:r w:rsidRPr="00E771F5">
        <w:rPr>
          <w:sz w:val="18"/>
        </w:rPr>
        <w:t>var.</w:t>
      </w:r>
      <w:r w:rsidRPr="00E771F5" w:rsidR="00FB6687">
        <w:rPr>
          <w:sz w:val="18"/>
        </w:rPr>
        <w:t xml:space="preserve"> </w:t>
      </w:r>
      <w:r w:rsidRPr="00E771F5">
        <w:rPr>
          <w:sz w:val="18"/>
        </w:rPr>
        <w:t>Hani</w:t>
      </w:r>
      <w:r w:rsidRPr="00E771F5" w:rsidR="00FB6687">
        <w:rPr>
          <w:sz w:val="18"/>
        </w:rPr>
        <w:t xml:space="preserve"> </w:t>
      </w:r>
      <w:r w:rsidRPr="00E771F5">
        <w:rPr>
          <w:sz w:val="18"/>
        </w:rPr>
        <w:t>derler</w:t>
      </w:r>
      <w:r w:rsidRPr="00E771F5" w:rsidR="00FB6687">
        <w:rPr>
          <w:sz w:val="18"/>
        </w:rPr>
        <w:t xml:space="preserve"> </w:t>
      </w:r>
      <w:r w:rsidRPr="00E771F5">
        <w:rPr>
          <w:sz w:val="18"/>
        </w:rPr>
        <w:t>ya</w:t>
      </w:r>
      <w:r w:rsidRPr="00E771F5" w:rsidR="00FB6687">
        <w:rPr>
          <w:sz w:val="18"/>
        </w:rPr>
        <w:t xml:space="preserve"> </w:t>
      </w:r>
      <w:r w:rsidRPr="00E771F5">
        <w:rPr>
          <w:sz w:val="18"/>
        </w:rPr>
        <w:t>herkesin</w:t>
      </w:r>
      <w:r w:rsidRPr="00E771F5" w:rsidR="00FB6687">
        <w:rPr>
          <w:sz w:val="18"/>
        </w:rPr>
        <w:t xml:space="preserve"> </w:t>
      </w:r>
      <w:r w:rsidRPr="00E771F5">
        <w:rPr>
          <w:sz w:val="18"/>
        </w:rPr>
        <w:t>aklını</w:t>
      </w:r>
      <w:r w:rsidRPr="00E771F5" w:rsidR="00FB6687">
        <w:rPr>
          <w:sz w:val="18"/>
        </w:rPr>
        <w:t xml:space="preserve"> </w:t>
      </w:r>
      <w:r w:rsidRPr="00E771F5">
        <w:rPr>
          <w:sz w:val="18"/>
        </w:rPr>
        <w:t>pazara</w:t>
      </w:r>
      <w:r w:rsidRPr="00E771F5" w:rsidR="00FB6687">
        <w:rPr>
          <w:sz w:val="18"/>
        </w:rPr>
        <w:t xml:space="preserve"> </w:t>
      </w:r>
      <w:r w:rsidRPr="00E771F5">
        <w:rPr>
          <w:sz w:val="18"/>
        </w:rPr>
        <w:t>çıkarmışlar,</w:t>
      </w:r>
      <w:r w:rsidRPr="00E771F5" w:rsidR="00FB6687">
        <w:rPr>
          <w:sz w:val="18"/>
        </w:rPr>
        <w:t xml:space="preserve"> </w:t>
      </w:r>
      <w:r w:rsidRPr="00E771F5">
        <w:rPr>
          <w:sz w:val="18"/>
        </w:rPr>
        <w:t>üzerine</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yazmamışlar,</w:t>
      </w:r>
      <w:r w:rsidRPr="00E771F5" w:rsidR="00FB6687">
        <w:rPr>
          <w:sz w:val="18"/>
        </w:rPr>
        <w:t xml:space="preserve"> </w:t>
      </w:r>
      <w:r w:rsidRPr="00E771F5">
        <w:rPr>
          <w:sz w:val="18"/>
        </w:rPr>
        <w:t>sonra</w:t>
      </w:r>
      <w:r w:rsidRPr="00E771F5" w:rsidR="00FB6687">
        <w:rPr>
          <w:sz w:val="18"/>
        </w:rPr>
        <w:t xml:space="preserve"> </w:t>
      </w:r>
      <w:r w:rsidRPr="00E771F5">
        <w:rPr>
          <w:sz w:val="18"/>
        </w:rPr>
        <w:t>insanları</w:t>
      </w:r>
      <w:r w:rsidRPr="00E771F5" w:rsidR="00FB6687">
        <w:rPr>
          <w:sz w:val="18"/>
        </w:rPr>
        <w:t xml:space="preserve"> </w:t>
      </w:r>
      <w:r w:rsidRPr="00E771F5">
        <w:rPr>
          <w:sz w:val="18"/>
        </w:rPr>
        <w:t>salmışlar,</w:t>
      </w:r>
      <w:r w:rsidRPr="00E771F5" w:rsidR="00FB6687">
        <w:rPr>
          <w:sz w:val="18"/>
        </w:rPr>
        <w:t xml:space="preserve"> </w:t>
      </w:r>
      <w:r w:rsidRPr="00E771F5">
        <w:rPr>
          <w:sz w:val="18"/>
        </w:rPr>
        <w:t>pazara</w:t>
      </w:r>
      <w:r w:rsidRPr="00E771F5" w:rsidR="00FB6687">
        <w:rPr>
          <w:sz w:val="18"/>
        </w:rPr>
        <w:t xml:space="preserve"> </w:t>
      </w:r>
      <w:r w:rsidRPr="00E771F5">
        <w:rPr>
          <w:sz w:val="18"/>
        </w:rPr>
        <w:t>gitmişler</w:t>
      </w:r>
      <w:r w:rsidRPr="00E771F5" w:rsidR="00FB6687">
        <w:rPr>
          <w:sz w:val="18"/>
        </w:rPr>
        <w:t xml:space="preserve"> </w:t>
      </w:r>
      <w:r w:rsidRPr="00E771F5">
        <w:rPr>
          <w:sz w:val="18"/>
        </w:rPr>
        <w:t>ve</w:t>
      </w:r>
      <w:r w:rsidRPr="00E771F5" w:rsidR="00FB6687">
        <w:rPr>
          <w:sz w:val="18"/>
        </w:rPr>
        <w:t xml:space="preserve"> </w:t>
      </w:r>
      <w:r w:rsidRPr="00E771F5">
        <w:rPr>
          <w:sz w:val="18"/>
        </w:rPr>
        <w:t>herkes</w:t>
      </w:r>
      <w:r w:rsidRPr="00E771F5" w:rsidR="00FB6687">
        <w:rPr>
          <w:sz w:val="18"/>
        </w:rPr>
        <w:t xml:space="preserve"> </w:t>
      </w:r>
      <w:r w:rsidRPr="00E771F5">
        <w:rPr>
          <w:sz w:val="18"/>
        </w:rPr>
        <w:t>kendi</w:t>
      </w:r>
      <w:r w:rsidRPr="00E771F5" w:rsidR="00FB6687">
        <w:rPr>
          <w:sz w:val="18"/>
        </w:rPr>
        <w:t xml:space="preserve"> </w:t>
      </w:r>
      <w:r w:rsidRPr="00E771F5">
        <w:rPr>
          <w:sz w:val="18"/>
        </w:rPr>
        <w:t>aklını</w:t>
      </w:r>
      <w:r w:rsidRPr="00E771F5" w:rsidR="00FB6687">
        <w:rPr>
          <w:sz w:val="18"/>
        </w:rPr>
        <w:t xml:space="preserve"> </w:t>
      </w:r>
      <w:r w:rsidRPr="00E771F5">
        <w:rPr>
          <w:sz w:val="18"/>
        </w:rPr>
        <w:t>almış.</w:t>
      </w:r>
      <w:r w:rsidRPr="00E771F5" w:rsidR="00FB6687">
        <w:rPr>
          <w:sz w:val="18"/>
        </w:rPr>
        <w:t xml:space="preserve"> </w:t>
      </w:r>
      <w:r w:rsidRPr="00E771F5">
        <w:rPr>
          <w:sz w:val="18"/>
        </w:rPr>
        <w:t>Bu</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kendimizi</w:t>
      </w:r>
      <w:r w:rsidRPr="00E771F5" w:rsidR="00FB6687">
        <w:rPr>
          <w:sz w:val="18"/>
        </w:rPr>
        <w:t xml:space="preserve"> </w:t>
      </w:r>
      <w:r w:rsidRPr="00E771F5">
        <w:rPr>
          <w:sz w:val="18"/>
        </w:rPr>
        <w:t>savunma</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ama</w:t>
      </w:r>
      <w:r w:rsidRPr="00E771F5" w:rsidR="00FB6687">
        <w:rPr>
          <w:sz w:val="18"/>
        </w:rPr>
        <w:t xml:space="preserve"> </w:t>
      </w:r>
      <w:r w:rsidRPr="00E771F5">
        <w:rPr>
          <w:sz w:val="18"/>
        </w:rPr>
        <w:t>arkadaşlar,</w:t>
      </w:r>
      <w:r w:rsidRPr="00E771F5" w:rsidR="00FB6687">
        <w:rPr>
          <w:sz w:val="18"/>
        </w:rPr>
        <w:t xml:space="preserve"> </w:t>
      </w:r>
      <w:r w:rsidRPr="00E771F5">
        <w:rPr>
          <w:sz w:val="18"/>
        </w:rPr>
        <w:t>insani</w:t>
      </w:r>
      <w:r w:rsidRPr="00E771F5" w:rsidR="00FB6687">
        <w:rPr>
          <w:sz w:val="18"/>
        </w:rPr>
        <w:t xml:space="preserve"> </w:t>
      </w:r>
      <w:r w:rsidRPr="00E771F5">
        <w:rPr>
          <w:sz w:val="18"/>
        </w:rPr>
        <w:t>olan</w:t>
      </w:r>
      <w:r w:rsidRPr="00E771F5" w:rsidR="00FB6687">
        <w:rPr>
          <w:sz w:val="18"/>
        </w:rPr>
        <w:t xml:space="preserve"> </w:t>
      </w:r>
      <w:r w:rsidRPr="00E771F5">
        <w:rPr>
          <w:sz w:val="18"/>
        </w:rPr>
        <w:t>başka</w:t>
      </w:r>
      <w:r w:rsidRPr="00E771F5" w:rsidR="00FB6687">
        <w:rPr>
          <w:sz w:val="18"/>
        </w:rPr>
        <w:t xml:space="preserve"> </w:t>
      </w:r>
      <w:r w:rsidRPr="00E771F5">
        <w:rPr>
          <w:sz w:val="18"/>
        </w:rPr>
        <w:t>hasletler</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Bunlardan</w:t>
      </w:r>
      <w:r w:rsidRPr="00E771F5" w:rsidR="00FB6687">
        <w:rPr>
          <w:sz w:val="18"/>
        </w:rPr>
        <w:t xml:space="preserve"> </w:t>
      </w:r>
      <w:r w:rsidRPr="00E771F5">
        <w:rPr>
          <w:sz w:val="18"/>
        </w:rPr>
        <w:t>birisi</w:t>
      </w:r>
      <w:r w:rsidRPr="00E771F5" w:rsidR="00FB6687">
        <w:rPr>
          <w:sz w:val="18"/>
        </w:rPr>
        <w:t xml:space="preserve"> </w:t>
      </w:r>
      <w:r w:rsidRPr="00E771F5">
        <w:rPr>
          <w:sz w:val="18"/>
        </w:rPr>
        <w:t>utanma,</w:t>
      </w:r>
      <w:r w:rsidRPr="00E771F5" w:rsidR="00FB6687">
        <w:rPr>
          <w:sz w:val="18"/>
        </w:rPr>
        <w:t xml:space="preserve"> </w:t>
      </w:r>
      <w:r w:rsidRPr="00E771F5">
        <w:rPr>
          <w:sz w:val="18"/>
        </w:rPr>
        <w:t>birisi</w:t>
      </w:r>
      <w:r w:rsidRPr="00E771F5" w:rsidR="00FB6687">
        <w:rPr>
          <w:sz w:val="18"/>
        </w:rPr>
        <w:t xml:space="preserve"> </w:t>
      </w:r>
      <w:r w:rsidRPr="00E771F5">
        <w:rPr>
          <w:sz w:val="18"/>
        </w:rPr>
        <w:t>de</w:t>
      </w:r>
      <w:r w:rsidRPr="00E771F5" w:rsidR="00FB6687">
        <w:rPr>
          <w:sz w:val="18"/>
        </w:rPr>
        <w:t xml:space="preserve"> </w:t>
      </w:r>
      <w:r w:rsidRPr="00E771F5">
        <w:rPr>
          <w:sz w:val="18"/>
        </w:rPr>
        <w:t>merhamet.</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iki</w:t>
      </w:r>
      <w:r w:rsidRPr="00E771F5" w:rsidR="00FB6687">
        <w:rPr>
          <w:sz w:val="18"/>
        </w:rPr>
        <w:t xml:space="preserve"> </w:t>
      </w:r>
      <w:r w:rsidRPr="00E771F5">
        <w:rPr>
          <w:sz w:val="18"/>
        </w:rPr>
        <w:t>haslet</w:t>
      </w:r>
      <w:r w:rsidRPr="00E771F5" w:rsidR="00FB6687">
        <w:rPr>
          <w:sz w:val="18"/>
        </w:rPr>
        <w:t xml:space="preserve"> </w:t>
      </w:r>
      <w:r w:rsidRPr="00E771F5">
        <w:rPr>
          <w:sz w:val="18"/>
        </w:rPr>
        <w:t>bir</w:t>
      </w:r>
      <w:r w:rsidRPr="00E771F5" w:rsidR="00FB6687">
        <w:rPr>
          <w:sz w:val="18"/>
        </w:rPr>
        <w:t xml:space="preserve"> </w:t>
      </w:r>
      <w:r w:rsidRPr="00E771F5">
        <w:rPr>
          <w:sz w:val="18"/>
        </w:rPr>
        <w:t>insanda</w:t>
      </w:r>
      <w:r w:rsidRPr="00E771F5" w:rsidR="00FB6687">
        <w:rPr>
          <w:sz w:val="18"/>
        </w:rPr>
        <w:t xml:space="preserve"> </w:t>
      </w:r>
      <w:r w:rsidRPr="00E771F5">
        <w:rPr>
          <w:sz w:val="18"/>
        </w:rPr>
        <w:t>varsa</w:t>
      </w:r>
      <w:r w:rsidRPr="00E771F5" w:rsidR="00FB6687">
        <w:rPr>
          <w:sz w:val="18"/>
        </w:rPr>
        <w:t xml:space="preserve"> </w:t>
      </w:r>
      <w:r w:rsidRPr="00E771F5">
        <w:rPr>
          <w:sz w:val="18"/>
        </w:rPr>
        <w:t>insan</w:t>
      </w:r>
      <w:r w:rsidRPr="00E771F5" w:rsidR="00FB6687">
        <w:rPr>
          <w:sz w:val="18"/>
        </w:rPr>
        <w:t xml:space="preserve"> </w:t>
      </w:r>
      <w:r w:rsidRPr="00E771F5">
        <w:rPr>
          <w:sz w:val="18"/>
        </w:rPr>
        <w:t>nereye</w:t>
      </w:r>
      <w:r w:rsidRPr="00E771F5" w:rsidR="00FB6687">
        <w:rPr>
          <w:sz w:val="18"/>
        </w:rPr>
        <w:t xml:space="preserve"> </w:t>
      </w:r>
      <w:r w:rsidRPr="00E771F5">
        <w:rPr>
          <w:sz w:val="18"/>
        </w:rPr>
        <w:t>düşerse</w:t>
      </w:r>
      <w:r w:rsidRPr="00E771F5" w:rsidR="00FB6687">
        <w:rPr>
          <w:sz w:val="18"/>
        </w:rPr>
        <w:t xml:space="preserve"> </w:t>
      </w:r>
      <w:r w:rsidRPr="00E771F5">
        <w:rPr>
          <w:sz w:val="18"/>
        </w:rPr>
        <w:t>düşsün,</w:t>
      </w:r>
      <w:r w:rsidRPr="00E771F5" w:rsidR="00FB6687">
        <w:rPr>
          <w:sz w:val="18"/>
        </w:rPr>
        <w:t xml:space="preserve"> </w:t>
      </w:r>
      <w:r w:rsidRPr="00E771F5">
        <w:rPr>
          <w:sz w:val="18"/>
        </w:rPr>
        <w:t>nereye</w:t>
      </w:r>
      <w:r w:rsidRPr="00E771F5" w:rsidR="00FB6687">
        <w:rPr>
          <w:sz w:val="18"/>
        </w:rPr>
        <w:t xml:space="preserve"> </w:t>
      </w:r>
      <w:r w:rsidRPr="00E771F5">
        <w:rPr>
          <w:sz w:val="18"/>
        </w:rPr>
        <w:t>savrulursa</w:t>
      </w:r>
      <w:r w:rsidRPr="00E771F5" w:rsidR="00FB6687">
        <w:rPr>
          <w:sz w:val="18"/>
        </w:rPr>
        <w:t xml:space="preserve"> </w:t>
      </w:r>
      <w:r w:rsidRPr="00E771F5">
        <w:rPr>
          <w:sz w:val="18"/>
        </w:rPr>
        <w:t>savrulsun</w:t>
      </w:r>
      <w:r w:rsidRPr="00E771F5" w:rsidR="00FB6687">
        <w:rPr>
          <w:sz w:val="18"/>
        </w:rPr>
        <w:t xml:space="preserve"> </w:t>
      </w:r>
      <w:r w:rsidRPr="00E771F5">
        <w:rPr>
          <w:sz w:val="18"/>
        </w:rPr>
        <w:t>oradan</w:t>
      </w:r>
      <w:r w:rsidRPr="00E771F5" w:rsidR="00FB6687">
        <w:rPr>
          <w:sz w:val="18"/>
        </w:rPr>
        <w:t xml:space="preserve"> </w:t>
      </w:r>
      <w:r w:rsidRPr="00E771F5">
        <w:rPr>
          <w:sz w:val="18"/>
        </w:rPr>
        <w:t>yeniden</w:t>
      </w:r>
      <w:r w:rsidRPr="00E771F5" w:rsidR="00FB6687">
        <w:rPr>
          <w:sz w:val="18"/>
        </w:rPr>
        <w:t xml:space="preserve"> </w:t>
      </w:r>
      <w:r w:rsidRPr="00E771F5">
        <w:rPr>
          <w:sz w:val="18"/>
        </w:rPr>
        <w:t>bir</w:t>
      </w:r>
      <w:r w:rsidRPr="00E771F5" w:rsidR="00FB6687">
        <w:rPr>
          <w:sz w:val="18"/>
        </w:rPr>
        <w:t xml:space="preserve"> </w:t>
      </w:r>
      <w:r w:rsidRPr="00E771F5">
        <w:rPr>
          <w:sz w:val="18"/>
        </w:rPr>
        <w:t>başlangıç</w:t>
      </w:r>
      <w:r w:rsidRPr="00E771F5" w:rsidR="00FB6687">
        <w:rPr>
          <w:sz w:val="18"/>
        </w:rPr>
        <w:t xml:space="preserve"> </w:t>
      </w:r>
      <w:r w:rsidRPr="00E771F5">
        <w:rPr>
          <w:sz w:val="18"/>
        </w:rPr>
        <w:t>yapabilir</w:t>
      </w:r>
      <w:r w:rsidRPr="00E771F5" w:rsidR="00FB6687">
        <w:rPr>
          <w:sz w:val="18"/>
        </w:rPr>
        <w:t xml:space="preserve"> </w:t>
      </w:r>
      <w:r w:rsidRPr="00E771F5">
        <w:rPr>
          <w:sz w:val="18"/>
        </w:rPr>
        <w:t>ama</w:t>
      </w:r>
      <w:r w:rsidRPr="00E771F5" w:rsidR="00FB6687">
        <w:rPr>
          <w:sz w:val="18"/>
        </w:rPr>
        <w:t xml:space="preserve"> </w:t>
      </w:r>
      <w:r w:rsidRPr="00E771F5">
        <w:rPr>
          <w:sz w:val="18"/>
        </w:rPr>
        <w:t>utanması</w:t>
      </w:r>
      <w:r w:rsidRPr="00E771F5" w:rsidR="00FB6687">
        <w:rPr>
          <w:sz w:val="18"/>
        </w:rPr>
        <w:t xml:space="preserve"> </w:t>
      </w:r>
      <w:r w:rsidRPr="00E771F5">
        <w:rPr>
          <w:sz w:val="18"/>
        </w:rPr>
        <w:t>ve</w:t>
      </w:r>
      <w:r w:rsidRPr="00E771F5" w:rsidR="00FB6687">
        <w:rPr>
          <w:sz w:val="18"/>
        </w:rPr>
        <w:t xml:space="preserve"> </w:t>
      </w:r>
      <w:r w:rsidRPr="00E771F5">
        <w:rPr>
          <w:sz w:val="18"/>
        </w:rPr>
        <w:t>merhameti</w:t>
      </w:r>
      <w:r w:rsidRPr="00E771F5" w:rsidR="00FB6687">
        <w:rPr>
          <w:sz w:val="18"/>
        </w:rPr>
        <w:t xml:space="preserve"> </w:t>
      </w:r>
      <w:r w:rsidRPr="00E771F5">
        <w:rPr>
          <w:sz w:val="18"/>
        </w:rPr>
        <w:t>gitmişse,</w:t>
      </w:r>
      <w:r w:rsidRPr="00E771F5" w:rsidR="00FB6687">
        <w:rPr>
          <w:sz w:val="18"/>
        </w:rPr>
        <w:t xml:space="preserve"> </w:t>
      </w:r>
      <w:r w:rsidRPr="00E771F5">
        <w:rPr>
          <w:sz w:val="18"/>
        </w:rPr>
        <w:t>kendini</w:t>
      </w:r>
      <w:r w:rsidRPr="00E771F5" w:rsidR="00FB6687">
        <w:rPr>
          <w:sz w:val="18"/>
        </w:rPr>
        <w:t xml:space="preserve"> </w:t>
      </w:r>
      <w:r w:rsidRPr="00E771F5">
        <w:rPr>
          <w:sz w:val="18"/>
        </w:rPr>
        <w:t>teyit</w:t>
      </w:r>
      <w:r w:rsidRPr="00E771F5" w:rsidR="00FB6687">
        <w:rPr>
          <w:sz w:val="18"/>
        </w:rPr>
        <w:t xml:space="preserve"> </w:t>
      </w:r>
      <w:r w:rsidRPr="00E771F5">
        <w:rPr>
          <w:sz w:val="18"/>
        </w:rPr>
        <w:t>adına</w:t>
      </w:r>
      <w:r w:rsidRPr="00E771F5" w:rsidR="00FB6687">
        <w:rPr>
          <w:sz w:val="18"/>
        </w:rPr>
        <w:t xml:space="preserve"> </w:t>
      </w:r>
      <w:r w:rsidRPr="00E771F5">
        <w:rPr>
          <w:sz w:val="18"/>
        </w:rPr>
        <w:t>bu</w:t>
      </w:r>
      <w:r w:rsidRPr="00E771F5" w:rsidR="00FB6687">
        <w:rPr>
          <w:sz w:val="18"/>
        </w:rPr>
        <w:t xml:space="preserve"> </w:t>
      </w:r>
      <w:r w:rsidRPr="00E771F5">
        <w:rPr>
          <w:sz w:val="18"/>
        </w:rPr>
        <w:t>iki</w:t>
      </w:r>
      <w:r w:rsidRPr="00E771F5" w:rsidR="00FB6687">
        <w:rPr>
          <w:sz w:val="18"/>
        </w:rPr>
        <w:t xml:space="preserve"> </w:t>
      </w:r>
      <w:r w:rsidRPr="00E771F5">
        <w:rPr>
          <w:sz w:val="18"/>
        </w:rPr>
        <w:t>duyguyu</w:t>
      </w:r>
      <w:r w:rsidRPr="00E771F5" w:rsidR="00FB6687">
        <w:rPr>
          <w:sz w:val="18"/>
        </w:rPr>
        <w:t xml:space="preserve"> </w:t>
      </w:r>
      <w:r w:rsidRPr="00E771F5">
        <w:rPr>
          <w:sz w:val="18"/>
        </w:rPr>
        <w:t>köreltmişse</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işimiz</w:t>
      </w:r>
      <w:r w:rsidRPr="00E771F5" w:rsidR="00FB6687">
        <w:rPr>
          <w:sz w:val="18"/>
        </w:rPr>
        <w:t xml:space="preserve"> </w:t>
      </w:r>
      <w:r w:rsidRPr="00E771F5">
        <w:rPr>
          <w:sz w:val="18"/>
        </w:rPr>
        <w:t>zor</w:t>
      </w:r>
      <w:r w:rsidRPr="00E771F5" w:rsidR="00FB6687">
        <w:rPr>
          <w:sz w:val="18"/>
        </w:rPr>
        <w:t xml:space="preserve"> </w:t>
      </w:r>
      <w:r w:rsidRPr="00E771F5">
        <w:rPr>
          <w:sz w:val="18"/>
        </w:rPr>
        <w:t>demektir.</w:t>
      </w:r>
    </w:p>
    <w:p w:rsidRPr="00E771F5" w:rsidR="00725EFD" w:rsidP="00E771F5" w:rsidRDefault="00725EFD">
      <w:pPr>
        <w:pStyle w:val="GENELKURUL"/>
        <w:spacing w:line="240" w:lineRule="auto"/>
        <w:rPr>
          <w:sz w:val="18"/>
        </w:rPr>
      </w:pPr>
      <w:r w:rsidRPr="00E771F5">
        <w:rPr>
          <w:sz w:val="18"/>
        </w:rPr>
        <w:t>Yine,</w:t>
      </w:r>
      <w:r w:rsidRPr="00E771F5" w:rsidR="00FB6687">
        <w:rPr>
          <w:sz w:val="18"/>
        </w:rPr>
        <w:t xml:space="preserve"> </w:t>
      </w:r>
      <w:r w:rsidRPr="00E771F5">
        <w:rPr>
          <w:sz w:val="18"/>
        </w:rPr>
        <w:t>bu</w:t>
      </w:r>
      <w:r w:rsidRPr="00E771F5" w:rsidR="00FB6687">
        <w:rPr>
          <w:sz w:val="18"/>
        </w:rPr>
        <w:t xml:space="preserve"> </w:t>
      </w:r>
      <w:r w:rsidRPr="00E771F5">
        <w:rPr>
          <w:sz w:val="18"/>
        </w:rPr>
        <w:t>konunun,</w:t>
      </w:r>
      <w:r w:rsidRPr="00E771F5" w:rsidR="00FB6687">
        <w:rPr>
          <w:sz w:val="18"/>
        </w:rPr>
        <w:t xml:space="preserve"> </w:t>
      </w:r>
      <w:r w:rsidRPr="00E771F5">
        <w:rPr>
          <w:sz w:val="18"/>
        </w:rPr>
        <w:t>devlet</w:t>
      </w:r>
      <w:r w:rsidRPr="00E771F5" w:rsidR="00FB6687">
        <w:rPr>
          <w:sz w:val="18"/>
        </w:rPr>
        <w:t xml:space="preserve"> </w:t>
      </w:r>
      <w:r w:rsidRPr="00E771F5">
        <w:rPr>
          <w:sz w:val="18"/>
        </w:rPr>
        <w:t>birikiminin,</w:t>
      </w:r>
      <w:r w:rsidRPr="00E771F5" w:rsidR="00FB6687">
        <w:rPr>
          <w:sz w:val="18"/>
        </w:rPr>
        <w:t xml:space="preserve"> </w:t>
      </w:r>
      <w:r w:rsidRPr="00E771F5">
        <w:rPr>
          <w:sz w:val="18"/>
        </w:rPr>
        <w:t>diplomasi</w:t>
      </w:r>
      <w:r w:rsidRPr="00E771F5" w:rsidR="00FB6687">
        <w:rPr>
          <w:sz w:val="18"/>
        </w:rPr>
        <w:t xml:space="preserve"> </w:t>
      </w:r>
      <w:r w:rsidRPr="00E771F5">
        <w:rPr>
          <w:sz w:val="18"/>
        </w:rPr>
        <w:t>birikiminin</w:t>
      </w:r>
      <w:r w:rsidRPr="00E771F5" w:rsidR="00FB6687">
        <w:rPr>
          <w:sz w:val="18"/>
        </w:rPr>
        <w:t xml:space="preserve"> </w:t>
      </w:r>
      <w:r w:rsidRPr="00E771F5">
        <w:rPr>
          <w:sz w:val="18"/>
        </w:rPr>
        <w:t>bir</w:t>
      </w:r>
      <w:r w:rsidRPr="00E771F5" w:rsidR="00FB6687">
        <w:rPr>
          <w:sz w:val="18"/>
        </w:rPr>
        <w:t xml:space="preserve"> </w:t>
      </w:r>
      <w:r w:rsidRPr="00E771F5">
        <w:rPr>
          <w:sz w:val="18"/>
        </w:rPr>
        <w:t>tarafa</w:t>
      </w:r>
      <w:r w:rsidRPr="00E771F5" w:rsidR="00FB6687">
        <w:rPr>
          <w:sz w:val="18"/>
        </w:rPr>
        <w:t xml:space="preserve"> </w:t>
      </w:r>
      <w:r w:rsidRPr="00E771F5">
        <w:rPr>
          <w:sz w:val="18"/>
        </w:rPr>
        <w:t>atılmasının</w:t>
      </w:r>
      <w:r w:rsidRPr="00E771F5" w:rsidR="00FB6687">
        <w:rPr>
          <w:sz w:val="18"/>
        </w:rPr>
        <w:t xml:space="preserve"> </w:t>
      </w:r>
      <w:r w:rsidRPr="00E771F5">
        <w:rPr>
          <w:sz w:val="18"/>
        </w:rPr>
        <w:t>nelere</w:t>
      </w:r>
      <w:r w:rsidRPr="00E771F5" w:rsidR="00FB6687">
        <w:rPr>
          <w:sz w:val="18"/>
        </w:rPr>
        <w:t xml:space="preserve"> </w:t>
      </w:r>
      <w:r w:rsidRPr="00E771F5">
        <w:rPr>
          <w:sz w:val="18"/>
        </w:rPr>
        <w:t>yol</w:t>
      </w:r>
      <w:r w:rsidRPr="00E771F5" w:rsidR="00FB6687">
        <w:rPr>
          <w:sz w:val="18"/>
        </w:rPr>
        <w:t xml:space="preserve"> </w:t>
      </w:r>
      <w:r w:rsidRPr="00E771F5">
        <w:rPr>
          <w:sz w:val="18"/>
        </w:rPr>
        <w:t>açabileceğini</w:t>
      </w:r>
      <w:r w:rsidRPr="00E771F5" w:rsidR="00FB6687">
        <w:rPr>
          <w:sz w:val="18"/>
        </w:rPr>
        <w:t xml:space="preserve"> </w:t>
      </w:r>
      <w:r w:rsidRPr="00E771F5">
        <w:rPr>
          <w:sz w:val="18"/>
        </w:rPr>
        <w:t>göstermesi</w:t>
      </w:r>
      <w:r w:rsidRPr="00E771F5" w:rsidR="00FB6687">
        <w:rPr>
          <w:sz w:val="18"/>
        </w:rPr>
        <w:t xml:space="preserve"> </w:t>
      </w:r>
      <w:r w:rsidRPr="00E771F5">
        <w:rPr>
          <w:sz w:val="18"/>
        </w:rPr>
        <w:t>bakımından</w:t>
      </w:r>
      <w:r w:rsidRPr="00E771F5" w:rsidR="00FB6687">
        <w:rPr>
          <w:sz w:val="18"/>
        </w:rPr>
        <w:t xml:space="preserve"> </w:t>
      </w:r>
      <w:r w:rsidRPr="00E771F5">
        <w:rPr>
          <w:sz w:val="18"/>
        </w:rPr>
        <w:t>bundan</w:t>
      </w:r>
      <w:r w:rsidRPr="00E771F5" w:rsidR="00FB6687">
        <w:rPr>
          <w:sz w:val="18"/>
        </w:rPr>
        <w:t xml:space="preserve"> </w:t>
      </w:r>
      <w:r w:rsidRPr="00E771F5">
        <w:rPr>
          <w:sz w:val="18"/>
        </w:rPr>
        <w:t>sonraki</w:t>
      </w:r>
      <w:r w:rsidRPr="00E771F5" w:rsidR="00FB6687">
        <w:rPr>
          <w:sz w:val="18"/>
        </w:rPr>
        <w:t xml:space="preserve"> </w:t>
      </w:r>
      <w:r w:rsidRPr="00E771F5">
        <w:rPr>
          <w:sz w:val="18"/>
        </w:rPr>
        <w:t>kendi</w:t>
      </w:r>
      <w:r w:rsidRPr="00E771F5" w:rsidR="00FB6687">
        <w:rPr>
          <w:sz w:val="18"/>
        </w:rPr>
        <w:t xml:space="preserve"> </w:t>
      </w:r>
      <w:r w:rsidRPr="00E771F5">
        <w:rPr>
          <w:sz w:val="18"/>
        </w:rPr>
        <w:t>tavırlarımız</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hayırlara</w:t>
      </w:r>
      <w:r w:rsidRPr="00E771F5" w:rsidR="00FB6687">
        <w:rPr>
          <w:sz w:val="18"/>
        </w:rPr>
        <w:t xml:space="preserve"> </w:t>
      </w:r>
      <w:r w:rsidRPr="00E771F5">
        <w:rPr>
          <w:sz w:val="18"/>
        </w:rPr>
        <w:t>vesile</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p>
    <w:p w:rsidRPr="00E771F5" w:rsidR="00725EFD" w:rsidP="00E771F5" w:rsidRDefault="00725EFD">
      <w:pPr>
        <w:pStyle w:val="GENELKURUL"/>
        <w:spacing w:line="240" w:lineRule="auto"/>
        <w:rPr>
          <w:sz w:val="18"/>
        </w:rPr>
      </w:pPr>
      <w:r w:rsidRPr="00E771F5">
        <w:rPr>
          <w:sz w:val="18"/>
        </w:rPr>
        <w:t>Yine,</w:t>
      </w:r>
      <w:r w:rsidRPr="00E771F5" w:rsidR="00FB6687">
        <w:rPr>
          <w:sz w:val="18"/>
        </w:rPr>
        <w:t xml:space="preserve"> </w:t>
      </w:r>
      <w:r w:rsidRPr="00E771F5">
        <w:rPr>
          <w:sz w:val="18"/>
        </w:rPr>
        <w:t>son</w:t>
      </w:r>
      <w:r w:rsidRPr="00E771F5" w:rsidR="00FB6687">
        <w:rPr>
          <w:sz w:val="18"/>
        </w:rPr>
        <w:t xml:space="preserve"> </w:t>
      </w:r>
      <w:r w:rsidRPr="00E771F5">
        <w:rPr>
          <w:sz w:val="18"/>
        </w:rPr>
        <w:t>günlerde</w:t>
      </w:r>
      <w:r w:rsidRPr="00E771F5" w:rsidR="00FB6687">
        <w:rPr>
          <w:sz w:val="18"/>
        </w:rPr>
        <w:t xml:space="preserve"> </w:t>
      </w:r>
      <w:r w:rsidRPr="00E771F5">
        <w:rPr>
          <w:sz w:val="18"/>
        </w:rPr>
        <w:t>zirveye</w:t>
      </w:r>
      <w:r w:rsidRPr="00E771F5" w:rsidR="00FB6687">
        <w:rPr>
          <w:sz w:val="18"/>
        </w:rPr>
        <w:t xml:space="preserve"> </w:t>
      </w:r>
      <w:r w:rsidRPr="00E771F5">
        <w:rPr>
          <w:sz w:val="18"/>
        </w:rPr>
        <w:t>ulaşan,</w:t>
      </w:r>
      <w:r w:rsidRPr="00E771F5" w:rsidR="00FB6687">
        <w:rPr>
          <w:sz w:val="18"/>
        </w:rPr>
        <w:t xml:space="preserve"> </w:t>
      </w:r>
      <w:r w:rsidRPr="00E771F5">
        <w:rPr>
          <w:sz w:val="18"/>
        </w:rPr>
        <w:t>“Artık</w:t>
      </w:r>
      <w:r w:rsidRPr="00E771F5" w:rsidR="00FB6687">
        <w:rPr>
          <w:sz w:val="18"/>
        </w:rPr>
        <w:t xml:space="preserve"> </w:t>
      </w:r>
      <w:r w:rsidRPr="00E771F5">
        <w:rPr>
          <w:sz w:val="18"/>
        </w:rPr>
        <w:t>bıçak</w:t>
      </w:r>
      <w:r w:rsidRPr="00E771F5" w:rsidR="00FB6687">
        <w:rPr>
          <w:sz w:val="18"/>
        </w:rPr>
        <w:t xml:space="preserve"> </w:t>
      </w:r>
      <w:r w:rsidRPr="00E771F5">
        <w:rPr>
          <w:sz w:val="18"/>
        </w:rPr>
        <w:t>kemiğe</w:t>
      </w:r>
      <w:r w:rsidRPr="00E771F5" w:rsidR="00FB6687">
        <w:rPr>
          <w:sz w:val="18"/>
        </w:rPr>
        <w:t xml:space="preserve"> </w:t>
      </w:r>
      <w:r w:rsidRPr="00E771F5">
        <w:rPr>
          <w:sz w:val="18"/>
        </w:rPr>
        <w:t>dayandı.”</w:t>
      </w:r>
      <w:r w:rsidRPr="00E771F5" w:rsidR="00FB6687">
        <w:rPr>
          <w:sz w:val="18"/>
        </w:rPr>
        <w:t xml:space="preserve"> </w:t>
      </w:r>
      <w:r w:rsidRPr="00E771F5">
        <w:rPr>
          <w:sz w:val="18"/>
        </w:rPr>
        <w:t>dedirten</w:t>
      </w:r>
      <w:r w:rsidRPr="00E771F5" w:rsidR="00FB6687">
        <w:rPr>
          <w:sz w:val="18"/>
        </w:rPr>
        <w:t xml:space="preserve"> </w:t>
      </w:r>
      <w:r w:rsidRPr="00E771F5">
        <w:rPr>
          <w:sz w:val="18"/>
        </w:rPr>
        <w:t>terör</w:t>
      </w:r>
      <w:r w:rsidRPr="00E771F5" w:rsidR="00FB6687">
        <w:rPr>
          <w:sz w:val="18"/>
        </w:rPr>
        <w:t xml:space="preserve"> </w:t>
      </w:r>
      <w:r w:rsidRPr="00E771F5">
        <w:rPr>
          <w:sz w:val="18"/>
        </w:rPr>
        <w:t>olaylarının</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bitmesi,</w:t>
      </w:r>
      <w:r w:rsidRPr="00E771F5" w:rsidR="00FB6687">
        <w:rPr>
          <w:sz w:val="18"/>
        </w:rPr>
        <w:t xml:space="preserve"> </w:t>
      </w:r>
      <w:r w:rsidRPr="00E771F5">
        <w:rPr>
          <w:sz w:val="18"/>
        </w:rPr>
        <w:t>bunlara</w:t>
      </w:r>
      <w:r w:rsidRPr="00E771F5" w:rsidR="00FB6687">
        <w:rPr>
          <w:sz w:val="18"/>
        </w:rPr>
        <w:t xml:space="preserve"> </w:t>
      </w:r>
      <w:r w:rsidRPr="00E771F5">
        <w:rPr>
          <w:sz w:val="18"/>
        </w:rPr>
        <w:t>karşı</w:t>
      </w:r>
      <w:r w:rsidRPr="00E771F5" w:rsidR="00FB6687">
        <w:rPr>
          <w:sz w:val="18"/>
        </w:rPr>
        <w:t xml:space="preserve"> </w:t>
      </w:r>
      <w:r w:rsidRPr="00E771F5">
        <w:rPr>
          <w:sz w:val="18"/>
        </w:rPr>
        <w:t>müşterek</w:t>
      </w:r>
      <w:r w:rsidRPr="00E771F5" w:rsidR="00FB6687">
        <w:rPr>
          <w:sz w:val="18"/>
        </w:rPr>
        <w:t xml:space="preserve"> </w:t>
      </w:r>
      <w:r w:rsidRPr="00E771F5">
        <w:rPr>
          <w:sz w:val="18"/>
        </w:rPr>
        <w:t>tavrın</w:t>
      </w:r>
      <w:r w:rsidRPr="00E771F5" w:rsidR="00FB6687">
        <w:rPr>
          <w:sz w:val="18"/>
        </w:rPr>
        <w:t xml:space="preserve"> </w:t>
      </w:r>
      <w:r w:rsidRPr="00E771F5">
        <w:rPr>
          <w:sz w:val="18"/>
        </w:rPr>
        <w:t>meyve</w:t>
      </w:r>
      <w:r w:rsidRPr="00E771F5" w:rsidR="00FB6687">
        <w:rPr>
          <w:sz w:val="18"/>
        </w:rPr>
        <w:t xml:space="preserve"> </w:t>
      </w:r>
      <w:r w:rsidRPr="00E771F5">
        <w:rPr>
          <w:sz w:val="18"/>
        </w:rPr>
        <w:t>vermesi</w:t>
      </w:r>
      <w:r w:rsidRPr="00E771F5" w:rsidR="00FB6687">
        <w:rPr>
          <w:sz w:val="18"/>
        </w:rPr>
        <w:t xml:space="preserve"> </w:t>
      </w:r>
      <w:r w:rsidRPr="00E771F5">
        <w:rPr>
          <w:sz w:val="18"/>
        </w:rPr>
        <w:t>ve</w:t>
      </w:r>
      <w:r w:rsidRPr="00E771F5" w:rsidR="00FB6687">
        <w:rPr>
          <w:sz w:val="18"/>
        </w:rPr>
        <w:t xml:space="preserve"> </w:t>
      </w:r>
      <w:r w:rsidRPr="00E771F5">
        <w:rPr>
          <w:sz w:val="18"/>
        </w:rPr>
        <w:t>teröre</w:t>
      </w:r>
      <w:r w:rsidRPr="00E771F5" w:rsidR="00FB6687">
        <w:rPr>
          <w:sz w:val="18"/>
        </w:rPr>
        <w:t xml:space="preserve"> </w:t>
      </w:r>
      <w:r w:rsidRPr="00E771F5">
        <w:rPr>
          <w:sz w:val="18"/>
        </w:rPr>
        <w:t>karşı</w:t>
      </w:r>
      <w:r w:rsidRPr="00E771F5" w:rsidR="00FB6687">
        <w:rPr>
          <w:sz w:val="18"/>
        </w:rPr>
        <w:t xml:space="preserve"> </w:t>
      </w:r>
      <w:r w:rsidRPr="00E771F5">
        <w:rPr>
          <w:sz w:val="18"/>
        </w:rPr>
        <w:t>yaptığımız</w:t>
      </w:r>
      <w:r w:rsidRPr="00E771F5" w:rsidR="00FB6687">
        <w:rPr>
          <w:sz w:val="18"/>
        </w:rPr>
        <w:t xml:space="preserve"> </w:t>
      </w:r>
      <w:r w:rsidRPr="00E771F5">
        <w:rPr>
          <w:sz w:val="18"/>
        </w:rPr>
        <w:t>bu</w:t>
      </w:r>
      <w:r w:rsidRPr="00E771F5" w:rsidR="00FB6687">
        <w:rPr>
          <w:sz w:val="18"/>
        </w:rPr>
        <w:t xml:space="preserve"> </w:t>
      </w:r>
      <w:r w:rsidRPr="00E771F5">
        <w:rPr>
          <w:sz w:val="18"/>
        </w:rPr>
        <w:t>mücadelenin</w:t>
      </w:r>
      <w:r w:rsidRPr="00E771F5" w:rsidR="00FB6687">
        <w:rPr>
          <w:sz w:val="18"/>
        </w:rPr>
        <w:t xml:space="preserve"> </w:t>
      </w:r>
      <w:r w:rsidRPr="00E771F5">
        <w:rPr>
          <w:sz w:val="18"/>
        </w:rPr>
        <w:t>bizi</w:t>
      </w:r>
      <w:r w:rsidRPr="00E771F5" w:rsidR="00FB6687">
        <w:rPr>
          <w:sz w:val="18"/>
        </w:rPr>
        <w:t xml:space="preserve"> </w:t>
      </w:r>
      <w:r w:rsidRPr="00E771F5">
        <w:rPr>
          <w:sz w:val="18"/>
        </w:rPr>
        <w:t>80</w:t>
      </w:r>
      <w:r w:rsidRPr="00E771F5" w:rsidR="00FB6687">
        <w:rPr>
          <w:sz w:val="18"/>
        </w:rPr>
        <w:t xml:space="preserve"> </w:t>
      </w:r>
      <w:r w:rsidRPr="00E771F5">
        <w:rPr>
          <w:sz w:val="18"/>
        </w:rPr>
        <w:t>milyon</w:t>
      </w:r>
      <w:r w:rsidRPr="00E771F5" w:rsidR="00FB6687">
        <w:rPr>
          <w:sz w:val="18"/>
        </w:rPr>
        <w:t xml:space="preserve"> </w:t>
      </w:r>
      <w:r w:rsidRPr="00E771F5">
        <w:rPr>
          <w:sz w:val="18"/>
        </w:rPr>
        <w:t>olarak</w:t>
      </w:r>
      <w:r w:rsidRPr="00E771F5" w:rsidR="00FB6687">
        <w:rPr>
          <w:sz w:val="18"/>
        </w:rPr>
        <w:t xml:space="preserve"> </w:t>
      </w:r>
      <w:r w:rsidRPr="00E771F5">
        <w:rPr>
          <w:sz w:val="18"/>
        </w:rPr>
        <w:t>büyük</w:t>
      </w:r>
      <w:r w:rsidRPr="00E771F5" w:rsidR="00FB6687">
        <w:rPr>
          <w:sz w:val="18"/>
        </w:rPr>
        <w:t xml:space="preserve"> </w:t>
      </w:r>
      <w:r w:rsidRPr="00E771F5">
        <w:rPr>
          <w:sz w:val="18"/>
        </w:rPr>
        <w:t>ve</w:t>
      </w:r>
      <w:r w:rsidRPr="00E771F5" w:rsidR="00FB6687">
        <w:rPr>
          <w:sz w:val="18"/>
        </w:rPr>
        <w:t xml:space="preserve"> </w:t>
      </w:r>
      <w:r w:rsidRPr="00E771F5">
        <w:rPr>
          <w:sz w:val="18"/>
        </w:rPr>
        <w:t>onurlu,</w:t>
      </w:r>
      <w:r w:rsidRPr="00E771F5" w:rsidR="00FB6687">
        <w:rPr>
          <w:sz w:val="18"/>
        </w:rPr>
        <w:t xml:space="preserve"> </w:t>
      </w:r>
      <w:r w:rsidRPr="00E771F5">
        <w:rPr>
          <w:sz w:val="18"/>
        </w:rPr>
        <w:t>şerefli</w:t>
      </w:r>
      <w:r w:rsidRPr="00E771F5" w:rsidR="00FB6687">
        <w:rPr>
          <w:sz w:val="18"/>
        </w:rPr>
        <w:t xml:space="preserve"> </w:t>
      </w:r>
      <w:r w:rsidRPr="00E771F5">
        <w:rPr>
          <w:sz w:val="18"/>
        </w:rPr>
        <w:t>bir</w:t>
      </w:r>
      <w:r w:rsidRPr="00E771F5" w:rsidR="00FB6687">
        <w:rPr>
          <w:sz w:val="18"/>
        </w:rPr>
        <w:t xml:space="preserve"> </w:t>
      </w:r>
      <w:r w:rsidRPr="00E771F5">
        <w:rPr>
          <w:sz w:val="18"/>
        </w:rPr>
        <w:t>aile</w:t>
      </w:r>
      <w:r w:rsidRPr="00E771F5" w:rsidR="00FB6687">
        <w:rPr>
          <w:sz w:val="18"/>
        </w:rPr>
        <w:t xml:space="preserve"> </w:t>
      </w:r>
      <w:r w:rsidRPr="00E771F5">
        <w:rPr>
          <w:sz w:val="18"/>
        </w:rPr>
        <w:t>olma</w:t>
      </w:r>
      <w:r w:rsidRPr="00E771F5" w:rsidR="00FB6687">
        <w:rPr>
          <w:sz w:val="18"/>
        </w:rPr>
        <w:t xml:space="preserve"> </w:t>
      </w:r>
      <w:r w:rsidRPr="00E771F5">
        <w:rPr>
          <w:sz w:val="18"/>
        </w:rPr>
        <w:t>duygusunu</w:t>
      </w:r>
      <w:r w:rsidRPr="00E771F5" w:rsidR="00FB6687">
        <w:rPr>
          <w:sz w:val="18"/>
        </w:rPr>
        <w:t xml:space="preserve"> </w:t>
      </w:r>
      <w:r w:rsidRPr="00E771F5">
        <w:rPr>
          <w:sz w:val="18"/>
        </w:rPr>
        <w:t>hisseden</w:t>
      </w:r>
      <w:r w:rsidRPr="00E771F5" w:rsidR="00FB6687">
        <w:rPr>
          <w:sz w:val="18"/>
        </w:rPr>
        <w:t xml:space="preserve"> </w:t>
      </w:r>
      <w:r w:rsidRPr="00E771F5">
        <w:rPr>
          <w:sz w:val="18"/>
        </w:rPr>
        <w:t>bir</w:t>
      </w:r>
      <w:r w:rsidRPr="00E771F5" w:rsidR="00FB6687">
        <w:rPr>
          <w:sz w:val="18"/>
        </w:rPr>
        <w:t xml:space="preserve"> </w:t>
      </w:r>
      <w:r w:rsidRPr="00E771F5">
        <w:rPr>
          <w:sz w:val="18"/>
        </w:rPr>
        <w:t>toplum</w:t>
      </w:r>
      <w:r w:rsidRPr="00E771F5" w:rsidR="00FB6687">
        <w:rPr>
          <w:sz w:val="18"/>
        </w:rPr>
        <w:t xml:space="preserve"> </w:t>
      </w:r>
      <w:r w:rsidRPr="00E771F5">
        <w:rPr>
          <w:sz w:val="18"/>
        </w:rPr>
        <w:t>hâline</w:t>
      </w:r>
      <w:r w:rsidRPr="00E771F5" w:rsidR="00FB6687">
        <w:rPr>
          <w:sz w:val="18"/>
        </w:rPr>
        <w:t xml:space="preserve"> </w:t>
      </w:r>
      <w:r w:rsidRPr="00E771F5">
        <w:rPr>
          <w:sz w:val="18"/>
        </w:rPr>
        <w:t>getirmeye</w:t>
      </w:r>
      <w:r w:rsidRPr="00E771F5" w:rsidR="00FB6687">
        <w:rPr>
          <w:sz w:val="18"/>
        </w:rPr>
        <w:t xml:space="preserve"> </w:t>
      </w:r>
      <w:r w:rsidRPr="00E771F5">
        <w:rPr>
          <w:sz w:val="18"/>
        </w:rPr>
        <w:t>vesile</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r w:rsidRPr="00E771F5" w:rsidR="00FB6687">
        <w:rPr>
          <w:sz w:val="18"/>
        </w:rPr>
        <w:t xml:space="preserve"> </w:t>
      </w:r>
      <w:r w:rsidRPr="00E771F5">
        <w:rPr>
          <w:sz w:val="18"/>
        </w:rPr>
        <w:t>yani</w:t>
      </w:r>
      <w:r w:rsidRPr="00E771F5" w:rsidR="00FB6687">
        <w:rPr>
          <w:sz w:val="18"/>
        </w:rPr>
        <w:t xml:space="preserve"> </w:t>
      </w:r>
      <w:r w:rsidRPr="00E771F5">
        <w:rPr>
          <w:sz w:val="18"/>
        </w:rPr>
        <w:t>ayrışmaya,</w:t>
      </w:r>
      <w:r w:rsidRPr="00E771F5" w:rsidR="00FB6687">
        <w:rPr>
          <w:sz w:val="18"/>
        </w:rPr>
        <w:t xml:space="preserve"> </w:t>
      </w:r>
      <w:r w:rsidRPr="00E771F5">
        <w:rPr>
          <w:sz w:val="18"/>
        </w:rPr>
        <w:t>birbirimizle</w:t>
      </w:r>
      <w:r w:rsidRPr="00E771F5" w:rsidR="00FB6687">
        <w:rPr>
          <w:sz w:val="18"/>
        </w:rPr>
        <w:t xml:space="preserve"> </w:t>
      </w:r>
      <w:r w:rsidRPr="00E771F5">
        <w:rPr>
          <w:sz w:val="18"/>
        </w:rPr>
        <w:t>kamplaşmaya</w:t>
      </w:r>
      <w:r w:rsidRPr="00E771F5" w:rsidR="00FB6687">
        <w:rPr>
          <w:sz w:val="18"/>
        </w:rPr>
        <w:t xml:space="preserve"> </w:t>
      </w:r>
      <w:r w:rsidRPr="00E771F5">
        <w:rPr>
          <w:sz w:val="18"/>
        </w:rPr>
        <w:t>değil,</w:t>
      </w:r>
      <w:r w:rsidRPr="00E771F5" w:rsidR="00FB6687">
        <w:rPr>
          <w:sz w:val="18"/>
        </w:rPr>
        <w:t xml:space="preserve"> </w:t>
      </w:r>
      <w:r w:rsidRPr="00E771F5">
        <w:rPr>
          <w:sz w:val="18"/>
        </w:rPr>
        <w:t>birbirimizi</w:t>
      </w:r>
      <w:r w:rsidRPr="00E771F5" w:rsidR="00FB6687">
        <w:rPr>
          <w:sz w:val="18"/>
        </w:rPr>
        <w:t xml:space="preserve"> </w:t>
      </w:r>
      <w:r w:rsidRPr="00E771F5">
        <w:rPr>
          <w:sz w:val="18"/>
        </w:rPr>
        <w:t>kucaklamaya,</w:t>
      </w:r>
      <w:r w:rsidRPr="00E771F5" w:rsidR="00FB6687">
        <w:rPr>
          <w:sz w:val="18"/>
        </w:rPr>
        <w:t xml:space="preserve"> </w:t>
      </w:r>
      <w:r w:rsidRPr="00E771F5">
        <w:rPr>
          <w:sz w:val="18"/>
        </w:rPr>
        <w:t>birbirimizin</w:t>
      </w:r>
      <w:r w:rsidRPr="00E771F5" w:rsidR="00FB6687">
        <w:rPr>
          <w:sz w:val="18"/>
        </w:rPr>
        <w:t xml:space="preserve"> </w:t>
      </w:r>
      <w:r w:rsidRPr="00E771F5">
        <w:rPr>
          <w:sz w:val="18"/>
        </w:rPr>
        <w:t>kıymetini</w:t>
      </w:r>
      <w:r w:rsidRPr="00E771F5" w:rsidR="00FB6687">
        <w:rPr>
          <w:sz w:val="18"/>
        </w:rPr>
        <w:t xml:space="preserve"> </w:t>
      </w:r>
      <w:r w:rsidRPr="00E771F5">
        <w:rPr>
          <w:sz w:val="18"/>
        </w:rPr>
        <w:t>bilmeye</w:t>
      </w:r>
      <w:r w:rsidRPr="00E771F5" w:rsidR="00FB6687">
        <w:rPr>
          <w:sz w:val="18"/>
        </w:rPr>
        <w:t xml:space="preserve"> </w:t>
      </w:r>
      <w:r w:rsidRPr="00E771F5">
        <w:rPr>
          <w:sz w:val="18"/>
        </w:rPr>
        <w:t>vesile</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r w:rsidRPr="00E771F5" w:rsidR="00FB6687">
        <w:rPr>
          <w:sz w:val="18"/>
        </w:rPr>
        <w:t xml:space="preserve"> </w:t>
      </w:r>
      <w:r w:rsidRPr="00E771F5">
        <w:rPr>
          <w:sz w:val="18"/>
        </w:rPr>
        <w:t>Orada</w:t>
      </w:r>
      <w:r w:rsidRPr="00E771F5" w:rsidR="00FB6687">
        <w:rPr>
          <w:sz w:val="18"/>
        </w:rPr>
        <w:t xml:space="preserve"> </w:t>
      </w:r>
      <w:r w:rsidRPr="00E771F5">
        <w:rPr>
          <w:sz w:val="18"/>
        </w:rPr>
        <w:t>da</w:t>
      </w:r>
      <w:r w:rsidRPr="00E771F5" w:rsidR="00FB6687">
        <w:rPr>
          <w:sz w:val="18"/>
        </w:rPr>
        <w:t xml:space="preserve"> </w:t>
      </w:r>
      <w:r w:rsidRPr="00E771F5">
        <w:rPr>
          <w:sz w:val="18"/>
        </w:rPr>
        <w:t>yine</w:t>
      </w:r>
      <w:r w:rsidRPr="00E771F5" w:rsidR="00FB6687">
        <w:rPr>
          <w:sz w:val="18"/>
        </w:rPr>
        <w:t xml:space="preserve"> </w:t>
      </w:r>
      <w:r w:rsidRPr="00E771F5">
        <w:rPr>
          <w:sz w:val="18"/>
        </w:rPr>
        <w:t>birlikte</w:t>
      </w:r>
      <w:r w:rsidRPr="00E771F5" w:rsidR="00FB6687">
        <w:rPr>
          <w:sz w:val="18"/>
        </w:rPr>
        <w:t xml:space="preserve"> </w:t>
      </w:r>
      <w:r w:rsidRPr="00E771F5">
        <w:rPr>
          <w:sz w:val="18"/>
        </w:rPr>
        <w:t>yaşamayla</w:t>
      </w:r>
      <w:r w:rsidRPr="00E771F5" w:rsidR="00FB6687">
        <w:rPr>
          <w:sz w:val="18"/>
        </w:rPr>
        <w:t xml:space="preserve"> </w:t>
      </w:r>
      <w:r w:rsidRPr="00E771F5">
        <w:rPr>
          <w:sz w:val="18"/>
        </w:rPr>
        <w:t>ilgili</w:t>
      </w:r>
      <w:r w:rsidRPr="00E771F5" w:rsidR="00FB6687">
        <w:rPr>
          <w:sz w:val="18"/>
        </w:rPr>
        <w:t xml:space="preserve"> </w:t>
      </w:r>
      <w:r w:rsidRPr="00E771F5">
        <w:rPr>
          <w:sz w:val="18"/>
        </w:rPr>
        <w:t>yüzlerce,</w:t>
      </w:r>
      <w:r w:rsidRPr="00E771F5" w:rsidR="00FB6687">
        <w:rPr>
          <w:sz w:val="18"/>
        </w:rPr>
        <w:t xml:space="preserve"> </w:t>
      </w:r>
      <w:r w:rsidRPr="00E771F5">
        <w:rPr>
          <w:sz w:val="18"/>
        </w:rPr>
        <w:t>binlerce</w:t>
      </w:r>
      <w:r w:rsidRPr="00E771F5" w:rsidR="00FB6687">
        <w:rPr>
          <w:sz w:val="18"/>
        </w:rPr>
        <w:t xml:space="preserve"> </w:t>
      </w:r>
      <w:r w:rsidRPr="00E771F5">
        <w:rPr>
          <w:sz w:val="18"/>
        </w:rPr>
        <w:t>yıllık</w:t>
      </w:r>
      <w:r w:rsidRPr="00E771F5" w:rsidR="00FB6687">
        <w:rPr>
          <w:sz w:val="18"/>
        </w:rPr>
        <w:t xml:space="preserve"> </w:t>
      </w:r>
      <w:r w:rsidRPr="00E771F5">
        <w:rPr>
          <w:sz w:val="18"/>
        </w:rPr>
        <w:t>birikimimizin</w:t>
      </w:r>
      <w:r w:rsidRPr="00E771F5" w:rsidR="00FB6687">
        <w:rPr>
          <w:sz w:val="18"/>
        </w:rPr>
        <w:t xml:space="preserve"> </w:t>
      </w:r>
      <w:r w:rsidRPr="00E771F5">
        <w:rPr>
          <w:sz w:val="18"/>
        </w:rPr>
        <w:t>devre</w:t>
      </w:r>
      <w:r w:rsidRPr="00E771F5" w:rsidR="00FB6687">
        <w:rPr>
          <w:sz w:val="18"/>
        </w:rPr>
        <w:t xml:space="preserve"> </w:t>
      </w:r>
      <w:r w:rsidRPr="00E771F5">
        <w:rPr>
          <w:sz w:val="18"/>
        </w:rPr>
        <w:t>dışı</w:t>
      </w:r>
      <w:r w:rsidRPr="00E771F5" w:rsidR="00FB6687">
        <w:rPr>
          <w:sz w:val="18"/>
        </w:rPr>
        <w:t xml:space="preserve"> </w:t>
      </w:r>
      <w:r w:rsidRPr="00E771F5">
        <w:rPr>
          <w:sz w:val="18"/>
        </w:rPr>
        <w:t>bırakılmaması</w:t>
      </w:r>
      <w:r w:rsidRPr="00E771F5" w:rsidR="00FB6687">
        <w:rPr>
          <w:sz w:val="18"/>
        </w:rPr>
        <w:t xml:space="preserve"> </w:t>
      </w:r>
      <w:r w:rsidRPr="00E771F5">
        <w:rPr>
          <w:sz w:val="18"/>
        </w:rPr>
        <w:t>gerektiğini</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daha</w:t>
      </w:r>
      <w:r w:rsidRPr="00E771F5" w:rsidR="00FB6687">
        <w:rPr>
          <w:sz w:val="18"/>
        </w:rPr>
        <w:t xml:space="preserve"> </w:t>
      </w:r>
      <w:r w:rsidRPr="00E771F5">
        <w:rPr>
          <w:sz w:val="18"/>
        </w:rPr>
        <w:t>hatırlatmak</w:t>
      </w:r>
      <w:r w:rsidRPr="00E771F5" w:rsidR="00FB6687">
        <w:rPr>
          <w:sz w:val="18"/>
        </w:rPr>
        <w:t xml:space="preserve"> </w:t>
      </w:r>
      <w:r w:rsidRPr="00E771F5">
        <w:rPr>
          <w:sz w:val="18"/>
        </w:rPr>
        <w:t>istiyorum.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Bundan</w:t>
      </w:r>
      <w:r w:rsidRPr="00E771F5" w:rsidR="00FB6687">
        <w:rPr>
          <w:sz w:val="18"/>
        </w:rPr>
        <w:t xml:space="preserve"> </w:t>
      </w:r>
      <w:r w:rsidRPr="00E771F5">
        <w:rPr>
          <w:sz w:val="18"/>
        </w:rPr>
        <w:t>önce</w:t>
      </w:r>
      <w:r w:rsidRPr="00E771F5" w:rsidR="00FB6687">
        <w:rPr>
          <w:sz w:val="18"/>
        </w:rPr>
        <w:t xml:space="preserve"> </w:t>
      </w:r>
      <w:r w:rsidRPr="00E771F5">
        <w:rPr>
          <w:sz w:val="18"/>
        </w:rPr>
        <w:t>burada</w:t>
      </w:r>
      <w:r w:rsidRPr="00E771F5" w:rsidR="00FB6687">
        <w:rPr>
          <w:sz w:val="18"/>
        </w:rPr>
        <w:t xml:space="preserve"> </w:t>
      </w:r>
      <w:r w:rsidRPr="00E771F5">
        <w:rPr>
          <w:sz w:val="18"/>
        </w:rPr>
        <w:t>söyledim,</w:t>
      </w:r>
      <w:r w:rsidRPr="00E771F5" w:rsidR="00FB6687">
        <w:rPr>
          <w:sz w:val="18"/>
        </w:rPr>
        <w:t xml:space="preserve"> </w:t>
      </w:r>
      <w:r w:rsidRPr="00E771F5">
        <w:rPr>
          <w:sz w:val="18"/>
        </w:rPr>
        <w:t>dedim</w:t>
      </w:r>
      <w:r w:rsidRPr="00E771F5" w:rsidR="00FB6687">
        <w:rPr>
          <w:sz w:val="18"/>
        </w:rPr>
        <w:t xml:space="preserve"> </w:t>
      </w:r>
      <w:r w:rsidRPr="00E771F5">
        <w:rPr>
          <w:sz w:val="18"/>
        </w:rPr>
        <w:t>ki:</w:t>
      </w:r>
      <w:r w:rsidRPr="00E771F5" w:rsidR="00FB6687">
        <w:rPr>
          <w:sz w:val="18"/>
        </w:rPr>
        <w:t xml:space="preserve"> </w:t>
      </w:r>
      <w:r w:rsidRPr="00E771F5">
        <w:rPr>
          <w:sz w:val="18"/>
        </w:rPr>
        <w:t>Göz</w:t>
      </w:r>
      <w:r w:rsidRPr="00E771F5" w:rsidR="00FB6687">
        <w:rPr>
          <w:sz w:val="18"/>
        </w:rPr>
        <w:t xml:space="preserve"> </w:t>
      </w:r>
      <w:r w:rsidRPr="00E771F5">
        <w:rPr>
          <w:sz w:val="18"/>
        </w:rPr>
        <w:t>bildiğini</w:t>
      </w:r>
      <w:r w:rsidRPr="00E771F5" w:rsidR="00FB6687">
        <w:rPr>
          <w:sz w:val="18"/>
        </w:rPr>
        <w:t xml:space="preserve"> </w:t>
      </w:r>
      <w:r w:rsidRPr="00E771F5">
        <w:rPr>
          <w:sz w:val="18"/>
        </w:rPr>
        <w:t>görür.</w:t>
      </w:r>
      <w:r w:rsidRPr="00E771F5" w:rsidR="00FB6687">
        <w:rPr>
          <w:sz w:val="18"/>
        </w:rPr>
        <w:t xml:space="preserve"> </w:t>
      </w:r>
      <w:r w:rsidRPr="00E771F5">
        <w:rPr>
          <w:sz w:val="18"/>
        </w:rPr>
        <w:t>Hükûmetimiz</w:t>
      </w:r>
      <w:r w:rsidRPr="00E771F5" w:rsidR="00FB6687">
        <w:rPr>
          <w:sz w:val="18"/>
        </w:rPr>
        <w:t xml:space="preserve"> </w:t>
      </w:r>
      <w:r w:rsidRPr="00E771F5">
        <w:rPr>
          <w:sz w:val="18"/>
        </w:rPr>
        <w:t>belediye</w:t>
      </w:r>
      <w:r w:rsidRPr="00E771F5" w:rsidR="00FB6687">
        <w:rPr>
          <w:sz w:val="18"/>
        </w:rPr>
        <w:t xml:space="preserve"> </w:t>
      </w:r>
      <w:r w:rsidRPr="00E771F5">
        <w:rPr>
          <w:sz w:val="18"/>
        </w:rPr>
        <w:t>kadrolarından</w:t>
      </w:r>
      <w:r w:rsidRPr="00E771F5" w:rsidR="00FB6687">
        <w:rPr>
          <w:sz w:val="18"/>
        </w:rPr>
        <w:t xml:space="preserve"> </w:t>
      </w:r>
      <w:r w:rsidRPr="00E771F5">
        <w:rPr>
          <w:sz w:val="18"/>
        </w:rPr>
        <w:t>geldi.</w:t>
      </w:r>
      <w:r w:rsidRPr="00E771F5" w:rsidR="00FB6687">
        <w:rPr>
          <w:sz w:val="18"/>
        </w:rPr>
        <w:t xml:space="preserve"> </w:t>
      </w:r>
      <w:r w:rsidRPr="00E771F5">
        <w:rPr>
          <w:sz w:val="18"/>
        </w:rPr>
        <w:t>Diğer</w:t>
      </w:r>
      <w:r w:rsidRPr="00E771F5" w:rsidR="00FB6687">
        <w:rPr>
          <w:sz w:val="18"/>
        </w:rPr>
        <w:t xml:space="preserve"> </w:t>
      </w:r>
      <w:r w:rsidRPr="00E771F5">
        <w:rPr>
          <w:sz w:val="18"/>
        </w:rPr>
        <w:t>kadrolardan</w:t>
      </w:r>
      <w:r w:rsidRPr="00E771F5" w:rsidR="00FB6687">
        <w:rPr>
          <w:sz w:val="18"/>
        </w:rPr>
        <w:t xml:space="preserve"> </w:t>
      </w:r>
      <w:r w:rsidRPr="00E771F5">
        <w:rPr>
          <w:sz w:val="18"/>
        </w:rPr>
        <w:t>gelenler</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kişiye</w:t>
      </w:r>
      <w:r w:rsidRPr="00E771F5" w:rsidR="00FB6687">
        <w:rPr>
          <w:sz w:val="18"/>
        </w:rPr>
        <w:t xml:space="preserve"> </w:t>
      </w:r>
      <w:r w:rsidRPr="00E771F5">
        <w:rPr>
          <w:sz w:val="18"/>
        </w:rPr>
        <w:t>tabi</w:t>
      </w:r>
      <w:r w:rsidRPr="00E771F5" w:rsidR="00FB6687">
        <w:rPr>
          <w:sz w:val="18"/>
        </w:rPr>
        <w:t xml:space="preserve"> </w:t>
      </w:r>
      <w:r w:rsidRPr="00E771F5">
        <w:rPr>
          <w:sz w:val="18"/>
        </w:rPr>
        <w:t>oldukları</w:t>
      </w:r>
      <w:r w:rsidRPr="00E771F5" w:rsidR="00FB6687">
        <w:rPr>
          <w:sz w:val="18"/>
        </w:rPr>
        <w:t xml:space="preserve"> </w:t>
      </w:r>
      <w:r w:rsidRPr="00E771F5">
        <w:rPr>
          <w:sz w:val="18"/>
        </w:rPr>
        <w:t>için</w:t>
      </w:r>
      <w:r w:rsidRPr="00E771F5" w:rsidR="00FB6687">
        <w:rPr>
          <w:sz w:val="18"/>
        </w:rPr>
        <w:t xml:space="preserve"> </w:t>
      </w:r>
      <w:r w:rsidRPr="00E771F5">
        <w:rPr>
          <w:sz w:val="18"/>
        </w:rPr>
        <w:t>belediyelerde</w:t>
      </w:r>
      <w:r w:rsidRPr="00E771F5" w:rsidR="00FB6687">
        <w:rPr>
          <w:sz w:val="18"/>
        </w:rPr>
        <w:t xml:space="preserve"> </w:t>
      </w:r>
      <w:r w:rsidRPr="00E771F5">
        <w:rPr>
          <w:sz w:val="18"/>
        </w:rPr>
        <w:t>olan</w:t>
      </w:r>
      <w:r w:rsidRPr="00E771F5" w:rsidR="00FB6687">
        <w:rPr>
          <w:sz w:val="18"/>
        </w:rPr>
        <w:t xml:space="preserve"> </w:t>
      </w:r>
      <w:r w:rsidRPr="00E771F5">
        <w:rPr>
          <w:sz w:val="18"/>
        </w:rPr>
        <w:t>alanlarda</w:t>
      </w:r>
      <w:r w:rsidRPr="00E771F5" w:rsidR="00FB6687">
        <w:rPr>
          <w:sz w:val="18"/>
        </w:rPr>
        <w:t xml:space="preserve"> </w:t>
      </w:r>
      <w:r w:rsidRPr="00E771F5">
        <w:rPr>
          <w:sz w:val="18"/>
        </w:rPr>
        <w:t>10</w:t>
      </w:r>
      <w:r w:rsidRPr="00E771F5" w:rsidR="00FB6687">
        <w:rPr>
          <w:sz w:val="18"/>
        </w:rPr>
        <w:t xml:space="preserve"> </w:t>
      </w:r>
      <w:r w:rsidRPr="00E771F5">
        <w:rPr>
          <w:sz w:val="18"/>
        </w:rPr>
        <w:t>liralık</w:t>
      </w:r>
      <w:r w:rsidRPr="00E771F5" w:rsidR="00FB6687">
        <w:rPr>
          <w:sz w:val="18"/>
        </w:rPr>
        <w:t xml:space="preserve"> </w:t>
      </w:r>
      <w:r w:rsidRPr="00E771F5">
        <w:rPr>
          <w:sz w:val="18"/>
        </w:rPr>
        <w:t>işi</w:t>
      </w:r>
      <w:r w:rsidRPr="00E771F5" w:rsidR="00FB6687">
        <w:rPr>
          <w:sz w:val="18"/>
        </w:rPr>
        <w:t xml:space="preserve"> </w:t>
      </w:r>
      <w:r w:rsidRPr="00E771F5">
        <w:rPr>
          <w:sz w:val="18"/>
        </w:rPr>
        <w:t>12</w:t>
      </w:r>
      <w:r w:rsidRPr="00E771F5" w:rsidR="00FB6687">
        <w:rPr>
          <w:sz w:val="18"/>
        </w:rPr>
        <w:t xml:space="preserve"> </w:t>
      </w:r>
      <w:r w:rsidRPr="00E771F5">
        <w:rPr>
          <w:sz w:val="18"/>
        </w:rPr>
        <w:t>liraya</w:t>
      </w:r>
      <w:r w:rsidRPr="00E771F5" w:rsidR="00FB6687">
        <w:rPr>
          <w:sz w:val="18"/>
        </w:rPr>
        <w:t xml:space="preserve"> </w:t>
      </w:r>
      <w:r w:rsidRPr="00E771F5">
        <w:rPr>
          <w:sz w:val="18"/>
        </w:rPr>
        <w:t>yapsalar</w:t>
      </w:r>
      <w:r w:rsidRPr="00E771F5" w:rsidR="00FB6687">
        <w:rPr>
          <w:sz w:val="18"/>
        </w:rPr>
        <w:t xml:space="preserve"> </w:t>
      </w:r>
      <w:r w:rsidRPr="00E771F5">
        <w:rPr>
          <w:sz w:val="18"/>
        </w:rPr>
        <w:t>bile,</w:t>
      </w:r>
      <w:r w:rsidRPr="00E771F5" w:rsidR="00FB6687">
        <w:rPr>
          <w:sz w:val="18"/>
        </w:rPr>
        <w:t xml:space="preserve"> </w:t>
      </w:r>
      <w:r w:rsidRPr="00E771F5">
        <w:rPr>
          <w:sz w:val="18"/>
        </w:rPr>
        <w:t>15</w:t>
      </w:r>
      <w:r w:rsidRPr="00E771F5" w:rsidR="00FB6687">
        <w:rPr>
          <w:sz w:val="18"/>
        </w:rPr>
        <w:t xml:space="preserve"> </w:t>
      </w:r>
      <w:r w:rsidRPr="00E771F5">
        <w:rPr>
          <w:sz w:val="18"/>
        </w:rPr>
        <w:t>liraya</w:t>
      </w:r>
      <w:r w:rsidRPr="00E771F5" w:rsidR="00FB6687">
        <w:rPr>
          <w:sz w:val="18"/>
        </w:rPr>
        <w:t xml:space="preserve"> </w:t>
      </w:r>
      <w:r w:rsidRPr="00E771F5">
        <w:rPr>
          <w:sz w:val="18"/>
        </w:rPr>
        <w:t>yapsalar</w:t>
      </w:r>
      <w:r w:rsidRPr="00E771F5" w:rsidR="00FB6687">
        <w:rPr>
          <w:sz w:val="18"/>
        </w:rPr>
        <w:t xml:space="preserve"> </w:t>
      </w:r>
      <w:r w:rsidRPr="00E771F5">
        <w:rPr>
          <w:sz w:val="18"/>
        </w:rPr>
        <w:t>bile</w:t>
      </w:r>
      <w:r w:rsidRPr="00E771F5" w:rsidR="00FB6687">
        <w:rPr>
          <w:sz w:val="18"/>
        </w:rPr>
        <w:t xml:space="preserve"> </w:t>
      </w:r>
      <w:r w:rsidRPr="00E771F5">
        <w:rPr>
          <w:sz w:val="18"/>
        </w:rPr>
        <w:t>bir</w:t>
      </w:r>
      <w:r w:rsidRPr="00E771F5" w:rsidR="00FB6687">
        <w:rPr>
          <w:sz w:val="18"/>
        </w:rPr>
        <w:t xml:space="preserve"> </w:t>
      </w:r>
      <w:r w:rsidRPr="00E771F5">
        <w:rPr>
          <w:sz w:val="18"/>
        </w:rPr>
        <w:t>şeyler</w:t>
      </w:r>
      <w:r w:rsidRPr="00E771F5" w:rsidR="00FB6687">
        <w:rPr>
          <w:sz w:val="18"/>
        </w:rPr>
        <w:t xml:space="preserve"> </w:t>
      </w:r>
      <w:r w:rsidRPr="00E771F5">
        <w:rPr>
          <w:sz w:val="18"/>
        </w:rPr>
        <w:t>yapıldı:</w:t>
      </w:r>
      <w:r w:rsidRPr="00E771F5" w:rsidR="00FB6687">
        <w:rPr>
          <w:sz w:val="18"/>
        </w:rPr>
        <w:t xml:space="preserve"> </w:t>
      </w:r>
      <w:r w:rsidRPr="00E771F5">
        <w:rPr>
          <w:sz w:val="18"/>
        </w:rPr>
        <w:t>Havaalanı,</w:t>
      </w:r>
      <w:r w:rsidRPr="00E771F5" w:rsidR="00FB6687">
        <w:rPr>
          <w:sz w:val="18"/>
        </w:rPr>
        <w:t xml:space="preserve"> </w:t>
      </w:r>
      <w:r w:rsidRPr="00E771F5">
        <w:rPr>
          <w:sz w:val="18"/>
        </w:rPr>
        <w:t>bölünmüş</w:t>
      </w:r>
      <w:r w:rsidRPr="00E771F5" w:rsidR="00FB6687">
        <w:rPr>
          <w:sz w:val="18"/>
        </w:rPr>
        <w:t xml:space="preserve"> </w:t>
      </w:r>
      <w:r w:rsidRPr="00E771F5">
        <w:rPr>
          <w:sz w:val="18"/>
        </w:rPr>
        <w:t>yol,</w:t>
      </w:r>
      <w:r w:rsidRPr="00E771F5" w:rsidR="00FB6687">
        <w:rPr>
          <w:sz w:val="18"/>
        </w:rPr>
        <w:t xml:space="preserve"> </w:t>
      </w:r>
      <w:r w:rsidRPr="00E771F5">
        <w:rPr>
          <w:sz w:val="18"/>
        </w:rPr>
        <w:t>sosyal</w:t>
      </w:r>
      <w:r w:rsidRPr="00E771F5" w:rsidR="00FB6687">
        <w:rPr>
          <w:sz w:val="18"/>
        </w:rPr>
        <w:t xml:space="preserve"> </w:t>
      </w:r>
      <w:r w:rsidRPr="00E771F5">
        <w:rPr>
          <w:sz w:val="18"/>
        </w:rPr>
        <w:t>yardım,</w:t>
      </w:r>
      <w:r w:rsidRPr="00E771F5" w:rsidR="00FB6687">
        <w:rPr>
          <w:sz w:val="18"/>
        </w:rPr>
        <w:t xml:space="preserve"> </w:t>
      </w:r>
      <w:r w:rsidRPr="00E771F5">
        <w:rPr>
          <w:sz w:val="18"/>
        </w:rPr>
        <w:t>alt</w:t>
      </w:r>
      <w:r w:rsidRPr="00E771F5" w:rsidR="00FB6687">
        <w:rPr>
          <w:sz w:val="18"/>
        </w:rPr>
        <w:t xml:space="preserve"> </w:t>
      </w:r>
      <w:r w:rsidRPr="00E771F5">
        <w:rPr>
          <w:sz w:val="18"/>
        </w:rPr>
        <w:t>geçit,</w:t>
      </w:r>
      <w:r w:rsidRPr="00E771F5" w:rsidR="00FB6687">
        <w:rPr>
          <w:sz w:val="18"/>
        </w:rPr>
        <w:t xml:space="preserve"> </w:t>
      </w:r>
      <w:r w:rsidRPr="00E771F5">
        <w:rPr>
          <w:sz w:val="18"/>
        </w:rPr>
        <w:t>üst</w:t>
      </w:r>
      <w:r w:rsidRPr="00E771F5" w:rsidR="00FB6687">
        <w:rPr>
          <w:sz w:val="18"/>
        </w:rPr>
        <w:t xml:space="preserve"> </w:t>
      </w:r>
      <w:r w:rsidRPr="00E771F5">
        <w:rPr>
          <w:sz w:val="18"/>
        </w:rPr>
        <w:t>geçit.</w:t>
      </w:r>
      <w:r w:rsidRPr="00E771F5" w:rsidR="00FB6687">
        <w:rPr>
          <w:sz w:val="18"/>
        </w:rPr>
        <w:t xml:space="preserve"> </w:t>
      </w:r>
      <w:r w:rsidRPr="00E771F5">
        <w:rPr>
          <w:sz w:val="18"/>
        </w:rPr>
        <w:t>Ama</w:t>
      </w:r>
      <w:r w:rsidRPr="00E771F5" w:rsidR="00FB6687">
        <w:rPr>
          <w:sz w:val="18"/>
        </w:rPr>
        <w:t xml:space="preserve"> </w:t>
      </w:r>
      <w:r w:rsidRPr="00E771F5">
        <w:rPr>
          <w:sz w:val="18"/>
        </w:rPr>
        <w:t>belediyede</w:t>
      </w:r>
      <w:r w:rsidRPr="00E771F5" w:rsidR="00FB6687">
        <w:rPr>
          <w:sz w:val="18"/>
        </w:rPr>
        <w:t xml:space="preserve"> </w:t>
      </w:r>
      <w:r w:rsidRPr="00E771F5">
        <w:rPr>
          <w:sz w:val="18"/>
        </w:rPr>
        <w:t>olmayan</w:t>
      </w:r>
      <w:r w:rsidRPr="00E771F5" w:rsidR="00FB6687">
        <w:rPr>
          <w:sz w:val="18"/>
        </w:rPr>
        <w:t xml:space="preserve"> </w:t>
      </w:r>
      <w:r w:rsidRPr="00E771F5">
        <w:rPr>
          <w:sz w:val="18"/>
        </w:rPr>
        <w:t>alanlarda,</w:t>
      </w:r>
      <w:r w:rsidRPr="00E771F5" w:rsidR="00FB6687">
        <w:rPr>
          <w:sz w:val="18"/>
        </w:rPr>
        <w:t xml:space="preserve"> </w:t>
      </w:r>
      <w:r w:rsidRPr="00E771F5">
        <w:rPr>
          <w:sz w:val="18"/>
        </w:rPr>
        <w:t>diplomaside,</w:t>
      </w:r>
      <w:r w:rsidRPr="00E771F5" w:rsidR="00FB6687">
        <w:rPr>
          <w:sz w:val="18"/>
        </w:rPr>
        <w:t xml:space="preserve"> </w:t>
      </w:r>
      <w:r w:rsidRPr="00E771F5">
        <w:rPr>
          <w:sz w:val="18"/>
        </w:rPr>
        <w:t>adalette,</w:t>
      </w:r>
      <w:r w:rsidRPr="00E771F5" w:rsidR="00FB6687">
        <w:rPr>
          <w:sz w:val="18"/>
        </w:rPr>
        <w:t xml:space="preserve"> </w:t>
      </w:r>
      <w:r w:rsidRPr="00E771F5">
        <w:rPr>
          <w:sz w:val="18"/>
        </w:rPr>
        <w:t>emniyette,</w:t>
      </w:r>
      <w:r w:rsidRPr="00E771F5" w:rsidR="00FB6687">
        <w:rPr>
          <w:sz w:val="18"/>
        </w:rPr>
        <w:t xml:space="preserve"> </w:t>
      </w:r>
      <w:r w:rsidRPr="00E771F5">
        <w:rPr>
          <w:sz w:val="18"/>
        </w:rPr>
        <w:t>istihbaratta,</w:t>
      </w:r>
      <w:r w:rsidRPr="00E771F5" w:rsidR="00FB6687">
        <w:rPr>
          <w:sz w:val="18"/>
        </w:rPr>
        <w:t xml:space="preserve"> </w:t>
      </w:r>
      <w:r w:rsidRPr="00E771F5">
        <w:rPr>
          <w:sz w:val="18"/>
        </w:rPr>
        <w:t>yargıda,</w:t>
      </w:r>
      <w:r w:rsidRPr="00E771F5" w:rsidR="00FB6687">
        <w:rPr>
          <w:sz w:val="18"/>
        </w:rPr>
        <w:t xml:space="preserve"> </w:t>
      </w:r>
      <w:r w:rsidRPr="00E771F5">
        <w:rPr>
          <w:sz w:val="18"/>
        </w:rPr>
        <w:t>eğitimde,</w:t>
      </w:r>
      <w:r w:rsidRPr="00E771F5" w:rsidR="00FB6687">
        <w:rPr>
          <w:sz w:val="18"/>
        </w:rPr>
        <w:t xml:space="preserve"> </w:t>
      </w:r>
      <w:r w:rsidRPr="00E771F5">
        <w:rPr>
          <w:sz w:val="18"/>
        </w:rPr>
        <w:t>burada</w:t>
      </w:r>
      <w:r w:rsidRPr="00E771F5" w:rsidR="00FB6687">
        <w:rPr>
          <w:sz w:val="18"/>
        </w:rPr>
        <w:t xml:space="preserve"> </w:t>
      </w:r>
      <w:r w:rsidRPr="00E771F5">
        <w:rPr>
          <w:sz w:val="18"/>
        </w:rPr>
        <w:t>rakamlarını</w:t>
      </w:r>
      <w:r w:rsidRPr="00E771F5" w:rsidR="00FB6687">
        <w:rPr>
          <w:sz w:val="18"/>
        </w:rPr>
        <w:t xml:space="preserve"> </w:t>
      </w:r>
      <w:r w:rsidRPr="00E771F5">
        <w:rPr>
          <w:sz w:val="18"/>
        </w:rPr>
        <w:t>üzülerek</w:t>
      </w:r>
      <w:r w:rsidRPr="00E771F5" w:rsidR="00FB6687">
        <w:rPr>
          <w:sz w:val="18"/>
        </w:rPr>
        <w:t xml:space="preserve"> </w:t>
      </w:r>
      <w:r w:rsidRPr="00E771F5">
        <w:rPr>
          <w:sz w:val="18"/>
        </w:rPr>
        <w:t>verdiğim</w:t>
      </w:r>
      <w:r w:rsidRPr="00E771F5" w:rsidR="00FB6687">
        <w:rPr>
          <w:sz w:val="18"/>
        </w:rPr>
        <w:t xml:space="preserve"> </w:t>
      </w:r>
      <w:r w:rsidRPr="00E771F5">
        <w:rPr>
          <w:sz w:val="18"/>
        </w:rPr>
        <w:t>için…</w:t>
      </w:r>
      <w:r w:rsidRPr="00E771F5" w:rsidR="00FB6687">
        <w:rPr>
          <w:sz w:val="18"/>
        </w:rPr>
        <w:t xml:space="preserve"> </w:t>
      </w:r>
      <w:r w:rsidRPr="00E771F5">
        <w:rPr>
          <w:sz w:val="18"/>
        </w:rPr>
        <w:t>Ben</w:t>
      </w:r>
      <w:r w:rsidRPr="00E771F5" w:rsidR="00FB6687">
        <w:rPr>
          <w:sz w:val="18"/>
        </w:rPr>
        <w:t xml:space="preserve"> </w:t>
      </w:r>
      <w:r w:rsidRPr="00E771F5">
        <w:rPr>
          <w:sz w:val="18"/>
        </w:rPr>
        <w:t>bir</w:t>
      </w:r>
      <w:r w:rsidRPr="00E771F5" w:rsidR="00FB6687">
        <w:rPr>
          <w:sz w:val="18"/>
        </w:rPr>
        <w:t xml:space="preserve"> </w:t>
      </w:r>
      <w:r w:rsidRPr="00E771F5">
        <w:rPr>
          <w:sz w:val="18"/>
        </w:rPr>
        <w:t>Türk</w:t>
      </w:r>
      <w:r w:rsidRPr="00E771F5" w:rsidR="00FB6687">
        <w:rPr>
          <w:sz w:val="18"/>
        </w:rPr>
        <w:t xml:space="preserve"> </w:t>
      </w:r>
      <w:r w:rsidRPr="00E771F5">
        <w:rPr>
          <w:sz w:val="18"/>
        </w:rPr>
        <w:t>milliyetçisiyim</w:t>
      </w:r>
      <w:r w:rsidRPr="00E771F5" w:rsidR="00FB6687">
        <w:rPr>
          <w:sz w:val="18"/>
        </w:rPr>
        <w:t xml:space="preserve"> </w:t>
      </w:r>
      <w:r w:rsidRPr="00E771F5">
        <w:rPr>
          <w:sz w:val="18"/>
        </w:rPr>
        <w:t>ve</w:t>
      </w:r>
      <w:r w:rsidRPr="00E771F5" w:rsidR="00FB6687">
        <w:rPr>
          <w:sz w:val="18"/>
        </w:rPr>
        <w:t xml:space="preserve"> </w:t>
      </w:r>
      <w:r w:rsidRPr="00E771F5">
        <w:rPr>
          <w:sz w:val="18"/>
        </w:rPr>
        <w:t>Türk</w:t>
      </w:r>
      <w:r w:rsidRPr="00E771F5" w:rsidR="00FB6687">
        <w:rPr>
          <w:sz w:val="18"/>
        </w:rPr>
        <w:t xml:space="preserve"> </w:t>
      </w:r>
      <w:r w:rsidRPr="00E771F5">
        <w:rPr>
          <w:sz w:val="18"/>
        </w:rPr>
        <w:t>milliyetçisinin</w:t>
      </w:r>
      <w:r w:rsidRPr="00E771F5" w:rsidR="00FB6687">
        <w:rPr>
          <w:sz w:val="18"/>
        </w:rPr>
        <w:t xml:space="preserve"> </w:t>
      </w:r>
      <w:r w:rsidRPr="00E771F5">
        <w:rPr>
          <w:sz w:val="18"/>
        </w:rPr>
        <w:t>nihai</w:t>
      </w:r>
      <w:r w:rsidRPr="00E771F5" w:rsidR="00FB6687">
        <w:rPr>
          <w:sz w:val="18"/>
        </w:rPr>
        <w:t xml:space="preserve"> </w:t>
      </w:r>
      <w:r w:rsidRPr="00E771F5">
        <w:rPr>
          <w:sz w:val="18"/>
        </w:rPr>
        <w:t>hedefi,</w:t>
      </w:r>
      <w:r w:rsidRPr="00E771F5" w:rsidR="00FB6687">
        <w:rPr>
          <w:sz w:val="18"/>
        </w:rPr>
        <w:t xml:space="preserve"> </w:t>
      </w:r>
      <w:r w:rsidRPr="00E771F5">
        <w:rPr>
          <w:sz w:val="18"/>
        </w:rPr>
        <w:t>bu</w:t>
      </w:r>
      <w:r w:rsidRPr="00E771F5" w:rsidR="00FB6687">
        <w:rPr>
          <w:sz w:val="18"/>
        </w:rPr>
        <w:t xml:space="preserve"> </w:t>
      </w:r>
      <w:r w:rsidRPr="00E771F5">
        <w:rPr>
          <w:sz w:val="18"/>
        </w:rPr>
        <w:t>toplumu</w:t>
      </w:r>
      <w:r w:rsidRPr="00E771F5" w:rsidR="00FB6687">
        <w:rPr>
          <w:sz w:val="18"/>
        </w:rPr>
        <w:t xml:space="preserve"> </w:t>
      </w:r>
      <w:r w:rsidRPr="00E771F5">
        <w:rPr>
          <w:sz w:val="18"/>
        </w:rPr>
        <w:t>milletler</w:t>
      </w:r>
      <w:r w:rsidRPr="00E771F5" w:rsidR="00FB6687">
        <w:rPr>
          <w:sz w:val="18"/>
        </w:rPr>
        <w:t xml:space="preserve"> </w:t>
      </w:r>
      <w:r w:rsidRPr="00E771F5">
        <w:rPr>
          <w:sz w:val="18"/>
        </w:rPr>
        <w:t>ailesinde</w:t>
      </w:r>
      <w:r w:rsidRPr="00E771F5" w:rsidR="00FB6687">
        <w:rPr>
          <w:sz w:val="18"/>
        </w:rPr>
        <w:t xml:space="preserve"> </w:t>
      </w:r>
      <w:r w:rsidRPr="00E771F5">
        <w:rPr>
          <w:sz w:val="18"/>
        </w:rPr>
        <w:t>itibar</w:t>
      </w:r>
      <w:r w:rsidRPr="00E771F5" w:rsidR="00FB6687">
        <w:rPr>
          <w:sz w:val="18"/>
        </w:rPr>
        <w:t xml:space="preserve"> </w:t>
      </w:r>
      <w:r w:rsidRPr="00E771F5">
        <w:rPr>
          <w:sz w:val="18"/>
        </w:rPr>
        <w:t>bakımından,</w:t>
      </w:r>
      <w:r w:rsidRPr="00E771F5" w:rsidR="00FB6687">
        <w:rPr>
          <w:sz w:val="18"/>
        </w:rPr>
        <w:t xml:space="preserve"> </w:t>
      </w:r>
      <w:r w:rsidRPr="00E771F5">
        <w:rPr>
          <w:sz w:val="18"/>
        </w:rPr>
        <w:t>prestij</w:t>
      </w:r>
      <w:r w:rsidRPr="00E771F5" w:rsidR="00FB6687">
        <w:rPr>
          <w:sz w:val="18"/>
        </w:rPr>
        <w:t xml:space="preserve"> </w:t>
      </w:r>
      <w:r w:rsidRPr="00E771F5">
        <w:rPr>
          <w:sz w:val="18"/>
        </w:rPr>
        <w:t>bakımından</w:t>
      </w:r>
      <w:r w:rsidRPr="00E771F5" w:rsidR="00FB6687">
        <w:rPr>
          <w:sz w:val="18"/>
        </w:rPr>
        <w:t xml:space="preserve"> </w:t>
      </w:r>
      <w:r w:rsidRPr="00E771F5">
        <w:rPr>
          <w:sz w:val="18"/>
        </w:rPr>
        <w:t>en</w:t>
      </w:r>
      <w:r w:rsidRPr="00E771F5" w:rsidR="00FB6687">
        <w:rPr>
          <w:sz w:val="18"/>
        </w:rPr>
        <w:t xml:space="preserve"> </w:t>
      </w:r>
      <w:r w:rsidRPr="00E771F5">
        <w:rPr>
          <w:sz w:val="18"/>
        </w:rPr>
        <w:t>üst</w:t>
      </w:r>
      <w:r w:rsidRPr="00E771F5" w:rsidR="00FB6687">
        <w:rPr>
          <w:sz w:val="18"/>
        </w:rPr>
        <w:t xml:space="preserve"> </w:t>
      </w:r>
      <w:r w:rsidRPr="00E771F5">
        <w:rPr>
          <w:sz w:val="18"/>
        </w:rPr>
        <w:t>sıraya</w:t>
      </w:r>
      <w:r w:rsidRPr="00E771F5" w:rsidR="00FB6687">
        <w:rPr>
          <w:sz w:val="18"/>
        </w:rPr>
        <w:t xml:space="preserve"> </w:t>
      </w:r>
      <w:r w:rsidRPr="00E771F5">
        <w:rPr>
          <w:sz w:val="18"/>
        </w:rPr>
        <w:t>getirmektir.</w:t>
      </w:r>
      <w:r w:rsidRPr="00E771F5" w:rsidR="00FB6687">
        <w:rPr>
          <w:sz w:val="18"/>
        </w:rPr>
        <w:t xml:space="preserve"> </w:t>
      </w:r>
      <w:r w:rsidRPr="00E771F5">
        <w:rPr>
          <w:sz w:val="18"/>
        </w:rPr>
        <w:t>Bizim</w:t>
      </w:r>
      <w:r w:rsidRPr="00E771F5" w:rsidR="00FB6687">
        <w:rPr>
          <w:sz w:val="18"/>
        </w:rPr>
        <w:t xml:space="preserve"> </w:t>
      </w:r>
      <w:r w:rsidRPr="00E771F5">
        <w:rPr>
          <w:sz w:val="18"/>
        </w:rPr>
        <w:t>hedefimiz,</w:t>
      </w:r>
      <w:r w:rsidRPr="00E771F5" w:rsidR="00FB6687">
        <w:rPr>
          <w:sz w:val="18"/>
        </w:rPr>
        <w:t xml:space="preserve"> </w:t>
      </w:r>
      <w:r w:rsidRPr="00E771F5">
        <w:rPr>
          <w:sz w:val="18"/>
        </w:rPr>
        <w:t>bir</w:t>
      </w:r>
      <w:r w:rsidRPr="00E771F5" w:rsidR="00FB6687">
        <w:rPr>
          <w:sz w:val="18"/>
        </w:rPr>
        <w:t xml:space="preserve"> </w:t>
      </w:r>
      <w:r w:rsidRPr="00E771F5">
        <w:rPr>
          <w:sz w:val="18"/>
        </w:rPr>
        <w:t>insana</w:t>
      </w:r>
      <w:r w:rsidRPr="00E771F5" w:rsidR="00FB6687">
        <w:rPr>
          <w:sz w:val="18"/>
        </w:rPr>
        <w:t xml:space="preserve"> </w:t>
      </w:r>
      <w:r w:rsidRPr="00E771F5">
        <w:rPr>
          <w:sz w:val="18"/>
        </w:rPr>
        <w:t>sorulduğunda</w:t>
      </w:r>
      <w:r w:rsidRPr="00E771F5" w:rsidR="00FB6687">
        <w:rPr>
          <w:sz w:val="18"/>
        </w:rPr>
        <w:t xml:space="preserve"> </w:t>
      </w:r>
      <w:r w:rsidRPr="00E771F5">
        <w:rPr>
          <w:sz w:val="18"/>
        </w:rPr>
        <w:t>“Bilmediğiniz</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bir</w:t>
      </w:r>
      <w:r w:rsidRPr="00E771F5" w:rsidR="00FB6687">
        <w:rPr>
          <w:sz w:val="18"/>
        </w:rPr>
        <w:t xml:space="preserve"> </w:t>
      </w:r>
      <w:r w:rsidRPr="00E771F5">
        <w:rPr>
          <w:sz w:val="18"/>
        </w:rPr>
        <w:t>odada</w:t>
      </w:r>
      <w:r w:rsidRPr="00E771F5" w:rsidR="00FB6687">
        <w:rPr>
          <w:sz w:val="18"/>
        </w:rPr>
        <w:t xml:space="preserve"> </w:t>
      </w:r>
      <w:r w:rsidRPr="00E771F5">
        <w:rPr>
          <w:sz w:val="18"/>
        </w:rPr>
        <w:t>2</w:t>
      </w:r>
      <w:r w:rsidRPr="00E771F5" w:rsidR="00FB6687">
        <w:rPr>
          <w:sz w:val="18"/>
        </w:rPr>
        <w:t xml:space="preserve"> </w:t>
      </w:r>
      <w:r w:rsidRPr="00E771F5">
        <w:rPr>
          <w:sz w:val="18"/>
        </w:rPr>
        <w:t>kişi</w:t>
      </w:r>
      <w:r w:rsidRPr="00E771F5" w:rsidR="00FB6687">
        <w:rPr>
          <w:sz w:val="18"/>
        </w:rPr>
        <w:t xml:space="preserve"> </w:t>
      </w:r>
      <w:r w:rsidRPr="00E771F5">
        <w:rPr>
          <w:sz w:val="18"/>
        </w:rPr>
        <w:t>kalacaksınız,</w:t>
      </w:r>
      <w:r w:rsidRPr="00E771F5" w:rsidR="00FB6687">
        <w:rPr>
          <w:sz w:val="18"/>
        </w:rPr>
        <w:t xml:space="preserve"> </w:t>
      </w:r>
      <w:r w:rsidRPr="00E771F5">
        <w:rPr>
          <w:sz w:val="18"/>
        </w:rPr>
        <w:t>aşağıda</w:t>
      </w:r>
      <w:r w:rsidRPr="00E771F5" w:rsidR="00FB6687">
        <w:rPr>
          <w:sz w:val="18"/>
        </w:rPr>
        <w:t xml:space="preserve"> </w:t>
      </w:r>
      <w:r w:rsidRPr="00E771F5">
        <w:rPr>
          <w:sz w:val="18"/>
        </w:rPr>
        <w:t>diğer</w:t>
      </w:r>
      <w:r w:rsidRPr="00E771F5" w:rsidR="00FB6687">
        <w:rPr>
          <w:sz w:val="18"/>
        </w:rPr>
        <w:t xml:space="preserve"> </w:t>
      </w:r>
      <w:r w:rsidRPr="00E771F5">
        <w:rPr>
          <w:sz w:val="18"/>
        </w:rPr>
        <w:t>milletlerden,</w:t>
      </w:r>
      <w:r w:rsidRPr="00E771F5" w:rsidR="00FB6687">
        <w:rPr>
          <w:sz w:val="18"/>
        </w:rPr>
        <w:t xml:space="preserve"> </w:t>
      </w:r>
      <w:r w:rsidRPr="00E771F5">
        <w:rPr>
          <w:sz w:val="18"/>
        </w:rPr>
        <w:t>şu,</w:t>
      </w:r>
      <w:r w:rsidRPr="00E771F5" w:rsidR="00FB6687">
        <w:rPr>
          <w:sz w:val="18"/>
        </w:rPr>
        <w:t xml:space="preserve"> </w:t>
      </w:r>
      <w:r w:rsidRPr="00E771F5">
        <w:rPr>
          <w:sz w:val="18"/>
        </w:rPr>
        <w:t>şu</w:t>
      </w:r>
      <w:r w:rsidRPr="00E771F5" w:rsidR="00FB6687">
        <w:rPr>
          <w:sz w:val="18"/>
        </w:rPr>
        <w:t xml:space="preserve"> </w:t>
      </w:r>
      <w:r w:rsidRPr="00E771F5">
        <w:rPr>
          <w:sz w:val="18"/>
        </w:rPr>
        <w:t>milletlerden</w:t>
      </w:r>
      <w:r w:rsidRPr="00E771F5" w:rsidR="00FB6687">
        <w:rPr>
          <w:sz w:val="18"/>
        </w:rPr>
        <w:t xml:space="preserve"> </w:t>
      </w:r>
      <w:r w:rsidRPr="00E771F5">
        <w:rPr>
          <w:sz w:val="18"/>
        </w:rPr>
        <w:t>insan</w:t>
      </w:r>
      <w:r w:rsidRPr="00E771F5" w:rsidR="00FB6687">
        <w:rPr>
          <w:sz w:val="18"/>
        </w:rPr>
        <w:t xml:space="preserve"> </w:t>
      </w:r>
      <w:r w:rsidRPr="00E771F5">
        <w:rPr>
          <w:sz w:val="18"/>
        </w:rPr>
        <w:t>var,</w:t>
      </w:r>
      <w:r w:rsidRPr="00E771F5" w:rsidR="00FB6687">
        <w:rPr>
          <w:sz w:val="18"/>
        </w:rPr>
        <w:t xml:space="preserve"> </w:t>
      </w:r>
      <w:r w:rsidRPr="00E771F5">
        <w:rPr>
          <w:sz w:val="18"/>
        </w:rPr>
        <w:t>kiminle</w:t>
      </w:r>
      <w:r w:rsidRPr="00E771F5" w:rsidR="00FB6687">
        <w:rPr>
          <w:sz w:val="18"/>
        </w:rPr>
        <w:t xml:space="preserve"> </w:t>
      </w:r>
      <w:r w:rsidRPr="00E771F5">
        <w:rPr>
          <w:sz w:val="18"/>
        </w:rPr>
        <w:t>kalmak</w:t>
      </w:r>
      <w:r w:rsidRPr="00E771F5" w:rsidR="00FB6687">
        <w:rPr>
          <w:sz w:val="18"/>
        </w:rPr>
        <w:t xml:space="preserve"> </w:t>
      </w:r>
      <w:r w:rsidRPr="00E771F5">
        <w:rPr>
          <w:sz w:val="18"/>
        </w:rPr>
        <w:t>istersiniz?”</w:t>
      </w:r>
      <w:r w:rsidRPr="00E771F5" w:rsidR="00FB6687">
        <w:rPr>
          <w:sz w:val="18"/>
        </w:rPr>
        <w:t xml:space="preserve"> </w:t>
      </w:r>
      <w:r w:rsidRPr="00E771F5">
        <w:rPr>
          <w:sz w:val="18"/>
        </w:rPr>
        <w:t>denildiğinde</w:t>
      </w:r>
      <w:r w:rsidRPr="00E771F5" w:rsidR="00FB6687">
        <w:rPr>
          <w:sz w:val="18"/>
        </w:rPr>
        <w:t xml:space="preserve"> </w:t>
      </w:r>
      <w:r w:rsidRPr="00E771F5">
        <w:rPr>
          <w:sz w:val="18"/>
        </w:rPr>
        <w:t>kahir</w:t>
      </w:r>
      <w:r w:rsidRPr="00E771F5" w:rsidR="00FB6687">
        <w:rPr>
          <w:sz w:val="18"/>
        </w:rPr>
        <w:t xml:space="preserve"> </w:t>
      </w:r>
      <w:r w:rsidRPr="00E771F5">
        <w:rPr>
          <w:sz w:val="18"/>
        </w:rPr>
        <w:t>ekseriyetle</w:t>
      </w:r>
      <w:r w:rsidRPr="00E771F5" w:rsidR="00FB6687">
        <w:rPr>
          <w:sz w:val="18"/>
        </w:rPr>
        <w:t xml:space="preserve"> </w:t>
      </w:r>
      <w:r w:rsidRPr="00E771F5">
        <w:rPr>
          <w:sz w:val="18"/>
        </w:rPr>
        <w:t>“Türk’le</w:t>
      </w:r>
      <w:r w:rsidRPr="00E771F5" w:rsidR="00FB6687">
        <w:rPr>
          <w:sz w:val="18"/>
        </w:rPr>
        <w:t xml:space="preserve"> </w:t>
      </w:r>
      <w:r w:rsidRPr="00E771F5">
        <w:rPr>
          <w:sz w:val="18"/>
        </w:rPr>
        <w:t>beraber</w:t>
      </w:r>
      <w:r w:rsidRPr="00E771F5" w:rsidR="00FB6687">
        <w:rPr>
          <w:sz w:val="18"/>
        </w:rPr>
        <w:t xml:space="preserve"> </w:t>
      </w:r>
      <w:r w:rsidRPr="00E771F5">
        <w:rPr>
          <w:sz w:val="18"/>
        </w:rPr>
        <w:t>kalmak</w:t>
      </w:r>
      <w:r w:rsidRPr="00E771F5" w:rsidR="00FB6687">
        <w:rPr>
          <w:sz w:val="18"/>
        </w:rPr>
        <w:t xml:space="preserve"> </w:t>
      </w:r>
      <w:r w:rsidRPr="00E771F5">
        <w:rPr>
          <w:sz w:val="18"/>
        </w:rPr>
        <w:t>isterim.”</w:t>
      </w:r>
      <w:r w:rsidRPr="00E771F5" w:rsidR="00FB6687">
        <w:rPr>
          <w:sz w:val="18"/>
        </w:rPr>
        <w:t xml:space="preserve"> </w:t>
      </w:r>
      <w:r w:rsidRPr="00E771F5">
        <w:rPr>
          <w:sz w:val="18"/>
        </w:rPr>
        <w:t>cevabının</w:t>
      </w:r>
      <w:r w:rsidRPr="00E771F5" w:rsidR="00FB6687">
        <w:rPr>
          <w:sz w:val="18"/>
        </w:rPr>
        <w:t xml:space="preserve"> </w:t>
      </w:r>
      <w:r w:rsidRPr="00E771F5">
        <w:rPr>
          <w:sz w:val="18"/>
        </w:rPr>
        <w:t>olmasıdır.</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istatistikler</w:t>
      </w:r>
      <w:r w:rsidRPr="00E771F5" w:rsidR="00FB6687">
        <w:rPr>
          <w:sz w:val="18"/>
        </w:rPr>
        <w:t xml:space="preserve"> </w:t>
      </w:r>
      <w:r w:rsidRPr="00E771F5">
        <w:rPr>
          <w:sz w:val="18"/>
        </w:rPr>
        <w:t>bizi</w:t>
      </w:r>
      <w:r w:rsidRPr="00E771F5" w:rsidR="00FB6687">
        <w:rPr>
          <w:sz w:val="18"/>
        </w:rPr>
        <w:t xml:space="preserve"> </w:t>
      </w:r>
      <w:r w:rsidRPr="00E771F5">
        <w:rPr>
          <w:sz w:val="18"/>
        </w:rPr>
        <w:t>duyanlardan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yaralıyor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istatistiklerin</w:t>
      </w:r>
      <w:r w:rsidRPr="00E771F5" w:rsidR="00FB6687">
        <w:rPr>
          <w:sz w:val="18"/>
        </w:rPr>
        <w:t xml:space="preserve"> </w:t>
      </w:r>
      <w:r w:rsidRPr="00E771F5">
        <w:rPr>
          <w:sz w:val="18"/>
        </w:rPr>
        <w:t>verdiği</w:t>
      </w:r>
      <w:r w:rsidRPr="00E771F5" w:rsidR="00FB6687">
        <w:rPr>
          <w:sz w:val="18"/>
        </w:rPr>
        <w:t xml:space="preserve"> </w:t>
      </w:r>
      <w:r w:rsidRPr="00E771F5">
        <w:rPr>
          <w:sz w:val="18"/>
        </w:rPr>
        <w:t>bir</w:t>
      </w:r>
      <w:r w:rsidRPr="00E771F5" w:rsidR="00FB6687">
        <w:rPr>
          <w:sz w:val="18"/>
        </w:rPr>
        <w:t xml:space="preserve"> </w:t>
      </w:r>
      <w:r w:rsidRPr="00E771F5">
        <w:rPr>
          <w:sz w:val="18"/>
        </w:rPr>
        <w:t>hakikat</w:t>
      </w:r>
      <w:r w:rsidRPr="00E771F5" w:rsidR="00FB6687">
        <w:rPr>
          <w:sz w:val="18"/>
        </w:rPr>
        <w:t xml:space="preserve"> </w:t>
      </w:r>
      <w:r w:rsidRPr="00E771F5">
        <w:rPr>
          <w:sz w:val="18"/>
        </w:rPr>
        <w:t>var:</w:t>
      </w:r>
      <w:r w:rsidRPr="00E771F5" w:rsidR="00FB6687">
        <w:rPr>
          <w:sz w:val="18"/>
        </w:rPr>
        <w:t xml:space="preserve"> </w:t>
      </w:r>
      <w:r w:rsidRPr="00E771F5">
        <w:rPr>
          <w:sz w:val="18"/>
        </w:rPr>
        <w:t>Özellikle</w:t>
      </w:r>
      <w:r w:rsidRPr="00E771F5" w:rsidR="00FB6687">
        <w:rPr>
          <w:sz w:val="18"/>
        </w:rPr>
        <w:t xml:space="preserve"> </w:t>
      </w:r>
      <w:r w:rsidRPr="00E771F5">
        <w:rPr>
          <w:sz w:val="18"/>
        </w:rPr>
        <w:t>altı,</w:t>
      </w:r>
      <w:r w:rsidRPr="00E771F5" w:rsidR="00FB6687">
        <w:rPr>
          <w:sz w:val="18"/>
        </w:rPr>
        <w:t xml:space="preserve"> </w:t>
      </w:r>
      <w:r w:rsidRPr="00E771F5">
        <w:rPr>
          <w:sz w:val="18"/>
        </w:rPr>
        <w:t>yedi</w:t>
      </w:r>
      <w:r w:rsidRPr="00E771F5" w:rsidR="00FB6687">
        <w:rPr>
          <w:sz w:val="18"/>
        </w:rPr>
        <w:t xml:space="preserve"> </w:t>
      </w:r>
      <w:r w:rsidRPr="00E771F5">
        <w:rPr>
          <w:sz w:val="18"/>
        </w:rPr>
        <w:t>senedir</w:t>
      </w:r>
      <w:r w:rsidRPr="00E771F5" w:rsidR="00FB6687">
        <w:rPr>
          <w:sz w:val="18"/>
        </w:rPr>
        <w:t xml:space="preserve"> </w:t>
      </w:r>
      <w:r w:rsidRPr="00E771F5">
        <w:rPr>
          <w:sz w:val="18"/>
        </w:rPr>
        <w:t>bütün</w:t>
      </w:r>
      <w:r w:rsidRPr="00E771F5" w:rsidR="00FB6687">
        <w:rPr>
          <w:sz w:val="18"/>
        </w:rPr>
        <w:t xml:space="preserve"> </w:t>
      </w:r>
      <w:r w:rsidRPr="00E771F5">
        <w:rPr>
          <w:sz w:val="18"/>
        </w:rPr>
        <w:t>alanlarda</w:t>
      </w:r>
      <w:r w:rsidRPr="00E771F5" w:rsidR="00FB6687">
        <w:rPr>
          <w:sz w:val="18"/>
        </w:rPr>
        <w:t xml:space="preserve"> </w:t>
      </w:r>
      <w:r w:rsidRPr="00E771F5">
        <w:rPr>
          <w:sz w:val="18"/>
        </w:rPr>
        <w:t>sekiz</w:t>
      </w:r>
      <w:r w:rsidRPr="00E771F5" w:rsidR="00FB6687">
        <w:rPr>
          <w:sz w:val="18"/>
        </w:rPr>
        <w:t xml:space="preserve"> </w:t>
      </w:r>
      <w:r w:rsidRPr="00E771F5">
        <w:rPr>
          <w:sz w:val="18"/>
        </w:rPr>
        <w:t>sıra,</w:t>
      </w:r>
      <w:r w:rsidRPr="00E771F5" w:rsidR="00FB6687">
        <w:rPr>
          <w:sz w:val="18"/>
        </w:rPr>
        <w:t xml:space="preserve"> </w:t>
      </w:r>
      <w:r w:rsidRPr="00E771F5">
        <w:rPr>
          <w:sz w:val="18"/>
        </w:rPr>
        <w:t>on</w:t>
      </w:r>
      <w:r w:rsidRPr="00E771F5" w:rsidR="00FB6687">
        <w:rPr>
          <w:sz w:val="18"/>
        </w:rPr>
        <w:t xml:space="preserve"> </w:t>
      </w:r>
      <w:r w:rsidRPr="00E771F5">
        <w:rPr>
          <w:sz w:val="18"/>
        </w:rPr>
        <w:t>sıra</w:t>
      </w:r>
      <w:r w:rsidRPr="00E771F5" w:rsidR="00FB6687">
        <w:rPr>
          <w:sz w:val="18"/>
        </w:rPr>
        <w:t xml:space="preserve"> </w:t>
      </w:r>
      <w:r w:rsidRPr="00E771F5">
        <w:rPr>
          <w:sz w:val="18"/>
        </w:rPr>
        <w:t>geriye</w:t>
      </w:r>
      <w:r w:rsidRPr="00E771F5" w:rsidR="00FB6687">
        <w:rPr>
          <w:sz w:val="18"/>
        </w:rPr>
        <w:t xml:space="preserve"> </w:t>
      </w:r>
      <w:r w:rsidRPr="00E771F5">
        <w:rPr>
          <w:sz w:val="18"/>
        </w:rPr>
        <w:t>doğru</w:t>
      </w:r>
      <w:r w:rsidRPr="00E771F5" w:rsidR="00FB6687">
        <w:rPr>
          <w:sz w:val="18"/>
        </w:rPr>
        <w:t xml:space="preserve"> </w:t>
      </w:r>
      <w:r w:rsidRPr="00E771F5">
        <w:rPr>
          <w:sz w:val="18"/>
        </w:rPr>
        <w:t>gidiyoruz.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Bunu</w:t>
      </w:r>
      <w:r w:rsidRPr="00E771F5" w:rsidR="00FB6687">
        <w:rPr>
          <w:sz w:val="18"/>
        </w:rPr>
        <w:t xml:space="preserve"> </w:t>
      </w:r>
      <w:r w:rsidRPr="00E771F5">
        <w:rPr>
          <w:sz w:val="18"/>
        </w:rPr>
        <w:t>ben</w:t>
      </w:r>
      <w:r w:rsidRPr="00E771F5" w:rsidR="00FB6687">
        <w:rPr>
          <w:sz w:val="18"/>
        </w:rPr>
        <w:t xml:space="preserve"> </w:t>
      </w:r>
      <w:r w:rsidRPr="00E771F5">
        <w:rPr>
          <w:sz w:val="18"/>
        </w:rPr>
        <w:t>anlıyordum,</w:t>
      </w:r>
      <w:r w:rsidRPr="00E771F5" w:rsidR="00FB6687">
        <w:rPr>
          <w:sz w:val="18"/>
        </w:rPr>
        <w:t xml:space="preserve"> </w:t>
      </w:r>
      <w:r w:rsidRPr="00E771F5">
        <w:rPr>
          <w:sz w:val="18"/>
        </w:rPr>
        <w:t>hani</w:t>
      </w:r>
      <w:r w:rsidRPr="00E771F5" w:rsidR="00FB6687">
        <w:rPr>
          <w:sz w:val="18"/>
        </w:rPr>
        <w:t xml:space="preserve"> </w:t>
      </w:r>
      <w:r w:rsidRPr="00E771F5">
        <w:rPr>
          <w:sz w:val="18"/>
        </w:rPr>
        <w:t>belediyeden</w:t>
      </w:r>
      <w:r w:rsidRPr="00E771F5" w:rsidR="00FB6687">
        <w:rPr>
          <w:sz w:val="18"/>
        </w:rPr>
        <w:t xml:space="preserve"> </w:t>
      </w:r>
      <w:r w:rsidRPr="00E771F5">
        <w:rPr>
          <w:sz w:val="18"/>
        </w:rPr>
        <w:t>gelindi,</w:t>
      </w:r>
      <w:r w:rsidRPr="00E771F5" w:rsidR="00FB6687">
        <w:rPr>
          <w:sz w:val="18"/>
        </w:rPr>
        <w:t xml:space="preserve"> </w:t>
      </w:r>
      <w:r w:rsidRPr="00E771F5">
        <w:rPr>
          <w:sz w:val="18"/>
        </w:rPr>
        <w:t>insan</w:t>
      </w:r>
      <w:r w:rsidRPr="00E771F5" w:rsidR="00FB6687">
        <w:rPr>
          <w:sz w:val="18"/>
        </w:rPr>
        <w:t xml:space="preserve"> </w:t>
      </w:r>
      <w:r w:rsidRPr="00E771F5">
        <w:rPr>
          <w:sz w:val="18"/>
        </w:rPr>
        <w:t>bildiği</w:t>
      </w:r>
      <w:r w:rsidRPr="00E771F5" w:rsidR="00FB6687">
        <w:rPr>
          <w:sz w:val="18"/>
        </w:rPr>
        <w:t xml:space="preserve"> </w:t>
      </w:r>
      <w:r w:rsidRPr="00E771F5">
        <w:rPr>
          <w:sz w:val="18"/>
        </w:rPr>
        <w:t>işi</w:t>
      </w:r>
      <w:r w:rsidRPr="00E771F5" w:rsidR="00FB6687">
        <w:rPr>
          <w:sz w:val="18"/>
        </w:rPr>
        <w:t xml:space="preserve"> </w:t>
      </w:r>
      <w:r w:rsidRPr="00E771F5">
        <w:rPr>
          <w:sz w:val="18"/>
        </w:rPr>
        <w:t>yapar,</w:t>
      </w:r>
      <w:r w:rsidRPr="00E771F5" w:rsidR="00FB6687">
        <w:rPr>
          <w:sz w:val="18"/>
        </w:rPr>
        <w:t xml:space="preserve"> </w:t>
      </w:r>
      <w:r w:rsidRPr="00E771F5">
        <w:rPr>
          <w:sz w:val="18"/>
        </w:rPr>
        <w:t>bildiğini</w:t>
      </w:r>
      <w:r w:rsidRPr="00E771F5" w:rsidR="00FB6687">
        <w:rPr>
          <w:sz w:val="18"/>
        </w:rPr>
        <w:t xml:space="preserve"> </w:t>
      </w:r>
      <w:r w:rsidRPr="00E771F5">
        <w:rPr>
          <w:sz w:val="18"/>
        </w:rPr>
        <w:t>görür</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mahallî</w:t>
      </w:r>
      <w:r w:rsidRPr="00E771F5" w:rsidR="00FB6687">
        <w:rPr>
          <w:sz w:val="18"/>
        </w:rPr>
        <w:t xml:space="preserve"> </w:t>
      </w:r>
      <w:r w:rsidRPr="00E771F5">
        <w:rPr>
          <w:sz w:val="18"/>
        </w:rPr>
        <w:t>idareler</w:t>
      </w:r>
      <w:r w:rsidRPr="00E771F5" w:rsidR="00FB6687">
        <w:rPr>
          <w:sz w:val="18"/>
        </w:rPr>
        <w:t xml:space="preserve"> </w:t>
      </w:r>
      <w:r w:rsidRPr="00E771F5">
        <w:rPr>
          <w:sz w:val="18"/>
        </w:rPr>
        <w:t>alanında</w:t>
      </w:r>
      <w:r w:rsidRPr="00E771F5" w:rsidR="00FB6687">
        <w:rPr>
          <w:sz w:val="18"/>
        </w:rPr>
        <w:t xml:space="preserve"> </w:t>
      </w:r>
      <w:r w:rsidRPr="00E771F5">
        <w:rPr>
          <w:sz w:val="18"/>
        </w:rPr>
        <w:t>da</w:t>
      </w:r>
      <w:r w:rsidRPr="00E771F5" w:rsidR="00FB6687">
        <w:rPr>
          <w:sz w:val="18"/>
        </w:rPr>
        <w:t xml:space="preserve"> </w:t>
      </w:r>
      <w:r w:rsidRPr="00E771F5">
        <w:rPr>
          <w:sz w:val="18"/>
        </w:rPr>
        <w:t>Türkiye</w:t>
      </w:r>
      <w:r w:rsidRPr="00E771F5" w:rsidR="00FB6687">
        <w:rPr>
          <w:sz w:val="18"/>
        </w:rPr>
        <w:t xml:space="preserve"> </w:t>
      </w:r>
      <w:r w:rsidRPr="00E771F5">
        <w:rPr>
          <w:sz w:val="18"/>
        </w:rPr>
        <w:t>iyiye</w:t>
      </w:r>
      <w:r w:rsidRPr="00E771F5" w:rsidR="00FB6687">
        <w:rPr>
          <w:sz w:val="18"/>
        </w:rPr>
        <w:t xml:space="preserve"> </w:t>
      </w:r>
      <w:r w:rsidRPr="00E771F5">
        <w:rPr>
          <w:sz w:val="18"/>
        </w:rPr>
        <w:t>gitmiyor</w:t>
      </w:r>
      <w:r w:rsidRPr="00E771F5" w:rsidR="00FB6687">
        <w:rPr>
          <w:sz w:val="18"/>
        </w:rPr>
        <w:t xml:space="preserve"> </w:t>
      </w:r>
      <w:r w:rsidRPr="00E771F5">
        <w:rPr>
          <w:sz w:val="18"/>
        </w:rPr>
        <w:t>arkadaşlar.</w:t>
      </w:r>
      <w:r w:rsidRPr="00E771F5" w:rsidR="00FB6687">
        <w:rPr>
          <w:sz w:val="18"/>
        </w:rPr>
        <w:t xml:space="preserve"> </w:t>
      </w:r>
      <w:r w:rsidRPr="00E771F5">
        <w:rPr>
          <w:sz w:val="18"/>
        </w:rPr>
        <w:t>Ben</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aktif</w:t>
      </w:r>
      <w:r w:rsidRPr="00E771F5" w:rsidR="00FB6687">
        <w:rPr>
          <w:sz w:val="18"/>
        </w:rPr>
        <w:t xml:space="preserve"> </w:t>
      </w:r>
      <w:r w:rsidRPr="00E771F5">
        <w:rPr>
          <w:sz w:val="18"/>
        </w:rPr>
        <w:t>görevdeydim</w:t>
      </w:r>
      <w:r w:rsidRPr="00E771F5" w:rsidR="00FB6687">
        <w:rPr>
          <w:sz w:val="18"/>
        </w:rPr>
        <w:t xml:space="preserve"> </w:t>
      </w:r>
      <w:r w:rsidRPr="00E771F5">
        <w:rPr>
          <w:sz w:val="18"/>
        </w:rPr>
        <w:t>bürokrat</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mahallî</w:t>
      </w:r>
      <w:r w:rsidRPr="00E771F5" w:rsidR="00FB6687">
        <w:rPr>
          <w:sz w:val="18"/>
        </w:rPr>
        <w:t xml:space="preserve"> </w:t>
      </w:r>
      <w:r w:rsidRPr="00E771F5">
        <w:rPr>
          <w:sz w:val="18"/>
        </w:rPr>
        <w:t>idare</w:t>
      </w:r>
      <w:r w:rsidRPr="00E771F5" w:rsidR="00FB6687">
        <w:rPr>
          <w:sz w:val="18"/>
        </w:rPr>
        <w:t xml:space="preserve"> </w:t>
      </w:r>
      <w:r w:rsidRPr="00E771F5">
        <w:rPr>
          <w:sz w:val="18"/>
        </w:rPr>
        <w:t>birimi</w:t>
      </w:r>
      <w:r w:rsidRPr="00E771F5" w:rsidR="00FB6687">
        <w:rPr>
          <w:sz w:val="18"/>
        </w:rPr>
        <w:t xml:space="preserve"> </w:t>
      </w:r>
      <w:r w:rsidRPr="00E771F5">
        <w:rPr>
          <w:sz w:val="18"/>
        </w:rPr>
        <w:t>olan</w:t>
      </w:r>
      <w:r w:rsidRPr="00E771F5" w:rsidR="00FB6687">
        <w:rPr>
          <w:sz w:val="18"/>
        </w:rPr>
        <w:t xml:space="preserve"> </w:t>
      </w:r>
      <w:r w:rsidRPr="00E771F5">
        <w:rPr>
          <w:sz w:val="18"/>
        </w:rPr>
        <w:t>özel</w:t>
      </w:r>
      <w:r w:rsidRPr="00E771F5" w:rsidR="00FB6687">
        <w:rPr>
          <w:sz w:val="18"/>
        </w:rPr>
        <w:t xml:space="preserve"> </w:t>
      </w:r>
      <w:r w:rsidRPr="00E771F5">
        <w:rPr>
          <w:sz w:val="18"/>
        </w:rPr>
        <w:t>idarenin</w:t>
      </w:r>
      <w:r w:rsidRPr="00E771F5" w:rsidR="00FB6687">
        <w:rPr>
          <w:sz w:val="18"/>
        </w:rPr>
        <w:t xml:space="preserve"> </w:t>
      </w:r>
      <w:r w:rsidRPr="00E771F5">
        <w:rPr>
          <w:sz w:val="18"/>
        </w:rPr>
        <w:t>de</w:t>
      </w:r>
      <w:r w:rsidRPr="00E771F5" w:rsidR="00FB6687">
        <w:rPr>
          <w:sz w:val="18"/>
        </w:rPr>
        <w:t xml:space="preserve"> </w:t>
      </w:r>
      <w:r w:rsidRPr="00E771F5">
        <w:rPr>
          <w:sz w:val="18"/>
        </w:rPr>
        <w:t>başındaydım.</w:t>
      </w:r>
      <w:r w:rsidRPr="00E771F5" w:rsidR="00FB6687">
        <w:rPr>
          <w:sz w:val="18"/>
        </w:rPr>
        <w:t xml:space="preserve"> </w:t>
      </w:r>
      <w:r w:rsidRPr="00E771F5">
        <w:rPr>
          <w:sz w:val="18"/>
        </w:rPr>
        <w:t>Bu</w:t>
      </w:r>
      <w:r w:rsidRPr="00E771F5" w:rsidR="00FB6687">
        <w:rPr>
          <w:sz w:val="18"/>
        </w:rPr>
        <w:t xml:space="preserve"> </w:t>
      </w:r>
      <w:r w:rsidRPr="00E771F5">
        <w:rPr>
          <w:sz w:val="18"/>
        </w:rPr>
        <w:t>bütünşehir</w:t>
      </w:r>
      <w:r w:rsidRPr="00E771F5" w:rsidR="00FB6687">
        <w:rPr>
          <w:sz w:val="18"/>
        </w:rPr>
        <w:t xml:space="preserve"> </w:t>
      </w:r>
      <w:r w:rsidRPr="00E771F5">
        <w:rPr>
          <w:sz w:val="18"/>
        </w:rPr>
        <w:t>gelirken,</w:t>
      </w:r>
      <w:r w:rsidRPr="00E771F5" w:rsidR="00FB6687">
        <w:rPr>
          <w:sz w:val="18"/>
        </w:rPr>
        <w:t xml:space="preserve"> </w:t>
      </w:r>
      <w:r w:rsidRPr="00E771F5">
        <w:rPr>
          <w:sz w:val="18"/>
        </w:rPr>
        <w:t>etrafımda</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-hasbelkader</w:t>
      </w:r>
      <w:r w:rsidRPr="00E771F5" w:rsidR="00FB6687">
        <w:rPr>
          <w:sz w:val="18"/>
        </w:rPr>
        <w:t xml:space="preserve"> </w:t>
      </w:r>
      <w:r w:rsidRPr="00E771F5">
        <w:rPr>
          <w:sz w:val="18"/>
        </w:rPr>
        <w:t>literatürü</w:t>
      </w:r>
      <w:r w:rsidRPr="00E771F5" w:rsidR="00FB6687">
        <w:rPr>
          <w:sz w:val="18"/>
        </w:rPr>
        <w:t xml:space="preserve"> </w:t>
      </w:r>
      <w:r w:rsidRPr="00E771F5">
        <w:rPr>
          <w:sz w:val="18"/>
        </w:rPr>
        <w:t>de</w:t>
      </w:r>
      <w:r w:rsidRPr="00E771F5" w:rsidR="00FB6687">
        <w:rPr>
          <w:sz w:val="18"/>
        </w:rPr>
        <w:t xml:space="preserve"> </w:t>
      </w:r>
      <w:r w:rsidRPr="00E771F5">
        <w:rPr>
          <w:sz w:val="18"/>
        </w:rPr>
        <w:t>takip</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insanım-</w:t>
      </w:r>
      <w:r w:rsidRPr="00E771F5" w:rsidR="00FB6687">
        <w:rPr>
          <w:sz w:val="18"/>
        </w:rPr>
        <w:t xml:space="preserve"> </w:t>
      </w:r>
      <w:r w:rsidRPr="00E771F5">
        <w:rPr>
          <w:sz w:val="18"/>
        </w:rPr>
        <w:t>ne</w:t>
      </w:r>
      <w:r w:rsidRPr="00E771F5" w:rsidR="00FB6687">
        <w:rPr>
          <w:sz w:val="18"/>
        </w:rPr>
        <w:t xml:space="preserve"> </w:t>
      </w:r>
      <w:r w:rsidRPr="00E771F5">
        <w:rPr>
          <w:sz w:val="18"/>
        </w:rPr>
        <w:t>bir</w:t>
      </w:r>
      <w:r w:rsidRPr="00E771F5" w:rsidR="00FB6687">
        <w:rPr>
          <w:sz w:val="18"/>
        </w:rPr>
        <w:t xml:space="preserve"> </w:t>
      </w:r>
      <w:r w:rsidRPr="00E771F5">
        <w:rPr>
          <w:sz w:val="18"/>
        </w:rPr>
        <w:t>literatürde</w:t>
      </w:r>
      <w:r w:rsidRPr="00E771F5" w:rsidR="00FB6687">
        <w:rPr>
          <w:sz w:val="18"/>
        </w:rPr>
        <w:t xml:space="preserve"> </w:t>
      </w:r>
      <w:r w:rsidRPr="00E771F5">
        <w:rPr>
          <w:sz w:val="18"/>
        </w:rPr>
        <w:t>tartışma</w:t>
      </w:r>
      <w:r w:rsidRPr="00E771F5" w:rsidR="00FB6687">
        <w:rPr>
          <w:sz w:val="18"/>
        </w:rPr>
        <w:t xml:space="preserve"> </w:t>
      </w:r>
      <w:r w:rsidRPr="00E771F5">
        <w:rPr>
          <w:sz w:val="18"/>
        </w:rPr>
        <w:t>oldu</w:t>
      </w:r>
      <w:r w:rsidRPr="00E771F5" w:rsidR="00FB6687">
        <w:rPr>
          <w:sz w:val="18"/>
        </w:rPr>
        <w:t xml:space="preserve"> </w:t>
      </w:r>
      <w:r w:rsidRPr="00E771F5">
        <w:rPr>
          <w:sz w:val="18"/>
        </w:rPr>
        <w:t>bütünşehir</w:t>
      </w:r>
      <w:r w:rsidRPr="00E771F5" w:rsidR="00FB6687">
        <w:rPr>
          <w:sz w:val="18"/>
        </w:rPr>
        <w:t xml:space="preserve"> </w:t>
      </w:r>
      <w:r w:rsidRPr="00E771F5">
        <w:rPr>
          <w:sz w:val="18"/>
        </w:rPr>
        <w:t>gelsin</w:t>
      </w:r>
      <w:r w:rsidRPr="00E771F5" w:rsidR="00FB6687">
        <w:rPr>
          <w:sz w:val="18"/>
        </w:rPr>
        <w:t xml:space="preserve"> </w:t>
      </w:r>
      <w:r w:rsidRPr="00E771F5">
        <w:rPr>
          <w:sz w:val="18"/>
        </w:rPr>
        <w:t>diye</w:t>
      </w:r>
      <w:r w:rsidRPr="00E771F5" w:rsidR="00FB6687">
        <w:rPr>
          <w:sz w:val="18"/>
        </w:rPr>
        <w:t xml:space="preserve"> </w:t>
      </w:r>
      <w:r w:rsidRPr="00E771F5">
        <w:rPr>
          <w:sz w:val="18"/>
        </w:rPr>
        <w:t>ne</w:t>
      </w:r>
      <w:r w:rsidRPr="00E771F5" w:rsidR="00FB6687">
        <w:rPr>
          <w:sz w:val="18"/>
        </w:rPr>
        <w:t xml:space="preserve"> </w:t>
      </w:r>
      <w:r w:rsidRPr="00E771F5">
        <w:rPr>
          <w:sz w:val="18"/>
        </w:rPr>
        <w:t>bir</w:t>
      </w:r>
      <w:r w:rsidRPr="00E771F5" w:rsidR="00FB6687">
        <w:rPr>
          <w:sz w:val="18"/>
        </w:rPr>
        <w:t xml:space="preserve"> </w:t>
      </w:r>
      <w:r w:rsidRPr="00E771F5">
        <w:rPr>
          <w:sz w:val="18"/>
        </w:rPr>
        <w:t>talep</w:t>
      </w:r>
      <w:r w:rsidRPr="00E771F5" w:rsidR="00FB6687">
        <w:rPr>
          <w:sz w:val="18"/>
        </w:rPr>
        <w:t xml:space="preserve"> </w:t>
      </w:r>
      <w:r w:rsidRPr="00E771F5">
        <w:rPr>
          <w:sz w:val="18"/>
        </w:rPr>
        <w:t>var…</w:t>
      </w:r>
      <w:r w:rsidRPr="00E771F5" w:rsidR="00FB6687">
        <w:rPr>
          <w:sz w:val="18"/>
        </w:rPr>
        <w:t xml:space="preserve"> </w:t>
      </w:r>
      <w:r w:rsidRPr="00E771F5">
        <w:rPr>
          <w:sz w:val="18"/>
        </w:rPr>
        <w:t>Bana</w:t>
      </w:r>
      <w:r w:rsidRPr="00E771F5" w:rsidR="00FB6687">
        <w:rPr>
          <w:sz w:val="18"/>
        </w:rPr>
        <w:t xml:space="preserve"> </w:t>
      </w:r>
      <w:r w:rsidRPr="00E771F5">
        <w:rPr>
          <w:sz w:val="18"/>
        </w:rPr>
        <w:t>birisi</w:t>
      </w:r>
      <w:r w:rsidRPr="00E771F5" w:rsidR="00FB6687">
        <w:rPr>
          <w:sz w:val="18"/>
        </w:rPr>
        <w:t xml:space="preserve"> </w:t>
      </w:r>
      <w:r w:rsidRPr="00E771F5">
        <w:rPr>
          <w:sz w:val="18"/>
        </w:rPr>
        <w:t>göstersin,</w:t>
      </w:r>
      <w:r w:rsidRPr="00E771F5" w:rsidR="00FB6687">
        <w:rPr>
          <w:sz w:val="18"/>
        </w:rPr>
        <w:t xml:space="preserve"> </w:t>
      </w:r>
      <w:r w:rsidRPr="00E771F5">
        <w:rPr>
          <w:sz w:val="18"/>
        </w:rPr>
        <w:t>2013’ten</w:t>
      </w:r>
      <w:r w:rsidRPr="00E771F5" w:rsidR="00FB6687">
        <w:rPr>
          <w:sz w:val="18"/>
        </w:rPr>
        <w:t xml:space="preserve"> </w:t>
      </w:r>
      <w:r w:rsidRPr="00E771F5">
        <w:rPr>
          <w:sz w:val="18"/>
        </w:rPr>
        <w:t>önce</w:t>
      </w:r>
      <w:r w:rsidRPr="00E771F5" w:rsidR="00FB6687">
        <w:rPr>
          <w:sz w:val="18"/>
        </w:rPr>
        <w:t xml:space="preserve"> </w:t>
      </w:r>
      <w:r w:rsidRPr="00E771F5">
        <w:rPr>
          <w:sz w:val="18"/>
        </w:rPr>
        <w:t>böyle</w:t>
      </w:r>
      <w:r w:rsidRPr="00E771F5" w:rsidR="00FB6687">
        <w:rPr>
          <w:sz w:val="18"/>
        </w:rPr>
        <w:t xml:space="preserve"> </w:t>
      </w:r>
      <w:r w:rsidRPr="00E771F5">
        <w:rPr>
          <w:sz w:val="18"/>
        </w:rPr>
        <w:t>“Büyükşehir</w:t>
      </w:r>
      <w:r w:rsidRPr="00E771F5" w:rsidR="00FB6687">
        <w:rPr>
          <w:sz w:val="18"/>
        </w:rPr>
        <w:t xml:space="preserve"> </w:t>
      </w:r>
      <w:r w:rsidRPr="00E771F5">
        <w:rPr>
          <w:sz w:val="18"/>
        </w:rPr>
        <w:t>olmalıdır.”</w:t>
      </w:r>
      <w:r w:rsidRPr="00E771F5" w:rsidR="00FB6687">
        <w:rPr>
          <w:sz w:val="18"/>
        </w:rPr>
        <w:t xml:space="preserve"> </w:t>
      </w:r>
      <w:r w:rsidRPr="00E771F5">
        <w:rPr>
          <w:sz w:val="18"/>
        </w:rPr>
        <w:t>diye</w:t>
      </w:r>
      <w:r w:rsidRPr="00E771F5" w:rsidR="00FB6687">
        <w:rPr>
          <w:sz w:val="18"/>
        </w:rPr>
        <w:t xml:space="preserve"> </w:t>
      </w:r>
      <w:r w:rsidRPr="00E771F5">
        <w:rPr>
          <w:sz w:val="18"/>
        </w:rPr>
        <w:t>-2010’da,</w:t>
      </w:r>
      <w:r w:rsidRPr="00E771F5" w:rsidR="00FB6687">
        <w:rPr>
          <w:sz w:val="18"/>
        </w:rPr>
        <w:t xml:space="preserve"> </w:t>
      </w:r>
      <w:r w:rsidRPr="00E771F5">
        <w:rPr>
          <w:sz w:val="18"/>
        </w:rPr>
        <w:t>2011’de-</w:t>
      </w:r>
      <w:r w:rsidRPr="00E771F5" w:rsidR="00FB6687">
        <w:rPr>
          <w:sz w:val="18"/>
        </w:rPr>
        <w:t xml:space="preserve"> </w:t>
      </w:r>
      <w:r w:rsidRPr="00E771F5">
        <w:rPr>
          <w:sz w:val="18"/>
        </w:rPr>
        <w:t>bir</w:t>
      </w:r>
      <w:r w:rsidRPr="00E771F5" w:rsidR="00FB6687">
        <w:rPr>
          <w:sz w:val="18"/>
        </w:rPr>
        <w:t xml:space="preserve"> </w:t>
      </w:r>
      <w:r w:rsidRPr="00E771F5">
        <w:rPr>
          <w:sz w:val="18"/>
        </w:rPr>
        <w:t>yazı,</w:t>
      </w:r>
      <w:r w:rsidRPr="00E771F5" w:rsidR="00FB6687">
        <w:rPr>
          <w:sz w:val="18"/>
        </w:rPr>
        <w:t xml:space="preserve"> </w:t>
      </w:r>
      <w:r w:rsidRPr="00E771F5">
        <w:rPr>
          <w:sz w:val="18"/>
        </w:rPr>
        <w:t>bir</w:t>
      </w:r>
      <w:r w:rsidRPr="00E771F5" w:rsidR="00FB6687">
        <w:rPr>
          <w:sz w:val="18"/>
        </w:rPr>
        <w:t xml:space="preserve"> </w:t>
      </w:r>
      <w:r w:rsidRPr="00E771F5">
        <w:rPr>
          <w:sz w:val="18"/>
        </w:rPr>
        <w:t>tartışma</w:t>
      </w:r>
      <w:r w:rsidRPr="00E771F5" w:rsidR="00FB6687">
        <w:rPr>
          <w:sz w:val="18"/>
        </w:rPr>
        <w:t xml:space="preserve"> </w:t>
      </w:r>
      <w:r w:rsidRPr="00E771F5">
        <w:rPr>
          <w:sz w:val="18"/>
        </w:rPr>
        <w:t>vesaire…</w:t>
      </w:r>
      <w:r w:rsidRPr="00E771F5" w:rsidR="00FB6687">
        <w:rPr>
          <w:sz w:val="18"/>
        </w:rPr>
        <w:t xml:space="preserve"> </w:t>
      </w:r>
      <w:r w:rsidRPr="00E771F5">
        <w:rPr>
          <w:sz w:val="18"/>
        </w:rPr>
        <w:t>Bir</w:t>
      </w:r>
      <w:r w:rsidRPr="00E771F5" w:rsidR="00FB6687">
        <w:rPr>
          <w:sz w:val="18"/>
        </w:rPr>
        <w:t xml:space="preserve"> </w:t>
      </w:r>
      <w:r w:rsidRPr="00E771F5">
        <w:rPr>
          <w:sz w:val="18"/>
        </w:rPr>
        <w:t>kişi</w:t>
      </w:r>
      <w:r w:rsidRPr="00E771F5" w:rsidR="00FB6687">
        <w:rPr>
          <w:sz w:val="18"/>
        </w:rPr>
        <w:t xml:space="preserve"> </w:t>
      </w:r>
      <w:r w:rsidRPr="00E771F5">
        <w:rPr>
          <w:sz w:val="18"/>
        </w:rPr>
        <w:t>sabahleyin</w:t>
      </w:r>
      <w:r w:rsidRPr="00E771F5" w:rsidR="00FB6687">
        <w:rPr>
          <w:sz w:val="18"/>
        </w:rPr>
        <w:t xml:space="preserve"> </w:t>
      </w:r>
      <w:r w:rsidRPr="00E771F5">
        <w:rPr>
          <w:sz w:val="18"/>
        </w:rPr>
        <w:t>bunu</w:t>
      </w:r>
      <w:r w:rsidRPr="00E771F5" w:rsidR="00FB6687">
        <w:rPr>
          <w:sz w:val="18"/>
        </w:rPr>
        <w:t xml:space="preserve"> </w:t>
      </w:r>
      <w:r w:rsidRPr="00E771F5">
        <w:rPr>
          <w:sz w:val="18"/>
        </w:rPr>
        <w:t>dedi,</w:t>
      </w:r>
      <w:r w:rsidRPr="00E771F5" w:rsidR="00FB6687">
        <w:rPr>
          <w:sz w:val="18"/>
        </w:rPr>
        <w:t xml:space="preserve"> </w:t>
      </w:r>
      <w:r w:rsidRPr="00E771F5">
        <w:rPr>
          <w:sz w:val="18"/>
        </w:rPr>
        <w:t>hatta</w:t>
      </w:r>
      <w:r w:rsidRPr="00E771F5" w:rsidR="00FB6687">
        <w:rPr>
          <w:sz w:val="18"/>
        </w:rPr>
        <w:t xml:space="preserve"> </w:t>
      </w:r>
      <w:r w:rsidRPr="00E771F5">
        <w:rPr>
          <w:sz w:val="18"/>
        </w:rPr>
        <w:t>ilçe</w:t>
      </w:r>
      <w:r w:rsidRPr="00E771F5" w:rsidR="00FB6687">
        <w:rPr>
          <w:sz w:val="18"/>
        </w:rPr>
        <w:t xml:space="preserve"> </w:t>
      </w:r>
      <w:r w:rsidRPr="00E771F5">
        <w:rPr>
          <w:sz w:val="18"/>
        </w:rPr>
        <w:t>belediyeleri</w:t>
      </w:r>
      <w:r w:rsidRPr="00E771F5" w:rsidR="00FB6687">
        <w:rPr>
          <w:sz w:val="18"/>
        </w:rPr>
        <w:t xml:space="preserve"> </w:t>
      </w:r>
      <w:r w:rsidRPr="00E771F5">
        <w:rPr>
          <w:sz w:val="18"/>
        </w:rPr>
        <w:t>buraya</w:t>
      </w:r>
      <w:r w:rsidRPr="00E771F5" w:rsidR="00FB6687">
        <w:rPr>
          <w:sz w:val="18"/>
        </w:rPr>
        <w:t xml:space="preserve"> </w:t>
      </w:r>
      <w:r w:rsidRPr="00E771F5">
        <w:rPr>
          <w:sz w:val="18"/>
        </w:rPr>
        <w:t>toplandı</w:t>
      </w:r>
      <w:r w:rsidRPr="00E771F5" w:rsidR="00FB6687">
        <w:rPr>
          <w:sz w:val="18"/>
        </w:rPr>
        <w:t xml:space="preserve"> </w:t>
      </w:r>
      <w:r w:rsidRPr="00E771F5">
        <w:rPr>
          <w:sz w:val="18"/>
        </w:rPr>
        <w:t>vazgeçireceğiz</w:t>
      </w:r>
      <w:r w:rsidRPr="00E771F5" w:rsidR="00FB6687">
        <w:rPr>
          <w:sz w:val="18"/>
        </w:rPr>
        <w:t xml:space="preserve"> </w:t>
      </w:r>
      <w:r w:rsidRPr="00E771F5">
        <w:rPr>
          <w:sz w:val="18"/>
        </w:rPr>
        <w:t>diye</w:t>
      </w:r>
      <w:r w:rsidRPr="00E771F5" w:rsidR="00FB6687">
        <w:rPr>
          <w:sz w:val="18"/>
        </w:rPr>
        <w:t xml:space="preserve"> </w:t>
      </w:r>
      <w:r w:rsidRPr="00E771F5">
        <w:rPr>
          <w:sz w:val="18"/>
        </w:rPr>
        <w:t>ama</w:t>
      </w:r>
      <w:r w:rsidRPr="00E771F5" w:rsidR="00FB6687">
        <w:rPr>
          <w:sz w:val="18"/>
        </w:rPr>
        <w:t xml:space="preserve"> </w:t>
      </w:r>
      <w:r w:rsidRPr="00E771F5">
        <w:rPr>
          <w:sz w:val="18"/>
        </w:rPr>
        <w:t>Kızılcahamam’da,</w:t>
      </w:r>
      <w:r w:rsidRPr="00E771F5" w:rsidR="00FB6687">
        <w:rPr>
          <w:sz w:val="18"/>
        </w:rPr>
        <w:t xml:space="preserve"> </w:t>
      </w:r>
      <w:r w:rsidRPr="00E771F5">
        <w:rPr>
          <w:sz w:val="18"/>
        </w:rPr>
        <w:t>zannediyorum,</w:t>
      </w:r>
      <w:r w:rsidRPr="00E771F5" w:rsidR="00FB6687">
        <w:rPr>
          <w:sz w:val="18"/>
        </w:rPr>
        <w:t xml:space="preserve"> </w:t>
      </w:r>
      <w:r w:rsidRPr="00E771F5">
        <w:rPr>
          <w:sz w:val="18"/>
        </w:rPr>
        <w:t>bir</w:t>
      </w:r>
      <w:r w:rsidRPr="00E771F5" w:rsidR="00FB6687">
        <w:rPr>
          <w:sz w:val="18"/>
        </w:rPr>
        <w:t xml:space="preserve"> </w:t>
      </w:r>
      <w:r w:rsidRPr="00E771F5">
        <w:rPr>
          <w:sz w:val="18"/>
        </w:rPr>
        <w:t>toplantı</w:t>
      </w:r>
      <w:r w:rsidRPr="00E771F5" w:rsidR="00FB6687">
        <w:rPr>
          <w:sz w:val="18"/>
        </w:rPr>
        <w:t xml:space="preserve"> </w:t>
      </w:r>
      <w:r w:rsidRPr="00E771F5">
        <w:rPr>
          <w:sz w:val="18"/>
        </w:rPr>
        <w:t>yapıldı,</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herkes</w:t>
      </w:r>
      <w:r w:rsidRPr="00E771F5" w:rsidR="00FB6687">
        <w:rPr>
          <w:sz w:val="18"/>
        </w:rPr>
        <w:t xml:space="preserve"> </w:t>
      </w:r>
      <w:r w:rsidRPr="00E771F5">
        <w:rPr>
          <w:sz w:val="18"/>
        </w:rPr>
        <w:t>kanaatini</w:t>
      </w:r>
      <w:r w:rsidRPr="00E771F5" w:rsidR="00FB6687">
        <w:rPr>
          <w:sz w:val="18"/>
        </w:rPr>
        <w:t xml:space="preserve"> </w:t>
      </w:r>
      <w:r w:rsidRPr="00E771F5">
        <w:rPr>
          <w:sz w:val="18"/>
        </w:rPr>
        <w:t>değiştirdi.</w:t>
      </w:r>
      <w:r w:rsidRPr="00E771F5" w:rsidR="00FB6687">
        <w:rPr>
          <w:sz w:val="18"/>
        </w:rPr>
        <w:t xml:space="preserve"> </w:t>
      </w:r>
      <w:r w:rsidRPr="00E771F5">
        <w:rPr>
          <w:sz w:val="18"/>
        </w:rPr>
        <w:t>Bu,</w:t>
      </w:r>
      <w:r w:rsidRPr="00E771F5" w:rsidR="00FB6687">
        <w:rPr>
          <w:sz w:val="18"/>
        </w:rPr>
        <w:t xml:space="preserve"> </w:t>
      </w:r>
      <w:r w:rsidRPr="00E771F5">
        <w:rPr>
          <w:sz w:val="18"/>
        </w:rPr>
        <w:t>mahallî</w:t>
      </w:r>
      <w:r w:rsidRPr="00E771F5" w:rsidR="00FB6687">
        <w:rPr>
          <w:sz w:val="18"/>
        </w:rPr>
        <w:t xml:space="preserve"> </w:t>
      </w:r>
      <w:r w:rsidRPr="00E771F5">
        <w:rPr>
          <w:sz w:val="18"/>
        </w:rPr>
        <w:t>idarelerde</w:t>
      </w:r>
      <w:r w:rsidRPr="00E771F5" w:rsidR="00FB6687">
        <w:rPr>
          <w:sz w:val="18"/>
        </w:rPr>
        <w:t xml:space="preserve"> </w:t>
      </w:r>
      <w:r w:rsidRPr="00E771F5">
        <w:rPr>
          <w:sz w:val="18"/>
        </w:rPr>
        <w:t>mahallî,</w:t>
      </w:r>
      <w:r w:rsidRPr="00E771F5" w:rsidR="00FB6687">
        <w:rPr>
          <w:sz w:val="18"/>
        </w:rPr>
        <w:t xml:space="preserve"> </w:t>
      </w:r>
      <w:r w:rsidRPr="00E771F5">
        <w:rPr>
          <w:sz w:val="18"/>
        </w:rPr>
        <w:t>medeni,</w:t>
      </w:r>
      <w:r w:rsidRPr="00E771F5" w:rsidR="00FB6687">
        <w:rPr>
          <w:sz w:val="18"/>
        </w:rPr>
        <w:t xml:space="preserve"> </w:t>
      </w:r>
      <w:r w:rsidRPr="00E771F5">
        <w:rPr>
          <w:sz w:val="18"/>
        </w:rPr>
        <w:t>müşterek</w:t>
      </w:r>
      <w:r w:rsidRPr="00E771F5" w:rsidR="00FB6687">
        <w:rPr>
          <w:sz w:val="18"/>
        </w:rPr>
        <w:t xml:space="preserve"> </w:t>
      </w:r>
      <w:r w:rsidRPr="00E771F5">
        <w:rPr>
          <w:sz w:val="18"/>
        </w:rPr>
        <w:t>ihtiyaçların</w:t>
      </w:r>
      <w:r w:rsidRPr="00E771F5" w:rsidR="00FB6687">
        <w:rPr>
          <w:sz w:val="18"/>
        </w:rPr>
        <w:t xml:space="preserve"> </w:t>
      </w:r>
      <w:r w:rsidRPr="00E771F5">
        <w:rPr>
          <w:sz w:val="18"/>
        </w:rPr>
        <w:t>giderilmesiyle</w:t>
      </w:r>
      <w:r w:rsidRPr="00E771F5" w:rsidR="00FB6687">
        <w:rPr>
          <w:sz w:val="18"/>
        </w:rPr>
        <w:t xml:space="preserve"> </w:t>
      </w:r>
      <w:r w:rsidRPr="00E771F5">
        <w:rPr>
          <w:sz w:val="18"/>
        </w:rPr>
        <w:t>ilgili</w:t>
      </w:r>
      <w:r w:rsidRPr="00E771F5" w:rsidR="00FB6687">
        <w:rPr>
          <w:sz w:val="18"/>
        </w:rPr>
        <w:t xml:space="preserve"> </w:t>
      </w:r>
      <w:r w:rsidRPr="00E771F5">
        <w:rPr>
          <w:sz w:val="18"/>
        </w:rPr>
        <w:t>müktesebata</w:t>
      </w:r>
      <w:r w:rsidRPr="00E771F5" w:rsidR="00FB6687">
        <w:rPr>
          <w:sz w:val="18"/>
        </w:rPr>
        <w:t xml:space="preserve"> </w:t>
      </w:r>
      <w:r w:rsidRPr="00E771F5">
        <w:rPr>
          <w:sz w:val="18"/>
        </w:rPr>
        <w:t>aykırıdır</w:t>
      </w:r>
      <w:r w:rsidRPr="00E771F5" w:rsidR="00FB6687">
        <w:rPr>
          <w:sz w:val="18"/>
        </w:rPr>
        <w:t xml:space="preserve"> </w:t>
      </w:r>
      <w:r w:rsidRPr="00E771F5">
        <w:rPr>
          <w:sz w:val="18"/>
        </w:rPr>
        <w:t>arkadaşlar.</w:t>
      </w:r>
      <w:r w:rsidRPr="00E771F5" w:rsidR="00FB6687">
        <w:rPr>
          <w:sz w:val="18"/>
        </w:rPr>
        <w:t xml:space="preserve"> </w:t>
      </w:r>
      <w:r w:rsidRPr="00E771F5">
        <w:rPr>
          <w:sz w:val="18"/>
        </w:rPr>
        <w:t>“Subsidiarite</w:t>
      </w:r>
      <w:r w:rsidRPr="00E771F5" w:rsidR="00FB6687">
        <w:rPr>
          <w:sz w:val="18"/>
        </w:rPr>
        <w:t xml:space="preserve"> </w:t>
      </w:r>
      <w:r w:rsidRPr="00E771F5">
        <w:rPr>
          <w:sz w:val="18"/>
        </w:rPr>
        <w:t>ilkesi”</w:t>
      </w:r>
      <w:r w:rsidRPr="00E771F5" w:rsidR="00FB6687">
        <w:rPr>
          <w:sz w:val="18"/>
        </w:rPr>
        <w:t xml:space="preserve"> </w:t>
      </w:r>
      <w:r w:rsidRPr="00E771F5">
        <w:rPr>
          <w:sz w:val="18"/>
        </w:rPr>
        <w:t>diyoruz,</w:t>
      </w:r>
      <w:r w:rsidRPr="00E771F5" w:rsidR="00FB6687">
        <w:rPr>
          <w:sz w:val="18"/>
        </w:rPr>
        <w:t xml:space="preserve"> </w:t>
      </w:r>
      <w:r w:rsidRPr="00E771F5">
        <w:rPr>
          <w:sz w:val="18"/>
        </w:rPr>
        <w:t>“hizmette</w:t>
      </w:r>
      <w:r w:rsidRPr="00E771F5" w:rsidR="00FB6687">
        <w:rPr>
          <w:sz w:val="18"/>
        </w:rPr>
        <w:t xml:space="preserve"> </w:t>
      </w:r>
      <w:r w:rsidRPr="00E771F5">
        <w:rPr>
          <w:sz w:val="18"/>
        </w:rPr>
        <w:t>yerellik”</w:t>
      </w:r>
      <w:r w:rsidRPr="00E771F5" w:rsidR="00FB6687">
        <w:rPr>
          <w:sz w:val="18"/>
        </w:rPr>
        <w:t xml:space="preserve"> </w:t>
      </w:r>
      <w:r w:rsidRPr="00E771F5">
        <w:rPr>
          <w:sz w:val="18"/>
        </w:rPr>
        <w:t>diyoruz;</w:t>
      </w:r>
      <w:r w:rsidRPr="00E771F5" w:rsidR="00FB6687">
        <w:rPr>
          <w:sz w:val="18"/>
        </w:rPr>
        <w:t xml:space="preserve"> </w:t>
      </w:r>
      <w:r w:rsidRPr="00E771F5">
        <w:rPr>
          <w:sz w:val="18"/>
        </w:rPr>
        <w:t>bu</w:t>
      </w:r>
      <w:r w:rsidRPr="00E771F5" w:rsidR="00FB6687">
        <w:rPr>
          <w:sz w:val="18"/>
        </w:rPr>
        <w:t xml:space="preserve"> </w:t>
      </w:r>
      <w:r w:rsidRPr="00E771F5">
        <w:rPr>
          <w:sz w:val="18"/>
        </w:rPr>
        <w:t>Hükûmet</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çok</w:t>
      </w:r>
      <w:r w:rsidRPr="00E771F5" w:rsidR="00FB6687">
        <w:rPr>
          <w:sz w:val="18"/>
        </w:rPr>
        <w:t xml:space="preserve"> </w:t>
      </w:r>
      <w:r w:rsidRPr="00E771F5">
        <w:rPr>
          <w:sz w:val="18"/>
        </w:rPr>
        <w:t>yüksek</w:t>
      </w:r>
      <w:r w:rsidRPr="00E771F5" w:rsidR="00FB6687">
        <w:rPr>
          <w:sz w:val="18"/>
        </w:rPr>
        <w:t xml:space="preserve"> </w:t>
      </w:r>
      <w:r w:rsidRPr="00E771F5">
        <w:rPr>
          <w:sz w:val="18"/>
        </w:rPr>
        <w:t>sesle</w:t>
      </w:r>
      <w:r w:rsidRPr="00E771F5" w:rsidR="00FB6687">
        <w:rPr>
          <w:sz w:val="18"/>
        </w:rPr>
        <w:t xml:space="preserve"> </w:t>
      </w:r>
      <w:r w:rsidRPr="00E771F5">
        <w:rPr>
          <w:sz w:val="18"/>
        </w:rPr>
        <w:t>dillendirdi,</w:t>
      </w:r>
      <w:r w:rsidRPr="00E771F5" w:rsidR="00FB6687">
        <w:rPr>
          <w:sz w:val="18"/>
        </w:rPr>
        <w:t xml:space="preserve"> </w:t>
      </w:r>
      <w:r w:rsidRPr="00E771F5">
        <w:rPr>
          <w:sz w:val="18"/>
        </w:rPr>
        <w:t>nedir</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hizmet,</w:t>
      </w:r>
      <w:r w:rsidRPr="00E771F5" w:rsidR="00FB6687">
        <w:rPr>
          <w:sz w:val="18"/>
        </w:rPr>
        <w:t xml:space="preserve"> </w:t>
      </w:r>
      <w:r w:rsidRPr="00E771F5">
        <w:rPr>
          <w:sz w:val="18"/>
        </w:rPr>
        <w:t>prensip</w:t>
      </w:r>
      <w:r w:rsidRPr="00E771F5" w:rsidR="00FB6687">
        <w:rPr>
          <w:sz w:val="18"/>
        </w:rPr>
        <w:t xml:space="preserve"> </w:t>
      </w:r>
      <w:r w:rsidRPr="00E771F5">
        <w:rPr>
          <w:sz w:val="18"/>
        </w:rPr>
        <w:t>olarak,</w:t>
      </w:r>
      <w:r w:rsidRPr="00E771F5" w:rsidR="00FB6687">
        <w:rPr>
          <w:sz w:val="18"/>
        </w:rPr>
        <w:t xml:space="preserve"> </w:t>
      </w:r>
      <w:r w:rsidRPr="00E771F5">
        <w:rPr>
          <w:sz w:val="18"/>
        </w:rPr>
        <w:t>vatandaşa</w:t>
      </w:r>
      <w:r w:rsidRPr="00E771F5" w:rsidR="00FB6687">
        <w:rPr>
          <w:sz w:val="18"/>
        </w:rPr>
        <w:t xml:space="preserve"> </w:t>
      </w:r>
      <w:r w:rsidRPr="00E771F5">
        <w:rPr>
          <w:sz w:val="18"/>
        </w:rPr>
        <w:t>en</w:t>
      </w:r>
      <w:r w:rsidRPr="00E771F5" w:rsidR="00FB6687">
        <w:rPr>
          <w:sz w:val="18"/>
        </w:rPr>
        <w:t xml:space="preserve"> </w:t>
      </w:r>
      <w:r w:rsidRPr="00E771F5">
        <w:rPr>
          <w:sz w:val="18"/>
        </w:rPr>
        <w:t>yakın</w:t>
      </w:r>
      <w:r w:rsidRPr="00E771F5" w:rsidR="00FB6687">
        <w:rPr>
          <w:sz w:val="18"/>
        </w:rPr>
        <w:t xml:space="preserve"> </w:t>
      </w:r>
      <w:r w:rsidRPr="00E771F5">
        <w:rPr>
          <w:sz w:val="18"/>
        </w:rPr>
        <w:t>idari</w:t>
      </w:r>
      <w:r w:rsidRPr="00E771F5" w:rsidR="00FB6687">
        <w:rPr>
          <w:sz w:val="18"/>
        </w:rPr>
        <w:t xml:space="preserve"> </w:t>
      </w:r>
      <w:r w:rsidRPr="00E771F5">
        <w:rPr>
          <w:sz w:val="18"/>
        </w:rPr>
        <w:t>birim</w:t>
      </w:r>
      <w:r w:rsidRPr="00E771F5" w:rsidR="00FB6687">
        <w:rPr>
          <w:sz w:val="18"/>
        </w:rPr>
        <w:t xml:space="preserve"> </w:t>
      </w:r>
      <w:r w:rsidRPr="00E771F5">
        <w:rPr>
          <w:sz w:val="18"/>
        </w:rPr>
        <w:t>tarafından</w:t>
      </w:r>
      <w:r w:rsidRPr="00E771F5" w:rsidR="00FB6687">
        <w:rPr>
          <w:sz w:val="18"/>
        </w:rPr>
        <w:t xml:space="preserve"> </w:t>
      </w:r>
      <w:r w:rsidRPr="00E771F5">
        <w:rPr>
          <w:sz w:val="18"/>
        </w:rPr>
        <w:t>yerine</w:t>
      </w:r>
      <w:r w:rsidRPr="00E771F5" w:rsidR="00FB6687">
        <w:rPr>
          <w:sz w:val="18"/>
        </w:rPr>
        <w:t xml:space="preserve"> </w:t>
      </w:r>
      <w:r w:rsidRPr="00E771F5">
        <w:rPr>
          <w:sz w:val="18"/>
        </w:rPr>
        <w:t>getirilmeli.</w:t>
      </w:r>
      <w:r w:rsidRPr="00E771F5" w:rsidR="00FB6687">
        <w:rPr>
          <w:sz w:val="18"/>
        </w:rPr>
        <w:t xml:space="preserve"> </w:t>
      </w:r>
      <w:r w:rsidRPr="00E771F5">
        <w:rPr>
          <w:sz w:val="18"/>
        </w:rPr>
        <w:t>Eğer</w:t>
      </w:r>
      <w:r w:rsidRPr="00E771F5" w:rsidR="00FB6687">
        <w:rPr>
          <w:sz w:val="18"/>
        </w:rPr>
        <w:t xml:space="preserve"> </w:t>
      </w:r>
      <w:r w:rsidRPr="00E771F5">
        <w:rPr>
          <w:sz w:val="18"/>
        </w:rPr>
        <w:t>o</w:t>
      </w:r>
      <w:r w:rsidRPr="00E771F5" w:rsidR="00FB6687">
        <w:rPr>
          <w:sz w:val="18"/>
        </w:rPr>
        <w:t xml:space="preserve"> </w:t>
      </w:r>
      <w:r w:rsidRPr="00E771F5">
        <w:rPr>
          <w:sz w:val="18"/>
        </w:rPr>
        <w:t>idari</w:t>
      </w:r>
      <w:r w:rsidRPr="00E771F5" w:rsidR="00FB6687">
        <w:rPr>
          <w:sz w:val="18"/>
        </w:rPr>
        <w:t xml:space="preserve"> </w:t>
      </w:r>
      <w:r w:rsidRPr="00E771F5">
        <w:rPr>
          <w:sz w:val="18"/>
        </w:rPr>
        <w:t>birim</w:t>
      </w:r>
      <w:r w:rsidRPr="00E771F5" w:rsidR="00FB6687">
        <w:rPr>
          <w:sz w:val="18"/>
        </w:rPr>
        <w:t xml:space="preserve"> </w:t>
      </w:r>
      <w:r w:rsidRPr="00E771F5">
        <w:rPr>
          <w:sz w:val="18"/>
        </w:rPr>
        <w:t>bu</w:t>
      </w:r>
      <w:r w:rsidRPr="00E771F5" w:rsidR="00FB6687">
        <w:rPr>
          <w:sz w:val="18"/>
        </w:rPr>
        <w:t xml:space="preserve"> </w:t>
      </w:r>
      <w:r w:rsidRPr="00E771F5">
        <w:rPr>
          <w:sz w:val="18"/>
        </w:rPr>
        <w:t>hizmeti</w:t>
      </w:r>
      <w:r w:rsidRPr="00E771F5" w:rsidR="00FB6687">
        <w:rPr>
          <w:sz w:val="18"/>
        </w:rPr>
        <w:t xml:space="preserve"> </w:t>
      </w:r>
      <w:r w:rsidRPr="00E771F5">
        <w:rPr>
          <w:sz w:val="18"/>
        </w:rPr>
        <w:t>hiç</w:t>
      </w:r>
      <w:r w:rsidRPr="00E771F5" w:rsidR="00FB6687">
        <w:rPr>
          <w:sz w:val="18"/>
        </w:rPr>
        <w:t xml:space="preserve"> </w:t>
      </w:r>
      <w:r w:rsidRPr="00E771F5">
        <w:rPr>
          <w:sz w:val="18"/>
        </w:rPr>
        <w:t>yapamıyorsa</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etkin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yapamıyorsa</w:t>
      </w:r>
      <w:r w:rsidRPr="00E771F5" w:rsidR="00FB6687">
        <w:rPr>
          <w:sz w:val="18"/>
        </w:rPr>
        <w:t xml:space="preserve"> </w:t>
      </w:r>
      <w:r w:rsidRPr="00E771F5">
        <w:rPr>
          <w:sz w:val="18"/>
        </w:rPr>
        <w:t>ancak</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bir</w:t>
      </w:r>
      <w:r w:rsidRPr="00E771F5" w:rsidR="00FB6687">
        <w:rPr>
          <w:sz w:val="18"/>
        </w:rPr>
        <w:t xml:space="preserve"> </w:t>
      </w:r>
      <w:r w:rsidRPr="00E771F5">
        <w:rPr>
          <w:sz w:val="18"/>
        </w:rPr>
        <w:t>sonraki</w:t>
      </w:r>
      <w:r w:rsidRPr="00E771F5" w:rsidR="00FB6687">
        <w:rPr>
          <w:sz w:val="18"/>
        </w:rPr>
        <w:t xml:space="preserve"> </w:t>
      </w:r>
      <w:r w:rsidRPr="00E771F5">
        <w:rPr>
          <w:sz w:val="18"/>
        </w:rPr>
        <w:t>birim</w:t>
      </w:r>
      <w:r w:rsidRPr="00E771F5" w:rsidR="00FB6687">
        <w:rPr>
          <w:sz w:val="18"/>
        </w:rPr>
        <w:t xml:space="preserve"> </w:t>
      </w:r>
      <w:r w:rsidRPr="00E771F5">
        <w:rPr>
          <w:sz w:val="18"/>
        </w:rPr>
        <w:t>bunu</w:t>
      </w:r>
      <w:r w:rsidRPr="00E771F5" w:rsidR="00FB6687">
        <w:rPr>
          <w:sz w:val="18"/>
        </w:rPr>
        <w:t xml:space="preserve"> </w:t>
      </w:r>
      <w:r w:rsidRPr="00E771F5">
        <w:rPr>
          <w:sz w:val="18"/>
        </w:rPr>
        <w:t>üstlenmeli.</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Bugün</w:t>
      </w:r>
      <w:r w:rsidRPr="00E771F5" w:rsidR="00FB6687">
        <w:rPr>
          <w:sz w:val="18"/>
        </w:rPr>
        <w:t xml:space="preserve"> </w:t>
      </w:r>
      <w:r w:rsidRPr="00E771F5">
        <w:rPr>
          <w:sz w:val="18"/>
        </w:rPr>
        <w:t>köylerimizin</w:t>
      </w:r>
      <w:r w:rsidRPr="00E771F5" w:rsidR="00FB6687">
        <w:rPr>
          <w:sz w:val="18"/>
        </w:rPr>
        <w:t xml:space="preserve"> </w:t>
      </w:r>
      <w:r w:rsidRPr="00E771F5">
        <w:rPr>
          <w:sz w:val="18"/>
        </w:rPr>
        <w:t>tüzel</w:t>
      </w:r>
      <w:r w:rsidRPr="00E771F5" w:rsidR="00FB6687">
        <w:rPr>
          <w:sz w:val="18"/>
        </w:rPr>
        <w:t xml:space="preserve"> </w:t>
      </w:r>
      <w:r w:rsidRPr="00E771F5">
        <w:rPr>
          <w:sz w:val="18"/>
        </w:rPr>
        <w:t>kişiliği</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kaldırılmıştır.</w:t>
      </w:r>
      <w:r w:rsidRPr="00E771F5" w:rsidR="00FB6687">
        <w:rPr>
          <w:sz w:val="18"/>
        </w:rPr>
        <w:t xml:space="preserve"> </w:t>
      </w:r>
      <w:r w:rsidRPr="00E771F5">
        <w:rPr>
          <w:sz w:val="18"/>
        </w:rPr>
        <w:t>Tüzel</w:t>
      </w:r>
      <w:r w:rsidRPr="00E771F5" w:rsidR="00FB6687">
        <w:rPr>
          <w:sz w:val="18"/>
        </w:rPr>
        <w:t xml:space="preserve"> </w:t>
      </w:r>
      <w:r w:rsidRPr="00E771F5">
        <w:rPr>
          <w:sz w:val="18"/>
        </w:rPr>
        <w:t>kişilik</w:t>
      </w:r>
      <w:r w:rsidRPr="00E771F5" w:rsidR="00FB6687">
        <w:rPr>
          <w:sz w:val="18"/>
        </w:rPr>
        <w:t xml:space="preserve"> </w:t>
      </w:r>
      <w:r w:rsidRPr="00E771F5">
        <w:rPr>
          <w:sz w:val="18"/>
        </w:rPr>
        <w:t>de</w:t>
      </w:r>
      <w:r w:rsidRPr="00E771F5" w:rsidR="00FB6687">
        <w:rPr>
          <w:sz w:val="18"/>
        </w:rPr>
        <w:t xml:space="preserve"> </w:t>
      </w:r>
      <w:r w:rsidRPr="00E771F5">
        <w:rPr>
          <w:sz w:val="18"/>
        </w:rPr>
        <w:t>-bakın,</w:t>
      </w:r>
      <w:r w:rsidRPr="00E771F5" w:rsidR="00FB6687">
        <w:rPr>
          <w:sz w:val="18"/>
        </w:rPr>
        <w:t xml:space="preserve"> </w:t>
      </w:r>
      <w:r w:rsidRPr="00E771F5">
        <w:rPr>
          <w:sz w:val="18"/>
        </w:rPr>
        <w:t>hukuk</w:t>
      </w:r>
      <w:r w:rsidRPr="00E771F5" w:rsidR="00FB6687">
        <w:rPr>
          <w:sz w:val="18"/>
        </w:rPr>
        <w:t xml:space="preserve"> </w:t>
      </w:r>
      <w:r w:rsidRPr="00E771F5">
        <w:rPr>
          <w:sz w:val="18"/>
        </w:rPr>
        <w:t>“kişilik”</w:t>
      </w:r>
      <w:r w:rsidRPr="00E771F5" w:rsidR="00FB6687">
        <w:rPr>
          <w:sz w:val="18"/>
        </w:rPr>
        <w:t xml:space="preserve"> </w:t>
      </w:r>
      <w:r w:rsidRPr="00E771F5">
        <w:rPr>
          <w:sz w:val="18"/>
        </w:rPr>
        <w:t>diyor-</w:t>
      </w:r>
      <w:r w:rsidRPr="00E771F5" w:rsidR="00FB6687">
        <w:rPr>
          <w:sz w:val="18"/>
        </w:rPr>
        <w:t xml:space="preserve"> </w:t>
      </w:r>
      <w:r w:rsidRPr="00E771F5">
        <w:rPr>
          <w:sz w:val="18"/>
        </w:rPr>
        <w:t>bir</w:t>
      </w:r>
      <w:r w:rsidRPr="00E771F5" w:rsidR="00FB6687">
        <w:rPr>
          <w:sz w:val="18"/>
        </w:rPr>
        <w:t xml:space="preserve"> </w:t>
      </w:r>
      <w:r w:rsidRPr="00E771F5">
        <w:rPr>
          <w:sz w:val="18"/>
        </w:rPr>
        <w:t>kişiliktir.</w:t>
      </w:r>
      <w:r w:rsidRPr="00E771F5" w:rsidR="00FB6687">
        <w:rPr>
          <w:sz w:val="18"/>
        </w:rPr>
        <w:t xml:space="preserve"> </w:t>
      </w:r>
      <w:r w:rsidRPr="00E771F5">
        <w:rPr>
          <w:sz w:val="18"/>
        </w:rPr>
        <w:t>Üç</w:t>
      </w:r>
      <w:r w:rsidRPr="00E771F5" w:rsidR="00FB6687">
        <w:rPr>
          <w:sz w:val="18"/>
        </w:rPr>
        <w:t xml:space="preserve"> </w:t>
      </w:r>
      <w:r w:rsidRPr="00E771F5">
        <w:rPr>
          <w:sz w:val="18"/>
        </w:rPr>
        <w:t>yüz,</w:t>
      </w:r>
      <w:r w:rsidRPr="00E771F5" w:rsidR="00FB6687">
        <w:rPr>
          <w:sz w:val="18"/>
        </w:rPr>
        <w:t xml:space="preserve"> </w:t>
      </w:r>
      <w:r w:rsidRPr="00E771F5">
        <w:rPr>
          <w:sz w:val="18"/>
        </w:rPr>
        <w:t>beş</w:t>
      </w:r>
      <w:r w:rsidRPr="00E771F5" w:rsidR="00FB6687">
        <w:rPr>
          <w:sz w:val="18"/>
        </w:rPr>
        <w:t xml:space="preserve"> </w:t>
      </w:r>
      <w:r w:rsidRPr="00E771F5">
        <w:rPr>
          <w:sz w:val="18"/>
        </w:rPr>
        <w:t>yüz</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bazıları,</w:t>
      </w:r>
      <w:r w:rsidRPr="00E771F5" w:rsidR="00FB6687">
        <w:rPr>
          <w:sz w:val="18"/>
        </w:rPr>
        <w:t xml:space="preserve"> </w:t>
      </w:r>
      <w:r w:rsidRPr="00E771F5">
        <w:rPr>
          <w:sz w:val="18"/>
        </w:rPr>
        <w:t>benim</w:t>
      </w:r>
      <w:r w:rsidRPr="00E771F5" w:rsidR="00FB6687">
        <w:rPr>
          <w:sz w:val="18"/>
        </w:rPr>
        <w:t xml:space="preserve"> </w:t>
      </w:r>
      <w:r w:rsidRPr="00E771F5">
        <w:rPr>
          <w:sz w:val="18"/>
        </w:rPr>
        <w:t>köyüm</w:t>
      </w:r>
      <w:r w:rsidRPr="00E771F5" w:rsidR="00FB6687">
        <w:rPr>
          <w:sz w:val="18"/>
        </w:rPr>
        <w:t xml:space="preserve"> </w:t>
      </w:r>
      <w:r w:rsidRPr="00E771F5">
        <w:rPr>
          <w:sz w:val="18"/>
        </w:rPr>
        <w:t>gibi</w:t>
      </w:r>
      <w:r w:rsidRPr="00E771F5" w:rsidR="00FB6687">
        <w:rPr>
          <w:sz w:val="18"/>
        </w:rPr>
        <w:t xml:space="preserve"> </w:t>
      </w:r>
      <w:r w:rsidRPr="00E771F5">
        <w:rPr>
          <w:sz w:val="18"/>
        </w:rPr>
        <w:t>altı,</w:t>
      </w:r>
      <w:r w:rsidRPr="00E771F5" w:rsidR="00FB6687">
        <w:rPr>
          <w:sz w:val="18"/>
        </w:rPr>
        <w:t xml:space="preserve"> </w:t>
      </w:r>
      <w:r w:rsidRPr="00E771F5">
        <w:rPr>
          <w:sz w:val="18"/>
        </w:rPr>
        <w:t>yedi</w:t>
      </w:r>
      <w:r w:rsidRPr="00E771F5" w:rsidR="00FB6687">
        <w:rPr>
          <w:sz w:val="18"/>
        </w:rPr>
        <w:t xml:space="preserve"> </w:t>
      </w:r>
      <w:r w:rsidRPr="00E771F5">
        <w:rPr>
          <w:sz w:val="18"/>
        </w:rPr>
        <w:t>yüz</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birlikte</w:t>
      </w:r>
      <w:r w:rsidRPr="00E771F5" w:rsidR="00FB6687">
        <w:rPr>
          <w:sz w:val="18"/>
        </w:rPr>
        <w:t xml:space="preserve"> </w:t>
      </w:r>
      <w:r w:rsidRPr="00E771F5">
        <w:rPr>
          <w:sz w:val="18"/>
        </w:rPr>
        <w:t>yaşayan,</w:t>
      </w:r>
      <w:r w:rsidRPr="00E771F5" w:rsidR="00FB6687">
        <w:rPr>
          <w:sz w:val="18"/>
        </w:rPr>
        <w:t xml:space="preserve"> </w:t>
      </w:r>
      <w:r w:rsidRPr="00E771F5">
        <w:rPr>
          <w:sz w:val="18"/>
        </w:rPr>
        <w:t>köy</w:t>
      </w:r>
      <w:r w:rsidRPr="00E771F5" w:rsidR="00FB6687">
        <w:rPr>
          <w:sz w:val="18"/>
        </w:rPr>
        <w:t xml:space="preserve"> </w:t>
      </w:r>
      <w:r w:rsidRPr="00E771F5">
        <w:rPr>
          <w:sz w:val="18"/>
        </w:rPr>
        <w:t>derneğinde</w:t>
      </w:r>
      <w:r w:rsidRPr="00E771F5" w:rsidR="00FB6687">
        <w:rPr>
          <w:sz w:val="18"/>
        </w:rPr>
        <w:t xml:space="preserve"> </w:t>
      </w:r>
      <w:r w:rsidRPr="00E771F5">
        <w:rPr>
          <w:sz w:val="18"/>
        </w:rPr>
        <w:t>bütün</w:t>
      </w:r>
      <w:r w:rsidRPr="00E771F5" w:rsidR="00FB6687">
        <w:rPr>
          <w:sz w:val="18"/>
        </w:rPr>
        <w:t xml:space="preserve"> </w:t>
      </w:r>
      <w:r w:rsidRPr="00E771F5">
        <w:rPr>
          <w:sz w:val="18"/>
        </w:rPr>
        <w:t>seçmenlerin</w:t>
      </w:r>
      <w:r w:rsidRPr="00E771F5" w:rsidR="00FB6687">
        <w:rPr>
          <w:sz w:val="18"/>
        </w:rPr>
        <w:t xml:space="preserve"> </w:t>
      </w:r>
      <w:r w:rsidRPr="00E771F5">
        <w:rPr>
          <w:sz w:val="18"/>
        </w:rPr>
        <w:t>karar</w:t>
      </w:r>
      <w:r w:rsidRPr="00E771F5" w:rsidR="00FB6687">
        <w:rPr>
          <w:sz w:val="18"/>
        </w:rPr>
        <w:t xml:space="preserve"> </w:t>
      </w:r>
      <w:r w:rsidRPr="00E771F5">
        <w:rPr>
          <w:sz w:val="18"/>
        </w:rPr>
        <w:t>organı</w:t>
      </w:r>
      <w:r w:rsidRPr="00E771F5" w:rsidR="00FB6687">
        <w:rPr>
          <w:sz w:val="18"/>
        </w:rPr>
        <w:t xml:space="preserve"> </w:t>
      </w:r>
      <w:r w:rsidRPr="00E771F5">
        <w:rPr>
          <w:sz w:val="18"/>
        </w:rPr>
        <w:t>olduğu,</w:t>
      </w:r>
      <w:r w:rsidRPr="00E771F5" w:rsidR="00FB6687">
        <w:rPr>
          <w:sz w:val="18"/>
        </w:rPr>
        <w:t xml:space="preserve"> </w:t>
      </w:r>
      <w:r w:rsidRPr="00E771F5">
        <w:rPr>
          <w:sz w:val="18"/>
        </w:rPr>
        <w:t>demokrasinin</w:t>
      </w:r>
      <w:r w:rsidRPr="00E771F5" w:rsidR="00FB6687">
        <w:rPr>
          <w:sz w:val="18"/>
        </w:rPr>
        <w:t xml:space="preserve"> </w:t>
      </w:r>
      <w:r w:rsidRPr="00E771F5">
        <w:rPr>
          <w:sz w:val="18"/>
        </w:rPr>
        <w:t>beşiği</w:t>
      </w:r>
      <w:r w:rsidRPr="00E771F5" w:rsidR="00FB6687">
        <w:rPr>
          <w:sz w:val="18"/>
        </w:rPr>
        <w:t xml:space="preserve"> </w:t>
      </w:r>
      <w:r w:rsidRPr="00E771F5">
        <w:rPr>
          <w:sz w:val="18"/>
        </w:rPr>
        <w:t>olan</w:t>
      </w:r>
      <w:r w:rsidRPr="00E771F5" w:rsidR="00FB6687">
        <w:rPr>
          <w:sz w:val="18"/>
        </w:rPr>
        <w:t xml:space="preserve"> </w:t>
      </w:r>
      <w:r w:rsidRPr="00E771F5">
        <w:rPr>
          <w:sz w:val="18"/>
        </w:rPr>
        <w:t>köyleri</w:t>
      </w:r>
      <w:r w:rsidRPr="00E771F5" w:rsidR="00FB6687">
        <w:rPr>
          <w:sz w:val="18"/>
        </w:rPr>
        <w:t xml:space="preserve"> </w:t>
      </w:r>
      <w:r w:rsidRPr="00E771F5">
        <w:rPr>
          <w:sz w:val="18"/>
        </w:rPr>
        <w:t>ortadan</w:t>
      </w:r>
      <w:r w:rsidRPr="00E771F5" w:rsidR="00FB6687">
        <w:rPr>
          <w:sz w:val="18"/>
        </w:rPr>
        <w:t xml:space="preserve"> </w:t>
      </w:r>
      <w:r w:rsidRPr="00E771F5">
        <w:rPr>
          <w:sz w:val="18"/>
        </w:rPr>
        <w:t>kaldırdık.</w:t>
      </w:r>
      <w:r w:rsidRPr="00E771F5" w:rsidR="00FB6687">
        <w:rPr>
          <w:sz w:val="18"/>
        </w:rPr>
        <w:t xml:space="preserve"> </w:t>
      </w:r>
      <w:r w:rsidRPr="00E771F5">
        <w:rPr>
          <w:sz w:val="18"/>
        </w:rPr>
        <w:t>İnsanların,</w:t>
      </w:r>
      <w:r w:rsidRPr="00E771F5" w:rsidR="00FB6687">
        <w:rPr>
          <w:sz w:val="18"/>
        </w:rPr>
        <w:t xml:space="preserve"> </w:t>
      </w:r>
      <w:r w:rsidRPr="00E771F5">
        <w:rPr>
          <w:sz w:val="18"/>
        </w:rPr>
        <w:t>orada</w:t>
      </w:r>
      <w:r w:rsidRPr="00E771F5" w:rsidR="00FB6687">
        <w:rPr>
          <w:sz w:val="18"/>
        </w:rPr>
        <w:t xml:space="preserve"> </w:t>
      </w:r>
      <w:r w:rsidRPr="00E771F5">
        <w:rPr>
          <w:sz w:val="18"/>
        </w:rPr>
        <w:t>karar</w:t>
      </w:r>
      <w:r w:rsidRPr="00E771F5" w:rsidR="00FB6687">
        <w:rPr>
          <w:sz w:val="18"/>
        </w:rPr>
        <w:t xml:space="preserve"> </w:t>
      </w:r>
      <w:r w:rsidRPr="00E771F5">
        <w:rPr>
          <w:sz w:val="18"/>
        </w:rPr>
        <w:t>alma,</w:t>
      </w:r>
      <w:r w:rsidRPr="00E771F5" w:rsidR="00FB6687">
        <w:rPr>
          <w:sz w:val="18"/>
        </w:rPr>
        <w:t xml:space="preserve"> </w:t>
      </w:r>
      <w:r w:rsidRPr="00E771F5">
        <w:rPr>
          <w:sz w:val="18"/>
        </w:rPr>
        <w:t>gündem</w:t>
      </w:r>
      <w:r w:rsidRPr="00E771F5" w:rsidR="00FB6687">
        <w:rPr>
          <w:sz w:val="18"/>
        </w:rPr>
        <w:t xml:space="preserve"> </w:t>
      </w:r>
      <w:r w:rsidRPr="00E771F5">
        <w:rPr>
          <w:sz w:val="18"/>
        </w:rPr>
        <w:t>oluşturma,</w:t>
      </w:r>
      <w:r w:rsidRPr="00E771F5" w:rsidR="00FB6687">
        <w:rPr>
          <w:sz w:val="18"/>
        </w:rPr>
        <w:t xml:space="preserve"> </w:t>
      </w:r>
      <w:r w:rsidRPr="00E771F5">
        <w:rPr>
          <w:sz w:val="18"/>
        </w:rPr>
        <w:t>kendi</w:t>
      </w:r>
      <w:r w:rsidRPr="00E771F5" w:rsidR="00FB6687">
        <w:rPr>
          <w:sz w:val="18"/>
        </w:rPr>
        <w:t xml:space="preserve"> </w:t>
      </w:r>
      <w:r w:rsidRPr="00E771F5">
        <w:rPr>
          <w:sz w:val="18"/>
        </w:rPr>
        <w:t>meselesini</w:t>
      </w:r>
      <w:r w:rsidRPr="00E771F5" w:rsidR="00FB6687">
        <w:rPr>
          <w:sz w:val="18"/>
        </w:rPr>
        <w:t xml:space="preserve"> </w:t>
      </w:r>
      <w:r w:rsidRPr="00E771F5">
        <w:rPr>
          <w:sz w:val="18"/>
        </w:rPr>
        <w:t>çözme</w:t>
      </w:r>
      <w:r w:rsidRPr="00E771F5" w:rsidR="00FB6687">
        <w:rPr>
          <w:sz w:val="18"/>
        </w:rPr>
        <w:t xml:space="preserve"> </w:t>
      </w:r>
      <w:r w:rsidRPr="00E771F5">
        <w:rPr>
          <w:sz w:val="18"/>
        </w:rPr>
        <w:t>konusunda</w:t>
      </w:r>
      <w:r w:rsidRPr="00E771F5" w:rsidR="00FB6687">
        <w:rPr>
          <w:sz w:val="18"/>
        </w:rPr>
        <w:t xml:space="preserve"> </w:t>
      </w:r>
      <w:r w:rsidRPr="00E771F5">
        <w:rPr>
          <w:sz w:val="18"/>
        </w:rPr>
        <w:t>kapasite</w:t>
      </w:r>
      <w:r w:rsidRPr="00E771F5" w:rsidR="00FB6687">
        <w:rPr>
          <w:sz w:val="18"/>
        </w:rPr>
        <w:t xml:space="preserve"> </w:t>
      </w:r>
      <w:r w:rsidRPr="00E771F5">
        <w:rPr>
          <w:sz w:val="18"/>
        </w:rPr>
        <w:t>ve</w:t>
      </w:r>
      <w:r w:rsidRPr="00E771F5" w:rsidR="00FB6687">
        <w:rPr>
          <w:sz w:val="18"/>
        </w:rPr>
        <w:t xml:space="preserve"> </w:t>
      </w:r>
      <w:r w:rsidRPr="00E771F5">
        <w:rPr>
          <w:sz w:val="18"/>
        </w:rPr>
        <w:t>kabiliyetlerinin</w:t>
      </w:r>
      <w:r w:rsidRPr="00E771F5" w:rsidR="00FB6687">
        <w:rPr>
          <w:sz w:val="18"/>
        </w:rPr>
        <w:t xml:space="preserve"> </w:t>
      </w:r>
      <w:r w:rsidRPr="00E771F5">
        <w:rPr>
          <w:sz w:val="18"/>
        </w:rPr>
        <w:t>gelişmesinin</w:t>
      </w:r>
      <w:r w:rsidRPr="00E771F5" w:rsidR="00FB6687">
        <w:rPr>
          <w:sz w:val="18"/>
        </w:rPr>
        <w:t xml:space="preserve"> </w:t>
      </w:r>
      <w:r w:rsidRPr="00E771F5">
        <w:rPr>
          <w:sz w:val="18"/>
        </w:rPr>
        <w:t>önünü</w:t>
      </w:r>
      <w:r w:rsidRPr="00E771F5" w:rsidR="00FB6687">
        <w:rPr>
          <w:sz w:val="18"/>
        </w:rPr>
        <w:t xml:space="preserve"> </w:t>
      </w:r>
      <w:r w:rsidRPr="00E771F5">
        <w:rPr>
          <w:sz w:val="18"/>
        </w:rPr>
        <w:t>durdurduk.</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İlçe</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başkanlarımız</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memur</w:t>
      </w:r>
      <w:r w:rsidRPr="00E771F5" w:rsidR="00FB6687">
        <w:rPr>
          <w:sz w:val="18"/>
        </w:rPr>
        <w:t xml:space="preserve"> </w:t>
      </w:r>
      <w:r w:rsidRPr="00E771F5">
        <w:rPr>
          <w:sz w:val="18"/>
        </w:rPr>
        <w:t>hükmündedir</w:t>
      </w:r>
      <w:r w:rsidRPr="00E771F5" w:rsidR="00FB6687">
        <w:rPr>
          <w:sz w:val="18"/>
        </w:rPr>
        <w:t xml:space="preserve"> </w:t>
      </w:r>
      <w:r w:rsidRPr="00E771F5">
        <w:rPr>
          <w:sz w:val="18"/>
        </w:rPr>
        <w:t>ve</w:t>
      </w:r>
      <w:r w:rsidRPr="00E771F5" w:rsidR="00FB6687">
        <w:rPr>
          <w:sz w:val="18"/>
        </w:rPr>
        <w:t xml:space="preserve"> </w:t>
      </w:r>
      <w:r w:rsidRPr="00E771F5">
        <w:rPr>
          <w:sz w:val="18"/>
        </w:rPr>
        <w:t>ilçe</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w:t>
      </w:r>
      <w:r w:rsidRPr="00E771F5" w:rsidR="00FB6687">
        <w:rPr>
          <w:sz w:val="18"/>
        </w:rPr>
        <w:t xml:space="preserve"> </w:t>
      </w:r>
      <w:r w:rsidRPr="00E771F5">
        <w:rPr>
          <w:sz w:val="18"/>
        </w:rPr>
        <w:t>çöp</w:t>
      </w:r>
      <w:r w:rsidRPr="00E771F5" w:rsidR="00FB6687">
        <w:rPr>
          <w:sz w:val="18"/>
        </w:rPr>
        <w:t xml:space="preserve"> </w:t>
      </w:r>
      <w:r w:rsidRPr="00E771F5">
        <w:rPr>
          <w:sz w:val="18"/>
        </w:rPr>
        <w:t>toplamaktan</w:t>
      </w:r>
      <w:r w:rsidRPr="00E771F5" w:rsidR="00FB6687">
        <w:rPr>
          <w:sz w:val="18"/>
        </w:rPr>
        <w:t xml:space="preserve"> </w:t>
      </w:r>
      <w:r w:rsidRPr="00E771F5">
        <w:rPr>
          <w:sz w:val="18"/>
        </w:rPr>
        <w:t>başka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etkin,</w:t>
      </w:r>
      <w:r w:rsidRPr="00E771F5" w:rsidR="00FB6687">
        <w:rPr>
          <w:sz w:val="18"/>
        </w:rPr>
        <w:t xml:space="preserve"> </w:t>
      </w:r>
      <w:r w:rsidRPr="00E771F5">
        <w:rPr>
          <w:sz w:val="18"/>
        </w:rPr>
        <w:t>yetkin</w:t>
      </w:r>
      <w:r w:rsidRPr="00E771F5" w:rsidR="00FB6687">
        <w:rPr>
          <w:sz w:val="18"/>
        </w:rPr>
        <w:t xml:space="preserve"> </w:t>
      </w:r>
      <w:r w:rsidRPr="00E771F5">
        <w:rPr>
          <w:sz w:val="18"/>
        </w:rPr>
        <w:t>göreve</w:t>
      </w:r>
      <w:r w:rsidRPr="00E771F5" w:rsidR="00FB6687">
        <w:rPr>
          <w:sz w:val="18"/>
        </w:rPr>
        <w:t xml:space="preserve"> </w:t>
      </w:r>
      <w:r w:rsidRPr="00E771F5">
        <w:rPr>
          <w:sz w:val="18"/>
        </w:rPr>
        <w:t>sahip</w:t>
      </w:r>
      <w:r w:rsidRPr="00E771F5" w:rsidR="00FB6687">
        <w:rPr>
          <w:sz w:val="18"/>
        </w:rPr>
        <w:t xml:space="preserve"> </w:t>
      </w:r>
      <w:r w:rsidRPr="00E771F5">
        <w:rPr>
          <w:sz w:val="18"/>
        </w:rPr>
        <w:t>değildir</w:t>
      </w:r>
      <w:r w:rsidRPr="00E771F5" w:rsidR="00FB6687">
        <w:rPr>
          <w:sz w:val="18"/>
        </w:rPr>
        <w:t xml:space="preserve"> </w:t>
      </w:r>
      <w:r w:rsidRPr="00E771F5">
        <w:rPr>
          <w:sz w:val="18"/>
        </w:rPr>
        <w:t>bütünşehirler</w:t>
      </w:r>
      <w:r w:rsidRPr="00E771F5" w:rsidR="00FB6687">
        <w:rPr>
          <w:sz w:val="18"/>
        </w:rPr>
        <w:t xml:space="preserve"> </w:t>
      </w:r>
      <w:r w:rsidRPr="00E771F5">
        <w:rPr>
          <w:sz w:val="18"/>
        </w:rPr>
        <w:t>içinde.</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da</w:t>
      </w:r>
      <w:r w:rsidRPr="00E771F5" w:rsidR="00FB6687">
        <w:rPr>
          <w:sz w:val="18"/>
        </w:rPr>
        <w:t xml:space="preserve"> </w:t>
      </w:r>
      <w:r w:rsidRPr="00E771F5">
        <w:rPr>
          <w:sz w:val="18"/>
        </w:rPr>
        <w:t>kafası</w:t>
      </w:r>
      <w:r w:rsidRPr="00E771F5" w:rsidR="00FB6687">
        <w:rPr>
          <w:sz w:val="18"/>
        </w:rPr>
        <w:t xml:space="preserve"> </w:t>
      </w:r>
      <w:r w:rsidRPr="00E771F5">
        <w:rPr>
          <w:sz w:val="18"/>
        </w:rPr>
        <w:t>allak</w:t>
      </w:r>
      <w:r w:rsidRPr="00E771F5" w:rsidR="00FB6687">
        <w:rPr>
          <w:sz w:val="18"/>
        </w:rPr>
        <w:t xml:space="preserve"> </w:t>
      </w:r>
      <w:r w:rsidRPr="00E771F5">
        <w:rPr>
          <w:sz w:val="18"/>
        </w:rPr>
        <w:t>bullaktır.</w:t>
      </w:r>
      <w:r w:rsidRPr="00E771F5" w:rsidR="00FB6687">
        <w:rPr>
          <w:sz w:val="18"/>
        </w:rPr>
        <w:t xml:space="preserve"> </w:t>
      </w:r>
      <w:r w:rsidRPr="00E771F5">
        <w:rPr>
          <w:sz w:val="18"/>
        </w:rPr>
        <w:t>Hangi</w:t>
      </w:r>
      <w:r w:rsidRPr="00E771F5" w:rsidR="00FB6687">
        <w:rPr>
          <w:sz w:val="18"/>
        </w:rPr>
        <w:t xml:space="preserve"> </w:t>
      </w:r>
      <w:r w:rsidRPr="00E771F5">
        <w:rPr>
          <w:sz w:val="18"/>
        </w:rPr>
        <w:t>konudan</w:t>
      </w:r>
      <w:r w:rsidRPr="00E771F5" w:rsidR="00FB6687">
        <w:rPr>
          <w:sz w:val="18"/>
        </w:rPr>
        <w:t xml:space="preserve"> </w:t>
      </w:r>
      <w:r w:rsidRPr="00E771F5">
        <w:rPr>
          <w:sz w:val="18"/>
        </w:rPr>
        <w:t>şikâyet</w:t>
      </w:r>
      <w:r w:rsidRPr="00E771F5" w:rsidR="00FB6687">
        <w:rPr>
          <w:sz w:val="18"/>
        </w:rPr>
        <w:t xml:space="preserve"> </w:t>
      </w:r>
      <w:r w:rsidRPr="00E771F5">
        <w:rPr>
          <w:sz w:val="18"/>
        </w:rPr>
        <w:t>etse,</w:t>
      </w:r>
      <w:r w:rsidRPr="00E771F5" w:rsidR="00FB6687">
        <w:rPr>
          <w:sz w:val="18"/>
        </w:rPr>
        <w:t xml:space="preserve"> </w:t>
      </w:r>
      <w:r w:rsidRPr="00E771F5">
        <w:rPr>
          <w:sz w:val="18"/>
        </w:rPr>
        <w:t>kime</w:t>
      </w:r>
      <w:r w:rsidRPr="00E771F5" w:rsidR="00FB6687">
        <w:rPr>
          <w:sz w:val="18"/>
        </w:rPr>
        <w:t xml:space="preserve"> </w:t>
      </w:r>
      <w:r w:rsidRPr="00E771F5">
        <w:rPr>
          <w:sz w:val="18"/>
        </w:rPr>
        <w:t>ulaşsa</w:t>
      </w:r>
      <w:r w:rsidRPr="00E771F5" w:rsidR="00FB6687">
        <w:rPr>
          <w:sz w:val="18"/>
        </w:rPr>
        <w:t xml:space="preserve"> </w:t>
      </w:r>
      <w:r w:rsidRPr="00E771F5">
        <w:rPr>
          <w:sz w:val="18"/>
        </w:rPr>
        <w:t>o</w:t>
      </w:r>
      <w:r w:rsidRPr="00E771F5" w:rsidR="00FB6687">
        <w:rPr>
          <w:sz w:val="18"/>
        </w:rPr>
        <w:t xml:space="preserve"> </w:t>
      </w:r>
      <w:r w:rsidRPr="00E771F5">
        <w:rPr>
          <w:sz w:val="18"/>
        </w:rPr>
        <w:t>diğerini</w:t>
      </w:r>
      <w:r w:rsidRPr="00E771F5" w:rsidR="00FB6687">
        <w:rPr>
          <w:sz w:val="18"/>
        </w:rPr>
        <w:t xml:space="preserve"> </w:t>
      </w:r>
      <w:r w:rsidRPr="00E771F5">
        <w:rPr>
          <w:sz w:val="18"/>
        </w:rPr>
        <w:t>göstermektedir.</w:t>
      </w:r>
      <w:r w:rsidRPr="00E771F5" w:rsidR="00FB6687">
        <w:rPr>
          <w:sz w:val="18"/>
        </w:rPr>
        <w:t xml:space="preserve"> </w:t>
      </w:r>
      <w:r w:rsidRPr="00E771F5">
        <w:rPr>
          <w:sz w:val="18"/>
        </w:rPr>
        <w:t>Büyükşehire</w:t>
      </w:r>
      <w:r w:rsidRPr="00E771F5" w:rsidR="00FB6687">
        <w:rPr>
          <w:sz w:val="18"/>
        </w:rPr>
        <w:t xml:space="preserve"> </w:t>
      </w:r>
      <w:r w:rsidRPr="00E771F5">
        <w:rPr>
          <w:sz w:val="18"/>
        </w:rPr>
        <w:t>ulaşabilirse</w:t>
      </w:r>
      <w:r w:rsidRPr="00E771F5" w:rsidR="00FB6687">
        <w:rPr>
          <w:sz w:val="18"/>
        </w:rPr>
        <w:t xml:space="preserve"> </w:t>
      </w:r>
      <w:r w:rsidRPr="00E771F5">
        <w:rPr>
          <w:sz w:val="18"/>
        </w:rPr>
        <w:t>-ki</w:t>
      </w:r>
      <w:r w:rsidRPr="00E771F5" w:rsidR="00FB6687">
        <w:rPr>
          <w:sz w:val="18"/>
        </w:rPr>
        <w:t xml:space="preserve"> </w:t>
      </w:r>
      <w:r w:rsidRPr="00E771F5">
        <w:rPr>
          <w:sz w:val="18"/>
        </w:rPr>
        <w:t>zor-</w:t>
      </w:r>
      <w:r w:rsidRPr="00E771F5" w:rsidR="00FB6687">
        <w:rPr>
          <w:sz w:val="18"/>
        </w:rPr>
        <w:t xml:space="preserve"> </w:t>
      </w:r>
      <w:r w:rsidRPr="00E771F5">
        <w:rPr>
          <w:sz w:val="18"/>
        </w:rPr>
        <w:t>“Efendim,</w:t>
      </w:r>
      <w:r w:rsidRPr="00E771F5" w:rsidR="00FB6687">
        <w:rPr>
          <w:sz w:val="18"/>
        </w:rPr>
        <w:t xml:space="preserve"> </w:t>
      </w:r>
      <w:r w:rsidRPr="00E771F5">
        <w:rPr>
          <w:sz w:val="18"/>
        </w:rPr>
        <w:t>ilçe</w:t>
      </w:r>
      <w:r w:rsidRPr="00E771F5" w:rsidR="00FB6687">
        <w:rPr>
          <w:sz w:val="18"/>
        </w:rPr>
        <w:t xml:space="preserve"> </w:t>
      </w:r>
      <w:r w:rsidRPr="00E771F5">
        <w:rPr>
          <w:sz w:val="18"/>
        </w:rPr>
        <w:t>belediye</w:t>
      </w:r>
      <w:r w:rsidRPr="00E771F5" w:rsidR="00FB6687">
        <w:rPr>
          <w:sz w:val="18"/>
        </w:rPr>
        <w:t xml:space="preserve"> </w:t>
      </w:r>
      <w:r w:rsidRPr="00E771F5">
        <w:rPr>
          <w:sz w:val="18"/>
        </w:rPr>
        <w:t>başkanımıza</w:t>
      </w:r>
      <w:r w:rsidRPr="00E771F5" w:rsidR="00FB6687">
        <w:rPr>
          <w:sz w:val="18"/>
        </w:rPr>
        <w:t xml:space="preserve"> </w:t>
      </w:r>
      <w:r w:rsidRPr="00E771F5">
        <w:rPr>
          <w:sz w:val="18"/>
        </w:rPr>
        <w:t>biz</w:t>
      </w:r>
      <w:r w:rsidRPr="00E771F5" w:rsidR="00FB6687">
        <w:rPr>
          <w:sz w:val="18"/>
        </w:rPr>
        <w:t xml:space="preserve"> </w:t>
      </w:r>
      <w:r w:rsidRPr="00E771F5">
        <w:rPr>
          <w:sz w:val="18"/>
        </w:rPr>
        <w:t>orada</w:t>
      </w:r>
      <w:r w:rsidRPr="00E771F5" w:rsidR="00FB6687">
        <w:rPr>
          <w:sz w:val="18"/>
        </w:rPr>
        <w:t xml:space="preserve"> </w:t>
      </w:r>
      <w:r w:rsidRPr="00E771F5">
        <w:rPr>
          <w:sz w:val="18"/>
        </w:rPr>
        <w:t>verdik,</w:t>
      </w:r>
      <w:r w:rsidRPr="00E771F5" w:rsidR="00FB6687">
        <w:rPr>
          <w:sz w:val="18"/>
        </w:rPr>
        <w:t xml:space="preserve"> </w:t>
      </w:r>
      <w:r w:rsidRPr="00E771F5">
        <w:rPr>
          <w:sz w:val="18"/>
        </w:rPr>
        <w:t>o</w:t>
      </w:r>
      <w:r w:rsidRPr="00E771F5" w:rsidR="00FB6687">
        <w:rPr>
          <w:sz w:val="18"/>
        </w:rPr>
        <w:t xml:space="preserve"> </w:t>
      </w:r>
      <w:r w:rsidRPr="00E771F5">
        <w:rPr>
          <w:sz w:val="18"/>
        </w:rPr>
        <w:t>yapacak.”</w:t>
      </w:r>
      <w:r w:rsidRPr="00E771F5" w:rsidR="00FB6687">
        <w:rPr>
          <w:sz w:val="18"/>
        </w:rPr>
        <w:t xml:space="preserve"> </w:t>
      </w:r>
      <w:r w:rsidRPr="00E771F5">
        <w:rPr>
          <w:sz w:val="18"/>
        </w:rPr>
        <w:t>İlçe</w:t>
      </w:r>
      <w:r w:rsidRPr="00E771F5" w:rsidR="00FB6687">
        <w:rPr>
          <w:sz w:val="18"/>
        </w:rPr>
        <w:t xml:space="preserve"> </w:t>
      </w:r>
      <w:r w:rsidRPr="00E771F5">
        <w:rPr>
          <w:sz w:val="18"/>
        </w:rPr>
        <w:t>belediye</w:t>
      </w:r>
      <w:r w:rsidRPr="00E771F5" w:rsidR="00FB6687">
        <w:rPr>
          <w:sz w:val="18"/>
        </w:rPr>
        <w:t xml:space="preserve"> </w:t>
      </w:r>
      <w:r w:rsidRPr="00E771F5">
        <w:rPr>
          <w:sz w:val="18"/>
        </w:rPr>
        <w:t>başkanına</w:t>
      </w:r>
      <w:r w:rsidRPr="00E771F5" w:rsidR="00FB6687">
        <w:rPr>
          <w:sz w:val="18"/>
        </w:rPr>
        <w:t xml:space="preserve"> </w:t>
      </w:r>
      <w:r w:rsidRPr="00E771F5">
        <w:rPr>
          <w:sz w:val="18"/>
        </w:rPr>
        <w:t>ulaştığında</w:t>
      </w:r>
      <w:r w:rsidRPr="00E771F5" w:rsidR="00FB6687">
        <w:rPr>
          <w:sz w:val="18"/>
        </w:rPr>
        <w:t xml:space="preserve"> </w:t>
      </w:r>
      <w:r w:rsidRPr="00E771F5">
        <w:rPr>
          <w:sz w:val="18"/>
        </w:rPr>
        <w:t>“Efendim,</w:t>
      </w:r>
      <w:r w:rsidRPr="00E771F5" w:rsidR="00FB6687">
        <w:rPr>
          <w:sz w:val="18"/>
        </w:rPr>
        <w:t xml:space="preserve"> </w:t>
      </w:r>
      <w:r w:rsidRPr="00E771F5">
        <w:rPr>
          <w:sz w:val="18"/>
        </w:rPr>
        <w:t>kanunen</w:t>
      </w:r>
      <w:r w:rsidRPr="00E771F5" w:rsidR="00FB6687">
        <w:rPr>
          <w:sz w:val="18"/>
        </w:rPr>
        <w:t xml:space="preserve"> </w:t>
      </w:r>
      <w:r w:rsidRPr="00E771F5">
        <w:rPr>
          <w:sz w:val="18"/>
        </w:rPr>
        <w:t>bu</w:t>
      </w:r>
      <w:r w:rsidRPr="00E771F5" w:rsidR="00FB6687">
        <w:rPr>
          <w:sz w:val="18"/>
        </w:rPr>
        <w:t xml:space="preserve"> </w:t>
      </w:r>
      <w:r w:rsidRPr="00E771F5">
        <w:rPr>
          <w:sz w:val="18"/>
        </w:rPr>
        <w:t>mezarlık</w:t>
      </w:r>
      <w:r w:rsidRPr="00E771F5" w:rsidR="00FB6687">
        <w:rPr>
          <w:sz w:val="18"/>
        </w:rPr>
        <w:t xml:space="preserve"> </w:t>
      </w:r>
      <w:r w:rsidRPr="00E771F5">
        <w:rPr>
          <w:sz w:val="18"/>
        </w:rPr>
        <w:t>işi,</w:t>
      </w:r>
      <w:r w:rsidRPr="00E771F5" w:rsidR="00FB6687">
        <w:rPr>
          <w:sz w:val="18"/>
        </w:rPr>
        <w:t xml:space="preserve"> </w:t>
      </w:r>
      <w:r w:rsidRPr="00E771F5">
        <w:rPr>
          <w:sz w:val="18"/>
        </w:rPr>
        <w:t>kanalizasyon</w:t>
      </w:r>
      <w:r w:rsidRPr="00E771F5" w:rsidR="00FB6687">
        <w:rPr>
          <w:sz w:val="18"/>
        </w:rPr>
        <w:t xml:space="preserve"> </w:t>
      </w:r>
      <w:r w:rsidRPr="00E771F5">
        <w:rPr>
          <w:sz w:val="18"/>
        </w:rPr>
        <w:t>işi,</w:t>
      </w:r>
      <w:r w:rsidRPr="00E771F5" w:rsidR="00FB6687">
        <w:rPr>
          <w:sz w:val="18"/>
        </w:rPr>
        <w:t xml:space="preserve"> </w:t>
      </w:r>
      <w:r w:rsidRPr="00E771F5">
        <w:rPr>
          <w:sz w:val="18"/>
        </w:rPr>
        <w:t>su</w:t>
      </w:r>
      <w:r w:rsidRPr="00E771F5" w:rsidR="00FB6687">
        <w:rPr>
          <w:sz w:val="18"/>
        </w:rPr>
        <w:t xml:space="preserve"> </w:t>
      </w:r>
      <w:r w:rsidRPr="00E771F5">
        <w:rPr>
          <w:sz w:val="18"/>
        </w:rPr>
        <w:t>işi</w:t>
      </w:r>
      <w:r w:rsidRPr="00E771F5" w:rsidR="00FB6687">
        <w:rPr>
          <w:sz w:val="18"/>
        </w:rPr>
        <w:t xml:space="preserve"> </w:t>
      </w:r>
      <w:r w:rsidRPr="00E771F5">
        <w:rPr>
          <w:sz w:val="18"/>
        </w:rPr>
        <w:t>büyükşehirdedir.”</w:t>
      </w:r>
      <w:r w:rsidRPr="00E771F5" w:rsidR="00FB6687">
        <w:rPr>
          <w:sz w:val="18"/>
        </w:rPr>
        <w:t xml:space="preserve"> </w:t>
      </w:r>
      <w:r w:rsidRPr="00E771F5">
        <w:rPr>
          <w:sz w:val="18"/>
        </w:rPr>
        <w:t>İnsanımız</w:t>
      </w:r>
      <w:r w:rsidRPr="00E771F5" w:rsidR="00FB6687">
        <w:rPr>
          <w:sz w:val="18"/>
        </w:rPr>
        <w:t xml:space="preserve"> </w:t>
      </w:r>
      <w:r w:rsidRPr="00E771F5">
        <w:rPr>
          <w:sz w:val="18"/>
        </w:rPr>
        <w:t>derdini</w:t>
      </w:r>
      <w:r w:rsidRPr="00E771F5" w:rsidR="00FB6687">
        <w:rPr>
          <w:sz w:val="18"/>
        </w:rPr>
        <w:t xml:space="preserve"> </w:t>
      </w:r>
      <w:r w:rsidRPr="00E771F5">
        <w:rPr>
          <w:sz w:val="18"/>
        </w:rPr>
        <w:t>anlatacak</w:t>
      </w:r>
      <w:r w:rsidRPr="00E771F5" w:rsidR="00FB6687">
        <w:rPr>
          <w:sz w:val="18"/>
        </w:rPr>
        <w:t xml:space="preserve"> </w:t>
      </w:r>
      <w:r w:rsidRPr="00E771F5">
        <w:rPr>
          <w:sz w:val="18"/>
        </w:rPr>
        <w:t>bir</w:t>
      </w:r>
      <w:r w:rsidRPr="00E771F5" w:rsidR="00FB6687">
        <w:rPr>
          <w:sz w:val="18"/>
        </w:rPr>
        <w:t xml:space="preserve"> </w:t>
      </w:r>
      <w:r w:rsidRPr="00E771F5">
        <w:rPr>
          <w:sz w:val="18"/>
        </w:rPr>
        <w:t>yer</w:t>
      </w:r>
      <w:r w:rsidRPr="00E771F5" w:rsidR="00FB6687">
        <w:rPr>
          <w:sz w:val="18"/>
        </w:rPr>
        <w:t xml:space="preserve"> </w:t>
      </w:r>
      <w:r w:rsidRPr="00E771F5">
        <w:rPr>
          <w:sz w:val="18"/>
        </w:rPr>
        <w:t>bulamamaktadır.</w:t>
      </w:r>
      <w:r w:rsidRPr="00E771F5" w:rsidR="00FB6687">
        <w:rPr>
          <w:sz w:val="18"/>
        </w:rPr>
        <w:t xml:space="preserve"> </w:t>
      </w:r>
      <w:r w:rsidRPr="00E771F5">
        <w:rPr>
          <w:sz w:val="18"/>
        </w:rPr>
        <w:t>Bu</w:t>
      </w:r>
      <w:r w:rsidRPr="00E771F5" w:rsidR="00FB6687">
        <w:rPr>
          <w:sz w:val="18"/>
        </w:rPr>
        <w:t xml:space="preserve"> </w:t>
      </w:r>
      <w:r w:rsidRPr="00E771F5">
        <w:rPr>
          <w:sz w:val="18"/>
        </w:rPr>
        <w:t>konular</w:t>
      </w:r>
      <w:r w:rsidRPr="00E771F5" w:rsidR="00FB6687">
        <w:rPr>
          <w:sz w:val="18"/>
        </w:rPr>
        <w:t xml:space="preserve"> </w:t>
      </w:r>
      <w:r w:rsidRPr="00E771F5">
        <w:rPr>
          <w:sz w:val="18"/>
        </w:rPr>
        <w:t>düzenlenirken,</w:t>
      </w:r>
      <w:r w:rsidRPr="00E771F5" w:rsidR="00FB6687">
        <w:rPr>
          <w:sz w:val="18"/>
        </w:rPr>
        <w:t xml:space="preserve"> </w:t>
      </w:r>
      <w:r w:rsidRPr="00E771F5">
        <w:rPr>
          <w:sz w:val="18"/>
        </w:rPr>
        <w:t>gene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hiç</w:t>
      </w:r>
      <w:r w:rsidRPr="00E771F5" w:rsidR="00FB6687">
        <w:rPr>
          <w:sz w:val="18"/>
        </w:rPr>
        <w:t xml:space="preserve"> </w:t>
      </w:r>
      <w:r w:rsidRPr="00E771F5">
        <w:rPr>
          <w:sz w:val="18"/>
        </w:rPr>
        <w:t>tartışma</w:t>
      </w:r>
      <w:r w:rsidRPr="00E771F5" w:rsidR="00FB6687">
        <w:rPr>
          <w:sz w:val="18"/>
        </w:rPr>
        <w:t xml:space="preserve"> </w:t>
      </w:r>
      <w:r w:rsidRPr="00E771F5">
        <w:rPr>
          <w:sz w:val="18"/>
        </w:rPr>
        <w:t>da</w:t>
      </w:r>
      <w:r w:rsidRPr="00E771F5" w:rsidR="00FB6687">
        <w:rPr>
          <w:sz w:val="18"/>
        </w:rPr>
        <w:t xml:space="preserve"> </w:t>
      </w:r>
      <w:r w:rsidRPr="00E771F5">
        <w:rPr>
          <w:sz w:val="18"/>
        </w:rPr>
        <w:t>olmadığı</w:t>
      </w:r>
      <w:r w:rsidRPr="00E771F5" w:rsidR="00FB6687">
        <w:rPr>
          <w:sz w:val="18"/>
        </w:rPr>
        <w:t xml:space="preserve"> </w:t>
      </w:r>
      <w:r w:rsidRPr="00E771F5">
        <w:rPr>
          <w:sz w:val="18"/>
        </w:rPr>
        <w:t>hâlde</w:t>
      </w:r>
      <w:r w:rsidRPr="00E771F5" w:rsidR="00FB6687">
        <w:rPr>
          <w:sz w:val="18"/>
        </w:rPr>
        <w:t xml:space="preserve"> </w:t>
      </w:r>
      <w:r w:rsidRPr="00E771F5">
        <w:rPr>
          <w:sz w:val="18"/>
        </w:rPr>
        <w:t>bir</w:t>
      </w:r>
      <w:r w:rsidRPr="00E771F5" w:rsidR="00FB6687">
        <w:rPr>
          <w:sz w:val="18"/>
        </w:rPr>
        <w:t xml:space="preserve"> </w:t>
      </w:r>
      <w:r w:rsidRPr="00E771F5">
        <w:rPr>
          <w:sz w:val="18"/>
        </w:rPr>
        <w:t>kahvaltıda</w:t>
      </w:r>
      <w:r w:rsidRPr="00E771F5" w:rsidR="00FB6687">
        <w:rPr>
          <w:sz w:val="18"/>
        </w:rPr>
        <w:t xml:space="preserve"> </w:t>
      </w:r>
      <w:r w:rsidRPr="00E771F5">
        <w:rPr>
          <w:sz w:val="18"/>
        </w:rPr>
        <w:t>baktık,</w:t>
      </w:r>
      <w:r w:rsidRPr="00E771F5" w:rsidR="00FB6687">
        <w:rPr>
          <w:sz w:val="18"/>
        </w:rPr>
        <w:t xml:space="preserve"> </w:t>
      </w:r>
      <w:r w:rsidRPr="00E771F5">
        <w:rPr>
          <w:sz w:val="18"/>
        </w:rPr>
        <w:t>bu</w:t>
      </w:r>
      <w:r w:rsidRPr="00E771F5" w:rsidR="00FB6687">
        <w:rPr>
          <w:sz w:val="18"/>
        </w:rPr>
        <w:t xml:space="preserve"> </w:t>
      </w:r>
      <w:r w:rsidRPr="00E771F5">
        <w:rPr>
          <w:sz w:val="18"/>
        </w:rPr>
        <w:t>bütünşehirlerin</w:t>
      </w:r>
      <w:r w:rsidRPr="00E771F5" w:rsidR="00FB6687">
        <w:rPr>
          <w:sz w:val="18"/>
        </w:rPr>
        <w:t xml:space="preserve"> </w:t>
      </w:r>
      <w:r w:rsidRPr="00E771F5">
        <w:rPr>
          <w:sz w:val="18"/>
        </w:rPr>
        <w:t>sayısının</w:t>
      </w:r>
      <w:r w:rsidRPr="00E771F5" w:rsidR="00FB6687">
        <w:rPr>
          <w:sz w:val="18"/>
        </w:rPr>
        <w:t xml:space="preserve"> </w:t>
      </w:r>
      <w:r w:rsidRPr="00E771F5">
        <w:rPr>
          <w:sz w:val="18"/>
        </w:rPr>
        <w:t>60’a</w:t>
      </w:r>
      <w:r w:rsidRPr="00E771F5" w:rsidR="00FB6687">
        <w:rPr>
          <w:sz w:val="18"/>
        </w:rPr>
        <w:t xml:space="preserve"> </w:t>
      </w:r>
      <w:r w:rsidRPr="00E771F5">
        <w:rPr>
          <w:sz w:val="18"/>
        </w:rPr>
        <w:t>çıkarılması</w:t>
      </w:r>
      <w:r w:rsidRPr="00E771F5" w:rsidR="00FB6687">
        <w:rPr>
          <w:sz w:val="18"/>
        </w:rPr>
        <w:t xml:space="preserve"> </w:t>
      </w:r>
      <w:r w:rsidRPr="00E771F5">
        <w:rPr>
          <w:sz w:val="18"/>
        </w:rPr>
        <w:t>gündemdedir.</w:t>
      </w:r>
      <w:r w:rsidRPr="00E771F5" w:rsidR="00FB6687">
        <w:rPr>
          <w:sz w:val="18"/>
        </w:rPr>
        <w:t xml:space="preserve"> </w:t>
      </w:r>
      <w:r w:rsidRPr="00E771F5">
        <w:rPr>
          <w:sz w:val="18"/>
        </w:rPr>
        <w:t>Bari</w:t>
      </w:r>
      <w:r w:rsidRPr="00E771F5" w:rsidR="00FB6687">
        <w:rPr>
          <w:sz w:val="18"/>
        </w:rPr>
        <w:t xml:space="preserve"> </w:t>
      </w:r>
      <w:r w:rsidRPr="00E771F5">
        <w:rPr>
          <w:sz w:val="18"/>
        </w:rPr>
        <w:t>bu</w:t>
      </w:r>
      <w:r w:rsidRPr="00E771F5" w:rsidR="00FB6687">
        <w:rPr>
          <w:sz w:val="18"/>
        </w:rPr>
        <w:t xml:space="preserve"> </w:t>
      </w:r>
      <w:r w:rsidRPr="00E771F5">
        <w:rPr>
          <w:sz w:val="18"/>
        </w:rPr>
        <w:t>sefer</w:t>
      </w:r>
      <w:r w:rsidRPr="00E771F5" w:rsidR="00FB6687">
        <w:rPr>
          <w:sz w:val="18"/>
        </w:rPr>
        <w:t xml:space="preserve"> </w:t>
      </w:r>
      <w:r w:rsidRPr="00E771F5">
        <w:rPr>
          <w:sz w:val="18"/>
        </w:rPr>
        <w:t>bu</w:t>
      </w:r>
      <w:r w:rsidRPr="00E771F5" w:rsidR="00FB6687">
        <w:rPr>
          <w:sz w:val="18"/>
        </w:rPr>
        <w:t xml:space="preserve"> </w:t>
      </w:r>
      <w:r w:rsidRPr="00E771F5">
        <w:rPr>
          <w:sz w:val="18"/>
        </w:rPr>
        <w:t>konuyu</w:t>
      </w:r>
      <w:r w:rsidRPr="00E771F5" w:rsidR="00FB6687">
        <w:rPr>
          <w:sz w:val="18"/>
        </w:rPr>
        <w:t xml:space="preserve"> </w:t>
      </w:r>
      <w:r w:rsidRPr="00E771F5">
        <w:rPr>
          <w:sz w:val="18"/>
        </w:rPr>
        <w:t>masaya</w:t>
      </w:r>
      <w:r w:rsidRPr="00E771F5" w:rsidR="00FB6687">
        <w:rPr>
          <w:sz w:val="18"/>
        </w:rPr>
        <w:t xml:space="preserve"> </w:t>
      </w:r>
      <w:r w:rsidRPr="00E771F5">
        <w:rPr>
          <w:sz w:val="18"/>
        </w:rPr>
        <w:t>yatıralım,</w:t>
      </w:r>
      <w:r w:rsidRPr="00E771F5" w:rsidR="00FB6687">
        <w:rPr>
          <w:sz w:val="18"/>
        </w:rPr>
        <w:t xml:space="preserve"> </w:t>
      </w:r>
      <w:r w:rsidRPr="00E771F5">
        <w:rPr>
          <w:sz w:val="18"/>
        </w:rPr>
        <w:t>dünyada</w:t>
      </w:r>
      <w:r w:rsidRPr="00E771F5" w:rsidR="00FB6687">
        <w:rPr>
          <w:sz w:val="18"/>
        </w:rPr>
        <w:t xml:space="preserve"> </w:t>
      </w:r>
      <w:r w:rsidRPr="00E771F5">
        <w:rPr>
          <w:sz w:val="18"/>
        </w:rPr>
        <w:t>denetimle</w:t>
      </w:r>
      <w:r w:rsidRPr="00E771F5" w:rsidR="008E512B">
        <w:rPr>
          <w:sz w:val="18"/>
        </w:rPr>
        <w:t>,</w:t>
      </w:r>
      <w:r w:rsidRPr="00E771F5" w:rsidR="00FB6687">
        <w:rPr>
          <w:sz w:val="18"/>
        </w:rPr>
        <w:t xml:space="preserve"> </w:t>
      </w:r>
      <w:r w:rsidRPr="00E771F5">
        <w:rPr>
          <w:sz w:val="18"/>
        </w:rPr>
        <w:t>kaynakların</w:t>
      </w:r>
      <w:r w:rsidRPr="00E771F5" w:rsidR="00FB6687">
        <w:rPr>
          <w:sz w:val="18"/>
        </w:rPr>
        <w:t xml:space="preserve"> </w:t>
      </w:r>
      <w:r w:rsidRPr="00E771F5">
        <w:rPr>
          <w:sz w:val="18"/>
        </w:rPr>
        <w:t>etkin</w:t>
      </w:r>
      <w:r w:rsidRPr="00E771F5" w:rsidR="00FB6687">
        <w:rPr>
          <w:sz w:val="18"/>
        </w:rPr>
        <w:t xml:space="preserve"> </w:t>
      </w:r>
      <w:r w:rsidRPr="00E771F5">
        <w:rPr>
          <w:sz w:val="18"/>
        </w:rPr>
        <w:t>kullanımıyla</w:t>
      </w:r>
      <w:r w:rsidRPr="00E771F5" w:rsidR="00FB6687">
        <w:rPr>
          <w:sz w:val="18"/>
        </w:rPr>
        <w:t xml:space="preserve"> </w:t>
      </w:r>
      <w:r w:rsidRPr="00E771F5">
        <w:rPr>
          <w:sz w:val="18"/>
        </w:rPr>
        <w:t>ilgili</w:t>
      </w:r>
      <w:r w:rsidRPr="00E771F5" w:rsidR="00FB6687">
        <w:rPr>
          <w:sz w:val="18"/>
        </w:rPr>
        <w:t xml:space="preserve"> </w:t>
      </w:r>
      <w:r w:rsidRPr="00E771F5">
        <w:rPr>
          <w:sz w:val="18"/>
        </w:rPr>
        <w:t>alınan</w:t>
      </w:r>
      <w:r w:rsidRPr="00E771F5" w:rsidR="00FB6687">
        <w:rPr>
          <w:sz w:val="18"/>
        </w:rPr>
        <w:t xml:space="preserve"> </w:t>
      </w:r>
      <w:r w:rsidRPr="00E771F5">
        <w:rPr>
          <w:sz w:val="18"/>
        </w:rPr>
        <w:t>tedbirler</w:t>
      </w:r>
      <w:r w:rsidRPr="00E771F5" w:rsidR="00FB6687">
        <w:rPr>
          <w:sz w:val="18"/>
        </w:rPr>
        <w:t xml:space="preserve"> </w:t>
      </w:r>
      <w:r w:rsidRPr="00E771F5">
        <w:rPr>
          <w:sz w:val="18"/>
        </w:rPr>
        <w:t>nedir,</w:t>
      </w:r>
      <w:r w:rsidRPr="00E771F5" w:rsidR="00FB6687">
        <w:rPr>
          <w:sz w:val="18"/>
        </w:rPr>
        <w:t xml:space="preserve"> </w:t>
      </w:r>
      <w:r w:rsidRPr="00E771F5">
        <w:rPr>
          <w:sz w:val="18"/>
        </w:rPr>
        <w:t>bunların</w:t>
      </w:r>
      <w:r w:rsidRPr="00E771F5" w:rsidR="00FB6687">
        <w:rPr>
          <w:sz w:val="18"/>
        </w:rPr>
        <w:t xml:space="preserve"> </w:t>
      </w:r>
      <w:r w:rsidRPr="00E771F5">
        <w:rPr>
          <w:sz w:val="18"/>
        </w:rPr>
        <w:t>nasıl</w:t>
      </w:r>
      <w:r w:rsidRPr="00E771F5" w:rsidR="00FB6687">
        <w:rPr>
          <w:sz w:val="18"/>
        </w:rPr>
        <w:t xml:space="preserve"> </w:t>
      </w:r>
      <w:r w:rsidRPr="00E771F5">
        <w:rPr>
          <w:sz w:val="18"/>
        </w:rPr>
        <w:t>sonuçları</w:t>
      </w:r>
      <w:r w:rsidRPr="00E771F5" w:rsidR="00FB6687">
        <w:rPr>
          <w:sz w:val="18"/>
        </w:rPr>
        <w:t xml:space="preserve"> </w:t>
      </w:r>
      <w:r w:rsidRPr="00E771F5">
        <w:rPr>
          <w:sz w:val="18"/>
        </w:rPr>
        <w:t>olmuştur,</w:t>
      </w:r>
      <w:r w:rsidRPr="00E771F5" w:rsidR="00FB6687">
        <w:rPr>
          <w:sz w:val="18"/>
        </w:rPr>
        <w:t xml:space="preserve"> </w:t>
      </w:r>
      <w:r w:rsidRPr="00E771F5">
        <w:rPr>
          <w:sz w:val="18"/>
        </w:rPr>
        <w:t>bu</w:t>
      </w:r>
      <w:r w:rsidRPr="00E771F5" w:rsidR="00FB6687">
        <w:rPr>
          <w:sz w:val="18"/>
        </w:rPr>
        <w:t xml:space="preserve"> </w:t>
      </w:r>
      <w:r w:rsidRPr="00E771F5">
        <w:rPr>
          <w:sz w:val="18"/>
        </w:rPr>
        <w:t>tecrübeden</w:t>
      </w:r>
      <w:r w:rsidRPr="00E771F5" w:rsidR="00FB6687">
        <w:rPr>
          <w:sz w:val="18"/>
        </w:rPr>
        <w:t xml:space="preserve"> </w:t>
      </w:r>
      <w:r w:rsidRPr="00E771F5">
        <w:rPr>
          <w:sz w:val="18"/>
        </w:rPr>
        <w:t>istifade</w:t>
      </w:r>
      <w:r w:rsidRPr="00E771F5" w:rsidR="00FB6687">
        <w:rPr>
          <w:sz w:val="18"/>
        </w:rPr>
        <w:t xml:space="preserve"> </w:t>
      </w:r>
      <w:r w:rsidRPr="00E771F5">
        <w:rPr>
          <w:sz w:val="18"/>
        </w:rPr>
        <w:t>edelim.</w:t>
      </w:r>
      <w:r w:rsidRPr="00E771F5" w:rsidR="00FB6687">
        <w:rPr>
          <w:sz w:val="18"/>
        </w:rPr>
        <w:t xml:space="preserve"> </w:t>
      </w:r>
      <w:r w:rsidRPr="00E771F5">
        <w:rPr>
          <w:sz w:val="18"/>
        </w:rPr>
        <w:t>Akıllı</w:t>
      </w:r>
      <w:r w:rsidRPr="00E771F5" w:rsidR="00FB6687">
        <w:rPr>
          <w:sz w:val="18"/>
        </w:rPr>
        <w:t xml:space="preserve"> </w:t>
      </w:r>
      <w:r w:rsidRPr="00E771F5">
        <w:rPr>
          <w:sz w:val="18"/>
        </w:rPr>
        <w:t>insan</w:t>
      </w:r>
      <w:r w:rsidRPr="00E771F5" w:rsidR="00FB6687">
        <w:rPr>
          <w:sz w:val="18"/>
        </w:rPr>
        <w:t xml:space="preserve"> </w:t>
      </w:r>
      <w:r w:rsidRPr="00E771F5">
        <w:rPr>
          <w:sz w:val="18"/>
        </w:rPr>
        <w:t>başkalarının</w:t>
      </w:r>
      <w:r w:rsidRPr="00E771F5" w:rsidR="00FB6687">
        <w:rPr>
          <w:sz w:val="18"/>
        </w:rPr>
        <w:t xml:space="preserve"> </w:t>
      </w:r>
      <w:r w:rsidRPr="00E771F5">
        <w:rPr>
          <w:sz w:val="18"/>
        </w:rPr>
        <w:t>tecrübelerini</w:t>
      </w:r>
      <w:r w:rsidRPr="00E771F5" w:rsidR="00FB6687">
        <w:rPr>
          <w:sz w:val="18"/>
        </w:rPr>
        <w:t xml:space="preserve"> </w:t>
      </w:r>
      <w:r w:rsidRPr="00E771F5">
        <w:rPr>
          <w:sz w:val="18"/>
        </w:rPr>
        <w:t>bizzat</w:t>
      </w:r>
      <w:r w:rsidRPr="00E771F5" w:rsidR="00FB6687">
        <w:rPr>
          <w:sz w:val="18"/>
        </w:rPr>
        <w:t xml:space="preserve"> </w:t>
      </w:r>
      <w:r w:rsidRPr="00E771F5">
        <w:rPr>
          <w:sz w:val="18"/>
        </w:rPr>
        <w:t>yaşayarak</w:t>
      </w:r>
      <w:r w:rsidRPr="00E771F5" w:rsidR="00FB6687">
        <w:rPr>
          <w:sz w:val="18"/>
        </w:rPr>
        <w:t xml:space="preserve"> </w:t>
      </w:r>
      <w:r w:rsidRPr="00E771F5">
        <w:rPr>
          <w:sz w:val="18"/>
        </w:rPr>
        <w:t>tecrübe</w:t>
      </w:r>
      <w:r w:rsidRPr="00E771F5" w:rsidR="00FB6687">
        <w:rPr>
          <w:sz w:val="18"/>
        </w:rPr>
        <w:t xml:space="preserve"> </w:t>
      </w:r>
      <w:r w:rsidRPr="00E771F5">
        <w:rPr>
          <w:sz w:val="18"/>
        </w:rPr>
        <w:t>etmeden</w:t>
      </w:r>
      <w:r w:rsidRPr="00E771F5" w:rsidR="00FB6687">
        <w:rPr>
          <w:sz w:val="18"/>
        </w:rPr>
        <w:t xml:space="preserve"> </w:t>
      </w:r>
      <w:r w:rsidRPr="00E771F5">
        <w:rPr>
          <w:sz w:val="18"/>
        </w:rPr>
        <w:t>kararlarına</w:t>
      </w:r>
      <w:r w:rsidRPr="00E771F5" w:rsidR="00FB6687">
        <w:rPr>
          <w:sz w:val="18"/>
        </w:rPr>
        <w:t xml:space="preserve"> </w:t>
      </w:r>
      <w:r w:rsidRPr="00E771F5">
        <w:rPr>
          <w:sz w:val="18"/>
        </w:rPr>
        <w:t>dâhil</w:t>
      </w:r>
      <w:r w:rsidRPr="00E771F5" w:rsidR="00FB6687">
        <w:rPr>
          <w:sz w:val="18"/>
        </w:rPr>
        <w:t xml:space="preserve"> </w:t>
      </w:r>
      <w:r w:rsidRPr="00E771F5">
        <w:rPr>
          <w:sz w:val="18"/>
        </w:rPr>
        <w:t>eden</w:t>
      </w:r>
      <w:r w:rsidRPr="00E771F5" w:rsidR="00FB6687">
        <w:rPr>
          <w:sz w:val="18"/>
        </w:rPr>
        <w:t xml:space="preserve"> </w:t>
      </w:r>
      <w:r w:rsidRPr="00E771F5">
        <w:rPr>
          <w:sz w:val="18"/>
        </w:rPr>
        <w:t>insandır;</w:t>
      </w:r>
      <w:r w:rsidRPr="00E771F5" w:rsidR="00FB6687">
        <w:rPr>
          <w:sz w:val="18"/>
        </w:rPr>
        <w:t xml:space="preserve"> </w:t>
      </w:r>
      <w:r w:rsidRPr="00E771F5">
        <w:rPr>
          <w:sz w:val="18"/>
        </w:rPr>
        <w:t>akıllı</w:t>
      </w:r>
      <w:r w:rsidRPr="00E771F5" w:rsidR="00FB6687">
        <w:rPr>
          <w:sz w:val="18"/>
        </w:rPr>
        <w:t xml:space="preserve"> </w:t>
      </w:r>
      <w:r w:rsidRPr="00E771F5">
        <w:rPr>
          <w:sz w:val="18"/>
        </w:rPr>
        <w:t>devlet</w:t>
      </w:r>
      <w:r w:rsidRPr="00E771F5" w:rsidR="00FB6687">
        <w:rPr>
          <w:sz w:val="18"/>
        </w:rPr>
        <w:t xml:space="preserve"> </w:t>
      </w:r>
      <w:r w:rsidRPr="00E771F5">
        <w:rPr>
          <w:sz w:val="18"/>
        </w:rPr>
        <w:t>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devlettir,</w:t>
      </w:r>
      <w:r w:rsidRPr="00E771F5" w:rsidR="00FB6687">
        <w:rPr>
          <w:sz w:val="18"/>
        </w:rPr>
        <w:t xml:space="preserve"> </w:t>
      </w:r>
      <w:r w:rsidRPr="00E771F5">
        <w:rPr>
          <w:sz w:val="18"/>
        </w:rPr>
        <w:t>böyle</w:t>
      </w:r>
      <w:r w:rsidRPr="00E771F5" w:rsidR="00FB6687">
        <w:rPr>
          <w:sz w:val="18"/>
        </w:rPr>
        <w:t xml:space="preserve"> </w:t>
      </w:r>
      <w:r w:rsidRPr="00E771F5">
        <w:rPr>
          <w:sz w:val="18"/>
        </w:rPr>
        <w:t>davranan</w:t>
      </w:r>
      <w:r w:rsidRPr="00E771F5" w:rsidR="00FB6687">
        <w:rPr>
          <w:sz w:val="18"/>
        </w:rPr>
        <w:t xml:space="preserve"> </w:t>
      </w:r>
      <w:r w:rsidRPr="00E771F5">
        <w:rPr>
          <w:sz w:val="18"/>
        </w:rPr>
        <w:t>bir</w:t>
      </w:r>
      <w:r w:rsidRPr="00E771F5" w:rsidR="00FB6687">
        <w:rPr>
          <w:sz w:val="18"/>
        </w:rPr>
        <w:t xml:space="preserve"> </w:t>
      </w:r>
      <w:r w:rsidRPr="00E771F5">
        <w:rPr>
          <w:sz w:val="18"/>
        </w:rPr>
        <w:t>devlettir.</w:t>
      </w:r>
      <w:r w:rsidRPr="00E771F5" w:rsidR="00DF380E">
        <w:rPr>
          <w:sz w:val="18"/>
        </w:rPr>
        <w:t xml:space="preserve"> </w:t>
      </w:r>
      <w:r w:rsidRPr="00E771F5">
        <w:rPr>
          <w:sz w:val="18"/>
        </w:rPr>
        <w:t>Unutmayalım</w:t>
      </w:r>
      <w:r w:rsidRPr="00E771F5" w:rsidR="00FB6687">
        <w:rPr>
          <w:sz w:val="18"/>
        </w:rPr>
        <w:t xml:space="preserve"> </w:t>
      </w:r>
      <w:r w:rsidRPr="00E771F5">
        <w:rPr>
          <w:sz w:val="18"/>
        </w:rPr>
        <w:t>ki</w:t>
      </w:r>
      <w:r w:rsidRPr="00E771F5" w:rsidR="00FB6687">
        <w:rPr>
          <w:sz w:val="18"/>
        </w:rPr>
        <w:t xml:space="preserve"> </w:t>
      </w:r>
      <w:r w:rsidRPr="00E771F5">
        <w:rPr>
          <w:sz w:val="18"/>
        </w:rPr>
        <w:t>ülkemiz,</w:t>
      </w:r>
      <w:r w:rsidRPr="00E771F5" w:rsidR="00FB6687">
        <w:rPr>
          <w:sz w:val="18"/>
        </w:rPr>
        <w:t xml:space="preserve"> </w:t>
      </w:r>
      <w:r w:rsidRPr="00E771F5">
        <w:rPr>
          <w:sz w:val="18"/>
        </w:rPr>
        <w:t>herkesin</w:t>
      </w:r>
      <w:r w:rsidRPr="00E771F5" w:rsidR="00FB6687">
        <w:rPr>
          <w:sz w:val="18"/>
        </w:rPr>
        <w:t xml:space="preserve"> </w:t>
      </w:r>
      <w:r w:rsidRPr="00E771F5">
        <w:rPr>
          <w:sz w:val="18"/>
        </w:rPr>
        <w:t>kendi</w:t>
      </w:r>
      <w:r w:rsidRPr="00E771F5" w:rsidR="00FB6687">
        <w:rPr>
          <w:sz w:val="18"/>
        </w:rPr>
        <w:t xml:space="preserve"> </w:t>
      </w:r>
      <w:r w:rsidRPr="00E771F5">
        <w:rPr>
          <w:sz w:val="18"/>
        </w:rPr>
        <w:t>yanılgısını,</w:t>
      </w:r>
      <w:r w:rsidRPr="00E771F5" w:rsidR="00FB6687">
        <w:rPr>
          <w:sz w:val="18"/>
        </w:rPr>
        <w:t xml:space="preserve"> </w:t>
      </w:r>
      <w:r w:rsidRPr="00E771F5">
        <w:rPr>
          <w:sz w:val="18"/>
        </w:rPr>
        <w:t>hevesini</w:t>
      </w:r>
      <w:r w:rsidRPr="00E771F5" w:rsidR="00FB6687">
        <w:rPr>
          <w:sz w:val="18"/>
        </w:rPr>
        <w:t xml:space="preserve"> </w:t>
      </w:r>
      <w:r w:rsidRPr="00E771F5">
        <w:rPr>
          <w:sz w:val="18"/>
        </w:rPr>
        <w:t>tatbikata</w:t>
      </w:r>
      <w:r w:rsidRPr="00E771F5" w:rsidR="00FB6687">
        <w:rPr>
          <w:sz w:val="18"/>
        </w:rPr>
        <w:t xml:space="preserve"> </w:t>
      </w:r>
      <w:r w:rsidRPr="00E771F5">
        <w:rPr>
          <w:sz w:val="18"/>
        </w:rPr>
        <w:t>geçirip</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döndüğünde</w:t>
      </w:r>
      <w:r w:rsidRPr="00E771F5" w:rsidR="00FB6687">
        <w:rPr>
          <w:sz w:val="18"/>
        </w:rPr>
        <w:t xml:space="preserve"> </w:t>
      </w:r>
      <w:r w:rsidRPr="00E771F5">
        <w:rPr>
          <w:sz w:val="18"/>
        </w:rPr>
        <w:t>“Aldanmışım,</w:t>
      </w:r>
      <w:r w:rsidRPr="00E771F5" w:rsidR="00FB6687">
        <w:rPr>
          <w:sz w:val="18"/>
        </w:rPr>
        <w:t xml:space="preserve"> </w:t>
      </w:r>
      <w:r w:rsidRPr="00E771F5">
        <w:rPr>
          <w:sz w:val="18"/>
        </w:rPr>
        <w:t>yanılmışım.”</w:t>
      </w:r>
      <w:r w:rsidRPr="00E771F5" w:rsidR="00FB6687">
        <w:rPr>
          <w:sz w:val="18"/>
        </w:rPr>
        <w:t xml:space="preserve"> </w:t>
      </w:r>
      <w:r w:rsidRPr="00E771F5">
        <w:rPr>
          <w:sz w:val="18"/>
        </w:rPr>
        <w:t>diyeceği</w:t>
      </w:r>
      <w:r w:rsidRPr="00E771F5" w:rsidR="00FB6687">
        <w:rPr>
          <w:sz w:val="18"/>
        </w:rPr>
        <w:t xml:space="preserve"> </w:t>
      </w:r>
      <w:r w:rsidRPr="00E771F5">
        <w:rPr>
          <w:sz w:val="18"/>
        </w:rPr>
        <w:t>kadar</w:t>
      </w:r>
      <w:r w:rsidRPr="00E771F5" w:rsidR="00FB6687">
        <w:rPr>
          <w:sz w:val="18"/>
        </w:rPr>
        <w:t xml:space="preserve"> </w:t>
      </w:r>
      <w:r w:rsidRPr="00E771F5">
        <w:rPr>
          <w:sz w:val="18"/>
        </w:rPr>
        <w:t>kapasitesi,</w:t>
      </w:r>
      <w:r w:rsidRPr="00E771F5" w:rsidR="00FB6687">
        <w:rPr>
          <w:sz w:val="18"/>
        </w:rPr>
        <w:t xml:space="preserve"> </w:t>
      </w:r>
      <w:r w:rsidRPr="00E771F5">
        <w:rPr>
          <w:sz w:val="18"/>
        </w:rPr>
        <w:t>kaynağı</w:t>
      </w:r>
      <w:r w:rsidRPr="00E771F5" w:rsidR="00FB6687">
        <w:rPr>
          <w:sz w:val="18"/>
        </w:rPr>
        <w:t xml:space="preserve"> </w:t>
      </w:r>
      <w:r w:rsidRPr="00E771F5">
        <w:rPr>
          <w:sz w:val="18"/>
        </w:rPr>
        <w:t>çok</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değildir.</w:t>
      </w:r>
    </w:p>
    <w:p w:rsidRPr="00E771F5" w:rsidR="00725EFD" w:rsidP="00E771F5" w:rsidRDefault="00725EFD">
      <w:pPr>
        <w:pStyle w:val="GENELKURUL"/>
        <w:spacing w:line="240" w:lineRule="auto"/>
        <w:rPr>
          <w:sz w:val="18"/>
        </w:rPr>
      </w:pPr>
      <w:r w:rsidRPr="00E771F5">
        <w:rPr>
          <w:sz w:val="18"/>
        </w:rPr>
        <w:t>O</w:t>
      </w:r>
      <w:r w:rsidRPr="00E771F5" w:rsidR="00FB6687">
        <w:rPr>
          <w:sz w:val="18"/>
        </w:rPr>
        <w:t xml:space="preserve"> </w:t>
      </w:r>
      <w:r w:rsidRPr="00E771F5">
        <w:rPr>
          <w:sz w:val="18"/>
        </w:rPr>
        <w:t>bakımdan,</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de</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kararlarının</w:t>
      </w:r>
      <w:r w:rsidRPr="00E771F5" w:rsidR="00FB6687">
        <w:rPr>
          <w:sz w:val="18"/>
        </w:rPr>
        <w:t xml:space="preserve"> </w:t>
      </w:r>
      <w:r w:rsidRPr="00E771F5">
        <w:rPr>
          <w:sz w:val="18"/>
        </w:rPr>
        <w:t>dikkate</w:t>
      </w:r>
      <w:r w:rsidRPr="00E771F5" w:rsidR="00FB6687">
        <w:rPr>
          <w:sz w:val="18"/>
        </w:rPr>
        <w:t xml:space="preserve"> </w:t>
      </w:r>
      <w:r w:rsidRPr="00E771F5">
        <w:rPr>
          <w:sz w:val="18"/>
        </w:rPr>
        <w:t>alınmaması</w:t>
      </w:r>
      <w:r w:rsidRPr="00E771F5" w:rsidR="00FB6687">
        <w:rPr>
          <w:sz w:val="18"/>
        </w:rPr>
        <w:t xml:space="preserve"> </w:t>
      </w:r>
      <w:r w:rsidRPr="00E771F5">
        <w:rPr>
          <w:sz w:val="18"/>
        </w:rPr>
        <w:t>gibi</w:t>
      </w:r>
      <w:r w:rsidRPr="00E771F5" w:rsidR="00FB6687">
        <w:rPr>
          <w:sz w:val="18"/>
        </w:rPr>
        <w:t xml:space="preserve"> </w:t>
      </w:r>
      <w:r w:rsidRPr="00E771F5">
        <w:rPr>
          <w:sz w:val="18"/>
        </w:rPr>
        <w:t>aynı</w:t>
      </w:r>
      <w:r w:rsidRPr="00E771F5" w:rsidR="00FB6687">
        <w:rPr>
          <w:sz w:val="18"/>
        </w:rPr>
        <w:t xml:space="preserve"> </w:t>
      </w:r>
      <w:r w:rsidRPr="00E771F5">
        <w:rPr>
          <w:sz w:val="18"/>
        </w:rPr>
        <w:t>tutumun</w:t>
      </w:r>
      <w:r w:rsidRPr="00E771F5" w:rsidR="00FB6687">
        <w:rPr>
          <w:sz w:val="18"/>
        </w:rPr>
        <w:t xml:space="preserve"> </w:t>
      </w:r>
      <w:r w:rsidRPr="00E771F5">
        <w:rPr>
          <w:sz w:val="18"/>
        </w:rPr>
        <w:t>devam</w:t>
      </w:r>
      <w:r w:rsidRPr="00E771F5" w:rsidR="00FB6687">
        <w:rPr>
          <w:sz w:val="18"/>
        </w:rPr>
        <w:t xml:space="preserve"> </w:t>
      </w:r>
      <w:r w:rsidRPr="00E771F5">
        <w:rPr>
          <w:sz w:val="18"/>
        </w:rPr>
        <w:t>ettiğini</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Koçdemir.</w:t>
      </w:r>
    </w:p>
    <w:p w:rsidRPr="00E771F5" w:rsidR="00725EFD" w:rsidP="00E771F5" w:rsidRDefault="00725EFD">
      <w:pPr>
        <w:pStyle w:val="GENELKURUL"/>
        <w:spacing w:line="240" w:lineRule="auto"/>
        <w:rPr>
          <w:sz w:val="18"/>
        </w:rPr>
      </w:pP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İzmir</w:t>
      </w:r>
      <w:r w:rsidRPr="00E771F5" w:rsidR="00FB6687">
        <w:rPr>
          <w:sz w:val="18"/>
        </w:rPr>
        <w:t xml:space="preserve"> </w:t>
      </w:r>
      <w:r w:rsidRPr="00E771F5">
        <w:rPr>
          <w:sz w:val="18"/>
        </w:rPr>
        <w:t>Milletvekili</w:t>
      </w:r>
      <w:r w:rsidRPr="00E771F5" w:rsidR="00FB6687">
        <w:rPr>
          <w:sz w:val="18"/>
        </w:rPr>
        <w:t xml:space="preserve"> </w:t>
      </w:r>
      <w:r w:rsidRPr="00E771F5">
        <w:rPr>
          <w:sz w:val="18"/>
        </w:rPr>
        <w:t>Kamil</w:t>
      </w:r>
      <w:r w:rsidRPr="00E771F5" w:rsidR="00FB6687">
        <w:rPr>
          <w:sz w:val="18"/>
        </w:rPr>
        <w:t xml:space="preserve"> </w:t>
      </w:r>
      <w:r w:rsidRPr="00E771F5">
        <w:rPr>
          <w:sz w:val="18"/>
        </w:rPr>
        <w:t>Okyay</w:t>
      </w:r>
      <w:r w:rsidRPr="00E771F5" w:rsidR="00FB6687">
        <w:rPr>
          <w:sz w:val="18"/>
        </w:rPr>
        <w:t xml:space="preserve"> </w:t>
      </w:r>
      <w:r w:rsidRPr="00E771F5">
        <w:rPr>
          <w:sz w:val="18"/>
        </w:rPr>
        <w:t>Sındır’a</w:t>
      </w:r>
      <w:r w:rsidRPr="00E771F5" w:rsidR="00FB6687">
        <w:rPr>
          <w:sz w:val="18"/>
        </w:rPr>
        <w:t xml:space="preserve"> </w:t>
      </w:r>
      <w:r w:rsidRPr="00E771F5">
        <w:rPr>
          <w:sz w:val="18"/>
        </w:rPr>
        <w:t>aittir.</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Sındır,</w:t>
      </w:r>
      <w:r w:rsidRPr="00E771F5" w:rsidR="00FB6687">
        <w:rPr>
          <w:sz w:val="18"/>
        </w:rPr>
        <w:t xml:space="preserve"> </w:t>
      </w:r>
      <w:r w:rsidRPr="00E771F5">
        <w:rPr>
          <w:sz w:val="18"/>
        </w:rPr>
        <w:t>buyurun.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KAMİL</w:t>
      </w:r>
      <w:r w:rsidRPr="00E771F5" w:rsidR="00FB6687">
        <w:rPr>
          <w:sz w:val="18"/>
        </w:rPr>
        <w:t xml:space="preserve"> </w:t>
      </w:r>
      <w:r w:rsidRPr="00E771F5">
        <w:rPr>
          <w:sz w:val="18"/>
        </w:rPr>
        <w:t>OKYAY</w:t>
      </w:r>
      <w:r w:rsidRPr="00E771F5" w:rsidR="00FB6687">
        <w:rPr>
          <w:sz w:val="18"/>
        </w:rPr>
        <w:t xml:space="preserve"> </w:t>
      </w:r>
      <w:r w:rsidRPr="00E771F5">
        <w:rPr>
          <w:sz w:val="18"/>
        </w:rPr>
        <w:t>SINDIR</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10’uncu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Genel</w:t>
      </w:r>
      <w:r w:rsidRPr="00E771F5" w:rsidR="00FB6687">
        <w:rPr>
          <w:sz w:val="18"/>
        </w:rPr>
        <w:t xml:space="preserve"> </w:t>
      </w:r>
      <w:r w:rsidRPr="00E771F5">
        <w:rPr>
          <w:sz w:val="18"/>
        </w:rPr>
        <w:t>Kurulumuzu</w:t>
      </w:r>
      <w:r w:rsidRPr="00E771F5" w:rsidR="00FB6687">
        <w:rPr>
          <w:sz w:val="18"/>
        </w:rPr>
        <w:t xml:space="preserve"> </w:t>
      </w:r>
      <w:r w:rsidRPr="00E771F5">
        <w:rPr>
          <w:sz w:val="18"/>
        </w:rPr>
        <w:t>ve</w:t>
      </w:r>
      <w:r w:rsidRPr="00E771F5" w:rsidR="00FB6687">
        <w:rPr>
          <w:sz w:val="18"/>
        </w:rPr>
        <w:t xml:space="preserve"> </w:t>
      </w:r>
      <w:r w:rsidRPr="00E771F5">
        <w:rPr>
          <w:sz w:val="18"/>
        </w:rPr>
        <w:t>yüce</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öncelikle</w:t>
      </w:r>
      <w:r w:rsidRPr="00E771F5" w:rsidR="00FB6687">
        <w:rPr>
          <w:sz w:val="18"/>
        </w:rPr>
        <w:t xml:space="preserve"> </w:t>
      </w:r>
      <w:r w:rsidRPr="00E771F5">
        <w:rPr>
          <w:sz w:val="18"/>
        </w:rPr>
        <w:t>sözlerime</w:t>
      </w:r>
      <w:r w:rsidRPr="00E771F5" w:rsidR="00FB6687">
        <w:rPr>
          <w:sz w:val="18"/>
        </w:rPr>
        <w:t xml:space="preserve"> </w:t>
      </w:r>
      <w:r w:rsidRPr="00E771F5">
        <w:rPr>
          <w:sz w:val="18"/>
        </w:rPr>
        <w:t>10</w:t>
      </w:r>
      <w:r w:rsidRPr="00E771F5" w:rsidR="00FB6687">
        <w:rPr>
          <w:sz w:val="18"/>
        </w:rPr>
        <w:t xml:space="preserve"> </w:t>
      </w:r>
      <w:r w:rsidRPr="00E771F5">
        <w:rPr>
          <w:sz w:val="18"/>
        </w:rPr>
        <w:t>Aralık</w:t>
      </w:r>
      <w:r w:rsidRPr="00E771F5" w:rsidR="00FB6687">
        <w:rPr>
          <w:sz w:val="18"/>
        </w:rPr>
        <w:t xml:space="preserve"> </w:t>
      </w:r>
      <w:r w:rsidRPr="00E771F5">
        <w:rPr>
          <w:sz w:val="18"/>
        </w:rPr>
        <w:t>günü</w:t>
      </w:r>
      <w:r w:rsidRPr="00E771F5" w:rsidR="00FB6687">
        <w:rPr>
          <w:sz w:val="18"/>
        </w:rPr>
        <w:t xml:space="preserve"> </w:t>
      </w:r>
      <w:r w:rsidRPr="00E771F5">
        <w:rPr>
          <w:sz w:val="18"/>
        </w:rPr>
        <w:t>İstanbul</w:t>
      </w:r>
      <w:r w:rsidRPr="00E771F5" w:rsidR="00FB6687">
        <w:rPr>
          <w:sz w:val="18"/>
        </w:rPr>
        <w:t xml:space="preserve"> </w:t>
      </w:r>
      <w:r w:rsidRPr="00E771F5">
        <w:rPr>
          <w:sz w:val="18"/>
        </w:rPr>
        <w:t>Beşiktaş’ta</w:t>
      </w:r>
      <w:r w:rsidRPr="00E771F5" w:rsidR="00FB6687">
        <w:rPr>
          <w:sz w:val="18"/>
        </w:rPr>
        <w:t xml:space="preserve"> </w:t>
      </w:r>
      <w:r w:rsidRPr="00E771F5">
        <w:rPr>
          <w:sz w:val="18"/>
        </w:rPr>
        <w:t>yaşanan</w:t>
      </w:r>
      <w:r w:rsidRPr="00E771F5" w:rsidR="00FB6687">
        <w:rPr>
          <w:sz w:val="18"/>
        </w:rPr>
        <w:t xml:space="preserve"> </w:t>
      </w:r>
      <w:r w:rsidRPr="00E771F5">
        <w:rPr>
          <w:sz w:val="18"/>
        </w:rPr>
        <w:t>ve</w:t>
      </w:r>
      <w:r w:rsidRPr="00E771F5" w:rsidR="00FB6687">
        <w:rPr>
          <w:sz w:val="18"/>
        </w:rPr>
        <w:t xml:space="preserve"> </w:t>
      </w:r>
      <w:r w:rsidRPr="00E771F5">
        <w:rPr>
          <w:sz w:val="18"/>
        </w:rPr>
        <w:t>bütün</w:t>
      </w:r>
      <w:r w:rsidRPr="00E771F5" w:rsidR="00FB6687">
        <w:rPr>
          <w:sz w:val="18"/>
        </w:rPr>
        <w:t xml:space="preserve"> </w:t>
      </w:r>
      <w:r w:rsidRPr="00E771F5">
        <w:rPr>
          <w:sz w:val="18"/>
        </w:rPr>
        <w:t>ulusumuzu</w:t>
      </w:r>
      <w:r w:rsidRPr="00E771F5" w:rsidR="00FB6687">
        <w:rPr>
          <w:sz w:val="18"/>
        </w:rPr>
        <w:t xml:space="preserve"> </w:t>
      </w:r>
      <w:r w:rsidRPr="00E771F5">
        <w:rPr>
          <w:sz w:val="18"/>
        </w:rPr>
        <w:t>derin</w:t>
      </w:r>
      <w:r w:rsidRPr="00E771F5" w:rsidR="00FB6687">
        <w:rPr>
          <w:sz w:val="18"/>
        </w:rPr>
        <w:t xml:space="preserve"> </w:t>
      </w:r>
      <w:r w:rsidRPr="00E771F5">
        <w:rPr>
          <w:sz w:val="18"/>
        </w:rPr>
        <w:t>bir</w:t>
      </w:r>
      <w:r w:rsidRPr="00E771F5" w:rsidR="00FB6687">
        <w:rPr>
          <w:sz w:val="18"/>
        </w:rPr>
        <w:t xml:space="preserve"> </w:t>
      </w:r>
      <w:r w:rsidRPr="00E771F5">
        <w:rPr>
          <w:sz w:val="18"/>
        </w:rPr>
        <w:t>yasa</w:t>
      </w:r>
      <w:r w:rsidRPr="00E771F5" w:rsidR="00FB6687">
        <w:rPr>
          <w:sz w:val="18"/>
        </w:rPr>
        <w:t xml:space="preserve"> </w:t>
      </w:r>
      <w:r w:rsidRPr="00E771F5">
        <w:rPr>
          <w:sz w:val="18"/>
        </w:rPr>
        <w:t>boğan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saldırısına</w:t>
      </w:r>
      <w:r w:rsidRPr="00E771F5" w:rsidR="00FB6687">
        <w:rPr>
          <w:sz w:val="18"/>
        </w:rPr>
        <w:t xml:space="preserve"> </w:t>
      </w:r>
      <w:r w:rsidRPr="00E771F5">
        <w:rPr>
          <w:sz w:val="18"/>
        </w:rPr>
        <w:t>değinerek</w:t>
      </w:r>
      <w:r w:rsidRPr="00E771F5" w:rsidR="00FB6687">
        <w:rPr>
          <w:sz w:val="18"/>
        </w:rPr>
        <w:t xml:space="preserve"> </w:t>
      </w:r>
      <w:r w:rsidRPr="00E771F5">
        <w:rPr>
          <w:sz w:val="18"/>
        </w:rPr>
        <w:t>başlamak</w:t>
      </w:r>
      <w:r w:rsidRPr="00E771F5" w:rsidR="00FB6687">
        <w:rPr>
          <w:sz w:val="18"/>
        </w:rPr>
        <w:t xml:space="preserve"> </w:t>
      </w:r>
      <w:r w:rsidRPr="00E771F5">
        <w:rPr>
          <w:sz w:val="18"/>
        </w:rPr>
        <w:t>istiyorum.</w:t>
      </w:r>
      <w:r w:rsidRPr="00E771F5" w:rsidR="00FB6687">
        <w:rPr>
          <w:sz w:val="18"/>
        </w:rPr>
        <w:t xml:space="preserve"> </w:t>
      </w:r>
      <w:r w:rsidRPr="00E771F5">
        <w:rPr>
          <w:sz w:val="18"/>
        </w:rPr>
        <w:t>İstanbul’da,</w:t>
      </w:r>
      <w:r w:rsidRPr="00E771F5" w:rsidR="00FB6687">
        <w:rPr>
          <w:sz w:val="18"/>
        </w:rPr>
        <w:t xml:space="preserve"> </w:t>
      </w:r>
      <w:r w:rsidRPr="00E771F5">
        <w:rPr>
          <w:sz w:val="18"/>
        </w:rPr>
        <w:t>Beşiktaş’ta</w:t>
      </w:r>
      <w:r w:rsidRPr="00E771F5" w:rsidR="00FB6687">
        <w:rPr>
          <w:sz w:val="18"/>
        </w:rPr>
        <w:t xml:space="preserve"> </w:t>
      </w:r>
      <w:r w:rsidRPr="00E771F5">
        <w:rPr>
          <w:sz w:val="18"/>
        </w:rPr>
        <w:t>yaşadığımız</w:t>
      </w:r>
      <w:r w:rsidRPr="00E771F5" w:rsidR="00FB6687">
        <w:rPr>
          <w:sz w:val="18"/>
        </w:rPr>
        <w:t xml:space="preserve"> </w:t>
      </w:r>
      <w:r w:rsidRPr="00E771F5">
        <w:rPr>
          <w:sz w:val="18"/>
        </w:rPr>
        <w:t>hain</w:t>
      </w:r>
      <w:r w:rsidRPr="00E771F5" w:rsidR="00FB6687">
        <w:rPr>
          <w:sz w:val="18"/>
        </w:rPr>
        <w:t xml:space="preserve"> </w:t>
      </w:r>
      <w:r w:rsidRPr="00E771F5">
        <w:rPr>
          <w:sz w:val="18"/>
        </w:rPr>
        <w:t>saldırı</w:t>
      </w:r>
      <w:r w:rsidRPr="00E771F5" w:rsidR="00FB6687">
        <w:rPr>
          <w:sz w:val="18"/>
        </w:rPr>
        <w:t xml:space="preserve"> </w:t>
      </w:r>
      <w:r w:rsidRPr="00E771F5">
        <w:rPr>
          <w:sz w:val="18"/>
        </w:rPr>
        <w:t>ve</w:t>
      </w:r>
      <w:r w:rsidRPr="00E771F5" w:rsidR="00FB6687">
        <w:rPr>
          <w:sz w:val="18"/>
        </w:rPr>
        <w:t xml:space="preserve"> </w:t>
      </w:r>
      <w:r w:rsidRPr="00E771F5">
        <w:rPr>
          <w:sz w:val="18"/>
        </w:rPr>
        <w:t>yitirilen</w:t>
      </w:r>
      <w:r w:rsidRPr="00E771F5" w:rsidR="00FB6687">
        <w:rPr>
          <w:sz w:val="18"/>
        </w:rPr>
        <w:t xml:space="preserve"> </w:t>
      </w:r>
      <w:r w:rsidRPr="00E771F5">
        <w:rPr>
          <w:sz w:val="18"/>
        </w:rPr>
        <w:t>44</w:t>
      </w:r>
      <w:r w:rsidRPr="00E771F5" w:rsidR="00FB6687">
        <w:rPr>
          <w:sz w:val="18"/>
        </w:rPr>
        <w:t xml:space="preserve"> </w:t>
      </w:r>
      <w:r w:rsidRPr="00E771F5">
        <w:rPr>
          <w:sz w:val="18"/>
        </w:rPr>
        <w:t>can,</w:t>
      </w:r>
      <w:r w:rsidRPr="00E771F5" w:rsidR="00FB6687">
        <w:rPr>
          <w:sz w:val="18"/>
        </w:rPr>
        <w:t xml:space="preserve"> </w:t>
      </w:r>
      <w:r w:rsidRPr="00E771F5">
        <w:rPr>
          <w:sz w:val="18"/>
        </w:rPr>
        <w:t>44</w:t>
      </w:r>
      <w:r w:rsidRPr="00E771F5" w:rsidR="00FB6687">
        <w:rPr>
          <w:sz w:val="18"/>
        </w:rPr>
        <w:t xml:space="preserve"> </w:t>
      </w:r>
      <w:r w:rsidRPr="00E771F5">
        <w:rPr>
          <w:sz w:val="18"/>
        </w:rPr>
        <w:t>şehidimiz,</w:t>
      </w:r>
      <w:r w:rsidRPr="00E771F5" w:rsidR="00FB6687">
        <w:rPr>
          <w:sz w:val="18"/>
        </w:rPr>
        <w:t xml:space="preserve"> </w:t>
      </w:r>
      <w:r w:rsidRPr="00E771F5">
        <w:rPr>
          <w:sz w:val="18"/>
        </w:rPr>
        <w:t>ocaklara</w:t>
      </w:r>
      <w:r w:rsidRPr="00E771F5" w:rsidR="00FB6687">
        <w:rPr>
          <w:sz w:val="18"/>
        </w:rPr>
        <w:t xml:space="preserve"> </w:t>
      </w:r>
      <w:r w:rsidRPr="00E771F5">
        <w:rPr>
          <w:sz w:val="18"/>
        </w:rPr>
        <w:t>düşen</w:t>
      </w:r>
      <w:r w:rsidRPr="00E771F5" w:rsidR="00FB6687">
        <w:rPr>
          <w:sz w:val="18"/>
        </w:rPr>
        <w:t xml:space="preserve"> </w:t>
      </w:r>
      <w:r w:rsidRPr="00E771F5">
        <w:rPr>
          <w:sz w:val="18"/>
        </w:rPr>
        <w:t>44</w:t>
      </w:r>
      <w:r w:rsidRPr="00E771F5" w:rsidR="00FB6687">
        <w:rPr>
          <w:sz w:val="18"/>
        </w:rPr>
        <w:t xml:space="preserve"> </w:t>
      </w:r>
      <w:r w:rsidRPr="00E771F5">
        <w:rPr>
          <w:sz w:val="18"/>
        </w:rPr>
        <w:t>ateş…</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bu</w:t>
      </w:r>
      <w:r w:rsidRPr="00E771F5" w:rsidR="00FB6687">
        <w:rPr>
          <w:sz w:val="18"/>
        </w:rPr>
        <w:t xml:space="preserve"> </w:t>
      </w:r>
      <w:r w:rsidRPr="00E771F5">
        <w:rPr>
          <w:sz w:val="18"/>
        </w:rPr>
        <w:t>alçakça</w:t>
      </w:r>
      <w:r w:rsidRPr="00E771F5" w:rsidR="00FB6687">
        <w:rPr>
          <w:sz w:val="18"/>
        </w:rPr>
        <w:t xml:space="preserve"> </w:t>
      </w:r>
      <w:r w:rsidRPr="00E771F5">
        <w:rPr>
          <w:sz w:val="18"/>
        </w:rPr>
        <w:t>saldırıda</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polislerimize</w:t>
      </w:r>
      <w:r w:rsidRPr="00E771F5" w:rsidR="00FB6687">
        <w:rPr>
          <w:sz w:val="18"/>
        </w:rPr>
        <w:t xml:space="preserve"> </w:t>
      </w:r>
      <w:r w:rsidRPr="00E771F5">
        <w:rPr>
          <w:sz w:val="18"/>
        </w:rPr>
        <w:t>ve</w:t>
      </w:r>
      <w:r w:rsidRPr="00E771F5" w:rsidR="00FB6687">
        <w:rPr>
          <w:sz w:val="18"/>
        </w:rPr>
        <w:t xml:space="preserve"> </w:t>
      </w:r>
      <w:r w:rsidRPr="00E771F5">
        <w:rPr>
          <w:sz w:val="18"/>
        </w:rPr>
        <w:t>sivil</w:t>
      </w:r>
      <w:r w:rsidRPr="00E771F5" w:rsidR="00FB6687">
        <w:rPr>
          <w:sz w:val="18"/>
        </w:rPr>
        <w:t xml:space="preserve"> </w:t>
      </w:r>
      <w:r w:rsidRPr="00E771F5">
        <w:rPr>
          <w:sz w:val="18"/>
        </w:rPr>
        <w:t>yurttaşlarımıza</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kederli</w:t>
      </w:r>
      <w:r w:rsidRPr="00E771F5" w:rsidR="00FB6687">
        <w:rPr>
          <w:sz w:val="18"/>
        </w:rPr>
        <w:t xml:space="preserve"> </w:t>
      </w:r>
      <w:r w:rsidRPr="00E771F5">
        <w:rPr>
          <w:sz w:val="18"/>
        </w:rPr>
        <w:t>ailelerine,</w:t>
      </w:r>
      <w:r w:rsidRPr="00E771F5" w:rsidR="00FB6687">
        <w:rPr>
          <w:sz w:val="18"/>
        </w:rPr>
        <w:t xml:space="preserve"> </w:t>
      </w:r>
      <w:r w:rsidRPr="00E771F5">
        <w:rPr>
          <w:sz w:val="18"/>
        </w:rPr>
        <w:t>sevenlerine</w:t>
      </w:r>
      <w:r w:rsidRPr="00E771F5" w:rsidR="00FB6687">
        <w:rPr>
          <w:sz w:val="18"/>
        </w:rPr>
        <w:t xml:space="preserve"> </w:t>
      </w:r>
      <w:r w:rsidRPr="00E771F5">
        <w:rPr>
          <w:sz w:val="18"/>
        </w:rPr>
        <w:t>ve</w:t>
      </w:r>
      <w:r w:rsidRPr="00E771F5" w:rsidR="00FB6687">
        <w:rPr>
          <w:sz w:val="18"/>
        </w:rPr>
        <w:t xml:space="preserve"> </w:t>
      </w:r>
      <w:r w:rsidRPr="00E771F5">
        <w:rPr>
          <w:sz w:val="18"/>
        </w:rPr>
        <w:t>bütün</w:t>
      </w:r>
      <w:r w:rsidRPr="00E771F5" w:rsidR="00FB6687">
        <w:rPr>
          <w:sz w:val="18"/>
        </w:rPr>
        <w:t xml:space="preserve"> </w:t>
      </w:r>
      <w:r w:rsidRPr="00E771F5">
        <w:rPr>
          <w:sz w:val="18"/>
        </w:rPr>
        <w:t>milletimize</w:t>
      </w:r>
      <w:r w:rsidRPr="00E771F5" w:rsidR="00FB6687">
        <w:rPr>
          <w:sz w:val="18"/>
        </w:rPr>
        <w:t xml:space="preserve"> </w:t>
      </w:r>
      <w:r w:rsidRPr="00E771F5">
        <w:rPr>
          <w:sz w:val="18"/>
        </w:rPr>
        <w:t>başsağlığı</w:t>
      </w:r>
      <w:r w:rsidRPr="00E771F5" w:rsidR="00FB6687">
        <w:rPr>
          <w:sz w:val="18"/>
        </w:rPr>
        <w:t xml:space="preserve"> </w:t>
      </w:r>
      <w:r w:rsidRPr="00E771F5">
        <w:rPr>
          <w:sz w:val="18"/>
        </w:rPr>
        <w:t>ve</w:t>
      </w:r>
      <w:r w:rsidRPr="00E771F5" w:rsidR="00FB6687">
        <w:rPr>
          <w:sz w:val="18"/>
        </w:rPr>
        <w:t xml:space="preserve"> </w:t>
      </w:r>
      <w:r w:rsidRPr="00E771F5">
        <w:rPr>
          <w:sz w:val="18"/>
        </w:rPr>
        <w:t>sabır,</w:t>
      </w:r>
      <w:r w:rsidRPr="00E771F5" w:rsidR="00FB6687">
        <w:rPr>
          <w:sz w:val="18"/>
        </w:rPr>
        <w:t xml:space="preserve"> </w:t>
      </w:r>
      <w:r w:rsidRPr="00E771F5">
        <w:rPr>
          <w:sz w:val="18"/>
        </w:rPr>
        <w:t>yaralılarımıza</w:t>
      </w:r>
      <w:r w:rsidRPr="00E771F5" w:rsidR="00FB6687">
        <w:rPr>
          <w:sz w:val="18"/>
        </w:rPr>
        <w:t xml:space="preserve"> </w:t>
      </w:r>
      <w:r w:rsidRPr="00E771F5">
        <w:rPr>
          <w:sz w:val="18"/>
        </w:rPr>
        <w:t>da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725EFD" w:rsidP="00E771F5" w:rsidRDefault="00725EFD">
      <w:pPr>
        <w:pStyle w:val="GENELKURUL"/>
        <w:spacing w:line="240" w:lineRule="auto"/>
        <w:rPr>
          <w:sz w:val="18"/>
        </w:rPr>
      </w:pPr>
      <w:r w:rsidRPr="00E771F5">
        <w:rPr>
          <w:sz w:val="18"/>
        </w:rPr>
        <w:t>Dünya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Günü’nde</w:t>
      </w:r>
      <w:r w:rsidRPr="00E771F5" w:rsidR="00FB6687">
        <w:rPr>
          <w:sz w:val="18"/>
        </w:rPr>
        <w:t xml:space="preserve"> </w:t>
      </w:r>
      <w:r w:rsidRPr="00E771F5">
        <w:rPr>
          <w:sz w:val="18"/>
        </w:rPr>
        <w:t>insanlığa</w:t>
      </w:r>
      <w:r w:rsidRPr="00E771F5" w:rsidR="00FB6687">
        <w:rPr>
          <w:sz w:val="18"/>
        </w:rPr>
        <w:t xml:space="preserve"> </w:t>
      </w:r>
      <w:r w:rsidRPr="00E771F5">
        <w:rPr>
          <w:sz w:val="18"/>
        </w:rPr>
        <w:t>karşı</w:t>
      </w:r>
      <w:r w:rsidRPr="00E771F5" w:rsidR="00FB6687">
        <w:rPr>
          <w:sz w:val="18"/>
        </w:rPr>
        <w:t xml:space="preserve"> </w:t>
      </w:r>
      <w:r w:rsidRPr="00E771F5">
        <w:rPr>
          <w:sz w:val="18"/>
        </w:rPr>
        <w:t>apaçık</w:t>
      </w:r>
      <w:r w:rsidRPr="00E771F5" w:rsidR="00FB6687">
        <w:rPr>
          <w:sz w:val="18"/>
        </w:rPr>
        <w:t xml:space="preserve"> </w:t>
      </w:r>
      <w:r w:rsidRPr="00E771F5">
        <w:rPr>
          <w:sz w:val="18"/>
        </w:rPr>
        <w:t>suç</w:t>
      </w:r>
      <w:r w:rsidRPr="00E771F5" w:rsidR="00FB6687">
        <w:rPr>
          <w:sz w:val="18"/>
        </w:rPr>
        <w:t xml:space="preserve"> </w:t>
      </w:r>
      <w:r w:rsidRPr="00E771F5">
        <w:rPr>
          <w:sz w:val="18"/>
        </w:rPr>
        <w:t>işleyen</w:t>
      </w:r>
      <w:r w:rsidRPr="00E771F5" w:rsidR="00FB6687">
        <w:rPr>
          <w:sz w:val="18"/>
        </w:rPr>
        <w:t xml:space="preserve"> </w:t>
      </w:r>
      <w:r w:rsidRPr="00E771F5">
        <w:rPr>
          <w:sz w:val="18"/>
        </w:rPr>
        <w:t>bu</w:t>
      </w:r>
      <w:r w:rsidRPr="00E771F5" w:rsidR="00FB6687">
        <w:rPr>
          <w:sz w:val="18"/>
        </w:rPr>
        <w:t xml:space="preserve"> </w:t>
      </w:r>
      <w:r w:rsidRPr="00E771F5">
        <w:rPr>
          <w:sz w:val="18"/>
        </w:rPr>
        <w:t>saldırının</w:t>
      </w:r>
      <w:r w:rsidRPr="00E771F5" w:rsidR="00FB6687">
        <w:rPr>
          <w:sz w:val="18"/>
        </w:rPr>
        <w:t xml:space="preserve"> </w:t>
      </w:r>
      <w:r w:rsidRPr="00E771F5">
        <w:rPr>
          <w:sz w:val="18"/>
        </w:rPr>
        <w:t>faillerini,</w:t>
      </w:r>
      <w:r w:rsidRPr="00E771F5" w:rsidR="00FB6687">
        <w:rPr>
          <w:sz w:val="18"/>
        </w:rPr>
        <w:t xml:space="preserve"> </w:t>
      </w:r>
      <w:r w:rsidRPr="00E771F5">
        <w:rPr>
          <w:sz w:val="18"/>
        </w:rPr>
        <w:t>azmettiricilerini</w:t>
      </w:r>
      <w:r w:rsidRPr="00E771F5" w:rsidR="00FB6687">
        <w:rPr>
          <w:sz w:val="18"/>
        </w:rPr>
        <w:t xml:space="preserve"> </w:t>
      </w:r>
      <w:r w:rsidRPr="00E771F5">
        <w:rPr>
          <w:sz w:val="18"/>
        </w:rPr>
        <w:t>ve</w:t>
      </w:r>
      <w:r w:rsidRPr="00E771F5" w:rsidR="00FB6687">
        <w:rPr>
          <w:sz w:val="18"/>
        </w:rPr>
        <w:t xml:space="preserve"> </w:t>
      </w:r>
      <w:r w:rsidRPr="00E771F5">
        <w:rPr>
          <w:sz w:val="18"/>
        </w:rPr>
        <w:t>arkasındaki</w:t>
      </w:r>
      <w:r w:rsidRPr="00E771F5" w:rsidR="00FB6687">
        <w:rPr>
          <w:sz w:val="18"/>
        </w:rPr>
        <w:t xml:space="preserve"> </w:t>
      </w:r>
      <w:r w:rsidRPr="00E771F5">
        <w:rPr>
          <w:sz w:val="18"/>
        </w:rPr>
        <w:t>güçleri</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lanetliyoruz.</w:t>
      </w:r>
      <w:r w:rsidRPr="00E771F5" w:rsidR="00FB6687">
        <w:rPr>
          <w:sz w:val="18"/>
        </w:rPr>
        <w:t xml:space="preserve"> </w:t>
      </w:r>
      <w:r w:rsidRPr="00E771F5">
        <w:rPr>
          <w:sz w:val="18"/>
        </w:rPr>
        <w:t>Bütün</w:t>
      </w:r>
      <w:r w:rsidRPr="00E771F5" w:rsidR="00FB6687">
        <w:rPr>
          <w:sz w:val="18"/>
        </w:rPr>
        <w:t xml:space="preserve"> </w:t>
      </w:r>
      <w:r w:rsidRPr="00E771F5">
        <w:rPr>
          <w:sz w:val="18"/>
        </w:rPr>
        <w:t>dünyada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Türkiye’de</w:t>
      </w:r>
      <w:r w:rsidRPr="00E771F5" w:rsidR="00FB6687">
        <w:rPr>
          <w:sz w:val="18"/>
        </w:rPr>
        <w:t xml:space="preserve"> </w:t>
      </w:r>
      <w:r w:rsidRPr="00E771F5">
        <w:rPr>
          <w:sz w:val="18"/>
        </w:rPr>
        <w:t>de</w:t>
      </w:r>
      <w:r w:rsidRPr="00E771F5" w:rsidR="00FB6687">
        <w:rPr>
          <w:sz w:val="18"/>
        </w:rPr>
        <w:t xml:space="preserve"> </w:t>
      </w:r>
      <w:r w:rsidRPr="00E771F5">
        <w:rPr>
          <w:sz w:val="18"/>
        </w:rPr>
        <w:t>kamu</w:t>
      </w:r>
      <w:r w:rsidRPr="00E771F5" w:rsidR="00FB6687">
        <w:rPr>
          <w:sz w:val="18"/>
        </w:rPr>
        <w:t xml:space="preserve"> </w:t>
      </w:r>
      <w:r w:rsidRPr="00E771F5">
        <w:rPr>
          <w:sz w:val="18"/>
        </w:rPr>
        <w:t>düzeninin</w:t>
      </w:r>
      <w:r w:rsidRPr="00E771F5" w:rsidR="00FB6687">
        <w:rPr>
          <w:sz w:val="18"/>
        </w:rPr>
        <w:t xml:space="preserve"> </w:t>
      </w:r>
      <w:r w:rsidRPr="00E771F5">
        <w:rPr>
          <w:sz w:val="18"/>
        </w:rPr>
        <w:t>sağlanması,</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güven</w:t>
      </w:r>
      <w:r w:rsidRPr="00E771F5" w:rsidR="00FB6687">
        <w:rPr>
          <w:sz w:val="18"/>
        </w:rPr>
        <w:t xml:space="preserve"> </w:t>
      </w:r>
      <w:r w:rsidRPr="00E771F5">
        <w:rPr>
          <w:sz w:val="18"/>
        </w:rPr>
        <w:t>ortamının</w:t>
      </w:r>
      <w:r w:rsidRPr="00E771F5" w:rsidR="00FB6687">
        <w:rPr>
          <w:sz w:val="18"/>
        </w:rPr>
        <w:t xml:space="preserve"> </w:t>
      </w:r>
      <w:r w:rsidRPr="00E771F5">
        <w:rPr>
          <w:sz w:val="18"/>
        </w:rPr>
        <w:t>kurulması,</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edilmesi,</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o</w:t>
      </w:r>
      <w:r w:rsidRPr="00E771F5" w:rsidR="00FB6687">
        <w:rPr>
          <w:sz w:val="18"/>
        </w:rPr>
        <w:t xml:space="preserve"> </w:t>
      </w:r>
      <w:r w:rsidRPr="00E771F5">
        <w:rPr>
          <w:sz w:val="18"/>
        </w:rPr>
        <w:t>ülkeyi</w:t>
      </w:r>
      <w:r w:rsidRPr="00E771F5" w:rsidR="00FB6687">
        <w:rPr>
          <w:sz w:val="18"/>
        </w:rPr>
        <w:t xml:space="preserve"> </w:t>
      </w:r>
      <w:r w:rsidRPr="00E771F5">
        <w:rPr>
          <w:sz w:val="18"/>
        </w:rPr>
        <w:t>yönetenlerin</w:t>
      </w:r>
      <w:r w:rsidRPr="00E771F5" w:rsidR="00FB6687">
        <w:rPr>
          <w:sz w:val="18"/>
        </w:rPr>
        <w:t xml:space="preserve"> </w:t>
      </w:r>
      <w:r w:rsidRPr="00E771F5">
        <w:rPr>
          <w:sz w:val="18"/>
        </w:rPr>
        <w:t>yani</w:t>
      </w:r>
      <w:r w:rsidRPr="00E771F5" w:rsidR="00FB6687">
        <w:rPr>
          <w:sz w:val="18"/>
        </w:rPr>
        <w:t xml:space="preserve"> </w:t>
      </w:r>
      <w:r w:rsidRPr="00E771F5">
        <w:rPr>
          <w:sz w:val="18"/>
        </w:rPr>
        <w:t>hükûmetlerin</w:t>
      </w:r>
      <w:r w:rsidRPr="00E771F5" w:rsidR="00FB6687">
        <w:rPr>
          <w:sz w:val="18"/>
        </w:rPr>
        <w:t xml:space="preserve"> </w:t>
      </w:r>
      <w:r w:rsidRPr="00E771F5">
        <w:rPr>
          <w:sz w:val="18"/>
        </w:rPr>
        <w:t>asli</w:t>
      </w:r>
      <w:r w:rsidRPr="00E771F5" w:rsidR="00FB6687">
        <w:rPr>
          <w:sz w:val="18"/>
        </w:rPr>
        <w:t xml:space="preserve"> </w:t>
      </w:r>
      <w:r w:rsidRPr="00E771F5">
        <w:rPr>
          <w:sz w:val="18"/>
        </w:rPr>
        <w:t>görevidir.</w:t>
      </w:r>
      <w:r w:rsidRPr="00E771F5" w:rsidR="00FB6687">
        <w:rPr>
          <w:sz w:val="18"/>
        </w:rPr>
        <w:t xml:space="preserve"> </w:t>
      </w:r>
      <w:r w:rsidRPr="00E771F5">
        <w:rPr>
          <w:sz w:val="18"/>
        </w:rPr>
        <w:t>Tekrar</w:t>
      </w:r>
      <w:r w:rsidRPr="00E771F5" w:rsidR="00FB6687">
        <w:rPr>
          <w:sz w:val="18"/>
        </w:rPr>
        <w:t xml:space="preserve"> </w:t>
      </w:r>
      <w:r w:rsidRPr="00E771F5">
        <w:rPr>
          <w:sz w:val="18"/>
        </w:rPr>
        <w:t>söylüyoruz: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terörle</w:t>
      </w:r>
      <w:r w:rsidRPr="00E771F5" w:rsidR="00FB6687">
        <w:rPr>
          <w:sz w:val="18"/>
        </w:rPr>
        <w:t xml:space="preserve"> </w:t>
      </w:r>
      <w:r w:rsidRPr="00E771F5">
        <w:rPr>
          <w:sz w:val="18"/>
        </w:rPr>
        <w:t>mücadelede</w:t>
      </w:r>
      <w:r w:rsidRPr="00E771F5" w:rsidR="00FB6687">
        <w:rPr>
          <w:sz w:val="18"/>
        </w:rPr>
        <w:t xml:space="preserve"> </w:t>
      </w:r>
      <w:r w:rsidRPr="00E771F5">
        <w:rPr>
          <w:sz w:val="18"/>
        </w:rPr>
        <w:t>Hükûmete</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desteği</w:t>
      </w:r>
      <w:r w:rsidRPr="00E771F5" w:rsidR="00FB6687">
        <w:rPr>
          <w:sz w:val="18"/>
        </w:rPr>
        <w:t xml:space="preserve"> </w:t>
      </w:r>
      <w:r w:rsidRPr="00E771F5">
        <w:rPr>
          <w:sz w:val="18"/>
        </w:rPr>
        <w:t>vermeye</w:t>
      </w:r>
      <w:r w:rsidRPr="00E771F5" w:rsidR="00FB6687">
        <w:rPr>
          <w:sz w:val="18"/>
        </w:rPr>
        <w:t xml:space="preserve"> </w:t>
      </w:r>
      <w:r w:rsidRPr="00E771F5">
        <w:rPr>
          <w:sz w:val="18"/>
        </w:rPr>
        <w:t>hazırdır.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acı</w:t>
      </w:r>
      <w:r w:rsidRPr="00E771F5" w:rsidR="00FB6687">
        <w:rPr>
          <w:sz w:val="18"/>
        </w:rPr>
        <w:t xml:space="preserve"> </w:t>
      </w:r>
      <w:r w:rsidRPr="00E771F5">
        <w:rPr>
          <w:sz w:val="18"/>
        </w:rPr>
        <w:t>olay</w:t>
      </w:r>
      <w:r w:rsidRPr="00E771F5" w:rsidR="00FB6687">
        <w:rPr>
          <w:sz w:val="18"/>
        </w:rPr>
        <w:t xml:space="preserve"> </w:t>
      </w:r>
      <w:r w:rsidRPr="00E771F5">
        <w:rPr>
          <w:sz w:val="18"/>
        </w:rPr>
        <w:t>ve</w:t>
      </w:r>
      <w:r w:rsidRPr="00E771F5" w:rsidR="00FB6687">
        <w:rPr>
          <w:sz w:val="18"/>
        </w:rPr>
        <w:t xml:space="preserve"> </w:t>
      </w:r>
      <w:r w:rsidRPr="00E771F5">
        <w:rPr>
          <w:sz w:val="18"/>
        </w:rPr>
        <w:t>bunun</w:t>
      </w:r>
      <w:r w:rsidRPr="00E771F5" w:rsidR="00FB6687">
        <w:rPr>
          <w:sz w:val="18"/>
        </w:rPr>
        <w:t xml:space="preserve"> </w:t>
      </w:r>
      <w:r w:rsidRPr="00E771F5">
        <w:rPr>
          <w:sz w:val="18"/>
        </w:rPr>
        <w:t>gibi</w:t>
      </w:r>
      <w:r w:rsidRPr="00E771F5" w:rsidR="00FB6687">
        <w:rPr>
          <w:sz w:val="18"/>
        </w:rPr>
        <w:t xml:space="preserve"> </w:t>
      </w:r>
      <w:r w:rsidRPr="00E771F5">
        <w:rPr>
          <w:sz w:val="18"/>
        </w:rPr>
        <w:t>yüzlercesini</w:t>
      </w:r>
      <w:r w:rsidRPr="00E771F5" w:rsidR="00FB6687">
        <w:rPr>
          <w:sz w:val="18"/>
        </w:rPr>
        <w:t xml:space="preserve"> </w:t>
      </w:r>
      <w:r w:rsidRPr="00E771F5">
        <w:rPr>
          <w:sz w:val="18"/>
        </w:rPr>
        <w:t>geride</w:t>
      </w:r>
      <w:r w:rsidRPr="00E771F5" w:rsidR="00FB6687">
        <w:rPr>
          <w:sz w:val="18"/>
        </w:rPr>
        <w:t xml:space="preserve"> </w:t>
      </w:r>
      <w:r w:rsidRPr="00E771F5">
        <w:rPr>
          <w:sz w:val="18"/>
        </w:rPr>
        <w:t>bıraktığımız</w:t>
      </w:r>
      <w:r w:rsidRPr="00E771F5" w:rsidR="00FB6687">
        <w:rPr>
          <w:sz w:val="18"/>
        </w:rPr>
        <w:t xml:space="preserve"> </w:t>
      </w:r>
      <w:r w:rsidRPr="00E771F5">
        <w:rPr>
          <w:sz w:val="18"/>
        </w:rPr>
        <w:t>menfur</w:t>
      </w:r>
      <w:r w:rsidRPr="00E771F5" w:rsidR="00FB6687">
        <w:rPr>
          <w:sz w:val="18"/>
        </w:rPr>
        <w:t xml:space="preserve"> </w:t>
      </w:r>
      <w:r w:rsidRPr="00E771F5">
        <w:rPr>
          <w:sz w:val="18"/>
        </w:rPr>
        <w:t>saldırılar</w:t>
      </w:r>
      <w:r w:rsidRPr="00E771F5" w:rsidR="00FB6687">
        <w:rPr>
          <w:sz w:val="18"/>
        </w:rPr>
        <w:t xml:space="preserve"> </w:t>
      </w:r>
      <w:r w:rsidRPr="00E771F5">
        <w:rPr>
          <w:sz w:val="18"/>
        </w:rPr>
        <w:t>sonrasında,</w:t>
      </w:r>
      <w:r w:rsidRPr="00E771F5" w:rsidR="00FB6687">
        <w:rPr>
          <w:sz w:val="18"/>
        </w:rPr>
        <w:t xml:space="preserve"> </w:t>
      </w:r>
      <w:r w:rsidRPr="00E771F5">
        <w:rPr>
          <w:sz w:val="18"/>
        </w:rPr>
        <w:t>dirayeti</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terör</w:t>
      </w:r>
      <w:r w:rsidRPr="00E771F5" w:rsidR="00FB6687">
        <w:rPr>
          <w:sz w:val="18"/>
        </w:rPr>
        <w:t xml:space="preserve"> </w:t>
      </w:r>
      <w:r w:rsidRPr="00E771F5">
        <w:rPr>
          <w:sz w:val="18"/>
        </w:rPr>
        <w:t>belasından</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kurtarma</w:t>
      </w:r>
      <w:r w:rsidRPr="00E771F5" w:rsidR="00FB6687">
        <w:rPr>
          <w:sz w:val="18"/>
        </w:rPr>
        <w:t xml:space="preserve"> </w:t>
      </w:r>
      <w:r w:rsidRPr="00E771F5">
        <w:rPr>
          <w:sz w:val="18"/>
        </w:rPr>
        <w:t>azmi</w:t>
      </w:r>
      <w:r w:rsidRPr="00E771F5" w:rsidR="00FB6687">
        <w:rPr>
          <w:sz w:val="18"/>
        </w:rPr>
        <w:t xml:space="preserve"> </w:t>
      </w:r>
      <w:r w:rsidRPr="00E771F5">
        <w:rPr>
          <w:sz w:val="18"/>
        </w:rPr>
        <w:t>ve</w:t>
      </w:r>
      <w:r w:rsidRPr="00E771F5" w:rsidR="00FB6687">
        <w:rPr>
          <w:sz w:val="18"/>
        </w:rPr>
        <w:t xml:space="preserve"> </w:t>
      </w:r>
      <w:r w:rsidRPr="00E771F5">
        <w:rPr>
          <w:sz w:val="18"/>
        </w:rPr>
        <w:t>kararlılığında</w:t>
      </w:r>
      <w:r w:rsidRPr="00E771F5" w:rsidR="00FB6687">
        <w:rPr>
          <w:sz w:val="18"/>
        </w:rPr>
        <w:t xml:space="preserve"> </w:t>
      </w:r>
      <w:r w:rsidRPr="00E771F5">
        <w:rPr>
          <w:sz w:val="18"/>
        </w:rPr>
        <w:t>olduğunu</w:t>
      </w:r>
      <w:r w:rsidRPr="00E771F5" w:rsidR="00FB6687">
        <w:rPr>
          <w:sz w:val="18"/>
        </w:rPr>
        <w:t xml:space="preserve"> </w:t>
      </w:r>
      <w:r w:rsidRPr="00E771F5">
        <w:rPr>
          <w:sz w:val="18"/>
        </w:rPr>
        <w:t>iddia</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iktidardan,</w:t>
      </w:r>
      <w:r w:rsidRPr="00E771F5" w:rsidR="00FB6687">
        <w:rPr>
          <w:sz w:val="18"/>
        </w:rPr>
        <w:t xml:space="preserve"> </w:t>
      </w: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devleti</w:t>
      </w:r>
      <w:r w:rsidRPr="00E771F5" w:rsidR="00FB6687">
        <w:rPr>
          <w:sz w:val="18"/>
        </w:rPr>
        <w:t xml:space="preserve"> </w:t>
      </w:r>
      <w:r w:rsidRPr="00E771F5">
        <w:rPr>
          <w:sz w:val="18"/>
        </w:rPr>
        <w:t>yönetme</w:t>
      </w:r>
      <w:r w:rsidRPr="00E771F5" w:rsidR="00FB6687">
        <w:rPr>
          <w:sz w:val="18"/>
        </w:rPr>
        <w:t xml:space="preserve"> </w:t>
      </w:r>
      <w:r w:rsidRPr="00E771F5">
        <w:rPr>
          <w:sz w:val="18"/>
        </w:rPr>
        <w:t>sorumluluğunu</w:t>
      </w:r>
      <w:r w:rsidRPr="00E771F5" w:rsidR="00FB6687">
        <w:rPr>
          <w:sz w:val="18"/>
        </w:rPr>
        <w:t xml:space="preserve"> </w:t>
      </w:r>
      <w:r w:rsidRPr="00E771F5">
        <w:rPr>
          <w:sz w:val="18"/>
        </w:rPr>
        <w:t>almış</w:t>
      </w:r>
      <w:r w:rsidRPr="00E771F5" w:rsidR="00FB6687">
        <w:rPr>
          <w:sz w:val="18"/>
        </w:rPr>
        <w:t xml:space="preserve"> </w:t>
      </w:r>
      <w:r w:rsidRPr="00E771F5">
        <w:rPr>
          <w:sz w:val="18"/>
        </w:rPr>
        <w:t>bulunan</w:t>
      </w:r>
      <w:r w:rsidRPr="00E771F5" w:rsidR="00FB6687">
        <w:rPr>
          <w:sz w:val="18"/>
        </w:rPr>
        <w:t xml:space="preserve"> </w:t>
      </w:r>
      <w:r w:rsidRPr="00E771F5">
        <w:rPr>
          <w:sz w:val="18"/>
        </w:rPr>
        <w:t>Hükûmet</w:t>
      </w:r>
      <w:r w:rsidRPr="00E771F5" w:rsidR="00FB6687">
        <w:rPr>
          <w:sz w:val="18"/>
        </w:rPr>
        <w:t xml:space="preserve"> </w:t>
      </w:r>
      <w:r w:rsidRPr="00E771F5">
        <w:rPr>
          <w:sz w:val="18"/>
        </w:rPr>
        <w:t>yetkililerinden</w:t>
      </w:r>
      <w:r w:rsidRPr="00E771F5" w:rsidR="00FB6687">
        <w:rPr>
          <w:sz w:val="18"/>
        </w:rPr>
        <w:t xml:space="preserve"> </w:t>
      </w:r>
      <w:r w:rsidRPr="00E771F5">
        <w:rPr>
          <w:sz w:val="18"/>
        </w:rPr>
        <w:t>normal</w:t>
      </w:r>
      <w:r w:rsidRPr="00E771F5" w:rsidR="00FB6687">
        <w:rPr>
          <w:sz w:val="18"/>
        </w:rPr>
        <w:t xml:space="preserve"> </w:t>
      </w:r>
      <w:r w:rsidRPr="00E771F5">
        <w:rPr>
          <w:sz w:val="18"/>
        </w:rPr>
        <w:t>şartlar</w:t>
      </w:r>
      <w:r w:rsidRPr="00E771F5" w:rsidR="00FB6687">
        <w:rPr>
          <w:sz w:val="18"/>
        </w:rPr>
        <w:t xml:space="preserve"> </w:t>
      </w:r>
      <w:r w:rsidRPr="00E771F5">
        <w:rPr>
          <w:sz w:val="18"/>
        </w:rPr>
        <w:t>altında,</w:t>
      </w:r>
      <w:r w:rsidRPr="00E771F5" w:rsidR="00FB6687">
        <w:rPr>
          <w:sz w:val="18"/>
        </w:rPr>
        <w:t xml:space="preserve"> </w:t>
      </w:r>
      <w:r w:rsidRPr="00E771F5">
        <w:rPr>
          <w:sz w:val="18"/>
        </w:rPr>
        <w:t>yani</w:t>
      </w:r>
      <w:r w:rsidRPr="00E771F5" w:rsidR="00FB6687">
        <w:rPr>
          <w:sz w:val="18"/>
        </w:rPr>
        <w:t xml:space="preserve"> </w:t>
      </w:r>
      <w:r w:rsidRPr="00E771F5">
        <w:rPr>
          <w:sz w:val="18"/>
        </w:rPr>
        <w:t>normal</w:t>
      </w:r>
      <w:r w:rsidRPr="00E771F5" w:rsidR="00FB6687">
        <w:rPr>
          <w:sz w:val="18"/>
        </w:rPr>
        <w:t xml:space="preserve"> </w:t>
      </w:r>
      <w:r w:rsidRPr="00E771F5">
        <w:rPr>
          <w:sz w:val="18"/>
        </w:rPr>
        <w:t>siyasi</w:t>
      </w:r>
      <w:r w:rsidRPr="00E771F5" w:rsidR="00FB6687">
        <w:rPr>
          <w:sz w:val="18"/>
        </w:rPr>
        <w:t xml:space="preserve"> </w:t>
      </w:r>
      <w:r w:rsidRPr="00E771F5">
        <w:rPr>
          <w:sz w:val="18"/>
        </w:rPr>
        <w:t>ahlak</w:t>
      </w:r>
      <w:r w:rsidRPr="00E771F5" w:rsidR="00FB6687">
        <w:rPr>
          <w:sz w:val="18"/>
        </w:rPr>
        <w:t xml:space="preserve"> </w:t>
      </w:r>
      <w:r w:rsidRPr="00E771F5">
        <w:rPr>
          <w:sz w:val="18"/>
        </w:rPr>
        <w:t>ve</w:t>
      </w:r>
      <w:r w:rsidRPr="00E771F5" w:rsidR="00FB6687">
        <w:rPr>
          <w:sz w:val="18"/>
        </w:rPr>
        <w:t xml:space="preserve"> </w:t>
      </w:r>
      <w:r w:rsidRPr="00E771F5">
        <w:rPr>
          <w:sz w:val="18"/>
        </w:rPr>
        <w:t>sorumluluklarının</w:t>
      </w:r>
      <w:r w:rsidRPr="00E771F5" w:rsidR="00FB6687">
        <w:rPr>
          <w:sz w:val="18"/>
        </w:rPr>
        <w:t xml:space="preserve"> </w:t>
      </w:r>
      <w:r w:rsidRPr="00E771F5">
        <w:rPr>
          <w:sz w:val="18"/>
        </w:rPr>
        <w:t>gereği</w:t>
      </w:r>
      <w:r w:rsidRPr="00E771F5" w:rsidR="00FB6687">
        <w:rPr>
          <w:sz w:val="18"/>
        </w:rPr>
        <w:t xml:space="preserve"> </w:t>
      </w:r>
      <w:r w:rsidRPr="00E771F5">
        <w:rPr>
          <w:sz w:val="18"/>
        </w:rPr>
        <w:t>olarak</w:t>
      </w:r>
      <w:r w:rsidRPr="00E771F5" w:rsidR="00FB6687">
        <w:rPr>
          <w:sz w:val="18"/>
        </w:rPr>
        <w:t xml:space="preserve"> </w:t>
      </w:r>
      <w:r w:rsidRPr="00E771F5">
        <w:rPr>
          <w:sz w:val="18"/>
        </w:rPr>
        <w:t>ne</w:t>
      </w:r>
      <w:r w:rsidRPr="00E771F5" w:rsidR="00FB6687">
        <w:rPr>
          <w:sz w:val="18"/>
        </w:rPr>
        <w:t xml:space="preserve"> </w:t>
      </w:r>
      <w:r w:rsidRPr="00E771F5">
        <w:rPr>
          <w:sz w:val="18"/>
        </w:rPr>
        <w:t>beklenir?</w:t>
      </w:r>
      <w:r w:rsidRPr="00E771F5" w:rsidR="00FB6687">
        <w:rPr>
          <w:sz w:val="18"/>
        </w:rPr>
        <w:t xml:space="preserve"> </w:t>
      </w:r>
      <w:r w:rsidRPr="00E771F5">
        <w:rPr>
          <w:sz w:val="18"/>
        </w:rPr>
        <w:t>Herhâlde</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işe</w:t>
      </w:r>
      <w:r w:rsidRPr="00E771F5" w:rsidR="00FB6687">
        <w:rPr>
          <w:sz w:val="18"/>
        </w:rPr>
        <w:t xml:space="preserve"> </w:t>
      </w:r>
      <w:r w:rsidRPr="00E771F5">
        <w:rPr>
          <w:sz w:val="18"/>
        </w:rPr>
        <w:t>yaramamış</w:t>
      </w:r>
      <w:r w:rsidRPr="00E771F5" w:rsidR="00FB6687">
        <w:rPr>
          <w:sz w:val="18"/>
        </w:rPr>
        <w:t xml:space="preserve"> </w:t>
      </w:r>
      <w:r w:rsidRPr="00E771F5">
        <w:rPr>
          <w:sz w:val="18"/>
        </w:rPr>
        <w:t>olan,</w:t>
      </w:r>
      <w:r w:rsidRPr="00E771F5" w:rsidR="00FB6687">
        <w:rPr>
          <w:sz w:val="18"/>
        </w:rPr>
        <w:t xml:space="preserve"> </w:t>
      </w:r>
      <w:r w:rsidRPr="00E771F5">
        <w:rPr>
          <w:sz w:val="18"/>
        </w:rPr>
        <w:t>iflas</w:t>
      </w:r>
      <w:r w:rsidRPr="00E771F5" w:rsidR="00FB6687">
        <w:rPr>
          <w:sz w:val="18"/>
        </w:rPr>
        <w:t xml:space="preserve"> </w:t>
      </w:r>
      <w:r w:rsidRPr="00E771F5">
        <w:rPr>
          <w:sz w:val="18"/>
        </w:rPr>
        <w:t>etmiş</w:t>
      </w:r>
      <w:r w:rsidRPr="00E771F5" w:rsidR="00FB6687">
        <w:rPr>
          <w:sz w:val="18"/>
        </w:rPr>
        <w:t xml:space="preserve"> </w:t>
      </w:r>
      <w:r w:rsidRPr="00E771F5">
        <w:rPr>
          <w:sz w:val="18"/>
        </w:rPr>
        <w:t>olan</w:t>
      </w:r>
      <w:r w:rsidRPr="00E771F5" w:rsidR="00FB6687">
        <w:rPr>
          <w:sz w:val="18"/>
        </w:rPr>
        <w:t xml:space="preserve"> </w:t>
      </w:r>
      <w:r w:rsidRPr="00E771F5">
        <w:rPr>
          <w:sz w:val="18"/>
        </w:rPr>
        <w:t>politikalarını</w:t>
      </w:r>
      <w:r w:rsidRPr="00E771F5" w:rsidR="00FB6687">
        <w:rPr>
          <w:sz w:val="18"/>
        </w:rPr>
        <w:t xml:space="preserve"> </w:t>
      </w:r>
      <w:r w:rsidRPr="00E771F5">
        <w:rPr>
          <w:sz w:val="18"/>
        </w:rPr>
        <w:t>itiraf</w:t>
      </w:r>
      <w:r w:rsidRPr="00E771F5" w:rsidR="00FB6687">
        <w:rPr>
          <w:sz w:val="18"/>
        </w:rPr>
        <w:t xml:space="preserve"> </w:t>
      </w:r>
      <w:r w:rsidRPr="00E771F5">
        <w:rPr>
          <w:sz w:val="18"/>
        </w:rPr>
        <w:t>etmeleri</w:t>
      </w:r>
      <w:r w:rsidRPr="00E771F5" w:rsidR="00FB6687">
        <w:rPr>
          <w:sz w:val="18"/>
        </w:rPr>
        <w:t xml:space="preserve"> </w:t>
      </w:r>
      <w:r w:rsidRPr="00E771F5">
        <w:rPr>
          <w:sz w:val="18"/>
        </w:rPr>
        <w:t>ve</w:t>
      </w:r>
      <w:r w:rsidRPr="00E771F5" w:rsidR="00FB6687">
        <w:rPr>
          <w:sz w:val="18"/>
        </w:rPr>
        <w:t xml:space="preserve"> </w:t>
      </w:r>
      <w:r w:rsidRPr="00E771F5">
        <w:rPr>
          <w:sz w:val="18"/>
        </w:rPr>
        <w:t>ülkemizin</w:t>
      </w:r>
      <w:r w:rsidRPr="00E771F5" w:rsidR="00FB6687">
        <w:rPr>
          <w:sz w:val="18"/>
        </w:rPr>
        <w:t xml:space="preserve"> </w:t>
      </w:r>
      <w:r w:rsidRPr="00E771F5">
        <w:rPr>
          <w:sz w:val="18"/>
        </w:rPr>
        <w:t>bekası</w:t>
      </w:r>
      <w:r w:rsidRPr="00E771F5" w:rsidR="00FB6687">
        <w:rPr>
          <w:sz w:val="18"/>
        </w:rPr>
        <w:t xml:space="preserve"> </w:t>
      </w:r>
      <w:r w:rsidRPr="00E771F5">
        <w:rPr>
          <w:sz w:val="18"/>
        </w:rPr>
        <w:t>için</w:t>
      </w:r>
      <w:r w:rsidRPr="00E771F5" w:rsidR="00FB6687">
        <w:rPr>
          <w:sz w:val="18"/>
        </w:rPr>
        <w:t xml:space="preserve"> </w:t>
      </w:r>
      <w:r w:rsidRPr="00E771F5">
        <w:rPr>
          <w:sz w:val="18"/>
        </w:rPr>
        <w:t>akılcı,</w:t>
      </w:r>
      <w:r w:rsidRPr="00E771F5" w:rsidR="00FB6687">
        <w:rPr>
          <w:sz w:val="18"/>
        </w:rPr>
        <w:t xml:space="preserve"> </w:t>
      </w:r>
      <w:r w:rsidRPr="00E771F5">
        <w:rPr>
          <w:sz w:val="18"/>
        </w:rPr>
        <w:t>bilimsel,</w:t>
      </w:r>
      <w:r w:rsidRPr="00E771F5" w:rsidR="00FB6687">
        <w:rPr>
          <w:sz w:val="18"/>
        </w:rPr>
        <w:t xml:space="preserve"> </w:t>
      </w:r>
      <w:r w:rsidRPr="00E771F5">
        <w:rPr>
          <w:sz w:val="18"/>
        </w:rPr>
        <w:t>tutarlı,</w:t>
      </w:r>
      <w:r w:rsidRPr="00E771F5" w:rsidR="00FB6687">
        <w:rPr>
          <w:sz w:val="18"/>
        </w:rPr>
        <w:t xml:space="preserve"> </w:t>
      </w:r>
      <w:r w:rsidRPr="00E771F5">
        <w:rPr>
          <w:sz w:val="18"/>
        </w:rPr>
        <w:t>katılımcı</w:t>
      </w:r>
      <w:r w:rsidRPr="00E771F5" w:rsidR="00FB6687">
        <w:rPr>
          <w:sz w:val="18"/>
        </w:rPr>
        <w:t xml:space="preserve"> </w:t>
      </w:r>
      <w:r w:rsidRPr="00E771F5">
        <w:rPr>
          <w:sz w:val="18"/>
        </w:rPr>
        <w:t>ve</w:t>
      </w:r>
      <w:r w:rsidRPr="00E771F5" w:rsidR="00FB6687">
        <w:rPr>
          <w:sz w:val="18"/>
        </w:rPr>
        <w:t xml:space="preserve"> </w:t>
      </w:r>
      <w:r w:rsidRPr="00E771F5">
        <w:rPr>
          <w:sz w:val="18"/>
        </w:rPr>
        <w:t>demokratik</w:t>
      </w:r>
      <w:r w:rsidRPr="00E771F5" w:rsidR="00FB6687">
        <w:rPr>
          <w:sz w:val="18"/>
        </w:rPr>
        <w:t xml:space="preserve"> </w:t>
      </w:r>
      <w:r w:rsidRPr="00E771F5">
        <w:rPr>
          <w:sz w:val="18"/>
        </w:rPr>
        <w:t>çözüm</w:t>
      </w:r>
      <w:r w:rsidRPr="00E771F5" w:rsidR="00FB6687">
        <w:rPr>
          <w:sz w:val="18"/>
        </w:rPr>
        <w:t xml:space="preserve"> </w:t>
      </w:r>
      <w:r w:rsidRPr="00E771F5">
        <w:rPr>
          <w:sz w:val="18"/>
        </w:rPr>
        <w:t>önerileri</w:t>
      </w:r>
      <w:r w:rsidRPr="00E771F5" w:rsidR="00FB6687">
        <w:rPr>
          <w:sz w:val="18"/>
        </w:rPr>
        <w:t xml:space="preserve"> </w:t>
      </w:r>
      <w:r w:rsidRPr="00E771F5">
        <w:rPr>
          <w:sz w:val="18"/>
        </w:rPr>
        <w:t>sunmaları,</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Peki,</w:t>
      </w:r>
      <w:r w:rsidRPr="00E771F5" w:rsidR="00FB6687">
        <w:rPr>
          <w:sz w:val="18"/>
        </w:rPr>
        <w:t xml:space="preserve"> </w:t>
      </w:r>
      <w:r w:rsidRPr="00E771F5">
        <w:rPr>
          <w:sz w:val="18"/>
        </w:rPr>
        <w:t>iktidar</w:t>
      </w:r>
      <w:r w:rsidRPr="00E771F5" w:rsidR="00FB6687">
        <w:rPr>
          <w:sz w:val="18"/>
        </w:rPr>
        <w:t xml:space="preserve"> </w:t>
      </w:r>
      <w:r w:rsidRPr="00E771F5">
        <w:rPr>
          <w:sz w:val="18"/>
        </w:rPr>
        <w:t>sahipleri</w:t>
      </w:r>
      <w:r w:rsidRPr="00E771F5" w:rsidR="00FB6687">
        <w:rPr>
          <w:sz w:val="18"/>
        </w:rPr>
        <w:t xml:space="preserve"> </w:t>
      </w:r>
      <w:r w:rsidRPr="00E771F5">
        <w:rPr>
          <w:sz w:val="18"/>
        </w:rPr>
        <w:t>ne</w:t>
      </w:r>
      <w:r w:rsidRPr="00E771F5" w:rsidR="00FB6687">
        <w:rPr>
          <w:sz w:val="18"/>
        </w:rPr>
        <w:t xml:space="preserve"> </w:t>
      </w:r>
      <w:r w:rsidRPr="00E771F5">
        <w:rPr>
          <w:sz w:val="18"/>
        </w:rPr>
        <w:t>yaptılar?</w:t>
      </w:r>
      <w:r w:rsidRPr="00E771F5" w:rsidR="00FB6687">
        <w:rPr>
          <w:sz w:val="18"/>
        </w:rPr>
        <w:t xml:space="preserve"> </w:t>
      </w:r>
      <w:r w:rsidRPr="00E771F5">
        <w:rPr>
          <w:sz w:val="18"/>
        </w:rPr>
        <w:t>Bir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çıktı</w:t>
      </w:r>
      <w:r w:rsidRPr="00E771F5" w:rsidR="00FB6687">
        <w:rPr>
          <w:sz w:val="18"/>
        </w:rPr>
        <w:t xml:space="preserve"> </w:t>
      </w:r>
      <w:r w:rsidRPr="00E771F5">
        <w:rPr>
          <w:sz w:val="18"/>
        </w:rPr>
        <w:t>ve</w:t>
      </w:r>
      <w:r w:rsidRPr="00E771F5" w:rsidR="00FB6687">
        <w:rPr>
          <w:sz w:val="18"/>
        </w:rPr>
        <w:t xml:space="preserve"> </w:t>
      </w:r>
      <w:r w:rsidRPr="00E771F5">
        <w:rPr>
          <w:sz w:val="18"/>
        </w:rPr>
        <w:t>polisimize</w:t>
      </w:r>
      <w:r w:rsidRPr="00E771F5" w:rsidR="00FB6687">
        <w:rPr>
          <w:sz w:val="18"/>
        </w:rPr>
        <w:t xml:space="preserve"> </w:t>
      </w:r>
      <w:r w:rsidRPr="00E771F5">
        <w:rPr>
          <w:sz w:val="18"/>
        </w:rPr>
        <w:t>yaptığı</w:t>
      </w:r>
      <w:r w:rsidRPr="00E771F5" w:rsidR="00FB6687">
        <w:rPr>
          <w:sz w:val="18"/>
        </w:rPr>
        <w:t xml:space="preserve"> </w:t>
      </w:r>
      <w:r w:rsidRPr="00E771F5">
        <w:rPr>
          <w:sz w:val="18"/>
        </w:rPr>
        <w:t>bir</w:t>
      </w:r>
      <w:r w:rsidRPr="00E771F5" w:rsidR="00FB6687">
        <w:rPr>
          <w:sz w:val="18"/>
        </w:rPr>
        <w:t xml:space="preserve"> </w:t>
      </w:r>
      <w:r w:rsidRPr="00E771F5">
        <w:rPr>
          <w:sz w:val="18"/>
        </w:rPr>
        <w:t>konuşmada</w:t>
      </w:r>
      <w:r w:rsidRPr="00E771F5" w:rsidR="00FB6687">
        <w:rPr>
          <w:sz w:val="18"/>
        </w:rPr>
        <w:t xml:space="preserve"> </w:t>
      </w:r>
      <w:r w:rsidRPr="00E771F5">
        <w:rPr>
          <w:sz w:val="18"/>
        </w:rPr>
        <w:t>“Allah</w:t>
      </w:r>
      <w:r w:rsidRPr="00E771F5" w:rsidR="00FB6687">
        <w:rPr>
          <w:sz w:val="18"/>
        </w:rPr>
        <w:t xml:space="preserve"> </w:t>
      </w:r>
      <w:r w:rsidRPr="00E771F5">
        <w:rPr>
          <w:sz w:val="18"/>
        </w:rPr>
        <w:t>nasip</w:t>
      </w:r>
      <w:r w:rsidRPr="00E771F5" w:rsidR="00FB6687">
        <w:rPr>
          <w:sz w:val="18"/>
        </w:rPr>
        <w:t xml:space="preserve"> </w:t>
      </w:r>
      <w:r w:rsidRPr="00E771F5">
        <w:rPr>
          <w:sz w:val="18"/>
        </w:rPr>
        <w:t>ederse</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şehit</w:t>
      </w:r>
      <w:r w:rsidRPr="00E771F5" w:rsidR="00FB6687">
        <w:rPr>
          <w:sz w:val="18"/>
        </w:rPr>
        <w:t xml:space="preserve"> </w:t>
      </w:r>
      <w:r w:rsidRPr="00E771F5">
        <w:rPr>
          <w:sz w:val="18"/>
        </w:rPr>
        <w:t>olayım,</w:t>
      </w:r>
      <w:r w:rsidRPr="00E771F5" w:rsidR="00FB6687">
        <w:rPr>
          <w:sz w:val="18"/>
        </w:rPr>
        <w:t xml:space="preserve"> </w:t>
      </w:r>
      <w:r w:rsidRPr="00E771F5">
        <w:rPr>
          <w:sz w:val="18"/>
        </w:rPr>
        <w:t>inşallah</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şehit</w:t>
      </w:r>
      <w:r w:rsidRPr="00E771F5" w:rsidR="00FB6687">
        <w:rPr>
          <w:sz w:val="18"/>
        </w:rPr>
        <w:t xml:space="preserve"> </w:t>
      </w:r>
      <w:r w:rsidRPr="00E771F5">
        <w:rPr>
          <w:sz w:val="18"/>
        </w:rPr>
        <w:t>olun.”</w:t>
      </w:r>
      <w:r w:rsidRPr="00E771F5" w:rsidR="00FB6687">
        <w:rPr>
          <w:sz w:val="18"/>
        </w:rPr>
        <w:t xml:space="preserve"> </w:t>
      </w:r>
      <w:r w:rsidRPr="00E771F5">
        <w:rPr>
          <w:sz w:val="18"/>
        </w:rPr>
        <w:t>tavsiyesinde</w:t>
      </w:r>
      <w:r w:rsidRPr="00E771F5" w:rsidR="00FB6687">
        <w:rPr>
          <w:sz w:val="18"/>
        </w:rPr>
        <w:t xml:space="preserve"> </w:t>
      </w:r>
      <w:r w:rsidRPr="00E771F5">
        <w:rPr>
          <w:sz w:val="18"/>
        </w:rPr>
        <w:t>bulundu.</w:t>
      </w:r>
      <w:r w:rsidRPr="00E771F5" w:rsidR="00FB6687">
        <w:rPr>
          <w:sz w:val="18"/>
        </w:rPr>
        <w:t xml:space="preserve"> </w:t>
      </w:r>
      <w:r w:rsidRPr="00E771F5">
        <w:rPr>
          <w:sz w:val="18"/>
        </w:rPr>
        <w:t>Benzeri</w:t>
      </w:r>
      <w:r w:rsidRPr="00E771F5" w:rsidR="00FB6687">
        <w:rPr>
          <w:sz w:val="18"/>
        </w:rPr>
        <w:t xml:space="preserve"> </w:t>
      </w:r>
      <w:r w:rsidRPr="00E771F5">
        <w:rPr>
          <w:sz w:val="18"/>
        </w:rPr>
        <w:t>bir</w:t>
      </w:r>
      <w:r w:rsidRPr="00E771F5" w:rsidR="00FB6687">
        <w:rPr>
          <w:sz w:val="18"/>
        </w:rPr>
        <w:t xml:space="preserve"> </w:t>
      </w:r>
      <w:r w:rsidRPr="00E771F5">
        <w:rPr>
          <w:sz w:val="18"/>
        </w:rPr>
        <w:t>konuşmayı</w:t>
      </w:r>
      <w:r w:rsidRPr="00E771F5" w:rsidR="00FB6687">
        <w:rPr>
          <w:sz w:val="18"/>
        </w:rPr>
        <w:t xml:space="preserve"> </w:t>
      </w:r>
      <w:r w:rsidRPr="00E771F5">
        <w:rPr>
          <w:sz w:val="18"/>
        </w:rPr>
        <w:t>Ağustos</w:t>
      </w:r>
      <w:r w:rsidRPr="00E771F5" w:rsidR="00FB6687">
        <w:rPr>
          <w:sz w:val="18"/>
        </w:rPr>
        <w:t xml:space="preserve"> </w:t>
      </w:r>
      <w:r w:rsidRPr="00E771F5">
        <w:rPr>
          <w:sz w:val="18"/>
        </w:rPr>
        <w:t>2015’te</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da</w:t>
      </w:r>
      <w:r w:rsidRPr="00E771F5" w:rsidR="00FB6687">
        <w:rPr>
          <w:sz w:val="18"/>
        </w:rPr>
        <w:t xml:space="preserve"> </w:t>
      </w:r>
      <w:r w:rsidRPr="00E771F5">
        <w:rPr>
          <w:sz w:val="18"/>
        </w:rPr>
        <w:t>yapmıştı</w:t>
      </w:r>
      <w:r w:rsidRPr="00E771F5" w:rsidR="00FB6687">
        <w:rPr>
          <w:sz w:val="18"/>
        </w:rPr>
        <w:t xml:space="preserve"> </w:t>
      </w:r>
      <w:r w:rsidRPr="00E771F5">
        <w:rPr>
          <w:sz w:val="18"/>
        </w:rPr>
        <w:t>ve</w:t>
      </w:r>
      <w:r w:rsidRPr="00E771F5" w:rsidR="00FB6687">
        <w:rPr>
          <w:sz w:val="18"/>
        </w:rPr>
        <w:t xml:space="preserve"> </w:t>
      </w:r>
      <w:r w:rsidRPr="00E771F5">
        <w:rPr>
          <w:sz w:val="18"/>
        </w:rPr>
        <w:t>“Benim</w:t>
      </w:r>
      <w:r w:rsidRPr="00E771F5" w:rsidR="00FB6687">
        <w:rPr>
          <w:sz w:val="18"/>
        </w:rPr>
        <w:t xml:space="preserve"> </w:t>
      </w:r>
      <w:r w:rsidRPr="00E771F5">
        <w:rPr>
          <w:sz w:val="18"/>
        </w:rPr>
        <w:t>amacım,</w:t>
      </w:r>
      <w:r w:rsidRPr="00E771F5" w:rsidR="00FB6687">
        <w:rPr>
          <w:sz w:val="18"/>
        </w:rPr>
        <w:t xml:space="preserve"> </w:t>
      </w:r>
      <w:r w:rsidRPr="00E771F5">
        <w:rPr>
          <w:sz w:val="18"/>
        </w:rPr>
        <w:t>Allah</w:t>
      </w:r>
      <w:r w:rsidRPr="00E771F5" w:rsidR="00FB6687">
        <w:rPr>
          <w:sz w:val="18"/>
        </w:rPr>
        <w:t xml:space="preserve"> </w:t>
      </w:r>
      <w:r w:rsidRPr="00E771F5">
        <w:rPr>
          <w:sz w:val="18"/>
        </w:rPr>
        <w:t>nasip</w:t>
      </w:r>
      <w:r w:rsidRPr="00E771F5" w:rsidR="00FB6687">
        <w:rPr>
          <w:sz w:val="18"/>
        </w:rPr>
        <w:t xml:space="preserve"> </w:t>
      </w:r>
      <w:r w:rsidRPr="00E771F5">
        <w:rPr>
          <w:sz w:val="18"/>
        </w:rPr>
        <w:t>ederse,</w:t>
      </w:r>
      <w:r w:rsidRPr="00E771F5" w:rsidR="00FB6687">
        <w:rPr>
          <w:sz w:val="18"/>
        </w:rPr>
        <w:t xml:space="preserve"> </w:t>
      </w:r>
      <w:r w:rsidRPr="00E771F5">
        <w:rPr>
          <w:sz w:val="18"/>
        </w:rPr>
        <w:t>şehit</w:t>
      </w:r>
      <w:r w:rsidRPr="00E771F5" w:rsidR="00FB6687">
        <w:rPr>
          <w:sz w:val="18"/>
        </w:rPr>
        <w:t xml:space="preserve"> </w:t>
      </w:r>
      <w:r w:rsidRPr="00E771F5">
        <w:rPr>
          <w:sz w:val="18"/>
        </w:rPr>
        <w:t>olmaktır.”</w:t>
      </w:r>
      <w:r w:rsidRPr="00E771F5" w:rsidR="00FB6687">
        <w:rPr>
          <w:sz w:val="18"/>
        </w:rPr>
        <w:t xml:space="preserve"> </w:t>
      </w:r>
      <w:r w:rsidRPr="00E771F5">
        <w:rPr>
          <w:sz w:val="18"/>
        </w:rPr>
        <w:t>demişti.</w:t>
      </w:r>
      <w:r w:rsidRPr="00E771F5" w:rsidR="00FB6687">
        <w:rPr>
          <w:sz w:val="18"/>
        </w:rPr>
        <w:t xml:space="preserve"> </w:t>
      </w:r>
      <w:r w:rsidRPr="00E771F5">
        <w:rPr>
          <w:sz w:val="18"/>
        </w:rPr>
        <w:t>Aman</w:t>
      </w:r>
      <w:r w:rsidRPr="00E771F5" w:rsidR="00FB6687">
        <w:rPr>
          <w:sz w:val="18"/>
        </w:rPr>
        <w:t xml:space="preserve"> </w:t>
      </w:r>
      <w:r w:rsidRPr="00E771F5">
        <w:rPr>
          <w:sz w:val="18"/>
        </w:rPr>
        <w:t>sayın</w:t>
      </w:r>
      <w:r w:rsidRPr="00E771F5" w:rsidR="00FB6687">
        <w:rPr>
          <w:sz w:val="18"/>
        </w:rPr>
        <w:t xml:space="preserve"> </w:t>
      </w:r>
      <w:r w:rsidRPr="00E771F5">
        <w:rPr>
          <w:sz w:val="18"/>
        </w:rPr>
        <w:t>bakanlar,</w:t>
      </w:r>
      <w:r w:rsidRPr="00E771F5" w:rsidR="00FB6687">
        <w:rPr>
          <w:sz w:val="18"/>
        </w:rPr>
        <w:t xml:space="preserve"> </w:t>
      </w:r>
      <w:r w:rsidRPr="00E771F5">
        <w:rPr>
          <w:sz w:val="18"/>
        </w:rPr>
        <w:t>biliyoruz,</w:t>
      </w:r>
      <w:r w:rsidRPr="00E771F5" w:rsidR="00FB6687">
        <w:rPr>
          <w:sz w:val="18"/>
        </w:rPr>
        <w:t xml:space="preserve"> </w:t>
      </w:r>
      <w:r w:rsidRPr="00E771F5">
        <w:rPr>
          <w:sz w:val="18"/>
        </w:rPr>
        <w:t>vatan</w:t>
      </w:r>
      <w:r w:rsidRPr="00E771F5" w:rsidR="00FB6687">
        <w:rPr>
          <w:sz w:val="18"/>
        </w:rPr>
        <w:t xml:space="preserve"> </w:t>
      </w:r>
      <w:r w:rsidRPr="00E771F5">
        <w:rPr>
          <w:sz w:val="18"/>
        </w:rPr>
        <w:t>için</w:t>
      </w:r>
      <w:r w:rsidRPr="00E771F5" w:rsidR="00FB6687">
        <w:rPr>
          <w:sz w:val="18"/>
        </w:rPr>
        <w:t xml:space="preserve"> </w:t>
      </w:r>
      <w:r w:rsidRPr="00E771F5">
        <w:rPr>
          <w:sz w:val="18"/>
        </w:rPr>
        <w:t>şehit</w:t>
      </w:r>
      <w:r w:rsidRPr="00E771F5" w:rsidR="00FB6687">
        <w:rPr>
          <w:sz w:val="18"/>
        </w:rPr>
        <w:t xml:space="preserve"> </w:t>
      </w:r>
      <w:r w:rsidRPr="00E771F5">
        <w:rPr>
          <w:sz w:val="18"/>
        </w:rPr>
        <w:t>olmaya</w:t>
      </w:r>
      <w:r w:rsidRPr="00E771F5" w:rsidR="00FB6687">
        <w:rPr>
          <w:sz w:val="18"/>
        </w:rPr>
        <w:t xml:space="preserve"> </w:t>
      </w:r>
      <w:r w:rsidRPr="00E771F5">
        <w:rPr>
          <w:sz w:val="18"/>
        </w:rPr>
        <w:t>hazırsınız.</w:t>
      </w:r>
      <w:r w:rsidRPr="00E771F5" w:rsidR="00FB6687">
        <w:rPr>
          <w:sz w:val="18"/>
        </w:rPr>
        <w:t xml:space="preserve"> </w:t>
      </w:r>
      <w:r w:rsidRPr="00E771F5">
        <w:rPr>
          <w:sz w:val="18"/>
        </w:rPr>
        <w:t>Ancak,</w:t>
      </w:r>
      <w:r w:rsidRPr="00E771F5" w:rsidR="00FB6687">
        <w:rPr>
          <w:sz w:val="18"/>
        </w:rPr>
        <w:t xml:space="preserve"> </w:t>
      </w:r>
      <w:r w:rsidRPr="00E771F5">
        <w:rPr>
          <w:sz w:val="18"/>
        </w:rPr>
        <w:t>şehit</w:t>
      </w:r>
      <w:r w:rsidRPr="00E771F5" w:rsidR="00FB6687">
        <w:rPr>
          <w:sz w:val="18"/>
        </w:rPr>
        <w:t xml:space="preserve"> </w:t>
      </w:r>
      <w:r w:rsidRPr="00E771F5">
        <w:rPr>
          <w:sz w:val="18"/>
        </w:rPr>
        <w:t>olmayı</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şehit</w:t>
      </w:r>
      <w:r w:rsidRPr="00E771F5" w:rsidR="00FB6687">
        <w:rPr>
          <w:sz w:val="18"/>
        </w:rPr>
        <w:t xml:space="preserve"> </w:t>
      </w:r>
      <w:r w:rsidRPr="00E771F5">
        <w:rPr>
          <w:sz w:val="18"/>
        </w:rPr>
        <w:t>verdiğimiz</w:t>
      </w:r>
      <w:r w:rsidRPr="00E771F5" w:rsidR="00FB6687">
        <w:rPr>
          <w:sz w:val="18"/>
        </w:rPr>
        <w:t xml:space="preserve"> </w:t>
      </w:r>
      <w:r w:rsidRPr="00E771F5">
        <w:rPr>
          <w:sz w:val="18"/>
        </w:rPr>
        <w:t>terör</w:t>
      </w:r>
      <w:r w:rsidRPr="00E771F5" w:rsidR="00FB6687">
        <w:rPr>
          <w:sz w:val="18"/>
        </w:rPr>
        <w:t xml:space="preserve"> </w:t>
      </w:r>
      <w:r w:rsidRPr="00E771F5">
        <w:rPr>
          <w:sz w:val="18"/>
        </w:rPr>
        <w:t>faaliyetlerini</w:t>
      </w:r>
      <w:r w:rsidRPr="00E771F5" w:rsidR="00FB6687">
        <w:rPr>
          <w:sz w:val="18"/>
        </w:rPr>
        <w:t xml:space="preserve"> </w:t>
      </w:r>
      <w:r w:rsidRPr="00E771F5">
        <w:rPr>
          <w:sz w:val="18"/>
        </w:rPr>
        <w:t>bitirmeyi,</w:t>
      </w:r>
      <w:r w:rsidRPr="00E771F5" w:rsidR="00FB6687">
        <w:rPr>
          <w:sz w:val="18"/>
        </w:rPr>
        <w:t xml:space="preserve"> </w:t>
      </w:r>
      <w:r w:rsidRPr="00E771F5">
        <w:rPr>
          <w:sz w:val="18"/>
        </w:rPr>
        <w:t>vatanımıza</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hizmet</w:t>
      </w:r>
      <w:r w:rsidRPr="00E771F5" w:rsidR="00FB6687">
        <w:rPr>
          <w:sz w:val="18"/>
        </w:rPr>
        <w:t xml:space="preserve"> </w:t>
      </w:r>
      <w:r w:rsidRPr="00E771F5">
        <w:rPr>
          <w:sz w:val="18"/>
        </w:rPr>
        <w:t>etmeyi</w:t>
      </w:r>
      <w:r w:rsidRPr="00E771F5" w:rsidR="00FB6687">
        <w:rPr>
          <w:sz w:val="18"/>
        </w:rPr>
        <w:t xml:space="preserve"> </w:t>
      </w:r>
      <w:r w:rsidRPr="00E771F5">
        <w:rPr>
          <w:sz w:val="18"/>
        </w:rPr>
        <w:t>deneyiniz.</w:t>
      </w:r>
      <w:r w:rsidRPr="00E771F5" w:rsidR="00FB6687">
        <w:rPr>
          <w:sz w:val="18"/>
        </w:rPr>
        <w:t xml:space="preserve"> </w:t>
      </w:r>
      <w:r w:rsidRPr="00E771F5">
        <w:rPr>
          <w:sz w:val="18"/>
        </w:rPr>
        <w:t>Allah’a</w:t>
      </w:r>
      <w:r w:rsidRPr="00E771F5" w:rsidR="00FB6687">
        <w:rPr>
          <w:sz w:val="18"/>
        </w:rPr>
        <w:t xml:space="preserve"> </w:t>
      </w:r>
      <w:r w:rsidRPr="00E771F5">
        <w:rPr>
          <w:sz w:val="18"/>
        </w:rPr>
        <w:t>hizmet</w:t>
      </w:r>
      <w:r w:rsidRPr="00E771F5" w:rsidR="00FB6687">
        <w:rPr>
          <w:sz w:val="18"/>
        </w:rPr>
        <w:t xml:space="preserve"> </w:t>
      </w:r>
      <w:r w:rsidRPr="00E771F5">
        <w:rPr>
          <w:sz w:val="18"/>
        </w:rPr>
        <w:t>etmek</w:t>
      </w:r>
      <w:r w:rsidRPr="00E771F5" w:rsidR="00FB6687">
        <w:rPr>
          <w:sz w:val="18"/>
        </w:rPr>
        <w:t xml:space="preserve"> </w:t>
      </w:r>
      <w:r w:rsidRPr="00E771F5">
        <w:rPr>
          <w:sz w:val="18"/>
        </w:rPr>
        <w:t>istiyorsanız</w:t>
      </w:r>
      <w:r w:rsidRPr="00E771F5" w:rsidR="00FB6687">
        <w:rPr>
          <w:sz w:val="18"/>
        </w:rPr>
        <w:t xml:space="preserve"> </w:t>
      </w:r>
      <w:r w:rsidRPr="00E771F5">
        <w:rPr>
          <w:sz w:val="18"/>
        </w:rPr>
        <w:t>önce</w:t>
      </w:r>
      <w:r w:rsidRPr="00E771F5" w:rsidR="00FB6687">
        <w:rPr>
          <w:sz w:val="18"/>
        </w:rPr>
        <w:t xml:space="preserve"> </w:t>
      </w:r>
      <w:r w:rsidRPr="00E771F5">
        <w:rPr>
          <w:sz w:val="18"/>
        </w:rPr>
        <w:t>halka</w:t>
      </w:r>
      <w:r w:rsidRPr="00E771F5" w:rsidR="00FB6687">
        <w:rPr>
          <w:sz w:val="18"/>
        </w:rPr>
        <w:t xml:space="preserve"> </w:t>
      </w:r>
      <w:r w:rsidRPr="00E771F5">
        <w:rPr>
          <w:sz w:val="18"/>
        </w:rPr>
        <w:t>hizmet</w:t>
      </w:r>
      <w:r w:rsidRPr="00E771F5" w:rsidR="00FB6687">
        <w:rPr>
          <w:sz w:val="18"/>
        </w:rPr>
        <w:t xml:space="preserve"> </w:t>
      </w:r>
      <w:r w:rsidRPr="00E771F5">
        <w:rPr>
          <w:sz w:val="18"/>
        </w:rPr>
        <w:t>etmeyi</w:t>
      </w:r>
      <w:r w:rsidRPr="00E771F5" w:rsidR="00FB6687">
        <w:rPr>
          <w:sz w:val="18"/>
        </w:rPr>
        <w:t xml:space="preserve"> </w:t>
      </w:r>
      <w:r w:rsidRPr="00E771F5">
        <w:rPr>
          <w:sz w:val="18"/>
        </w:rPr>
        <w:t>deneyiniz.</w:t>
      </w:r>
      <w:r w:rsidRPr="00E771F5" w:rsidR="00FB6687">
        <w:rPr>
          <w:sz w:val="18"/>
        </w:rPr>
        <w:t xml:space="preserve"> </w:t>
      </w:r>
      <w:r w:rsidRPr="00E771F5">
        <w:rPr>
          <w:sz w:val="18"/>
        </w:rPr>
        <w:t>Bu</w:t>
      </w:r>
      <w:r w:rsidRPr="00E771F5" w:rsidR="00FB6687">
        <w:rPr>
          <w:sz w:val="18"/>
        </w:rPr>
        <w:t xml:space="preserve"> </w:t>
      </w:r>
      <w:r w:rsidRPr="00E771F5">
        <w:rPr>
          <w:sz w:val="18"/>
        </w:rPr>
        <w:t>halk</w:t>
      </w:r>
      <w:r w:rsidRPr="00E771F5" w:rsidR="00FB6687">
        <w:rPr>
          <w:sz w:val="18"/>
        </w:rPr>
        <w:t xml:space="preserve"> </w:t>
      </w:r>
      <w:r w:rsidRPr="00E771F5">
        <w:rPr>
          <w:sz w:val="18"/>
        </w:rPr>
        <w:t>size</w:t>
      </w:r>
      <w:r w:rsidRPr="00E771F5" w:rsidR="00FB6687">
        <w:rPr>
          <w:sz w:val="18"/>
        </w:rPr>
        <w:t xml:space="preserve"> </w:t>
      </w:r>
      <w:r w:rsidRPr="00E771F5">
        <w:rPr>
          <w:sz w:val="18"/>
        </w:rPr>
        <w:t>şehit</w:t>
      </w:r>
      <w:r w:rsidRPr="00E771F5" w:rsidR="00FB6687">
        <w:rPr>
          <w:sz w:val="18"/>
        </w:rPr>
        <w:t xml:space="preserve"> </w:t>
      </w:r>
      <w:r w:rsidRPr="00E771F5">
        <w:rPr>
          <w:sz w:val="18"/>
        </w:rPr>
        <w:t>olmanız</w:t>
      </w:r>
      <w:r w:rsidRPr="00E771F5" w:rsidR="00FB6687">
        <w:rPr>
          <w:sz w:val="18"/>
        </w:rPr>
        <w:t xml:space="preserve"> </w:t>
      </w:r>
      <w:r w:rsidRPr="00E771F5">
        <w:rPr>
          <w:sz w:val="18"/>
        </w:rPr>
        <w:t>için</w:t>
      </w:r>
      <w:r w:rsidRPr="00E771F5" w:rsidR="00FB6687">
        <w:rPr>
          <w:sz w:val="18"/>
        </w:rPr>
        <w:t xml:space="preserve"> </w:t>
      </w:r>
      <w:r w:rsidRPr="00E771F5">
        <w:rPr>
          <w:sz w:val="18"/>
        </w:rPr>
        <w:t>değil,</w:t>
      </w:r>
      <w:r w:rsidRPr="00E771F5" w:rsidR="00FB6687">
        <w:rPr>
          <w:sz w:val="18"/>
        </w:rPr>
        <w:t xml:space="preserve"> </w:t>
      </w:r>
      <w:r w:rsidRPr="00E771F5">
        <w:rPr>
          <w:sz w:val="18"/>
        </w:rPr>
        <w:t>kendisine</w:t>
      </w:r>
      <w:r w:rsidRPr="00E771F5" w:rsidR="00FB6687">
        <w:rPr>
          <w:sz w:val="18"/>
        </w:rPr>
        <w:t xml:space="preserve"> </w:t>
      </w:r>
      <w:r w:rsidRPr="00E771F5">
        <w:rPr>
          <w:sz w:val="18"/>
        </w:rPr>
        <w:t>hizmet</w:t>
      </w:r>
      <w:r w:rsidRPr="00E771F5" w:rsidR="00FB6687">
        <w:rPr>
          <w:sz w:val="18"/>
        </w:rPr>
        <w:t xml:space="preserve"> </w:t>
      </w:r>
      <w:r w:rsidRPr="00E771F5">
        <w:rPr>
          <w:sz w:val="18"/>
        </w:rPr>
        <w:t>etmeniz</w:t>
      </w:r>
      <w:r w:rsidRPr="00E771F5" w:rsidR="00FB6687">
        <w:rPr>
          <w:sz w:val="18"/>
        </w:rPr>
        <w:t xml:space="preserve"> </w:t>
      </w:r>
      <w:r w:rsidRPr="00E771F5">
        <w:rPr>
          <w:sz w:val="18"/>
        </w:rPr>
        <w:t>için</w:t>
      </w:r>
      <w:r w:rsidRPr="00E771F5" w:rsidR="00FB6687">
        <w:rPr>
          <w:sz w:val="18"/>
        </w:rPr>
        <w:t xml:space="preserve"> </w:t>
      </w:r>
      <w:r w:rsidRPr="00E771F5">
        <w:rPr>
          <w:sz w:val="18"/>
        </w:rPr>
        <w:t>görev</w:t>
      </w:r>
      <w:r w:rsidRPr="00E771F5" w:rsidR="00FB6687">
        <w:rPr>
          <w:sz w:val="18"/>
        </w:rPr>
        <w:t xml:space="preserve"> </w:t>
      </w:r>
      <w:r w:rsidRPr="00E771F5">
        <w:rPr>
          <w:sz w:val="18"/>
        </w:rPr>
        <w:t>verdi.</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Çaresizlik,</w:t>
      </w:r>
      <w:r w:rsidRPr="00E771F5" w:rsidR="00FB6687">
        <w:rPr>
          <w:sz w:val="18"/>
        </w:rPr>
        <w:t xml:space="preserve"> </w:t>
      </w:r>
      <w:r w:rsidRPr="00E771F5">
        <w:rPr>
          <w:sz w:val="18"/>
        </w:rPr>
        <w:t>çözümsüzlük</w:t>
      </w:r>
      <w:r w:rsidRPr="00E771F5" w:rsidR="00FB6687">
        <w:rPr>
          <w:sz w:val="18"/>
        </w:rPr>
        <w:t xml:space="preserve"> </w:t>
      </w:r>
      <w:r w:rsidRPr="00E771F5">
        <w:rPr>
          <w:sz w:val="18"/>
        </w:rPr>
        <w:t>ve</w:t>
      </w:r>
      <w:r w:rsidRPr="00E771F5" w:rsidR="00FB6687">
        <w:rPr>
          <w:sz w:val="18"/>
        </w:rPr>
        <w:t xml:space="preserve"> </w:t>
      </w:r>
      <w:r w:rsidRPr="00E771F5">
        <w:rPr>
          <w:sz w:val="18"/>
        </w:rPr>
        <w:t>zavallılık</w:t>
      </w:r>
      <w:r w:rsidRPr="00E771F5" w:rsidR="00FB6687">
        <w:rPr>
          <w:sz w:val="18"/>
        </w:rPr>
        <w:t xml:space="preserve"> </w:t>
      </w:r>
      <w:r w:rsidRPr="00E771F5">
        <w:rPr>
          <w:sz w:val="18"/>
        </w:rPr>
        <w:t>içerisinde</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Yüce</w:t>
      </w:r>
      <w:r w:rsidRPr="00E771F5" w:rsidR="00FB6687">
        <w:rPr>
          <w:sz w:val="18"/>
        </w:rPr>
        <w:t xml:space="preserve"> </w:t>
      </w:r>
      <w:r w:rsidRPr="00E771F5">
        <w:rPr>
          <w:sz w:val="18"/>
        </w:rPr>
        <w:t>Allah’ımızın</w:t>
      </w:r>
      <w:r w:rsidRPr="00E771F5" w:rsidR="00FB6687">
        <w:rPr>
          <w:sz w:val="18"/>
        </w:rPr>
        <w:t xml:space="preserve"> </w:t>
      </w:r>
      <w:r w:rsidRPr="00E771F5">
        <w:rPr>
          <w:sz w:val="18"/>
        </w:rPr>
        <w:t>adını</w:t>
      </w:r>
      <w:r w:rsidRPr="00E771F5" w:rsidR="00FB6687">
        <w:rPr>
          <w:sz w:val="18"/>
        </w:rPr>
        <w:t xml:space="preserve"> </w:t>
      </w:r>
      <w:r w:rsidRPr="00E771F5">
        <w:rPr>
          <w:sz w:val="18"/>
        </w:rPr>
        <w:t>kullanarak</w:t>
      </w:r>
      <w:r w:rsidRPr="00E771F5" w:rsidR="00FB6687">
        <w:rPr>
          <w:sz w:val="18"/>
        </w:rPr>
        <w:t xml:space="preserve"> </w:t>
      </w:r>
      <w:r w:rsidRPr="00E771F5">
        <w:rPr>
          <w:sz w:val="18"/>
        </w:rPr>
        <w:t>sadece</w:t>
      </w:r>
      <w:r w:rsidRPr="00E771F5" w:rsidR="00FB6687">
        <w:rPr>
          <w:sz w:val="18"/>
        </w:rPr>
        <w:t xml:space="preserve"> </w:t>
      </w:r>
      <w:r w:rsidRPr="00E771F5">
        <w:rPr>
          <w:sz w:val="18"/>
        </w:rPr>
        <w:t>kendilerinin</w:t>
      </w:r>
      <w:r w:rsidRPr="00E771F5" w:rsidR="00FB6687">
        <w:rPr>
          <w:sz w:val="18"/>
        </w:rPr>
        <w:t xml:space="preserve"> </w:t>
      </w:r>
      <w:r w:rsidRPr="00E771F5">
        <w:rPr>
          <w:sz w:val="18"/>
        </w:rPr>
        <w:t>himaye</w:t>
      </w:r>
      <w:r w:rsidRPr="00E771F5" w:rsidR="00FB6687">
        <w:rPr>
          <w:sz w:val="18"/>
        </w:rPr>
        <w:t xml:space="preserve"> </w:t>
      </w:r>
      <w:r w:rsidRPr="00E771F5">
        <w:rPr>
          <w:sz w:val="18"/>
        </w:rPr>
        <w:t>edildiklerini</w:t>
      </w:r>
      <w:r w:rsidRPr="00E771F5" w:rsidR="00FB6687">
        <w:rPr>
          <w:sz w:val="18"/>
        </w:rPr>
        <w:t xml:space="preserve"> </w:t>
      </w:r>
      <w:r w:rsidRPr="00E771F5">
        <w:rPr>
          <w:sz w:val="18"/>
        </w:rPr>
        <w:t>düşünen</w:t>
      </w:r>
      <w:r w:rsidRPr="00E771F5" w:rsidR="00FB6687">
        <w:rPr>
          <w:sz w:val="18"/>
        </w:rPr>
        <w:t xml:space="preserve"> </w:t>
      </w:r>
      <w:r w:rsidRPr="00E771F5">
        <w:rPr>
          <w:sz w:val="18"/>
        </w:rPr>
        <w:t>iktidar</w:t>
      </w:r>
      <w:r w:rsidRPr="00E771F5" w:rsidR="00FB6687">
        <w:rPr>
          <w:sz w:val="18"/>
        </w:rPr>
        <w:t xml:space="preserve"> </w:t>
      </w:r>
      <w:r w:rsidRPr="00E771F5">
        <w:rPr>
          <w:sz w:val="18"/>
        </w:rPr>
        <w:t>sahiplerine</w:t>
      </w:r>
      <w:r w:rsidRPr="00E771F5" w:rsidR="00FB6687">
        <w:rPr>
          <w:sz w:val="18"/>
        </w:rPr>
        <w:t xml:space="preserve"> </w:t>
      </w:r>
      <w:r w:rsidRPr="00E771F5">
        <w:rPr>
          <w:sz w:val="18"/>
        </w:rPr>
        <w:t>soruyorum:</w:t>
      </w:r>
      <w:r w:rsidRPr="00E771F5" w:rsidR="00FB6687">
        <w:rPr>
          <w:sz w:val="18"/>
        </w:rPr>
        <w:t xml:space="preserve"> </w:t>
      </w:r>
      <w:r w:rsidRPr="00E771F5">
        <w:rPr>
          <w:sz w:val="18"/>
        </w:rPr>
        <w:t>Peki,</w:t>
      </w:r>
      <w:r w:rsidRPr="00E771F5" w:rsidR="00FB6687">
        <w:rPr>
          <w:sz w:val="18"/>
        </w:rPr>
        <w:t xml:space="preserve"> </w:t>
      </w:r>
      <w:r w:rsidRPr="00E771F5">
        <w:rPr>
          <w:sz w:val="18"/>
        </w:rPr>
        <w:t>ya</w:t>
      </w:r>
      <w:r w:rsidRPr="00E771F5" w:rsidR="00FB6687">
        <w:rPr>
          <w:sz w:val="18"/>
        </w:rPr>
        <w:t xml:space="preserve"> </w:t>
      </w:r>
      <w:r w:rsidRPr="00E771F5">
        <w:rPr>
          <w:sz w:val="18"/>
        </w:rPr>
        <w:t>siz</w:t>
      </w:r>
      <w:r w:rsidRPr="00E771F5" w:rsidR="00FB6687">
        <w:rPr>
          <w:sz w:val="18"/>
        </w:rPr>
        <w:t xml:space="preserve"> </w:t>
      </w:r>
      <w:r w:rsidRPr="00E771F5">
        <w:rPr>
          <w:sz w:val="18"/>
        </w:rPr>
        <w:t>memurumuzu,</w:t>
      </w:r>
      <w:r w:rsidRPr="00E771F5" w:rsidR="00FB6687">
        <w:rPr>
          <w:sz w:val="18"/>
        </w:rPr>
        <w:t xml:space="preserve"> </w:t>
      </w:r>
      <w:r w:rsidRPr="00E771F5">
        <w:rPr>
          <w:sz w:val="18"/>
        </w:rPr>
        <w:t>işçimizi,</w:t>
      </w:r>
      <w:r w:rsidRPr="00E771F5" w:rsidR="00FB6687">
        <w:rPr>
          <w:sz w:val="18"/>
        </w:rPr>
        <w:t xml:space="preserve"> </w:t>
      </w:r>
      <w:r w:rsidRPr="00E771F5">
        <w:rPr>
          <w:sz w:val="18"/>
        </w:rPr>
        <w:t>esnafımızı,</w:t>
      </w:r>
      <w:r w:rsidRPr="00E771F5" w:rsidR="00FB6687">
        <w:rPr>
          <w:sz w:val="18"/>
        </w:rPr>
        <w:t xml:space="preserve"> </w:t>
      </w:r>
      <w:r w:rsidRPr="00E771F5">
        <w:rPr>
          <w:sz w:val="18"/>
        </w:rPr>
        <w:t>çiftçimizi,</w:t>
      </w:r>
      <w:r w:rsidRPr="00E771F5" w:rsidR="00FB6687">
        <w:rPr>
          <w:sz w:val="18"/>
        </w:rPr>
        <w:t xml:space="preserve"> </w:t>
      </w:r>
      <w:r w:rsidRPr="00E771F5">
        <w:rPr>
          <w:sz w:val="18"/>
        </w:rPr>
        <w:t>köylümüzü,</w:t>
      </w:r>
      <w:r w:rsidRPr="00E771F5" w:rsidR="00FB6687">
        <w:rPr>
          <w:sz w:val="18"/>
        </w:rPr>
        <w:t xml:space="preserve"> </w:t>
      </w:r>
      <w:r w:rsidRPr="00E771F5">
        <w:rPr>
          <w:sz w:val="18"/>
        </w:rPr>
        <w:t>emeklimizi,</w:t>
      </w:r>
      <w:r w:rsidRPr="00E771F5" w:rsidR="00FB6687">
        <w:rPr>
          <w:sz w:val="18"/>
        </w:rPr>
        <w:t xml:space="preserve"> </w:t>
      </w:r>
      <w:r w:rsidRPr="00E771F5">
        <w:rPr>
          <w:sz w:val="18"/>
        </w:rPr>
        <w:t>işçimizi,</w:t>
      </w:r>
      <w:r w:rsidRPr="00E771F5" w:rsidR="00FB6687">
        <w:rPr>
          <w:sz w:val="18"/>
        </w:rPr>
        <w:t xml:space="preserve"> </w:t>
      </w:r>
      <w:r w:rsidRPr="00E771F5">
        <w:rPr>
          <w:sz w:val="18"/>
        </w:rPr>
        <w:t>ezcümle</w:t>
      </w:r>
      <w:r w:rsidRPr="00E771F5" w:rsidR="00FB6687">
        <w:rPr>
          <w:sz w:val="18"/>
        </w:rPr>
        <w:t xml:space="preserve"> </w:t>
      </w:r>
      <w:r w:rsidRPr="00E771F5">
        <w:rPr>
          <w:sz w:val="18"/>
        </w:rPr>
        <w:t>bütün</w:t>
      </w:r>
      <w:r w:rsidRPr="00E771F5" w:rsidR="00FB6687">
        <w:rPr>
          <w:sz w:val="18"/>
        </w:rPr>
        <w:t xml:space="preserve"> </w:t>
      </w:r>
      <w:r w:rsidRPr="00E771F5">
        <w:rPr>
          <w:sz w:val="18"/>
        </w:rPr>
        <w:t>yurttaşlarımızı</w:t>
      </w:r>
      <w:r w:rsidRPr="00E771F5" w:rsidR="00FB6687">
        <w:rPr>
          <w:sz w:val="18"/>
        </w:rPr>
        <w:t xml:space="preserve"> </w:t>
      </w:r>
      <w:r w:rsidRPr="00E771F5">
        <w:rPr>
          <w:sz w:val="18"/>
        </w:rPr>
        <w:t>himaye</w:t>
      </w:r>
      <w:r w:rsidRPr="00E771F5" w:rsidR="00FB6687">
        <w:rPr>
          <w:sz w:val="18"/>
        </w:rPr>
        <w:t xml:space="preserve"> </w:t>
      </w:r>
      <w:r w:rsidRPr="00E771F5">
        <w:rPr>
          <w:sz w:val="18"/>
        </w:rPr>
        <w:t>edebiliyor</w:t>
      </w:r>
      <w:r w:rsidRPr="00E771F5" w:rsidR="00FB6687">
        <w:rPr>
          <w:sz w:val="18"/>
        </w:rPr>
        <w:t xml:space="preserve"> </w:t>
      </w:r>
      <w:r w:rsidRPr="00E771F5">
        <w:rPr>
          <w:sz w:val="18"/>
        </w:rPr>
        <w:t>musunuz?</w:t>
      </w:r>
      <w:r w:rsidRPr="00E771F5" w:rsidR="00FB6687">
        <w:rPr>
          <w:sz w:val="18"/>
        </w:rPr>
        <w:t xml:space="preserve"> </w:t>
      </w:r>
      <w:r w:rsidRPr="00E771F5">
        <w:rPr>
          <w:sz w:val="18"/>
        </w:rPr>
        <w:t>Polisimizin,</w:t>
      </w:r>
      <w:r w:rsidRPr="00E771F5" w:rsidR="00FB6687">
        <w:rPr>
          <w:sz w:val="18"/>
        </w:rPr>
        <w:t xml:space="preserve"> </w:t>
      </w:r>
      <w:r w:rsidRPr="00E771F5">
        <w:rPr>
          <w:sz w:val="18"/>
        </w:rPr>
        <w:t>askerimizin</w:t>
      </w:r>
      <w:r w:rsidRPr="00E771F5" w:rsidR="00FB6687">
        <w:rPr>
          <w:sz w:val="18"/>
        </w:rPr>
        <w:t xml:space="preserve"> </w:t>
      </w:r>
      <w:r w:rsidRPr="00E771F5">
        <w:rPr>
          <w:sz w:val="18"/>
        </w:rPr>
        <w:t>haklarını</w:t>
      </w:r>
      <w:r w:rsidRPr="00E771F5" w:rsidR="00FB6687">
        <w:rPr>
          <w:sz w:val="18"/>
        </w:rPr>
        <w:t xml:space="preserve"> </w:t>
      </w:r>
      <w:r w:rsidRPr="00E771F5">
        <w:rPr>
          <w:sz w:val="18"/>
        </w:rPr>
        <w:t>koruyabiliyor</w:t>
      </w:r>
      <w:r w:rsidRPr="00E771F5" w:rsidR="00FB6687">
        <w:rPr>
          <w:sz w:val="18"/>
        </w:rPr>
        <w:t xml:space="preserve"> </w:t>
      </w:r>
      <w:r w:rsidRPr="00E771F5">
        <w:rPr>
          <w:sz w:val="18"/>
        </w:rPr>
        <w:t>musunuz?</w:t>
      </w:r>
      <w:r w:rsidRPr="00E771F5" w:rsidR="00FB6687">
        <w:rPr>
          <w:sz w:val="18"/>
        </w:rPr>
        <w:t xml:space="preserve"> </w:t>
      </w:r>
      <w:r w:rsidRPr="00E771F5">
        <w:rPr>
          <w:sz w:val="18"/>
        </w:rPr>
        <w:t>Mesela,</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10</w:t>
      </w:r>
      <w:r w:rsidRPr="00E771F5" w:rsidR="00FB6687">
        <w:rPr>
          <w:sz w:val="18"/>
        </w:rPr>
        <w:t xml:space="preserve"> </w:t>
      </w:r>
      <w:r w:rsidRPr="00E771F5">
        <w:rPr>
          <w:sz w:val="18"/>
        </w:rPr>
        <w:t>Aralıkta</w:t>
      </w:r>
      <w:r w:rsidRPr="00E771F5" w:rsidR="00FB6687">
        <w:rPr>
          <w:sz w:val="18"/>
        </w:rPr>
        <w:t xml:space="preserve"> </w:t>
      </w:r>
      <w:r w:rsidRPr="00E771F5">
        <w:rPr>
          <w:sz w:val="18"/>
        </w:rPr>
        <w:t>Beşiktaş</w:t>
      </w:r>
      <w:r w:rsidRPr="00E771F5" w:rsidR="00FB6687">
        <w:rPr>
          <w:sz w:val="18"/>
        </w:rPr>
        <w:t xml:space="preserve"> </w:t>
      </w:r>
      <w:r w:rsidRPr="00E771F5">
        <w:rPr>
          <w:sz w:val="18"/>
        </w:rPr>
        <w:t>Stadı’nda</w:t>
      </w:r>
      <w:r w:rsidRPr="00E771F5" w:rsidR="00FB6687">
        <w:rPr>
          <w:sz w:val="18"/>
        </w:rPr>
        <w:t xml:space="preserve"> </w:t>
      </w:r>
      <w:r w:rsidRPr="00E771F5">
        <w:rPr>
          <w:sz w:val="18"/>
        </w:rPr>
        <w:t>görev</w:t>
      </w:r>
      <w:r w:rsidRPr="00E771F5" w:rsidR="00FB6687">
        <w:rPr>
          <w:sz w:val="18"/>
        </w:rPr>
        <w:t xml:space="preserve"> </w:t>
      </w:r>
      <w:r w:rsidRPr="00E771F5">
        <w:rPr>
          <w:sz w:val="18"/>
        </w:rPr>
        <w:t>yapan</w:t>
      </w:r>
      <w:r w:rsidRPr="00E771F5" w:rsidR="00FB6687">
        <w:rPr>
          <w:sz w:val="18"/>
        </w:rPr>
        <w:t xml:space="preserve"> </w:t>
      </w:r>
      <w:r w:rsidRPr="00E771F5">
        <w:rPr>
          <w:sz w:val="18"/>
        </w:rPr>
        <w:t>ve</w:t>
      </w:r>
      <w:r w:rsidRPr="00E771F5" w:rsidR="00FB6687">
        <w:rPr>
          <w:sz w:val="18"/>
        </w:rPr>
        <w:t xml:space="preserve"> </w:t>
      </w:r>
      <w:r w:rsidRPr="00E771F5">
        <w:rPr>
          <w:sz w:val="18"/>
        </w:rPr>
        <w:t>sadece</w:t>
      </w:r>
      <w:r w:rsidRPr="00E771F5" w:rsidR="00FB6687">
        <w:rPr>
          <w:sz w:val="18"/>
        </w:rPr>
        <w:t xml:space="preserve"> </w:t>
      </w:r>
      <w:r w:rsidRPr="00E771F5">
        <w:rPr>
          <w:sz w:val="18"/>
        </w:rPr>
        <w:t>orada</w:t>
      </w:r>
      <w:r w:rsidRPr="00E771F5" w:rsidR="00FB6687">
        <w:rPr>
          <w:sz w:val="18"/>
        </w:rPr>
        <w:t xml:space="preserve"> </w:t>
      </w:r>
      <w:r w:rsidRPr="00E771F5">
        <w:rPr>
          <w:sz w:val="18"/>
        </w:rPr>
        <w:t>değil,</w:t>
      </w:r>
      <w:r w:rsidRPr="00E771F5" w:rsidR="00FB6687">
        <w:rPr>
          <w:sz w:val="18"/>
        </w:rPr>
        <w:t xml:space="preserve"> </w:t>
      </w:r>
      <w:r w:rsidRPr="00E771F5">
        <w:rPr>
          <w:sz w:val="18"/>
        </w:rPr>
        <w:t>yurdumuzun</w:t>
      </w:r>
      <w:r w:rsidRPr="00E771F5" w:rsidR="00FB6687">
        <w:rPr>
          <w:sz w:val="18"/>
        </w:rPr>
        <w:t xml:space="preserve"> </w:t>
      </w:r>
      <w:r w:rsidRPr="00E771F5">
        <w:rPr>
          <w:sz w:val="18"/>
        </w:rPr>
        <w:t>her</w:t>
      </w:r>
      <w:r w:rsidRPr="00E771F5" w:rsidR="00FB6687">
        <w:rPr>
          <w:sz w:val="18"/>
        </w:rPr>
        <w:t xml:space="preserve"> </w:t>
      </w:r>
      <w:r w:rsidRPr="00E771F5">
        <w:rPr>
          <w:sz w:val="18"/>
        </w:rPr>
        <w:t>köşesinde</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hafta</w:t>
      </w:r>
      <w:r w:rsidRPr="00E771F5" w:rsidR="00FB6687">
        <w:rPr>
          <w:sz w:val="18"/>
        </w:rPr>
        <w:t xml:space="preserve"> </w:t>
      </w:r>
      <w:r w:rsidRPr="00E771F5">
        <w:rPr>
          <w:sz w:val="18"/>
        </w:rPr>
        <w:t>sonu</w:t>
      </w:r>
      <w:r w:rsidRPr="00E771F5" w:rsidR="00FB6687">
        <w:rPr>
          <w:sz w:val="18"/>
        </w:rPr>
        <w:t xml:space="preserve"> </w:t>
      </w:r>
      <w:r w:rsidRPr="00E771F5">
        <w:rPr>
          <w:sz w:val="18"/>
        </w:rPr>
        <w:t>demeden,</w:t>
      </w:r>
      <w:r w:rsidRPr="00E771F5" w:rsidR="00FB6687">
        <w:rPr>
          <w:sz w:val="18"/>
        </w:rPr>
        <w:t xml:space="preserve"> </w:t>
      </w:r>
      <w:r w:rsidRPr="00E771F5">
        <w:rPr>
          <w:sz w:val="18"/>
        </w:rPr>
        <w:t>spor</w:t>
      </w:r>
      <w:r w:rsidRPr="00E771F5" w:rsidR="00FB6687">
        <w:rPr>
          <w:sz w:val="18"/>
        </w:rPr>
        <w:t xml:space="preserve"> </w:t>
      </w:r>
      <w:r w:rsidRPr="00E771F5">
        <w:rPr>
          <w:sz w:val="18"/>
        </w:rPr>
        <w:t>müsabakalarında,</w:t>
      </w:r>
      <w:r w:rsidRPr="00E771F5" w:rsidR="00FB6687">
        <w:rPr>
          <w:sz w:val="18"/>
        </w:rPr>
        <w:t xml:space="preserve"> </w:t>
      </w:r>
      <w:r w:rsidRPr="00E771F5">
        <w:rPr>
          <w:sz w:val="18"/>
        </w:rPr>
        <w:t>toplumsal</w:t>
      </w:r>
      <w:r w:rsidRPr="00E771F5" w:rsidR="00FB6687">
        <w:rPr>
          <w:sz w:val="18"/>
        </w:rPr>
        <w:t xml:space="preserve"> </w:t>
      </w:r>
      <w:r w:rsidRPr="00E771F5">
        <w:rPr>
          <w:sz w:val="18"/>
        </w:rPr>
        <w:t>olaylarda,</w:t>
      </w:r>
      <w:r w:rsidRPr="00E771F5" w:rsidR="00FB6687">
        <w:rPr>
          <w:sz w:val="18"/>
        </w:rPr>
        <w:t xml:space="preserve"> </w:t>
      </w:r>
      <w:r w:rsidRPr="00E771F5">
        <w:rPr>
          <w:sz w:val="18"/>
        </w:rPr>
        <w:t>gece</w:t>
      </w:r>
      <w:r w:rsidRPr="00E771F5" w:rsidR="00FB6687">
        <w:rPr>
          <w:sz w:val="18"/>
        </w:rPr>
        <w:t xml:space="preserve"> </w:t>
      </w:r>
      <w:r w:rsidRPr="00E771F5">
        <w:rPr>
          <w:sz w:val="18"/>
        </w:rPr>
        <w:t>gündüz,</w:t>
      </w:r>
      <w:r w:rsidRPr="00E771F5" w:rsidR="00FB6687">
        <w:rPr>
          <w:sz w:val="18"/>
        </w:rPr>
        <w:t xml:space="preserve"> </w:t>
      </w:r>
      <w:r w:rsidRPr="00E771F5">
        <w:rPr>
          <w:sz w:val="18"/>
        </w:rPr>
        <w:t>bayram</w:t>
      </w:r>
      <w:r w:rsidRPr="00E771F5" w:rsidR="00FB6687">
        <w:rPr>
          <w:sz w:val="18"/>
        </w:rPr>
        <w:t xml:space="preserve"> </w:t>
      </w:r>
      <w:r w:rsidRPr="00E771F5">
        <w:rPr>
          <w:sz w:val="18"/>
        </w:rPr>
        <w:t>seyran</w:t>
      </w:r>
      <w:r w:rsidRPr="00E771F5" w:rsidR="00FB6687">
        <w:rPr>
          <w:sz w:val="18"/>
        </w:rPr>
        <w:t xml:space="preserve"> </w:t>
      </w:r>
      <w:r w:rsidRPr="00E771F5">
        <w:rPr>
          <w:sz w:val="18"/>
        </w:rPr>
        <w:t>demeden,</w:t>
      </w:r>
      <w:r w:rsidRPr="00E771F5" w:rsidR="00FB6687">
        <w:rPr>
          <w:sz w:val="18"/>
        </w:rPr>
        <w:t xml:space="preserve"> </w:t>
      </w:r>
      <w:r w:rsidRPr="00E771F5">
        <w:rPr>
          <w:sz w:val="18"/>
        </w:rPr>
        <w:t>cumartesi</w:t>
      </w:r>
      <w:r w:rsidRPr="00E771F5" w:rsidR="00FB6687">
        <w:rPr>
          <w:sz w:val="18"/>
        </w:rPr>
        <w:t xml:space="preserve"> </w:t>
      </w:r>
      <w:r w:rsidRPr="00E771F5">
        <w:rPr>
          <w:sz w:val="18"/>
        </w:rPr>
        <w:t>pazar</w:t>
      </w:r>
      <w:r w:rsidRPr="00E771F5" w:rsidR="00FB6687">
        <w:rPr>
          <w:sz w:val="18"/>
        </w:rPr>
        <w:t xml:space="preserve"> </w:t>
      </w:r>
      <w:r w:rsidRPr="00E771F5">
        <w:rPr>
          <w:sz w:val="18"/>
        </w:rPr>
        <w:t>demeden</w:t>
      </w:r>
      <w:r w:rsidRPr="00E771F5" w:rsidR="00FB6687">
        <w:rPr>
          <w:sz w:val="18"/>
        </w:rPr>
        <w:t xml:space="preserve"> </w:t>
      </w:r>
      <w:r w:rsidRPr="00E771F5">
        <w:rPr>
          <w:sz w:val="18"/>
        </w:rPr>
        <w:t>verilen</w:t>
      </w:r>
      <w:r w:rsidRPr="00E771F5" w:rsidR="00FB6687">
        <w:rPr>
          <w:sz w:val="18"/>
        </w:rPr>
        <w:t xml:space="preserve"> </w:t>
      </w:r>
      <w:r w:rsidRPr="00E771F5">
        <w:rPr>
          <w:sz w:val="18"/>
        </w:rPr>
        <w:t>her</w:t>
      </w:r>
      <w:r w:rsidRPr="00E771F5" w:rsidR="00FB6687">
        <w:rPr>
          <w:sz w:val="18"/>
        </w:rPr>
        <w:t xml:space="preserve"> </w:t>
      </w:r>
      <w:r w:rsidRPr="00E771F5">
        <w:rPr>
          <w:sz w:val="18"/>
        </w:rPr>
        <w:t>göreve</w:t>
      </w:r>
      <w:r w:rsidRPr="00E771F5" w:rsidR="00FB6687">
        <w:rPr>
          <w:sz w:val="18"/>
        </w:rPr>
        <w:t xml:space="preserve"> </w:t>
      </w:r>
      <w:r w:rsidRPr="00E771F5">
        <w:rPr>
          <w:sz w:val="18"/>
        </w:rPr>
        <w:t>hiç</w:t>
      </w:r>
      <w:r w:rsidRPr="00E771F5" w:rsidR="00FB6687">
        <w:rPr>
          <w:sz w:val="18"/>
        </w:rPr>
        <w:t xml:space="preserve"> </w:t>
      </w:r>
      <w:r w:rsidRPr="00E771F5">
        <w:rPr>
          <w:sz w:val="18"/>
        </w:rPr>
        <w:t>tereddüt</w:t>
      </w:r>
      <w:r w:rsidRPr="00E771F5" w:rsidR="00FB6687">
        <w:rPr>
          <w:sz w:val="18"/>
        </w:rPr>
        <w:t xml:space="preserve"> </w:t>
      </w:r>
      <w:r w:rsidRPr="00E771F5">
        <w:rPr>
          <w:sz w:val="18"/>
        </w:rPr>
        <w:t>etmeden</w:t>
      </w:r>
      <w:r w:rsidRPr="00E771F5" w:rsidR="00FB6687">
        <w:rPr>
          <w:sz w:val="18"/>
        </w:rPr>
        <w:t xml:space="preserve"> </w:t>
      </w:r>
      <w:r w:rsidRPr="00E771F5">
        <w:rPr>
          <w:sz w:val="18"/>
        </w:rPr>
        <w:t>giden</w:t>
      </w:r>
      <w:r w:rsidRPr="00E771F5" w:rsidR="00FB6687">
        <w:rPr>
          <w:sz w:val="18"/>
        </w:rPr>
        <w:t xml:space="preserve"> </w:t>
      </w:r>
      <w:r w:rsidRPr="00E771F5">
        <w:rPr>
          <w:sz w:val="18"/>
        </w:rPr>
        <w:t>ve</w:t>
      </w:r>
      <w:r w:rsidRPr="00E771F5" w:rsidR="00FB6687">
        <w:rPr>
          <w:sz w:val="18"/>
        </w:rPr>
        <w:t xml:space="preserve"> </w:t>
      </w:r>
      <w:r w:rsidRPr="00E771F5">
        <w:rPr>
          <w:sz w:val="18"/>
        </w:rPr>
        <w:t>hatta</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akşama</w:t>
      </w:r>
      <w:r w:rsidRPr="00E771F5" w:rsidR="00FB6687">
        <w:rPr>
          <w:sz w:val="18"/>
        </w:rPr>
        <w:t xml:space="preserve"> </w:t>
      </w:r>
      <w:r w:rsidRPr="00E771F5">
        <w:rPr>
          <w:sz w:val="18"/>
        </w:rPr>
        <w:t>eve</w:t>
      </w:r>
      <w:r w:rsidRPr="00E771F5" w:rsidR="00FB6687">
        <w:rPr>
          <w:sz w:val="18"/>
        </w:rPr>
        <w:t xml:space="preserve"> </w:t>
      </w:r>
      <w:r w:rsidRPr="00E771F5">
        <w:rPr>
          <w:sz w:val="18"/>
        </w:rPr>
        <w:t>dönemeyebilirim.”</w:t>
      </w:r>
      <w:r w:rsidRPr="00E771F5" w:rsidR="00FB6687">
        <w:rPr>
          <w:sz w:val="18"/>
        </w:rPr>
        <w:t xml:space="preserve"> </w:t>
      </w:r>
      <w:r w:rsidRPr="00E771F5">
        <w:rPr>
          <w:sz w:val="18"/>
        </w:rPr>
        <w:t>düşüncesiyle</w:t>
      </w:r>
      <w:r w:rsidRPr="00E771F5" w:rsidR="00FB6687">
        <w:rPr>
          <w:sz w:val="18"/>
        </w:rPr>
        <w:t xml:space="preserve"> </w:t>
      </w:r>
      <w:r w:rsidRPr="00E771F5">
        <w:rPr>
          <w:sz w:val="18"/>
        </w:rPr>
        <w:t>her</w:t>
      </w:r>
      <w:r w:rsidRPr="00E771F5" w:rsidR="00FB6687">
        <w:rPr>
          <w:sz w:val="18"/>
        </w:rPr>
        <w:t xml:space="preserve"> </w:t>
      </w:r>
      <w:r w:rsidRPr="00E771F5">
        <w:rPr>
          <w:sz w:val="18"/>
        </w:rPr>
        <w:t>evden</w:t>
      </w:r>
      <w:r w:rsidRPr="00E771F5" w:rsidR="00FB6687">
        <w:rPr>
          <w:sz w:val="18"/>
        </w:rPr>
        <w:t xml:space="preserve"> </w:t>
      </w:r>
      <w:r w:rsidRPr="00E771F5">
        <w:rPr>
          <w:sz w:val="18"/>
        </w:rPr>
        <w:t>ayrılışında</w:t>
      </w:r>
      <w:r w:rsidRPr="00E771F5" w:rsidR="00FB6687">
        <w:rPr>
          <w:sz w:val="18"/>
        </w:rPr>
        <w:t xml:space="preserve"> </w:t>
      </w:r>
      <w:r w:rsidRPr="00E771F5">
        <w:rPr>
          <w:sz w:val="18"/>
        </w:rPr>
        <w:t>anasıyla,</w:t>
      </w:r>
      <w:r w:rsidRPr="00E771F5" w:rsidR="00FB6687">
        <w:rPr>
          <w:sz w:val="18"/>
        </w:rPr>
        <w:t xml:space="preserve"> </w:t>
      </w:r>
      <w:r w:rsidRPr="00E771F5">
        <w:rPr>
          <w:sz w:val="18"/>
        </w:rPr>
        <w:t>babasıyla,</w:t>
      </w:r>
      <w:r w:rsidRPr="00E771F5" w:rsidR="00FB6687">
        <w:rPr>
          <w:sz w:val="18"/>
        </w:rPr>
        <w:t xml:space="preserve"> </w:t>
      </w:r>
      <w:r w:rsidRPr="00E771F5">
        <w:rPr>
          <w:sz w:val="18"/>
        </w:rPr>
        <w:t>eşiyle,</w:t>
      </w:r>
      <w:r w:rsidRPr="00E771F5" w:rsidR="00FB6687">
        <w:rPr>
          <w:sz w:val="18"/>
        </w:rPr>
        <w:t xml:space="preserve"> </w:t>
      </w:r>
      <w:r w:rsidRPr="00E771F5">
        <w:rPr>
          <w:sz w:val="18"/>
        </w:rPr>
        <w:t>yavrularıyla,</w:t>
      </w:r>
      <w:r w:rsidRPr="00E771F5" w:rsidR="00FB6687">
        <w:rPr>
          <w:sz w:val="18"/>
        </w:rPr>
        <w:t xml:space="preserve"> </w:t>
      </w:r>
      <w:r w:rsidRPr="00E771F5">
        <w:rPr>
          <w:sz w:val="18"/>
        </w:rPr>
        <w:t>sevdikleriyle</w:t>
      </w:r>
      <w:r w:rsidRPr="00E771F5" w:rsidR="00FB6687">
        <w:rPr>
          <w:sz w:val="18"/>
        </w:rPr>
        <w:t xml:space="preserve"> </w:t>
      </w:r>
      <w:r w:rsidRPr="00E771F5">
        <w:rPr>
          <w:sz w:val="18"/>
        </w:rPr>
        <w:t>helalleşerek</w:t>
      </w:r>
      <w:r w:rsidRPr="00E771F5" w:rsidR="00FB6687">
        <w:rPr>
          <w:sz w:val="18"/>
        </w:rPr>
        <w:t xml:space="preserve"> </w:t>
      </w:r>
      <w:r w:rsidRPr="00E771F5">
        <w:rPr>
          <w:sz w:val="18"/>
        </w:rPr>
        <w:t>görevine</w:t>
      </w:r>
      <w:r w:rsidRPr="00E771F5" w:rsidR="00FB6687">
        <w:rPr>
          <w:sz w:val="18"/>
        </w:rPr>
        <w:t xml:space="preserve"> </w:t>
      </w:r>
      <w:r w:rsidRPr="00E771F5">
        <w:rPr>
          <w:sz w:val="18"/>
        </w:rPr>
        <w:t>giden,</w:t>
      </w:r>
      <w:r w:rsidRPr="00E771F5" w:rsidR="00FB6687">
        <w:rPr>
          <w:sz w:val="18"/>
        </w:rPr>
        <w:t xml:space="preserve"> </w:t>
      </w:r>
      <w:r w:rsidRPr="00E771F5">
        <w:rPr>
          <w:sz w:val="18"/>
        </w:rPr>
        <w:t>kimi</w:t>
      </w:r>
      <w:r w:rsidRPr="00E771F5" w:rsidR="00FB6687">
        <w:rPr>
          <w:sz w:val="18"/>
        </w:rPr>
        <w:t xml:space="preserve"> </w:t>
      </w:r>
      <w:r w:rsidRPr="00E771F5">
        <w:rPr>
          <w:sz w:val="18"/>
        </w:rPr>
        <w:t>zaman</w:t>
      </w:r>
      <w:r w:rsidRPr="00E771F5" w:rsidR="00FB6687">
        <w:rPr>
          <w:sz w:val="18"/>
        </w:rPr>
        <w:t xml:space="preserve"> </w:t>
      </w:r>
      <w:r w:rsidRPr="00E771F5">
        <w:rPr>
          <w:sz w:val="18"/>
        </w:rPr>
        <w:t>memleketin</w:t>
      </w:r>
      <w:r w:rsidRPr="00E771F5" w:rsidR="00FB6687">
        <w:rPr>
          <w:sz w:val="18"/>
        </w:rPr>
        <w:t xml:space="preserve"> </w:t>
      </w:r>
      <w:r w:rsidRPr="00E771F5">
        <w:rPr>
          <w:sz w:val="18"/>
        </w:rPr>
        <w:t>her</w:t>
      </w:r>
      <w:r w:rsidRPr="00E771F5" w:rsidR="00FB6687">
        <w:rPr>
          <w:sz w:val="18"/>
        </w:rPr>
        <w:t xml:space="preserve"> </w:t>
      </w:r>
      <w:r w:rsidRPr="00E771F5">
        <w:rPr>
          <w:sz w:val="18"/>
        </w:rPr>
        <w:t>köşesindeki</w:t>
      </w:r>
      <w:r w:rsidRPr="00E771F5" w:rsidR="00FB6687">
        <w:rPr>
          <w:sz w:val="18"/>
        </w:rPr>
        <w:t xml:space="preserve"> </w:t>
      </w:r>
      <w:r w:rsidRPr="00E771F5">
        <w:rPr>
          <w:sz w:val="18"/>
        </w:rPr>
        <w:t>kontrol</w:t>
      </w:r>
      <w:r w:rsidRPr="00E771F5" w:rsidR="00FB6687">
        <w:rPr>
          <w:sz w:val="18"/>
        </w:rPr>
        <w:t xml:space="preserve"> </w:t>
      </w:r>
      <w:r w:rsidRPr="00E771F5">
        <w:rPr>
          <w:sz w:val="18"/>
        </w:rPr>
        <w:t>noktalarında</w:t>
      </w:r>
      <w:r w:rsidRPr="00E771F5" w:rsidR="00FB6687">
        <w:rPr>
          <w:sz w:val="18"/>
        </w:rPr>
        <w:t xml:space="preserve"> </w:t>
      </w:r>
      <w:r w:rsidRPr="00E771F5">
        <w:rPr>
          <w:sz w:val="18"/>
        </w:rPr>
        <w:t>her</w:t>
      </w:r>
      <w:r w:rsidRPr="00E771F5" w:rsidR="00FB6687">
        <w:rPr>
          <w:sz w:val="18"/>
        </w:rPr>
        <w:t xml:space="preserve"> </w:t>
      </w:r>
      <w:r w:rsidRPr="00E771F5">
        <w:rPr>
          <w:sz w:val="18"/>
        </w:rPr>
        <w:t>an</w:t>
      </w:r>
      <w:r w:rsidRPr="00E771F5" w:rsidR="00FB6687">
        <w:rPr>
          <w:sz w:val="18"/>
        </w:rPr>
        <w:t xml:space="preserve"> </w:t>
      </w:r>
      <w:r w:rsidRPr="00E771F5">
        <w:rPr>
          <w:sz w:val="18"/>
        </w:rPr>
        <w:t>silahlı</w:t>
      </w:r>
      <w:r w:rsidRPr="00E771F5" w:rsidR="00FB6687">
        <w:rPr>
          <w:sz w:val="18"/>
        </w:rPr>
        <w:t xml:space="preserve"> </w:t>
      </w:r>
      <w:r w:rsidRPr="00E771F5">
        <w:rPr>
          <w:sz w:val="18"/>
        </w:rPr>
        <w:t>teröristlerle,</w:t>
      </w:r>
      <w:r w:rsidRPr="00E771F5" w:rsidR="00FB6687">
        <w:rPr>
          <w:sz w:val="18"/>
        </w:rPr>
        <w:t xml:space="preserve"> </w:t>
      </w:r>
      <w:r w:rsidRPr="00E771F5">
        <w:rPr>
          <w:sz w:val="18"/>
        </w:rPr>
        <w:t>canlı</w:t>
      </w:r>
      <w:r w:rsidRPr="00E771F5" w:rsidR="00FB6687">
        <w:rPr>
          <w:sz w:val="18"/>
        </w:rPr>
        <w:t xml:space="preserve"> </w:t>
      </w:r>
      <w:r w:rsidRPr="00E771F5">
        <w:rPr>
          <w:sz w:val="18"/>
        </w:rPr>
        <w:t>bombayla</w:t>
      </w:r>
      <w:r w:rsidRPr="00E771F5" w:rsidR="00FB6687">
        <w:rPr>
          <w:sz w:val="18"/>
        </w:rPr>
        <w:t xml:space="preserve"> </w:t>
      </w:r>
      <w:r w:rsidRPr="00E771F5">
        <w:rPr>
          <w:sz w:val="18"/>
        </w:rPr>
        <w:t>veya</w:t>
      </w:r>
      <w:r w:rsidRPr="00E771F5" w:rsidR="00FB6687">
        <w:rPr>
          <w:sz w:val="18"/>
        </w:rPr>
        <w:t xml:space="preserve"> </w:t>
      </w:r>
      <w:r w:rsidRPr="00E771F5">
        <w:rPr>
          <w:sz w:val="18"/>
        </w:rPr>
        <w:t>bomba</w:t>
      </w:r>
      <w:r w:rsidRPr="00E771F5" w:rsidR="00FB6687">
        <w:rPr>
          <w:sz w:val="18"/>
        </w:rPr>
        <w:t xml:space="preserve"> </w:t>
      </w:r>
      <w:r w:rsidRPr="00E771F5">
        <w:rPr>
          <w:sz w:val="18"/>
        </w:rPr>
        <w:t>yüklü</w:t>
      </w:r>
      <w:r w:rsidRPr="00E771F5" w:rsidR="00FB6687">
        <w:rPr>
          <w:sz w:val="18"/>
        </w:rPr>
        <w:t xml:space="preserve"> </w:t>
      </w:r>
      <w:r w:rsidRPr="00E771F5">
        <w:rPr>
          <w:sz w:val="18"/>
        </w:rPr>
        <w:t>araçla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kalma</w:t>
      </w:r>
      <w:r w:rsidRPr="00E771F5" w:rsidR="00FB6687">
        <w:rPr>
          <w:sz w:val="18"/>
        </w:rPr>
        <w:t xml:space="preserve"> </w:t>
      </w:r>
      <w:r w:rsidRPr="00E771F5">
        <w:rPr>
          <w:sz w:val="18"/>
        </w:rPr>
        <w:t>riskine</w:t>
      </w:r>
      <w:r w:rsidRPr="00E771F5" w:rsidR="00FB6687">
        <w:rPr>
          <w:sz w:val="18"/>
        </w:rPr>
        <w:t xml:space="preserve"> </w:t>
      </w:r>
      <w:r w:rsidRPr="00E771F5">
        <w:rPr>
          <w:sz w:val="18"/>
        </w:rPr>
        <w:t>rağmen</w:t>
      </w:r>
      <w:r w:rsidRPr="00E771F5" w:rsidR="00FB6687">
        <w:rPr>
          <w:sz w:val="18"/>
        </w:rPr>
        <w:t xml:space="preserve"> </w:t>
      </w:r>
      <w:r w:rsidRPr="00E771F5">
        <w:rPr>
          <w:sz w:val="18"/>
        </w:rPr>
        <w:t>vatanı,</w:t>
      </w:r>
      <w:r w:rsidRPr="00E771F5" w:rsidR="00FB6687">
        <w:rPr>
          <w:sz w:val="18"/>
        </w:rPr>
        <w:t xml:space="preserve"> </w:t>
      </w:r>
      <w:r w:rsidRPr="00E771F5">
        <w:rPr>
          <w:sz w:val="18"/>
        </w:rPr>
        <w:t>milleti</w:t>
      </w:r>
      <w:r w:rsidRPr="00E771F5" w:rsidR="00FB6687">
        <w:rPr>
          <w:sz w:val="18"/>
        </w:rPr>
        <w:t xml:space="preserve"> </w:t>
      </w:r>
      <w:r w:rsidRPr="00E771F5">
        <w:rPr>
          <w:sz w:val="18"/>
        </w:rPr>
        <w:t>için</w:t>
      </w:r>
      <w:r w:rsidRPr="00E771F5" w:rsidR="00FB6687">
        <w:rPr>
          <w:sz w:val="18"/>
        </w:rPr>
        <w:t xml:space="preserve"> </w:t>
      </w:r>
      <w:r w:rsidRPr="00E771F5">
        <w:rPr>
          <w:sz w:val="18"/>
        </w:rPr>
        <w:t>gözünü</w:t>
      </w:r>
      <w:r w:rsidRPr="00E771F5" w:rsidR="00FB6687">
        <w:rPr>
          <w:sz w:val="18"/>
        </w:rPr>
        <w:t xml:space="preserve"> </w:t>
      </w:r>
      <w:r w:rsidRPr="00E771F5">
        <w:rPr>
          <w:sz w:val="18"/>
        </w:rPr>
        <w:t>kırpmadan</w:t>
      </w:r>
      <w:r w:rsidRPr="00E771F5" w:rsidR="00FB6687">
        <w:rPr>
          <w:sz w:val="18"/>
        </w:rPr>
        <w:t xml:space="preserve"> </w:t>
      </w:r>
      <w:r w:rsidRPr="00E771F5">
        <w:rPr>
          <w:sz w:val="18"/>
        </w:rPr>
        <w:t>şehit</w:t>
      </w:r>
      <w:r w:rsidRPr="00E771F5" w:rsidR="00FB6687">
        <w:rPr>
          <w:sz w:val="18"/>
        </w:rPr>
        <w:t xml:space="preserve"> </w:t>
      </w:r>
      <w:r w:rsidRPr="00E771F5">
        <w:rPr>
          <w:sz w:val="18"/>
        </w:rPr>
        <w:t>olmaktan</w:t>
      </w:r>
      <w:r w:rsidRPr="00E771F5" w:rsidR="00FB6687">
        <w:rPr>
          <w:sz w:val="18"/>
        </w:rPr>
        <w:t xml:space="preserve"> </w:t>
      </w:r>
      <w:r w:rsidRPr="00E771F5">
        <w:rPr>
          <w:sz w:val="18"/>
        </w:rPr>
        <w:t>hiçbir</w:t>
      </w:r>
      <w:r w:rsidRPr="00E771F5" w:rsidR="00FB6687">
        <w:rPr>
          <w:sz w:val="18"/>
        </w:rPr>
        <w:t xml:space="preserve"> </w:t>
      </w:r>
      <w:r w:rsidRPr="00E771F5">
        <w:rPr>
          <w:sz w:val="18"/>
        </w:rPr>
        <w:t>tereddüdü</w:t>
      </w:r>
      <w:r w:rsidRPr="00E771F5" w:rsidR="00FB6687">
        <w:rPr>
          <w:sz w:val="18"/>
        </w:rPr>
        <w:t xml:space="preserve"> </w:t>
      </w:r>
      <w:r w:rsidRPr="00E771F5">
        <w:rPr>
          <w:sz w:val="18"/>
        </w:rPr>
        <w:t>dahi</w:t>
      </w:r>
      <w:r w:rsidRPr="00E771F5" w:rsidR="00FB6687">
        <w:rPr>
          <w:sz w:val="18"/>
        </w:rPr>
        <w:t xml:space="preserve"> </w:t>
      </w:r>
      <w:r w:rsidRPr="00E771F5">
        <w:rPr>
          <w:sz w:val="18"/>
        </w:rPr>
        <w:t>olmayan</w:t>
      </w:r>
      <w:r w:rsidRPr="00E771F5" w:rsidR="00FB6687">
        <w:rPr>
          <w:sz w:val="18"/>
        </w:rPr>
        <w:t xml:space="preserve"> </w:t>
      </w:r>
      <w:r w:rsidRPr="00E771F5">
        <w:rPr>
          <w:sz w:val="18"/>
        </w:rPr>
        <w:t>polisimizi</w:t>
      </w:r>
      <w:r w:rsidRPr="00E771F5" w:rsidR="00FB6687">
        <w:rPr>
          <w:sz w:val="18"/>
        </w:rPr>
        <w:t xml:space="preserve"> </w:t>
      </w:r>
      <w:r w:rsidRPr="00E771F5">
        <w:rPr>
          <w:sz w:val="18"/>
        </w:rPr>
        <w:t>himaye</w:t>
      </w:r>
      <w:r w:rsidRPr="00E771F5" w:rsidR="00FB6687">
        <w:rPr>
          <w:sz w:val="18"/>
        </w:rPr>
        <w:t xml:space="preserve"> </w:t>
      </w:r>
      <w:r w:rsidRPr="00E771F5">
        <w:rPr>
          <w:sz w:val="18"/>
        </w:rPr>
        <w:t>edecek</w:t>
      </w:r>
      <w:r w:rsidRPr="00E771F5" w:rsidR="00FB6687">
        <w:rPr>
          <w:sz w:val="18"/>
        </w:rPr>
        <w:t xml:space="preserve"> </w:t>
      </w:r>
      <w:r w:rsidRPr="00E771F5">
        <w:rPr>
          <w:sz w:val="18"/>
        </w:rPr>
        <w:t>misiniz?</w:t>
      </w:r>
      <w:r w:rsidRPr="00E771F5" w:rsidR="00FB6687">
        <w:rPr>
          <w:sz w:val="18"/>
        </w:rPr>
        <w:t xml:space="preserve"> </w:t>
      </w:r>
      <w:r w:rsidRPr="00E771F5">
        <w:rPr>
          <w:sz w:val="18"/>
        </w:rPr>
        <w:t>Özlük</w:t>
      </w:r>
      <w:r w:rsidRPr="00E771F5" w:rsidR="00FB6687">
        <w:rPr>
          <w:sz w:val="18"/>
        </w:rPr>
        <w:t xml:space="preserve"> </w:t>
      </w:r>
      <w:r w:rsidRPr="00E771F5">
        <w:rPr>
          <w:sz w:val="18"/>
        </w:rPr>
        <w:t>haklarını</w:t>
      </w:r>
      <w:r w:rsidRPr="00E771F5" w:rsidR="00FB6687">
        <w:rPr>
          <w:sz w:val="18"/>
        </w:rPr>
        <w:t xml:space="preserve"> </w:t>
      </w:r>
      <w:r w:rsidRPr="00E771F5">
        <w:rPr>
          <w:sz w:val="18"/>
        </w:rPr>
        <w:t>verecek</w:t>
      </w:r>
      <w:r w:rsidRPr="00E771F5" w:rsidR="00FB6687">
        <w:rPr>
          <w:sz w:val="18"/>
        </w:rPr>
        <w:t xml:space="preserve"> </w:t>
      </w:r>
      <w:r w:rsidRPr="00E771F5">
        <w:rPr>
          <w:sz w:val="18"/>
        </w:rPr>
        <w:t>misiniz?</w:t>
      </w:r>
      <w:r w:rsidRPr="00E771F5" w:rsidR="00FB6687">
        <w:rPr>
          <w:sz w:val="18"/>
        </w:rPr>
        <w:t xml:space="preserve"> </w:t>
      </w:r>
      <w:r w:rsidRPr="00E771F5">
        <w:rPr>
          <w:sz w:val="18"/>
        </w:rPr>
        <w:t>3600</w:t>
      </w:r>
      <w:r w:rsidRPr="00E771F5" w:rsidR="00FB6687">
        <w:rPr>
          <w:sz w:val="18"/>
        </w:rPr>
        <w:t xml:space="preserve"> </w:t>
      </w:r>
      <w:r w:rsidRPr="00E771F5">
        <w:rPr>
          <w:sz w:val="18"/>
        </w:rPr>
        <w:t>ek</w:t>
      </w:r>
      <w:r w:rsidRPr="00E771F5" w:rsidR="00FB6687">
        <w:rPr>
          <w:sz w:val="18"/>
        </w:rPr>
        <w:t xml:space="preserve"> </w:t>
      </w:r>
      <w:r w:rsidRPr="00E771F5">
        <w:rPr>
          <w:sz w:val="18"/>
        </w:rPr>
        <w:t>gösterge</w:t>
      </w:r>
      <w:r w:rsidRPr="00E771F5" w:rsidR="00FB6687">
        <w:rPr>
          <w:sz w:val="18"/>
        </w:rPr>
        <w:t xml:space="preserve"> </w:t>
      </w:r>
      <w:r w:rsidRPr="00E771F5">
        <w:rPr>
          <w:sz w:val="18"/>
        </w:rPr>
        <w:t>verecek</w:t>
      </w:r>
      <w:r w:rsidRPr="00E771F5" w:rsidR="00FB6687">
        <w:rPr>
          <w:sz w:val="18"/>
        </w:rPr>
        <w:t xml:space="preserve"> </w:t>
      </w:r>
      <w:r w:rsidRPr="00E771F5">
        <w:rPr>
          <w:sz w:val="18"/>
        </w:rPr>
        <w:t>misiniz?</w:t>
      </w:r>
      <w:r w:rsidRPr="00E771F5" w:rsidR="00FB6687">
        <w:rPr>
          <w:sz w:val="18"/>
        </w:rPr>
        <w:t xml:space="preserve"> </w:t>
      </w:r>
      <w:r w:rsidRPr="00E771F5">
        <w:rPr>
          <w:sz w:val="18"/>
        </w:rPr>
        <w:t>Normal</w:t>
      </w:r>
      <w:r w:rsidRPr="00E771F5" w:rsidR="00FB6687">
        <w:rPr>
          <w:sz w:val="18"/>
        </w:rPr>
        <w:t xml:space="preserve"> </w:t>
      </w:r>
      <w:r w:rsidRPr="00E771F5">
        <w:rPr>
          <w:sz w:val="18"/>
        </w:rPr>
        <w:t>çalışma</w:t>
      </w:r>
      <w:r w:rsidRPr="00E771F5" w:rsidR="00FB6687">
        <w:rPr>
          <w:sz w:val="18"/>
        </w:rPr>
        <w:t xml:space="preserve"> </w:t>
      </w:r>
      <w:r w:rsidRPr="00E771F5">
        <w:rPr>
          <w:sz w:val="18"/>
        </w:rPr>
        <w:t>sürelerinin</w:t>
      </w:r>
      <w:r w:rsidRPr="00E771F5" w:rsidR="00FB6687">
        <w:rPr>
          <w:sz w:val="18"/>
        </w:rPr>
        <w:t xml:space="preserve"> </w:t>
      </w:r>
      <w:r w:rsidRPr="00E771F5">
        <w:rPr>
          <w:sz w:val="18"/>
        </w:rPr>
        <w:t>dışındaki</w:t>
      </w:r>
      <w:r w:rsidRPr="00E771F5" w:rsidR="00FB6687">
        <w:rPr>
          <w:sz w:val="18"/>
        </w:rPr>
        <w:t xml:space="preserve"> </w:t>
      </w:r>
      <w:r w:rsidRPr="00E771F5">
        <w:rPr>
          <w:sz w:val="18"/>
        </w:rPr>
        <w:t>görevlerine</w:t>
      </w:r>
      <w:r w:rsidRPr="00E771F5" w:rsidR="00FB6687">
        <w:rPr>
          <w:sz w:val="18"/>
        </w:rPr>
        <w:t xml:space="preserve"> </w:t>
      </w:r>
      <w:r w:rsidRPr="00E771F5">
        <w:rPr>
          <w:sz w:val="18"/>
        </w:rPr>
        <w:t>ücret,</w:t>
      </w:r>
      <w:r w:rsidRPr="00E771F5" w:rsidR="00FB6687">
        <w:rPr>
          <w:sz w:val="18"/>
        </w:rPr>
        <w:t xml:space="preserve"> </w:t>
      </w:r>
      <w:r w:rsidRPr="00E771F5">
        <w:rPr>
          <w:sz w:val="18"/>
        </w:rPr>
        <w:t>harcırah</w:t>
      </w:r>
      <w:r w:rsidRPr="00E771F5" w:rsidR="00FB6687">
        <w:rPr>
          <w:sz w:val="18"/>
        </w:rPr>
        <w:t xml:space="preserve"> </w:t>
      </w:r>
      <w:r w:rsidRPr="00E771F5">
        <w:rPr>
          <w:sz w:val="18"/>
        </w:rPr>
        <w:t>ödeyecek</w:t>
      </w:r>
      <w:r w:rsidRPr="00E771F5" w:rsidR="00FB6687">
        <w:rPr>
          <w:sz w:val="18"/>
        </w:rPr>
        <w:t xml:space="preserve"> </w:t>
      </w:r>
      <w:r w:rsidRPr="00E771F5">
        <w:rPr>
          <w:sz w:val="18"/>
        </w:rPr>
        <w:t>misiniz?</w:t>
      </w:r>
      <w:r w:rsidRPr="00E771F5" w:rsidR="00FB6687">
        <w:rPr>
          <w:sz w:val="18"/>
        </w:rPr>
        <w:t xml:space="preserve"> </w:t>
      </w:r>
      <w:r w:rsidRPr="00E771F5">
        <w:rPr>
          <w:sz w:val="18"/>
        </w:rPr>
        <w:t>Çalışma</w:t>
      </w:r>
      <w:r w:rsidRPr="00E771F5" w:rsidR="00FB6687">
        <w:rPr>
          <w:sz w:val="18"/>
        </w:rPr>
        <w:t xml:space="preserve"> </w:t>
      </w:r>
      <w:r w:rsidRPr="00E771F5">
        <w:rPr>
          <w:sz w:val="18"/>
        </w:rPr>
        <w:t>sistemi</w:t>
      </w:r>
      <w:r w:rsidRPr="00E771F5" w:rsidR="00FB6687">
        <w:rPr>
          <w:sz w:val="18"/>
        </w:rPr>
        <w:t xml:space="preserve"> </w:t>
      </w:r>
      <w:r w:rsidRPr="00E771F5">
        <w:rPr>
          <w:sz w:val="18"/>
        </w:rPr>
        <w:t>koşullarını</w:t>
      </w:r>
      <w:r w:rsidRPr="00E771F5" w:rsidR="00FB6687">
        <w:rPr>
          <w:sz w:val="18"/>
        </w:rPr>
        <w:t xml:space="preserve"> </w:t>
      </w:r>
      <w:r w:rsidRPr="00E771F5">
        <w:rPr>
          <w:sz w:val="18"/>
        </w:rPr>
        <w:t>insani</w:t>
      </w:r>
      <w:r w:rsidRPr="00E771F5" w:rsidR="00FB6687">
        <w:rPr>
          <w:sz w:val="18"/>
        </w:rPr>
        <w:t xml:space="preserve"> </w:t>
      </w:r>
      <w:r w:rsidRPr="00E771F5">
        <w:rPr>
          <w:sz w:val="18"/>
        </w:rPr>
        <w:t>düzeye</w:t>
      </w:r>
      <w:r w:rsidRPr="00E771F5" w:rsidR="00FB6687">
        <w:rPr>
          <w:sz w:val="18"/>
        </w:rPr>
        <w:t xml:space="preserve"> </w:t>
      </w:r>
      <w:r w:rsidRPr="00E771F5">
        <w:rPr>
          <w:sz w:val="18"/>
        </w:rPr>
        <w:t>getirecek</w:t>
      </w:r>
      <w:r w:rsidRPr="00E771F5" w:rsidR="00FB6687">
        <w:rPr>
          <w:sz w:val="18"/>
        </w:rPr>
        <w:t xml:space="preserve"> </w:t>
      </w:r>
      <w:r w:rsidRPr="00E771F5">
        <w:rPr>
          <w:sz w:val="18"/>
        </w:rPr>
        <w:t>misiniz?</w:t>
      </w:r>
      <w:r w:rsidRPr="00E771F5" w:rsidR="00FB6687">
        <w:rPr>
          <w:sz w:val="18"/>
        </w:rPr>
        <w:t xml:space="preserve"> </w:t>
      </w:r>
    </w:p>
    <w:p w:rsidRPr="00E771F5" w:rsidR="00725EFD" w:rsidP="00E771F5" w:rsidRDefault="00725EFD">
      <w:pPr>
        <w:widowControl w:val="0"/>
        <w:suppressAutoHyphens/>
        <w:ind w:right="40" w:firstLine="851"/>
        <w:jc w:val="both"/>
        <w:rPr>
          <w:rFonts w:ascii="Arial" w:hAnsi="Arial" w:cs="Arial"/>
          <w:spacing w:val="32"/>
          <w:sz w:val="18"/>
        </w:rPr>
      </w:pPr>
      <w:r w:rsidRPr="00E771F5">
        <w:rPr>
          <w:rFonts w:ascii="Arial" w:hAnsi="Arial" w:cs="Arial"/>
          <w:spacing w:val="32"/>
          <w:sz w:val="18"/>
        </w:rPr>
        <w:t>Değerli</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madde</w:t>
      </w:r>
      <w:r w:rsidRPr="00E771F5" w:rsidR="00FB6687">
        <w:rPr>
          <w:rFonts w:ascii="Arial" w:hAnsi="Arial" w:cs="Arial"/>
          <w:spacing w:val="32"/>
          <w:sz w:val="18"/>
        </w:rPr>
        <w:t xml:space="preserve"> </w:t>
      </w:r>
      <w:r w:rsidRPr="00E771F5">
        <w:rPr>
          <w:rFonts w:ascii="Arial" w:hAnsi="Arial" w:cs="Arial"/>
          <w:spacing w:val="32"/>
          <w:sz w:val="18"/>
        </w:rPr>
        <w:t>hakkındaki</w:t>
      </w:r>
      <w:r w:rsidRPr="00E771F5" w:rsidR="00FB6687">
        <w:rPr>
          <w:rFonts w:ascii="Arial" w:hAnsi="Arial" w:cs="Arial"/>
          <w:spacing w:val="32"/>
          <w:sz w:val="18"/>
        </w:rPr>
        <w:t xml:space="preserve"> </w:t>
      </w:r>
      <w:r w:rsidRPr="00E771F5">
        <w:rPr>
          <w:rFonts w:ascii="Arial" w:hAnsi="Arial" w:cs="Arial"/>
          <w:spacing w:val="32"/>
          <w:sz w:val="18"/>
        </w:rPr>
        <w:t>görüşlerime</w:t>
      </w:r>
      <w:r w:rsidRPr="00E771F5" w:rsidR="00FB6687">
        <w:rPr>
          <w:rFonts w:ascii="Arial" w:hAnsi="Arial" w:cs="Arial"/>
          <w:spacing w:val="32"/>
          <w:sz w:val="18"/>
        </w:rPr>
        <w:t xml:space="preserve"> </w:t>
      </w:r>
      <w:r w:rsidRPr="00E771F5">
        <w:rPr>
          <w:rFonts w:ascii="Arial" w:hAnsi="Arial" w:cs="Arial"/>
          <w:spacing w:val="32"/>
          <w:sz w:val="18"/>
        </w:rPr>
        <w:t>girmeden</w:t>
      </w:r>
      <w:r w:rsidRPr="00E771F5" w:rsidR="00FB6687">
        <w:rPr>
          <w:rFonts w:ascii="Arial" w:hAnsi="Arial" w:cs="Arial"/>
          <w:spacing w:val="32"/>
          <w:sz w:val="18"/>
        </w:rPr>
        <w:t xml:space="preserve"> </w:t>
      </w:r>
      <w:r w:rsidRPr="00E771F5">
        <w:rPr>
          <w:rFonts w:ascii="Arial" w:hAnsi="Arial" w:cs="Arial"/>
          <w:spacing w:val="32"/>
          <w:sz w:val="18"/>
        </w:rPr>
        <w:t>önce</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talebimi</w:t>
      </w:r>
      <w:r w:rsidRPr="00E771F5" w:rsidR="00FB6687">
        <w:rPr>
          <w:rFonts w:ascii="Arial" w:hAnsi="Arial" w:cs="Arial"/>
          <w:spacing w:val="32"/>
          <w:sz w:val="18"/>
        </w:rPr>
        <w:t xml:space="preserve"> </w:t>
      </w:r>
      <w:r w:rsidRPr="00E771F5">
        <w:rPr>
          <w:rFonts w:ascii="Arial" w:hAnsi="Arial" w:cs="Arial"/>
          <w:spacing w:val="32"/>
          <w:sz w:val="18"/>
        </w:rPr>
        <w:t>de</w:t>
      </w:r>
      <w:r w:rsidRPr="00E771F5" w:rsidR="00FB6687">
        <w:rPr>
          <w:rFonts w:ascii="Arial" w:hAnsi="Arial" w:cs="Arial"/>
          <w:spacing w:val="32"/>
          <w:sz w:val="18"/>
        </w:rPr>
        <w:t xml:space="preserve"> </w:t>
      </w:r>
      <w:r w:rsidRPr="00E771F5">
        <w:rPr>
          <w:rFonts w:ascii="Arial" w:hAnsi="Arial" w:cs="Arial"/>
          <w:spacing w:val="32"/>
          <w:sz w:val="18"/>
        </w:rPr>
        <w:t>ifade</w:t>
      </w:r>
      <w:r w:rsidRPr="00E771F5" w:rsidR="00FB6687">
        <w:rPr>
          <w:rFonts w:ascii="Arial" w:hAnsi="Arial" w:cs="Arial"/>
          <w:spacing w:val="32"/>
          <w:sz w:val="18"/>
        </w:rPr>
        <w:t xml:space="preserve"> </w:t>
      </w:r>
      <w:r w:rsidRPr="00E771F5">
        <w:rPr>
          <w:rFonts w:ascii="Arial" w:hAnsi="Arial" w:cs="Arial"/>
          <w:spacing w:val="32"/>
          <w:sz w:val="18"/>
        </w:rPr>
        <w:t>etmek</w:t>
      </w:r>
      <w:r w:rsidRPr="00E771F5" w:rsidR="00FB6687">
        <w:rPr>
          <w:rFonts w:ascii="Arial" w:hAnsi="Arial" w:cs="Arial"/>
          <w:spacing w:val="32"/>
          <w:sz w:val="18"/>
        </w:rPr>
        <w:t xml:space="preserve"> </w:t>
      </w:r>
      <w:r w:rsidRPr="00E771F5">
        <w:rPr>
          <w:rFonts w:ascii="Arial" w:hAnsi="Arial" w:cs="Arial"/>
          <w:spacing w:val="32"/>
          <w:sz w:val="18"/>
        </w:rPr>
        <w:t>isterim.</w:t>
      </w:r>
      <w:r w:rsidRPr="00E771F5" w:rsidR="00FB6687">
        <w:rPr>
          <w:rFonts w:ascii="Arial" w:hAnsi="Arial" w:cs="Arial"/>
          <w:spacing w:val="32"/>
          <w:sz w:val="18"/>
        </w:rPr>
        <w:t xml:space="preserve"> </w:t>
      </w:r>
      <w:r w:rsidRPr="00E771F5">
        <w:rPr>
          <w:rFonts w:ascii="Arial" w:hAnsi="Arial" w:cs="Arial"/>
          <w:spacing w:val="32"/>
          <w:sz w:val="18"/>
        </w:rPr>
        <w:t>Başbakan</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Binali</w:t>
      </w:r>
      <w:r w:rsidRPr="00E771F5" w:rsidR="00FB6687">
        <w:rPr>
          <w:rFonts w:ascii="Arial" w:hAnsi="Arial" w:cs="Arial"/>
          <w:spacing w:val="32"/>
          <w:sz w:val="18"/>
        </w:rPr>
        <w:t xml:space="preserve"> </w:t>
      </w:r>
      <w:r w:rsidRPr="00E771F5">
        <w:rPr>
          <w:rFonts w:ascii="Arial" w:hAnsi="Arial" w:cs="Arial"/>
          <w:spacing w:val="32"/>
          <w:sz w:val="18"/>
        </w:rPr>
        <w:t>Yıldırım</w:t>
      </w:r>
      <w:r w:rsidRPr="00E771F5" w:rsidR="00FB6687">
        <w:rPr>
          <w:rFonts w:ascii="Arial" w:hAnsi="Arial" w:cs="Arial"/>
          <w:spacing w:val="32"/>
          <w:sz w:val="18"/>
        </w:rPr>
        <w:t xml:space="preserve"> </w:t>
      </w:r>
      <w:r w:rsidRPr="00E771F5">
        <w:rPr>
          <w:rFonts w:ascii="Arial" w:hAnsi="Arial" w:cs="Arial"/>
          <w:spacing w:val="32"/>
          <w:sz w:val="18"/>
        </w:rPr>
        <w:t>Ödemiş’te,</w:t>
      </w:r>
      <w:r w:rsidRPr="00E771F5" w:rsidR="00FB6687">
        <w:rPr>
          <w:rFonts w:ascii="Arial" w:hAnsi="Arial" w:cs="Arial"/>
          <w:spacing w:val="32"/>
          <w:sz w:val="18"/>
        </w:rPr>
        <w:t xml:space="preserve"> </w:t>
      </w:r>
      <w:r w:rsidRPr="00E771F5">
        <w:rPr>
          <w:rFonts w:ascii="Arial" w:hAnsi="Arial" w:cs="Arial"/>
          <w:spacing w:val="32"/>
          <w:sz w:val="18"/>
        </w:rPr>
        <w:t>Erzincan’da</w:t>
      </w:r>
      <w:r w:rsidRPr="00E771F5" w:rsidR="00FB6687">
        <w:rPr>
          <w:rFonts w:ascii="Arial" w:hAnsi="Arial" w:cs="Arial"/>
          <w:spacing w:val="32"/>
          <w:sz w:val="18"/>
        </w:rPr>
        <w:t xml:space="preserve"> </w:t>
      </w:r>
      <w:r w:rsidRPr="00E771F5">
        <w:rPr>
          <w:rFonts w:ascii="Arial" w:hAnsi="Arial" w:cs="Arial"/>
          <w:spacing w:val="32"/>
          <w:sz w:val="18"/>
        </w:rPr>
        <w:t>yapmış</w:t>
      </w:r>
      <w:r w:rsidRPr="00E771F5" w:rsidR="00FB6687">
        <w:rPr>
          <w:rFonts w:ascii="Arial" w:hAnsi="Arial" w:cs="Arial"/>
          <w:spacing w:val="32"/>
          <w:sz w:val="18"/>
        </w:rPr>
        <w:t xml:space="preserve"> </w:t>
      </w:r>
      <w:r w:rsidRPr="00E771F5">
        <w:rPr>
          <w:rFonts w:ascii="Arial" w:hAnsi="Arial" w:cs="Arial"/>
          <w:spacing w:val="32"/>
          <w:sz w:val="18"/>
        </w:rPr>
        <w:t>olduğu</w:t>
      </w:r>
      <w:r w:rsidRPr="00E771F5" w:rsidR="00FB6687">
        <w:rPr>
          <w:rFonts w:ascii="Arial" w:hAnsi="Arial" w:cs="Arial"/>
          <w:spacing w:val="32"/>
          <w:sz w:val="18"/>
        </w:rPr>
        <w:t xml:space="preserve"> </w:t>
      </w:r>
      <w:r w:rsidRPr="00E771F5">
        <w:rPr>
          <w:rFonts w:ascii="Arial" w:hAnsi="Arial" w:cs="Arial"/>
          <w:spacing w:val="32"/>
          <w:sz w:val="18"/>
        </w:rPr>
        <w:t>konuşmada</w:t>
      </w:r>
      <w:r w:rsidRPr="00E771F5" w:rsidR="00FB6687">
        <w:rPr>
          <w:rFonts w:ascii="Arial" w:hAnsi="Arial" w:cs="Arial"/>
          <w:spacing w:val="32"/>
          <w:sz w:val="18"/>
        </w:rPr>
        <w:t xml:space="preserve"> </w:t>
      </w:r>
      <w:r w:rsidRPr="00E771F5">
        <w:rPr>
          <w:rFonts w:ascii="Arial" w:hAnsi="Arial" w:cs="Arial"/>
          <w:spacing w:val="32"/>
          <w:sz w:val="18"/>
        </w:rPr>
        <w:t>kendi</w:t>
      </w:r>
      <w:r w:rsidRPr="00E771F5" w:rsidR="00FB6687">
        <w:rPr>
          <w:rFonts w:ascii="Arial" w:hAnsi="Arial" w:cs="Arial"/>
          <w:spacing w:val="32"/>
          <w:sz w:val="18"/>
        </w:rPr>
        <w:t xml:space="preserve"> </w:t>
      </w:r>
      <w:r w:rsidRPr="00E771F5">
        <w:rPr>
          <w:rFonts w:ascii="Arial" w:hAnsi="Arial" w:cs="Arial"/>
          <w:spacing w:val="32"/>
          <w:sz w:val="18"/>
        </w:rPr>
        <w:t>ağzından</w:t>
      </w:r>
      <w:r w:rsidRPr="00E771F5" w:rsidR="00FB6687">
        <w:rPr>
          <w:rFonts w:ascii="Arial" w:hAnsi="Arial" w:cs="Arial"/>
          <w:spacing w:val="32"/>
          <w:sz w:val="18"/>
        </w:rPr>
        <w:t xml:space="preserve"> </w:t>
      </w:r>
      <w:r w:rsidRPr="00E771F5">
        <w:rPr>
          <w:rFonts w:ascii="Arial" w:hAnsi="Arial" w:cs="Arial"/>
          <w:spacing w:val="32"/>
          <w:sz w:val="18"/>
        </w:rPr>
        <w:t>aynen</w:t>
      </w:r>
      <w:r w:rsidRPr="00E771F5" w:rsidR="00FB6687">
        <w:rPr>
          <w:rFonts w:ascii="Arial" w:hAnsi="Arial" w:cs="Arial"/>
          <w:spacing w:val="32"/>
          <w:sz w:val="18"/>
        </w:rPr>
        <w:t xml:space="preserve"> </w:t>
      </w:r>
      <w:r w:rsidRPr="00E771F5">
        <w:rPr>
          <w:rFonts w:ascii="Arial" w:hAnsi="Arial" w:cs="Arial"/>
          <w:spacing w:val="32"/>
          <w:sz w:val="18"/>
        </w:rPr>
        <w:t>şu</w:t>
      </w:r>
      <w:r w:rsidRPr="00E771F5" w:rsidR="00FB6687">
        <w:rPr>
          <w:rFonts w:ascii="Arial" w:hAnsi="Arial" w:cs="Arial"/>
          <w:spacing w:val="32"/>
          <w:sz w:val="18"/>
        </w:rPr>
        <w:t xml:space="preserve"> </w:t>
      </w:r>
      <w:r w:rsidRPr="00E771F5">
        <w:rPr>
          <w:rFonts w:ascii="Arial" w:hAnsi="Arial" w:cs="Arial"/>
          <w:spacing w:val="32"/>
          <w:sz w:val="18"/>
        </w:rPr>
        <w:t>ifadeyi</w:t>
      </w:r>
      <w:r w:rsidRPr="00E771F5" w:rsidR="00FB6687">
        <w:rPr>
          <w:rFonts w:ascii="Arial" w:hAnsi="Arial" w:cs="Arial"/>
          <w:spacing w:val="32"/>
          <w:sz w:val="18"/>
        </w:rPr>
        <w:t xml:space="preserve"> </w:t>
      </w:r>
      <w:r w:rsidRPr="00E771F5">
        <w:rPr>
          <w:rFonts w:ascii="Arial" w:hAnsi="Arial" w:cs="Arial"/>
          <w:spacing w:val="32"/>
          <w:sz w:val="18"/>
        </w:rPr>
        <w:t>kullanmıştır:</w:t>
      </w:r>
      <w:r w:rsidRPr="00E771F5" w:rsidR="00FB6687">
        <w:rPr>
          <w:rFonts w:ascii="Arial" w:hAnsi="Arial" w:cs="Arial"/>
          <w:spacing w:val="32"/>
          <w:sz w:val="18"/>
        </w:rPr>
        <w:t xml:space="preserve"> </w:t>
      </w:r>
      <w:r w:rsidRPr="00E771F5">
        <w:rPr>
          <w:rFonts w:ascii="Arial" w:hAnsi="Arial" w:cs="Arial"/>
          <w:spacing w:val="32"/>
          <w:sz w:val="18"/>
        </w:rPr>
        <w:t>“Geçtiğimiz</w:t>
      </w:r>
      <w:r w:rsidRPr="00E771F5" w:rsidR="00FB6687">
        <w:rPr>
          <w:rFonts w:ascii="Arial" w:hAnsi="Arial" w:cs="Arial"/>
          <w:spacing w:val="32"/>
          <w:sz w:val="18"/>
        </w:rPr>
        <w:t xml:space="preserve"> </w:t>
      </w:r>
      <w:r w:rsidRPr="00E771F5">
        <w:rPr>
          <w:rFonts w:ascii="Arial" w:hAnsi="Arial" w:cs="Arial"/>
          <w:spacing w:val="32"/>
          <w:sz w:val="18"/>
        </w:rPr>
        <w:t>on</w:t>
      </w:r>
      <w:r w:rsidRPr="00E771F5" w:rsidR="00FB6687">
        <w:rPr>
          <w:rFonts w:ascii="Arial" w:hAnsi="Arial" w:cs="Arial"/>
          <w:spacing w:val="32"/>
          <w:sz w:val="18"/>
        </w:rPr>
        <w:t xml:space="preserve"> </w:t>
      </w:r>
      <w:r w:rsidRPr="00E771F5">
        <w:rPr>
          <w:rFonts w:ascii="Arial" w:hAnsi="Arial" w:cs="Arial"/>
          <w:spacing w:val="32"/>
          <w:sz w:val="18"/>
        </w:rPr>
        <w:t>beş</w:t>
      </w:r>
      <w:r w:rsidRPr="00E771F5" w:rsidR="00FB6687">
        <w:rPr>
          <w:rFonts w:ascii="Arial" w:hAnsi="Arial" w:cs="Arial"/>
          <w:spacing w:val="32"/>
          <w:sz w:val="18"/>
        </w:rPr>
        <w:t xml:space="preserve"> </w:t>
      </w:r>
      <w:r w:rsidRPr="00E771F5">
        <w:rPr>
          <w:rFonts w:ascii="Arial" w:hAnsi="Arial" w:cs="Arial"/>
          <w:spacing w:val="32"/>
          <w:sz w:val="18"/>
        </w:rPr>
        <w:t>yıl</w:t>
      </w:r>
      <w:r w:rsidRPr="00E771F5" w:rsidR="00FB6687">
        <w:rPr>
          <w:rFonts w:ascii="Arial" w:hAnsi="Arial" w:cs="Arial"/>
          <w:spacing w:val="32"/>
          <w:sz w:val="18"/>
        </w:rPr>
        <w:t xml:space="preserve"> </w:t>
      </w:r>
      <w:r w:rsidRPr="00E771F5">
        <w:rPr>
          <w:rFonts w:ascii="Arial" w:hAnsi="Arial" w:cs="Arial"/>
          <w:spacing w:val="32"/>
          <w:sz w:val="18"/>
        </w:rPr>
        <w:t>içerisinde</w:t>
      </w:r>
      <w:r w:rsidRPr="00E771F5" w:rsidR="00FB6687">
        <w:rPr>
          <w:rFonts w:ascii="Arial" w:hAnsi="Arial" w:cs="Arial"/>
          <w:spacing w:val="32"/>
          <w:sz w:val="18"/>
        </w:rPr>
        <w:t xml:space="preserve"> </w:t>
      </w:r>
      <w:r w:rsidRPr="00E771F5">
        <w:rPr>
          <w:rFonts w:ascii="Arial" w:hAnsi="Arial" w:cs="Arial"/>
          <w:spacing w:val="32"/>
          <w:sz w:val="18"/>
        </w:rPr>
        <w:t>tarım</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hayvancılığa</w:t>
      </w:r>
      <w:r w:rsidRPr="00E771F5" w:rsidR="00FB6687">
        <w:rPr>
          <w:rFonts w:ascii="Arial" w:hAnsi="Arial" w:cs="Arial"/>
          <w:spacing w:val="32"/>
          <w:sz w:val="18"/>
        </w:rPr>
        <w:t xml:space="preserve"> </w:t>
      </w:r>
      <w:r w:rsidRPr="00E771F5">
        <w:rPr>
          <w:rFonts w:ascii="Arial" w:hAnsi="Arial" w:cs="Arial"/>
          <w:spacing w:val="32"/>
          <w:sz w:val="18"/>
        </w:rPr>
        <w:t>verdiğimiz</w:t>
      </w:r>
      <w:r w:rsidRPr="00E771F5" w:rsidR="00FB6687">
        <w:rPr>
          <w:rFonts w:ascii="Arial" w:hAnsi="Arial" w:cs="Arial"/>
          <w:spacing w:val="32"/>
          <w:sz w:val="18"/>
        </w:rPr>
        <w:t xml:space="preserve"> </w:t>
      </w:r>
      <w:r w:rsidRPr="00E771F5">
        <w:rPr>
          <w:rFonts w:ascii="Arial" w:hAnsi="Arial" w:cs="Arial"/>
          <w:spacing w:val="32"/>
          <w:sz w:val="18"/>
        </w:rPr>
        <w:t>destek</w:t>
      </w:r>
      <w:r w:rsidRPr="00E771F5" w:rsidR="00FB6687">
        <w:rPr>
          <w:rFonts w:ascii="Arial" w:hAnsi="Arial" w:cs="Arial"/>
          <w:spacing w:val="32"/>
          <w:sz w:val="18"/>
        </w:rPr>
        <w:t xml:space="preserve"> </w:t>
      </w:r>
      <w:r w:rsidRPr="00E771F5">
        <w:rPr>
          <w:rFonts w:ascii="Arial" w:hAnsi="Arial" w:cs="Arial"/>
          <w:spacing w:val="32"/>
          <w:sz w:val="18"/>
        </w:rPr>
        <w:t>tam</w:t>
      </w:r>
      <w:r w:rsidRPr="00E771F5" w:rsidR="00FB6687">
        <w:rPr>
          <w:rFonts w:ascii="Arial" w:hAnsi="Arial" w:cs="Arial"/>
          <w:spacing w:val="32"/>
          <w:sz w:val="18"/>
        </w:rPr>
        <w:t xml:space="preserve"> </w:t>
      </w:r>
      <w:r w:rsidRPr="00E771F5">
        <w:rPr>
          <w:rFonts w:ascii="Arial" w:hAnsi="Arial" w:cs="Arial"/>
          <w:spacing w:val="32"/>
          <w:sz w:val="18"/>
        </w:rPr>
        <w:t>90</w:t>
      </w:r>
      <w:r w:rsidRPr="00E771F5" w:rsidR="00FB6687">
        <w:rPr>
          <w:rFonts w:ascii="Arial" w:hAnsi="Arial" w:cs="Arial"/>
          <w:spacing w:val="32"/>
          <w:sz w:val="18"/>
        </w:rPr>
        <w:t xml:space="preserve"> </w:t>
      </w:r>
      <w:r w:rsidRPr="00E771F5">
        <w:rPr>
          <w:rFonts w:ascii="Arial" w:hAnsi="Arial" w:cs="Arial"/>
          <w:spacing w:val="32"/>
          <w:sz w:val="18"/>
        </w:rPr>
        <w:t>milyar</w:t>
      </w:r>
      <w:r w:rsidRPr="00E771F5" w:rsidR="00FB6687">
        <w:rPr>
          <w:rFonts w:ascii="Arial" w:hAnsi="Arial" w:cs="Arial"/>
          <w:spacing w:val="32"/>
          <w:sz w:val="18"/>
        </w:rPr>
        <w:t xml:space="preserve"> </w:t>
      </w:r>
      <w:r w:rsidRPr="00E771F5">
        <w:rPr>
          <w:rFonts w:ascii="Arial" w:hAnsi="Arial" w:cs="Arial"/>
          <w:spacing w:val="32"/>
          <w:sz w:val="18"/>
        </w:rPr>
        <w:t>lira,</w:t>
      </w:r>
      <w:r w:rsidRPr="00E771F5" w:rsidR="00FB6687">
        <w:rPr>
          <w:rFonts w:ascii="Arial" w:hAnsi="Arial" w:cs="Arial"/>
          <w:spacing w:val="32"/>
          <w:sz w:val="18"/>
        </w:rPr>
        <w:t xml:space="preserve"> </w:t>
      </w:r>
      <w:r w:rsidRPr="00E771F5">
        <w:rPr>
          <w:rFonts w:ascii="Arial" w:hAnsi="Arial" w:cs="Arial"/>
          <w:spacing w:val="32"/>
          <w:sz w:val="18"/>
        </w:rPr>
        <w:t>yanlış</w:t>
      </w:r>
      <w:r w:rsidRPr="00E771F5" w:rsidR="00FB6687">
        <w:rPr>
          <w:rFonts w:ascii="Arial" w:hAnsi="Arial" w:cs="Arial"/>
          <w:spacing w:val="32"/>
          <w:sz w:val="18"/>
        </w:rPr>
        <w:t xml:space="preserve"> </w:t>
      </w:r>
      <w:r w:rsidRPr="00E771F5">
        <w:rPr>
          <w:rFonts w:ascii="Arial" w:hAnsi="Arial" w:cs="Arial"/>
          <w:spacing w:val="32"/>
          <w:sz w:val="18"/>
        </w:rPr>
        <w:t>duymadınız,</w:t>
      </w:r>
      <w:r w:rsidRPr="00E771F5" w:rsidR="00FB6687">
        <w:rPr>
          <w:rFonts w:ascii="Arial" w:hAnsi="Arial" w:cs="Arial"/>
          <w:spacing w:val="32"/>
          <w:sz w:val="18"/>
        </w:rPr>
        <w:t xml:space="preserve"> </w:t>
      </w:r>
      <w:r w:rsidRPr="00E771F5">
        <w:rPr>
          <w:rFonts w:ascii="Arial" w:hAnsi="Arial" w:cs="Arial"/>
          <w:spacing w:val="32"/>
          <w:sz w:val="18"/>
        </w:rPr>
        <w:t>tam</w:t>
      </w:r>
      <w:r w:rsidRPr="00E771F5" w:rsidR="00FB6687">
        <w:rPr>
          <w:rFonts w:ascii="Arial" w:hAnsi="Arial" w:cs="Arial"/>
          <w:spacing w:val="32"/>
          <w:sz w:val="18"/>
        </w:rPr>
        <w:t xml:space="preserve"> </w:t>
      </w:r>
      <w:r w:rsidRPr="00E771F5">
        <w:rPr>
          <w:rFonts w:ascii="Arial" w:hAnsi="Arial" w:cs="Arial"/>
          <w:spacing w:val="32"/>
          <w:sz w:val="18"/>
        </w:rPr>
        <w:t>90</w:t>
      </w:r>
      <w:r w:rsidRPr="00E771F5" w:rsidR="00FB6687">
        <w:rPr>
          <w:rFonts w:ascii="Arial" w:hAnsi="Arial" w:cs="Arial"/>
          <w:spacing w:val="32"/>
          <w:sz w:val="18"/>
        </w:rPr>
        <w:t xml:space="preserve"> </w:t>
      </w:r>
      <w:r w:rsidRPr="00E771F5">
        <w:rPr>
          <w:rFonts w:ascii="Arial" w:hAnsi="Arial" w:cs="Arial"/>
          <w:spacing w:val="32"/>
          <w:sz w:val="18"/>
        </w:rPr>
        <w:t>katrilyon;</w:t>
      </w:r>
      <w:r w:rsidRPr="00E771F5" w:rsidR="00FB6687">
        <w:rPr>
          <w:rFonts w:ascii="Arial" w:hAnsi="Arial" w:cs="Arial"/>
          <w:spacing w:val="32"/>
          <w:sz w:val="18"/>
        </w:rPr>
        <w:t xml:space="preserve"> </w:t>
      </w:r>
      <w:r w:rsidRPr="00E771F5">
        <w:rPr>
          <w:rFonts w:ascii="Arial" w:hAnsi="Arial" w:cs="Arial"/>
          <w:spacing w:val="32"/>
          <w:sz w:val="18"/>
        </w:rPr>
        <w:t>helalühoş</w:t>
      </w:r>
      <w:r w:rsidRPr="00E771F5" w:rsidR="00FB6687">
        <w:rPr>
          <w:rFonts w:ascii="Arial" w:hAnsi="Arial" w:cs="Arial"/>
          <w:spacing w:val="32"/>
          <w:sz w:val="18"/>
        </w:rPr>
        <w:t xml:space="preserve"> </w:t>
      </w:r>
      <w:r w:rsidRPr="00E771F5">
        <w:rPr>
          <w:rFonts w:ascii="Arial" w:hAnsi="Arial" w:cs="Arial"/>
          <w:spacing w:val="32"/>
          <w:sz w:val="18"/>
        </w:rPr>
        <w:t>olsun.”</w:t>
      </w:r>
      <w:r w:rsidRPr="00E771F5" w:rsidR="00FB6687">
        <w:rPr>
          <w:rFonts w:ascii="Arial" w:hAnsi="Arial" w:cs="Arial"/>
          <w:spacing w:val="32"/>
          <w:sz w:val="18"/>
        </w:rPr>
        <w:t xml:space="preserve"> </w:t>
      </w:r>
      <w:r w:rsidRPr="00E771F5">
        <w:rPr>
          <w:rFonts w:ascii="Arial" w:hAnsi="Arial" w:cs="Arial"/>
          <w:spacing w:val="32"/>
          <w:sz w:val="18"/>
        </w:rPr>
        <w:t>Esasen</w:t>
      </w:r>
      <w:r w:rsidRPr="00E771F5" w:rsidR="00FB6687">
        <w:rPr>
          <w:rFonts w:ascii="Arial" w:hAnsi="Arial" w:cs="Arial"/>
          <w:spacing w:val="32"/>
          <w:sz w:val="18"/>
        </w:rPr>
        <w:t xml:space="preserve"> </w:t>
      </w:r>
      <w:r w:rsidRPr="00E771F5">
        <w:rPr>
          <w:rFonts w:ascii="Arial" w:hAnsi="Arial" w:cs="Arial"/>
          <w:spacing w:val="32"/>
          <w:sz w:val="18"/>
        </w:rPr>
        <w:t>çiftçilerimizin</w:t>
      </w:r>
      <w:r w:rsidRPr="00E771F5" w:rsidR="00FB6687">
        <w:rPr>
          <w:rFonts w:ascii="Arial" w:hAnsi="Arial" w:cs="Arial"/>
          <w:spacing w:val="32"/>
          <w:sz w:val="18"/>
        </w:rPr>
        <w:t xml:space="preserve"> </w:t>
      </w:r>
      <w:r w:rsidRPr="00E771F5">
        <w:rPr>
          <w:rFonts w:ascii="Arial" w:hAnsi="Arial" w:cs="Arial"/>
          <w:spacing w:val="32"/>
          <w:sz w:val="18"/>
        </w:rPr>
        <w:t>hakkı</w:t>
      </w:r>
      <w:r w:rsidRPr="00E771F5" w:rsidR="00FB6687">
        <w:rPr>
          <w:rFonts w:ascii="Arial" w:hAnsi="Arial" w:cs="Arial"/>
          <w:spacing w:val="32"/>
          <w:sz w:val="18"/>
        </w:rPr>
        <w:t xml:space="preserve"> </w:t>
      </w:r>
      <w:r w:rsidRPr="00E771F5">
        <w:rPr>
          <w:rFonts w:ascii="Arial" w:hAnsi="Arial" w:cs="Arial"/>
          <w:spacing w:val="32"/>
          <w:sz w:val="18"/>
        </w:rPr>
        <w:t>olan</w:t>
      </w:r>
      <w:r w:rsidRPr="00E771F5" w:rsidR="00FB6687">
        <w:rPr>
          <w:rFonts w:ascii="Arial" w:hAnsi="Arial" w:cs="Arial"/>
          <w:spacing w:val="32"/>
          <w:sz w:val="18"/>
        </w:rPr>
        <w:t xml:space="preserve"> </w:t>
      </w:r>
      <w:r w:rsidRPr="00E771F5">
        <w:rPr>
          <w:rFonts w:ascii="Arial" w:hAnsi="Arial" w:cs="Arial"/>
          <w:spacing w:val="32"/>
          <w:sz w:val="18"/>
        </w:rPr>
        <w:t>desteklemenin</w:t>
      </w:r>
      <w:r w:rsidRPr="00E771F5" w:rsidR="00FB6687">
        <w:rPr>
          <w:rFonts w:ascii="Arial" w:hAnsi="Arial" w:cs="Arial"/>
          <w:spacing w:val="32"/>
          <w:sz w:val="18"/>
        </w:rPr>
        <w:t xml:space="preserve"> </w:t>
      </w:r>
      <w:r w:rsidRPr="00E771F5">
        <w:rPr>
          <w:rFonts w:ascii="Arial" w:hAnsi="Arial" w:cs="Arial"/>
          <w:spacing w:val="32"/>
          <w:sz w:val="18"/>
        </w:rPr>
        <w:t>ne</w:t>
      </w:r>
      <w:r w:rsidRPr="00E771F5" w:rsidR="00FB6687">
        <w:rPr>
          <w:rFonts w:ascii="Arial" w:hAnsi="Arial" w:cs="Arial"/>
          <w:spacing w:val="32"/>
          <w:sz w:val="18"/>
        </w:rPr>
        <w:t xml:space="preserve"> </w:t>
      </w:r>
      <w:r w:rsidRPr="00E771F5">
        <w:rPr>
          <w:rFonts w:ascii="Arial" w:hAnsi="Arial" w:cs="Arial"/>
          <w:spacing w:val="32"/>
          <w:sz w:val="18"/>
        </w:rPr>
        <w:t>kadar</w:t>
      </w:r>
      <w:r w:rsidRPr="00E771F5" w:rsidR="00FB6687">
        <w:rPr>
          <w:rFonts w:ascii="Arial" w:hAnsi="Arial" w:cs="Arial"/>
          <w:spacing w:val="32"/>
          <w:sz w:val="18"/>
        </w:rPr>
        <w:t xml:space="preserve"> </w:t>
      </w:r>
      <w:r w:rsidRPr="00E771F5">
        <w:rPr>
          <w:rFonts w:ascii="Arial" w:hAnsi="Arial" w:cs="Arial"/>
          <w:spacing w:val="32"/>
          <w:sz w:val="18"/>
        </w:rPr>
        <w:t>eksik</w:t>
      </w:r>
      <w:r w:rsidRPr="00E771F5" w:rsidR="00FB6687">
        <w:rPr>
          <w:rFonts w:ascii="Arial" w:hAnsi="Arial" w:cs="Arial"/>
          <w:spacing w:val="32"/>
          <w:sz w:val="18"/>
        </w:rPr>
        <w:t xml:space="preserve"> </w:t>
      </w:r>
      <w:r w:rsidRPr="00E771F5">
        <w:rPr>
          <w:rFonts w:ascii="Arial" w:hAnsi="Arial" w:cs="Arial"/>
          <w:spacing w:val="32"/>
          <w:sz w:val="18"/>
        </w:rPr>
        <w:t>verilmiş</w:t>
      </w:r>
      <w:r w:rsidRPr="00E771F5" w:rsidR="00FB6687">
        <w:rPr>
          <w:rFonts w:ascii="Arial" w:hAnsi="Arial" w:cs="Arial"/>
          <w:spacing w:val="32"/>
          <w:sz w:val="18"/>
        </w:rPr>
        <w:t xml:space="preserve"> </w:t>
      </w:r>
      <w:r w:rsidRPr="00E771F5">
        <w:rPr>
          <w:rFonts w:ascii="Arial" w:hAnsi="Arial" w:cs="Arial"/>
          <w:spacing w:val="32"/>
          <w:sz w:val="18"/>
        </w:rPr>
        <w:t>olduğunu</w:t>
      </w:r>
      <w:r w:rsidRPr="00E771F5" w:rsidR="00FB6687">
        <w:rPr>
          <w:rFonts w:ascii="Arial" w:hAnsi="Arial" w:cs="Arial"/>
          <w:spacing w:val="32"/>
          <w:sz w:val="18"/>
        </w:rPr>
        <w:t xml:space="preserve"> </w:t>
      </w:r>
      <w:r w:rsidRPr="00E771F5">
        <w:rPr>
          <w:rFonts w:ascii="Arial" w:hAnsi="Arial" w:cs="Arial"/>
          <w:spacing w:val="32"/>
          <w:sz w:val="18"/>
        </w:rPr>
        <w:t>itiraf</w:t>
      </w:r>
      <w:r w:rsidRPr="00E771F5" w:rsidR="00FB6687">
        <w:rPr>
          <w:rFonts w:ascii="Arial" w:hAnsi="Arial" w:cs="Arial"/>
          <w:spacing w:val="32"/>
          <w:sz w:val="18"/>
        </w:rPr>
        <w:t xml:space="preserve"> </w:t>
      </w:r>
      <w:r w:rsidRPr="00E771F5">
        <w:rPr>
          <w:rFonts w:ascii="Arial" w:hAnsi="Arial" w:cs="Arial"/>
          <w:spacing w:val="32"/>
          <w:sz w:val="18"/>
        </w:rPr>
        <w:t>etmiştir.</w:t>
      </w:r>
      <w:r w:rsidRPr="00E771F5" w:rsidR="00FB6687">
        <w:rPr>
          <w:rFonts w:ascii="Arial" w:hAnsi="Arial" w:cs="Arial"/>
          <w:spacing w:val="32"/>
          <w:sz w:val="18"/>
        </w:rPr>
        <w:t xml:space="preserve"> </w:t>
      </w:r>
      <w:r w:rsidRPr="00E771F5">
        <w:rPr>
          <w:rFonts w:ascii="Arial" w:hAnsi="Arial" w:cs="Arial"/>
          <w:spacing w:val="32"/>
          <w:sz w:val="18"/>
        </w:rPr>
        <w:t>Zira,</w:t>
      </w:r>
      <w:r w:rsidRPr="00E771F5" w:rsidR="00FB6687">
        <w:rPr>
          <w:rFonts w:ascii="Arial" w:hAnsi="Arial" w:cs="Arial"/>
          <w:spacing w:val="32"/>
          <w:sz w:val="18"/>
        </w:rPr>
        <w:t xml:space="preserve"> </w:t>
      </w:r>
      <w:r w:rsidRPr="00E771F5">
        <w:rPr>
          <w:rFonts w:ascii="Arial" w:hAnsi="Arial" w:cs="Arial"/>
          <w:spacing w:val="32"/>
          <w:sz w:val="18"/>
        </w:rPr>
        <w:t>Tarım</w:t>
      </w:r>
      <w:r w:rsidRPr="00E771F5" w:rsidR="00FB6687">
        <w:rPr>
          <w:rFonts w:ascii="Arial" w:hAnsi="Arial" w:cs="Arial"/>
          <w:spacing w:val="32"/>
          <w:sz w:val="18"/>
        </w:rPr>
        <w:t xml:space="preserve"> </w:t>
      </w:r>
      <w:r w:rsidRPr="00E771F5">
        <w:rPr>
          <w:rFonts w:ascii="Arial" w:hAnsi="Arial" w:cs="Arial"/>
          <w:spacing w:val="32"/>
          <w:sz w:val="18"/>
        </w:rPr>
        <w:t>Kanunu’nun</w:t>
      </w:r>
      <w:r w:rsidRPr="00E771F5" w:rsidR="00FB6687">
        <w:rPr>
          <w:rFonts w:ascii="Arial" w:hAnsi="Arial" w:cs="Arial"/>
          <w:spacing w:val="32"/>
          <w:sz w:val="18"/>
        </w:rPr>
        <w:t xml:space="preserve"> </w:t>
      </w:r>
      <w:r w:rsidRPr="00E771F5">
        <w:rPr>
          <w:rFonts w:ascii="Arial" w:hAnsi="Arial" w:cs="Arial"/>
          <w:spacing w:val="32"/>
          <w:sz w:val="18"/>
        </w:rPr>
        <w:t>21’inci</w:t>
      </w:r>
      <w:r w:rsidRPr="00E771F5" w:rsidR="00FB6687">
        <w:rPr>
          <w:rFonts w:ascii="Arial" w:hAnsi="Arial" w:cs="Arial"/>
          <w:spacing w:val="32"/>
          <w:sz w:val="18"/>
        </w:rPr>
        <w:t xml:space="preserve"> </w:t>
      </w:r>
      <w:r w:rsidRPr="00E771F5">
        <w:rPr>
          <w:rFonts w:ascii="Arial" w:hAnsi="Arial" w:cs="Arial"/>
          <w:spacing w:val="32"/>
          <w:sz w:val="18"/>
        </w:rPr>
        <w:t>maddesini</w:t>
      </w:r>
      <w:r w:rsidRPr="00E771F5" w:rsidR="00FB6687">
        <w:rPr>
          <w:rFonts w:ascii="Arial" w:hAnsi="Arial" w:cs="Arial"/>
          <w:spacing w:val="32"/>
          <w:sz w:val="18"/>
        </w:rPr>
        <w:t xml:space="preserve"> </w:t>
      </w:r>
      <w:r w:rsidRPr="00E771F5">
        <w:rPr>
          <w:rFonts w:ascii="Arial" w:hAnsi="Arial" w:cs="Arial"/>
          <w:spacing w:val="32"/>
          <w:sz w:val="18"/>
        </w:rPr>
        <w:t>hepimiz</w:t>
      </w:r>
      <w:r w:rsidRPr="00E771F5" w:rsidR="00FB6687">
        <w:rPr>
          <w:rFonts w:ascii="Arial" w:hAnsi="Arial" w:cs="Arial"/>
          <w:spacing w:val="32"/>
          <w:sz w:val="18"/>
        </w:rPr>
        <w:t xml:space="preserve"> </w:t>
      </w:r>
      <w:r w:rsidRPr="00E771F5">
        <w:rPr>
          <w:rFonts w:ascii="Arial" w:hAnsi="Arial" w:cs="Arial"/>
          <w:spacing w:val="32"/>
          <w:sz w:val="18"/>
        </w:rPr>
        <w:t>çok</w:t>
      </w:r>
      <w:r w:rsidRPr="00E771F5" w:rsidR="00FB6687">
        <w:rPr>
          <w:rFonts w:ascii="Arial" w:hAnsi="Arial" w:cs="Arial"/>
          <w:spacing w:val="32"/>
          <w:sz w:val="18"/>
        </w:rPr>
        <w:t xml:space="preserve"> </w:t>
      </w:r>
      <w:r w:rsidRPr="00E771F5">
        <w:rPr>
          <w:rFonts w:ascii="Arial" w:hAnsi="Arial" w:cs="Arial"/>
          <w:spacing w:val="32"/>
          <w:sz w:val="18"/>
        </w:rPr>
        <w:t>iyi</w:t>
      </w:r>
      <w:r w:rsidRPr="00E771F5" w:rsidR="00FB6687">
        <w:rPr>
          <w:rFonts w:ascii="Arial" w:hAnsi="Arial" w:cs="Arial"/>
          <w:spacing w:val="32"/>
          <w:sz w:val="18"/>
        </w:rPr>
        <w:t xml:space="preserve"> </w:t>
      </w:r>
      <w:r w:rsidRPr="00E771F5">
        <w:rPr>
          <w:rFonts w:ascii="Arial" w:hAnsi="Arial" w:cs="Arial"/>
          <w:spacing w:val="32"/>
          <w:sz w:val="18"/>
        </w:rPr>
        <w:t>biliyoruz,</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kürsüden</w:t>
      </w:r>
      <w:r w:rsidRPr="00E771F5" w:rsidR="00FB6687">
        <w:rPr>
          <w:rFonts w:ascii="Arial" w:hAnsi="Arial" w:cs="Arial"/>
          <w:spacing w:val="32"/>
          <w:sz w:val="18"/>
        </w:rPr>
        <w:t xml:space="preserve"> </w:t>
      </w:r>
      <w:r w:rsidRPr="00E771F5">
        <w:rPr>
          <w:rFonts w:ascii="Arial" w:hAnsi="Arial" w:cs="Arial"/>
          <w:spacing w:val="32"/>
          <w:sz w:val="18"/>
        </w:rPr>
        <w:t>de</w:t>
      </w:r>
      <w:r w:rsidRPr="00E771F5" w:rsidR="00FB6687">
        <w:rPr>
          <w:rFonts w:ascii="Arial" w:hAnsi="Arial" w:cs="Arial"/>
          <w:spacing w:val="32"/>
          <w:sz w:val="18"/>
        </w:rPr>
        <w:t xml:space="preserve"> </w:t>
      </w:r>
      <w:r w:rsidRPr="00E771F5">
        <w:rPr>
          <w:rFonts w:ascii="Arial" w:hAnsi="Arial" w:cs="Arial"/>
          <w:spacing w:val="32"/>
          <w:sz w:val="18"/>
        </w:rPr>
        <w:t>defalarca</w:t>
      </w:r>
      <w:r w:rsidRPr="00E771F5" w:rsidR="00FB6687">
        <w:rPr>
          <w:rFonts w:ascii="Arial" w:hAnsi="Arial" w:cs="Arial"/>
          <w:spacing w:val="32"/>
          <w:sz w:val="18"/>
        </w:rPr>
        <w:t xml:space="preserve"> </w:t>
      </w:r>
      <w:r w:rsidRPr="00E771F5">
        <w:rPr>
          <w:rFonts w:ascii="Arial" w:hAnsi="Arial" w:cs="Arial"/>
          <w:spacing w:val="32"/>
          <w:sz w:val="18"/>
        </w:rPr>
        <w:t>ifade</w:t>
      </w:r>
      <w:r w:rsidRPr="00E771F5" w:rsidR="00FB6687">
        <w:rPr>
          <w:rFonts w:ascii="Arial" w:hAnsi="Arial" w:cs="Arial"/>
          <w:spacing w:val="32"/>
          <w:sz w:val="18"/>
        </w:rPr>
        <w:t xml:space="preserve"> </w:t>
      </w:r>
      <w:r w:rsidRPr="00E771F5">
        <w:rPr>
          <w:rFonts w:ascii="Arial" w:hAnsi="Arial" w:cs="Arial"/>
          <w:spacing w:val="32"/>
          <w:sz w:val="18"/>
        </w:rPr>
        <w:t>edildi:</w:t>
      </w:r>
      <w:r w:rsidRPr="00E771F5" w:rsidR="00FB6687">
        <w:rPr>
          <w:rFonts w:ascii="Arial" w:hAnsi="Arial" w:cs="Arial"/>
          <w:spacing w:val="32"/>
          <w:sz w:val="18"/>
        </w:rPr>
        <w:t xml:space="preserve"> </w:t>
      </w:r>
      <w:r w:rsidRPr="00E771F5">
        <w:rPr>
          <w:rFonts w:ascii="Arial" w:hAnsi="Arial" w:cs="Arial"/>
          <w:spacing w:val="32"/>
          <w:sz w:val="18"/>
        </w:rPr>
        <w:t>“Tarımsal</w:t>
      </w:r>
      <w:r w:rsidRPr="00E771F5" w:rsidR="00FB6687">
        <w:rPr>
          <w:rFonts w:ascii="Arial" w:hAnsi="Arial" w:cs="Arial"/>
          <w:spacing w:val="32"/>
          <w:sz w:val="18"/>
        </w:rPr>
        <w:t xml:space="preserve"> </w:t>
      </w:r>
      <w:r w:rsidRPr="00E771F5">
        <w:rPr>
          <w:rFonts w:ascii="Arial" w:hAnsi="Arial" w:cs="Arial"/>
          <w:spacing w:val="32"/>
          <w:sz w:val="18"/>
        </w:rPr>
        <w:t>destekleme</w:t>
      </w:r>
      <w:r w:rsidRPr="00E771F5" w:rsidR="00FB6687">
        <w:rPr>
          <w:rFonts w:ascii="Arial" w:hAnsi="Arial" w:cs="Arial"/>
          <w:spacing w:val="32"/>
          <w:sz w:val="18"/>
        </w:rPr>
        <w:t xml:space="preserve"> </w:t>
      </w:r>
      <w:r w:rsidRPr="00E771F5">
        <w:rPr>
          <w:rFonts w:ascii="Arial" w:hAnsi="Arial" w:cs="Arial"/>
          <w:spacing w:val="32"/>
          <w:sz w:val="18"/>
        </w:rPr>
        <w:t>programlarının</w:t>
      </w:r>
      <w:r w:rsidRPr="00E771F5" w:rsidR="00FB6687">
        <w:rPr>
          <w:rFonts w:ascii="Arial" w:hAnsi="Arial" w:cs="Arial"/>
          <w:spacing w:val="32"/>
          <w:sz w:val="18"/>
        </w:rPr>
        <w:t xml:space="preserve"> </w:t>
      </w:r>
      <w:r w:rsidRPr="00E771F5">
        <w:rPr>
          <w:rFonts w:ascii="Arial" w:hAnsi="Arial" w:cs="Arial"/>
          <w:spacing w:val="32"/>
          <w:sz w:val="18"/>
        </w:rPr>
        <w:t>finansmanı,</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kaynaklarından</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dış</w:t>
      </w:r>
      <w:r w:rsidRPr="00E771F5" w:rsidR="00FB6687">
        <w:rPr>
          <w:rFonts w:ascii="Arial" w:hAnsi="Arial" w:cs="Arial"/>
          <w:spacing w:val="32"/>
          <w:sz w:val="18"/>
        </w:rPr>
        <w:t xml:space="preserve"> </w:t>
      </w:r>
      <w:r w:rsidRPr="00E771F5">
        <w:rPr>
          <w:rFonts w:ascii="Arial" w:hAnsi="Arial" w:cs="Arial"/>
          <w:spacing w:val="32"/>
          <w:sz w:val="18"/>
        </w:rPr>
        <w:t>kaynaklardan</w:t>
      </w:r>
      <w:r w:rsidRPr="00E771F5" w:rsidR="00FB6687">
        <w:rPr>
          <w:rFonts w:ascii="Arial" w:hAnsi="Arial" w:cs="Arial"/>
          <w:spacing w:val="32"/>
          <w:sz w:val="18"/>
        </w:rPr>
        <w:t xml:space="preserve"> </w:t>
      </w:r>
      <w:r w:rsidRPr="00E771F5">
        <w:rPr>
          <w:rFonts w:ascii="Arial" w:hAnsi="Arial" w:cs="Arial"/>
          <w:spacing w:val="32"/>
          <w:sz w:val="18"/>
        </w:rPr>
        <w:t>sağlanır.</w:t>
      </w:r>
      <w:r w:rsidRPr="00E771F5" w:rsidR="00FB6687">
        <w:rPr>
          <w:rFonts w:ascii="Arial" w:hAnsi="Arial" w:cs="Arial"/>
          <w:spacing w:val="32"/>
          <w:sz w:val="18"/>
        </w:rPr>
        <w:t xml:space="preserve"> </w:t>
      </w:r>
      <w:r w:rsidRPr="00E771F5">
        <w:rPr>
          <w:rFonts w:ascii="Arial" w:hAnsi="Arial" w:cs="Arial"/>
          <w:spacing w:val="32"/>
          <w:sz w:val="18"/>
        </w:rPr>
        <w:t>Bütçeden</w:t>
      </w:r>
      <w:r w:rsidRPr="00E771F5" w:rsidR="00FB6687">
        <w:rPr>
          <w:rFonts w:ascii="Arial" w:hAnsi="Arial" w:cs="Arial"/>
          <w:spacing w:val="32"/>
          <w:sz w:val="18"/>
        </w:rPr>
        <w:t xml:space="preserve"> </w:t>
      </w:r>
      <w:r w:rsidRPr="00E771F5">
        <w:rPr>
          <w:rFonts w:ascii="Arial" w:hAnsi="Arial" w:cs="Arial"/>
          <w:spacing w:val="32"/>
          <w:sz w:val="18"/>
        </w:rPr>
        <w:t>ayrılacak</w:t>
      </w:r>
      <w:r w:rsidRPr="00E771F5" w:rsidR="00FB6687">
        <w:rPr>
          <w:rFonts w:ascii="Arial" w:hAnsi="Arial" w:cs="Arial"/>
          <w:spacing w:val="32"/>
          <w:sz w:val="18"/>
        </w:rPr>
        <w:t xml:space="preserve"> </w:t>
      </w:r>
      <w:r w:rsidRPr="00E771F5">
        <w:rPr>
          <w:rFonts w:ascii="Arial" w:hAnsi="Arial" w:cs="Arial"/>
          <w:spacing w:val="32"/>
          <w:sz w:val="18"/>
        </w:rPr>
        <w:t>kaynak,</w:t>
      </w:r>
      <w:r w:rsidRPr="00E771F5" w:rsidR="00FB6687">
        <w:rPr>
          <w:rFonts w:ascii="Arial" w:hAnsi="Arial" w:cs="Arial"/>
          <w:spacing w:val="32"/>
          <w:sz w:val="18"/>
        </w:rPr>
        <w:t xml:space="preserve"> </w:t>
      </w:r>
      <w:r w:rsidRPr="00E771F5">
        <w:rPr>
          <w:rFonts w:ascii="Arial" w:hAnsi="Arial" w:cs="Arial"/>
          <w:spacing w:val="32"/>
          <w:sz w:val="18"/>
        </w:rPr>
        <w:t>gayrisafi</w:t>
      </w:r>
      <w:r w:rsidRPr="00E771F5" w:rsidR="00FB6687">
        <w:rPr>
          <w:rFonts w:ascii="Arial" w:hAnsi="Arial" w:cs="Arial"/>
          <w:spacing w:val="32"/>
          <w:sz w:val="18"/>
        </w:rPr>
        <w:t xml:space="preserve"> </w:t>
      </w:r>
      <w:r w:rsidRPr="00E771F5">
        <w:rPr>
          <w:rFonts w:ascii="Arial" w:hAnsi="Arial" w:cs="Arial"/>
          <w:spacing w:val="32"/>
          <w:sz w:val="18"/>
        </w:rPr>
        <w:t>millî</w:t>
      </w:r>
      <w:r w:rsidRPr="00E771F5" w:rsidR="00FB6687">
        <w:rPr>
          <w:rFonts w:ascii="Arial" w:hAnsi="Arial" w:cs="Arial"/>
          <w:spacing w:val="32"/>
          <w:sz w:val="18"/>
        </w:rPr>
        <w:t xml:space="preserve"> </w:t>
      </w:r>
      <w:r w:rsidRPr="00E771F5">
        <w:rPr>
          <w:rFonts w:ascii="Arial" w:hAnsi="Arial" w:cs="Arial"/>
          <w:spacing w:val="32"/>
          <w:sz w:val="18"/>
        </w:rPr>
        <w:t>hasılanın</w:t>
      </w:r>
      <w:r w:rsidRPr="00E771F5" w:rsidR="00FB6687">
        <w:rPr>
          <w:rFonts w:ascii="Arial" w:hAnsi="Arial" w:cs="Arial"/>
          <w:spacing w:val="32"/>
          <w:sz w:val="18"/>
        </w:rPr>
        <w:t xml:space="preserve"> </w:t>
      </w:r>
      <w:r w:rsidRPr="00E771F5">
        <w:rPr>
          <w:rFonts w:ascii="Arial" w:hAnsi="Arial" w:cs="Arial"/>
          <w:spacing w:val="32"/>
          <w:sz w:val="18"/>
        </w:rPr>
        <w:t>yüzde</w:t>
      </w:r>
      <w:r w:rsidRPr="00E771F5" w:rsidR="00FB6687">
        <w:rPr>
          <w:rFonts w:ascii="Arial" w:hAnsi="Arial" w:cs="Arial"/>
          <w:spacing w:val="32"/>
          <w:sz w:val="18"/>
        </w:rPr>
        <w:t xml:space="preserve"> </w:t>
      </w:r>
      <w:r w:rsidRPr="00E771F5">
        <w:rPr>
          <w:rFonts w:ascii="Arial" w:hAnsi="Arial" w:cs="Arial"/>
          <w:spacing w:val="32"/>
          <w:sz w:val="18"/>
        </w:rPr>
        <w:t>1’inden</w:t>
      </w:r>
      <w:r w:rsidRPr="00E771F5" w:rsidR="00FB6687">
        <w:rPr>
          <w:rFonts w:ascii="Arial" w:hAnsi="Arial" w:cs="Arial"/>
          <w:spacing w:val="32"/>
          <w:sz w:val="18"/>
        </w:rPr>
        <w:t xml:space="preserve"> </w:t>
      </w:r>
      <w:r w:rsidRPr="00E771F5">
        <w:rPr>
          <w:rFonts w:ascii="Arial" w:hAnsi="Arial" w:cs="Arial"/>
          <w:spacing w:val="32"/>
          <w:sz w:val="18"/>
        </w:rPr>
        <w:t>az</w:t>
      </w:r>
      <w:r w:rsidRPr="00E771F5" w:rsidR="00FB6687">
        <w:rPr>
          <w:rFonts w:ascii="Arial" w:hAnsi="Arial" w:cs="Arial"/>
          <w:spacing w:val="32"/>
          <w:sz w:val="18"/>
        </w:rPr>
        <w:t xml:space="preserve"> </w:t>
      </w:r>
      <w:r w:rsidRPr="00E771F5">
        <w:rPr>
          <w:rFonts w:ascii="Arial" w:hAnsi="Arial" w:cs="Arial"/>
          <w:spacing w:val="32"/>
          <w:sz w:val="18"/>
        </w:rPr>
        <w:t>olamaz.”</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hüküm</w:t>
      </w:r>
      <w:r w:rsidRPr="00E771F5" w:rsidR="00FB6687">
        <w:rPr>
          <w:rFonts w:ascii="Arial" w:hAnsi="Arial" w:cs="Arial"/>
          <w:spacing w:val="32"/>
          <w:sz w:val="18"/>
        </w:rPr>
        <w:t xml:space="preserve"> </w:t>
      </w:r>
      <w:r w:rsidRPr="00E771F5">
        <w:rPr>
          <w:rFonts w:ascii="Arial" w:hAnsi="Arial" w:cs="Arial"/>
          <w:spacing w:val="32"/>
          <w:sz w:val="18"/>
        </w:rPr>
        <w:t>gereği</w:t>
      </w:r>
      <w:r w:rsidRPr="00E771F5" w:rsidR="00FB6687">
        <w:rPr>
          <w:rFonts w:ascii="Arial" w:hAnsi="Arial" w:cs="Arial"/>
          <w:spacing w:val="32"/>
          <w:sz w:val="18"/>
        </w:rPr>
        <w:t xml:space="preserve"> </w:t>
      </w:r>
      <w:r w:rsidRPr="00E771F5">
        <w:rPr>
          <w:rFonts w:ascii="Arial" w:hAnsi="Arial" w:cs="Arial"/>
          <w:spacing w:val="32"/>
          <w:sz w:val="18"/>
        </w:rPr>
        <w:t>on</w:t>
      </w:r>
      <w:r w:rsidRPr="00E771F5" w:rsidR="00FB6687">
        <w:rPr>
          <w:rFonts w:ascii="Arial" w:hAnsi="Arial" w:cs="Arial"/>
          <w:spacing w:val="32"/>
          <w:sz w:val="18"/>
        </w:rPr>
        <w:t xml:space="preserve"> </w:t>
      </w:r>
      <w:r w:rsidRPr="00E771F5">
        <w:rPr>
          <w:rFonts w:ascii="Arial" w:hAnsi="Arial" w:cs="Arial"/>
          <w:spacing w:val="32"/>
          <w:sz w:val="18"/>
        </w:rPr>
        <w:t>beş</w:t>
      </w:r>
      <w:r w:rsidRPr="00E771F5" w:rsidR="00FB6687">
        <w:rPr>
          <w:rFonts w:ascii="Arial" w:hAnsi="Arial" w:cs="Arial"/>
          <w:spacing w:val="32"/>
          <w:sz w:val="18"/>
        </w:rPr>
        <w:t xml:space="preserve"> </w:t>
      </w:r>
      <w:r w:rsidRPr="00E771F5">
        <w:rPr>
          <w:rFonts w:ascii="Arial" w:hAnsi="Arial" w:cs="Arial"/>
          <w:spacing w:val="32"/>
          <w:sz w:val="18"/>
        </w:rPr>
        <w:t>yıllık</w:t>
      </w:r>
      <w:r w:rsidRPr="00E771F5" w:rsidR="00FB6687">
        <w:rPr>
          <w:rFonts w:ascii="Arial" w:hAnsi="Arial" w:cs="Arial"/>
          <w:spacing w:val="32"/>
          <w:sz w:val="18"/>
        </w:rPr>
        <w:t xml:space="preserve"> </w:t>
      </w:r>
      <w:r w:rsidRPr="00E771F5">
        <w:rPr>
          <w:rFonts w:ascii="Arial" w:hAnsi="Arial" w:cs="Arial"/>
          <w:spacing w:val="32"/>
          <w:sz w:val="18"/>
        </w:rPr>
        <w:t>AKP</w:t>
      </w:r>
      <w:r w:rsidRPr="00E771F5" w:rsidR="00FB6687">
        <w:rPr>
          <w:rFonts w:ascii="Arial" w:hAnsi="Arial" w:cs="Arial"/>
          <w:spacing w:val="32"/>
          <w:sz w:val="18"/>
        </w:rPr>
        <w:t xml:space="preserve"> </w:t>
      </w:r>
      <w:r w:rsidRPr="00E771F5">
        <w:rPr>
          <w:rFonts w:ascii="Arial" w:hAnsi="Arial" w:cs="Arial"/>
          <w:spacing w:val="32"/>
          <w:sz w:val="18"/>
        </w:rPr>
        <w:t>İktidarı</w:t>
      </w:r>
      <w:r w:rsidRPr="00E771F5" w:rsidR="00FB6687">
        <w:rPr>
          <w:rFonts w:ascii="Arial" w:hAnsi="Arial" w:cs="Arial"/>
          <w:spacing w:val="32"/>
          <w:sz w:val="18"/>
        </w:rPr>
        <w:t xml:space="preserve"> </w:t>
      </w:r>
      <w:r w:rsidRPr="00E771F5">
        <w:rPr>
          <w:rFonts w:ascii="Arial" w:hAnsi="Arial" w:cs="Arial"/>
          <w:spacing w:val="32"/>
          <w:sz w:val="18"/>
        </w:rPr>
        <w:t>döneminde</w:t>
      </w:r>
      <w:r w:rsidRPr="00E771F5" w:rsidR="00FB6687">
        <w:rPr>
          <w:rFonts w:ascii="Arial" w:hAnsi="Arial" w:cs="Arial"/>
          <w:spacing w:val="32"/>
          <w:sz w:val="18"/>
        </w:rPr>
        <w:t xml:space="preserve"> </w:t>
      </w:r>
      <w:r w:rsidRPr="00E771F5">
        <w:rPr>
          <w:rFonts w:ascii="Arial" w:hAnsi="Arial" w:cs="Arial"/>
          <w:spacing w:val="32"/>
          <w:sz w:val="18"/>
        </w:rPr>
        <w:t>toplamda</w:t>
      </w:r>
      <w:r w:rsidRPr="00E771F5" w:rsidR="00FB6687">
        <w:rPr>
          <w:rFonts w:ascii="Arial" w:hAnsi="Arial" w:cs="Arial"/>
          <w:spacing w:val="32"/>
          <w:sz w:val="18"/>
        </w:rPr>
        <w:t xml:space="preserve"> </w:t>
      </w:r>
      <w:r w:rsidRPr="00E771F5">
        <w:rPr>
          <w:rFonts w:ascii="Arial" w:hAnsi="Arial" w:cs="Arial"/>
          <w:spacing w:val="32"/>
          <w:sz w:val="18"/>
        </w:rPr>
        <w:t>en</w:t>
      </w:r>
      <w:r w:rsidRPr="00E771F5" w:rsidR="00FB6687">
        <w:rPr>
          <w:rFonts w:ascii="Arial" w:hAnsi="Arial" w:cs="Arial"/>
          <w:spacing w:val="32"/>
          <w:sz w:val="18"/>
        </w:rPr>
        <w:t xml:space="preserve"> </w:t>
      </w:r>
      <w:r w:rsidRPr="00E771F5">
        <w:rPr>
          <w:rFonts w:ascii="Arial" w:hAnsi="Arial" w:cs="Arial"/>
          <w:spacing w:val="32"/>
          <w:sz w:val="18"/>
        </w:rPr>
        <w:t>az</w:t>
      </w:r>
      <w:r w:rsidRPr="00E771F5" w:rsidR="00FB6687">
        <w:rPr>
          <w:rFonts w:ascii="Arial" w:hAnsi="Arial" w:cs="Arial"/>
          <w:spacing w:val="32"/>
          <w:sz w:val="18"/>
        </w:rPr>
        <w:t xml:space="preserve"> </w:t>
      </w:r>
      <w:r w:rsidRPr="00E771F5">
        <w:rPr>
          <w:rFonts w:ascii="Arial" w:hAnsi="Arial" w:cs="Arial"/>
          <w:spacing w:val="32"/>
          <w:sz w:val="18"/>
        </w:rPr>
        <w:t>156</w:t>
      </w:r>
      <w:r w:rsidRPr="00E771F5" w:rsidR="00FB6687">
        <w:rPr>
          <w:rFonts w:ascii="Arial" w:hAnsi="Arial" w:cs="Arial"/>
          <w:spacing w:val="32"/>
          <w:sz w:val="18"/>
        </w:rPr>
        <w:t xml:space="preserve"> </w:t>
      </w:r>
      <w:r w:rsidRPr="00E771F5">
        <w:rPr>
          <w:rFonts w:ascii="Arial" w:hAnsi="Arial" w:cs="Arial"/>
          <w:spacing w:val="32"/>
          <w:sz w:val="18"/>
        </w:rPr>
        <w:t>milyar</w:t>
      </w:r>
      <w:r w:rsidRPr="00E771F5" w:rsidR="00FB6687">
        <w:rPr>
          <w:rFonts w:ascii="Arial" w:hAnsi="Arial" w:cs="Arial"/>
          <w:spacing w:val="32"/>
          <w:sz w:val="18"/>
        </w:rPr>
        <w:t xml:space="preserve"> </w:t>
      </w:r>
      <w:r w:rsidRPr="00E771F5">
        <w:rPr>
          <w:rFonts w:ascii="Arial" w:hAnsi="Arial" w:cs="Arial"/>
          <w:spacing w:val="32"/>
          <w:sz w:val="18"/>
        </w:rPr>
        <w:t>lira</w:t>
      </w:r>
      <w:r w:rsidRPr="00E771F5" w:rsidR="00FB6687">
        <w:rPr>
          <w:rFonts w:ascii="Arial" w:hAnsi="Arial" w:cs="Arial"/>
          <w:spacing w:val="32"/>
          <w:sz w:val="18"/>
        </w:rPr>
        <w:t xml:space="preserve"> </w:t>
      </w:r>
      <w:r w:rsidRPr="00E771F5">
        <w:rPr>
          <w:rFonts w:ascii="Arial" w:hAnsi="Arial" w:cs="Arial"/>
          <w:spacing w:val="32"/>
          <w:sz w:val="18"/>
        </w:rPr>
        <w:t>kanuni</w:t>
      </w:r>
      <w:r w:rsidRPr="00E771F5" w:rsidR="00FB6687">
        <w:rPr>
          <w:rFonts w:ascii="Arial" w:hAnsi="Arial" w:cs="Arial"/>
          <w:spacing w:val="32"/>
          <w:sz w:val="18"/>
        </w:rPr>
        <w:t xml:space="preserve"> </w:t>
      </w:r>
      <w:r w:rsidRPr="00E771F5">
        <w:rPr>
          <w:rFonts w:ascii="Arial" w:hAnsi="Arial" w:cs="Arial"/>
          <w:spacing w:val="32"/>
          <w:sz w:val="18"/>
        </w:rPr>
        <w:t>destekleme</w:t>
      </w:r>
      <w:r w:rsidRPr="00E771F5" w:rsidR="00FB6687">
        <w:rPr>
          <w:rFonts w:ascii="Arial" w:hAnsi="Arial" w:cs="Arial"/>
          <w:spacing w:val="32"/>
          <w:sz w:val="18"/>
        </w:rPr>
        <w:t xml:space="preserve"> </w:t>
      </w:r>
      <w:r w:rsidRPr="00E771F5">
        <w:rPr>
          <w:rFonts w:ascii="Arial" w:hAnsi="Arial" w:cs="Arial"/>
          <w:spacing w:val="32"/>
          <w:sz w:val="18"/>
        </w:rPr>
        <w:t>yapılması</w:t>
      </w:r>
      <w:r w:rsidRPr="00E771F5" w:rsidR="00FB6687">
        <w:rPr>
          <w:rFonts w:ascii="Arial" w:hAnsi="Arial" w:cs="Arial"/>
          <w:spacing w:val="32"/>
          <w:sz w:val="18"/>
        </w:rPr>
        <w:t xml:space="preserve"> </w:t>
      </w:r>
      <w:r w:rsidRPr="00E771F5">
        <w:rPr>
          <w:rFonts w:ascii="Arial" w:hAnsi="Arial" w:cs="Arial"/>
          <w:spacing w:val="32"/>
          <w:sz w:val="18"/>
        </w:rPr>
        <w:t>gerekirken</w:t>
      </w:r>
      <w:r w:rsidRPr="00E771F5" w:rsidR="00FB6687">
        <w:rPr>
          <w:rFonts w:ascii="Arial" w:hAnsi="Arial" w:cs="Arial"/>
          <w:spacing w:val="32"/>
          <w:sz w:val="18"/>
        </w:rPr>
        <w:t xml:space="preserve"> </w:t>
      </w:r>
      <w:r w:rsidRPr="00E771F5">
        <w:rPr>
          <w:rFonts w:ascii="Arial" w:hAnsi="Arial" w:cs="Arial"/>
          <w:spacing w:val="32"/>
          <w:sz w:val="18"/>
        </w:rPr>
        <w:t>-ki</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Haziran</w:t>
      </w:r>
      <w:r w:rsidRPr="00E771F5" w:rsidR="00FB6687">
        <w:rPr>
          <w:rFonts w:ascii="Arial" w:hAnsi="Arial" w:cs="Arial"/>
          <w:spacing w:val="32"/>
          <w:sz w:val="18"/>
        </w:rPr>
        <w:t xml:space="preserve"> </w:t>
      </w:r>
      <w:r w:rsidRPr="00E771F5">
        <w:rPr>
          <w:rFonts w:ascii="Arial" w:hAnsi="Arial" w:cs="Arial"/>
          <w:spacing w:val="32"/>
          <w:sz w:val="18"/>
        </w:rPr>
        <w:t>2016’ya</w:t>
      </w:r>
      <w:r w:rsidRPr="00E771F5" w:rsidR="00FB6687">
        <w:rPr>
          <w:rFonts w:ascii="Arial" w:hAnsi="Arial" w:cs="Arial"/>
          <w:spacing w:val="32"/>
          <w:sz w:val="18"/>
        </w:rPr>
        <w:t xml:space="preserve"> </w:t>
      </w:r>
      <w:r w:rsidRPr="00E771F5">
        <w:rPr>
          <w:rFonts w:ascii="Arial" w:hAnsi="Arial" w:cs="Arial"/>
          <w:spacing w:val="32"/>
          <w:sz w:val="18"/>
        </w:rPr>
        <w:t>kadar-</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Binali</w:t>
      </w:r>
      <w:r w:rsidRPr="00E771F5" w:rsidR="00FB6687">
        <w:rPr>
          <w:rFonts w:ascii="Arial" w:hAnsi="Arial" w:cs="Arial"/>
          <w:spacing w:val="32"/>
          <w:sz w:val="18"/>
        </w:rPr>
        <w:t xml:space="preserve"> </w:t>
      </w:r>
      <w:r w:rsidRPr="00E771F5">
        <w:rPr>
          <w:rFonts w:ascii="Arial" w:hAnsi="Arial" w:cs="Arial"/>
          <w:spacing w:val="32"/>
          <w:sz w:val="18"/>
        </w:rPr>
        <w:t>Yıldırım</w:t>
      </w:r>
      <w:r w:rsidRPr="00E771F5" w:rsidR="00FB6687">
        <w:rPr>
          <w:rFonts w:ascii="Arial" w:hAnsi="Arial" w:cs="Arial"/>
          <w:spacing w:val="32"/>
          <w:sz w:val="18"/>
        </w:rPr>
        <w:t xml:space="preserve"> </w:t>
      </w:r>
      <w:r w:rsidRPr="00E771F5">
        <w:rPr>
          <w:rFonts w:ascii="Arial" w:hAnsi="Arial" w:cs="Arial"/>
          <w:spacing w:val="32"/>
          <w:sz w:val="18"/>
        </w:rPr>
        <w:t>ısrarla</w:t>
      </w:r>
      <w:r w:rsidRPr="00E771F5" w:rsidR="00FB6687">
        <w:rPr>
          <w:rFonts w:ascii="Arial" w:hAnsi="Arial" w:cs="Arial"/>
          <w:spacing w:val="32"/>
          <w:sz w:val="18"/>
        </w:rPr>
        <w:t xml:space="preserve"> </w:t>
      </w:r>
      <w:r w:rsidRPr="00E771F5">
        <w:rPr>
          <w:rFonts w:ascii="Arial" w:hAnsi="Arial" w:cs="Arial"/>
          <w:spacing w:val="32"/>
          <w:sz w:val="18"/>
        </w:rPr>
        <w:t>90</w:t>
      </w:r>
      <w:r w:rsidRPr="00E771F5" w:rsidR="00FB6687">
        <w:rPr>
          <w:rFonts w:ascii="Arial" w:hAnsi="Arial" w:cs="Arial"/>
          <w:spacing w:val="32"/>
          <w:sz w:val="18"/>
        </w:rPr>
        <w:t xml:space="preserve"> </w:t>
      </w:r>
      <w:r w:rsidRPr="00E771F5">
        <w:rPr>
          <w:rFonts w:ascii="Arial" w:hAnsi="Arial" w:cs="Arial"/>
          <w:spacing w:val="32"/>
          <w:sz w:val="18"/>
        </w:rPr>
        <w:t>milyar</w:t>
      </w:r>
      <w:r w:rsidRPr="00E771F5" w:rsidR="00FB6687">
        <w:rPr>
          <w:rFonts w:ascii="Arial" w:hAnsi="Arial" w:cs="Arial"/>
          <w:spacing w:val="32"/>
          <w:sz w:val="18"/>
        </w:rPr>
        <w:t xml:space="preserve"> </w:t>
      </w:r>
      <w:r w:rsidRPr="00E771F5">
        <w:rPr>
          <w:rFonts w:ascii="Arial" w:hAnsi="Arial" w:cs="Arial"/>
          <w:spacing w:val="32"/>
          <w:sz w:val="18"/>
        </w:rPr>
        <w:t>verildiğini</w:t>
      </w:r>
      <w:r w:rsidRPr="00E771F5" w:rsidR="00FB6687">
        <w:rPr>
          <w:rFonts w:ascii="Arial" w:hAnsi="Arial" w:cs="Arial"/>
          <w:spacing w:val="32"/>
          <w:sz w:val="18"/>
        </w:rPr>
        <w:t xml:space="preserve"> </w:t>
      </w:r>
      <w:r w:rsidRPr="00E771F5">
        <w:rPr>
          <w:rFonts w:ascii="Arial" w:hAnsi="Arial" w:cs="Arial"/>
          <w:spacing w:val="32"/>
          <w:sz w:val="18"/>
        </w:rPr>
        <w:t>söyleyerek</w:t>
      </w:r>
      <w:r w:rsidRPr="00E771F5" w:rsidR="00FB6687">
        <w:rPr>
          <w:rFonts w:ascii="Arial" w:hAnsi="Arial" w:cs="Arial"/>
          <w:spacing w:val="32"/>
          <w:sz w:val="18"/>
        </w:rPr>
        <w:t xml:space="preserve"> </w:t>
      </w:r>
      <w:r w:rsidRPr="00E771F5">
        <w:rPr>
          <w:rFonts w:ascii="Arial" w:hAnsi="Arial" w:cs="Arial"/>
          <w:spacing w:val="32"/>
          <w:sz w:val="18"/>
        </w:rPr>
        <w:t>aslında</w:t>
      </w:r>
      <w:r w:rsidRPr="00E771F5" w:rsidR="00FB6687">
        <w:rPr>
          <w:rFonts w:ascii="Arial" w:hAnsi="Arial" w:cs="Arial"/>
          <w:spacing w:val="32"/>
          <w:sz w:val="18"/>
        </w:rPr>
        <w:t xml:space="preserve"> </w:t>
      </w:r>
      <w:r w:rsidRPr="00E771F5">
        <w:rPr>
          <w:rFonts w:ascii="Arial" w:hAnsi="Arial" w:cs="Arial"/>
          <w:spacing w:val="32"/>
          <w:sz w:val="18"/>
        </w:rPr>
        <w:t>66</w:t>
      </w:r>
      <w:r w:rsidRPr="00E771F5" w:rsidR="00FB6687">
        <w:rPr>
          <w:rFonts w:ascii="Arial" w:hAnsi="Arial" w:cs="Arial"/>
          <w:spacing w:val="32"/>
          <w:sz w:val="18"/>
        </w:rPr>
        <w:t xml:space="preserve"> </w:t>
      </w:r>
      <w:r w:rsidRPr="00E771F5">
        <w:rPr>
          <w:rFonts w:ascii="Arial" w:hAnsi="Arial" w:cs="Arial"/>
          <w:spacing w:val="32"/>
          <w:sz w:val="18"/>
        </w:rPr>
        <w:t>milyar</w:t>
      </w:r>
      <w:r w:rsidRPr="00E771F5" w:rsidR="00FB6687">
        <w:rPr>
          <w:rFonts w:ascii="Arial" w:hAnsi="Arial" w:cs="Arial"/>
          <w:spacing w:val="32"/>
          <w:sz w:val="18"/>
        </w:rPr>
        <w:t xml:space="preserve"> </w:t>
      </w:r>
      <w:r w:rsidRPr="00E771F5">
        <w:rPr>
          <w:rFonts w:ascii="Arial" w:hAnsi="Arial" w:cs="Arial"/>
          <w:spacing w:val="32"/>
          <w:sz w:val="18"/>
        </w:rPr>
        <w:t>lira</w:t>
      </w:r>
      <w:r w:rsidRPr="00E771F5" w:rsidR="00FB6687">
        <w:rPr>
          <w:rFonts w:ascii="Arial" w:hAnsi="Arial" w:cs="Arial"/>
          <w:spacing w:val="32"/>
          <w:sz w:val="18"/>
        </w:rPr>
        <w:t xml:space="preserve"> </w:t>
      </w:r>
      <w:r w:rsidRPr="00E771F5">
        <w:rPr>
          <w:rFonts w:ascii="Arial" w:hAnsi="Arial" w:cs="Arial"/>
          <w:spacing w:val="32"/>
          <w:sz w:val="18"/>
        </w:rPr>
        <w:t>eksik</w:t>
      </w:r>
      <w:r w:rsidRPr="00E771F5" w:rsidR="00FB6687">
        <w:rPr>
          <w:rFonts w:ascii="Arial" w:hAnsi="Arial" w:cs="Arial"/>
          <w:spacing w:val="32"/>
          <w:sz w:val="18"/>
        </w:rPr>
        <w:t xml:space="preserve"> </w:t>
      </w:r>
      <w:r w:rsidRPr="00E771F5">
        <w:rPr>
          <w:rFonts w:ascii="Arial" w:hAnsi="Arial" w:cs="Arial"/>
          <w:spacing w:val="32"/>
          <w:sz w:val="18"/>
        </w:rPr>
        <w:t>ödeme</w:t>
      </w:r>
      <w:r w:rsidRPr="00E771F5" w:rsidR="00FB6687">
        <w:rPr>
          <w:rFonts w:ascii="Arial" w:hAnsi="Arial" w:cs="Arial"/>
          <w:spacing w:val="32"/>
          <w:sz w:val="18"/>
        </w:rPr>
        <w:t xml:space="preserve"> </w:t>
      </w:r>
      <w:r w:rsidRPr="00E771F5">
        <w:rPr>
          <w:rFonts w:ascii="Arial" w:hAnsi="Arial" w:cs="Arial"/>
          <w:spacing w:val="32"/>
          <w:sz w:val="18"/>
        </w:rPr>
        <w:t>yapılmış</w:t>
      </w:r>
      <w:r w:rsidRPr="00E771F5" w:rsidR="00FB6687">
        <w:rPr>
          <w:rFonts w:ascii="Arial" w:hAnsi="Arial" w:cs="Arial"/>
          <w:spacing w:val="32"/>
          <w:sz w:val="18"/>
        </w:rPr>
        <w:t xml:space="preserve"> </w:t>
      </w:r>
      <w:r w:rsidRPr="00E771F5">
        <w:rPr>
          <w:rFonts w:ascii="Arial" w:hAnsi="Arial" w:cs="Arial"/>
          <w:spacing w:val="32"/>
          <w:sz w:val="18"/>
        </w:rPr>
        <w:t>olduğunu</w:t>
      </w:r>
      <w:r w:rsidRPr="00E771F5" w:rsidR="00FB6687">
        <w:rPr>
          <w:rFonts w:ascii="Arial" w:hAnsi="Arial" w:cs="Arial"/>
          <w:spacing w:val="32"/>
          <w:sz w:val="18"/>
        </w:rPr>
        <w:t xml:space="preserve"> </w:t>
      </w:r>
      <w:r w:rsidRPr="00E771F5">
        <w:rPr>
          <w:rFonts w:ascii="Arial" w:hAnsi="Arial" w:cs="Arial"/>
          <w:spacing w:val="32"/>
          <w:sz w:val="18"/>
        </w:rPr>
        <w:t>açıkça</w:t>
      </w:r>
      <w:r w:rsidRPr="00E771F5" w:rsidR="00FB6687">
        <w:rPr>
          <w:rFonts w:ascii="Arial" w:hAnsi="Arial" w:cs="Arial"/>
          <w:spacing w:val="32"/>
          <w:sz w:val="18"/>
        </w:rPr>
        <w:t xml:space="preserve"> </w:t>
      </w:r>
      <w:r w:rsidRPr="00E771F5">
        <w:rPr>
          <w:rFonts w:ascii="Arial" w:hAnsi="Arial" w:cs="Arial"/>
          <w:spacing w:val="32"/>
          <w:sz w:val="18"/>
        </w:rPr>
        <w:t>itiraf</w:t>
      </w:r>
      <w:r w:rsidRPr="00E771F5" w:rsidR="00FB6687">
        <w:rPr>
          <w:rFonts w:ascii="Arial" w:hAnsi="Arial" w:cs="Arial"/>
          <w:spacing w:val="32"/>
          <w:sz w:val="18"/>
        </w:rPr>
        <w:t xml:space="preserve"> </w:t>
      </w:r>
      <w:r w:rsidRPr="00E771F5">
        <w:rPr>
          <w:rFonts w:ascii="Arial" w:hAnsi="Arial" w:cs="Arial"/>
          <w:spacing w:val="32"/>
          <w:sz w:val="18"/>
        </w:rPr>
        <w:t>etmiştir.</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Başbakan,</w:t>
      </w:r>
      <w:r w:rsidRPr="00E771F5" w:rsidR="00FB6687">
        <w:rPr>
          <w:rFonts w:ascii="Arial" w:hAnsi="Arial" w:cs="Arial"/>
          <w:spacing w:val="32"/>
          <w:sz w:val="18"/>
        </w:rPr>
        <w:t xml:space="preserve"> </w:t>
      </w:r>
      <w:r w:rsidRPr="00E771F5">
        <w:rPr>
          <w:rFonts w:ascii="Arial" w:hAnsi="Arial" w:cs="Arial"/>
          <w:spacing w:val="32"/>
          <w:sz w:val="18"/>
        </w:rPr>
        <w:t>sizlerden</w:t>
      </w:r>
      <w:r w:rsidRPr="00E771F5" w:rsidR="00FB6687">
        <w:rPr>
          <w:rFonts w:ascii="Arial" w:hAnsi="Arial" w:cs="Arial"/>
          <w:spacing w:val="32"/>
          <w:sz w:val="18"/>
        </w:rPr>
        <w:t xml:space="preserve"> </w:t>
      </w:r>
      <w:r w:rsidRPr="00E771F5">
        <w:rPr>
          <w:rFonts w:ascii="Arial" w:hAnsi="Arial" w:cs="Arial"/>
          <w:spacing w:val="32"/>
          <w:sz w:val="18"/>
        </w:rPr>
        <w:t>ricam,</w:t>
      </w:r>
      <w:r w:rsidRPr="00E771F5" w:rsidR="00FB6687">
        <w:rPr>
          <w:rFonts w:ascii="Arial" w:hAnsi="Arial" w:cs="Arial"/>
          <w:spacing w:val="32"/>
          <w:sz w:val="18"/>
        </w:rPr>
        <w:t xml:space="preserve"> </w:t>
      </w:r>
      <w:r w:rsidRPr="00E771F5">
        <w:rPr>
          <w:rFonts w:ascii="Arial" w:hAnsi="Arial" w:cs="Arial"/>
          <w:spacing w:val="32"/>
          <w:sz w:val="18"/>
        </w:rPr>
        <w:t>çiftçimizin</w:t>
      </w:r>
      <w:r w:rsidRPr="00E771F5" w:rsidR="00FB6687">
        <w:rPr>
          <w:rFonts w:ascii="Arial" w:hAnsi="Arial" w:cs="Arial"/>
          <w:spacing w:val="32"/>
          <w:sz w:val="18"/>
        </w:rPr>
        <w:t xml:space="preserve"> </w:t>
      </w:r>
      <w:r w:rsidRPr="00E771F5">
        <w:rPr>
          <w:rFonts w:ascii="Arial" w:hAnsi="Arial" w:cs="Arial"/>
          <w:spacing w:val="32"/>
          <w:sz w:val="18"/>
        </w:rPr>
        <w:t>yasal</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helal</w:t>
      </w:r>
      <w:r w:rsidRPr="00E771F5" w:rsidR="00FB6687">
        <w:rPr>
          <w:rFonts w:ascii="Arial" w:hAnsi="Arial" w:cs="Arial"/>
          <w:spacing w:val="32"/>
          <w:sz w:val="18"/>
        </w:rPr>
        <w:t xml:space="preserve"> </w:t>
      </w:r>
      <w:r w:rsidRPr="00E771F5">
        <w:rPr>
          <w:rFonts w:ascii="Arial" w:hAnsi="Arial" w:cs="Arial"/>
          <w:spacing w:val="32"/>
          <w:sz w:val="18"/>
        </w:rPr>
        <w:t>hakkı</w:t>
      </w:r>
      <w:r w:rsidRPr="00E771F5" w:rsidR="00FB6687">
        <w:rPr>
          <w:rFonts w:ascii="Arial" w:hAnsi="Arial" w:cs="Arial"/>
          <w:spacing w:val="32"/>
          <w:sz w:val="18"/>
        </w:rPr>
        <w:t xml:space="preserve"> </w:t>
      </w:r>
      <w:r w:rsidRPr="00E771F5">
        <w:rPr>
          <w:rFonts w:ascii="Arial" w:hAnsi="Arial" w:cs="Arial"/>
          <w:spacing w:val="32"/>
          <w:sz w:val="18"/>
        </w:rPr>
        <w:t>olan,</w:t>
      </w:r>
      <w:r w:rsidRPr="00E771F5" w:rsidR="00FB6687">
        <w:rPr>
          <w:rFonts w:ascii="Arial" w:hAnsi="Arial" w:cs="Arial"/>
          <w:spacing w:val="32"/>
          <w:sz w:val="18"/>
        </w:rPr>
        <w:t xml:space="preserve"> </w:t>
      </w:r>
      <w:r w:rsidRPr="00E771F5">
        <w:rPr>
          <w:rFonts w:ascii="Arial" w:hAnsi="Arial" w:cs="Arial"/>
          <w:spacing w:val="32"/>
          <w:sz w:val="18"/>
        </w:rPr>
        <w:t>eksik</w:t>
      </w:r>
      <w:r w:rsidRPr="00E771F5" w:rsidR="00FB6687">
        <w:rPr>
          <w:rFonts w:ascii="Arial" w:hAnsi="Arial" w:cs="Arial"/>
          <w:spacing w:val="32"/>
          <w:sz w:val="18"/>
        </w:rPr>
        <w:t xml:space="preserve"> </w:t>
      </w:r>
      <w:r w:rsidRPr="00E771F5">
        <w:rPr>
          <w:rFonts w:ascii="Arial" w:hAnsi="Arial" w:cs="Arial"/>
          <w:spacing w:val="32"/>
          <w:sz w:val="18"/>
        </w:rPr>
        <w:t>ödemiş</w:t>
      </w:r>
      <w:r w:rsidRPr="00E771F5" w:rsidR="00FB6687">
        <w:rPr>
          <w:rFonts w:ascii="Arial" w:hAnsi="Arial" w:cs="Arial"/>
          <w:spacing w:val="32"/>
          <w:sz w:val="18"/>
        </w:rPr>
        <w:t xml:space="preserve"> </w:t>
      </w:r>
      <w:r w:rsidRPr="00E771F5">
        <w:rPr>
          <w:rFonts w:ascii="Arial" w:hAnsi="Arial" w:cs="Arial"/>
          <w:spacing w:val="32"/>
          <w:sz w:val="18"/>
        </w:rPr>
        <w:t>olduğunuz</w:t>
      </w:r>
      <w:r w:rsidRPr="00E771F5" w:rsidR="00FB6687">
        <w:rPr>
          <w:rFonts w:ascii="Arial" w:hAnsi="Arial" w:cs="Arial"/>
          <w:spacing w:val="32"/>
          <w:sz w:val="18"/>
        </w:rPr>
        <w:t xml:space="preserve"> </w:t>
      </w:r>
      <w:r w:rsidRPr="00E771F5">
        <w:rPr>
          <w:rFonts w:ascii="Arial" w:hAnsi="Arial" w:cs="Arial"/>
          <w:spacing w:val="32"/>
          <w:sz w:val="18"/>
        </w:rPr>
        <w:t>66</w:t>
      </w:r>
      <w:r w:rsidRPr="00E771F5" w:rsidR="00FB6687">
        <w:rPr>
          <w:rFonts w:ascii="Arial" w:hAnsi="Arial" w:cs="Arial"/>
          <w:spacing w:val="32"/>
          <w:sz w:val="18"/>
        </w:rPr>
        <w:t xml:space="preserve"> </w:t>
      </w:r>
      <w:r w:rsidRPr="00E771F5">
        <w:rPr>
          <w:rFonts w:ascii="Arial" w:hAnsi="Arial" w:cs="Arial"/>
          <w:spacing w:val="32"/>
          <w:sz w:val="18"/>
        </w:rPr>
        <w:t>milyar</w:t>
      </w:r>
      <w:r w:rsidRPr="00E771F5" w:rsidR="00FB6687">
        <w:rPr>
          <w:rFonts w:ascii="Arial" w:hAnsi="Arial" w:cs="Arial"/>
          <w:spacing w:val="32"/>
          <w:sz w:val="18"/>
        </w:rPr>
        <w:t xml:space="preserve"> </w:t>
      </w:r>
      <w:r w:rsidRPr="00E771F5">
        <w:rPr>
          <w:rFonts w:ascii="Arial" w:hAnsi="Arial" w:cs="Arial"/>
          <w:spacing w:val="32"/>
          <w:sz w:val="18"/>
        </w:rPr>
        <w:t>lira</w:t>
      </w:r>
      <w:r w:rsidRPr="00E771F5" w:rsidR="00FB6687">
        <w:rPr>
          <w:rFonts w:ascii="Arial" w:hAnsi="Arial" w:cs="Arial"/>
          <w:spacing w:val="32"/>
          <w:sz w:val="18"/>
        </w:rPr>
        <w:t xml:space="preserve"> </w:t>
      </w:r>
      <w:r w:rsidRPr="00E771F5">
        <w:rPr>
          <w:rFonts w:ascii="Arial" w:hAnsi="Arial" w:cs="Arial"/>
          <w:spacing w:val="32"/>
          <w:sz w:val="18"/>
        </w:rPr>
        <w:t>borcunuzu</w:t>
      </w:r>
      <w:r w:rsidRPr="00E771F5" w:rsidR="00FB6687">
        <w:rPr>
          <w:rFonts w:ascii="Arial" w:hAnsi="Arial" w:cs="Arial"/>
          <w:spacing w:val="32"/>
          <w:sz w:val="18"/>
        </w:rPr>
        <w:t xml:space="preserve"> </w:t>
      </w:r>
      <w:r w:rsidRPr="00E771F5">
        <w:rPr>
          <w:rFonts w:ascii="Arial" w:hAnsi="Arial" w:cs="Arial"/>
          <w:spacing w:val="32"/>
          <w:sz w:val="18"/>
        </w:rPr>
        <w:t>da</w:t>
      </w:r>
      <w:r w:rsidRPr="00E771F5" w:rsidR="00FB6687">
        <w:rPr>
          <w:rFonts w:ascii="Arial" w:hAnsi="Arial" w:cs="Arial"/>
          <w:spacing w:val="32"/>
          <w:sz w:val="18"/>
        </w:rPr>
        <w:t xml:space="preserve"> </w:t>
      </w:r>
      <w:r w:rsidRPr="00E771F5">
        <w:rPr>
          <w:rFonts w:ascii="Arial" w:hAnsi="Arial" w:cs="Arial"/>
          <w:spacing w:val="32"/>
          <w:sz w:val="18"/>
        </w:rPr>
        <w:t>lütfen</w:t>
      </w:r>
      <w:r w:rsidRPr="00E771F5" w:rsidR="00FB6687">
        <w:rPr>
          <w:rFonts w:ascii="Arial" w:hAnsi="Arial" w:cs="Arial"/>
          <w:spacing w:val="32"/>
          <w:sz w:val="18"/>
        </w:rPr>
        <w:t xml:space="preserve"> </w:t>
      </w:r>
      <w:r w:rsidRPr="00E771F5">
        <w:rPr>
          <w:rFonts w:ascii="Arial" w:hAnsi="Arial" w:cs="Arial"/>
          <w:spacing w:val="32"/>
          <w:sz w:val="18"/>
        </w:rPr>
        <w:t>derhâl</w:t>
      </w:r>
      <w:r w:rsidRPr="00E771F5" w:rsidR="00FB6687">
        <w:rPr>
          <w:rFonts w:ascii="Arial" w:hAnsi="Arial" w:cs="Arial"/>
          <w:spacing w:val="32"/>
          <w:sz w:val="18"/>
        </w:rPr>
        <w:t xml:space="preserve"> </w:t>
      </w:r>
      <w:r w:rsidRPr="00E771F5">
        <w:rPr>
          <w:rFonts w:ascii="Arial" w:hAnsi="Arial" w:cs="Arial"/>
          <w:spacing w:val="32"/>
          <w:sz w:val="18"/>
        </w:rPr>
        <w:t>çiftçimize</w:t>
      </w:r>
      <w:r w:rsidRPr="00E771F5" w:rsidR="00FB6687">
        <w:rPr>
          <w:rFonts w:ascii="Arial" w:hAnsi="Arial" w:cs="Arial"/>
          <w:spacing w:val="32"/>
          <w:sz w:val="18"/>
        </w:rPr>
        <w:t xml:space="preserve"> </w:t>
      </w:r>
      <w:r w:rsidRPr="00E771F5">
        <w:rPr>
          <w:rFonts w:ascii="Arial" w:hAnsi="Arial" w:cs="Arial"/>
          <w:spacing w:val="32"/>
          <w:sz w:val="18"/>
        </w:rPr>
        <w:t>ödeyiniz,</w:t>
      </w:r>
      <w:r w:rsidRPr="00E771F5" w:rsidR="00FB6687">
        <w:rPr>
          <w:rFonts w:ascii="Arial" w:hAnsi="Arial" w:cs="Arial"/>
          <w:spacing w:val="32"/>
          <w:sz w:val="18"/>
        </w:rPr>
        <w:t xml:space="preserve"> </w:t>
      </w:r>
      <w:r w:rsidRPr="00E771F5">
        <w:rPr>
          <w:rFonts w:ascii="Arial" w:hAnsi="Arial" w:cs="Arial"/>
          <w:spacing w:val="32"/>
          <w:sz w:val="18"/>
        </w:rPr>
        <w:t>eminim</w:t>
      </w:r>
      <w:r w:rsidRPr="00E771F5" w:rsidR="00FB6687">
        <w:rPr>
          <w:rFonts w:ascii="Arial" w:hAnsi="Arial" w:cs="Arial"/>
          <w:spacing w:val="32"/>
          <w:sz w:val="18"/>
        </w:rPr>
        <w:t xml:space="preserve"> </w:t>
      </w:r>
      <w:r w:rsidRPr="00E771F5">
        <w:rPr>
          <w:rFonts w:ascii="Arial" w:hAnsi="Arial" w:cs="Arial"/>
          <w:spacing w:val="32"/>
          <w:sz w:val="18"/>
        </w:rPr>
        <w:t>faiz</w:t>
      </w:r>
      <w:r w:rsidRPr="00E771F5" w:rsidR="00FB6687">
        <w:rPr>
          <w:rFonts w:ascii="Arial" w:hAnsi="Arial" w:cs="Arial"/>
          <w:spacing w:val="32"/>
          <w:sz w:val="18"/>
        </w:rPr>
        <w:t xml:space="preserve"> </w:t>
      </w:r>
      <w:r w:rsidRPr="00E771F5">
        <w:rPr>
          <w:rFonts w:ascii="Arial" w:hAnsi="Arial" w:cs="Arial"/>
          <w:spacing w:val="32"/>
          <w:sz w:val="18"/>
        </w:rPr>
        <w:t>maiz</w:t>
      </w:r>
      <w:r w:rsidRPr="00E771F5" w:rsidR="00FB6687">
        <w:rPr>
          <w:rFonts w:ascii="Arial" w:hAnsi="Arial" w:cs="Arial"/>
          <w:spacing w:val="32"/>
          <w:sz w:val="18"/>
        </w:rPr>
        <w:t xml:space="preserve"> </w:t>
      </w:r>
      <w:r w:rsidRPr="00E771F5">
        <w:rPr>
          <w:rFonts w:ascii="Arial" w:hAnsi="Arial" w:cs="Arial"/>
          <w:spacing w:val="32"/>
          <w:sz w:val="18"/>
        </w:rPr>
        <w:t>de</w:t>
      </w:r>
      <w:r w:rsidRPr="00E771F5" w:rsidR="00FB6687">
        <w:rPr>
          <w:rFonts w:ascii="Arial" w:hAnsi="Arial" w:cs="Arial"/>
          <w:spacing w:val="32"/>
          <w:sz w:val="18"/>
        </w:rPr>
        <w:t xml:space="preserve"> </w:t>
      </w:r>
      <w:r w:rsidRPr="00E771F5">
        <w:rPr>
          <w:rFonts w:ascii="Arial" w:hAnsi="Arial" w:cs="Arial"/>
          <w:spacing w:val="32"/>
          <w:sz w:val="18"/>
        </w:rPr>
        <w:t>istemeyeceklerdir.</w:t>
      </w:r>
      <w:r w:rsidRPr="00E771F5" w:rsidR="00FB6687">
        <w:rPr>
          <w:rFonts w:ascii="Arial" w:hAnsi="Arial" w:cs="Arial"/>
          <w:spacing w:val="32"/>
          <w:sz w:val="18"/>
        </w:rPr>
        <w:t xml:space="preserve"> </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10’uncu</w:t>
      </w:r>
      <w:r w:rsidRPr="00E771F5" w:rsidR="00FB6687">
        <w:rPr>
          <w:sz w:val="18"/>
        </w:rPr>
        <w:t xml:space="preserve"> </w:t>
      </w:r>
      <w:r w:rsidRPr="00E771F5">
        <w:rPr>
          <w:sz w:val="18"/>
        </w:rPr>
        <w:t>maddesi</w:t>
      </w:r>
      <w:r w:rsidRPr="00E771F5" w:rsidR="00FB6687">
        <w:rPr>
          <w:sz w:val="18"/>
        </w:rPr>
        <w:t xml:space="preserve"> </w:t>
      </w:r>
      <w:r w:rsidRPr="00E771F5">
        <w:rPr>
          <w:sz w:val="18"/>
        </w:rPr>
        <w:t>KÖYDES</w:t>
      </w:r>
      <w:r w:rsidRPr="00E771F5" w:rsidR="00FB6687">
        <w:rPr>
          <w:sz w:val="18"/>
        </w:rPr>
        <w:t xml:space="preserve"> </w:t>
      </w:r>
      <w:r w:rsidRPr="00E771F5">
        <w:rPr>
          <w:sz w:val="18"/>
        </w:rPr>
        <w:t>ve</w:t>
      </w:r>
      <w:r w:rsidRPr="00E771F5" w:rsidR="00FB6687">
        <w:rPr>
          <w:sz w:val="18"/>
        </w:rPr>
        <w:t xml:space="preserve"> </w:t>
      </w:r>
      <w:r w:rsidRPr="00E771F5">
        <w:rPr>
          <w:sz w:val="18"/>
        </w:rPr>
        <w:t>SUKAP</w:t>
      </w:r>
      <w:r w:rsidRPr="00E771F5" w:rsidR="00FB6687">
        <w:rPr>
          <w:sz w:val="18"/>
        </w:rPr>
        <w:t xml:space="preserve"> </w:t>
      </w:r>
      <w:r w:rsidRPr="00E771F5">
        <w:rPr>
          <w:sz w:val="18"/>
        </w:rPr>
        <w:t>projeleri</w:t>
      </w:r>
      <w:r w:rsidRPr="00E771F5" w:rsidR="00FB6687">
        <w:rPr>
          <w:sz w:val="18"/>
        </w:rPr>
        <w:t xml:space="preserve"> </w:t>
      </w:r>
      <w:r w:rsidRPr="00E771F5">
        <w:rPr>
          <w:sz w:val="18"/>
        </w:rPr>
        <w:t>kapsamında</w:t>
      </w:r>
      <w:r w:rsidRPr="00E771F5" w:rsidR="00FB6687">
        <w:rPr>
          <w:sz w:val="18"/>
        </w:rPr>
        <w:t xml:space="preserve"> </w:t>
      </w:r>
      <w:r w:rsidRPr="00E771F5">
        <w:rPr>
          <w:sz w:val="18"/>
        </w:rPr>
        <w:t>ödeneklerin</w:t>
      </w:r>
      <w:r w:rsidRPr="00E771F5" w:rsidR="00FB6687">
        <w:rPr>
          <w:sz w:val="18"/>
        </w:rPr>
        <w:t xml:space="preserve"> </w:t>
      </w:r>
      <w:r w:rsidRPr="00E771F5">
        <w:rPr>
          <w:sz w:val="18"/>
        </w:rPr>
        <w:t>kullandırılma</w:t>
      </w:r>
      <w:r w:rsidRPr="00E771F5" w:rsidR="00FB6687">
        <w:rPr>
          <w:sz w:val="18"/>
        </w:rPr>
        <w:t xml:space="preserve"> </w:t>
      </w:r>
      <w:r w:rsidRPr="00E771F5">
        <w:rPr>
          <w:sz w:val="18"/>
        </w:rPr>
        <w:t>usul</w:t>
      </w:r>
      <w:r w:rsidRPr="00E771F5" w:rsidR="00FB6687">
        <w:rPr>
          <w:sz w:val="18"/>
        </w:rPr>
        <w:t xml:space="preserve"> </w:t>
      </w:r>
      <w:r w:rsidRPr="00E771F5">
        <w:rPr>
          <w:sz w:val="18"/>
        </w:rPr>
        <w:t>ve</w:t>
      </w:r>
      <w:r w:rsidRPr="00E771F5" w:rsidR="00FB6687">
        <w:rPr>
          <w:sz w:val="18"/>
        </w:rPr>
        <w:t xml:space="preserve"> </w:t>
      </w:r>
      <w:r w:rsidRPr="00E771F5">
        <w:rPr>
          <w:sz w:val="18"/>
        </w:rPr>
        <w:t>şekilleri</w:t>
      </w:r>
      <w:r w:rsidRPr="00E771F5" w:rsidR="00FB6687">
        <w:rPr>
          <w:sz w:val="18"/>
        </w:rPr>
        <w:t xml:space="preserve"> </w:t>
      </w:r>
      <w:r w:rsidRPr="00E771F5">
        <w:rPr>
          <w:sz w:val="18"/>
        </w:rPr>
        <w:t>konusunda</w:t>
      </w:r>
      <w:r w:rsidRPr="00E771F5" w:rsidR="00FB6687">
        <w:rPr>
          <w:sz w:val="18"/>
        </w:rPr>
        <w:t xml:space="preserve"> </w:t>
      </w:r>
      <w:r w:rsidRPr="00E771F5">
        <w:rPr>
          <w:sz w:val="18"/>
        </w:rPr>
        <w:t>hükümler</w:t>
      </w:r>
      <w:r w:rsidRPr="00E771F5" w:rsidR="00FB6687">
        <w:rPr>
          <w:sz w:val="18"/>
        </w:rPr>
        <w:t xml:space="preserve"> </w:t>
      </w:r>
      <w:r w:rsidRPr="00E771F5">
        <w:rPr>
          <w:sz w:val="18"/>
        </w:rPr>
        <w:t>içeriyor.</w:t>
      </w:r>
      <w:r w:rsidRPr="00E771F5" w:rsidR="00FB6687">
        <w:rPr>
          <w:sz w:val="18"/>
        </w:rPr>
        <w:t xml:space="preserve"> </w:t>
      </w:r>
      <w:r w:rsidRPr="00E771F5">
        <w:rPr>
          <w:sz w:val="18"/>
        </w:rPr>
        <w:t>Bilindiği</w:t>
      </w:r>
      <w:r w:rsidRPr="00E771F5" w:rsidR="00FB6687">
        <w:rPr>
          <w:sz w:val="18"/>
        </w:rPr>
        <w:t xml:space="preserve"> </w:t>
      </w:r>
      <w:r w:rsidRPr="00E771F5">
        <w:rPr>
          <w:sz w:val="18"/>
        </w:rPr>
        <w:t>gibi,</w:t>
      </w:r>
      <w:r w:rsidRPr="00E771F5" w:rsidR="00FB6687">
        <w:rPr>
          <w:sz w:val="18"/>
        </w:rPr>
        <w:t xml:space="preserve"> </w:t>
      </w:r>
      <w:r w:rsidRPr="00E771F5">
        <w:rPr>
          <w:sz w:val="18"/>
        </w:rPr>
        <w:t>2005</w:t>
      </w:r>
      <w:r w:rsidRPr="00E771F5" w:rsidR="00FB6687">
        <w:rPr>
          <w:sz w:val="18"/>
        </w:rPr>
        <w:t xml:space="preserve"> </w:t>
      </w:r>
      <w:r w:rsidRPr="00E771F5">
        <w:rPr>
          <w:sz w:val="18"/>
        </w:rPr>
        <w:t>yılına</w:t>
      </w:r>
      <w:r w:rsidRPr="00E771F5" w:rsidR="00FB6687">
        <w:rPr>
          <w:sz w:val="18"/>
        </w:rPr>
        <w:t xml:space="preserve"> </w:t>
      </w:r>
      <w:r w:rsidRPr="00E771F5">
        <w:rPr>
          <w:sz w:val="18"/>
        </w:rPr>
        <w:t>kadar</w:t>
      </w:r>
      <w:r w:rsidRPr="00E771F5" w:rsidR="00FB6687">
        <w:rPr>
          <w:sz w:val="18"/>
        </w:rPr>
        <w:t xml:space="preserve"> </w:t>
      </w:r>
      <w:r w:rsidRPr="00E771F5">
        <w:rPr>
          <w:sz w:val="18"/>
        </w:rPr>
        <w:t>köylerimize</w:t>
      </w:r>
      <w:r w:rsidRPr="00E771F5" w:rsidR="00FB6687">
        <w:rPr>
          <w:sz w:val="18"/>
        </w:rPr>
        <w:t xml:space="preserve"> </w:t>
      </w:r>
      <w:r w:rsidRPr="00E771F5">
        <w:rPr>
          <w:sz w:val="18"/>
        </w:rPr>
        <w:t>yol,</w:t>
      </w:r>
      <w:r w:rsidRPr="00E771F5" w:rsidR="00FB6687">
        <w:rPr>
          <w:sz w:val="18"/>
        </w:rPr>
        <w:t xml:space="preserve"> </w:t>
      </w:r>
      <w:r w:rsidRPr="00E771F5">
        <w:rPr>
          <w:sz w:val="18"/>
        </w:rPr>
        <w:t>su,</w:t>
      </w:r>
      <w:r w:rsidRPr="00E771F5" w:rsidR="00FB6687">
        <w:rPr>
          <w:sz w:val="18"/>
        </w:rPr>
        <w:t xml:space="preserve"> </w:t>
      </w:r>
      <w:r w:rsidRPr="00E771F5">
        <w:rPr>
          <w:sz w:val="18"/>
        </w:rPr>
        <w:t>kırsal</w:t>
      </w:r>
      <w:r w:rsidRPr="00E771F5" w:rsidR="00FB6687">
        <w:rPr>
          <w:sz w:val="18"/>
        </w:rPr>
        <w:t xml:space="preserve"> </w:t>
      </w:r>
      <w:r w:rsidRPr="00E771F5">
        <w:rPr>
          <w:sz w:val="18"/>
        </w:rPr>
        <w:t>altyapı</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bütün</w:t>
      </w:r>
      <w:r w:rsidRPr="00E771F5" w:rsidR="00FB6687">
        <w:rPr>
          <w:sz w:val="18"/>
        </w:rPr>
        <w:t xml:space="preserve"> </w:t>
      </w:r>
      <w:r w:rsidRPr="00E771F5">
        <w:rPr>
          <w:sz w:val="18"/>
        </w:rPr>
        <w:t>yatırım</w:t>
      </w:r>
      <w:r w:rsidRPr="00E771F5" w:rsidR="00FB6687">
        <w:rPr>
          <w:sz w:val="18"/>
        </w:rPr>
        <w:t xml:space="preserve"> </w:t>
      </w:r>
      <w:r w:rsidRPr="00E771F5">
        <w:rPr>
          <w:sz w:val="18"/>
        </w:rPr>
        <w:t>ve</w:t>
      </w:r>
      <w:r w:rsidRPr="00E771F5" w:rsidR="00FB6687">
        <w:rPr>
          <w:sz w:val="18"/>
        </w:rPr>
        <w:t xml:space="preserve"> </w:t>
      </w:r>
      <w:r w:rsidRPr="00E771F5">
        <w:rPr>
          <w:sz w:val="18"/>
        </w:rPr>
        <w:t>hizmetleri</w:t>
      </w:r>
      <w:r w:rsidRPr="00E771F5" w:rsidR="00FB6687">
        <w:rPr>
          <w:sz w:val="18"/>
        </w:rPr>
        <w:t xml:space="preserve"> </w:t>
      </w:r>
      <w:r w:rsidRPr="00E771F5">
        <w:rPr>
          <w:sz w:val="18"/>
        </w:rPr>
        <w:t>götüren</w:t>
      </w:r>
      <w:r w:rsidRPr="00E771F5" w:rsidR="00FB6687">
        <w:rPr>
          <w:sz w:val="18"/>
        </w:rPr>
        <w:t xml:space="preserve"> </w:t>
      </w:r>
      <w:r w:rsidRPr="00E771F5">
        <w:rPr>
          <w:sz w:val="18"/>
        </w:rPr>
        <w:t>Köy</w:t>
      </w:r>
      <w:r w:rsidRPr="00E771F5" w:rsidR="00FB6687">
        <w:rPr>
          <w:sz w:val="18"/>
        </w:rPr>
        <w:t xml:space="preserve"> </w:t>
      </w:r>
      <w:r w:rsidRPr="00E771F5">
        <w:rPr>
          <w:sz w:val="18"/>
        </w:rPr>
        <w:t>Hizmetleri</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Müdürlüğünün</w:t>
      </w:r>
      <w:r w:rsidRPr="00E771F5" w:rsidR="00FB6687">
        <w:rPr>
          <w:sz w:val="18"/>
        </w:rPr>
        <w:t xml:space="preserve"> </w:t>
      </w:r>
      <w:r w:rsidRPr="00E771F5">
        <w:rPr>
          <w:sz w:val="18"/>
        </w:rPr>
        <w:t>bu</w:t>
      </w:r>
      <w:r w:rsidRPr="00E771F5" w:rsidR="00FB6687">
        <w:rPr>
          <w:sz w:val="18"/>
        </w:rPr>
        <w:t xml:space="preserve"> </w:t>
      </w:r>
      <w:r w:rsidRPr="00E771F5">
        <w:rPr>
          <w:sz w:val="18"/>
        </w:rPr>
        <w:t>iktidar</w:t>
      </w:r>
      <w:r w:rsidRPr="00E771F5" w:rsidR="00FB6687">
        <w:rPr>
          <w:sz w:val="18"/>
        </w:rPr>
        <w:t xml:space="preserve"> </w:t>
      </w:r>
      <w:r w:rsidRPr="00E771F5">
        <w:rPr>
          <w:sz w:val="18"/>
        </w:rPr>
        <w:t>döneminde</w:t>
      </w:r>
      <w:r w:rsidRPr="00E771F5" w:rsidR="00FB6687">
        <w:rPr>
          <w:sz w:val="18"/>
        </w:rPr>
        <w:t xml:space="preserve"> </w:t>
      </w:r>
      <w:r w:rsidRPr="00E771F5">
        <w:rPr>
          <w:sz w:val="18"/>
        </w:rPr>
        <w:t>tasfiyesi</w:t>
      </w:r>
      <w:r w:rsidRPr="00E771F5" w:rsidR="00FB6687">
        <w:rPr>
          <w:sz w:val="18"/>
        </w:rPr>
        <w:t xml:space="preserve"> </w:t>
      </w:r>
      <w:r w:rsidRPr="00E771F5">
        <w:rPr>
          <w:sz w:val="18"/>
        </w:rPr>
        <w:t>sonrası,</w:t>
      </w:r>
      <w:r w:rsidRPr="00E771F5" w:rsidR="00FB6687">
        <w:rPr>
          <w:sz w:val="18"/>
        </w:rPr>
        <w:t xml:space="preserve"> </w:t>
      </w:r>
      <w:r w:rsidRPr="00E771F5">
        <w:rPr>
          <w:sz w:val="18"/>
        </w:rPr>
        <w:t>taşınır</w:t>
      </w:r>
      <w:r w:rsidRPr="00E771F5" w:rsidR="00FB6687">
        <w:rPr>
          <w:sz w:val="18"/>
        </w:rPr>
        <w:t xml:space="preserve"> </w:t>
      </w:r>
      <w:r w:rsidRPr="00E771F5">
        <w:rPr>
          <w:sz w:val="18"/>
        </w:rPr>
        <w:t>ve</w:t>
      </w:r>
      <w:r w:rsidRPr="00E771F5" w:rsidR="00FB6687">
        <w:rPr>
          <w:sz w:val="18"/>
        </w:rPr>
        <w:t xml:space="preserve"> </w:t>
      </w:r>
      <w:r w:rsidRPr="00E771F5">
        <w:rPr>
          <w:sz w:val="18"/>
        </w:rPr>
        <w:t>taşınmaz</w:t>
      </w:r>
      <w:r w:rsidRPr="00E771F5" w:rsidR="00FB6687">
        <w:rPr>
          <w:sz w:val="18"/>
        </w:rPr>
        <w:t xml:space="preserve"> </w:t>
      </w:r>
      <w:r w:rsidRPr="00E771F5">
        <w:rPr>
          <w:sz w:val="18"/>
        </w:rPr>
        <w:t>bütün</w:t>
      </w:r>
      <w:r w:rsidRPr="00E771F5" w:rsidR="00FB6687">
        <w:rPr>
          <w:sz w:val="18"/>
        </w:rPr>
        <w:t xml:space="preserve"> </w:t>
      </w:r>
      <w:r w:rsidRPr="00E771F5">
        <w:rPr>
          <w:sz w:val="18"/>
        </w:rPr>
        <w:t>varlıklarının</w:t>
      </w:r>
      <w:r w:rsidRPr="00E771F5" w:rsidR="00FB6687">
        <w:rPr>
          <w:sz w:val="18"/>
        </w:rPr>
        <w:t xml:space="preserve"> </w:t>
      </w:r>
      <w:r w:rsidRPr="00E771F5">
        <w:rPr>
          <w:sz w:val="18"/>
        </w:rPr>
        <w:t>ve</w:t>
      </w:r>
      <w:r w:rsidRPr="00E771F5" w:rsidR="00FB6687">
        <w:rPr>
          <w:sz w:val="18"/>
        </w:rPr>
        <w:t xml:space="preserve"> </w:t>
      </w:r>
      <w:r w:rsidRPr="00E771F5">
        <w:rPr>
          <w:sz w:val="18"/>
        </w:rPr>
        <w:t>vasıflı</w:t>
      </w:r>
      <w:r w:rsidRPr="00E771F5" w:rsidR="00FB6687">
        <w:rPr>
          <w:sz w:val="18"/>
        </w:rPr>
        <w:t xml:space="preserve"> </w:t>
      </w:r>
      <w:r w:rsidRPr="00E771F5">
        <w:rPr>
          <w:sz w:val="18"/>
        </w:rPr>
        <w:t>personelinin</w:t>
      </w:r>
      <w:r w:rsidRPr="00E771F5" w:rsidR="00FB6687">
        <w:rPr>
          <w:sz w:val="18"/>
        </w:rPr>
        <w:t xml:space="preserve"> </w:t>
      </w:r>
      <w:r w:rsidRPr="00E771F5">
        <w:rPr>
          <w:sz w:val="18"/>
        </w:rPr>
        <w:t>il</w:t>
      </w:r>
      <w:r w:rsidRPr="00E771F5" w:rsidR="00FB6687">
        <w:rPr>
          <w:sz w:val="18"/>
        </w:rPr>
        <w:t xml:space="preserve"> </w:t>
      </w:r>
      <w:r w:rsidRPr="00E771F5">
        <w:rPr>
          <w:sz w:val="18"/>
        </w:rPr>
        <w:t>özel</w:t>
      </w:r>
      <w:r w:rsidRPr="00E771F5" w:rsidR="00FB6687">
        <w:rPr>
          <w:sz w:val="18"/>
        </w:rPr>
        <w:t xml:space="preserve"> </w:t>
      </w:r>
      <w:r w:rsidRPr="00E771F5">
        <w:rPr>
          <w:sz w:val="18"/>
        </w:rPr>
        <w:t>idarelerine,</w:t>
      </w:r>
      <w:r w:rsidRPr="00E771F5" w:rsidR="00FB6687">
        <w:rPr>
          <w:sz w:val="18"/>
        </w:rPr>
        <w:t xml:space="preserve"> </w:t>
      </w:r>
      <w:r w:rsidRPr="00E771F5">
        <w:rPr>
          <w:sz w:val="18"/>
        </w:rPr>
        <w:t>İstanbul</w:t>
      </w:r>
      <w:r w:rsidRPr="00E771F5" w:rsidR="00FB6687">
        <w:rPr>
          <w:sz w:val="18"/>
        </w:rPr>
        <w:t xml:space="preserve"> </w:t>
      </w:r>
      <w:r w:rsidRPr="00E771F5">
        <w:rPr>
          <w:sz w:val="18"/>
        </w:rPr>
        <w:t>ve</w:t>
      </w:r>
      <w:r w:rsidRPr="00E771F5" w:rsidR="00FB6687">
        <w:rPr>
          <w:sz w:val="18"/>
        </w:rPr>
        <w:t xml:space="preserve"> </w:t>
      </w:r>
      <w:r w:rsidRPr="00E771F5">
        <w:rPr>
          <w:sz w:val="18"/>
        </w:rPr>
        <w:t>Kocaeli’de</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başkanlığına</w:t>
      </w:r>
      <w:r w:rsidRPr="00E771F5" w:rsidR="00FB6687">
        <w:rPr>
          <w:sz w:val="18"/>
        </w:rPr>
        <w:t xml:space="preserve"> </w:t>
      </w:r>
      <w:r w:rsidRPr="00E771F5">
        <w:rPr>
          <w:sz w:val="18"/>
        </w:rPr>
        <w:t>devirleri</w:t>
      </w:r>
      <w:r w:rsidRPr="00E771F5" w:rsidR="00FB6687">
        <w:rPr>
          <w:sz w:val="18"/>
        </w:rPr>
        <w:t xml:space="preserve"> </w:t>
      </w:r>
      <w:r w:rsidRPr="00E771F5">
        <w:rPr>
          <w:sz w:val="18"/>
        </w:rPr>
        <w:t>sonrasında</w:t>
      </w:r>
      <w:r w:rsidRPr="00E771F5" w:rsidR="00FB6687">
        <w:rPr>
          <w:sz w:val="18"/>
        </w:rPr>
        <w:t xml:space="preserve"> </w:t>
      </w:r>
      <w:r w:rsidRPr="00E771F5">
        <w:rPr>
          <w:sz w:val="18"/>
        </w:rPr>
        <w:t>köylerimiz</w:t>
      </w:r>
      <w:r w:rsidRPr="00E771F5" w:rsidR="00FB6687">
        <w:rPr>
          <w:sz w:val="18"/>
        </w:rPr>
        <w:t xml:space="preserve"> </w:t>
      </w:r>
      <w:r w:rsidRPr="00E771F5">
        <w:rPr>
          <w:sz w:val="18"/>
        </w:rPr>
        <w:t>uzun</w:t>
      </w:r>
      <w:r w:rsidRPr="00E771F5" w:rsidR="00FB6687">
        <w:rPr>
          <w:sz w:val="18"/>
        </w:rPr>
        <w:t xml:space="preserve"> </w:t>
      </w:r>
      <w:r w:rsidRPr="00E771F5">
        <w:rPr>
          <w:sz w:val="18"/>
        </w:rPr>
        <w:t>bir</w:t>
      </w:r>
      <w:r w:rsidRPr="00E771F5" w:rsidR="00FB6687">
        <w:rPr>
          <w:sz w:val="18"/>
        </w:rPr>
        <w:t xml:space="preserve"> </w:t>
      </w:r>
      <w:r w:rsidRPr="00E771F5">
        <w:rPr>
          <w:sz w:val="18"/>
        </w:rPr>
        <w:t>dönem</w:t>
      </w:r>
      <w:r w:rsidRPr="00E771F5" w:rsidR="00FB6687">
        <w:rPr>
          <w:sz w:val="18"/>
        </w:rPr>
        <w:t xml:space="preserve"> </w:t>
      </w:r>
      <w:r w:rsidRPr="00E771F5">
        <w:rPr>
          <w:sz w:val="18"/>
        </w:rPr>
        <w:t>hizmet</w:t>
      </w:r>
      <w:r w:rsidRPr="00E771F5" w:rsidR="00FB6687">
        <w:rPr>
          <w:sz w:val="18"/>
        </w:rPr>
        <w:t xml:space="preserve"> </w:t>
      </w:r>
      <w:r w:rsidRPr="00E771F5">
        <w:rPr>
          <w:sz w:val="18"/>
        </w:rPr>
        <w:t>yoksunu</w:t>
      </w:r>
      <w:r w:rsidRPr="00E771F5" w:rsidR="00FB6687">
        <w:rPr>
          <w:sz w:val="18"/>
        </w:rPr>
        <w:t xml:space="preserve"> </w:t>
      </w:r>
      <w:r w:rsidRPr="00E771F5">
        <w:rPr>
          <w:sz w:val="18"/>
        </w:rPr>
        <w:t>bir</w:t>
      </w:r>
      <w:r w:rsidRPr="00E771F5" w:rsidR="00FB6687">
        <w:rPr>
          <w:sz w:val="18"/>
        </w:rPr>
        <w:t xml:space="preserve"> </w:t>
      </w:r>
      <w:r w:rsidRPr="00E771F5">
        <w:rPr>
          <w:sz w:val="18"/>
        </w:rPr>
        <w:t>duruma</w:t>
      </w:r>
      <w:r w:rsidRPr="00E771F5" w:rsidR="00FB6687">
        <w:rPr>
          <w:sz w:val="18"/>
        </w:rPr>
        <w:t xml:space="preserve"> </w:t>
      </w:r>
      <w:r w:rsidRPr="00E771F5">
        <w:rPr>
          <w:sz w:val="18"/>
        </w:rPr>
        <w:t>sokulmuştur</w:t>
      </w:r>
      <w:r w:rsidRPr="00E771F5" w:rsidR="00FB6687">
        <w:rPr>
          <w:sz w:val="18"/>
        </w:rPr>
        <w:t xml:space="preserve"> </w:t>
      </w:r>
      <w:r w:rsidRPr="00E771F5">
        <w:rPr>
          <w:sz w:val="18"/>
        </w:rPr>
        <w:t>maalesef.</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2012</w:t>
      </w:r>
      <w:r w:rsidRPr="00E771F5" w:rsidR="00FB6687">
        <w:rPr>
          <w:sz w:val="18"/>
        </w:rPr>
        <w:t xml:space="preserve"> </w:t>
      </w:r>
      <w:r w:rsidRPr="00E771F5">
        <w:rPr>
          <w:sz w:val="18"/>
        </w:rPr>
        <w:t>yılında</w:t>
      </w:r>
      <w:r w:rsidRPr="00E771F5" w:rsidR="00FB6687">
        <w:rPr>
          <w:sz w:val="18"/>
        </w:rPr>
        <w:t xml:space="preserve"> </w:t>
      </w:r>
      <w:r w:rsidRPr="00E771F5">
        <w:rPr>
          <w:sz w:val="18"/>
        </w:rPr>
        <w:t>yayımlanarak</w:t>
      </w:r>
      <w:r w:rsidRPr="00E771F5" w:rsidR="00FB6687">
        <w:rPr>
          <w:sz w:val="18"/>
        </w:rPr>
        <w:t xml:space="preserve"> </w:t>
      </w:r>
      <w:r w:rsidRPr="00E771F5">
        <w:rPr>
          <w:sz w:val="18"/>
        </w:rPr>
        <w:t>yürürlüğe</w:t>
      </w:r>
      <w:r w:rsidRPr="00E771F5" w:rsidR="00FB6687">
        <w:rPr>
          <w:sz w:val="18"/>
        </w:rPr>
        <w:t xml:space="preserve"> </w:t>
      </w:r>
      <w:r w:rsidRPr="00E771F5">
        <w:rPr>
          <w:sz w:val="18"/>
        </w:rPr>
        <w:t>giren</w:t>
      </w:r>
      <w:r w:rsidRPr="00E771F5" w:rsidR="00FB6687">
        <w:rPr>
          <w:sz w:val="18"/>
        </w:rPr>
        <w:t xml:space="preserve"> </w:t>
      </w:r>
      <w:r w:rsidRPr="00E771F5">
        <w:rPr>
          <w:sz w:val="18"/>
        </w:rPr>
        <w:t>6360</w:t>
      </w:r>
      <w:r w:rsidRPr="00E771F5" w:rsidR="00FB6687">
        <w:rPr>
          <w:sz w:val="18"/>
        </w:rPr>
        <w:t xml:space="preserve"> </w:t>
      </w:r>
      <w:r w:rsidRPr="00E771F5">
        <w:rPr>
          <w:sz w:val="18"/>
        </w:rPr>
        <w:t>sayılı</w:t>
      </w:r>
      <w:r w:rsidRPr="00E771F5" w:rsidR="00FB6687">
        <w:rPr>
          <w:sz w:val="18"/>
        </w:rPr>
        <w:t xml:space="preserve"> </w:t>
      </w:r>
      <w:r w:rsidRPr="00E771F5">
        <w:rPr>
          <w:sz w:val="18"/>
        </w:rPr>
        <w:t>Büyükşehir</w:t>
      </w:r>
      <w:r w:rsidRPr="00E771F5" w:rsidR="00FB6687">
        <w:rPr>
          <w:sz w:val="18"/>
        </w:rPr>
        <w:t xml:space="preserve"> </w:t>
      </w:r>
      <w:r w:rsidRPr="00E771F5">
        <w:rPr>
          <w:sz w:val="18"/>
        </w:rPr>
        <w:t>Yasası’yla</w:t>
      </w:r>
      <w:r w:rsidRPr="00E771F5" w:rsidR="00FB6687">
        <w:rPr>
          <w:sz w:val="18"/>
        </w:rPr>
        <w:t xml:space="preserve"> </w:t>
      </w:r>
      <w:r w:rsidRPr="00E771F5">
        <w:rPr>
          <w:sz w:val="18"/>
        </w:rPr>
        <w:t>yapılan</w:t>
      </w:r>
      <w:r w:rsidRPr="00E771F5" w:rsidR="00FB6687">
        <w:rPr>
          <w:sz w:val="18"/>
        </w:rPr>
        <w:t xml:space="preserve"> </w:t>
      </w:r>
      <w:r w:rsidRPr="00E771F5">
        <w:rPr>
          <w:sz w:val="18"/>
        </w:rPr>
        <w:t>düzenlemelerin,</w:t>
      </w:r>
      <w:r w:rsidRPr="00E771F5" w:rsidR="00FB6687">
        <w:rPr>
          <w:sz w:val="18"/>
        </w:rPr>
        <w:t xml:space="preserve"> </w:t>
      </w:r>
      <w:r w:rsidRPr="00E771F5">
        <w:rPr>
          <w:sz w:val="18"/>
        </w:rPr>
        <w:t>topraklarımız</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meralarımız</w:t>
      </w:r>
      <w:r w:rsidRPr="00E771F5" w:rsidR="00FB6687">
        <w:rPr>
          <w:sz w:val="18"/>
        </w:rPr>
        <w:t xml:space="preserve"> </w:t>
      </w:r>
      <w:r w:rsidRPr="00E771F5">
        <w:rPr>
          <w:sz w:val="18"/>
        </w:rPr>
        <w:t>bakımından</w:t>
      </w:r>
      <w:r w:rsidRPr="00E771F5" w:rsidR="00FB6687">
        <w:rPr>
          <w:sz w:val="18"/>
        </w:rPr>
        <w:t xml:space="preserve"> </w:t>
      </w:r>
      <w:r w:rsidRPr="00E771F5">
        <w:rPr>
          <w:sz w:val="18"/>
        </w:rPr>
        <w:t>giderilmesi</w:t>
      </w:r>
      <w:r w:rsidRPr="00E771F5" w:rsidR="00FB6687">
        <w:rPr>
          <w:sz w:val="18"/>
        </w:rPr>
        <w:t xml:space="preserve"> </w:t>
      </w:r>
      <w:r w:rsidRPr="00E771F5">
        <w:rPr>
          <w:sz w:val="18"/>
        </w:rPr>
        <w:t>imkânsız</w:t>
      </w:r>
      <w:r w:rsidRPr="00E771F5" w:rsidR="00FB6687">
        <w:rPr>
          <w:sz w:val="18"/>
        </w:rPr>
        <w:t xml:space="preserve"> </w:t>
      </w:r>
      <w:r w:rsidRPr="00E771F5">
        <w:rPr>
          <w:sz w:val="18"/>
        </w:rPr>
        <w:t>sonuçlar</w:t>
      </w:r>
      <w:r w:rsidRPr="00E771F5" w:rsidR="00FB6687">
        <w:rPr>
          <w:sz w:val="18"/>
        </w:rPr>
        <w:t xml:space="preserve"> </w:t>
      </w:r>
      <w:r w:rsidRPr="00E771F5">
        <w:rPr>
          <w:sz w:val="18"/>
        </w:rPr>
        <w:t>doğuracağını</w:t>
      </w:r>
      <w:r w:rsidRPr="00E771F5" w:rsidR="00FB6687">
        <w:rPr>
          <w:sz w:val="18"/>
        </w:rPr>
        <w:t xml:space="preserve"> </w:t>
      </w:r>
      <w:r w:rsidRPr="00E771F5">
        <w:rPr>
          <w:sz w:val="18"/>
        </w:rPr>
        <w:t>dün</w:t>
      </w:r>
      <w:r w:rsidRPr="00E771F5" w:rsidR="00FB6687">
        <w:rPr>
          <w:sz w:val="18"/>
        </w:rPr>
        <w:t xml:space="preserve"> </w:t>
      </w:r>
      <w:r w:rsidRPr="00E771F5">
        <w:rPr>
          <w:sz w:val="18"/>
        </w:rPr>
        <w:t>söyledik</w:t>
      </w:r>
      <w:r w:rsidRPr="00E771F5" w:rsidR="00FB6687">
        <w:rPr>
          <w:sz w:val="18"/>
        </w:rPr>
        <w:t xml:space="preserve"> </w:t>
      </w:r>
      <w:r w:rsidRPr="00E771F5">
        <w:rPr>
          <w:sz w:val="18"/>
        </w:rPr>
        <w:t>ve</w:t>
      </w:r>
      <w:r w:rsidRPr="00E771F5" w:rsidR="00FB6687">
        <w:rPr>
          <w:sz w:val="18"/>
        </w:rPr>
        <w:t xml:space="preserve"> </w:t>
      </w:r>
      <w:r w:rsidRPr="00E771F5">
        <w:rPr>
          <w:sz w:val="18"/>
        </w:rPr>
        <w:t>bugün</w:t>
      </w:r>
      <w:r w:rsidRPr="00E771F5" w:rsidR="00FB6687">
        <w:rPr>
          <w:sz w:val="18"/>
        </w:rPr>
        <w:t xml:space="preserve"> </w:t>
      </w:r>
      <w:r w:rsidRPr="00E771F5">
        <w:rPr>
          <w:sz w:val="18"/>
        </w:rPr>
        <w:t>de</w:t>
      </w:r>
      <w:r w:rsidRPr="00E771F5" w:rsidR="00FB6687">
        <w:rPr>
          <w:sz w:val="18"/>
        </w:rPr>
        <w:t xml:space="preserve"> </w:t>
      </w:r>
      <w:r w:rsidRPr="00E771F5">
        <w:rPr>
          <w:sz w:val="18"/>
        </w:rPr>
        <w:t>söylemeye</w:t>
      </w:r>
      <w:r w:rsidRPr="00E771F5" w:rsidR="00FB6687">
        <w:rPr>
          <w:sz w:val="18"/>
        </w:rPr>
        <w:t xml:space="preserve"> </w:t>
      </w:r>
      <w:r w:rsidRPr="00E771F5">
        <w:rPr>
          <w:sz w:val="18"/>
        </w:rPr>
        <w:t>devam</w:t>
      </w:r>
      <w:r w:rsidRPr="00E771F5" w:rsidR="00FB6687">
        <w:rPr>
          <w:sz w:val="18"/>
        </w:rPr>
        <w:t xml:space="preserve"> </w:t>
      </w:r>
      <w:r w:rsidRPr="00E771F5">
        <w:rPr>
          <w:sz w:val="18"/>
        </w:rPr>
        <w:t>ediyoruz.</w:t>
      </w:r>
      <w:r w:rsidRPr="00E771F5" w:rsidR="00FB6687">
        <w:rPr>
          <w:sz w:val="18"/>
        </w:rPr>
        <w:t xml:space="preserve"> </w:t>
      </w:r>
      <w:r w:rsidRPr="00E771F5">
        <w:rPr>
          <w:sz w:val="18"/>
        </w:rPr>
        <w:t>Bildiğiniz</w:t>
      </w:r>
      <w:r w:rsidRPr="00E771F5" w:rsidR="00FB6687">
        <w:rPr>
          <w:sz w:val="18"/>
        </w:rPr>
        <w:t xml:space="preserve"> </w:t>
      </w:r>
      <w:r w:rsidRPr="00E771F5">
        <w:rPr>
          <w:sz w:val="18"/>
        </w:rPr>
        <w:t>gibi,</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kanunla</w:t>
      </w:r>
      <w:r w:rsidRPr="00E771F5" w:rsidR="00FB6687">
        <w:rPr>
          <w:sz w:val="18"/>
        </w:rPr>
        <w:t xml:space="preserve"> </w:t>
      </w:r>
      <w:r w:rsidRPr="00E771F5">
        <w:rPr>
          <w:sz w:val="18"/>
        </w:rPr>
        <w:t>34.434</w:t>
      </w:r>
      <w:r w:rsidRPr="00E771F5" w:rsidR="00FB6687">
        <w:rPr>
          <w:sz w:val="18"/>
        </w:rPr>
        <w:t xml:space="preserve"> </w:t>
      </w:r>
      <w:r w:rsidRPr="00E771F5">
        <w:rPr>
          <w:sz w:val="18"/>
        </w:rPr>
        <w:t>olan</w:t>
      </w:r>
      <w:r w:rsidRPr="00E771F5" w:rsidR="00FB6687">
        <w:rPr>
          <w:sz w:val="18"/>
        </w:rPr>
        <w:t xml:space="preserve"> </w:t>
      </w:r>
      <w:r w:rsidRPr="00E771F5">
        <w:rPr>
          <w:sz w:val="18"/>
        </w:rPr>
        <w:t>köy</w:t>
      </w:r>
      <w:r w:rsidRPr="00E771F5" w:rsidR="00FB6687">
        <w:rPr>
          <w:sz w:val="18"/>
        </w:rPr>
        <w:t xml:space="preserve"> </w:t>
      </w:r>
      <w:r w:rsidRPr="00E771F5">
        <w:rPr>
          <w:sz w:val="18"/>
        </w:rPr>
        <w:t>sayısı</w:t>
      </w:r>
      <w:r w:rsidRPr="00E771F5" w:rsidR="00FB6687">
        <w:rPr>
          <w:sz w:val="18"/>
        </w:rPr>
        <w:t xml:space="preserve"> </w:t>
      </w:r>
      <w:r w:rsidRPr="00E771F5">
        <w:rPr>
          <w:sz w:val="18"/>
        </w:rPr>
        <w:t>18.214’e</w:t>
      </w:r>
      <w:r w:rsidRPr="00E771F5" w:rsidR="00FB6687">
        <w:rPr>
          <w:sz w:val="18"/>
        </w:rPr>
        <w:t xml:space="preserve"> </w:t>
      </w:r>
      <w:r w:rsidRPr="00E771F5">
        <w:rPr>
          <w:sz w:val="18"/>
        </w:rPr>
        <w:t>geriledi.</w:t>
      </w:r>
      <w:r w:rsidRPr="00E771F5" w:rsidR="00FB6687">
        <w:rPr>
          <w:sz w:val="18"/>
        </w:rPr>
        <w:t xml:space="preserve"> </w:t>
      </w:r>
      <w:r w:rsidRPr="00E771F5">
        <w:rPr>
          <w:sz w:val="18"/>
        </w:rPr>
        <w:t>1.977</w:t>
      </w:r>
      <w:r w:rsidRPr="00E771F5" w:rsidR="00FB6687">
        <w:rPr>
          <w:sz w:val="18"/>
        </w:rPr>
        <w:t xml:space="preserve"> </w:t>
      </w:r>
      <w:r w:rsidRPr="00E771F5">
        <w:rPr>
          <w:sz w:val="18"/>
        </w:rPr>
        <w:t>olan</w:t>
      </w:r>
      <w:r w:rsidRPr="00E771F5" w:rsidR="00FB6687">
        <w:rPr>
          <w:sz w:val="18"/>
        </w:rPr>
        <w:t xml:space="preserve"> </w:t>
      </w:r>
      <w:r w:rsidRPr="00E771F5">
        <w:rPr>
          <w:sz w:val="18"/>
        </w:rPr>
        <w:t>belde</w:t>
      </w:r>
      <w:r w:rsidRPr="00E771F5" w:rsidR="00FB6687">
        <w:rPr>
          <w:sz w:val="18"/>
        </w:rPr>
        <w:t xml:space="preserve"> </w:t>
      </w:r>
      <w:r w:rsidRPr="00E771F5">
        <w:rPr>
          <w:sz w:val="18"/>
        </w:rPr>
        <w:t>sayısı</w:t>
      </w:r>
      <w:r w:rsidRPr="00E771F5" w:rsidR="00FB6687">
        <w:rPr>
          <w:sz w:val="18"/>
        </w:rPr>
        <w:t xml:space="preserve"> </w:t>
      </w:r>
      <w:r w:rsidRPr="00E771F5">
        <w:rPr>
          <w:sz w:val="18"/>
        </w:rPr>
        <w:t>394’e</w:t>
      </w:r>
      <w:r w:rsidRPr="00E771F5" w:rsidR="00FB6687">
        <w:rPr>
          <w:sz w:val="18"/>
        </w:rPr>
        <w:t xml:space="preserve"> </w:t>
      </w:r>
      <w:r w:rsidRPr="00E771F5">
        <w:rPr>
          <w:sz w:val="18"/>
        </w:rPr>
        <w:t>düşürüldü.</w:t>
      </w:r>
      <w:r w:rsidRPr="00E771F5" w:rsidR="00FB6687">
        <w:rPr>
          <w:sz w:val="18"/>
        </w:rPr>
        <w:t xml:space="preserve"> </w:t>
      </w:r>
      <w:r w:rsidRPr="00E771F5">
        <w:rPr>
          <w:sz w:val="18"/>
        </w:rPr>
        <w:t>16.220</w:t>
      </w:r>
      <w:r w:rsidRPr="00E771F5" w:rsidR="00FB6687">
        <w:rPr>
          <w:sz w:val="18"/>
        </w:rPr>
        <w:t xml:space="preserve"> </w:t>
      </w:r>
      <w:r w:rsidRPr="00E771F5">
        <w:rPr>
          <w:sz w:val="18"/>
        </w:rPr>
        <w:t>köy</w:t>
      </w:r>
      <w:r w:rsidRPr="00E771F5" w:rsidR="00FB6687">
        <w:rPr>
          <w:sz w:val="18"/>
        </w:rPr>
        <w:t xml:space="preserve"> </w:t>
      </w:r>
      <w:r w:rsidRPr="00E771F5">
        <w:rPr>
          <w:sz w:val="18"/>
        </w:rPr>
        <w:t>ve</w:t>
      </w:r>
      <w:r w:rsidRPr="00E771F5" w:rsidR="00FB6687">
        <w:rPr>
          <w:sz w:val="18"/>
        </w:rPr>
        <w:t xml:space="preserve"> </w:t>
      </w:r>
      <w:r w:rsidRPr="00E771F5">
        <w:rPr>
          <w:sz w:val="18"/>
        </w:rPr>
        <w:t>1.583</w:t>
      </w:r>
      <w:r w:rsidRPr="00E771F5" w:rsidR="00FB6687">
        <w:rPr>
          <w:sz w:val="18"/>
        </w:rPr>
        <w:t xml:space="preserve"> </w:t>
      </w:r>
      <w:r w:rsidRPr="00E771F5">
        <w:rPr>
          <w:sz w:val="18"/>
        </w:rPr>
        <w:t>belde</w:t>
      </w:r>
      <w:r w:rsidRPr="00E771F5" w:rsidR="00FB6687">
        <w:rPr>
          <w:sz w:val="18"/>
        </w:rPr>
        <w:t xml:space="preserve"> </w:t>
      </w:r>
      <w:r w:rsidRPr="00E771F5">
        <w:rPr>
          <w:sz w:val="18"/>
        </w:rPr>
        <w:t>bir</w:t>
      </w:r>
      <w:r w:rsidRPr="00E771F5" w:rsidR="00FB6687">
        <w:rPr>
          <w:sz w:val="18"/>
        </w:rPr>
        <w:t xml:space="preserve"> </w:t>
      </w:r>
      <w:r w:rsidRPr="00E771F5">
        <w:rPr>
          <w:sz w:val="18"/>
        </w:rPr>
        <w:t>anda</w:t>
      </w:r>
      <w:r w:rsidRPr="00E771F5" w:rsidR="00FB6687">
        <w:rPr>
          <w:sz w:val="18"/>
        </w:rPr>
        <w:t xml:space="preserve"> </w:t>
      </w:r>
      <w:r w:rsidRPr="00E771F5">
        <w:rPr>
          <w:sz w:val="18"/>
        </w:rPr>
        <w:t>mahalle</w:t>
      </w:r>
      <w:r w:rsidRPr="00E771F5" w:rsidR="00FB6687">
        <w:rPr>
          <w:sz w:val="18"/>
        </w:rPr>
        <w:t xml:space="preserve"> </w:t>
      </w:r>
      <w:r w:rsidRPr="00E771F5">
        <w:rPr>
          <w:sz w:val="18"/>
        </w:rPr>
        <w:t>yapılarak</w:t>
      </w:r>
      <w:r w:rsidRPr="00E771F5" w:rsidR="00FB6687">
        <w:rPr>
          <w:sz w:val="18"/>
        </w:rPr>
        <w:t xml:space="preserve"> </w:t>
      </w:r>
      <w:r w:rsidRPr="00E771F5">
        <w:rPr>
          <w:sz w:val="18"/>
        </w:rPr>
        <w:t>şehirlere</w:t>
      </w:r>
      <w:r w:rsidRPr="00E771F5" w:rsidR="00FB6687">
        <w:rPr>
          <w:sz w:val="18"/>
        </w:rPr>
        <w:t xml:space="preserve"> </w:t>
      </w:r>
      <w:r w:rsidRPr="00E771F5">
        <w:rPr>
          <w:sz w:val="18"/>
        </w:rPr>
        <w:t>bağlandı</w:t>
      </w:r>
      <w:r w:rsidRPr="00E771F5" w:rsidR="00FB6687">
        <w:rPr>
          <w:sz w:val="18"/>
        </w:rPr>
        <w:t xml:space="preserve"> </w:t>
      </w:r>
      <w:r w:rsidRPr="00E771F5">
        <w:rPr>
          <w:sz w:val="18"/>
        </w:rPr>
        <w:t>ve</w:t>
      </w:r>
      <w:r w:rsidRPr="00E771F5" w:rsidR="00FB6687">
        <w:rPr>
          <w:sz w:val="18"/>
        </w:rPr>
        <w:t xml:space="preserve"> </w:t>
      </w:r>
      <w:r w:rsidRPr="00E771F5">
        <w:rPr>
          <w:sz w:val="18"/>
        </w:rPr>
        <w:t>köy</w:t>
      </w:r>
      <w:r w:rsidRPr="00E771F5" w:rsidR="00FB6687">
        <w:rPr>
          <w:sz w:val="18"/>
        </w:rPr>
        <w:t xml:space="preserve"> </w:t>
      </w:r>
      <w:r w:rsidRPr="00E771F5">
        <w:rPr>
          <w:sz w:val="18"/>
        </w:rPr>
        <w:t>statüsünü</w:t>
      </w:r>
      <w:r w:rsidRPr="00E771F5" w:rsidR="00FB6687">
        <w:rPr>
          <w:sz w:val="18"/>
        </w:rPr>
        <w:t xml:space="preserve"> </w:t>
      </w:r>
      <w:r w:rsidRPr="00E771F5">
        <w:rPr>
          <w:sz w:val="18"/>
        </w:rPr>
        <w:t>yitirdi.</w:t>
      </w:r>
      <w:r w:rsidRPr="00E771F5" w:rsidR="00FB6687">
        <w:rPr>
          <w:sz w:val="18"/>
        </w:rPr>
        <w:t xml:space="preserve"> </w:t>
      </w:r>
      <w:r w:rsidRPr="00E771F5">
        <w:rPr>
          <w:sz w:val="18"/>
        </w:rPr>
        <w:t>Böylece</w:t>
      </w:r>
      <w:r w:rsidRPr="00E771F5" w:rsidR="00FB6687">
        <w:rPr>
          <w:sz w:val="18"/>
        </w:rPr>
        <w:t xml:space="preserve"> </w:t>
      </w:r>
      <w:r w:rsidRPr="00E771F5">
        <w:rPr>
          <w:sz w:val="18"/>
        </w:rPr>
        <w:t>köy</w:t>
      </w:r>
      <w:r w:rsidRPr="00E771F5" w:rsidR="00FB6687">
        <w:rPr>
          <w:sz w:val="18"/>
        </w:rPr>
        <w:t xml:space="preserve"> </w:t>
      </w:r>
      <w:r w:rsidRPr="00E771F5">
        <w:rPr>
          <w:sz w:val="18"/>
        </w:rPr>
        <w:t>ve</w:t>
      </w:r>
      <w:r w:rsidRPr="00E771F5" w:rsidR="00FB6687">
        <w:rPr>
          <w:sz w:val="18"/>
        </w:rPr>
        <w:t xml:space="preserve"> </w:t>
      </w:r>
      <w:r w:rsidRPr="00E771F5">
        <w:rPr>
          <w:sz w:val="18"/>
        </w:rPr>
        <w:t>beldelerin</w:t>
      </w:r>
      <w:r w:rsidRPr="00E771F5" w:rsidR="00FB6687">
        <w:rPr>
          <w:sz w:val="18"/>
        </w:rPr>
        <w:t xml:space="preserve"> </w:t>
      </w:r>
      <w:r w:rsidRPr="00E771F5">
        <w:rPr>
          <w:sz w:val="18"/>
        </w:rPr>
        <w:t>tüzel</w:t>
      </w:r>
      <w:r w:rsidRPr="00E771F5" w:rsidR="00FB6687">
        <w:rPr>
          <w:sz w:val="18"/>
        </w:rPr>
        <w:t xml:space="preserve"> </w:t>
      </w:r>
      <w:r w:rsidRPr="00E771F5">
        <w:rPr>
          <w:sz w:val="18"/>
        </w:rPr>
        <w:t>kişiliği</w:t>
      </w:r>
      <w:r w:rsidRPr="00E771F5" w:rsidR="00FB6687">
        <w:rPr>
          <w:sz w:val="18"/>
        </w:rPr>
        <w:t xml:space="preserve"> </w:t>
      </w:r>
      <w:r w:rsidRPr="00E771F5">
        <w:rPr>
          <w:sz w:val="18"/>
        </w:rPr>
        <w:t>ortadan</w:t>
      </w:r>
      <w:r w:rsidRPr="00E771F5" w:rsidR="00FB6687">
        <w:rPr>
          <w:sz w:val="18"/>
        </w:rPr>
        <w:t xml:space="preserve"> </w:t>
      </w:r>
      <w:r w:rsidRPr="00E771F5">
        <w:rPr>
          <w:sz w:val="18"/>
        </w:rPr>
        <w:t>kaldırıldı.</w:t>
      </w:r>
      <w:r w:rsidRPr="00E771F5" w:rsidR="00FB6687">
        <w:rPr>
          <w:sz w:val="18"/>
        </w:rPr>
        <w:t xml:space="preserve"> </w:t>
      </w:r>
      <w:r w:rsidRPr="00E771F5">
        <w:rPr>
          <w:sz w:val="18"/>
        </w:rPr>
        <w:t>2012’de</w:t>
      </w:r>
      <w:r w:rsidRPr="00E771F5" w:rsidR="00FB6687">
        <w:rPr>
          <w:sz w:val="18"/>
        </w:rPr>
        <w:t xml:space="preserve"> </w:t>
      </w:r>
      <w:r w:rsidRPr="00E771F5">
        <w:rPr>
          <w:sz w:val="18"/>
        </w:rPr>
        <w:t>yüzde</w:t>
      </w:r>
      <w:r w:rsidRPr="00E771F5" w:rsidR="00FB6687">
        <w:rPr>
          <w:sz w:val="18"/>
        </w:rPr>
        <w:t xml:space="preserve"> </w:t>
      </w:r>
      <w:r w:rsidRPr="00E771F5">
        <w:rPr>
          <w:sz w:val="18"/>
        </w:rPr>
        <w:t>77,3</w:t>
      </w:r>
      <w:r w:rsidRPr="00E771F5" w:rsidR="00FB6687">
        <w:rPr>
          <w:sz w:val="18"/>
        </w:rPr>
        <w:t xml:space="preserve"> </w:t>
      </w:r>
      <w:r w:rsidRPr="00E771F5">
        <w:rPr>
          <w:sz w:val="18"/>
        </w:rPr>
        <w:t>olan</w:t>
      </w:r>
      <w:r w:rsidRPr="00E771F5" w:rsidR="00FB6687">
        <w:rPr>
          <w:sz w:val="18"/>
        </w:rPr>
        <w:t xml:space="preserve"> </w:t>
      </w:r>
      <w:r w:rsidRPr="00E771F5">
        <w:rPr>
          <w:sz w:val="18"/>
        </w:rPr>
        <w:t>kentli</w:t>
      </w:r>
      <w:r w:rsidRPr="00E771F5" w:rsidR="00FB6687">
        <w:rPr>
          <w:sz w:val="18"/>
        </w:rPr>
        <w:t xml:space="preserve"> </w:t>
      </w:r>
      <w:r w:rsidRPr="00E771F5">
        <w:rPr>
          <w:sz w:val="18"/>
        </w:rPr>
        <w:t>nüfus</w:t>
      </w:r>
      <w:r w:rsidRPr="00E771F5" w:rsidR="00FB6687">
        <w:rPr>
          <w:sz w:val="18"/>
        </w:rPr>
        <w:t xml:space="preserve"> </w:t>
      </w:r>
      <w:r w:rsidRPr="00E771F5">
        <w:rPr>
          <w:sz w:val="18"/>
        </w:rPr>
        <w:t>oranı</w:t>
      </w:r>
      <w:r w:rsidRPr="00E771F5" w:rsidR="00FB6687">
        <w:rPr>
          <w:sz w:val="18"/>
        </w:rPr>
        <w:t xml:space="preserve"> </w:t>
      </w:r>
      <w:r w:rsidRPr="00E771F5">
        <w:rPr>
          <w:sz w:val="18"/>
        </w:rPr>
        <w:t>2013’te</w:t>
      </w:r>
      <w:r w:rsidRPr="00E771F5" w:rsidR="00FB6687">
        <w:rPr>
          <w:sz w:val="18"/>
        </w:rPr>
        <w:t xml:space="preserve"> </w:t>
      </w:r>
      <w:r w:rsidRPr="00E771F5">
        <w:rPr>
          <w:sz w:val="18"/>
        </w:rPr>
        <w:t>bir</w:t>
      </w:r>
      <w:r w:rsidRPr="00E771F5" w:rsidR="00FB6687">
        <w:rPr>
          <w:sz w:val="18"/>
        </w:rPr>
        <w:t xml:space="preserve"> </w:t>
      </w:r>
      <w:r w:rsidRPr="00E771F5">
        <w:rPr>
          <w:sz w:val="18"/>
        </w:rPr>
        <w:t>anda</w:t>
      </w:r>
      <w:r w:rsidRPr="00E771F5" w:rsidR="00FB6687">
        <w:rPr>
          <w:sz w:val="18"/>
        </w:rPr>
        <w:t xml:space="preserve"> </w:t>
      </w:r>
      <w:r w:rsidRPr="00E771F5">
        <w:rPr>
          <w:sz w:val="18"/>
        </w:rPr>
        <w:t>yüzde</w:t>
      </w:r>
      <w:r w:rsidRPr="00E771F5" w:rsidR="00FB6687">
        <w:rPr>
          <w:sz w:val="18"/>
        </w:rPr>
        <w:t xml:space="preserve"> </w:t>
      </w:r>
      <w:r w:rsidRPr="00E771F5">
        <w:rPr>
          <w:sz w:val="18"/>
        </w:rPr>
        <w:t>91,3’e</w:t>
      </w:r>
      <w:r w:rsidRPr="00E771F5" w:rsidR="00FB6687">
        <w:rPr>
          <w:sz w:val="18"/>
        </w:rPr>
        <w:t xml:space="preserve"> </w:t>
      </w:r>
      <w:r w:rsidRPr="00E771F5">
        <w:rPr>
          <w:sz w:val="18"/>
        </w:rPr>
        <w:t>yükseltildi</w:t>
      </w:r>
      <w:r w:rsidRPr="00E771F5" w:rsidR="00FB6687">
        <w:rPr>
          <w:sz w:val="18"/>
        </w:rPr>
        <w:t xml:space="preserve"> </w:t>
      </w:r>
      <w:r w:rsidRPr="00E771F5">
        <w:rPr>
          <w:sz w:val="18"/>
        </w:rPr>
        <w:t>yani</w:t>
      </w:r>
      <w:r w:rsidRPr="00E771F5" w:rsidR="00FB6687">
        <w:rPr>
          <w:sz w:val="18"/>
        </w:rPr>
        <w:t xml:space="preserve"> </w:t>
      </w:r>
      <w:r w:rsidRPr="00E771F5">
        <w:rPr>
          <w:sz w:val="18"/>
        </w:rPr>
        <w:t>17</w:t>
      </w:r>
      <w:r w:rsidRPr="00E771F5" w:rsidR="00FB6687">
        <w:rPr>
          <w:sz w:val="18"/>
        </w:rPr>
        <w:t xml:space="preserve"> </w:t>
      </w:r>
      <w:r w:rsidRPr="00E771F5">
        <w:rPr>
          <w:sz w:val="18"/>
        </w:rPr>
        <w:t>milyonu</w:t>
      </w:r>
      <w:r w:rsidRPr="00E771F5" w:rsidR="00FB6687">
        <w:rPr>
          <w:sz w:val="18"/>
        </w:rPr>
        <w:t xml:space="preserve"> </w:t>
      </w:r>
      <w:r w:rsidRPr="00E771F5">
        <w:rPr>
          <w:sz w:val="18"/>
        </w:rPr>
        <w:t>aşan</w:t>
      </w:r>
      <w:r w:rsidRPr="00E771F5" w:rsidR="00FB6687">
        <w:rPr>
          <w:sz w:val="18"/>
        </w:rPr>
        <w:t xml:space="preserve"> </w:t>
      </w:r>
      <w:r w:rsidRPr="00E771F5">
        <w:rPr>
          <w:sz w:val="18"/>
        </w:rPr>
        <w:t>köylü</w:t>
      </w:r>
      <w:r w:rsidRPr="00E771F5" w:rsidR="00FB6687">
        <w:rPr>
          <w:sz w:val="18"/>
        </w:rPr>
        <w:t xml:space="preserve"> </w:t>
      </w:r>
      <w:r w:rsidRPr="00E771F5">
        <w:rPr>
          <w:sz w:val="18"/>
        </w:rPr>
        <w:t>nüfusu</w:t>
      </w:r>
      <w:r w:rsidRPr="00E771F5" w:rsidR="00FB6687">
        <w:rPr>
          <w:sz w:val="18"/>
        </w:rPr>
        <w:t xml:space="preserve"> </w:t>
      </w:r>
      <w:r w:rsidRPr="00E771F5">
        <w:rPr>
          <w:sz w:val="18"/>
        </w:rPr>
        <w:t>bir</w:t>
      </w:r>
      <w:r w:rsidRPr="00E771F5" w:rsidR="00FB6687">
        <w:rPr>
          <w:sz w:val="18"/>
        </w:rPr>
        <w:t xml:space="preserve"> </w:t>
      </w:r>
      <w:r w:rsidRPr="00E771F5">
        <w:rPr>
          <w:sz w:val="18"/>
        </w:rPr>
        <w:t>kalemde</w:t>
      </w:r>
      <w:r w:rsidRPr="00E771F5" w:rsidR="00FB6687">
        <w:rPr>
          <w:sz w:val="18"/>
        </w:rPr>
        <w:t xml:space="preserve"> </w:t>
      </w:r>
      <w:r w:rsidRPr="00E771F5">
        <w:rPr>
          <w:sz w:val="18"/>
        </w:rPr>
        <w:t>6</w:t>
      </w:r>
      <w:r w:rsidRPr="00E771F5" w:rsidR="00FB6687">
        <w:rPr>
          <w:sz w:val="18"/>
        </w:rPr>
        <w:t xml:space="preserve"> </w:t>
      </w:r>
      <w:r w:rsidRPr="00E771F5">
        <w:rPr>
          <w:sz w:val="18"/>
        </w:rPr>
        <w:t>milyona</w:t>
      </w:r>
      <w:r w:rsidRPr="00E771F5" w:rsidR="00FB6687">
        <w:rPr>
          <w:sz w:val="18"/>
        </w:rPr>
        <w:t xml:space="preserve"> </w:t>
      </w:r>
      <w:r w:rsidRPr="00E771F5">
        <w:rPr>
          <w:sz w:val="18"/>
        </w:rPr>
        <w:t>düşürüldü.</w:t>
      </w:r>
      <w:r w:rsidRPr="00E771F5" w:rsidR="00FB6687">
        <w:rPr>
          <w:sz w:val="18"/>
        </w:rPr>
        <w:t xml:space="preserve"> </w:t>
      </w:r>
      <w:r w:rsidRPr="00E771F5">
        <w:rPr>
          <w:sz w:val="18"/>
        </w:rPr>
        <w:t>E,</w:t>
      </w:r>
      <w:r w:rsidRPr="00E771F5" w:rsidR="00FB6687">
        <w:rPr>
          <w:sz w:val="18"/>
        </w:rPr>
        <w:t xml:space="preserve"> </w:t>
      </w:r>
      <w:r w:rsidRPr="00E771F5">
        <w:rPr>
          <w:sz w:val="18"/>
        </w:rPr>
        <w:t>tabii,</w:t>
      </w:r>
      <w:r w:rsidRPr="00E771F5" w:rsidR="00FB6687">
        <w:rPr>
          <w:sz w:val="18"/>
        </w:rPr>
        <w:t xml:space="preserve"> </w:t>
      </w:r>
      <w:r w:rsidRPr="00E771F5">
        <w:rPr>
          <w:sz w:val="18"/>
        </w:rPr>
        <w:t>kâğıt</w:t>
      </w:r>
      <w:r w:rsidRPr="00E771F5" w:rsidR="00FB6687">
        <w:rPr>
          <w:sz w:val="18"/>
        </w:rPr>
        <w:t xml:space="preserve"> </w:t>
      </w:r>
      <w:r w:rsidRPr="00E771F5">
        <w:rPr>
          <w:sz w:val="18"/>
        </w:rPr>
        <w:t>üzerinde</w:t>
      </w:r>
      <w:r w:rsidRPr="00E771F5" w:rsidR="00FB6687">
        <w:rPr>
          <w:sz w:val="18"/>
        </w:rPr>
        <w:t xml:space="preserve"> </w:t>
      </w:r>
      <w:r w:rsidRPr="00E771F5">
        <w:rPr>
          <w:sz w:val="18"/>
        </w:rPr>
        <w:t>memlekette</w:t>
      </w:r>
      <w:r w:rsidRPr="00E771F5" w:rsidR="00FB6687">
        <w:rPr>
          <w:sz w:val="18"/>
        </w:rPr>
        <w:t xml:space="preserve"> </w:t>
      </w:r>
      <w:r w:rsidRPr="00E771F5">
        <w:rPr>
          <w:sz w:val="18"/>
        </w:rPr>
        <w:t>köy</w:t>
      </w:r>
      <w:r w:rsidRPr="00E771F5" w:rsidR="00FB6687">
        <w:rPr>
          <w:sz w:val="18"/>
        </w:rPr>
        <w:t xml:space="preserve"> </w:t>
      </w:r>
      <w:r w:rsidRPr="00E771F5">
        <w:rPr>
          <w:sz w:val="18"/>
        </w:rPr>
        <w:t>kalmayınca</w:t>
      </w:r>
      <w:r w:rsidRPr="00E771F5" w:rsidR="00FB6687">
        <w:rPr>
          <w:sz w:val="18"/>
        </w:rPr>
        <w:t xml:space="preserve"> </w:t>
      </w:r>
      <w:r w:rsidRPr="00E771F5">
        <w:rPr>
          <w:sz w:val="18"/>
        </w:rPr>
        <w:t>KÖYDES</w:t>
      </w:r>
      <w:r w:rsidRPr="00E771F5" w:rsidR="00FB6687">
        <w:rPr>
          <w:sz w:val="18"/>
        </w:rPr>
        <w:t xml:space="preserve"> </w:t>
      </w:r>
      <w:r w:rsidRPr="00E771F5">
        <w:rPr>
          <w:sz w:val="18"/>
        </w:rPr>
        <w:t>projesinin</w:t>
      </w:r>
      <w:r w:rsidRPr="00E771F5" w:rsidR="00FB6687">
        <w:rPr>
          <w:sz w:val="18"/>
        </w:rPr>
        <w:t xml:space="preserve"> </w:t>
      </w:r>
      <w:r w:rsidRPr="00E771F5">
        <w:rPr>
          <w:sz w:val="18"/>
        </w:rPr>
        <w:t>yükü</w:t>
      </w:r>
      <w:r w:rsidRPr="00E771F5" w:rsidR="00FB6687">
        <w:rPr>
          <w:sz w:val="18"/>
        </w:rPr>
        <w:t xml:space="preserve"> </w:t>
      </w:r>
      <w:r w:rsidRPr="00E771F5">
        <w:rPr>
          <w:sz w:val="18"/>
        </w:rPr>
        <w:t>de</w:t>
      </w:r>
      <w:r w:rsidRPr="00E771F5" w:rsidR="00FB6687">
        <w:rPr>
          <w:sz w:val="18"/>
        </w:rPr>
        <w:t xml:space="preserve"> </w:t>
      </w:r>
      <w:r w:rsidRPr="00E771F5">
        <w:rPr>
          <w:sz w:val="18"/>
        </w:rPr>
        <w:t>azaltılmış</w:t>
      </w:r>
      <w:r w:rsidRPr="00E771F5" w:rsidR="00FB6687">
        <w:rPr>
          <w:sz w:val="18"/>
        </w:rPr>
        <w:t xml:space="preserve"> </w:t>
      </w:r>
      <w:r w:rsidRPr="00E771F5">
        <w:rPr>
          <w:sz w:val="18"/>
        </w:rPr>
        <w:t>oldu.</w:t>
      </w:r>
      <w:r w:rsidRPr="00E771F5" w:rsidR="00FB6687">
        <w:rPr>
          <w:sz w:val="18"/>
        </w:rPr>
        <w:t xml:space="preserve"> </w:t>
      </w:r>
      <w:r w:rsidRPr="00E771F5">
        <w:rPr>
          <w:sz w:val="18"/>
        </w:rPr>
        <w:t>Şaka</w:t>
      </w:r>
      <w:r w:rsidRPr="00E771F5" w:rsidR="00FB6687">
        <w:rPr>
          <w:sz w:val="18"/>
        </w:rPr>
        <w:t xml:space="preserve"> </w:t>
      </w:r>
      <w:r w:rsidRPr="00E771F5">
        <w:rPr>
          <w:sz w:val="18"/>
        </w:rPr>
        <w:t>gibi,</w:t>
      </w:r>
      <w:r w:rsidRPr="00E771F5" w:rsidR="00FB6687">
        <w:rPr>
          <w:sz w:val="18"/>
        </w:rPr>
        <w:t xml:space="preserve"> </w:t>
      </w:r>
      <w:r w:rsidRPr="00E771F5">
        <w:rPr>
          <w:sz w:val="18"/>
        </w:rPr>
        <w:t>değil</w:t>
      </w:r>
      <w:r w:rsidRPr="00E771F5" w:rsidR="00FB6687">
        <w:rPr>
          <w:sz w:val="18"/>
        </w:rPr>
        <w:t xml:space="preserve"> </w:t>
      </w:r>
      <w:r w:rsidRPr="00E771F5">
        <w:rPr>
          <w:sz w:val="18"/>
        </w:rPr>
        <w:t>mi?</w:t>
      </w:r>
    </w:p>
    <w:p w:rsidRPr="00E771F5" w:rsidR="00725EFD" w:rsidP="00E771F5" w:rsidRDefault="00725EFD">
      <w:pPr>
        <w:pStyle w:val="GENELKURUL"/>
        <w:spacing w:line="240" w:lineRule="auto"/>
        <w:rPr>
          <w:sz w:val="18"/>
        </w:rPr>
      </w:pPr>
      <w:r w:rsidRPr="00E771F5">
        <w:rPr>
          <w:sz w:val="18"/>
        </w:rPr>
        <w:t>6360</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mahalleye</w:t>
      </w:r>
      <w:r w:rsidRPr="00E771F5" w:rsidR="00FB6687">
        <w:rPr>
          <w:sz w:val="18"/>
        </w:rPr>
        <w:t xml:space="preserve"> </w:t>
      </w:r>
      <w:r w:rsidRPr="00E771F5">
        <w:rPr>
          <w:sz w:val="18"/>
        </w:rPr>
        <w:t>dönüşmüş</w:t>
      </w:r>
      <w:r w:rsidRPr="00E771F5" w:rsidR="00FB6687">
        <w:rPr>
          <w:sz w:val="18"/>
        </w:rPr>
        <w:t xml:space="preserve"> </w:t>
      </w:r>
      <w:r w:rsidRPr="00E771F5">
        <w:rPr>
          <w:sz w:val="18"/>
        </w:rPr>
        <w:t>olan</w:t>
      </w:r>
      <w:r w:rsidRPr="00E771F5" w:rsidR="00FB6687">
        <w:rPr>
          <w:sz w:val="18"/>
        </w:rPr>
        <w:t xml:space="preserve"> </w:t>
      </w:r>
      <w:r w:rsidRPr="00E771F5">
        <w:rPr>
          <w:sz w:val="18"/>
        </w:rPr>
        <w:t>köylerde</w:t>
      </w:r>
      <w:r w:rsidRPr="00E771F5" w:rsidR="00FB6687">
        <w:rPr>
          <w:sz w:val="18"/>
        </w:rPr>
        <w:t xml:space="preserve"> </w:t>
      </w:r>
      <w:r w:rsidRPr="00E771F5">
        <w:rPr>
          <w:sz w:val="18"/>
        </w:rPr>
        <w:t>köy</w:t>
      </w:r>
      <w:r w:rsidRPr="00E771F5" w:rsidR="00FB6687">
        <w:rPr>
          <w:sz w:val="18"/>
        </w:rPr>
        <w:t xml:space="preserve"> </w:t>
      </w:r>
      <w:r w:rsidRPr="00E771F5">
        <w:rPr>
          <w:sz w:val="18"/>
        </w:rPr>
        <w:t>tüzel</w:t>
      </w:r>
      <w:r w:rsidRPr="00E771F5" w:rsidR="00FB6687">
        <w:rPr>
          <w:sz w:val="18"/>
        </w:rPr>
        <w:t xml:space="preserve"> </w:t>
      </w:r>
      <w:r w:rsidRPr="00E771F5">
        <w:rPr>
          <w:sz w:val="18"/>
        </w:rPr>
        <w:t>kişiliğine</w:t>
      </w:r>
      <w:r w:rsidRPr="00E771F5" w:rsidR="00FB6687">
        <w:rPr>
          <w:sz w:val="18"/>
        </w:rPr>
        <w:t xml:space="preserve"> </w:t>
      </w:r>
      <w:r w:rsidRPr="00E771F5">
        <w:rPr>
          <w:sz w:val="18"/>
        </w:rPr>
        <w:t>ait</w:t>
      </w:r>
      <w:r w:rsidRPr="00E771F5" w:rsidR="00FB6687">
        <w:rPr>
          <w:sz w:val="18"/>
        </w:rPr>
        <w:t xml:space="preserve"> </w:t>
      </w:r>
      <w:r w:rsidRPr="00E771F5">
        <w:rPr>
          <w:sz w:val="18"/>
        </w:rPr>
        <w:t>tüm</w:t>
      </w:r>
      <w:r w:rsidRPr="00E771F5" w:rsidR="00FB6687">
        <w:rPr>
          <w:sz w:val="18"/>
        </w:rPr>
        <w:t xml:space="preserve"> </w:t>
      </w:r>
      <w:r w:rsidRPr="00E771F5">
        <w:rPr>
          <w:sz w:val="18"/>
        </w:rPr>
        <w:t>varlıklar</w:t>
      </w:r>
      <w:r w:rsidRPr="00E771F5" w:rsidR="00FB6687">
        <w:rPr>
          <w:sz w:val="18"/>
        </w:rPr>
        <w:t xml:space="preserve"> </w:t>
      </w:r>
      <w:r w:rsidRPr="00E771F5">
        <w:rPr>
          <w:sz w:val="18"/>
        </w:rPr>
        <w:t>belediyelere</w:t>
      </w:r>
      <w:r w:rsidRPr="00E771F5" w:rsidR="00FB6687">
        <w:rPr>
          <w:sz w:val="18"/>
        </w:rPr>
        <w:t xml:space="preserve"> </w:t>
      </w:r>
      <w:r w:rsidRPr="00E771F5">
        <w:rPr>
          <w:sz w:val="18"/>
        </w:rPr>
        <w:t>devredilmiş,</w:t>
      </w:r>
      <w:r w:rsidRPr="00E771F5" w:rsidR="00FB6687">
        <w:rPr>
          <w:sz w:val="18"/>
        </w:rPr>
        <w:t xml:space="preserve"> </w:t>
      </w:r>
      <w:r w:rsidRPr="00E771F5">
        <w:rPr>
          <w:sz w:val="18"/>
        </w:rPr>
        <w:t>tarım</w:t>
      </w:r>
      <w:r w:rsidRPr="00E771F5" w:rsidR="00FB6687">
        <w:rPr>
          <w:sz w:val="18"/>
        </w:rPr>
        <w:t xml:space="preserve"> </w:t>
      </w:r>
      <w:r w:rsidRPr="00E771F5">
        <w:rPr>
          <w:sz w:val="18"/>
        </w:rPr>
        <w:t>arazileri,</w:t>
      </w:r>
      <w:r w:rsidRPr="00E771F5" w:rsidR="00FB6687">
        <w:rPr>
          <w:sz w:val="18"/>
        </w:rPr>
        <w:t xml:space="preserve"> </w:t>
      </w:r>
      <w:r w:rsidRPr="00E771F5">
        <w:rPr>
          <w:sz w:val="18"/>
        </w:rPr>
        <w:t>meralar</w:t>
      </w:r>
      <w:r w:rsidRPr="00E771F5" w:rsidR="00FB6687">
        <w:rPr>
          <w:sz w:val="18"/>
        </w:rPr>
        <w:t xml:space="preserve"> </w:t>
      </w:r>
      <w:r w:rsidRPr="00E771F5">
        <w:rPr>
          <w:sz w:val="18"/>
        </w:rPr>
        <w:t>ve</w:t>
      </w:r>
      <w:r w:rsidRPr="00E771F5" w:rsidR="00FB6687">
        <w:rPr>
          <w:sz w:val="18"/>
        </w:rPr>
        <w:t xml:space="preserve"> </w:t>
      </w:r>
      <w:r w:rsidRPr="00E771F5">
        <w:rPr>
          <w:sz w:val="18"/>
        </w:rPr>
        <w:t>yaylakların</w:t>
      </w:r>
      <w:r w:rsidRPr="00E771F5" w:rsidR="00FB6687">
        <w:rPr>
          <w:sz w:val="18"/>
        </w:rPr>
        <w:t xml:space="preserve"> </w:t>
      </w:r>
      <w:r w:rsidRPr="00E771F5">
        <w:rPr>
          <w:sz w:val="18"/>
        </w:rPr>
        <w:t>imara</w:t>
      </w:r>
      <w:r w:rsidRPr="00E771F5" w:rsidR="00FB6687">
        <w:rPr>
          <w:sz w:val="18"/>
        </w:rPr>
        <w:t xml:space="preserve"> </w:t>
      </w:r>
      <w:r w:rsidRPr="00E771F5">
        <w:rPr>
          <w:sz w:val="18"/>
        </w:rPr>
        <w:t>açılmasının</w:t>
      </w:r>
      <w:r w:rsidRPr="00E771F5" w:rsidR="00FB6687">
        <w:rPr>
          <w:sz w:val="18"/>
        </w:rPr>
        <w:t xml:space="preserve"> </w:t>
      </w:r>
      <w:r w:rsidRPr="00E771F5">
        <w:rPr>
          <w:sz w:val="18"/>
        </w:rPr>
        <w:t>önü</w:t>
      </w:r>
      <w:r w:rsidRPr="00E771F5" w:rsidR="00FB6687">
        <w:rPr>
          <w:sz w:val="18"/>
        </w:rPr>
        <w:t xml:space="preserve"> </w:t>
      </w:r>
      <w:r w:rsidRPr="00E771F5">
        <w:rPr>
          <w:sz w:val="18"/>
        </w:rPr>
        <w:t>açılmıştır.</w:t>
      </w:r>
      <w:r w:rsidRPr="00E771F5" w:rsidR="00FB6687">
        <w:rPr>
          <w:sz w:val="18"/>
        </w:rPr>
        <w:t xml:space="preserve"> </w:t>
      </w:r>
      <w:r w:rsidRPr="00E771F5">
        <w:rPr>
          <w:sz w:val="18"/>
        </w:rPr>
        <w:t>Böylelikle,</w:t>
      </w:r>
      <w:r w:rsidRPr="00E771F5" w:rsidR="00FB6687">
        <w:rPr>
          <w:sz w:val="18"/>
        </w:rPr>
        <w:t xml:space="preserve"> </w:t>
      </w:r>
      <w:r w:rsidRPr="00E771F5">
        <w:rPr>
          <w:sz w:val="18"/>
        </w:rPr>
        <w:t>tarımsal</w:t>
      </w:r>
      <w:r w:rsidRPr="00E771F5" w:rsidR="00FB6687">
        <w:rPr>
          <w:sz w:val="18"/>
        </w:rPr>
        <w:t xml:space="preserve"> </w:t>
      </w:r>
      <w:r w:rsidRPr="00E771F5">
        <w:rPr>
          <w:sz w:val="18"/>
        </w:rPr>
        <w:t>üretimden</w:t>
      </w:r>
      <w:r w:rsidRPr="00E771F5" w:rsidR="00FB6687">
        <w:rPr>
          <w:sz w:val="18"/>
        </w:rPr>
        <w:t xml:space="preserve"> </w:t>
      </w:r>
      <w:r w:rsidRPr="00E771F5">
        <w:rPr>
          <w:sz w:val="18"/>
        </w:rPr>
        <w:t>zaten</w:t>
      </w:r>
      <w:r w:rsidRPr="00E771F5" w:rsidR="00FB6687">
        <w:rPr>
          <w:sz w:val="18"/>
        </w:rPr>
        <w:t xml:space="preserve"> </w:t>
      </w:r>
      <w:r w:rsidRPr="00E771F5">
        <w:rPr>
          <w:sz w:val="18"/>
        </w:rPr>
        <w:t>kazanç</w:t>
      </w:r>
      <w:r w:rsidRPr="00E771F5" w:rsidR="00FB6687">
        <w:rPr>
          <w:sz w:val="18"/>
        </w:rPr>
        <w:t xml:space="preserve"> </w:t>
      </w:r>
      <w:r w:rsidRPr="00E771F5">
        <w:rPr>
          <w:sz w:val="18"/>
        </w:rPr>
        <w:t>sağlayamayan</w:t>
      </w:r>
      <w:r w:rsidRPr="00E771F5" w:rsidR="00FB6687">
        <w:rPr>
          <w:sz w:val="18"/>
        </w:rPr>
        <w:t xml:space="preserve"> </w:t>
      </w:r>
      <w:r w:rsidRPr="00E771F5">
        <w:rPr>
          <w:sz w:val="18"/>
        </w:rPr>
        <w:t>çiftçinin,</w:t>
      </w:r>
      <w:r w:rsidRPr="00E771F5" w:rsidR="00FB6687">
        <w:rPr>
          <w:sz w:val="18"/>
        </w:rPr>
        <w:t xml:space="preserve"> </w:t>
      </w:r>
      <w:r w:rsidRPr="00E771F5">
        <w:rPr>
          <w:sz w:val="18"/>
        </w:rPr>
        <w:t>elindeki</w:t>
      </w:r>
      <w:r w:rsidRPr="00E771F5" w:rsidR="00FB6687">
        <w:rPr>
          <w:sz w:val="18"/>
        </w:rPr>
        <w:t xml:space="preserve"> </w:t>
      </w:r>
      <w:r w:rsidRPr="00E771F5">
        <w:rPr>
          <w:sz w:val="18"/>
        </w:rPr>
        <w:t>araziyi</w:t>
      </w:r>
      <w:r w:rsidRPr="00E771F5" w:rsidR="00FB6687">
        <w:rPr>
          <w:sz w:val="18"/>
        </w:rPr>
        <w:t xml:space="preserve"> </w:t>
      </w:r>
      <w:r w:rsidRPr="00E771F5">
        <w:rPr>
          <w:sz w:val="18"/>
        </w:rPr>
        <w:t>satıp</w:t>
      </w:r>
      <w:r w:rsidRPr="00E771F5" w:rsidR="00FB6687">
        <w:rPr>
          <w:sz w:val="18"/>
        </w:rPr>
        <w:t xml:space="preserve"> </w:t>
      </w:r>
      <w:r w:rsidRPr="00E771F5">
        <w:rPr>
          <w:sz w:val="18"/>
        </w:rPr>
        <w:t>üretimden</w:t>
      </w:r>
      <w:r w:rsidRPr="00E771F5" w:rsidR="00FB6687">
        <w:rPr>
          <w:sz w:val="18"/>
        </w:rPr>
        <w:t xml:space="preserve"> </w:t>
      </w:r>
      <w:r w:rsidRPr="00E771F5">
        <w:rPr>
          <w:sz w:val="18"/>
        </w:rPr>
        <w:t>çekilmesi</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zemin</w:t>
      </w:r>
      <w:r w:rsidRPr="00E771F5" w:rsidR="00FB6687">
        <w:rPr>
          <w:sz w:val="18"/>
        </w:rPr>
        <w:t xml:space="preserve"> </w:t>
      </w:r>
      <w:r w:rsidRPr="00E771F5">
        <w:rPr>
          <w:sz w:val="18"/>
        </w:rPr>
        <w:t>hazırlanmıştır.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Büyükşehir</w:t>
      </w:r>
      <w:r w:rsidRPr="00E771F5" w:rsidR="00FB6687">
        <w:rPr>
          <w:sz w:val="18"/>
        </w:rPr>
        <w:t xml:space="preserve"> </w:t>
      </w:r>
      <w:r w:rsidRPr="00E771F5">
        <w:rPr>
          <w:sz w:val="18"/>
        </w:rPr>
        <w:t>belediyelerinin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kısmının,</w:t>
      </w:r>
      <w:r w:rsidRPr="00E771F5" w:rsidR="00FB6687">
        <w:rPr>
          <w:sz w:val="18"/>
        </w:rPr>
        <w:t xml:space="preserve"> </w:t>
      </w:r>
      <w:r w:rsidRPr="00E771F5">
        <w:rPr>
          <w:sz w:val="18"/>
        </w:rPr>
        <w:t>tarımsal</w:t>
      </w:r>
      <w:r w:rsidRPr="00E771F5" w:rsidR="00FB6687">
        <w:rPr>
          <w:sz w:val="18"/>
        </w:rPr>
        <w:t xml:space="preserve"> </w:t>
      </w:r>
      <w:r w:rsidRPr="00E771F5">
        <w:rPr>
          <w:sz w:val="18"/>
        </w:rPr>
        <w:t>sulama</w:t>
      </w:r>
      <w:r w:rsidRPr="00E771F5" w:rsidR="00FB6687">
        <w:rPr>
          <w:sz w:val="18"/>
        </w:rPr>
        <w:t xml:space="preserve"> </w:t>
      </w:r>
      <w:r w:rsidRPr="00E771F5">
        <w:rPr>
          <w:sz w:val="18"/>
        </w:rPr>
        <w:t>hizmetleri</w:t>
      </w:r>
      <w:r w:rsidRPr="00E771F5" w:rsidR="00FB6687">
        <w:rPr>
          <w:sz w:val="18"/>
        </w:rPr>
        <w:t xml:space="preserve"> </w:t>
      </w:r>
      <w:r w:rsidRPr="00E771F5">
        <w:rPr>
          <w:sz w:val="18"/>
        </w:rPr>
        <w:t>başta</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tarımsal</w:t>
      </w:r>
      <w:r w:rsidRPr="00E771F5" w:rsidR="00FB6687">
        <w:rPr>
          <w:sz w:val="18"/>
        </w:rPr>
        <w:t xml:space="preserve"> </w:t>
      </w:r>
      <w:r w:rsidRPr="00E771F5">
        <w:rPr>
          <w:sz w:val="18"/>
        </w:rPr>
        <w:t>kırsal</w:t>
      </w:r>
      <w:r w:rsidRPr="00E771F5" w:rsidR="00FB6687">
        <w:rPr>
          <w:sz w:val="18"/>
        </w:rPr>
        <w:t xml:space="preserve"> </w:t>
      </w:r>
      <w:r w:rsidRPr="00E771F5">
        <w:rPr>
          <w:sz w:val="18"/>
        </w:rPr>
        <w:t>altyapı</w:t>
      </w:r>
      <w:r w:rsidRPr="00E771F5" w:rsidR="00FB6687">
        <w:rPr>
          <w:sz w:val="18"/>
        </w:rPr>
        <w:t xml:space="preserve"> </w:t>
      </w:r>
      <w:r w:rsidRPr="00E771F5">
        <w:rPr>
          <w:sz w:val="18"/>
        </w:rPr>
        <w:t>hizmetlerini</w:t>
      </w:r>
      <w:r w:rsidRPr="00E771F5" w:rsidR="00FB6687">
        <w:rPr>
          <w:sz w:val="18"/>
        </w:rPr>
        <w:t xml:space="preserve"> </w:t>
      </w:r>
      <w:r w:rsidRPr="00E771F5">
        <w:rPr>
          <w:sz w:val="18"/>
        </w:rPr>
        <w:t>yerine</w:t>
      </w:r>
      <w:r w:rsidRPr="00E771F5" w:rsidR="00FB6687">
        <w:rPr>
          <w:sz w:val="18"/>
        </w:rPr>
        <w:t xml:space="preserve"> </w:t>
      </w:r>
      <w:r w:rsidRPr="00E771F5">
        <w:rPr>
          <w:sz w:val="18"/>
        </w:rPr>
        <w:t>getirmede,</w:t>
      </w:r>
      <w:r w:rsidRPr="00E771F5" w:rsidR="00FB6687">
        <w:rPr>
          <w:sz w:val="18"/>
        </w:rPr>
        <w:t xml:space="preserve"> </w:t>
      </w:r>
      <w:r w:rsidRPr="00E771F5">
        <w:rPr>
          <w:sz w:val="18"/>
        </w:rPr>
        <w:t>parasal</w:t>
      </w:r>
      <w:r w:rsidRPr="00E771F5" w:rsidR="00FB6687">
        <w:rPr>
          <w:sz w:val="18"/>
        </w:rPr>
        <w:t xml:space="preserve"> </w:t>
      </w:r>
      <w:r w:rsidRPr="00E771F5">
        <w:rPr>
          <w:sz w:val="18"/>
        </w:rPr>
        <w:t>ve</w:t>
      </w:r>
      <w:r w:rsidRPr="00E771F5" w:rsidR="00FB6687">
        <w:rPr>
          <w:sz w:val="18"/>
        </w:rPr>
        <w:t xml:space="preserve"> </w:t>
      </w:r>
      <w:r w:rsidRPr="00E771F5">
        <w:rPr>
          <w:sz w:val="18"/>
        </w:rPr>
        <w:t>insan</w:t>
      </w:r>
      <w:r w:rsidRPr="00E771F5" w:rsidR="00FB6687">
        <w:rPr>
          <w:sz w:val="18"/>
        </w:rPr>
        <w:t xml:space="preserve"> </w:t>
      </w:r>
      <w:r w:rsidRPr="00E771F5">
        <w:rPr>
          <w:sz w:val="18"/>
        </w:rPr>
        <w:t>kaynakları</w:t>
      </w:r>
      <w:r w:rsidRPr="00E771F5" w:rsidR="00FB6687">
        <w:rPr>
          <w:sz w:val="18"/>
        </w:rPr>
        <w:t xml:space="preserve"> </w:t>
      </w:r>
      <w:r w:rsidRPr="00E771F5">
        <w:rPr>
          <w:sz w:val="18"/>
        </w:rPr>
        <w:t>bağlamında</w:t>
      </w:r>
      <w:r w:rsidRPr="00E771F5" w:rsidR="00FB6687">
        <w:rPr>
          <w:sz w:val="18"/>
        </w:rPr>
        <w:t xml:space="preserve"> </w:t>
      </w:r>
      <w:r w:rsidRPr="00E771F5">
        <w:rPr>
          <w:sz w:val="18"/>
        </w:rPr>
        <w:t>yetersiz</w:t>
      </w:r>
      <w:r w:rsidRPr="00E771F5" w:rsidR="00FB6687">
        <w:rPr>
          <w:sz w:val="18"/>
        </w:rPr>
        <w:t xml:space="preserve"> </w:t>
      </w:r>
      <w:r w:rsidRPr="00E771F5">
        <w:rPr>
          <w:sz w:val="18"/>
        </w:rPr>
        <w:t>kaldığı</w:t>
      </w:r>
      <w:r w:rsidRPr="00E771F5" w:rsidR="00FB6687">
        <w:rPr>
          <w:sz w:val="18"/>
        </w:rPr>
        <w:t xml:space="preserve"> </w:t>
      </w:r>
      <w:r w:rsidRPr="00E771F5">
        <w:rPr>
          <w:sz w:val="18"/>
        </w:rPr>
        <w:t>ve</w:t>
      </w:r>
      <w:r w:rsidRPr="00E771F5" w:rsidR="00FB6687">
        <w:rPr>
          <w:sz w:val="18"/>
        </w:rPr>
        <w:t xml:space="preserve"> </w:t>
      </w:r>
      <w:r w:rsidRPr="00E771F5">
        <w:rPr>
          <w:sz w:val="18"/>
        </w:rPr>
        <w:t>merkezî</w:t>
      </w:r>
      <w:r w:rsidRPr="00E771F5" w:rsidR="00FB6687">
        <w:rPr>
          <w:sz w:val="18"/>
        </w:rPr>
        <w:t xml:space="preserve"> </w:t>
      </w:r>
      <w:r w:rsidRPr="00E771F5">
        <w:rPr>
          <w:sz w:val="18"/>
        </w:rPr>
        <w:t>yönetimin</w:t>
      </w:r>
      <w:r w:rsidRPr="00E771F5" w:rsidR="00FB6687">
        <w:rPr>
          <w:sz w:val="18"/>
        </w:rPr>
        <w:t xml:space="preserve"> </w:t>
      </w:r>
      <w:r w:rsidRPr="00E771F5">
        <w:rPr>
          <w:sz w:val="18"/>
        </w:rPr>
        <w:t>sorumluluğunda</w:t>
      </w:r>
      <w:r w:rsidRPr="00E771F5" w:rsidR="00FB6687">
        <w:rPr>
          <w:sz w:val="18"/>
        </w:rPr>
        <w:t xml:space="preserve"> </w:t>
      </w:r>
      <w:r w:rsidRPr="00E771F5">
        <w:rPr>
          <w:sz w:val="18"/>
        </w:rPr>
        <w:t>olduğu</w:t>
      </w:r>
      <w:r w:rsidRPr="00E771F5" w:rsidR="00FB6687">
        <w:rPr>
          <w:sz w:val="18"/>
        </w:rPr>
        <w:t xml:space="preserve"> </w:t>
      </w:r>
      <w:r w:rsidRPr="00E771F5">
        <w:rPr>
          <w:sz w:val="18"/>
        </w:rPr>
        <w:t>düşünülerek</w:t>
      </w:r>
      <w:r w:rsidRPr="00E771F5" w:rsidR="00FB6687">
        <w:rPr>
          <w:sz w:val="18"/>
        </w:rPr>
        <w:t xml:space="preserve"> </w:t>
      </w:r>
      <w:r w:rsidRPr="00E771F5">
        <w:rPr>
          <w:sz w:val="18"/>
        </w:rPr>
        <w:t>de</w:t>
      </w:r>
      <w:r w:rsidRPr="00E771F5" w:rsidR="00FB6687">
        <w:rPr>
          <w:sz w:val="18"/>
        </w:rPr>
        <w:t xml:space="preserve"> </w:t>
      </w:r>
      <w:r w:rsidRPr="00E771F5">
        <w:rPr>
          <w:sz w:val="18"/>
        </w:rPr>
        <w:t>ilave</w:t>
      </w:r>
      <w:r w:rsidRPr="00E771F5" w:rsidR="00FB6687">
        <w:rPr>
          <w:sz w:val="18"/>
        </w:rPr>
        <w:t xml:space="preserve"> </w:t>
      </w:r>
      <w:r w:rsidRPr="00E771F5">
        <w:rPr>
          <w:sz w:val="18"/>
        </w:rPr>
        <w:t>kaynak</w:t>
      </w:r>
      <w:r w:rsidRPr="00E771F5" w:rsidR="00FB6687">
        <w:rPr>
          <w:sz w:val="18"/>
        </w:rPr>
        <w:t xml:space="preserve"> </w:t>
      </w:r>
      <w:r w:rsidRPr="00E771F5">
        <w:rPr>
          <w:sz w:val="18"/>
        </w:rPr>
        <w:t>verilmeyen</w:t>
      </w:r>
      <w:r w:rsidRPr="00E771F5" w:rsidR="00FB6687">
        <w:rPr>
          <w:sz w:val="18"/>
        </w:rPr>
        <w:t xml:space="preserve"> </w:t>
      </w:r>
      <w:r w:rsidRPr="00E771F5">
        <w:rPr>
          <w:sz w:val="18"/>
        </w:rPr>
        <w:t>bu</w:t>
      </w:r>
      <w:r w:rsidRPr="00E771F5" w:rsidR="00FB6687">
        <w:rPr>
          <w:sz w:val="18"/>
        </w:rPr>
        <w:t xml:space="preserve"> </w:t>
      </w:r>
      <w:r w:rsidRPr="00E771F5">
        <w:rPr>
          <w:sz w:val="18"/>
        </w:rPr>
        <w:t>hizmetlere</w:t>
      </w:r>
      <w:r w:rsidRPr="00E771F5" w:rsidR="00FB6687">
        <w:rPr>
          <w:sz w:val="18"/>
        </w:rPr>
        <w:t xml:space="preserve"> </w:t>
      </w:r>
      <w:r w:rsidRPr="00E771F5">
        <w:rPr>
          <w:sz w:val="18"/>
        </w:rPr>
        <w:t>bütçelerinden</w:t>
      </w:r>
      <w:r w:rsidRPr="00E771F5" w:rsidR="00FB6687">
        <w:rPr>
          <w:sz w:val="18"/>
        </w:rPr>
        <w:t xml:space="preserve"> </w:t>
      </w:r>
      <w:r w:rsidRPr="00E771F5">
        <w:rPr>
          <w:sz w:val="18"/>
        </w:rPr>
        <w:t>kaynak</w:t>
      </w:r>
      <w:r w:rsidRPr="00E771F5" w:rsidR="00FB6687">
        <w:rPr>
          <w:sz w:val="18"/>
        </w:rPr>
        <w:t xml:space="preserve"> </w:t>
      </w:r>
      <w:r w:rsidRPr="00E771F5">
        <w:rPr>
          <w:sz w:val="18"/>
        </w:rPr>
        <w:t>ayırmada</w:t>
      </w:r>
      <w:r w:rsidRPr="00E771F5" w:rsidR="00FB6687">
        <w:rPr>
          <w:sz w:val="18"/>
        </w:rPr>
        <w:t xml:space="preserve"> </w:t>
      </w:r>
      <w:r w:rsidRPr="00E771F5">
        <w:rPr>
          <w:sz w:val="18"/>
        </w:rPr>
        <w:t>isteksiz,</w:t>
      </w:r>
      <w:r w:rsidRPr="00E771F5" w:rsidR="00FB6687">
        <w:rPr>
          <w:sz w:val="18"/>
        </w:rPr>
        <w:t xml:space="preserve"> </w:t>
      </w:r>
      <w:r w:rsidRPr="00E771F5">
        <w:rPr>
          <w:sz w:val="18"/>
        </w:rPr>
        <w:t>hatta</w:t>
      </w:r>
      <w:r w:rsidRPr="00E771F5" w:rsidR="00FB6687">
        <w:rPr>
          <w:sz w:val="18"/>
        </w:rPr>
        <w:t xml:space="preserve"> </w:t>
      </w:r>
      <w:r w:rsidRPr="00E771F5">
        <w:rPr>
          <w:sz w:val="18"/>
        </w:rPr>
        <w:t>kayıtsız</w:t>
      </w:r>
      <w:r w:rsidRPr="00E771F5" w:rsidR="00FB6687">
        <w:rPr>
          <w:sz w:val="18"/>
        </w:rPr>
        <w:t xml:space="preserve"> </w:t>
      </w:r>
      <w:r w:rsidRPr="00E771F5">
        <w:rPr>
          <w:sz w:val="18"/>
        </w:rPr>
        <w:t>kaldıkları</w:t>
      </w:r>
      <w:r w:rsidRPr="00E771F5" w:rsidR="00FB6687">
        <w:rPr>
          <w:sz w:val="18"/>
        </w:rPr>
        <w:t xml:space="preserve"> </w:t>
      </w:r>
      <w:r w:rsidRPr="00E771F5">
        <w:rPr>
          <w:sz w:val="18"/>
        </w:rPr>
        <w:t>da</w:t>
      </w:r>
      <w:r w:rsidRPr="00E771F5" w:rsidR="00FB6687">
        <w:rPr>
          <w:sz w:val="18"/>
        </w:rPr>
        <w:t xml:space="preserve"> </w:t>
      </w:r>
      <w:r w:rsidRPr="00E771F5">
        <w:rPr>
          <w:sz w:val="18"/>
        </w:rPr>
        <w:t>gözlemlenmektedir.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6360</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kapatılan</w:t>
      </w:r>
      <w:r w:rsidRPr="00E771F5" w:rsidR="00FB6687">
        <w:rPr>
          <w:sz w:val="18"/>
        </w:rPr>
        <w:t xml:space="preserve"> </w:t>
      </w:r>
      <w:r w:rsidRPr="00E771F5">
        <w:rPr>
          <w:sz w:val="18"/>
        </w:rPr>
        <w:t>il</w:t>
      </w:r>
      <w:r w:rsidRPr="00E771F5" w:rsidR="00FB6687">
        <w:rPr>
          <w:sz w:val="18"/>
        </w:rPr>
        <w:t xml:space="preserve"> </w:t>
      </w:r>
      <w:r w:rsidRPr="00E771F5">
        <w:rPr>
          <w:sz w:val="18"/>
        </w:rPr>
        <w:t>özel</w:t>
      </w:r>
      <w:r w:rsidRPr="00E771F5" w:rsidR="00FB6687">
        <w:rPr>
          <w:sz w:val="18"/>
        </w:rPr>
        <w:t xml:space="preserve"> </w:t>
      </w:r>
      <w:r w:rsidRPr="00E771F5">
        <w:rPr>
          <w:sz w:val="18"/>
        </w:rPr>
        <w:t>idarelerinin</w:t>
      </w:r>
      <w:r w:rsidRPr="00E771F5" w:rsidR="00FB6687">
        <w:rPr>
          <w:sz w:val="18"/>
        </w:rPr>
        <w:t xml:space="preserve"> </w:t>
      </w:r>
      <w:r w:rsidRPr="00E771F5">
        <w:rPr>
          <w:sz w:val="18"/>
        </w:rPr>
        <w:t>sorumluluklarının</w:t>
      </w:r>
      <w:r w:rsidRPr="00E771F5" w:rsidR="00FB6687">
        <w:rPr>
          <w:sz w:val="18"/>
        </w:rPr>
        <w:t xml:space="preserve"> </w:t>
      </w:r>
      <w:r w:rsidRPr="00E771F5">
        <w:rPr>
          <w:sz w:val="18"/>
        </w:rPr>
        <w:t>büyükşehirlere</w:t>
      </w:r>
      <w:r w:rsidRPr="00E771F5" w:rsidR="00FB6687">
        <w:rPr>
          <w:sz w:val="18"/>
        </w:rPr>
        <w:t xml:space="preserve"> </w:t>
      </w:r>
      <w:r w:rsidRPr="00E771F5">
        <w:rPr>
          <w:sz w:val="18"/>
        </w:rPr>
        <w:t>devredilmesine</w:t>
      </w:r>
      <w:r w:rsidRPr="00E771F5" w:rsidR="00FB6687">
        <w:rPr>
          <w:sz w:val="18"/>
        </w:rPr>
        <w:t xml:space="preserve"> </w:t>
      </w:r>
      <w:r w:rsidRPr="00E771F5">
        <w:rPr>
          <w:sz w:val="18"/>
        </w:rPr>
        <w:t>rağmen</w:t>
      </w:r>
      <w:r w:rsidRPr="00E771F5" w:rsidR="00FB6687">
        <w:rPr>
          <w:sz w:val="18"/>
        </w:rPr>
        <w:t xml:space="preserve"> </w:t>
      </w:r>
      <w:r w:rsidRPr="00E771F5">
        <w:rPr>
          <w:sz w:val="18"/>
        </w:rPr>
        <w:t>mahalleye</w:t>
      </w:r>
      <w:r w:rsidRPr="00E771F5" w:rsidR="00FB6687">
        <w:rPr>
          <w:sz w:val="18"/>
        </w:rPr>
        <w:t xml:space="preserve"> </w:t>
      </w:r>
      <w:r w:rsidRPr="00E771F5">
        <w:rPr>
          <w:sz w:val="18"/>
        </w:rPr>
        <w:t>dönen</w:t>
      </w:r>
      <w:r w:rsidRPr="00E771F5" w:rsidR="00FB6687">
        <w:rPr>
          <w:sz w:val="18"/>
        </w:rPr>
        <w:t xml:space="preserve"> </w:t>
      </w:r>
      <w:r w:rsidRPr="00E771F5">
        <w:rPr>
          <w:sz w:val="18"/>
        </w:rPr>
        <w:t>köylerimizin</w:t>
      </w:r>
      <w:r w:rsidRPr="00E771F5" w:rsidR="00FB6687">
        <w:rPr>
          <w:sz w:val="18"/>
        </w:rPr>
        <w:t xml:space="preserve"> </w:t>
      </w:r>
      <w:r w:rsidRPr="00E771F5">
        <w:rPr>
          <w:sz w:val="18"/>
        </w:rPr>
        <w:t>KÖYDES</w:t>
      </w:r>
      <w:r w:rsidRPr="00E771F5" w:rsidR="00FB6687">
        <w:rPr>
          <w:sz w:val="18"/>
        </w:rPr>
        <w:t xml:space="preserve"> </w:t>
      </w:r>
      <w:r w:rsidRPr="00E771F5">
        <w:rPr>
          <w:sz w:val="18"/>
        </w:rPr>
        <w:t>yani</w:t>
      </w:r>
      <w:r w:rsidRPr="00E771F5" w:rsidR="00FB6687">
        <w:rPr>
          <w:sz w:val="18"/>
        </w:rPr>
        <w:t xml:space="preserve"> </w:t>
      </w:r>
      <w:r w:rsidRPr="00E771F5">
        <w:rPr>
          <w:sz w:val="18"/>
        </w:rPr>
        <w:t>Köylerin</w:t>
      </w:r>
      <w:r w:rsidRPr="00E771F5" w:rsidR="00FB6687">
        <w:rPr>
          <w:sz w:val="18"/>
        </w:rPr>
        <w:t xml:space="preserve"> </w:t>
      </w:r>
      <w:r w:rsidRPr="00E771F5">
        <w:rPr>
          <w:sz w:val="18"/>
        </w:rPr>
        <w:t>Altyapısının</w:t>
      </w:r>
      <w:r w:rsidRPr="00E771F5" w:rsidR="00FB6687">
        <w:rPr>
          <w:sz w:val="18"/>
        </w:rPr>
        <w:t xml:space="preserve"> </w:t>
      </w:r>
      <w:r w:rsidRPr="00E771F5">
        <w:rPr>
          <w:sz w:val="18"/>
        </w:rPr>
        <w:t>Desteklenmesi</w:t>
      </w:r>
      <w:r w:rsidRPr="00E771F5" w:rsidR="00FB6687">
        <w:rPr>
          <w:sz w:val="18"/>
        </w:rPr>
        <w:t xml:space="preserve"> </w:t>
      </w:r>
      <w:r w:rsidRPr="00E771F5">
        <w:rPr>
          <w:sz w:val="18"/>
        </w:rPr>
        <w:t>Projesi</w:t>
      </w:r>
      <w:r w:rsidRPr="00E771F5" w:rsidR="00FB6687">
        <w:rPr>
          <w:sz w:val="18"/>
        </w:rPr>
        <w:t xml:space="preserve"> </w:t>
      </w:r>
      <w:r w:rsidRPr="00E771F5">
        <w:rPr>
          <w:sz w:val="18"/>
        </w:rPr>
        <w:t>ve</w:t>
      </w:r>
      <w:r w:rsidRPr="00E771F5" w:rsidR="00FB6687">
        <w:rPr>
          <w:sz w:val="18"/>
        </w:rPr>
        <w:t xml:space="preserve"> </w:t>
      </w:r>
      <w:r w:rsidRPr="00E771F5">
        <w:rPr>
          <w:sz w:val="18"/>
        </w:rPr>
        <w:t>SUKAP,</w:t>
      </w:r>
      <w:r w:rsidRPr="00E771F5" w:rsidR="00FB6687">
        <w:rPr>
          <w:sz w:val="18"/>
        </w:rPr>
        <w:t xml:space="preserve"> </w:t>
      </w:r>
      <w:r w:rsidRPr="00E771F5">
        <w:rPr>
          <w:sz w:val="18"/>
        </w:rPr>
        <w:t>Su</w:t>
      </w:r>
      <w:r w:rsidRPr="00E771F5" w:rsidR="00FB6687">
        <w:rPr>
          <w:sz w:val="18"/>
        </w:rPr>
        <w:t xml:space="preserve"> </w:t>
      </w:r>
      <w:r w:rsidRPr="00E771F5">
        <w:rPr>
          <w:sz w:val="18"/>
        </w:rPr>
        <w:t>Kanalizasyon</w:t>
      </w:r>
      <w:r w:rsidRPr="00E771F5" w:rsidR="00FB6687">
        <w:rPr>
          <w:sz w:val="18"/>
        </w:rPr>
        <w:t xml:space="preserve"> </w:t>
      </w:r>
      <w:r w:rsidRPr="00E771F5">
        <w:rPr>
          <w:sz w:val="18"/>
        </w:rPr>
        <w:t>ve</w:t>
      </w:r>
      <w:r w:rsidRPr="00E771F5" w:rsidR="00FB6687">
        <w:rPr>
          <w:sz w:val="18"/>
        </w:rPr>
        <w:t xml:space="preserve"> </w:t>
      </w:r>
      <w:r w:rsidRPr="00E771F5">
        <w:rPr>
          <w:sz w:val="18"/>
        </w:rPr>
        <w:t>Altyapı</w:t>
      </w:r>
      <w:r w:rsidRPr="00E771F5" w:rsidR="00FB6687">
        <w:rPr>
          <w:sz w:val="18"/>
        </w:rPr>
        <w:t xml:space="preserve"> </w:t>
      </w:r>
      <w:r w:rsidRPr="00E771F5">
        <w:rPr>
          <w:sz w:val="18"/>
        </w:rPr>
        <w:t>Projesi</w:t>
      </w:r>
      <w:r w:rsidRPr="00E771F5" w:rsidR="00FB6687">
        <w:rPr>
          <w:sz w:val="18"/>
        </w:rPr>
        <w:t xml:space="preserve"> </w:t>
      </w:r>
      <w:r w:rsidRPr="00E771F5">
        <w:rPr>
          <w:sz w:val="18"/>
        </w:rPr>
        <w:t>kapsamında</w:t>
      </w:r>
      <w:r w:rsidRPr="00E771F5" w:rsidR="00FB6687">
        <w:rPr>
          <w:sz w:val="18"/>
        </w:rPr>
        <w:t xml:space="preserve"> </w:t>
      </w:r>
      <w:r w:rsidRPr="00E771F5">
        <w:rPr>
          <w:sz w:val="18"/>
        </w:rPr>
        <w:t>desteklerden</w:t>
      </w:r>
      <w:r w:rsidRPr="00E771F5" w:rsidR="00FB6687">
        <w:rPr>
          <w:sz w:val="18"/>
        </w:rPr>
        <w:t xml:space="preserve"> </w:t>
      </w:r>
      <w:r w:rsidRPr="00E771F5">
        <w:rPr>
          <w:sz w:val="18"/>
        </w:rPr>
        <w:t>yararlanmalarının</w:t>
      </w:r>
      <w:r w:rsidRPr="00E771F5" w:rsidR="00FB6687">
        <w:rPr>
          <w:sz w:val="18"/>
        </w:rPr>
        <w:t xml:space="preserve"> </w:t>
      </w:r>
      <w:r w:rsidRPr="00E771F5">
        <w:rPr>
          <w:sz w:val="18"/>
        </w:rPr>
        <w:t>da</w:t>
      </w:r>
      <w:r w:rsidRPr="00E771F5" w:rsidR="00FB6687">
        <w:rPr>
          <w:sz w:val="18"/>
        </w:rPr>
        <w:t xml:space="preserve"> </w:t>
      </w:r>
      <w:r w:rsidRPr="00E771F5">
        <w:rPr>
          <w:sz w:val="18"/>
        </w:rPr>
        <w:t>önüne</w:t>
      </w:r>
      <w:r w:rsidRPr="00E771F5" w:rsidR="00FB6687">
        <w:rPr>
          <w:sz w:val="18"/>
        </w:rPr>
        <w:t xml:space="preserve"> </w:t>
      </w:r>
      <w:r w:rsidRPr="00E771F5">
        <w:rPr>
          <w:sz w:val="18"/>
        </w:rPr>
        <w:t>geçilmiş</w:t>
      </w:r>
      <w:r w:rsidRPr="00E771F5" w:rsidR="00FB6687">
        <w:rPr>
          <w:sz w:val="18"/>
        </w:rPr>
        <w:t xml:space="preserve"> </w:t>
      </w:r>
      <w:r w:rsidRPr="00E771F5">
        <w:rPr>
          <w:sz w:val="18"/>
        </w:rPr>
        <w:t>oldu</w:t>
      </w:r>
      <w:r w:rsidRPr="00E771F5" w:rsidR="00FB6687">
        <w:rPr>
          <w:sz w:val="18"/>
        </w:rPr>
        <w:t xml:space="preserve"> </w:t>
      </w:r>
      <w:r w:rsidRPr="00E771F5">
        <w:rPr>
          <w:sz w:val="18"/>
        </w:rPr>
        <w:t>yani</w:t>
      </w:r>
      <w:r w:rsidRPr="00E771F5" w:rsidR="00FB6687">
        <w:rPr>
          <w:sz w:val="18"/>
        </w:rPr>
        <w:t xml:space="preserve"> </w:t>
      </w:r>
      <w:r w:rsidRPr="00E771F5">
        <w:rPr>
          <w:sz w:val="18"/>
        </w:rPr>
        <w:t>kısaca,</w:t>
      </w:r>
      <w:r w:rsidRPr="00E771F5" w:rsidR="00FB6687">
        <w:rPr>
          <w:sz w:val="18"/>
        </w:rPr>
        <w:t xml:space="preserve"> </w:t>
      </w:r>
      <w:r w:rsidRPr="00E771F5">
        <w:rPr>
          <w:sz w:val="18"/>
        </w:rPr>
        <w:t>mahalle</w:t>
      </w:r>
      <w:r w:rsidRPr="00E771F5" w:rsidR="00FB6687">
        <w:rPr>
          <w:sz w:val="18"/>
        </w:rPr>
        <w:t xml:space="preserve"> </w:t>
      </w:r>
      <w:r w:rsidRPr="00E771F5">
        <w:rPr>
          <w:sz w:val="18"/>
        </w:rPr>
        <w:t>statüsü</w:t>
      </w:r>
      <w:r w:rsidRPr="00E771F5" w:rsidR="00FB6687">
        <w:rPr>
          <w:sz w:val="18"/>
        </w:rPr>
        <w:t xml:space="preserve"> </w:t>
      </w:r>
      <w:r w:rsidRPr="00E771F5">
        <w:rPr>
          <w:sz w:val="18"/>
        </w:rPr>
        <w:t>verilmiş</w:t>
      </w:r>
      <w:r w:rsidRPr="00E771F5" w:rsidR="00FB6687">
        <w:rPr>
          <w:sz w:val="18"/>
        </w:rPr>
        <w:t xml:space="preserve"> </w:t>
      </w:r>
      <w:r w:rsidRPr="00E771F5">
        <w:rPr>
          <w:sz w:val="18"/>
        </w:rPr>
        <w:t>olan</w:t>
      </w:r>
      <w:r w:rsidRPr="00E771F5" w:rsidR="00FB6687">
        <w:rPr>
          <w:sz w:val="18"/>
        </w:rPr>
        <w:t xml:space="preserve"> </w:t>
      </w:r>
      <w:r w:rsidRPr="00E771F5">
        <w:rPr>
          <w:sz w:val="18"/>
        </w:rPr>
        <w:t>ancak</w:t>
      </w:r>
      <w:r w:rsidRPr="00E771F5" w:rsidR="00FB6687">
        <w:rPr>
          <w:sz w:val="18"/>
        </w:rPr>
        <w:t xml:space="preserve"> </w:t>
      </w:r>
      <w:r w:rsidRPr="00E771F5">
        <w:rPr>
          <w:sz w:val="18"/>
        </w:rPr>
        <w:t>aslen</w:t>
      </w:r>
      <w:r w:rsidRPr="00E771F5" w:rsidR="00FB6687">
        <w:rPr>
          <w:sz w:val="18"/>
        </w:rPr>
        <w:t xml:space="preserve"> </w:t>
      </w:r>
      <w:r w:rsidRPr="00E771F5">
        <w:rPr>
          <w:sz w:val="18"/>
        </w:rPr>
        <w:t>köy</w:t>
      </w:r>
      <w:r w:rsidRPr="00E771F5" w:rsidR="00FB6687">
        <w:rPr>
          <w:sz w:val="18"/>
        </w:rPr>
        <w:t xml:space="preserve"> </w:t>
      </w:r>
      <w:r w:rsidRPr="00E771F5">
        <w:rPr>
          <w:sz w:val="18"/>
        </w:rPr>
        <w:t>olan</w:t>
      </w:r>
      <w:r w:rsidRPr="00E771F5" w:rsidR="00FB6687">
        <w:rPr>
          <w:sz w:val="18"/>
        </w:rPr>
        <w:t xml:space="preserve"> </w:t>
      </w:r>
      <w:r w:rsidRPr="00E771F5">
        <w:rPr>
          <w:sz w:val="18"/>
        </w:rPr>
        <w:t>16.223</w:t>
      </w:r>
      <w:r w:rsidRPr="00E771F5" w:rsidR="00FB6687">
        <w:rPr>
          <w:sz w:val="18"/>
        </w:rPr>
        <w:t xml:space="preserve"> </w:t>
      </w:r>
      <w:r w:rsidRPr="00E771F5">
        <w:rPr>
          <w:sz w:val="18"/>
        </w:rPr>
        <w:t>köyümüzün</w:t>
      </w:r>
      <w:r w:rsidRPr="00E771F5" w:rsidR="00FB6687">
        <w:rPr>
          <w:sz w:val="18"/>
        </w:rPr>
        <w:t xml:space="preserve"> </w:t>
      </w:r>
      <w:r w:rsidRPr="00E771F5">
        <w:rPr>
          <w:sz w:val="18"/>
        </w:rPr>
        <w:t>KÖYDES’ten</w:t>
      </w:r>
      <w:r w:rsidRPr="00E771F5" w:rsidR="00FB6687">
        <w:rPr>
          <w:sz w:val="18"/>
        </w:rPr>
        <w:t xml:space="preserve"> </w:t>
      </w:r>
      <w:r w:rsidRPr="00E771F5">
        <w:rPr>
          <w:sz w:val="18"/>
        </w:rPr>
        <w:t>yararlanabilmeleri</w:t>
      </w:r>
      <w:r w:rsidRPr="00E771F5" w:rsidR="00FB6687">
        <w:rPr>
          <w:sz w:val="18"/>
        </w:rPr>
        <w:t xml:space="preserve"> </w:t>
      </w:r>
      <w:r w:rsidRPr="00E771F5">
        <w:rPr>
          <w:sz w:val="18"/>
        </w:rPr>
        <w:t>artık</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p>
    <w:p w:rsidRPr="00E771F5" w:rsidR="00725EFD" w:rsidP="00E771F5" w:rsidRDefault="00725EFD">
      <w:pPr>
        <w:pStyle w:val="GENELKURUL"/>
        <w:spacing w:line="240" w:lineRule="auto"/>
        <w:rPr>
          <w:sz w:val="18"/>
        </w:rPr>
      </w:pPr>
      <w:r w:rsidRPr="00E771F5">
        <w:rPr>
          <w:sz w:val="18"/>
        </w:rPr>
        <w:t>Diğer</w:t>
      </w:r>
      <w:r w:rsidRPr="00E771F5" w:rsidR="00FB6687">
        <w:rPr>
          <w:sz w:val="18"/>
        </w:rPr>
        <w:t xml:space="preserve"> </w:t>
      </w:r>
      <w:r w:rsidRPr="00E771F5">
        <w:rPr>
          <w:sz w:val="18"/>
        </w:rPr>
        <w:t>yandan,</w:t>
      </w:r>
      <w:r w:rsidRPr="00E771F5" w:rsidR="00FB6687">
        <w:rPr>
          <w:sz w:val="18"/>
        </w:rPr>
        <w:t xml:space="preserve"> </w:t>
      </w:r>
      <w:r w:rsidRPr="00E771F5">
        <w:rPr>
          <w:sz w:val="18"/>
        </w:rPr>
        <w:t>“…ödeneklerinin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Yatırım</w:t>
      </w:r>
      <w:r w:rsidRPr="00E771F5" w:rsidR="00FB6687">
        <w:rPr>
          <w:sz w:val="18"/>
        </w:rPr>
        <w:t xml:space="preserve"> </w:t>
      </w:r>
      <w:r w:rsidRPr="00E771F5">
        <w:rPr>
          <w:sz w:val="18"/>
        </w:rPr>
        <w:t>Programında</w:t>
      </w:r>
      <w:r w:rsidRPr="00E771F5" w:rsidR="00FB6687">
        <w:rPr>
          <w:sz w:val="18"/>
        </w:rPr>
        <w:t xml:space="preserve"> </w:t>
      </w:r>
      <w:r w:rsidRPr="00E771F5">
        <w:rPr>
          <w:sz w:val="18"/>
        </w:rPr>
        <w:t>belirlenmesini</w:t>
      </w:r>
      <w:r w:rsidRPr="00E771F5" w:rsidR="00FB6687">
        <w:rPr>
          <w:sz w:val="18"/>
        </w:rPr>
        <w:t xml:space="preserve"> </w:t>
      </w:r>
      <w:r w:rsidRPr="00E771F5">
        <w:rPr>
          <w:sz w:val="18"/>
        </w:rPr>
        <w:t>müteakip,</w:t>
      </w:r>
      <w:r w:rsidRPr="00E771F5" w:rsidR="00FB6687">
        <w:rPr>
          <w:sz w:val="18"/>
        </w:rPr>
        <w:t xml:space="preserve"> </w:t>
      </w:r>
      <w:r w:rsidRPr="00E771F5">
        <w:rPr>
          <w:sz w:val="18"/>
        </w:rPr>
        <w:t>KÖYDES</w:t>
      </w:r>
      <w:r w:rsidRPr="00E771F5" w:rsidR="00FB6687">
        <w:rPr>
          <w:sz w:val="18"/>
        </w:rPr>
        <w:t xml:space="preserve"> </w:t>
      </w:r>
      <w:r w:rsidRPr="00E771F5">
        <w:rPr>
          <w:sz w:val="18"/>
        </w:rPr>
        <w:t>Projesi</w:t>
      </w:r>
      <w:r w:rsidRPr="00E771F5" w:rsidR="00FB6687">
        <w:rPr>
          <w:sz w:val="18"/>
        </w:rPr>
        <w:t xml:space="preserve"> </w:t>
      </w:r>
      <w:r w:rsidRPr="00E771F5">
        <w:rPr>
          <w:sz w:val="18"/>
        </w:rPr>
        <w:t>için</w:t>
      </w:r>
      <w:r w:rsidRPr="00E771F5" w:rsidR="00FB6687">
        <w:rPr>
          <w:sz w:val="18"/>
        </w:rPr>
        <w:t xml:space="preserve"> </w:t>
      </w:r>
      <w:r w:rsidRPr="00E771F5">
        <w:rPr>
          <w:sz w:val="18"/>
        </w:rPr>
        <w:t>iller</w:t>
      </w:r>
      <w:r w:rsidRPr="00E771F5" w:rsidR="00FB6687">
        <w:rPr>
          <w:sz w:val="18"/>
        </w:rPr>
        <w:t xml:space="preserve"> </w:t>
      </w:r>
      <w:r w:rsidRPr="00E771F5">
        <w:rPr>
          <w:sz w:val="18"/>
        </w:rPr>
        <w:t>bazında;</w:t>
      </w:r>
      <w:r w:rsidRPr="00E771F5" w:rsidR="00FB6687">
        <w:rPr>
          <w:sz w:val="18"/>
        </w:rPr>
        <w:t xml:space="preserve"> </w:t>
      </w:r>
      <w:r w:rsidRPr="00E771F5">
        <w:rPr>
          <w:sz w:val="18"/>
        </w:rPr>
        <w:t>SUKAP</w:t>
      </w:r>
      <w:r w:rsidRPr="00E771F5" w:rsidR="00FB6687">
        <w:rPr>
          <w:sz w:val="18"/>
        </w:rPr>
        <w:t xml:space="preserve"> </w:t>
      </w:r>
      <w:r w:rsidRPr="00E771F5">
        <w:rPr>
          <w:sz w:val="18"/>
        </w:rPr>
        <w:t>için</w:t>
      </w:r>
      <w:r w:rsidRPr="00E771F5" w:rsidR="00FB6687">
        <w:rPr>
          <w:sz w:val="18"/>
        </w:rPr>
        <w:t xml:space="preserve"> </w:t>
      </w:r>
      <w:r w:rsidRPr="00E771F5">
        <w:rPr>
          <w:sz w:val="18"/>
        </w:rPr>
        <w:t>ise</w:t>
      </w:r>
      <w:r w:rsidRPr="00E771F5" w:rsidR="00FB6687">
        <w:rPr>
          <w:sz w:val="18"/>
        </w:rPr>
        <w:t xml:space="preserve"> </w:t>
      </w:r>
      <w:r w:rsidRPr="00E771F5">
        <w:rPr>
          <w:sz w:val="18"/>
        </w:rPr>
        <w:t>belediyeler</w:t>
      </w:r>
      <w:r w:rsidRPr="00E771F5" w:rsidR="00FB6687">
        <w:rPr>
          <w:sz w:val="18"/>
        </w:rPr>
        <w:t xml:space="preserve"> </w:t>
      </w:r>
      <w:r w:rsidRPr="00E771F5">
        <w:rPr>
          <w:sz w:val="18"/>
        </w:rPr>
        <w:t>bazında</w:t>
      </w:r>
      <w:r w:rsidRPr="00E771F5" w:rsidR="00FB6687">
        <w:rPr>
          <w:sz w:val="18"/>
        </w:rPr>
        <w:t xml:space="preserve"> </w:t>
      </w:r>
      <w:r w:rsidRPr="00E771F5">
        <w:rPr>
          <w:sz w:val="18"/>
        </w:rPr>
        <w:t>dağılımı,</w:t>
      </w:r>
      <w:r w:rsidRPr="00E771F5" w:rsidR="00FB6687">
        <w:rPr>
          <w:sz w:val="18"/>
        </w:rPr>
        <w:t xml:space="preserve"> </w:t>
      </w:r>
      <w:r w:rsidRPr="00E771F5">
        <w:rPr>
          <w:sz w:val="18"/>
        </w:rPr>
        <w:t>kullandırılması,</w:t>
      </w:r>
      <w:r w:rsidRPr="00E771F5" w:rsidR="00FB6687">
        <w:rPr>
          <w:sz w:val="18"/>
        </w:rPr>
        <w:t xml:space="preserve"> </w:t>
      </w:r>
      <w:r w:rsidRPr="00E771F5">
        <w:rPr>
          <w:sz w:val="18"/>
        </w:rPr>
        <w:t>izlenmesi</w:t>
      </w:r>
      <w:r w:rsidRPr="00E771F5" w:rsidR="00FB6687">
        <w:rPr>
          <w:sz w:val="18"/>
        </w:rPr>
        <w:t xml:space="preserve"> </w:t>
      </w:r>
      <w:r w:rsidRPr="00E771F5">
        <w:rPr>
          <w:sz w:val="18"/>
        </w:rPr>
        <w:t>ve</w:t>
      </w:r>
      <w:r w:rsidRPr="00E771F5" w:rsidR="00FB6687">
        <w:rPr>
          <w:sz w:val="18"/>
        </w:rPr>
        <w:t xml:space="preserve"> </w:t>
      </w:r>
      <w:r w:rsidRPr="00E771F5">
        <w:rPr>
          <w:sz w:val="18"/>
        </w:rPr>
        <w:t>denetimine</w:t>
      </w:r>
      <w:r w:rsidRPr="00E771F5" w:rsidR="00FB6687">
        <w:rPr>
          <w:sz w:val="18"/>
        </w:rPr>
        <w:t xml:space="preserve"> </w:t>
      </w:r>
      <w:r w:rsidRPr="00E771F5">
        <w:rPr>
          <w:sz w:val="18"/>
        </w:rPr>
        <w:t>ilişkin</w:t>
      </w:r>
      <w:r w:rsidRPr="00E771F5" w:rsidR="00FB6687">
        <w:rPr>
          <w:sz w:val="18"/>
        </w:rPr>
        <w:t xml:space="preserve"> </w:t>
      </w:r>
      <w:r w:rsidRPr="00E771F5">
        <w:rPr>
          <w:sz w:val="18"/>
        </w:rPr>
        <w:t>usul</w:t>
      </w:r>
      <w:r w:rsidRPr="00E771F5" w:rsidR="00FB6687">
        <w:rPr>
          <w:sz w:val="18"/>
        </w:rPr>
        <w:t xml:space="preserve"> </w:t>
      </w:r>
      <w:r w:rsidRPr="00E771F5">
        <w:rPr>
          <w:sz w:val="18"/>
        </w:rPr>
        <w:t>ve</w:t>
      </w:r>
      <w:r w:rsidRPr="00E771F5" w:rsidR="00FB6687">
        <w:rPr>
          <w:sz w:val="18"/>
        </w:rPr>
        <w:t xml:space="preserve"> </w:t>
      </w:r>
      <w:r w:rsidRPr="00E771F5">
        <w:rPr>
          <w:sz w:val="18"/>
        </w:rPr>
        <w:t>esaslar</w:t>
      </w:r>
      <w:r w:rsidRPr="00E771F5" w:rsidR="00FB6687">
        <w:rPr>
          <w:sz w:val="18"/>
        </w:rPr>
        <w:t xml:space="preserve"> </w:t>
      </w:r>
      <w:r w:rsidRPr="00E771F5">
        <w:rPr>
          <w:sz w:val="18"/>
        </w:rPr>
        <w:t>Yüksek</w:t>
      </w:r>
      <w:r w:rsidRPr="00E771F5" w:rsidR="00FB6687">
        <w:rPr>
          <w:sz w:val="18"/>
        </w:rPr>
        <w:t xml:space="preserve"> </w:t>
      </w:r>
      <w:r w:rsidRPr="00E771F5">
        <w:rPr>
          <w:sz w:val="18"/>
        </w:rPr>
        <w:t>Planlama</w:t>
      </w:r>
      <w:r w:rsidRPr="00E771F5" w:rsidR="00FB6687">
        <w:rPr>
          <w:sz w:val="18"/>
        </w:rPr>
        <w:t xml:space="preserve"> </w:t>
      </w:r>
      <w:r w:rsidRPr="00E771F5">
        <w:rPr>
          <w:sz w:val="18"/>
        </w:rPr>
        <w:t>Kurulu</w:t>
      </w:r>
      <w:r w:rsidRPr="00E771F5" w:rsidR="00FB6687">
        <w:rPr>
          <w:sz w:val="18"/>
        </w:rPr>
        <w:t xml:space="preserve"> </w:t>
      </w:r>
      <w:r w:rsidRPr="00E771F5">
        <w:rPr>
          <w:sz w:val="18"/>
        </w:rPr>
        <w:t>tarafından</w:t>
      </w:r>
      <w:r w:rsidRPr="00E771F5" w:rsidR="00FB6687">
        <w:rPr>
          <w:sz w:val="18"/>
        </w:rPr>
        <w:t xml:space="preserve"> </w:t>
      </w:r>
      <w:r w:rsidRPr="00E771F5">
        <w:rPr>
          <w:sz w:val="18"/>
        </w:rPr>
        <w:t>karara</w:t>
      </w:r>
      <w:r w:rsidRPr="00E771F5" w:rsidR="00FB6687">
        <w:rPr>
          <w:sz w:val="18"/>
        </w:rPr>
        <w:t xml:space="preserve"> </w:t>
      </w:r>
      <w:r w:rsidRPr="00E771F5">
        <w:rPr>
          <w:sz w:val="18"/>
        </w:rPr>
        <w:t>bağlanır.”</w:t>
      </w:r>
      <w:r w:rsidRPr="00E771F5" w:rsidR="00FB6687">
        <w:rPr>
          <w:sz w:val="18"/>
        </w:rPr>
        <w:t xml:space="preserve"> </w:t>
      </w:r>
      <w:r w:rsidRPr="00E771F5">
        <w:rPr>
          <w:sz w:val="18"/>
        </w:rPr>
        <w:t>hükmü</w:t>
      </w:r>
      <w:r w:rsidRPr="00E771F5" w:rsidR="00FB6687">
        <w:rPr>
          <w:sz w:val="18"/>
        </w:rPr>
        <w:t xml:space="preserve"> </w:t>
      </w:r>
      <w:r w:rsidRPr="00E771F5">
        <w:rPr>
          <w:sz w:val="18"/>
        </w:rPr>
        <w:t>ise</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endişeyi</w:t>
      </w:r>
      <w:r w:rsidRPr="00E771F5" w:rsidR="00FB6687">
        <w:rPr>
          <w:sz w:val="18"/>
        </w:rPr>
        <w:t xml:space="preserve"> </w:t>
      </w:r>
      <w:r w:rsidRPr="00E771F5">
        <w:rPr>
          <w:sz w:val="18"/>
        </w:rPr>
        <w:t>beraberinde</w:t>
      </w:r>
      <w:r w:rsidRPr="00E771F5" w:rsidR="00FB6687">
        <w:rPr>
          <w:sz w:val="18"/>
        </w:rPr>
        <w:t xml:space="preserve"> </w:t>
      </w:r>
      <w:r w:rsidRPr="00E771F5">
        <w:rPr>
          <w:sz w:val="18"/>
        </w:rPr>
        <w:t>getirmektedir.</w:t>
      </w:r>
      <w:r w:rsidRPr="00E771F5" w:rsidR="00DF380E">
        <w:rPr>
          <w:sz w:val="18"/>
        </w:rPr>
        <w:t xml:space="preserve"> </w:t>
      </w:r>
    </w:p>
    <w:p w:rsidRPr="00E771F5" w:rsidR="00725EFD" w:rsidP="00E771F5" w:rsidRDefault="00725EFD">
      <w:pPr>
        <w:pStyle w:val="GENELKURUL"/>
        <w:spacing w:line="240" w:lineRule="auto"/>
        <w:rPr>
          <w:sz w:val="18"/>
        </w:rPr>
      </w:pPr>
      <w:r w:rsidRPr="00E771F5">
        <w:rPr>
          <w:sz w:val="18"/>
        </w:rPr>
        <w:t>Başbakan</w:t>
      </w:r>
      <w:r w:rsidRPr="00E771F5" w:rsidR="00FB6687">
        <w:rPr>
          <w:sz w:val="18"/>
        </w:rPr>
        <w:t xml:space="preserve"> </w:t>
      </w:r>
      <w:r w:rsidRPr="00E771F5">
        <w:rPr>
          <w:sz w:val="18"/>
        </w:rPr>
        <w:t>ve</w:t>
      </w:r>
      <w:r w:rsidRPr="00E771F5" w:rsidR="00FB6687">
        <w:rPr>
          <w:sz w:val="18"/>
        </w:rPr>
        <w:t xml:space="preserve"> </w:t>
      </w:r>
      <w:r w:rsidRPr="00E771F5">
        <w:rPr>
          <w:sz w:val="18"/>
        </w:rPr>
        <w:t>7</w:t>
      </w:r>
      <w:r w:rsidRPr="00E771F5" w:rsidR="00FB6687">
        <w:rPr>
          <w:sz w:val="18"/>
        </w:rPr>
        <w:t xml:space="preserve"> </w:t>
      </w:r>
      <w:r w:rsidRPr="00E771F5">
        <w:rPr>
          <w:sz w:val="18"/>
        </w:rPr>
        <w:t>bakandan</w:t>
      </w:r>
      <w:r w:rsidRPr="00E771F5" w:rsidR="00FB6687">
        <w:rPr>
          <w:sz w:val="18"/>
        </w:rPr>
        <w:t xml:space="preserve"> </w:t>
      </w:r>
      <w:r w:rsidRPr="00E771F5">
        <w:rPr>
          <w:sz w:val="18"/>
        </w:rPr>
        <w:t>oluşan</w:t>
      </w:r>
      <w:r w:rsidRPr="00E771F5" w:rsidR="00FB6687">
        <w:rPr>
          <w:sz w:val="18"/>
        </w:rPr>
        <w:t xml:space="preserve"> </w:t>
      </w:r>
      <w:r w:rsidRPr="00E771F5">
        <w:rPr>
          <w:sz w:val="18"/>
        </w:rPr>
        <w:t>yani</w:t>
      </w:r>
      <w:r w:rsidRPr="00E771F5" w:rsidR="00FB6687">
        <w:rPr>
          <w:sz w:val="18"/>
        </w:rPr>
        <w:t xml:space="preserve"> </w:t>
      </w:r>
      <w:r w:rsidRPr="00E771F5">
        <w:rPr>
          <w:sz w:val="18"/>
        </w:rPr>
        <w:t>Hükûmet</w:t>
      </w:r>
      <w:r w:rsidRPr="00E771F5" w:rsidR="00FB6687">
        <w:rPr>
          <w:sz w:val="18"/>
        </w:rPr>
        <w:t xml:space="preserve"> </w:t>
      </w:r>
      <w:r w:rsidRPr="00E771F5">
        <w:rPr>
          <w:sz w:val="18"/>
        </w:rPr>
        <w:t>yetkililerinden</w:t>
      </w:r>
      <w:r w:rsidRPr="00E771F5" w:rsidR="00FB6687">
        <w:rPr>
          <w:sz w:val="18"/>
        </w:rPr>
        <w:t xml:space="preserve"> </w:t>
      </w:r>
      <w:r w:rsidRPr="00E771F5">
        <w:rPr>
          <w:sz w:val="18"/>
        </w:rPr>
        <w:t>oluşan</w:t>
      </w:r>
      <w:r w:rsidRPr="00E771F5" w:rsidR="00FB6687">
        <w:rPr>
          <w:sz w:val="18"/>
        </w:rPr>
        <w:t xml:space="preserve"> </w:t>
      </w:r>
      <w:r w:rsidRPr="00E771F5">
        <w:rPr>
          <w:sz w:val="18"/>
        </w:rPr>
        <w:t>YPK’nın</w:t>
      </w:r>
      <w:r w:rsidRPr="00E771F5" w:rsidR="00FB6687">
        <w:rPr>
          <w:sz w:val="18"/>
        </w:rPr>
        <w:t xml:space="preserve"> </w:t>
      </w:r>
      <w:r w:rsidRPr="00E771F5">
        <w:rPr>
          <w:sz w:val="18"/>
        </w:rPr>
        <w:t>KÖYDES</w:t>
      </w:r>
      <w:r w:rsidRPr="00E771F5" w:rsidR="00FB6687">
        <w:rPr>
          <w:sz w:val="18"/>
        </w:rPr>
        <w:t xml:space="preserve"> </w:t>
      </w:r>
      <w:r w:rsidRPr="00E771F5">
        <w:rPr>
          <w:sz w:val="18"/>
        </w:rPr>
        <w:t>ve</w:t>
      </w:r>
      <w:r w:rsidRPr="00E771F5" w:rsidR="00FB6687">
        <w:rPr>
          <w:sz w:val="18"/>
        </w:rPr>
        <w:t xml:space="preserve"> </w:t>
      </w:r>
      <w:r w:rsidRPr="00E771F5">
        <w:rPr>
          <w:sz w:val="18"/>
        </w:rPr>
        <w:t>SUKAP</w:t>
      </w:r>
      <w:r w:rsidRPr="00E771F5" w:rsidR="00FB6687">
        <w:rPr>
          <w:sz w:val="18"/>
        </w:rPr>
        <w:t xml:space="preserve"> </w:t>
      </w:r>
      <w:r w:rsidRPr="00E771F5">
        <w:rPr>
          <w:sz w:val="18"/>
        </w:rPr>
        <w:t>ödeneklerinin</w:t>
      </w:r>
      <w:r w:rsidRPr="00E771F5" w:rsidR="00FB6687">
        <w:rPr>
          <w:sz w:val="18"/>
        </w:rPr>
        <w:t xml:space="preserve"> </w:t>
      </w:r>
      <w:r w:rsidRPr="00E771F5">
        <w:rPr>
          <w:sz w:val="18"/>
        </w:rPr>
        <w:t>hangi</w:t>
      </w:r>
      <w:r w:rsidRPr="00E771F5" w:rsidR="00FB6687">
        <w:rPr>
          <w:sz w:val="18"/>
        </w:rPr>
        <w:t xml:space="preserve"> </w:t>
      </w:r>
      <w:r w:rsidRPr="00E771F5">
        <w:rPr>
          <w:sz w:val="18"/>
        </w:rPr>
        <w:t>özel</w:t>
      </w:r>
      <w:r w:rsidRPr="00E771F5" w:rsidR="00FB6687">
        <w:rPr>
          <w:sz w:val="18"/>
        </w:rPr>
        <w:t xml:space="preserve"> </w:t>
      </w:r>
      <w:r w:rsidRPr="00E771F5">
        <w:rPr>
          <w:sz w:val="18"/>
        </w:rPr>
        <w:t>idarelere,</w:t>
      </w:r>
      <w:r w:rsidRPr="00E771F5" w:rsidR="00FB6687">
        <w:rPr>
          <w:sz w:val="18"/>
        </w:rPr>
        <w:t xml:space="preserve"> </w:t>
      </w:r>
      <w:r w:rsidRPr="00E771F5">
        <w:rPr>
          <w:sz w:val="18"/>
        </w:rPr>
        <w:t>hangi</w:t>
      </w:r>
      <w:r w:rsidRPr="00E771F5" w:rsidR="00FB6687">
        <w:rPr>
          <w:sz w:val="18"/>
        </w:rPr>
        <w:t xml:space="preserve"> </w:t>
      </w:r>
      <w:r w:rsidRPr="00E771F5">
        <w:rPr>
          <w:sz w:val="18"/>
        </w:rPr>
        <w:t>belediyelere</w:t>
      </w:r>
      <w:r w:rsidRPr="00E771F5" w:rsidR="00FB6687">
        <w:rPr>
          <w:sz w:val="18"/>
        </w:rPr>
        <w:t xml:space="preserve"> </w:t>
      </w:r>
      <w:r w:rsidRPr="00E771F5">
        <w:rPr>
          <w:sz w:val="18"/>
        </w:rPr>
        <w:t>hangi</w:t>
      </w:r>
      <w:r w:rsidRPr="00E771F5" w:rsidR="00FB6687">
        <w:rPr>
          <w:sz w:val="18"/>
        </w:rPr>
        <w:t xml:space="preserve"> </w:t>
      </w:r>
      <w:r w:rsidRPr="00E771F5">
        <w:rPr>
          <w:sz w:val="18"/>
        </w:rPr>
        <w:t>kriterlere</w:t>
      </w:r>
      <w:r w:rsidRPr="00E771F5" w:rsidR="00FB6687">
        <w:rPr>
          <w:sz w:val="18"/>
        </w:rPr>
        <w:t xml:space="preserve"> </w:t>
      </w:r>
      <w:r w:rsidRPr="00E771F5">
        <w:rPr>
          <w:sz w:val="18"/>
        </w:rPr>
        <w:t>göre</w:t>
      </w:r>
      <w:r w:rsidRPr="00E771F5" w:rsidR="00FB6687">
        <w:rPr>
          <w:sz w:val="18"/>
        </w:rPr>
        <w:t xml:space="preserve"> </w:t>
      </w:r>
      <w:r w:rsidRPr="00E771F5">
        <w:rPr>
          <w:sz w:val="18"/>
        </w:rPr>
        <w:t>dağıtılacağı</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adil</w:t>
      </w:r>
      <w:r w:rsidRPr="00E771F5" w:rsidR="00FB6687">
        <w:rPr>
          <w:sz w:val="18"/>
        </w:rPr>
        <w:t xml:space="preserve"> </w:t>
      </w:r>
      <w:r w:rsidRPr="00E771F5">
        <w:rPr>
          <w:sz w:val="18"/>
        </w:rPr>
        <w:t>olabilecekleri</w:t>
      </w:r>
      <w:r w:rsidRPr="00E771F5" w:rsidR="00FB6687">
        <w:rPr>
          <w:sz w:val="18"/>
        </w:rPr>
        <w:t xml:space="preserve"> </w:t>
      </w:r>
      <w:r w:rsidRPr="00E771F5">
        <w:rPr>
          <w:sz w:val="18"/>
        </w:rPr>
        <w:t>konusunda</w:t>
      </w:r>
      <w:r w:rsidRPr="00E771F5" w:rsidR="00FB6687">
        <w:rPr>
          <w:sz w:val="18"/>
        </w:rPr>
        <w:t xml:space="preserve"> </w:t>
      </w:r>
      <w:r w:rsidRPr="00E771F5">
        <w:rPr>
          <w:sz w:val="18"/>
        </w:rPr>
        <w:t>endişelerimiz</w:t>
      </w:r>
      <w:r w:rsidRPr="00E771F5" w:rsidR="00FB6687">
        <w:rPr>
          <w:sz w:val="18"/>
        </w:rPr>
        <w:t xml:space="preserve"> </w:t>
      </w:r>
      <w:r w:rsidRPr="00E771F5">
        <w:rPr>
          <w:sz w:val="18"/>
        </w:rPr>
        <w:t>olduğunu</w:t>
      </w:r>
      <w:r w:rsidRPr="00E771F5" w:rsidR="00FB6687">
        <w:rPr>
          <w:sz w:val="18"/>
        </w:rPr>
        <w:t xml:space="preserve"> </w:t>
      </w:r>
      <w:r w:rsidRPr="00E771F5">
        <w:rPr>
          <w:sz w:val="18"/>
        </w:rPr>
        <w:t>söylemem</w:t>
      </w:r>
      <w:r w:rsidRPr="00E771F5" w:rsidR="00FB6687">
        <w:rPr>
          <w:sz w:val="18"/>
        </w:rPr>
        <w:t xml:space="preserve"> </w:t>
      </w:r>
      <w:r w:rsidRPr="00E771F5">
        <w:rPr>
          <w:sz w:val="18"/>
        </w:rPr>
        <w:t>gerekir.</w:t>
      </w:r>
      <w:r w:rsidRPr="00E771F5" w:rsidR="00FB6687">
        <w:rPr>
          <w:sz w:val="18"/>
        </w:rPr>
        <w:t xml:space="preserve"> </w:t>
      </w:r>
      <w:r w:rsidRPr="00E771F5">
        <w:rPr>
          <w:sz w:val="18"/>
        </w:rPr>
        <w:t>Böylesi</w:t>
      </w:r>
      <w:r w:rsidRPr="00E771F5" w:rsidR="00FB6687">
        <w:rPr>
          <w:sz w:val="18"/>
        </w:rPr>
        <w:t xml:space="preserve"> </w:t>
      </w:r>
      <w:r w:rsidRPr="00E771F5">
        <w:rPr>
          <w:sz w:val="18"/>
        </w:rPr>
        <w:t>ödenek</w:t>
      </w:r>
      <w:r w:rsidRPr="00E771F5" w:rsidR="00FB6687">
        <w:rPr>
          <w:sz w:val="18"/>
        </w:rPr>
        <w:t xml:space="preserve"> </w:t>
      </w:r>
      <w:r w:rsidRPr="00E771F5">
        <w:rPr>
          <w:sz w:val="18"/>
        </w:rPr>
        <w:t>dağıtımlarından</w:t>
      </w:r>
      <w:r w:rsidRPr="00E771F5" w:rsidR="00FB6687">
        <w:rPr>
          <w:sz w:val="18"/>
        </w:rPr>
        <w:t xml:space="preserve"> </w:t>
      </w:r>
      <w:r w:rsidRPr="00E771F5">
        <w:rPr>
          <w:sz w:val="18"/>
        </w:rPr>
        <w:t>bağımsız</w:t>
      </w:r>
      <w:r w:rsidRPr="00E771F5" w:rsidR="00FB6687">
        <w:rPr>
          <w:sz w:val="18"/>
        </w:rPr>
        <w:t xml:space="preserve"> </w:t>
      </w:r>
      <w:r w:rsidRPr="00E771F5">
        <w:rPr>
          <w:sz w:val="18"/>
        </w:rPr>
        <w:t>ve</w:t>
      </w:r>
      <w:r w:rsidRPr="00E771F5" w:rsidR="00FB6687">
        <w:rPr>
          <w:sz w:val="18"/>
        </w:rPr>
        <w:t xml:space="preserve"> </w:t>
      </w:r>
      <w:r w:rsidRPr="00E771F5">
        <w:rPr>
          <w:sz w:val="18"/>
        </w:rPr>
        <w:t>tarafsız</w:t>
      </w:r>
      <w:r w:rsidRPr="00E771F5" w:rsidR="00FB6687">
        <w:rPr>
          <w:sz w:val="18"/>
        </w:rPr>
        <w:t xml:space="preserve"> </w:t>
      </w:r>
      <w:r w:rsidRPr="00E771F5">
        <w:rPr>
          <w:sz w:val="18"/>
        </w:rPr>
        <w:t>kurullar</w:t>
      </w:r>
      <w:r w:rsidRPr="00E771F5" w:rsidR="00FB6687">
        <w:rPr>
          <w:sz w:val="18"/>
        </w:rPr>
        <w:t xml:space="preserve"> </w:t>
      </w:r>
      <w:r w:rsidRPr="00E771F5">
        <w:rPr>
          <w:sz w:val="18"/>
        </w:rPr>
        <w:t>tarafından,</w:t>
      </w:r>
      <w:r w:rsidRPr="00E771F5" w:rsidR="00FB6687">
        <w:rPr>
          <w:sz w:val="18"/>
        </w:rPr>
        <w:t xml:space="preserve"> </w:t>
      </w:r>
      <w:r w:rsidRPr="00E771F5">
        <w:rPr>
          <w:sz w:val="18"/>
        </w:rPr>
        <w:t>önceden</w:t>
      </w:r>
      <w:r w:rsidRPr="00E771F5" w:rsidR="00FB6687">
        <w:rPr>
          <w:sz w:val="18"/>
        </w:rPr>
        <w:t xml:space="preserve"> </w:t>
      </w:r>
      <w:r w:rsidRPr="00E771F5">
        <w:rPr>
          <w:sz w:val="18"/>
        </w:rPr>
        <w:t>belirlenmiş,</w:t>
      </w:r>
      <w:r w:rsidRPr="00E771F5" w:rsidR="00FB6687">
        <w:rPr>
          <w:sz w:val="18"/>
        </w:rPr>
        <w:t xml:space="preserve"> </w:t>
      </w:r>
      <w:r w:rsidRPr="00E771F5">
        <w:rPr>
          <w:sz w:val="18"/>
        </w:rPr>
        <w:t>nesnel,</w:t>
      </w:r>
      <w:r w:rsidRPr="00E771F5" w:rsidR="00FB6687">
        <w:rPr>
          <w:sz w:val="18"/>
        </w:rPr>
        <w:t xml:space="preserve"> </w:t>
      </w:r>
      <w:r w:rsidRPr="00E771F5">
        <w:rPr>
          <w:sz w:val="18"/>
        </w:rPr>
        <w:t>ölçülebilir,</w:t>
      </w:r>
      <w:r w:rsidRPr="00E771F5" w:rsidR="00FB6687">
        <w:rPr>
          <w:sz w:val="18"/>
        </w:rPr>
        <w:t xml:space="preserve"> </w:t>
      </w:r>
      <w:r w:rsidRPr="00E771F5">
        <w:rPr>
          <w:sz w:val="18"/>
        </w:rPr>
        <w:t>denetlenebilir</w:t>
      </w:r>
      <w:r w:rsidRPr="00E771F5" w:rsidR="00FB6687">
        <w:rPr>
          <w:sz w:val="18"/>
        </w:rPr>
        <w:t xml:space="preserve"> </w:t>
      </w:r>
      <w:r w:rsidRPr="00E771F5">
        <w:rPr>
          <w:sz w:val="18"/>
        </w:rPr>
        <w:t>nitelikte</w:t>
      </w:r>
      <w:r w:rsidRPr="00E771F5" w:rsidR="00FB6687">
        <w:rPr>
          <w:sz w:val="18"/>
        </w:rPr>
        <w:t xml:space="preserve"> </w:t>
      </w:r>
      <w:r w:rsidRPr="00E771F5">
        <w:rPr>
          <w:sz w:val="18"/>
        </w:rPr>
        <w:t>kriterlerle</w:t>
      </w:r>
      <w:r w:rsidRPr="00E771F5" w:rsidR="00FB6687">
        <w:rPr>
          <w:sz w:val="18"/>
        </w:rPr>
        <w:t xml:space="preserve"> </w:t>
      </w:r>
      <w:r w:rsidRPr="00E771F5">
        <w:rPr>
          <w:sz w:val="18"/>
        </w:rPr>
        <w:t>dağıtımın</w:t>
      </w:r>
      <w:r w:rsidRPr="00E771F5" w:rsidR="00FB6687">
        <w:rPr>
          <w:sz w:val="18"/>
        </w:rPr>
        <w:t xml:space="preserve"> </w:t>
      </w:r>
      <w:r w:rsidRPr="00E771F5">
        <w:rPr>
          <w:sz w:val="18"/>
        </w:rPr>
        <w:t>olması</w:t>
      </w:r>
      <w:r w:rsidRPr="00E771F5" w:rsidR="00FB6687">
        <w:rPr>
          <w:sz w:val="18"/>
        </w:rPr>
        <w:t xml:space="preserve"> </w:t>
      </w:r>
      <w:r w:rsidRPr="00E771F5">
        <w:rPr>
          <w:sz w:val="18"/>
        </w:rPr>
        <w:t>gerektiğini</w:t>
      </w:r>
      <w:r w:rsidRPr="00E771F5" w:rsidR="00FB6687">
        <w:rPr>
          <w:sz w:val="18"/>
        </w:rPr>
        <w:t xml:space="preserve"> </w:t>
      </w:r>
      <w:r w:rsidRPr="00E771F5">
        <w:rPr>
          <w:sz w:val="18"/>
        </w:rPr>
        <w:t>söylemeye</w:t>
      </w:r>
      <w:r w:rsidRPr="00E771F5" w:rsidR="00FB6687">
        <w:rPr>
          <w:sz w:val="18"/>
        </w:rPr>
        <w:t xml:space="preserve"> </w:t>
      </w:r>
      <w:r w:rsidRPr="00E771F5">
        <w:rPr>
          <w:sz w:val="18"/>
        </w:rPr>
        <w:t>bile</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dün</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Orman</w:t>
      </w:r>
      <w:r w:rsidRPr="00E771F5" w:rsidR="00FB6687">
        <w:rPr>
          <w:sz w:val="18"/>
        </w:rPr>
        <w:t xml:space="preserve"> </w:t>
      </w:r>
      <w:r w:rsidRPr="00E771F5">
        <w:rPr>
          <w:sz w:val="18"/>
        </w:rPr>
        <w:t>ve</w:t>
      </w:r>
      <w:r w:rsidRPr="00E771F5" w:rsidR="00FB6687">
        <w:rPr>
          <w:sz w:val="18"/>
        </w:rPr>
        <w:t xml:space="preserve"> </w:t>
      </w:r>
      <w:r w:rsidRPr="00E771F5">
        <w:rPr>
          <w:sz w:val="18"/>
        </w:rPr>
        <w:t>Su</w:t>
      </w:r>
      <w:r w:rsidRPr="00E771F5" w:rsidR="00FB6687">
        <w:rPr>
          <w:sz w:val="18"/>
        </w:rPr>
        <w:t xml:space="preserve"> </w:t>
      </w:r>
      <w:r w:rsidRPr="00E771F5">
        <w:rPr>
          <w:sz w:val="18"/>
        </w:rPr>
        <w:t>İşleri</w:t>
      </w:r>
      <w:r w:rsidRPr="00E771F5" w:rsidR="00FB6687">
        <w:rPr>
          <w:sz w:val="18"/>
        </w:rPr>
        <w:t xml:space="preserve"> </w:t>
      </w:r>
      <w:r w:rsidRPr="00E771F5">
        <w:rPr>
          <w:sz w:val="18"/>
        </w:rPr>
        <w:t>Bakanı</w:t>
      </w:r>
      <w:r w:rsidRPr="00E771F5" w:rsidR="00FB6687">
        <w:rPr>
          <w:sz w:val="18"/>
        </w:rPr>
        <w:t xml:space="preserve"> </w:t>
      </w:r>
      <w:r w:rsidRPr="00E771F5">
        <w:rPr>
          <w:sz w:val="18"/>
        </w:rPr>
        <w:t>Sayın</w:t>
      </w:r>
      <w:r w:rsidRPr="00E771F5" w:rsidR="00FB6687">
        <w:rPr>
          <w:sz w:val="18"/>
        </w:rPr>
        <w:t xml:space="preserve"> </w:t>
      </w:r>
      <w:r w:rsidRPr="00E771F5">
        <w:rPr>
          <w:sz w:val="18"/>
        </w:rPr>
        <w:t>Veysel</w:t>
      </w:r>
      <w:r w:rsidRPr="00E771F5" w:rsidR="00FB6687">
        <w:rPr>
          <w:sz w:val="18"/>
        </w:rPr>
        <w:t xml:space="preserve"> </w:t>
      </w:r>
      <w:r w:rsidRPr="00E771F5">
        <w:rPr>
          <w:sz w:val="18"/>
        </w:rPr>
        <w:t>Eroğlu</w:t>
      </w:r>
      <w:r w:rsidRPr="00E771F5" w:rsidR="00FB6687">
        <w:rPr>
          <w:sz w:val="18"/>
        </w:rPr>
        <w:t xml:space="preserve"> </w:t>
      </w:r>
      <w:r w:rsidRPr="00E771F5">
        <w:rPr>
          <w:sz w:val="18"/>
        </w:rPr>
        <w:t>da</w:t>
      </w:r>
      <w:r w:rsidRPr="00E771F5" w:rsidR="00FB6687">
        <w:rPr>
          <w:sz w:val="18"/>
        </w:rPr>
        <w:t xml:space="preserve"> </w:t>
      </w:r>
      <w:r w:rsidRPr="00E771F5">
        <w:rPr>
          <w:sz w:val="18"/>
        </w:rPr>
        <w:t>Bakanlığın</w:t>
      </w:r>
      <w:r w:rsidRPr="00E771F5" w:rsidR="00FB6687">
        <w:rPr>
          <w:sz w:val="18"/>
        </w:rPr>
        <w:t xml:space="preserve"> </w:t>
      </w:r>
      <w:r w:rsidRPr="00E771F5">
        <w:rPr>
          <w:sz w:val="18"/>
        </w:rPr>
        <w:t>çalışmaları</w:t>
      </w:r>
      <w:r w:rsidRPr="00E771F5" w:rsidR="00FB6687">
        <w:rPr>
          <w:sz w:val="18"/>
        </w:rPr>
        <w:t xml:space="preserve"> </w:t>
      </w:r>
      <w:r w:rsidRPr="00E771F5">
        <w:rPr>
          <w:sz w:val="18"/>
        </w:rPr>
        <w:t>hakkında</w:t>
      </w:r>
      <w:r w:rsidRPr="00E771F5" w:rsidR="00FB6687">
        <w:rPr>
          <w:sz w:val="18"/>
        </w:rPr>
        <w:t xml:space="preserve"> </w:t>
      </w:r>
      <w:r w:rsidRPr="00E771F5">
        <w:rPr>
          <w:sz w:val="18"/>
        </w:rPr>
        <w:t>bilgilendirme</w:t>
      </w:r>
      <w:r w:rsidRPr="00E771F5" w:rsidR="00FB6687">
        <w:rPr>
          <w:sz w:val="18"/>
        </w:rPr>
        <w:t xml:space="preserve"> </w:t>
      </w:r>
      <w:r w:rsidRPr="00E771F5">
        <w:rPr>
          <w:sz w:val="18"/>
        </w:rPr>
        <w:t>yaptı</w:t>
      </w:r>
      <w:r w:rsidRPr="00E771F5" w:rsidR="00FB6687">
        <w:rPr>
          <w:sz w:val="18"/>
        </w:rPr>
        <w:t xml:space="preserve"> </w:t>
      </w:r>
      <w:r w:rsidRPr="00E771F5">
        <w:rPr>
          <w:sz w:val="18"/>
        </w:rPr>
        <w:t>ve</w:t>
      </w:r>
      <w:r w:rsidRPr="00E771F5" w:rsidR="00FB6687">
        <w:rPr>
          <w:sz w:val="18"/>
        </w:rPr>
        <w:t xml:space="preserve"> </w:t>
      </w:r>
      <w:r w:rsidRPr="00E771F5">
        <w:rPr>
          <w:sz w:val="18"/>
        </w:rPr>
        <w:t>GAP</w:t>
      </w:r>
      <w:r w:rsidRPr="00E771F5" w:rsidR="00FB6687">
        <w:rPr>
          <w:sz w:val="18"/>
        </w:rPr>
        <w:t xml:space="preserve"> </w:t>
      </w:r>
      <w:r w:rsidRPr="00E771F5">
        <w:rPr>
          <w:sz w:val="18"/>
        </w:rPr>
        <w:t>hakkında</w:t>
      </w:r>
      <w:r w:rsidRPr="00E771F5" w:rsidR="00FB6687">
        <w:rPr>
          <w:sz w:val="18"/>
        </w:rPr>
        <w:t xml:space="preserve"> </w:t>
      </w:r>
      <w:r w:rsidRPr="00E771F5">
        <w:rPr>
          <w:sz w:val="18"/>
        </w:rPr>
        <w:t>konu</w:t>
      </w:r>
      <w:r w:rsidRPr="00E771F5" w:rsidR="00FB6687">
        <w:rPr>
          <w:sz w:val="18"/>
        </w:rPr>
        <w:t xml:space="preserve"> </w:t>
      </w:r>
      <w:r w:rsidRPr="00E771F5">
        <w:rPr>
          <w:sz w:val="18"/>
        </w:rPr>
        <w:t>gündeme</w:t>
      </w:r>
      <w:r w:rsidRPr="00E771F5" w:rsidR="00FB6687">
        <w:rPr>
          <w:sz w:val="18"/>
        </w:rPr>
        <w:t xml:space="preserve"> </w:t>
      </w:r>
      <w:r w:rsidRPr="00E771F5">
        <w:rPr>
          <w:sz w:val="18"/>
        </w:rPr>
        <w:t>geldi.</w:t>
      </w:r>
      <w:r w:rsidRPr="00E771F5" w:rsidR="00FB6687">
        <w:rPr>
          <w:sz w:val="18"/>
        </w:rPr>
        <w:t xml:space="preserve"> </w:t>
      </w:r>
      <w:r w:rsidRPr="00E771F5">
        <w:rPr>
          <w:sz w:val="18"/>
        </w:rPr>
        <w:t>Şunu</w:t>
      </w:r>
      <w:r w:rsidRPr="00E771F5" w:rsidR="00FB6687">
        <w:rPr>
          <w:sz w:val="18"/>
        </w:rPr>
        <w:t xml:space="preserve"> </w:t>
      </w:r>
      <w:r w:rsidRPr="00E771F5">
        <w:rPr>
          <w:sz w:val="18"/>
        </w:rPr>
        <w:t>özellikle</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r w:rsidRPr="00E771F5">
        <w:rPr>
          <w:sz w:val="18"/>
        </w:rPr>
        <w:t>ki</w:t>
      </w:r>
      <w:r w:rsidRPr="00E771F5" w:rsidR="00FB6687">
        <w:rPr>
          <w:sz w:val="18"/>
        </w:rPr>
        <w:t xml:space="preserve"> </w:t>
      </w:r>
      <w:r w:rsidRPr="00E771F5">
        <w:rPr>
          <w:sz w:val="18"/>
        </w:rPr>
        <w:t>1,8</w:t>
      </w:r>
      <w:r w:rsidRPr="00E771F5" w:rsidR="00FB6687">
        <w:rPr>
          <w:sz w:val="18"/>
        </w:rPr>
        <w:t xml:space="preserve"> </w:t>
      </w:r>
      <w:r w:rsidRPr="00E771F5">
        <w:rPr>
          <w:sz w:val="18"/>
        </w:rPr>
        <w:t>milyon</w:t>
      </w:r>
      <w:r w:rsidRPr="00E771F5" w:rsidR="00FB6687">
        <w:rPr>
          <w:sz w:val="18"/>
        </w:rPr>
        <w:t xml:space="preserve"> </w:t>
      </w:r>
      <w:r w:rsidRPr="00E771F5">
        <w:rPr>
          <w:sz w:val="18"/>
        </w:rPr>
        <w:t>hektar</w:t>
      </w:r>
      <w:r w:rsidRPr="00E771F5" w:rsidR="00FB6687">
        <w:rPr>
          <w:sz w:val="18"/>
        </w:rPr>
        <w:t xml:space="preserve"> </w:t>
      </w:r>
      <w:r w:rsidRPr="00E771F5">
        <w:rPr>
          <w:sz w:val="18"/>
        </w:rPr>
        <w:t>alanın</w:t>
      </w:r>
      <w:r w:rsidRPr="00E771F5" w:rsidR="00FB6687">
        <w:rPr>
          <w:sz w:val="18"/>
        </w:rPr>
        <w:t xml:space="preserve"> </w:t>
      </w:r>
      <w:r w:rsidRPr="00E771F5">
        <w:rPr>
          <w:sz w:val="18"/>
        </w:rPr>
        <w:t>sulamaya</w:t>
      </w:r>
      <w:r w:rsidRPr="00E771F5" w:rsidR="00FB6687">
        <w:rPr>
          <w:sz w:val="18"/>
        </w:rPr>
        <w:t xml:space="preserve"> </w:t>
      </w:r>
      <w:r w:rsidRPr="00E771F5">
        <w:rPr>
          <w:sz w:val="18"/>
        </w:rPr>
        <w:t>açılmasını</w:t>
      </w:r>
      <w:r w:rsidRPr="00E771F5" w:rsidR="00FB6687">
        <w:rPr>
          <w:sz w:val="18"/>
        </w:rPr>
        <w:t xml:space="preserve"> </w:t>
      </w:r>
      <w:r w:rsidRPr="00E771F5">
        <w:rPr>
          <w:sz w:val="18"/>
        </w:rPr>
        <w:t>öngören</w:t>
      </w:r>
      <w:r w:rsidRPr="00E771F5" w:rsidR="00FB6687">
        <w:rPr>
          <w:sz w:val="18"/>
        </w:rPr>
        <w:t xml:space="preserve"> </w:t>
      </w:r>
      <w:r w:rsidRPr="00E771F5">
        <w:rPr>
          <w:sz w:val="18"/>
        </w:rPr>
        <w:t>projenin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yüzde</w:t>
      </w:r>
      <w:r w:rsidRPr="00E771F5" w:rsidR="00FB6687">
        <w:rPr>
          <w:sz w:val="18"/>
        </w:rPr>
        <w:t xml:space="preserve"> </w:t>
      </w:r>
      <w:r w:rsidRPr="00E771F5">
        <w:rPr>
          <w:sz w:val="18"/>
        </w:rPr>
        <w:t>26’lık</w:t>
      </w:r>
      <w:r w:rsidRPr="00E771F5" w:rsidR="00FB6687">
        <w:rPr>
          <w:sz w:val="18"/>
        </w:rPr>
        <w:t xml:space="preserve"> </w:t>
      </w:r>
      <w:r w:rsidRPr="00E771F5">
        <w:rPr>
          <w:sz w:val="18"/>
        </w:rPr>
        <w:t>kısmı</w:t>
      </w:r>
      <w:r w:rsidRPr="00E771F5" w:rsidR="00FB6687">
        <w:rPr>
          <w:sz w:val="18"/>
        </w:rPr>
        <w:t xml:space="preserve"> </w:t>
      </w:r>
      <w:r w:rsidRPr="00E771F5">
        <w:rPr>
          <w:sz w:val="18"/>
        </w:rPr>
        <w:t>tamamlanmıştır…</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725EFD" w:rsidP="00E771F5" w:rsidRDefault="00725EFD">
      <w:pPr>
        <w:pStyle w:val="GENELKURUL"/>
        <w:spacing w:line="240" w:lineRule="auto"/>
        <w:rPr>
          <w:sz w:val="18"/>
        </w:rPr>
      </w:pPr>
      <w:r w:rsidRPr="00E771F5">
        <w:rPr>
          <w:sz w:val="18"/>
        </w:rPr>
        <w:t>KAMİL</w:t>
      </w:r>
      <w:r w:rsidRPr="00E771F5" w:rsidR="00FB6687">
        <w:rPr>
          <w:sz w:val="18"/>
        </w:rPr>
        <w:t xml:space="preserve"> </w:t>
      </w:r>
      <w:r w:rsidRPr="00E771F5">
        <w:rPr>
          <w:sz w:val="18"/>
        </w:rPr>
        <w:t>OKYAY</w:t>
      </w:r>
      <w:r w:rsidRPr="00E771F5" w:rsidR="00FB6687">
        <w:rPr>
          <w:sz w:val="18"/>
        </w:rPr>
        <w:t xml:space="preserve"> </w:t>
      </w:r>
      <w:r w:rsidRPr="00E771F5">
        <w:rPr>
          <w:sz w:val="18"/>
        </w:rPr>
        <w:t>SINDIR</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…AKP</w:t>
      </w:r>
      <w:r w:rsidRPr="00E771F5" w:rsidR="00FB6687">
        <w:rPr>
          <w:sz w:val="18"/>
        </w:rPr>
        <w:t xml:space="preserve"> </w:t>
      </w:r>
      <w:r w:rsidRPr="00E771F5">
        <w:rPr>
          <w:sz w:val="18"/>
        </w:rPr>
        <w:t>iktidarının</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yıllık</w:t>
      </w:r>
      <w:r w:rsidRPr="00E771F5" w:rsidR="00FB6687">
        <w:rPr>
          <w:sz w:val="18"/>
        </w:rPr>
        <w:t xml:space="preserve"> </w:t>
      </w:r>
      <w:r w:rsidRPr="00E771F5">
        <w:rPr>
          <w:sz w:val="18"/>
        </w:rPr>
        <w:t>döneminde</w:t>
      </w:r>
      <w:r w:rsidRPr="00E771F5" w:rsidR="00FB6687">
        <w:rPr>
          <w:sz w:val="18"/>
        </w:rPr>
        <w:t xml:space="preserve"> </w:t>
      </w:r>
      <w:r w:rsidRPr="00E771F5">
        <w:rPr>
          <w:sz w:val="18"/>
        </w:rPr>
        <w:t>ise</w:t>
      </w:r>
      <w:r w:rsidRPr="00E771F5" w:rsidR="00FB6687">
        <w:rPr>
          <w:sz w:val="18"/>
        </w:rPr>
        <w:t xml:space="preserve"> </w:t>
      </w:r>
      <w:r w:rsidRPr="00E771F5">
        <w:rPr>
          <w:sz w:val="18"/>
        </w:rPr>
        <w:t>sadece</w:t>
      </w:r>
      <w:r w:rsidRPr="00E771F5" w:rsidR="00FB6687">
        <w:rPr>
          <w:sz w:val="18"/>
        </w:rPr>
        <w:t xml:space="preserve"> </w:t>
      </w:r>
      <w:r w:rsidRPr="00E771F5">
        <w:rPr>
          <w:sz w:val="18"/>
        </w:rPr>
        <w:t>yüzde</w:t>
      </w:r>
      <w:r w:rsidRPr="00E771F5" w:rsidR="00FB6687">
        <w:rPr>
          <w:sz w:val="18"/>
        </w:rPr>
        <w:t xml:space="preserve"> </w:t>
      </w:r>
      <w:r w:rsidRPr="00E771F5">
        <w:rPr>
          <w:sz w:val="18"/>
        </w:rPr>
        <w:t>15’lik</w:t>
      </w:r>
      <w:r w:rsidRPr="00E771F5" w:rsidR="00FB6687">
        <w:rPr>
          <w:sz w:val="18"/>
        </w:rPr>
        <w:t xml:space="preserve"> </w:t>
      </w:r>
      <w:r w:rsidRPr="00E771F5">
        <w:rPr>
          <w:sz w:val="18"/>
        </w:rPr>
        <w:t>kısmı.</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sözlerimi</w:t>
      </w:r>
      <w:r w:rsidRPr="00E771F5" w:rsidR="00FB6687">
        <w:rPr>
          <w:sz w:val="18"/>
        </w:rPr>
        <w:t xml:space="preserve"> </w:t>
      </w:r>
      <w:r w:rsidRPr="00E771F5">
        <w:rPr>
          <w:sz w:val="18"/>
        </w:rPr>
        <w:t>burada</w:t>
      </w:r>
      <w:r w:rsidRPr="00E771F5" w:rsidR="00FB6687">
        <w:rPr>
          <w:sz w:val="18"/>
        </w:rPr>
        <w:t xml:space="preserve"> </w:t>
      </w:r>
      <w:r w:rsidRPr="00E771F5">
        <w:rPr>
          <w:sz w:val="18"/>
        </w:rPr>
        <w:t>sonlandırırken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bütçesinin</w:t>
      </w:r>
      <w:r w:rsidRPr="00E771F5" w:rsidR="00FB6687">
        <w:rPr>
          <w:sz w:val="18"/>
        </w:rPr>
        <w:t xml:space="preserve"> </w:t>
      </w:r>
      <w:r w:rsidRPr="00E771F5">
        <w:rPr>
          <w:sz w:val="18"/>
        </w:rPr>
        <w:t>ülkemize,</w:t>
      </w:r>
      <w:r w:rsidRPr="00E771F5" w:rsidR="00FB6687">
        <w:rPr>
          <w:sz w:val="18"/>
        </w:rPr>
        <w:t xml:space="preserve"> </w:t>
      </w:r>
      <w:r w:rsidRPr="00E771F5">
        <w:rPr>
          <w:sz w:val="18"/>
        </w:rPr>
        <w:t>milletimize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p>
    <w:p w:rsidRPr="00E771F5" w:rsidR="00725EFD" w:rsidP="00E771F5" w:rsidRDefault="00725EFD">
      <w:pPr>
        <w:pStyle w:val="GENELKURUL"/>
        <w:spacing w:line="240" w:lineRule="auto"/>
        <w:rPr>
          <w:sz w:val="18"/>
        </w:rPr>
      </w:pPr>
      <w:r w:rsidRPr="00E771F5">
        <w:rPr>
          <w:sz w:val="18"/>
        </w:rPr>
        <w:t>Yüce</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Sındır.</w:t>
      </w:r>
    </w:p>
    <w:p w:rsidRPr="00E771F5" w:rsidR="00725EFD" w:rsidP="00E771F5" w:rsidRDefault="00725EFD">
      <w:pPr>
        <w:pStyle w:val="GENELKURUL"/>
        <w:spacing w:line="240" w:lineRule="auto"/>
        <w:rPr>
          <w:sz w:val="18"/>
        </w:rPr>
      </w:pP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Muş</w:t>
      </w:r>
      <w:r w:rsidRPr="00E771F5" w:rsidR="00FB6687">
        <w:rPr>
          <w:sz w:val="18"/>
        </w:rPr>
        <w:t xml:space="preserve"> </w:t>
      </w:r>
      <w:r w:rsidRPr="00E771F5">
        <w:rPr>
          <w:sz w:val="18"/>
        </w:rPr>
        <w:t>Milletvekili</w:t>
      </w:r>
      <w:r w:rsidRPr="00E771F5" w:rsidR="00DF380E">
        <w:rPr>
          <w:sz w:val="18"/>
        </w:rPr>
        <w:t xml:space="preserve"> </w:t>
      </w:r>
      <w:r w:rsidRPr="00E771F5">
        <w:rPr>
          <w:sz w:val="18"/>
        </w:rPr>
        <w:t>Ahmet</w:t>
      </w:r>
      <w:r w:rsidRPr="00E771F5" w:rsidR="00FB6687">
        <w:rPr>
          <w:sz w:val="18"/>
        </w:rPr>
        <w:t xml:space="preserve"> </w:t>
      </w:r>
      <w:r w:rsidRPr="00E771F5">
        <w:rPr>
          <w:sz w:val="18"/>
        </w:rPr>
        <w:t>Yıldırım’a</w:t>
      </w:r>
      <w:r w:rsidRPr="00E771F5" w:rsidR="00FB6687">
        <w:rPr>
          <w:sz w:val="18"/>
        </w:rPr>
        <w:t xml:space="preserve"> </w:t>
      </w:r>
      <w:r w:rsidRPr="00E771F5">
        <w:rPr>
          <w:sz w:val="18"/>
        </w:rPr>
        <w:t>aittir.</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bizleri</w:t>
      </w:r>
      <w:r w:rsidRPr="00E771F5" w:rsidR="00FB6687">
        <w:rPr>
          <w:sz w:val="18"/>
        </w:rPr>
        <w:t xml:space="preserve"> </w:t>
      </w:r>
      <w:r w:rsidRPr="00E771F5">
        <w:rPr>
          <w:sz w:val="18"/>
        </w:rPr>
        <w:t>televizyonları</w:t>
      </w:r>
      <w:r w:rsidRPr="00E771F5" w:rsidR="00FB6687">
        <w:rPr>
          <w:sz w:val="18"/>
        </w:rPr>
        <w:t xml:space="preserve"> </w:t>
      </w:r>
      <w:r w:rsidRPr="00E771F5">
        <w:rPr>
          <w:sz w:val="18"/>
        </w:rPr>
        <w:t>başında</w:t>
      </w:r>
      <w:r w:rsidRPr="00E771F5" w:rsidR="00FB6687">
        <w:rPr>
          <w:sz w:val="18"/>
        </w:rPr>
        <w:t xml:space="preserve"> </w:t>
      </w:r>
      <w:r w:rsidRPr="00E771F5">
        <w:rPr>
          <w:sz w:val="18"/>
        </w:rPr>
        <w:t>izleyen</w:t>
      </w:r>
      <w:r w:rsidRPr="00E771F5" w:rsidR="00FB6687">
        <w:rPr>
          <w:sz w:val="18"/>
        </w:rPr>
        <w:t xml:space="preserve"> </w:t>
      </w:r>
      <w:r w:rsidRPr="00E771F5">
        <w:rPr>
          <w:sz w:val="18"/>
        </w:rPr>
        <w:t>değerli</w:t>
      </w:r>
      <w:r w:rsidRPr="00E771F5" w:rsidR="00FB6687">
        <w:rPr>
          <w:sz w:val="18"/>
        </w:rPr>
        <w:t xml:space="preserve"> </w:t>
      </w:r>
      <w:r w:rsidRPr="00E771F5">
        <w:rPr>
          <w:sz w:val="18"/>
        </w:rPr>
        <w:t>halkımız</w:t>
      </w:r>
      <w:r w:rsidRPr="00E771F5" w:rsidR="00FB6687">
        <w:rPr>
          <w:sz w:val="18"/>
        </w:rPr>
        <w:t xml:space="preserve"> </w:t>
      </w:r>
      <w:r w:rsidRPr="00E771F5">
        <w:rPr>
          <w:sz w:val="18"/>
        </w:rPr>
        <w:t>ve</w:t>
      </w:r>
      <w:r w:rsidRPr="00E771F5" w:rsidR="00FB6687">
        <w:rPr>
          <w:sz w:val="18"/>
        </w:rPr>
        <w:t xml:space="preserve"> </w:t>
      </w:r>
      <w:r w:rsidRPr="00E771F5">
        <w:rPr>
          <w:sz w:val="18"/>
        </w:rPr>
        <w:t>değerli</w:t>
      </w:r>
      <w:r w:rsidRPr="00E771F5" w:rsidR="00FB6687">
        <w:rPr>
          <w:sz w:val="18"/>
        </w:rPr>
        <w:t xml:space="preserve"> </w:t>
      </w:r>
      <w:r w:rsidRPr="00E771F5">
        <w:rPr>
          <w:sz w:val="18"/>
        </w:rPr>
        <w:t>Meclis</w:t>
      </w:r>
      <w:r w:rsidRPr="00E771F5" w:rsidR="00FB6687">
        <w:rPr>
          <w:sz w:val="18"/>
        </w:rPr>
        <w:t xml:space="preserve"> </w:t>
      </w:r>
      <w:r w:rsidRPr="00E771F5">
        <w:rPr>
          <w:sz w:val="18"/>
        </w:rPr>
        <w:t>emekçisi</w:t>
      </w:r>
      <w:r w:rsidRPr="00E771F5" w:rsidR="00FB6687">
        <w:rPr>
          <w:sz w:val="18"/>
        </w:rPr>
        <w:t xml:space="preserve"> </w:t>
      </w:r>
      <w:r w:rsidRPr="00E771F5">
        <w:rPr>
          <w:sz w:val="18"/>
        </w:rPr>
        <w:t>arkadaşlarım;</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selamlayarak</w:t>
      </w:r>
      <w:r w:rsidRPr="00E771F5" w:rsidR="00FB6687">
        <w:rPr>
          <w:sz w:val="18"/>
        </w:rPr>
        <w:t xml:space="preserve"> </w:t>
      </w:r>
      <w:r w:rsidRPr="00E771F5">
        <w:rPr>
          <w:sz w:val="18"/>
        </w:rPr>
        <w:t>başlamak</w:t>
      </w:r>
      <w:r w:rsidRPr="00E771F5" w:rsidR="00FB6687">
        <w:rPr>
          <w:sz w:val="18"/>
        </w:rPr>
        <w:t xml:space="preserve"> </w:t>
      </w:r>
      <w:r w:rsidRPr="00E771F5">
        <w:rPr>
          <w:sz w:val="18"/>
        </w:rPr>
        <w:t>istiyorum.</w:t>
      </w:r>
    </w:p>
    <w:p w:rsidRPr="00E771F5" w:rsidR="00725EFD" w:rsidP="00E771F5" w:rsidRDefault="00725EFD">
      <w:pPr>
        <w:pStyle w:val="GENELKURUL"/>
        <w:spacing w:line="240" w:lineRule="auto"/>
        <w:rPr>
          <w:sz w:val="18"/>
        </w:rPr>
      </w:pPr>
      <w:r w:rsidRPr="00E771F5">
        <w:rPr>
          <w:sz w:val="18"/>
        </w:rPr>
        <w:t>Gerek</w:t>
      </w:r>
      <w:r w:rsidRPr="00E771F5" w:rsidR="00FB6687">
        <w:rPr>
          <w:sz w:val="18"/>
        </w:rPr>
        <w:t xml:space="preserve"> </w:t>
      </w:r>
      <w:r w:rsidRPr="00E771F5">
        <w:rPr>
          <w:sz w:val="18"/>
        </w:rPr>
        <w:t>Türkiye’de</w:t>
      </w:r>
      <w:r w:rsidRPr="00E771F5" w:rsidR="00FB6687">
        <w:rPr>
          <w:sz w:val="18"/>
        </w:rPr>
        <w:t xml:space="preserve"> </w:t>
      </w:r>
      <w:r w:rsidRPr="00E771F5">
        <w:rPr>
          <w:sz w:val="18"/>
        </w:rPr>
        <w:t>gerekse</w:t>
      </w:r>
      <w:r w:rsidRPr="00E771F5" w:rsidR="00FB6687">
        <w:rPr>
          <w:sz w:val="18"/>
        </w:rPr>
        <w:t xml:space="preserve"> </w:t>
      </w:r>
      <w:r w:rsidRPr="00E771F5">
        <w:rPr>
          <w:sz w:val="18"/>
        </w:rPr>
        <w:t>Orta</w:t>
      </w:r>
      <w:r w:rsidRPr="00E771F5" w:rsidR="00FB6687">
        <w:rPr>
          <w:sz w:val="18"/>
        </w:rPr>
        <w:t xml:space="preserve"> </w:t>
      </w:r>
      <w:r w:rsidRPr="00E771F5">
        <w:rPr>
          <w:sz w:val="18"/>
        </w:rPr>
        <w:t>Doğu</w:t>
      </w:r>
      <w:r w:rsidRPr="00E771F5" w:rsidR="00FB6687">
        <w:rPr>
          <w:sz w:val="18"/>
        </w:rPr>
        <w:t xml:space="preserve"> </w:t>
      </w:r>
      <w:r w:rsidRPr="00E771F5">
        <w:rPr>
          <w:sz w:val="18"/>
        </w:rPr>
        <w:t>ve</w:t>
      </w:r>
      <w:r w:rsidRPr="00E771F5" w:rsidR="00FB6687">
        <w:rPr>
          <w:sz w:val="18"/>
        </w:rPr>
        <w:t xml:space="preserve"> </w:t>
      </w:r>
      <w:r w:rsidRPr="00E771F5">
        <w:rPr>
          <w:sz w:val="18"/>
        </w:rPr>
        <w:t>dünyanın</w:t>
      </w:r>
      <w:r w:rsidRPr="00E771F5" w:rsidR="00FB6687">
        <w:rPr>
          <w:sz w:val="18"/>
        </w:rPr>
        <w:t xml:space="preserve"> </w:t>
      </w:r>
      <w:r w:rsidRPr="00E771F5">
        <w:rPr>
          <w:sz w:val="18"/>
        </w:rPr>
        <w:t>farklı</w:t>
      </w:r>
      <w:r w:rsidRPr="00E771F5" w:rsidR="00FB6687">
        <w:rPr>
          <w:sz w:val="18"/>
        </w:rPr>
        <w:t xml:space="preserve"> </w:t>
      </w:r>
      <w:r w:rsidRPr="00E771F5">
        <w:rPr>
          <w:sz w:val="18"/>
        </w:rPr>
        <w:t>yerlerinde,</w:t>
      </w:r>
      <w:r w:rsidRPr="00E771F5" w:rsidR="00FB6687">
        <w:rPr>
          <w:sz w:val="18"/>
        </w:rPr>
        <w:t xml:space="preserve"> </w:t>
      </w:r>
      <w:r w:rsidRPr="00E771F5">
        <w:rPr>
          <w:sz w:val="18"/>
        </w:rPr>
        <w:t>gerçekten,</w:t>
      </w:r>
      <w:r w:rsidRPr="00E771F5" w:rsidR="00FB6687">
        <w:rPr>
          <w:sz w:val="18"/>
        </w:rPr>
        <w:t xml:space="preserve"> </w:t>
      </w:r>
      <w:r w:rsidRPr="00E771F5">
        <w:rPr>
          <w:sz w:val="18"/>
        </w:rPr>
        <w:t>kötülüklerin</w:t>
      </w:r>
      <w:r w:rsidRPr="00E771F5" w:rsidR="00FB6687">
        <w:rPr>
          <w:sz w:val="18"/>
        </w:rPr>
        <w:t xml:space="preserve"> </w:t>
      </w:r>
      <w:r w:rsidRPr="00E771F5">
        <w:rPr>
          <w:sz w:val="18"/>
        </w:rPr>
        <w:t>sıradanlaştığı,</w:t>
      </w:r>
      <w:r w:rsidRPr="00E771F5" w:rsidR="00FB6687">
        <w:rPr>
          <w:sz w:val="18"/>
        </w:rPr>
        <w:t xml:space="preserve"> </w:t>
      </w:r>
      <w:r w:rsidRPr="00E771F5">
        <w:rPr>
          <w:sz w:val="18"/>
        </w:rPr>
        <w:t>akan</w:t>
      </w:r>
      <w:r w:rsidRPr="00E771F5" w:rsidR="00FB6687">
        <w:rPr>
          <w:sz w:val="18"/>
        </w:rPr>
        <w:t xml:space="preserve"> </w:t>
      </w:r>
      <w:r w:rsidRPr="00E771F5">
        <w:rPr>
          <w:sz w:val="18"/>
        </w:rPr>
        <w:t>kanın</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maalesef,</w:t>
      </w:r>
      <w:r w:rsidRPr="00E771F5" w:rsidR="00FB6687">
        <w:rPr>
          <w:sz w:val="18"/>
        </w:rPr>
        <w:t xml:space="preserve"> </w:t>
      </w:r>
      <w:r w:rsidRPr="00E771F5">
        <w:rPr>
          <w:sz w:val="18"/>
        </w:rPr>
        <w:t>sıradan</w:t>
      </w:r>
      <w:r w:rsidRPr="00E771F5" w:rsidR="00FB6687">
        <w:rPr>
          <w:sz w:val="18"/>
        </w:rPr>
        <w:t xml:space="preserve"> </w:t>
      </w:r>
      <w:r w:rsidRPr="00E771F5">
        <w:rPr>
          <w:sz w:val="18"/>
        </w:rPr>
        <w:t>duygularla</w:t>
      </w:r>
      <w:r w:rsidRPr="00E771F5" w:rsidR="00FB6687">
        <w:rPr>
          <w:sz w:val="18"/>
        </w:rPr>
        <w:t xml:space="preserve"> </w:t>
      </w:r>
      <w:r w:rsidRPr="00E771F5">
        <w:rPr>
          <w:sz w:val="18"/>
        </w:rPr>
        <w:t>karşılandığı</w:t>
      </w:r>
      <w:r w:rsidRPr="00E771F5" w:rsidR="00FB6687">
        <w:rPr>
          <w:sz w:val="18"/>
        </w:rPr>
        <w:t xml:space="preserve"> </w:t>
      </w:r>
      <w:r w:rsidRPr="00E771F5">
        <w:rPr>
          <w:sz w:val="18"/>
        </w:rPr>
        <w:t>günlerden</w:t>
      </w:r>
      <w:r w:rsidRPr="00E771F5" w:rsidR="00FB6687">
        <w:rPr>
          <w:sz w:val="18"/>
        </w:rPr>
        <w:t xml:space="preserve"> </w:t>
      </w:r>
      <w:r w:rsidRPr="00E771F5">
        <w:rPr>
          <w:sz w:val="18"/>
        </w:rPr>
        <w:t>geçiyoruz.</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100</w:t>
      </w:r>
      <w:r w:rsidRPr="00E771F5" w:rsidR="00FB6687">
        <w:rPr>
          <w:sz w:val="18"/>
        </w:rPr>
        <w:t xml:space="preserve"> </w:t>
      </w:r>
      <w:r w:rsidRPr="00E771F5">
        <w:rPr>
          <w:sz w:val="18"/>
        </w:rPr>
        <w:t>bini</w:t>
      </w:r>
      <w:r w:rsidRPr="00E771F5" w:rsidR="00FB6687">
        <w:rPr>
          <w:sz w:val="18"/>
        </w:rPr>
        <w:t xml:space="preserve"> </w:t>
      </w:r>
      <w:r w:rsidRPr="00E771F5">
        <w:rPr>
          <w:sz w:val="18"/>
        </w:rPr>
        <w:t>aşkın</w:t>
      </w:r>
      <w:r w:rsidRPr="00E771F5" w:rsidR="00FB6687">
        <w:rPr>
          <w:sz w:val="18"/>
        </w:rPr>
        <w:t xml:space="preserve"> </w:t>
      </w:r>
      <w:r w:rsidRPr="00E771F5">
        <w:rPr>
          <w:sz w:val="18"/>
        </w:rPr>
        <w:t>insanın</w:t>
      </w:r>
      <w:r w:rsidRPr="00E771F5" w:rsidR="00FB6687">
        <w:rPr>
          <w:sz w:val="18"/>
        </w:rPr>
        <w:t xml:space="preserve"> </w:t>
      </w:r>
      <w:r w:rsidRPr="00E771F5">
        <w:rPr>
          <w:sz w:val="18"/>
        </w:rPr>
        <w:t>Halep’te</w:t>
      </w:r>
      <w:r w:rsidRPr="00E771F5" w:rsidR="00FB6687">
        <w:rPr>
          <w:sz w:val="18"/>
        </w:rPr>
        <w:t xml:space="preserve"> </w:t>
      </w:r>
      <w:r w:rsidRPr="00E771F5">
        <w:rPr>
          <w:sz w:val="18"/>
        </w:rPr>
        <w:t>yaşam</w:t>
      </w:r>
      <w:r w:rsidRPr="00E771F5" w:rsidR="00FB6687">
        <w:rPr>
          <w:sz w:val="18"/>
        </w:rPr>
        <w:t xml:space="preserve"> </w:t>
      </w:r>
      <w:r w:rsidRPr="00E771F5">
        <w:rPr>
          <w:sz w:val="18"/>
        </w:rPr>
        <w:t>mücadelesi</w:t>
      </w:r>
      <w:r w:rsidRPr="00E771F5" w:rsidR="00FB6687">
        <w:rPr>
          <w:sz w:val="18"/>
        </w:rPr>
        <w:t xml:space="preserve"> </w:t>
      </w:r>
      <w:r w:rsidRPr="00E771F5">
        <w:rPr>
          <w:sz w:val="18"/>
        </w:rPr>
        <w:t>verdiği,</w:t>
      </w:r>
      <w:r w:rsidRPr="00E771F5" w:rsidR="00FB6687">
        <w:rPr>
          <w:sz w:val="18"/>
        </w:rPr>
        <w:t xml:space="preserve"> </w:t>
      </w:r>
      <w:r w:rsidRPr="00E771F5">
        <w:rPr>
          <w:sz w:val="18"/>
        </w:rPr>
        <w:t>açlık</w:t>
      </w:r>
      <w:r w:rsidRPr="00E771F5" w:rsidR="00FB6687">
        <w:rPr>
          <w:sz w:val="18"/>
        </w:rPr>
        <w:t xml:space="preserve"> </w:t>
      </w:r>
      <w:r w:rsidRPr="00E771F5">
        <w:rPr>
          <w:sz w:val="18"/>
        </w:rPr>
        <w:t>mücadelesi</w:t>
      </w:r>
      <w:r w:rsidRPr="00E771F5" w:rsidR="00FB6687">
        <w:rPr>
          <w:sz w:val="18"/>
        </w:rPr>
        <w:t xml:space="preserve"> </w:t>
      </w:r>
      <w:r w:rsidRPr="00E771F5">
        <w:rPr>
          <w:sz w:val="18"/>
        </w:rPr>
        <w:t>verdiği,</w:t>
      </w:r>
      <w:r w:rsidRPr="00E771F5" w:rsidR="00FB6687">
        <w:rPr>
          <w:sz w:val="18"/>
        </w:rPr>
        <w:t xml:space="preserve"> </w:t>
      </w:r>
      <w:r w:rsidRPr="00E771F5">
        <w:rPr>
          <w:sz w:val="18"/>
        </w:rPr>
        <w:t>temel</w:t>
      </w:r>
      <w:r w:rsidRPr="00E771F5" w:rsidR="00FB6687">
        <w:rPr>
          <w:sz w:val="18"/>
        </w:rPr>
        <w:t xml:space="preserve"> </w:t>
      </w:r>
      <w:r w:rsidRPr="00E771F5">
        <w:rPr>
          <w:sz w:val="18"/>
        </w:rPr>
        <w:t>ihtiyaçlarını</w:t>
      </w:r>
      <w:r w:rsidRPr="00E771F5" w:rsidR="00FB6687">
        <w:rPr>
          <w:sz w:val="18"/>
        </w:rPr>
        <w:t xml:space="preserve"> </w:t>
      </w:r>
      <w:r w:rsidRPr="00E771F5">
        <w:rPr>
          <w:sz w:val="18"/>
        </w:rPr>
        <w:t>karşılayamadığı</w:t>
      </w:r>
      <w:r w:rsidRPr="00E771F5" w:rsidR="00FB6687">
        <w:rPr>
          <w:sz w:val="18"/>
        </w:rPr>
        <w:t xml:space="preserve"> </w:t>
      </w:r>
      <w:r w:rsidRPr="00E771F5">
        <w:rPr>
          <w:sz w:val="18"/>
        </w:rPr>
        <w:t>bir</w:t>
      </w:r>
      <w:r w:rsidRPr="00E771F5" w:rsidR="00FB6687">
        <w:rPr>
          <w:sz w:val="18"/>
        </w:rPr>
        <w:t xml:space="preserve"> </w:t>
      </w:r>
      <w:r w:rsidRPr="00E771F5">
        <w:rPr>
          <w:sz w:val="18"/>
        </w:rPr>
        <w:t>trajediyle</w:t>
      </w:r>
      <w:r w:rsidRPr="00E771F5" w:rsidR="00FB6687">
        <w:rPr>
          <w:sz w:val="18"/>
        </w:rPr>
        <w:t xml:space="preserve"> </w:t>
      </w:r>
      <w:r w:rsidRPr="00E771F5">
        <w:rPr>
          <w:sz w:val="18"/>
        </w:rPr>
        <w:t>son</w:t>
      </w:r>
      <w:r w:rsidRPr="00E771F5" w:rsidR="00FB6687">
        <w:rPr>
          <w:sz w:val="18"/>
        </w:rPr>
        <w:t xml:space="preserve"> </w:t>
      </w:r>
      <w:r w:rsidRPr="00E771F5">
        <w:rPr>
          <w:sz w:val="18"/>
        </w:rPr>
        <w:t>birkaç</w:t>
      </w:r>
      <w:r w:rsidRPr="00E771F5" w:rsidR="00FB6687">
        <w:rPr>
          <w:sz w:val="18"/>
        </w:rPr>
        <w:t xml:space="preserve"> </w:t>
      </w:r>
      <w:r w:rsidRPr="00E771F5">
        <w:rPr>
          <w:sz w:val="18"/>
        </w:rPr>
        <w:t>günümüzü</w:t>
      </w:r>
      <w:r w:rsidRPr="00E771F5" w:rsidR="00FB6687">
        <w:rPr>
          <w:sz w:val="18"/>
        </w:rPr>
        <w:t xml:space="preserve"> </w:t>
      </w:r>
      <w:r w:rsidRPr="00E771F5">
        <w:rPr>
          <w:sz w:val="18"/>
        </w:rPr>
        <w:t>geçiriyoruz.</w:t>
      </w:r>
      <w:r w:rsidRPr="00E771F5" w:rsidR="00FB6687">
        <w:rPr>
          <w:sz w:val="18"/>
        </w:rPr>
        <w:t xml:space="preserve"> </w:t>
      </w:r>
      <w:r w:rsidRPr="00E771F5">
        <w:rPr>
          <w:sz w:val="18"/>
        </w:rPr>
        <w:t>Ancak</w:t>
      </w:r>
      <w:r w:rsidRPr="00E771F5" w:rsidR="00FB6687">
        <w:rPr>
          <w:sz w:val="18"/>
        </w:rPr>
        <w:t xml:space="preserve"> </w:t>
      </w:r>
      <w:r w:rsidRPr="00E771F5">
        <w:rPr>
          <w:sz w:val="18"/>
        </w:rPr>
        <w:t>unutulmamalıdır</w:t>
      </w:r>
      <w:r w:rsidRPr="00E771F5" w:rsidR="00FB6687">
        <w:rPr>
          <w:sz w:val="18"/>
        </w:rPr>
        <w:t xml:space="preserve"> </w:t>
      </w:r>
      <w:r w:rsidRPr="00E771F5">
        <w:rPr>
          <w:sz w:val="18"/>
        </w:rPr>
        <w:t>ki</w:t>
      </w:r>
      <w:r w:rsidRPr="00E771F5" w:rsidR="00FB6687">
        <w:rPr>
          <w:sz w:val="18"/>
        </w:rPr>
        <w:t xml:space="preserve"> </w:t>
      </w:r>
      <w:r w:rsidRPr="00E771F5">
        <w:rPr>
          <w:sz w:val="18"/>
        </w:rPr>
        <w:t>her</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son</w:t>
      </w:r>
      <w:r w:rsidRPr="00E771F5" w:rsidR="00FB6687">
        <w:rPr>
          <w:sz w:val="18"/>
        </w:rPr>
        <w:t xml:space="preserve"> </w:t>
      </w:r>
      <w:r w:rsidRPr="00E771F5">
        <w:rPr>
          <w:sz w:val="18"/>
        </w:rPr>
        <w:t>birkaç</w:t>
      </w:r>
      <w:r w:rsidRPr="00E771F5" w:rsidR="00FB6687">
        <w:rPr>
          <w:sz w:val="18"/>
        </w:rPr>
        <w:t xml:space="preserve"> </w:t>
      </w:r>
      <w:r w:rsidRPr="00E771F5">
        <w:rPr>
          <w:sz w:val="18"/>
        </w:rPr>
        <w:t>günde</w:t>
      </w:r>
      <w:r w:rsidRPr="00E771F5" w:rsidR="00FB6687">
        <w:rPr>
          <w:sz w:val="18"/>
        </w:rPr>
        <w:t xml:space="preserve"> </w:t>
      </w:r>
      <w:r w:rsidRPr="00E771F5">
        <w:rPr>
          <w:sz w:val="18"/>
        </w:rPr>
        <w:t>Halep’te</w:t>
      </w:r>
      <w:r w:rsidRPr="00E771F5" w:rsidR="00FB6687">
        <w:rPr>
          <w:sz w:val="18"/>
        </w:rPr>
        <w:t xml:space="preserve"> </w:t>
      </w:r>
      <w:r w:rsidRPr="00E771F5">
        <w:rPr>
          <w:sz w:val="18"/>
        </w:rPr>
        <w:t>artmış</w:t>
      </w:r>
      <w:r w:rsidRPr="00E771F5" w:rsidR="00FB6687">
        <w:rPr>
          <w:sz w:val="18"/>
        </w:rPr>
        <w:t xml:space="preserve"> </w:t>
      </w:r>
      <w:r w:rsidRPr="00E771F5">
        <w:rPr>
          <w:sz w:val="18"/>
        </w:rPr>
        <w:t>olan</w:t>
      </w:r>
      <w:r w:rsidRPr="00E771F5" w:rsidR="00FB6687">
        <w:rPr>
          <w:sz w:val="18"/>
        </w:rPr>
        <w:t xml:space="preserve"> </w:t>
      </w:r>
      <w:r w:rsidRPr="00E771F5">
        <w:rPr>
          <w:sz w:val="18"/>
        </w:rPr>
        <w:t>insanlık</w:t>
      </w:r>
      <w:r w:rsidRPr="00E771F5" w:rsidR="00FB6687">
        <w:rPr>
          <w:sz w:val="18"/>
        </w:rPr>
        <w:t xml:space="preserve"> </w:t>
      </w:r>
      <w:r w:rsidRPr="00E771F5">
        <w:rPr>
          <w:sz w:val="18"/>
        </w:rPr>
        <w:t>suçuna</w:t>
      </w:r>
      <w:r w:rsidRPr="00E771F5" w:rsidR="00FB6687">
        <w:rPr>
          <w:sz w:val="18"/>
        </w:rPr>
        <w:t xml:space="preserve"> </w:t>
      </w:r>
      <w:r w:rsidRPr="00E771F5">
        <w:rPr>
          <w:sz w:val="18"/>
        </w:rPr>
        <w:t>dair</w:t>
      </w:r>
      <w:r w:rsidRPr="00E771F5" w:rsidR="00FB6687">
        <w:rPr>
          <w:sz w:val="18"/>
        </w:rPr>
        <w:t xml:space="preserve"> </w:t>
      </w:r>
      <w:r w:rsidRPr="00E771F5">
        <w:rPr>
          <w:sz w:val="18"/>
        </w:rPr>
        <w:t>uygulamalar</w:t>
      </w:r>
      <w:r w:rsidRPr="00E771F5" w:rsidR="00FB6687">
        <w:rPr>
          <w:sz w:val="18"/>
        </w:rPr>
        <w:t xml:space="preserve"> </w:t>
      </w:r>
      <w:r w:rsidRPr="00E771F5">
        <w:rPr>
          <w:sz w:val="18"/>
        </w:rPr>
        <w:t>bugünün</w:t>
      </w:r>
      <w:r w:rsidRPr="00E771F5" w:rsidR="00FB6687">
        <w:rPr>
          <w:sz w:val="18"/>
        </w:rPr>
        <w:t xml:space="preserve"> </w:t>
      </w:r>
      <w:r w:rsidRPr="00E771F5">
        <w:rPr>
          <w:sz w:val="18"/>
        </w:rPr>
        <w:t>sorunu</w:t>
      </w:r>
      <w:r w:rsidRPr="00E771F5" w:rsidR="00FB6687">
        <w:rPr>
          <w:sz w:val="18"/>
        </w:rPr>
        <w:t xml:space="preserve"> </w:t>
      </w:r>
      <w:r w:rsidRPr="00E771F5">
        <w:rPr>
          <w:sz w:val="18"/>
        </w:rPr>
        <w:t>değildir.</w:t>
      </w:r>
      <w:r w:rsidRPr="00E771F5" w:rsidR="00FB6687">
        <w:rPr>
          <w:sz w:val="18"/>
        </w:rPr>
        <w:t xml:space="preserve"> </w:t>
      </w:r>
      <w:r w:rsidRPr="00E771F5">
        <w:rPr>
          <w:sz w:val="18"/>
        </w:rPr>
        <w:t>Halep</w:t>
      </w:r>
      <w:r w:rsidRPr="00E771F5" w:rsidR="00FB6687">
        <w:rPr>
          <w:sz w:val="18"/>
        </w:rPr>
        <w:t xml:space="preserve"> </w:t>
      </w:r>
      <w:r w:rsidRPr="00E771F5">
        <w:rPr>
          <w:sz w:val="18"/>
        </w:rPr>
        <w:t>sadece</w:t>
      </w:r>
      <w:r w:rsidRPr="00E771F5" w:rsidR="00FB6687">
        <w:rPr>
          <w:sz w:val="18"/>
        </w:rPr>
        <w:t xml:space="preserve"> </w:t>
      </w:r>
      <w:r w:rsidRPr="00E771F5">
        <w:rPr>
          <w:sz w:val="18"/>
        </w:rPr>
        <w:t>üç</w:t>
      </w:r>
      <w:r w:rsidRPr="00E771F5" w:rsidR="00FB6687">
        <w:rPr>
          <w:sz w:val="18"/>
        </w:rPr>
        <w:t xml:space="preserve"> </w:t>
      </w:r>
      <w:r w:rsidRPr="00E771F5">
        <w:rPr>
          <w:sz w:val="18"/>
        </w:rPr>
        <w:t>beş</w:t>
      </w:r>
      <w:r w:rsidRPr="00E771F5" w:rsidR="00FB6687">
        <w:rPr>
          <w:sz w:val="18"/>
        </w:rPr>
        <w:t xml:space="preserve"> </w:t>
      </w:r>
      <w:r w:rsidRPr="00E771F5">
        <w:rPr>
          <w:sz w:val="18"/>
        </w:rPr>
        <w:t>gündür</w:t>
      </w:r>
      <w:r w:rsidRPr="00E771F5" w:rsidR="00FB6687">
        <w:rPr>
          <w:sz w:val="18"/>
        </w:rPr>
        <w:t xml:space="preserve"> </w:t>
      </w:r>
      <w:r w:rsidRPr="00E771F5">
        <w:rPr>
          <w:sz w:val="18"/>
        </w:rPr>
        <w:t>bir</w:t>
      </w:r>
      <w:r w:rsidRPr="00E771F5" w:rsidR="00FB6687">
        <w:rPr>
          <w:sz w:val="18"/>
        </w:rPr>
        <w:t xml:space="preserve"> </w:t>
      </w:r>
      <w:r w:rsidRPr="00E771F5">
        <w:rPr>
          <w:sz w:val="18"/>
        </w:rPr>
        <w:t>trajedi</w:t>
      </w:r>
      <w:r w:rsidRPr="00E771F5" w:rsidR="00FB6687">
        <w:rPr>
          <w:sz w:val="18"/>
        </w:rPr>
        <w:t xml:space="preserve"> </w:t>
      </w:r>
      <w:r w:rsidRPr="00E771F5">
        <w:rPr>
          <w:sz w:val="18"/>
        </w:rPr>
        <w:t>yaşamıyor.</w:t>
      </w:r>
      <w:r w:rsidRPr="00E771F5" w:rsidR="00FB6687">
        <w:rPr>
          <w:sz w:val="18"/>
        </w:rPr>
        <w:t xml:space="preserve"> </w:t>
      </w:r>
      <w:r w:rsidRPr="00E771F5">
        <w:rPr>
          <w:sz w:val="18"/>
        </w:rPr>
        <w:t>Halep</w:t>
      </w:r>
      <w:r w:rsidRPr="00E771F5" w:rsidR="00FB6687">
        <w:rPr>
          <w:sz w:val="18"/>
        </w:rPr>
        <w:t xml:space="preserve"> </w:t>
      </w:r>
      <w:r w:rsidRPr="00E771F5">
        <w:rPr>
          <w:sz w:val="18"/>
        </w:rPr>
        <w:t>ve</w:t>
      </w:r>
      <w:r w:rsidRPr="00E771F5" w:rsidR="00FB6687">
        <w:rPr>
          <w:sz w:val="18"/>
        </w:rPr>
        <w:t xml:space="preserve"> </w:t>
      </w:r>
      <w:r w:rsidRPr="00E771F5">
        <w:rPr>
          <w:sz w:val="18"/>
        </w:rPr>
        <w:t>Suriye</w:t>
      </w:r>
      <w:r w:rsidRPr="00E771F5" w:rsidR="00FB6687">
        <w:rPr>
          <w:sz w:val="18"/>
        </w:rPr>
        <w:t xml:space="preserve"> </w:t>
      </w:r>
      <w:r w:rsidRPr="00E771F5">
        <w:rPr>
          <w:sz w:val="18"/>
        </w:rPr>
        <w:t>topraklarının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bölümü</w:t>
      </w:r>
      <w:r w:rsidRPr="00E771F5" w:rsidR="00FB6687">
        <w:rPr>
          <w:sz w:val="18"/>
        </w:rPr>
        <w:t xml:space="preserve"> </w:t>
      </w:r>
      <w:r w:rsidRPr="00E771F5">
        <w:rPr>
          <w:sz w:val="18"/>
        </w:rPr>
        <w:t>beş</w:t>
      </w:r>
      <w:r w:rsidRPr="00E771F5" w:rsidR="00FB6687">
        <w:rPr>
          <w:sz w:val="18"/>
        </w:rPr>
        <w:t xml:space="preserve"> </w:t>
      </w:r>
      <w:r w:rsidRPr="00E771F5">
        <w:rPr>
          <w:sz w:val="18"/>
        </w:rPr>
        <w:t>yılı</w:t>
      </w:r>
      <w:r w:rsidRPr="00E771F5" w:rsidR="00FB6687">
        <w:rPr>
          <w:sz w:val="18"/>
        </w:rPr>
        <w:t xml:space="preserve"> </w:t>
      </w:r>
      <w:r w:rsidRPr="00E771F5">
        <w:rPr>
          <w:sz w:val="18"/>
        </w:rPr>
        <w:t>aşkın</w:t>
      </w:r>
      <w:r w:rsidRPr="00E771F5" w:rsidR="00FB6687">
        <w:rPr>
          <w:sz w:val="18"/>
        </w:rPr>
        <w:t xml:space="preserve"> </w:t>
      </w:r>
      <w:r w:rsidRPr="00E771F5">
        <w:rPr>
          <w:sz w:val="18"/>
        </w:rPr>
        <w:t>bir</w:t>
      </w:r>
      <w:r w:rsidRPr="00E771F5" w:rsidR="00FB6687">
        <w:rPr>
          <w:sz w:val="18"/>
        </w:rPr>
        <w:t xml:space="preserve"> </w:t>
      </w:r>
      <w:r w:rsidRPr="00E771F5">
        <w:rPr>
          <w:sz w:val="18"/>
        </w:rPr>
        <w:t>süredir</w:t>
      </w:r>
      <w:r w:rsidRPr="00E771F5" w:rsidR="00FB6687">
        <w:rPr>
          <w:sz w:val="18"/>
        </w:rPr>
        <w:t xml:space="preserve"> </w:t>
      </w:r>
      <w:r w:rsidRPr="00E771F5">
        <w:rPr>
          <w:sz w:val="18"/>
        </w:rPr>
        <w:t>bu</w:t>
      </w:r>
      <w:r w:rsidRPr="00E771F5" w:rsidR="00FB6687">
        <w:rPr>
          <w:sz w:val="18"/>
        </w:rPr>
        <w:t xml:space="preserve"> </w:t>
      </w:r>
      <w:r w:rsidRPr="00E771F5">
        <w:rPr>
          <w:sz w:val="18"/>
        </w:rPr>
        <w:t>trajediyi</w:t>
      </w:r>
      <w:r w:rsidRPr="00E771F5" w:rsidR="00FB6687">
        <w:rPr>
          <w:sz w:val="18"/>
        </w:rPr>
        <w:t xml:space="preserve"> </w:t>
      </w:r>
      <w:r w:rsidRPr="00E771F5">
        <w:rPr>
          <w:sz w:val="18"/>
        </w:rPr>
        <w:t>kesintisiz</w:t>
      </w:r>
      <w:r w:rsidRPr="00E771F5" w:rsidR="00FB6687">
        <w:rPr>
          <w:sz w:val="18"/>
        </w:rPr>
        <w:t xml:space="preserve"> </w:t>
      </w:r>
      <w:r w:rsidRPr="00E771F5">
        <w:rPr>
          <w:sz w:val="18"/>
        </w:rPr>
        <w:t>yaşıyor.</w:t>
      </w:r>
      <w:r w:rsidRPr="00E771F5" w:rsidR="00FB6687">
        <w:rPr>
          <w:sz w:val="18"/>
        </w:rPr>
        <w:t xml:space="preserve"> </w:t>
      </w:r>
      <w:r w:rsidRPr="00E771F5">
        <w:rPr>
          <w:sz w:val="18"/>
        </w:rPr>
        <w:t>Belli</w:t>
      </w:r>
      <w:r w:rsidRPr="00E771F5" w:rsidR="00FB6687">
        <w:rPr>
          <w:sz w:val="18"/>
        </w:rPr>
        <w:t xml:space="preserve"> </w:t>
      </w:r>
      <w:r w:rsidRPr="00E771F5">
        <w:rPr>
          <w:sz w:val="18"/>
        </w:rPr>
        <w:t>dönemlerde</w:t>
      </w:r>
      <w:r w:rsidRPr="00E771F5" w:rsidR="00FB6687">
        <w:rPr>
          <w:sz w:val="18"/>
        </w:rPr>
        <w:t xml:space="preserve"> </w:t>
      </w:r>
      <w:r w:rsidRPr="00E771F5">
        <w:rPr>
          <w:sz w:val="18"/>
        </w:rPr>
        <w:t>sağlanan</w:t>
      </w:r>
      <w:r w:rsidRPr="00E771F5" w:rsidR="00FB6687">
        <w:rPr>
          <w:sz w:val="18"/>
        </w:rPr>
        <w:t xml:space="preserve"> </w:t>
      </w:r>
      <w:r w:rsidRPr="00E771F5">
        <w:rPr>
          <w:sz w:val="18"/>
        </w:rPr>
        <w:t>kısmi</w:t>
      </w:r>
      <w:r w:rsidRPr="00E771F5" w:rsidR="00FB6687">
        <w:rPr>
          <w:sz w:val="18"/>
        </w:rPr>
        <w:t xml:space="preserve"> </w:t>
      </w:r>
      <w:r w:rsidRPr="00E771F5">
        <w:rPr>
          <w:sz w:val="18"/>
        </w:rPr>
        <w:t>anlaşmalarla</w:t>
      </w:r>
      <w:r w:rsidRPr="00E771F5" w:rsidR="00FB6687">
        <w:rPr>
          <w:sz w:val="18"/>
        </w:rPr>
        <w:t xml:space="preserve"> </w:t>
      </w:r>
      <w:r w:rsidRPr="00E771F5">
        <w:rPr>
          <w:sz w:val="18"/>
        </w:rPr>
        <w:t>tansiyon</w:t>
      </w:r>
      <w:r w:rsidRPr="00E771F5" w:rsidR="00FB6687">
        <w:rPr>
          <w:sz w:val="18"/>
        </w:rPr>
        <w:t xml:space="preserve"> </w:t>
      </w:r>
      <w:r w:rsidRPr="00E771F5">
        <w:rPr>
          <w:sz w:val="18"/>
        </w:rPr>
        <w:t>düşmüş</w:t>
      </w:r>
      <w:r w:rsidRPr="00E771F5" w:rsidR="00FB6687">
        <w:rPr>
          <w:sz w:val="18"/>
        </w:rPr>
        <w:t xml:space="preserve"> </w:t>
      </w:r>
      <w:r w:rsidRPr="00E771F5">
        <w:rPr>
          <w:sz w:val="18"/>
        </w:rPr>
        <w:t>olsa</w:t>
      </w:r>
      <w:r w:rsidRPr="00E771F5" w:rsidR="00FB6687">
        <w:rPr>
          <w:sz w:val="18"/>
        </w:rPr>
        <w:t xml:space="preserve"> </w:t>
      </w:r>
      <w:r w:rsidRPr="00E771F5">
        <w:rPr>
          <w:sz w:val="18"/>
        </w:rPr>
        <w:t>bile,</w:t>
      </w:r>
      <w:r w:rsidRPr="00E771F5" w:rsidR="00FB6687">
        <w:rPr>
          <w:sz w:val="18"/>
        </w:rPr>
        <w:t xml:space="preserve"> </w:t>
      </w:r>
      <w:r w:rsidRPr="00E771F5">
        <w:rPr>
          <w:sz w:val="18"/>
        </w:rPr>
        <w:t>insanlığa</w:t>
      </w:r>
      <w:r w:rsidRPr="00E771F5" w:rsidR="00FB6687">
        <w:rPr>
          <w:sz w:val="18"/>
        </w:rPr>
        <w:t xml:space="preserve"> </w:t>
      </w:r>
      <w:r w:rsidRPr="00E771F5">
        <w:rPr>
          <w:sz w:val="18"/>
        </w:rPr>
        <w:t>dair</w:t>
      </w:r>
      <w:r w:rsidRPr="00E771F5" w:rsidR="00FB6687">
        <w:rPr>
          <w:sz w:val="18"/>
        </w:rPr>
        <w:t xml:space="preserve"> </w:t>
      </w:r>
      <w:r w:rsidRPr="00E771F5">
        <w:rPr>
          <w:sz w:val="18"/>
        </w:rPr>
        <w:t>suçlar</w:t>
      </w:r>
      <w:r w:rsidRPr="00E771F5" w:rsidR="00FB6687">
        <w:rPr>
          <w:sz w:val="18"/>
        </w:rPr>
        <w:t xml:space="preserve"> </w:t>
      </w:r>
      <w:r w:rsidRPr="00E771F5">
        <w:rPr>
          <w:sz w:val="18"/>
        </w:rPr>
        <w:t>azalmış</w:t>
      </w:r>
      <w:r w:rsidRPr="00E771F5" w:rsidR="00FB6687">
        <w:rPr>
          <w:sz w:val="18"/>
        </w:rPr>
        <w:t xml:space="preserve"> </w:t>
      </w:r>
      <w:r w:rsidRPr="00E771F5">
        <w:rPr>
          <w:sz w:val="18"/>
        </w:rPr>
        <w:t>olsa</w:t>
      </w:r>
      <w:r w:rsidRPr="00E771F5" w:rsidR="00FB6687">
        <w:rPr>
          <w:sz w:val="18"/>
        </w:rPr>
        <w:t xml:space="preserve"> </w:t>
      </w:r>
      <w:r w:rsidRPr="00E771F5">
        <w:rPr>
          <w:sz w:val="18"/>
        </w:rPr>
        <w:t>bile</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kalıcı</w:t>
      </w:r>
      <w:r w:rsidRPr="00E771F5" w:rsidR="00FB6687">
        <w:rPr>
          <w:sz w:val="18"/>
        </w:rPr>
        <w:t xml:space="preserve"> </w:t>
      </w:r>
      <w:r w:rsidRPr="00E771F5">
        <w:rPr>
          <w:sz w:val="18"/>
        </w:rPr>
        <w:t>bir</w:t>
      </w:r>
      <w:r w:rsidRPr="00E771F5" w:rsidR="00FB6687">
        <w:rPr>
          <w:sz w:val="18"/>
        </w:rPr>
        <w:t xml:space="preserve"> </w:t>
      </w:r>
      <w:r w:rsidRPr="00E771F5">
        <w:rPr>
          <w:sz w:val="18"/>
        </w:rPr>
        <w:t>istikrar</w:t>
      </w:r>
      <w:r w:rsidRPr="00E771F5" w:rsidR="00FB6687">
        <w:rPr>
          <w:sz w:val="18"/>
        </w:rPr>
        <w:t xml:space="preserve"> </w:t>
      </w:r>
      <w:r w:rsidRPr="00E771F5">
        <w:rPr>
          <w:sz w:val="18"/>
        </w:rPr>
        <w:t>orada</w:t>
      </w:r>
      <w:r w:rsidRPr="00E771F5" w:rsidR="00FB6687">
        <w:rPr>
          <w:sz w:val="18"/>
        </w:rPr>
        <w:t xml:space="preserve"> </w:t>
      </w:r>
      <w:r w:rsidRPr="00E771F5">
        <w:rPr>
          <w:sz w:val="18"/>
        </w:rPr>
        <w:t>sağlanamamıştır.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Yine,</w:t>
      </w:r>
      <w:r w:rsidRPr="00E771F5" w:rsidR="00FB6687">
        <w:rPr>
          <w:sz w:val="18"/>
        </w:rPr>
        <w:t xml:space="preserve"> </w:t>
      </w:r>
      <w:r w:rsidRPr="00E771F5">
        <w:rPr>
          <w:sz w:val="18"/>
        </w:rPr>
        <w:t>özellikle</w:t>
      </w:r>
      <w:r w:rsidRPr="00E771F5" w:rsidR="00FB6687">
        <w:rPr>
          <w:sz w:val="18"/>
        </w:rPr>
        <w:t xml:space="preserve"> </w:t>
      </w:r>
      <w:r w:rsidRPr="00E771F5">
        <w:rPr>
          <w:sz w:val="18"/>
        </w:rPr>
        <w:t>Türkiye’de</w:t>
      </w:r>
      <w:r w:rsidRPr="00E771F5" w:rsidR="00FB6687">
        <w:rPr>
          <w:sz w:val="18"/>
        </w:rPr>
        <w:t xml:space="preserve"> </w:t>
      </w:r>
      <w:r w:rsidRPr="00E771F5">
        <w:rPr>
          <w:sz w:val="18"/>
        </w:rPr>
        <w:t>farklı</w:t>
      </w:r>
      <w:r w:rsidRPr="00E771F5" w:rsidR="00FB6687">
        <w:rPr>
          <w:sz w:val="18"/>
        </w:rPr>
        <w:t xml:space="preserve"> </w:t>
      </w:r>
      <w:r w:rsidRPr="00E771F5">
        <w:rPr>
          <w:sz w:val="18"/>
        </w:rPr>
        <w:t>siyasi</w:t>
      </w:r>
      <w:r w:rsidRPr="00E771F5" w:rsidR="00FB6687">
        <w:rPr>
          <w:sz w:val="18"/>
        </w:rPr>
        <w:t xml:space="preserve"> </w:t>
      </w:r>
      <w:r w:rsidRPr="00E771F5">
        <w:rPr>
          <w:sz w:val="18"/>
        </w:rPr>
        <w:t>çevrelerin</w:t>
      </w:r>
      <w:r w:rsidRPr="00E771F5" w:rsidR="00FB6687">
        <w:rPr>
          <w:sz w:val="18"/>
        </w:rPr>
        <w:t xml:space="preserve"> </w:t>
      </w:r>
      <w:r w:rsidRPr="00E771F5">
        <w:rPr>
          <w:sz w:val="18"/>
        </w:rPr>
        <w:t>ve</w:t>
      </w:r>
      <w:r w:rsidRPr="00E771F5" w:rsidR="00FB6687">
        <w:rPr>
          <w:sz w:val="18"/>
        </w:rPr>
        <w:t xml:space="preserve"> </w:t>
      </w:r>
      <w:r w:rsidRPr="00E771F5">
        <w:rPr>
          <w:sz w:val="18"/>
        </w:rPr>
        <w:t>Hükûmetin</w:t>
      </w:r>
      <w:r w:rsidRPr="00E771F5" w:rsidR="00FB6687">
        <w:rPr>
          <w:sz w:val="18"/>
        </w:rPr>
        <w:t xml:space="preserve"> </w:t>
      </w:r>
      <w:r w:rsidRPr="00E771F5">
        <w:rPr>
          <w:sz w:val="18"/>
        </w:rPr>
        <w:t>son</w:t>
      </w:r>
      <w:r w:rsidRPr="00E771F5" w:rsidR="00FB6687">
        <w:rPr>
          <w:sz w:val="18"/>
        </w:rPr>
        <w:t xml:space="preserve"> </w:t>
      </w:r>
      <w:r w:rsidRPr="00E771F5">
        <w:rPr>
          <w:sz w:val="18"/>
        </w:rPr>
        <w:t>günlerde</w:t>
      </w:r>
      <w:r w:rsidRPr="00E771F5" w:rsidR="00FB6687">
        <w:rPr>
          <w:sz w:val="18"/>
        </w:rPr>
        <w:t xml:space="preserve"> </w:t>
      </w:r>
      <w:r w:rsidRPr="00E771F5">
        <w:rPr>
          <w:sz w:val="18"/>
        </w:rPr>
        <w:t>Halep’te</w:t>
      </w:r>
      <w:r w:rsidRPr="00E771F5" w:rsidR="00FB6687">
        <w:rPr>
          <w:sz w:val="18"/>
        </w:rPr>
        <w:t xml:space="preserve"> </w:t>
      </w:r>
      <w:r w:rsidRPr="00E771F5">
        <w:rPr>
          <w:sz w:val="18"/>
        </w:rPr>
        <w:t>insanlığa</w:t>
      </w:r>
      <w:r w:rsidRPr="00E771F5" w:rsidR="00FB6687">
        <w:rPr>
          <w:sz w:val="18"/>
        </w:rPr>
        <w:t xml:space="preserve"> </w:t>
      </w:r>
      <w:r w:rsidRPr="00E771F5">
        <w:rPr>
          <w:sz w:val="18"/>
        </w:rPr>
        <w:t>karşı</w:t>
      </w:r>
      <w:r w:rsidRPr="00E771F5" w:rsidR="00FB6687">
        <w:rPr>
          <w:sz w:val="18"/>
        </w:rPr>
        <w:t xml:space="preserve"> </w:t>
      </w:r>
      <w:r w:rsidRPr="00E771F5">
        <w:rPr>
          <w:sz w:val="18"/>
        </w:rPr>
        <w:t>işlenen</w:t>
      </w:r>
      <w:r w:rsidRPr="00E771F5" w:rsidR="00FB6687">
        <w:rPr>
          <w:sz w:val="18"/>
        </w:rPr>
        <w:t xml:space="preserve"> </w:t>
      </w:r>
      <w:r w:rsidRPr="00E771F5">
        <w:rPr>
          <w:sz w:val="18"/>
        </w:rPr>
        <w:t>suçlara</w:t>
      </w:r>
      <w:r w:rsidRPr="00E771F5" w:rsidR="00FB6687">
        <w:rPr>
          <w:sz w:val="18"/>
        </w:rPr>
        <w:t xml:space="preserve"> </w:t>
      </w:r>
      <w:r w:rsidRPr="00E771F5">
        <w:rPr>
          <w:sz w:val="18"/>
        </w:rPr>
        <w:t>dair</w:t>
      </w:r>
      <w:r w:rsidRPr="00E771F5" w:rsidR="00FB6687">
        <w:rPr>
          <w:sz w:val="18"/>
        </w:rPr>
        <w:t xml:space="preserve"> </w:t>
      </w:r>
      <w:r w:rsidRPr="00E771F5">
        <w:rPr>
          <w:sz w:val="18"/>
        </w:rPr>
        <w:t>göstermiş</w:t>
      </w:r>
      <w:r w:rsidRPr="00E771F5" w:rsidR="00FB6687">
        <w:rPr>
          <w:sz w:val="18"/>
        </w:rPr>
        <w:t xml:space="preserve"> </w:t>
      </w:r>
      <w:r w:rsidRPr="00E771F5">
        <w:rPr>
          <w:sz w:val="18"/>
        </w:rPr>
        <w:t>olduğu</w:t>
      </w:r>
      <w:r w:rsidRPr="00E771F5" w:rsidR="00FB6687">
        <w:rPr>
          <w:sz w:val="18"/>
        </w:rPr>
        <w:t xml:space="preserve"> </w:t>
      </w:r>
      <w:r w:rsidRPr="00E771F5">
        <w:rPr>
          <w:sz w:val="18"/>
        </w:rPr>
        <w:t>hassasiyeti</w:t>
      </w:r>
      <w:r w:rsidRPr="00E771F5" w:rsidR="00FB6687">
        <w:rPr>
          <w:sz w:val="18"/>
        </w:rPr>
        <w:t xml:space="preserve"> </w:t>
      </w:r>
      <w:r w:rsidRPr="00E771F5">
        <w:rPr>
          <w:sz w:val="18"/>
        </w:rPr>
        <w:t>anlamlı</w:t>
      </w:r>
      <w:r w:rsidRPr="00E771F5" w:rsidR="00FB6687">
        <w:rPr>
          <w:sz w:val="18"/>
        </w:rPr>
        <w:t xml:space="preserve"> </w:t>
      </w:r>
      <w:r w:rsidRPr="00E771F5">
        <w:rPr>
          <w:sz w:val="18"/>
        </w:rPr>
        <w:t>bulmakla</w:t>
      </w:r>
      <w:r w:rsidRPr="00E771F5" w:rsidR="00FB6687">
        <w:rPr>
          <w:sz w:val="18"/>
        </w:rPr>
        <w:t xml:space="preserve"> </w:t>
      </w:r>
      <w:r w:rsidRPr="00E771F5">
        <w:rPr>
          <w:sz w:val="18"/>
        </w:rPr>
        <w:t>birlikte</w:t>
      </w:r>
      <w:r w:rsidRPr="00E771F5" w:rsidR="00FB6687">
        <w:rPr>
          <w:sz w:val="18"/>
        </w:rPr>
        <w:t xml:space="preserve"> </w:t>
      </w:r>
      <w:r w:rsidRPr="00E771F5">
        <w:rPr>
          <w:sz w:val="18"/>
        </w:rPr>
        <w:t>bunun</w:t>
      </w:r>
      <w:r w:rsidRPr="00E771F5" w:rsidR="00FB6687">
        <w:rPr>
          <w:sz w:val="18"/>
        </w:rPr>
        <w:t xml:space="preserve"> </w:t>
      </w:r>
      <w:r w:rsidRPr="00E771F5">
        <w:rPr>
          <w:sz w:val="18"/>
        </w:rPr>
        <w:t>sadece</w:t>
      </w:r>
      <w:r w:rsidRPr="00E771F5" w:rsidR="00FB6687">
        <w:rPr>
          <w:sz w:val="18"/>
        </w:rPr>
        <w:t xml:space="preserve"> </w:t>
      </w:r>
      <w:r w:rsidRPr="00E771F5">
        <w:rPr>
          <w:sz w:val="18"/>
        </w:rPr>
        <w:t>Halep’e</w:t>
      </w:r>
      <w:r w:rsidRPr="00E771F5" w:rsidR="00FB6687">
        <w:rPr>
          <w:sz w:val="18"/>
        </w:rPr>
        <w:t xml:space="preserve"> </w:t>
      </w:r>
      <w:r w:rsidRPr="00E771F5">
        <w:rPr>
          <w:sz w:val="18"/>
        </w:rPr>
        <w:t>indirgenmesi</w:t>
      </w:r>
      <w:r w:rsidRPr="00E771F5" w:rsidR="00FB6687">
        <w:rPr>
          <w:sz w:val="18"/>
        </w:rPr>
        <w:t xml:space="preserve"> </w:t>
      </w:r>
      <w:r w:rsidRPr="00E771F5">
        <w:rPr>
          <w:sz w:val="18"/>
        </w:rPr>
        <w:t>ve</w:t>
      </w:r>
      <w:r w:rsidRPr="00E771F5" w:rsidR="00FB6687">
        <w:rPr>
          <w:sz w:val="18"/>
        </w:rPr>
        <w:t xml:space="preserve"> </w:t>
      </w:r>
      <w:r w:rsidRPr="00E771F5">
        <w:rPr>
          <w:sz w:val="18"/>
        </w:rPr>
        <w:t>sadece</w:t>
      </w:r>
      <w:r w:rsidRPr="00E771F5" w:rsidR="00FB6687">
        <w:rPr>
          <w:sz w:val="18"/>
        </w:rPr>
        <w:t xml:space="preserve"> </w:t>
      </w:r>
      <w:r w:rsidRPr="00E771F5">
        <w:rPr>
          <w:sz w:val="18"/>
        </w:rPr>
        <w:t>Halep’teki</w:t>
      </w:r>
      <w:r w:rsidRPr="00E771F5" w:rsidR="00FB6687">
        <w:rPr>
          <w:sz w:val="18"/>
        </w:rPr>
        <w:t xml:space="preserve"> </w:t>
      </w:r>
      <w:r w:rsidRPr="00E771F5">
        <w:rPr>
          <w:sz w:val="18"/>
        </w:rPr>
        <w:t>birkaç</w:t>
      </w:r>
      <w:r w:rsidRPr="00E771F5" w:rsidR="00FB6687">
        <w:rPr>
          <w:sz w:val="18"/>
        </w:rPr>
        <w:t xml:space="preserve"> </w:t>
      </w:r>
      <w:r w:rsidRPr="00E771F5">
        <w:rPr>
          <w:sz w:val="18"/>
        </w:rPr>
        <w:t>günlük</w:t>
      </w:r>
      <w:r w:rsidRPr="00E771F5" w:rsidR="00FB6687">
        <w:rPr>
          <w:sz w:val="18"/>
        </w:rPr>
        <w:t xml:space="preserve"> </w:t>
      </w:r>
      <w:r w:rsidRPr="00E771F5">
        <w:rPr>
          <w:sz w:val="18"/>
        </w:rPr>
        <w:t>uygulamaya</w:t>
      </w:r>
      <w:r w:rsidRPr="00E771F5" w:rsidR="00FB6687">
        <w:rPr>
          <w:sz w:val="18"/>
        </w:rPr>
        <w:t xml:space="preserve"> </w:t>
      </w:r>
      <w:r w:rsidRPr="00E771F5">
        <w:rPr>
          <w:sz w:val="18"/>
        </w:rPr>
        <w:t>indirgenmesi</w:t>
      </w:r>
      <w:r w:rsidRPr="00E771F5" w:rsidR="00FB6687">
        <w:rPr>
          <w:sz w:val="18"/>
        </w:rPr>
        <w:t xml:space="preserve"> </w:t>
      </w:r>
      <w:r w:rsidRPr="00E771F5">
        <w:rPr>
          <w:sz w:val="18"/>
        </w:rPr>
        <w:t>geçici</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dışında</w:t>
      </w:r>
      <w:r w:rsidRPr="00E771F5" w:rsidR="00FB6687">
        <w:rPr>
          <w:sz w:val="18"/>
        </w:rPr>
        <w:t xml:space="preserve"> </w:t>
      </w:r>
      <w:r w:rsidRPr="00E771F5">
        <w:rPr>
          <w:sz w:val="18"/>
        </w:rPr>
        <w:t>hiçbir</w:t>
      </w:r>
      <w:r w:rsidRPr="00E771F5" w:rsidR="00FB6687">
        <w:rPr>
          <w:sz w:val="18"/>
        </w:rPr>
        <w:t xml:space="preserve"> </w:t>
      </w:r>
      <w:r w:rsidRPr="00E771F5">
        <w:rPr>
          <w:sz w:val="18"/>
        </w:rPr>
        <w:t>şeye</w:t>
      </w:r>
      <w:r w:rsidRPr="00E771F5" w:rsidR="00FB6687">
        <w:rPr>
          <w:sz w:val="18"/>
        </w:rPr>
        <w:t xml:space="preserve"> </w:t>
      </w:r>
      <w:r w:rsidRPr="00E771F5">
        <w:rPr>
          <w:sz w:val="18"/>
        </w:rPr>
        <w:t>hizmet</w:t>
      </w:r>
      <w:r w:rsidRPr="00E771F5" w:rsidR="00FB6687">
        <w:rPr>
          <w:sz w:val="18"/>
        </w:rPr>
        <w:t xml:space="preserve"> </w:t>
      </w:r>
      <w:r w:rsidRPr="00E771F5">
        <w:rPr>
          <w:sz w:val="18"/>
        </w:rPr>
        <w:t>etmeyecektir.</w:t>
      </w:r>
      <w:r w:rsidRPr="00E771F5" w:rsidR="00FB6687">
        <w:rPr>
          <w:sz w:val="18"/>
        </w:rPr>
        <w:t xml:space="preserve"> </w:t>
      </w:r>
      <w:r w:rsidRPr="00E771F5">
        <w:rPr>
          <w:sz w:val="18"/>
        </w:rPr>
        <w:t>Türkiye</w:t>
      </w:r>
      <w:r w:rsidRPr="00E771F5" w:rsidR="00FB6687">
        <w:rPr>
          <w:sz w:val="18"/>
        </w:rPr>
        <w:t xml:space="preserve"> </w:t>
      </w:r>
      <w:r w:rsidRPr="00E771F5">
        <w:rPr>
          <w:sz w:val="18"/>
        </w:rPr>
        <w:t>ne</w:t>
      </w:r>
      <w:r w:rsidRPr="00E771F5" w:rsidR="00FB6687">
        <w:rPr>
          <w:sz w:val="18"/>
        </w:rPr>
        <w:t xml:space="preserve"> </w:t>
      </w:r>
      <w:r w:rsidRPr="00E771F5">
        <w:rPr>
          <w:sz w:val="18"/>
        </w:rPr>
        <w:t>yapabiliyorsa</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varını</w:t>
      </w:r>
      <w:r w:rsidRPr="00E771F5" w:rsidR="00FB6687">
        <w:rPr>
          <w:sz w:val="18"/>
        </w:rPr>
        <w:t xml:space="preserve"> </w:t>
      </w:r>
      <w:r w:rsidRPr="00E771F5">
        <w:rPr>
          <w:sz w:val="18"/>
        </w:rPr>
        <w:t>yoğunu</w:t>
      </w:r>
      <w:r w:rsidRPr="00E771F5" w:rsidR="00FB6687">
        <w:rPr>
          <w:sz w:val="18"/>
        </w:rPr>
        <w:t xml:space="preserve"> </w:t>
      </w:r>
      <w:r w:rsidRPr="00E771F5">
        <w:rPr>
          <w:sz w:val="18"/>
        </w:rPr>
        <w:t>ortaya</w:t>
      </w:r>
      <w:r w:rsidRPr="00E771F5" w:rsidR="00FB6687">
        <w:rPr>
          <w:sz w:val="18"/>
        </w:rPr>
        <w:t xml:space="preserve"> </w:t>
      </w:r>
      <w:r w:rsidRPr="00E771F5">
        <w:rPr>
          <w:sz w:val="18"/>
        </w:rPr>
        <w:t>koymalı,</w:t>
      </w:r>
      <w:r w:rsidRPr="00E771F5" w:rsidR="00FB6687">
        <w:rPr>
          <w:sz w:val="18"/>
        </w:rPr>
        <w:t xml:space="preserve"> </w:t>
      </w:r>
      <w:r w:rsidRPr="00E771F5">
        <w:rPr>
          <w:sz w:val="18"/>
        </w:rPr>
        <w:t>başta</w:t>
      </w:r>
      <w:r w:rsidRPr="00E771F5" w:rsidR="00FB6687">
        <w:rPr>
          <w:sz w:val="18"/>
        </w:rPr>
        <w:t xml:space="preserve"> </w:t>
      </w:r>
      <w:r w:rsidRPr="00E771F5">
        <w:rPr>
          <w:sz w:val="18"/>
        </w:rPr>
        <w:t>Halep</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Suriye’de</w:t>
      </w:r>
      <w:r w:rsidRPr="00E771F5" w:rsidR="00FB6687">
        <w:rPr>
          <w:sz w:val="18"/>
        </w:rPr>
        <w:t xml:space="preserve"> </w:t>
      </w:r>
      <w:r w:rsidRPr="00E771F5">
        <w:rPr>
          <w:sz w:val="18"/>
        </w:rPr>
        <w:t>barışçıl</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olmanın</w:t>
      </w:r>
      <w:r w:rsidRPr="00E771F5" w:rsidR="00FB6687">
        <w:rPr>
          <w:sz w:val="18"/>
        </w:rPr>
        <w:t xml:space="preserve"> </w:t>
      </w:r>
      <w:r w:rsidRPr="00E771F5">
        <w:rPr>
          <w:sz w:val="18"/>
        </w:rPr>
        <w:t>koşullarına</w:t>
      </w:r>
      <w:r w:rsidRPr="00E771F5" w:rsidR="00FB6687">
        <w:rPr>
          <w:sz w:val="18"/>
        </w:rPr>
        <w:t xml:space="preserve"> </w:t>
      </w:r>
      <w:r w:rsidRPr="00E771F5">
        <w:rPr>
          <w:sz w:val="18"/>
        </w:rPr>
        <w:t>katkı</w:t>
      </w:r>
      <w:r w:rsidRPr="00E771F5" w:rsidR="00FB6687">
        <w:rPr>
          <w:sz w:val="18"/>
        </w:rPr>
        <w:t xml:space="preserve"> </w:t>
      </w:r>
      <w:r w:rsidRPr="00E771F5">
        <w:rPr>
          <w:sz w:val="18"/>
        </w:rPr>
        <w:t>koyabilmelidir.</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trajediyi</w:t>
      </w:r>
      <w:r w:rsidRPr="00E771F5" w:rsidR="00FB6687">
        <w:rPr>
          <w:sz w:val="18"/>
        </w:rPr>
        <w:t xml:space="preserve"> </w:t>
      </w:r>
      <w:r w:rsidRPr="00E771F5">
        <w:rPr>
          <w:sz w:val="18"/>
        </w:rPr>
        <w:t>giderebilme</w:t>
      </w:r>
      <w:r w:rsidRPr="00E771F5" w:rsidR="00FB6687">
        <w:rPr>
          <w:sz w:val="18"/>
        </w:rPr>
        <w:t xml:space="preserve"> </w:t>
      </w:r>
      <w:r w:rsidRPr="00E771F5">
        <w:rPr>
          <w:sz w:val="18"/>
        </w:rPr>
        <w:t>konusundaki</w:t>
      </w:r>
      <w:r w:rsidRPr="00E771F5" w:rsidR="00FB6687">
        <w:rPr>
          <w:sz w:val="18"/>
        </w:rPr>
        <w:t xml:space="preserve"> </w:t>
      </w:r>
      <w:r w:rsidRPr="00E771F5">
        <w:rPr>
          <w:sz w:val="18"/>
        </w:rPr>
        <w:t>çabalar</w:t>
      </w:r>
      <w:r w:rsidRPr="00E771F5" w:rsidR="00FB6687">
        <w:rPr>
          <w:sz w:val="18"/>
        </w:rPr>
        <w:t xml:space="preserve"> </w:t>
      </w:r>
      <w:r w:rsidRPr="00E771F5">
        <w:rPr>
          <w:sz w:val="18"/>
        </w:rPr>
        <w:t>Bab’a</w:t>
      </w:r>
      <w:r w:rsidRPr="00E771F5" w:rsidR="00FB6687">
        <w:rPr>
          <w:sz w:val="18"/>
        </w:rPr>
        <w:t xml:space="preserve"> </w:t>
      </w:r>
      <w:r w:rsidRPr="00E771F5">
        <w:rPr>
          <w:sz w:val="18"/>
        </w:rPr>
        <w:t>yapılan</w:t>
      </w:r>
      <w:r w:rsidRPr="00E771F5" w:rsidR="00FB6687">
        <w:rPr>
          <w:sz w:val="18"/>
        </w:rPr>
        <w:t xml:space="preserve"> </w:t>
      </w:r>
      <w:r w:rsidRPr="00E771F5">
        <w:rPr>
          <w:sz w:val="18"/>
        </w:rPr>
        <w:t>operasyonlardan</w:t>
      </w:r>
      <w:r w:rsidRPr="00E771F5" w:rsidR="00FB6687">
        <w:rPr>
          <w:sz w:val="18"/>
        </w:rPr>
        <w:t xml:space="preserve"> </w:t>
      </w:r>
      <w:r w:rsidRPr="00E771F5">
        <w:rPr>
          <w:sz w:val="18"/>
        </w:rPr>
        <w:t>daha</w:t>
      </w:r>
      <w:r w:rsidRPr="00E771F5" w:rsidR="00FB6687">
        <w:rPr>
          <w:sz w:val="18"/>
        </w:rPr>
        <w:t xml:space="preserve"> </w:t>
      </w:r>
      <w:r w:rsidRPr="00E771F5">
        <w:rPr>
          <w:sz w:val="18"/>
        </w:rPr>
        <w:t>evladır</w:t>
      </w:r>
      <w:r w:rsidRPr="00E771F5" w:rsidR="00FB6687">
        <w:rPr>
          <w:sz w:val="18"/>
        </w:rPr>
        <w:t xml:space="preserve"> </w:t>
      </w:r>
      <w:r w:rsidRPr="00E771F5">
        <w:rPr>
          <w:sz w:val="18"/>
        </w:rPr>
        <w:t>bizim</w:t>
      </w:r>
      <w:r w:rsidRPr="00E771F5" w:rsidR="00FB6687">
        <w:rPr>
          <w:sz w:val="18"/>
        </w:rPr>
        <w:t xml:space="preserve"> </w:t>
      </w:r>
      <w:r w:rsidRPr="00E771F5">
        <w:rPr>
          <w:sz w:val="18"/>
        </w:rPr>
        <w:t>için.</w:t>
      </w:r>
      <w:r w:rsidRPr="00E771F5" w:rsidR="00FB6687">
        <w:rPr>
          <w:sz w:val="18"/>
        </w:rPr>
        <w:t xml:space="preserve"> </w:t>
      </w:r>
      <w:r w:rsidRPr="00E771F5">
        <w:rPr>
          <w:sz w:val="18"/>
        </w:rPr>
        <w:t>Türkiye</w:t>
      </w:r>
      <w:r w:rsidRPr="00E771F5" w:rsidR="00FB6687">
        <w:rPr>
          <w:sz w:val="18"/>
        </w:rPr>
        <w:t xml:space="preserve"> </w:t>
      </w:r>
      <w:r w:rsidRPr="00E771F5">
        <w:rPr>
          <w:sz w:val="18"/>
        </w:rPr>
        <w:t>eğer</w:t>
      </w:r>
      <w:r w:rsidRPr="00E771F5" w:rsidR="00FB6687">
        <w:rPr>
          <w:sz w:val="18"/>
        </w:rPr>
        <w:t xml:space="preserve"> </w:t>
      </w:r>
      <w:r w:rsidRPr="00E771F5">
        <w:rPr>
          <w:sz w:val="18"/>
        </w:rPr>
        <w:t>içte</w:t>
      </w:r>
      <w:r w:rsidRPr="00E771F5" w:rsidR="00FB6687">
        <w:rPr>
          <w:sz w:val="18"/>
        </w:rPr>
        <w:t xml:space="preserve"> </w:t>
      </w:r>
      <w:r w:rsidRPr="00E771F5">
        <w:rPr>
          <w:sz w:val="18"/>
        </w:rPr>
        <w:t>ve</w:t>
      </w:r>
      <w:r w:rsidRPr="00E771F5" w:rsidR="00FB6687">
        <w:rPr>
          <w:sz w:val="18"/>
        </w:rPr>
        <w:t xml:space="preserve"> </w:t>
      </w:r>
      <w:r w:rsidRPr="00E771F5">
        <w:rPr>
          <w:sz w:val="18"/>
        </w:rPr>
        <w:t>dışta</w:t>
      </w:r>
      <w:r w:rsidRPr="00E771F5" w:rsidR="00FB6687">
        <w:rPr>
          <w:sz w:val="18"/>
        </w:rPr>
        <w:t xml:space="preserve"> </w:t>
      </w:r>
      <w:r w:rsidRPr="00E771F5">
        <w:rPr>
          <w:sz w:val="18"/>
        </w:rPr>
        <w:t>ilkeli</w:t>
      </w:r>
      <w:r w:rsidRPr="00E771F5" w:rsidR="00FB6687">
        <w:rPr>
          <w:sz w:val="18"/>
        </w:rPr>
        <w:t xml:space="preserve"> </w:t>
      </w:r>
      <w:r w:rsidRPr="00E771F5">
        <w:rPr>
          <w:sz w:val="18"/>
        </w:rPr>
        <w:t>ve</w:t>
      </w:r>
      <w:r w:rsidRPr="00E771F5" w:rsidR="00FB6687">
        <w:rPr>
          <w:sz w:val="18"/>
        </w:rPr>
        <w:t xml:space="preserve"> </w:t>
      </w:r>
      <w:r w:rsidRPr="00E771F5">
        <w:rPr>
          <w:sz w:val="18"/>
        </w:rPr>
        <w:t>istikrarlı</w:t>
      </w:r>
      <w:r w:rsidRPr="00E771F5" w:rsidR="00FB6687">
        <w:rPr>
          <w:sz w:val="18"/>
        </w:rPr>
        <w:t xml:space="preserve"> </w:t>
      </w:r>
      <w:r w:rsidRPr="00E771F5">
        <w:rPr>
          <w:sz w:val="18"/>
        </w:rPr>
        <w:t>bir</w:t>
      </w:r>
      <w:r w:rsidRPr="00E771F5" w:rsidR="00FB6687">
        <w:rPr>
          <w:sz w:val="18"/>
        </w:rPr>
        <w:t xml:space="preserve"> </w:t>
      </w:r>
      <w:r w:rsidRPr="00E771F5">
        <w:rPr>
          <w:sz w:val="18"/>
        </w:rPr>
        <w:t>tutum</w:t>
      </w:r>
      <w:r w:rsidRPr="00E771F5" w:rsidR="00FB6687">
        <w:rPr>
          <w:sz w:val="18"/>
        </w:rPr>
        <w:t xml:space="preserve"> </w:t>
      </w:r>
      <w:r w:rsidRPr="00E771F5">
        <w:rPr>
          <w:sz w:val="18"/>
        </w:rPr>
        <w:t>belirleyemezse</w:t>
      </w:r>
      <w:r w:rsidRPr="00E771F5" w:rsidR="00FB6687">
        <w:rPr>
          <w:sz w:val="18"/>
        </w:rPr>
        <w:t xml:space="preserve"> </w:t>
      </w:r>
      <w:r w:rsidRPr="00E771F5">
        <w:rPr>
          <w:sz w:val="18"/>
        </w:rPr>
        <w:t>asla</w:t>
      </w:r>
      <w:r w:rsidRPr="00E771F5" w:rsidR="00FB6687">
        <w:rPr>
          <w:sz w:val="18"/>
        </w:rPr>
        <w:t xml:space="preserve"> </w:t>
      </w:r>
      <w:r w:rsidRPr="00E771F5">
        <w:rPr>
          <w:sz w:val="18"/>
        </w:rPr>
        <w:t>ama</w:t>
      </w:r>
      <w:r w:rsidRPr="00E771F5" w:rsidR="00FB6687">
        <w:rPr>
          <w:sz w:val="18"/>
        </w:rPr>
        <w:t xml:space="preserve"> </w:t>
      </w:r>
      <w:r w:rsidRPr="00E771F5">
        <w:rPr>
          <w:sz w:val="18"/>
        </w:rPr>
        <w:t>asla</w:t>
      </w:r>
      <w:r w:rsidRPr="00E771F5" w:rsidR="00FB6687">
        <w:rPr>
          <w:sz w:val="18"/>
        </w:rPr>
        <w:t xml:space="preserve"> </w:t>
      </w:r>
      <w:r w:rsidRPr="00E771F5">
        <w:rPr>
          <w:sz w:val="18"/>
        </w:rPr>
        <w:t>uluslararası</w:t>
      </w:r>
      <w:r w:rsidRPr="00E771F5" w:rsidR="00FB6687">
        <w:rPr>
          <w:sz w:val="18"/>
        </w:rPr>
        <w:t xml:space="preserve"> </w:t>
      </w:r>
      <w:r w:rsidRPr="00E771F5">
        <w:rPr>
          <w:sz w:val="18"/>
        </w:rPr>
        <w:t>düzlemde</w:t>
      </w:r>
      <w:r w:rsidRPr="00E771F5" w:rsidR="00FB6687">
        <w:rPr>
          <w:sz w:val="18"/>
        </w:rPr>
        <w:t xml:space="preserve"> </w:t>
      </w:r>
      <w:r w:rsidRPr="00E771F5">
        <w:rPr>
          <w:sz w:val="18"/>
        </w:rPr>
        <w:t>söylemlerinin</w:t>
      </w:r>
      <w:r w:rsidRPr="00E771F5" w:rsidR="00FB6687">
        <w:rPr>
          <w:sz w:val="18"/>
        </w:rPr>
        <w:t xml:space="preserve"> </w:t>
      </w:r>
      <w:r w:rsidRPr="00E771F5">
        <w:rPr>
          <w:sz w:val="18"/>
        </w:rPr>
        <w:t>ve</w:t>
      </w:r>
      <w:r w:rsidRPr="00E771F5" w:rsidR="00FB6687">
        <w:rPr>
          <w:sz w:val="18"/>
        </w:rPr>
        <w:t xml:space="preserve"> </w:t>
      </w:r>
      <w:r w:rsidRPr="00E771F5">
        <w:rPr>
          <w:sz w:val="18"/>
        </w:rPr>
        <w:t>politikalarının</w:t>
      </w:r>
      <w:r w:rsidRPr="00E771F5" w:rsidR="00FB6687">
        <w:rPr>
          <w:sz w:val="18"/>
        </w:rPr>
        <w:t xml:space="preserve"> </w:t>
      </w:r>
      <w:r w:rsidRPr="00E771F5">
        <w:rPr>
          <w:sz w:val="18"/>
        </w:rPr>
        <w:t>inandırıcılığının</w:t>
      </w:r>
      <w:r w:rsidRPr="00E771F5" w:rsidR="00FB6687">
        <w:rPr>
          <w:sz w:val="18"/>
        </w:rPr>
        <w:t xml:space="preserve"> </w:t>
      </w:r>
      <w:r w:rsidRPr="00E771F5">
        <w:rPr>
          <w:sz w:val="18"/>
        </w:rPr>
        <w:t>olmasını</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bekleyemez.</w:t>
      </w:r>
      <w:r w:rsidRPr="00E771F5" w:rsidR="00FB6687">
        <w:rPr>
          <w:sz w:val="18"/>
        </w:rPr>
        <w:t xml:space="preserve"> </w:t>
      </w:r>
      <w:r w:rsidRPr="00E771F5">
        <w:rPr>
          <w:sz w:val="18"/>
        </w:rPr>
        <w:t>Bir</w:t>
      </w:r>
      <w:r w:rsidRPr="00E771F5" w:rsidR="00FB6687">
        <w:rPr>
          <w:sz w:val="18"/>
        </w:rPr>
        <w:t xml:space="preserve"> </w:t>
      </w:r>
      <w:r w:rsidRPr="00E771F5">
        <w:rPr>
          <w:sz w:val="18"/>
        </w:rPr>
        <w:t>yandan</w:t>
      </w:r>
      <w:r w:rsidRPr="00E771F5" w:rsidR="00FB6687">
        <w:rPr>
          <w:sz w:val="18"/>
        </w:rPr>
        <w:t xml:space="preserve"> </w:t>
      </w:r>
      <w:r w:rsidRPr="00E771F5">
        <w:rPr>
          <w:sz w:val="18"/>
        </w:rPr>
        <w:t>Bab’a</w:t>
      </w:r>
      <w:r w:rsidRPr="00E771F5" w:rsidR="00FB6687">
        <w:rPr>
          <w:sz w:val="18"/>
        </w:rPr>
        <w:t xml:space="preserve"> </w:t>
      </w:r>
      <w:r w:rsidRPr="00E771F5">
        <w:rPr>
          <w:sz w:val="18"/>
        </w:rPr>
        <w:t>operasyon</w:t>
      </w:r>
      <w:r w:rsidRPr="00E771F5" w:rsidR="00FB6687">
        <w:rPr>
          <w:sz w:val="18"/>
        </w:rPr>
        <w:t xml:space="preserve"> </w:t>
      </w:r>
      <w:r w:rsidRPr="00E771F5">
        <w:rPr>
          <w:sz w:val="18"/>
        </w:rPr>
        <w:t>yapılıyor,</w:t>
      </w:r>
      <w:r w:rsidRPr="00E771F5" w:rsidR="00FB6687">
        <w:rPr>
          <w:sz w:val="18"/>
        </w:rPr>
        <w:t xml:space="preserve"> </w:t>
      </w:r>
      <w:r w:rsidRPr="00E771F5">
        <w:rPr>
          <w:sz w:val="18"/>
        </w:rPr>
        <w:t>bir</w:t>
      </w:r>
      <w:r w:rsidRPr="00E771F5" w:rsidR="00FB6687">
        <w:rPr>
          <w:sz w:val="18"/>
        </w:rPr>
        <w:t xml:space="preserve"> </w:t>
      </w:r>
      <w:r w:rsidRPr="00E771F5">
        <w:rPr>
          <w:sz w:val="18"/>
        </w:rPr>
        <w:t>yandan</w:t>
      </w:r>
      <w:r w:rsidRPr="00E771F5" w:rsidR="00FB6687">
        <w:rPr>
          <w:sz w:val="18"/>
        </w:rPr>
        <w:t xml:space="preserve"> </w:t>
      </w:r>
      <w:r w:rsidRPr="00E771F5">
        <w:rPr>
          <w:sz w:val="18"/>
        </w:rPr>
        <w:t>Suriye’nin</w:t>
      </w:r>
      <w:r w:rsidRPr="00E771F5" w:rsidR="00FB6687">
        <w:rPr>
          <w:sz w:val="18"/>
        </w:rPr>
        <w:t xml:space="preserve"> </w:t>
      </w:r>
      <w:r w:rsidRPr="00E771F5">
        <w:rPr>
          <w:sz w:val="18"/>
        </w:rPr>
        <w:t>farklı</w:t>
      </w:r>
      <w:r w:rsidRPr="00E771F5" w:rsidR="00FB6687">
        <w:rPr>
          <w:sz w:val="18"/>
        </w:rPr>
        <w:t xml:space="preserve"> </w:t>
      </w:r>
      <w:r w:rsidRPr="00E771F5">
        <w:rPr>
          <w:sz w:val="18"/>
        </w:rPr>
        <w:t>bölgeleri</w:t>
      </w:r>
      <w:r w:rsidRPr="00E771F5" w:rsidR="00FB6687">
        <w:rPr>
          <w:sz w:val="18"/>
        </w:rPr>
        <w:t xml:space="preserve"> </w:t>
      </w:r>
      <w:r w:rsidRPr="00E771F5">
        <w:rPr>
          <w:sz w:val="18"/>
        </w:rPr>
        <w:t>için</w:t>
      </w:r>
      <w:r w:rsidRPr="00E771F5" w:rsidR="00FB6687">
        <w:rPr>
          <w:sz w:val="18"/>
        </w:rPr>
        <w:t xml:space="preserve"> </w:t>
      </w:r>
      <w:r w:rsidRPr="00E771F5">
        <w:rPr>
          <w:sz w:val="18"/>
        </w:rPr>
        <w:t>farklı</w:t>
      </w:r>
      <w:r w:rsidRPr="00E771F5" w:rsidR="00FB6687">
        <w:rPr>
          <w:sz w:val="18"/>
        </w:rPr>
        <w:t xml:space="preserve"> </w:t>
      </w:r>
      <w:r w:rsidRPr="00E771F5">
        <w:rPr>
          <w:sz w:val="18"/>
        </w:rPr>
        <w:t>ülkelerle</w:t>
      </w:r>
      <w:r w:rsidRPr="00E771F5" w:rsidR="00FB6687">
        <w:rPr>
          <w:sz w:val="18"/>
        </w:rPr>
        <w:t xml:space="preserve"> </w:t>
      </w:r>
      <w:r w:rsidRPr="00E771F5">
        <w:rPr>
          <w:sz w:val="18"/>
        </w:rPr>
        <w:t>birbirine</w:t>
      </w:r>
      <w:r w:rsidRPr="00E771F5" w:rsidR="00FB6687">
        <w:rPr>
          <w:sz w:val="18"/>
        </w:rPr>
        <w:t xml:space="preserve"> </w:t>
      </w:r>
      <w:r w:rsidRPr="00E771F5">
        <w:rPr>
          <w:sz w:val="18"/>
        </w:rPr>
        <w:t>zıt</w:t>
      </w:r>
      <w:r w:rsidRPr="00E771F5" w:rsidR="00FB6687">
        <w:rPr>
          <w:sz w:val="18"/>
        </w:rPr>
        <w:t xml:space="preserve"> </w:t>
      </w:r>
      <w:r w:rsidRPr="00E771F5">
        <w:rPr>
          <w:sz w:val="18"/>
        </w:rPr>
        <w:t>ve</w:t>
      </w:r>
      <w:r w:rsidRPr="00E771F5" w:rsidR="00FB6687">
        <w:rPr>
          <w:sz w:val="18"/>
        </w:rPr>
        <w:t xml:space="preserve"> </w:t>
      </w:r>
      <w:r w:rsidRPr="00E771F5">
        <w:rPr>
          <w:sz w:val="18"/>
        </w:rPr>
        <w:t>çelişkili</w:t>
      </w:r>
      <w:r w:rsidRPr="00E771F5" w:rsidR="00FB6687">
        <w:rPr>
          <w:sz w:val="18"/>
        </w:rPr>
        <w:t xml:space="preserve"> </w:t>
      </w:r>
      <w:r w:rsidRPr="00E771F5">
        <w:rPr>
          <w:sz w:val="18"/>
        </w:rPr>
        <w:t>sözleşmeler</w:t>
      </w:r>
      <w:r w:rsidRPr="00E771F5" w:rsidR="00FB6687">
        <w:rPr>
          <w:sz w:val="18"/>
        </w:rPr>
        <w:t xml:space="preserve"> </w:t>
      </w:r>
      <w:r w:rsidRPr="00E771F5">
        <w:rPr>
          <w:sz w:val="18"/>
        </w:rPr>
        <w:t>ve</w:t>
      </w:r>
      <w:r w:rsidRPr="00E771F5" w:rsidR="00FB6687">
        <w:rPr>
          <w:sz w:val="18"/>
        </w:rPr>
        <w:t xml:space="preserve"> </w:t>
      </w:r>
      <w:r w:rsidRPr="00E771F5">
        <w:rPr>
          <w:sz w:val="18"/>
        </w:rPr>
        <w:t>anlaşmalar,</w:t>
      </w:r>
      <w:r w:rsidRPr="00E771F5" w:rsidR="00FB6687">
        <w:rPr>
          <w:sz w:val="18"/>
        </w:rPr>
        <w:t xml:space="preserve"> </w:t>
      </w:r>
      <w:r w:rsidRPr="00E771F5">
        <w:rPr>
          <w:sz w:val="18"/>
        </w:rPr>
        <w:t>görüşmeler</w:t>
      </w:r>
      <w:r w:rsidRPr="00E771F5" w:rsidR="00FB6687">
        <w:rPr>
          <w:sz w:val="18"/>
        </w:rPr>
        <w:t xml:space="preserve"> </w:t>
      </w:r>
      <w:r w:rsidRPr="00E771F5">
        <w:rPr>
          <w:sz w:val="18"/>
        </w:rPr>
        <w:t>yapılıyor,</w:t>
      </w:r>
      <w:r w:rsidRPr="00E771F5" w:rsidR="00FB6687">
        <w:rPr>
          <w:sz w:val="18"/>
        </w:rPr>
        <w:t xml:space="preserve"> </w:t>
      </w:r>
      <w:r w:rsidRPr="00E771F5">
        <w:rPr>
          <w:sz w:val="18"/>
        </w:rPr>
        <w:t>bir</w:t>
      </w:r>
      <w:r w:rsidRPr="00E771F5" w:rsidR="00FB6687">
        <w:rPr>
          <w:sz w:val="18"/>
        </w:rPr>
        <w:t xml:space="preserve"> </w:t>
      </w:r>
      <w:r w:rsidRPr="00E771F5">
        <w:rPr>
          <w:sz w:val="18"/>
        </w:rPr>
        <w:t>yandan</w:t>
      </w:r>
      <w:r w:rsidRPr="00E771F5" w:rsidR="00FB6687">
        <w:rPr>
          <w:sz w:val="18"/>
        </w:rPr>
        <w:t xml:space="preserve"> </w:t>
      </w:r>
      <w:r w:rsidRPr="00E771F5">
        <w:rPr>
          <w:sz w:val="18"/>
        </w:rPr>
        <w:t>İran-Rusya</w:t>
      </w:r>
      <w:r w:rsidRPr="00E771F5" w:rsidR="00FB6687">
        <w:rPr>
          <w:sz w:val="18"/>
        </w:rPr>
        <w:t xml:space="preserve"> </w:t>
      </w:r>
      <w:r w:rsidRPr="00E771F5">
        <w:rPr>
          <w:sz w:val="18"/>
        </w:rPr>
        <w:t>hattıyla</w:t>
      </w:r>
      <w:r w:rsidRPr="00E771F5" w:rsidR="00FB6687">
        <w:rPr>
          <w:sz w:val="18"/>
        </w:rPr>
        <w:t xml:space="preserve"> </w:t>
      </w:r>
      <w:r w:rsidRPr="00E771F5">
        <w:rPr>
          <w:sz w:val="18"/>
        </w:rPr>
        <w:t>Suriye’nin</w:t>
      </w:r>
      <w:r w:rsidRPr="00E771F5" w:rsidR="00FB6687">
        <w:rPr>
          <w:sz w:val="18"/>
        </w:rPr>
        <w:t xml:space="preserve"> </w:t>
      </w:r>
      <w:r w:rsidRPr="00E771F5">
        <w:rPr>
          <w:sz w:val="18"/>
        </w:rPr>
        <w:t>belli</w:t>
      </w:r>
      <w:r w:rsidRPr="00E771F5" w:rsidR="00FB6687">
        <w:rPr>
          <w:sz w:val="18"/>
        </w:rPr>
        <w:t xml:space="preserve"> </w:t>
      </w:r>
      <w:r w:rsidRPr="00E771F5">
        <w:rPr>
          <w:sz w:val="18"/>
        </w:rPr>
        <w:t>bölgeleri</w:t>
      </w:r>
      <w:r w:rsidRPr="00E771F5" w:rsidR="00FB6687">
        <w:rPr>
          <w:sz w:val="18"/>
        </w:rPr>
        <w:t xml:space="preserve"> </w:t>
      </w:r>
      <w:r w:rsidRPr="00E771F5">
        <w:rPr>
          <w:sz w:val="18"/>
        </w:rPr>
        <w:t>için</w:t>
      </w:r>
      <w:r w:rsidRPr="00E771F5" w:rsidR="00FB6687">
        <w:rPr>
          <w:sz w:val="18"/>
        </w:rPr>
        <w:t xml:space="preserve"> </w:t>
      </w:r>
      <w:r w:rsidRPr="00E771F5">
        <w:rPr>
          <w:sz w:val="18"/>
        </w:rPr>
        <w:t>görüşmeler</w:t>
      </w:r>
      <w:r w:rsidRPr="00E771F5" w:rsidR="00FB6687">
        <w:rPr>
          <w:sz w:val="18"/>
        </w:rPr>
        <w:t xml:space="preserve"> </w:t>
      </w:r>
      <w:r w:rsidRPr="00E771F5">
        <w:rPr>
          <w:sz w:val="18"/>
        </w:rPr>
        <w:t>yapılırken</w:t>
      </w:r>
      <w:r w:rsidRPr="00E771F5" w:rsidR="00FB6687">
        <w:rPr>
          <w:sz w:val="18"/>
        </w:rPr>
        <w:t xml:space="preserve"> </w:t>
      </w:r>
      <w:r w:rsidRPr="00E771F5">
        <w:rPr>
          <w:sz w:val="18"/>
        </w:rPr>
        <w:t>bir</w:t>
      </w:r>
      <w:r w:rsidRPr="00E771F5" w:rsidR="00FB6687">
        <w:rPr>
          <w:sz w:val="18"/>
        </w:rPr>
        <w:t xml:space="preserve"> </w:t>
      </w:r>
      <w:r w:rsidRPr="00E771F5">
        <w:rPr>
          <w:sz w:val="18"/>
        </w:rPr>
        <w:t>yandan</w:t>
      </w:r>
      <w:r w:rsidRPr="00E771F5" w:rsidR="00FB6687">
        <w:rPr>
          <w:sz w:val="18"/>
        </w:rPr>
        <w:t xml:space="preserve"> </w:t>
      </w:r>
      <w:r w:rsidRPr="00E771F5">
        <w:rPr>
          <w:sz w:val="18"/>
        </w:rPr>
        <w:t>Avrupa</w:t>
      </w:r>
      <w:r w:rsidRPr="00E771F5" w:rsidR="00FB6687">
        <w:rPr>
          <w:sz w:val="18"/>
        </w:rPr>
        <w:t xml:space="preserve"> </w:t>
      </w:r>
      <w:r w:rsidRPr="00E771F5">
        <w:rPr>
          <w:sz w:val="18"/>
        </w:rPr>
        <w:t>ve</w:t>
      </w:r>
      <w:r w:rsidRPr="00E771F5" w:rsidR="00FB6687">
        <w:rPr>
          <w:sz w:val="18"/>
        </w:rPr>
        <w:t xml:space="preserve"> </w:t>
      </w:r>
      <w:r w:rsidRPr="00E771F5">
        <w:rPr>
          <w:sz w:val="18"/>
        </w:rPr>
        <w:t>ABD’nin</w:t>
      </w:r>
      <w:r w:rsidRPr="00E771F5" w:rsidR="00FB6687">
        <w:rPr>
          <w:sz w:val="18"/>
        </w:rPr>
        <w:t xml:space="preserve"> </w:t>
      </w:r>
      <w:r w:rsidRPr="00E771F5">
        <w:rPr>
          <w:sz w:val="18"/>
        </w:rPr>
        <w:t>oluşturmuş</w:t>
      </w:r>
      <w:r w:rsidRPr="00E771F5" w:rsidR="00FB6687">
        <w:rPr>
          <w:sz w:val="18"/>
        </w:rPr>
        <w:t xml:space="preserve"> </w:t>
      </w:r>
      <w:r w:rsidRPr="00E771F5">
        <w:rPr>
          <w:sz w:val="18"/>
        </w:rPr>
        <w:t>olduğu</w:t>
      </w:r>
      <w:r w:rsidRPr="00E771F5" w:rsidR="00FB6687">
        <w:rPr>
          <w:sz w:val="18"/>
        </w:rPr>
        <w:t xml:space="preserve"> </w:t>
      </w:r>
      <w:r w:rsidRPr="00E771F5">
        <w:rPr>
          <w:sz w:val="18"/>
        </w:rPr>
        <w:t>koalisyon</w:t>
      </w:r>
      <w:r w:rsidRPr="00E771F5" w:rsidR="00FB6687">
        <w:rPr>
          <w:sz w:val="18"/>
        </w:rPr>
        <w:t xml:space="preserve"> </w:t>
      </w:r>
      <w:r w:rsidRPr="00E771F5">
        <w:rPr>
          <w:sz w:val="18"/>
        </w:rPr>
        <w:t>güçleriyle</w:t>
      </w:r>
      <w:r w:rsidRPr="00E771F5" w:rsidR="00FB6687">
        <w:rPr>
          <w:sz w:val="18"/>
        </w:rPr>
        <w:t xml:space="preserve"> </w:t>
      </w:r>
      <w:r w:rsidRPr="00E771F5">
        <w:rPr>
          <w:sz w:val="18"/>
        </w:rPr>
        <w:t>görüşmeler</w:t>
      </w:r>
      <w:r w:rsidRPr="00E771F5" w:rsidR="00FB6687">
        <w:rPr>
          <w:sz w:val="18"/>
        </w:rPr>
        <w:t xml:space="preserve"> </w:t>
      </w:r>
      <w:r w:rsidRPr="00E771F5">
        <w:rPr>
          <w:sz w:val="18"/>
        </w:rPr>
        <w:t>yapılıyor.</w:t>
      </w:r>
      <w:r w:rsidRPr="00E771F5" w:rsidR="00FB6687">
        <w:rPr>
          <w:sz w:val="18"/>
        </w:rPr>
        <w:t xml:space="preserve"> </w:t>
      </w:r>
      <w:r w:rsidRPr="00E771F5">
        <w:rPr>
          <w:sz w:val="18"/>
        </w:rPr>
        <w:t>Bunlar</w:t>
      </w:r>
      <w:r w:rsidRPr="00E771F5" w:rsidR="00FB6687">
        <w:rPr>
          <w:sz w:val="18"/>
        </w:rPr>
        <w:t xml:space="preserve"> </w:t>
      </w:r>
      <w:r w:rsidRPr="00E771F5">
        <w:rPr>
          <w:sz w:val="18"/>
        </w:rPr>
        <w:t>oradaki</w:t>
      </w:r>
      <w:r w:rsidRPr="00E771F5" w:rsidR="00FB6687">
        <w:rPr>
          <w:sz w:val="18"/>
        </w:rPr>
        <w:t xml:space="preserve"> </w:t>
      </w:r>
      <w:r w:rsidRPr="00E771F5">
        <w:rPr>
          <w:sz w:val="18"/>
        </w:rPr>
        <w:t>insanların</w:t>
      </w:r>
      <w:r w:rsidRPr="00E771F5" w:rsidR="00FB6687">
        <w:rPr>
          <w:sz w:val="18"/>
        </w:rPr>
        <w:t xml:space="preserve"> </w:t>
      </w:r>
      <w:r w:rsidRPr="00E771F5">
        <w:rPr>
          <w:sz w:val="18"/>
        </w:rPr>
        <w:t>sorunlarına</w:t>
      </w:r>
      <w:r w:rsidRPr="00E771F5" w:rsidR="00FB6687">
        <w:rPr>
          <w:sz w:val="18"/>
        </w:rPr>
        <w:t xml:space="preserve"> </w:t>
      </w:r>
      <w:r w:rsidRPr="00E771F5">
        <w:rPr>
          <w:sz w:val="18"/>
        </w:rPr>
        <w:t>kalıcı</w:t>
      </w:r>
      <w:r w:rsidRPr="00E771F5" w:rsidR="00FB6687">
        <w:rPr>
          <w:sz w:val="18"/>
        </w:rPr>
        <w:t xml:space="preserve"> </w:t>
      </w:r>
      <w:r w:rsidRPr="00E771F5">
        <w:rPr>
          <w:sz w:val="18"/>
        </w:rPr>
        <w:t>çözümler</w:t>
      </w:r>
      <w:r w:rsidRPr="00E771F5" w:rsidR="00FB6687">
        <w:rPr>
          <w:sz w:val="18"/>
        </w:rPr>
        <w:t xml:space="preserve"> </w:t>
      </w:r>
      <w:r w:rsidRPr="00E771F5">
        <w:rPr>
          <w:sz w:val="18"/>
        </w:rPr>
        <w:t>üretmek</w:t>
      </w:r>
      <w:r w:rsidRPr="00E771F5" w:rsidR="00FB6687">
        <w:rPr>
          <w:sz w:val="18"/>
        </w:rPr>
        <w:t xml:space="preserve"> </w:t>
      </w:r>
      <w:r w:rsidRPr="00E771F5">
        <w:rPr>
          <w:sz w:val="18"/>
        </w:rPr>
        <w:t>yerine</w:t>
      </w:r>
      <w:r w:rsidRPr="00E771F5" w:rsidR="00FB6687">
        <w:rPr>
          <w:sz w:val="18"/>
        </w:rPr>
        <w:t xml:space="preserve"> </w:t>
      </w:r>
      <w:r w:rsidRPr="00E771F5">
        <w:rPr>
          <w:sz w:val="18"/>
        </w:rPr>
        <w:t>dönemsel</w:t>
      </w:r>
      <w:r w:rsidRPr="00E771F5" w:rsidR="00FB6687">
        <w:rPr>
          <w:sz w:val="18"/>
        </w:rPr>
        <w:t xml:space="preserve"> </w:t>
      </w:r>
      <w:r w:rsidRPr="00E771F5">
        <w:rPr>
          <w:sz w:val="18"/>
        </w:rPr>
        <w:t>pragmatik</w:t>
      </w:r>
      <w:r w:rsidRPr="00E771F5" w:rsidR="00FB6687">
        <w:rPr>
          <w:sz w:val="18"/>
        </w:rPr>
        <w:t xml:space="preserve"> </w:t>
      </w:r>
      <w:r w:rsidRPr="00E771F5">
        <w:rPr>
          <w:sz w:val="18"/>
        </w:rPr>
        <w:t>girişimler</w:t>
      </w:r>
      <w:r w:rsidRPr="00E771F5" w:rsidR="00FB6687">
        <w:rPr>
          <w:sz w:val="18"/>
        </w:rPr>
        <w:t xml:space="preserve"> </w:t>
      </w:r>
      <w:r w:rsidRPr="00E771F5">
        <w:rPr>
          <w:sz w:val="18"/>
        </w:rPr>
        <w:t>dışında</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değildir.</w:t>
      </w:r>
      <w:r w:rsidRPr="00E771F5" w:rsidR="00FB6687">
        <w:rPr>
          <w:sz w:val="18"/>
        </w:rPr>
        <w:t xml:space="preserve"> </w:t>
      </w:r>
      <w:r w:rsidRPr="00E771F5">
        <w:rPr>
          <w:sz w:val="18"/>
        </w:rPr>
        <w:t>Şimdi,</w:t>
      </w:r>
      <w:r w:rsidRPr="00E771F5" w:rsidR="00FB6687">
        <w:rPr>
          <w:sz w:val="18"/>
        </w:rPr>
        <w:t xml:space="preserve"> </w:t>
      </w:r>
      <w:r w:rsidRPr="00E771F5">
        <w:rPr>
          <w:sz w:val="18"/>
        </w:rPr>
        <w:t>şunu</w:t>
      </w:r>
      <w:r w:rsidRPr="00E771F5" w:rsidR="00FB6687">
        <w:rPr>
          <w:sz w:val="18"/>
        </w:rPr>
        <w:t xml:space="preserve"> </w:t>
      </w:r>
      <w:r w:rsidRPr="00E771F5">
        <w:rPr>
          <w:sz w:val="18"/>
        </w:rPr>
        <w:t>soruyorum:</w:t>
      </w:r>
      <w:r w:rsidRPr="00E771F5" w:rsidR="00FB6687">
        <w:rPr>
          <w:sz w:val="18"/>
        </w:rPr>
        <w:t xml:space="preserve"> </w:t>
      </w:r>
      <w:r w:rsidRPr="00E771F5">
        <w:rPr>
          <w:sz w:val="18"/>
        </w:rPr>
        <w:t>Allah</w:t>
      </w:r>
      <w:r w:rsidRPr="00E771F5" w:rsidR="00FB6687">
        <w:rPr>
          <w:sz w:val="18"/>
        </w:rPr>
        <w:t xml:space="preserve"> </w:t>
      </w:r>
      <w:r w:rsidRPr="00E771F5">
        <w:rPr>
          <w:sz w:val="18"/>
        </w:rPr>
        <w:t>aşkına,</w:t>
      </w:r>
      <w:r w:rsidRPr="00E771F5" w:rsidR="00FB6687">
        <w:rPr>
          <w:sz w:val="18"/>
        </w:rPr>
        <w:t xml:space="preserve"> </w:t>
      </w:r>
      <w:r w:rsidRPr="00E771F5">
        <w:rPr>
          <w:sz w:val="18"/>
        </w:rPr>
        <w:t>gerek</w:t>
      </w:r>
      <w:r w:rsidRPr="00E771F5" w:rsidR="00FB6687">
        <w:rPr>
          <w:sz w:val="18"/>
        </w:rPr>
        <w:t xml:space="preserve"> </w:t>
      </w:r>
      <w:r w:rsidRPr="00E771F5">
        <w:rPr>
          <w:sz w:val="18"/>
        </w:rPr>
        <w:t>ülke</w:t>
      </w:r>
      <w:r w:rsidRPr="00E771F5" w:rsidR="00FB6687">
        <w:rPr>
          <w:sz w:val="18"/>
        </w:rPr>
        <w:t xml:space="preserve"> </w:t>
      </w:r>
      <w:r w:rsidRPr="00E771F5">
        <w:rPr>
          <w:sz w:val="18"/>
        </w:rPr>
        <w:t>içinde</w:t>
      </w:r>
      <w:r w:rsidRPr="00E771F5" w:rsidR="00FB6687">
        <w:rPr>
          <w:sz w:val="18"/>
        </w:rPr>
        <w:t xml:space="preserve"> </w:t>
      </w:r>
      <w:r w:rsidRPr="00E771F5">
        <w:rPr>
          <w:sz w:val="18"/>
        </w:rPr>
        <w:t>gerekse</w:t>
      </w:r>
      <w:r w:rsidRPr="00E771F5" w:rsidR="00FB6687">
        <w:rPr>
          <w:sz w:val="18"/>
        </w:rPr>
        <w:t xml:space="preserve"> </w:t>
      </w:r>
      <w:r w:rsidRPr="00E771F5">
        <w:rPr>
          <w:sz w:val="18"/>
        </w:rPr>
        <w:t>yurt</w:t>
      </w:r>
      <w:r w:rsidRPr="00E771F5" w:rsidR="00FB6687">
        <w:rPr>
          <w:sz w:val="18"/>
        </w:rPr>
        <w:t xml:space="preserve"> </w:t>
      </w:r>
      <w:r w:rsidRPr="00E771F5">
        <w:rPr>
          <w:sz w:val="18"/>
        </w:rPr>
        <w:t>dışında,</w:t>
      </w:r>
      <w:r w:rsidRPr="00E771F5" w:rsidR="00FB6687">
        <w:rPr>
          <w:sz w:val="18"/>
        </w:rPr>
        <w:t xml:space="preserve"> </w:t>
      </w:r>
      <w:r w:rsidRPr="00E771F5">
        <w:rPr>
          <w:sz w:val="18"/>
        </w:rPr>
        <w:t>Türkiye’nin,</w:t>
      </w:r>
      <w:r w:rsidRPr="00E771F5" w:rsidR="00FB6687">
        <w:rPr>
          <w:sz w:val="18"/>
        </w:rPr>
        <w:t xml:space="preserve"> </w:t>
      </w:r>
      <w:r w:rsidRPr="00E771F5">
        <w:rPr>
          <w:sz w:val="18"/>
        </w:rPr>
        <w:t>Suriye’de</w:t>
      </w:r>
      <w:r w:rsidRPr="00E771F5" w:rsidR="00FB6687">
        <w:rPr>
          <w:sz w:val="18"/>
        </w:rPr>
        <w:t xml:space="preserve"> </w:t>
      </w:r>
      <w:r w:rsidRPr="00E771F5">
        <w:rPr>
          <w:sz w:val="18"/>
        </w:rPr>
        <w:t>insancıl</w:t>
      </w:r>
      <w:r w:rsidRPr="00E771F5" w:rsidR="00FB6687">
        <w:rPr>
          <w:sz w:val="18"/>
        </w:rPr>
        <w:t xml:space="preserve"> </w:t>
      </w:r>
      <w:r w:rsidRPr="00E771F5">
        <w:rPr>
          <w:sz w:val="18"/>
        </w:rPr>
        <w:t>bir</w:t>
      </w:r>
      <w:r w:rsidRPr="00E771F5" w:rsidR="00FB6687">
        <w:rPr>
          <w:sz w:val="18"/>
        </w:rPr>
        <w:t xml:space="preserve"> </w:t>
      </w:r>
      <w:r w:rsidRPr="00E771F5">
        <w:rPr>
          <w:sz w:val="18"/>
        </w:rPr>
        <w:t>politika</w:t>
      </w:r>
      <w:r w:rsidRPr="00E771F5" w:rsidR="00FB6687">
        <w:rPr>
          <w:sz w:val="18"/>
        </w:rPr>
        <w:t xml:space="preserve"> </w:t>
      </w:r>
      <w:r w:rsidRPr="00E771F5">
        <w:rPr>
          <w:sz w:val="18"/>
        </w:rPr>
        <w:t>izlediğini,</w:t>
      </w:r>
      <w:r w:rsidRPr="00E771F5" w:rsidR="00FB6687">
        <w:rPr>
          <w:sz w:val="18"/>
        </w:rPr>
        <w:t xml:space="preserve"> </w:t>
      </w:r>
      <w:r w:rsidRPr="00E771F5">
        <w:rPr>
          <w:sz w:val="18"/>
        </w:rPr>
        <w:t>Suriye’de</w:t>
      </w:r>
      <w:r w:rsidRPr="00E771F5" w:rsidR="00FB6687">
        <w:rPr>
          <w:sz w:val="18"/>
        </w:rPr>
        <w:t xml:space="preserve"> </w:t>
      </w:r>
      <w:r w:rsidRPr="00E771F5">
        <w:rPr>
          <w:sz w:val="18"/>
        </w:rPr>
        <w:t>istikrarın</w:t>
      </w:r>
      <w:r w:rsidRPr="00E771F5" w:rsidR="00FB6687">
        <w:rPr>
          <w:sz w:val="18"/>
        </w:rPr>
        <w:t xml:space="preserve"> </w:t>
      </w:r>
      <w:r w:rsidRPr="00E771F5">
        <w:rPr>
          <w:sz w:val="18"/>
        </w:rPr>
        <w:t>sağlanmaya</w:t>
      </w:r>
      <w:r w:rsidRPr="00E771F5" w:rsidR="00FB6687">
        <w:rPr>
          <w:sz w:val="18"/>
        </w:rPr>
        <w:t xml:space="preserve"> </w:t>
      </w:r>
      <w:r w:rsidRPr="00E771F5">
        <w:rPr>
          <w:sz w:val="18"/>
        </w:rPr>
        <w:t>çalışılmasına,</w:t>
      </w:r>
      <w:r w:rsidRPr="00E771F5" w:rsidR="00FB6687">
        <w:rPr>
          <w:sz w:val="18"/>
        </w:rPr>
        <w:t xml:space="preserve"> </w:t>
      </w:r>
      <w:r w:rsidRPr="00E771F5">
        <w:rPr>
          <w:sz w:val="18"/>
        </w:rPr>
        <w:t>kalıcı</w:t>
      </w:r>
      <w:r w:rsidRPr="00E771F5" w:rsidR="00FB6687">
        <w:rPr>
          <w:sz w:val="18"/>
        </w:rPr>
        <w:t xml:space="preserve"> </w:t>
      </w:r>
      <w:r w:rsidRPr="00E771F5">
        <w:rPr>
          <w:sz w:val="18"/>
        </w:rPr>
        <w:t>bir</w:t>
      </w:r>
      <w:r w:rsidRPr="00E771F5" w:rsidR="00FB6687">
        <w:rPr>
          <w:sz w:val="18"/>
        </w:rPr>
        <w:t xml:space="preserve"> </w:t>
      </w:r>
      <w:r w:rsidRPr="00E771F5">
        <w:rPr>
          <w:sz w:val="18"/>
        </w:rPr>
        <w:t>barışın</w:t>
      </w:r>
      <w:r w:rsidRPr="00E771F5" w:rsidR="00FB6687">
        <w:rPr>
          <w:sz w:val="18"/>
        </w:rPr>
        <w:t xml:space="preserve"> </w:t>
      </w:r>
      <w:r w:rsidRPr="00E771F5">
        <w:rPr>
          <w:sz w:val="18"/>
        </w:rPr>
        <w:t>tesis</w:t>
      </w:r>
      <w:r w:rsidRPr="00E771F5" w:rsidR="00FB6687">
        <w:rPr>
          <w:sz w:val="18"/>
        </w:rPr>
        <w:t xml:space="preserve"> </w:t>
      </w:r>
      <w:r w:rsidRPr="00E771F5">
        <w:rPr>
          <w:sz w:val="18"/>
        </w:rPr>
        <w:t>edilmesine</w:t>
      </w:r>
      <w:r w:rsidRPr="00E771F5" w:rsidR="00FB6687">
        <w:rPr>
          <w:sz w:val="18"/>
        </w:rPr>
        <w:t xml:space="preserve"> </w:t>
      </w:r>
      <w:r w:rsidRPr="00E771F5">
        <w:rPr>
          <w:sz w:val="18"/>
        </w:rPr>
        <w:t>dönük</w:t>
      </w:r>
      <w:r w:rsidRPr="00E771F5" w:rsidR="00FB6687">
        <w:rPr>
          <w:sz w:val="18"/>
        </w:rPr>
        <w:t xml:space="preserve"> </w:t>
      </w:r>
      <w:r w:rsidRPr="00E771F5">
        <w:rPr>
          <w:sz w:val="18"/>
        </w:rPr>
        <w:t>bir</w:t>
      </w:r>
      <w:r w:rsidRPr="00E771F5" w:rsidR="00FB6687">
        <w:rPr>
          <w:sz w:val="18"/>
        </w:rPr>
        <w:t xml:space="preserve"> </w:t>
      </w:r>
      <w:r w:rsidRPr="00E771F5">
        <w:rPr>
          <w:sz w:val="18"/>
        </w:rPr>
        <w:t>pozisyonunun</w:t>
      </w:r>
      <w:r w:rsidRPr="00E771F5" w:rsidR="00FB6687">
        <w:rPr>
          <w:sz w:val="18"/>
        </w:rPr>
        <w:t xml:space="preserve"> </w:t>
      </w:r>
      <w:r w:rsidRPr="00E771F5">
        <w:rPr>
          <w:sz w:val="18"/>
        </w:rPr>
        <w:t>olduğunu</w:t>
      </w:r>
      <w:r w:rsidRPr="00E771F5" w:rsidR="00FB6687">
        <w:rPr>
          <w:sz w:val="18"/>
        </w:rPr>
        <w:t xml:space="preserve"> </w:t>
      </w:r>
      <w:r w:rsidRPr="00E771F5">
        <w:rPr>
          <w:sz w:val="18"/>
        </w:rPr>
        <w:t>biz</w:t>
      </w:r>
      <w:r w:rsidRPr="00E771F5" w:rsidR="00FB6687">
        <w:rPr>
          <w:sz w:val="18"/>
        </w:rPr>
        <w:t xml:space="preserve"> </w:t>
      </w:r>
      <w:r w:rsidRPr="00E771F5">
        <w:rPr>
          <w:sz w:val="18"/>
        </w:rPr>
        <w:t>şu</w:t>
      </w:r>
      <w:r w:rsidRPr="00E771F5" w:rsidR="00FB6687">
        <w:rPr>
          <w:sz w:val="18"/>
        </w:rPr>
        <w:t xml:space="preserve"> </w:t>
      </w:r>
      <w:r w:rsidRPr="00E771F5">
        <w:rPr>
          <w:sz w:val="18"/>
        </w:rPr>
        <w:t>dünyada</w:t>
      </w:r>
      <w:r w:rsidRPr="00E771F5" w:rsidR="00FB6687">
        <w:rPr>
          <w:sz w:val="18"/>
        </w:rPr>
        <w:t xml:space="preserve"> </w:t>
      </w:r>
      <w:r w:rsidRPr="00E771F5">
        <w:rPr>
          <w:sz w:val="18"/>
        </w:rPr>
        <w:t>çevreye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inandırtabiliyoruz?</w:t>
      </w:r>
      <w:r w:rsidRPr="00E771F5" w:rsidR="00FB6687">
        <w:rPr>
          <w:sz w:val="18"/>
        </w:rPr>
        <w:t xml:space="preserve"> </w:t>
      </w:r>
      <w:r w:rsidRPr="00E771F5">
        <w:rPr>
          <w:sz w:val="18"/>
        </w:rPr>
        <w:t>Türkiye</w:t>
      </w:r>
      <w:r w:rsidRPr="00E771F5" w:rsidR="00FB6687">
        <w:rPr>
          <w:sz w:val="18"/>
        </w:rPr>
        <w:t xml:space="preserve"> </w:t>
      </w:r>
      <w:r w:rsidRPr="00E771F5">
        <w:rPr>
          <w:sz w:val="18"/>
        </w:rPr>
        <w:t>gerçekten,</w:t>
      </w:r>
      <w:r w:rsidRPr="00E771F5" w:rsidR="00FB6687">
        <w:rPr>
          <w:sz w:val="18"/>
        </w:rPr>
        <w:t xml:space="preserve"> </w:t>
      </w:r>
      <w:r w:rsidRPr="00E771F5">
        <w:rPr>
          <w:sz w:val="18"/>
        </w:rPr>
        <w:t>Suriye’yi</w:t>
      </w:r>
      <w:r w:rsidRPr="00E771F5" w:rsidR="00FB6687">
        <w:rPr>
          <w:sz w:val="18"/>
        </w:rPr>
        <w:t xml:space="preserve"> </w:t>
      </w:r>
      <w:r w:rsidRPr="00E771F5">
        <w:rPr>
          <w:sz w:val="18"/>
        </w:rPr>
        <w:t>oluşturan</w:t>
      </w:r>
      <w:r w:rsidRPr="00E771F5" w:rsidR="00FB6687">
        <w:rPr>
          <w:sz w:val="18"/>
        </w:rPr>
        <w:t xml:space="preserve"> </w:t>
      </w:r>
      <w:r w:rsidRPr="00E771F5">
        <w:rPr>
          <w:sz w:val="18"/>
        </w:rPr>
        <w:t>bütün</w:t>
      </w:r>
      <w:r w:rsidRPr="00E771F5" w:rsidR="00FB6687">
        <w:rPr>
          <w:sz w:val="18"/>
        </w:rPr>
        <w:t xml:space="preserve"> </w:t>
      </w:r>
      <w:r w:rsidRPr="00E771F5">
        <w:rPr>
          <w:sz w:val="18"/>
        </w:rPr>
        <w:t>halkların,</w:t>
      </w:r>
      <w:r w:rsidRPr="00E771F5" w:rsidR="00FB6687">
        <w:rPr>
          <w:sz w:val="18"/>
        </w:rPr>
        <w:t xml:space="preserve"> </w:t>
      </w:r>
      <w:r w:rsidRPr="00E771F5">
        <w:rPr>
          <w:sz w:val="18"/>
        </w:rPr>
        <w:t>bütün</w:t>
      </w:r>
      <w:r w:rsidRPr="00E771F5" w:rsidR="00FB6687">
        <w:rPr>
          <w:sz w:val="18"/>
        </w:rPr>
        <w:t xml:space="preserve"> </w:t>
      </w:r>
      <w:r w:rsidRPr="00E771F5">
        <w:rPr>
          <w:sz w:val="18"/>
        </w:rPr>
        <w:t>dinlerin,</w:t>
      </w:r>
      <w:r w:rsidRPr="00E771F5" w:rsidR="00FB6687">
        <w:rPr>
          <w:sz w:val="18"/>
        </w:rPr>
        <w:t xml:space="preserve"> </w:t>
      </w:r>
      <w:r w:rsidRPr="00E771F5">
        <w:rPr>
          <w:sz w:val="18"/>
        </w:rPr>
        <w:t>bütün</w:t>
      </w:r>
      <w:r w:rsidRPr="00E771F5" w:rsidR="00FB6687">
        <w:rPr>
          <w:sz w:val="18"/>
        </w:rPr>
        <w:t xml:space="preserve"> </w:t>
      </w:r>
      <w:r w:rsidRPr="00E771F5">
        <w:rPr>
          <w:sz w:val="18"/>
        </w:rPr>
        <w:t>mezheplerin</w:t>
      </w:r>
      <w:r w:rsidRPr="00E771F5" w:rsidR="00FB6687">
        <w:rPr>
          <w:sz w:val="18"/>
        </w:rPr>
        <w:t xml:space="preserve"> </w:t>
      </w:r>
      <w:r w:rsidRPr="00E771F5">
        <w:rPr>
          <w:sz w:val="18"/>
        </w:rPr>
        <w:t>kendisini</w:t>
      </w:r>
      <w:r w:rsidRPr="00E771F5" w:rsidR="00FB6687">
        <w:rPr>
          <w:sz w:val="18"/>
        </w:rPr>
        <w:t xml:space="preserve"> </w:t>
      </w:r>
      <w:r w:rsidRPr="00E771F5">
        <w:rPr>
          <w:sz w:val="18"/>
        </w:rPr>
        <w:t>mutlu</w:t>
      </w:r>
      <w:r w:rsidRPr="00E771F5" w:rsidR="00FB6687">
        <w:rPr>
          <w:sz w:val="18"/>
        </w:rPr>
        <w:t xml:space="preserve"> </w:t>
      </w:r>
      <w:r w:rsidRPr="00E771F5">
        <w:rPr>
          <w:sz w:val="18"/>
        </w:rPr>
        <w:t>hissedebileceği</w:t>
      </w:r>
      <w:r w:rsidRPr="00E771F5" w:rsidR="00FB6687">
        <w:rPr>
          <w:sz w:val="18"/>
        </w:rPr>
        <w:t xml:space="preserve"> </w:t>
      </w:r>
      <w:r w:rsidRPr="00E771F5">
        <w:rPr>
          <w:sz w:val="18"/>
        </w:rPr>
        <w:t>ve</w:t>
      </w:r>
      <w:r w:rsidRPr="00E771F5" w:rsidR="00FB6687">
        <w:rPr>
          <w:sz w:val="18"/>
        </w:rPr>
        <w:t xml:space="preserve"> </w:t>
      </w:r>
      <w:r w:rsidRPr="00E771F5">
        <w:rPr>
          <w:sz w:val="18"/>
        </w:rPr>
        <w:t>yarınlara</w:t>
      </w:r>
      <w:r w:rsidRPr="00E771F5" w:rsidR="00FB6687">
        <w:rPr>
          <w:sz w:val="18"/>
        </w:rPr>
        <w:t xml:space="preserve"> </w:t>
      </w:r>
      <w:r w:rsidRPr="00E771F5">
        <w:rPr>
          <w:sz w:val="18"/>
        </w:rPr>
        <w:t>güvenle</w:t>
      </w:r>
      <w:r w:rsidRPr="00E771F5" w:rsidR="00FB6687">
        <w:rPr>
          <w:sz w:val="18"/>
        </w:rPr>
        <w:t xml:space="preserve"> </w:t>
      </w:r>
      <w:r w:rsidRPr="00E771F5">
        <w:rPr>
          <w:sz w:val="18"/>
        </w:rPr>
        <w:t>bakabileceği</w:t>
      </w:r>
      <w:r w:rsidRPr="00E771F5" w:rsidR="00FB6687">
        <w:rPr>
          <w:sz w:val="18"/>
        </w:rPr>
        <w:t xml:space="preserve"> </w:t>
      </w:r>
      <w:r w:rsidRPr="00E771F5">
        <w:rPr>
          <w:sz w:val="18"/>
        </w:rPr>
        <w:t>bir</w:t>
      </w:r>
      <w:r w:rsidRPr="00E771F5" w:rsidR="00FB6687">
        <w:rPr>
          <w:sz w:val="18"/>
        </w:rPr>
        <w:t xml:space="preserve"> </w:t>
      </w:r>
      <w:r w:rsidRPr="00E771F5">
        <w:rPr>
          <w:sz w:val="18"/>
        </w:rPr>
        <w:t>politikanın,</w:t>
      </w:r>
      <w:r w:rsidRPr="00E771F5" w:rsidR="00FB6687">
        <w:rPr>
          <w:sz w:val="18"/>
        </w:rPr>
        <w:t xml:space="preserve"> </w:t>
      </w:r>
      <w:r w:rsidRPr="00E771F5">
        <w:rPr>
          <w:sz w:val="18"/>
        </w:rPr>
        <w:t>bir</w:t>
      </w:r>
      <w:r w:rsidRPr="00E771F5" w:rsidR="00FB6687">
        <w:rPr>
          <w:sz w:val="18"/>
        </w:rPr>
        <w:t xml:space="preserve"> </w:t>
      </w:r>
      <w:r w:rsidRPr="00E771F5">
        <w:rPr>
          <w:sz w:val="18"/>
        </w:rPr>
        <w:t>dış</w:t>
      </w:r>
      <w:r w:rsidRPr="00E771F5" w:rsidR="00FB6687">
        <w:rPr>
          <w:sz w:val="18"/>
        </w:rPr>
        <w:t xml:space="preserve"> </w:t>
      </w:r>
      <w:r w:rsidRPr="00E771F5">
        <w:rPr>
          <w:sz w:val="18"/>
        </w:rPr>
        <w:t>politikanın</w:t>
      </w:r>
      <w:r w:rsidRPr="00E771F5" w:rsidR="00FB6687">
        <w:rPr>
          <w:sz w:val="18"/>
        </w:rPr>
        <w:t xml:space="preserve"> </w:t>
      </w:r>
      <w:r w:rsidRPr="00E771F5">
        <w:rPr>
          <w:sz w:val="18"/>
        </w:rPr>
        <w:t>sahibi</w:t>
      </w:r>
      <w:r w:rsidRPr="00E771F5" w:rsidR="00FB6687">
        <w:rPr>
          <w:sz w:val="18"/>
        </w:rPr>
        <w:t xml:space="preserve"> </w:t>
      </w:r>
      <w:r w:rsidRPr="00E771F5">
        <w:rPr>
          <w:sz w:val="18"/>
        </w:rPr>
        <w:t>midir?</w:t>
      </w:r>
      <w:r w:rsidRPr="00E771F5" w:rsidR="00FB6687">
        <w:rPr>
          <w:sz w:val="18"/>
        </w:rPr>
        <w:t xml:space="preserve"> </w:t>
      </w:r>
      <w:r w:rsidRPr="00E771F5">
        <w:rPr>
          <w:sz w:val="18"/>
        </w:rPr>
        <w:t>Yine,</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aradan</w:t>
      </w:r>
      <w:r w:rsidRPr="00E771F5" w:rsidR="00FB6687">
        <w:rPr>
          <w:sz w:val="18"/>
        </w:rPr>
        <w:t xml:space="preserve"> </w:t>
      </w:r>
      <w:r w:rsidRPr="00E771F5">
        <w:rPr>
          <w:sz w:val="18"/>
        </w:rPr>
        <w:t>sonra</w:t>
      </w:r>
      <w:r w:rsidRPr="00E771F5" w:rsidR="00FB6687">
        <w:rPr>
          <w:sz w:val="18"/>
        </w:rPr>
        <w:t xml:space="preserve"> </w:t>
      </w:r>
      <w:r w:rsidRPr="00E771F5">
        <w:rPr>
          <w:sz w:val="18"/>
        </w:rPr>
        <w:t>yaptığı</w:t>
      </w:r>
      <w:r w:rsidRPr="00E771F5" w:rsidR="00FB6687">
        <w:rPr>
          <w:sz w:val="18"/>
        </w:rPr>
        <w:t xml:space="preserve"> </w:t>
      </w:r>
      <w:r w:rsidRPr="00E771F5">
        <w:rPr>
          <w:sz w:val="18"/>
        </w:rPr>
        <w:t>o</w:t>
      </w:r>
      <w:r w:rsidRPr="00E771F5" w:rsidR="00FB6687">
        <w:rPr>
          <w:sz w:val="18"/>
        </w:rPr>
        <w:t xml:space="preserve"> </w:t>
      </w:r>
      <w:r w:rsidRPr="00E771F5">
        <w:rPr>
          <w:sz w:val="18"/>
        </w:rPr>
        <w:t>anlamlı</w:t>
      </w:r>
      <w:r w:rsidRPr="00E771F5" w:rsidR="00FB6687">
        <w:rPr>
          <w:sz w:val="18"/>
        </w:rPr>
        <w:t xml:space="preserve"> </w:t>
      </w:r>
      <w:r w:rsidRPr="00E771F5">
        <w:rPr>
          <w:sz w:val="18"/>
        </w:rPr>
        <w:t>açıklamasında,</w:t>
      </w:r>
      <w:r w:rsidRPr="00E771F5" w:rsidR="00FB6687">
        <w:rPr>
          <w:sz w:val="18"/>
        </w:rPr>
        <w:t xml:space="preserve"> </w:t>
      </w:r>
      <w:r w:rsidRPr="00E771F5">
        <w:rPr>
          <w:sz w:val="18"/>
        </w:rPr>
        <w:t>dünyanın</w:t>
      </w:r>
      <w:r w:rsidRPr="00E771F5" w:rsidR="00FB6687">
        <w:rPr>
          <w:sz w:val="18"/>
        </w:rPr>
        <w:t xml:space="preserve"> </w:t>
      </w:r>
      <w:r w:rsidRPr="00E771F5">
        <w:rPr>
          <w:sz w:val="18"/>
        </w:rPr>
        <w:t>birçok</w:t>
      </w:r>
      <w:r w:rsidRPr="00E771F5" w:rsidR="00FB6687">
        <w:rPr>
          <w:sz w:val="18"/>
        </w:rPr>
        <w:t xml:space="preserve"> </w:t>
      </w:r>
      <w:r w:rsidRPr="00E771F5">
        <w:rPr>
          <w:sz w:val="18"/>
        </w:rPr>
        <w:t>çevresinde</w:t>
      </w:r>
      <w:r w:rsidRPr="00E771F5" w:rsidR="00FB6687">
        <w:rPr>
          <w:sz w:val="18"/>
        </w:rPr>
        <w:t xml:space="preserve"> </w:t>
      </w:r>
      <w:r w:rsidRPr="00E771F5">
        <w:rPr>
          <w:sz w:val="18"/>
        </w:rPr>
        <w:t>yaşanan</w:t>
      </w:r>
      <w:r w:rsidRPr="00E771F5" w:rsidR="00FB6687">
        <w:rPr>
          <w:sz w:val="18"/>
        </w:rPr>
        <w:t xml:space="preserve"> </w:t>
      </w:r>
      <w:r w:rsidRPr="00E771F5">
        <w:rPr>
          <w:sz w:val="18"/>
        </w:rPr>
        <w:t>trajediler</w:t>
      </w:r>
      <w:r w:rsidRPr="00E771F5" w:rsidR="00FB6687">
        <w:rPr>
          <w:sz w:val="18"/>
        </w:rPr>
        <w:t xml:space="preserve"> </w:t>
      </w:r>
      <w:r w:rsidRPr="00E771F5">
        <w:rPr>
          <w:sz w:val="18"/>
        </w:rPr>
        <w:t>ile</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bugün</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trajediyi</w:t>
      </w:r>
      <w:r w:rsidRPr="00E771F5" w:rsidR="00FB6687">
        <w:rPr>
          <w:sz w:val="18"/>
        </w:rPr>
        <w:t xml:space="preserve"> </w:t>
      </w:r>
      <w:r w:rsidRPr="00E771F5">
        <w:rPr>
          <w:sz w:val="18"/>
        </w:rPr>
        <w:t>kıyaslama</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söylemde</w:t>
      </w:r>
      <w:r w:rsidRPr="00E771F5" w:rsidR="00FB6687">
        <w:rPr>
          <w:sz w:val="18"/>
        </w:rPr>
        <w:t xml:space="preserve"> </w:t>
      </w:r>
      <w:r w:rsidRPr="00E771F5">
        <w:rPr>
          <w:sz w:val="18"/>
        </w:rPr>
        <w:t>bulundu.</w:t>
      </w:r>
      <w:r w:rsidRPr="00E771F5" w:rsidR="00FB6687">
        <w:rPr>
          <w:sz w:val="18"/>
        </w:rPr>
        <w:t xml:space="preserve"> </w:t>
      </w:r>
      <w:r w:rsidRPr="00E771F5">
        <w:rPr>
          <w:sz w:val="18"/>
        </w:rPr>
        <w:t>Bunu</w:t>
      </w:r>
      <w:r w:rsidRPr="00E771F5" w:rsidR="00FB6687">
        <w:rPr>
          <w:sz w:val="18"/>
        </w:rPr>
        <w:t xml:space="preserve"> </w:t>
      </w:r>
      <w:r w:rsidRPr="00E771F5">
        <w:rPr>
          <w:sz w:val="18"/>
        </w:rPr>
        <w:t>anlamlı</w:t>
      </w:r>
      <w:r w:rsidRPr="00E771F5" w:rsidR="00FB6687">
        <w:rPr>
          <w:sz w:val="18"/>
        </w:rPr>
        <w:t xml:space="preserve"> </w:t>
      </w:r>
      <w:r w:rsidRPr="00E771F5">
        <w:rPr>
          <w:sz w:val="18"/>
        </w:rPr>
        <w:t>ve</w:t>
      </w:r>
      <w:r w:rsidRPr="00E771F5" w:rsidR="00FB6687">
        <w:rPr>
          <w:sz w:val="18"/>
        </w:rPr>
        <w:t xml:space="preserve"> </w:t>
      </w:r>
      <w:r w:rsidRPr="00E771F5">
        <w:rPr>
          <w:sz w:val="18"/>
        </w:rPr>
        <w:t>değerli</w:t>
      </w:r>
      <w:r w:rsidRPr="00E771F5" w:rsidR="00FB6687">
        <w:rPr>
          <w:sz w:val="18"/>
        </w:rPr>
        <w:t xml:space="preserve"> </w:t>
      </w:r>
      <w:r w:rsidRPr="00E771F5">
        <w:rPr>
          <w:sz w:val="18"/>
        </w:rPr>
        <w:t>buluyoruz.</w:t>
      </w:r>
      <w:r w:rsidRPr="00E771F5" w:rsidR="00FB6687">
        <w:rPr>
          <w:sz w:val="18"/>
        </w:rPr>
        <w:t xml:space="preserve"> </w:t>
      </w:r>
      <w:r w:rsidRPr="00E771F5">
        <w:rPr>
          <w:sz w:val="18"/>
        </w:rPr>
        <w:t>Ancak,</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bu</w:t>
      </w:r>
      <w:r w:rsidRPr="00E771F5" w:rsidR="00FB6687">
        <w:rPr>
          <w:sz w:val="18"/>
        </w:rPr>
        <w:t xml:space="preserve"> </w:t>
      </w:r>
      <w:r w:rsidRPr="00E771F5">
        <w:rPr>
          <w:sz w:val="18"/>
        </w:rPr>
        <w:t>vakitler,</w:t>
      </w:r>
      <w:r w:rsidRPr="00E771F5" w:rsidR="00FB6687">
        <w:rPr>
          <w:sz w:val="18"/>
        </w:rPr>
        <w:t xml:space="preserve"> </w:t>
      </w:r>
      <w:r w:rsidRPr="00E771F5">
        <w:rPr>
          <w:sz w:val="18"/>
        </w:rPr>
        <w:t>ülkenin</w:t>
      </w:r>
      <w:r w:rsidRPr="00E771F5" w:rsidR="00FB6687">
        <w:rPr>
          <w:sz w:val="18"/>
        </w:rPr>
        <w:t xml:space="preserve"> </w:t>
      </w:r>
      <w:r w:rsidRPr="00E771F5">
        <w:rPr>
          <w:sz w:val="18"/>
        </w:rPr>
        <w:t>kötüye</w:t>
      </w:r>
      <w:r w:rsidRPr="00E771F5" w:rsidR="00FB6687">
        <w:rPr>
          <w:sz w:val="18"/>
        </w:rPr>
        <w:t xml:space="preserve"> </w:t>
      </w:r>
      <w:r w:rsidRPr="00E771F5">
        <w:rPr>
          <w:sz w:val="18"/>
        </w:rPr>
        <w:t>gittiğini,</w:t>
      </w:r>
      <w:r w:rsidRPr="00E771F5" w:rsidR="00FB6687">
        <w:rPr>
          <w:sz w:val="18"/>
        </w:rPr>
        <w:t xml:space="preserve"> </w:t>
      </w:r>
      <w:r w:rsidRPr="00E771F5">
        <w:rPr>
          <w:sz w:val="18"/>
        </w:rPr>
        <w:t>ülkenin</w:t>
      </w:r>
      <w:r w:rsidRPr="00E771F5" w:rsidR="00FB6687">
        <w:rPr>
          <w:sz w:val="18"/>
        </w:rPr>
        <w:t xml:space="preserve"> </w:t>
      </w:r>
      <w:r w:rsidRPr="00E771F5">
        <w:rPr>
          <w:sz w:val="18"/>
        </w:rPr>
        <w:t>doğusunda</w:t>
      </w:r>
      <w:r w:rsidRPr="00E771F5" w:rsidR="00FB6687">
        <w:rPr>
          <w:sz w:val="18"/>
        </w:rPr>
        <w:t xml:space="preserve"> </w:t>
      </w:r>
      <w:r w:rsidRPr="00E771F5">
        <w:rPr>
          <w:sz w:val="18"/>
        </w:rPr>
        <w:t>ve</w:t>
      </w:r>
      <w:r w:rsidRPr="00E771F5" w:rsidR="00FB6687">
        <w:rPr>
          <w:sz w:val="18"/>
        </w:rPr>
        <w:t xml:space="preserve"> </w:t>
      </w:r>
      <w:r w:rsidRPr="00E771F5">
        <w:rPr>
          <w:sz w:val="18"/>
        </w:rPr>
        <w:t>güneydoğusunda</w:t>
      </w:r>
      <w:r w:rsidRPr="00E771F5" w:rsidR="00FB6687">
        <w:rPr>
          <w:sz w:val="18"/>
        </w:rPr>
        <w:t xml:space="preserve"> </w:t>
      </w:r>
      <w:r w:rsidRPr="00E771F5">
        <w:rPr>
          <w:sz w:val="18"/>
        </w:rPr>
        <w:t>Kürtlerin</w:t>
      </w:r>
      <w:r w:rsidRPr="00E771F5" w:rsidR="00FB6687">
        <w:rPr>
          <w:sz w:val="18"/>
        </w:rPr>
        <w:t xml:space="preserve"> </w:t>
      </w:r>
      <w:r w:rsidRPr="00E771F5">
        <w:rPr>
          <w:sz w:val="18"/>
        </w:rPr>
        <w:t>yoğun</w:t>
      </w:r>
      <w:r w:rsidRPr="00E771F5" w:rsidR="00FB6687">
        <w:rPr>
          <w:sz w:val="18"/>
        </w:rPr>
        <w:t xml:space="preserve"> </w:t>
      </w:r>
      <w:r w:rsidRPr="00E771F5">
        <w:rPr>
          <w:sz w:val="18"/>
        </w:rPr>
        <w:t>yaşadığı</w:t>
      </w:r>
      <w:r w:rsidRPr="00E771F5" w:rsidR="00FB6687">
        <w:rPr>
          <w:sz w:val="18"/>
        </w:rPr>
        <w:t xml:space="preserve"> </w:t>
      </w:r>
      <w:r w:rsidRPr="00E771F5">
        <w:rPr>
          <w:sz w:val="18"/>
        </w:rPr>
        <w:t>yerlerde</w:t>
      </w:r>
      <w:r w:rsidRPr="00E771F5" w:rsidR="00FB6687">
        <w:rPr>
          <w:sz w:val="18"/>
        </w:rPr>
        <w:t xml:space="preserve"> </w:t>
      </w:r>
      <w:r w:rsidRPr="00E771F5">
        <w:rPr>
          <w:sz w:val="18"/>
        </w:rPr>
        <w:t>kamu</w:t>
      </w:r>
      <w:r w:rsidRPr="00E771F5" w:rsidR="00FB6687">
        <w:rPr>
          <w:sz w:val="18"/>
        </w:rPr>
        <w:t xml:space="preserve"> </w:t>
      </w:r>
      <w:r w:rsidRPr="00E771F5">
        <w:rPr>
          <w:sz w:val="18"/>
        </w:rPr>
        <w:t>güvenliği</w:t>
      </w:r>
      <w:r w:rsidRPr="00E771F5" w:rsidR="00FB6687">
        <w:rPr>
          <w:sz w:val="18"/>
        </w:rPr>
        <w:t xml:space="preserve"> </w:t>
      </w:r>
      <w:r w:rsidRPr="00E771F5">
        <w:rPr>
          <w:sz w:val="18"/>
        </w:rPr>
        <w:t>adına</w:t>
      </w:r>
      <w:r w:rsidRPr="00E771F5" w:rsidR="00FB6687">
        <w:rPr>
          <w:sz w:val="18"/>
        </w:rPr>
        <w:t xml:space="preserve"> </w:t>
      </w:r>
      <w:r w:rsidRPr="00E771F5">
        <w:rPr>
          <w:sz w:val="18"/>
        </w:rPr>
        <w:t>orantısız</w:t>
      </w:r>
      <w:r w:rsidRPr="00E771F5" w:rsidR="00FB6687">
        <w:rPr>
          <w:sz w:val="18"/>
        </w:rPr>
        <w:t xml:space="preserve"> </w:t>
      </w:r>
      <w:r w:rsidRPr="00E771F5">
        <w:rPr>
          <w:sz w:val="18"/>
        </w:rPr>
        <w:t>güçlerle</w:t>
      </w:r>
      <w:r w:rsidRPr="00E771F5" w:rsidR="00FB6687">
        <w:rPr>
          <w:sz w:val="18"/>
        </w:rPr>
        <w:t xml:space="preserve"> </w:t>
      </w:r>
      <w:r w:rsidRPr="00E771F5">
        <w:rPr>
          <w:sz w:val="18"/>
        </w:rPr>
        <w:t>insanların</w:t>
      </w:r>
      <w:r w:rsidRPr="00E771F5" w:rsidR="00FB6687">
        <w:rPr>
          <w:sz w:val="18"/>
        </w:rPr>
        <w:t xml:space="preserve"> </w:t>
      </w:r>
      <w:r w:rsidRPr="00E771F5">
        <w:rPr>
          <w:sz w:val="18"/>
        </w:rPr>
        <w:t>ve</w:t>
      </w:r>
      <w:r w:rsidRPr="00E771F5" w:rsidR="00FB6687">
        <w:rPr>
          <w:sz w:val="18"/>
        </w:rPr>
        <w:t xml:space="preserve"> </w:t>
      </w:r>
      <w:r w:rsidRPr="00E771F5">
        <w:rPr>
          <w:sz w:val="18"/>
        </w:rPr>
        <w:t>sivil</w:t>
      </w:r>
      <w:r w:rsidRPr="00E771F5" w:rsidR="00FB6687">
        <w:rPr>
          <w:sz w:val="18"/>
        </w:rPr>
        <w:t xml:space="preserve"> </w:t>
      </w:r>
      <w:r w:rsidRPr="00E771F5">
        <w:rPr>
          <w:sz w:val="18"/>
        </w:rPr>
        <w:t>yerleşim</w:t>
      </w:r>
      <w:r w:rsidRPr="00E771F5" w:rsidR="00FB6687">
        <w:rPr>
          <w:sz w:val="18"/>
        </w:rPr>
        <w:t xml:space="preserve"> </w:t>
      </w:r>
      <w:r w:rsidRPr="00E771F5">
        <w:rPr>
          <w:sz w:val="18"/>
        </w:rPr>
        <w:t>alanlarının</w:t>
      </w:r>
      <w:r w:rsidRPr="00E771F5" w:rsidR="00FB6687">
        <w:rPr>
          <w:sz w:val="18"/>
        </w:rPr>
        <w:t xml:space="preserve"> </w:t>
      </w:r>
      <w:r w:rsidRPr="00E771F5">
        <w:rPr>
          <w:sz w:val="18"/>
        </w:rPr>
        <w:t>ciddi</w:t>
      </w:r>
      <w:r w:rsidRPr="00E771F5" w:rsidR="00FB6687">
        <w:rPr>
          <w:sz w:val="18"/>
        </w:rPr>
        <w:t xml:space="preserve"> </w:t>
      </w:r>
      <w:r w:rsidRPr="00E771F5">
        <w:rPr>
          <w:sz w:val="18"/>
        </w:rPr>
        <w:t>zararlar</w:t>
      </w:r>
      <w:r w:rsidRPr="00E771F5" w:rsidR="00FB6687">
        <w:rPr>
          <w:sz w:val="18"/>
        </w:rPr>
        <w:t xml:space="preserve"> </w:t>
      </w:r>
      <w:r w:rsidRPr="00E771F5">
        <w:rPr>
          <w:sz w:val="18"/>
        </w:rPr>
        <w:t>gördüğünü</w:t>
      </w:r>
      <w:r w:rsidRPr="00E771F5" w:rsidR="00FB6687">
        <w:rPr>
          <w:sz w:val="18"/>
        </w:rPr>
        <w:t xml:space="preserve"> </w:t>
      </w:r>
      <w:r w:rsidRPr="00E771F5">
        <w:rPr>
          <w:sz w:val="18"/>
        </w:rPr>
        <w:t>söylediğimizde</w:t>
      </w:r>
      <w:r w:rsidRPr="00E771F5" w:rsidR="00FB6687">
        <w:rPr>
          <w:sz w:val="18"/>
        </w:rPr>
        <w:t xml:space="preserve"> </w:t>
      </w:r>
      <w:r w:rsidRPr="00E771F5" w:rsidR="00CA4140">
        <w:rPr>
          <w:sz w:val="18"/>
        </w:rPr>
        <w:t>-</w:t>
      </w:r>
      <w:r w:rsidRPr="00E771F5">
        <w:rPr>
          <w:sz w:val="18"/>
        </w:rPr>
        <w:t>üzülerek</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Hükûmet</w:t>
      </w:r>
      <w:r w:rsidRPr="00E771F5" w:rsidR="00FB6687">
        <w:rPr>
          <w:sz w:val="18"/>
        </w:rPr>
        <w:t xml:space="preserve"> </w:t>
      </w:r>
      <w:r w:rsidRPr="00E771F5">
        <w:rPr>
          <w:sz w:val="18"/>
        </w:rPr>
        <w:t>yetkililerinden</w:t>
      </w:r>
      <w:r w:rsidRPr="00E771F5" w:rsidR="00FB6687">
        <w:rPr>
          <w:sz w:val="18"/>
        </w:rPr>
        <w:t xml:space="preserve"> </w:t>
      </w:r>
      <w:r w:rsidRPr="00E771F5">
        <w:rPr>
          <w:sz w:val="18"/>
        </w:rPr>
        <w:t>ve</w:t>
      </w:r>
      <w:r w:rsidRPr="00E771F5" w:rsidR="00FB6687">
        <w:rPr>
          <w:sz w:val="18"/>
        </w:rPr>
        <w:t xml:space="preserve"> </w:t>
      </w:r>
      <w:r w:rsidRPr="00E771F5">
        <w:rPr>
          <w:sz w:val="18"/>
        </w:rPr>
        <w:t>iktidardan</w:t>
      </w:r>
      <w:r w:rsidRPr="00E771F5" w:rsidR="00FB6687">
        <w:rPr>
          <w:sz w:val="18"/>
        </w:rPr>
        <w:t xml:space="preserve"> </w:t>
      </w:r>
      <w:r w:rsidRPr="00E771F5">
        <w:rPr>
          <w:sz w:val="18"/>
        </w:rPr>
        <w:t>veya</w:t>
      </w:r>
      <w:r w:rsidRPr="00E771F5" w:rsidR="00FB6687">
        <w:rPr>
          <w:sz w:val="18"/>
        </w:rPr>
        <w:t xml:space="preserve"> </w:t>
      </w:r>
      <w:r w:rsidRPr="00E771F5">
        <w:rPr>
          <w:sz w:val="18"/>
        </w:rPr>
        <w:t>Meclis</w:t>
      </w:r>
      <w:r w:rsidRPr="00E771F5" w:rsidR="00FB6687">
        <w:rPr>
          <w:sz w:val="18"/>
        </w:rPr>
        <w:t xml:space="preserve"> </w:t>
      </w:r>
      <w:r w:rsidRPr="00E771F5">
        <w:rPr>
          <w:sz w:val="18"/>
        </w:rPr>
        <w:t>yönetimimizden</w:t>
      </w:r>
      <w:r w:rsidRPr="00E771F5" w:rsidR="00FB6687">
        <w:rPr>
          <w:sz w:val="18"/>
        </w:rPr>
        <w:t xml:space="preserve"> </w:t>
      </w:r>
      <w:r w:rsidRPr="00E771F5">
        <w:rPr>
          <w:sz w:val="18"/>
        </w:rPr>
        <w:t>duyarlı,</w:t>
      </w:r>
      <w:r w:rsidRPr="00E771F5" w:rsidR="00FB6687">
        <w:rPr>
          <w:sz w:val="18"/>
        </w:rPr>
        <w:t xml:space="preserve"> </w:t>
      </w:r>
      <w:r w:rsidRPr="00E771F5">
        <w:rPr>
          <w:sz w:val="18"/>
        </w:rPr>
        <w:t>bugünküne</w:t>
      </w:r>
      <w:r w:rsidRPr="00E771F5" w:rsidR="00FB6687">
        <w:rPr>
          <w:sz w:val="18"/>
        </w:rPr>
        <w:t xml:space="preserve"> </w:t>
      </w:r>
      <w:r w:rsidRPr="00E771F5">
        <w:rPr>
          <w:sz w:val="18"/>
        </w:rPr>
        <w:t>benzer</w:t>
      </w:r>
      <w:r w:rsidRPr="00E771F5" w:rsidR="00FB6687">
        <w:rPr>
          <w:sz w:val="18"/>
        </w:rPr>
        <w:t xml:space="preserve"> </w:t>
      </w:r>
      <w:r w:rsidRPr="00E771F5">
        <w:rPr>
          <w:sz w:val="18"/>
        </w:rPr>
        <w:t>minvalde</w:t>
      </w:r>
      <w:r w:rsidRPr="00E771F5" w:rsidR="00FB6687">
        <w:rPr>
          <w:sz w:val="18"/>
        </w:rPr>
        <w:t xml:space="preserve"> </w:t>
      </w:r>
      <w:r w:rsidRPr="00E771F5">
        <w:rPr>
          <w:sz w:val="18"/>
        </w:rPr>
        <w:t>bir</w:t>
      </w:r>
      <w:r w:rsidRPr="00E771F5" w:rsidR="00FB6687">
        <w:rPr>
          <w:sz w:val="18"/>
        </w:rPr>
        <w:t xml:space="preserve"> </w:t>
      </w:r>
      <w:r w:rsidRPr="00E771F5">
        <w:rPr>
          <w:sz w:val="18"/>
        </w:rPr>
        <w:t>açıklamayı</w:t>
      </w:r>
      <w:r w:rsidRPr="00E771F5" w:rsidR="00FB6687">
        <w:rPr>
          <w:sz w:val="18"/>
        </w:rPr>
        <w:t xml:space="preserve"> </w:t>
      </w:r>
      <w:r w:rsidRPr="00E771F5">
        <w:rPr>
          <w:sz w:val="18"/>
        </w:rPr>
        <w:t>görememiş</w:t>
      </w:r>
      <w:r w:rsidRPr="00E771F5" w:rsidR="00FB6687">
        <w:rPr>
          <w:sz w:val="18"/>
        </w:rPr>
        <w:t xml:space="preserve"> </w:t>
      </w:r>
      <w:r w:rsidRPr="00E771F5">
        <w:rPr>
          <w:sz w:val="18"/>
        </w:rPr>
        <w:t>olmanın</w:t>
      </w:r>
      <w:r w:rsidRPr="00E771F5" w:rsidR="00FB6687">
        <w:rPr>
          <w:sz w:val="18"/>
        </w:rPr>
        <w:t xml:space="preserve"> </w:t>
      </w:r>
      <w:r w:rsidRPr="00E771F5">
        <w:rPr>
          <w:sz w:val="18"/>
        </w:rPr>
        <w:t>üzüntüsünü</w:t>
      </w:r>
      <w:r w:rsidRPr="00E771F5" w:rsidR="00FB6687">
        <w:rPr>
          <w:sz w:val="18"/>
        </w:rPr>
        <w:t xml:space="preserve"> </w:t>
      </w:r>
      <w:r w:rsidRPr="00E771F5">
        <w:rPr>
          <w:sz w:val="18"/>
        </w:rPr>
        <w:t>yaşıyoruz.</w:t>
      </w:r>
      <w:r w:rsidRPr="00E771F5" w:rsidR="00FB6687">
        <w:rPr>
          <w:sz w:val="18"/>
        </w:rPr>
        <w:t xml:space="preserve"> </w:t>
      </w:r>
      <w:r w:rsidRPr="00E771F5">
        <w:rPr>
          <w:sz w:val="18"/>
        </w:rPr>
        <w:t>Biz,</w:t>
      </w:r>
      <w:r w:rsidRPr="00E771F5" w:rsidR="00FB6687">
        <w:rPr>
          <w:sz w:val="18"/>
        </w:rPr>
        <w:t xml:space="preserve"> </w:t>
      </w:r>
      <w:r w:rsidRPr="00E771F5">
        <w:rPr>
          <w:sz w:val="18"/>
        </w:rPr>
        <w:t>bundan</w:t>
      </w:r>
      <w:r w:rsidRPr="00E771F5" w:rsidR="00FB6687">
        <w:rPr>
          <w:sz w:val="18"/>
        </w:rPr>
        <w:t xml:space="preserve"> </w:t>
      </w:r>
      <w:r w:rsidRPr="00E771F5">
        <w:rPr>
          <w:sz w:val="18"/>
        </w:rPr>
        <w:t>dört</w:t>
      </w:r>
      <w:r w:rsidRPr="00E771F5" w:rsidR="00FB6687">
        <w:rPr>
          <w:sz w:val="18"/>
        </w:rPr>
        <w:t xml:space="preserve"> </w:t>
      </w:r>
      <w:r w:rsidRPr="00E771F5">
        <w:rPr>
          <w:sz w:val="18"/>
        </w:rPr>
        <w:t>ay</w:t>
      </w:r>
      <w:r w:rsidRPr="00E771F5" w:rsidR="00FB6687">
        <w:rPr>
          <w:sz w:val="18"/>
        </w:rPr>
        <w:t xml:space="preserve"> </w:t>
      </w:r>
      <w:r w:rsidRPr="00E771F5">
        <w:rPr>
          <w:sz w:val="18"/>
        </w:rPr>
        <w:t>önce</w:t>
      </w:r>
      <w:r w:rsidRPr="00E771F5" w:rsidR="00FB6687">
        <w:rPr>
          <w:sz w:val="18"/>
        </w:rPr>
        <w:t xml:space="preserve"> </w:t>
      </w:r>
      <w:r w:rsidRPr="00E771F5">
        <w:rPr>
          <w:sz w:val="18"/>
        </w:rPr>
        <w:t>neden</w:t>
      </w:r>
      <w:r w:rsidRPr="00E771F5" w:rsidR="00FB6687">
        <w:rPr>
          <w:sz w:val="18"/>
        </w:rPr>
        <w:t xml:space="preserve"> </w:t>
      </w:r>
      <w:r w:rsidRPr="00E771F5">
        <w:rPr>
          <w:sz w:val="18"/>
        </w:rPr>
        <w:t>Şırnak</w:t>
      </w:r>
      <w:r w:rsidRPr="00E771F5" w:rsidR="00FB6687">
        <w:rPr>
          <w:sz w:val="18"/>
        </w:rPr>
        <w:t xml:space="preserve"> </w:t>
      </w:r>
      <w:r w:rsidRPr="00E771F5">
        <w:rPr>
          <w:sz w:val="18"/>
        </w:rPr>
        <w:t>ve</w:t>
      </w:r>
      <w:r w:rsidRPr="00E771F5" w:rsidR="00FB6687">
        <w:rPr>
          <w:sz w:val="18"/>
        </w:rPr>
        <w:t xml:space="preserve"> </w:t>
      </w:r>
      <w:r w:rsidRPr="00E771F5">
        <w:rPr>
          <w:sz w:val="18"/>
        </w:rPr>
        <w:t>Hakkâri’nin</w:t>
      </w:r>
      <w:r w:rsidRPr="00E771F5" w:rsidR="00FB6687">
        <w:rPr>
          <w:sz w:val="18"/>
        </w:rPr>
        <w:t xml:space="preserve"> </w:t>
      </w:r>
      <w:r w:rsidRPr="00E771F5">
        <w:rPr>
          <w:sz w:val="18"/>
        </w:rPr>
        <w:t>il</w:t>
      </w:r>
      <w:r w:rsidRPr="00E771F5" w:rsidR="00FB6687">
        <w:rPr>
          <w:sz w:val="18"/>
        </w:rPr>
        <w:t xml:space="preserve"> </w:t>
      </w:r>
      <w:r w:rsidRPr="00E771F5">
        <w:rPr>
          <w:sz w:val="18"/>
        </w:rPr>
        <w:t>olmaktan</w:t>
      </w:r>
      <w:r w:rsidRPr="00E771F5" w:rsidR="00FB6687">
        <w:rPr>
          <w:sz w:val="18"/>
        </w:rPr>
        <w:t xml:space="preserve"> </w:t>
      </w:r>
      <w:r w:rsidRPr="00E771F5">
        <w:rPr>
          <w:sz w:val="18"/>
        </w:rPr>
        <w:t>çıkarılmaya</w:t>
      </w:r>
      <w:r w:rsidRPr="00E771F5" w:rsidR="00FB6687">
        <w:rPr>
          <w:sz w:val="18"/>
        </w:rPr>
        <w:t xml:space="preserve"> </w:t>
      </w:r>
      <w:r w:rsidRPr="00E771F5">
        <w:rPr>
          <w:sz w:val="18"/>
        </w:rPr>
        <w:t>çalışıldığını</w:t>
      </w:r>
      <w:r w:rsidRPr="00E771F5" w:rsidR="00FB6687">
        <w:rPr>
          <w:sz w:val="18"/>
        </w:rPr>
        <w:t xml:space="preserve"> </w:t>
      </w:r>
      <w:r w:rsidRPr="00E771F5">
        <w:rPr>
          <w:sz w:val="18"/>
        </w:rPr>
        <w:t>Şırnak’ın</w:t>
      </w:r>
      <w:r w:rsidRPr="00E771F5" w:rsidR="00FB6687">
        <w:rPr>
          <w:sz w:val="18"/>
        </w:rPr>
        <w:t xml:space="preserve"> </w:t>
      </w:r>
      <w:r w:rsidRPr="00E771F5">
        <w:rPr>
          <w:sz w:val="18"/>
        </w:rPr>
        <w:t>kapıları</w:t>
      </w:r>
      <w:r w:rsidRPr="00E771F5" w:rsidR="00FB6687">
        <w:rPr>
          <w:sz w:val="18"/>
        </w:rPr>
        <w:t xml:space="preserve"> </w:t>
      </w:r>
      <w:r w:rsidRPr="00E771F5">
        <w:rPr>
          <w:sz w:val="18"/>
        </w:rPr>
        <w:t>açıldıktan,</w:t>
      </w:r>
      <w:r w:rsidRPr="00E771F5" w:rsidR="00FB6687">
        <w:rPr>
          <w:sz w:val="18"/>
        </w:rPr>
        <w:t xml:space="preserve"> </w:t>
      </w:r>
      <w:r w:rsidRPr="00E771F5">
        <w:rPr>
          <w:sz w:val="18"/>
        </w:rPr>
        <w:t>sokağa</w:t>
      </w:r>
      <w:r w:rsidRPr="00E771F5" w:rsidR="00FB6687">
        <w:rPr>
          <w:sz w:val="18"/>
        </w:rPr>
        <w:t xml:space="preserve"> </w:t>
      </w:r>
      <w:r w:rsidRPr="00E771F5">
        <w:rPr>
          <w:sz w:val="18"/>
        </w:rPr>
        <w:t>çıkma</w:t>
      </w:r>
      <w:r w:rsidRPr="00E771F5" w:rsidR="00FB6687">
        <w:rPr>
          <w:sz w:val="18"/>
        </w:rPr>
        <w:t xml:space="preserve"> </w:t>
      </w:r>
      <w:r w:rsidRPr="00E771F5">
        <w:rPr>
          <w:sz w:val="18"/>
        </w:rPr>
        <w:t>yasağı</w:t>
      </w:r>
      <w:r w:rsidRPr="00E771F5" w:rsidR="00FB6687">
        <w:rPr>
          <w:sz w:val="18"/>
        </w:rPr>
        <w:t xml:space="preserve"> </w:t>
      </w:r>
      <w:r w:rsidRPr="00E771F5">
        <w:rPr>
          <w:sz w:val="18"/>
        </w:rPr>
        <w:t>kaldırıldıktan</w:t>
      </w:r>
      <w:r w:rsidRPr="00E771F5" w:rsidR="00FB6687">
        <w:rPr>
          <w:sz w:val="18"/>
        </w:rPr>
        <w:t xml:space="preserve"> </w:t>
      </w:r>
      <w:r w:rsidRPr="00E771F5">
        <w:rPr>
          <w:sz w:val="18"/>
        </w:rPr>
        <w:t>ve</w:t>
      </w:r>
      <w:r w:rsidRPr="00E771F5" w:rsidR="00FB6687">
        <w:rPr>
          <w:sz w:val="18"/>
        </w:rPr>
        <w:t xml:space="preserve"> </w:t>
      </w:r>
      <w:r w:rsidRPr="00E771F5">
        <w:rPr>
          <w:sz w:val="18"/>
        </w:rPr>
        <w:t>biz</w:t>
      </w:r>
      <w:r w:rsidRPr="00E771F5" w:rsidR="00FB6687">
        <w:rPr>
          <w:sz w:val="18"/>
        </w:rPr>
        <w:t xml:space="preserve"> </w:t>
      </w:r>
      <w:r w:rsidRPr="00E771F5">
        <w:rPr>
          <w:sz w:val="18"/>
        </w:rPr>
        <w:t>Şırnak’a</w:t>
      </w:r>
      <w:r w:rsidRPr="00E771F5" w:rsidR="00FB6687">
        <w:rPr>
          <w:sz w:val="18"/>
        </w:rPr>
        <w:t xml:space="preserve"> </w:t>
      </w:r>
      <w:r w:rsidRPr="00E771F5">
        <w:rPr>
          <w:sz w:val="18"/>
        </w:rPr>
        <w:t>intikal</w:t>
      </w:r>
      <w:r w:rsidRPr="00E771F5" w:rsidR="00FB6687">
        <w:rPr>
          <w:sz w:val="18"/>
        </w:rPr>
        <w:t xml:space="preserve"> </w:t>
      </w:r>
      <w:r w:rsidRPr="00E771F5">
        <w:rPr>
          <w:sz w:val="18"/>
        </w:rPr>
        <w:t>ettiğimizde</w:t>
      </w:r>
      <w:r w:rsidRPr="00E771F5" w:rsidR="00FB6687">
        <w:rPr>
          <w:sz w:val="18"/>
        </w:rPr>
        <w:t xml:space="preserve"> </w:t>
      </w:r>
      <w:r w:rsidRPr="00E771F5">
        <w:rPr>
          <w:sz w:val="18"/>
        </w:rPr>
        <w:t>aslında</w:t>
      </w:r>
      <w:r w:rsidRPr="00E771F5" w:rsidR="00FB6687">
        <w:rPr>
          <w:sz w:val="18"/>
        </w:rPr>
        <w:t xml:space="preserve"> </w:t>
      </w:r>
      <w:r w:rsidRPr="00E771F5">
        <w:rPr>
          <w:sz w:val="18"/>
        </w:rPr>
        <w:t>bir</w:t>
      </w:r>
      <w:r w:rsidRPr="00E771F5" w:rsidR="00FB6687">
        <w:rPr>
          <w:sz w:val="18"/>
        </w:rPr>
        <w:t xml:space="preserve"> </w:t>
      </w:r>
      <w:r w:rsidRPr="00E771F5">
        <w:rPr>
          <w:sz w:val="18"/>
        </w:rPr>
        <w:t>ilin</w:t>
      </w:r>
      <w:r w:rsidRPr="00E771F5" w:rsidR="00FB6687">
        <w:rPr>
          <w:sz w:val="18"/>
        </w:rPr>
        <w:t xml:space="preserve"> </w:t>
      </w:r>
      <w:r w:rsidRPr="00E771F5">
        <w:rPr>
          <w:sz w:val="18"/>
        </w:rPr>
        <w:t>ortada</w:t>
      </w:r>
      <w:r w:rsidRPr="00E771F5" w:rsidR="00FB6687">
        <w:rPr>
          <w:sz w:val="18"/>
        </w:rPr>
        <w:t xml:space="preserve"> </w:t>
      </w:r>
      <w:r w:rsidRPr="00E771F5">
        <w:rPr>
          <w:sz w:val="18"/>
        </w:rPr>
        <w:t>kalmadığını</w:t>
      </w:r>
      <w:r w:rsidRPr="00E771F5" w:rsidR="00FB6687">
        <w:rPr>
          <w:sz w:val="18"/>
        </w:rPr>
        <w:t xml:space="preserve"> </w:t>
      </w:r>
      <w:r w:rsidRPr="00E771F5">
        <w:rPr>
          <w:sz w:val="18"/>
        </w:rPr>
        <w:t>gördükten</w:t>
      </w:r>
      <w:r w:rsidRPr="00E771F5" w:rsidR="00FB6687">
        <w:rPr>
          <w:sz w:val="18"/>
        </w:rPr>
        <w:t xml:space="preserve"> </w:t>
      </w:r>
      <w:r w:rsidRPr="00E771F5">
        <w:rPr>
          <w:sz w:val="18"/>
        </w:rPr>
        <w:t>sonra</w:t>
      </w:r>
      <w:r w:rsidRPr="00E771F5" w:rsidR="00FB6687">
        <w:rPr>
          <w:sz w:val="18"/>
        </w:rPr>
        <w:t xml:space="preserve"> </w:t>
      </w:r>
      <w:r w:rsidRPr="00E771F5">
        <w:rPr>
          <w:sz w:val="18"/>
        </w:rPr>
        <w:t>anladık.</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ve</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w:t>
      </w:r>
      <w:r w:rsidRPr="00E771F5" w:rsidR="00FB6687">
        <w:rPr>
          <w:sz w:val="18"/>
        </w:rPr>
        <w:t xml:space="preserve"> </w:t>
      </w:r>
      <w:r w:rsidRPr="00E771F5">
        <w:rPr>
          <w:sz w:val="18"/>
        </w:rPr>
        <w:t>bugün,</w:t>
      </w:r>
      <w:r w:rsidRPr="00E771F5" w:rsidR="00FB6687">
        <w:rPr>
          <w:sz w:val="18"/>
        </w:rPr>
        <w:t xml:space="preserve"> </w:t>
      </w:r>
      <w:r w:rsidRPr="00E771F5">
        <w:rPr>
          <w:sz w:val="18"/>
        </w:rPr>
        <w:t>Türkiye</w:t>
      </w:r>
      <w:r w:rsidRPr="00E771F5" w:rsidR="00FB6687">
        <w:rPr>
          <w:sz w:val="18"/>
        </w:rPr>
        <w:t xml:space="preserve"> </w:t>
      </w:r>
      <w:r w:rsidRPr="00E771F5">
        <w:rPr>
          <w:sz w:val="18"/>
        </w:rPr>
        <w:t>81</w:t>
      </w:r>
      <w:r w:rsidRPr="00E771F5" w:rsidR="00FB6687">
        <w:rPr>
          <w:sz w:val="18"/>
        </w:rPr>
        <w:t xml:space="preserve"> </w:t>
      </w:r>
      <w:r w:rsidRPr="00E771F5">
        <w:rPr>
          <w:sz w:val="18"/>
        </w:rPr>
        <w:t>ile</w:t>
      </w:r>
      <w:r w:rsidRPr="00E771F5" w:rsidR="00FB6687">
        <w:rPr>
          <w:sz w:val="18"/>
        </w:rPr>
        <w:t xml:space="preserve"> </w:t>
      </w:r>
      <w:r w:rsidRPr="00E771F5">
        <w:rPr>
          <w:sz w:val="18"/>
        </w:rPr>
        <w:t>sahip</w:t>
      </w:r>
      <w:r w:rsidRPr="00E771F5" w:rsidR="00FB6687">
        <w:rPr>
          <w:sz w:val="18"/>
        </w:rPr>
        <w:t xml:space="preserve"> </w:t>
      </w:r>
      <w:r w:rsidRPr="00E771F5">
        <w:rPr>
          <w:sz w:val="18"/>
        </w:rPr>
        <w:t>olabilir</w:t>
      </w:r>
      <w:r w:rsidRPr="00E771F5" w:rsidR="00FB6687">
        <w:rPr>
          <w:sz w:val="18"/>
        </w:rPr>
        <w:t xml:space="preserve"> </w:t>
      </w:r>
      <w:r w:rsidRPr="00E771F5">
        <w:rPr>
          <w:sz w:val="18"/>
        </w:rPr>
        <w:t>ama</w:t>
      </w:r>
      <w:r w:rsidRPr="00E771F5" w:rsidR="00FB6687">
        <w:rPr>
          <w:sz w:val="18"/>
        </w:rPr>
        <w:t xml:space="preserve"> </w:t>
      </w:r>
      <w:r w:rsidRPr="00E771F5">
        <w:rPr>
          <w:sz w:val="18"/>
        </w:rPr>
        <w:t>81</w:t>
      </w:r>
      <w:r w:rsidRPr="00E771F5" w:rsidR="00FB6687">
        <w:rPr>
          <w:sz w:val="18"/>
        </w:rPr>
        <w:t xml:space="preserve"> </w:t>
      </w:r>
      <w:r w:rsidRPr="00E771F5">
        <w:rPr>
          <w:sz w:val="18"/>
        </w:rPr>
        <w:t>tane</w:t>
      </w:r>
      <w:r w:rsidRPr="00E771F5" w:rsidR="00FB6687">
        <w:rPr>
          <w:sz w:val="18"/>
        </w:rPr>
        <w:t xml:space="preserve"> </w:t>
      </w:r>
      <w:r w:rsidRPr="00E771F5">
        <w:rPr>
          <w:sz w:val="18"/>
        </w:rPr>
        <w:t>il</w:t>
      </w:r>
      <w:r w:rsidRPr="00E771F5" w:rsidR="00FB6687">
        <w:rPr>
          <w:sz w:val="18"/>
        </w:rPr>
        <w:t xml:space="preserve"> </w:t>
      </w:r>
      <w:r w:rsidRPr="00E771F5">
        <w:rPr>
          <w:sz w:val="18"/>
        </w:rPr>
        <w:t>merkezine</w:t>
      </w:r>
      <w:r w:rsidRPr="00E771F5" w:rsidR="00FB6687">
        <w:rPr>
          <w:sz w:val="18"/>
        </w:rPr>
        <w:t xml:space="preserve"> </w:t>
      </w:r>
      <w:r w:rsidRPr="00E771F5">
        <w:rPr>
          <w:sz w:val="18"/>
        </w:rPr>
        <w:t>sahip</w:t>
      </w:r>
      <w:r w:rsidRPr="00E771F5" w:rsidR="00FB6687">
        <w:rPr>
          <w:sz w:val="18"/>
        </w:rPr>
        <w:t xml:space="preserve"> </w:t>
      </w:r>
      <w:r w:rsidRPr="00E771F5">
        <w:rPr>
          <w:sz w:val="18"/>
        </w:rPr>
        <w:t>değildir,</w:t>
      </w:r>
      <w:r w:rsidRPr="00E771F5" w:rsidR="00FB6687">
        <w:rPr>
          <w:sz w:val="18"/>
        </w:rPr>
        <w:t xml:space="preserve"> </w:t>
      </w:r>
      <w:r w:rsidRPr="00E771F5">
        <w:rPr>
          <w:sz w:val="18"/>
        </w:rPr>
        <w:t>80</w:t>
      </w:r>
      <w:r w:rsidRPr="00E771F5" w:rsidR="00FB6687">
        <w:rPr>
          <w:sz w:val="18"/>
        </w:rPr>
        <w:t xml:space="preserve"> </w:t>
      </w:r>
      <w:r w:rsidRPr="00E771F5">
        <w:rPr>
          <w:sz w:val="18"/>
        </w:rPr>
        <w:t>tane</w:t>
      </w:r>
      <w:r w:rsidRPr="00E771F5" w:rsidR="00FB6687">
        <w:rPr>
          <w:sz w:val="18"/>
        </w:rPr>
        <w:t xml:space="preserve"> </w:t>
      </w:r>
      <w:r w:rsidRPr="00E771F5">
        <w:rPr>
          <w:sz w:val="18"/>
        </w:rPr>
        <w:t>il</w:t>
      </w:r>
      <w:r w:rsidRPr="00E771F5" w:rsidR="00FB6687">
        <w:rPr>
          <w:sz w:val="18"/>
        </w:rPr>
        <w:t xml:space="preserve"> </w:t>
      </w:r>
      <w:r w:rsidRPr="00E771F5">
        <w:rPr>
          <w:sz w:val="18"/>
        </w:rPr>
        <w:t>merkezi</w:t>
      </w:r>
      <w:r w:rsidRPr="00E771F5" w:rsidR="00FB6687">
        <w:rPr>
          <w:sz w:val="18"/>
        </w:rPr>
        <w:t xml:space="preserve"> </w:t>
      </w:r>
      <w:r w:rsidRPr="00E771F5">
        <w:rPr>
          <w:sz w:val="18"/>
        </w:rPr>
        <w:t>vardır.</w:t>
      </w:r>
      <w:r w:rsidRPr="00E771F5" w:rsidR="00FB6687">
        <w:rPr>
          <w:sz w:val="18"/>
        </w:rPr>
        <w:t xml:space="preserve"> </w:t>
      </w:r>
      <w:r w:rsidRPr="00E771F5">
        <w:rPr>
          <w:sz w:val="18"/>
        </w:rPr>
        <w:t>Bugün,</w:t>
      </w:r>
      <w:r w:rsidRPr="00E771F5" w:rsidR="00FB6687">
        <w:rPr>
          <w:sz w:val="18"/>
        </w:rPr>
        <w:t xml:space="preserve"> </w:t>
      </w:r>
      <w:r w:rsidRPr="00E771F5">
        <w:rPr>
          <w:sz w:val="18"/>
        </w:rPr>
        <w:t>Şırnak’ın</w:t>
      </w:r>
      <w:r w:rsidRPr="00E771F5" w:rsidR="00FB6687">
        <w:rPr>
          <w:sz w:val="18"/>
        </w:rPr>
        <w:t xml:space="preserve"> </w:t>
      </w:r>
      <w:r w:rsidRPr="00E771F5">
        <w:rPr>
          <w:sz w:val="18"/>
        </w:rPr>
        <w:t>kent</w:t>
      </w:r>
      <w:r w:rsidRPr="00E771F5" w:rsidR="00FB6687">
        <w:rPr>
          <w:sz w:val="18"/>
        </w:rPr>
        <w:t xml:space="preserve"> </w:t>
      </w:r>
      <w:r w:rsidRPr="00E771F5">
        <w:rPr>
          <w:sz w:val="18"/>
        </w:rPr>
        <w:t>merkezi</w:t>
      </w:r>
      <w:r w:rsidRPr="00E771F5" w:rsidR="00FB6687">
        <w:rPr>
          <w:sz w:val="18"/>
        </w:rPr>
        <w:t xml:space="preserve"> </w:t>
      </w:r>
      <w:r w:rsidRPr="00E771F5">
        <w:rPr>
          <w:sz w:val="18"/>
        </w:rPr>
        <w:t>yoktur;</w:t>
      </w:r>
      <w:r w:rsidRPr="00E771F5" w:rsidR="00FB6687">
        <w:rPr>
          <w:sz w:val="18"/>
        </w:rPr>
        <w:t xml:space="preserve"> </w:t>
      </w:r>
      <w:r w:rsidRPr="00E771F5">
        <w:rPr>
          <w:sz w:val="18"/>
        </w:rPr>
        <w:t>orada</w:t>
      </w:r>
      <w:r w:rsidRPr="00E771F5" w:rsidR="00FB6687">
        <w:rPr>
          <w:sz w:val="18"/>
        </w:rPr>
        <w:t xml:space="preserve"> </w:t>
      </w:r>
      <w:r w:rsidRPr="00E771F5">
        <w:rPr>
          <w:sz w:val="18"/>
        </w:rPr>
        <w:t>sadece</w:t>
      </w:r>
      <w:r w:rsidRPr="00E771F5" w:rsidR="00FB6687">
        <w:rPr>
          <w:sz w:val="18"/>
        </w:rPr>
        <w:t xml:space="preserve"> </w:t>
      </w:r>
      <w:r w:rsidRPr="00E771F5">
        <w:rPr>
          <w:sz w:val="18"/>
        </w:rPr>
        <w:t>emniyet,</w:t>
      </w:r>
      <w:r w:rsidRPr="00E771F5" w:rsidR="00FB6687">
        <w:rPr>
          <w:sz w:val="18"/>
        </w:rPr>
        <w:t xml:space="preserve"> </w:t>
      </w:r>
      <w:r w:rsidRPr="00E771F5">
        <w:rPr>
          <w:sz w:val="18"/>
        </w:rPr>
        <w:t>askeriye,</w:t>
      </w:r>
      <w:r w:rsidRPr="00E771F5" w:rsidR="00FB6687">
        <w:rPr>
          <w:sz w:val="18"/>
        </w:rPr>
        <w:t xml:space="preserve"> </w:t>
      </w:r>
      <w:r w:rsidRPr="00E771F5">
        <w:rPr>
          <w:sz w:val="18"/>
        </w:rPr>
        <w:t>adliye,</w:t>
      </w:r>
      <w:r w:rsidRPr="00E771F5" w:rsidR="00FB6687">
        <w:rPr>
          <w:sz w:val="18"/>
        </w:rPr>
        <w:t xml:space="preserve"> </w:t>
      </w:r>
      <w:r w:rsidRPr="00E771F5">
        <w:rPr>
          <w:sz w:val="18"/>
        </w:rPr>
        <w:t>valilik</w:t>
      </w:r>
      <w:r w:rsidRPr="00E771F5" w:rsidR="00FB6687">
        <w:rPr>
          <w:sz w:val="18"/>
        </w:rPr>
        <w:t xml:space="preserve"> </w:t>
      </w:r>
      <w:r w:rsidRPr="00E771F5">
        <w:rPr>
          <w:sz w:val="18"/>
        </w:rPr>
        <w:t>ve</w:t>
      </w:r>
      <w:r w:rsidRPr="00E771F5" w:rsidR="00FB6687">
        <w:rPr>
          <w:sz w:val="18"/>
        </w:rPr>
        <w:t xml:space="preserve"> </w:t>
      </w:r>
      <w:r w:rsidRPr="00E771F5">
        <w:rPr>
          <w:sz w:val="18"/>
        </w:rPr>
        <w:t>resmî</w:t>
      </w:r>
      <w:r w:rsidRPr="00E771F5" w:rsidR="00FB6687">
        <w:rPr>
          <w:sz w:val="18"/>
        </w:rPr>
        <w:t xml:space="preserve"> </w:t>
      </w:r>
      <w:r w:rsidRPr="00E771F5">
        <w:rPr>
          <w:sz w:val="18"/>
        </w:rPr>
        <w:t>kurumlar</w:t>
      </w:r>
      <w:r w:rsidRPr="00E771F5" w:rsidR="00FB6687">
        <w:rPr>
          <w:sz w:val="18"/>
        </w:rPr>
        <w:t xml:space="preserve"> </w:t>
      </w:r>
      <w:r w:rsidRPr="00E771F5">
        <w:rPr>
          <w:sz w:val="18"/>
        </w:rPr>
        <w:t>vardır.</w:t>
      </w:r>
      <w:r w:rsidRPr="00E771F5" w:rsidR="00FB6687">
        <w:rPr>
          <w:sz w:val="18"/>
        </w:rPr>
        <w:t xml:space="preserve"> </w:t>
      </w:r>
      <w:r w:rsidRPr="00E771F5">
        <w:rPr>
          <w:sz w:val="18"/>
        </w:rPr>
        <w:t>Yine</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asla</w:t>
      </w:r>
      <w:r w:rsidRPr="00E771F5" w:rsidR="00FB6687">
        <w:rPr>
          <w:sz w:val="18"/>
        </w:rPr>
        <w:t xml:space="preserve"> </w:t>
      </w:r>
      <w:r w:rsidRPr="00E771F5">
        <w:rPr>
          <w:sz w:val="18"/>
        </w:rPr>
        <w:t>bu</w:t>
      </w:r>
      <w:r w:rsidRPr="00E771F5" w:rsidR="00FB6687">
        <w:rPr>
          <w:sz w:val="18"/>
        </w:rPr>
        <w:t xml:space="preserve"> </w:t>
      </w:r>
      <w:r w:rsidRPr="00E771F5">
        <w:rPr>
          <w:sz w:val="18"/>
        </w:rPr>
        <w:t>söylemlerim</w:t>
      </w:r>
      <w:r w:rsidRPr="00E771F5" w:rsidR="00FB6687">
        <w:rPr>
          <w:sz w:val="18"/>
        </w:rPr>
        <w:t xml:space="preserve"> </w:t>
      </w:r>
      <w:r w:rsidRPr="00E771F5">
        <w:rPr>
          <w:sz w:val="18"/>
        </w:rPr>
        <w:t>Halep’e</w:t>
      </w:r>
      <w:r w:rsidRPr="00E771F5" w:rsidR="00FB6687">
        <w:rPr>
          <w:sz w:val="18"/>
        </w:rPr>
        <w:t xml:space="preserve"> </w:t>
      </w:r>
      <w:r w:rsidRPr="00E771F5">
        <w:rPr>
          <w:sz w:val="18"/>
        </w:rPr>
        <w:t>yapabileceklerimizi</w:t>
      </w:r>
      <w:r w:rsidRPr="00E771F5" w:rsidR="00FB6687">
        <w:rPr>
          <w:sz w:val="18"/>
        </w:rPr>
        <w:t xml:space="preserve"> </w:t>
      </w:r>
      <w:r w:rsidRPr="00E771F5">
        <w:rPr>
          <w:sz w:val="18"/>
        </w:rPr>
        <w:t>engelleme</w:t>
      </w:r>
      <w:r w:rsidRPr="00E771F5" w:rsidR="00FB6687">
        <w:rPr>
          <w:sz w:val="18"/>
        </w:rPr>
        <w:t xml:space="preserve"> </w:t>
      </w:r>
      <w:r w:rsidRPr="00E771F5">
        <w:rPr>
          <w:sz w:val="18"/>
        </w:rPr>
        <w:t>değildir.</w:t>
      </w:r>
      <w:r w:rsidRPr="00E771F5" w:rsidR="00FB6687">
        <w:rPr>
          <w:sz w:val="18"/>
        </w:rPr>
        <w:t xml:space="preserve"> </w:t>
      </w:r>
      <w:r w:rsidRPr="00E771F5">
        <w:rPr>
          <w:sz w:val="18"/>
        </w:rPr>
        <w:t>Ne</w:t>
      </w:r>
      <w:r w:rsidRPr="00E771F5" w:rsidR="00FB6687">
        <w:rPr>
          <w:sz w:val="18"/>
        </w:rPr>
        <w:t xml:space="preserve"> </w:t>
      </w:r>
      <w:r w:rsidRPr="00E771F5">
        <w:rPr>
          <w:sz w:val="18"/>
        </w:rPr>
        <w:t>yapabiliyorsak</w:t>
      </w:r>
      <w:r w:rsidRPr="00E771F5" w:rsidR="00FB6687">
        <w:rPr>
          <w:sz w:val="18"/>
        </w:rPr>
        <w:t xml:space="preserve"> </w:t>
      </w:r>
      <w:r w:rsidRPr="00E771F5">
        <w:rPr>
          <w:sz w:val="18"/>
        </w:rPr>
        <w:t>el</w:t>
      </w:r>
      <w:r w:rsidRPr="00E771F5" w:rsidR="00FB6687">
        <w:rPr>
          <w:sz w:val="18"/>
        </w:rPr>
        <w:t xml:space="preserve"> </w:t>
      </w:r>
      <w:r w:rsidRPr="00E771F5">
        <w:rPr>
          <w:sz w:val="18"/>
        </w:rPr>
        <w:t>birliğiyle</w:t>
      </w:r>
      <w:r w:rsidRPr="00E771F5" w:rsidR="00FB6687">
        <w:rPr>
          <w:sz w:val="18"/>
        </w:rPr>
        <w:t xml:space="preserve"> </w:t>
      </w:r>
      <w:r w:rsidRPr="00E771F5">
        <w:rPr>
          <w:sz w:val="18"/>
        </w:rPr>
        <w:t>yapmalıyız.</w:t>
      </w:r>
      <w:r w:rsidRPr="00E771F5" w:rsidR="00FB6687">
        <w:rPr>
          <w:sz w:val="18"/>
        </w:rPr>
        <w:t xml:space="preserve"> </w:t>
      </w:r>
      <w:r w:rsidRPr="00E771F5">
        <w:rPr>
          <w:sz w:val="18"/>
        </w:rPr>
        <w:t>Ancak,</w:t>
      </w:r>
      <w:r w:rsidRPr="00E771F5" w:rsidR="00FB6687">
        <w:rPr>
          <w:sz w:val="18"/>
        </w:rPr>
        <w:t xml:space="preserve"> </w:t>
      </w:r>
      <w:r w:rsidRPr="00E771F5">
        <w:rPr>
          <w:sz w:val="18"/>
        </w:rPr>
        <w:t>bugün</w:t>
      </w:r>
      <w:r w:rsidRPr="00E771F5" w:rsidR="00FB6687">
        <w:rPr>
          <w:sz w:val="18"/>
        </w:rPr>
        <w:t xml:space="preserve"> </w:t>
      </w:r>
      <w:r w:rsidRPr="00E771F5">
        <w:rPr>
          <w:sz w:val="18"/>
        </w:rPr>
        <w:t>Şırnak’ta</w:t>
      </w:r>
      <w:r w:rsidRPr="00E771F5" w:rsidR="00FB6687">
        <w:rPr>
          <w:sz w:val="18"/>
        </w:rPr>
        <w:t xml:space="preserve"> </w:t>
      </w:r>
      <w:r w:rsidRPr="00E771F5">
        <w:rPr>
          <w:sz w:val="18"/>
        </w:rPr>
        <w:t>on</w:t>
      </w:r>
      <w:r w:rsidRPr="00E771F5" w:rsidR="00FB6687">
        <w:rPr>
          <w:sz w:val="18"/>
        </w:rPr>
        <w:t xml:space="preserve"> </w:t>
      </w:r>
      <w:r w:rsidRPr="00E771F5">
        <w:rPr>
          <w:sz w:val="18"/>
        </w:rPr>
        <w:t>binlerce</w:t>
      </w:r>
      <w:r w:rsidRPr="00E771F5" w:rsidR="00FB6687">
        <w:rPr>
          <w:sz w:val="18"/>
        </w:rPr>
        <w:t xml:space="preserve"> </w:t>
      </w:r>
      <w:r w:rsidRPr="00E771F5">
        <w:rPr>
          <w:sz w:val="18"/>
        </w:rPr>
        <w:t>insan</w:t>
      </w:r>
      <w:r w:rsidRPr="00E771F5" w:rsidR="00FB6687">
        <w:rPr>
          <w:sz w:val="18"/>
        </w:rPr>
        <w:t xml:space="preserve"> </w:t>
      </w:r>
      <w:r w:rsidRPr="00E771F5">
        <w:rPr>
          <w:sz w:val="18"/>
        </w:rPr>
        <w:t>çadır</w:t>
      </w:r>
      <w:r w:rsidRPr="00E771F5" w:rsidR="00FB6687">
        <w:rPr>
          <w:sz w:val="18"/>
        </w:rPr>
        <w:t xml:space="preserve"> </w:t>
      </w:r>
      <w:r w:rsidRPr="00E771F5">
        <w:rPr>
          <w:sz w:val="18"/>
        </w:rPr>
        <w:t>dahi</w:t>
      </w:r>
      <w:r w:rsidRPr="00E771F5" w:rsidR="00FB6687">
        <w:rPr>
          <w:sz w:val="18"/>
        </w:rPr>
        <w:t xml:space="preserve"> </w:t>
      </w:r>
      <w:r w:rsidRPr="00E771F5">
        <w:rPr>
          <w:sz w:val="18"/>
        </w:rPr>
        <w:t>bulamıyor.</w:t>
      </w:r>
      <w:r w:rsidRPr="00E771F5" w:rsidR="00FB6687">
        <w:rPr>
          <w:sz w:val="18"/>
        </w:rPr>
        <w:t xml:space="preserve"> </w:t>
      </w:r>
      <w:r w:rsidRPr="00E771F5">
        <w:rPr>
          <w:sz w:val="18"/>
        </w:rPr>
        <w:t>Ciddi</w:t>
      </w:r>
      <w:r w:rsidRPr="00E771F5" w:rsidR="00FB6687">
        <w:rPr>
          <w:sz w:val="18"/>
        </w:rPr>
        <w:t xml:space="preserve"> </w:t>
      </w:r>
      <w:r w:rsidRPr="00E771F5">
        <w:rPr>
          <w:sz w:val="18"/>
        </w:rPr>
        <w:t>ciddi</w:t>
      </w:r>
      <w:r w:rsidRPr="00E771F5" w:rsidR="00FB6687">
        <w:rPr>
          <w:sz w:val="18"/>
        </w:rPr>
        <w:t xml:space="preserve"> </w:t>
      </w:r>
      <w:r w:rsidRPr="00E771F5">
        <w:rPr>
          <w:sz w:val="18"/>
        </w:rPr>
        <w:t>barınma</w:t>
      </w:r>
      <w:r w:rsidRPr="00E771F5" w:rsidR="00FB6687">
        <w:rPr>
          <w:sz w:val="18"/>
        </w:rPr>
        <w:t xml:space="preserve"> </w:t>
      </w:r>
      <w:r w:rsidRPr="00E771F5">
        <w:rPr>
          <w:sz w:val="18"/>
        </w:rPr>
        <w:t>ihtiyacı</w:t>
      </w:r>
      <w:r w:rsidRPr="00E771F5" w:rsidR="00FB6687">
        <w:rPr>
          <w:sz w:val="18"/>
        </w:rPr>
        <w:t xml:space="preserve"> </w:t>
      </w:r>
      <w:r w:rsidRPr="00E771F5">
        <w:rPr>
          <w:sz w:val="18"/>
        </w:rPr>
        <w:t>yaşıyor,</w:t>
      </w:r>
      <w:r w:rsidRPr="00E771F5" w:rsidR="00FB6687">
        <w:rPr>
          <w:sz w:val="18"/>
        </w:rPr>
        <w:t xml:space="preserve"> </w:t>
      </w:r>
      <w:r w:rsidRPr="00E771F5">
        <w:rPr>
          <w:sz w:val="18"/>
        </w:rPr>
        <w:t>ciddi</w:t>
      </w:r>
      <w:r w:rsidRPr="00E771F5" w:rsidR="00FB6687">
        <w:rPr>
          <w:sz w:val="18"/>
        </w:rPr>
        <w:t xml:space="preserve"> </w:t>
      </w:r>
      <w:r w:rsidRPr="00E771F5">
        <w:rPr>
          <w:sz w:val="18"/>
        </w:rPr>
        <w:t>ciddi</w:t>
      </w:r>
      <w:r w:rsidRPr="00E771F5" w:rsidR="00FB6687">
        <w:rPr>
          <w:sz w:val="18"/>
        </w:rPr>
        <w:t xml:space="preserve"> </w:t>
      </w:r>
      <w:r w:rsidRPr="00E771F5">
        <w:rPr>
          <w:sz w:val="18"/>
        </w:rPr>
        <w:t>açlık</w:t>
      </w:r>
      <w:r w:rsidRPr="00E771F5" w:rsidR="00FB6687">
        <w:rPr>
          <w:sz w:val="18"/>
        </w:rPr>
        <w:t xml:space="preserve"> </w:t>
      </w:r>
      <w:r w:rsidRPr="00E771F5">
        <w:rPr>
          <w:sz w:val="18"/>
        </w:rPr>
        <w:t>problemi</w:t>
      </w:r>
      <w:r w:rsidRPr="00E771F5" w:rsidR="00FB6687">
        <w:rPr>
          <w:sz w:val="18"/>
        </w:rPr>
        <w:t xml:space="preserve"> </w:t>
      </w:r>
      <w:r w:rsidRPr="00E771F5">
        <w:rPr>
          <w:sz w:val="18"/>
        </w:rPr>
        <w:t>yaşıyor.</w:t>
      </w:r>
      <w:r w:rsidRPr="00E771F5" w:rsidR="00FB6687">
        <w:rPr>
          <w:sz w:val="18"/>
        </w:rPr>
        <w:t xml:space="preserve"> </w:t>
      </w:r>
      <w:r w:rsidRPr="00E771F5">
        <w:rPr>
          <w:sz w:val="18"/>
        </w:rPr>
        <w:t>Bunu,</w:t>
      </w:r>
      <w:r w:rsidRPr="00E771F5" w:rsidR="00FB6687">
        <w:rPr>
          <w:sz w:val="18"/>
        </w:rPr>
        <w:t xml:space="preserve"> </w:t>
      </w:r>
      <w:r w:rsidRPr="00E771F5">
        <w:rPr>
          <w:sz w:val="18"/>
        </w:rPr>
        <w:t>neye</w:t>
      </w:r>
      <w:r w:rsidRPr="00E771F5" w:rsidR="00FB6687">
        <w:rPr>
          <w:sz w:val="18"/>
        </w:rPr>
        <w:t xml:space="preserve"> </w:t>
      </w:r>
      <w:r w:rsidRPr="00E771F5">
        <w:rPr>
          <w:sz w:val="18"/>
        </w:rPr>
        <w:t>gerekçelendirirseniz</w:t>
      </w:r>
      <w:r w:rsidRPr="00E771F5" w:rsidR="00FB6687">
        <w:rPr>
          <w:sz w:val="18"/>
        </w:rPr>
        <w:t xml:space="preserve"> </w:t>
      </w:r>
      <w:r w:rsidRPr="00E771F5">
        <w:rPr>
          <w:sz w:val="18"/>
        </w:rPr>
        <w:t>gerekçelendirin</w:t>
      </w:r>
      <w:r w:rsidRPr="00E771F5" w:rsidR="00FB6687">
        <w:rPr>
          <w:sz w:val="18"/>
        </w:rPr>
        <w:t xml:space="preserve"> </w:t>
      </w:r>
      <w:r w:rsidRPr="00E771F5">
        <w:rPr>
          <w:sz w:val="18"/>
        </w:rPr>
        <w:t>ama</w:t>
      </w:r>
      <w:r w:rsidRPr="00E771F5" w:rsidR="00FB6687">
        <w:rPr>
          <w:sz w:val="18"/>
        </w:rPr>
        <w:t xml:space="preserve"> </w:t>
      </w:r>
      <w:r w:rsidRPr="00E771F5">
        <w:rPr>
          <w:sz w:val="18"/>
        </w:rPr>
        <w:t>ortada,</w:t>
      </w:r>
      <w:r w:rsidRPr="00E771F5" w:rsidR="00FB6687">
        <w:rPr>
          <w:sz w:val="18"/>
        </w:rPr>
        <w:t xml:space="preserve"> </w:t>
      </w:r>
      <w:r w:rsidRPr="00E771F5">
        <w:rPr>
          <w:sz w:val="18"/>
        </w:rPr>
        <w:t>hâlâ</w:t>
      </w:r>
      <w:r w:rsidRPr="00E771F5" w:rsidR="00FB6687">
        <w:rPr>
          <w:sz w:val="18"/>
        </w:rPr>
        <w:t xml:space="preserve"> </w:t>
      </w:r>
      <w:r w:rsidRPr="00E771F5">
        <w:rPr>
          <w:sz w:val="18"/>
        </w:rPr>
        <w:t>insanların</w:t>
      </w:r>
      <w:r w:rsidRPr="00E771F5" w:rsidR="00FB6687">
        <w:rPr>
          <w:sz w:val="18"/>
        </w:rPr>
        <w:t xml:space="preserve"> </w:t>
      </w:r>
      <w:r w:rsidRPr="00E771F5">
        <w:rPr>
          <w:sz w:val="18"/>
        </w:rPr>
        <w:t>kendi</w:t>
      </w:r>
      <w:r w:rsidRPr="00E771F5" w:rsidR="00FB6687">
        <w:rPr>
          <w:sz w:val="18"/>
        </w:rPr>
        <w:t xml:space="preserve"> </w:t>
      </w:r>
      <w:r w:rsidRPr="00E771F5">
        <w:rPr>
          <w:sz w:val="18"/>
        </w:rPr>
        <w:t>temel</w:t>
      </w:r>
      <w:r w:rsidRPr="00E771F5" w:rsidR="00FB6687">
        <w:rPr>
          <w:sz w:val="18"/>
        </w:rPr>
        <w:t xml:space="preserve"> </w:t>
      </w:r>
      <w:r w:rsidRPr="00E771F5">
        <w:rPr>
          <w:sz w:val="18"/>
        </w:rPr>
        <w:t>ihtiyaçlarını</w:t>
      </w:r>
      <w:r w:rsidRPr="00E771F5" w:rsidR="00FB6687">
        <w:rPr>
          <w:sz w:val="18"/>
        </w:rPr>
        <w:t xml:space="preserve"> </w:t>
      </w:r>
      <w:r w:rsidRPr="00E771F5">
        <w:rPr>
          <w:sz w:val="18"/>
        </w:rPr>
        <w:t>karşılayamadığı</w:t>
      </w:r>
      <w:r w:rsidRPr="00E771F5" w:rsidR="00FB6687">
        <w:rPr>
          <w:sz w:val="18"/>
        </w:rPr>
        <w:t xml:space="preserve"> </w:t>
      </w:r>
      <w:r w:rsidRPr="00E771F5">
        <w:rPr>
          <w:sz w:val="18"/>
        </w:rPr>
        <w:t>ve</w:t>
      </w:r>
      <w:r w:rsidRPr="00E771F5" w:rsidR="00DF380E">
        <w:rPr>
          <w:sz w:val="18"/>
        </w:rPr>
        <w:t xml:space="preserve"> </w:t>
      </w:r>
      <w:r w:rsidRPr="00E771F5">
        <w:rPr>
          <w:sz w:val="18"/>
        </w:rPr>
        <w:t>bunun</w:t>
      </w:r>
      <w:r w:rsidRPr="00E771F5" w:rsidR="00FB6687">
        <w:rPr>
          <w:sz w:val="18"/>
        </w:rPr>
        <w:t xml:space="preserve"> </w:t>
      </w:r>
      <w:r w:rsidRPr="00E771F5">
        <w:rPr>
          <w:sz w:val="18"/>
        </w:rPr>
        <w:t>birçok</w:t>
      </w:r>
      <w:r w:rsidRPr="00E771F5" w:rsidR="00FB6687">
        <w:rPr>
          <w:sz w:val="18"/>
        </w:rPr>
        <w:t xml:space="preserve"> </w:t>
      </w:r>
      <w:r w:rsidRPr="00E771F5">
        <w:rPr>
          <w:sz w:val="18"/>
        </w:rPr>
        <w:t>yerleşim</w:t>
      </w:r>
      <w:r w:rsidRPr="00E771F5" w:rsidR="00FB6687">
        <w:rPr>
          <w:sz w:val="18"/>
        </w:rPr>
        <w:t xml:space="preserve"> </w:t>
      </w:r>
      <w:r w:rsidRPr="00E771F5">
        <w:rPr>
          <w:sz w:val="18"/>
        </w:rPr>
        <w:t>biriminde</w:t>
      </w:r>
      <w:r w:rsidRPr="00E771F5" w:rsidR="00FB6687">
        <w:rPr>
          <w:sz w:val="18"/>
        </w:rPr>
        <w:t xml:space="preserve"> </w:t>
      </w:r>
      <w:r w:rsidRPr="00E771F5">
        <w:rPr>
          <w:sz w:val="18"/>
        </w:rPr>
        <w:t>süregittiği</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gerçekliğiyle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p>
    <w:p w:rsidRPr="00E771F5" w:rsidR="00725EFD" w:rsidP="00E771F5" w:rsidRDefault="00725EFD">
      <w:pPr>
        <w:pStyle w:val="GENELKURUL"/>
        <w:spacing w:line="240" w:lineRule="auto"/>
        <w:rPr>
          <w:sz w:val="18"/>
        </w:rPr>
      </w:pPr>
      <w:r w:rsidRPr="00E771F5">
        <w:rPr>
          <w:sz w:val="18"/>
        </w:rPr>
        <w:t>Cizre’de,</w:t>
      </w:r>
      <w:r w:rsidRPr="00E771F5" w:rsidR="00FB6687">
        <w:rPr>
          <w:sz w:val="18"/>
        </w:rPr>
        <w:t xml:space="preserve"> </w:t>
      </w:r>
      <w:r w:rsidRPr="00E771F5">
        <w:rPr>
          <w:sz w:val="18"/>
        </w:rPr>
        <w:t>Sur’da,</w:t>
      </w:r>
      <w:r w:rsidRPr="00E771F5" w:rsidR="00FB6687">
        <w:rPr>
          <w:sz w:val="18"/>
        </w:rPr>
        <w:t xml:space="preserve"> </w:t>
      </w:r>
      <w:r w:rsidRPr="00E771F5">
        <w:rPr>
          <w:sz w:val="18"/>
        </w:rPr>
        <w:t>Yüksekova’da</w:t>
      </w:r>
      <w:r w:rsidRPr="00E771F5" w:rsidR="00FB6687">
        <w:rPr>
          <w:sz w:val="18"/>
        </w:rPr>
        <w:t xml:space="preserve"> </w:t>
      </w:r>
      <w:r w:rsidRPr="00E771F5">
        <w:rPr>
          <w:sz w:val="18"/>
        </w:rPr>
        <w:t>farklı</w:t>
      </w:r>
      <w:r w:rsidRPr="00E771F5" w:rsidR="00FB6687">
        <w:rPr>
          <w:sz w:val="18"/>
        </w:rPr>
        <w:t xml:space="preserve"> </w:t>
      </w:r>
      <w:r w:rsidRPr="00E771F5">
        <w:rPr>
          <w:sz w:val="18"/>
        </w:rPr>
        <w:t>seyretmemiştir</w:t>
      </w:r>
      <w:r w:rsidRPr="00E771F5" w:rsidR="00FB6687">
        <w:rPr>
          <w:sz w:val="18"/>
        </w:rPr>
        <w:t xml:space="preserve"> </w:t>
      </w:r>
      <w:r w:rsidRPr="00E771F5">
        <w:rPr>
          <w:sz w:val="18"/>
        </w:rPr>
        <w:t>ve</w:t>
      </w:r>
      <w:r w:rsidRPr="00E771F5" w:rsidR="00FB6687">
        <w:rPr>
          <w:sz w:val="18"/>
        </w:rPr>
        <w:t xml:space="preserve"> </w:t>
      </w:r>
      <w:r w:rsidRPr="00E771F5">
        <w:rPr>
          <w:sz w:val="18"/>
        </w:rPr>
        <w:t>ilginçtir,</w:t>
      </w:r>
      <w:r w:rsidRPr="00E771F5" w:rsidR="00FB6687">
        <w:rPr>
          <w:sz w:val="18"/>
        </w:rPr>
        <w:t xml:space="preserve"> </w:t>
      </w:r>
      <w:r w:rsidRPr="00E771F5">
        <w:rPr>
          <w:sz w:val="18"/>
        </w:rPr>
        <w:t>biz,</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bu</w:t>
      </w:r>
      <w:r w:rsidRPr="00E771F5" w:rsidR="00FB6687">
        <w:rPr>
          <w:sz w:val="18"/>
        </w:rPr>
        <w:t xml:space="preserve"> </w:t>
      </w:r>
      <w:r w:rsidRPr="00E771F5">
        <w:rPr>
          <w:sz w:val="18"/>
        </w:rPr>
        <w:t>vakitler,</w:t>
      </w:r>
      <w:r w:rsidRPr="00E771F5" w:rsidR="00FB6687">
        <w:rPr>
          <w:sz w:val="18"/>
        </w:rPr>
        <w:t xml:space="preserve"> </w:t>
      </w:r>
      <w:r w:rsidRPr="00E771F5">
        <w:rPr>
          <w:sz w:val="18"/>
        </w:rPr>
        <w:t>bu</w:t>
      </w:r>
      <w:r w:rsidRPr="00E771F5" w:rsidR="00FB6687">
        <w:rPr>
          <w:sz w:val="18"/>
        </w:rPr>
        <w:t xml:space="preserve"> </w:t>
      </w:r>
      <w:r w:rsidRPr="00E771F5">
        <w:rPr>
          <w:sz w:val="18"/>
        </w:rPr>
        <w:t>gidişin</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geleceği</w:t>
      </w:r>
      <w:r w:rsidRPr="00E771F5" w:rsidR="00FB6687">
        <w:rPr>
          <w:sz w:val="18"/>
        </w:rPr>
        <w:t xml:space="preserve"> </w:t>
      </w:r>
      <w:r w:rsidRPr="00E771F5">
        <w:rPr>
          <w:sz w:val="18"/>
        </w:rPr>
        <w:t>açısından</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gidiş</w:t>
      </w:r>
      <w:r w:rsidRPr="00E771F5" w:rsidR="00FB6687">
        <w:rPr>
          <w:sz w:val="18"/>
        </w:rPr>
        <w:t xml:space="preserve"> </w:t>
      </w:r>
      <w:r w:rsidRPr="00E771F5">
        <w:rPr>
          <w:sz w:val="18"/>
        </w:rPr>
        <w:t>olmadığını</w:t>
      </w:r>
      <w:r w:rsidRPr="00E771F5" w:rsidR="00FB6687">
        <w:rPr>
          <w:sz w:val="18"/>
        </w:rPr>
        <w:t xml:space="preserve"> </w:t>
      </w:r>
      <w:r w:rsidRPr="00E771F5">
        <w:rPr>
          <w:sz w:val="18"/>
        </w:rPr>
        <w:t>söylediğimizde</w:t>
      </w:r>
      <w:r w:rsidRPr="00E771F5" w:rsidR="00FB6687">
        <w:rPr>
          <w:sz w:val="18"/>
        </w:rPr>
        <w:t xml:space="preserve"> </w:t>
      </w:r>
      <w:r w:rsidRPr="00E771F5">
        <w:rPr>
          <w:sz w:val="18"/>
        </w:rPr>
        <w:t>oturup</w:t>
      </w:r>
      <w:r w:rsidRPr="00E771F5" w:rsidR="00FB6687">
        <w:rPr>
          <w:sz w:val="18"/>
        </w:rPr>
        <w:t xml:space="preserve"> </w:t>
      </w:r>
      <w:r w:rsidRPr="00E771F5">
        <w:rPr>
          <w:sz w:val="18"/>
        </w:rPr>
        <w:t>kalkan</w:t>
      </w:r>
      <w:r w:rsidRPr="00E771F5" w:rsidR="00FB6687">
        <w:rPr>
          <w:sz w:val="18"/>
        </w:rPr>
        <w:t xml:space="preserve"> </w:t>
      </w:r>
      <w:r w:rsidRPr="00E771F5">
        <w:rPr>
          <w:sz w:val="18"/>
        </w:rPr>
        <w:t>iktidar</w:t>
      </w:r>
      <w:r w:rsidRPr="00E771F5" w:rsidR="00FB6687">
        <w:rPr>
          <w:sz w:val="18"/>
        </w:rPr>
        <w:t xml:space="preserve"> </w:t>
      </w:r>
      <w:r w:rsidRPr="00E771F5">
        <w:rPr>
          <w:sz w:val="18"/>
        </w:rPr>
        <w:t>sahipleri,</w:t>
      </w:r>
      <w:r w:rsidRPr="00E771F5" w:rsidR="00FB6687">
        <w:rPr>
          <w:sz w:val="18"/>
        </w:rPr>
        <w:t xml:space="preserve"> </w:t>
      </w:r>
      <w:r w:rsidRPr="00E771F5">
        <w:rPr>
          <w:sz w:val="18"/>
        </w:rPr>
        <w:t>15</w:t>
      </w:r>
      <w:r w:rsidRPr="00E771F5" w:rsidR="00FB6687">
        <w:rPr>
          <w:sz w:val="18"/>
        </w:rPr>
        <w:t xml:space="preserve"> </w:t>
      </w:r>
      <w:r w:rsidRPr="00E771F5">
        <w:rPr>
          <w:sz w:val="18"/>
        </w:rPr>
        <w:t>Temmuzdan</w:t>
      </w:r>
      <w:r w:rsidRPr="00E771F5" w:rsidR="00FB6687">
        <w:rPr>
          <w:sz w:val="18"/>
        </w:rPr>
        <w:t xml:space="preserve"> </w:t>
      </w:r>
      <w:r w:rsidRPr="00E771F5">
        <w:rPr>
          <w:sz w:val="18"/>
        </w:rPr>
        <w:t>sonra</w:t>
      </w:r>
      <w:r w:rsidRPr="00E771F5" w:rsidR="00FB6687">
        <w:rPr>
          <w:sz w:val="18"/>
        </w:rPr>
        <w:t xml:space="preserve"> </w:t>
      </w:r>
      <w:r w:rsidRPr="00E771F5">
        <w:rPr>
          <w:sz w:val="18"/>
        </w:rPr>
        <w:t>istisnasız</w:t>
      </w:r>
      <w:r w:rsidRPr="00E771F5" w:rsidR="00FB6687">
        <w:rPr>
          <w:sz w:val="18"/>
        </w:rPr>
        <w:t xml:space="preserve"> </w:t>
      </w:r>
      <w:r w:rsidRPr="00E771F5">
        <w:rPr>
          <w:sz w:val="18"/>
        </w:rPr>
        <w:t>operasyonların</w:t>
      </w:r>
      <w:r w:rsidRPr="00E771F5" w:rsidR="00FB6687">
        <w:rPr>
          <w:sz w:val="18"/>
        </w:rPr>
        <w:t xml:space="preserve"> </w:t>
      </w:r>
      <w:r w:rsidRPr="00E771F5">
        <w:rPr>
          <w:sz w:val="18"/>
        </w:rPr>
        <w:t>yapıldığı</w:t>
      </w:r>
      <w:r w:rsidRPr="00E771F5" w:rsidR="00FB6687">
        <w:rPr>
          <w:sz w:val="18"/>
        </w:rPr>
        <w:t xml:space="preserve"> </w:t>
      </w:r>
      <w:r w:rsidRPr="00E771F5">
        <w:rPr>
          <w:sz w:val="18"/>
        </w:rPr>
        <w:t>ve</w:t>
      </w:r>
      <w:r w:rsidRPr="00E771F5" w:rsidR="00FB6687">
        <w:rPr>
          <w:sz w:val="18"/>
        </w:rPr>
        <w:t xml:space="preserve"> </w:t>
      </w:r>
      <w:r w:rsidRPr="00E771F5">
        <w:rPr>
          <w:sz w:val="18"/>
        </w:rPr>
        <w:t>sivil</w:t>
      </w:r>
      <w:r w:rsidRPr="00E771F5" w:rsidR="00FB6687">
        <w:rPr>
          <w:sz w:val="18"/>
        </w:rPr>
        <w:t xml:space="preserve"> </w:t>
      </w:r>
      <w:r w:rsidRPr="00E771F5">
        <w:rPr>
          <w:sz w:val="18"/>
        </w:rPr>
        <w:t>ölümlerine</w:t>
      </w:r>
      <w:r w:rsidRPr="00E771F5" w:rsidR="00FB6687">
        <w:rPr>
          <w:sz w:val="18"/>
        </w:rPr>
        <w:t xml:space="preserve"> </w:t>
      </w:r>
      <w:r w:rsidRPr="00E771F5">
        <w:rPr>
          <w:sz w:val="18"/>
        </w:rPr>
        <w:t>neden</w:t>
      </w:r>
      <w:r w:rsidRPr="00E771F5" w:rsidR="00FB6687">
        <w:rPr>
          <w:sz w:val="18"/>
        </w:rPr>
        <w:t xml:space="preserve"> </w:t>
      </w:r>
      <w:r w:rsidRPr="00E771F5">
        <w:rPr>
          <w:sz w:val="18"/>
        </w:rPr>
        <w:t>olan</w:t>
      </w:r>
      <w:r w:rsidRPr="00E771F5" w:rsidR="00FB6687">
        <w:rPr>
          <w:sz w:val="18"/>
        </w:rPr>
        <w:t xml:space="preserve"> </w:t>
      </w:r>
      <w:r w:rsidRPr="00E771F5">
        <w:rPr>
          <w:sz w:val="18"/>
        </w:rPr>
        <w:t>bütün</w:t>
      </w:r>
      <w:r w:rsidRPr="00E771F5" w:rsidR="00FB6687">
        <w:rPr>
          <w:sz w:val="18"/>
        </w:rPr>
        <w:t xml:space="preserve"> </w:t>
      </w:r>
      <w:r w:rsidRPr="00E771F5">
        <w:rPr>
          <w:sz w:val="18"/>
        </w:rPr>
        <w:t>il</w:t>
      </w:r>
      <w:r w:rsidRPr="00E771F5" w:rsidR="00FB6687">
        <w:rPr>
          <w:sz w:val="18"/>
        </w:rPr>
        <w:t xml:space="preserve"> </w:t>
      </w:r>
      <w:r w:rsidRPr="00E771F5">
        <w:rPr>
          <w:sz w:val="18"/>
        </w:rPr>
        <w:t>merkezlerindeki</w:t>
      </w:r>
      <w:r w:rsidRPr="00E771F5" w:rsidR="00FB6687">
        <w:rPr>
          <w:sz w:val="18"/>
        </w:rPr>
        <w:t xml:space="preserve"> </w:t>
      </w:r>
      <w:r w:rsidRPr="00E771F5">
        <w:rPr>
          <w:sz w:val="18"/>
        </w:rPr>
        <w:t>operasyon</w:t>
      </w:r>
      <w:r w:rsidRPr="00E771F5" w:rsidR="00FB6687">
        <w:rPr>
          <w:sz w:val="18"/>
        </w:rPr>
        <w:t xml:space="preserve"> </w:t>
      </w:r>
      <w:r w:rsidRPr="00E771F5">
        <w:rPr>
          <w:sz w:val="18"/>
        </w:rPr>
        <w:t>komutanlarını,</w:t>
      </w:r>
      <w:r w:rsidRPr="00E771F5" w:rsidR="00FB6687">
        <w:rPr>
          <w:sz w:val="18"/>
        </w:rPr>
        <w:t xml:space="preserve"> </w:t>
      </w:r>
      <w:r w:rsidRPr="00E771F5">
        <w:rPr>
          <w:sz w:val="18"/>
        </w:rPr>
        <w:t>sonradan</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olarak</w:t>
      </w:r>
      <w:r w:rsidRPr="00E771F5" w:rsidR="00FB6687">
        <w:rPr>
          <w:sz w:val="18"/>
        </w:rPr>
        <w:t xml:space="preserve"> </w:t>
      </w:r>
      <w:r w:rsidRPr="00E771F5">
        <w:rPr>
          <w:sz w:val="18"/>
        </w:rPr>
        <w:t>ilan</w:t>
      </w:r>
      <w:r w:rsidRPr="00E771F5" w:rsidR="00FB6687">
        <w:rPr>
          <w:sz w:val="18"/>
        </w:rPr>
        <w:t xml:space="preserve"> </w:t>
      </w:r>
      <w:r w:rsidRPr="00E771F5">
        <w:rPr>
          <w:sz w:val="18"/>
        </w:rPr>
        <w:t>edilen</w:t>
      </w:r>
      <w:r w:rsidRPr="00E771F5" w:rsidR="00FB6687">
        <w:rPr>
          <w:sz w:val="18"/>
        </w:rPr>
        <w:t xml:space="preserve"> </w:t>
      </w:r>
      <w:r w:rsidRPr="00E771F5">
        <w:rPr>
          <w:sz w:val="18"/>
        </w:rPr>
        <w:t>Gülenci</w:t>
      </w:r>
      <w:r w:rsidRPr="00E771F5" w:rsidR="00FB6687">
        <w:rPr>
          <w:sz w:val="18"/>
        </w:rPr>
        <w:t xml:space="preserve"> </w:t>
      </w:r>
      <w:r w:rsidRPr="00E771F5">
        <w:rPr>
          <w:sz w:val="18"/>
        </w:rPr>
        <w:t>subaylar</w:t>
      </w:r>
      <w:r w:rsidRPr="00E771F5" w:rsidR="00FB6687">
        <w:rPr>
          <w:sz w:val="18"/>
        </w:rPr>
        <w:t xml:space="preserve"> </w:t>
      </w:r>
      <w:r w:rsidRPr="00E771F5">
        <w:rPr>
          <w:sz w:val="18"/>
        </w:rPr>
        <w:t>ve</w:t>
      </w:r>
      <w:r w:rsidRPr="00E771F5" w:rsidR="00FB6687">
        <w:rPr>
          <w:sz w:val="18"/>
        </w:rPr>
        <w:t xml:space="preserve"> </w:t>
      </w:r>
      <w:r w:rsidRPr="00E771F5">
        <w:rPr>
          <w:sz w:val="18"/>
        </w:rPr>
        <w:t>güvenlik</w:t>
      </w:r>
      <w:r w:rsidRPr="00E771F5" w:rsidR="00FB6687">
        <w:rPr>
          <w:sz w:val="18"/>
        </w:rPr>
        <w:t xml:space="preserve"> </w:t>
      </w:r>
      <w:r w:rsidRPr="00E771F5">
        <w:rPr>
          <w:sz w:val="18"/>
        </w:rPr>
        <w:t>güçlerinin</w:t>
      </w:r>
      <w:r w:rsidRPr="00E771F5" w:rsidR="00FB6687">
        <w:rPr>
          <w:sz w:val="18"/>
        </w:rPr>
        <w:t xml:space="preserve"> </w:t>
      </w:r>
      <w:r w:rsidRPr="00E771F5">
        <w:rPr>
          <w:sz w:val="18"/>
        </w:rPr>
        <w:t>elemanlarından</w:t>
      </w:r>
      <w:r w:rsidRPr="00E771F5" w:rsidR="00FB6687">
        <w:rPr>
          <w:sz w:val="18"/>
        </w:rPr>
        <w:t xml:space="preserve"> </w:t>
      </w:r>
      <w:r w:rsidRPr="00E771F5">
        <w:rPr>
          <w:sz w:val="18"/>
        </w:rPr>
        <w:t>müteşekkil</w:t>
      </w:r>
      <w:r w:rsidRPr="00E771F5" w:rsidR="00FB6687">
        <w:rPr>
          <w:sz w:val="18"/>
        </w:rPr>
        <w:t xml:space="preserve"> </w:t>
      </w:r>
      <w:r w:rsidRPr="00E771F5">
        <w:rPr>
          <w:sz w:val="18"/>
        </w:rPr>
        <w:t>bütün</w:t>
      </w:r>
      <w:r w:rsidRPr="00E771F5" w:rsidR="00FB6687">
        <w:rPr>
          <w:sz w:val="18"/>
        </w:rPr>
        <w:t xml:space="preserve"> </w:t>
      </w:r>
      <w:r w:rsidRPr="00E771F5">
        <w:rPr>
          <w:sz w:val="18"/>
        </w:rPr>
        <w:t>kadroları</w:t>
      </w:r>
      <w:r w:rsidRPr="00E771F5" w:rsidR="00FB6687">
        <w:rPr>
          <w:sz w:val="18"/>
        </w:rPr>
        <w:t xml:space="preserve"> </w:t>
      </w:r>
      <w:r w:rsidRPr="00E771F5">
        <w:rPr>
          <w:sz w:val="18"/>
        </w:rPr>
        <w:t>içeriye</w:t>
      </w:r>
      <w:r w:rsidRPr="00E771F5" w:rsidR="00FB6687">
        <w:rPr>
          <w:sz w:val="18"/>
        </w:rPr>
        <w:t xml:space="preserve"> </w:t>
      </w:r>
      <w:r w:rsidRPr="00E771F5">
        <w:rPr>
          <w:sz w:val="18"/>
        </w:rPr>
        <w:t>attılar.</w:t>
      </w:r>
      <w:r w:rsidRPr="00E771F5" w:rsidR="00FB6687">
        <w:rPr>
          <w:sz w:val="18"/>
        </w:rPr>
        <w:t xml:space="preserve"> </w:t>
      </w:r>
      <w:r w:rsidRPr="00E771F5">
        <w:rPr>
          <w:sz w:val="18"/>
        </w:rPr>
        <w:t>Bu,</w:t>
      </w:r>
      <w:r w:rsidRPr="00E771F5" w:rsidR="00FB6687">
        <w:rPr>
          <w:sz w:val="18"/>
        </w:rPr>
        <w:t xml:space="preserve"> </w:t>
      </w:r>
      <w:r w:rsidRPr="00E771F5">
        <w:rPr>
          <w:sz w:val="18"/>
        </w:rPr>
        <w:t>iktidarın</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sorumluluğunu</w:t>
      </w:r>
      <w:r w:rsidRPr="00E771F5" w:rsidR="00FB6687">
        <w:rPr>
          <w:sz w:val="18"/>
        </w:rPr>
        <w:t xml:space="preserve"> </w:t>
      </w:r>
      <w:r w:rsidRPr="00E771F5">
        <w:rPr>
          <w:sz w:val="18"/>
        </w:rPr>
        <w:t>ortadan</w:t>
      </w:r>
      <w:r w:rsidRPr="00E771F5" w:rsidR="00FB6687">
        <w:rPr>
          <w:sz w:val="18"/>
        </w:rPr>
        <w:t xml:space="preserve"> </w:t>
      </w:r>
      <w:r w:rsidRPr="00E771F5">
        <w:rPr>
          <w:sz w:val="18"/>
        </w:rPr>
        <w:t>kaldıramaz.</w:t>
      </w:r>
      <w:r w:rsidRPr="00E771F5" w:rsidR="00FB6687">
        <w:rPr>
          <w:sz w:val="18"/>
        </w:rPr>
        <w:t xml:space="preserve"> </w:t>
      </w:r>
      <w:r w:rsidRPr="00E771F5">
        <w:rPr>
          <w:sz w:val="18"/>
        </w:rPr>
        <w:t>Bugün,</w:t>
      </w:r>
      <w:r w:rsidRPr="00E771F5" w:rsidR="00FB6687">
        <w:rPr>
          <w:sz w:val="18"/>
        </w:rPr>
        <w:t xml:space="preserve"> </w:t>
      </w:r>
      <w:r w:rsidRPr="00E771F5">
        <w:rPr>
          <w:sz w:val="18"/>
        </w:rPr>
        <w:t>Şırnak</w:t>
      </w:r>
      <w:r w:rsidRPr="00E771F5" w:rsidR="00FB6687">
        <w:rPr>
          <w:sz w:val="18"/>
        </w:rPr>
        <w:t xml:space="preserve"> </w:t>
      </w:r>
      <w:r w:rsidRPr="00E771F5">
        <w:rPr>
          <w:sz w:val="18"/>
        </w:rPr>
        <w:t>operasyonunun</w:t>
      </w:r>
      <w:r w:rsidRPr="00E771F5" w:rsidR="00FB6687">
        <w:rPr>
          <w:sz w:val="18"/>
        </w:rPr>
        <w:t xml:space="preserve"> </w:t>
      </w:r>
      <w:r w:rsidRPr="00E771F5">
        <w:rPr>
          <w:sz w:val="18"/>
        </w:rPr>
        <w:t>komutanı</w:t>
      </w:r>
      <w:r w:rsidRPr="00E771F5" w:rsidR="00FB6687">
        <w:rPr>
          <w:sz w:val="18"/>
        </w:rPr>
        <w:t xml:space="preserve"> </w:t>
      </w:r>
      <w:r w:rsidRPr="00E771F5">
        <w:rPr>
          <w:sz w:val="18"/>
        </w:rPr>
        <w:t>içeride,</w:t>
      </w:r>
      <w:r w:rsidRPr="00E771F5" w:rsidR="00FB6687">
        <w:rPr>
          <w:sz w:val="18"/>
        </w:rPr>
        <w:t xml:space="preserve"> </w:t>
      </w:r>
      <w:r w:rsidRPr="00E771F5">
        <w:rPr>
          <w:sz w:val="18"/>
        </w:rPr>
        <w:t>Yüksekova</w:t>
      </w:r>
      <w:r w:rsidRPr="00E771F5" w:rsidR="00FB6687">
        <w:rPr>
          <w:sz w:val="18"/>
        </w:rPr>
        <w:t xml:space="preserve"> </w:t>
      </w:r>
      <w:r w:rsidRPr="00E771F5">
        <w:rPr>
          <w:sz w:val="18"/>
        </w:rPr>
        <w:t>operasyonunun</w:t>
      </w:r>
      <w:r w:rsidRPr="00E771F5" w:rsidR="00FB6687">
        <w:rPr>
          <w:sz w:val="18"/>
        </w:rPr>
        <w:t xml:space="preserve"> </w:t>
      </w:r>
      <w:r w:rsidRPr="00E771F5">
        <w:rPr>
          <w:sz w:val="18"/>
        </w:rPr>
        <w:t>komutanı</w:t>
      </w:r>
      <w:r w:rsidRPr="00E771F5" w:rsidR="00FB6687">
        <w:rPr>
          <w:sz w:val="18"/>
        </w:rPr>
        <w:t xml:space="preserve"> </w:t>
      </w:r>
      <w:r w:rsidRPr="00E771F5">
        <w:rPr>
          <w:sz w:val="18"/>
        </w:rPr>
        <w:t>terörist</w:t>
      </w:r>
      <w:r w:rsidRPr="00E771F5" w:rsidR="00FB6687">
        <w:rPr>
          <w:sz w:val="18"/>
        </w:rPr>
        <w:t xml:space="preserve"> </w:t>
      </w:r>
      <w:r w:rsidRPr="00E771F5">
        <w:rPr>
          <w:sz w:val="18"/>
        </w:rPr>
        <w:t>suçlamasıyla</w:t>
      </w:r>
      <w:r w:rsidRPr="00E771F5" w:rsidR="00FB6687">
        <w:rPr>
          <w:sz w:val="18"/>
        </w:rPr>
        <w:t xml:space="preserve"> </w:t>
      </w:r>
      <w:r w:rsidRPr="00E771F5">
        <w:rPr>
          <w:sz w:val="18"/>
        </w:rPr>
        <w:t>içeride;</w:t>
      </w:r>
      <w:r w:rsidRPr="00E771F5" w:rsidR="00FB6687">
        <w:rPr>
          <w:sz w:val="18"/>
        </w:rPr>
        <w:t xml:space="preserve"> </w:t>
      </w:r>
      <w:r w:rsidRPr="00E771F5">
        <w:rPr>
          <w:sz w:val="18"/>
        </w:rPr>
        <w:t>Sur’un,</w:t>
      </w:r>
      <w:r w:rsidRPr="00E771F5" w:rsidR="00FB6687">
        <w:rPr>
          <w:sz w:val="18"/>
        </w:rPr>
        <w:t xml:space="preserve"> </w:t>
      </w:r>
      <w:r w:rsidRPr="00E771F5">
        <w:rPr>
          <w:sz w:val="18"/>
        </w:rPr>
        <w:t>Nusaybin’in,</w:t>
      </w:r>
      <w:r w:rsidRPr="00E771F5" w:rsidR="00FB6687">
        <w:rPr>
          <w:sz w:val="18"/>
        </w:rPr>
        <w:t xml:space="preserve"> </w:t>
      </w:r>
      <w:r w:rsidRPr="00E771F5">
        <w:rPr>
          <w:sz w:val="18"/>
        </w:rPr>
        <w:t>Cizre’nin</w:t>
      </w:r>
      <w:r w:rsidRPr="00E771F5" w:rsidR="00FB6687">
        <w:rPr>
          <w:sz w:val="18"/>
        </w:rPr>
        <w:t xml:space="preserve"> </w:t>
      </w:r>
      <w:r w:rsidRPr="00E771F5">
        <w:rPr>
          <w:sz w:val="18"/>
        </w:rPr>
        <w:t>hakeza</w:t>
      </w:r>
      <w:r w:rsidRPr="00E771F5" w:rsidR="00FB6687">
        <w:rPr>
          <w:sz w:val="18"/>
        </w:rPr>
        <w:t xml:space="preserve"> </w:t>
      </w:r>
      <w:r w:rsidRPr="00E771F5">
        <w:rPr>
          <w:sz w:val="18"/>
        </w:rPr>
        <w:t>öyledir.</w:t>
      </w:r>
    </w:p>
    <w:p w:rsidRPr="00E771F5" w:rsidR="00725EFD" w:rsidP="00E771F5" w:rsidRDefault="00725EFD">
      <w:pPr>
        <w:pStyle w:val="GENELKURUL"/>
        <w:spacing w:line="240" w:lineRule="auto"/>
        <w:rPr>
          <w:sz w:val="18"/>
        </w:rPr>
      </w:pPr>
      <w:r w:rsidRPr="00E771F5">
        <w:rPr>
          <w:sz w:val="18"/>
        </w:rPr>
        <w:t>Şimdi,</w:t>
      </w:r>
      <w:r w:rsidRPr="00E771F5" w:rsidR="00FB6687">
        <w:rPr>
          <w:sz w:val="18"/>
        </w:rPr>
        <w:t xml:space="preserve"> </w:t>
      </w:r>
      <w:r w:rsidRPr="00E771F5">
        <w:rPr>
          <w:sz w:val="18"/>
        </w:rPr>
        <w:t>hâlâ</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bu</w:t>
      </w:r>
      <w:r w:rsidRPr="00E771F5" w:rsidR="00FB6687">
        <w:rPr>
          <w:sz w:val="18"/>
        </w:rPr>
        <w:t xml:space="preserve"> </w:t>
      </w:r>
      <w:r w:rsidRPr="00E771F5">
        <w:rPr>
          <w:sz w:val="18"/>
        </w:rPr>
        <w:t>vakitler</w:t>
      </w:r>
      <w:r w:rsidRPr="00E771F5" w:rsidR="00FB6687">
        <w:rPr>
          <w:sz w:val="18"/>
        </w:rPr>
        <w:t xml:space="preserve"> </w:t>
      </w:r>
      <w:r w:rsidRPr="00E771F5">
        <w:rPr>
          <w:sz w:val="18"/>
        </w:rPr>
        <w:t>yaşanan</w:t>
      </w:r>
      <w:r w:rsidRPr="00E771F5" w:rsidR="00FB6687">
        <w:rPr>
          <w:sz w:val="18"/>
        </w:rPr>
        <w:t xml:space="preserve"> </w:t>
      </w:r>
      <w:r w:rsidRPr="00E771F5">
        <w:rPr>
          <w:sz w:val="18"/>
        </w:rPr>
        <w:t>ve</w:t>
      </w:r>
      <w:r w:rsidRPr="00E771F5" w:rsidR="00FB6687">
        <w:rPr>
          <w:sz w:val="18"/>
        </w:rPr>
        <w:t xml:space="preserve"> </w:t>
      </w:r>
      <w:r w:rsidRPr="00E771F5">
        <w:rPr>
          <w:sz w:val="18"/>
        </w:rPr>
        <w:t>trajediye</w:t>
      </w:r>
      <w:r w:rsidRPr="00E771F5" w:rsidR="00FB6687">
        <w:rPr>
          <w:sz w:val="18"/>
        </w:rPr>
        <w:t xml:space="preserve"> </w:t>
      </w:r>
      <w:r w:rsidRPr="00E771F5">
        <w:rPr>
          <w:sz w:val="18"/>
        </w:rPr>
        <w:t>tekabül</w:t>
      </w:r>
      <w:r w:rsidRPr="00E771F5" w:rsidR="00FB6687">
        <w:rPr>
          <w:sz w:val="18"/>
        </w:rPr>
        <w:t xml:space="preserve"> </w:t>
      </w:r>
      <w:r w:rsidRPr="00E771F5">
        <w:rPr>
          <w:sz w:val="18"/>
        </w:rPr>
        <w:t>eden</w:t>
      </w:r>
      <w:r w:rsidRPr="00E771F5" w:rsidR="00FB6687">
        <w:rPr>
          <w:sz w:val="18"/>
        </w:rPr>
        <w:t xml:space="preserve"> </w:t>
      </w:r>
      <w:r w:rsidRPr="00E771F5">
        <w:rPr>
          <w:sz w:val="18"/>
        </w:rPr>
        <w:t>uygulamaların</w:t>
      </w:r>
      <w:r w:rsidRPr="00E771F5" w:rsidR="00FB6687">
        <w:rPr>
          <w:sz w:val="18"/>
        </w:rPr>
        <w:t xml:space="preserve"> </w:t>
      </w:r>
      <w:r w:rsidRPr="00E771F5">
        <w:rPr>
          <w:sz w:val="18"/>
        </w:rPr>
        <w:t>arkasında</w:t>
      </w:r>
      <w:r w:rsidRPr="00E771F5" w:rsidR="00FB6687">
        <w:rPr>
          <w:sz w:val="18"/>
        </w:rPr>
        <w:t xml:space="preserve"> </w:t>
      </w:r>
      <w:r w:rsidRPr="00E771F5">
        <w:rPr>
          <w:sz w:val="18"/>
        </w:rPr>
        <w:t>mıyız,</w:t>
      </w:r>
      <w:r w:rsidRPr="00E771F5" w:rsidR="00FB6687">
        <w:rPr>
          <w:sz w:val="18"/>
        </w:rPr>
        <w:t xml:space="preserve"> </w:t>
      </w:r>
      <w:r w:rsidRPr="00E771F5">
        <w:rPr>
          <w:sz w:val="18"/>
        </w:rPr>
        <w:t>değil</w:t>
      </w:r>
      <w:r w:rsidRPr="00E771F5" w:rsidR="00FB6687">
        <w:rPr>
          <w:sz w:val="18"/>
        </w:rPr>
        <w:t xml:space="preserve"> </w:t>
      </w:r>
      <w:r w:rsidRPr="00E771F5">
        <w:rPr>
          <w:sz w:val="18"/>
        </w:rPr>
        <w:t>miyiz?</w:t>
      </w:r>
      <w:r w:rsidRPr="00E771F5" w:rsidR="00FB6687">
        <w:rPr>
          <w:sz w:val="18"/>
        </w:rPr>
        <w:t xml:space="preserve"> </w:t>
      </w:r>
      <w:r w:rsidRPr="00E771F5">
        <w:rPr>
          <w:sz w:val="18"/>
        </w:rPr>
        <w:t>Arkasındaysak</w:t>
      </w:r>
      <w:r w:rsidRPr="00E771F5" w:rsidR="00FB6687">
        <w:rPr>
          <w:sz w:val="18"/>
        </w:rPr>
        <w:t xml:space="preserve"> </w:t>
      </w:r>
      <w:r w:rsidRPr="00E771F5">
        <w:rPr>
          <w:sz w:val="18"/>
        </w:rPr>
        <w:t>o</w:t>
      </w:r>
      <w:r w:rsidRPr="00E771F5" w:rsidR="00FB6687">
        <w:rPr>
          <w:sz w:val="18"/>
        </w:rPr>
        <w:t xml:space="preserve"> </w:t>
      </w:r>
      <w:r w:rsidRPr="00E771F5">
        <w:rPr>
          <w:sz w:val="18"/>
        </w:rPr>
        <w:t>terörist</w:t>
      </w:r>
      <w:r w:rsidRPr="00E771F5" w:rsidR="00FB6687">
        <w:rPr>
          <w:sz w:val="18"/>
        </w:rPr>
        <w:t xml:space="preserve"> </w:t>
      </w:r>
      <w:r w:rsidRPr="00E771F5">
        <w:rPr>
          <w:sz w:val="18"/>
        </w:rPr>
        <w:t>olarak</w:t>
      </w:r>
      <w:r w:rsidRPr="00E771F5" w:rsidR="00FB6687">
        <w:rPr>
          <w:sz w:val="18"/>
        </w:rPr>
        <w:t xml:space="preserve"> </w:t>
      </w:r>
      <w:r w:rsidRPr="00E771F5">
        <w:rPr>
          <w:sz w:val="18"/>
        </w:rPr>
        <w:t>suçlanan</w:t>
      </w:r>
      <w:r w:rsidRPr="00E771F5" w:rsidR="00FB6687">
        <w:rPr>
          <w:sz w:val="18"/>
        </w:rPr>
        <w:t xml:space="preserve"> </w:t>
      </w:r>
      <w:r w:rsidRPr="00E771F5">
        <w:rPr>
          <w:sz w:val="18"/>
        </w:rPr>
        <w:t>komutanların</w:t>
      </w:r>
      <w:r w:rsidRPr="00E771F5" w:rsidR="00FB6687">
        <w:rPr>
          <w:sz w:val="18"/>
        </w:rPr>
        <w:t xml:space="preserve"> </w:t>
      </w:r>
      <w:r w:rsidRPr="00E771F5">
        <w:rPr>
          <w:sz w:val="18"/>
        </w:rPr>
        <w:t>içeride</w:t>
      </w:r>
      <w:r w:rsidRPr="00E771F5" w:rsidR="00FB6687">
        <w:rPr>
          <w:sz w:val="18"/>
        </w:rPr>
        <w:t xml:space="preserve"> </w:t>
      </w:r>
      <w:r w:rsidRPr="00E771F5">
        <w:rPr>
          <w:sz w:val="18"/>
        </w:rPr>
        <w:t>olma</w:t>
      </w:r>
      <w:r w:rsidRPr="00E771F5" w:rsidR="00FB6687">
        <w:rPr>
          <w:sz w:val="18"/>
        </w:rPr>
        <w:t xml:space="preserve"> </w:t>
      </w:r>
      <w:r w:rsidRPr="00E771F5">
        <w:rPr>
          <w:sz w:val="18"/>
        </w:rPr>
        <w:t>hâlini</w:t>
      </w:r>
      <w:r w:rsidRPr="00E771F5" w:rsidR="00FB6687">
        <w:rPr>
          <w:sz w:val="18"/>
        </w:rPr>
        <w:t xml:space="preserve"> </w:t>
      </w:r>
      <w:r w:rsidRPr="00E771F5">
        <w:rPr>
          <w:sz w:val="18"/>
        </w:rPr>
        <w:t>masum</w:t>
      </w:r>
      <w:r w:rsidRPr="00E771F5" w:rsidR="00FB6687">
        <w:rPr>
          <w:sz w:val="18"/>
        </w:rPr>
        <w:t xml:space="preserve"> </w:t>
      </w:r>
      <w:r w:rsidRPr="00E771F5">
        <w:rPr>
          <w:sz w:val="18"/>
        </w:rPr>
        <w:t>görmemiz</w:t>
      </w:r>
      <w:r w:rsidRPr="00E771F5" w:rsidR="00FB6687">
        <w:rPr>
          <w:sz w:val="18"/>
        </w:rPr>
        <w:t xml:space="preserve"> </w:t>
      </w:r>
      <w:r w:rsidRPr="00E771F5">
        <w:rPr>
          <w:sz w:val="18"/>
        </w:rPr>
        <w:t>lazım</w:t>
      </w:r>
      <w:r w:rsidRPr="00E771F5" w:rsidR="00FB6687">
        <w:rPr>
          <w:sz w:val="18"/>
        </w:rPr>
        <w:t xml:space="preserve"> </w:t>
      </w:r>
      <w:r w:rsidRPr="00E771F5">
        <w:rPr>
          <w:sz w:val="18"/>
        </w:rPr>
        <w:t>bizim.</w:t>
      </w:r>
      <w:r w:rsidRPr="00E771F5" w:rsidR="00FB6687">
        <w:rPr>
          <w:sz w:val="18"/>
        </w:rPr>
        <w:t xml:space="preserve"> </w:t>
      </w:r>
      <w:r w:rsidRPr="00E771F5">
        <w:rPr>
          <w:sz w:val="18"/>
        </w:rPr>
        <w:t>Onlar</w:t>
      </w:r>
      <w:r w:rsidRPr="00E771F5" w:rsidR="00FB6687">
        <w:rPr>
          <w:sz w:val="18"/>
        </w:rPr>
        <w:t xml:space="preserve"> </w:t>
      </w:r>
      <w:r w:rsidRPr="00E771F5">
        <w:rPr>
          <w:sz w:val="18"/>
        </w:rPr>
        <w:t>yaptılar</w:t>
      </w:r>
      <w:r w:rsidRPr="00E771F5" w:rsidR="00FB6687">
        <w:rPr>
          <w:sz w:val="18"/>
        </w:rPr>
        <w:t xml:space="preserve"> </w:t>
      </w:r>
      <w:r w:rsidRPr="00E771F5">
        <w:rPr>
          <w:sz w:val="18"/>
        </w:rPr>
        <w:t>ve</w:t>
      </w:r>
      <w:r w:rsidRPr="00E771F5" w:rsidR="00FB6687">
        <w:rPr>
          <w:sz w:val="18"/>
        </w:rPr>
        <w:t xml:space="preserve"> </w:t>
      </w:r>
      <w:r w:rsidRPr="00E771F5">
        <w:rPr>
          <w:sz w:val="18"/>
        </w:rPr>
        <w:t>terörist</w:t>
      </w:r>
      <w:r w:rsidRPr="00E771F5" w:rsidR="00FB6687">
        <w:rPr>
          <w:sz w:val="18"/>
        </w:rPr>
        <w:t xml:space="preserve"> </w:t>
      </w:r>
      <w:r w:rsidRPr="00E771F5">
        <w:rPr>
          <w:sz w:val="18"/>
        </w:rPr>
        <w:t>suçlamasıyla</w:t>
      </w:r>
      <w:r w:rsidRPr="00E771F5" w:rsidR="00FB6687">
        <w:rPr>
          <w:sz w:val="18"/>
        </w:rPr>
        <w:t xml:space="preserve"> </w:t>
      </w:r>
      <w:r w:rsidRPr="00E771F5">
        <w:rPr>
          <w:sz w:val="18"/>
        </w:rPr>
        <w:t>içerideler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şunu</w:t>
      </w:r>
      <w:r w:rsidRPr="00E771F5" w:rsidR="00FB6687">
        <w:rPr>
          <w:sz w:val="18"/>
        </w:rPr>
        <w:t xml:space="preserve"> </w:t>
      </w:r>
      <w:r w:rsidRPr="00E771F5">
        <w:rPr>
          <w:sz w:val="18"/>
        </w:rPr>
        <w:t>ifade</w:t>
      </w:r>
      <w:r w:rsidRPr="00E771F5" w:rsidR="00FB6687">
        <w:rPr>
          <w:sz w:val="18"/>
        </w:rPr>
        <w:t xml:space="preserve"> </w:t>
      </w:r>
      <w:r w:rsidRPr="00E771F5">
        <w:rPr>
          <w:sz w:val="18"/>
        </w:rPr>
        <w:t>edelim:</w:t>
      </w:r>
      <w:r w:rsidRPr="00E771F5" w:rsidR="00FB6687">
        <w:rPr>
          <w:sz w:val="18"/>
        </w:rPr>
        <w:t xml:space="preserve"> </w:t>
      </w:r>
      <w:r w:rsidRPr="00E771F5">
        <w:rPr>
          <w:sz w:val="18"/>
        </w:rPr>
        <w:t>Gerçeklerle</w:t>
      </w:r>
      <w:r w:rsidRPr="00E771F5" w:rsidR="00FB6687">
        <w:rPr>
          <w:sz w:val="18"/>
        </w:rPr>
        <w:t xml:space="preserve"> </w:t>
      </w:r>
      <w:r w:rsidRPr="00E771F5">
        <w:rPr>
          <w:sz w:val="18"/>
        </w:rPr>
        <w:t>yüzleşmek,</w:t>
      </w:r>
      <w:r w:rsidRPr="00E771F5" w:rsidR="00FB6687">
        <w:rPr>
          <w:sz w:val="18"/>
        </w:rPr>
        <w:t xml:space="preserve"> </w:t>
      </w:r>
      <w:r w:rsidRPr="00E771F5">
        <w:rPr>
          <w:sz w:val="18"/>
        </w:rPr>
        <w:t>hakikatle</w:t>
      </w:r>
      <w:r w:rsidRPr="00E771F5" w:rsidR="00FB6687">
        <w:rPr>
          <w:sz w:val="18"/>
        </w:rPr>
        <w:t xml:space="preserve"> </w:t>
      </w:r>
      <w:r w:rsidRPr="00E771F5">
        <w:rPr>
          <w:sz w:val="18"/>
        </w:rPr>
        <w:t>yüzleşmek</w:t>
      </w:r>
      <w:r w:rsidRPr="00E771F5" w:rsidR="00FB6687">
        <w:rPr>
          <w:sz w:val="18"/>
        </w:rPr>
        <w:t xml:space="preserve"> </w:t>
      </w:r>
      <w:r w:rsidRPr="00E771F5">
        <w:rPr>
          <w:sz w:val="18"/>
        </w:rPr>
        <w:t>yarına</w:t>
      </w:r>
      <w:r w:rsidRPr="00E771F5" w:rsidR="00FB6687">
        <w:rPr>
          <w:sz w:val="18"/>
        </w:rPr>
        <w:t xml:space="preserve"> </w:t>
      </w:r>
      <w:r w:rsidRPr="00E771F5">
        <w:rPr>
          <w:sz w:val="18"/>
        </w:rPr>
        <w:t>daha</w:t>
      </w:r>
      <w:r w:rsidRPr="00E771F5" w:rsidR="00FB6687">
        <w:rPr>
          <w:sz w:val="18"/>
        </w:rPr>
        <w:t xml:space="preserve"> </w:t>
      </w:r>
      <w:r w:rsidRPr="00E771F5">
        <w:rPr>
          <w:sz w:val="18"/>
        </w:rPr>
        <w:t>güvenli</w:t>
      </w:r>
      <w:r w:rsidRPr="00E771F5" w:rsidR="00FB6687">
        <w:rPr>
          <w:sz w:val="18"/>
        </w:rPr>
        <w:t xml:space="preserve"> </w:t>
      </w:r>
      <w:r w:rsidRPr="00E771F5">
        <w:rPr>
          <w:sz w:val="18"/>
        </w:rPr>
        <w:t>hazırlıklar</w:t>
      </w:r>
      <w:r w:rsidRPr="00E771F5" w:rsidR="00FB6687">
        <w:rPr>
          <w:sz w:val="18"/>
        </w:rPr>
        <w:t xml:space="preserve"> </w:t>
      </w:r>
      <w:r w:rsidRPr="00E771F5">
        <w:rPr>
          <w:sz w:val="18"/>
        </w:rPr>
        <w:t>yapmamızı</w:t>
      </w:r>
      <w:r w:rsidRPr="00E771F5" w:rsidR="00FB6687">
        <w:rPr>
          <w:sz w:val="18"/>
        </w:rPr>
        <w:t xml:space="preserve"> </w:t>
      </w:r>
      <w:r w:rsidRPr="00E771F5">
        <w:rPr>
          <w:sz w:val="18"/>
        </w:rPr>
        <w:t>beraberinde</w:t>
      </w:r>
      <w:r w:rsidRPr="00E771F5" w:rsidR="00FB6687">
        <w:rPr>
          <w:sz w:val="18"/>
        </w:rPr>
        <w:t xml:space="preserve"> </w:t>
      </w:r>
      <w:r w:rsidRPr="00E771F5">
        <w:rPr>
          <w:sz w:val="18"/>
        </w:rPr>
        <w:t>getirir.</w:t>
      </w:r>
      <w:r w:rsidRPr="00E771F5" w:rsidR="00FB6687">
        <w:rPr>
          <w:sz w:val="18"/>
        </w:rPr>
        <w:t xml:space="preserve"> </w:t>
      </w:r>
      <w:r w:rsidRPr="00E771F5">
        <w:rPr>
          <w:sz w:val="18"/>
        </w:rPr>
        <w:t>George</w:t>
      </w:r>
      <w:r w:rsidRPr="00E771F5" w:rsidR="00FB6687">
        <w:rPr>
          <w:sz w:val="18"/>
        </w:rPr>
        <w:t xml:space="preserve"> </w:t>
      </w:r>
      <w:r w:rsidRPr="00E771F5">
        <w:rPr>
          <w:sz w:val="18"/>
        </w:rPr>
        <w:t>Orwell’in</w:t>
      </w:r>
      <w:r w:rsidRPr="00E771F5" w:rsidR="00FB6687">
        <w:rPr>
          <w:sz w:val="18"/>
        </w:rPr>
        <w:t xml:space="preserve"> </w:t>
      </w:r>
      <w:r w:rsidRPr="00E771F5">
        <w:rPr>
          <w:sz w:val="18"/>
        </w:rPr>
        <w:t>söylediği</w:t>
      </w:r>
      <w:r w:rsidRPr="00E771F5" w:rsidR="00FB6687">
        <w:rPr>
          <w:sz w:val="18"/>
        </w:rPr>
        <w:t xml:space="preserve"> </w:t>
      </w:r>
      <w:r w:rsidRPr="00E771F5">
        <w:rPr>
          <w:sz w:val="18"/>
        </w:rPr>
        <w:t>üzere,</w:t>
      </w:r>
      <w:r w:rsidRPr="00E771F5" w:rsidR="00FB6687">
        <w:rPr>
          <w:sz w:val="18"/>
        </w:rPr>
        <w:t xml:space="preserve"> </w:t>
      </w:r>
      <w:r w:rsidRPr="00E771F5">
        <w:rPr>
          <w:sz w:val="18"/>
        </w:rPr>
        <w:t>bir</w:t>
      </w:r>
      <w:r w:rsidRPr="00E771F5" w:rsidR="00FB6687">
        <w:rPr>
          <w:sz w:val="18"/>
        </w:rPr>
        <w:t xml:space="preserve"> </w:t>
      </w:r>
      <w:r w:rsidRPr="00E771F5">
        <w:rPr>
          <w:sz w:val="18"/>
        </w:rPr>
        <w:t>topluluk</w:t>
      </w:r>
      <w:r w:rsidRPr="00E771F5" w:rsidR="00FB6687">
        <w:rPr>
          <w:sz w:val="18"/>
        </w:rPr>
        <w:t xml:space="preserve"> </w:t>
      </w:r>
      <w:r w:rsidRPr="00E771F5">
        <w:rPr>
          <w:sz w:val="18"/>
        </w:rPr>
        <w:t>hakikatten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uzaklaşırsa</w:t>
      </w:r>
      <w:r w:rsidRPr="00E771F5" w:rsidR="00FB6687">
        <w:rPr>
          <w:sz w:val="18"/>
        </w:rPr>
        <w:t xml:space="preserve"> </w:t>
      </w:r>
      <w:r w:rsidRPr="00E771F5">
        <w:rPr>
          <w:sz w:val="18"/>
        </w:rPr>
        <w:t>onu</w:t>
      </w:r>
      <w:r w:rsidRPr="00E771F5" w:rsidR="00FB6687">
        <w:rPr>
          <w:sz w:val="18"/>
        </w:rPr>
        <w:t xml:space="preserve"> </w:t>
      </w:r>
      <w:r w:rsidRPr="00E771F5">
        <w:rPr>
          <w:sz w:val="18"/>
        </w:rPr>
        <w:t>dile</w:t>
      </w:r>
      <w:r w:rsidRPr="00E771F5" w:rsidR="00FB6687">
        <w:rPr>
          <w:sz w:val="18"/>
        </w:rPr>
        <w:t xml:space="preserve"> </w:t>
      </w:r>
      <w:r w:rsidRPr="00E771F5">
        <w:rPr>
          <w:sz w:val="18"/>
        </w:rPr>
        <w:t>getirenlerden</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çok</w:t>
      </w:r>
      <w:r w:rsidRPr="00E771F5" w:rsidR="00FB6687">
        <w:rPr>
          <w:sz w:val="18"/>
        </w:rPr>
        <w:t xml:space="preserve"> </w:t>
      </w:r>
      <w:r w:rsidRPr="00E771F5">
        <w:rPr>
          <w:sz w:val="18"/>
        </w:rPr>
        <w:t>nefret</w:t>
      </w:r>
      <w:r w:rsidRPr="00E771F5" w:rsidR="00FB6687">
        <w:rPr>
          <w:sz w:val="18"/>
        </w:rPr>
        <w:t xml:space="preserve"> </w:t>
      </w:r>
      <w:r w:rsidRPr="00E771F5">
        <w:rPr>
          <w:sz w:val="18"/>
        </w:rPr>
        <w:t>eder.</w:t>
      </w:r>
      <w:r w:rsidRPr="00E771F5" w:rsidR="00FB6687">
        <w:rPr>
          <w:sz w:val="18"/>
        </w:rPr>
        <w:t xml:space="preserve"> </w:t>
      </w:r>
      <w:r w:rsidRPr="00E771F5">
        <w:rPr>
          <w:sz w:val="18"/>
        </w:rPr>
        <w:t>“Bir</w:t>
      </w:r>
      <w:r w:rsidRPr="00E771F5" w:rsidR="00FB6687">
        <w:rPr>
          <w:sz w:val="18"/>
        </w:rPr>
        <w:t xml:space="preserve"> </w:t>
      </w:r>
      <w:r w:rsidRPr="00E771F5">
        <w:rPr>
          <w:sz w:val="18"/>
        </w:rPr>
        <w:t>topluluk</w:t>
      </w:r>
      <w:r w:rsidRPr="00E771F5" w:rsidR="00FB6687">
        <w:rPr>
          <w:sz w:val="18"/>
        </w:rPr>
        <w:t xml:space="preserve"> </w:t>
      </w:r>
      <w:r w:rsidRPr="00E771F5">
        <w:rPr>
          <w:sz w:val="18"/>
        </w:rPr>
        <w:t>gerçeklerden,</w:t>
      </w:r>
      <w:r w:rsidRPr="00E771F5" w:rsidR="00FB6687">
        <w:rPr>
          <w:sz w:val="18"/>
        </w:rPr>
        <w:t xml:space="preserve"> </w:t>
      </w:r>
      <w:r w:rsidRPr="00E771F5">
        <w:rPr>
          <w:sz w:val="18"/>
        </w:rPr>
        <w:t>hakikatlerden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uzaklaşırsa</w:t>
      </w:r>
      <w:r w:rsidRPr="00E771F5" w:rsidR="00FB6687">
        <w:rPr>
          <w:sz w:val="18"/>
        </w:rPr>
        <w:t xml:space="preserve"> </w:t>
      </w:r>
      <w:r w:rsidRPr="00E771F5">
        <w:rPr>
          <w:sz w:val="18"/>
        </w:rPr>
        <w:t>o</w:t>
      </w:r>
      <w:r w:rsidRPr="00E771F5" w:rsidR="00FB6687">
        <w:rPr>
          <w:sz w:val="18"/>
        </w:rPr>
        <w:t xml:space="preserve"> </w:t>
      </w:r>
      <w:r w:rsidRPr="00E771F5">
        <w:rPr>
          <w:sz w:val="18"/>
        </w:rPr>
        <w:t>hakikatleri</w:t>
      </w:r>
      <w:r w:rsidRPr="00E771F5" w:rsidR="00FB6687">
        <w:rPr>
          <w:sz w:val="18"/>
        </w:rPr>
        <w:t xml:space="preserve"> </w:t>
      </w:r>
      <w:r w:rsidRPr="00E771F5">
        <w:rPr>
          <w:sz w:val="18"/>
        </w:rPr>
        <w:t>dile</w:t>
      </w:r>
      <w:r w:rsidRPr="00E771F5" w:rsidR="00FB6687">
        <w:rPr>
          <w:sz w:val="18"/>
        </w:rPr>
        <w:t xml:space="preserve"> </w:t>
      </w:r>
      <w:r w:rsidRPr="00E771F5">
        <w:rPr>
          <w:sz w:val="18"/>
        </w:rPr>
        <w:t>getirenlerden</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çok</w:t>
      </w:r>
      <w:r w:rsidRPr="00E771F5" w:rsidR="00FB6687">
        <w:rPr>
          <w:sz w:val="18"/>
        </w:rPr>
        <w:t xml:space="preserve"> </w:t>
      </w:r>
      <w:r w:rsidRPr="00E771F5">
        <w:rPr>
          <w:sz w:val="18"/>
        </w:rPr>
        <w:t>nefret</w:t>
      </w:r>
      <w:r w:rsidRPr="00E771F5" w:rsidR="00FB6687">
        <w:rPr>
          <w:sz w:val="18"/>
        </w:rPr>
        <w:t xml:space="preserve"> </w:t>
      </w:r>
      <w:r w:rsidRPr="00E771F5">
        <w:rPr>
          <w:sz w:val="18"/>
        </w:rPr>
        <w:t>eder.”</w:t>
      </w:r>
      <w:r w:rsidRPr="00E771F5" w:rsidR="00FB6687">
        <w:rPr>
          <w:sz w:val="18"/>
        </w:rPr>
        <w:t xml:space="preserve"> </w:t>
      </w:r>
      <w:r w:rsidRPr="00E771F5">
        <w:rPr>
          <w:sz w:val="18"/>
        </w:rPr>
        <w:t>diye</w:t>
      </w:r>
      <w:r w:rsidRPr="00E771F5" w:rsidR="00FB6687">
        <w:rPr>
          <w:sz w:val="18"/>
        </w:rPr>
        <w:t xml:space="preserve"> </w:t>
      </w:r>
      <w:r w:rsidRPr="00E771F5">
        <w:rPr>
          <w:sz w:val="18"/>
        </w:rPr>
        <w:t>George</w:t>
      </w:r>
      <w:r w:rsidRPr="00E771F5" w:rsidR="00FB6687">
        <w:rPr>
          <w:sz w:val="18"/>
        </w:rPr>
        <w:t xml:space="preserve"> </w:t>
      </w:r>
      <w:r w:rsidRPr="00E771F5">
        <w:rPr>
          <w:sz w:val="18"/>
        </w:rPr>
        <w:t>Orwell</w:t>
      </w:r>
      <w:r w:rsidRPr="00E771F5" w:rsidR="00FB6687">
        <w:rPr>
          <w:sz w:val="18"/>
        </w:rPr>
        <w:t xml:space="preserve"> </w:t>
      </w:r>
      <w:r w:rsidRPr="00E771F5">
        <w:rPr>
          <w:sz w:val="18"/>
        </w:rPr>
        <w:t>söylüyor.</w:t>
      </w:r>
    </w:p>
    <w:p w:rsidRPr="00E771F5" w:rsidR="00725EFD"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şimdi,</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Bakanımızı</w:t>
      </w:r>
      <w:r w:rsidRPr="00E771F5" w:rsidR="00FB6687">
        <w:rPr>
          <w:sz w:val="18"/>
        </w:rPr>
        <w:t xml:space="preserve"> </w:t>
      </w:r>
      <w:r w:rsidRPr="00E771F5">
        <w:rPr>
          <w:sz w:val="18"/>
        </w:rPr>
        <w:t>bütçe</w:t>
      </w:r>
      <w:r w:rsidRPr="00E771F5" w:rsidR="00FB6687">
        <w:rPr>
          <w:sz w:val="18"/>
        </w:rPr>
        <w:t xml:space="preserve"> </w:t>
      </w:r>
      <w:r w:rsidRPr="00E771F5">
        <w:rPr>
          <w:sz w:val="18"/>
        </w:rPr>
        <w:t>sürecinde</w:t>
      </w:r>
      <w:r w:rsidRPr="00E771F5" w:rsidR="00FB6687">
        <w:rPr>
          <w:sz w:val="18"/>
        </w:rPr>
        <w:t xml:space="preserve"> </w:t>
      </w:r>
      <w:r w:rsidRPr="00E771F5">
        <w:rPr>
          <w:sz w:val="18"/>
        </w:rPr>
        <w:t>ilk</w:t>
      </w:r>
      <w:r w:rsidRPr="00E771F5" w:rsidR="00FB6687">
        <w:rPr>
          <w:sz w:val="18"/>
        </w:rPr>
        <w:t xml:space="preserve"> </w:t>
      </w:r>
      <w:r w:rsidRPr="00E771F5">
        <w:rPr>
          <w:sz w:val="18"/>
        </w:rPr>
        <w:t>bir</w:t>
      </w:r>
      <w:r w:rsidRPr="00E771F5" w:rsidR="00FB6687">
        <w:rPr>
          <w:sz w:val="18"/>
        </w:rPr>
        <w:t xml:space="preserve"> </w:t>
      </w: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gördük</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iki</w:t>
      </w:r>
      <w:r w:rsidRPr="00E771F5" w:rsidR="00FB6687">
        <w:rPr>
          <w:sz w:val="18"/>
        </w:rPr>
        <w:t xml:space="preserve"> </w:t>
      </w:r>
      <w:r w:rsidRPr="00E771F5">
        <w:rPr>
          <w:sz w:val="18"/>
        </w:rPr>
        <w:t>gündür</w:t>
      </w:r>
      <w:r w:rsidRPr="00E771F5" w:rsidR="00FB6687">
        <w:rPr>
          <w:sz w:val="18"/>
        </w:rPr>
        <w:t xml:space="preserve"> </w:t>
      </w:r>
      <w:r w:rsidRPr="00E771F5">
        <w:rPr>
          <w:sz w:val="18"/>
        </w:rPr>
        <w:t>görmüşken</w:t>
      </w:r>
      <w:r w:rsidRPr="00E771F5" w:rsidR="00FB6687">
        <w:rPr>
          <w:sz w:val="18"/>
        </w:rPr>
        <w:t xml:space="preserve"> </w:t>
      </w:r>
      <w:r w:rsidRPr="00E771F5">
        <w:rPr>
          <w:sz w:val="18"/>
        </w:rPr>
        <w:t>birkaç</w:t>
      </w:r>
      <w:r w:rsidRPr="00E771F5" w:rsidR="00FB6687">
        <w:rPr>
          <w:sz w:val="18"/>
        </w:rPr>
        <w:t xml:space="preserve"> </w:t>
      </w:r>
      <w:r w:rsidRPr="00E771F5">
        <w:rPr>
          <w:sz w:val="18"/>
        </w:rPr>
        <w:t>dakika</w:t>
      </w:r>
      <w:r w:rsidRPr="00E771F5" w:rsidR="00FB6687">
        <w:rPr>
          <w:sz w:val="18"/>
        </w:rPr>
        <w:t xml:space="preserve"> </w:t>
      </w:r>
      <w:r w:rsidRPr="00E771F5">
        <w:rPr>
          <w:sz w:val="18"/>
        </w:rPr>
        <w:t>özellikle</w:t>
      </w:r>
      <w:r w:rsidRPr="00E771F5" w:rsidR="00FB6687">
        <w:rPr>
          <w:sz w:val="18"/>
        </w:rPr>
        <w:t xml:space="preserve"> </w:t>
      </w:r>
      <w:r w:rsidRPr="00E771F5">
        <w:rPr>
          <w:sz w:val="18"/>
        </w:rPr>
        <w:t>rakamlar</w:t>
      </w:r>
      <w:r w:rsidRPr="00E771F5" w:rsidR="00FB6687">
        <w:rPr>
          <w:sz w:val="18"/>
        </w:rPr>
        <w:t xml:space="preserve"> </w:t>
      </w:r>
      <w:r w:rsidRPr="00E771F5">
        <w:rPr>
          <w:sz w:val="18"/>
        </w:rPr>
        <w:t>üzerinden</w:t>
      </w:r>
      <w:r w:rsidRPr="00E771F5" w:rsidR="00FB6687">
        <w:rPr>
          <w:sz w:val="18"/>
        </w:rPr>
        <w:t xml:space="preserve"> </w:t>
      </w:r>
      <w:r w:rsidRPr="00E771F5">
        <w:rPr>
          <w:sz w:val="18"/>
        </w:rPr>
        <w:t>bir</w:t>
      </w:r>
      <w:r w:rsidRPr="00E771F5" w:rsidR="00FB6687">
        <w:rPr>
          <w:sz w:val="18"/>
        </w:rPr>
        <w:t xml:space="preserve"> </w:t>
      </w:r>
      <w:r w:rsidRPr="00E771F5">
        <w:rPr>
          <w:sz w:val="18"/>
        </w:rPr>
        <w:t>iki</w:t>
      </w:r>
      <w:r w:rsidRPr="00E771F5" w:rsidR="00FB6687">
        <w:rPr>
          <w:sz w:val="18"/>
        </w:rPr>
        <w:t xml:space="preserve"> </w:t>
      </w:r>
      <w:r w:rsidRPr="00E771F5">
        <w:rPr>
          <w:sz w:val="18"/>
        </w:rPr>
        <w:t>hususu</w:t>
      </w:r>
      <w:r w:rsidRPr="00E771F5" w:rsidR="00FB6687">
        <w:rPr>
          <w:sz w:val="18"/>
        </w:rPr>
        <w:t xml:space="preserve"> </w:t>
      </w:r>
      <w:r w:rsidRPr="00E771F5">
        <w:rPr>
          <w:sz w:val="18"/>
        </w:rPr>
        <w:t>hem</w:t>
      </w:r>
      <w:r w:rsidRPr="00E771F5" w:rsidR="00FB6687">
        <w:rPr>
          <w:sz w:val="18"/>
        </w:rPr>
        <w:t xml:space="preserve"> </w:t>
      </w:r>
      <w:r w:rsidRPr="00E771F5">
        <w:rPr>
          <w:sz w:val="18"/>
        </w:rPr>
        <w:t>bilgisine</w:t>
      </w:r>
      <w:r w:rsidRPr="00E771F5" w:rsidR="00FB6687">
        <w:rPr>
          <w:sz w:val="18"/>
        </w:rPr>
        <w:t xml:space="preserve"> </w:t>
      </w:r>
      <w:r w:rsidRPr="00E771F5">
        <w:rPr>
          <w:sz w:val="18"/>
        </w:rPr>
        <w:t>hem</w:t>
      </w:r>
      <w:r w:rsidRPr="00E771F5" w:rsidR="00FB6687">
        <w:rPr>
          <w:sz w:val="18"/>
        </w:rPr>
        <w:t xml:space="preserve"> </w:t>
      </w:r>
      <w:r w:rsidRPr="00E771F5">
        <w:rPr>
          <w:sz w:val="18"/>
        </w:rPr>
        <w:t>sorularla</w:t>
      </w:r>
      <w:r w:rsidRPr="00E771F5" w:rsidR="00FB6687">
        <w:rPr>
          <w:sz w:val="18"/>
        </w:rPr>
        <w:t xml:space="preserve"> </w:t>
      </w:r>
      <w:r w:rsidRPr="00E771F5">
        <w:rPr>
          <w:sz w:val="18"/>
        </w:rPr>
        <w:t>cevap</w:t>
      </w:r>
      <w:r w:rsidRPr="00E771F5" w:rsidR="00FB6687">
        <w:rPr>
          <w:sz w:val="18"/>
        </w:rPr>
        <w:t xml:space="preserve"> </w:t>
      </w:r>
      <w:r w:rsidRPr="00E771F5">
        <w:rPr>
          <w:sz w:val="18"/>
        </w:rPr>
        <w:t>vermesi</w:t>
      </w:r>
      <w:r w:rsidRPr="00E771F5" w:rsidR="00FB6687">
        <w:rPr>
          <w:sz w:val="18"/>
        </w:rPr>
        <w:t xml:space="preserve"> </w:t>
      </w:r>
      <w:r w:rsidRPr="00E771F5">
        <w:rPr>
          <w:sz w:val="18"/>
        </w:rPr>
        <w:t>üzere</w:t>
      </w:r>
      <w:r w:rsidRPr="00E771F5" w:rsidR="00FB6687">
        <w:rPr>
          <w:sz w:val="18"/>
        </w:rPr>
        <w:t xml:space="preserve"> </w:t>
      </w:r>
      <w:r w:rsidRPr="00E771F5">
        <w:rPr>
          <w:sz w:val="18"/>
        </w:rPr>
        <w:t>kendi</w:t>
      </w:r>
      <w:r w:rsidRPr="00E771F5" w:rsidR="00FB6687">
        <w:rPr>
          <w:sz w:val="18"/>
        </w:rPr>
        <w:t xml:space="preserve"> </w:t>
      </w:r>
      <w:r w:rsidRPr="00E771F5">
        <w:rPr>
          <w:sz w:val="18"/>
        </w:rPr>
        <w:t>dikkatine</w:t>
      </w:r>
      <w:r w:rsidRPr="00E771F5" w:rsidR="00FB6687">
        <w:rPr>
          <w:sz w:val="18"/>
        </w:rPr>
        <w:t xml:space="preserve"> </w:t>
      </w:r>
      <w:r w:rsidRPr="00E771F5">
        <w:rPr>
          <w:sz w:val="18"/>
        </w:rPr>
        <w:t>sunuyorum: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Şimdi,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ben,</w:t>
      </w:r>
      <w:r w:rsidRPr="00E771F5" w:rsidR="00FB6687">
        <w:rPr>
          <w:sz w:val="18"/>
        </w:rPr>
        <w:t xml:space="preserve"> </w:t>
      </w:r>
      <w:r w:rsidRPr="00E771F5">
        <w:rPr>
          <w:sz w:val="18"/>
        </w:rPr>
        <w:t>özellikle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üyesi</w:t>
      </w:r>
      <w:r w:rsidRPr="00E771F5" w:rsidR="00FB6687">
        <w:rPr>
          <w:sz w:val="18"/>
        </w:rPr>
        <w:t xml:space="preserve"> </w:t>
      </w:r>
      <w:r w:rsidRPr="00E771F5">
        <w:rPr>
          <w:sz w:val="18"/>
        </w:rPr>
        <w:t>olarak</w:t>
      </w:r>
      <w:r w:rsidRPr="00E771F5" w:rsidR="00FB6687">
        <w:rPr>
          <w:sz w:val="18"/>
        </w:rPr>
        <w:t xml:space="preserve"> </w:t>
      </w:r>
      <w:r w:rsidRPr="00E771F5">
        <w:rPr>
          <w:sz w:val="18"/>
        </w:rPr>
        <w:t>-iki</w:t>
      </w:r>
      <w:r w:rsidRPr="00E771F5" w:rsidR="00FB6687">
        <w:rPr>
          <w:sz w:val="18"/>
        </w:rPr>
        <w:t xml:space="preserve"> </w:t>
      </w:r>
      <w:r w:rsidRPr="00E771F5">
        <w:rPr>
          <w:sz w:val="18"/>
        </w:rPr>
        <w:t>bütçe</w:t>
      </w:r>
      <w:r w:rsidRPr="00E771F5" w:rsidR="00FB6687">
        <w:rPr>
          <w:sz w:val="18"/>
        </w:rPr>
        <w:t xml:space="preserve"> </w:t>
      </w:r>
      <w:r w:rsidRPr="00E771F5">
        <w:rPr>
          <w:sz w:val="18"/>
        </w:rPr>
        <w:t>dönemi</w:t>
      </w:r>
      <w:r w:rsidRPr="00E771F5" w:rsidR="00FB6687">
        <w:rPr>
          <w:sz w:val="18"/>
        </w:rPr>
        <w:t xml:space="preserve"> </w:t>
      </w:r>
      <w:r w:rsidRPr="00E771F5">
        <w:rPr>
          <w:sz w:val="18"/>
        </w:rPr>
        <w:t>geçirdik</w:t>
      </w:r>
      <w:r w:rsidRPr="00E771F5" w:rsidR="00FB6687">
        <w:rPr>
          <w:sz w:val="18"/>
        </w:rPr>
        <w:t xml:space="preserve"> </w:t>
      </w:r>
      <w:r w:rsidRPr="00E771F5">
        <w:rPr>
          <w:sz w:val="18"/>
        </w:rPr>
        <w:t>sizinle-</w:t>
      </w:r>
      <w:r w:rsidRPr="00E771F5" w:rsidR="00FB6687">
        <w:rPr>
          <w:sz w:val="18"/>
        </w:rPr>
        <w:t xml:space="preserve"> </w:t>
      </w:r>
      <w:r w:rsidRPr="00E771F5">
        <w:rPr>
          <w:sz w:val="18"/>
        </w:rPr>
        <w:t>bürokratlarınızla</w:t>
      </w:r>
      <w:r w:rsidRPr="00E771F5" w:rsidR="00FB6687">
        <w:rPr>
          <w:sz w:val="18"/>
        </w:rPr>
        <w:t xml:space="preserve"> </w:t>
      </w:r>
      <w:r w:rsidRPr="00E771F5">
        <w:rPr>
          <w:sz w:val="18"/>
        </w:rPr>
        <w:t>birlikte</w:t>
      </w:r>
      <w:r w:rsidRPr="00E771F5" w:rsidR="00FB6687">
        <w:rPr>
          <w:sz w:val="18"/>
        </w:rPr>
        <w:t xml:space="preserve"> </w:t>
      </w:r>
      <w:r w:rsidRPr="00E771F5">
        <w:rPr>
          <w:sz w:val="18"/>
        </w:rPr>
        <w:t>yaptığınız</w:t>
      </w:r>
      <w:r w:rsidRPr="00E771F5" w:rsidR="00FB6687">
        <w:rPr>
          <w:sz w:val="18"/>
        </w:rPr>
        <w:t xml:space="preserve"> </w:t>
      </w:r>
      <w:r w:rsidRPr="00E771F5">
        <w:rPr>
          <w:sz w:val="18"/>
        </w:rPr>
        <w:t>çalışmaları,</w:t>
      </w:r>
      <w:r w:rsidRPr="00E771F5" w:rsidR="00FB6687">
        <w:rPr>
          <w:sz w:val="18"/>
        </w:rPr>
        <w:t xml:space="preserve"> </w:t>
      </w:r>
      <w:r w:rsidRPr="00E771F5">
        <w:rPr>
          <w:sz w:val="18"/>
        </w:rPr>
        <w:t>çabaları</w:t>
      </w:r>
      <w:r w:rsidRPr="00E771F5" w:rsidR="00FB6687">
        <w:rPr>
          <w:sz w:val="18"/>
        </w:rPr>
        <w:t xml:space="preserve"> </w:t>
      </w:r>
      <w:r w:rsidRPr="00E771F5">
        <w:rPr>
          <w:sz w:val="18"/>
        </w:rPr>
        <w:t>asla</w:t>
      </w:r>
      <w:r w:rsidRPr="00E771F5" w:rsidR="00FB6687">
        <w:rPr>
          <w:sz w:val="18"/>
        </w:rPr>
        <w:t xml:space="preserve"> </w:t>
      </w:r>
      <w:r w:rsidRPr="00E771F5">
        <w:rPr>
          <w:sz w:val="18"/>
        </w:rPr>
        <w:t>küçümsemem.</w:t>
      </w:r>
      <w:r w:rsidRPr="00E771F5" w:rsidR="00FB6687">
        <w:rPr>
          <w:sz w:val="18"/>
        </w:rPr>
        <w:t xml:space="preserve"> </w:t>
      </w:r>
      <w:r w:rsidRPr="00E771F5">
        <w:rPr>
          <w:sz w:val="18"/>
        </w:rPr>
        <w:t>Ülkenin</w:t>
      </w:r>
      <w:r w:rsidRPr="00E771F5" w:rsidR="00FB6687">
        <w:rPr>
          <w:sz w:val="18"/>
        </w:rPr>
        <w:t xml:space="preserve"> </w:t>
      </w:r>
      <w:r w:rsidRPr="00E771F5">
        <w:rPr>
          <w:sz w:val="18"/>
        </w:rPr>
        <w:t>bu</w:t>
      </w:r>
      <w:r w:rsidRPr="00E771F5" w:rsidR="00FB6687">
        <w:rPr>
          <w:sz w:val="18"/>
        </w:rPr>
        <w:t xml:space="preserve"> </w:t>
      </w:r>
      <w:r w:rsidRPr="00E771F5">
        <w:rPr>
          <w:sz w:val="18"/>
        </w:rPr>
        <w:t>mali</w:t>
      </w:r>
      <w:r w:rsidRPr="00E771F5" w:rsidR="00FB6687">
        <w:rPr>
          <w:sz w:val="18"/>
        </w:rPr>
        <w:t xml:space="preserve"> </w:t>
      </w:r>
      <w:r w:rsidRPr="00E771F5">
        <w:rPr>
          <w:sz w:val="18"/>
        </w:rPr>
        <w:t>krizden</w:t>
      </w:r>
      <w:r w:rsidRPr="00E771F5" w:rsidR="00FB6687">
        <w:rPr>
          <w:sz w:val="18"/>
        </w:rPr>
        <w:t xml:space="preserve"> </w:t>
      </w:r>
      <w:r w:rsidRPr="00E771F5">
        <w:rPr>
          <w:sz w:val="18"/>
        </w:rPr>
        <w:t>ve</w:t>
      </w:r>
      <w:r w:rsidRPr="00E771F5" w:rsidR="00FB6687">
        <w:rPr>
          <w:sz w:val="18"/>
        </w:rPr>
        <w:t xml:space="preserve"> </w:t>
      </w:r>
      <w:r w:rsidRPr="00E771F5">
        <w:rPr>
          <w:sz w:val="18"/>
        </w:rPr>
        <w:t>küresel</w:t>
      </w:r>
      <w:r w:rsidRPr="00E771F5" w:rsidR="00FB6687">
        <w:rPr>
          <w:sz w:val="18"/>
        </w:rPr>
        <w:t xml:space="preserve"> </w:t>
      </w:r>
      <w:r w:rsidRPr="00E771F5">
        <w:rPr>
          <w:sz w:val="18"/>
        </w:rPr>
        <w:t>etkilerden</w:t>
      </w:r>
      <w:r w:rsidRPr="00E771F5" w:rsidR="00FB6687">
        <w:rPr>
          <w:sz w:val="18"/>
        </w:rPr>
        <w:t xml:space="preserve"> </w:t>
      </w:r>
      <w:r w:rsidRPr="00E771F5">
        <w:rPr>
          <w:sz w:val="18"/>
        </w:rPr>
        <w:t>de</w:t>
      </w:r>
      <w:r w:rsidRPr="00E771F5" w:rsidR="00FB6687">
        <w:rPr>
          <w:sz w:val="18"/>
        </w:rPr>
        <w:t xml:space="preserve"> </w:t>
      </w:r>
      <w:r w:rsidRPr="00E771F5">
        <w:rPr>
          <w:sz w:val="18"/>
        </w:rPr>
        <w:t>en</w:t>
      </w:r>
      <w:r w:rsidRPr="00E771F5" w:rsidR="00FB6687">
        <w:rPr>
          <w:sz w:val="18"/>
        </w:rPr>
        <w:t xml:space="preserve"> </w:t>
      </w:r>
      <w:r w:rsidRPr="00E771F5">
        <w:rPr>
          <w:sz w:val="18"/>
        </w:rPr>
        <w:t>az</w:t>
      </w:r>
      <w:r w:rsidRPr="00E771F5" w:rsidR="00FB6687">
        <w:rPr>
          <w:sz w:val="18"/>
        </w:rPr>
        <w:t xml:space="preserve"> </w:t>
      </w:r>
      <w:r w:rsidRPr="00E771F5">
        <w:rPr>
          <w:sz w:val="18"/>
        </w:rPr>
        <w:t>hasarla</w:t>
      </w:r>
      <w:r w:rsidRPr="00E771F5" w:rsidR="00FB6687">
        <w:rPr>
          <w:sz w:val="18"/>
        </w:rPr>
        <w:t xml:space="preserve"> </w:t>
      </w:r>
      <w:r w:rsidRPr="00E771F5">
        <w:rPr>
          <w:sz w:val="18"/>
        </w:rPr>
        <w:t>bu</w:t>
      </w:r>
      <w:r w:rsidRPr="00E771F5" w:rsidR="00FB6687">
        <w:rPr>
          <w:sz w:val="18"/>
        </w:rPr>
        <w:t xml:space="preserve"> </w:t>
      </w:r>
      <w:r w:rsidRPr="00E771F5">
        <w:rPr>
          <w:sz w:val="18"/>
        </w:rPr>
        <w:t>süreci</w:t>
      </w:r>
      <w:r w:rsidRPr="00E771F5" w:rsidR="00FB6687">
        <w:rPr>
          <w:sz w:val="18"/>
        </w:rPr>
        <w:t xml:space="preserve"> </w:t>
      </w:r>
      <w:r w:rsidRPr="00E771F5">
        <w:rPr>
          <w:sz w:val="18"/>
        </w:rPr>
        <w:t>atlatması</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çabanız</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gerçekliğine</w:t>
      </w:r>
      <w:r w:rsidRPr="00E771F5" w:rsidR="00FB6687">
        <w:rPr>
          <w:sz w:val="18"/>
        </w:rPr>
        <w:t xml:space="preserve"> </w:t>
      </w:r>
      <w:r w:rsidRPr="00E771F5">
        <w:rPr>
          <w:sz w:val="18"/>
        </w:rPr>
        <w:t>dönüştük</w:t>
      </w:r>
      <w:r w:rsidRPr="00E771F5" w:rsidR="00FB6687">
        <w:rPr>
          <w:sz w:val="18"/>
        </w:rPr>
        <w:t xml:space="preserve"> </w:t>
      </w:r>
      <w:r w:rsidRPr="00E771F5">
        <w:rPr>
          <w:sz w:val="18"/>
        </w:rPr>
        <w:t>ki</w:t>
      </w:r>
      <w:r w:rsidRPr="00E771F5" w:rsidR="00FB6687">
        <w:rPr>
          <w:sz w:val="18"/>
        </w:rPr>
        <w:t xml:space="preserve"> </w:t>
      </w:r>
      <w:r w:rsidRPr="00E771F5">
        <w:rPr>
          <w:sz w:val="18"/>
        </w:rPr>
        <w:t>artık</w:t>
      </w:r>
      <w:r w:rsidRPr="00E771F5" w:rsidR="00FB6687">
        <w:rPr>
          <w:sz w:val="18"/>
        </w:rPr>
        <w:t xml:space="preserve"> </w:t>
      </w:r>
      <w:r w:rsidRPr="00E771F5">
        <w:rPr>
          <w:sz w:val="18"/>
        </w:rPr>
        <w:t>sizin</w:t>
      </w:r>
      <w:r w:rsidRPr="00E771F5" w:rsidR="00FB6687">
        <w:rPr>
          <w:sz w:val="18"/>
        </w:rPr>
        <w:t xml:space="preserve"> </w:t>
      </w:r>
      <w:r w:rsidRPr="00E771F5">
        <w:rPr>
          <w:sz w:val="18"/>
        </w:rPr>
        <w:t>çabalarınızın</w:t>
      </w:r>
      <w:r w:rsidRPr="00E771F5" w:rsidR="00FB6687">
        <w:rPr>
          <w:sz w:val="18"/>
        </w:rPr>
        <w:t xml:space="preserve"> </w:t>
      </w:r>
      <w:r w:rsidRPr="00E771F5">
        <w:rPr>
          <w:sz w:val="18"/>
        </w:rPr>
        <w:t>kifayet</w:t>
      </w:r>
      <w:r w:rsidRPr="00E771F5" w:rsidR="00FB6687">
        <w:rPr>
          <w:sz w:val="18"/>
        </w:rPr>
        <w:t xml:space="preserve"> </w:t>
      </w:r>
      <w:r w:rsidRPr="00E771F5">
        <w:rPr>
          <w:sz w:val="18"/>
        </w:rPr>
        <w:t>etmediği</w:t>
      </w:r>
      <w:r w:rsidRPr="00E771F5" w:rsidR="00FB6687">
        <w:rPr>
          <w:sz w:val="18"/>
        </w:rPr>
        <w:t xml:space="preserve"> </w:t>
      </w:r>
      <w:r w:rsidRPr="00E771F5">
        <w:rPr>
          <w:sz w:val="18"/>
        </w:rPr>
        <w:t>bir</w:t>
      </w:r>
      <w:r w:rsidRPr="00E771F5" w:rsidR="00FB6687">
        <w:rPr>
          <w:sz w:val="18"/>
        </w:rPr>
        <w:t xml:space="preserve"> </w:t>
      </w:r>
      <w:r w:rsidRPr="00E771F5">
        <w:rPr>
          <w:sz w:val="18"/>
        </w:rPr>
        <w:t>ekonomik</w:t>
      </w:r>
      <w:r w:rsidRPr="00E771F5" w:rsidR="00FB6687">
        <w:rPr>
          <w:sz w:val="18"/>
        </w:rPr>
        <w:t xml:space="preserve"> </w:t>
      </w:r>
      <w:r w:rsidRPr="00E771F5">
        <w:rPr>
          <w:sz w:val="18"/>
        </w:rPr>
        <w:t>tabloyu</w:t>
      </w:r>
      <w:r w:rsidRPr="00E771F5" w:rsidR="00FB6687">
        <w:rPr>
          <w:sz w:val="18"/>
        </w:rPr>
        <w:t xml:space="preserve"> </w:t>
      </w:r>
      <w:r w:rsidRPr="00E771F5">
        <w:rPr>
          <w:sz w:val="18"/>
        </w:rPr>
        <w:t>ve</w:t>
      </w:r>
      <w:r w:rsidRPr="00E771F5" w:rsidR="00FB6687">
        <w:rPr>
          <w:sz w:val="18"/>
        </w:rPr>
        <w:t xml:space="preserve"> </w:t>
      </w:r>
      <w:r w:rsidRPr="00E771F5">
        <w:rPr>
          <w:sz w:val="18"/>
        </w:rPr>
        <w:t>süreci</w:t>
      </w:r>
      <w:r w:rsidRPr="00E771F5" w:rsidR="00FB6687">
        <w:rPr>
          <w:sz w:val="18"/>
        </w:rPr>
        <w:t xml:space="preserve"> </w:t>
      </w:r>
      <w:r w:rsidRPr="00E771F5">
        <w:rPr>
          <w:sz w:val="18"/>
        </w:rPr>
        <w:t>yaşıyoruz.</w:t>
      </w:r>
      <w:r w:rsidRPr="00E771F5" w:rsidR="00FB6687">
        <w:rPr>
          <w:sz w:val="18"/>
        </w:rPr>
        <w:t xml:space="preserve"> </w:t>
      </w:r>
      <w:r w:rsidRPr="00E771F5">
        <w:rPr>
          <w:sz w:val="18"/>
        </w:rPr>
        <w:t>Keşke</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ekonomik</w:t>
      </w:r>
      <w:r w:rsidRPr="00E771F5" w:rsidR="00FB6687">
        <w:rPr>
          <w:sz w:val="18"/>
        </w:rPr>
        <w:t xml:space="preserve"> </w:t>
      </w:r>
      <w:r w:rsidRPr="00E771F5">
        <w:rPr>
          <w:sz w:val="18"/>
        </w:rPr>
        <w:t>yönetimi</w:t>
      </w:r>
      <w:r w:rsidRPr="00E771F5" w:rsidR="00FB6687">
        <w:rPr>
          <w:sz w:val="18"/>
        </w:rPr>
        <w:t xml:space="preserve"> </w:t>
      </w:r>
      <w:r w:rsidRPr="00E771F5">
        <w:rPr>
          <w:sz w:val="18"/>
        </w:rPr>
        <w:t>sadece</w:t>
      </w:r>
      <w:r w:rsidRPr="00E771F5" w:rsidR="00FB6687">
        <w:rPr>
          <w:sz w:val="18"/>
        </w:rPr>
        <w:t xml:space="preserve"> </w:t>
      </w:r>
      <w:r w:rsidRPr="00E771F5">
        <w:rPr>
          <w:sz w:val="18"/>
        </w:rPr>
        <w:t>sizin</w:t>
      </w:r>
      <w:r w:rsidRPr="00E771F5" w:rsidR="00FB6687">
        <w:rPr>
          <w:sz w:val="18"/>
        </w:rPr>
        <w:t xml:space="preserve"> </w:t>
      </w:r>
      <w:r w:rsidRPr="00E771F5">
        <w:rPr>
          <w:sz w:val="18"/>
        </w:rPr>
        <w:t>ve</w:t>
      </w:r>
      <w:r w:rsidRPr="00E771F5" w:rsidR="00FB6687">
        <w:rPr>
          <w:sz w:val="18"/>
        </w:rPr>
        <w:t xml:space="preserve"> </w:t>
      </w:r>
      <w:r w:rsidRPr="00E771F5">
        <w:rPr>
          <w:sz w:val="18"/>
        </w:rPr>
        <w:t>bürokratlarınızın</w:t>
      </w:r>
      <w:r w:rsidRPr="00E771F5" w:rsidR="00FB6687">
        <w:rPr>
          <w:sz w:val="18"/>
        </w:rPr>
        <w:t xml:space="preserve"> </w:t>
      </w:r>
      <w:r w:rsidRPr="00E771F5">
        <w:rPr>
          <w:sz w:val="18"/>
        </w:rPr>
        <w:t>elinde</w:t>
      </w:r>
      <w:r w:rsidRPr="00E771F5" w:rsidR="00FB6687">
        <w:rPr>
          <w:sz w:val="18"/>
        </w:rPr>
        <w:t xml:space="preserve"> </w:t>
      </w:r>
      <w:r w:rsidRPr="00E771F5">
        <w:rPr>
          <w:sz w:val="18"/>
        </w:rPr>
        <w:t>olsaydı,</w:t>
      </w:r>
      <w:r w:rsidRPr="00E771F5" w:rsidR="00FB6687">
        <w:rPr>
          <w:sz w:val="18"/>
        </w:rPr>
        <w:t xml:space="preserve"> </w:t>
      </w:r>
      <w:r w:rsidRPr="00E771F5">
        <w:rPr>
          <w:sz w:val="18"/>
        </w:rPr>
        <w:t>eminim,</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sonuç</w:t>
      </w:r>
      <w:r w:rsidRPr="00E771F5" w:rsidR="00FB6687">
        <w:rPr>
          <w:sz w:val="18"/>
        </w:rPr>
        <w:t xml:space="preserve"> </w:t>
      </w:r>
      <w:r w:rsidRPr="00E771F5">
        <w:rPr>
          <w:sz w:val="18"/>
        </w:rPr>
        <w:t>ortaya</w:t>
      </w:r>
      <w:r w:rsidRPr="00E771F5" w:rsidR="00FB6687">
        <w:rPr>
          <w:sz w:val="18"/>
        </w:rPr>
        <w:t xml:space="preserve"> </w:t>
      </w:r>
      <w:r w:rsidRPr="00E771F5">
        <w:rPr>
          <w:sz w:val="18"/>
        </w:rPr>
        <w:t>çıkarırdı.</w:t>
      </w:r>
      <w:r w:rsidRPr="00E771F5" w:rsidR="00FB6687">
        <w:rPr>
          <w:sz w:val="18"/>
        </w:rPr>
        <w:t xml:space="preserve"> </w:t>
      </w:r>
      <w:r w:rsidRPr="00E771F5">
        <w:rPr>
          <w:sz w:val="18"/>
        </w:rPr>
        <w:t>Ama,</w:t>
      </w:r>
      <w:r w:rsidRPr="00E771F5" w:rsidR="00FB6687">
        <w:rPr>
          <w:sz w:val="18"/>
        </w:rPr>
        <w:t xml:space="preserve"> </w:t>
      </w:r>
      <w:r w:rsidRPr="00E771F5">
        <w:rPr>
          <w:sz w:val="18"/>
        </w:rPr>
        <w:t>neredeyse</w:t>
      </w:r>
      <w:r w:rsidRPr="00E771F5" w:rsidR="00FB6687">
        <w:rPr>
          <w:sz w:val="18"/>
        </w:rPr>
        <w:t xml:space="preserve"> </w:t>
      </w:r>
      <w:r w:rsidRPr="00E771F5">
        <w:rPr>
          <w:sz w:val="18"/>
        </w:rPr>
        <w:t>-sözümü</w:t>
      </w:r>
      <w:r w:rsidRPr="00E771F5" w:rsidR="00FB6687">
        <w:rPr>
          <w:sz w:val="18"/>
        </w:rPr>
        <w:t xml:space="preserve"> </w:t>
      </w:r>
      <w:r w:rsidRPr="00E771F5">
        <w:rPr>
          <w:sz w:val="18"/>
        </w:rPr>
        <w:t>mazur</w:t>
      </w:r>
      <w:r w:rsidRPr="00E771F5" w:rsidR="00FB6687">
        <w:rPr>
          <w:sz w:val="18"/>
        </w:rPr>
        <w:t xml:space="preserve"> </w:t>
      </w:r>
      <w:r w:rsidRPr="00E771F5">
        <w:rPr>
          <w:sz w:val="18"/>
        </w:rPr>
        <w:t>görün</w:t>
      </w:r>
      <w:r w:rsidRPr="00E771F5" w:rsidR="00FB6687">
        <w:rPr>
          <w:sz w:val="18"/>
        </w:rPr>
        <w:t xml:space="preserve"> </w:t>
      </w:r>
      <w:r w:rsidRPr="00E771F5">
        <w:rPr>
          <w:sz w:val="18"/>
        </w:rPr>
        <w:t>ve</w:t>
      </w:r>
      <w:r w:rsidRPr="00E771F5" w:rsidR="00FB6687">
        <w:rPr>
          <w:sz w:val="18"/>
        </w:rPr>
        <w:t xml:space="preserve"> </w:t>
      </w:r>
      <w:r w:rsidRPr="00E771F5">
        <w:rPr>
          <w:sz w:val="18"/>
        </w:rPr>
        <w:t>size</w:t>
      </w:r>
      <w:r w:rsidRPr="00E771F5" w:rsidR="00FB6687">
        <w:rPr>
          <w:sz w:val="18"/>
        </w:rPr>
        <w:t xml:space="preserve"> </w:t>
      </w:r>
      <w:r w:rsidRPr="00E771F5">
        <w:rPr>
          <w:sz w:val="18"/>
        </w:rPr>
        <w:t>dönük</w:t>
      </w:r>
      <w:r w:rsidRPr="00E771F5" w:rsidR="00FB6687">
        <w:rPr>
          <w:sz w:val="18"/>
        </w:rPr>
        <w:t xml:space="preserve"> </w:t>
      </w:r>
      <w:r w:rsidRPr="00E771F5">
        <w:rPr>
          <w:sz w:val="18"/>
        </w:rPr>
        <w:t>değil-</w:t>
      </w:r>
      <w:r w:rsidRPr="00E771F5" w:rsidR="00FB6687">
        <w:rPr>
          <w:sz w:val="18"/>
        </w:rPr>
        <w:t xml:space="preserve"> </w:t>
      </w:r>
      <w:r w:rsidRPr="00E771F5">
        <w:rPr>
          <w:sz w:val="18"/>
        </w:rPr>
        <w:t>bir</w:t>
      </w:r>
      <w:r w:rsidRPr="00E771F5" w:rsidR="00FB6687">
        <w:rPr>
          <w:sz w:val="18"/>
        </w:rPr>
        <w:t xml:space="preserve"> </w:t>
      </w:r>
      <w:r w:rsidRPr="00E771F5">
        <w:rPr>
          <w:sz w:val="18"/>
        </w:rPr>
        <w:t>paralel</w:t>
      </w:r>
      <w:r w:rsidRPr="00E771F5" w:rsidR="00FB6687">
        <w:rPr>
          <w:sz w:val="18"/>
        </w:rPr>
        <w:t xml:space="preserve"> </w:t>
      </w:r>
      <w:r w:rsidRPr="00E771F5">
        <w:rPr>
          <w:sz w:val="18"/>
        </w:rPr>
        <w:t>ekonomi</w:t>
      </w:r>
      <w:r w:rsidRPr="00E771F5" w:rsidR="00FB6687">
        <w:rPr>
          <w:sz w:val="18"/>
        </w:rPr>
        <w:t xml:space="preserve"> </w:t>
      </w:r>
      <w:r w:rsidRPr="00E771F5">
        <w:rPr>
          <w:sz w:val="18"/>
        </w:rPr>
        <w:t>yönetimini</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Sarayı’nda</w:t>
      </w:r>
      <w:r w:rsidRPr="00E771F5" w:rsidR="00FB6687">
        <w:rPr>
          <w:sz w:val="18"/>
        </w:rPr>
        <w:t xml:space="preserve"> </w:t>
      </w:r>
      <w:r w:rsidRPr="00E771F5">
        <w:rPr>
          <w:sz w:val="18"/>
        </w:rPr>
        <w:t>kurmuş</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oradaki</w:t>
      </w:r>
      <w:r w:rsidRPr="00E771F5" w:rsidR="00FB6687">
        <w:rPr>
          <w:sz w:val="18"/>
        </w:rPr>
        <w:t xml:space="preserve"> </w:t>
      </w:r>
      <w:r w:rsidRPr="00E771F5">
        <w:rPr>
          <w:sz w:val="18"/>
        </w:rPr>
        <w:t>akıl</w:t>
      </w:r>
      <w:r w:rsidRPr="00E771F5" w:rsidR="00FB6687">
        <w:rPr>
          <w:sz w:val="18"/>
        </w:rPr>
        <w:t xml:space="preserve"> </w:t>
      </w:r>
      <w:r w:rsidRPr="00E771F5">
        <w:rPr>
          <w:sz w:val="18"/>
        </w:rPr>
        <w:t>hocalarının,</w:t>
      </w:r>
      <w:r w:rsidRPr="00E771F5" w:rsidR="00FB6687">
        <w:rPr>
          <w:sz w:val="18"/>
        </w:rPr>
        <w:t xml:space="preserve"> </w:t>
      </w:r>
      <w:r w:rsidRPr="00E771F5">
        <w:rPr>
          <w:sz w:val="18"/>
        </w:rPr>
        <w:t>ekonomiyle</w:t>
      </w:r>
      <w:r w:rsidRPr="00E771F5" w:rsidR="00FB6687">
        <w:rPr>
          <w:sz w:val="18"/>
        </w:rPr>
        <w:t xml:space="preserve"> </w:t>
      </w:r>
      <w:r w:rsidRPr="00E771F5">
        <w:rPr>
          <w:sz w:val="18"/>
        </w:rPr>
        <w:t>ilgili</w:t>
      </w:r>
      <w:r w:rsidRPr="00E771F5" w:rsidR="00FB6687">
        <w:rPr>
          <w:sz w:val="18"/>
        </w:rPr>
        <w:t xml:space="preserve"> </w:t>
      </w:r>
      <w:r w:rsidRPr="00E771F5">
        <w:rPr>
          <w:sz w:val="18"/>
        </w:rPr>
        <w:t>akıl</w:t>
      </w:r>
      <w:r w:rsidRPr="00E771F5" w:rsidR="00FB6687">
        <w:rPr>
          <w:sz w:val="18"/>
        </w:rPr>
        <w:t xml:space="preserve"> </w:t>
      </w:r>
      <w:r w:rsidRPr="00E771F5">
        <w:rPr>
          <w:sz w:val="18"/>
        </w:rPr>
        <w:t>hocalarının</w:t>
      </w:r>
      <w:r w:rsidRPr="00E771F5" w:rsidR="00FB6687">
        <w:rPr>
          <w:sz w:val="18"/>
        </w:rPr>
        <w:t xml:space="preserve"> </w:t>
      </w:r>
      <w:r w:rsidRPr="00E771F5">
        <w:rPr>
          <w:sz w:val="18"/>
        </w:rPr>
        <w:t>geriye</w:t>
      </w:r>
      <w:r w:rsidRPr="00E771F5" w:rsidR="00FB6687">
        <w:rPr>
          <w:sz w:val="18"/>
        </w:rPr>
        <w:t xml:space="preserve"> </w:t>
      </w:r>
      <w:r w:rsidRPr="00E771F5">
        <w:rPr>
          <w:sz w:val="18"/>
        </w:rPr>
        <w:t>dönük</w:t>
      </w:r>
      <w:r w:rsidRPr="00E771F5" w:rsidR="00FB6687">
        <w:rPr>
          <w:sz w:val="18"/>
        </w:rPr>
        <w:t xml:space="preserve"> </w:t>
      </w:r>
      <w:r w:rsidRPr="00E771F5">
        <w:rPr>
          <w:sz w:val="18"/>
        </w:rPr>
        <w:t>başarısızlık</w:t>
      </w:r>
      <w:r w:rsidRPr="00E771F5" w:rsidR="00FB6687">
        <w:rPr>
          <w:sz w:val="18"/>
        </w:rPr>
        <w:t xml:space="preserve"> </w:t>
      </w:r>
      <w:r w:rsidRPr="00E771F5">
        <w:rPr>
          <w:sz w:val="18"/>
        </w:rPr>
        <w:t>öyküsü</w:t>
      </w:r>
      <w:r w:rsidRPr="00E771F5" w:rsidR="00FB6687">
        <w:rPr>
          <w:sz w:val="18"/>
        </w:rPr>
        <w:t xml:space="preserve"> </w:t>
      </w:r>
      <w:r w:rsidRPr="00E771F5">
        <w:rPr>
          <w:sz w:val="18"/>
        </w:rPr>
        <w:t>ortadayken</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düze</w:t>
      </w:r>
      <w:r w:rsidRPr="00E771F5" w:rsidR="00FB6687">
        <w:rPr>
          <w:sz w:val="18"/>
        </w:rPr>
        <w:t xml:space="preserve"> </w:t>
      </w:r>
      <w:r w:rsidRPr="00E771F5">
        <w:rPr>
          <w:sz w:val="18"/>
        </w:rPr>
        <w:t>çıkması</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r w:rsidRPr="00E771F5">
        <w:rPr>
          <w:sz w:val="18"/>
        </w:rPr>
        <w:t>Merkez</w:t>
      </w:r>
      <w:r w:rsidRPr="00E771F5" w:rsidR="00FB6687">
        <w:rPr>
          <w:sz w:val="18"/>
        </w:rPr>
        <w:t xml:space="preserve"> </w:t>
      </w:r>
      <w:r w:rsidRPr="00E771F5">
        <w:rPr>
          <w:sz w:val="18"/>
        </w:rPr>
        <w:t>Bankası</w:t>
      </w:r>
      <w:r w:rsidRPr="00E771F5" w:rsidR="00FB6687">
        <w:rPr>
          <w:sz w:val="18"/>
        </w:rPr>
        <w:t xml:space="preserve"> </w:t>
      </w:r>
      <w:r w:rsidRPr="00E771F5">
        <w:rPr>
          <w:sz w:val="18"/>
        </w:rPr>
        <w:t>faizlerine</w:t>
      </w:r>
      <w:r w:rsidRPr="00E771F5" w:rsidR="00FB6687">
        <w:rPr>
          <w:sz w:val="18"/>
        </w:rPr>
        <w:t xml:space="preserve"> </w:t>
      </w:r>
      <w:r w:rsidRPr="00E771F5">
        <w:rPr>
          <w:sz w:val="18"/>
        </w:rPr>
        <w:t>müdahale</w:t>
      </w:r>
      <w:r w:rsidRPr="00E771F5" w:rsidR="00FB6687">
        <w:rPr>
          <w:sz w:val="18"/>
        </w:rPr>
        <w:t xml:space="preserve"> </w:t>
      </w:r>
      <w:r w:rsidRPr="00E771F5">
        <w:rPr>
          <w:sz w:val="18"/>
        </w:rPr>
        <w:t>eden,</w:t>
      </w:r>
      <w:r w:rsidRPr="00E771F5" w:rsidR="00FB6687">
        <w:rPr>
          <w:sz w:val="18"/>
        </w:rPr>
        <w:t xml:space="preserve"> </w:t>
      </w:r>
      <w:r w:rsidRPr="00E771F5">
        <w:rPr>
          <w:sz w:val="18"/>
        </w:rPr>
        <w:t>dolar</w:t>
      </w:r>
      <w:r w:rsidRPr="00E771F5" w:rsidR="00FB6687">
        <w:rPr>
          <w:sz w:val="18"/>
        </w:rPr>
        <w:t xml:space="preserve"> </w:t>
      </w:r>
      <w:r w:rsidRPr="00E771F5">
        <w:rPr>
          <w:sz w:val="18"/>
        </w:rPr>
        <w:t>bozdurup</w:t>
      </w:r>
      <w:r w:rsidRPr="00E771F5" w:rsidR="00FB6687">
        <w:rPr>
          <w:sz w:val="18"/>
        </w:rPr>
        <w:t xml:space="preserve"> </w:t>
      </w:r>
      <w:r w:rsidRPr="00E771F5">
        <w:rPr>
          <w:sz w:val="18"/>
        </w:rPr>
        <w:t>alma</w:t>
      </w:r>
      <w:r w:rsidRPr="00E771F5" w:rsidR="00FB6687">
        <w:rPr>
          <w:sz w:val="18"/>
        </w:rPr>
        <w:t xml:space="preserve"> </w:t>
      </w:r>
      <w:r w:rsidRPr="00E771F5">
        <w:rPr>
          <w:sz w:val="18"/>
        </w:rPr>
        <w:t>süreçlerine</w:t>
      </w:r>
      <w:r w:rsidRPr="00E771F5" w:rsidR="00FB6687">
        <w:rPr>
          <w:sz w:val="18"/>
        </w:rPr>
        <w:t xml:space="preserve"> </w:t>
      </w:r>
      <w:r w:rsidRPr="00E771F5">
        <w:rPr>
          <w:sz w:val="18"/>
        </w:rPr>
        <w:t>müdahale</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ve</w:t>
      </w:r>
      <w:r w:rsidRPr="00E771F5" w:rsidR="00FB6687">
        <w:rPr>
          <w:sz w:val="18"/>
        </w:rPr>
        <w:t xml:space="preserve"> </w:t>
      </w:r>
      <w:r w:rsidRPr="00E771F5">
        <w:rPr>
          <w:sz w:val="18"/>
        </w:rPr>
        <w:t>Hükûmet</w:t>
      </w:r>
      <w:r w:rsidRPr="00E771F5" w:rsidR="00FB6687">
        <w:rPr>
          <w:sz w:val="18"/>
        </w:rPr>
        <w:t xml:space="preserve"> </w:t>
      </w:r>
      <w:r w:rsidRPr="00E771F5">
        <w:rPr>
          <w:sz w:val="18"/>
        </w:rPr>
        <w:t>yönetimiyle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2</w:t>
      </w:r>
      <w:r w:rsidRPr="00E771F5" w:rsidR="00FB6687">
        <w:rPr>
          <w:sz w:val="18"/>
        </w:rPr>
        <w:t xml:space="preserve"> </w:t>
      </w:r>
      <w:r w:rsidRPr="00E771F5">
        <w:rPr>
          <w:sz w:val="18"/>
        </w:rPr>
        <w:t>rakam</w:t>
      </w:r>
      <w:r w:rsidRPr="00E771F5" w:rsidR="00FB6687">
        <w:rPr>
          <w:sz w:val="18"/>
        </w:rPr>
        <w:t xml:space="preserve"> </w:t>
      </w:r>
      <w:r w:rsidRPr="00E771F5">
        <w:rPr>
          <w:sz w:val="18"/>
        </w:rPr>
        <w:t>veriyorum.</w:t>
      </w:r>
      <w:r w:rsidRPr="00E771F5" w:rsidR="00FB6687">
        <w:rPr>
          <w:sz w:val="18"/>
        </w:rPr>
        <w:t xml:space="preserve"> </w:t>
      </w:r>
      <w:r w:rsidRPr="00E771F5">
        <w:rPr>
          <w:sz w:val="18"/>
        </w:rPr>
        <w:t>Dolar</w:t>
      </w:r>
      <w:r w:rsidRPr="00E771F5" w:rsidR="00FB6687">
        <w:rPr>
          <w:sz w:val="18"/>
        </w:rPr>
        <w:t xml:space="preserve"> </w:t>
      </w:r>
      <w:r w:rsidRPr="00E771F5">
        <w:rPr>
          <w:sz w:val="18"/>
        </w:rPr>
        <w:t>mevduatı,</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halka</w:t>
      </w:r>
      <w:r w:rsidRPr="00E771F5" w:rsidR="00FB6687">
        <w:rPr>
          <w:sz w:val="18"/>
        </w:rPr>
        <w:t xml:space="preserve"> </w:t>
      </w:r>
      <w:r w:rsidRPr="00E771F5">
        <w:rPr>
          <w:sz w:val="18"/>
        </w:rPr>
        <w:t>“Dolar</w:t>
      </w:r>
      <w:r w:rsidRPr="00E771F5" w:rsidR="00FB6687">
        <w:rPr>
          <w:sz w:val="18"/>
        </w:rPr>
        <w:t xml:space="preserve"> </w:t>
      </w:r>
      <w:r w:rsidRPr="00E771F5">
        <w:rPr>
          <w:sz w:val="18"/>
        </w:rPr>
        <w:t>bozdurun.”</w:t>
      </w:r>
      <w:r w:rsidRPr="00E771F5" w:rsidR="00FB6687">
        <w:rPr>
          <w:sz w:val="18"/>
        </w:rPr>
        <w:t xml:space="preserve"> </w:t>
      </w:r>
      <w:r w:rsidRPr="00E771F5">
        <w:rPr>
          <w:sz w:val="18"/>
        </w:rPr>
        <w:t>çağrısı</w:t>
      </w:r>
      <w:r w:rsidRPr="00E771F5" w:rsidR="00FB6687">
        <w:rPr>
          <w:sz w:val="18"/>
        </w:rPr>
        <w:t xml:space="preserve"> </w:t>
      </w:r>
      <w:r w:rsidRPr="00E771F5">
        <w:rPr>
          <w:sz w:val="18"/>
        </w:rPr>
        <w:t>yaptıktan</w:t>
      </w:r>
      <w:r w:rsidRPr="00E771F5" w:rsidR="00FB6687">
        <w:rPr>
          <w:sz w:val="18"/>
        </w:rPr>
        <w:t xml:space="preserve"> </w:t>
      </w:r>
      <w:r w:rsidRPr="00E771F5">
        <w:rPr>
          <w:sz w:val="18"/>
        </w:rPr>
        <w:t>sonra</w:t>
      </w:r>
      <w:r w:rsidRPr="00E771F5" w:rsidR="00FB6687">
        <w:rPr>
          <w:sz w:val="18"/>
        </w:rPr>
        <w:t xml:space="preserve"> </w:t>
      </w:r>
      <w:r w:rsidRPr="00E771F5">
        <w:rPr>
          <w:sz w:val="18"/>
        </w:rPr>
        <w:t>bütün</w:t>
      </w:r>
      <w:r w:rsidRPr="00E771F5" w:rsidR="00FB6687">
        <w:rPr>
          <w:sz w:val="18"/>
        </w:rPr>
        <w:t xml:space="preserve"> </w:t>
      </w:r>
      <w:r w:rsidRPr="00E771F5">
        <w:rPr>
          <w:sz w:val="18"/>
        </w:rPr>
        <w:t>bankalardaki</w:t>
      </w:r>
      <w:r w:rsidRPr="00E771F5" w:rsidR="00FB6687">
        <w:rPr>
          <w:sz w:val="18"/>
        </w:rPr>
        <w:t xml:space="preserve"> </w:t>
      </w:r>
      <w:r w:rsidRPr="00E771F5">
        <w:rPr>
          <w:sz w:val="18"/>
        </w:rPr>
        <w:t>dolar</w:t>
      </w:r>
      <w:r w:rsidRPr="00E771F5" w:rsidR="00FB6687">
        <w:rPr>
          <w:sz w:val="18"/>
        </w:rPr>
        <w:t xml:space="preserve"> </w:t>
      </w:r>
      <w:r w:rsidRPr="00E771F5">
        <w:rPr>
          <w:sz w:val="18"/>
        </w:rPr>
        <w:t>mevduatı</w:t>
      </w:r>
      <w:r w:rsidRPr="00E771F5" w:rsidR="00FB6687">
        <w:rPr>
          <w:sz w:val="18"/>
        </w:rPr>
        <w:t xml:space="preserve"> </w:t>
      </w:r>
      <w:r w:rsidRPr="00E771F5">
        <w:rPr>
          <w:sz w:val="18"/>
        </w:rPr>
        <w:t>27</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arttı</w:t>
      </w:r>
      <w:r w:rsidRPr="00E771F5" w:rsidR="00FB6687">
        <w:rPr>
          <w:sz w:val="18"/>
        </w:rPr>
        <w:t xml:space="preserve"> </w:t>
      </w:r>
      <w:r w:rsidRPr="00E771F5">
        <w:rPr>
          <w:sz w:val="18"/>
        </w:rPr>
        <w:t>mı,</w:t>
      </w:r>
      <w:r w:rsidRPr="00E771F5" w:rsidR="00FB6687">
        <w:rPr>
          <w:sz w:val="18"/>
        </w:rPr>
        <w:t xml:space="preserve"> </w:t>
      </w:r>
      <w:r w:rsidRPr="00E771F5">
        <w:rPr>
          <w:sz w:val="18"/>
        </w:rPr>
        <w:t>artmadı</w:t>
      </w:r>
      <w:r w:rsidRPr="00E771F5" w:rsidR="00FB6687">
        <w:rPr>
          <w:sz w:val="18"/>
        </w:rPr>
        <w:t xml:space="preserve"> </w:t>
      </w:r>
      <w:r w:rsidRPr="00E771F5">
        <w:rPr>
          <w:sz w:val="18"/>
        </w:rPr>
        <w:t>mı?</w:t>
      </w:r>
      <w:r w:rsidRPr="00E771F5" w:rsidR="00FB6687">
        <w:rPr>
          <w:sz w:val="18"/>
        </w:rPr>
        <w:t xml:space="preserve"> </w:t>
      </w:r>
      <w:r w:rsidRPr="00E771F5">
        <w:rPr>
          <w:sz w:val="18"/>
        </w:rPr>
        <w:t>Yani,</w:t>
      </w:r>
      <w:r w:rsidRPr="00E771F5" w:rsidR="00FB6687">
        <w:rPr>
          <w:sz w:val="18"/>
        </w:rPr>
        <w:t xml:space="preserve"> </w:t>
      </w:r>
      <w:r w:rsidRPr="00E771F5">
        <w:rPr>
          <w:sz w:val="18"/>
        </w:rPr>
        <w:t>insanlar,</w:t>
      </w:r>
      <w:r w:rsidRPr="00E771F5" w:rsidR="00FB6687">
        <w:rPr>
          <w:sz w:val="18"/>
        </w:rPr>
        <w:t xml:space="preserve"> </w:t>
      </w:r>
      <w:r w:rsidRPr="00E771F5">
        <w:rPr>
          <w:sz w:val="18"/>
        </w:rPr>
        <w:t>belki</w:t>
      </w:r>
      <w:r w:rsidRPr="00E771F5" w:rsidR="00FB6687">
        <w:rPr>
          <w:sz w:val="18"/>
        </w:rPr>
        <w:t xml:space="preserve"> </w:t>
      </w:r>
      <w:r w:rsidRPr="00E771F5">
        <w:rPr>
          <w:sz w:val="18"/>
        </w:rPr>
        <w:t>3-5</w:t>
      </w:r>
      <w:r w:rsidRPr="00E771F5" w:rsidR="00FB6687">
        <w:rPr>
          <w:sz w:val="18"/>
        </w:rPr>
        <w:t xml:space="preserve"> </w:t>
      </w:r>
      <w:r w:rsidRPr="00E771F5">
        <w:rPr>
          <w:sz w:val="18"/>
        </w:rPr>
        <w:t>kuruşu</w:t>
      </w:r>
      <w:r w:rsidRPr="00E771F5" w:rsidR="00FB6687">
        <w:rPr>
          <w:sz w:val="18"/>
        </w:rPr>
        <w:t xml:space="preserve"> </w:t>
      </w:r>
      <w:r w:rsidRPr="00E771F5">
        <w:rPr>
          <w:sz w:val="18"/>
        </w:rPr>
        <w:t>olan,</w:t>
      </w:r>
      <w:r w:rsidRPr="00E771F5" w:rsidR="00FB6687">
        <w:rPr>
          <w:sz w:val="18"/>
        </w:rPr>
        <w:t xml:space="preserve"> </w:t>
      </w:r>
      <w:r w:rsidRPr="00E771F5">
        <w:rPr>
          <w:sz w:val="18"/>
        </w:rPr>
        <w:t>destek</w:t>
      </w:r>
      <w:r w:rsidRPr="00E771F5" w:rsidR="00FB6687">
        <w:rPr>
          <w:sz w:val="18"/>
        </w:rPr>
        <w:t xml:space="preserve"> </w:t>
      </w:r>
      <w:r w:rsidRPr="00E771F5">
        <w:rPr>
          <w:sz w:val="18"/>
        </w:rPr>
        <w:t>olsun</w:t>
      </w:r>
      <w:r w:rsidRPr="00E771F5" w:rsidR="00FB6687">
        <w:rPr>
          <w:sz w:val="18"/>
        </w:rPr>
        <w:t xml:space="preserve"> </w:t>
      </w:r>
      <w:r w:rsidRPr="00E771F5">
        <w:rPr>
          <w:sz w:val="18"/>
        </w:rPr>
        <w:t>diye</w:t>
      </w:r>
      <w:r w:rsidRPr="00E771F5" w:rsidR="00FB6687">
        <w:rPr>
          <w:sz w:val="18"/>
        </w:rPr>
        <w:t xml:space="preserve"> </w:t>
      </w:r>
      <w:r w:rsidRPr="00E771F5">
        <w:rPr>
          <w:sz w:val="18"/>
        </w:rPr>
        <w:t>bunu</w:t>
      </w:r>
      <w:r w:rsidRPr="00E771F5" w:rsidR="00FB6687">
        <w:rPr>
          <w:sz w:val="18"/>
        </w:rPr>
        <w:t xml:space="preserve"> </w:t>
      </w:r>
      <w:r w:rsidRPr="00E771F5">
        <w:rPr>
          <w:sz w:val="18"/>
        </w:rPr>
        <w:t>yapmış</w:t>
      </w:r>
      <w:r w:rsidRPr="00E771F5" w:rsidR="00FB6687">
        <w:rPr>
          <w:sz w:val="18"/>
        </w:rPr>
        <w:t xml:space="preserve"> </w:t>
      </w:r>
      <w:r w:rsidRPr="00E771F5">
        <w:rPr>
          <w:sz w:val="18"/>
        </w:rPr>
        <w:t>olabilir</w:t>
      </w:r>
      <w:r w:rsidRPr="00E771F5" w:rsidR="00FB6687">
        <w:rPr>
          <w:sz w:val="18"/>
        </w:rPr>
        <w:t xml:space="preserve"> </w:t>
      </w:r>
      <w:r w:rsidRPr="00E771F5">
        <w:rPr>
          <w:sz w:val="18"/>
        </w:rPr>
        <w:t>ama</w:t>
      </w:r>
      <w:r w:rsidRPr="00E771F5" w:rsidR="00FB6687">
        <w:rPr>
          <w:sz w:val="18"/>
        </w:rPr>
        <w:t xml:space="preserve"> </w:t>
      </w:r>
      <w:r w:rsidRPr="00E771F5">
        <w:rPr>
          <w:sz w:val="18"/>
        </w:rPr>
        <w:t>27</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mevduat</w:t>
      </w:r>
      <w:r w:rsidRPr="00E771F5" w:rsidR="00FB6687">
        <w:rPr>
          <w:sz w:val="18"/>
        </w:rPr>
        <w:t xml:space="preserve"> </w:t>
      </w:r>
      <w:r w:rsidRPr="00E771F5">
        <w:rPr>
          <w:sz w:val="18"/>
        </w:rPr>
        <w:t>artmıştır,</w:t>
      </w:r>
      <w:r w:rsidRPr="00E771F5" w:rsidR="00FB6687">
        <w:rPr>
          <w:sz w:val="18"/>
        </w:rPr>
        <w:t xml:space="preserve"> </w:t>
      </w:r>
      <w:r w:rsidRPr="00E771F5">
        <w:rPr>
          <w:sz w:val="18"/>
        </w:rPr>
        <w:t>alım</w:t>
      </w:r>
      <w:r w:rsidRPr="00E771F5" w:rsidR="00FB6687">
        <w:rPr>
          <w:sz w:val="18"/>
        </w:rPr>
        <w:t xml:space="preserve"> </w:t>
      </w:r>
      <w:r w:rsidRPr="00E771F5">
        <w:rPr>
          <w:sz w:val="18"/>
        </w:rPr>
        <w:t>artmıştır</w:t>
      </w:r>
      <w:r w:rsidRPr="00E771F5" w:rsidR="00FB6687">
        <w:rPr>
          <w:sz w:val="18"/>
        </w:rPr>
        <w:t xml:space="preserve"> </w:t>
      </w:r>
      <w:r w:rsidRPr="00E771F5">
        <w:rPr>
          <w:sz w:val="18"/>
        </w:rPr>
        <w:t>açıklamalardan</w:t>
      </w:r>
      <w:r w:rsidRPr="00E771F5" w:rsidR="00FB6687">
        <w:rPr>
          <w:sz w:val="18"/>
        </w:rPr>
        <w:t xml:space="preserve"> </w:t>
      </w:r>
      <w:r w:rsidRPr="00E771F5">
        <w:rPr>
          <w:sz w:val="18"/>
        </w:rPr>
        <w:t>sonra.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Bir</w:t>
      </w:r>
      <w:r w:rsidRPr="00E771F5" w:rsidR="00FB6687">
        <w:rPr>
          <w:sz w:val="18"/>
        </w:rPr>
        <w:t xml:space="preserve"> </w:t>
      </w:r>
      <w:r w:rsidRPr="00E771F5">
        <w:rPr>
          <w:sz w:val="18"/>
        </w:rPr>
        <w:t>diğeri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bütçemiz</w:t>
      </w:r>
      <w:r w:rsidRPr="00E771F5" w:rsidR="00FB6687">
        <w:rPr>
          <w:sz w:val="18"/>
        </w:rPr>
        <w:t xml:space="preserve"> </w:t>
      </w:r>
      <w:r w:rsidRPr="00E771F5">
        <w:rPr>
          <w:sz w:val="18"/>
        </w:rPr>
        <w:t>641</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Bakın,</w:t>
      </w:r>
      <w:r w:rsidRPr="00E771F5" w:rsidR="00FB6687">
        <w:rPr>
          <w:sz w:val="18"/>
        </w:rPr>
        <w:t xml:space="preserve"> </w:t>
      </w:r>
      <w:r w:rsidRPr="00E771F5">
        <w:rPr>
          <w:sz w:val="18"/>
        </w:rPr>
        <w:t>siz</w:t>
      </w:r>
      <w:r w:rsidRPr="00E771F5" w:rsidR="00FB6687">
        <w:rPr>
          <w:sz w:val="18"/>
        </w:rPr>
        <w:t xml:space="preserve"> </w:t>
      </w:r>
      <w:r w:rsidRPr="00E771F5">
        <w:rPr>
          <w:sz w:val="18"/>
        </w:rPr>
        <w:t>ekim</w:t>
      </w:r>
      <w:r w:rsidRPr="00E771F5" w:rsidR="00FB6687">
        <w:rPr>
          <w:sz w:val="18"/>
        </w:rPr>
        <w:t xml:space="preserve"> </w:t>
      </w:r>
      <w:r w:rsidRPr="00E771F5">
        <w:rPr>
          <w:sz w:val="18"/>
        </w:rPr>
        <w:t>ayının</w:t>
      </w:r>
      <w:r w:rsidRPr="00E771F5" w:rsidR="00FB6687">
        <w:rPr>
          <w:sz w:val="18"/>
        </w:rPr>
        <w:t xml:space="preserve"> </w:t>
      </w:r>
      <w:r w:rsidRPr="00E771F5">
        <w:rPr>
          <w:sz w:val="18"/>
        </w:rPr>
        <w:t>sonunda</w:t>
      </w:r>
      <w:r w:rsidRPr="00E771F5" w:rsidR="00FB6687">
        <w:rPr>
          <w:sz w:val="18"/>
        </w:rPr>
        <w:t xml:space="preserve"> </w:t>
      </w:r>
      <w:r w:rsidRPr="00E771F5">
        <w:rPr>
          <w:sz w:val="18"/>
        </w:rPr>
        <w:t>bütçenin</w:t>
      </w:r>
      <w:r w:rsidRPr="00E771F5" w:rsidR="00FB6687">
        <w:rPr>
          <w:sz w:val="18"/>
        </w:rPr>
        <w:t xml:space="preserve"> </w:t>
      </w:r>
      <w:r w:rsidRPr="00E771F5">
        <w:rPr>
          <w:sz w:val="18"/>
        </w:rPr>
        <w:t>taslağını</w:t>
      </w:r>
      <w:r w:rsidRPr="00E771F5" w:rsidR="00FB6687">
        <w:rPr>
          <w:sz w:val="18"/>
        </w:rPr>
        <w:t xml:space="preserve"> </w:t>
      </w:r>
      <w:r w:rsidRPr="00E771F5">
        <w:rPr>
          <w:sz w:val="18"/>
        </w:rPr>
        <w:t>bizim</w:t>
      </w:r>
      <w:r w:rsidRPr="00E771F5" w:rsidR="00FB6687">
        <w:rPr>
          <w:sz w:val="18"/>
        </w:rPr>
        <w:t xml:space="preserve"> </w:t>
      </w:r>
      <w:r w:rsidRPr="00E771F5">
        <w:rPr>
          <w:sz w:val="18"/>
        </w:rPr>
        <w:t>Plan</w:t>
      </w:r>
      <w:r w:rsidRPr="00E771F5" w:rsidR="00FB6687">
        <w:rPr>
          <w:sz w:val="18"/>
        </w:rPr>
        <w:t xml:space="preserve"> </w:t>
      </w:r>
      <w:r w:rsidRPr="00E771F5">
        <w:rPr>
          <w:sz w:val="18"/>
        </w:rPr>
        <w:t>Bütçe</w:t>
      </w:r>
      <w:r w:rsidRPr="00E771F5" w:rsidR="00FB6687">
        <w:rPr>
          <w:sz w:val="18"/>
        </w:rPr>
        <w:t xml:space="preserve"> </w:t>
      </w:r>
      <w:r w:rsidRPr="00E771F5">
        <w:rPr>
          <w:sz w:val="18"/>
        </w:rPr>
        <w:t>Komisyonuna</w:t>
      </w:r>
      <w:r w:rsidRPr="00E771F5" w:rsidR="00FB6687">
        <w:rPr>
          <w:sz w:val="18"/>
        </w:rPr>
        <w:t xml:space="preserve"> </w:t>
      </w:r>
      <w:r w:rsidRPr="00E771F5">
        <w:rPr>
          <w:sz w:val="18"/>
        </w:rPr>
        <w:t>sunduğunuzda</w:t>
      </w:r>
      <w:r w:rsidRPr="00E771F5" w:rsidR="00FB6687">
        <w:rPr>
          <w:sz w:val="18"/>
        </w:rPr>
        <w:t xml:space="preserve"> </w:t>
      </w:r>
      <w:r w:rsidRPr="00E771F5">
        <w:rPr>
          <w:sz w:val="18"/>
        </w:rPr>
        <w:t>kurumuz</w:t>
      </w:r>
      <w:r w:rsidRPr="00E771F5" w:rsidR="00FB6687">
        <w:rPr>
          <w:sz w:val="18"/>
        </w:rPr>
        <w:t xml:space="preserve"> </w:t>
      </w:r>
      <w:r w:rsidRPr="00E771F5">
        <w:rPr>
          <w:sz w:val="18"/>
        </w:rPr>
        <w:t>3,07’ydi</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641</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208,7</w:t>
      </w:r>
      <w:r w:rsidRPr="00E771F5" w:rsidR="00FB6687">
        <w:rPr>
          <w:sz w:val="18"/>
        </w:rPr>
        <w:t xml:space="preserve"> </w:t>
      </w:r>
      <w:r w:rsidRPr="00E771F5">
        <w:rPr>
          <w:sz w:val="18"/>
        </w:rPr>
        <w:t>milyar</w:t>
      </w:r>
      <w:r w:rsidRPr="00E771F5" w:rsidR="00FB6687">
        <w:rPr>
          <w:sz w:val="18"/>
        </w:rPr>
        <w:t xml:space="preserve"> </w:t>
      </w:r>
      <w:r w:rsidRPr="00E771F5">
        <w:rPr>
          <w:sz w:val="18"/>
        </w:rPr>
        <w:t>dolardı;</w:t>
      </w:r>
      <w:r w:rsidRPr="00E771F5" w:rsidR="00FB6687">
        <w:rPr>
          <w:sz w:val="18"/>
        </w:rPr>
        <w:t xml:space="preserve"> </w:t>
      </w:r>
      <w:r w:rsidRPr="00E771F5">
        <w:rPr>
          <w:sz w:val="18"/>
        </w:rPr>
        <w:t>bugün</w:t>
      </w:r>
      <w:r w:rsidRPr="00E771F5" w:rsidR="00FB6687">
        <w:rPr>
          <w:sz w:val="18"/>
        </w:rPr>
        <w:t xml:space="preserve"> </w:t>
      </w:r>
      <w:r w:rsidRPr="00E771F5">
        <w:rPr>
          <w:sz w:val="18"/>
        </w:rPr>
        <w:t>ise</w:t>
      </w:r>
      <w:r w:rsidRPr="00E771F5" w:rsidR="00FB6687">
        <w:rPr>
          <w:sz w:val="18"/>
        </w:rPr>
        <w:t xml:space="preserve"> </w:t>
      </w:r>
      <w:r w:rsidRPr="00E771F5">
        <w:rPr>
          <w:sz w:val="18"/>
        </w:rPr>
        <w:t>-bugünkü</w:t>
      </w:r>
      <w:r w:rsidRPr="00E771F5" w:rsidR="00FB6687">
        <w:rPr>
          <w:sz w:val="18"/>
        </w:rPr>
        <w:t xml:space="preserve"> </w:t>
      </w:r>
      <w:r w:rsidRPr="00E771F5">
        <w:rPr>
          <w:sz w:val="18"/>
        </w:rPr>
        <w:t>kur</w:t>
      </w:r>
      <w:r w:rsidRPr="00E771F5" w:rsidR="00FB6687">
        <w:rPr>
          <w:sz w:val="18"/>
        </w:rPr>
        <w:t xml:space="preserve"> </w:t>
      </w:r>
      <w:r w:rsidRPr="00E771F5">
        <w:rPr>
          <w:sz w:val="18"/>
        </w:rPr>
        <w:t>üzerinden</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hesapladım,</w:t>
      </w:r>
      <w:r w:rsidRPr="00E771F5" w:rsidR="00FB6687">
        <w:rPr>
          <w:sz w:val="18"/>
        </w:rPr>
        <w:t xml:space="preserve"> </w:t>
      </w:r>
      <w:r w:rsidRPr="00E771F5">
        <w:rPr>
          <w:sz w:val="18"/>
        </w:rPr>
        <w:t>ne</w:t>
      </w:r>
      <w:r w:rsidRPr="00E771F5" w:rsidR="00FB6687">
        <w:rPr>
          <w:sz w:val="18"/>
        </w:rPr>
        <w:t xml:space="preserve"> </w:t>
      </w:r>
      <w:r w:rsidRPr="00E771F5">
        <w:rPr>
          <w:sz w:val="18"/>
        </w:rPr>
        <w:t>kadarmış-</w:t>
      </w:r>
      <w:r w:rsidRPr="00E771F5" w:rsidR="00FB6687">
        <w:rPr>
          <w:sz w:val="18"/>
        </w:rPr>
        <w:t xml:space="preserve"> </w:t>
      </w:r>
      <w:r w:rsidRPr="00E771F5">
        <w:rPr>
          <w:sz w:val="18"/>
        </w:rPr>
        <w:t>181,4</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Bir</w:t>
      </w:r>
      <w:r w:rsidRPr="00E771F5" w:rsidR="00FB6687">
        <w:rPr>
          <w:sz w:val="18"/>
        </w:rPr>
        <w:t xml:space="preserve"> </w:t>
      </w:r>
      <w:r w:rsidRPr="00E771F5">
        <w:rPr>
          <w:sz w:val="18"/>
        </w:rPr>
        <w:t>defada</w:t>
      </w:r>
      <w:r w:rsidRPr="00E771F5" w:rsidR="00FB6687">
        <w:rPr>
          <w:sz w:val="18"/>
        </w:rPr>
        <w:t xml:space="preserve"> </w:t>
      </w:r>
      <w:r w:rsidRPr="00E771F5">
        <w:rPr>
          <w:sz w:val="18"/>
        </w:rPr>
        <w:t>28</w:t>
      </w:r>
      <w:r w:rsidRPr="00E771F5" w:rsidR="00FB6687">
        <w:rPr>
          <w:sz w:val="18"/>
        </w:rPr>
        <w:t xml:space="preserve"> </w:t>
      </w:r>
      <w:r w:rsidRPr="00E771F5">
        <w:rPr>
          <w:sz w:val="18"/>
        </w:rPr>
        <w:t>milyar</w:t>
      </w:r>
      <w:r w:rsidRPr="00E771F5" w:rsidR="00FB6687">
        <w:rPr>
          <w:sz w:val="18"/>
        </w:rPr>
        <w:t xml:space="preserve"> </w:t>
      </w:r>
      <w:r w:rsidRPr="00E771F5">
        <w:rPr>
          <w:sz w:val="18"/>
        </w:rPr>
        <w:t>dolarımız</w:t>
      </w:r>
      <w:r w:rsidRPr="00E771F5" w:rsidR="00FB6687">
        <w:rPr>
          <w:sz w:val="18"/>
        </w:rPr>
        <w:t xml:space="preserve"> </w:t>
      </w:r>
      <w:r w:rsidRPr="00E771F5">
        <w:rPr>
          <w:sz w:val="18"/>
        </w:rPr>
        <w:t>uçtu</w:t>
      </w:r>
      <w:r w:rsidRPr="00E771F5" w:rsidR="00FB6687">
        <w:rPr>
          <w:sz w:val="18"/>
        </w:rPr>
        <w:t xml:space="preserve"> </w:t>
      </w:r>
      <w:r w:rsidRPr="00E771F5">
        <w:rPr>
          <w:sz w:val="18"/>
        </w:rPr>
        <w:t>gitti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ve</w:t>
      </w:r>
      <w:r w:rsidRPr="00E771F5" w:rsidR="00FB6687">
        <w:rPr>
          <w:sz w:val="18"/>
        </w:rPr>
        <w:t xml:space="preserve"> </w:t>
      </w:r>
      <w:r w:rsidRPr="00E771F5">
        <w:rPr>
          <w:sz w:val="18"/>
        </w:rPr>
        <w:t>uluslararası</w:t>
      </w:r>
      <w:r w:rsidRPr="00E771F5" w:rsidR="00FB6687">
        <w:rPr>
          <w:sz w:val="18"/>
        </w:rPr>
        <w:t xml:space="preserve"> </w:t>
      </w:r>
      <w:r w:rsidRPr="00E771F5">
        <w:rPr>
          <w:sz w:val="18"/>
        </w:rPr>
        <w:t>rekabette,</w:t>
      </w:r>
      <w:r w:rsidRPr="00E771F5" w:rsidR="00FB6687">
        <w:rPr>
          <w:sz w:val="18"/>
        </w:rPr>
        <w:t xml:space="preserve"> </w:t>
      </w:r>
      <w:r w:rsidRPr="00E771F5">
        <w:rPr>
          <w:sz w:val="18"/>
        </w:rPr>
        <w:t>ihracatta,</w:t>
      </w:r>
      <w:r w:rsidRPr="00E771F5" w:rsidR="00FB6687">
        <w:rPr>
          <w:sz w:val="18"/>
        </w:rPr>
        <w:t xml:space="preserve"> </w:t>
      </w:r>
      <w:r w:rsidRPr="00E771F5">
        <w:rPr>
          <w:sz w:val="18"/>
        </w:rPr>
        <w:t>ithalatta</w:t>
      </w:r>
      <w:r w:rsidRPr="00E771F5" w:rsidR="00FB6687">
        <w:rPr>
          <w:sz w:val="18"/>
        </w:rPr>
        <w:t xml:space="preserve"> </w:t>
      </w:r>
      <w:r w:rsidRPr="00E771F5">
        <w:rPr>
          <w:sz w:val="18"/>
        </w:rPr>
        <w:t>ilişkilerimizi</w:t>
      </w:r>
      <w:r w:rsidRPr="00E771F5" w:rsidR="00FB6687">
        <w:rPr>
          <w:sz w:val="18"/>
        </w:rPr>
        <w:t xml:space="preserve"> </w:t>
      </w:r>
      <w:r w:rsidRPr="00E771F5">
        <w:rPr>
          <w:sz w:val="18"/>
        </w:rPr>
        <w:t>hâlâ</w:t>
      </w:r>
      <w:r w:rsidRPr="00E771F5" w:rsidR="00FB6687">
        <w:rPr>
          <w:sz w:val="18"/>
        </w:rPr>
        <w:t xml:space="preserve"> </w:t>
      </w:r>
      <w:r w:rsidRPr="00E771F5">
        <w:rPr>
          <w:sz w:val="18"/>
        </w:rPr>
        <w:t>döviz</w:t>
      </w:r>
      <w:r w:rsidRPr="00E771F5" w:rsidR="00FB6687">
        <w:rPr>
          <w:sz w:val="18"/>
        </w:rPr>
        <w:t xml:space="preserve"> </w:t>
      </w:r>
      <w:r w:rsidRPr="00E771F5">
        <w:rPr>
          <w:sz w:val="18"/>
        </w:rPr>
        <w:t>üzerinden</w:t>
      </w:r>
      <w:r w:rsidRPr="00E771F5" w:rsidR="00FB6687">
        <w:rPr>
          <w:sz w:val="18"/>
        </w:rPr>
        <w:t xml:space="preserve"> </w:t>
      </w:r>
      <w:r w:rsidRPr="00E771F5">
        <w:rPr>
          <w:sz w:val="18"/>
        </w:rPr>
        <w:t>kurguladığımıza</w:t>
      </w:r>
      <w:r w:rsidRPr="00E771F5" w:rsidR="00FB6687">
        <w:rPr>
          <w:sz w:val="18"/>
        </w:rPr>
        <w:t xml:space="preserve"> </w:t>
      </w:r>
      <w:r w:rsidRPr="00E771F5">
        <w:rPr>
          <w:sz w:val="18"/>
        </w:rPr>
        <w:t>göre,</w:t>
      </w:r>
      <w:r w:rsidRPr="00E771F5" w:rsidR="00FB6687">
        <w:rPr>
          <w:sz w:val="18"/>
        </w:rPr>
        <w:t xml:space="preserve"> </w:t>
      </w:r>
      <w:r w:rsidRPr="00E771F5">
        <w:rPr>
          <w:sz w:val="18"/>
        </w:rPr>
        <w:t>neredeyse</w:t>
      </w:r>
      <w:r w:rsidRPr="00E771F5" w:rsidR="00FB6687">
        <w:rPr>
          <w:sz w:val="18"/>
        </w:rPr>
        <w:t xml:space="preserve"> </w:t>
      </w:r>
      <w:r w:rsidRPr="00E771F5">
        <w:rPr>
          <w:sz w:val="18"/>
        </w:rPr>
        <w:t>biz</w:t>
      </w:r>
      <w:r w:rsidRPr="00E771F5" w:rsidR="00FB6687">
        <w:rPr>
          <w:sz w:val="18"/>
        </w:rPr>
        <w:t xml:space="preserve"> </w:t>
      </w:r>
      <w:r w:rsidRPr="00E771F5">
        <w:rPr>
          <w:sz w:val="18"/>
        </w:rPr>
        <w:t>paramızın</w:t>
      </w:r>
      <w:r w:rsidRPr="00E771F5" w:rsidR="00FB6687">
        <w:rPr>
          <w:sz w:val="18"/>
        </w:rPr>
        <w:t xml:space="preserve"> </w:t>
      </w:r>
      <w:r w:rsidRPr="00E771F5">
        <w:rPr>
          <w:sz w:val="18"/>
        </w:rPr>
        <w:t>yüzde</w:t>
      </w:r>
      <w:r w:rsidRPr="00E771F5" w:rsidR="00FB6687">
        <w:rPr>
          <w:sz w:val="18"/>
        </w:rPr>
        <w:t xml:space="preserve"> </w:t>
      </w:r>
      <w:r w:rsidRPr="00E771F5">
        <w:rPr>
          <w:sz w:val="18"/>
        </w:rPr>
        <w:t>13’ünü,</w:t>
      </w:r>
      <w:r w:rsidRPr="00E771F5" w:rsidR="00FB6687">
        <w:rPr>
          <w:sz w:val="18"/>
        </w:rPr>
        <w:t xml:space="preserve"> </w:t>
      </w:r>
      <w:r w:rsidRPr="00E771F5">
        <w:rPr>
          <w:sz w:val="18"/>
        </w:rPr>
        <w:t>bütçemizin</w:t>
      </w:r>
      <w:r w:rsidRPr="00E771F5" w:rsidR="00FB6687">
        <w:rPr>
          <w:sz w:val="18"/>
        </w:rPr>
        <w:t xml:space="preserve"> </w:t>
      </w:r>
      <w:r w:rsidRPr="00E771F5">
        <w:rPr>
          <w:sz w:val="18"/>
        </w:rPr>
        <w:t>dış</w:t>
      </w:r>
      <w:r w:rsidRPr="00E771F5" w:rsidR="00FB6687">
        <w:rPr>
          <w:sz w:val="18"/>
        </w:rPr>
        <w:t xml:space="preserve"> </w:t>
      </w:r>
      <w:r w:rsidRPr="00E771F5">
        <w:rPr>
          <w:sz w:val="18"/>
        </w:rPr>
        <w:t>ilişkilerdeki</w:t>
      </w:r>
      <w:r w:rsidRPr="00E771F5" w:rsidR="00FB6687">
        <w:rPr>
          <w:sz w:val="18"/>
        </w:rPr>
        <w:t xml:space="preserve"> </w:t>
      </w:r>
      <w:r w:rsidRPr="00E771F5">
        <w:rPr>
          <w:sz w:val="18"/>
        </w:rPr>
        <w:t>değerinin</w:t>
      </w:r>
      <w:r w:rsidRPr="00E771F5" w:rsidR="00FB6687">
        <w:rPr>
          <w:sz w:val="18"/>
        </w:rPr>
        <w:t xml:space="preserve"> </w:t>
      </w:r>
      <w:r w:rsidRPr="00E771F5">
        <w:rPr>
          <w:sz w:val="18"/>
        </w:rPr>
        <w:t>yüzde</w:t>
      </w:r>
      <w:r w:rsidRPr="00E771F5" w:rsidR="00FB6687">
        <w:rPr>
          <w:sz w:val="18"/>
        </w:rPr>
        <w:t xml:space="preserve"> </w:t>
      </w:r>
      <w:r w:rsidRPr="00E771F5">
        <w:rPr>
          <w:sz w:val="18"/>
        </w:rPr>
        <w:t>13’ünü</w:t>
      </w:r>
      <w:r w:rsidRPr="00E771F5" w:rsidR="00FB6687">
        <w:rPr>
          <w:sz w:val="18"/>
        </w:rPr>
        <w:t xml:space="preserve"> </w:t>
      </w:r>
      <w:r w:rsidRPr="00E771F5">
        <w:rPr>
          <w:sz w:val="18"/>
        </w:rPr>
        <w:t>kaybetmiş</w:t>
      </w:r>
      <w:r w:rsidRPr="00E771F5" w:rsidR="00FB6687">
        <w:rPr>
          <w:sz w:val="18"/>
        </w:rPr>
        <w:t xml:space="preserve"> </w:t>
      </w:r>
      <w:r w:rsidRPr="00E771F5">
        <w:rPr>
          <w:sz w:val="18"/>
        </w:rPr>
        <w:t>durumdayız</w:t>
      </w:r>
      <w:r w:rsidRPr="00E771F5" w:rsidR="00FB6687">
        <w:rPr>
          <w:sz w:val="18"/>
        </w:rPr>
        <w:t xml:space="preserve"> </w:t>
      </w:r>
      <w:r w:rsidRPr="00E771F5">
        <w:rPr>
          <w:sz w:val="18"/>
        </w:rPr>
        <w:t>diyorum.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Bütün</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buyurun.</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burada</w:t>
      </w:r>
      <w:r w:rsidRPr="00E771F5" w:rsidR="00FB6687">
        <w:rPr>
          <w:sz w:val="18"/>
        </w:rPr>
        <w:t xml:space="preserve"> </w:t>
      </w:r>
      <w:r w:rsidRPr="00E771F5">
        <w:rPr>
          <w:sz w:val="18"/>
        </w:rPr>
        <w:t>yapılan</w:t>
      </w:r>
      <w:r w:rsidRPr="00E771F5" w:rsidR="00FB6687">
        <w:rPr>
          <w:sz w:val="18"/>
        </w:rPr>
        <w:t xml:space="preserve"> </w:t>
      </w:r>
      <w:r w:rsidRPr="00E771F5">
        <w:rPr>
          <w:sz w:val="18"/>
        </w:rPr>
        <w:t>konuşmada</w:t>
      </w:r>
      <w:r w:rsidRPr="00E771F5" w:rsidR="00FB6687">
        <w:rPr>
          <w:sz w:val="18"/>
        </w:rPr>
        <w:t xml:space="preserve"> </w:t>
      </w:r>
      <w:r w:rsidRPr="00E771F5">
        <w:rPr>
          <w:sz w:val="18"/>
        </w:rPr>
        <w:t>Hükûmete</w:t>
      </w:r>
      <w:r w:rsidRPr="00E771F5" w:rsidR="00FB6687">
        <w:rPr>
          <w:sz w:val="18"/>
        </w:rPr>
        <w:t xml:space="preserve"> </w:t>
      </w:r>
      <w:r w:rsidRPr="00E771F5">
        <w:rPr>
          <w:sz w:val="18"/>
        </w:rPr>
        <w:t>yönelik</w:t>
      </w:r>
      <w:r w:rsidRPr="00E771F5" w:rsidR="00FB6687">
        <w:rPr>
          <w:sz w:val="18"/>
        </w:rPr>
        <w:t xml:space="preserve"> </w:t>
      </w:r>
      <w:r w:rsidRPr="00E771F5">
        <w:rPr>
          <w:sz w:val="18"/>
        </w:rPr>
        <w:t>eleştiriler</w:t>
      </w:r>
      <w:r w:rsidRPr="00E771F5" w:rsidR="00FB6687">
        <w:rPr>
          <w:sz w:val="18"/>
        </w:rPr>
        <w:t xml:space="preserve"> </w:t>
      </w:r>
      <w:r w:rsidRPr="00E771F5">
        <w:rPr>
          <w:sz w:val="18"/>
        </w:rPr>
        <w:t>ortaya</w:t>
      </w:r>
      <w:r w:rsidRPr="00E771F5" w:rsidR="00FB6687">
        <w:rPr>
          <w:sz w:val="18"/>
        </w:rPr>
        <w:t xml:space="preserve"> </w:t>
      </w:r>
      <w:r w:rsidRPr="00E771F5">
        <w:rPr>
          <w:sz w:val="18"/>
        </w:rPr>
        <w:t>koymuştur,</w:t>
      </w:r>
      <w:r w:rsidRPr="00E771F5" w:rsidR="00FB6687">
        <w:rPr>
          <w:sz w:val="18"/>
        </w:rPr>
        <w:t xml:space="preserve"> </w:t>
      </w:r>
      <w:r w:rsidRPr="00E771F5">
        <w:rPr>
          <w:sz w:val="18"/>
        </w:rPr>
        <w:t>onlara</w:t>
      </w:r>
      <w:r w:rsidRPr="00E771F5" w:rsidR="00FB6687">
        <w:rPr>
          <w:sz w:val="18"/>
        </w:rPr>
        <w:t xml:space="preserve"> </w:t>
      </w:r>
      <w:r w:rsidRPr="00E771F5">
        <w:rPr>
          <w:sz w:val="18"/>
        </w:rPr>
        <w:t>Bakan</w:t>
      </w:r>
      <w:r w:rsidRPr="00E771F5" w:rsidR="00FB6687">
        <w:rPr>
          <w:sz w:val="18"/>
        </w:rPr>
        <w:t xml:space="preserve"> </w:t>
      </w:r>
      <w:r w:rsidRPr="00E771F5">
        <w:rPr>
          <w:sz w:val="18"/>
        </w:rPr>
        <w:t>zaten</w:t>
      </w:r>
      <w:r w:rsidRPr="00E771F5" w:rsidR="00FB6687">
        <w:rPr>
          <w:sz w:val="18"/>
        </w:rPr>
        <w:t xml:space="preserve"> </w:t>
      </w:r>
      <w:r w:rsidRPr="00E771F5">
        <w:rPr>
          <w:sz w:val="18"/>
        </w:rPr>
        <w:t>takdir</w:t>
      </w:r>
      <w:r w:rsidRPr="00E771F5" w:rsidR="00FB6687">
        <w:rPr>
          <w:sz w:val="18"/>
        </w:rPr>
        <w:t xml:space="preserve"> </w:t>
      </w:r>
      <w:r w:rsidRPr="00E771F5">
        <w:rPr>
          <w:sz w:val="18"/>
        </w:rPr>
        <w:t>ettiği</w:t>
      </w:r>
      <w:r w:rsidRPr="00E771F5" w:rsidR="00FB6687">
        <w:rPr>
          <w:sz w:val="18"/>
        </w:rPr>
        <w:t xml:space="preserve"> </w:t>
      </w:r>
      <w:r w:rsidRPr="00E771F5">
        <w:rPr>
          <w:sz w:val="18"/>
        </w:rPr>
        <w:t>noktada</w:t>
      </w:r>
      <w:r w:rsidRPr="00E771F5" w:rsidR="00FB6687">
        <w:rPr>
          <w:sz w:val="18"/>
        </w:rPr>
        <w:t xml:space="preserve"> </w:t>
      </w:r>
      <w:r w:rsidRPr="00E771F5">
        <w:rPr>
          <w:sz w:val="18"/>
        </w:rPr>
        <w:t>cevap</w:t>
      </w:r>
      <w:r w:rsidRPr="00E771F5" w:rsidR="00FB6687">
        <w:rPr>
          <w:sz w:val="18"/>
        </w:rPr>
        <w:t xml:space="preserve"> </w:t>
      </w:r>
      <w:r w:rsidRPr="00E771F5">
        <w:rPr>
          <w:sz w:val="18"/>
        </w:rPr>
        <w:t>verir.</w:t>
      </w:r>
      <w:r w:rsidRPr="00E771F5" w:rsidR="00FB6687">
        <w:rPr>
          <w:sz w:val="18"/>
        </w:rPr>
        <w:t xml:space="preserve"> </w:t>
      </w:r>
      <w:r w:rsidRPr="00E771F5">
        <w:rPr>
          <w:sz w:val="18"/>
        </w:rPr>
        <w:t>Fakat,</w:t>
      </w:r>
      <w:r w:rsidRPr="00E771F5" w:rsidR="00FB6687">
        <w:rPr>
          <w:sz w:val="18"/>
        </w:rPr>
        <w:t xml:space="preserve"> </w:t>
      </w:r>
      <w:r w:rsidRPr="00E771F5">
        <w:rPr>
          <w:sz w:val="18"/>
        </w:rPr>
        <w:t>bizim</w:t>
      </w:r>
      <w:r w:rsidRPr="00E771F5" w:rsidR="00FB6687">
        <w:rPr>
          <w:sz w:val="18"/>
        </w:rPr>
        <w:t xml:space="preserve"> </w:t>
      </w:r>
      <w:r w:rsidRPr="00E771F5">
        <w:rPr>
          <w:sz w:val="18"/>
        </w:rPr>
        <w:t>ülkeyi</w:t>
      </w:r>
      <w:r w:rsidRPr="00E771F5" w:rsidR="00FB6687">
        <w:rPr>
          <w:sz w:val="18"/>
        </w:rPr>
        <w:t xml:space="preserve"> </w:t>
      </w:r>
      <w:r w:rsidRPr="00E771F5">
        <w:rPr>
          <w:sz w:val="18"/>
        </w:rPr>
        <w:t>kötüye</w:t>
      </w:r>
      <w:r w:rsidRPr="00E771F5" w:rsidR="00FB6687">
        <w:rPr>
          <w:sz w:val="18"/>
        </w:rPr>
        <w:t xml:space="preserve"> </w:t>
      </w:r>
      <w:r w:rsidRPr="00E771F5">
        <w:rPr>
          <w:sz w:val="18"/>
        </w:rPr>
        <w:t>götürdüğümüzü,</w:t>
      </w:r>
      <w:r w:rsidRPr="00E771F5" w:rsidR="00FB6687">
        <w:rPr>
          <w:sz w:val="18"/>
        </w:rPr>
        <w:t xml:space="preserve"> </w:t>
      </w:r>
      <w:r w:rsidRPr="00E771F5">
        <w:rPr>
          <w:sz w:val="18"/>
        </w:rPr>
        <w:t>burada</w:t>
      </w:r>
      <w:r w:rsidRPr="00E771F5" w:rsidR="00FB6687">
        <w:rPr>
          <w:sz w:val="18"/>
        </w:rPr>
        <w:t xml:space="preserve"> </w:t>
      </w:r>
      <w:r w:rsidRPr="00E771F5">
        <w:rPr>
          <w:sz w:val="18"/>
        </w:rPr>
        <w:t>kendilerinin</w:t>
      </w:r>
      <w:r w:rsidRPr="00E771F5" w:rsidR="00FB6687">
        <w:rPr>
          <w:sz w:val="18"/>
        </w:rPr>
        <w:t xml:space="preserve"> </w:t>
      </w:r>
      <w:r w:rsidRPr="00E771F5">
        <w:rPr>
          <w:sz w:val="18"/>
        </w:rPr>
        <w:t>uyarılar</w:t>
      </w:r>
      <w:r w:rsidRPr="00E771F5" w:rsidR="00FB6687">
        <w:rPr>
          <w:sz w:val="18"/>
        </w:rPr>
        <w:t xml:space="preserve"> </w:t>
      </w:r>
      <w:r w:rsidRPr="00E771F5">
        <w:rPr>
          <w:sz w:val="18"/>
        </w:rPr>
        <w:t>yaptığını</w:t>
      </w:r>
      <w:r w:rsidRPr="00E771F5" w:rsidR="00FB6687">
        <w:rPr>
          <w:sz w:val="18"/>
        </w:rPr>
        <w:t xml:space="preserve"> </w:t>
      </w:r>
      <w:r w:rsidRPr="00E771F5">
        <w:rPr>
          <w:sz w:val="18"/>
        </w:rPr>
        <w:t>ve</w:t>
      </w:r>
      <w:r w:rsidRPr="00E771F5" w:rsidR="00FB6687">
        <w:rPr>
          <w:sz w:val="18"/>
        </w:rPr>
        <w:t xml:space="preserve"> </w:t>
      </w:r>
      <w:r w:rsidRPr="00E771F5">
        <w:rPr>
          <w:sz w:val="18"/>
        </w:rPr>
        <w:t>güneydoğu</w:t>
      </w:r>
      <w:r w:rsidRPr="00E771F5" w:rsidR="00FB6687">
        <w:rPr>
          <w:sz w:val="18"/>
        </w:rPr>
        <w:t xml:space="preserve"> </w:t>
      </w:r>
      <w:r w:rsidRPr="00E771F5">
        <w:rPr>
          <w:sz w:val="18"/>
        </w:rPr>
        <w:t>ve</w:t>
      </w:r>
      <w:r w:rsidRPr="00E771F5" w:rsidR="00FB6687">
        <w:rPr>
          <w:sz w:val="18"/>
        </w:rPr>
        <w:t xml:space="preserve"> </w:t>
      </w:r>
      <w:r w:rsidRPr="00E771F5">
        <w:rPr>
          <w:sz w:val="18"/>
        </w:rPr>
        <w:t>doğuyu</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kötüye</w:t>
      </w:r>
      <w:r w:rsidRPr="00E771F5" w:rsidR="00FB6687">
        <w:rPr>
          <w:sz w:val="18"/>
        </w:rPr>
        <w:t xml:space="preserve"> </w:t>
      </w:r>
      <w:r w:rsidRPr="00E771F5">
        <w:rPr>
          <w:sz w:val="18"/>
        </w:rPr>
        <w:t>götüren</w:t>
      </w:r>
      <w:r w:rsidRPr="00E771F5" w:rsidR="00FB6687">
        <w:rPr>
          <w:sz w:val="18"/>
        </w:rPr>
        <w:t xml:space="preserve"> </w:t>
      </w:r>
      <w:r w:rsidRPr="00E771F5">
        <w:rPr>
          <w:sz w:val="18"/>
        </w:rPr>
        <w:t>politikalar</w:t>
      </w:r>
      <w:r w:rsidRPr="00E771F5" w:rsidR="00FB6687">
        <w:rPr>
          <w:sz w:val="18"/>
        </w:rPr>
        <w:t xml:space="preserve"> </w:t>
      </w:r>
      <w:r w:rsidRPr="00E771F5">
        <w:rPr>
          <w:sz w:val="18"/>
        </w:rPr>
        <w:t>izlediğimizi</w:t>
      </w:r>
      <w:r w:rsidRPr="00E771F5" w:rsidR="00FB6687">
        <w:rPr>
          <w:sz w:val="18"/>
        </w:rPr>
        <w:t xml:space="preserve"> </w:t>
      </w:r>
      <w:r w:rsidRPr="00E771F5">
        <w:rPr>
          <w:sz w:val="18"/>
        </w:rPr>
        <w:t>sarf</w:t>
      </w:r>
      <w:r w:rsidRPr="00E771F5" w:rsidR="00FB6687">
        <w:rPr>
          <w:sz w:val="18"/>
        </w:rPr>
        <w:t xml:space="preserve"> </w:t>
      </w:r>
      <w:r w:rsidRPr="00E771F5">
        <w:rPr>
          <w:sz w:val="18"/>
        </w:rPr>
        <w:t>etmiştir.</w:t>
      </w:r>
      <w:r w:rsidRPr="00E771F5" w:rsidR="00FB6687">
        <w:rPr>
          <w:sz w:val="18"/>
        </w:rPr>
        <w:t xml:space="preserve"> </w:t>
      </w:r>
      <w:r w:rsidRPr="00E771F5">
        <w:rPr>
          <w:sz w:val="18"/>
        </w:rPr>
        <w:t>Bu</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sataşmadır</w:t>
      </w:r>
      <w:r w:rsidRPr="00E771F5" w:rsidR="00FB6687">
        <w:rPr>
          <w:sz w:val="18"/>
        </w:rPr>
        <w:t xml:space="preserve"> </w:t>
      </w:r>
      <w:r w:rsidRPr="00E771F5">
        <w:rPr>
          <w:sz w:val="18"/>
        </w:rPr>
        <w:t>grubumuza</w:t>
      </w:r>
      <w:r w:rsidRPr="00E771F5" w:rsidR="00FB6687">
        <w:rPr>
          <w:sz w:val="18"/>
        </w:rPr>
        <w:t xml:space="preserve"> </w:t>
      </w:r>
      <w:r w:rsidRPr="00E771F5">
        <w:rPr>
          <w:sz w:val="18"/>
        </w:rPr>
        <w:t>dair.</w:t>
      </w:r>
      <w:r w:rsidRPr="00E771F5" w:rsidR="00FB6687">
        <w:rPr>
          <w:sz w:val="18"/>
        </w:rPr>
        <w:t xml:space="preserve"> </w:t>
      </w:r>
      <w:r w:rsidRPr="00E771F5">
        <w:rPr>
          <w:sz w:val="18"/>
        </w:rPr>
        <w:t>Bu</w:t>
      </w:r>
      <w:r w:rsidRPr="00E771F5" w:rsidR="00FB6687">
        <w:rPr>
          <w:sz w:val="18"/>
        </w:rPr>
        <w:t xml:space="preserve"> </w:t>
      </w:r>
      <w:r w:rsidRPr="00E771F5">
        <w:rPr>
          <w:sz w:val="18"/>
        </w:rPr>
        <w:t>açıdan</w:t>
      </w:r>
      <w:r w:rsidRPr="00E771F5" w:rsidR="00FB6687">
        <w:rPr>
          <w:sz w:val="18"/>
        </w:rPr>
        <w:t xml:space="preserve"> </w:t>
      </w:r>
      <w:r w:rsidRPr="00E771F5">
        <w:rPr>
          <w:sz w:val="18"/>
        </w:rPr>
        <w:t>söz</w:t>
      </w:r>
      <w:r w:rsidRPr="00E771F5" w:rsidR="00FB6687">
        <w:rPr>
          <w:sz w:val="18"/>
        </w:rPr>
        <w:t xml:space="preserve"> </w:t>
      </w:r>
      <w:r w:rsidRPr="00E771F5">
        <w:rPr>
          <w:sz w:val="18"/>
        </w:rPr>
        <w:t>istiyorum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r w:rsidRPr="00E771F5">
        <w:rPr>
          <w:sz w:val="18"/>
        </w:rPr>
        <w:t>asla</w:t>
      </w:r>
      <w:r w:rsidRPr="00E771F5" w:rsidR="00FB6687">
        <w:rPr>
          <w:sz w:val="18"/>
        </w:rPr>
        <w:t xml:space="preserve"> </w:t>
      </w:r>
      <w:r w:rsidRPr="00E771F5">
        <w:rPr>
          <w:sz w:val="18"/>
        </w:rPr>
        <w:t>karşı</w:t>
      </w:r>
      <w:r w:rsidRPr="00E771F5" w:rsidR="00FB6687">
        <w:rPr>
          <w:sz w:val="18"/>
        </w:rPr>
        <w:t xml:space="preserve"> </w:t>
      </w:r>
      <w:r w:rsidRPr="00E771F5">
        <w:rPr>
          <w:sz w:val="18"/>
        </w:rPr>
        <w:t>değilim,</w:t>
      </w:r>
      <w:r w:rsidRPr="00E771F5" w:rsidR="00FB6687">
        <w:rPr>
          <w:sz w:val="18"/>
        </w:rPr>
        <w:t xml:space="preserve"> </w:t>
      </w:r>
      <w:r w:rsidRPr="00E771F5">
        <w:rPr>
          <w:sz w:val="18"/>
        </w:rPr>
        <w:t>kendi</w:t>
      </w:r>
      <w:r w:rsidRPr="00E771F5" w:rsidR="00FB6687">
        <w:rPr>
          <w:sz w:val="18"/>
        </w:rPr>
        <w:t xml:space="preserve"> </w:t>
      </w:r>
      <w:r w:rsidRPr="00E771F5">
        <w:rPr>
          <w:sz w:val="18"/>
        </w:rPr>
        <w:t>düşüncesini</w:t>
      </w:r>
      <w:r w:rsidRPr="00E771F5" w:rsidR="00FB6687">
        <w:rPr>
          <w:sz w:val="18"/>
        </w:rPr>
        <w:t xml:space="preserve"> </w:t>
      </w:r>
      <w:r w:rsidRPr="00E771F5">
        <w:rPr>
          <w:sz w:val="18"/>
        </w:rPr>
        <w:t>ifade</w:t>
      </w:r>
      <w:r w:rsidRPr="00E771F5" w:rsidR="00FB6687">
        <w:rPr>
          <w:sz w:val="18"/>
        </w:rPr>
        <w:t xml:space="preserve"> </w:t>
      </w:r>
      <w:r w:rsidRPr="00E771F5">
        <w:rPr>
          <w:sz w:val="18"/>
        </w:rPr>
        <w:t>etsin</w:t>
      </w:r>
      <w:r w:rsidRPr="00E771F5" w:rsidR="00FB6687">
        <w:rPr>
          <w:sz w:val="18"/>
        </w:rPr>
        <w:t xml:space="preserve"> </w:t>
      </w:r>
      <w:r w:rsidRPr="00E771F5">
        <w:rPr>
          <w:sz w:val="18"/>
        </w:rPr>
        <w:t>ama</w:t>
      </w:r>
      <w:r w:rsidRPr="00E771F5" w:rsidR="00FB6687">
        <w:rPr>
          <w:sz w:val="18"/>
        </w:rPr>
        <w:t xml:space="preserve"> </w:t>
      </w:r>
      <w:r w:rsidRPr="00E771F5">
        <w:rPr>
          <w:sz w:val="18"/>
        </w:rPr>
        <w:t>parti</w:t>
      </w:r>
      <w:r w:rsidRPr="00E771F5" w:rsidR="00FB6687">
        <w:rPr>
          <w:sz w:val="18"/>
        </w:rPr>
        <w:t xml:space="preserve"> </w:t>
      </w:r>
      <w:r w:rsidRPr="00E771F5">
        <w:rPr>
          <w:sz w:val="18"/>
        </w:rPr>
        <w:t>grubuna</w:t>
      </w:r>
      <w:r w:rsidRPr="00E771F5" w:rsidR="00FB6687">
        <w:rPr>
          <w:sz w:val="18"/>
        </w:rPr>
        <w:t xml:space="preserve"> </w:t>
      </w:r>
      <w:r w:rsidRPr="00E771F5">
        <w:rPr>
          <w:sz w:val="18"/>
        </w:rPr>
        <w:t>dönük</w:t>
      </w:r>
      <w:r w:rsidRPr="00E771F5" w:rsidR="00FB6687">
        <w:rPr>
          <w:sz w:val="18"/>
        </w:rPr>
        <w:t xml:space="preserve"> </w:t>
      </w:r>
      <w:r w:rsidRPr="00E771F5">
        <w:rPr>
          <w:sz w:val="18"/>
        </w:rPr>
        <w:t>bir</w:t>
      </w:r>
      <w:r w:rsidRPr="00E771F5" w:rsidR="00FB6687">
        <w:rPr>
          <w:sz w:val="18"/>
        </w:rPr>
        <w:t xml:space="preserve"> </w:t>
      </w:r>
      <w:r w:rsidRPr="00E771F5">
        <w:rPr>
          <w:sz w:val="18"/>
        </w:rPr>
        <w:t>cümlem</w:t>
      </w:r>
      <w:r w:rsidRPr="00E771F5" w:rsidR="00FB6687">
        <w:rPr>
          <w:sz w:val="18"/>
        </w:rPr>
        <w:t xml:space="preserve"> </w:t>
      </w:r>
      <w:r w:rsidRPr="00E771F5">
        <w:rPr>
          <w:sz w:val="18"/>
        </w:rPr>
        <w:t>yoktur</w:t>
      </w:r>
      <w:r w:rsidRPr="00E771F5" w:rsidR="00FB6687">
        <w:rPr>
          <w:sz w:val="18"/>
        </w:rPr>
        <w:t xml:space="preserve"> </w:t>
      </w:r>
      <w:r w:rsidRPr="00E771F5">
        <w:rPr>
          <w:sz w:val="18"/>
        </w:rPr>
        <w:t>ya,</w:t>
      </w:r>
      <w:r w:rsidRPr="00E771F5" w:rsidR="00FB6687">
        <w:rPr>
          <w:sz w:val="18"/>
        </w:rPr>
        <w:t xml:space="preserve"> </w:t>
      </w:r>
      <w:r w:rsidRPr="00E771F5">
        <w:rPr>
          <w:sz w:val="18"/>
        </w:rPr>
        <w:t>Allah</w:t>
      </w:r>
      <w:r w:rsidRPr="00E771F5" w:rsidR="00FB6687">
        <w:rPr>
          <w:sz w:val="18"/>
        </w:rPr>
        <w:t xml:space="preserve"> </w:t>
      </w:r>
      <w:r w:rsidRPr="00E771F5">
        <w:rPr>
          <w:sz w:val="18"/>
        </w:rPr>
        <w:t>aşkına</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Kendi</w:t>
      </w:r>
      <w:r w:rsidRPr="00E771F5" w:rsidR="00FB6687">
        <w:rPr>
          <w:sz w:val="18"/>
        </w:rPr>
        <w:t xml:space="preserve"> </w:t>
      </w:r>
      <w:r w:rsidRPr="00E771F5">
        <w:rPr>
          <w:sz w:val="18"/>
        </w:rPr>
        <w:t>grubuna</w:t>
      </w:r>
      <w:r w:rsidRPr="00E771F5" w:rsidR="00FB6687">
        <w:rPr>
          <w:sz w:val="18"/>
        </w:rPr>
        <w:t xml:space="preserve"> </w:t>
      </w:r>
      <w:r w:rsidRPr="00E771F5">
        <w:rPr>
          <w:sz w:val="18"/>
        </w:rPr>
        <w:t>ait</w:t>
      </w:r>
      <w:r w:rsidRPr="00E771F5" w:rsidR="00FB6687">
        <w:rPr>
          <w:sz w:val="18"/>
        </w:rPr>
        <w:t xml:space="preserve"> </w:t>
      </w:r>
      <w:r w:rsidRPr="00E771F5">
        <w:rPr>
          <w:sz w:val="18"/>
        </w:rPr>
        <w:t>bir</w:t>
      </w:r>
      <w:r w:rsidRPr="00E771F5" w:rsidR="00FB6687">
        <w:rPr>
          <w:sz w:val="18"/>
        </w:rPr>
        <w:t xml:space="preserve"> </w:t>
      </w:r>
      <w:r w:rsidRPr="00E771F5">
        <w:rPr>
          <w:sz w:val="18"/>
        </w:rPr>
        <w:t>algı</w:t>
      </w:r>
      <w:r w:rsidRPr="00E771F5" w:rsidR="00FB6687">
        <w:rPr>
          <w:sz w:val="18"/>
        </w:rPr>
        <w:t xml:space="preserve"> </w:t>
      </w:r>
      <w:r w:rsidRPr="00E771F5">
        <w:rPr>
          <w:sz w:val="18"/>
        </w:rPr>
        <w:t>içerisinde,</w:t>
      </w:r>
      <w:r w:rsidRPr="00E771F5" w:rsidR="00FB6687">
        <w:rPr>
          <w:sz w:val="18"/>
        </w:rPr>
        <w:t xml:space="preserve"> </w:t>
      </w:r>
      <w:r w:rsidRPr="00E771F5">
        <w:rPr>
          <w:sz w:val="18"/>
        </w:rPr>
        <w:t>öyle</w:t>
      </w:r>
      <w:r w:rsidRPr="00E771F5" w:rsidR="00FB6687">
        <w:rPr>
          <w:sz w:val="18"/>
        </w:rPr>
        <w:t xml:space="preserve"> </w:t>
      </w:r>
      <w:r w:rsidRPr="00E771F5">
        <w:rPr>
          <w:sz w:val="18"/>
        </w:rPr>
        <w:t>yaptığınızı…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BEHÇET</w:t>
      </w:r>
      <w:r w:rsidRPr="00E771F5" w:rsidR="00FB6687">
        <w:rPr>
          <w:sz w:val="18"/>
        </w:rPr>
        <w:t xml:space="preserve"> </w:t>
      </w:r>
      <w:r w:rsidRPr="00E771F5">
        <w:rPr>
          <w:sz w:val="18"/>
        </w:rPr>
        <w:t>YILDIRIM</w:t>
      </w:r>
      <w:r w:rsidRPr="00E771F5" w:rsidR="00FB6687">
        <w:rPr>
          <w:sz w:val="18"/>
        </w:rPr>
        <w:t xml:space="preserve"> </w:t>
      </w:r>
      <w:r w:rsidRPr="00E771F5">
        <w:rPr>
          <w:sz w:val="18"/>
        </w:rPr>
        <w:t>(Adıyaman)</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yani.</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algı</w:t>
      </w:r>
      <w:r w:rsidRPr="00E771F5" w:rsidR="00FB6687">
        <w:rPr>
          <w:sz w:val="18"/>
        </w:rPr>
        <w:t xml:space="preserve"> </w:t>
      </w:r>
      <w:r w:rsidRPr="00E771F5">
        <w:rPr>
          <w:sz w:val="18"/>
        </w:rPr>
        <w:t>üzerinden</w:t>
      </w:r>
      <w:r w:rsidRPr="00E771F5" w:rsidR="00FB6687">
        <w:rPr>
          <w:sz w:val="18"/>
        </w:rPr>
        <w:t xml:space="preserve"> </w:t>
      </w:r>
      <w:r w:rsidRPr="00E771F5">
        <w:rPr>
          <w:sz w:val="18"/>
        </w:rPr>
        <w:t>somut</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gösteremezsiniz</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bugün</w:t>
      </w:r>
      <w:r w:rsidRPr="00E771F5" w:rsidR="00FB6687">
        <w:rPr>
          <w:sz w:val="18"/>
        </w:rPr>
        <w:t xml:space="preserve"> </w:t>
      </w:r>
      <w:r w:rsidRPr="00E771F5">
        <w:rPr>
          <w:sz w:val="18"/>
        </w:rPr>
        <w:t>tamamen</w:t>
      </w:r>
      <w:r w:rsidRPr="00E771F5" w:rsidR="00FB6687">
        <w:rPr>
          <w:sz w:val="18"/>
        </w:rPr>
        <w:t xml:space="preserve"> </w:t>
      </w:r>
      <w:r w:rsidRPr="00E771F5">
        <w:rPr>
          <w:sz w:val="18"/>
        </w:rPr>
        <w:t>böyle</w:t>
      </w:r>
      <w:r w:rsidRPr="00E771F5" w:rsidR="00FB6687">
        <w:rPr>
          <w:sz w:val="18"/>
        </w:rPr>
        <w:t xml:space="preserve"> </w:t>
      </w:r>
      <w:r w:rsidRPr="00E771F5">
        <w:rPr>
          <w:sz w:val="18"/>
        </w:rPr>
        <w:t>herhâlde</w:t>
      </w:r>
      <w:r w:rsidRPr="00E771F5" w:rsidR="00FB6687">
        <w:rPr>
          <w:sz w:val="18"/>
        </w:rPr>
        <w:t xml:space="preserve"> </w:t>
      </w:r>
      <w:r w:rsidRPr="00E771F5">
        <w:rPr>
          <w:sz w:val="18"/>
        </w:rPr>
        <w:t>gidecek,</w:t>
      </w:r>
      <w:r w:rsidRPr="00E771F5" w:rsidR="00FB6687">
        <w:rPr>
          <w:sz w:val="18"/>
        </w:rPr>
        <w:t xml:space="preserve"> </w:t>
      </w:r>
      <w:r w:rsidRPr="00E771F5">
        <w:rPr>
          <w:sz w:val="18"/>
        </w:rPr>
        <w:t>sizin</w:t>
      </w:r>
      <w:r w:rsidRPr="00E771F5" w:rsidR="00FB6687">
        <w:rPr>
          <w:sz w:val="18"/>
        </w:rPr>
        <w:t xml:space="preserve"> </w:t>
      </w:r>
      <w:r w:rsidRPr="00E771F5">
        <w:rPr>
          <w:sz w:val="18"/>
        </w:rPr>
        <w:t>açınızdan</w:t>
      </w:r>
      <w:r w:rsidRPr="00E771F5" w:rsidR="00FB6687">
        <w:rPr>
          <w:sz w:val="18"/>
        </w:rPr>
        <w:t xml:space="preserve"> </w:t>
      </w:r>
      <w:r w:rsidRPr="00E771F5">
        <w:rPr>
          <w:sz w:val="18"/>
        </w:rPr>
        <w:t>öyle</w:t>
      </w:r>
      <w:r w:rsidRPr="00E771F5" w:rsidR="00FB6687">
        <w:rPr>
          <w:sz w:val="18"/>
        </w:rPr>
        <w:t xml:space="preserve"> </w:t>
      </w:r>
      <w:r w:rsidRPr="00E771F5">
        <w:rPr>
          <w:sz w:val="18"/>
        </w:rPr>
        <w:t>olması</w:t>
      </w:r>
      <w:r w:rsidRPr="00E771F5" w:rsidR="00FB6687">
        <w:rPr>
          <w:sz w:val="18"/>
        </w:rPr>
        <w:t xml:space="preserve"> </w:t>
      </w:r>
      <w:r w:rsidRPr="00E771F5">
        <w:rPr>
          <w:sz w:val="18"/>
        </w:rPr>
        <w:t>lazım.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p>
    <w:p w:rsidRPr="00E771F5" w:rsidR="00776530" w:rsidP="00E771F5" w:rsidRDefault="00776530">
      <w:pPr>
        <w:tabs>
          <w:tab w:val="center" w:pos="5100"/>
        </w:tabs>
        <w:suppressAutoHyphens/>
        <w:spacing w:before="60" w:after="60"/>
        <w:ind w:firstLine="851"/>
        <w:jc w:val="both"/>
        <w:rPr>
          <w:sz w:val="18"/>
        </w:rPr>
      </w:pPr>
      <w:r w:rsidRPr="00E771F5">
        <w:rPr>
          <w:sz w:val="18"/>
        </w:rPr>
        <w:t>VI.-</w:t>
      </w:r>
      <w:r w:rsidRPr="00E771F5" w:rsidR="00FB6687">
        <w:rPr>
          <w:sz w:val="18"/>
        </w:rPr>
        <w:t xml:space="preserve"> </w:t>
      </w:r>
      <w:r w:rsidRPr="00E771F5">
        <w:rPr>
          <w:sz w:val="18"/>
        </w:rPr>
        <w:t>SATAŞMALARA</w:t>
      </w:r>
      <w:r w:rsidRPr="00E771F5" w:rsidR="00FB6687">
        <w:rPr>
          <w:sz w:val="18"/>
        </w:rPr>
        <w:t xml:space="preserve"> </w:t>
      </w:r>
      <w:r w:rsidRPr="00E771F5">
        <w:rPr>
          <w:sz w:val="18"/>
        </w:rPr>
        <w:t>İLİŞKİN</w:t>
      </w:r>
      <w:r w:rsidRPr="00E771F5" w:rsidR="00FB6687">
        <w:rPr>
          <w:sz w:val="18"/>
        </w:rPr>
        <w:t xml:space="preserve"> </w:t>
      </w:r>
      <w:r w:rsidRPr="00E771F5">
        <w:rPr>
          <w:sz w:val="18"/>
        </w:rPr>
        <w:t>KONUŞMALAR</w:t>
      </w:r>
    </w:p>
    <w:p w:rsidRPr="00E771F5" w:rsidR="00776530" w:rsidP="00E771F5" w:rsidRDefault="00776530">
      <w:pPr>
        <w:tabs>
          <w:tab w:val="center" w:pos="5100"/>
        </w:tabs>
        <w:suppressAutoHyphens/>
        <w:spacing w:before="60" w:after="60"/>
        <w:ind w:firstLine="851"/>
        <w:jc w:val="both"/>
        <w:rPr>
          <w:sz w:val="18"/>
        </w:rPr>
      </w:pPr>
      <w:r w:rsidRPr="00E771F5">
        <w:rPr>
          <w:sz w:val="18"/>
        </w:rPr>
        <w:t>1.-</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Muş</w:t>
      </w:r>
      <w:r w:rsidRPr="00E771F5" w:rsidR="00FB6687">
        <w:rPr>
          <w:sz w:val="18"/>
        </w:rPr>
        <w:t xml:space="preserve"> </w:t>
      </w:r>
      <w:r w:rsidRPr="00E771F5">
        <w:rPr>
          <w:sz w:val="18"/>
        </w:rPr>
        <w:t>Milletvekili</w:t>
      </w:r>
      <w:r w:rsidRPr="00E771F5" w:rsidR="00FB6687">
        <w:rPr>
          <w:sz w:val="18"/>
        </w:rPr>
        <w:t xml:space="preserve"> </w:t>
      </w:r>
      <w:r w:rsidRPr="00E771F5">
        <w:rPr>
          <w:sz w:val="18"/>
        </w:rPr>
        <w:t>Ahmet</w:t>
      </w:r>
      <w:r w:rsidRPr="00E771F5" w:rsidR="00FB6687">
        <w:rPr>
          <w:sz w:val="18"/>
        </w:rPr>
        <w:t xml:space="preserve"> </w:t>
      </w:r>
      <w:r w:rsidRPr="00E771F5">
        <w:rPr>
          <w:sz w:val="18"/>
        </w:rPr>
        <w:t>Yıldırım’ın</w:t>
      </w:r>
      <w:r w:rsidRPr="00E771F5" w:rsidR="00FB6687">
        <w:rPr>
          <w:sz w:val="18"/>
        </w:rPr>
        <w:t xml:space="preserve"> </w:t>
      </w:r>
      <w:r w:rsidRPr="00E771F5">
        <w:rPr>
          <w:sz w:val="18"/>
        </w:rPr>
        <w:t>433</w:t>
      </w:r>
      <w:r w:rsidRPr="00E771F5" w:rsidR="00FB6687">
        <w:rPr>
          <w:sz w:val="18"/>
        </w:rPr>
        <w:t xml:space="preserve"> </w:t>
      </w:r>
      <w:r w:rsidRPr="00E771F5">
        <w:rPr>
          <w:sz w:val="18"/>
        </w:rPr>
        <w:t>sıra</w:t>
      </w:r>
      <w:r w:rsidRPr="00E771F5" w:rsidR="00FB6687">
        <w:rPr>
          <w:sz w:val="18"/>
        </w:rPr>
        <w:t xml:space="preserve"> </w:t>
      </w:r>
      <w:r w:rsidRPr="00E771F5">
        <w:rPr>
          <w:sz w:val="18"/>
        </w:rPr>
        <w:t>sayılı</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10’uncu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yaptığı</w:t>
      </w:r>
      <w:r w:rsidRPr="00E771F5" w:rsidR="00FB6687">
        <w:rPr>
          <w:sz w:val="18"/>
        </w:rPr>
        <w:t xml:space="preserve"> </w:t>
      </w:r>
      <w:r w:rsidRPr="00E771F5">
        <w:rPr>
          <w:sz w:val="18"/>
        </w:rPr>
        <w:t>konuşması</w:t>
      </w:r>
      <w:r w:rsidRPr="00E771F5" w:rsidR="00FB6687">
        <w:rPr>
          <w:sz w:val="18"/>
        </w:rPr>
        <w:t xml:space="preserve"> </w:t>
      </w:r>
      <w:r w:rsidRPr="00E771F5">
        <w:rPr>
          <w:sz w:val="18"/>
        </w:rPr>
        <w:t>sırasında</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Partisine</w:t>
      </w:r>
      <w:r w:rsidRPr="00E771F5" w:rsidR="00FB6687">
        <w:rPr>
          <w:sz w:val="18"/>
        </w:rPr>
        <w:t xml:space="preserve"> </w:t>
      </w:r>
      <w:r w:rsidRPr="00E771F5">
        <w:rPr>
          <w:sz w:val="18"/>
        </w:rPr>
        <w:t>sataşması</w:t>
      </w:r>
      <w:r w:rsidRPr="00E771F5" w:rsidR="00FB6687">
        <w:rPr>
          <w:sz w:val="18"/>
        </w:rPr>
        <w:t xml:space="preserve"> </w:t>
      </w:r>
      <w:r w:rsidRPr="00E771F5">
        <w:rPr>
          <w:sz w:val="18"/>
        </w:rPr>
        <w:t>nedeniyle</w:t>
      </w:r>
      <w:r w:rsidRPr="00E771F5" w:rsidR="00FB6687">
        <w:rPr>
          <w:sz w:val="18"/>
        </w:rPr>
        <w:t xml:space="preserve"> </w:t>
      </w:r>
      <w:r w:rsidRPr="00E771F5">
        <w:rPr>
          <w:sz w:val="18"/>
        </w:rPr>
        <w:t>konuşması</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ülkemizin</w:t>
      </w:r>
      <w:r w:rsidRPr="00E771F5" w:rsidR="00FB6687">
        <w:rPr>
          <w:sz w:val="18"/>
        </w:rPr>
        <w:t xml:space="preserve"> </w:t>
      </w:r>
      <w:r w:rsidRPr="00E771F5">
        <w:rPr>
          <w:sz w:val="18"/>
        </w:rPr>
        <w:t>belli</w:t>
      </w:r>
      <w:r w:rsidRPr="00E771F5" w:rsidR="00FB6687">
        <w:rPr>
          <w:sz w:val="18"/>
        </w:rPr>
        <w:t xml:space="preserve"> </w:t>
      </w:r>
      <w:r w:rsidRPr="00E771F5">
        <w:rPr>
          <w:sz w:val="18"/>
        </w:rPr>
        <w:t>bölgelerinde</w:t>
      </w:r>
      <w:r w:rsidRPr="00E771F5" w:rsidR="00FB6687">
        <w:rPr>
          <w:sz w:val="18"/>
        </w:rPr>
        <w:t xml:space="preserve"> </w:t>
      </w:r>
      <w:r w:rsidRPr="00E771F5">
        <w:rPr>
          <w:sz w:val="18"/>
        </w:rPr>
        <w:t>yaşanan</w:t>
      </w:r>
      <w:r w:rsidRPr="00E771F5" w:rsidR="00FB6687">
        <w:rPr>
          <w:sz w:val="18"/>
        </w:rPr>
        <w:t xml:space="preserve"> </w:t>
      </w:r>
      <w:r w:rsidRPr="00E771F5">
        <w:rPr>
          <w:sz w:val="18"/>
        </w:rPr>
        <w:t>hadiselerle</w:t>
      </w:r>
      <w:r w:rsidRPr="00E771F5" w:rsidR="00FB6687">
        <w:rPr>
          <w:sz w:val="18"/>
        </w:rPr>
        <w:t xml:space="preserve"> </w:t>
      </w:r>
      <w:r w:rsidRPr="00E771F5">
        <w:rPr>
          <w:sz w:val="18"/>
        </w:rPr>
        <w:t>alakalı</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defaatle</w:t>
      </w:r>
      <w:r w:rsidRPr="00E771F5" w:rsidR="00FB6687">
        <w:rPr>
          <w:sz w:val="18"/>
        </w:rPr>
        <w:t xml:space="preserve"> </w:t>
      </w:r>
      <w:r w:rsidRPr="00E771F5">
        <w:rPr>
          <w:sz w:val="18"/>
        </w:rPr>
        <w:t>aslında</w:t>
      </w:r>
      <w:r w:rsidRPr="00E771F5" w:rsidR="00FB6687">
        <w:rPr>
          <w:sz w:val="18"/>
        </w:rPr>
        <w:t xml:space="preserve"> </w:t>
      </w:r>
      <w:r w:rsidRPr="00E771F5">
        <w:rPr>
          <w:sz w:val="18"/>
        </w:rPr>
        <w:t>açıklamalar</w:t>
      </w:r>
      <w:r w:rsidRPr="00E771F5" w:rsidR="00FB6687">
        <w:rPr>
          <w:sz w:val="18"/>
        </w:rPr>
        <w:t xml:space="preserve"> </w:t>
      </w:r>
      <w:r w:rsidRPr="00E771F5">
        <w:rPr>
          <w:sz w:val="18"/>
        </w:rPr>
        <w:t>yaptık.</w:t>
      </w:r>
      <w:r w:rsidRPr="00E771F5" w:rsidR="00FB6687">
        <w:rPr>
          <w:sz w:val="18"/>
        </w:rPr>
        <w:t xml:space="preserve"> </w:t>
      </w:r>
      <w:r w:rsidRPr="00E771F5">
        <w:rPr>
          <w:sz w:val="18"/>
        </w:rPr>
        <w:t>Fakat,</w:t>
      </w:r>
      <w:r w:rsidRPr="00E771F5" w:rsidR="00FB6687">
        <w:rPr>
          <w:sz w:val="18"/>
        </w:rPr>
        <w:t xml:space="preserve"> </w:t>
      </w:r>
      <w:r w:rsidRPr="00E771F5">
        <w:rPr>
          <w:sz w:val="18"/>
        </w:rPr>
        <w:t>hafızayıbeşer</w:t>
      </w:r>
      <w:r w:rsidRPr="00E771F5" w:rsidR="00FB6687">
        <w:rPr>
          <w:sz w:val="18"/>
        </w:rPr>
        <w:t xml:space="preserve"> </w:t>
      </w:r>
      <w:r w:rsidRPr="00E771F5">
        <w:rPr>
          <w:sz w:val="18"/>
        </w:rPr>
        <w:t>nisyan</w:t>
      </w:r>
      <w:r w:rsidRPr="00E771F5" w:rsidR="00FB6687">
        <w:rPr>
          <w:sz w:val="18"/>
        </w:rPr>
        <w:t xml:space="preserve"> </w:t>
      </w:r>
      <w:r w:rsidRPr="00E771F5">
        <w:rPr>
          <w:sz w:val="18"/>
        </w:rPr>
        <w:t>ile</w:t>
      </w:r>
      <w:r w:rsidRPr="00E771F5" w:rsidR="00FB6687">
        <w:rPr>
          <w:sz w:val="18"/>
        </w:rPr>
        <w:t xml:space="preserve"> </w:t>
      </w:r>
      <w:r w:rsidRPr="00E771F5">
        <w:rPr>
          <w:sz w:val="18"/>
        </w:rPr>
        <w:t>maluldür,</w:t>
      </w:r>
      <w:r w:rsidRPr="00E771F5" w:rsidR="00FB6687">
        <w:rPr>
          <w:sz w:val="18"/>
        </w:rPr>
        <w:t xml:space="preserve"> </w:t>
      </w:r>
      <w:r w:rsidRPr="00E771F5">
        <w:rPr>
          <w:sz w:val="18"/>
        </w:rPr>
        <w:t>aynı</w:t>
      </w:r>
      <w:r w:rsidRPr="00E771F5" w:rsidR="00FB6687">
        <w:rPr>
          <w:sz w:val="18"/>
        </w:rPr>
        <w:t xml:space="preserve"> </w:t>
      </w:r>
      <w:r w:rsidRPr="00E771F5">
        <w:rPr>
          <w:sz w:val="18"/>
        </w:rPr>
        <w:t>açıklamaları</w:t>
      </w:r>
      <w:r w:rsidRPr="00E771F5" w:rsidR="00FB6687">
        <w:rPr>
          <w:sz w:val="18"/>
        </w:rPr>
        <w:t xml:space="preserve"> </w:t>
      </w:r>
      <w:r w:rsidRPr="00E771F5">
        <w:rPr>
          <w:sz w:val="18"/>
        </w:rPr>
        <w:t>yapmak</w:t>
      </w:r>
      <w:r w:rsidRPr="00E771F5" w:rsidR="00FB6687">
        <w:rPr>
          <w:sz w:val="18"/>
        </w:rPr>
        <w:t xml:space="preserve"> </w:t>
      </w:r>
      <w:r w:rsidRPr="00E771F5">
        <w:rPr>
          <w:sz w:val="18"/>
        </w:rPr>
        <w:t>durumundayız.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Bakın,</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Suriye’nin</w:t>
      </w:r>
      <w:r w:rsidRPr="00E771F5" w:rsidR="00FB6687">
        <w:rPr>
          <w:sz w:val="18"/>
        </w:rPr>
        <w:t xml:space="preserve"> </w:t>
      </w:r>
      <w:r w:rsidRPr="00E771F5">
        <w:rPr>
          <w:sz w:val="18"/>
        </w:rPr>
        <w:t>kuzeyinden</w:t>
      </w:r>
      <w:r w:rsidRPr="00E771F5" w:rsidR="00FB6687">
        <w:rPr>
          <w:sz w:val="18"/>
        </w:rPr>
        <w:t xml:space="preserve"> </w:t>
      </w:r>
      <w:r w:rsidRPr="00E771F5">
        <w:rPr>
          <w:sz w:val="18"/>
        </w:rPr>
        <w:t>esinlenmiş,</w:t>
      </w:r>
      <w:r w:rsidRPr="00E771F5" w:rsidR="00FB6687">
        <w:rPr>
          <w:sz w:val="18"/>
        </w:rPr>
        <w:t xml:space="preserve"> </w:t>
      </w:r>
      <w:r w:rsidRPr="00E771F5">
        <w:rPr>
          <w:sz w:val="18"/>
        </w:rPr>
        <w:t>oradaki</w:t>
      </w:r>
      <w:r w:rsidRPr="00E771F5" w:rsidR="00FB6687">
        <w:rPr>
          <w:sz w:val="18"/>
        </w:rPr>
        <w:t xml:space="preserve"> </w:t>
      </w:r>
      <w:r w:rsidRPr="00E771F5">
        <w:rPr>
          <w:sz w:val="18"/>
        </w:rPr>
        <w:t>uzantısının</w:t>
      </w:r>
      <w:r w:rsidRPr="00E771F5" w:rsidR="00FB6687">
        <w:rPr>
          <w:sz w:val="18"/>
        </w:rPr>
        <w:t xml:space="preserve"> </w:t>
      </w:r>
      <w:r w:rsidRPr="00E771F5">
        <w:rPr>
          <w:sz w:val="18"/>
        </w:rPr>
        <w:t>yaptığının</w:t>
      </w:r>
      <w:r w:rsidRPr="00E771F5" w:rsidR="00FB6687">
        <w:rPr>
          <w:sz w:val="18"/>
        </w:rPr>
        <w:t xml:space="preserve"> </w:t>
      </w:r>
      <w:r w:rsidRPr="00E771F5">
        <w:rPr>
          <w:sz w:val="18"/>
        </w:rPr>
        <w:t>aynısını</w:t>
      </w:r>
      <w:r w:rsidRPr="00E771F5" w:rsidR="00FB6687">
        <w:rPr>
          <w:sz w:val="18"/>
        </w:rPr>
        <w:t xml:space="preserve"> </w:t>
      </w:r>
      <w:r w:rsidRPr="00E771F5">
        <w:rPr>
          <w:sz w:val="18"/>
        </w:rPr>
        <w:t>Türkiye’nin</w:t>
      </w:r>
      <w:r w:rsidRPr="00E771F5" w:rsidR="00FB6687">
        <w:rPr>
          <w:sz w:val="18"/>
        </w:rPr>
        <w:t xml:space="preserve"> </w:t>
      </w:r>
      <w:r w:rsidRPr="00E771F5">
        <w:rPr>
          <w:sz w:val="18"/>
        </w:rPr>
        <w:t>içinde</w:t>
      </w:r>
      <w:r w:rsidRPr="00E771F5" w:rsidR="00FB6687">
        <w:rPr>
          <w:sz w:val="18"/>
        </w:rPr>
        <w:t xml:space="preserve"> </w:t>
      </w:r>
      <w:r w:rsidRPr="00E771F5">
        <w:rPr>
          <w:sz w:val="18"/>
        </w:rPr>
        <w:t>de</w:t>
      </w:r>
      <w:r w:rsidRPr="00E771F5" w:rsidR="00FB6687">
        <w:rPr>
          <w:sz w:val="18"/>
        </w:rPr>
        <w:t xml:space="preserve"> </w:t>
      </w:r>
      <w:r w:rsidRPr="00E771F5">
        <w:rPr>
          <w:sz w:val="18"/>
        </w:rPr>
        <w:t>yapmak</w:t>
      </w:r>
      <w:r w:rsidRPr="00E771F5" w:rsidR="00FB6687">
        <w:rPr>
          <w:sz w:val="18"/>
        </w:rPr>
        <w:t xml:space="preserve"> </w:t>
      </w:r>
      <w:r w:rsidRPr="00E771F5">
        <w:rPr>
          <w:sz w:val="18"/>
        </w:rPr>
        <w:t>istemiştir.</w:t>
      </w:r>
      <w:r w:rsidRPr="00E771F5" w:rsidR="00FB6687">
        <w:rPr>
          <w:sz w:val="18"/>
        </w:rPr>
        <w:t xml:space="preserve"> </w:t>
      </w:r>
      <w:r w:rsidRPr="00E771F5">
        <w:rPr>
          <w:sz w:val="18"/>
        </w:rPr>
        <w:t>Özellikle,</w:t>
      </w:r>
      <w:r w:rsidRPr="00E771F5" w:rsidR="00FB6687">
        <w:rPr>
          <w:sz w:val="18"/>
        </w:rPr>
        <w:t xml:space="preserve"> </w:t>
      </w:r>
      <w:r w:rsidRPr="00E771F5">
        <w:rPr>
          <w:sz w:val="18"/>
        </w:rPr>
        <w:t>dikkat</w:t>
      </w:r>
      <w:r w:rsidRPr="00E771F5" w:rsidR="00FB6687">
        <w:rPr>
          <w:sz w:val="18"/>
        </w:rPr>
        <w:t xml:space="preserve"> </w:t>
      </w:r>
      <w:r w:rsidRPr="00E771F5">
        <w:rPr>
          <w:sz w:val="18"/>
        </w:rPr>
        <w:t>edin,</w:t>
      </w:r>
      <w:r w:rsidRPr="00E771F5" w:rsidR="00FB6687">
        <w:rPr>
          <w:sz w:val="18"/>
        </w:rPr>
        <w:t xml:space="preserve"> </w:t>
      </w:r>
      <w:r w:rsidRPr="00E771F5">
        <w:rPr>
          <w:sz w:val="18"/>
        </w:rPr>
        <w:t>seçtiği</w:t>
      </w:r>
      <w:r w:rsidRPr="00E771F5" w:rsidR="00FB6687">
        <w:rPr>
          <w:sz w:val="18"/>
        </w:rPr>
        <w:t xml:space="preserve"> </w:t>
      </w:r>
      <w:r w:rsidRPr="00E771F5">
        <w:rPr>
          <w:sz w:val="18"/>
        </w:rPr>
        <w:t>il</w:t>
      </w:r>
      <w:r w:rsidRPr="00E771F5" w:rsidR="00FB6687">
        <w:rPr>
          <w:sz w:val="18"/>
        </w:rPr>
        <w:t xml:space="preserve"> </w:t>
      </w:r>
      <w:r w:rsidRPr="00E771F5">
        <w:rPr>
          <w:sz w:val="18"/>
        </w:rPr>
        <w:t>ve</w:t>
      </w:r>
      <w:r w:rsidRPr="00E771F5" w:rsidR="00FB6687">
        <w:rPr>
          <w:sz w:val="18"/>
        </w:rPr>
        <w:t xml:space="preserve"> </w:t>
      </w:r>
      <w:r w:rsidRPr="00E771F5">
        <w:rPr>
          <w:sz w:val="18"/>
        </w:rPr>
        <w:t>ilçe</w:t>
      </w:r>
      <w:r w:rsidRPr="00E771F5" w:rsidR="00FB6687">
        <w:rPr>
          <w:sz w:val="18"/>
        </w:rPr>
        <w:t xml:space="preserve"> </w:t>
      </w:r>
      <w:r w:rsidRPr="00E771F5">
        <w:rPr>
          <w:sz w:val="18"/>
        </w:rPr>
        <w:t>merkezleri</w:t>
      </w:r>
      <w:r w:rsidRPr="00E771F5" w:rsidR="00FB6687">
        <w:rPr>
          <w:sz w:val="18"/>
        </w:rPr>
        <w:t xml:space="preserve"> </w:t>
      </w:r>
      <w:r w:rsidRPr="00E771F5">
        <w:rPr>
          <w:sz w:val="18"/>
        </w:rPr>
        <w:t>Türkiye’nin</w:t>
      </w:r>
      <w:r w:rsidRPr="00E771F5" w:rsidR="00FB6687">
        <w:rPr>
          <w:sz w:val="18"/>
        </w:rPr>
        <w:t xml:space="preserve"> </w:t>
      </w:r>
      <w:r w:rsidRPr="00E771F5">
        <w:rPr>
          <w:sz w:val="18"/>
        </w:rPr>
        <w:t>Suriye</w:t>
      </w:r>
      <w:r w:rsidRPr="00E771F5" w:rsidR="00FB6687">
        <w:rPr>
          <w:sz w:val="18"/>
        </w:rPr>
        <w:t xml:space="preserve"> </w:t>
      </w:r>
      <w:r w:rsidRPr="00E771F5">
        <w:rPr>
          <w:sz w:val="18"/>
        </w:rPr>
        <w:t>sınırında</w:t>
      </w:r>
      <w:r w:rsidRPr="00E771F5" w:rsidR="00FB6687">
        <w:rPr>
          <w:sz w:val="18"/>
        </w:rPr>
        <w:t xml:space="preserve"> </w:t>
      </w:r>
      <w:r w:rsidRPr="00E771F5">
        <w:rPr>
          <w:sz w:val="18"/>
        </w:rPr>
        <w:t>olan</w:t>
      </w:r>
      <w:r w:rsidRPr="00E771F5" w:rsidR="00FB6687">
        <w:rPr>
          <w:sz w:val="18"/>
        </w:rPr>
        <w:t xml:space="preserve"> </w:t>
      </w:r>
      <w:r w:rsidRPr="00E771F5">
        <w:rPr>
          <w:sz w:val="18"/>
        </w:rPr>
        <w:t>merkezlerdir</w:t>
      </w:r>
      <w:r w:rsidRPr="00E771F5" w:rsidR="00FB6687">
        <w:rPr>
          <w:sz w:val="18"/>
        </w:rPr>
        <w:t xml:space="preserve"> </w:t>
      </w:r>
      <w:r w:rsidRPr="00E771F5">
        <w:rPr>
          <w:sz w:val="18"/>
        </w:rPr>
        <w:t>ağırlıklı</w:t>
      </w:r>
      <w:r w:rsidRPr="00E771F5" w:rsidR="00FB6687">
        <w:rPr>
          <w:sz w:val="18"/>
        </w:rPr>
        <w:t xml:space="preserve"> </w:t>
      </w:r>
      <w:r w:rsidRPr="00E771F5">
        <w:rPr>
          <w:sz w:val="18"/>
        </w:rPr>
        <w:t>ve</w:t>
      </w:r>
      <w:r w:rsidRPr="00E771F5" w:rsidR="00FB6687">
        <w:rPr>
          <w:sz w:val="18"/>
        </w:rPr>
        <w:t xml:space="preserve"> </w:t>
      </w:r>
      <w:r w:rsidRPr="00E771F5">
        <w:rPr>
          <w:sz w:val="18"/>
        </w:rPr>
        <w:t>burada</w:t>
      </w:r>
      <w:r w:rsidRPr="00E771F5" w:rsidR="00FB6687">
        <w:rPr>
          <w:sz w:val="18"/>
        </w:rPr>
        <w:t xml:space="preserve"> </w:t>
      </w:r>
      <w:r w:rsidRPr="00E771F5">
        <w:rPr>
          <w:sz w:val="18"/>
        </w:rPr>
        <w:t>kantonvari</w:t>
      </w:r>
      <w:r w:rsidRPr="00E771F5" w:rsidR="00FB6687">
        <w:rPr>
          <w:sz w:val="18"/>
        </w:rPr>
        <w:t xml:space="preserve"> </w:t>
      </w:r>
      <w:r w:rsidRPr="00E771F5">
        <w:rPr>
          <w:sz w:val="18"/>
        </w:rPr>
        <w:t>bir</w:t>
      </w:r>
      <w:r w:rsidRPr="00E771F5" w:rsidR="00FB6687">
        <w:rPr>
          <w:sz w:val="18"/>
        </w:rPr>
        <w:t xml:space="preserve"> </w:t>
      </w:r>
      <w:r w:rsidRPr="00E771F5">
        <w:rPr>
          <w:sz w:val="18"/>
        </w:rPr>
        <w:t>yapılanma</w:t>
      </w:r>
      <w:r w:rsidRPr="00E771F5" w:rsidR="00FB6687">
        <w:rPr>
          <w:sz w:val="18"/>
        </w:rPr>
        <w:t xml:space="preserve"> </w:t>
      </w:r>
      <w:r w:rsidRPr="00E771F5">
        <w:rPr>
          <w:sz w:val="18"/>
        </w:rPr>
        <w:t>içerisine</w:t>
      </w:r>
      <w:r w:rsidRPr="00E771F5" w:rsidR="00FB6687">
        <w:rPr>
          <w:sz w:val="18"/>
        </w:rPr>
        <w:t xml:space="preserve"> </w:t>
      </w:r>
      <w:r w:rsidRPr="00E771F5">
        <w:rPr>
          <w:sz w:val="18"/>
        </w:rPr>
        <w:t>girmek</w:t>
      </w:r>
      <w:r w:rsidRPr="00E771F5" w:rsidR="00FB6687">
        <w:rPr>
          <w:sz w:val="18"/>
        </w:rPr>
        <w:t xml:space="preserve"> </w:t>
      </w:r>
      <w:r w:rsidRPr="00E771F5">
        <w:rPr>
          <w:sz w:val="18"/>
        </w:rPr>
        <w:t>istemiştir,</w:t>
      </w:r>
      <w:r w:rsidRPr="00E771F5" w:rsidR="00FB6687">
        <w:rPr>
          <w:sz w:val="18"/>
        </w:rPr>
        <w:t xml:space="preserve"> </w:t>
      </w:r>
      <w:r w:rsidRPr="00E771F5">
        <w:rPr>
          <w:sz w:val="18"/>
        </w:rPr>
        <w:t>burada</w:t>
      </w:r>
      <w:r w:rsidRPr="00E771F5" w:rsidR="00FB6687">
        <w:rPr>
          <w:sz w:val="18"/>
        </w:rPr>
        <w:t xml:space="preserve"> </w:t>
      </w:r>
      <w:r w:rsidRPr="00E771F5">
        <w:rPr>
          <w:sz w:val="18"/>
        </w:rPr>
        <w:t>kendisine</w:t>
      </w:r>
      <w:r w:rsidRPr="00E771F5" w:rsidR="00FB6687">
        <w:rPr>
          <w:sz w:val="18"/>
        </w:rPr>
        <w:t xml:space="preserve"> </w:t>
      </w:r>
      <w:r w:rsidRPr="00E771F5">
        <w:rPr>
          <w:sz w:val="18"/>
        </w:rPr>
        <w:t>bir</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oluşturmaya</w:t>
      </w:r>
      <w:r w:rsidRPr="00E771F5" w:rsidR="00FB6687">
        <w:rPr>
          <w:sz w:val="18"/>
        </w:rPr>
        <w:t xml:space="preserve"> </w:t>
      </w:r>
      <w:r w:rsidRPr="00E771F5">
        <w:rPr>
          <w:sz w:val="18"/>
        </w:rPr>
        <w:t>çalışmıştır.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Şimdi,</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sınırları</w:t>
      </w:r>
      <w:r w:rsidRPr="00E771F5" w:rsidR="00FB6687">
        <w:rPr>
          <w:sz w:val="18"/>
        </w:rPr>
        <w:t xml:space="preserve"> </w:t>
      </w:r>
      <w:r w:rsidRPr="00E771F5">
        <w:rPr>
          <w:sz w:val="18"/>
        </w:rPr>
        <w:t>içerisinde</w:t>
      </w:r>
      <w:r w:rsidRPr="00E771F5" w:rsidR="00FB6687">
        <w:rPr>
          <w:sz w:val="18"/>
        </w:rPr>
        <w:t xml:space="preserve"> </w:t>
      </w:r>
      <w:r w:rsidRPr="00E771F5">
        <w:rPr>
          <w:sz w:val="18"/>
        </w:rPr>
        <w:t>devlet</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buna</w:t>
      </w:r>
      <w:r w:rsidRPr="00E771F5" w:rsidR="00FB6687">
        <w:rPr>
          <w:sz w:val="18"/>
        </w:rPr>
        <w:t xml:space="preserve"> </w:t>
      </w:r>
      <w:r w:rsidRPr="00E771F5">
        <w:rPr>
          <w:sz w:val="18"/>
        </w:rPr>
        <w:t>müsaade</w:t>
      </w:r>
      <w:r w:rsidRPr="00E771F5" w:rsidR="00FB6687">
        <w:rPr>
          <w:sz w:val="18"/>
        </w:rPr>
        <w:t xml:space="preserve"> </w:t>
      </w:r>
      <w:r w:rsidRPr="00E771F5">
        <w:rPr>
          <w:sz w:val="18"/>
        </w:rPr>
        <w:t>edemez.</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iktidarı</w:t>
      </w:r>
      <w:r w:rsidRPr="00E771F5" w:rsidR="00FB6687">
        <w:rPr>
          <w:sz w:val="18"/>
        </w:rPr>
        <w:t xml:space="preserve"> </w:t>
      </w:r>
      <w:r w:rsidRPr="00E771F5">
        <w:rPr>
          <w:sz w:val="18"/>
        </w:rPr>
        <w:t>vardır</w:t>
      </w:r>
      <w:r w:rsidRPr="00E771F5" w:rsidR="00FB6687">
        <w:rPr>
          <w:sz w:val="18"/>
        </w:rPr>
        <w:t xml:space="preserve"> </w:t>
      </w:r>
      <w:r w:rsidRPr="00E771F5">
        <w:rPr>
          <w:sz w:val="18"/>
        </w:rPr>
        <w:t>bugün,</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w:t>
      </w:r>
      <w:r w:rsidRPr="00E771F5" w:rsidR="00FB6687">
        <w:rPr>
          <w:sz w:val="18"/>
        </w:rPr>
        <w:t xml:space="preserve"> </w:t>
      </w:r>
      <w:r w:rsidRPr="00E771F5">
        <w:rPr>
          <w:sz w:val="18"/>
        </w:rPr>
        <w:t>bugün</w:t>
      </w:r>
      <w:r w:rsidRPr="00E771F5" w:rsidR="00FB6687">
        <w:rPr>
          <w:sz w:val="18"/>
        </w:rPr>
        <w:t xml:space="preserve"> </w:t>
      </w:r>
      <w:r w:rsidRPr="00E771F5">
        <w:rPr>
          <w:sz w:val="18"/>
        </w:rPr>
        <w:t>milletimizin</w:t>
      </w:r>
      <w:r w:rsidRPr="00E771F5" w:rsidR="00FB6687">
        <w:rPr>
          <w:sz w:val="18"/>
        </w:rPr>
        <w:t xml:space="preserve"> </w:t>
      </w:r>
      <w:r w:rsidRPr="00E771F5">
        <w:rPr>
          <w:sz w:val="18"/>
        </w:rPr>
        <w:t>teveccühüyle</w:t>
      </w:r>
      <w:r w:rsidRPr="00E771F5" w:rsidR="00FB6687">
        <w:rPr>
          <w:sz w:val="18"/>
        </w:rPr>
        <w:t xml:space="preserve"> </w:t>
      </w:r>
      <w:r w:rsidRPr="00E771F5">
        <w:rPr>
          <w:sz w:val="18"/>
        </w:rPr>
        <w:t>göreve</w:t>
      </w:r>
      <w:r w:rsidRPr="00E771F5" w:rsidR="00FB6687">
        <w:rPr>
          <w:sz w:val="18"/>
        </w:rPr>
        <w:t xml:space="preserve"> </w:t>
      </w:r>
      <w:r w:rsidRPr="00E771F5">
        <w:rPr>
          <w:sz w:val="18"/>
        </w:rPr>
        <w:t>gelmiştir,</w:t>
      </w:r>
      <w:r w:rsidRPr="00E771F5" w:rsidR="00FB6687">
        <w:rPr>
          <w:sz w:val="18"/>
        </w:rPr>
        <w:t xml:space="preserve"> </w:t>
      </w:r>
      <w:r w:rsidRPr="00E771F5">
        <w:rPr>
          <w:sz w:val="18"/>
        </w:rPr>
        <w:t>buna</w:t>
      </w:r>
      <w:r w:rsidRPr="00E771F5" w:rsidR="00FB6687">
        <w:rPr>
          <w:sz w:val="18"/>
        </w:rPr>
        <w:t xml:space="preserve"> </w:t>
      </w:r>
      <w:r w:rsidRPr="00E771F5">
        <w:rPr>
          <w:sz w:val="18"/>
        </w:rPr>
        <w:t>müsaade</w:t>
      </w:r>
      <w:r w:rsidRPr="00E771F5" w:rsidR="00FB6687">
        <w:rPr>
          <w:sz w:val="18"/>
        </w:rPr>
        <w:t xml:space="preserve"> </w:t>
      </w:r>
      <w:r w:rsidRPr="00E771F5">
        <w:rPr>
          <w:sz w:val="18"/>
        </w:rPr>
        <w:t>etmesi</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değildir.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Bakın,</w:t>
      </w:r>
      <w:r w:rsidRPr="00E771F5" w:rsidR="00FB6687">
        <w:rPr>
          <w:sz w:val="18"/>
        </w:rPr>
        <w:t xml:space="preserve"> </w:t>
      </w:r>
      <w:r w:rsidRPr="00E771F5">
        <w:rPr>
          <w:sz w:val="18"/>
        </w:rPr>
        <w:t>Halep</w:t>
      </w:r>
      <w:r w:rsidRPr="00E771F5" w:rsidR="00FB6687">
        <w:rPr>
          <w:sz w:val="18"/>
        </w:rPr>
        <w:t xml:space="preserve"> </w:t>
      </w:r>
      <w:r w:rsidRPr="00E771F5">
        <w:rPr>
          <w:sz w:val="18"/>
        </w:rPr>
        <w:t>ile</w:t>
      </w:r>
      <w:r w:rsidRPr="00E771F5" w:rsidR="00FB6687">
        <w:rPr>
          <w:sz w:val="18"/>
        </w:rPr>
        <w:t xml:space="preserve"> </w:t>
      </w:r>
      <w:r w:rsidRPr="00E771F5">
        <w:rPr>
          <w:sz w:val="18"/>
        </w:rPr>
        <w:t>oraların</w:t>
      </w:r>
      <w:r w:rsidRPr="00E771F5" w:rsidR="00FB6687">
        <w:rPr>
          <w:sz w:val="18"/>
        </w:rPr>
        <w:t xml:space="preserve"> </w:t>
      </w:r>
      <w:r w:rsidRPr="00E771F5">
        <w:rPr>
          <w:sz w:val="18"/>
        </w:rPr>
        <w:t>karıştırılması</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talihsizliktir.</w:t>
      </w:r>
      <w:r w:rsidRPr="00E771F5" w:rsidR="00FB6687">
        <w:rPr>
          <w:sz w:val="18"/>
        </w:rPr>
        <w:t xml:space="preserve"> </w:t>
      </w:r>
      <w:r w:rsidRPr="00E771F5">
        <w:rPr>
          <w:sz w:val="18"/>
        </w:rPr>
        <w:t>Halep’te</w:t>
      </w:r>
      <w:r w:rsidRPr="00E771F5" w:rsidR="00FB6687">
        <w:rPr>
          <w:sz w:val="18"/>
        </w:rPr>
        <w:t xml:space="preserve"> </w:t>
      </w:r>
      <w:r w:rsidRPr="00E771F5">
        <w:rPr>
          <w:sz w:val="18"/>
        </w:rPr>
        <w:t>sivil</w:t>
      </w:r>
      <w:r w:rsidRPr="00E771F5" w:rsidR="00FB6687">
        <w:rPr>
          <w:sz w:val="18"/>
        </w:rPr>
        <w:t xml:space="preserve"> </w:t>
      </w:r>
      <w:r w:rsidRPr="00E771F5">
        <w:rPr>
          <w:sz w:val="18"/>
        </w:rPr>
        <w:t>insanlar,</w:t>
      </w:r>
      <w:r w:rsidRPr="00E771F5" w:rsidR="00FB6687">
        <w:rPr>
          <w:sz w:val="18"/>
        </w:rPr>
        <w:t xml:space="preserve"> </w:t>
      </w:r>
      <w:r w:rsidRPr="00E771F5">
        <w:rPr>
          <w:sz w:val="18"/>
        </w:rPr>
        <w:t>şehirler</w:t>
      </w:r>
      <w:r w:rsidRPr="00E771F5" w:rsidR="00FB6687">
        <w:rPr>
          <w:sz w:val="18"/>
        </w:rPr>
        <w:t xml:space="preserve"> </w:t>
      </w:r>
      <w:r w:rsidRPr="00E771F5">
        <w:rPr>
          <w:sz w:val="18"/>
        </w:rPr>
        <w:t>yok</w:t>
      </w:r>
      <w:r w:rsidRPr="00E771F5" w:rsidR="00FB6687">
        <w:rPr>
          <w:sz w:val="18"/>
        </w:rPr>
        <w:t xml:space="preserve"> </w:t>
      </w:r>
      <w:r w:rsidRPr="00E771F5">
        <w:rPr>
          <w:sz w:val="18"/>
        </w:rPr>
        <w:t>edilirken</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w:t>
      </w:r>
      <w:r w:rsidRPr="00E771F5" w:rsidR="00FB6687">
        <w:rPr>
          <w:sz w:val="18"/>
        </w:rPr>
        <w:t xml:space="preserve"> </w:t>
      </w:r>
      <w:r w:rsidRPr="00E771F5">
        <w:rPr>
          <w:sz w:val="18"/>
        </w:rPr>
        <w:t>kendi</w:t>
      </w:r>
      <w:r w:rsidRPr="00E771F5" w:rsidR="00FB6687">
        <w:rPr>
          <w:sz w:val="18"/>
        </w:rPr>
        <w:t xml:space="preserve"> </w:t>
      </w:r>
      <w:r w:rsidRPr="00E771F5">
        <w:rPr>
          <w:sz w:val="18"/>
        </w:rPr>
        <w:t>illerine</w:t>
      </w:r>
      <w:r w:rsidRPr="00E771F5" w:rsidR="00FB6687">
        <w:rPr>
          <w:sz w:val="18"/>
        </w:rPr>
        <w:t xml:space="preserve"> </w:t>
      </w:r>
      <w:r w:rsidRPr="00E771F5">
        <w:rPr>
          <w:sz w:val="18"/>
        </w:rPr>
        <w:t>karşı</w:t>
      </w:r>
      <w:r w:rsidRPr="00E771F5" w:rsidR="00FB6687">
        <w:rPr>
          <w:sz w:val="18"/>
        </w:rPr>
        <w:t xml:space="preserve"> </w:t>
      </w:r>
      <w:r w:rsidRPr="00E771F5">
        <w:rPr>
          <w:sz w:val="18"/>
        </w:rPr>
        <w:t>niye</w:t>
      </w:r>
      <w:r w:rsidRPr="00E771F5" w:rsidR="00FB6687">
        <w:rPr>
          <w:sz w:val="18"/>
        </w:rPr>
        <w:t xml:space="preserve"> </w:t>
      </w:r>
      <w:r w:rsidRPr="00E771F5">
        <w:rPr>
          <w:sz w:val="18"/>
        </w:rPr>
        <w:t>bir</w:t>
      </w:r>
      <w:r w:rsidRPr="00E771F5" w:rsidR="00FB6687">
        <w:rPr>
          <w:sz w:val="18"/>
        </w:rPr>
        <w:t xml:space="preserve"> </w:t>
      </w:r>
      <w:r w:rsidRPr="00E771F5">
        <w:rPr>
          <w:sz w:val="18"/>
        </w:rPr>
        <w:t>operasyon</w:t>
      </w:r>
      <w:r w:rsidRPr="00E771F5" w:rsidR="00FB6687">
        <w:rPr>
          <w:sz w:val="18"/>
        </w:rPr>
        <w:t xml:space="preserve"> </w:t>
      </w:r>
      <w:r w:rsidRPr="00E771F5">
        <w:rPr>
          <w:sz w:val="18"/>
        </w:rPr>
        <w:t>yapsın?</w:t>
      </w:r>
      <w:r w:rsidRPr="00E771F5" w:rsidR="00FB6687">
        <w:rPr>
          <w:sz w:val="18"/>
        </w:rPr>
        <w:t xml:space="preserve"> </w:t>
      </w:r>
      <w:r w:rsidRPr="00E771F5">
        <w:rPr>
          <w:sz w:val="18"/>
        </w:rPr>
        <w:t>Orada</w:t>
      </w:r>
      <w:r w:rsidRPr="00E771F5" w:rsidR="00FB6687">
        <w:rPr>
          <w:sz w:val="18"/>
        </w:rPr>
        <w:t xml:space="preserve"> </w:t>
      </w:r>
      <w:r w:rsidRPr="00E771F5">
        <w:rPr>
          <w:sz w:val="18"/>
        </w:rPr>
        <w:t>yapılan</w:t>
      </w:r>
      <w:r w:rsidRPr="00E771F5" w:rsidR="00FB6687">
        <w:rPr>
          <w:sz w:val="18"/>
        </w:rPr>
        <w:t xml:space="preserve"> </w:t>
      </w:r>
      <w:r w:rsidRPr="00E771F5">
        <w:rPr>
          <w:sz w:val="18"/>
        </w:rPr>
        <w:t>operasyonlar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teröristlerin</w:t>
      </w:r>
      <w:r w:rsidRPr="00E771F5" w:rsidR="00FB6687">
        <w:rPr>
          <w:sz w:val="18"/>
        </w:rPr>
        <w:t xml:space="preserve"> </w:t>
      </w:r>
      <w:r w:rsidRPr="00E771F5">
        <w:rPr>
          <w:sz w:val="18"/>
        </w:rPr>
        <w:t>şehir</w:t>
      </w:r>
      <w:r w:rsidRPr="00E771F5" w:rsidR="00FB6687">
        <w:rPr>
          <w:sz w:val="18"/>
        </w:rPr>
        <w:t xml:space="preserve"> </w:t>
      </w:r>
      <w:r w:rsidRPr="00E771F5">
        <w:rPr>
          <w:sz w:val="18"/>
        </w:rPr>
        <w:t>merkezlerinden</w:t>
      </w:r>
      <w:r w:rsidRPr="00E771F5" w:rsidR="00FB6687">
        <w:rPr>
          <w:sz w:val="18"/>
        </w:rPr>
        <w:t xml:space="preserve"> </w:t>
      </w:r>
      <w:r w:rsidRPr="00E771F5">
        <w:rPr>
          <w:sz w:val="18"/>
        </w:rPr>
        <w:t>temizlenmesi</w:t>
      </w:r>
      <w:r w:rsidRPr="00E771F5" w:rsidR="00FB6687">
        <w:rPr>
          <w:sz w:val="18"/>
        </w:rPr>
        <w:t xml:space="preserve"> </w:t>
      </w:r>
      <w:r w:rsidRPr="00E771F5">
        <w:rPr>
          <w:sz w:val="18"/>
        </w:rPr>
        <w:t>adına</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mücadeledir.</w:t>
      </w:r>
      <w:r w:rsidRPr="00E771F5" w:rsidR="00FB6687">
        <w:rPr>
          <w:sz w:val="18"/>
        </w:rPr>
        <w:t xml:space="preserve"> </w:t>
      </w:r>
      <w:r w:rsidRPr="00E771F5">
        <w:rPr>
          <w:sz w:val="18"/>
        </w:rPr>
        <w:t>Orada</w:t>
      </w:r>
      <w:r w:rsidRPr="00E771F5" w:rsidR="00FB6687">
        <w:rPr>
          <w:sz w:val="18"/>
        </w:rPr>
        <w:t xml:space="preserve"> </w:t>
      </w:r>
      <w:r w:rsidRPr="00E771F5">
        <w:rPr>
          <w:sz w:val="18"/>
        </w:rPr>
        <w:t>yaşayan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canlı</w:t>
      </w:r>
      <w:r w:rsidRPr="00E771F5" w:rsidR="00FB6687">
        <w:rPr>
          <w:sz w:val="18"/>
        </w:rPr>
        <w:t xml:space="preserve"> </w:t>
      </w:r>
      <w:r w:rsidRPr="00E771F5">
        <w:rPr>
          <w:sz w:val="18"/>
        </w:rPr>
        <w:t>kalkan</w:t>
      </w:r>
      <w:r w:rsidRPr="00E771F5" w:rsidR="00FB6687">
        <w:rPr>
          <w:sz w:val="18"/>
        </w:rPr>
        <w:t xml:space="preserve"> </w:t>
      </w:r>
      <w:r w:rsidRPr="00E771F5">
        <w:rPr>
          <w:sz w:val="18"/>
        </w:rPr>
        <w:t>olarak</w:t>
      </w:r>
      <w:r w:rsidRPr="00E771F5" w:rsidR="00FB6687">
        <w:rPr>
          <w:sz w:val="18"/>
        </w:rPr>
        <w:t xml:space="preserve"> </w:t>
      </w:r>
      <w:r w:rsidRPr="00E771F5">
        <w:rPr>
          <w:sz w:val="18"/>
        </w:rPr>
        <w:t>kullanılmasının</w:t>
      </w:r>
      <w:r w:rsidRPr="00E771F5" w:rsidR="00FB6687">
        <w:rPr>
          <w:sz w:val="18"/>
        </w:rPr>
        <w:t xml:space="preserve"> </w:t>
      </w:r>
      <w:r w:rsidRPr="00E771F5">
        <w:rPr>
          <w:sz w:val="18"/>
        </w:rPr>
        <w:t>engellenmesine</w:t>
      </w:r>
      <w:r w:rsidRPr="00E771F5" w:rsidR="00FB6687">
        <w:rPr>
          <w:sz w:val="18"/>
        </w:rPr>
        <w:t xml:space="preserve"> </w:t>
      </w:r>
      <w:r w:rsidRPr="00E771F5">
        <w:rPr>
          <w:sz w:val="18"/>
        </w:rPr>
        <w:t>yönelik</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mücadeledir.</w:t>
      </w:r>
      <w:r w:rsidRPr="00E771F5" w:rsidR="00FB6687">
        <w:rPr>
          <w:sz w:val="18"/>
        </w:rPr>
        <w:t xml:space="preserve"> </w:t>
      </w:r>
      <w:r w:rsidRPr="00E771F5">
        <w:rPr>
          <w:sz w:val="18"/>
        </w:rPr>
        <w:t>Şehirlerin</w:t>
      </w:r>
      <w:r w:rsidRPr="00E771F5" w:rsidR="00FB6687">
        <w:rPr>
          <w:sz w:val="18"/>
        </w:rPr>
        <w:t xml:space="preserve"> </w:t>
      </w:r>
      <w:r w:rsidRPr="00E771F5">
        <w:rPr>
          <w:sz w:val="18"/>
        </w:rPr>
        <w:t>içerisine,</w:t>
      </w:r>
      <w:r w:rsidRPr="00E771F5" w:rsidR="00FB6687">
        <w:rPr>
          <w:sz w:val="18"/>
        </w:rPr>
        <w:t xml:space="preserve"> </w:t>
      </w:r>
      <w:r w:rsidRPr="00E771F5">
        <w:rPr>
          <w:sz w:val="18"/>
        </w:rPr>
        <w:t>sokaklara,</w:t>
      </w:r>
      <w:r w:rsidRPr="00E771F5" w:rsidR="00FB6687">
        <w:rPr>
          <w:sz w:val="18"/>
        </w:rPr>
        <w:t xml:space="preserve"> </w:t>
      </w:r>
      <w:r w:rsidRPr="00E771F5">
        <w:rPr>
          <w:sz w:val="18"/>
        </w:rPr>
        <w:t>binalara</w:t>
      </w:r>
      <w:r w:rsidRPr="00E771F5" w:rsidR="00FB6687">
        <w:rPr>
          <w:sz w:val="18"/>
        </w:rPr>
        <w:t xml:space="preserve"> </w:t>
      </w:r>
      <w:r w:rsidRPr="00E771F5">
        <w:rPr>
          <w:sz w:val="18"/>
        </w:rPr>
        <w:t>tuzaklama</w:t>
      </w:r>
      <w:r w:rsidRPr="00E771F5" w:rsidR="00FB6687">
        <w:rPr>
          <w:sz w:val="18"/>
        </w:rPr>
        <w:t xml:space="preserve"> </w:t>
      </w:r>
      <w:r w:rsidRPr="00E771F5">
        <w:rPr>
          <w:sz w:val="18"/>
        </w:rPr>
        <w:t>yapacak;</w:t>
      </w:r>
      <w:r w:rsidRPr="00E771F5" w:rsidR="00FB6687">
        <w:rPr>
          <w:sz w:val="18"/>
        </w:rPr>
        <w:t xml:space="preserve"> </w:t>
      </w:r>
      <w:r w:rsidRPr="00E771F5">
        <w:rPr>
          <w:sz w:val="18"/>
        </w:rPr>
        <w:t>ee</w:t>
      </w:r>
      <w:r w:rsidRPr="00E771F5" w:rsidR="00FB6687">
        <w:rPr>
          <w:sz w:val="18"/>
        </w:rPr>
        <w:t xml:space="preserve"> </w:t>
      </w:r>
      <w:r w:rsidRPr="00E771F5">
        <w:rPr>
          <w:sz w:val="18"/>
        </w:rPr>
        <w:t>devlet</w:t>
      </w:r>
      <w:r w:rsidRPr="00E771F5" w:rsidR="00FB6687">
        <w:rPr>
          <w:sz w:val="18"/>
        </w:rPr>
        <w:t xml:space="preserve"> </w:t>
      </w:r>
      <w:r w:rsidRPr="00E771F5">
        <w:rPr>
          <w:sz w:val="18"/>
        </w:rPr>
        <w:t>bunları</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temizlemek</w:t>
      </w:r>
      <w:r w:rsidRPr="00E771F5" w:rsidR="00FB6687">
        <w:rPr>
          <w:sz w:val="18"/>
        </w:rPr>
        <w:t xml:space="preserve"> </w:t>
      </w:r>
      <w:r w:rsidRPr="00E771F5">
        <w:rPr>
          <w:sz w:val="18"/>
        </w:rPr>
        <w:t>suretiyle</w:t>
      </w:r>
      <w:r w:rsidRPr="00E771F5" w:rsidR="00FB6687">
        <w:rPr>
          <w:sz w:val="18"/>
        </w:rPr>
        <w:t xml:space="preserve"> </w:t>
      </w:r>
      <w:r w:rsidRPr="00E771F5">
        <w:rPr>
          <w:sz w:val="18"/>
        </w:rPr>
        <w:t>buranın</w:t>
      </w:r>
      <w:r w:rsidRPr="00E771F5" w:rsidR="00FB6687">
        <w:rPr>
          <w:sz w:val="18"/>
        </w:rPr>
        <w:t xml:space="preserve"> </w:t>
      </w:r>
      <w:r w:rsidRPr="00E771F5">
        <w:rPr>
          <w:sz w:val="18"/>
        </w:rPr>
        <w:t>etkisiz</w:t>
      </w:r>
      <w:r w:rsidRPr="00E771F5" w:rsidR="00FB6687">
        <w:rPr>
          <w:sz w:val="18"/>
        </w:rPr>
        <w:t xml:space="preserve"> </w:t>
      </w:r>
      <w:r w:rsidRPr="00E771F5">
        <w:rPr>
          <w:sz w:val="18"/>
        </w:rPr>
        <w:t>hâle</w:t>
      </w:r>
      <w:r w:rsidRPr="00E771F5" w:rsidR="00FB6687">
        <w:rPr>
          <w:sz w:val="18"/>
        </w:rPr>
        <w:t xml:space="preserve"> </w:t>
      </w:r>
      <w:r w:rsidRPr="00E771F5">
        <w:rPr>
          <w:sz w:val="18"/>
        </w:rPr>
        <w:t>getirilmesini</w:t>
      </w:r>
      <w:r w:rsidRPr="00E771F5" w:rsidR="00FB6687">
        <w:rPr>
          <w:sz w:val="18"/>
        </w:rPr>
        <w:t xml:space="preserve"> </w:t>
      </w:r>
      <w:r w:rsidRPr="00E771F5">
        <w:rPr>
          <w:sz w:val="18"/>
        </w:rPr>
        <w:t>sağlayacaktır,</w:t>
      </w:r>
      <w:r w:rsidRPr="00E771F5" w:rsidR="00FB6687">
        <w:rPr>
          <w:sz w:val="18"/>
        </w:rPr>
        <w:t xml:space="preserve"> </w:t>
      </w:r>
      <w:r w:rsidRPr="00E771F5">
        <w:rPr>
          <w:sz w:val="18"/>
        </w:rPr>
        <w:t>maksat</w:t>
      </w:r>
      <w:r w:rsidRPr="00E771F5" w:rsidR="00FB6687">
        <w:rPr>
          <w:sz w:val="18"/>
        </w:rPr>
        <w:t xml:space="preserve"> </w:t>
      </w:r>
      <w:r w:rsidRPr="00E771F5">
        <w:rPr>
          <w:sz w:val="18"/>
        </w:rPr>
        <w:t>budur.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Ve</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oradaki</w:t>
      </w:r>
      <w:r w:rsidRPr="00E771F5" w:rsidR="00FB6687">
        <w:rPr>
          <w:sz w:val="18"/>
        </w:rPr>
        <w:t xml:space="preserve"> </w:t>
      </w:r>
      <w:r w:rsidRPr="00E771F5">
        <w:rPr>
          <w:sz w:val="18"/>
        </w:rPr>
        <w:t>tahribattan</w:t>
      </w:r>
      <w:r w:rsidRPr="00E771F5" w:rsidR="00FB6687">
        <w:rPr>
          <w:sz w:val="18"/>
        </w:rPr>
        <w:t xml:space="preserve"> </w:t>
      </w:r>
      <w:r w:rsidRPr="00E771F5">
        <w:rPr>
          <w:sz w:val="18"/>
        </w:rPr>
        <w:t>sonra,</w:t>
      </w:r>
      <w:r w:rsidRPr="00E771F5" w:rsidR="00FB6687">
        <w:rPr>
          <w:sz w:val="18"/>
        </w:rPr>
        <w:t xml:space="preserve"> </w:t>
      </w:r>
      <w:r w:rsidRPr="00E771F5">
        <w:rPr>
          <w:sz w:val="18"/>
        </w:rPr>
        <w:t>operasyonlar</w:t>
      </w:r>
      <w:r w:rsidRPr="00E771F5" w:rsidR="00FB6687">
        <w:rPr>
          <w:sz w:val="18"/>
        </w:rPr>
        <w:t xml:space="preserve"> </w:t>
      </w:r>
      <w:r w:rsidRPr="00E771F5">
        <w:rPr>
          <w:sz w:val="18"/>
        </w:rPr>
        <w:t>sırasında</w:t>
      </w:r>
      <w:r w:rsidRPr="00E771F5" w:rsidR="00FB6687">
        <w:rPr>
          <w:sz w:val="18"/>
        </w:rPr>
        <w:t xml:space="preserve"> </w:t>
      </w:r>
      <w:r w:rsidRPr="00E771F5">
        <w:rPr>
          <w:sz w:val="18"/>
        </w:rPr>
        <w:t>yıkılan</w:t>
      </w:r>
      <w:r w:rsidRPr="00E771F5" w:rsidR="00FB6687">
        <w:rPr>
          <w:sz w:val="18"/>
        </w:rPr>
        <w:t xml:space="preserve"> </w:t>
      </w:r>
      <w:r w:rsidRPr="00E771F5">
        <w:rPr>
          <w:sz w:val="18"/>
        </w:rPr>
        <w:t>evlerin</w:t>
      </w:r>
      <w:r w:rsidRPr="00E771F5" w:rsidR="00FB6687">
        <w:rPr>
          <w:sz w:val="18"/>
        </w:rPr>
        <w:t xml:space="preserve"> </w:t>
      </w:r>
      <w:r w:rsidRPr="00E771F5">
        <w:rPr>
          <w:sz w:val="18"/>
        </w:rPr>
        <w:t>veya</w:t>
      </w:r>
      <w:r w:rsidRPr="00E771F5" w:rsidR="00FB6687">
        <w:rPr>
          <w:sz w:val="18"/>
        </w:rPr>
        <w:t xml:space="preserve"> </w:t>
      </w:r>
      <w:r w:rsidRPr="00E771F5">
        <w:rPr>
          <w:sz w:val="18"/>
        </w:rPr>
        <w:t>yerleştirilen</w:t>
      </w:r>
      <w:r w:rsidRPr="00E771F5" w:rsidR="00FB6687">
        <w:rPr>
          <w:sz w:val="18"/>
        </w:rPr>
        <w:t xml:space="preserve"> </w:t>
      </w:r>
      <w:r w:rsidRPr="00E771F5">
        <w:rPr>
          <w:sz w:val="18"/>
        </w:rPr>
        <w:t>bombaların</w:t>
      </w:r>
      <w:r w:rsidRPr="00E771F5" w:rsidR="00FB6687">
        <w:rPr>
          <w:sz w:val="18"/>
        </w:rPr>
        <w:t xml:space="preserve"> </w:t>
      </w:r>
      <w:r w:rsidRPr="00E771F5">
        <w:rPr>
          <w:sz w:val="18"/>
        </w:rPr>
        <w:t>temizlenmesi</w:t>
      </w:r>
      <w:r w:rsidRPr="00E771F5" w:rsidR="00FB6687">
        <w:rPr>
          <w:sz w:val="18"/>
        </w:rPr>
        <w:t xml:space="preserve"> </w:t>
      </w:r>
      <w:r w:rsidRPr="00E771F5">
        <w:rPr>
          <w:sz w:val="18"/>
        </w:rPr>
        <w:t>esnasında</w:t>
      </w:r>
      <w:r w:rsidRPr="00E771F5" w:rsidR="00FB6687">
        <w:rPr>
          <w:sz w:val="18"/>
        </w:rPr>
        <w:t xml:space="preserve"> </w:t>
      </w:r>
      <w:r w:rsidRPr="00E771F5">
        <w:rPr>
          <w:sz w:val="18"/>
        </w:rPr>
        <w:t>çıkan</w:t>
      </w:r>
      <w:r w:rsidRPr="00E771F5" w:rsidR="00FB6687">
        <w:rPr>
          <w:sz w:val="18"/>
        </w:rPr>
        <w:t xml:space="preserve"> </w:t>
      </w:r>
      <w:r w:rsidRPr="00E771F5">
        <w:rPr>
          <w:sz w:val="18"/>
        </w:rPr>
        <w:t>hasarların</w:t>
      </w:r>
      <w:r w:rsidRPr="00E771F5" w:rsidR="00FB6687">
        <w:rPr>
          <w:sz w:val="18"/>
        </w:rPr>
        <w:t xml:space="preserve"> </w:t>
      </w:r>
      <w:r w:rsidRPr="00E771F5">
        <w:rPr>
          <w:sz w:val="18"/>
        </w:rPr>
        <w:t>temizlenmesi</w:t>
      </w:r>
      <w:r w:rsidRPr="00E771F5" w:rsidR="00FB6687">
        <w:rPr>
          <w:sz w:val="18"/>
        </w:rPr>
        <w:t xml:space="preserve"> </w:t>
      </w:r>
      <w:r w:rsidRPr="00E771F5">
        <w:rPr>
          <w:sz w:val="18"/>
        </w:rPr>
        <w:t>adına</w:t>
      </w:r>
      <w:r w:rsidRPr="00E771F5" w:rsidR="00FB6687">
        <w:rPr>
          <w:sz w:val="18"/>
        </w:rPr>
        <w:t xml:space="preserve"> </w:t>
      </w:r>
      <w:r w:rsidRPr="00E771F5">
        <w:rPr>
          <w:sz w:val="18"/>
        </w:rPr>
        <w:t>hem</w:t>
      </w:r>
      <w:r w:rsidRPr="00E771F5" w:rsidR="00FB6687">
        <w:rPr>
          <w:sz w:val="18"/>
        </w:rPr>
        <w:t xml:space="preserve"> </w:t>
      </w:r>
      <w:r w:rsidRPr="00E771F5">
        <w:rPr>
          <w:sz w:val="18"/>
        </w:rPr>
        <w:t>imar</w:t>
      </w:r>
      <w:r w:rsidRPr="00E771F5" w:rsidR="00FB6687">
        <w:rPr>
          <w:sz w:val="18"/>
        </w:rPr>
        <w:t xml:space="preserve"> </w:t>
      </w:r>
      <w:r w:rsidRPr="00E771F5">
        <w:rPr>
          <w:sz w:val="18"/>
        </w:rPr>
        <w:t>planları</w:t>
      </w:r>
      <w:r w:rsidRPr="00E771F5" w:rsidR="00FB6687">
        <w:rPr>
          <w:sz w:val="18"/>
        </w:rPr>
        <w:t xml:space="preserve"> </w:t>
      </w:r>
      <w:r w:rsidRPr="00E771F5">
        <w:rPr>
          <w:sz w:val="18"/>
        </w:rPr>
        <w:t>hem</w:t>
      </w:r>
      <w:r w:rsidRPr="00E771F5" w:rsidR="00FB6687">
        <w:rPr>
          <w:sz w:val="18"/>
        </w:rPr>
        <w:t xml:space="preserve"> </w:t>
      </w:r>
      <w:r w:rsidRPr="00E771F5">
        <w:rPr>
          <w:sz w:val="18"/>
        </w:rPr>
        <w:t>şehirlerin</w:t>
      </w:r>
      <w:r w:rsidRPr="00E771F5" w:rsidR="00FB6687">
        <w:rPr>
          <w:sz w:val="18"/>
        </w:rPr>
        <w:t xml:space="preserve"> </w:t>
      </w:r>
      <w:r w:rsidRPr="00E771F5">
        <w:rPr>
          <w:sz w:val="18"/>
        </w:rPr>
        <w:t>yeniden</w:t>
      </w:r>
      <w:r w:rsidRPr="00E771F5" w:rsidR="00FB6687">
        <w:rPr>
          <w:sz w:val="18"/>
        </w:rPr>
        <w:t xml:space="preserve"> </w:t>
      </w:r>
      <w:r w:rsidRPr="00E771F5">
        <w:rPr>
          <w:sz w:val="18"/>
        </w:rPr>
        <w:t>inşası</w:t>
      </w:r>
      <w:r w:rsidRPr="00E771F5" w:rsidR="00FB6687">
        <w:rPr>
          <w:sz w:val="18"/>
        </w:rPr>
        <w:t xml:space="preserve"> </w:t>
      </w:r>
      <w:r w:rsidRPr="00E771F5">
        <w:rPr>
          <w:sz w:val="18"/>
        </w:rPr>
        <w:t>noktasında</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kaynak</w:t>
      </w:r>
      <w:r w:rsidRPr="00E771F5" w:rsidR="00FB6687">
        <w:rPr>
          <w:sz w:val="18"/>
        </w:rPr>
        <w:t xml:space="preserve"> </w:t>
      </w:r>
      <w:r w:rsidRPr="00E771F5">
        <w:rPr>
          <w:sz w:val="18"/>
        </w:rPr>
        <w:t>aktarıldı</w:t>
      </w:r>
      <w:r w:rsidRPr="00E771F5" w:rsidR="00FB6687">
        <w:rPr>
          <w:sz w:val="18"/>
        </w:rPr>
        <w:t xml:space="preserve"> </w:t>
      </w:r>
      <w:r w:rsidRPr="00E771F5">
        <w:rPr>
          <w:sz w:val="18"/>
        </w:rPr>
        <w:t>ve</w:t>
      </w:r>
      <w:r w:rsidRPr="00E771F5" w:rsidR="00FB6687">
        <w:rPr>
          <w:sz w:val="18"/>
        </w:rPr>
        <w:t xml:space="preserve"> </w:t>
      </w:r>
      <w:r w:rsidRPr="00E771F5">
        <w:rPr>
          <w:sz w:val="18"/>
        </w:rPr>
        <w:t>yoğun</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içerisindedir</w:t>
      </w:r>
      <w:r w:rsidRPr="00E771F5" w:rsidR="00FB6687">
        <w:rPr>
          <w:sz w:val="18"/>
        </w:rPr>
        <w:t xml:space="preserve"> </w:t>
      </w:r>
      <w:r w:rsidRPr="00E771F5">
        <w:rPr>
          <w:sz w:val="18"/>
        </w:rPr>
        <w:t>devlet.</w:t>
      </w:r>
    </w:p>
    <w:p w:rsidRPr="00E771F5" w:rsidR="00725EFD" w:rsidP="00E771F5" w:rsidRDefault="00725EFD">
      <w:pPr>
        <w:pStyle w:val="GENELKURUL"/>
        <w:spacing w:line="240" w:lineRule="auto"/>
        <w:rPr>
          <w:sz w:val="18"/>
        </w:rPr>
      </w:pPr>
      <w:r w:rsidRPr="00E771F5">
        <w:rPr>
          <w:sz w:val="18"/>
        </w:rPr>
        <w:t>Bakın,</w:t>
      </w:r>
      <w:r w:rsidRPr="00E771F5" w:rsidR="00FB6687">
        <w:rPr>
          <w:sz w:val="18"/>
        </w:rPr>
        <w:t xml:space="preserve"> </w:t>
      </w:r>
      <w:r w:rsidRPr="00E771F5">
        <w:rPr>
          <w:sz w:val="18"/>
        </w:rPr>
        <w:t>buraya</w:t>
      </w:r>
      <w:r w:rsidRPr="00E771F5" w:rsidR="00FB6687">
        <w:rPr>
          <w:sz w:val="18"/>
        </w:rPr>
        <w:t xml:space="preserve"> </w:t>
      </w:r>
      <w:r w:rsidRPr="00E771F5">
        <w:rPr>
          <w:sz w:val="18"/>
        </w:rPr>
        <w:t>dikkat</w:t>
      </w:r>
      <w:r w:rsidRPr="00E771F5" w:rsidR="00FB6687">
        <w:rPr>
          <w:sz w:val="18"/>
        </w:rPr>
        <w:t xml:space="preserve"> </w:t>
      </w:r>
      <w:r w:rsidRPr="00E771F5">
        <w:rPr>
          <w:sz w:val="18"/>
        </w:rPr>
        <w:t>çekiyorken</w:t>
      </w:r>
      <w:r w:rsidRPr="00E771F5" w:rsidR="00FB6687">
        <w:rPr>
          <w:sz w:val="18"/>
        </w:rPr>
        <w:t xml:space="preserve"> </w:t>
      </w:r>
      <w:r w:rsidRPr="00E771F5">
        <w:rPr>
          <w:sz w:val="18"/>
        </w:rPr>
        <w:t>şunun</w:t>
      </w:r>
      <w:r w:rsidRPr="00E771F5" w:rsidR="00FB6687">
        <w:rPr>
          <w:sz w:val="18"/>
        </w:rPr>
        <w:t xml:space="preserve"> </w:t>
      </w:r>
      <w:r w:rsidRPr="00E771F5">
        <w:rPr>
          <w:sz w:val="18"/>
        </w:rPr>
        <w:t>da</w:t>
      </w:r>
      <w:r w:rsidRPr="00E771F5" w:rsidR="00FB6687">
        <w:rPr>
          <w:sz w:val="18"/>
        </w:rPr>
        <w:t xml:space="preserve"> </w:t>
      </w:r>
      <w:r w:rsidRPr="00E771F5">
        <w:rPr>
          <w:sz w:val="18"/>
        </w:rPr>
        <w:t>şu</w:t>
      </w:r>
      <w:r w:rsidRPr="00E771F5" w:rsidR="00FB6687">
        <w:rPr>
          <w:sz w:val="18"/>
        </w:rPr>
        <w:t xml:space="preserve"> </w:t>
      </w:r>
      <w:r w:rsidRPr="00E771F5">
        <w:rPr>
          <w:sz w:val="18"/>
        </w:rPr>
        <w:t>kürsüden</w:t>
      </w:r>
      <w:r w:rsidRPr="00E771F5" w:rsidR="00FB6687">
        <w:rPr>
          <w:sz w:val="18"/>
        </w:rPr>
        <w:t xml:space="preserve"> </w:t>
      </w:r>
      <w:r w:rsidRPr="00E771F5">
        <w:rPr>
          <w:sz w:val="18"/>
        </w:rPr>
        <w:t>ifade</w:t>
      </w:r>
      <w:r w:rsidRPr="00E771F5" w:rsidR="00FB6687">
        <w:rPr>
          <w:sz w:val="18"/>
        </w:rPr>
        <w:t xml:space="preserve"> </w:t>
      </w:r>
      <w:r w:rsidRPr="00E771F5">
        <w:rPr>
          <w:sz w:val="18"/>
        </w:rPr>
        <w:t>edilmesini</w:t>
      </w:r>
      <w:r w:rsidRPr="00E771F5" w:rsidR="00FB6687">
        <w:rPr>
          <w:sz w:val="18"/>
        </w:rPr>
        <w:t xml:space="preserve"> </w:t>
      </w:r>
      <w:r w:rsidRPr="00E771F5">
        <w:rPr>
          <w:sz w:val="18"/>
        </w:rPr>
        <w:t>isterim.</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Devlet</w:t>
      </w:r>
      <w:r w:rsidRPr="00E771F5" w:rsidR="00FB6687">
        <w:rPr>
          <w:sz w:val="18"/>
        </w:rPr>
        <w:t xml:space="preserve"> </w:t>
      </w:r>
      <w:r w:rsidRPr="00E771F5">
        <w:rPr>
          <w:sz w:val="18"/>
        </w:rPr>
        <w:t>durup</w:t>
      </w:r>
      <w:r w:rsidRPr="00E771F5" w:rsidR="00FB6687">
        <w:rPr>
          <w:sz w:val="18"/>
        </w:rPr>
        <w:t xml:space="preserve"> </w:t>
      </w:r>
      <w:r w:rsidRPr="00E771F5">
        <w:rPr>
          <w:sz w:val="18"/>
        </w:rPr>
        <w:t>dururken</w:t>
      </w:r>
      <w:r w:rsidRPr="00E771F5" w:rsidR="00FB6687">
        <w:rPr>
          <w:sz w:val="18"/>
        </w:rPr>
        <w:t xml:space="preserve"> </w:t>
      </w:r>
      <w:r w:rsidRPr="00E771F5">
        <w:rPr>
          <w:sz w:val="18"/>
        </w:rPr>
        <w:t>mi</w:t>
      </w:r>
      <w:r w:rsidRPr="00E771F5" w:rsidR="00FB6687">
        <w:rPr>
          <w:sz w:val="18"/>
        </w:rPr>
        <w:t xml:space="preserve"> </w:t>
      </w:r>
      <w:r w:rsidRPr="00E771F5">
        <w:rPr>
          <w:sz w:val="18"/>
        </w:rPr>
        <w:t>orada</w:t>
      </w:r>
      <w:r w:rsidRPr="00E771F5" w:rsidR="00FB6687">
        <w:rPr>
          <w:sz w:val="18"/>
        </w:rPr>
        <w:t xml:space="preserve"> </w:t>
      </w:r>
      <w:r w:rsidRPr="00E771F5">
        <w:rPr>
          <w:sz w:val="18"/>
        </w:rPr>
        <w:t>operasyon</w:t>
      </w:r>
      <w:r w:rsidRPr="00E771F5" w:rsidR="00FB6687">
        <w:rPr>
          <w:sz w:val="18"/>
        </w:rPr>
        <w:t xml:space="preserve"> </w:t>
      </w:r>
      <w:r w:rsidRPr="00E771F5">
        <w:rPr>
          <w:sz w:val="18"/>
        </w:rPr>
        <w:t>yaptı?</w:t>
      </w:r>
      <w:r w:rsidRPr="00E771F5" w:rsidR="00FB6687">
        <w:rPr>
          <w:sz w:val="18"/>
        </w:rPr>
        <w:t xml:space="preserve"> </w:t>
      </w:r>
      <w:r w:rsidRPr="00E771F5">
        <w:rPr>
          <w:sz w:val="18"/>
        </w:rPr>
        <w:t>Hayır,</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kendisine</w:t>
      </w:r>
      <w:r w:rsidRPr="00E771F5" w:rsidR="00FB6687">
        <w:rPr>
          <w:sz w:val="18"/>
        </w:rPr>
        <w:t xml:space="preserve"> </w:t>
      </w:r>
      <w:r w:rsidRPr="00E771F5">
        <w:rPr>
          <w:sz w:val="18"/>
        </w:rPr>
        <w:t>bir</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oluşturmak</w:t>
      </w:r>
      <w:r w:rsidRPr="00E771F5" w:rsidR="00FB6687">
        <w:rPr>
          <w:sz w:val="18"/>
        </w:rPr>
        <w:t xml:space="preserve"> </w:t>
      </w:r>
      <w:r w:rsidRPr="00E771F5">
        <w:rPr>
          <w:sz w:val="18"/>
        </w:rPr>
        <w:t>istediği</w:t>
      </w:r>
      <w:r w:rsidRPr="00E771F5" w:rsidR="00FB6687">
        <w:rPr>
          <w:sz w:val="18"/>
        </w:rPr>
        <w:t xml:space="preserve"> </w:t>
      </w:r>
      <w:r w:rsidRPr="00E771F5">
        <w:rPr>
          <w:sz w:val="18"/>
        </w:rPr>
        <w:t>için</w:t>
      </w:r>
      <w:r w:rsidRPr="00E771F5" w:rsidR="00FB6687">
        <w:rPr>
          <w:sz w:val="18"/>
        </w:rPr>
        <w:t xml:space="preserve"> </w:t>
      </w:r>
      <w:r w:rsidRPr="00E771F5">
        <w:rPr>
          <w:sz w:val="18"/>
        </w:rPr>
        <w:t>devlet</w:t>
      </w:r>
      <w:r w:rsidRPr="00E771F5" w:rsidR="00FB6687">
        <w:rPr>
          <w:sz w:val="18"/>
        </w:rPr>
        <w:t xml:space="preserve"> </w:t>
      </w:r>
      <w:r w:rsidRPr="00E771F5">
        <w:rPr>
          <w:sz w:val="18"/>
        </w:rPr>
        <w:t>oraya</w:t>
      </w:r>
      <w:r w:rsidRPr="00E771F5" w:rsidR="00FB6687">
        <w:rPr>
          <w:sz w:val="18"/>
        </w:rPr>
        <w:t xml:space="preserve"> </w:t>
      </w:r>
      <w:r w:rsidRPr="00E771F5">
        <w:rPr>
          <w:sz w:val="18"/>
        </w:rPr>
        <w:t>operasyon</w:t>
      </w:r>
      <w:r w:rsidRPr="00E771F5" w:rsidR="00FB6687">
        <w:rPr>
          <w:sz w:val="18"/>
        </w:rPr>
        <w:t xml:space="preserve"> </w:t>
      </w:r>
      <w:r w:rsidRPr="00E771F5">
        <w:rPr>
          <w:sz w:val="18"/>
        </w:rPr>
        <w:t>yapmak</w:t>
      </w:r>
      <w:r w:rsidRPr="00E771F5" w:rsidR="00FB6687">
        <w:rPr>
          <w:sz w:val="18"/>
        </w:rPr>
        <w:t xml:space="preserve"> </w:t>
      </w:r>
      <w:r w:rsidRPr="00E771F5">
        <w:rPr>
          <w:sz w:val="18"/>
        </w:rPr>
        <w:t>durumunda</w:t>
      </w:r>
      <w:r w:rsidRPr="00E771F5" w:rsidR="00FB6687">
        <w:rPr>
          <w:sz w:val="18"/>
        </w:rPr>
        <w:t xml:space="preserve"> </w:t>
      </w:r>
      <w:r w:rsidRPr="00E771F5">
        <w:rPr>
          <w:sz w:val="18"/>
        </w:rPr>
        <w:t>kaldı.</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r w:rsidRPr="00E771F5">
        <w:rPr>
          <w:sz w:val="18"/>
        </w:rPr>
        <w:t>sadece</w:t>
      </w:r>
      <w:r w:rsidRPr="00E771F5" w:rsidR="00FB6687">
        <w:rPr>
          <w:sz w:val="18"/>
        </w:rPr>
        <w:t xml:space="preserve"> </w:t>
      </w:r>
      <w:r w:rsidRPr="00E771F5">
        <w:rPr>
          <w:sz w:val="18"/>
        </w:rPr>
        <w:t>kayıtlara</w:t>
      </w:r>
      <w:r w:rsidRPr="00E771F5" w:rsidR="00FB6687">
        <w:rPr>
          <w:sz w:val="18"/>
        </w:rPr>
        <w:t xml:space="preserve"> </w:t>
      </w:r>
      <w:r w:rsidRPr="00E771F5">
        <w:rPr>
          <w:sz w:val="18"/>
        </w:rPr>
        <w:t>geçmesi</w:t>
      </w:r>
      <w:r w:rsidRPr="00E771F5" w:rsidR="00FB6687">
        <w:rPr>
          <w:sz w:val="18"/>
        </w:rPr>
        <w:t xml:space="preserve"> </w:t>
      </w:r>
      <w:r w:rsidRPr="00E771F5">
        <w:rPr>
          <w:sz w:val="18"/>
        </w:rPr>
        <w:t>açısından…</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r w:rsidRPr="00E771F5">
        <w:rPr>
          <w:sz w:val="18"/>
        </w:rPr>
        <w:t>buyurun.</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Benim,</w:t>
      </w:r>
      <w:r w:rsidRPr="00E771F5" w:rsidR="00FB6687">
        <w:rPr>
          <w:sz w:val="18"/>
        </w:rPr>
        <w:t xml:space="preserve"> </w:t>
      </w:r>
      <w:r w:rsidRPr="00E771F5">
        <w:rPr>
          <w:sz w:val="18"/>
        </w:rPr>
        <w:t>bir</w:t>
      </w:r>
      <w:r w:rsidRPr="00E771F5" w:rsidR="00FB6687">
        <w:rPr>
          <w:sz w:val="18"/>
        </w:rPr>
        <w:t xml:space="preserve"> </w:t>
      </w:r>
      <w:r w:rsidRPr="00E771F5">
        <w:rPr>
          <w:sz w:val="18"/>
        </w:rPr>
        <w:t>devletin</w:t>
      </w:r>
      <w:r w:rsidRPr="00E771F5" w:rsidR="00FB6687">
        <w:rPr>
          <w:sz w:val="18"/>
        </w:rPr>
        <w:t xml:space="preserve"> </w:t>
      </w:r>
      <w:r w:rsidRPr="00E771F5">
        <w:rPr>
          <w:sz w:val="18"/>
        </w:rPr>
        <w:t>kamu</w:t>
      </w:r>
      <w:r w:rsidRPr="00E771F5" w:rsidR="00FB6687">
        <w:rPr>
          <w:sz w:val="18"/>
        </w:rPr>
        <w:t xml:space="preserve"> </w:t>
      </w:r>
      <w:r w:rsidRPr="00E771F5">
        <w:rPr>
          <w:sz w:val="18"/>
        </w:rPr>
        <w:t>güvenliğini</w:t>
      </w:r>
      <w:r w:rsidRPr="00E771F5" w:rsidR="00FB6687">
        <w:rPr>
          <w:sz w:val="18"/>
        </w:rPr>
        <w:t xml:space="preserve"> </w:t>
      </w:r>
      <w:r w:rsidRPr="00E771F5">
        <w:rPr>
          <w:sz w:val="18"/>
        </w:rPr>
        <w:t>sağlaması</w:t>
      </w:r>
      <w:r w:rsidRPr="00E771F5" w:rsidR="00FB6687">
        <w:rPr>
          <w:sz w:val="18"/>
        </w:rPr>
        <w:t xml:space="preserve"> </w:t>
      </w:r>
      <w:r w:rsidRPr="00E771F5">
        <w:rPr>
          <w:sz w:val="18"/>
        </w:rPr>
        <w:t>adına</w:t>
      </w:r>
      <w:r w:rsidRPr="00E771F5" w:rsidR="00FB6687">
        <w:rPr>
          <w:sz w:val="18"/>
        </w:rPr>
        <w:t xml:space="preserve"> </w:t>
      </w:r>
      <w:r w:rsidRPr="00E771F5">
        <w:rPr>
          <w:sz w:val="18"/>
        </w:rPr>
        <w:t>silahlı</w:t>
      </w:r>
      <w:r w:rsidRPr="00E771F5" w:rsidR="00FB6687">
        <w:rPr>
          <w:sz w:val="18"/>
        </w:rPr>
        <w:t xml:space="preserve"> </w:t>
      </w:r>
      <w:r w:rsidRPr="00E771F5">
        <w:rPr>
          <w:sz w:val="18"/>
        </w:rPr>
        <w:t>güçlere</w:t>
      </w:r>
      <w:r w:rsidRPr="00E771F5" w:rsidR="00FB6687">
        <w:rPr>
          <w:sz w:val="18"/>
        </w:rPr>
        <w:t xml:space="preserve"> </w:t>
      </w:r>
      <w:r w:rsidRPr="00E771F5">
        <w:rPr>
          <w:sz w:val="18"/>
        </w:rPr>
        <w:t>dönük</w:t>
      </w:r>
      <w:r w:rsidRPr="00E771F5" w:rsidR="00FB6687">
        <w:rPr>
          <w:sz w:val="18"/>
        </w:rPr>
        <w:t xml:space="preserve"> </w:t>
      </w:r>
      <w:r w:rsidRPr="00E771F5">
        <w:rPr>
          <w:sz w:val="18"/>
        </w:rPr>
        <w:t>operasyonlara</w:t>
      </w:r>
      <w:r w:rsidRPr="00E771F5" w:rsidR="00FB6687">
        <w:rPr>
          <w:sz w:val="18"/>
        </w:rPr>
        <w:t xml:space="preserve"> </w:t>
      </w:r>
      <w:r w:rsidRPr="00E771F5">
        <w:rPr>
          <w:sz w:val="18"/>
        </w:rPr>
        <w:t>dair</w:t>
      </w:r>
      <w:r w:rsidRPr="00E771F5" w:rsidR="00FB6687">
        <w:rPr>
          <w:sz w:val="18"/>
        </w:rPr>
        <w:t xml:space="preserve"> </w:t>
      </w:r>
      <w:r w:rsidRPr="00E771F5">
        <w:rPr>
          <w:sz w:val="18"/>
        </w:rPr>
        <w:t>Hükûmeti</w:t>
      </w:r>
      <w:r w:rsidRPr="00E771F5" w:rsidR="00FB6687">
        <w:rPr>
          <w:sz w:val="18"/>
        </w:rPr>
        <w:t xml:space="preserve"> </w:t>
      </w:r>
      <w:r w:rsidRPr="00E771F5">
        <w:rPr>
          <w:sz w:val="18"/>
        </w:rPr>
        <w:t>veya</w:t>
      </w:r>
      <w:r w:rsidRPr="00E771F5" w:rsidR="00FB6687">
        <w:rPr>
          <w:sz w:val="18"/>
        </w:rPr>
        <w:t xml:space="preserve"> </w:t>
      </w:r>
      <w:r w:rsidRPr="00E771F5">
        <w:rPr>
          <w:sz w:val="18"/>
        </w:rPr>
        <w:t>devlet</w:t>
      </w:r>
      <w:r w:rsidRPr="00E771F5" w:rsidR="00FB6687">
        <w:rPr>
          <w:sz w:val="18"/>
        </w:rPr>
        <w:t xml:space="preserve"> </w:t>
      </w:r>
      <w:r w:rsidRPr="00E771F5">
        <w:rPr>
          <w:sz w:val="18"/>
        </w:rPr>
        <w:t>gerçekliğini</w:t>
      </w:r>
      <w:r w:rsidRPr="00E771F5" w:rsidR="00FB6687">
        <w:rPr>
          <w:sz w:val="18"/>
        </w:rPr>
        <w:t xml:space="preserve"> </w:t>
      </w:r>
      <w:r w:rsidRPr="00E771F5">
        <w:rPr>
          <w:sz w:val="18"/>
        </w:rPr>
        <w:t>eleştiren</w:t>
      </w:r>
      <w:r w:rsidRPr="00E771F5" w:rsidR="00FB6687">
        <w:rPr>
          <w:sz w:val="18"/>
        </w:rPr>
        <w:t xml:space="preserve"> </w:t>
      </w:r>
      <w:r w:rsidRPr="00E771F5">
        <w:rPr>
          <w:sz w:val="18"/>
        </w:rPr>
        <w:t>bir</w:t>
      </w:r>
      <w:r w:rsidRPr="00E771F5" w:rsidR="00FB6687">
        <w:rPr>
          <w:sz w:val="18"/>
        </w:rPr>
        <w:t xml:space="preserve"> </w:t>
      </w:r>
      <w:r w:rsidRPr="00E771F5">
        <w:rPr>
          <w:sz w:val="18"/>
        </w:rPr>
        <w:t>cümlem</w:t>
      </w:r>
      <w:r w:rsidRPr="00E771F5" w:rsidR="00FB6687">
        <w:rPr>
          <w:sz w:val="18"/>
        </w:rPr>
        <w:t xml:space="preserve"> </w:t>
      </w:r>
      <w:r w:rsidRPr="00E771F5">
        <w:rPr>
          <w:sz w:val="18"/>
        </w:rPr>
        <w:t>olmadı…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Terör</w:t>
      </w:r>
      <w:r w:rsidRPr="00E771F5" w:rsidR="00FB6687">
        <w:rPr>
          <w:sz w:val="18"/>
        </w:rPr>
        <w:t xml:space="preserve"> </w:t>
      </w:r>
      <w:r w:rsidRPr="00E771F5">
        <w:rPr>
          <w:sz w:val="18"/>
        </w:rPr>
        <w:t>örgütüne</w:t>
      </w:r>
      <w:r w:rsidRPr="00E771F5" w:rsidR="00FB6687">
        <w:rPr>
          <w:sz w:val="18"/>
        </w:rPr>
        <w:t xml:space="preserve"> </w:t>
      </w:r>
      <w:r w:rsidRPr="00E771F5">
        <w:rPr>
          <w:sz w:val="18"/>
        </w:rPr>
        <w:t>eleştiri</w:t>
      </w:r>
      <w:r w:rsidRPr="00E771F5" w:rsidR="00FB6687">
        <w:rPr>
          <w:sz w:val="18"/>
        </w:rPr>
        <w:t xml:space="preserve"> </w:t>
      </w:r>
      <w:r w:rsidRPr="00E771F5">
        <w:rPr>
          <w:sz w:val="18"/>
        </w:rPr>
        <w:t>yapmadınız.</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operasyon</w:t>
      </w:r>
      <w:r w:rsidRPr="00E771F5" w:rsidR="00FB6687">
        <w:rPr>
          <w:sz w:val="18"/>
        </w:rPr>
        <w:t xml:space="preserve"> </w:t>
      </w:r>
      <w:r w:rsidRPr="00E771F5">
        <w:rPr>
          <w:sz w:val="18"/>
        </w:rPr>
        <w:t>bir</w:t>
      </w:r>
      <w:r w:rsidRPr="00E771F5" w:rsidR="00FB6687">
        <w:rPr>
          <w:sz w:val="18"/>
        </w:rPr>
        <w:t xml:space="preserve"> </w:t>
      </w:r>
      <w:r w:rsidRPr="00E771F5">
        <w:rPr>
          <w:sz w:val="18"/>
        </w:rPr>
        <w:t>kenti</w:t>
      </w:r>
      <w:r w:rsidRPr="00E771F5" w:rsidR="00FB6687">
        <w:rPr>
          <w:sz w:val="18"/>
        </w:rPr>
        <w:t xml:space="preserve"> </w:t>
      </w:r>
      <w:r w:rsidRPr="00E771F5">
        <w:rPr>
          <w:sz w:val="18"/>
        </w:rPr>
        <w:t>tümden</w:t>
      </w:r>
      <w:r w:rsidRPr="00E771F5" w:rsidR="00FB6687">
        <w:rPr>
          <w:sz w:val="18"/>
        </w:rPr>
        <w:t xml:space="preserve"> </w:t>
      </w:r>
      <w:r w:rsidRPr="00E771F5">
        <w:rPr>
          <w:sz w:val="18"/>
        </w:rPr>
        <w:t>ortadan</w:t>
      </w:r>
      <w:r w:rsidRPr="00E771F5" w:rsidR="00FB6687">
        <w:rPr>
          <w:sz w:val="18"/>
        </w:rPr>
        <w:t xml:space="preserve"> </w:t>
      </w:r>
      <w:r w:rsidRPr="00E771F5">
        <w:rPr>
          <w:sz w:val="18"/>
        </w:rPr>
        <w:t>kaldırıyorsa,</w:t>
      </w:r>
      <w:r w:rsidRPr="00E771F5" w:rsidR="00FB6687">
        <w:rPr>
          <w:sz w:val="18"/>
        </w:rPr>
        <w:t xml:space="preserve"> </w:t>
      </w: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ülke</w:t>
      </w:r>
      <w:r w:rsidRPr="00E771F5" w:rsidR="00FB6687">
        <w:rPr>
          <w:sz w:val="18"/>
        </w:rPr>
        <w:t xml:space="preserve"> </w:t>
      </w:r>
      <w:r w:rsidRPr="00E771F5">
        <w:rPr>
          <w:sz w:val="18"/>
        </w:rPr>
        <w:t>için</w:t>
      </w:r>
      <w:r w:rsidRPr="00E771F5" w:rsidR="00FB6687">
        <w:rPr>
          <w:sz w:val="18"/>
        </w:rPr>
        <w:t xml:space="preserve"> </w:t>
      </w:r>
      <w:r w:rsidRPr="00E771F5">
        <w:rPr>
          <w:sz w:val="18"/>
        </w:rPr>
        <w:t>çok</w:t>
      </w:r>
      <w:r w:rsidRPr="00E771F5" w:rsidR="00FB6687">
        <w:rPr>
          <w:sz w:val="18"/>
        </w:rPr>
        <w:t xml:space="preserve"> </w:t>
      </w:r>
      <w:r w:rsidRPr="00E771F5">
        <w:rPr>
          <w:sz w:val="18"/>
        </w:rPr>
        <w:t>kötü</w:t>
      </w:r>
      <w:r w:rsidRPr="00E771F5" w:rsidR="00FB6687">
        <w:rPr>
          <w:sz w:val="18"/>
        </w:rPr>
        <w:t xml:space="preserve"> </w:t>
      </w:r>
      <w:r w:rsidRPr="00E771F5">
        <w:rPr>
          <w:sz w:val="18"/>
        </w:rPr>
        <w:t>bir</w:t>
      </w:r>
      <w:r w:rsidRPr="00E771F5" w:rsidR="00FB6687">
        <w:rPr>
          <w:sz w:val="18"/>
        </w:rPr>
        <w:t xml:space="preserve"> </w:t>
      </w:r>
      <w:r w:rsidRPr="00E771F5">
        <w:rPr>
          <w:sz w:val="18"/>
        </w:rPr>
        <w:t>algıya</w:t>
      </w:r>
      <w:r w:rsidRPr="00E771F5" w:rsidR="00FB6687">
        <w:rPr>
          <w:sz w:val="18"/>
        </w:rPr>
        <w:t xml:space="preserve"> </w:t>
      </w:r>
      <w:r w:rsidRPr="00E771F5">
        <w:rPr>
          <w:sz w:val="18"/>
        </w:rPr>
        <w:t>tekabül</w:t>
      </w:r>
      <w:r w:rsidRPr="00E771F5" w:rsidR="00FB6687">
        <w:rPr>
          <w:sz w:val="18"/>
        </w:rPr>
        <w:t xml:space="preserve"> </w:t>
      </w:r>
      <w:r w:rsidRPr="00E771F5">
        <w:rPr>
          <w:sz w:val="18"/>
        </w:rPr>
        <w:t>eden</w:t>
      </w:r>
      <w:r w:rsidRPr="00E771F5" w:rsidR="00FB6687">
        <w:rPr>
          <w:sz w:val="18"/>
        </w:rPr>
        <w:t xml:space="preserve"> </w:t>
      </w:r>
      <w:r w:rsidRPr="00E771F5">
        <w:rPr>
          <w:sz w:val="18"/>
        </w:rPr>
        <w:t>cümleler</w:t>
      </w:r>
      <w:r w:rsidRPr="00E771F5" w:rsidR="00FB6687">
        <w:rPr>
          <w:sz w:val="18"/>
        </w:rPr>
        <w:t xml:space="preserve"> </w:t>
      </w:r>
      <w:r w:rsidRPr="00E771F5">
        <w:rPr>
          <w:sz w:val="18"/>
        </w:rPr>
        <w:t>kullandığınızın</w:t>
      </w:r>
      <w:r w:rsidRPr="00E771F5" w:rsidR="00FB6687">
        <w:rPr>
          <w:sz w:val="18"/>
        </w:rPr>
        <w:t xml:space="preserve"> </w:t>
      </w:r>
      <w:r w:rsidRPr="00E771F5">
        <w:rPr>
          <w:sz w:val="18"/>
        </w:rPr>
        <w:t>farkına</w:t>
      </w:r>
      <w:r w:rsidRPr="00E771F5" w:rsidR="00FB6687">
        <w:rPr>
          <w:sz w:val="18"/>
        </w:rPr>
        <w:t xml:space="preserve"> </w:t>
      </w:r>
      <w:r w:rsidRPr="00E771F5">
        <w:rPr>
          <w:sz w:val="18"/>
        </w:rPr>
        <w:t>varın.</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Ahmet</w:t>
      </w:r>
      <w:r w:rsidRPr="00E771F5" w:rsidR="00FB6687">
        <w:rPr>
          <w:sz w:val="18"/>
        </w:rPr>
        <w:t xml:space="preserve"> </w:t>
      </w:r>
      <w:r w:rsidRPr="00E771F5">
        <w:rPr>
          <w:sz w:val="18"/>
        </w:rPr>
        <w:t>Bey,</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söyledim,</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sordum</w:t>
      </w:r>
      <w:r w:rsidRPr="00E771F5" w:rsidR="00FB6687">
        <w:rPr>
          <w:sz w:val="18"/>
        </w:rPr>
        <w:t xml:space="preserve"> </w:t>
      </w:r>
      <w:r w:rsidRPr="00E771F5">
        <w:rPr>
          <w:sz w:val="18"/>
        </w:rPr>
        <w:t>size.</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o</w:t>
      </w:r>
      <w:r w:rsidRPr="00E771F5" w:rsidR="00FB6687">
        <w:rPr>
          <w:sz w:val="18"/>
        </w:rPr>
        <w:t xml:space="preserve"> </w:t>
      </w:r>
      <w:r w:rsidRPr="00E771F5">
        <w:rPr>
          <w:sz w:val="18"/>
        </w:rPr>
        <w:t>kentin</w:t>
      </w:r>
      <w:r w:rsidRPr="00E771F5" w:rsidR="00FB6687">
        <w:rPr>
          <w:sz w:val="18"/>
        </w:rPr>
        <w:t xml:space="preserve"> </w:t>
      </w:r>
      <w:r w:rsidRPr="00E771F5">
        <w:rPr>
          <w:sz w:val="18"/>
        </w:rPr>
        <w:t>tamamı</w:t>
      </w:r>
      <w:r w:rsidRPr="00E771F5" w:rsidR="00FB6687">
        <w:rPr>
          <w:sz w:val="18"/>
        </w:rPr>
        <w:t xml:space="preserve"> </w:t>
      </w:r>
      <w:r w:rsidRPr="00E771F5">
        <w:rPr>
          <w:sz w:val="18"/>
        </w:rPr>
        <w:t>silahlı</w:t>
      </w:r>
      <w:r w:rsidRPr="00E771F5" w:rsidR="00FB6687">
        <w:rPr>
          <w:sz w:val="18"/>
        </w:rPr>
        <w:t xml:space="preserve"> </w:t>
      </w:r>
      <w:r w:rsidRPr="00E771F5">
        <w:rPr>
          <w:sz w:val="18"/>
        </w:rPr>
        <w:t>mıydı?</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sordum.</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kent</w:t>
      </w:r>
      <w:r w:rsidRPr="00E771F5" w:rsidR="00FB6687">
        <w:rPr>
          <w:sz w:val="18"/>
        </w:rPr>
        <w:t xml:space="preserve"> </w:t>
      </w:r>
      <w:r w:rsidRPr="00E771F5">
        <w:rPr>
          <w:sz w:val="18"/>
        </w:rPr>
        <w:t>yok</w:t>
      </w:r>
      <w:r w:rsidRPr="00E771F5" w:rsidR="00FB6687">
        <w:rPr>
          <w:sz w:val="18"/>
        </w:rPr>
        <w:t xml:space="preserve"> </w:t>
      </w:r>
      <w:r w:rsidRPr="00E771F5">
        <w:rPr>
          <w:sz w:val="18"/>
        </w:rPr>
        <w:t>diyorum</w:t>
      </w:r>
      <w:r w:rsidRPr="00E771F5" w:rsidR="00FB6687">
        <w:rPr>
          <w:sz w:val="18"/>
        </w:rPr>
        <w:t xml:space="preserve"> </w:t>
      </w:r>
      <w:r w:rsidRPr="00E771F5">
        <w:rPr>
          <w:sz w:val="18"/>
        </w:rPr>
        <w:t>size.</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Ahmet</w:t>
      </w:r>
      <w:r w:rsidRPr="00E771F5" w:rsidR="00FB6687">
        <w:rPr>
          <w:sz w:val="18"/>
        </w:rPr>
        <w:t xml:space="preserve"> </w:t>
      </w:r>
      <w:r w:rsidRPr="00E771F5">
        <w:rPr>
          <w:sz w:val="18"/>
        </w:rPr>
        <w:t>Bey,</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sordum:</w:t>
      </w:r>
      <w:r w:rsidRPr="00E771F5" w:rsidR="00FB6687">
        <w:rPr>
          <w:sz w:val="18"/>
        </w:rPr>
        <w:t xml:space="preserve"> </w:t>
      </w:r>
      <w:r w:rsidRPr="00E771F5">
        <w:rPr>
          <w:sz w:val="18"/>
        </w:rPr>
        <w:t>Bunu</w:t>
      </w:r>
      <w:r w:rsidRPr="00E771F5" w:rsidR="00FB6687">
        <w:rPr>
          <w:sz w:val="18"/>
        </w:rPr>
        <w:t xml:space="preserve"> </w:t>
      </w:r>
      <w:r w:rsidRPr="00E771F5">
        <w:rPr>
          <w:sz w:val="18"/>
        </w:rPr>
        <w:t>yapan</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değil</w:t>
      </w:r>
      <w:r w:rsidRPr="00E771F5" w:rsidR="00FB6687">
        <w:rPr>
          <w:sz w:val="18"/>
        </w:rPr>
        <w:t xml:space="preserve"> </w:t>
      </w:r>
      <w:r w:rsidRPr="00E771F5">
        <w:rPr>
          <w:sz w:val="18"/>
        </w:rPr>
        <w:t>mi?</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özellikle</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isterim.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Ahmet</w:t>
      </w:r>
      <w:r w:rsidRPr="00E771F5" w:rsidR="00FB6687">
        <w:rPr>
          <w:sz w:val="18"/>
        </w:rPr>
        <w:t xml:space="preserve"> </w:t>
      </w:r>
      <w:r w:rsidRPr="00E771F5">
        <w:rPr>
          <w:sz w:val="18"/>
        </w:rPr>
        <w:t>Bey…</w:t>
      </w:r>
    </w:p>
    <w:p w:rsidRPr="00E771F5" w:rsidR="00725EFD" w:rsidP="00E771F5" w:rsidRDefault="00725EFD">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Söz</w:t>
      </w:r>
      <w:r w:rsidRPr="00E771F5" w:rsidR="00FB6687">
        <w:rPr>
          <w:sz w:val="18"/>
        </w:rPr>
        <w:t xml:space="preserve"> </w:t>
      </w:r>
      <w:r w:rsidRPr="00E771F5">
        <w:rPr>
          <w:sz w:val="18"/>
        </w:rPr>
        <w:t>alabiliyorsunuz</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Mehmet</w:t>
      </w:r>
      <w:r w:rsidRPr="00E771F5" w:rsidR="00FB6687">
        <w:rPr>
          <w:sz w:val="18"/>
        </w:rPr>
        <w:t xml:space="preserve"> </w:t>
      </w:r>
      <w:r w:rsidRPr="00E771F5">
        <w:rPr>
          <w:sz w:val="18"/>
        </w:rPr>
        <w:t>Bey?</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Ahmet</w:t>
      </w:r>
      <w:r w:rsidRPr="00E771F5" w:rsidR="00FB6687">
        <w:rPr>
          <w:sz w:val="18"/>
        </w:rPr>
        <w:t xml:space="preserve"> </w:t>
      </w:r>
      <w:r w:rsidRPr="00E771F5">
        <w:rPr>
          <w:sz w:val="18"/>
        </w:rPr>
        <w:t>Bey’le</w:t>
      </w:r>
      <w:r w:rsidRPr="00E771F5" w:rsidR="00FB6687">
        <w:rPr>
          <w:sz w:val="18"/>
        </w:rPr>
        <w:t xml:space="preserve"> </w:t>
      </w:r>
      <w:r w:rsidRPr="00E771F5">
        <w:rPr>
          <w:sz w:val="18"/>
        </w:rPr>
        <w:t>konuşuyorum</w:t>
      </w:r>
      <w:r w:rsidRPr="00E771F5" w:rsidR="00FB6687">
        <w:rPr>
          <w:sz w:val="18"/>
        </w:rPr>
        <w:t xml:space="preserve"> </w:t>
      </w:r>
      <w:r w:rsidRPr="00E771F5">
        <w:rPr>
          <w:sz w:val="18"/>
        </w:rPr>
        <w:t>Filiz</w:t>
      </w:r>
      <w:r w:rsidRPr="00E771F5" w:rsidR="00FB6687">
        <w:rPr>
          <w:sz w:val="18"/>
        </w:rPr>
        <w:t xml:space="preserve"> </w:t>
      </w:r>
      <w:r w:rsidRPr="00E771F5">
        <w:rPr>
          <w:sz w:val="18"/>
        </w:rPr>
        <w:t>Hanım.</w:t>
      </w:r>
    </w:p>
    <w:p w:rsidRPr="00E771F5" w:rsidR="00725EFD" w:rsidP="00E771F5" w:rsidRDefault="00725EFD">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siz</w:t>
      </w:r>
      <w:r w:rsidRPr="00E771F5" w:rsidR="00FB6687">
        <w:rPr>
          <w:sz w:val="18"/>
        </w:rPr>
        <w:t xml:space="preserve"> </w:t>
      </w:r>
      <w:r w:rsidRPr="00E771F5">
        <w:rPr>
          <w:sz w:val="18"/>
        </w:rPr>
        <w:t>sonra</w:t>
      </w:r>
      <w:r w:rsidRPr="00E771F5" w:rsidR="00FB6687">
        <w:rPr>
          <w:sz w:val="18"/>
        </w:rPr>
        <w:t xml:space="preserve"> </w:t>
      </w:r>
      <w:r w:rsidRPr="00E771F5">
        <w:rPr>
          <w:sz w:val="18"/>
        </w:rPr>
        <w:t>söz</w:t>
      </w:r>
      <w:r w:rsidRPr="00E771F5" w:rsidR="00FB6687">
        <w:rPr>
          <w:sz w:val="18"/>
        </w:rPr>
        <w:t xml:space="preserve"> </w:t>
      </w:r>
      <w:r w:rsidRPr="00E771F5">
        <w:rPr>
          <w:sz w:val="18"/>
        </w:rPr>
        <w:t>alın.</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Kamu</w:t>
      </w:r>
      <w:r w:rsidRPr="00E771F5" w:rsidR="00FB6687">
        <w:rPr>
          <w:sz w:val="18"/>
        </w:rPr>
        <w:t xml:space="preserve"> </w:t>
      </w:r>
      <w:r w:rsidRPr="00E771F5">
        <w:rPr>
          <w:sz w:val="18"/>
        </w:rPr>
        <w:t>güvenliğini</w:t>
      </w:r>
      <w:r w:rsidRPr="00E771F5" w:rsidR="00FB6687">
        <w:rPr>
          <w:sz w:val="18"/>
        </w:rPr>
        <w:t xml:space="preserve"> </w:t>
      </w:r>
      <w:r w:rsidRPr="00E771F5">
        <w:rPr>
          <w:sz w:val="18"/>
        </w:rPr>
        <w:t>sağlamak</w:t>
      </w:r>
      <w:r w:rsidRPr="00E771F5" w:rsidR="00FB6687">
        <w:rPr>
          <w:sz w:val="18"/>
        </w:rPr>
        <w:t xml:space="preserve"> </w:t>
      </w:r>
      <w:r w:rsidRPr="00E771F5">
        <w:rPr>
          <w:sz w:val="18"/>
        </w:rPr>
        <w:t>ile</w:t>
      </w:r>
      <w:r w:rsidRPr="00E771F5" w:rsidR="00FB6687">
        <w:rPr>
          <w:sz w:val="18"/>
        </w:rPr>
        <w:t xml:space="preserve"> </w:t>
      </w:r>
      <w:r w:rsidRPr="00E771F5">
        <w:rPr>
          <w:sz w:val="18"/>
        </w:rPr>
        <w:t>orada</w:t>
      </w:r>
      <w:r w:rsidRPr="00E771F5" w:rsidR="00FB6687">
        <w:rPr>
          <w:sz w:val="18"/>
        </w:rPr>
        <w:t xml:space="preserve"> </w:t>
      </w:r>
      <w:r w:rsidRPr="00E771F5">
        <w:rPr>
          <w:sz w:val="18"/>
        </w:rPr>
        <w:t>yaşayan</w:t>
      </w:r>
      <w:r w:rsidRPr="00E771F5" w:rsidR="00FB6687">
        <w:rPr>
          <w:sz w:val="18"/>
        </w:rPr>
        <w:t xml:space="preserve"> </w:t>
      </w:r>
      <w:r w:rsidRPr="00E771F5">
        <w:rPr>
          <w:sz w:val="18"/>
        </w:rPr>
        <w:t>sivilleri</w:t>
      </w:r>
      <w:r w:rsidRPr="00E771F5" w:rsidR="00FB6687">
        <w:rPr>
          <w:sz w:val="18"/>
        </w:rPr>
        <w:t xml:space="preserve"> </w:t>
      </w:r>
      <w:r w:rsidRPr="00E771F5">
        <w:rPr>
          <w:sz w:val="18"/>
        </w:rPr>
        <w:t>de</w:t>
      </w:r>
      <w:r w:rsidRPr="00E771F5" w:rsidR="00FB6687">
        <w:rPr>
          <w:sz w:val="18"/>
        </w:rPr>
        <w:t xml:space="preserve"> </w:t>
      </w:r>
      <w:r w:rsidRPr="00E771F5">
        <w:rPr>
          <w:sz w:val="18"/>
        </w:rPr>
        <w:t>işin</w:t>
      </w:r>
      <w:r w:rsidRPr="00E771F5" w:rsidR="00FB6687">
        <w:rPr>
          <w:sz w:val="18"/>
        </w:rPr>
        <w:t xml:space="preserve"> </w:t>
      </w:r>
      <w:r w:rsidRPr="00E771F5">
        <w:rPr>
          <w:sz w:val="18"/>
        </w:rPr>
        <w:t>içine</w:t>
      </w:r>
      <w:r w:rsidRPr="00E771F5" w:rsidR="00FB6687">
        <w:rPr>
          <w:sz w:val="18"/>
        </w:rPr>
        <w:t xml:space="preserve"> </w:t>
      </w:r>
      <w:r w:rsidRPr="00E771F5">
        <w:rPr>
          <w:sz w:val="18"/>
        </w:rPr>
        <w:t>katıp</w:t>
      </w:r>
      <w:r w:rsidRPr="00E771F5" w:rsidR="00FB6687">
        <w:rPr>
          <w:sz w:val="18"/>
        </w:rPr>
        <w:t xml:space="preserve"> </w:t>
      </w:r>
      <w:r w:rsidRPr="00E771F5">
        <w:rPr>
          <w:sz w:val="18"/>
        </w:rPr>
        <w:t>topyekûn</w:t>
      </w:r>
      <w:r w:rsidRPr="00E771F5" w:rsidR="00FB6687">
        <w:rPr>
          <w:sz w:val="18"/>
        </w:rPr>
        <w:t xml:space="preserve"> </w:t>
      </w:r>
      <w:r w:rsidRPr="00E771F5">
        <w:rPr>
          <w:sz w:val="18"/>
        </w:rPr>
        <w:t>bir</w:t>
      </w:r>
      <w:r w:rsidRPr="00E771F5" w:rsidR="00FB6687">
        <w:rPr>
          <w:sz w:val="18"/>
        </w:rPr>
        <w:t xml:space="preserve"> </w:t>
      </w:r>
      <w:r w:rsidRPr="00E771F5">
        <w:rPr>
          <w:sz w:val="18"/>
        </w:rPr>
        <w:t>imha</w:t>
      </w:r>
      <w:r w:rsidRPr="00E771F5" w:rsidR="00FB6687">
        <w:rPr>
          <w:sz w:val="18"/>
        </w:rPr>
        <w:t xml:space="preserve"> </w:t>
      </w:r>
      <w:r w:rsidRPr="00E771F5">
        <w:rPr>
          <w:sz w:val="18"/>
        </w:rPr>
        <w:t>konsepti</w:t>
      </w:r>
      <w:r w:rsidRPr="00E771F5" w:rsidR="00FB6687">
        <w:rPr>
          <w:sz w:val="18"/>
        </w:rPr>
        <w:t xml:space="preserve"> </w:t>
      </w:r>
      <w:r w:rsidRPr="00E771F5">
        <w:rPr>
          <w:sz w:val="18"/>
        </w:rPr>
        <w:t>izlemenin</w:t>
      </w:r>
      <w:r w:rsidRPr="00E771F5" w:rsidR="00FB6687">
        <w:rPr>
          <w:sz w:val="18"/>
        </w:rPr>
        <w:t xml:space="preserve"> </w:t>
      </w:r>
      <w:r w:rsidRPr="00E771F5">
        <w:rPr>
          <w:sz w:val="18"/>
        </w:rPr>
        <w:t>açığa</w:t>
      </w:r>
      <w:r w:rsidRPr="00E771F5" w:rsidR="00FB6687">
        <w:rPr>
          <w:sz w:val="18"/>
        </w:rPr>
        <w:t xml:space="preserve"> </w:t>
      </w:r>
      <w:r w:rsidRPr="00E771F5">
        <w:rPr>
          <w:sz w:val="18"/>
        </w:rPr>
        <w:t>çıkarmış</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sonuçtan</w:t>
      </w:r>
      <w:r w:rsidRPr="00E771F5" w:rsidR="00FB6687">
        <w:rPr>
          <w:sz w:val="18"/>
        </w:rPr>
        <w:t xml:space="preserve"> </w:t>
      </w:r>
      <w:r w:rsidRPr="00E771F5">
        <w:rPr>
          <w:sz w:val="18"/>
        </w:rPr>
        <w:t>söz</w:t>
      </w:r>
      <w:r w:rsidRPr="00E771F5" w:rsidR="00FB6687">
        <w:rPr>
          <w:sz w:val="18"/>
        </w:rPr>
        <w:t xml:space="preserve"> </w:t>
      </w:r>
      <w:r w:rsidRPr="00E771F5">
        <w:rPr>
          <w:sz w:val="18"/>
        </w:rPr>
        <w:t>ettim</w:t>
      </w:r>
      <w:r w:rsidRPr="00E771F5" w:rsidR="00FB6687">
        <w:rPr>
          <w:sz w:val="18"/>
        </w:rPr>
        <w:t xml:space="preserve"> </w:t>
      </w:r>
      <w:r w:rsidRPr="00E771F5">
        <w:rPr>
          <w:sz w:val="18"/>
        </w:rPr>
        <w:t>ben.</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r w:rsidRPr="00E771F5">
        <w:rPr>
          <w:sz w:val="18"/>
        </w:rPr>
        <w:t>hatibe</w:t>
      </w:r>
      <w:r w:rsidRPr="00E771F5" w:rsidR="00FB6687">
        <w:rPr>
          <w:sz w:val="18"/>
        </w:rPr>
        <w:t xml:space="preserve"> </w:t>
      </w:r>
      <w:r w:rsidRPr="00E771F5">
        <w:rPr>
          <w:sz w:val="18"/>
        </w:rPr>
        <w:t>şunu</w:t>
      </w:r>
      <w:r w:rsidRPr="00E771F5" w:rsidR="00FB6687">
        <w:rPr>
          <w:sz w:val="18"/>
        </w:rPr>
        <w:t xml:space="preserve"> </w:t>
      </w:r>
      <w:r w:rsidRPr="00E771F5">
        <w:rPr>
          <w:sz w:val="18"/>
        </w:rPr>
        <w:t>sordum.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buyurun.</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operasyon</w:t>
      </w:r>
      <w:r w:rsidRPr="00E771F5" w:rsidR="00FB6687">
        <w:rPr>
          <w:sz w:val="18"/>
        </w:rPr>
        <w:t xml:space="preserve"> </w:t>
      </w:r>
      <w:r w:rsidRPr="00E771F5">
        <w:rPr>
          <w:sz w:val="18"/>
        </w:rPr>
        <w:t>yapılmasının</w:t>
      </w:r>
      <w:r w:rsidRPr="00E771F5" w:rsidR="00FB6687">
        <w:rPr>
          <w:sz w:val="18"/>
        </w:rPr>
        <w:t xml:space="preserve"> </w:t>
      </w:r>
      <w:r w:rsidRPr="00E771F5">
        <w:rPr>
          <w:sz w:val="18"/>
        </w:rPr>
        <w:t>sebebi</w:t>
      </w:r>
      <w:r w:rsidRPr="00E771F5" w:rsidR="00FB6687">
        <w:rPr>
          <w:sz w:val="18"/>
        </w:rPr>
        <w:t xml:space="preserve"> </w:t>
      </w:r>
      <w:r w:rsidRPr="00E771F5">
        <w:rPr>
          <w:sz w:val="18"/>
        </w:rPr>
        <w:t>neydi?</w:t>
      </w:r>
      <w:r w:rsidRPr="00E771F5" w:rsidR="00FB6687">
        <w:rPr>
          <w:sz w:val="18"/>
        </w:rPr>
        <w:t xml:space="preserve"> </w:t>
      </w:r>
      <w:r w:rsidRPr="00E771F5">
        <w:rPr>
          <w:sz w:val="18"/>
        </w:rPr>
        <w:t>Burada</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kendisine</w:t>
      </w:r>
      <w:r w:rsidRPr="00E771F5" w:rsidR="00FB6687">
        <w:rPr>
          <w:sz w:val="18"/>
        </w:rPr>
        <w:t xml:space="preserve"> </w:t>
      </w:r>
      <w:r w:rsidRPr="00E771F5">
        <w:rPr>
          <w:sz w:val="18"/>
        </w:rPr>
        <w:t>bir</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oluşturma</w:t>
      </w:r>
      <w:r w:rsidRPr="00E771F5" w:rsidR="00FB6687">
        <w:rPr>
          <w:sz w:val="18"/>
        </w:rPr>
        <w:t xml:space="preserve"> </w:t>
      </w:r>
      <w:r w:rsidRPr="00E771F5">
        <w:rPr>
          <w:sz w:val="18"/>
        </w:rPr>
        <w:t>çabası</w:t>
      </w:r>
      <w:r w:rsidRPr="00E771F5" w:rsidR="00FB6687">
        <w:rPr>
          <w:sz w:val="18"/>
        </w:rPr>
        <w:t xml:space="preserve"> </w:t>
      </w:r>
      <w:r w:rsidRPr="00E771F5">
        <w:rPr>
          <w:sz w:val="18"/>
        </w:rPr>
        <w:t>içerisine</w:t>
      </w:r>
      <w:r w:rsidRPr="00E771F5" w:rsidR="00FB6687">
        <w:rPr>
          <w:sz w:val="18"/>
        </w:rPr>
        <w:t xml:space="preserve"> </w:t>
      </w:r>
      <w:r w:rsidRPr="00E771F5">
        <w:rPr>
          <w:sz w:val="18"/>
        </w:rPr>
        <w:t>girdi.</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hatip</w:t>
      </w:r>
      <w:r w:rsidRPr="00E771F5" w:rsidR="00FB6687">
        <w:rPr>
          <w:sz w:val="18"/>
        </w:rPr>
        <w:t xml:space="preserve"> </w:t>
      </w:r>
      <w:r w:rsidRPr="00E771F5">
        <w:rPr>
          <w:sz w:val="18"/>
        </w:rPr>
        <w:t>Hükûmeti</w:t>
      </w:r>
      <w:r w:rsidRPr="00E771F5" w:rsidR="00FB6687">
        <w:rPr>
          <w:sz w:val="18"/>
        </w:rPr>
        <w:t xml:space="preserve"> </w:t>
      </w:r>
      <w:r w:rsidRPr="00E771F5">
        <w:rPr>
          <w:sz w:val="18"/>
        </w:rPr>
        <w:t>eleştirebilir,</w:t>
      </w:r>
      <w:r w:rsidRPr="00E771F5" w:rsidR="00FB6687">
        <w:rPr>
          <w:sz w:val="18"/>
        </w:rPr>
        <w:t xml:space="preserve"> </w:t>
      </w:r>
      <w:r w:rsidRPr="00E771F5">
        <w:rPr>
          <w:sz w:val="18"/>
        </w:rPr>
        <w:t>AK</w:t>
      </w:r>
      <w:r w:rsidRPr="00E771F5" w:rsidR="00FB6687">
        <w:rPr>
          <w:sz w:val="18"/>
        </w:rPr>
        <w:t xml:space="preserve"> </w:t>
      </w:r>
      <w:r w:rsidRPr="00E771F5">
        <w:rPr>
          <w:sz w:val="18"/>
        </w:rPr>
        <w:t>PARTİ’yi</w:t>
      </w:r>
      <w:r w:rsidRPr="00E771F5" w:rsidR="00FB6687">
        <w:rPr>
          <w:sz w:val="18"/>
        </w:rPr>
        <w:t xml:space="preserve"> </w:t>
      </w:r>
      <w:r w:rsidRPr="00E771F5">
        <w:rPr>
          <w:sz w:val="18"/>
        </w:rPr>
        <w:t>eleştirebilir</w:t>
      </w:r>
      <w:r w:rsidRPr="00E771F5" w:rsidR="00FB6687">
        <w:rPr>
          <w:sz w:val="18"/>
        </w:rPr>
        <w:t xml:space="preserve"> </w:t>
      </w:r>
      <w:r w:rsidRPr="00E771F5">
        <w:rPr>
          <w:sz w:val="18"/>
        </w:rPr>
        <w:t>ama</w:t>
      </w:r>
      <w:r w:rsidRPr="00E771F5" w:rsidR="00FB6687">
        <w:rPr>
          <w:sz w:val="18"/>
        </w:rPr>
        <w:t xml:space="preserve"> </w:t>
      </w:r>
      <w:r w:rsidRPr="00E771F5">
        <w:rPr>
          <w:sz w:val="18"/>
        </w:rPr>
        <w:t>bunun</w:t>
      </w:r>
      <w:r w:rsidRPr="00E771F5" w:rsidR="00FB6687">
        <w:rPr>
          <w:sz w:val="18"/>
        </w:rPr>
        <w:t xml:space="preserve"> </w:t>
      </w:r>
      <w:r w:rsidRPr="00E771F5">
        <w:rPr>
          <w:sz w:val="18"/>
        </w:rPr>
        <w:t>sebebine</w:t>
      </w:r>
      <w:r w:rsidRPr="00E771F5" w:rsidR="00FB6687">
        <w:rPr>
          <w:sz w:val="18"/>
        </w:rPr>
        <w:t xml:space="preserve"> </w:t>
      </w:r>
      <w:r w:rsidRPr="00E771F5">
        <w:rPr>
          <w:sz w:val="18"/>
        </w:rPr>
        <w:t>dair</w:t>
      </w:r>
      <w:r w:rsidRPr="00E771F5" w:rsidR="00FB6687">
        <w:rPr>
          <w:sz w:val="18"/>
        </w:rPr>
        <w:t xml:space="preserve"> </w:t>
      </w:r>
      <w:r w:rsidRPr="00E771F5">
        <w:rPr>
          <w:sz w:val="18"/>
        </w:rPr>
        <w:t>tek</w:t>
      </w:r>
      <w:r w:rsidRPr="00E771F5" w:rsidR="00FB6687">
        <w:rPr>
          <w:sz w:val="18"/>
        </w:rPr>
        <w:t xml:space="preserve"> </w:t>
      </w:r>
      <w:r w:rsidRPr="00E771F5">
        <w:rPr>
          <w:sz w:val="18"/>
        </w:rPr>
        <w:t>kelime</w:t>
      </w:r>
      <w:r w:rsidRPr="00E771F5" w:rsidR="00FB6687">
        <w:rPr>
          <w:sz w:val="18"/>
        </w:rPr>
        <w:t xml:space="preserve"> </w:t>
      </w:r>
      <w:r w:rsidRPr="00E771F5">
        <w:rPr>
          <w:sz w:val="18"/>
        </w:rPr>
        <w:t>edilmemiştir.</w:t>
      </w:r>
      <w:r w:rsidRPr="00E771F5" w:rsidR="00FB6687">
        <w:rPr>
          <w:sz w:val="18"/>
        </w:rPr>
        <w:t xml:space="preserve"> </w:t>
      </w:r>
      <w:r w:rsidRPr="00E771F5">
        <w:rPr>
          <w:sz w:val="18"/>
        </w:rPr>
        <w:t>Ona</w:t>
      </w:r>
      <w:r w:rsidRPr="00E771F5" w:rsidR="00FB6687">
        <w:rPr>
          <w:sz w:val="18"/>
        </w:rPr>
        <w:t xml:space="preserve"> </w:t>
      </w:r>
      <w:r w:rsidRPr="00E771F5">
        <w:rPr>
          <w:sz w:val="18"/>
        </w:rPr>
        <w:t>dikkat</w:t>
      </w:r>
      <w:r w:rsidRPr="00E771F5" w:rsidR="00FB6687">
        <w:rPr>
          <w:sz w:val="18"/>
        </w:rPr>
        <w:t xml:space="preserve"> </w:t>
      </w:r>
      <w:r w:rsidRPr="00E771F5">
        <w:rPr>
          <w:sz w:val="18"/>
        </w:rPr>
        <w:t>çekmek</w:t>
      </w:r>
      <w:r w:rsidRPr="00E771F5" w:rsidR="00FB6687">
        <w:rPr>
          <w:sz w:val="18"/>
        </w:rPr>
        <w:t xml:space="preserve"> </w:t>
      </w:r>
      <w:r w:rsidRPr="00E771F5">
        <w:rPr>
          <w:sz w:val="18"/>
        </w:rPr>
        <w:t>istiyorum.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725EFD" w:rsidP="00E771F5" w:rsidRDefault="00725EFD">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Bunun</w:t>
      </w:r>
      <w:r w:rsidRPr="00E771F5" w:rsidR="00FB6687">
        <w:rPr>
          <w:sz w:val="18"/>
        </w:rPr>
        <w:t xml:space="preserve"> </w:t>
      </w:r>
      <w:r w:rsidRPr="00E771F5">
        <w:rPr>
          <w:sz w:val="18"/>
        </w:rPr>
        <w:t>sebebi</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p>
    <w:p w:rsidRPr="00E771F5" w:rsidR="00725EFD" w:rsidP="00E771F5" w:rsidRDefault="00725EFD">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Peki,</w:t>
      </w:r>
      <w:r w:rsidRPr="00E771F5" w:rsidR="00FB6687">
        <w:rPr>
          <w:sz w:val="18"/>
        </w:rPr>
        <w:t xml:space="preserve"> </w:t>
      </w:r>
      <w:r w:rsidRPr="00E771F5">
        <w:rPr>
          <w:sz w:val="18"/>
        </w:rPr>
        <w:t>tutuklanan</w:t>
      </w:r>
      <w:r w:rsidRPr="00E771F5" w:rsidR="00FB6687">
        <w:rPr>
          <w:sz w:val="18"/>
        </w:rPr>
        <w:t xml:space="preserve"> </w:t>
      </w:r>
      <w:r w:rsidRPr="00E771F5">
        <w:rPr>
          <w:sz w:val="18"/>
        </w:rPr>
        <w:t>komutanlarla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ben</w:t>
      </w:r>
      <w:r w:rsidRPr="00E771F5" w:rsidR="00FB6687">
        <w:rPr>
          <w:sz w:val="18"/>
        </w:rPr>
        <w:t xml:space="preserve"> </w:t>
      </w:r>
      <w:r w:rsidRPr="00E771F5">
        <w:rPr>
          <w:sz w:val="18"/>
        </w:rPr>
        <w:t>soru</w:t>
      </w:r>
      <w:r w:rsidRPr="00E771F5" w:rsidR="00FB6687">
        <w:rPr>
          <w:sz w:val="18"/>
        </w:rPr>
        <w:t xml:space="preserve"> </w:t>
      </w:r>
      <w:r w:rsidRPr="00E771F5">
        <w:rPr>
          <w:sz w:val="18"/>
        </w:rPr>
        <w:t>sordum.</w:t>
      </w:r>
    </w:p>
    <w:p w:rsidRPr="00E771F5" w:rsidR="00725EFD" w:rsidP="00E771F5" w:rsidRDefault="00725EFD">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tutuklanan</w:t>
      </w:r>
      <w:r w:rsidRPr="00E771F5" w:rsidR="00FB6687">
        <w:rPr>
          <w:sz w:val="18"/>
        </w:rPr>
        <w:t xml:space="preserve"> </w:t>
      </w:r>
      <w:r w:rsidRPr="00E771F5">
        <w:rPr>
          <w:sz w:val="18"/>
        </w:rPr>
        <w:t>komutanlara</w:t>
      </w:r>
      <w:r w:rsidRPr="00E771F5" w:rsidR="00FB6687">
        <w:rPr>
          <w:sz w:val="18"/>
        </w:rPr>
        <w:t xml:space="preserve"> </w:t>
      </w:r>
      <w:r w:rsidRPr="00E771F5">
        <w:rPr>
          <w:sz w:val="18"/>
        </w:rPr>
        <w:t>bir</w:t>
      </w:r>
      <w:r w:rsidRPr="00E771F5" w:rsidR="00FB6687">
        <w:rPr>
          <w:sz w:val="18"/>
        </w:rPr>
        <w:t xml:space="preserve"> </w:t>
      </w:r>
      <w:r w:rsidRPr="00E771F5">
        <w:rPr>
          <w:sz w:val="18"/>
        </w:rPr>
        <w:t>cevap…</w:t>
      </w:r>
    </w:p>
    <w:p w:rsidRPr="00E771F5" w:rsidR="00D52B0B" w:rsidP="00E771F5" w:rsidRDefault="00D52B0B">
      <w:pPr>
        <w:tabs>
          <w:tab w:val="center" w:pos="5100"/>
        </w:tabs>
        <w:suppressAutoHyphens/>
        <w:spacing w:before="60" w:after="60"/>
        <w:ind w:firstLine="851"/>
        <w:jc w:val="both"/>
        <w:rPr>
          <w:sz w:val="18"/>
        </w:rPr>
      </w:pPr>
      <w:r w:rsidRPr="00E771F5">
        <w:rPr>
          <w:sz w:val="18"/>
        </w:rPr>
        <w:t>III.-</w:t>
      </w:r>
      <w:r w:rsidRPr="00E771F5" w:rsidR="00FB6687">
        <w:rPr>
          <w:sz w:val="18"/>
        </w:rPr>
        <w:t xml:space="preserve"> </w:t>
      </w:r>
      <w:r w:rsidRPr="00E771F5">
        <w:rPr>
          <w:sz w:val="18"/>
        </w:rPr>
        <w:t>KANUN</w:t>
      </w:r>
      <w:r w:rsidRPr="00E771F5" w:rsidR="00FB6687">
        <w:rPr>
          <w:sz w:val="18"/>
        </w:rPr>
        <w:t xml:space="preserve"> </w:t>
      </w:r>
      <w:r w:rsidRPr="00E771F5">
        <w:rPr>
          <w:sz w:val="18"/>
        </w:rPr>
        <w:t>TASARI</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r w:rsidRPr="00E771F5" w:rsidR="00FB6687">
        <w:rPr>
          <w:sz w:val="18"/>
        </w:rPr>
        <w:t xml:space="preserve"> </w:t>
      </w:r>
      <w:r w:rsidRPr="00E771F5">
        <w:rPr>
          <w:sz w:val="18"/>
        </w:rPr>
        <w:t>İLE</w:t>
      </w:r>
      <w:r w:rsidRPr="00E771F5" w:rsidR="00FB6687">
        <w:rPr>
          <w:sz w:val="18"/>
        </w:rPr>
        <w:t xml:space="preserve"> </w:t>
      </w:r>
      <w:r w:rsidRPr="00E771F5">
        <w:rPr>
          <w:sz w:val="18"/>
        </w:rPr>
        <w:t>KOMİSYONLARDAN</w:t>
      </w:r>
      <w:r w:rsidRPr="00E771F5" w:rsidR="00FB6687">
        <w:rPr>
          <w:sz w:val="18"/>
        </w:rPr>
        <w:t xml:space="preserve"> </w:t>
      </w:r>
      <w:r w:rsidRPr="00E771F5">
        <w:rPr>
          <w:sz w:val="18"/>
        </w:rPr>
        <w:t>GELEN</w:t>
      </w:r>
      <w:r w:rsidRPr="00E771F5" w:rsidR="00FB6687">
        <w:rPr>
          <w:sz w:val="18"/>
        </w:rPr>
        <w:t xml:space="preserve"> </w:t>
      </w:r>
      <w:r w:rsidRPr="00E771F5">
        <w:rPr>
          <w:sz w:val="18"/>
        </w:rPr>
        <w:t>DİĞER</w:t>
      </w:r>
      <w:r w:rsidRPr="00E771F5" w:rsidR="00FB6687">
        <w:rPr>
          <w:sz w:val="18"/>
        </w:rPr>
        <w:t xml:space="preserve"> </w:t>
      </w:r>
      <w:r w:rsidRPr="00E771F5">
        <w:rPr>
          <w:sz w:val="18"/>
        </w:rPr>
        <w:t>İŞLER</w:t>
      </w:r>
      <w:r w:rsidRPr="00E771F5" w:rsidR="00FB6687">
        <w:rPr>
          <w:sz w:val="18"/>
        </w:rPr>
        <w:t xml:space="preserve"> </w:t>
      </w:r>
      <w:r w:rsidRPr="00E771F5">
        <w:rPr>
          <w:sz w:val="18"/>
        </w:rPr>
        <w:t>(Devam)</w:t>
      </w:r>
    </w:p>
    <w:p w:rsidRPr="00E771F5" w:rsidR="00D52B0B" w:rsidP="00E771F5" w:rsidRDefault="00D52B0B">
      <w:pPr>
        <w:tabs>
          <w:tab w:val="center" w:pos="5100"/>
        </w:tabs>
        <w:suppressAutoHyphens/>
        <w:spacing w:before="60" w:after="60"/>
        <w:ind w:firstLine="851"/>
        <w:jc w:val="both"/>
        <w:rPr>
          <w:sz w:val="18"/>
        </w:rPr>
      </w:pPr>
      <w:r w:rsidRPr="00E771F5">
        <w:rPr>
          <w:sz w:val="18"/>
        </w:rPr>
        <w:t>A)</w:t>
      </w:r>
      <w:r w:rsidRPr="00E771F5" w:rsidR="00FB6687">
        <w:rPr>
          <w:sz w:val="18"/>
        </w:rPr>
        <w:t xml:space="preserve"> </w:t>
      </w:r>
      <w:r w:rsidRPr="00E771F5">
        <w:rPr>
          <w:sz w:val="18"/>
        </w:rPr>
        <w:t>Kanun</w:t>
      </w:r>
      <w:r w:rsidRPr="00E771F5" w:rsidR="00FB6687">
        <w:rPr>
          <w:sz w:val="18"/>
        </w:rPr>
        <w:t xml:space="preserve"> </w:t>
      </w:r>
      <w:r w:rsidRPr="00E771F5">
        <w:rPr>
          <w:sz w:val="18"/>
        </w:rPr>
        <w:t>Tasarı</w:t>
      </w:r>
      <w:r w:rsidRPr="00E771F5" w:rsidR="00FB6687">
        <w:rPr>
          <w:sz w:val="18"/>
        </w:rPr>
        <w:t xml:space="preserve"> </w:t>
      </w:r>
      <w:r w:rsidRPr="00E771F5">
        <w:rPr>
          <w:sz w:val="18"/>
        </w:rPr>
        <w:t>ve</w:t>
      </w:r>
      <w:r w:rsidRPr="00E771F5" w:rsidR="00FB6687">
        <w:rPr>
          <w:sz w:val="18"/>
        </w:rPr>
        <w:t xml:space="preserve"> </w:t>
      </w:r>
      <w:r w:rsidRPr="00E771F5">
        <w:rPr>
          <w:sz w:val="18"/>
        </w:rPr>
        <w:t>Teklifleri</w:t>
      </w:r>
      <w:r w:rsidRPr="00E771F5" w:rsidR="00FB6687">
        <w:rPr>
          <w:sz w:val="18"/>
        </w:rPr>
        <w:t xml:space="preserve"> </w:t>
      </w:r>
      <w:r w:rsidRPr="00E771F5">
        <w:rPr>
          <w:sz w:val="18"/>
        </w:rPr>
        <w:t>(Devam)</w:t>
      </w:r>
    </w:p>
    <w:p w:rsidRPr="00E771F5" w:rsidR="00D52B0B" w:rsidP="00E771F5" w:rsidRDefault="00D52B0B">
      <w:pPr>
        <w:tabs>
          <w:tab w:val="center" w:pos="5100"/>
        </w:tabs>
        <w:suppressAutoHyphens/>
        <w:spacing w:before="60" w:after="60"/>
        <w:ind w:firstLine="851"/>
        <w:jc w:val="both"/>
        <w:rPr>
          <w:sz w:val="18"/>
        </w:rPr>
      </w:pPr>
      <w:r w:rsidRPr="00E771F5">
        <w:rPr>
          <w:sz w:val="18"/>
        </w:rPr>
        <w:t>1.-</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(1/774)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433)</w:t>
      </w:r>
      <w:r w:rsidRPr="00E771F5" w:rsidR="00FB6687">
        <w:rPr>
          <w:sz w:val="18"/>
        </w:rPr>
        <w:t xml:space="preserve"> </w:t>
      </w:r>
      <w:r w:rsidRPr="00E771F5">
        <w:rPr>
          <w:sz w:val="18"/>
        </w:rPr>
        <w:t>(Devam)</w:t>
      </w:r>
    </w:p>
    <w:p w:rsidRPr="00E771F5" w:rsidR="00D52B0B" w:rsidP="00E771F5" w:rsidRDefault="00D52B0B">
      <w:pPr>
        <w:tabs>
          <w:tab w:val="center" w:pos="5100"/>
        </w:tabs>
        <w:suppressAutoHyphens/>
        <w:spacing w:before="60" w:after="60"/>
        <w:ind w:firstLine="851"/>
        <w:jc w:val="both"/>
        <w:rPr>
          <w:sz w:val="18"/>
        </w:rPr>
      </w:pPr>
      <w:r w:rsidRPr="00E771F5">
        <w:rPr>
          <w:sz w:val="18"/>
        </w:rPr>
        <w:t>2.-</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(1/733),</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Tasarısına</w:t>
      </w:r>
      <w:r w:rsidRPr="00E771F5" w:rsidR="00FB6687">
        <w:rPr>
          <w:sz w:val="18"/>
        </w:rPr>
        <w:t xml:space="preserve"> </w:t>
      </w:r>
      <w:r w:rsidRPr="00E771F5">
        <w:rPr>
          <w:sz w:val="18"/>
        </w:rPr>
        <w:t>İlişkin</w:t>
      </w:r>
      <w:r w:rsidRPr="00E771F5" w:rsidR="00FB6687">
        <w:rPr>
          <w:sz w:val="18"/>
        </w:rPr>
        <w:t xml:space="preserve"> </w:t>
      </w:r>
      <w:r w:rsidRPr="00E771F5">
        <w:rPr>
          <w:sz w:val="18"/>
        </w:rPr>
        <w:t>Olarak</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Genel</w:t>
      </w:r>
      <w:r w:rsidRPr="00E771F5" w:rsidR="00FB6687">
        <w:rPr>
          <w:sz w:val="18"/>
        </w:rPr>
        <w:t xml:space="preserve"> </w:t>
      </w:r>
      <w:r w:rsidRPr="00E771F5">
        <w:rPr>
          <w:sz w:val="18"/>
        </w:rPr>
        <w:t>Uygunluk</w:t>
      </w:r>
      <w:r w:rsidRPr="00E771F5" w:rsidR="00FB6687">
        <w:rPr>
          <w:sz w:val="18"/>
        </w:rPr>
        <w:t xml:space="preserve"> </w:t>
      </w:r>
      <w:r w:rsidRPr="00E771F5">
        <w:rPr>
          <w:sz w:val="18"/>
        </w:rPr>
        <w:t>Bildiriminin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(3/828),</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Kapsamındaki</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Kurumlarına</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İdarelerine</w:t>
      </w:r>
      <w:r w:rsidRPr="00E771F5" w:rsidR="00FB6687">
        <w:rPr>
          <w:sz w:val="18"/>
        </w:rPr>
        <w:t xml:space="preserve"> </w:t>
      </w:r>
      <w:r w:rsidRPr="00E771F5">
        <w:rPr>
          <w:sz w:val="18"/>
        </w:rPr>
        <w:t>Ait</w:t>
      </w:r>
      <w:r w:rsidRPr="00E771F5" w:rsidR="00FB6687">
        <w:rPr>
          <w:sz w:val="18"/>
        </w:rPr>
        <w:t xml:space="preserve"> </w:t>
      </w:r>
      <w:r w:rsidRPr="00E771F5">
        <w:rPr>
          <w:sz w:val="18"/>
        </w:rPr>
        <w:t>Toplam</w:t>
      </w:r>
      <w:r w:rsidRPr="00E771F5" w:rsidR="00FB6687">
        <w:rPr>
          <w:sz w:val="18"/>
        </w:rPr>
        <w:t xml:space="preserve"> </w:t>
      </w:r>
      <w:r w:rsidRPr="00E771F5">
        <w:rPr>
          <w:sz w:val="18"/>
        </w:rPr>
        <w:t>211</w:t>
      </w:r>
      <w:r w:rsidRPr="00E771F5" w:rsidR="00FB6687">
        <w:rPr>
          <w:sz w:val="18"/>
        </w:rPr>
        <w:t xml:space="preserve"> </w:t>
      </w:r>
      <w:r w:rsidRPr="00E771F5">
        <w:rPr>
          <w:sz w:val="18"/>
        </w:rPr>
        <w:t>Adet</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(3/829),</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Dış</w:t>
      </w:r>
      <w:r w:rsidRPr="00E771F5" w:rsidR="00FB6687">
        <w:rPr>
          <w:sz w:val="18"/>
        </w:rPr>
        <w:t xml:space="preserve"> </w:t>
      </w:r>
      <w:r w:rsidRPr="00E771F5">
        <w:rPr>
          <w:sz w:val="18"/>
        </w:rPr>
        <w:t>Denetim</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(3/830),</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Mali</w:t>
      </w:r>
      <w:r w:rsidRPr="00E771F5" w:rsidR="00FB6687">
        <w:rPr>
          <w:sz w:val="18"/>
        </w:rPr>
        <w:t xml:space="preserve"> </w:t>
      </w:r>
      <w:r w:rsidRPr="00E771F5">
        <w:rPr>
          <w:sz w:val="18"/>
        </w:rPr>
        <w:t>İstatistikleri</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(3/831),</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Faaliyet</w:t>
      </w:r>
      <w:r w:rsidRPr="00E771F5" w:rsidR="00FB6687">
        <w:rPr>
          <w:sz w:val="18"/>
        </w:rPr>
        <w:t xml:space="preserve"> </w:t>
      </w:r>
      <w:r w:rsidRPr="00E771F5">
        <w:rPr>
          <w:sz w:val="18"/>
        </w:rPr>
        <w:t>Genel</w:t>
      </w:r>
      <w:r w:rsidRPr="00E771F5" w:rsidR="00FB6687">
        <w:rPr>
          <w:sz w:val="18"/>
        </w:rPr>
        <w:t xml:space="preserve"> </w:t>
      </w:r>
      <w:r w:rsidRPr="00E771F5">
        <w:rPr>
          <w:sz w:val="18"/>
        </w:rPr>
        <w:t>Değerlendirme</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(3/832),</w:t>
      </w:r>
      <w:r w:rsidRPr="00E771F5" w:rsidR="00FB6687">
        <w:rPr>
          <w:sz w:val="18"/>
        </w:rPr>
        <w:t xml:space="preserve"> </w:t>
      </w:r>
      <w:r w:rsidRPr="00E771F5">
        <w:rPr>
          <w:sz w:val="18"/>
        </w:rPr>
        <w:t>6085</w:t>
      </w:r>
      <w:r w:rsidRPr="00E771F5" w:rsidR="00FB6687">
        <w:rPr>
          <w:sz w:val="18"/>
        </w:rPr>
        <w:t xml:space="preserve"> </w:t>
      </w:r>
      <w:r w:rsidRPr="00E771F5">
        <w:rPr>
          <w:sz w:val="18"/>
        </w:rPr>
        <w:t>Sayılı</w:t>
      </w:r>
      <w:r w:rsidRPr="00E771F5" w:rsidR="00FB6687">
        <w:rPr>
          <w:sz w:val="18"/>
        </w:rPr>
        <w:t xml:space="preserve"> </w:t>
      </w:r>
      <w:r w:rsidRPr="00E771F5">
        <w:rPr>
          <w:sz w:val="18"/>
        </w:rPr>
        <w:t>Sayıştay</w:t>
      </w:r>
      <w:r w:rsidRPr="00E771F5" w:rsidR="00FB6687">
        <w:rPr>
          <w:sz w:val="18"/>
        </w:rPr>
        <w:t xml:space="preserve"> </w:t>
      </w:r>
      <w:r w:rsidRPr="00E771F5">
        <w:rPr>
          <w:sz w:val="18"/>
        </w:rPr>
        <w:t>Kanunu</w:t>
      </w:r>
      <w:r w:rsidRPr="00E771F5" w:rsidR="00FB6687">
        <w:rPr>
          <w:sz w:val="18"/>
        </w:rPr>
        <w:t xml:space="preserve"> </w:t>
      </w:r>
      <w:r w:rsidRPr="00E771F5">
        <w:rPr>
          <w:sz w:val="18"/>
        </w:rPr>
        <w:t>Uyarınca</w:t>
      </w:r>
      <w:r w:rsidRPr="00E771F5" w:rsidR="00FB6687">
        <w:rPr>
          <w:sz w:val="18"/>
        </w:rPr>
        <w:t xml:space="preserve"> </w:t>
      </w:r>
      <w:r w:rsidRPr="00E771F5">
        <w:rPr>
          <w:sz w:val="18"/>
        </w:rPr>
        <w:t>Hazırlanan</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Kalkınma</w:t>
      </w:r>
      <w:r w:rsidRPr="00E771F5" w:rsidR="00FB6687">
        <w:rPr>
          <w:sz w:val="18"/>
        </w:rPr>
        <w:t xml:space="preserve"> </w:t>
      </w:r>
      <w:r w:rsidRPr="00E771F5">
        <w:rPr>
          <w:sz w:val="18"/>
        </w:rPr>
        <w:t>Ajansları</w:t>
      </w:r>
      <w:r w:rsidRPr="00E771F5" w:rsidR="00FB6687">
        <w:rPr>
          <w:sz w:val="18"/>
        </w:rPr>
        <w:t xml:space="preserve"> </w:t>
      </w:r>
      <w:r w:rsidRPr="00E771F5">
        <w:rPr>
          <w:sz w:val="18"/>
        </w:rPr>
        <w:t>Genel</w:t>
      </w:r>
      <w:r w:rsidRPr="00E771F5" w:rsidR="00FB6687">
        <w:rPr>
          <w:sz w:val="18"/>
        </w:rPr>
        <w:t xml:space="preserve"> </w:t>
      </w:r>
      <w:r w:rsidRPr="00E771F5">
        <w:rPr>
          <w:sz w:val="18"/>
        </w:rPr>
        <w:t>Denetim</w:t>
      </w:r>
      <w:r w:rsidRPr="00E771F5" w:rsidR="00FB6687">
        <w:rPr>
          <w:sz w:val="18"/>
        </w:rPr>
        <w:t xml:space="preserve"> </w:t>
      </w:r>
      <w:r w:rsidRPr="00E771F5">
        <w:rPr>
          <w:sz w:val="18"/>
        </w:rPr>
        <w:t>Raporunun</w:t>
      </w:r>
      <w:r w:rsidRPr="00E771F5" w:rsidR="00FB6687">
        <w:rPr>
          <w:sz w:val="18"/>
        </w:rPr>
        <w:t xml:space="preserve"> </w:t>
      </w:r>
      <w:r w:rsidRPr="00E771F5">
        <w:rPr>
          <w:sz w:val="18"/>
        </w:rPr>
        <w:t>Sunulduğuna</w:t>
      </w:r>
      <w:r w:rsidRPr="00E771F5" w:rsidR="00FB6687">
        <w:rPr>
          <w:sz w:val="18"/>
        </w:rPr>
        <w:t xml:space="preserve"> </w:t>
      </w:r>
      <w:r w:rsidRPr="00E771F5">
        <w:rPr>
          <w:sz w:val="18"/>
        </w:rPr>
        <w:t>İlişkin</w:t>
      </w:r>
      <w:r w:rsidRPr="00E771F5" w:rsidR="00FB6687">
        <w:rPr>
          <w:sz w:val="18"/>
        </w:rPr>
        <w:t xml:space="preserve"> </w:t>
      </w:r>
      <w:r w:rsidRPr="00E771F5">
        <w:rPr>
          <w:sz w:val="18"/>
        </w:rPr>
        <w:t>Sayıştay</w:t>
      </w:r>
      <w:r w:rsidRPr="00E771F5" w:rsidR="00FB6687">
        <w:rPr>
          <w:sz w:val="18"/>
        </w:rPr>
        <w:t xml:space="preserve"> </w:t>
      </w:r>
      <w:r w:rsidRPr="00E771F5">
        <w:rPr>
          <w:sz w:val="18"/>
        </w:rPr>
        <w:t>Başkanlığı</w:t>
      </w:r>
      <w:r w:rsidRPr="00E771F5" w:rsidR="00FB6687">
        <w:rPr>
          <w:sz w:val="18"/>
        </w:rPr>
        <w:t xml:space="preserve"> </w:t>
      </w:r>
      <w:r w:rsidRPr="00E771F5">
        <w:rPr>
          <w:sz w:val="18"/>
        </w:rPr>
        <w:t>Tezkeresi</w:t>
      </w:r>
      <w:r w:rsidRPr="00E771F5" w:rsidR="00FB6687">
        <w:rPr>
          <w:sz w:val="18"/>
        </w:rPr>
        <w:t xml:space="preserve"> </w:t>
      </w:r>
      <w:r w:rsidRPr="00E771F5">
        <w:rPr>
          <w:sz w:val="18"/>
        </w:rPr>
        <w:t>(3/834)</w:t>
      </w:r>
      <w:r w:rsidRPr="00E771F5" w:rsidR="00FB6687">
        <w:rPr>
          <w:sz w:val="18"/>
        </w:rPr>
        <w:t xml:space="preserve"> </w:t>
      </w:r>
      <w:r w:rsidRPr="00E771F5">
        <w:rPr>
          <w:sz w:val="18"/>
        </w:rPr>
        <w:t>ile</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Raporu</w:t>
      </w:r>
      <w:r w:rsidRPr="00E771F5" w:rsidR="00FB6687">
        <w:rPr>
          <w:sz w:val="18"/>
        </w:rPr>
        <w:t xml:space="preserve"> </w:t>
      </w:r>
      <w:r w:rsidRPr="00E771F5">
        <w:rPr>
          <w:sz w:val="18"/>
        </w:rPr>
        <w:t>(S.Sayısı:</w:t>
      </w:r>
      <w:r w:rsidRPr="00E771F5" w:rsidR="00FB6687">
        <w:rPr>
          <w:sz w:val="18"/>
        </w:rPr>
        <w:t xml:space="preserve"> </w:t>
      </w:r>
      <w:r w:rsidRPr="00E771F5">
        <w:rPr>
          <w:sz w:val="18"/>
        </w:rPr>
        <w:t>434)</w:t>
      </w:r>
      <w:r w:rsidRPr="00E771F5" w:rsidR="00DF380E">
        <w:rPr>
          <w:sz w:val="18"/>
        </w:rPr>
        <w:t xml:space="preserve"> </w:t>
      </w:r>
      <w:r w:rsidRPr="00E771F5">
        <w:rPr>
          <w:sz w:val="18"/>
        </w:rPr>
        <w:t>(Devam)</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Elâzığ</w:t>
      </w:r>
      <w:r w:rsidRPr="00E771F5" w:rsidR="00FB6687">
        <w:rPr>
          <w:sz w:val="18"/>
        </w:rPr>
        <w:t xml:space="preserve"> </w:t>
      </w:r>
      <w:r w:rsidRPr="00E771F5">
        <w:rPr>
          <w:sz w:val="18"/>
        </w:rPr>
        <w:t>Milletvekili</w:t>
      </w:r>
      <w:r w:rsidRPr="00E771F5" w:rsidR="00FB6687">
        <w:rPr>
          <w:sz w:val="18"/>
        </w:rPr>
        <w:t xml:space="preserve"> </w:t>
      </w:r>
      <w:r w:rsidRPr="00E771F5">
        <w:rPr>
          <w:sz w:val="18"/>
        </w:rPr>
        <w:t>Ömer</w:t>
      </w:r>
      <w:r w:rsidRPr="00E771F5" w:rsidR="00FB6687">
        <w:rPr>
          <w:sz w:val="18"/>
        </w:rPr>
        <w:t xml:space="preserve"> </w:t>
      </w:r>
      <w:r w:rsidRPr="00E771F5">
        <w:rPr>
          <w:sz w:val="18"/>
        </w:rPr>
        <w:t>Serdar’a</w:t>
      </w:r>
      <w:r w:rsidRPr="00E771F5" w:rsidR="00FB6687">
        <w:rPr>
          <w:sz w:val="18"/>
        </w:rPr>
        <w:t xml:space="preserve"> </w:t>
      </w:r>
      <w:r w:rsidRPr="00E771F5">
        <w:rPr>
          <w:sz w:val="18"/>
        </w:rPr>
        <w:t>aittir.</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Serdar.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725EFD" w:rsidP="00E771F5" w:rsidRDefault="00725EFD">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725EFD" w:rsidP="00E771F5" w:rsidRDefault="00725EFD">
      <w:pPr>
        <w:pStyle w:val="GENELKURUL"/>
        <w:spacing w:line="240" w:lineRule="auto"/>
        <w:rPr>
          <w:sz w:val="18"/>
        </w:rPr>
      </w:pP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bugün,</w:t>
      </w:r>
      <w:r w:rsidRPr="00E771F5" w:rsidR="00FB6687">
        <w:rPr>
          <w:sz w:val="18"/>
        </w:rPr>
        <w:t xml:space="preserve"> </w:t>
      </w:r>
      <w:r w:rsidRPr="00E771F5">
        <w:rPr>
          <w:sz w:val="18"/>
        </w:rPr>
        <w:t>bundan</w:t>
      </w:r>
      <w:r w:rsidRPr="00E771F5" w:rsidR="00FB6687">
        <w:rPr>
          <w:sz w:val="18"/>
        </w:rPr>
        <w:t xml:space="preserve"> </w:t>
      </w:r>
      <w:r w:rsidRPr="00E771F5">
        <w:rPr>
          <w:sz w:val="18"/>
        </w:rPr>
        <w:t>sonraki</w:t>
      </w:r>
      <w:r w:rsidRPr="00E771F5" w:rsidR="00FB6687">
        <w:rPr>
          <w:sz w:val="18"/>
        </w:rPr>
        <w:t xml:space="preserve"> </w:t>
      </w:r>
      <w:r w:rsidRPr="00E771F5">
        <w:rPr>
          <w:sz w:val="18"/>
        </w:rPr>
        <w:t>hayatımızda</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yara</w:t>
      </w:r>
      <w:r w:rsidRPr="00E771F5" w:rsidR="00FB6687">
        <w:rPr>
          <w:sz w:val="18"/>
        </w:rPr>
        <w:t xml:space="preserve"> </w:t>
      </w:r>
      <w:r w:rsidRPr="00E771F5">
        <w:rPr>
          <w:sz w:val="18"/>
        </w:rPr>
        <w:t>olarak</w:t>
      </w:r>
      <w:r w:rsidRPr="00E771F5" w:rsidR="00FB6687">
        <w:rPr>
          <w:sz w:val="18"/>
        </w:rPr>
        <w:t xml:space="preserve"> </w:t>
      </w:r>
      <w:r w:rsidRPr="00E771F5">
        <w:rPr>
          <w:sz w:val="18"/>
        </w:rPr>
        <w:t>kalacak</w:t>
      </w:r>
      <w:r w:rsidRPr="00E771F5" w:rsidR="00FB6687">
        <w:rPr>
          <w:sz w:val="18"/>
        </w:rPr>
        <w:t xml:space="preserve"> </w:t>
      </w:r>
      <w:r w:rsidRPr="00E771F5">
        <w:rPr>
          <w:sz w:val="18"/>
        </w:rPr>
        <w:t>olan</w:t>
      </w:r>
      <w:r w:rsidRPr="00E771F5" w:rsidR="00FB6687">
        <w:rPr>
          <w:sz w:val="18"/>
        </w:rPr>
        <w:t xml:space="preserve"> </w:t>
      </w:r>
      <w:r w:rsidRPr="00E771F5">
        <w:rPr>
          <w:sz w:val="18"/>
        </w:rPr>
        <w:t>Halep’i</w:t>
      </w:r>
      <w:r w:rsidRPr="00E771F5" w:rsidR="00FB6687">
        <w:rPr>
          <w:sz w:val="18"/>
        </w:rPr>
        <w:t xml:space="preserve"> </w:t>
      </w:r>
      <w:r w:rsidRPr="00E771F5">
        <w:rPr>
          <w:sz w:val="18"/>
        </w:rPr>
        <w:t>konuşmak</w:t>
      </w:r>
      <w:r w:rsidRPr="00E771F5" w:rsidR="00FB6687">
        <w:rPr>
          <w:sz w:val="18"/>
        </w:rPr>
        <w:t xml:space="preserve"> </w:t>
      </w:r>
      <w:r w:rsidRPr="00E771F5">
        <w:rPr>
          <w:sz w:val="18"/>
        </w:rPr>
        <w:t>istiyorum.</w:t>
      </w:r>
    </w:p>
    <w:p w:rsidRPr="00E771F5" w:rsidR="00725EFD" w:rsidP="00E771F5" w:rsidRDefault="00725EFD">
      <w:pPr>
        <w:pStyle w:val="GENELKURUL"/>
        <w:spacing w:line="240" w:lineRule="auto"/>
        <w:rPr>
          <w:sz w:val="18"/>
        </w:rPr>
      </w:pPr>
      <w:r w:rsidRPr="00E771F5">
        <w:rPr>
          <w:sz w:val="18"/>
        </w:rPr>
        <w:t>“Vuruldun,</w:t>
      </w:r>
      <w:r w:rsidRPr="00E771F5" w:rsidR="00FB6687">
        <w:rPr>
          <w:sz w:val="18"/>
        </w:rPr>
        <w:t xml:space="preserve"> </w:t>
      </w:r>
      <w:r w:rsidRPr="00E771F5">
        <w:rPr>
          <w:sz w:val="18"/>
        </w:rPr>
        <w:t>aklıma</w:t>
      </w:r>
      <w:r w:rsidRPr="00E771F5" w:rsidR="00FB6687">
        <w:rPr>
          <w:sz w:val="18"/>
        </w:rPr>
        <w:t xml:space="preserve"> </w:t>
      </w:r>
      <w:r w:rsidRPr="00E771F5">
        <w:rPr>
          <w:sz w:val="18"/>
        </w:rPr>
        <w:t>güller</w:t>
      </w:r>
      <w:r w:rsidRPr="00E771F5" w:rsidR="00FB6687">
        <w:rPr>
          <w:sz w:val="18"/>
        </w:rPr>
        <w:t xml:space="preserve"> </w:t>
      </w:r>
      <w:r w:rsidRPr="00E771F5">
        <w:rPr>
          <w:sz w:val="18"/>
        </w:rPr>
        <w:t>çiçekler</w:t>
      </w:r>
      <w:r w:rsidRPr="00E771F5" w:rsidR="00FB6687">
        <w:rPr>
          <w:sz w:val="18"/>
        </w:rPr>
        <w:t xml:space="preserve"> </w:t>
      </w:r>
      <w:r w:rsidRPr="00E771F5">
        <w:rPr>
          <w:sz w:val="18"/>
        </w:rPr>
        <w:t>geldi.</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Vuruldun,</w:t>
      </w:r>
      <w:r w:rsidRPr="00E771F5" w:rsidR="00FB6687">
        <w:rPr>
          <w:sz w:val="18"/>
        </w:rPr>
        <w:t xml:space="preserve"> </w:t>
      </w:r>
      <w:r w:rsidRPr="00E771F5">
        <w:rPr>
          <w:sz w:val="18"/>
        </w:rPr>
        <w:t>aklıma</w:t>
      </w:r>
      <w:r w:rsidRPr="00E771F5" w:rsidR="00FB6687">
        <w:rPr>
          <w:sz w:val="18"/>
        </w:rPr>
        <w:t xml:space="preserve"> </w:t>
      </w:r>
      <w:r w:rsidRPr="00E771F5">
        <w:rPr>
          <w:sz w:val="18"/>
        </w:rPr>
        <w:t>gül</w:t>
      </w:r>
      <w:r w:rsidRPr="00E771F5" w:rsidR="00FB6687">
        <w:rPr>
          <w:sz w:val="18"/>
        </w:rPr>
        <w:t xml:space="preserve"> </w:t>
      </w:r>
      <w:r w:rsidRPr="00E771F5">
        <w:rPr>
          <w:sz w:val="18"/>
        </w:rPr>
        <w:t>bakışlı</w:t>
      </w:r>
      <w:r w:rsidRPr="00E771F5" w:rsidR="00FB6687">
        <w:rPr>
          <w:sz w:val="18"/>
        </w:rPr>
        <w:t xml:space="preserve"> </w:t>
      </w:r>
      <w:r w:rsidRPr="00E771F5">
        <w:rPr>
          <w:sz w:val="18"/>
        </w:rPr>
        <w:t>çocuklar,</w:t>
      </w:r>
    </w:p>
    <w:p w:rsidRPr="00E771F5" w:rsidR="00725EFD" w:rsidP="00E771F5" w:rsidRDefault="00725EFD">
      <w:pPr>
        <w:pStyle w:val="GENELKURUL"/>
        <w:spacing w:line="240" w:lineRule="auto"/>
        <w:rPr>
          <w:sz w:val="18"/>
        </w:rPr>
      </w:pPr>
      <w:r w:rsidRPr="00E771F5">
        <w:rPr>
          <w:sz w:val="18"/>
        </w:rPr>
        <w:t>Öfke</w:t>
      </w:r>
      <w:r w:rsidRPr="00E771F5" w:rsidR="00FB6687">
        <w:rPr>
          <w:sz w:val="18"/>
        </w:rPr>
        <w:t xml:space="preserve"> </w:t>
      </w:r>
      <w:r w:rsidRPr="00E771F5">
        <w:rPr>
          <w:sz w:val="18"/>
        </w:rPr>
        <w:t>yüzlü</w:t>
      </w:r>
      <w:r w:rsidRPr="00E771F5" w:rsidR="00FB6687">
        <w:rPr>
          <w:sz w:val="18"/>
        </w:rPr>
        <w:t xml:space="preserve"> </w:t>
      </w:r>
      <w:r w:rsidRPr="00E771F5">
        <w:rPr>
          <w:sz w:val="18"/>
        </w:rPr>
        <w:t>kadınlar</w:t>
      </w:r>
      <w:r w:rsidRPr="00E771F5" w:rsidR="00FB6687">
        <w:rPr>
          <w:sz w:val="18"/>
        </w:rPr>
        <w:t xml:space="preserve"> </w:t>
      </w:r>
      <w:r w:rsidRPr="00E771F5">
        <w:rPr>
          <w:sz w:val="18"/>
        </w:rPr>
        <w:t>geldi.</w:t>
      </w:r>
    </w:p>
    <w:p w:rsidRPr="00E771F5" w:rsidR="00725EFD" w:rsidP="00E771F5" w:rsidRDefault="00725EFD">
      <w:pPr>
        <w:pStyle w:val="GENELKURUL"/>
        <w:spacing w:line="240" w:lineRule="auto"/>
        <w:rPr>
          <w:sz w:val="18"/>
        </w:rPr>
      </w:pPr>
      <w:r w:rsidRPr="00E771F5">
        <w:rPr>
          <w:sz w:val="18"/>
        </w:rPr>
        <w:t>Vuruldun,</w:t>
      </w:r>
      <w:r w:rsidRPr="00E771F5" w:rsidR="00FB6687">
        <w:rPr>
          <w:sz w:val="18"/>
        </w:rPr>
        <w:t xml:space="preserve"> </w:t>
      </w:r>
      <w:r w:rsidRPr="00E771F5">
        <w:rPr>
          <w:sz w:val="18"/>
        </w:rPr>
        <w:t>anlardan</w:t>
      </w:r>
      <w:r w:rsidRPr="00E771F5" w:rsidR="00FB6687">
        <w:rPr>
          <w:sz w:val="18"/>
        </w:rPr>
        <w:t xml:space="preserve"> </w:t>
      </w:r>
      <w:r w:rsidRPr="00E771F5">
        <w:rPr>
          <w:sz w:val="18"/>
        </w:rPr>
        <w:t>o</w:t>
      </w:r>
      <w:r w:rsidRPr="00E771F5" w:rsidR="00FB6687">
        <w:rPr>
          <w:sz w:val="18"/>
        </w:rPr>
        <w:t xml:space="preserve"> </w:t>
      </w:r>
      <w:r w:rsidRPr="00E771F5">
        <w:rPr>
          <w:sz w:val="18"/>
        </w:rPr>
        <w:t>an,</w:t>
      </w:r>
    </w:p>
    <w:p w:rsidRPr="00E771F5" w:rsidR="00725EFD" w:rsidP="00E771F5" w:rsidRDefault="00725EFD">
      <w:pPr>
        <w:pStyle w:val="GENELKURUL"/>
        <w:spacing w:line="240" w:lineRule="auto"/>
        <w:rPr>
          <w:sz w:val="18"/>
        </w:rPr>
      </w:pPr>
      <w:r w:rsidRPr="00E771F5">
        <w:rPr>
          <w:sz w:val="18"/>
        </w:rPr>
        <w:t>Aklıma</w:t>
      </w:r>
      <w:r w:rsidRPr="00E771F5" w:rsidR="00FB6687">
        <w:rPr>
          <w:sz w:val="18"/>
        </w:rPr>
        <w:t xml:space="preserve"> </w:t>
      </w:r>
      <w:r w:rsidRPr="00E771F5">
        <w:rPr>
          <w:sz w:val="18"/>
        </w:rPr>
        <w:t>birtakım</w:t>
      </w:r>
      <w:r w:rsidRPr="00E771F5" w:rsidR="00FB6687">
        <w:rPr>
          <w:sz w:val="18"/>
        </w:rPr>
        <w:t xml:space="preserve"> </w:t>
      </w:r>
      <w:r w:rsidRPr="00E771F5">
        <w:rPr>
          <w:sz w:val="18"/>
        </w:rPr>
        <w:t>ayetlerin</w:t>
      </w:r>
      <w:r w:rsidRPr="00E771F5" w:rsidR="00FB6687">
        <w:rPr>
          <w:sz w:val="18"/>
        </w:rPr>
        <w:t xml:space="preserve"> </w:t>
      </w:r>
      <w:r w:rsidRPr="00E771F5">
        <w:rPr>
          <w:sz w:val="18"/>
        </w:rPr>
        <w:t>mutlaka</w:t>
      </w:r>
      <w:r w:rsidRPr="00E771F5" w:rsidR="00FB6687">
        <w:rPr>
          <w:sz w:val="18"/>
        </w:rPr>
        <w:t xml:space="preserve"> </w:t>
      </w:r>
      <w:r w:rsidRPr="00E771F5">
        <w:rPr>
          <w:sz w:val="18"/>
        </w:rPr>
        <w:t>kanla</w:t>
      </w:r>
      <w:r w:rsidRPr="00E771F5" w:rsidR="00FB6687">
        <w:rPr>
          <w:sz w:val="18"/>
        </w:rPr>
        <w:t xml:space="preserve"> </w:t>
      </w:r>
      <w:r w:rsidRPr="00E771F5">
        <w:rPr>
          <w:sz w:val="18"/>
        </w:rPr>
        <w:t>okunmaları</w:t>
      </w:r>
      <w:r w:rsidRPr="00E771F5" w:rsidR="00FB6687">
        <w:rPr>
          <w:sz w:val="18"/>
        </w:rPr>
        <w:t xml:space="preserve"> </w:t>
      </w:r>
      <w:r w:rsidRPr="00E771F5">
        <w:rPr>
          <w:sz w:val="18"/>
        </w:rPr>
        <w:t>geldi.”</w:t>
      </w:r>
    </w:p>
    <w:p w:rsidRPr="00E771F5" w:rsidR="00725EFD" w:rsidP="00E771F5" w:rsidRDefault="00725EFD">
      <w:pPr>
        <w:pStyle w:val="GENELKURUL"/>
        <w:spacing w:line="240" w:lineRule="auto"/>
        <w:rPr>
          <w:sz w:val="18"/>
        </w:rPr>
      </w:pPr>
      <w:r w:rsidRPr="00E771F5">
        <w:rPr>
          <w:sz w:val="18"/>
        </w:rPr>
        <w:t>“Umeyr”</w:t>
      </w:r>
      <w:r w:rsidRPr="00E771F5" w:rsidR="00FB6687">
        <w:rPr>
          <w:sz w:val="18"/>
        </w:rPr>
        <w:t xml:space="preserve"> </w:t>
      </w:r>
      <w:r w:rsidRPr="00E771F5">
        <w:rPr>
          <w:sz w:val="18"/>
        </w:rPr>
        <w:t>adlı</w:t>
      </w:r>
      <w:r w:rsidRPr="00E771F5" w:rsidR="00FB6687">
        <w:rPr>
          <w:sz w:val="18"/>
        </w:rPr>
        <w:t xml:space="preserve"> </w:t>
      </w:r>
      <w:r w:rsidRPr="00E771F5">
        <w:rPr>
          <w:sz w:val="18"/>
        </w:rPr>
        <w:t>kuşu</w:t>
      </w:r>
      <w:r w:rsidRPr="00E771F5" w:rsidR="00FB6687">
        <w:rPr>
          <w:sz w:val="18"/>
        </w:rPr>
        <w:t xml:space="preserve"> </w:t>
      </w:r>
      <w:r w:rsidRPr="00E771F5">
        <w:rPr>
          <w:sz w:val="18"/>
        </w:rPr>
        <w:t>ölen</w:t>
      </w:r>
      <w:r w:rsidRPr="00E771F5" w:rsidR="00FB6687">
        <w:rPr>
          <w:sz w:val="18"/>
        </w:rPr>
        <w:t xml:space="preserve"> </w:t>
      </w:r>
      <w:r w:rsidRPr="00E771F5">
        <w:rPr>
          <w:sz w:val="18"/>
        </w:rPr>
        <w:t>Zeyd’e</w:t>
      </w:r>
      <w:r w:rsidRPr="00E771F5" w:rsidR="00FB6687">
        <w:rPr>
          <w:sz w:val="18"/>
        </w:rPr>
        <w:t xml:space="preserve"> </w:t>
      </w:r>
      <w:r w:rsidRPr="00E771F5">
        <w:rPr>
          <w:sz w:val="18"/>
        </w:rPr>
        <w:t>taziyeye</w:t>
      </w:r>
      <w:r w:rsidRPr="00E771F5" w:rsidR="00FB6687">
        <w:rPr>
          <w:sz w:val="18"/>
        </w:rPr>
        <w:t xml:space="preserve"> </w:t>
      </w:r>
      <w:r w:rsidRPr="00E771F5">
        <w:rPr>
          <w:sz w:val="18"/>
        </w:rPr>
        <w:t>giden</w:t>
      </w:r>
      <w:r w:rsidRPr="00E771F5" w:rsidR="00FB6687">
        <w:rPr>
          <w:sz w:val="18"/>
        </w:rPr>
        <w:t xml:space="preserve"> </w:t>
      </w:r>
      <w:r w:rsidRPr="00E771F5">
        <w:rPr>
          <w:sz w:val="18"/>
        </w:rPr>
        <w:t>bir</w:t>
      </w:r>
      <w:r w:rsidRPr="00E771F5" w:rsidR="00FB6687">
        <w:rPr>
          <w:sz w:val="18"/>
        </w:rPr>
        <w:t xml:space="preserve"> </w:t>
      </w:r>
      <w:r w:rsidRPr="00E771F5">
        <w:rPr>
          <w:sz w:val="18"/>
        </w:rPr>
        <w:t>Peygamber’in,</w:t>
      </w:r>
      <w:r w:rsidRPr="00E771F5" w:rsidR="00FB6687">
        <w:rPr>
          <w:sz w:val="18"/>
        </w:rPr>
        <w:t xml:space="preserve"> </w:t>
      </w:r>
      <w:r w:rsidRPr="00E771F5">
        <w:rPr>
          <w:sz w:val="18"/>
        </w:rPr>
        <w:t>torunları</w:t>
      </w:r>
      <w:r w:rsidRPr="00E771F5" w:rsidR="00FB6687">
        <w:rPr>
          <w:sz w:val="18"/>
        </w:rPr>
        <w:t xml:space="preserve"> </w:t>
      </w:r>
      <w:r w:rsidRPr="00E771F5">
        <w:rPr>
          <w:sz w:val="18"/>
        </w:rPr>
        <w:t>sırtında</w:t>
      </w:r>
      <w:r w:rsidRPr="00E771F5" w:rsidR="00FB6687">
        <w:rPr>
          <w:sz w:val="18"/>
        </w:rPr>
        <w:t xml:space="preserve"> </w:t>
      </w:r>
      <w:r w:rsidRPr="00E771F5">
        <w:rPr>
          <w:sz w:val="18"/>
        </w:rPr>
        <w:t>namaz</w:t>
      </w:r>
      <w:r w:rsidRPr="00E771F5" w:rsidR="00FB6687">
        <w:rPr>
          <w:sz w:val="18"/>
        </w:rPr>
        <w:t xml:space="preserve"> </w:t>
      </w:r>
      <w:r w:rsidRPr="00E771F5">
        <w:rPr>
          <w:sz w:val="18"/>
        </w:rPr>
        <w:t>kılan</w:t>
      </w:r>
      <w:r w:rsidRPr="00E771F5" w:rsidR="00FB6687">
        <w:rPr>
          <w:sz w:val="18"/>
        </w:rPr>
        <w:t xml:space="preserve"> </w:t>
      </w:r>
      <w:r w:rsidRPr="00E771F5">
        <w:rPr>
          <w:sz w:val="18"/>
        </w:rPr>
        <w:t>merhamet</w:t>
      </w:r>
      <w:r w:rsidRPr="00E771F5" w:rsidR="00FB6687">
        <w:rPr>
          <w:sz w:val="18"/>
        </w:rPr>
        <w:t xml:space="preserve"> </w:t>
      </w:r>
      <w:r w:rsidRPr="00E771F5">
        <w:rPr>
          <w:sz w:val="18"/>
        </w:rPr>
        <w:t>abidesi</w:t>
      </w:r>
      <w:r w:rsidRPr="00E771F5" w:rsidR="00FB6687">
        <w:rPr>
          <w:sz w:val="18"/>
        </w:rPr>
        <w:t xml:space="preserve"> </w:t>
      </w:r>
      <w:r w:rsidRPr="00E771F5">
        <w:rPr>
          <w:sz w:val="18"/>
        </w:rPr>
        <w:t>bir</w:t>
      </w:r>
      <w:r w:rsidRPr="00E771F5" w:rsidR="00FB6687">
        <w:rPr>
          <w:sz w:val="18"/>
        </w:rPr>
        <w:t xml:space="preserve"> </w:t>
      </w:r>
      <w:r w:rsidRPr="00E771F5">
        <w:rPr>
          <w:sz w:val="18"/>
        </w:rPr>
        <w:t>Peygamber’in</w:t>
      </w:r>
      <w:r w:rsidRPr="00E771F5" w:rsidR="00FB6687">
        <w:rPr>
          <w:sz w:val="18"/>
        </w:rPr>
        <w:t xml:space="preserve"> </w:t>
      </w:r>
      <w:r w:rsidRPr="00E771F5">
        <w:rPr>
          <w:sz w:val="18"/>
        </w:rPr>
        <w:t>ümmetinden</w:t>
      </w:r>
      <w:r w:rsidRPr="00E771F5" w:rsidR="00FB6687">
        <w:rPr>
          <w:sz w:val="18"/>
        </w:rPr>
        <w:t xml:space="preserve"> </w:t>
      </w:r>
      <w:r w:rsidRPr="00E771F5">
        <w:rPr>
          <w:sz w:val="18"/>
        </w:rPr>
        <w:t>kadın,</w:t>
      </w:r>
      <w:r w:rsidRPr="00E771F5" w:rsidR="00FB6687">
        <w:rPr>
          <w:sz w:val="18"/>
        </w:rPr>
        <w:t xml:space="preserve"> </w:t>
      </w:r>
      <w:r w:rsidRPr="00E771F5">
        <w:rPr>
          <w:sz w:val="18"/>
        </w:rPr>
        <w:t>çocuk,</w:t>
      </w:r>
      <w:r w:rsidRPr="00E771F5" w:rsidR="00FB6687">
        <w:rPr>
          <w:sz w:val="18"/>
        </w:rPr>
        <w:t xml:space="preserve"> </w:t>
      </w:r>
      <w:r w:rsidRPr="00E771F5">
        <w:rPr>
          <w:sz w:val="18"/>
        </w:rPr>
        <w:t>yaşlı</w:t>
      </w:r>
      <w:r w:rsidRPr="00E771F5" w:rsidR="00FB6687">
        <w:rPr>
          <w:sz w:val="18"/>
        </w:rPr>
        <w:t xml:space="preserve"> </w:t>
      </w:r>
      <w:r w:rsidRPr="00E771F5">
        <w:rPr>
          <w:sz w:val="18"/>
        </w:rPr>
        <w:t>ayırt</w:t>
      </w:r>
      <w:r w:rsidRPr="00E771F5" w:rsidR="00FB6687">
        <w:rPr>
          <w:sz w:val="18"/>
        </w:rPr>
        <w:t xml:space="preserve"> </w:t>
      </w:r>
      <w:r w:rsidRPr="00E771F5">
        <w:rPr>
          <w:sz w:val="18"/>
        </w:rPr>
        <w:t>etmeden</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yakarak</w:t>
      </w:r>
      <w:r w:rsidRPr="00E771F5" w:rsidR="00FB6687">
        <w:rPr>
          <w:sz w:val="18"/>
        </w:rPr>
        <w:t xml:space="preserve"> </w:t>
      </w:r>
      <w:r w:rsidRPr="00E771F5">
        <w:rPr>
          <w:sz w:val="18"/>
        </w:rPr>
        <w:t>öldüren,</w:t>
      </w:r>
      <w:r w:rsidRPr="00E771F5" w:rsidR="00FB6687">
        <w:rPr>
          <w:sz w:val="18"/>
        </w:rPr>
        <w:t xml:space="preserve"> </w:t>
      </w:r>
      <w:r w:rsidRPr="00E771F5">
        <w:rPr>
          <w:sz w:val="18"/>
        </w:rPr>
        <w:t>kendilerini</w:t>
      </w:r>
      <w:r w:rsidRPr="00E771F5" w:rsidR="00FB6687">
        <w:rPr>
          <w:sz w:val="18"/>
        </w:rPr>
        <w:t xml:space="preserve"> </w:t>
      </w:r>
      <w:r w:rsidRPr="00E771F5">
        <w:rPr>
          <w:sz w:val="18"/>
        </w:rPr>
        <w:t>Müslüman</w:t>
      </w:r>
      <w:r w:rsidRPr="00E771F5" w:rsidR="00FB6687">
        <w:rPr>
          <w:sz w:val="18"/>
        </w:rPr>
        <w:t xml:space="preserve"> </w:t>
      </w:r>
      <w:r w:rsidRPr="00E771F5">
        <w:rPr>
          <w:sz w:val="18"/>
        </w:rPr>
        <w:t>olarak</w:t>
      </w:r>
      <w:r w:rsidRPr="00E771F5" w:rsidR="00FB6687">
        <w:rPr>
          <w:sz w:val="18"/>
        </w:rPr>
        <w:t xml:space="preserve"> </w:t>
      </w:r>
      <w:r w:rsidRPr="00E771F5">
        <w:rPr>
          <w:sz w:val="18"/>
        </w:rPr>
        <w:t>adlandıran</w:t>
      </w:r>
      <w:r w:rsidRPr="00E771F5" w:rsidR="00FB6687">
        <w:rPr>
          <w:sz w:val="18"/>
        </w:rPr>
        <w:t xml:space="preserve"> </w:t>
      </w:r>
      <w:r w:rsidRPr="00E771F5">
        <w:rPr>
          <w:sz w:val="18"/>
        </w:rPr>
        <w:t>barbarların,</w:t>
      </w:r>
      <w:r w:rsidRPr="00E771F5" w:rsidR="00FB6687">
        <w:rPr>
          <w:sz w:val="18"/>
        </w:rPr>
        <w:t xml:space="preserve"> </w:t>
      </w:r>
      <w:r w:rsidRPr="00E771F5">
        <w:rPr>
          <w:sz w:val="18"/>
        </w:rPr>
        <w:t>katillerin</w:t>
      </w:r>
      <w:r w:rsidRPr="00E771F5" w:rsidR="00FB6687">
        <w:rPr>
          <w:sz w:val="18"/>
        </w:rPr>
        <w:t xml:space="preserve"> </w:t>
      </w:r>
      <w:r w:rsidRPr="00E771F5">
        <w:rPr>
          <w:sz w:val="18"/>
        </w:rPr>
        <w:t>postallarının</w:t>
      </w:r>
      <w:r w:rsidRPr="00E771F5" w:rsidR="00FB6687">
        <w:rPr>
          <w:sz w:val="18"/>
        </w:rPr>
        <w:t xml:space="preserve"> </w:t>
      </w:r>
      <w:r w:rsidRPr="00E771F5">
        <w:rPr>
          <w:sz w:val="18"/>
        </w:rPr>
        <w:t>altında</w:t>
      </w:r>
      <w:r w:rsidRPr="00E771F5" w:rsidR="00FB6687">
        <w:rPr>
          <w:sz w:val="18"/>
        </w:rPr>
        <w:t xml:space="preserve"> </w:t>
      </w:r>
      <w:r w:rsidRPr="00E771F5">
        <w:rPr>
          <w:sz w:val="18"/>
        </w:rPr>
        <w:t>Halep</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Ah</w:t>
      </w:r>
      <w:r w:rsidRPr="00E771F5" w:rsidR="00FB6687">
        <w:rPr>
          <w:sz w:val="18"/>
        </w:rPr>
        <w:t xml:space="preserve"> </w:t>
      </w:r>
      <w:r w:rsidRPr="00E771F5">
        <w:rPr>
          <w:sz w:val="18"/>
        </w:rPr>
        <w:t>Halep,</w:t>
      </w:r>
      <w:r w:rsidRPr="00E771F5" w:rsidR="00FB6687">
        <w:rPr>
          <w:sz w:val="18"/>
        </w:rPr>
        <w:t xml:space="preserve"> </w:t>
      </w:r>
      <w:r w:rsidRPr="00E771F5">
        <w:rPr>
          <w:sz w:val="18"/>
        </w:rPr>
        <w:t>kocaman</w:t>
      </w:r>
      <w:r w:rsidRPr="00E771F5" w:rsidR="00FB6687">
        <w:rPr>
          <w:sz w:val="18"/>
        </w:rPr>
        <w:t xml:space="preserve"> </w:t>
      </w:r>
      <w:r w:rsidRPr="00E771F5">
        <w:rPr>
          <w:sz w:val="18"/>
        </w:rPr>
        <w:t>bir</w:t>
      </w:r>
      <w:r w:rsidRPr="00E771F5" w:rsidR="00FB6687">
        <w:rPr>
          <w:sz w:val="18"/>
        </w:rPr>
        <w:t xml:space="preserve"> </w:t>
      </w:r>
      <w:r w:rsidRPr="00E771F5">
        <w:rPr>
          <w:sz w:val="18"/>
        </w:rPr>
        <w:t>kabristana</w:t>
      </w:r>
      <w:r w:rsidRPr="00E771F5" w:rsidR="00FB6687">
        <w:rPr>
          <w:sz w:val="18"/>
        </w:rPr>
        <w:t xml:space="preserve"> </w:t>
      </w:r>
      <w:r w:rsidRPr="00E771F5">
        <w:rPr>
          <w:sz w:val="18"/>
        </w:rPr>
        <w:t>dönmüş</w:t>
      </w:r>
      <w:r w:rsidRPr="00E771F5" w:rsidR="00FB6687">
        <w:rPr>
          <w:sz w:val="18"/>
        </w:rPr>
        <w:t xml:space="preserve"> </w:t>
      </w:r>
      <w:r w:rsidRPr="00E771F5">
        <w:rPr>
          <w:sz w:val="18"/>
        </w:rPr>
        <w:t>Halep,</w:t>
      </w:r>
      <w:r w:rsidRPr="00E771F5" w:rsidR="00FB6687">
        <w:rPr>
          <w:sz w:val="18"/>
        </w:rPr>
        <w:t xml:space="preserve"> </w:t>
      </w:r>
      <w:r w:rsidRPr="00E771F5">
        <w:rPr>
          <w:sz w:val="18"/>
        </w:rPr>
        <w:t>sen</w:t>
      </w:r>
      <w:r w:rsidRPr="00E771F5" w:rsidR="00FB6687">
        <w:rPr>
          <w:sz w:val="18"/>
        </w:rPr>
        <w:t xml:space="preserve"> </w:t>
      </w:r>
      <w:r w:rsidRPr="00E771F5">
        <w:rPr>
          <w:sz w:val="18"/>
        </w:rPr>
        <w:t>neredesin?</w:t>
      </w:r>
      <w:r w:rsidRPr="00E771F5" w:rsidR="00FB6687">
        <w:rPr>
          <w:sz w:val="18"/>
        </w:rPr>
        <w:t xml:space="preserve"> </w:t>
      </w:r>
      <w:r w:rsidRPr="00E771F5">
        <w:rPr>
          <w:sz w:val="18"/>
        </w:rPr>
        <w:t>Onurlarından</w:t>
      </w:r>
      <w:r w:rsidRPr="00E771F5" w:rsidR="00FB6687">
        <w:rPr>
          <w:sz w:val="18"/>
        </w:rPr>
        <w:t xml:space="preserve"> </w:t>
      </w:r>
      <w:r w:rsidRPr="00E771F5">
        <w:rPr>
          <w:sz w:val="18"/>
        </w:rPr>
        <w:t>ödün</w:t>
      </w:r>
      <w:r w:rsidRPr="00E771F5" w:rsidR="00FB6687">
        <w:rPr>
          <w:sz w:val="18"/>
        </w:rPr>
        <w:t xml:space="preserve"> </w:t>
      </w:r>
      <w:r w:rsidRPr="00E771F5">
        <w:rPr>
          <w:sz w:val="18"/>
        </w:rPr>
        <w:t>vermeden</w:t>
      </w:r>
      <w:r w:rsidRPr="00E771F5" w:rsidR="00FB6687">
        <w:rPr>
          <w:sz w:val="18"/>
        </w:rPr>
        <w:t xml:space="preserve"> </w:t>
      </w:r>
      <w:r w:rsidRPr="00E771F5">
        <w:rPr>
          <w:sz w:val="18"/>
        </w:rPr>
        <w:t>ölmeyi</w:t>
      </w:r>
      <w:r w:rsidRPr="00E771F5" w:rsidR="00FB6687">
        <w:rPr>
          <w:sz w:val="18"/>
        </w:rPr>
        <w:t xml:space="preserve"> </w:t>
      </w:r>
      <w:r w:rsidRPr="00E771F5">
        <w:rPr>
          <w:sz w:val="18"/>
        </w:rPr>
        <w:t>becerebilen</w:t>
      </w:r>
      <w:r w:rsidRPr="00E771F5" w:rsidR="00FB6687">
        <w:rPr>
          <w:sz w:val="18"/>
        </w:rPr>
        <w:t xml:space="preserve"> </w:t>
      </w:r>
      <w:r w:rsidRPr="00E771F5">
        <w:rPr>
          <w:sz w:val="18"/>
        </w:rPr>
        <w:t>bir</w:t>
      </w:r>
      <w:r w:rsidRPr="00E771F5" w:rsidR="00FB6687">
        <w:rPr>
          <w:sz w:val="18"/>
        </w:rPr>
        <w:t xml:space="preserve"> </w:t>
      </w:r>
      <w:r w:rsidRPr="00E771F5">
        <w:rPr>
          <w:sz w:val="18"/>
        </w:rPr>
        <w:t>ümmeti</w:t>
      </w:r>
      <w:r w:rsidRPr="00E771F5" w:rsidR="00FB6687">
        <w:rPr>
          <w:sz w:val="18"/>
        </w:rPr>
        <w:t xml:space="preserve"> </w:t>
      </w:r>
      <w:r w:rsidRPr="00E771F5">
        <w:rPr>
          <w:sz w:val="18"/>
        </w:rPr>
        <w:t>sırtında</w:t>
      </w:r>
      <w:r w:rsidRPr="00E771F5" w:rsidR="00FB6687">
        <w:rPr>
          <w:sz w:val="18"/>
        </w:rPr>
        <w:t xml:space="preserve"> </w:t>
      </w:r>
      <w:r w:rsidRPr="00E771F5">
        <w:rPr>
          <w:sz w:val="18"/>
        </w:rPr>
        <w:t>taşıyan</w:t>
      </w:r>
      <w:r w:rsidRPr="00E771F5" w:rsidR="00FB6687">
        <w:rPr>
          <w:sz w:val="18"/>
        </w:rPr>
        <w:t xml:space="preserve"> </w:t>
      </w:r>
      <w:r w:rsidRPr="00E771F5">
        <w:rPr>
          <w:sz w:val="18"/>
        </w:rPr>
        <w:t>Halep,</w:t>
      </w:r>
      <w:r w:rsidRPr="00E771F5" w:rsidR="00FB6687">
        <w:rPr>
          <w:sz w:val="18"/>
        </w:rPr>
        <w:t xml:space="preserve"> </w:t>
      </w:r>
      <w:r w:rsidRPr="00E771F5">
        <w:rPr>
          <w:sz w:val="18"/>
        </w:rPr>
        <w:t>sen</w:t>
      </w:r>
      <w:r w:rsidRPr="00E771F5" w:rsidR="00FB6687">
        <w:rPr>
          <w:sz w:val="18"/>
        </w:rPr>
        <w:t xml:space="preserve"> </w:t>
      </w:r>
      <w:r w:rsidRPr="00E771F5">
        <w:rPr>
          <w:sz w:val="18"/>
        </w:rPr>
        <w:t>neredesin?</w:t>
      </w:r>
      <w:r w:rsidRPr="00E771F5" w:rsidR="00FB6687">
        <w:rPr>
          <w:sz w:val="18"/>
        </w:rPr>
        <w:t xml:space="preserve"> </w:t>
      </w:r>
      <w:r w:rsidRPr="00E771F5">
        <w:rPr>
          <w:sz w:val="18"/>
        </w:rPr>
        <w:t>Dünya</w:t>
      </w:r>
      <w:r w:rsidRPr="00E771F5" w:rsidR="00FB6687">
        <w:rPr>
          <w:sz w:val="18"/>
        </w:rPr>
        <w:t xml:space="preserve"> </w:t>
      </w:r>
      <w:r w:rsidRPr="00E771F5">
        <w:rPr>
          <w:sz w:val="18"/>
        </w:rPr>
        <w:t>arenada</w:t>
      </w:r>
      <w:r w:rsidRPr="00E771F5" w:rsidR="00FB6687">
        <w:rPr>
          <w:sz w:val="18"/>
        </w:rPr>
        <w:t xml:space="preserve"> </w:t>
      </w:r>
      <w:r w:rsidRPr="00E771F5">
        <w:rPr>
          <w:sz w:val="18"/>
        </w:rPr>
        <w:t>katilleri</w:t>
      </w:r>
      <w:r w:rsidRPr="00E771F5" w:rsidR="00FB6687">
        <w:rPr>
          <w:sz w:val="18"/>
        </w:rPr>
        <w:t xml:space="preserve"> </w:t>
      </w:r>
      <w:r w:rsidRPr="00E771F5">
        <w:rPr>
          <w:sz w:val="18"/>
        </w:rPr>
        <w:t>alkışlamaya</w:t>
      </w:r>
      <w:r w:rsidRPr="00E771F5" w:rsidR="00FB6687">
        <w:rPr>
          <w:sz w:val="18"/>
        </w:rPr>
        <w:t xml:space="preserve"> </w:t>
      </w:r>
      <w:r w:rsidRPr="00E771F5">
        <w:rPr>
          <w:sz w:val="18"/>
        </w:rPr>
        <w:t>devam</w:t>
      </w:r>
      <w:r w:rsidRPr="00E771F5" w:rsidR="00FB6687">
        <w:rPr>
          <w:sz w:val="18"/>
        </w:rPr>
        <w:t xml:space="preserve"> </w:t>
      </w:r>
      <w:r w:rsidRPr="00E771F5">
        <w:rPr>
          <w:sz w:val="18"/>
        </w:rPr>
        <w:t>ededursun;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senin</w:t>
      </w:r>
      <w:r w:rsidRPr="00E771F5" w:rsidR="00FB6687">
        <w:rPr>
          <w:sz w:val="18"/>
        </w:rPr>
        <w:t xml:space="preserve"> </w:t>
      </w:r>
      <w:r w:rsidRPr="00E771F5">
        <w:rPr>
          <w:sz w:val="18"/>
        </w:rPr>
        <w:t>semalarında</w:t>
      </w:r>
      <w:r w:rsidRPr="00E771F5" w:rsidR="00FB6687">
        <w:rPr>
          <w:sz w:val="18"/>
        </w:rPr>
        <w:t xml:space="preserve"> </w:t>
      </w:r>
      <w:r w:rsidRPr="00E771F5">
        <w:rPr>
          <w:sz w:val="18"/>
        </w:rPr>
        <w:t>izzetiyle,</w:t>
      </w:r>
      <w:r w:rsidRPr="00E771F5" w:rsidR="00FB6687">
        <w:rPr>
          <w:sz w:val="18"/>
        </w:rPr>
        <w:t xml:space="preserve"> </w:t>
      </w:r>
      <w:r w:rsidRPr="00E771F5">
        <w:rPr>
          <w:sz w:val="18"/>
        </w:rPr>
        <w:t>namusuyla,</w:t>
      </w:r>
      <w:r w:rsidRPr="00E771F5" w:rsidR="00FB6687">
        <w:rPr>
          <w:sz w:val="18"/>
        </w:rPr>
        <w:t xml:space="preserve"> </w:t>
      </w:r>
      <w:r w:rsidRPr="00E771F5">
        <w:rPr>
          <w:sz w:val="18"/>
        </w:rPr>
        <w:t>şerefiyle</w:t>
      </w:r>
      <w:r w:rsidRPr="00E771F5" w:rsidR="00FB6687">
        <w:rPr>
          <w:sz w:val="18"/>
        </w:rPr>
        <w:t xml:space="preserve"> </w:t>
      </w:r>
      <w:r w:rsidRPr="00E771F5">
        <w:rPr>
          <w:sz w:val="18"/>
        </w:rPr>
        <w:t>şehit</w:t>
      </w:r>
      <w:r w:rsidRPr="00E771F5" w:rsidR="00FB6687">
        <w:rPr>
          <w:sz w:val="18"/>
        </w:rPr>
        <w:t xml:space="preserve"> </w:t>
      </w:r>
      <w:r w:rsidRPr="00E771F5">
        <w:rPr>
          <w:sz w:val="18"/>
        </w:rPr>
        <w:t>olmak</w:t>
      </w:r>
      <w:r w:rsidRPr="00E771F5" w:rsidR="00FB6687">
        <w:rPr>
          <w:sz w:val="18"/>
        </w:rPr>
        <w:t xml:space="preserve"> </w:t>
      </w:r>
      <w:r w:rsidRPr="00E771F5">
        <w:rPr>
          <w:sz w:val="18"/>
        </w:rPr>
        <w:t>için</w:t>
      </w:r>
      <w:r w:rsidRPr="00E771F5" w:rsidR="00FB6687">
        <w:rPr>
          <w:sz w:val="18"/>
        </w:rPr>
        <w:t xml:space="preserve"> </w:t>
      </w:r>
      <w:r w:rsidRPr="00E771F5">
        <w:rPr>
          <w:sz w:val="18"/>
        </w:rPr>
        <w:t>gözyaşı</w:t>
      </w:r>
      <w:r w:rsidRPr="00E771F5" w:rsidR="00FB6687">
        <w:rPr>
          <w:sz w:val="18"/>
        </w:rPr>
        <w:t xml:space="preserve"> </w:t>
      </w:r>
      <w:r w:rsidRPr="00E771F5">
        <w:rPr>
          <w:sz w:val="18"/>
        </w:rPr>
        <w:t>dökerek</w:t>
      </w:r>
      <w:r w:rsidRPr="00E771F5" w:rsidR="00FB6687">
        <w:rPr>
          <w:sz w:val="18"/>
        </w:rPr>
        <w:t xml:space="preserve"> </w:t>
      </w:r>
      <w:r w:rsidRPr="00E771F5">
        <w:rPr>
          <w:sz w:val="18"/>
        </w:rPr>
        <w:t>dua</w:t>
      </w:r>
      <w:r w:rsidRPr="00E771F5" w:rsidR="00FB6687">
        <w:rPr>
          <w:sz w:val="18"/>
        </w:rPr>
        <w:t xml:space="preserve"> </w:t>
      </w:r>
      <w:r w:rsidRPr="00E771F5">
        <w:rPr>
          <w:sz w:val="18"/>
        </w:rPr>
        <w:t>eden</w:t>
      </w:r>
      <w:r w:rsidRPr="00E771F5" w:rsidR="00FB6687">
        <w:rPr>
          <w:sz w:val="18"/>
        </w:rPr>
        <w:t xml:space="preserve"> </w:t>
      </w:r>
      <w:r w:rsidRPr="00E771F5">
        <w:rPr>
          <w:sz w:val="18"/>
        </w:rPr>
        <w:t>kadınların</w:t>
      </w:r>
      <w:r w:rsidRPr="00E771F5" w:rsidR="00FB6687">
        <w:rPr>
          <w:sz w:val="18"/>
        </w:rPr>
        <w:t xml:space="preserve"> </w:t>
      </w:r>
      <w:r w:rsidRPr="00E771F5">
        <w:rPr>
          <w:sz w:val="18"/>
        </w:rPr>
        <w:t>feryatlarını</w:t>
      </w:r>
      <w:r w:rsidRPr="00E771F5" w:rsidR="00FB6687">
        <w:rPr>
          <w:sz w:val="18"/>
        </w:rPr>
        <w:t xml:space="preserve"> </w:t>
      </w:r>
      <w:r w:rsidRPr="00E771F5">
        <w:rPr>
          <w:sz w:val="18"/>
        </w:rPr>
        <w:t>taşıyan</w:t>
      </w:r>
      <w:r w:rsidRPr="00E771F5" w:rsidR="00FB6687">
        <w:rPr>
          <w:sz w:val="18"/>
        </w:rPr>
        <w:t xml:space="preserve"> </w:t>
      </w:r>
      <w:r w:rsidRPr="00E771F5">
        <w:rPr>
          <w:sz w:val="18"/>
        </w:rPr>
        <w:t>Halep,</w:t>
      </w:r>
      <w:r w:rsidRPr="00E771F5" w:rsidR="00FB6687">
        <w:rPr>
          <w:sz w:val="18"/>
        </w:rPr>
        <w:t xml:space="preserve"> </w:t>
      </w:r>
      <w:r w:rsidRPr="00E771F5">
        <w:rPr>
          <w:sz w:val="18"/>
        </w:rPr>
        <w:t>sen</w:t>
      </w:r>
      <w:r w:rsidRPr="00E771F5" w:rsidR="00FB6687">
        <w:rPr>
          <w:sz w:val="18"/>
        </w:rPr>
        <w:t xml:space="preserve"> </w:t>
      </w:r>
      <w:r w:rsidRPr="00E771F5">
        <w:rPr>
          <w:sz w:val="18"/>
        </w:rPr>
        <w:t>neredesin?</w:t>
      </w:r>
      <w:r w:rsidRPr="00E771F5" w:rsidR="00FB6687">
        <w:rPr>
          <w:sz w:val="18"/>
        </w:rPr>
        <w:t xml:space="preserve"> </w:t>
      </w:r>
      <w:r w:rsidRPr="00E771F5">
        <w:rPr>
          <w:sz w:val="18"/>
        </w:rPr>
        <w:t>İşkencesiz</w:t>
      </w:r>
      <w:r w:rsidRPr="00E771F5" w:rsidR="00FB6687">
        <w:rPr>
          <w:sz w:val="18"/>
        </w:rPr>
        <w:t xml:space="preserve"> </w:t>
      </w:r>
      <w:r w:rsidRPr="00E771F5">
        <w:rPr>
          <w:sz w:val="18"/>
        </w:rPr>
        <w:t>bir</w:t>
      </w:r>
      <w:r w:rsidRPr="00E771F5" w:rsidR="00FB6687">
        <w:rPr>
          <w:sz w:val="18"/>
        </w:rPr>
        <w:t xml:space="preserve"> </w:t>
      </w:r>
      <w:r w:rsidRPr="00E771F5">
        <w:rPr>
          <w:sz w:val="18"/>
        </w:rPr>
        <w:t>ölümün,</w:t>
      </w:r>
      <w:r w:rsidRPr="00E771F5" w:rsidR="00FB6687">
        <w:rPr>
          <w:sz w:val="18"/>
        </w:rPr>
        <w:t xml:space="preserve"> </w:t>
      </w:r>
      <w:r w:rsidRPr="00E771F5">
        <w:rPr>
          <w:sz w:val="18"/>
        </w:rPr>
        <w:t>namusu</w:t>
      </w:r>
      <w:r w:rsidRPr="00E771F5" w:rsidR="00FB6687">
        <w:rPr>
          <w:sz w:val="18"/>
        </w:rPr>
        <w:t xml:space="preserve"> </w:t>
      </w:r>
      <w:r w:rsidRPr="00E771F5">
        <w:rPr>
          <w:sz w:val="18"/>
        </w:rPr>
        <w:t>kirletilmeden</w:t>
      </w:r>
      <w:r w:rsidRPr="00E771F5" w:rsidR="00FB6687">
        <w:rPr>
          <w:sz w:val="18"/>
        </w:rPr>
        <w:t xml:space="preserve"> </w:t>
      </w:r>
      <w:r w:rsidRPr="00E771F5">
        <w:rPr>
          <w:sz w:val="18"/>
        </w:rPr>
        <w:t>gelecek</w:t>
      </w:r>
      <w:r w:rsidRPr="00E771F5" w:rsidR="00FB6687">
        <w:rPr>
          <w:sz w:val="18"/>
        </w:rPr>
        <w:t xml:space="preserve"> </w:t>
      </w:r>
      <w:r w:rsidRPr="00E771F5">
        <w:rPr>
          <w:sz w:val="18"/>
        </w:rPr>
        <w:t>bir</w:t>
      </w:r>
      <w:r w:rsidRPr="00E771F5" w:rsidR="00FB6687">
        <w:rPr>
          <w:sz w:val="18"/>
        </w:rPr>
        <w:t xml:space="preserve"> </w:t>
      </w:r>
      <w:r w:rsidRPr="00E771F5">
        <w:rPr>
          <w:sz w:val="18"/>
        </w:rPr>
        <w:t>ölümün</w:t>
      </w:r>
      <w:r w:rsidRPr="00E771F5" w:rsidR="00FB6687">
        <w:rPr>
          <w:sz w:val="18"/>
        </w:rPr>
        <w:t xml:space="preserve"> </w:t>
      </w:r>
      <w:r w:rsidRPr="00E771F5">
        <w:rPr>
          <w:sz w:val="18"/>
        </w:rPr>
        <w:t>hasretini</w:t>
      </w:r>
      <w:r w:rsidRPr="00E771F5" w:rsidR="00FB6687">
        <w:rPr>
          <w:sz w:val="18"/>
        </w:rPr>
        <w:t xml:space="preserve"> </w:t>
      </w:r>
      <w:r w:rsidRPr="00E771F5">
        <w:rPr>
          <w:sz w:val="18"/>
        </w:rPr>
        <w:t>taşıyan,</w:t>
      </w:r>
      <w:r w:rsidRPr="00E771F5" w:rsidR="00FB6687">
        <w:rPr>
          <w:sz w:val="18"/>
        </w:rPr>
        <w:t xml:space="preserve"> </w:t>
      </w:r>
      <w:r w:rsidRPr="00E771F5">
        <w:rPr>
          <w:sz w:val="18"/>
        </w:rPr>
        <w:t>her</w:t>
      </w:r>
      <w:r w:rsidRPr="00E771F5" w:rsidR="00FB6687">
        <w:rPr>
          <w:sz w:val="18"/>
        </w:rPr>
        <w:t xml:space="preserve"> </w:t>
      </w:r>
      <w:r w:rsidRPr="00E771F5">
        <w:rPr>
          <w:sz w:val="18"/>
        </w:rPr>
        <w:t>şeye</w:t>
      </w:r>
      <w:r w:rsidRPr="00E771F5" w:rsidR="00FB6687">
        <w:rPr>
          <w:sz w:val="18"/>
        </w:rPr>
        <w:t xml:space="preserve"> </w:t>
      </w:r>
      <w:r w:rsidRPr="00E771F5">
        <w:rPr>
          <w:sz w:val="18"/>
        </w:rPr>
        <w:t>rağmen</w:t>
      </w:r>
      <w:r w:rsidRPr="00E771F5" w:rsidR="00FB6687">
        <w:rPr>
          <w:sz w:val="18"/>
        </w:rPr>
        <w:t xml:space="preserve"> </w:t>
      </w:r>
      <w:r w:rsidRPr="00E771F5">
        <w:rPr>
          <w:sz w:val="18"/>
        </w:rPr>
        <w:t>mazlumların</w:t>
      </w:r>
      <w:r w:rsidRPr="00E771F5" w:rsidR="00FB6687">
        <w:rPr>
          <w:sz w:val="18"/>
        </w:rPr>
        <w:t xml:space="preserve"> </w:t>
      </w:r>
      <w:r w:rsidRPr="00E771F5">
        <w:rPr>
          <w:sz w:val="18"/>
        </w:rPr>
        <w:t>yıkık</w:t>
      </w:r>
      <w:r w:rsidRPr="00E771F5" w:rsidR="00FB6687">
        <w:rPr>
          <w:sz w:val="18"/>
        </w:rPr>
        <w:t xml:space="preserve"> </w:t>
      </w:r>
      <w:r w:rsidRPr="00E771F5">
        <w:rPr>
          <w:sz w:val="18"/>
        </w:rPr>
        <w:t>duvarlarının</w:t>
      </w:r>
      <w:r w:rsidRPr="00E771F5" w:rsidR="00FB6687">
        <w:rPr>
          <w:sz w:val="18"/>
        </w:rPr>
        <w:t xml:space="preserve"> </w:t>
      </w:r>
      <w:r w:rsidRPr="00E771F5">
        <w:rPr>
          <w:sz w:val="18"/>
        </w:rPr>
        <w:t>yanı</w:t>
      </w:r>
      <w:r w:rsidRPr="00E771F5" w:rsidR="00FB6687">
        <w:rPr>
          <w:sz w:val="18"/>
        </w:rPr>
        <w:t xml:space="preserve"> </w:t>
      </w:r>
      <w:r w:rsidRPr="00E771F5">
        <w:rPr>
          <w:sz w:val="18"/>
        </w:rPr>
        <w:t>başında</w:t>
      </w:r>
      <w:r w:rsidRPr="00E771F5" w:rsidR="00FB6687">
        <w:rPr>
          <w:sz w:val="18"/>
        </w:rPr>
        <w:t xml:space="preserve"> </w:t>
      </w:r>
      <w:r w:rsidRPr="00E771F5">
        <w:rPr>
          <w:sz w:val="18"/>
        </w:rPr>
        <w:t>namaza</w:t>
      </w:r>
      <w:r w:rsidRPr="00E771F5" w:rsidR="00FB6687">
        <w:rPr>
          <w:sz w:val="18"/>
        </w:rPr>
        <w:t xml:space="preserve"> </w:t>
      </w:r>
      <w:r w:rsidRPr="00E771F5">
        <w:rPr>
          <w:sz w:val="18"/>
        </w:rPr>
        <w:t>durdukları</w:t>
      </w:r>
      <w:r w:rsidRPr="00E771F5" w:rsidR="00FB6687">
        <w:rPr>
          <w:sz w:val="18"/>
        </w:rPr>
        <w:t xml:space="preserve"> </w:t>
      </w:r>
      <w:r w:rsidRPr="00E771F5">
        <w:rPr>
          <w:sz w:val="18"/>
        </w:rPr>
        <w:t>yer</w:t>
      </w:r>
      <w:r w:rsidRPr="00E771F5" w:rsidR="00FB6687">
        <w:rPr>
          <w:sz w:val="18"/>
        </w:rPr>
        <w:t xml:space="preserve"> </w:t>
      </w:r>
      <w:r w:rsidRPr="00E771F5">
        <w:rPr>
          <w:sz w:val="18"/>
        </w:rPr>
        <w:t>Halep,</w:t>
      </w:r>
      <w:r w:rsidRPr="00E771F5" w:rsidR="00FB6687">
        <w:rPr>
          <w:sz w:val="18"/>
        </w:rPr>
        <w:t xml:space="preserve"> </w:t>
      </w:r>
      <w:r w:rsidRPr="00E771F5">
        <w:rPr>
          <w:sz w:val="18"/>
        </w:rPr>
        <w:t>sen</w:t>
      </w:r>
      <w:r w:rsidRPr="00E771F5" w:rsidR="00FB6687">
        <w:rPr>
          <w:sz w:val="18"/>
        </w:rPr>
        <w:t xml:space="preserve"> </w:t>
      </w:r>
      <w:r w:rsidRPr="00E771F5">
        <w:rPr>
          <w:sz w:val="18"/>
        </w:rPr>
        <w:t>neredesin?</w:t>
      </w:r>
      <w:r w:rsidRPr="00E771F5" w:rsidR="00FB6687">
        <w:rPr>
          <w:sz w:val="18"/>
        </w:rPr>
        <w:t xml:space="preserve"> </w:t>
      </w:r>
      <w:r w:rsidRPr="00E771F5">
        <w:rPr>
          <w:sz w:val="18"/>
        </w:rPr>
        <w:t>Peygamber’in</w:t>
      </w:r>
      <w:r w:rsidRPr="00E771F5" w:rsidR="00FB6687">
        <w:rPr>
          <w:sz w:val="18"/>
        </w:rPr>
        <w:t xml:space="preserve"> </w:t>
      </w:r>
      <w:r w:rsidRPr="00E771F5">
        <w:rPr>
          <w:sz w:val="18"/>
        </w:rPr>
        <w:t>sırtında</w:t>
      </w:r>
      <w:r w:rsidRPr="00E771F5" w:rsidR="00FB6687">
        <w:rPr>
          <w:sz w:val="18"/>
        </w:rPr>
        <w:t xml:space="preserve"> </w:t>
      </w:r>
      <w:r w:rsidRPr="00E771F5">
        <w:rPr>
          <w:sz w:val="18"/>
        </w:rPr>
        <w:t>taşıdığı</w:t>
      </w:r>
      <w:r w:rsidRPr="00E771F5" w:rsidR="00FB6687">
        <w:rPr>
          <w:sz w:val="18"/>
        </w:rPr>
        <w:t xml:space="preserve"> </w:t>
      </w:r>
      <w:r w:rsidRPr="00E771F5">
        <w:rPr>
          <w:sz w:val="18"/>
        </w:rPr>
        <w:t>yetimleri</w:t>
      </w:r>
      <w:r w:rsidRPr="00E771F5" w:rsidR="00FB6687">
        <w:rPr>
          <w:sz w:val="18"/>
        </w:rPr>
        <w:t xml:space="preserve"> </w:t>
      </w:r>
      <w:r w:rsidRPr="00E771F5">
        <w:rPr>
          <w:sz w:val="18"/>
        </w:rPr>
        <w:t>öldürmekten</w:t>
      </w:r>
      <w:r w:rsidRPr="00E771F5" w:rsidR="00FB6687">
        <w:rPr>
          <w:sz w:val="18"/>
        </w:rPr>
        <w:t xml:space="preserve"> </w:t>
      </w:r>
      <w:r w:rsidRPr="00E771F5">
        <w:rPr>
          <w:sz w:val="18"/>
        </w:rPr>
        <w:t>zevk</w:t>
      </w:r>
      <w:r w:rsidRPr="00E771F5" w:rsidR="00FB6687">
        <w:rPr>
          <w:sz w:val="18"/>
        </w:rPr>
        <w:t xml:space="preserve"> </w:t>
      </w:r>
      <w:r w:rsidRPr="00E771F5">
        <w:rPr>
          <w:sz w:val="18"/>
        </w:rPr>
        <w:t>alan</w:t>
      </w:r>
      <w:r w:rsidRPr="00E771F5" w:rsidR="00FB6687">
        <w:rPr>
          <w:sz w:val="18"/>
        </w:rPr>
        <w:t xml:space="preserve"> </w:t>
      </w:r>
      <w:r w:rsidRPr="00E771F5">
        <w:rPr>
          <w:sz w:val="18"/>
        </w:rPr>
        <w:t>alçakların,</w:t>
      </w:r>
      <w:r w:rsidRPr="00E771F5" w:rsidR="00FB6687">
        <w:rPr>
          <w:sz w:val="18"/>
        </w:rPr>
        <w:t xml:space="preserve"> </w:t>
      </w:r>
      <w:r w:rsidRPr="00E771F5">
        <w:rPr>
          <w:sz w:val="18"/>
        </w:rPr>
        <w:t>aşağılık</w:t>
      </w:r>
      <w:r w:rsidRPr="00E771F5" w:rsidR="00FB6687">
        <w:rPr>
          <w:sz w:val="18"/>
        </w:rPr>
        <w:t xml:space="preserve"> </w:t>
      </w:r>
      <w:r w:rsidRPr="00E771F5">
        <w:rPr>
          <w:sz w:val="18"/>
        </w:rPr>
        <w:t>mahlukların</w:t>
      </w:r>
      <w:r w:rsidRPr="00E771F5" w:rsidR="00FB6687">
        <w:rPr>
          <w:sz w:val="18"/>
        </w:rPr>
        <w:t xml:space="preserve"> </w:t>
      </w:r>
      <w:r w:rsidRPr="00E771F5">
        <w:rPr>
          <w:sz w:val="18"/>
        </w:rPr>
        <w:t>kirlettiği</w:t>
      </w:r>
      <w:r w:rsidRPr="00E771F5" w:rsidR="00FB6687">
        <w:rPr>
          <w:sz w:val="18"/>
        </w:rPr>
        <w:t xml:space="preserve"> </w:t>
      </w:r>
      <w:r w:rsidRPr="00E771F5">
        <w:rPr>
          <w:sz w:val="18"/>
        </w:rPr>
        <w:t>yer</w:t>
      </w:r>
      <w:r w:rsidRPr="00E771F5" w:rsidR="00FB6687">
        <w:rPr>
          <w:sz w:val="18"/>
        </w:rPr>
        <w:t xml:space="preserve"> </w:t>
      </w:r>
      <w:r w:rsidRPr="00E771F5">
        <w:rPr>
          <w:sz w:val="18"/>
        </w:rPr>
        <w:t>Halep,</w:t>
      </w:r>
      <w:r w:rsidRPr="00E771F5" w:rsidR="00FB6687">
        <w:rPr>
          <w:sz w:val="18"/>
        </w:rPr>
        <w:t xml:space="preserve"> </w:t>
      </w:r>
      <w:r w:rsidRPr="00E771F5">
        <w:rPr>
          <w:sz w:val="18"/>
        </w:rPr>
        <w:t>sen</w:t>
      </w:r>
      <w:r w:rsidRPr="00E771F5" w:rsidR="00FB6687">
        <w:rPr>
          <w:sz w:val="18"/>
        </w:rPr>
        <w:t xml:space="preserve"> </w:t>
      </w:r>
      <w:r w:rsidRPr="00E771F5">
        <w:rPr>
          <w:sz w:val="18"/>
        </w:rPr>
        <w:t>neredesin?</w:t>
      </w:r>
      <w:r w:rsidRPr="00E771F5" w:rsidR="00FB6687">
        <w:rPr>
          <w:sz w:val="18"/>
        </w:rPr>
        <w:t xml:space="preserve"> </w:t>
      </w:r>
      <w:r w:rsidRPr="00E771F5">
        <w:rPr>
          <w:sz w:val="18"/>
        </w:rPr>
        <w:t>Bizi</w:t>
      </w:r>
      <w:r w:rsidRPr="00E771F5" w:rsidR="00FB6687">
        <w:rPr>
          <w:sz w:val="18"/>
        </w:rPr>
        <w:t xml:space="preserve"> </w:t>
      </w:r>
      <w:r w:rsidRPr="00E771F5">
        <w:rPr>
          <w:sz w:val="18"/>
        </w:rPr>
        <w:t>bağışla.</w:t>
      </w:r>
      <w:r w:rsidRPr="00E771F5" w:rsidR="00FB6687">
        <w:rPr>
          <w:sz w:val="18"/>
        </w:rPr>
        <w:t xml:space="preserve"> </w:t>
      </w:r>
      <w:r w:rsidRPr="00E771F5">
        <w:rPr>
          <w:sz w:val="18"/>
        </w:rPr>
        <w:t>Tarih</w:t>
      </w:r>
      <w:r w:rsidRPr="00E771F5" w:rsidR="00FB6687">
        <w:rPr>
          <w:sz w:val="18"/>
        </w:rPr>
        <w:t xml:space="preserve"> </w:t>
      </w:r>
      <w:r w:rsidRPr="00E771F5">
        <w:rPr>
          <w:sz w:val="18"/>
        </w:rPr>
        <w:t>şahit</w:t>
      </w:r>
      <w:r w:rsidRPr="00E771F5" w:rsidR="00FB6687">
        <w:rPr>
          <w:sz w:val="18"/>
        </w:rPr>
        <w:t xml:space="preserve"> </w:t>
      </w:r>
      <w:r w:rsidRPr="00E771F5">
        <w:rPr>
          <w:sz w:val="18"/>
        </w:rPr>
        <w:t>olsun</w:t>
      </w:r>
      <w:r w:rsidRPr="00E771F5" w:rsidR="00FB6687">
        <w:rPr>
          <w:sz w:val="18"/>
        </w:rPr>
        <w:t xml:space="preserve"> </w:t>
      </w:r>
      <w:r w:rsidRPr="00E771F5">
        <w:rPr>
          <w:sz w:val="18"/>
        </w:rPr>
        <w:t>ki,</w:t>
      </w:r>
      <w:r w:rsidRPr="00E771F5" w:rsidR="00FB6687">
        <w:rPr>
          <w:sz w:val="18"/>
        </w:rPr>
        <w:t xml:space="preserve"> </w:t>
      </w:r>
      <w:r w:rsidRPr="00E771F5">
        <w:rPr>
          <w:sz w:val="18"/>
        </w:rPr>
        <w:t>gökler</w:t>
      </w:r>
      <w:r w:rsidRPr="00E771F5" w:rsidR="00FB6687">
        <w:rPr>
          <w:sz w:val="18"/>
        </w:rPr>
        <w:t xml:space="preserve"> </w:t>
      </w:r>
      <w:r w:rsidRPr="00E771F5">
        <w:rPr>
          <w:sz w:val="18"/>
        </w:rPr>
        <w:t>şahit</w:t>
      </w:r>
      <w:r w:rsidRPr="00E771F5" w:rsidR="00FB6687">
        <w:rPr>
          <w:sz w:val="18"/>
        </w:rPr>
        <w:t xml:space="preserve"> </w:t>
      </w:r>
      <w:r w:rsidRPr="00E771F5">
        <w:rPr>
          <w:sz w:val="18"/>
        </w:rPr>
        <w:t>olsun</w:t>
      </w:r>
      <w:r w:rsidRPr="00E771F5" w:rsidR="00FB6687">
        <w:rPr>
          <w:sz w:val="18"/>
        </w:rPr>
        <w:t xml:space="preserve"> </w:t>
      </w:r>
      <w:r w:rsidRPr="00E771F5">
        <w:rPr>
          <w:sz w:val="18"/>
        </w:rPr>
        <w:t>ki,</w:t>
      </w:r>
      <w:r w:rsidRPr="00E771F5" w:rsidR="00FB6687">
        <w:rPr>
          <w:sz w:val="18"/>
        </w:rPr>
        <w:t xml:space="preserve"> </w:t>
      </w:r>
      <w:r w:rsidRPr="00E771F5">
        <w:rPr>
          <w:sz w:val="18"/>
        </w:rPr>
        <w:t>toprak</w:t>
      </w:r>
      <w:r w:rsidRPr="00E771F5" w:rsidR="00FB6687">
        <w:rPr>
          <w:sz w:val="18"/>
        </w:rPr>
        <w:t xml:space="preserve"> </w:t>
      </w:r>
      <w:r w:rsidRPr="00E771F5">
        <w:rPr>
          <w:sz w:val="18"/>
        </w:rPr>
        <w:t>şahit</w:t>
      </w:r>
      <w:r w:rsidRPr="00E771F5" w:rsidR="00FB6687">
        <w:rPr>
          <w:sz w:val="18"/>
        </w:rPr>
        <w:t xml:space="preserve"> </w:t>
      </w:r>
      <w:r w:rsidRPr="00E771F5">
        <w:rPr>
          <w:sz w:val="18"/>
        </w:rPr>
        <w:t>olsun</w:t>
      </w:r>
      <w:r w:rsidRPr="00E771F5" w:rsidR="00FB6687">
        <w:rPr>
          <w:sz w:val="18"/>
        </w:rPr>
        <w:t xml:space="preserve"> </w:t>
      </w:r>
      <w:r w:rsidRPr="00E771F5">
        <w:rPr>
          <w:sz w:val="18"/>
        </w:rPr>
        <w:t>ki,</w:t>
      </w:r>
      <w:r w:rsidRPr="00E771F5" w:rsidR="00FB6687">
        <w:rPr>
          <w:sz w:val="18"/>
        </w:rPr>
        <w:t xml:space="preserve"> </w:t>
      </w:r>
      <w:r w:rsidRPr="00E771F5">
        <w:rPr>
          <w:sz w:val="18"/>
        </w:rPr>
        <w:t>çöl</w:t>
      </w:r>
      <w:r w:rsidRPr="00E771F5" w:rsidR="00FB6687">
        <w:rPr>
          <w:sz w:val="18"/>
        </w:rPr>
        <w:t xml:space="preserve"> </w:t>
      </w:r>
      <w:r w:rsidRPr="00E771F5">
        <w:rPr>
          <w:sz w:val="18"/>
        </w:rPr>
        <w:t>şahit</w:t>
      </w:r>
      <w:r w:rsidRPr="00E771F5" w:rsidR="00FB6687">
        <w:rPr>
          <w:sz w:val="18"/>
        </w:rPr>
        <w:t xml:space="preserve"> </w:t>
      </w:r>
      <w:r w:rsidRPr="00E771F5">
        <w:rPr>
          <w:sz w:val="18"/>
        </w:rPr>
        <w:t>olsun</w:t>
      </w:r>
      <w:r w:rsidRPr="00E771F5" w:rsidR="00FB6687">
        <w:rPr>
          <w:sz w:val="18"/>
        </w:rPr>
        <w:t xml:space="preserve"> </w:t>
      </w:r>
      <w:r w:rsidRPr="00E771F5">
        <w:rPr>
          <w:sz w:val="18"/>
        </w:rPr>
        <w:t>ki</w:t>
      </w:r>
      <w:r w:rsidRPr="00E771F5" w:rsidR="00FB6687">
        <w:rPr>
          <w:sz w:val="18"/>
        </w:rPr>
        <w:t xml:space="preserve"> </w:t>
      </w:r>
      <w:r w:rsidRPr="00E771F5">
        <w:rPr>
          <w:sz w:val="18"/>
        </w:rPr>
        <w:t>acımasızca</w:t>
      </w:r>
      <w:r w:rsidRPr="00E771F5" w:rsidR="00FB6687">
        <w:rPr>
          <w:sz w:val="18"/>
        </w:rPr>
        <w:t xml:space="preserve"> </w:t>
      </w:r>
      <w:r w:rsidRPr="00E771F5">
        <w:rPr>
          <w:sz w:val="18"/>
        </w:rPr>
        <w:t>öldürülen</w:t>
      </w:r>
      <w:r w:rsidRPr="00E771F5" w:rsidR="00FB6687">
        <w:rPr>
          <w:sz w:val="18"/>
        </w:rPr>
        <w:t xml:space="preserve"> </w:t>
      </w:r>
      <w:r w:rsidRPr="00E771F5">
        <w:rPr>
          <w:sz w:val="18"/>
        </w:rPr>
        <w:t>kimsesiz</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çocuğun,</w:t>
      </w:r>
      <w:r w:rsidRPr="00E771F5" w:rsidR="00FB6687">
        <w:rPr>
          <w:sz w:val="18"/>
        </w:rPr>
        <w:t xml:space="preserve"> </w:t>
      </w:r>
      <w:r w:rsidRPr="00E771F5">
        <w:rPr>
          <w:sz w:val="18"/>
        </w:rPr>
        <w:t>acımasızca</w:t>
      </w:r>
      <w:r w:rsidRPr="00E771F5" w:rsidR="00FB6687">
        <w:rPr>
          <w:sz w:val="18"/>
        </w:rPr>
        <w:t xml:space="preserve"> </w:t>
      </w:r>
      <w:r w:rsidRPr="00E771F5">
        <w:rPr>
          <w:sz w:val="18"/>
        </w:rPr>
        <w:t>öldürülen</w:t>
      </w:r>
      <w:r w:rsidRPr="00E771F5" w:rsidR="00FB6687">
        <w:rPr>
          <w:sz w:val="18"/>
        </w:rPr>
        <w:t xml:space="preserve"> </w:t>
      </w:r>
      <w:r w:rsidRPr="00E771F5">
        <w:rPr>
          <w:sz w:val="18"/>
        </w:rPr>
        <w:t>kimsesiz</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kadının,</w:t>
      </w:r>
      <w:r w:rsidRPr="00E771F5" w:rsidR="00FB6687">
        <w:rPr>
          <w:sz w:val="18"/>
        </w:rPr>
        <w:t xml:space="preserve"> </w:t>
      </w:r>
      <w:r w:rsidRPr="00E771F5">
        <w:rPr>
          <w:sz w:val="18"/>
        </w:rPr>
        <w:t>acımasızca</w:t>
      </w:r>
      <w:r w:rsidRPr="00E771F5" w:rsidR="00FB6687">
        <w:rPr>
          <w:sz w:val="18"/>
        </w:rPr>
        <w:t xml:space="preserve"> </w:t>
      </w:r>
      <w:r w:rsidRPr="00E771F5">
        <w:rPr>
          <w:sz w:val="18"/>
        </w:rPr>
        <w:t>öldürülen</w:t>
      </w:r>
      <w:r w:rsidRPr="00E771F5" w:rsidR="00FB6687">
        <w:rPr>
          <w:sz w:val="18"/>
        </w:rPr>
        <w:t xml:space="preserve"> </w:t>
      </w:r>
      <w:r w:rsidRPr="00E771F5">
        <w:rPr>
          <w:sz w:val="18"/>
        </w:rPr>
        <w:t>kimsesiz</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yaşlının</w:t>
      </w:r>
      <w:r w:rsidRPr="00E771F5" w:rsidR="00FB6687">
        <w:rPr>
          <w:sz w:val="18"/>
        </w:rPr>
        <w:t xml:space="preserve"> </w:t>
      </w:r>
      <w:r w:rsidRPr="00E771F5">
        <w:rPr>
          <w:sz w:val="18"/>
        </w:rPr>
        <w:t>hesabını</w:t>
      </w:r>
      <w:r w:rsidRPr="00E771F5" w:rsidR="00FB6687">
        <w:rPr>
          <w:sz w:val="18"/>
        </w:rPr>
        <w:t xml:space="preserve"> </w:t>
      </w:r>
      <w:r w:rsidRPr="00E771F5">
        <w:rPr>
          <w:sz w:val="18"/>
        </w:rPr>
        <w:t>sormazsak</w:t>
      </w:r>
      <w:r w:rsidRPr="00E771F5" w:rsidR="00FB6687">
        <w:rPr>
          <w:sz w:val="18"/>
        </w:rPr>
        <w:t xml:space="preserve"> </w:t>
      </w:r>
      <w:r w:rsidRPr="00E771F5">
        <w:rPr>
          <w:sz w:val="18"/>
        </w:rPr>
        <w:t>bunun</w:t>
      </w:r>
      <w:r w:rsidRPr="00E771F5" w:rsidR="00FB6687">
        <w:rPr>
          <w:sz w:val="18"/>
        </w:rPr>
        <w:t xml:space="preserve"> </w:t>
      </w:r>
      <w:r w:rsidRPr="00E771F5">
        <w:rPr>
          <w:sz w:val="18"/>
        </w:rPr>
        <w:t>hesabını</w:t>
      </w:r>
      <w:r w:rsidRPr="00E771F5" w:rsidR="00FB6687">
        <w:rPr>
          <w:sz w:val="18"/>
        </w:rPr>
        <w:t xml:space="preserve"> </w:t>
      </w:r>
      <w:r w:rsidRPr="00E771F5">
        <w:rPr>
          <w:sz w:val="18"/>
        </w:rPr>
        <w:t>eninde</w:t>
      </w:r>
      <w:r w:rsidRPr="00E771F5" w:rsidR="00FB6687">
        <w:rPr>
          <w:sz w:val="18"/>
        </w:rPr>
        <w:t xml:space="preserve"> </w:t>
      </w:r>
      <w:r w:rsidRPr="00E771F5">
        <w:rPr>
          <w:sz w:val="18"/>
        </w:rPr>
        <w:t>sonunda</w:t>
      </w:r>
      <w:r w:rsidRPr="00E771F5" w:rsidR="00FB6687">
        <w:rPr>
          <w:sz w:val="18"/>
        </w:rPr>
        <w:t xml:space="preserve"> </w:t>
      </w:r>
      <w:r w:rsidRPr="00E771F5">
        <w:rPr>
          <w:sz w:val="18"/>
        </w:rPr>
        <w:t>tarih</w:t>
      </w:r>
      <w:r w:rsidRPr="00E771F5" w:rsidR="00FB6687">
        <w:rPr>
          <w:sz w:val="18"/>
        </w:rPr>
        <w:t xml:space="preserve"> </w:t>
      </w:r>
      <w:r w:rsidRPr="00E771F5">
        <w:rPr>
          <w:sz w:val="18"/>
        </w:rPr>
        <w:t>bizden</w:t>
      </w:r>
      <w:r w:rsidRPr="00E771F5" w:rsidR="00FB6687">
        <w:rPr>
          <w:sz w:val="18"/>
        </w:rPr>
        <w:t xml:space="preserve"> </w:t>
      </w:r>
      <w:r w:rsidRPr="00E771F5">
        <w:rPr>
          <w:sz w:val="18"/>
        </w:rPr>
        <w:t>soracak.</w:t>
      </w:r>
      <w:r w:rsidRPr="00E771F5" w:rsidR="00FB6687">
        <w:rPr>
          <w:sz w:val="18"/>
        </w:rPr>
        <w:t xml:space="preserve"> </w:t>
      </w:r>
      <w:r w:rsidRPr="00E771F5">
        <w:rPr>
          <w:sz w:val="18"/>
        </w:rPr>
        <w:t>Dünyanın</w:t>
      </w:r>
      <w:r w:rsidRPr="00E771F5" w:rsidR="00FB6687">
        <w:rPr>
          <w:sz w:val="18"/>
        </w:rPr>
        <w:t xml:space="preserve"> </w:t>
      </w:r>
      <w:r w:rsidRPr="00E771F5">
        <w:rPr>
          <w:sz w:val="18"/>
        </w:rPr>
        <w:t>gözü</w:t>
      </w:r>
      <w:r w:rsidRPr="00E771F5" w:rsidR="00FB6687">
        <w:rPr>
          <w:sz w:val="18"/>
        </w:rPr>
        <w:t xml:space="preserve"> </w:t>
      </w:r>
      <w:r w:rsidRPr="00E771F5">
        <w:rPr>
          <w:sz w:val="18"/>
        </w:rPr>
        <w:t>önünde</w:t>
      </w:r>
      <w:r w:rsidRPr="00E771F5" w:rsidR="00FB6687">
        <w:rPr>
          <w:sz w:val="18"/>
        </w:rPr>
        <w:t xml:space="preserve"> </w:t>
      </w:r>
      <w:r w:rsidRPr="00E771F5">
        <w:rPr>
          <w:sz w:val="18"/>
        </w:rPr>
        <w:t>Ebu</w:t>
      </w:r>
      <w:r w:rsidRPr="00E771F5" w:rsidR="00FB6687">
        <w:rPr>
          <w:sz w:val="18"/>
        </w:rPr>
        <w:t xml:space="preserve"> </w:t>
      </w:r>
      <w:r w:rsidRPr="00E771F5">
        <w:rPr>
          <w:sz w:val="18"/>
        </w:rPr>
        <w:t>Gureyb’de</w:t>
      </w:r>
      <w:r w:rsidRPr="00E771F5" w:rsidR="00FB6687">
        <w:rPr>
          <w:sz w:val="18"/>
        </w:rPr>
        <w:t xml:space="preserve"> </w:t>
      </w:r>
      <w:r w:rsidRPr="00E771F5">
        <w:rPr>
          <w:sz w:val="18"/>
        </w:rPr>
        <w:t>Müslümanlara</w:t>
      </w:r>
      <w:r w:rsidRPr="00E771F5" w:rsidR="00FB6687">
        <w:rPr>
          <w:sz w:val="18"/>
        </w:rPr>
        <w:t xml:space="preserve"> </w:t>
      </w:r>
      <w:r w:rsidRPr="00E771F5">
        <w:rPr>
          <w:sz w:val="18"/>
        </w:rPr>
        <w:t>işkence</w:t>
      </w:r>
      <w:r w:rsidRPr="00E771F5" w:rsidR="00FB6687">
        <w:rPr>
          <w:sz w:val="18"/>
        </w:rPr>
        <w:t xml:space="preserve"> </w:t>
      </w:r>
      <w:r w:rsidRPr="00E771F5">
        <w:rPr>
          <w:sz w:val="18"/>
        </w:rPr>
        <w:t>yapan,</w:t>
      </w:r>
      <w:r w:rsidRPr="00E771F5" w:rsidR="00FB6687">
        <w:rPr>
          <w:sz w:val="18"/>
        </w:rPr>
        <w:t xml:space="preserve"> </w:t>
      </w:r>
      <w:r w:rsidRPr="00E771F5">
        <w:rPr>
          <w:sz w:val="18"/>
        </w:rPr>
        <w:t>mümin</w:t>
      </w:r>
      <w:r w:rsidRPr="00E771F5" w:rsidR="00FB6687">
        <w:rPr>
          <w:sz w:val="18"/>
        </w:rPr>
        <w:t xml:space="preserve"> </w:t>
      </w:r>
      <w:r w:rsidRPr="00E771F5">
        <w:rPr>
          <w:sz w:val="18"/>
        </w:rPr>
        <w:t>kadınların</w:t>
      </w:r>
      <w:r w:rsidRPr="00E771F5" w:rsidR="00FB6687">
        <w:rPr>
          <w:sz w:val="18"/>
        </w:rPr>
        <w:t xml:space="preserve"> </w:t>
      </w:r>
      <w:r w:rsidRPr="00E771F5">
        <w:rPr>
          <w:sz w:val="18"/>
        </w:rPr>
        <w:t>namuslarını</w:t>
      </w:r>
      <w:r w:rsidRPr="00E771F5" w:rsidR="00FB6687">
        <w:rPr>
          <w:sz w:val="18"/>
        </w:rPr>
        <w:t xml:space="preserve"> </w:t>
      </w:r>
      <w:r w:rsidRPr="00E771F5">
        <w:rPr>
          <w:sz w:val="18"/>
        </w:rPr>
        <w:t>kirleten</w:t>
      </w:r>
      <w:r w:rsidRPr="00E771F5" w:rsidR="00FB6687">
        <w:rPr>
          <w:sz w:val="18"/>
        </w:rPr>
        <w:t xml:space="preserve"> </w:t>
      </w:r>
      <w:r w:rsidRPr="00E771F5">
        <w:rPr>
          <w:sz w:val="18"/>
        </w:rPr>
        <w:t>vahşi</w:t>
      </w:r>
      <w:r w:rsidRPr="00E771F5" w:rsidR="00FB6687">
        <w:rPr>
          <w:sz w:val="18"/>
        </w:rPr>
        <w:t xml:space="preserve"> </w:t>
      </w:r>
      <w:r w:rsidRPr="00E771F5">
        <w:rPr>
          <w:sz w:val="18"/>
        </w:rPr>
        <w:t>neoconlar</w:t>
      </w:r>
      <w:r w:rsidRPr="00E771F5" w:rsidR="00FB6687">
        <w:rPr>
          <w:sz w:val="18"/>
        </w:rPr>
        <w:t xml:space="preserve"> </w:t>
      </w:r>
      <w:r w:rsidRPr="00E771F5">
        <w:rPr>
          <w:sz w:val="18"/>
        </w:rPr>
        <w:t>ile</w:t>
      </w:r>
      <w:r w:rsidRPr="00E771F5" w:rsidR="00FB6687">
        <w:rPr>
          <w:sz w:val="18"/>
        </w:rPr>
        <w:t xml:space="preserve"> </w:t>
      </w:r>
      <w:r w:rsidRPr="00E771F5">
        <w:rPr>
          <w:sz w:val="18"/>
        </w:rPr>
        <w:t>zalimlikte</w:t>
      </w:r>
      <w:r w:rsidRPr="00E771F5" w:rsidR="00FB6687">
        <w:rPr>
          <w:sz w:val="18"/>
        </w:rPr>
        <w:t xml:space="preserve"> </w:t>
      </w:r>
      <w:r w:rsidRPr="00E771F5">
        <w:rPr>
          <w:sz w:val="18"/>
        </w:rPr>
        <w:t>yarışan</w:t>
      </w:r>
      <w:r w:rsidRPr="00E771F5" w:rsidR="00FB6687">
        <w:rPr>
          <w:sz w:val="18"/>
        </w:rPr>
        <w:t xml:space="preserve"> </w:t>
      </w:r>
      <w:r w:rsidRPr="00E771F5">
        <w:rPr>
          <w:sz w:val="18"/>
        </w:rPr>
        <w:t>ve</w:t>
      </w:r>
      <w:r w:rsidRPr="00E771F5" w:rsidR="00FB6687">
        <w:rPr>
          <w:sz w:val="18"/>
        </w:rPr>
        <w:t xml:space="preserve"> </w:t>
      </w:r>
      <w:r w:rsidRPr="00E771F5">
        <w:rPr>
          <w:sz w:val="18"/>
        </w:rPr>
        <w:t>Halep’te</w:t>
      </w:r>
      <w:r w:rsidRPr="00E771F5" w:rsidR="00FB6687">
        <w:rPr>
          <w:sz w:val="18"/>
        </w:rPr>
        <w:t xml:space="preserve"> </w:t>
      </w:r>
      <w:r w:rsidRPr="00E771F5">
        <w:rPr>
          <w:sz w:val="18"/>
        </w:rPr>
        <w:t>çocukları,</w:t>
      </w:r>
      <w:r w:rsidRPr="00E771F5" w:rsidR="00FB6687">
        <w:rPr>
          <w:sz w:val="18"/>
        </w:rPr>
        <w:t xml:space="preserve"> </w:t>
      </w:r>
      <w:r w:rsidRPr="00E771F5">
        <w:rPr>
          <w:sz w:val="18"/>
        </w:rPr>
        <w:t>kadınları,</w:t>
      </w:r>
      <w:r w:rsidRPr="00E771F5" w:rsidR="00FB6687">
        <w:rPr>
          <w:sz w:val="18"/>
        </w:rPr>
        <w:t xml:space="preserve"> </w:t>
      </w:r>
      <w:r w:rsidRPr="00E771F5">
        <w:rPr>
          <w:sz w:val="18"/>
        </w:rPr>
        <w:t>yaşlıları</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yakarken</w:t>
      </w:r>
      <w:r w:rsidRPr="00E771F5" w:rsidR="00FB6687">
        <w:rPr>
          <w:sz w:val="18"/>
        </w:rPr>
        <w:t xml:space="preserve"> </w:t>
      </w:r>
      <w:r w:rsidRPr="00E771F5">
        <w:rPr>
          <w:sz w:val="18"/>
        </w:rPr>
        <w:t>zafer</w:t>
      </w:r>
      <w:r w:rsidRPr="00E771F5" w:rsidR="00FB6687">
        <w:rPr>
          <w:sz w:val="18"/>
        </w:rPr>
        <w:t xml:space="preserve"> </w:t>
      </w:r>
      <w:r w:rsidRPr="00E771F5">
        <w:rPr>
          <w:sz w:val="18"/>
        </w:rPr>
        <w:t>naraları</w:t>
      </w:r>
      <w:r w:rsidRPr="00E771F5" w:rsidR="00FB6687">
        <w:rPr>
          <w:sz w:val="18"/>
        </w:rPr>
        <w:t xml:space="preserve"> </w:t>
      </w:r>
      <w:r w:rsidRPr="00E771F5">
        <w:rPr>
          <w:sz w:val="18"/>
        </w:rPr>
        <w:t>atan</w:t>
      </w:r>
      <w:r w:rsidRPr="00E771F5" w:rsidR="00FB6687">
        <w:rPr>
          <w:sz w:val="18"/>
        </w:rPr>
        <w:t xml:space="preserve"> </w:t>
      </w:r>
      <w:r w:rsidRPr="00E771F5">
        <w:rPr>
          <w:sz w:val="18"/>
        </w:rPr>
        <w:t>münafıklar</w:t>
      </w:r>
      <w:r w:rsidRPr="00E771F5" w:rsidR="00FB6687">
        <w:rPr>
          <w:sz w:val="18"/>
        </w:rPr>
        <w:t xml:space="preserve"> </w:t>
      </w:r>
      <w:r w:rsidRPr="00E771F5">
        <w:rPr>
          <w:sz w:val="18"/>
        </w:rPr>
        <w:t>arasında</w:t>
      </w:r>
      <w:r w:rsidRPr="00E771F5" w:rsidR="00FB6687">
        <w:rPr>
          <w:sz w:val="18"/>
        </w:rPr>
        <w:t xml:space="preserve"> </w:t>
      </w:r>
      <w:r w:rsidRPr="00E771F5">
        <w:rPr>
          <w:sz w:val="18"/>
        </w:rPr>
        <w:t>fark</w:t>
      </w:r>
      <w:r w:rsidRPr="00E771F5" w:rsidR="00FB6687">
        <w:rPr>
          <w:sz w:val="18"/>
        </w:rPr>
        <w:t xml:space="preserve"> </w:t>
      </w:r>
      <w:r w:rsidRPr="00E771F5">
        <w:rPr>
          <w:sz w:val="18"/>
        </w:rPr>
        <w:t>olmadığını</w:t>
      </w:r>
      <w:r w:rsidRPr="00E771F5" w:rsidR="00FB6687">
        <w:rPr>
          <w:sz w:val="18"/>
        </w:rPr>
        <w:t xml:space="preserve"> </w:t>
      </w:r>
      <w:r w:rsidRPr="00E771F5">
        <w:rPr>
          <w:sz w:val="18"/>
        </w:rPr>
        <w:t>gördük.</w:t>
      </w:r>
      <w:r w:rsidRPr="00E771F5" w:rsidR="00FB6687">
        <w:rPr>
          <w:sz w:val="18"/>
        </w:rPr>
        <w:t xml:space="preserve"> </w:t>
      </w:r>
      <w:r w:rsidRPr="00E771F5">
        <w:rPr>
          <w:sz w:val="18"/>
        </w:rPr>
        <w:t>Garip</w:t>
      </w:r>
      <w:r w:rsidRPr="00E771F5" w:rsidR="00FB6687">
        <w:rPr>
          <w:sz w:val="18"/>
        </w:rPr>
        <w:t xml:space="preserve"> </w:t>
      </w:r>
      <w:r w:rsidRPr="00E771F5">
        <w:rPr>
          <w:sz w:val="18"/>
        </w:rPr>
        <w:t>geldik,</w:t>
      </w:r>
      <w:r w:rsidRPr="00E771F5" w:rsidR="00FB6687">
        <w:rPr>
          <w:sz w:val="18"/>
        </w:rPr>
        <w:t xml:space="preserve"> </w:t>
      </w:r>
      <w:r w:rsidRPr="00E771F5">
        <w:rPr>
          <w:sz w:val="18"/>
        </w:rPr>
        <w:t>garip</w:t>
      </w:r>
      <w:r w:rsidRPr="00E771F5" w:rsidR="00FB6687">
        <w:rPr>
          <w:sz w:val="18"/>
        </w:rPr>
        <w:t xml:space="preserve"> </w:t>
      </w:r>
      <w:r w:rsidRPr="00E771F5">
        <w:rPr>
          <w:sz w:val="18"/>
        </w:rPr>
        <w:t>gidiyoruz</w:t>
      </w:r>
      <w:r w:rsidRPr="00E771F5" w:rsidR="00FB6687">
        <w:rPr>
          <w:sz w:val="18"/>
        </w:rPr>
        <w:t xml:space="preserve"> </w:t>
      </w:r>
      <w:r w:rsidRPr="00E771F5">
        <w:rPr>
          <w:sz w:val="18"/>
        </w:rPr>
        <w:t>ey</w:t>
      </w:r>
      <w:r w:rsidRPr="00E771F5" w:rsidR="00FB6687">
        <w:rPr>
          <w:sz w:val="18"/>
        </w:rPr>
        <w:t xml:space="preserve"> </w:t>
      </w:r>
      <w:r w:rsidRPr="00E771F5">
        <w:rPr>
          <w:sz w:val="18"/>
        </w:rPr>
        <w:t>Halep!</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“Zulmü</w:t>
      </w:r>
      <w:r w:rsidRPr="00E771F5" w:rsidR="00FB6687">
        <w:rPr>
          <w:sz w:val="18"/>
        </w:rPr>
        <w:t xml:space="preserve"> </w:t>
      </w:r>
      <w:r w:rsidRPr="00E771F5">
        <w:rPr>
          <w:sz w:val="18"/>
        </w:rPr>
        <w:t>engelleyemiyorsanız</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onu</w:t>
      </w:r>
      <w:r w:rsidRPr="00E771F5" w:rsidR="00FB6687">
        <w:rPr>
          <w:sz w:val="18"/>
        </w:rPr>
        <w:t xml:space="preserve"> </w:t>
      </w:r>
      <w:r w:rsidRPr="00E771F5">
        <w:rPr>
          <w:sz w:val="18"/>
        </w:rPr>
        <w:t>herkese</w:t>
      </w:r>
      <w:r w:rsidRPr="00E771F5" w:rsidR="00FB6687">
        <w:rPr>
          <w:sz w:val="18"/>
        </w:rPr>
        <w:t xml:space="preserve"> </w:t>
      </w:r>
      <w:r w:rsidRPr="00E771F5">
        <w:rPr>
          <w:sz w:val="18"/>
        </w:rPr>
        <w:t>duyurun.”</w:t>
      </w:r>
      <w:r w:rsidRPr="00E771F5" w:rsidR="00FB6687">
        <w:rPr>
          <w:sz w:val="18"/>
        </w:rPr>
        <w:t xml:space="preserve"> </w:t>
      </w:r>
      <w:r w:rsidRPr="00E771F5">
        <w:rPr>
          <w:sz w:val="18"/>
        </w:rPr>
        <w:t>diyen</w:t>
      </w:r>
      <w:r w:rsidRPr="00E771F5" w:rsidR="00FB6687">
        <w:rPr>
          <w:sz w:val="18"/>
        </w:rPr>
        <w:t xml:space="preserve"> </w:t>
      </w:r>
      <w:r w:rsidRPr="00E771F5">
        <w:rPr>
          <w:sz w:val="18"/>
        </w:rPr>
        <w:t>Ali</w:t>
      </w:r>
      <w:r w:rsidRPr="00E771F5" w:rsidR="00FB6687">
        <w:rPr>
          <w:sz w:val="18"/>
        </w:rPr>
        <w:t xml:space="preserve"> </w:t>
      </w:r>
      <w:r w:rsidRPr="00E771F5">
        <w:rPr>
          <w:sz w:val="18"/>
        </w:rPr>
        <w:t>Şeriati,</w:t>
      </w:r>
      <w:r w:rsidRPr="00E771F5" w:rsidR="00FB6687">
        <w:rPr>
          <w:sz w:val="18"/>
        </w:rPr>
        <w:t xml:space="preserve"> </w:t>
      </w:r>
      <w:r w:rsidRPr="00E771F5">
        <w:rPr>
          <w:sz w:val="18"/>
        </w:rPr>
        <w:t>keşke</w:t>
      </w:r>
      <w:r w:rsidRPr="00E771F5" w:rsidR="00FB6687">
        <w:rPr>
          <w:sz w:val="18"/>
        </w:rPr>
        <w:t xml:space="preserve"> </w:t>
      </w:r>
      <w:r w:rsidRPr="00E771F5">
        <w:rPr>
          <w:sz w:val="18"/>
        </w:rPr>
        <w:t>uyansan</w:t>
      </w:r>
      <w:r w:rsidRPr="00E771F5" w:rsidR="00FB6687">
        <w:rPr>
          <w:sz w:val="18"/>
        </w:rPr>
        <w:t xml:space="preserve"> </w:t>
      </w:r>
      <w:r w:rsidRPr="00E771F5">
        <w:rPr>
          <w:sz w:val="18"/>
        </w:rPr>
        <w:t>da</w:t>
      </w:r>
      <w:r w:rsidRPr="00E771F5" w:rsidR="00FB6687">
        <w:rPr>
          <w:sz w:val="18"/>
        </w:rPr>
        <w:t xml:space="preserve"> </w:t>
      </w:r>
      <w:r w:rsidRPr="00E771F5">
        <w:rPr>
          <w:sz w:val="18"/>
        </w:rPr>
        <w:t>müstekbir,</w:t>
      </w:r>
      <w:r w:rsidRPr="00E771F5" w:rsidR="00FB6687">
        <w:rPr>
          <w:sz w:val="18"/>
        </w:rPr>
        <w:t xml:space="preserve"> </w:t>
      </w:r>
      <w:r w:rsidRPr="00E771F5">
        <w:rPr>
          <w:sz w:val="18"/>
        </w:rPr>
        <w:t>zalim</w:t>
      </w:r>
      <w:r w:rsidRPr="00E771F5" w:rsidR="00FB6687">
        <w:rPr>
          <w:sz w:val="18"/>
        </w:rPr>
        <w:t xml:space="preserve"> </w:t>
      </w:r>
      <w:r w:rsidRPr="00E771F5">
        <w:rPr>
          <w:sz w:val="18"/>
        </w:rPr>
        <w:t>ve</w:t>
      </w:r>
      <w:r w:rsidRPr="00E771F5" w:rsidR="00FB6687">
        <w:rPr>
          <w:sz w:val="18"/>
        </w:rPr>
        <w:t xml:space="preserve"> </w:t>
      </w:r>
      <w:r w:rsidRPr="00E771F5">
        <w:rPr>
          <w:sz w:val="18"/>
        </w:rPr>
        <w:t>barbar</w:t>
      </w:r>
      <w:r w:rsidRPr="00E771F5" w:rsidR="00FB6687">
        <w:rPr>
          <w:sz w:val="18"/>
        </w:rPr>
        <w:t xml:space="preserve"> </w:t>
      </w:r>
      <w:r w:rsidRPr="00E771F5">
        <w:rPr>
          <w:sz w:val="18"/>
        </w:rPr>
        <w:t>hemşehrilerinin</w:t>
      </w:r>
      <w:r w:rsidRPr="00E771F5" w:rsidR="00FB6687">
        <w:rPr>
          <w:sz w:val="18"/>
        </w:rPr>
        <w:t xml:space="preserve"> </w:t>
      </w:r>
      <w:r w:rsidRPr="00E771F5">
        <w:rPr>
          <w:sz w:val="18"/>
        </w:rPr>
        <w:t>zulümde</w:t>
      </w:r>
      <w:r w:rsidRPr="00E771F5" w:rsidR="00FB6687">
        <w:rPr>
          <w:sz w:val="18"/>
        </w:rPr>
        <w:t xml:space="preserve"> </w:t>
      </w:r>
      <w:r w:rsidRPr="00E771F5">
        <w:rPr>
          <w:sz w:val="18"/>
        </w:rPr>
        <w:t>kâfirlerle</w:t>
      </w:r>
      <w:r w:rsidRPr="00E771F5" w:rsidR="00FB6687">
        <w:rPr>
          <w:sz w:val="18"/>
        </w:rPr>
        <w:t xml:space="preserve"> </w:t>
      </w:r>
      <w:r w:rsidRPr="00E771F5">
        <w:rPr>
          <w:sz w:val="18"/>
        </w:rPr>
        <w:t>nasıl</w:t>
      </w:r>
      <w:r w:rsidRPr="00E771F5" w:rsidR="00FB6687">
        <w:rPr>
          <w:sz w:val="18"/>
        </w:rPr>
        <w:t xml:space="preserve"> </w:t>
      </w:r>
      <w:r w:rsidRPr="00E771F5">
        <w:rPr>
          <w:sz w:val="18"/>
        </w:rPr>
        <w:t>yarıştığını</w:t>
      </w:r>
      <w:r w:rsidRPr="00E771F5" w:rsidR="00FB6687">
        <w:rPr>
          <w:sz w:val="18"/>
        </w:rPr>
        <w:t xml:space="preserve"> </w:t>
      </w:r>
      <w:r w:rsidRPr="00E771F5">
        <w:rPr>
          <w:sz w:val="18"/>
        </w:rPr>
        <w:t>görsen.</w:t>
      </w:r>
      <w:r w:rsidRPr="00E771F5" w:rsidR="00FB6687">
        <w:rPr>
          <w:sz w:val="18"/>
        </w:rPr>
        <w:t xml:space="preserve"> </w:t>
      </w:r>
      <w:r w:rsidRPr="00E771F5">
        <w:rPr>
          <w:sz w:val="18"/>
        </w:rPr>
        <w:t>Şimdi</w:t>
      </w:r>
      <w:r w:rsidRPr="00E771F5" w:rsidR="00FB6687">
        <w:rPr>
          <w:sz w:val="18"/>
        </w:rPr>
        <w:t xml:space="preserve"> </w:t>
      </w:r>
      <w:r w:rsidRPr="00E771F5">
        <w:rPr>
          <w:sz w:val="18"/>
        </w:rPr>
        <w:t>onlar</w:t>
      </w:r>
      <w:r w:rsidRPr="00E771F5" w:rsidR="00FB6687">
        <w:rPr>
          <w:sz w:val="18"/>
        </w:rPr>
        <w:t xml:space="preserve"> </w:t>
      </w:r>
      <w:r w:rsidRPr="00E771F5">
        <w:rPr>
          <w:sz w:val="18"/>
        </w:rPr>
        <w:t>abdestli</w:t>
      </w:r>
      <w:r w:rsidRPr="00E771F5" w:rsidR="00FB6687">
        <w:rPr>
          <w:sz w:val="18"/>
        </w:rPr>
        <w:t xml:space="preserve"> </w:t>
      </w:r>
      <w:r w:rsidRPr="00E771F5">
        <w:rPr>
          <w:sz w:val="18"/>
        </w:rPr>
        <w:t>kocaman</w:t>
      </w:r>
      <w:r w:rsidRPr="00E771F5" w:rsidR="00FB6687">
        <w:rPr>
          <w:sz w:val="18"/>
        </w:rPr>
        <w:t xml:space="preserve"> </w:t>
      </w:r>
      <w:r w:rsidRPr="00E771F5">
        <w:rPr>
          <w:sz w:val="18"/>
        </w:rPr>
        <w:t>sakallarıyla,</w:t>
      </w:r>
      <w:r w:rsidRPr="00E771F5" w:rsidR="00FB6687">
        <w:rPr>
          <w:sz w:val="18"/>
        </w:rPr>
        <w:t xml:space="preserve"> </w:t>
      </w:r>
      <w:r w:rsidRPr="00E771F5">
        <w:rPr>
          <w:sz w:val="18"/>
        </w:rPr>
        <w:t>cübbeleriyle</w:t>
      </w:r>
      <w:r w:rsidRPr="00E771F5" w:rsidR="00FB6687">
        <w:rPr>
          <w:sz w:val="18"/>
        </w:rPr>
        <w:t xml:space="preserve"> </w:t>
      </w:r>
      <w:r w:rsidRPr="00E771F5">
        <w:rPr>
          <w:sz w:val="18"/>
        </w:rPr>
        <w:t>Esed’in</w:t>
      </w:r>
      <w:r w:rsidRPr="00E771F5" w:rsidR="00FB6687">
        <w:rPr>
          <w:sz w:val="18"/>
        </w:rPr>
        <w:t xml:space="preserve"> </w:t>
      </w:r>
      <w:r w:rsidRPr="00E771F5">
        <w:rPr>
          <w:sz w:val="18"/>
        </w:rPr>
        <w:t>arkadaşları</w:t>
      </w:r>
      <w:r w:rsidRPr="00E771F5" w:rsidR="00FB6687">
        <w:rPr>
          <w:sz w:val="18"/>
        </w:rPr>
        <w:t xml:space="preserve"> </w:t>
      </w:r>
      <w:r w:rsidRPr="00E771F5">
        <w:rPr>
          <w:sz w:val="18"/>
        </w:rPr>
        <w:t>oldular.</w:t>
      </w:r>
      <w:r w:rsidRPr="00E771F5" w:rsidR="00FB6687">
        <w:rPr>
          <w:sz w:val="18"/>
        </w:rPr>
        <w:t xml:space="preserve"> </w:t>
      </w:r>
      <w:r w:rsidRPr="00E771F5">
        <w:rPr>
          <w:sz w:val="18"/>
        </w:rPr>
        <w:t>Şehit</w:t>
      </w:r>
      <w:r w:rsidRPr="00E771F5" w:rsidR="00FB6687">
        <w:rPr>
          <w:sz w:val="18"/>
        </w:rPr>
        <w:t xml:space="preserve"> </w:t>
      </w:r>
      <w:r w:rsidRPr="00E771F5">
        <w:rPr>
          <w:sz w:val="18"/>
        </w:rPr>
        <w:t>Hüseyin’i</w:t>
      </w:r>
      <w:r w:rsidRPr="00E771F5" w:rsidR="00FB6687">
        <w:rPr>
          <w:sz w:val="18"/>
        </w:rPr>
        <w:t xml:space="preserve"> </w:t>
      </w:r>
      <w:r w:rsidRPr="00E771F5">
        <w:rPr>
          <w:sz w:val="18"/>
        </w:rPr>
        <w:t>dillerinden</w:t>
      </w:r>
      <w:r w:rsidRPr="00E771F5" w:rsidR="00FB6687">
        <w:rPr>
          <w:sz w:val="18"/>
        </w:rPr>
        <w:t xml:space="preserve"> </w:t>
      </w:r>
      <w:r w:rsidRPr="00E771F5">
        <w:rPr>
          <w:sz w:val="18"/>
        </w:rPr>
        <w:t>düşürmeyenler</w:t>
      </w:r>
      <w:r w:rsidRPr="00E771F5" w:rsidR="00FB6687">
        <w:rPr>
          <w:sz w:val="18"/>
        </w:rPr>
        <w:t xml:space="preserve"> </w:t>
      </w:r>
      <w:r w:rsidRPr="00E771F5">
        <w:rPr>
          <w:sz w:val="18"/>
        </w:rPr>
        <w:t>şimdi,</w:t>
      </w:r>
      <w:r w:rsidRPr="00E771F5" w:rsidR="00FB6687">
        <w:rPr>
          <w:sz w:val="18"/>
        </w:rPr>
        <w:t xml:space="preserve"> </w:t>
      </w:r>
      <w:r w:rsidRPr="00E771F5">
        <w:rPr>
          <w:sz w:val="18"/>
        </w:rPr>
        <w:t>Haşdi</w:t>
      </w:r>
      <w:r w:rsidRPr="00E771F5" w:rsidR="00FB6687">
        <w:rPr>
          <w:sz w:val="18"/>
        </w:rPr>
        <w:t xml:space="preserve"> </w:t>
      </w:r>
      <w:r w:rsidRPr="00E771F5">
        <w:rPr>
          <w:sz w:val="18"/>
        </w:rPr>
        <w:t>Şabi</w:t>
      </w:r>
      <w:r w:rsidRPr="00E771F5" w:rsidR="00FB6687">
        <w:rPr>
          <w:sz w:val="18"/>
        </w:rPr>
        <w:t xml:space="preserve"> </w:t>
      </w:r>
      <w:r w:rsidRPr="00E771F5">
        <w:rPr>
          <w:sz w:val="18"/>
        </w:rPr>
        <w:t>katillerinin</w:t>
      </w:r>
      <w:r w:rsidRPr="00E771F5" w:rsidR="00FB6687">
        <w:rPr>
          <w:sz w:val="18"/>
        </w:rPr>
        <w:t xml:space="preserve"> </w:t>
      </w:r>
      <w:r w:rsidRPr="00E771F5">
        <w:rPr>
          <w:sz w:val="18"/>
        </w:rPr>
        <w:t>eliyle</w:t>
      </w:r>
      <w:r w:rsidRPr="00E771F5" w:rsidR="00FB6687">
        <w:rPr>
          <w:sz w:val="18"/>
        </w:rPr>
        <w:t xml:space="preserve"> </w:t>
      </w:r>
      <w:r w:rsidRPr="00E771F5">
        <w:rPr>
          <w:sz w:val="18"/>
        </w:rPr>
        <w:t>Kerbelâ’ya</w:t>
      </w:r>
      <w:r w:rsidRPr="00E771F5" w:rsidR="00FB6687">
        <w:rPr>
          <w:sz w:val="18"/>
        </w:rPr>
        <w:t xml:space="preserve"> </w:t>
      </w:r>
      <w:r w:rsidRPr="00E771F5">
        <w:rPr>
          <w:sz w:val="18"/>
        </w:rPr>
        <w:t>çevirdi</w:t>
      </w:r>
      <w:r w:rsidRPr="00E771F5" w:rsidR="00FB6687">
        <w:rPr>
          <w:sz w:val="18"/>
        </w:rPr>
        <w:t xml:space="preserve"> </w:t>
      </w:r>
      <w:r w:rsidRPr="00E771F5">
        <w:rPr>
          <w:sz w:val="18"/>
        </w:rPr>
        <w:t>Halep’i.</w:t>
      </w:r>
      <w:r w:rsidRPr="00E771F5" w:rsidR="00FB6687">
        <w:rPr>
          <w:sz w:val="18"/>
        </w:rPr>
        <w:t xml:space="preserve"> </w:t>
      </w:r>
      <w:r w:rsidRPr="00E771F5">
        <w:rPr>
          <w:sz w:val="18"/>
        </w:rPr>
        <w:t>Her</w:t>
      </w:r>
      <w:r w:rsidRPr="00E771F5" w:rsidR="00FB6687">
        <w:rPr>
          <w:sz w:val="18"/>
        </w:rPr>
        <w:t xml:space="preserve"> </w:t>
      </w:r>
      <w:r w:rsidRPr="00E771F5">
        <w:rPr>
          <w:sz w:val="18"/>
        </w:rPr>
        <w:t>fırsatta</w:t>
      </w:r>
      <w:r w:rsidRPr="00E771F5" w:rsidR="00FB6687">
        <w:rPr>
          <w:sz w:val="18"/>
        </w:rPr>
        <w:t xml:space="preserve"> </w:t>
      </w:r>
      <w:r w:rsidRPr="00E771F5">
        <w:rPr>
          <w:sz w:val="18"/>
        </w:rPr>
        <w:t>“büyük</w:t>
      </w:r>
      <w:r w:rsidRPr="00E771F5" w:rsidR="00FB6687">
        <w:rPr>
          <w:sz w:val="18"/>
        </w:rPr>
        <w:t xml:space="preserve"> </w:t>
      </w:r>
      <w:r w:rsidRPr="00E771F5">
        <w:rPr>
          <w:sz w:val="18"/>
        </w:rPr>
        <w:t>şeytan”</w:t>
      </w:r>
      <w:r w:rsidRPr="00E771F5" w:rsidR="00FB6687">
        <w:rPr>
          <w:sz w:val="18"/>
        </w:rPr>
        <w:t xml:space="preserve"> </w:t>
      </w:r>
      <w:r w:rsidRPr="00E771F5">
        <w:rPr>
          <w:sz w:val="18"/>
        </w:rPr>
        <w:t>dedikleri</w:t>
      </w:r>
      <w:r w:rsidRPr="00E771F5" w:rsidR="00FB6687">
        <w:rPr>
          <w:sz w:val="18"/>
        </w:rPr>
        <w:t xml:space="preserve"> </w:t>
      </w:r>
      <w:r w:rsidRPr="00E771F5" w:rsidR="00C44C67">
        <w:rPr>
          <w:sz w:val="18"/>
        </w:rPr>
        <w:t>n</w:t>
      </w:r>
      <w:r w:rsidRPr="00E771F5">
        <w:rPr>
          <w:sz w:val="18"/>
        </w:rPr>
        <w:t>eoconlarla</w:t>
      </w:r>
      <w:r w:rsidRPr="00E771F5" w:rsidR="00FB6687">
        <w:rPr>
          <w:sz w:val="18"/>
        </w:rPr>
        <w:t xml:space="preserve"> </w:t>
      </w:r>
      <w:r w:rsidRPr="00E771F5">
        <w:rPr>
          <w:sz w:val="18"/>
        </w:rPr>
        <w:t>kol</w:t>
      </w:r>
      <w:r w:rsidRPr="00E771F5" w:rsidR="00FB6687">
        <w:rPr>
          <w:sz w:val="18"/>
        </w:rPr>
        <w:t xml:space="preserve"> </w:t>
      </w:r>
      <w:r w:rsidRPr="00E771F5">
        <w:rPr>
          <w:sz w:val="18"/>
        </w:rPr>
        <w:t>kola</w:t>
      </w:r>
      <w:r w:rsidRPr="00E771F5" w:rsidR="00FB6687">
        <w:rPr>
          <w:sz w:val="18"/>
        </w:rPr>
        <w:t xml:space="preserve"> </w:t>
      </w:r>
      <w:r w:rsidRPr="00E771F5">
        <w:rPr>
          <w:sz w:val="18"/>
        </w:rPr>
        <w:t>oldular.</w:t>
      </w:r>
      <w:r w:rsidRPr="00E771F5" w:rsidR="00FB6687">
        <w:rPr>
          <w:sz w:val="18"/>
        </w:rPr>
        <w:t xml:space="preserve"> </w:t>
      </w:r>
      <w:r w:rsidRPr="00E771F5">
        <w:rPr>
          <w:sz w:val="18"/>
        </w:rPr>
        <w:t>Efendimiz</w:t>
      </w:r>
      <w:r w:rsidRPr="00E771F5" w:rsidR="00FB6687">
        <w:rPr>
          <w:sz w:val="18"/>
        </w:rPr>
        <w:t xml:space="preserve"> </w:t>
      </w:r>
      <w:r w:rsidRPr="00E771F5">
        <w:rPr>
          <w:sz w:val="18"/>
        </w:rPr>
        <w:t>“Kim</w:t>
      </w:r>
      <w:r w:rsidRPr="00E771F5" w:rsidR="00FB6687">
        <w:rPr>
          <w:sz w:val="18"/>
        </w:rPr>
        <w:t xml:space="preserve"> </w:t>
      </w:r>
      <w:r w:rsidRPr="00E771F5">
        <w:rPr>
          <w:sz w:val="18"/>
        </w:rPr>
        <w:t>bir</w:t>
      </w:r>
      <w:r w:rsidRPr="00E771F5" w:rsidR="00FB6687">
        <w:rPr>
          <w:sz w:val="18"/>
        </w:rPr>
        <w:t xml:space="preserve"> </w:t>
      </w:r>
      <w:r w:rsidRPr="00E771F5">
        <w:rPr>
          <w:sz w:val="18"/>
        </w:rPr>
        <w:t>kişinin</w:t>
      </w:r>
      <w:r w:rsidRPr="00E771F5" w:rsidR="00FB6687">
        <w:rPr>
          <w:sz w:val="18"/>
        </w:rPr>
        <w:t xml:space="preserve"> </w:t>
      </w:r>
      <w:r w:rsidRPr="00E771F5">
        <w:rPr>
          <w:sz w:val="18"/>
        </w:rPr>
        <w:t>zalim</w:t>
      </w:r>
      <w:r w:rsidRPr="00E771F5" w:rsidR="00FB6687">
        <w:rPr>
          <w:sz w:val="18"/>
        </w:rPr>
        <w:t xml:space="preserve"> </w:t>
      </w:r>
      <w:r w:rsidRPr="00E771F5">
        <w:rPr>
          <w:sz w:val="18"/>
        </w:rPr>
        <w:t>olduğunu</w:t>
      </w:r>
      <w:r w:rsidRPr="00E771F5" w:rsidR="00FB6687">
        <w:rPr>
          <w:sz w:val="18"/>
        </w:rPr>
        <w:t xml:space="preserve"> </w:t>
      </w:r>
      <w:r w:rsidRPr="00E771F5">
        <w:rPr>
          <w:sz w:val="18"/>
        </w:rPr>
        <w:t>bilerek</w:t>
      </w:r>
      <w:r w:rsidRPr="00E771F5" w:rsidR="00FB6687">
        <w:rPr>
          <w:sz w:val="18"/>
        </w:rPr>
        <w:t xml:space="preserve"> </w:t>
      </w:r>
      <w:r w:rsidRPr="00E771F5">
        <w:rPr>
          <w:sz w:val="18"/>
        </w:rPr>
        <w:t>ona</w:t>
      </w:r>
      <w:r w:rsidRPr="00E771F5" w:rsidR="00FB6687">
        <w:rPr>
          <w:sz w:val="18"/>
        </w:rPr>
        <w:t xml:space="preserve"> </w:t>
      </w:r>
      <w:r w:rsidRPr="00E771F5">
        <w:rPr>
          <w:sz w:val="18"/>
        </w:rPr>
        <w:t>yardım</w:t>
      </w:r>
      <w:r w:rsidRPr="00E771F5" w:rsidR="00FB6687">
        <w:rPr>
          <w:sz w:val="18"/>
        </w:rPr>
        <w:t xml:space="preserve"> </w:t>
      </w:r>
      <w:r w:rsidRPr="00E771F5">
        <w:rPr>
          <w:sz w:val="18"/>
        </w:rPr>
        <w:t>etmek</w:t>
      </w:r>
      <w:r w:rsidRPr="00E771F5" w:rsidR="00FB6687">
        <w:rPr>
          <w:sz w:val="18"/>
        </w:rPr>
        <w:t xml:space="preserve"> </w:t>
      </w:r>
      <w:r w:rsidRPr="00E771F5">
        <w:rPr>
          <w:sz w:val="18"/>
        </w:rPr>
        <w:t>üzere</w:t>
      </w:r>
      <w:r w:rsidRPr="00E771F5" w:rsidR="00FB6687">
        <w:rPr>
          <w:sz w:val="18"/>
        </w:rPr>
        <w:t xml:space="preserve"> </w:t>
      </w:r>
      <w:r w:rsidRPr="00E771F5">
        <w:rPr>
          <w:sz w:val="18"/>
        </w:rPr>
        <w:t>zalimle</w:t>
      </w:r>
      <w:r w:rsidRPr="00E771F5" w:rsidR="00FB6687">
        <w:rPr>
          <w:sz w:val="18"/>
        </w:rPr>
        <w:t xml:space="preserve"> </w:t>
      </w:r>
      <w:r w:rsidRPr="00E771F5">
        <w:rPr>
          <w:sz w:val="18"/>
        </w:rPr>
        <w:t>birlikte</w:t>
      </w:r>
      <w:r w:rsidRPr="00E771F5" w:rsidR="00FB6687">
        <w:rPr>
          <w:sz w:val="18"/>
        </w:rPr>
        <w:t xml:space="preserve"> </w:t>
      </w:r>
      <w:r w:rsidRPr="00E771F5">
        <w:rPr>
          <w:sz w:val="18"/>
        </w:rPr>
        <w:t>yürürse</w:t>
      </w:r>
      <w:r w:rsidRPr="00E771F5" w:rsidR="00FB6687">
        <w:rPr>
          <w:sz w:val="18"/>
        </w:rPr>
        <w:t xml:space="preserve"> </w:t>
      </w:r>
      <w:r w:rsidRPr="00E771F5">
        <w:rPr>
          <w:sz w:val="18"/>
        </w:rPr>
        <w:t>İslam’dan</w:t>
      </w:r>
      <w:r w:rsidRPr="00E771F5" w:rsidR="00FB6687">
        <w:rPr>
          <w:sz w:val="18"/>
        </w:rPr>
        <w:t xml:space="preserve"> </w:t>
      </w:r>
      <w:r w:rsidRPr="00E771F5">
        <w:rPr>
          <w:sz w:val="18"/>
        </w:rPr>
        <w:t>dışarı</w:t>
      </w:r>
      <w:r w:rsidRPr="00E771F5" w:rsidR="00FB6687">
        <w:rPr>
          <w:sz w:val="18"/>
        </w:rPr>
        <w:t xml:space="preserve"> </w:t>
      </w:r>
      <w:r w:rsidRPr="00E771F5">
        <w:rPr>
          <w:sz w:val="18"/>
        </w:rPr>
        <w:t>çıkmış</w:t>
      </w:r>
      <w:r w:rsidRPr="00E771F5" w:rsidR="00FB6687">
        <w:rPr>
          <w:sz w:val="18"/>
        </w:rPr>
        <w:t xml:space="preserve"> </w:t>
      </w:r>
      <w:r w:rsidRPr="00E771F5">
        <w:rPr>
          <w:sz w:val="18"/>
        </w:rPr>
        <w:t>olur.”</w:t>
      </w:r>
      <w:r w:rsidRPr="00E771F5" w:rsidR="00FB6687">
        <w:rPr>
          <w:sz w:val="18"/>
        </w:rPr>
        <w:t xml:space="preserve"> </w:t>
      </w:r>
      <w:r w:rsidRPr="00E771F5">
        <w:rPr>
          <w:sz w:val="18"/>
        </w:rPr>
        <w:t>buyuruyor</w:t>
      </w:r>
      <w:r w:rsidRPr="00E771F5" w:rsidR="00FB6687">
        <w:rPr>
          <w:sz w:val="18"/>
        </w:rPr>
        <w:t xml:space="preserve"> </w:t>
      </w:r>
      <w:r w:rsidRPr="00E771F5">
        <w:rPr>
          <w:sz w:val="18"/>
        </w:rPr>
        <w:t>ve</w:t>
      </w:r>
      <w:r w:rsidRPr="00E771F5" w:rsidR="00FB6687">
        <w:rPr>
          <w:sz w:val="18"/>
        </w:rPr>
        <w:t xml:space="preserve"> </w:t>
      </w:r>
      <w:r w:rsidRPr="00E771F5">
        <w:rPr>
          <w:sz w:val="18"/>
        </w:rPr>
        <w:t>zulme</w:t>
      </w:r>
      <w:r w:rsidRPr="00E771F5" w:rsidR="00FB6687">
        <w:rPr>
          <w:sz w:val="18"/>
        </w:rPr>
        <w:t xml:space="preserve"> </w:t>
      </w:r>
      <w:r w:rsidRPr="00E771F5">
        <w:rPr>
          <w:sz w:val="18"/>
        </w:rPr>
        <w:t>karşı</w:t>
      </w:r>
      <w:r w:rsidRPr="00E771F5" w:rsidR="00FB6687">
        <w:rPr>
          <w:sz w:val="18"/>
        </w:rPr>
        <w:t xml:space="preserve"> </w:t>
      </w:r>
      <w:r w:rsidRPr="00E771F5">
        <w:rPr>
          <w:sz w:val="18"/>
        </w:rPr>
        <w:t>bizi</w:t>
      </w:r>
      <w:r w:rsidRPr="00E771F5" w:rsidR="00FB6687">
        <w:rPr>
          <w:sz w:val="18"/>
        </w:rPr>
        <w:t xml:space="preserve"> </w:t>
      </w:r>
      <w:r w:rsidRPr="00E771F5">
        <w:rPr>
          <w:sz w:val="18"/>
        </w:rPr>
        <w:t>uyarıyor.</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yüzden,</w:t>
      </w:r>
      <w:r w:rsidRPr="00E771F5" w:rsidR="00FB6687">
        <w:rPr>
          <w:sz w:val="18"/>
        </w:rPr>
        <w:t xml:space="preserve"> </w:t>
      </w:r>
      <w:r w:rsidRPr="00E771F5">
        <w:rPr>
          <w:sz w:val="18"/>
        </w:rPr>
        <w:t>Türkiye</w:t>
      </w:r>
      <w:r w:rsidRPr="00E771F5" w:rsidR="00FB6687">
        <w:rPr>
          <w:sz w:val="18"/>
        </w:rPr>
        <w:t xml:space="preserve"> </w:t>
      </w:r>
      <w:r w:rsidRPr="00E771F5">
        <w:rPr>
          <w:sz w:val="18"/>
        </w:rPr>
        <w:t>olarak</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sorumluluk</w:t>
      </w:r>
      <w:r w:rsidRPr="00E771F5" w:rsidR="00FB6687">
        <w:rPr>
          <w:sz w:val="18"/>
        </w:rPr>
        <w:t xml:space="preserve"> </w:t>
      </w:r>
      <w:r w:rsidRPr="00E771F5">
        <w:rPr>
          <w:sz w:val="18"/>
        </w:rPr>
        <w:t>altındayız.</w:t>
      </w:r>
      <w:r w:rsidRPr="00E771F5" w:rsidR="00FB6687">
        <w:rPr>
          <w:sz w:val="18"/>
        </w:rPr>
        <w:t xml:space="preserve"> </w:t>
      </w:r>
      <w:r w:rsidRPr="00E771F5">
        <w:rPr>
          <w:sz w:val="18"/>
        </w:rPr>
        <w:t>Çünkü,</w:t>
      </w:r>
      <w:r w:rsidRPr="00E771F5" w:rsidR="00FB6687">
        <w:rPr>
          <w:sz w:val="18"/>
        </w:rPr>
        <w:t xml:space="preserve"> </w:t>
      </w:r>
      <w:r w:rsidRPr="00E771F5">
        <w:rPr>
          <w:sz w:val="18"/>
        </w:rPr>
        <w:t>böyle</w:t>
      </w:r>
      <w:r w:rsidRPr="00E771F5" w:rsidR="00FB6687">
        <w:rPr>
          <w:sz w:val="18"/>
        </w:rPr>
        <w:t xml:space="preserve"> </w:t>
      </w:r>
      <w:r w:rsidRPr="00E771F5">
        <w:rPr>
          <w:sz w:val="18"/>
        </w:rPr>
        <w:t>giderse</w:t>
      </w:r>
      <w:r w:rsidRPr="00E771F5" w:rsidR="00FB6687">
        <w:rPr>
          <w:sz w:val="18"/>
        </w:rPr>
        <w:t xml:space="preserve"> </w:t>
      </w:r>
      <w:r w:rsidRPr="00E771F5">
        <w:rPr>
          <w:sz w:val="18"/>
        </w:rPr>
        <w:t>Batılı</w:t>
      </w:r>
      <w:r w:rsidRPr="00E771F5" w:rsidR="00FB6687">
        <w:rPr>
          <w:sz w:val="18"/>
        </w:rPr>
        <w:t xml:space="preserve"> </w:t>
      </w:r>
      <w:r w:rsidRPr="00E771F5">
        <w:rPr>
          <w:sz w:val="18"/>
        </w:rPr>
        <w:t>ve</w:t>
      </w:r>
      <w:r w:rsidRPr="00E771F5" w:rsidR="00FB6687">
        <w:rPr>
          <w:sz w:val="18"/>
        </w:rPr>
        <w:t xml:space="preserve"> </w:t>
      </w:r>
      <w:r w:rsidRPr="00E771F5">
        <w:rPr>
          <w:sz w:val="18"/>
        </w:rPr>
        <w:t>Doğulu</w:t>
      </w:r>
      <w:r w:rsidRPr="00E771F5" w:rsidR="00FB6687">
        <w:rPr>
          <w:sz w:val="18"/>
        </w:rPr>
        <w:t xml:space="preserve"> </w:t>
      </w:r>
      <w:r w:rsidRPr="00E771F5">
        <w:rPr>
          <w:sz w:val="18"/>
        </w:rPr>
        <w:t>emperyalist</w:t>
      </w:r>
      <w:r w:rsidRPr="00E771F5" w:rsidR="00FB6687">
        <w:rPr>
          <w:sz w:val="18"/>
        </w:rPr>
        <w:t xml:space="preserve"> </w:t>
      </w:r>
      <w:r w:rsidRPr="00E771F5">
        <w:rPr>
          <w:sz w:val="18"/>
        </w:rPr>
        <w:t>mahfillerin</w:t>
      </w:r>
      <w:r w:rsidRPr="00E771F5" w:rsidR="00FB6687">
        <w:rPr>
          <w:sz w:val="18"/>
        </w:rPr>
        <w:t xml:space="preserve"> </w:t>
      </w:r>
      <w:r w:rsidRPr="00E771F5">
        <w:rPr>
          <w:sz w:val="18"/>
        </w:rPr>
        <w:t>desteğinde</w:t>
      </w:r>
      <w:r w:rsidRPr="00E771F5" w:rsidR="00FB6687">
        <w:rPr>
          <w:sz w:val="18"/>
        </w:rPr>
        <w:t xml:space="preserve"> </w:t>
      </w:r>
      <w:r w:rsidRPr="00E771F5">
        <w:rPr>
          <w:sz w:val="18"/>
        </w:rPr>
        <w:t>bir</w:t>
      </w:r>
      <w:r w:rsidRPr="00E771F5" w:rsidR="00FB6687">
        <w:rPr>
          <w:sz w:val="18"/>
        </w:rPr>
        <w:t xml:space="preserve"> </w:t>
      </w:r>
      <w:r w:rsidRPr="00E771F5">
        <w:rPr>
          <w:sz w:val="18"/>
        </w:rPr>
        <w:t>mezhep</w:t>
      </w:r>
      <w:r w:rsidRPr="00E771F5" w:rsidR="00FB6687">
        <w:rPr>
          <w:sz w:val="18"/>
        </w:rPr>
        <w:t xml:space="preserve"> </w:t>
      </w:r>
      <w:r w:rsidRPr="00E771F5">
        <w:rPr>
          <w:sz w:val="18"/>
        </w:rPr>
        <w:t>faşizmi</w:t>
      </w:r>
      <w:r w:rsidRPr="00E771F5" w:rsidR="00FB6687">
        <w:rPr>
          <w:sz w:val="18"/>
        </w:rPr>
        <w:t xml:space="preserve"> </w:t>
      </w:r>
      <w:r w:rsidRPr="00E771F5">
        <w:rPr>
          <w:sz w:val="18"/>
        </w:rPr>
        <w:t>de</w:t>
      </w:r>
      <w:r w:rsidRPr="00E771F5" w:rsidR="00FB6687">
        <w:rPr>
          <w:sz w:val="18"/>
        </w:rPr>
        <w:t xml:space="preserve"> </w:t>
      </w:r>
      <w:r w:rsidRPr="00E771F5">
        <w:rPr>
          <w:sz w:val="18"/>
        </w:rPr>
        <w:t>Kâbe</w:t>
      </w:r>
      <w:r w:rsidRPr="00E771F5" w:rsidR="00FB6687">
        <w:rPr>
          <w:sz w:val="18"/>
        </w:rPr>
        <w:t xml:space="preserve"> </w:t>
      </w:r>
      <w:r w:rsidRPr="00E771F5">
        <w:rPr>
          <w:sz w:val="18"/>
        </w:rPr>
        <w:t>kapılarına</w:t>
      </w:r>
      <w:r w:rsidRPr="00E771F5" w:rsidR="00FB6687">
        <w:rPr>
          <w:sz w:val="18"/>
        </w:rPr>
        <w:t xml:space="preserve"> </w:t>
      </w:r>
      <w:r w:rsidRPr="00E771F5">
        <w:rPr>
          <w:sz w:val="18"/>
        </w:rPr>
        <w:t>kadar</w:t>
      </w:r>
      <w:r w:rsidRPr="00E771F5" w:rsidR="00FB6687">
        <w:rPr>
          <w:sz w:val="18"/>
        </w:rPr>
        <w:t xml:space="preserve"> </w:t>
      </w:r>
      <w:r w:rsidRPr="00E771F5">
        <w:rPr>
          <w:sz w:val="18"/>
        </w:rPr>
        <w:t>dayanacak,</w:t>
      </w:r>
      <w:r w:rsidRPr="00E771F5" w:rsidR="00FB6687">
        <w:rPr>
          <w:sz w:val="18"/>
        </w:rPr>
        <w:t xml:space="preserve"> </w:t>
      </w:r>
      <w:r w:rsidRPr="00E771F5">
        <w:rPr>
          <w:sz w:val="18"/>
        </w:rPr>
        <w:t>bu</w:t>
      </w:r>
      <w:r w:rsidRPr="00E771F5" w:rsidR="00FB6687">
        <w:rPr>
          <w:sz w:val="18"/>
        </w:rPr>
        <w:t xml:space="preserve"> </w:t>
      </w:r>
      <w:r w:rsidRPr="00E771F5">
        <w:rPr>
          <w:sz w:val="18"/>
        </w:rPr>
        <w:t>tehdit</w:t>
      </w:r>
      <w:r w:rsidRPr="00E771F5" w:rsidR="00FB6687">
        <w:rPr>
          <w:sz w:val="18"/>
        </w:rPr>
        <w:t xml:space="preserve"> </w:t>
      </w:r>
      <w:r w:rsidRPr="00E771F5">
        <w:rPr>
          <w:sz w:val="18"/>
        </w:rPr>
        <w:t>altında</w:t>
      </w:r>
      <w:r w:rsidRPr="00E771F5" w:rsidR="00FB6687">
        <w:rPr>
          <w:sz w:val="18"/>
        </w:rPr>
        <w:t xml:space="preserve"> </w:t>
      </w:r>
      <w:r w:rsidRPr="00E771F5">
        <w:rPr>
          <w:sz w:val="18"/>
        </w:rPr>
        <w:t>İslam</w:t>
      </w:r>
      <w:r w:rsidRPr="00E771F5" w:rsidR="00FB6687">
        <w:rPr>
          <w:sz w:val="18"/>
        </w:rPr>
        <w:t xml:space="preserve"> </w:t>
      </w:r>
      <w:r w:rsidRPr="00E771F5">
        <w:rPr>
          <w:sz w:val="18"/>
        </w:rPr>
        <w:t>coğrafyası.</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Halep</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şehir</w:t>
      </w:r>
      <w:r w:rsidRPr="00E771F5" w:rsidR="00FB6687">
        <w:rPr>
          <w:sz w:val="18"/>
        </w:rPr>
        <w:t xml:space="preserve"> </w:t>
      </w:r>
      <w:r w:rsidRPr="00E771F5">
        <w:rPr>
          <w:sz w:val="18"/>
        </w:rPr>
        <w:t>hatırlatması</w:t>
      </w:r>
      <w:r w:rsidRPr="00E771F5" w:rsidR="00FB6687">
        <w:rPr>
          <w:sz w:val="18"/>
        </w:rPr>
        <w:t xml:space="preserve"> </w:t>
      </w:r>
      <w:r w:rsidRPr="00E771F5">
        <w:rPr>
          <w:sz w:val="18"/>
        </w:rPr>
        <w:t>değil</w:t>
      </w:r>
      <w:r w:rsidRPr="00E771F5" w:rsidR="00FB6687">
        <w:rPr>
          <w:sz w:val="18"/>
        </w:rPr>
        <w:t xml:space="preserve"> </w:t>
      </w:r>
      <w:r w:rsidRPr="00E771F5">
        <w:rPr>
          <w:sz w:val="18"/>
        </w:rPr>
        <w:t>bizlere;</w:t>
      </w:r>
      <w:r w:rsidRPr="00E771F5" w:rsidR="00FB6687">
        <w:rPr>
          <w:sz w:val="18"/>
        </w:rPr>
        <w:t xml:space="preserve"> </w:t>
      </w:r>
      <w:r w:rsidRPr="00E771F5">
        <w:rPr>
          <w:sz w:val="18"/>
        </w:rPr>
        <w:t>çünkü</w:t>
      </w:r>
      <w:r w:rsidRPr="00E771F5" w:rsidR="00FB6687">
        <w:rPr>
          <w:sz w:val="18"/>
        </w:rPr>
        <w:t xml:space="preserve"> </w:t>
      </w:r>
      <w:r w:rsidRPr="00E771F5">
        <w:rPr>
          <w:sz w:val="18"/>
        </w:rPr>
        <w:t>Halep</w:t>
      </w:r>
      <w:r w:rsidRPr="00E771F5" w:rsidR="00FB6687">
        <w:rPr>
          <w:sz w:val="18"/>
        </w:rPr>
        <w:t xml:space="preserve"> </w:t>
      </w:r>
      <w:r w:rsidRPr="00E771F5">
        <w:rPr>
          <w:sz w:val="18"/>
        </w:rPr>
        <w:t>Müslüman</w:t>
      </w:r>
      <w:r w:rsidRPr="00E771F5" w:rsidR="00FB6687">
        <w:rPr>
          <w:sz w:val="18"/>
        </w:rPr>
        <w:t xml:space="preserve"> </w:t>
      </w:r>
      <w:r w:rsidRPr="00E771F5">
        <w:rPr>
          <w:sz w:val="18"/>
        </w:rPr>
        <w:t>kimliğin</w:t>
      </w:r>
      <w:r w:rsidRPr="00E771F5" w:rsidR="00FB6687">
        <w:rPr>
          <w:sz w:val="18"/>
        </w:rPr>
        <w:t xml:space="preserve"> </w:t>
      </w:r>
      <w:r w:rsidRPr="00E771F5">
        <w:rPr>
          <w:sz w:val="18"/>
        </w:rPr>
        <w:t>direnişinin</w:t>
      </w:r>
      <w:r w:rsidRPr="00E771F5" w:rsidR="00FB6687">
        <w:rPr>
          <w:sz w:val="18"/>
        </w:rPr>
        <w:t xml:space="preserve"> </w:t>
      </w:r>
      <w:r w:rsidRPr="00E771F5">
        <w:rPr>
          <w:sz w:val="18"/>
        </w:rPr>
        <w:t>sembolüdür;</w:t>
      </w:r>
      <w:r w:rsidRPr="00E771F5" w:rsidR="00FB6687">
        <w:rPr>
          <w:sz w:val="18"/>
        </w:rPr>
        <w:t xml:space="preserve"> </w:t>
      </w:r>
      <w:r w:rsidRPr="00E771F5">
        <w:rPr>
          <w:sz w:val="18"/>
        </w:rPr>
        <w:t>çünkü</w:t>
      </w:r>
      <w:r w:rsidRPr="00E771F5" w:rsidR="00FB6687">
        <w:rPr>
          <w:sz w:val="18"/>
        </w:rPr>
        <w:t xml:space="preserve"> </w:t>
      </w:r>
      <w:r w:rsidRPr="00E771F5">
        <w:rPr>
          <w:sz w:val="18"/>
        </w:rPr>
        <w:t>Halep,</w:t>
      </w:r>
      <w:r w:rsidRPr="00E771F5" w:rsidR="00FB6687">
        <w:rPr>
          <w:sz w:val="18"/>
        </w:rPr>
        <w:t xml:space="preserve"> </w:t>
      </w:r>
      <w:r w:rsidRPr="00E771F5">
        <w:rPr>
          <w:sz w:val="18"/>
        </w:rPr>
        <w:t>bizim</w:t>
      </w:r>
      <w:r w:rsidRPr="00E771F5" w:rsidR="00FB6687">
        <w:rPr>
          <w:sz w:val="18"/>
        </w:rPr>
        <w:t xml:space="preserve"> </w:t>
      </w:r>
      <w:r w:rsidRPr="00E771F5">
        <w:rPr>
          <w:sz w:val="18"/>
        </w:rPr>
        <w:t>evimiz.</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Ey</w:t>
      </w:r>
      <w:r w:rsidRPr="00E771F5" w:rsidR="00FB6687">
        <w:rPr>
          <w:sz w:val="18"/>
        </w:rPr>
        <w:t xml:space="preserve"> </w:t>
      </w:r>
      <w:r w:rsidRPr="00E771F5">
        <w:rPr>
          <w:sz w:val="18"/>
        </w:rPr>
        <w:t>kimsesizlerin</w:t>
      </w:r>
      <w:r w:rsidRPr="00E771F5" w:rsidR="00FB6687">
        <w:rPr>
          <w:sz w:val="18"/>
        </w:rPr>
        <w:t xml:space="preserve"> </w:t>
      </w:r>
      <w:r w:rsidRPr="00E771F5">
        <w:rPr>
          <w:sz w:val="18"/>
        </w:rPr>
        <w:t>sahibi</w:t>
      </w:r>
      <w:r w:rsidRPr="00E771F5" w:rsidR="00FB6687">
        <w:rPr>
          <w:sz w:val="18"/>
        </w:rPr>
        <w:t xml:space="preserve"> </w:t>
      </w:r>
      <w:r w:rsidRPr="00E771F5">
        <w:rPr>
          <w:sz w:val="18"/>
        </w:rPr>
        <w:t>olan</w:t>
      </w:r>
      <w:r w:rsidRPr="00E771F5" w:rsidR="00FB6687">
        <w:rPr>
          <w:sz w:val="18"/>
        </w:rPr>
        <w:t xml:space="preserve"> </w:t>
      </w:r>
      <w:r w:rsidRPr="00E771F5">
        <w:rPr>
          <w:sz w:val="18"/>
        </w:rPr>
        <w:t>Rabb’im,</w:t>
      </w:r>
      <w:r w:rsidRPr="00E771F5" w:rsidR="00FB6687">
        <w:rPr>
          <w:sz w:val="18"/>
        </w:rPr>
        <w:t xml:space="preserve"> </w:t>
      </w:r>
      <w:r w:rsidRPr="00E771F5">
        <w:rPr>
          <w:sz w:val="18"/>
        </w:rPr>
        <w:t>ey</w:t>
      </w:r>
      <w:r w:rsidRPr="00E771F5" w:rsidR="00FB6687">
        <w:rPr>
          <w:sz w:val="18"/>
        </w:rPr>
        <w:t xml:space="preserve"> </w:t>
      </w:r>
      <w:r w:rsidRPr="00E771F5">
        <w:rPr>
          <w:sz w:val="18"/>
        </w:rPr>
        <w:t>mazlumları</w:t>
      </w:r>
      <w:r w:rsidRPr="00E771F5" w:rsidR="00FB6687">
        <w:rPr>
          <w:sz w:val="18"/>
        </w:rPr>
        <w:t xml:space="preserve"> </w:t>
      </w:r>
      <w:r w:rsidRPr="00E771F5">
        <w:rPr>
          <w:sz w:val="18"/>
        </w:rPr>
        <w:t>koruyan</w:t>
      </w:r>
      <w:r w:rsidRPr="00E771F5" w:rsidR="00FB6687">
        <w:rPr>
          <w:sz w:val="18"/>
        </w:rPr>
        <w:t xml:space="preserve"> </w:t>
      </w:r>
      <w:r w:rsidRPr="00E771F5">
        <w:rPr>
          <w:sz w:val="18"/>
        </w:rPr>
        <w:t>ve</w:t>
      </w:r>
      <w:r w:rsidRPr="00E771F5" w:rsidR="00FB6687">
        <w:rPr>
          <w:sz w:val="18"/>
        </w:rPr>
        <w:t xml:space="preserve"> </w:t>
      </w:r>
      <w:r w:rsidRPr="00E771F5">
        <w:rPr>
          <w:sz w:val="18"/>
        </w:rPr>
        <w:t>gözeten</w:t>
      </w:r>
      <w:r w:rsidRPr="00E771F5" w:rsidR="00FB6687">
        <w:rPr>
          <w:sz w:val="18"/>
        </w:rPr>
        <w:t xml:space="preserve"> </w:t>
      </w:r>
      <w:r w:rsidRPr="00E771F5">
        <w:rPr>
          <w:sz w:val="18"/>
        </w:rPr>
        <w:t>Rabb’im,</w:t>
      </w:r>
      <w:r w:rsidRPr="00E771F5" w:rsidR="00FB6687">
        <w:rPr>
          <w:sz w:val="18"/>
        </w:rPr>
        <w:t xml:space="preserve"> </w:t>
      </w:r>
      <w:r w:rsidRPr="00E771F5">
        <w:rPr>
          <w:sz w:val="18"/>
        </w:rPr>
        <w:t>ey</w:t>
      </w:r>
      <w:r w:rsidRPr="00E771F5" w:rsidR="00FB6687">
        <w:rPr>
          <w:sz w:val="18"/>
        </w:rPr>
        <w:t xml:space="preserve"> </w:t>
      </w:r>
      <w:r w:rsidRPr="00E771F5">
        <w:rPr>
          <w:sz w:val="18"/>
        </w:rPr>
        <w:t>mutlak</w:t>
      </w:r>
      <w:r w:rsidRPr="00E771F5" w:rsidR="00FB6687">
        <w:rPr>
          <w:sz w:val="18"/>
        </w:rPr>
        <w:t xml:space="preserve"> </w:t>
      </w:r>
      <w:r w:rsidRPr="00E771F5">
        <w:rPr>
          <w:sz w:val="18"/>
        </w:rPr>
        <w:t>güç</w:t>
      </w:r>
      <w:r w:rsidRPr="00E771F5" w:rsidR="00FB6687">
        <w:rPr>
          <w:sz w:val="18"/>
        </w:rPr>
        <w:t xml:space="preserve"> </w:t>
      </w:r>
      <w:r w:rsidRPr="00E771F5">
        <w:rPr>
          <w:sz w:val="18"/>
        </w:rPr>
        <w:t>ve</w:t>
      </w:r>
      <w:r w:rsidRPr="00E771F5" w:rsidR="00FB6687">
        <w:rPr>
          <w:sz w:val="18"/>
        </w:rPr>
        <w:t xml:space="preserve"> </w:t>
      </w:r>
      <w:r w:rsidRPr="00E771F5">
        <w:rPr>
          <w:sz w:val="18"/>
        </w:rPr>
        <w:t>kudret</w:t>
      </w:r>
      <w:r w:rsidRPr="00E771F5" w:rsidR="00FB6687">
        <w:rPr>
          <w:sz w:val="18"/>
        </w:rPr>
        <w:t xml:space="preserve"> </w:t>
      </w:r>
      <w:r w:rsidRPr="00E771F5">
        <w:rPr>
          <w:sz w:val="18"/>
        </w:rPr>
        <w:t>sahibi</w:t>
      </w:r>
      <w:r w:rsidRPr="00E771F5" w:rsidR="00FB6687">
        <w:rPr>
          <w:sz w:val="18"/>
        </w:rPr>
        <w:t xml:space="preserve"> </w:t>
      </w:r>
      <w:r w:rsidRPr="00E771F5">
        <w:rPr>
          <w:sz w:val="18"/>
        </w:rPr>
        <w:t>Rabb’im,</w:t>
      </w:r>
      <w:r w:rsidRPr="00E771F5" w:rsidR="00FB6687">
        <w:rPr>
          <w:sz w:val="18"/>
        </w:rPr>
        <w:t xml:space="preserve"> </w:t>
      </w:r>
      <w:r w:rsidRPr="00E771F5">
        <w:rPr>
          <w:sz w:val="18"/>
        </w:rPr>
        <w:t>ey</w:t>
      </w:r>
      <w:r w:rsidRPr="00E771F5" w:rsidR="00FB6687">
        <w:rPr>
          <w:sz w:val="18"/>
        </w:rPr>
        <w:t xml:space="preserve"> </w:t>
      </w:r>
      <w:r w:rsidRPr="00E771F5">
        <w:rPr>
          <w:sz w:val="18"/>
        </w:rPr>
        <w:t>merhametlilerin</w:t>
      </w:r>
      <w:r w:rsidRPr="00E771F5" w:rsidR="00FB6687">
        <w:rPr>
          <w:sz w:val="18"/>
        </w:rPr>
        <w:t xml:space="preserve"> </w:t>
      </w:r>
      <w:r w:rsidRPr="00E771F5">
        <w:rPr>
          <w:sz w:val="18"/>
        </w:rPr>
        <w:t>en</w:t>
      </w:r>
      <w:r w:rsidRPr="00E771F5" w:rsidR="00FB6687">
        <w:rPr>
          <w:sz w:val="18"/>
        </w:rPr>
        <w:t xml:space="preserve"> </w:t>
      </w:r>
      <w:r w:rsidRPr="00E771F5">
        <w:rPr>
          <w:sz w:val="18"/>
        </w:rPr>
        <w:t>merhametlisi</w:t>
      </w:r>
      <w:r w:rsidRPr="00E771F5" w:rsidR="00FB6687">
        <w:rPr>
          <w:sz w:val="18"/>
        </w:rPr>
        <w:t xml:space="preserve"> </w:t>
      </w:r>
      <w:r w:rsidRPr="00E771F5">
        <w:rPr>
          <w:sz w:val="18"/>
        </w:rPr>
        <w:t>Rabb’im,</w:t>
      </w:r>
      <w:r w:rsidRPr="00E771F5" w:rsidR="00FB6687">
        <w:rPr>
          <w:sz w:val="18"/>
        </w:rPr>
        <w:t xml:space="preserve"> </w:t>
      </w:r>
      <w:r w:rsidRPr="00E771F5">
        <w:rPr>
          <w:sz w:val="18"/>
        </w:rPr>
        <w:t>Halepli</w:t>
      </w:r>
      <w:r w:rsidRPr="00E771F5" w:rsidR="00FB6687">
        <w:rPr>
          <w:sz w:val="18"/>
        </w:rPr>
        <w:t xml:space="preserve"> </w:t>
      </w:r>
      <w:r w:rsidRPr="00E771F5">
        <w:rPr>
          <w:sz w:val="18"/>
        </w:rPr>
        <w:t>mazlumların</w:t>
      </w:r>
      <w:r w:rsidRPr="00E771F5" w:rsidR="00FB6687">
        <w:rPr>
          <w:sz w:val="18"/>
        </w:rPr>
        <w:t xml:space="preserve"> </w:t>
      </w:r>
      <w:r w:rsidRPr="00E771F5">
        <w:rPr>
          <w:sz w:val="18"/>
        </w:rPr>
        <w:t>çığlığı</w:t>
      </w:r>
      <w:r w:rsidRPr="00E771F5" w:rsidR="00FB6687">
        <w:rPr>
          <w:sz w:val="18"/>
        </w:rPr>
        <w:t xml:space="preserve"> </w:t>
      </w:r>
      <w:r w:rsidRPr="00E771F5">
        <w:rPr>
          <w:sz w:val="18"/>
        </w:rPr>
        <w:t>hakkına,</w:t>
      </w:r>
      <w:r w:rsidRPr="00E771F5" w:rsidR="00FB6687">
        <w:rPr>
          <w:sz w:val="18"/>
        </w:rPr>
        <w:t xml:space="preserve"> </w:t>
      </w:r>
      <w:r w:rsidRPr="00E771F5">
        <w:rPr>
          <w:sz w:val="18"/>
        </w:rPr>
        <w:t>izzeti</w:t>
      </w:r>
      <w:r w:rsidRPr="00E771F5" w:rsidR="00FB6687">
        <w:rPr>
          <w:sz w:val="18"/>
        </w:rPr>
        <w:t xml:space="preserve"> </w:t>
      </w:r>
      <w:r w:rsidRPr="00E771F5">
        <w:rPr>
          <w:sz w:val="18"/>
        </w:rPr>
        <w:t>ve</w:t>
      </w:r>
      <w:r w:rsidRPr="00E771F5" w:rsidR="00FB6687">
        <w:rPr>
          <w:sz w:val="18"/>
        </w:rPr>
        <w:t xml:space="preserve"> </w:t>
      </w:r>
      <w:r w:rsidRPr="00E771F5">
        <w:rPr>
          <w:sz w:val="18"/>
        </w:rPr>
        <w:t>namusu</w:t>
      </w:r>
      <w:r w:rsidRPr="00E771F5" w:rsidR="00FB6687">
        <w:rPr>
          <w:sz w:val="18"/>
        </w:rPr>
        <w:t xml:space="preserve"> </w:t>
      </w:r>
      <w:r w:rsidRPr="00E771F5">
        <w:rPr>
          <w:sz w:val="18"/>
        </w:rPr>
        <w:t>için</w:t>
      </w:r>
      <w:r w:rsidRPr="00E771F5" w:rsidR="00FB6687">
        <w:rPr>
          <w:sz w:val="18"/>
        </w:rPr>
        <w:t xml:space="preserve"> </w:t>
      </w:r>
      <w:r w:rsidRPr="00E771F5">
        <w:rPr>
          <w:sz w:val="18"/>
        </w:rPr>
        <w:t>kâfirlerle</w:t>
      </w:r>
      <w:r w:rsidRPr="00E771F5" w:rsidR="00FB6687">
        <w:rPr>
          <w:sz w:val="18"/>
        </w:rPr>
        <w:t xml:space="preserve"> </w:t>
      </w:r>
      <w:r w:rsidRPr="00E771F5">
        <w:rPr>
          <w:sz w:val="18"/>
        </w:rPr>
        <w:t>karşılaşmadan</w:t>
      </w:r>
      <w:r w:rsidRPr="00E771F5" w:rsidR="00FB6687">
        <w:rPr>
          <w:sz w:val="18"/>
        </w:rPr>
        <w:t xml:space="preserve"> </w:t>
      </w:r>
      <w:r w:rsidRPr="00E771F5">
        <w:rPr>
          <w:sz w:val="18"/>
        </w:rPr>
        <w:t>önce</w:t>
      </w:r>
      <w:r w:rsidRPr="00E771F5" w:rsidR="00FB6687">
        <w:rPr>
          <w:sz w:val="18"/>
        </w:rPr>
        <w:t xml:space="preserve"> </w:t>
      </w:r>
      <w:r w:rsidRPr="00E771F5">
        <w:rPr>
          <w:sz w:val="18"/>
        </w:rPr>
        <w:t>ölmeyi</w:t>
      </w:r>
      <w:r w:rsidRPr="00E771F5" w:rsidR="00FB6687">
        <w:rPr>
          <w:sz w:val="18"/>
        </w:rPr>
        <w:t xml:space="preserve"> </w:t>
      </w:r>
      <w:r w:rsidRPr="00E771F5">
        <w:rPr>
          <w:sz w:val="18"/>
        </w:rPr>
        <w:t>dileyen</w:t>
      </w:r>
      <w:r w:rsidRPr="00E771F5" w:rsidR="00FB6687">
        <w:rPr>
          <w:sz w:val="18"/>
        </w:rPr>
        <w:t xml:space="preserve"> </w:t>
      </w:r>
      <w:r w:rsidRPr="00E771F5">
        <w:rPr>
          <w:sz w:val="18"/>
        </w:rPr>
        <w:t>Halepli</w:t>
      </w:r>
      <w:r w:rsidRPr="00E771F5" w:rsidR="00FB6687">
        <w:rPr>
          <w:sz w:val="18"/>
        </w:rPr>
        <w:t xml:space="preserve"> </w:t>
      </w:r>
      <w:r w:rsidRPr="00E771F5">
        <w:rPr>
          <w:sz w:val="18"/>
        </w:rPr>
        <w:t>kadınlar</w:t>
      </w:r>
      <w:r w:rsidRPr="00E771F5" w:rsidR="00FB6687">
        <w:rPr>
          <w:sz w:val="18"/>
        </w:rPr>
        <w:t xml:space="preserve"> </w:t>
      </w:r>
      <w:r w:rsidRPr="00E771F5">
        <w:rPr>
          <w:sz w:val="18"/>
        </w:rPr>
        <w:t>hakkına,</w:t>
      </w:r>
      <w:r w:rsidRPr="00E771F5" w:rsidR="00FB6687">
        <w:rPr>
          <w:sz w:val="18"/>
        </w:rPr>
        <w:t xml:space="preserve"> </w:t>
      </w:r>
      <w:r w:rsidRPr="00E771F5">
        <w:rPr>
          <w:sz w:val="18"/>
        </w:rPr>
        <w:t>su,</w:t>
      </w:r>
      <w:r w:rsidRPr="00E771F5" w:rsidR="00FB6687">
        <w:rPr>
          <w:sz w:val="18"/>
        </w:rPr>
        <w:t xml:space="preserve"> </w:t>
      </w:r>
      <w:r w:rsidRPr="00E771F5">
        <w:rPr>
          <w:sz w:val="18"/>
        </w:rPr>
        <w:t>yemek</w:t>
      </w:r>
      <w:r w:rsidRPr="00E771F5" w:rsidR="00FB6687">
        <w:rPr>
          <w:sz w:val="18"/>
        </w:rPr>
        <w:t xml:space="preserve"> </w:t>
      </w:r>
      <w:r w:rsidRPr="00E771F5">
        <w:rPr>
          <w:sz w:val="18"/>
        </w:rPr>
        <w:t>ve</w:t>
      </w:r>
      <w:r w:rsidRPr="00E771F5" w:rsidR="00FB6687">
        <w:rPr>
          <w:sz w:val="18"/>
        </w:rPr>
        <w:t xml:space="preserve"> </w:t>
      </w:r>
      <w:r w:rsidRPr="00E771F5">
        <w:rPr>
          <w:sz w:val="18"/>
        </w:rPr>
        <w:t>ilaç</w:t>
      </w:r>
      <w:r w:rsidRPr="00E771F5" w:rsidR="00FB6687">
        <w:rPr>
          <w:sz w:val="18"/>
        </w:rPr>
        <w:t xml:space="preserve"> </w:t>
      </w:r>
      <w:r w:rsidRPr="00E771F5">
        <w:rPr>
          <w:sz w:val="18"/>
        </w:rPr>
        <w:t>bulamadan</w:t>
      </w:r>
      <w:r w:rsidRPr="00E771F5" w:rsidR="00FB6687">
        <w:rPr>
          <w:sz w:val="18"/>
        </w:rPr>
        <w:t xml:space="preserve"> </w:t>
      </w:r>
      <w:r w:rsidRPr="00E771F5">
        <w:rPr>
          <w:sz w:val="18"/>
        </w:rPr>
        <w:t>ölümü</w:t>
      </w:r>
      <w:r w:rsidRPr="00E771F5" w:rsidR="00FB6687">
        <w:rPr>
          <w:sz w:val="18"/>
        </w:rPr>
        <w:t xml:space="preserve"> </w:t>
      </w:r>
      <w:r w:rsidRPr="00E771F5">
        <w:rPr>
          <w:sz w:val="18"/>
        </w:rPr>
        <w:t>beklerken</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yapamadıkları</w:t>
      </w:r>
      <w:r w:rsidRPr="00E771F5" w:rsidR="00FB6687">
        <w:rPr>
          <w:sz w:val="18"/>
        </w:rPr>
        <w:t xml:space="preserve"> </w:t>
      </w:r>
      <w:r w:rsidRPr="00E771F5">
        <w:rPr>
          <w:sz w:val="18"/>
        </w:rPr>
        <w:t>için</w:t>
      </w:r>
      <w:r w:rsidRPr="00E771F5" w:rsidR="00FB6687">
        <w:rPr>
          <w:sz w:val="18"/>
        </w:rPr>
        <w:t xml:space="preserve"> </w:t>
      </w:r>
      <w:r w:rsidRPr="00E771F5">
        <w:rPr>
          <w:sz w:val="18"/>
        </w:rPr>
        <w:t>göz</w:t>
      </w:r>
      <w:r w:rsidRPr="00E771F5" w:rsidR="00FB6687">
        <w:rPr>
          <w:sz w:val="18"/>
        </w:rPr>
        <w:t xml:space="preserve"> </w:t>
      </w:r>
      <w:r w:rsidRPr="00E771F5">
        <w:rPr>
          <w:sz w:val="18"/>
        </w:rPr>
        <w:t>bebekleri</w:t>
      </w:r>
      <w:r w:rsidRPr="00E771F5" w:rsidR="00FB6687">
        <w:rPr>
          <w:sz w:val="18"/>
        </w:rPr>
        <w:t xml:space="preserve"> </w:t>
      </w:r>
      <w:r w:rsidRPr="00E771F5">
        <w:rPr>
          <w:sz w:val="18"/>
        </w:rPr>
        <w:t>kuruyan</w:t>
      </w:r>
      <w:r w:rsidRPr="00E771F5" w:rsidR="00FB6687">
        <w:rPr>
          <w:sz w:val="18"/>
        </w:rPr>
        <w:t xml:space="preserve"> </w:t>
      </w:r>
      <w:r w:rsidRPr="00E771F5">
        <w:rPr>
          <w:sz w:val="18"/>
        </w:rPr>
        <w:t>yatalak</w:t>
      </w:r>
      <w:r w:rsidRPr="00E771F5" w:rsidR="00FB6687">
        <w:rPr>
          <w:sz w:val="18"/>
        </w:rPr>
        <w:t xml:space="preserve"> </w:t>
      </w:r>
      <w:r w:rsidRPr="00E771F5">
        <w:rPr>
          <w:sz w:val="18"/>
        </w:rPr>
        <w:t>Halepli</w:t>
      </w:r>
      <w:r w:rsidRPr="00E771F5" w:rsidR="00FB6687">
        <w:rPr>
          <w:sz w:val="18"/>
        </w:rPr>
        <w:t xml:space="preserve"> </w:t>
      </w:r>
      <w:r w:rsidRPr="00E771F5">
        <w:rPr>
          <w:sz w:val="18"/>
        </w:rPr>
        <w:t>yaşlıların</w:t>
      </w:r>
      <w:r w:rsidRPr="00E771F5" w:rsidR="00FB6687">
        <w:rPr>
          <w:sz w:val="18"/>
        </w:rPr>
        <w:t xml:space="preserve"> </w:t>
      </w:r>
      <w:r w:rsidRPr="00E771F5">
        <w:rPr>
          <w:sz w:val="18"/>
        </w:rPr>
        <w:t>duaları</w:t>
      </w:r>
      <w:r w:rsidRPr="00E771F5" w:rsidR="00FB6687">
        <w:rPr>
          <w:sz w:val="18"/>
        </w:rPr>
        <w:t xml:space="preserve"> </w:t>
      </w:r>
      <w:r w:rsidRPr="00E771F5">
        <w:rPr>
          <w:sz w:val="18"/>
        </w:rPr>
        <w:t>hakkına,</w:t>
      </w:r>
      <w:r w:rsidRPr="00E771F5" w:rsidR="00FB6687">
        <w:rPr>
          <w:sz w:val="18"/>
        </w:rPr>
        <w:t xml:space="preserve"> </w:t>
      </w:r>
      <w:r w:rsidRPr="00E771F5">
        <w:rPr>
          <w:sz w:val="18"/>
        </w:rPr>
        <w:t>sen</w:t>
      </w:r>
      <w:r w:rsidRPr="00E771F5" w:rsidR="00FB6687">
        <w:rPr>
          <w:sz w:val="18"/>
        </w:rPr>
        <w:t xml:space="preserve"> </w:t>
      </w:r>
      <w:r w:rsidRPr="00E771F5">
        <w:rPr>
          <w:sz w:val="18"/>
        </w:rPr>
        <w:t>onları</w:t>
      </w:r>
      <w:r w:rsidRPr="00E771F5" w:rsidR="00FB6687">
        <w:rPr>
          <w:sz w:val="18"/>
        </w:rPr>
        <w:t xml:space="preserve"> </w:t>
      </w:r>
      <w:r w:rsidRPr="00E771F5">
        <w:rPr>
          <w:sz w:val="18"/>
        </w:rPr>
        <w:t>koru.</w:t>
      </w:r>
      <w:r w:rsidRPr="00E771F5" w:rsidR="00FB6687">
        <w:rPr>
          <w:sz w:val="18"/>
        </w:rPr>
        <w:t xml:space="preserve"> </w:t>
      </w:r>
      <w:r w:rsidRPr="00E771F5">
        <w:rPr>
          <w:sz w:val="18"/>
        </w:rPr>
        <w:t>Senden</w:t>
      </w:r>
      <w:r w:rsidRPr="00E771F5" w:rsidR="00FB6687">
        <w:rPr>
          <w:sz w:val="18"/>
        </w:rPr>
        <w:t xml:space="preserve"> </w:t>
      </w:r>
      <w:r w:rsidRPr="00E771F5">
        <w:rPr>
          <w:sz w:val="18"/>
        </w:rPr>
        <w:t>başka</w:t>
      </w:r>
      <w:r w:rsidRPr="00E771F5" w:rsidR="00FB6687">
        <w:rPr>
          <w:sz w:val="18"/>
        </w:rPr>
        <w:t xml:space="preserve"> </w:t>
      </w:r>
      <w:r w:rsidRPr="00E771F5">
        <w:rPr>
          <w:sz w:val="18"/>
        </w:rPr>
        <w:t>kimsemiz</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bizim.</w:t>
      </w:r>
      <w:r w:rsidRPr="00E771F5" w:rsidR="00FB6687">
        <w:rPr>
          <w:sz w:val="18"/>
        </w:rPr>
        <w:t xml:space="preserve"> </w:t>
      </w:r>
      <w:r w:rsidRPr="00E771F5">
        <w:rPr>
          <w:sz w:val="18"/>
        </w:rPr>
        <w:t>Sen,</w:t>
      </w:r>
      <w:r w:rsidRPr="00E771F5" w:rsidR="00FB6687">
        <w:rPr>
          <w:sz w:val="18"/>
        </w:rPr>
        <w:t xml:space="preserve"> </w:t>
      </w:r>
      <w:r w:rsidRPr="00E771F5">
        <w:rPr>
          <w:sz w:val="18"/>
        </w:rPr>
        <w:t>zalimleri</w:t>
      </w:r>
      <w:r w:rsidRPr="00E771F5" w:rsidR="00FB6687">
        <w:rPr>
          <w:sz w:val="18"/>
        </w:rPr>
        <w:t xml:space="preserve"> </w:t>
      </w:r>
      <w:r w:rsidRPr="00E771F5">
        <w:rPr>
          <w:sz w:val="18"/>
        </w:rPr>
        <w:t>perçeminden</w:t>
      </w:r>
      <w:r w:rsidRPr="00E771F5" w:rsidR="00FB6687">
        <w:rPr>
          <w:sz w:val="18"/>
        </w:rPr>
        <w:t xml:space="preserve"> </w:t>
      </w:r>
      <w:r w:rsidRPr="00E771F5">
        <w:rPr>
          <w:sz w:val="18"/>
        </w:rPr>
        <w:t>yakala</w:t>
      </w:r>
      <w:r w:rsidRPr="00E771F5" w:rsidR="00FB6687">
        <w:rPr>
          <w:sz w:val="18"/>
        </w:rPr>
        <w:t xml:space="preserve"> </w:t>
      </w:r>
      <w:r w:rsidRPr="00E771F5">
        <w:rPr>
          <w:sz w:val="18"/>
        </w:rPr>
        <w:t>ve</w:t>
      </w:r>
      <w:r w:rsidRPr="00E771F5" w:rsidR="00FB6687">
        <w:rPr>
          <w:sz w:val="18"/>
        </w:rPr>
        <w:t xml:space="preserve"> </w:t>
      </w:r>
      <w:r w:rsidRPr="00E771F5">
        <w:rPr>
          <w:sz w:val="18"/>
        </w:rPr>
        <w:t>onları</w:t>
      </w:r>
      <w:r w:rsidRPr="00E771F5" w:rsidR="00FB6687">
        <w:rPr>
          <w:sz w:val="18"/>
        </w:rPr>
        <w:t xml:space="preserve"> </w:t>
      </w:r>
      <w:r w:rsidRPr="00E771F5">
        <w:rPr>
          <w:sz w:val="18"/>
        </w:rPr>
        <w:t>kahrüperişan</w:t>
      </w:r>
      <w:r w:rsidRPr="00E771F5" w:rsidR="00FB6687">
        <w:rPr>
          <w:sz w:val="18"/>
        </w:rPr>
        <w:t xml:space="preserve"> </w:t>
      </w:r>
      <w:r w:rsidRPr="00E771F5">
        <w:rPr>
          <w:sz w:val="18"/>
        </w:rPr>
        <w:t>eyle.</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Rabb’im,</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zamana</w:t>
      </w:r>
      <w:r w:rsidRPr="00E771F5" w:rsidR="00FB6687">
        <w:rPr>
          <w:sz w:val="18"/>
        </w:rPr>
        <w:t xml:space="preserve"> </w:t>
      </w:r>
      <w:r w:rsidRPr="00E771F5">
        <w:rPr>
          <w:sz w:val="18"/>
        </w:rPr>
        <w:t>kaldık?</w:t>
      </w:r>
      <w:r w:rsidRPr="00E771F5" w:rsidR="00FB6687">
        <w:rPr>
          <w:sz w:val="18"/>
        </w:rPr>
        <w:t xml:space="preserve"> </w:t>
      </w:r>
      <w:r w:rsidRPr="00E771F5">
        <w:rPr>
          <w:sz w:val="18"/>
        </w:rPr>
        <w:t>Dünya</w:t>
      </w:r>
      <w:r w:rsidRPr="00E771F5" w:rsidR="00FB6687">
        <w:rPr>
          <w:sz w:val="18"/>
        </w:rPr>
        <w:t xml:space="preserve"> </w:t>
      </w:r>
      <w:r w:rsidRPr="00E771F5">
        <w:rPr>
          <w:sz w:val="18"/>
        </w:rPr>
        <w:t>kör</w:t>
      </w:r>
      <w:r w:rsidRPr="00E771F5" w:rsidR="00FB6687">
        <w:rPr>
          <w:sz w:val="18"/>
        </w:rPr>
        <w:t xml:space="preserve"> </w:t>
      </w:r>
      <w:r w:rsidRPr="00E771F5">
        <w:rPr>
          <w:sz w:val="18"/>
        </w:rPr>
        <w:t>ve</w:t>
      </w:r>
      <w:r w:rsidRPr="00E771F5" w:rsidR="00FB6687">
        <w:rPr>
          <w:sz w:val="18"/>
        </w:rPr>
        <w:t xml:space="preserve"> </w:t>
      </w:r>
      <w:r w:rsidRPr="00E771F5">
        <w:rPr>
          <w:sz w:val="18"/>
        </w:rPr>
        <w:t>sağırı</w:t>
      </w:r>
      <w:r w:rsidRPr="00E771F5" w:rsidR="00FB6687">
        <w:rPr>
          <w:sz w:val="18"/>
        </w:rPr>
        <w:t xml:space="preserve"> </w:t>
      </w:r>
      <w:r w:rsidRPr="00E771F5">
        <w:rPr>
          <w:sz w:val="18"/>
        </w:rPr>
        <w:t>oynuyor.</w:t>
      </w:r>
      <w:r w:rsidRPr="00E771F5" w:rsidR="00FB6687">
        <w:rPr>
          <w:sz w:val="18"/>
        </w:rPr>
        <w:t xml:space="preserve"> </w:t>
      </w:r>
      <w:r w:rsidRPr="00E771F5">
        <w:rPr>
          <w:sz w:val="18"/>
        </w:rPr>
        <w:t>Parçalanmış</w:t>
      </w:r>
      <w:r w:rsidRPr="00E771F5" w:rsidR="00FB6687">
        <w:rPr>
          <w:sz w:val="18"/>
        </w:rPr>
        <w:t xml:space="preserve"> </w:t>
      </w:r>
      <w:r w:rsidRPr="00E771F5">
        <w:rPr>
          <w:sz w:val="18"/>
        </w:rPr>
        <w:t>Müslüman</w:t>
      </w:r>
      <w:r w:rsidRPr="00E771F5" w:rsidR="00FB6687">
        <w:rPr>
          <w:sz w:val="18"/>
        </w:rPr>
        <w:t xml:space="preserve"> </w:t>
      </w:r>
      <w:r w:rsidRPr="00E771F5">
        <w:rPr>
          <w:sz w:val="18"/>
        </w:rPr>
        <w:t>cesetlerini</w:t>
      </w:r>
      <w:r w:rsidRPr="00E771F5" w:rsidR="00FB6687">
        <w:rPr>
          <w:sz w:val="18"/>
        </w:rPr>
        <w:t xml:space="preserve"> </w:t>
      </w:r>
      <w:r w:rsidRPr="00E771F5">
        <w:rPr>
          <w:sz w:val="18"/>
        </w:rPr>
        <w:t>çiğneyerek</w:t>
      </w:r>
      <w:r w:rsidRPr="00E771F5" w:rsidR="00FB6687">
        <w:rPr>
          <w:sz w:val="18"/>
        </w:rPr>
        <w:t xml:space="preserve"> </w:t>
      </w:r>
      <w:r w:rsidRPr="00E771F5">
        <w:rPr>
          <w:sz w:val="18"/>
        </w:rPr>
        <w:t>sevinç</w:t>
      </w:r>
      <w:r w:rsidRPr="00E771F5" w:rsidR="00FB6687">
        <w:rPr>
          <w:sz w:val="18"/>
        </w:rPr>
        <w:t xml:space="preserve"> </w:t>
      </w:r>
      <w:r w:rsidRPr="00E771F5">
        <w:rPr>
          <w:sz w:val="18"/>
        </w:rPr>
        <w:t>çığlıkları</w:t>
      </w:r>
      <w:r w:rsidRPr="00E771F5" w:rsidR="00FB6687">
        <w:rPr>
          <w:sz w:val="18"/>
        </w:rPr>
        <w:t xml:space="preserve"> </w:t>
      </w:r>
      <w:r w:rsidRPr="00E771F5">
        <w:rPr>
          <w:sz w:val="18"/>
        </w:rPr>
        <w:t>atan</w:t>
      </w:r>
      <w:r w:rsidRPr="00E771F5" w:rsidR="00FB6687">
        <w:rPr>
          <w:sz w:val="18"/>
        </w:rPr>
        <w:t xml:space="preserve"> </w:t>
      </w:r>
      <w:r w:rsidRPr="00E771F5">
        <w:rPr>
          <w:sz w:val="18"/>
        </w:rPr>
        <w:t>alçakların,</w:t>
      </w:r>
      <w:r w:rsidRPr="00E771F5" w:rsidR="00FB6687">
        <w:rPr>
          <w:sz w:val="18"/>
        </w:rPr>
        <w:t xml:space="preserve"> </w:t>
      </w:r>
      <w:r w:rsidRPr="00E771F5">
        <w:rPr>
          <w:sz w:val="18"/>
        </w:rPr>
        <w:t>barbarların,</w:t>
      </w:r>
      <w:r w:rsidRPr="00E771F5" w:rsidR="00FB6687">
        <w:rPr>
          <w:sz w:val="18"/>
        </w:rPr>
        <w:t xml:space="preserve"> </w:t>
      </w:r>
      <w:r w:rsidRPr="00E771F5">
        <w:rPr>
          <w:sz w:val="18"/>
        </w:rPr>
        <w:t>lanetlilerin</w:t>
      </w:r>
      <w:r w:rsidRPr="00E771F5" w:rsidR="00FB6687">
        <w:rPr>
          <w:sz w:val="18"/>
        </w:rPr>
        <w:t xml:space="preserve"> </w:t>
      </w:r>
      <w:r w:rsidRPr="00E771F5">
        <w:rPr>
          <w:sz w:val="18"/>
        </w:rPr>
        <w:t>sevinçlerini</w:t>
      </w:r>
      <w:r w:rsidRPr="00E771F5" w:rsidR="00FB6687">
        <w:rPr>
          <w:sz w:val="18"/>
        </w:rPr>
        <w:t xml:space="preserve"> </w:t>
      </w:r>
      <w:r w:rsidRPr="00E771F5">
        <w:rPr>
          <w:sz w:val="18"/>
        </w:rPr>
        <w:t>kursaklarında</w:t>
      </w:r>
      <w:r w:rsidRPr="00E771F5" w:rsidR="00FB6687">
        <w:rPr>
          <w:sz w:val="18"/>
        </w:rPr>
        <w:t xml:space="preserve"> </w:t>
      </w:r>
      <w:r w:rsidRPr="00E771F5">
        <w:rPr>
          <w:sz w:val="18"/>
        </w:rPr>
        <w:t>koy</w:t>
      </w:r>
      <w:r w:rsidRPr="00E771F5" w:rsidR="00FB6687">
        <w:rPr>
          <w:sz w:val="18"/>
        </w:rPr>
        <w:t xml:space="preserve"> </w:t>
      </w:r>
      <w:r w:rsidRPr="00E771F5">
        <w:rPr>
          <w:sz w:val="18"/>
        </w:rPr>
        <w:t>Rabb’im.</w:t>
      </w:r>
      <w:r w:rsidRPr="00E771F5" w:rsidR="00FB6687">
        <w:rPr>
          <w:sz w:val="18"/>
        </w:rPr>
        <w:t xml:space="preserve"> </w:t>
      </w:r>
      <w:r w:rsidRPr="00E771F5">
        <w:rPr>
          <w:sz w:val="18"/>
        </w:rPr>
        <w:t>Sen</w:t>
      </w:r>
      <w:r w:rsidRPr="00E771F5" w:rsidR="00FB6687">
        <w:rPr>
          <w:sz w:val="18"/>
        </w:rPr>
        <w:t xml:space="preserve"> </w:t>
      </w:r>
      <w:r w:rsidRPr="00E771F5">
        <w:rPr>
          <w:sz w:val="18"/>
        </w:rPr>
        <w:t>Ebabil</w:t>
      </w:r>
      <w:r w:rsidRPr="00E771F5" w:rsidR="00FB6687">
        <w:rPr>
          <w:sz w:val="18"/>
        </w:rPr>
        <w:t xml:space="preserve"> </w:t>
      </w:r>
      <w:r w:rsidRPr="00E771F5">
        <w:rPr>
          <w:sz w:val="18"/>
        </w:rPr>
        <w:t>kuşlarınla,</w:t>
      </w:r>
      <w:r w:rsidRPr="00E771F5" w:rsidR="00FB6687">
        <w:rPr>
          <w:sz w:val="18"/>
        </w:rPr>
        <w:t xml:space="preserve"> </w:t>
      </w:r>
      <w:r w:rsidRPr="00E771F5">
        <w:rPr>
          <w:sz w:val="18"/>
        </w:rPr>
        <w:t>görünmeyen</w:t>
      </w:r>
      <w:r w:rsidRPr="00E771F5" w:rsidR="00FB6687">
        <w:rPr>
          <w:sz w:val="18"/>
        </w:rPr>
        <w:t xml:space="preserve"> </w:t>
      </w:r>
      <w:r w:rsidRPr="00E771F5">
        <w:rPr>
          <w:sz w:val="18"/>
        </w:rPr>
        <w:t>ordularınla</w:t>
      </w:r>
      <w:r w:rsidRPr="00E771F5" w:rsidR="00FB6687">
        <w:rPr>
          <w:sz w:val="18"/>
        </w:rPr>
        <w:t xml:space="preserve"> </w:t>
      </w:r>
      <w:r w:rsidRPr="00E771F5">
        <w:rPr>
          <w:sz w:val="18"/>
        </w:rPr>
        <w:t>Ebrehe’nin</w:t>
      </w:r>
      <w:r w:rsidRPr="00E771F5" w:rsidR="00FB6687">
        <w:rPr>
          <w:sz w:val="18"/>
        </w:rPr>
        <w:t xml:space="preserve"> </w:t>
      </w:r>
      <w:r w:rsidRPr="00E771F5">
        <w:rPr>
          <w:sz w:val="18"/>
        </w:rPr>
        <w:t>ordusunu</w:t>
      </w:r>
      <w:r w:rsidRPr="00E771F5" w:rsidR="00FB6687">
        <w:rPr>
          <w:sz w:val="18"/>
        </w:rPr>
        <w:t xml:space="preserve"> </w:t>
      </w:r>
      <w:r w:rsidRPr="00E771F5">
        <w:rPr>
          <w:sz w:val="18"/>
        </w:rPr>
        <w:t>kırdığın</w:t>
      </w:r>
      <w:r w:rsidRPr="00E771F5" w:rsidR="00FB6687">
        <w:rPr>
          <w:sz w:val="18"/>
        </w:rPr>
        <w:t xml:space="preserve"> </w:t>
      </w:r>
      <w:r w:rsidRPr="00E771F5">
        <w:rPr>
          <w:sz w:val="18"/>
        </w:rPr>
        <w:t>gibi</w:t>
      </w:r>
      <w:r w:rsidRPr="00E771F5" w:rsidR="00FB6687">
        <w:rPr>
          <w:sz w:val="18"/>
        </w:rPr>
        <w:t xml:space="preserve"> </w:t>
      </w:r>
      <w:r w:rsidRPr="00E771F5">
        <w:rPr>
          <w:sz w:val="18"/>
        </w:rPr>
        <w:t>bu</w:t>
      </w:r>
      <w:r w:rsidRPr="00E771F5" w:rsidR="00FB6687">
        <w:rPr>
          <w:sz w:val="18"/>
        </w:rPr>
        <w:t xml:space="preserve"> </w:t>
      </w:r>
      <w:r w:rsidRPr="00E771F5">
        <w:rPr>
          <w:sz w:val="18"/>
        </w:rPr>
        <w:t>zalimlerin</w:t>
      </w:r>
      <w:r w:rsidRPr="00E771F5" w:rsidR="00FB6687">
        <w:rPr>
          <w:sz w:val="18"/>
        </w:rPr>
        <w:t xml:space="preserve"> </w:t>
      </w:r>
      <w:r w:rsidRPr="00E771F5">
        <w:rPr>
          <w:sz w:val="18"/>
        </w:rPr>
        <w:t>ordularını</w:t>
      </w:r>
      <w:r w:rsidRPr="00E771F5" w:rsidR="00FB6687">
        <w:rPr>
          <w:sz w:val="18"/>
        </w:rPr>
        <w:t xml:space="preserve"> </w:t>
      </w:r>
      <w:r w:rsidRPr="00E771F5">
        <w:rPr>
          <w:sz w:val="18"/>
        </w:rPr>
        <w:t>kır,</w:t>
      </w:r>
      <w:r w:rsidRPr="00E771F5" w:rsidR="00FB6687">
        <w:rPr>
          <w:sz w:val="18"/>
        </w:rPr>
        <w:t xml:space="preserve"> </w:t>
      </w:r>
      <w:r w:rsidRPr="00E771F5">
        <w:rPr>
          <w:sz w:val="18"/>
        </w:rPr>
        <w:t>onları</w:t>
      </w:r>
      <w:r w:rsidRPr="00E771F5" w:rsidR="00FB6687">
        <w:rPr>
          <w:sz w:val="18"/>
        </w:rPr>
        <w:t xml:space="preserve"> </w:t>
      </w:r>
      <w:r w:rsidRPr="00E771F5">
        <w:rPr>
          <w:sz w:val="18"/>
        </w:rPr>
        <w:t>hezimete</w:t>
      </w:r>
      <w:r w:rsidRPr="00E771F5" w:rsidR="00FB6687">
        <w:rPr>
          <w:sz w:val="18"/>
        </w:rPr>
        <w:t xml:space="preserve"> </w:t>
      </w:r>
      <w:r w:rsidRPr="00E771F5">
        <w:rPr>
          <w:sz w:val="18"/>
        </w:rPr>
        <w:t>uğrat.</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bir</w:t>
      </w:r>
      <w:r w:rsidRPr="00E771F5" w:rsidR="00FB6687">
        <w:rPr>
          <w:sz w:val="18"/>
        </w:rPr>
        <w:t xml:space="preserve"> </w:t>
      </w:r>
      <w:r w:rsidRPr="00E771F5">
        <w:rPr>
          <w:sz w:val="18"/>
        </w:rPr>
        <w:t>dakika</w:t>
      </w:r>
      <w:r w:rsidRPr="00E771F5" w:rsidR="00FB6687">
        <w:rPr>
          <w:sz w:val="18"/>
        </w:rPr>
        <w:t xml:space="preserve"> </w:t>
      </w:r>
      <w:r w:rsidRPr="00E771F5">
        <w:rPr>
          <w:sz w:val="18"/>
        </w:rPr>
        <w:t>istirham</w:t>
      </w:r>
      <w:r w:rsidRPr="00E771F5" w:rsidR="00FB6687">
        <w:rPr>
          <w:sz w:val="18"/>
        </w:rPr>
        <w:t xml:space="preserve"> </w:t>
      </w:r>
      <w:r w:rsidRPr="00E771F5">
        <w:rPr>
          <w:sz w:val="18"/>
        </w:rPr>
        <w:t>ediyorum.</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Kimseye</w:t>
      </w:r>
      <w:r w:rsidRPr="00E771F5" w:rsidR="00FB6687">
        <w:rPr>
          <w:sz w:val="18"/>
        </w:rPr>
        <w:t xml:space="preserve"> </w:t>
      </w:r>
      <w:r w:rsidRPr="00E771F5">
        <w:rPr>
          <w:sz w:val="18"/>
        </w:rPr>
        <w:t>vermedim</w:t>
      </w:r>
      <w:r w:rsidRPr="00E771F5" w:rsidR="00FB6687">
        <w:rPr>
          <w:sz w:val="18"/>
        </w:rPr>
        <w:t xml:space="preserve"> </w:t>
      </w:r>
      <w:r w:rsidRPr="00E771F5">
        <w:rPr>
          <w:sz w:val="18"/>
        </w:rPr>
        <w:t>Sayın</w:t>
      </w:r>
      <w:r w:rsidRPr="00E771F5" w:rsidR="00FB6687">
        <w:rPr>
          <w:sz w:val="18"/>
        </w:rPr>
        <w:t xml:space="preserve"> </w:t>
      </w:r>
      <w:r w:rsidRPr="00E771F5">
        <w:rPr>
          <w:sz w:val="18"/>
        </w:rPr>
        <w:t>Serdar.</w:t>
      </w:r>
      <w:r w:rsidRPr="00E771F5" w:rsidR="00FB6687">
        <w:rPr>
          <w:sz w:val="18"/>
        </w:rPr>
        <w:t xml:space="preserve"> </w:t>
      </w:r>
      <w:r w:rsidRPr="00E771F5">
        <w:rPr>
          <w:sz w:val="18"/>
        </w:rPr>
        <w:t>Bitirin</w:t>
      </w:r>
      <w:r w:rsidRPr="00E771F5" w:rsidR="00FB6687">
        <w:rPr>
          <w:sz w:val="18"/>
        </w:rPr>
        <w:t xml:space="preserve"> </w:t>
      </w:r>
      <w:r w:rsidRPr="00E771F5">
        <w:rPr>
          <w:sz w:val="18"/>
        </w:rPr>
        <w:t>lütfen.</w:t>
      </w:r>
      <w:r w:rsidRPr="00E771F5" w:rsidR="00FB6687">
        <w:rPr>
          <w:sz w:val="18"/>
        </w:rPr>
        <w:t xml:space="preserve"> </w:t>
      </w:r>
      <w:r w:rsidRPr="00E771F5">
        <w:rPr>
          <w:sz w:val="18"/>
        </w:rPr>
        <w:t>Hiç</w:t>
      </w:r>
      <w:r w:rsidRPr="00E771F5" w:rsidR="00FB6687">
        <w:rPr>
          <w:sz w:val="18"/>
        </w:rPr>
        <w:t xml:space="preserve"> </w:t>
      </w:r>
      <w:r w:rsidRPr="00E771F5">
        <w:rPr>
          <w:sz w:val="18"/>
        </w:rPr>
        <w:t>kimseye</w:t>
      </w:r>
      <w:r w:rsidRPr="00E771F5" w:rsidR="00FB6687">
        <w:rPr>
          <w:sz w:val="18"/>
        </w:rPr>
        <w:t xml:space="preserve"> </w:t>
      </w:r>
      <w:r w:rsidRPr="00E771F5">
        <w:rPr>
          <w:sz w:val="18"/>
        </w:rPr>
        <w:t>vermedim,</w:t>
      </w:r>
      <w:r w:rsidRPr="00E771F5" w:rsidR="00FB6687">
        <w:rPr>
          <w:sz w:val="18"/>
        </w:rPr>
        <w:t xml:space="preserve"> </w:t>
      </w:r>
      <w:r w:rsidRPr="00E771F5">
        <w:rPr>
          <w:sz w:val="18"/>
        </w:rPr>
        <w:t>haksızlık</w:t>
      </w:r>
      <w:r w:rsidRPr="00E771F5" w:rsidR="00FB6687">
        <w:rPr>
          <w:sz w:val="18"/>
        </w:rPr>
        <w:t xml:space="preserve"> </w:t>
      </w:r>
      <w:r w:rsidRPr="00E771F5">
        <w:rPr>
          <w:sz w:val="18"/>
        </w:rPr>
        <w:t>olmasın.</w:t>
      </w:r>
    </w:p>
    <w:p w:rsidRPr="00E771F5" w:rsidR="00725EFD" w:rsidP="00E771F5" w:rsidRDefault="00725EFD">
      <w:pPr>
        <w:pStyle w:val="GENELKURUL"/>
        <w:spacing w:line="240" w:lineRule="auto"/>
        <w:rPr>
          <w:sz w:val="18"/>
        </w:rPr>
      </w:pP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Ve</w:t>
      </w:r>
      <w:r w:rsidRPr="00E771F5" w:rsidR="00FB6687">
        <w:rPr>
          <w:sz w:val="18"/>
        </w:rPr>
        <w:t xml:space="preserve"> </w:t>
      </w:r>
      <w:r w:rsidRPr="00E771F5">
        <w:rPr>
          <w:sz w:val="18"/>
        </w:rPr>
        <w:t>ey</w:t>
      </w:r>
      <w:r w:rsidRPr="00E771F5" w:rsidR="00FB6687">
        <w:rPr>
          <w:sz w:val="18"/>
        </w:rPr>
        <w:t xml:space="preserve"> </w:t>
      </w:r>
      <w:r w:rsidRPr="00E771F5">
        <w:rPr>
          <w:sz w:val="18"/>
        </w:rPr>
        <w:t>başı</w:t>
      </w:r>
      <w:r w:rsidRPr="00E771F5" w:rsidR="00FB6687">
        <w:rPr>
          <w:sz w:val="18"/>
        </w:rPr>
        <w:t xml:space="preserve"> </w:t>
      </w:r>
      <w:r w:rsidRPr="00E771F5">
        <w:rPr>
          <w:sz w:val="18"/>
        </w:rPr>
        <w:t>koparılan</w:t>
      </w:r>
      <w:r w:rsidRPr="00E771F5" w:rsidR="00FB6687">
        <w:rPr>
          <w:sz w:val="18"/>
        </w:rPr>
        <w:t xml:space="preserve"> </w:t>
      </w:r>
      <w:r w:rsidRPr="00E771F5">
        <w:rPr>
          <w:sz w:val="18"/>
        </w:rPr>
        <w:t>şehit</w:t>
      </w:r>
      <w:r w:rsidRPr="00E771F5" w:rsidR="00FB6687">
        <w:rPr>
          <w:sz w:val="18"/>
        </w:rPr>
        <w:t xml:space="preserve"> </w:t>
      </w:r>
      <w:r w:rsidRPr="00E771F5">
        <w:rPr>
          <w:sz w:val="18"/>
        </w:rPr>
        <w:t>yavru,</w:t>
      </w:r>
      <w:r w:rsidRPr="00E771F5" w:rsidR="00FB6687">
        <w:rPr>
          <w:sz w:val="18"/>
        </w:rPr>
        <w:t xml:space="preserve"> </w:t>
      </w:r>
      <w:r w:rsidRPr="00E771F5">
        <w:rPr>
          <w:sz w:val="18"/>
        </w:rPr>
        <w:t>artık</w:t>
      </w:r>
      <w:r w:rsidRPr="00E771F5" w:rsidR="00FB6687">
        <w:rPr>
          <w:sz w:val="18"/>
        </w:rPr>
        <w:t xml:space="preserve"> </w:t>
      </w:r>
      <w:r w:rsidRPr="00E771F5">
        <w:rPr>
          <w:sz w:val="18"/>
        </w:rPr>
        <w:t>emin</w:t>
      </w:r>
      <w:r w:rsidRPr="00E771F5" w:rsidR="00FB6687">
        <w:rPr>
          <w:sz w:val="18"/>
        </w:rPr>
        <w:t xml:space="preserve"> </w:t>
      </w:r>
      <w:r w:rsidRPr="00E771F5">
        <w:rPr>
          <w:sz w:val="18"/>
        </w:rPr>
        <w:t>ellerdesin,</w:t>
      </w:r>
      <w:r w:rsidRPr="00E771F5" w:rsidR="00FB6687">
        <w:rPr>
          <w:sz w:val="18"/>
        </w:rPr>
        <w:t xml:space="preserve"> </w:t>
      </w:r>
      <w:r w:rsidRPr="00E771F5">
        <w:rPr>
          <w:sz w:val="18"/>
        </w:rPr>
        <w:t>senin</w:t>
      </w:r>
      <w:r w:rsidRPr="00E771F5" w:rsidR="00FB6687">
        <w:rPr>
          <w:sz w:val="18"/>
        </w:rPr>
        <w:t xml:space="preserve"> </w:t>
      </w:r>
      <w:r w:rsidRPr="00E771F5">
        <w:rPr>
          <w:sz w:val="18"/>
        </w:rPr>
        <w:t>yurdunda</w:t>
      </w:r>
      <w:r w:rsidRPr="00E771F5" w:rsidR="00FB6687">
        <w:rPr>
          <w:sz w:val="18"/>
        </w:rPr>
        <w:t xml:space="preserve"> </w:t>
      </w:r>
      <w:r w:rsidRPr="00E771F5">
        <w:rPr>
          <w:sz w:val="18"/>
        </w:rPr>
        <w:t>ekmek</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su</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aç</w:t>
      </w:r>
      <w:r w:rsidRPr="00E771F5" w:rsidR="00FB6687">
        <w:rPr>
          <w:sz w:val="18"/>
        </w:rPr>
        <w:t xml:space="preserve"> </w:t>
      </w:r>
      <w:r w:rsidRPr="00E771F5">
        <w:rPr>
          <w:sz w:val="18"/>
        </w:rPr>
        <w:t>da</w:t>
      </w:r>
      <w:r w:rsidRPr="00E771F5" w:rsidR="00FB6687">
        <w:rPr>
          <w:sz w:val="18"/>
        </w:rPr>
        <w:t xml:space="preserve"> </w:t>
      </w:r>
      <w:r w:rsidRPr="00E771F5">
        <w:rPr>
          <w:sz w:val="18"/>
        </w:rPr>
        <w:t>kalmayacaksın,</w:t>
      </w:r>
      <w:r w:rsidRPr="00E771F5" w:rsidR="00FB6687">
        <w:rPr>
          <w:sz w:val="18"/>
        </w:rPr>
        <w:t xml:space="preserve"> </w:t>
      </w:r>
      <w:r w:rsidRPr="00E771F5">
        <w:rPr>
          <w:sz w:val="18"/>
        </w:rPr>
        <w:t>susuz</w:t>
      </w:r>
      <w:r w:rsidRPr="00E771F5" w:rsidR="00FB6687">
        <w:rPr>
          <w:sz w:val="18"/>
        </w:rPr>
        <w:t xml:space="preserve"> </w:t>
      </w:r>
      <w:r w:rsidRPr="00E771F5">
        <w:rPr>
          <w:sz w:val="18"/>
        </w:rPr>
        <w:t>da</w:t>
      </w:r>
      <w:r w:rsidRPr="00E771F5" w:rsidR="00FB6687">
        <w:rPr>
          <w:sz w:val="18"/>
        </w:rPr>
        <w:t xml:space="preserve"> </w:t>
      </w:r>
      <w:r w:rsidRPr="00E771F5">
        <w:rPr>
          <w:sz w:val="18"/>
        </w:rPr>
        <w:t>kalmayacaksın.</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Ve</w:t>
      </w:r>
      <w:r w:rsidRPr="00E771F5" w:rsidR="00FB6687">
        <w:rPr>
          <w:sz w:val="18"/>
        </w:rPr>
        <w:t xml:space="preserve"> </w:t>
      </w:r>
      <w:r w:rsidRPr="00E771F5">
        <w:rPr>
          <w:sz w:val="18"/>
        </w:rPr>
        <w:t>ey</w:t>
      </w:r>
      <w:r w:rsidRPr="00E771F5" w:rsidR="00FB6687">
        <w:rPr>
          <w:sz w:val="18"/>
        </w:rPr>
        <w:t xml:space="preserve"> </w:t>
      </w:r>
      <w:r w:rsidRPr="00E771F5">
        <w:rPr>
          <w:sz w:val="18"/>
        </w:rPr>
        <w:t>namuslu</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kadın,</w:t>
      </w:r>
      <w:r w:rsidRPr="00E771F5" w:rsidR="00FB6687">
        <w:rPr>
          <w:sz w:val="18"/>
        </w:rPr>
        <w:t xml:space="preserve"> </w:t>
      </w:r>
      <w:r w:rsidRPr="00E771F5">
        <w:rPr>
          <w:sz w:val="18"/>
        </w:rPr>
        <w:t>artık</w:t>
      </w:r>
      <w:r w:rsidRPr="00E771F5" w:rsidR="00FB6687">
        <w:rPr>
          <w:sz w:val="18"/>
        </w:rPr>
        <w:t xml:space="preserve"> </w:t>
      </w:r>
      <w:r w:rsidRPr="00E771F5">
        <w:rPr>
          <w:sz w:val="18"/>
        </w:rPr>
        <w:t>emin</w:t>
      </w:r>
      <w:r w:rsidRPr="00E771F5" w:rsidR="00FB6687">
        <w:rPr>
          <w:sz w:val="18"/>
        </w:rPr>
        <w:t xml:space="preserve"> </w:t>
      </w:r>
      <w:r w:rsidRPr="00E771F5">
        <w:rPr>
          <w:sz w:val="18"/>
        </w:rPr>
        <w:t>ildesin.</w:t>
      </w:r>
      <w:r w:rsidRPr="00E771F5" w:rsidR="00FB6687">
        <w:rPr>
          <w:sz w:val="18"/>
        </w:rPr>
        <w:t xml:space="preserve"> </w:t>
      </w:r>
      <w:r w:rsidRPr="00E771F5">
        <w:rPr>
          <w:sz w:val="18"/>
        </w:rPr>
        <w:t>Senin</w:t>
      </w:r>
      <w:r w:rsidRPr="00E771F5" w:rsidR="00FB6687">
        <w:rPr>
          <w:sz w:val="18"/>
        </w:rPr>
        <w:t xml:space="preserve"> </w:t>
      </w:r>
      <w:r w:rsidRPr="00E771F5">
        <w:rPr>
          <w:sz w:val="18"/>
        </w:rPr>
        <w:t>yurdunda</w:t>
      </w:r>
      <w:r w:rsidRPr="00E771F5" w:rsidR="00FB6687">
        <w:rPr>
          <w:sz w:val="18"/>
        </w:rPr>
        <w:t xml:space="preserve"> </w:t>
      </w:r>
      <w:r w:rsidRPr="00E771F5">
        <w:rPr>
          <w:sz w:val="18"/>
        </w:rPr>
        <w:t>güvende</w:t>
      </w:r>
      <w:r w:rsidRPr="00E771F5" w:rsidR="00FB6687">
        <w:rPr>
          <w:sz w:val="18"/>
        </w:rPr>
        <w:t xml:space="preserve"> </w:t>
      </w:r>
      <w:r w:rsidRPr="00E771F5">
        <w:rPr>
          <w:sz w:val="18"/>
        </w:rPr>
        <w:t>olacak</w:t>
      </w:r>
      <w:r w:rsidRPr="00E771F5" w:rsidR="00FB6687">
        <w:rPr>
          <w:sz w:val="18"/>
        </w:rPr>
        <w:t xml:space="preserve"> </w:t>
      </w:r>
      <w:r w:rsidRPr="00E771F5">
        <w:rPr>
          <w:sz w:val="18"/>
        </w:rPr>
        <w:t>ve</w:t>
      </w:r>
      <w:r w:rsidRPr="00E771F5" w:rsidR="00FB6687">
        <w:rPr>
          <w:sz w:val="18"/>
        </w:rPr>
        <w:t xml:space="preserve"> </w:t>
      </w:r>
      <w:r w:rsidRPr="00E771F5">
        <w:rPr>
          <w:sz w:val="18"/>
        </w:rPr>
        <w:t>asla</w:t>
      </w:r>
      <w:r w:rsidRPr="00E771F5" w:rsidR="00FB6687">
        <w:rPr>
          <w:sz w:val="18"/>
        </w:rPr>
        <w:t xml:space="preserve"> </w:t>
      </w:r>
      <w:r w:rsidRPr="00E771F5">
        <w:rPr>
          <w:sz w:val="18"/>
        </w:rPr>
        <w:t>ağlamayacaksın</w:t>
      </w:r>
      <w:r w:rsidRPr="00E771F5" w:rsidR="00FB6687">
        <w:rPr>
          <w:sz w:val="18"/>
        </w:rPr>
        <w:t xml:space="preserve"> </w:t>
      </w:r>
      <w:r w:rsidRPr="00E771F5">
        <w:rPr>
          <w:sz w:val="18"/>
        </w:rPr>
        <w:t>çünkü</w:t>
      </w:r>
      <w:r w:rsidRPr="00E771F5" w:rsidR="00FB6687">
        <w:rPr>
          <w:sz w:val="18"/>
        </w:rPr>
        <w:t xml:space="preserve"> </w:t>
      </w:r>
      <w:r w:rsidRPr="00E771F5">
        <w:rPr>
          <w:sz w:val="18"/>
        </w:rPr>
        <w:t>iyi</w:t>
      </w:r>
      <w:r w:rsidRPr="00E771F5" w:rsidR="00FB6687">
        <w:rPr>
          <w:sz w:val="18"/>
        </w:rPr>
        <w:t xml:space="preserve"> </w:t>
      </w:r>
      <w:r w:rsidRPr="00E771F5">
        <w:rPr>
          <w:sz w:val="18"/>
        </w:rPr>
        <w:t>bilin</w:t>
      </w:r>
      <w:r w:rsidRPr="00E771F5" w:rsidR="00FB6687">
        <w:rPr>
          <w:sz w:val="18"/>
        </w:rPr>
        <w:t xml:space="preserve"> </w:t>
      </w:r>
      <w:r w:rsidRPr="00E771F5">
        <w:rPr>
          <w:sz w:val="18"/>
        </w:rPr>
        <w:t>ki</w:t>
      </w:r>
      <w:r w:rsidRPr="00E771F5" w:rsidR="00FB6687">
        <w:rPr>
          <w:sz w:val="18"/>
        </w:rPr>
        <w:t xml:space="preserve"> </w:t>
      </w:r>
      <w:r w:rsidRPr="00E771F5">
        <w:rPr>
          <w:sz w:val="18"/>
        </w:rPr>
        <w:t>Allah’ın</w:t>
      </w:r>
      <w:r w:rsidRPr="00E771F5" w:rsidR="00FB6687">
        <w:rPr>
          <w:sz w:val="18"/>
        </w:rPr>
        <w:t xml:space="preserve"> </w:t>
      </w:r>
      <w:r w:rsidRPr="00E771F5">
        <w:rPr>
          <w:sz w:val="18"/>
        </w:rPr>
        <w:t>yardımı</w:t>
      </w:r>
      <w:r w:rsidRPr="00E771F5" w:rsidR="00FB6687">
        <w:rPr>
          <w:sz w:val="18"/>
        </w:rPr>
        <w:t xml:space="preserve"> </w:t>
      </w:r>
      <w:r w:rsidRPr="00E771F5">
        <w:rPr>
          <w:sz w:val="18"/>
        </w:rPr>
        <w:t>yakındır.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Ve</w:t>
      </w:r>
      <w:r w:rsidRPr="00E771F5" w:rsidR="00FB6687">
        <w:rPr>
          <w:sz w:val="18"/>
        </w:rPr>
        <w:t xml:space="preserve"> </w:t>
      </w:r>
      <w:r w:rsidRPr="00E771F5">
        <w:rPr>
          <w:sz w:val="18"/>
        </w:rPr>
        <w:t>ey</w:t>
      </w:r>
      <w:r w:rsidRPr="00E771F5" w:rsidR="00FB6687">
        <w:rPr>
          <w:sz w:val="18"/>
        </w:rPr>
        <w:t xml:space="preserve"> </w:t>
      </w:r>
      <w:r w:rsidRPr="00E771F5">
        <w:rPr>
          <w:sz w:val="18"/>
        </w:rPr>
        <w:t>Halep</w:t>
      </w:r>
      <w:r w:rsidRPr="00E771F5" w:rsidR="00FB6687">
        <w:rPr>
          <w:sz w:val="18"/>
        </w:rPr>
        <w:t xml:space="preserve"> </w:t>
      </w:r>
      <w:r w:rsidRPr="00E771F5">
        <w:rPr>
          <w:sz w:val="18"/>
        </w:rPr>
        <w:t>halkı,</w:t>
      </w:r>
      <w:r w:rsidRPr="00E771F5" w:rsidR="00FB6687">
        <w:rPr>
          <w:sz w:val="18"/>
        </w:rPr>
        <w:t xml:space="preserve"> </w:t>
      </w:r>
      <w:r w:rsidRPr="00E771F5">
        <w:rPr>
          <w:sz w:val="18"/>
        </w:rPr>
        <w:t>siz</w:t>
      </w:r>
      <w:r w:rsidRPr="00E771F5" w:rsidR="00FB6687">
        <w:rPr>
          <w:sz w:val="18"/>
        </w:rPr>
        <w:t xml:space="preserve"> </w:t>
      </w:r>
      <w:r w:rsidRPr="00E771F5">
        <w:rPr>
          <w:sz w:val="18"/>
        </w:rPr>
        <w:t>kazandınız,</w:t>
      </w:r>
      <w:r w:rsidRPr="00E771F5" w:rsidR="00FB6687">
        <w:rPr>
          <w:sz w:val="18"/>
        </w:rPr>
        <w:t xml:space="preserve"> </w:t>
      </w:r>
      <w:r w:rsidRPr="00E771F5">
        <w:rPr>
          <w:sz w:val="18"/>
        </w:rPr>
        <w:t>herkes</w:t>
      </w:r>
      <w:r w:rsidRPr="00E771F5" w:rsidR="00FB6687">
        <w:rPr>
          <w:sz w:val="18"/>
        </w:rPr>
        <w:t xml:space="preserve"> </w:t>
      </w:r>
      <w:r w:rsidRPr="00E771F5">
        <w:rPr>
          <w:sz w:val="18"/>
        </w:rPr>
        <w:t>kaybetti;</w:t>
      </w:r>
      <w:r w:rsidRPr="00E771F5" w:rsidR="00FB6687">
        <w:rPr>
          <w:sz w:val="18"/>
        </w:rPr>
        <w:t xml:space="preserve"> </w:t>
      </w:r>
      <w:r w:rsidRPr="00E771F5">
        <w:rPr>
          <w:sz w:val="18"/>
        </w:rPr>
        <w:t>hepimiz</w:t>
      </w:r>
      <w:r w:rsidRPr="00E771F5" w:rsidR="00FB6687">
        <w:rPr>
          <w:sz w:val="18"/>
        </w:rPr>
        <w:t xml:space="preserve"> </w:t>
      </w:r>
      <w:r w:rsidRPr="00E771F5">
        <w:rPr>
          <w:sz w:val="18"/>
        </w:rPr>
        <w:t>kaybettik…</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Serdar.</w:t>
      </w:r>
    </w:p>
    <w:p w:rsidRPr="00E771F5" w:rsidR="00725EFD" w:rsidP="00E771F5" w:rsidRDefault="00725EFD">
      <w:pPr>
        <w:pStyle w:val="GENELKURUL"/>
        <w:spacing w:line="240" w:lineRule="auto"/>
        <w:rPr>
          <w:sz w:val="18"/>
        </w:rPr>
      </w:pP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Samsun</w:t>
      </w:r>
      <w:r w:rsidRPr="00E771F5" w:rsidR="00FB6687">
        <w:rPr>
          <w:sz w:val="18"/>
        </w:rPr>
        <w:t xml:space="preserve"> </w:t>
      </w:r>
      <w:r w:rsidRPr="00E771F5">
        <w:rPr>
          <w:sz w:val="18"/>
        </w:rPr>
        <w:t>Milletvekili</w:t>
      </w:r>
      <w:r w:rsidRPr="00E771F5" w:rsidR="00FB6687">
        <w:rPr>
          <w:sz w:val="18"/>
        </w:rPr>
        <w:t xml:space="preserve"> </w:t>
      </w:r>
      <w:r w:rsidRPr="00E771F5">
        <w:rPr>
          <w:sz w:val="18"/>
        </w:rPr>
        <w:t>Hayati</w:t>
      </w:r>
      <w:r w:rsidRPr="00E771F5" w:rsidR="00FB6687">
        <w:rPr>
          <w:sz w:val="18"/>
        </w:rPr>
        <w:t xml:space="preserve"> </w:t>
      </w:r>
      <w:r w:rsidRPr="00E771F5">
        <w:rPr>
          <w:sz w:val="18"/>
        </w:rPr>
        <w:t>Tekin’e</w:t>
      </w:r>
      <w:r w:rsidRPr="00E771F5" w:rsidR="00FB6687">
        <w:rPr>
          <w:sz w:val="18"/>
        </w:rPr>
        <w:t xml:space="preserve"> </w:t>
      </w:r>
      <w:r w:rsidRPr="00E771F5">
        <w:rPr>
          <w:sz w:val="18"/>
        </w:rPr>
        <w:t>aittir.</w:t>
      </w:r>
    </w:p>
    <w:p w:rsidRPr="00E771F5" w:rsidR="00725EFD" w:rsidP="00E771F5" w:rsidRDefault="00725EFD">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Tekin.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725EFD" w:rsidP="00E771F5" w:rsidRDefault="00725EFD">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Beşiktaş’ta</w:t>
      </w:r>
      <w:r w:rsidRPr="00E771F5" w:rsidR="00FB6687">
        <w:rPr>
          <w:sz w:val="18"/>
        </w:rPr>
        <w:t xml:space="preserve"> </w:t>
      </w:r>
      <w:r w:rsidRPr="00E771F5">
        <w:rPr>
          <w:sz w:val="18"/>
        </w:rPr>
        <w:t>düzenlenen</w:t>
      </w:r>
      <w:r w:rsidRPr="00E771F5" w:rsidR="00FB6687">
        <w:rPr>
          <w:sz w:val="18"/>
        </w:rPr>
        <w:t xml:space="preserve"> </w:t>
      </w:r>
      <w:r w:rsidRPr="00E771F5">
        <w:rPr>
          <w:sz w:val="18"/>
        </w:rPr>
        <w:t>hain</w:t>
      </w:r>
      <w:r w:rsidRPr="00E771F5" w:rsidR="00FB6687">
        <w:rPr>
          <w:sz w:val="18"/>
        </w:rPr>
        <w:t xml:space="preserve"> </w:t>
      </w:r>
      <w:r w:rsidRPr="00E771F5">
        <w:rPr>
          <w:sz w:val="18"/>
        </w:rPr>
        <w:t>saldırı</w:t>
      </w:r>
      <w:r w:rsidRPr="00E771F5" w:rsidR="00FB6687">
        <w:rPr>
          <w:sz w:val="18"/>
        </w:rPr>
        <w:t xml:space="preserve"> </w:t>
      </w:r>
      <w:r w:rsidRPr="00E771F5">
        <w:rPr>
          <w:sz w:val="18"/>
        </w:rPr>
        <w:t>sonucu</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polis</w:t>
      </w:r>
      <w:r w:rsidRPr="00E771F5" w:rsidR="00FB6687">
        <w:rPr>
          <w:sz w:val="18"/>
        </w:rPr>
        <w:t xml:space="preserve"> </w:t>
      </w:r>
      <w:r w:rsidRPr="00E771F5">
        <w:rPr>
          <w:sz w:val="18"/>
        </w:rPr>
        <w:t>memurlarımıza</w:t>
      </w:r>
      <w:r w:rsidRPr="00E771F5" w:rsidR="00FB6687">
        <w:rPr>
          <w:sz w:val="18"/>
        </w:rPr>
        <w:t xml:space="preserve"> </w:t>
      </w:r>
      <w:r w:rsidRPr="00E771F5">
        <w:rPr>
          <w:sz w:val="18"/>
        </w:rPr>
        <w:t>ve</w:t>
      </w:r>
      <w:r w:rsidRPr="00E771F5" w:rsidR="00FB6687">
        <w:rPr>
          <w:sz w:val="18"/>
        </w:rPr>
        <w:t xml:space="preserve"> </w:t>
      </w:r>
      <w:r w:rsidRPr="00E771F5">
        <w:rPr>
          <w:sz w:val="18"/>
        </w:rPr>
        <w:t>hayatlarını</w:t>
      </w:r>
      <w:r w:rsidRPr="00E771F5" w:rsidR="00FB6687">
        <w:rPr>
          <w:sz w:val="18"/>
        </w:rPr>
        <w:t xml:space="preserve"> </w:t>
      </w:r>
      <w:r w:rsidRPr="00E771F5">
        <w:rPr>
          <w:sz w:val="18"/>
        </w:rPr>
        <w:t>kaybeden</w:t>
      </w:r>
      <w:r w:rsidRPr="00E771F5" w:rsidR="00FB6687">
        <w:rPr>
          <w:sz w:val="18"/>
        </w:rPr>
        <w:t xml:space="preserve"> </w:t>
      </w:r>
      <w:r w:rsidRPr="00E771F5">
        <w:rPr>
          <w:sz w:val="18"/>
        </w:rPr>
        <w:t>sivil</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yaralılara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725EFD" w:rsidP="00E771F5" w:rsidRDefault="00725EFD">
      <w:pPr>
        <w:pStyle w:val="GENELKURUL"/>
        <w:spacing w:line="240" w:lineRule="auto"/>
        <w:rPr>
          <w:sz w:val="18"/>
        </w:rPr>
      </w:pPr>
      <w:r w:rsidRPr="00E771F5">
        <w:rPr>
          <w:sz w:val="18"/>
        </w:rPr>
        <w:t>Halep’teki</w:t>
      </w:r>
      <w:r w:rsidRPr="00E771F5" w:rsidR="00FB6687">
        <w:rPr>
          <w:sz w:val="18"/>
        </w:rPr>
        <w:t xml:space="preserve"> </w:t>
      </w:r>
      <w:r w:rsidRPr="00E771F5">
        <w:rPr>
          <w:sz w:val="18"/>
        </w:rPr>
        <w:t>katliamları</w:t>
      </w:r>
      <w:r w:rsidRPr="00E771F5" w:rsidR="00FB6687">
        <w:rPr>
          <w:sz w:val="18"/>
        </w:rPr>
        <w:t xml:space="preserve"> </w:t>
      </w:r>
      <w:r w:rsidRPr="00E771F5">
        <w:rPr>
          <w:sz w:val="18"/>
        </w:rPr>
        <w:t>kınıyorum.</w:t>
      </w:r>
      <w:r w:rsidRPr="00E771F5" w:rsidR="00FB6687">
        <w:rPr>
          <w:sz w:val="18"/>
        </w:rPr>
        <w:t xml:space="preserve"> </w:t>
      </w:r>
      <w:r w:rsidRPr="00E771F5">
        <w:rPr>
          <w:sz w:val="18"/>
        </w:rPr>
        <w:t>Yalnız,</w:t>
      </w:r>
      <w:r w:rsidRPr="00E771F5" w:rsidR="00FB6687">
        <w:rPr>
          <w:sz w:val="18"/>
        </w:rPr>
        <w:t xml:space="preserve"> </w:t>
      </w:r>
      <w:r w:rsidRPr="00E771F5">
        <w:rPr>
          <w:sz w:val="18"/>
        </w:rPr>
        <w:t>duygusal</w:t>
      </w:r>
      <w:r w:rsidRPr="00E771F5" w:rsidR="00FB6687">
        <w:rPr>
          <w:sz w:val="18"/>
        </w:rPr>
        <w:t xml:space="preserve"> </w:t>
      </w:r>
      <w:r w:rsidRPr="00E771F5">
        <w:rPr>
          <w:sz w:val="18"/>
        </w:rPr>
        <w:t>konuşmaları</w:t>
      </w:r>
      <w:r w:rsidRPr="00E771F5" w:rsidR="00FB6687">
        <w:rPr>
          <w:sz w:val="18"/>
        </w:rPr>
        <w:t xml:space="preserve"> </w:t>
      </w:r>
      <w:r w:rsidRPr="00E771F5">
        <w:rPr>
          <w:sz w:val="18"/>
        </w:rPr>
        <w:t>da</w:t>
      </w:r>
      <w:r w:rsidRPr="00E771F5" w:rsidR="00FB6687">
        <w:rPr>
          <w:sz w:val="18"/>
        </w:rPr>
        <w:t xml:space="preserve"> </w:t>
      </w:r>
      <w:r w:rsidRPr="00E771F5">
        <w:rPr>
          <w:sz w:val="18"/>
        </w:rPr>
        <w:t>dinledik;</w:t>
      </w:r>
      <w:r w:rsidRPr="00E771F5" w:rsidR="00FB6687">
        <w:rPr>
          <w:sz w:val="18"/>
        </w:rPr>
        <w:t xml:space="preserve"> </w:t>
      </w:r>
      <w:r w:rsidRPr="00E771F5">
        <w:rPr>
          <w:sz w:val="18"/>
        </w:rPr>
        <w:t>dilerdim</w:t>
      </w:r>
      <w:r w:rsidRPr="00E771F5" w:rsidR="00FB6687">
        <w:rPr>
          <w:sz w:val="18"/>
        </w:rPr>
        <w:t xml:space="preserve"> </w:t>
      </w:r>
      <w:r w:rsidRPr="00E771F5">
        <w:rPr>
          <w:sz w:val="18"/>
        </w:rPr>
        <w:t>ki</w:t>
      </w:r>
      <w:r w:rsidRPr="00E771F5" w:rsidR="00FB6687">
        <w:rPr>
          <w:sz w:val="18"/>
        </w:rPr>
        <w:t xml:space="preserve"> </w:t>
      </w:r>
      <w:r w:rsidRPr="00E771F5">
        <w:rPr>
          <w:sz w:val="18"/>
        </w:rPr>
        <w:t>tüm</w:t>
      </w:r>
      <w:r w:rsidRPr="00E771F5" w:rsidR="00FB6687">
        <w:rPr>
          <w:sz w:val="18"/>
        </w:rPr>
        <w:t xml:space="preserve"> </w:t>
      </w:r>
      <w:r w:rsidRPr="00E771F5">
        <w:rPr>
          <w:sz w:val="18"/>
        </w:rPr>
        <w:t>müsebbipleri</w:t>
      </w:r>
      <w:r w:rsidRPr="00E771F5" w:rsidR="00FB6687">
        <w:rPr>
          <w:sz w:val="18"/>
        </w:rPr>
        <w:t xml:space="preserve"> </w:t>
      </w:r>
      <w:r w:rsidRPr="00E771F5">
        <w:rPr>
          <w:sz w:val="18"/>
        </w:rPr>
        <w:t>kınarken</w:t>
      </w:r>
      <w:r w:rsidRPr="00E771F5" w:rsidR="00FB6687">
        <w:rPr>
          <w:sz w:val="18"/>
        </w:rPr>
        <w:t xml:space="preserve"> </w:t>
      </w:r>
      <w:r w:rsidRPr="00E771F5">
        <w:rPr>
          <w:sz w:val="18"/>
        </w:rPr>
        <w:t>ilk</w:t>
      </w:r>
      <w:r w:rsidRPr="00E771F5" w:rsidR="00FB6687">
        <w:rPr>
          <w:sz w:val="18"/>
        </w:rPr>
        <w:t xml:space="preserve"> </w:t>
      </w:r>
      <w:r w:rsidRPr="00E771F5">
        <w:rPr>
          <w:sz w:val="18"/>
        </w:rPr>
        <w:t>müsebbibi</w:t>
      </w:r>
      <w:r w:rsidRPr="00E771F5" w:rsidR="00FB6687">
        <w:rPr>
          <w:sz w:val="18"/>
        </w:rPr>
        <w:t xml:space="preserve"> </w:t>
      </w:r>
      <w:r w:rsidRPr="00E771F5">
        <w:rPr>
          <w:sz w:val="18"/>
        </w:rPr>
        <w:t>olan</w:t>
      </w:r>
      <w:r w:rsidRPr="00E771F5" w:rsidR="00FB6687">
        <w:rPr>
          <w:sz w:val="18"/>
        </w:rPr>
        <w:t xml:space="preserve"> </w:t>
      </w:r>
      <w:r w:rsidRPr="00E771F5">
        <w:rPr>
          <w:sz w:val="18"/>
        </w:rPr>
        <w:t>Amerika’nın</w:t>
      </w:r>
      <w:r w:rsidRPr="00E771F5" w:rsidR="00FB6687">
        <w:rPr>
          <w:sz w:val="18"/>
        </w:rPr>
        <w:t xml:space="preserve"> </w:t>
      </w:r>
      <w:r w:rsidRPr="00E771F5">
        <w:rPr>
          <w:sz w:val="18"/>
        </w:rPr>
        <w:t>ismi</w:t>
      </w:r>
      <w:r w:rsidRPr="00E771F5" w:rsidR="00FB6687">
        <w:rPr>
          <w:sz w:val="18"/>
        </w:rPr>
        <w:t xml:space="preserve"> </w:t>
      </w:r>
      <w:r w:rsidRPr="00E771F5">
        <w:rPr>
          <w:sz w:val="18"/>
        </w:rPr>
        <w:t>bilfiil</w:t>
      </w:r>
      <w:r w:rsidRPr="00E771F5" w:rsidR="00FB6687">
        <w:rPr>
          <w:sz w:val="18"/>
        </w:rPr>
        <w:t xml:space="preserve"> </w:t>
      </w:r>
      <w:r w:rsidRPr="00E771F5">
        <w:rPr>
          <w:sz w:val="18"/>
        </w:rPr>
        <w:t>zikredilmeliydi.</w:t>
      </w:r>
    </w:p>
    <w:p w:rsidRPr="00E771F5" w:rsidR="00D620DA" w:rsidP="00E771F5" w:rsidRDefault="00725EFD">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bildiğiniz</w:t>
      </w:r>
      <w:r w:rsidRPr="00E771F5" w:rsidR="00FB6687">
        <w:rPr>
          <w:sz w:val="18"/>
        </w:rPr>
        <w:t xml:space="preserve"> </w:t>
      </w:r>
      <w:r w:rsidRPr="00E771F5">
        <w:rPr>
          <w:sz w:val="18"/>
        </w:rPr>
        <w:t>gibi,</w:t>
      </w:r>
      <w:r w:rsidRPr="00E771F5" w:rsidR="00FB6687">
        <w:rPr>
          <w:sz w:val="18"/>
        </w:rPr>
        <w:t xml:space="preserve"> </w:t>
      </w:r>
      <w:r w:rsidRPr="00E771F5">
        <w:rPr>
          <w:sz w:val="18"/>
        </w:rPr>
        <w:t>yaklaşık</w:t>
      </w:r>
      <w:r w:rsidRPr="00E771F5" w:rsidR="00FB6687">
        <w:rPr>
          <w:sz w:val="18"/>
        </w:rPr>
        <w:t xml:space="preserve"> </w:t>
      </w:r>
      <w:r w:rsidRPr="00E771F5">
        <w:rPr>
          <w:sz w:val="18"/>
        </w:rPr>
        <w:t>üç</w:t>
      </w:r>
      <w:r w:rsidRPr="00E771F5" w:rsidR="00FB6687">
        <w:rPr>
          <w:sz w:val="18"/>
        </w:rPr>
        <w:t xml:space="preserve"> </w:t>
      </w:r>
      <w:r w:rsidRPr="00E771F5">
        <w:rPr>
          <w:sz w:val="18"/>
        </w:rPr>
        <w:t>yıl</w:t>
      </w:r>
      <w:r w:rsidRPr="00E771F5" w:rsidR="00FB6687">
        <w:rPr>
          <w:sz w:val="18"/>
        </w:rPr>
        <w:t xml:space="preserve"> </w:t>
      </w:r>
      <w:r w:rsidRPr="00E771F5">
        <w:rPr>
          <w:sz w:val="18"/>
        </w:rPr>
        <w:t>önce</w:t>
      </w:r>
      <w:r w:rsidRPr="00E771F5" w:rsidR="00FB6687">
        <w:rPr>
          <w:sz w:val="18"/>
        </w:rPr>
        <w:t xml:space="preserve"> </w:t>
      </w:r>
      <w:r w:rsidRPr="00E771F5">
        <w:rPr>
          <w:sz w:val="18"/>
        </w:rPr>
        <w:t>yürürlüğe</w:t>
      </w:r>
      <w:r w:rsidRPr="00E771F5" w:rsidR="00FB6687">
        <w:rPr>
          <w:sz w:val="18"/>
        </w:rPr>
        <w:t xml:space="preserve"> </w:t>
      </w:r>
      <w:r w:rsidRPr="00E771F5">
        <w:rPr>
          <w:sz w:val="18"/>
        </w:rPr>
        <w:t>giren</w:t>
      </w:r>
      <w:r w:rsidRPr="00E771F5" w:rsidR="00FB6687">
        <w:rPr>
          <w:sz w:val="18"/>
        </w:rPr>
        <w:t xml:space="preserve"> </w:t>
      </w:r>
      <w:r w:rsidRPr="00E771F5">
        <w:rPr>
          <w:sz w:val="18"/>
        </w:rPr>
        <w:t>6360</w:t>
      </w:r>
      <w:r w:rsidRPr="00E771F5" w:rsidR="00FB6687">
        <w:rPr>
          <w:sz w:val="18"/>
        </w:rPr>
        <w:t xml:space="preserve"> </w:t>
      </w:r>
      <w:r w:rsidRPr="00E771F5">
        <w:rPr>
          <w:sz w:val="18"/>
        </w:rPr>
        <w:t>sayılı</w:t>
      </w:r>
      <w:r w:rsidRPr="00E771F5" w:rsidR="00FB6687">
        <w:rPr>
          <w:sz w:val="18"/>
        </w:rPr>
        <w:t xml:space="preserve"> </w:t>
      </w:r>
      <w:r w:rsidRPr="00E771F5">
        <w:rPr>
          <w:sz w:val="18"/>
        </w:rPr>
        <w:t>Büyükşehir</w:t>
      </w:r>
      <w:r w:rsidRPr="00E771F5" w:rsidR="00FB6687">
        <w:rPr>
          <w:sz w:val="18"/>
        </w:rPr>
        <w:t xml:space="preserve"> </w:t>
      </w:r>
      <w:r w:rsidRPr="00E771F5">
        <w:rPr>
          <w:sz w:val="18"/>
        </w:rPr>
        <w:t>Yasası</w:t>
      </w:r>
      <w:r w:rsidRPr="00E771F5" w:rsidR="00FB6687">
        <w:rPr>
          <w:sz w:val="18"/>
        </w:rPr>
        <w:t xml:space="preserve"> </w:t>
      </w:r>
      <w:r w:rsidRPr="00E771F5">
        <w:rPr>
          <w:sz w:val="18"/>
        </w:rPr>
        <w:t>çerçevesinde</w:t>
      </w:r>
      <w:r w:rsidRPr="00E771F5" w:rsidR="00FB6687">
        <w:rPr>
          <w:sz w:val="18"/>
        </w:rPr>
        <w:t xml:space="preserve"> </w:t>
      </w:r>
      <w:r w:rsidRPr="00E771F5">
        <w:rPr>
          <w:sz w:val="18"/>
        </w:rPr>
        <w:t>birçok</w:t>
      </w:r>
      <w:r w:rsidRPr="00E771F5" w:rsidR="00FB6687">
        <w:rPr>
          <w:sz w:val="18"/>
        </w:rPr>
        <w:t xml:space="preserve"> </w:t>
      </w:r>
      <w:r w:rsidRPr="00E771F5">
        <w:rPr>
          <w:sz w:val="18"/>
        </w:rPr>
        <w:t>belde</w:t>
      </w:r>
      <w:r w:rsidRPr="00E771F5" w:rsidR="00FB6687">
        <w:rPr>
          <w:sz w:val="18"/>
        </w:rPr>
        <w:t xml:space="preserve"> </w:t>
      </w:r>
      <w:r w:rsidRPr="00E771F5">
        <w:rPr>
          <w:sz w:val="18"/>
        </w:rPr>
        <w:t>belediyeleri</w:t>
      </w:r>
      <w:r w:rsidRPr="00E771F5" w:rsidR="00FB6687">
        <w:rPr>
          <w:sz w:val="18"/>
        </w:rPr>
        <w:t xml:space="preserve"> </w:t>
      </w:r>
      <w:r w:rsidRPr="00E771F5">
        <w:rPr>
          <w:sz w:val="18"/>
        </w:rPr>
        <w:t>kapanırken</w:t>
      </w:r>
      <w:r w:rsidRPr="00E771F5" w:rsidR="00FB6687">
        <w:rPr>
          <w:sz w:val="18"/>
        </w:rPr>
        <w:t xml:space="preserve"> </w:t>
      </w:r>
      <w:r w:rsidRPr="00E771F5">
        <w:rPr>
          <w:sz w:val="18"/>
        </w:rPr>
        <w:t>köylerin</w:t>
      </w:r>
      <w:r w:rsidRPr="00E771F5" w:rsidR="00FB6687">
        <w:rPr>
          <w:sz w:val="18"/>
        </w:rPr>
        <w:t xml:space="preserve"> </w:t>
      </w:r>
      <w:r w:rsidRPr="00E771F5">
        <w:rPr>
          <w:sz w:val="18"/>
        </w:rPr>
        <w:t>de</w:t>
      </w:r>
      <w:r w:rsidRPr="00E771F5" w:rsidR="00FB6687">
        <w:rPr>
          <w:sz w:val="18"/>
        </w:rPr>
        <w:t xml:space="preserve"> </w:t>
      </w:r>
      <w:r w:rsidRPr="00E771F5">
        <w:rPr>
          <w:sz w:val="18"/>
        </w:rPr>
        <w:t>tüzel</w:t>
      </w:r>
      <w:r w:rsidRPr="00E771F5" w:rsidR="00FB6687">
        <w:rPr>
          <w:sz w:val="18"/>
        </w:rPr>
        <w:t xml:space="preserve"> </w:t>
      </w:r>
      <w:r w:rsidRPr="00E771F5">
        <w:rPr>
          <w:sz w:val="18"/>
        </w:rPr>
        <w:t>kişilikleri</w:t>
      </w:r>
      <w:r w:rsidRPr="00E771F5" w:rsidR="00FB6687">
        <w:rPr>
          <w:sz w:val="18"/>
        </w:rPr>
        <w:t xml:space="preserve"> </w:t>
      </w:r>
      <w:r w:rsidRPr="00E771F5">
        <w:rPr>
          <w:sz w:val="18"/>
        </w:rPr>
        <w:t>kaybedilerek</w:t>
      </w:r>
      <w:r w:rsidRPr="00E771F5" w:rsidR="00FB6687">
        <w:rPr>
          <w:sz w:val="18"/>
        </w:rPr>
        <w:t xml:space="preserve"> </w:t>
      </w:r>
      <w:r w:rsidRPr="00E771F5">
        <w:rPr>
          <w:sz w:val="18"/>
        </w:rPr>
        <w:t>mahalleye</w:t>
      </w:r>
      <w:r w:rsidRPr="00E771F5" w:rsidR="00FB6687">
        <w:rPr>
          <w:sz w:val="18"/>
        </w:rPr>
        <w:t xml:space="preserve"> </w:t>
      </w:r>
      <w:r w:rsidRPr="00E771F5">
        <w:rPr>
          <w:sz w:val="18"/>
        </w:rPr>
        <w:t>döndü.</w:t>
      </w:r>
      <w:r w:rsidRPr="00E771F5" w:rsidR="00FB6687">
        <w:rPr>
          <w:sz w:val="18"/>
        </w:rPr>
        <w:t xml:space="preserve"> </w:t>
      </w:r>
      <w:r w:rsidRPr="00E771F5">
        <w:rPr>
          <w:sz w:val="18"/>
        </w:rPr>
        <w:t>Ne</w:t>
      </w:r>
      <w:r w:rsidRPr="00E771F5" w:rsidR="00FB6687">
        <w:rPr>
          <w:sz w:val="18"/>
        </w:rPr>
        <w:t xml:space="preserve"> </w:t>
      </w:r>
      <w:r w:rsidRPr="00E771F5">
        <w:rPr>
          <w:sz w:val="18"/>
        </w:rPr>
        <w:t>köylüye</w:t>
      </w:r>
      <w:r w:rsidRPr="00E771F5" w:rsidR="00FB6687">
        <w:rPr>
          <w:sz w:val="18"/>
        </w:rPr>
        <w:t xml:space="preserve"> </w:t>
      </w:r>
      <w:r w:rsidRPr="00E771F5">
        <w:rPr>
          <w:sz w:val="18"/>
        </w:rPr>
        <w:t>soruldu</w:t>
      </w:r>
      <w:r w:rsidRPr="00E771F5" w:rsidR="00FB6687">
        <w:rPr>
          <w:sz w:val="18"/>
        </w:rPr>
        <w:t xml:space="preserve"> </w:t>
      </w:r>
      <w:r w:rsidRPr="00E771F5">
        <w:rPr>
          <w:sz w:val="18"/>
        </w:rPr>
        <w:t>ne</w:t>
      </w:r>
      <w:r w:rsidRPr="00E771F5" w:rsidR="00FB6687">
        <w:rPr>
          <w:sz w:val="18"/>
        </w:rPr>
        <w:t xml:space="preserve"> </w:t>
      </w:r>
      <w:r w:rsidRPr="00E771F5">
        <w:rPr>
          <w:sz w:val="18"/>
        </w:rPr>
        <w:t>şehirliye;</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belediyeleri</w:t>
      </w:r>
      <w:r w:rsidRPr="00E771F5" w:rsidR="00FB6687">
        <w:rPr>
          <w:sz w:val="18"/>
        </w:rPr>
        <w:t xml:space="preserve"> </w:t>
      </w:r>
      <w:r w:rsidRPr="00E771F5">
        <w:rPr>
          <w:sz w:val="18"/>
        </w:rPr>
        <w:t>kral,</w:t>
      </w:r>
      <w:r w:rsidRPr="00E771F5" w:rsidR="00FB6687">
        <w:rPr>
          <w:sz w:val="18"/>
        </w:rPr>
        <w:t xml:space="preserve"> </w:t>
      </w:r>
      <w:r w:rsidRPr="00E771F5">
        <w:rPr>
          <w:sz w:val="18"/>
        </w:rPr>
        <w:t>ilçe</w:t>
      </w:r>
      <w:r w:rsidRPr="00E771F5" w:rsidR="00FB6687">
        <w:rPr>
          <w:sz w:val="18"/>
        </w:rPr>
        <w:t xml:space="preserve"> </w:t>
      </w:r>
      <w:r w:rsidRPr="00E771F5">
        <w:rPr>
          <w:sz w:val="18"/>
        </w:rPr>
        <w:t>belediyeleri</w:t>
      </w:r>
      <w:r w:rsidRPr="00E771F5" w:rsidR="00FB6687">
        <w:rPr>
          <w:sz w:val="18"/>
        </w:rPr>
        <w:t xml:space="preserve"> </w:t>
      </w:r>
      <w:r w:rsidRPr="00E771F5">
        <w:rPr>
          <w:sz w:val="18"/>
        </w:rPr>
        <w:t>muhtarlık</w:t>
      </w:r>
      <w:r w:rsidRPr="00E771F5" w:rsidR="00FB6687">
        <w:rPr>
          <w:sz w:val="18"/>
        </w:rPr>
        <w:t xml:space="preserve"> </w:t>
      </w:r>
      <w:r w:rsidRPr="00E771F5">
        <w:rPr>
          <w:sz w:val="18"/>
        </w:rPr>
        <w:t>hâline</w:t>
      </w:r>
      <w:r w:rsidRPr="00E771F5" w:rsidR="00FB6687">
        <w:rPr>
          <w:sz w:val="18"/>
        </w:rPr>
        <w:t xml:space="preserve"> </w:t>
      </w:r>
      <w:r w:rsidRPr="00E771F5">
        <w:rPr>
          <w:sz w:val="18"/>
        </w:rPr>
        <w:t>geldi.</w:t>
      </w:r>
      <w:r w:rsidRPr="00E771F5" w:rsidR="00FB6687">
        <w:rPr>
          <w:sz w:val="18"/>
        </w:rPr>
        <w:t xml:space="preserve"> </w:t>
      </w:r>
      <w:r w:rsidRPr="00E771F5">
        <w:rPr>
          <w:sz w:val="18"/>
        </w:rPr>
        <w:t>Kadir</w:t>
      </w:r>
      <w:r w:rsidRPr="00E771F5" w:rsidR="00FB6687">
        <w:rPr>
          <w:sz w:val="18"/>
        </w:rPr>
        <w:t xml:space="preserve"> </w:t>
      </w:r>
      <w:r w:rsidRPr="00E771F5">
        <w:rPr>
          <w:sz w:val="18"/>
        </w:rPr>
        <w:t>Bey</w:t>
      </w:r>
      <w:r w:rsidRPr="00E771F5" w:rsidR="00FB6687">
        <w:rPr>
          <w:sz w:val="18"/>
        </w:rPr>
        <w:t xml:space="preserve"> </w:t>
      </w:r>
      <w:r w:rsidRPr="00E771F5">
        <w:rPr>
          <w:sz w:val="18"/>
        </w:rPr>
        <w:t>o</w:t>
      </w:r>
      <w:r w:rsidRPr="00E771F5" w:rsidR="00FB6687">
        <w:rPr>
          <w:sz w:val="18"/>
        </w:rPr>
        <w:t xml:space="preserve"> </w:t>
      </w:r>
      <w:r w:rsidRPr="00E771F5">
        <w:rPr>
          <w:sz w:val="18"/>
        </w:rPr>
        <w:t>zamanlar</w:t>
      </w:r>
      <w:r w:rsidRPr="00E771F5" w:rsidR="00FB6687">
        <w:rPr>
          <w:sz w:val="18"/>
        </w:rPr>
        <w:t xml:space="preserve"> </w:t>
      </w:r>
      <w:r w:rsidRPr="00E771F5">
        <w:rPr>
          <w:sz w:val="18"/>
        </w:rPr>
        <w:t>benim</w:t>
      </w:r>
      <w:r w:rsidRPr="00E771F5" w:rsidR="00FB6687">
        <w:rPr>
          <w:sz w:val="18"/>
        </w:rPr>
        <w:t xml:space="preserve"> </w:t>
      </w:r>
      <w:r w:rsidRPr="00E771F5">
        <w:rPr>
          <w:sz w:val="18"/>
        </w:rPr>
        <w:t>müdürümdü,</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yıllık</w:t>
      </w:r>
      <w:r w:rsidRPr="00E771F5" w:rsidR="00FB6687">
        <w:rPr>
          <w:sz w:val="18"/>
        </w:rPr>
        <w:t xml:space="preserve"> </w:t>
      </w:r>
      <w:r w:rsidRPr="00E771F5">
        <w:rPr>
          <w:sz w:val="18"/>
        </w:rPr>
        <w:t>belediye</w:t>
      </w:r>
      <w:r w:rsidRPr="00E771F5" w:rsidR="00FB6687">
        <w:rPr>
          <w:sz w:val="18"/>
        </w:rPr>
        <w:t xml:space="preserve"> </w:t>
      </w:r>
      <w:r w:rsidRPr="00E771F5">
        <w:rPr>
          <w:sz w:val="18"/>
        </w:rPr>
        <w:t>başkanıydım.</w:t>
      </w:r>
      <w:r w:rsidRPr="00E771F5" w:rsidR="00FB6687">
        <w:rPr>
          <w:sz w:val="18"/>
        </w:rPr>
        <w:t xml:space="preserve"> </w:t>
      </w:r>
      <w:r w:rsidRPr="00E771F5">
        <w:rPr>
          <w:sz w:val="18"/>
        </w:rPr>
        <w:t>Kendisi</w:t>
      </w:r>
      <w:r w:rsidRPr="00E771F5" w:rsidR="00FB6687">
        <w:rPr>
          <w:sz w:val="18"/>
        </w:rPr>
        <w:t xml:space="preserve"> </w:t>
      </w:r>
      <w:r w:rsidRPr="00E771F5">
        <w:rPr>
          <w:sz w:val="18"/>
        </w:rPr>
        <w:t>bu</w:t>
      </w:r>
      <w:r w:rsidRPr="00E771F5" w:rsidR="00FB6687">
        <w:rPr>
          <w:sz w:val="18"/>
        </w:rPr>
        <w:t xml:space="preserve"> </w:t>
      </w:r>
      <w:r w:rsidRPr="00E771F5">
        <w:rPr>
          <w:sz w:val="18"/>
        </w:rPr>
        <w:t>yasanın</w:t>
      </w:r>
      <w:r w:rsidRPr="00E771F5" w:rsidR="00FB6687">
        <w:rPr>
          <w:sz w:val="18"/>
        </w:rPr>
        <w:t xml:space="preserve"> </w:t>
      </w:r>
      <w:r w:rsidRPr="00E771F5">
        <w:rPr>
          <w:sz w:val="18"/>
        </w:rPr>
        <w:t>çıktığında</w:t>
      </w:r>
      <w:r w:rsidRPr="00E771F5" w:rsidR="00FB6687">
        <w:rPr>
          <w:sz w:val="18"/>
        </w:rPr>
        <w:t xml:space="preserve"> </w:t>
      </w:r>
      <w:r w:rsidRPr="00E771F5">
        <w:rPr>
          <w:sz w:val="18"/>
        </w:rPr>
        <w:t>kimseye</w:t>
      </w:r>
      <w:r w:rsidRPr="00E771F5" w:rsidR="00FB6687">
        <w:rPr>
          <w:sz w:val="18"/>
        </w:rPr>
        <w:t xml:space="preserve"> </w:t>
      </w:r>
      <w:r w:rsidRPr="00E771F5">
        <w:rPr>
          <w:sz w:val="18"/>
        </w:rPr>
        <w:t>sorulmadığını</w:t>
      </w:r>
      <w:r w:rsidRPr="00E771F5" w:rsidR="00FB6687">
        <w:rPr>
          <w:sz w:val="18"/>
        </w:rPr>
        <w:t xml:space="preserve"> </w:t>
      </w:r>
      <w:r w:rsidRPr="00E771F5">
        <w:rPr>
          <w:sz w:val="18"/>
        </w:rPr>
        <w:t>söyledi,</w:t>
      </w:r>
      <w:r w:rsidRPr="00E771F5" w:rsidR="00FB6687">
        <w:rPr>
          <w:sz w:val="18"/>
        </w:rPr>
        <w:t xml:space="preserve"> </w:t>
      </w:r>
      <w:r w:rsidRPr="00E771F5">
        <w:rPr>
          <w:sz w:val="18"/>
        </w:rPr>
        <w:t>değiştirilenlere</w:t>
      </w:r>
      <w:r w:rsidRPr="00E771F5" w:rsidR="00FB6687">
        <w:rPr>
          <w:sz w:val="18"/>
        </w:rPr>
        <w:t xml:space="preserve"> </w:t>
      </w:r>
      <w:r w:rsidRPr="00E771F5">
        <w:rPr>
          <w:sz w:val="18"/>
        </w:rPr>
        <w:t>de</w:t>
      </w:r>
      <w:r w:rsidRPr="00E771F5" w:rsidR="00FB6687">
        <w:rPr>
          <w:sz w:val="18"/>
        </w:rPr>
        <w:t xml:space="preserve"> </w:t>
      </w:r>
      <w:r w:rsidRPr="00E771F5">
        <w:rPr>
          <w:sz w:val="18"/>
        </w:rPr>
        <w:t>sorulmadı.</w:t>
      </w:r>
      <w:r w:rsidRPr="00E771F5" w:rsidR="00FB6687">
        <w:rPr>
          <w:sz w:val="18"/>
        </w:rPr>
        <w:t xml:space="preserve"> </w:t>
      </w:r>
      <w:r w:rsidRPr="00E771F5">
        <w:rPr>
          <w:sz w:val="18"/>
        </w:rPr>
        <w:t>Mahalle</w:t>
      </w:r>
      <w:r w:rsidRPr="00E771F5" w:rsidR="00FB6687">
        <w:rPr>
          <w:sz w:val="18"/>
        </w:rPr>
        <w:t xml:space="preserve"> </w:t>
      </w:r>
      <w:r w:rsidRPr="00E771F5">
        <w:rPr>
          <w:sz w:val="18"/>
        </w:rPr>
        <w:t>muhtarlıkları</w:t>
      </w:r>
      <w:r w:rsidRPr="00E771F5" w:rsidR="00FB6687">
        <w:rPr>
          <w:sz w:val="18"/>
        </w:rPr>
        <w:t xml:space="preserve"> </w:t>
      </w:r>
      <w:r w:rsidRPr="00E771F5">
        <w:rPr>
          <w:sz w:val="18"/>
        </w:rPr>
        <w:t>da</w:t>
      </w:r>
      <w:r w:rsidRPr="00E771F5" w:rsidR="00FB6687">
        <w:rPr>
          <w:sz w:val="18"/>
        </w:rPr>
        <w:t xml:space="preserve"> </w:t>
      </w:r>
      <w:r w:rsidRPr="00E771F5">
        <w:rPr>
          <w:sz w:val="18"/>
        </w:rPr>
        <w:t>kendileriyle</w:t>
      </w:r>
      <w:r w:rsidRPr="00E771F5" w:rsidR="00FB6687">
        <w:rPr>
          <w:sz w:val="18"/>
        </w:rPr>
        <w:t xml:space="preserve"> </w:t>
      </w:r>
      <w:r w:rsidRPr="00E771F5">
        <w:rPr>
          <w:sz w:val="18"/>
        </w:rPr>
        <w:t>doğrudan</w:t>
      </w:r>
      <w:r w:rsidRPr="00E771F5" w:rsidR="00FB6687">
        <w:rPr>
          <w:sz w:val="18"/>
        </w:rPr>
        <w:t xml:space="preserve"> </w:t>
      </w:r>
      <w:r w:rsidRPr="00E771F5">
        <w:rPr>
          <w:sz w:val="18"/>
        </w:rPr>
        <w:t>alakalı</w:t>
      </w:r>
      <w:r w:rsidRPr="00E771F5" w:rsidR="00FB6687">
        <w:rPr>
          <w:sz w:val="18"/>
        </w:rPr>
        <w:t xml:space="preserve"> </w:t>
      </w:r>
      <w:r w:rsidRPr="00E771F5">
        <w:rPr>
          <w:sz w:val="18"/>
        </w:rPr>
        <w:t>olmayan</w:t>
      </w:r>
      <w:r w:rsidRPr="00E771F5" w:rsidR="00FB6687">
        <w:rPr>
          <w:sz w:val="18"/>
        </w:rPr>
        <w:t xml:space="preserve"> </w:t>
      </w:r>
      <w:r w:rsidRPr="00E771F5">
        <w:rPr>
          <w:sz w:val="18"/>
        </w:rPr>
        <w:t>konularda</w:t>
      </w:r>
      <w:r w:rsidRPr="00E771F5" w:rsidR="00FB6687">
        <w:rPr>
          <w:sz w:val="18"/>
        </w:rPr>
        <w:t xml:space="preserve"> </w:t>
      </w:r>
      <w:r w:rsidRPr="00E771F5">
        <w:rPr>
          <w:sz w:val="18"/>
        </w:rPr>
        <w:t>şakşakçı</w:t>
      </w:r>
      <w:r w:rsidRPr="00E771F5" w:rsidR="00FB6687">
        <w:rPr>
          <w:sz w:val="18"/>
        </w:rPr>
        <w:t xml:space="preserve"> </w:t>
      </w:r>
      <w:r w:rsidRPr="00E771F5">
        <w:rPr>
          <w:sz w:val="18"/>
        </w:rPr>
        <w:t>oldu.</w:t>
      </w:r>
      <w:r w:rsidRPr="00E771F5" w:rsidR="00FB6687">
        <w:rPr>
          <w:sz w:val="18"/>
        </w:rPr>
        <w:t xml:space="preserve"> </w:t>
      </w:r>
      <w:r w:rsidRPr="00E771F5">
        <w:rPr>
          <w:sz w:val="18"/>
        </w:rPr>
        <w:t>Niçin</w:t>
      </w:r>
      <w:r w:rsidRPr="00E771F5" w:rsidR="00FB6687">
        <w:rPr>
          <w:sz w:val="18"/>
        </w:rPr>
        <w:t xml:space="preserve"> </w:t>
      </w:r>
      <w:r w:rsidRPr="00E771F5">
        <w:rPr>
          <w:sz w:val="18"/>
        </w:rPr>
        <w:t>şakşakçı</w:t>
      </w:r>
      <w:r w:rsidRPr="00E771F5" w:rsidR="00FB6687">
        <w:rPr>
          <w:sz w:val="18"/>
        </w:rPr>
        <w:t xml:space="preserve"> </w:t>
      </w:r>
      <w:r w:rsidRPr="00E771F5">
        <w:rPr>
          <w:sz w:val="18"/>
        </w:rPr>
        <w:t>oldu?</w:t>
      </w:r>
      <w:r w:rsidRPr="00E771F5" w:rsidR="00FB6687">
        <w:rPr>
          <w:sz w:val="18"/>
        </w:rPr>
        <w:t xml:space="preserve"> </w:t>
      </w:r>
      <w:r w:rsidRPr="00E771F5">
        <w:rPr>
          <w:sz w:val="18"/>
        </w:rPr>
        <w:t>Çünkü</w:t>
      </w:r>
      <w:r w:rsidRPr="00E771F5" w:rsidR="00FB6687">
        <w:rPr>
          <w:sz w:val="18"/>
        </w:rPr>
        <w:t xml:space="preserve"> </w:t>
      </w:r>
      <w:r w:rsidRPr="00E771F5">
        <w:rPr>
          <w:sz w:val="18"/>
        </w:rPr>
        <w:t>en</w:t>
      </w:r>
      <w:r w:rsidRPr="00E771F5" w:rsidR="00FB6687">
        <w:rPr>
          <w:sz w:val="18"/>
        </w:rPr>
        <w:t xml:space="preserve"> </w:t>
      </w:r>
      <w:r w:rsidRPr="00E771F5">
        <w:rPr>
          <w:sz w:val="18"/>
        </w:rPr>
        <w:t>başta</w:t>
      </w:r>
      <w:r w:rsidRPr="00E771F5" w:rsidR="00FB6687">
        <w:rPr>
          <w:sz w:val="18"/>
        </w:rPr>
        <w:t xml:space="preserve"> </w:t>
      </w:r>
      <w:r w:rsidRPr="00E771F5">
        <w:rPr>
          <w:sz w:val="18"/>
        </w:rPr>
        <w:t>köylünün</w:t>
      </w:r>
      <w:r w:rsidRPr="00E771F5" w:rsidR="00FB6687">
        <w:rPr>
          <w:sz w:val="18"/>
        </w:rPr>
        <w:t xml:space="preserve"> </w:t>
      </w:r>
      <w:r w:rsidRPr="00E771F5">
        <w:rPr>
          <w:sz w:val="18"/>
        </w:rPr>
        <w:t>bütün</w:t>
      </w:r>
      <w:r w:rsidRPr="00E771F5" w:rsidR="00FB6687">
        <w:rPr>
          <w:sz w:val="18"/>
        </w:rPr>
        <w:t xml:space="preserve"> </w:t>
      </w:r>
      <w:r w:rsidRPr="00E771F5">
        <w:rPr>
          <w:sz w:val="18"/>
        </w:rPr>
        <w:t>hakları</w:t>
      </w:r>
      <w:r w:rsidRPr="00E771F5" w:rsidR="00FB6687">
        <w:rPr>
          <w:sz w:val="18"/>
        </w:rPr>
        <w:t xml:space="preserve"> </w:t>
      </w:r>
      <w:r w:rsidRPr="00E771F5">
        <w:rPr>
          <w:sz w:val="18"/>
        </w:rPr>
        <w:t>elinden</w:t>
      </w:r>
      <w:r w:rsidRPr="00E771F5" w:rsidR="00FB6687">
        <w:rPr>
          <w:sz w:val="18"/>
        </w:rPr>
        <w:t xml:space="preserve"> </w:t>
      </w:r>
      <w:r w:rsidRPr="00E771F5">
        <w:rPr>
          <w:sz w:val="18"/>
        </w:rPr>
        <w:t>alındı,</w:t>
      </w:r>
      <w:r w:rsidRPr="00E771F5" w:rsidR="00FB6687">
        <w:rPr>
          <w:sz w:val="18"/>
        </w:rPr>
        <w:t xml:space="preserve"> </w:t>
      </w:r>
      <w:r w:rsidRPr="00E771F5">
        <w:rPr>
          <w:sz w:val="18"/>
        </w:rPr>
        <w:t>avuç</w:t>
      </w:r>
      <w:r w:rsidRPr="00E771F5" w:rsidR="00FB6687">
        <w:rPr>
          <w:sz w:val="18"/>
        </w:rPr>
        <w:t xml:space="preserve"> </w:t>
      </w:r>
      <w:r w:rsidRPr="00E771F5">
        <w:rPr>
          <w:sz w:val="18"/>
        </w:rPr>
        <w:t>açar</w:t>
      </w:r>
      <w:r w:rsidRPr="00E771F5" w:rsidR="00FB6687">
        <w:rPr>
          <w:sz w:val="18"/>
        </w:rPr>
        <w:t xml:space="preserve"> </w:t>
      </w:r>
      <w:r w:rsidRPr="00E771F5">
        <w:rPr>
          <w:sz w:val="18"/>
        </w:rPr>
        <w:t>hâle</w:t>
      </w:r>
      <w:r w:rsidRPr="00E771F5" w:rsidR="00FB6687">
        <w:rPr>
          <w:sz w:val="18"/>
        </w:rPr>
        <w:t xml:space="preserve"> </w:t>
      </w:r>
      <w:r w:rsidRPr="00E771F5">
        <w:rPr>
          <w:sz w:val="18"/>
        </w:rPr>
        <w:t>geldi,</w:t>
      </w:r>
      <w:r w:rsidRPr="00E771F5" w:rsidR="00FB6687">
        <w:rPr>
          <w:sz w:val="18"/>
        </w:rPr>
        <w:t xml:space="preserve"> </w:t>
      </w:r>
      <w:r w:rsidRPr="00E771F5">
        <w:rPr>
          <w:sz w:val="18"/>
        </w:rPr>
        <w:t>köylerde</w:t>
      </w:r>
      <w:r w:rsidRPr="00E771F5" w:rsidR="00FB6687">
        <w:rPr>
          <w:sz w:val="18"/>
        </w:rPr>
        <w:t xml:space="preserve"> </w:t>
      </w:r>
      <w:r w:rsidRPr="00E771F5">
        <w:rPr>
          <w:sz w:val="18"/>
        </w:rPr>
        <w:t>mülkiyet</w:t>
      </w:r>
      <w:r w:rsidRPr="00E771F5" w:rsidR="00FB6687">
        <w:rPr>
          <w:sz w:val="18"/>
        </w:rPr>
        <w:t xml:space="preserve"> </w:t>
      </w:r>
      <w:r w:rsidRPr="00E771F5">
        <w:rPr>
          <w:sz w:val="18"/>
        </w:rPr>
        <w:t>hakkı</w:t>
      </w:r>
      <w:r w:rsidRPr="00E771F5" w:rsidR="00FB6687">
        <w:rPr>
          <w:sz w:val="18"/>
        </w:rPr>
        <w:t xml:space="preserve"> </w:t>
      </w:r>
      <w:r w:rsidRPr="00E771F5">
        <w:rPr>
          <w:sz w:val="18"/>
        </w:rPr>
        <w:t>ve</w:t>
      </w:r>
      <w:r w:rsidRPr="00E771F5" w:rsidR="00FB6687">
        <w:rPr>
          <w:sz w:val="18"/>
        </w:rPr>
        <w:t xml:space="preserve"> </w:t>
      </w:r>
      <w:r w:rsidRPr="00E771F5">
        <w:rPr>
          <w:sz w:val="18"/>
        </w:rPr>
        <w:t>dayanışma</w:t>
      </w:r>
      <w:r w:rsidRPr="00E771F5" w:rsidR="00FB6687">
        <w:rPr>
          <w:sz w:val="18"/>
        </w:rPr>
        <w:t xml:space="preserve"> </w:t>
      </w:r>
      <w:r w:rsidRPr="00E771F5">
        <w:rPr>
          <w:sz w:val="18"/>
        </w:rPr>
        <w:t>ruhu</w:t>
      </w:r>
      <w:r w:rsidRPr="00E771F5" w:rsidR="00FB6687">
        <w:rPr>
          <w:sz w:val="18"/>
        </w:rPr>
        <w:t xml:space="preserve"> </w:t>
      </w:r>
      <w:r w:rsidRPr="00E771F5">
        <w:rPr>
          <w:sz w:val="18"/>
        </w:rPr>
        <w:t>bitti;</w:t>
      </w:r>
      <w:r w:rsidRPr="00E771F5" w:rsidR="00FB6687">
        <w:rPr>
          <w:sz w:val="18"/>
        </w:rPr>
        <w:t xml:space="preserve"> </w:t>
      </w:r>
      <w:r w:rsidRPr="00E771F5">
        <w:rPr>
          <w:sz w:val="18"/>
        </w:rPr>
        <w:t>şimdi</w:t>
      </w:r>
      <w:r w:rsidRPr="00E771F5" w:rsidR="00FB6687">
        <w:rPr>
          <w:sz w:val="18"/>
        </w:rPr>
        <w:t xml:space="preserve"> </w:t>
      </w:r>
      <w:r w:rsidRPr="00E771F5">
        <w:rPr>
          <w:sz w:val="18"/>
        </w:rPr>
        <w:t>mezarlığı</w:t>
      </w:r>
      <w:r w:rsidRPr="00E771F5" w:rsidR="00FB6687">
        <w:rPr>
          <w:sz w:val="18"/>
        </w:rPr>
        <w:t xml:space="preserve"> </w:t>
      </w:r>
      <w:r w:rsidRPr="00E771F5">
        <w:rPr>
          <w:sz w:val="18"/>
        </w:rPr>
        <w:t>bile</w:t>
      </w:r>
      <w:r w:rsidRPr="00E771F5" w:rsidR="00FB6687">
        <w:rPr>
          <w:sz w:val="18"/>
        </w:rPr>
        <w:t xml:space="preserve"> </w:t>
      </w:r>
      <w:r w:rsidRPr="00E771F5">
        <w:rPr>
          <w:sz w:val="18"/>
        </w:rPr>
        <w:t>yok.</w:t>
      </w:r>
      <w:r w:rsidRPr="00E771F5" w:rsidR="00FB6687">
        <w:rPr>
          <w:sz w:val="18"/>
        </w:rPr>
        <w:t xml:space="preserve"> </w:t>
      </w:r>
      <w:r w:rsidRPr="00E771F5">
        <w:rPr>
          <w:sz w:val="18"/>
        </w:rPr>
        <w:t>Köylü</w:t>
      </w:r>
      <w:r w:rsidRPr="00E771F5" w:rsidR="00FB6687">
        <w:rPr>
          <w:sz w:val="18"/>
        </w:rPr>
        <w:t xml:space="preserve"> </w:t>
      </w:r>
      <w:r w:rsidRPr="00E771F5">
        <w:rPr>
          <w:sz w:val="18"/>
        </w:rPr>
        <w:t>ve</w:t>
      </w:r>
      <w:r w:rsidRPr="00E771F5" w:rsidR="00FB6687">
        <w:rPr>
          <w:sz w:val="18"/>
        </w:rPr>
        <w:t xml:space="preserve"> </w:t>
      </w:r>
      <w:r w:rsidRPr="00E771F5">
        <w:rPr>
          <w:sz w:val="18"/>
        </w:rPr>
        <w:t>belde</w:t>
      </w:r>
      <w:r w:rsidRPr="00E771F5" w:rsidR="00FB6687">
        <w:rPr>
          <w:sz w:val="18"/>
        </w:rPr>
        <w:t xml:space="preserve"> </w:t>
      </w:r>
      <w:r w:rsidRPr="00E771F5">
        <w:rPr>
          <w:sz w:val="18"/>
        </w:rPr>
        <w:t>halkları</w:t>
      </w:r>
      <w:r w:rsidRPr="00E771F5" w:rsidR="00FB6687">
        <w:rPr>
          <w:sz w:val="18"/>
        </w:rPr>
        <w:t xml:space="preserve"> </w:t>
      </w:r>
      <w:r w:rsidRPr="00E771F5">
        <w:rPr>
          <w:sz w:val="18"/>
        </w:rPr>
        <w:t>çaresizlik</w:t>
      </w:r>
      <w:r w:rsidRPr="00E771F5" w:rsidR="00FB6687">
        <w:rPr>
          <w:sz w:val="18"/>
        </w:rPr>
        <w:t xml:space="preserve"> </w:t>
      </w:r>
      <w:r w:rsidRPr="00E771F5">
        <w:rPr>
          <w:sz w:val="18"/>
        </w:rPr>
        <w:t>içinde</w:t>
      </w:r>
      <w:r w:rsidRPr="00E771F5" w:rsidR="00FB6687">
        <w:rPr>
          <w:sz w:val="18"/>
        </w:rPr>
        <w:t xml:space="preserve"> </w:t>
      </w:r>
      <w:r w:rsidRPr="00E771F5">
        <w:rPr>
          <w:sz w:val="18"/>
        </w:rPr>
        <w:t>“Acaba</w:t>
      </w:r>
      <w:r w:rsidRPr="00E771F5" w:rsidR="00FB6687">
        <w:rPr>
          <w:sz w:val="18"/>
        </w:rPr>
        <w:t xml:space="preserve"> </w:t>
      </w:r>
      <w:r w:rsidRPr="00E771F5">
        <w:rPr>
          <w:sz w:val="18"/>
        </w:rPr>
        <w:t>bana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hizmet</w:t>
      </w:r>
      <w:r w:rsidRPr="00E771F5" w:rsidR="00FB6687">
        <w:rPr>
          <w:sz w:val="18"/>
        </w:rPr>
        <w:t xml:space="preserve"> </w:t>
      </w:r>
      <w:r w:rsidRPr="00E771F5">
        <w:rPr>
          <w:sz w:val="18"/>
        </w:rPr>
        <w:t>gelir</w:t>
      </w:r>
      <w:r w:rsidRPr="00E771F5" w:rsidR="00FB6687">
        <w:rPr>
          <w:sz w:val="18"/>
        </w:rPr>
        <w:t xml:space="preserve"> </w:t>
      </w:r>
      <w:r w:rsidRPr="00E771F5">
        <w:rPr>
          <w:sz w:val="18"/>
        </w:rPr>
        <w:t>mi?”</w:t>
      </w:r>
      <w:r w:rsidRPr="00E771F5" w:rsidR="00FB6687">
        <w:rPr>
          <w:sz w:val="18"/>
        </w:rPr>
        <w:t xml:space="preserve"> </w:t>
      </w:r>
      <w:r w:rsidRPr="00E771F5">
        <w:rPr>
          <w:sz w:val="18"/>
        </w:rPr>
        <w:t>diye</w:t>
      </w:r>
      <w:r w:rsidRPr="00E771F5" w:rsidR="00FB6687">
        <w:rPr>
          <w:sz w:val="18"/>
        </w:rPr>
        <w:t xml:space="preserve"> </w:t>
      </w:r>
      <w:r w:rsidRPr="00E771F5">
        <w:rPr>
          <w:sz w:val="18"/>
        </w:rPr>
        <w:t>ilçe</w:t>
      </w:r>
      <w:r w:rsidRPr="00E771F5" w:rsidR="00FB6687">
        <w:rPr>
          <w:sz w:val="18"/>
        </w:rPr>
        <w:t xml:space="preserve"> </w:t>
      </w:r>
      <w:r w:rsidRPr="00E771F5">
        <w:rPr>
          <w:sz w:val="18"/>
        </w:rPr>
        <w:t>başkanına</w:t>
      </w:r>
      <w:r w:rsidRPr="00E771F5" w:rsidR="00FB6687">
        <w:rPr>
          <w:sz w:val="18"/>
        </w:rPr>
        <w:t xml:space="preserve"> </w:t>
      </w:r>
      <w:r w:rsidRPr="00E771F5">
        <w:rPr>
          <w:sz w:val="18"/>
        </w:rPr>
        <w:t>yalvarıyor,</w:t>
      </w:r>
      <w:r w:rsidRPr="00E771F5" w:rsidR="00FB6687">
        <w:rPr>
          <w:sz w:val="18"/>
        </w:rPr>
        <w:t xml:space="preserve"> </w:t>
      </w:r>
      <w:r w:rsidRPr="00E771F5">
        <w:rPr>
          <w:sz w:val="18"/>
        </w:rPr>
        <w:t>ilçe</w:t>
      </w:r>
      <w:r w:rsidRPr="00E771F5" w:rsidR="00FB6687">
        <w:rPr>
          <w:sz w:val="18"/>
        </w:rPr>
        <w:t xml:space="preserve"> </w:t>
      </w:r>
      <w:r w:rsidRPr="00E771F5">
        <w:rPr>
          <w:sz w:val="18"/>
        </w:rPr>
        <w:t>başkanı</w:t>
      </w:r>
      <w:r w:rsidRPr="00E771F5" w:rsidR="00FB6687">
        <w:rPr>
          <w:sz w:val="18"/>
        </w:rPr>
        <w:t xml:space="preserve"> </w:t>
      </w:r>
      <w:r w:rsidRPr="00E771F5">
        <w:rPr>
          <w:sz w:val="18"/>
        </w:rPr>
        <w:t>da</w:t>
      </w:r>
      <w:r w:rsidRPr="00E771F5" w:rsidR="00FB6687">
        <w:rPr>
          <w:sz w:val="18"/>
        </w:rPr>
        <w:t xml:space="preserve"> </w:t>
      </w:r>
      <w:r w:rsidRPr="00E771F5">
        <w:rPr>
          <w:sz w:val="18"/>
        </w:rPr>
        <w:t>elindeki</w:t>
      </w:r>
      <w:r w:rsidRPr="00E771F5" w:rsidR="00FB6687">
        <w:rPr>
          <w:sz w:val="18"/>
        </w:rPr>
        <w:t xml:space="preserve"> </w:t>
      </w:r>
      <w:r w:rsidRPr="00E771F5">
        <w:rPr>
          <w:sz w:val="18"/>
        </w:rPr>
        <w:t>imkânlar</w:t>
      </w:r>
      <w:r w:rsidRPr="00E771F5" w:rsidR="00FB6687">
        <w:rPr>
          <w:sz w:val="18"/>
        </w:rPr>
        <w:t xml:space="preserve"> </w:t>
      </w:r>
      <w:r w:rsidRPr="00E771F5">
        <w:rPr>
          <w:sz w:val="18"/>
        </w:rPr>
        <w:t>alındığı</w:t>
      </w:r>
      <w:r w:rsidRPr="00E771F5" w:rsidR="00FB6687">
        <w:rPr>
          <w:sz w:val="18"/>
        </w:rPr>
        <w:t xml:space="preserve"> </w:t>
      </w:r>
      <w:r w:rsidRPr="00E771F5">
        <w:rPr>
          <w:sz w:val="18"/>
        </w:rPr>
        <w:t>için</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başkanına</w:t>
      </w:r>
      <w:r w:rsidRPr="00E771F5" w:rsidR="00FB6687">
        <w:rPr>
          <w:sz w:val="18"/>
        </w:rPr>
        <w:t xml:space="preserve"> </w:t>
      </w:r>
      <w:r w:rsidRPr="00E771F5">
        <w:rPr>
          <w:sz w:val="18"/>
        </w:rPr>
        <w:t>yalvarıyor,</w:t>
      </w:r>
      <w:r w:rsidRPr="00E771F5" w:rsidR="00FB6687">
        <w:rPr>
          <w:sz w:val="18"/>
        </w:rPr>
        <w:t xml:space="preserve"> </w:t>
      </w:r>
      <w:r w:rsidRPr="00E771F5">
        <w:rPr>
          <w:sz w:val="18"/>
        </w:rPr>
        <w:t>neticede</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başkanı</w:t>
      </w:r>
      <w:r w:rsidRPr="00E771F5" w:rsidR="00FB6687">
        <w:rPr>
          <w:sz w:val="18"/>
        </w:rPr>
        <w:t xml:space="preserve"> </w:t>
      </w:r>
      <w:r w:rsidRPr="00E771F5">
        <w:rPr>
          <w:sz w:val="18"/>
        </w:rPr>
        <w:t>da</w:t>
      </w:r>
      <w:r w:rsidRPr="00E771F5" w:rsidR="00FB6687">
        <w:rPr>
          <w:sz w:val="18"/>
        </w:rPr>
        <w:t xml:space="preserve"> </w:t>
      </w:r>
      <w:r w:rsidRPr="00E771F5">
        <w:rPr>
          <w:sz w:val="18"/>
        </w:rPr>
        <w:t>elindeki</w:t>
      </w:r>
      <w:r w:rsidRPr="00E771F5" w:rsidR="00FB6687">
        <w:rPr>
          <w:sz w:val="18"/>
        </w:rPr>
        <w:t xml:space="preserve"> </w:t>
      </w:r>
      <w:r w:rsidRPr="00E771F5">
        <w:rPr>
          <w:sz w:val="18"/>
        </w:rPr>
        <w:t>kaynakları</w:t>
      </w:r>
      <w:r w:rsidRPr="00E771F5" w:rsidR="00FB6687">
        <w:rPr>
          <w:sz w:val="18"/>
        </w:rPr>
        <w:t xml:space="preserve"> </w:t>
      </w:r>
      <w:r w:rsidRPr="00E771F5">
        <w:rPr>
          <w:sz w:val="18"/>
        </w:rPr>
        <w:t>o</w:t>
      </w:r>
      <w:r w:rsidRPr="00E771F5" w:rsidR="00FB6687">
        <w:rPr>
          <w:sz w:val="18"/>
        </w:rPr>
        <w:t xml:space="preserve"> </w:t>
      </w:r>
      <w:r w:rsidRPr="00E771F5">
        <w:rPr>
          <w:sz w:val="18"/>
        </w:rPr>
        <w:t>ilçenin</w:t>
      </w:r>
      <w:r w:rsidRPr="00E771F5" w:rsidR="00FB6687">
        <w:rPr>
          <w:sz w:val="18"/>
        </w:rPr>
        <w:t xml:space="preserve"> </w:t>
      </w:r>
      <w:r w:rsidRPr="00E771F5">
        <w:rPr>
          <w:sz w:val="18"/>
        </w:rPr>
        <w:t>en</w:t>
      </w:r>
      <w:r w:rsidRPr="00E771F5" w:rsidR="00FB6687">
        <w:rPr>
          <w:sz w:val="18"/>
        </w:rPr>
        <w:t xml:space="preserve"> </w:t>
      </w:r>
      <w:r w:rsidRPr="00E771F5">
        <w:rPr>
          <w:sz w:val="18"/>
        </w:rPr>
        <w:t>gösterişli</w:t>
      </w:r>
      <w:r w:rsidRPr="00E771F5" w:rsidR="00FB6687">
        <w:rPr>
          <w:sz w:val="18"/>
        </w:rPr>
        <w:t xml:space="preserve"> </w:t>
      </w:r>
      <w:r w:rsidRPr="00E771F5">
        <w:rPr>
          <w:sz w:val="18"/>
        </w:rPr>
        <w:t>merkezlerine</w:t>
      </w:r>
      <w:r w:rsidRPr="00E771F5" w:rsidR="00FB6687">
        <w:rPr>
          <w:sz w:val="18"/>
        </w:rPr>
        <w:t xml:space="preserve"> </w:t>
      </w:r>
      <w:r w:rsidRPr="00E771F5">
        <w:rPr>
          <w:sz w:val="18"/>
        </w:rPr>
        <w:t>veya</w:t>
      </w:r>
      <w:r w:rsidRPr="00E771F5" w:rsidR="00FB6687">
        <w:rPr>
          <w:sz w:val="18"/>
        </w:rPr>
        <w:t xml:space="preserve"> </w:t>
      </w:r>
      <w:r w:rsidRPr="00E771F5">
        <w:rPr>
          <w:sz w:val="18"/>
        </w:rPr>
        <w:t>o</w:t>
      </w:r>
      <w:r w:rsidRPr="00E771F5" w:rsidR="00FB6687">
        <w:rPr>
          <w:sz w:val="18"/>
        </w:rPr>
        <w:t xml:space="preserve"> </w:t>
      </w:r>
      <w:r w:rsidRPr="00E771F5">
        <w:rPr>
          <w:sz w:val="18"/>
        </w:rPr>
        <w:t>mahallenin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meydanlarına</w:t>
      </w:r>
      <w:r w:rsidRPr="00E771F5" w:rsidR="00FB6687">
        <w:rPr>
          <w:sz w:val="18"/>
        </w:rPr>
        <w:t xml:space="preserve"> </w:t>
      </w:r>
      <w:r w:rsidRPr="00E771F5">
        <w:rPr>
          <w:sz w:val="18"/>
        </w:rPr>
        <w:t>yapıyor.</w:t>
      </w:r>
      <w:r w:rsidRPr="00E771F5" w:rsidR="00FB6687">
        <w:rPr>
          <w:sz w:val="18"/>
        </w:rPr>
        <w:t xml:space="preserve"> </w:t>
      </w:r>
      <w:r w:rsidRPr="00E771F5">
        <w:rPr>
          <w:sz w:val="18"/>
        </w:rPr>
        <w:t>Elbette</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harcadığının</w:t>
      </w:r>
      <w:r w:rsidRPr="00E771F5" w:rsidR="00FB6687">
        <w:rPr>
          <w:sz w:val="18"/>
        </w:rPr>
        <w:t xml:space="preserve"> </w:t>
      </w:r>
      <w:r w:rsidRPr="00E771F5">
        <w:rPr>
          <w:sz w:val="18"/>
        </w:rPr>
        <w:t>2</w:t>
      </w:r>
      <w:r w:rsidRPr="00E771F5" w:rsidR="00FB6687">
        <w:rPr>
          <w:sz w:val="18"/>
        </w:rPr>
        <w:t xml:space="preserve"> </w:t>
      </w:r>
      <w:r w:rsidRPr="00E771F5">
        <w:rPr>
          <w:sz w:val="18"/>
        </w:rPr>
        <w:t>katı,</w:t>
      </w:r>
      <w:r w:rsidRPr="00E771F5" w:rsidR="00FB6687">
        <w:rPr>
          <w:sz w:val="18"/>
        </w:rPr>
        <w:t xml:space="preserve"> </w:t>
      </w:r>
      <w:r w:rsidRPr="00E771F5">
        <w:rPr>
          <w:sz w:val="18"/>
        </w:rPr>
        <w:t>dev</w:t>
      </w:r>
      <w:r w:rsidRPr="00E771F5" w:rsidR="00FB6687">
        <w:rPr>
          <w:sz w:val="18"/>
        </w:rPr>
        <w:t xml:space="preserve"> </w:t>
      </w:r>
      <w:r w:rsidRPr="00E771F5">
        <w:rPr>
          <w:sz w:val="18"/>
        </w:rPr>
        <w:t>panolarla</w:t>
      </w:r>
      <w:r w:rsidRPr="00E771F5" w:rsidR="00FB6687">
        <w:rPr>
          <w:sz w:val="18"/>
        </w:rPr>
        <w:t xml:space="preserve"> </w:t>
      </w:r>
      <w:r w:rsidRPr="00E771F5">
        <w:rPr>
          <w:sz w:val="18"/>
        </w:rPr>
        <w:t>reklam</w:t>
      </w:r>
      <w:r w:rsidRPr="00E771F5" w:rsidR="00FB6687">
        <w:rPr>
          <w:sz w:val="18"/>
        </w:rPr>
        <w:t xml:space="preserve"> </w:t>
      </w:r>
      <w:r w:rsidRPr="00E771F5">
        <w:rPr>
          <w:sz w:val="18"/>
        </w:rPr>
        <w:t>yapmayı</w:t>
      </w:r>
      <w:r w:rsidRPr="00E771F5" w:rsidR="00FB6687">
        <w:rPr>
          <w:sz w:val="18"/>
        </w:rPr>
        <w:t xml:space="preserve"> </w:t>
      </w:r>
      <w:r w:rsidRPr="00E771F5">
        <w:rPr>
          <w:sz w:val="18"/>
        </w:rPr>
        <w:t>da</w:t>
      </w:r>
      <w:r w:rsidRPr="00E771F5" w:rsidR="00FB6687">
        <w:rPr>
          <w:sz w:val="18"/>
        </w:rPr>
        <w:t xml:space="preserve"> </w:t>
      </w:r>
      <w:r w:rsidRPr="00E771F5">
        <w:rPr>
          <w:sz w:val="18"/>
        </w:rPr>
        <w:t>unutmuyor.</w:t>
      </w:r>
      <w:r w:rsidRPr="00E771F5" w:rsidR="00FB6687">
        <w:rPr>
          <w:sz w:val="18"/>
        </w:rPr>
        <w:t xml:space="preserve"> </w:t>
      </w:r>
      <w:r w:rsidRPr="00E771F5">
        <w:rPr>
          <w:sz w:val="18"/>
        </w:rPr>
        <w:t>Belde</w:t>
      </w:r>
      <w:r w:rsidRPr="00E771F5" w:rsidR="00FB6687">
        <w:rPr>
          <w:sz w:val="18"/>
        </w:rPr>
        <w:t xml:space="preserve"> </w:t>
      </w:r>
      <w:r w:rsidRPr="00E771F5">
        <w:rPr>
          <w:sz w:val="18"/>
        </w:rPr>
        <w:t>ve</w:t>
      </w:r>
      <w:r w:rsidRPr="00E771F5" w:rsidR="00FB6687">
        <w:rPr>
          <w:sz w:val="18"/>
        </w:rPr>
        <w:t xml:space="preserve"> </w:t>
      </w:r>
      <w:r w:rsidRPr="00E771F5">
        <w:rPr>
          <w:sz w:val="18"/>
        </w:rPr>
        <w:t>köylerde</w:t>
      </w:r>
      <w:r w:rsidRPr="00E771F5" w:rsidR="00FB6687">
        <w:rPr>
          <w:sz w:val="18"/>
        </w:rPr>
        <w:t xml:space="preserve"> </w:t>
      </w:r>
      <w:r w:rsidRPr="00E771F5">
        <w:rPr>
          <w:sz w:val="18"/>
        </w:rPr>
        <w:t>yaşanan</w:t>
      </w:r>
      <w:r w:rsidRPr="00E771F5" w:rsidR="00FB6687">
        <w:rPr>
          <w:sz w:val="18"/>
        </w:rPr>
        <w:t xml:space="preserve"> </w:t>
      </w:r>
      <w:r w:rsidRPr="00E771F5">
        <w:rPr>
          <w:sz w:val="18"/>
        </w:rPr>
        <w:t>hadiselerin</w:t>
      </w:r>
      <w:r w:rsidRPr="00E771F5" w:rsidR="00FB6687">
        <w:rPr>
          <w:sz w:val="18"/>
        </w:rPr>
        <w:t xml:space="preserve"> </w:t>
      </w:r>
      <w:r w:rsidRPr="00E771F5">
        <w:rPr>
          <w:sz w:val="18"/>
        </w:rPr>
        <w:t>külfeti</w:t>
      </w:r>
      <w:r w:rsidRPr="00E771F5" w:rsidR="00FB6687">
        <w:rPr>
          <w:sz w:val="18"/>
        </w:rPr>
        <w:t xml:space="preserve"> </w:t>
      </w:r>
      <w:r w:rsidRPr="00E771F5">
        <w:rPr>
          <w:sz w:val="18"/>
        </w:rPr>
        <w:t>sadece</w:t>
      </w:r>
      <w:r w:rsidRPr="00E771F5" w:rsidR="00FB6687">
        <w:rPr>
          <w:sz w:val="18"/>
        </w:rPr>
        <w:t xml:space="preserve"> </w:t>
      </w:r>
      <w:r w:rsidRPr="00E771F5">
        <w:rPr>
          <w:sz w:val="18"/>
        </w:rPr>
        <w:t>vatandaşa</w:t>
      </w:r>
      <w:r w:rsidRPr="00E771F5" w:rsidR="00FB6687">
        <w:rPr>
          <w:sz w:val="18"/>
        </w:rPr>
        <w:t xml:space="preserve"> </w:t>
      </w:r>
      <w:r w:rsidRPr="00E771F5">
        <w:rPr>
          <w:sz w:val="18"/>
        </w:rPr>
        <w:t>kaldı.</w:t>
      </w:r>
      <w:r w:rsidRPr="00E771F5" w:rsidR="00FB6687">
        <w:rPr>
          <w:sz w:val="18"/>
        </w:rPr>
        <w:t xml:space="preserve"> </w:t>
      </w:r>
      <w:r w:rsidRPr="00E771F5">
        <w:rPr>
          <w:sz w:val="18"/>
        </w:rPr>
        <w:t>Şimdi,</w:t>
      </w:r>
      <w:r w:rsidRPr="00E771F5" w:rsidR="00FB6687">
        <w:rPr>
          <w:sz w:val="18"/>
        </w:rPr>
        <w:t xml:space="preserve"> </w:t>
      </w:r>
      <w:r w:rsidRPr="00E771F5">
        <w:rPr>
          <w:sz w:val="18"/>
        </w:rPr>
        <w:t>sırada</w:t>
      </w:r>
      <w:r w:rsidRPr="00E771F5" w:rsidR="00FB6687">
        <w:rPr>
          <w:sz w:val="18"/>
        </w:rPr>
        <w:t xml:space="preserve"> </w:t>
      </w:r>
      <w:r w:rsidRPr="00E771F5" w:rsidR="00D620DA">
        <w:rPr>
          <w:sz w:val="18"/>
        </w:rPr>
        <w:t>emlak</w:t>
      </w:r>
      <w:r w:rsidRPr="00E771F5" w:rsidR="00FB6687">
        <w:rPr>
          <w:sz w:val="18"/>
        </w:rPr>
        <w:t xml:space="preserve"> </w:t>
      </w:r>
      <w:r w:rsidRPr="00E771F5" w:rsidR="00D620DA">
        <w:rPr>
          <w:sz w:val="18"/>
        </w:rPr>
        <w:t>vergisi,</w:t>
      </w:r>
      <w:r w:rsidRPr="00E771F5" w:rsidR="00FB6687">
        <w:rPr>
          <w:sz w:val="18"/>
        </w:rPr>
        <w:t xml:space="preserve"> </w:t>
      </w:r>
      <w:r w:rsidRPr="00E771F5" w:rsidR="00D620DA">
        <w:rPr>
          <w:sz w:val="18"/>
        </w:rPr>
        <w:t>arazi</w:t>
      </w:r>
      <w:r w:rsidRPr="00E771F5" w:rsidR="00FB6687">
        <w:rPr>
          <w:sz w:val="18"/>
        </w:rPr>
        <w:t xml:space="preserve"> </w:t>
      </w:r>
      <w:r w:rsidRPr="00E771F5" w:rsidR="00D620DA">
        <w:rPr>
          <w:sz w:val="18"/>
        </w:rPr>
        <w:t>vergisi,</w:t>
      </w:r>
      <w:r w:rsidRPr="00E771F5" w:rsidR="00FB6687">
        <w:rPr>
          <w:sz w:val="18"/>
        </w:rPr>
        <w:t xml:space="preserve"> </w:t>
      </w:r>
      <w:r w:rsidRPr="00E771F5" w:rsidR="00D620DA">
        <w:rPr>
          <w:sz w:val="18"/>
        </w:rPr>
        <w:t>su</w:t>
      </w:r>
      <w:r w:rsidRPr="00E771F5" w:rsidR="00FB6687">
        <w:rPr>
          <w:sz w:val="18"/>
        </w:rPr>
        <w:t xml:space="preserve"> </w:t>
      </w:r>
      <w:r w:rsidRPr="00E771F5" w:rsidR="00D620DA">
        <w:rPr>
          <w:sz w:val="18"/>
        </w:rPr>
        <w:t>parası,</w:t>
      </w:r>
      <w:r w:rsidRPr="00E771F5" w:rsidR="00FB6687">
        <w:rPr>
          <w:sz w:val="18"/>
        </w:rPr>
        <w:t xml:space="preserve"> </w:t>
      </w:r>
      <w:r w:rsidRPr="00E771F5" w:rsidR="00D620DA">
        <w:rPr>
          <w:sz w:val="18"/>
        </w:rPr>
        <w:t>yetmedi</w:t>
      </w:r>
      <w:r w:rsidRPr="00E771F5" w:rsidR="00FB6687">
        <w:rPr>
          <w:sz w:val="18"/>
        </w:rPr>
        <w:t xml:space="preserve"> </w:t>
      </w:r>
      <w:r w:rsidRPr="00E771F5" w:rsidR="00D620DA">
        <w:rPr>
          <w:sz w:val="18"/>
        </w:rPr>
        <w:t>atık</w:t>
      </w:r>
      <w:r w:rsidRPr="00E771F5" w:rsidR="00FB6687">
        <w:rPr>
          <w:sz w:val="18"/>
        </w:rPr>
        <w:t xml:space="preserve"> </w:t>
      </w:r>
      <w:r w:rsidRPr="00E771F5" w:rsidR="00D620DA">
        <w:rPr>
          <w:sz w:val="18"/>
        </w:rPr>
        <w:t>su,</w:t>
      </w:r>
      <w:r w:rsidRPr="00E771F5" w:rsidR="00FB6687">
        <w:rPr>
          <w:sz w:val="18"/>
        </w:rPr>
        <w:t xml:space="preserve"> </w:t>
      </w:r>
      <w:r w:rsidRPr="00E771F5" w:rsidR="00D620DA">
        <w:rPr>
          <w:sz w:val="18"/>
        </w:rPr>
        <w:t>yapacakları</w:t>
      </w:r>
      <w:r w:rsidRPr="00E771F5" w:rsidR="00FB6687">
        <w:rPr>
          <w:sz w:val="18"/>
        </w:rPr>
        <w:t xml:space="preserve"> </w:t>
      </w:r>
      <w:r w:rsidRPr="00E771F5" w:rsidR="00D620DA">
        <w:rPr>
          <w:sz w:val="18"/>
        </w:rPr>
        <w:t>binalarda</w:t>
      </w:r>
      <w:r w:rsidRPr="00E771F5" w:rsidR="00FB6687">
        <w:rPr>
          <w:sz w:val="18"/>
        </w:rPr>
        <w:t xml:space="preserve"> </w:t>
      </w:r>
      <w:r w:rsidRPr="00E771F5" w:rsidR="00D620DA">
        <w:rPr>
          <w:sz w:val="18"/>
        </w:rPr>
        <w:t>ruhsat</w:t>
      </w:r>
      <w:r w:rsidRPr="00E771F5" w:rsidR="00FB6687">
        <w:rPr>
          <w:sz w:val="18"/>
        </w:rPr>
        <w:t xml:space="preserve"> </w:t>
      </w:r>
      <w:r w:rsidRPr="00E771F5" w:rsidR="00D620DA">
        <w:rPr>
          <w:sz w:val="18"/>
        </w:rPr>
        <w:t>harcı</w:t>
      </w:r>
      <w:r w:rsidRPr="00E771F5" w:rsidR="00FB6687">
        <w:rPr>
          <w:sz w:val="18"/>
        </w:rPr>
        <w:t xml:space="preserve"> </w:t>
      </w:r>
      <w:r w:rsidRPr="00E771F5" w:rsidR="00D620DA">
        <w:rPr>
          <w:sz w:val="18"/>
        </w:rPr>
        <w:t>ödeyecekler.</w:t>
      </w:r>
      <w:r w:rsidRPr="00E771F5" w:rsidR="00FB6687">
        <w:rPr>
          <w:sz w:val="18"/>
        </w:rPr>
        <w:t xml:space="preserve"> </w:t>
      </w:r>
      <w:r w:rsidRPr="00E771F5" w:rsidR="00D620DA">
        <w:rPr>
          <w:sz w:val="18"/>
        </w:rPr>
        <w:t>Bakalım</w:t>
      </w:r>
      <w:r w:rsidRPr="00E771F5" w:rsidR="00FB6687">
        <w:rPr>
          <w:sz w:val="18"/>
        </w:rPr>
        <w:t xml:space="preserve"> </w:t>
      </w:r>
      <w:r w:rsidRPr="00E771F5" w:rsidR="00D620DA">
        <w:rPr>
          <w:sz w:val="18"/>
        </w:rPr>
        <w:t>sırada</w:t>
      </w:r>
      <w:r w:rsidRPr="00E771F5" w:rsidR="00FB6687">
        <w:rPr>
          <w:sz w:val="18"/>
        </w:rPr>
        <w:t xml:space="preserve"> </w:t>
      </w:r>
      <w:r w:rsidRPr="00E771F5" w:rsidR="00D620DA">
        <w:rPr>
          <w:sz w:val="18"/>
        </w:rPr>
        <w:t>başka</w:t>
      </w:r>
      <w:r w:rsidRPr="00E771F5" w:rsidR="00FB6687">
        <w:rPr>
          <w:sz w:val="18"/>
        </w:rPr>
        <w:t xml:space="preserve"> </w:t>
      </w:r>
      <w:r w:rsidRPr="00E771F5" w:rsidR="00D620DA">
        <w:rPr>
          <w:sz w:val="18"/>
        </w:rPr>
        <w:t>hangi</w:t>
      </w:r>
      <w:r w:rsidRPr="00E771F5" w:rsidR="00FB6687">
        <w:rPr>
          <w:sz w:val="18"/>
        </w:rPr>
        <w:t xml:space="preserve"> </w:t>
      </w:r>
      <w:r w:rsidRPr="00E771F5" w:rsidR="00D620DA">
        <w:rPr>
          <w:sz w:val="18"/>
        </w:rPr>
        <w:t>vergiler</w:t>
      </w:r>
      <w:r w:rsidRPr="00E771F5" w:rsidR="00FB6687">
        <w:rPr>
          <w:sz w:val="18"/>
        </w:rPr>
        <w:t xml:space="preserve"> </w:t>
      </w:r>
      <w:r w:rsidRPr="00E771F5" w:rsidR="00D620DA">
        <w:rPr>
          <w:sz w:val="18"/>
        </w:rPr>
        <w:t>var,</w:t>
      </w:r>
      <w:r w:rsidRPr="00E771F5" w:rsidR="00FB6687">
        <w:rPr>
          <w:sz w:val="18"/>
        </w:rPr>
        <w:t xml:space="preserve"> </w:t>
      </w:r>
      <w:r w:rsidRPr="00E771F5" w:rsidR="00D620DA">
        <w:rPr>
          <w:sz w:val="18"/>
        </w:rPr>
        <w:t>hep</w:t>
      </w:r>
      <w:r w:rsidRPr="00E771F5" w:rsidR="00FB6687">
        <w:rPr>
          <w:sz w:val="18"/>
        </w:rPr>
        <w:t xml:space="preserve"> </w:t>
      </w:r>
      <w:r w:rsidRPr="00E771F5" w:rsidR="00D620DA">
        <w:rPr>
          <w:sz w:val="18"/>
        </w:rPr>
        <w:t>birlikte</w:t>
      </w:r>
      <w:r w:rsidRPr="00E771F5" w:rsidR="00FB6687">
        <w:rPr>
          <w:sz w:val="18"/>
        </w:rPr>
        <w:t xml:space="preserve"> </w:t>
      </w:r>
      <w:r w:rsidRPr="00E771F5" w:rsidR="00D620DA">
        <w:rPr>
          <w:sz w:val="18"/>
        </w:rPr>
        <w:t>göreceğiz.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Peki,</w:t>
      </w:r>
      <w:r w:rsidRPr="00E771F5" w:rsidR="00FB6687">
        <w:rPr>
          <w:sz w:val="18"/>
        </w:rPr>
        <w:t xml:space="preserve"> </w:t>
      </w:r>
      <w:r w:rsidRPr="00E771F5">
        <w:rPr>
          <w:sz w:val="18"/>
        </w:rPr>
        <w:t>gelişmiş</w:t>
      </w:r>
      <w:r w:rsidRPr="00E771F5" w:rsidR="00FB6687">
        <w:rPr>
          <w:sz w:val="18"/>
        </w:rPr>
        <w:t xml:space="preserve"> </w:t>
      </w:r>
      <w:r w:rsidRPr="00E771F5">
        <w:rPr>
          <w:sz w:val="18"/>
        </w:rPr>
        <w:t>ülkelerde</w:t>
      </w:r>
      <w:r w:rsidRPr="00E771F5" w:rsidR="00FB6687">
        <w:rPr>
          <w:sz w:val="18"/>
        </w:rPr>
        <w:t xml:space="preserve"> </w:t>
      </w:r>
      <w:r w:rsidRPr="00E771F5">
        <w:rPr>
          <w:sz w:val="18"/>
        </w:rPr>
        <w:t>durum</w:t>
      </w:r>
      <w:r w:rsidRPr="00E771F5" w:rsidR="00FB6687">
        <w:rPr>
          <w:sz w:val="18"/>
        </w:rPr>
        <w:t xml:space="preserve"> </w:t>
      </w:r>
      <w:r w:rsidRPr="00E771F5">
        <w:rPr>
          <w:sz w:val="18"/>
        </w:rPr>
        <w:t>ne?</w:t>
      </w:r>
      <w:r w:rsidRPr="00E771F5" w:rsidR="00FB6687">
        <w:rPr>
          <w:sz w:val="18"/>
        </w:rPr>
        <w:t xml:space="preserve"> </w:t>
      </w:r>
      <w:r w:rsidRPr="00E771F5">
        <w:rPr>
          <w:sz w:val="18"/>
        </w:rPr>
        <w:t>Bizim</w:t>
      </w:r>
      <w:r w:rsidRPr="00E771F5" w:rsidR="00FB6687">
        <w:rPr>
          <w:sz w:val="18"/>
        </w:rPr>
        <w:t xml:space="preserve"> </w:t>
      </w:r>
      <w:r w:rsidRPr="00E771F5">
        <w:rPr>
          <w:sz w:val="18"/>
        </w:rPr>
        <w:t>de</w:t>
      </w:r>
      <w:r w:rsidRPr="00E771F5" w:rsidR="00FB6687">
        <w:rPr>
          <w:sz w:val="18"/>
        </w:rPr>
        <w:t xml:space="preserve"> </w:t>
      </w:r>
      <w:r w:rsidRPr="00E771F5">
        <w:rPr>
          <w:sz w:val="18"/>
        </w:rPr>
        <w:t>kabul</w:t>
      </w:r>
      <w:r w:rsidRPr="00E771F5" w:rsidR="00FB6687">
        <w:rPr>
          <w:sz w:val="18"/>
        </w:rPr>
        <w:t xml:space="preserve"> </w:t>
      </w:r>
      <w:r w:rsidRPr="00E771F5">
        <w:rPr>
          <w:sz w:val="18"/>
        </w:rPr>
        <w:t>ettiğimiz,</w:t>
      </w:r>
      <w:r w:rsidRPr="00E771F5" w:rsidR="00FB6687">
        <w:rPr>
          <w:sz w:val="18"/>
        </w:rPr>
        <w:t xml:space="preserve"> </w:t>
      </w:r>
      <w:r w:rsidRPr="00E771F5">
        <w:rPr>
          <w:sz w:val="18"/>
        </w:rPr>
        <w:t>Avrupa</w:t>
      </w:r>
      <w:r w:rsidRPr="00E771F5" w:rsidR="00FB6687">
        <w:rPr>
          <w:sz w:val="18"/>
        </w:rPr>
        <w:t xml:space="preserve"> </w:t>
      </w:r>
      <w:r w:rsidRPr="00E771F5">
        <w:rPr>
          <w:sz w:val="18"/>
        </w:rPr>
        <w:t>Yerel</w:t>
      </w:r>
      <w:r w:rsidRPr="00E771F5" w:rsidR="00FB6687">
        <w:rPr>
          <w:sz w:val="18"/>
        </w:rPr>
        <w:t xml:space="preserve"> </w:t>
      </w:r>
      <w:r w:rsidRPr="00E771F5">
        <w:rPr>
          <w:sz w:val="18"/>
        </w:rPr>
        <w:t>Yönetimler</w:t>
      </w:r>
      <w:r w:rsidRPr="00E771F5" w:rsidR="00FB6687">
        <w:rPr>
          <w:sz w:val="18"/>
        </w:rPr>
        <w:t xml:space="preserve"> </w:t>
      </w:r>
      <w:r w:rsidRPr="00E771F5">
        <w:rPr>
          <w:sz w:val="18"/>
        </w:rPr>
        <w:t>Özerklik</w:t>
      </w:r>
      <w:r w:rsidRPr="00E771F5" w:rsidR="00FB6687">
        <w:rPr>
          <w:sz w:val="18"/>
        </w:rPr>
        <w:t xml:space="preserve"> </w:t>
      </w:r>
      <w:r w:rsidRPr="00E771F5">
        <w:rPr>
          <w:sz w:val="18"/>
        </w:rPr>
        <w:t>Şartı’nı</w:t>
      </w:r>
      <w:r w:rsidRPr="00E771F5" w:rsidR="00FB6687">
        <w:rPr>
          <w:sz w:val="18"/>
        </w:rPr>
        <w:t xml:space="preserve"> </w:t>
      </w:r>
      <w:r w:rsidRPr="00E771F5">
        <w:rPr>
          <w:sz w:val="18"/>
        </w:rPr>
        <w:t>imzaladığımız</w:t>
      </w:r>
      <w:r w:rsidRPr="00E771F5" w:rsidR="00FB6687">
        <w:rPr>
          <w:sz w:val="18"/>
        </w:rPr>
        <w:t xml:space="preserve"> </w:t>
      </w:r>
      <w:r w:rsidRPr="00E771F5">
        <w:rPr>
          <w:sz w:val="18"/>
        </w:rPr>
        <w:t>o</w:t>
      </w:r>
      <w:r w:rsidRPr="00E771F5" w:rsidR="00FB6687">
        <w:rPr>
          <w:sz w:val="18"/>
        </w:rPr>
        <w:t xml:space="preserve"> </w:t>
      </w:r>
      <w:r w:rsidRPr="00E771F5">
        <w:rPr>
          <w:sz w:val="18"/>
        </w:rPr>
        <w:t>uluslararası</w:t>
      </w:r>
      <w:r w:rsidRPr="00E771F5" w:rsidR="00FB6687">
        <w:rPr>
          <w:sz w:val="18"/>
        </w:rPr>
        <w:t xml:space="preserve"> </w:t>
      </w:r>
      <w:r w:rsidRPr="00E771F5">
        <w:rPr>
          <w:sz w:val="18"/>
        </w:rPr>
        <w:t>yükümlülüklerimize</w:t>
      </w:r>
      <w:r w:rsidRPr="00E771F5" w:rsidR="00FB6687">
        <w:rPr>
          <w:sz w:val="18"/>
        </w:rPr>
        <w:t xml:space="preserve"> </w:t>
      </w:r>
      <w:r w:rsidRPr="00E771F5">
        <w:rPr>
          <w:sz w:val="18"/>
        </w:rPr>
        <w:t>baktığımızda,</w:t>
      </w:r>
      <w:r w:rsidRPr="00E771F5" w:rsidR="00FB6687">
        <w:rPr>
          <w:sz w:val="18"/>
        </w:rPr>
        <w:t xml:space="preserve"> </w:t>
      </w:r>
      <w:r w:rsidRPr="00E771F5">
        <w:rPr>
          <w:sz w:val="18"/>
        </w:rPr>
        <w:t>nüfusumuza</w:t>
      </w:r>
      <w:r w:rsidRPr="00E771F5" w:rsidR="00FB6687">
        <w:rPr>
          <w:sz w:val="18"/>
        </w:rPr>
        <w:t xml:space="preserve"> </w:t>
      </w:r>
      <w:r w:rsidRPr="00E771F5">
        <w:rPr>
          <w:sz w:val="18"/>
        </w:rPr>
        <w:t>orantılı,</w:t>
      </w:r>
      <w:r w:rsidRPr="00E771F5" w:rsidR="00FB6687">
        <w:rPr>
          <w:sz w:val="18"/>
        </w:rPr>
        <w:t xml:space="preserve"> </w:t>
      </w:r>
      <w:r w:rsidRPr="00E771F5">
        <w:rPr>
          <w:sz w:val="18"/>
        </w:rPr>
        <w:t>Fransa’da</w:t>
      </w:r>
      <w:r w:rsidRPr="00E771F5" w:rsidR="00FB6687">
        <w:rPr>
          <w:sz w:val="18"/>
        </w:rPr>
        <w:t xml:space="preserve"> </w:t>
      </w:r>
      <w:r w:rsidRPr="00E771F5">
        <w:rPr>
          <w:sz w:val="18"/>
        </w:rPr>
        <w:t>35.552</w:t>
      </w:r>
      <w:r w:rsidRPr="00E771F5" w:rsidR="00FB6687">
        <w:rPr>
          <w:sz w:val="18"/>
        </w:rPr>
        <w:t xml:space="preserve"> </w:t>
      </w:r>
      <w:r w:rsidRPr="00E771F5">
        <w:rPr>
          <w:sz w:val="18"/>
        </w:rPr>
        <w:t>belediye,</w:t>
      </w:r>
      <w:r w:rsidRPr="00E771F5" w:rsidR="00FB6687">
        <w:rPr>
          <w:sz w:val="18"/>
        </w:rPr>
        <w:t xml:space="preserve"> </w:t>
      </w:r>
      <w:r w:rsidRPr="00E771F5">
        <w:rPr>
          <w:sz w:val="18"/>
        </w:rPr>
        <w:t>Almanya’da</w:t>
      </w:r>
      <w:r w:rsidRPr="00E771F5" w:rsidR="00FB6687">
        <w:rPr>
          <w:sz w:val="18"/>
        </w:rPr>
        <w:t xml:space="preserve"> </w:t>
      </w:r>
      <w:r w:rsidRPr="00E771F5">
        <w:rPr>
          <w:sz w:val="18"/>
        </w:rPr>
        <w:t>8.506</w:t>
      </w:r>
      <w:r w:rsidRPr="00E771F5" w:rsidR="00FB6687">
        <w:rPr>
          <w:sz w:val="18"/>
        </w:rPr>
        <w:t xml:space="preserve"> </w:t>
      </w:r>
      <w:r w:rsidRPr="00E771F5">
        <w:rPr>
          <w:sz w:val="18"/>
        </w:rPr>
        <w:t>belediye</w:t>
      </w:r>
      <w:r w:rsidRPr="00E771F5" w:rsidR="00FB6687">
        <w:rPr>
          <w:sz w:val="18"/>
        </w:rPr>
        <w:t xml:space="preserve"> </w:t>
      </w:r>
      <w:r w:rsidRPr="00E771F5">
        <w:rPr>
          <w:sz w:val="18"/>
        </w:rPr>
        <w:t>varken,</w:t>
      </w:r>
      <w:r w:rsidRPr="00E771F5" w:rsidR="00FB6687">
        <w:rPr>
          <w:sz w:val="18"/>
        </w:rPr>
        <w:t xml:space="preserve"> </w:t>
      </w:r>
      <w:r w:rsidRPr="00E771F5">
        <w:rPr>
          <w:sz w:val="18"/>
        </w:rPr>
        <w:t>biz</w:t>
      </w:r>
      <w:r w:rsidRPr="00E771F5" w:rsidR="00FB6687">
        <w:rPr>
          <w:sz w:val="18"/>
        </w:rPr>
        <w:t xml:space="preserve"> </w:t>
      </w:r>
      <w:r w:rsidRPr="00E771F5">
        <w:rPr>
          <w:sz w:val="18"/>
        </w:rPr>
        <w:t>belediyeleri</w:t>
      </w:r>
      <w:r w:rsidRPr="00E771F5" w:rsidR="00FB6687">
        <w:rPr>
          <w:sz w:val="18"/>
        </w:rPr>
        <w:t xml:space="preserve"> </w:t>
      </w:r>
      <w:r w:rsidRPr="00E771F5">
        <w:rPr>
          <w:sz w:val="18"/>
        </w:rPr>
        <w:t>nasıl</w:t>
      </w:r>
      <w:r w:rsidRPr="00E771F5" w:rsidR="00FB6687">
        <w:rPr>
          <w:sz w:val="18"/>
        </w:rPr>
        <w:t xml:space="preserve"> </w:t>
      </w:r>
      <w:r w:rsidRPr="00E771F5">
        <w:rPr>
          <w:sz w:val="18"/>
        </w:rPr>
        <w:t>kapatırız</w:t>
      </w:r>
      <w:r w:rsidRPr="00E771F5" w:rsidR="00FB6687">
        <w:rPr>
          <w:sz w:val="18"/>
        </w:rPr>
        <w:t xml:space="preserve"> </w:t>
      </w:r>
      <w:r w:rsidRPr="00E771F5">
        <w:rPr>
          <w:sz w:val="18"/>
        </w:rPr>
        <w:t>diye</w:t>
      </w:r>
      <w:r w:rsidRPr="00E771F5" w:rsidR="00FB6687">
        <w:rPr>
          <w:sz w:val="18"/>
        </w:rPr>
        <w:t xml:space="preserve"> </w:t>
      </w:r>
      <w:r w:rsidRPr="00E771F5">
        <w:rPr>
          <w:sz w:val="18"/>
        </w:rPr>
        <w:t>uğraşıyoruz.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Son</w:t>
      </w:r>
      <w:r w:rsidRPr="00E771F5" w:rsidR="00FB6687">
        <w:rPr>
          <w:sz w:val="18"/>
        </w:rPr>
        <w:t xml:space="preserve"> </w:t>
      </w:r>
      <w:r w:rsidRPr="00E771F5">
        <w:rPr>
          <w:sz w:val="18"/>
        </w:rPr>
        <w:t>aldığımız</w:t>
      </w:r>
      <w:r w:rsidRPr="00E771F5" w:rsidR="00FB6687">
        <w:rPr>
          <w:sz w:val="18"/>
        </w:rPr>
        <w:t xml:space="preserve"> </w:t>
      </w:r>
      <w:r w:rsidRPr="00E771F5">
        <w:rPr>
          <w:sz w:val="18"/>
        </w:rPr>
        <w:t>duyumlara</w:t>
      </w:r>
      <w:r w:rsidRPr="00E771F5" w:rsidR="00FB6687">
        <w:rPr>
          <w:sz w:val="18"/>
        </w:rPr>
        <w:t xml:space="preserve"> </w:t>
      </w:r>
      <w:r w:rsidRPr="00E771F5">
        <w:rPr>
          <w:sz w:val="18"/>
        </w:rPr>
        <w:t>göre</w:t>
      </w:r>
      <w:r w:rsidRPr="00E771F5" w:rsidR="00FB6687">
        <w:rPr>
          <w:sz w:val="18"/>
        </w:rPr>
        <w:t xml:space="preserve"> </w:t>
      </w:r>
      <w:r w:rsidRPr="00E771F5">
        <w:rPr>
          <w:sz w:val="18"/>
        </w:rPr>
        <w:t>de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30</w:t>
      </w:r>
      <w:r w:rsidRPr="00E771F5" w:rsidR="00FB6687">
        <w:rPr>
          <w:sz w:val="18"/>
        </w:rPr>
        <w:t xml:space="preserve"> </w:t>
      </w:r>
      <w:r w:rsidRPr="00E771F5">
        <w:rPr>
          <w:sz w:val="18"/>
        </w:rPr>
        <w:t>yeni</w:t>
      </w:r>
      <w:r w:rsidRPr="00E771F5" w:rsidR="00FB6687">
        <w:rPr>
          <w:sz w:val="18"/>
        </w:rPr>
        <w:t xml:space="preserve"> </w:t>
      </w:r>
      <w:r w:rsidRPr="00E771F5">
        <w:rPr>
          <w:sz w:val="18"/>
        </w:rPr>
        <w:t>büyükşehir</w:t>
      </w:r>
      <w:r w:rsidRPr="00E771F5" w:rsidR="00FB6687">
        <w:rPr>
          <w:sz w:val="18"/>
        </w:rPr>
        <w:t xml:space="preserve"> </w:t>
      </w:r>
      <w:r w:rsidRPr="00E771F5">
        <w:rPr>
          <w:sz w:val="18"/>
        </w:rPr>
        <w:t>ilan</w:t>
      </w:r>
      <w:r w:rsidRPr="00E771F5" w:rsidR="00FB6687">
        <w:rPr>
          <w:sz w:val="18"/>
        </w:rPr>
        <w:t xml:space="preserve"> </w:t>
      </w:r>
      <w:r w:rsidRPr="00E771F5">
        <w:rPr>
          <w:sz w:val="18"/>
        </w:rPr>
        <w:t>edeceğini</w:t>
      </w:r>
      <w:r w:rsidRPr="00E771F5" w:rsidR="00FB6687">
        <w:rPr>
          <w:sz w:val="18"/>
        </w:rPr>
        <w:t xml:space="preserve"> </w:t>
      </w:r>
      <w:r w:rsidRPr="00E771F5">
        <w:rPr>
          <w:sz w:val="18"/>
        </w:rPr>
        <w:t>açıkladı.</w:t>
      </w:r>
      <w:r w:rsidRPr="00E771F5" w:rsidR="00FB6687">
        <w:rPr>
          <w:sz w:val="18"/>
        </w:rPr>
        <w:t xml:space="preserve"> </w:t>
      </w:r>
      <w:r w:rsidRPr="00E771F5">
        <w:rPr>
          <w:sz w:val="18"/>
        </w:rPr>
        <w:t>Eskiye</w:t>
      </w:r>
      <w:r w:rsidRPr="00E771F5" w:rsidR="00FB6687">
        <w:rPr>
          <w:sz w:val="18"/>
        </w:rPr>
        <w:t xml:space="preserve"> </w:t>
      </w:r>
      <w:r w:rsidRPr="00E771F5">
        <w:rPr>
          <w:sz w:val="18"/>
        </w:rPr>
        <w:t>baktığım</w:t>
      </w:r>
      <w:r w:rsidRPr="00E771F5" w:rsidR="00FB6687">
        <w:rPr>
          <w:sz w:val="18"/>
        </w:rPr>
        <w:t xml:space="preserve"> </w:t>
      </w:r>
      <w:r w:rsidRPr="00E771F5">
        <w:rPr>
          <w:sz w:val="18"/>
        </w:rPr>
        <w:t>zaman</w:t>
      </w:r>
      <w:r w:rsidRPr="00E771F5" w:rsidR="00FB6687">
        <w:rPr>
          <w:sz w:val="18"/>
        </w:rPr>
        <w:t xml:space="preserve"> </w:t>
      </w:r>
      <w:r w:rsidRPr="00E771F5">
        <w:rPr>
          <w:sz w:val="18"/>
        </w:rPr>
        <w:t>amacı</w:t>
      </w:r>
      <w:r w:rsidRPr="00E771F5" w:rsidR="00FB6687">
        <w:rPr>
          <w:sz w:val="18"/>
        </w:rPr>
        <w:t xml:space="preserve"> </w:t>
      </w:r>
      <w:r w:rsidRPr="00E771F5">
        <w:rPr>
          <w:sz w:val="18"/>
        </w:rPr>
        <w:t>görüyorum,</w:t>
      </w:r>
      <w:r w:rsidRPr="00E771F5" w:rsidR="00FB6687">
        <w:rPr>
          <w:sz w:val="18"/>
        </w:rPr>
        <w:t xml:space="preserve"> </w:t>
      </w:r>
      <w:r w:rsidRPr="00E771F5">
        <w:rPr>
          <w:sz w:val="18"/>
        </w:rPr>
        <w:t>amaç</w:t>
      </w:r>
      <w:r w:rsidRPr="00E771F5" w:rsidR="00FB6687">
        <w:rPr>
          <w:sz w:val="18"/>
        </w:rPr>
        <w:t xml:space="preserve"> </w:t>
      </w:r>
      <w:r w:rsidRPr="00E771F5">
        <w:rPr>
          <w:sz w:val="18"/>
        </w:rPr>
        <w:t>vatandaşın</w:t>
      </w:r>
      <w:r w:rsidRPr="00E771F5" w:rsidR="00FB6687">
        <w:rPr>
          <w:sz w:val="18"/>
        </w:rPr>
        <w:t xml:space="preserve"> </w:t>
      </w:r>
      <w:r w:rsidRPr="00E771F5">
        <w:rPr>
          <w:sz w:val="18"/>
        </w:rPr>
        <w:t>sorunlarını</w:t>
      </w:r>
      <w:r w:rsidRPr="00E771F5" w:rsidR="00FB6687">
        <w:rPr>
          <w:sz w:val="18"/>
        </w:rPr>
        <w:t xml:space="preserve"> </w:t>
      </w:r>
      <w:r w:rsidRPr="00E771F5">
        <w:rPr>
          <w:sz w:val="18"/>
        </w:rPr>
        <w:t>çözmek</w:t>
      </w:r>
      <w:r w:rsidRPr="00E771F5" w:rsidR="00FB6687">
        <w:rPr>
          <w:sz w:val="18"/>
        </w:rPr>
        <w:t xml:space="preserve"> </w:t>
      </w:r>
      <w:r w:rsidRPr="00E771F5">
        <w:rPr>
          <w:sz w:val="18"/>
        </w:rPr>
        <w:t>değil,</w:t>
      </w:r>
      <w:r w:rsidRPr="00E771F5" w:rsidR="00FB6687">
        <w:rPr>
          <w:sz w:val="18"/>
        </w:rPr>
        <w:t xml:space="preserve"> </w:t>
      </w:r>
      <w:r w:rsidRPr="00E771F5">
        <w:rPr>
          <w:sz w:val="18"/>
        </w:rPr>
        <w:t>inisayitifi</w:t>
      </w:r>
      <w:r w:rsidRPr="00E771F5" w:rsidR="00FB6687">
        <w:rPr>
          <w:sz w:val="18"/>
        </w:rPr>
        <w:t xml:space="preserve"> </w:t>
      </w:r>
      <w:r w:rsidRPr="00E771F5">
        <w:rPr>
          <w:sz w:val="18"/>
        </w:rPr>
        <w:t>tek</w:t>
      </w:r>
      <w:r w:rsidRPr="00E771F5" w:rsidR="00FB6687">
        <w:rPr>
          <w:sz w:val="18"/>
        </w:rPr>
        <w:t xml:space="preserve"> </w:t>
      </w:r>
      <w:r w:rsidRPr="00E771F5">
        <w:rPr>
          <w:sz w:val="18"/>
        </w:rPr>
        <w:t>elde</w:t>
      </w:r>
      <w:r w:rsidRPr="00E771F5" w:rsidR="00FB6687">
        <w:rPr>
          <w:sz w:val="18"/>
        </w:rPr>
        <w:t xml:space="preserve"> </w:t>
      </w:r>
      <w:r w:rsidRPr="00E771F5">
        <w:rPr>
          <w:sz w:val="18"/>
        </w:rPr>
        <w:t>toplamak,</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imarda</w:t>
      </w:r>
      <w:r w:rsidRPr="00E771F5" w:rsidR="00FB6687">
        <w:rPr>
          <w:sz w:val="18"/>
        </w:rPr>
        <w:t xml:space="preserve"> </w:t>
      </w:r>
      <w:r w:rsidRPr="00E771F5">
        <w:rPr>
          <w:sz w:val="18"/>
        </w:rPr>
        <w:t>rantı</w:t>
      </w:r>
      <w:r w:rsidRPr="00E771F5" w:rsidR="00FB6687">
        <w:rPr>
          <w:sz w:val="18"/>
        </w:rPr>
        <w:t xml:space="preserve"> </w:t>
      </w:r>
      <w:r w:rsidRPr="00E771F5">
        <w:rPr>
          <w:sz w:val="18"/>
        </w:rPr>
        <w:t>yakalamak.</w:t>
      </w:r>
      <w:r w:rsidRPr="00E771F5" w:rsidR="00FB6687">
        <w:rPr>
          <w:sz w:val="18"/>
        </w:rPr>
        <w:t xml:space="preserve"> </w:t>
      </w:r>
      <w:r w:rsidRPr="00E771F5">
        <w:rPr>
          <w:sz w:val="18"/>
        </w:rPr>
        <w:t>İnşaatta</w:t>
      </w:r>
      <w:r w:rsidRPr="00E771F5" w:rsidR="00FB6687">
        <w:rPr>
          <w:sz w:val="18"/>
        </w:rPr>
        <w:t xml:space="preserve"> </w:t>
      </w:r>
      <w:r w:rsidRPr="00E771F5">
        <w:rPr>
          <w:sz w:val="18"/>
        </w:rPr>
        <w:t>rant</w:t>
      </w:r>
      <w:r w:rsidRPr="00E771F5" w:rsidR="00FB6687">
        <w:rPr>
          <w:sz w:val="18"/>
        </w:rPr>
        <w:t xml:space="preserve"> </w:t>
      </w:r>
      <w:r w:rsidRPr="00E771F5">
        <w:rPr>
          <w:sz w:val="18"/>
        </w:rPr>
        <w:t>ekonomisi</w:t>
      </w:r>
      <w:r w:rsidRPr="00E771F5" w:rsidR="00FB6687">
        <w:rPr>
          <w:sz w:val="18"/>
        </w:rPr>
        <w:t xml:space="preserve"> </w:t>
      </w:r>
      <w:r w:rsidRPr="00E771F5">
        <w:rPr>
          <w:sz w:val="18"/>
        </w:rPr>
        <w:t>bitti,</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açıkça</w:t>
      </w:r>
      <w:r w:rsidRPr="00E771F5" w:rsidR="00FB6687">
        <w:rPr>
          <w:sz w:val="18"/>
        </w:rPr>
        <w:t xml:space="preserve"> </w:t>
      </w:r>
      <w:r w:rsidRPr="00E771F5">
        <w:rPr>
          <w:sz w:val="18"/>
        </w:rPr>
        <w:t>görmek</w:t>
      </w:r>
      <w:r w:rsidRPr="00E771F5" w:rsidR="00FB6687">
        <w:rPr>
          <w:sz w:val="18"/>
        </w:rPr>
        <w:t xml:space="preserve"> </w:t>
      </w:r>
      <w:r w:rsidRPr="00E771F5">
        <w:rPr>
          <w:sz w:val="18"/>
        </w:rPr>
        <w:t>lazım,</w:t>
      </w:r>
      <w:r w:rsidRPr="00E771F5" w:rsidR="00FB6687">
        <w:rPr>
          <w:sz w:val="18"/>
        </w:rPr>
        <w:t xml:space="preserve"> </w:t>
      </w:r>
      <w:r w:rsidRPr="00E771F5">
        <w:rPr>
          <w:sz w:val="18"/>
        </w:rPr>
        <w:t>duvara</w:t>
      </w:r>
      <w:r w:rsidRPr="00E771F5" w:rsidR="00FB6687">
        <w:rPr>
          <w:sz w:val="18"/>
        </w:rPr>
        <w:t xml:space="preserve"> </w:t>
      </w:r>
      <w:r w:rsidRPr="00E771F5">
        <w:rPr>
          <w:sz w:val="18"/>
        </w:rPr>
        <w:t>dayandık.</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Peki,</w:t>
      </w:r>
      <w:r w:rsidRPr="00E771F5" w:rsidR="00FB6687">
        <w:rPr>
          <w:sz w:val="18"/>
        </w:rPr>
        <w:t xml:space="preserve"> </w:t>
      </w:r>
      <w:r w:rsidRPr="00E771F5">
        <w:rPr>
          <w:sz w:val="18"/>
        </w:rPr>
        <w:t>çözüm</w:t>
      </w:r>
      <w:r w:rsidRPr="00E771F5" w:rsidR="00FB6687">
        <w:rPr>
          <w:sz w:val="18"/>
        </w:rPr>
        <w:t xml:space="preserve"> </w:t>
      </w:r>
      <w:r w:rsidRPr="00E771F5">
        <w:rPr>
          <w:sz w:val="18"/>
        </w:rPr>
        <w:t>ne?</w:t>
      </w:r>
      <w:r w:rsidRPr="00E771F5" w:rsidR="00FB6687">
        <w:rPr>
          <w:sz w:val="18"/>
        </w:rPr>
        <w:t xml:space="preserve"> </w:t>
      </w:r>
      <w:r w:rsidRPr="00E771F5">
        <w:rPr>
          <w:sz w:val="18"/>
        </w:rPr>
        <w:t>Çözüm,</w:t>
      </w:r>
      <w:r w:rsidRPr="00E771F5" w:rsidR="00FB6687">
        <w:rPr>
          <w:sz w:val="18"/>
        </w:rPr>
        <w:t xml:space="preserve"> </w:t>
      </w:r>
      <w:r w:rsidRPr="00E771F5">
        <w:rPr>
          <w:sz w:val="18"/>
        </w:rPr>
        <w:t>belediyelerimizin</w:t>
      </w:r>
      <w:r w:rsidRPr="00E771F5" w:rsidR="00FB6687">
        <w:rPr>
          <w:sz w:val="18"/>
        </w:rPr>
        <w:t xml:space="preserve"> </w:t>
      </w:r>
      <w:r w:rsidRPr="00E771F5">
        <w:rPr>
          <w:sz w:val="18"/>
        </w:rPr>
        <w:t>üretim</w:t>
      </w:r>
      <w:r w:rsidRPr="00E771F5" w:rsidR="00FB6687">
        <w:rPr>
          <w:sz w:val="18"/>
        </w:rPr>
        <w:t xml:space="preserve"> </w:t>
      </w:r>
      <w:r w:rsidRPr="00E771F5">
        <w:rPr>
          <w:sz w:val="18"/>
        </w:rPr>
        <w:t>kaynaklarını</w:t>
      </w:r>
      <w:r w:rsidRPr="00E771F5" w:rsidR="00FB6687">
        <w:rPr>
          <w:sz w:val="18"/>
        </w:rPr>
        <w:t xml:space="preserve"> </w:t>
      </w:r>
      <w:r w:rsidRPr="00E771F5">
        <w:rPr>
          <w:sz w:val="18"/>
        </w:rPr>
        <w:t>artırıp</w:t>
      </w:r>
      <w:r w:rsidRPr="00E771F5" w:rsidR="00FB6687">
        <w:rPr>
          <w:sz w:val="18"/>
        </w:rPr>
        <w:t xml:space="preserve"> </w:t>
      </w:r>
      <w:r w:rsidRPr="00E771F5">
        <w:rPr>
          <w:sz w:val="18"/>
        </w:rPr>
        <w:t>bütçelerini</w:t>
      </w:r>
      <w:r w:rsidRPr="00E771F5" w:rsidR="00FB6687">
        <w:rPr>
          <w:sz w:val="18"/>
        </w:rPr>
        <w:t xml:space="preserve"> </w:t>
      </w:r>
      <w:r w:rsidRPr="00E771F5">
        <w:rPr>
          <w:sz w:val="18"/>
        </w:rPr>
        <w:t>kendilerine</w:t>
      </w:r>
      <w:r w:rsidRPr="00E771F5" w:rsidR="00FB6687">
        <w:rPr>
          <w:sz w:val="18"/>
        </w:rPr>
        <w:t xml:space="preserve"> </w:t>
      </w:r>
      <w:r w:rsidRPr="00E771F5">
        <w:rPr>
          <w:sz w:val="18"/>
        </w:rPr>
        <w:t>yetebilen</w:t>
      </w:r>
      <w:r w:rsidRPr="00E771F5" w:rsidR="00FB6687">
        <w:rPr>
          <w:sz w:val="18"/>
        </w:rPr>
        <w:t xml:space="preserve"> </w:t>
      </w:r>
      <w:r w:rsidRPr="00E771F5">
        <w:rPr>
          <w:sz w:val="18"/>
        </w:rPr>
        <w:t>hâle</w:t>
      </w:r>
      <w:r w:rsidRPr="00E771F5" w:rsidR="00FB6687">
        <w:rPr>
          <w:sz w:val="18"/>
        </w:rPr>
        <w:t xml:space="preserve"> </w:t>
      </w:r>
      <w:r w:rsidRPr="00E771F5">
        <w:rPr>
          <w:sz w:val="18"/>
        </w:rPr>
        <w:t>getirmektir,</w:t>
      </w:r>
      <w:r w:rsidRPr="00E771F5" w:rsidR="00FB6687">
        <w:rPr>
          <w:sz w:val="18"/>
        </w:rPr>
        <w:t xml:space="preserve"> </w:t>
      </w:r>
      <w:r w:rsidRPr="00E771F5">
        <w:rPr>
          <w:sz w:val="18"/>
        </w:rPr>
        <w:t>aksi</w:t>
      </w:r>
      <w:r w:rsidRPr="00E771F5" w:rsidR="00FB6687">
        <w:rPr>
          <w:sz w:val="18"/>
        </w:rPr>
        <w:t xml:space="preserve"> </w:t>
      </w:r>
      <w:r w:rsidRPr="00E771F5">
        <w:rPr>
          <w:sz w:val="18"/>
        </w:rPr>
        <w:t>takdirde</w:t>
      </w:r>
      <w:r w:rsidRPr="00E771F5" w:rsidR="00FB6687">
        <w:rPr>
          <w:sz w:val="18"/>
        </w:rPr>
        <w:t xml:space="preserve"> </w:t>
      </w:r>
      <w:r w:rsidRPr="00E771F5">
        <w:rPr>
          <w:sz w:val="18"/>
        </w:rPr>
        <w:t>hep</w:t>
      </w:r>
      <w:r w:rsidRPr="00E771F5" w:rsidR="00FB6687">
        <w:rPr>
          <w:sz w:val="18"/>
        </w:rPr>
        <w:t xml:space="preserve"> </w:t>
      </w:r>
      <w:r w:rsidRPr="00E771F5">
        <w:rPr>
          <w:sz w:val="18"/>
        </w:rPr>
        <w:t>borç</w:t>
      </w:r>
      <w:r w:rsidRPr="00E771F5" w:rsidR="00FB6687">
        <w:rPr>
          <w:sz w:val="18"/>
        </w:rPr>
        <w:t xml:space="preserve"> </w:t>
      </w:r>
      <w:r w:rsidRPr="00E771F5">
        <w:rPr>
          <w:sz w:val="18"/>
        </w:rPr>
        <w:t>içinde</w:t>
      </w:r>
      <w:r w:rsidRPr="00E771F5" w:rsidR="00FB6687">
        <w:rPr>
          <w:sz w:val="18"/>
        </w:rPr>
        <w:t xml:space="preserve"> </w:t>
      </w:r>
      <w:r w:rsidRPr="00E771F5">
        <w:rPr>
          <w:sz w:val="18"/>
        </w:rPr>
        <w:t>yüzmeye</w:t>
      </w:r>
      <w:r w:rsidRPr="00E771F5" w:rsidR="00FB6687">
        <w:rPr>
          <w:sz w:val="18"/>
        </w:rPr>
        <w:t xml:space="preserve"> </w:t>
      </w:r>
      <w:r w:rsidRPr="00E771F5">
        <w:rPr>
          <w:sz w:val="18"/>
        </w:rPr>
        <w:t>devam</w:t>
      </w:r>
      <w:r w:rsidRPr="00E771F5" w:rsidR="00FB6687">
        <w:rPr>
          <w:sz w:val="18"/>
        </w:rPr>
        <w:t xml:space="preserve"> </w:t>
      </w:r>
      <w:r w:rsidRPr="00E771F5">
        <w:rPr>
          <w:sz w:val="18"/>
        </w:rPr>
        <w:t>edeceklerdir.</w:t>
      </w:r>
      <w:r w:rsidRPr="00E771F5" w:rsidR="00FB6687">
        <w:rPr>
          <w:sz w:val="18"/>
        </w:rPr>
        <w:t xml:space="preserve"> </w:t>
      </w:r>
      <w:r w:rsidRPr="00E771F5">
        <w:rPr>
          <w:sz w:val="18"/>
        </w:rPr>
        <w:t>Ayrıca,</w:t>
      </w:r>
      <w:r w:rsidRPr="00E771F5" w:rsidR="00FB6687">
        <w:rPr>
          <w:sz w:val="18"/>
        </w:rPr>
        <w:t xml:space="preserve"> </w:t>
      </w:r>
      <w:r w:rsidRPr="00E771F5">
        <w:rPr>
          <w:sz w:val="18"/>
        </w:rPr>
        <w:t>kapatılan</w:t>
      </w:r>
      <w:r w:rsidRPr="00E771F5" w:rsidR="00FB6687">
        <w:rPr>
          <w:sz w:val="18"/>
        </w:rPr>
        <w:t xml:space="preserve"> </w:t>
      </w:r>
      <w:r w:rsidRPr="00E771F5">
        <w:rPr>
          <w:sz w:val="18"/>
        </w:rPr>
        <w:t>yakın</w:t>
      </w:r>
      <w:r w:rsidRPr="00E771F5" w:rsidR="00FB6687">
        <w:rPr>
          <w:sz w:val="18"/>
        </w:rPr>
        <w:t xml:space="preserve"> </w:t>
      </w:r>
      <w:r w:rsidRPr="00E771F5">
        <w:rPr>
          <w:sz w:val="18"/>
        </w:rPr>
        <w:t>beldeler</w:t>
      </w:r>
      <w:r w:rsidRPr="00E771F5" w:rsidR="00FB6687">
        <w:rPr>
          <w:sz w:val="18"/>
        </w:rPr>
        <w:t xml:space="preserve"> </w:t>
      </w:r>
      <w:r w:rsidRPr="00E771F5">
        <w:rPr>
          <w:sz w:val="18"/>
        </w:rPr>
        <w:t>birleştirilerek,</w:t>
      </w:r>
      <w:r w:rsidRPr="00E771F5" w:rsidR="00FB6687">
        <w:rPr>
          <w:sz w:val="18"/>
        </w:rPr>
        <w:t xml:space="preserve"> </w:t>
      </w:r>
      <w:r w:rsidRPr="00E771F5">
        <w:rPr>
          <w:sz w:val="18"/>
        </w:rPr>
        <w:t>güçlendirilerek,</w:t>
      </w:r>
      <w:r w:rsidRPr="00E771F5" w:rsidR="00FB6687">
        <w:rPr>
          <w:sz w:val="18"/>
        </w:rPr>
        <w:t xml:space="preserve"> </w:t>
      </w:r>
      <w:r w:rsidRPr="00E771F5">
        <w:rPr>
          <w:sz w:val="18"/>
        </w:rPr>
        <w:t>hizmet</w:t>
      </w:r>
      <w:r w:rsidRPr="00E771F5" w:rsidR="00FB6687">
        <w:rPr>
          <w:sz w:val="18"/>
        </w:rPr>
        <w:t xml:space="preserve"> </w:t>
      </w:r>
      <w:r w:rsidRPr="00E771F5">
        <w:rPr>
          <w:sz w:val="18"/>
        </w:rPr>
        <w:t>de</w:t>
      </w:r>
      <w:r w:rsidRPr="00E771F5" w:rsidR="00FB6687">
        <w:rPr>
          <w:sz w:val="18"/>
        </w:rPr>
        <w:t xml:space="preserve"> </w:t>
      </w:r>
      <w:r w:rsidRPr="00E771F5">
        <w:rPr>
          <w:sz w:val="18"/>
        </w:rPr>
        <w:t>vatandaşın</w:t>
      </w:r>
      <w:r w:rsidRPr="00E771F5" w:rsidR="00FB6687">
        <w:rPr>
          <w:sz w:val="18"/>
        </w:rPr>
        <w:t xml:space="preserve"> </w:t>
      </w:r>
      <w:r w:rsidRPr="00E771F5">
        <w:rPr>
          <w:sz w:val="18"/>
        </w:rPr>
        <w:t>ayağına</w:t>
      </w:r>
      <w:r w:rsidRPr="00E771F5" w:rsidR="00FB6687">
        <w:rPr>
          <w:sz w:val="18"/>
        </w:rPr>
        <w:t xml:space="preserve"> </w:t>
      </w:r>
      <w:r w:rsidRPr="00E771F5">
        <w:rPr>
          <w:sz w:val="18"/>
        </w:rPr>
        <w:t>götürülebilir.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Daha</w:t>
      </w:r>
      <w:r w:rsidRPr="00E771F5" w:rsidR="00FB6687">
        <w:rPr>
          <w:sz w:val="18"/>
        </w:rPr>
        <w:t xml:space="preserve"> </w:t>
      </w:r>
      <w:r w:rsidRPr="00E771F5">
        <w:rPr>
          <w:sz w:val="18"/>
        </w:rPr>
        <w:t>vahim</w:t>
      </w:r>
      <w:r w:rsidRPr="00E771F5" w:rsidR="00FB6687">
        <w:rPr>
          <w:sz w:val="18"/>
        </w:rPr>
        <w:t xml:space="preserve"> </w:t>
      </w:r>
      <w:r w:rsidRPr="00E771F5">
        <w:rPr>
          <w:sz w:val="18"/>
        </w:rPr>
        <w:t>olan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6360</w:t>
      </w:r>
      <w:r w:rsidRPr="00E771F5" w:rsidR="00FB6687">
        <w:rPr>
          <w:sz w:val="18"/>
        </w:rPr>
        <w:t xml:space="preserve"> </w:t>
      </w:r>
      <w:r w:rsidRPr="00E771F5">
        <w:rPr>
          <w:sz w:val="18"/>
        </w:rPr>
        <w:t>sayılı</w:t>
      </w:r>
      <w:r w:rsidRPr="00E771F5" w:rsidR="00FB6687">
        <w:rPr>
          <w:sz w:val="18"/>
        </w:rPr>
        <w:t xml:space="preserve"> </w:t>
      </w:r>
      <w:r w:rsidRPr="00E771F5">
        <w:rPr>
          <w:sz w:val="18"/>
        </w:rPr>
        <w:t>Büyükşehir</w:t>
      </w:r>
      <w:r w:rsidRPr="00E771F5" w:rsidR="00FB6687">
        <w:rPr>
          <w:sz w:val="18"/>
        </w:rPr>
        <w:t xml:space="preserve"> </w:t>
      </w:r>
      <w:r w:rsidRPr="00E771F5">
        <w:rPr>
          <w:sz w:val="18"/>
        </w:rPr>
        <w:t>Yasası’nın</w:t>
      </w:r>
      <w:r w:rsidRPr="00E771F5" w:rsidR="00FB6687">
        <w:rPr>
          <w:sz w:val="18"/>
        </w:rPr>
        <w:t xml:space="preserve"> </w:t>
      </w:r>
      <w:r w:rsidRPr="00E771F5">
        <w:rPr>
          <w:sz w:val="18"/>
        </w:rPr>
        <w:t>uygulanmasıyla</w:t>
      </w:r>
      <w:r w:rsidRPr="00E771F5" w:rsidR="00FB6687">
        <w:rPr>
          <w:sz w:val="18"/>
        </w:rPr>
        <w:t xml:space="preserve"> </w:t>
      </w:r>
      <w:r w:rsidRPr="00E771F5">
        <w:rPr>
          <w:sz w:val="18"/>
        </w:rPr>
        <w:t>doğu</w:t>
      </w:r>
      <w:r w:rsidRPr="00E771F5" w:rsidR="00FB6687">
        <w:rPr>
          <w:sz w:val="18"/>
        </w:rPr>
        <w:t xml:space="preserve"> </w:t>
      </w:r>
      <w:r w:rsidRPr="00E771F5">
        <w:rPr>
          <w:sz w:val="18"/>
        </w:rPr>
        <w:t>ve</w:t>
      </w:r>
      <w:r w:rsidRPr="00E771F5" w:rsidR="00FB6687">
        <w:rPr>
          <w:sz w:val="18"/>
        </w:rPr>
        <w:t xml:space="preserve"> </w:t>
      </w:r>
      <w:r w:rsidRPr="00E771F5">
        <w:rPr>
          <w:sz w:val="18"/>
        </w:rPr>
        <w:t>güneydoğu</w:t>
      </w:r>
      <w:r w:rsidRPr="00E771F5" w:rsidR="00FB6687">
        <w:rPr>
          <w:sz w:val="18"/>
        </w:rPr>
        <w:t xml:space="preserve"> </w:t>
      </w:r>
      <w:r w:rsidRPr="00E771F5">
        <w:rPr>
          <w:sz w:val="18"/>
        </w:rPr>
        <w:t>da</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facia.</w:t>
      </w:r>
      <w:r w:rsidRPr="00E771F5" w:rsidR="00FB6687">
        <w:rPr>
          <w:sz w:val="18"/>
        </w:rPr>
        <w:t xml:space="preserve"> </w:t>
      </w:r>
      <w:r w:rsidRPr="00E771F5">
        <w:rPr>
          <w:sz w:val="18"/>
        </w:rPr>
        <w:t>Büyükşehir</w:t>
      </w:r>
      <w:r w:rsidRPr="00E771F5" w:rsidR="00FB6687">
        <w:rPr>
          <w:sz w:val="18"/>
        </w:rPr>
        <w:t xml:space="preserve"> </w:t>
      </w:r>
      <w:r w:rsidRPr="00E771F5">
        <w:rPr>
          <w:sz w:val="18"/>
        </w:rPr>
        <w:t>Yasası’yla</w:t>
      </w:r>
      <w:r w:rsidRPr="00E771F5" w:rsidR="00FB6687">
        <w:rPr>
          <w:sz w:val="18"/>
        </w:rPr>
        <w:t xml:space="preserve"> </w:t>
      </w:r>
      <w:r w:rsidRPr="00E771F5">
        <w:rPr>
          <w:sz w:val="18"/>
        </w:rPr>
        <w:t>yetkileri</w:t>
      </w:r>
      <w:r w:rsidRPr="00E771F5" w:rsidR="00FB6687">
        <w:rPr>
          <w:sz w:val="18"/>
        </w:rPr>
        <w:t xml:space="preserve"> </w:t>
      </w:r>
      <w:r w:rsidRPr="00E771F5">
        <w:rPr>
          <w:sz w:val="18"/>
        </w:rPr>
        <w:t>tek</w:t>
      </w:r>
      <w:r w:rsidRPr="00E771F5" w:rsidR="00FB6687">
        <w:rPr>
          <w:sz w:val="18"/>
        </w:rPr>
        <w:t xml:space="preserve"> </w:t>
      </w:r>
      <w:r w:rsidRPr="00E771F5">
        <w:rPr>
          <w:sz w:val="18"/>
        </w:rPr>
        <w:t>elde</w:t>
      </w:r>
      <w:r w:rsidRPr="00E771F5" w:rsidR="00FB6687">
        <w:rPr>
          <w:sz w:val="18"/>
        </w:rPr>
        <w:t xml:space="preserve"> </w:t>
      </w:r>
      <w:r w:rsidRPr="00E771F5">
        <w:rPr>
          <w:sz w:val="18"/>
        </w:rPr>
        <w:t>topladınız,</w:t>
      </w:r>
      <w:r w:rsidRPr="00E771F5" w:rsidR="00FB6687">
        <w:rPr>
          <w:sz w:val="18"/>
        </w:rPr>
        <w:t xml:space="preserve"> </w:t>
      </w:r>
      <w:r w:rsidRPr="00E771F5">
        <w:rPr>
          <w:sz w:val="18"/>
        </w:rPr>
        <w:t>ama</w:t>
      </w:r>
      <w:r w:rsidRPr="00E771F5" w:rsidR="00FB6687">
        <w:rPr>
          <w:sz w:val="18"/>
        </w:rPr>
        <w:t xml:space="preserve"> </w:t>
      </w:r>
      <w:r w:rsidRPr="00E771F5">
        <w:rPr>
          <w:sz w:val="18"/>
        </w:rPr>
        <w:t>denetim</w:t>
      </w:r>
      <w:r w:rsidRPr="00E771F5" w:rsidR="00FB6687">
        <w:rPr>
          <w:sz w:val="18"/>
        </w:rPr>
        <w:t xml:space="preserve"> </w:t>
      </w:r>
      <w:r w:rsidRPr="00E771F5">
        <w:rPr>
          <w:sz w:val="18"/>
        </w:rPr>
        <w:t>mekanizmasını</w:t>
      </w:r>
      <w:r w:rsidRPr="00E771F5" w:rsidR="00FB6687">
        <w:rPr>
          <w:sz w:val="18"/>
        </w:rPr>
        <w:t xml:space="preserve"> </w:t>
      </w:r>
      <w:r w:rsidRPr="00E771F5">
        <w:rPr>
          <w:sz w:val="18"/>
        </w:rPr>
        <w:t>çalıştırmadınız.</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teröre</w:t>
      </w:r>
      <w:r w:rsidRPr="00E771F5" w:rsidR="00FB6687">
        <w:rPr>
          <w:sz w:val="18"/>
        </w:rPr>
        <w:t xml:space="preserve"> </w:t>
      </w:r>
      <w:r w:rsidRPr="00E771F5">
        <w:rPr>
          <w:sz w:val="18"/>
        </w:rPr>
        <w:t>destek</w:t>
      </w:r>
      <w:r w:rsidRPr="00E771F5" w:rsidR="00FB6687">
        <w:rPr>
          <w:sz w:val="18"/>
        </w:rPr>
        <w:t xml:space="preserve"> </w:t>
      </w:r>
      <w:r w:rsidRPr="00E771F5">
        <w:rPr>
          <w:sz w:val="18"/>
        </w:rPr>
        <w:t>çalışmaları</w:t>
      </w:r>
      <w:r w:rsidRPr="00E771F5" w:rsidR="00FB6687">
        <w:rPr>
          <w:sz w:val="18"/>
        </w:rPr>
        <w:t xml:space="preserve"> </w:t>
      </w:r>
      <w:r w:rsidRPr="00E771F5">
        <w:rPr>
          <w:sz w:val="18"/>
        </w:rPr>
        <w:t>yapan</w:t>
      </w:r>
      <w:r w:rsidRPr="00E771F5" w:rsidR="00FB6687">
        <w:rPr>
          <w:sz w:val="18"/>
        </w:rPr>
        <w:t xml:space="preserve"> </w:t>
      </w:r>
      <w:r w:rsidRPr="00E771F5">
        <w:rPr>
          <w:sz w:val="18"/>
        </w:rPr>
        <w:t>belediyelere</w:t>
      </w:r>
      <w:r w:rsidRPr="00E771F5" w:rsidR="00FB6687">
        <w:rPr>
          <w:sz w:val="18"/>
        </w:rPr>
        <w:t xml:space="preserve"> </w:t>
      </w:r>
      <w:r w:rsidRPr="00E771F5">
        <w:rPr>
          <w:sz w:val="18"/>
        </w:rPr>
        <w:t>ait</w:t>
      </w:r>
      <w:r w:rsidRPr="00E771F5" w:rsidR="00FB6687">
        <w:rPr>
          <w:sz w:val="18"/>
        </w:rPr>
        <w:t xml:space="preserve"> </w:t>
      </w:r>
      <w:r w:rsidRPr="00E771F5">
        <w:rPr>
          <w:sz w:val="18"/>
        </w:rPr>
        <w:t>iş</w:t>
      </w:r>
      <w:r w:rsidRPr="00E771F5" w:rsidR="00FB6687">
        <w:rPr>
          <w:sz w:val="18"/>
        </w:rPr>
        <w:t xml:space="preserve"> </w:t>
      </w:r>
      <w:r w:rsidRPr="00E771F5">
        <w:rPr>
          <w:sz w:val="18"/>
        </w:rPr>
        <w:t>makinelerinin</w:t>
      </w:r>
      <w:r w:rsidRPr="00E771F5" w:rsidR="00FB6687">
        <w:rPr>
          <w:sz w:val="18"/>
        </w:rPr>
        <w:t xml:space="preserve"> </w:t>
      </w:r>
      <w:r w:rsidRPr="00E771F5">
        <w:rPr>
          <w:sz w:val="18"/>
        </w:rPr>
        <w:t>kazdığı</w:t>
      </w:r>
      <w:r w:rsidRPr="00E771F5" w:rsidR="00FB6687">
        <w:rPr>
          <w:sz w:val="18"/>
        </w:rPr>
        <w:t xml:space="preserve"> </w:t>
      </w:r>
      <w:r w:rsidRPr="00E771F5">
        <w:rPr>
          <w:sz w:val="18"/>
        </w:rPr>
        <w:t>çukurlar,</w:t>
      </w:r>
      <w:r w:rsidRPr="00E771F5" w:rsidR="00FB6687">
        <w:rPr>
          <w:sz w:val="18"/>
        </w:rPr>
        <w:t xml:space="preserve"> </w:t>
      </w:r>
      <w:r w:rsidRPr="00E771F5">
        <w:rPr>
          <w:sz w:val="18"/>
        </w:rPr>
        <w:t>patlayıcı</w:t>
      </w:r>
      <w:r w:rsidRPr="00E771F5" w:rsidR="00FB6687">
        <w:rPr>
          <w:sz w:val="18"/>
        </w:rPr>
        <w:t xml:space="preserve"> </w:t>
      </w:r>
      <w:r w:rsidRPr="00E771F5">
        <w:rPr>
          <w:sz w:val="18"/>
        </w:rPr>
        <w:t>taşıyan</w:t>
      </w:r>
      <w:r w:rsidRPr="00E771F5" w:rsidR="00FB6687">
        <w:rPr>
          <w:sz w:val="18"/>
        </w:rPr>
        <w:t xml:space="preserve"> </w:t>
      </w:r>
      <w:r w:rsidRPr="00E771F5">
        <w:rPr>
          <w:sz w:val="18"/>
        </w:rPr>
        <w:t>kamyonlar,</w:t>
      </w:r>
      <w:r w:rsidRPr="00E771F5" w:rsidR="00FB6687">
        <w:rPr>
          <w:sz w:val="18"/>
        </w:rPr>
        <w:t xml:space="preserve"> </w:t>
      </w:r>
      <w:r w:rsidRPr="00E771F5">
        <w:rPr>
          <w:sz w:val="18"/>
        </w:rPr>
        <w:t>çalışmayanlara</w:t>
      </w:r>
      <w:r w:rsidRPr="00E771F5" w:rsidR="00FB6687">
        <w:rPr>
          <w:sz w:val="18"/>
        </w:rPr>
        <w:t xml:space="preserve"> </w:t>
      </w:r>
      <w:r w:rsidRPr="00E771F5">
        <w:rPr>
          <w:sz w:val="18"/>
        </w:rPr>
        <w:t>ödenen</w:t>
      </w:r>
      <w:r w:rsidRPr="00E771F5" w:rsidR="00FB6687">
        <w:rPr>
          <w:sz w:val="18"/>
        </w:rPr>
        <w:t xml:space="preserve"> </w:t>
      </w:r>
      <w:r w:rsidRPr="00E771F5">
        <w:rPr>
          <w:sz w:val="18"/>
        </w:rPr>
        <w:t>maaşlar</w:t>
      </w:r>
      <w:r w:rsidRPr="00E771F5" w:rsidR="00FB6687">
        <w:rPr>
          <w:sz w:val="18"/>
        </w:rPr>
        <w:t xml:space="preserve"> </w:t>
      </w:r>
      <w:r w:rsidRPr="00E771F5">
        <w:rPr>
          <w:sz w:val="18"/>
        </w:rPr>
        <w:t>gibi</w:t>
      </w:r>
      <w:r w:rsidRPr="00E771F5" w:rsidR="00FB6687">
        <w:rPr>
          <w:sz w:val="18"/>
        </w:rPr>
        <w:t xml:space="preserve"> </w:t>
      </w:r>
      <w:r w:rsidRPr="00E771F5">
        <w:rPr>
          <w:sz w:val="18"/>
        </w:rPr>
        <w:t>uygulamalar</w:t>
      </w:r>
      <w:r w:rsidRPr="00E771F5" w:rsidR="00FB6687">
        <w:rPr>
          <w:sz w:val="18"/>
        </w:rPr>
        <w:t xml:space="preserve"> </w:t>
      </w:r>
      <w:r w:rsidRPr="00E771F5">
        <w:rPr>
          <w:sz w:val="18"/>
        </w:rPr>
        <w:t>ayyuka</w:t>
      </w:r>
      <w:r w:rsidRPr="00E771F5" w:rsidR="00FB6687">
        <w:rPr>
          <w:sz w:val="18"/>
        </w:rPr>
        <w:t xml:space="preserve"> </w:t>
      </w:r>
      <w:r w:rsidRPr="00E771F5">
        <w:rPr>
          <w:sz w:val="18"/>
        </w:rPr>
        <w:t>çıkarken</w:t>
      </w:r>
      <w:r w:rsidRPr="00E771F5" w:rsidR="00FB6687">
        <w:rPr>
          <w:sz w:val="18"/>
        </w:rPr>
        <w:t xml:space="preserve"> </w:t>
      </w:r>
      <w:r w:rsidRPr="00E771F5">
        <w:rPr>
          <w:sz w:val="18"/>
        </w:rPr>
        <w:t>AKP</w:t>
      </w:r>
      <w:r w:rsidRPr="00E771F5" w:rsidR="00FB6687">
        <w:rPr>
          <w:sz w:val="18"/>
        </w:rPr>
        <w:t xml:space="preserve"> </w:t>
      </w:r>
      <w:r w:rsidRPr="00E771F5">
        <w:rPr>
          <w:sz w:val="18"/>
        </w:rPr>
        <w:t>ihanete</w:t>
      </w:r>
      <w:r w:rsidRPr="00E771F5" w:rsidR="00FB6687">
        <w:rPr>
          <w:sz w:val="18"/>
        </w:rPr>
        <w:t xml:space="preserve"> </w:t>
      </w:r>
      <w:r w:rsidRPr="00E771F5">
        <w:rPr>
          <w:sz w:val="18"/>
        </w:rPr>
        <w:t>varır</w:t>
      </w:r>
      <w:r w:rsidRPr="00E771F5" w:rsidR="00FB6687">
        <w:rPr>
          <w:sz w:val="18"/>
        </w:rPr>
        <w:t xml:space="preserve"> </w:t>
      </w:r>
      <w:r w:rsidRPr="00E771F5">
        <w:rPr>
          <w:sz w:val="18"/>
        </w:rPr>
        <w:t>derecesinde</w:t>
      </w:r>
      <w:r w:rsidRPr="00E771F5" w:rsidR="00FB6687">
        <w:rPr>
          <w:sz w:val="18"/>
        </w:rPr>
        <w:t xml:space="preserve"> </w:t>
      </w:r>
      <w:r w:rsidRPr="00E771F5">
        <w:rPr>
          <w:sz w:val="18"/>
        </w:rPr>
        <w:t>sustu.</w:t>
      </w:r>
    </w:p>
    <w:p w:rsidRPr="00E771F5" w:rsidR="00D620DA" w:rsidP="00E771F5" w:rsidRDefault="00D620DA">
      <w:pPr>
        <w:pStyle w:val="GENELKURUL"/>
        <w:spacing w:line="240" w:lineRule="auto"/>
        <w:rPr>
          <w:sz w:val="18"/>
        </w:rPr>
      </w:pP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ihanetini</w:t>
      </w:r>
      <w:r w:rsidRPr="00E771F5" w:rsidR="00FB6687">
        <w:rPr>
          <w:sz w:val="18"/>
        </w:rPr>
        <w:t xml:space="preserve"> </w:t>
      </w:r>
      <w:r w:rsidRPr="00E771F5">
        <w:rPr>
          <w:sz w:val="18"/>
        </w:rPr>
        <w:t>gerçekleştiren</w:t>
      </w:r>
      <w:r w:rsidRPr="00E771F5" w:rsidR="00FB6687">
        <w:rPr>
          <w:sz w:val="18"/>
        </w:rPr>
        <w:t xml:space="preserve"> </w:t>
      </w:r>
      <w:r w:rsidRPr="00E771F5">
        <w:rPr>
          <w:sz w:val="18"/>
        </w:rPr>
        <w:t>FETÖ</w:t>
      </w:r>
      <w:r w:rsidRPr="00E771F5" w:rsidR="00FB6687">
        <w:rPr>
          <w:sz w:val="18"/>
        </w:rPr>
        <w:t xml:space="preserve"> </w:t>
      </w:r>
      <w:r w:rsidRPr="00E771F5">
        <w:rPr>
          <w:sz w:val="18"/>
        </w:rPr>
        <w:t>olayında</w:t>
      </w:r>
      <w:r w:rsidRPr="00E771F5" w:rsidR="00FB6687">
        <w:rPr>
          <w:sz w:val="18"/>
        </w:rPr>
        <w:t xml:space="preserve"> </w:t>
      </w:r>
      <w:r w:rsidRPr="00E771F5">
        <w:rPr>
          <w:sz w:val="18"/>
        </w:rPr>
        <w:t>da</w:t>
      </w:r>
      <w:r w:rsidRPr="00E771F5" w:rsidR="00FB6687">
        <w:rPr>
          <w:sz w:val="18"/>
        </w:rPr>
        <w:t xml:space="preserve"> </w:t>
      </w:r>
      <w:r w:rsidRPr="00E771F5">
        <w:rPr>
          <w:sz w:val="18"/>
        </w:rPr>
        <w:t>aynı</w:t>
      </w:r>
      <w:r w:rsidRPr="00E771F5" w:rsidR="00FB6687">
        <w:rPr>
          <w:sz w:val="18"/>
        </w:rPr>
        <w:t xml:space="preserve"> </w:t>
      </w:r>
      <w:r w:rsidRPr="00E771F5">
        <w:rPr>
          <w:sz w:val="18"/>
        </w:rPr>
        <w:t>şeyler</w:t>
      </w:r>
      <w:r w:rsidRPr="00E771F5" w:rsidR="00FB6687">
        <w:rPr>
          <w:sz w:val="18"/>
        </w:rPr>
        <w:t xml:space="preserve"> </w:t>
      </w:r>
      <w:r w:rsidRPr="00E771F5">
        <w:rPr>
          <w:sz w:val="18"/>
        </w:rPr>
        <w:t>yaşandı;</w:t>
      </w:r>
      <w:r w:rsidRPr="00E771F5" w:rsidR="00FB6687">
        <w:rPr>
          <w:sz w:val="18"/>
        </w:rPr>
        <w:t xml:space="preserve"> </w:t>
      </w:r>
      <w:r w:rsidRPr="00E771F5">
        <w:rPr>
          <w:sz w:val="18"/>
        </w:rPr>
        <w:t>göz</w:t>
      </w:r>
      <w:r w:rsidRPr="00E771F5" w:rsidR="00FB6687">
        <w:rPr>
          <w:sz w:val="18"/>
        </w:rPr>
        <w:t xml:space="preserve"> </w:t>
      </w:r>
      <w:r w:rsidRPr="00E771F5">
        <w:rPr>
          <w:sz w:val="18"/>
        </w:rPr>
        <w:t>yuma</w:t>
      </w:r>
      <w:r w:rsidRPr="00E771F5" w:rsidR="00FB6687">
        <w:rPr>
          <w:sz w:val="18"/>
        </w:rPr>
        <w:t xml:space="preserve"> </w:t>
      </w:r>
      <w:r w:rsidRPr="00E771F5">
        <w:rPr>
          <w:sz w:val="18"/>
        </w:rPr>
        <w:t>yuma</w:t>
      </w:r>
      <w:r w:rsidRPr="00E771F5" w:rsidR="00FB6687">
        <w:rPr>
          <w:sz w:val="18"/>
        </w:rPr>
        <w:t xml:space="preserve"> </w:t>
      </w:r>
      <w:r w:rsidRPr="00E771F5">
        <w:rPr>
          <w:sz w:val="18"/>
        </w:rPr>
        <w:t>17-25</w:t>
      </w:r>
      <w:r w:rsidRPr="00E771F5" w:rsidR="00FB6687">
        <w:rPr>
          <w:sz w:val="18"/>
        </w:rPr>
        <w:t xml:space="preserve"> </w:t>
      </w:r>
      <w:r w:rsidRPr="00E771F5">
        <w:rPr>
          <w:sz w:val="18"/>
        </w:rPr>
        <w:t>Aralığa</w:t>
      </w:r>
      <w:r w:rsidRPr="00E771F5" w:rsidR="00FB6687">
        <w:rPr>
          <w:sz w:val="18"/>
        </w:rPr>
        <w:t xml:space="preserve"> </w:t>
      </w:r>
      <w:r w:rsidRPr="00E771F5">
        <w:rPr>
          <w:sz w:val="18"/>
        </w:rPr>
        <w:t>gelindi,</w:t>
      </w:r>
      <w:r w:rsidRPr="00E771F5" w:rsidR="00FB6687">
        <w:rPr>
          <w:sz w:val="18"/>
        </w:rPr>
        <w:t xml:space="preserve"> </w:t>
      </w:r>
      <w:r w:rsidRPr="00E771F5">
        <w:rPr>
          <w:sz w:val="18"/>
        </w:rPr>
        <w:t>her</w:t>
      </w:r>
      <w:r w:rsidRPr="00E771F5" w:rsidR="00FB6687">
        <w:rPr>
          <w:sz w:val="18"/>
        </w:rPr>
        <w:t xml:space="preserve"> </w:t>
      </w:r>
      <w:r w:rsidRPr="00E771F5">
        <w:rPr>
          <w:sz w:val="18"/>
        </w:rPr>
        <w:t>nedense</w:t>
      </w:r>
      <w:r w:rsidRPr="00E771F5" w:rsidR="00FB6687">
        <w:rPr>
          <w:sz w:val="18"/>
        </w:rPr>
        <w:t xml:space="preserve"> </w:t>
      </w:r>
      <w:r w:rsidRPr="00E771F5">
        <w:rPr>
          <w:sz w:val="18"/>
        </w:rPr>
        <w:t>ortaklık</w:t>
      </w:r>
      <w:r w:rsidRPr="00E771F5" w:rsidR="00FB6687">
        <w:rPr>
          <w:sz w:val="18"/>
        </w:rPr>
        <w:t xml:space="preserve"> </w:t>
      </w:r>
      <w:r w:rsidRPr="00E771F5">
        <w:rPr>
          <w:sz w:val="18"/>
        </w:rPr>
        <w:t>bitti,</w:t>
      </w:r>
      <w:r w:rsidRPr="00E771F5" w:rsidR="00FB6687">
        <w:rPr>
          <w:sz w:val="18"/>
        </w:rPr>
        <w:t xml:space="preserve"> </w:t>
      </w:r>
      <w:r w:rsidRPr="00E771F5">
        <w:rPr>
          <w:sz w:val="18"/>
        </w:rPr>
        <w:t>bakanlar</w:t>
      </w:r>
      <w:r w:rsidRPr="00E771F5" w:rsidR="00FB6687">
        <w:rPr>
          <w:sz w:val="18"/>
        </w:rPr>
        <w:t xml:space="preserve"> </w:t>
      </w:r>
      <w:r w:rsidRPr="00E771F5">
        <w:rPr>
          <w:sz w:val="18"/>
        </w:rPr>
        <w:t>istifa</w:t>
      </w:r>
      <w:r w:rsidRPr="00E771F5" w:rsidR="00FB6687">
        <w:rPr>
          <w:sz w:val="18"/>
        </w:rPr>
        <w:t xml:space="preserve"> </w:t>
      </w:r>
      <w:r w:rsidRPr="00E771F5">
        <w:rPr>
          <w:sz w:val="18"/>
        </w:rPr>
        <w:t>etti,</w:t>
      </w:r>
      <w:r w:rsidRPr="00E771F5" w:rsidR="00FB6687">
        <w:rPr>
          <w:sz w:val="18"/>
        </w:rPr>
        <w:t xml:space="preserve"> </w:t>
      </w:r>
      <w:r w:rsidRPr="00E771F5">
        <w:rPr>
          <w:sz w:val="18"/>
        </w:rPr>
        <w:t>dolarlar</w:t>
      </w:r>
      <w:r w:rsidRPr="00E771F5" w:rsidR="00FB6687">
        <w:rPr>
          <w:sz w:val="18"/>
        </w:rPr>
        <w:t xml:space="preserve"> </w:t>
      </w:r>
      <w:r w:rsidRPr="00E771F5">
        <w:rPr>
          <w:sz w:val="18"/>
        </w:rPr>
        <w:t>sıfırlandı,</w:t>
      </w:r>
      <w:r w:rsidRPr="00E771F5" w:rsidR="00FB6687">
        <w:rPr>
          <w:sz w:val="18"/>
        </w:rPr>
        <w:t xml:space="preserve"> </w:t>
      </w:r>
      <w:r w:rsidRPr="00E771F5">
        <w:rPr>
          <w:sz w:val="18"/>
        </w:rPr>
        <w:t>inkâr</w:t>
      </w:r>
      <w:r w:rsidRPr="00E771F5" w:rsidR="00FB6687">
        <w:rPr>
          <w:sz w:val="18"/>
        </w:rPr>
        <w:t xml:space="preserve"> </w:t>
      </w:r>
      <w:r w:rsidRPr="00E771F5">
        <w:rPr>
          <w:sz w:val="18"/>
        </w:rPr>
        <w:t>edilen</w:t>
      </w:r>
      <w:r w:rsidRPr="00E771F5" w:rsidR="00FB6687">
        <w:rPr>
          <w:sz w:val="18"/>
        </w:rPr>
        <w:t xml:space="preserve"> </w:t>
      </w:r>
      <w:r w:rsidRPr="00E771F5">
        <w:rPr>
          <w:sz w:val="18"/>
        </w:rPr>
        <w:t>paraların</w:t>
      </w:r>
      <w:r w:rsidRPr="00E771F5" w:rsidR="00FB6687">
        <w:rPr>
          <w:sz w:val="18"/>
        </w:rPr>
        <w:t xml:space="preserve"> </w:t>
      </w:r>
      <w:r w:rsidRPr="00E771F5">
        <w:rPr>
          <w:sz w:val="18"/>
        </w:rPr>
        <w:t>faizleri</w:t>
      </w:r>
      <w:r w:rsidRPr="00E771F5" w:rsidR="00FB6687">
        <w:rPr>
          <w:sz w:val="18"/>
        </w:rPr>
        <w:t xml:space="preserve"> </w:t>
      </w:r>
      <w:r w:rsidRPr="00E771F5">
        <w:rPr>
          <w:sz w:val="18"/>
        </w:rPr>
        <w:t>bile</w:t>
      </w:r>
      <w:r w:rsidRPr="00E771F5" w:rsidR="00FB6687">
        <w:rPr>
          <w:sz w:val="18"/>
        </w:rPr>
        <w:t xml:space="preserve"> </w:t>
      </w:r>
      <w:r w:rsidRPr="00E771F5">
        <w:rPr>
          <w:sz w:val="18"/>
        </w:rPr>
        <w:t>alındı.</w:t>
      </w:r>
      <w:r w:rsidRPr="00E771F5" w:rsidR="00FB6687">
        <w:rPr>
          <w:sz w:val="18"/>
        </w:rPr>
        <w:t xml:space="preserve"> </w:t>
      </w:r>
      <w:r w:rsidRPr="00E771F5">
        <w:rPr>
          <w:sz w:val="18"/>
        </w:rPr>
        <w:t>Kısaca</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kılıfına</w:t>
      </w:r>
      <w:r w:rsidRPr="00E771F5" w:rsidR="00FB6687">
        <w:rPr>
          <w:sz w:val="18"/>
        </w:rPr>
        <w:t xml:space="preserve"> </w:t>
      </w:r>
      <w:r w:rsidRPr="00E771F5">
        <w:rPr>
          <w:sz w:val="18"/>
        </w:rPr>
        <w:t>uydu,</w:t>
      </w:r>
      <w:r w:rsidRPr="00E771F5" w:rsidR="00FB6687">
        <w:rPr>
          <w:sz w:val="18"/>
        </w:rPr>
        <w:t xml:space="preserve"> </w:t>
      </w:r>
      <w:r w:rsidRPr="00E771F5">
        <w:rPr>
          <w:sz w:val="18"/>
        </w:rPr>
        <w:t>fakat</w:t>
      </w:r>
      <w:r w:rsidRPr="00E771F5" w:rsidR="00FB6687">
        <w:rPr>
          <w:sz w:val="18"/>
        </w:rPr>
        <w:t xml:space="preserve"> </w:t>
      </w:r>
      <w:r w:rsidRPr="00E771F5">
        <w:rPr>
          <w:sz w:val="18"/>
        </w:rPr>
        <w:t>vatandaş</w:t>
      </w:r>
      <w:r w:rsidRPr="00E771F5" w:rsidR="00FB6687">
        <w:rPr>
          <w:sz w:val="18"/>
        </w:rPr>
        <w:t xml:space="preserve"> </w:t>
      </w:r>
      <w:r w:rsidRPr="00E771F5">
        <w:rPr>
          <w:sz w:val="18"/>
        </w:rPr>
        <w:t>için</w:t>
      </w:r>
      <w:r w:rsidRPr="00E771F5" w:rsidR="00FB6687">
        <w:rPr>
          <w:sz w:val="18"/>
        </w:rPr>
        <w:t xml:space="preserve"> </w:t>
      </w:r>
      <w:r w:rsidRPr="00E771F5">
        <w:rPr>
          <w:sz w:val="18"/>
        </w:rPr>
        <w:t>tuzaklar</w:t>
      </w:r>
      <w:r w:rsidRPr="00E771F5" w:rsidR="00FB6687">
        <w:rPr>
          <w:sz w:val="18"/>
        </w:rPr>
        <w:t xml:space="preserve"> </w:t>
      </w:r>
      <w:r w:rsidRPr="00E771F5">
        <w:rPr>
          <w:sz w:val="18"/>
        </w:rPr>
        <w:t>devam</w:t>
      </w:r>
      <w:r w:rsidRPr="00E771F5" w:rsidR="00FB6687">
        <w:rPr>
          <w:sz w:val="18"/>
        </w:rPr>
        <w:t xml:space="preserve"> </w:t>
      </w:r>
      <w:r w:rsidRPr="00E771F5">
        <w:rPr>
          <w:sz w:val="18"/>
        </w:rPr>
        <w:t>etti.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Nasıl</w:t>
      </w:r>
      <w:r w:rsidRPr="00E771F5" w:rsidR="00FB6687">
        <w:rPr>
          <w:sz w:val="18"/>
        </w:rPr>
        <w:t xml:space="preserve"> </w:t>
      </w:r>
      <w:r w:rsidRPr="00E771F5">
        <w:rPr>
          <w:sz w:val="18"/>
        </w:rPr>
        <w:t>olduğunu</w:t>
      </w:r>
      <w:r w:rsidRPr="00E771F5" w:rsidR="00FB6687">
        <w:rPr>
          <w:sz w:val="18"/>
        </w:rPr>
        <w:t xml:space="preserve"> </w:t>
      </w:r>
      <w:r w:rsidRPr="00E771F5">
        <w:rPr>
          <w:sz w:val="18"/>
        </w:rPr>
        <w:t>izah</w:t>
      </w:r>
      <w:r w:rsidRPr="00E771F5" w:rsidR="00FB6687">
        <w:rPr>
          <w:sz w:val="18"/>
        </w:rPr>
        <w:t xml:space="preserve"> </w:t>
      </w:r>
      <w:r w:rsidRPr="00E771F5">
        <w:rPr>
          <w:sz w:val="18"/>
        </w:rPr>
        <w:t>edelim.</w:t>
      </w:r>
      <w:r w:rsidRPr="00E771F5" w:rsidR="00FB6687">
        <w:rPr>
          <w:sz w:val="18"/>
        </w:rPr>
        <w:t xml:space="preserve"> </w:t>
      </w:r>
      <w:r w:rsidRPr="00E771F5">
        <w:rPr>
          <w:sz w:val="18"/>
        </w:rPr>
        <w:t>Madem</w:t>
      </w:r>
      <w:r w:rsidRPr="00E771F5" w:rsidR="00FB6687">
        <w:rPr>
          <w:sz w:val="18"/>
        </w:rPr>
        <w:t xml:space="preserve"> </w:t>
      </w:r>
      <w:r w:rsidRPr="00E771F5">
        <w:rPr>
          <w:sz w:val="18"/>
        </w:rPr>
        <w:t>AKTİF</w:t>
      </w:r>
      <w:r w:rsidRPr="00E771F5" w:rsidR="00FB6687">
        <w:rPr>
          <w:sz w:val="18"/>
        </w:rPr>
        <w:t xml:space="preserve"> </w:t>
      </w:r>
      <w:r w:rsidRPr="00E771F5">
        <w:rPr>
          <w:sz w:val="18"/>
        </w:rPr>
        <w:t>EĞİTİM-SEN</w:t>
      </w:r>
      <w:r w:rsidRPr="00E771F5" w:rsidR="00FB6687">
        <w:rPr>
          <w:sz w:val="18"/>
        </w:rPr>
        <w:t xml:space="preserve"> </w:t>
      </w:r>
      <w:r w:rsidRPr="00E771F5">
        <w:rPr>
          <w:sz w:val="18"/>
        </w:rPr>
        <w:t>suçtu,</w:t>
      </w:r>
      <w:r w:rsidRPr="00E771F5" w:rsidR="00FB6687">
        <w:rPr>
          <w:sz w:val="18"/>
        </w:rPr>
        <w:t xml:space="preserve"> </w:t>
      </w:r>
      <w:r w:rsidRPr="00E771F5">
        <w:rPr>
          <w:sz w:val="18"/>
        </w:rPr>
        <w:t>niçin</w:t>
      </w:r>
      <w:r w:rsidRPr="00E771F5" w:rsidR="00FB6687">
        <w:rPr>
          <w:sz w:val="18"/>
        </w:rPr>
        <w:t xml:space="preserve"> </w:t>
      </w:r>
      <w:r w:rsidRPr="00E771F5">
        <w:rPr>
          <w:sz w:val="18"/>
        </w:rPr>
        <w:t>kapatılmadı?</w:t>
      </w:r>
      <w:r w:rsidRPr="00E771F5" w:rsidR="00FB6687">
        <w:rPr>
          <w:sz w:val="18"/>
        </w:rPr>
        <w:t xml:space="preserve"> </w:t>
      </w:r>
      <w:r w:rsidRPr="00E771F5">
        <w:rPr>
          <w:sz w:val="18"/>
        </w:rPr>
        <w:t>Bank</w:t>
      </w:r>
      <w:r w:rsidRPr="00E771F5" w:rsidR="00FB6687">
        <w:rPr>
          <w:sz w:val="18"/>
        </w:rPr>
        <w:t xml:space="preserve"> </w:t>
      </w:r>
      <w:r w:rsidRPr="00E771F5">
        <w:rPr>
          <w:sz w:val="18"/>
        </w:rPr>
        <w:t>Asya</w:t>
      </w:r>
      <w:r w:rsidRPr="00E771F5" w:rsidR="00FB6687">
        <w:rPr>
          <w:sz w:val="18"/>
        </w:rPr>
        <w:t xml:space="preserve"> </w:t>
      </w:r>
      <w:r w:rsidRPr="00E771F5">
        <w:rPr>
          <w:sz w:val="18"/>
        </w:rPr>
        <w:t>hakeza.</w:t>
      </w:r>
      <w:r w:rsidRPr="00E771F5" w:rsidR="00FB6687">
        <w:rPr>
          <w:sz w:val="18"/>
        </w:rPr>
        <w:t xml:space="preserve"> </w:t>
      </w:r>
      <w:r w:rsidRPr="00E771F5">
        <w:rPr>
          <w:sz w:val="18"/>
        </w:rPr>
        <w:t>Dershaneler</w:t>
      </w:r>
      <w:r w:rsidRPr="00E771F5" w:rsidR="00FB6687">
        <w:rPr>
          <w:sz w:val="18"/>
        </w:rPr>
        <w:t xml:space="preserve"> </w:t>
      </w:r>
      <w:r w:rsidRPr="00E771F5">
        <w:rPr>
          <w:sz w:val="18"/>
        </w:rPr>
        <w:t>açıktı,</w:t>
      </w:r>
      <w:r w:rsidRPr="00E771F5" w:rsidR="00FB6687">
        <w:rPr>
          <w:sz w:val="18"/>
        </w:rPr>
        <w:t xml:space="preserve"> </w:t>
      </w:r>
      <w:r w:rsidRPr="00E771F5">
        <w:rPr>
          <w:sz w:val="18"/>
        </w:rPr>
        <w:t>FETÖ</w:t>
      </w:r>
      <w:r w:rsidRPr="00E771F5" w:rsidR="00FB6687">
        <w:rPr>
          <w:sz w:val="18"/>
        </w:rPr>
        <w:t xml:space="preserve"> </w:t>
      </w:r>
      <w:r w:rsidRPr="00E771F5">
        <w:rPr>
          <w:sz w:val="18"/>
        </w:rPr>
        <w:t>okulları</w:t>
      </w:r>
      <w:r w:rsidRPr="00E771F5" w:rsidR="00FB6687">
        <w:rPr>
          <w:sz w:val="18"/>
        </w:rPr>
        <w:t xml:space="preserve"> </w:t>
      </w:r>
      <w:r w:rsidRPr="00E771F5">
        <w:rPr>
          <w:sz w:val="18"/>
        </w:rPr>
        <w:t>eğitime</w:t>
      </w:r>
      <w:r w:rsidRPr="00E771F5" w:rsidR="00FB6687">
        <w:rPr>
          <w:sz w:val="18"/>
        </w:rPr>
        <w:t xml:space="preserve"> </w:t>
      </w:r>
      <w:r w:rsidRPr="00E771F5">
        <w:rPr>
          <w:sz w:val="18"/>
        </w:rPr>
        <w:t>devam</w:t>
      </w:r>
      <w:r w:rsidRPr="00E771F5" w:rsidR="00FB6687">
        <w:rPr>
          <w:sz w:val="18"/>
        </w:rPr>
        <w:t xml:space="preserve"> </w:t>
      </w:r>
      <w:r w:rsidRPr="00E771F5">
        <w:rPr>
          <w:sz w:val="18"/>
        </w:rPr>
        <w:t>etti;</w:t>
      </w:r>
      <w:r w:rsidRPr="00E771F5" w:rsidR="00FB6687">
        <w:rPr>
          <w:sz w:val="18"/>
        </w:rPr>
        <w:t xml:space="preserve"> </w:t>
      </w:r>
      <w:r w:rsidRPr="00E771F5">
        <w:rPr>
          <w:sz w:val="18"/>
        </w:rPr>
        <w:t>televizyonları,</w:t>
      </w:r>
      <w:r w:rsidRPr="00E771F5" w:rsidR="00FB6687">
        <w:rPr>
          <w:sz w:val="18"/>
        </w:rPr>
        <w:t xml:space="preserve"> </w:t>
      </w:r>
      <w:r w:rsidRPr="00E771F5">
        <w:rPr>
          <w:sz w:val="18"/>
        </w:rPr>
        <w:t>gazeteleri,</w:t>
      </w:r>
      <w:r w:rsidRPr="00E771F5" w:rsidR="00FB6687">
        <w:rPr>
          <w:sz w:val="18"/>
        </w:rPr>
        <w:t xml:space="preserve"> </w:t>
      </w:r>
      <w:r w:rsidRPr="00E771F5">
        <w:rPr>
          <w:sz w:val="18"/>
        </w:rPr>
        <w:t>abonelikleri</w:t>
      </w:r>
      <w:r w:rsidRPr="00E771F5" w:rsidR="00FB6687">
        <w:rPr>
          <w:sz w:val="18"/>
        </w:rPr>
        <w:t xml:space="preserve"> </w:t>
      </w:r>
      <w:r w:rsidRPr="00E771F5">
        <w:rPr>
          <w:sz w:val="18"/>
        </w:rPr>
        <w:t>açıktı;</w:t>
      </w:r>
      <w:r w:rsidRPr="00E771F5" w:rsidR="00FB6687">
        <w:rPr>
          <w:sz w:val="18"/>
        </w:rPr>
        <w:t xml:space="preserve"> </w:t>
      </w:r>
      <w:r w:rsidRPr="00E771F5">
        <w:rPr>
          <w:sz w:val="18"/>
        </w:rPr>
        <w:t>iş</w:t>
      </w:r>
      <w:r w:rsidRPr="00E771F5" w:rsidR="00FB6687">
        <w:rPr>
          <w:sz w:val="18"/>
        </w:rPr>
        <w:t xml:space="preserve"> </w:t>
      </w:r>
      <w:r w:rsidRPr="00E771F5">
        <w:rPr>
          <w:sz w:val="18"/>
        </w:rPr>
        <w:t>adamları</w:t>
      </w:r>
      <w:r w:rsidRPr="00E771F5" w:rsidR="00FB6687">
        <w:rPr>
          <w:sz w:val="18"/>
        </w:rPr>
        <w:t xml:space="preserve"> </w:t>
      </w:r>
      <w:r w:rsidRPr="00E771F5">
        <w:rPr>
          <w:sz w:val="18"/>
        </w:rPr>
        <w:t>derneği</w:t>
      </w:r>
      <w:r w:rsidRPr="00E771F5" w:rsidR="00FB6687">
        <w:rPr>
          <w:sz w:val="18"/>
        </w:rPr>
        <w:t xml:space="preserve"> </w:t>
      </w:r>
      <w:r w:rsidRPr="00E771F5">
        <w:rPr>
          <w:sz w:val="18"/>
        </w:rPr>
        <w:t>açıktı.</w:t>
      </w:r>
      <w:r w:rsidRPr="00E771F5" w:rsidR="00FB6687">
        <w:rPr>
          <w:sz w:val="18"/>
        </w:rPr>
        <w:t xml:space="preserve"> </w:t>
      </w:r>
      <w:r w:rsidRPr="00E771F5">
        <w:rPr>
          <w:sz w:val="18"/>
        </w:rPr>
        <w:t>Niçin</w:t>
      </w:r>
      <w:r w:rsidRPr="00E771F5" w:rsidR="00FB6687">
        <w:rPr>
          <w:sz w:val="18"/>
        </w:rPr>
        <w:t xml:space="preserve"> </w:t>
      </w:r>
      <w:r w:rsidRPr="00E771F5">
        <w:rPr>
          <w:sz w:val="18"/>
        </w:rPr>
        <w:t>kapatmadınız?</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insanları</w:t>
      </w:r>
      <w:r w:rsidRPr="00E771F5" w:rsidR="00FB6687">
        <w:rPr>
          <w:sz w:val="18"/>
        </w:rPr>
        <w:t xml:space="preserve"> </w:t>
      </w:r>
      <w:r w:rsidRPr="00E771F5">
        <w:rPr>
          <w:sz w:val="18"/>
        </w:rPr>
        <w:t>tongaya</w:t>
      </w:r>
      <w:r w:rsidRPr="00E771F5" w:rsidR="00FB6687">
        <w:rPr>
          <w:sz w:val="18"/>
        </w:rPr>
        <w:t xml:space="preserve"> </w:t>
      </w:r>
      <w:r w:rsidRPr="00E771F5">
        <w:rPr>
          <w:sz w:val="18"/>
        </w:rPr>
        <w:t>siz</w:t>
      </w:r>
      <w:r w:rsidRPr="00E771F5" w:rsidR="00FB6687">
        <w:rPr>
          <w:sz w:val="18"/>
        </w:rPr>
        <w:t xml:space="preserve"> </w:t>
      </w:r>
      <w:r w:rsidRPr="00E771F5">
        <w:rPr>
          <w:sz w:val="18"/>
        </w:rPr>
        <w:t>düşürdünüz.</w:t>
      </w:r>
      <w:r w:rsidRPr="00E771F5" w:rsidR="00FB6687">
        <w:rPr>
          <w:sz w:val="18"/>
        </w:rPr>
        <w:t xml:space="preserve"> </w:t>
      </w:r>
      <w:r w:rsidRPr="00E771F5">
        <w:rPr>
          <w:sz w:val="18"/>
        </w:rPr>
        <w:t>Mağdurların</w:t>
      </w:r>
      <w:r w:rsidRPr="00E771F5" w:rsidR="00FB6687">
        <w:rPr>
          <w:sz w:val="18"/>
        </w:rPr>
        <w:t xml:space="preserve"> </w:t>
      </w:r>
      <w:r w:rsidRPr="00E771F5">
        <w:rPr>
          <w:sz w:val="18"/>
        </w:rPr>
        <w:t>sorumlusu</w:t>
      </w:r>
      <w:r w:rsidRPr="00E771F5" w:rsidR="00FB6687">
        <w:rPr>
          <w:sz w:val="18"/>
        </w:rPr>
        <w:t xml:space="preserve"> </w:t>
      </w:r>
      <w:r w:rsidRPr="00E771F5">
        <w:rPr>
          <w:sz w:val="18"/>
        </w:rPr>
        <w:t>da</w:t>
      </w:r>
      <w:r w:rsidRPr="00E771F5" w:rsidR="00FB6687">
        <w:rPr>
          <w:sz w:val="18"/>
        </w:rPr>
        <w:t xml:space="preserve"> </w:t>
      </w:r>
      <w:r w:rsidRPr="00E771F5">
        <w:rPr>
          <w:sz w:val="18"/>
        </w:rPr>
        <w:t>Hükûmettir.</w:t>
      </w:r>
      <w:r w:rsidRPr="00E771F5" w:rsidR="00FB6687">
        <w:rPr>
          <w:sz w:val="18"/>
        </w:rPr>
        <w:t xml:space="preserve"> </w:t>
      </w:r>
      <w:r w:rsidRPr="00E771F5">
        <w:rPr>
          <w:sz w:val="18"/>
        </w:rPr>
        <w:t>Hükûmet</w:t>
      </w:r>
      <w:r w:rsidRPr="00E771F5" w:rsidR="00FB6687">
        <w:rPr>
          <w:sz w:val="18"/>
        </w:rPr>
        <w:t xml:space="preserve"> </w:t>
      </w:r>
      <w:r w:rsidRPr="00E771F5">
        <w:rPr>
          <w:sz w:val="18"/>
        </w:rPr>
        <w:t>kendi</w:t>
      </w:r>
      <w:r w:rsidRPr="00E771F5" w:rsidR="00FB6687">
        <w:rPr>
          <w:sz w:val="18"/>
        </w:rPr>
        <w:t xml:space="preserve"> </w:t>
      </w:r>
      <w:r w:rsidRPr="00E771F5">
        <w:rPr>
          <w:sz w:val="18"/>
        </w:rPr>
        <w:t>adından,</w:t>
      </w:r>
      <w:r w:rsidRPr="00E771F5" w:rsidR="00FB6687">
        <w:rPr>
          <w:sz w:val="18"/>
        </w:rPr>
        <w:t xml:space="preserve"> </w:t>
      </w:r>
      <w:r w:rsidRPr="00E771F5">
        <w:rPr>
          <w:sz w:val="18"/>
        </w:rPr>
        <w:t>kendi</w:t>
      </w:r>
      <w:r w:rsidRPr="00E771F5" w:rsidR="00FB6687">
        <w:rPr>
          <w:sz w:val="18"/>
        </w:rPr>
        <w:t xml:space="preserve"> </w:t>
      </w:r>
      <w:r w:rsidRPr="00E771F5">
        <w:rPr>
          <w:sz w:val="18"/>
        </w:rPr>
        <w:t>yapısından</w:t>
      </w:r>
      <w:r w:rsidRPr="00E771F5" w:rsidR="00FB6687">
        <w:rPr>
          <w:sz w:val="18"/>
        </w:rPr>
        <w:t xml:space="preserve"> </w:t>
      </w:r>
      <w:r w:rsidRPr="00E771F5">
        <w:rPr>
          <w:sz w:val="18"/>
        </w:rPr>
        <w:t>gedik</w:t>
      </w:r>
      <w:r w:rsidRPr="00E771F5" w:rsidR="00FB6687">
        <w:rPr>
          <w:sz w:val="18"/>
        </w:rPr>
        <w:t xml:space="preserve"> </w:t>
      </w:r>
      <w:r w:rsidRPr="00E771F5">
        <w:rPr>
          <w:sz w:val="18"/>
        </w:rPr>
        <w:t>vermezken,</w:t>
      </w:r>
      <w:r w:rsidRPr="00E771F5" w:rsidR="00FB6687">
        <w:rPr>
          <w:sz w:val="18"/>
        </w:rPr>
        <w:t xml:space="preserve"> </w:t>
      </w:r>
      <w:r w:rsidRPr="00E771F5">
        <w:rPr>
          <w:sz w:val="18"/>
        </w:rPr>
        <w:t>FETÖ’cü</w:t>
      </w:r>
      <w:r w:rsidRPr="00E771F5" w:rsidR="00FB6687">
        <w:rPr>
          <w:sz w:val="18"/>
        </w:rPr>
        <w:t xml:space="preserve"> </w:t>
      </w:r>
      <w:r w:rsidRPr="00E771F5">
        <w:rPr>
          <w:sz w:val="18"/>
        </w:rPr>
        <w:t>diye,</w:t>
      </w:r>
      <w:r w:rsidRPr="00E771F5" w:rsidR="00FB6687">
        <w:rPr>
          <w:sz w:val="18"/>
        </w:rPr>
        <w:t xml:space="preserve"> </w:t>
      </w:r>
      <w:r w:rsidRPr="00E771F5">
        <w:rPr>
          <w:sz w:val="18"/>
        </w:rPr>
        <w:t>olan</w:t>
      </w:r>
      <w:r w:rsidRPr="00E771F5" w:rsidR="00FB6687">
        <w:rPr>
          <w:sz w:val="18"/>
        </w:rPr>
        <w:t xml:space="preserve"> </w:t>
      </w:r>
      <w:r w:rsidRPr="00E771F5">
        <w:rPr>
          <w:sz w:val="18"/>
        </w:rPr>
        <w:t>garibana</w:t>
      </w:r>
      <w:r w:rsidRPr="00E771F5" w:rsidR="00FB6687">
        <w:rPr>
          <w:sz w:val="18"/>
        </w:rPr>
        <w:t xml:space="preserve"> </w:t>
      </w:r>
      <w:r w:rsidRPr="00E771F5">
        <w:rPr>
          <w:sz w:val="18"/>
        </w:rPr>
        <w:t>oldu.</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Şimdi</w:t>
      </w:r>
      <w:r w:rsidRPr="00E771F5" w:rsidR="00FB6687">
        <w:rPr>
          <w:sz w:val="18"/>
        </w:rPr>
        <w:t xml:space="preserve"> </w:t>
      </w:r>
      <w:r w:rsidRPr="00E771F5">
        <w:rPr>
          <w:sz w:val="18"/>
        </w:rPr>
        <w:t>yeni</w:t>
      </w:r>
      <w:r w:rsidRPr="00E771F5" w:rsidR="00FB6687">
        <w:rPr>
          <w:sz w:val="18"/>
        </w:rPr>
        <w:t xml:space="preserve"> </w:t>
      </w:r>
      <w:r w:rsidRPr="00E771F5">
        <w:rPr>
          <w:sz w:val="18"/>
        </w:rPr>
        <w:t>algılar</w:t>
      </w:r>
      <w:r w:rsidRPr="00E771F5" w:rsidR="00FB6687">
        <w:rPr>
          <w:sz w:val="18"/>
        </w:rPr>
        <w:t xml:space="preserve"> </w:t>
      </w:r>
      <w:r w:rsidRPr="00E771F5">
        <w:rPr>
          <w:sz w:val="18"/>
        </w:rPr>
        <w:t>başladı.</w:t>
      </w:r>
      <w:r w:rsidRPr="00E771F5" w:rsidR="00FB6687">
        <w:rPr>
          <w:sz w:val="18"/>
        </w:rPr>
        <w:t xml:space="preserve"> </w:t>
      </w:r>
      <w:r w:rsidRPr="00E771F5">
        <w:rPr>
          <w:sz w:val="18"/>
        </w:rPr>
        <w:t>Dün,</w:t>
      </w:r>
      <w:r w:rsidRPr="00E771F5" w:rsidR="00FB6687">
        <w:rPr>
          <w:sz w:val="18"/>
        </w:rPr>
        <w:t xml:space="preserve"> </w:t>
      </w:r>
      <w:r w:rsidRPr="00E771F5">
        <w:rPr>
          <w:sz w:val="18"/>
        </w:rPr>
        <w:t>bakıyoruz,</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edildi.</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zannettim</w:t>
      </w:r>
      <w:r w:rsidRPr="00E771F5" w:rsidR="00FB6687">
        <w:rPr>
          <w:sz w:val="18"/>
        </w:rPr>
        <w:t xml:space="preserve"> </w:t>
      </w:r>
      <w:r w:rsidRPr="00E771F5">
        <w:rPr>
          <w:sz w:val="18"/>
        </w:rPr>
        <w:t>Rusya’yla</w:t>
      </w:r>
      <w:r w:rsidRPr="00E771F5" w:rsidR="00FB6687">
        <w:rPr>
          <w:sz w:val="18"/>
        </w:rPr>
        <w:t xml:space="preserve"> </w:t>
      </w:r>
      <w:r w:rsidRPr="00E771F5">
        <w:rPr>
          <w:sz w:val="18"/>
        </w:rPr>
        <w:t>savaş</w:t>
      </w:r>
      <w:r w:rsidRPr="00E771F5" w:rsidR="00FB6687">
        <w:rPr>
          <w:sz w:val="18"/>
        </w:rPr>
        <w:t xml:space="preserve"> </w:t>
      </w:r>
      <w:r w:rsidRPr="00E771F5">
        <w:rPr>
          <w:sz w:val="18"/>
        </w:rPr>
        <w:t>açıldı.</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Yanlış</w:t>
      </w:r>
      <w:r w:rsidRPr="00E771F5" w:rsidR="00FB6687">
        <w:rPr>
          <w:sz w:val="18"/>
        </w:rPr>
        <w:t xml:space="preserve"> </w:t>
      </w:r>
      <w:r w:rsidRPr="00E771F5">
        <w:rPr>
          <w:sz w:val="18"/>
        </w:rPr>
        <w:t>politikalarla</w:t>
      </w:r>
      <w:r w:rsidRPr="00E771F5" w:rsidR="00FB6687">
        <w:rPr>
          <w:sz w:val="18"/>
        </w:rPr>
        <w:t xml:space="preserve"> </w:t>
      </w:r>
      <w:r w:rsidRPr="00E771F5">
        <w:rPr>
          <w:sz w:val="18"/>
        </w:rPr>
        <w:t>beslediğiniz,</w:t>
      </w:r>
      <w:r w:rsidRPr="00E771F5" w:rsidR="00FB6687">
        <w:rPr>
          <w:sz w:val="18"/>
        </w:rPr>
        <w:t xml:space="preserve"> </w:t>
      </w:r>
      <w:r w:rsidRPr="00E771F5">
        <w:rPr>
          <w:sz w:val="18"/>
        </w:rPr>
        <w:t>göz</w:t>
      </w:r>
      <w:r w:rsidRPr="00E771F5" w:rsidR="00FB6687">
        <w:rPr>
          <w:sz w:val="18"/>
        </w:rPr>
        <w:t xml:space="preserve"> </w:t>
      </w:r>
      <w:r w:rsidRPr="00E771F5">
        <w:rPr>
          <w:sz w:val="18"/>
        </w:rPr>
        <w:t>yumduğunuz</w:t>
      </w:r>
      <w:r w:rsidRPr="00E771F5" w:rsidR="00FB6687">
        <w:rPr>
          <w:sz w:val="18"/>
        </w:rPr>
        <w:t xml:space="preserve"> </w:t>
      </w:r>
      <w:r w:rsidRPr="00E771F5">
        <w:rPr>
          <w:sz w:val="18"/>
        </w:rPr>
        <w:t>teröristler</w:t>
      </w:r>
      <w:r w:rsidRPr="00E771F5" w:rsidR="00FB6687">
        <w:rPr>
          <w:sz w:val="18"/>
        </w:rPr>
        <w:t xml:space="preserve"> </w:t>
      </w:r>
      <w:r w:rsidRPr="00E771F5">
        <w:rPr>
          <w:sz w:val="18"/>
        </w:rPr>
        <w:t>sadece</w:t>
      </w:r>
      <w:r w:rsidRPr="00E771F5" w:rsidR="00FB6687">
        <w:rPr>
          <w:sz w:val="18"/>
        </w:rPr>
        <w:t xml:space="preserve"> </w:t>
      </w:r>
      <w:r w:rsidRPr="00E771F5">
        <w:rPr>
          <w:sz w:val="18"/>
        </w:rPr>
        <w:t>bizim</w:t>
      </w:r>
      <w:r w:rsidRPr="00E771F5" w:rsidR="00FB6687">
        <w:rPr>
          <w:sz w:val="18"/>
        </w:rPr>
        <w:t xml:space="preserve"> </w:t>
      </w:r>
      <w:r w:rsidRPr="00E771F5">
        <w:rPr>
          <w:sz w:val="18"/>
        </w:rPr>
        <w:t>imajımızı</w:t>
      </w:r>
      <w:r w:rsidRPr="00E771F5" w:rsidR="00FB6687">
        <w:rPr>
          <w:sz w:val="18"/>
        </w:rPr>
        <w:t xml:space="preserve"> </w:t>
      </w:r>
      <w:r w:rsidRPr="00E771F5">
        <w:rPr>
          <w:sz w:val="18"/>
        </w:rPr>
        <w:t>küçültür.</w:t>
      </w:r>
      <w:r w:rsidRPr="00E771F5" w:rsidR="00FB6687">
        <w:rPr>
          <w:sz w:val="18"/>
        </w:rPr>
        <w:t xml:space="preserve"> </w:t>
      </w:r>
      <w:r w:rsidRPr="00E771F5">
        <w:rPr>
          <w:sz w:val="18"/>
        </w:rPr>
        <w:t>Bu</w:t>
      </w:r>
      <w:r w:rsidRPr="00E771F5" w:rsidR="00FB6687">
        <w:rPr>
          <w:sz w:val="18"/>
        </w:rPr>
        <w:t xml:space="preserve"> </w:t>
      </w:r>
      <w:r w:rsidRPr="00E771F5">
        <w:rPr>
          <w:sz w:val="18"/>
        </w:rPr>
        <w:t>konular</w:t>
      </w:r>
      <w:r w:rsidRPr="00E771F5" w:rsidR="00FB6687">
        <w:rPr>
          <w:sz w:val="18"/>
        </w:rPr>
        <w:t xml:space="preserve"> </w:t>
      </w:r>
      <w:r w:rsidRPr="00E771F5">
        <w:rPr>
          <w:sz w:val="18"/>
        </w:rPr>
        <w:t>son</w:t>
      </w:r>
      <w:r w:rsidRPr="00E771F5" w:rsidR="00FB6687">
        <w:rPr>
          <w:sz w:val="18"/>
        </w:rPr>
        <w:t xml:space="preserve"> </w:t>
      </w:r>
      <w:r w:rsidRPr="00E771F5">
        <w:rPr>
          <w:sz w:val="18"/>
        </w:rPr>
        <w:t>noktalardır.</w:t>
      </w:r>
      <w:r w:rsidRPr="00E771F5" w:rsidR="00FB6687">
        <w:rPr>
          <w:sz w:val="18"/>
        </w:rPr>
        <w:t xml:space="preserve"> </w:t>
      </w:r>
      <w:r w:rsidRPr="00E771F5">
        <w:rPr>
          <w:sz w:val="18"/>
        </w:rPr>
        <w:t>Dikkat</w:t>
      </w:r>
      <w:r w:rsidRPr="00E771F5" w:rsidR="00FB6687">
        <w:rPr>
          <w:sz w:val="18"/>
        </w:rPr>
        <w:t xml:space="preserve"> </w:t>
      </w:r>
      <w:r w:rsidRPr="00E771F5">
        <w:rPr>
          <w:sz w:val="18"/>
        </w:rPr>
        <w:t>edilmesinde</w:t>
      </w:r>
      <w:r w:rsidRPr="00E771F5" w:rsidR="00FB6687">
        <w:rPr>
          <w:sz w:val="18"/>
        </w:rPr>
        <w:t xml:space="preserve"> </w:t>
      </w:r>
      <w:r w:rsidRPr="00E771F5">
        <w:rPr>
          <w:sz w:val="18"/>
        </w:rPr>
        <w:t>netice</w:t>
      </w:r>
      <w:r w:rsidRPr="00E771F5" w:rsidR="00FB6687">
        <w:rPr>
          <w:sz w:val="18"/>
        </w:rPr>
        <w:t xml:space="preserve"> </w:t>
      </w:r>
      <w:r w:rsidRPr="00E771F5">
        <w:rPr>
          <w:sz w:val="18"/>
        </w:rPr>
        <w:t>itibarıyla</w:t>
      </w:r>
      <w:r w:rsidRPr="00E771F5" w:rsidR="00FB6687">
        <w:rPr>
          <w:sz w:val="18"/>
        </w:rPr>
        <w:t xml:space="preserve"> </w:t>
      </w:r>
      <w:r w:rsidRPr="00E771F5">
        <w:rPr>
          <w:sz w:val="18"/>
        </w:rPr>
        <w:t>fayda</w:t>
      </w:r>
      <w:r w:rsidRPr="00E771F5" w:rsidR="00FB6687">
        <w:rPr>
          <w:sz w:val="18"/>
        </w:rPr>
        <w:t xml:space="preserve"> </w:t>
      </w:r>
      <w:r w:rsidRPr="00E771F5">
        <w:rPr>
          <w:sz w:val="18"/>
        </w:rPr>
        <w:t>görüyorum.</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Teşekkür</w:t>
      </w:r>
      <w:r w:rsidRPr="00E771F5" w:rsidR="00FB6687">
        <w:rPr>
          <w:sz w:val="18"/>
        </w:rPr>
        <w:t xml:space="preserve"> </w:t>
      </w:r>
      <w:r w:rsidRPr="00E771F5">
        <w:rPr>
          <w:sz w:val="18"/>
        </w:rPr>
        <w:t>eder,</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Tekin.</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Şimdi</w:t>
      </w:r>
      <w:r w:rsidRPr="00E771F5" w:rsidR="00FB6687">
        <w:rPr>
          <w:sz w:val="18"/>
        </w:rPr>
        <w:t xml:space="preserve"> </w:t>
      </w:r>
      <w:r w:rsidRPr="00E771F5">
        <w:rPr>
          <w:sz w:val="18"/>
        </w:rPr>
        <w:t>soru-cevap</w:t>
      </w:r>
      <w:r w:rsidRPr="00E771F5" w:rsidR="00FB6687">
        <w:rPr>
          <w:sz w:val="18"/>
        </w:rPr>
        <w:t xml:space="preserve"> </w:t>
      </w:r>
      <w:r w:rsidRPr="00E771F5">
        <w:rPr>
          <w:sz w:val="18"/>
        </w:rPr>
        <w:t>işlemi</w:t>
      </w:r>
      <w:r w:rsidRPr="00E771F5" w:rsidR="00FB6687">
        <w:rPr>
          <w:sz w:val="18"/>
        </w:rPr>
        <w:t xml:space="preserve"> </w:t>
      </w:r>
      <w:r w:rsidRPr="00E771F5">
        <w:rPr>
          <w:sz w:val="18"/>
        </w:rPr>
        <w:t>yapacağız…</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hatip</w:t>
      </w:r>
      <w:r w:rsidRPr="00E771F5" w:rsidR="00FB6687">
        <w:rPr>
          <w:sz w:val="18"/>
        </w:rPr>
        <w:t xml:space="preserve"> </w:t>
      </w:r>
      <w:r w:rsidRPr="00E771F5">
        <w:rPr>
          <w:sz w:val="18"/>
        </w:rPr>
        <w:t>çok</w:t>
      </w:r>
      <w:r w:rsidRPr="00E771F5" w:rsidR="00FB6687">
        <w:rPr>
          <w:sz w:val="18"/>
        </w:rPr>
        <w:t xml:space="preserve"> </w:t>
      </w:r>
      <w:r w:rsidRPr="00E771F5">
        <w:rPr>
          <w:sz w:val="18"/>
        </w:rPr>
        <w:t>ağır,</w:t>
      </w:r>
      <w:r w:rsidRPr="00E771F5" w:rsidR="00FB6687">
        <w:rPr>
          <w:sz w:val="18"/>
        </w:rPr>
        <w:t xml:space="preserve"> </w:t>
      </w:r>
      <w:r w:rsidRPr="00E771F5">
        <w:rPr>
          <w:sz w:val="18"/>
        </w:rPr>
        <w:t>yersiz</w:t>
      </w:r>
      <w:r w:rsidRPr="00E771F5" w:rsidR="00FB6687">
        <w:rPr>
          <w:sz w:val="18"/>
        </w:rPr>
        <w:t xml:space="preserve"> </w:t>
      </w:r>
      <w:r w:rsidRPr="00E771F5">
        <w:rPr>
          <w:sz w:val="18"/>
        </w:rPr>
        <w:t>ifadeler</w:t>
      </w:r>
      <w:r w:rsidRPr="00E771F5" w:rsidR="00FB6687">
        <w:rPr>
          <w:sz w:val="18"/>
        </w:rPr>
        <w:t xml:space="preserve"> </w:t>
      </w:r>
      <w:r w:rsidRPr="00E771F5">
        <w:rPr>
          <w:sz w:val="18"/>
        </w:rPr>
        <w:t>kullanmıştır.</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Arkasındayım.</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“İhanete</w:t>
      </w:r>
      <w:r w:rsidRPr="00E771F5" w:rsidR="00FB6687">
        <w:rPr>
          <w:sz w:val="18"/>
        </w:rPr>
        <w:t xml:space="preserve"> </w:t>
      </w:r>
      <w:r w:rsidRPr="00E771F5">
        <w:rPr>
          <w:sz w:val="18"/>
        </w:rPr>
        <w:t>varır</w:t>
      </w:r>
      <w:r w:rsidRPr="00E771F5" w:rsidR="00FB6687">
        <w:rPr>
          <w:sz w:val="18"/>
        </w:rPr>
        <w:t xml:space="preserve"> </w:t>
      </w:r>
      <w:r w:rsidRPr="00E771F5">
        <w:rPr>
          <w:sz w:val="18"/>
        </w:rPr>
        <w:t>derecesinde”</w:t>
      </w:r>
      <w:r w:rsidRPr="00E771F5" w:rsidR="00FB6687">
        <w:rPr>
          <w:sz w:val="18"/>
        </w:rPr>
        <w:t xml:space="preserve"> </w:t>
      </w:r>
      <w:r w:rsidRPr="00E771F5">
        <w:rPr>
          <w:sz w:val="18"/>
        </w:rPr>
        <w:t>gibi</w:t>
      </w:r>
      <w:r w:rsidRPr="00E771F5" w:rsidR="00FB6687">
        <w:rPr>
          <w:sz w:val="18"/>
        </w:rPr>
        <w:t xml:space="preserve"> </w:t>
      </w:r>
      <w:r w:rsidRPr="00E771F5">
        <w:rPr>
          <w:sz w:val="18"/>
        </w:rPr>
        <w:t>ifadeler</w:t>
      </w:r>
      <w:r w:rsidRPr="00E771F5" w:rsidR="00FB6687">
        <w:rPr>
          <w:sz w:val="18"/>
        </w:rPr>
        <w:t xml:space="preserve"> </w:t>
      </w:r>
      <w:r w:rsidRPr="00E771F5">
        <w:rPr>
          <w:sz w:val="18"/>
        </w:rPr>
        <w:t>kullanmıştır.</w:t>
      </w:r>
      <w:r w:rsidRPr="00E771F5" w:rsidR="00FB6687">
        <w:rPr>
          <w:sz w:val="18"/>
        </w:rPr>
        <w:t xml:space="preserve"> </w:t>
      </w:r>
      <w:r w:rsidRPr="00E771F5">
        <w:rPr>
          <w:sz w:val="18"/>
        </w:rPr>
        <w:t>Bu,</w:t>
      </w:r>
      <w:r w:rsidRPr="00E771F5" w:rsidR="00FB6687">
        <w:rPr>
          <w:sz w:val="18"/>
        </w:rPr>
        <w:t xml:space="preserve"> </w:t>
      </w:r>
      <w:r w:rsidRPr="00E771F5">
        <w:rPr>
          <w:sz w:val="18"/>
        </w:rPr>
        <w:t>parti</w:t>
      </w:r>
      <w:r w:rsidRPr="00E771F5" w:rsidR="00FB6687">
        <w:rPr>
          <w:sz w:val="18"/>
        </w:rPr>
        <w:t xml:space="preserve"> </w:t>
      </w:r>
      <w:r w:rsidRPr="00E771F5">
        <w:rPr>
          <w:sz w:val="18"/>
        </w:rPr>
        <w:t>grubumuzu…</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Nasıl?</w:t>
      </w:r>
      <w:r w:rsidRPr="00E771F5" w:rsidR="00FB6687">
        <w:rPr>
          <w:sz w:val="18"/>
        </w:rPr>
        <w:t xml:space="preserve"> </w:t>
      </w:r>
      <w:r w:rsidRPr="00E771F5">
        <w:rPr>
          <w:sz w:val="18"/>
        </w:rPr>
        <w:t>Ben</w:t>
      </w:r>
      <w:r w:rsidRPr="00E771F5" w:rsidR="00FB6687">
        <w:rPr>
          <w:sz w:val="18"/>
        </w:rPr>
        <w:t xml:space="preserve"> </w:t>
      </w:r>
      <w:r w:rsidRPr="00E771F5">
        <w:rPr>
          <w:sz w:val="18"/>
        </w:rPr>
        <w:t>anlamadım</w:t>
      </w:r>
      <w:r w:rsidRPr="00E771F5" w:rsidR="00FB6687">
        <w:rPr>
          <w:sz w:val="18"/>
        </w:rPr>
        <w:t xml:space="preserve"> </w:t>
      </w:r>
      <w:r w:rsidRPr="00E771F5">
        <w:rPr>
          <w:sz w:val="18"/>
        </w:rPr>
        <w:t>tam</w:t>
      </w:r>
      <w:r w:rsidRPr="00E771F5" w:rsidR="00FB6687">
        <w:rPr>
          <w:sz w:val="18"/>
        </w:rPr>
        <w:t xml:space="preserve"> </w:t>
      </w:r>
      <w:r w:rsidRPr="00E771F5">
        <w:rPr>
          <w:sz w:val="18"/>
        </w:rPr>
        <w:t>olarak,</w:t>
      </w:r>
      <w:r w:rsidRPr="00E771F5" w:rsidR="00FB6687">
        <w:rPr>
          <w:sz w:val="18"/>
        </w:rPr>
        <w:t xml:space="preserve"> </w:t>
      </w:r>
      <w:r w:rsidRPr="00E771F5">
        <w:rPr>
          <w:sz w:val="18"/>
        </w:rPr>
        <w:t>pardon.</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İhanete</w:t>
      </w:r>
      <w:r w:rsidRPr="00E771F5" w:rsidR="00FB6687">
        <w:rPr>
          <w:sz w:val="18"/>
        </w:rPr>
        <w:t xml:space="preserve"> </w:t>
      </w:r>
      <w:r w:rsidRPr="00E771F5">
        <w:rPr>
          <w:sz w:val="18"/>
        </w:rPr>
        <w:t>varır</w:t>
      </w:r>
      <w:r w:rsidRPr="00E771F5" w:rsidR="00FB6687">
        <w:rPr>
          <w:sz w:val="18"/>
        </w:rPr>
        <w:t xml:space="preserve"> </w:t>
      </w:r>
      <w:r w:rsidRPr="00E771F5">
        <w:rPr>
          <w:sz w:val="18"/>
        </w:rPr>
        <w:t>derecesinde</w:t>
      </w:r>
      <w:r w:rsidRPr="00E771F5" w:rsidR="00FB6687">
        <w:rPr>
          <w:sz w:val="18"/>
        </w:rPr>
        <w:t xml:space="preserve"> </w:t>
      </w:r>
      <w:r w:rsidRPr="00E771F5">
        <w:rPr>
          <w:sz w:val="18"/>
        </w:rPr>
        <w:t>göz</w:t>
      </w:r>
      <w:r w:rsidRPr="00E771F5" w:rsidR="00FB6687">
        <w:rPr>
          <w:sz w:val="18"/>
        </w:rPr>
        <w:t xml:space="preserve"> </w:t>
      </w:r>
      <w:r w:rsidRPr="00E771F5">
        <w:rPr>
          <w:sz w:val="18"/>
        </w:rPr>
        <w:t>yumduğumuzdan</w:t>
      </w:r>
      <w:r w:rsidRPr="00E771F5" w:rsidR="00FB6687">
        <w:rPr>
          <w:sz w:val="18"/>
        </w:rPr>
        <w:t xml:space="preserve"> </w:t>
      </w:r>
      <w:r w:rsidRPr="00E771F5">
        <w:rPr>
          <w:sz w:val="18"/>
        </w:rPr>
        <w:t>bahsetmiştir.</w:t>
      </w:r>
      <w:r w:rsidRPr="00E771F5" w:rsidR="00FB6687">
        <w:rPr>
          <w:sz w:val="18"/>
        </w:rPr>
        <w:t xml:space="preserve"> </w:t>
      </w:r>
      <w:r w:rsidRPr="00E771F5">
        <w:rPr>
          <w:sz w:val="18"/>
        </w:rPr>
        <w:t>Bu,</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ithamdır.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kabul</w:t>
      </w:r>
      <w:r w:rsidRPr="00E771F5" w:rsidR="00FB6687">
        <w:rPr>
          <w:sz w:val="18"/>
        </w:rPr>
        <w:t xml:space="preserve"> </w:t>
      </w:r>
      <w:r w:rsidRPr="00E771F5">
        <w:rPr>
          <w:sz w:val="18"/>
        </w:rPr>
        <w:t>edilemez</w:t>
      </w:r>
      <w:r w:rsidRPr="00E771F5" w:rsidR="00FB6687">
        <w:rPr>
          <w:sz w:val="18"/>
        </w:rPr>
        <w:t xml:space="preserve"> </w:t>
      </w:r>
      <w:r w:rsidRPr="00E771F5">
        <w:rPr>
          <w:sz w:val="18"/>
        </w:rPr>
        <w:t>bizim</w:t>
      </w:r>
      <w:r w:rsidRPr="00E771F5" w:rsidR="00FB6687">
        <w:rPr>
          <w:sz w:val="18"/>
        </w:rPr>
        <w:t xml:space="preserve"> </w:t>
      </w:r>
      <w:r w:rsidRPr="00E771F5">
        <w:rPr>
          <w:sz w:val="18"/>
        </w:rPr>
        <w:t>açımızdan.</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yani</w:t>
      </w:r>
      <w:r w:rsidRPr="00E771F5" w:rsidR="00FB6687">
        <w:rPr>
          <w:sz w:val="18"/>
        </w:rPr>
        <w:t xml:space="preserve"> </w:t>
      </w:r>
      <w:r w:rsidRPr="00E771F5">
        <w:rPr>
          <w:sz w:val="18"/>
        </w:rPr>
        <w:t>eleştirinin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var…</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evet,</w:t>
      </w:r>
      <w:r w:rsidRPr="00E771F5" w:rsidR="00FB6687">
        <w:rPr>
          <w:sz w:val="18"/>
        </w:rPr>
        <w:t xml:space="preserve"> </w:t>
      </w:r>
      <w:r w:rsidRPr="00E771F5">
        <w:rPr>
          <w:sz w:val="18"/>
        </w:rPr>
        <w:t>eleştiri</w:t>
      </w:r>
      <w:r w:rsidRPr="00E771F5" w:rsidR="00FB6687">
        <w:rPr>
          <w:sz w:val="18"/>
        </w:rPr>
        <w:t xml:space="preserve"> </w:t>
      </w:r>
      <w:r w:rsidRPr="00E771F5">
        <w:rPr>
          <w:sz w:val="18"/>
        </w:rPr>
        <w:t>düzeyinde</w:t>
      </w:r>
      <w:r w:rsidRPr="00E771F5" w:rsidR="00FB6687">
        <w:rPr>
          <w:sz w:val="18"/>
        </w:rPr>
        <w:t xml:space="preserve"> </w:t>
      </w:r>
      <w:r w:rsidRPr="00E771F5">
        <w:rPr>
          <w:sz w:val="18"/>
        </w:rPr>
        <w:t>kalanlar</w:t>
      </w:r>
      <w:r w:rsidRPr="00E771F5" w:rsidR="00FB6687">
        <w:rPr>
          <w:sz w:val="18"/>
        </w:rPr>
        <w:t xml:space="preserve"> </w:t>
      </w:r>
      <w:r w:rsidRPr="00E771F5">
        <w:rPr>
          <w:sz w:val="18"/>
        </w:rPr>
        <w:t>için</w:t>
      </w:r>
      <w:r w:rsidRPr="00E771F5" w:rsidR="00FB6687">
        <w:rPr>
          <w:sz w:val="18"/>
        </w:rPr>
        <w:t xml:space="preserve"> </w:t>
      </w:r>
      <w:r w:rsidRPr="00E771F5">
        <w:rPr>
          <w:sz w:val="18"/>
        </w:rPr>
        <w:t>sataşmadan</w:t>
      </w:r>
      <w:r w:rsidRPr="00E771F5" w:rsidR="00FB6687">
        <w:rPr>
          <w:sz w:val="18"/>
        </w:rPr>
        <w:t xml:space="preserve"> </w:t>
      </w:r>
      <w:r w:rsidRPr="00E771F5">
        <w:rPr>
          <w:sz w:val="18"/>
        </w:rPr>
        <w:t>söz</w:t>
      </w:r>
      <w:r w:rsidRPr="00E771F5" w:rsidR="00FB6687">
        <w:rPr>
          <w:sz w:val="18"/>
        </w:rPr>
        <w:t xml:space="preserve"> </w:t>
      </w:r>
      <w:r w:rsidRPr="00E771F5">
        <w:rPr>
          <w:sz w:val="18"/>
        </w:rPr>
        <w:t>vermiyorum</w:t>
      </w:r>
      <w:r w:rsidRPr="00E771F5" w:rsidR="00FB6687">
        <w:rPr>
          <w:sz w:val="18"/>
        </w:rPr>
        <w:t xml:space="preserve"> </w:t>
      </w:r>
      <w:r w:rsidRPr="00E771F5">
        <w:rPr>
          <w:sz w:val="18"/>
        </w:rPr>
        <w:t>ama</w:t>
      </w:r>
      <w:r w:rsidRPr="00E771F5" w:rsidR="00FB6687">
        <w:rPr>
          <w:sz w:val="18"/>
        </w:rPr>
        <w:t xml:space="preserve"> </w:t>
      </w:r>
      <w:r w:rsidRPr="00E771F5">
        <w:rPr>
          <w:sz w:val="18"/>
        </w:rPr>
        <w:t>eleştiriyi</w:t>
      </w:r>
      <w:r w:rsidRPr="00E771F5" w:rsidR="00FB6687">
        <w:rPr>
          <w:sz w:val="18"/>
        </w:rPr>
        <w:t xml:space="preserve"> </w:t>
      </w:r>
      <w:r w:rsidRPr="00E771F5">
        <w:rPr>
          <w:sz w:val="18"/>
        </w:rPr>
        <w:t>aşan</w:t>
      </w:r>
      <w:r w:rsidRPr="00E771F5" w:rsidR="00FB6687">
        <w:rPr>
          <w:sz w:val="18"/>
        </w:rPr>
        <w:t xml:space="preserve"> </w:t>
      </w:r>
      <w:r w:rsidRPr="00E771F5">
        <w:rPr>
          <w:sz w:val="18"/>
        </w:rPr>
        <w:t>birtakım</w:t>
      </w:r>
      <w:r w:rsidRPr="00E771F5" w:rsidR="00FB6687">
        <w:rPr>
          <w:sz w:val="18"/>
        </w:rPr>
        <w:t xml:space="preserve"> </w:t>
      </w:r>
      <w:r w:rsidRPr="00E771F5">
        <w:rPr>
          <w:sz w:val="18"/>
        </w:rPr>
        <w:t>sataşmalarda</w:t>
      </w:r>
      <w:r w:rsidRPr="00E771F5" w:rsidR="00FB6687">
        <w:rPr>
          <w:sz w:val="18"/>
        </w:rPr>
        <w:t xml:space="preserve"> </w:t>
      </w:r>
      <w:r w:rsidRPr="00E771F5">
        <w:rPr>
          <w:sz w:val="18"/>
        </w:rPr>
        <w:t>da</w:t>
      </w:r>
      <w:r w:rsidRPr="00E771F5" w:rsidR="00FB6687">
        <w:rPr>
          <w:sz w:val="18"/>
        </w:rPr>
        <w:t xml:space="preserve"> </w:t>
      </w:r>
      <w:r w:rsidRPr="00E771F5">
        <w:rPr>
          <w:sz w:val="18"/>
        </w:rPr>
        <w:t>karşılamam</w:t>
      </w:r>
      <w:r w:rsidRPr="00E771F5" w:rsidR="00FB6687">
        <w:rPr>
          <w:sz w:val="18"/>
        </w:rPr>
        <w:t xml:space="preserve"> </w:t>
      </w:r>
      <w:r w:rsidRPr="00E771F5">
        <w:rPr>
          <w:sz w:val="18"/>
        </w:rPr>
        <w:t>lazım.</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Buyurun.</w:t>
      </w:r>
    </w:p>
    <w:p w:rsidRPr="00E771F5" w:rsidR="00C44C67" w:rsidP="00E771F5" w:rsidRDefault="00C44C67">
      <w:pPr>
        <w:tabs>
          <w:tab w:val="center" w:pos="5100"/>
        </w:tabs>
        <w:suppressAutoHyphens/>
        <w:spacing w:before="60" w:after="60"/>
        <w:ind w:firstLine="851"/>
        <w:jc w:val="both"/>
        <w:rPr>
          <w:sz w:val="18"/>
        </w:rPr>
      </w:pPr>
      <w:r w:rsidRPr="00E771F5">
        <w:rPr>
          <w:sz w:val="18"/>
        </w:rPr>
        <w:t>VI.-</w:t>
      </w:r>
      <w:r w:rsidRPr="00E771F5" w:rsidR="00FB6687">
        <w:rPr>
          <w:sz w:val="18"/>
        </w:rPr>
        <w:t xml:space="preserve"> </w:t>
      </w:r>
      <w:r w:rsidRPr="00E771F5">
        <w:rPr>
          <w:sz w:val="18"/>
        </w:rPr>
        <w:t>SATAŞMALARA</w:t>
      </w:r>
      <w:r w:rsidRPr="00E771F5" w:rsidR="00FB6687">
        <w:rPr>
          <w:sz w:val="18"/>
        </w:rPr>
        <w:t xml:space="preserve"> </w:t>
      </w:r>
      <w:r w:rsidRPr="00E771F5">
        <w:rPr>
          <w:sz w:val="18"/>
        </w:rPr>
        <w:t>İLİŞKİN</w:t>
      </w:r>
      <w:r w:rsidRPr="00E771F5" w:rsidR="00FB6687">
        <w:rPr>
          <w:sz w:val="18"/>
        </w:rPr>
        <w:t xml:space="preserve"> </w:t>
      </w:r>
      <w:r w:rsidRPr="00E771F5">
        <w:rPr>
          <w:sz w:val="18"/>
        </w:rPr>
        <w:t>KONUŞMALAR</w:t>
      </w:r>
      <w:r w:rsidRPr="00E771F5" w:rsidR="00FB6687">
        <w:rPr>
          <w:sz w:val="18"/>
        </w:rPr>
        <w:t xml:space="preserve"> </w:t>
      </w:r>
      <w:r w:rsidRPr="00E771F5">
        <w:rPr>
          <w:sz w:val="18"/>
        </w:rPr>
        <w:t>(Devam)</w:t>
      </w:r>
    </w:p>
    <w:p w:rsidRPr="00E771F5" w:rsidR="00C44C67" w:rsidP="00E771F5" w:rsidRDefault="00C44C67">
      <w:pPr>
        <w:tabs>
          <w:tab w:val="center" w:pos="5100"/>
        </w:tabs>
        <w:suppressAutoHyphens/>
        <w:spacing w:before="60" w:after="60"/>
        <w:ind w:firstLine="851"/>
        <w:jc w:val="both"/>
        <w:rPr>
          <w:sz w:val="18"/>
        </w:rPr>
      </w:pPr>
      <w:r w:rsidRPr="00E771F5">
        <w:rPr>
          <w:sz w:val="18"/>
        </w:rPr>
        <w:t>2.-</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Muş’un,</w:t>
      </w:r>
      <w:r w:rsidRPr="00E771F5" w:rsidR="00FB6687">
        <w:rPr>
          <w:sz w:val="18"/>
        </w:rPr>
        <w:t xml:space="preserve"> </w:t>
      </w:r>
      <w:r w:rsidRPr="00E771F5">
        <w:rPr>
          <w:sz w:val="18"/>
        </w:rPr>
        <w:t>Samsun</w:t>
      </w:r>
      <w:r w:rsidRPr="00E771F5" w:rsidR="00FB6687">
        <w:rPr>
          <w:sz w:val="18"/>
        </w:rPr>
        <w:t xml:space="preserve"> </w:t>
      </w:r>
      <w:r w:rsidRPr="00E771F5">
        <w:rPr>
          <w:sz w:val="18"/>
        </w:rPr>
        <w:t>Milletvekili</w:t>
      </w:r>
      <w:r w:rsidRPr="00E771F5" w:rsidR="00FB6687">
        <w:rPr>
          <w:sz w:val="18"/>
        </w:rPr>
        <w:t xml:space="preserve"> </w:t>
      </w:r>
      <w:r w:rsidRPr="00E771F5">
        <w:rPr>
          <w:sz w:val="18"/>
        </w:rPr>
        <w:t>Hayati</w:t>
      </w:r>
      <w:r w:rsidRPr="00E771F5" w:rsidR="00FB6687">
        <w:rPr>
          <w:sz w:val="18"/>
        </w:rPr>
        <w:t xml:space="preserve"> </w:t>
      </w:r>
      <w:r w:rsidRPr="00E771F5">
        <w:rPr>
          <w:sz w:val="18"/>
        </w:rPr>
        <w:t>Tekin’in</w:t>
      </w:r>
      <w:r w:rsidRPr="00E771F5" w:rsidR="00FB6687">
        <w:rPr>
          <w:sz w:val="18"/>
        </w:rPr>
        <w:t xml:space="preserve"> </w:t>
      </w:r>
      <w:r w:rsidRPr="00E771F5">
        <w:rPr>
          <w:sz w:val="18"/>
        </w:rPr>
        <w:t>433</w:t>
      </w:r>
      <w:r w:rsidRPr="00E771F5" w:rsidR="00FB6687">
        <w:rPr>
          <w:sz w:val="18"/>
        </w:rPr>
        <w:t xml:space="preserve"> </w:t>
      </w:r>
      <w:r w:rsidRPr="00E771F5">
        <w:rPr>
          <w:sz w:val="18"/>
        </w:rPr>
        <w:t>sıra</w:t>
      </w:r>
      <w:r w:rsidRPr="00E771F5" w:rsidR="00FB6687">
        <w:rPr>
          <w:sz w:val="18"/>
        </w:rPr>
        <w:t xml:space="preserve"> </w:t>
      </w:r>
      <w:r w:rsidRPr="00E771F5">
        <w:rPr>
          <w:sz w:val="18"/>
        </w:rPr>
        <w:t>sayılı</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10’uncu</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w:t>
      </w:r>
      <w:r w:rsidRPr="00E771F5" w:rsidR="00FB6687">
        <w:rPr>
          <w:sz w:val="18"/>
        </w:rPr>
        <w:t xml:space="preserve"> </w:t>
      </w:r>
      <w:r w:rsidRPr="00E771F5">
        <w:rPr>
          <w:sz w:val="18"/>
        </w:rPr>
        <w:t>adına</w:t>
      </w:r>
      <w:r w:rsidRPr="00E771F5" w:rsidR="00FB6687">
        <w:rPr>
          <w:sz w:val="18"/>
        </w:rPr>
        <w:t xml:space="preserve"> </w:t>
      </w:r>
      <w:r w:rsidRPr="00E771F5">
        <w:rPr>
          <w:sz w:val="18"/>
        </w:rPr>
        <w:t>yaptığı</w:t>
      </w:r>
      <w:r w:rsidRPr="00E771F5" w:rsidR="00FB6687">
        <w:rPr>
          <w:sz w:val="18"/>
        </w:rPr>
        <w:t xml:space="preserve"> </w:t>
      </w:r>
      <w:r w:rsidRPr="00E771F5">
        <w:rPr>
          <w:sz w:val="18"/>
        </w:rPr>
        <w:t>konuşması</w:t>
      </w:r>
      <w:r w:rsidRPr="00E771F5" w:rsidR="00FB6687">
        <w:rPr>
          <w:sz w:val="18"/>
        </w:rPr>
        <w:t xml:space="preserve"> </w:t>
      </w:r>
      <w:r w:rsidRPr="00E771F5">
        <w:rPr>
          <w:sz w:val="18"/>
        </w:rPr>
        <w:t>sırasında</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Partisine</w:t>
      </w:r>
      <w:r w:rsidRPr="00E771F5" w:rsidR="00FB6687">
        <w:rPr>
          <w:sz w:val="18"/>
        </w:rPr>
        <w:t xml:space="preserve"> </w:t>
      </w:r>
      <w:r w:rsidRPr="00E771F5">
        <w:rPr>
          <w:sz w:val="18"/>
        </w:rPr>
        <w:t>sataşması</w:t>
      </w:r>
      <w:r w:rsidRPr="00E771F5" w:rsidR="00FB6687">
        <w:rPr>
          <w:sz w:val="18"/>
        </w:rPr>
        <w:t xml:space="preserve"> </w:t>
      </w:r>
      <w:r w:rsidRPr="00E771F5">
        <w:rPr>
          <w:sz w:val="18"/>
        </w:rPr>
        <w:t>nedeniyle</w:t>
      </w:r>
      <w:r w:rsidRPr="00E771F5" w:rsidR="00FB6687">
        <w:rPr>
          <w:sz w:val="18"/>
        </w:rPr>
        <w:t xml:space="preserve"> </w:t>
      </w:r>
      <w:r w:rsidRPr="00E771F5">
        <w:rPr>
          <w:sz w:val="18"/>
        </w:rPr>
        <w:t>konuşması</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burada</w:t>
      </w:r>
      <w:r w:rsidRPr="00E771F5" w:rsidR="00FB6687">
        <w:rPr>
          <w:sz w:val="18"/>
        </w:rPr>
        <w:t xml:space="preserve"> </w:t>
      </w:r>
      <w:r w:rsidRPr="00E771F5">
        <w:rPr>
          <w:sz w:val="18"/>
        </w:rPr>
        <w:t>eleştirileri</w:t>
      </w:r>
      <w:r w:rsidRPr="00E771F5" w:rsidR="00FB6687">
        <w:rPr>
          <w:sz w:val="18"/>
        </w:rPr>
        <w:t xml:space="preserve"> </w:t>
      </w:r>
      <w:r w:rsidRPr="00E771F5">
        <w:rPr>
          <w:sz w:val="18"/>
        </w:rPr>
        <w:t>biz</w:t>
      </w:r>
      <w:r w:rsidRPr="00E771F5" w:rsidR="00FB6687">
        <w:rPr>
          <w:sz w:val="18"/>
        </w:rPr>
        <w:t xml:space="preserve"> </w:t>
      </w:r>
      <w:r w:rsidRPr="00E771F5">
        <w:rPr>
          <w:sz w:val="18"/>
        </w:rPr>
        <w:t>dikkatle</w:t>
      </w:r>
      <w:r w:rsidRPr="00E771F5" w:rsidR="00FB6687">
        <w:rPr>
          <w:sz w:val="18"/>
        </w:rPr>
        <w:t xml:space="preserve"> </w:t>
      </w:r>
      <w:r w:rsidRPr="00E771F5">
        <w:rPr>
          <w:sz w:val="18"/>
        </w:rPr>
        <w:t>dinliyoruz.</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eleştirebilir.</w:t>
      </w:r>
      <w:r w:rsidRPr="00E771F5" w:rsidR="00FB6687">
        <w:rPr>
          <w:sz w:val="18"/>
        </w:rPr>
        <w:t xml:space="preserve"> </w:t>
      </w:r>
      <w:r w:rsidRPr="00E771F5">
        <w:rPr>
          <w:sz w:val="18"/>
        </w:rPr>
        <w:t>Bu</w:t>
      </w:r>
      <w:r w:rsidRPr="00E771F5" w:rsidR="00FB6687">
        <w:rPr>
          <w:sz w:val="18"/>
        </w:rPr>
        <w:t xml:space="preserve"> </w:t>
      </w:r>
      <w:r w:rsidRPr="00E771F5">
        <w:rPr>
          <w:sz w:val="18"/>
        </w:rPr>
        <w:t>eleştiriler</w:t>
      </w:r>
      <w:r w:rsidRPr="00E771F5" w:rsidR="00FB6687">
        <w:rPr>
          <w:sz w:val="18"/>
        </w:rPr>
        <w:t xml:space="preserve"> </w:t>
      </w:r>
      <w:r w:rsidRPr="00E771F5">
        <w:rPr>
          <w:sz w:val="18"/>
        </w:rPr>
        <w:t>noktasında</w:t>
      </w:r>
      <w:r w:rsidRPr="00E771F5" w:rsidR="00FB6687">
        <w:rPr>
          <w:sz w:val="18"/>
        </w:rPr>
        <w:t xml:space="preserve"> </w:t>
      </w:r>
      <w:r w:rsidRPr="00E771F5">
        <w:rPr>
          <w:sz w:val="18"/>
        </w:rPr>
        <w:t>bizim</w:t>
      </w:r>
      <w:r w:rsidRPr="00E771F5" w:rsidR="00FB6687">
        <w:rPr>
          <w:sz w:val="18"/>
        </w:rPr>
        <w:t xml:space="preserve"> </w:t>
      </w:r>
      <w:r w:rsidRPr="00E771F5">
        <w:rPr>
          <w:sz w:val="18"/>
        </w:rPr>
        <w:t>söz</w:t>
      </w:r>
      <w:r w:rsidRPr="00E771F5" w:rsidR="00FB6687">
        <w:rPr>
          <w:sz w:val="18"/>
        </w:rPr>
        <w:t xml:space="preserve"> </w:t>
      </w:r>
      <w:r w:rsidRPr="00E771F5">
        <w:rPr>
          <w:sz w:val="18"/>
        </w:rPr>
        <w:t>aldığımız</w:t>
      </w:r>
      <w:r w:rsidRPr="00E771F5" w:rsidR="00FB6687">
        <w:rPr>
          <w:sz w:val="18"/>
        </w:rPr>
        <w:t xml:space="preserve"> </w:t>
      </w:r>
      <w:r w:rsidRPr="00E771F5">
        <w:rPr>
          <w:sz w:val="18"/>
        </w:rPr>
        <w:t>yok</w:t>
      </w:r>
      <w:r w:rsidRPr="00E771F5" w:rsidR="00FB6687">
        <w:rPr>
          <w:sz w:val="18"/>
        </w:rPr>
        <w:t xml:space="preserve"> </w:t>
      </w:r>
      <w:r w:rsidRPr="00E771F5">
        <w:rPr>
          <w:sz w:val="18"/>
        </w:rPr>
        <w:t>fakat</w:t>
      </w:r>
      <w:r w:rsidRPr="00E771F5" w:rsidR="00FB6687">
        <w:rPr>
          <w:sz w:val="18"/>
        </w:rPr>
        <w:t xml:space="preserve"> </w:t>
      </w:r>
      <w:r w:rsidRPr="00E771F5">
        <w:rPr>
          <w:sz w:val="18"/>
        </w:rPr>
        <w:t>siz</w:t>
      </w:r>
      <w:r w:rsidRPr="00E771F5" w:rsidR="00FB6687">
        <w:rPr>
          <w:sz w:val="18"/>
        </w:rPr>
        <w:t xml:space="preserve"> </w:t>
      </w:r>
      <w:r w:rsidRPr="00E771F5">
        <w:rPr>
          <w:sz w:val="18"/>
        </w:rPr>
        <w:t>çıkıp</w:t>
      </w:r>
      <w:r w:rsidRPr="00E771F5" w:rsidR="00FB6687">
        <w:rPr>
          <w:sz w:val="18"/>
        </w:rPr>
        <w:t xml:space="preserve"> </w:t>
      </w:r>
      <w:r w:rsidRPr="00E771F5">
        <w:rPr>
          <w:sz w:val="18"/>
        </w:rPr>
        <w:t>da</w:t>
      </w:r>
      <w:r w:rsidRPr="00E771F5" w:rsidR="00FB6687">
        <w:rPr>
          <w:sz w:val="18"/>
        </w:rPr>
        <w:t xml:space="preserve"> </w:t>
      </w:r>
      <w:r w:rsidRPr="00E771F5">
        <w:rPr>
          <w:sz w:val="18"/>
        </w:rPr>
        <w:t>bizi</w:t>
      </w:r>
      <w:r w:rsidRPr="00E771F5" w:rsidR="00FB6687">
        <w:rPr>
          <w:sz w:val="18"/>
        </w:rPr>
        <w:t xml:space="preserve"> </w:t>
      </w:r>
      <w:r w:rsidRPr="00E771F5">
        <w:rPr>
          <w:sz w:val="18"/>
        </w:rPr>
        <w:t>ihanetle</w:t>
      </w:r>
      <w:r w:rsidRPr="00E771F5" w:rsidR="00FB6687">
        <w:rPr>
          <w:sz w:val="18"/>
        </w:rPr>
        <w:t xml:space="preserve"> </w:t>
      </w:r>
      <w:r w:rsidRPr="00E771F5">
        <w:rPr>
          <w:sz w:val="18"/>
        </w:rPr>
        <w:t>suçlarsanız,</w:t>
      </w:r>
      <w:r w:rsidRPr="00E771F5" w:rsidR="00FB6687">
        <w:rPr>
          <w:sz w:val="18"/>
        </w:rPr>
        <w:t xml:space="preserve"> </w:t>
      </w:r>
      <w:r w:rsidRPr="00E771F5">
        <w:rPr>
          <w:sz w:val="18"/>
        </w:rPr>
        <w:t>kusura</w:t>
      </w:r>
      <w:r w:rsidRPr="00E771F5" w:rsidR="00FB6687">
        <w:rPr>
          <w:sz w:val="18"/>
        </w:rPr>
        <w:t xml:space="preserve"> </w:t>
      </w:r>
      <w:r w:rsidRPr="00E771F5">
        <w:rPr>
          <w:sz w:val="18"/>
        </w:rPr>
        <w:t>bakmayın,</w:t>
      </w:r>
      <w:r w:rsidRPr="00E771F5" w:rsidR="00FB6687">
        <w:rPr>
          <w:sz w:val="18"/>
        </w:rPr>
        <w:t xml:space="preserve"> </w:t>
      </w:r>
      <w:r w:rsidRPr="00E771F5">
        <w:rPr>
          <w:sz w:val="18"/>
        </w:rPr>
        <w:t>bu,</w:t>
      </w:r>
      <w:r w:rsidRPr="00E771F5" w:rsidR="00FB6687">
        <w:rPr>
          <w:sz w:val="18"/>
        </w:rPr>
        <w:t xml:space="preserve"> </w:t>
      </w:r>
      <w:r w:rsidRPr="00E771F5">
        <w:rPr>
          <w:sz w:val="18"/>
        </w:rPr>
        <w:t>eleştiri</w:t>
      </w:r>
      <w:r w:rsidRPr="00E771F5" w:rsidR="00FB6687">
        <w:rPr>
          <w:sz w:val="18"/>
        </w:rPr>
        <w:t xml:space="preserve"> </w:t>
      </w:r>
      <w:r w:rsidRPr="00E771F5">
        <w:rPr>
          <w:sz w:val="18"/>
        </w:rPr>
        <w:t>değil,</w:t>
      </w:r>
      <w:r w:rsidRPr="00E771F5" w:rsidR="00FB6687">
        <w:rPr>
          <w:sz w:val="18"/>
        </w:rPr>
        <w:t xml:space="preserve"> </w:t>
      </w:r>
      <w:r w:rsidRPr="00E771F5">
        <w:rPr>
          <w:sz w:val="18"/>
        </w:rPr>
        <w:t>hakarete</w:t>
      </w:r>
      <w:r w:rsidRPr="00E771F5" w:rsidR="00FB6687">
        <w:rPr>
          <w:sz w:val="18"/>
        </w:rPr>
        <w:t xml:space="preserve"> </w:t>
      </w:r>
      <w:r w:rsidRPr="00E771F5">
        <w:rPr>
          <w:sz w:val="18"/>
        </w:rPr>
        <w:t>girer.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olamaz.</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burada</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noktasında</w:t>
      </w:r>
      <w:r w:rsidRPr="00E771F5" w:rsidR="00FB6687">
        <w:rPr>
          <w:sz w:val="18"/>
        </w:rPr>
        <w:t xml:space="preserve"> </w:t>
      </w:r>
      <w:r w:rsidRPr="00E771F5">
        <w:rPr>
          <w:sz w:val="18"/>
        </w:rPr>
        <w:t>bizim</w:t>
      </w:r>
      <w:r w:rsidRPr="00E771F5" w:rsidR="00FB6687">
        <w:rPr>
          <w:sz w:val="18"/>
        </w:rPr>
        <w:t xml:space="preserve"> </w:t>
      </w:r>
      <w:r w:rsidRPr="00E771F5">
        <w:rPr>
          <w:sz w:val="18"/>
        </w:rPr>
        <w:t>ortaya</w:t>
      </w:r>
      <w:r w:rsidRPr="00E771F5" w:rsidR="00FB6687">
        <w:rPr>
          <w:sz w:val="18"/>
        </w:rPr>
        <w:t xml:space="preserve"> </w:t>
      </w:r>
      <w:r w:rsidRPr="00E771F5">
        <w:rPr>
          <w:sz w:val="18"/>
        </w:rPr>
        <w:t>koyduğumuz</w:t>
      </w:r>
      <w:r w:rsidRPr="00E771F5" w:rsidR="00FB6687">
        <w:rPr>
          <w:sz w:val="18"/>
        </w:rPr>
        <w:t xml:space="preserve"> </w:t>
      </w:r>
      <w:r w:rsidRPr="00E771F5">
        <w:rPr>
          <w:sz w:val="18"/>
        </w:rPr>
        <w:t>anlayış</w:t>
      </w:r>
      <w:r w:rsidRPr="00E771F5" w:rsidR="00FB6687">
        <w:rPr>
          <w:sz w:val="18"/>
        </w:rPr>
        <w:t xml:space="preserve"> </w:t>
      </w:r>
      <w:r w:rsidRPr="00E771F5">
        <w:rPr>
          <w:sz w:val="18"/>
        </w:rPr>
        <w:t>milletimizin</w:t>
      </w:r>
      <w:r w:rsidRPr="00E771F5" w:rsidR="00FB6687">
        <w:rPr>
          <w:sz w:val="18"/>
        </w:rPr>
        <w:t xml:space="preserve"> </w:t>
      </w:r>
      <w:r w:rsidRPr="00E771F5">
        <w:rPr>
          <w:sz w:val="18"/>
        </w:rPr>
        <w:t>gözleri</w:t>
      </w:r>
      <w:r w:rsidRPr="00E771F5" w:rsidR="00FB6687">
        <w:rPr>
          <w:sz w:val="18"/>
        </w:rPr>
        <w:t xml:space="preserve"> </w:t>
      </w:r>
      <w:r w:rsidRPr="00E771F5">
        <w:rPr>
          <w:sz w:val="18"/>
        </w:rPr>
        <w:t>önünde</w:t>
      </w:r>
      <w:r w:rsidRPr="00E771F5" w:rsidR="00FB6687">
        <w:rPr>
          <w:sz w:val="18"/>
        </w:rPr>
        <w:t xml:space="preserve"> </w:t>
      </w:r>
      <w:r w:rsidRPr="00E771F5">
        <w:rPr>
          <w:sz w:val="18"/>
        </w:rPr>
        <w:t>cereyan</w:t>
      </w:r>
      <w:r w:rsidRPr="00E771F5" w:rsidR="00FB6687">
        <w:rPr>
          <w:sz w:val="18"/>
        </w:rPr>
        <w:t xml:space="preserve"> </w:t>
      </w:r>
      <w:r w:rsidRPr="00E771F5">
        <w:rPr>
          <w:sz w:val="18"/>
        </w:rPr>
        <w:t>etmektedir.</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Hiç</w:t>
      </w:r>
      <w:r w:rsidRPr="00E771F5" w:rsidR="00FB6687">
        <w:rPr>
          <w:sz w:val="18"/>
        </w:rPr>
        <w:t xml:space="preserve"> </w:t>
      </w:r>
      <w:r w:rsidRPr="00E771F5">
        <w:rPr>
          <w:sz w:val="18"/>
        </w:rPr>
        <w:t>mi</w:t>
      </w:r>
      <w:r w:rsidRPr="00E771F5" w:rsidR="00FB6687">
        <w:rPr>
          <w:sz w:val="18"/>
        </w:rPr>
        <w:t xml:space="preserve"> </w:t>
      </w:r>
      <w:r w:rsidRPr="00E771F5">
        <w:rPr>
          <w:sz w:val="18"/>
        </w:rPr>
        <w:t>hata</w:t>
      </w:r>
      <w:r w:rsidRPr="00E771F5" w:rsidR="00FB6687">
        <w:rPr>
          <w:sz w:val="18"/>
        </w:rPr>
        <w:t xml:space="preserve"> </w:t>
      </w:r>
      <w:r w:rsidRPr="00E771F5">
        <w:rPr>
          <w:sz w:val="18"/>
        </w:rPr>
        <w:t>yapılmadı</w:t>
      </w:r>
      <w:r w:rsidRPr="00E771F5" w:rsidR="00FB6687">
        <w:rPr>
          <w:sz w:val="18"/>
        </w:rPr>
        <w:t xml:space="preserve"> </w:t>
      </w:r>
      <w:r w:rsidRPr="00E771F5">
        <w:rPr>
          <w:sz w:val="18"/>
        </w:rPr>
        <w:t>ya?</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Aynı</w:t>
      </w:r>
      <w:r w:rsidRPr="00E771F5" w:rsidR="00FB6687">
        <w:rPr>
          <w:sz w:val="18"/>
        </w:rPr>
        <w:t xml:space="preserve"> </w:t>
      </w:r>
      <w:r w:rsidRPr="00E771F5">
        <w:rPr>
          <w:sz w:val="18"/>
        </w:rPr>
        <w:t>ifadeleri</w:t>
      </w:r>
      <w:r w:rsidRPr="00E771F5" w:rsidR="00FB6687">
        <w:rPr>
          <w:sz w:val="18"/>
        </w:rPr>
        <w:t xml:space="preserve"> </w:t>
      </w:r>
      <w:r w:rsidRPr="00E771F5">
        <w:rPr>
          <w:sz w:val="18"/>
        </w:rPr>
        <w:t>veya</w:t>
      </w:r>
      <w:r w:rsidRPr="00E771F5" w:rsidR="00FB6687">
        <w:rPr>
          <w:sz w:val="18"/>
        </w:rPr>
        <w:t xml:space="preserve"> </w:t>
      </w:r>
      <w:r w:rsidRPr="00E771F5">
        <w:rPr>
          <w:sz w:val="18"/>
        </w:rPr>
        <w:t>sizin</w:t>
      </w:r>
      <w:r w:rsidRPr="00E771F5" w:rsidR="00FB6687">
        <w:rPr>
          <w:sz w:val="18"/>
        </w:rPr>
        <w:t xml:space="preserve"> </w:t>
      </w:r>
      <w:r w:rsidRPr="00E771F5">
        <w:rPr>
          <w:sz w:val="18"/>
        </w:rPr>
        <w:t>ortaya</w:t>
      </w:r>
      <w:r w:rsidRPr="00E771F5" w:rsidR="00FB6687">
        <w:rPr>
          <w:sz w:val="18"/>
        </w:rPr>
        <w:t xml:space="preserve"> </w:t>
      </w:r>
      <w:r w:rsidRPr="00E771F5">
        <w:rPr>
          <w:sz w:val="18"/>
        </w:rPr>
        <w:t>koyduğunuz</w:t>
      </w:r>
      <w:r w:rsidRPr="00E771F5" w:rsidR="00FB6687">
        <w:rPr>
          <w:sz w:val="18"/>
        </w:rPr>
        <w:t xml:space="preserve"> </w:t>
      </w:r>
      <w:r w:rsidRPr="00E771F5">
        <w:rPr>
          <w:sz w:val="18"/>
        </w:rPr>
        <w:t>ithamları</w:t>
      </w:r>
      <w:r w:rsidRPr="00E771F5" w:rsidR="00FB6687">
        <w:rPr>
          <w:sz w:val="18"/>
        </w:rPr>
        <w:t xml:space="preserve"> </w:t>
      </w:r>
      <w:r w:rsidRPr="00E771F5">
        <w:rPr>
          <w:sz w:val="18"/>
        </w:rPr>
        <w:t>sizler</w:t>
      </w:r>
      <w:r w:rsidRPr="00E771F5" w:rsidR="00FB6687">
        <w:rPr>
          <w:sz w:val="18"/>
        </w:rPr>
        <w:t xml:space="preserve"> </w:t>
      </w:r>
      <w:r w:rsidRPr="00E771F5">
        <w:rPr>
          <w:sz w:val="18"/>
        </w:rPr>
        <w:t>seçimden</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ortaya</w:t>
      </w:r>
      <w:r w:rsidRPr="00E771F5" w:rsidR="00FB6687">
        <w:rPr>
          <w:sz w:val="18"/>
        </w:rPr>
        <w:t xml:space="preserve"> </w:t>
      </w:r>
      <w:r w:rsidRPr="00E771F5">
        <w:rPr>
          <w:sz w:val="18"/>
        </w:rPr>
        <w:t>koydunuz.</w:t>
      </w:r>
      <w:r w:rsidRPr="00E771F5" w:rsidR="00FB6687">
        <w:rPr>
          <w:sz w:val="18"/>
        </w:rPr>
        <w:t xml:space="preserve"> </w:t>
      </w:r>
      <w:r w:rsidRPr="00E771F5">
        <w:rPr>
          <w:sz w:val="18"/>
        </w:rPr>
        <w:t>Kitapçık</w:t>
      </w:r>
      <w:r w:rsidRPr="00E771F5" w:rsidR="00FB6687">
        <w:rPr>
          <w:sz w:val="18"/>
        </w:rPr>
        <w:t xml:space="preserve"> </w:t>
      </w:r>
      <w:r w:rsidRPr="00E771F5">
        <w:rPr>
          <w:sz w:val="18"/>
        </w:rPr>
        <w:t>falan</w:t>
      </w:r>
      <w:r w:rsidRPr="00E771F5" w:rsidR="00FB6687">
        <w:rPr>
          <w:sz w:val="18"/>
        </w:rPr>
        <w:t xml:space="preserve"> </w:t>
      </w:r>
      <w:r w:rsidRPr="00E771F5">
        <w:rPr>
          <w:sz w:val="18"/>
        </w:rPr>
        <w:t>da</w:t>
      </w:r>
      <w:r w:rsidRPr="00E771F5" w:rsidR="00FB6687">
        <w:rPr>
          <w:sz w:val="18"/>
        </w:rPr>
        <w:t xml:space="preserve"> </w:t>
      </w:r>
      <w:r w:rsidRPr="00E771F5">
        <w:rPr>
          <w:sz w:val="18"/>
        </w:rPr>
        <w:t>hazırladınız,</w:t>
      </w:r>
      <w:r w:rsidRPr="00E771F5" w:rsidR="00FB6687">
        <w:rPr>
          <w:sz w:val="18"/>
        </w:rPr>
        <w:t xml:space="preserve"> </w:t>
      </w:r>
      <w:r w:rsidRPr="00E771F5">
        <w:rPr>
          <w:sz w:val="18"/>
        </w:rPr>
        <w:t>milletin</w:t>
      </w:r>
      <w:r w:rsidRPr="00E771F5" w:rsidR="00FB6687">
        <w:rPr>
          <w:sz w:val="18"/>
        </w:rPr>
        <w:t xml:space="preserve"> </w:t>
      </w:r>
      <w:r w:rsidRPr="00E771F5">
        <w:rPr>
          <w:sz w:val="18"/>
        </w:rPr>
        <w:t>karşısına</w:t>
      </w:r>
      <w:r w:rsidRPr="00E771F5" w:rsidR="00FB6687">
        <w:rPr>
          <w:sz w:val="18"/>
        </w:rPr>
        <w:t xml:space="preserve"> </w:t>
      </w:r>
      <w:r w:rsidRPr="00E771F5">
        <w:rPr>
          <w:sz w:val="18"/>
        </w:rPr>
        <w:t>çıktınız.</w:t>
      </w:r>
      <w:r w:rsidRPr="00E771F5" w:rsidR="00FB6687">
        <w:rPr>
          <w:sz w:val="18"/>
        </w:rPr>
        <w:t xml:space="preserve"> </w:t>
      </w:r>
      <w:r w:rsidRPr="00E771F5">
        <w:rPr>
          <w:sz w:val="18"/>
        </w:rPr>
        <w:t>Millet</w:t>
      </w:r>
      <w:r w:rsidRPr="00E771F5" w:rsidR="00FB6687">
        <w:rPr>
          <w:sz w:val="18"/>
        </w:rPr>
        <w:t xml:space="preserve"> </w:t>
      </w:r>
      <w:r w:rsidRPr="00E771F5">
        <w:rPr>
          <w:sz w:val="18"/>
        </w:rPr>
        <w:t>size</w:t>
      </w:r>
      <w:r w:rsidRPr="00E771F5" w:rsidR="00FB6687">
        <w:rPr>
          <w:sz w:val="18"/>
        </w:rPr>
        <w:t xml:space="preserve"> </w:t>
      </w:r>
      <w:r w:rsidRPr="00E771F5">
        <w:rPr>
          <w:sz w:val="18"/>
        </w:rPr>
        <w:t>muhalefet</w:t>
      </w:r>
      <w:r w:rsidRPr="00E771F5" w:rsidR="00FB6687">
        <w:rPr>
          <w:sz w:val="18"/>
        </w:rPr>
        <w:t xml:space="preserve"> </w:t>
      </w:r>
      <w:r w:rsidRPr="00E771F5">
        <w:rPr>
          <w:sz w:val="18"/>
        </w:rPr>
        <w:t>görevi</w:t>
      </w:r>
      <w:r w:rsidRPr="00E771F5" w:rsidR="00FB6687">
        <w:rPr>
          <w:sz w:val="18"/>
        </w:rPr>
        <w:t xml:space="preserve"> </w:t>
      </w:r>
      <w:r w:rsidRPr="00E771F5">
        <w:rPr>
          <w:sz w:val="18"/>
        </w:rPr>
        <w:t>verdi.</w:t>
      </w:r>
      <w:r w:rsidRPr="00E771F5" w:rsidR="00FB6687">
        <w:rPr>
          <w:sz w:val="18"/>
        </w:rPr>
        <w:t xml:space="preserve"> </w:t>
      </w:r>
      <w:r w:rsidRPr="00E771F5">
        <w:rPr>
          <w:sz w:val="18"/>
        </w:rPr>
        <w:t>Söylediklerinizin</w:t>
      </w:r>
      <w:r w:rsidRPr="00E771F5" w:rsidR="00FB6687">
        <w:rPr>
          <w:sz w:val="18"/>
        </w:rPr>
        <w:t xml:space="preserve"> </w:t>
      </w:r>
      <w:r w:rsidRPr="00E771F5">
        <w:rPr>
          <w:sz w:val="18"/>
        </w:rPr>
        <w:t>millette</w:t>
      </w:r>
      <w:r w:rsidRPr="00E771F5" w:rsidR="00FB6687">
        <w:rPr>
          <w:sz w:val="18"/>
        </w:rPr>
        <w:t xml:space="preserve"> </w:t>
      </w:r>
      <w:r w:rsidRPr="00E771F5">
        <w:rPr>
          <w:sz w:val="18"/>
        </w:rPr>
        <w:t>bir</w:t>
      </w:r>
      <w:r w:rsidRPr="00E771F5" w:rsidR="00FB6687">
        <w:rPr>
          <w:sz w:val="18"/>
        </w:rPr>
        <w:t xml:space="preserve"> </w:t>
      </w:r>
      <w:r w:rsidRPr="00E771F5">
        <w:rPr>
          <w:sz w:val="18"/>
        </w:rPr>
        <w:t>karşılığının</w:t>
      </w:r>
      <w:r w:rsidRPr="00E771F5" w:rsidR="00FB6687">
        <w:rPr>
          <w:sz w:val="18"/>
        </w:rPr>
        <w:t xml:space="preserve"> </w:t>
      </w:r>
      <w:r w:rsidRPr="00E771F5">
        <w:rPr>
          <w:sz w:val="18"/>
        </w:rPr>
        <w:t>olmadığı</w:t>
      </w:r>
      <w:r w:rsidRPr="00E771F5" w:rsidR="00FB6687">
        <w:rPr>
          <w:sz w:val="18"/>
        </w:rPr>
        <w:t xml:space="preserve"> </w:t>
      </w:r>
      <w:r w:rsidRPr="00E771F5">
        <w:rPr>
          <w:sz w:val="18"/>
        </w:rPr>
        <w:t>en</w:t>
      </w:r>
      <w:r w:rsidRPr="00E771F5" w:rsidR="00FB6687">
        <w:rPr>
          <w:sz w:val="18"/>
        </w:rPr>
        <w:t xml:space="preserve"> </w:t>
      </w:r>
      <w:r w:rsidRPr="00E771F5">
        <w:rPr>
          <w:sz w:val="18"/>
        </w:rPr>
        <w:t>iyi</w:t>
      </w:r>
      <w:r w:rsidRPr="00E771F5" w:rsidR="00FB6687">
        <w:rPr>
          <w:sz w:val="18"/>
        </w:rPr>
        <w:t xml:space="preserve"> </w:t>
      </w:r>
      <w:r w:rsidRPr="00E771F5">
        <w:rPr>
          <w:sz w:val="18"/>
        </w:rPr>
        <w:t>şekilde</w:t>
      </w:r>
      <w:r w:rsidRPr="00E771F5" w:rsidR="00FB6687">
        <w:rPr>
          <w:sz w:val="18"/>
        </w:rPr>
        <w:t xml:space="preserve"> </w:t>
      </w:r>
      <w:r w:rsidRPr="00E771F5">
        <w:rPr>
          <w:sz w:val="18"/>
        </w:rPr>
        <w:t>orada</w:t>
      </w:r>
      <w:r w:rsidRPr="00E771F5" w:rsidR="00FB6687">
        <w:rPr>
          <w:sz w:val="18"/>
        </w:rPr>
        <w:t xml:space="preserve"> </w:t>
      </w:r>
      <w:r w:rsidRPr="00E771F5">
        <w:rPr>
          <w:sz w:val="18"/>
        </w:rPr>
        <w:t>tecelli</w:t>
      </w:r>
      <w:r w:rsidRPr="00E771F5" w:rsidR="00FB6687">
        <w:rPr>
          <w:sz w:val="18"/>
        </w:rPr>
        <w:t xml:space="preserve"> </w:t>
      </w:r>
      <w:r w:rsidRPr="00E771F5">
        <w:rPr>
          <w:sz w:val="18"/>
        </w:rPr>
        <w:t>etmiştir.</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Bir</w:t>
      </w:r>
      <w:r w:rsidRPr="00E771F5" w:rsidR="00FB6687">
        <w:rPr>
          <w:sz w:val="18"/>
        </w:rPr>
        <w:t xml:space="preserve"> </w:t>
      </w:r>
      <w:r w:rsidRPr="00E771F5">
        <w:rPr>
          <w:sz w:val="18"/>
        </w:rPr>
        <w:t>diğeri,</w:t>
      </w:r>
      <w:r w:rsidRPr="00E771F5" w:rsidR="00FB6687">
        <w:rPr>
          <w:sz w:val="18"/>
        </w:rPr>
        <w:t xml:space="preserve"> </w:t>
      </w:r>
      <w:r w:rsidRPr="00E771F5">
        <w:rPr>
          <w:sz w:val="18"/>
        </w:rPr>
        <w:t>bakın,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biz</w:t>
      </w:r>
      <w:r w:rsidRPr="00E771F5" w:rsidR="00FB6687">
        <w:rPr>
          <w:sz w:val="18"/>
        </w:rPr>
        <w:t xml:space="preserve"> </w:t>
      </w:r>
      <w:r w:rsidRPr="00E771F5">
        <w:rPr>
          <w:sz w:val="18"/>
        </w:rPr>
        <w:t>17-25’ten</w:t>
      </w:r>
      <w:r w:rsidRPr="00E771F5" w:rsidR="00FB6687">
        <w:rPr>
          <w:sz w:val="18"/>
        </w:rPr>
        <w:t xml:space="preserve"> </w:t>
      </w:r>
      <w:r w:rsidRPr="00E771F5">
        <w:rPr>
          <w:sz w:val="18"/>
        </w:rPr>
        <w:t>sonra</w:t>
      </w:r>
      <w:r w:rsidRPr="00E771F5" w:rsidR="00FB6687">
        <w:rPr>
          <w:sz w:val="18"/>
        </w:rPr>
        <w:t xml:space="preserve"> </w:t>
      </w:r>
      <w:r w:rsidRPr="00E771F5">
        <w:rPr>
          <w:sz w:val="18"/>
        </w:rPr>
        <w:t>bu</w:t>
      </w:r>
      <w:r w:rsidRPr="00E771F5" w:rsidR="00FB6687">
        <w:rPr>
          <w:sz w:val="18"/>
        </w:rPr>
        <w:t xml:space="preserve"> </w:t>
      </w:r>
      <w:r w:rsidRPr="00E771F5">
        <w:rPr>
          <w:sz w:val="18"/>
        </w:rPr>
        <w:t>yapıyla,</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örgütüyle</w:t>
      </w:r>
      <w:r w:rsidRPr="00E771F5" w:rsidR="00FB6687">
        <w:rPr>
          <w:sz w:val="18"/>
        </w:rPr>
        <w:t xml:space="preserve"> </w:t>
      </w:r>
      <w:r w:rsidRPr="00E771F5">
        <w:rPr>
          <w:sz w:val="18"/>
        </w:rPr>
        <w:t>amansız</w:t>
      </w:r>
      <w:r w:rsidRPr="00E771F5" w:rsidR="00FB6687">
        <w:rPr>
          <w:sz w:val="18"/>
        </w:rPr>
        <w:t xml:space="preserve"> </w:t>
      </w:r>
      <w:r w:rsidRPr="00E771F5">
        <w:rPr>
          <w:sz w:val="18"/>
        </w:rPr>
        <w:t>bir</w:t>
      </w:r>
      <w:r w:rsidRPr="00E771F5" w:rsidR="00FB6687">
        <w:rPr>
          <w:sz w:val="18"/>
        </w:rPr>
        <w:t xml:space="preserve"> </w:t>
      </w:r>
      <w:r w:rsidRPr="00E771F5">
        <w:rPr>
          <w:sz w:val="18"/>
        </w:rPr>
        <w:t>mücadele</w:t>
      </w:r>
      <w:r w:rsidRPr="00E771F5" w:rsidR="00FB6687">
        <w:rPr>
          <w:sz w:val="18"/>
        </w:rPr>
        <w:t xml:space="preserve"> </w:t>
      </w:r>
      <w:r w:rsidRPr="00E771F5">
        <w:rPr>
          <w:sz w:val="18"/>
        </w:rPr>
        <w:t>içerisine</w:t>
      </w:r>
      <w:r w:rsidRPr="00E771F5" w:rsidR="00FB6687">
        <w:rPr>
          <w:sz w:val="18"/>
        </w:rPr>
        <w:t xml:space="preserve"> </w:t>
      </w:r>
      <w:r w:rsidRPr="00E771F5">
        <w:rPr>
          <w:sz w:val="18"/>
        </w:rPr>
        <w:t>girdik</w:t>
      </w:r>
      <w:r w:rsidRPr="00E771F5" w:rsidR="00FB6687">
        <w:rPr>
          <w:sz w:val="18"/>
        </w:rPr>
        <w:t xml:space="preserve"> </w:t>
      </w:r>
      <w:r w:rsidRPr="00E771F5">
        <w:rPr>
          <w:sz w:val="18"/>
        </w:rPr>
        <w:t>ve</w:t>
      </w:r>
      <w:r w:rsidRPr="00E771F5" w:rsidR="00FB6687">
        <w:rPr>
          <w:sz w:val="18"/>
        </w:rPr>
        <w:t xml:space="preserve"> </w:t>
      </w:r>
      <w:r w:rsidRPr="00E771F5">
        <w:rPr>
          <w:sz w:val="18"/>
        </w:rPr>
        <w:t>devlet</w:t>
      </w:r>
      <w:r w:rsidRPr="00E771F5" w:rsidR="00FB6687">
        <w:rPr>
          <w:sz w:val="18"/>
        </w:rPr>
        <w:t xml:space="preserve"> </w:t>
      </w:r>
      <w:r w:rsidRPr="00E771F5">
        <w:rPr>
          <w:sz w:val="18"/>
        </w:rPr>
        <w:t>kurumlarından</w:t>
      </w:r>
      <w:r w:rsidRPr="00E771F5" w:rsidR="00FB6687">
        <w:rPr>
          <w:sz w:val="18"/>
        </w:rPr>
        <w:t xml:space="preserve"> </w:t>
      </w:r>
      <w:r w:rsidRPr="00E771F5">
        <w:rPr>
          <w:sz w:val="18"/>
        </w:rPr>
        <w:t>temizlenmesi</w:t>
      </w:r>
      <w:r w:rsidRPr="00E771F5" w:rsidR="00FB6687">
        <w:rPr>
          <w:sz w:val="18"/>
        </w:rPr>
        <w:t xml:space="preserve"> </w:t>
      </w:r>
      <w:r w:rsidRPr="00E771F5">
        <w:rPr>
          <w:sz w:val="18"/>
        </w:rPr>
        <w:t>noktasına</w:t>
      </w:r>
      <w:r w:rsidRPr="00E771F5" w:rsidR="00FB6687">
        <w:rPr>
          <w:sz w:val="18"/>
        </w:rPr>
        <w:t xml:space="preserve"> </w:t>
      </w:r>
      <w:r w:rsidRPr="00E771F5">
        <w:rPr>
          <w:sz w:val="18"/>
        </w:rPr>
        <w:t>kadar</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mücadeleyi</w:t>
      </w:r>
      <w:r w:rsidRPr="00E771F5" w:rsidR="00FB6687">
        <w:rPr>
          <w:sz w:val="18"/>
        </w:rPr>
        <w:t xml:space="preserve"> </w:t>
      </w:r>
      <w:r w:rsidRPr="00E771F5">
        <w:rPr>
          <w:sz w:val="18"/>
        </w:rPr>
        <w:t>verdik.</w:t>
      </w:r>
      <w:r w:rsidRPr="00E771F5" w:rsidR="00FB6687">
        <w:rPr>
          <w:sz w:val="18"/>
        </w:rPr>
        <w:t xml:space="preserve"> </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kim</w:t>
      </w:r>
      <w:r w:rsidRPr="00E771F5" w:rsidR="00FB6687">
        <w:rPr>
          <w:sz w:val="18"/>
        </w:rPr>
        <w:t xml:space="preserve"> </w:t>
      </w:r>
      <w:r w:rsidRPr="00E771F5">
        <w:rPr>
          <w:sz w:val="18"/>
        </w:rPr>
        <w:t>soktu</w:t>
      </w:r>
      <w:r w:rsidRPr="00E771F5" w:rsidR="00FB6687">
        <w:rPr>
          <w:sz w:val="18"/>
        </w:rPr>
        <w:t xml:space="preserve"> </w:t>
      </w:r>
      <w:r w:rsidRPr="00E771F5">
        <w:rPr>
          <w:sz w:val="18"/>
        </w:rPr>
        <w:t>oraya?</w:t>
      </w:r>
      <w:r w:rsidRPr="00E771F5" w:rsidR="00FB6687">
        <w:rPr>
          <w:sz w:val="18"/>
        </w:rPr>
        <w:t xml:space="preserve"> </w:t>
      </w:r>
      <w:r w:rsidRPr="00E771F5">
        <w:rPr>
          <w:sz w:val="18"/>
        </w:rPr>
        <w:t>Kim</w:t>
      </w:r>
      <w:r w:rsidRPr="00E771F5" w:rsidR="00FB6687">
        <w:rPr>
          <w:sz w:val="18"/>
        </w:rPr>
        <w:t xml:space="preserve"> </w:t>
      </w:r>
      <w:r w:rsidRPr="00E771F5">
        <w:rPr>
          <w:sz w:val="18"/>
        </w:rPr>
        <w:t>soktu</w:t>
      </w:r>
      <w:r w:rsidRPr="00E771F5" w:rsidR="00FB6687">
        <w:rPr>
          <w:sz w:val="18"/>
        </w:rPr>
        <w:t xml:space="preserve"> </w:t>
      </w:r>
      <w:r w:rsidRPr="00E771F5">
        <w:rPr>
          <w:sz w:val="18"/>
        </w:rPr>
        <w:t>ya?</w:t>
      </w:r>
    </w:p>
    <w:p w:rsidRPr="00E771F5" w:rsidR="00D620DA" w:rsidP="00E771F5" w:rsidRDefault="00D620DA">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Bütçe</w:t>
      </w:r>
      <w:r w:rsidRPr="00E771F5" w:rsidR="00FB6687">
        <w:rPr>
          <w:sz w:val="18"/>
        </w:rPr>
        <w:t xml:space="preserve"> </w:t>
      </w:r>
      <w:r w:rsidRPr="00E771F5">
        <w:rPr>
          <w:sz w:val="18"/>
        </w:rPr>
        <w:t>konuşmamda</w:t>
      </w:r>
      <w:r w:rsidRPr="00E771F5" w:rsidR="00FB6687">
        <w:rPr>
          <w:sz w:val="18"/>
        </w:rPr>
        <w:t xml:space="preserve"> </w:t>
      </w:r>
      <w:r w:rsidRPr="00E771F5">
        <w:rPr>
          <w:sz w:val="18"/>
        </w:rPr>
        <w:t>gösterdim</w:t>
      </w:r>
      <w:r w:rsidRPr="00E771F5" w:rsidR="00FB6687">
        <w:rPr>
          <w:sz w:val="18"/>
        </w:rPr>
        <w:t xml:space="preserve"> </w:t>
      </w:r>
      <w:r w:rsidRPr="00E771F5">
        <w:rPr>
          <w:sz w:val="18"/>
        </w:rPr>
        <w:t>ama</w:t>
      </w:r>
      <w:r w:rsidRPr="00E771F5" w:rsidR="00FB6687">
        <w:rPr>
          <w:sz w:val="18"/>
        </w:rPr>
        <w:t xml:space="preserve"> </w:t>
      </w:r>
      <w:r w:rsidRPr="00E771F5">
        <w:rPr>
          <w:sz w:val="18"/>
        </w:rPr>
        <w:t>aynı</w:t>
      </w:r>
      <w:r w:rsidRPr="00E771F5" w:rsidR="00FB6687">
        <w:rPr>
          <w:sz w:val="18"/>
        </w:rPr>
        <w:t xml:space="preserve"> </w:t>
      </w:r>
      <w:r w:rsidRPr="00E771F5">
        <w:rPr>
          <w:sz w:val="18"/>
        </w:rPr>
        <w:t>şeyleri</w:t>
      </w:r>
      <w:r w:rsidRPr="00E771F5" w:rsidR="00FB6687">
        <w:rPr>
          <w:sz w:val="18"/>
        </w:rPr>
        <w:t xml:space="preserve"> </w:t>
      </w:r>
      <w:r w:rsidRPr="00E771F5">
        <w:rPr>
          <w:sz w:val="18"/>
        </w:rPr>
        <w:t>buradan</w:t>
      </w:r>
      <w:r w:rsidRPr="00E771F5" w:rsidR="00FB6687">
        <w:rPr>
          <w:sz w:val="18"/>
        </w:rPr>
        <w:t xml:space="preserve"> </w:t>
      </w:r>
      <w:r w:rsidRPr="00E771F5">
        <w:rPr>
          <w:sz w:val="18"/>
        </w:rPr>
        <w:t>söylemek,</w:t>
      </w:r>
      <w:r w:rsidRPr="00E771F5" w:rsidR="00FB6687">
        <w:rPr>
          <w:sz w:val="18"/>
        </w:rPr>
        <w:t xml:space="preserve"> </w:t>
      </w:r>
      <w:r w:rsidRPr="00E771F5">
        <w:rPr>
          <w:sz w:val="18"/>
        </w:rPr>
        <w:t>inanın,</w:t>
      </w:r>
      <w:r w:rsidRPr="00E771F5" w:rsidR="00FB6687">
        <w:rPr>
          <w:sz w:val="18"/>
        </w:rPr>
        <w:t xml:space="preserve"> </w:t>
      </w:r>
      <w:r w:rsidRPr="00E771F5">
        <w:rPr>
          <w:sz w:val="18"/>
        </w:rPr>
        <w:t>beni</w:t>
      </w:r>
      <w:r w:rsidRPr="00E771F5" w:rsidR="00FB6687">
        <w:rPr>
          <w:sz w:val="18"/>
        </w:rPr>
        <w:t xml:space="preserve"> </w:t>
      </w:r>
      <w:r w:rsidRPr="00E771F5">
        <w:rPr>
          <w:sz w:val="18"/>
        </w:rPr>
        <w:t>üzüyor.</w:t>
      </w:r>
      <w:r w:rsidRPr="00E771F5" w:rsidR="00FB6687">
        <w:rPr>
          <w:sz w:val="18"/>
        </w:rPr>
        <w:t xml:space="preserve"> </w:t>
      </w:r>
      <w:r w:rsidRPr="00E771F5">
        <w:rPr>
          <w:sz w:val="18"/>
        </w:rPr>
        <w:t>Bakın,</w:t>
      </w:r>
      <w:r w:rsidRPr="00E771F5" w:rsidR="00FB6687">
        <w:rPr>
          <w:sz w:val="18"/>
        </w:rPr>
        <w:t xml:space="preserve"> </w:t>
      </w:r>
      <w:r w:rsidRPr="00E771F5">
        <w:rPr>
          <w:sz w:val="18"/>
        </w:rPr>
        <w:t>17-25’ten</w:t>
      </w:r>
      <w:r w:rsidRPr="00E771F5" w:rsidR="00FB6687">
        <w:rPr>
          <w:sz w:val="18"/>
        </w:rPr>
        <w:t xml:space="preserve"> </w:t>
      </w:r>
      <w:r w:rsidRPr="00E771F5">
        <w:rPr>
          <w:sz w:val="18"/>
        </w:rPr>
        <w:t>sonra</w:t>
      </w:r>
      <w:r w:rsidRPr="00E771F5" w:rsidR="00FB6687">
        <w:rPr>
          <w:sz w:val="18"/>
        </w:rPr>
        <w:t xml:space="preserve"> </w:t>
      </w:r>
      <w:r w:rsidRPr="00E771F5">
        <w:rPr>
          <w:sz w:val="18"/>
        </w:rPr>
        <w:t>biz</w:t>
      </w:r>
      <w:r w:rsidRPr="00E771F5" w:rsidR="00FB6687">
        <w:rPr>
          <w:sz w:val="18"/>
        </w:rPr>
        <w:t xml:space="preserve"> </w:t>
      </w:r>
      <w:r w:rsidRPr="00E771F5">
        <w:rPr>
          <w:sz w:val="18"/>
        </w:rPr>
        <w:t>böyle</w:t>
      </w:r>
      <w:r w:rsidRPr="00E771F5" w:rsidR="00FB6687">
        <w:rPr>
          <w:sz w:val="18"/>
        </w:rPr>
        <w:t xml:space="preserve"> </w:t>
      </w:r>
      <w:r w:rsidRPr="00E771F5">
        <w:rPr>
          <w:sz w:val="18"/>
        </w:rPr>
        <w:t>amansız</w:t>
      </w:r>
      <w:r w:rsidRPr="00E771F5" w:rsidR="00FB6687">
        <w:rPr>
          <w:sz w:val="18"/>
        </w:rPr>
        <w:t xml:space="preserve"> </w:t>
      </w:r>
      <w:r w:rsidRPr="00E771F5">
        <w:rPr>
          <w:sz w:val="18"/>
        </w:rPr>
        <w:t>bir</w:t>
      </w:r>
      <w:r w:rsidRPr="00E771F5" w:rsidR="00FB6687">
        <w:rPr>
          <w:sz w:val="18"/>
        </w:rPr>
        <w:t xml:space="preserve"> </w:t>
      </w:r>
      <w:r w:rsidRPr="00E771F5">
        <w:rPr>
          <w:sz w:val="18"/>
        </w:rPr>
        <w:t>mücadele</w:t>
      </w:r>
      <w:r w:rsidRPr="00E771F5" w:rsidR="00FB6687">
        <w:rPr>
          <w:sz w:val="18"/>
        </w:rPr>
        <w:t xml:space="preserve"> </w:t>
      </w:r>
      <w:r w:rsidRPr="00E771F5">
        <w:rPr>
          <w:sz w:val="18"/>
        </w:rPr>
        <w:t>içerisine</w:t>
      </w:r>
      <w:r w:rsidRPr="00E771F5" w:rsidR="00FB6687">
        <w:rPr>
          <w:sz w:val="18"/>
        </w:rPr>
        <w:t xml:space="preserve"> </w:t>
      </w:r>
      <w:r w:rsidRPr="00E771F5">
        <w:rPr>
          <w:sz w:val="18"/>
        </w:rPr>
        <w:t>giriyorken,</w:t>
      </w:r>
      <w:r w:rsidRPr="00E771F5" w:rsidR="00FB6687">
        <w:rPr>
          <w:sz w:val="18"/>
        </w:rPr>
        <w:t xml:space="preserve"> </w:t>
      </w:r>
      <w:r w:rsidRPr="00E771F5">
        <w:rPr>
          <w:sz w:val="18"/>
        </w:rPr>
        <w:t>FETÖ’nün</w:t>
      </w:r>
      <w:r w:rsidRPr="00E771F5" w:rsidR="00FB6687">
        <w:rPr>
          <w:sz w:val="18"/>
        </w:rPr>
        <w:t xml:space="preserve"> </w:t>
      </w:r>
      <w:r w:rsidRPr="00E771F5">
        <w:rPr>
          <w:sz w:val="18"/>
        </w:rPr>
        <w:t>kanallarında</w:t>
      </w:r>
      <w:r w:rsidRPr="00E771F5" w:rsidR="00FB6687">
        <w:rPr>
          <w:sz w:val="18"/>
        </w:rPr>
        <w:t xml:space="preserve"> </w:t>
      </w:r>
      <w:r w:rsidRPr="00E771F5">
        <w:rPr>
          <w:sz w:val="18"/>
        </w:rPr>
        <w:t>“Tayyip</w:t>
      </w:r>
      <w:r w:rsidRPr="00E771F5" w:rsidR="00FB6687">
        <w:rPr>
          <w:sz w:val="18"/>
        </w:rPr>
        <w:t xml:space="preserve"> </w:t>
      </w:r>
      <w:r w:rsidRPr="00E771F5">
        <w:rPr>
          <w:sz w:val="18"/>
        </w:rPr>
        <w:t>Erdoğan</w:t>
      </w:r>
      <w:r w:rsidRPr="00E771F5" w:rsidR="00FB6687">
        <w:rPr>
          <w:sz w:val="18"/>
        </w:rPr>
        <w:t xml:space="preserve"> </w:t>
      </w:r>
      <w:r w:rsidRPr="00E771F5">
        <w:rPr>
          <w:sz w:val="18"/>
        </w:rPr>
        <w:t>bu</w:t>
      </w:r>
      <w:r w:rsidRPr="00E771F5" w:rsidR="00FB6687">
        <w:rPr>
          <w:sz w:val="18"/>
        </w:rPr>
        <w:t xml:space="preserve"> </w:t>
      </w:r>
      <w:r w:rsidRPr="00E771F5">
        <w:rPr>
          <w:sz w:val="18"/>
        </w:rPr>
        <w:t>ülkeden</w:t>
      </w:r>
      <w:r w:rsidRPr="00E771F5" w:rsidR="00FB6687">
        <w:rPr>
          <w:sz w:val="18"/>
        </w:rPr>
        <w:t xml:space="preserve"> </w:t>
      </w:r>
      <w:r w:rsidRPr="00E771F5">
        <w:rPr>
          <w:sz w:val="18"/>
        </w:rPr>
        <w:t>kaçacak,</w:t>
      </w:r>
      <w:r w:rsidRPr="00E771F5" w:rsidR="00FB6687">
        <w:rPr>
          <w:sz w:val="18"/>
        </w:rPr>
        <w:t xml:space="preserve"> </w:t>
      </w:r>
      <w:r w:rsidRPr="00E771F5">
        <w:rPr>
          <w:sz w:val="18"/>
        </w:rPr>
        <w:t>başka</w:t>
      </w:r>
      <w:r w:rsidRPr="00E771F5" w:rsidR="00FB6687">
        <w:rPr>
          <w:sz w:val="18"/>
        </w:rPr>
        <w:t xml:space="preserve"> </w:t>
      </w:r>
      <w:r w:rsidRPr="00E771F5">
        <w:rPr>
          <w:sz w:val="18"/>
        </w:rPr>
        <w:t>çaresi</w:t>
      </w:r>
      <w:r w:rsidRPr="00E771F5" w:rsidR="00FB6687">
        <w:rPr>
          <w:sz w:val="18"/>
        </w:rPr>
        <w:t xml:space="preserve"> </w:t>
      </w:r>
      <w:r w:rsidRPr="00E771F5">
        <w:rPr>
          <w:sz w:val="18"/>
        </w:rPr>
        <w:t>yok.</w:t>
      </w:r>
      <w:r w:rsidRPr="00E771F5" w:rsidR="00FB6687">
        <w:rPr>
          <w:sz w:val="18"/>
        </w:rPr>
        <w:t xml:space="preserve"> </w:t>
      </w:r>
      <w:r w:rsidRPr="00E771F5">
        <w:rPr>
          <w:sz w:val="18"/>
        </w:rPr>
        <w:t>Kaçarsa</w:t>
      </w:r>
      <w:r w:rsidRPr="00E771F5" w:rsidR="00FB6687">
        <w:rPr>
          <w:sz w:val="18"/>
        </w:rPr>
        <w:t xml:space="preserve"> </w:t>
      </w:r>
      <w:r w:rsidRPr="00E771F5">
        <w:rPr>
          <w:sz w:val="18"/>
        </w:rPr>
        <w:t>onu</w:t>
      </w:r>
      <w:r w:rsidRPr="00E771F5" w:rsidR="00FB6687">
        <w:rPr>
          <w:sz w:val="18"/>
        </w:rPr>
        <w:t xml:space="preserve"> </w:t>
      </w:r>
      <w:r w:rsidRPr="00E771F5">
        <w:rPr>
          <w:sz w:val="18"/>
        </w:rPr>
        <w:t>geri</w:t>
      </w:r>
      <w:r w:rsidRPr="00E771F5" w:rsidR="00FB6687">
        <w:rPr>
          <w:sz w:val="18"/>
        </w:rPr>
        <w:t xml:space="preserve"> </w:t>
      </w:r>
      <w:r w:rsidRPr="00E771F5">
        <w:rPr>
          <w:sz w:val="18"/>
        </w:rPr>
        <w:t>getireceğiz.”</w:t>
      </w:r>
      <w:r w:rsidRPr="00E771F5" w:rsidR="00FB6687">
        <w:rPr>
          <w:sz w:val="18"/>
        </w:rPr>
        <w:t xml:space="preserve"> </w:t>
      </w:r>
      <w:r w:rsidRPr="00E771F5" w:rsidR="00F33FCE">
        <w:rPr>
          <w:sz w:val="18"/>
        </w:rPr>
        <w:t>d</w:t>
      </w:r>
      <w:r w:rsidRPr="00E771F5">
        <w:rPr>
          <w:sz w:val="18"/>
        </w:rPr>
        <w:t>iyen,</w:t>
      </w:r>
      <w:r w:rsidRPr="00E771F5" w:rsidR="00FB6687">
        <w:rPr>
          <w:sz w:val="18"/>
        </w:rPr>
        <w:t xml:space="preserve"> </w:t>
      </w:r>
      <w:r w:rsidRPr="00E771F5">
        <w:rPr>
          <w:sz w:val="18"/>
        </w:rPr>
        <w:t>Genel</w:t>
      </w:r>
      <w:r w:rsidRPr="00E771F5" w:rsidR="00FB6687">
        <w:rPr>
          <w:sz w:val="18"/>
        </w:rPr>
        <w:t xml:space="preserve"> </w:t>
      </w:r>
      <w:r w:rsidRPr="00E771F5">
        <w:rPr>
          <w:sz w:val="18"/>
        </w:rPr>
        <w:t>Başkanınızdı.</w:t>
      </w:r>
      <w:r w:rsidRPr="00E771F5" w:rsidR="00FB6687">
        <w:rPr>
          <w:sz w:val="18"/>
        </w:rPr>
        <w:t xml:space="preserve"> </w:t>
      </w:r>
      <w:r w:rsidRPr="00E771F5">
        <w:rPr>
          <w:sz w:val="18"/>
        </w:rPr>
        <w:t>Arkadaşlar,</w:t>
      </w:r>
      <w:r w:rsidRPr="00E771F5" w:rsidR="00FB6687">
        <w:rPr>
          <w:sz w:val="18"/>
        </w:rPr>
        <w:t xml:space="preserve"> </w:t>
      </w:r>
      <w:r w:rsidRPr="00E771F5">
        <w:rPr>
          <w:sz w:val="18"/>
        </w:rPr>
        <w:t>burada</w:t>
      </w:r>
      <w:r w:rsidRPr="00E771F5" w:rsidR="00FB6687">
        <w:rPr>
          <w:sz w:val="18"/>
        </w:rPr>
        <w:t xml:space="preserve"> </w:t>
      </w:r>
      <w:r w:rsidRPr="00E771F5">
        <w:rPr>
          <w:sz w:val="18"/>
        </w:rPr>
        <w:t>mücadeleyi</w:t>
      </w:r>
      <w:r w:rsidRPr="00E771F5" w:rsidR="00FB6687">
        <w:rPr>
          <w:sz w:val="18"/>
        </w:rPr>
        <w:t xml:space="preserve"> </w:t>
      </w:r>
      <w:r w:rsidRPr="00E771F5">
        <w:rPr>
          <w:sz w:val="18"/>
        </w:rPr>
        <w:t>ortaya</w:t>
      </w:r>
      <w:r w:rsidRPr="00E771F5" w:rsidR="00FB6687">
        <w:rPr>
          <w:sz w:val="18"/>
        </w:rPr>
        <w:t xml:space="preserve"> </w:t>
      </w:r>
      <w:r w:rsidRPr="00E771F5">
        <w:rPr>
          <w:sz w:val="18"/>
        </w:rPr>
        <w:t>koyuyorken</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iktidarın</w:t>
      </w:r>
      <w:r w:rsidRPr="00E771F5" w:rsidR="00FB6687">
        <w:rPr>
          <w:sz w:val="18"/>
        </w:rPr>
        <w:t xml:space="preserve"> </w:t>
      </w:r>
      <w:r w:rsidRPr="00E771F5">
        <w:rPr>
          <w:sz w:val="18"/>
        </w:rPr>
        <w:t>yanında</w:t>
      </w:r>
      <w:r w:rsidRPr="00E771F5" w:rsidR="00FB6687">
        <w:rPr>
          <w:sz w:val="18"/>
        </w:rPr>
        <w:t xml:space="preserve"> </w:t>
      </w:r>
      <w:r w:rsidRPr="00E771F5">
        <w:rPr>
          <w:sz w:val="18"/>
        </w:rPr>
        <w:t>bu</w:t>
      </w:r>
      <w:r w:rsidRPr="00E771F5" w:rsidR="00FB6687">
        <w:rPr>
          <w:sz w:val="18"/>
        </w:rPr>
        <w:t xml:space="preserve"> </w:t>
      </w:r>
      <w:r w:rsidRPr="00E771F5">
        <w:rPr>
          <w:sz w:val="18"/>
        </w:rPr>
        <w:t>mücadeleye</w:t>
      </w:r>
      <w:r w:rsidRPr="00E771F5" w:rsidR="00FB6687">
        <w:rPr>
          <w:sz w:val="18"/>
        </w:rPr>
        <w:t xml:space="preserve"> </w:t>
      </w:r>
      <w:r w:rsidRPr="00E771F5">
        <w:rPr>
          <w:sz w:val="18"/>
        </w:rPr>
        <w:t>destek</w:t>
      </w:r>
      <w:r w:rsidRPr="00E771F5" w:rsidR="00FB6687">
        <w:rPr>
          <w:sz w:val="18"/>
        </w:rPr>
        <w:t xml:space="preserve"> </w:t>
      </w:r>
      <w:r w:rsidRPr="00E771F5">
        <w:rPr>
          <w:sz w:val="18"/>
        </w:rPr>
        <w:t>vereceksiniz.</w:t>
      </w:r>
      <w:r w:rsidRPr="00E771F5" w:rsidR="00FB6687">
        <w:rPr>
          <w:sz w:val="18"/>
        </w:rPr>
        <w:t xml:space="preserve"> </w:t>
      </w:r>
      <w:r w:rsidRPr="00E771F5">
        <w:rPr>
          <w:sz w:val="18"/>
        </w:rPr>
        <w:t>Bu,</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örnektir.</w:t>
      </w:r>
    </w:p>
    <w:p w:rsidRPr="00E771F5" w:rsidR="00D620DA" w:rsidP="00E771F5" w:rsidRDefault="00D620DA">
      <w:pPr>
        <w:pStyle w:val="GENELKURUL"/>
        <w:spacing w:line="240" w:lineRule="auto"/>
        <w:rPr>
          <w:sz w:val="18"/>
        </w:rPr>
      </w:pPr>
      <w:r w:rsidRPr="00E771F5">
        <w:rPr>
          <w:sz w:val="18"/>
        </w:rPr>
        <w:t>MUSA</w:t>
      </w:r>
      <w:r w:rsidRPr="00E771F5" w:rsidR="00FB6687">
        <w:rPr>
          <w:sz w:val="18"/>
        </w:rPr>
        <w:t xml:space="preserve"> </w:t>
      </w:r>
      <w:r w:rsidRPr="00E771F5">
        <w:rPr>
          <w:sz w:val="18"/>
        </w:rPr>
        <w:t>ÇAM</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Verilmedi</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17-25</w:t>
      </w:r>
      <w:r w:rsidRPr="00E771F5" w:rsidR="00FB6687">
        <w:rPr>
          <w:sz w:val="18"/>
        </w:rPr>
        <w:t xml:space="preserve"> </w:t>
      </w:r>
      <w:r w:rsidRPr="00E771F5">
        <w:rPr>
          <w:sz w:val="18"/>
        </w:rPr>
        <w:t>doğru</w:t>
      </w:r>
      <w:r w:rsidRPr="00E771F5" w:rsidR="00FB6687">
        <w:rPr>
          <w:sz w:val="18"/>
        </w:rPr>
        <w:t xml:space="preserve"> </w:t>
      </w:r>
      <w:r w:rsidRPr="00E771F5">
        <w:rPr>
          <w:sz w:val="18"/>
        </w:rPr>
        <w:t>mu,</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Açık</w:t>
      </w:r>
      <w:r w:rsidRPr="00E771F5" w:rsidR="00FB6687">
        <w:rPr>
          <w:sz w:val="18"/>
        </w:rPr>
        <w:t xml:space="preserve"> </w:t>
      </w:r>
      <w:r w:rsidRPr="00E771F5">
        <w:rPr>
          <w:sz w:val="18"/>
        </w:rPr>
        <w:t>çek</w:t>
      </w:r>
      <w:r w:rsidRPr="00E771F5" w:rsidR="00FB6687">
        <w:rPr>
          <w:sz w:val="18"/>
        </w:rPr>
        <w:t xml:space="preserve"> </w:t>
      </w:r>
      <w:r w:rsidRPr="00E771F5">
        <w:rPr>
          <w:sz w:val="18"/>
        </w:rPr>
        <w:t>veriliyordu</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bunu</w:t>
      </w:r>
      <w:r w:rsidRPr="00E771F5" w:rsidR="00FB6687">
        <w:rPr>
          <w:sz w:val="18"/>
        </w:rPr>
        <w:t xml:space="preserve"> </w:t>
      </w:r>
      <w:r w:rsidRPr="00E771F5">
        <w:rPr>
          <w:sz w:val="18"/>
        </w:rPr>
        <w:t>yok</w:t>
      </w:r>
      <w:r w:rsidRPr="00E771F5" w:rsidR="00FB6687">
        <w:rPr>
          <w:sz w:val="18"/>
        </w:rPr>
        <w:t xml:space="preserve"> </w:t>
      </w:r>
      <w:r w:rsidRPr="00E771F5">
        <w:rPr>
          <w:sz w:val="18"/>
        </w:rPr>
        <w:t>sayarak,</w:t>
      </w:r>
      <w:r w:rsidRPr="00E771F5" w:rsidR="00FB6687">
        <w:rPr>
          <w:sz w:val="18"/>
        </w:rPr>
        <w:t xml:space="preserve"> </w:t>
      </w:r>
      <w:r w:rsidRPr="00E771F5">
        <w:rPr>
          <w:sz w:val="18"/>
        </w:rPr>
        <w:t>bunu</w:t>
      </w:r>
      <w:r w:rsidRPr="00E771F5" w:rsidR="00FB6687">
        <w:rPr>
          <w:sz w:val="18"/>
        </w:rPr>
        <w:t xml:space="preserve"> </w:t>
      </w:r>
      <w:r w:rsidRPr="00E771F5">
        <w:rPr>
          <w:sz w:val="18"/>
        </w:rPr>
        <w:t>görmezden</w:t>
      </w:r>
      <w:r w:rsidRPr="00E771F5" w:rsidR="00FB6687">
        <w:rPr>
          <w:sz w:val="18"/>
        </w:rPr>
        <w:t xml:space="preserve"> </w:t>
      </w:r>
      <w:r w:rsidRPr="00E771F5">
        <w:rPr>
          <w:sz w:val="18"/>
        </w:rPr>
        <w:t>gelerek</w:t>
      </w:r>
      <w:r w:rsidRPr="00E771F5" w:rsidR="00FB6687">
        <w:rPr>
          <w:sz w:val="18"/>
        </w:rPr>
        <w:t xml:space="preserve"> </w:t>
      </w:r>
      <w:r w:rsidRPr="00E771F5">
        <w:rPr>
          <w:sz w:val="18"/>
        </w:rPr>
        <w:t>bu</w:t>
      </w:r>
      <w:r w:rsidRPr="00E771F5" w:rsidR="00FB6687">
        <w:rPr>
          <w:sz w:val="18"/>
        </w:rPr>
        <w:t xml:space="preserve"> </w:t>
      </w:r>
      <w:r w:rsidRPr="00E771F5">
        <w:rPr>
          <w:sz w:val="18"/>
        </w:rPr>
        <w:t>kürsüde</w:t>
      </w:r>
      <w:r w:rsidRPr="00E771F5" w:rsidR="00FB6687">
        <w:rPr>
          <w:sz w:val="18"/>
        </w:rPr>
        <w:t xml:space="preserve"> </w:t>
      </w:r>
      <w:r w:rsidRPr="00E771F5">
        <w:rPr>
          <w:sz w:val="18"/>
        </w:rPr>
        <w:t>bunları</w:t>
      </w:r>
      <w:r w:rsidRPr="00E771F5" w:rsidR="00FB6687">
        <w:rPr>
          <w:sz w:val="18"/>
        </w:rPr>
        <w:t xml:space="preserve"> </w:t>
      </w:r>
      <w:r w:rsidRPr="00E771F5">
        <w:rPr>
          <w:sz w:val="18"/>
        </w:rPr>
        <w:t>söyleyemezsiniz.</w:t>
      </w:r>
      <w:r w:rsidRPr="00E771F5" w:rsidR="00FB6687">
        <w:rPr>
          <w:sz w:val="18"/>
        </w:rPr>
        <w:t xml:space="preserve"> </w:t>
      </w:r>
      <w:r w:rsidRPr="00E771F5">
        <w:rPr>
          <w:sz w:val="18"/>
        </w:rPr>
        <w:t>Bunun</w:t>
      </w:r>
      <w:r w:rsidRPr="00E771F5" w:rsidR="00FB6687">
        <w:rPr>
          <w:sz w:val="18"/>
        </w:rPr>
        <w:t xml:space="preserve"> </w:t>
      </w:r>
      <w:r w:rsidRPr="00E771F5">
        <w:rPr>
          <w:sz w:val="18"/>
        </w:rPr>
        <w:t>örneklerini</w:t>
      </w:r>
      <w:r w:rsidRPr="00E771F5" w:rsidR="00FB6687">
        <w:rPr>
          <w:sz w:val="18"/>
        </w:rPr>
        <w:t xml:space="preserve"> </w:t>
      </w:r>
      <w:r w:rsidRPr="00E771F5">
        <w:rPr>
          <w:sz w:val="18"/>
        </w:rPr>
        <w:t>artırabiliriz,</w:t>
      </w:r>
      <w:r w:rsidRPr="00E771F5" w:rsidR="00FB6687">
        <w:rPr>
          <w:sz w:val="18"/>
        </w:rPr>
        <w:t xml:space="preserve"> </w:t>
      </w:r>
      <w:r w:rsidRPr="00E771F5">
        <w:rPr>
          <w:sz w:val="18"/>
        </w:rPr>
        <w:t>bunun</w:t>
      </w:r>
      <w:r w:rsidRPr="00E771F5" w:rsidR="00FB6687">
        <w:rPr>
          <w:sz w:val="18"/>
        </w:rPr>
        <w:t xml:space="preserve"> </w:t>
      </w:r>
      <w:r w:rsidRPr="00E771F5">
        <w:rPr>
          <w:sz w:val="18"/>
        </w:rPr>
        <w:t>örneklerini</w:t>
      </w:r>
      <w:r w:rsidRPr="00E771F5" w:rsidR="00FB6687">
        <w:rPr>
          <w:sz w:val="18"/>
        </w:rPr>
        <w:t xml:space="preserve"> </w:t>
      </w:r>
      <w:r w:rsidRPr="00E771F5">
        <w:rPr>
          <w:sz w:val="18"/>
        </w:rPr>
        <w:t>çoğaltabiliriz.</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17-25</w:t>
      </w:r>
      <w:r w:rsidRPr="00E771F5" w:rsidR="00FB6687">
        <w:rPr>
          <w:sz w:val="18"/>
        </w:rPr>
        <w:t xml:space="preserve"> </w:t>
      </w:r>
      <w:r w:rsidRPr="00E771F5">
        <w:rPr>
          <w:sz w:val="18"/>
        </w:rPr>
        <w:t>doğru</w:t>
      </w:r>
      <w:r w:rsidRPr="00E771F5" w:rsidR="00FB6687">
        <w:rPr>
          <w:sz w:val="18"/>
        </w:rPr>
        <w:t xml:space="preserve"> </w:t>
      </w:r>
      <w:r w:rsidRPr="00E771F5">
        <w:rPr>
          <w:sz w:val="18"/>
        </w:rPr>
        <w:t>mu,</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onu</w:t>
      </w:r>
      <w:r w:rsidRPr="00E771F5" w:rsidR="00FB6687">
        <w:rPr>
          <w:sz w:val="18"/>
        </w:rPr>
        <w:t xml:space="preserve"> </w:t>
      </w:r>
      <w:r w:rsidRPr="00E771F5">
        <w:rPr>
          <w:sz w:val="18"/>
        </w:rPr>
        <w:t>söyle.</w:t>
      </w:r>
      <w:r w:rsidRPr="00E771F5" w:rsidR="00FB6687">
        <w:rPr>
          <w:sz w:val="18"/>
        </w:rPr>
        <w:t xml:space="preserve"> </w:t>
      </w:r>
      <w:r w:rsidRPr="00E771F5">
        <w:rPr>
          <w:sz w:val="18"/>
        </w:rPr>
        <w:t>Yok,</w:t>
      </w:r>
      <w:r w:rsidRPr="00E771F5" w:rsidR="00FB6687">
        <w:rPr>
          <w:sz w:val="18"/>
        </w:rPr>
        <w:t xml:space="preserve"> </w:t>
      </w:r>
      <w:r w:rsidRPr="00E771F5">
        <w:rPr>
          <w:sz w:val="18"/>
        </w:rPr>
        <w:t>darbeymiş!</w:t>
      </w:r>
      <w:r w:rsidRPr="00E771F5" w:rsidR="00FB6687">
        <w:rPr>
          <w:sz w:val="18"/>
        </w:rPr>
        <w:t xml:space="preserve"> </w:t>
      </w:r>
      <w:r w:rsidRPr="00E771F5">
        <w:rPr>
          <w:sz w:val="18"/>
        </w:rPr>
        <w:t>Ortağınız</w:t>
      </w:r>
      <w:r w:rsidRPr="00E771F5" w:rsidR="00FB6687">
        <w:rPr>
          <w:sz w:val="18"/>
        </w:rPr>
        <w:t xml:space="preserve"> </w:t>
      </w:r>
      <w:r w:rsidRPr="00E771F5">
        <w:rPr>
          <w:sz w:val="18"/>
        </w:rPr>
        <w:t>yaptı.</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FETÖ</w:t>
      </w:r>
      <w:r w:rsidRPr="00E771F5" w:rsidR="00FB6687">
        <w:rPr>
          <w:sz w:val="18"/>
        </w:rPr>
        <w:t xml:space="preserve"> </w:t>
      </w:r>
      <w:r w:rsidRPr="00E771F5">
        <w:rPr>
          <w:sz w:val="18"/>
        </w:rPr>
        <w:t>kanallarına</w:t>
      </w:r>
      <w:r w:rsidRPr="00E771F5" w:rsidR="00FB6687">
        <w:rPr>
          <w:sz w:val="18"/>
        </w:rPr>
        <w:t xml:space="preserve"> </w:t>
      </w:r>
      <w:r w:rsidRPr="00E771F5">
        <w:rPr>
          <w:sz w:val="18"/>
        </w:rPr>
        <w:t>operasyon</w:t>
      </w:r>
      <w:r w:rsidRPr="00E771F5" w:rsidR="00FB6687">
        <w:rPr>
          <w:sz w:val="18"/>
        </w:rPr>
        <w:t xml:space="preserve"> </w:t>
      </w:r>
      <w:r w:rsidRPr="00E771F5">
        <w:rPr>
          <w:sz w:val="18"/>
        </w:rPr>
        <w:t>yapılıyorken</w:t>
      </w:r>
      <w:r w:rsidRPr="00E771F5" w:rsidR="00FB6687">
        <w:rPr>
          <w:sz w:val="18"/>
        </w:rPr>
        <w:t xml:space="preserve"> </w:t>
      </w:r>
      <w:r w:rsidRPr="00E771F5">
        <w:rPr>
          <w:sz w:val="18"/>
        </w:rPr>
        <w:t>onların</w:t>
      </w:r>
      <w:r w:rsidRPr="00E771F5" w:rsidR="00FB6687">
        <w:rPr>
          <w:sz w:val="18"/>
        </w:rPr>
        <w:t xml:space="preserve"> </w:t>
      </w:r>
      <w:r w:rsidRPr="00E771F5">
        <w:rPr>
          <w:sz w:val="18"/>
        </w:rPr>
        <w:t>kapatılmaması</w:t>
      </w:r>
      <w:r w:rsidRPr="00E771F5" w:rsidR="00FB6687">
        <w:rPr>
          <w:sz w:val="18"/>
        </w:rPr>
        <w:t xml:space="preserve"> </w:t>
      </w:r>
      <w:r w:rsidRPr="00E771F5">
        <w:rPr>
          <w:sz w:val="18"/>
        </w:rPr>
        <w:t>için</w:t>
      </w:r>
      <w:r w:rsidRPr="00E771F5" w:rsidR="00FB6687">
        <w:rPr>
          <w:sz w:val="18"/>
        </w:rPr>
        <w:t xml:space="preserve"> </w:t>
      </w:r>
      <w:r w:rsidRPr="00E771F5">
        <w:rPr>
          <w:sz w:val="18"/>
        </w:rPr>
        <w:t>kendini</w:t>
      </w:r>
      <w:r w:rsidRPr="00E771F5" w:rsidR="00FB6687">
        <w:rPr>
          <w:sz w:val="18"/>
        </w:rPr>
        <w:t xml:space="preserve"> </w:t>
      </w:r>
      <w:r w:rsidRPr="00E771F5">
        <w:rPr>
          <w:sz w:val="18"/>
        </w:rPr>
        <w:t>siper</w:t>
      </w:r>
      <w:r w:rsidRPr="00E771F5" w:rsidR="00FB6687">
        <w:rPr>
          <w:sz w:val="18"/>
        </w:rPr>
        <w:t xml:space="preserve"> </w:t>
      </w:r>
      <w:r w:rsidRPr="00E771F5">
        <w:rPr>
          <w:sz w:val="18"/>
        </w:rPr>
        <w:t>edenlerin</w:t>
      </w:r>
      <w:r w:rsidRPr="00E771F5" w:rsidR="00FB6687">
        <w:rPr>
          <w:sz w:val="18"/>
        </w:rPr>
        <w:t xml:space="preserve"> </w:t>
      </w:r>
      <w:r w:rsidRPr="00E771F5">
        <w:rPr>
          <w:sz w:val="18"/>
        </w:rPr>
        <w:t>de</w:t>
      </w:r>
      <w:r w:rsidRPr="00E771F5" w:rsidR="00FB6687">
        <w:rPr>
          <w:sz w:val="18"/>
        </w:rPr>
        <w:t xml:space="preserve"> </w:t>
      </w:r>
      <w:r w:rsidRPr="00E771F5">
        <w:rPr>
          <w:sz w:val="18"/>
        </w:rPr>
        <w:t>kim</w:t>
      </w:r>
      <w:r w:rsidRPr="00E771F5" w:rsidR="00FB6687">
        <w:rPr>
          <w:sz w:val="18"/>
        </w:rPr>
        <w:t xml:space="preserve"> </w:t>
      </w:r>
      <w:r w:rsidRPr="00E771F5">
        <w:rPr>
          <w:sz w:val="18"/>
        </w:rPr>
        <w:t>olduğunu</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söyleyeceksiniz.</w:t>
      </w:r>
    </w:p>
    <w:p w:rsidRPr="00E771F5" w:rsidR="00D620DA" w:rsidP="00E771F5" w:rsidRDefault="00D620DA">
      <w:pPr>
        <w:pStyle w:val="GENELKURUL"/>
        <w:spacing w:line="240" w:lineRule="auto"/>
        <w:rPr>
          <w:sz w:val="18"/>
        </w:rPr>
      </w:pPr>
      <w:r w:rsidRPr="00E771F5">
        <w:rPr>
          <w:sz w:val="18"/>
        </w:rPr>
        <w:t>KAZIM</w:t>
      </w:r>
      <w:r w:rsidRPr="00E771F5" w:rsidR="00FB6687">
        <w:rPr>
          <w:sz w:val="18"/>
        </w:rPr>
        <w:t xml:space="preserve"> </w:t>
      </w:r>
      <w:r w:rsidRPr="00E771F5">
        <w:rPr>
          <w:sz w:val="18"/>
        </w:rPr>
        <w:t>ARSLAN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istedilerse</w:t>
      </w:r>
      <w:r w:rsidRPr="00E771F5" w:rsidR="00FB6687">
        <w:rPr>
          <w:sz w:val="18"/>
        </w:rPr>
        <w:t xml:space="preserve"> </w:t>
      </w:r>
      <w:r w:rsidRPr="00E771F5">
        <w:rPr>
          <w:sz w:val="18"/>
        </w:rPr>
        <w:t>verdik.”</w:t>
      </w:r>
      <w:r w:rsidRPr="00E771F5" w:rsidR="00FB6687">
        <w:rPr>
          <w:sz w:val="18"/>
        </w:rPr>
        <w:t xml:space="preserve"> </w:t>
      </w:r>
      <w:r w:rsidRPr="00E771F5">
        <w:rPr>
          <w:sz w:val="18"/>
        </w:rPr>
        <w:t>diyen</w:t>
      </w:r>
      <w:r w:rsidRPr="00E771F5" w:rsidR="00FB6687">
        <w:rPr>
          <w:sz w:val="18"/>
        </w:rPr>
        <w:t xml:space="preserve"> </w:t>
      </w:r>
      <w:r w:rsidRPr="00E771F5">
        <w:rPr>
          <w:sz w:val="18"/>
        </w:rPr>
        <w:t>kimdi?</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17-25</w:t>
      </w:r>
      <w:r w:rsidRPr="00E771F5" w:rsidR="00FB6687">
        <w:rPr>
          <w:sz w:val="18"/>
        </w:rPr>
        <w:t xml:space="preserve"> </w:t>
      </w:r>
      <w:r w:rsidRPr="00E771F5">
        <w:rPr>
          <w:sz w:val="18"/>
        </w:rPr>
        <w:t>doğru</w:t>
      </w:r>
      <w:r w:rsidRPr="00E771F5" w:rsidR="00FB6687">
        <w:rPr>
          <w:sz w:val="18"/>
        </w:rPr>
        <w:t xml:space="preserve"> </w:t>
      </w:r>
      <w:r w:rsidRPr="00E771F5">
        <w:rPr>
          <w:sz w:val="18"/>
        </w:rPr>
        <w:t>mu,</w:t>
      </w:r>
      <w:r w:rsidRPr="00E771F5" w:rsidR="00FB6687">
        <w:rPr>
          <w:sz w:val="18"/>
        </w:rPr>
        <w:t xml:space="preserve"> </w:t>
      </w:r>
      <w:r w:rsidRPr="00E771F5">
        <w:rPr>
          <w:sz w:val="18"/>
        </w:rPr>
        <w:t>değil</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Kim</w:t>
      </w:r>
      <w:r w:rsidRPr="00E771F5" w:rsidR="00FB6687">
        <w:rPr>
          <w:sz w:val="18"/>
        </w:rPr>
        <w:t xml:space="preserve"> </w:t>
      </w:r>
      <w:r w:rsidRPr="00E771F5">
        <w:rPr>
          <w:sz w:val="18"/>
        </w:rPr>
        <w:t>kendini</w:t>
      </w:r>
      <w:r w:rsidRPr="00E771F5" w:rsidR="00FB6687">
        <w:rPr>
          <w:sz w:val="18"/>
        </w:rPr>
        <w:t xml:space="preserve"> </w:t>
      </w:r>
      <w:r w:rsidRPr="00E771F5">
        <w:rPr>
          <w:sz w:val="18"/>
        </w:rPr>
        <w:t>ortaya</w:t>
      </w:r>
      <w:r w:rsidRPr="00E771F5" w:rsidR="00FB6687">
        <w:rPr>
          <w:sz w:val="18"/>
        </w:rPr>
        <w:t xml:space="preserve"> </w:t>
      </w:r>
      <w:r w:rsidRPr="00E771F5">
        <w:rPr>
          <w:sz w:val="18"/>
        </w:rPr>
        <w:t>koyuyordu?</w:t>
      </w:r>
      <w:r w:rsidRPr="00E771F5" w:rsidR="00FB6687">
        <w:rPr>
          <w:sz w:val="18"/>
        </w:rPr>
        <w:t xml:space="preserve"> </w:t>
      </w:r>
      <w:r w:rsidRPr="00E771F5">
        <w:rPr>
          <w:sz w:val="18"/>
        </w:rPr>
        <w:t>Genel</w:t>
      </w:r>
      <w:r w:rsidRPr="00E771F5" w:rsidR="00FB6687">
        <w:rPr>
          <w:sz w:val="18"/>
        </w:rPr>
        <w:t xml:space="preserve"> </w:t>
      </w:r>
      <w:r w:rsidRPr="00E771F5">
        <w:rPr>
          <w:sz w:val="18"/>
        </w:rPr>
        <w:t>yayın</w:t>
      </w:r>
      <w:r w:rsidRPr="00E771F5" w:rsidR="00FB6687">
        <w:rPr>
          <w:sz w:val="18"/>
        </w:rPr>
        <w:t xml:space="preserve"> </w:t>
      </w:r>
      <w:r w:rsidRPr="00E771F5">
        <w:rPr>
          <w:sz w:val="18"/>
        </w:rPr>
        <w:t>yönetmeninin</w:t>
      </w:r>
      <w:r w:rsidRPr="00E771F5" w:rsidR="00FB6687">
        <w:rPr>
          <w:sz w:val="18"/>
        </w:rPr>
        <w:t xml:space="preserve"> </w:t>
      </w:r>
      <w:r w:rsidRPr="00E771F5">
        <w:rPr>
          <w:sz w:val="18"/>
        </w:rPr>
        <w:t>odasına</w:t>
      </w:r>
      <w:r w:rsidRPr="00E771F5" w:rsidR="00FB6687">
        <w:rPr>
          <w:sz w:val="18"/>
        </w:rPr>
        <w:t xml:space="preserve"> </w:t>
      </w:r>
      <w:r w:rsidRPr="00E771F5">
        <w:rPr>
          <w:sz w:val="18"/>
        </w:rPr>
        <w:t>gidip</w:t>
      </w:r>
      <w:r w:rsidRPr="00E771F5" w:rsidR="00FB6687">
        <w:rPr>
          <w:sz w:val="18"/>
        </w:rPr>
        <w:t xml:space="preserve"> </w:t>
      </w:r>
      <w:r w:rsidRPr="00E771F5">
        <w:rPr>
          <w:sz w:val="18"/>
        </w:rPr>
        <w:t>ağlayarak</w:t>
      </w:r>
      <w:r w:rsidRPr="00E771F5" w:rsidR="00FB6687">
        <w:rPr>
          <w:sz w:val="18"/>
        </w:rPr>
        <w:t xml:space="preserve"> </w:t>
      </w:r>
      <w:r w:rsidRPr="00E771F5">
        <w:rPr>
          <w:sz w:val="18"/>
        </w:rPr>
        <w:t>“Engelleyemedik.”</w:t>
      </w:r>
      <w:r w:rsidRPr="00E771F5" w:rsidR="00FB6687">
        <w:rPr>
          <w:sz w:val="18"/>
        </w:rPr>
        <w:t xml:space="preserve"> </w:t>
      </w:r>
      <w:r w:rsidRPr="00E771F5">
        <w:rPr>
          <w:sz w:val="18"/>
        </w:rPr>
        <w:t>feryat</w:t>
      </w:r>
      <w:r w:rsidRPr="00E771F5" w:rsidR="00FB6687">
        <w:rPr>
          <w:sz w:val="18"/>
        </w:rPr>
        <w:t xml:space="preserve"> </w:t>
      </w:r>
      <w:r w:rsidRPr="00E771F5">
        <w:rPr>
          <w:sz w:val="18"/>
        </w:rPr>
        <w:t>figanlarını</w:t>
      </w:r>
      <w:r w:rsidRPr="00E771F5" w:rsidR="00FB6687">
        <w:rPr>
          <w:sz w:val="18"/>
        </w:rPr>
        <w:t xml:space="preserve"> </w:t>
      </w:r>
      <w:r w:rsidRPr="00E771F5">
        <w:rPr>
          <w:sz w:val="18"/>
        </w:rPr>
        <w:t>basanların</w:t>
      </w:r>
      <w:r w:rsidRPr="00E771F5" w:rsidR="00FB6687">
        <w:rPr>
          <w:sz w:val="18"/>
        </w:rPr>
        <w:t xml:space="preserve"> </w:t>
      </w:r>
      <w:r w:rsidRPr="00E771F5">
        <w:rPr>
          <w:sz w:val="18"/>
        </w:rPr>
        <w:t>da</w:t>
      </w:r>
      <w:r w:rsidRPr="00E771F5" w:rsidR="00FB6687">
        <w:rPr>
          <w:sz w:val="18"/>
        </w:rPr>
        <w:t xml:space="preserve"> </w:t>
      </w:r>
      <w:r w:rsidRPr="00E771F5">
        <w:rPr>
          <w:sz w:val="18"/>
        </w:rPr>
        <w:t>kim</w:t>
      </w:r>
      <w:r w:rsidRPr="00E771F5" w:rsidR="00FB6687">
        <w:rPr>
          <w:sz w:val="18"/>
        </w:rPr>
        <w:t xml:space="preserve"> </w:t>
      </w:r>
      <w:r w:rsidRPr="00E771F5">
        <w:rPr>
          <w:sz w:val="18"/>
        </w:rPr>
        <w:t>olduğunu</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söyleyeceksiniz.</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söyleseniz</w:t>
      </w:r>
      <w:r w:rsidRPr="00E771F5" w:rsidR="00FB6687">
        <w:rPr>
          <w:sz w:val="18"/>
        </w:rPr>
        <w:t xml:space="preserve"> </w:t>
      </w:r>
      <w:r w:rsidRPr="00E771F5">
        <w:rPr>
          <w:sz w:val="18"/>
        </w:rPr>
        <w:t>iyi</w:t>
      </w:r>
      <w:r w:rsidRPr="00E771F5" w:rsidR="00FB6687">
        <w:rPr>
          <w:sz w:val="18"/>
        </w:rPr>
        <w:t xml:space="preserve"> </w:t>
      </w:r>
      <w:r w:rsidRPr="00E771F5">
        <w:rPr>
          <w:sz w:val="18"/>
        </w:rPr>
        <w:t>olur.</w:t>
      </w:r>
    </w:p>
    <w:p w:rsidRPr="00E771F5" w:rsidR="00D620DA" w:rsidP="00E771F5" w:rsidRDefault="00D620DA">
      <w:pPr>
        <w:pStyle w:val="GENELKURUL"/>
        <w:spacing w:line="240" w:lineRule="auto"/>
        <w:rPr>
          <w:sz w:val="18"/>
        </w:rPr>
      </w:pPr>
      <w:r w:rsidRPr="00E771F5">
        <w:rPr>
          <w:sz w:val="18"/>
        </w:rPr>
        <w:t>VELİ</w:t>
      </w:r>
      <w:r w:rsidRPr="00E771F5" w:rsidR="00FB6687">
        <w:rPr>
          <w:sz w:val="18"/>
        </w:rPr>
        <w:t xml:space="preserve"> </w:t>
      </w:r>
      <w:r w:rsidRPr="00E771F5">
        <w:rPr>
          <w:sz w:val="18"/>
        </w:rPr>
        <w:t>AĞBABA</w:t>
      </w:r>
      <w:r w:rsidRPr="00E771F5" w:rsidR="00FB6687">
        <w:rPr>
          <w:sz w:val="18"/>
        </w:rPr>
        <w:t xml:space="preserve"> </w:t>
      </w:r>
      <w:r w:rsidRPr="00E771F5">
        <w:rPr>
          <w:sz w:val="18"/>
        </w:rPr>
        <w:t>(Malatya)</w:t>
      </w:r>
      <w:r w:rsidRPr="00E771F5" w:rsidR="00FB6687">
        <w:rPr>
          <w:sz w:val="18"/>
        </w:rPr>
        <w:t xml:space="preserve"> </w:t>
      </w:r>
      <w:r w:rsidRPr="00E771F5">
        <w:rPr>
          <w:sz w:val="18"/>
        </w:rPr>
        <w:t>–</w:t>
      </w:r>
      <w:r w:rsidRPr="00E771F5" w:rsidR="00FB6687">
        <w:rPr>
          <w:sz w:val="18"/>
        </w:rPr>
        <w:t xml:space="preserve"> </w:t>
      </w:r>
      <w:r w:rsidRPr="00E771F5">
        <w:rPr>
          <w:sz w:val="18"/>
        </w:rPr>
        <w:t>Başınızı</w:t>
      </w:r>
      <w:r w:rsidRPr="00E771F5" w:rsidR="00FB6687">
        <w:rPr>
          <w:sz w:val="18"/>
        </w:rPr>
        <w:t xml:space="preserve"> </w:t>
      </w:r>
      <w:r w:rsidRPr="00E771F5">
        <w:rPr>
          <w:sz w:val="18"/>
        </w:rPr>
        <w:t>bağlıyordunuz</w:t>
      </w:r>
      <w:r w:rsidRPr="00E771F5" w:rsidR="00FB6687">
        <w:rPr>
          <w:sz w:val="18"/>
        </w:rPr>
        <w:t xml:space="preserve"> </w:t>
      </w:r>
      <w:r w:rsidRPr="00E771F5">
        <w:rPr>
          <w:sz w:val="18"/>
        </w:rPr>
        <w:t>karşısında.</w:t>
      </w:r>
      <w:r w:rsidRPr="00E771F5" w:rsidR="00FB6687">
        <w:rPr>
          <w:sz w:val="18"/>
        </w:rPr>
        <w:t xml:space="preserve"> </w:t>
      </w:r>
      <w:r w:rsidRPr="00E771F5">
        <w:rPr>
          <w:sz w:val="18"/>
        </w:rPr>
        <w:t>El</w:t>
      </w:r>
      <w:r w:rsidRPr="00E771F5" w:rsidR="00FB6687">
        <w:rPr>
          <w:sz w:val="18"/>
        </w:rPr>
        <w:t xml:space="preserve"> </w:t>
      </w:r>
      <w:r w:rsidRPr="00E771F5">
        <w:rPr>
          <w:sz w:val="18"/>
        </w:rPr>
        <w:t>pençe</w:t>
      </w:r>
      <w:r w:rsidRPr="00E771F5" w:rsidR="00FB6687">
        <w:rPr>
          <w:sz w:val="18"/>
        </w:rPr>
        <w:t xml:space="preserve"> </w:t>
      </w:r>
      <w:r w:rsidRPr="00E771F5">
        <w:rPr>
          <w:sz w:val="18"/>
        </w:rPr>
        <w:t>divan!</w:t>
      </w:r>
      <w:r w:rsidRPr="00E771F5" w:rsidR="00FB6687">
        <w:rPr>
          <w:sz w:val="18"/>
        </w:rPr>
        <w:t xml:space="preserve"> </w:t>
      </w:r>
      <w:r w:rsidRPr="00E771F5">
        <w:rPr>
          <w:sz w:val="18"/>
        </w:rPr>
        <w:t>Arkasında</w:t>
      </w:r>
      <w:r w:rsidRPr="00E771F5" w:rsidR="00FB6687">
        <w:rPr>
          <w:sz w:val="18"/>
        </w:rPr>
        <w:t xml:space="preserve"> </w:t>
      </w:r>
      <w:r w:rsidRPr="00E771F5">
        <w:rPr>
          <w:sz w:val="18"/>
        </w:rPr>
        <w:t>namaz</w:t>
      </w:r>
      <w:r w:rsidRPr="00E771F5" w:rsidR="00FB6687">
        <w:rPr>
          <w:sz w:val="18"/>
        </w:rPr>
        <w:t xml:space="preserve"> </w:t>
      </w:r>
      <w:r w:rsidRPr="00E771F5">
        <w:rPr>
          <w:sz w:val="18"/>
        </w:rPr>
        <w:t>kılıyordunuz.</w:t>
      </w:r>
    </w:p>
    <w:p w:rsidRPr="00E771F5" w:rsidR="00D620DA" w:rsidP="00E771F5" w:rsidRDefault="00D620DA">
      <w:pPr>
        <w:pStyle w:val="GENELKURUL"/>
        <w:spacing w:line="240" w:lineRule="auto"/>
        <w:rPr>
          <w:sz w:val="18"/>
        </w:rPr>
      </w:pPr>
      <w:r w:rsidRPr="00E771F5">
        <w:rPr>
          <w:sz w:val="18"/>
        </w:rPr>
        <w:t>BURCU</w:t>
      </w:r>
      <w:r w:rsidRPr="00E771F5" w:rsidR="00FB6687">
        <w:rPr>
          <w:sz w:val="18"/>
        </w:rPr>
        <w:t xml:space="preserve"> </w:t>
      </w:r>
      <w:r w:rsidRPr="00E771F5">
        <w:rPr>
          <w:sz w:val="18"/>
        </w:rPr>
        <w:t>KÖKSAL</w:t>
      </w:r>
      <w:r w:rsidRPr="00E771F5" w:rsidR="00FB6687">
        <w:rPr>
          <w:sz w:val="18"/>
        </w:rPr>
        <w:t xml:space="preserve"> </w:t>
      </w:r>
      <w:r w:rsidRPr="00E771F5">
        <w:rPr>
          <w:sz w:val="18"/>
        </w:rPr>
        <w:t>(Afyonkarahisar)</w:t>
      </w:r>
      <w:r w:rsidRPr="00E771F5" w:rsidR="00FB6687">
        <w:rPr>
          <w:sz w:val="18"/>
        </w:rPr>
        <w:t xml:space="preserve"> </w:t>
      </w:r>
      <w:r w:rsidRPr="00E771F5">
        <w:rPr>
          <w:sz w:val="18"/>
        </w:rPr>
        <w:t>–</w:t>
      </w:r>
      <w:r w:rsidRPr="00E771F5" w:rsidR="00FB6687">
        <w:rPr>
          <w:sz w:val="18"/>
        </w:rPr>
        <w:t xml:space="preserve"> </w:t>
      </w:r>
      <w:r w:rsidRPr="00E771F5">
        <w:rPr>
          <w:sz w:val="18"/>
        </w:rPr>
        <w:t>Hepiniz</w:t>
      </w:r>
      <w:r w:rsidRPr="00E771F5" w:rsidR="00FB6687">
        <w:rPr>
          <w:sz w:val="18"/>
        </w:rPr>
        <w:t xml:space="preserve"> </w:t>
      </w:r>
      <w:r w:rsidRPr="00E771F5">
        <w:rPr>
          <w:sz w:val="18"/>
        </w:rPr>
        <w:t>Pensilvanya’dan</w:t>
      </w:r>
      <w:r w:rsidRPr="00E771F5" w:rsidR="00FB6687">
        <w:rPr>
          <w:sz w:val="18"/>
        </w:rPr>
        <w:t xml:space="preserve"> </w:t>
      </w:r>
      <w:r w:rsidRPr="00E771F5">
        <w:rPr>
          <w:sz w:val="18"/>
        </w:rPr>
        <w:t>icazet</w:t>
      </w:r>
      <w:r w:rsidRPr="00E771F5" w:rsidR="00FB6687">
        <w:rPr>
          <w:sz w:val="18"/>
        </w:rPr>
        <w:t xml:space="preserve"> </w:t>
      </w:r>
      <w:r w:rsidRPr="00E771F5">
        <w:rPr>
          <w:sz w:val="18"/>
        </w:rPr>
        <w:t>alarak</w:t>
      </w:r>
      <w:r w:rsidRPr="00E771F5" w:rsidR="00FB6687">
        <w:rPr>
          <w:sz w:val="18"/>
        </w:rPr>
        <w:t xml:space="preserve"> </w:t>
      </w:r>
      <w:r w:rsidRPr="00E771F5">
        <w:rPr>
          <w:sz w:val="18"/>
        </w:rPr>
        <w:t>milletvekili,</w:t>
      </w:r>
      <w:r w:rsidRPr="00E771F5" w:rsidR="00FB6687">
        <w:rPr>
          <w:sz w:val="18"/>
        </w:rPr>
        <w:t xml:space="preserve"> </w:t>
      </w:r>
      <w:r w:rsidRPr="00E771F5">
        <w:rPr>
          <w:sz w:val="18"/>
        </w:rPr>
        <w:t>bakan,</w:t>
      </w:r>
      <w:r w:rsidRPr="00E771F5" w:rsidR="00FB6687">
        <w:rPr>
          <w:sz w:val="18"/>
        </w:rPr>
        <w:t xml:space="preserve"> </w:t>
      </w:r>
      <w:r w:rsidRPr="00E771F5">
        <w:rPr>
          <w:sz w:val="18"/>
        </w:rPr>
        <w:t>belediye</w:t>
      </w:r>
      <w:r w:rsidRPr="00E771F5" w:rsidR="00FB6687">
        <w:rPr>
          <w:sz w:val="18"/>
        </w:rPr>
        <w:t xml:space="preserve"> </w:t>
      </w:r>
      <w:r w:rsidRPr="00E771F5">
        <w:rPr>
          <w:sz w:val="18"/>
        </w:rPr>
        <w:t>başkanı</w:t>
      </w:r>
      <w:r w:rsidRPr="00E771F5" w:rsidR="00FB6687">
        <w:rPr>
          <w:sz w:val="18"/>
        </w:rPr>
        <w:t xml:space="preserve"> </w:t>
      </w:r>
      <w:r w:rsidRPr="00E771F5">
        <w:rPr>
          <w:sz w:val="18"/>
        </w:rPr>
        <w:t>oldunuz.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saniye</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Gök’e</w:t>
      </w:r>
      <w:r w:rsidRPr="00E771F5" w:rsidR="00FB6687">
        <w:rPr>
          <w:sz w:val="18"/>
        </w:rPr>
        <w:t xml:space="preserve"> </w:t>
      </w:r>
      <w:r w:rsidRPr="00E771F5">
        <w:rPr>
          <w:sz w:val="18"/>
        </w:rPr>
        <w:t>söz…</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buyurun.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Başkanımıza</w:t>
      </w:r>
      <w:r w:rsidRPr="00E771F5" w:rsidR="00FB6687">
        <w:rPr>
          <w:sz w:val="18"/>
        </w:rPr>
        <w:t xml:space="preserve"> </w:t>
      </w:r>
      <w:r w:rsidRPr="00E771F5">
        <w:rPr>
          <w:sz w:val="18"/>
        </w:rPr>
        <w:t>atfen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değerlendirmede</w:t>
      </w:r>
      <w:r w:rsidRPr="00E771F5" w:rsidR="00FB6687">
        <w:rPr>
          <w:sz w:val="18"/>
        </w:rPr>
        <w:t xml:space="preserve"> </w:t>
      </w:r>
      <w:r w:rsidRPr="00E771F5">
        <w:rPr>
          <w:sz w:val="18"/>
        </w:rPr>
        <w:t>bulunarak</w:t>
      </w:r>
      <w:r w:rsidRPr="00E771F5" w:rsidR="00FB6687">
        <w:rPr>
          <w:sz w:val="18"/>
        </w:rPr>
        <w:t xml:space="preserve"> </w:t>
      </w:r>
      <w:r w:rsidRPr="00E771F5">
        <w:rPr>
          <w:sz w:val="18"/>
        </w:rPr>
        <w:t>bir</w:t>
      </w:r>
      <w:r w:rsidRPr="00E771F5" w:rsidR="00FB6687">
        <w:rPr>
          <w:sz w:val="18"/>
        </w:rPr>
        <w:t xml:space="preserve"> </w:t>
      </w:r>
      <w:r w:rsidRPr="00E771F5">
        <w:rPr>
          <w:sz w:val="18"/>
        </w:rPr>
        <w:t>sataşmada</w:t>
      </w:r>
      <w:r w:rsidRPr="00E771F5" w:rsidR="00FB6687">
        <w:rPr>
          <w:sz w:val="18"/>
        </w:rPr>
        <w:t xml:space="preserve"> </w:t>
      </w:r>
      <w:r w:rsidRPr="00E771F5">
        <w:rPr>
          <w:sz w:val="18"/>
        </w:rPr>
        <w:t>bulundu.</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size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r w:rsidRPr="00E771F5">
        <w:rPr>
          <w:sz w:val="18"/>
        </w:rPr>
        <w:t>sataşmadan.</w:t>
      </w:r>
      <w:r w:rsidRPr="00E771F5" w:rsidR="00FB6687">
        <w:rPr>
          <w:sz w:val="18"/>
        </w:rPr>
        <w:t xml:space="preserve"> </w:t>
      </w: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vermeyin.</w:t>
      </w:r>
    </w:p>
    <w:p w:rsidRPr="00E771F5" w:rsidR="00D620DA" w:rsidP="00E771F5" w:rsidRDefault="00D620DA">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Ziyaret</w:t>
      </w:r>
      <w:r w:rsidRPr="00E771F5" w:rsidR="00FB6687">
        <w:rPr>
          <w:sz w:val="18"/>
        </w:rPr>
        <w:t xml:space="preserve"> </w:t>
      </w:r>
      <w:r w:rsidRPr="00E771F5">
        <w:rPr>
          <w:sz w:val="18"/>
        </w:rPr>
        <w:t>edenler</w:t>
      </w:r>
      <w:r w:rsidRPr="00E771F5" w:rsidR="00FB6687">
        <w:rPr>
          <w:sz w:val="18"/>
        </w:rPr>
        <w:t xml:space="preserve"> </w:t>
      </w:r>
      <w:r w:rsidRPr="00E771F5">
        <w:rPr>
          <w:sz w:val="18"/>
        </w:rPr>
        <w:t>yanında</w:t>
      </w:r>
      <w:r w:rsidRPr="00E771F5" w:rsidR="00FB6687">
        <w:rPr>
          <w:sz w:val="18"/>
        </w:rPr>
        <w:t xml:space="preserve"> </w:t>
      </w:r>
      <w:r w:rsidRPr="00E771F5">
        <w:rPr>
          <w:sz w:val="18"/>
        </w:rPr>
        <w:t>oturuyor,</w:t>
      </w:r>
      <w:r w:rsidRPr="00E771F5" w:rsidR="00FB6687">
        <w:rPr>
          <w:sz w:val="18"/>
        </w:rPr>
        <w:t xml:space="preserve"> </w:t>
      </w:r>
      <w:r w:rsidRPr="00E771F5">
        <w:rPr>
          <w:sz w:val="18"/>
        </w:rPr>
        <w:t>ayıp</w:t>
      </w:r>
      <w:r w:rsidRPr="00E771F5" w:rsidR="00FB6687">
        <w:rPr>
          <w:sz w:val="18"/>
        </w:rPr>
        <w:t xml:space="preserve"> </w:t>
      </w:r>
      <w:r w:rsidRPr="00E771F5">
        <w:rPr>
          <w:sz w:val="18"/>
        </w:rPr>
        <w:t>ayıp!</w:t>
      </w:r>
    </w:p>
    <w:p w:rsidRPr="00E771F5" w:rsidR="00D620DA" w:rsidP="00E771F5" w:rsidRDefault="00D620DA">
      <w:pPr>
        <w:pStyle w:val="GENELKURUL"/>
        <w:spacing w:line="240" w:lineRule="auto"/>
        <w:rPr>
          <w:sz w:val="18"/>
        </w:rPr>
      </w:pPr>
      <w:r w:rsidRPr="00E771F5">
        <w:rPr>
          <w:sz w:val="18"/>
        </w:rPr>
        <w:t>VELİ</w:t>
      </w:r>
      <w:r w:rsidRPr="00E771F5" w:rsidR="00FB6687">
        <w:rPr>
          <w:sz w:val="18"/>
        </w:rPr>
        <w:t xml:space="preserve"> </w:t>
      </w:r>
      <w:r w:rsidRPr="00E771F5">
        <w:rPr>
          <w:sz w:val="18"/>
        </w:rPr>
        <w:t>AĞBABA</w:t>
      </w:r>
      <w:r w:rsidRPr="00E771F5" w:rsidR="00FB6687">
        <w:rPr>
          <w:sz w:val="18"/>
        </w:rPr>
        <w:t xml:space="preserve"> </w:t>
      </w:r>
      <w:r w:rsidRPr="00E771F5">
        <w:rPr>
          <w:sz w:val="18"/>
        </w:rPr>
        <w:t>(Malatya)</w:t>
      </w:r>
      <w:r w:rsidRPr="00E771F5" w:rsidR="00FB6687">
        <w:rPr>
          <w:sz w:val="18"/>
        </w:rPr>
        <w:t xml:space="preserve"> </w:t>
      </w:r>
      <w:r w:rsidRPr="00E771F5">
        <w:rPr>
          <w:sz w:val="18"/>
        </w:rPr>
        <w:t>–</w:t>
      </w:r>
      <w:r w:rsidRPr="00E771F5" w:rsidR="00FB6687">
        <w:rPr>
          <w:sz w:val="18"/>
        </w:rPr>
        <w:t xml:space="preserve"> </w:t>
      </w:r>
      <w:r w:rsidRPr="00E771F5">
        <w:rPr>
          <w:sz w:val="18"/>
        </w:rPr>
        <w:t>Beraber</w:t>
      </w:r>
      <w:r w:rsidRPr="00E771F5" w:rsidR="00FB6687">
        <w:rPr>
          <w:sz w:val="18"/>
        </w:rPr>
        <w:t xml:space="preserve"> </w:t>
      </w:r>
      <w:r w:rsidRPr="00E771F5">
        <w:rPr>
          <w:sz w:val="18"/>
        </w:rPr>
        <w:t>namaz</w:t>
      </w:r>
      <w:r w:rsidRPr="00E771F5" w:rsidR="00FB6687">
        <w:rPr>
          <w:sz w:val="18"/>
        </w:rPr>
        <w:t xml:space="preserve"> </w:t>
      </w:r>
      <w:r w:rsidRPr="00E771F5">
        <w:rPr>
          <w:sz w:val="18"/>
        </w:rPr>
        <w:t>kılıyordunuz,</w:t>
      </w:r>
      <w:r w:rsidRPr="00E771F5" w:rsidR="00FB6687">
        <w:rPr>
          <w:sz w:val="18"/>
        </w:rPr>
        <w:t xml:space="preserve"> </w:t>
      </w:r>
      <w:r w:rsidRPr="00E771F5">
        <w:rPr>
          <w:sz w:val="18"/>
        </w:rPr>
        <w:t>başınızı</w:t>
      </w:r>
      <w:r w:rsidRPr="00E771F5" w:rsidR="00FB6687">
        <w:rPr>
          <w:sz w:val="18"/>
        </w:rPr>
        <w:t xml:space="preserve"> </w:t>
      </w:r>
      <w:r w:rsidRPr="00E771F5">
        <w:rPr>
          <w:sz w:val="18"/>
        </w:rPr>
        <w:t>bağlıyordunuz</w:t>
      </w:r>
      <w:r w:rsidRPr="00E771F5" w:rsidR="00FB6687">
        <w:rPr>
          <w:sz w:val="18"/>
        </w:rPr>
        <w:t xml:space="preserve"> </w:t>
      </w:r>
      <w:r w:rsidRPr="00E771F5">
        <w:rPr>
          <w:sz w:val="18"/>
        </w:rPr>
        <w:t>böyle…</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Ağbaba,</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vekilinizi</w:t>
      </w:r>
      <w:r w:rsidRPr="00E771F5" w:rsidR="00FB6687">
        <w:rPr>
          <w:sz w:val="18"/>
        </w:rPr>
        <w:t xml:space="preserve"> </w:t>
      </w:r>
      <w:r w:rsidRPr="00E771F5">
        <w:rPr>
          <w:sz w:val="18"/>
        </w:rPr>
        <w:t>kürsüye</w:t>
      </w:r>
      <w:r w:rsidRPr="00E771F5" w:rsidR="00FB6687">
        <w:rPr>
          <w:sz w:val="18"/>
        </w:rPr>
        <w:t xml:space="preserve"> </w:t>
      </w:r>
      <w:r w:rsidRPr="00E771F5">
        <w:rPr>
          <w:sz w:val="18"/>
        </w:rPr>
        <w:t>davet</w:t>
      </w:r>
      <w:r w:rsidRPr="00E771F5" w:rsidR="00FB6687">
        <w:rPr>
          <w:sz w:val="18"/>
        </w:rPr>
        <w:t xml:space="preserve"> </w:t>
      </w:r>
      <w:r w:rsidRPr="00E771F5">
        <w:rPr>
          <w:sz w:val="18"/>
        </w:rPr>
        <w:t>ettim.</w:t>
      </w:r>
      <w:r w:rsidRPr="00E771F5" w:rsidR="00FB6687">
        <w:rPr>
          <w:sz w:val="18"/>
        </w:rPr>
        <w:t xml:space="preserve"> </w:t>
      </w:r>
      <w:r w:rsidRPr="00E771F5">
        <w:rPr>
          <w:sz w:val="18"/>
        </w:rPr>
        <w:t>Lütfen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p>
    <w:p w:rsidRPr="00E771F5" w:rsidR="00D620DA" w:rsidP="00E771F5" w:rsidRDefault="00D620DA">
      <w:pPr>
        <w:pStyle w:val="GENELKURUL"/>
        <w:spacing w:line="240" w:lineRule="auto"/>
        <w:rPr>
          <w:sz w:val="18"/>
        </w:rPr>
      </w:pPr>
      <w:r w:rsidRPr="00E771F5">
        <w:rPr>
          <w:sz w:val="18"/>
        </w:rPr>
        <w:t>Buyurun.</w:t>
      </w:r>
    </w:p>
    <w:p w:rsidRPr="00E771F5" w:rsidR="00F33FCE" w:rsidP="00E771F5" w:rsidRDefault="00F33FCE">
      <w:pPr>
        <w:tabs>
          <w:tab w:val="center" w:pos="5100"/>
        </w:tabs>
        <w:suppressAutoHyphens/>
        <w:spacing w:before="60" w:after="60"/>
        <w:ind w:firstLine="851"/>
        <w:jc w:val="both"/>
        <w:rPr>
          <w:sz w:val="18"/>
        </w:rPr>
      </w:pPr>
      <w:r w:rsidRPr="00E771F5">
        <w:rPr>
          <w:sz w:val="18"/>
        </w:rPr>
        <w:t>3.-</w:t>
      </w:r>
      <w:r w:rsidRPr="00E771F5" w:rsidR="00FB6687">
        <w:rPr>
          <w:sz w:val="18"/>
        </w:rPr>
        <w:t xml:space="preserve"> </w:t>
      </w:r>
      <w:r w:rsidRPr="00E771F5">
        <w:rPr>
          <w:sz w:val="18"/>
        </w:rPr>
        <w:t>Ankara</w:t>
      </w:r>
      <w:r w:rsidRPr="00E771F5" w:rsidR="00FB6687">
        <w:rPr>
          <w:sz w:val="18"/>
        </w:rPr>
        <w:t xml:space="preserve"> </w:t>
      </w:r>
      <w:r w:rsidRPr="00E771F5">
        <w:rPr>
          <w:sz w:val="18"/>
        </w:rPr>
        <w:t>Milletvekili</w:t>
      </w:r>
      <w:r w:rsidRPr="00E771F5" w:rsidR="00FB6687">
        <w:rPr>
          <w:sz w:val="18"/>
        </w:rPr>
        <w:t xml:space="preserve"> </w:t>
      </w:r>
      <w:r w:rsidRPr="00E771F5">
        <w:rPr>
          <w:sz w:val="18"/>
        </w:rPr>
        <w:t>Levent</w:t>
      </w:r>
      <w:r w:rsidRPr="00E771F5" w:rsidR="00FB6687">
        <w:rPr>
          <w:sz w:val="18"/>
        </w:rPr>
        <w:t xml:space="preserve"> </w:t>
      </w:r>
      <w:r w:rsidRPr="00E771F5">
        <w:rPr>
          <w:sz w:val="18"/>
        </w:rPr>
        <w:t>Gök’ün,</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Muş’un</w:t>
      </w:r>
      <w:r w:rsidRPr="00E771F5" w:rsidR="00FB6687">
        <w:rPr>
          <w:sz w:val="18"/>
        </w:rPr>
        <w:t xml:space="preserve"> </w:t>
      </w:r>
      <w:r w:rsidRPr="00E771F5">
        <w:rPr>
          <w:sz w:val="18"/>
        </w:rPr>
        <w:t>sataşma</w:t>
      </w:r>
      <w:r w:rsidRPr="00E771F5" w:rsidR="00FB6687">
        <w:rPr>
          <w:sz w:val="18"/>
        </w:rPr>
        <w:t xml:space="preserve"> </w:t>
      </w:r>
      <w:r w:rsidRPr="00E771F5">
        <w:rPr>
          <w:sz w:val="18"/>
        </w:rPr>
        <w:t>nedeniyle</w:t>
      </w:r>
      <w:r w:rsidRPr="00E771F5" w:rsidR="00FB6687">
        <w:rPr>
          <w:sz w:val="18"/>
        </w:rPr>
        <w:t xml:space="preserve"> </w:t>
      </w:r>
      <w:r w:rsidRPr="00E771F5">
        <w:rPr>
          <w:sz w:val="18"/>
        </w:rPr>
        <w:t>yaptığı</w:t>
      </w:r>
      <w:r w:rsidRPr="00E771F5" w:rsidR="00FB6687">
        <w:rPr>
          <w:sz w:val="18"/>
        </w:rPr>
        <w:t xml:space="preserve"> </w:t>
      </w:r>
      <w:r w:rsidRPr="00E771F5">
        <w:rPr>
          <w:sz w:val="18"/>
        </w:rPr>
        <w:t>konuşması</w:t>
      </w:r>
      <w:r w:rsidRPr="00E771F5" w:rsidR="00FB6687">
        <w:rPr>
          <w:sz w:val="18"/>
        </w:rPr>
        <w:t xml:space="preserve"> </w:t>
      </w:r>
      <w:r w:rsidRPr="00E771F5">
        <w:rPr>
          <w:sz w:val="18"/>
        </w:rPr>
        <w:t>sırasında</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Genel</w:t>
      </w:r>
      <w:r w:rsidRPr="00E771F5" w:rsidR="00FB6687">
        <w:rPr>
          <w:sz w:val="18"/>
        </w:rPr>
        <w:t xml:space="preserve"> </w:t>
      </w:r>
      <w:r w:rsidRPr="00E771F5">
        <w:rPr>
          <w:sz w:val="18"/>
        </w:rPr>
        <w:t>Başkanına</w:t>
      </w:r>
      <w:r w:rsidRPr="00E771F5" w:rsidR="00FB6687">
        <w:rPr>
          <w:sz w:val="18"/>
        </w:rPr>
        <w:t xml:space="preserve"> </w:t>
      </w:r>
      <w:r w:rsidRPr="00E771F5">
        <w:rPr>
          <w:sz w:val="18"/>
        </w:rPr>
        <w:t>sataşması</w:t>
      </w:r>
      <w:r w:rsidRPr="00E771F5" w:rsidR="00FB6687">
        <w:rPr>
          <w:sz w:val="18"/>
        </w:rPr>
        <w:t xml:space="preserve"> </w:t>
      </w:r>
      <w:r w:rsidRPr="00E771F5">
        <w:rPr>
          <w:sz w:val="18"/>
        </w:rPr>
        <w:t>nedeniyle</w:t>
      </w:r>
      <w:r w:rsidRPr="00E771F5" w:rsidR="00FB6687">
        <w:rPr>
          <w:sz w:val="18"/>
        </w:rPr>
        <w:t xml:space="preserve"> </w:t>
      </w:r>
      <w:r w:rsidRPr="00E771F5">
        <w:rPr>
          <w:sz w:val="18"/>
        </w:rPr>
        <w:t>konuşması</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gerçekten,</w:t>
      </w:r>
      <w:r w:rsidRPr="00E771F5" w:rsidR="00FB6687">
        <w:rPr>
          <w:sz w:val="18"/>
        </w:rPr>
        <w:t xml:space="preserve"> </w:t>
      </w:r>
      <w:r w:rsidRPr="00E771F5">
        <w:rPr>
          <w:sz w:val="18"/>
        </w:rPr>
        <w:t>burada</w:t>
      </w:r>
      <w:r w:rsidRPr="00E771F5" w:rsidR="00FB6687">
        <w:rPr>
          <w:sz w:val="18"/>
        </w:rPr>
        <w:t xml:space="preserve"> </w:t>
      </w:r>
      <w:r w:rsidRPr="00E771F5">
        <w:rPr>
          <w:sz w:val="18"/>
        </w:rPr>
        <w:t>AKP</w:t>
      </w:r>
      <w:r w:rsidRPr="00E771F5" w:rsidR="00FB6687">
        <w:rPr>
          <w:sz w:val="18"/>
        </w:rPr>
        <w:t xml:space="preserve"> </w:t>
      </w:r>
      <w:r w:rsidRPr="00E771F5">
        <w:rPr>
          <w:sz w:val="18"/>
        </w:rPr>
        <w:t>sözcülerini</w:t>
      </w:r>
      <w:r w:rsidRPr="00E771F5" w:rsidR="00FB6687">
        <w:rPr>
          <w:sz w:val="18"/>
        </w:rPr>
        <w:t xml:space="preserve"> </w:t>
      </w:r>
      <w:r w:rsidRPr="00E771F5">
        <w:rPr>
          <w:sz w:val="18"/>
        </w:rPr>
        <w:t>izlerken</w:t>
      </w:r>
      <w:r w:rsidRPr="00E771F5" w:rsidR="00FB6687">
        <w:rPr>
          <w:sz w:val="18"/>
        </w:rPr>
        <w:t xml:space="preserve"> </w:t>
      </w:r>
      <w:r w:rsidRPr="00E771F5">
        <w:rPr>
          <w:sz w:val="18"/>
        </w:rPr>
        <w:t>hayatın</w:t>
      </w:r>
      <w:r w:rsidRPr="00E771F5" w:rsidR="00FB6687">
        <w:rPr>
          <w:sz w:val="18"/>
        </w:rPr>
        <w:t xml:space="preserve"> </w:t>
      </w:r>
      <w:r w:rsidRPr="00E771F5">
        <w:rPr>
          <w:sz w:val="18"/>
        </w:rPr>
        <w:t>bir</w:t>
      </w:r>
      <w:r w:rsidRPr="00E771F5" w:rsidR="00FB6687">
        <w:rPr>
          <w:sz w:val="18"/>
        </w:rPr>
        <w:t xml:space="preserve"> </w:t>
      </w:r>
      <w:r w:rsidRPr="00E771F5">
        <w:rPr>
          <w:sz w:val="18"/>
        </w:rPr>
        <w:t>bölümünde</w:t>
      </w:r>
      <w:r w:rsidRPr="00E771F5" w:rsidR="00FB6687">
        <w:rPr>
          <w:sz w:val="18"/>
        </w:rPr>
        <w:t xml:space="preserve"> </w:t>
      </w:r>
      <w:r w:rsidRPr="00E771F5">
        <w:rPr>
          <w:sz w:val="18"/>
        </w:rPr>
        <w:t>beraber</w:t>
      </w:r>
      <w:r w:rsidRPr="00E771F5" w:rsidR="00FB6687">
        <w:rPr>
          <w:sz w:val="18"/>
        </w:rPr>
        <w:t xml:space="preserve"> </w:t>
      </w:r>
      <w:r w:rsidRPr="00E771F5">
        <w:rPr>
          <w:sz w:val="18"/>
        </w:rPr>
        <w:t>yürüdükleri</w:t>
      </w:r>
      <w:r w:rsidRPr="00E771F5" w:rsidR="00FB6687">
        <w:rPr>
          <w:sz w:val="18"/>
        </w:rPr>
        <w:t xml:space="preserve"> </w:t>
      </w:r>
      <w:r w:rsidRPr="00E771F5">
        <w:rPr>
          <w:sz w:val="18"/>
        </w:rPr>
        <w:t>bir</w:t>
      </w:r>
      <w:r w:rsidRPr="00E771F5" w:rsidR="00FB6687">
        <w:rPr>
          <w:sz w:val="18"/>
        </w:rPr>
        <w:t xml:space="preserve"> </w:t>
      </w:r>
      <w:r w:rsidRPr="00E771F5">
        <w:rPr>
          <w:sz w:val="18"/>
        </w:rPr>
        <w:t>yolda</w:t>
      </w:r>
      <w:r w:rsidRPr="00E771F5" w:rsidR="00FB6687">
        <w:rPr>
          <w:sz w:val="18"/>
        </w:rPr>
        <w:t xml:space="preserve"> </w:t>
      </w:r>
      <w:r w:rsidRPr="00E771F5">
        <w:rPr>
          <w:sz w:val="18"/>
        </w:rPr>
        <w:t>-hem</w:t>
      </w:r>
      <w:r w:rsidRPr="00E771F5" w:rsidR="00FB6687">
        <w:rPr>
          <w:sz w:val="18"/>
        </w:rPr>
        <w:t xml:space="preserve"> </w:t>
      </w:r>
      <w:r w:rsidRPr="00E771F5">
        <w:rPr>
          <w:sz w:val="18"/>
        </w:rPr>
        <w:t>PKK’yla</w:t>
      </w:r>
      <w:r w:rsidRPr="00E771F5" w:rsidR="00FB6687">
        <w:rPr>
          <w:sz w:val="18"/>
        </w:rPr>
        <w:t xml:space="preserve"> </w:t>
      </w:r>
      <w:r w:rsidRPr="00E771F5">
        <w:rPr>
          <w:sz w:val="18"/>
        </w:rPr>
        <w:t>da</w:t>
      </w:r>
      <w:r w:rsidRPr="00E771F5" w:rsidR="00FB6687">
        <w:rPr>
          <w:sz w:val="18"/>
        </w:rPr>
        <w:t xml:space="preserve"> </w:t>
      </w:r>
      <w:r w:rsidRPr="00E771F5">
        <w:rPr>
          <w:sz w:val="18"/>
        </w:rPr>
        <w:t>ilgili</w:t>
      </w:r>
      <w:r w:rsidRPr="00E771F5" w:rsidR="00FB6687">
        <w:rPr>
          <w:sz w:val="18"/>
        </w:rPr>
        <w:t xml:space="preserve"> </w:t>
      </w:r>
      <w:r w:rsidRPr="00E771F5">
        <w:rPr>
          <w:sz w:val="18"/>
        </w:rPr>
        <w:t>bu</w:t>
      </w:r>
      <w:r w:rsidRPr="00E771F5" w:rsidR="006476C5">
        <w:rPr>
          <w:sz w:val="18"/>
        </w:rPr>
        <w:t>,</w:t>
      </w:r>
      <w:r w:rsidRPr="00E771F5" w:rsidR="00FB6687">
        <w:rPr>
          <w:sz w:val="18"/>
        </w:rPr>
        <w:t xml:space="preserve"> </w:t>
      </w:r>
      <w:r w:rsidRPr="00E771F5">
        <w:rPr>
          <w:sz w:val="18"/>
        </w:rPr>
        <w:t>hem</w:t>
      </w:r>
      <w:r w:rsidRPr="00E771F5" w:rsidR="00FB6687">
        <w:rPr>
          <w:sz w:val="18"/>
        </w:rPr>
        <w:t xml:space="preserve"> </w:t>
      </w:r>
      <w:r w:rsidRPr="00E771F5">
        <w:rPr>
          <w:sz w:val="18"/>
        </w:rPr>
        <w:t>FETÖ’yle</w:t>
      </w:r>
      <w:r w:rsidRPr="00E771F5" w:rsidR="00FB6687">
        <w:rPr>
          <w:sz w:val="18"/>
        </w:rPr>
        <w:t xml:space="preserve"> </w:t>
      </w:r>
      <w:r w:rsidRPr="00E771F5">
        <w:rPr>
          <w:sz w:val="18"/>
        </w:rPr>
        <w:t>de</w:t>
      </w:r>
      <w:r w:rsidRPr="00E771F5" w:rsidR="00FB6687">
        <w:rPr>
          <w:sz w:val="18"/>
        </w:rPr>
        <w:t xml:space="preserve"> </w:t>
      </w:r>
      <w:r w:rsidRPr="00E771F5">
        <w:rPr>
          <w:sz w:val="18"/>
        </w:rPr>
        <w:t>ilgili-</w:t>
      </w:r>
      <w:r w:rsidRPr="00E771F5" w:rsidR="00FB6687">
        <w:rPr>
          <w:sz w:val="18"/>
        </w:rPr>
        <w:t xml:space="preserve"> </w:t>
      </w:r>
      <w:r w:rsidRPr="00E771F5">
        <w:rPr>
          <w:sz w:val="18"/>
        </w:rPr>
        <w:t>o</w:t>
      </w:r>
      <w:r w:rsidRPr="00E771F5" w:rsidR="00FB6687">
        <w:rPr>
          <w:sz w:val="18"/>
        </w:rPr>
        <w:t xml:space="preserve"> </w:t>
      </w:r>
      <w:r w:rsidRPr="00E771F5">
        <w:rPr>
          <w:sz w:val="18"/>
        </w:rPr>
        <w:t>günkü</w:t>
      </w:r>
      <w:r w:rsidRPr="00E771F5" w:rsidR="00FB6687">
        <w:rPr>
          <w:sz w:val="18"/>
        </w:rPr>
        <w:t xml:space="preserve"> </w:t>
      </w:r>
      <w:r w:rsidRPr="00E771F5">
        <w:rPr>
          <w:sz w:val="18"/>
        </w:rPr>
        <w:t>söylemleri</w:t>
      </w:r>
      <w:r w:rsidRPr="00E771F5" w:rsidR="00FB6687">
        <w:rPr>
          <w:sz w:val="18"/>
        </w:rPr>
        <w:t xml:space="preserve"> </w:t>
      </w:r>
      <w:r w:rsidRPr="00E771F5">
        <w:rPr>
          <w:sz w:val="18"/>
        </w:rPr>
        <w:t>inkâr</w:t>
      </w:r>
      <w:r w:rsidRPr="00E771F5" w:rsidR="00FB6687">
        <w:rPr>
          <w:sz w:val="18"/>
        </w:rPr>
        <w:t xml:space="preserve"> </w:t>
      </w:r>
      <w:r w:rsidRPr="00E771F5">
        <w:rPr>
          <w:sz w:val="18"/>
        </w:rPr>
        <w:t>eden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tavra</w:t>
      </w:r>
      <w:r w:rsidRPr="00E771F5" w:rsidR="00FB6687">
        <w:rPr>
          <w:sz w:val="18"/>
        </w:rPr>
        <w:t xml:space="preserve"> </w:t>
      </w:r>
      <w:r w:rsidRPr="00E771F5">
        <w:rPr>
          <w:sz w:val="18"/>
        </w:rPr>
        <w:t>geçtikleri</w:t>
      </w:r>
      <w:r w:rsidRPr="00E771F5" w:rsidR="00FB6687">
        <w:rPr>
          <w:sz w:val="18"/>
        </w:rPr>
        <w:t xml:space="preserve"> </w:t>
      </w:r>
      <w:r w:rsidRPr="00E771F5">
        <w:rPr>
          <w:sz w:val="18"/>
        </w:rPr>
        <w:t>anda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tutumlarını</w:t>
      </w:r>
      <w:r w:rsidRPr="00E771F5" w:rsidR="00FB6687">
        <w:rPr>
          <w:sz w:val="18"/>
        </w:rPr>
        <w:t xml:space="preserve"> </w:t>
      </w:r>
      <w:r w:rsidRPr="00E771F5">
        <w:rPr>
          <w:sz w:val="18"/>
        </w:rPr>
        <w:t>inkâr</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tutumla</w:t>
      </w:r>
      <w:r w:rsidRPr="00E771F5" w:rsidR="00FB6687">
        <w:rPr>
          <w:sz w:val="18"/>
        </w:rPr>
        <w:t xml:space="preserve"> </w:t>
      </w:r>
      <w:r w:rsidRPr="00E771F5">
        <w:rPr>
          <w:sz w:val="18"/>
        </w:rPr>
        <w:t>karşılaşmak,</w:t>
      </w:r>
      <w:r w:rsidRPr="00E771F5" w:rsidR="00FB6687">
        <w:rPr>
          <w:sz w:val="18"/>
        </w:rPr>
        <w:t xml:space="preserve"> </w:t>
      </w:r>
      <w:r w:rsidRPr="00E771F5">
        <w:rPr>
          <w:sz w:val="18"/>
        </w:rPr>
        <w:t>gerçekten</w:t>
      </w:r>
      <w:r w:rsidRPr="00E771F5" w:rsidR="00FB6687">
        <w:rPr>
          <w:sz w:val="18"/>
        </w:rPr>
        <w:t xml:space="preserve"> </w:t>
      </w:r>
      <w:r w:rsidRPr="00E771F5">
        <w:rPr>
          <w:sz w:val="18"/>
        </w:rPr>
        <w:t>bizler</w:t>
      </w:r>
      <w:r w:rsidRPr="00E771F5" w:rsidR="00FB6687">
        <w:rPr>
          <w:sz w:val="18"/>
        </w:rPr>
        <w:t xml:space="preserve"> </w:t>
      </w:r>
      <w:r w:rsidRPr="00E771F5">
        <w:rPr>
          <w:sz w:val="18"/>
        </w:rPr>
        <w:t>açısından</w:t>
      </w:r>
      <w:r w:rsidRPr="00E771F5" w:rsidR="00FB6687">
        <w:rPr>
          <w:sz w:val="18"/>
        </w:rPr>
        <w:t xml:space="preserve"> </w:t>
      </w:r>
      <w:r w:rsidRPr="00E771F5">
        <w:rPr>
          <w:sz w:val="18"/>
        </w:rPr>
        <w:t>şaşırtıcı</w:t>
      </w:r>
      <w:r w:rsidRPr="00E771F5" w:rsidR="00FB6687">
        <w:rPr>
          <w:sz w:val="18"/>
        </w:rPr>
        <w:t xml:space="preserve"> </w:t>
      </w:r>
      <w:r w:rsidRPr="00E771F5">
        <w:rPr>
          <w:sz w:val="18"/>
        </w:rPr>
        <w:t>değil.</w:t>
      </w:r>
    </w:p>
    <w:p w:rsidRPr="00E771F5" w:rsidR="00D620DA" w:rsidP="00E771F5" w:rsidRDefault="00D620DA">
      <w:pPr>
        <w:pStyle w:val="GENELKURUL"/>
        <w:spacing w:line="240" w:lineRule="auto"/>
        <w:rPr>
          <w:sz w:val="18"/>
        </w:rPr>
      </w:pPr>
      <w:r w:rsidRPr="00E771F5">
        <w:rPr>
          <w:sz w:val="18"/>
        </w:rPr>
        <w:t>Bakın,</w:t>
      </w:r>
      <w:r w:rsidRPr="00E771F5" w:rsidR="00FB6687">
        <w:rPr>
          <w:sz w:val="18"/>
        </w:rPr>
        <w:t xml:space="preserve"> </w:t>
      </w:r>
      <w:r w:rsidRPr="00E771F5">
        <w:rPr>
          <w:sz w:val="18"/>
        </w:rPr>
        <w:t>sizin</w:t>
      </w:r>
      <w:r w:rsidRPr="00E771F5" w:rsidR="00FB6687">
        <w:rPr>
          <w:sz w:val="18"/>
        </w:rPr>
        <w:t xml:space="preserve"> </w:t>
      </w:r>
      <w:r w:rsidRPr="00E771F5">
        <w:rPr>
          <w:sz w:val="18"/>
        </w:rPr>
        <w:t>Cumhurbaşkanı</w:t>
      </w:r>
      <w:r w:rsidRPr="00E771F5" w:rsidR="00FB6687">
        <w:rPr>
          <w:sz w:val="18"/>
        </w:rPr>
        <w:t xml:space="preserve"> </w:t>
      </w:r>
      <w:r w:rsidRPr="00E771F5">
        <w:rPr>
          <w:sz w:val="18"/>
        </w:rPr>
        <w:t>“Beraber</w:t>
      </w:r>
      <w:r w:rsidRPr="00E771F5" w:rsidR="00FB6687">
        <w:rPr>
          <w:sz w:val="18"/>
        </w:rPr>
        <w:t xml:space="preserve"> </w:t>
      </w:r>
      <w:r w:rsidRPr="00E771F5">
        <w:rPr>
          <w:sz w:val="18"/>
        </w:rPr>
        <w:t>ıslandık</w:t>
      </w:r>
      <w:r w:rsidRPr="00E771F5" w:rsidR="00FB6687">
        <w:rPr>
          <w:sz w:val="18"/>
        </w:rPr>
        <w:t xml:space="preserve"> </w:t>
      </w:r>
      <w:r w:rsidRPr="00E771F5">
        <w:rPr>
          <w:sz w:val="18"/>
        </w:rPr>
        <w:t>bu</w:t>
      </w:r>
      <w:r w:rsidRPr="00E771F5" w:rsidR="00FB6687">
        <w:rPr>
          <w:sz w:val="18"/>
        </w:rPr>
        <w:t xml:space="preserve"> </w:t>
      </w:r>
      <w:r w:rsidRPr="00E771F5">
        <w:rPr>
          <w:sz w:val="18"/>
        </w:rPr>
        <w:t>yollarda,</w:t>
      </w:r>
      <w:r w:rsidRPr="00E771F5" w:rsidR="00FB6687">
        <w:rPr>
          <w:sz w:val="18"/>
        </w:rPr>
        <w:t xml:space="preserve"> </w:t>
      </w:r>
      <w:r w:rsidRPr="00E771F5">
        <w:rPr>
          <w:sz w:val="18"/>
        </w:rPr>
        <w:t>beraber</w:t>
      </w:r>
      <w:r w:rsidRPr="00E771F5" w:rsidR="00FB6687">
        <w:rPr>
          <w:sz w:val="18"/>
        </w:rPr>
        <w:t xml:space="preserve"> </w:t>
      </w:r>
      <w:r w:rsidRPr="00E771F5">
        <w:rPr>
          <w:sz w:val="18"/>
        </w:rPr>
        <w:t>yürüdük</w:t>
      </w:r>
      <w:r w:rsidRPr="00E771F5" w:rsidR="00FB6687">
        <w:rPr>
          <w:sz w:val="18"/>
        </w:rPr>
        <w:t xml:space="preserve"> </w:t>
      </w:r>
      <w:r w:rsidRPr="00E771F5">
        <w:rPr>
          <w:sz w:val="18"/>
        </w:rPr>
        <w:t>bu</w:t>
      </w:r>
      <w:r w:rsidRPr="00E771F5" w:rsidR="00FB6687">
        <w:rPr>
          <w:sz w:val="18"/>
        </w:rPr>
        <w:t xml:space="preserve"> </w:t>
      </w:r>
      <w:r w:rsidRPr="00E771F5">
        <w:rPr>
          <w:sz w:val="18"/>
        </w:rPr>
        <w:t>yolda.”</w:t>
      </w:r>
      <w:r w:rsidRPr="00E771F5" w:rsidR="00FB6687">
        <w:rPr>
          <w:sz w:val="18"/>
        </w:rPr>
        <w:t xml:space="preserve"> </w:t>
      </w:r>
      <w:r w:rsidRPr="00E771F5">
        <w:rPr>
          <w:sz w:val="18"/>
        </w:rPr>
        <w:t>demedi</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NECDET</w:t>
      </w:r>
      <w:r w:rsidRPr="00E771F5" w:rsidR="00FB6687">
        <w:rPr>
          <w:sz w:val="18"/>
        </w:rPr>
        <w:t xml:space="preserve"> </w:t>
      </w:r>
      <w:r w:rsidRPr="00E771F5">
        <w:rPr>
          <w:sz w:val="18"/>
        </w:rPr>
        <w:t>ÜNÜVAR</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Milletle</w:t>
      </w:r>
      <w:r w:rsidRPr="00E771F5" w:rsidR="00FB6687">
        <w:rPr>
          <w:sz w:val="18"/>
        </w:rPr>
        <w:t xml:space="preserve"> </w:t>
      </w:r>
      <w:r w:rsidRPr="00E771F5">
        <w:rPr>
          <w:sz w:val="18"/>
        </w:rPr>
        <w:t>yürüdük,</w:t>
      </w:r>
      <w:r w:rsidRPr="00E771F5" w:rsidR="00FB6687">
        <w:rPr>
          <w:sz w:val="18"/>
        </w:rPr>
        <w:t xml:space="preserve"> </w:t>
      </w:r>
      <w:r w:rsidRPr="00E771F5">
        <w:rPr>
          <w:sz w:val="18"/>
        </w:rPr>
        <w:t>milletle!</w:t>
      </w:r>
    </w:p>
    <w:p w:rsidRPr="00E771F5" w:rsidR="00D620DA" w:rsidP="00E771F5" w:rsidRDefault="00D620DA">
      <w:pPr>
        <w:pStyle w:val="GENELKURUL"/>
        <w:spacing w:line="240" w:lineRule="auto"/>
        <w:rPr>
          <w:sz w:val="18"/>
        </w:rPr>
      </w:pPr>
      <w:r w:rsidRPr="00E771F5">
        <w:rPr>
          <w:sz w:val="18"/>
        </w:rPr>
        <w:t>HALİS</w:t>
      </w:r>
      <w:r w:rsidRPr="00E771F5" w:rsidR="00FB6687">
        <w:rPr>
          <w:sz w:val="18"/>
        </w:rPr>
        <w:t xml:space="preserve"> </w:t>
      </w:r>
      <w:r w:rsidRPr="00E771F5">
        <w:rPr>
          <w:sz w:val="18"/>
        </w:rPr>
        <w:t>DALKILIÇ</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Cumhurbaşkanı,</w:t>
      </w:r>
      <w:r w:rsidRPr="00E771F5" w:rsidR="00FB6687">
        <w:rPr>
          <w:sz w:val="18"/>
        </w:rPr>
        <w:t xml:space="preserve"> </w:t>
      </w:r>
      <w:r w:rsidRPr="00E771F5">
        <w:rPr>
          <w:sz w:val="18"/>
        </w:rPr>
        <w:t>milletin</w:t>
      </w:r>
      <w:r w:rsidRPr="00E771F5" w:rsidR="00FB6687">
        <w:rPr>
          <w:sz w:val="18"/>
        </w:rPr>
        <w:t xml:space="preserve"> </w:t>
      </w:r>
      <w:r w:rsidRPr="00E771F5">
        <w:rPr>
          <w:sz w:val="18"/>
        </w:rPr>
        <w:t>tamamının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“Bizim</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yok;</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milletin</w:t>
      </w:r>
      <w:r w:rsidRPr="00E771F5" w:rsidR="00FB6687">
        <w:rPr>
          <w:sz w:val="18"/>
        </w:rPr>
        <w:t xml:space="preserve"> </w:t>
      </w:r>
      <w:r w:rsidRPr="00E771F5">
        <w:rPr>
          <w:sz w:val="18"/>
        </w:rPr>
        <w:t>tamamının</w:t>
      </w:r>
      <w:r w:rsidRPr="00E771F5" w:rsidR="00FB6687">
        <w:rPr>
          <w:sz w:val="18"/>
        </w:rPr>
        <w:t xml:space="preserve"> </w:t>
      </w:r>
      <w:r w:rsidRPr="00E771F5">
        <w:rPr>
          <w:sz w:val="18"/>
        </w:rPr>
        <w:t>Cumhurbaşkanı.</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İktidarda</w:t>
      </w:r>
      <w:r w:rsidRPr="00E771F5" w:rsidR="00FB6687">
        <w:rPr>
          <w:sz w:val="18"/>
        </w:rPr>
        <w:t xml:space="preserve"> </w:t>
      </w:r>
      <w:r w:rsidRPr="00E771F5">
        <w:rPr>
          <w:sz w:val="18"/>
        </w:rPr>
        <w:t>olan,</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mi?</w:t>
      </w:r>
      <w:r w:rsidRPr="00E771F5" w:rsidR="00FB6687">
        <w:rPr>
          <w:sz w:val="18"/>
        </w:rPr>
        <w:t xml:space="preserve"> </w:t>
      </w:r>
      <w:r w:rsidRPr="00E771F5">
        <w:rPr>
          <w:sz w:val="18"/>
        </w:rPr>
        <w:t>İktidarda</w:t>
      </w:r>
      <w:r w:rsidRPr="00E771F5" w:rsidR="00FB6687">
        <w:rPr>
          <w:sz w:val="18"/>
        </w:rPr>
        <w:t xml:space="preserve"> </w:t>
      </w:r>
      <w:r w:rsidRPr="00E771F5">
        <w:rPr>
          <w:sz w:val="18"/>
        </w:rPr>
        <w:t>olan,</w:t>
      </w:r>
      <w:r w:rsidRPr="00E771F5" w:rsidR="00FB6687">
        <w:rPr>
          <w:sz w:val="18"/>
        </w:rPr>
        <w:t xml:space="preserve"> </w:t>
      </w:r>
      <w:r w:rsidRPr="00E771F5">
        <w:rPr>
          <w:sz w:val="18"/>
        </w:rPr>
        <w:t>AKP.</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Evet!</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Beraber</w:t>
      </w:r>
      <w:r w:rsidRPr="00E771F5" w:rsidR="00FB6687">
        <w:rPr>
          <w:sz w:val="18"/>
        </w:rPr>
        <w:t xml:space="preserve"> </w:t>
      </w:r>
      <w:r w:rsidRPr="00E771F5">
        <w:rPr>
          <w:sz w:val="18"/>
        </w:rPr>
        <w:t>yürürken</w:t>
      </w:r>
      <w:r w:rsidRPr="00E771F5" w:rsidR="00FB6687">
        <w:rPr>
          <w:sz w:val="18"/>
        </w:rPr>
        <w:t xml:space="preserve"> </w:t>
      </w:r>
      <w:r w:rsidRPr="00E771F5">
        <w:rPr>
          <w:sz w:val="18"/>
        </w:rPr>
        <w:t>iyi.</w:t>
      </w:r>
    </w:p>
    <w:p w:rsidRPr="00E771F5" w:rsidR="00D620DA" w:rsidP="00E771F5" w:rsidRDefault="00D620DA">
      <w:pPr>
        <w:pStyle w:val="GENELKURUL"/>
        <w:spacing w:line="240" w:lineRule="auto"/>
        <w:rPr>
          <w:sz w:val="18"/>
        </w:rPr>
      </w:pPr>
      <w:r w:rsidRPr="00E771F5">
        <w:rPr>
          <w:sz w:val="18"/>
        </w:rPr>
        <w:t>Sizin</w:t>
      </w:r>
      <w:r w:rsidRPr="00E771F5" w:rsidR="00FB6687">
        <w:rPr>
          <w:sz w:val="18"/>
        </w:rPr>
        <w:t xml:space="preserve"> </w:t>
      </w:r>
      <w:r w:rsidRPr="00E771F5">
        <w:rPr>
          <w:sz w:val="18"/>
        </w:rPr>
        <w:t>bir</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vekiliniz</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ismini</w:t>
      </w:r>
      <w:r w:rsidRPr="00E771F5" w:rsidR="00FB6687">
        <w:rPr>
          <w:sz w:val="18"/>
        </w:rPr>
        <w:t xml:space="preserve"> </w:t>
      </w:r>
      <w:r w:rsidRPr="00E771F5">
        <w:rPr>
          <w:sz w:val="18"/>
        </w:rPr>
        <w:t>vermeyeyim</w:t>
      </w:r>
      <w:r w:rsidRPr="00E771F5" w:rsidR="00FB6687">
        <w:rPr>
          <w:sz w:val="18"/>
        </w:rPr>
        <w:t xml:space="preserve"> </w:t>
      </w:r>
      <w:r w:rsidRPr="00E771F5">
        <w:rPr>
          <w:sz w:val="18"/>
        </w:rPr>
        <w:t>buradan…</w:t>
      </w:r>
      <w:r w:rsidRPr="00E771F5" w:rsidR="00FB6687">
        <w:rPr>
          <w:sz w:val="18"/>
        </w:rPr>
        <w:t xml:space="preserve"> </w:t>
      </w:r>
      <w:r w:rsidRPr="00E771F5">
        <w:rPr>
          <w:sz w:val="18"/>
        </w:rPr>
        <w:t>Bakın,</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“FETÖ</w:t>
      </w:r>
      <w:r w:rsidRPr="00E771F5" w:rsidR="00FB6687">
        <w:rPr>
          <w:sz w:val="18"/>
        </w:rPr>
        <w:t xml:space="preserve"> </w:t>
      </w:r>
      <w:r w:rsidRPr="00E771F5">
        <w:rPr>
          <w:sz w:val="18"/>
        </w:rPr>
        <w:t>çok</w:t>
      </w:r>
      <w:r w:rsidRPr="00E771F5" w:rsidR="00FB6687">
        <w:rPr>
          <w:sz w:val="18"/>
        </w:rPr>
        <w:t xml:space="preserve"> </w:t>
      </w:r>
      <w:r w:rsidRPr="00E771F5">
        <w:rPr>
          <w:sz w:val="18"/>
        </w:rPr>
        <w:t>tehlikeli</w:t>
      </w:r>
      <w:r w:rsidRPr="00E771F5" w:rsidR="00FB6687">
        <w:rPr>
          <w:sz w:val="18"/>
        </w:rPr>
        <w:t xml:space="preserve"> </w:t>
      </w:r>
      <w:r w:rsidRPr="00E771F5">
        <w:rPr>
          <w:sz w:val="18"/>
        </w:rPr>
        <w:t>bir</w:t>
      </w:r>
      <w:r w:rsidRPr="00E771F5" w:rsidR="00FB6687">
        <w:rPr>
          <w:sz w:val="18"/>
        </w:rPr>
        <w:t xml:space="preserve"> </w:t>
      </w:r>
      <w:r w:rsidRPr="00E771F5">
        <w:rPr>
          <w:sz w:val="18"/>
        </w:rPr>
        <w:t>örgüt.</w:t>
      </w:r>
      <w:r w:rsidRPr="00E771F5" w:rsidR="00FB6687">
        <w:rPr>
          <w:sz w:val="18"/>
        </w:rPr>
        <w:t xml:space="preserve"> </w:t>
      </w:r>
      <w:r w:rsidRPr="00E771F5">
        <w:rPr>
          <w:sz w:val="18"/>
        </w:rPr>
        <w:t>Bu</w:t>
      </w:r>
      <w:r w:rsidRPr="00E771F5" w:rsidR="00FB6687">
        <w:rPr>
          <w:sz w:val="18"/>
        </w:rPr>
        <w:t xml:space="preserve"> </w:t>
      </w:r>
      <w:r w:rsidRPr="00E771F5">
        <w:rPr>
          <w:sz w:val="18"/>
        </w:rPr>
        <w:t>örgütle</w:t>
      </w:r>
      <w:r w:rsidRPr="00E771F5" w:rsidR="00FB6687">
        <w:rPr>
          <w:sz w:val="18"/>
        </w:rPr>
        <w:t xml:space="preserve"> </w:t>
      </w:r>
      <w:r w:rsidRPr="00E771F5">
        <w:rPr>
          <w:sz w:val="18"/>
        </w:rPr>
        <w:t>mücadele</w:t>
      </w:r>
      <w:r w:rsidRPr="00E771F5" w:rsidR="00FB6687">
        <w:rPr>
          <w:sz w:val="18"/>
        </w:rPr>
        <w:t xml:space="preserve"> </w:t>
      </w:r>
      <w:r w:rsidRPr="00E771F5">
        <w:rPr>
          <w:sz w:val="18"/>
        </w:rPr>
        <w:t>edin.”</w:t>
      </w:r>
      <w:r w:rsidRPr="00E771F5" w:rsidR="00FB6687">
        <w:rPr>
          <w:sz w:val="18"/>
        </w:rPr>
        <w:t xml:space="preserve"> </w:t>
      </w:r>
      <w:r w:rsidRPr="00E771F5">
        <w:rPr>
          <w:sz w:val="18"/>
        </w:rPr>
        <w:t>dediği</w:t>
      </w:r>
      <w:r w:rsidRPr="00E771F5" w:rsidR="00FB6687">
        <w:rPr>
          <w:sz w:val="18"/>
        </w:rPr>
        <w:t xml:space="preserve"> </w:t>
      </w:r>
      <w:r w:rsidRPr="00E771F5">
        <w:rPr>
          <w:sz w:val="18"/>
        </w:rPr>
        <w:t>zaman,</w:t>
      </w:r>
      <w:r w:rsidRPr="00E771F5" w:rsidR="00FB6687">
        <w:rPr>
          <w:sz w:val="18"/>
        </w:rPr>
        <w:t xml:space="preserve"> </w:t>
      </w:r>
      <w:r w:rsidRPr="00E771F5">
        <w:rPr>
          <w:sz w:val="18"/>
        </w:rPr>
        <w:t>iki</w:t>
      </w:r>
      <w:r w:rsidRPr="00E771F5" w:rsidR="00FB6687">
        <w:rPr>
          <w:sz w:val="18"/>
        </w:rPr>
        <w:t xml:space="preserve"> </w:t>
      </w:r>
      <w:r w:rsidRPr="00E771F5">
        <w:rPr>
          <w:sz w:val="18"/>
        </w:rPr>
        <w:t>yıl</w:t>
      </w:r>
      <w:r w:rsidRPr="00E771F5" w:rsidR="00FB6687">
        <w:rPr>
          <w:sz w:val="18"/>
        </w:rPr>
        <w:t xml:space="preserve"> </w:t>
      </w:r>
      <w:r w:rsidRPr="00E771F5">
        <w:rPr>
          <w:sz w:val="18"/>
        </w:rPr>
        <w:t>önce</w:t>
      </w:r>
      <w:r w:rsidRPr="00E771F5" w:rsidR="00FB6687">
        <w:rPr>
          <w:sz w:val="18"/>
        </w:rPr>
        <w:t xml:space="preserve"> </w:t>
      </w:r>
      <w:r w:rsidRPr="00E771F5">
        <w:rPr>
          <w:sz w:val="18"/>
        </w:rPr>
        <w:t>çıkıyor</w:t>
      </w:r>
      <w:r w:rsidRPr="00E771F5" w:rsidR="00FB6687">
        <w:rPr>
          <w:sz w:val="18"/>
        </w:rPr>
        <w:t xml:space="preserve"> </w:t>
      </w:r>
      <w:r w:rsidRPr="00E771F5">
        <w:rPr>
          <w:sz w:val="18"/>
        </w:rPr>
        <w:t>bu</w:t>
      </w:r>
      <w:r w:rsidRPr="00E771F5" w:rsidR="00FB6687">
        <w:rPr>
          <w:sz w:val="18"/>
        </w:rPr>
        <w:t xml:space="preserve"> </w:t>
      </w:r>
      <w:r w:rsidRPr="00E771F5">
        <w:rPr>
          <w:sz w:val="18"/>
        </w:rPr>
        <w:t>kürsüye,</w:t>
      </w:r>
      <w:r w:rsidRPr="00E771F5" w:rsidR="00FB6687">
        <w:rPr>
          <w:sz w:val="18"/>
        </w:rPr>
        <w:t xml:space="preserve"> </w:t>
      </w:r>
      <w:r w:rsidRPr="00E771F5">
        <w:rPr>
          <w:sz w:val="18"/>
        </w:rPr>
        <w:t>Fetullahçılara</w:t>
      </w:r>
      <w:r w:rsidRPr="00E771F5" w:rsidR="00FB6687">
        <w:rPr>
          <w:sz w:val="18"/>
        </w:rPr>
        <w:t xml:space="preserve"> </w:t>
      </w:r>
      <w:r w:rsidRPr="00E771F5">
        <w:rPr>
          <w:sz w:val="18"/>
        </w:rPr>
        <w:t>seslenerek</w:t>
      </w:r>
      <w:r w:rsidRPr="00E771F5" w:rsidR="00FB6687">
        <w:rPr>
          <w:sz w:val="18"/>
        </w:rPr>
        <w:t xml:space="preserve"> </w:t>
      </w:r>
      <w:r w:rsidRPr="00E771F5">
        <w:rPr>
          <w:sz w:val="18"/>
        </w:rPr>
        <w:t>“Arkadaşlar,</w:t>
      </w:r>
      <w:r w:rsidRPr="00E771F5" w:rsidR="00FB6687">
        <w:rPr>
          <w:sz w:val="18"/>
        </w:rPr>
        <w:t xml:space="preserve"> </w:t>
      </w:r>
      <w:r w:rsidRPr="00E771F5">
        <w:rPr>
          <w:sz w:val="18"/>
        </w:rPr>
        <w:t>bakın,</w:t>
      </w:r>
      <w:r w:rsidRPr="00E771F5" w:rsidR="00FB6687">
        <w:rPr>
          <w:sz w:val="18"/>
        </w:rPr>
        <w:t xml:space="preserve"> </w:t>
      </w:r>
      <w:r w:rsidRPr="00E771F5">
        <w:rPr>
          <w:sz w:val="18"/>
        </w:rPr>
        <w:t>CHP</w:t>
      </w:r>
      <w:r w:rsidRPr="00E771F5" w:rsidR="00FB6687">
        <w:rPr>
          <w:sz w:val="18"/>
        </w:rPr>
        <w:t xml:space="preserve"> </w:t>
      </w:r>
      <w:r w:rsidRPr="00E771F5">
        <w:rPr>
          <w:sz w:val="18"/>
        </w:rPr>
        <w:t>istismar</w:t>
      </w:r>
      <w:r w:rsidRPr="00E771F5" w:rsidR="00FB6687">
        <w:rPr>
          <w:sz w:val="18"/>
        </w:rPr>
        <w:t xml:space="preserve"> </w:t>
      </w:r>
      <w:r w:rsidRPr="00E771F5">
        <w:rPr>
          <w:sz w:val="18"/>
        </w:rPr>
        <w:t>ediyor.</w:t>
      </w:r>
      <w:r w:rsidRPr="00E771F5" w:rsidR="00FB6687">
        <w:rPr>
          <w:sz w:val="18"/>
        </w:rPr>
        <w:t xml:space="preserve"> </w:t>
      </w:r>
      <w:r w:rsidRPr="00E771F5">
        <w:rPr>
          <w:sz w:val="18"/>
        </w:rPr>
        <w:t>Fetullah</w:t>
      </w:r>
      <w:r w:rsidRPr="00E771F5" w:rsidR="00FB6687">
        <w:rPr>
          <w:sz w:val="18"/>
        </w:rPr>
        <w:t xml:space="preserve"> </w:t>
      </w:r>
      <w:r w:rsidRPr="00E771F5">
        <w:rPr>
          <w:sz w:val="18"/>
        </w:rPr>
        <w:t>Gülen’i</w:t>
      </w:r>
      <w:r w:rsidRPr="00E771F5" w:rsidR="00FB6687">
        <w:rPr>
          <w:sz w:val="18"/>
        </w:rPr>
        <w:t xml:space="preserve"> </w:t>
      </w:r>
      <w:r w:rsidRPr="00E771F5">
        <w:rPr>
          <w:sz w:val="18"/>
        </w:rPr>
        <w:t>biz</w:t>
      </w:r>
      <w:r w:rsidRPr="00E771F5" w:rsidR="00FB6687">
        <w:rPr>
          <w:sz w:val="18"/>
        </w:rPr>
        <w:t xml:space="preserve"> </w:t>
      </w:r>
      <w:r w:rsidRPr="00E771F5">
        <w:rPr>
          <w:sz w:val="18"/>
        </w:rPr>
        <w:t>kurtardık,</w:t>
      </w:r>
      <w:r w:rsidRPr="00E771F5" w:rsidR="00FB6687">
        <w:rPr>
          <w:sz w:val="18"/>
        </w:rPr>
        <w:t xml:space="preserve"> </w:t>
      </w:r>
      <w:r w:rsidRPr="00E771F5">
        <w:rPr>
          <w:sz w:val="18"/>
        </w:rPr>
        <w:t>ona</w:t>
      </w:r>
      <w:r w:rsidRPr="00E771F5" w:rsidR="00FB6687">
        <w:rPr>
          <w:sz w:val="18"/>
        </w:rPr>
        <w:t xml:space="preserve"> </w:t>
      </w:r>
      <w:r w:rsidRPr="00E771F5">
        <w:rPr>
          <w:sz w:val="18"/>
        </w:rPr>
        <w:t>af</w:t>
      </w:r>
      <w:r w:rsidRPr="00E771F5" w:rsidR="00FB6687">
        <w:rPr>
          <w:sz w:val="18"/>
        </w:rPr>
        <w:t xml:space="preserve"> </w:t>
      </w:r>
      <w:r w:rsidRPr="00E771F5">
        <w:rPr>
          <w:sz w:val="18"/>
        </w:rPr>
        <w:t>getirdik,</w:t>
      </w:r>
      <w:r w:rsidRPr="00E771F5" w:rsidR="00FB6687">
        <w:rPr>
          <w:sz w:val="18"/>
        </w:rPr>
        <w:t xml:space="preserve"> </w:t>
      </w:r>
      <w:r w:rsidRPr="00E771F5">
        <w:rPr>
          <w:sz w:val="18"/>
        </w:rPr>
        <w:t>onu</w:t>
      </w:r>
      <w:r w:rsidRPr="00E771F5" w:rsidR="00FB6687">
        <w:rPr>
          <w:sz w:val="18"/>
        </w:rPr>
        <w:t xml:space="preserve"> </w:t>
      </w:r>
      <w:r w:rsidRPr="00E771F5">
        <w:rPr>
          <w:sz w:val="18"/>
        </w:rPr>
        <w:t>ceza</w:t>
      </w:r>
      <w:r w:rsidRPr="00E771F5" w:rsidR="00FB6687">
        <w:rPr>
          <w:sz w:val="18"/>
        </w:rPr>
        <w:t xml:space="preserve"> </w:t>
      </w:r>
      <w:r w:rsidRPr="00E771F5">
        <w:rPr>
          <w:sz w:val="18"/>
        </w:rPr>
        <w:t>verilmekten</w:t>
      </w:r>
      <w:r w:rsidRPr="00E771F5" w:rsidR="00FB6687">
        <w:rPr>
          <w:sz w:val="18"/>
        </w:rPr>
        <w:t xml:space="preserve"> </w:t>
      </w:r>
      <w:r w:rsidRPr="00E771F5">
        <w:rPr>
          <w:sz w:val="18"/>
        </w:rPr>
        <w:t>kurtardık.”</w:t>
      </w:r>
      <w:r w:rsidRPr="00E771F5" w:rsidR="00FB6687">
        <w:rPr>
          <w:sz w:val="18"/>
        </w:rPr>
        <w:t xml:space="preserve"> </w:t>
      </w:r>
      <w:r w:rsidRPr="00E771F5">
        <w:rPr>
          <w:sz w:val="18"/>
        </w:rPr>
        <w:t>diyor.</w:t>
      </w:r>
      <w:r w:rsidRPr="00E771F5" w:rsidR="00FB6687">
        <w:rPr>
          <w:sz w:val="18"/>
        </w:rPr>
        <w:t xml:space="preserve"> </w:t>
      </w:r>
      <w:r w:rsidRPr="00E771F5">
        <w:rPr>
          <w:sz w:val="18"/>
        </w:rPr>
        <w:t>Bunu</w:t>
      </w:r>
      <w:r w:rsidRPr="00E771F5" w:rsidR="00FB6687">
        <w:rPr>
          <w:sz w:val="18"/>
        </w:rPr>
        <w:t xml:space="preserve"> </w:t>
      </w:r>
      <w:r w:rsidRPr="00E771F5">
        <w:rPr>
          <w:sz w:val="18"/>
        </w:rPr>
        <w:t>diyen</w:t>
      </w:r>
      <w:r w:rsidRPr="00E771F5" w:rsidR="00FB6687">
        <w:rPr>
          <w:sz w:val="18"/>
        </w:rPr>
        <w:t xml:space="preserve"> </w:t>
      </w:r>
      <w:r w:rsidRPr="00E771F5">
        <w:rPr>
          <w:sz w:val="18"/>
        </w:rPr>
        <w:t>sizin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Partisinden</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kişinin</w:t>
      </w:r>
      <w:r w:rsidRPr="00E771F5" w:rsidR="00FB6687">
        <w:rPr>
          <w:sz w:val="18"/>
        </w:rPr>
        <w:t xml:space="preserve"> </w:t>
      </w:r>
      <w:r w:rsidRPr="00E771F5">
        <w:rPr>
          <w:sz w:val="18"/>
        </w:rPr>
        <w:t>Fetullah</w:t>
      </w:r>
      <w:r w:rsidRPr="00E771F5" w:rsidR="00FB6687">
        <w:rPr>
          <w:sz w:val="18"/>
        </w:rPr>
        <w:t xml:space="preserve"> </w:t>
      </w:r>
      <w:r w:rsidRPr="00E771F5">
        <w:rPr>
          <w:sz w:val="18"/>
        </w:rPr>
        <w:t>Gülen’le</w:t>
      </w:r>
      <w:r w:rsidRPr="00E771F5" w:rsidR="00FB6687">
        <w:rPr>
          <w:sz w:val="18"/>
        </w:rPr>
        <w:t xml:space="preserve"> </w:t>
      </w:r>
      <w:r w:rsidRPr="00E771F5">
        <w:rPr>
          <w:sz w:val="18"/>
        </w:rPr>
        <w:t>fotoğrafı</w:t>
      </w:r>
      <w:r w:rsidRPr="00E771F5" w:rsidR="00FB6687">
        <w:rPr>
          <w:sz w:val="18"/>
        </w:rPr>
        <w:t xml:space="preserve"> </w:t>
      </w:r>
      <w:r w:rsidRPr="00E771F5">
        <w:rPr>
          <w:sz w:val="18"/>
        </w:rPr>
        <w:t>yoktur</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Genel</w:t>
      </w:r>
      <w:r w:rsidRPr="00E771F5" w:rsidR="00FB6687">
        <w:rPr>
          <w:sz w:val="18"/>
        </w:rPr>
        <w:t xml:space="preserve"> </w:t>
      </w:r>
      <w:r w:rsidRPr="00E771F5">
        <w:rPr>
          <w:sz w:val="18"/>
        </w:rPr>
        <w:t>Başkanınızın</w:t>
      </w:r>
      <w:r w:rsidRPr="00E771F5" w:rsidR="00FB6687">
        <w:rPr>
          <w:sz w:val="18"/>
        </w:rPr>
        <w:t xml:space="preserve"> </w:t>
      </w:r>
      <w:r w:rsidRPr="00E771F5">
        <w:rPr>
          <w:sz w:val="18"/>
        </w:rPr>
        <w:t>var.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AKP</w:t>
      </w:r>
      <w:r w:rsidRPr="00E771F5" w:rsidR="00FB6687">
        <w:rPr>
          <w:sz w:val="18"/>
        </w:rPr>
        <w:t xml:space="preserve"> </w:t>
      </w:r>
      <w:r w:rsidRPr="00E771F5">
        <w:rPr>
          <w:sz w:val="18"/>
        </w:rPr>
        <w:t>Grubu</w:t>
      </w:r>
      <w:r w:rsidRPr="00E771F5" w:rsidR="00FB6687">
        <w:rPr>
          <w:sz w:val="18"/>
        </w:rPr>
        <w:t xml:space="preserve"> </w:t>
      </w:r>
      <w:r w:rsidRPr="00E771F5">
        <w:rPr>
          <w:sz w:val="18"/>
        </w:rPr>
        <w:t>içerisinde</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arkadaşımızın</w:t>
      </w:r>
      <w:r w:rsidRPr="00E771F5" w:rsidR="00FB6687">
        <w:rPr>
          <w:sz w:val="18"/>
        </w:rPr>
        <w:t xml:space="preserve"> </w:t>
      </w:r>
      <w:r w:rsidRPr="00E771F5">
        <w:rPr>
          <w:sz w:val="18"/>
        </w:rPr>
        <w:t>fotoğrafını</w:t>
      </w:r>
      <w:r w:rsidRPr="00E771F5" w:rsidR="00FB6687">
        <w:rPr>
          <w:sz w:val="18"/>
        </w:rPr>
        <w:t xml:space="preserve"> </w:t>
      </w:r>
      <w:r w:rsidRPr="00E771F5">
        <w:rPr>
          <w:sz w:val="18"/>
        </w:rPr>
        <w:t>çıkarırım,</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ona</w:t>
      </w:r>
      <w:r w:rsidRPr="00E771F5" w:rsidR="00FB6687">
        <w:rPr>
          <w:sz w:val="18"/>
        </w:rPr>
        <w:t xml:space="preserve"> </w:t>
      </w:r>
      <w:r w:rsidRPr="00E771F5">
        <w:rPr>
          <w:sz w:val="18"/>
        </w:rPr>
        <w:t>cevap</w:t>
      </w:r>
      <w:r w:rsidRPr="00E771F5" w:rsidR="00FB6687">
        <w:rPr>
          <w:sz w:val="18"/>
        </w:rPr>
        <w:t xml:space="preserve"> </w:t>
      </w:r>
      <w:r w:rsidRPr="00E771F5">
        <w:rPr>
          <w:sz w:val="18"/>
        </w:rPr>
        <w:t>da</w:t>
      </w:r>
      <w:r w:rsidRPr="00E771F5" w:rsidR="00FB6687">
        <w:rPr>
          <w:sz w:val="18"/>
        </w:rPr>
        <w:t xml:space="preserve"> </w:t>
      </w:r>
      <w:r w:rsidRPr="00E771F5">
        <w:rPr>
          <w:sz w:val="18"/>
        </w:rPr>
        <w:t>veremezsiniz.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El</w:t>
      </w:r>
      <w:r w:rsidRPr="00E771F5" w:rsidR="00FB6687">
        <w:rPr>
          <w:sz w:val="18"/>
        </w:rPr>
        <w:t xml:space="preserve"> </w:t>
      </w:r>
      <w:r w:rsidRPr="00E771F5">
        <w:rPr>
          <w:sz w:val="18"/>
        </w:rPr>
        <w:t>öperken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saygıda</w:t>
      </w:r>
      <w:r w:rsidRPr="00E771F5" w:rsidR="00FB6687">
        <w:rPr>
          <w:sz w:val="18"/>
        </w:rPr>
        <w:t xml:space="preserve"> </w:t>
      </w:r>
      <w:r w:rsidRPr="00E771F5">
        <w:rPr>
          <w:sz w:val="18"/>
        </w:rPr>
        <w:t>dururken!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PKK’yla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böyledir.</w:t>
      </w:r>
      <w:r w:rsidRPr="00E771F5" w:rsidR="00FB6687">
        <w:rPr>
          <w:sz w:val="18"/>
        </w:rPr>
        <w:t xml:space="preserve"> </w:t>
      </w:r>
      <w:r w:rsidRPr="00E771F5">
        <w:rPr>
          <w:sz w:val="18"/>
        </w:rPr>
        <w:t>Yine</w:t>
      </w:r>
      <w:r w:rsidRPr="00E771F5" w:rsidR="00FB6687">
        <w:rPr>
          <w:sz w:val="18"/>
        </w:rPr>
        <w:t xml:space="preserve"> </w:t>
      </w:r>
      <w:r w:rsidRPr="00E771F5">
        <w:rPr>
          <w:sz w:val="18"/>
        </w:rPr>
        <w:t>Cumhurbaşkanı</w:t>
      </w:r>
      <w:r w:rsidRPr="00E771F5" w:rsidR="00FB6687">
        <w:rPr>
          <w:sz w:val="18"/>
        </w:rPr>
        <w:t xml:space="preserve"> </w:t>
      </w:r>
      <w:r w:rsidRPr="00E771F5">
        <w:rPr>
          <w:sz w:val="18"/>
        </w:rPr>
        <w:t>“Biz,</w:t>
      </w:r>
      <w:r w:rsidRPr="00E771F5" w:rsidR="00FB6687">
        <w:rPr>
          <w:sz w:val="18"/>
        </w:rPr>
        <w:t xml:space="preserve"> </w:t>
      </w:r>
      <w:r w:rsidRPr="00E771F5">
        <w:rPr>
          <w:sz w:val="18"/>
        </w:rPr>
        <w:t>valilere,</w:t>
      </w:r>
      <w:r w:rsidRPr="00E771F5" w:rsidR="00FB6687">
        <w:rPr>
          <w:sz w:val="18"/>
        </w:rPr>
        <w:t xml:space="preserve"> </w:t>
      </w:r>
      <w:r w:rsidRPr="00E771F5">
        <w:rPr>
          <w:sz w:val="18"/>
        </w:rPr>
        <w:t>kaymakamlara</w:t>
      </w:r>
      <w:r w:rsidRPr="00E771F5" w:rsidR="00FB6687">
        <w:rPr>
          <w:sz w:val="18"/>
        </w:rPr>
        <w:t xml:space="preserve"> </w:t>
      </w:r>
      <w:r w:rsidRPr="00E771F5">
        <w:rPr>
          <w:sz w:val="18"/>
        </w:rPr>
        <w:t>talimat</w:t>
      </w:r>
      <w:r w:rsidRPr="00E771F5" w:rsidR="00FB6687">
        <w:rPr>
          <w:sz w:val="18"/>
        </w:rPr>
        <w:t xml:space="preserve"> </w:t>
      </w:r>
      <w:r w:rsidRPr="00E771F5">
        <w:rPr>
          <w:sz w:val="18"/>
        </w:rPr>
        <w:t>verdik,</w:t>
      </w:r>
      <w:r w:rsidRPr="00E771F5" w:rsidR="00FB6687">
        <w:rPr>
          <w:sz w:val="18"/>
        </w:rPr>
        <w:t xml:space="preserve"> </w:t>
      </w:r>
      <w:r w:rsidRPr="00E771F5">
        <w:rPr>
          <w:sz w:val="18"/>
        </w:rPr>
        <w:t>‘Onları</w:t>
      </w:r>
      <w:r w:rsidRPr="00E771F5" w:rsidR="00FB6687">
        <w:rPr>
          <w:sz w:val="18"/>
        </w:rPr>
        <w:t xml:space="preserve"> </w:t>
      </w:r>
      <w:r w:rsidRPr="00E771F5">
        <w:rPr>
          <w:sz w:val="18"/>
        </w:rPr>
        <w:t>görmezden</w:t>
      </w:r>
      <w:r w:rsidRPr="00E771F5" w:rsidR="00FB6687">
        <w:rPr>
          <w:sz w:val="18"/>
        </w:rPr>
        <w:t xml:space="preserve"> </w:t>
      </w:r>
      <w:r w:rsidRPr="00E771F5">
        <w:rPr>
          <w:sz w:val="18"/>
        </w:rPr>
        <w:t>gelin.’</w:t>
      </w:r>
      <w:r w:rsidRPr="00E771F5" w:rsidR="00FB6687">
        <w:rPr>
          <w:sz w:val="18"/>
        </w:rPr>
        <w:t xml:space="preserve"> </w:t>
      </w:r>
      <w:r w:rsidRPr="00E771F5">
        <w:rPr>
          <w:sz w:val="18"/>
        </w:rPr>
        <w:t>dedik.”</w:t>
      </w:r>
      <w:r w:rsidRPr="00E771F5" w:rsidR="00FB6687">
        <w:rPr>
          <w:sz w:val="18"/>
        </w:rPr>
        <w:t xml:space="preserve"> </w:t>
      </w:r>
      <w:r w:rsidRPr="00E771F5">
        <w:rPr>
          <w:sz w:val="18"/>
        </w:rPr>
        <w:t>dememiş</w:t>
      </w:r>
      <w:r w:rsidRPr="00E771F5" w:rsidR="00FB6687">
        <w:rPr>
          <w:sz w:val="18"/>
        </w:rPr>
        <w:t xml:space="preserve"> </w:t>
      </w:r>
      <w:r w:rsidRPr="00E771F5">
        <w:rPr>
          <w:sz w:val="18"/>
        </w:rPr>
        <w:t>midir?</w:t>
      </w:r>
      <w:r w:rsidRPr="00E771F5" w:rsidR="00FB6687">
        <w:rPr>
          <w:sz w:val="18"/>
        </w:rPr>
        <w:t xml:space="preserve"> </w:t>
      </w:r>
      <w:r w:rsidRPr="00E771F5">
        <w:rPr>
          <w:sz w:val="18"/>
        </w:rPr>
        <w:t>Bunu</w:t>
      </w:r>
      <w:r w:rsidRPr="00E771F5" w:rsidR="00FB6687">
        <w:rPr>
          <w:sz w:val="18"/>
        </w:rPr>
        <w:t xml:space="preserve"> </w:t>
      </w:r>
      <w:r w:rsidRPr="00E771F5">
        <w:rPr>
          <w:sz w:val="18"/>
        </w:rPr>
        <w:t>diyen</w:t>
      </w:r>
      <w:r w:rsidRPr="00E771F5" w:rsidR="00FB6687">
        <w:rPr>
          <w:sz w:val="18"/>
        </w:rPr>
        <w:t xml:space="preserve"> </w:t>
      </w:r>
      <w:r w:rsidRPr="00E771F5">
        <w:rPr>
          <w:sz w:val="18"/>
        </w:rPr>
        <w:t>kimdir?</w:t>
      </w:r>
      <w:r w:rsidRPr="00E771F5" w:rsidR="00FB6687">
        <w:rPr>
          <w:sz w:val="18"/>
        </w:rPr>
        <w:t xml:space="preserve"> </w:t>
      </w:r>
      <w:r w:rsidRPr="00E771F5">
        <w:rPr>
          <w:sz w:val="18"/>
        </w:rPr>
        <w:t>Bunlara</w:t>
      </w:r>
      <w:r w:rsidRPr="00E771F5" w:rsidR="00FB6687">
        <w:rPr>
          <w:sz w:val="18"/>
        </w:rPr>
        <w:t xml:space="preserve"> </w:t>
      </w:r>
      <w:r w:rsidRPr="00E771F5">
        <w:rPr>
          <w:sz w:val="18"/>
        </w:rPr>
        <w:t>cevap</w:t>
      </w:r>
      <w:r w:rsidRPr="00E771F5" w:rsidR="00FB6687">
        <w:rPr>
          <w:sz w:val="18"/>
        </w:rPr>
        <w:t xml:space="preserve"> </w:t>
      </w:r>
      <w:r w:rsidRPr="00E771F5">
        <w:rPr>
          <w:sz w:val="18"/>
        </w:rPr>
        <w:t>verebiliyor</w:t>
      </w:r>
      <w:r w:rsidRPr="00E771F5" w:rsidR="00FB6687">
        <w:rPr>
          <w:sz w:val="18"/>
        </w:rPr>
        <w:t xml:space="preserve"> </w:t>
      </w:r>
      <w:r w:rsidRPr="00E771F5">
        <w:rPr>
          <w:sz w:val="18"/>
        </w:rPr>
        <w:t>musunuz?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Veriyoruz.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bakın,</w:t>
      </w:r>
      <w:r w:rsidRPr="00E771F5" w:rsidR="00FB6687">
        <w:rPr>
          <w:sz w:val="18"/>
        </w:rPr>
        <w:t xml:space="preserve"> </w:t>
      </w:r>
      <w:r w:rsidRPr="00E771F5">
        <w:rPr>
          <w:sz w:val="18"/>
        </w:rPr>
        <w:t>yöntem</w:t>
      </w:r>
      <w:r w:rsidRPr="00E771F5" w:rsidR="00FB6687">
        <w:rPr>
          <w:sz w:val="18"/>
        </w:rPr>
        <w:t xml:space="preserve"> </w:t>
      </w:r>
      <w:r w:rsidRPr="00E771F5">
        <w:rPr>
          <w:sz w:val="18"/>
        </w:rPr>
        <w:t>bu</w:t>
      </w:r>
      <w:r w:rsidRPr="00E771F5" w:rsidR="00FB6687">
        <w:rPr>
          <w:sz w:val="18"/>
        </w:rPr>
        <w:t xml:space="preserve"> </w:t>
      </w:r>
      <w:r w:rsidRPr="00E771F5">
        <w:rPr>
          <w:sz w:val="18"/>
        </w:rPr>
        <w:t>değil.</w:t>
      </w:r>
      <w:r w:rsidRPr="00E771F5" w:rsidR="00FB6687">
        <w:rPr>
          <w:sz w:val="18"/>
        </w:rPr>
        <w:t xml:space="preserve"> </w:t>
      </w:r>
      <w:r w:rsidRPr="00E771F5">
        <w:rPr>
          <w:sz w:val="18"/>
        </w:rPr>
        <w:t>Biz,</w:t>
      </w:r>
      <w:r w:rsidRPr="00E771F5" w:rsidR="00FB6687">
        <w:rPr>
          <w:sz w:val="18"/>
        </w:rPr>
        <w:t xml:space="preserve"> </w:t>
      </w:r>
      <w:r w:rsidRPr="00E771F5">
        <w:rPr>
          <w:sz w:val="18"/>
        </w:rPr>
        <w:t>FETÖ’yle</w:t>
      </w:r>
      <w:r w:rsidRPr="00E771F5" w:rsidR="00FB6687">
        <w:rPr>
          <w:sz w:val="18"/>
        </w:rPr>
        <w:t xml:space="preserve"> </w:t>
      </w:r>
      <w:r w:rsidRPr="00E771F5">
        <w:rPr>
          <w:sz w:val="18"/>
        </w:rPr>
        <w:t>mücadelede</w:t>
      </w:r>
      <w:r w:rsidRPr="00E771F5" w:rsidR="00FB6687">
        <w:rPr>
          <w:sz w:val="18"/>
        </w:rPr>
        <w:t xml:space="preserve"> </w:t>
      </w:r>
      <w:r w:rsidRPr="00E771F5">
        <w:rPr>
          <w:sz w:val="18"/>
        </w:rPr>
        <w:t>de,</w:t>
      </w:r>
      <w:r w:rsidRPr="00E771F5" w:rsidR="00FB6687">
        <w:rPr>
          <w:sz w:val="18"/>
        </w:rPr>
        <w:t xml:space="preserve"> </w:t>
      </w:r>
      <w:r w:rsidRPr="00E771F5">
        <w:rPr>
          <w:sz w:val="18"/>
        </w:rPr>
        <w:t>PKK’yla</w:t>
      </w:r>
      <w:r w:rsidRPr="00E771F5" w:rsidR="00FB6687">
        <w:rPr>
          <w:sz w:val="18"/>
        </w:rPr>
        <w:t xml:space="preserve"> </w:t>
      </w:r>
      <w:r w:rsidRPr="00E771F5">
        <w:rPr>
          <w:sz w:val="18"/>
        </w:rPr>
        <w:t>mücadelede</w:t>
      </w:r>
      <w:r w:rsidRPr="00E771F5" w:rsidR="00FB6687">
        <w:rPr>
          <w:sz w:val="18"/>
        </w:rPr>
        <w:t xml:space="preserve"> </w:t>
      </w:r>
      <w:r w:rsidRPr="00E771F5">
        <w:rPr>
          <w:sz w:val="18"/>
        </w:rPr>
        <w:t>de</w:t>
      </w:r>
      <w:r w:rsidRPr="00E771F5" w:rsidR="00FB6687">
        <w:rPr>
          <w:sz w:val="18"/>
        </w:rPr>
        <w:t xml:space="preserve"> </w:t>
      </w:r>
      <w:r w:rsidRPr="00E771F5">
        <w:rPr>
          <w:sz w:val="18"/>
        </w:rPr>
        <w:t>yanınızdayız;</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söylüyoruz,</w:t>
      </w:r>
      <w:r w:rsidRPr="00E771F5" w:rsidR="00FB6687">
        <w:rPr>
          <w:sz w:val="18"/>
        </w:rPr>
        <w:t xml:space="preserve"> </w:t>
      </w:r>
      <w:r w:rsidRPr="00E771F5">
        <w:rPr>
          <w:sz w:val="18"/>
        </w:rPr>
        <w:t>altını</w:t>
      </w:r>
      <w:r w:rsidRPr="00E771F5" w:rsidR="00FB6687">
        <w:rPr>
          <w:sz w:val="18"/>
        </w:rPr>
        <w:t xml:space="preserve"> </w:t>
      </w:r>
      <w:r w:rsidRPr="00E771F5">
        <w:rPr>
          <w:sz w:val="18"/>
        </w:rPr>
        <w:t>çiziyoruz.</w:t>
      </w:r>
      <w:r w:rsidRPr="00E771F5" w:rsidR="00FB6687">
        <w:rPr>
          <w:sz w:val="18"/>
        </w:rPr>
        <w:t xml:space="preserve"> </w:t>
      </w:r>
      <w:r w:rsidRPr="00E771F5">
        <w:rPr>
          <w:sz w:val="18"/>
        </w:rPr>
        <w:t>Hiç</w:t>
      </w:r>
      <w:r w:rsidRPr="00E771F5" w:rsidR="00FB6687">
        <w:rPr>
          <w:sz w:val="18"/>
        </w:rPr>
        <w:t xml:space="preserve"> </w:t>
      </w:r>
      <w:r w:rsidRPr="00E771F5">
        <w:rPr>
          <w:sz w:val="18"/>
        </w:rPr>
        <w:t>yanlış</w:t>
      </w:r>
      <w:r w:rsidRPr="00E771F5" w:rsidR="00FB6687">
        <w:rPr>
          <w:sz w:val="18"/>
        </w:rPr>
        <w:t xml:space="preserve"> </w:t>
      </w:r>
      <w:r w:rsidRPr="00E771F5">
        <w:rPr>
          <w:sz w:val="18"/>
        </w:rPr>
        <w:t>yapmayalım,</w:t>
      </w:r>
      <w:r w:rsidRPr="00E771F5" w:rsidR="00FB6687">
        <w:rPr>
          <w:sz w:val="18"/>
        </w:rPr>
        <w:t xml:space="preserve"> </w:t>
      </w:r>
      <w:r w:rsidRPr="00E771F5">
        <w:rPr>
          <w:sz w:val="18"/>
        </w:rPr>
        <w:t>yanlışların</w:t>
      </w:r>
      <w:r w:rsidRPr="00E771F5" w:rsidR="00FB6687">
        <w:rPr>
          <w:sz w:val="18"/>
        </w:rPr>
        <w:t xml:space="preserve"> </w:t>
      </w:r>
      <w:r w:rsidRPr="00E771F5">
        <w:rPr>
          <w:sz w:val="18"/>
        </w:rPr>
        <w:t>üzerine</w:t>
      </w:r>
      <w:r w:rsidRPr="00E771F5" w:rsidR="00FB6687">
        <w:rPr>
          <w:sz w:val="18"/>
        </w:rPr>
        <w:t xml:space="preserve"> </w:t>
      </w:r>
      <w:r w:rsidRPr="00E771F5">
        <w:rPr>
          <w:sz w:val="18"/>
        </w:rPr>
        <w:t>gitmeyelim;</w:t>
      </w:r>
      <w:r w:rsidRPr="00E771F5" w:rsidR="00FB6687">
        <w:rPr>
          <w:sz w:val="18"/>
        </w:rPr>
        <w:t xml:space="preserve"> </w:t>
      </w:r>
      <w:r w:rsidRPr="00E771F5">
        <w:rPr>
          <w:sz w:val="18"/>
        </w:rPr>
        <w:t>yanlışlardan</w:t>
      </w:r>
      <w:r w:rsidRPr="00E771F5" w:rsidR="00FB6687">
        <w:rPr>
          <w:sz w:val="18"/>
        </w:rPr>
        <w:t xml:space="preserve"> </w:t>
      </w:r>
      <w:r w:rsidRPr="00E771F5">
        <w:rPr>
          <w:sz w:val="18"/>
        </w:rPr>
        <w:t>doğru</w:t>
      </w:r>
      <w:r w:rsidRPr="00E771F5" w:rsidR="00FB6687">
        <w:rPr>
          <w:sz w:val="18"/>
        </w:rPr>
        <w:t xml:space="preserve"> </w:t>
      </w:r>
      <w:r w:rsidRPr="00E771F5">
        <w:rPr>
          <w:sz w:val="18"/>
        </w:rPr>
        <w:t>çıkmaz,</w:t>
      </w:r>
      <w:r w:rsidRPr="00E771F5" w:rsidR="00FB6687">
        <w:rPr>
          <w:sz w:val="18"/>
        </w:rPr>
        <w:t xml:space="preserve"> </w:t>
      </w:r>
      <w:r w:rsidRPr="00E771F5">
        <w:rPr>
          <w:sz w:val="18"/>
        </w:rPr>
        <w:t>bu</w:t>
      </w:r>
      <w:r w:rsidRPr="00E771F5" w:rsidR="00FB6687">
        <w:rPr>
          <w:sz w:val="18"/>
        </w:rPr>
        <w:t xml:space="preserve"> </w:t>
      </w:r>
      <w:r w:rsidRPr="00E771F5">
        <w:rPr>
          <w:sz w:val="18"/>
        </w:rPr>
        <w:t>mücadeleyi</w:t>
      </w:r>
      <w:r w:rsidRPr="00E771F5" w:rsidR="00FB6687">
        <w:rPr>
          <w:sz w:val="18"/>
        </w:rPr>
        <w:t xml:space="preserve"> </w:t>
      </w:r>
      <w:r w:rsidRPr="00E771F5">
        <w:rPr>
          <w:sz w:val="18"/>
        </w:rPr>
        <w:t>saptırır.</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koşulsuz</w:t>
      </w:r>
      <w:r w:rsidRPr="00E771F5" w:rsidR="00FB6687">
        <w:rPr>
          <w:sz w:val="18"/>
        </w:rPr>
        <w:t xml:space="preserve"> </w:t>
      </w:r>
      <w:r w:rsidRPr="00E771F5">
        <w:rPr>
          <w:sz w:val="18"/>
        </w:rPr>
        <w:t>-FETÖ’yle,</w:t>
      </w:r>
      <w:r w:rsidRPr="00E771F5" w:rsidR="00FB6687">
        <w:rPr>
          <w:sz w:val="18"/>
        </w:rPr>
        <w:t xml:space="preserve"> </w:t>
      </w:r>
      <w:r w:rsidRPr="00E771F5">
        <w:rPr>
          <w:sz w:val="18"/>
        </w:rPr>
        <w:t>PKK’yla,</w:t>
      </w:r>
      <w:r w:rsidRPr="00E771F5" w:rsidR="00FB6687">
        <w:rPr>
          <w:sz w:val="18"/>
        </w:rPr>
        <w:t xml:space="preserve"> </w:t>
      </w:r>
      <w:r w:rsidRPr="00E771F5">
        <w:rPr>
          <w:sz w:val="18"/>
        </w:rPr>
        <w:t>DHKP-C’yle,</w:t>
      </w:r>
      <w:r w:rsidRPr="00E771F5" w:rsidR="00FB6687">
        <w:rPr>
          <w:sz w:val="18"/>
        </w:rPr>
        <w:t xml:space="preserve"> </w:t>
      </w:r>
      <w:r w:rsidRPr="00E771F5">
        <w:rPr>
          <w:sz w:val="18"/>
        </w:rPr>
        <w:t>IŞİD’le-</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Hükûmeti</w:t>
      </w:r>
      <w:r w:rsidRPr="00E771F5" w:rsidR="00FB6687">
        <w:rPr>
          <w:sz w:val="18"/>
        </w:rPr>
        <w:t xml:space="preserve"> </w:t>
      </w:r>
      <w:r w:rsidRPr="00E771F5">
        <w:rPr>
          <w:sz w:val="18"/>
        </w:rPr>
        <w:t>destekliyoruz</w:t>
      </w:r>
      <w:r w:rsidRPr="00E771F5" w:rsidR="00FB6687">
        <w:rPr>
          <w:sz w:val="18"/>
        </w:rPr>
        <w:t xml:space="preserve"> </w:t>
      </w:r>
      <w:r w:rsidRPr="00E771F5">
        <w:rPr>
          <w:sz w:val="18"/>
        </w:rPr>
        <w:t>arkadaşlar.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HALİS</w:t>
      </w:r>
      <w:r w:rsidRPr="00E771F5" w:rsidR="00FB6687">
        <w:rPr>
          <w:sz w:val="18"/>
        </w:rPr>
        <w:t xml:space="preserve"> </w:t>
      </w:r>
      <w:r w:rsidRPr="00E771F5">
        <w:rPr>
          <w:sz w:val="18"/>
        </w:rPr>
        <w:t>DALKILIÇ</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hiç</w:t>
      </w:r>
      <w:r w:rsidRPr="00E771F5" w:rsidR="00FB6687">
        <w:rPr>
          <w:sz w:val="18"/>
        </w:rPr>
        <w:t xml:space="preserve"> </w:t>
      </w:r>
      <w:r w:rsidRPr="00E771F5">
        <w:rPr>
          <w:sz w:val="18"/>
        </w:rPr>
        <w:t>tereddüt</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yaptığımız</w:t>
      </w:r>
      <w:r w:rsidRPr="00E771F5" w:rsidR="00FB6687">
        <w:rPr>
          <w:sz w:val="18"/>
        </w:rPr>
        <w:t xml:space="preserve"> </w:t>
      </w:r>
      <w:r w:rsidRPr="00E771F5">
        <w:rPr>
          <w:sz w:val="18"/>
        </w:rPr>
        <w:t>yanlışları</w:t>
      </w:r>
      <w:r w:rsidRPr="00E771F5" w:rsidR="00FB6687">
        <w:rPr>
          <w:sz w:val="18"/>
        </w:rPr>
        <w:t xml:space="preserve"> </w:t>
      </w:r>
      <w:r w:rsidRPr="00E771F5">
        <w:rPr>
          <w:sz w:val="18"/>
        </w:rPr>
        <w:t>da</w:t>
      </w:r>
      <w:r w:rsidRPr="00E771F5" w:rsidR="00FB6687">
        <w:rPr>
          <w:sz w:val="18"/>
        </w:rPr>
        <w:t xml:space="preserve"> </w:t>
      </w:r>
      <w:r w:rsidRPr="00E771F5">
        <w:rPr>
          <w:sz w:val="18"/>
        </w:rPr>
        <w:t>göreceğiz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hatibin</w:t>
      </w:r>
      <w:r w:rsidRPr="00E771F5" w:rsidR="00FB6687">
        <w:rPr>
          <w:sz w:val="18"/>
        </w:rPr>
        <w:t xml:space="preserve"> </w:t>
      </w:r>
      <w:r w:rsidRPr="00E771F5">
        <w:rPr>
          <w:sz w:val="18"/>
        </w:rPr>
        <w:t>son</w:t>
      </w:r>
      <w:r w:rsidRPr="00E771F5" w:rsidR="00FB6687">
        <w:rPr>
          <w:sz w:val="18"/>
        </w:rPr>
        <w:t xml:space="preserve"> </w:t>
      </w:r>
      <w:r w:rsidRPr="00E771F5">
        <w:rPr>
          <w:sz w:val="18"/>
        </w:rPr>
        <w:t>kısımda</w:t>
      </w:r>
      <w:r w:rsidRPr="00E771F5" w:rsidR="00FB6687">
        <w:rPr>
          <w:sz w:val="18"/>
        </w:rPr>
        <w:t xml:space="preserve"> </w:t>
      </w:r>
      <w:r w:rsidRPr="00E771F5">
        <w:rPr>
          <w:sz w:val="18"/>
        </w:rPr>
        <w:t>söylediği</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noktasındaki…</w:t>
      </w:r>
      <w:r w:rsidRPr="00E771F5" w:rsidR="00FB6687">
        <w:rPr>
          <w:sz w:val="18"/>
        </w:rPr>
        <w:t xml:space="preserve"> </w:t>
      </w:r>
      <w:r w:rsidRPr="00E771F5">
        <w:rPr>
          <w:sz w:val="18"/>
        </w:rPr>
        <w:t>Bir</w:t>
      </w:r>
      <w:r w:rsidRPr="00E771F5" w:rsidR="00FB6687">
        <w:rPr>
          <w:sz w:val="18"/>
        </w:rPr>
        <w:t xml:space="preserve"> </w:t>
      </w:r>
      <w:r w:rsidRPr="00E771F5">
        <w:rPr>
          <w:sz w:val="18"/>
        </w:rPr>
        <w:t>ana</w:t>
      </w:r>
      <w:r w:rsidRPr="00E771F5" w:rsidR="00FB6687">
        <w:rPr>
          <w:sz w:val="18"/>
        </w:rPr>
        <w:t xml:space="preserve"> </w:t>
      </w:r>
      <w:r w:rsidRPr="00E771F5">
        <w:rPr>
          <w:sz w:val="18"/>
        </w:rPr>
        <w:t>muhalefet</w:t>
      </w:r>
      <w:r w:rsidRPr="00E771F5" w:rsidR="00FB6687">
        <w:rPr>
          <w:sz w:val="18"/>
        </w:rPr>
        <w:t xml:space="preserve"> </w:t>
      </w:r>
      <w:r w:rsidRPr="00E771F5">
        <w:rPr>
          <w:sz w:val="18"/>
        </w:rPr>
        <w:t>partisinden</w:t>
      </w:r>
      <w:r w:rsidRPr="00E771F5" w:rsidR="00FB6687">
        <w:rPr>
          <w:sz w:val="18"/>
        </w:rPr>
        <w:t xml:space="preserve"> </w:t>
      </w:r>
      <w:r w:rsidRPr="00E771F5">
        <w:rPr>
          <w:sz w:val="18"/>
        </w:rPr>
        <w:t>beklenen</w:t>
      </w:r>
      <w:r w:rsidRPr="00E771F5" w:rsidR="00FB6687">
        <w:rPr>
          <w:sz w:val="18"/>
        </w:rPr>
        <w:t xml:space="preserve"> </w:t>
      </w:r>
      <w:r w:rsidRPr="00E771F5">
        <w:rPr>
          <w:sz w:val="18"/>
        </w:rPr>
        <w:t>budur.</w:t>
      </w:r>
      <w:r w:rsidRPr="00E771F5" w:rsidR="00FB6687">
        <w:rPr>
          <w:sz w:val="18"/>
        </w:rPr>
        <w:t xml:space="preserve"> </w:t>
      </w:r>
      <w:r w:rsidRPr="00E771F5">
        <w:rPr>
          <w:sz w:val="18"/>
        </w:rPr>
        <w:t>Ana</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iktidara</w:t>
      </w:r>
      <w:r w:rsidRPr="00E771F5" w:rsidR="00FB6687">
        <w:rPr>
          <w:sz w:val="18"/>
        </w:rPr>
        <w:t xml:space="preserve"> </w:t>
      </w:r>
      <w:r w:rsidRPr="00E771F5">
        <w:rPr>
          <w:sz w:val="18"/>
        </w:rPr>
        <w:t>talip</w:t>
      </w:r>
      <w:r w:rsidRPr="00E771F5" w:rsidR="00FB6687">
        <w:rPr>
          <w:sz w:val="18"/>
        </w:rPr>
        <w:t xml:space="preserve"> </w:t>
      </w:r>
      <w:r w:rsidRPr="00E771F5">
        <w:rPr>
          <w:sz w:val="18"/>
        </w:rPr>
        <w:t>bir</w:t>
      </w:r>
      <w:r w:rsidRPr="00E771F5" w:rsidR="00FB6687">
        <w:rPr>
          <w:sz w:val="18"/>
        </w:rPr>
        <w:t xml:space="preserve"> </w:t>
      </w:r>
      <w:r w:rsidRPr="00E771F5">
        <w:rPr>
          <w:sz w:val="18"/>
        </w:rPr>
        <w:t>partidir;</w:t>
      </w:r>
      <w:r w:rsidRPr="00E771F5" w:rsidR="00FB6687">
        <w:rPr>
          <w:sz w:val="18"/>
        </w:rPr>
        <w:t xml:space="preserve"> </w:t>
      </w:r>
      <w:r w:rsidRPr="00E771F5">
        <w:rPr>
          <w:sz w:val="18"/>
        </w:rPr>
        <w:t>bu</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noktasında</w:t>
      </w:r>
      <w:r w:rsidRPr="00E771F5" w:rsidR="00FB6687">
        <w:rPr>
          <w:sz w:val="18"/>
        </w:rPr>
        <w:t xml:space="preserve"> </w:t>
      </w:r>
      <w:r w:rsidRPr="00E771F5">
        <w:rPr>
          <w:sz w:val="18"/>
        </w:rPr>
        <w:t>Hükûmete</w:t>
      </w:r>
      <w:r w:rsidRPr="00E771F5" w:rsidR="00FB6687">
        <w:rPr>
          <w:sz w:val="18"/>
        </w:rPr>
        <w:t xml:space="preserve"> </w:t>
      </w:r>
      <w:r w:rsidRPr="00E771F5">
        <w:rPr>
          <w:sz w:val="18"/>
        </w:rPr>
        <w:t>destek</w:t>
      </w:r>
      <w:r w:rsidRPr="00E771F5" w:rsidR="00FB6687">
        <w:rPr>
          <w:sz w:val="18"/>
        </w:rPr>
        <w:t xml:space="preserve"> </w:t>
      </w:r>
      <w:r w:rsidRPr="00E771F5">
        <w:rPr>
          <w:sz w:val="18"/>
        </w:rPr>
        <w:t>olması</w:t>
      </w:r>
      <w:r w:rsidRPr="00E771F5" w:rsidR="00FB6687">
        <w:rPr>
          <w:sz w:val="18"/>
        </w:rPr>
        <w:t xml:space="preserve"> </w:t>
      </w:r>
      <w:r w:rsidRPr="00E771F5">
        <w:rPr>
          <w:sz w:val="18"/>
        </w:rPr>
        <w:t>kadar</w:t>
      </w:r>
      <w:r w:rsidRPr="00E771F5" w:rsidR="00FB6687">
        <w:rPr>
          <w:sz w:val="18"/>
        </w:rPr>
        <w:t xml:space="preserve"> </w:t>
      </w:r>
      <w:r w:rsidRPr="00E771F5">
        <w:rPr>
          <w:sz w:val="18"/>
        </w:rPr>
        <w:t>doğal</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yoktur.</w:t>
      </w:r>
      <w:r w:rsidRPr="00E771F5" w:rsidR="00FB6687">
        <w:rPr>
          <w:sz w:val="18"/>
        </w:rPr>
        <w:t xml:space="preserve"> </w:t>
      </w:r>
      <w:r w:rsidRPr="00E771F5">
        <w:rPr>
          <w:sz w:val="18"/>
        </w:rPr>
        <w:t>Benim</w:t>
      </w:r>
      <w:r w:rsidRPr="00E771F5" w:rsidR="00FB6687">
        <w:rPr>
          <w:sz w:val="18"/>
        </w:rPr>
        <w:t xml:space="preserve"> </w:t>
      </w:r>
      <w:r w:rsidRPr="00E771F5">
        <w:rPr>
          <w:sz w:val="18"/>
        </w:rPr>
        <w:t>eleştirdiğim,</w:t>
      </w:r>
      <w:r w:rsidRPr="00E771F5" w:rsidR="00FB6687">
        <w:rPr>
          <w:sz w:val="18"/>
        </w:rPr>
        <w:t xml:space="preserve"> </w:t>
      </w:r>
      <w:r w:rsidRPr="00E771F5">
        <w:rPr>
          <w:sz w:val="18"/>
        </w:rPr>
        <w:t>bu</w:t>
      </w:r>
      <w:r w:rsidRPr="00E771F5" w:rsidR="00FB6687">
        <w:rPr>
          <w:sz w:val="18"/>
        </w:rPr>
        <w:t xml:space="preserve"> </w:t>
      </w:r>
      <w:r w:rsidRPr="00E771F5">
        <w:rPr>
          <w:sz w:val="18"/>
        </w:rPr>
        <w:t>yapının,</w:t>
      </w:r>
      <w:r w:rsidRPr="00E771F5" w:rsidR="00FB6687">
        <w:rPr>
          <w:sz w:val="18"/>
        </w:rPr>
        <w:t xml:space="preserve"> </w:t>
      </w:r>
      <w:r w:rsidRPr="00E771F5">
        <w:rPr>
          <w:sz w:val="18"/>
        </w:rPr>
        <w:t>FETÖ’nün,</w:t>
      </w:r>
      <w:r w:rsidRPr="00E771F5" w:rsidR="00FB6687">
        <w:rPr>
          <w:sz w:val="18"/>
        </w:rPr>
        <w:t xml:space="preserve"> </w:t>
      </w:r>
      <w:r w:rsidRPr="00E771F5">
        <w:rPr>
          <w:sz w:val="18"/>
        </w:rPr>
        <w:t>organize</w:t>
      </w:r>
      <w:r w:rsidRPr="00E771F5" w:rsidR="00FB6687">
        <w:rPr>
          <w:sz w:val="18"/>
        </w:rPr>
        <w:t xml:space="preserve"> </w:t>
      </w:r>
      <w:r w:rsidRPr="00E771F5">
        <w:rPr>
          <w:sz w:val="18"/>
        </w:rPr>
        <w:t>bir</w:t>
      </w:r>
      <w:r w:rsidRPr="00E771F5" w:rsidR="00FB6687">
        <w:rPr>
          <w:sz w:val="18"/>
        </w:rPr>
        <w:t xml:space="preserve"> </w:t>
      </w:r>
      <w:r w:rsidRPr="00E771F5">
        <w:rPr>
          <w:sz w:val="18"/>
        </w:rPr>
        <w:t>yapı</w:t>
      </w:r>
      <w:r w:rsidRPr="00E771F5" w:rsidR="00FB6687">
        <w:rPr>
          <w:sz w:val="18"/>
        </w:rPr>
        <w:t xml:space="preserve"> </w:t>
      </w:r>
      <w:r w:rsidRPr="00E771F5">
        <w:rPr>
          <w:sz w:val="18"/>
        </w:rPr>
        <w:t>olduğu</w:t>
      </w:r>
      <w:r w:rsidRPr="00E771F5" w:rsidR="00FB6687">
        <w:rPr>
          <w:sz w:val="18"/>
        </w:rPr>
        <w:t xml:space="preserve"> </w:t>
      </w:r>
      <w:r w:rsidRPr="00E771F5">
        <w:rPr>
          <w:sz w:val="18"/>
        </w:rPr>
        <w:t>ortaya</w:t>
      </w:r>
      <w:r w:rsidRPr="00E771F5" w:rsidR="00FB6687">
        <w:rPr>
          <w:sz w:val="18"/>
        </w:rPr>
        <w:t xml:space="preserve"> </w:t>
      </w:r>
      <w:r w:rsidRPr="00E771F5">
        <w:rPr>
          <w:sz w:val="18"/>
        </w:rPr>
        <w:t>çıktıktan</w:t>
      </w:r>
      <w:r w:rsidRPr="00E771F5" w:rsidR="00FB6687">
        <w:rPr>
          <w:sz w:val="18"/>
        </w:rPr>
        <w:t xml:space="preserve"> </w:t>
      </w:r>
      <w:r w:rsidRPr="00E771F5">
        <w:rPr>
          <w:sz w:val="18"/>
        </w:rPr>
        <w:t>sonra</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Partisinin</w:t>
      </w:r>
      <w:r w:rsidRPr="00E771F5" w:rsidR="00FB6687">
        <w:rPr>
          <w:sz w:val="18"/>
        </w:rPr>
        <w:t xml:space="preserve"> </w:t>
      </w:r>
      <w:r w:rsidRPr="00E771F5">
        <w:rPr>
          <w:sz w:val="18"/>
        </w:rPr>
        <w:t>buna</w:t>
      </w:r>
      <w:r w:rsidRPr="00E771F5" w:rsidR="00FB6687">
        <w:rPr>
          <w:sz w:val="18"/>
        </w:rPr>
        <w:t xml:space="preserve"> </w:t>
      </w:r>
      <w:r w:rsidRPr="00E771F5">
        <w:rPr>
          <w:sz w:val="18"/>
        </w:rPr>
        <w:t>karşı</w:t>
      </w:r>
      <w:r w:rsidRPr="00E771F5" w:rsidR="00FB6687">
        <w:rPr>
          <w:sz w:val="18"/>
        </w:rPr>
        <w:t xml:space="preserve"> </w:t>
      </w:r>
      <w:r w:rsidRPr="00E771F5">
        <w:rPr>
          <w:sz w:val="18"/>
        </w:rPr>
        <w:t>ortaya</w:t>
      </w:r>
      <w:r w:rsidRPr="00E771F5" w:rsidR="00FB6687">
        <w:rPr>
          <w:sz w:val="18"/>
        </w:rPr>
        <w:t xml:space="preserve"> </w:t>
      </w:r>
      <w:r w:rsidRPr="00E771F5">
        <w:rPr>
          <w:sz w:val="18"/>
        </w:rPr>
        <w:t>koyduğu</w:t>
      </w:r>
      <w:r w:rsidRPr="00E771F5" w:rsidR="00FB6687">
        <w:rPr>
          <w:sz w:val="18"/>
        </w:rPr>
        <w:t xml:space="preserve"> </w:t>
      </w:r>
      <w:r w:rsidRPr="00E771F5">
        <w:rPr>
          <w:sz w:val="18"/>
        </w:rPr>
        <w:t>tavır</w:t>
      </w:r>
      <w:r w:rsidRPr="00E771F5" w:rsidR="00FB6687">
        <w:rPr>
          <w:sz w:val="18"/>
        </w:rPr>
        <w:t xml:space="preserve"> </w:t>
      </w:r>
      <w:r w:rsidRPr="00E771F5">
        <w:rPr>
          <w:sz w:val="18"/>
        </w:rPr>
        <w:t>ve</w:t>
      </w:r>
      <w:r w:rsidRPr="00E771F5" w:rsidR="00FB6687">
        <w:rPr>
          <w:sz w:val="18"/>
        </w:rPr>
        <w:t xml:space="preserve"> </w:t>
      </w:r>
      <w:r w:rsidRPr="00E771F5">
        <w:rPr>
          <w:sz w:val="18"/>
        </w:rPr>
        <w:t>tutuma…</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gürültüler)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noktadan</w:t>
      </w:r>
      <w:r w:rsidRPr="00E771F5" w:rsidR="00FB6687">
        <w:rPr>
          <w:sz w:val="18"/>
        </w:rPr>
        <w:t xml:space="preserve"> </w:t>
      </w:r>
      <w:r w:rsidRPr="00E771F5">
        <w:rPr>
          <w:sz w:val="18"/>
        </w:rPr>
        <w:t>sonra,</w:t>
      </w:r>
      <w:r w:rsidRPr="00E771F5" w:rsidR="00FB6687">
        <w:rPr>
          <w:sz w:val="18"/>
        </w:rPr>
        <w:t xml:space="preserve"> </w:t>
      </w:r>
      <w:r w:rsidRPr="00E771F5">
        <w:rPr>
          <w:sz w:val="18"/>
        </w:rPr>
        <w:t>partimiz,</w:t>
      </w:r>
      <w:r w:rsidRPr="00E771F5" w:rsidR="00FB6687">
        <w:rPr>
          <w:sz w:val="18"/>
        </w:rPr>
        <w:t xml:space="preserve"> </w:t>
      </w:r>
      <w:r w:rsidRPr="00E771F5">
        <w:rPr>
          <w:sz w:val="18"/>
        </w:rPr>
        <w:t>Hükûmetimiz</w:t>
      </w:r>
      <w:r w:rsidRPr="00E771F5" w:rsidR="00FB6687">
        <w:rPr>
          <w:sz w:val="18"/>
        </w:rPr>
        <w:t xml:space="preserve"> </w:t>
      </w:r>
      <w:r w:rsidRPr="00E771F5">
        <w:rPr>
          <w:sz w:val="18"/>
        </w:rPr>
        <w:t>bütün</w:t>
      </w:r>
      <w:r w:rsidRPr="00E771F5" w:rsidR="00FB6687">
        <w:rPr>
          <w:sz w:val="18"/>
        </w:rPr>
        <w:t xml:space="preserve"> </w:t>
      </w:r>
      <w:r w:rsidRPr="00E771F5">
        <w:rPr>
          <w:sz w:val="18"/>
        </w:rPr>
        <w:t>gücüyle</w:t>
      </w:r>
      <w:r w:rsidRPr="00E771F5" w:rsidR="00FB6687">
        <w:rPr>
          <w:sz w:val="18"/>
        </w:rPr>
        <w:t xml:space="preserve"> </w:t>
      </w:r>
      <w:r w:rsidRPr="00E771F5">
        <w:rPr>
          <w:sz w:val="18"/>
        </w:rPr>
        <w:t>bu</w:t>
      </w:r>
      <w:r w:rsidRPr="00E771F5" w:rsidR="00FB6687">
        <w:rPr>
          <w:sz w:val="18"/>
        </w:rPr>
        <w:t xml:space="preserve"> </w:t>
      </w:r>
      <w:r w:rsidRPr="00E771F5">
        <w:rPr>
          <w:sz w:val="18"/>
        </w:rPr>
        <w:t>yapıyla</w:t>
      </w:r>
      <w:r w:rsidRPr="00E771F5" w:rsidR="00FB6687">
        <w:rPr>
          <w:sz w:val="18"/>
        </w:rPr>
        <w:t xml:space="preserve"> </w:t>
      </w:r>
      <w:r w:rsidRPr="00E771F5">
        <w:rPr>
          <w:sz w:val="18"/>
        </w:rPr>
        <w:t>mücadele</w:t>
      </w:r>
      <w:r w:rsidRPr="00E771F5" w:rsidR="00FB6687">
        <w:rPr>
          <w:sz w:val="18"/>
        </w:rPr>
        <w:t xml:space="preserve"> </w:t>
      </w:r>
      <w:r w:rsidRPr="00E771F5">
        <w:rPr>
          <w:sz w:val="18"/>
        </w:rPr>
        <w:t>etmiştir.</w:t>
      </w:r>
      <w:r w:rsidRPr="00E771F5" w:rsidR="00FB6687">
        <w:rPr>
          <w:sz w:val="18"/>
        </w:rPr>
        <w:t xml:space="preserve"> </w:t>
      </w:r>
      <w:r w:rsidRPr="00E771F5">
        <w:rPr>
          <w:sz w:val="18"/>
        </w:rPr>
        <w:t>Keza,</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bakın,</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emniyet</w:t>
      </w:r>
      <w:r w:rsidRPr="00E771F5" w:rsidR="00FB6687">
        <w:rPr>
          <w:sz w:val="18"/>
        </w:rPr>
        <w:t xml:space="preserve"> </w:t>
      </w:r>
      <w:r w:rsidRPr="00E771F5">
        <w:rPr>
          <w:sz w:val="18"/>
        </w:rPr>
        <w:t>birimlerine</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üyelerini,</w:t>
      </w:r>
      <w:r w:rsidRPr="00E771F5" w:rsidR="00FB6687">
        <w:rPr>
          <w:sz w:val="18"/>
        </w:rPr>
        <w:t xml:space="preserve"> </w:t>
      </w:r>
      <w:r w:rsidRPr="00E771F5">
        <w:rPr>
          <w:sz w:val="18"/>
        </w:rPr>
        <w:t>PKK</w:t>
      </w:r>
      <w:r w:rsidRPr="00E771F5" w:rsidR="00FB6687">
        <w:rPr>
          <w:sz w:val="18"/>
        </w:rPr>
        <w:t xml:space="preserve"> </w:t>
      </w:r>
      <w:r w:rsidRPr="00E771F5">
        <w:rPr>
          <w:sz w:val="18"/>
        </w:rPr>
        <w:t>teröristlerini</w:t>
      </w:r>
      <w:r w:rsidRPr="00E771F5" w:rsidR="00FB6687">
        <w:rPr>
          <w:sz w:val="18"/>
        </w:rPr>
        <w:t xml:space="preserve"> </w:t>
      </w:r>
      <w:r w:rsidRPr="00E771F5">
        <w:rPr>
          <w:sz w:val="18"/>
        </w:rPr>
        <w:t>görmeyin,</w:t>
      </w:r>
      <w:r w:rsidRPr="00E771F5" w:rsidR="00FB6687">
        <w:rPr>
          <w:sz w:val="18"/>
        </w:rPr>
        <w:t xml:space="preserve"> </w:t>
      </w:r>
      <w:r w:rsidRPr="00E771F5">
        <w:rPr>
          <w:sz w:val="18"/>
        </w:rPr>
        <w:t>görmezden</w:t>
      </w:r>
      <w:r w:rsidRPr="00E771F5" w:rsidR="00FB6687">
        <w:rPr>
          <w:sz w:val="18"/>
        </w:rPr>
        <w:t xml:space="preserve"> </w:t>
      </w:r>
      <w:r w:rsidRPr="00E771F5">
        <w:rPr>
          <w:sz w:val="18"/>
        </w:rPr>
        <w:t>gelin.”</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talimat</w:t>
      </w:r>
      <w:r w:rsidRPr="00E771F5" w:rsidR="00FB6687">
        <w:rPr>
          <w:sz w:val="18"/>
        </w:rPr>
        <w:t xml:space="preserve"> </w:t>
      </w:r>
      <w:r w:rsidRPr="00E771F5">
        <w:rPr>
          <w:sz w:val="18"/>
        </w:rPr>
        <w:t>verilmemiştir.</w:t>
      </w:r>
      <w:r w:rsidRPr="00E771F5" w:rsidR="00FB6687">
        <w:rPr>
          <w:sz w:val="18"/>
        </w:rPr>
        <w:t xml:space="preserve"> </w:t>
      </w:r>
      <w:r w:rsidRPr="00E771F5">
        <w:rPr>
          <w:sz w:val="18"/>
        </w:rPr>
        <w:t>Bunu</w:t>
      </w:r>
      <w:r w:rsidRPr="00E771F5" w:rsidR="00FB6687">
        <w:rPr>
          <w:sz w:val="18"/>
        </w:rPr>
        <w:t xml:space="preserve"> </w:t>
      </w:r>
      <w:r w:rsidRPr="00E771F5">
        <w:rPr>
          <w:sz w:val="18"/>
        </w:rPr>
        <w:t>ortaya</w:t>
      </w:r>
      <w:r w:rsidRPr="00E771F5" w:rsidR="00FB6687">
        <w:rPr>
          <w:sz w:val="18"/>
        </w:rPr>
        <w:t xml:space="preserve"> </w:t>
      </w:r>
      <w:r w:rsidRPr="00E771F5">
        <w:rPr>
          <w:sz w:val="18"/>
        </w:rPr>
        <w:t>koyacaksınız,</w:t>
      </w:r>
      <w:r w:rsidRPr="00E771F5" w:rsidR="00FB6687">
        <w:rPr>
          <w:sz w:val="18"/>
        </w:rPr>
        <w:t xml:space="preserve"> </w:t>
      </w:r>
      <w:r w:rsidRPr="00E771F5">
        <w:rPr>
          <w:sz w:val="18"/>
        </w:rPr>
        <w:t>varsa</w:t>
      </w:r>
      <w:r w:rsidRPr="00E771F5" w:rsidR="00FB6687">
        <w:rPr>
          <w:sz w:val="18"/>
        </w:rPr>
        <w:t xml:space="preserve"> </w:t>
      </w:r>
      <w:r w:rsidRPr="00E771F5">
        <w:rPr>
          <w:sz w:val="18"/>
        </w:rPr>
        <w:t>bir</w:t>
      </w:r>
      <w:r w:rsidRPr="00E771F5" w:rsidR="00FB6687">
        <w:rPr>
          <w:sz w:val="18"/>
        </w:rPr>
        <w:t xml:space="preserve"> </w:t>
      </w:r>
      <w:r w:rsidRPr="00E771F5">
        <w:rPr>
          <w:sz w:val="18"/>
        </w:rPr>
        <w:t>talimat</w:t>
      </w:r>
      <w:r w:rsidRPr="00E771F5" w:rsidR="00FB6687">
        <w:rPr>
          <w:sz w:val="18"/>
        </w:rPr>
        <w:t xml:space="preserve"> </w:t>
      </w:r>
      <w:r w:rsidRPr="00E771F5">
        <w:rPr>
          <w:sz w:val="18"/>
        </w:rPr>
        <w:t>çıkaracaksınız.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kapatalım</w:t>
      </w:r>
      <w:r w:rsidRPr="00E771F5" w:rsidR="00FB6687">
        <w:rPr>
          <w:sz w:val="18"/>
        </w:rPr>
        <w:t xml:space="preserve"> </w:t>
      </w:r>
      <w:r w:rsidRPr="00E771F5">
        <w:rPr>
          <w:sz w:val="18"/>
        </w:rPr>
        <w:t>isterseniz.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Kapatalım.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AKP</w:t>
      </w:r>
      <w:r w:rsidRPr="00E771F5" w:rsidR="00FB6687">
        <w:rPr>
          <w:sz w:val="18"/>
        </w:rPr>
        <w:t xml:space="preserve"> </w:t>
      </w:r>
      <w:r w:rsidRPr="00E771F5">
        <w:rPr>
          <w:sz w:val="18"/>
        </w:rPr>
        <w:t>Grubunun</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ruh</w:t>
      </w:r>
      <w:r w:rsidRPr="00E771F5" w:rsidR="00FB6687">
        <w:rPr>
          <w:sz w:val="18"/>
        </w:rPr>
        <w:t xml:space="preserve"> </w:t>
      </w:r>
      <w:r w:rsidRPr="00E771F5">
        <w:rPr>
          <w:sz w:val="18"/>
        </w:rPr>
        <w:t>hâli</w:t>
      </w:r>
      <w:r w:rsidRPr="00E771F5" w:rsidR="00FB6687">
        <w:rPr>
          <w:sz w:val="18"/>
        </w:rPr>
        <w:t xml:space="preserve"> </w:t>
      </w:r>
      <w:r w:rsidRPr="00E771F5">
        <w:rPr>
          <w:sz w:val="18"/>
        </w:rPr>
        <w:t>var:</w:t>
      </w:r>
      <w:r w:rsidRPr="00E771F5" w:rsidR="00FB6687">
        <w:rPr>
          <w:sz w:val="18"/>
        </w:rPr>
        <w:t xml:space="preserve"> </w:t>
      </w:r>
      <w:r w:rsidRPr="00E771F5">
        <w:rPr>
          <w:sz w:val="18"/>
        </w:rPr>
        <w:t>Yani,</w:t>
      </w:r>
      <w:r w:rsidRPr="00E771F5" w:rsidR="00FB6687">
        <w:rPr>
          <w:sz w:val="18"/>
        </w:rPr>
        <w:t xml:space="preserve"> </w:t>
      </w:r>
      <w:r w:rsidRPr="00E771F5">
        <w:rPr>
          <w:sz w:val="18"/>
        </w:rPr>
        <w:t>bir</w:t>
      </w:r>
      <w:r w:rsidRPr="00E771F5" w:rsidR="00FB6687">
        <w:rPr>
          <w:sz w:val="18"/>
        </w:rPr>
        <w:t xml:space="preserve"> </w:t>
      </w:r>
      <w:r w:rsidRPr="00E771F5">
        <w:rPr>
          <w:sz w:val="18"/>
        </w:rPr>
        <w:t>olayla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dönemde</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pozisyon</w:t>
      </w:r>
      <w:r w:rsidRPr="00E771F5" w:rsidR="00FB6687">
        <w:rPr>
          <w:sz w:val="18"/>
        </w:rPr>
        <w:t xml:space="preserve"> </w:t>
      </w:r>
      <w:r w:rsidRPr="00E771F5">
        <w:rPr>
          <w:sz w:val="18"/>
        </w:rPr>
        <w:t>alınıyor,</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pozisyon</w:t>
      </w:r>
      <w:r w:rsidRPr="00E771F5" w:rsidR="00FB6687">
        <w:rPr>
          <w:sz w:val="18"/>
        </w:rPr>
        <w:t xml:space="preserve"> </w:t>
      </w:r>
      <w:r w:rsidRPr="00E771F5">
        <w:rPr>
          <w:sz w:val="18"/>
        </w:rPr>
        <w:t>alınıyor.</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FETÖ’yle</w:t>
      </w:r>
      <w:r w:rsidRPr="00E771F5" w:rsidR="00FB6687">
        <w:rPr>
          <w:sz w:val="18"/>
        </w:rPr>
        <w:t xml:space="preserve"> </w:t>
      </w:r>
      <w:r w:rsidRPr="00E771F5">
        <w:rPr>
          <w:sz w:val="18"/>
        </w:rPr>
        <w:t>de,</w:t>
      </w:r>
      <w:r w:rsidRPr="00E771F5" w:rsidR="00FB6687">
        <w:rPr>
          <w:sz w:val="18"/>
        </w:rPr>
        <w:t xml:space="preserve"> </w:t>
      </w:r>
      <w:r w:rsidRPr="00E771F5">
        <w:rPr>
          <w:sz w:val="18"/>
        </w:rPr>
        <w:t>PKK’yla</w:t>
      </w:r>
      <w:r w:rsidRPr="00E771F5" w:rsidR="00FB6687">
        <w:rPr>
          <w:sz w:val="18"/>
        </w:rPr>
        <w:t xml:space="preserve"> </w:t>
      </w:r>
      <w:r w:rsidRPr="00E771F5">
        <w:rPr>
          <w:sz w:val="18"/>
        </w:rPr>
        <w:t>da</w:t>
      </w:r>
      <w:r w:rsidRPr="00E771F5" w:rsidR="00FB6687">
        <w:rPr>
          <w:sz w:val="18"/>
        </w:rPr>
        <w:t xml:space="preserve"> </w:t>
      </w:r>
      <w:r w:rsidRPr="00E771F5">
        <w:rPr>
          <w:sz w:val="18"/>
        </w:rPr>
        <w:t>hep</w:t>
      </w:r>
      <w:r w:rsidRPr="00E771F5" w:rsidR="00FB6687">
        <w:rPr>
          <w:sz w:val="18"/>
        </w:rPr>
        <w:t xml:space="preserve"> </w:t>
      </w:r>
      <w:r w:rsidRPr="00E771F5">
        <w:rPr>
          <w:sz w:val="18"/>
        </w:rPr>
        <w:t>aynı</w:t>
      </w:r>
      <w:r w:rsidRPr="00E771F5" w:rsidR="00FB6687">
        <w:rPr>
          <w:sz w:val="18"/>
        </w:rPr>
        <w:t xml:space="preserve"> </w:t>
      </w:r>
      <w:r w:rsidRPr="00E771F5">
        <w:rPr>
          <w:sz w:val="18"/>
        </w:rPr>
        <w:t>pozisyonda</w:t>
      </w:r>
      <w:r w:rsidRPr="00E771F5" w:rsidR="00FB6687">
        <w:rPr>
          <w:sz w:val="18"/>
        </w:rPr>
        <w:t xml:space="preserve"> </w:t>
      </w:r>
      <w:r w:rsidRPr="00E771F5">
        <w:rPr>
          <w:sz w:val="18"/>
        </w:rPr>
        <w:t>kalmak</w:t>
      </w:r>
      <w:r w:rsidRPr="00E771F5" w:rsidR="00FB6687">
        <w:rPr>
          <w:sz w:val="18"/>
        </w:rPr>
        <w:t xml:space="preserve"> </w:t>
      </w:r>
      <w:r w:rsidRPr="00E771F5">
        <w:rPr>
          <w:sz w:val="18"/>
        </w:rPr>
        <w:t>suretiyle</w:t>
      </w:r>
      <w:r w:rsidRPr="00E771F5" w:rsidR="00FB6687">
        <w:rPr>
          <w:sz w:val="18"/>
        </w:rPr>
        <w:t xml:space="preserve"> </w:t>
      </w:r>
      <w:r w:rsidRPr="00E771F5">
        <w:rPr>
          <w:sz w:val="18"/>
        </w:rPr>
        <w:t>karşılarına</w:t>
      </w:r>
      <w:r w:rsidRPr="00E771F5" w:rsidR="00FB6687">
        <w:rPr>
          <w:sz w:val="18"/>
        </w:rPr>
        <w:t xml:space="preserve"> </w:t>
      </w:r>
      <w:r w:rsidRPr="00E771F5">
        <w:rPr>
          <w:sz w:val="18"/>
        </w:rPr>
        <w:t>çıkmıştır.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ifade</w:t>
      </w:r>
      <w:r w:rsidRPr="00E771F5" w:rsidR="00FB6687">
        <w:rPr>
          <w:sz w:val="18"/>
        </w:rPr>
        <w:t xml:space="preserve"> </w:t>
      </w:r>
      <w:r w:rsidRPr="00E771F5">
        <w:rPr>
          <w:sz w:val="18"/>
        </w:rPr>
        <w:t>ettiğim</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sözünü</w:t>
      </w:r>
      <w:r w:rsidRPr="00E771F5" w:rsidR="00FB6687">
        <w:rPr>
          <w:sz w:val="18"/>
        </w:rPr>
        <w:t xml:space="preserve"> </w:t>
      </w:r>
      <w:r w:rsidRPr="00E771F5">
        <w:rPr>
          <w:sz w:val="18"/>
        </w:rPr>
        <w:t>ben</w:t>
      </w:r>
      <w:r w:rsidRPr="00E771F5" w:rsidR="00FB6687">
        <w:rPr>
          <w:sz w:val="18"/>
        </w:rPr>
        <w:t xml:space="preserve"> </w:t>
      </w:r>
      <w:r w:rsidRPr="00E771F5">
        <w:rPr>
          <w:sz w:val="18"/>
        </w:rPr>
        <w:t>çıkarır,</w:t>
      </w:r>
      <w:r w:rsidRPr="00E771F5" w:rsidR="00FB6687">
        <w:rPr>
          <w:sz w:val="18"/>
        </w:rPr>
        <w:t xml:space="preserve"> </w:t>
      </w:r>
      <w:r w:rsidRPr="00E771F5">
        <w:rPr>
          <w:sz w:val="18"/>
        </w:rPr>
        <w:t>burada</w:t>
      </w:r>
      <w:r w:rsidRPr="00E771F5" w:rsidR="00FB6687">
        <w:rPr>
          <w:sz w:val="18"/>
        </w:rPr>
        <w:t xml:space="preserve"> </w:t>
      </w:r>
      <w:r w:rsidRPr="00E771F5">
        <w:rPr>
          <w:sz w:val="18"/>
        </w:rPr>
        <w:t>kendisine</w:t>
      </w:r>
      <w:r w:rsidRPr="00E771F5" w:rsidR="00FB6687">
        <w:rPr>
          <w:sz w:val="18"/>
        </w:rPr>
        <w:t xml:space="preserve"> </w:t>
      </w:r>
      <w:r w:rsidRPr="00E771F5">
        <w:rPr>
          <w:sz w:val="18"/>
        </w:rPr>
        <w:t>gösteririm.</w:t>
      </w:r>
      <w:r w:rsidRPr="00E771F5" w:rsidR="00FB6687">
        <w:rPr>
          <w:sz w:val="18"/>
        </w:rPr>
        <w:t xml:space="preserve"> </w:t>
      </w:r>
      <w:r w:rsidRPr="00E771F5">
        <w:rPr>
          <w:sz w:val="18"/>
        </w:rPr>
        <w:t>Ha,</w:t>
      </w:r>
      <w:r w:rsidRPr="00E771F5" w:rsidR="00FB6687">
        <w:rPr>
          <w:sz w:val="18"/>
        </w:rPr>
        <w:t xml:space="preserve"> </w:t>
      </w:r>
      <w:r w:rsidRPr="00E771F5">
        <w:rPr>
          <w:sz w:val="18"/>
        </w:rPr>
        <w:t>Cumhurbaşkanı,</w:t>
      </w:r>
      <w:r w:rsidRPr="00E771F5" w:rsidR="00FB6687">
        <w:rPr>
          <w:sz w:val="18"/>
        </w:rPr>
        <w:t xml:space="preserve"> </w:t>
      </w:r>
      <w:r w:rsidRPr="00E771F5">
        <w:rPr>
          <w:sz w:val="18"/>
        </w:rPr>
        <w:t>o</w:t>
      </w:r>
      <w:r w:rsidRPr="00E771F5" w:rsidR="00FB6687">
        <w:rPr>
          <w:sz w:val="18"/>
        </w:rPr>
        <w:t xml:space="preserve"> </w:t>
      </w:r>
      <w:r w:rsidRPr="00E771F5">
        <w:rPr>
          <w:sz w:val="18"/>
        </w:rPr>
        <w:t>sözü</w:t>
      </w:r>
      <w:r w:rsidRPr="00E771F5" w:rsidR="00FB6687">
        <w:rPr>
          <w:sz w:val="18"/>
        </w:rPr>
        <w:t xml:space="preserve"> </w:t>
      </w:r>
      <w:r w:rsidRPr="00E771F5">
        <w:rPr>
          <w:sz w:val="18"/>
        </w:rPr>
        <w:t>hangi</w:t>
      </w:r>
      <w:r w:rsidRPr="00E771F5" w:rsidR="00FB6687">
        <w:rPr>
          <w:sz w:val="18"/>
        </w:rPr>
        <w:t xml:space="preserve"> </w:t>
      </w:r>
      <w:r w:rsidRPr="00E771F5">
        <w:rPr>
          <w:sz w:val="18"/>
        </w:rPr>
        <w:t>anlamda</w:t>
      </w:r>
      <w:r w:rsidRPr="00E771F5" w:rsidR="00FB6687">
        <w:rPr>
          <w:sz w:val="18"/>
        </w:rPr>
        <w:t xml:space="preserve"> </w:t>
      </w:r>
      <w:r w:rsidRPr="00E771F5">
        <w:rPr>
          <w:sz w:val="18"/>
        </w:rPr>
        <w:t>söyledi,</w:t>
      </w:r>
      <w:r w:rsidRPr="00E771F5" w:rsidR="00FB6687">
        <w:rPr>
          <w:sz w:val="18"/>
        </w:rPr>
        <w:t xml:space="preserve"> </w:t>
      </w:r>
      <w:r w:rsidRPr="00E771F5">
        <w:rPr>
          <w:sz w:val="18"/>
        </w:rPr>
        <w:t>niçin</w:t>
      </w:r>
      <w:r w:rsidRPr="00E771F5" w:rsidR="00FB6687">
        <w:rPr>
          <w:sz w:val="18"/>
        </w:rPr>
        <w:t xml:space="preserve"> </w:t>
      </w:r>
      <w:r w:rsidRPr="00E771F5">
        <w:rPr>
          <w:sz w:val="18"/>
        </w:rPr>
        <w:t>söyledi,</w:t>
      </w:r>
      <w:r w:rsidRPr="00E771F5" w:rsidR="00FB6687">
        <w:rPr>
          <w:sz w:val="18"/>
        </w:rPr>
        <w:t xml:space="preserve"> </w:t>
      </w:r>
      <w:r w:rsidRPr="00E771F5">
        <w:rPr>
          <w:sz w:val="18"/>
        </w:rPr>
        <w:t>onun</w:t>
      </w:r>
      <w:r w:rsidRPr="00E771F5" w:rsidR="00FB6687">
        <w:rPr>
          <w:sz w:val="18"/>
        </w:rPr>
        <w:t xml:space="preserve"> </w:t>
      </w:r>
      <w:r w:rsidRPr="00E771F5">
        <w:rPr>
          <w:sz w:val="18"/>
        </w:rPr>
        <w:t>değerlendirmesini</w:t>
      </w:r>
      <w:r w:rsidRPr="00E771F5" w:rsidR="00FB6687">
        <w:rPr>
          <w:sz w:val="18"/>
        </w:rPr>
        <w:t xml:space="preserve"> </w:t>
      </w:r>
      <w:r w:rsidRPr="00E771F5">
        <w:rPr>
          <w:sz w:val="18"/>
        </w:rPr>
        <w:t>herhâlde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yapar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sözler</w:t>
      </w:r>
      <w:r w:rsidRPr="00E771F5" w:rsidR="00FB6687">
        <w:rPr>
          <w:sz w:val="18"/>
        </w:rPr>
        <w:t xml:space="preserve"> </w:t>
      </w:r>
      <w:r w:rsidRPr="00E771F5">
        <w:rPr>
          <w:sz w:val="18"/>
        </w:rPr>
        <w:t>söylenmiştir.</w:t>
      </w:r>
      <w:r w:rsidRPr="00E771F5" w:rsidR="00FB6687">
        <w:rPr>
          <w:sz w:val="18"/>
        </w:rPr>
        <w:t xml:space="preserve"> </w:t>
      </w:r>
      <w:r w:rsidRPr="00E771F5">
        <w:rPr>
          <w:sz w:val="18"/>
        </w:rPr>
        <w:t>Sayın</w:t>
      </w:r>
      <w:r w:rsidRPr="00E771F5" w:rsidR="00FB6687">
        <w:rPr>
          <w:sz w:val="18"/>
        </w:rPr>
        <w:t xml:space="preserve"> </w:t>
      </w:r>
      <w:r w:rsidRPr="00E771F5">
        <w:rPr>
          <w:sz w:val="18"/>
        </w:rPr>
        <w:t>Bülent</w:t>
      </w:r>
      <w:r w:rsidRPr="00E771F5" w:rsidR="00FB6687">
        <w:rPr>
          <w:sz w:val="18"/>
        </w:rPr>
        <w:t xml:space="preserve"> </w:t>
      </w:r>
      <w:r w:rsidRPr="00E771F5">
        <w:rPr>
          <w:sz w:val="18"/>
        </w:rPr>
        <w:t>Arınç,</w:t>
      </w:r>
      <w:r w:rsidRPr="00E771F5" w:rsidR="00FB6687">
        <w:rPr>
          <w:sz w:val="18"/>
        </w:rPr>
        <w:t xml:space="preserve"> </w:t>
      </w:r>
      <w:r w:rsidRPr="00E771F5">
        <w:rPr>
          <w:sz w:val="18"/>
        </w:rPr>
        <w:t>Sayın</w:t>
      </w:r>
      <w:r w:rsidRPr="00E771F5" w:rsidR="00FB6687">
        <w:rPr>
          <w:sz w:val="18"/>
        </w:rPr>
        <w:t xml:space="preserve"> </w:t>
      </w:r>
      <w:r w:rsidRPr="00E771F5">
        <w:rPr>
          <w:sz w:val="18"/>
        </w:rPr>
        <w:t>Hüseyin</w:t>
      </w:r>
      <w:r w:rsidRPr="00E771F5" w:rsidR="00FB6687">
        <w:rPr>
          <w:sz w:val="18"/>
        </w:rPr>
        <w:t xml:space="preserve"> </w:t>
      </w:r>
      <w:r w:rsidRPr="00E771F5">
        <w:rPr>
          <w:sz w:val="18"/>
        </w:rPr>
        <w:t>Çelik</w:t>
      </w:r>
      <w:r w:rsidRPr="00E771F5" w:rsidR="00FB6687">
        <w:rPr>
          <w:sz w:val="18"/>
        </w:rPr>
        <w:t xml:space="preserve"> </w:t>
      </w:r>
      <w:r w:rsidRPr="00E771F5">
        <w:rPr>
          <w:sz w:val="18"/>
        </w:rPr>
        <w:t>gibi</w:t>
      </w:r>
      <w:r w:rsidRPr="00E771F5" w:rsidR="00FB6687">
        <w:rPr>
          <w:sz w:val="18"/>
        </w:rPr>
        <w:t xml:space="preserve"> </w:t>
      </w:r>
      <w:r w:rsidRPr="00E771F5">
        <w:rPr>
          <w:sz w:val="18"/>
        </w:rPr>
        <w:t>eski</w:t>
      </w:r>
      <w:r w:rsidRPr="00E771F5" w:rsidR="00FB6687">
        <w:rPr>
          <w:sz w:val="18"/>
        </w:rPr>
        <w:t xml:space="preserve"> </w:t>
      </w:r>
      <w:r w:rsidRPr="00E771F5">
        <w:rPr>
          <w:sz w:val="18"/>
        </w:rPr>
        <w:t>AKP</w:t>
      </w:r>
      <w:r w:rsidRPr="00E771F5" w:rsidR="00FB6687">
        <w:rPr>
          <w:sz w:val="18"/>
        </w:rPr>
        <w:t xml:space="preserve"> </w:t>
      </w:r>
      <w:r w:rsidRPr="00E771F5">
        <w:rPr>
          <w:sz w:val="18"/>
        </w:rPr>
        <w:t>Bakanlarının</w:t>
      </w:r>
      <w:r w:rsidRPr="00E771F5" w:rsidR="00FB6687">
        <w:rPr>
          <w:sz w:val="18"/>
        </w:rPr>
        <w:t xml:space="preserve"> </w:t>
      </w:r>
      <w:r w:rsidRPr="00E771F5">
        <w:rPr>
          <w:sz w:val="18"/>
        </w:rPr>
        <w:t>da</w:t>
      </w:r>
      <w:r w:rsidRPr="00E771F5" w:rsidR="00FB6687">
        <w:rPr>
          <w:sz w:val="18"/>
        </w:rPr>
        <w:t xml:space="preserve"> </w:t>
      </w:r>
      <w:r w:rsidRPr="00E771F5">
        <w:rPr>
          <w:sz w:val="18"/>
        </w:rPr>
        <w:t>söyledikleri</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sözler</w:t>
      </w:r>
      <w:r w:rsidRPr="00E771F5" w:rsidR="00FB6687">
        <w:rPr>
          <w:sz w:val="18"/>
        </w:rPr>
        <w:t xml:space="preserve"> </w:t>
      </w:r>
      <w:r w:rsidRPr="00E771F5">
        <w:rPr>
          <w:sz w:val="18"/>
        </w:rPr>
        <w:t>vardır.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Daha</w:t>
      </w:r>
      <w:r w:rsidRPr="00E771F5" w:rsidR="00FB6687">
        <w:rPr>
          <w:sz w:val="18"/>
        </w:rPr>
        <w:t xml:space="preserve"> </w:t>
      </w:r>
      <w:r w:rsidRPr="00E771F5">
        <w:rPr>
          <w:sz w:val="18"/>
        </w:rPr>
        <w:t>vahimi,</w:t>
      </w:r>
      <w:r w:rsidRPr="00E771F5" w:rsidR="00FB6687">
        <w:rPr>
          <w:sz w:val="18"/>
        </w:rPr>
        <w:t xml:space="preserve"> </w:t>
      </w:r>
      <w:r w:rsidRPr="00E771F5">
        <w:rPr>
          <w:sz w:val="18"/>
        </w:rPr>
        <w:t>Diyarbakır</w:t>
      </w:r>
      <w:r w:rsidRPr="00E771F5" w:rsidR="00FB6687">
        <w:rPr>
          <w:sz w:val="18"/>
        </w:rPr>
        <w:t xml:space="preserve"> </w:t>
      </w:r>
      <w:r w:rsidRPr="00E771F5">
        <w:rPr>
          <w:sz w:val="18"/>
        </w:rPr>
        <w:t>eski</w:t>
      </w:r>
      <w:r w:rsidRPr="00E771F5" w:rsidR="00FB6687">
        <w:rPr>
          <w:sz w:val="18"/>
        </w:rPr>
        <w:t xml:space="preserve"> </w:t>
      </w:r>
      <w:r w:rsidRPr="00E771F5">
        <w:rPr>
          <w:sz w:val="18"/>
        </w:rPr>
        <w:t>Emniyet</w:t>
      </w:r>
      <w:r w:rsidRPr="00E771F5" w:rsidR="00FB6687">
        <w:rPr>
          <w:sz w:val="18"/>
        </w:rPr>
        <w:t xml:space="preserve"> </w:t>
      </w:r>
      <w:r w:rsidRPr="00E771F5">
        <w:rPr>
          <w:sz w:val="18"/>
        </w:rPr>
        <w:t>Müdürü</w:t>
      </w:r>
      <w:r w:rsidRPr="00E771F5" w:rsidR="00FB6687">
        <w:rPr>
          <w:sz w:val="18"/>
        </w:rPr>
        <w:t xml:space="preserve"> </w:t>
      </w:r>
      <w:r w:rsidRPr="00E771F5">
        <w:rPr>
          <w:sz w:val="18"/>
        </w:rPr>
        <w:t>PKK’yla</w:t>
      </w:r>
      <w:r w:rsidRPr="00E771F5" w:rsidR="00FB6687">
        <w:rPr>
          <w:sz w:val="18"/>
        </w:rPr>
        <w:t xml:space="preserve"> </w:t>
      </w:r>
      <w:r w:rsidRPr="00E771F5">
        <w:rPr>
          <w:sz w:val="18"/>
        </w:rPr>
        <w:t>ilgili</w:t>
      </w:r>
      <w:r w:rsidRPr="00E771F5" w:rsidR="00FB6687">
        <w:rPr>
          <w:sz w:val="18"/>
        </w:rPr>
        <w:t xml:space="preserve"> </w:t>
      </w:r>
      <w:r w:rsidRPr="00E771F5">
        <w:rPr>
          <w:sz w:val="18"/>
        </w:rPr>
        <w:t>“Bunlar</w:t>
      </w:r>
      <w:r w:rsidRPr="00E771F5" w:rsidR="00FB6687">
        <w:rPr>
          <w:sz w:val="18"/>
        </w:rPr>
        <w:t xml:space="preserve"> </w:t>
      </w:r>
      <w:r w:rsidRPr="00E771F5">
        <w:rPr>
          <w:sz w:val="18"/>
        </w:rPr>
        <w:t>hendekleri</w:t>
      </w:r>
      <w:r w:rsidRPr="00E771F5" w:rsidR="00FB6687">
        <w:rPr>
          <w:sz w:val="18"/>
        </w:rPr>
        <w:t xml:space="preserve"> </w:t>
      </w:r>
      <w:r w:rsidRPr="00E771F5">
        <w:rPr>
          <w:sz w:val="18"/>
        </w:rPr>
        <w:t>kazarken,</w:t>
      </w:r>
      <w:r w:rsidRPr="00E771F5" w:rsidR="00FB6687">
        <w:rPr>
          <w:sz w:val="18"/>
        </w:rPr>
        <w:t xml:space="preserve"> </w:t>
      </w:r>
      <w:r w:rsidRPr="00E771F5">
        <w:rPr>
          <w:sz w:val="18"/>
        </w:rPr>
        <w:t>cephaneleri</w:t>
      </w:r>
      <w:r w:rsidRPr="00E771F5" w:rsidR="00FB6687">
        <w:rPr>
          <w:sz w:val="18"/>
        </w:rPr>
        <w:t xml:space="preserve"> </w:t>
      </w:r>
      <w:r w:rsidRPr="00E771F5">
        <w:rPr>
          <w:sz w:val="18"/>
        </w:rPr>
        <w:t>yerleştirirken</w:t>
      </w:r>
      <w:r w:rsidRPr="00E771F5" w:rsidR="00FB6687">
        <w:rPr>
          <w:sz w:val="18"/>
        </w:rPr>
        <w:t xml:space="preserve"> </w:t>
      </w:r>
      <w:r w:rsidRPr="00E771F5">
        <w:rPr>
          <w:sz w:val="18"/>
        </w:rPr>
        <w:t>hepimizin</w:t>
      </w:r>
      <w:r w:rsidRPr="00E771F5" w:rsidR="00FB6687">
        <w:rPr>
          <w:sz w:val="18"/>
        </w:rPr>
        <w:t xml:space="preserve"> </w:t>
      </w:r>
      <w:r w:rsidRPr="00E771F5">
        <w:rPr>
          <w:sz w:val="18"/>
        </w:rPr>
        <w:t>haberi</w:t>
      </w:r>
      <w:r w:rsidRPr="00E771F5" w:rsidR="00FB6687">
        <w:rPr>
          <w:sz w:val="18"/>
        </w:rPr>
        <w:t xml:space="preserve"> </w:t>
      </w:r>
      <w:r w:rsidRPr="00E771F5">
        <w:rPr>
          <w:sz w:val="18"/>
        </w:rPr>
        <w:t>vardı.”</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cümleyi</w:t>
      </w:r>
      <w:r w:rsidRPr="00E771F5" w:rsidR="00FB6687">
        <w:rPr>
          <w:sz w:val="18"/>
        </w:rPr>
        <w:t xml:space="preserve"> </w:t>
      </w:r>
      <w:r w:rsidRPr="00E771F5">
        <w:rPr>
          <w:sz w:val="18"/>
        </w:rPr>
        <w:t>de</w:t>
      </w:r>
      <w:r w:rsidRPr="00E771F5" w:rsidR="00FB6687">
        <w:rPr>
          <w:sz w:val="18"/>
        </w:rPr>
        <w:t xml:space="preserve"> </w:t>
      </w:r>
      <w:r w:rsidRPr="00E771F5">
        <w:rPr>
          <w:sz w:val="18"/>
        </w:rPr>
        <w:t>söylemiştir.</w:t>
      </w:r>
      <w:r w:rsidRPr="00E771F5" w:rsidR="00FB6687">
        <w:rPr>
          <w:sz w:val="18"/>
        </w:rPr>
        <w:t xml:space="preserve"> </w:t>
      </w:r>
      <w:r w:rsidRPr="00E771F5">
        <w:rPr>
          <w:sz w:val="18"/>
        </w:rPr>
        <w:t>Şimdi</w:t>
      </w:r>
      <w:r w:rsidRPr="00E771F5" w:rsidR="00FB6687">
        <w:rPr>
          <w:sz w:val="18"/>
        </w:rPr>
        <w:t xml:space="preserve"> </w:t>
      </w:r>
      <w:r w:rsidRPr="00E771F5">
        <w:rPr>
          <w:sz w:val="18"/>
        </w:rPr>
        <w:t>bizim</w:t>
      </w:r>
      <w:r w:rsidRPr="00E771F5" w:rsidR="00FB6687">
        <w:rPr>
          <w:sz w:val="18"/>
        </w:rPr>
        <w:t xml:space="preserve"> </w:t>
      </w:r>
      <w:r w:rsidRPr="00E771F5">
        <w:rPr>
          <w:sz w:val="18"/>
        </w:rPr>
        <w:t>eleştirdiğimiz</w:t>
      </w:r>
      <w:r w:rsidRPr="00E771F5" w:rsidR="00FB6687">
        <w:rPr>
          <w:sz w:val="18"/>
        </w:rPr>
        <w:t xml:space="preserve"> </w:t>
      </w:r>
      <w:r w:rsidRPr="00E771F5">
        <w:rPr>
          <w:sz w:val="18"/>
        </w:rPr>
        <w:t>nokta</w:t>
      </w:r>
      <w:r w:rsidRPr="00E771F5" w:rsidR="00FB6687">
        <w:rPr>
          <w:sz w:val="18"/>
        </w:rPr>
        <w:t xml:space="preserve"> </w:t>
      </w:r>
      <w:r w:rsidRPr="00E771F5">
        <w:rPr>
          <w:sz w:val="18"/>
        </w:rPr>
        <w:t>bunlardır.</w:t>
      </w:r>
      <w:r w:rsidRPr="00E771F5" w:rsidR="00FB6687">
        <w:rPr>
          <w:sz w:val="18"/>
        </w:rPr>
        <w:t xml:space="preserve"> </w:t>
      </w:r>
      <w:r w:rsidRPr="00E771F5">
        <w:rPr>
          <w:sz w:val="18"/>
        </w:rPr>
        <w:t>Bunlar</w:t>
      </w:r>
      <w:r w:rsidRPr="00E771F5" w:rsidR="00FB6687">
        <w:rPr>
          <w:sz w:val="18"/>
        </w:rPr>
        <w:t xml:space="preserve"> </w:t>
      </w:r>
      <w:r w:rsidRPr="00E771F5">
        <w:rPr>
          <w:sz w:val="18"/>
        </w:rPr>
        <w:t>niçin</w:t>
      </w:r>
      <w:r w:rsidRPr="00E771F5" w:rsidR="00FB6687">
        <w:rPr>
          <w:sz w:val="18"/>
        </w:rPr>
        <w:t xml:space="preserve"> </w:t>
      </w:r>
      <w:r w:rsidRPr="00E771F5">
        <w:rPr>
          <w:sz w:val="18"/>
        </w:rPr>
        <w:t>görmezden</w:t>
      </w:r>
      <w:r w:rsidRPr="00E771F5" w:rsidR="00FB6687">
        <w:rPr>
          <w:sz w:val="18"/>
        </w:rPr>
        <w:t xml:space="preserve"> </w:t>
      </w:r>
      <w:r w:rsidRPr="00E771F5">
        <w:rPr>
          <w:sz w:val="18"/>
        </w:rPr>
        <w:t>gelinmiştir,</w:t>
      </w:r>
      <w:r w:rsidRPr="00E771F5" w:rsidR="00FB6687">
        <w:rPr>
          <w:sz w:val="18"/>
        </w:rPr>
        <w:t xml:space="preserve"> </w:t>
      </w:r>
      <w:r w:rsidRPr="00E771F5">
        <w:rPr>
          <w:sz w:val="18"/>
        </w:rPr>
        <w:t>niçin</w:t>
      </w:r>
      <w:r w:rsidRPr="00E771F5" w:rsidR="00FB6687">
        <w:rPr>
          <w:sz w:val="18"/>
        </w:rPr>
        <w:t xml:space="preserve"> </w:t>
      </w:r>
      <w:r w:rsidRPr="00E771F5">
        <w:rPr>
          <w:sz w:val="18"/>
        </w:rPr>
        <w:t>müsamaha</w:t>
      </w:r>
      <w:r w:rsidRPr="00E771F5" w:rsidR="00FB6687">
        <w:rPr>
          <w:sz w:val="18"/>
        </w:rPr>
        <w:t xml:space="preserve"> </w:t>
      </w:r>
      <w:r w:rsidRPr="00E771F5">
        <w:rPr>
          <w:sz w:val="18"/>
        </w:rPr>
        <w:t>edilmiştir?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Kayıtlara</w:t>
      </w:r>
      <w:r w:rsidRPr="00E771F5" w:rsidR="00FB6687">
        <w:rPr>
          <w:sz w:val="18"/>
        </w:rPr>
        <w:t xml:space="preserve"> </w:t>
      </w:r>
      <w:r w:rsidRPr="00E771F5">
        <w:rPr>
          <w:sz w:val="18"/>
        </w:rPr>
        <w:t>geçmiştir</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bir</w:t>
      </w:r>
      <w:r w:rsidRPr="00E771F5" w:rsidR="00FB6687">
        <w:rPr>
          <w:b/>
          <w:sz w:val="18"/>
        </w:rPr>
        <w:t xml:space="preserve"> </w:t>
      </w:r>
      <w:r w:rsidRPr="00E771F5">
        <w:rPr>
          <w:sz w:val="18"/>
        </w:rPr>
        <w:t>yangın</w:t>
      </w:r>
      <w:r w:rsidRPr="00E771F5" w:rsidR="00FB6687">
        <w:rPr>
          <w:sz w:val="18"/>
        </w:rPr>
        <w:t xml:space="preserve"> </w:t>
      </w:r>
      <w:r w:rsidRPr="00E771F5">
        <w:rPr>
          <w:sz w:val="18"/>
        </w:rPr>
        <w:t>yerine</w:t>
      </w:r>
      <w:r w:rsidRPr="00E771F5" w:rsidR="00FB6687">
        <w:rPr>
          <w:sz w:val="18"/>
        </w:rPr>
        <w:t xml:space="preserve"> </w:t>
      </w:r>
      <w:r w:rsidRPr="00E771F5">
        <w:rPr>
          <w:sz w:val="18"/>
        </w:rPr>
        <w:t>dönmüştür.</w:t>
      </w:r>
      <w:r w:rsidRPr="00E771F5" w:rsidR="00FB6687">
        <w:rPr>
          <w:sz w:val="18"/>
        </w:rPr>
        <w:t xml:space="preserve"> </w:t>
      </w:r>
      <w:r w:rsidRPr="00E771F5">
        <w:rPr>
          <w:sz w:val="18"/>
        </w:rPr>
        <w:t>Yani</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elbette</w:t>
      </w:r>
      <w:r w:rsidRPr="00E771F5" w:rsidR="00FB6687">
        <w:rPr>
          <w:sz w:val="18"/>
        </w:rPr>
        <w:t xml:space="preserve"> </w:t>
      </w:r>
      <w:r w:rsidRPr="00E771F5">
        <w:rPr>
          <w:sz w:val="18"/>
        </w:rPr>
        <w:t>muhalefetin</w:t>
      </w:r>
      <w:r w:rsidRPr="00E771F5" w:rsidR="00FB6687">
        <w:rPr>
          <w:sz w:val="18"/>
        </w:rPr>
        <w:t xml:space="preserve"> </w:t>
      </w:r>
      <w:r w:rsidRPr="00E771F5">
        <w:rPr>
          <w:sz w:val="18"/>
        </w:rPr>
        <w:t>sorumluluğu</w:t>
      </w:r>
      <w:r w:rsidRPr="00E771F5" w:rsidR="00FB6687">
        <w:rPr>
          <w:sz w:val="18"/>
        </w:rPr>
        <w:t xml:space="preserve"> </w:t>
      </w:r>
      <w:r w:rsidRPr="00E771F5">
        <w:rPr>
          <w:sz w:val="18"/>
        </w:rPr>
        <w:t>olamaz</w:t>
      </w:r>
      <w:r w:rsidRPr="00E771F5" w:rsidR="00FB6687">
        <w:rPr>
          <w:sz w:val="18"/>
        </w:rPr>
        <w:t xml:space="preserve"> </w:t>
      </w:r>
      <w:r w:rsidRPr="00E771F5">
        <w:rPr>
          <w:sz w:val="18"/>
        </w:rPr>
        <w:t>ki,</w:t>
      </w:r>
      <w:r w:rsidRPr="00E771F5" w:rsidR="00FB6687">
        <w:rPr>
          <w:sz w:val="18"/>
        </w:rPr>
        <w:t xml:space="preserve"> </w:t>
      </w:r>
      <w:r w:rsidRPr="00E771F5">
        <w:rPr>
          <w:sz w:val="18"/>
        </w:rPr>
        <w:t>biz</w:t>
      </w:r>
      <w:r w:rsidRPr="00E771F5" w:rsidR="00FB6687">
        <w:rPr>
          <w:sz w:val="18"/>
        </w:rPr>
        <w:t xml:space="preserve"> </w:t>
      </w:r>
      <w:r w:rsidRPr="00E771F5">
        <w:rPr>
          <w:sz w:val="18"/>
        </w:rPr>
        <w:t>yönetmiyoruz</w:t>
      </w:r>
      <w:r w:rsidRPr="00E771F5" w:rsidR="00FB6687">
        <w:rPr>
          <w:sz w:val="18"/>
        </w:rPr>
        <w:t xml:space="preserve"> </w:t>
      </w:r>
      <w:r w:rsidRPr="00E771F5">
        <w:rPr>
          <w:sz w:val="18"/>
        </w:rPr>
        <w:t>ki.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Türkiye’de</w:t>
      </w:r>
      <w:r w:rsidRPr="00E771F5" w:rsidR="00FB6687">
        <w:rPr>
          <w:sz w:val="18"/>
        </w:rPr>
        <w:t xml:space="preserve"> </w:t>
      </w:r>
      <w:r w:rsidRPr="00E771F5">
        <w:rPr>
          <w:sz w:val="18"/>
        </w:rPr>
        <w:t>gerçekleşen</w:t>
      </w:r>
      <w:r w:rsidRPr="00E771F5" w:rsidR="00FB6687">
        <w:rPr>
          <w:sz w:val="18"/>
        </w:rPr>
        <w:t xml:space="preserve"> </w:t>
      </w:r>
      <w:r w:rsidRPr="00E771F5">
        <w:rPr>
          <w:sz w:val="18"/>
        </w:rPr>
        <w:t>her</w:t>
      </w:r>
      <w:r w:rsidRPr="00E771F5" w:rsidR="00FB6687">
        <w:rPr>
          <w:sz w:val="18"/>
        </w:rPr>
        <w:t xml:space="preserve"> </w:t>
      </w:r>
      <w:r w:rsidRPr="00E771F5">
        <w:rPr>
          <w:sz w:val="18"/>
        </w:rPr>
        <w:t>olayda</w:t>
      </w:r>
      <w:r w:rsidRPr="00E771F5" w:rsidR="00FB6687">
        <w:rPr>
          <w:sz w:val="18"/>
        </w:rPr>
        <w:t xml:space="preserve"> </w:t>
      </w:r>
      <w:r w:rsidRPr="00E771F5">
        <w:rPr>
          <w:sz w:val="18"/>
        </w:rPr>
        <w:t>iktidar</w:t>
      </w:r>
      <w:r w:rsidRPr="00E771F5" w:rsidR="00FB6687">
        <w:rPr>
          <w:sz w:val="18"/>
        </w:rPr>
        <w:t xml:space="preserve"> </w:t>
      </w:r>
      <w:r w:rsidRPr="00E771F5">
        <w:rPr>
          <w:sz w:val="18"/>
        </w:rPr>
        <w:t>partisinin</w:t>
      </w:r>
      <w:r w:rsidRPr="00E771F5" w:rsidR="00FB6687">
        <w:rPr>
          <w:sz w:val="18"/>
        </w:rPr>
        <w:t xml:space="preserve"> </w:t>
      </w:r>
      <w:r w:rsidRPr="00E771F5">
        <w:rPr>
          <w:sz w:val="18"/>
        </w:rPr>
        <w:t>ister</w:t>
      </w:r>
      <w:r w:rsidRPr="00E771F5" w:rsidR="00FB6687">
        <w:rPr>
          <w:sz w:val="18"/>
        </w:rPr>
        <w:t xml:space="preserve"> </w:t>
      </w:r>
      <w:r w:rsidRPr="00E771F5">
        <w:rPr>
          <w:sz w:val="18"/>
        </w:rPr>
        <w:t>bilerek</w:t>
      </w:r>
      <w:r w:rsidRPr="00E771F5" w:rsidR="00FB6687">
        <w:rPr>
          <w:sz w:val="18"/>
        </w:rPr>
        <w:t xml:space="preserve"> </w:t>
      </w:r>
      <w:r w:rsidRPr="00E771F5">
        <w:rPr>
          <w:sz w:val="18"/>
        </w:rPr>
        <w:t>ister</w:t>
      </w:r>
      <w:r w:rsidRPr="00E771F5" w:rsidR="00FB6687">
        <w:rPr>
          <w:sz w:val="18"/>
        </w:rPr>
        <w:t xml:space="preserve"> </w:t>
      </w:r>
      <w:r w:rsidRPr="00E771F5">
        <w:rPr>
          <w:sz w:val="18"/>
        </w:rPr>
        <w:t>bilmeyerek</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w:t>
      </w:r>
      <w:r w:rsidRPr="00E771F5" w:rsidR="00FB6687">
        <w:rPr>
          <w:sz w:val="18"/>
        </w:rPr>
        <w:t xml:space="preserve"> </w:t>
      </w:r>
      <w:r w:rsidRPr="00E771F5">
        <w:rPr>
          <w:sz w:val="18"/>
        </w:rPr>
        <w:t>vardır</w:t>
      </w:r>
      <w:r w:rsidRPr="00E771F5" w:rsidR="00FB6687">
        <w:rPr>
          <w:sz w:val="18"/>
        </w:rPr>
        <w:t xml:space="preserve">; </w:t>
      </w:r>
      <w:r w:rsidRPr="00E771F5">
        <w:rPr>
          <w:sz w:val="18"/>
        </w:rPr>
        <w:t>bu</w:t>
      </w:r>
      <w:r w:rsidRPr="00E771F5" w:rsidR="00FB6687">
        <w:rPr>
          <w:sz w:val="18"/>
        </w:rPr>
        <w:t xml:space="preserve">, </w:t>
      </w:r>
      <w:r w:rsidRPr="00E771F5">
        <w:rPr>
          <w:sz w:val="18"/>
        </w:rPr>
        <w:t>siyasetin</w:t>
      </w:r>
      <w:r w:rsidRPr="00E771F5" w:rsidR="00FB6687">
        <w:rPr>
          <w:sz w:val="18"/>
        </w:rPr>
        <w:t xml:space="preserve"> </w:t>
      </w:r>
      <w:r w:rsidRPr="00E771F5">
        <w:rPr>
          <w:sz w:val="18"/>
        </w:rPr>
        <w:t>doğası</w:t>
      </w:r>
      <w:r w:rsidRPr="00E771F5" w:rsidR="00FB6687">
        <w:rPr>
          <w:sz w:val="18"/>
        </w:rPr>
        <w:t xml:space="preserve"> </w:t>
      </w:r>
      <w:r w:rsidRPr="00E771F5">
        <w:rPr>
          <w:sz w:val="18"/>
        </w:rPr>
        <w:t>gereğidir.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Yalnız</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Cumhurbaşkanı</w:t>
      </w:r>
      <w:r w:rsidRPr="00E771F5" w:rsidR="00FB6687">
        <w:rPr>
          <w:sz w:val="18"/>
        </w:rPr>
        <w:t xml:space="preserve"> </w:t>
      </w:r>
      <w:r w:rsidRPr="00E771F5">
        <w:rPr>
          <w:sz w:val="18"/>
        </w:rPr>
        <w:t>“Beraber</w:t>
      </w:r>
      <w:r w:rsidRPr="00E771F5" w:rsidR="00FB6687">
        <w:rPr>
          <w:sz w:val="18"/>
        </w:rPr>
        <w:t xml:space="preserve"> </w:t>
      </w:r>
      <w:r w:rsidRPr="00E771F5">
        <w:rPr>
          <w:sz w:val="18"/>
        </w:rPr>
        <w:t>yürüdük</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yollarda”</w:t>
      </w:r>
      <w:r w:rsidRPr="00E771F5" w:rsidR="00FB6687">
        <w:rPr>
          <w:sz w:val="18"/>
        </w:rPr>
        <w:t xml:space="preserve"> </w:t>
      </w:r>
      <w:r w:rsidRPr="00E771F5">
        <w:rPr>
          <w:sz w:val="18"/>
        </w:rPr>
        <w:t>derken</w:t>
      </w:r>
      <w:r w:rsidRPr="00E771F5" w:rsidR="00FB6687">
        <w:rPr>
          <w:sz w:val="18"/>
        </w:rPr>
        <w:t xml:space="preserve"> </w:t>
      </w:r>
      <w:r w:rsidRPr="00E771F5">
        <w:rPr>
          <w:sz w:val="18"/>
        </w:rPr>
        <w:t>bunu</w:t>
      </w:r>
      <w:r w:rsidRPr="00E771F5" w:rsidR="00FB6687">
        <w:rPr>
          <w:sz w:val="18"/>
        </w:rPr>
        <w:t xml:space="preserve"> </w:t>
      </w:r>
      <w:r w:rsidRPr="00E771F5">
        <w:rPr>
          <w:sz w:val="18"/>
        </w:rPr>
        <w:t>aziz</w:t>
      </w:r>
      <w:r w:rsidRPr="00E771F5" w:rsidR="00FB6687">
        <w:rPr>
          <w:sz w:val="18"/>
        </w:rPr>
        <w:t xml:space="preserve"> </w:t>
      </w:r>
      <w:r w:rsidRPr="00E771F5">
        <w:rPr>
          <w:sz w:val="18"/>
        </w:rPr>
        <w:t>milletiyle</w:t>
      </w:r>
      <w:r w:rsidRPr="00E771F5" w:rsidR="00FB6687">
        <w:rPr>
          <w:sz w:val="18"/>
        </w:rPr>
        <w:t xml:space="preserve"> </w:t>
      </w:r>
      <w:r w:rsidRPr="00E771F5">
        <w:rPr>
          <w:sz w:val="18"/>
        </w:rPr>
        <w:t>birlikte</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milletle</w:t>
      </w:r>
      <w:r w:rsidRPr="00E771F5" w:rsidR="00FB6687">
        <w:rPr>
          <w:sz w:val="18"/>
        </w:rPr>
        <w:t xml:space="preserve"> </w:t>
      </w:r>
      <w:r w:rsidRPr="00E771F5">
        <w:rPr>
          <w:sz w:val="18"/>
        </w:rPr>
        <w:t>birlikte</w:t>
      </w:r>
      <w:r w:rsidRPr="00E771F5" w:rsidR="00FB6687">
        <w:rPr>
          <w:sz w:val="18"/>
        </w:rPr>
        <w:t xml:space="preserve"> </w:t>
      </w:r>
      <w:r w:rsidRPr="00E771F5">
        <w:rPr>
          <w:sz w:val="18"/>
        </w:rPr>
        <w:t>yol</w:t>
      </w:r>
      <w:r w:rsidRPr="00E771F5" w:rsidR="00FB6687">
        <w:rPr>
          <w:sz w:val="18"/>
        </w:rPr>
        <w:t xml:space="preserve"> </w:t>
      </w:r>
      <w:r w:rsidRPr="00E771F5">
        <w:rPr>
          <w:sz w:val="18"/>
        </w:rPr>
        <w:t>yürüdüğünü</w:t>
      </w:r>
      <w:r w:rsidRPr="00E771F5" w:rsidR="00FB6687">
        <w:rPr>
          <w:sz w:val="18"/>
        </w:rPr>
        <w:t xml:space="preserve"> </w:t>
      </w:r>
      <w:r w:rsidRPr="00E771F5">
        <w:rPr>
          <w:sz w:val="18"/>
        </w:rPr>
        <w:t>ifade</w:t>
      </w:r>
      <w:r w:rsidRPr="00E771F5" w:rsidR="00FB6687">
        <w:rPr>
          <w:sz w:val="18"/>
        </w:rPr>
        <w:t xml:space="preserve"> </w:t>
      </w:r>
      <w:r w:rsidRPr="00E771F5">
        <w:rPr>
          <w:sz w:val="18"/>
        </w:rPr>
        <w:t>ediyordu,</w:t>
      </w:r>
      <w:r w:rsidRPr="00E771F5" w:rsidR="00FB6687">
        <w:rPr>
          <w:sz w:val="18"/>
        </w:rPr>
        <w:t xml:space="preserve"> </w:t>
      </w:r>
      <w:r w:rsidRPr="00E771F5">
        <w:rPr>
          <w:sz w:val="18"/>
        </w:rPr>
        <w:t>bunun</w:t>
      </w:r>
      <w:r w:rsidRPr="00E771F5" w:rsidR="00FB6687">
        <w:rPr>
          <w:sz w:val="18"/>
        </w:rPr>
        <w:t xml:space="preserve"> </w:t>
      </w:r>
      <w:r w:rsidRPr="00E771F5">
        <w:rPr>
          <w:sz w:val="18"/>
        </w:rPr>
        <w:t>başka</w:t>
      </w:r>
      <w:r w:rsidRPr="00E771F5" w:rsidR="00FB6687">
        <w:rPr>
          <w:sz w:val="18"/>
        </w:rPr>
        <w:t xml:space="preserve"> </w:t>
      </w:r>
      <w:r w:rsidRPr="00E771F5">
        <w:rPr>
          <w:sz w:val="18"/>
        </w:rPr>
        <w:t>yere</w:t>
      </w:r>
      <w:r w:rsidRPr="00E771F5" w:rsidR="00FB6687">
        <w:rPr>
          <w:sz w:val="18"/>
        </w:rPr>
        <w:t xml:space="preserve"> </w:t>
      </w:r>
      <w:r w:rsidRPr="00E771F5">
        <w:rPr>
          <w:sz w:val="18"/>
        </w:rPr>
        <w:t>çekilmemesi</w:t>
      </w:r>
      <w:r w:rsidRPr="00E771F5" w:rsidR="00FB6687">
        <w:rPr>
          <w:sz w:val="18"/>
        </w:rPr>
        <w:t xml:space="preserve"> </w:t>
      </w:r>
      <w:r w:rsidRPr="00E771F5">
        <w:rPr>
          <w:sz w:val="18"/>
        </w:rPr>
        <w:t>lazım.</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cümle</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şu</w:t>
      </w:r>
      <w:r w:rsidRPr="00E771F5" w:rsidR="00FB6687">
        <w:rPr>
          <w:sz w:val="18"/>
        </w:rPr>
        <w:t xml:space="preserve"> </w:t>
      </w:r>
      <w:r w:rsidRPr="00E771F5">
        <w:rPr>
          <w:sz w:val="18"/>
        </w:rPr>
        <w:t>sözleri</w:t>
      </w:r>
      <w:r w:rsidRPr="00E771F5" w:rsidR="00FB6687">
        <w:rPr>
          <w:sz w:val="18"/>
        </w:rPr>
        <w:t xml:space="preserve"> </w:t>
      </w:r>
      <w:r w:rsidRPr="00E771F5">
        <w:rPr>
          <w:sz w:val="18"/>
        </w:rPr>
        <w:t>ifade</w:t>
      </w:r>
      <w:r w:rsidRPr="00E771F5" w:rsidR="00FB6687">
        <w:rPr>
          <w:sz w:val="18"/>
        </w:rPr>
        <w:t xml:space="preserve"> </w:t>
      </w:r>
      <w:r w:rsidRPr="00E771F5">
        <w:rPr>
          <w:sz w:val="18"/>
        </w:rPr>
        <w:t>etmiştir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“Biz,</w:t>
      </w:r>
      <w:r w:rsidRPr="00E771F5" w:rsidR="00FB6687">
        <w:rPr>
          <w:sz w:val="18"/>
        </w:rPr>
        <w:t xml:space="preserve"> </w:t>
      </w:r>
      <w:r w:rsidRPr="00E771F5">
        <w:rPr>
          <w:sz w:val="18"/>
        </w:rPr>
        <w:t>aynı</w:t>
      </w:r>
      <w:r w:rsidRPr="00E771F5" w:rsidR="00FB6687">
        <w:rPr>
          <w:sz w:val="18"/>
        </w:rPr>
        <w:t xml:space="preserve"> </w:t>
      </w:r>
      <w:r w:rsidRPr="00E771F5">
        <w:rPr>
          <w:sz w:val="18"/>
        </w:rPr>
        <w:t>menzile</w:t>
      </w:r>
      <w:r w:rsidRPr="00E771F5" w:rsidR="00FB6687">
        <w:rPr>
          <w:sz w:val="18"/>
        </w:rPr>
        <w:t xml:space="preserve"> </w:t>
      </w:r>
      <w:r w:rsidRPr="00E771F5">
        <w:rPr>
          <w:sz w:val="18"/>
        </w:rPr>
        <w:t>giden</w:t>
      </w:r>
      <w:r w:rsidRPr="00E771F5" w:rsidR="00FB6687">
        <w:rPr>
          <w:sz w:val="18"/>
        </w:rPr>
        <w:t xml:space="preserve"> </w:t>
      </w:r>
      <w:r w:rsidRPr="00E771F5">
        <w:rPr>
          <w:sz w:val="18"/>
        </w:rPr>
        <w:t>iki</w:t>
      </w:r>
      <w:r w:rsidRPr="00E771F5" w:rsidR="00FB6687">
        <w:rPr>
          <w:sz w:val="18"/>
        </w:rPr>
        <w:t xml:space="preserve"> </w:t>
      </w:r>
      <w:r w:rsidRPr="00E771F5">
        <w:rPr>
          <w:sz w:val="18"/>
        </w:rPr>
        <w:t>hareketiz.”</w:t>
      </w:r>
      <w:r w:rsidRPr="00E771F5" w:rsidR="00FB6687">
        <w:rPr>
          <w:sz w:val="18"/>
        </w:rPr>
        <w:t xml:space="preserve"> </w:t>
      </w:r>
      <w:r w:rsidRPr="00E771F5">
        <w:rPr>
          <w:sz w:val="18"/>
        </w:rPr>
        <w:t>Bunu</w:t>
      </w:r>
      <w:r w:rsidRPr="00E771F5" w:rsidR="00FB6687">
        <w:rPr>
          <w:sz w:val="18"/>
        </w:rPr>
        <w:t xml:space="preserve"> </w:t>
      </w:r>
      <w:r w:rsidRPr="00E771F5">
        <w:rPr>
          <w:sz w:val="18"/>
        </w:rPr>
        <w:t>dememiş</w:t>
      </w:r>
      <w:r w:rsidRPr="00E771F5" w:rsidR="00FB6687">
        <w:rPr>
          <w:sz w:val="18"/>
        </w:rPr>
        <w:t xml:space="preserve"> </w:t>
      </w:r>
      <w:r w:rsidRPr="00E771F5">
        <w:rPr>
          <w:sz w:val="18"/>
        </w:rPr>
        <w:t>midir</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Milletiyle</w:t>
      </w:r>
      <w:r w:rsidRPr="00E771F5" w:rsidR="00FB6687">
        <w:rPr>
          <w:sz w:val="18"/>
        </w:rPr>
        <w:t xml:space="preserve"> </w:t>
      </w:r>
      <w:r w:rsidRPr="00E771F5">
        <w:rPr>
          <w:sz w:val="18"/>
        </w:rPr>
        <w:t>beraber</w:t>
      </w:r>
      <w:r w:rsidRPr="00E771F5" w:rsidR="00FB6687">
        <w:rPr>
          <w:sz w:val="18"/>
        </w:rPr>
        <w:t xml:space="preserve"> </w:t>
      </w:r>
      <w:r w:rsidRPr="00E771F5">
        <w:rPr>
          <w:sz w:val="18"/>
        </w:rPr>
        <w:t>yol</w:t>
      </w:r>
      <w:r w:rsidRPr="00E771F5" w:rsidR="00FB6687">
        <w:rPr>
          <w:sz w:val="18"/>
        </w:rPr>
        <w:t xml:space="preserve"> </w:t>
      </w:r>
      <w:r w:rsidRPr="00E771F5">
        <w:rPr>
          <w:sz w:val="18"/>
        </w:rPr>
        <w:t>yürüdüğünü</w:t>
      </w:r>
      <w:r w:rsidRPr="00E771F5" w:rsidR="00FB6687">
        <w:rPr>
          <w:sz w:val="18"/>
        </w:rPr>
        <w:t xml:space="preserve"> </w:t>
      </w:r>
      <w:r w:rsidRPr="00E771F5">
        <w:rPr>
          <w:sz w:val="18"/>
        </w:rPr>
        <w:t>ifade</w:t>
      </w:r>
      <w:r w:rsidRPr="00E771F5" w:rsidR="00FB6687">
        <w:rPr>
          <w:sz w:val="18"/>
        </w:rPr>
        <w:t xml:space="preserve"> </w:t>
      </w:r>
      <w:r w:rsidRPr="00E771F5">
        <w:rPr>
          <w:sz w:val="18"/>
        </w:rPr>
        <w:t>etmiştir.</w:t>
      </w:r>
    </w:p>
    <w:p w:rsidRPr="00E771F5" w:rsidR="00FB6687" w:rsidP="00E771F5" w:rsidRDefault="00FB6687">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FB6687" w:rsidP="00E771F5" w:rsidRDefault="00FB6687">
      <w:pPr>
        <w:tabs>
          <w:tab w:val="center" w:pos="5100"/>
        </w:tabs>
        <w:suppressAutoHyphens/>
        <w:spacing w:before="60" w:after="60"/>
        <w:ind w:firstLine="851"/>
        <w:jc w:val="both"/>
        <w:rPr>
          <w:sz w:val="18"/>
        </w:rPr>
      </w:pPr>
      <w:r w:rsidRPr="00E771F5">
        <w:rPr>
          <w:sz w:val="18"/>
        </w:rPr>
        <w:t>A) Kanun Tasarı ve Teklifleri (Devam)</w:t>
      </w:r>
    </w:p>
    <w:p w:rsidRPr="00E771F5" w:rsidR="00FB6687" w:rsidP="00E771F5" w:rsidRDefault="00FB6687">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FB6687" w:rsidP="00E771F5" w:rsidRDefault="00FB6687">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soru-cevap</w:t>
      </w:r>
      <w:r w:rsidRPr="00E771F5" w:rsidR="00FB6687">
        <w:rPr>
          <w:sz w:val="18"/>
        </w:rPr>
        <w:t xml:space="preserve"> </w:t>
      </w:r>
      <w:r w:rsidRPr="00E771F5">
        <w:rPr>
          <w:sz w:val="18"/>
        </w:rPr>
        <w:t>işlemini</w:t>
      </w:r>
      <w:r w:rsidRPr="00E771F5" w:rsidR="00FB6687">
        <w:rPr>
          <w:sz w:val="18"/>
        </w:rPr>
        <w:t xml:space="preserve"> </w:t>
      </w:r>
      <w:r w:rsidRPr="00E771F5">
        <w:rPr>
          <w:sz w:val="18"/>
        </w:rPr>
        <w:t>gerçekleştiriyoruz.</w:t>
      </w:r>
    </w:p>
    <w:p w:rsidRPr="00E771F5" w:rsidR="00D620DA" w:rsidP="00E771F5" w:rsidRDefault="00D620DA">
      <w:pPr>
        <w:pStyle w:val="GENELKURUL"/>
        <w:spacing w:line="240" w:lineRule="auto"/>
        <w:rPr>
          <w:sz w:val="18"/>
        </w:rPr>
      </w:pPr>
      <w:r w:rsidRPr="00E771F5">
        <w:rPr>
          <w:sz w:val="18"/>
        </w:rPr>
        <w:t>Sisteme</w:t>
      </w:r>
      <w:r w:rsidRPr="00E771F5" w:rsidR="00FB6687">
        <w:rPr>
          <w:sz w:val="18"/>
        </w:rPr>
        <w:t xml:space="preserve"> </w:t>
      </w:r>
      <w:r w:rsidRPr="00E771F5">
        <w:rPr>
          <w:sz w:val="18"/>
        </w:rPr>
        <w:t>giren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milletvekillerine</w:t>
      </w:r>
      <w:r w:rsidRPr="00E771F5" w:rsidR="00FB6687">
        <w:rPr>
          <w:sz w:val="18"/>
        </w:rPr>
        <w:t xml:space="preserve"> </w:t>
      </w:r>
      <w:r w:rsidRPr="00E771F5">
        <w:rPr>
          <w:sz w:val="18"/>
        </w:rPr>
        <w:t>birer</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sırayla</w:t>
      </w:r>
      <w:r w:rsidRPr="00E771F5" w:rsidR="00FB6687">
        <w:rPr>
          <w:sz w:val="18"/>
        </w:rPr>
        <w:t xml:space="preserve"> </w:t>
      </w:r>
      <w:r w:rsidRPr="00E771F5">
        <w:rPr>
          <w:sz w:val="18"/>
        </w:rPr>
        <w:t>söz</w:t>
      </w:r>
      <w:r w:rsidRPr="00E771F5" w:rsidR="00FB6687">
        <w:rPr>
          <w:sz w:val="18"/>
        </w:rPr>
        <w:t xml:space="preserve"> </w:t>
      </w:r>
      <w:r w:rsidRPr="00E771F5">
        <w:rPr>
          <w:sz w:val="18"/>
        </w:rPr>
        <w:t>vereceğim,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Engin,</w:t>
      </w:r>
      <w:r w:rsidRPr="00E771F5" w:rsidR="00FB6687">
        <w:rPr>
          <w:sz w:val="18"/>
        </w:rPr>
        <w:t xml:space="preserve"> </w:t>
      </w:r>
      <w:r w:rsidRPr="00E771F5">
        <w:rPr>
          <w:sz w:val="18"/>
        </w:rPr>
        <w:t>buyurun.</w:t>
      </w:r>
    </w:p>
    <w:p w:rsidRPr="00E771F5" w:rsidR="00D620DA" w:rsidP="00E771F5" w:rsidRDefault="00D620DA">
      <w:pPr>
        <w:pStyle w:val="GENELKURUL"/>
        <w:spacing w:line="240" w:lineRule="auto"/>
        <w:rPr>
          <w:sz w:val="18"/>
        </w:rPr>
      </w:pPr>
      <w:r w:rsidRPr="00E771F5">
        <w:rPr>
          <w:sz w:val="18"/>
        </w:rPr>
        <w:t>DİDEM</w:t>
      </w:r>
      <w:r w:rsidRPr="00E771F5" w:rsidR="00FB6687">
        <w:rPr>
          <w:sz w:val="18"/>
        </w:rPr>
        <w:t xml:space="preserve"> </w:t>
      </w:r>
      <w:r w:rsidRPr="00E771F5">
        <w:rPr>
          <w:sz w:val="18"/>
        </w:rPr>
        <w:t>ENGİN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sorum</w:t>
      </w:r>
      <w:r w:rsidRPr="00E771F5" w:rsidR="00FB6687">
        <w:rPr>
          <w:sz w:val="18"/>
        </w:rPr>
        <w:t xml:space="preserve"> </w:t>
      </w:r>
      <w:r w:rsidRPr="00E771F5">
        <w:rPr>
          <w:sz w:val="18"/>
        </w:rPr>
        <w:t>4/C</w:t>
      </w:r>
      <w:r w:rsidRPr="00E771F5" w:rsidR="00FB6687">
        <w:rPr>
          <w:sz w:val="18"/>
        </w:rPr>
        <w:t xml:space="preserve"> </w:t>
      </w:r>
      <w:r w:rsidRPr="00E771F5">
        <w:rPr>
          <w:sz w:val="18"/>
        </w:rPr>
        <w:t>statüsündeki</w:t>
      </w:r>
      <w:r w:rsidRPr="00E771F5" w:rsidR="00FB6687">
        <w:rPr>
          <w:sz w:val="18"/>
        </w:rPr>
        <w:t xml:space="preserve"> </w:t>
      </w:r>
      <w:r w:rsidRPr="00E771F5">
        <w:rPr>
          <w:sz w:val="18"/>
        </w:rPr>
        <w:t>çalışanlarımız</w:t>
      </w:r>
      <w:r w:rsidRPr="00E771F5" w:rsidR="00FB6687">
        <w:rPr>
          <w:sz w:val="18"/>
        </w:rPr>
        <w:t xml:space="preserve"> </w:t>
      </w:r>
      <w:r w:rsidRPr="00E771F5">
        <w:rPr>
          <w:sz w:val="18"/>
        </w:rPr>
        <w:t>ve</w:t>
      </w:r>
      <w:r w:rsidRPr="00E771F5" w:rsidR="00FB6687">
        <w:rPr>
          <w:sz w:val="18"/>
        </w:rPr>
        <w:t xml:space="preserve"> </w:t>
      </w:r>
      <w:r w:rsidRPr="00E771F5">
        <w:rPr>
          <w:sz w:val="18"/>
        </w:rPr>
        <w:t>üniversiteli</w:t>
      </w:r>
      <w:r w:rsidRPr="00E771F5" w:rsidR="00FB6687">
        <w:rPr>
          <w:sz w:val="18"/>
        </w:rPr>
        <w:t xml:space="preserve"> </w:t>
      </w:r>
      <w:r w:rsidRPr="00E771F5">
        <w:rPr>
          <w:sz w:val="18"/>
        </w:rPr>
        <w:t>işçilerimizle</w:t>
      </w:r>
      <w:r w:rsidRPr="00E771F5" w:rsidR="00FB6687">
        <w:rPr>
          <w:sz w:val="18"/>
        </w:rPr>
        <w:t xml:space="preserve"> </w:t>
      </w:r>
      <w:r w:rsidRPr="00E771F5">
        <w:rPr>
          <w:sz w:val="18"/>
        </w:rPr>
        <w:t>ilgili.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Geçtiğimiz</w:t>
      </w:r>
      <w:r w:rsidRPr="00E771F5" w:rsidR="00FB6687">
        <w:rPr>
          <w:sz w:val="18"/>
        </w:rPr>
        <w:t xml:space="preserve"> </w:t>
      </w:r>
      <w:r w:rsidRPr="00E771F5">
        <w:rPr>
          <w:sz w:val="18"/>
        </w:rPr>
        <w:t>yıllarda</w:t>
      </w:r>
      <w:r w:rsidRPr="00E771F5" w:rsidR="00FB6687">
        <w:rPr>
          <w:sz w:val="18"/>
        </w:rPr>
        <w:t xml:space="preserve"> </w:t>
      </w:r>
      <w:r w:rsidRPr="00E771F5">
        <w:rPr>
          <w:sz w:val="18"/>
        </w:rPr>
        <w:t>özelleştirmeler</w:t>
      </w:r>
      <w:r w:rsidRPr="00E771F5" w:rsidR="00FB6687">
        <w:rPr>
          <w:sz w:val="18"/>
        </w:rPr>
        <w:t xml:space="preserve"> </w:t>
      </w:r>
      <w:r w:rsidRPr="00E771F5">
        <w:rPr>
          <w:sz w:val="18"/>
        </w:rPr>
        <w:t>sonrasında</w:t>
      </w:r>
      <w:r w:rsidRPr="00E771F5" w:rsidR="00FB6687">
        <w:rPr>
          <w:sz w:val="18"/>
        </w:rPr>
        <w:t xml:space="preserve"> </w:t>
      </w:r>
      <w:r w:rsidRPr="00E771F5">
        <w:rPr>
          <w:sz w:val="18"/>
        </w:rPr>
        <w:t>kamuya</w:t>
      </w:r>
      <w:r w:rsidRPr="00E771F5" w:rsidR="00FB6687">
        <w:rPr>
          <w:sz w:val="18"/>
        </w:rPr>
        <w:t xml:space="preserve"> </w:t>
      </w:r>
      <w:r w:rsidRPr="00E771F5">
        <w:rPr>
          <w:sz w:val="18"/>
        </w:rPr>
        <w:t>4/C’li</w:t>
      </w:r>
      <w:r w:rsidRPr="00E771F5" w:rsidR="00FB6687">
        <w:rPr>
          <w:sz w:val="18"/>
        </w:rPr>
        <w:t xml:space="preserve"> </w:t>
      </w:r>
      <w:r w:rsidRPr="00E771F5">
        <w:rPr>
          <w:sz w:val="18"/>
        </w:rPr>
        <w:t>statüsünde</w:t>
      </w:r>
      <w:r w:rsidRPr="00E771F5" w:rsidR="00FB6687">
        <w:rPr>
          <w:sz w:val="18"/>
        </w:rPr>
        <w:t xml:space="preserve"> </w:t>
      </w:r>
      <w:r w:rsidRPr="00E771F5">
        <w:rPr>
          <w:sz w:val="18"/>
        </w:rPr>
        <w:t>geçirilen</w:t>
      </w:r>
      <w:r w:rsidRPr="00E771F5" w:rsidR="00FB6687">
        <w:rPr>
          <w:sz w:val="18"/>
        </w:rPr>
        <w:t xml:space="preserve"> </w:t>
      </w:r>
      <w:r w:rsidRPr="00E771F5">
        <w:rPr>
          <w:sz w:val="18"/>
        </w:rPr>
        <w:t>çalışanlar</w:t>
      </w:r>
      <w:r w:rsidRPr="00E771F5" w:rsidR="00FB6687">
        <w:rPr>
          <w:sz w:val="18"/>
        </w:rPr>
        <w:t xml:space="preserve">, </w:t>
      </w:r>
      <w:r w:rsidRPr="00E771F5">
        <w:rPr>
          <w:sz w:val="18"/>
        </w:rPr>
        <w:t>bütün</w:t>
      </w:r>
      <w:r w:rsidRPr="00E771F5" w:rsidR="00FB6687">
        <w:rPr>
          <w:sz w:val="18"/>
        </w:rPr>
        <w:t xml:space="preserve"> </w:t>
      </w:r>
      <w:r w:rsidRPr="00E771F5">
        <w:rPr>
          <w:sz w:val="18"/>
        </w:rPr>
        <w:t>kazanılmış</w:t>
      </w:r>
      <w:r w:rsidRPr="00E771F5" w:rsidR="00FB6687">
        <w:rPr>
          <w:sz w:val="18"/>
        </w:rPr>
        <w:t xml:space="preserve"> </w:t>
      </w:r>
      <w:r w:rsidRPr="00E771F5">
        <w:rPr>
          <w:sz w:val="18"/>
        </w:rPr>
        <w:t>özlük</w:t>
      </w:r>
      <w:r w:rsidRPr="00E771F5" w:rsidR="00FB6687">
        <w:rPr>
          <w:sz w:val="18"/>
        </w:rPr>
        <w:t xml:space="preserve"> </w:t>
      </w:r>
      <w:r w:rsidRPr="00E771F5">
        <w:rPr>
          <w:sz w:val="18"/>
        </w:rPr>
        <w:t>haklarından</w:t>
      </w:r>
      <w:r w:rsidRPr="00E771F5" w:rsidR="00FB6687">
        <w:rPr>
          <w:sz w:val="18"/>
        </w:rPr>
        <w:t xml:space="preserve"> </w:t>
      </w:r>
      <w:r w:rsidRPr="00E771F5">
        <w:rPr>
          <w:sz w:val="18"/>
        </w:rPr>
        <w:t>mahrum</w:t>
      </w:r>
      <w:r w:rsidRPr="00E771F5" w:rsidR="00FB6687">
        <w:rPr>
          <w:sz w:val="18"/>
        </w:rPr>
        <w:t xml:space="preserve"> </w:t>
      </w:r>
      <w:r w:rsidRPr="00E771F5">
        <w:rPr>
          <w:sz w:val="18"/>
        </w:rPr>
        <w:t>bırakılmıştı</w:t>
      </w:r>
      <w:r w:rsidRPr="00E771F5" w:rsidR="00FB6687">
        <w:rPr>
          <w:sz w:val="18"/>
        </w:rPr>
        <w:t xml:space="preserve"> </w:t>
      </w:r>
      <w:r w:rsidRPr="00E771F5">
        <w:rPr>
          <w:sz w:val="18"/>
        </w:rPr>
        <w:t>ve</w:t>
      </w:r>
      <w:r w:rsidRPr="00E771F5" w:rsidR="00FB6687">
        <w:rPr>
          <w:sz w:val="18"/>
        </w:rPr>
        <w:t xml:space="preserve"> </w:t>
      </w:r>
      <w:r w:rsidRPr="00E771F5">
        <w:rPr>
          <w:sz w:val="18"/>
        </w:rPr>
        <w:t>mağduriyetleri</w:t>
      </w:r>
      <w:r w:rsidRPr="00E771F5" w:rsidR="00FB6687">
        <w:rPr>
          <w:sz w:val="18"/>
        </w:rPr>
        <w:t xml:space="preserve"> </w:t>
      </w:r>
      <w:r w:rsidRPr="00E771F5">
        <w:rPr>
          <w:sz w:val="18"/>
        </w:rPr>
        <w:t>hâlâ</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Unvanlarını</w:t>
      </w:r>
      <w:r w:rsidRPr="00E771F5" w:rsidR="00FB6687">
        <w:rPr>
          <w:sz w:val="18"/>
        </w:rPr>
        <w:t xml:space="preserve"> </w:t>
      </w:r>
      <w:r w:rsidRPr="00E771F5">
        <w:rPr>
          <w:sz w:val="18"/>
        </w:rPr>
        <w:t>kullanamıyorlar,</w:t>
      </w:r>
      <w:r w:rsidRPr="00E771F5" w:rsidR="00FB6687">
        <w:rPr>
          <w:sz w:val="18"/>
        </w:rPr>
        <w:t xml:space="preserve"> </w:t>
      </w:r>
      <w:r w:rsidRPr="00E771F5">
        <w:rPr>
          <w:sz w:val="18"/>
        </w:rPr>
        <w:t>imza</w:t>
      </w:r>
      <w:r w:rsidRPr="00E771F5" w:rsidR="00FB6687">
        <w:rPr>
          <w:sz w:val="18"/>
        </w:rPr>
        <w:t xml:space="preserve"> </w:t>
      </w:r>
      <w:r w:rsidRPr="00E771F5">
        <w:rPr>
          <w:sz w:val="18"/>
        </w:rPr>
        <w:t>yetkileri</w:t>
      </w:r>
      <w:r w:rsidRPr="00E771F5" w:rsidR="00FB6687">
        <w:rPr>
          <w:sz w:val="18"/>
        </w:rPr>
        <w:t xml:space="preserve"> </w:t>
      </w:r>
      <w:r w:rsidRPr="00E771F5">
        <w:rPr>
          <w:sz w:val="18"/>
        </w:rPr>
        <w:t>yok;</w:t>
      </w:r>
      <w:r w:rsidRPr="00E771F5" w:rsidR="00FB6687">
        <w:rPr>
          <w:sz w:val="18"/>
        </w:rPr>
        <w:t xml:space="preserve"> </w:t>
      </w:r>
      <w:r w:rsidRPr="00E771F5">
        <w:rPr>
          <w:sz w:val="18"/>
        </w:rPr>
        <w:t>görevde</w:t>
      </w:r>
      <w:r w:rsidRPr="00E771F5" w:rsidR="00FB6687">
        <w:rPr>
          <w:sz w:val="18"/>
        </w:rPr>
        <w:t xml:space="preserve"> </w:t>
      </w:r>
      <w:r w:rsidRPr="00E771F5">
        <w:rPr>
          <w:sz w:val="18"/>
        </w:rPr>
        <w:t>yükselme,</w:t>
      </w:r>
      <w:r w:rsidRPr="00E771F5" w:rsidR="00FB6687">
        <w:rPr>
          <w:sz w:val="18"/>
        </w:rPr>
        <w:t xml:space="preserve"> </w:t>
      </w:r>
      <w:r w:rsidRPr="00E771F5">
        <w:rPr>
          <w:sz w:val="18"/>
        </w:rPr>
        <w:t>derece,</w:t>
      </w:r>
      <w:r w:rsidRPr="00E771F5" w:rsidR="00FB6687">
        <w:rPr>
          <w:sz w:val="18"/>
        </w:rPr>
        <w:t xml:space="preserve"> </w:t>
      </w:r>
      <w:r w:rsidRPr="00E771F5">
        <w:rPr>
          <w:sz w:val="18"/>
        </w:rPr>
        <w:t>kıdem</w:t>
      </w:r>
      <w:r w:rsidRPr="00E771F5" w:rsidR="00FB6687">
        <w:rPr>
          <w:sz w:val="18"/>
        </w:rPr>
        <w:t xml:space="preserve"> </w:t>
      </w:r>
      <w:r w:rsidRPr="00E771F5">
        <w:rPr>
          <w:sz w:val="18"/>
        </w:rPr>
        <w:t>gibi</w:t>
      </w:r>
      <w:r w:rsidRPr="00E771F5" w:rsidR="00FB6687">
        <w:rPr>
          <w:sz w:val="18"/>
        </w:rPr>
        <w:t xml:space="preserve"> </w:t>
      </w:r>
      <w:r w:rsidRPr="00E771F5">
        <w:rPr>
          <w:sz w:val="18"/>
        </w:rPr>
        <w:t>haklardan</w:t>
      </w:r>
      <w:r w:rsidRPr="00E771F5" w:rsidR="00FB6687">
        <w:rPr>
          <w:sz w:val="18"/>
        </w:rPr>
        <w:t xml:space="preserve"> </w:t>
      </w:r>
      <w:r w:rsidRPr="00E771F5">
        <w:rPr>
          <w:sz w:val="18"/>
        </w:rPr>
        <w:t>yoksun</w:t>
      </w:r>
      <w:r w:rsidRPr="00E771F5" w:rsidR="00FB6687">
        <w:rPr>
          <w:sz w:val="18"/>
        </w:rPr>
        <w:t xml:space="preserve"> </w:t>
      </w:r>
      <w:r w:rsidRPr="00E771F5">
        <w:rPr>
          <w:sz w:val="18"/>
        </w:rPr>
        <w:t>olarak</w:t>
      </w:r>
      <w:r w:rsidRPr="00E771F5" w:rsidR="00FB6687">
        <w:rPr>
          <w:sz w:val="18"/>
        </w:rPr>
        <w:t xml:space="preserve"> </w:t>
      </w:r>
      <w:r w:rsidRPr="00E771F5">
        <w:rPr>
          <w:sz w:val="18"/>
        </w:rPr>
        <w:t>aynı</w:t>
      </w:r>
      <w:r w:rsidRPr="00E771F5" w:rsidR="00FB6687">
        <w:rPr>
          <w:sz w:val="18"/>
        </w:rPr>
        <w:t xml:space="preserve"> </w:t>
      </w:r>
      <w:r w:rsidRPr="00E771F5">
        <w:rPr>
          <w:sz w:val="18"/>
        </w:rPr>
        <w:t>işi</w:t>
      </w:r>
      <w:r w:rsidRPr="00E771F5" w:rsidR="00FB6687">
        <w:rPr>
          <w:sz w:val="18"/>
        </w:rPr>
        <w:t xml:space="preserve"> </w:t>
      </w:r>
      <w:r w:rsidRPr="00E771F5">
        <w:rPr>
          <w:sz w:val="18"/>
        </w:rPr>
        <w:t>yapan</w:t>
      </w:r>
      <w:r w:rsidRPr="00E771F5" w:rsidR="00FB6687">
        <w:rPr>
          <w:sz w:val="18"/>
        </w:rPr>
        <w:t xml:space="preserve"> </w:t>
      </w:r>
      <w:r w:rsidRPr="00E771F5">
        <w:rPr>
          <w:sz w:val="18"/>
        </w:rPr>
        <w:t>kadrolu</w:t>
      </w:r>
      <w:r w:rsidRPr="00E771F5" w:rsidR="00FB6687">
        <w:rPr>
          <w:sz w:val="18"/>
        </w:rPr>
        <w:t xml:space="preserve"> </w:t>
      </w:r>
      <w:r w:rsidRPr="00E771F5">
        <w:rPr>
          <w:sz w:val="18"/>
        </w:rPr>
        <w:t>çalışanlara</w:t>
      </w:r>
      <w:r w:rsidRPr="00E771F5" w:rsidR="00FB6687">
        <w:rPr>
          <w:sz w:val="18"/>
        </w:rPr>
        <w:t xml:space="preserve"> </w:t>
      </w:r>
      <w:r w:rsidRPr="00E771F5">
        <w:rPr>
          <w:sz w:val="18"/>
        </w:rPr>
        <w:t>göre</w:t>
      </w:r>
      <w:r w:rsidRPr="00E771F5" w:rsidR="00FB6687">
        <w:rPr>
          <w:sz w:val="18"/>
        </w:rPr>
        <w:t xml:space="preserve"> </w:t>
      </w:r>
      <w:r w:rsidRPr="00E771F5">
        <w:rPr>
          <w:sz w:val="18"/>
        </w:rPr>
        <w:t>daha</w:t>
      </w:r>
      <w:r w:rsidRPr="00E771F5" w:rsidR="00FB6687">
        <w:rPr>
          <w:sz w:val="18"/>
        </w:rPr>
        <w:t xml:space="preserve"> </w:t>
      </w:r>
      <w:r w:rsidRPr="00E771F5">
        <w:rPr>
          <w:sz w:val="18"/>
        </w:rPr>
        <w:t>düşük</w:t>
      </w:r>
      <w:r w:rsidRPr="00E771F5" w:rsidR="00FB6687">
        <w:rPr>
          <w:sz w:val="18"/>
        </w:rPr>
        <w:t xml:space="preserve"> </w:t>
      </w:r>
      <w:r w:rsidRPr="00E771F5">
        <w:rPr>
          <w:sz w:val="18"/>
        </w:rPr>
        <w:t>maaş</w:t>
      </w:r>
      <w:r w:rsidRPr="00E771F5" w:rsidR="00FB6687">
        <w:rPr>
          <w:sz w:val="18"/>
        </w:rPr>
        <w:t xml:space="preserve"> </w:t>
      </w:r>
      <w:r w:rsidRPr="00E771F5">
        <w:rPr>
          <w:sz w:val="18"/>
        </w:rPr>
        <w:t>alarak</w:t>
      </w:r>
      <w:r w:rsidRPr="00E771F5" w:rsidR="00FB6687">
        <w:rPr>
          <w:sz w:val="18"/>
        </w:rPr>
        <w:t xml:space="preserve"> </w:t>
      </w:r>
      <w:r w:rsidRPr="00E771F5">
        <w:rPr>
          <w:sz w:val="18"/>
        </w:rPr>
        <w:t>çalışmak</w:t>
      </w:r>
      <w:r w:rsidRPr="00E771F5" w:rsidR="00FB6687">
        <w:rPr>
          <w:sz w:val="18"/>
        </w:rPr>
        <w:t xml:space="preserve"> </w:t>
      </w:r>
      <w:r w:rsidRPr="00E771F5">
        <w:rPr>
          <w:sz w:val="18"/>
        </w:rPr>
        <w:t>mecburiyetinde</w:t>
      </w:r>
      <w:r w:rsidRPr="00E771F5" w:rsidR="00FB6687">
        <w:rPr>
          <w:sz w:val="18"/>
        </w:rPr>
        <w:t xml:space="preserve"> </w:t>
      </w:r>
      <w:r w:rsidRPr="00E771F5">
        <w:rPr>
          <w:sz w:val="18"/>
        </w:rPr>
        <w:t>bırakılıyorlar.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Ağustos</w:t>
      </w:r>
      <w:r w:rsidRPr="00E771F5" w:rsidR="00FB6687">
        <w:rPr>
          <w:sz w:val="18"/>
        </w:rPr>
        <w:t xml:space="preserve"> </w:t>
      </w:r>
      <w:r w:rsidRPr="00E771F5">
        <w:rPr>
          <w:sz w:val="18"/>
        </w:rPr>
        <w:t>ayında</w:t>
      </w:r>
      <w:r w:rsidRPr="00E771F5" w:rsidR="00FB6687">
        <w:rPr>
          <w:sz w:val="18"/>
        </w:rPr>
        <w:t xml:space="preserve"> </w:t>
      </w:r>
      <w:r w:rsidRPr="00E771F5">
        <w:rPr>
          <w:sz w:val="18"/>
        </w:rPr>
        <w:t>Hükûmet,</w:t>
      </w:r>
      <w:r w:rsidRPr="00E771F5" w:rsidR="00FB6687">
        <w:rPr>
          <w:sz w:val="18"/>
        </w:rPr>
        <w:t xml:space="preserve"> </w:t>
      </w:r>
      <w:r w:rsidRPr="00E771F5">
        <w:rPr>
          <w:sz w:val="18"/>
        </w:rPr>
        <w:t>kamu</w:t>
      </w:r>
      <w:r w:rsidRPr="00E771F5" w:rsidR="00FB6687">
        <w:rPr>
          <w:sz w:val="18"/>
        </w:rPr>
        <w:t xml:space="preserve"> </w:t>
      </w:r>
      <w:r w:rsidRPr="00E771F5">
        <w:rPr>
          <w:sz w:val="18"/>
        </w:rPr>
        <w:t>görevlilerinin</w:t>
      </w:r>
      <w:r w:rsidRPr="00E771F5" w:rsidR="00FB6687">
        <w:rPr>
          <w:sz w:val="18"/>
        </w:rPr>
        <w:t xml:space="preserve"> </w:t>
      </w:r>
      <w:r w:rsidRPr="00E771F5">
        <w:rPr>
          <w:sz w:val="18"/>
        </w:rPr>
        <w:t>2016-2017</w:t>
      </w:r>
      <w:r w:rsidRPr="00E771F5" w:rsidR="00FB6687">
        <w:rPr>
          <w:sz w:val="18"/>
        </w:rPr>
        <w:t xml:space="preserve"> </w:t>
      </w:r>
      <w:r w:rsidRPr="00E771F5">
        <w:rPr>
          <w:sz w:val="18"/>
        </w:rPr>
        <w:t>yıllarını</w:t>
      </w:r>
      <w:r w:rsidRPr="00E771F5" w:rsidR="00FB6687">
        <w:rPr>
          <w:sz w:val="18"/>
        </w:rPr>
        <w:t xml:space="preserve"> </w:t>
      </w:r>
      <w:r w:rsidRPr="00E771F5">
        <w:rPr>
          <w:sz w:val="18"/>
        </w:rPr>
        <w:t>kapsayan</w:t>
      </w:r>
      <w:r w:rsidRPr="00E771F5" w:rsidR="00FB6687">
        <w:rPr>
          <w:sz w:val="18"/>
        </w:rPr>
        <w:t xml:space="preserve"> </w:t>
      </w:r>
      <w:r w:rsidRPr="00E771F5">
        <w:rPr>
          <w:sz w:val="18"/>
        </w:rPr>
        <w:t>üçüncü</w:t>
      </w:r>
      <w:r w:rsidRPr="00E771F5" w:rsidR="00FB6687">
        <w:rPr>
          <w:sz w:val="18"/>
        </w:rPr>
        <w:t xml:space="preserve"> </w:t>
      </w:r>
      <w:r w:rsidRPr="00E771F5">
        <w:rPr>
          <w:sz w:val="18"/>
        </w:rPr>
        <w:t>dönem</w:t>
      </w:r>
      <w:r w:rsidRPr="00E771F5" w:rsidR="00FB6687">
        <w:rPr>
          <w:sz w:val="18"/>
        </w:rPr>
        <w:t xml:space="preserve"> </w:t>
      </w:r>
      <w:r w:rsidRPr="00E771F5">
        <w:rPr>
          <w:sz w:val="18"/>
        </w:rPr>
        <w:t>toplu</w:t>
      </w:r>
      <w:r w:rsidRPr="00E771F5" w:rsidR="00FB6687">
        <w:rPr>
          <w:sz w:val="18"/>
        </w:rPr>
        <w:t xml:space="preserve"> </w:t>
      </w:r>
      <w:r w:rsidRPr="00E771F5">
        <w:rPr>
          <w:sz w:val="18"/>
        </w:rPr>
        <w:t>sözleşmesini</w:t>
      </w:r>
      <w:r w:rsidRPr="00E771F5" w:rsidR="00FB6687">
        <w:rPr>
          <w:sz w:val="18"/>
        </w:rPr>
        <w:t xml:space="preserve"> </w:t>
      </w:r>
      <w:r w:rsidRPr="00E771F5">
        <w:rPr>
          <w:sz w:val="18"/>
        </w:rPr>
        <w:t>imzalamıştı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sözleşmede</w:t>
      </w:r>
      <w:r w:rsidRPr="00E771F5" w:rsidR="00FB6687">
        <w:rPr>
          <w:sz w:val="18"/>
        </w:rPr>
        <w:t xml:space="preserve"> </w:t>
      </w:r>
      <w:r w:rsidRPr="00E771F5">
        <w:rPr>
          <w:sz w:val="18"/>
        </w:rPr>
        <w:t>hem</w:t>
      </w:r>
      <w:r w:rsidRPr="00E771F5" w:rsidR="00FB6687">
        <w:rPr>
          <w:sz w:val="18"/>
        </w:rPr>
        <w:t xml:space="preserve"> </w:t>
      </w:r>
      <w:r w:rsidRPr="00E771F5">
        <w:rPr>
          <w:sz w:val="18"/>
        </w:rPr>
        <w:t>üniversiteli</w:t>
      </w:r>
      <w:r w:rsidRPr="00E771F5" w:rsidR="00FB6687">
        <w:rPr>
          <w:sz w:val="18"/>
        </w:rPr>
        <w:t xml:space="preserve"> </w:t>
      </w:r>
      <w:r w:rsidRPr="00E771F5">
        <w:rPr>
          <w:sz w:val="18"/>
        </w:rPr>
        <w:t>işçilerin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4/C’li</w:t>
      </w:r>
      <w:r w:rsidRPr="00E771F5" w:rsidR="00FB6687">
        <w:rPr>
          <w:sz w:val="18"/>
        </w:rPr>
        <w:t xml:space="preserve"> </w:t>
      </w:r>
      <w:r w:rsidRPr="00E771F5">
        <w:rPr>
          <w:sz w:val="18"/>
        </w:rPr>
        <w:t>çalışanların</w:t>
      </w:r>
      <w:r w:rsidRPr="00E771F5" w:rsidR="00FB6687">
        <w:rPr>
          <w:sz w:val="18"/>
        </w:rPr>
        <w:t xml:space="preserve"> </w:t>
      </w:r>
      <w:r w:rsidRPr="00E771F5">
        <w:rPr>
          <w:sz w:val="18"/>
        </w:rPr>
        <w:t>mağduriyetini</w:t>
      </w:r>
      <w:r w:rsidRPr="00E771F5" w:rsidR="00FB6687">
        <w:rPr>
          <w:sz w:val="18"/>
        </w:rPr>
        <w:t xml:space="preserve"> </w:t>
      </w:r>
      <w:r w:rsidRPr="00E771F5">
        <w:rPr>
          <w:sz w:val="18"/>
        </w:rPr>
        <w:t>giderme</w:t>
      </w:r>
      <w:r w:rsidRPr="00E771F5" w:rsidR="00FB6687">
        <w:rPr>
          <w:sz w:val="18"/>
        </w:rPr>
        <w:t xml:space="preserve"> </w:t>
      </w:r>
      <w:r w:rsidRPr="00E771F5">
        <w:rPr>
          <w:sz w:val="18"/>
        </w:rPr>
        <w:t>sözünü</w:t>
      </w:r>
      <w:r w:rsidRPr="00E771F5" w:rsidR="00FB6687">
        <w:rPr>
          <w:sz w:val="18"/>
        </w:rPr>
        <w:t xml:space="preserve"> </w:t>
      </w:r>
      <w:r w:rsidRPr="00E771F5">
        <w:rPr>
          <w:sz w:val="18"/>
        </w:rPr>
        <w:t>vermişti.</w:t>
      </w:r>
      <w:r w:rsidRPr="00E771F5" w:rsidR="00FB6687">
        <w:rPr>
          <w:sz w:val="18"/>
        </w:rPr>
        <w:t xml:space="preserve"> </w:t>
      </w:r>
      <w:r w:rsidRPr="00E771F5">
        <w:rPr>
          <w:sz w:val="18"/>
        </w:rPr>
        <w:t>Toplu</w:t>
      </w:r>
      <w:r w:rsidRPr="00E771F5" w:rsidR="00FB6687">
        <w:rPr>
          <w:sz w:val="18"/>
        </w:rPr>
        <w:t xml:space="preserve"> </w:t>
      </w:r>
      <w:r w:rsidRPr="00E771F5">
        <w:rPr>
          <w:sz w:val="18"/>
        </w:rPr>
        <w:t>sözleşmenin</w:t>
      </w:r>
      <w:r w:rsidRPr="00E771F5" w:rsidR="00FB6687">
        <w:rPr>
          <w:sz w:val="18"/>
        </w:rPr>
        <w:t xml:space="preserve"> </w:t>
      </w:r>
      <w:r w:rsidRPr="00E771F5">
        <w:rPr>
          <w:sz w:val="18"/>
        </w:rPr>
        <w:t>üzerinden</w:t>
      </w:r>
      <w:r w:rsidRPr="00E771F5" w:rsidR="00FB6687">
        <w:rPr>
          <w:sz w:val="18"/>
        </w:rPr>
        <w:t xml:space="preserve"> </w:t>
      </w:r>
      <w:r w:rsidRPr="00E771F5">
        <w:rPr>
          <w:sz w:val="18"/>
        </w:rPr>
        <w:t>bir</w:t>
      </w:r>
      <w:r w:rsidRPr="00E771F5" w:rsidR="00FB6687">
        <w:rPr>
          <w:sz w:val="18"/>
        </w:rPr>
        <w:t xml:space="preserve"> </w:t>
      </w:r>
      <w:r w:rsidRPr="00E771F5">
        <w:rPr>
          <w:sz w:val="18"/>
        </w:rPr>
        <w:t>buçuk</w:t>
      </w:r>
      <w:r w:rsidRPr="00E771F5" w:rsidR="00FB6687">
        <w:rPr>
          <w:sz w:val="18"/>
        </w:rPr>
        <w:t xml:space="preserve"> </w:t>
      </w:r>
      <w:r w:rsidRPr="00E771F5">
        <w:rPr>
          <w:sz w:val="18"/>
        </w:rPr>
        <w:t>yıl</w:t>
      </w:r>
      <w:r w:rsidRPr="00E771F5" w:rsidR="00FB6687">
        <w:rPr>
          <w:sz w:val="18"/>
        </w:rPr>
        <w:t xml:space="preserve"> </w:t>
      </w:r>
      <w:r w:rsidRPr="00E771F5">
        <w:rPr>
          <w:sz w:val="18"/>
        </w:rPr>
        <w:t>geçti</w:t>
      </w:r>
      <w:r w:rsidRPr="00E771F5" w:rsidR="00FB6687">
        <w:rPr>
          <w:sz w:val="18"/>
        </w:rPr>
        <w:t xml:space="preserve"> </w:t>
      </w:r>
      <w:r w:rsidRPr="00E771F5">
        <w:rPr>
          <w:sz w:val="18"/>
        </w:rPr>
        <w:t>ve</w:t>
      </w:r>
      <w:r w:rsidRPr="00E771F5" w:rsidR="00FB6687">
        <w:rPr>
          <w:sz w:val="18"/>
        </w:rPr>
        <w:t xml:space="preserve"> </w:t>
      </w:r>
      <w:r w:rsidRPr="00E771F5">
        <w:rPr>
          <w:sz w:val="18"/>
        </w:rPr>
        <w:t>hâlâ</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somut</w:t>
      </w:r>
      <w:r w:rsidRPr="00E771F5" w:rsidR="00FB6687">
        <w:rPr>
          <w:sz w:val="18"/>
        </w:rPr>
        <w:t xml:space="preserve"> </w:t>
      </w:r>
      <w:r w:rsidRPr="00E771F5">
        <w:rPr>
          <w:sz w:val="18"/>
        </w:rPr>
        <w:t>bir</w:t>
      </w:r>
      <w:r w:rsidRPr="00E771F5" w:rsidR="00FB6687">
        <w:rPr>
          <w:sz w:val="18"/>
        </w:rPr>
        <w:t xml:space="preserve"> </w:t>
      </w:r>
      <w:r w:rsidRPr="00E771F5">
        <w:rPr>
          <w:sz w:val="18"/>
        </w:rPr>
        <w:t>adım</w:t>
      </w:r>
      <w:r w:rsidRPr="00E771F5" w:rsidR="00FB6687">
        <w:rPr>
          <w:sz w:val="18"/>
        </w:rPr>
        <w:t xml:space="preserve"> </w:t>
      </w:r>
      <w:r w:rsidRPr="00E771F5">
        <w:rPr>
          <w:sz w:val="18"/>
        </w:rPr>
        <w:t>atmadınız.</w:t>
      </w:r>
      <w:r w:rsidRPr="00E771F5" w:rsidR="00FB6687">
        <w:rPr>
          <w:sz w:val="18"/>
        </w:rPr>
        <w:t xml:space="preserve"> </w:t>
      </w:r>
      <w:r w:rsidRPr="00E771F5">
        <w:rPr>
          <w:sz w:val="18"/>
        </w:rPr>
        <w:t>Seçim</w:t>
      </w:r>
      <w:r w:rsidRPr="00E771F5" w:rsidR="00FB6687">
        <w:rPr>
          <w:sz w:val="18"/>
        </w:rPr>
        <w:t xml:space="preserve"> </w:t>
      </w:r>
      <w:r w:rsidRPr="00E771F5">
        <w:rPr>
          <w:sz w:val="18"/>
        </w:rPr>
        <w:t>öncesinde</w:t>
      </w:r>
      <w:r w:rsidRPr="00E771F5" w:rsidR="00FB6687">
        <w:rPr>
          <w:sz w:val="18"/>
        </w:rPr>
        <w:t xml:space="preserve"> </w:t>
      </w:r>
      <w:r w:rsidRPr="00E771F5">
        <w:rPr>
          <w:sz w:val="18"/>
        </w:rPr>
        <w:t>verdiğiniz</w:t>
      </w:r>
      <w:r w:rsidRPr="00E771F5" w:rsidR="00FB6687">
        <w:rPr>
          <w:sz w:val="18"/>
        </w:rPr>
        <w:t xml:space="preserve"> </w:t>
      </w:r>
      <w:r w:rsidRPr="00E771F5">
        <w:rPr>
          <w:sz w:val="18"/>
        </w:rPr>
        <w:t>sözü</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yerine</w:t>
      </w:r>
      <w:r w:rsidRPr="00E771F5" w:rsidR="00FB6687">
        <w:rPr>
          <w:sz w:val="18"/>
        </w:rPr>
        <w:t xml:space="preserve"> </w:t>
      </w:r>
      <w:r w:rsidRPr="00E771F5">
        <w:rPr>
          <w:sz w:val="18"/>
        </w:rPr>
        <w:t>getireceksiniz?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p>
    <w:p w:rsidRPr="00E771F5" w:rsidR="00D620DA" w:rsidP="00E771F5" w:rsidRDefault="00D620DA">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iki</w:t>
      </w:r>
      <w:r w:rsidRPr="00E771F5" w:rsidR="00FB6687">
        <w:rPr>
          <w:sz w:val="18"/>
        </w:rPr>
        <w:t xml:space="preserve"> </w:t>
      </w:r>
      <w:r w:rsidRPr="00E771F5">
        <w:rPr>
          <w:sz w:val="18"/>
        </w:rPr>
        <w:t>hafta</w:t>
      </w:r>
      <w:r w:rsidRPr="00E771F5" w:rsidR="00FB6687">
        <w:rPr>
          <w:sz w:val="18"/>
        </w:rPr>
        <w:t xml:space="preserve"> </w:t>
      </w:r>
      <w:r w:rsidRPr="00E771F5">
        <w:rPr>
          <w:sz w:val="18"/>
        </w:rPr>
        <w:t>önce</w:t>
      </w:r>
      <w:r w:rsidRPr="00E771F5" w:rsidR="00FB6687">
        <w:rPr>
          <w:sz w:val="18"/>
        </w:rPr>
        <w:t xml:space="preserve"> </w:t>
      </w:r>
      <w:r w:rsidRPr="00E771F5">
        <w:rPr>
          <w:sz w:val="18"/>
        </w:rPr>
        <w:t>AKP</w:t>
      </w:r>
      <w:r w:rsidRPr="00E771F5" w:rsidR="00FB6687">
        <w:rPr>
          <w:sz w:val="18"/>
        </w:rPr>
        <w:t xml:space="preserve"> </w:t>
      </w:r>
      <w:r w:rsidRPr="00E771F5">
        <w:rPr>
          <w:sz w:val="18"/>
        </w:rPr>
        <w:t>Meclis</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Ayşe</w:t>
      </w:r>
      <w:r w:rsidRPr="00E771F5" w:rsidR="00FB6687">
        <w:rPr>
          <w:sz w:val="18"/>
        </w:rPr>
        <w:t xml:space="preserve"> </w:t>
      </w:r>
      <w:r w:rsidRPr="00E771F5">
        <w:rPr>
          <w:sz w:val="18"/>
        </w:rPr>
        <w:t>Nur</w:t>
      </w:r>
      <w:r w:rsidRPr="00E771F5" w:rsidR="00FB6687">
        <w:rPr>
          <w:sz w:val="18"/>
        </w:rPr>
        <w:t xml:space="preserve"> </w:t>
      </w:r>
      <w:r w:rsidRPr="00E771F5">
        <w:rPr>
          <w:sz w:val="18"/>
        </w:rPr>
        <w:t>Bahçekapılı,</w:t>
      </w:r>
      <w:r w:rsidRPr="00E771F5" w:rsidR="00FB6687">
        <w:rPr>
          <w:sz w:val="18"/>
        </w:rPr>
        <w:t xml:space="preserve"> </w:t>
      </w:r>
      <w:r w:rsidRPr="00E771F5">
        <w:rPr>
          <w:sz w:val="18"/>
        </w:rPr>
        <w:t>Almanya’da</w:t>
      </w:r>
      <w:r w:rsidRPr="00E771F5" w:rsidR="00FB6687">
        <w:rPr>
          <w:sz w:val="18"/>
        </w:rPr>
        <w:t xml:space="preserve"> </w:t>
      </w:r>
      <w:r w:rsidRPr="00E771F5">
        <w:rPr>
          <w:sz w:val="18"/>
        </w:rPr>
        <w:t>havaalanında</w:t>
      </w:r>
      <w:r w:rsidRPr="00E771F5" w:rsidR="00FB6687">
        <w:rPr>
          <w:sz w:val="18"/>
        </w:rPr>
        <w:t xml:space="preserve"> </w:t>
      </w:r>
      <w:r w:rsidRPr="00E771F5">
        <w:rPr>
          <w:sz w:val="18"/>
        </w:rPr>
        <w:t>kötü</w:t>
      </w:r>
      <w:r w:rsidRPr="00E771F5" w:rsidR="00FB6687">
        <w:rPr>
          <w:sz w:val="18"/>
        </w:rPr>
        <w:t xml:space="preserve"> </w:t>
      </w:r>
      <w:r w:rsidRPr="00E771F5">
        <w:rPr>
          <w:sz w:val="18"/>
        </w:rPr>
        <w:t>bir</w:t>
      </w:r>
      <w:r w:rsidRPr="00E771F5" w:rsidR="00FB6687">
        <w:rPr>
          <w:sz w:val="18"/>
        </w:rPr>
        <w:t xml:space="preserve"> </w:t>
      </w:r>
      <w:r w:rsidRPr="00E771F5">
        <w:rPr>
          <w:sz w:val="18"/>
        </w:rPr>
        <w:t>muameleyle</w:t>
      </w:r>
      <w:r w:rsidRPr="00E771F5" w:rsidR="00FB6687">
        <w:rPr>
          <w:sz w:val="18"/>
        </w:rPr>
        <w:t xml:space="preserve"> </w:t>
      </w:r>
      <w:r w:rsidRPr="00E771F5">
        <w:rPr>
          <w:sz w:val="18"/>
        </w:rPr>
        <w:t>karşılaşmıştır.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Dün</w:t>
      </w:r>
      <w:r w:rsidRPr="00E771F5" w:rsidR="00FB6687">
        <w:rPr>
          <w:sz w:val="18"/>
        </w:rPr>
        <w:t xml:space="preserve"> </w:t>
      </w:r>
      <w:r w:rsidRPr="00E771F5">
        <w:rPr>
          <w:sz w:val="18"/>
        </w:rPr>
        <w:t>de</w:t>
      </w:r>
      <w:r w:rsidRPr="00E771F5" w:rsidR="00FB6687">
        <w:rPr>
          <w:sz w:val="18"/>
        </w:rPr>
        <w:t xml:space="preserve"> </w:t>
      </w:r>
      <w:r w:rsidRPr="00E771F5">
        <w:rPr>
          <w:sz w:val="18"/>
        </w:rPr>
        <w:t>saat</w:t>
      </w:r>
      <w:r w:rsidRPr="00E771F5" w:rsidR="00FB6687">
        <w:rPr>
          <w:sz w:val="18"/>
        </w:rPr>
        <w:t xml:space="preserve"> </w:t>
      </w:r>
      <w:r w:rsidRPr="00E771F5">
        <w:rPr>
          <w:sz w:val="18"/>
        </w:rPr>
        <w:t>13.00’te</w:t>
      </w:r>
      <w:r w:rsidRPr="00E771F5" w:rsidR="00FB6687">
        <w:rPr>
          <w:sz w:val="18"/>
        </w:rPr>
        <w:t xml:space="preserve"> </w:t>
      </w:r>
      <w:r w:rsidRPr="00E771F5">
        <w:rPr>
          <w:sz w:val="18"/>
        </w:rPr>
        <w:t>İstanbul’dan</w:t>
      </w:r>
      <w:r w:rsidRPr="00E771F5" w:rsidR="00FB6687">
        <w:rPr>
          <w:sz w:val="18"/>
        </w:rPr>
        <w:t xml:space="preserve"> </w:t>
      </w:r>
      <w:r w:rsidRPr="00E771F5">
        <w:rPr>
          <w:sz w:val="18"/>
        </w:rPr>
        <w:t>Moskova’ya</w:t>
      </w:r>
      <w:r w:rsidRPr="00E771F5" w:rsidR="00FB6687">
        <w:rPr>
          <w:sz w:val="18"/>
        </w:rPr>
        <w:t xml:space="preserve"> </w:t>
      </w:r>
      <w:r w:rsidRPr="00E771F5">
        <w:rPr>
          <w:sz w:val="18"/>
        </w:rPr>
        <w:t>giden</w:t>
      </w:r>
      <w:r w:rsidRPr="00E771F5" w:rsidR="00FB6687">
        <w:rPr>
          <w:sz w:val="18"/>
        </w:rPr>
        <w:t xml:space="preserve"> </w:t>
      </w:r>
      <w:r w:rsidRPr="00E771F5">
        <w:rPr>
          <w:sz w:val="18"/>
        </w:rPr>
        <w:t>7</w:t>
      </w:r>
      <w:r w:rsidRPr="00E771F5" w:rsidR="00FB6687">
        <w:rPr>
          <w:sz w:val="18"/>
        </w:rPr>
        <w:t xml:space="preserve"> </w:t>
      </w:r>
      <w:r w:rsidRPr="00E771F5">
        <w:rPr>
          <w:sz w:val="18"/>
        </w:rPr>
        <w:t>Türk</w:t>
      </w:r>
      <w:r w:rsidRPr="00E771F5" w:rsidR="00FB6687">
        <w:rPr>
          <w:sz w:val="18"/>
        </w:rPr>
        <w:t xml:space="preserve"> </w:t>
      </w:r>
      <w:r w:rsidRPr="00E771F5">
        <w:rPr>
          <w:sz w:val="18"/>
        </w:rPr>
        <w:t>vatandaşı</w:t>
      </w:r>
      <w:r w:rsidRPr="00E771F5" w:rsidR="00FB6687">
        <w:rPr>
          <w:sz w:val="18"/>
        </w:rPr>
        <w:t xml:space="preserve">, </w:t>
      </w:r>
      <w:r w:rsidRPr="00E771F5">
        <w:rPr>
          <w:sz w:val="18"/>
        </w:rPr>
        <w:t>saat</w:t>
      </w:r>
      <w:r w:rsidRPr="00E771F5" w:rsidR="00FB6687">
        <w:rPr>
          <w:sz w:val="18"/>
        </w:rPr>
        <w:t xml:space="preserve"> </w:t>
      </w:r>
      <w:r w:rsidRPr="00E771F5">
        <w:rPr>
          <w:sz w:val="18"/>
        </w:rPr>
        <w:t>15.40’ta</w:t>
      </w:r>
      <w:r w:rsidRPr="00E771F5" w:rsidR="00FB6687">
        <w:rPr>
          <w:sz w:val="18"/>
        </w:rPr>
        <w:t xml:space="preserve"> </w:t>
      </w:r>
      <w:r w:rsidRPr="00E771F5">
        <w:rPr>
          <w:sz w:val="18"/>
        </w:rPr>
        <w:t>Moskova</w:t>
      </w:r>
      <w:r w:rsidRPr="00E771F5" w:rsidR="00FB6687">
        <w:rPr>
          <w:sz w:val="18"/>
        </w:rPr>
        <w:t xml:space="preserve"> </w:t>
      </w:r>
      <w:r w:rsidRPr="00E771F5">
        <w:rPr>
          <w:sz w:val="18"/>
        </w:rPr>
        <w:t>havaalanına</w:t>
      </w:r>
      <w:r w:rsidRPr="00E771F5" w:rsidR="00FB6687">
        <w:rPr>
          <w:sz w:val="18"/>
        </w:rPr>
        <w:t xml:space="preserve"> </w:t>
      </w:r>
      <w:r w:rsidRPr="00E771F5">
        <w:rPr>
          <w:sz w:val="18"/>
        </w:rPr>
        <w:t>inmişlerdir</w:t>
      </w:r>
      <w:r w:rsidRPr="00E771F5" w:rsidR="00FB6687">
        <w:rPr>
          <w:sz w:val="18"/>
        </w:rPr>
        <w:t xml:space="preserve"> </w:t>
      </w:r>
      <w:r w:rsidRPr="00E771F5">
        <w:rPr>
          <w:sz w:val="18"/>
        </w:rPr>
        <w:t>ve</w:t>
      </w:r>
      <w:r w:rsidRPr="00E771F5" w:rsidR="00FB6687">
        <w:rPr>
          <w:sz w:val="18"/>
        </w:rPr>
        <w:t xml:space="preserve"> </w:t>
      </w:r>
      <w:r w:rsidRPr="00E771F5">
        <w:rPr>
          <w:sz w:val="18"/>
        </w:rPr>
        <w:t>havaalanında</w:t>
      </w:r>
      <w:r w:rsidRPr="00E771F5" w:rsidR="00FB6687">
        <w:rPr>
          <w:sz w:val="18"/>
        </w:rPr>
        <w:t xml:space="preserve"> </w:t>
      </w:r>
      <w:r w:rsidRPr="00E771F5">
        <w:rPr>
          <w:sz w:val="18"/>
        </w:rPr>
        <w:t>hiçbir</w:t>
      </w:r>
      <w:r w:rsidRPr="00E771F5" w:rsidR="00FB6687">
        <w:rPr>
          <w:sz w:val="18"/>
        </w:rPr>
        <w:t xml:space="preserve"> </w:t>
      </w:r>
      <w:r w:rsidRPr="00E771F5">
        <w:rPr>
          <w:sz w:val="18"/>
        </w:rPr>
        <w:t>gerekçe</w:t>
      </w:r>
      <w:r w:rsidRPr="00E771F5" w:rsidR="00FB6687">
        <w:rPr>
          <w:sz w:val="18"/>
        </w:rPr>
        <w:t xml:space="preserve"> </w:t>
      </w:r>
      <w:r w:rsidRPr="00E771F5">
        <w:rPr>
          <w:sz w:val="18"/>
        </w:rPr>
        <w:t>sunulmaksızın</w:t>
      </w:r>
      <w:r w:rsidRPr="00E771F5" w:rsidR="00FB6687">
        <w:rPr>
          <w:sz w:val="18"/>
        </w:rPr>
        <w:t xml:space="preserve"> </w:t>
      </w:r>
      <w:r w:rsidRPr="00E771F5">
        <w:rPr>
          <w:sz w:val="18"/>
        </w:rPr>
        <w:t>dört</w:t>
      </w:r>
      <w:r w:rsidRPr="00E771F5" w:rsidR="00FB6687">
        <w:rPr>
          <w:sz w:val="18"/>
        </w:rPr>
        <w:t xml:space="preserve"> </w:t>
      </w:r>
      <w:r w:rsidRPr="00E771F5">
        <w:rPr>
          <w:sz w:val="18"/>
        </w:rPr>
        <w:t>saat</w:t>
      </w:r>
      <w:r w:rsidRPr="00E771F5" w:rsidR="00FB6687">
        <w:rPr>
          <w:sz w:val="18"/>
        </w:rPr>
        <w:t xml:space="preserve"> </w:t>
      </w:r>
      <w:r w:rsidRPr="00E771F5">
        <w:rPr>
          <w:sz w:val="18"/>
        </w:rPr>
        <w:t>bekletilmişlerdir.</w:t>
      </w:r>
      <w:r w:rsidRPr="00E771F5" w:rsidR="00FB6687">
        <w:rPr>
          <w:sz w:val="18"/>
        </w:rPr>
        <w:t xml:space="preserve"> </w:t>
      </w:r>
      <w:r w:rsidRPr="00E771F5">
        <w:rPr>
          <w:sz w:val="18"/>
        </w:rPr>
        <w:t>Konsoloslukla</w:t>
      </w:r>
      <w:r w:rsidRPr="00E771F5" w:rsidR="00FB6687">
        <w:rPr>
          <w:sz w:val="18"/>
        </w:rPr>
        <w:t xml:space="preserve"> </w:t>
      </w:r>
      <w:r w:rsidRPr="00E771F5">
        <w:rPr>
          <w:sz w:val="18"/>
        </w:rPr>
        <w:t>ve</w:t>
      </w:r>
      <w:r w:rsidRPr="00E771F5" w:rsidR="00FB6687">
        <w:rPr>
          <w:sz w:val="18"/>
        </w:rPr>
        <w:t xml:space="preserve"> </w:t>
      </w:r>
      <w:r w:rsidRPr="00E771F5">
        <w:rPr>
          <w:sz w:val="18"/>
        </w:rPr>
        <w:t>havaalanındaki</w:t>
      </w:r>
      <w:r w:rsidRPr="00E771F5" w:rsidR="00FB6687">
        <w:rPr>
          <w:sz w:val="18"/>
        </w:rPr>
        <w:t xml:space="preserve"> </w:t>
      </w:r>
      <w:r w:rsidRPr="00E771F5">
        <w:rPr>
          <w:sz w:val="18"/>
        </w:rPr>
        <w:t>Dışişleri</w:t>
      </w:r>
      <w:r w:rsidRPr="00E771F5" w:rsidR="00FB6687">
        <w:rPr>
          <w:sz w:val="18"/>
        </w:rPr>
        <w:t xml:space="preserve"> </w:t>
      </w:r>
      <w:r w:rsidRPr="00E771F5">
        <w:rPr>
          <w:sz w:val="18"/>
        </w:rPr>
        <w:t>temsilcileriyle</w:t>
      </w:r>
      <w:r w:rsidRPr="00E771F5" w:rsidR="00FB6687">
        <w:rPr>
          <w:sz w:val="18"/>
        </w:rPr>
        <w:t xml:space="preserve"> </w:t>
      </w:r>
      <w:r w:rsidRPr="00E771F5">
        <w:rPr>
          <w:sz w:val="18"/>
        </w:rPr>
        <w:t>görüşmelerine</w:t>
      </w:r>
      <w:r w:rsidRPr="00E771F5" w:rsidR="00FB6687">
        <w:rPr>
          <w:sz w:val="18"/>
        </w:rPr>
        <w:t xml:space="preserve"> </w:t>
      </w:r>
      <w:r w:rsidRPr="00E771F5">
        <w:rPr>
          <w:sz w:val="18"/>
        </w:rPr>
        <w:t>rağmen</w:t>
      </w:r>
      <w:r w:rsidRPr="00E771F5" w:rsidR="00FB6687">
        <w:rPr>
          <w:sz w:val="18"/>
        </w:rPr>
        <w:t xml:space="preserve"> </w:t>
      </w:r>
      <w:r w:rsidRPr="00E771F5">
        <w:rPr>
          <w:sz w:val="18"/>
        </w:rPr>
        <w:t>sonuç</w:t>
      </w:r>
      <w:r w:rsidRPr="00E771F5" w:rsidR="00FB6687">
        <w:rPr>
          <w:sz w:val="18"/>
        </w:rPr>
        <w:t xml:space="preserve"> </w:t>
      </w:r>
      <w:r w:rsidRPr="00E771F5">
        <w:rPr>
          <w:sz w:val="18"/>
        </w:rPr>
        <w:t>alınamamıştır.</w:t>
      </w:r>
      <w:r w:rsidRPr="00E771F5" w:rsidR="00FB6687">
        <w:rPr>
          <w:sz w:val="18"/>
        </w:rPr>
        <w:t xml:space="preserve"> </w:t>
      </w:r>
      <w:r w:rsidRPr="00E771F5">
        <w:rPr>
          <w:sz w:val="18"/>
        </w:rPr>
        <w:t>Bu</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Rusya</w:t>
      </w:r>
      <w:r w:rsidRPr="00E771F5" w:rsidR="00FB6687">
        <w:rPr>
          <w:sz w:val="18"/>
        </w:rPr>
        <w:t xml:space="preserve"> </w:t>
      </w:r>
      <w:r w:rsidRPr="00E771F5">
        <w:rPr>
          <w:sz w:val="18"/>
        </w:rPr>
        <w:t>tarafından</w:t>
      </w:r>
      <w:r w:rsidRPr="00E771F5" w:rsidR="00FB6687">
        <w:rPr>
          <w:sz w:val="18"/>
        </w:rPr>
        <w:t xml:space="preserve"> </w:t>
      </w:r>
      <w:r w:rsidRPr="00E771F5">
        <w:rPr>
          <w:sz w:val="18"/>
        </w:rPr>
        <w:t>uygulanan</w:t>
      </w:r>
      <w:r w:rsidRPr="00E771F5" w:rsidR="00FB6687">
        <w:rPr>
          <w:sz w:val="18"/>
        </w:rPr>
        <w:t xml:space="preserve"> </w:t>
      </w:r>
      <w:r w:rsidRPr="00E771F5">
        <w:rPr>
          <w:sz w:val="18"/>
        </w:rPr>
        <w:t>kötü</w:t>
      </w:r>
      <w:r w:rsidRPr="00E771F5" w:rsidR="00FB6687">
        <w:rPr>
          <w:sz w:val="18"/>
        </w:rPr>
        <w:t xml:space="preserve"> </w:t>
      </w:r>
      <w:r w:rsidRPr="00E771F5">
        <w:rPr>
          <w:sz w:val="18"/>
        </w:rPr>
        <w:t>muamelelere</w:t>
      </w:r>
      <w:r w:rsidRPr="00E771F5" w:rsidR="00FB6687">
        <w:rPr>
          <w:sz w:val="18"/>
        </w:rPr>
        <w:t xml:space="preserve"> </w:t>
      </w:r>
      <w:r w:rsidRPr="00E771F5">
        <w:rPr>
          <w:sz w:val="18"/>
        </w:rPr>
        <w:t>son</w:t>
      </w:r>
      <w:r w:rsidRPr="00E771F5" w:rsidR="00FB6687">
        <w:rPr>
          <w:sz w:val="18"/>
        </w:rPr>
        <w:t xml:space="preserve"> </w:t>
      </w:r>
      <w:r w:rsidRPr="00E771F5">
        <w:rPr>
          <w:sz w:val="18"/>
        </w:rPr>
        <w:t>verilmesini,</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Dışişlerini</w:t>
      </w:r>
      <w:r w:rsidRPr="00E771F5" w:rsidR="00FB6687">
        <w:rPr>
          <w:sz w:val="18"/>
        </w:rPr>
        <w:t xml:space="preserve"> </w:t>
      </w:r>
      <w:r w:rsidRPr="00E771F5">
        <w:rPr>
          <w:sz w:val="18"/>
        </w:rPr>
        <w:t>göreve</w:t>
      </w:r>
      <w:r w:rsidRPr="00E771F5" w:rsidR="00FB6687">
        <w:rPr>
          <w:sz w:val="18"/>
        </w:rPr>
        <w:t xml:space="preserve"> </w:t>
      </w:r>
      <w:r w:rsidRPr="00E771F5">
        <w:rPr>
          <w:sz w:val="18"/>
        </w:rPr>
        <w:t>davet</w:t>
      </w:r>
      <w:r w:rsidRPr="00E771F5" w:rsidR="00FB6687">
        <w:rPr>
          <w:sz w:val="18"/>
        </w:rPr>
        <w:t xml:space="preserve"> </w:t>
      </w:r>
      <w:r w:rsidRPr="00E771F5">
        <w:rPr>
          <w:sz w:val="18"/>
        </w:rPr>
        <w:t>etmenizi</w:t>
      </w:r>
      <w:r w:rsidRPr="00E771F5" w:rsidR="00FB6687">
        <w:rPr>
          <w:sz w:val="18"/>
        </w:rPr>
        <w:t xml:space="preserve"> </w:t>
      </w:r>
      <w:r w:rsidRPr="00E771F5">
        <w:rPr>
          <w:sz w:val="18"/>
        </w:rPr>
        <w:t>bekliyor,</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Tarhan…</w:t>
      </w:r>
    </w:p>
    <w:p w:rsidRPr="00E771F5" w:rsidR="00D620DA" w:rsidP="00E771F5" w:rsidRDefault="00D620DA">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Sorum</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BÜRO</w:t>
      </w:r>
      <w:r w:rsidRPr="00E771F5" w:rsidR="00FB6687">
        <w:rPr>
          <w:sz w:val="18"/>
        </w:rPr>
        <w:t xml:space="preserve"> </w:t>
      </w:r>
      <w:r w:rsidRPr="00E771F5">
        <w:rPr>
          <w:sz w:val="18"/>
        </w:rPr>
        <w:t>EMEKÇİLERİ</w:t>
      </w:r>
      <w:r w:rsidRPr="00E771F5" w:rsidR="00FB6687">
        <w:rPr>
          <w:sz w:val="18"/>
        </w:rPr>
        <w:t xml:space="preserve"> </w:t>
      </w:r>
      <w:r w:rsidRPr="00E771F5">
        <w:rPr>
          <w:sz w:val="18"/>
        </w:rPr>
        <w:t>Sendikasına</w:t>
      </w:r>
      <w:r w:rsidRPr="00E771F5" w:rsidR="00FB6687">
        <w:rPr>
          <w:sz w:val="18"/>
        </w:rPr>
        <w:t xml:space="preserve"> </w:t>
      </w:r>
      <w:r w:rsidRPr="00E771F5">
        <w:rPr>
          <w:sz w:val="18"/>
        </w:rPr>
        <w:t>mensup</w:t>
      </w:r>
      <w:r w:rsidRPr="00E771F5" w:rsidR="00FB6687">
        <w:rPr>
          <w:sz w:val="18"/>
        </w:rPr>
        <w:t xml:space="preserve"> </w:t>
      </w:r>
      <w:r w:rsidRPr="00E771F5">
        <w:rPr>
          <w:sz w:val="18"/>
        </w:rPr>
        <w:t>olup</w:t>
      </w:r>
      <w:r w:rsidRPr="00E771F5" w:rsidR="00FB6687">
        <w:rPr>
          <w:sz w:val="18"/>
        </w:rPr>
        <w:t xml:space="preserve"> </w:t>
      </w:r>
      <w:r w:rsidRPr="00E771F5">
        <w:rPr>
          <w:sz w:val="18"/>
        </w:rPr>
        <w:t>Maliyede</w:t>
      </w:r>
      <w:r w:rsidRPr="00E771F5" w:rsidR="00FB6687">
        <w:rPr>
          <w:sz w:val="18"/>
        </w:rPr>
        <w:t xml:space="preserve"> </w:t>
      </w:r>
      <w:r w:rsidRPr="00E771F5">
        <w:rPr>
          <w:sz w:val="18"/>
        </w:rPr>
        <w:t>çalışan</w:t>
      </w:r>
      <w:r w:rsidRPr="00E771F5" w:rsidR="00FB6687">
        <w:rPr>
          <w:sz w:val="18"/>
        </w:rPr>
        <w:t xml:space="preserve"> </w:t>
      </w:r>
      <w:r w:rsidRPr="00E771F5">
        <w:rPr>
          <w:sz w:val="18"/>
        </w:rPr>
        <w:t>toplam</w:t>
      </w:r>
      <w:r w:rsidRPr="00E771F5" w:rsidR="00FB6687">
        <w:rPr>
          <w:sz w:val="18"/>
        </w:rPr>
        <w:t xml:space="preserve"> </w:t>
      </w:r>
      <w:r w:rsidRPr="00E771F5">
        <w:rPr>
          <w:sz w:val="18"/>
        </w:rPr>
        <w:t>143</w:t>
      </w:r>
      <w:r w:rsidRPr="00E771F5" w:rsidR="00FB6687">
        <w:rPr>
          <w:sz w:val="18"/>
        </w:rPr>
        <w:t xml:space="preserve"> </w:t>
      </w:r>
      <w:r w:rsidRPr="00E771F5">
        <w:rPr>
          <w:sz w:val="18"/>
        </w:rPr>
        <w:t>kişi,</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kararnamelerle</w:t>
      </w:r>
      <w:r w:rsidRPr="00E771F5" w:rsidR="00FB6687">
        <w:rPr>
          <w:sz w:val="18"/>
        </w:rPr>
        <w:t xml:space="preserve"> </w:t>
      </w:r>
      <w:r w:rsidRPr="00E771F5">
        <w:rPr>
          <w:sz w:val="18"/>
        </w:rPr>
        <w:t>ihraç</w:t>
      </w:r>
      <w:r w:rsidRPr="00E771F5" w:rsidR="00FB6687">
        <w:rPr>
          <w:sz w:val="18"/>
        </w:rPr>
        <w:t xml:space="preserve"> </w:t>
      </w:r>
      <w:r w:rsidRPr="00E771F5">
        <w:rPr>
          <w:sz w:val="18"/>
        </w:rPr>
        <w:t>edilmiştir.</w:t>
      </w:r>
      <w:r w:rsidRPr="00E771F5" w:rsidR="00FB6687">
        <w:rPr>
          <w:sz w:val="18"/>
        </w:rPr>
        <w:t xml:space="preserve"> </w:t>
      </w:r>
      <w:r w:rsidRPr="00E771F5">
        <w:rPr>
          <w:sz w:val="18"/>
        </w:rPr>
        <w:t>Aralarında</w:t>
      </w:r>
      <w:r w:rsidRPr="00E771F5" w:rsidR="00FB6687">
        <w:rPr>
          <w:sz w:val="18"/>
        </w:rPr>
        <w:t xml:space="preserve"> </w:t>
      </w:r>
      <w:r w:rsidRPr="00E771F5">
        <w:rPr>
          <w:sz w:val="18"/>
        </w:rPr>
        <w:t>BES</w:t>
      </w:r>
      <w:r w:rsidRPr="00E771F5" w:rsidR="00FB6687">
        <w:rPr>
          <w:sz w:val="18"/>
        </w:rPr>
        <w:t xml:space="preserve"> </w:t>
      </w:r>
      <w:r w:rsidRPr="00E771F5">
        <w:rPr>
          <w:sz w:val="18"/>
        </w:rPr>
        <w:t>Genel</w:t>
      </w:r>
      <w:r w:rsidRPr="00E771F5" w:rsidR="00FB6687">
        <w:rPr>
          <w:sz w:val="18"/>
        </w:rPr>
        <w:t xml:space="preserve"> </w:t>
      </w:r>
      <w:r w:rsidRPr="00E771F5">
        <w:rPr>
          <w:sz w:val="18"/>
        </w:rPr>
        <w:t>Başkanı</w:t>
      </w:r>
      <w:r w:rsidRPr="00E771F5" w:rsidR="00FB6687">
        <w:rPr>
          <w:sz w:val="18"/>
        </w:rPr>
        <w:t xml:space="preserve"> </w:t>
      </w:r>
      <w:r w:rsidRPr="00E771F5">
        <w:rPr>
          <w:sz w:val="18"/>
        </w:rPr>
        <w:t>ve</w:t>
      </w:r>
      <w:r w:rsidRPr="00E771F5" w:rsidR="00FB6687">
        <w:rPr>
          <w:sz w:val="18"/>
        </w:rPr>
        <w:t xml:space="preserve"> </w:t>
      </w:r>
      <w:r w:rsidRPr="00E771F5">
        <w:rPr>
          <w:sz w:val="18"/>
        </w:rPr>
        <w:t>şube</w:t>
      </w:r>
      <w:r w:rsidRPr="00E771F5" w:rsidR="00FB6687">
        <w:rPr>
          <w:sz w:val="18"/>
        </w:rPr>
        <w:t xml:space="preserve"> </w:t>
      </w:r>
      <w:r w:rsidRPr="00E771F5">
        <w:rPr>
          <w:sz w:val="18"/>
        </w:rPr>
        <w:t>başkanları</w:t>
      </w:r>
      <w:r w:rsidRPr="00E771F5" w:rsidR="00FB6687">
        <w:rPr>
          <w:sz w:val="18"/>
        </w:rPr>
        <w:t xml:space="preserve"> </w:t>
      </w:r>
      <w:r w:rsidRPr="00E771F5">
        <w:rPr>
          <w:sz w:val="18"/>
        </w:rPr>
        <w:t>olan</w:t>
      </w:r>
      <w:r w:rsidRPr="00E771F5" w:rsidR="00FB6687">
        <w:rPr>
          <w:sz w:val="18"/>
        </w:rPr>
        <w:t xml:space="preserve"> </w:t>
      </w:r>
      <w:r w:rsidRPr="00E771F5">
        <w:rPr>
          <w:sz w:val="18"/>
        </w:rPr>
        <w:t>bu</w:t>
      </w:r>
      <w:r w:rsidRPr="00E771F5" w:rsidR="00FB6687">
        <w:rPr>
          <w:sz w:val="18"/>
        </w:rPr>
        <w:t xml:space="preserve"> </w:t>
      </w:r>
      <w:r w:rsidRPr="00E771F5">
        <w:rPr>
          <w:sz w:val="18"/>
        </w:rPr>
        <w:t>çalışanlarınız</w:t>
      </w:r>
      <w:r w:rsidRPr="00E771F5" w:rsidR="00FB6687">
        <w:rPr>
          <w:sz w:val="18"/>
        </w:rPr>
        <w:t xml:space="preserve"> </w:t>
      </w:r>
      <w:r w:rsidRPr="00E771F5">
        <w:rPr>
          <w:sz w:val="18"/>
        </w:rPr>
        <w:t>hakkında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soruşturma</w:t>
      </w:r>
      <w:r w:rsidRPr="00E771F5" w:rsidR="00FB6687">
        <w:rPr>
          <w:sz w:val="18"/>
        </w:rPr>
        <w:t xml:space="preserve"> </w:t>
      </w:r>
      <w:r w:rsidRPr="00E771F5">
        <w:rPr>
          <w:sz w:val="18"/>
        </w:rPr>
        <w:t>yoktur.</w:t>
      </w:r>
      <w:r w:rsidRPr="00E771F5" w:rsidR="00FB6687">
        <w:rPr>
          <w:sz w:val="18"/>
        </w:rPr>
        <w:t xml:space="preserve"> </w:t>
      </w:r>
      <w:r w:rsidRPr="00E771F5">
        <w:rPr>
          <w:sz w:val="18"/>
        </w:rPr>
        <w:t>Bu</w:t>
      </w:r>
      <w:r w:rsidRPr="00E771F5" w:rsidR="00FB6687">
        <w:rPr>
          <w:sz w:val="18"/>
        </w:rPr>
        <w:t xml:space="preserve"> </w:t>
      </w:r>
      <w:r w:rsidRPr="00E771F5">
        <w:rPr>
          <w:sz w:val="18"/>
        </w:rPr>
        <w:t>çalışanlarınızın</w:t>
      </w:r>
      <w:r w:rsidRPr="00E771F5" w:rsidR="00FB6687">
        <w:rPr>
          <w:sz w:val="18"/>
        </w:rPr>
        <w:t xml:space="preserve"> </w:t>
      </w:r>
      <w:r w:rsidRPr="00E771F5">
        <w:rPr>
          <w:sz w:val="18"/>
        </w:rPr>
        <w:t>suçu</w:t>
      </w:r>
      <w:r w:rsidRPr="00E771F5" w:rsidR="00FB6687">
        <w:rPr>
          <w:sz w:val="18"/>
        </w:rPr>
        <w:t xml:space="preserve"> </w:t>
      </w:r>
      <w:r w:rsidRPr="00E771F5">
        <w:rPr>
          <w:sz w:val="18"/>
        </w:rPr>
        <w:t>nedir,</w:t>
      </w:r>
      <w:r w:rsidRPr="00E771F5" w:rsidR="00FB6687">
        <w:rPr>
          <w:sz w:val="18"/>
        </w:rPr>
        <w:t xml:space="preserve"> </w:t>
      </w:r>
      <w:r w:rsidRPr="00E771F5">
        <w:rPr>
          <w:sz w:val="18"/>
        </w:rPr>
        <w:t>göreve</w:t>
      </w:r>
      <w:r w:rsidRPr="00E771F5" w:rsidR="00FB6687">
        <w:rPr>
          <w:sz w:val="18"/>
        </w:rPr>
        <w:t xml:space="preserve"> </w:t>
      </w:r>
      <w:r w:rsidRPr="00E771F5">
        <w:rPr>
          <w:sz w:val="18"/>
        </w:rPr>
        <w:t>dönüşlerini</w:t>
      </w:r>
      <w:r w:rsidRPr="00E771F5" w:rsidR="00FB6687">
        <w:rPr>
          <w:sz w:val="18"/>
        </w:rPr>
        <w:t xml:space="preserve"> </w:t>
      </w:r>
      <w:r w:rsidRPr="00E771F5">
        <w:rPr>
          <w:sz w:val="18"/>
        </w:rPr>
        <w:t>sağlayacak</w:t>
      </w:r>
      <w:r w:rsidRPr="00E771F5" w:rsidR="00FB6687">
        <w:rPr>
          <w:sz w:val="18"/>
        </w:rPr>
        <w:t xml:space="preserve"> </w:t>
      </w:r>
      <w:r w:rsidRPr="00E771F5">
        <w:rPr>
          <w:sz w:val="18"/>
        </w:rPr>
        <w:t>mısınız?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Ağbaba…</w:t>
      </w:r>
    </w:p>
    <w:p w:rsidRPr="00E771F5" w:rsidR="00D620DA" w:rsidP="00E771F5" w:rsidRDefault="00D620DA">
      <w:pPr>
        <w:pStyle w:val="GENELKURUL"/>
        <w:spacing w:line="240" w:lineRule="auto"/>
        <w:rPr>
          <w:sz w:val="18"/>
        </w:rPr>
      </w:pPr>
      <w:r w:rsidRPr="00E771F5">
        <w:rPr>
          <w:sz w:val="18"/>
        </w:rPr>
        <w:t>VELİ</w:t>
      </w:r>
      <w:r w:rsidRPr="00E771F5" w:rsidR="00FB6687">
        <w:rPr>
          <w:sz w:val="18"/>
        </w:rPr>
        <w:t xml:space="preserve"> </w:t>
      </w:r>
      <w:r w:rsidRPr="00E771F5">
        <w:rPr>
          <w:sz w:val="18"/>
        </w:rPr>
        <w:t>AĞBABA</w:t>
      </w:r>
      <w:r w:rsidRPr="00E771F5" w:rsidR="00FB6687">
        <w:rPr>
          <w:sz w:val="18"/>
        </w:rPr>
        <w:t xml:space="preserve"> </w:t>
      </w:r>
      <w:r w:rsidRPr="00E771F5">
        <w:rPr>
          <w:sz w:val="18"/>
        </w:rPr>
        <w:t>(Malatya)</w:t>
      </w:r>
      <w:r w:rsidRPr="00E771F5" w:rsidR="00FB6687">
        <w:rPr>
          <w:sz w:val="18"/>
        </w:rPr>
        <w:t xml:space="preserve"> </w:t>
      </w:r>
      <w:r w:rsidRPr="00E771F5">
        <w:rPr>
          <w:sz w:val="18"/>
        </w:rPr>
        <w:t>–</w:t>
      </w:r>
      <w:r w:rsidRPr="00E771F5" w:rsidR="00FB6687">
        <w:rPr>
          <w:sz w:val="18"/>
        </w:rPr>
        <w:t xml:space="preserve"> </w:t>
      </w:r>
      <w:r w:rsidRPr="00E771F5">
        <w:rPr>
          <w:sz w:val="18"/>
        </w:rPr>
        <w:t>Doğu</w:t>
      </w:r>
      <w:r w:rsidRPr="00E771F5" w:rsidR="00FB6687">
        <w:rPr>
          <w:sz w:val="18"/>
        </w:rPr>
        <w:t xml:space="preserve"> </w:t>
      </w:r>
      <w:r w:rsidRPr="00E771F5">
        <w:rPr>
          <w:sz w:val="18"/>
        </w:rPr>
        <w:t>Anadolu</w:t>
      </w:r>
      <w:r w:rsidRPr="00E771F5" w:rsidR="00FB6687">
        <w:rPr>
          <w:sz w:val="18"/>
        </w:rPr>
        <w:t xml:space="preserve"> </w:t>
      </w:r>
      <w:r w:rsidRPr="00E771F5">
        <w:rPr>
          <w:sz w:val="18"/>
        </w:rPr>
        <w:t>fay</w:t>
      </w:r>
      <w:r w:rsidRPr="00E771F5" w:rsidR="00FB6687">
        <w:rPr>
          <w:sz w:val="18"/>
        </w:rPr>
        <w:t xml:space="preserve"> </w:t>
      </w:r>
      <w:r w:rsidRPr="00E771F5">
        <w:rPr>
          <w:sz w:val="18"/>
        </w:rPr>
        <w:t>hattı</w:t>
      </w:r>
      <w:r w:rsidRPr="00E771F5" w:rsidR="00FB6687">
        <w:rPr>
          <w:sz w:val="18"/>
        </w:rPr>
        <w:t xml:space="preserve"> </w:t>
      </w:r>
      <w:r w:rsidRPr="00E771F5">
        <w:rPr>
          <w:sz w:val="18"/>
        </w:rPr>
        <w:t>üzerinde</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birinci</w:t>
      </w:r>
      <w:r w:rsidRPr="00E771F5" w:rsidR="00FB6687">
        <w:rPr>
          <w:sz w:val="18"/>
        </w:rPr>
        <w:t xml:space="preserve"> </w:t>
      </w:r>
      <w:r w:rsidRPr="00E771F5">
        <w:rPr>
          <w:sz w:val="18"/>
        </w:rPr>
        <w:t>derece</w:t>
      </w:r>
      <w:r w:rsidRPr="00E771F5" w:rsidR="00FB6687">
        <w:rPr>
          <w:sz w:val="18"/>
        </w:rPr>
        <w:t xml:space="preserve"> </w:t>
      </w:r>
      <w:r w:rsidRPr="00E771F5">
        <w:rPr>
          <w:sz w:val="18"/>
        </w:rPr>
        <w:t>deprem</w:t>
      </w:r>
      <w:r w:rsidRPr="00E771F5" w:rsidR="00FB6687">
        <w:rPr>
          <w:sz w:val="18"/>
        </w:rPr>
        <w:t xml:space="preserve"> </w:t>
      </w:r>
      <w:r w:rsidRPr="00E771F5">
        <w:rPr>
          <w:sz w:val="18"/>
        </w:rPr>
        <w:t>bölgesinde</w:t>
      </w:r>
      <w:r w:rsidRPr="00E771F5" w:rsidR="00FB6687">
        <w:rPr>
          <w:sz w:val="18"/>
        </w:rPr>
        <w:t xml:space="preserve"> </w:t>
      </w:r>
      <w:r w:rsidRPr="00E771F5">
        <w:rPr>
          <w:sz w:val="18"/>
        </w:rPr>
        <w:t>bulunan</w:t>
      </w:r>
      <w:r w:rsidRPr="00E771F5" w:rsidR="00FB6687">
        <w:rPr>
          <w:sz w:val="18"/>
        </w:rPr>
        <w:t xml:space="preserve"> </w:t>
      </w:r>
      <w:r w:rsidRPr="00E771F5">
        <w:rPr>
          <w:sz w:val="18"/>
        </w:rPr>
        <w:t>Malatya</w:t>
      </w:r>
      <w:r w:rsidRPr="00E771F5" w:rsidR="00FB6687">
        <w:rPr>
          <w:sz w:val="18"/>
        </w:rPr>
        <w:t xml:space="preserve"> </w:t>
      </w:r>
      <w:r w:rsidRPr="00E771F5">
        <w:rPr>
          <w:sz w:val="18"/>
        </w:rPr>
        <w:t>ilinde</w:t>
      </w:r>
      <w:r w:rsidRPr="00E771F5" w:rsidR="00FB6687">
        <w:rPr>
          <w:sz w:val="18"/>
        </w:rPr>
        <w:t xml:space="preserve"> </w:t>
      </w:r>
      <w:r w:rsidRPr="00E771F5">
        <w:rPr>
          <w:sz w:val="18"/>
        </w:rPr>
        <w:t>29</w:t>
      </w:r>
      <w:r w:rsidRPr="00E771F5" w:rsidR="00FB6687">
        <w:rPr>
          <w:sz w:val="18"/>
        </w:rPr>
        <w:t xml:space="preserve"> </w:t>
      </w:r>
      <w:r w:rsidRPr="00E771F5">
        <w:rPr>
          <w:sz w:val="18"/>
        </w:rPr>
        <w:t>Kasım</w:t>
      </w:r>
      <w:r w:rsidRPr="00E771F5" w:rsidR="00FB6687">
        <w:rPr>
          <w:sz w:val="18"/>
        </w:rPr>
        <w:t xml:space="preserve"> </w:t>
      </w:r>
      <w:r w:rsidRPr="00E771F5">
        <w:rPr>
          <w:sz w:val="18"/>
        </w:rPr>
        <w:t>2015</w:t>
      </w:r>
      <w:r w:rsidRPr="00E771F5" w:rsidR="00FB6687">
        <w:rPr>
          <w:sz w:val="18"/>
        </w:rPr>
        <w:t xml:space="preserve"> </w:t>
      </w:r>
      <w:r w:rsidRPr="00E771F5">
        <w:rPr>
          <w:sz w:val="18"/>
        </w:rPr>
        <w:t>tarihinde</w:t>
      </w:r>
      <w:r w:rsidRPr="00E771F5" w:rsidR="00FB6687">
        <w:rPr>
          <w:sz w:val="18"/>
        </w:rPr>
        <w:t xml:space="preserve"> </w:t>
      </w:r>
      <w:r w:rsidRPr="00E771F5">
        <w:rPr>
          <w:sz w:val="18"/>
        </w:rPr>
        <w:t>Hekimhan</w:t>
      </w:r>
      <w:r w:rsidRPr="00E771F5" w:rsidR="00FB6687">
        <w:rPr>
          <w:sz w:val="18"/>
        </w:rPr>
        <w:t xml:space="preserve"> </w:t>
      </w:r>
      <w:r w:rsidRPr="00E771F5">
        <w:rPr>
          <w:sz w:val="18"/>
        </w:rPr>
        <w:t>ve</w:t>
      </w:r>
      <w:r w:rsidRPr="00E771F5" w:rsidR="00FB6687">
        <w:rPr>
          <w:sz w:val="18"/>
        </w:rPr>
        <w:t xml:space="preserve"> </w:t>
      </w:r>
      <w:r w:rsidRPr="00E771F5">
        <w:rPr>
          <w:sz w:val="18"/>
        </w:rPr>
        <w:t>Kuluncak</w:t>
      </w:r>
      <w:r w:rsidRPr="00E771F5" w:rsidR="00FB6687">
        <w:rPr>
          <w:sz w:val="18"/>
        </w:rPr>
        <w:t xml:space="preserve"> </w:t>
      </w:r>
      <w:r w:rsidRPr="00E771F5">
        <w:rPr>
          <w:sz w:val="18"/>
        </w:rPr>
        <w:t>merkezli</w:t>
      </w:r>
      <w:r w:rsidRPr="00E771F5" w:rsidR="00FB6687">
        <w:rPr>
          <w:sz w:val="18"/>
        </w:rPr>
        <w:t xml:space="preserve"> </w:t>
      </w:r>
      <w:r w:rsidRPr="00E771F5">
        <w:rPr>
          <w:sz w:val="18"/>
        </w:rPr>
        <w:t>başta</w:t>
      </w:r>
      <w:r w:rsidRPr="00E771F5" w:rsidR="00FB6687">
        <w:rPr>
          <w:sz w:val="18"/>
        </w:rPr>
        <w:t xml:space="preserve"> </w:t>
      </w:r>
      <w:r w:rsidRPr="00E771F5">
        <w:rPr>
          <w:sz w:val="18"/>
        </w:rPr>
        <w:t>Dursunlu,</w:t>
      </w:r>
      <w:r w:rsidRPr="00E771F5" w:rsidR="00FB6687">
        <w:rPr>
          <w:sz w:val="18"/>
        </w:rPr>
        <w:t xml:space="preserve"> </w:t>
      </w:r>
      <w:r w:rsidRPr="00E771F5">
        <w:rPr>
          <w:sz w:val="18"/>
        </w:rPr>
        <w:t>Sarıkız</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birçok</w:t>
      </w:r>
      <w:r w:rsidRPr="00E771F5" w:rsidR="00FB6687">
        <w:rPr>
          <w:sz w:val="18"/>
        </w:rPr>
        <w:t xml:space="preserve"> </w:t>
      </w:r>
      <w:r w:rsidRPr="00E771F5">
        <w:rPr>
          <w:sz w:val="18"/>
        </w:rPr>
        <w:t>köyde</w:t>
      </w:r>
      <w:r w:rsidRPr="00E771F5" w:rsidR="00FB6687">
        <w:rPr>
          <w:sz w:val="18"/>
        </w:rPr>
        <w:t xml:space="preserve"> </w:t>
      </w:r>
      <w:r w:rsidRPr="00E771F5">
        <w:rPr>
          <w:sz w:val="18"/>
        </w:rPr>
        <w:t>deprem</w:t>
      </w:r>
      <w:r w:rsidRPr="00E771F5" w:rsidR="00FB6687">
        <w:rPr>
          <w:sz w:val="18"/>
        </w:rPr>
        <w:t xml:space="preserve"> </w:t>
      </w:r>
      <w:r w:rsidRPr="00E771F5">
        <w:rPr>
          <w:sz w:val="18"/>
        </w:rPr>
        <w:t>meydana</w:t>
      </w:r>
      <w:r w:rsidRPr="00E771F5" w:rsidR="00FB6687">
        <w:rPr>
          <w:sz w:val="18"/>
        </w:rPr>
        <w:t xml:space="preserve"> </w:t>
      </w:r>
      <w:r w:rsidRPr="00E771F5">
        <w:rPr>
          <w:sz w:val="18"/>
        </w:rPr>
        <w:t>gelmiştir,</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bina</w:t>
      </w:r>
      <w:r w:rsidRPr="00E771F5" w:rsidR="00FB6687">
        <w:rPr>
          <w:sz w:val="18"/>
        </w:rPr>
        <w:t xml:space="preserve"> </w:t>
      </w:r>
      <w:r w:rsidRPr="00E771F5">
        <w:rPr>
          <w:sz w:val="18"/>
        </w:rPr>
        <w:t>ağır</w:t>
      </w:r>
      <w:r w:rsidRPr="00E771F5" w:rsidR="00FB6687">
        <w:rPr>
          <w:sz w:val="18"/>
        </w:rPr>
        <w:t xml:space="preserve"> </w:t>
      </w:r>
      <w:r w:rsidRPr="00E771F5">
        <w:rPr>
          <w:sz w:val="18"/>
        </w:rPr>
        <w:t>hasar</w:t>
      </w:r>
      <w:r w:rsidRPr="00E771F5" w:rsidR="00FB6687">
        <w:rPr>
          <w:sz w:val="18"/>
        </w:rPr>
        <w:t xml:space="preserve"> </w:t>
      </w:r>
      <w:r w:rsidRPr="00E771F5">
        <w:rPr>
          <w:sz w:val="18"/>
        </w:rPr>
        <w:t>görmüştür.</w:t>
      </w:r>
      <w:r w:rsidRPr="00E771F5" w:rsidR="00FB6687">
        <w:rPr>
          <w:sz w:val="18"/>
        </w:rPr>
        <w:t xml:space="preserve"> </w:t>
      </w:r>
      <w:r w:rsidRPr="00E771F5">
        <w:rPr>
          <w:sz w:val="18"/>
        </w:rPr>
        <w:t>Depremin</w:t>
      </w:r>
      <w:r w:rsidRPr="00E771F5" w:rsidR="00FB6687">
        <w:rPr>
          <w:sz w:val="18"/>
        </w:rPr>
        <w:t xml:space="preserve"> </w:t>
      </w:r>
      <w:r w:rsidRPr="00E771F5">
        <w:rPr>
          <w:sz w:val="18"/>
        </w:rPr>
        <w:t>üzerinden</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geçti,</w:t>
      </w:r>
      <w:r w:rsidRPr="00E771F5" w:rsidR="00FB6687">
        <w:rPr>
          <w:sz w:val="18"/>
        </w:rPr>
        <w:t xml:space="preserve"> </w:t>
      </w:r>
      <w:r w:rsidRPr="00E771F5">
        <w:rPr>
          <w:sz w:val="18"/>
        </w:rPr>
        <w:t>bir</w:t>
      </w:r>
      <w:r w:rsidRPr="00E771F5" w:rsidR="00FB6687">
        <w:rPr>
          <w:sz w:val="18"/>
        </w:rPr>
        <w:t xml:space="preserve"> </w:t>
      </w:r>
      <w:r w:rsidRPr="00E771F5">
        <w:rPr>
          <w:sz w:val="18"/>
        </w:rPr>
        <w:t>yıldır</w:t>
      </w:r>
      <w:r w:rsidRPr="00E771F5" w:rsidR="00FB6687">
        <w:rPr>
          <w:sz w:val="18"/>
        </w:rPr>
        <w:t xml:space="preserve"> </w:t>
      </w:r>
      <w:r w:rsidRPr="00E771F5">
        <w:rPr>
          <w:sz w:val="18"/>
        </w:rPr>
        <w:t>depremzedelere</w:t>
      </w:r>
      <w:r w:rsidRPr="00E771F5" w:rsidR="00FB6687">
        <w:rPr>
          <w:sz w:val="18"/>
        </w:rPr>
        <w:t xml:space="preserve"> </w:t>
      </w:r>
      <w:r w:rsidRPr="00E771F5">
        <w:rPr>
          <w:sz w:val="18"/>
        </w:rPr>
        <w:t>yardım</w:t>
      </w:r>
      <w:r w:rsidRPr="00E771F5" w:rsidR="00FB6687">
        <w:rPr>
          <w:sz w:val="18"/>
        </w:rPr>
        <w:t xml:space="preserve"> </w:t>
      </w:r>
      <w:r w:rsidRPr="00E771F5">
        <w:rPr>
          <w:sz w:val="18"/>
        </w:rPr>
        <w:t>yapılmıyor.</w:t>
      </w:r>
      <w:r w:rsidRPr="00E771F5" w:rsidR="00FB6687">
        <w:rPr>
          <w:sz w:val="18"/>
        </w:rPr>
        <w:t xml:space="preserve"> </w:t>
      </w:r>
      <w:r w:rsidRPr="00E771F5">
        <w:rPr>
          <w:sz w:val="18"/>
        </w:rPr>
        <w:t>Bürokrasi</w:t>
      </w:r>
      <w:r w:rsidRPr="00E771F5" w:rsidR="00FB6687">
        <w:rPr>
          <w:sz w:val="18"/>
        </w:rPr>
        <w:t xml:space="preserve"> </w:t>
      </w:r>
      <w:r w:rsidRPr="00E771F5">
        <w:rPr>
          <w:sz w:val="18"/>
        </w:rPr>
        <w:t>maalesef</w:t>
      </w:r>
      <w:r w:rsidRPr="00E771F5" w:rsidR="00FB6687">
        <w:rPr>
          <w:sz w:val="18"/>
        </w:rPr>
        <w:t xml:space="preserve"> </w:t>
      </w:r>
      <w:r w:rsidRPr="00E771F5">
        <w:rPr>
          <w:sz w:val="18"/>
        </w:rPr>
        <w:t>engel</w:t>
      </w:r>
      <w:r w:rsidRPr="00E771F5" w:rsidR="00FB6687">
        <w:rPr>
          <w:sz w:val="18"/>
        </w:rPr>
        <w:t xml:space="preserve"> </w:t>
      </w:r>
      <w:r w:rsidRPr="00E771F5">
        <w:rPr>
          <w:sz w:val="18"/>
        </w:rPr>
        <w:t>oluyor,</w:t>
      </w:r>
      <w:r w:rsidRPr="00E771F5" w:rsidR="00FB6687">
        <w:rPr>
          <w:sz w:val="18"/>
        </w:rPr>
        <w:t xml:space="preserve"> </w:t>
      </w:r>
      <w:r w:rsidRPr="00E771F5">
        <w:rPr>
          <w:sz w:val="18"/>
        </w:rPr>
        <w:t>depremzedelere</w:t>
      </w:r>
      <w:r w:rsidRPr="00E771F5" w:rsidR="00FB6687">
        <w:rPr>
          <w:sz w:val="18"/>
        </w:rPr>
        <w:t xml:space="preserve"> </w:t>
      </w:r>
      <w:r w:rsidRPr="00E771F5">
        <w:rPr>
          <w:sz w:val="18"/>
        </w:rPr>
        <w:t>bürokratik</w:t>
      </w:r>
      <w:r w:rsidRPr="00E771F5" w:rsidR="00FB6687">
        <w:rPr>
          <w:sz w:val="18"/>
        </w:rPr>
        <w:t xml:space="preserve"> </w:t>
      </w:r>
      <w:r w:rsidRPr="00E771F5">
        <w:rPr>
          <w:sz w:val="18"/>
        </w:rPr>
        <w:t>engellerle</w:t>
      </w:r>
      <w:r w:rsidRPr="00E771F5" w:rsidR="00FB6687">
        <w:rPr>
          <w:sz w:val="18"/>
        </w:rPr>
        <w:t xml:space="preserve"> </w:t>
      </w:r>
      <w:r w:rsidRPr="00E771F5">
        <w:rPr>
          <w:sz w:val="18"/>
        </w:rPr>
        <w:t>yardım</w:t>
      </w:r>
      <w:r w:rsidRPr="00E771F5" w:rsidR="00FB6687">
        <w:rPr>
          <w:sz w:val="18"/>
        </w:rPr>
        <w:t xml:space="preserve"> </w:t>
      </w:r>
      <w:r w:rsidRPr="00E771F5">
        <w:rPr>
          <w:sz w:val="18"/>
        </w:rPr>
        <w:t>yapılmıyor.</w:t>
      </w:r>
      <w:r w:rsidRPr="00E771F5" w:rsidR="00FB6687">
        <w:rPr>
          <w:sz w:val="18"/>
        </w:rPr>
        <w:t xml:space="preserve"> </w:t>
      </w:r>
      <w:r w:rsidRPr="00E771F5">
        <w:rPr>
          <w:sz w:val="18"/>
        </w:rPr>
        <w:t>Hak</w:t>
      </w:r>
      <w:r w:rsidRPr="00E771F5" w:rsidR="00FB6687">
        <w:rPr>
          <w:sz w:val="18"/>
        </w:rPr>
        <w:t xml:space="preserve"> </w:t>
      </w:r>
      <w:r w:rsidRPr="00E771F5">
        <w:rPr>
          <w:sz w:val="18"/>
        </w:rPr>
        <w:t>sahiplerinin</w:t>
      </w:r>
      <w:r w:rsidRPr="00E771F5" w:rsidR="00FB6687">
        <w:rPr>
          <w:sz w:val="18"/>
        </w:rPr>
        <w:t xml:space="preserve"> </w:t>
      </w:r>
      <w:r w:rsidRPr="00E771F5">
        <w:rPr>
          <w:sz w:val="18"/>
        </w:rPr>
        <w:t>yaşadığı</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sorun</w:t>
      </w:r>
      <w:r w:rsidRPr="00E771F5" w:rsidR="00FB6687">
        <w:rPr>
          <w:sz w:val="18"/>
        </w:rPr>
        <w:t xml:space="preserve"> </w:t>
      </w:r>
      <w:r w:rsidRPr="00E771F5">
        <w:rPr>
          <w:sz w:val="18"/>
        </w:rPr>
        <w:t>afetzedenin</w:t>
      </w:r>
      <w:r w:rsidRPr="00E771F5" w:rsidR="00FB6687">
        <w:rPr>
          <w:sz w:val="18"/>
        </w:rPr>
        <w:t xml:space="preserve"> </w:t>
      </w:r>
      <w:r w:rsidRPr="00E771F5">
        <w:rPr>
          <w:sz w:val="18"/>
        </w:rPr>
        <w:t>kendisine</w:t>
      </w:r>
      <w:r w:rsidRPr="00E771F5" w:rsidR="00FB6687">
        <w:rPr>
          <w:sz w:val="18"/>
        </w:rPr>
        <w:t xml:space="preserve"> </w:t>
      </w:r>
      <w:r w:rsidRPr="00E771F5">
        <w:rPr>
          <w:sz w:val="18"/>
        </w:rPr>
        <w:t>ve</w:t>
      </w:r>
      <w:r w:rsidRPr="00E771F5" w:rsidR="00FB6687">
        <w:rPr>
          <w:sz w:val="18"/>
        </w:rPr>
        <w:t xml:space="preserve"> </w:t>
      </w:r>
      <w:r w:rsidRPr="00E771F5">
        <w:rPr>
          <w:sz w:val="18"/>
        </w:rPr>
        <w:t>eşine</w:t>
      </w:r>
      <w:r w:rsidRPr="00E771F5" w:rsidR="00FB6687">
        <w:rPr>
          <w:sz w:val="18"/>
        </w:rPr>
        <w:t xml:space="preserve"> </w:t>
      </w:r>
      <w:r w:rsidRPr="00E771F5">
        <w:rPr>
          <w:sz w:val="18"/>
        </w:rPr>
        <w:t>ait</w:t>
      </w:r>
      <w:r w:rsidRPr="00E771F5" w:rsidR="00FB6687">
        <w:rPr>
          <w:sz w:val="18"/>
        </w:rPr>
        <w:t xml:space="preserve"> </w:t>
      </w:r>
      <w:r w:rsidRPr="00E771F5">
        <w:rPr>
          <w:sz w:val="18"/>
        </w:rPr>
        <w:t>il</w:t>
      </w:r>
      <w:r w:rsidRPr="00E771F5" w:rsidR="00FB6687">
        <w:rPr>
          <w:sz w:val="18"/>
        </w:rPr>
        <w:t xml:space="preserve"> </w:t>
      </w:r>
      <w:r w:rsidRPr="00E771F5">
        <w:rPr>
          <w:sz w:val="18"/>
        </w:rPr>
        <w:t>sınırları</w:t>
      </w:r>
      <w:r w:rsidRPr="00E771F5" w:rsidR="00FB6687">
        <w:rPr>
          <w:sz w:val="18"/>
        </w:rPr>
        <w:t xml:space="preserve"> </w:t>
      </w:r>
      <w:r w:rsidRPr="00E771F5">
        <w:rPr>
          <w:sz w:val="18"/>
        </w:rPr>
        <w:t>içerisinde</w:t>
      </w:r>
      <w:r w:rsidRPr="00E771F5" w:rsidR="00FB6687">
        <w:rPr>
          <w:sz w:val="18"/>
        </w:rPr>
        <w:t xml:space="preserve"> </w:t>
      </w:r>
      <w:r w:rsidRPr="00E771F5">
        <w:rPr>
          <w:sz w:val="18"/>
        </w:rPr>
        <w:t>ikinci</w:t>
      </w:r>
      <w:r w:rsidRPr="00E771F5" w:rsidR="00FB6687">
        <w:rPr>
          <w:sz w:val="18"/>
        </w:rPr>
        <w:t xml:space="preserve"> </w:t>
      </w:r>
      <w:r w:rsidRPr="00E771F5">
        <w:rPr>
          <w:sz w:val="18"/>
        </w:rPr>
        <w:t>bir</w:t>
      </w:r>
      <w:r w:rsidRPr="00E771F5" w:rsidR="00FB6687">
        <w:rPr>
          <w:sz w:val="18"/>
        </w:rPr>
        <w:t xml:space="preserve"> </w:t>
      </w:r>
      <w:r w:rsidRPr="00E771F5">
        <w:rPr>
          <w:sz w:val="18"/>
        </w:rPr>
        <w:t>konutunun</w:t>
      </w:r>
      <w:r w:rsidRPr="00E771F5" w:rsidR="00FB6687">
        <w:rPr>
          <w:sz w:val="18"/>
        </w:rPr>
        <w:t xml:space="preserve"> </w:t>
      </w:r>
      <w:r w:rsidRPr="00E771F5">
        <w:rPr>
          <w:sz w:val="18"/>
        </w:rPr>
        <w:t>bulunması.</w:t>
      </w:r>
      <w:r w:rsidRPr="00E771F5" w:rsidR="00FB6687">
        <w:rPr>
          <w:sz w:val="18"/>
        </w:rPr>
        <w:t xml:space="preserve"> </w:t>
      </w:r>
      <w:r w:rsidRPr="00E771F5">
        <w:rPr>
          <w:sz w:val="18"/>
        </w:rPr>
        <w:t>Bilindiği</w:t>
      </w:r>
      <w:r w:rsidRPr="00E771F5" w:rsidR="00FB6687">
        <w:rPr>
          <w:sz w:val="18"/>
        </w:rPr>
        <w:t xml:space="preserve"> </w:t>
      </w:r>
      <w:r w:rsidRPr="00E771F5">
        <w:rPr>
          <w:sz w:val="18"/>
        </w:rPr>
        <w:t>gibi</w:t>
      </w:r>
      <w:r w:rsidRPr="00E771F5" w:rsidR="00FB6687">
        <w:rPr>
          <w:sz w:val="18"/>
        </w:rPr>
        <w:t xml:space="preserve"> </w:t>
      </w:r>
      <w:r w:rsidRPr="00E771F5">
        <w:rPr>
          <w:sz w:val="18"/>
        </w:rPr>
        <w:t>köylerde</w:t>
      </w:r>
      <w:r w:rsidRPr="00E771F5" w:rsidR="00FB6687">
        <w:rPr>
          <w:sz w:val="18"/>
        </w:rPr>
        <w:t xml:space="preserve"> </w:t>
      </w:r>
      <w:r w:rsidRPr="00E771F5">
        <w:rPr>
          <w:sz w:val="18"/>
        </w:rPr>
        <w:t>herkesin</w:t>
      </w:r>
      <w:r w:rsidRPr="00E771F5" w:rsidR="00FB6687">
        <w:rPr>
          <w:sz w:val="18"/>
        </w:rPr>
        <w:t xml:space="preserve"> </w:t>
      </w:r>
      <w:r w:rsidRPr="00E771F5">
        <w:rPr>
          <w:sz w:val="18"/>
        </w:rPr>
        <w:t>evi</w:t>
      </w:r>
      <w:r w:rsidRPr="00E771F5" w:rsidR="00FB6687">
        <w:rPr>
          <w:sz w:val="18"/>
        </w:rPr>
        <w:t xml:space="preserve"> </w:t>
      </w:r>
      <w:r w:rsidRPr="00E771F5">
        <w:rPr>
          <w:sz w:val="18"/>
        </w:rPr>
        <w:t>var,</w:t>
      </w:r>
      <w:r w:rsidRPr="00E771F5" w:rsidR="00FB6687">
        <w:rPr>
          <w:sz w:val="18"/>
        </w:rPr>
        <w:t xml:space="preserve"> </w:t>
      </w:r>
      <w:r w:rsidRPr="00E771F5">
        <w:rPr>
          <w:sz w:val="18"/>
        </w:rPr>
        <w:t>mecburen</w:t>
      </w:r>
      <w:r w:rsidRPr="00E771F5" w:rsidR="00FB6687">
        <w:rPr>
          <w:sz w:val="18"/>
        </w:rPr>
        <w:t xml:space="preserve"> </w:t>
      </w:r>
      <w:r w:rsidRPr="00E771F5">
        <w:rPr>
          <w:sz w:val="18"/>
        </w:rPr>
        <w:t>illerde</w:t>
      </w:r>
      <w:r w:rsidRPr="00E771F5" w:rsidR="00FB6687">
        <w:rPr>
          <w:sz w:val="18"/>
        </w:rPr>
        <w:t xml:space="preserve"> </w:t>
      </w:r>
      <w:r w:rsidRPr="00E771F5">
        <w:rPr>
          <w:sz w:val="18"/>
        </w:rPr>
        <w:t>de</w:t>
      </w:r>
      <w:r w:rsidRPr="00E771F5" w:rsidR="00FB6687">
        <w:rPr>
          <w:sz w:val="18"/>
        </w:rPr>
        <w:t xml:space="preserve"> </w:t>
      </w:r>
      <w:r w:rsidRPr="00E771F5">
        <w:rPr>
          <w:sz w:val="18"/>
        </w:rPr>
        <w:t>birer</w:t>
      </w:r>
      <w:r w:rsidRPr="00E771F5" w:rsidR="00FB6687">
        <w:rPr>
          <w:sz w:val="18"/>
        </w:rPr>
        <w:t xml:space="preserve"> </w:t>
      </w:r>
      <w:r w:rsidRPr="00E771F5">
        <w:rPr>
          <w:sz w:val="18"/>
        </w:rPr>
        <w:t>tane</w:t>
      </w:r>
      <w:r w:rsidRPr="00E771F5" w:rsidR="00FB6687">
        <w:rPr>
          <w:sz w:val="18"/>
        </w:rPr>
        <w:t xml:space="preserve"> </w:t>
      </w:r>
      <w:r w:rsidRPr="00E771F5">
        <w:rPr>
          <w:sz w:val="18"/>
        </w:rPr>
        <w:t>evi</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yardım</w:t>
      </w:r>
      <w:r w:rsidRPr="00E771F5" w:rsidR="00FB6687">
        <w:rPr>
          <w:sz w:val="18"/>
        </w:rPr>
        <w:t xml:space="preserve"> </w:t>
      </w:r>
      <w:r w:rsidRPr="00E771F5">
        <w:rPr>
          <w:sz w:val="18"/>
        </w:rPr>
        <w:t>yapılamıyor.</w:t>
      </w:r>
      <w:r w:rsidRPr="00E771F5" w:rsidR="00FB6687">
        <w:rPr>
          <w:sz w:val="18"/>
        </w:rPr>
        <w:t xml:space="preserve"> </w:t>
      </w:r>
      <w:r w:rsidRPr="00E771F5">
        <w:rPr>
          <w:sz w:val="18"/>
        </w:rPr>
        <w:t>Bu</w:t>
      </w:r>
      <w:r w:rsidRPr="00E771F5" w:rsidR="00FB6687">
        <w:rPr>
          <w:sz w:val="18"/>
        </w:rPr>
        <w:t xml:space="preserve"> </w:t>
      </w:r>
      <w:r w:rsidRPr="00E771F5">
        <w:rPr>
          <w:sz w:val="18"/>
        </w:rPr>
        <w:t>anlayışın</w:t>
      </w:r>
      <w:r w:rsidRPr="00E771F5" w:rsidR="00FB6687">
        <w:rPr>
          <w:sz w:val="18"/>
        </w:rPr>
        <w:t xml:space="preserve"> </w:t>
      </w:r>
      <w:r w:rsidRPr="00E771F5">
        <w:rPr>
          <w:sz w:val="18"/>
        </w:rPr>
        <w:t>değişmesi</w:t>
      </w:r>
      <w:r w:rsidRPr="00E771F5" w:rsidR="00FB6687">
        <w:rPr>
          <w:sz w:val="18"/>
        </w:rPr>
        <w:t xml:space="preserve"> </w:t>
      </w:r>
      <w:r w:rsidRPr="00E771F5">
        <w:rPr>
          <w:sz w:val="18"/>
        </w:rPr>
        <w:t>gerekiyor.</w:t>
      </w:r>
      <w:r w:rsidRPr="00E771F5" w:rsidR="00FB6687">
        <w:rPr>
          <w:sz w:val="18"/>
        </w:rPr>
        <w:t xml:space="preserve"> </w:t>
      </w:r>
      <w:r w:rsidRPr="00E771F5">
        <w:rPr>
          <w:sz w:val="18"/>
        </w:rPr>
        <w:t>Ayrıca,</w:t>
      </w:r>
      <w:r w:rsidRPr="00E771F5" w:rsidR="00FB6687">
        <w:rPr>
          <w:sz w:val="18"/>
        </w:rPr>
        <w:t xml:space="preserve"> </w:t>
      </w:r>
      <w:r w:rsidRPr="00E771F5">
        <w:rPr>
          <w:sz w:val="18"/>
        </w:rPr>
        <w:t>köylülerden</w:t>
      </w:r>
      <w:r w:rsidRPr="00E771F5" w:rsidR="00FB6687">
        <w:rPr>
          <w:sz w:val="18"/>
        </w:rPr>
        <w:t xml:space="preserve"> </w:t>
      </w:r>
      <w:r w:rsidRPr="00E771F5">
        <w:rPr>
          <w:sz w:val="18"/>
        </w:rPr>
        <w:t>deprem</w:t>
      </w:r>
      <w:r w:rsidRPr="00E771F5" w:rsidR="00FB6687">
        <w:rPr>
          <w:sz w:val="18"/>
        </w:rPr>
        <w:t xml:space="preserve"> </w:t>
      </w:r>
      <w:r w:rsidRPr="00E771F5">
        <w:rPr>
          <w:sz w:val="18"/>
        </w:rPr>
        <w:t>sigortası</w:t>
      </w:r>
      <w:r w:rsidRPr="00E771F5" w:rsidR="00FB6687">
        <w:rPr>
          <w:sz w:val="18"/>
        </w:rPr>
        <w:t xml:space="preserve"> </w:t>
      </w:r>
      <w:r w:rsidRPr="00E771F5">
        <w:rPr>
          <w:sz w:val="18"/>
        </w:rPr>
        <w:t>istenmesi</w:t>
      </w:r>
      <w:r w:rsidRPr="00E771F5" w:rsidR="00FB6687">
        <w:rPr>
          <w:sz w:val="18"/>
        </w:rPr>
        <w:t xml:space="preserve"> </w:t>
      </w:r>
      <w:r w:rsidRPr="00E771F5">
        <w:rPr>
          <w:sz w:val="18"/>
        </w:rPr>
        <w:t>de</w:t>
      </w:r>
      <w:r w:rsidRPr="00E771F5" w:rsidR="00FB6687">
        <w:rPr>
          <w:sz w:val="18"/>
        </w:rPr>
        <w:t xml:space="preserve"> </w:t>
      </w:r>
      <w:r w:rsidRPr="00E771F5">
        <w:rPr>
          <w:sz w:val="18"/>
        </w:rPr>
        <w:t>köylüleri</w:t>
      </w:r>
      <w:r w:rsidRPr="00E771F5" w:rsidR="00FB6687">
        <w:rPr>
          <w:sz w:val="18"/>
        </w:rPr>
        <w:t xml:space="preserve"> </w:t>
      </w:r>
      <w:r w:rsidRPr="00E771F5">
        <w:rPr>
          <w:sz w:val="18"/>
        </w:rPr>
        <w:t>mağdur</w:t>
      </w:r>
      <w:r w:rsidRPr="00E771F5" w:rsidR="00FB6687">
        <w:rPr>
          <w:sz w:val="18"/>
        </w:rPr>
        <w:t xml:space="preserve"> </w:t>
      </w:r>
      <w:r w:rsidRPr="00E771F5">
        <w:rPr>
          <w:sz w:val="18"/>
        </w:rPr>
        <w:t>ediyor,</w:t>
      </w:r>
      <w:r w:rsidRPr="00E771F5" w:rsidR="00FB6687">
        <w:rPr>
          <w:sz w:val="18"/>
        </w:rPr>
        <w:t xml:space="preserve"> </w:t>
      </w:r>
      <w:r w:rsidRPr="00E771F5">
        <w:rPr>
          <w:sz w:val="18"/>
        </w:rPr>
        <w:t>“Köydeki</w:t>
      </w:r>
      <w:r w:rsidRPr="00E771F5" w:rsidR="00FB6687">
        <w:rPr>
          <w:sz w:val="18"/>
        </w:rPr>
        <w:t xml:space="preserve"> </w:t>
      </w:r>
      <w:r w:rsidRPr="00E771F5">
        <w:rPr>
          <w:sz w:val="18"/>
        </w:rPr>
        <w:t>kerpiç</w:t>
      </w:r>
      <w:r w:rsidRPr="00E771F5" w:rsidR="00FB6687">
        <w:rPr>
          <w:sz w:val="18"/>
        </w:rPr>
        <w:t xml:space="preserve"> </w:t>
      </w:r>
      <w:r w:rsidRPr="00E771F5">
        <w:rPr>
          <w:sz w:val="18"/>
        </w:rPr>
        <w:t>evin</w:t>
      </w:r>
      <w:r w:rsidRPr="00E771F5" w:rsidR="00FB6687">
        <w:rPr>
          <w:sz w:val="18"/>
        </w:rPr>
        <w:t xml:space="preserve"> </w:t>
      </w:r>
      <w:r w:rsidRPr="00E771F5">
        <w:rPr>
          <w:sz w:val="18"/>
        </w:rPr>
        <w:t>sigortası</w:t>
      </w:r>
      <w:r w:rsidRPr="00E771F5" w:rsidR="00FB6687">
        <w:rPr>
          <w:sz w:val="18"/>
        </w:rPr>
        <w:t xml:space="preserve"> </w:t>
      </w:r>
      <w:r w:rsidRPr="00E771F5">
        <w:rPr>
          <w:sz w:val="18"/>
        </w:rPr>
        <w:t>mı</w:t>
      </w:r>
      <w:r w:rsidRPr="00E771F5" w:rsidR="00FB6687">
        <w:rPr>
          <w:sz w:val="18"/>
        </w:rPr>
        <w:t xml:space="preserve"> </w:t>
      </w:r>
      <w:r w:rsidRPr="00E771F5">
        <w:rPr>
          <w:sz w:val="18"/>
        </w:rPr>
        <w:t>olur?”</w:t>
      </w:r>
      <w:r w:rsidRPr="00E771F5" w:rsidR="00FB6687">
        <w:rPr>
          <w:sz w:val="18"/>
        </w:rPr>
        <w:t xml:space="preserve"> </w:t>
      </w:r>
      <w:r w:rsidRPr="00E771F5">
        <w:rPr>
          <w:sz w:val="18"/>
        </w:rPr>
        <w:t>diye</w:t>
      </w:r>
      <w:r w:rsidRPr="00E771F5" w:rsidR="00FB6687">
        <w:rPr>
          <w:sz w:val="18"/>
        </w:rPr>
        <w:t xml:space="preserve"> </w:t>
      </w:r>
      <w:r w:rsidRPr="00E771F5">
        <w:rPr>
          <w:sz w:val="18"/>
        </w:rPr>
        <w:t>soruyorlar</w:t>
      </w:r>
      <w:r w:rsidRPr="00E771F5" w:rsidR="00FB6687">
        <w:rPr>
          <w:sz w:val="18"/>
        </w:rPr>
        <w:t xml:space="preserve"> </w:t>
      </w:r>
      <w:r w:rsidRPr="00E771F5">
        <w:rPr>
          <w:sz w:val="18"/>
        </w:rPr>
        <w:t>köylüler.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VELİ</w:t>
      </w:r>
      <w:r w:rsidRPr="00E771F5" w:rsidR="00FB6687">
        <w:rPr>
          <w:sz w:val="18"/>
        </w:rPr>
        <w:t xml:space="preserve"> </w:t>
      </w:r>
      <w:r w:rsidRPr="00E771F5">
        <w:rPr>
          <w:sz w:val="18"/>
        </w:rPr>
        <w:t>AĞBABA</w:t>
      </w:r>
      <w:r w:rsidRPr="00E771F5" w:rsidR="00FB6687">
        <w:rPr>
          <w:sz w:val="18"/>
        </w:rPr>
        <w:t xml:space="preserve"> </w:t>
      </w:r>
      <w:r w:rsidRPr="00E771F5">
        <w:rPr>
          <w:sz w:val="18"/>
        </w:rPr>
        <w:t>(Malatya)</w:t>
      </w:r>
      <w:r w:rsidRPr="00E771F5" w:rsidR="00FB6687">
        <w:rPr>
          <w:sz w:val="18"/>
        </w:rPr>
        <w:t xml:space="preserve"> </w:t>
      </w:r>
      <w:r w:rsidRPr="00E771F5">
        <w:rPr>
          <w:sz w:val="18"/>
        </w:rPr>
        <w:t>-</w:t>
      </w:r>
      <w:r w:rsidRPr="00E771F5" w:rsidR="00FB6687">
        <w:rPr>
          <w:sz w:val="18"/>
        </w:rPr>
        <w:t xml:space="preserve"> </w:t>
      </w:r>
      <w:r w:rsidRPr="00E771F5">
        <w:rPr>
          <w:sz w:val="18"/>
        </w:rPr>
        <w:t>Güzelyurt</w:t>
      </w:r>
      <w:r w:rsidRPr="00E771F5" w:rsidR="00FB6687">
        <w:rPr>
          <w:sz w:val="18"/>
        </w:rPr>
        <w:t xml:space="preserve"> </w:t>
      </w:r>
      <w:r w:rsidRPr="00E771F5">
        <w:rPr>
          <w:sz w:val="18"/>
        </w:rPr>
        <w:t>Mahallesi’nde</w:t>
      </w:r>
      <w:r w:rsidRPr="00E771F5" w:rsidR="00FB6687">
        <w:rPr>
          <w:sz w:val="18"/>
        </w:rPr>
        <w:t xml:space="preserve"> </w:t>
      </w:r>
      <w:r w:rsidRPr="00E771F5">
        <w:rPr>
          <w:sz w:val="18"/>
        </w:rPr>
        <w:t>297</w:t>
      </w:r>
      <w:r w:rsidRPr="00E771F5" w:rsidR="00FB6687">
        <w:rPr>
          <w:sz w:val="18"/>
        </w:rPr>
        <w:t xml:space="preserve"> </w:t>
      </w:r>
      <w:r w:rsidRPr="00E771F5">
        <w:rPr>
          <w:sz w:val="18"/>
        </w:rPr>
        <w:t>hasarlı</w:t>
      </w:r>
      <w:r w:rsidRPr="00E771F5" w:rsidR="00FB6687">
        <w:rPr>
          <w:sz w:val="18"/>
        </w:rPr>
        <w:t xml:space="preserve"> </w:t>
      </w:r>
      <w:r w:rsidRPr="00E771F5">
        <w:rPr>
          <w:sz w:val="18"/>
        </w:rPr>
        <w:t>evin</w:t>
      </w:r>
      <w:r w:rsidRPr="00E771F5" w:rsidR="00FB6687">
        <w:rPr>
          <w:sz w:val="18"/>
        </w:rPr>
        <w:t xml:space="preserve"> </w:t>
      </w:r>
      <w:r w:rsidRPr="00E771F5">
        <w:rPr>
          <w:sz w:val="18"/>
        </w:rPr>
        <w:t>sadece</w:t>
      </w:r>
      <w:r w:rsidRPr="00E771F5" w:rsidR="00FB6687">
        <w:rPr>
          <w:sz w:val="18"/>
        </w:rPr>
        <w:t xml:space="preserve"> </w:t>
      </w:r>
      <w:r w:rsidRPr="00E771F5">
        <w:rPr>
          <w:sz w:val="18"/>
        </w:rPr>
        <w:t>2’sinin</w:t>
      </w:r>
      <w:r w:rsidRPr="00E771F5" w:rsidR="00FB6687">
        <w:rPr>
          <w:sz w:val="18"/>
        </w:rPr>
        <w:t xml:space="preserve"> </w:t>
      </w:r>
      <w:r w:rsidRPr="00E771F5">
        <w:rPr>
          <w:sz w:val="18"/>
        </w:rPr>
        <w:t>deprem</w:t>
      </w:r>
      <w:r w:rsidRPr="00E771F5" w:rsidR="00FB6687">
        <w:rPr>
          <w:sz w:val="18"/>
        </w:rPr>
        <w:t xml:space="preserve"> </w:t>
      </w:r>
      <w:r w:rsidRPr="00E771F5">
        <w:rPr>
          <w:sz w:val="18"/>
        </w:rPr>
        <w:t>sigortası</w:t>
      </w:r>
      <w:r w:rsidRPr="00E771F5" w:rsidR="00FB6687">
        <w:rPr>
          <w:sz w:val="18"/>
        </w:rPr>
        <w:t xml:space="preserve"> </w:t>
      </w:r>
      <w:r w:rsidRPr="00E771F5">
        <w:rPr>
          <w:sz w:val="18"/>
        </w:rPr>
        <w:t>olduğu</w:t>
      </w:r>
      <w:r w:rsidRPr="00E771F5" w:rsidR="00FB6687">
        <w:rPr>
          <w:sz w:val="18"/>
        </w:rPr>
        <w:t xml:space="preserve"> </w:t>
      </w:r>
      <w:r w:rsidRPr="00E771F5">
        <w:rPr>
          <w:sz w:val="18"/>
        </w:rPr>
        <w:t>düşünüldüğünde</w:t>
      </w:r>
      <w:r w:rsidRPr="00E771F5" w:rsidR="00FB6687">
        <w:rPr>
          <w:sz w:val="18"/>
        </w:rPr>
        <w:t xml:space="preserve"> </w:t>
      </w:r>
      <w:r w:rsidRPr="00E771F5">
        <w:rPr>
          <w:sz w:val="18"/>
        </w:rPr>
        <w:t>durum</w:t>
      </w:r>
      <w:r w:rsidRPr="00E771F5" w:rsidR="00FB6687">
        <w:rPr>
          <w:sz w:val="18"/>
        </w:rPr>
        <w:t xml:space="preserve"> </w:t>
      </w:r>
      <w:r w:rsidRPr="00E771F5">
        <w:rPr>
          <w:sz w:val="18"/>
        </w:rPr>
        <w:t>daha</w:t>
      </w:r>
      <w:r w:rsidRPr="00E771F5" w:rsidR="00FB6687">
        <w:rPr>
          <w:sz w:val="18"/>
        </w:rPr>
        <w:t xml:space="preserve"> </w:t>
      </w:r>
      <w:r w:rsidRPr="00E771F5">
        <w:rPr>
          <w:sz w:val="18"/>
        </w:rPr>
        <w:t>rahat</w:t>
      </w:r>
      <w:r w:rsidRPr="00E771F5" w:rsidR="00FB6687">
        <w:rPr>
          <w:sz w:val="18"/>
        </w:rPr>
        <w:t xml:space="preserve"> </w:t>
      </w:r>
      <w:r w:rsidRPr="00E771F5">
        <w:rPr>
          <w:sz w:val="18"/>
        </w:rPr>
        <w:t>anlaşılacaktır.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yardımların</w:t>
      </w:r>
      <w:r w:rsidRPr="00E771F5" w:rsidR="00FB6687">
        <w:rPr>
          <w:sz w:val="18"/>
        </w:rPr>
        <w:t xml:space="preserve"> </w:t>
      </w:r>
      <w:r w:rsidRPr="00E771F5">
        <w:rPr>
          <w:sz w:val="18"/>
        </w:rPr>
        <w:t>yapılmasını</w:t>
      </w:r>
      <w:r w:rsidRPr="00E771F5" w:rsidR="00FB6687">
        <w:rPr>
          <w:sz w:val="18"/>
        </w:rPr>
        <w:t xml:space="preserve"> </w:t>
      </w:r>
      <w:r w:rsidRPr="00E771F5">
        <w:rPr>
          <w:sz w:val="18"/>
        </w:rPr>
        <w:t>bekliyoruz.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Özdemir,</w:t>
      </w:r>
      <w:r w:rsidRPr="00E771F5" w:rsidR="00FB6687">
        <w:rPr>
          <w:sz w:val="18"/>
        </w:rPr>
        <w:t xml:space="preserve"> </w:t>
      </w:r>
      <w:r w:rsidRPr="00E771F5">
        <w:rPr>
          <w:sz w:val="18"/>
        </w:rPr>
        <w:t>buyurun.</w:t>
      </w:r>
    </w:p>
    <w:p w:rsidRPr="00E771F5" w:rsidR="00D620DA" w:rsidP="00E771F5" w:rsidRDefault="00D620DA">
      <w:pPr>
        <w:pStyle w:val="GENELKURUL"/>
        <w:spacing w:line="240" w:lineRule="auto"/>
        <w:rPr>
          <w:sz w:val="18"/>
        </w:rPr>
      </w:pPr>
      <w:r w:rsidRPr="00E771F5">
        <w:rPr>
          <w:sz w:val="18"/>
        </w:rPr>
        <w:t>SİBEL</w:t>
      </w:r>
      <w:r w:rsidRPr="00E771F5" w:rsidR="00FB6687">
        <w:rPr>
          <w:sz w:val="18"/>
        </w:rPr>
        <w:t xml:space="preserve"> </w:t>
      </w:r>
      <w:r w:rsidRPr="00E771F5">
        <w:rPr>
          <w:sz w:val="18"/>
        </w:rPr>
        <w:t>ÖZDEMİR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veteriner,</w:t>
      </w:r>
      <w:r w:rsidRPr="00E771F5" w:rsidR="00FB6687">
        <w:rPr>
          <w:sz w:val="18"/>
        </w:rPr>
        <w:t xml:space="preserve"> </w:t>
      </w:r>
      <w:r w:rsidRPr="00E771F5">
        <w:rPr>
          <w:sz w:val="18"/>
        </w:rPr>
        <w:t>gıda,</w:t>
      </w:r>
      <w:r w:rsidRPr="00E771F5" w:rsidR="00FB6687">
        <w:rPr>
          <w:sz w:val="18"/>
        </w:rPr>
        <w:t xml:space="preserve"> </w:t>
      </w:r>
      <w:r w:rsidRPr="00E771F5">
        <w:rPr>
          <w:sz w:val="18"/>
        </w:rPr>
        <w:t>ziraat</w:t>
      </w:r>
      <w:r w:rsidRPr="00E771F5" w:rsidR="00FB6687">
        <w:rPr>
          <w:sz w:val="18"/>
        </w:rPr>
        <w:t xml:space="preserve"> </w:t>
      </w:r>
      <w:r w:rsidRPr="00E771F5">
        <w:rPr>
          <w:sz w:val="18"/>
        </w:rPr>
        <w:t>mühendisleri</w:t>
      </w:r>
      <w:r w:rsidRPr="00E771F5" w:rsidR="00FB6687">
        <w:rPr>
          <w:sz w:val="18"/>
        </w:rPr>
        <w:t xml:space="preserve"> </w:t>
      </w:r>
      <w:r w:rsidRPr="00E771F5">
        <w:rPr>
          <w:sz w:val="18"/>
        </w:rPr>
        <w:t>meslek</w:t>
      </w:r>
      <w:r w:rsidRPr="00E771F5" w:rsidR="00FB6687">
        <w:rPr>
          <w:sz w:val="18"/>
        </w:rPr>
        <w:t xml:space="preserve"> </w:t>
      </w:r>
      <w:r w:rsidRPr="00E771F5">
        <w:rPr>
          <w:sz w:val="18"/>
        </w:rPr>
        <w:t>gruplarının</w:t>
      </w:r>
      <w:r w:rsidRPr="00E771F5" w:rsidR="00FB6687">
        <w:rPr>
          <w:sz w:val="18"/>
        </w:rPr>
        <w:t xml:space="preserve"> </w:t>
      </w:r>
      <w:r w:rsidRPr="00E771F5">
        <w:rPr>
          <w:sz w:val="18"/>
        </w:rPr>
        <w:t>kamu</w:t>
      </w:r>
      <w:r w:rsidRPr="00E771F5" w:rsidR="00FB6687">
        <w:rPr>
          <w:sz w:val="18"/>
        </w:rPr>
        <w:t xml:space="preserve"> </w:t>
      </w:r>
      <w:r w:rsidRPr="00E771F5">
        <w:rPr>
          <w:sz w:val="18"/>
        </w:rPr>
        <w:t>kurum</w:t>
      </w:r>
      <w:r w:rsidRPr="00E771F5" w:rsidR="00FB6687">
        <w:rPr>
          <w:sz w:val="18"/>
        </w:rPr>
        <w:t xml:space="preserve"> </w:t>
      </w:r>
      <w:r w:rsidRPr="00E771F5">
        <w:rPr>
          <w:sz w:val="18"/>
        </w:rPr>
        <w:t>ve</w:t>
      </w:r>
      <w:r w:rsidRPr="00E771F5" w:rsidR="00FB6687">
        <w:rPr>
          <w:sz w:val="18"/>
        </w:rPr>
        <w:t xml:space="preserve"> </w:t>
      </w:r>
      <w:r w:rsidRPr="00E771F5">
        <w:rPr>
          <w:sz w:val="18"/>
        </w:rPr>
        <w:t>kuruluşlarına</w:t>
      </w:r>
      <w:r w:rsidRPr="00E771F5" w:rsidR="00FB6687">
        <w:rPr>
          <w:sz w:val="18"/>
        </w:rPr>
        <w:t xml:space="preserve"> </w:t>
      </w:r>
      <w:r w:rsidRPr="00E771F5">
        <w:rPr>
          <w:sz w:val="18"/>
        </w:rPr>
        <w:t>atanmalarında</w:t>
      </w:r>
      <w:r w:rsidRPr="00E771F5" w:rsidR="00FB6687">
        <w:rPr>
          <w:sz w:val="18"/>
        </w:rPr>
        <w:t xml:space="preserve"> </w:t>
      </w:r>
      <w:r w:rsidRPr="00E771F5">
        <w:rPr>
          <w:sz w:val="18"/>
        </w:rPr>
        <w:t>yeterli</w:t>
      </w:r>
      <w:r w:rsidRPr="00E771F5" w:rsidR="00FB6687">
        <w:rPr>
          <w:sz w:val="18"/>
        </w:rPr>
        <w:t xml:space="preserve"> </w:t>
      </w:r>
      <w:r w:rsidRPr="00E771F5">
        <w:rPr>
          <w:sz w:val="18"/>
        </w:rPr>
        <w:t>kadro</w:t>
      </w:r>
      <w:r w:rsidRPr="00E771F5" w:rsidR="00FB6687">
        <w:rPr>
          <w:sz w:val="18"/>
        </w:rPr>
        <w:t xml:space="preserve"> </w:t>
      </w:r>
      <w:r w:rsidRPr="00E771F5">
        <w:rPr>
          <w:sz w:val="18"/>
        </w:rPr>
        <w:t>tahsis</w:t>
      </w:r>
      <w:r w:rsidRPr="00E771F5" w:rsidR="00FB6687">
        <w:rPr>
          <w:sz w:val="18"/>
        </w:rPr>
        <w:t xml:space="preserve"> </w:t>
      </w:r>
      <w:r w:rsidRPr="00E771F5">
        <w:rPr>
          <w:sz w:val="18"/>
        </w:rPr>
        <w:t>edilmediği</w:t>
      </w:r>
      <w:r w:rsidRPr="00E771F5" w:rsidR="00FB6687">
        <w:rPr>
          <w:sz w:val="18"/>
        </w:rPr>
        <w:t xml:space="preserve"> </w:t>
      </w:r>
      <w:r w:rsidRPr="00E771F5">
        <w:rPr>
          <w:sz w:val="18"/>
        </w:rPr>
        <w:t>konusunda</w:t>
      </w:r>
      <w:r w:rsidRPr="00E771F5" w:rsidR="00FB6687">
        <w:rPr>
          <w:sz w:val="18"/>
        </w:rPr>
        <w:t xml:space="preserve"> </w:t>
      </w:r>
      <w:r w:rsidRPr="00E771F5">
        <w:rPr>
          <w:sz w:val="18"/>
        </w:rPr>
        <w:t>talepler</w:t>
      </w:r>
      <w:r w:rsidRPr="00E771F5" w:rsidR="00FB6687">
        <w:rPr>
          <w:sz w:val="18"/>
        </w:rPr>
        <w:t xml:space="preserve"> </w:t>
      </w:r>
      <w:r w:rsidRPr="00E771F5">
        <w:rPr>
          <w:sz w:val="18"/>
        </w:rPr>
        <w:t>tarafımıza</w:t>
      </w:r>
      <w:r w:rsidRPr="00E771F5" w:rsidR="00FB6687">
        <w:rPr>
          <w:sz w:val="18"/>
        </w:rPr>
        <w:t xml:space="preserve"> </w:t>
      </w:r>
      <w:r w:rsidRPr="00E771F5">
        <w:rPr>
          <w:sz w:val="18"/>
        </w:rPr>
        <w:t>yoğunlukla</w:t>
      </w:r>
      <w:r w:rsidRPr="00E771F5" w:rsidR="00FB6687">
        <w:rPr>
          <w:sz w:val="18"/>
        </w:rPr>
        <w:t xml:space="preserve"> </w:t>
      </w:r>
      <w:r w:rsidRPr="00E771F5">
        <w:rPr>
          <w:sz w:val="18"/>
        </w:rPr>
        <w:t>iletilmektedir.</w:t>
      </w:r>
      <w:r w:rsidRPr="00E771F5" w:rsidR="00FB6687">
        <w:rPr>
          <w:sz w:val="18"/>
        </w:rPr>
        <w:t xml:space="preserve"> </w:t>
      </w:r>
      <w:r w:rsidRPr="00E771F5">
        <w:rPr>
          <w:sz w:val="18"/>
        </w:rPr>
        <w:t>Önümüzdeki</w:t>
      </w:r>
      <w:r w:rsidRPr="00E771F5" w:rsidR="00FB6687">
        <w:rPr>
          <w:sz w:val="18"/>
        </w:rPr>
        <w:t xml:space="preserve"> </w:t>
      </w:r>
      <w:r w:rsidRPr="00E771F5">
        <w:rPr>
          <w:sz w:val="18"/>
        </w:rPr>
        <w:t>dönemde</w:t>
      </w:r>
      <w:r w:rsidRPr="00E771F5" w:rsidR="00FB6687">
        <w:rPr>
          <w:sz w:val="18"/>
        </w:rPr>
        <w:t xml:space="preserve"> </w:t>
      </w:r>
      <w:r w:rsidRPr="00E771F5">
        <w:rPr>
          <w:sz w:val="18"/>
        </w:rPr>
        <w:t>bu</w:t>
      </w:r>
      <w:r w:rsidRPr="00E771F5" w:rsidR="00FB6687">
        <w:rPr>
          <w:sz w:val="18"/>
        </w:rPr>
        <w:t xml:space="preserve"> </w:t>
      </w:r>
      <w:r w:rsidRPr="00E771F5">
        <w:rPr>
          <w:sz w:val="18"/>
        </w:rPr>
        <w:t>talep</w:t>
      </w:r>
      <w:r w:rsidRPr="00E771F5" w:rsidR="00FB6687">
        <w:rPr>
          <w:sz w:val="18"/>
        </w:rPr>
        <w:t xml:space="preserve"> </w:t>
      </w:r>
      <w:r w:rsidRPr="00E771F5">
        <w:rPr>
          <w:sz w:val="18"/>
        </w:rPr>
        <w:t>ve</w:t>
      </w:r>
      <w:r w:rsidRPr="00E771F5" w:rsidR="00FB6687">
        <w:rPr>
          <w:sz w:val="18"/>
        </w:rPr>
        <w:t xml:space="preserve"> </w:t>
      </w:r>
      <w:r w:rsidRPr="00E771F5">
        <w:rPr>
          <w:sz w:val="18"/>
        </w:rPr>
        <w:t>beklentileri</w:t>
      </w:r>
      <w:r w:rsidRPr="00E771F5" w:rsidR="00FB6687">
        <w:rPr>
          <w:sz w:val="18"/>
        </w:rPr>
        <w:t xml:space="preserve"> </w:t>
      </w:r>
      <w:r w:rsidRPr="00E771F5">
        <w:rPr>
          <w:sz w:val="18"/>
        </w:rPr>
        <w:t>dikkate</w:t>
      </w:r>
      <w:r w:rsidRPr="00E771F5" w:rsidR="00FB6687">
        <w:rPr>
          <w:sz w:val="18"/>
        </w:rPr>
        <w:t xml:space="preserve"> </w:t>
      </w:r>
      <w:r w:rsidRPr="00E771F5">
        <w:rPr>
          <w:sz w:val="18"/>
        </w:rPr>
        <w:t>alacak</w:t>
      </w:r>
      <w:r w:rsidRPr="00E771F5" w:rsidR="00FB6687">
        <w:rPr>
          <w:sz w:val="18"/>
        </w:rPr>
        <w:t xml:space="preserve"> </w:t>
      </w:r>
      <w:r w:rsidRPr="00E771F5">
        <w:rPr>
          <w:sz w:val="18"/>
        </w:rPr>
        <w:t>düzenlemeler</w:t>
      </w:r>
      <w:r w:rsidRPr="00E771F5" w:rsidR="00FB6687">
        <w:rPr>
          <w:sz w:val="18"/>
        </w:rPr>
        <w:t xml:space="preserve"> </w:t>
      </w:r>
      <w:r w:rsidRPr="00E771F5">
        <w:rPr>
          <w:sz w:val="18"/>
        </w:rPr>
        <w:t>yapmayı</w:t>
      </w:r>
      <w:r w:rsidRPr="00E771F5" w:rsidR="00FB6687">
        <w:rPr>
          <w:sz w:val="18"/>
        </w:rPr>
        <w:t xml:space="preserve"> </w:t>
      </w:r>
      <w:r w:rsidRPr="00E771F5">
        <w:rPr>
          <w:sz w:val="18"/>
        </w:rPr>
        <w:t>planlıyor</w:t>
      </w:r>
      <w:r w:rsidRPr="00E771F5" w:rsidR="00FB6687">
        <w:rPr>
          <w:sz w:val="18"/>
        </w:rPr>
        <w:t xml:space="preserve"> </w:t>
      </w:r>
      <w:r w:rsidRPr="00E771F5">
        <w:rPr>
          <w:sz w:val="18"/>
        </w:rPr>
        <w:t>musunuz?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Arslan...</w:t>
      </w:r>
    </w:p>
    <w:p w:rsidRPr="00E771F5" w:rsidR="00D620DA" w:rsidP="00E771F5" w:rsidRDefault="00D620DA">
      <w:pPr>
        <w:pStyle w:val="GENELKURUL"/>
        <w:spacing w:line="240" w:lineRule="auto"/>
        <w:rPr>
          <w:sz w:val="18"/>
        </w:rPr>
      </w:pPr>
      <w:r w:rsidRPr="00E771F5">
        <w:rPr>
          <w:sz w:val="18"/>
        </w:rPr>
        <w:t>KAZIM</w:t>
      </w:r>
      <w:r w:rsidRPr="00E771F5" w:rsidR="00FB6687">
        <w:rPr>
          <w:sz w:val="18"/>
        </w:rPr>
        <w:t xml:space="preserve"> </w:t>
      </w:r>
      <w:r w:rsidRPr="00E771F5">
        <w:rPr>
          <w:sz w:val="18"/>
        </w:rPr>
        <w:t>ARSLAN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soruyorum:</w:t>
      </w:r>
      <w:r w:rsidRPr="00E771F5" w:rsidR="00FB6687">
        <w:rPr>
          <w:sz w:val="18"/>
        </w:rPr>
        <w:t xml:space="preserve"> </w:t>
      </w:r>
      <w:r w:rsidRPr="00E771F5">
        <w:rPr>
          <w:sz w:val="18"/>
        </w:rPr>
        <w:t>Emeklilerimizin</w:t>
      </w:r>
      <w:r w:rsidRPr="00E771F5" w:rsidR="00FB6687">
        <w:rPr>
          <w:sz w:val="18"/>
        </w:rPr>
        <w:t xml:space="preserve"> </w:t>
      </w:r>
      <w:r w:rsidRPr="00E771F5">
        <w:rPr>
          <w:sz w:val="18"/>
        </w:rPr>
        <w:t>aldıkları</w:t>
      </w:r>
      <w:r w:rsidRPr="00E771F5" w:rsidR="00FB6687">
        <w:rPr>
          <w:sz w:val="18"/>
        </w:rPr>
        <w:t xml:space="preserve"> </w:t>
      </w:r>
      <w:r w:rsidRPr="00E771F5">
        <w:rPr>
          <w:sz w:val="18"/>
        </w:rPr>
        <w:t>maaşlar</w:t>
      </w:r>
      <w:r w:rsidRPr="00E771F5" w:rsidR="00FB6687">
        <w:rPr>
          <w:sz w:val="18"/>
        </w:rPr>
        <w:t xml:space="preserve"> </w:t>
      </w:r>
      <w:r w:rsidRPr="00E771F5">
        <w:rPr>
          <w:sz w:val="18"/>
        </w:rPr>
        <w:t>çok</w:t>
      </w:r>
      <w:r w:rsidRPr="00E771F5" w:rsidR="00FB6687">
        <w:rPr>
          <w:sz w:val="18"/>
        </w:rPr>
        <w:t xml:space="preserve"> </w:t>
      </w:r>
      <w:r w:rsidRPr="00E771F5">
        <w:rPr>
          <w:sz w:val="18"/>
        </w:rPr>
        <w:t>düşüktür.</w:t>
      </w:r>
      <w:r w:rsidRPr="00E771F5" w:rsidR="00FB6687">
        <w:rPr>
          <w:sz w:val="18"/>
        </w:rPr>
        <w:t xml:space="preserve"> </w:t>
      </w:r>
      <w:r w:rsidRPr="00E771F5">
        <w:rPr>
          <w:sz w:val="18"/>
        </w:rPr>
        <w:t>Bu</w:t>
      </w:r>
      <w:r w:rsidRPr="00E771F5" w:rsidR="00FB6687">
        <w:rPr>
          <w:sz w:val="18"/>
        </w:rPr>
        <w:t xml:space="preserve"> </w:t>
      </w:r>
      <w:r w:rsidRPr="00E771F5">
        <w:rPr>
          <w:sz w:val="18"/>
        </w:rPr>
        <w:t>yılın</w:t>
      </w:r>
      <w:r w:rsidRPr="00E771F5" w:rsidR="00FB6687">
        <w:rPr>
          <w:sz w:val="18"/>
        </w:rPr>
        <w:t xml:space="preserve"> </w:t>
      </w:r>
      <w:r w:rsidRPr="00E771F5">
        <w:rPr>
          <w:sz w:val="18"/>
        </w:rPr>
        <w:t>artışı</w:t>
      </w:r>
      <w:r w:rsidRPr="00E771F5" w:rsidR="00FB6687">
        <w:rPr>
          <w:sz w:val="18"/>
        </w:rPr>
        <w:t xml:space="preserve"> </w:t>
      </w:r>
      <w:r w:rsidRPr="00E771F5">
        <w:rPr>
          <w:sz w:val="18"/>
        </w:rPr>
        <w:t>da</w:t>
      </w:r>
      <w:r w:rsidRPr="00E771F5" w:rsidR="00FB6687">
        <w:rPr>
          <w:sz w:val="18"/>
        </w:rPr>
        <w:t xml:space="preserve"> </w:t>
      </w:r>
      <w:r w:rsidRPr="00E771F5">
        <w:rPr>
          <w:sz w:val="18"/>
        </w:rPr>
        <w:t>ocakta</w:t>
      </w:r>
      <w:r w:rsidRPr="00E771F5" w:rsidR="00FB6687">
        <w:rPr>
          <w:sz w:val="18"/>
        </w:rPr>
        <w:t xml:space="preserve"> </w:t>
      </w:r>
      <w:r w:rsidRPr="00E771F5">
        <w:rPr>
          <w:sz w:val="18"/>
        </w:rPr>
        <w:t>yüzde</w:t>
      </w:r>
      <w:r w:rsidRPr="00E771F5" w:rsidR="00FB6687">
        <w:rPr>
          <w:sz w:val="18"/>
        </w:rPr>
        <w:t xml:space="preserve"> </w:t>
      </w:r>
      <w:r w:rsidRPr="00E771F5">
        <w:rPr>
          <w:sz w:val="18"/>
        </w:rPr>
        <w:t>3,</w:t>
      </w:r>
      <w:r w:rsidRPr="00E771F5" w:rsidR="00FB6687">
        <w:rPr>
          <w:sz w:val="18"/>
        </w:rPr>
        <w:t xml:space="preserve"> </w:t>
      </w:r>
      <w:r w:rsidRPr="00E771F5">
        <w:rPr>
          <w:sz w:val="18"/>
        </w:rPr>
        <w:t>temmuzda</w:t>
      </w:r>
      <w:r w:rsidRPr="00E771F5" w:rsidR="00FB6687">
        <w:rPr>
          <w:sz w:val="18"/>
        </w:rPr>
        <w:t xml:space="preserve"> </w:t>
      </w:r>
      <w:r w:rsidRPr="00E771F5">
        <w:rPr>
          <w:sz w:val="18"/>
        </w:rPr>
        <w:t>yüzde</w:t>
      </w:r>
      <w:r w:rsidRPr="00E771F5" w:rsidR="00FB6687">
        <w:rPr>
          <w:sz w:val="18"/>
        </w:rPr>
        <w:t xml:space="preserve"> </w:t>
      </w:r>
      <w:r w:rsidRPr="00E771F5">
        <w:rPr>
          <w:sz w:val="18"/>
        </w:rPr>
        <w:t>4</w:t>
      </w:r>
      <w:r w:rsidRPr="00E771F5" w:rsidR="00FB6687">
        <w:rPr>
          <w:sz w:val="18"/>
        </w:rPr>
        <w:t xml:space="preserve"> </w:t>
      </w:r>
      <w:r w:rsidRPr="00E771F5">
        <w:rPr>
          <w:sz w:val="18"/>
        </w:rPr>
        <w:t>olarak</w:t>
      </w:r>
      <w:r w:rsidRPr="00E771F5" w:rsidR="00FB6687">
        <w:rPr>
          <w:sz w:val="18"/>
        </w:rPr>
        <w:t xml:space="preserve"> </w:t>
      </w:r>
      <w:r w:rsidRPr="00E771F5">
        <w:rPr>
          <w:sz w:val="18"/>
        </w:rPr>
        <w:t>tespit</w:t>
      </w:r>
      <w:r w:rsidRPr="00E771F5" w:rsidR="00FB6687">
        <w:rPr>
          <w:sz w:val="18"/>
        </w:rPr>
        <w:t xml:space="preserve"> </w:t>
      </w:r>
      <w:r w:rsidRPr="00E771F5">
        <w:rPr>
          <w:sz w:val="18"/>
        </w:rPr>
        <w:t>edilmiştir,</w:t>
      </w:r>
      <w:r w:rsidRPr="00E771F5" w:rsidR="00FB6687">
        <w:rPr>
          <w:sz w:val="18"/>
        </w:rPr>
        <w:t xml:space="preserve"> </w:t>
      </w:r>
      <w:r w:rsidRPr="00E771F5">
        <w:rPr>
          <w:sz w:val="18"/>
        </w:rPr>
        <w:t>yapılan</w:t>
      </w:r>
      <w:r w:rsidRPr="00E771F5" w:rsidR="00FB6687">
        <w:rPr>
          <w:sz w:val="18"/>
        </w:rPr>
        <w:t xml:space="preserve"> </w:t>
      </w:r>
      <w:r w:rsidRPr="00E771F5">
        <w:rPr>
          <w:sz w:val="18"/>
        </w:rPr>
        <w:t>artış,</w:t>
      </w:r>
      <w:r w:rsidRPr="00E771F5" w:rsidR="00FB6687">
        <w:rPr>
          <w:sz w:val="18"/>
        </w:rPr>
        <w:t xml:space="preserve"> </w:t>
      </w:r>
      <w:r w:rsidRPr="00E771F5">
        <w:rPr>
          <w:sz w:val="18"/>
        </w:rPr>
        <w:t>hayat</w:t>
      </w:r>
      <w:r w:rsidRPr="00E771F5" w:rsidR="00FB6687">
        <w:rPr>
          <w:sz w:val="18"/>
        </w:rPr>
        <w:t xml:space="preserve"> </w:t>
      </w:r>
      <w:r w:rsidRPr="00E771F5">
        <w:rPr>
          <w:sz w:val="18"/>
        </w:rPr>
        <w:t>pahalılığına</w:t>
      </w:r>
      <w:r w:rsidRPr="00E771F5" w:rsidR="00FB6687">
        <w:rPr>
          <w:sz w:val="18"/>
        </w:rPr>
        <w:t xml:space="preserve"> </w:t>
      </w:r>
      <w:r w:rsidRPr="00E771F5">
        <w:rPr>
          <w:sz w:val="18"/>
        </w:rPr>
        <w:t>eş</w:t>
      </w:r>
      <w:r w:rsidRPr="00E771F5" w:rsidR="00FB6687">
        <w:rPr>
          <w:sz w:val="18"/>
        </w:rPr>
        <w:t xml:space="preserve"> </w:t>
      </w:r>
      <w:r w:rsidRPr="00E771F5">
        <w:rPr>
          <w:sz w:val="18"/>
        </w:rPr>
        <w:t>değer</w:t>
      </w:r>
      <w:r w:rsidRPr="00E771F5" w:rsidR="00FB6687">
        <w:rPr>
          <w:sz w:val="18"/>
        </w:rPr>
        <w:t xml:space="preserve"> </w:t>
      </w:r>
      <w:r w:rsidRPr="00E771F5">
        <w:rPr>
          <w:sz w:val="18"/>
        </w:rPr>
        <w:t>değildir.</w:t>
      </w:r>
      <w:r w:rsidRPr="00E771F5" w:rsidR="00FB6687">
        <w:rPr>
          <w:sz w:val="18"/>
        </w:rPr>
        <w:t xml:space="preserve"> </w:t>
      </w:r>
      <w:r w:rsidRPr="00E771F5">
        <w:rPr>
          <w:sz w:val="18"/>
        </w:rPr>
        <w:t>Emeklilerimize</w:t>
      </w:r>
      <w:r w:rsidRPr="00E771F5" w:rsidR="00FB6687">
        <w:rPr>
          <w:sz w:val="18"/>
        </w:rPr>
        <w:t xml:space="preserve"> </w:t>
      </w:r>
      <w:r w:rsidRPr="00E771F5">
        <w:rPr>
          <w:sz w:val="18"/>
        </w:rPr>
        <w:t>Ramazan</w:t>
      </w:r>
      <w:r w:rsidRPr="00E771F5" w:rsidR="00FB6687">
        <w:rPr>
          <w:sz w:val="18"/>
        </w:rPr>
        <w:t xml:space="preserve"> </w:t>
      </w:r>
      <w:r w:rsidRPr="00E771F5">
        <w:rPr>
          <w:sz w:val="18"/>
        </w:rPr>
        <w:t>ve</w:t>
      </w:r>
      <w:r w:rsidRPr="00E771F5" w:rsidR="00FB6687">
        <w:rPr>
          <w:sz w:val="18"/>
        </w:rPr>
        <w:t xml:space="preserve"> </w:t>
      </w:r>
      <w:r w:rsidRPr="00E771F5">
        <w:rPr>
          <w:sz w:val="18"/>
        </w:rPr>
        <w:t>Kurban</w:t>
      </w:r>
      <w:r w:rsidRPr="00E771F5" w:rsidR="00FB6687">
        <w:rPr>
          <w:sz w:val="18"/>
        </w:rPr>
        <w:t xml:space="preserve"> </w:t>
      </w:r>
      <w:r w:rsidRPr="00E771F5">
        <w:rPr>
          <w:sz w:val="18"/>
        </w:rPr>
        <w:t>Bayramı’nda</w:t>
      </w:r>
      <w:r w:rsidRPr="00E771F5" w:rsidR="00FB6687">
        <w:rPr>
          <w:sz w:val="18"/>
        </w:rPr>
        <w:t xml:space="preserve"> </w:t>
      </w:r>
      <w:r w:rsidRPr="00E771F5">
        <w:rPr>
          <w:sz w:val="18"/>
        </w:rPr>
        <w:t>birer</w:t>
      </w:r>
      <w:r w:rsidRPr="00E771F5" w:rsidR="00FB6687">
        <w:rPr>
          <w:sz w:val="18"/>
        </w:rPr>
        <w:t xml:space="preserve"> </w:t>
      </w:r>
      <w:r w:rsidRPr="00E771F5">
        <w:rPr>
          <w:sz w:val="18"/>
        </w:rPr>
        <w:t>ikramiye</w:t>
      </w:r>
      <w:r w:rsidRPr="00E771F5" w:rsidR="00FB6687">
        <w:rPr>
          <w:sz w:val="18"/>
        </w:rPr>
        <w:t xml:space="preserve"> </w:t>
      </w:r>
      <w:r w:rsidRPr="00E771F5">
        <w:rPr>
          <w:sz w:val="18"/>
        </w:rPr>
        <w:t>vermeyi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İki:</w:t>
      </w:r>
      <w:r w:rsidRPr="00E771F5" w:rsidR="00FB6687">
        <w:rPr>
          <w:sz w:val="18"/>
        </w:rPr>
        <w:t xml:space="preserve"> </w:t>
      </w:r>
      <w:r w:rsidRPr="00E771F5">
        <w:rPr>
          <w:sz w:val="18"/>
        </w:rPr>
        <w:t>Kamu</w:t>
      </w:r>
      <w:r w:rsidRPr="00E771F5" w:rsidR="00FB6687">
        <w:rPr>
          <w:sz w:val="18"/>
        </w:rPr>
        <w:t xml:space="preserve"> </w:t>
      </w:r>
      <w:r w:rsidRPr="00E771F5">
        <w:rPr>
          <w:sz w:val="18"/>
        </w:rPr>
        <w:t>personelinin</w:t>
      </w:r>
      <w:r w:rsidRPr="00E771F5" w:rsidR="00FB6687">
        <w:rPr>
          <w:sz w:val="18"/>
        </w:rPr>
        <w:t xml:space="preserve"> </w:t>
      </w:r>
      <w:r w:rsidRPr="00E771F5">
        <w:rPr>
          <w:sz w:val="18"/>
        </w:rPr>
        <w:t>enflasyon</w:t>
      </w:r>
      <w:r w:rsidRPr="00E771F5" w:rsidR="00FB6687">
        <w:rPr>
          <w:sz w:val="18"/>
        </w:rPr>
        <w:t xml:space="preserve"> </w:t>
      </w:r>
      <w:r w:rsidRPr="00E771F5">
        <w:rPr>
          <w:sz w:val="18"/>
        </w:rPr>
        <w:t>karşısında</w:t>
      </w:r>
      <w:r w:rsidRPr="00E771F5" w:rsidR="00FB6687">
        <w:rPr>
          <w:sz w:val="18"/>
        </w:rPr>
        <w:t xml:space="preserve"> </w:t>
      </w:r>
      <w:r w:rsidRPr="00E771F5">
        <w:rPr>
          <w:sz w:val="18"/>
        </w:rPr>
        <w:t>aldıkları</w:t>
      </w:r>
      <w:r w:rsidRPr="00E771F5" w:rsidR="00FB6687">
        <w:rPr>
          <w:sz w:val="18"/>
        </w:rPr>
        <w:t xml:space="preserve"> </w:t>
      </w:r>
      <w:r w:rsidRPr="00E771F5">
        <w:rPr>
          <w:sz w:val="18"/>
        </w:rPr>
        <w:t>maaşlar</w:t>
      </w:r>
      <w:r w:rsidRPr="00E771F5" w:rsidR="00FB6687">
        <w:rPr>
          <w:sz w:val="18"/>
        </w:rPr>
        <w:t xml:space="preserve"> </w:t>
      </w:r>
      <w:r w:rsidRPr="00E771F5">
        <w:rPr>
          <w:sz w:val="18"/>
        </w:rPr>
        <w:t>çok</w:t>
      </w:r>
      <w:r w:rsidRPr="00E771F5" w:rsidR="00FB6687">
        <w:rPr>
          <w:sz w:val="18"/>
        </w:rPr>
        <w:t xml:space="preserve"> </w:t>
      </w:r>
      <w:r w:rsidRPr="00E771F5">
        <w:rPr>
          <w:sz w:val="18"/>
        </w:rPr>
        <w:t>düşük</w:t>
      </w:r>
      <w:r w:rsidRPr="00E771F5" w:rsidR="00FB6687">
        <w:rPr>
          <w:sz w:val="18"/>
        </w:rPr>
        <w:t xml:space="preserve"> </w:t>
      </w:r>
      <w:r w:rsidRPr="00E771F5">
        <w:rPr>
          <w:sz w:val="18"/>
        </w:rPr>
        <w:t>kalmıştır.</w:t>
      </w:r>
      <w:r w:rsidRPr="00E771F5" w:rsidR="00FB6687">
        <w:rPr>
          <w:sz w:val="18"/>
        </w:rPr>
        <w:t xml:space="preserve"> </w:t>
      </w:r>
      <w:r w:rsidRPr="00E771F5">
        <w:rPr>
          <w:sz w:val="18"/>
        </w:rPr>
        <w:t>Tüm</w:t>
      </w:r>
      <w:r w:rsidRPr="00E771F5" w:rsidR="00FB6687">
        <w:rPr>
          <w:sz w:val="18"/>
        </w:rPr>
        <w:t xml:space="preserve"> </w:t>
      </w:r>
      <w:r w:rsidRPr="00E771F5">
        <w:rPr>
          <w:sz w:val="18"/>
        </w:rPr>
        <w:t>kamu</w:t>
      </w:r>
      <w:r w:rsidRPr="00E771F5" w:rsidR="00FB6687">
        <w:rPr>
          <w:sz w:val="18"/>
        </w:rPr>
        <w:t xml:space="preserve"> </w:t>
      </w:r>
      <w:r w:rsidRPr="00E771F5">
        <w:rPr>
          <w:sz w:val="18"/>
        </w:rPr>
        <w:t>personeline</w:t>
      </w:r>
      <w:r w:rsidRPr="00E771F5" w:rsidR="00FB6687">
        <w:rPr>
          <w:sz w:val="18"/>
        </w:rPr>
        <w:t xml:space="preserve"> </w:t>
      </w:r>
      <w:r w:rsidRPr="00E771F5">
        <w:rPr>
          <w:sz w:val="18"/>
        </w:rPr>
        <w:t>Ramazan</w:t>
      </w:r>
      <w:r w:rsidRPr="00E771F5" w:rsidR="00FB6687">
        <w:rPr>
          <w:sz w:val="18"/>
        </w:rPr>
        <w:t xml:space="preserve"> </w:t>
      </w:r>
      <w:r w:rsidRPr="00E771F5">
        <w:rPr>
          <w:sz w:val="18"/>
        </w:rPr>
        <w:t>ve</w:t>
      </w:r>
      <w:r w:rsidRPr="00E771F5" w:rsidR="00FB6687">
        <w:rPr>
          <w:sz w:val="18"/>
        </w:rPr>
        <w:t xml:space="preserve"> </w:t>
      </w:r>
      <w:r w:rsidRPr="00E771F5">
        <w:rPr>
          <w:sz w:val="18"/>
        </w:rPr>
        <w:t>Kurban</w:t>
      </w:r>
      <w:r w:rsidRPr="00E771F5" w:rsidR="00FB6687">
        <w:rPr>
          <w:sz w:val="18"/>
        </w:rPr>
        <w:t xml:space="preserve"> </w:t>
      </w:r>
      <w:r w:rsidRPr="00E771F5">
        <w:rPr>
          <w:sz w:val="18"/>
        </w:rPr>
        <w:t>Bayramı’nda</w:t>
      </w:r>
      <w:r w:rsidRPr="00E771F5" w:rsidR="00FB6687">
        <w:rPr>
          <w:sz w:val="18"/>
        </w:rPr>
        <w:t xml:space="preserve"> </w:t>
      </w:r>
      <w:r w:rsidRPr="00E771F5">
        <w:rPr>
          <w:sz w:val="18"/>
        </w:rPr>
        <w:t>birer</w:t>
      </w:r>
      <w:r w:rsidRPr="00E771F5" w:rsidR="00FB6687">
        <w:rPr>
          <w:sz w:val="18"/>
        </w:rPr>
        <w:t xml:space="preserve"> </w:t>
      </w:r>
      <w:r w:rsidRPr="00E771F5">
        <w:rPr>
          <w:sz w:val="18"/>
        </w:rPr>
        <w:t>ikramiye</w:t>
      </w:r>
      <w:r w:rsidRPr="00E771F5" w:rsidR="00FB6687">
        <w:rPr>
          <w:sz w:val="18"/>
        </w:rPr>
        <w:t xml:space="preserve"> </w:t>
      </w:r>
      <w:r w:rsidRPr="00E771F5">
        <w:rPr>
          <w:sz w:val="18"/>
        </w:rPr>
        <w:t>vermeyi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Üç:</w:t>
      </w:r>
      <w:r w:rsidRPr="00E771F5" w:rsidR="00FB6687">
        <w:rPr>
          <w:sz w:val="18"/>
        </w:rPr>
        <w:t xml:space="preserve"> </w:t>
      </w:r>
      <w:r w:rsidRPr="00E771F5">
        <w:rPr>
          <w:sz w:val="18"/>
        </w:rPr>
        <w:t>Sigara</w:t>
      </w:r>
      <w:r w:rsidRPr="00E771F5" w:rsidR="00FB6687">
        <w:rPr>
          <w:sz w:val="18"/>
        </w:rPr>
        <w:t xml:space="preserve"> </w:t>
      </w:r>
      <w:r w:rsidRPr="00E771F5">
        <w:rPr>
          <w:sz w:val="18"/>
        </w:rPr>
        <w:t>üzerindeki</w:t>
      </w:r>
      <w:r w:rsidRPr="00E771F5" w:rsidR="00FB6687">
        <w:rPr>
          <w:sz w:val="18"/>
        </w:rPr>
        <w:t xml:space="preserve"> </w:t>
      </w:r>
      <w:r w:rsidRPr="00E771F5">
        <w:rPr>
          <w:sz w:val="18"/>
        </w:rPr>
        <w:t>özel</w:t>
      </w:r>
      <w:r w:rsidRPr="00E771F5" w:rsidR="00FB6687">
        <w:rPr>
          <w:sz w:val="18"/>
        </w:rPr>
        <w:t xml:space="preserve"> </w:t>
      </w:r>
      <w:r w:rsidRPr="00E771F5">
        <w:rPr>
          <w:sz w:val="18"/>
        </w:rPr>
        <w:t>tüketim</w:t>
      </w:r>
      <w:r w:rsidRPr="00E771F5" w:rsidR="00FB6687">
        <w:rPr>
          <w:sz w:val="18"/>
        </w:rPr>
        <w:t xml:space="preserve"> </w:t>
      </w:r>
      <w:r w:rsidRPr="00E771F5">
        <w:rPr>
          <w:sz w:val="18"/>
        </w:rPr>
        <w:t>vergisi</w:t>
      </w:r>
      <w:r w:rsidRPr="00E771F5" w:rsidR="00FB6687">
        <w:rPr>
          <w:sz w:val="18"/>
        </w:rPr>
        <w:t xml:space="preserve"> </w:t>
      </w:r>
      <w:r w:rsidRPr="00E771F5">
        <w:rPr>
          <w:sz w:val="18"/>
        </w:rPr>
        <w:t>çok</w:t>
      </w:r>
      <w:r w:rsidRPr="00E771F5" w:rsidR="00FB6687">
        <w:rPr>
          <w:sz w:val="18"/>
        </w:rPr>
        <w:t xml:space="preserve"> </w:t>
      </w:r>
      <w:r w:rsidRPr="00E771F5">
        <w:rPr>
          <w:sz w:val="18"/>
        </w:rPr>
        <w:t>yüksektir,</w:t>
      </w:r>
      <w:r w:rsidRPr="00E771F5" w:rsidR="00FB6687">
        <w:rPr>
          <w:sz w:val="18"/>
        </w:rPr>
        <w:t xml:space="preserve"> </w:t>
      </w:r>
      <w:r w:rsidRPr="00E771F5">
        <w:rPr>
          <w:sz w:val="18"/>
        </w:rPr>
        <w:t>hâlâ</w:t>
      </w:r>
      <w:r w:rsidRPr="00E771F5" w:rsidR="00FB6687">
        <w:rPr>
          <w:sz w:val="18"/>
        </w:rPr>
        <w:t xml:space="preserve"> </w:t>
      </w:r>
      <w:r w:rsidRPr="00E771F5">
        <w:rPr>
          <w:sz w:val="18"/>
        </w:rPr>
        <w:t>da</w:t>
      </w:r>
      <w:r w:rsidRPr="00E771F5" w:rsidR="00FB6687">
        <w:rPr>
          <w:sz w:val="18"/>
        </w:rPr>
        <w:t xml:space="preserve"> </w:t>
      </w:r>
      <w:r w:rsidRPr="00E771F5">
        <w:rPr>
          <w:sz w:val="18"/>
        </w:rPr>
        <w:t>yükseltilmeye</w:t>
      </w:r>
      <w:r w:rsidRPr="00E771F5" w:rsidR="00FB6687">
        <w:rPr>
          <w:sz w:val="18"/>
        </w:rPr>
        <w:t xml:space="preserve"> </w:t>
      </w:r>
      <w:r w:rsidRPr="00E771F5">
        <w:rPr>
          <w:sz w:val="18"/>
        </w:rPr>
        <w:t>devam</w:t>
      </w:r>
      <w:r w:rsidRPr="00E771F5" w:rsidR="00FB6687">
        <w:rPr>
          <w:sz w:val="18"/>
        </w:rPr>
        <w:t xml:space="preserve"> </w:t>
      </w:r>
      <w:r w:rsidRPr="00E771F5">
        <w:rPr>
          <w:sz w:val="18"/>
        </w:rPr>
        <w:t>ediliyor.</w:t>
      </w:r>
      <w:r w:rsidRPr="00E771F5" w:rsidR="00FB6687">
        <w:rPr>
          <w:sz w:val="18"/>
        </w:rPr>
        <w:t xml:space="preserve"> </w:t>
      </w:r>
      <w:r w:rsidRPr="00E771F5">
        <w:rPr>
          <w:sz w:val="18"/>
        </w:rPr>
        <w:t>Özellikle</w:t>
      </w:r>
      <w:r w:rsidRPr="00E771F5" w:rsidR="00FB6687">
        <w:rPr>
          <w:sz w:val="18"/>
        </w:rPr>
        <w:t xml:space="preserve"> </w:t>
      </w:r>
      <w:r w:rsidRPr="00E771F5">
        <w:rPr>
          <w:sz w:val="18"/>
        </w:rPr>
        <w:t>yabancı</w:t>
      </w:r>
      <w:r w:rsidRPr="00E771F5" w:rsidR="00FB6687">
        <w:rPr>
          <w:sz w:val="18"/>
        </w:rPr>
        <w:t xml:space="preserve"> </w:t>
      </w:r>
      <w:r w:rsidRPr="00E771F5">
        <w:rPr>
          <w:sz w:val="18"/>
        </w:rPr>
        <w:t>sigaraların</w:t>
      </w:r>
      <w:r w:rsidRPr="00E771F5" w:rsidR="00FB6687">
        <w:rPr>
          <w:sz w:val="18"/>
        </w:rPr>
        <w:t xml:space="preserve"> </w:t>
      </w:r>
      <w:r w:rsidRPr="00E771F5">
        <w:rPr>
          <w:sz w:val="18"/>
        </w:rPr>
        <w:t>üzerine</w:t>
      </w:r>
      <w:r w:rsidRPr="00E771F5" w:rsidR="00FB6687">
        <w:rPr>
          <w:sz w:val="18"/>
        </w:rPr>
        <w:t xml:space="preserve"> </w:t>
      </w:r>
      <w:r w:rsidRPr="00E771F5">
        <w:rPr>
          <w:sz w:val="18"/>
        </w:rPr>
        <w:t>konulan</w:t>
      </w:r>
      <w:r w:rsidRPr="00E771F5" w:rsidR="00FB6687">
        <w:rPr>
          <w:sz w:val="18"/>
        </w:rPr>
        <w:t xml:space="preserve"> </w:t>
      </w:r>
      <w:r w:rsidRPr="00E771F5">
        <w:rPr>
          <w:sz w:val="18"/>
        </w:rPr>
        <w:t>bu</w:t>
      </w:r>
      <w:r w:rsidRPr="00E771F5" w:rsidR="00FB6687">
        <w:rPr>
          <w:sz w:val="18"/>
        </w:rPr>
        <w:t xml:space="preserve"> </w:t>
      </w:r>
      <w:r w:rsidRPr="00E771F5">
        <w:rPr>
          <w:sz w:val="18"/>
        </w:rPr>
        <w:t>yükler,</w:t>
      </w:r>
      <w:r w:rsidRPr="00E771F5" w:rsidR="00FB6687">
        <w:rPr>
          <w:sz w:val="18"/>
        </w:rPr>
        <w:t xml:space="preserve"> </w:t>
      </w:r>
      <w:r w:rsidRPr="00E771F5">
        <w:rPr>
          <w:sz w:val="18"/>
        </w:rPr>
        <w:t>ÖTV</w:t>
      </w:r>
      <w:r w:rsidRPr="00E771F5" w:rsidR="00FB6687">
        <w:rPr>
          <w:sz w:val="18"/>
        </w:rPr>
        <w:t xml:space="preserve"> </w:t>
      </w:r>
      <w:r w:rsidRPr="00E771F5">
        <w:rPr>
          <w:sz w:val="18"/>
        </w:rPr>
        <w:t>nedeniyle</w:t>
      </w:r>
      <w:r w:rsidRPr="00E771F5" w:rsidR="00FB6687">
        <w:rPr>
          <w:sz w:val="18"/>
        </w:rPr>
        <w:t xml:space="preserve"> </w:t>
      </w:r>
      <w:r w:rsidRPr="00E771F5">
        <w:rPr>
          <w:sz w:val="18"/>
        </w:rPr>
        <w:t>kaçak</w:t>
      </w:r>
      <w:r w:rsidRPr="00E771F5" w:rsidR="00FB6687">
        <w:rPr>
          <w:sz w:val="18"/>
        </w:rPr>
        <w:t xml:space="preserve"> </w:t>
      </w:r>
      <w:r w:rsidRPr="00E771F5">
        <w:rPr>
          <w:sz w:val="18"/>
        </w:rPr>
        <w:t>sigarayı</w:t>
      </w:r>
      <w:r w:rsidRPr="00E771F5" w:rsidR="00FB6687">
        <w:rPr>
          <w:sz w:val="18"/>
        </w:rPr>
        <w:t xml:space="preserve"> </w:t>
      </w:r>
      <w:r w:rsidRPr="00E771F5">
        <w:rPr>
          <w:sz w:val="18"/>
        </w:rPr>
        <w:t>devamlı</w:t>
      </w:r>
      <w:r w:rsidRPr="00E771F5" w:rsidR="00FB6687">
        <w:rPr>
          <w:sz w:val="18"/>
        </w:rPr>
        <w:t xml:space="preserve"> </w:t>
      </w:r>
      <w:r w:rsidRPr="00E771F5">
        <w:rPr>
          <w:sz w:val="18"/>
        </w:rPr>
        <w:t>destekliyor,</w:t>
      </w:r>
      <w:r w:rsidRPr="00E771F5" w:rsidR="00FB6687">
        <w:rPr>
          <w:sz w:val="18"/>
        </w:rPr>
        <w:t xml:space="preserve"> </w:t>
      </w:r>
      <w:r w:rsidRPr="00E771F5">
        <w:rPr>
          <w:sz w:val="18"/>
        </w:rPr>
        <w:t>piyasada</w:t>
      </w:r>
      <w:r w:rsidRPr="00E771F5" w:rsidR="00FB6687">
        <w:rPr>
          <w:sz w:val="18"/>
        </w:rPr>
        <w:t xml:space="preserve"> </w:t>
      </w:r>
      <w:r w:rsidRPr="00E771F5">
        <w:rPr>
          <w:sz w:val="18"/>
        </w:rPr>
        <w:t>fazlasıyla</w:t>
      </w:r>
      <w:r w:rsidRPr="00E771F5" w:rsidR="00FB6687">
        <w:rPr>
          <w:sz w:val="18"/>
        </w:rPr>
        <w:t xml:space="preserve"> </w:t>
      </w:r>
      <w:r w:rsidRPr="00E771F5">
        <w:rPr>
          <w:sz w:val="18"/>
        </w:rPr>
        <w:t>satılıyor,</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devlete</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r w:rsidRPr="00E771F5">
        <w:rPr>
          <w:sz w:val="18"/>
        </w:rPr>
        <w:t>zarar</w:t>
      </w:r>
      <w:r w:rsidRPr="00E771F5" w:rsidR="00FB6687">
        <w:rPr>
          <w:sz w:val="18"/>
        </w:rPr>
        <w:t xml:space="preserve"> </w:t>
      </w:r>
      <w:r w:rsidRPr="00E771F5">
        <w:rPr>
          <w:sz w:val="18"/>
        </w:rPr>
        <w:t>veriyor.</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satıcılar</w:t>
      </w:r>
      <w:r w:rsidRPr="00E771F5" w:rsidR="00FB6687">
        <w:rPr>
          <w:sz w:val="18"/>
        </w:rPr>
        <w:t xml:space="preserve"> </w:t>
      </w:r>
      <w:r w:rsidRPr="00E771F5">
        <w:rPr>
          <w:sz w:val="18"/>
        </w:rPr>
        <w:t>arasında</w:t>
      </w:r>
      <w:r w:rsidRPr="00E771F5" w:rsidR="00FB6687">
        <w:rPr>
          <w:sz w:val="18"/>
        </w:rPr>
        <w:t xml:space="preserve"> </w:t>
      </w:r>
      <w:r w:rsidRPr="00E771F5">
        <w:rPr>
          <w:sz w:val="18"/>
        </w:rPr>
        <w:t>haksızlık</w:t>
      </w:r>
      <w:r w:rsidRPr="00E771F5" w:rsidR="00FB6687">
        <w:rPr>
          <w:sz w:val="18"/>
        </w:rPr>
        <w:t xml:space="preserve"> </w:t>
      </w:r>
      <w:r w:rsidRPr="00E771F5">
        <w:rPr>
          <w:sz w:val="18"/>
        </w:rPr>
        <w:t>yaratılıyor.</w:t>
      </w:r>
      <w:r w:rsidRPr="00E771F5" w:rsidR="00FB6687">
        <w:rPr>
          <w:sz w:val="18"/>
        </w:rPr>
        <w:t xml:space="preserve"> </w:t>
      </w:r>
      <w:r w:rsidRPr="00E771F5">
        <w:rPr>
          <w:sz w:val="18"/>
        </w:rPr>
        <w:t>Bunu</w:t>
      </w:r>
      <w:r w:rsidRPr="00E771F5" w:rsidR="00FB6687">
        <w:rPr>
          <w:sz w:val="18"/>
        </w:rPr>
        <w:t xml:space="preserve"> </w:t>
      </w:r>
      <w:r w:rsidRPr="00E771F5">
        <w:rPr>
          <w:sz w:val="18"/>
        </w:rPr>
        <w:t>düzeltmek</w:t>
      </w:r>
      <w:r w:rsidRPr="00E771F5" w:rsidR="00FB6687">
        <w:rPr>
          <w:sz w:val="18"/>
        </w:rPr>
        <w:t xml:space="preserve"> </w:t>
      </w:r>
      <w:r w:rsidRPr="00E771F5">
        <w:rPr>
          <w:sz w:val="18"/>
        </w:rPr>
        <w:t>için</w:t>
      </w:r>
      <w:r w:rsidRPr="00E771F5" w:rsidR="00FB6687">
        <w:rPr>
          <w:sz w:val="18"/>
        </w:rPr>
        <w:t xml:space="preserve"> </w:t>
      </w:r>
      <w:r w:rsidRPr="00E771F5">
        <w:rPr>
          <w:sz w:val="18"/>
        </w:rPr>
        <w:t>yabancı</w:t>
      </w:r>
      <w:r w:rsidRPr="00E771F5" w:rsidR="00FB6687">
        <w:rPr>
          <w:sz w:val="18"/>
        </w:rPr>
        <w:t xml:space="preserve"> </w:t>
      </w:r>
      <w:r w:rsidRPr="00E771F5">
        <w:rPr>
          <w:sz w:val="18"/>
        </w:rPr>
        <w:t>sigaralar</w:t>
      </w:r>
      <w:r w:rsidRPr="00E771F5" w:rsidR="00FB6687">
        <w:rPr>
          <w:sz w:val="18"/>
        </w:rPr>
        <w:t xml:space="preserve"> </w:t>
      </w:r>
      <w:r w:rsidRPr="00E771F5">
        <w:rPr>
          <w:sz w:val="18"/>
        </w:rPr>
        <w:t>üzerindeki</w:t>
      </w:r>
      <w:r w:rsidRPr="00E771F5" w:rsidR="00FB6687">
        <w:rPr>
          <w:sz w:val="18"/>
        </w:rPr>
        <w:t xml:space="preserve"> </w:t>
      </w:r>
      <w:r w:rsidRPr="00E771F5">
        <w:rPr>
          <w:sz w:val="18"/>
        </w:rPr>
        <w:t>ÖTV’yi</w:t>
      </w:r>
      <w:r w:rsidRPr="00E771F5" w:rsidR="00FB6687">
        <w:rPr>
          <w:sz w:val="18"/>
        </w:rPr>
        <w:t xml:space="preserve"> </w:t>
      </w:r>
      <w:r w:rsidRPr="00E771F5">
        <w:rPr>
          <w:sz w:val="18"/>
        </w:rPr>
        <w:t>düşürmeyi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Purçu,</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söz</w:t>
      </w:r>
      <w:r w:rsidRPr="00E771F5" w:rsidR="00FB6687">
        <w:rPr>
          <w:sz w:val="18"/>
        </w:rPr>
        <w:t xml:space="preserve"> </w:t>
      </w:r>
      <w:r w:rsidRPr="00E771F5">
        <w:rPr>
          <w:sz w:val="18"/>
        </w:rPr>
        <w:t>vereyim,</w:t>
      </w:r>
      <w:r w:rsidRPr="00E771F5" w:rsidR="00FB6687">
        <w:rPr>
          <w:sz w:val="18"/>
        </w:rPr>
        <w:t xml:space="preserve"> </w:t>
      </w:r>
      <w:r w:rsidRPr="00E771F5">
        <w:rPr>
          <w:sz w:val="18"/>
        </w:rPr>
        <w:t>az</w:t>
      </w:r>
      <w:r w:rsidRPr="00E771F5" w:rsidR="00FB6687">
        <w:rPr>
          <w:sz w:val="18"/>
        </w:rPr>
        <w:t xml:space="preserve"> </w:t>
      </w:r>
      <w:r w:rsidRPr="00E771F5">
        <w:rPr>
          <w:sz w:val="18"/>
        </w:rPr>
        <w:t>bir</w:t>
      </w:r>
      <w:r w:rsidRPr="00E771F5" w:rsidR="00FB6687">
        <w:rPr>
          <w:sz w:val="18"/>
        </w:rPr>
        <w:t xml:space="preserve"> </w:t>
      </w:r>
      <w:r w:rsidRPr="00E771F5">
        <w:rPr>
          <w:sz w:val="18"/>
        </w:rPr>
        <w:t>zaman</w:t>
      </w:r>
      <w:r w:rsidRPr="00E771F5" w:rsidR="00FB6687">
        <w:rPr>
          <w:sz w:val="18"/>
        </w:rPr>
        <w:t xml:space="preserve"> </w:t>
      </w:r>
      <w:r w:rsidRPr="00E771F5">
        <w:rPr>
          <w:sz w:val="18"/>
        </w:rPr>
        <w:t>kaldı.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ÖZCAN</w:t>
      </w:r>
      <w:r w:rsidRPr="00E771F5" w:rsidR="00FB6687">
        <w:rPr>
          <w:sz w:val="18"/>
        </w:rPr>
        <w:t xml:space="preserve"> </w:t>
      </w:r>
      <w:r w:rsidRPr="00E771F5">
        <w:rPr>
          <w:sz w:val="18"/>
        </w:rPr>
        <w:t>PURÇU</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Sorum,</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Bakanımıza:</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özellikle</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İzmir’e</w:t>
      </w:r>
      <w:r w:rsidRPr="00E771F5" w:rsidR="00FB6687">
        <w:rPr>
          <w:sz w:val="18"/>
        </w:rPr>
        <w:t xml:space="preserve"> </w:t>
      </w:r>
      <w:r w:rsidRPr="00E771F5">
        <w:rPr>
          <w:sz w:val="18"/>
        </w:rPr>
        <w:t>ve</w:t>
      </w:r>
      <w:r w:rsidRPr="00E771F5" w:rsidR="00FB6687">
        <w:rPr>
          <w:sz w:val="18"/>
        </w:rPr>
        <w:t xml:space="preserve"> </w:t>
      </w:r>
      <w:r w:rsidRPr="00E771F5">
        <w:rPr>
          <w:sz w:val="18"/>
        </w:rPr>
        <w:t>İzmir’deki</w:t>
      </w:r>
      <w:r w:rsidRPr="00E771F5" w:rsidR="00FB6687">
        <w:rPr>
          <w:sz w:val="18"/>
        </w:rPr>
        <w:t xml:space="preserve"> </w:t>
      </w:r>
      <w:r w:rsidRPr="00E771F5">
        <w:rPr>
          <w:sz w:val="18"/>
        </w:rPr>
        <w:t>yatırımlara</w:t>
      </w:r>
      <w:r w:rsidRPr="00E771F5" w:rsidR="00FB6687">
        <w:rPr>
          <w:sz w:val="18"/>
        </w:rPr>
        <w:t xml:space="preserve"> </w:t>
      </w:r>
      <w:r w:rsidRPr="00E771F5">
        <w:rPr>
          <w:sz w:val="18"/>
        </w:rPr>
        <w:t>kamu</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ödenek</w:t>
      </w:r>
      <w:r w:rsidRPr="00E771F5" w:rsidR="00FB6687">
        <w:rPr>
          <w:sz w:val="18"/>
        </w:rPr>
        <w:t xml:space="preserve"> </w:t>
      </w:r>
      <w:r w:rsidRPr="00E771F5">
        <w:rPr>
          <w:sz w:val="18"/>
        </w:rPr>
        <w:t>ayırdınız?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Ayrıca,</w:t>
      </w:r>
      <w:r w:rsidRPr="00E771F5" w:rsidR="00FB6687">
        <w:rPr>
          <w:sz w:val="18"/>
        </w:rPr>
        <w:t xml:space="preserve"> </w:t>
      </w:r>
      <w:r w:rsidRPr="00E771F5">
        <w:rPr>
          <w:sz w:val="18"/>
        </w:rPr>
        <w:t>Roman</w:t>
      </w:r>
      <w:r w:rsidRPr="00E771F5" w:rsidR="00FB6687">
        <w:rPr>
          <w:sz w:val="18"/>
        </w:rPr>
        <w:t xml:space="preserve"> </w:t>
      </w:r>
      <w:r w:rsidRPr="00E771F5">
        <w:rPr>
          <w:sz w:val="18"/>
        </w:rPr>
        <w:t>strateji</w:t>
      </w:r>
      <w:r w:rsidRPr="00E771F5" w:rsidR="00FB6687">
        <w:rPr>
          <w:sz w:val="18"/>
        </w:rPr>
        <w:t xml:space="preserve"> </w:t>
      </w:r>
      <w:r w:rsidRPr="00E771F5">
        <w:rPr>
          <w:sz w:val="18"/>
        </w:rPr>
        <w:t>ve</w:t>
      </w:r>
      <w:r w:rsidRPr="00E771F5" w:rsidR="00FB6687">
        <w:rPr>
          <w:sz w:val="18"/>
        </w:rPr>
        <w:t xml:space="preserve"> </w:t>
      </w:r>
      <w:r w:rsidRPr="00E771F5">
        <w:rPr>
          <w:sz w:val="18"/>
        </w:rPr>
        <w:t>eylem</w:t>
      </w:r>
      <w:r w:rsidRPr="00E771F5" w:rsidR="00FB6687">
        <w:rPr>
          <w:sz w:val="18"/>
        </w:rPr>
        <w:t xml:space="preserve"> </w:t>
      </w:r>
      <w:r w:rsidRPr="00E771F5">
        <w:rPr>
          <w:sz w:val="18"/>
        </w:rPr>
        <w:t>planıyla</w:t>
      </w:r>
      <w:r w:rsidRPr="00E771F5" w:rsidR="00FB6687">
        <w:rPr>
          <w:sz w:val="18"/>
        </w:rPr>
        <w:t xml:space="preserve"> </w:t>
      </w:r>
      <w:r w:rsidRPr="00E771F5">
        <w:rPr>
          <w:sz w:val="18"/>
        </w:rPr>
        <w:t>ilgili</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da</w:t>
      </w:r>
      <w:r w:rsidRPr="00E771F5" w:rsidR="00FB6687">
        <w:rPr>
          <w:sz w:val="18"/>
        </w:rPr>
        <w:t xml:space="preserve"> </w:t>
      </w:r>
      <w:r w:rsidRPr="00E771F5">
        <w:rPr>
          <w:sz w:val="18"/>
        </w:rPr>
        <w:t>bütçede</w:t>
      </w:r>
      <w:r w:rsidRPr="00E771F5" w:rsidR="00FB6687">
        <w:rPr>
          <w:sz w:val="18"/>
        </w:rPr>
        <w:t xml:space="preserve"> </w:t>
      </w:r>
      <w:r w:rsidRPr="00E771F5">
        <w:rPr>
          <w:sz w:val="18"/>
        </w:rPr>
        <w:t>maalesef</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göremedik,</w:t>
      </w:r>
      <w:r w:rsidRPr="00E771F5" w:rsidR="00FB6687">
        <w:rPr>
          <w:sz w:val="18"/>
        </w:rPr>
        <w:t xml:space="preserve"> </w:t>
      </w:r>
      <w:r w:rsidRPr="00E771F5">
        <w:rPr>
          <w:sz w:val="18"/>
        </w:rPr>
        <w:t>önümüzdeki</w:t>
      </w:r>
      <w:r w:rsidRPr="00E771F5" w:rsidR="00FB6687">
        <w:rPr>
          <w:sz w:val="18"/>
        </w:rPr>
        <w:t xml:space="preserve"> </w:t>
      </w:r>
      <w:r w:rsidRPr="00E771F5">
        <w:rPr>
          <w:sz w:val="18"/>
        </w:rPr>
        <w:t>yıllarda</w:t>
      </w:r>
      <w:r w:rsidRPr="00E771F5" w:rsidR="00FB6687">
        <w:rPr>
          <w:sz w:val="18"/>
        </w:rPr>
        <w:t xml:space="preserve"> </w:t>
      </w:r>
      <w:r w:rsidRPr="00E771F5">
        <w:rPr>
          <w:sz w:val="18"/>
        </w:rPr>
        <w:t>görmeyi</w:t>
      </w:r>
      <w:r w:rsidRPr="00E771F5" w:rsidR="00FB6687">
        <w:rPr>
          <w:sz w:val="18"/>
        </w:rPr>
        <w:t xml:space="preserve"> </w:t>
      </w:r>
      <w:r w:rsidRPr="00E771F5">
        <w:rPr>
          <w:sz w:val="18"/>
        </w:rPr>
        <w:t>arzu</w:t>
      </w:r>
      <w:r w:rsidRPr="00E771F5" w:rsidR="00FB6687">
        <w:rPr>
          <w:sz w:val="18"/>
        </w:rPr>
        <w:t xml:space="preserve"> </w:t>
      </w:r>
      <w:r w:rsidRPr="00E771F5">
        <w:rPr>
          <w:sz w:val="18"/>
        </w:rPr>
        <w:t>ediyoruz.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çalışmamız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sözü,</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bırakıyorum.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Engin’in</w:t>
      </w:r>
      <w:r w:rsidRPr="00E771F5" w:rsidR="00FB6687">
        <w:rPr>
          <w:sz w:val="18"/>
        </w:rPr>
        <w:t xml:space="preserve"> </w:t>
      </w:r>
      <w:r w:rsidRPr="00E771F5">
        <w:rPr>
          <w:sz w:val="18"/>
        </w:rPr>
        <w:t>özelleştirme</w:t>
      </w:r>
      <w:r w:rsidRPr="00E771F5" w:rsidR="00FB6687">
        <w:rPr>
          <w:sz w:val="18"/>
        </w:rPr>
        <w:t xml:space="preserve"> </w:t>
      </w:r>
      <w:r w:rsidRPr="00E771F5">
        <w:rPr>
          <w:sz w:val="18"/>
        </w:rPr>
        <w:t>kapsamında</w:t>
      </w:r>
      <w:r w:rsidRPr="00E771F5" w:rsidR="00FB6687">
        <w:rPr>
          <w:sz w:val="18"/>
        </w:rPr>
        <w:t xml:space="preserve"> </w:t>
      </w:r>
      <w:r w:rsidRPr="00E771F5">
        <w:rPr>
          <w:sz w:val="18"/>
        </w:rPr>
        <w:t>4/C</w:t>
      </w:r>
      <w:r w:rsidRPr="00E771F5" w:rsidR="00FB6687">
        <w:rPr>
          <w:sz w:val="18"/>
        </w:rPr>
        <w:t xml:space="preserve"> </w:t>
      </w:r>
      <w:r w:rsidRPr="00E771F5">
        <w:rPr>
          <w:sz w:val="18"/>
        </w:rPr>
        <w:t>statüsünde</w:t>
      </w:r>
      <w:r w:rsidRPr="00E771F5" w:rsidR="00FB6687">
        <w:rPr>
          <w:sz w:val="18"/>
        </w:rPr>
        <w:t xml:space="preserve"> </w:t>
      </w:r>
      <w:r w:rsidRPr="00E771F5">
        <w:rPr>
          <w:sz w:val="18"/>
        </w:rPr>
        <w:t>çalışan</w:t>
      </w:r>
      <w:r w:rsidRPr="00E771F5" w:rsidR="00FB6687">
        <w:rPr>
          <w:sz w:val="18"/>
        </w:rPr>
        <w:t xml:space="preserve"> </w:t>
      </w:r>
      <w:r w:rsidRPr="00E771F5">
        <w:rPr>
          <w:sz w:val="18"/>
        </w:rPr>
        <w:t>arkadaşlarımızla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değerlendirmesi</w:t>
      </w:r>
      <w:r w:rsidRPr="00E771F5" w:rsidR="00FB6687">
        <w:rPr>
          <w:sz w:val="18"/>
        </w:rPr>
        <w:t xml:space="preserve"> </w:t>
      </w:r>
      <w:r w:rsidRPr="00E771F5">
        <w:rPr>
          <w:sz w:val="18"/>
        </w:rPr>
        <w:t>oldu.</w:t>
      </w:r>
      <w:r w:rsidRPr="00E771F5" w:rsidR="00FB6687">
        <w:rPr>
          <w:sz w:val="18"/>
        </w:rPr>
        <w:t xml:space="preserve"> </w:t>
      </w:r>
      <w:r w:rsidRPr="00E771F5">
        <w:rPr>
          <w:sz w:val="18"/>
        </w:rPr>
        <w:t>Öncelikle</w:t>
      </w:r>
      <w:r w:rsidRPr="00E771F5" w:rsidR="00FB6687">
        <w:rPr>
          <w:sz w:val="18"/>
        </w:rPr>
        <w:t xml:space="preserve"> </w:t>
      </w:r>
      <w:r w:rsidRPr="00E771F5">
        <w:rPr>
          <w:sz w:val="18"/>
        </w:rPr>
        <w:t>şunu</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ki:</w:t>
      </w:r>
      <w:r w:rsidRPr="00E771F5" w:rsidR="00FB6687">
        <w:rPr>
          <w:sz w:val="18"/>
        </w:rPr>
        <w:t xml:space="preserve"> </w:t>
      </w:r>
      <w:r w:rsidRPr="00E771F5">
        <w:rPr>
          <w:sz w:val="18"/>
        </w:rPr>
        <w:t>Özelleştirme</w:t>
      </w:r>
      <w:r w:rsidRPr="00E771F5" w:rsidR="00FB6687">
        <w:rPr>
          <w:sz w:val="18"/>
        </w:rPr>
        <w:t xml:space="preserve"> </w:t>
      </w:r>
      <w:r w:rsidRPr="00E771F5">
        <w:rPr>
          <w:sz w:val="18"/>
        </w:rPr>
        <w:t>uygulamaları</w:t>
      </w:r>
      <w:r w:rsidRPr="00E771F5" w:rsidR="00FB6687">
        <w:rPr>
          <w:sz w:val="18"/>
        </w:rPr>
        <w:t xml:space="preserve"> </w:t>
      </w:r>
      <w:r w:rsidRPr="00E771F5">
        <w:rPr>
          <w:sz w:val="18"/>
        </w:rPr>
        <w:t>neticesinde</w:t>
      </w:r>
      <w:r w:rsidRPr="00E771F5" w:rsidR="00FB6687">
        <w:rPr>
          <w:sz w:val="18"/>
        </w:rPr>
        <w:t xml:space="preserve"> </w:t>
      </w:r>
      <w:r w:rsidRPr="00E771F5">
        <w:rPr>
          <w:sz w:val="18"/>
        </w:rPr>
        <w:t>Devlet</w:t>
      </w:r>
      <w:r w:rsidRPr="00E771F5" w:rsidR="00FB6687">
        <w:rPr>
          <w:sz w:val="18"/>
        </w:rPr>
        <w:t xml:space="preserve"> </w:t>
      </w:r>
      <w:r w:rsidRPr="00E771F5">
        <w:rPr>
          <w:sz w:val="18"/>
        </w:rPr>
        <w:t>Personel</w:t>
      </w:r>
      <w:r w:rsidRPr="00E771F5" w:rsidR="00FB6687">
        <w:rPr>
          <w:sz w:val="18"/>
        </w:rPr>
        <w:t xml:space="preserve"> </w:t>
      </w:r>
      <w:r w:rsidRPr="00E771F5">
        <w:rPr>
          <w:sz w:val="18"/>
        </w:rPr>
        <w:t>Başkanlığı</w:t>
      </w:r>
      <w:r w:rsidRPr="00E771F5" w:rsidR="00FB6687">
        <w:rPr>
          <w:sz w:val="18"/>
        </w:rPr>
        <w:t xml:space="preserve"> </w:t>
      </w:r>
      <w:r w:rsidRPr="00E771F5">
        <w:rPr>
          <w:sz w:val="18"/>
        </w:rPr>
        <w:t>emrine</w:t>
      </w:r>
      <w:r w:rsidRPr="00E771F5" w:rsidR="00FB6687">
        <w:rPr>
          <w:sz w:val="18"/>
        </w:rPr>
        <w:t xml:space="preserve"> </w:t>
      </w:r>
      <w:r w:rsidRPr="00E771F5">
        <w:rPr>
          <w:sz w:val="18"/>
        </w:rPr>
        <w:t>alınan</w:t>
      </w:r>
      <w:r w:rsidRPr="00E771F5" w:rsidR="00FB6687">
        <w:rPr>
          <w:sz w:val="18"/>
        </w:rPr>
        <w:t xml:space="preserve"> </w:t>
      </w:r>
      <w:r w:rsidRPr="00E771F5">
        <w:rPr>
          <w:sz w:val="18"/>
        </w:rPr>
        <w:t>ve</w:t>
      </w:r>
      <w:r w:rsidRPr="00E771F5" w:rsidR="00FB6687">
        <w:rPr>
          <w:sz w:val="18"/>
        </w:rPr>
        <w:t xml:space="preserve"> </w:t>
      </w:r>
      <w:r w:rsidRPr="00E771F5">
        <w:rPr>
          <w:sz w:val="18"/>
        </w:rPr>
        <w:t>kamu</w:t>
      </w:r>
      <w:r w:rsidRPr="00E771F5" w:rsidR="00FB6687">
        <w:rPr>
          <w:sz w:val="18"/>
        </w:rPr>
        <w:t xml:space="preserve"> </w:t>
      </w:r>
      <w:r w:rsidRPr="00E771F5">
        <w:rPr>
          <w:sz w:val="18"/>
        </w:rPr>
        <w:t>kurumlarında</w:t>
      </w:r>
      <w:r w:rsidRPr="00E771F5" w:rsidR="00FB6687">
        <w:rPr>
          <w:sz w:val="18"/>
        </w:rPr>
        <w:t xml:space="preserve"> </w:t>
      </w:r>
      <w:r w:rsidRPr="00E771F5">
        <w:rPr>
          <w:sz w:val="18"/>
        </w:rPr>
        <w:t>görevlendirilen</w:t>
      </w:r>
      <w:r w:rsidRPr="00E771F5" w:rsidR="00FB6687">
        <w:rPr>
          <w:sz w:val="18"/>
        </w:rPr>
        <w:t xml:space="preserve"> </w:t>
      </w:r>
      <w:r w:rsidRPr="00E771F5">
        <w:rPr>
          <w:sz w:val="18"/>
        </w:rPr>
        <w:t>bu</w:t>
      </w:r>
      <w:r w:rsidRPr="00E771F5" w:rsidR="00FB6687">
        <w:rPr>
          <w:sz w:val="18"/>
        </w:rPr>
        <w:t xml:space="preserve"> </w:t>
      </w:r>
      <w:r w:rsidRPr="00E771F5">
        <w:rPr>
          <w:sz w:val="18"/>
        </w:rPr>
        <w:t>arkadaşlarımızla</w:t>
      </w:r>
      <w:r w:rsidRPr="00E771F5" w:rsidR="00FB6687">
        <w:rPr>
          <w:sz w:val="18"/>
        </w:rPr>
        <w:t xml:space="preserve"> </w:t>
      </w:r>
      <w:r w:rsidRPr="00E771F5">
        <w:rPr>
          <w:sz w:val="18"/>
        </w:rPr>
        <w:t>ilgili</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önemli</w:t>
      </w:r>
      <w:r w:rsidRPr="00E771F5" w:rsidR="00FB6687">
        <w:rPr>
          <w:sz w:val="18"/>
        </w:rPr>
        <w:t xml:space="preserve"> </w:t>
      </w:r>
      <w:r w:rsidRPr="00E771F5">
        <w:rPr>
          <w:sz w:val="18"/>
        </w:rPr>
        <w:t>iyileştirmelerin</w:t>
      </w:r>
      <w:r w:rsidRPr="00E771F5" w:rsidR="00FB6687">
        <w:rPr>
          <w:sz w:val="18"/>
        </w:rPr>
        <w:t xml:space="preserve"> </w:t>
      </w:r>
      <w:r w:rsidRPr="00E771F5">
        <w:rPr>
          <w:sz w:val="18"/>
        </w:rPr>
        <w:t>yapıldığı</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gerçek.</w:t>
      </w:r>
      <w:r w:rsidRPr="00E771F5" w:rsidR="00FB6687">
        <w:rPr>
          <w:sz w:val="18"/>
        </w:rPr>
        <w:t xml:space="preserve"> </w:t>
      </w:r>
      <w:r w:rsidRPr="00E771F5">
        <w:rPr>
          <w:sz w:val="18"/>
        </w:rPr>
        <w:t>Özellikle</w:t>
      </w:r>
      <w:r w:rsidRPr="00E771F5" w:rsidR="00FB6687">
        <w:rPr>
          <w:sz w:val="18"/>
        </w:rPr>
        <w:t xml:space="preserve"> </w:t>
      </w:r>
      <w:r w:rsidRPr="00E771F5">
        <w:rPr>
          <w:sz w:val="18"/>
        </w:rPr>
        <w:t>bu</w:t>
      </w:r>
      <w:r w:rsidRPr="00E771F5" w:rsidR="00FB6687">
        <w:rPr>
          <w:sz w:val="18"/>
        </w:rPr>
        <w:t xml:space="preserve"> </w:t>
      </w:r>
      <w:r w:rsidRPr="00E771F5">
        <w:rPr>
          <w:sz w:val="18"/>
        </w:rPr>
        <w:t>arkadaşlarımızın</w:t>
      </w:r>
      <w:r w:rsidRPr="00E771F5" w:rsidR="00FB6687">
        <w:rPr>
          <w:sz w:val="18"/>
        </w:rPr>
        <w:t xml:space="preserve"> </w:t>
      </w:r>
      <w:r w:rsidRPr="00E771F5">
        <w:rPr>
          <w:sz w:val="18"/>
        </w:rPr>
        <w:t>hem</w:t>
      </w:r>
      <w:r w:rsidRPr="00E771F5" w:rsidR="00FB6687">
        <w:rPr>
          <w:sz w:val="18"/>
        </w:rPr>
        <w:t xml:space="preserve"> </w:t>
      </w:r>
      <w:r w:rsidRPr="00E771F5">
        <w:rPr>
          <w:sz w:val="18"/>
        </w:rPr>
        <w:t>kamu</w:t>
      </w:r>
      <w:r w:rsidRPr="00E771F5" w:rsidR="00FB6687">
        <w:rPr>
          <w:sz w:val="18"/>
        </w:rPr>
        <w:t xml:space="preserve"> </w:t>
      </w:r>
      <w:r w:rsidRPr="00E771F5">
        <w:rPr>
          <w:sz w:val="18"/>
        </w:rPr>
        <w:t>kurumlarında</w:t>
      </w:r>
      <w:r w:rsidRPr="00E771F5" w:rsidR="00FB6687">
        <w:rPr>
          <w:sz w:val="18"/>
        </w:rPr>
        <w:t xml:space="preserve"> </w:t>
      </w:r>
      <w:r w:rsidRPr="00E771F5">
        <w:rPr>
          <w:sz w:val="18"/>
        </w:rPr>
        <w:t>geçici</w:t>
      </w:r>
      <w:r w:rsidRPr="00E771F5" w:rsidR="00FB6687">
        <w:rPr>
          <w:sz w:val="18"/>
        </w:rPr>
        <w:t xml:space="preserve"> </w:t>
      </w:r>
      <w:r w:rsidRPr="00E771F5">
        <w:rPr>
          <w:sz w:val="18"/>
        </w:rPr>
        <w:t>personel</w:t>
      </w:r>
      <w:r w:rsidRPr="00E771F5" w:rsidR="00FB6687">
        <w:rPr>
          <w:sz w:val="18"/>
        </w:rPr>
        <w:t xml:space="preserve"> </w:t>
      </w:r>
      <w:r w:rsidRPr="00E771F5">
        <w:rPr>
          <w:sz w:val="18"/>
        </w:rPr>
        <w:t>olarak</w:t>
      </w:r>
      <w:r w:rsidRPr="00E771F5" w:rsidR="00FB6687">
        <w:rPr>
          <w:sz w:val="18"/>
        </w:rPr>
        <w:t xml:space="preserve"> </w:t>
      </w:r>
      <w:r w:rsidRPr="00E771F5">
        <w:rPr>
          <w:sz w:val="18"/>
        </w:rPr>
        <w:t>istihdamlarına</w:t>
      </w:r>
      <w:r w:rsidRPr="00E771F5" w:rsidR="00FB6687">
        <w:rPr>
          <w:sz w:val="18"/>
        </w:rPr>
        <w:t xml:space="preserve"> </w:t>
      </w:r>
      <w:r w:rsidRPr="00E771F5">
        <w:rPr>
          <w:sz w:val="18"/>
        </w:rPr>
        <w:t>imkân</w:t>
      </w:r>
      <w:r w:rsidRPr="00E771F5" w:rsidR="00FB6687">
        <w:rPr>
          <w:sz w:val="18"/>
        </w:rPr>
        <w:t xml:space="preserve"> </w:t>
      </w:r>
      <w:r w:rsidRPr="00E771F5">
        <w:rPr>
          <w:sz w:val="18"/>
        </w:rPr>
        <w:t>sağlandı</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önce</w:t>
      </w:r>
      <w:r w:rsidRPr="00E771F5" w:rsidR="00FB6687">
        <w:rPr>
          <w:sz w:val="18"/>
        </w:rPr>
        <w:t xml:space="preserve"> </w:t>
      </w:r>
      <w:r w:rsidRPr="00E771F5">
        <w:rPr>
          <w:sz w:val="18"/>
        </w:rPr>
        <w:t>on</w:t>
      </w:r>
      <w:r w:rsidRPr="00E771F5" w:rsidR="00FB6687">
        <w:rPr>
          <w:sz w:val="18"/>
        </w:rPr>
        <w:t xml:space="preserve"> </w:t>
      </w:r>
      <w:r w:rsidRPr="00E771F5">
        <w:rPr>
          <w:sz w:val="18"/>
        </w:rPr>
        <w:t>ay</w:t>
      </w:r>
      <w:r w:rsidRPr="00E771F5" w:rsidR="00FB6687">
        <w:rPr>
          <w:sz w:val="18"/>
        </w:rPr>
        <w:t xml:space="preserve"> </w:t>
      </w:r>
      <w:r w:rsidRPr="00E771F5">
        <w:rPr>
          <w:sz w:val="18"/>
        </w:rPr>
        <w:t>olan</w:t>
      </w:r>
      <w:r w:rsidRPr="00E771F5" w:rsidR="00FB6687">
        <w:rPr>
          <w:sz w:val="18"/>
        </w:rPr>
        <w:t xml:space="preserve"> </w:t>
      </w:r>
      <w:r w:rsidRPr="00E771F5">
        <w:rPr>
          <w:sz w:val="18"/>
        </w:rPr>
        <w:t>çalışma</w:t>
      </w:r>
      <w:r w:rsidRPr="00E771F5" w:rsidR="00FB6687">
        <w:rPr>
          <w:sz w:val="18"/>
        </w:rPr>
        <w:t xml:space="preserve"> </w:t>
      </w:r>
      <w:r w:rsidRPr="00E771F5">
        <w:rPr>
          <w:sz w:val="18"/>
        </w:rPr>
        <w:t>süresi</w:t>
      </w:r>
      <w:r w:rsidRPr="00E771F5" w:rsidR="00FB6687">
        <w:rPr>
          <w:sz w:val="18"/>
        </w:rPr>
        <w:t xml:space="preserve"> </w:t>
      </w:r>
      <w:r w:rsidRPr="00E771F5">
        <w:rPr>
          <w:sz w:val="18"/>
        </w:rPr>
        <w:t>2010</w:t>
      </w:r>
      <w:r w:rsidRPr="00E771F5" w:rsidR="00FB6687">
        <w:rPr>
          <w:sz w:val="18"/>
        </w:rPr>
        <w:t xml:space="preserve"> </w:t>
      </w:r>
      <w:r w:rsidRPr="00E771F5">
        <w:rPr>
          <w:sz w:val="18"/>
        </w:rPr>
        <w:t>yılında</w:t>
      </w:r>
      <w:r w:rsidRPr="00E771F5" w:rsidR="00FB6687">
        <w:rPr>
          <w:sz w:val="18"/>
        </w:rPr>
        <w:t xml:space="preserve"> </w:t>
      </w:r>
      <w:r w:rsidRPr="00E771F5">
        <w:rPr>
          <w:sz w:val="18"/>
        </w:rPr>
        <w:t>on</w:t>
      </w:r>
      <w:r w:rsidRPr="00E771F5" w:rsidR="00FB6687">
        <w:rPr>
          <w:sz w:val="18"/>
        </w:rPr>
        <w:t xml:space="preserve"> </w:t>
      </w:r>
      <w:r w:rsidRPr="00E771F5">
        <w:rPr>
          <w:sz w:val="18"/>
        </w:rPr>
        <w:t>bir</w:t>
      </w:r>
      <w:r w:rsidRPr="00E771F5" w:rsidR="00FB6687">
        <w:rPr>
          <w:sz w:val="18"/>
        </w:rPr>
        <w:t xml:space="preserve"> </w:t>
      </w:r>
      <w:r w:rsidRPr="00E771F5">
        <w:rPr>
          <w:sz w:val="18"/>
        </w:rPr>
        <w:t>aya,</w:t>
      </w:r>
      <w:r w:rsidRPr="00E771F5" w:rsidR="00FB6687">
        <w:rPr>
          <w:sz w:val="18"/>
        </w:rPr>
        <w:t xml:space="preserve"> </w:t>
      </w:r>
      <w:r w:rsidRPr="00E771F5">
        <w:rPr>
          <w:sz w:val="18"/>
        </w:rPr>
        <w:t>2012</w:t>
      </w:r>
      <w:r w:rsidRPr="00E771F5" w:rsidR="00FB6687">
        <w:rPr>
          <w:sz w:val="18"/>
        </w:rPr>
        <w:t xml:space="preserve"> </w:t>
      </w:r>
      <w:r w:rsidRPr="00E771F5">
        <w:rPr>
          <w:sz w:val="18"/>
        </w:rPr>
        <w:t>yılında</w:t>
      </w:r>
      <w:r w:rsidRPr="00E771F5" w:rsidR="00FB6687">
        <w:rPr>
          <w:sz w:val="18"/>
        </w:rPr>
        <w:t xml:space="preserve"> </w:t>
      </w:r>
      <w:r w:rsidRPr="00E771F5">
        <w:rPr>
          <w:sz w:val="18"/>
        </w:rPr>
        <w:t>ise</w:t>
      </w:r>
      <w:r w:rsidRPr="00E771F5" w:rsidR="00FB6687">
        <w:rPr>
          <w:sz w:val="18"/>
        </w:rPr>
        <w:t xml:space="preserve"> </w:t>
      </w:r>
      <w:r w:rsidRPr="00E771F5">
        <w:rPr>
          <w:sz w:val="18"/>
        </w:rPr>
        <w:t>on</w:t>
      </w:r>
      <w:r w:rsidRPr="00E771F5" w:rsidR="00FB6687">
        <w:rPr>
          <w:sz w:val="18"/>
        </w:rPr>
        <w:t xml:space="preserve"> </w:t>
      </w:r>
      <w:r w:rsidRPr="00E771F5">
        <w:rPr>
          <w:sz w:val="18"/>
        </w:rPr>
        <w:t>bir</w:t>
      </w:r>
      <w:r w:rsidRPr="00E771F5" w:rsidR="00FB6687">
        <w:rPr>
          <w:sz w:val="18"/>
        </w:rPr>
        <w:t xml:space="preserve"> </w:t>
      </w:r>
      <w:r w:rsidRPr="00E771F5">
        <w:rPr>
          <w:sz w:val="18"/>
        </w:rPr>
        <w:t>ay</w:t>
      </w:r>
      <w:r w:rsidRPr="00E771F5" w:rsidR="00FB6687">
        <w:rPr>
          <w:sz w:val="18"/>
        </w:rPr>
        <w:t xml:space="preserve"> </w:t>
      </w:r>
      <w:r w:rsidRPr="00E771F5">
        <w:rPr>
          <w:sz w:val="18"/>
        </w:rPr>
        <w:t>yirmi</w:t>
      </w:r>
      <w:r w:rsidRPr="00E771F5" w:rsidR="00FB6687">
        <w:rPr>
          <w:sz w:val="18"/>
        </w:rPr>
        <w:t xml:space="preserve"> </w:t>
      </w:r>
      <w:r w:rsidRPr="00E771F5">
        <w:rPr>
          <w:sz w:val="18"/>
        </w:rPr>
        <w:t>sekiz</w:t>
      </w:r>
      <w:r w:rsidRPr="00E771F5" w:rsidR="00FB6687">
        <w:rPr>
          <w:sz w:val="18"/>
        </w:rPr>
        <w:t xml:space="preserve"> </w:t>
      </w:r>
      <w:r w:rsidRPr="00E771F5">
        <w:rPr>
          <w:sz w:val="18"/>
        </w:rPr>
        <w:t>güne</w:t>
      </w:r>
      <w:r w:rsidRPr="00E771F5" w:rsidR="00FB6687">
        <w:rPr>
          <w:sz w:val="18"/>
        </w:rPr>
        <w:t xml:space="preserve"> </w:t>
      </w:r>
      <w:r w:rsidRPr="00E771F5">
        <w:rPr>
          <w:sz w:val="18"/>
        </w:rPr>
        <w:t>çıkarıldı.</w:t>
      </w:r>
      <w:r w:rsidRPr="00E771F5" w:rsidR="00FB6687">
        <w:rPr>
          <w:sz w:val="18"/>
        </w:rPr>
        <w:t xml:space="preserve"> </w:t>
      </w:r>
      <w:r w:rsidRPr="00E771F5">
        <w:rPr>
          <w:sz w:val="18"/>
        </w:rPr>
        <w:t>Yine</w:t>
      </w:r>
      <w:r w:rsidRPr="00E771F5" w:rsidR="00FB6687">
        <w:rPr>
          <w:sz w:val="18"/>
        </w:rPr>
        <w:t xml:space="preserve"> </w:t>
      </w:r>
      <w:r w:rsidRPr="00E771F5">
        <w:rPr>
          <w:sz w:val="18"/>
        </w:rPr>
        <w:t>sonraki</w:t>
      </w:r>
      <w:r w:rsidRPr="00E771F5" w:rsidR="00FB6687">
        <w:rPr>
          <w:sz w:val="18"/>
        </w:rPr>
        <w:t xml:space="preserve"> </w:t>
      </w:r>
      <w:r w:rsidRPr="00E771F5">
        <w:rPr>
          <w:sz w:val="18"/>
        </w:rPr>
        <w:t>yıllarda</w:t>
      </w:r>
      <w:r w:rsidRPr="00E771F5" w:rsidR="00FB6687">
        <w:rPr>
          <w:sz w:val="18"/>
        </w:rPr>
        <w:t xml:space="preserve"> </w:t>
      </w:r>
      <w:r w:rsidRPr="00E771F5">
        <w:rPr>
          <w:sz w:val="18"/>
        </w:rPr>
        <w:t>sürekli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özlük</w:t>
      </w:r>
      <w:r w:rsidRPr="00E771F5" w:rsidR="00FB6687">
        <w:rPr>
          <w:sz w:val="18"/>
        </w:rPr>
        <w:t xml:space="preserve"> </w:t>
      </w:r>
      <w:r w:rsidRPr="00E771F5">
        <w:rPr>
          <w:sz w:val="18"/>
        </w:rPr>
        <w:t>haklarında</w:t>
      </w:r>
      <w:r w:rsidRPr="00E771F5" w:rsidR="00FB6687">
        <w:rPr>
          <w:sz w:val="18"/>
        </w:rPr>
        <w:t xml:space="preserve"> </w:t>
      </w:r>
      <w:r w:rsidRPr="00E771F5">
        <w:rPr>
          <w:sz w:val="18"/>
        </w:rPr>
        <w:t>iyileştirmeler</w:t>
      </w:r>
      <w:r w:rsidRPr="00E771F5" w:rsidR="00FB6687">
        <w:rPr>
          <w:sz w:val="18"/>
        </w:rPr>
        <w:t xml:space="preserve"> </w:t>
      </w:r>
      <w:r w:rsidRPr="00E771F5">
        <w:rPr>
          <w:sz w:val="18"/>
        </w:rPr>
        <w:t>yapıldı,</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ifade</w:t>
      </w:r>
      <w:r w:rsidRPr="00E771F5" w:rsidR="00FB6687">
        <w:rPr>
          <w:sz w:val="18"/>
        </w:rPr>
        <w:t xml:space="preserve"> </w:t>
      </w:r>
      <w:r w:rsidRPr="00E771F5">
        <w:rPr>
          <w:sz w:val="18"/>
        </w:rPr>
        <w:t>etmekte</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2004-2016</w:t>
      </w:r>
      <w:r w:rsidRPr="00E771F5" w:rsidR="00FB6687">
        <w:rPr>
          <w:sz w:val="18"/>
        </w:rPr>
        <w:t xml:space="preserve"> </w:t>
      </w:r>
      <w:r w:rsidRPr="00E771F5">
        <w:rPr>
          <w:sz w:val="18"/>
        </w:rPr>
        <w:t>Aralık</w:t>
      </w:r>
      <w:r w:rsidRPr="00E771F5" w:rsidR="00FB6687">
        <w:rPr>
          <w:sz w:val="18"/>
        </w:rPr>
        <w:t xml:space="preserve"> </w:t>
      </w:r>
      <w:r w:rsidRPr="00E771F5">
        <w:rPr>
          <w:sz w:val="18"/>
        </w:rPr>
        <w:t>döneminde</w:t>
      </w:r>
      <w:r w:rsidRPr="00E771F5" w:rsidR="00FB6687">
        <w:rPr>
          <w:sz w:val="18"/>
        </w:rPr>
        <w:t xml:space="preserve"> </w:t>
      </w:r>
      <w:r w:rsidRPr="00E771F5">
        <w:rPr>
          <w:sz w:val="18"/>
        </w:rPr>
        <w:t>geçici</w:t>
      </w:r>
      <w:r w:rsidRPr="00E771F5" w:rsidR="00FB6687">
        <w:rPr>
          <w:sz w:val="18"/>
        </w:rPr>
        <w:t xml:space="preserve"> </w:t>
      </w:r>
      <w:r w:rsidRPr="00E771F5">
        <w:rPr>
          <w:sz w:val="18"/>
        </w:rPr>
        <w:t>personelin</w:t>
      </w:r>
      <w:r w:rsidRPr="00E771F5" w:rsidR="00FB6687">
        <w:rPr>
          <w:sz w:val="18"/>
        </w:rPr>
        <w:t xml:space="preserve"> </w:t>
      </w:r>
      <w:r w:rsidRPr="00E771F5">
        <w:rPr>
          <w:sz w:val="18"/>
        </w:rPr>
        <w:t>maaşlarında</w:t>
      </w:r>
      <w:r w:rsidRPr="00E771F5" w:rsidR="00FB6687">
        <w:rPr>
          <w:sz w:val="18"/>
        </w:rPr>
        <w:t xml:space="preserve"> </w:t>
      </w:r>
      <w:r w:rsidRPr="00E771F5">
        <w:rPr>
          <w:sz w:val="18"/>
        </w:rPr>
        <w:t>kümülatif</w:t>
      </w:r>
      <w:r w:rsidRPr="00E771F5" w:rsidR="00FB6687">
        <w:rPr>
          <w:sz w:val="18"/>
        </w:rPr>
        <w:t xml:space="preserve"> </w:t>
      </w:r>
      <w:r w:rsidRPr="00E771F5">
        <w:rPr>
          <w:sz w:val="18"/>
        </w:rPr>
        <w:t>olarak</w:t>
      </w:r>
      <w:r w:rsidRPr="00E771F5" w:rsidR="00FB6687">
        <w:rPr>
          <w:sz w:val="18"/>
        </w:rPr>
        <w:t xml:space="preserve"> </w:t>
      </w:r>
      <w:r w:rsidRPr="00E771F5">
        <w:rPr>
          <w:sz w:val="18"/>
        </w:rPr>
        <w:t>yüzde</w:t>
      </w:r>
      <w:r w:rsidRPr="00E771F5" w:rsidR="00FB6687">
        <w:rPr>
          <w:sz w:val="18"/>
        </w:rPr>
        <w:t xml:space="preserve"> </w:t>
      </w:r>
      <w:r w:rsidRPr="00E771F5">
        <w:rPr>
          <w:sz w:val="18"/>
        </w:rPr>
        <w:t>336</w:t>
      </w:r>
      <w:r w:rsidRPr="00E771F5" w:rsidR="00FB6687">
        <w:rPr>
          <w:sz w:val="18"/>
        </w:rPr>
        <w:t xml:space="preserve"> </w:t>
      </w:r>
      <w:r w:rsidRPr="00E771F5">
        <w:rPr>
          <w:sz w:val="18"/>
        </w:rPr>
        <w:t>ile</w:t>
      </w:r>
      <w:r w:rsidRPr="00E771F5" w:rsidR="00FB6687">
        <w:rPr>
          <w:sz w:val="18"/>
        </w:rPr>
        <w:t xml:space="preserve"> </w:t>
      </w:r>
      <w:r w:rsidRPr="00E771F5">
        <w:rPr>
          <w:sz w:val="18"/>
        </w:rPr>
        <w:t>yüzde</w:t>
      </w:r>
      <w:r w:rsidRPr="00E771F5" w:rsidR="00FB6687">
        <w:rPr>
          <w:sz w:val="18"/>
        </w:rPr>
        <w:t xml:space="preserve"> </w:t>
      </w:r>
      <w:r w:rsidRPr="00E771F5">
        <w:rPr>
          <w:sz w:val="18"/>
        </w:rPr>
        <w:t>388</w:t>
      </w:r>
      <w:r w:rsidRPr="00E771F5" w:rsidR="00FB6687">
        <w:rPr>
          <w:sz w:val="18"/>
        </w:rPr>
        <w:t xml:space="preserve"> </w:t>
      </w:r>
      <w:r w:rsidRPr="00E771F5">
        <w:rPr>
          <w:sz w:val="18"/>
        </w:rPr>
        <w:t>arasında</w:t>
      </w:r>
      <w:r w:rsidRPr="00E771F5" w:rsidR="00FB6687">
        <w:rPr>
          <w:sz w:val="18"/>
        </w:rPr>
        <w:t xml:space="preserve"> </w:t>
      </w:r>
      <w:r w:rsidRPr="00E771F5">
        <w:rPr>
          <w:sz w:val="18"/>
        </w:rPr>
        <w:t>değişen</w:t>
      </w:r>
      <w:r w:rsidRPr="00E771F5" w:rsidR="00FB6687">
        <w:rPr>
          <w:sz w:val="18"/>
        </w:rPr>
        <w:t xml:space="preserve"> </w:t>
      </w:r>
      <w:r w:rsidRPr="00E771F5">
        <w:rPr>
          <w:sz w:val="18"/>
        </w:rPr>
        <w:t>oranlarda</w:t>
      </w:r>
      <w:r w:rsidRPr="00E771F5" w:rsidR="00FB6687">
        <w:rPr>
          <w:sz w:val="18"/>
        </w:rPr>
        <w:t xml:space="preserve"> </w:t>
      </w:r>
      <w:r w:rsidRPr="00E771F5">
        <w:rPr>
          <w:sz w:val="18"/>
        </w:rPr>
        <w:t>artışlar</w:t>
      </w:r>
      <w:r w:rsidRPr="00E771F5" w:rsidR="00FB6687">
        <w:rPr>
          <w:sz w:val="18"/>
        </w:rPr>
        <w:t xml:space="preserve"> </w:t>
      </w:r>
      <w:r w:rsidRPr="00E771F5">
        <w:rPr>
          <w:sz w:val="18"/>
        </w:rPr>
        <w:t>sağlandı.</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gerçekleşen</w:t>
      </w:r>
      <w:r w:rsidRPr="00E771F5" w:rsidR="00FB6687">
        <w:rPr>
          <w:sz w:val="18"/>
        </w:rPr>
        <w:t xml:space="preserve"> </w:t>
      </w:r>
      <w:r w:rsidRPr="00E771F5">
        <w:rPr>
          <w:sz w:val="18"/>
        </w:rPr>
        <w:t>enflasyon</w:t>
      </w:r>
      <w:r w:rsidRPr="00E771F5" w:rsidR="00FB6687">
        <w:rPr>
          <w:sz w:val="18"/>
        </w:rPr>
        <w:t xml:space="preserve"> </w:t>
      </w:r>
      <w:r w:rsidRPr="00E771F5">
        <w:rPr>
          <w:sz w:val="18"/>
        </w:rPr>
        <w:t>oranının</w:t>
      </w:r>
      <w:r w:rsidRPr="00E771F5" w:rsidR="00FB6687">
        <w:rPr>
          <w:sz w:val="18"/>
        </w:rPr>
        <w:t xml:space="preserve"> </w:t>
      </w:r>
      <w:r w:rsidRPr="00E771F5">
        <w:rPr>
          <w:sz w:val="18"/>
        </w:rPr>
        <w:t>yüzde</w:t>
      </w:r>
      <w:r w:rsidRPr="00E771F5" w:rsidR="00FB6687">
        <w:rPr>
          <w:sz w:val="18"/>
        </w:rPr>
        <w:t xml:space="preserve"> </w:t>
      </w:r>
      <w:r w:rsidRPr="00E771F5">
        <w:rPr>
          <w:sz w:val="18"/>
        </w:rPr>
        <w:t>152</w:t>
      </w:r>
      <w:r w:rsidRPr="00E771F5" w:rsidR="00FB6687">
        <w:rPr>
          <w:sz w:val="18"/>
        </w:rPr>
        <w:t xml:space="preserve"> </w:t>
      </w:r>
      <w:r w:rsidRPr="00E771F5">
        <w:rPr>
          <w:sz w:val="18"/>
        </w:rPr>
        <w:t>olduğu</w:t>
      </w:r>
      <w:r w:rsidRPr="00E771F5" w:rsidR="00FB6687">
        <w:rPr>
          <w:sz w:val="18"/>
        </w:rPr>
        <w:t xml:space="preserve"> </w:t>
      </w:r>
      <w:r w:rsidRPr="00E771F5">
        <w:rPr>
          <w:sz w:val="18"/>
        </w:rPr>
        <w:t>dikkate</w:t>
      </w:r>
      <w:r w:rsidRPr="00E771F5" w:rsidR="00FB6687">
        <w:rPr>
          <w:sz w:val="18"/>
        </w:rPr>
        <w:t xml:space="preserve"> </w:t>
      </w:r>
      <w:r w:rsidRPr="00E771F5">
        <w:rPr>
          <w:sz w:val="18"/>
        </w:rPr>
        <w:t>alınırsa</w:t>
      </w:r>
      <w:r w:rsidRPr="00E771F5" w:rsidR="00FB6687">
        <w:rPr>
          <w:sz w:val="18"/>
        </w:rPr>
        <w:t xml:space="preserve"> </w:t>
      </w:r>
      <w:r w:rsidRPr="00E771F5">
        <w:rPr>
          <w:sz w:val="18"/>
        </w:rPr>
        <w:t>gerçekten</w:t>
      </w:r>
      <w:r w:rsidRPr="00E771F5" w:rsidR="00FB6687">
        <w:rPr>
          <w:sz w:val="18"/>
        </w:rPr>
        <w:t xml:space="preserve"> </w:t>
      </w:r>
      <w:r w:rsidRPr="00E771F5">
        <w:rPr>
          <w:sz w:val="18"/>
        </w:rPr>
        <w:t>bu</w:t>
      </w:r>
      <w:r w:rsidRPr="00E771F5" w:rsidR="00FB6687">
        <w:rPr>
          <w:sz w:val="18"/>
        </w:rPr>
        <w:t xml:space="preserve"> </w:t>
      </w:r>
      <w:r w:rsidRPr="00E771F5">
        <w:rPr>
          <w:sz w:val="18"/>
        </w:rPr>
        <w:t>personelimizin</w:t>
      </w:r>
      <w:r w:rsidRPr="00E771F5" w:rsidR="00FB6687">
        <w:rPr>
          <w:sz w:val="18"/>
        </w:rPr>
        <w:t xml:space="preserve"> </w:t>
      </w:r>
      <w:r w:rsidRPr="00E771F5">
        <w:rPr>
          <w:sz w:val="18"/>
        </w:rPr>
        <w:t>özlük</w:t>
      </w:r>
      <w:r w:rsidRPr="00E771F5" w:rsidR="00FB6687">
        <w:rPr>
          <w:sz w:val="18"/>
        </w:rPr>
        <w:t xml:space="preserve"> </w:t>
      </w:r>
      <w:r w:rsidRPr="00E771F5">
        <w:rPr>
          <w:sz w:val="18"/>
        </w:rPr>
        <w:t>haklarında</w:t>
      </w:r>
      <w:r w:rsidRPr="00E771F5" w:rsidR="00FB6687">
        <w:rPr>
          <w:sz w:val="18"/>
        </w:rPr>
        <w:t xml:space="preserve"> </w:t>
      </w:r>
      <w:r w:rsidRPr="00E771F5">
        <w:rPr>
          <w:sz w:val="18"/>
        </w:rPr>
        <w:t>önemli</w:t>
      </w:r>
      <w:r w:rsidRPr="00E771F5" w:rsidR="00FB6687">
        <w:rPr>
          <w:sz w:val="18"/>
        </w:rPr>
        <w:t xml:space="preserve"> </w:t>
      </w:r>
      <w:r w:rsidRPr="00E771F5">
        <w:rPr>
          <w:sz w:val="18"/>
        </w:rPr>
        <w:t>iyileştirmeler</w:t>
      </w:r>
      <w:r w:rsidRPr="00E771F5" w:rsidR="00FB6687">
        <w:rPr>
          <w:sz w:val="18"/>
        </w:rPr>
        <w:t xml:space="preserve"> </w:t>
      </w:r>
      <w:r w:rsidRPr="00E771F5">
        <w:rPr>
          <w:sz w:val="18"/>
        </w:rPr>
        <w:t>yapıldığını</w:t>
      </w:r>
      <w:r w:rsidRPr="00E771F5" w:rsidR="00FB6687">
        <w:rPr>
          <w:sz w:val="18"/>
        </w:rPr>
        <w:t xml:space="preserve"> </w:t>
      </w:r>
      <w:r w:rsidRPr="00E771F5">
        <w:rPr>
          <w:sz w:val="18"/>
        </w:rPr>
        <w:t>da</w:t>
      </w:r>
      <w:r w:rsidRPr="00E771F5" w:rsidR="00FB6687">
        <w:rPr>
          <w:sz w:val="18"/>
        </w:rPr>
        <w:t xml:space="preserve"> </w:t>
      </w:r>
      <w:r w:rsidRPr="00E771F5">
        <w:rPr>
          <w:sz w:val="18"/>
        </w:rPr>
        <w:t>görmek</w:t>
      </w:r>
      <w:r w:rsidRPr="00E771F5" w:rsidR="00FB6687">
        <w:rPr>
          <w:sz w:val="18"/>
        </w:rPr>
        <w:t xml:space="preserve"> </w:t>
      </w:r>
      <w:r w:rsidRPr="00E771F5">
        <w:rPr>
          <w:sz w:val="18"/>
        </w:rPr>
        <w:t>mümkün</w:t>
      </w:r>
      <w:r w:rsidRPr="00E771F5" w:rsidR="00FB6687">
        <w:rPr>
          <w:sz w:val="18"/>
        </w:rPr>
        <w:t xml:space="preserve"> </w:t>
      </w:r>
      <w:r w:rsidRPr="00E771F5">
        <w:rPr>
          <w:sz w:val="18"/>
        </w:rPr>
        <w:t>olacaktır.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DİDEM</w:t>
      </w:r>
      <w:r w:rsidRPr="00E771F5" w:rsidR="00FB6687">
        <w:rPr>
          <w:sz w:val="18"/>
        </w:rPr>
        <w:t xml:space="preserve"> </w:t>
      </w:r>
      <w:r w:rsidRPr="00E771F5">
        <w:rPr>
          <w:sz w:val="18"/>
        </w:rPr>
        <w:t>ENGİN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002928FD">
        <w:rPr>
          <w:sz w:val="18"/>
        </w:rPr>
        <w:t>T</w:t>
      </w:r>
      <w:r w:rsidRPr="00E771F5">
        <w:rPr>
          <w:sz w:val="18"/>
        </w:rPr>
        <w:t>oplu</w:t>
      </w:r>
      <w:r w:rsidRPr="00E771F5" w:rsidR="00FB6687">
        <w:rPr>
          <w:sz w:val="18"/>
        </w:rPr>
        <w:t xml:space="preserve"> </w:t>
      </w:r>
      <w:r w:rsidRPr="00E771F5">
        <w:rPr>
          <w:sz w:val="18"/>
        </w:rPr>
        <w:t>sözleşmede</w:t>
      </w:r>
      <w:r w:rsidRPr="00E771F5" w:rsidR="00FB6687">
        <w:rPr>
          <w:sz w:val="18"/>
        </w:rPr>
        <w:t xml:space="preserve"> </w:t>
      </w:r>
      <w:r w:rsidRPr="00E771F5">
        <w:rPr>
          <w:sz w:val="18"/>
        </w:rPr>
        <w:t>ilgili</w:t>
      </w:r>
      <w:r w:rsidRPr="00E771F5" w:rsidR="00FB6687">
        <w:rPr>
          <w:sz w:val="18"/>
        </w:rPr>
        <w:t xml:space="preserve"> </w:t>
      </w:r>
      <w:r w:rsidRPr="00E771F5">
        <w:rPr>
          <w:sz w:val="18"/>
        </w:rPr>
        <w:t>maddeyi…</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r w:rsidRPr="00E771F5" w:rsidR="00FB6687">
        <w:rPr>
          <w:sz w:val="18"/>
        </w:rPr>
        <w:t xml:space="preserve"> </w:t>
      </w:r>
      <w:r w:rsidRPr="00E771F5">
        <w:rPr>
          <w:sz w:val="18"/>
        </w:rPr>
        <w:t>Rusya’da</w:t>
      </w:r>
      <w:r w:rsidRPr="00E771F5" w:rsidR="00FB6687">
        <w:rPr>
          <w:sz w:val="18"/>
        </w:rPr>
        <w:t xml:space="preserve"> </w:t>
      </w:r>
      <w:r w:rsidRPr="00E771F5">
        <w:rPr>
          <w:sz w:val="18"/>
        </w:rPr>
        <w:t>sanıyorum</w:t>
      </w:r>
      <w:r w:rsidRPr="00E771F5" w:rsidR="00FB6687">
        <w:rPr>
          <w:sz w:val="18"/>
        </w:rPr>
        <w:t xml:space="preserve"> </w:t>
      </w:r>
      <w:r w:rsidRPr="00E771F5">
        <w:rPr>
          <w:sz w:val="18"/>
        </w:rPr>
        <w:t>yolcularla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mesele</w:t>
      </w:r>
      <w:r w:rsidRPr="00E771F5" w:rsidR="00FB6687">
        <w:rPr>
          <w:sz w:val="18"/>
        </w:rPr>
        <w:t xml:space="preserve"> </w:t>
      </w:r>
      <w:r w:rsidRPr="00E771F5">
        <w:rPr>
          <w:sz w:val="18"/>
        </w:rPr>
        <w:t>söyledi</w:t>
      </w:r>
      <w:r w:rsidRPr="00E771F5" w:rsidR="00FB6687">
        <w:rPr>
          <w:sz w:val="18"/>
        </w:rPr>
        <w:t xml:space="preserve"> </w:t>
      </w:r>
      <w:r w:rsidRPr="00E771F5">
        <w:rPr>
          <w:sz w:val="18"/>
        </w:rPr>
        <w:t>ama</w:t>
      </w:r>
      <w:r w:rsidRPr="00E771F5" w:rsidR="00FB6687">
        <w:rPr>
          <w:sz w:val="18"/>
        </w:rPr>
        <w:t xml:space="preserve"> </w:t>
      </w:r>
      <w:r w:rsidRPr="00E771F5">
        <w:rPr>
          <w:sz w:val="18"/>
        </w:rPr>
        <w:t>uygun</w:t>
      </w:r>
      <w:r w:rsidRPr="00E771F5" w:rsidR="00FB6687">
        <w:rPr>
          <w:sz w:val="18"/>
        </w:rPr>
        <w:t xml:space="preserve"> </w:t>
      </w:r>
      <w:r w:rsidRPr="00E771F5">
        <w:rPr>
          <w:sz w:val="18"/>
        </w:rPr>
        <w:t>görürseniz</w:t>
      </w:r>
      <w:r w:rsidRPr="00E771F5" w:rsidR="00FB6687">
        <w:rPr>
          <w:sz w:val="18"/>
        </w:rPr>
        <w:t xml:space="preserve"> </w:t>
      </w:r>
      <w:r w:rsidRPr="00E771F5">
        <w:rPr>
          <w:sz w:val="18"/>
        </w:rPr>
        <w:t>onu</w:t>
      </w:r>
      <w:r w:rsidRPr="00E771F5" w:rsidR="00FB6687">
        <w:rPr>
          <w:sz w:val="18"/>
        </w:rPr>
        <w:t xml:space="preserve"> </w:t>
      </w:r>
      <w:r w:rsidRPr="00E771F5">
        <w:rPr>
          <w:sz w:val="18"/>
        </w:rPr>
        <w:t>bir</w:t>
      </w:r>
      <w:r w:rsidRPr="00E771F5" w:rsidR="00FB6687">
        <w:rPr>
          <w:sz w:val="18"/>
        </w:rPr>
        <w:t xml:space="preserve"> </w:t>
      </w:r>
      <w:r w:rsidRPr="00E771F5">
        <w:rPr>
          <w:sz w:val="18"/>
        </w:rPr>
        <w:t>araştıralım,</w:t>
      </w:r>
      <w:r w:rsidRPr="00E771F5" w:rsidR="00FB6687">
        <w:rPr>
          <w:sz w:val="18"/>
        </w:rPr>
        <w:t xml:space="preserve"> </w:t>
      </w:r>
      <w:r w:rsidRPr="00E771F5">
        <w:rPr>
          <w:sz w:val="18"/>
        </w:rPr>
        <w:t>bilgimiz</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değil.</w:t>
      </w:r>
      <w:r w:rsidRPr="00E771F5" w:rsidR="00FB6687">
        <w:rPr>
          <w:sz w:val="18"/>
        </w:rPr>
        <w:t xml:space="preserve"> </w:t>
      </w:r>
      <w:r w:rsidRPr="00E771F5">
        <w:rPr>
          <w:sz w:val="18"/>
        </w:rPr>
        <w:t>Bilgi</w:t>
      </w:r>
      <w:r w:rsidRPr="00E771F5" w:rsidR="00FB6687">
        <w:rPr>
          <w:sz w:val="18"/>
        </w:rPr>
        <w:t xml:space="preserve"> </w:t>
      </w:r>
      <w:r w:rsidRPr="00E771F5">
        <w:rPr>
          <w:sz w:val="18"/>
        </w:rPr>
        <w:t>aldıktan</w:t>
      </w:r>
      <w:r w:rsidRPr="00E771F5" w:rsidR="00FB6687">
        <w:rPr>
          <w:sz w:val="18"/>
        </w:rPr>
        <w:t xml:space="preserve"> </w:t>
      </w:r>
      <w:r w:rsidRPr="00E771F5">
        <w:rPr>
          <w:sz w:val="18"/>
        </w:rPr>
        <w:t>sonra</w:t>
      </w:r>
      <w:r w:rsidRPr="00E771F5" w:rsidR="00FB6687">
        <w:rPr>
          <w:sz w:val="18"/>
        </w:rPr>
        <w:t xml:space="preserve"> </w:t>
      </w:r>
      <w:r w:rsidRPr="00E771F5">
        <w:rPr>
          <w:sz w:val="18"/>
        </w:rPr>
        <w:t>sizlerle</w:t>
      </w:r>
      <w:r w:rsidRPr="00E771F5" w:rsidR="00FB6687">
        <w:rPr>
          <w:sz w:val="18"/>
        </w:rPr>
        <w:t xml:space="preserve"> </w:t>
      </w:r>
      <w:r w:rsidRPr="00E771F5">
        <w:rPr>
          <w:sz w:val="18"/>
        </w:rPr>
        <w:t>onu</w:t>
      </w:r>
      <w:r w:rsidRPr="00E771F5" w:rsidR="00FB6687">
        <w:rPr>
          <w:sz w:val="18"/>
        </w:rPr>
        <w:t xml:space="preserve"> </w:t>
      </w:r>
      <w:r w:rsidRPr="00E771F5">
        <w:rPr>
          <w:sz w:val="18"/>
        </w:rPr>
        <w:t>paylaşırız.</w:t>
      </w:r>
    </w:p>
    <w:p w:rsidRPr="00E771F5" w:rsidR="00D620DA" w:rsidP="00E771F5" w:rsidRDefault="00D620DA">
      <w:pPr>
        <w:pStyle w:val="GENELKURUL"/>
        <w:spacing w:line="240" w:lineRule="auto"/>
        <w:rPr>
          <w:sz w:val="18"/>
        </w:rPr>
      </w:pP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Dışişlerinin</w:t>
      </w:r>
      <w:r w:rsidRPr="00E771F5" w:rsidR="00FB6687">
        <w:rPr>
          <w:sz w:val="18"/>
        </w:rPr>
        <w:t xml:space="preserve"> </w:t>
      </w:r>
      <w:r w:rsidRPr="00E771F5">
        <w:rPr>
          <w:sz w:val="18"/>
        </w:rPr>
        <w:t>ve</w:t>
      </w:r>
      <w:r w:rsidRPr="00E771F5" w:rsidR="00FB6687">
        <w:rPr>
          <w:sz w:val="18"/>
        </w:rPr>
        <w:t xml:space="preserve"> </w:t>
      </w:r>
      <w:r w:rsidRPr="00E771F5">
        <w:rPr>
          <w:sz w:val="18"/>
        </w:rPr>
        <w:t>konsolosluğun</w:t>
      </w:r>
      <w:r w:rsidRPr="00E771F5" w:rsidR="00FB6687">
        <w:rPr>
          <w:sz w:val="18"/>
        </w:rPr>
        <w:t xml:space="preserve"> </w:t>
      </w:r>
      <w:r w:rsidRPr="00E771F5">
        <w:rPr>
          <w:sz w:val="18"/>
        </w:rPr>
        <w:t>da</w:t>
      </w:r>
      <w:r w:rsidRPr="00E771F5" w:rsidR="00FB6687">
        <w:rPr>
          <w:sz w:val="18"/>
        </w:rPr>
        <w:t xml:space="preserve"> </w:t>
      </w:r>
      <w:r w:rsidRPr="00E771F5">
        <w:rPr>
          <w:sz w:val="18"/>
        </w:rPr>
        <w:t>bilgisi</w:t>
      </w:r>
      <w:r w:rsidRPr="00E771F5" w:rsidR="00FB6687">
        <w:rPr>
          <w:sz w:val="18"/>
        </w:rPr>
        <w:t xml:space="preserve"> </w:t>
      </w:r>
      <w:r w:rsidRPr="00E771F5">
        <w:rPr>
          <w:sz w:val="18"/>
        </w:rPr>
        <w:t>var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Olur.</w:t>
      </w:r>
      <w:r w:rsidRPr="00E771F5" w:rsidR="00FB6687">
        <w:rPr>
          <w:sz w:val="18"/>
        </w:rPr>
        <w:t xml:space="preserve"> </w:t>
      </w:r>
      <w:r w:rsidRPr="00E771F5">
        <w:rPr>
          <w:sz w:val="18"/>
        </w:rPr>
        <w:t>Dışişlerinden</w:t>
      </w:r>
      <w:r w:rsidRPr="00E771F5" w:rsidR="00FB6687">
        <w:rPr>
          <w:sz w:val="18"/>
        </w:rPr>
        <w:t xml:space="preserve"> </w:t>
      </w:r>
      <w:r w:rsidRPr="00E771F5">
        <w:rPr>
          <w:sz w:val="18"/>
        </w:rPr>
        <w:t>arkadaşlara</w:t>
      </w:r>
      <w:r w:rsidRPr="00E771F5" w:rsidR="00FB6687">
        <w:rPr>
          <w:sz w:val="18"/>
        </w:rPr>
        <w:t xml:space="preserve"> </w:t>
      </w:r>
      <w:r w:rsidRPr="00E771F5">
        <w:rPr>
          <w:sz w:val="18"/>
        </w:rPr>
        <w:t>sorduracağız.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Tarhan,</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bünyesinde</w:t>
      </w:r>
      <w:r w:rsidRPr="00E771F5" w:rsidR="00FB6687">
        <w:rPr>
          <w:sz w:val="18"/>
        </w:rPr>
        <w:t xml:space="preserve"> </w:t>
      </w:r>
      <w:r w:rsidRPr="00E771F5">
        <w:rPr>
          <w:sz w:val="18"/>
        </w:rPr>
        <w:t>çalışıp</w:t>
      </w:r>
      <w:r w:rsidRPr="00E771F5" w:rsidR="00FB6687">
        <w:rPr>
          <w:sz w:val="18"/>
        </w:rPr>
        <w:t xml:space="preserve"> </w:t>
      </w:r>
      <w:r w:rsidRPr="00E771F5">
        <w:rPr>
          <w:sz w:val="18"/>
        </w:rPr>
        <w:t>da</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kararnameyle</w:t>
      </w:r>
      <w:r w:rsidRPr="00E771F5" w:rsidR="00FB6687">
        <w:rPr>
          <w:sz w:val="18"/>
        </w:rPr>
        <w:t xml:space="preserve"> </w:t>
      </w:r>
      <w:r w:rsidRPr="00E771F5">
        <w:rPr>
          <w:sz w:val="18"/>
        </w:rPr>
        <w:t>atılan</w:t>
      </w:r>
      <w:r w:rsidRPr="00E771F5" w:rsidR="00FB6687">
        <w:rPr>
          <w:sz w:val="18"/>
        </w:rPr>
        <w:t xml:space="preserve"> </w:t>
      </w:r>
      <w:r w:rsidRPr="00E771F5">
        <w:rPr>
          <w:sz w:val="18"/>
        </w:rPr>
        <w:t>personel</w:t>
      </w:r>
      <w:r w:rsidRPr="00E771F5" w:rsidR="00FB6687">
        <w:rPr>
          <w:sz w:val="18"/>
        </w:rPr>
        <w:t xml:space="preserve"> </w:t>
      </w:r>
      <w:r w:rsidRPr="00E771F5">
        <w:rPr>
          <w:sz w:val="18"/>
        </w:rPr>
        <w:t>hakkında</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sordular.</w:t>
      </w:r>
      <w:r w:rsidRPr="00E771F5" w:rsidR="00FB6687">
        <w:rPr>
          <w:sz w:val="18"/>
        </w:rPr>
        <w:t xml:space="preserve"> </w:t>
      </w:r>
      <w:r w:rsidRPr="00E771F5">
        <w:rPr>
          <w:sz w:val="18"/>
        </w:rPr>
        <w:t>Biliyorsunuz,</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tasarruflarda</w:t>
      </w:r>
      <w:r w:rsidRPr="00E771F5" w:rsidR="00FB6687">
        <w:rPr>
          <w:sz w:val="18"/>
        </w:rPr>
        <w:t xml:space="preserve"> </w:t>
      </w:r>
      <w:r w:rsidRPr="00E771F5">
        <w:rPr>
          <w:sz w:val="18"/>
        </w:rPr>
        <w:t>bulunurken</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kapsamında</w:t>
      </w:r>
      <w:r w:rsidRPr="00E771F5" w:rsidR="00FB6687">
        <w:rPr>
          <w:sz w:val="18"/>
        </w:rPr>
        <w:t xml:space="preserve"> </w:t>
      </w:r>
      <w:r w:rsidRPr="00E771F5">
        <w:rPr>
          <w:sz w:val="18"/>
        </w:rPr>
        <w:t>çıkarılan</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kararnamelerdeki</w:t>
      </w:r>
      <w:r w:rsidRPr="00E771F5" w:rsidR="00FB6687">
        <w:rPr>
          <w:sz w:val="18"/>
        </w:rPr>
        <w:t xml:space="preserve"> </w:t>
      </w:r>
      <w:r w:rsidRPr="00E771F5">
        <w:rPr>
          <w:sz w:val="18"/>
        </w:rPr>
        <w:t>kurallara</w:t>
      </w:r>
      <w:r w:rsidRPr="00E771F5" w:rsidR="00FB6687">
        <w:rPr>
          <w:sz w:val="18"/>
        </w:rPr>
        <w:t xml:space="preserve"> </w:t>
      </w:r>
      <w:r w:rsidRPr="00E771F5">
        <w:rPr>
          <w:sz w:val="18"/>
        </w:rPr>
        <w:t>tabi</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işlemler</w:t>
      </w:r>
      <w:r w:rsidRPr="00E771F5" w:rsidR="00FB6687">
        <w:rPr>
          <w:sz w:val="18"/>
        </w:rPr>
        <w:t xml:space="preserve"> </w:t>
      </w:r>
      <w:r w:rsidRPr="00E771F5">
        <w:rPr>
          <w:sz w:val="18"/>
        </w:rPr>
        <w:t>yapılmaktadır.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üye</w:t>
      </w:r>
      <w:r w:rsidRPr="00E771F5" w:rsidR="00FB6687">
        <w:rPr>
          <w:sz w:val="18"/>
        </w:rPr>
        <w:t xml:space="preserve"> </w:t>
      </w:r>
      <w:r w:rsidRPr="00E771F5">
        <w:rPr>
          <w:sz w:val="18"/>
        </w:rPr>
        <w:t>olanlar,</w:t>
      </w:r>
      <w:r w:rsidRPr="00E771F5" w:rsidR="00FB6687">
        <w:rPr>
          <w:sz w:val="18"/>
        </w:rPr>
        <w:t xml:space="preserve"> </w:t>
      </w:r>
      <w:r w:rsidRPr="00E771F5">
        <w:rPr>
          <w:sz w:val="18"/>
        </w:rPr>
        <w:t>iltisakı</w:t>
      </w:r>
      <w:r w:rsidRPr="00E771F5" w:rsidR="00FB6687">
        <w:rPr>
          <w:sz w:val="18"/>
        </w:rPr>
        <w:t xml:space="preserve"> </w:t>
      </w:r>
      <w:r w:rsidRPr="00E771F5">
        <w:rPr>
          <w:sz w:val="18"/>
        </w:rPr>
        <w:t>olanlar,</w:t>
      </w:r>
      <w:r w:rsidRPr="00E771F5" w:rsidR="00FB6687">
        <w:rPr>
          <w:sz w:val="18"/>
        </w:rPr>
        <w:t xml:space="preserve"> </w:t>
      </w:r>
      <w:r w:rsidRPr="00E771F5">
        <w:rPr>
          <w:sz w:val="18"/>
        </w:rPr>
        <w:t>intisabı</w:t>
      </w:r>
      <w:r w:rsidRPr="00E771F5" w:rsidR="00FB6687">
        <w:rPr>
          <w:sz w:val="18"/>
        </w:rPr>
        <w:t xml:space="preserve"> </w:t>
      </w:r>
      <w:r w:rsidRPr="00E771F5">
        <w:rPr>
          <w:sz w:val="18"/>
        </w:rPr>
        <w:t>olanlar,</w:t>
      </w:r>
      <w:r w:rsidRPr="00E771F5" w:rsidR="00FB6687">
        <w:rPr>
          <w:sz w:val="18"/>
        </w:rPr>
        <w:t xml:space="preserve"> </w:t>
      </w:r>
      <w:r w:rsidRPr="00E771F5">
        <w:rPr>
          <w:sz w:val="18"/>
        </w:rPr>
        <w:t>ilişkili</w:t>
      </w:r>
      <w:r w:rsidRPr="00E771F5" w:rsidR="00FB6687">
        <w:rPr>
          <w:sz w:val="18"/>
        </w:rPr>
        <w:t xml:space="preserve"> </w:t>
      </w:r>
      <w:r w:rsidRPr="00E771F5">
        <w:rPr>
          <w:sz w:val="18"/>
        </w:rPr>
        <w:t>olanlar</w:t>
      </w:r>
      <w:r w:rsidRPr="00E771F5" w:rsidR="00FB6687">
        <w:rPr>
          <w:sz w:val="18"/>
        </w:rPr>
        <w:t xml:space="preserve"> </w:t>
      </w:r>
      <w:r w:rsidRPr="00E771F5">
        <w:rPr>
          <w:sz w:val="18"/>
        </w:rPr>
        <w:t>tespit</w:t>
      </w:r>
      <w:r w:rsidRPr="00E771F5" w:rsidR="00FB6687">
        <w:rPr>
          <w:sz w:val="18"/>
        </w:rPr>
        <w:t xml:space="preserve"> </w:t>
      </w:r>
      <w:r w:rsidRPr="00E771F5">
        <w:rPr>
          <w:sz w:val="18"/>
        </w:rPr>
        <w:t>edilmek</w:t>
      </w:r>
      <w:r w:rsidRPr="00E771F5" w:rsidR="00FB6687">
        <w:rPr>
          <w:sz w:val="18"/>
        </w:rPr>
        <w:t xml:space="preserve"> </w:t>
      </w:r>
      <w:r w:rsidRPr="00E771F5">
        <w:rPr>
          <w:sz w:val="18"/>
        </w:rPr>
        <w:t>suretiyle</w:t>
      </w:r>
      <w:r w:rsidRPr="00E771F5" w:rsidR="00FB6687">
        <w:rPr>
          <w:sz w:val="18"/>
        </w:rPr>
        <w:t xml:space="preserve"> </w:t>
      </w:r>
      <w:r w:rsidRPr="00E771F5">
        <w:rPr>
          <w:sz w:val="18"/>
        </w:rPr>
        <w:t>bunların</w:t>
      </w:r>
      <w:r w:rsidRPr="00E771F5" w:rsidR="00FB6687">
        <w:rPr>
          <w:sz w:val="18"/>
        </w:rPr>
        <w:t xml:space="preserve"> </w:t>
      </w:r>
      <w:r w:rsidRPr="00E771F5">
        <w:rPr>
          <w:sz w:val="18"/>
        </w:rPr>
        <w:t>tespit</w:t>
      </w:r>
      <w:r w:rsidRPr="00E771F5" w:rsidR="00FB6687">
        <w:rPr>
          <w:sz w:val="18"/>
        </w:rPr>
        <w:t xml:space="preserve"> </w:t>
      </w:r>
      <w:r w:rsidRPr="00E771F5">
        <w:rPr>
          <w:sz w:val="18"/>
        </w:rPr>
        <w:t>yöntemleri</w:t>
      </w:r>
      <w:r w:rsidRPr="00E771F5" w:rsidR="00FB6687">
        <w:rPr>
          <w:sz w:val="18"/>
        </w:rPr>
        <w:t xml:space="preserve"> </w:t>
      </w:r>
      <w:r w:rsidRPr="00E771F5">
        <w:rPr>
          <w:sz w:val="18"/>
        </w:rPr>
        <w:t>de</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kararnamenin</w:t>
      </w:r>
      <w:r w:rsidRPr="00E771F5" w:rsidR="00FB6687">
        <w:rPr>
          <w:sz w:val="18"/>
        </w:rPr>
        <w:t xml:space="preserve"> </w:t>
      </w:r>
      <w:r w:rsidRPr="00E771F5">
        <w:rPr>
          <w:sz w:val="18"/>
        </w:rPr>
        <w:t>uygulanması</w:t>
      </w:r>
      <w:r w:rsidRPr="00E771F5" w:rsidR="00FB6687">
        <w:rPr>
          <w:sz w:val="18"/>
        </w:rPr>
        <w:t xml:space="preserve"> </w:t>
      </w:r>
      <w:r w:rsidRPr="00E771F5">
        <w:rPr>
          <w:sz w:val="18"/>
        </w:rPr>
        <w:t>bakımından</w:t>
      </w:r>
      <w:r w:rsidRPr="00E771F5" w:rsidR="00FB6687">
        <w:rPr>
          <w:sz w:val="18"/>
        </w:rPr>
        <w:t xml:space="preserve"> </w:t>
      </w:r>
      <w:r w:rsidRPr="00E771F5">
        <w:rPr>
          <w:sz w:val="18"/>
        </w:rPr>
        <w:t>genel</w:t>
      </w:r>
      <w:r w:rsidRPr="00E771F5" w:rsidR="00FB6687">
        <w:rPr>
          <w:sz w:val="18"/>
        </w:rPr>
        <w:t xml:space="preserve"> </w:t>
      </w:r>
      <w:r w:rsidRPr="00E771F5">
        <w:rPr>
          <w:sz w:val="18"/>
        </w:rPr>
        <w:t>çerçevede</w:t>
      </w:r>
      <w:r w:rsidRPr="00E771F5" w:rsidR="00FB6687">
        <w:rPr>
          <w:sz w:val="18"/>
        </w:rPr>
        <w:t xml:space="preserve"> </w:t>
      </w:r>
      <w:r w:rsidRPr="00E771F5">
        <w:rPr>
          <w:sz w:val="18"/>
        </w:rPr>
        <w:t>belirlenmektedir.</w:t>
      </w:r>
      <w:r w:rsidRPr="00E771F5" w:rsidR="00FB6687">
        <w:rPr>
          <w:sz w:val="18"/>
        </w:rPr>
        <w:t xml:space="preserve"> </w:t>
      </w:r>
      <w:r w:rsidRPr="00E771F5">
        <w:rPr>
          <w:sz w:val="18"/>
        </w:rPr>
        <w:t>Buna</w:t>
      </w:r>
      <w:r w:rsidRPr="00E771F5" w:rsidR="00FB6687">
        <w:rPr>
          <w:sz w:val="18"/>
        </w:rPr>
        <w:t xml:space="preserve"> </w:t>
      </w:r>
      <w:r w:rsidRPr="00E771F5">
        <w:rPr>
          <w:sz w:val="18"/>
        </w:rPr>
        <w:t>uygun</w:t>
      </w:r>
      <w:r w:rsidRPr="00E771F5" w:rsidR="00FB6687">
        <w:rPr>
          <w:sz w:val="18"/>
        </w:rPr>
        <w:t xml:space="preserve"> </w:t>
      </w:r>
      <w:r w:rsidRPr="00E771F5">
        <w:rPr>
          <w:sz w:val="18"/>
        </w:rPr>
        <w:t>olarak</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Bakanlığından</w:t>
      </w:r>
      <w:r w:rsidRPr="00E771F5" w:rsidR="00FB6687">
        <w:rPr>
          <w:sz w:val="18"/>
        </w:rPr>
        <w:t xml:space="preserve"> </w:t>
      </w:r>
      <w:r w:rsidRPr="00E771F5">
        <w:rPr>
          <w:sz w:val="18"/>
        </w:rPr>
        <w:t>da</w:t>
      </w:r>
      <w:r w:rsidRPr="00E771F5" w:rsidR="00FB6687">
        <w:rPr>
          <w:sz w:val="18"/>
        </w:rPr>
        <w:t xml:space="preserve"> </w:t>
      </w:r>
      <w:r w:rsidRPr="00E771F5">
        <w:rPr>
          <w:sz w:val="18"/>
        </w:rPr>
        <w:t>belirli</w:t>
      </w:r>
      <w:r w:rsidRPr="00E771F5" w:rsidR="00FB6687">
        <w:rPr>
          <w:sz w:val="18"/>
        </w:rPr>
        <w:t xml:space="preserve"> </w:t>
      </w:r>
      <w:r w:rsidRPr="00E771F5">
        <w:rPr>
          <w:sz w:val="18"/>
        </w:rPr>
        <w:t>sayıda</w:t>
      </w:r>
      <w:r w:rsidRPr="00E771F5" w:rsidR="00FB6687">
        <w:rPr>
          <w:sz w:val="18"/>
        </w:rPr>
        <w:t xml:space="preserve"> </w:t>
      </w:r>
      <w:r w:rsidRPr="00E771F5">
        <w:rPr>
          <w:sz w:val="18"/>
        </w:rPr>
        <w:t>kamu</w:t>
      </w:r>
      <w:r w:rsidRPr="00E771F5" w:rsidR="00FB6687">
        <w:rPr>
          <w:sz w:val="18"/>
        </w:rPr>
        <w:t xml:space="preserve"> </w:t>
      </w:r>
      <w:r w:rsidRPr="00E771F5">
        <w:rPr>
          <w:sz w:val="18"/>
        </w:rPr>
        <w:t>personelinin</w:t>
      </w:r>
      <w:r w:rsidRPr="00E771F5" w:rsidR="00FB6687">
        <w:rPr>
          <w:sz w:val="18"/>
        </w:rPr>
        <w:t xml:space="preserve"> </w:t>
      </w:r>
      <w:r w:rsidRPr="00E771F5">
        <w:rPr>
          <w:sz w:val="18"/>
        </w:rPr>
        <w:t>görevine</w:t>
      </w:r>
      <w:r w:rsidRPr="00E771F5" w:rsidR="00FB6687">
        <w:rPr>
          <w:sz w:val="18"/>
        </w:rPr>
        <w:t xml:space="preserve"> </w:t>
      </w:r>
      <w:r w:rsidRPr="00E771F5">
        <w:rPr>
          <w:sz w:val="18"/>
        </w:rPr>
        <w:t>son</w:t>
      </w:r>
      <w:r w:rsidRPr="00E771F5" w:rsidR="00FB6687">
        <w:rPr>
          <w:sz w:val="18"/>
        </w:rPr>
        <w:t xml:space="preserve"> </w:t>
      </w:r>
      <w:r w:rsidRPr="00E771F5">
        <w:rPr>
          <w:sz w:val="18"/>
        </w:rPr>
        <w:t>verilmiştir.</w:t>
      </w:r>
    </w:p>
    <w:p w:rsidRPr="00E771F5" w:rsidR="00D620DA" w:rsidP="00E771F5" w:rsidRDefault="00D620DA">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Soruşturma</w:t>
      </w:r>
      <w:r w:rsidRPr="00E771F5" w:rsidR="00FB6687">
        <w:rPr>
          <w:sz w:val="18"/>
        </w:rPr>
        <w:t xml:space="preserve"> </w:t>
      </w:r>
      <w:r w:rsidRPr="00E771F5">
        <w:rPr>
          <w:sz w:val="18"/>
        </w:rPr>
        <w:t>yok</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hiç</w:t>
      </w:r>
      <w:r w:rsidRPr="00E771F5" w:rsidR="00FB6687">
        <w:rPr>
          <w:sz w:val="18"/>
        </w:rPr>
        <w:t xml:space="preserve"> </w:t>
      </w:r>
      <w:r w:rsidRPr="00E771F5">
        <w:rPr>
          <w:sz w:val="18"/>
        </w:rPr>
        <w:t>soruşturma</w:t>
      </w:r>
      <w:r w:rsidRPr="00E771F5" w:rsidR="00FB6687">
        <w:rPr>
          <w:sz w:val="18"/>
        </w:rPr>
        <w:t xml:space="preserve"> </w:t>
      </w:r>
      <w:r w:rsidRPr="00E771F5">
        <w:rPr>
          <w:sz w:val="18"/>
        </w:rPr>
        <w:t>yok.</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Fakat,</w:t>
      </w:r>
      <w:r w:rsidRPr="00E771F5" w:rsidR="00FB6687">
        <w:rPr>
          <w:sz w:val="18"/>
        </w:rPr>
        <w:t xml:space="preserve"> </w:t>
      </w:r>
      <w:r w:rsidRPr="00E771F5">
        <w:rPr>
          <w:sz w:val="18"/>
        </w:rPr>
        <w:t>şunu</w:t>
      </w:r>
      <w:r w:rsidRPr="00E771F5" w:rsidR="00FB6687">
        <w:rPr>
          <w:sz w:val="18"/>
        </w:rPr>
        <w:t xml:space="preserve"> </w:t>
      </w:r>
      <w:r w:rsidRPr="00E771F5">
        <w:rPr>
          <w:sz w:val="18"/>
        </w:rPr>
        <w:t>ifade</w:t>
      </w:r>
      <w:r w:rsidRPr="00E771F5" w:rsidR="00FB6687">
        <w:rPr>
          <w:sz w:val="18"/>
        </w:rPr>
        <w:t xml:space="preserve"> </w:t>
      </w:r>
      <w:r w:rsidRPr="00E771F5">
        <w:rPr>
          <w:sz w:val="18"/>
        </w:rPr>
        <w:t>etmekte</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yanlış</w:t>
      </w:r>
      <w:r w:rsidRPr="00E771F5" w:rsidR="00FB6687">
        <w:rPr>
          <w:sz w:val="18"/>
        </w:rPr>
        <w:t xml:space="preserve"> </w:t>
      </w:r>
      <w:r w:rsidRPr="00E771F5">
        <w:rPr>
          <w:sz w:val="18"/>
        </w:rPr>
        <w:t>anlamaya</w:t>
      </w:r>
      <w:r w:rsidRPr="00E771F5" w:rsidR="00FB6687">
        <w:rPr>
          <w:sz w:val="18"/>
        </w:rPr>
        <w:t xml:space="preserve"> </w:t>
      </w:r>
      <w:r w:rsidRPr="00E771F5">
        <w:rPr>
          <w:sz w:val="18"/>
        </w:rPr>
        <w:t>meydan</w:t>
      </w:r>
      <w:r w:rsidRPr="00E771F5" w:rsidR="00FB6687">
        <w:rPr>
          <w:sz w:val="18"/>
        </w:rPr>
        <w:t xml:space="preserve"> </w:t>
      </w:r>
      <w:r w:rsidRPr="00E771F5">
        <w:rPr>
          <w:sz w:val="18"/>
        </w:rPr>
        <w:t>vermemek</w:t>
      </w:r>
      <w:r w:rsidRPr="00E771F5" w:rsidR="00FB6687">
        <w:rPr>
          <w:sz w:val="18"/>
        </w:rPr>
        <w:t xml:space="preserve"> </w:t>
      </w:r>
      <w:r w:rsidRPr="00E771F5">
        <w:rPr>
          <w:sz w:val="18"/>
        </w:rPr>
        <w:t>lazım:</w:t>
      </w:r>
      <w:r w:rsidRPr="00E771F5" w:rsidR="00FB6687">
        <w:rPr>
          <w:sz w:val="18"/>
        </w:rPr>
        <w:t xml:space="preserve"> </w:t>
      </w:r>
      <w:r w:rsidRPr="00E771F5">
        <w:rPr>
          <w:sz w:val="18"/>
        </w:rPr>
        <w:t>Kişilerle</w:t>
      </w:r>
      <w:r w:rsidRPr="00E771F5" w:rsidR="00FB6687">
        <w:rPr>
          <w:sz w:val="18"/>
        </w:rPr>
        <w:t xml:space="preserve"> </w:t>
      </w:r>
      <w:r w:rsidRPr="00E771F5">
        <w:rPr>
          <w:sz w:val="18"/>
        </w:rPr>
        <w:t>ilgili</w:t>
      </w:r>
      <w:r w:rsidRPr="00E771F5" w:rsidR="00FB6687">
        <w:rPr>
          <w:sz w:val="18"/>
        </w:rPr>
        <w:t xml:space="preserve"> </w:t>
      </w:r>
      <w:r w:rsidRPr="00E771F5">
        <w:rPr>
          <w:sz w:val="18"/>
        </w:rPr>
        <w:t>bu</w:t>
      </w:r>
      <w:r w:rsidRPr="00E771F5" w:rsidR="00FB6687">
        <w:rPr>
          <w:sz w:val="18"/>
        </w:rPr>
        <w:t xml:space="preserve"> </w:t>
      </w:r>
      <w:r w:rsidRPr="00E771F5">
        <w:rPr>
          <w:sz w:val="18"/>
        </w:rPr>
        <w:t>tasarruflarda</w:t>
      </w:r>
      <w:r w:rsidRPr="00E771F5" w:rsidR="00FB6687">
        <w:rPr>
          <w:sz w:val="18"/>
        </w:rPr>
        <w:t xml:space="preserve"> </w:t>
      </w:r>
      <w:r w:rsidRPr="00E771F5">
        <w:rPr>
          <w:sz w:val="18"/>
        </w:rPr>
        <w:t>bulunurken</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kişinin</w:t>
      </w:r>
      <w:r w:rsidRPr="00E771F5" w:rsidR="00FB6687">
        <w:rPr>
          <w:sz w:val="18"/>
        </w:rPr>
        <w:t xml:space="preserve"> </w:t>
      </w:r>
      <w:r w:rsidRPr="00E771F5">
        <w:rPr>
          <w:sz w:val="18"/>
        </w:rPr>
        <w:t>bir</w:t>
      </w:r>
      <w:r w:rsidRPr="00E771F5" w:rsidR="00FB6687">
        <w:rPr>
          <w:sz w:val="18"/>
        </w:rPr>
        <w:t xml:space="preserve"> </w:t>
      </w:r>
      <w:r w:rsidRPr="00E771F5">
        <w:rPr>
          <w:sz w:val="18"/>
        </w:rPr>
        <w:t>sendika</w:t>
      </w:r>
      <w:r w:rsidRPr="00E771F5" w:rsidR="00FB6687">
        <w:rPr>
          <w:sz w:val="18"/>
        </w:rPr>
        <w:t xml:space="preserve"> </w:t>
      </w:r>
      <w:r w:rsidRPr="00E771F5">
        <w:rPr>
          <w:sz w:val="18"/>
        </w:rPr>
        <w:t>üyesi</w:t>
      </w:r>
      <w:r w:rsidRPr="00E771F5" w:rsidR="00FB6687">
        <w:rPr>
          <w:sz w:val="18"/>
        </w:rPr>
        <w:t xml:space="preserve"> </w:t>
      </w:r>
      <w:r w:rsidRPr="00E771F5">
        <w:rPr>
          <w:sz w:val="18"/>
        </w:rPr>
        <w:t>olmuş</w:t>
      </w:r>
      <w:r w:rsidRPr="00E771F5" w:rsidR="00FB6687">
        <w:rPr>
          <w:sz w:val="18"/>
        </w:rPr>
        <w:t xml:space="preserve"> </w:t>
      </w:r>
      <w:r w:rsidRPr="00E771F5">
        <w:rPr>
          <w:sz w:val="18"/>
        </w:rPr>
        <w:t>olmasını</w:t>
      </w:r>
      <w:r w:rsidRPr="00E771F5" w:rsidR="00FB6687">
        <w:rPr>
          <w:sz w:val="18"/>
        </w:rPr>
        <w:t xml:space="preserve"> </w:t>
      </w:r>
      <w:r w:rsidRPr="00E771F5">
        <w:rPr>
          <w:sz w:val="18"/>
        </w:rPr>
        <w:t>bir</w:t>
      </w:r>
      <w:r w:rsidRPr="00E771F5" w:rsidR="00FB6687">
        <w:rPr>
          <w:sz w:val="18"/>
        </w:rPr>
        <w:t xml:space="preserve"> </w:t>
      </w:r>
      <w:r w:rsidRPr="00E771F5">
        <w:rPr>
          <w:sz w:val="18"/>
        </w:rPr>
        <w:t>faktör</w:t>
      </w:r>
      <w:r w:rsidRPr="00E771F5" w:rsidR="00FB6687">
        <w:rPr>
          <w:sz w:val="18"/>
        </w:rPr>
        <w:t xml:space="preserve"> </w:t>
      </w:r>
      <w:r w:rsidRPr="00E771F5">
        <w:rPr>
          <w:sz w:val="18"/>
        </w:rPr>
        <w:t>olarak,</w:t>
      </w:r>
      <w:r w:rsidRPr="00E771F5" w:rsidR="00FB6687">
        <w:rPr>
          <w:sz w:val="18"/>
        </w:rPr>
        <w:t xml:space="preserve"> </w:t>
      </w:r>
      <w:r w:rsidRPr="00E771F5">
        <w:rPr>
          <w:sz w:val="18"/>
        </w:rPr>
        <w:t>belirleyici</w:t>
      </w:r>
      <w:r w:rsidRPr="00E771F5" w:rsidR="00FB6687">
        <w:rPr>
          <w:sz w:val="18"/>
        </w:rPr>
        <w:t xml:space="preserve"> </w:t>
      </w:r>
      <w:r w:rsidRPr="00E771F5">
        <w:rPr>
          <w:sz w:val="18"/>
        </w:rPr>
        <w:t>bir</w:t>
      </w:r>
      <w:r w:rsidRPr="00E771F5" w:rsidR="00FB6687">
        <w:rPr>
          <w:sz w:val="18"/>
        </w:rPr>
        <w:t xml:space="preserve"> </w:t>
      </w:r>
      <w:r w:rsidRPr="00E771F5">
        <w:rPr>
          <w:sz w:val="18"/>
        </w:rPr>
        <w:t>neden</w:t>
      </w:r>
      <w:r w:rsidRPr="00E771F5" w:rsidR="00FB6687">
        <w:rPr>
          <w:sz w:val="18"/>
        </w:rPr>
        <w:t xml:space="preserve"> </w:t>
      </w:r>
      <w:r w:rsidRPr="00E771F5">
        <w:rPr>
          <w:sz w:val="18"/>
        </w:rPr>
        <w:t>olarak</w:t>
      </w:r>
      <w:r w:rsidRPr="00E771F5" w:rsidR="00FB6687">
        <w:rPr>
          <w:sz w:val="18"/>
        </w:rPr>
        <w:t xml:space="preserve"> </w:t>
      </w:r>
      <w:r w:rsidRPr="00E771F5">
        <w:rPr>
          <w:sz w:val="18"/>
        </w:rPr>
        <w:t>öngörmüyoruz.</w:t>
      </w:r>
      <w:r w:rsidRPr="00E771F5" w:rsidR="00FB6687">
        <w:rPr>
          <w:sz w:val="18"/>
        </w:rPr>
        <w:t xml:space="preserve"> </w:t>
      </w:r>
      <w:r w:rsidRPr="00E771F5">
        <w:rPr>
          <w:sz w:val="18"/>
        </w:rPr>
        <w:t>Kişinin</w:t>
      </w:r>
      <w:r w:rsidRPr="00E771F5" w:rsidR="00FB6687">
        <w:rPr>
          <w:sz w:val="18"/>
        </w:rPr>
        <w:t xml:space="preserve"> </w:t>
      </w:r>
      <w:r w:rsidRPr="00E771F5">
        <w:rPr>
          <w:sz w:val="18"/>
        </w:rPr>
        <w:t>kendisine</w:t>
      </w:r>
      <w:r w:rsidRPr="00E771F5" w:rsidR="00FB6687">
        <w:rPr>
          <w:sz w:val="18"/>
        </w:rPr>
        <w:t xml:space="preserve"> </w:t>
      </w:r>
      <w:r w:rsidRPr="00E771F5">
        <w:rPr>
          <w:sz w:val="18"/>
        </w:rPr>
        <w:t>ait</w:t>
      </w:r>
      <w:r w:rsidRPr="00E771F5" w:rsidR="00FB6687">
        <w:rPr>
          <w:sz w:val="18"/>
        </w:rPr>
        <w:t xml:space="preserve"> </w:t>
      </w:r>
      <w:r w:rsidRPr="00E771F5">
        <w:rPr>
          <w:sz w:val="18"/>
        </w:rPr>
        <w:t>bilgilerden</w:t>
      </w:r>
      <w:r w:rsidRPr="00E771F5" w:rsidR="00FB6687">
        <w:rPr>
          <w:sz w:val="18"/>
        </w:rPr>
        <w:t xml:space="preserve"> </w:t>
      </w:r>
      <w:r w:rsidRPr="00E771F5">
        <w:rPr>
          <w:sz w:val="18"/>
        </w:rPr>
        <w:t>hareketle</w:t>
      </w:r>
      <w:r w:rsidRPr="00E771F5" w:rsidR="00FB6687">
        <w:rPr>
          <w:sz w:val="18"/>
        </w:rPr>
        <w:t xml:space="preserve"> </w:t>
      </w:r>
      <w:r w:rsidRPr="00E771F5">
        <w:rPr>
          <w:sz w:val="18"/>
        </w:rPr>
        <w:t>bu</w:t>
      </w:r>
      <w:r w:rsidRPr="00E771F5" w:rsidR="00FB6687">
        <w:rPr>
          <w:sz w:val="18"/>
        </w:rPr>
        <w:t xml:space="preserve"> </w:t>
      </w:r>
      <w:r w:rsidRPr="00E771F5">
        <w:rPr>
          <w:sz w:val="18"/>
        </w:rPr>
        <w:t>tasarrufta</w:t>
      </w:r>
      <w:r w:rsidRPr="00E771F5" w:rsidR="00FB6687">
        <w:rPr>
          <w:sz w:val="18"/>
        </w:rPr>
        <w:t xml:space="preserve"> </w:t>
      </w:r>
      <w:r w:rsidRPr="00E771F5">
        <w:rPr>
          <w:sz w:val="18"/>
        </w:rPr>
        <w:t>bulunuyoruz.</w:t>
      </w:r>
      <w:r w:rsidRPr="00E771F5" w:rsidR="00FB6687">
        <w:rPr>
          <w:sz w:val="18"/>
        </w:rPr>
        <w:t xml:space="preserve"> </w:t>
      </w:r>
      <w:r w:rsidRPr="00E771F5">
        <w:rPr>
          <w:sz w:val="18"/>
        </w:rPr>
        <w:t>Nitekim,</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ettiğiniz</w:t>
      </w:r>
      <w:r w:rsidRPr="00E771F5" w:rsidR="00FB6687">
        <w:rPr>
          <w:sz w:val="18"/>
        </w:rPr>
        <w:t xml:space="preserve"> </w:t>
      </w:r>
      <w:r w:rsidRPr="00E771F5">
        <w:rPr>
          <w:sz w:val="18"/>
        </w:rPr>
        <w:t>sendika</w:t>
      </w:r>
      <w:r w:rsidRPr="00E771F5" w:rsidR="00FB6687">
        <w:rPr>
          <w:sz w:val="18"/>
        </w:rPr>
        <w:t xml:space="preserve"> </w:t>
      </w:r>
      <w:r w:rsidRPr="00E771F5">
        <w:rPr>
          <w:sz w:val="18"/>
        </w:rPr>
        <w:t>üyesi</w:t>
      </w:r>
      <w:r w:rsidRPr="00E771F5" w:rsidR="00FB6687">
        <w:rPr>
          <w:sz w:val="18"/>
        </w:rPr>
        <w:t xml:space="preserve"> </w:t>
      </w:r>
      <w:r w:rsidRPr="00E771F5">
        <w:rPr>
          <w:sz w:val="18"/>
        </w:rPr>
        <w:t>olan</w:t>
      </w:r>
      <w:r w:rsidRPr="00E771F5" w:rsidR="00FB6687">
        <w:rPr>
          <w:sz w:val="18"/>
        </w:rPr>
        <w:t xml:space="preserve"> </w:t>
      </w:r>
      <w:r w:rsidRPr="00E771F5">
        <w:rPr>
          <w:sz w:val="18"/>
        </w:rPr>
        <w:t>çok</w:t>
      </w:r>
      <w:r w:rsidRPr="00E771F5" w:rsidR="00FB6687">
        <w:rPr>
          <w:sz w:val="18"/>
        </w:rPr>
        <w:t xml:space="preserve"> </w:t>
      </w:r>
      <w:r w:rsidRPr="00E771F5">
        <w:rPr>
          <w:sz w:val="18"/>
        </w:rPr>
        <w:t>sayıdaki</w:t>
      </w:r>
      <w:r w:rsidRPr="00E771F5" w:rsidR="00FB6687">
        <w:rPr>
          <w:sz w:val="18"/>
        </w:rPr>
        <w:t xml:space="preserve"> </w:t>
      </w:r>
      <w:r w:rsidRPr="00E771F5">
        <w:rPr>
          <w:sz w:val="18"/>
        </w:rPr>
        <w:t>arkadaşımız,</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Bakanlığında</w:t>
      </w:r>
      <w:r w:rsidRPr="00E771F5" w:rsidR="00FB6687">
        <w:rPr>
          <w:sz w:val="18"/>
        </w:rPr>
        <w:t xml:space="preserve"> </w:t>
      </w:r>
      <w:r w:rsidRPr="00E771F5">
        <w:rPr>
          <w:sz w:val="18"/>
        </w:rPr>
        <w:t>çalışmaya</w:t>
      </w:r>
      <w:r w:rsidRPr="00E771F5" w:rsidR="00FB6687">
        <w:rPr>
          <w:sz w:val="18"/>
        </w:rPr>
        <w:t xml:space="preserve"> </w:t>
      </w:r>
      <w:r w:rsidRPr="00E771F5">
        <w:rPr>
          <w:sz w:val="18"/>
        </w:rPr>
        <w:t>devam</w:t>
      </w:r>
      <w:r w:rsidRPr="00E771F5" w:rsidR="00FB6687">
        <w:rPr>
          <w:sz w:val="18"/>
        </w:rPr>
        <w:t xml:space="preserve"> </w:t>
      </w:r>
      <w:r w:rsidRPr="00E771F5">
        <w:rPr>
          <w:sz w:val="18"/>
        </w:rPr>
        <w:t>etmektedir.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Soruşturma</w:t>
      </w:r>
      <w:r w:rsidRPr="00E771F5" w:rsidR="00FB6687">
        <w:rPr>
          <w:sz w:val="18"/>
        </w:rPr>
        <w:t xml:space="preserve"> </w:t>
      </w:r>
      <w:r w:rsidRPr="00E771F5">
        <w:rPr>
          <w:sz w:val="18"/>
        </w:rPr>
        <w:t>yok</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liste</w:t>
      </w:r>
      <w:r w:rsidRPr="00E771F5" w:rsidR="00FB6687">
        <w:rPr>
          <w:sz w:val="18"/>
        </w:rPr>
        <w:t xml:space="preserve"> </w:t>
      </w:r>
      <w:r w:rsidRPr="00E771F5">
        <w:rPr>
          <w:sz w:val="18"/>
        </w:rPr>
        <w:t>elimde.</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Ağbaba,</w:t>
      </w:r>
      <w:r w:rsidRPr="00E771F5" w:rsidR="00FB6687">
        <w:rPr>
          <w:sz w:val="18"/>
        </w:rPr>
        <w:t xml:space="preserve"> </w:t>
      </w:r>
      <w:r w:rsidRPr="00E771F5">
        <w:rPr>
          <w:sz w:val="18"/>
        </w:rPr>
        <w:t>Malatya’da</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FB6687">
        <w:rPr>
          <w:sz w:val="18"/>
        </w:rPr>
        <w:t xml:space="preserve"> </w:t>
      </w:r>
      <w:r w:rsidRPr="00E771F5">
        <w:rPr>
          <w:sz w:val="18"/>
        </w:rPr>
        <w:t>deprem</w:t>
      </w:r>
      <w:r w:rsidRPr="00E771F5" w:rsidR="00FB6687">
        <w:rPr>
          <w:sz w:val="18"/>
        </w:rPr>
        <w:t xml:space="preserve"> </w:t>
      </w:r>
      <w:r w:rsidRPr="00E771F5">
        <w:rPr>
          <w:sz w:val="18"/>
        </w:rPr>
        <w:t>nedeniyle</w:t>
      </w:r>
      <w:r w:rsidRPr="00E771F5" w:rsidR="00FB6687">
        <w:rPr>
          <w:sz w:val="18"/>
        </w:rPr>
        <w:t xml:space="preserve"> </w:t>
      </w:r>
      <w:r w:rsidRPr="00E771F5">
        <w:rPr>
          <w:sz w:val="18"/>
        </w:rPr>
        <w:t>bir</w:t>
      </w:r>
      <w:r w:rsidRPr="00E771F5" w:rsidR="00FB6687">
        <w:rPr>
          <w:sz w:val="18"/>
        </w:rPr>
        <w:t xml:space="preserve"> </w:t>
      </w:r>
      <w:r w:rsidRPr="00E771F5">
        <w:rPr>
          <w:sz w:val="18"/>
        </w:rPr>
        <w:t>mağduriyetlerini</w:t>
      </w:r>
      <w:r w:rsidRPr="00E771F5" w:rsidR="00FB6687">
        <w:rPr>
          <w:sz w:val="18"/>
        </w:rPr>
        <w:t xml:space="preserve"> </w:t>
      </w:r>
      <w:r w:rsidRPr="00E771F5">
        <w:rPr>
          <w:sz w:val="18"/>
        </w:rPr>
        <w:t>ifade</w:t>
      </w:r>
      <w:r w:rsidRPr="00E771F5" w:rsidR="00FB6687">
        <w:rPr>
          <w:sz w:val="18"/>
        </w:rPr>
        <w:t xml:space="preserve"> </w:t>
      </w:r>
      <w:r w:rsidRPr="00E771F5">
        <w:rPr>
          <w:sz w:val="18"/>
        </w:rPr>
        <w:t>ettiler.</w:t>
      </w:r>
      <w:r w:rsidRPr="00E771F5" w:rsidR="00FB6687">
        <w:rPr>
          <w:sz w:val="18"/>
        </w:rPr>
        <w:t xml:space="preserve"> </w:t>
      </w:r>
      <w:r w:rsidRPr="00E771F5">
        <w:rPr>
          <w:sz w:val="18"/>
        </w:rPr>
        <w:t>Öncelikle,</w:t>
      </w:r>
      <w:r w:rsidRPr="00E771F5" w:rsidR="00FB6687">
        <w:rPr>
          <w:sz w:val="18"/>
        </w:rPr>
        <w:t xml:space="preserve"> </w:t>
      </w:r>
      <w:r w:rsidRPr="00E771F5">
        <w:rPr>
          <w:sz w:val="18"/>
        </w:rPr>
        <w:t>bütün</w:t>
      </w:r>
      <w:r w:rsidRPr="00E771F5" w:rsidR="00FB6687">
        <w:rPr>
          <w:sz w:val="18"/>
        </w:rPr>
        <w:t xml:space="preserve"> </w:t>
      </w:r>
      <w:r w:rsidRPr="00E771F5">
        <w:rPr>
          <w:sz w:val="18"/>
        </w:rPr>
        <w:t>köylülerimize</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Rabb’im</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tür</w:t>
      </w:r>
      <w:r w:rsidRPr="00E771F5" w:rsidR="00FB6687">
        <w:rPr>
          <w:sz w:val="18"/>
        </w:rPr>
        <w:t xml:space="preserve"> </w:t>
      </w:r>
      <w:r w:rsidRPr="00E771F5">
        <w:rPr>
          <w:sz w:val="18"/>
        </w:rPr>
        <w:t>felaketlerle</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karşılaştırmasın.</w:t>
      </w:r>
      <w:r w:rsidRPr="00E771F5" w:rsidR="00FB6687">
        <w:rPr>
          <w:sz w:val="18"/>
        </w:rPr>
        <w:t xml:space="preserve"> </w:t>
      </w:r>
      <w:r w:rsidRPr="00E771F5">
        <w:rPr>
          <w:sz w:val="18"/>
        </w:rPr>
        <w:t>Uygun</w:t>
      </w:r>
      <w:r w:rsidRPr="00E771F5" w:rsidR="00FB6687">
        <w:rPr>
          <w:sz w:val="18"/>
        </w:rPr>
        <w:t xml:space="preserve"> </w:t>
      </w:r>
      <w:r w:rsidRPr="00E771F5">
        <w:rPr>
          <w:sz w:val="18"/>
        </w:rPr>
        <w:t>görürseniz,</w:t>
      </w:r>
      <w:r w:rsidRPr="00E771F5" w:rsidR="00FB6687">
        <w:rPr>
          <w:sz w:val="18"/>
        </w:rPr>
        <w:t xml:space="preserve"> </w:t>
      </w:r>
      <w:r w:rsidRPr="00E771F5">
        <w:rPr>
          <w:sz w:val="18"/>
        </w:rPr>
        <w:t>AFAD’dan</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bilgi</w:t>
      </w:r>
      <w:r w:rsidRPr="00E771F5" w:rsidR="00FB6687">
        <w:rPr>
          <w:sz w:val="18"/>
        </w:rPr>
        <w:t xml:space="preserve"> </w:t>
      </w:r>
      <w:r w:rsidRPr="00E771F5">
        <w:rPr>
          <w:sz w:val="18"/>
        </w:rPr>
        <w:t>rica</w:t>
      </w:r>
      <w:r w:rsidRPr="00E771F5" w:rsidR="00FB6687">
        <w:rPr>
          <w:sz w:val="18"/>
        </w:rPr>
        <w:t xml:space="preserve"> </w:t>
      </w:r>
      <w:r w:rsidRPr="00E771F5">
        <w:rPr>
          <w:sz w:val="18"/>
        </w:rPr>
        <w:t>edeceğim.</w:t>
      </w:r>
      <w:r w:rsidRPr="00E771F5" w:rsidR="00FB6687">
        <w:rPr>
          <w:sz w:val="18"/>
        </w:rPr>
        <w:t xml:space="preserve"> </w:t>
      </w:r>
      <w:r w:rsidRPr="00E771F5">
        <w:rPr>
          <w:sz w:val="18"/>
        </w:rPr>
        <w:t>Onlardan</w:t>
      </w:r>
      <w:r w:rsidRPr="00E771F5" w:rsidR="00FB6687">
        <w:rPr>
          <w:sz w:val="18"/>
        </w:rPr>
        <w:t xml:space="preserve"> </w:t>
      </w:r>
      <w:r w:rsidRPr="00E771F5">
        <w:rPr>
          <w:sz w:val="18"/>
        </w:rPr>
        <w:t>geldikten</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sizlerle</w:t>
      </w:r>
      <w:r w:rsidRPr="00E771F5" w:rsidR="00FB6687">
        <w:rPr>
          <w:sz w:val="18"/>
        </w:rPr>
        <w:t xml:space="preserve"> </w:t>
      </w:r>
      <w:r w:rsidRPr="00E771F5">
        <w:rPr>
          <w:sz w:val="18"/>
        </w:rPr>
        <w:t>paylaşacağım.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Özdemir,</w:t>
      </w:r>
      <w:r w:rsidRPr="00E771F5" w:rsidR="00FB6687">
        <w:rPr>
          <w:sz w:val="18"/>
        </w:rPr>
        <w:t xml:space="preserve"> </w:t>
      </w:r>
      <w:r w:rsidRPr="00E771F5">
        <w:rPr>
          <w:sz w:val="18"/>
        </w:rPr>
        <w:t>tabii,</w:t>
      </w:r>
      <w:r w:rsidRPr="00E771F5" w:rsidR="00FB6687">
        <w:rPr>
          <w:sz w:val="18"/>
        </w:rPr>
        <w:t xml:space="preserve"> </w:t>
      </w:r>
      <w:r w:rsidRPr="00E771F5">
        <w:rPr>
          <w:sz w:val="18"/>
        </w:rPr>
        <w:t>öğrencilerimiz,</w:t>
      </w:r>
      <w:r w:rsidRPr="00E771F5" w:rsidR="00FB6687">
        <w:rPr>
          <w:sz w:val="18"/>
        </w:rPr>
        <w:t xml:space="preserve"> </w:t>
      </w:r>
      <w:r w:rsidRPr="00E771F5">
        <w:rPr>
          <w:sz w:val="18"/>
        </w:rPr>
        <w:t>mezun</w:t>
      </w:r>
      <w:r w:rsidRPr="00E771F5" w:rsidR="00FB6687">
        <w:rPr>
          <w:sz w:val="18"/>
        </w:rPr>
        <w:t xml:space="preserve"> </w:t>
      </w:r>
      <w:r w:rsidRPr="00E771F5">
        <w:rPr>
          <w:sz w:val="18"/>
        </w:rPr>
        <w:t>olduğu</w:t>
      </w:r>
      <w:r w:rsidRPr="00E771F5" w:rsidR="00FB6687">
        <w:rPr>
          <w:sz w:val="18"/>
        </w:rPr>
        <w:t xml:space="preserve"> </w:t>
      </w:r>
      <w:r w:rsidRPr="00E771F5">
        <w:rPr>
          <w:sz w:val="18"/>
        </w:rPr>
        <w:t>zaman</w:t>
      </w:r>
      <w:r w:rsidRPr="00E771F5" w:rsidR="00FB6687">
        <w:rPr>
          <w:sz w:val="18"/>
        </w:rPr>
        <w:t xml:space="preserve"> </w:t>
      </w:r>
      <w:r w:rsidRPr="00E771F5">
        <w:rPr>
          <w:sz w:val="18"/>
        </w:rPr>
        <w:t>öncelikle</w:t>
      </w:r>
      <w:r w:rsidRPr="00E771F5" w:rsidR="00FB6687">
        <w:rPr>
          <w:sz w:val="18"/>
        </w:rPr>
        <w:t xml:space="preserve"> </w:t>
      </w:r>
      <w:r w:rsidRPr="00E771F5">
        <w:rPr>
          <w:sz w:val="18"/>
        </w:rPr>
        <w:t>kamuda</w:t>
      </w:r>
      <w:r w:rsidRPr="00E771F5" w:rsidR="00FB6687">
        <w:rPr>
          <w:sz w:val="18"/>
        </w:rPr>
        <w:t xml:space="preserve"> </w:t>
      </w:r>
      <w:r w:rsidRPr="00E771F5">
        <w:rPr>
          <w:sz w:val="18"/>
        </w:rPr>
        <w:t>iş</w:t>
      </w:r>
      <w:r w:rsidRPr="00E771F5" w:rsidR="00FB6687">
        <w:rPr>
          <w:sz w:val="18"/>
        </w:rPr>
        <w:t xml:space="preserve"> </w:t>
      </w:r>
      <w:r w:rsidRPr="00E771F5">
        <w:rPr>
          <w:sz w:val="18"/>
        </w:rPr>
        <w:t>sahibi</w:t>
      </w:r>
      <w:r w:rsidRPr="00E771F5" w:rsidR="00FB6687">
        <w:rPr>
          <w:sz w:val="18"/>
        </w:rPr>
        <w:t xml:space="preserve"> </w:t>
      </w:r>
      <w:r w:rsidRPr="00E771F5">
        <w:rPr>
          <w:sz w:val="18"/>
        </w:rPr>
        <w:t>olmak</w:t>
      </w:r>
      <w:r w:rsidRPr="00E771F5" w:rsidR="00FB6687">
        <w:rPr>
          <w:sz w:val="18"/>
        </w:rPr>
        <w:t xml:space="preserve"> </w:t>
      </w:r>
      <w:r w:rsidRPr="00E771F5">
        <w:rPr>
          <w:sz w:val="18"/>
        </w:rPr>
        <w:t>istiyorlar.</w:t>
      </w:r>
      <w:r w:rsidRPr="00E771F5" w:rsidR="00FB6687">
        <w:rPr>
          <w:sz w:val="18"/>
        </w:rPr>
        <w:t xml:space="preserve"> </w:t>
      </w:r>
      <w:r w:rsidRPr="00E771F5">
        <w:rPr>
          <w:sz w:val="18"/>
        </w:rPr>
        <w:t>Bunu</w:t>
      </w:r>
      <w:r w:rsidRPr="00E771F5" w:rsidR="00FB6687">
        <w:rPr>
          <w:sz w:val="18"/>
        </w:rPr>
        <w:t xml:space="preserve"> </w:t>
      </w:r>
      <w:r w:rsidRPr="00E771F5">
        <w:rPr>
          <w:sz w:val="18"/>
        </w:rPr>
        <w:t>anlayışla</w:t>
      </w:r>
      <w:r w:rsidRPr="00E771F5" w:rsidR="00FB6687">
        <w:rPr>
          <w:sz w:val="18"/>
        </w:rPr>
        <w:t xml:space="preserve"> </w:t>
      </w:r>
      <w:r w:rsidRPr="00E771F5">
        <w:rPr>
          <w:sz w:val="18"/>
        </w:rPr>
        <w:t>karşılıyorum</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bütçenin</w:t>
      </w:r>
      <w:r w:rsidRPr="00E771F5" w:rsidR="00FB6687">
        <w:rPr>
          <w:sz w:val="18"/>
        </w:rPr>
        <w:t xml:space="preserve"> </w:t>
      </w:r>
      <w:r w:rsidRPr="00E771F5">
        <w:rPr>
          <w:sz w:val="18"/>
        </w:rPr>
        <w:t>imkânları,</w:t>
      </w:r>
      <w:r w:rsidRPr="00E771F5" w:rsidR="00FB6687">
        <w:rPr>
          <w:sz w:val="18"/>
        </w:rPr>
        <w:t xml:space="preserve"> </w:t>
      </w:r>
      <w:r w:rsidRPr="00E771F5">
        <w:rPr>
          <w:sz w:val="18"/>
        </w:rPr>
        <w:t>kamu</w:t>
      </w:r>
      <w:r w:rsidRPr="00E771F5" w:rsidR="00FB6687">
        <w:rPr>
          <w:sz w:val="18"/>
        </w:rPr>
        <w:t xml:space="preserve"> </w:t>
      </w:r>
      <w:r w:rsidRPr="00E771F5">
        <w:rPr>
          <w:sz w:val="18"/>
        </w:rPr>
        <w:t>idarelerinin</w:t>
      </w:r>
      <w:r w:rsidRPr="00E771F5" w:rsidR="00FB6687">
        <w:rPr>
          <w:sz w:val="18"/>
        </w:rPr>
        <w:t xml:space="preserve"> </w:t>
      </w:r>
      <w:r w:rsidRPr="00E771F5">
        <w:rPr>
          <w:sz w:val="18"/>
        </w:rPr>
        <w:t>personel</w:t>
      </w:r>
      <w:r w:rsidRPr="00E771F5" w:rsidR="00FB6687">
        <w:rPr>
          <w:sz w:val="18"/>
        </w:rPr>
        <w:t xml:space="preserve"> </w:t>
      </w:r>
      <w:r w:rsidRPr="00E771F5">
        <w:rPr>
          <w:sz w:val="18"/>
        </w:rPr>
        <w:t>ihtiyaçları</w:t>
      </w:r>
      <w:r w:rsidRPr="00E771F5" w:rsidR="00FB6687">
        <w:rPr>
          <w:sz w:val="18"/>
        </w:rPr>
        <w:t xml:space="preserve"> </w:t>
      </w:r>
      <w:r w:rsidRPr="00E771F5">
        <w:rPr>
          <w:sz w:val="18"/>
        </w:rPr>
        <w:t>dikkate</w:t>
      </w:r>
      <w:r w:rsidRPr="00E771F5" w:rsidR="00FB6687">
        <w:rPr>
          <w:sz w:val="18"/>
        </w:rPr>
        <w:t xml:space="preserve"> </w:t>
      </w:r>
      <w:r w:rsidRPr="00E771F5">
        <w:rPr>
          <w:sz w:val="18"/>
        </w:rPr>
        <w:t>alınarak</w:t>
      </w:r>
      <w:r w:rsidRPr="00E771F5" w:rsidR="00FB6687">
        <w:rPr>
          <w:sz w:val="18"/>
        </w:rPr>
        <w:t xml:space="preserve"> </w:t>
      </w:r>
      <w:r w:rsidRPr="00E771F5">
        <w:rPr>
          <w:sz w:val="18"/>
        </w:rPr>
        <w:t>planlama</w:t>
      </w:r>
      <w:r w:rsidRPr="00E771F5" w:rsidR="00FB6687">
        <w:rPr>
          <w:sz w:val="18"/>
        </w:rPr>
        <w:t xml:space="preserve"> </w:t>
      </w:r>
      <w:r w:rsidRPr="00E771F5">
        <w:rPr>
          <w:sz w:val="18"/>
        </w:rPr>
        <w:t>yapılıyor.</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branşlarda,</w:t>
      </w:r>
      <w:r w:rsidRPr="00E771F5" w:rsidR="00FB6687">
        <w:rPr>
          <w:sz w:val="18"/>
        </w:rPr>
        <w:t xml:space="preserve"> </w:t>
      </w:r>
      <w:r w:rsidRPr="00E771F5">
        <w:rPr>
          <w:sz w:val="18"/>
        </w:rPr>
        <w:t>farklı</w:t>
      </w:r>
      <w:r w:rsidRPr="00E771F5" w:rsidR="00FB6687">
        <w:rPr>
          <w:sz w:val="18"/>
        </w:rPr>
        <w:t xml:space="preserve"> </w:t>
      </w:r>
      <w:r w:rsidRPr="00E771F5">
        <w:rPr>
          <w:sz w:val="18"/>
        </w:rPr>
        <w:t>öğrencilerimiz</w:t>
      </w:r>
      <w:r w:rsidRPr="00E771F5" w:rsidR="00FB6687">
        <w:rPr>
          <w:sz w:val="18"/>
        </w:rPr>
        <w:t xml:space="preserve"> </w:t>
      </w:r>
      <w:r w:rsidRPr="00E771F5">
        <w:rPr>
          <w:sz w:val="18"/>
        </w:rPr>
        <w:t>okullardan</w:t>
      </w:r>
      <w:r w:rsidRPr="00E771F5" w:rsidR="00FB6687">
        <w:rPr>
          <w:sz w:val="18"/>
        </w:rPr>
        <w:t xml:space="preserve"> </w:t>
      </w:r>
      <w:r w:rsidRPr="00E771F5">
        <w:rPr>
          <w:sz w:val="18"/>
        </w:rPr>
        <w:t>mezun</w:t>
      </w:r>
      <w:r w:rsidRPr="00E771F5" w:rsidR="00FB6687">
        <w:rPr>
          <w:sz w:val="18"/>
        </w:rPr>
        <w:t xml:space="preserve"> </w:t>
      </w:r>
      <w:r w:rsidRPr="00E771F5">
        <w:rPr>
          <w:sz w:val="18"/>
        </w:rPr>
        <w:t>oluyor.</w:t>
      </w:r>
      <w:r w:rsidRPr="00E771F5" w:rsidR="00FB6687">
        <w:rPr>
          <w:sz w:val="18"/>
        </w:rPr>
        <w:t xml:space="preserve"> </w:t>
      </w:r>
      <w:r w:rsidRPr="00E771F5">
        <w:rPr>
          <w:sz w:val="18"/>
        </w:rPr>
        <w:t>Bu</w:t>
      </w:r>
      <w:r w:rsidRPr="00E771F5" w:rsidR="00FB6687">
        <w:rPr>
          <w:sz w:val="18"/>
        </w:rPr>
        <w:t xml:space="preserve"> </w:t>
      </w:r>
      <w:r w:rsidRPr="00E771F5">
        <w:rPr>
          <w:sz w:val="18"/>
        </w:rPr>
        <w:t>çerçevede,</w:t>
      </w:r>
      <w:r w:rsidRPr="00E771F5" w:rsidR="00FB6687">
        <w:rPr>
          <w:sz w:val="18"/>
        </w:rPr>
        <w:t xml:space="preserve"> </w:t>
      </w:r>
      <w:r w:rsidRPr="00E771F5">
        <w:rPr>
          <w:sz w:val="18"/>
        </w:rPr>
        <w:t>inşallah,</w:t>
      </w:r>
      <w:r w:rsidRPr="00E771F5" w:rsidR="00FB6687">
        <w:rPr>
          <w:sz w:val="18"/>
        </w:rPr>
        <w:t xml:space="preserve"> </w:t>
      </w:r>
      <w:r w:rsidRPr="00E771F5">
        <w:rPr>
          <w:sz w:val="18"/>
        </w:rPr>
        <w:t>bunların</w:t>
      </w:r>
      <w:r w:rsidRPr="00E771F5" w:rsidR="00FB6687">
        <w:rPr>
          <w:sz w:val="18"/>
        </w:rPr>
        <w:t xml:space="preserve"> </w:t>
      </w:r>
      <w:r w:rsidRPr="00E771F5">
        <w:rPr>
          <w:sz w:val="18"/>
        </w:rPr>
        <w:t>hepsini</w:t>
      </w:r>
      <w:r w:rsidRPr="00E771F5" w:rsidR="00FB6687">
        <w:rPr>
          <w:sz w:val="18"/>
        </w:rPr>
        <w:t xml:space="preserve"> </w:t>
      </w:r>
      <w:r w:rsidRPr="00E771F5">
        <w:rPr>
          <w:sz w:val="18"/>
        </w:rPr>
        <w:t>dikkate</w:t>
      </w:r>
      <w:r w:rsidRPr="00E771F5" w:rsidR="00FB6687">
        <w:rPr>
          <w:sz w:val="18"/>
        </w:rPr>
        <w:t xml:space="preserve"> </w:t>
      </w:r>
      <w:r w:rsidRPr="00E771F5">
        <w:rPr>
          <w:sz w:val="18"/>
        </w:rPr>
        <w:t>alarak</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personel</w:t>
      </w:r>
      <w:r w:rsidRPr="00E771F5" w:rsidR="00FB6687">
        <w:rPr>
          <w:sz w:val="18"/>
        </w:rPr>
        <w:t xml:space="preserve"> </w:t>
      </w:r>
      <w:r w:rsidRPr="00E771F5">
        <w:rPr>
          <w:sz w:val="18"/>
        </w:rPr>
        <w:t>planlamasını</w:t>
      </w:r>
      <w:r w:rsidRPr="00E771F5" w:rsidR="00FB6687">
        <w:rPr>
          <w:sz w:val="18"/>
        </w:rPr>
        <w:t xml:space="preserve"> </w:t>
      </w:r>
      <w:r w:rsidRPr="00E771F5">
        <w:rPr>
          <w:sz w:val="18"/>
        </w:rPr>
        <w:t>yapacağız.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Arslan</w:t>
      </w:r>
      <w:r w:rsidRPr="00E771F5" w:rsidR="00FB6687">
        <w:rPr>
          <w:sz w:val="18"/>
        </w:rPr>
        <w:t xml:space="preserve"> </w:t>
      </w:r>
      <w:r w:rsidRPr="00E771F5">
        <w:rPr>
          <w:sz w:val="18"/>
        </w:rPr>
        <w:t>emeklilerimizin</w:t>
      </w:r>
      <w:r w:rsidRPr="00E771F5" w:rsidR="00FB6687">
        <w:rPr>
          <w:sz w:val="18"/>
        </w:rPr>
        <w:t xml:space="preserve"> </w:t>
      </w:r>
      <w:r w:rsidRPr="00E771F5">
        <w:rPr>
          <w:sz w:val="18"/>
        </w:rPr>
        <w:t>aldığı</w:t>
      </w:r>
      <w:r w:rsidRPr="00E771F5" w:rsidR="00FB6687">
        <w:rPr>
          <w:sz w:val="18"/>
        </w:rPr>
        <w:t xml:space="preserve"> </w:t>
      </w:r>
      <w:r w:rsidRPr="00E771F5">
        <w:rPr>
          <w:sz w:val="18"/>
        </w:rPr>
        <w:t>maaşlar</w:t>
      </w:r>
      <w:r w:rsidRPr="00E771F5" w:rsidR="00FB6687">
        <w:rPr>
          <w:sz w:val="18"/>
        </w:rPr>
        <w:t xml:space="preserve"> </w:t>
      </w:r>
      <w:r w:rsidRPr="00E771F5">
        <w:rPr>
          <w:sz w:val="18"/>
        </w:rPr>
        <w:t>konusunda</w:t>
      </w:r>
      <w:r w:rsidRPr="00E771F5" w:rsidR="00FB6687">
        <w:rPr>
          <w:sz w:val="18"/>
        </w:rPr>
        <w:t xml:space="preserve"> </w:t>
      </w:r>
      <w:r w:rsidRPr="00E771F5">
        <w:rPr>
          <w:sz w:val="18"/>
        </w:rPr>
        <w:t>birtakım</w:t>
      </w:r>
      <w:r w:rsidRPr="00E771F5" w:rsidR="00FB6687">
        <w:rPr>
          <w:sz w:val="18"/>
        </w:rPr>
        <w:t xml:space="preserve"> </w:t>
      </w:r>
      <w:r w:rsidRPr="00E771F5">
        <w:rPr>
          <w:sz w:val="18"/>
        </w:rPr>
        <w:t>değerlendirmelerde</w:t>
      </w:r>
      <w:r w:rsidRPr="00E771F5" w:rsidR="00FB6687">
        <w:rPr>
          <w:sz w:val="18"/>
        </w:rPr>
        <w:t xml:space="preserve"> </w:t>
      </w:r>
      <w:r w:rsidRPr="00E771F5">
        <w:rPr>
          <w:sz w:val="18"/>
        </w:rPr>
        <w:t>bulundu.</w:t>
      </w:r>
      <w:r w:rsidRPr="00E771F5" w:rsidR="00FB6687">
        <w:rPr>
          <w:sz w:val="18"/>
        </w:rPr>
        <w:t xml:space="preserve"> </w:t>
      </w:r>
      <w:r w:rsidRPr="00E771F5">
        <w:rPr>
          <w:sz w:val="18"/>
        </w:rPr>
        <w:t>Bendeki</w:t>
      </w:r>
      <w:r w:rsidRPr="00E771F5" w:rsidR="00FB6687">
        <w:rPr>
          <w:sz w:val="18"/>
        </w:rPr>
        <w:t xml:space="preserve"> </w:t>
      </w:r>
      <w:r w:rsidRPr="00E771F5">
        <w:rPr>
          <w:sz w:val="18"/>
        </w:rPr>
        <w:t>veriler</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resim</w:t>
      </w:r>
      <w:r w:rsidRPr="00E771F5" w:rsidR="00FB6687">
        <w:rPr>
          <w:sz w:val="18"/>
        </w:rPr>
        <w:t xml:space="preserve"> </w:t>
      </w:r>
      <w:r w:rsidRPr="00E771F5">
        <w:rPr>
          <w:sz w:val="18"/>
        </w:rPr>
        <w:t>gösteriyor.</w:t>
      </w:r>
      <w:r w:rsidRPr="00E771F5" w:rsidR="00FB6687">
        <w:rPr>
          <w:sz w:val="18"/>
        </w:rPr>
        <w:t xml:space="preserve"> </w:t>
      </w:r>
      <w:r w:rsidRPr="00E771F5">
        <w:rPr>
          <w:sz w:val="18"/>
        </w:rPr>
        <w:t>Yani,</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iktidara</w:t>
      </w:r>
      <w:r w:rsidRPr="00E771F5" w:rsidR="00FB6687">
        <w:rPr>
          <w:sz w:val="18"/>
        </w:rPr>
        <w:t xml:space="preserve"> </w:t>
      </w:r>
      <w:r w:rsidRPr="00E771F5">
        <w:rPr>
          <w:sz w:val="18"/>
        </w:rPr>
        <w:t>geldiğinde</w:t>
      </w:r>
      <w:r w:rsidRPr="00E771F5" w:rsidR="00FB6687">
        <w:rPr>
          <w:sz w:val="18"/>
        </w:rPr>
        <w:t xml:space="preserve"> </w:t>
      </w:r>
      <w:r w:rsidRPr="00E771F5">
        <w:rPr>
          <w:sz w:val="18"/>
        </w:rPr>
        <w:t>bir</w:t>
      </w:r>
      <w:r w:rsidRPr="00E771F5" w:rsidR="00FB6687">
        <w:rPr>
          <w:sz w:val="18"/>
        </w:rPr>
        <w:t xml:space="preserve"> </w:t>
      </w:r>
      <w:r w:rsidRPr="00E771F5">
        <w:rPr>
          <w:sz w:val="18"/>
        </w:rPr>
        <w:t>emekli</w:t>
      </w:r>
      <w:r w:rsidRPr="00E771F5" w:rsidR="00FB6687">
        <w:rPr>
          <w:sz w:val="18"/>
        </w:rPr>
        <w:t xml:space="preserve"> </w:t>
      </w:r>
      <w:r w:rsidRPr="00E771F5">
        <w:rPr>
          <w:sz w:val="18"/>
        </w:rPr>
        <w:t>maaşı</w:t>
      </w:r>
      <w:r w:rsidRPr="00E771F5" w:rsidR="00FB6687">
        <w:rPr>
          <w:sz w:val="18"/>
        </w:rPr>
        <w:t xml:space="preserve"> </w:t>
      </w:r>
      <w:r w:rsidRPr="00E771F5">
        <w:rPr>
          <w:sz w:val="18"/>
        </w:rPr>
        <w:t>vardı,</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maaşları</w:t>
      </w:r>
      <w:r w:rsidRPr="00E771F5" w:rsidR="00FB6687">
        <w:rPr>
          <w:sz w:val="18"/>
        </w:rPr>
        <w:t xml:space="preserve"> </w:t>
      </w:r>
      <w:r w:rsidRPr="00E771F5">
        <w:rPr>
          <w:sz w:val="18"/>
        </w:rPr>
        <w:t>vardı.</w:t>
      </w:r>
      <w:r w:rsidRPr="00E771F5" w:rsidR="00FB6687">
        <w:rPr>
          <w:sz w:val="18"/>
        </w:rPr>
        <w:t xml:space="preserve"> </w:t>
      </w:r>
      <w:r w:rsidRPr="00E771F5">
        <w:rPr>
          <w:sz w:val="18"/>
        </w:rPr>
        <w:t>O</w:t>
      </w:r>
      <w:r w:rsidRPr="00E771F5" w:rsidR="00FB6687">
        <w:rPr>
          <w:sz w:val="18"/>
        </w:rPr>
        <w:t xml:space="preserve"> </w:t>
      </w:r>
      <w:r w:rsidRPr="00E771F5">
        <w:rPr>
          <w:sz w:val="18"/>
        </w:rPr>
        <w:t>tarihten</w:t>
      </w:r>
      <w:r w:rsidRPr="00E771F5" w:rsidR="00FB6687">
        <w:rPr>
          <w:sz w:val="18"/>
        </w:rPr>
        <w:t xml:space="preserve"> </w:t>
      </w:r>
      <w:r w:rsidRPr="00E771F5">
        <w:rPr>
          <w:sz w:val="18"/>
        </w:rPr>
        <w:t>bugüne</w:t>
      </w:r>
      <w:r w:rsidRPr="00E771F5" w:rsidR="00FB6687">
        <w:rPr>
          <w:sz w:val="18"/>
        </w:rPr>
        <w:t xml:space="preserve"> </w:t>
      </w:r>
      <w:r w:rsidRPr="00E771F5">
        <w:rPr>
          <w:sz w:val="18"/>
        </w:rPr>
        <w:t>–yani,</w:t>
      </w:r>
      <w:r w:rsidRPr="00E771F5" w:rsidR="00FB6687">
        <w:rPr>
          <w:sz w:val="18"/>
        </w:rPr>
        <w:t xml:space="preserve"> </w:t>
      </w:r>
      <w:r w:rsidRPr="00E771F5">
        <w:rPr>
          <w:sz w:val="18"/>
        </w:rPr>
        <w:t>öncekine</w:t>
      </w:r>
      <w:r w:rsidRPr="00E771F5" w:rsidR="00FB6687">
        <w:rPr>
          <w:sz w:val="18"/>
        </w:rPr>
        <w:t xml:space="preserve"> </w:t>
      </w:r>
      <w:r w:rsidRPr="00E771F5">
        <w:rPr>
          <w:sz w:val="18"/>
        </w:rPr>
        <w:t>dair</w:t>
      </w:r>
      <w:r w:rsidRPr="00E771F5" w:rsidR="00FB6687">
        <w:rPr>
          <w:sz w:val="18"/>
        </w:rPr>
        <w:t xml:space="preserve"> </w:t>
      </w:r>
      <w:r w:rsidRPr="00E771F5">
        <w:rPr>
          <w:sz w:val="18"/>
        </w:rPr>
        <w:t>olan</w:t>
      </w:r>
      <w:r w:rsidRPr="00E771F5" w:rsidR="00FB6687">
        <w:rPr>
          <w:sz w:val="18"/>
        </w:rPr>
        <w:t xml:space="preserve"> </w:t>
      </w:r>
      <w:r w:rsidRPr="00E771F5">
        <w:rPr>
          <w:sz w:val="18"/>
        </w:rPr>
        <w:t>olmuş</w:t>
      </w:r>
      <w:r w:rsidRPr="00E771F5" w:rsidR="00FB6687">
        <w:rPr>
          <w:sz w:val="18"/>
        </w:rPr>
        <w:t xml:space="preserve"> </w:t>
      </w:r>
      <w:r w:rsidRPr="00E771F5">
        <w:rPr>
          <w:sz w:val="18"/>
        </w:rPr>
        <w:t>ama-</w:t>
      </w:r>
      <w:r w:rsidRPr="00E771F5" w:rsidR="00FB6687">
        <w:rPr>
          <w:sz w:val="18"/>
        </w:rPr>
        <w:t xml:space="preserve"> </w:t>
      </w: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bu</w:t>
      </w:r>
      <w:r w:rsidRPr="00E771F5" w:rsidR="00FB6687">
        <w:rPr>
          <w:sz w:val="18"/>
        </w:rPr>
        <w:t xml:space="preserve"> </w:t>
      </w:r>
      <w:r w:rsidRPr="00E771F5">
        <w:rPr>
          <w:sz w:val="18"/>
        </w:rPr>
        <w:t>tarafa,</w:t>
      </w:r>
      <w:r w:rsidRPr="00E771F5" w:rsidR="00FB6687">
        <w:rPr>
          <w:sz w:val="18"/>
        </w:rPr>
        <w:t xml:space="preserve"> </w:t>
      </w:r>
      <w:r w:rsidRPr="00E771F5">
        <w:rPr>
          <w:sz w:val="18"/>
        </w:rPr>
        <w:t>bakın,</w:t>
      </w:r>
      <w:r w:rsidRPr="00E771F5" w:rsidR="00FB6687">
        <w:rPr>
          <w:sz w:val="18"/>
        </w:rPr>
        <w:t xml:space="preserve"> </w:t>
      </w:r>
      <w:r w:rsidRPr="00E771F5">
        <w:rPr>
          <w:sz w:val="18"/>
        </w:rPr>
        <w:t>ortalama</w:t>
      </w:r>
      <w:r w:rsidRPr="00E771F5" w:rsidR="00FB6687">
        <w:rPr>
          <w:sz w:val="18"/>
        </w:rPr>
        <w:t xml:space="preserve"> </w:t>
      </w:r>
      <w:r w:rsidRPr="00E771F5">
        <w:rPr>
          <w:sz w:val="18"/>
        </w:rPr>
        <w:t>memur</w:t>
      </w:r>
      <w:r w:rsidRPr="00E771F5" w:rsidR="00FB6687">
        <w:rPr>
          <w:sz w:val="18"/>
        </w:rPr>
        <w:t xml:space="preserve"> </w:t>
      </w:r>
      <w:r w:rsidRPr="00E771F5">
        <w:rPr>
          <w:sz w:val="18"/>
        </w:rPr>
        <w:t>maaşı,</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578</w:t>
      </w:r>
      <w:r w:rsidRPr="00E771F5" w:rsidR="00FB6687">
        <w:rPr>
          <w:sz w:val="18"/>
        </w:rPr>
        <w:t xml:space="preserve"> </w:t>
      </w:r>
      <w:r w:rsidRPr="00E771F5">
        <w:rPr>
          <w:sz w:val="18"/>
        </w:rPr>
        <w:t>liraymış,</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ortalama</w:t>
      </w:r>
      <w:r w:rsidRPr="00E771F5" w:rsidR="00FB6687">
        <w:rPr>
          <w:sz w:val="18"/>
        </w:rPr>
        <w:t xml:space="preserve"> </w:t>
      </w:r>
      <w:r w:rsidRPr="00E771F5">
        <w:rPr>
          <w:sz w:val="18"/>
        </w:rPr>
        <w:t>memur</w:t>
      </w:r>
      <w:r w:rsidRPr="00E771F5" w:rsidR="00FB6687">
        <w:rPr>
          <w:sz w:val="18"/>
        </w:rPr>
        <w:t xml:space="preserve"> </w:t>
      </w:r>
      <w:r w:rsidRPr="00E771F5">
        <w:rPr>
          <w:sz w:val="18"/>
        </w:rPr>
        <w:t>maaşı</w:t>
      </w:r>
      <w:r w:rsidRPr="00E771F5" w:rsidR="00FB6687">
        <w:rPr>
          <w:sz w:val="18"/>
        </w:rPr>
        <w:t xml:space="preserve"> </w:t>
      </w:r>
      <w:r w:rsidRPr="00E771F5">
        <w:rPr>
          <w:sz w:val="18"/>
        </w:rPr>
        <w:t>2.979</w:t>
      </w:r>
      <w:r w:rsidRPr="00E771F5" w:rsidR="00FB6687">
        <w:rPr>
          <w:sz w:val="18"/>
        </w:rPr>
        <w:t xml:space="preserve"> </w:t>
      </w:r>
      <w:r w:rsidRPr="00E771F5">
        <w:rPr>
          <w:sz w:val="18"/>
        </w:rPr>
        <w:t>liraya</w:t>
      </w:r>
      <w:r w:rsidRPr="00E771F5" w:rsidR="00FB6687">
        <w:rPr>
          <w:sz w:val="18"/>
        </w:rPr>
        <w:t xml:space="preserve"> </w:t>
      </w:r>
      <w:r w:rsidRPr="00E771F5">
        <w:rPr>
          <w:sz w:val="18"/>
        </w:rPr>
        <w:t>çıkmış.</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KAZIM</w:t>
      </w:r>
      <w:r w:rsidRPr="00E771F5" w:rsidR="00FB6687">
        <w:rPr>
          <w:sz w:val="18"/>
        </w:rPr>
        <w:t xml:space="preserve"> </w:t>
      </w:r>
      <w:r w:rsidRPr="00E771F5">
        <w:rPr>
          <w:sz w:val="18"/>
        </w:rPr>
        <w:t>ARSLAN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Bayramlarda</w:t>
      </w:r>
      <w:r w:rsidRPr="00E771F5" w:rsidR="00FB6687">
        <w:rPr>
          <w:sz w:val="18"/>
        </w:rPr>
        <w:t xml:space="preserve"> </w:t>
      </w:r>
      <w:r w:rsidRPr="00E771F5">
        <w:rPr>
          <w:sz w:val="18"/>
        </w:rPr>
        <w:t>ikramiye</w:t>
      </w:r>
      <w:r w:rsidRPr="00E771F5" w:rsidR="00FB6687">
        <w:rPr>
          <w:sz w:val="18"/>
        </w:rPr>
        <w:t xml:space="preserve"> </w:t>
      </w:r>
      <w:r w:rsidRPr="00E771F5">
        <w:rPr>
          <w:sz w:val="18"/>
        </w:rPr>
        <w:t>verelim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Dolayısıyla,</w:t>
      </w:r>
      <w:r w:rsidRPr="00E771F5" w:rsidR="00FB6687">
        <w:rPr>
          <w:sz w:val="18"/>
        </w:rPr>
        <w:t xml:space="preserve"> </w:t>
      </w:r>
      <w:r w:rsidRPr="00E771F5">
        <w:rPr>
          <w:sz w:val="18"/>
        </w:rPr>
        <w:t>burada</w:t>
      </w:r>
      <w:r w:rsidRPr="00E771F5" w:rsidR="00FB6687">
        <w:rPr>
          <w:sz w:val="18"/>
        </w:rPr>
        <w:t xml:space="preserve"> </w:t>
      </w:r>
      <w:r w:rsidRPr="00E771F5">
        <w:rPr>
          <w:sz w:val="18"/>
        </w:rPr>
        <w:t>yaklaşık</w:t>
      </w:r>
      <w:r w:rsidRPr="00E771F5" w:rsidR="00FB6687">
        <w:rPr>
          <w:sz w:val="18"/>
        </w:rPr>
        <w:t xml:space="preserve"> </w:t>
      </w:r>
      <w:r w:rsidRPr="00E771F5">
        <w:rPr>
          <w:sz w:val="18"/>
        </w:rPr>
        <w:t>olarak</w:t>
      </w:r>
      <w:r w:rsidRPr="00E771F5" w:rsidR="00FB6687">
        <w:rPr>
          <w:sz w:val="18"/>
        </w:rPr>
        <w:t xml:space="preserve"> </w:t>
      </w:r>
      <w:r w:rsidRPr="00E771F5">
        <w:rPr>
          <w:sz w:val="18"/>
        </w:rPr>
        <w:t>yüzde</w:t>
      </w:r>
      <w:r w:rsidRPr="00E771F5" w:rsidR="00FB6687">
        <w:rPr>
          <w:sz w:val="18"/>
        </w:rPr>
        <w:t xml:space="preserve"> </w:t>
      </w:r>
      <w:r w:rsidRPr="00E771F5">
        <w:rPr>
          <w:sz w:val="18"/>
        </w:rPr>
        <w:t>415</w:t>
      </w:r>
      <w:r w:rsidRPr="00E771F5" w:rsidR="00FB6687">
        <w:rPr>
          <w:sz w:val="18"/>
        </w:rPr>
        <w:t xml:space="preserve"> </w:t>
      </w:r>
      <w:r w:rsidRPr="00E771F5">
        <w:rPr>
          <w:sz w:val="18"/>
        </w:rPr>
        <w:t>artış</w:t>
      </w:r>
      <w:r w:rsidRPr="00E771F5" w:rsidR="00FB6687">
        <w:rPr>
          <w:sz w:val="18"/>
        </w:rPr>
        <w:t xml:space="preserve"> </w:t>
      </w:r>
      <w:r w:rsidRPr="00E771F5">
        <w:rPr>
          <w:sz w:val="18"/>
        </w:rPr>
        <w:t>yapılmış,</w:t>
      </w:r>
      <w:r w:rsidRPr="00E771F5" w:rsidR="00FB6687">
        <w:rPr>
          <w:sz w:val="18"/>
        </w:rPr>
        <w:t xml:space="preserve"> </w:t>
      </w:r>
      <w:r w:rsidRPr="00E771F5">
        <w:rPr>
          <w:sz w:val="18"/>
        </w:rPr>
        <w:t>reel</w:t>
      </w:r>
      <w:r w:rsidRPr="00E771F5" w:rsidR="00FB6687">
        <w:rPr>
          <w:sz w:val="18"/>
        </w:rPr>
        <w:t xml:space="preserve"> </w:t>
      </w:r>
      <w:r w:rsidRPr="00E771F5">
        <w:rPr>
          <w:sz w:val="18"/>
        </w:rPr>
        <w:t>artış</w:t>
      </w:r>
      <w:r w:rsidRPr="00E771F5" w:rsidR="00FB6687">
        <w:rPr>
          <w:sz w:val="18"/>
        </w:rPr>
        <w:t xml:space="preserve"> </w:t>
      </w:r>
      <w:r w:rsidRPr="00E771F5">
        <w:rPr>
          <w:sz w:val="18"/>
        </w:rPr>
        <w:t>yüzde</w:t>
      </w:r>
      <w:r w:rsidRPr="00E771F5" w:rsidR="00FB6687">
        <w:rPr>
          <w:sz w:val="18"/>
        </w:rPr>
        <w:t xml:space="preserve"> </w:t>
      </w:r>
      <w:r w:rsidRPr="00E771F5">
        <w:rPr>
          <w:sz w:val="18"/>
        </w:rPr>
        <w:t>57.</w:t>
      </w:r>
      <w:r w:rsidRPr="00E771F5" w:rsidR="00FB6687">
        <w:rPr>
          <w:sz w:val="18"/>
        </w:rPr>
        <w:t xml:space="preserve"> </w:t>
      </w:r>
      <w:r w:rsidRPr="00E771F5">
        <w:rPr>
          <w:sz w:val="18"/>
        </w:rPr>
        <w:t>Şimdi,</w:t>
      </w:r>
      <w:r w:rsidRPr="00E771F5" w:rsidR="00FB6687">
        <w:rPr>
          <w:sz w:val="18"/>
        </w:rPr>
        <w:t xml:space="preserve"> </w:t>
      </w:r>
      <w:r w:rsidRPr="00E771F5">
        <w:rPr>
          <w:sz w:val="18"/>
        </w:rPr>
        <w:t>benim</w:t>
      </w:r>
      <w:r w:rsidRPr="00E771F5" w:rsidR="00FB6687">
        <w:rPr>
          <w:sz w:val="18"/>
        </w:rPr>
        <w:t xml:space="preserve"> </w:t>
      </w:r>
      <w:r w:rsidRPr="00E771F5">
        <w:rPr>
          <w:sz w:val="18"/>
        </w:rPr>
        <w:t>bunları</w:t>
      </w:r>
      <w:r w:rsidRPr="00E771F5" w:rsidR="00FB6687">
        <w:rPr>
          <w:sz w:val="18"/>
        </w:rPr>
        <w:t xml:space="preserve"> </w:t>
      </w:r>
      <w:r w:rsidRPr="00E771F5">
        <w:rPr>
          <w:sz w:val="18"/>
        </w:rPr>
        <w:t>tekrar</w:t>
      </w:r>
      <w:r w:rsidRPr="00E771F5" w:rsidR="00FB6687">
        <w:rPr>
          <w:sz w:val="18"/>
        </w:rPr>
        <w:t xml:space="preserve"> </w:t>
      </w:r>
      <w:r w:rsidRPr="00E771F5">
        <w:rPr>
          <w:sz w:val="18"/>
        </w:rPr>
        <w:t>tekrar</w:t>
      </w:r>
      <w:r w:rsidRPr="00E771F5" w:rsidR="00FB6687">
        <w:rPr>
          <w:sz w:val="18"/>
        </w:rPr>
        <w:t xml:space="preserve"> </w:t>
      </w:r>
      <w:r w:rsidRPr="00E771F5">
        <w:rPr>
          <w:sz w:val="18"/>
        </w:rPr>
        <w:t>sizlerle</w:t>
      </w:r>
      <w:r w:rsidRPr="00E771F5" w:rsidR="00FB6687">
        <w:rPr>
          <w:sz w:val="18"/>
        </w:rPr>
        <w:t xml:space="preserve"> </w:t>
      </w:r>
      <w:r w:rsidRPr="00E771F5">
        <w:rPr>
          <w:sz w:val="18"/>
        </w:rPr>
        <w:t>paylaşmama</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Rakamlar</w:t>
      </w:r>
      <w:r w:rsidRPr="00E771F5" w:rsidR="00FB6687">
        <w:rPr>
          <w:sz w:val="18"/>
        </w:rPr>
        <w:t xml:space="preserve"> </w:t>
      </w:r>
      <w:r w:rsidRPr="00E771F5">
        <w:rPr>
          <w:sz w:val="18"/>
        </w:rPr>
        <w:t>devletin</w:t>
      </w:r>
      <w:r w:rsidRPr="00E771F5" w:rsidR="00FB6687">
        <w:rPr>
          <w:sz w:val="18"/>
        </w:rPr>
        <w:t xml:space="preserve"> </w:t>
      </w:r>
      <w:r w:rsidRPr="00E771F5">
        <w:rPr>
          <w:sz w:val="18"/>
        </w:rPr>
        <w:t>resmî</w:t>
      </w:r>
      <w:r w:rsidRPr="00E771F5" w:rsidR="00FB6687">
        <w:rPr>
          <w:sz w:val="18"/>
        </w:rPr>
        <w:t xml:space="preserve"> </w:t>
      </w:r>
      <w:r w:rsidRPr="00E771F5">
        <w:rPr>
          <w:sz w:val="18"/>
        </w:rPr>
        <w:t>rakamları.</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Tamamlayınız</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Gerek</w:t>
      </w:r>
      <w:r w:rsidRPr="00E771F5" w:rsidR="00FB6687">
        <w:rPr>
          <w:sz w:val="18"/>
        </w:rPr>
        <w:t xml:space="preserve"> </w:t>
      </w:r>
      <w:r w:rsidRPr="00E771F5">
        <w:rPr>
          <w:sz w:val="18"/>
        </w:rPr>
        <w:t>memurlarımız</w:t>
      </w:r>
      <w:r w:rsidRPr="00E771F5" w:rsidR="00FB6687">
        <w:rPr>
          <w:sz w:val="18"/>
        </w:rPr>
        <w:t xml:space="preserve"> </w:t>
      </w:r>
      <w:r w:rsidRPr="00E771F5">
        <w:rPr>
          <w:sz w:val="18"/>
        </w:rPr>
        <w:t>gerek</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çalışanlarımız</w:t>
      </w:r>
      <w:r w:rsidRPr="00E771F5" w:rsidR="00FB6687">
        <w:rPr>
          <w:sz w:val="18"/>
        </w:rPr>
        <w:t xml:space="preserve"> </w:t>
      </w:r>
      <w:r w:rsidRPr="00E771F5">
        <w:rPr>
          <w:sz w:val="18"/>
        </w:rPr>
        <w:t>gerekse</w:t>
      </w:r>
      <w:r w:rsidRPr="00E771F5" w:rsidR="00FB6687">
        <w:rPr>
          <w:sz w:val="18"/>
        </w:rPr>
        <w:t xml:space="preserve"> </w:t>
      </w:r>
      <w:r w:rsidRPr="00E771F5">
        <w:rPr>
          <w:sz w:val="18"/>
        </w:rPr>
        <w:t>emeklilerimiz</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her</w:t>
      </w:r>
      <w:r w:rsidRPr="00E771F5" w:rsidR="00FB6687">
        <w:rPr>
          <w:sz w:val="18"/>
        </w:rPr>
        <w:t xml:space="preserve"> </w:t>
      </w:r>
      <w:r w:rsidRPr="00E771F5">
        <w:rPr>
          <w:sz w:val="18"/>
        </w:rPr>
        <w:t>dönem</w:t>
      </w:r>
      <w:r w:rsidRPr="00E771F5" w:rsidR="00FB6687">
        <w:rPr>
          <w:sz w:val="18"/>
        </w:rPr>
        <w:t xml:space="preserve"> </w:t>
      </w:r>
      <w:r w:rsidRPr="00E771F5">
        <w:rPr>
          <w:sz w:val="18"/>
        </w:rPr>
        <w:t>enflasyonun</w:t>
      </w:r>
      <w:r w:rsidRPr="00E771F5" w:rsidR="00FB6687">
        <w:rPr>
          <w:sz w:val="18"/>
        </w:rPr>
        <w:t xml:space="preserve"> </w:t>
      </w:r>
      <w:r w:rsidRPr="00E771F5">
        <w:rPr>
          <w:sz w:val="18"/>
        </w:rPr>
        <w:t>üzerinde</w:t>
      </w:r>
      <w:r w:rsidRPr="00E771F5" w:rsidR="00FB6687">
        <w:rPr>
          <w:sz w:val="18"/>
        </w:rPr>
        <w:t xml:space="preserve"> </w:t>
      </w:r>
      <w:r w:rsidRPr="00E771F5">
        <w:rPr>
          <w:sz w:val="18"/>
        </w:rPr>
        <w:t>artış</w:t>
      </w:r>
      <w:r w:rsidRPr="00E771F5" w:rsidR="00FB6687">
        <w:rPr>
          <w:sz w:val="18"/>
        </w:rPr>
        <w:t xml:space="preserve"> </w:t>
      </w:r>
      <w:r w:rsidRPr="00E771F5">
        <w:rPr>
          <w:sz w:val="18"/>
        </w:rPr>
        <w:t>almışlardır;</w:t>
      </w:r>
      <w:r w:rsidRPr="00E771F5" w:rsidR="00FB6687">
        <w:rPr>
          <w:sz w:val="18"/>
        </w:rPr>
        <w:t xml:space="preserve"> </w:t>
      </w:r>
      <w:r w:rsidRPr="00E771F5">
        <w:rPr>
          <w:sz w:val="18"/>
        </w:rPr>
        <w:t>refah</w:t>
      </w:r>
      <w:r w:rsidRPr="00E771F5" w:rsidR="00FB6687">
        <w:rPr>
          <w:sz w:val="18"/>
        </w:rPr>
        <w:t xml:space="preserve"> </w:t>
      </w:r>
      <w:r w:rsidRPr="00E771F5">
        <w:rPr>
          <w:sz w:val="18"/>
        </w:rPr>
        <w:t>düzeyleri</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artmıştır,</w:t>
      </w:r>
      <w:r w:rsidRPr="00E771F5" w:rsidR="00FB6687">
        <w:rPr>
          <w:sz w:val="18"/>
        </w:rPr>
        <w:t xml:space="preserve"> </w:t>
      </w:r>
      <w:r w:rsidRPr="00E771F5">
        <w:rPr>
          <w:sz w:val="18"/>
        </w:rPr>
        <w:t>satın</w:t>
      </w:r>
      <w:r w:rsidRPr="00E771F5" w:rsidR="00FB6687">
        <w:rPr>
          <w:sz w:val="18"/>
        </w:rPr>
        <w:t xml:space="preserve"> </w:t>
      </w:r>
      <w:r w:rsidRPr="00E771F5">
        <w:rPr>
          <w:sz w:val="18"/>
        </w:rPr>
        <w:t>alma</w:t>
      </w:r>
      <w:r w:rsidRPr="00E771F5" w:rsidR="00FB6687">
        <w:rPr>
          <w:sz w:val="18"/>
        </w:rPr>
        <w:t xml:space="preserve"> </w:t>
      </w:r>
      <w:r w:rsidRPr="00E771F5">
        <w:rPr>
          <w:sz w:val="18"/>
        </w:rPr>
        <w:t>güçleri</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artmıştır.</w:t>
      </w:r>
      <w:r w:rsidRPr="00E771F5" w:rsidR="00FB6687">
        <w:rPr>
          <w:sz w:val="18"/>
        </w:rPr>
        <w:t xml:space="preserve"> </w:t>
      </w:r>
      <w:r w:rsidRPr="00E771F5">
        <w:rPr>
          <w:sz w:val="18"/>
        </w:rPr>
        <w:t>Özellikle,</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söyleyeyim.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Sigara</w:t>
      </w:r>
      <w:r w:rsidRPr="00E771F5" w:rsidR="00FB6687">
        <w:rPr>
          <w:sz w:val="18"/>
        </w:rPr>
        <w:t xml:space="preserve"> </w:t>
      </w:r>
      <w:r w:rsidRPr="00E771F5">
        <w:rPr>
          <w:sz w:val="18"/>
        </w:rPr>
        <w:t>üzerindeki</w:t>
      </w:r>
      <w:r w:rsidRPr="00E771F5" w:rsidR="00FB6687">
        <w:rPr>
          <w:sz w:val="18"/>
        </w:rPr>
        <w:t xml:space="preserve"> </w:t>
      </w:r>
      <w:r w:rsidRPr="00E771F5">
        <w:rPr>
          <w:sz w:val="18"/>
        </w:rPr>
        <w:t>özel</w:t>
      </w:r>
      <w:r w:rsidRPr="00E771F5" w:rsidR="00FB6687">
        <w:rPr>
          <w:sz w:val="18"/>
        </w:rPr>
        <w:t xml:space="preserve"> </w:t>
      </w:r>
      <w:r w:rsidRPr="00E771F5">
        <w:rPr>
          <w:sz w:val="18"/>
        </w:rPr>
        <w:t>tüketim</w:t>
      </w:r>
      <w:r w:rsidRPr="00E771F5" w:rsidR="00FB6687">
        <w:rPr>
          <w:sz w:val="18"/>
        </w:rPr>
        <w:t xml:space="preserve"> </w:t>
      </w:r>
      <w:r w:rsidRPr="00E771F5">
        <w:rPr>
          <w:sz w:val="18"/>
        </w:rPr>
        <w:t>vergisi</w:t>
      </w:r>
      <w:r w:rsidRPr="00E771F5" w:rsidR="00FB6687">
        <w:rPr>
          <w:sz w:val="18"/>
        </w:rPr>
        <w:t xml:space="preserve"> </w:t>
      </w:r>
      <w:r w:rsidRPr="00E771F5">
        <w:rPr>
          <w:sz w:val="18"/>
        </w:rPr>
        <w:t>uygulamasına,</w:t>
      </w:r>
      <w:r w:rsidRPr="00E771F5" w:rsidR="00FB6687">
        <w:rPr>
          <w:sz w:val="18"/>
        </w:rPr>
        <w:t xml:space="preserve"> </w:t>
      </w:r>
      <w:r w:rsidRPr="00E771F5">
        <w:rPr>
          <w:sz w:val="18"/>
        </w:rPr>
        <w:t>yıllar</w:t>
      </w:r>
      <w:r w:rsidRPr="00E771F5" w:rsidR="00FB6687">
        <w:rPr>
          <w:sz w:val="18"/>
        </w:rPr>
        <w:t xml:space="preserve"> </w:t>
      </w:r>
      <w:r w:rsidRPr="00E771F5">
        <w:rPr>
          <w:sz w:val="18"/>
        </w:rPr>
        <w:t>itibarıyla</w:t>
      </w:r>
      <w:r w:rsidRPr="00E771F5" w:rsidR="00FB6687">
        <w:rPr>
          <w:sz w:val="18"/>
        </w:rPr>
        <w:t xml:space="preserve"> </w:t>
      </w:r>
      <w:r w:rsidRPr="00E771F5">
        <w:rPr>
          <w:sz w:val="18"/>
        </w:rPr>
        <w:t>bir</w:t>
      </w:r>
      <w:r w:rsidRPr="00E771F5" w:rsidR="00FB6687">
        <w:rPr>
          <w:sz w:val="18"/>
        </w:rPr>
        <w:t xml:space="preserve"> </w:t>
      </w:r>
      <w:r w:rsidRPr="00E771F5">
        <w:rPr>
          <w:sz w:val="18"/>
        </w:rPr>
        <w:t>bütün</w:t>
      </w:r>
      <w:r w:rsidRPr="00E771F5" w:rsidR="00FB6687">
        <w:rPr>
          <w:sz w:val="18"/>
        </w:rPr>
        <w:t xml:space="preserve"> </w:t>
      </w:r>
      <w:r w:rsidRPr="00E771F5">
        <w:rPr>
          <w:sz w:val="18"/>
        </w:rPr>
        <w:t>olarak</w:t>
      </w:r>
      <w:r w:rsidRPr="00E771F5" w:rsidR="00FB6687">
        <w:rPr>
          <w:sz w:val="18"/>
        </w:rPr>
        <w:t xml:space="preserve"> </w:t>
      </w:r>
      <w:r w:rsidRPr="00E771F5">
        <w:rPr>
          <w:sz w:val="18"/>
        </w:rPr>
        <w:t>bakacak</w:t>
      </w:r>
      <w:r w:rsidRPr="00E771F5" w:rsidR="00FB6687">
        <w:rPr>
          <w:sz w:val="18"/>
        </w:rPr>
        <w:t xml:space="preserve"> </w:t>
      </w:r>
      <w:r w:rsidRPr="00E771F5">
        <w:rPr>
          <w:sz w:val="18"/>
        </w:rPr>
        <w:t>olursanız,</w:t>
      </w:r>
      <w:r w:rsidRPr="00E771F5" w:rsidR="00FB6687">
        <w:rPr>
          <w:sz w:val="18"/>
        </w:rPr>
        <w:t xml:space="preserve"> </w:t>
      </w:r>
      <w:r w:rsidRPr="00E771F5">
        <w:rPr>
          <w:sz w:val="18"/>
        </w:rPr>
        <w:t>yıllar</w:t>
      </w:r>
      <w:r w:rsidRPr="00E771F5" w:rsidR="00FB6687">
        <w:rPr>
          <w:sz w:val="18"/>
        </w:rPr>
        <w:t xml:space="preserve"> </w:t>
      </w:r>
      <w:r w:rsidRPr="00E771F5">
        <w:rPr>
          <w:sz w:val="18"/>
        </w:rPr>
        <w:t>itibarıyla</w:t>
      </w:r>
      <w:r w:rsidRPr="00E771F5" w:rsidR="00FB6687">
        <w:rPr>
          <w:sz w:val="18"/>
        </w:rPr>
        <w:t xml:space="preserve"> </w:t>
      </w:r>
      <w:r w:rsidRPr="00E771F5">
        <w:rPr>
          <w:sz w:val="18"/>
        </w:rPr>
        <w:t>bir</w:t>
      </w:r>
      <w:r w:rsidRPr="00E771F5" w:rsidR="00FB6687">
        <w:rPr>
          <w:sz w:val="18"/>
        </w:rPr>
        <w:t xml:space="preserve"> </w:t>
      </w:r>
      <w:r w:rsidRPr="00E771F5">
        <w:rPr>
          <w:sz w:val="18"/>
        </w:rPr>
        <w:t>bütün</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biliyorsunuz,</w:t>
      </w:r>
      <w:r w:rsidRPr="00E771F5" w:rsidR="00FB6687">
        <w:rPr>
          <w:sz w:val="18"/>
        </w:rPr>
        <w:t xml:space="preserve"> </w:t>
      </w:r>
      <w:r w:rsidRPr="00E771F5">
        <w:rPr>
          <w:sz w:val="18"/>
        </w:rPr>
        <w:t>sigara</w:t>
      </w:r>
      <w:r w:rsidRPr="00E771F5" w:rsidR="00FB6687">
        <w:rPr>
          <w:sz w:val="18"/>
        </w:rPr>
        <w:t xml:space="preserve"> </w:t>
      </w:r>
      <w:r w:rsidRPr="00E771F5">
        <w:rPr>
          <w:sz w:val="18"/>
        </w:rPr>
        <w:t>üzerinden</w:t>
      </w:r>
      <w:r w:rsidRPr="00E771F5" w:rsidR="00FB6687">
        <w:rPr>
          <w:sz w:val="18"/>
        </w:rPr>
        <w:t xml:space="preserve"> </w:t>
      </w:r>
      <w:r w:rsidRPr="00E771F5">
        <w:rPr>
          <w:sz w:val="18"/>
        </w:rPr>
        <w:t>alınan</w:t>
      </w:r>
      <w:r w:rsidRPr="00E771F5" w:rsidR="00FB6687">
        <w:rPr>
          <w:sz w:val="18"/>
        </w:rPr>
        <w:t xml:space="preserve"> </w:t>
      </w:r>
      <w:r w:rsidRPr="00E771F5">
        <w:rPr>
          <w:sz w:val="18"/>
        </w:rPr>
        <w:t>vergi</w:t>
      </w:r>
      <w:r w:rsidRPr="00E771F5" w:rsidR="00FB6687">
        <w:rPr>
          <w:sz w:val="18"/>
        </w:rPr>
        <w:t xml:space="preserve"> </w:t>
      </w:r>
      <w:r w:rsidRPr="00E771F5">
        <w:rPr>
          <w:sz w:val="18"/>
        </w:rPr>
        <w:t>maktu</w:t>
      </w:r>
      <w:r w:rsidRPr="00E771F5" w:rsidR="00FB6687">
        <w:rPr>
          <w:sz w:val="18"/>
        </w:rPr>
        <w:t xml:space="preserve"> </w:t>
      </w:r>
      <w:r w:rsidRPr="00E771F5">
        <w:rPr>
          <w:sz w:val="18"/>
        </w:rPr>
        <w:t>vergidir.</w:t>
      </w:r>
      <w:r w:rsidRPr="00E771F5" w:rsidR="00FB6687">
        <w:rPr>
          <w:sz w:val="18"/>
        </w:rPr>
        <w:t xml:space="preserve"> </w:t>
      </w:r>
      <w:r w:rsidRPr="00E771F5">
        <w:rPr>
          <w:sz w:val="18"/>
        </w:rPr>
        <w:t>Maktu</w:t>
      </w:r>
      <w:r w:rsidRPr="00E771F5" w:rsidR="00FB6687">
        <w:rPr>
          <w:sz w:val="18"/>
        </w:rPr>
        <w:t xml:space="preserve"> </w:t>
      </w:r>
      <w:r w:rsidRPr="00E771F5">
        <w:rPr>
          <w:sz w:val="18"/>
        </w:rPr>
        <w:t>verginin</w:t>
      </w:r>
      <w:r w:rsidRPr="00E771F5" w:rsidR="00FB6687">
        <w:rPr>
          <w:sz w:val="18"/>
        </w:rPr>
        <w:t xml:space="preserve"> </w:t>
      </w:r>
      <w:r w:rsidRPr="00E771F5">
        <w:rPr>
          <w:sz w:val="18"/>
        </w:rPr>
        <w:t>yıllar</w:t>
      </w:r>
      <w:r w:rsidRPr="00E771F5" w:rsidR="00FB6687">
        <w:rPr>
          <w:sz w:val="18"/>
        </w:rPr>
        <w:t xml:space="preserve"> </w:t>
      </w:r>
      <w:r w:rsidRPr="00E771F5">
        <w:rPr>
          <w:sz w:val="18"/>
        </w:rPr>
        <w:t>itibarıyla</w:t>
      </w:r>
      <w:r w:rsidRPr="00E771F5" w:rsidR="00FB6687">
        <w:rPr>
          <w:sz w:val="18"/>
        </w:rPr>
        <w:t xml:space="preserve"> </w:t>
      </w:r>
      <w:r w:rsidRPr="00E771F5">
        <w:rPr>
          <w:sz w:val="18"/>
        </w:rPr>
        <w:t>düzenlemelerle</w:t>
      </w:r>
      <w:r w:rsidRPr="00E771F5" w:rsidR="00FB6687">
        <w:rPr>
          <w:sz w:val="18"/>
        </w:rPr>
        <w:t xml:space="preserve"> </w:t>
      </w:r>
      <w:r w:rsidRPr="00E771F5">
        <w:rPr>
          <w:sz w:val="18"/>
        </w:rPr>
        <w:t>ayarlanması</w:t>
      </w:r>
      <w:r w:rsidRPr="00E771F5" w:rsidR="00FB6687">
        <w:rPr>
          <w:sz w:val="18"/>
        </w:rPr>
        <w:t xml:space="preserve"> </w:t>
      </w:r>
      <w:r w:rsidRPr="00E771F5">
        <w:rPr>
          <w:sz w:val="18"/>
        </w:rPr>
        <w:t>söz</w:t>
      </w:r>
      <w:r w:rsidRPr="00E771F5" w:rsidR="00FB6687">
        <w:rPr>
          <w:sz w:val="18"/>
        </w:rPr>
        <w:t xml:space="preserve"> </w:t>
      </w:r>
      <w:r w:rsidRPr="00E771F5">
        <w:rPr>
          <w:sz w:val="18"/>
        </w:rPr>
        <w:t>konusudur.</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sigarayla</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hepimizin,</w:t>
      </w:r>
      <w:r w:rsidRPr="00E771F5" w:rsidR="00FB6687">
        <w:rPr>
          <w:sz w:val="18"/>
        </w:rPr>
        <w:t xml:space="preserve"> </w:t>
      </w:r>
      <w:r w:rsidRPr="00E771F5">
        <w:rPr>
          <w:sz w:val="18"/>
        </w:rPr>
        <w:t>sizlerin,</w:t>
      </w:r>
      <w:r w:rsidRPr="00E771F5" w:rsidR="00FB6687">
        <w:rPr>
          <w:sz w:val="18"/>
        </w:rPr>
        <w:t xml:space="preserve"> </w:t>
      </w:r>
      <w:r w:rsidRPr="00E771F5">
        <w:rPr>
          <w:sz w:val="18"/>
        </w:rPr>
        <w:t>bizlerin</w:t>
      </w:r>
      <w:r w:rsidRPr="00E771F5" w:rsidR="00FB6687">
        <w:rPr>
          <w:sz w:val="18"/>
        </w:rPr>
        <w:t xml:space="preserve"> </w:t>
      </w:r>
      <w:r w:rsidRPr="00E771F5">
        <w:rPr>
          <w:sz w:val="18"/>
        </w:rPr>
        <w:t>duyarlılığı</w:t>
      </w:r>
      <w:r w:rsidRPr="00E771F5" w:rsidR="00FB6687">
        <w:rPr>
          <w:sz w:val="18"/>
        </w:rPr>
        <w:t xml:space="preserve"> </w:t>
      </w:r>
      <w:r w:rsidRPr="00E771F5">
        <w:rPr>
          <w:sz w:val="18"/>
        </w:rPr>
        <w:t>var,</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hesaba</w:t>
      </w:r>
      <w:r w:rsidRPr="00E771F5" w:rsidR="00FB6687">
        <w:rPr>
          <w:sz w:val="18"/>
        </w:rPr>
        <w:t xml:space="preserve"> </w:t>
      </w:r>
      <w:r w:rsidRPr="00E771F5">
        <w:rPr>
          <w:sz w:val="18"/>
        </w:rPr>
        <w:t>katmakta</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KAZIM</w:t>
      </w:r>
      <w:r w:rsidRPr="00E771F5" w:rsidR="00FB6687">
        <w:rPr>
          <w:sz w:val="18"/>
        </w:rPr>
        <w:t xml:space="preserve"> </w:t>
      </w:r>
      <w:r w:rsidRPr="00E771F5">
        <w:rPr>
          <w:sz w:val="18"/>
        </w:rPr>
        <w:t>ARSLAN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Piyasa</w:t>
      </w:r>
      <w:r w:rsidRPr="00E771F5" w:rsidR="00FB6687">
        <w:rPr>
          <w:sz w:val="18"/>
        </w:rPr>
        <w:t xml:space="preserve"> </w:t>
      </w:r>
      <w:r w:rsidRPr="00E771F5">
        <w:rPr>
          <w:sz w:val="18"/>
        </w:rPr>
        <w:t>kaçak</w:t>
      </w:r>
      <w:r w:rsidRPr="00E771F5" w:rsidR="00FB6687">
        <w:rPr>
          <w:sz w:val="18"/>
        </w:rPr>
        <w:t xml:space="preserve"> </w:t>
      </w:r>
      <w:r w:rsidRPr="00E771F5">
        <w:rPr>
          <w:sz w:val="18"/>
        </w:rPr>
        <w:t>sigaradan</w:t>
      </w:r>
      <w:r w:rsidRPr="00E771F5" w:rsidR="00FB6687">
        <w:rPr>
          <w:sz w:val="18"/>
        </w:rPr>
        <w:t xml:space="preserve"> </w:t>
      </w:r>
      <w:r w:rsidRPr="00E771F5">
        <w:rPr>
          <w:sz w:val="18"/>
        </w:rPr>
        <w:t>geçilmiyor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Purçu,</w:t>
      </w:r>
      <w:r w:rsidRPr="00E771F5" w:rsidR="00FB6687">
        <w:rPr>
          <w:sz w:val="18"/>
        </w:rPr>
        <w:t xml:space="preserve"> </w:t>
      </w:r>
      <w:r w:rsidRPr="00E771F5">
        <w:rPr>
          <w:sz w:val="18"/>
        </w:rPr>
        <w:t>İzmir’deki</w:t>
      </w:r>
      <w:r w:rsidRPr="00E771F5" w:rsidR="00FB6687">
        <w:rPr>
          <w:sz w:val="18"/>
        </w:rPr>
        <w:t xml:space="preserve"> </w:t>
      </w:r>
      <w:r w:rsidRPr="00E771F5">
        <w:rPr>
          <w:sz w:val="18"/>
        </w:rPr>
        <w:t>yatırımlarla</w:t>
      </w:r>
      <w:r w:rsidRPr="00E771F5" w:rsidR="00FB6687">
        <w:rPr>
          <w:sz w:val="18"/>
        </w:rPr>
        <w:t xml:space="preserve"> </w:t>
      </w:r>
      <w:r w:rsidRPr="00E771F5">
        <w:rPr>
          <w:sz w:val="18"/>
        </w:rPr>
        <w:t>ilgili</w:t>
      </w:r>
      <w:r w:rsidRPr="00E771F5" w:rsidR="00FB6687">
        <w:rPr>
          <w:sz w:val="18"/>
        </w:rPr>
        <w:t xml:space="preserve"> </w:t>
      </w:r>
      <w:r w:rsidRPr="00E771F5">
        <w:rPr>
          <w:sz w:val="18"/>
        </w:rPr>
        <w:t>bilgileri</w:t>
      </w:r>
      <w:r w:rsidRPr="00E771F5" w:rsidR="00FB6687">
        <w:rPr>
          <w:sz w:val="18"/>
        </w:rPr>
        <w:t xml:space="preserve"> </w:t>
      </w:r>
      <w:r w:rsidRPr="00E771F5">
        <w:rPr>
          <w:sz w:val="18"/>
        </w:rPr>
        <w:t>bulacağım</w:t>
      </w:r>
      <w:r w:rsidRPr="00E771F5" w:rsidR="00FB6687">
        <w:rPr>
          <w:sz w:val="18"/>
        </w:rPr>
        <w:t xml:space="preserve"> </w:t>
      </w:r>
      <w:r w:rsidRPr="00E771F5">
        <w:rPr>
          <w:sz w:val="18"/>
        </w:rPr>
        <w:t>ama</w:t>
      </w:r>
      <w:r w:rsidRPr="00E771F5" w:rsidR="00FB6687">
        <w:rPr>
          <w:sz w:val="18"/>
        </w:rPr>
        <w:t xml:space="preserve"> </w:t>
      </w:r>
      <w:r w:rsidRPr="00E771F5">
        <w:rPr>
          <w:sz w:val="18"/>
        </w:rPr>
        <w:t>Roman</w:t>
      </w:r>
      <w:r w:rsidRPr="00E771F5" w:rsidR="00FB6687">
        <w:rPr>
          <w:sz w:val="18"/>
        </w:rPr>
        <w:t xml:space="preserve"> </w:t>
      </w:r>
      <w:r w:rsidRPr="00E771F5">
        <w:rPr>
          <w:sz w:val="18"/>
        </w:rPr>
        <w:t>kardeşlerimizi</w:t>
      </w:r>
      <w:r w:rsidRPr="00E771F5" w:rsidR="00FB6687">
        <w:rPr>
          <w:sz w:val="18"/>
        </w:rPr>
        <w:t xml:space="preserve"> </w:t>
      </w:r>
      <w:r w:rsidRPr="00E771F5">
        <w:rPr>
          <w:sz w:val="18"/>
        </w:rPr>
        <w:t>seviyoruz</w:t>
      </w:r>
      <w:r w:rsidRPr="00E771F5" w:rsidR="00DF380E">
        <w:rPr>
          <w:sz w:val="18"/>
        </w:rPr>
        <w:t xml:space="preserve"> </w:t>
      </w:r>
      <w:r w:rsidRPr="00E771F5">
        <w:rPr>
          <w:sz w:val="18"/>
        </w:rPr>
        <w:t>-bütün</w:t>
      </w:r>
      <w:r w:rsidRPr="00E771F5" w:rsidR="00FB6687">
        <w:rPr>
          <w:sz w:val="18"/>
        </w:rPr>
        <w:t xml:space="preserve"> </w:t>
      </w:r>
      <w:r w:rsidRPr="00E771F5">
        <w:rPr>
          <w:sz w:val="18"/>
        </w:rPr>
        <w:t>sosyal</w:t>
      </w:r>
      <w:r w:rsidRPr="00E771F5" w:rsidR="00FB6687">
        <w:rPr>
          <w:sz w:val="18"/>
        </w:rPr>
        <w:t xml:space="preserve"> </w:t>
      </w:r>
      <w:r w:rsidRPr="00E771F5">
        <w:rPr>
          <w:sz w:val="18"/>
        </w:rPr>
        <w:t>kesimleri</w:t>
      </w:r>
      <w:r w:rsidRPr="00E771F5" w:rsidR="00FB6687">
        <w:rPr>
          <w:sz w:val="18"/>
        </w:rPr>
        <w:t xml:space="preserve"> </w:t>
      </w:r>
      <w:r w:rsidRPr="00E771F5">
        <w:rPr>
          <w:sz w:val="18"/>
        </w:rPr>
        <w:t>seviyoruz</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yani,</w:t>
      </w:r>
      <w:r w:rsidRPr="00E771F5" w:rsidR="00FB6687">
        <w:rPr>
          <w:sz w:val="18"/>
        </w:rPr>
        <w:t xml:space="preserve"> </w:t>
      </w:r>
      <w:r w:rsidRPr="00E771F5">
        <w:rPr>
          <w:sz w:val="18"/>
        </w:rPr>
        <w:t>Aile</w:t>
      </w:r>
      <w:r w:rsidRPr="00E771F5" w:rsidR="00FB6687">
        <w:rPr>
          <w:sz w:val="18"/>
        </w:rPr>
        <w:t xml:space="preserve"> </w:t>
      </w:r>
      <w:r w:rsidRPr="00E771F5">
        <w:rPr>
          <w:sz w:val="18"/>
        </w:rPr>
        <w:t>Bakanlığımızda</w:t>
      </w:r>
      <w:r w:rsidRPr="00E771F5" w:rsidR="00FB6687">
        <w:rPr>
          <w:sz w:val="18"/>
        </w:rPr>
        <w:t xml:space="preserve"> </w:t>
      </w:r>
      <w:r w:rsidRPr="00E771F5">
        <w:rPr>
          <w:sz w:val="18"/>
        </w:rPr>
        <w:t>strateji</w:t>
      </w:r>
      <w:r w:rsidRPr="00E771F5" w:rsidR="00FB6687">
        <w:rPr>
          <w:sz w:val="18"/>
        </w:rPr>
        <w:t xml:space="preserve"> </w:t>
      </w:r>
      <w:r w:rsidRPr="00E771F5">
        <w:rPr>
          <w:sz w:val="18"/>
        </w:rPr>
        <w:t>belgesiyle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varsa</w:t>
      </w:r>
      <w:r w:rsidRPr="00E771F5" w:rsidR="00FB6687">
        <w:rPr>
          <w:sz w:val="18"/>
        </w:rPr>
        <w:t xml:space="preserve"> </w:t>
      </w:r>
      <w:r w:rsidRPr="00E771F5">
        <w:rPr>
          <w:sz w:val="18"/>
        </w:rPr>
        <w:t>Bakanlığımızla</w:t>
      </w:r>
      <w:r w:rsidRPr="00E771F5" w:rsidR="00FB6687">
        <w:rPr>
          <w:sz w:val="18"/>
        </w:rPr>
        <w:t xml:space="preserve"> </w:t>
      </w:r>
      <w:r w:rsidRPr="00E771F5">
        <w:rPr>
          <w:sz w:val="18"/>
        </w:rPr>
        <w:t>görüşmek</w:t>
      </w:r>
      <w:r w:rsidRPr="00E771F5" w:rsidR="00FB6687">
        <w:rPr>
          <w:sz w:val="18"/>
        </w:rPr>
        <w:t xml:space="preserve"> </w:t>
      </w:r>
      <w:r w:rsidRPr="00E771F5">
        <w:rPr>
          <w:sz w:val="18"/>
        </w:rPr>
        <w:t>suretiyle</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için</w:t>
      </w:r>
      <w:r w:rsidRPr="00E771F5" w:rsidR="00FB6687">
        <w:rPr>
          <w:sz w:val="18"/>
        </w:rPr>
        <w:t xml:space="preserve"> </w:t>
      </w:r>
      <w:r w:rsidRPr="00E771F5">
        <w:rPr>
          <w:sz w:val="18"/>
        </w:rPr>
        <w:t>tüm</w:t>
      </w:r>
      <w:r w:rsidRPr="00E771F5" w:rsidR="00FB6687">
        <w:rPr>
          <w:sz w:val="18"/>
        </w:rPr>
        <w:t xml:space="preserve"> </w:t>
      </w:r>
      <w:r w:rsidRPr="00E771F5">
        <w:rPr>
          <w:sz w:val="18"/>
        </w:rPr>
        <w:t>sosyal</w:t>
      </w:r>
      <w:r w:rsidRPr="00E771F5" w:rsidR="00FB6687">
        <w:rPr>
          <w:sz w:val="18"/>
        </w:rPr>
        <w:t xml:space="preserve"> </w:t>
      </w:r>
      <w:r w:rsidRPr="00E771F5">
        <w:rPr>
          <w:sz w:val="18"/>
        </w:rPr>
        <w:t>kesimlerle</w:t>
      </w:r>
      <w:r w:rsidRPr="00E771F5" w:rsidR="00FB6687">
        <w:rPr>
          <w:sz w:val="18"/>
        </w:rPr>
        <w:t xml:space="preserve"> </w:t>
      </w:r>
      <w:r w:rsidRPr="00E771F5">
        <w:rPr>
          <w:sz w:val="18"/>
        </w:rPr>
        <w:t>ilgili</w:t>
      </w:r>
      <w:r w:rsidRPr="00E771F5" w:rsidR="00FB6687">
        <w:rPr>
          <w:sz w:val="18"/>
        </w:rPr>
        <w:t xml:space="preserve"> </w:t>
      </w:r>
      <w:r w:rsidRPr="00E771F5">
        <w:rPr>
          <w:sz w:val="18"/>
        </w:rPr>
        <w:t>Hükûmet</w:t>
      </w:r>
      <w:r w:rsidRPr="00E771F5" w:rsidR="00FB6687">
        <w:rPr>
          <w:sz w:val="18"/>
        </w:rPr>
        <w:t xml:space="preserve"> </w:t>
      </w:r>
      <w:r w:rsidRPr="00E771F5">
        <w:rPr>
          <w:sz w:val="18"/>
        </w:rPr>
        <w:t>olarak</w:t>
      </w:r>
      <w:r w:rsidRPr="00E771F5" w:rsidR="00FB6687">
        <w:rPr>
          <w:sz w:val="18"/>
        </w:rPr>
        <w:t xml:space="preserve"> </w:t>
      </w:r>
      <w:r w:rsidRPr="00E771F5">
        <w:rPr>
          <w:sz w:val="18"/>
        </w:rPr>
        <w:t>olumlu</w:t>
      </w:r>
      <w:r w:rsidRPr="00E771F5" w:rsidR="00FB6687">
        <w:rPr>
          <w:sz w:val="18"/>
        </w:rPr>
        <w:t xml:space="preserve"> </w:t>
      </w:r>
      <w:r w:rsidRPr="00E771F5">
        <w:rPr>
          <w:sz w:val="18"/>
        </w:rPr>
        <w:t>çabalarımız</w:t>
      </w:r>
      <w:r w:rsidRPr="00E771F5" w:rsidR="00FB6687">
        <w:rPr>
          <w:sz w:val="18"/>
        </w:rPr>
        <w:t xml:space="preserve"> </w:t>
      </w:r>
      <w:r w:rsidRPr="00E771F5">
        <w:rPr>
          <w:sz w:val="18"/>
        </w:rPr>
        <w:t>olmuştur.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da</w:t>
      </w:r>
      <w:r w:rsidRPr="00E771F5" w:rsidR="00FB6687">
        <w:rPr>
          <w:sz w:val="18"/>
        </w:rPr>
        <w:t xml:space="preserve"> </w:t>
      </w:r>
      <w:r w:rsidRPr="00E771F5">
        <w:rPr>
          <w:sz w:val="18"/>
        </w:rPr>
        <w:t>olumlu</w:t>
      </w:r>
      <w:r w:rsidRPr="00E771F5" w:rsidR="00FB6687">
        <w:rPr>
          <w:sz w:val="18"/>
        </w:rPr>
        <w:t xml:space="preserve"> </w:t>
      </w:r>
      <w:r w:rsidRPr="00E771F5">
        <w:rPr>
          <w:sz w:val="18"/>
        </w:rPr>
        <w:t>çabaları</w:t>
      </w:r>
      <w:r w:rsidRPr="00E771F5" w:rsidR="00FB6687">
        <w:rPr>
          <w:sz w:val="18"/>
        </w:rPr>
        <w:t xml:space="preserve"> </w:t>
      </w:r>
      <w:r w:rsidRPr="00E771F5">
        <w:rPr>
          <w:sz w:val="18"/>
        </w:rPr>
        <w:t>sergileriz</w:t>
      </w:r>
      <w:r w:rsidRPr="00E771F5" w:rsidR="00FB6687">
        <w:rPr>
          <w:sz w:val="18"/>
        </w:rPr>
        <w:t xml:space="preserve"> </w:t>
      </w:r>
      <w:r w:rsidRPr="00E771F5">
        <w:rPr>
          <w:sz w:val="18"/>
        </w:rPr>
        <w:t>inşallah.</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Purçu’yu</w:t>
      </w:r>
      <w:r w:rsidRPr="00E771F5" w:rsidR="00FB6687">
        <w:rPr>
          <w:sz w:val="18"/>
        </w:rPr>
        <w:t xml:space="preserve"> </w:t>
      </w:r>
      <w:r w:rsidRPr="00E771F5">
        <w:rPr>
          <w:sz w:val="18"/>
        </w:rPr>
        <w:t>bizler</w:t>
      </w:r>
      <w:r w:rsidRPr="00E771F5" w:rsidR="00FB6687">
        <w:rPr>
          <w:sz w:val="18"/>
        </w:rPr>
        <w:t xml:space="preserve"> </w:t>
      </w:r>
      <w:r w:rsidRPr="00E771F5">
        <w:rPr>
          <w:sz w:val="18"/>
        </w:rPr>
        <w:t>de</w:t>
      </w:r>
      <w:r w:rsidRPr="00E771F5" w:rsidR="00FB6687">
        <w:rPr>
          <w:sz w:val="18"/>
        </w:rPr>
        <w:t xml:space="preserve"> </w:t>
      </w:r>
      <w:r w:rsidRPr="00E771F5">
        <w:rPr>
          <w:sz w:val="18"/>
        </w:rPr>
        <w:t>seviyoruz,</w:t>
      </w:r>
      <w:r w:rsidRPr="00E771F5" w:rsidR="00FB6687">
        <w:rPr>
          <w:sz w:val="18"/>
        </w:rPr>
        <w:t xml:space="preserve"> </w:t>
      </w:r>
      <w:r w:rsidRPr="00E771F5">
        <w:rPr>
          <w:sz w:val="18"/>
        </w:rPr>
        <w:t>taleplerinin</w:t>
      </w:r>
      <w:r w:rsidRPr="00E771F5" w:rsidR="00FB6687">
        <w:rPr>
          <w:sz w:val="18"/>
        </w:rPr>
        <w:t xml:space="preserve"> </w:t>
      </w:r>
      <w:r w:rsidRPr="00E771F5">
        <w:rPr>
          <w:sz w:val="18"/>
        </w:rPr>
        <w:t>dikkate</w:t>
      </w:r>
      <w:r w:rsidRPr="00E771F5" w:rsidR="00FB6687">
        <w:rPr>
          <w:sz w:val="18"/>
        </w:rPr>
        <w:t xml:space="preserve"> </w:t>
      </w:r>
      <w:r w:rsidRPr="00E771F5">
        <w:rPr>
          <w:sz w:val="18"/>
        </w:rPr>
        <w:t>alınmasını</w:t>
      </w:r>
      <w:r w:rsidRPr="00E771F5" w:rsidR="00FB6687">
        <w:rPr>
          <w:sz w:val="18"/>
        </w:rPr>
        <w:t xml:space="preserve"> </w:t>
      </w:r>
      <w:r w:rsidRPr="00E771F5">
        <w:rPr>
          <w:sz w:val="18"/>
        </w:rPr>
        <w:t>istirham</w:t>
      </w:r>
      <w:r w:rsidRPr="00E771F5" w:rsidR="00FB6687">
        <w:rPr>
          <w:sz w:val="18"/>
        </w:rPr>
        <w:t xml:space="preserve"> </w:t>
      </w:r>
      <w:r w:rsidRPr="00E771F5">
        <w:rPr>
          <w:sz w:val="18"/>
        </w:rPr>
        <w:t>ediyoruz.</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10’uncu</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bir</w:t>
      </w:r>
      <w:r w:rsidRPr="00E771F5" w:rsidR="00FB6687">
        <w:rPr>
          <w:sz w:val="18"/>
        </w:rPr>
        <w:t xml:space="preserve"> </w:t>
      </w:r>
      <w:r w:rsidRPr="00E771F5">
        <w:rPr>
          <w:sz w:val="18"/>
        </w:rPr>
        <w:t>adet</w:t>
      </w:r>
      <w:r w:rsidRPr="00E771F5" w:rsidR="00FB6687">
        <w:rPr>
          <w:sz w:val="18"/>
        </w:rPr>
        <w:t xml:space="preserve"> </w:t>
      </w:r>
      <w:r w:rsidRPr="00E771F5">
        <w:rPr>
          <w:sz w:val="18"/>
        </w:rPr>
        <w:t>önerge</w:t>
      </w:r>
      <w:r w:rsidRPr="00E771F5" w:rsidR="00FB6687">
        <w:rPr>
          <w:sz w:val="18"/>
        </w:rPr>
        <w:t xml:space="preserve"> </w:t>
      </w:r>
      <w:r w:rsidRPr="00E771F5">
        <w:rPr>
          <w:sz w:val="18"/>
        </w:rPr>
        <w:t>vardır,</w:t>
      </w:r>
      <w:r w:rsidRPr="00E771F5" w:rsidR="00FB6687">
        <w:rPr>
          <w:sz w:val="18"/>
        </w:rPr>
        <w:t xml:space="preserve"> </w:t>
      </w:r>
      <w:r w:rsidRPr="00E771F5">
        <w:rPr>
          <w:sz w:val="18"/>
        </w:rPr>
        <w:t>okutup</w:t>
      </w:r>
      <w:r w:rsidRPr="00E771F5" w:rsidR="00FB6687">
        <w:rPr>
          <w:sz w:val="18"/>
        </w:rPr>
        <w:t xml:space="preserve"> </w:t>
      </w:r>
      <w:r w:rsidRPr="00E771F5">
        <w:rPr>
          <w:sz w:val="18"/>
        </w:rPr>
        <w:t>işleme</w:t>
      </w:r>
      <w:r w:rsidRPr="00E771F5" w:rsidR="00FB6687">
        <w:rPr>
          <w:sz w:val="18"/>
        </w:rPr>
        <w:t xml:space="preserve"> </w:t>
      </w:r>
      <w:r w:rsidRPr="00E771F5">
        <w:rPr>
          <w:sz w:val="18"/>
        </w:rPr>
        <w:t>alacağım</w:t>
      </w:r>
      <w:r w:rsidRPr="00E771F5" w:rsidR="00FB6687">
        <w:rPr>
          <w:sz w:val="18"/>
        </w:rPr>
        <w:t xml:space="preserve"> </w:t>
      </w:r>
      <w:r w:rsidRPr="00E771F5">
        <w:rPr>
          <w:sz w:val="18"/>
        </w:rPr>
        <w:t>ve</w:t>
      </w:r>
      <w:r w:rsidRPr="00E771F5" w:rsidR="00FB6687">
        <w:rPr>
          <w:sz w:val="18"/>
        </w:rPr>
        <w:t xml:space="preserve"> </w:t>
      </w:r>
      <w:r w:rsidRPr="00E771F5">
        <w:rPr>
          <w:sz w:val="18"/>
        </w:rPr>
        <w:t>oylarınıza</w:t>
      </w:r>
      <w:r w:rsidRPr="00E771F5" w:rsidR="00FB6687">
        <w:rPr>
          <w:sz w:val="18"/>
        </w:rPr>
        <w:t xml:space="preserve"> </w:t>
      </w:r>
      <w:r w:rsidRPr="00E771F5">
        <w:rPr>
          <w:sz w:val="18"/>
        </w:rPr>
        <w:t>sunacağım.</w:t>
      </w:r>
      <w:r w:rsidRPr="00E771F5" w:rsidR="00FB6687">
        <w:rPr>
          <w:sz w:val="18"/>
        </w:rPr>
        <w:t xml:space="preserve"> </w:t>
      </w:r>
    </w:p>
    <w:p w:rsidRPr="00E771F5" w:rsidR="00D620DA" w:rsidP="00E771F5" w:rsidRDefault="00D620DA">
      <w:pPr>
        <w:pStyle w:val="GENELKURUL"/>
        <w:spacing w:line="240" w:lineRule="auto"/>
        <w:jc w:val="center"/>
        <w:rPr>
          <w:sz w:val="18"/>
        </w:rPr>
      </w:pP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Başkanlığına</w:t>
      </w:r>
    </w:p>
    <w:p w:rsidRPr="00E771F5" w:rsidR="00D620DA" w:rsidP="00E771F5" w:rsidRDefault="00D620DA">
      <w:pPr>
        <w:pStyle w:val="GENELKURUL"/>
        <w:spacing w:line="240" w:lineRule="auto"/>
        <w:rPr>
          <w:sz w:val="18"/>
        </w:rPr>
      </w:pPr>
      <w:r w:rsidRPr="00E771F5">
        <w:rPr>
          <w:sz w:val="18"/>
        </w:rPr>
        <w:t>Görüşülmekte</w:t>
      </w:r>
      <w:r w:rsidRPr="00E771F5" w:rsidR="00FB6687">
        <w:rPr>
          <w:sz w:val="18"/>
        </w:rPr>
        <w:t xml:space="preserve"> </w:t>
      </w:r>
      <w:r w:rsidRPr="00E771F5">
        <w:rPr>
          <w:sz w:val="18"/>
        </w:rPr>
        <w:t>olan</w:t>
      </w:r>
      <w:r w:rsidRPr="00E771F5" w:rsidR="00FB6687">
        <w:rPr>
          <w:sz w:val="18"/>
        </w:rPr>
        <w:t xml:space="preserve"> </w:t>
      </w:r>
      <w:r w:rsidRPr="00E771F5">
        <w:rPr>
          <w:sz w:val="18"/>
        </w:rPr>
        <w:t>433</w:t>
      </w:r>
      <w:r w:rsidRPr="00E771F5" w:rsidR="00FB6687">
        <w:rPr>
          <w:sz w:val="18"/>
        </w:rPr>
        <w:t xml:space="preserve"> </w:t>
      </w:r>
      <w:r w:rsidRPr="00E771F5">
        <w:rPr>
          <w:sz w:val="18"/>
        </w:rPr>
        <w:t>sıra</w:t>
      </w:r>
      <w:r w:rsidRPr="00E771F5" w:rsidR="00FB6687">
        <w:rPr>
          <w:sz w:val="18"/>
        </w:rPr>
        <w:t xml:space="preserve"> </w:t>
      </w:r>
      <w:r w:rsidRPr="00E771F5">
        <w:rPr>
          <w:sz w:val="18"/>
        </w:rPr>
        <w:t>sayılı</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10’uncu</w:t>
      </w:r>
      <w:r w:rsidRPr="00E771F5" w:rsidR="00FB6687">
        <w:rPr>
          <w:sz w:val="18"/>
        </w:rPr>
        <w:t xml:space="preserve"> </w:t>
      </w:r>
      <w:r w:rsidRPr="00E771F5">
        <w:rPr>
          <w:sz w:val="18"/>
        </w:rPr>
        <w:t>maddesinin</w:t>
      </w:r>
      <w:r w:rsidRPr="00E771F5" w:rsidR="00FB6687">
        <w:rPr>
          <w:sz w:val="18"/>
        </w:rPr>
        <w:t xml:space="preserve"> </w:t>
      </w:r>
      <w:r w:rsidRPr="00E771F5">
        <w:rPr>
          <w:sz w:val="18"/>
        </w:rPr>
        <w:t>(1)’inci</w:t>
      </w:r>
      <w:r w:rsidRPr="00E771F5" w:rsidR="00FB6687">
        <w:rPr>
          <w:sz w:val="18"/>
        </w:rPr>
        <w:t xml:space="preserve"> </w:t>
      </w:r>
      <w:r w:rsidRPr="00E771F5">
        <w:rPr>
          <w:sz w:val="18"/>
        </w:rPr>
        <w:t>fıkrasının</w:t>
      </w:r>
      <w:r w:rsidRPr="00E771F5" w:rsidR="00FB6687">
        <w:rPr>
          <w:sz w:val="18"/>
        </w:rPr>
        <w:t xml:space="preserve"> </w:t>
      </w:r>
      <w:r w:rsidRPr="00E771F5">
        <w:rPr>
          <w:sz w:val="18"/>
        </w:rPr>
        <w:t>(b)</w:t>
      </w:r>
      <w:r w:rsidRPr="00E771F5" w:rsidR="00FB6687">
        <w:rPr>
          <w:sz w:val="18"/>
        </w:rPr>
        <w:t xml:space="preserve"> </w:t>
      </w:r>
      <w:r w:rsidRPr="00E771F5">
        <w:rPr>
          <w:sz w:val="18"/>
        </w:rPr>
        <w:t>bendinin</w:t>
      </w:r>
      <w:r w:rsidRPr="00E771F5" w:rsidR="00FB6687">
        <w:rPr>
          <w:sz w:val="18"/>
        </w:rPr>
        <w:t xml:space="preserve"> </w:t>
      </w:r>
      <w:r w:rsidRPr="00E771F5">
        <w:rPr>
          <w:sz w:val="18"/>
        </w:rPr>
        <w:t>sonuna</w:t>
      </w:r>
      <w:r w:rsidRPr="00E771F5" w:rsidR="00FB6687">
        <w:rPr>
          <w:sz w:val="18"/>
        </w:rPr>
        <w:t xml:space="preserve"> </w:t>
      </w:r>
      <w:r w:rsidRPr="00E771F5">
        <w:rPr>
          <w:sz w:val="18"/>
        </w:rPr>
        <w:t>“Mahalleye</w:t>
      </w:r>
      <w:r w:rsidRPr="00E771F5" w:rsidR="00FB6687">
        <w:rPr>
          <w:sz w:val="18"/>
        </w:rPr>
        <w:t xml:space="preserve"> </w:t>
      </w:r>
      <w:r w:rsidRPr="00E771F5">
        <w:rPr>
          <w:sz w:val="18"/>
        </w:rPr>
        <w:t>dönüştürülen</w:t>
      </w:r>
      <w:r w:rsidRPr="00E771F5" w:rsidR="00FB6687">
        <w:rPr>
          <w:sz w:val="18"/>
        </w:rPr>
        <w:t xml:space="preserve"> </w:t>
      </w:r>
      <w:r w:rsidRPr="00E771F5">
        <w:rPr>
          <w:sz w:val="18"/>
        </w:rPr>
        <w:t>köyler</w:t>
      </w:r>
      <w:r w:rsidRPr="00E771F5" w:rsidR="00FB6687">
        <w:rPr>
          <w:sz w:val="18"/>
        </w:rPr>
        <w:t xml:space="preserve"> </w:t>
      </w:r>
      <w:r w:rsidRPr="00E771F5">
        <w:rPr>
          <w:sz w:val="18"/>
        </w:rPr>
        <w:t>için</w:t>
      </w:r>
      <w:r w:rsidRPr="00E771F5" w:rsidR="00FB6687">
        <w:rPr>
          <w:sz w:val="18"/>
        </w:rPr>
        <w:t xml:space="preserve"> </w:t>
      </w:r>
      <w:r w:rsidRPr="00E771F5">
        <w:rPr>
          <w:sz w:val="18"/>
        </w:rPr>
        <w:t>ilçe</w:t>
      </w:r>
      <w:r w:rsidRPr="00E771F5" w:rsidR="00FB6687">
        <w:rPr>
          <w:sz w:val="18"/>
        </w:rPr>
        <w:t xml:space="preserve"> </w:t>
      </w:r>
      <w:r w:rsidRPr="00E771F5">
        <w:rPr>
          <w:sz w:val="18"/>
        </w:rPr>
        <w:t>belediyelerine”</w:t>
      </w:r>
      <w:r w:rsidRPr="00E771F5" w:rsidR="00FB6687">
        <w:rPr>
          <w:sz w:val="18"/>
        </w:rPr>
        <w:t xml:space="preserve"> </w:t>
      </w:r>
      <w:r w:rsidRPr="00E771F5">
        <w:rPr>
          <w:sz w:val="18"/>
        </w:rPr>
        <w:t>ibaresinin</w:t>
      </w:r>
      <w:r w:rsidRPr="00E771F5" w:rsidR="00FB6687">
        <w:rPr>
          <w:sz w:val="18"/>
        </w:rPr>
        <w:t xml:space="preserve"> </w:t>
      </w:r>
      <w:r w:rsidRPr="00E771F5">
        <w:rPr>
          <w:sz w:val="18"/>
        </w:rPr>
        <w:t>eklenmesini</w:t>
      </w:r>
      <w:r w:rsidRPr="00E771F5" w:rsidR="00FB6687">
        <w:rPr>
          <w:sz w:val="18"/>
        </w:rPr>
        <w:t xml:space="preserve"> </w:t>
      </w:r>
      <w:r w:rsidRPr="00E771F5">
        <w:rPr>
          <w:sz w:val="18"/>
        </w:rPr>
        <w:t>arz</w:t>
      </w:r>
      <w:r w:rsidRPr="00E771F5" w:rsidR="00FB6687">
        <w:rPr>
          <w:sz w:val="18"/>
        </w:rPr>
        <w:t xml:space="preserve"> </w:t>
      </w:r>
      <w:r w:rsidRPr="00E771F5">
        <w:rPr>
          <w:sz w:val="18"/>
        </w:rPr>
        <w:t>ve</w:t>
      </w:r>
      <w:r w:rsidRPr="00E771F5" w:rsidR="00FB6687">
        <w:rPr>
          <w:sz w:val="18"/>
        </w:rPr>
        <w:t xml:space="preserve"> </w:t>
      </w:r>
      <w:r w:rsidRPr="00E771F5">
        <w:rPr>
          <w:sz w:val="18"/>
        </w:rPr>
        <w:t>teklif</w:t>
      </w:r>
      <w:r w:rsidRPr="00E771F5" w:rsidR="00FB6687">
        <w:rPr>
          <w:sz w:val="18"/>
        </w:rPr>
        <w:t xml:space="preserve"> </w:t>
      </w:r>
      <w:r w:rsidRPr="00E771F5">
        <w:rPr>
          <w:sz w:val="18"/>
        </w:rPr>
        <w:t>ederiz.</w:t>
      </w:r>
    </w:p>
    <w:p w:rsidRPr="00E771F5" w:rsidR="00D620DA" w:rsidP="00E771F5" w:rsidRDefault="00D620DA">
      <w:pPr>
        <w:pStyle w:val="3LMZA"/>
        <w:spacing w:line="240" w:lineRule="auto"/>
        <w:rPr>
          <w:sz w:val="18"/>
        </w:rPr>
      </w:pPr>
      <w:r w:rsidRPr="00E771F5">
        <w:rPr>
          <w:sz w:val="18"/>
        </w:rPr>
        <w:tab/>
        <w:t>Mustafa</w:t>
      </w:r>
      <w:r w:rsidRPr="00E771F5" w:rsidR="00FB6687">
        <w:rPr>
          <w:sz w:val="18"/>
        </w:rPr>
        <w:t xml:space="preserve"> </w:t>
      </w:r>
      <w:r w:rsidRPr="00E771F5">
        <w:rPr>
          <w:sz w:val="18"/>
        </w:rPr>
        <w:t>Kalaycı</w:t>
      </w:r>
      <w:r w:rsidRPr="00E771F5">
        <w:rPr>
          <w:sz w:val="18"/>
        </w:rPr>
        <w:tab/>
        <w:t>İsmail</w:t>
      </w:r>
      <w:r w:rsidRPr="00E771F5" w:rsidR="00FB6687">
        <w:rPr>
          <w:sz w:val="18"/>
        </w:rPr>
        <w:t xml:space="preserve"> </w:t>
      </w:r>
      <w:r w:rsidRPr="00E771F5">
        <w:rPr>
          <w:sz w:val="18"/>
        </w:rPr>
        <w:t>Faruk</w:t>
      </w:r>
      <w:r w:rsidRPr="00E771F5" w:rsidR="00FB6687">
        <w:rPr>
          <w:sz w:val="18"/>
        </w:rPr>
        <w:t xml:space="preserve"> </w:t>
      </w:r>
      <w:r w:rsidRPr="00E771F5">
        <w:rPr>
          <w:sz w:val="18"/>
        </w:rPr>
        <w:t>Aksu</w:t>
      </w:r>
      <w:r w:rsidRPr="00E771F5">
        <w:rPr>
          <w:sz w:val="18"/>
        </w:rPr>
        <w:tab/>
        <w:t>Erhan</w:t>
      </w:r>
      <w:r w:rsidRPr="00E771F5" w:rsidR="00FB6687">
        <w:rPr>
          <w:sz w:val="18"/>
        </w:rPr>
        <w:t xml:space="preserve"> </w:t>
      </w:r>
      <w:r w:rsidRPr="00E771F5">
        <w:rPr>
          <w:sz w:val="18"/>
        </w:rPr>
        <w:t>Usta</w:t>
      </w:r>
    </w:p>
    <w:p w:rsidRPr="00E771F5" w:rsidR="00D620DA" w:rsidP="00E771F5" w:rsidRDefault="00D620DA">
      <w:pPr>
        <w:pStyle w:val="3LMZA"/>
        <w:spacing w:line="240" w:lineRule="auto"/>
        <w:rPr>
          <w:sz w:val="18"/>
        </w:rPr>
      </w:pPr>
      <w:r w:rsidRPr="00E771F5">
        <w:rPr>
          <w:sz w:val="18"/>
        </w:rPr>
        <w:tab/>
        <w:t>Konya</w:t>
      </w:r>
      <w:r w:rsidRPr="00E771F5">
        <w:rPr>
          <w:sz w:val="18"/>
        </w:rPr>
        <w:tab/>
        <w:t>İstanbul</w:t>
      </w:r>
      <w:r w:rsidRPr="00E771F5">
        <w:rPr>
          <w:sz w:val="18"/>
        </w:rPr>
        <w:tab/>
        <w:t>Samsun</w:t>
      </w:r>
    </w:p>
    <w:p w:rsidRPr="00E771F5" w:rsidR="00D620DA" w:rsidP="00E771F5" w:rsidRDefault="00D620DA">
      <w:pPr>
        <w:pStyle w:val="3LMZA"/>
        <w:spacing w:line="240" w:lineRule="auto"/>
        <w:rPr>
          <w:sz w:val="18"/>
        </w:rPr>
      </w:pPr>
      <w:r w:rsidRPr="00E771F5">
        <w:rPr>
          <w:sz w:val="18"/>
        </w:rPr>
        <w:tab/>
        <w:t>Arzu</w:t>
      </w:r>
      <w:r w:rsidRPr="00E771F5" w:rsidR="00FB6687">
        <w:rPr>
          <w:sz w:val="18"/>
        </w:rPr>
        <w:t xml:space="preserve"> </w:t>
      </w:r>
      <w:r w:rsidRPr="00E771F5">
        <w:rPr>
          <w:sz w:val="18"/>
        </w:rPr>
        <w:t>Erdem</w:t>
      </w:r>
      <w:r w:rsidRPr="00E771F5">
        <w:rPr>
          <w:sz w:val="18"/>
        </w:rPr>
        <w:tab/>
        <w:t>Deniz</w:t>
      </w:r>
      <w:r w:rsidRPr="00E771F5" w:rsidR="00FB6687">
        <w:rPr>
          <w:sz w:val="18"/>
        </w:rPr>
        <w:t xml:space="preserve"> </w:t>
      </w:r>
      <w:r w:rsidRPr="00E771F5">
        <w:rPr>
          <w:sz w:val="18"/>
        </w:rPr>
        <w:t>Depboylu</w:t>
      </w:r>
    </w:p>
    <w:p w:rsidRPr="00E771F5" w:rsidR="00D620DA" w:rsidP="00E771F5" w:rsidRDefault="00D620DA">
      <w:pPr>
        <w:pStyle w:val="3LMZA"/>
        <w:spacing w:line="240" w:lineRule="auto"/>
        <w:rPr>
          <w:sz w:val="18"/>
        </w:rPr>
      </w:pPr>
      <w:r w:rsidRPr="00E771F5">
        <w:rPr>
          <w:sz w:val="18"/>
        </w:rPr>
        <w:tab/>
        <w:t>İstanbul</w:t>
      </w:r>
      <w:r w:rsidRPr="00E771F5">
        <w:rPr>
          <w:sz w:val="18"/>
        </w:rPr>
        <w:tab/>
        <w:t>Aydın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Komisyon</w:t>
      </w:r>
      <w:r w:rsidRPr="00E771F5" w:rsidR="00FB6687">
        <w:rPr>
          <w:sz w:val="18"/>
        </w:rPr>
        <w:t xml:space="preserve"> </w:t>
      </w:r>
      <w:r w:rsidRPr="00E771F5">
        <w:rPr>
          <w:sz w:val="18"/>
        </w:rPr>
        <w:t>önergeye</w:t>
      </w:r>
      <w:r w:rsidRPr="00E771F5" w:rsidR="00FB6687">
        <w:rPr>
          <w:sz w:val="18"/>
        </w:rPr>
        <w:t xml:space="preserve"> </w:t>
      </w:r>
      <w:r w:rsidRPr="00E771F5">
        <w:rPr>
          <w:sz w:val="18"/>
        </w:rPr>
        <w:t>katılıyor</w:t>
      </w:r>
      <w:r w:rsidRPr="00E771F5" w:rsidR="00FB6687">
        <w:rPr>
          <w:sz w:val="18"/>
        </w:rPr>
        <w:t xml:space="preserve"> </w:t>
      </w:r>
      <w:r w:rsidRPr="00E771F5">
        <w:rPr>
          <w:sz w:val="18"/>
        </w:rPr>
        <w:t>mu?</w:t>
      </w:r>
    </w:p>
    <w:p w:rsidRPr="00E771F5" w:rsidR="00D620DA" w:rsidP="00E771F5" w:rsidRDefault="00D620DA">
      <w:pPr>
        <w:pStyle w:val="GENELKURUL"/>
        <w:spacing w:line="240" w:lineRule="auto"/>
        <w:rPr>
          <w:sz w:val="18"/>
        </w:rPr>
      </w:pP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SÖZCÜSÜ</w:t>
      </w:r>
      <w:r w:rsidRPr="00E771F5" w:rsidR="00FB6687">
        <w:rPr>
          <w:sz w:val="18"/>
        </w:rPr>
        <w:t xml:space="preserve"> </w:t>
      </w:r>
      <w:r w:rsidRPr="00E771F5">
        <w:rPr>
          <w:sz w:val="18"/>
        </w:rPr>
        <w:t>ERGÜN</w:t>
      </w:r>
      <w:r w:rsidRPr="00E771F5" w:rsidR="00FB6687">
        <w:rPr>
          <w:sz w:val="18"/>
        </w:rPr>
        <w:t xml:space="preserve"> </w:t>
      </w:r>
      <w:r w:rsidRPr="00E771F5">
        <w:rPr>
          <w:sz w:val="18"/>
        </w:rPr>
        <w:t>TAŞCI</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Katılmıyoruz.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Hükûmet?</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Katılmıyoruz</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D620DA" w:rsidP="00E771F5" w:rsidRDefault="00D620DA">
      <w:pPr>
        <w:pStyle w:val="GENELKURUL"/>
        <w:spacing w:line="240" w:lineRule="auto"/>
        <w:rPr>
          <w:sz w:val="18"/>
        </w:rPr>
      </w:pPr>
      <w:r w:rsidRPr="00E771F5">
        <w:rPr>
          <w:sz w:val="18"/>
        </w:rPr>
        <w:t>ERKAN</w:t>
      </w:r>
      <w:r w:rsidRPr="00E771F5" w:rsidR="00FB6687">
        <w:rPr>
          <w:sz w:val="18"/>
        </w:rPr>
        <w:t xml:space="preserve"> </w:t>
      </w:r>
      <w:r w:rsidRPr="00E771F5">
        <w:rPr>
          <w:sz w:val="18"/>
        </w:rPr>
        <w:t>AKÇAY</w:t>
      </w:r>
      <w:r w:rsidRPr="00E771F5" w:rsidR="00FB6687">
        <w:rPr>
          <w:sz w:val="18"/>
        </w:rPr>
        <w:t xml:space="preserve"> </w:t>
      </w:r>
      <w:r w:rsidRPr="00E771F5">
        <w:rPr>
          <w:sz w:val="18"/>
        </w:rPr>
        <w:t>(Manisa)</w:t>
      </w:r>
      <w:r w:rsidRPr="00E771F5" w:rsidR="00FB6687">
        <w:rPr>
          <w:sz w:val="18"/>
        </w:rPr>
        <w:t xml:space="preserve"> </w:t>
      </w:r>
      <w:r w:rsidRPr="00E771F5">
        <w:rPr>
          <w:sz w:val="18"/>
        </w:rPr>
        <w:t>–</w:t>
      </w:r>
      <w:r w:rsidRPr="00E771F5" w:rsidR="00FB6687">
        <w:rPr>
          <w:sz w:val="18"/>
        </w:rPr>
        <w:t xml:space="preserve"> </w:t>
      </w:r>
      <w:r w:rsidRPr="00E771F5">
        <w:rPr>
          <w:sz w:val="18"/>
        </w:rPr>
        <w:t>Gerekçe…</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Gerekçeyi</w:t>
      </w:r>
      <w:r w:rsidRPr="00E771F5" w:rsidR="00FB6687">
        <w:rPr>
          <w:sz w:val="18"/>
        </w:rPr>
        <w:t xml:space="preserve"> </w:t>
      </w:r>
      <w:r w:rsidRPr="00E771F5">
        <w:rPr>
          <w:sz w:val="18"/>
        </w:rPr>
        <w:t>okutuyorum: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Gerekçe:</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KÖYDES</w:t>
      </w:r>
      <w:r w:rsidRPr="00E771F5" w:rsidR="00FB6687">
        <w:rPr>
          <w:sz w:val="18"/>
        </w:rPr>
        <w:t xml:space="preserve"> </w:t>
      </w:r>
      <w:r w:rsidRPr="00E771F5">
        <w:rPr>
          <w:sz w:val="18"/>
        </w:rPr>
        <w:t>Projesi’nden</w:t>
      </w:r>
      <w:r w:rsidRPr="00E771F5" w:rsidR="00FB6687">
        <w:rPr>
          <w:sz w:val="18"/>
        </w:rPr>
        <w:t xml:space="preserve"> </w:t>
      </w:r>
      <w:r w:rsidRPr="00E771F5">
        <w:rPr>
          <w:sz w:val="18"/>
        </w:rPr>
        <w:t>mahalleye</w:t>
      </w:r>
      <w:r w:rsidRPr="00E771F5" w:rsidR="00FB6687">
        <w:rPr>
          <w:sz w:val="18"/>
        </w:rPr>
        <w:t xml:space="preserve"> </w:t>
      </w:r>
      <w:r w:rsidRPr="00E771F5">
        <w:rPr>
          <w:sz w:val="18"/>
        </w:rPr>
        <w:t>dönüştürülen</w:t>
      </w:r>
      <w:r w:rsidRPr="00E771F5" w:rsidR="00FB6687">
        <w:rPr>
          <w:sz w:val="18"/>
        </w:rPr>
        <w:t xml:space="preserve"> </w:t>
      </w:r>
      <w:r w:rsidRPr="00E771F5">
        <w:rPr>
          <w:sz w:val="18"/>
        </w:rPr>
        <w:t>köylerin</w:t>
      </w:r>
      <w:r w:rsidRPr="00E771F5" w:rsidR="00FB6687">
        <w:rPr>
          <w:sz w:val="18"/>
        </w:rPr>
        <w:t xml:space="preserve"> </w:t>
      </w:r>
      <w:r w:rsidRPr="00E771F5">
        <w:rPr>
          <w:sz w:val="18"/>
        </w:rPr>
        <w:t>de</w:t>
      </w:r>
      <w:r w:rsidRPr="00E771F5" w:rsidR="00FB6687">
        <w:rPr>
          <w:sz w:val="18"/>
        </w:rPr>
        <w:t xml:space="preserve"> </w:t>
      </w:r>
      <w:r w:rsidRPr="00E771F5">
        <w:rPr>
          <w:sz w:val="18"/>
        </w:rPr>
        <w:t>ilçe</w:t>
      </w:r>
      <w:r w:rsidRPr="00E771F5" w:rsidR="00FB6687">
        <w:rPr>
          <w:sz w:val="18"/>
        </w:rPr>
        <w:t xml:space="preserve"> </w:t>
      </w:r>
      <w:r w:rsidRPr="00E771F5">
        <w:rPr>
          <w:sz w:val="18"/>
        </w:rPr>
        <w:t>belediyeleri</w:t>
      </w:r>
      <w:r w:rsidRPr="00E771F5" w:rsidR="00FB6687">
        <w:rPr>
          <w:sz w:val="18"/>
        </w:rPr>
        <w:t xml:space="preserve"> </w:t>
      </w:r>
      <w:r w:rsidRPr="00E771F5">
        <w:rPr>
          <w:sz w:val="18"/>
        </w:rPr>
        <w:t>aracılığıyla</w:t>
      </w:r>
      <w:r w:rsidRPr="00E771F5" w:rsidR="00FB6687">
        <w:rPr>
          <w:sz w:val="18"/>
        </w:rPr>
        <w:t xml:space="preserve"> </w:t>
      </w:r>
      <w:r w:rsidRPr="00E771F5">
        <w:rPr>
          <w:sz w:val="18"/>
        </w:rPr>
        <w:t>yararlandırılması</w:t>
      </w:r>
      <w:r w:rsidRPr="00E771F5" w:rsidR="00FB6687">
        <w:rPr>
          <w:sz w:val="18"/>
        </w:rPr>
        <w:t xml:space="preserve"> </w:t>
      </w:r>
      <w:r w:rsidRPr="00E771F5">
        <w:rPr>
          <w:sz w:val="18"/>
        </w:rPr>
        <w:t>amaçlanmaktadır.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Önergeyi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Önerge</w:t>
      </w:r>
      <w:r w:rsidRPr="00E771F5" w:rsidR="00FB6687">
        <w:rPr>
          <w:sz w:val="18"/>
        </w:rPr>
        <w:t xml:space="preserve"> </w:t>
      </w:r>
      <w:r w:rsidRPr="00E771F5">
        <w:rPr>
          <w:sz w:val="18"/>
        </w:rPr>
        <w:t>kabul</w:t>
      </w:r>
      <w:r w:rsidRPr="00E771F5" w:rsidR="00FB6687">
        <w:rPr>
          <w:sz w:val="18"/>
        </w:rPr>
        <w:t xml:space="preserve"> </w:t>
      </w:r>
      <w:r w:rsidRPr="00E771F5">
        <w:rPr>
          <w:sz w:val="18"/>
        </w:rPr>
        <w:t>edilmemiştir.</w:t>
      </w:r>
    </w:p>
    <w:p w:rsidRPr="00E771F5" w:rsidR="00D620DA" w:rsidP="00E771F5" w:rsidRDefault="00D620DA">
      <w:pPr>
        <w:pStyle w:val="GENELKURUL"/>
        <w:spacing w:line="240" w:lineRule="auto"/>
        <w:rPr>
          <w:sz w:val="18"/>
        </w:rPr>
      </w:pPr>
      <w:r w:rsidRPr="00E771F5">
        <w:rPr>
          <w:sz w:val="18"/>
        </w:rPr>
        <w:t>10’uncu</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D620DA" w:rsidP="00E771F5" w:rsidRDefault="00D620DA">
      <w:pPr>
        <w:pStyle w:val="GENELKURUL"/>
        <w:spacing w:line="240" w:lineRule="auto"/>
        <w:rPr>
          <w:sz w:val="18"/>
        </w:rPr>
      </w:pPr>
      <w:r w:rsidRPr="00E771F5">
        <w:rPr>
          <w:sz w:val="18"/>
        </w:rPr>
        <w:t>Birleşime</w:t>
      </w:r>
      <w:r w:rsidRPr="00E771F5" w:rsidR="00FB6687">
        <w:rPr>
          <w:sz w:val="18"/>
        </w:rPr>
        <w:t xml:space="preserve"> </w:t>
      </w:r>
      <w:r w:rsidRPr="00E771F5">
        <w:rPr>
          <w:sz w:val="18"/>
        </w:rPr>
        <w:t>yirmi</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p>
    <w:p w:rsidRPr="00E771F5" w:rsidR="00D620DA" w:rsidP="00E771F5" w:rsidRDefault="00D620DA">
      <w:pPr>
        <w:pStyle w:val="GENELKURUL"/>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13.51</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ÜÇÜNCÜ</w:t>
      </w:r>
      <w:r w:rsidRPr="00E771F5" w:rsidR="00FB6687">
        <w:rPr>
          <w:rFonts w:ascii="Arial" w:hAnsi="Arial" w:cs="Arial"/>
          <w:spacing w:val="32"/>
          <w:sz w:val="18"/>
        </w:rPr>
        <w:t xml:space="preserve"> </w:t>
      </w:r>
      <w:r w:rsidRPr="00E771F5">
        <w:rPr>
          <w:rFonts w:ascii="Arial" w:hAnsi="Arial" w:cs="Arial"/>
          <w:spacing w:val="32"/>
          <w:sz w:val="18"/>
        </w:rPr>
        <w:t>OTURUM</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Açılma</w:t>
      </w:r>
      <w:r w:rsidRPr="00E771F5" w:rsidR="00FB6687">
        <w:rPr>
          <w:rFonts w:ascii="Arial" w:hAnsi="Arial" w:cs="Arial"/>
          <w:spacing w:val="32"/>
          <w:sz w:val="18"/>
        </w:rPr>
        <w:t xml:space="preserve"> </w:t>
      </w:r>
      <w:r w:rsidRPr="00E771F5">
        <w:rPr>
          <w:rFonts w:ascii="Arial" w:hAnsi="Arial" w:cs="Arial"/>
          <w:spacing w:val="32"/>
          <w:sz w:val="18"/>
        </w:rPr>
        <w:t>Saati:</w:t>
      </w:r>
      <w:r w:rsidRPr="00E771F5" w:rsidR="00FB6687">
        <w:rPr>
          <w:rFonts w:ascii="Arial" w:hAnsi="Arial" w:cs="Arial"/>
          <w:spacing w:val="32"/>
          <w:sz w:val="18"/>
        </w:rPr>
        <w:t xml:space="preserve"> </w:t>
      </w:r>
      <w:r w:rsidRPr="00E771F5">
        <w:rPr>
          <w:rFonts w:ascii="Arial" w:hAnsi="Arial" w:cs="Arial"/>
          <w:spacing w:val="32"/>
          <w:sz w:val="18"/>
        </w:rPr>
        <w:t>14.23</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Vekili</w:t>
      </w:r>
      <w:r w:rsidRPr="00E771F5" w:rsidR="00FB6687">
        <w:rPr>
          <w:rFonts w:ascii="Arial" w:hAnsi="Arial" w:cs="Arial"/>
          <w:spacing w:val="32"/>
          <w:sz w:val="18"/>
        </w:rPr>
        <w:t xml:space="preserve"> </w:t>
      </w:r>
      <w:r w:rsidRPr="00E771F5">
        <w:rPr>
          <w:rFonts w:ascii="Arial" w:hAnsi="Arial" w:cs="Arial"/>
          <w:spacing w:val="32"/>
          <w:sz w:val="18"/>
        </w:rPr>
        <w:t>Ahmet</w:t>
      </w:r>
      <w:r w:rsidRPr="00E771F5" w:rsidR="00FB6687">
        <w:rPr>
          <w:rFonts w:ascii="Arial" w:hAnsi="Arial" w:cs="Arial"/>
          <w:spacing w:val="32"/>
          <w:sz w:val="18"/>
        </w:rPr>
        <w:t xml:space="preserve"> </w:t>
      </w:r>
      <w:r w:rsidRPr="00E771F5">
        <w:rPr>
          <w:rFonts w:ascii="Arial" w:hAnsi="Arial" w:cs="Arial"/>
          <w:spacing w:val="32"/>
          <w:sz w:val="18"/>
        </w:rPr>
        <w:t>AYDIN</w:t>
      </w:r>
    </w:p>
    <w:p w:rsidRPr="00E771F5" w:rsidR="00D620DA" w:rsidP="00E771F5" w:rsidRDefault="00D620DA">
      <w:pPr>
        <w:widowControl w:val="0"/>
        <w:suppressAutoHyphens/>
        <w:ind w:left="40" w:right="40" w:firstLine="102"/>
        <w:jc w:val="center"/>
        <w:rPr>
          <w:rFonts w:ascii="Arial" w:hAnsi="Arial" w:cs="Arial"/>
          <w:spacing w:val="32"/>
          <w:sz w:val="18"/>
        </w:rPr>
      </w:pPr>
      <w:r w:rsidRPr="00E771F5">
        <w:rPr>
          <w:rFonts w:ascii="Arial" w:hAnsi="Arial" w:cs="Arial"/>
          <w:spacing w:val="32"/>
          <w:sz w:val="18"/>
        </w:rPr>
        <w:t>KÂTİP</w:t>
      </w:r>
      <w:r w:rsidRPr="00E771F5" w:rsidR="00FB6687">
        <w:rPr>
          <w:rFonts w:ascii="Arial" w:hAnsi="Arial" w:cs="Arial"/>
          <w:spacing w:val="32"/>
          <w:sz w:val="18"/>
        </w:rPr>
        <w:t xml:space="preserve"> </w:t>
      </w:r>
      <w:r w:rsidRPr="00E771F5">
        <w:rPr>
          <w:rFonts w:ascii="Arial" w:hAnsi="Arial" w:cs="Arial"/>
          <w:spacing w:val="32"/>
          <w:sz w:val="18"/>
        </w:rPr>
        <w:t>ÜYELER:</w:t>
      </w:r>
      <w:r w:rsidRPr="00E771F5" w:rsidR="00FB6687">
        <w:rPr>
          <w:rFonts w:ascii="Arial" w:hAnsi="Arial" w:cs="Arial"/>
          <w:spacing w:val="32"/>
          <w:sz w:val="18"/>
        </w:rPr>
        <w:t xml:space="preserve"> </w:t>
      </w:r>
      <w:r w:rsidRPr="00E771F5">
        <w:rPr>
          <w:rFonts w:ascii="Arial" w:hAnsi="Arial" w:cs="Arial"/>
          <w:spacing w:val="32"/>
          <w:sz w:val="18"/>
        </w:rPr>
        <w:t>Özcan</w:t>
      </w:r>
      <w:r w:rsidRPr="00E771F5" w:rsidR="00FB6687">
        <w:rPr>
          <w:rFonts w:ascii="Arial" w:hAnsi="Arial" w:cs="Arial"/>
          <w:spacing w:val="32"/>
          <w:sz w:val="18"/>
        </w:rPr>
        <w:t xml:space="preserve"> </w:t>
      </w:r>
      <w:r w:rsidRPr="00E771F5">
        <w:rPr>
          <w:rFonts w:ascii="Arial" w:hAnsi="Arial" w:cs="Arial"/>
          <w:spacing w:val="32"/>
          <w:sz w:val="18"/>
        </w:rPr>
        <w:t>PURÇU</w:t>
      </w:r>
      <w:r w:rsidRPr="00E771F5" w:rsidR="00FB6687">
        <w:rPr>
          <w:rFonts w:ascii="Arial" w:hAnsi="Arial" w:cs="Arial"/>
          <w:spacing w:val="32"/>
          <w:sz w:val="18"/>
        </w:rPr>
        <w:t xml:space="preserve"> </w:t>
      </w:r>
      <w:r w:rsidRPr="00E771F5">
        <w:rPr>
          <w:rFonts w:ascii="Arial" w:hAnsi="Arial" w:cs="Arial"/>
          <w:spacing w:val="32"/>
          <w:sz w:val="18"/>
        </w:rPr>
        <w:t>(İzmir),</w:t>
      </w:r>
      <w:r w:rsidRPr="00E771F5" w:rsidR="00FB6687">
        <w:rPr>
          <w:rFonts w:ascii="Arial" w:hAnsi="Arial" w:cs="Arial"/>
          <w:spacing w:val="32"/>
          <w:sz w:val="18"/>
        </w:rPr>
        <w:t xml:space="preserve"> </w:t>
      </w:r>
      <w:r w:rsidRPr="00E771F5">
        <w:rPr>
          <w:rFonts w:ascii="Arial" w:hAnsi="Arial" w:cs="Arial"/>
          <w:spacing w:val="32"/>
          <w:sz w:val="18"/>
        </w:rPr>
        <w:t>Ömer</w:t>
      </w:r>
      <w:r w:rsidRPr="00E771F5" w:rsidR="00FB6687">
        <w:rPr>
          <w:rFonts w:ascii="Arial" w:hAnsi="Arial" w:cs="Arial"/>
          <w:spacing w:val="32"/>
          <w:sz w:val="18"/>
        </w:rPr>
        <w:t xml:space="preserve"> </w:t>
      </w:r>
      <w:r w:rsidRPr="00E771F5">
        <w:rPr>
          <w:rFonts w:ascii="Arial" w:hAnsi="Arial" w:cs="Arial"/>
          <w:spacing w:val="32"/>
          <w:sz w:val="18"/>
        </w:rPr>
        <w:t>SERDAR</w:t>
      </w:r>
      <w:r w:rsidRPr="00E771F5" w:rsidR="00FB6687">
        <w:rPr>
          <w:rFonts w:ascii="Arial" w:hAnsi="Arial" w:cs="Arial"/>
          <w:spacing w:val="32"/>
          <w:sz w:val="18"/>
        </w:rPr>
        <w:t xml:space="preserve"> </w:t>
      </w:r>
      <w:r w:rsidRPr="00E771F5">
        <w:rPr>
          <w:rFonts w:ascii="Arial" w:hAnsi="Arial" w:cs="Arial"/>
          <w:spacing w:val="32"/>
          <w:sz w:val="18"/>
        </w:rPr>
        <w:t>(Elâzığ)</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----0----</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Türkiye</w:t>
      </w:r>
      <w:r w:rsidRPr="00E771F5" w:rsidR="00FB6687">
        <w:rPr>
          <w:rFonts w:ascii="Arial" w:hAnsi="Arial" w:cs="Arial"/>
          <w:spacing w:val="32"/>
          <w:sz w:val="18"/>
        </w:rPr>
        <w:t xml:space="preserve"> </w:t>
      </w:r>
      <w:r w:rsidRPr="00E771F5">
        <w:rPr>
          <w:rFonts w:ascii="Arial" w:hAnsi="Arial" w:cs="Arial"/>
          <w:spacing w:val="32"/>
          <w:sz w:val="18"/>
        </w:rPr>
        <w:t>Büyük</w:t>
      </w:r>
      <w:r w:rsidRPr="00E771F5" w:rsidR="00FB6687">
        <w:rPr>
          <w:rFonts w:ascii="Arial" w:hAnsi="Arial" w:cs="Arial"/>
          <w:spacing w:val="32"/>
          <w:sz w:val="18"/>
        </w:rPr>
        <w:t xml:space="preserve"> </w:t>
      </w:r>
      <w:r w:rsidRPr="00E771F5">
        <w:rPr>
          <w:rFonts w:ascii="Arial" w:hAnsi="Arial" w:cs="Arial"/>
          <w:spacing w:val="32"/>
          <w:sz w:val="18"/>
        </w:rPr>
        <w:t>Millet</w:t>
      </w:r>
      <w:r w:rsidRPr="00E771F5" w:rsidR="00FB6687">
        <w:rPr>
          <w:rFonts w:ascii="Arial" w:hAnsi="Arial" w:cs="Arial"/>
          <w:spacing w:val="32"/>
          <w:sz w:val="18"/>
        </w:rPr>
        <w:t xml:space="preserve"> </w:t>
      </w:r>
      <w:r w:rsidRPr="00E771F5">
        <w:rPr>
          <w:rFonts w:ascii="Arial" w:hAnsi="Arial" w:cs="Arial"/>
          <w:spacing w:val="32"/>
          <w:sz w:val="18"/>
        </w:rPr>
        <w:t>Meclisinin</w:t>
      </w:r>
      <w:r w:rsidRPr="00E771F5" w:rsidR="00FB6687">
        <w:rPr>
          <w:rFonts w:ascii="Arial" w:hAnsi="Arial" w:cs="Arial"/>
          <w:spacing w:val="32"/>
          <w:sz w:val="18"/>
        </w:rPr>
        <w:t xml:space="preserve"> </w:t>
      </w:r>
      <w:r w:rsidRPr="00E771F5">
        <w:rPr>
          <w:rFonts w:ascii="Arial" w:hAnsi="Arial" w:cs="Arial"/>
          <w:spacing w:val="32"/>
          <w:sz w:val="18"/>
        </w:rPr>
        <w:t>41’inci</w:t>
      </w:r>
      <w:r w:rsidRPr="00E771F5" w:rsidR="00FB6687">
        <w:rPr>
          <w:rFonts w:ascii="Arial" w:hAnsi="Arial" w:cs="Arial"/>
          <w:spacing w:val="32"/>
          <w:sz w:val="18"/>
        </w:rPr>
        <w:t xml:space="preserve"> </w:t>
      </w:r>
      <w:r w:rsidRPr="00E771F5">
        <w:rPr>
          <w:rFonts w:ascii="Arial" w:hAnsi="Arial" w:cs="Arial"/>
          <w:spacing w:val="32"/>
          <w:sz w:val="18"/>
        </w:rPr>
        <w:t>Birleşiminin</w:t>
      </w:r>
      <w:r w:rsidRPr="00E771F5" w:rsidR="00FB6687">
        <w:rPr>
          <w:rFonts w:ascii="Arial" w:hAnsi="Arial" w:cs="Arial"/>
          <w:spacing w:val="32"/>
          <w:sz w:val="18"/>
        </w:rPr>
        <w:t xml:space="preserve"> </w:t>
      </w:r>
      <w:r w:rsidRPr="00E771F5">
        <w:rPr>
          <w:rFonts w:ascii="Arial" w:hAnsi="Arial" w:cs="Arial"/>
          <w:spacing w:val="32"/>
          <w:sz w:val="18"/>
        </w:rPr>
        <w:t>Üçüncü</w:t>
      </w:r>
      <w:r w:rsidRPr="00E771F5" w:rsidR="00FB6687">
        <w:rPr>
          <w:rFonts w:ascii="Arial" w:hAnsi="Arial" w:cs="Arial"/>
          <w:spacing w:val="32"/>
          <w:sz w:val="18"/>
        </w:rPr>
        <w:t xml:space="preserve"> </w:t>
      </w:r>
      <w:r w:rsidRPr="00E771F5">
        <w:rPr>
          <w:rFonts w:ascii="Arial" w:hAnsi="Arial" w:cs="Arial"/>
          <w:spacing w:val="32"/>
          <w:sz w:val="18"/>
        </w:rPr>
        <w:t>Oturumunu</w:t>
      </w:r>
      <w:r w:rsidRPr="00E771F5" w:rsidR="00FB6687">
        <w:rPr>
          <w:rFonts w:ascii="Arial" w:hAnsi="Arial" w:cs="Arial"/>
          <w:spacing w:val="32"/>
          <w:sz w:val="18"/>
        </w:rPr>
        <w:t xml:space="preserve"> </w:t>
      </w:r>
      <w:r w:rsidRPr="00E771F5">
        <w:rPr>
          <w:rFonts w:ascii="Arial" w:hAnsi="Arial" w:cs="Arial"/>
          <w:spacing w:val="32"/>
          <w:sz w:val="18"/>
        </w:rPr>
        <w:t>açıyorum.</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2017</w:t>
      </w:r>
      <w:r w:rsidRPr="00E771F5" w:rsidR="00FB6687">
        <w:rPr>
          <w:rFonts w:ascii="Arial" w:hAnsi="Arial" w:cs="Arial"/>
          <w:spacing w:val="32"/>
          <w:sz w:val="18"/>
        </w:rPr>
        <w:t xml:space="preserve"> </w:t>
      </w:r>
      <w:r w:rsidRPr="00E771F5">
        <w:rPr>
          <w:rFonts w:ascii="Arial" w:hAnsi="Arial" w:cs="Arial"/>
          <w:spacing w:val="32"/>
          <w:sz w:val="18"/>
        </w:rPr>
        <w:t>Yılı</w:t>
      </w:r>
      <w:r w:rsidRPr="00E771F5" w:rsidR="00FB6687">
        <w:rPr>
          <w:rFonts w:ascii="Arial" w:hAnsi="Arial" w:cs="Arial"/>
          <w:spacing w:val="32"/>
          <w:sz w:val="18"/>
        </w:rPr>
        <w:t xml:space="preserve"> </w:t>
      </w:r>
      <w:r w:rsidRPr="00E771F5">
        <w:rPr>
          <w:rFonts w:ascii="Arial" w:hAnsi="Arial" w:cs="Arial"/>
          <w:spacing w:val="32"/>
          <w:sz w:val="18"/>
        </w:rPr>
        <w:t>Merkezi</w:t>
      </w:r>
      <w:r w:rsidRPr="00E771F5" w:rsidR="00FB6687">
        <w:rPr>
          <w:rFonts w:ascii="Arial" w:hAnsi="Arial" w:cs="Arial"/>
          <w:spacing w:val="32"/>
          <w:sz w:val="18"/>
        </w:rPr>
        <w:t xml:space="preserve"> </w:t>
      </w:r>
      <w:r w:rsidRPr="00E771F5">
        <w:rPr>
          <w:rFonts w:ascii="Arial" w:hAnsi="Arial" w:cs="Arial"/>
          <w:spacing w:val="32"/>
          <w:sz w:val="18"/>
        </w:rPr>
        <w:t>Yönetim</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Kanunu</w:t>
      </w:r>
      <w:r w:rsidRPr="00E771F5" w:rsidR="00FB6687">
        <w:rPr>
          <w:rFonts w:ascii="Arial" w:hAnsi="Arial" w:cs="Arial"/>
          <w:spacing w:val="32"/>
          <w:sz w:val="18"/>
        </w:rPr>
        <w:t xml:space="preserve"> </w:t>
      </w:r>
      <w:r w:rsidRPr="00E771F5">
        <w:rPr>
          <w:rFonts w:ascii="Arial" w:hAnsi="Arial" w:cs="Arial"/>
          <w:spacing w:val="32"/>
          <w:sz w:val="18"/>
        </w:rPr>
        <w:t>Tasarısı’nın</w:t>
      </w:r>
      <w:r w:rsidRPr="00E771F5" w:rsidR="00FB6687">
        <w:rPr>
          <w:rFonts w:ascii="Arial" w:hAnsi="Arial" w:cs="Arial"/>
          <w:spacing w:val="32"/>
          <w:sz w:val="18"/>
        </w:rPr>
        <w:t xml:space="preserve"> </w:t>
      </w:r>
      <w:r w:rsidRPr="00E771F5">
        <w:rPr>
          <w:rFonts w:ascii="Arial" w:hAnsi="Arial" w:cs="Arial"/>
          <w:spacing w:val="32"/>
          <w:sz w:val="18"/>
        </w:rPr>
        <w:t>görüşmelerine</w:t>
      </w:r>
      <w:r w:rsidRPr="00E771F5" w:rsidR="00FB6687">
        <w:rPr>
          <w:rFonts w:ascii="Arial" w:hAnsi="Arial" w:cs="Arial"/>
          <w:spacing w:val="32"/>
          <w:sz w:val="18"/>
        </w:rPr>
        <w:t xml:space="preserve"> </w:t>
      </w:r>
      <w:r w:rsidRPr="00E771F5">
        <w:rPr>
          <w:rFonts w:ascii="Arial" w:hAnsi="Arial" w:cs="Arial"/>
          <w:spacing w:val="32"/>
          <w:sz w:val="18"/>
        </w:rPr>
        <w:t>devam</w:t>
      </w:r>
      <w:r w:rsidRPr="00E771F5" w:rsidR="00FB6687">
        <w:rPr>
          <w:rFonts w:ascii="Arial" w:hAnsi="Arial" w:cs="Arial"/>
          <w:spacing w:val="32"/>
          <w:sz w:val="18"/>
        </w:rPr>
        <w:t xml:space="preserve"> </w:t>
      </w:r>
      <w:r w:rsidRPr="00E771F5">
        <w:rPr>
          <w:rFonts w:ascii="Arial" w:hAnsi="Arial" w:cs="Arial"/>
          <w:spacing w:val="32"/>
          <w:sz w:val="18"/>
        </w:rPr>
        <w:t>ediyoruz.</w:t>
      </w:r>
      <w:r w:rsidRPr="00E771F5" w:rsidR="00FB6687">
        <w:rPr>
          <w:rFonts w:ascii="Arial" w:hAnsi="Arial" w:cs="Arial"/>
          <w:spacing w:val="32"/>
          <w:sz w:val="18"/>
        </w:rPr>
        <w:t xml:space="preserve"> </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Komisyon</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Hükûmet</w:t>
      </w:r>
      <w:r w:rsidRPr="00E771F5" w:rsidR="00FB6687">
        <w:rPr>
          <w:rFonts w:ascii="Arial" w:hAnsi="Arial" w:cs="Arial"/>
          <w:spacing w:val="32"/>
          <w:sz w:val="18"/>
        </w:rPr>
        <w:t xml:space="preserve"> </w:t>
      </w:r>
      <w:r w:rsidRPr="00E771F5">
        <w:rPr>
          <w:rFonts w:ascii="Arial" w:hAnsi="Arial" w:cs="Arial"/>
          <w:spacing w:val="32"/>
          <w:sz w:val="18"/>
        </w:rPr>
        <w:t>yerinde.</w:t>
      </w:r>
      <w:r w:rsidRPr="00E771F5" w:rsidR="00FB6687">
        <w:rPr>
          <w:rFonts w:ascii="Arial" w:hAnsi="Arial" w:cs="Arial"/>
          <w:spacing w:val="32"/>
          <w:sz w:val="18"/>
        </w:rPr>
        <w:t xml:space="preserve"> </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Şimdi</w:t>
      </w:r>
      <w:r w:rsidRPr="00E771F5" w:rsidR="00FB6687">
        <w:rPr>
          <w:rFonts w:ascii="Arial" w:hAnsi="Arial" w:cs="Arial"/>
          <w:spacing w:val="32"/>
          <w:sz w:val="18"/>
        </w:rPr>
        <w:t xml:space="preserve"> </w:t>
      </w:r>
      <w:r w:rsidRPr="00E771F5">
        <w:rPr>
          <w:rFonts w:ascii="Arial" w:hAnsi="Arial" w:cs="Arial"/>
          <w:spacing w:val="32"/>
          <w:sz w:val="18"/>
        </w:rPr>
        <w:t>11’inci</w:t>
      </w:r>
      <w:r w:rsidRPr="00E771F5" w:rsidR="00FB6687">
        <w:rPr>
          <w:rFonts w:ascii="Arial" w:hAnsi="Arial" w:cs="Arial"/>
          <w:spacing w:val="32"/>
          <w:sz w:val="18"/>
        </w:rPr>
        <w:t xml:space="preserve"> </w:t>
      </w:r>
      <w:r w:rsidRPr="00E771F5">
        <w:rPr>
          <w:rFonts w:ascii="Arial" w:hAnsi="Arial" w:cs="Arial"/>
          <w:spacing w:val="32"/>
          <w:sz w:val="18"/>
        </w:rPr>
        <w:t>maddeyi</w:t>
      </w:r>
      <w:r w:rsidRPr="00E771F5" w:rsidR="00FB6687">
        <w:rPr>
          <w:rFonts w:ascii="Arial" w:hAnsi="Arial" w:cs="Arial"/>
          <w:spacing w:val="32"/>
          <w:sz w:val="18"/>
        </w:rPr>
        <w:t xml:space="preserve"> </w:t>
      </w:r>
      <w:r w:rsidRPr="00E771F5">
        <w:rPr>
          <w:rFonts w:ascii="Arial" w:hAnsi="Arial" w:cs="Arial"/>
          <w:spacing w:val="32"/>
          <w:sz w:val="18"/>
        </w:rPr>
        <w:t>okutuyorum:</w:t>
      </w:r>
    </w:p>
    <w:p w:rsidRPr="00E771F5" w:rsidR="00D620DA" w:rsidP="00E771F5" w:rsidRDefault="00D620DA">
      <w:pPr>
        <w:suppressAutoHyphens/>
        <w:ind w:firstLine="851"/>
        <w:rPr>
          <w:b/>
          <w:sz w:val="18"/>
        </w:rPr>
      </w:pPr>
      <w:r w:rsidRPr="00E771F5">
        <w:rPr>
          <w:b/>
          <w:sz w:val="18"/>
        </w:rPr>
        <w:t>Fonlara</w:t>
      </w:r>
      <w:r w:rsidRPr="00E771F5" w:rsidR="00FB6687">
        <w:rPr>
          <w:b/>
          <w:sz w:val="18"/>
        </w:rPr>
        <w:t xml:space="preserve"> </w:t>
      </w:r>
      <w:r w:rsidRPr="00E771F5">
        <w:rPr>
          <w:b/>
          <w:sz w:val="18"/>
        </w:rPr>
        <w:t>ilişkin</w:t>
      </w:r>
      <w:r w:rsidRPr="00E771F5" w:rsidR="00FB6687">
        <w:rPr>
          <w:b/>
          <w:sz w:val="18"/>
        </w:rPr>
        <w:t xml:space="preserve"> </w:t>
      </w:r>
      <w:r w:rsidRPr="00E771F5">
        <w:rPr>
          <w:b/>
          <w:sz w:val="18"/>
        </w:rPr>
        <w:t>işlemler</w:t>
      </w:r>
    </w:p>
    <w:p w:rsidRPr="00E771F5" w:rsidR="00D620DA" w:rsidP="00E771F5" w:rsidRDefault="00D620DA">
      <w:pPr>
        <w:suppressAutoHyphens/>
        <w:ind w:firstLine="851"/>
        <w:jc w:val="both"/>
        <w:rPr>
          <w:sz w:val="18"/>
        </w:rPr>
      </w:pPr>
      <w:r w:rsidRPr="00E771F5">
        <w:rPr>
          <w:b/>
          <w:sz w:val="18"/>
        </w:rPr>
        <w:t>MADDE</w:t>
      </w:r>
      <w:r w:rsidRPr="00E771F5" w:rsidR="00FB6687">
        <w:rPr>
          <w:b/>
          <w:sz w:val="18"/>
        </w:rPr>
        <w:t xml:space="preserve"> </w:t>
      </w:r>
      <w:r w:rsidRPr="00E771F5">
        <w:rPr>
          <w:b/>
          <w:sz w:val="18"/>
        </w:rPr>
        <w:t>11-</w:t>
      </w:r>
      <w:r w:rsidRPr="00E771F5" w:rsidR="00FB6687">
        <w:rPr>
          <w:sz w:val="18"/>
        </w:rPr>
        <w:t xml:space="preserve"> </w:t>
      </w:r>
      <w:r w:rsidRPr="00E771F5">
        <w:rPr>
          <w:sz w:val="18"/>
        </w:rPr>
        <w:t>(1)</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stratejik</w:t>
      </w:r>
      <w:r w:rsidRPr="00E771F5" w:rsidR="00FB6687">
        <w:rPr>
          <w:sz w:val="18"/>
        </w:rPr>
        <w:t xml:space="preserve"> </w:t>
      </w:r>
      <w:r w:rsidRPr="00E771F5">
        <w:rPr>
          <w:sz w:val="18"/>
        </w:rPr>
        <w:t>hedef</w:t>
      </w:r>
      <w:r w:rsidRPr="00E771F5" w:rsidR="00FB6687">
        <w:rPr>
          <w:sz w:val="18"/>
        </w:rPr>
        <w:t xml:space="preserve"> </w:t>
      </w:r>
      <w:r w:rsidRPr="00E771F5">
        <w:rPr>
          <w:sz w:val="18"/>
        </w:rPr>
        <w:t>planı</w:t>
      </w:r>
      <w:r w:rsidRPr="00E771F5" w:rsidR="00FB6687">
        <w:rPr>
          <w:sz w:val="18"/>
        </w:rPr>
        <w:t xml:space="preserve"> </w:t>
      </w:r>
      <w:r w:rsidRPr="00E771F5">
        <w:rPr>
          <w:sz w:val="18"/>
        </w:rPr>
        <w:t>ile</w:t>
      </w:r>
      <w:r w:rsidRPr="00E771F5" w:rsidR="00FB6687">
        <w:rPr>
          <w:sz w:val="18"/>
        </w:rPr>
        <w:t xml:space="preserve"> </w:t>
      </w:r>
      <w:r w:rsidRPr="00E771F5">
        <w:rPr>
          <w:sz w:val="18"/>
        </w:rPr>
        <w:t>Jandarma</w:t>
      </w:r>
      <w:r w:rsidRPr="00E771F5" w:rsidR="00FB6687">
        <w:rPr>
          <w:sz w:val="18"/>
        </w:rPr>
        <w:t xml:space="preserve"> </w:t>
      </w:r>
      <w:r w:rsidRPr="00E771F5">
        <w:rPr>
          <w:sz w:val="18"/>
        </w:rPr>
        <w:t>Genel</w:t>
      </w:r>
      <w:r w:rsidRPr="00E771F5" w:rsidR="00FB6687">
        <w:rPr>
          <w:sz w:val="18"/>
        </w:rPr>
        <w:t xml:space="preserve"> </w:t>
      </w:r>
      <w:r w:rsidRPr="00E771F5">
        <w:rPr>
          <w:sz w:val="18"/>
        </w:rPr>
        <w:t>Komutanlığı</w:t>
      </w:r>
      <w:r w:rsidRPr="00E771F5" w:rsidR="00FB6687">
        <w:rPr>
          <w:sz w:val="18"/>
        </w:rPr>
        <w:t xml:space="preserve"> </w:t>
      </w:r>
      <w:r w:rsidRPr="00E771F5">
        <w:rPr>
          <w:sz w:val="18"/>
        </w:rPr>
        <w:t>ve</w:t>
      </w:r>
      <w:r w:rsidRPr="00E771F5" w:rsidR="00FB6687">
        <w:rPr>
          <w:sz w:val="18"/>
        </w:rPr>
        <w:t xml:space="preserve"> </w:t>
      </w:r>
      <w:r w:rsidRPr="00E771F5">
        <w:rPr>
          <w:sz w:val="18"/>
        </w:rPr>
        <w:t>Sahil</w:t>
      </w:r>
      <w:r w:rsidRPr="00E771F5" w:rsidR="00FB6687">
        <w:rPr>
          <w:sz w:val="18"/>
        </w:rPr>
        <w:t xml:space="preserve"> </w:t>
      </w:r>
      <w:r w:rsidRPr="00E771F5">
        <w:rPr>
          <w:sz w:val="18"/>
        </w:rPr>
        <w:t>Güvenlik</w:t>
      </w:r>
      <w:r w:rsidRPr="00E771F5" w:rsidR="00FB6687">
        <w:rPr>
          <w:sz w:val="18"/>
        </w:rPr>
        <w:t xml:space="preserve"> </w:t>
      </w:r>
      <w:r w:rsidRPr="00E771F5">
        <w:rPr>
          <w:sz w:val="18"/>
        </w:rPr>
        <w:t>Komutanlığının</w:t>
      </w:r>
      <w:r w:rsidRPr="00E771F5" w:rsidR="00FB6687">
        <w:rPr>
          <w:sz w:val="18"/>
        </w:rPr>
        <w:t xml:space="preserve"> </w:t>
      </w:r>
      <w:r w:rsidRPr="00E771F5">
        <w:rPr>
          <w:sz w:val="18"/>
        </w:rPr>
        <w:t>ihtiyaç</w:t>
      </w:r>
      <w:r w:rsidRPr="00E771F5" w:rsidR="00FB6687">
        <w:rPr>
          <w:sz w:val="18"/>
        </w:rPr>
        <w:t xml:space="preserve"> </w:t>
      </w:r>
      <w:r w:rsidRPr="00E771F5">
        <w:rPr>
          <w:sz w:val="18"/>
        </w:rPr>
        <w:t>planları</w:t>
      </w:r>
      <w:r w:rsidRPr="00E771F5" w:rsidR="00FB6687">
        <w:rPr>
          <w:sz w:val="18"/>
        </w:rPr>
        <w:t xml:space="preserve"> </w:t>
      </w:r>
      <w:r w:rsidRPr="00E771F5">
        <w:rPr>
          <w:sz w:val="18"/>
        </w:rPr>
        <w:t>uyarınca</w:t>
      </w:r>
      <w:r w:rsidRPr="00E771F5" w:rsidR="00FB6687">
        <w:rPr>
          <w:sz w:val="18"/>
        </w:rPr>
        <w:t xml:space="preserve"> </w:t>
      </w:r>
      <w:r w:rsidRPr="00E771F5">
        <w:rPr>
          <w:sz w:val="18"/>
        </w:rPr>
        <w:t>temini</w:t>
      </w:r>
      <w:r w:rsidRPr="00E771F5" w:rsidR="00FB6687">
        <w:rPr>
          <w:sz w:val="18"/>
        </w:rPr>
        <w:t xml:space="preserve"> </w:t>
      </w:r>
      <w:r w:rsidRPr="00E771F5">
        <w:rPr>
          <w:sz w:val="18"/>
        </w:rPr>
        <w:t>gerekli</w:t>
      </w:r>
      <w:r w:rsidRPr="00E771F5" w:rsidR="00FB6687">
        <w:rPr>
          <w:sz w:val="18"/>
        </w:rPr>
        <w:t xml:space="preserve"> </w:t>
      </w:r>
      <w:r w:rsidRPr="00E771F5">
        <w:rPr>
          <w:sz w:val="18"/>
        </w:rPr>
        <w:t>modern</w:t>
      </w:r>
      <w:r w:rsidRPr="00E771F5" w:rsidR="00FB6687">
        <w:rPr>
          <w:sz w:val="18"/>
        </w:rPr>
        <w:t xml:space="preserve"> </w:t>
      </w:r>
      <w:r w:rsidRPr="00E771F5">
        <w:rPr>
          <w:sz w:val="18"/>
        </w:rPr>
        <w:t>silah,</w:t>
      </w:r>
      <w:r w:rsidRPr="00E771F5" w:rsidR="00FB6687">
        <w:rPr>
          <w:sz w:val="18"/>
        </w:rPr>
        <w:t xml:space="preserve"> </w:t>
      </w:r>
      <w:r w:rsidRPr="00E771F5">
        <w:rPr>
          <w:sz w:val="18"/>
        </w:rPr>
        <w:t>araç</w:t>
      </w:r>
      <w:r w:rsidRPr="00E771F5" w:rsidR="00FB6687">
        <w:rPr>
          <w:sz w:val="18"/>
        </w:rPr>
        <w:t xml:space="preserve"> </w:t>
      </w:r>
      <w:r w:rsidRPr="00E771F5">
        <w:rPr>
          <w:sz w:val="18"/>
        </w:rPr>
        <w:t>ve</w:t>
      </w:r>
      <w:r w:rsidRPr="00E771F5" w:rsidR="00FB6687">
        <w:rPr>
          <w:sz w:val="18"/>
        </w:rPr>
        <w:t xml:space="preserve"> </w:t>
      </w:r>
      <w:r w:rsidRPr="00E771F5">
        <w:rPr>
          <w:sz w:val="18"/>
        </w:rPr>
        <w:t>gereçler</w:t>
      </w:r>
      <w:r w:rsidRPr="00E771F5" w:rsidR="00FB6687">
        <w:rPr>
          <w:sz w:val="18"/>
        </w:rPr>
        <w:t xml:space="preserve"> </w:t>
      </w:r>
      <w:r w:rsidRPr="00E771F5">
        <w:rPr>
          <w:sz w:val="18"/>
        </w:rPr>
        <w:t>ile</w:t>
      </w:r>
      <w:r w:rsidRPr="00E771F5" w:rsidR="00FB6687">
        <w:rPr>
          <w:sz w:val="18"/>
        </w:rPr>
        <w:t xml:space="preserve"> </w:t>
      </w:r>
      <w:r w:rsidRPr="00E771F5">
        <w:rPr>
          <w:sz w:val="18"/>
        </w:rPr>
        <w:t>gerçekleştirilecek</w:t>
      </w:r>
      <w:r w:rsidRPr="00E771F5" w:rsidR="00FB6687">
        <w:rPr>
          <w:sz w:val="18"/>
        </w:rPr>
        <w:t xml:space="preserve"> </w:t>
      </w:r>
      <w:r w:rsidRPr="00E771F5">
        <w:rPr>
          <w:sz w:val="18"/>
        </w:rPr>
        <w:t>savunma</w:t>
      </w:r>
      <w:r w:rsidRPr="00E771F5" w:rsidR="00FB6687">
        <w:rPr>
          <w:sz w:val="18"/>
        </w:rPr>
        <w:t xml:space="preserve"> </w:t>
      </w:r>
      <w:r w:rsidRPr="00E771F5">
        <w:rPr>
          <w:sz w:val="18"/>
        </w:rPr>
        <w:t>ve</w:t>
      </w:r>
      <w:r w:rsidRPr="00E771F5" w:rsidR="00FB6687">
        <w:rPr>
          <w:sz w:val="18"/>
        </w:rPr>
        <w:t xml:space="preserve"> </w:t>
      </w:r>
      <w:r w:rsidRPr="00E771F5">
        <w:rPr>
          <w:sz w:val="18"/>
        </w:rPr>
        <w:t>NATO</w:t>
      </w:r>
      <w:r w:rsidRPr="00E771F5" w:rsidR="00FB6687">
        <w:rPr>
          <w:sz w:val="18"/>
        </w:rPr>
        <w:t xml:space="preserve"> </w:t>
      </w:r>
      <w:r w:rsidRPr="00E771F5">
        <w:rPr>
          <w:sz w:val="18"/>
        </w:rPr>
        <w:t>altyapı</w:t>
      </w:r>
      <w:r w:rsidRPr="00E771F5" w:rsidR="00FB6687">
        <w:rPr>
          <w:sz w:val="18"/>
        </w:rPr>
        <w:t xml:space="preserve"> </w:t>
      </w:r>
      <w:r w:rsidRPr="00E771F5">
        <w:rPr>
          <w:sz w:val="18"/>
        </w:rPr>
        <w:t>yatırımları</w:t>
      </w:r>
      <w:r w:rsidRPr="00E771F5" w:rsidR="00FB6687">
        <w:rPr>
          <w:sz w:val="18"/>
        </w:rPr>
        <w:t xml:space="preserve"> </w:t>
      </w:r>
      <w:r w:rsidRPr="00E771F5">
        <w:rPr>
          <w:sz w:val="18"/>
        </w:rPr>
        <w:t>için</w:t>
      </w:r>
      <w:r w:rsidRPr="00E771F5" w:rsidR="00FB6687">
        <w:rPr>
          <w:sz w:val="18"/>
        </w:rPr>
        <w:t xml:space="preserve"> </w:t>
      </w:r>
      <w:r w:rsidRPr="00E771F5">
        <w:rPr>
          <w:sz w:val="18"/>
        </w:rPr>
        <w:t>yıl</w:t>
      </w:r>
      <w:r w:rsidRPr="00E771F5" w:rsidR="00FB6687">
        <w:rPr>
          <w:sz w:val="18"/>
        </w:rPr>
        <w:t xml:space="preserve"> </w:t>
      </w:r>
      <w:r w:rsidRPr="00E771F5">
        <w:rPr>
          <w:sz w:val="18"/>
        </w:rPr>
        <w:t>içinde</w:t>
      </w:r>
      <w:r w:rsidRPr="00E771F5" w:rsidR="00FB6687">
        <w:rPr>
          <w:sz w:val="18"/>
        </w:rPr>
        <w:t xml:space="preserve"> </w:t>
      </w:r>
      <w:r w:rsidRPr="00E771F5">
        <w:rPr>
          <w:sz w:val="18"/>
        </w:rPr>
        <w:t>yapılacak</w:t>
      </w:r>
      <w:r w:rsidRPr="00E771F5" w:rsidR="00FB6687">
        <w:rPr>
          <w:sz w:val="18"/>
        </w:rPr>
        <w:t xml:space="preserve"> </w:t>
      </w:r>
      <w:r w:rsidRPr="00E771F5">
        <w:rPr>
          <w:sz w:val="18"/>
        </w:rPr>
        <w:t>harcamalar;</w:t>
      </w:r>
      <w:r w:rsidRPr="00E771F5" w:rsidR="00FB6687">
        <w:rPr>
          <w:sz w:val="18"/>
        </w:rPr>
        <w:t xml:space="preserve"> </w:t>
      </w:r>
      <w:r w:rsidRPr="00E771F5">
        <w:rPr>
          <w:sz w:val="18"/>
        </w:rPr>
        <w:t>7/11/1985</w:t>
      </w:r>
      <w:r w:rsidRPr="00E771F5" w:rsidR="00FB6687">
        <w:rPr>
          <w:sz w:val="18"/>
        </w:rPr>
        <w:t xml:space="preserve"> </w:t>
      </w:r>
      <w:r w:rsidRPr="00E771F5">
        <w:rPr>
          <w:sz w:val="18"/>
        </w:rPr>
        <w:t>tarihli</w:t>
      </w:r>
      <w:r w:rsidRPr="00E771F5" w:rsidR="00FB6687">
        <w:rPr>
          <w:sz w:val="18"/>
        </w:rPr>
        <w:t xml:space="preserve"> </w:t>
      </w:r>
      <w:r w:rsidRPr="00E771F5">
        <w:rPr>
          <w:sz w:val="18"/>
        </w:rPr>
        <w:t>ve</w:t>
      </w:r>
      <w:r w:rsidRPr="00E771F5" w:rsidR="00FB6687">
        <w:rPr>
          <w:sz w:val="18"/>
        </w:rPr>
        <w:t xml:space="preserve"> </w:t>
      </w:r>
      <w:r w:rsidRPr="00E771F5">
        <w:rPr>
          <w:sz w:val="18"/>
        </w:rPr>
        <w:t>3238</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kurulan</w:t>
      </w:r>
      <w:r w:rsidRPr="00E771F5" w:rsidR="00FB6687">
        <w:rPr>
          <w:sz w:val="18"/>
        </w:rPr>
        <w:t xml:space="preserve"> </w:t>
      </w:r>
      <w:r w:rsidRPr="00E771F5">
        <w:rPr>
          <w:sz w:val="18"/>
        </w:rPr>
        <w:t>Savunma</w:t>
      </w:r>
      <w:r w:rsidRPr="00E771F5" w:rsidR="00FB6687">
        <w:rPr>
          <w:sz w:val="18"/>
        </w:rPr>
        <w:t xml:space="preserve"> </w:t>
      </w:r>
      <w:r w:rsidRPr="00E771F5">
        <w:rPr>
          <w:sz w:val="18"/>
        </w:rPr>
        <w:t>Sanayii</w:t>
      </w:r>
      <w:r w:rsidRPr="00E771F5" w:rsidR="00FB6687">
        <w:rPr>
          <w:sz w:val="18"/>
        </w:rPr>
        <w:t xml:space="preserve"> </w:t>
      </w:r>
      <w:r w:rsidRPr="00E771F5">
        <w:rPr>
          <w:sz w:val="18"/>
        </w:rPr>
        <w:t>Destekleme</w:t>
      </w:r>
      <w:r w:rsidRPr="00E771F5" w:rsidR="00FB6687">
        <w:rPr>
          <w:sz w:val="18"/>
        </w:rPr>
        <w:t xml:space="preserve"> </w:t>
      </w:r>
      <w:r w:rsidRPr="00E771F5">
        <w:rPr>
          <w:sz w:val="18"/>
        </w:rPr>
        <w:t>Fonunun</w:t>
      </w:r>
      <w:r w:rsidRPr="00E771F5" w:rsidR="00FB6687">
        <w:rPr>
          <w:sz w:val="18"/>
        </w:rPr>
        <w:t xml:space="preserve"> </w:t>
      </w:r>
      <w:r w:rsidRPr="00E771F5">
        <w:rPr>
          <w:sz w:val="18"/>
        </w:rPr>
        <w:t>kaynakları,</w:t>
      </w:r>
      <w:r w:rsidRPr="00E771F5" w:rsidR="00FB6687">
        <w:rPr>
          <w:sz w:val="18"/>
        </w:rPr>
        <w:t xml:space="preserve"> </w:t>
      </w:r>
      <w:r w:rsidRPr="00E771F5">
        <w:rPr>
          <w:sz w:val="18"/>
        </w:rPr>
        <w:t>bu</w:t>
      </w:r>
      <w:r w:rsidRPr="00E771F5" w:rsidR="00FB6687">
        <w:rPr>
          <w:sz w:val="18"/>
        </w:rPr>
        <w:t xml:space="preserve"> </w:t>
      </w:r>
      <w:r w:rsidRPr="00E771F5">
        <w:rPr>
          <w:sz w:val="18"/>
        </w:rPr>
        <w:t>amaçla</w:t>
      </w:r>
      <w:r w:rsidRPr="00E771F5" w:rsidR="00FB6687">
        <w:rPr>
          <w:sz w:val="18"/>
        </w:rPr>
        <w:t xml:space="preserve"> </w:t>
      </w:r>
      <w:r w:rsidRPr="00E771F5">
        <w:rPr>
          <w:sz w:val="18"/>
        </w:rPr>
        <w:t>bütçeye</w:t>
      </w:r>
      <w:r w:rsidRPr="00E771F5" w:rsidR="00FB6687">
        <w:rPr>
          <w:sz w:val="18"/>
        </w:rPr>
        <w:t xml:space="preserve"> </w:t>
      </w:r>
      <w:r w:rsidRPr="00E771F5">
        <w:rPr>
          <w:sz w:val="18"/>
        </w:rPr>
        <w:t>konulan</w:t>
      </w:r>
      <w:r w:rsidRPr="00E771F5" w:rsidR="00FB6687">
        <w:rPr>
          <w:sz w:val="18"/>
        </w:rPr>
        <w:t xml:space="preserve"> </w:t>
      </w:r>
      <w:r w:rsidRPr="00E771F5">
        <w:rPr>
          <w:sz w:val="18"/>
        </w:rPr>
        <w:t>ödenekler</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ayni</w:t>
      </w:r>
      <w:r w:rsidRPr="00E771F5" w:rsidR="00FB6687">
        <w:rPr>
          <w:sz w:val="18"/>
        </w:rPr>
        <w:t xml:space="preserve"> </w:t>
      </w:r>
      <w:r w:rsidRPr="00E771F5">
        <w:rPr>
          <w:sz w:val="18"/>
        </w:rPr>
        <w:t>ve</w:t>
      </w:r>
      <w:r w:rsidRPr="00E771F5" w:rsidR="00FB6687">
        <w:rPr>
          <w:sz w:val="18"/>
        </w:rPr>
        <w:t xml:space="preserve"> </w:t>
      </w:r>
      <w:r w:rsidRPr="00E771F5">
        <w:rPr>
          <w:sz w:val="18"/>
        </w:rPr>
        <w:t>nakdî</w:t>
      </w:r>
      <w:r w:rsidRPr="00E771F5" w:rsidR="00FB6687">
        <w:rPr>
          <w:sz w:val="18"/>
        </w:rPr>
        <w:t xml:space="preserve"> </w:t>
      </w:r>
      <w:r w:rsidRPr="00E771F5">
        <w:rPr>
          <w:sz w:val="18"/>
        </w:rPr>
        <w:t>imkânlar</w:t>
      </w:r>
      <w:r w:rsidRPr="00E771F5" w:rsidR="00FB6687">
        <w:rPr>
          <w:sz w:val="18"/>
        </w:rPr>
        <w:t xml:space="preserve"> </w:t>
      </w:r>
      <w:r w:rsidRPr="00E771F5">
        <w:rPr>
          <w:sz w:val="18"/>
        </w:rPr>
        <w:t>birlikte</w:t>
      </w:r>
      <w:r w:rsidRPr="00E771F5" w:rsidR="00FB6687">
        <w:rPr>
          <w:sz w:val="18"/>
        </w:rPr>
        <w:t xml:space="preserve"> </w:t>
      </w:r>
      <w:r w:rsidRPr="00E771F5">
        <w:rPr>
          <w:sz w:val="18"/>
        </w:rPr>
        <w:t>değerlendirilmek</w:t>
      </w:r>
      <w:r w:rsidRPr="00E771F5" w:rsidR="00FB6687">
        <w:rPr>
          <w:sz w:val="18"/>
        </w:rPr>
        <w:t xml:space="preserve"> </w:t>
      </w:r>
      <w:r w:rsidRPr="00E771F5">
        <w:rPr>
          <w:sz w:val="18"/>
        </w:rPr>
        <w:t>suretiyle</w:t>
      </w:r>
      <w:r w:rsidRPr="00E771F5" w:rsidR="00FB6687">
        <w:rPr>
          <w:sz w:val="18"/>
        </w:rPr>
        <w:t xml:space="preserve"> </w:t>
      </w:r>
      <w:r w:rsidRPr="00E771F5">
        <w:rPr>
          <w:sz w:val="18"/>
        </w:rPr>
        <w:t>S</w:t>
      </w:r>
      <w:r w:rsidRPr="00E771F5">
        <w:rPr>
          <w:sz w:val="18"/>
        </w:rPr>
        <w:t>a</w:t>
      </w:r>
      <w:r w:rsidRPr="00E771F5">
        <w:rPr>
          <w:sz w:val="18"/>
        </w:rPr>
        <w:t>vunma</w:t>
      </w:r>
      <w:r w:rsidRPr="00E771F5" w:rsidR="00FB6687">
        <w:rPr>
          <w:sz w:val="18"/>
        </w:rPr>
        <w:t xml:space="preserve"> </w:t>
      </w:r>
      <w:r w:rsidRPr="00E771F5">
        <w:rPr>
          <w:sz w:val="18"/>
        </w:rPr>
        <w:t>Sanayii</w:t>
      </w:r>
      <w:r w:rsidRPr="00E771F5" w:rsidR="00FB6687">
        <w:rPr>
          <w:sz w:val="18"/>
        </w:rPr>
        <w:t xml:space="preserve"> </w:t>
      </w:r>
      <w:r w:rsidRPr="00E771F5">
        <w:rPr>
          <w:sz w:val="18"/>
        </w:rPr>
        <w:t>İcra</w:t>
      </w:r>
      <w:r w:rsidRPr="00E771F5" w:rsidR="00FB6687">
        <w:rPr>
          <w:sz w:val="18"/>
        </w:rPr>
        <w:t xml:space="preserve"> </w:t>
      </w:r>
      <w:r w:rsidRPr="00E771F5">
        <w:rPr>
          <w:sz w:val="18"/>
        </w:rPr>
        <w:t>Komitesince</w:t>
      </w:r>
      <w:r w:rsidRPr="00E771F5" w:rsidR="00FB6687">
        <w:rPr>
          <w:sz w:val="18"/>
        </w:rPr>
        <w:t xml:space="preserve"> </w:t>
      </w:r>
      <w:r w:rsidRPr="00E771F5">
        <w:rPr>
          <w:sz w:val="18"/>
        </w:rPr>
        <w:t>tespit</w:t>
      </w:r>
      <w:r w:rsidRPr="00E771F5" w:rsidR="00FB6687">
        <w:rPr>
          <w:sz w:val="18"/>
        </w:rPr>
        <w:t xml:space="preserve"> </w:t>
      </w:r>
      <w:r w:rsidRPr="00E771F5">
        <w:rPr>
          <w:sz w:val="18"/>
        </w:rPr>
        <w:t>edilecek</w:t>
      </w:r>
      <w:r w:rsidRPr="00E771F5" w:rsidR="00FB6687">
        <w:rPr>
          <w:sz w:val="18"/>
        </w:rPr>
        <w:t xml:space="preserve"> </w:t>
      </w:r>
      <w:r w:rsidRPr="00E771F5">
        <w:rPr>
          <w:sz w:val="18"/>
        </w:rPr>
        <w:t>esaslar</w:t>
      </w:r>
      <w:r w:rsidRPr="00E771F5" w:rsidR="00FB6687">
        <w:rPr>
          <w:sz w:val="18"/>
        </w:rPr>
        <w:t xml:space="preserve"> </w:t>
      </w:r>
      <w:r w:rsidRPr="00E771F5">
        <w:rPr>
          <w:sz w:val="18"/>
        </w:rPr>
        <w:t>çerçevesinde</w:t>
      </w:r>
      <w:r w:rsidRPr="00E771F5" w:rsidR="00FB6687">
        <w:rPr>
          <w:sz w:val="18"/>
        </w:rPr>
        <w:t xml:space="preserve"> </w:t>
      </w:r>
      <w:r w:rsidRPr="00E771F5">
        <w:rPr>
          <w:sz w:val="18"/>
        </w:rPr>
        <w:t>karşılanır.</w:t>
      </w:r>
    </w:p>
    <w:p w:rsidRPr="00E771F5" w:rsidR="00D620DA" w:rsidP="00E771F5" w:rsidRDefault="00D620DA">
      <w:pPr>
        <w:suppressAutoHyphens/>
        <w:ind w:firstLine="566"/>
        <w:jc w:val="both"/>
        <w:rPr>
          <w:sz w:val="18"/>
        </w:rPr>
      </w:pPr>
      <w:r w:rsidRPr="00E771F5">
        <w:rPr>
          <w:sz w:val="18"/>
        </w:rPr>
        <w:t>(2)</w:t>
      </w:r>
      <w:r w:rsidRPr="00E771F5" w:rsidR="00FB6687">
        <w:rPr>
          <w:sz w:val="18"/>
        </w:rPr>
        <w:t xml:space="preserve"> </w:t>
      </w:r>
      <w:r w:rsidRPr="00E771F5">
        <w:rPr>
          <w:sz w:val="18"/>
        </w:rPr>
        <w:t>Millî</w:t>
      </w:r>
      <w:r w:rsidRPr="00E771F5" w:rsidR="00FB6687">
        <w:rPr>
          <w:sz w:val="18"/>
        </w:rPr>
        <w:t xml:space="preserve"> </w:t>
      </w:r>
      <w:r w:rsidRPr="00E771F5">
        <w:rPr>
          <w:sz w:val="18"/>
        </w:rPr>
        <w:t>Savunma</w:t>
      </w:r>
      <w:r w:rsidRPr="00E771F5" w:rsidR="00FB6687">
        <w:rPr>
          <w:sz w:val="18"/>
        </w:rPr>
        <w:t xml:space="preserve"> </w:t>
      </w:r>
      <w:r w:rsidRPr="00E771F5">
        <w:rPr>
          <w:sz w:val="18"/>
        </w:rPr>
        <w:t>Bakanlığı,</w:t>
      </w:r>
      <w:r w:rsidRPr="00E771F5" w:rsidR="00FB6687">
        <w:rPr>
          <w:sz w:val="18"/>
        </w:rPr>
        <w:t xml:space="preserve"> </w:t>
      </w:r>
      <w:r w:rsidRPr="00E771F5">
        <w:rPr>
          <w:sz w:val="18"/>
        </w:rPr>
        <w:t>Jandarma</w:t>
      </w:r>
      <w:r w:rsidRPr="00E771F5" w:rsidR="00FB6687">
        <w:rPr>
          <w:sz w:val="18"/>
        </w:rPr>
        <w:t xml:space="preserve"> </w:t>
      </w:r>
      <w:r w:rsidRPr="00E771F5">
        <w:rPr>
          <w:sz w:val="18"/>
        </w:rPr>
        <w:t>Genel</w:t>
      </w:r>
      <w:r w:rsidRPr="00E771F5" w:rsidR="00FB6687">
        <w:rPr>
          <w:sz w:val="18"/>
        </w:rPr>
        <w:t xml:space="preserve"> </w:t>
      </w:r>
      <w:r w:rsidRPr="00E771F5">
        <w:rPr>
          <w:sz w:val="18"/>
        </w:rPr>
        <w:t>Komutanlığı</w:t>
      </w:r>
      <w:r w:rsidRPr="00E771F5" w:rsidR="00FB6687">
        <w:rPr>
          <w:sz w:val="18"/>
        </w:rPr>
        <w:t xml:space="preserve"> </w:t>
      </w:r>
      <w:r w:rsidRPr="00E771F5">
        <w:rPr>
          <w:sz w:val="18"/>
        </w:rPr>
        <w:t>ve</w:t>
      </w:r>
      <w:r w:rsidRPr="00E771F5" w:rsidR="00FB6687">
        <w:rPr>
          <w:sz w:val="18"/>
        </w:rPr>
        <w:t xml:space="preserve"> </w:t>
      </w:r>
      <w:r w:rsidRPr="00E771F5">
        <w:rPr>
          <w:sz w:val="18"/>
        </w:rPr>
        <w:t>Sahil</w:t>
      </w:r>
      <w:r w:rsidRPr="00E771F5" w:rsidR="00FB6687">
        <w:rPr>
          <w:sz w:val="18"/>
        </w:rPr>
        <w:t xml:space="preserve"> </w:t>
      </w:r>
      <w:r w:rsidRPr="00E771F5">
        <w:rPr>
          <w:sz w:val="18"/>
        </w:rPr>
        <w:t>Güvenlik</w:t>
      </w:r>
      <w:r w:rsidRPr="00E771F5" w:rsidR="00FB6687">
        <w:rPr>
          <w:sz w:val="18"/>
        </w:rPr>
        <w:t xml:space="preserve"> </w:t>
      </w:r>
      <w:r w:rsidRPr="00E771F5">
        <w:rPr>
          <w:sz w:val="18"/>
        </w:rPr>
        <w:t>Komutanlığına</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ödeneklerden</w:t>
      </w:r>
      <w:r w:rsidRPr="00E771F5" w:rsidR="00FB6687">
        <w:rPr>
          <w:sz w:val="18"/>
        </w:rPr>
        <w:t xml:space="preserve"> </w:t>
      </w:r>
      <w:r w:rsidRPr="00E771F5">
        <w:rPr>
          <w:sz w:val="18"/>
        </w:rPr>
        <w:t>birinci</w:t>
      </w:r>
      <w:r w:rsidRPr="00E771F5" w:rsidR="00FB6687">
        <w:rPr>
          <w:sz w:val="18"/>
        </w:rPr>
        <w:t xml:space="preserve"> </w:t>
      </w:r>
      <w:r w:rsidRPr="00E771F5">
        <w:rPr>
          <w:sz w:val="18"/>
        </w:rPr>
        <w:t>fıkra</w:t>
      </w:r>
      <w:r w:rsidRPr="00E771F5" w:rsidR="00FB6687">
        <w:rPr>
          <w:sz w:val="18"/>
        </w:rPr>
        <w:t xml:space="preserve"> </w:t>
      </w:r>
      <w:r w:rsidRPr="00E771F5">
        <w:rPr>
          <w:sz w:val="18"/>
        </w:rPr>
        <w:t>hükümleri</w:t>
      </w:r>
      <w:r w:rsidRPr="00E771F5" w:rsidR="00FB6687">
        <w:rPr>
          <w:sz w:val="18"/>
        </w:rPr>
        <w:t xml:space="preserve"> </w:t>
      </w:r>
      <w:r w:rsidRPr="00E771F5">
        <w:rPr>
          <w:sz w:val="18"/>
        </w:rPr>
        <w:t>gereğince</w:t>
      </w:r>
      <w:r w:rsidRPr="00E771F5" w:rsidR="00FB6687">
        <w:rPr>
          <w:sz w:val="18"/>
        </w:rPr>
        <w:t xml:space="preserve"> </w:t>
      </w:r>
      <w:r w:rsidRPr="00E771F5">
        <w:rPr>
          <w:sz w:val="18"/>
        </w:rPr>
        <w:t>tespit</w:t>
      </w:r>
      <w:r w:rsidRPr="00E771F5" w:rsidR="00FB6687">
        <w:rPr>
          <w:sz w:val="18"/>
        </w:rPr>
        <w:t xml:space="preserve"> </w:t>
      </w:r>
      <w:r w:rsidRPr="00E771F5">
        <w:rPr>
          <w:sz w:val="18"/>
        </w:rPr>
        <w:t>edilecek</w:t>
      </w:r>
      <w:r w:rsidRPr="00E771F5" w:rsidR="00FB6687">
        <w:rPr>
          <w:sz w:val="18"/>
        </w:rPr>
        <w:t xml:space="preserve"> </w:t>
      </w:r>
      <w:r w:rsidRPr="00E771F5">
        <w:rPr>
          <w:sz w:val="18"/>
        </w:rPr>
        <w:t>tutarları;</w:t>
      </w:r>
      <w:r w:rsidRPr="00E771F5" w:rsidR="00FB6687">
        <w:rPr>
          <w:sz w:val="18"/>
        </w:rPr>
        <w:t xml:space="preserve"> </w:t>
      </w:r>
      <w:r w:rsidRPr="00E771F5">
        <w:rPr>
          <w:sz w:val="18"/>
        </w:rPr>
        <w:t>Emniyet</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Müdürlüğüne</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ödeneklerden</w:t>
      </w:r>
      <w:r w:rsidRPr="00E771F5" w:rsidR="00FB6687">
        <w:rPr>
          <w:sz w:val="18"/>
        </w:rPr>
        <w:t xml:space="preserve"> </w:t>
      </w:r>
      <w:r w:rsidRPr="00E771F5">
        <w:rPr>
          <w:sz w:val="18"/>
        </w:rPr>
        <w:t>zırhlı</w:t>
      </w:r>
      <w:r w:rsidRPr="00E771F5" w:rsidR="00FB6687">
        <w:rPr>
          <w:sz w:val="18"/>
        </w:rPr>
        <w:t xml:space="preserve"> </w:t>
      </w:r>
      <w:r w:rsidRPr="00E771F5">
        <w:rPr>
          <w:sz w:val="18"/>
        </w:rPr>
        <w:t>araç,</w:t>
      </w:r>
      <w:r w:rsidRPr="00E771F5" w:rsidR="00FB6687">
        <w:rPr>
          <w:sz w:val="18"/>
        </w:rPr>
        <w:t xml:space="preserve"> </w:t>
      </w:r>
      <w:r w:rsidRPr="00E771F5">
        <w:rPr>
          <w:sz w:val="18"/>
        </w:rPr>
        <w:t>uçak</w:t>
      </w:r>
      <w:r w:rsidRPr="00E771F5" w:rsidR="00FB6687">
        <w:rPr>
          <w:sz w:val="18"/>
        </w:rPr>
        <w:t xml:space="preserve"> </w:t>
      </w:r>
      <w:r w:rsidRPr="00E771F5">
        <w:rPr>
          <w:sz w:val="18"/>
        </w:rPr>
        <w:t>ve</w:t>
      </w:r>
      <w:r w:rsidRPr="00E771F5" w:rsidR="00FB6687">
        <w:rPr>
          <w:sz w:val="18"/>
        </w:rPr>
        <w:t xml:space="preserve"> </w:t>
      </w:r>
      <w:r w:rsidRPr="00E771F5">
        <w:rPr>
          <w:sz w:val="18"/>
        </w:rPr>
        <w:t>helikopter,</w:t>
      </w:r>
      <w:r w:rsidRPr="00E771F5" w:rsidR="00FB6687">
        <w:rPr>
          <w:sz w:val="18"/>
        </w:rPr>
        <w:t xml:space="preserve"> </w:t>
      </w:r>
      <w:r w:rsidRPr="00E771F5">
        <w:rPr>
          <w:sz w:val="18"/>
        </w:rPr>
        <w:t>insansız</w:t>
      </w:r>
      <w:r w:rsidRPr="00E771F5" w:rsidR="00FB6687">
        <w:rPr>
          <w:sz w:val="18"/>
        </w:rPr>
        <w:t xml:space="preserve"> </w:t>
      </w:r>
      <w:r w:rsidRPr="00E771F5">
        <w:rPr>
          <w:sz w:val="18"/>
        </w:rPr>
        <w:t>hava</w:t>
      </w:r>
      <w:r w:rsidRPr="00E771F5" w:rsidR="00FB6687">
        <w:rPr>
          <w:sz w:val="18"/>
        </w:rPr>
        <w:t xml:space="preserve"> </w:t>
      </w:r>
      <w:r w:rsidRPr="00E771F5">
        <w:rPr>
          <w:sz w:val="18"/>
        </w:rPr>
        <w:t>araçları</w:t>
      </w:r>
      <w:r w:rsidRPr="00E771F5" w:rsidR="00FB6687">
        <w:rPr>
          <w:sz w:val="18"/>
        </w:rPr>
        <w:t xml:space="preserve"> </w:t>
      </w:r>
      <w:r w:rsidRPr="00E771F5">
        <w:rPr>
          <w:sz w:val="18"/>
        </w:rPr>
        <w:t>(İHA),</w:t>
      </w:r>
      <w:r w:rsidRPr="00E771F5" w:rsidR="00FB6687">
        <w:rPr>
          <w:sz w:val="18"/>
        </w:rPr>
        <w:t xml:space="preserve"> </w:t>
      </w:r>
      <w:r w:rsidRPr="00E771F5">
        <w:rPr>
          <w:sz w:val="18"/>
        </w:rPr>
        <w:t>uçuş</w:t>
      </w:r>
      <w:r w:rsidRPr="00E771F5" w:rsidR="00FB6687">
        <w:rPr>
          <w:sz w:val="18"/>
        </w:rPr>
        <w:t xml:space="preserve"> </w:t>
      </w:r>
      <w:r w:rsidRPr="00E771F5">
        <w:rPr>
          <w:sz w:val="18"/>
        </w:rPr>
        <w:t>simülatörü</w:t>
      </w:r>
      <w:r w:rsidRPr="00E771F5" w:rsidR="00FB6687">
        <w:rPr>
          <w:sz w:val="18"/>
        </w:rPr>
        <w:t xml:space="preserve"> </w:t>
      </w:r>
      <w:r w:rsidRPr="00E771F5">
        <w:rPr>
          <w:sz w:val="18"/>
        </w:rPr>
        <w:t>ve</w:t>
      </w:r>
      <w:r w:rsidRPr="00E771F5" w:rsidR="00FB6687">
        <w:rPr>
          <w:sz w:val="18"/>
        </w:rPr>
        <w:t xml:space="preserve"> </w:t>
      </w:r>
      <w:r w:rsidRPr="00E771F5">
        <w:rPr>
          <w:sz w:val="18"/>
        </w:rPr>
        <w:t>Elektronik</w:t>
      </w:r>
      <w:r w:rsidRPr="00E771F5" w:rsidR="00FB6687">
        <w:rPr>
          <w:sz w:val="18"/>
        </w:rPr>
        <w:t xml:space="preserve"> </w:t>
      </w:r>
      <w:r w:rsidRPr="00E771F5">
        <w:rPr>
          <w:sz w:val="18"/>
        </w:rPr>
        <w:t>Harp</w:t>
      </w:r>
      <w:r w:rsidRPr="00E771F5" w:rsidR="00FB6687">
        <w:rPr>
          <w:sz w:val="18"/>
        </w:rPr>
        <w:t xml:space="preserve"> </w:t>
      </w:r>
      <w:r w:rsidRPr="00E771F5">
        <w:rPr>
          <w:sz w:val="18"/>
        </w:rPr>
        <w:t>(HEWS)</w:t>
      </w:r>
      <w:r w:rsidRPr="00E771F5" w:rsidR="00FB6687">
        <w:rPr>
          <w:sz w:val="18"/>
        </w:rPr>
        <w:t xml:space="preserve"> </w:t>
      </w:r>
      <w:r w:rsidRPr="00E771F5">
        <w:rPr>
          <w:sz w:val="18"/>
        </w:rPr>
        <w:t>projesine</w:t>
      </w:r>
      <w:r w:rsidRPr="00E771F5" w:rsidR="00FB6687">
        <w:rPr>
          <w:sz w:val="18"/>
        </w:rPr>
        <w:t xml:space="preserve"> </w:t>
      </w:r>
      <w:r w:rsidRPr="00E771F5">
        <w:rPr>
          <w:sz w:val="18"/>
        </w:rPr>
        <w:t>ilişkin</w:t>
      </w:r>
      <w:r w:rsidRPr="00E771F5" w:rsidR="00FB6687">
        <w:rPr>
          <w:sz w:val="18"/>
        </w:rPr>
        <w:t xml:space="preserve"> </w:t>
      </w:r>
      <w:r w:rsidRPr="00E771F5">
        <w:rPr>
          <w:sz w:val="18"/>
        </w:rPr>
        <w:t>tutarları;</w:t>
      </w:r>
      <w:r w:rsidRPr="00E771F5" w:rsidR="00FB6687">
        <w:rPr>
          <w:sz w:val="18"/>
        </w:rPr>
        <w:t xml:space="preserve"> </w:t>
      </w:r>
      <w:r w:rsidRPr="00E771F5">
        <w:rPr>
          <w:sz w:val="18"/>
        </w:rPr>
        <w:t>Türkiye</w:t>
      </w:r>
      <w:r w:rsidRPr="00E771F5" w:rsidR="00FB6687">
        <w:rPr>
          <w:sz w:val="18"/>
        </w:rPr>
        <w:t xml:space="preserve"> </w:t>
      </w:r>
      <w:r w:rsidRPr="00E771F5">
        <w:rPr>
          <w:sz w:val="18"/>
        </w:rPr>
        <w:t>Hudut</w:t>
      </w:r>
      <w:r w:rsidRPr="00E771F5" w:rsidR="00FB6687">
        <w:rPr>
          <w:sz w:val="18"/>
        </w:rPr>
        <w:t xml:space="preserve"> </w:t>
      </w:r>
      <w:r w:rsidRPr="00E771F5">
        <w:rPr>
          <w:sz w:val="18"/>
        </w:rPr>
        <w:t>ve</w:t>
      </w:r>
      <w:r w:rsidRPr="00E771F5" w:rsidR="00FB6687">
        <w:rPr>
          <w:sz w:val="18"/>
        </w:rPr>
        <w:t xml:space="preserve"> </w:t>
      </w:r>
      <w:r w:rsidRPr="00E771F5">
        <w:rPr>
          <w:sz w:val="18"/>
        </w:rPr>
        <w:t>Sahiller</w:t>
      </w:r>
      <w:r w:rsidRPr="00E771F5" w:rsidR="00FB6687">
        <w:rPr>
          <w:sz w:val="18"/>
        </w:rPr>
        <w:t xml:space="preserve"> </w:t>
      </w:r>
      <w:r w:rsidRPr="00E771F5">
        <w:rPr>
          <w:sz w:val="18"/>
        </w:rPr>
        <w:t>Sağlık</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Müdürlüğüne</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bu</w:t>
      </w:r>
      <w:r w:rsidRPr="00E771F5" w:rsidR="00FB6687">
        <w:rPr>
          <w:sz w:val="18"/>
        </w:rPr>
        <w:t xml:space="preserve"> </w:t>
      </w:r>
      <w:r w:rsidRPr="00E771F5">
        <w:rPr>
          <w:sz w:val="18"/>
        </w:rPr>
        <w:t>Genel</w:t>
      </w:r>
      <w:r w:rsidRPr="00E771F5" w:rsidR="00FB6687">
        <w:rPr>
          <w:sz w:val="18"/>
        </w:rPr>
        <w:t xml:space="preserve"> </w:t>
      </w:r>
      <w:r w:rsidRPr="00E771F5">
        <w:rPr>
          <w:sz w:val="18"/>
        </w:rPr>
        <w:t>Müdürlük</w:t>
      </w:r>
      <w:r w:rsidRPr="00E771F5" w:rsidR="00FB6687">
        <w:rPr>
          <w:sz w:val="18"/>
        </w:rPr>
        <w:t xml:space="preserve"> </w:t>
      </w:r>
      <w:r w:rsidRPr="00E771F5">
        <w:rPr>
          <w:sz w:val="18"/>
        </w:rPr>
        <w:t>bütçesine</w:t>
      </w:r>
      <w:r w:rsidRPr="00E771F5" w:rsidR="00FB6687">
        <w:rPr>
          <w:sz w:val="18"/>
        </w:rPr>
        <w:t xml:space="preserve"> </w:t>
      </w:r>
      <w:r w:rsidRPr="00E771F5">
        <w:rPr>
          <w:sz w:val="18"/>
        </w:rPr>
        <w:t>kaydedilen</w:t>
      </w:r>
      <w:r w:rsidRPr="00E771F5" w:rsidR="00FB6687">
        <w:rPr>
          <w:sz w:val="18"/>
        </w:rPr>
        <w:t xml:space="preserve"> </w:t>
      </w:r>
      <w:r w:rsidRPr="00E771F5">
        <w:rPr>
          <w:sz w:val="18"/>
        </w:rPr>
        <w:t>ödeneklerden</w:t>
      </w:r>
      <w:r w:rsidRPr="00E771F5" w:rsidR="00FB6687">
        <w:rPr>
          <w:sz w:val="18"/>
        </w:rPr>
        <w:t xml:space="preserve"> </w:t>
      </w:r>
      <w:r w:rsidRPr="00E771F5">
        <w:rPr>
          <w:sz w:val="18"/>
        </w:rPr>
        <w:t>motorbot</w:t>
      </w:r>
      <w:r w:rsidRPr="00E771F5" w:rsidR="00FB6687">
        <w:rPr>
          <w:sz w:val="18"/>
        </w:rPr>
        <w:t xml:space="preserve"> </w:t>
      </w:r>
      <w:r w:rsidRPr="00E771F5">
        <w:rPr>
          <w:sz w:val="18"/>
        </w:rPr>
        <w:t>alımına</w:t>
      </w:r>
      <w:r w:rsidRPr="00E771F5" w:rsidR="00FB6687">
        <w:rPr>
          <w:sz w:val="18"/>
        </w:rPr>
        <w:t xml:space="preserve"> </w:t>
      </w:r>
      <w:r w:rsidRPr="00E771F5">
        <w:rPr>
          <w:sz w:val="18"/>
        </w:rPr>
        <w:t>yönelik</w:t>
      </w:r>
      <w:r w:rsidRPr="00E771F5" w:rsidR="00FB6687">
        <w:rPr>
          <w:sz w:val="18"/>
        </w:rPr>
        <w:t xml:space="preserve"> </w:t>
      </w:r>
      <w:r w:rsidRPr="00E771F5">
        <w:rPr>
          <w:sz w:val="18"/>
        </w:rPr>
        <w:t>tutarları;</w:t>
      </w:r>
      <w:r w:rsidRPr="00E771F5" w:rsidR="00FB6687">
        <w:rPr>
          <w:sz w:val="18"/>
        </w:rPr>
        <w:t xml:space="preserve"> </w:t>
      </w:r>
      <w:r w:rsidRPr="00E771F5">
        <w:rPr>
          <w:sz w:val="18"/>
        </w:rPr>
        <w:t>Orman</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Müdürlüğüne</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bu</w:t>
      </w:r>
      <w:r w:rsidRPr="00E771F5" w:rsidR="00FB6687">
        <w:rPr>
          <w:sz w:val="18"/>
        </w:rPr>
        <w:t xml:space="preserve"> </w:t>
      </w:r>
      <w:r w:rsidRPr="00E771F5">
        <w:rPr>
          <w:sz w:val="18"/>
        </w:rPr>
        <w:t>Genel</w:t>
      </w:r>
      <w:r w:rsidRPr="00E771F5" w:rsidR="00FB6687">
        <w:rPr>
          <w:sz w:val="18"/>
        </w:rPr>
        <w:t xml:space="preserve"> </w:t>
      </w:r>
      <w:r w:rsidRPr="00E771F5">
        <w:rPr>
          <w:sz w:val="18"/>
        </w:rPr>
        <w:t>Müdürlük</w:t>
      </w:r>
      <w:r w:rsidRPr="00E771F5" w:rsidR="00FB6687">
        <w:rPr>
          <w:sz w:val="18"/>
        </w:rPr>
        <w:t xml:space="preserve"> </w:t>
      </w:r>
      <w:r w:rsidRPr="00E771F5">
        <w:rPr>
          <w:sz w:val="18"/>
        </w:rPr>
        <w:t>bütçesine</w:t>
      </w:r>
      <w:r w:rsidRPr="00E771F5" w:rsidR="00FB6687">
        <w:rPr>
          <w:sz w:val="18"/>
        </w:rPr>
        <w:t xml:space="preserve"> </w:t>
      </w:r>
      <w:r w:rsidRPr="00E771F5">
        <w:rPr>
          <w:sz w:val="18"/>
        </w:rPr>
        <w:t>kaydedilen</w:t>
      </w:r>
      <w:r w:rsidRPr="00E771F5" w:rsidR="00FB6687">
        <w:rPr>
          <w:sz w:val="18"/>
        </w:rPr>
        <w:t xml:space="preserve"> </w:t>
      </w:r>
      <w:r w:rsidRPr="00E771F5">
        <w:rPr>
          <w:sz w:val="18"/>
        </w:rPr>
        <w:t>ödeneklerden</w:t>
      </w:r>
      <w:r w:rsidRPr="00E771F5" w:rsidR="00FB6687">
        <w:rPr>
          <w:sz w:val="18"/>
        </w:rPr>
        <w:t xml:space="preserve"> </w:t>
      </w:r>
      <w:r w:rsidRPr="00E771F5">
        <w:rPr>
          <w:sz w:val="18"/>
        </w:rPr>
        <w:t>Helikopter</w:t>
      </w:r>
      <w:r w:rsidRPr="00E771F5" w:rsidR="00FB6687">
        <w:rPr>
          <w:sz w:val="18"/>
        </w:rPr>
        <w:t xml:space="preserve"> </w:t>
      </w:r>
      <w:r w:rsidRPr="00E771F5">
        <w:rPr>
          <w:sz w:val="18"/>
        </w:rPr>
        <w:t>Alım</w:t>
      </w:r>
      <w:r w:rsidRPr="00E771F5" w:rsidR="00FB6687">
        <w:rPr>
          <w:sz w:val="18"/>
        </w:rPr>
        <w:t xml:space="preserve"> </w:t>
      </w:r>
      <w:r w:rsidRPr="00E771F5">
        <w:rPr>
          <w:sz w:val="18"/>
        </w:rPr>
        <w:t>Projesine</w:t>
      </w:r>
      <w:r w:rsidRPr="00E771F5" w:rsidR="00FB6687">
        <w:rPr>
          <w:sz w:val="18"/>
        </w:rPr>
        <w:t xml:space="preserve"> </w:t>
      </w:r>
      <w:r w:rsidRPr="00E771F5">
        <w:rPr>
          <w:sz w:val="18"/>
        </w:rPr>
        <w:t>ilişkin</w:t>
      </w:r>
      <w:r w:rsidRPr="00E771F5" w:rsidR="00FB6687">
        <w:rPr>
          <w:sz w:val="18"/>
        </w:rPr>
        <w:t xml:space="preserve"> </w:t>
      </w:r>
      <w:r w:rsidRPr="00E771F5">
        <w:rPr>
          <w:sz w:val="18"/>
        </w:rPr>
        <w:t>tutarları;</w:t>
      </w:r>
      <w:r w:rsidRPr="00E771F5" w:rsidR="00FB6687">
        <w:rPr>
          <w:sz w:val="18"/>
        </w:rPr>
        <w:t xml:space="preserve"> </w:t>
      </w:r>
      <w:r w:rsidRPr="00E771F5">
        <w:rPr>
          <w:sz w:val="18"/>
        </w:rPr>
        <w:t>Maden</w:t>
      </w:r>
      <w:r w:rsidRPr="00E771F5" w:rsidR="00FB6687">
        <w:rPr>
          <w:sz w:val="18"/>
        </w:rPr>
        <w:t xml:space="preserve"> </w:t>
      </w:r>
      <w:r w:rsidRPr="00E771F5">
        <w:rPr>
          <w:sz w:val="18"/>
        </w:rPr>
        <w:t>Tetkik</w:t>
      </w:r>
      <w:r w:rsidRPr="00E771F5" w:rsidR="00FB6687">
        <w:rPr>
          <w:sz w:val="18"/>
        </w:rPr>
        <w:t xml:space="preserve"> </w:t>
      </w:r>
      <w:r w:rsidRPr="00E771F5">
        <w:rPr>
          <w:sz w:val="18"/>
        </w:rPr>
        <w:t>ve</w:t>
      </w:r>
      <w:r w:rsidRPr="00E771F5" w:rsidR="00FB6687">
        <w:rPr>
          <w:sz w:val="18"/>
        </w:rPr>
        <w:t xml:space="preserve"> </w:t>
      </w:r>
      <w:r w:rsidRPr="00E771F5">
        <w:rPr>
          <w:sz w:val="18"/>
        </w:rPr>
        <w:t>Arama</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Müdürlüğüne</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bu</w:t>
      </w:r>
      <w:r w:rsidRPr="00E771F5" w:rsidR="00FB6687">
        <w:rPr>
          <w:sz w:val="18"/>
        </w:rPr>
        <w:t xml:space="preserve"> </w:t>
      </w:r>
      <w:r w:rsidRPr="00E771F5">
        <w:rPr>
          <w:sz w:val="18"/>
        </w:rPr>
        <w:t>Genel</w:t>
      </w:r>
      <w:r w:rsidRPr="00E771F5" w:rsidR="00FB6687">
        <w:rPr>
          <w:sz w:val="18"/>
        </w:rPr>
        <w:t xml:space="preserve"> </w:t>
      </w:r>
      <w:r w:rsidRPr="00E771F5">
        <w:rPr>
          <w:sz w:val="18"/>
        </w:rPr>
        <w:t>Müdürlük</w:t>
      </w:r>
      <w:r w:rsidRPr="00E771F5" w:rsidR="00FB6687">
        <w:rPr>
          <w:sz w:val="18"/>
        </w:rPr>
        <w:t xml:space="preserve"> </w:t>
      </w:r>
      <w:r w:rsidRPr="00E771F5">
        <w:rPr>
          <w:sz w:val="18"/>
        </w:rPr>
        <w:t>bütçesine</w:t>
      </w:r>
      <w:r w:rsidRPr="00E771F5" w:rsidR="00FB6687">
        <w:rPr>
          <w:sz w:val="18"/>
        </w:rPr>
        <w:t xml:space="preserve"> </w:t>
      </w:r>
      <w:r w:rsidRPr="00E771F5">
        <w:rPr>
          <w:sz w:val="18"/>
        </w:rPr>
        <w:t>kaydedilen</w:t>
      </w:r>
      <w:r w:rsidRPr="00E771F5" w:rsidR="00FB6687">
        <w:rPr>
          <w:sz w:val="18"/>
        </w:rPr>
        <w:t xml:space="preserve"> </w:t>
      </w:r>
      <w:r w:rsidRPr="00E771F5">
        <w:rPr>
          <w:sz w:val="18"/>
        </w:rPr>
        <w:t>ödeneklerden</w:t>
      </w:r>
      <w:r w:rsidRPr="00E771F5" w:rsidR="00FB6687">
        <w:rPr>
          <w:sz w:val="18"/>
        </w:rPr>
        <w:t xml:space="preserve"> </w:t>
      </w:r>
      <w:r w:rsidRPr="00E771F5">
        <w:rPr>
          <w:sz w:val="18"/>
        </w:rPr>
        <w:t>araştırma</w:t>
      </w:r>
      <w:r w:rsidRPr="00E771F5" w:rsidR="00FB6687">
        <w:rPr>
          <w:sz w:val="18"/>
        </w:rPr>
        <w:t xml:space="preserve"> </w:t>
      </w:r>
      <w:r w:rsidRPr="00E771F5">
        <w:rPr>
          <w:sz w:val="18"/>
        </w:rPr>
        <w:t>gemisi</w:t>
      </w:r>
      <w:r w:rsidRPr="00E771F5" w:rsidR="00FB6687">
        <w:rPr>
          <w:sz w:val="18"/>
        </w:rPr>
        <w:t xml:space="preserve"> </w:t>
      </w:r>
      <w:r w:rsidRPr="00E771F5">
        <w:rPr>
          <w:sz w:val="18"/>
        </w:rPr>
        <w:t>alımına</w:t>
      </w:r>
      <w:r w:rsidRPr="00E771F5" w:rsidR="00FB6687">
        <w:rPr>
          <w:sz w:val="18"/>
        </w:rPr>
        <w:t xml:space="preserve"> </w:t>
      </w:r>
      <w:r w:rsidRPr="00E771F5">
        <w:rPr>
          <w:sz w:val="18"/>
        </w:rPr>
        <w:t>yönelik</w:t>
      </w:r>
      <w:r w:rsidRPr="00E771F5" w:rsidR="00FB6687">
        <w:rPr>
          <w:sz w:val="18"/>
        </w:rPr>
        <w:t xml:space="preserve"> </w:t>
      </w:r>
      <w:r w:rsidRPr="00E771F5">
        <w:rPr>
          <w:sz w:val="18"/>
        </w:rPr>
        <w:t>tutarları;</w:t>
      </w:r>
      <w:r w:rsidRPr="00E771F5" w:rsidR="00FB6687">
        <w:rPr>
          <w:sz w:val="18"/>
        </w:rPr>
        <w:t xml:space="preserve"> </w:t>
      </w:r>
      <w:r w:rsidRPr="00E771F5">
        <w:rPr>
          <w:sz w:val="18"/>
        </w:rPr>
        <w:t>Enerji</w:t>
      </w:r>
      <w:r w:rsidRPr="00E771F5" w:rsidR="00FB6687">
        <w:rPr>
          <w:sz w:val="18"/>
        </w:rPr>
        <w:t xml:space="preserve"> </w:t>
      </w:r>
      <w:r w:rsidRPr="00E771F5">
        <w:rPr>
          <w:sz w:val="18"/>
        </w:rPr>
        <w:t>ve</w:t>
      </w:r>
      <w:r w:rsidRPr="00E771F5" w:rsidR="00FB6687">
        <w:rPr>
          <w:sz w:val="18"/>
        </w:rPr>
        <w:t xml:space="preserve"> </w:t>
      </w:r>
      <w:r w:rsidRPr="00E771F5">
        <w:rPr>
          <w:sz w:val="18"/>
        </w:rPr>
        <w:t>Tabii</w:t>
      </w:r>
      <w:r w:rsidRPr="00E771F5" w:rsidR="00FB6687">
        <w:rPr>
          <w:sz w:val="18"/>
        </w:rPr>
        <w:t xml:space="preserve"> </w:t>
      </w:r>
      <w:r w:rsidRPr="00E771F5">
        <w:rPr>
          <w:sz w:val="18"/>
        </w:rPr>
        <w:t>Kaynaklar</w:t>
      </w:r>
      <w:r w:rsidRPr="00E771F5" w:rsidR="00FB6687">
        <w:rPr>
          <w:sz w:val="18"/>
        </w:rPr>
        <w:t xml:space="preserve"> </w:t>
      </w:r>
      <w:r w:rsidRPr="00E771F5">
        <w:rPr>
          <w:sz w:val="18"/>
        </w:rPr>
        <w:t>Bakanlığı</w:t>
      </w:r>
      <w:r w:rsidRPr="00E771F5" w:rsidR="00FB6687">
        <w:rPr>
          <w:sz w:val="18"/>
        </w:rPr>
        <w:t xml:space="preserve"> </w:t>
      </w:r>
      <w:r w:rsidRPr="00E771F5">
        <w:rPr>
          <w:sz w:val="18"/>
        </w:rPr>
        <w:t>bütçesi</w:t>
      </w:r>
      <w:r w:rsidRPr="00E771F5" w:rsidR="00FB6687">
        <w:rPr>
          <w:sz w:val="18"/>
        </w:rPr>
        <w:t xml:space="preserve"> </w:t>
      </w:r>
      <w:r w:rsidRPr="00E771F5">
        <w:rPr>
          <w:sz w:val="18"/>
        </w:rPr>
        <w:t>ödeneklerinden</w:t>
      </w:r>
      <w:r w:rsidRPr="00E771F5" w:rsidR="00FB6687">
        <w:rPr>
          <w:sz w:val="18"/>
        </w:rPr>
        <w:t xml:space="preserve"> </w:t>
      </w:r>
      <w:r w:rsidRPr="00E771F5">
        <w:rPr>
          <w:sz w:val="18"/>
        </w:rPr>
        <w:t>petrol</w:t>
      </w:r>
      <w:r w:rsidRPr="00E771F5" w:rsidR="00FB6687">
        <w:rPr>
          <w:sz w:val="18"/>
        </w:rPr>
        <w:t xml:space="preserve"> </w:t>
      </w:r>
      <w:r w:rsidRPr="00E771F5">
        <w:rPr>
          <w:sz w:val="18"/>
        </w:rPr>
        <w:t>ve</w:t>
      </w:r>
      <w:r w:rsidRPr="00E771F5" w:rsidR="00FB6687">
        <w:rPr>
          <w:sz w:val="18"/>
        </w:rPr>
        <w:t xml:space="preserve"> </w:t>
      </w:r>
      <w:r w:rsidRPr="00E771F5">
        <w:rPr>
          <w:sz w:val="18"/>
        </w:rPr>
        <w:t>doğalgaz</w:t>
      </w:r>
      <w:r w:rsidRPr="00E771F5" w:rsidR="00FB6687">
        <w:rPr>
          <w:sz w:val="18"/>
        </w:rPr>
        <w:t xml:space="preserve"> </w:t>
      </w:r>
      <w:r w:rsidRPr="00E771F5">
        <w:rPr>
          <w:sz w:val="18"/>
        </w:rPr>
        <w:t>boru</w:t>
      </w:r>
      <w:r w:rsidRPr="00E771F5" w:rsidR="00FB6687">
        <w:rPr>
          <w:sz w:val="18"/>
        </w:rPr>
        <w:t xml:space="preserve"> </w:t>
      </w:r>
      <w:r w:rsidRPr="00E771F5">
        <w:rPr>
          <w:sz w:val="18"/>
        </w:rPr>
        <w:t>hatları</w:t>
      </w:r>
      <w:r w:rsidRPr="00E771F5" w:rsidR="00FB6687">
        <w:rPr>
          <w:sz w:val="18"/>
        </w:rPr>
        <w:t xml:space="preserve"> </w:t>
      </w:r>
      <w:r w:rsidRPr="00E771F5">
        <w:rPr>
          <w:sz w:val="18"/>
        </w:rPr>
        <w:t>entegre</w:t>
      </w:r>
      <w:r w:rsidRPr="00E771F5" w:rsidR="00FB6687">
        <w:rPr>
          <w:sz w:val="18"/>
        </w:rPr>
        <w:t xml:space="preserve"> </w:t>
      </w:r>
      <w:r w:rsidRPr="00E771F5">
        <w:rPr>
          <w:sz w:val="18"/>
        </w:rPr>
        <w:t>güvenlik</w:t>
      </w:r>
      <w:r w:rsidRPr="00E771F5" w:rsidR="00FB6687">
        <w:rPr>
          <w:sz w:val="18"/>
        </w:rPr>
        <w:t xml:space="preserve"> </w:t>
      </w:r>
      <w:r w:rsidRPr="00E771F5">
        <w:rPr>
          <w:sz w:val="18"/>
        </w:rPr>
        <w:t>sistemi</w:t>
      </w:r>
      <w:r w:rsidRPr="00E771F5" w:rsidR="00FB6687">
        <w:rPr>
          <w:sz w:val="18"/>
        </w:rPr>
        <w:t xml:space="preserve"> </w:t>
      </w:r>
      <w:r w:rsidRPr="00E771F5">
        <w:rPr>
          <w:sz w:val="18"/>
        </w:rPr>
        <w:t>tedarikine</w:t>
      </w:r>
      <w:r w:rsidRPr="00E771F5" w:rsidR="00FB6687">
        <w:rPr>
          <w:sz w:val="18"/>
        </w:rPr>
        <w:t xml:space="preserve"> </w:t>
      </w:r>
      <w:r w:rsidRPr="00E771F5">
        <w:rPr>
          <w:sz w:val="18"/>
        </w:rPr>
        <w:t>ilişkin</w:t>
      </w:r>
      <w:r w:rsidRPr="00E771F5" w:rsidR="00FB6687">
        <w:rPr>
          <w:sz w:val="18"/>
        </w:rPr>
        <w:t xml:space="preserve"> </w:t>
      </w:r>
      <w:r w:rsidRPr="00E771F5">
        <w:rPr>
          <w:sz w:val="18"/>
        </w:rPr>
        <w:t>tutarları;</w:t>
      </w:r>
      <w:r w:rsidRPr="00E771F5" w:rsidR="00FB6687">
        <w:rPr>
          <w:sz w:val="18"/>
        </w:rPr>
        <w:t xml:space="preserve"> </w:t>
      </w:r>
      <w:r w:rsidRPr="00E771F5">
        <w:rPr>
          <w:sz w:val="18"/>
        </w:rPr>
        <w:t>Afet</w:t>
      </w:r>
      <w:r w:rsidRPr="00E771F5" w:rsidR="00FB6687">
        <w:rPr>
          <w:sz w:val="18"/>
        </w:rPr>
        <w:t xml:space="preserve"> </w:t>
      </w:r>
      <w:r w:rsidRPr="00E771F5">
        <w:rPr>
          <w:sz w:val="18"/>
        </w:rPr>
        <w:t>ve</w:t>
      </w:r>
      <w:r w:rsidRPr="00E771F5" w:rsidR="00FB6687">
        <w:rPr>
          <w:sz w:val="18"/>
        </w:rPr>
        <w:t xml:space="preserve"> </w:t>
      </w:r>
      <w:r w:rsidRPr="00E771F5">
        <w:rPr>
          <w:sz w:val="18"/>
        </w:rPr>
        <w:t>Acil</w:t>
      </w:r>
      <w:r w:rsidRPr="00E771F5" w:rsidR="00FB6687">
        <w:rPr>
          <w:sz w:val="18"/>
        </w:rPr>
        <w:t xml:space="preserve"> </w:t>
      </w:r>
      <w:r w:rsidRPr="00E771F5">
        <w:rPr>
          <w:sz w:val="18"/>
        </w:rPr>
        <w:t>Durum</w:t>
      </w:r>
      <w:r w:rsidRPr="00E771F5" w:rsidR="00FB6687">
        <w:rPr>
          <w:sz w:val="18"/>
        </w:rPr>
        <w:t xml:space="preserve"> </w:t>
      </w:r>
      <w:r w:rsidRPr="00E771F5">
        <w:rPr>
          <w:sz w:val="18"/>
        </w:rPr>
        <w:t>Yönetimi</w:t>
      </w:r>
      <w:r w:rsidRPr="00E771F5" w:rsidR="00FB6687">
        <w:rPr>
          <w:sz w:val="18"/>
        </w:rPr>
        <w:t xml:space="preserve"> </w:t>
      </w:r>
      <w:r w:rsidRPr="00E771F5">
        <w:rPr>
          <w:sz w:val="18"/>
        </w:rPr>
        <w:t>Başkanlığına</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ödeneklerden</w:t>
      </w:r>
      <w:r w:rsidRPr="00E771F5" w:rsidR="00FB6687">
        <w:rPr>
          <w:sz w:val="18"/>
        </w:rPr>
        <w:t xml:space="preserve"> </w:t>
      </w:r>
      <w:r w:rsidRPr="00E771F5">
        <w:rPr>
          <w:sz w:val="18"/>
        </w:rPr>
        <w:t>Afet</w:t>
      </w:r>
      <w:r w:rsidRPr="00E771F5" w:rsidR="00FB6687">
        <w:rPr>
          <w:sz w:val="18"/>
        </w:rPr>
        <w:t xml:space="preserve"> </w:t>
      </w:r>
      <w:r w:rsidRPr="00E771F5">
        <w:rPr>
          <w:sz w:val="18"/>
        </w:rPr>
        <w:t>Sonrası</w:t>
      </w:r>
      <w:r w:rsidRPr="00E771F5" w:rsidR="00FB6687">
        <w:rPr>
          <w:sz w:val="18"/>
        </w:rPr>
        <w:t xml:space="preserve"> </w:t>
      </w:r>
      <w:r w:rsidRPr="00E771F5">
        <w:rPr>
          <w:sz w:val="18"/>
        </w:rPr>
        <w:t>Görüntü</w:t>
      </w:r>
      <w:r w:rsidRPr="00E771F5" w:rsidR="00FB6687">
        <w:rPr>
          <w:sz w:val="18"/>
        </w:rPr>
        <w:t xml:space="preserve"> </w:t>
      </w:r>
      <w:r w:rsidRPr="00E771F5">
        <w:rPr>
          <w:sz w:val="18"/>
        </w:rPr>
        <w:t>İşleme</w:t>
      </w:r>
      <w:r w:rsidRPr="00E771F5" w:rsidR="00FB6687">
        <w:rPr>
          <w:sz w:val="18"/>
        </w:rPr>
        <w:t xml:space="preserve"> </w:t>
      </w:r>
      <w:r w:rsidRPr="00E771F5">
        <w:rPr>
          <w:sz w:val="18"/>
        </w:rPr>
        <w:t>İstasyonu</w:t>
      </w:r>
      <w:r w:rsidRPr="00E771F5" w:rsidR="00FB6687">
        <w:rPr>
          <w:sz w:val="18"/>
        </w:rPr>
        <w:t xml:space="preserve"> </w:t>
      </w:r>
      <w:r w:rsidRPr="00E771F5">
        <w:rPr>
          <w:sz w:val="18"/>
        </w:rPr>
        <w:t>Kurulması</w:t>
      </w:r>
      <w:r w:rsidRPr="00E771F5" w:rsidR="00FB6687">
        <w:rPr>
          <w:sz w:val="18"/>
        </w:rPr>
        <w:t xml:space="preserve"> </w:t>
      </w:r>
      <w:r w:rsidRPr="00E771F5">
        <w:rPr>
          <w:sz w:val="18"/>
        </w:rPr>
        <w:t>Projesine</w:t>
      </w:r>
      <w:r w:rsidRPr="00E771F5" w:rsidR="00FB6687">
        <w:rPr>
          <w:sz w:val="18"/>
        </w:rPr>
        <w:t xml:space="preserve"> </w:t>
      </w:r>
      <w:r w:rsidRPr="00E771F5">
        <w:rPr>
          <w:sz w:val="18"/>
        </w:rPr>
        <w:t>ilişkin</w:t>
      </w:r>
      <w:r w:rsidRPr="00E771F5" w:rsidR="00FB6687">
        <w:rPr>
          <w:sz w:val="18"/>
        </w:rPr>
        <w:t xml:space="preserve"> </w:t>
      </w:r>
      <w:r w:rsidRPr="00E771F5">
        <w:rPr>
          <w:sz w:val="18"/>
        </w:rPr>
        <w:t>tutarları;</w:t>
      </w:r>
      <w:r w:rsidRPr="00E771F5" w:rsidR="00FB6687">
        <w:rPr>
          <w:sz w:val="18"/>
        </w:rPr>
        <w:t xml:space="preserve"> </w:t>
      </w:r>
      <w:r w:rsidRPr="00E771F5">
        <w:rPr>
          <w:sz w:val="18"/>
        </w:rPr>
        <w:t>Türkiye</w:t>
      </w:r>
      <w:r w:rsidRPr="00E771F5" w:rsidR="00FB6687">
        <w:rPr>
          <w:sz w:val="18"/>
        </w:rPr>
        <w:t xml:space="preserve"> </w:t>
      </w:r>
      <w:r w:rsidRPr="00E771F5">
        <w:rPr>
          <w:sz w:val="18"/>
        </w:rPr>
        <w:t>Bilimsel</w:t>
      </w:r>
      <w:r w:rsidRPr="00E771F5" w:rsidR="00FB6687">
        <w:rPr>
          <w:sz w:val="18"/>
        </w:rPr>
        <w:t xml:space="preserve"> </w:t>
      </w:r>
      <w:r w:rsidRPr="00E771F5">
        <w:rPr>
          <w:sz w:val="18"/>
        </w:rPr>
        <w:t>ve</w:t>
      </w:r>
      <w:r w:rsidRPr="00E771F5" w:rsidR="00FB6687">
        <w:rPr>
          <w:sz w:val="18"/>
        </w:rPr>
        <w:t xml:space="preserve"> </w:t>
      </w:r>
      <w:r w:rsidRPr="00E771F5">
        <w:rPr>
          <w:sz w:val="18"/>
        </w:rPr>
        <w:t>Teknolojik</w:t>
      </w:r>
      <w:r w:rsidRPr="00E771F5" w:rsidR="00FB6687">
        <w:rPr>
          <w:sz w:val="18"/>
        </w:rPr>
        <w:t xml:space="preserve"> </w:t>
      </w:r>
      <w:r w:rsidRPr="00E771F5">
        <w:rPr>
          <w:sz w:val="18"/>
        </w:rPr>
        <w:t>Araştırma</w:t>
      </w:r>
      <w:r w:rsidRPr="00E771F5" w:rsidR="00FB6687">
        <w:rPr>
          <w:sz w:val="18"/>
        </w:rPr>
        <w:t xml:space="preserve"> </w:t>
      </w:r>
      <w:r w:rsidRPr="00E771F5">
        <w:rPr>
          <w:sz w:val="18"/>
        </w:rPr>
        <w:t>Kurumuna</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mevcut</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bu</w:t>
      </w:r>
      <w:r w:rsidRPr="00E771F5" w:rsidR="00FB6687">
        <w:rPr>
          <w:sz w:val="18"/>
        </w:rPr>
        <w:t xml:space="preserve"> </w:t>
      </w:r>
      <w:r w:rsidRPr="00E771F5">
        <w:rPr>
          <w:sz w:val="18"/>
        </w:rPr>
        <w:t>Kurum</w:t>
      </w:r>
      <w:r w:rsidRPr="00E771F5" w:rsidR="00FB6687">
        <w:rPr>
          <w:sz w:val="18"/>
        </w:rPr>
        <w:t xml:space="preserve"> </w:t>
      </w:r>
      <w:r w:rsidRPr="00E771F5">
        <w:rPr>
          <w:sz w:val="18"/>
        </w:rPr>
        <w:t>bütçesine</w:t>
      </w:r>
      <w:r w:rsidRPr="00E771F5" w:rsidR="00FB6687">
        <w:rPr>
          <w:sz w:val="18"/>
        </w:rPr>
        <w:t xml:space="preserve"> </w:t>
      </w:r>
      <w:r w:rsidRPr="00E771F5">
        <w:rPr>
          <w:sz w:val="18"/>
        </w:rPr>
        <w:t>kaydedilen</w:t>
      </w:r>
      <w:r w:rsidRPr="00E771F5" w:rsidR="00FB6687">
        <w:rPr>
          <w:sz w:val="18"/>
        </w:rPr>
        <w:t xml:space="preserve"> </w:t>
      </w:r>
      <w:r w:rsidRPr="00E771F5">
        <w:rPr>
          <w:sz w:val="18"/>
        </w:rPr>
        <w:t>ödeneklerden</w:t>
      </w:r>
      <w:r w:rsidRPr="00E771F5" w:rsidR="00FB6687">
        <w:rPr>
          <w:sz w:val="18"/>
        </w:rPr>
        <w:t xml:space="preserve"> </w:t>
      </w:r>
      <w:r w:rsidRPr="00E771F5">
        <w:rPr>
          <w:sz w:val="18"/>
        </w:rPr>
        <w:t>yüksek</w:t>
      </w:r>
      <w:r w:rsidRPr="00E771F5" w:rsidR="00FB6687">
        <w:rPr>
          <w:sz w:val="18"/>
        </w:rPr>
        <w:t xml:space="preserve"> </w:t>
      </w:r>
      <w:r w:rsidRPr="00E771F5">
        <w:rPr>
          <w:sz w:val="18"/>
        </w:rPr>
        <w:t>hızlı</w:t>
      </w:r>
      <w:r w:rsidRPr="00E771F5" w:rsidR="00FB6687">
        <w:rPr>
          <w:sz w:val="18"/>
        </w:rPr>
        <w:t xml:space="preserve"> </w:t>
      </w:r>
      <w:r w:rsidRPr="00E771F5">
        <w:rPr>
          <w:sz w:val="18"/>
        </w:rPr>
        <w:t>rüzgar</w:t>
      </w:r>
      <w:r w:rsidRPr="00E771F5" w:rsidR="00FB6687">
        <w:rPr>
          <w:sz w:val="18"/>
        </w:rPr>
        <w:t xml:space="preserve"> </w:t>
      </w:r>
      <w:r w:rsidRPr="00E771F5">
        <w:rPr>
          <w:sz w:val="18"/>
        </w:rPr>
        <w:t>tüneli</w:t>
      </w:r>
      <w:r w:rsidRPr="00E771F5" w:rsidR="00FB6687">
        <w:rPr>
          <w:sz w:val="18"/>
        </w:rPr>
        <w:t xml:space="preserve"> </w:t>
      </w:r>
      <w:r w:rsidRPr="00E771F5">
        <w:rPr>
          <w:sz w:val="18"/>
        </w:rPr>
        <w:t>yapımına</w:t>
      </w:r>
      <w:r w:rsidRPr="00E771F5" w:rsidR="00FB6687">
        <w:rPr>
          <w:sz w:val="18"/>
        </w:rPr>
        <w:t xml:space="preserve"> </w:t>
      </w:r>
      <w:r w:rsidRPr="00E771F5">
        <w:rPr>
          <w:sz w:val="18"/>
        </w:rPr>
        <w:t>yönelik</w:t>
      </w:r>
      <w:r w:rsidRPr="00E771F5" w:rsidR="00FB6687">
        <w:rPr>
          <w:sz w:val="18"/>
        </w:rPr>
        <w:t xml:space="preserve"> </w:t>
      </w:r>
      <w:r w:rsidRPr="00E771F5">
        <w:rPr>
          <w:sz w:val="18"/>
        </w:rPr>
        <w:t>tutarları;</w:t>
      </w:r>
      <w:r w:rsidRPr="00E771F5" w:rsidR="00FB6687">
        <w:rPr>
          <w:sz w:val="18"/>
        </w:rPr>
        <w:t xml:space="preserve"> </w:t>
      </w:r>
      <w:r w:rsidRPr="00E771F5">
        <w:rPr>
          <w:sz w:val="18"/>
        </w:rPr>
        <w:t>Sivil</w:t>
      </w:r>
      <w:r w:rsidRPr="00E771F5" w:rsidR="00FB6687">
        <w:rPr>
          <w:sz w:val="18"/>
        </w:rPr>
        <w:t xml:space="preserve"> </w:t>
      </w:r>
      <w:r w:rsidRPr="00E771F5">
        <w:rPr>
          <w:sz w:val="18"/>
        </w:rPr>
        <w:t>Havacılık</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Müdürlüğüne</w:t>
      </w:r>
      <w:r w:rsidRPr="00E771F5" w:rsidR="00FB6687">
        <w:rPr>
          <w:sz w:val="18"/>
        </w:rPr>
        <w:t xml:space="preserve"> </w:t>
      </w:r>
      <w:r w:rsidRPr="00E771F5">
        <w:rPr>
          <w:sz w:val="18"/>
        </w:rPr>
        <w:t>bütçe</w:t>
      </w:r>
      <w:r w:rsidRPr="00E771F5" w:rsidR="00FB6687">
        <w:rPr>
          <w:sz w:val="18"/>
        </w:rPr>
        <w:t xml:space="preserve"> </w:t>
      </w:r>
      <w:r w:rsidRPr="00E771F5">
        <w:rPr>
          <w:sz w:val="18"/>
        </w:rPr>
        <w:t>ile</w:t>
      </w:r>
      <w:r w:rsidRPr="00E771F5" w:rsidR="00FB6687">
        <w:rPr>
          <w:sz w:val="18"/>
        </w:rPr>
        <w:t xml:space="preserve"> </w:t>
      </w:r>
      <w:r w:rsidRPr="00E771F5">
        <w:rPr>
          <w:sz w:val="18"/>
        </w:rPr>
        <w:t>tahsis</w:t>
      </w:r>
      <w:r w:rsidRPr="00E771F5" w:rsidR="00FB6687">
        <w:rPr>
          <w:sz w:val="18"/>
        </w:rPr>
        <w:t xml:space="preserve"> </w:t>
      </w:r>
      <w:r w:rsidRPr="00E771F5">
        <w:rPr>
          <w:sz w:val="18"/>
        </w:rPr>
        <w:t>edilen</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bu</w:t>
      </w:r>
      <w:r w:rsidRPr="00E771F5" w:rsidR="00FB6687">
        <w:rPr>
          <w:sz w:val="18"/>
        </w:rPr>
        <w:t xml:space="preserve"> </w:t>
      </w:r>
      <w:r w:rsidRPr="00E771F5">
        <w:rPr>
          <w:sz w:val="18"/>
        </w:rPr>
        <w:t>Genel</w:t>
      </w:r>
      <w:r w:rsidRPr="00E771F5" w:rsidR="00FB6687">
        <w:rPr>
          <w:sz w:val="18"/>
        </w:rPr>
        <w:t xml:space="preserve"> </w:t>
      </w:r>
      <w:r w:rsidRPr="00E771F5">
        <w:rPr>
          <w:sz w:val="18"/>
        </w:rPr>
        <w:t>Müdürlük</w:t>
      </w:r>
      <w:r w:rsidRPr="00E771F5" w:rsidR="00FB6687">
        <w:rPr>
          <w:sz w:val="18"/>
        </w:rPr>
        <w:t xml:space="preserve"> </w:t>
      </w:r>
      <w:r w:rsidRPr="00E771F5">
        <w:rPr>
          <w:sz w:val="18"/>
        </w:rPr>
        <w:t>bütçesine</w:t>
      </w:r>
      <w:r w:rsidRPr="00E771F5" w:rsidR="00FB6687">
        <w:rPr>
          <w:sz w:val="18"/>
        </w:rPr>
        <w:t xml:space="preserve"> </w:t>
      </w:r>
      <w:r w:rsidRPr="00E771F5">
        <w:rPr>
          <w:sz w:val="18"/>
        </w:rPr>
        <w:t>kaydedilen</w:t>
      </w:r>
      <w:r w:rsidRPr="00E771F5" w:rsidR="00FB6687">
        <w:rPr>
          <w:sz w:val="18"/>
        </w:rPr>
        <w:t xml:space="preserve"> </w:t>
      </w:r>
      <w:r w:rsidRPr="00E771F5">
        <w:rPr>
          <w:sz w:val="18"/>
        </w:rPr>
        <w:t>ödeneklerden</w:t>
      </w:r>
      <w:r w:rsidRPr="00E771F5" w:rsidR="00FB6687">
        <w:rPr>
          <w:sz w:val="18"/>
        </w:rPr>
        <w:t xml:space="preserve"> </w:t>
      </w:r>
      <w:r w:rsidRPr="00E771F5">
        <w:rPr>
          <w:sz w:val="18"/>
        </w:rPr>
        <w:t>Özgün</w:t>
      </w:r>
      <w:r w:rsidRPr="00E771F5" w:rsidR="00FB6687">
        <w:rPr>
          <w:sz w:val="18"/>
        </w:rPr>
        <w:t xml:space="preserve"> </w:t>
      </w:r>
      <w:r w:rsidRPr="00E771F5">
        <w:rPr>
          <w:sz w:val="18"/>
        </w:rPr>
        <w:t>Helikopter</w:t>
      </w:r>
      <w:r w:rsidRPr="00E771F5" w:rsidR="00FB6687">
        <w:rPr>
          <w:sz w:val="18"/>
        </w:rPr>
        <w:t xml:space="preserve"> </w:t>
      </w:r>
      <w:r w:rsidRPr="00E771F5">
        <w:rPr>
          <w:sz w:val="18"/>
        </w:rPr>
        <w:t>Projesi</w:t>
      </w:r>
      <w:r w:rsidRPr="00E771F5" w:rsidR="00FB6687">
        <w:rPr>
          <w:sz w:val="18"/>
        </w:rPr>
        <w:t xml:space="preserve"> </w:t>
      </w:r>
      <w:r w:rsidRPr="00E771F5">
        <w:rPr>
          <w:sz w:val="18"/>
        </w:rPr>
        <w:t>Sertifikasyonu,</w:t>
      </w:r>
      <w:r w:rsidRPr="00E771F5" w:rsidR="00FB6687">
        <w:rPr>
          <w:sz w:val="18"/>
        </w:rPr>
        <w:t xml:space="preserve"> </w:t>
      </w:r>
      <w:r w:rsidRPr="00E771F5">
        <w:rPr>
          <w:sz w:val="18"/>
        </w:rPr>
        <w:t>Bölgesel</w:t>
      </w:r>
      <w:r w:rsidRPr="00E771F5" w:rsidR="00FB6687">
        <w:rPr>
          <w:sz w:val="18"/>
        </w:rPr>
        <w:t xml:space="preserve"> </w:t>
      </w:r>
      <w:r w:rsidRPr="00E771F5">
        <w:rPr>
          <w:sz w:val="18"/>
        </w:rPr>
        <w:t>Sivil</w:t>
      </w:r>
      <w:r w:rsidRPr="00E771F5" w:rsidR="00FB6687">
        <w:rPr>
          <w:sz w:val="18"/>
        </w:rPr>
        <w:t xml:space="preserve"> </w:t>
      </w:r>
      <w:r w:rsidRPr="00E771F5">
        <w:rPr>
          <w:sz w:val="18"/>
        </w:rPr>
        <w:t>Uçak</w:t>
      </w:r>
      <w:r w:rsidRPr="00E771F5" w:rsidR="00FB6687">
        <w:rPr>
          <w:sz w:val="18"/>
        </w:rPr>
        <w:t xml:space="preserve"> </w:t>
      </w:r>
      <w:r w:rsidRPr="00E771F5">
        <w:rPr>
          <w:sz w:val="18"/>
        </w:rPr>
        <w:t>Projesi</w:t>
      </w:r>
      <w:r w:rsidRPr="00E771F5" w:rsidR="00FB6687">
        <w:rPr>
          <w:sz w:val="18"/>
        </w:rPr>
        <w:t xml:space="preserve"> </w:t>
      </w:r>
      <w:r w:rsidRPr="00E771F5">
        <w:rPr>
          <w:sz w:val="18"/>
        </w:rPr>
        <w:t>Sertifikasyonu</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uçuşa</w:t>
      </w:r>
      <w:r w:rsidRPr="00E771F5" w:rsidR="00FB6687">
        <w:rPr>
          <w:sz w:val="18"/>
        </w:rPr>
        <w:t xml:space="preserve"> </w:t>
      </w:r>
      <w:r w:rsidRPr="00E771F5">
        <w:rPr>
          <w:sz w:val="18"/>
        </w:rPr>
        <w:t>elverişlilik</w:t>
      </w:r>
      <w:r w:rsidRPr="00E771F5" w:rsidR="00FB6687">
        <w:rPr>
          <w:sz w:val="18"/>
        </w:rPr>
        <w:t xml:space="preserve"> </w:t>
      </w:r>
      <w:r w:rsidRPr="00E771F5">
        <w:rPr>
          <w:sz w:val="18"/>
        </w:rPr>
        <w:t>sertifikasyonu</w:t>
      </w:r>
      <w:r w:rsidRPr="00E771F5" w:rsidR="00FB6687">
        <w:rPr>
          <w:sz w:val="18"/>
        </w:rPr>
        <w:t xml:space="preserve"> </w:t>
      </w:r>
      <w:r w:rsidRPr="00E771F5">
        <w:rPr>
          <w:sz w:val="18"/>
        </w:rPr>
        <w:t>faaliyetlerine</w:t>
      </w:r>
      <w:r w:rsidRPr="00E771F5" w:rsidR="00FB6687">
        <w:rPr>
          <w:sz w:val="18"/>
        </w:rPr>
        <w:t xml:space="preserve"> </w:t>
      </w:r>
      <w:r w:rsidRPr="00E771F5">
        <w:rPr>
          <w:sz w:val="18"/>
        </w:rPr>
        <w:t>dair</w:t>
      </w:r>
      <w:r w:rsidRPr="00E771F5" w:rsidR="00FB6687">
        <w:rPr>
          <w:sz w:val="18"/>
        </w:rPr>
        <w:t xml:space="preserve"> </w:t>
      </w:r>
      <w:r w:rsidRPr="00E771F5">
        <w:rPr>
          <w:sz w:val="18"/>
        </w:rPr>
        <w:t>projelere</w:t>
      </w:r>
      <w:r w:rsidRPr="00E771F5" w:rsidR="00FB6687">
        <w:rPr>
          <w:sz w:val="18"/>
        </w:rPr>
        <w:t xml:space="preserve"> </w:t>
      </w:r>
      <w:r w:rsidRPr="00E771F5">
        <w:rPr>
          <w:sz w:val="18"/>
        </w:rPr>
        <w:t>ilişkin</w:t>
      </w:r>
      <w:r w:rsidRPr="00E771F5" w:rsidR="00FB6687">
        <w:rPr>
          <w:sz w:val="18"/>
        </w:rPr>
        <w:t xml:space="preserve"> </w:t>
      </w:r>
      <w:r w:rsidRPr="00E771F5">
        <w:rPr>
          <w:sz w:val="18"/>
        </w:rPr>
        <w:t>tutarları;</w:t>
      </w:r>
      <w:r w:rsidRPr="00E771F5" w:rsidR="00FB6687">
        <w:rPr>
          <w:sz w:val="18"/>
        </w:rPr>
        <w:t xml:space="preserve"> </w:t>
      </w:r>
      <w:r w:rsidRPr="00E771F5">
        <w:rPr>
          <w:sz w:val="18"/>
        </w:rPr>
        <w:t>ilgili</w:t>
      </w:r>
      <w:r w:rsidRPr="00E771F5" w:rsidR="00FB6687">
        <w:rPr>
          <w:sz w:val="18"/>
        </w:rPr>
        <w:t xml:space="preserve"> </w:t>
      </w:r>
      <w:r w:rsidRPr="00E771F5">
        <w:rPr>
          <w:sz w:val="18"/>
        </w:rPr>
        <w:t>hizmetleri</w:t>
      </w:r>
      <w:r w:rsidRPr="00E771F5" w:rsidR="00FB6687">
        <w:rPr>
          <w:sz w:val="18"/>
        </w:rPr>
        <w:t xml:space="preserve"> </w:t>
      </w:r>
      <w:r w:rsidRPr="00E771F5">
        <w:rPr>
          <w:sz w:val="18"/>
        </w:rPr>
        <w:t>gerçekleştirmek</w:t>
      </w:r>
      <w:r w:rsidRPr="00E771F5" w:rsidR="00FB6687">
        <w:rPr>
          <w:sz w:val="18"/>
        </w:rPr>
        <w:t xml:space="preserve"> </w:t>
      </w:r>
      <w:r w:rsidRPr="00E771F5">
        <w:rPr>
          <w:sz w:val="18"/>
        </w:rPr>
        <w:t>üzere</w:t>
      </w:r>
      <w:r w:rsidRPr="00E771F5" w:rsidR="00FB6687">
        <w:rPr>
          <w:sz w:val="18"/>
        </w:rPr>
        <w:t xml:space="preserve"> </w:t>
      </w:r>
      <w:r w:rsidRPr="00E771F5">
        <w:rPr>
          <w:sz w:val="18"/>
        </w:rPr>
        <w:t>Savunma</w:t>
      </w:r>
      <w:r w:rsidRPr="00E771F5" w:rsidR="00FB6687">
        <w:rPr>
          <w:sz w:val="18"/>
        </w:rPr>
        <w:t xml:space="preserve"> </w:t>
      </w:r>
      <w:r w:rsidRPr="00E771F5">
        <w:rPr>
          <w:sz w:val="18"/>
        </w:rPr>
        <w:t>Sanayii</w:t>
      </w:r>
      <w:r w:rsidRPr="00E771F5" w:rsidR="00FB6687">
        <w:rPr>
          <w:sz w:val="18"/>
        </w:rPr>
        <w:t xml:space="preserve"> </w:t>
      </w:r>
      <w:r w:rsidRPr="00E771F5">
        <w:rPr>
          <w:sz w:val="18"/>
        </w:rPr>
        <w:t>Destekleme</w:t>
      </w:r>
      <w:r w:rsidRPr="00E771F5" w:rsidR="00FB6687">
        <w:rPr>
          <w:sz w:val="18"/>
        </w:rPr>
        <w:t xml:space="preserve"> </w:t>
      </w:r>
      <w:r w:rsidRPr="00E771F5">
        <w:rPr>
          <w:sz w:val="18"/>
        </w:rPr>
        <w:t>Fonuna</w:t>
      </w:r>
      <w:r w:rsidRPr="00E771F5" w:rsidR="00FB6687">
        <w:rPr>
          <w:sz w:val="18"/>
        </w:rPr>
        <w:t xml:space="preserve"> </w:t>
      </w:r>
      <w:r w:rsidRPr="00E771F5">
        <w:rPr>
          <w:sz w:val="18"/>
        </w:rPr>
        <w:t>ödemeye</w:t>
      </w:r>
      <w:r w:rsidRPr="00E771F5" w:rsidR="00FB6687">
        <w:rPr>
          <w:sz w:val="18"/>
        </w:rPr>
        <w:t xml:space="preserve"> </w:t>
      </w:r>
      <w:r w:rsidRPr="00E771F5">
        <w:rPr>
          <w:sz w:val="18"/>
        </w:rPr>
        <w:t>ilgisine</w:t>
      </w:r>
      <w:r w:rsidRPr="00E771F5" w:rsidR="00FB6687">
        <w:rPr>
          <w:sz w:val="18"/>
        </w:rPr>
        <w:t xml:space="preserve"> </w:t>
      </w:r>
      <w:r w:rsidRPr="00E771F5">
        <w:rPr>
          <w:sz w:val="18"/>
        </w:rPr>
        <w:t>göre;</w:t>
      </w:r>
      <w:r w:rsidRPr="00E771F5" w:rsidR="00FB6687">
        <w:rPr>
          <w:sz w:val="18"/>
        </w:rPr>
        <w:t xml:space="preserve"> </w:t>
      </w:r>
      <w:r w:rsidRPr="00E771F5">
        <w:rPr>
          <w:sz w:val="18"/>
        </w:rPr>
        <w:t>Afet</w:t>
      </w:r>
      <w:r w:rsidRPr="00E771F5" w:rsidR="00FB6687">
        <w:rPr>
          <w:sz w:val="18"/>
        </w:rPr>
        <w:t xml:space="preserve"> </w:t>
      </w:r>
      <w:r w:rsidRPr="00E771F5">
        <w:rPr>
          <w:sz w:val="18"/>
        </w:rPr>
        <w:t>ve</w:t>
      </w:r>
      <w:r w:rsidRPr="00E771F5" w:rsidR="00FB6687">
        <w:rPr>
          <w:sz w:val="18"/>
        </w:rPr>
        <w:t xml:space="preserve"> </w:t>
      </w:r>
      <w:r w:rsidRPr="00E771F5">
        <w:rPr>
          <w:sz w:val="18"/>
        </w:rPr>
        <w:t>Acil</w:t>
      </w:r>
      <w:r w:rsidRPr="00E771F5" w:rsidR="00FB6687">
        <w:rPr>
          <w:sz w:val="18"/>
        </w:rPr>
        <w:t xml:space="preserve"> </w:t>
      </w:r>
      <w:r w:rsidRPr="00E771F5">
        <w:rPr>
          <w:sz w:val="18"/>
        </w:rPr>
        <w:t>Durum</w:t>
      </w:r>
      <w:r w:rsidRPr="00E771F5" w:rsidR="00FB6687">
        <w:rPr>
          <w:sz w:val="18"/>
        </w:rPr>
        <w:t xml:space="preserve"> </w:t>
      </w:r>
      <w:r w:rsidRPr="00E771F5">
        <w:rPr>
          <w:sz w:val="18"/>
        </w:rPr>
        <w:t>Yönetimi</w:t>
      </w:r>
      <w:r w:rsidRPr="00E771F5" w:rsidR="00FB6687">
        <w:rPr>
          <w:sz w:val="18"/>
        </w:rPr>
        <w:t xml:space="preserve"> </w:t>
      </w:r>
      <w:r w:rsidRPr="00E771F5">
        <w:rPr>
          <w:sz w:val="18"/>
        </w:rPr>
        <w:t>Başkanlığından</w:t>
      </w:r>
      <w:r w:rsidRPr="00E771F5" w:rsidR="00FB6687">
        <w:rPr>
          <w:sz w:val="18"/>
        </w:rPr>
        <w:t xml:space="preserve"> </w:t>
      </w:r>
      <w:r w:rsidRPr="00E771F5">
        <w:rPr>
          <w:sz w:val="18"/>
        </w:rPr>
        <w:t>sorumlu</w:t>
      </w:r>
      <w:r w:rsidRPr="00E771F5" w:rsidR="00FB6687">
        <w:rPr>
          <w:sz w:val="18"/>
        </w:rPr>
        <w:t xml:space="preserve"> </w:t>
      </w:r>
      <w:r w:rsidRPr="00E771F5">
        <w:rPr>
          <w:sz w:val="18"/>
        </w:rPr>
        <w:t>Başbakan</w:t>
      </w:r>
      <w:r w:rsidRPr="00E771F5" w:rsidR="00FB6687">
        <w:rPr>
          <w:sz w:val="18"/>
        </w:rPr>
        <w:t xml:space="preserve"> </w:t>
      </w:r>
      <w:r w:rsidRPr="00E771F5">
        <w:rPr>
          <w:sz w:val="18"/>
        </w:rPr>
        <w:t>Yardımcısı,</w:t>
      </w:r>
      <w:r w:rsidRPr="00E771F5" w:rsidR="00FB6687">
        <w:rPr>
          <w:sz w:val="18"/>
        </w:rPr>
        <w:t xml:space="preserve"> </w:t>
      </w:r>
      <w:r w:rsidRPr="00E771F5">
        <w:rPr>
          <w:sz w:val="18"/>
        </w:rPr>
        <w:t>Millî</w:t>
      </w:r>
      <w:r w:rsidRPr="00E771F5" w:rsidR="00FB6687">
        <w:rPr>
          <w:sz w:val="18"/>
        </w:rPr>
        <w:t xml:space="preserve"> </w:t>
      </w:r>
      <w:r w:rsidRPr="00E771F5">
        <w:rPr>
          <w:sz w:val="18"/>
        </w:rPr>
        <w:t>Savunma</w:t>
      </w:r>
      <w:r w:rsidRPr="00E771F5" w:rsidR="00FB6687">
        <w:rPr>
          <w:sz w:val="18"/>
        </w:rPr>
        <w:t xml:space="preserve"> </w:t>
      </w:r>
      <w:r w:rsidRPr="00E771F5">
        <w:rPr>
          <w:sz w:val="18"/>
        </w:rPr>
        <w:t>Bakanı,</w:t>
      </w:r>
      <w:r w:rsidRPr="00E771F5" w:rsidR="00FB6687">
        <w:rPr>
          <w:sz w:val="18"/>
        </w:rPr>
        <w:t xml:space="preserve"> </w:t>
      </w:r>
      <w:r w:rsidRPr="00E771F5">
        <w:rPr>
          <w:sz w:val="18"/>
        </w:rPr>
        <w:t>İçişleri</w:t>
      </w:r>
      <w:r w:rsidRPr="00E771F5" w:rsidR="00FB6687">
        <w:rPr>
          <w:sz w:val="18"/>
        </w:rPr>
        <w:t xml:space="preserve"> </w:t>
      </w:r>
      <w:r w:rsidRPr="00E771F5">
        <w:rPr>
          <w:sz w:val="18"/>
        </w:rPr>
        <w:t>Bakanı,</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Orman</w:t>
      </w:r>
      <w:r w:rsidRPr="00E771F5" w:rsidR="00FB6687">
        <w:rPr>
          <w:sz w:val="18"/>
        </w:rPr>
        <w:t xml:space="preserve"> </w:t>
      </w:r>
      <w:r w:rsidRPr="00E771F5">
        <w:rPr>
          <w:sz w:val="18"/>
        </w:rPr>
        <w:t>ve</w:t>
      </w:r>
      <w:r w:rsidRPr="00E771F5" w:rsidR="00FB6687">
        <w:rPr>
          <w:sz w:val="18"/>
        </w:rPr>
        <w:t xml:space="preserve"> </w:t>
      </w:r>
      <w:r w:rsidRPr="00E771F5">
        <w:rPr>
          <w:sz w:val="18"/>
        </w:rPr>
        <w:t>Su</w:t>
      </w:r>
      <w:r w:rsidRPr="00E771F5" w:rsidR="00FB6687">
        <w:rPr>
          <w:sz w:val="18"/>
        </w:rPr>
        <w:t xml:space="preserve"> </w:t>
      </w:r>
      <w:r w:rsidRPr="00E771F5">
        <w:rPr>
          <w:sz w:val="18"/>
        </w:rPr>
        <w:t>İşleri</w:t>
      </w:r>
      <w:r w:rsidRPr="00E771F5" w:rsidR="00FB6687">
        <w:rPr>
          <w:sz w:val="18"/>
        </w:rPr>
        <w:t xml:space="preserve"> </w:t>
      </w:r>
      <w:r w:rsidRPr="00E771F5">
        <w:rPr>
          <w:sz w:val="18"/>
        </w:rPr>
        <w:t>Bakanı,</w:t>
      </w:r>
      <w:r w:rsidRPr="00E771F5" w:rsidR="00FB6687">
        <w:rPr>
          <w:sz w:val="18"/>
        </w:rPr>
        <w:t xml:space="preserve"> </w:t>
      </w:r>
      <w:r w:rsidRPr="00E771F5">
        <w:rPr>
          <w:sz w:val="18"/>
        </w:rPr>
        <w:t>Enerji</w:t>
      </w:r>
      <w:r w:rsidRPr="00E771F5" w:rsidR="00FB6687">
        <w:rPr>
          <w:sz w:val="18"/>
        </w:rPr>
        <w:t xml:space="preserve"> </w:t>
      </w:r>
      <w:r w:rsidRPr="00E771F5">
        <w:rPr>
          <w:sz w:val="18"/>
        </w:rPr>
        <w:t>ve</w:t>
      </w:r>
      <w:r w:rsidRPr="00E771F5" w:rsidR="00FB6687">
        <w:rPr>
          <w:sz w:val="18"/>
        </w:rPr>
        <w:t xml:space="preserve"> </w:t>
      </w:r>
      <w:r w:rsidRPr="00E771F5">
        <w:rPr>
          <w:sz w:val="18"/>
        </w:rPr>
        <w:t>Tabii</w:t>
      </w:r>
      <w:r w:rsidRPr="00E771F5" w:rsidR="00FB6687">
        <w:rPr>
          <w:sz w:val="18"/>
        </w:rPr>
        <w:t xml:space="preserve"> </w:t>
      </w:r>
      <w:r w:rsidRPr="00E771F5">
        <w:rPr>
          <w:sz w:val="18"/>
        </w:rPr>
        <w:t>Kaynaklar</w:t>
      </w:r>
      <w:r w:rsidRPr="00E771F5" w:rsidR="00FB6687">
        <w:rPr>
          <w:sz w:val="18"/>
        </w:rPr>
        <w:t xml:space="preserve"> </w:t>
      </w:r>
      <w:r w:rsidRPr="00E771F5">
        <w:rPr>
          <w:sz w:val="18"/>
        </w:rPr>
        <w:t>Bakanı,</w:t>
      </w:r>
      <w:r w:rsidRPr="00E771F5" w:rsidR="00FB6687">
        <w:rPr>
          <w:sz w:val="18"/>
        </w:rPr>
        <w:t xml:space="preserve"> </w:t>
      </w:r>
      <w:r w:rsidRPr="00E771F5">
        <w:rPr>
          <w:sz w:val="18"/>
        </w:rPr>
        <w:t>Bilim,</w:t>
      </w:r>
      <w:r w:rsidRPr="00E771F5" w:rsidR="00FB6687">
        <w:rPr>
          <w:sz w:val="18"/>
        </w:rPr>
        <w:t xml:space="preserve"> </w:t>
      </w:r>
      <w:r w:rsidRPr="00E771F5">
        <w:rPr>
          <w:sz w:val="18"/>
        </w:rPr>
        <w:t>Sanayi</w:t>
      </w:r>
      <w:r w:rsidRPr="00E771F5" w:rsidR="00FB6687">
        <w:rPr>
          <w:sz w:val="18"/>
        </w:rPr>
        <w:t xml:space="preserve"> </w:t>
      </w:r>
      <w:r w:rsidRPr="00E771F5">
        <w:rPr>
          <w:sz w:val="18"/>
        </w:rPr>
        <w:t>ve</w:t>
      </w:r>
      <w:r w:rsidRPr="00E771F5" w:rsidR="00FB6687">
        <w:rPr>
          <w:sz w:val="18"/>
        </w:rPr>
        <w:t xml:space="preserve"> </w:t>
      </w:r>
      <w:r w:rsidRPr="00E771F5">
        <w:rPr>
          <w:sz w:val="18"/>
        </w:rPr>
        <w:t>Teknoloji</w:t>
      </w:r>
      <w:r w:rsidRPr="00E771F5" w:rsidR="00FB6687">
        <w:rPr>
          <w:sz w:val="18"/>
        </w:rPr>
        <w:t xml:space="preserve"> </w:t>
      </w:r>
      <w:r w:rsidRPr="00E771F5">
        <w:rPr>
          <w:sz w:val="18"/>
        </w:rPr>
        <w:t>Bakanı</w:t>
      </w:r>
      <w:r w:rsidRPr="00E771F5" w:rsidR="00FB6687">
        <w:rPr>
          <w:sz w:val="18"/>
        </w:rPr>
        <w:t xml:space="preserve"> </w:t>
      </w:r>
      <w:r w:rsidRPr="00E771F5">
        <w:rPr>
          <w:sz w:val="18"/>
        </w:rPr>
        <w:t>veya</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Bakanı</w:t>
      </w:r>
      <w:r w:rsidRPr="00E771F5" w:rsidR="00FB6687">
        <w:rPr>
          <w:sz w:val="18"/>
        </w:rPr>
        <w:t xml:space="preserve"> </w:t>
      </w:r>
      <w:r w:rsidRPr="00E771F5">
        <w:rPr>
          <w:sz w:val="18"/>
        </w:rPr>
        <w:t>yetkilidir.</w:t>
      </w:r>
    </w:p>
    <w:p w:rsidRPr="00E771F5" w:rsidR="00D620DA" w:rsidP="00E771F5" w:rsidRDefault="00D620DA">
      <w:pPr>
        <w:pStyle w:val="GENELKURUL"/>
        <w:spacing w:line="240" w:lineRule="auto"/>
        <w:rPr>
          <w:rFonts w:ascii="Times New Roman" w:hAnsi="Times New Roman" w:cs="Times New Roman"/>
          <w:spacing w:val="0"/>
          <w:sz w:val="18"/>
        </w:rPr>
      </w:pPr>
      <w:r w:rsidRPr="00E771F5">
        <w:rPr>
          <w:rFonts w:ascii="Times New Roman" w:hAnsi="Times New Roman" w:cs="Times New Roman"/>
          <w:spacing w:val="0"/>
          <w:sz w:val="18"/>
        </w:rPr>
        <w:t>(3)</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Savunma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Sanayii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Destekleme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Fonundan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Hazineye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yatırılacak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tutarları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yandan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genel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gelir,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diğer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yandan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Millî</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Savunma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Bakanlığı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bütçesinin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tertiplerine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ödenek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kaydetmeye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ve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geçen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yıllar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ödenek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bakiyelerini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devretmeye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Maliye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Bakanı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yetkilidir.</w:t>
      </w:r>
    </w:p>
    <w:p w:rsidRPr="00E771F5" w:rsidR="00D620DA" w:rsidP="00E771F5" w:rsidRDefault="00D620DA">
      <w:pPr>
        <w:pStyle w:val="GENELKURUL"/>
        <w:spacing w:line="240" w:lineRule="auto"/>
        <w:rPr>
          <w:rFonts w:ascii="Times New Roman" w:hAnsi="Times New Roman" w:cs="Times New Roman"/>
          <w:spacing w:val="0"/>
          <w:sz w:val="18"/>
        </w:rPr>
      </w:pPr>
      <w:r w:rsidRPr="00E771F5">
        <w:rPr>
          <w:rFonts w:ascii="Times New Roman" w:hAnsi="Times New Roman" w:cs="Times New Roman"/>
          <w:spacing w:val="0"/>
          <w:sz w:val="18"/>
        </w:rPr>
        <w:t>(4)</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yıllar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kanunları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uyarınca,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yürütülmesi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öngörülen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projeler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için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Savunma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Sanayii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Destekleme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Fonuna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aktarılan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tutarlardan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kullanılmayan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kısımlar,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Savunma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Sanayii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Destekleme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Fonundan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genel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idarenin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merkez</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muhasebe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birimi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hesabına;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özel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idarelerde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ise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muhasebe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birimi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hesabına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yatırılır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ve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idarenin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işaretli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cetveline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gelir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kaydedilir.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Gelir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kaydedilen</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tutarlar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karşılığını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bütçesine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ödenek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kaydetmeye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genel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idarelerde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Maliye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Bakanı,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özel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idarelerde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ise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ilgili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özel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bütçeli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yetkilidir.</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Millî</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Savunma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Bakanlığı,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Jandarma</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Genel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Komutanlığı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ve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Sahil</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Güvenlik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Komutanlığı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dışındaki</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idarelerde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ödenek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kaydı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yılı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yatırım</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programı</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ile</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ilişkilendirilerek</w:t>
      </w:r>
      <w:r w:rsidRPr="00E771F5" w:rsidR="00FB6687">
        <w:rPr>
          <w:rFonts w:ascii="Times New Roman" w:hAnsi="Times New Roman" w:cs="Times New Roman"/>
          <w:spacing w:val="0"/>
          <w:sz w:val="18"/>
        </w:rPr>
        <w:t xml:space="preserve"> </w:t>
      </w:r>
      <w:r w:rsidRPr="00E771F5">
        <w:rPr>
          <w:rFonts w:ascii="Times New Roman" w:hAnsi="Times New Roman" w:cs="Times New Roman"/>
          <w:spacing w:val="0"/>
          <w:sz w:val="18"/>
        </w:rPr>
        <w:t>yapılır.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11’inci</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Hatay</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Necmettin</w:t>
      </w:r>
      <w:r w:rsidRPr="00E771F5" w:rsidR="00FB6687">
        <w:rPr>
          <w:sz w:val="18"/>
        </w:rPr>
        <w:t xml:space="preserve"> </w:t>
      </w:r>
      <w:r w:rsidRPr="00E771F5">
        <w:rPr>
          <w:sz w:val="18"/>
        </w:rPr>
        <w:t>Ahrazoğlu’na</w:t>
      </w:r>
      <w:r w:rsidRPr="00E771F5" w:rsidR="00FB6687">
        <w:rPr>
          <w:sz w:val="18"/>
        </w:rPr>
        <w:t xml:space="preserve"> </w:t>
      </w:r>
      <w:r w:rsidRPr="00E771F5">
        <w:rPr>
          <w:sz w:val="18"/>
        </w:rPr>
        <w:t>aittir.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Ahrazoğlu.</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MEHMET</w:t>
      </w:r>
      <w:r w:rsidRPr="00E771F5" w:rsidR="00FB6687">
        <w:rPr>
          <w:sz w:val="18"/>
        </w:rPr>
        <w:t xml:space="preserve"> </w:t>
      </w:r>
      <w:r w:rsidRPr="00E771F5">
        <w:rPr>
          <w:sz w:val="18"/>
        </w:rPr>
        <w:t>NECMETTİN</w:t>
      </w:r>
      <w:r w:rsidRPr="00E771F5" w:rsidR="00FB6687">
        <w:rPr>
          <w:sz w:val="18"/>
        </w:rPr>
        <w:t xml:space="preserve"> </w:t>
      </w:r>
      <w:r w:rsidRPr="00E771F5">
        <w:rPr>
          <w:sz w:val="18"/>
        </w:rPr>
        <w:t>AHRAZOĞLU</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11’inci</w:t>
      </w:r>
      <w:r w:rsidRPr="00E771F5" w:rsidR="00FB6687">
        <w:rPr>
          <w:sz w:val="18"/>
        </w:rPr>
        <w:t xml:space="preserve"> </w:t>
      </w:r>
      <w:r w:rsidRPr="00E771F5">
        <w:rPr>
          <w:sz w:val="18"/>
        </w:rPr>
        <w:t>maddesi</w:t>
      </w:r>
      <w:r w:rsidRPr="00E771F5" w:rsidR="00FB6687">
        <w:rPr>
          <w:sz w:val="18"/>
        </w:rPr>
        <w:t xml:space="preserve"> </w:t>
      </w:r>
      <w:r w:rsidRPr="00E771F5">
        <w:rPr>
          <w:sz w:val="18"/>
        </w:rPr>
        <w:t>hakkında</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dünkü</w:t>
      </w:r>
      <w:r w:rsidRPr="00E771F5" w:rsidR="00FB6687">
        <w:rPr>
          <w:sz w:val="18"/>
        </w:rPr>
        <w:t xml:space="preserve"> </w:t>
      </w:r>
      <w:r w:rsidRPr="00E771F5">
        <w:rPr>
          <w:sz w:val="18"/>
        </w:rPr>
        <w:t>görüşmelerde</w:t>
      </w:r>
      <w:r w:rsidRPr="00E771F5" w:rsidR="00FB6687">
        <w:rPr>
          <w:sz w:val="18"/>
        </w:rPr>
        <w:t xml:space="preserve"> </w:t>
      </w:r>
      <w:r w:rsidRPr="00E771F5">
        <w:rPr>
          <w:sz w:val="18"/>
        </w:rPr>
        <w:t>de</w:t>
      </w:r>
      <w:r w:rsidRPr="00E771F5" w:rsidR="00FB6687">
        <w:rPr>
          <w:sz w:val="18"/>
        </w:rPr>
        <w:t xml:space="preserve"> </w:t>
      </w:r>
      <w:r w:rsidRPr="00E771F5">
        <w:rPr>
          <w:sz w:val="18"/>
        </w:rPr>
        <w:t>gündeme</w:t>
      </w:r>
      <w:r w:rsidRPr="00E771F5" w:rsidR="00FB6687">
        <w:rPr>
          <w:sz w:val="18"/>
        </w:rPr>
        <w:t xml:space="preserve"> </w:t>
      </w:r>
      <w:r w:rsidRPr="00E771F5">
        <w:rPr>
          <w:sz w:val="18"/>
        </w:rPr>
        <w:t>getirdiğim</w:t>
      </w:r>
      <w:r w:rsidRPr="00E771F5" w:rsidR="00FB6687">
        <w:rPr>
          <w:sz w:val="18"/>
        </w:rPr>
        <w:t xml:space="preserve"> </w:t>
      </w:r>
      <w:r w:rsidRPr="00E771F5">
        <w:rPr>
          <w:sz w:val="18"/>
        </w:rPr>
        <w:t>Halep'teki</w:t>
      </w:r>
      <w:r w:rsidRPr="00E771F5" w:rsidR="00FB6687">
        <w:rPr>
          <w:sz w:val="18"/>
        </w:rPr>
        <w:t xml:space="preserve"> </w:t>
      </w:r>
      <w:r w:rsidRPr="00E771F5">
        <w:rPr>
          <w:sz w:val="18"/>
        </w:rPr>
        <w:t>dram</w:t>
      </w:r>
      <w:r w:rsidRPr="00E771F5" w:rsidR="00FB6687">
        <w:rPr>
          <w:sz w:val="18"/>
        </w:rPr>
        <w:t xml:space="preserve"> </w:t>
      </w:r>
      <w:r w:rsidRPr="00E771F5">
        <w:rPr>
          <w:sz w:val="18"/>
        </w:rPr>
        <w:t>ve</w:t>
      </w:r>
      <w:r w:rsidRPr="00E771F5" w:rsidR="00FB6687">
        <w:rPr>
          <w:sz w:val="18"/>
        </w:rPr>
        <w:t xml:space="preserve"> </w:t>
      </w:r>
      <w:r w:rsidRPr="00E771F5">
        <w:rPr>
          <w:sz w:val="18"/>
        </w:rPr>
        <w:t>saldırılardan</w:t>
      </w:r>
      <w:r w:rsidRPr="00E771F5" w:rsidR="00FB6687">
        <w:rPr>
          <w:sz w:val="18"/>
        </w:rPr>
        <w:t xml:space="preserve"> </w:t>
      </w:r>
      <w:r w:rsidRPr="00E771F5">
        <w:rPr>
          <w:sz w:val="18"/>
        </w:rPr>
        <w:t>biraz</w:t>
      </w:r>
      <w:r w:rsidRPr="00E771F5" w:rsidR="00FB6687">
        <w:rPr>
          <w:sz w:val="18"/>
        </w:rPr>
        <w:t xml:space="preserve"> </w:t>
      </w:r>
      <w:r w:rsidRPr="00E771F5">
        <w:rPr>
          <w:sz w:val="18"/>
        </w:rPr>
        <w:t>bahsetmek</w:t>
      </w:r>
      <w:r w:rsidRPr="00E771F5" w:rsidR="00FB6687">
        <w:rPr>
          <w:sz w:val="18"/>
        </w:rPr>
        <w:t xml:space="preserve"> </w:t>
      </w:r>
      <w:r w:rsidRPr="00E771F5">
        <w:rPr>
          <w:sz w:val="18"/>
        </w:rPr>
        <w:t>istiyorum.</w:t>
      </w:r>
    </w:p>
    <w:p w:rsidRPr="00E771F5" w:rsidR="00D620DA" w:rsidP="00E771F5" w:rsidRDefault="00D620DA">
      <w:pPr>
        <w:pStyle w:val="GENELKURUL"/>
        <w:spacing w:line="240" w:lineRule="auto"/>
        <w:rPr>
          <w:sz w:val="18"/>
        </w:rPr>
      </w:pPr>
      <w:r w:rsidRPr="00E771F5">
        <w:rPr>
          <w:sz w:val="18"/>
        </w:rPr>
        <w:t>Suriye</w:t>
      </w:r>
      <w:r w:rsidRPr="00E771F5" w:rsidR="00FB6687">
        <w:rPr>
          <w:sz w:val="18"/>
        </w:rPr>
        <w:t xml:space="preserve"> </w:t>
      </w:r>
      <w:r w:rsidRPr="00E771F5">
        <w:rPr>
          <w:sz w:val="18"/>
        </w:rPr>
        <w:t>Türkmenleri,</w:t>
      </w:r>
      <w:r w:rsidRPr="00E771F5" w:rsidR="00FB6687">
        <w:rPr>
          <w:sz w:val="18"/>
        </w:rPr>
        <w:t xml:space="preserve"> </w:t>
      </w:r>
      <w:r w:rsidRPr="00E771F5">
        <w:rPr>
          <w:sz w:val="18"/>
        </w:rPr>
        <w:t>yirmi</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Fransız</w:t>
      </w:r>
      <w:r w:rsidRPr="00E771F5" w:rsidR="00FB6687">
        <w:rPr>
          <w:sz w:val="18"/>
        </w:rPr>
        <w:t xml:space="preserve"> </w:t>
      </w:r>
      <w:r w:rsidRPr="00E771F5">
        <w:rPr>
          <w:sz w:val="18"/>
        </w:rPr>
        <w:t>mandasına,</w:t>
      </w:r>
      <w:r w:rsidRPr="00E771F5" w:rsidR="00FB6687">
        <w:rPr>
          <w:sz w:val="18"/>
        </w:rPr>
        <w:t xml:space="preserve"> </w:t>
      </w:r>
      <w:r w:rsidRPr="00E771F5">
        <w:rPr>
          <w:sz w:val="18"/>
        </w:rPr>
        <w:t>elli</w:t>
      </w:r>
      <w:r w:rsidRPr="00E771F5" w:rsidR="00FB6687">
        <w:rPr>
          <w:sz w:val="18"/>
        </w:rPr>
        <w:t xml:space="preserve"> </w:t>
      </w:r>
      <w:r w:rsidRPr="00E771F5">
        <w:rPr>
          <w:sz w:val="18"/>
        </w:rPr>
        <w:t>üç</w:t>
      </w:r>
      <w:r w:rsidRPr="00E771F5" w:rsidR="00FB6687">
        <w:rPr>
          <w:sz w:val="18"/>
        </w:rPr>
        <w:t xml:space="preserve"> </w:t>
      </w:r>
      <w:r w:rsidRPr="00E771F5">
        <w:rPr>
          <w:sz w:val="18"/>
        </w:rPr>
        <w:t>yıl</w:t>
      </w:r>
      <w:r w:rsidRPr="00E771F5" w:rsidR="00FB6687">
        <w:rPr>
          <w:sz w:val="18"/>
        </w:rPr>
        <w:t xml:space="preserve"> </w:t>
      </w:r>
      <w:r w:rsidRPr="00E771F5">
        <w:rPr>
          <w:sz w:val="18"/>
        </w:rPr>
        <w:t>Baas</w:t>
      </w:r>
      <w:r w:rsidRPr="00E771F5" w:rsidR="00FB6687">
        <w:rPr>
          <w:sz w:val="18"/>
        </w:rPr>
        <w:t xml:space="preserve"> </w:t>
      </w:r>
      <w:r w:rsidRPr="00E771F5">
        <w:rPr>
          <w:sz w:val="18"/>
        </w:rPr>
        <w:t>diktatörlüğünün</w:t>
      </w:r>
      <w:r w:rsidRPr="00E771F5" w:rsidR="00FB6687">
        <w:rPr>
          <w:sz w:val="18"/>
        </w:rPr>
        <w:t xml:space="preserve"> </w:t>
      </w:r>
      <w:r w:rsidRPr="00E771F5">
        <w:rPr>
          <w:sz w:val="18"/>
        </w:rPr>
        <w:t>baskılarına</w:t>
      </w:r>
      <w:r w:rsidRPr="00E771F5" w:rsidR="00FB6687">
        <w:rPr>
          <w:sz w:val="18"/>
        </w:rPr>
        <w:t xml:space="preserve"> </w:t>
      </w:r>
      <w:r w:rsidRPr="00E771F5">
        <w:rPr>
          <w:sz w:val="18"/>
        </w:rPr>
        <w:t>rağmen</w:t>
      </w:r>
      <w:r w:rsidRPr="00E771F5" w:rsidR="00FB6687">
        <w:rPr>
          <w:sz w:val="18"/>
        </w:rPr>
        <w:t xml:space="preserve"> </w:t>
      </w:r>
      <w:r w:rsidRPr="00E771F5">
        <w:rPr>
          <w:sz w:val="18"/>
        </w:rPr>
        <w:t>millî</w:t>
      </w:r>
      <w:r w:rsidRPr="00E771F5" w:rsidR="00FB6687">
        <w:rPr>
          <w:sz w:val="18"/>
        </w:rPr>
        <w:t xml:space="preserve"> </w:t>
      </w:r>
      <w:r w:rsidRPr="00E771F5">
        <w:rPr>
          <w:sz w:val="18"/>
        </w:rPr>
        <w:t>hassasiyetlerini</w:t>
      </w:r>
      <w:r w:rsidRPr="00E771F5" w:rsidR="00FB6687">
        <w:rPr>
          <w:sz w:val="18"/>
        </w:rPr>
        <w:t xml:space="preserve"> </w:t>
      </w:r>
      <w:r w:rsidRPr="00E771F5">
        <w:rPr>
          <w:sz w:val="18"/>
        </w:rPr>
        <w:t>korumuşlar,</w:t>
      </w:r>
      <w:r w:rsidRPr="00E771F5" w:rsidR="00FB6687">
        <w:rPr>
          <w:sz w:val="18"/>
        </w:rPr>
        <w:t xml:space="preserve"> </w:t>
      </w:r>
      <w:r w:rsidRPr="00E771F5">
        <w:rPr>
          <w:sz w:val="18"/>
        </w:rPr>
        <w:t>dil</w:t>
      </w:r>
      <w:r w:rsidRPr="00E771F5" w:rsidR="00FB6687">
        <w:rPr>
          <w:sz w:val="18"/>
        </w:rPr>
        <w:t xml:space="preserve"> </w:t>
      </w:r>
      <w:r w:rsidRPr="00E771F5">
        <w:rPr>
          <w:sz w:val="18"/>
        </w:rPr>
        <w:t>ve</w:t>
      </w:r>
      <w:r w:rsidRPr="00E771F5" w:rsidR="00FB6687">
        <w:rPr>
          <w:sz w:val="18"/>
        </w:rPr>
        <w:t xml:space="preserve"> </w:t>
      </w:r>
      <w:r w:rsidRPr="00E771F5">
        <w:rPr>
          <w:sz w:val="18"/>
        </w:rPr>
        <w:t>kültürlerinde</w:t>
      </w:r>
      <w:r w:rsidRPr="00E771F5" w:rsidR="00FB6687">
        <w:rPr>
          <w:sz w:val="18"/>
        </w:rPr>
        <w:t xml:space="preserve"> </w:t>
      </w:r>
      <w:r w:rsidRPr="00E771F5">
        <w:rPr>
          <w:sz w:val="18"/>
        </w:rPr>
        <w:t>baskılar,</w:t>
      </w:r>
      <w:r w:rsidRPr="00E771F5" w:rsidR="00FB6687">
        <w:rPr>
          <w:sz w:val="18"/>
        </w:rPr>
        <w:t xml:space="preserve"> </w:t>
      </w:r>
      <w:r w:rsidRPr="00E771F5">
        <w:rPr>
          <w:sz w:val="18"/>
        </w:rPr>
        <w:t>devlet</w:t>
      </w:r>
      <w:r w:rsidRPr="00E771F5" w:rsidR="00FB6687">
        <w:rPr>
          <w:sz w:val="18"/>
        </w:rPr>
        <w:t xml:space="preserve"> </w:t>
      </w:r>
      <w:r w:rsidRPr="00E771F5">
        <w:rPr>
          <w:sz w:val="18"/>
        </w:rPr>
        <w:t>yönetiminde</w:t>
      </w:r>
      <w:r w:rsidRPr="00E771F5" w:rsidR="00FB6687">
        <w:rPr>
          <w:sz w:val="18"/>
        </w:rPr>
        <w:t xml:space="preserve"> </w:t>
      </w:r>
      <w:r w:rsidRPr="00E771F5">
        <w:rPr>
          <w:sz w:val="18"/>
        </w:rPr>
        <w:t>yok</w:t>
      </w:r>
      <w:r w:rsidRPr="00E771F5" w:rsidR="00FB6687">
        <w:rPr>
          <w:sz w:val="18"/>
        </w:rPr>
        <w:t xml:space="preserve"> </w:t>
      </w:r>
      <w:r w:rsidRPr="00E771F5">
        <w:rPr>
          <w:sz w:val="18"/>
        </w:rPr>
        <w:t>sayılmak</w:t>
      </w:r>
      <w:r w:rsidRPr="00E771F5" w:rsidR="00FB6687">
        <w:rPr>
          <w:sz w:val="18"/>
        </w:rPr>
        <w:t xml:space="preserve"> </w:t>
      </w:r>
      <w:r w:rsidRPr="00E771F5">
        <w:rPr>
          <w:sz w:val="18"/>
        </w:rPr>
        <w:t>gibi</w:t>
      </w:r>
      <w:r w:rsidRPr="00E771F5" w:rsidR="00FB6687">
        <w:rPr>
          <w:sz w:val="18"/>
        </w:rPr>
        <w:t xml:space="preserve"> </w:t>
      </w:r>
      <w:r w:rsidRPr="00E771F5">
        <w:rPr>
          <w:sz w:val="18"/>
        </w:rPr>
        <w:t>nice</w:t>
      </w:r>
      <w:r w:rsidRPr="00E771F5" w:rsidR="00FB6687">
        <w:rPr>
          <w:sz w:val="18"/>
        </w:rPr>
        <w:t xml:space="preserve"> </w:t>
      </w:r>
      <w:r w:rsidRPr="00E771F5">
        <w:rPr>
          <w:sz w:val="18"/>
        </w:rPr>
        <w:t>acılar</w:t>
      </w:r>
      <w:r w:rsidRPr="00E771F5" w:rsidR="00FB6687">
        <w:rPr>
          <w:sz w:val="18"/>
        </w:rPr>
        <w:t xml:space="preserve"> </w:t>
      </w:r>
      <w:r w:rsidRPr="00E771F5">
        <w:rPr>
          <w:sz w:val="18"/>
        </w:rPr>
        <w:t>yaşamışlar</w:t>
      </w:r>
      <w:r w:rsidRPr="00E771F5" w:rsidR="00FB6687">
        <w:rPr>
          <w:sz w:val="18"/>
        </w:rPr>
        <w:t xml:space="preserve"> </w:t>
      </w:r>
      <w:r w:rsidRPr="00E771F5">
        <w:rPr>
          <w:sz w:val="18"/>
        </w:rPr>
        <w:t>ve</w:t>
      </w:r>
      <w:r w:rsidRPr="00E771F5" w:rsidR="00FB6687">
        <w:rPr>
          <w:sz w:val="18"/>
        </w:rPr>
        <w:t xml:space="preserve"> </w:t>
      </w:r>
      <w:r w:rsidRPr="00E771F5">
        <w:rPr>
          <w:sz w:val="18"/>
        </w:rPr>
        <w:t>millî</w:t>
      </w:r>
      <w:r w:rsidRPr="00E771F5" w:rsidR="00DF380E">
        <w:rPr>
          <w:sz w:val="18"/>
        </w:rPr>
        <w:t xml:space="preserve"> </w:t>
      </w:r>
      <w:r w:rsidRPr="00E771F5">
        <w:rPr>
          <w:sz w:val="18"/>
        </w:rPr>
        <w:t>değerler</w:t>
      </w:r>
      <w:r w:rsidRPr="00E771F5" w:rsidR="00FB6687">
        <w:rPr>
          <w:sz w:val="18"/>
        </w:rPr>
        <w:t xml:space="preserve"> </w:t>
      </w:r>
      <w:r w:rsidRPr="00E771F5">
        <w:rPr>
          <w:sz w:val="18"/>
        </w:rPr>
        <w:t>için</w:t>
      </w:r>
      <w:r w:rsidRPr="00E771F5" w:rsidR="00FB6687">
        <w:rPr>
          <w:sz w:val="18"/>
        </w:rPr>
        <w:t xml:space="preserve"> </w:t>
      </w:r>
      <w:r w:rsidRPr="00E771F5">
        <w:rPr>
          <w:sz w:val="18"/>
        </w:rPr>
        <w:t>ağır</w:t>
      </w:r>
      <w:r w:rsidRPr="00E771F5" w:rsidR="00FB6687">
        <w:rPr>
          <w:sz w:val="18"/>
        </w:rPr>
        <w:t xml:space="preserve"> </w:t>
      </w:r>
      <w:r w:rsidRPr="00E771F5">
        <w:rPr>
          <w:sz w:val="18"/>
        </w:rPr>
        <w:t>bedeller</w:t>
      </w:r>
      <w:r w:rsidRPr="00E771F5" w:rsidR="00FB6687">
        <w:rPr>
          <w:sz w:val="18"/>
        </w:rPr>
        <w:t xml:space="preserve"> </w:t>
      </w:r>
      <w:r w:rsidRPr="00E771F5">
        <w:rPr>
          <w:sz w:val="18"/>
        </w:rPr>
        <w:t>ödemişlerdir.</w:t>
      </w:r>
      <w:r w:rsidRPr="00E771F5" w:rsidR="00FB6687">
        <w:rPr>
          <w:sz w:val="18"/>
        </w:rPr>
        <w:t xml:space="preserve"> </w:t>
      </w:r>
      <w:r w:rsidRPr="00E771F5">
        <w:rPr>
          <w:sz w:val="18"/>
        </w:rPr>
        <w:t>Türkmenler,</w:t>
      </w:r>
      <w:r w:rsidRPr="00E771F5" w:rsidR="00FB6687">
        <w:rPr>
          <w:sz w:val="18"/>
        </w:rPr>
        <w:t xml:space="preserve"> </w:t>
      </w:r>
      <w:r w:rsidRPr="00E771F5">
        <w:rPr>
          <w:sz w:val="18"/>
        </w:rPr>
        <w:t>muhalif</w:t>
      </w:r>
      <w:r w:rsidRPr="00E771F5" w:rsidR="00FB6687">
        <w:rPr>
          <w:sz w:val="18"/>
        </w:rPr>
        <w:t xml:space="preserve"> </w:t>
      </w:r>
      <w:r w:rsidRPr="00E771F5">
        <w:rPr>
          <w:sz w:val="18"/>
        </w:rPr>
        <w:t>olarak</w:t>
      </w:r>
      <w:r w:rsidRPr="00E771F5" w:rsidR="00FB6687">
        <w:rPr>
          <w:sz w:val="18"/>
        </w:rPr>
        <w:t xml:space="preserve"> </w:t>
      </w:r>
      <w:r w:rsidRPr="00E771F5">
        <w:rPr>
          <w:sz w:val="18"/>
        </w:rPr>
        <w:t>Suriye</w:t>
      </w:r>
      <w:r w:rsidRPr="00E771F5" w:rsidR="00FB6687">
        <w:rPr>
          <w:sz w:val="18"/>
        </w:rPr>
        <w:t xml:space="preserve"> </w:t>
      </w:r>
      <w:r w:rsidRPr="00E771F5">
        <w:rPr>
          <w:sz w:val="18"/>
        </w:rPr>
        <w:t>rejimi</w:t>
      </w:r>
      <w:r w:rsidRPr="00E771F5" w:rsidR="00FB6687">
        <w:rPr>
          <w:sz w:val="18"/>
        </w:rPr>
        <w:t xml:space="preserve"> </w:t>
      </w:r>
      <w:r w:rsidRPr="00E771F5">
        <w:rPr>
          <w:sz w:val="18"/>
        </w:rPr>
        <w:t>karşısında</w:t>
      </w:r>
      <w:r w:rsidRPr="00E771F5" w:rsidR="00FB6687">
        <w:rPr>
          <w:sz w:val="18"/>
        </w:rPr>
        <w:t xml:space="preserve"> </w:t>
      </w:r>
      <w:r w:rsidRPr="00E771F5">
        <w:rPr>
          <w:sz w:val="18"/>
        </w:rPr>
        <w:t>saflarını</w:t>
      </w:r>
      <w:r w:rsidRPr="00E771F5" w:rsidR="00FB6687">
        <w:rPr>
          <w:sz w:val="18"/>
        </w:rPr>
        <w:t xml:space="preserve"> </w:t>
      </w:r>
      <w:r w:rsidRPr="00E771F5">
        <w:rPr>
          <w:sz w:val="18"/>
        </w:rPr>
        <w:t>en</w:t>
      </w:r>
      <w:r w:rsidRPr="00E771F5" w:rsidR="00FB6687">
        <w:rPr>
          <w:sz w:val="18"/>
        </w:rPr>
        <w:t xml:space="preserve"> </w:t>
      </w:r>
      <w:r w:rsidRPr="00E771F5">
        <w:rPr>
          <w:sz w:val="18"/>
        </w:rPr>
        <w:t>başından</w:t>
      </w:r>
      <w:r w:rsidRPr="00E771F5" w:rsidR="00FB6687">
        <w:rPr>
          <w:sz w:val="18"/>
        </w:rPr>
        <w:t xml:space="preserve"> </w:t>
      </w:r>
      <w:r w:rsidRPr="00E771F5">
        <w:rPr>
          <w:sz w:val="18"/>
        </w:rPr>
        <w:t>belirlemiştir.</w:t>
      </w:r>
      <w:r w:rsidRPr="00E771F5" w:rsidR="00FB6687">
        <w:rPr>
          <w:sz w:val="18"/>
        </w:rPr>
        <w:t xml:space="preserve"> </w:t>
      </w:r>
      <w:r w:rsidRPr="00E771F5">
        <w:rPr>
          <w:sz w:val="18"/>
        </w:rPr>
        <w:t>Humus</w:t>
      </w:r>
      <w:r w:rsidRPr="00E771F5" w:rsidR="00FB6687">
        <w:rPr>
          <w:sz w:val="18"/>
        </w:rPr>
        <w:t xml:space="preserve"> </w:t>
      </w:r>
      <w:r w:rsidRPr="00E771F5">
        <w:rPr>
          <w:sz w:val="18"/>
        </w:rPr>
        <w:t>Türkmenleri</w:t>
      </w:r>
      <w:r w:rsidRPr="00E771F5" w:rsidR="00FB6687">
        <w:rPr>
          <w:sz w:val="18"/>
        </w:rPr>
        <w:t xml:space="preserve"> </w:t>
      </w:r>
      <w:r w:rsidRPr="00E771F5">
        <w:rPr>
          <w:sz w:val="18"/>
        </w:rPr>
        <w:t>savaşın</w:t>
      </w:r>
      <w:r w:rsidRPr="00E771F5" w:rsidR="00FB6687">
        <w:rPr>
          <w:sz w:val="18"/>
        </w:rPr>
        <w:t xml:space="preserve"> </w:t>
      </w:r>
      <w:r w:rsidRPr="00E771F5">
        <w:rPr>
          <w:sz w:val="18"/>
        </w:rPr>
        <w:t>en</w:t>
      </w:r>
      <w:r w:rsidRPr="00E771F5" w:rsidR="00FB6687">
        <w:rPr>
          <w:sz w:val="18"/>
        </w:rPr>
        <w:t xml:space="preserve"> </w:t>
      </w:r>
      <w:r w:rsidRPr="00E771F5">
        <w:rPr>
          <w:sz w:val="18"/>
        </w:rPr>
        <w:t>başında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zulme</w:t>
      </w:r>
      <w:r w:rsidRPr="00E771F5" w:rsidR="00FB6687">
        <w:rPr>
          <w:sz w:val="18"/>
        </w:rPr>
        <w:t xml:space="preserve"> </w:t>
      </w:r>
      <w:r w:rsidRPr="00E771F5">
        <w:rPr>
          <w:sz w:val="18"/>
        </w:rPr>
        <w:t>maruz</w:t>
      </w:r>
      <w:r w:rsidRPr="00E771F5" w:rsidR="00FB6687">
        <w:rPr>
          <w:sz w:val="18"/>
        </w:rPr>
        <w:t xml:space="preserve"> </w:t>
      </w:r>
      <w:r w:rsidRPr="00E771F5">
        <w:rPr>
          <w:sz w:val="18"/>
        </w:rPr>
        <w:t>kalmış;</w:t>
      </w:r>
      <w:r w:rsidRPr="00E771F5" w:rsidR="00FB6687">
        <w:rPr>
          <w:sz w:val="18"/>
        </w:rPr>
        <w:t xml:space="preserve"> </w:t>
      </w:r>
      <w:r w:rsidRPr="00E771F5">
        <w:rPr>
          <w:sz w:val="18"/>
        </w:rPr>
        <w:t>Zara,</w:t>
      </w:r>
      <w:r w:rsidRPr="00E771F5" w:rsidR="00FB6687">
        <w:rPr>
          <w:sz w:val="18"/>
        </w:rPr>
        <w:t xml:space="preserve"> </w:t>
      </w:r>
      <w:r w:rsidRPr="00E771F5">
        <w:rPr>
          <w:sz w:val="18"/>
        </w:rPr>
        <w:t>Babı</w:t>
      </w:r>
      <w:r w:rsidRPr="00E771F5" w:rsidR="00FB6687">
        <w:rPr>
          <w:sz w:val="18"/>
        </w:rPr>
        <w:t xml:space="preserve"> </w:t>
      </w:r>
      <w:r w:rsidRPr="00E771F5">
        <w:rPr>
          <w:sz w:val="18"/>
        </w:rPr>
        <w:t>Amr</w:t>
      </w:r>
      <w:r w:rsidRPr="00E771F5" w:rsidR="00FB6687">
        <w:rPr>
          <w:sz w:val="18"/>
        </w:rPr>
        <w:t xml:space="preserve"> </w:t>
      </w:r>
      <w:r w:rsidRPr="00E771F5">
        <w:rPr>
          <w:sz w:val="18"/>
        </w:rPr>
        <w:t>Türkmenleri</w:t>
      </w:r>
      <w:r w:rsidRPr="00E771F5" w:rsidR="00FB6687">
        <w:rPr>
          <w:sz w:val="18"/>
        </w:rPr>
        <w:t xml:space="preserve"> </w:t>
      </w:r>
      <w:r w:rsidRPr="00E771F5">
        <w:rPr>
          <w:sz w:val="18"/>
        </w:rPr>
        <w:t>rejim</w:t>
      </w:r>
      <w:r w:rsidRPr="00E771F5" w:rsidR="00FB6687">
        <w:rPr>
          <w:sz w:val="18"/>
        </w:rPr>
        <w:t xml:space="preserve"> </w:t>
      </w:r>
      <w:r w:rsidRPr="00E771F5">
        <w:rPr>
          <w:sz w:val="18"/>
        </w:rPr>
        <w:t>tarafından</w:t>
      </w:r>
      <w:r w:rsidRPr="00E771F5" w:rsidR="00FB6687">
        <w:rPr>
          <w:sz w:val="18"/>
        </w:rPr>
        <w:t xml:space="preserve"> </w:t>
      </w:r>
      <w:r w:rsidRPr="00E771F5">
        <w:rPr>
          <w:sz w:val="18"/>
        </w:rPr>
        <w:t>etnik</w:t>
      </w:r>
      <w:r w:rsidRPr="00E771F5" w:rsidR="00FB6687">
        <w:rPr>
          <w:sz w:val="18"/>
        </w:rPr>
        <w:t xml:space="preserve"> </w:t>
      </w:r>
      <w:r w:rsidRPr="00E771F5">
        <w:rPr>
          <w:sz w:val="18"/>
        </w:rPr>
        <w:t>temizliğe</w:t>
      </w:r>
      <w:r w:rsidRPr="00E771F5" w:rsidR="00FB6687">
        <w:rPr>
          <w:sz w:val="18"/>
        </w:rPr>
        <w:t xml:space="preserve"> </w:t>
      </w:r>
      <w:r w:rsidRPr="00E771F5">
        <w:rPr>
          <w:sz w:val="18"/>
        </w:rPr>
        <w:t>uğratılmıştır.</w:t>
      </w:r>
      <w:r w:rsidRPr="00E771F5" w:rsidR="00FB6687">
        <w:rPr>
          <w:sz w:val="18"/>
        </w:rPr>
        <w:t xml:space="preserve"> </w:t>
      </w:r>
      <w:r w:rsidRPr="00E771F5">
        <w:rPr>
          <w:sz w:val="18"/>
        </w:rPr>
        <w:t>Şam</w:t>
      </w:r>
      <w:r w:rsidRPr="00E771F5" w:rsidR="00FB6687">
        <w:rPr>
          <w:sz w:val="18"/>
        </w:rPr>
        <w:t xml:space="preserve"> </w:t>
      </w:r>
      <w:r w:rsidRPr="00E771F5">
        <w:rPr>
          <w:sz w:val="18"/>
        </w:rPr>
        <w:t>ve</w:t>
      </w:r>
      <w:r w:rsidRPr="00E771F5" w:rsidR="00FB6687">
        <w:rPr>
          <w:sz w:val="18"/>
        </w:rPr>
        <w:t xml:space="preserve"> </w:t>
      </w:r>
      <w:r w:rsidRPr="00E771F5">
        <w:rPr>
          <w:sz w:val="18"/>
        </w:rPr>
        <w:t>Golon</w:t>
      </w:r>
      <w:r w:rsidRPr="00E771F5" w:rsidR="00FB6687">
        <w:rPr>
          <w:sz w:val="18"/>
        </w:rPr>
        <w:t xml:space="preserve"> </w:t>
      </w:r>
      <w:r w:rsidRPr="00E771F5">
        <w:rPr>
          <w:sz w:val="18"/>
        </w:rPr>
        <w:t>Türkmenleri</w:t>
      </w:r>
      <w:r w:rsidRPr="00E771F5" w:rsidR="00FB6687">
        <w:rPr>
          <w:sz w:val="18"/>
        </w:rPr>
        <w:t xml:space="preserve"> </w:t>
      </w:r>
      <w:r w:rsidRPr="00E771F5">
        <w:rPr>
          <w:sz w:val="18"/>
        </w:rPr>
        <w:t>savaşın</w:t>
      </w:r>
      <w:r w:rsidRPr="00E771F5" w:rsidR="00FB6687">
        <w:rPr>
          <w:sz w:val="18"/>
        </w:rPr>
        <w:t xml:space="preserve"> </w:t>
      </w:r>
      <w:r w:rsidRPr="00E771F5">
        <w:rPr>
          <w:sz w:val="18"/>
        </w:rPr>
        <w:t>başından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tümüyle</w:t>
      </w:r>
      <w:r w:rsidRPr="00E771F5" w:rsidR="00FB6687">
        <w:rPr>
          <w:sz w:val="18"/>
        </w:rPr>
        <w:t xml:space="preserve"> </w:t>
      </w:r>
      <w:r w:rsidRPr="00E771F5">
        <w:rPr>
          <w:sz w:val="18"/>
        </w:rPr>
        <w:t>rejimin</w:t>
      </w:r>
      <w:r w:rsidRPr="00E771F5" w:rsidR="00FB6687">
        <w:rPr>
          <w:sz w:val="18"/>
        </w:rPr>
        <w:t xml:space="preserve"> </w:t>
      </w:r>
      <w:r w:rsidRPr="00E771F5">
        <w:rPr>
          <w:sz w:val="18"/>
        </w:rPr>
        <w:t>ablukası</w:t>
      </w:r>
      <w:r w:rsidRPr="00E771F5" w:rsidR="00FB6687">
        <w:rPr>
          <w:sz w:val="18"/>
        </w:rPr>
        <w:t xml:space="preserve"> </w:t>
      </w:r>
      <w:r w:rsidRPr="00E771F5">
        <w:rPr>
          <w:sz w:val="18"/>
        </w:rPr>
        <w:t>altında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yaşam</w:t>
      </w:r>
      <w:r w:rsidRPr="00E771F5" w:rsidR="00FB6687">
        <w:rPr>
          <w:sz w:val="18"/>
        </w:rPr>
        <w:t xml:space="preserve"> </w:t>
      </w:r>
      <w:r w:rsidRPr="00E771F5">
        <w:rPr>
          <w:sz w:val="18"/>
        </w:rPr>
        <w:t>mücadelesi</w:t>
      </w:r>
      <w:r w:rsidRPr="00E771F5" w:rsidR="00FB6687">
        <w:rPr>
          <w:sz w:val="18"/>
        </w:rPr>
        <w:t xml:space="preserve"> </w:t>
      </w:r>
      <w:r w:rsidRPr="00E771F5">
        <w:rPr>
          <w:sz w:val="18"/>
        </w:rPr>
        <w:t>vermektedirler.</w:t>
      </w:r>
      <w:r w:rsidRPr="00E771F5" w:rsidR="00FB6687">
        <w:rPr>
          <w:sz w:val="18"/>
        </w:rPr>
        <w:t xml:space="preserve"> </w:t>
      </w:r>
      <w:r w:rsidRPr="00E771F5">
        <w:rPr>
          <w:sz w:val="18"/>
        </w:rPr>
        <w:t>Özellikle</w:t>
      </w:r>
      <w:r w:rsidRPr="00E771F5" w:rsidR="00FB6687">
        <w:rPr>
          <w:sz w:val="18"/>
        </w:rPr>
        <w:t xml:space="preserve"> </w:t>
      </w:r>
      <w:r w:rsidRPr="00E771F5">
        <w:rPr>
          <w:sz w:val="18"/>
        </w:rPr>
        <w:t>Türkmen</w:t>
      </w:r>
      <w:r w:rsidRPr="00E771F5" w:rsidR="00FB6687">
        <w:rPr>
          <w:sz w:val="18"/>
        </w:rPr>
        <w:t xml:space="preserve"> </w:t>
      </w:r>
      <w:r w:rsidRPr="00E771F5">
        <w:rPr>
          <w:sz w:val="18"/>
        </w:rPr>
        <w:t>Dağı’na</w:t>
      </w:r>
      <w:r w:rsidRPr="00E771F5" w:rsidR="00FB6687">
        <w:rPr>
          <w:sz w:val="18"/>
        </w:rPr>
        <w:t xml:space="preserve"> </w:t>
      </w:r>
      <w:r w:rsidRPr="00E771F5">
        <w:rPr>
          <w:sz w:val="18"/>
        </w:rPr>
        <w:t>yönelik</w:t>
      </w:r>
      <w:r w:rsidRPr="00E771F5" w:rsidR="00FB6687">
        <w:rPr>
          <w:sz w:val="18"/>
        </w:rPr>
        <w:t xml:space="preserve"> </w:t>
      </w:r>
      <w:r w:rsidRPr="00E771F5">
        <w:rPr>
          <w:sz w:val="18"/>
        </w:rPr>
        <w:t>yoğun</w:t>
      </w:r>
      <w:r w:rsidRPr="00E771F5" w:rsidR="00FB6687">
        <w:rPr>
          <w:sz w:val="18"/>
        </w:rPr>
        <w:t xml:space="preserve"> </w:t>
      </w:r>
      <w:r w:rsidRPr="00E771F5">
        <w:rPr>
          <w:sz w:val="18"/>
        </w:rPr>
        <w:t>bombardıman</w:t>
      </w:r>
      <w:r w:rsidRPr="00E771F5" w:rsidR="00FB6687">
        <w:rPr>
          <w:sz w:val="18"/>
        </w:rPr>
        <w:t xml:space="preserve"> </w:t>
      </w:r>
      <w:r w:rsidRPr="00E771F5">
        <w:rPr>
          <w:sz w:val="18"/>
        </w:rPr>
        <w:t>nedeniyle</w:t>
      </w:r>
      <w:r w:rsidRPr="00E771F5" w:rsidR="00FB6687">
        <w:rPr>
          <w:sz w:val="18"/>
        </w:rPr>
        <w:t xml:space="preserve"> </w:t>
      </w:r>
      <w:r w:rsidRPr="00E771F5">
        <w:rPr>
          <w:sz w:val="18"/>
        </w:rPr>
        <w:t>bölgenin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Türkmenlerin</w:t>
      </w:r>
      <w:r w:rsidRPr="00E771F5" w:rsidR="00FB6687">
        <w:rPr>
          <w:sz w:val="18"/>
        </w:rPr>
        <w:t xml:space="preserve"> </w:t>
      </w:r>
      <w:r w:rsidRPr="00E771F5">
        <w:rPr>
          <w:sz w:val="18"/>
        </w:rPr>
        <w:t>elinden</w:t>
      </w:r>
      <w:r w:rsidRPr="00E771F5" w:rsidR="00FB6687">
        <w:rPr>
          <w:sz w:val="18"/>
        </w:rPr>
        <w:t xml:space="preserve"> </w:t>
      </w:r>
      <w:r w:rsidRPr="00E771F5">
        <w:rPr>
          <w:sz w:val="18"/>
        </w:rPr>
        <w:t>çıkmış,</w:t>
      </w:r>
      <w:r w:rsidRPr="00E771F5" w:rsidR="00FB6687">
        <w:rPr>
          <w:sz w:val="18"/>
        </w:rPr>
        <w:t xml:space="preserve"> </w:t>
      </w:r>
      <w:r w:rsidRPr="00E771F5">
        <w:rPr>
          <w:sz w:val="18"/>
        </w:rPr>
        <w:t>bölgede</w:t>
      </w:r>
      <w:r w:rsidRPr="00E771F5" w:rsidR="00FB6687">
        <w:rPr>
          <w:sz w:val="18"/>
        </w:rPr>
        <w:t xml:space="preserve"> </w:t>
      </w:r>
      <w:r w:rsidRPr="00E771F5">
        <w:rPr>
          <w:sz w:val="18"/>
        </w:rPr>
        <w:t>sivil</w:t>
      </w:r>
      <w:r w:rsidRPr="00E771F5" w:rsidR="00FB6687">
        <w:rPr>
          <w:sz w:val="18"/>
        </w:rPr>
        <w:t xml:space="preserve"> </w:t>
      </w:r>
      <w:r w:rsidRPr="00E771F5">
        <w:rPr>
          <w:sz w:val="18"/>
        </w:rPr>
        <w:t>insan</w:t>
      </w:r>
      <w:r w:rsidRPr="00E771F5" w:rsidR="00FB6687">
        <w:rPr>
          <w:sz w:val="18"/>
        </w:rPr>
        <w:t xml:space="preserve"> </w:t>
      </w:r>
      <w:r w:rsidRPr="00E771F5">
        <w:rPr>
          <w:sz w:val="18"/>
        </w:rPr>
        <w:t>kalmamış,</w:t>
      </w:r>
      <w:r w:rsidRPr="00E771F5" w:rsidR="00FB6687">
        <w:rPr>
          <w:sz w:val="18"/>
        </w:rPr>
        <w:t xml:space="preserve"> </w:t>
      </w:r>
      <w:r w:rsidRPr="00E771F5">
        <w:rPr>
          <w:sz w:val="18"/>
        </w:rPr>
        <w:t>gençler</w:t>
      </w:r>
      <w:r w:rsidRPr="00E771F5" w:rsidR="00FB6687">
        <w:rPr>
          <w:sz w:val="18"/>
        </w:rPr>
        <w:t xml:space="preserve"> </w:t>
      </w:r>
      <w:r w:rsidRPr="00E771F5">
        <w:rPr>
          <w:sz w:val="18"/>
        </w:rPr>
        <w:t>ise</w:t>
      </w:r>
      <w:r w:rsidRPr="00E771F5" w:rsidR="00FB6687">
        <w:rPr>
          <w:sz w:val="18"/>
        </w:rPr>
        <w:t xml:space="preserve"> </w:t>
      </w:r>
      <w:r w:rsidRPr="00E771F5">
        <w:rPr>
          <w:sz w:val="18"/>
        </w:rPr>
        <w:t>hâlen</w:t>
      </w:r>
      <w:r w:rsidRPr="00E771F5" w:rsidR="00FB6687">
        <w:rPr>
          <w:sz w:val="18"/>
        </w:rPr>
        <w:t xml:space="preserve"> </w:t>
      </w:r>
      <w:r w:rsidRPr="00E771F5">
        <w:rPr>
          <w:sz w:val="18"/>
        </w:rPr>
        <w:t>topraklarını</w:t>
      </w:r>
      <w:r w:rsidRPr="00E771F5" w:rsidR="00FB6687">
        <w:rPr>
          <w:sz w:val="18"/>
        </w:rPr>
        <w:t xml:space="preserve"> </w:t>
      </w:r>
      <w:r w:rsidRPr="00E771F5">
        <w:rPr>
          <w:sz w:val="18"/>
        </w:rPr>
        <w:t>koruma</w:t>
      </w:r>
      <w:r w:rsidRPr="00E771F5" w:rsidR="00FB6687">
        <w:rPr>
          <w:sz w:val="18"/>
        </w:rPr>
        <w:t xml:space="preserve"> </w:t>
      </w:r>
      <w:r w:rsidRPr="00E771F5">
        <w:rPr>
          <w:sz w:val="18"/>
        </w:rPr>
        <w:t>mücadelesi</w:t>
      </w:r>
      <w:r w:rsidRPr="00E771F5" w:rsidR="00FB6687">
        <w:rPr>
          <w:sz w:val="18"/>
        </w:rPr>
        <w:t xml:space="preserve"> </w:t>
      </w:r>
      <w:r w:rsidRPr="00E771F5">
        <w:rPr>
          <w:sz w:val="18"/>
        </w:rPr>
        <w:t>vermektedir.</w:t>
      </w:r>
      <w:r w:rsidRPr="00E771F5" w:rsidR="00FB6687">
        <w:rPr>
          <w:sz w:val="18"/>
        </w:rPr>
        <w:t xml:space="preserve"> </w:t>
      </w:r>
      <w:r w:rsidRPr="00E771F5">
        <w:rPr>
          <w:sz w:val="18"/>
        </w:rPr>
        <w:t>Önce</w:t>
      </w:r>
      <w:r w:rsidRPr="00E771F5" w:rsidR="00FB6687">
        <w:rPr>
          <w:sz w:val="18"/>
        </w:rPr>
        <w:t xml:space="preserve"> </w:t>
      </w:r>
      <w:r w:rsidRPr="00E771F5">
        <w:rPr>
          <w:sz w:val="18"/>
        </w:rPr>
        <w:t>DEAŞ'ın,</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mayıs</w:t>
      </w:r>
      <w:r w:rsidRPr="00E771F5" w:rsidR="00FB6687">
        <w:rPr>
          <w:sz w:val="18"/>
        </w:rPr>
        <w:t xml:space="preserve"> </w:t>
      </w:r>
      <w:r w:rsidRPr="00E771F5">
        <w:rPr>
          <w:sz w:val="18"/>
        </w:rPr>
        <w:t>ayında</w:t>
      </w:r>
      <w:r w:rsidRPr="00E771F5" w:rsidR="00FB6687">
        <w:rPr>
          <w:sz w:val="18"/>
        </w:rPr>
        <w:t xml:space="preserve"> </w:t>
      </w:r>
      <w:r w:rsidRPr="00E771F5">
        <w:rPr>
          <w:sz w:val="18"/>
        </w:rPr>
        <w:t>da</w:t>
      </w:r>
      <w:r w:rsidRPr="00E771F5" w:rsidR="00FB6687">
        <w:rPr>
          <w:sz w:val="18"/>
        </w:rPr>
        <w:t xml:space="preserve"> </w:t>
      </w:r>
      <w:r w:rsidRPr="00E771F5">
        <w:rPr>
          <w:sz w:val="18"/>
        </w:rPr>
        <w:t>PYD</w:t>
      </w:r>
      <w:r w:rsidRPr="00E771F5" w:rsidR="00380EF2">
        <w:rPr>
          <w:sz w:val="18"/>
        </w:rPr>
        <w:t>/</w:t>
      </w:r>
      <w:r w:rsidRPr="00E771F5">
        <w:rPr>
          <w:sz w:val="18"/>
        </w:rPr>
        <w:t>YPG'nin</w:t>
      </w:r>
      <w:r w:rsidRPr="00E771F5" w:rsidR="00FB6687">
        <w:rPr>
          <w:sz w:val="18"/>
        </w:rPr>
        <w:t xml:space="preserve"> </w:t>
      </w:r>
      <w:r w:rsidRPr="00E771F5">
        <w:rPr>
          <w:sz w:val="18"/>
        </w:rPr>
        <w:t>bölgeyi</w:t>
      </w:r>
      <w:r w:rsidRPr="00E771F5" w:rsidR="00FB6687">
        <w:rPr>
          <w:sz w:val="18"/>
        </w:rPr>
        <w:t xml:space="preserve"> </w:t>
      </w:r>
      <w:r w:rsidRPr="00E771F5">
        <w:rPr>
          <w:sz w:val="18"/>
        </w:rPr>
        <w:t>kontrol</w:t>
      </w:r>
      <w:r w:rsidRPr="00E771F5" w:rsidR="00FB6687">
        <w:rPr>
          <w:sz w:val="18"/>
        </w:rPr>
        <w:t xml:space="preserve"> </w:t>
      </w:r>
      <w:r w:rsidRPr="00E771F5">
        <w:rPr>
          <w:sz w:val="18"/>
        </w:rPr>
        <w:t>etmesiyle</w:t>
      </w:r>
      <w:r w:rsidRPr="00E771F5" w:rsidR="00FB6687">
        <w:rPr>
          <w:sz w:val="18"/>
        </w:rPr>
        <w:t xml:space="preserve"> </w:t>
      </w:r>
      <w:r w:rsidRPr="00E771F5">
        <w:rPr>
          <w:sz w:val="18"/>
        </w:rPr>
        <w:t>Rakka</w:t>
      </w:r>
      <w:r w:rsidRPr="00E771F5" w:rsidR="00FB6687">
        <w:rPr>
          <w:sz w:val="18"/>
        </w:rPr>
        <w:t xml:space="preserve"> </w:t>
      </w:r>
      <w:r w:rsidRPr="00E771F5">
        <w:rPr>
          <w:sz w:val="18"/>
        </w:rPr>
        <w:t>Türkmenleri</w:t>
      </w:r>
      <w:r w:rsidRPr="00E771F5" w:rsidR="00FB6687">
        <w:rPr>
          <w:sz w:val="18"/>
        </w:rPr>
        <w:t xml:space="preserve"> </w:t>
      </w:r>
      <w:r w:rsidRPr="00E771F5">
        <w:rPr>
          <w:sz w:val="18"/>
        </w:rPr>
        <w:t>de</w:t>
      </w:r>
      <w:r w:rsidRPr="00E771F5" w:rsidR="00FB6687">
        <w:rPr>
          <w:sz w:val="18"/>
        </w:rPr>
        <w:t xml:space="preserve"> </w:t>
      </w:r>
      <w:r w:rsidRPr="00E771F5">
        <w:rPr>
          <w:sz w:val="18"/>
        </w:rPr>
        <w:t>tehcire</w:t>
      </w:r>
      <w:r w:rsidRPr="00E771F5" w:rsidR="00FB6687">
        <w:rPr>
          <w:sz w:val="18"/>
        </w:rPr>
        <w:t xml:space="preserve"> </w:t>
      </w:r>
      <w:r w:rsidRPr="00E771F5">
        <w:rPr>
          <w:sz w:val="18"/>
        </w:rPr>
        <w:t>maruz</w:t>
      </w:r>
      <w:r w:rsidRPr="00E771F5" w:rsidR="00FB6687">
        <w:rPr>
          <w:sz w:val="18"/>
        </w:rPr>
        <w:t xml:space="preserve"> </w:t>
      </w:r>
      <w:r w:rsidRPr="00E771F5">
        <w:rPr>
          <w:sz w:val="18"/>
        </w:rPr>
        <w:t>kalmıştır.</w:t>
      </w:r>
    </w:p>
    <w:p w:rsidRPr="00E771F5" w:rsidR="00714E25" w:rsidP="00E771F5" w:rsidRDefault="00D620DA">
      <w:pPr>
        <w:pStyle w:val="GENELKURUL"/>
        <w:spacing w:line="240" w:lineRule="auto"/>
        <w:rPr>
          <w:sz w:val="18"/>
        </w:rPr>
      </w:pPr>
      <w:r w:rsidRPr="00E771F5">
        <w:rPr>
          <w:sz w:val="18"/>
        </w:rPr>
        <w:t>Son</w:t>
      </w:r>
      <w:r w:rsidRPr="00E771F5" w:rsidR="00FB6687">
        <w:rPr>
          <w:sz w:val="18"/>
        </w:rPr>
        <w:t xml:space="preserve"> </w:t>
      </w:r>
      <w:r w:rsidRPr="00E771F5">
        <w:rPr>
          <w:sz w:val="18"/>
        </w:rPr>
        <w:t>gelişmelerle</w:t>
      </w:r>
      <w:r w:rsidRPr="00E771F5" w:rsidR="00FB6687">
        <w:rPr>
          <w:sz w:val="18"/>
        </w:rPr>
        <w:t xml:space="preserve"> </w:t>
      </w:r>
      <w:r w:rsidRPr="00E771F5">
        <w:rPr>
          <w:sz w:val="18"/>
        </w:rPr>
        <w:t>birlikte</w:t>
      </w:r>
      <w:r w:rsidRPr="00E771F5" w:rsidR="00FB6687">
        <w:rPr>
          <w:sz w:val="18"/>
        </w:rPr>
        <w:t xml:space="preserve"> </w:t>
      </w:r>
      <w:r w:rsidRPr="00E771F5">
        <w:rPr>
          <w:sz w:val="18"/>
        </w:rPr>
        <w:t>aylardır</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korkunç</w:t>
      </w:r>
      <w:r w:rsidRPr="00E771F5" w:rsidR="00FB6687">
        <w:rPr>
          <w:sz w:val="18"/>
        </w:rPr>
        <w:t xml:space="preserve"> </w:t>
      </w:r>
      <w:r w:rsidRPr="00E771F5">
        <w:rPr>
          <w:sz w:val="18"/>
        </w:rPr>
        <w:t>ablukası</w:t>
      </w:r>
      <w:r w:rsidRPr="00E771F5" w:rsidR="00FB6687">
        <w:rPr>
          <w:sz w:val="18"/>
        </w:rPr>
        <w:t xml:space="preserve"> </w:t>
      </w:r>
      <w:r w:rsidRPr="00E771F5">
        <w:rPr>
          <w:sz w:val="18"/>
        </w:rPr>
        <w:t>ve</w:t>
      </w:r>
      <w:r w:rsidRPr="00E771F5" w:rsidR="00FB6687">
        <w:rPr>
          <w:sz w:val="18"/>
        </w:rPr>
        <w:t xml:space="preserve"> </w:t>
      </w:r>
      <w:r w:rsidRPr="00E771F5">
        <w:rPr>
          <w:sz w:val="18"/>
        </w:rPr>
        <w:t>bombardımanına</w:t>
      </w:r>
      <w:r w:rsidRPr="00E771F5" w:rsidR="00FB6687">
        <w:rPr>
          <w:sz w:val="18"/>
        </w:rPr>
        <w:t xml:space="preserve"> </w:t>
      </w:r>
      <w:r w:rsidRPr="00E771F5">
        <w:rPr>
          <w:sz w:val="18"/>
        </w:rPr>
        <w:t>maruz</w:t>
      </w:r>
      <w:r w:rsidRPr="00E771F5" w:rsidR="00FB6687">
        <w:rPr>
          <w:sz w:val="18"/>
        </w:rPr>
        <w:t xml:space="preserve"> </w:t>
      </w:r>
      <w:r w:rsidRPr="00E771F5">
        <w:rPr>
          <w:sz w:val="18"/>
        </w:rPr>
        <w:t>kalan</w:t>
      </w:r>
      <w:r w:rsidRPr="00E771F5" w:rsidR="00FB6687">
        <w:rPr>
          <w:sz w:val="18"/>
        </w:rPr>
        <w:t xml:space="preserve"> </w:t>
      </w:r>
      <w:r w:rsidRPr="00E771F5">
        <w:rPr>
          <w:sz w:val="18"/>
        </w:rPr>
        <w:t>Halep'te,</w:t>
      </w:r>
      <w:r w:rsidRPr="00E771F5" w:rsidR="00FB6687">
        <w:rPr>
          <w:sz w:val="18"/>
        </w:rPr>
        <w:t xml:space="preserve"> </w:t>
      </w:r>
      <w:r w:rsidRPr="00E771F5">
        <w:rPr>
          <w:sz w:val="18"/>
        </w:rPr>
        <w:t>bugün</w:t>
      </w:r>
      <w:r w:rsidRPr="00E771F5" w:rsidR="00FB6687">
        <w:rPr>
          <w:sz w:val="18"/>
        </w:rPr>
        <w:t xml:space="preserve"> </w:t>
      </w:r>
      <w:r w:rsidRPr="00E771F5">
        <w:rPr>
          <w:sz w:val="18"/>
        </w:rPr>
        <w:t>insanlık</w:t>
      </w:r>
      <w:r w:rsidRPr="00E771F5" w:rsidR="00FB6687">
        <w:rPr>
          <w:sz w:val="18"/>
        </w:rPr>
        <w:t xml:space="preserve"> </w:t>
      </w:r>
      <w:r w:rsidRPr="00E771F5">
        <w:rPr>
          <w:sz w:val="18"/>
        </w:rPr>
        <w:t>tükenmiş,</w:t>
      </w:r>
      <w:r w:rsidRPr="00E771F5" w:rsidR="00FB6687">
        <w:rPr>
          <w:sz w:val="18"/>
        </w:rPr>
        <w:t xml:space="preserve"> </w:t>
      </w:r>
      <w:r w:rsidRPr="00E771F5">
        <w:rPr>
          <w:sz w:val="18"/>
        </w:rPr>
        <w:t>sözler</w:t>
      </w:r>
      <w:r w:rsidRPr="00E771F5" w:rsidR="00FB6687">
        <w:rPr>
          <w:sz w:val="18"/>
        </w:rPr>
        <w:t xml:space="preserve"> </w:t>
      </w:r>
      <w:r w:rsidRPr="00E771F5">
        <w:rPr>
          <w:sz w:val="18"/>
        </w:rPr>
        <w:t>bitmiştir.</w:t>
      </w:r>
      <w:r w:rsidRPr="00E771F5" w:rsidR="00FB6687">
        <w:rPr>
          <w:sz w:val="18"/>
        </w:rPr>
        <w:t xml:space="preserve"> </w:t>
      </w:r>
      <w:r w:rsidRPr="00E771F5">
        <w:rPr>
          <w:sz w:val="18"/>
        </w:rPr>
        <w:t>Halep'teki</w:t>
      </w:r>
      <w:r w:rsidRPr="00E771F5" w:rsidR="00FB6687">
        <w:rPr>
          <w:sz w:val="18"/>
        </w:rPr>
        <w:t xml:space="preserve"> </w:t>
      </w:r>
      <w:r w:rsidRPr="00E771F5">
        <w:rPr>
          <w:sz w:val="18"/>
        </w:rPr>
        <w:t>Türkmen</w:t>
      </w:r>
      <w:r w:rsidRPr="00E771F5" w:rsidR="00FB6687">
        <w:rPr>
          <w:sz w:val="18"/>
        </w:rPr>
        <w:t xml:space="preserve"> </w:t>
      </w:r>
      <w:r w:rsidRPr="00E771F5">
        <w:rPr>
          <w:sz w:val="18"/>
        </w:rPr>
        <w:t>mahalleleri</w:t>
      </w:r>
      <w:r w:rsidRPr="00E771F5" w:rsidR="00FB6687">
        <w:rPr>
          <w:sz w:val="18"/>
        </w:rPr>
        <w:t xml:space="preserve"> </w:t>
      </w:r>
      <w:r w:rsidRPr="00E771F5">
        <w:rPr>
          <w:sz w:val="18"/>
        </w:rPr>
        <w:t>tamamen</w:t>
      </w:r>
      <w:r w:rsidRPr="00E771F5" w:rsidR="00FB6687">
        <w:rPr>
          <w:sz w:val="18"/>
        </w:rPr>
        <w:t xml:space="preserve"> </w:t>
      </w:r>
      <w:r w:rsidRPr="00E771F5">
        <w:rPr>
          <w:sz w:val="18"/>
        </w:rPr>
        <w:t>rejim</w:t>
      </w:r>
      <w:r w:rsidRPr="00E771F5" w:rsidR="00FB6687">
        <w:rPr>
          <w:sz w:val="18"/>
        </w:rPr>
        <w:t xml:space="preserve"> </w:t>
      </w:r>
      <w:r w:rsidRPr="00E771F5">
        <w:rPr>
          <w:sz w:val="18"/>
        </w:rPr>
        <w:t>ve</w:t>
      </w:r>
      <w:r w:rsidRPr="00E771F5" w:rsidR="00FB6687">
        <w:rPr>
          <w:sz w:val="18"/>
        </w:rPr>
        <w:t xml:space="preserve"> </w:t>
      </w:r>
      <w:r w:rsidRPr="00E771F5">
        <w:rPr>
          <w:sz w:val="18"/>
        </w:rPr>
        <w:t>PYD</w:t>
      </w:r>
      <w:r w:rsidRPr="00E771F5" w:rsidR="00FB6687">
        <w:rPr>
          <w:sz w:val="18"/>
        </w:rPr>
        <w:t xml:space="preserve"> </w:t>
      </w:r>
      <w:r w:rsidRPr="00E771F5">
        <w:rPr>
          <w:sz w:val="18"/>
        </w:rPr>
        <w:t>teröristlerinin</w:t>
      </w:r>
      <w:r w:rsidRPr="00E771F5" w:rsidR="00FB6687">
        <w:rPr>
          <w:sz w:val="18"/>
        </w:rPr>
        <w:t xml:space="preserve"> </w:t>
      </w:r>
      <w:r w:rsidRPr="00E771F5">
        <w:rPr>
          <w:sz w:val="18"/>
        </w:rPr>
        <w:t>eline</w:t>
      </w:r>
      <w:r w:rsidRPr="00E771F5" w:rsidR="00FB6687">
        <w:rPr>
          <w:sz w:val="18"/>
        </w:rPr>
        <w:t xml:space="preserve"> </w:t>
      </w:r>
      <w:r w:rsidRPr="00E771F5">
        <w:rPr>
          <w:sz w:val="18"/>
        </w:rPr>
        <w:t>geçmiştir.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Halep'e</w:t>
      </w:r>
      <w:r w:rsidRPr="00E771F5" w:rsidR="00FB6687">
        <w:rPr>
          <w:sz w:val="18"/>
        </w:rPr>
        <w:t xml:space="preserve"> </w:t>
      </w:r>
      <w:r w:rsidRPr="00E771F5">
        <w:rPr>
          <w:sz w:val="18"/>
        </w:rPr>
        <w:t>yağdırılan</w:t>
      </w:r>
      <w:r w:rsidRPr="00E771F5" w:rsidR="00FB6687">
        <w:rPr>
          <w:sz w:val="18"/>
        </w:rPr>
        <w:t xml:space="preserve"> </w:t>
      </w:r>
      <w:r w:rsidRPr="00E771F5">
        <w:rPr>
          <w:sz w:val="18"/>
        </w:rPr>
        <w:t>füzeler,</w:t>
      </w:r>
      <w:r w:rsidRPr="00E771F5" w:rsidR="00FB6687">
        <w:rPr>
          <w:sz w:val="18"/>
        </w:rPr>
        <w:t xml:space="preserve"> </w:t>
      </w:r>
      <w:r w:rsidRPr="00E771F5">
        <w:rPr>
          <w:sz w:val="18"/>
        </w:rPr>
        <w:t>Telafer'de</w:t>
      </w:r>
      <w:r w:rsidRPr="00E771F5" w:rsidR="00FB6687">
        <w:rPr>
          <w:sz w:val="18"/>
        </w:rPr>
        <w:t xml:space="preserve"> </w:t>
      </w:r>
      <w:r w:rsidRPr="00E771F5">
        <w:rPr>
          <w:sz w:val="18"/>
        </w:rPr>
        <w:t>sıkılan</w:t>
      </w:r>
      <w:r w:rsidRPr="00E771F5" w:rsidR="00FB6687">
        <w:rPr>
          <w:sz w:val="18"/>
        </w:rPr>
        <w:t xml:space="preserve"> </w:t>
      </w:r>
      <w:r w:rsidRPr="00E771F5">
        <w:rPr>
          <w:sz w:val="18"/>
        </w:rPr>
        <w:t>kurşunlar,</w:t>
      </w:r>
      <w:r w:rsidRPr="00E771F5" w:rsidR="00FB6687">
        <w:rPr>
          <w:sz w:val="18"/>
        </w:rPr>
        <w:t xml:space="preserve"> </w:t>
      </w:r>
      <w:r w:rsidRPr="00E771F5">
        <w:rPr>
          <w:sz w:val="18"/>
        </w:rPr>
        <w:t>Ankara'da,</w:t>
      </w:r>
      <w:r w:rsidRPr="00E771F5" w:rsidR="00FB6687">
        <w:rPr>
          <w:sz w:val="18"/>
        </w:rPr>
        <w:t xml:space="preserve"> </w:t>
      </w:r>
      <w:r w:rsidRPr="00E771F5">
        <w:rPr>
          <w:sz w:val="18"/>
        </w:rPr>
        <w:t>İstanbul'da</w:t>
      </w:r>
      <w:r w:rsidRPr="00E771F5" w:rsidR="00FB6687">
        <w:rPr>
          <w:sz w:val="18"/>
        </w:rPr>
        <w:t xml:space="preserve"> </w:t>
      </w:r>
      <w:r w:rsidRPr="00E771F5">
        <w:rPr>
          <w:sz w:val="18"/>
        </w:rPr>
        <w:t>patlayan</w:t>
      </w:r>
      <w:r w:rsidRPr="00E771F5" w:rsidR="00FB6687">
        <w:rPr>
          <w:sz w:val="18"/>
        </w:rPr>
        <w:t xml:space="preserve"> </w:t>
      </w:r>
      <w:r w:rsidRPr="00E771F5">
        <w:rPr>
          <w:sz w:val="18"/>
        </w:rPr>
        <w:t>bombalar,</w:t>
      </w:r>
      <w:r w:rsidRPr="00E771F5" w:rsidR="00FB6687">
        <w:rPr>
          <w:sz w:val="18"/>
        </w:rPr>
        <w:t xml:space="preserve"> </w:t>
      </w:r>
      <w:r w:rsidRPr="00E771F5">
        <w:rPr>
          <w:sz w:val="18"/>
        </w:rPr>
        <w:t>aynı</w:t>
      </w:r>
      <w:r w:rsidRPr="00E771F5" w:rsidR="00FB6687">
        <w:rPr>
          <w:sz w:val="18"/>
        </w:rPr>
        <w:t xml:space="preserve"> </w:t>
      </w:r>
      <w:r w:rsidRPr="00E771F5">
        <w:rPr>
          <w:sz w:val="18"/>
        </w:rPr>
        <w:t>sinsi</w:t>
      </w:r>
      <w:r w:rsidRPr="00E771F5" w:rsidR="00FB6687">
        <w:rPr>
          <w:sz w:val="18"/>
        </w:rPr>
        <w:t xml:space="preserve"> </w:t>
      </w:r>
      <w:r w:rsidRPr="00E771F5">
        <w:rPr>
          <w:sz w:val="18"/>
        </w:rPr>
        <w:t>odakların</w:t>
      </w:r>
      <w:r w:rsidRPr="00E771F5" w:rsidR="00FB6687">
        <w:rPr>
          <w:sz w:val="18"/>
        </w:rPr>
        <w:t xml:space="preserve"> </w:t>
      </w:r>
      <w:r w:rsidRPr="00E771F5">
        <w:rPr>
          <w:sz w:val="18"/>
        </w:rPr>
        <w:t>kirli</w:t>
      </w:r>
      <w:r w:rsidRPr="00E771F5" w:rsidR="00FB6687">
        <w:rPr>
          <w:sz w:val="18"/>
        </w:rPr>
        <w:t xml:space="preserve"> </w:t>
      </w:r>
      <w:r w:rsidRPr="00E771F5">
        <w:rPr>
          <w:sz w:val="18"/>
        </w:rPr>
        <w:t>oyunlarıdır.</w:t>
      </w:r>
      <w:r w:rsidRPr="00E771F5" w:rsidR="00FB6687">
        <w:rPr>
          <w:sz w:val="18"/>
        </w:rPr>
        <w:t xml:space="preserve"> </w:t>
      </w:r>
      <w:r w:rsidRPr="00E771F5">
        <w:rPr>
          <w:sz w:val="18"/>
        </w:rPr>
        <w:t>Türkiye'nin</w:t>
      </w:r>
      <w:r w:rsidRPr="00E771F5" w:rsidR="00FB6687">
        <w:rPr>
          <w:sz w:val="18"/>
        </w:rPr>
        <w:t xml:space="preserve"> </w:t>
      </w:r>
      <w:r w:rsidRPr="00E771F5">
        <w:rPr>
          <w:sz w:val="18"/>
        </w:rPr>
        <w:t>güvenlik</w:t>
      </w:r>
      <w:r w:rsidRPr="00E771F5" w:rsidR="00FB6687">
        <w:rPr>
          <w:sz w:val="18"/>
        </w:rPr>
        <w:t xml:space="preserve"> </w:t>
      </w:r>
      <w:r w:rsidRPr="00E771F5">
        <w:rPr>
          <w:sz w:val="18"/>
        </w:rPr>
        <w:t>hattı</w:t>
      </w:r>
      <w:r w:rsidRPr="00E771F5" w:rsidR="00FB6687">
        <w:rPr>
          <w:sz w:val="18"/>
        </w:rPr>
        <w:t xml:space="preserve"> </w:t>
      </w:r>
      <w:r w:rsidRPr="00E771F5">
        <w:rPr>
          <w:sz w:val="18"/>
        </w:rPr>
        <w:t>Kerkük'ten</w:t>
      </w:r>
      <w:r w:rsidRPr="00E771F5" w:rsidR="00FB6687">
        <w:rPr>
          <w:sz w:val="18"/>
        </w:rPr>
        <w:t xml:space="preserve"> </w:t>
      </w:r>
      <w:r w:rsidRPr="00E771F5">
        <w:rPr>
          <w:sz w:val="18"/>
        </w:rPr>
        <w:t>başlar,</w:t>
      </w:r>
      <w:r w:rsidRPr="00E771F5" w:rsidR="00FB6687">
        <w:rPr>
          <w:sz w:val="18"/>
        </w:rPr>
        <w:t xml:space="preserve"> </w:t>
      </w:r>
      <w:r w:rsidRPr="00E771F5">
        <w:rPr>
          <w:sz w:val="18"/>
        </w:rPr>
        <w:t>Musul'dan,</w:t>
      </w:r>
      <w:r w:rsidRPr="00E771F5" w:rsidR="00FB6687">
        <w:rPr>
          <w:sz w:val="18"/>
        </w:rPr>
        <w:t xml:space="preserve"> </w:t>
      </w:r>
      <w:r w:rsidRPr="00E771F5">
        <w:rPr>
          <w:sz w:val="18"/>
        </w:rPr>
        <w:t>Rakka'dan,</w:t>
      </w:r>
      <w:r w:rsidRPr="00E771F5" w:rsidR="00FB6687">
        <w:rPr>
          <w:sz w:val="18"/>
        </w:rPr>
        <w:t xml:space="preserve"> </w:t>
      </w:r>
      <w:r w:rsidRPr="00E771F5">
        <w:rPr>
          <w:sz w:val="18"/>
        </w:rPr>
        <w:t>Halep’ten</w:t>
      </w:r>
      <w:r w:rsidRPr="00E771F5" w:rsidR="00FB6687">
        <w:rPr>
          <w:sz w:val="18"/>
        </w:rPr>
        <w:t xml:space="preserve"> </w:t>
      </w:r>
      <w:r w:rsidRPr="00E771F5">
        <w:rPr>
          <w:sz w:val="18"/>
        </w:rPr>
        <w:t>geçer,</w:t>
      </w:r>
      <w:r w:rsidRPr="00E771F5" w:rsidR="00FB6687">
        <w:rPr>
          <w:sz w:val="18"/>
        </w:rPr>
        <w:t xml:space="preserve"> </w:t>
      </w:r>
      <w:r w:rsidRPr="00E771F5">
        <w:rPr>
          <w:sz w:val="18"/>
        </w:rPr>
        <w:t>Bayır</w:t>
      </w:r>
      <w:r w:rsidRPr="00E771F5" w:rsidR="00FB6687">
        <w:rPr>
          <w:sz w:val="18"/>
        </w:rPr>
        <w:t xml:space="preserve"> </w:t>
      </w:r>
      <w:r w:rsidRPr="00E771F5">
        <w:rPr>
          <w:sz w:val="18"/>
        </w:rPr>
        <w:t>Bucak</w:t>
      </w:r>
      <w:r w:rsidRPr="00E771F5" w:rsidR="00FB6687">
        <w:rPr>
          <w:sz w:val="18"/>
        </w:rPr>
        <w:t xml:space="preserve"> </w:t>
      </w:r>
      <w:r w:rsidRPr="00E771F5">
        <w:rPr>
          <w:sz w:val="18"/>
        </w:rPr>
        <w:t>dâhil</w:t>
      </w:r>
      <w:r w:rsidRPr="00E771F5" w:rsidR="00FB6687">
        <w:rPr>
          <w:sz w:val="18"/>
        </w:rPr>
        <w:t xml:space="preserve"> </w:t>
      </w:r>
      <w:r w:rsidRPr="00E771F5">
        <w:rPr>
          <w:sz w:val="18"/>
        </w:rPr>
        <w:t>Akdeniz'e</w:t>
      </w:r>
      <w:r w:rsidRPr="00E771F5" w:rsidR="00FB6687">
        <w:rPr>
          <w:sz w:val="18"/>
        </w:rPr>
        <w:t xml:space="preserve"> </w:t>
      </w:r>
      <w:r w:rsidRPr="00E771F5">
        <w:rPr>
          <w:sz w:val="18"/>
        </w:rPr>
        <w:t>ulaşır.</w:t>
      </w:r>
      <w:r w:rsidRPr="00E771F5" w:rsidR="00FB6687">
        <w:rPr>
          <w:sz w:val="18"/>
        </w:rPr>
        <w:t xml:space="preserve"> </w:t>
      </w:r>
      <w:r w:rsidRPr="00E771F5">
        <w:rPr>
          <w:sz w:val="18"/>
        </w:rPr>
        <w:t>Bu</w:t>
      </w:r>
      <w:r w:rsidRPr="00E771F5" w:rsidR="00FB6687">
        <w:rPr>
          <w:sz w:val="18"/>
        </w:rPr>
        <w:t xml:space="preserve"> </w:t>
      </w:r>
      <w:r w:rsidRPr="00E771F5">
        <w:rPr>
          <w:sz w:val="18"/>
        </w:rPr>
        <w:t>coğrafyada</w:t>
      </w:r>
      <w:r w:rsidRPr="00E771F5" w:rsidR="00FB6687">
        <w:rPr>
          <w:sz w:val="18"/>
        </w:rPr>
        <w:t xml:space="preserve"> </w:t>
      </w:r>
      <w:r w:rsidRPr="00E771F5">
        <w:rPr>
          <w:sz w:val="18"/>
        </w:rPr>
        <w:t>Türkmenlerin</w:t>
      </w:r>
      <w:r w:rsidRPr="00E771F5" w:rsidR="00FB6687">
        <w:rPr>
          <w:sz w:val="18"/>
        </w:rPr>
        <w:t xml:space="preserve"> </w:t>
      </w:r>
      <w:r w:rsidRPr="00E771F5">
        <w:rPr>
          <w:sz w:val="18"/>
        </w:rPr>
        <w:t>korunması</w:t>
      </w:r>
      <w:r w:rsidRPr="00E771F5" w:rsidR="00FB6687">
        <w:rPr>
          <w:sz w:val="18"/>
        </w:rPr>
        <w:t xml:space="preserve"> </w:t>
      </w:r>
      <w:r w:rsidRPr="00E771F5">
        <w:rPr>
          <w:sz w:val="18"/>
        </w:rPr>
        <w:t>Türkiye'nin</w:t>
      </w:r>
      <w:r w:rsidRPr="00E771F5" w:rsidR="00FB6687">
        <w:rPr>
          <w:sz w:val="18"/>
        </w:rPr>
        <w:t xml:space="preserve"> </w:t>
      </w:r>
      <w:r w:rsidRPr="00E771F5">
        <w:rPr>
          <w:sz w:val="18"/>
        </w:rPr>
        <w:t>millî</w:t>
      </w:r>
      <w:r w:rsidRPr="00E771F5" w:rsidR="00FB6687">
        <w:rPr>
          <w:sz w:val="18"/>
        </w:rPr>
        <w:t xml:space="preserve"> </w:t>
      </w:r>
      <w:r w:rsidRPr="00E771F5">
        <w:rPr>
          <w:sz w:val="18"/>
        </w:rPr>
        <w:t>güvenliğinin</w:t>
      </w:r>
      <w:r w:rsidRPr="00E771F5" w:rsidR="00FB6687">
        <w:rPr>
          <w:sz w:val="18"/>
        </w:rPr>
        <w:t xml:space="preserve"> </w:t>
      </w:r>
      <w:r w:rsidRPr="00E771F5">
        <w:rPr>
          <w:sz w:val="18"/>
        </w:rPr>
        <w:t>garantisidir.</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11’inci</w:t>
      </w:r>
      <w:r w:rsidRPr="00E771F5" w:rsidR="00FB6687">
        <w:rPr>
          <w:sz w:val="18"/>
        </w:rPr>
        <w:t xml:space="preserve"> </w:t>
      </w:r>
      <w:r w:rsidRPr="00E771F5">
        <w:rPr>
          <w:sz w:val="18"/>
        </w:rPr>
        <w:t>maddesi,</w:t>
      </w:r>
      <w:r w:rsidRPr="00E771F5" w:rsidR="00FB6687">
        <w:rPr>
          <w:sz w:val="18"/>
        </w:rPr>
        <w:t xml:space="preserve"> </w:t>
      </w:r>
      <w:r w:rsidRPr="00E771F5">
        <w:rPr>
          <w:sz w:val="18"/>
        </w:rPr>
        <w:t>fonlara</w:t>
      </w:r>
      <w:r w:rsidRPr="00E771F5" w:rsidR="00FB6687">
        <w:rPr>
          <w:sz w:val="18"/>
        </w:rPr>
        <w:t xml:space="preserve"> </w:t>
      </w:r>
      <w:r w:rsidRPr="00E771F5">
        <w:rPr>
          <w:sz w:val="18"/>
        </w:rPr>
        <w:t>ilişkin</w:t>
      </w:r>
      <w:r w:rsidRPr="00E771F5" w:rsidR="00FB6687">
        <w:rPr>
          <w:sz w:val="18"/>
        </w:rPr>
        <w:t xml:space="preserve"> </w:t>
      </w:r>
      <w:r w:rsidRPr="00E771F5">
        <w:rPr>
          <w:sz w:val="18"/>
        </w:rPr>
        <w:t>işlemlerin</w:t>
      </w:r>
      <w:r w:rsidRPr="00E771F5" w:rsidR="00FB6687">
        <w:rPr>
          <w:sz w:val="18"/>
        </w:rPr>
        <w:t xml:space="preserve"> </w:t>
      </w:r>
      <w:r w:rsidRPr="00E771F5">
        <w:rPr>
          <w:sz w:val="18"/>
        </w:rPr>
        <w:t>nasıl</w:t>
      </w:r>
      <w:r w:rsidRPr="00E771F5" w:rsidR="00FB6687">
        <w:rPr>
          <w:sz w:val="18"/>
        </w:rPr>
        <w:t xml:space="preserve"> </w:t>
      </w:r>
      <w:r w:rsidRPr="00E771F5">
        <w:rPr>
          <w:sz w:val="18"/>
        </w:rPr>
        <w:t>yürütüleceğini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kapsamda</w:t>
      </w:r>
      <w:r w:rsidRPr="00E771F5" w:rsidR="00FB6687">
        <w:rPr>
          <w:sz w:val="18"/>
        </w:rPr>
        <w:t xml:space="preserve"> </w:t>
      </w:r>
      <w:r w:rsidRPr="00E771F5">
        <w:rPr>
          <w:sz w:val="18"/>
        </w:rPr>
        <w:t>özellikle</w:t>
      </w:r>
      <w:r w:rsidRPr="00E771F5" w:rsidR="00FB6687">
        <w:rPr>
          <w:sz w:val="18"/>
        </w:rPr>
        <w:t xml:space="preserve"> </w:t>
      </w:r>
      <w:r w:rsidRPr="00E771F5">
        <w:rPr>
          <w:sz w:val="18"/>
        </w:rPr>
        <w:t>Savunma</w:t>
      </w:r>
      <w:r w:rsidRPr="00E771F5" w:rsidR="00FB6687">
        <w:rPr>
          <w:sz w:val="18"/>
        </w:rPr>
        <w:t xml:space="preserve"> </w:t>
      </w:r>
      <w:r w:rsidRPr="00E771F5">
        <w:rPr>
          <w:sz w:val="18"/>
        </w:rPr>
        <w:t>Sanayii</w:t>
      </w:r>
      <w:r w:rsidRPr="00E771F5" w:rsidR="00FB6687">
        <w:rPr>
          <w:sz w:val="18"/>
        </w:rPr>
        <w:t xml:space="preserve"> </w:t>
      </w:r>
      <w:r w:rsidRPr="00E771F5">
        <w:rPr>
          <w:sz w:val="18"/>
        </w:rPr>
        <w:t>Destekleme</w:t>
      </w:r>
      <w:r w:rsidRPr="00E771F5" w:rsidR="00FB6687">
        <w:rPr>
          <w:sz w:val="18"/>
        </w:rPr>
        <w:t xml:space="preserve"> </w:t>
      </w:r>
      <w:r w:rsidRPr="00E771F5">
        <w:rPr>
          <w:sz w:val="18"/>
        </w:rPr>
        <w:t>Fonu</w:t>
      </w:r>
      <w:r w:rsidRPr="00E771F5" w:rsidR="00FB6687">
        <w:rPr>
          <w:sz w:val="18"/>
        </w:rPr>
        <w:t xml:space="preserve"> </w:t>
      </w:r>
      <w:r w:rsidRPr="00E771F5">
        <w:rPr>
          <w:sz w:val="18"/>
        </w:rPr>
        <w:t>kaynaklarının</w:t>
      </w:r>
      <w:r w:rsidRPr="00E771F5" w:rsidR="00FB6687">
        <w:rPr>
          <w:sz w:val="18"/>
        </w:rPr>
        <w:t xml:space="preserve"> </w:t>
      </w:r>
      <w:r w:rsidRPr="00E771F5">
        <w:rPr>
          <w:sz w:val="18"/>
        </w:rPr>
        <w:t>nasıl</w:t>
      </w:r>
      <w:r w:rsidRPr="00E771F5" w:rsidR="00FB6687">
        <w:rPr>
          <w:sz w:val="18"/>
        </w:rPr>
        <w:t xml:space="preserve"> </w:t>
      </w:r>
      <w:r w:rsidRPr="00E771F5">
        <w:rPr>
          <w:sz w:val="18"/>
        </w:rPr>
        <w:t>oluşturulacağını</w:t>
      </w:r>
      <w:r w:rsidRPr="00E771F5" w:rsidR="00FB6687">
        <w:rPr>
          <w:sz w:val="18"/>
        </w:rPr>
        <w:t xml:space="preserve"> </w:t>
      </w:r>
      <w:r w:rsidRPr="00E771F5">
        <w:rPr>
          <w:sz w:val="18"/>
        </w:rPr>
        <w:t>hükme</w:t>
      </w:r>
      <w:r w:rsidRPr="00E771F5" w:rsidR="00FB6687">
        <w:rPr>
          <w:sz w:val="18"/>
        </w:rPr>
        <w:t xml:space="preserve"> </w:t>
      </w:r>
      <w:r w:rsidRPr="00E771F5">
        <w:rPr>
          <w:sz w:val="18"/>
        </w:rPr>
        <w:t>bağlayan</w:t>
      </w:r>
      <w:r w:rsidRPr="00E771F5" w:rsidR="00FB6687">
        <w:rPr>
          <w:sz w:val="18"/>
        </w:rPr>
        <w:t xml:space="preserve"> </w:t>
      </w:r>
      <w:r w:rsidRPr="00E771F5">
        <w:rPr>
          <w:sz w:val="18"/>
        </w:rPr>
        <w:t>düzenlemeler</w:t>
      </w:r>
      <w:r w:rsidRPr="00E771F5" w:rsidR="00FB6687">
        <w:rPr>
          <w:sz w:val="18"/>
        </w:rPr>
        <w:t xml:space="preserve"> </w:t>
      </w:r>
      <w:r w:rsidRPr="00E771F5">
        <w:rPr>
          <w:sz w:val="18"/>
        </w:rPr>
        <w:t>içermektedir.</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stratejik</w:t>
      </w:r>
      <w:r w:rsidRPr="00E771F5" w:rsidR="00FB6687">
        <w:rPr>
          <w:sz w:val="18"/>
        </w:rPr>
        <w:t xml:space="preserve"> </w:t>
      </w:r>
      <w:r w:rsidRPr="00E771F5">
        <w:rPr>
          <w:sz w:val="18"/>
        </w:rPr>
        <w:t>hedef</w:t>
      </w:r>
      <w:r w:rsidRPr="00E771F5" w:rsidR="00FB6687">
        <w:rPr>
          <w:sz w:val="18"/>
        </w:rPr>
        <w:t xml:space="preserve"> </w:t>
      </w:r>
      <w:r w:rsidRPr="00E771F5">
        <w:rPr>
          <w:sz w:val="18"/>
        </w:rPr>
        <w:t>planı</w:t>
      </w:r>
      <w:r w:rsidRPr="00E771F5" w:rsidR="00FB6687">
        <w:rPr>
          <w:sz w:val="18"/>
        </w:rPr>
        <w:t xml:space="preserve"> </w:t>
      </w:r>
      <w:r w:rsidRPr="00E771F5">
        <w:rPr>
          <w:sz w:val="18"/>
        </w:rPr>
        <w:t>ile</w:t>
      </w:r>
      <w:r w:rsidRPr="00E771F5" w:rsidR="00FB6687">
        <w:rPr>
          <w:sz w:val="18"/>
        </w:rPr>
        <w:t xml:space="preserve"> </w:t>
      </w:r>
      <w:r w:rsidRPr="00E771F5">
        <w:rPr>
          <w:sz w:val="18"/>
        </w:rPr>
        <w:t>Jandarma</w:t>
      </w:r>
      <w:r w:rsidRPr="00E771F5" w:rsidR="00FB6687">
        <w:rPr>
          <w:sz w:val="18"/>
        </w:rPr>
        <w:t xml:space="preserve"> </w:t>
      </w:r>
      <w:r w:rsidRPr="00E771F5">
        <w:rPr>
          <w:sz w:val="18"/>
        </w:rPr>
        <w:t>Genel</w:t>
      </w:r>
      <w:r w:rsidRPr="00E771F5" w:rsidR="00FB6687">
        <w:rPr>
          <w:sz w:val="18"/>
        </w:rPr>
        <w:t xml:space="preserve"> </w:t>
      </w:r>
      <w:r w:rsidRPr="00E771F5">
        <w:rPr>
          <w:sz w:val="18"/>
        </w:rPr>
        <w:t>Komutanlığı</w:t>
      </w:r>
      <w:r w:rsidRPr="00E771F5" w:rsidR="00FB6687">
        <w:rPr>
          <w:sz w:val="18"/>
        </w:rPr>
        <w:t xml:space="preserve"> </w:t>
      </w:r>
      <w:r w:rsidRPr="00E771F5">
        <w:rPr>
          <w:sz w:val="18"/>
        </w:rPr>
        <w:t>ve</w:t>
      </w:r>
      <w:r w:rsidRPr="00E771F5" w:rsidR="00FB6687">
        <w:rPr>
          <w:sz w:val="18"/>
        </w:rPr>
        <w:t xml:space="preserve"> </w:t>
      </w:r>
      <w:r w:rsidRPr="00E771F5">
        <w:rPr>
          <w:sz w:val="18"/>
        </w:rPr>
        <w:t>Sahil</w:t>
      </w:r>
      <w:r w:rsidRPr="00E771F5" w:rsidR="00FB6687">
        <w:rPr>
          <w:sz w:val="18"/>
        </w:rPr>
        <w:t xml:space="preserve"> </w:t>
      </w:r>
      <w:r w:rsidRPr="00E771F5">
        <w:rPr>
          <w:sz w:val="18"/>
        </w:rPr>
        <w:t>Güvenlik</w:t>
      </w:r>
      <w:r w:rsidRPr="00E771F5" w:rsidR="00FB6687">
        <w:rPr>
          <w:sz w:val="18"/>
        </w:rPr>
        <w:t xml:space="preserve"> </w:t>
      </w:r>
      <w:r w:rsidRPr="00E771F5">
        <w:rPr>
          <w:sz w:val="18"/>
        </w:rPr>
        <w:t>Komutanlığının</w:t>
      </w:r>
      <w:r w:rsidRPr="00E771F5" w:rsidR="00FB6687">
        <w:rPr>
          <w:sz w:val="18"/>
        </w:rPr>
        <w:t xml:space="preserve"> </w:t>
      </w:r>
      <w:r w:rsidRPr="00E771F5">
        <w:rPr>
          <w:sz w:val="18"/>
        </w:rPr>
        <w:t>ihtiyaç</w:t>
      </w:r>
      <w:r w:rsidRPr="00E771F5" w:rsidR="00FB6687">
        <w:rPr>
          <w:sz w:val="18"/>
        </w:rPr>
        <w:t xml:space="preserve"> </w:t>
      </w:r>
      <w:r w:rsidRPr="00E771F5">
        <w:rPr>
          <w:sz w:val="18"/>
        </w:rPr>
        <w:t>planları</w:t>
      </w:r>
      <w:r w:rsidRPr="00E771F5" w:rsidR="00FB6687">
        <w:rPr>
          <w:sz w:val="18"/>
        </w:rPr>
        <w:t xml:space="preserve"> </w:t>
      </w:r>
      <w:r w:rsidRPr="00E771F5">
        <w:rPr>
          <w:sz w:val="18"/>
        </w:rPr>
        <w:t>uyarınca</w:t>
      </w:r>
      <w:r w:rsidRPr="00E771F5" w:rsidR="00FB6687">
        <w:rPr>
          <w:sz w:val="18"/>
        </w:rPr>
        <w:t xml:space="preserve"> </w:t>
      </w:r>
      <w:r w:rsidRPr="00E771F5">
        <w:rPr>
          <w:sz w:val="18"/>
        </w:rPr>
        <w:t>temini</w:t>
      </w:r>
      <w:r w:rsidRPr="00E771F5" w:rsidR="00FB6687">
        <w:rPr>
          <w:sz w:val="18"/>
        </w:rPr>
        <w:t xml:space="preserve"> </w:t>
      </w:r>
      <w:r w:rsidRPr="00E771F5">
        <w:rPr>
          <w:sz w:val="18"/>
        </w:rPr>
        <w:t>gerekli</w:t>
      </w:r>
      <w:r w:rsidRPr="00E771F5" w:rsidR="00FB6687">
        <w:rPr>
          <w:sz w:val="18"/>
        </w:rPr>
        <w:t xml:space="preserve"> </w:t>
      </w:r>
      <w:r w:rsidRPr="00E771F5">
        <w:rPr>
          <w:sz w:val="18"/>
        </w:rPr>
        <w:t>modern</w:t>
      </w:r>
      <w:r w:rsidRPr="00E771F5" w:rsidR="00FB6687">
        <w:rPr>
          <w:sz w:val="18"/>
        </w:rPr>
        <w:t xml:space="preserve"> </w:t>
      </w:r>
      <w:r w:rsidRPr="00E771F5">
        <w:rPr>
          <w:sz w:val="18"/>
        </w:rPr>
        <w:t>silah,</w:t>
      </w:r>
      <w:r w:rsidRPr="00E771F5" w:rsidR="00FB6687">
        <w:rPr>
          <w:sz w:val="18"/>
        </w:rPr>
        <w:t xml:space="preserve"> </w:t>
      </w:r>
      <w:r w:rsidRPr="00E771F5">
        <w:rPr>
          <w:sz w:val="18"/>
        </w:rPr>
        <w:t>araç</w:t>
      </w:r>
      <w:r w:rsidRPr="00E771F5" w:rsidR="00FB6687">
        <w:rPr>
          <w:sz w:val="18"/>
        </w:rPr>
        <w:t xml:space="preserve"> </w:t>
      </w:r>
      <w:r w:rsidRPr="00E771F5">
        <w:rPr>
          <w:sz w:val="18"/>
        </w:rPr>
        <w:t>ve</w:t>
      </w:r>
      <w:r w:rsidRPr="00E771F5" w:rsidR="00FB6687">
        <w:rPr>
          <w:sz w:val="18"/>
        </w:rPr>
        <w:t xml:space="preserve"> </w:t>
      </w:r>
      <w:r w:rsidRPr="00E771F5">
        <w:rPr>
          <w:sz w:val="18"/>
        </w:rPr>
        <w:t>gereçler</w:t>
      </w:r>
      <w:r w:rsidRPr="00E771F5" w:rsidR="00FB6687">
        <w:rPr>
          <w:sz w:val="18"/>
        </w:rPr>
        <w:t xml:space="preserve"> </w:t>
      </w:r>
      <w:r w:rsidRPr="00E771F5">
        <w:rPr>
          <w:sz w:val="18"/>
        </w:rPr>
        <w:t>ile</w:t>
      </w:r>
      <w:r w:rsidRPr="00E771F5" w:rsidR="00FB6687">
        <w:rPr>
          <w:sz w:val="18"/>
        </w:rPr>
        <w:t xml:space="preserve"> </w:t>
      </w:r>
      <w:r w:rsidRPr="00E771F5">
        <w:rPr>
          <w:sz w:val="18"/>
        </w:rPr>
        <w:t>gerçekleştirilecek</w:t>
      </w:r>
      <w:r w:rsidRPr="00E771F5" w:rsidR="00FB6687">
        <w:rPr>
          <w:sz w:val="18"/>
        </w:rPr>
        <w:t xml:space="preserve"> </w:t>
      </w:r>
      <w:r w:rsidRPr="00E771F5">
        <w:rPr>
          <w:sz w:val="18"/>
        </w:rPr>
        <w:t>savunma</w:t>
      </w:r>
      <w:r w:rsidRPr="00E771F5" w:rsidR="00FB6687">
        <w:rPr>
          <w:sz w:val="18"/>
        </w:rPr>
        <w:t xml:space="preserve"> </w:t>
      </w:r>
      <w:r w:rsidRPr="00E771F5">
        <w:rPr>
          <w:sz w:val="18"/>
        </w:rPr>
        <w:t>ve</w:t>
      </w:r>
      <w:r w:rsidRPr="00E771F5" w:rsidR="00FB6687">
        <w:rPr>
          <w:sz w:val="18"/>
        </w:rPr>
        <w:t xml:space="preserve"> </w:t>
      </w:r>
      <w:r w:rsidRPr="00E771F5">
        <w:rPr>
          <w:sz w:val="18"/>
        </w:rPr>
        <w:t>NATO</w:t>
      </w:r>
      <w:r w:rsidRPr="00E771F5" w:rsidR="00FB6687">
        <w:rPr>
          <w:sz w:val="18"/>
        </w:rPr>
        <w:t xml:space="preserve"> </w:t>
      </w:r>
      <w:r w:rsidRPr="00E771F5">
        <w:rPr>
          <w:sz w:val="18"/>
        </w:rPr>
        <w:t>altyapı</w:t>
      </w:r>
      <w:r w:rsidRPr="00E771F5" w:rsidR="00FB6687">
        <w:rPr>
          <w:sz w:val="18"/>
        </w:rPr>
        <w:t xml:space="preserve"> </w:t>
      </w:r>
      <w:r w:rsidRPr="00E771F5">
        <w:rPr>
          <w:sz w:val="18"/>
        </w:rPr>
        <w:t>yatırımları</w:t>
      </w:r>
      <w:r w:rsidRPr="00E771F5" w:rsidR="00FB6687">
        <w:rPr>
          <w:sz w:val="18"/>
        </w:rPr>
        <w:t xml:space="preserve"> </w:t>
      </w:r>
      <w:r w:rsidRPr="00E771F5">
        <w:rPr>
          <w:sz w:val="18"/>
        </w:rPr>
        <w:t>için</w:t>
      </w:r>
      <w:r w:rsidRPr="00E771F5" w:rsidR="00FB6687">
        <w:rPr>
          <w:sz w:val="18"/>
        </w:rPr>
        <w:t xml:space="preserve"> </w:t>
      </w:r>
      <w:r w:rsidRPr="00E771F5">
        <w:rPr>
          <w:sz w:val="18"/>
        </w:rPr>
        <w:t>yıl</w:t>
      </w:r>
      <w:r w:rsidRPr="00E771F5" w:rsidR="00FB6687">
        <w:rPr>
          <w:sz w:val="18"/>
        </w:rPr>
        <w:t xml:space="preserve"> </w:t>
      </w:r>
      <w:r w:rsidRPr="00E771F5">
        <w:rPr>
          <w:sz w:val="18"/>
        </w:rPr>
        <w:t>içinde</w:t>
      </w:r>
      <w:r w:rsidRPr="00E771F5" w:rsidR="00FB6687">
        <w:rPr>
          <w:sz w:val="18"/>
        </w:rPr>
        <w:t xml:space="preserve"> </w:t>
      </w:r>
      <w:r w:rsidRPr="00E771F5">
        <w:rPr>
          <w:sz w:val="18"/>
        </w:rPr>
        <w:t>yapılacak</w:t>
      </w:r>
      <w:r w:rsidRPr="00E771F5" w:rsidR="00FB6687">
        <w:rPr>
          <w:sz w:val="18"/>
        </w:rPr>
        <w:t xml:space="preserve"> </w:t>
      </w:r>
      <w:r w:rsidRPr="00E771F5">
        <w:rPr>
          <w:sz w:val="18"/>
        </w:rPr>
        <w:t>harcamaların</w:t>
      </w:r>
      <w:r w:rsidRPr="00E771F5" w:rsidR="00FB6687">
        <w:rPr>
          <w:sz w:val="18"/>
        </w:rPr>
        <w:t xml:space="preserve"> </w:t>
      </w:r>
      <w:r w:rsidRPr="00E771F5">
        <w:rPr>
          <w:sz w:val="18"/>
        </w:rPr>
        <w:t>ne</w:t>
      </w:r>
      <w:r w:rsidRPr="00E771F5" w:rsidR="00FB6687">
        <w:rPr>
          <w:sz w:val="18"/>
        </w:rPr>
        <w:t xml:space="preserve"> </w:t>
      </w:r>
      <w:r w:rsidRPr="00E771F5">
        <w:rPr>
          <w:sz w:val="18"/>
        </w:rPr>
        <w:t>suretle</w:t>
      </w:r>
      <w:r w:rsidRPr="00E771F5" w:rsidR="00FB6687">
        <w:rPr>
          <w:sz w:val="18"/>
        </w:rPr>
        <w:t xml:space="preserve"> </w:t>
      </w:r>
      <w:r w:rsidRPr="00E771F5">
        <w:rPr>
          <w:sz w:val="18"/>
        </w:rPr>
        <w:t>karşılanacağına</w:t>
      </w:r>
      <w:r w:rsidRPr="00E771F5" w:rsidR="00FB6687">
        <w:rPr>
          <w:sz w:val="18"/>
        </w:rPr>
        <w:t xml:space="preserve"> </w:t>
      </w:r>
      <w:r w:rsidRPr="00E771F5">
        <w:rPr>
          <w:sz w:val="18"/>
        </w:rPr>
        <w:t>ilişkin</w:t>
      </w:r>
      <w:r w:rsidRPr="00E771F5" w:rsidR="00FB6687">
        <w:rPr>
          <w:sz w:val="18"/>
        </w:rPr>
        <w:t xml:space="preserve"> </w:t>
      </w:r>
      <w:r w:rsidRPr="00E771F5">
        <w:rPr>
          <w:sz w:val="18"/>
        </w:rPr>
        <w:t>düzenleme</w:t>
      </w:r>
      <w:r w:rsidRPr="00E771F5" w:rsidR="00FB6687">
        <w:rPr>
          <w:sz w:val="18"/>
        </w:rPr>
        <w:t xml:space="preserve"> </w:t>
      </w:r>
      <w:r w:rsidRPr="00E771F5">
        <w:rPr>
          <w:sz w:val="18"/>
        </w:rPr>
        <w:t>yapılmaktadır.</w:t>
      </w:r>
      <w:r w:rsidRPr="00E771F5" w:rsidR="00FB6687">
        <w:rPr>
          <w:sz w:val="18"/>
        </w:rPr>
        <w:t xml:space="preserve"> </w:t>
      </w:r>
      <w:r w:rsidRPr="00E771F5">
        <w:rPr>
          <w:sz w:val="18"/>
        </w:rPr>
        <w:t>Ayrıca</w:t>
      </w:r>
      <w:r w:rsidRPr="00E771F5" w:rsidR="00FB6687">
        <w:rPr>
          <w:sz w:val="18"/>
        </w:rPr>
        <w:t xml:space="preserve"> </w:t>
      </w:r>
      <w:r w:rsidRPr="00E771F5">
        <w:rPr>
          <w:sz w:val="18"/>
        </w:rPr>
        <w:t>Savunma</w:t>
      </w:r>
      <w:r w:rsidRPr="00E771F5" w:rsidR="00FB6687">
        <w:rPr>
          <w:sz w:val="18"/>
        </w:rPr>
        <w:t xml:space="preserve"> </w:t>
      </w:r>
      <w:r w:rsidRPr="00E771F5">
        <w:rPr>
          <w:sz w:val="18"/>
        </w:rPr>
        <w:t>Sanayii</w:t>
      </w:r>
      <w:r w:rsidRPr="00E771F5" w:rsidR="00FB6687">
        <w:rPr>
          <w:sz w:val="18"/>
        </w:rPr>
        <w:t xml:space="preserve"> </w:t>
      </w:r>
      <w:r w:rsidRPr="00E771F5">
        <w:rPr>
          <w:sz w:val="18"/>
        </w:rPr>
        <w:t>Destekleme</w:t>
      </w:r>
      <w:r w:rsidRPr="00E771F5" w:rsidR="00FB6687">
        <w:rPr>
          <w:sz w:val="18"/>
        </w:rPr>
        <w:t xml:space="preserve"> </w:t>
      </w:r>
      <w:r w:rsidRPr="00E771F5">
        <w:rPr>
          <w:sz w:val="18"/>
        </w:rPr>
        <w:t>Fonu</w:t>
      </w:r>
      <w:r w:rsidRPr="00E771F5" w:rsidR="00FB6687">
        <w:rPr>
          <w:sz w:val="18"/>
        </w:rPr>
        <w:t xml:space="preserve"> </w:t>
      </w:r>
      <w:r w:rsidRPr="00E771F5">
        <w:rPr>
          <w:sz w:val="18"/>
        </w:rPr>
        <w:t>aracılığıyla</w:t>
      </w:r>
      <w:r w:rsidRPr="00E771F5" w:rsidR="00FB6687">
        <w:rPr>
          <w:sz w:val="18"/>
        </w:rPr>
        <w:t xml:space="preserve"> </w:t>
      </w:r>
      <w:r w:rsidRPr="00E771F5">
        <w:rPr>
          <w:sz w:val="18"/>
        </w:rPr>
        <w:t>yapılacak</w:t>
      </w:r>
      <w:r w:rsidRPr="00E771F5" w:rsidR="00FB6687">
        <w:rPr>
          <w:sz w:val="18"/>
        </w:rPr>
        <w:t xml:space="preserve"> </w:t>
      </w:r>
      <w:r w:rsidRPr="00E771F5">
        <w:rPr>
          <w:sz w:val="18"/>
        </w:rPr>
        <w:t>alımlar</w:t>
      </w:r>
      <w:r w:rsidRPr="00E771F5" w:rsidR="00FB6687">
        <w:rPr>
          <w:sz w:val="18"/>
        </w:rPr>
        <w:t xml:space="preserve"> </w:t>
      </w:r>
      <w:r w:rsidRPr="00E771F5">
        <w:rPr>
          <w:sz w:val="18"/>
        </w:rPr>
        <w:t>ve</w:t>
      </w:r>
      <w:r w:rsidRPr="00E771F5" w:rsidR="00FB6687">
        <w:rPr>
          <w:sz w:val="18"/>
        </w:rPr>
        <w:t xml:space="preserve"> </w:t>
      </w:r>
      <w:r w:rsidRPr="00E771F5">
        <w:rPr>
          <w:sz w:val="18"/>
        </w:rPr>
        <w:t>Savunma</w:t>
      </w:r>
      <w:r w:rsidRPr="00E771F5" w:rsidR="00FB6687">
        <w:rPr>
          <w:sz w:val="18"/>
        </w:rPr>
        <w:t xml:space="preserve"> </w:t>
      </w:r>
      <w:r w:rsidRPr="00E771F5">
        <w:rPr>
          <w:sz w:val="18"/>
        </w:rPr>
        <w:t>Sanayii</w:t>
      </w:r>
      <w:r w:rsidRPr="00E771F5" w:rsidR="00FB6687">
        <w:rPr>
          <w:sz w:val="18"/>
        </w:rPr>
        <w:t xml:space="preserve"> </w:t>
      </w:r>
      <w:r w:rsidRPr="00E771F5">
        <w:rPr>
          <w:sz w:val="18"/>
        </w:rPr>
        <w:t>Destekleme</w:t>
      </w:r>
      <w:r w:rsidRPr="00E771F5" w:rsidR="00FB6687">
        <w:rPr>
          <w:sz w:val="18"/>
        </w:rPr>
        <w:t xml:space="preserve"> </w:t>
      </w:r>
      <w:r w:rsidRPr="00E771F5">
        <w:rPr>
          <w:sz w:val="18"/>
        </w:rPr>
        <w:t>Fonu’ndan</w:t>
      </w:r>
      <w:r w:rsidRPr="00E771F5" w:rsidR="00FB6687">
        <w:rPr>
          <w:sz w:val="18"/>
        </w:rPr>
        <w:t xml:space="preserve"> </w:t>
      </w:r>
      <w:r w:rsidRPr="00E771F5">
        <w:rPr>
          <w:sz w:val="18"/>
        </w:rPr>
        <w:t>Hazineye</w:t>
      </w:r>
      <w:r w:rsidRPr="00E771F5" w:rsidR="00FB6687">
        <w:rPr>
          <w:sz w:val="18"/>
        </w:rPr>
        <w:t xml:space="preserve"> </w:t>
      </w:r>
      <w:r w:rsidRPr="00E771F5">
        <w:rPr>
          <w:sz w:val="18"/>
        </w:rPr>
        <w:t>yatırılacak</w:t>
      </w:r>
      <w:r w:rsidRPr="00E771F5" w:rsidR="00FB6687">
        <w:rPr>
          <w:sz w:val="18"/>
        </w:rPr>
        <w:t xml:space="preserve"> </w:t>
      </w:r>
      <w:r w:rsidRPr="00E771F5">
        <w:rPr>
          <w:sz w:val="18"/>
        </w:rPr>
        <w:t>tutarların</w:t>
      </w:r>
      <w:r w:rsidRPr="00E771F5" w:rsidR="00FB6687">
        <w:rPr>
          <w:sz w:val="18"/>
        </w:rPr>
        <w:t xml:space="preserve"> </w:t>
      </w:r>
      <w:r w:rsidRPr="00E771F5">
        <w:rPr>
          <w:sz w:val="18"/>
        </w:rPr>
        <w:t>kullanılmayan</w:t>
      </w:r>
      <w:r w:rsidRPr="00E771F5" w:rsidR="00FB6687">
        <w:rPr>
          <w:sz w:val="18"/>
        </w:rPr>
        <w:t xml:space="preserve"> </w:t>
      </w:r>
      <w:r w:rsidRPr="00E771F5">
        <w:rPr>
          <w:sz w:val="18"/>
        </w:rPr>
        <w:t>kısmının</w:t>
      </w:r>
      <w:r w:rsidRPr="00E771F5" w:rsidR="00FB6687">
        <w:rPr>
          <w:sz w:val="18"/>
        </w:rPr>
        <w:t xml:space="preserve"> </w:t>
      </w:r>
      <w:r w:rsidRPr="00E771F5">
        <w:rPr>
          <w:sz w:val="18"/>
        </w:rPr>
        <w:t>bütçeleştirilmesine</w:t>
      </w:r>
      <w:r w:rsidRPr="00E771F5" w:rsidR="00FB6687">
        <w:rPr>
          <w:sz w:val="18"/>
        </w:rPr>
        <w:t xml:space="preserve"> </w:t>
      </w:r>
      <w:r w:rsidRPr="00E771F5">
        <w:rPr>
          <w:sz w:val="18"/>
        </w:rPr>
        <w:t>ilişkin</w:t>
      </w:r>
      <w:r w:rsidRPr="00E771F5" w:rsidR="00FB6687">
        <w:rPr>
          <w:sz w:val="18"/>
        </w:rPr>
        <w:t xml:space="preserve"> </w:t>
      </w:r>
      <w:r w:rsidRPr="00E771F5">
        <w:rPr>
          <w:sz w:val="18"/>
        </w:rPr>
        <w:t>hükümlere</w:t>
      </w:r>
      <w:r w:rsidRPr="00E771F5" w:rsidR="00FB6687">
        <w:rPr>
          <w:sz w:val="18"/>
        </w:rPr>
        <w:t xml:space="preserve"> </w:t>
      </w:r>
      <w:r w:rsidRPr="00E771F5">
        <w:rPr>
          <w:sz w:val="18"/>
        </w:rPr>
        <w:t>yer</w:t>
      </w:r>
      <w:r w:rsidRPr="00E771F5" w:rsidR="00FB6687">
        <w:rPr>
          <w:sz w:val="18"/>
        </w:rPr>
        <w:t xml:space="preserve"> </w:t>
      </w:r>
      <w:r w:rsidRPr="00E771F5">
        <w:rPr>
          <w:sz w:val="18"/>
        </w:rPr>
        <w:t>verilmektedir.</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fonu,</w:t>
      </w:r>
      <w:r w:rsidRPr="00E771F5" w:rsidR="00FB6687">
        <w:rPr>
          <w:sz w:val="18"/>
        </w:rPr>
        <w:t xml:space="preserve"> </w:t>
      </w:r>
      <w:r w:rsidRPr="00E771F5">
        <w:rPr>
          <w:sz w:val="18"/>
        </w:rPr>
        <w:t>belirli</w:t>
      </w:r>
      <w:r w:rsidRPr="00E771F5" w:rsidR="00FB6687">
        <w:rPr>
          <w:sz w:val="18"/>
        </w:rPr>
        <w:t xml:space="preserve"> </w:t>
      </w:r>
      <w:r w:rsidRPr="00E771F5">
        <w:rPr>
          <w:sz w:val="18"/>
        </w:rPr>
        <w:t>bir</w:t>
      </w:r>
      <w:r w:rsidRPr="00E771F5" w:rsidR="00FB6687">
        <w:rPr>
          <w:sz w:val="18"/>
        </w:rPr>
        <w:t xml:space="preserve"> </w:t>
      </w:r>
      <w:r w:rsidRPr="00E771F5">
        <w:rPr>
          <w:sz w:val="18"/>
        </w:rPr>
        <w:t>amacın</w:t>
      </w:r>
      <w:r w:rsidRPr="00E771F5" w:rsidR="00FB6687">
        <w:rPr>
          <w:sz w:val="18"/>
        </w:rPr>
        <w:t xml:space="preserve"> </w:t>
      </w:r>
      <w:r w:rsidRPr="00E771F5">
        <w:rPr>
          <w:sz w:val="18"/>
        </w:rPr>
        <w:t>gerçekleştirilmesi</w:t>
      </w:r>
      <w:r w:rsidRPr="00E771F5" w:rsidR="00FB6687">
        <w:rPr>
          <w:sz w:val="18"/>
        </w:rPr>
        <w:t xml:space="preserve"> </w:t>
      </w:r>
      <w:r w:rsidRPr="00E771F5">
        <w:rPr>
          <w:sz w:val="18"/>
        </w:rPr>
        <w:t>için</w:t>
      </w:r>
      <w:r w:rsidRPr="00E771F5" w:rsidR="00FB6687">
        <w:rPr>
          <w:sz w:val="18"/>
        </w:rPr>
        <w:t xml:space="preserve"> </w:t>
      </w:r>
      <w:r w:rsidRPr="00E771F5">
        <w:rPr>
          <w:sz w:val="18"/>
        </w:rPr>
        <w:t>ayrılmış</w:t>
      </w:r>
      <w:r w:rsidRPr="00E771F5" w:rsidR="00FB6687">
        <w:rPr>
          <w:sz w:val="18"/>
        </w:rPr>
        <w:t xml:space="preserve"> </w:t>
      </w:r>
      <w:r w:rsidRPr="00E771F5">
        <w:rPr>
          <w:sz w:val="18"/>
        </w:rPr>
        <w:t>bulunan,</w:t>
      </w:r>
      <w:r w:rsidRPr="00E771F5" w:rsidR="00FB6687">
        <w:rPr>
          <w:sz w:val="18"/>
        </w:rPr>
        <w:t xml:space="preserve"> </w:t>
      </w:r>
      <w:r w:rsidRPr="00E771F5">
        <w:rPr>
          <w:sz w:val="18"/>
        </w:rPr>
        <w:t>gerektiği</w:t>
      </w:r>
      <w:r w:rsidRPr="00E771F5" w:rsidR="00FB6687">
        <w:rPr>
          <w:sz w:val="18"/>
        </w:rPr>
        <w:t xml:space="preserve"> </w:t>
      </w:r>
      <w:r w:rsidRPr="00E771F5">
        <w:rPr>
          <w:sz w:val="18"/>
        </w:rPr>
        <w:t>zaman</w:t>
      </w:r>
      <w:r w:rsidRPr="00E771F5" w:rsidR="00FB6687">
        <w:rPr>
          <w:sz w:val="18"/>
        </w:rPr>
        <w:t xml:space="preserve"> </w:t>
      </w:r>
      <w:r w:rsidRPr="00E771F5">
        <w:rPr>
          <w:sz w:val="18"/>
        </w:rPr>
        <w:t>kullanılmak</w:t>
      </w:r>
      <w:r w:rsidRPr="00E771F5" w:rsidR="00FB6687">
        <w:rPr>
          <w:sz w:val="18"/>
        </w:rPr>
        <w:t xml:space="preserve"> </w:t>
      </w:r>
      <w:r w:rsidRPr="00E771F5">
        <w:rPr>
          <w:sz w:val="18"/>
        </w:rPr>
        <w:t>üzere</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hesapta</w:t>
      </w:r>
      <w:r w:rsidRPr="00E771F5" w:rsidR="00FB6687">
        <w:rPr>
          <w:sz w:val="18"/>
        </w:rPr>
        <w:t xml:space="preserve"> </w:t>
      </w:r>
      <w:r w:rsidRPr="00E771F5">
        <w:rPr>
          <w:sz w:val="18"/>
        </w:rPr>
        <w:t>toplanan</w:t>
      </w:r>
      <w:r w:rsidRPr="00E771F5" w:rsidR="00FB6687">
        <w:rPr>
          <w:sz w:val="18"/>
        </w:rPr>
        <w:t xml:space="preserve"> </w:t>
      </w:r>
      <w:r w:rsidRPr="00E771F5">
        <w:rPr>
          <w:sz w:val="18"/>
        </w:rPr>
        <w:t>ve</w:t>
      </w:r>
      <w:r w:rsidRPr="00E771F5" w:rsidR="00FB6687">
        <w:rPr>
          <w:sz w:val="18"/>
        </w:rPr>
        <w:t xml:space="preserve"> </w:t>
      </w:r>
      <w:r w:rsidRPr="00E771F5">
        <w:rPr>
          <w:sz w:val="18"/>
        </w:rPr>
        <w:t>harcanabilen</w:t>
      </w:r>
      <w:r w:rsidRPr="00E771F5" w:rsidR="00FB6687">
        <w:rPr>
          <w:sz w:val="18"/>
        </w:rPr>
        <w:t xml:space="preserve"> </w:t>
      </w:r>
      <w:r w:rsidRPr="00E771F5">
        <w:rPr>
          <w:sz w:val="18"/>
        </w:rPr>
        <w:t>paralar</w:t>
      </w:r>
      <w:r w:rsidRPr="00E771F5" w:rsidR="00FB6687">
        <w:rPr>
          <w:sz w:val="18"/>
        </w:rPr>
        <w:t xml:space="preserve"> </w:t>
      </w:r>
      <w:r w:rsidRPr="00E771F5">
        <w:rPr>
          <w:sz w:val="18"/>
        </w:rPr>
        <w:t>olarak</w:t>
      </w:r>
      <w:r w:rsidRPr="00E771F5" w:rsidR="00FB6687">
        <w:rPr>
          <w:sz w:val="18"/>
        </w:rPr>
        <w:t xml:space="preserve"> </w:t>
      </w:r>
      <w:r w:rsidRPr="00E771F5">
        <w:rPr>
          <w:sz w:val="18"/>
        </w:rPr>
        <w:t>tanımlayabiliriz.</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caydırıcı</w:t>
      </w:r>
      <w:r w:rsidRPr="00E771F5" w:rsidR="00FB6687">
        <w:rPr>
          <w:sz w:val="18"/>
        </w:rPr>
        <w:t xml:space="preserve"> </w:t>
      </w:r>
      <w:r w:rsidRPr="00E771F5">
        <w:rPr>
          <w:sz w:val="18"/>
        </w:rPr>
        <w:t>ordularından</w:t>
      </w:r>
      <w:r w:rsidRPr="00E771F5" w:rsidR="00FB6687">
        <w:rPr>
          <w:sz w:val="18"/>
        </w:rPr>
        <w:t xml:space="preserve"> </w:t>
      </w:r>
      <w:r w:rsidRPr="00E771F5">
        <w:rPr>
          <w:sz w:val="18"/>
        </w:rPr>
        <w:t>biri</w:t>
      </w:r>
      <w:r w:rsidRPr="00E771F5" w:rsidR="00FB6687">
        <w:rPr>
          <w:sz w:val="18"/>
        </w:rPr>
        <w:t xml:space="preserve"> </w:t>
      </w:r>
      <w:r w:rsidRPr="00E771F5">
        <w:rPr>
          <w:sz w:val="18"/>
        </w:rPr>
        <w:t>hâline</w:t>
      </w:r>
      <w:r w:rsidRPr="00E771F5" w:rsidR="00FB6687">
        <w:rPr>
          <w:sz w:val="18"/>
        </w:rPr>
        <w:t xml:space="preserve"> </w:t>
      </w:r>
      <w:r w:rsidRPr="00E771F5">
        <w:rPr>
          <w:sz w:val="18"/>
        </w:rPr>
        <w:t>gelebilmesi,</w:t>
      </w:r>
      <w:r w:rsidRPr="00E771F5" w:rsidR="00FB6687">
        <w:rPr>
          <w:sz w:val="18"/>
        </w:rPr>
        <w:t xml:space="preserve"> </w:t>
      </w:r>
      <w:r w:rsidRPr="00E771F5">
        <w:rPr>
          <w:sz w:val="18"/>
        </w:rPr>
        <w:t>Türkiye'nin</w:t>
      </w:r>
      <w:r w:rsidRPr="00E771F5" w:rsidR="00FB6687">
        <w:rPr>
          <w:sz w:val="18"/>
        </w:rPr>
        <w:t xml:space="preserve"> </w:t>
      </w:r>
      <w:r w:rsidRPr="00E771F5">
        <w:rPr>
          <w:sz w:val="18"/>
        </w:rPr>
        <w:t>jeopolitik,</w:t>
      </w:r>
      <w:r w:rsidRPr="00E771F5" w:rsidR="00FB6687">
        <w:rPr>
          <w:sz w:val="18"/>
        </w:rPr>
        <w:t xml:space="preserve"> </w:t>
      </w:r>
      <w:r w:rsidRPr="00E771F5">
        <w:rPr>
          <w:sz w:val="18"/>
        </w:rPr>
        <w:t>jeostratejik</w:t>
      </w:r>
      <w:r w:rsidRPr="00E771F5" w:rsidR="00FB6687">
        <w:rPr>
          <w:sz w:val="18"/>
        </w:rPr>
        <w:t xml:space="preserve"> </w:t>
      </w:r>
      <w:r w:rsidRPr="00E771F5">
        <w:rPr>
          <w:sz w:val="18"/>
        </w:rPr>
        <w:t>konumunun,</w:t>
      </w:r>
      <w:r w:rsidRPr="00E771F5" w:rsidR="00FB6687">
        <w:rPr>
          <w:sz w:val="18"/>
        </w:rPr>
        <w:t xml:space="preserve"> </w:t>
      </w:r>
      <w:r w:rsidRPr="00E771F5">
        <w:rPr>
          <w:sz w:val="18"/>
        </w:rPr>
        <w:t>tarihî</w:t>
      </w:r>
      <w:r w:rsidRPr="00E771F5" w:rsidR="00FB6687">
        <w:rPr>
          <w:sz w:val="18"/>
        </w:rPr>
        <w:t xml:space="preserve"> </w:t>
      </w:r>
      <w:r w:rsidRPr="00E771F5">
        <w:rPr>
          <w:sz w:val="18"/>
        </w:rPr>
        <w:t>ve</w:t>
      </w:r>
      <w:r w:rsidRPr="00E771F5" w:rsidR="00FB6687">
        <w:rPr>
          <w:sz w:val="18"/>
        </w:rPr>
        <w:t xml:space="preserve"> </w:t>
      </w:r>
      <w:r w:rsidRPr="00E771F5">
        <w:rPr>
          <w:sz w:val="18"/>
        </w:rPr>
        <w:t>kültürel</w:t>
      </w:r>
      <w:r w:rsidRPr="00E771F5" w:rsidR="00FB6687">
        <w:rPr>
          <w:sz w:val="18"/>
        </w:rPr>
        <w:t xml:space="preserve"> </w:t>
      </w:r>
      <w:r w:rsidRPr="00E771F5">
        <w:rPr>
          <w:sz w:val="18"/>
        </w:rPr>
        <w:t>mirasının</w:t>
      </w:r>
      <w:r w:rsidRPr="00E771F5" w:rsidR="00FB6687">
        <w:rPr>
          <w:sz w:val="18"/>
        </w:rPr>
        <w:t xml:space="preserve"> </w:t>
      </w:r>
      <w:r w:rsidRPr="00E771F5">
        <w:rPr>
          <w:sz w:val="18"/>
        </w:rPr>
        <w:t>yüklediği</w:t>
      </w:r>
      <w:r w:rsidRPr="00E771F5" w:rsidR="00FB6687">
        <w:rPr>
          <w:sz w:val="18"/>
        </w:rPr>
        <w:t xml:space="preserve"> </w:t>
      </w:r>
      <w:r w:rsidRPr="00E771F5">
        <w:rPr>
          <w:sz w:val="18"/>
        </w:rPr>
        <w:t>sorumluluk</w:t>
      </w:r>
      <w:r w:rsidRPr="00E771F5" w:rsidR="00FB6687">
        <w:rPr>
          <w:sz w:val="18"/>
        </w:rPr>
        <w:t xml:space="preserve"> </w:t>
      </w:r>
      <w:r w:rsidRPr="00E771F5">
        <w:rPr>
          <w:sz w:val="18"/>
        </w:rPr>
        <w:t>gereğidir.</w:t>
      </w:r>
      <w:r w:rsidRPr="00E771F5" w:rsidR="00FB6687">
        <w:rPr>
          <w:sz w:val="18"/>
        </w:rPr>
        <w:t xml:space="preserve"> </w:t>
      </w:r>
      <w:r w:rsidRPr="00E771F5">
        <w:rPr>
          <w:sz w:val="18"/>
        </w:rPr>
        <w:t>Bu</w:t>
      </w:r>
      <w:r w:rsidRPr="00E771F5" w:rsidR="00FB6687">
        <w:rPr>
          <w:sz w:val="18"/>
        </w:rPr>
        <w:t xml:space="preserve"> </w:t>
      </w:r>
      <w:r w:rsidRPr="00E771F5">
        <w:rPr>
          <w:sz w:val="18"/>
        </w:rPr>
        <w:t>doğrultuda,</w:t>
      </w:r>
      <w:r w:rsidRPr="00E771F5" w:rsidR="00FB6687">
        <w:rPr>
          <w:sz w:val="18"/>
        </w:rPr>
        <w:t xml:space="preserve"> </w:t>
      </w:r>
      <w:r w:rsidRPr="00E771F5">
        <w:rPr>
          <w:sz w:val="18"/>
        </w:rPr>
        <w:t>fiziki,</w:t>
      </w:r>
      <w:r w:rsidRPr="00E771F5" w:rsidR="00FB6687">
        <w:rPr>
          <w:sz w:val="18"/>
        </w:rPr>
        <w:t xml:space="preserve"> </w:t>
      </w:r>
      <w:r w:rsidRPr="00E771F5">
        <w:rPr>
          <w:sz w:val="18"/>
        </w:rPr>
        <w:t>teknolojik</w:t>
      </w:r>
      <w:r w:rsidRPr="00E771F5" w:rsidR="00FB6687">
        <w:rPr>
          <w:sz w:val="18"/>
        </w:rPr>
        <w:t xml:space="preserve"> </w:t>
      </w:r>
      <w:r w:rsidRPr="00E771F5">
        <w:rPr>
          <w:sz w:val="18"/>
        </w:rPr>
        <w:t>ve</w:t>
      </w:r>
      <w:r w:rsidRPr="00E771F5" w:rsidR="00FB6687">
        <w:rPr>
          <w:sz w:val="18"/>
        </w:rPr>
        <w:t xml:space="preserve"> </w:t>
      </w:r>
      <w:r w:rsidRPr="00E771F5">
        <w:rPr>
          <w:sz w:val="18"/>
        </w:rPr>
        <w:t>beşerî</w:t>
      </w:r>
      <w:r w:rsidRPr="00E771F5" w:rsidR="00FB6687">
        <w:rPr>
          <w:sz w:val="18"/>
        </w:rPr>
        <w:t xml:space="preserve"> </w:t>
      </w:r>
      <w:r w:rsidRPr="00E771F5">
        <w:rPr>
          <w:sz w:val="18"/>
        </w:rPr>
        <w:t>kapasitesinin</w:t>
      </w:r>
      <w:r w:rsidRPr="00E771F5" w:rsidR="00FB6687">
        <w:rPr>
          <w:sz w:val="18"/>
        </w:rPr>
        <w:t xml:space="preserve"> </w:t>
      </w:r>
      <w:r w:rsidRPr="00E771F5">
        <w:rPr>
          <w:sz w:val="18"/>
        </w:rPr>
        <w:t>artırılmasına</w:t>
      </w:r>
      <w:r w:rsidRPr="00E771F5" w:rsidR="00FB6687">
        <w:rPr>
          <w:sz w:val="18"/>
        </w:rPr>
        <w:t xml:space="preserve"> </w:t>
      </w:r>
      <w:r w:rsidRPr="00E771F5">
        <w:rPr>
          <w:sz w:val="18"/>
        </w:rPr>
        <w:t>yönelik</w:t>
      </w:r>
      <w:r w:rsidRPr="00E771F5" w:rsidR="00FB6687">
        <w:rPr>
          <w:sz w:val="18"/>
        </w:rPr>
        <w:t xml:space="preserve"> </w:t>
      </w:r>
      <w:r w:rsidRPr="00E771F5">
        <w:rPr>
          <w:sz w:val="18"/>
        </w:rPr>
        <w:t>gelecek</w:t>
      </w:r>
      <w:r w:rsidRPr="00E771F5" w:rsidR="00FB6687">
        <w:rPr>
          <w:sz w:val="18"/>
        </w:rPr>
        <w:t xml:space="preserve"> </w:t>
      </w:r>
      <w:r w:rsidRPr="00E771F5">
        <w:rPr>
          <w:sz w:val="18"/>
        </w:rPr>
        <w:t>planlamasının</w:t>
      </w:r>
      <w:r w:rsidRPr="00E771F5" w:rsidR="00FB6687">
        <w:rPr>
          <w:sz w:val="18"/>
        </w:rPr>
        <w:t xml:space="preserve"> </w:t>
      </w:r>
      <w:r w:rsidRPr="00E771F5">
        <w:rPr>
          <w:sz w:val="18"/>
        </w:rPr>
        <w:t>sağlıklı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yapılması</w:t>
      </w:r>
      <w:r w:rsidRPr="00E771F5" w:rsidR="00FB6687">
        <w:rPr>
          <w:sz w:val="18"/>
        </w:rPr>
        <w:t xml:space="preserve"> </w:t>
      </w:r>
      <w:r w:rsidRPr="00E771F5">
        <w:rPr>
          <w:sz w:val="18"/>
        </w:rPr>
        <w:t>zorunludur</w:t>
      </w:r>
      <w:r w:rsidRPr="00E771F5" w:rsidR="00FB6687">
        <w:rPr>
          <w:sz w:val="18"/>
        </w:rPr>
        <w:t xml:space="preserve"> </w:t>
      </w:r>
      <w:r w:rsidRPr="00E771F5">
        <w:rPr>
          <w:sz w:val="18"/>
        </w:rPr>
        <w:t>ve</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silah</w:t>
      </w:r>
      <w:r w:rsidRPr="00E771F5" w:rsidR="00FB6687">
        <w:rPr>
          <w:sz w:val="18"/>
        </w:rPr>
        <w:t xml:space="preserve"> </w:t>
      </w:r>
      <w:r w:rsidRPr="00E771F5">
        <w:rPr>
          <w:sz w:val="18"/>
        </w:rPr>
        <w:t>ve</w:t>
      </w:r>
      <w:r w:rsidRPr="00E771F5" w:rsidR="00FB6687">
        <w:rPr>
          <w:sz w:val="18"/>
        </w:rPr>
        <w:t xml:space="preserve"> </w:t>
      </w:r>
      <w:r w:rsidRPr="00E771F5">
        <w:rPr>
          <w:sz w:val="18"/>
        </w:rPr>
        <w:t>teçhizat</w:t>
      </w:r>
      <w:r w:rsidRPr="00E771F5" w:rsidR="00FB6687">
        <w:rPr>
          <w:sz w:val="18"/>
        </w:rPr>
        <w:t xml:space="preserve"> </w:t>
      </w:r>
      <w:r w:rsidRPr="00E771F5">
        <w:rPr>
          <w:sz w:val="18"/>
        </w:rPr>
        <w:t>yönünden</w:t>
      </w:r>
      <w:r w:rsidRPr="00E771F5" w:rsidR="00FB6687">
        <w:rPr>
          <w:sz w:val="18"/>
        </w:rPr>
        <w:t xml:space="preserve"> </w:t>
      </w:r>
      <w:r w:rsidRPr="00E771F5">
        <w:rPr>
          <w:sz w:val="18"/>
        </w:rPr>
        <w:t>dışa</w:t>
      </w:r>
      <w:r w:rsidRPr="00E771F5" w:rsidR="00FB6687">
        <w:rPr>
          <w:sz w:val="18"/>
        </w:rPr>
        <w:t xml:space="preserve"> </w:t>
      </w:r>
      <w:r w:rsidRPr="00E771F5">
        <w:rPr>
          <w:sz w:val="18"/>
        </w:rPr>
        <w:t>bağımlılığını</w:t>
      </w:r>
      <w:r w:rsidRPr="00E771F5" w:rsidR="00FB6687">
        <w:rPr>
          <w:sz w:val="18"/>
        </w:rPr>
        <w:t xml:space="preserve"> </w:t>
      </w:r>
      <w:r w:rsidRPr="00E771F5">
        <w:rPr>
          <w:sz w:val="18"/>
        </w:rPr>
        <w:t>azaltarak</w:t>
      </w:r>
      <w:r w:rsidRPr="00E771F5" w:rsidR="00FB6687">
        <w:rPr>
          <w:sz w:val="18"/>
        </w:rPr>
        <w:t xml:space="preserve"> </w:t>
      </w:r>
      <w:r w:rsidRPr="00E771F5">
        <w:rPr>
          <w:sz w:val="18"/>
        </w:rPr>
        <w:t>ihracat</w:t>
      </w:r>
      <w:r w:rsidRPr="00E771F5" w:rsidR="00FB6687">
        <w:rPr>
          <w:sz w:val="18"/>
        </w:rPr>
        <w:t xml:space="preserve"> </w:t>
      </w:r>
      <w:r w:rsidRPr="00E771F5">
        <w:rPr>
          <w:sz w:val="18"/>
        </w:rPr>
        <w:t>kapasitesi</w:t>
      </w:r>
      <w:r w:rsidRPr="00E771F5" w:rsidR="00FB6687">
        <w:rPr>
          <w:sz w:val="18"/>
        </w:rPr>
        <w:t xml:space="preserve"> </w:t>
      </w:r>
      <w:r w:rsidRPr="00E771F5">
        <w:rPr>
          <w:sz w:val="18"/>
        </w:rPr>
        <w:t>yüksek,</w:t>
      </w:r>
      <w:r w:rsidRPr="00E771F5" w:rsidR="00FB6687">
        <w:rPr>
          <w:sz w:val="18"/>
        </w:rPr>
        <w:t xml:space="preserve"> </w:t>
      </w:r>
      <w:r w:rsidRPr="00E771F5">
        <w:rPr>
          <w:sz w:val="18"/>
        </w:rPr>
        <w:t>bağımsız</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bir</w:t>
      </w:r>
      <w:r w:rsidRPr="00E771F5" w:rsidR="00FB6687">
        <w:rPr>
          <w:sz w:val="18"/>
        </w:rPr>
        <w:t xml:space="preserve"> </w:t>
      </w:r>
      <w:r w:rsidRPr="00E771F5">
        <w:rPr>
          <w:sz w:val="18"/>
        </w:rPr>
        <w:t>harp</w:t>
      </w:r>
      <w:r w:rsidRPr="00E771F5" w:rsidR="00FB6687">
        <w:rPr>
          <w:sz w:val="18"/>
        </w:rPr>
        <w:t xml:space="preserve"> </w:t>
      </w:r>
      <w:r w:rsidRPr="00E771F5">
        <w:rPr>
          <w:sz w:val="18"/>
        </w:rPr>
        <w:t>sanayisinin</w:t>
      </w:r>
      <w:r w:rsidRPr="00E771F5" w:rsidR="00FB6687">
        <w:rPr>
          <w:sz w:val="18"/>
        </w:rPr>
        <w:t xml:space="preserve"> </w:t>
      </w:r>
      <w:r w:rsidRPr="00E771F5">
        <w:rPr>
          <w:sz w:val="18"/>
        </w:rPr>
        <w:t>gelişmesi</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müteşebbisin</w:t>
      </w:r>
      <w:r w:rsidRPr="00E771F5" w:rsidR="00FB6687">
        <w:rPr>
          <w:sz w:val="18"/>
        </w:rPr>
        <w:t xml:space="preserve"> </w:t>
      </w:r>
      <w:r w:rsidRPr="00E771F5">
        <w:rPr>
          <w:sz w:val="18"/>
        </w:rPr>
        <w:t>de</w:t>
      </w:r>
      <w:r w:rsidRPr="00E771F5" w:rsidR="00FB6687">
        <w:rPr>
          <w:sz w:val="18"/>
        </w:rPr>
        <w:t xml:space="preserve"> </w:t>
      </w:r>
      <w:r w:rsidRPr="00E771F5">
        <w:rPr>
          <w:sz w:val="18"/>
        </w:rPr>
        <w:t>silah</w:t>
      </w:r>
      <w:r w:rsidRPr="00E771F5" w:rsidR="00FB6687">
        <w:rPr>
          <w:sz w:val="18"/>
        </w:rPr>
        <w:t xml:space="preserve"> </w:t>
      </w:r>
      <w:r w:rsidRPr="00E771F5">
        <w:rPr>
          <w:sz w:val="18"/>
        </w:rPr>
        <w:t>ve</w:t>
      </w:r>
      <w:r w:rsidRPr="00E771F5" w:rsidR="00DF380E">
        <w:rPr>
          <w:sz w:val="18"/>
        </w:rPr>
        <w:t xml:space="preserve"> </w:t>
      </w:r>
      <w:r w:rsidRPr="00E771F5">
        <w:rPr>
          <w:sz w:val="18"/>
        </w:rPr>
        <w:t>askerî</w:t>
      </w:r>
      <w:r w:rsidRPr="00E771F5" w:rsidR="00FB6687">
        <w:rPr>
          <w:sz w:val="18"/>
        </w:rPr>
        <w:t xml:space="preserve"> </w:t>
      </w:r>
      <w:r w:rsidRPr="00E771F5">
        <w:rPr>
          <w:sz w:val="18"/>
        </w:rPr>
        <w:t>teçhizat</w:t>
      </w:r>
      <w:r w:rsidRPr="00E771F5" w:rsidR="00FB6687">
        <w:rPr>
          <w:sz w:val="18"/>
        </w:rPr>
        <w:t xml:space="preserve"> </w:t>
      </w:r>
      <w:r w:rsidRPr="00E771F5">
        <w:rPr>
          <w:sz w:val="18"/>
        </w:rPr>
        <w:t>üretimine</w:t>
      </w:r>
      <w:r w:rsidRPr="00E771F5" w:rsidR="00FB6687">
        <w:rPr>
          <w:sz w:val="18"/>
        </w:rPr>
        <w:t xml:space="preserve"> </w:t>
      </w:r>
      <w:r w:rsidRPr="00E771F5">
        <w:rPr>
          <w:sz w:val="18"/>
        </w:rPr>
        <w:t>yatırım</w:t>
      </w:r>
      <w:r w:rsidRPr="00E771F5" w:rsidR="00FB6687">
        <w:rPr>
          <w:sz w:val="18"/>
        </w:rPr>
        <w:t xml:space="preserve"> </w:t>
      </w:r>
      <w:r w:rsidRPr="00E771F5">
        <w:rPr>
          <w:sz w:val="18"/>
        </w:rPr>
        <w:t>yapması</w:t>
      </w:r>
      <w:r w:rsidRPr="00E771F5" w:rsidR="00FB6687">
        <w:rPr>
          <w:sz w:val="18"/>
        </w:rPr>
        <w:t xml:space="preserve"> </w:t>
      </w:r>
      <w:r w:rsidRPr="00E771F5">
        <w:rPr>
          <w:sz w:val="18"/>
        </w:rPr>
        <w:t>teşvik</w:t>
      </w:r>
      <w:r w:rsidRPr="00E771F5" w:rsidR="00FB6687">
        <w:rPr>
          <w:sz w:val="18"/>
        </w:rPr>
        <w:t xml:space="preserve"> </w:t>
      </w:r>
      <w:r w:rsidRPr="00E771F5">
        <w:rPr>
          <w:sz w:val="18"/>
        </w:rPr>
        <w:t>edilmelidir.</w:t>
      </w:r>
    </w:p>
    <w:p w:rsidRPr="00E771F5" w:rsidR="00D620DA" w:rsidP="00E771F5" w:rsidRDefault="00D620DA">
      <w:pPr>
        <w:pStyle w:val="GENELKURUL"/>
        <w:spacing w:line="240" w:lineRule="auto"/>
        <w:rPr>
          <w:sz w:val="18"/>
        </w:rPr>
      </w:pPr>
      <w:r w:rsidRPr="00E771F5">
        <w:rPr>
          <w:sz w:val="18"/>
        </w:rPr>
        <w:t>Malzeme</w:t>
      </w:r>
      <w:r w:rsidRPr="00E771F5" w:rsidR="00FB6687">
        <w:rPr>
          <w:sz w:val="18"/>
        </w:rPr>
        <w:t xml:space="preserve"> </w:t>
      </w:r>
      <w:r w:rsidRPr="00E771F5">
        <w:rPr>
          <w:sz w:val="18"/>
        </w:rPr>
        <w:t>teknolojileri,</w:t>
      </w:r>
      <w:r w:rsidRPr="00E771F5" w:rsidR="00FB6687">
        <w:rPr>
          <w:sz w:val="18"/>
        </w:rPr>
        <w:t xml:space="preserve"> </w:t>
      </w:r>
      <w:r w:rsidRPr="00E771F5">
        <w:rPr>
          <w:sz w:val="18"/>
        </w:rPr>
        <w:t>elektronik</w:t>
      </w:r>
      <w:r w:rsidRPr="00E771F5" w:rsidR="00FB6687">
        <w:rPr>
          <w:sz w:val="18"/>
        </w:rPr>
        <w:t xml:space="preserve"> </w:t>
      </w:r>
      <w:r w:rsidRPr="00E771F5">
        <w:rPr>
          <w:sz w:val="18"/>
        </w:rPr>
        <w:t>harp,</w:t>
      </w:r>
      <w:r w:rsidRPr="00E771F5" w:rsidR="00FB6687">
        <w:rPr>
          <w:sz w:val="18"/>
        </w:rPr>
        <w:t xml:space="preserve"> </w:t>
      </w:r>
      <w:r w:rsidRPr="00E771F5">
        <w:rPr>
          <w:sz w:val="18"/>
        </w:rPr>
        <w:t>havacılık,</w:t>
      </w:r>
      <w:r w:rsidRPr="00E771F5" w:rsidR="00FB6687">
        <w:rPr>
          <w:sz w:val="18"/>
        </w:rPr>
        <w:t xml:space="preserve"> </w:t>
      </w:r>
      <w:r w:rsidRPr="00E771F5">
        <w:rPr>
          <w:sz w:val="18"/>
        </w:rPr>
        <w:t>uzay</w:t>
      </w:r>
      <w:r w:rsidRPr="00E771F5" w:rsidR="00FB6687">
        <w:rPr>
          <w:sz w:val="18"/>
        </w:rPr>
        <w:t xml:space="preserve"> </w:t>
      </w:r>
      <w:r w:rsidRPr="00E771F5">
        <w:rPr>
          <w:sz w:val="18"/>
        </w:rPr>
        <w:t>ve</w:t>
      </w:r>
      <w:r w:rsidRPr="00E771F5" w:rsidR="00FB6687">
        <w:rPr>
          <w:sz w:val="18"/>
        </w:rPr>
        <w:t xml:space="preserve"> </w:t>
      </w:r>
      <w:r w:rsidRPr="00E771F5">
        <w:rPr>
          <w:sz w:val="18"/>
        </w:rPr>
        <w:t>uydu</w:t>
      </w:r>
      <w:r w:rsidRPr="00E771F5" w:rsidR="00FB6687">
        <w:rPr>
          <w:sz w:val="18"/>
        </w:rPr>
        <w:t xml:space="preserve"> </w:t>
      </w:r>
      <w:r w:rsidRPr="00E771F5">
        <w:rPr>
          <w:sz w:val="18"/>
        </w:rPr>
        <w:t>teknolojileri,</w:t>
      </w:r>
      <w:r w:rsidRPr="00E771F5" w:rsidR="00FB6687">
        <w:rPr>
          <w:sz w:val="18"/>
        </w:rPr>
        <w:t xml:space="preserve"> </w:t>
      </w:r>
      <w:r w:rsidRPr="00E771F5">
        <w:rPr>
          <w:sz w:val="18"/>
        </w:rPr>
        <w:t>ağ</w:t>
      </w:r>
      <w:r w:rsidRPr="00E771F5" w:rsidR="00FB6687">
        <w:rPr>
          <w:sz w:val="18"/>
        </w:rPr>
        <w:t xml:space="preserve"> </w:t>
      </w:r>
      <w:r w:rsidRPr="00E771F5">
        <w:rPr>
          <w:sz w:val="18"/>
        </w:rPr>
        <w:t>merkezli</w:t>
      </w:r>
      <w:r w:rsidRPr="00E771F5" w:rsidR="00FB6687">
        <w:rPr>
          <w:sz w:val="18"/>
        </w:rPr>
        <w:t xml:space="preserve"> </w:t>
      </w:r>
      <w:r w:rsidRPr="00E771F5">
        <w:rPr>
          <w:sz w:val="18"/>
        </w:rPr>
        <w:t>savaş,</w:t>
      </w:r>
      <w:r w:rsidRPr="00E771F5" w:rsidR="00FB6687">
        <w:rPr>
          <w:sz w:val="18"/>
        </w:rPr>
        <w:t xml:space="preserve"> </w:t>
      </w:r>
      <w:r w:rsidRPr="00E771F5">
        <w:rPr>
          <w:sz w:val="18"/>
        </w:rPr>
        <w:t>insansız</w:t>
      </w:r>
      <w:r w:rsidRPr="00E771F5" w:rsidR="00FB6687">
        <w:rPr>
          <w:sz w:val="18"/>
        </w:rPr>
        <w:t xml:space="preserve"> </w:t>
      </w:r>
      <w:r w:rsidRPr="00E771F5">
        <w:rPr>
          <w:sz w:val="18"/>
        </w:rPr>
        <w:t>hava</w:t>
      </w:r>
      <w:r w:rsidRPr="00E771F5" w:rsidR="00FB6687">
        <w:rPr>
          <w:sz w:val="18"/>
        </w:rPr>
        <w:t xml:space="preserve"> </w:t>
      </w:r>
      <w:r w:rsidRPr="00E771F5">
        <w:rPr>
          <w:sz w:val="18"/>
        </w:rPr>
        <w:t>araçları,</w:t>
      </w:r>
      <w:r w:rsidRPr="00E771F5" w:rsidR="00FB6687">
        <w:rPr>
          <w:sz w:val="18"/>
        </w:rPr>
        <w:t xml:space="preserve"> </w:t>
      </w:r>
      <w:r w:rsidRPr="00E771F5">
        <w:rPr>
          <w:sz w:val="18"/>
        </w:rPr>
        <w:t>güdüm</w:t>
      </w:r>
      <w:r w:rsidRPr="00E771F5" w:rsidR="00FB6687">
        <w:rPr>
          <w:sz w:val="18"/>
        </w:rPr>
        <w:t xml:space="preserve"> </w:t>
      </w:r>
      <w:r w:rsidRPr="00E771F5">
        <w:rPr>
          <w:sz w:val="18"/>
        </w:rPr>
        <w:t>ve</w:t>
      </w:r>
      <w:r w:rsidRPr="00E771F5" w:rsidR="00FB6687">
        <w:rPr>
          <w:sz w:val="18"/>
        </w:rPr>
        <w:t xml:space="preserve"> </w:t>
      </w:r>
      <w:r w:rsidRPr="00E771F5">
        <w:rPr>
          <w:sz w:val="18"/>
        </w:rPr>
        <w:t>kontrol</w:t>
      </w:r>
      <w:r w:rsidRPr="00E771F5" w:rsidR="00FB6687">
        <w:rPr>
          <w:sz w:val="18"/>
        </w:rPr>
        <w:t xml:space="preserve"> </w:t>
      </w:r>
      <w:r w:rsidRPr="00E771F5">
        <w:rPr>
          <w:sz w:val="18"/>
        </w:rPr>
        <w:t>teknolojileri</w:t>
      </w:r>
      <w:r w:rsidRPr="00E771F5" w:rsidR="00FB6687">
        <w:rPr>
          <w:sz w:val="18"/>
        </w:rPr>
        <w:t xml:space="preserve"> </w:t>
      </w:r>
      <w:r w:rsidRPr="00E771F5">
        <w:rPr>
          <w:sz w:val="18"/>
        </w:rPr>
        <w:t>gibi</w:t>
      </w:r>
      <w:r w:rsidRPr="00E771F5" w:rsidR="00FB6687">
        <w:rPr>
          <w:sz w:val="18"/>
        </w:rPr>
        <w:t xml:space="preserve"> </w:t>
      </w:r>
      <w:r w:rsidRPr="00E771F5">
        <w:rPr>
          <w:sz w:val="18"/>
        </w:rPr>
        <w:t>savunma</w:t>
      </w:r>
      <w:r w:rsidRPr="00E771F5" w:rsidR="00FB6687">
        <w:rPr>
          <w:sz w:val="18"/>
        </w:rPr>
        <w:t xml:space="preserve"> </w:t>
      </w:r>
      <w:r w:rsidRPr="00E771F5">
        <w:rPr>
          <w:sz w:val="18"/>
        </w:rPr>
        <w:t>sanayisi</w:t>
      </w:r>
      <w:r w:rsidRPr="00E771F5" w:rsidR="00FB6687">
        <w:rPr>
          <w:sz w:val="18"/>
        </w:rPr>
        <w:t xml:space="preserve"> </w:t>
      </w:r>
      <w:r w:rsidRPr="00E771F5">
        <w:rPr>
          <w:sz w:val="18"/>
        </w:rPr>
        <w:t>teknolojilerinin</w:t>
      </w:r>
      <w:r w:rsidRPr="00E771F5" w:rsidR="00FB6687">
        <w:rPr>
          <w:sz w:val="18"/>
        </w:rPr>
        <w:t xml:space="preserve"> </w:t>
      </w:r>
      <w:r w:rsidRPr="00E771F5">
        <w:rPr>
          <w:sz w:val="18"/>
        </w:rPr>
        <w:t>AR-GE</w:t>
      </w:r>
      <w:r w:rsidRPr="00E771F5" w:rsidR="00FB6687">
        <w:rPr>
          <w:sz w:val="18"/>
        </w:rPr>
        <w:t xml:space="preserve"> </w:t>
      </w:r>
      <w:r w:rsidRPr="00E771F5">
        <w:rPr>
          <w:sz w:val="18"/>
        </w:rPr>
        <w:t>çalışmaları</w:t>
      </w:r>
      <w:r w:rsidRPr="00E771F5" w:rsidR="00FB6687">
        <w:rPr>
          <w:sz w:val="18"/>
        </w:rPr>
        <w:t xml:space="preserve"> </w:t>
      </w:r>
      <w:r w:rsidRPr="00E771F5">
        <w:rPr>
          <w:sz w:val="18"/>
        </w:rPr>
        <w:t>ve</w:t>
      </w:r>
      <w:r w:rsidRPr="00E771F5" w:rsidR="00FB6687">
        <w:rPr>
          <w:sz w:val="18"/>
        </w:rPr>
        <w:t xml:space="preserve"> </w:t>
      </w:r>
      <w:r w:rsidRPr="00E771F5">
        <w:rPr>
          <w:sz w:val="18"/>
        </w:rPr>
        <w:t>üretimi</w:t>
      </w:r>
      <w:r w:rsidRPr="00E771F5" w:rsidR="00FB6687">
        <w:rPr>
          <w:sz w:val="18"/>
        </w:rPr>
        <w:t xml:space="preserve"> </w:t>
      </w:r>
      <w:r w:rsidRPr="00E771F5">
        <w:rPr>
          <w:sz w:val="18"/>
        </w:rPr>
        <w:t>desteklenmelidir.</w:t>
      </w:r>
      <w:r w:rsidRPr="00E771F5" w:rsidR="00FB6687">
        <w:rPr>
          <w:sz w:val="18"/>
        </w:rPr>
        <w:t xml:space="preserve"> </w:t>
      </w:r>
      <w:r w:rsidRPr="00E771F5">
        <w:rPr>
          <w:sz w:val="18"/>
        </w:rPr>
        <w:t>Savunma</w:t>
      </w:r>
      <w:r w:rsidRPr="00E771F5" w:rsidR="00FB6687">
        <w:rPr>
          <w:sz w:val="18"/>
        </w:rPr>
        <w:t xml:space="preserve"> </w:t>
      </w:r>
      <w:r w:rsidRPr="00E771F5">
        <w:rPr>
          <w:sz w:val="18"/>
        </w:rPr>
        <w:t>sanayisinde</w:t>
      </w:r>
      <w:r w:rsidRPr="00E771F5" w:rsidR="00FB6687">
        <w:rPr>
          <w:sz w:val="18"/>
        </w:rPr>
        <w:t xml:space="preserve"> </w:t>
      </w:r>
      <w:r w:rsidRPr="00E771F5">
        <w:rPr>
          <w:sz w:val="18"/>
        </w:rPr>
        <w:t>bilgi</w:t>
      </w:r>
      <w:r w:rsidRPr="00E771F5" w:rsidR="00FB6687">
        <w:rPr>
          <w:sz w:val="18"/>
        </w:rPr>
        <w:t xml:space="preserve"> </w:t>
      </w:r>
      <w:r w:rsidRPr="00E771F5">
        <w:rPr>
          <w:sz w:val="18"/>
        </w:rPr>
        <w:t>güvenliğini</w:t>
      </w:r>
      <w:r w:rsidRPr="00E771F5" w:rsidR="00FB6687">
        <w:rPr>
          <w:sz w:val="18"/>
        </w:rPr>
        <w:t xml:space="preserve"> </w:t>
      </w:r>
      <w:r w:rsidRPr="00E771F5">
        <w:rPr>
          <w:sz w:val="18"/>
        </w:rPr>
        <w:t>sağlamak</w:t>
      </w:r>
      <w:r w:rsidRPr="00E771F5" w:rsidR="00FB6687">
        <w:rPr>
          <w:sz w:val="18"/>
        </w:rPr>
        <w:t xml:space="preserve"> </w:t>
      </w:r>
      <w:r w:rsidRPr="00E771F5">
        <w:rPr>
          <w:sz w:val="18"/>
        </w:rPr>
        <w:t>amacıyla</w:t>
      </w:r>
      <w:r w:rsidRPr="00E771F5" w:rsidR="00FB6687">
        <w:rPr>
          <w:sz w:val="18"/>
        </w:rPr>
        <w:t xml:space="preserve"> </w:t>
      </w:r>
      <w:r w:rsidRPr="00E771F5">
        <w:rPr>
          <w:sz w:val="18"/>
        </w:rPr>
        <w:t>mutlaka</w:t>
      </w:r>
      <w:r w:rsidRPr="00E771F5" w:rsidR="00FB6687">
        <w:rPr>
          <w:sz w:val="18"/>
        </w:rPr>
        <w:t xml:space="preserve"> </w:t>
      </w:r>
      <w:r w:rsidRPr="00E771F5">
        <w:rPr>
          <w:sz w:val="18"/>
        </w:rPr>
        <w:t>millî</w:t>
      </w:r>
      <w:r w:rsidRPr="00E771F5" w:rsidR="00FB6687">
        <w:rPr>
          <w:sz w:val="18"/>
        </w:rPr>
        <w:t xml:space="preserve"> </w:t>
      </w:r>
      <w:r w:rsidRPr="00E771F5">
        <w:rPr>
          <w:sz w:val="18"/>
        </w:rPr>
        <w:t>yazılım</w:t>
      </w:r>
      <w:r w:rsidRPr="00E771F5" w:rsidR="00FB6687">
        <w:rPr>
          <w:sz w:val="18"/>
        </w:rPr>
        <w:t xml:space="preserve"> </w:t>
      </w:r>
      <w:r w:rsidRPr="00E771F5">
        <w:rPr>
          <w:sz w:val="18"/>
        </w:rPr>
        <w:t>sistemi</w:t>
      </w:r>
      <w:r w:rsidRPr="00E771F5" w:rsidR="00FB6687">
        <w:rPr>
          <w:sz w:val="18"/>
        </w:rPr>
        <w:t xml:space="preserve"> </w:t>
      </w:r>
      <w:r w:rsidRPr="00E771F5">
        <w:rPr>
          <w:sz w:val="18"/>
        </w:rPr>
        <w:t>geliştirilmeli</w:t>
      </w:r>
      <w:r w:rsidRPr="00E771F5" w:rsidR="00FB6687">
        <w:rPr>
          <w:sz w:val="18"/>
        </w:rPr>
        <w:t xml:space="preserve"> </w:t>
      </w:r>
      <w:r w:rsidRPr="00E771F5">
        <w:rPr>
          <w:sz w:val="18"/>
        </w:rPr>
        <w:t>ve</w:t>
      </w:r>
      <w:r w:rsidRPr="00E771F5" w:rsidR="00FB6687">
        <w:rPr>
          <w:sz w:val="18"/>
        </w:rPr>
        <w:t xml:space="preserve"> </w:t>
      </w:r>
      <w:r w:rsidRPr="00E771F5">
        <w:rPr>
          <w:sz w:val="18"/>
        </w:rPr>
        <w:t>uygulanmalıdır.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ancak</w:t>
      </w:r>
      <w:r w:rsidRPr="00E771F5" w:rsidR="00FB6687">
        <w:rPr>
          <w:sz w:val="18"/>
        </w:rPr>
        <w:t xml:space="preserve"> </w:t>
      </w:r>
      <w:r w:rsidRPr="00E771F5">
        <w:rPr>
          <w:sz w:val="18"/>
        </w:rPr>
        <w:t>Türkiye’nin</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yapmaya</w:t>
      </w:r>
      <w:r w:rsidRPr="00E771F5" w:rsidR="00FB6687">
        <w:rPr>
          <w:sz w:val="18"/>
        </w:rPr>
        <w:t xml:space="preserve"> </w:t>
      </w:r>
      <w:r w:rsidRPr="00E771F5">
        <w:rPr>
          <w:sz w:val="18"/>
        </w:rPr>
        <w:t>çalışmaktansa</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alanındaki</w:t>
      </w:r>
      <w:r w:rsidRPr="00E771F5" w:rsidR="00FB6687">
        <w:rPr>
          <w:sz w:val="18"/>
        </w:rPr>
        <w:t xml:space="preserve"> </w:t>
      </w:r>
      <w:r w:rsidRPr="00E771F5">
        <w:rPr>
          <w:sz w:val="18"/>
        </w:rPr>
        <w:t>öncelikli</w:t>
      </w:r>
      <w:r w:rsidRPr="00E771F5" w:rsidR="00FB6687">
        <w:rPr>
          <w:sz w:val="18"/>
        </w:rPr>
        <w:t xml:space="preserve"> </w:t>
      </w:r>
      <w:r w:rsidRPr="00E771F5">
        <w:rPr>
          <w:sz w:val="18"/>
        </w:rPr>
        <w:t>alanları</w:t>
      </w:r>
      <w:r w:rsidRPr="00E771F5" w:rsidR="00FB6687">
        <w:rPr>
          <w:sz w:val="18"/>
        </w:rPr>
        <w:t xml:space="preserve"> </w:t>
      </w:r>
      <w:r w:rsidRPr="00E771F5">
        <w:rPr>
          <w:sz w:val="18"/>
        </w:rPr>
        <w:t>belirlemesi</w:t>
      </w:r>
      <w:r w:rsidRPr="00E771F5" w:rsidR="00FB6687">
        <w:rPr>
          <w:sz w:val="18"/>
        </w:rPr>
        <w:t xml:space="preserve"> </w:t>
      </w:r>
      <w:r w:rsidRPr="00E771F5">
        <w:rPr>
          <w:sz w:val="18"/>
        </w:rPr>
        <w:t>bu</w:t>
      </w:r>
      <w:r w:rsidRPr="00E771F5" w:rsidR="00FB6687">
        <w:rPr>
          <w:sz w:val="18"/>
        </w:rPr>
        <w:t xml:space="preserve"> </w:t>
      </w:r>
      <w:r w:rsidRPr="00E771F5">
        <w:rPr>
          <w:sz w:val="18"/>
        </w:rPr>
        <w:t>yolda</w:t>
      </w:r>
      <w:r w:rsidRPr="00E771F5" w:rsidR="00FB6687">
        <w:rPr>
          <w:sz w:val="18"/>
        </w:rPr>
        <w:t xml:space="preserve"> </w:t>
      </w:r>
      <w:r w:rsidRPr="00E771F5">
        <w:rPr>
          <w:sz w:val="18"/>
        </w:rPr>
        <w:t>adım</w:t>
      </w:r>
      <w:r w:rsidRPr="00E771F5" w:rsidR="00FB6687">
        <w:rPr>
          <w:sz w:val="18"/>
        </w:rPr>
        <w:t xml:space="preserve"> </w:t>
      </w:r>
      <w:r w:rsidRPr="00E771F5">
        <w:rPr>
          <w:sz w:val="18"/>
        </w:rPr>
        <w:t>adım</w:t>
      </w:r>
      <w:r w:rsidRPr="00E771F5" w:rsidR="00FB6687">
        <w:rPr>
          <w:sz w:val="18"/>
        </w:rPr>
        <w:t xml:space="preserve"> </w:t>
      </w:r>
      <w:r w:rsidRPr="00E771F5">
        <w:rPr>
          <w:sz w:val="18"/>
        </w:rPr>
        <w:t>ilerlemesiyle</w:t>
      </w:r>
      <w:r w:rsidRPr="00E771F5" w:rsidR="00FB6687">
        <w:rPr>
          <w:sz w:val="18"/>
        </w:rPr>
        <w:t xml:space="preserve"> </w:t>
      </w:r>
      <w:r w:rsidRPr="00E771F5">
        <w:rPr>
          <w:sz w:val="18"/>
        </w:rPr>
        <w:t>mümkündür.</w:t>
      </w:r>
    </w:p>
    <w:p w:rsidRPr="00E771F5" w:rsidR="00D620DA" w:rsidP="00E771F5" w:rsidRDefault="00D620DA">
      <w:pPr>
        <w:pStyle w:val="GENELKURUL"/>
        <w:spacing w:line="240" w:lineRule="auto"/>
        <w:rPr>
          <w:sz w:val="18"/>
        </w:rPr>
      </w:pPr>
      <w:r w:rsidRPr="00E771F5">
        <w:rPr>
          <w:sz w:val="18"/>
        </w:rPr>
        <w:t>Türkiye'nin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yürütmekte</w:t>
      </w:r>
      <w:r w:rsidRPr="00E771F5" w:rsidR="00FB6687">
        <w:rPr>
          <w:sz w:val="18"/>
        </w:rPr>
        <w:t xml:space="preserve"> </w:t>
      </w:r>
      <w:r w:rsidRPr="00E771F5">
        <w:rPr>
          <w:sz w:val="18"/>
        </w:rPr>
        <w:t>olduğu</w:t>
      </w:r>
      <w:r w:rsidRPr="00E771F5" w:rsidR="00FB6687">
        <w:rPr>
          <w:sz w:val="18"/>
        </w:rPr>
        <w:t xml:space="preserve"> </w:t>
      </w:r>
      <w:r w:rsidRPr="00E771F5">
        <w:rPr>
          <w:sz w:val="18"/>
        </w:rPr>
        <w:t>silah</w:t>
      </w:r>
      <w:r w:rsidRPr="00E771F5" w:rsidR="00FB6687">
        <w:rPr>
          <w:sz w:val="18"/>
        </w:rPr>
        <w:t xml:space="preserve"> </w:t>
      </w:r>
      <w:r w:rsidRPr="00E771F5">
        <w:rPr>
          <w:sz w:val="18"/>
        </w:rPr>
        <w:t>sistemleri</w:t>
      </w:r>
      <w:r w:rsidRPr="00E771F5" w:rsidR="00FB6687">
        <w:rPr>
          <w:sz w:val="18"/>
        </w:rPr>
        <w:t xml:space="preserve"> </w:t>
      </w:r>
      <w:r w:rsidRPr="00E771F5">
        <w:rPr>
          <w:sz w:val="18"/>
        </w:rPr>
        <w:t>projeleri,</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hükûmetlerinin</w:t>
      </w:r>
      <w:r w:rsidRPr="00E771F5" w:rsidR="00FB6687">
        <w:rPr>
          <w:sz w:val="18"/>
        </w:rPr>
        <w:t xml:space="preserve"> </w:t>
      </w:r>
      <w:r w:rsidRPr="00E771F5">
        <w:rPr>
          <w:sz w:val="18"/>
        </w:rPr>
        <w:t>söylediği</w:t>
      </w:r>
      <w:r w:rsidRPr="00E771F5" w:rsidR="00FB6687">
        <w:rPr>
          <w:sz w:val="18"/>
        </w:rPr>
        <w:t xml:space="preserve"> </w:t>
      </w:r>
      <w:r w:rsidRPr="00E771F5">
        <w:rPr>
          <w:sz w:val="18"/>
        </w:rPr>
        <w:t>gibi</w:t>
      </w:r>
      <w:r w:rsidRPr="00E771F5" w:rsidR="00FB6687">
        <w:rPr>
          <w:sz w:val="18"/>
        </w:rPr>
        <w:t xml:space="preserve"> </w:t>
      </w:r>
      <w:r w:rsidRPr="00E771F5">
        <w:rPr>
          <w:sz w:val="18"/>
        </w:rPr>
        <w:t>yansıtılanın</w:t>
      </w:r>
      <w:r w:rsidRPr="00E771F5" w:rsidR="00FB6687">
        <w:rPr>
          <w:sz w:val="18"/>
        </w:rPr>
        <w:t xml:space="preserve"> </w:t>
      </w:r>
      <w:r w:rsidRPr="00E771F5">
        <w:rPr>
          <w:sz w:val="18"/>
        </w:rPr>
        <w:t>aksine</w:t>
      </w:r>
      <w:r w:rsidRPr="00E771F5" w:rsidR="00FB6687">
        <w:rPr>
          <w:sz w:val="18"/>
        </w:rPr>
        <w:t xml:space="preserve"> </w:t>
      </w:r>
      <w:r w:rsidRPr="00E771F5">
        <w:rPr>
          <w:sz w:val="18"/>
        </w:rPr>
        <w:t>yüzde</w:t>
      </w:r>
      <w:r w:rsidRPr="00E771F5" w:rsidR="00FB6687">
        <w:rPr>
          <w:sz w:val="18"/>
        </w:rPr>
        <w:t xml:space="preserve"> </w:t>
      </w:r>
      <w:r w:rsidRPr="00E771F5">
        <w:rPr>
          <w:sz w:val="18"/>
        </w:rPr>
        <w:t>100</w:t>
      </w:r>
      <w:r w:rsidRPr="00E771F5" w:rsidR="00FB6687">
        <w:rPr>
          <w:sz w:val="18"/>
        </w:rPr>
        <w:t xml:space="preserve"> </w:t>
      </w:r>
      <w:r w:rsidRPr="00E771F5">
        <w:rPr>
          <w:sz w:val="18"/>
        </w:rPr>
        <w:t>millî</w:t>
      </w:r>
      <w:r w:rsidRPr="00E771F5" w:rsidR="00FB6687">
        <w:rPr>
          <w:sz w:val="18"/>
        </w:rPr>
        <w:t xml:space="preserve"> </w:t>
      </w:r>
      <w:r w:rsidRPr="00E771F5">
        <w:rPr>
          <w:sz w:val="18"/>
        </w:rPr>
        <w:t>değildir.</w:t>
      </w:r>
      <w:r w:rsidRPr="00E771F5" w:rsidR="00FB6687">
        <w:rPr>
          <w:sz w:val="18"/>
        </w:rPr>
        <w:t xml:space="preserve"> </w:t>
      </w:r>
      <w:r w:rsidRPr="00E771F5">
        <w:rPr>
          <w:sz w:val="18"/>
        </w:rPr>
        <w:t>Birçok</w:t>
      </w:r>
      <w:r w:rsidRPr="00E771F5" w:rsidR="00FB6687">
        <w:rPr>
          <w:sz w:val="18"/>
        </w:rPr>
        <w:t xml:space="preserve"> </w:t>
      </w:r>
      <w:r w:rsidRPr="00E771F5">
        <w:rPr>
          <w:sz w:val="18"/>
        </w:rPr>
        <w:t>proje</w:t>
      </w:r>
      <w:r w:rsidRPr="00E771F5" w:rsidR="00FB6687">
        <w:rPr>
          <w:sz w:val="18"/>
        </w:rPr>
        <w:t xml:space="preserve"> </w:t>
      </w:r>
      <w:r w:rsidRPr="00E771F5">
        <w:rPr>
          <w:sz w:val="18"/>
        </w:rPr>
        <w:t>yabancı</w:t>
      </w:r>
      <w:r w:rsidRPr="00E771F5" w:rsidR="00FB6687">
        <w:rPr>
          <w:sz w:val="18"/>
        </w:rPr>
        <w:t xml:space="preserve"> </w:t>
      </w:r>
      <w:r w:rsidRPr="00E771F5">
        <w:rPr>
          <w:sz w:val="18"/>
        </w:rPr>
        <w:t>firmalardan</w:t>
      </w:r>
      <w:r w:rsidRPr="00E771F5" w:rsidR="00FB6687">
        <w:rPr>
          <w:sz w:val="18"/>
        </w:rPr>
        <w:t xml:space="preserve"> </w:t>
      </w:r>
      <w:r w:rsidRPr="00E771F5">
        <w:rPr>
          <w:sz w:val="18"/>
        </w:rPr>
        <w:t>alınan</w:t>
      </w:r>
      <w:r w:rsidRPr="00E771F5" w:rsidR="00FB6687">
        <w:rPr>
          <w:sz w:val="18"/>
        </w:rPr>
        <w:t xml:space="preserve"> </w:t>
      </w:r>
      <w:r w:rsidRPr="00E771F5">
        <w:rPr>
          <w:sz w:val="18"/>
        </w:rPr>
        <w:t>parçalar</w:t>
      </w:r>
      <w:r w:rsidRPr="00E771F5" w:rsidR="00FB6687">
        <w:rPr>
          <w:sz w:val="18"/>
        </w:rPr>
        <w:t xml:space="preserve"> </w:t>
      </w:r>
      <w:r w:rsidRPr="00E771F5">
        <w:rPr>
          <w:sz w:val="18"/>
        </w:rPr>
        <w:t>ve</w:t>
      </w:r>
      <w:r w:rsidRPr="00E771F5" w:rsidR="00FB6687">
        <w:rPr>
          <w:sz w:val="18"/>
        </w:rPr>
        <w:t xml:space="preserve"> </w:t>
      </w:r>
      <w:r w:rsidRPr="00E771F5">
        <w:rPr>
          <w:sz w:val="18"/>
        </w:rPr>
        <w:t>danışmanlıklarla</w:t>
      </w:r>
      <w:r w:rsidRPr="00E771F5" w:rsidR="00FB6687">
        <w:rPr>
          <w:sz w:val="18"/>
        </w:rPr>
        <w:t xml:space="preserve"> </w:t>
      </w:r>
      <w:r w:rsidRPr="00E771F5">
        <w:rPr>
          <w:sz w:val="18"/>
        </w:rPr>
        <w:t>yapılmaktadır.</w:t>
      </w:r>
      <w:r w:rsidRPr="00E771F5" w:rsidR="00FB6687">
        <w:rPr>
          <w:sz w:val="18"/>
        </w:rPr>
        <w:t xml:space="preserve"> </w:t>
      </w:r>
      <w:r w:rsidRPr="00E771F5">
        <w:rPr>
          <w:sz w:val="18"/>
        </w:rPr>
        <w:t>Bu</w:t>
      </w:r>
      <w:r w:rsidRPr="00E771F5" w:rsidR="00FB6687">
        <w:rPr>
          <w:sz w:val="18"/>
        </w:rPr>
        <w:t xml:space="preserve"> </w:t>
      </w:r>
      <w:r w:rsidRPr="00E771F5">
        <w:rPr>
          <w:sz w:val="18"/>
        </w:rPr>
        <w:t>projeleri</w:t>
      </w:r>
      <w:r w:rsidRPr="00E771F5" w:rsidR="00FB6687">
        <w:rPr>
          <w:sz w:val="18"/>
        </w:rPr>
        <w:t xml:space="preserve"> </w:t>
      </w:r>
      <w:r w:rsidRPr="00E771F5">
        <w:rPr>
          <w:sz w:val="18"/>
        </w:rPr>
        <w:t>yüzde</w:t>
      </w:r>
      <w:r w:rsidRPr="00E771F5" w:rsidR="00FB6687">
        <w:rPr>
          <w:sz w:val="18"/>
        </w:rPr>
        <w:t xml:space="preserve"> </w:t>
      </w:r>
      <w:r w:rsidRPr="00E771F5">
        <w:rPr>
          <w:sz w:val="18"/>
        </w:rPr>
        <w:t>100</w:t>
      </w:r>
      <w:r w:rsidRPr="00E771F5" w:rsidR="00FB6687">
        <w:rPr>
          <w:sz w:val="18"/>
        </w:rPr>
        <w:t xml:space="preserve"> </w:t>
      </w:r>
      <w:r w:rsidRPr="00E771F5">
        <w:rPr>
          <w:sz w:val="18"/>
        </w:rPr>
        <w:t>millî</w:t>
      </w:r>
      <w:r w:rsidRPr="00E771F5" w:rsidR="00FB6687">
        <w:rPr>
          <w:sz w:val="18"/>
        </w:rPr>
        <w:t xml:space="preserve"> </w:t>
      </w:r>
      <w:r w:rsidRPr="00E771F5">
        <w:rPr>
          <w:sz w:val="18"/>
        </w:rPr>
        <w:t>olarak</w:t>
      </w:r>
      <w:r w:rsidRPr="00E771F5" w:rsidR="00FB6687">
        <w:rPr>
          <w:sz w:val="18"/>
        </w:rPr>
        <w:t xml:space="preserve"> </w:t>
      </w:r>
      <w:r w:rsidRPr="00E771F5">
        <w:rPr>
          <w:sz w:val="18"/>
        </w:rPr>
        <w:t>yansıtmak</w:t>
      </w:r>
      <w:r w:rsidRPr="00E771F5" w:rsidR="00FB6687">
        <w:rPr>
          <w:sz w:val="18"/>
        </w:rPr>
        <w:t xml:space="preserve"> </w:t>
      </w:r>
      <w:r w:rsidRPr="00E771F5">
        <w:rPr>
          <w:sz w:val="18"/>
        </w:rPr>
        <w:t>kendimizi</w:t>
      </w:r>
      <w:r w:rsidRPr="00E771F5" w:rsidR="00FB6687">
        <w:rPr>
          <w:sz w:val="18"/>
        </w:rPr>
        <w:t xml:space="preserve"> </w:t>
      </w:r>
      <w:r w:rsidRPr="00E771F5">
        <w:rPr>
          <w:sz w:val="18"/>
        </w:rPr>
        <w:t>aldatmaktan</w:t>
      </w:r>
      <w:r w:rsidRPr="00E771F5" w:rsidR="00FB6687">
        <w:rPr>
          <w:sz w:val="18"/>
        </w:rPr>
        <w:t xml:space="preserve"> </w:t>
      </w:r>
      <w:r w:rsidRPr="00E771F5">
        <w:rPr>
          <w:sz w:val="18"/>
        </w:rPr>
        <w:t>öteye</w:t>
      </w:r>
      <w:r w:rsidRPr="00E771F5" w:rsidR="00FB6687">
        <w:rPr>
          <w:sz w:val="18"/>
        </w:rPr>
        <w:t xml:space="preserve"> </w:t>
      </w:r>
      <w:r w:rsidRPr="00E771F5">
        <w:rPr>
          <w:sz w:val="18"/>
        </w:rPr>
        <w:t>gitmeyecektir.</w:t>
      </w:r>
      <w:r w:rsidRPr="00E771F5" w:rsidR="00FB6687">
        <w:rPr>
          <w:sz w:val="18"/>
        </w:rPr>
        <w:t xml:space="preserve"> </w:t>
      </w:r>
      <w:r w:rsidRPr="00E771F5">
        <w:rPr>
          <w:sz w:val="18"/>
        </w:rPr>
        <w:t>Mesela</w:t>
      </w:r>
      <w:r w:rsidRPr="00E771F5" w:rsidR="00FB6687">
        <w:rPr>
          <w:sz w:val="18"/>
        </w:rPr>
        <w:t xml:space="preserve"> </w:t>
      </w:r>
      <w:r w:rsidRPr="00E771F5">
        <w:rPr>
          <w:sz w:val="18"/>
        </w:rPr>
        <w:t>tank</w:t>
      </w:r>
      <w:r w:rsidRPr="00E771F5" w:rsidR="00FB6687">
        <w:rPr>
          <w:sz w:val="18"/>
        </w:rPr>
        <w:t xml:space="preserve"> </w:t>
      </w:r>
      <w:r w:rsidRPr="00E771F5">
        <w:rPr>
          <w:sz w:val="18"/>
        </w:rPr>
        <w:t>veya</w:t>
      </w:r>
      <w:r w:rsidRPr="00E771F5" w:rsidR="00FB6687">
        <w:rPr>
          <w:sz w:val="18"/>
        </w:rPr>
        <w:t xml:space="preserve"> </w:t>
      </w:r>
      <w:r w:rsidRPr="00E771F5">
        <w:rPr>
          <w:sz w:val="18"/>
        </w:rPr>
        <w:t>helikopter</w:t>
      </w:r>
      <w:r w:rsidRPr="00E771F5" w:rsidR="00FB6687">
        <w:rPr>
          <w:sz w:val="18"/>
        </w:rPr>
        <w:t xml:space="preserve"> </w:t>
      </w:r>
      <w:r w:rsidRPr="00E771F5">
        <w:rPr>
          <w:sz w:val="18"/>
        </w:rPr>
        <w:t>motoru</w:t>
      </w:r>
      <w:r w:rsidRPr="00E771F5" w:rsidR="00FB6687">
        <w:rPr>
          <w:sz w:val="18"/>
        </w:rPr>
        <w:t xml:space="preserve"> </w:t>
      </w:r>
      <w:r w:rsidRPr="00E771F5">
        <w:rPr>
          <w:sz w:val="18"/>
        </w:rPr>
        <w:t>dışa</w:t>
      </w:r>
      <w:r w:rsidRPr="00E771F5" w:rsidR="00FB6687">
        <w:rPr>
          <w:sz w:val="18"/>
        </w:rPr>
        <w:t xml:space="preserve"> </w:t>
      </w:r>
      <w:r w:rsidRPr="00E771F5">
        <w:rPr>
          <w:sz w:val="18"/>
        </w:rPr>
        <w:t>bağımlı</w:t>
      </w:r>
      <w:r w:rsidRPr="00E771F5" w:rsidR="00FB6687">
        <w:rPr>
          <w:sz w:val="18"/>
        </w:rPr>
        <w:t xml:space="preserve"> </w:t>
      </w:r>
      <w:r w:rsidRPr="00E771F5">
        <w:rPr>
          <w:sz w:val="18"/>
        </w:rPr>
        <w:t>olduğumuz</w:t>
      </w:r>
      <w:r w:rsidRPr="00E771F5" w:rsidR="00FB6687">
        <w:rPr>
          <w:sz w:val="18"/>
        </w:rPr>
        <w:t xml:space="preserve"> </w:t>
      </w:r>
      <w:r w:rsidRPr="00E771F5">
        <w:rPr>
          <w:sz w:val="18"/>
        </w:rPr>
        <w:t>sürece</w:t>
      </w:r>
      <w:r w:rsidRPr="00E771F5" w:rsidR="00FB6687">
        <w:rPr>
          <w:sz w:val="18"/>
        </w:rPr>
        <w:t xml:space="preserve"> </w:t>
      </w:r>
      <w:r w:rsidRPr="00E771F5">
        <w:rPr>
          <w:sz w:val="18"/>
        </w:rPr>
        <w:t>Türkiye'nin</w:t>
      </w:r>
      <w:r w:rsidRPr="00E771F5" w:rsidR="00FB6687">
        <w:rPr>
          <w:sz w:val="18"/>
        </w:rPr>
        <w:t xml:space="preserve"> </w:t>
      </w:r>
      <w:r w:rsidRPr="00E771F5">
        <w:rPr>
          <w:sz w:val="18"/>
        </w:rPr>
        <w:t>yeni</w:t>
      </w:r>
      <w:r w:rsidRPr="00E771F5" w:rsidR="00FB6687">
        <w:rPr>
          <w:sz w:val="18"/>
        </w:rPr>
        <w:t xml:space="preserve"> </w:t>
      </w:r>
      <w:r w:rsidRPr="00E771F5">
        <w:rPr>
          <w:sz w:val="18"/>
        </w:rPr>
        <w:t>pazarlara</w:t>
      </w:r>
      <w:r w:rsidRPr="00E771F5" w:rsidR="00FB6687">
        <w:rPr>
          <w:sz w:val="18"/>
        </w:rPr>
        <w:t xml:space="preserve"> </w:t>
      </w:r>
      <w:r w:rsidRPr="00E771F5">
        <w:rPr>
          <w:sz w:val="18"/>
        </w:rPr>
        <w:t>açılması</w:t>
      </w:r>
      <w:r w:rsidRPr="00E771F5" w:rsidR="00FB6687">
        <w:rPr>
          <w:sz w:val="18"/>
        </w:rPr>
        <w:t xml:space="preserve"> </w:t>
      </w:r>
      <w:r w:rsidRPr="00E771F5">
        <w:rPr>
          <w:sz w:val="18"/>
        </w:rPr>
        <w:t>ancak</w:t>
      </w:r>
      <w:r w:rsidRPr="00E771F5" w:rsidR="00FB6687">
        <w:rPr>
          <w:sz w:val="18"/>
        </w:rPr>
        <w:t xml:space="preserve"> </w:t>
      </w:r>
      <w:r w:rsidRPr="00E771F5">
        <w:rPr>
          <w:sz w:val="18"/>
        </w:rPr>
        <w:t>alt</w:t>
      </w:r>
      <w:r w:rsidRPr="00E771F5" w:rsidR="00FB6687">
        <w:rPr>
          <w:sz w:val="18"/>
        </w:rPr>
        <w:t xml:space="preserve"> </w:t>
      </w:r>
      <w:r w:rsidRPr="00E771F5">
        <w:rPr>
          <w:sz w:val="18"/>
        </w:rPr>
        <w:t>sistemleri</w:t>
      </w:r>
      <w:r w:rsidRPr="00E771F5" w:rsidR="00FB6687">
        <w:rPr>
          <w:sz w:val="18"/>
        </w:rPr>
        <w:t xml:space="preserve"> </w:t>
      </w:r>
      <w:r w:rsidRPr="00E771F5">
        <w:rPr>
          <w:sz w:val="18"/>
        </w:rPr>
        <w:t>bize</w:t>
      </w:r>
      <w:r w:rsidRPr="00E771F5" w:rsidR="00FB6687">
        <w:rPr>
          <w:sz w:val="18"/>
        </w:rPr>
        <w:t xml:space="preserve"> </w:t>
      </w:r>
      <w:r w:rsidRPr="00E771F5">
        <w:rPr>
          <w:sz w:val="18"/>
        </w:rPr>
        <w:t>satan</w:t>
      </w:r>
      <w:r w:rsidRPr="00E771F5" w:rsidR="00FB6687">
        <w:rPr>
          <w:sz w:val="18"/>
        </w:rPr>
        <w:t xml:space="preserve"> </w:t>
      </w:r>
      <w:r w:rsidRPr="00E771F5">
        <w:rPr>
          <w:sz w:val="18"/>
        </w:rPr>
        <w:t>ülkelerin</w:t>
      </w:r>
      <w:r w:rsidRPr="00E771F5" w:rsidR="00FB6687">
        <w:rPr>
          <w:sz w:val="18"/>
        </w:rPr>
        <w:t xml:space="preserve"> </w:t>
      </w:r>
      <w:r w:rsidRPr="00E771F5">
        <w:rPr>
          <w:sz w:val="18"/>
        </w:rPr>
        <w:t>rızası</w:t>
      </w:r>
      <w:r w:rsidRPr="00E771F5" w:rsidR="00FB6687">
        <w:rPr>
          <w:sz w:val="18"/>
        </w:rPr>
        <w:t xml:space="preserve"> </w:t>
      </w:r>
      <w:r w:rsidRPr="00E771F5">
        <w:rPr>
          <w:sz w:val="18"/>
        </w:rPr>
        <w:t>olduğu</w:t>
      </w:r>
      <w:r w:rsidRPr="00E771F5" w:rsidR="00FB6687">
        <w:rPr>
          <w:sz w:val="18"/>
        </w:rPr>
        <w:t xml:space="preserve"> </w:t>
      </w:r>
      <w:r w:rsidRPr="00E771F5">
        <w:rPr>
          <w:sz w:val="18"/>
        </w:rPr>
        <w:t>sürece</w:t>
      </w:r>
      <w:r w:rsidRPr="00E771F5" w:rsidR="00FB6687">
        <w:rPr>
          <w:sz w:val="18"/>
        </w:rPr>
        <w:t xml:space="preserve"> </w:t>
      </w:r>
      <w:r w:rsidRPr="00E771F5">
        <w:rPr>
          <w:sz w:val="18"/>
        </w:rPr>
        <w:t>mümkündür.</w:t>
      </w:r>
      <w:r w:rsidRPr="00E771F5" w:rsidR="00FB6687">
        <w:rPr>
          <w:sz w:val="18"/>
        </w:rPr>
        <w:t xml:space="preserve"> </w:t>
      </w:r>
      <w:r w:rsidRPr="00E771F5">
        <w:rPr>
          <w:sz w:val="18"/>
        </w:rPr>
        <w:t>ATAK</w:t>
      </w:r>
      <w:r w:rsidRPr="00E771F5" w:rsidR="00FB6687">
        <w:rPr>
          <w:sz w:val="18"/>
        </w:rPr>
        <w:t xml:space="preserve"> </w:t>
      </w:r>
      <w:r w:rsidRPr="00E771F5">
        <w:rPr>
          <w:sz w:val="18"/>
        </w:rPr>
        <w:t>helikopterini</w:t>
      </w:r>
      <w:r w:rsidRPr="00E771F5" w:rsidR="00FB6687">
        <w:rPr>
          <w:sz w:val="18"/>
        </w:rPr>
        <w:t xml:space="preserve"> </w:t>
      </w:r>
      <w:r w:rsidRPr="00E771F5">
        <w:rPr>
          <w:sz w:val="18"/>
        </w:rPr>
        <w:t>Azerbaycan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Pakistan</w:t>
      </w:r>
      <w:r w:rsidRPr="00E771F5" w:rsidR="00FB6687">
        <w:rPr>
          <w:sz w:val="18"/>
        </w:rPr>
        <w:t xml:space="preserve"> </w:t>
      </w:r>
      <w:r w:rsidRPr="00E771F5">
        <w:rPr>
          <w:sz w:val="18"/>
        </w:rPr>
        <w:t>gibi</w:t>
      </w:r>
      <w:r w:rsidRPr="00E771F5" w:rsidR="00FB6687">
        <w:rPr>
          <w:sz w:val="18"/>
        </w:rPr>
        <w:t xml:space="preserve"> </w:t>
      </w:r>
      <w:r w:rsidRPr="00E771F5">
        <w:rPr>
          <w:sz w:val="18"/>
        </w:rPr>
        <w:t>ülkelere</w:t>
      </w:r>
      <w:r w:rsidRPr="00E771F5" w:rsidR="00FB6687">
        <w:rPr>
          <w:sz w:val="18"/>
        </w:rPr>
        <w:t xml:space="preserve"> </w:t>
      </w:r>
      <w:r w:rsidRPr="00E771F5">
        <w:rPr>
          <w:sz w:val="18"/>
        </w:rPr>
        <w:t>satabilmemiz</w:t>
      </w:r>
      <w:r w:rsidRPr="00E771F5" w:rsidR="00FB6687">
        <w:rPr>
          <w:sz w:val="18"/>
        </w:rPr>
        <w:t xml:space="preserve"> </w:t>
      </w:r>
      <w:r w:rsidRPr="00E771F5">
        <w:rPr>
          <w:sz w:val="18"/>
        </w:rPr>
        <w:t>için</w:t>
      </w:r>
      <w:r w:rsidRPr="00E771F5" w:rsidR="00FB6687">
        <w:rPr>
          <w:sz w:val="18"/>
        </w:rPr>
        <w:t xml:space="preserve"> </w:t>
      </w:r>
      <w:r w:rsidRPr="00E771F5">
        <w:rPr>
          <w:sz w:val="18"/>
        </w:rPr>
        <w:t>Amerika</w:t>
      </w:r>
      <w:r w:rsidRPr="00E771F5" w:rsidR="00FB6687">
        <w:rPr>
          <w:sz w:val="18"/>
        </w:rPr>
        <w:t xml:space="preserve"> </w:t>
      </w:r>
      <w:r w:rsidRPr="00E771F5">
        <w:rPr>
          <w:sz w:val="18"/>
        </w:rPr>
        <w:t>Birleşik</w:t>
      </w:r>
      <w:r w:rsidRPr="00E771F5" w:rsidR="00FB6687">
        <w:rPr>
          <w:sz w:val="18"/>
        </w:rPr>
        <w:t xml:space="preserve"> </w:t>
      </w:r>
      <w:r w:rsidRPr="00E771F5">
        <w:rPr>
          <w:sz w:val="18"/>
        </w:rPr>
        <w:t>Devletleri’nden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Birleşik</w:t>
      </w:r>
      <w:r w:rsidRPr="00E771F5" w:rsidR="00FB6687">
        <w:rPr>
          <w:sz w:val="18"/>
        </w:rPr>
        <w:t xml:space="preserve"> </w:t>
      </w:r>
      <w:r w:rsidRPr="00E771F5">
        <w:rPr>
          <w:sz w:val="18"/>
        </w:rPr>
        <w:t>Krallıktan</w:t>
      </w:r>
      <w:r w:rsidRPr="00E771F5" w:rsidR="00FB6687">
        <w:rPr>
          <w:sz w:val="18"/>
        </w:rPr>
        <w:t xml:space="preserve"> </w:t>
      </w:r>
      <w:r w:rsidRPr="00E771F5">
        <w:rPr>
          <w:sz w:val="18"/>
        </w:rPr>
        <w:t>izin</w:t>
      </w:r>
      <w:r w:rsidRPr="00E771F5" w:rsidR="00DF380E">
        <w:rPr>
          <w:sz w:val="18"/>
        </w:rPr>
        <w:t xml:space="preserve"> </w:t>
      </w:r>
      <w:r w:rsidRPr="00E771F5">
        <w:rPr>
          <w:sz w:val="18"/>
        </w:rPr>
        <w:t>almamız</w:t>
      </w:r>
      <w:r w:rsidRPr="00E771F5" w:rsidR="00FB6687">
        <w:rPr>
          <w:sz w:val="18"/>
        </w:rPr>
        <w:t xml:space="preserve"> </w:t>
      </w:r>
      <w:r w:rsidRPr="00E771F5">
        <w:rPr>
          <w:sz w:val="18"/>
        </w:rPr>
        <w:t>gerekmektedir.</w:t>
      </w:r>
      <w:r w:rsidRPr="00E771F5" w:rsidR="00FB6687">
        <w:rPr>
          <w:sz w:val="18"/>
        </w:rPr>
        <w:t xml:space="preserve"> </w:t>
      </w:r>
      <w:r w:rsidRPr="00E771F5">
        <w:rPr>
          <w:sz w:val="18"/>
        </w:rPr>
        <w:t>Kısaca,</w:t>
      </w:r>
      <w:r w:rsidRPr="00E771F5" w:rsidR="00FB6687">
        <w:rPr>
          <w:sz w:val="18"/>
        </w:rPr>
        <w:t xml:space="preserve"> </w:t>
      </w:r>
      <w:r w:rsidRPr="00E771F5">
        <w:rPr>
          <w:sz w:val="18"/>
        </w:rPr>
        <w:t>Türkiye'nin</w:t>
      </w:r>
      <w:r w:rsidRPr="00E771F5" w:rsidR="00FB6687">
        <w:rPr>
          <w:sz w:val="18"/>
        </w:rPr>
        <w:t xml:space="preserve"> </w:t>
      </w:r>
      <w:r w:rsidRPr="00E771F5">
        <w:rPr>
          <w:sz w:val="18"/>
        </w:rPr>
        <w:t>pazar</w:t>
      </w:r>
      <w:r w:rsidRPr="00E771F5" w:rsidR="00FB6687">
        <w:rPr>
          <w:sz w:val="18"/>
        </w:rPr>
        <w:t xml:space="preserve"> </w:t>
      </w:r>
      <w:r w:rsidRPr="00E771F5">
        <w:rPr>
          <w:sz w:val="18"/>
        </w:rPr>
        <w:t>payının</w:t>
      </w:r>
      <w:r w:rsidRPr="00E771F5" w:rsidR="00FB6687">
        <w:rPr>
          <w:sz w:val="18"/>
        </w:rPr>
        <w:t xml:space="preserve"> </w:t>
      </w:r>
      <w:r w:rsidRPr="00E771F5">
        <w:rPr>
          <w:sz w:val="18"/>
        </w:rPr>
        <w:t>artması</w:t>
      </w:r>
      <w:r w:rsidRPr="00E771F5" w:rsidR="00FB6687">
        <w:rPr>
          <w:sz w:val="18"/>
        </w:rPr>
        <w:t xml:space="preserve"> </w:t>
      </w:r>
      <w:r w:rsidRPr="00E771F5">
        <w:rPr>
          <w:sz w:val="18"/>
        </w:rPr>
        <w:t>ancak</w:t>
      </w:r>
      <w:r w:rsidRPr="00E771F5" w:rsidR="00FB6687">
        <w:rPr>
          <w:sz w:val="18"/>
        </w:rPr>
        <w:t xml:space="preserve"> </w:t>
      </w:r>
      <w:r w:rsidRPr="00E771F5">
        <w:rPr>
          <w:sz w:val="18"/>
        </w:rPr>
        <w:t>kritik</w:t>
      </w:r>
      <w:r w:rsidRPr="00E771F5" w:rsidR="00FB6687">
        <w:rPr>
          <w:sz w:val="18"/>
        </w:rPr>
        <w:t xml:space="preserve"> </w:t>
      </w:r>
      <w:r w:rsidRPr="00E771F5">
        <w:rPr>
          <w:sz w:val="18"/>
        </w:rPr>
        <w:t>alt</w:t>
      </w:r>
      <w:r w:rsidRPr="00E771F5" w:rsidR="00FB6687">
        <w:rPr>
          <w:sz w:val="18"/>
        </w:rPr>
        <w:t xml:space="preserve"> </w:t>
      </w:r>
      <w:r w:rsidRPr="00E771F5">
        <w:rPr>
          <w:sz w:val="18"/>
        </w:rPr>
        <w:t>sistemlerde</w:t>
      </w:r>
      <w:r w:rsidRPr="00E771F5" w:rsidR="00FB6687">
        <w:rPr>
          <w:sz w:val="18"/>
        </w:rPr>
        <w:t xml:space="preserve"> </w:t>
      </w:r>
      <w:r w:rsidRPr="00E771F5">
        <w:rPr>
          <w:sz w:val="18"/>
        </w:rPr>
        <w:t>bağlı</w:t>
      </w:r>
      <w:r w:rsidRPr="00E771F5" w:rsidR="00FB6687">
        <w:rPr>
          <w:sz w:val="18"/>
        </w:rPr>
        <w:t xml:space="preserve"> </w:t>
      </w:r>
      <w:r w:rsidRPr="00E771F5">
        <w:rPr>
          <w:sz w:val="18"/>
        </w:rPr>
        <w:t>olduğu</w:t>
      </w:r>
      <w:r w:rsidRPr="00E771F5" w:rsidR="00FB6687">
        <w:rPr>
          <w:sz w:val="18"/>
        </w:rPr>
        <w:t xml:space="preserve"> </w:t>
      </w:r>
      <w:r w:rsidRPr="00E771F5">
        <w:rPr>
          <w:sz w:val="18"/>
        </w:rPr>
        <w:t>ortaklarının</w:t>
      </w:r>
      <w:r w:rsidRPr="00E771F5" w:rsidR="00FB6687">
        <w:rPr>
          <w:sz w:val="18"/>
        </w:rPr>
        <w:t xml:space="preserve"> </w:t>
      </w:r>
      <w:r w:rsidRPr="00E771F5">
        <w:rPr>
          <w:sz w:val="18"/>
        </w:rPr>
        <w:t>rızasına</w:t>
      </w:r>
      <w:r w:rsidRPr="00E771F5" w:rsidR="00FB6687">
        <w:rPr>
          <w:sz w:val="18"/>
        </w:rPr>
        <w:t xml:space="preserve"> </w:t>
      </w:r>
      <w:r w:rsidRPr="00E771F5">
        <w:rPr>
          <w:sz w:val="18"/>
        </w:rPr>
        <w:t>bağlıdır,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projelerin</w:t>
      </w:r>
      <w:r w:rsidRPr="00E771F5" w:rsidR="00FB6687">
        <w:rPr>
          <w:sz w:val="18"/>
        </w:rPr>
        <w:t xml:space="preserve"> </w:t>
      </w:r>
      <w:r w:rsidRPr="00E771F5">
        <w:rPr>
          <w:sz w:val="18"/>
        </w:rPr>
        <w:t>millî</w:t>
      </w:r>
      <w:r w:rsidRPr="00E771F5" w:rsidR="00FB6687">
        <w:rPr>
          <w:sz w:val="18"/>
        </w:rPr>
        <w:t xml:space="preserve"> </w:t>
      </w:r>
      <w:r w:rsidRPr="00E771F5">
        <w:rPr>
          <w:sz w:val="18"/>
        </w:rPr>
        <w:t>olmasının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engelidir.</w:t>
      </w:r>
      <w:r w:rsidRPr="00E771F5" w:rsidR="00FB6687">
        <w:rPr>
          <w:sz w:val="18"/>
        </w:rPr>
        <w:t xml:space="preserve"> </w:t>
      </w:r>
      <w:r w:rsidRPr="00E771F5">
        <w:rPr>
          <w:sz w:val="18"/>
        </w:rPr>
        <w:t>Türkiye'nin</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politikasının</w:t>
      </w:r>
      <w:r w:rsidRPr="00E771F5" w:rsidR="00FB6687">
        <w:rPr>
          <w:sz w:val="18"/>
        </w:rPr>
        <w:t xml:space="preserve"> </w:t>
      </w:r>
      <w:r w:rsidRPr="00E771F5">
        <w:rPr>
          <w:sz w:val="18"/>
        </w:rPr>
        <w:t>öncelikli</w:t>
      </w:r>
      <w:r w:rsidRPr="00E771F5" w:rsidR="00FB6687">
        <w:rPr>
          <w:sz w:val="18"/>
        </w:rPr>
        <w:t xml:space="preserve"> </w:t>
      </w:r>
      <w:r w:rsidRPr="00E771F5">
        <w:rPr>
          <w:sz w:val="18"/>
        </w:rPr>
        <w:t>hedefi</w:t>
      </w:r>
      <w:r w:rsidRPr="00E771F5" w:rsidR="00FB6687">
        <w:rPr>
          <w:sz w:val="18"/>
        </w:rPr>
        <w:t xml:space="preserve"> </w:t>
      </w:r>
      <w:r w:rsidRPr="00E771F5">
        <w:rPr>
          <w:sz w:val="18"/>
        </w:rPr>
        <w:t>Türk</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şirketlerinin</w:t>
      </w:r>
      <w:r w:rsidRPr="00E771F5" w:rsidR="00FB6687">
        <w:rPr>
          <w:sz w:val="18"/>
        </w:rPr>
        <w:t xml:space="preserve"> </w:t>
      </w:r>
      <w:r w:rsidRPr="00E771F5">
        <w:rPr>
          <w:sz w:val="18"/>
        </w:rPr>
        <w:t>sürdürülebilir</w:t>
      </w:r>
      <w:r w:rsidRPr="00E771F5" w:rsidR="00FB6687">
        <w:rPr>
          <w:sz w:val="18"/>
        </w:rPr>
        <w:t xml:space="preserve"> </w:t>
      </w:r>
      <w:r w:rsidRPr="00E771F5">
        <w:rPr>
          <w:sz w:val="18"/>
        </w:rPr>
        <w:t>hâle</w:t>
      </w:r>
      <w:r w:rsidRPr="00E771F5" w:rsidR="00FB6687">
        <w:rPr>
          <w:sz w:val="18"/>
        </w:rPr>
        <w:t xml:space="preserve"> </w:t>
      </w:r>
      <w:r w:rsidRPr="00E771F5">
        <w:rPr>
          <w:sz w:val="18"/>
        </w:rPr>
        <w:t>gelmesi,</w:t>
      </w:r>
      <w:r w:rsidRPr="00E771F5" w:rsidR="00FB6687">
        <w:rPr>
          <w:sz w:val="18"/>
        </w:rPr>
        <w:t xml:space="preserve"> </w:t>
      </w:r>
      <w:r w:rsidRPr="00E771F5">
        <w:rPr>
          <w:sz w:val="18"/>
        </w:rPr>
        <w:t>belirli</w:t>
      </w:r>
      <w:r w:rsidRPr="00E771F5" w:rsidR="00FB6687">
        <w:rPr>
          <w:sz w:val="18"/>
        </w:rPr>
        <w:t xml:space="preserve"> </w:t>
      </w:r>
      <w:r w:rsidRPr="00E771F5">
        <w:rPr>
          <w:sz w:val="18"/>
        </w:rPr>
        <w:t>alanlardaki</w:t>
      </w:r>
      <w:r w:rsidRPr="00E771F5" w:rsidR="00FB6687">
        <w:rPr>
          <w:sz w:val="18"/>
        </w:rPr>
        <w:t xml:space="preserve"> </w:t>
      </w:r>
      <w:r w:rsidRPr="00E771F5">
        <w:rPr>
          <w:sz w:val="18"/>
        </w:rPr>
        <w:t>ithalatımızın</w:t>
      </w:r>
      <w:r w:rsidRPr="00E771F5" w:rsidR="00FB6687">
        <w:rPr>
          <w:sz w:val="18"/>
        </w:rPr>
        <w:t xml:space="preserve"> </w:t>
      </w:r>
      <w:r w:rsidRPr="00E771F5">
        <w:rPr>
          <w:sz w:val="18"/>
        </w:rPr>
        <w:t>zamanla</w:t>
      </w:r>
      <w:r w:rsidRPr="00E771F5" w:rsidR="00FB6687">
        <w:rPr>
          <w:sz w:val="18"/>
        </w:rPr>
        <w:t xml:space="preserve"> </w:t>
      </w:r>
      <w:r w:rsidRPr="00E771F5">
        <w:rPr>
          <w:sz w:val="18"/>
        </w:rPr>
        <w:t>azaltılması</w:t>
      </w:r>
      <w:r w:rsidRPr="00E771F5" w:rsidR="00FB6687">
        <w:rPr>
          <w:sz w:val="18"/>
        </w:rPr>
        <w:t xml:space="preserve"> </w:t>
      </w:r>
      <w:r w:rsidRPr="00E771F5">
        <w:rPr>
          <w:sz w:val="18"/>
        </w:rPr>
        <w:t>olmalıdır.</w:t>
      </w:r>
    </w:p>
    <w:p w:rsidRPr="00E771F5" w:rsidR="00D620DA" w:rsidP="00E771F5" w:rsidRDefault="00D620DA">
      <w:pPr>
        <w:pStyle w:val="GENELKURUL"/>
        <w:spacing w:line="240" w:lineRule="auto"/>
        <w:rPr>
          <w:sz w:val="18"/>
        </w:rPr>
      </w:pPr>
      <w:r w:rsidRPr="00E771F5">
        <w:rPr>
          <w:sz w:val="18"/>
        </w:rPr>
        <w:t>Biz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savunma</w:t>
      </w:r>
      <w:r w:rsidRPr="00E771F5" w:rsidR="00FB6687">
        <w:rPr>
          <w:sz w:val="18"/>
        </w:rPr>
        <w:t xml:space="preserve"> </w:t>
      </w:r>
      <w:r w:rsidRPr="00E771F5">
        <w:rPr>
          <w:sz w:val="18"/>
        </w:rPr>
        <w:t>sanayinin</w:t>
      </w:r>
      <w:r w:rsidRPr="00E771F5" w:rsidR="00FB6687">
        <w:rPr>
          <w:sz w:val="18"/>
        </w:rPr>
        <w:t xml:space="preserve"> </w:t>
      </w:r>
      <w:r w:rsidRPr="00E771F5">
        <w:rPr>
          <w:sz w:val="18"/>
        </w:rPr>
        <w:t>tamamen</w:t>
      </w:r>
      <w:r w:rsidRPr="00E771F5" w:rsidR="00FB6687">
        <w:rPr>
          <w:sz w:val="18"/>
        </w:rPr>
        <w:t xml:space="preserve"> </w:t>
      </w:r>
      <w:r w:rsidRPr="00E771F5">
        <w:rPr>
          <w:sz w:val="18"/>
        </w:rPr>
        <w:t>bağımsız</w:t>
      </w:r>
      <w:r w:rsidRPr="00E771F5" w:rsidR="00FB6687">
        <w:rPr>
          <w:sz w:val="18"/>
        </w:rPr>
        <w:t xml:space="preserve"> </w:t>
      </w:r>
      <w:r w:rsidRPr="00E771F5">
        <w:rPr>
          <w:sz w:val="18"/>
        </w:rPr>
        <w:t>hâle</w:t>
      </w:r>
      <w:r w:rsidRPr="00E771F5" w:rsidR="00FB6687">
        <w:rPr>
          <w:sz w:val="18"/>
        </w:rPr>
        <w:t xml:space="preserve"> </w:t>
      </w:r>
      <w:r w:rsidRPr="00E771F5">
        <w:rPr>
          <w:sz w:val="18"/>
        </w:rPr>
        <w:t>getirilmesi</w:t>
      </w:r>
      <w:r w:rsidRPr="00E771F5" w:rsidR="00FB6687">
        <w:rPr>
          <w:sz w:val="18"/>
        </w:rPr>
        <w:t xml:space="preserve"> </w:t>
      </w:r>
      <w:r w:rsidRPr="00E771F5">
        <w:rPr>
          <w:sz w:val="18"/>
        </w:rPr>
        <w:t>gerektiğini</w:t>
      </w:r>
      <w:r w:rsidRPr="00E771F5" w:rsidR="00FB6687">
        <w:rPr>
          <w:sz w:val="18"/>
        </w:rPr>
        <w:t xml:space="preserve"> </w:t>
      </w:r>
      <w:r w:rsidRPr="00E771F5">
        <w:rPr>
          <w:sz w:val="18"/>
        </w:rPr>
        <w:t>ve</w:t>
      </w:r>
      <w:r w:rsidRPr="00E771F5" w:rsidR="00FB6687">
        <w:rPr>
          <w:sz w:val="18"/>
        </w:rPr>
        <w:t xml:space="preserve"> </w:t>
      </w:r>
      <w:r w:rsidRPr="00E771F5">
        <w:rPr>
          <w:sz w:val="18"/>
        </w:rPr>
        <w:t>bağımsız</w:t>
      </w:r>
      <w:r w:rsidRPr="00E771F5" w:rsidR="00FB6687">
        <w:rPr>
          <w:sz w:val="18"/>
        </w:rPr>
        <w:t xml:space="preserve"> </w:t>
      </w:r>
      <w:r w:rsidRPr="00E771F5">
        <w:rPr>
          <w:sz w:val="18"/>
        </w:rPr>
        <w:t>bir</w:t>
      </w:r>
      <w:r w:rsidRPr="00E771F5" w:rsidR="00FB6687">
        <w:rPr>
          <w:sz w:val="18"/>
        </w:rPr>
        <w:t xml:space="preserve"> </w:t>
      </w:r>
      <w:r w:rsidRPr="00E771F5">
        <w:rPr>
          <w:sz w:val="18"/>
        </w:rPr>
        <w:t>millî</w:t>
      </w:r>
      <w:r w:rsidRPr="00E771F5" w:rsidR="00FB6687">
        <w:rPr>
          <w:sz w:val="18"/>
        </w:rPr>
        <w:t xml:space="preserve"> </w:t>
      </w:r>
      <w:r w:rsidRPr="00E771F5">
        <w:rPr>
          <w:sz w:val="18"/>
        </w:rPr>
        <w:t>savunma</w:t>
      </w:r>
      <w:r w:rsidRPr="00E771F5" w:rsidR="00FB6687">
        <w:rPr>
          <w:sz w:val="18"/>
        </w:rPr>
        <w:t xml:space="preserve"> </w:t>
      </w:r>
      <w:r w:rsidRPr="00E771F5">
        <w:rPr>
          <w:sz w:val="18"/>
        </w:rPr>
        <w:t>sanayinin</w:t>
      </w:r>
      <w:r w:rsidRPr="00E771F5" w:rsidR="00FB6687">
        <w:rPr>
          <w:sz w:val="18"/>
        </w:rPr>
        <w:t xml:space="preserve"> </w:t>
      </w:r>
      <w:r w:rsidRPr="00E771F5">
        <w:rPr>
          <w:sz w:val="18"/>
        </w:rPr>
        <w:t>kurulmasını</w:t>
      </w:r>
      <w:r w:rsidRPr="00E771F5" w:rsidR="00FB6687">
        <w:rPr>
          <w:sz w:val="18"/>
        </w:rPr>
        <w:t xml:space="preserve"> </w:t>
      </w:r>
      <w:r w:rsidRPr="00E771F5">
        <w:rPr>
          <w:sz w:val="18"/>
        </w:rPr>
        <w:t>öngörmekteyiz.</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teknoloji</w:t>
      </w:r>
      <w:r w:rsidRPr="00E771F5" w:rsidR="00FB6687">
        <w:rPr>
          <w:sz w:val="18"/>
        </w:rPr>
        <w:t xml:space="preserve"> </w:t>
      </w:r>
      <w:r w:rsidRPr="00E771F5">
        <w:rPr>
          <w:sz w:val="18"/>
        </w:rPr>
        <w:t>transfer</w:t>
      </w:r>
      <w:r w:rsidRPr="00E771F5" w:rsidR="00FB6687">
        <w:rPr>
          <w:sz w:val="18"/>
        </w:rPr>
        <w:t xml:space="preserve"> </w:t>
      </w:r>
      <w:r w:rsidRPr="00E771F5">
        <w:rPr>
          <w:sz w:val="18"/>
        </w:rPr>
        <w:t>eden</w:t>
      </w:r>
      <w:r w:rsidRPr="00E771F5" w:rsidR="00FB6687">
        <w:rPr>
          <w:sz w:val="18"/>
        </w:rPr>
        <w:t xml:space="preserve"> </w:t>
      </w:r>
      <w:r w:rsidRPr="00E771F5">
        <w:rPr>
          <w:sz w:val="18"/>
        </w:rPr>
        <w:t>değil</w:t>
      </w:r>
      <w:r w:rsidRPr="00E771F5" w:rsidR="00FB6687">
        <w:rPr>
          <w:sz w:val="18"/>
        </w:rPr>
        <w:t xml:space="preserve"> </w:t>
      </w:r>
      <w:r w:rsidRPr="00E771F5">
        <w:rPr>
          <w:sz w:val="18"/>
        </w:rPr>
        <w:t>teknoloji</w:t>
      </w:r>
      <w:r w:rsidRPr="00E771F5" w:rsidR="00FB6687">
        <w:rPr>
          <w:sz w:val="18"/>
        </w:rPr>
        <w:t xml:space="preserve"> </w:t>
      </w:r>
      <w:r w:rsidRPr="00E771F5">
        <w:rPr>
          <w:sz w:val="18"/>
        </w:rPr>
        <w:t>üreten</w:t>
      </w:r>
      <w:r w:rsidRPr="00E771F5" w:rsidR="00FB6687">
        <w:rPr>
          <w:sz w:val="18"/>
        </w:rPr>
        <w:t xml:space="preserve"> </w:t>
      </w:r>
      <w:r w:rsidRPr="00E771F5">
        <w:rPr>
          <w:sz w:val="18"/>
        </w:rPr>
        <w:t>bir</w:t>
      </w:r>
      <w:r w:rsidRPr="00E771F5" w:rsidR="00FB6687">
        <w:rPr>
          <w:sz w:val="18"/>
        </w:rPr>
        <w:t xml:space="preserve"> </w:t>
      </w:r>
      <w:r w:rsidRPr="00E771F5">
        <w:rPr>
          <w:sz w:val="18"/>
        </w:rPr>
        <w:t>yapıya</w:t>
      </w:r>
      <w:r w:rsidRPr="00E771F5" w:rsidR="00FB6687">
        <w:rPr>
          <w:sz w:val="18"/>
        </w:rPr>
        <w:t xml:space="preserve"> </w:t>
      </w:r>
      <w:r w:rsidRPr="00E771F5">
        <w:rPr>
          <w:sz w:val="18"/>
        </w:rPr>
        <w:t>kavuşturulmalıdır.</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lojistik</w:t>
      </w:r>
      <w:r w:rsidRPr="00E771F5" w:rsidR="00FB6687">
        <w:rPr>
          <w:sz w:val="18"/>
        </w:rPr>
        <w:t xml:space="preserve"> </w:t>
      </w:r>
      <w:r w:rsidRPr="00E771F5">
        <w:rPr>
          <w:sz w:val="18"/>
        </w:rPr>
        <w:t>ihtiyaçlarda</w:t>
      </w:r>
      <w:r w:rsidRPr="00E771F5" w:rsidR="00FB6687">
        <w:rPr>
          <w:sz w:val="18"/>
        </w:rPr>
        <w:t xml:space="preserve"> </w:t>
      </w:r>
      <w:r w:rsidRPr="00E771F5">
        <w:rPr>
          <w:sz w:val="18"/>
        </w:rPr>
        <w:t>dışa</w:t>
      </w:r>
      <w:r w:rsidRPr="00E771F5" w:rsidR="00FB6687">
        <w:rPr>
          <w:sz w:val="18"/>
        </w:rPr>
        <w:t xml:space="preserve"> </w:t>
      </w:r>
      <w:r w:rsidRPr="00E771F5">
        <w:rPr>
          <w:sz w:val="18"/>
        </w:rPr>
        <w:t>bağımlı</w:t>
      </w:r>
      <w:r w:rsidRPr="00E771F5" w:rsidR="00FB6687">
        <w:rPr>
          <w:sz w:val="18"/>
        </w:rPr>
        <w:t xml:space="preserve"> </w:t>
      </w:r>
      <w:r w:rsidRPr="00E771F5">
        <w:rPr>
          <w:sz w:val="18"/>
        </w:rPr>
        <w:t>olmaktan</w:t>
      </w:r>
      <w:r w:rsidRPr="00E771F5" w:rsidR="00FB6687">
        <w:rPr>
          <w:sz w:val="18"/>
        </w:rPr>
        <w:t xml:space="preserve"> </w:t>
      </w:r>
      <w:r w:rsidRPr="00E771F5">
        <w:rPr>
          <w:sz w:val="18"/>
        </w:rPr>
        <w:t>büyük</w:t>
      </w:r>
      <w:r w:rsidRPr="00E771F5" w:rsidR="00FB6687">
        <w:rPr>
          <w:sz w:val="18"/>
        </w:rPr>
        <w:t xml:space="preserve"> </w:t>
      </w:r>
      <w:r w:rsidRPr="00E771F5">
        <w:rPr>
          <w:sz w:val="18"/>
        </w:rPr>
        <w:t>ölçüde</w:t>
      </w:r>
      <w:r w:rsidRPr="00E771F5" w:rsidR="00FB6687">
        <w:rPr>
          <w:sz w:val="18"/>
        </w:rPr>
        <w:t xml:space="preserve"> </w:t>
      </w:r>
      <w:r w:rsidRPr="00E771F5">
        <w:rPr>
          <w:sz w:val="18"/>
        </w:rPr>
        <w:t>kurtarılmalıdır.</w:t>
      </w:r>
    </w:p>
    <w:p w:rsidRPr="00E771F5" w:rsidR="00D620DA" w:rsidP="00E771F5" w:rsidRDefault="00D620DA">
      <w:pPr>
        <w:pStyle w:val="GENELKURUL"/>
        <w:spacing w:line="240" w:lineRule="auto"/>
        <w:rPr>
          <w:sz w:val="18"/>
        </w:rPr>
      </w:pPr>
      <w:r w:rsidRPr="00E771F5">
        <w:rPr>
          <w:sz w:val="18"/>
        </w:rPr>
        <w:t>Savunma</w:t>
      </w:r>
      <w:r w:rsidRPr="00E771F5" w:rsidR="00FB6687">
        <w:rPr>
          <w:sz w:val="18"/>
        </w:rPr>
        <w:t xml:space="preserve"> </w:t>
      </w:r>
      <w:r w:rsidRPr="00E771F5">
        <w:rPr>
          <w:sz w:val="18"/>
        </w:rPr>
        <w:t>harcamalarının</w:t>
      </w:r>
      <w:r w:rsidRPr="00E771F5" w:rsidR="00FB6687">
        <w:rPr>
          <w:sz w:val="18"/>
        </w:rPr>
        <w:t xml:space="preserve"> </w:t>
      </w:r>
      <w:r w:rsidRPr="00E771F5">
        <w:rPr>
          <w:sz w:val="18"/>
        </w:rPr>
        <w:t>öncelikle</w:t>
      </w:r>
      <w:r w:rsidRPr="00E771F5" w:rsidR="00FB6687">
        <w:rPr>
          <w:sz w:val="18"/>
        </w:rPr>
        <w:t xml:space="preserve"> </w:t>
      </w:r>
      <w:r w:rsidRPr="00E771F5">
        <w:rPr>
          <w:sz w:val="18"/>
        </w:rPr>
        <w:t>millî</w:t>
      </w:r>
      <w:r w:rsidRPr="00E771F5" w:rsidR="00FB6687">
        <w:rPr>
          <w:sz w:val="18"/>
        </w:rPr>
        <w:t xml:space="preserve"> </w:t>
      </w:r>
      <w:r w:rsidRPr="00E771F5">
        <w:rPr>
          <w:sz w:val="18"/>
        </w:rPr>
        <w:t>tedarik</w:t>
      </w:r>
      <w:r w:rsidRPr="00E771F5" w:rsidR="00FB6687">
        <w:rPr>
          <w:sz w:val="18"/>
        </w:rPr>
        <w:t xml:space="preserve"> </w:t>
      </w:r>
      <w:r w:rsidRPr="00E771F5">
        <w:rPr>
          <w:sz w:val="18"/>
        </w:rPr>
        <w:t>sistemi</w:t>
      </w:r>
      <w:r w:rsidRPr="00E771F5" w:rsidR="00FB6687">
        <w:rPr>
          <w:sz w:val="18"/>
        </w:rPr>
        <w:t xml:space="preserve"> </w:t>
      </w:r>
      <w:r w:rsidRPr="00E771F5">
        <w:rPr>
          <w:sz w:val="18"/>
        </w:rPr>
        <w:t>içerisinde</w:t>
      </w:r>
      <w:r w:rsidRPr="00E771F5" w:rsidR="00FB6687">
        <w:rPr>
          <w:sz w:val="18"/>
        </w:rPr>
        <w:t xml:space="preserve"> </w:t>
      </w:r>
      <w:r w:rsidRPr="00E771F5">
        <w:rPr>
          <w:sz w:val="18"/>
        </w:rPr>
        <w:t>yapılması</w:t>
      </w:r>
      <w:r w:rsidRPr="00E771F5" w:rsidR="00FB6687">
        <w:rPr>
          <w:sz w:val="18"/>
        </w:rPr>
        <w:t xml:space="preserve"> </w:t>
      </w:r>
      <w:r w:rsidRPr="00E771F5">
        <w:rPr>
          <w:sz w:val="18"/>
        </w:rPr>
        <w:t>sağlanmalı</w:t>
      </w:r>
      <w:r w:rsidRPr="00E771F5" w:rsidR="00FB6687">
        <w:rPr>
          <w:sz w:val="18"/>
        </w:rPr>
        <w:t xml:space="preserve"> </w:t>
      </w:r>
      <w:r w:rsidRPr="00E771F5">
        <w:rPr>
          <w:sz w:val="18"/>
        </w:rPr>
        <w:t>ve</w:t>
      </w:r>
      <w:r w:rsidRPr="00E771F5" w:rsidR="00FB6687">
        <w:rPr>
          <w:sz w:val="18"/>
        </w:rPr>
        <w:t xml:space="preserve"> </w:t>
      </w:r>
      <w:r w:rsidRPr="00E771F5">
        <w:rPr>
          <w:sz w:val="18"/>
        </w:rPr>
        <w:t>tedarik</w:t>
      </w:r>
      <w:r w:rsidRPr="00E771F5" w:rsidR="00FB6687">
        <w:rPr>
          <w:sz w:val="18"/>
        </w:rPr>
        <w:t xml:space="preserve"> </w:t>
      </w:r>
      <w:r w:rsidRPr="00E771F5">
        <w:rPr>
          <w:sz w:val="18"/>
        </w:rPr>
        <w:t>ihtiyaçlarının</w:t>
      </w:r>
      <w:r w:rsidRPr="00E771F5" w:rsidR="00FB6687">
        <w:rPr>
          <w:sz w:val="18"/>
        </w:rPr>
        <w:t xml:space="preserve"> </w:t>
      </w:r>
      <w:r w:rsidRPr="00E771F5">
        <w:rPr>
          <w:sz w:val="18"/>
        </w:rPr>
        <w:t>belirlenmesinde</w:t>
      </w:r>
      <w:r w:rsidRPr="00E771F5" w:rsidR="00FB6687">
        <w:rPr>
          <w:sz w:val="18"/>
        </w:rPr>
        <w:t xml:space="preserve"> </w:t>
      </w:r>
      <w:r w:rsidRPr="00E771F5">
        <w:rPr>
          <w:sz w:val="18"/>
        </w:rPr>
        <w:t>ilgili</w:t>
      </w:r>
      <w:r w:rsidRPr="00E771F5" w:rsidR="00FB6687">
        <w:rPr>
          <w:sz w:val="18"/>
        </w:rPr>
        <w:t xml:space="preserve"> </w:t>
      </w:r>
      <w:r w:rsidRPr="00E771F5">
        <w:rPr>
          <w:sz w:val="18"/>
        </w:rPr>
        <w:t>birimlerin</w:t>
      </w:r>
      <w:r w:rsidRPr="00E771F5" w:rsidR="00FB6687">
        <w:rPr>
          <w:sz w:val="18"/>
        </w:rPr>
        <w:t xml:space="preserve"> </w:t>
      </w:r>
      <w:r w:rsidRPr="00E771F5">
        <w:rPr>
          <w:sz w:val="18"/>
        </w:rPr>
        <w:t>eşgüdüm</w:t>
      </w:r>
      <w:r w:rsidRPr="00E771F5" w:rsidR="00FB6687">
        <w:rPr>
          <w:sz w:val="18"/>
        </w:rPr>
        <w:t xml:space="preserve"> </w:t>
      </w:r>
      <w:r w:rsidRPr="00E771F5">
        <w:rPr>
          <w:sz w:val="18"/>
        </w:rPr>
        <w:t>içinde</w:t>
      </w:r>
      <w:r w:rsidRPr="00E771F5" w:rsidR="00FB6687">
        <w:rPr>
          <w:sz w:val="18"/>
        </w:rPr>
        <w:t xml:space="preserve"> </w:t>
      </w:r>
      <w:r w:rsidRPr="00E771F5">
        <w:rPr>
          <w:sz w:val="18"/>
        </w:rPr>
        <w:t>karar</w:t>
      </w:r>
      <w:r w:rsidRPr="00E771F5" w:rsidR="00FB6687">
        <w:rPr>
          <w:sz w:val="18"/>
        </w:rPr>
        <w:t xml:space="preserve"> </w:t>
      </w:r>
      <w:r w:rsidRPr="00E771F5">
        <w:rPr>
          <w:sz w:val="18"/>
        </w:rPr>
        <w:t>almasına</w:t>
      </w:r>
      <w:r w:rsidRPr="00E771F5" w:rsidR="00FB6687">
        <w:rPr>
          <w:sz w:val="18"/>
        </w:rPr>
        <w:t xml:space="preserve"> </w:t>
      </w:r>
      <w:r w:rsidRPr="00E771F5">
        <w:rPr>
          <w:sz w:val="18"/>
        </w:rPr>
        <w:t>önem</w:t>
      </w:r>
      <w:r w:rsidRPr="00E771F5" w:rsidR="00FB6687">
        <w:rPr>
          <w:sz w:val="18"/>
        </w:rPr>
        <w:t xml:space="preserve"> </w:t>
      </w:r>
      <w:r w:rsidRPr="00E771F5">
        <w:rPr>
          <w:sz w:val="18"/>
        </w:rPr>
        <w:t>verilmelidir.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ülkemizin</w:t>
      </w:r>
      <w:r w:rsidRPr="00E771F5" w:rsidR="00FB6687">
        <w:rPr>
          <w:sz w:val="18"/>
        </w:rPr>
        <w:t xml:space="preserve"> </w:t>
      </w:r>
      <w:r w:rsidRPr="00E771F5">
        <w:rPr>
          <w:sz w:val="18"/>
        </w:rPr>
        <w:t>içinde</w:t>
      </w:r>
      <w:r w:rsidRPr="00E771F5" w:rsidR="00FB6687">
        <w:rPr>
          <w:sz w:val="18"/>
        </w:rPr>
        <w:t xml:space="preserve"> </w:t>
      </w:r>
      <w:r w:rsidRPr="00E771F5">
        <w:rPr>
          <w:sz w:val="18"/>
        </w:rPr>
        <w:t>bulunduğu</w:t>
      </w:r>
      <w:r w:rsidRPr="00E771F5" w:rsidR="00FB6687">
        <w:rPr>
          <w:sz w:val="18"/>
        </w:rPr>
        <w:t xml:space="preserve"> </w:t>
      </w:r>
      <w:r w:rsidRPr="00E771F5">
        <w:rPr>
          <w:sz w:val="18"/>
        </w:rPr>
        <w:t>jeopolitik</w:t>
      </w:r>
      <w:r w:rsidRPr="00E771F5" w:rsidR="00FB6687">
        <w:rPr>
          <w:sz w:val="18"/>
        </w:rPr>
        <w:t xml:space="preserve"> </w:t>
      </w:r>
      <w:r w:rsidRPr="00E771F5">
        <w:rPr>
          <w:sz w:val="18"/>
        </w:rPr>
        <w:t>ve</w:t>
      </w:r>
      <w:r w:rsidRPr="00E771F5" w:rsidR="00FB6687">
        <w:rPr>
          <w:sz w:val="18"/>
        </w:rPr>
        <w:t xml:space="preserve"> </w:t>
      </w:r>
      <w:r w:rsidRPr="00E771F5">
        <w:rPr>
          <w:sz w:val="18"/>
        </w:rPr>
        <w:t>jeostratejik</w:t>
      </w:r>
      <w:r w:rsidRPr="00E771F5" w:rsidR="00FB6687">
        <w:rPr>
          <w:sz w:val="18"/>
        </w:rPr>
        <w:t xml:space="preserve"> </w:t>
      </w:r>
      <w:r w:rsidRPr="00E771F5">
        <w:rPr>
          <w:sz w:val="18"/>
        </w:rPr>
        <w:t>durum</w:t>
      </w:r>
      <w:r w:rsidRPr="00E771F5" w:rsidR="00FB6687">
        <w:rPr>
          <w:sz w:val="18"/>
        </w:rPr>
        <w:t xml:space="preserve"> </w:t>
      </w:r>
      <w:r w:rsidRPr="00E771F5">
        <w:rPr>
          <w:sz w:val="18"/>
        </w:rPr>
        <w:t>bu</w:t>
      </w:r>
      <w:r w:rsidRPr="00E771F5" w:rsidR="00FB6687">
        <w:rPr>
          <w:sz w:val="18"/>
        </w:rPr>
        <w:t xml:space="preserve"> </w:t>
      </w:r>
      <w:r w:rsidRPr="00E771F5">
        <w:rPr>
          <w:sz w:val="18"/>
        </w:rPr>
        <w:t>bölgede</w:t>
      </w:r>
      <w:r w:rsidRPr="00E771F5" w:rsidR="00FB6687">
        <w:rPr>
          <w:sz w:val="18"/>
        </w:rPr>
        <w:t xml:space="preserve"> </w:t>
      </w:r>
      <w:r w:rsidRPr="00E771F5">
        <w:rPr>
          <w:sz w:val="18"/>
        </w:rPr>
        <w:t>güçlü</w:t>
      </w:r>
      <w:r w:rsidRPr="00E771F5" w:rsidR="00FB6687">
        <w:rPr>
          <w:sz w:val="18"/>
        </w:rPr>
        <w:t xml:space="preserve"> </w:t>
      </w:r>
      <w:r w:rsidRPr="00E771F5">
        <w:rPr>
          <w:sz w:val="18"/>
        </w:rPr>
        <w:t>olmamızı</w:t>
      </w:r>
      <w:r w:rsidRPr="00E771F5" w:rsidR="00FB6687">
        <w:rPr>
          <w:sz w:val="18"/>
        </w:rPr>
        <w:t xml:space="preserve"> </w:t>
      </w:r>
      <w:r w:rsidRPr="00E771F5">
        <w:rPr>
          <w:sz w:val="18"/>
        </w:rPr>
        <w:t>zorunlu</w:t>
      </w:r>
      <w:r w:rsidRPr="00E771F5" w:rsidR="00FB6687">
        <w:rPr>
          <w:sz w:val="18"/>
        </w:rPr>
        <w:t xml:space="preserve"> </w:t>
      </w:r>
      <w:r w:rsidRPr="00E771F5">
        <w:rPr>
          <w:sz w:val="18"/>
        </w:rPr>
        <w:t>kılmaktadır.</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güçlü</w:t>
      </w:r>
      <w:r w:rsidRPr="00E771F5" w:rsidR="00FB6687">
        <w:rPr>
          <w:sz w:val="18"/>
        </w:rPr>
        <w:t xml:space="preserve"> </w:t>
      </w:r>
      <w:r w:rsidRPr="00E771F5">
        <w:rPr>
          <w:sz w:val="18"/>
        </w:rPr>
        <w:t>olmamız</w:t>
      </w:r>
      <w:r w:rsidRPr="00E771F5" w:rsidR="00FB6687">
        <w:rPr>
          <w:sz w:val="18"/>
        </w:rPr>
        <w:t xml:space="preserve"> </w:t>
      </w:r>
      <w:r w:rsidRPr="00E771F5">
        <w:rPr>
          <w:sz w:val="18"/>
        </w:rPr>
        <w:t>güçlü</w:t>
      </w:r>
      <w:r w:rsidRPr="00E771F5" w:rsidR="00FB6687">
        <w:rPr>
          <w:sz w:val="18"/>
        </w:rPr>
        <w:t xml:space="preserve"> </w:t>
      </w:r>
      <w:r w:rsidRPr="00E771F5">
        <w:rPr>
          <w:sz w:val="18"/>
        </w:rPr>
        <w:t>ve</w:t>
      </w:r>
      <w:r w:rsidRPr="00E771F5" w:rsidR="00FB6687">
        <w:rPr>
          <w:sz w:val="18"/>
        </w:rPr>
        <w:t xml:space="preserve"> </w:t>
      </w:r>
      <w:r w:rsidRPr="00E771F5">
        <w:rPr>
          <w:sz w:val="18"/>
        </w:rPr>
        <w:t>modern</w:t>
      </w:r>
      <w:r w:rsidRPr="00E771F5" w:rsidR="00FB6687">
        <w:rPr>
          <w:sz w:val="18"/>
        </w:rPr>
        <w:t xml:space="preserve"> </w:t>
      </w:r>
      <w:r w:rsidRPr="00E771F5">
        <w:rPr>
          <w:sz w:val="18"/>
        </w:rPr>
        <w:t>bir</w:t>
      </w:r>
      <w:r w:rsidRPr="00E771F5" w:rsidR="00FB6687">
        <w:rPr>
          <w:sz w:val="18"/>
        </w:rPr>
        <w:t xml:space="preserve"> </w:t>
      </w:r>
      <w:r w:rsidRPr="00E771F5">
        <w:rPr>
          <w:sz w:val="18"/>
        </w:rPr>
        <w:t>orduya</w:t>
      </w:r>
      <w:r w:rsidRPr="00E771F5" w:rsidR="00FB6687">
        <w:rPr>
          <w:sz w:val="18"/>
        </w:rPr>
        <w:t xml:space="preserve"> </w:t>
      </w:r>
      <w:r w:rsidRPr="00E771F5">
        <w:rPr>
          <w:sz w:val="18"/>
        </w:rPr>
        <w:t>sahip</w:t>
      </w:r>
      <w:r w:rsidRPr="00E771F5" w:rsidR="00FB6687">
        <w:rPr>
          <w:sz w:val="18"/>
        </w:rPr>
        <w:t xml:space="preserve"> </w:t>
      </w:r>
      <w:r w:rsidRPr="00E771F5">
        <w:rPr>
          <w:sz w:val="18"/>
        </w:rPr>
        <w:t>olmaktan</w:t>
      </w:r>
      <w:r w:rsidRPr="00E771F5" w:rsidR="00FB6687">
        <w:rPr>
          <w:sz w:val="18"/>
        </w:rPr>
        <w:t xml:space="preserve"> </w:t>
      </w:r>
      <w:r w:rsidRPr="00E771F5">
        <w:rPr>
          <w:sz w:val="18"/>
        </w:rPr>
        <w:t>geçer.</w:t>
      </w:r>
      <w:r w:rsidRPr="00E771F5" w:rsidR="00FB6687">
        <w:rPr>
          <w:sz w:val="18"/>
        </w:rPr>
        <w:t xml:space="preserve"> </w:t>
      </w:r>
      <w:r w:rsidRPr="00E771F5">
        <w:rPr>
          <w:sz w:val="18"/>
        </w:rPr>
        <w:t>Kısaca</w:t>
      </w:r>
      <w:r w:rsidRPr="00E771F5" w:rsidR="00FB6687">
        <w:rPr>
          <w:sz w:val="18"/>
        </w:rPr>
        <w:t xml:space="preserve"> </w:t>
      </w:r>
      <w:r w:rsidRPr="00E771F5">
        <w:rPr>
          <w:sz w:val="18"/>
        </w:rPr>
        <w:t>ordu,</w:t>
      </w:r>
      <w:r w:rsidRPr="00E771F5" w:rsidR="00FB6687">
        <w:rPr>
          <w:sz w:val="18"/>
        </w:rPr>
        <w:t xml:space="preserve"> </w:t>
      </w:r>
      <w:r w:rsidRPr="00E771F5">
        <w:rPr>
          <w:sz w:val="18"/>
        </w:rPr>
        <w:t>millet</w:t>
      </w:r>
      <w:r w:rsidRPr="00E771F5" w:rsidR="00FB6687">
        <w:rPr>
          <w:sz w:val="18"/>
        </w:rPr>
        <w:t xml:space="preserve"> </w:t>
      </w:r>
      <w:r w:rsidRPr="00E771F5">
        <w:rPr>
          <w:sz w:val="18"/>
        </w:rPr>
        <w:t>olmak</w:t>
      </w:r>
      <w:r w:rsidRPr="00E771F5" w:rsidR="00FB6687">
        <w:rPr>
          <w:sz w:val="18"/>
        </w:rPr>
        <w:t xml:space="preserve"> </w:t>
      </w:r>
      <w:r w:rsidRPr="00E771F5">
        <w:rPr>
          <w:sz w:val="18"/>
        </w:rPr>
        <w:t>millî</w:t>
      </w:r>
      <w:r w:rsidRPr="00E771F5" w:rsidR="00FB6687">
        <w:rPr>
          <w:sz w:val="18"/>
        </w:rPr>
        <w:t xml:space="preserve"> </w:t>
      </w:r>
      <w:r w:rsidRPr="00E771F5">
        <w:rPr>
          <w:sz w:val="18"/>
        </w:rPr>
        <w:t>harp</w:t>
      </w:r>
      <w:r w:rsidRPr="00E771F5" w:rsidR="00FB6687">
        <w:rPr>
          <w:sz w:val="18"/>
        </w:rPr>
        <w:t xml:space="preserve"> </w:t>
      </w:r>
      <w:r w:rsidRPr="00E771F5">
        <w:rPr>
          <w:sz w:val="18"/>
        </w:rPr>
        <w:t>sanayi</w:t>
      </w:r>
      <w:r w:rsidRPr="00E771F5" w:rsidR="00FB6687">
        <w:rPr>
          <w:sz w:val="18"/>
        </w:rPr>
        <w:t xml:space="preserve"> </w:t>
      </w:r>
      <w:r w:rsidRPr="00E771F5">
        <w:rPr>
          <w:sz w:val="18"/>
        </w:rPr>
        <w:t>kurmakla</w:t>
      </w:r>
      <w:r w:rsidRPr="00E771F5" w:rsidR="00FB6687">
        <w:rPr>
          <w:sz w:val="18"/>
        </w:rPr>
        <w:t xml:space="preserve"> </w:t>
      </w:r>
      <w:r w:rsidRPr="00E771F5">
        <w:rPr>
          <w:sz w:val="18"/>
        </w:rPr>
        <w:t>mümkün</w:t>
      </w:r>
      <w:r w:rsidRPr="00E771F5" w:rsidR="00FB6687">
        <w:rPr>
          <w:sz w:val="18"/>
        </w:rPr>
        <w:t xml:space="preserve"> </w:t>
      </w:r>
      <w:r w:rsidRPr="00E771F5">
        <w:rPr>
          <w:sz w:val="18"/>
        </w:rPr>
        <w:t>olmaktadır.</w:t>
      </w:r>
      <w:r w:rsidRPr="00E771F5" w:rsidR="00FB6687">
        <w:rPr>
          <w:sz w:val="18"/>
        </w:rPr>
        <w:t xml:space="preserve"> </w:t>
      </w:r>
      <w:r w:rsidRPr="00E771F5">
        <w:rPr>
          <w:sz w:val="18"/>
        </w:rPr>
        <w:t>Türk</w:t>
      </w:r>
      <w:r w:rsidRPr="00E771F5" w:rsidR="00FB6687">
        <w:rPr>
          <w:sz w:val="18"/>
        </w:rPr>
        <w:t xml:space="preserve"> </w:t>
      </w:r>
      <w:r w:rsidRPr="00E771F5">
        <w:rPr>
          <w:sz w:val="18"/>
        </w:rPr>
        <w:t>milletinde</w:t>
      </w:r>
      <w:r w:rsidRPr="00E771F5" w:rsidR="00FB6687">
        <w:rPr>
          <w:sz w:val="18"/>
        </w:rPr>
        <w:t xml:space="preserve"> </w:t>
      </w:r>
      <w:r w:rsidRPr="00E771F5">
        <w:rPr>
          <w:sz w:val="18"/>
        </w:rPr>
        <w:t>yerleşmiş</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vardır:</w:t>
      </w:r>
      <w:r w:rsidRPr="00E771F5" w:rsidR="00FB6687">
        <w:rPr>
          <w:sz w:val="18"/>
        </w:rPr>
        <w:t xml:space="preserve"> </w:t>
      </w:r>
      <w:r w:rsidRPr="00E771F5">
        <w:rPr>
          <w:sz w:val="18"/>
        </w:rPr>
        <w:t>“Ordu,</w:t>
      </w:r>
      <w:r w:rsidRPr="00E771F5" w:rsidR="00FB6687">
        <w:rPr>
          <w:sz w:val="18"/>
        </w:rPr>
        <w:t xml:space="preserve"> </w:t>
      </w:r>
      <w:r w:rsidRPr="00E771F5">
        <w:rPr>
          <w:sz w:val="18"/>
        </w:rPr>
        <w:t>bizim</w:t>
      </w:r>
      <w:r w:rsidRPr="00E771F5" w:rsidR="00FB6687">
        <w:rPr>
          <w:sz w:val="18"/>
        </w:rPr>
        <w:t xml:space="preserve"> </w:t>
      </w:r>
      <w:r w:rsidRPr="00E771F5">
        <w:rPr>
          <w:sz w:val="18"/>
        </w:rPr>
        <w:t>göz</w:t>
      </w:r>
      <w:r w:rsidRPr="00E771F5" w:rsidR="00FB6687">
        <w:rPr>
          <w:sz w:val="18"/>
        </w:rPr>
        <w:t xml:space="preserve"> </w:t>
      </w:r>
      <w:r w:rsidRPr="00E771F5">
        <w:rPr>
          <w:sz w:val="18"/>
        </w:rPr>
        <w:t>bebeğimiz.”</w:t>
      </w:r>
      <w:r w:rsidRPr="00E771F5" w:rsidR="00FB6687">
        <w:rPr>
          <w:sz w:val="18"/>
        </w:rPr>
        <w:t xml:space="preserve"> </w:t>
      </w:r>
      <w:r w:rsidRPr="00E771F5">
        <w:rPr>
          <w:sz w:val="18"/>
        </w:rPr>
        <w:t>der,</w:t>
      </w:r>
      <w:r w:rsidRPr="00E771F5" w:rsidR="00FB6687">
        <w:rPr>
          <w:sz w:val="18"/>
        </w:rPr>
        <w:t xml:space="preserve"> </w:t>
      </w:r>
      <w:r w:rsidRPr="00E771F5">
        <w:rPr>
          <w:sz w:val="18"/>
        </w:rPr>
        <w:t>evlatlarını</w:t>
      </w:r>
      <w:r w:rsidRPr="00E771F5" w:rsidR="00FB6687">
        <w:rPr>
          <w:sz w:val="18"/>
        </w:rPr>
        <w:t xml:space="preserve"> </w:t>
      </w:r>
      <w:r w:rsidRPr="00E771F5">
        <w:rPr>
          <w:sz w:val="18"/>
        </w:rPr>
        <w:t>askere</w:t>
      </w:r>
      <w:r w:rsidRPr="00E771F5" w:rsidR="00FB6687">
        <w:rPr>
          <w:sz w:val="18"/>
        </w:rPr>
        <w:t xml:space="preserve"> </w:t>
      </w:r>
      <w:r w:rsidRPr="00E771F5">
        <w:rPr>
          <w:sz w:val="18"/>
        </w:rPr>
        <w:t>gönderirken</w:t>
      </w:r>
      <w:r w:rsidRPr="00E771F5" w:rsidR="00FB6687">
        <w:rPr>
          <w:sz w:val="18"/>
        </w:rPr>
        <w:t xml:space="preserve"> </w:t>
      </w:r>
      <w:r w:rsidRPr="00E771F5">
        <w:rPr>
          <w:sz w:val="18"/>
        </w:rPr>
        <w:t>davulla,</w:t>
      </w:r>
      <w:r w:rsidRPr="00E771F5" w:rsidR="00FB6687">
        <w:rPr>
          <w:sz w:val="18"/>
        </w:rPr>
        <w:t xml:space="preserve"> </w:t>
      </w:r>
      <w:r w:rsidRPr="00E771F5">
        <w:rPr>
          <w:sz w:val="18"/>
        </w:rPr>
        <w:t>zurnayla,</w:t>
      </w:r>
      <w:r w:rsidRPr="00E771F5" w:rsidR="00FB6687">
        <w:rPr>
          <w:sz w:val="18"/>
        </w:rPr>
        <w:t xml:space="preserve"> </w:t>
      </w:r>
      <w:r w:rsidRPr="00E771F5">
        <w:rPr>
          <w:sz w:val="18"/>
        </w:rPr>
        <w:t>kına</w:t>
      </w:r>
      <w:r w:rsidRPr="00E771F5" w:rsidR="00FB6687">
        <w:rPr>
          <w:sz w:val="18"/>
        </w:rPr>
        <w:t xml:space="preserve"> </w:t>
      </w:r>
      <w:r w:rsidRPr="00E771F5">
        <w:rPr>
          <w:sz w:val="18"/>
        </w:rPr>
        <w:t>yakarak</w:t>
      </w:r>
      <w:r w:rsidRPr="00E771F5" w:rsidR="00FB6687">
        <w:rPr>
          <w:sz w:val="18"/>
        </w:rPr>
        <w:t xml:space="preserve"> </w:t>
      </w:r>
      <w:r w:rsidRPr="00E771F5">
        <w:rPr>
          <w:sz w:val="18"/>
        </w:rPr>
        <w:t>gönderir</w:t>
      </w:r>
      <w:r w:rsidRPr="00E771F5" w:rsidR="00FB6687">
        <w:rPr>
          <w:sz w:val="18"/>
        </w:rPr>
        <w:t xml:space="preserve"> </w:t>
      </w:r>
      <w:r w:rsidRPr="00E771F5">
        <w:rPr>
          <w:sz w:val="18"/>
        </w:rPr>
        <w:t>“Vatana</w:t>
      </w:r>
      <w:r w:rsidRPr="00E771F5" w:rsidR="00FB6687">
        <w:rPr>
          <w:sz w:val="18"/>
        </w:rPr>
        <w:t xml:space="preserve"> </w:t>
      </w:r>
      <w:r w:rsidRPr="00E771F5">
        <w:rPr>
          <w:sz w:val="18"/>
        </w:rPr>
        <w:t>kurban</w:t>
      </w:r>
      <w:r w:rsidRPr="00E771F5" w:rsidR="00FB6687">
        <w:rPr>
          <w:sz w:val="18"/>
        </w:rPr>
        <w:t xml:space="preserve"> </w:t>
      </w:r>
      <w:r w:rsidRPr="00E771F5">
        <w:rPr>
          <w:sz w:val="18"/>
        </w:rPr>
        <w:t>olsun.”</w:t>
      </w:r>
      <w:r w:rsidRPr="00E771F5" w:rsidR="00FB6687">
        <w:rPr>
          <w:sz w:val="18"/>
        </w:rPr>
        <w:t xml:space="preserve"> </w:t>
      </w:r>
      <w:r w:rsidRPr="00E771F5">
        <w:rPr>
          <w:sz w:val="18"/>
        </w:rPr>
        <w:t>diye.</w:t>
      </w:r>
      <w:r w:rsidRPr="00E771F5" w:rsidR="00FB6687">
        <w:rPr>
          <w:sz w:val="18"/>
        </w:rPr>
        <w:t xml:space="preserve"> </w:t>
      </w:r>
      <w:r w:rsidRPr="00E771F5">
        <w:rPr>
          <w:sz w:val="18"/>
        </w:rPr>
        <w:t>Bana</w:t>
      </w:r>
      <w:r w:rsidRPr="00E771F5" w:rsidR="00FB6687">
        <w:rPr>
          <w:sz w:val="18"/>
        </w:rPr>
        <w:t xml:space="preserve"> </w:t>
      </w:r>
      <w:r w:rsidRPr="00E771F5">
        <w:rPr>
          <w:sz w:val="18"/>
        </w:rPr>
        <w:t>göre</w:t>
      </w:r>
      <w:r w:rsidRPr="00E771F5" w:rsidR="00FB6687">
        <w:rPr>
          <w:sz w:val="18"/>
        </w:rPr>
        <w:t xml:space="preserve"> </w:t>
      </w:r>
      <w:r w:rsidRPr="00E771F5">
        <w:rPr>
          <w:sz w:val="18"/>
        </w:rPr>
        <w:t>ordu,</w:t>
      </w:r>
      <w:r w:rsidRPr="00E771F5" w:rsidR="00FB6687">
        <w:rPr>
          <w:sz w:val="18"/>
        </w:rPr>
        <w:t xml:space="preserve"> </w:t>
      </w:r>
      <w:r w:rsidRPr="00E771F5">
        <w:rPr>
          <w:sz w:val="18"/>
        </w:rPr>
        <w:t>göz</w:t>
      </w:r>
      <w:r w:rsidRPr="00E771F5" w:rsidR="00FB6687">
        <w:rPr>
          <w:sz w:val="18"/>
        </w:rPr>
        <w:t xml:space="preserve"> </w:t>
      </w:r>
      <w:r w:rsidRPr="00E771F5">
        <w:rPr>
          <w:sz w:val="18"/>
        </w:rPr>
        <w:t>bebeğimizden</w:t>
      </w:r>
      <w:r w:rsidRPr="00E771F5" w:rsidR="00FB6687">
        <w:rPr>
          <w:sz w:val="18"/>
        </w:rPr>
        <w:t xml:space="preserve"> </w:t>
      </w:r>
      <w:r w:rsidRPr="00E771F5">
        <w:rPr>
          <w:sz w:val="18"/>
        </w:rPr>
        <w:t>ziyade</w:t>
      </w:r>
      <w:r w:rsidRPr="00E771F5" w:rsidR="00FB6687">
        <w:rPr>
          <w:sz w:val="18"/>
        </w:rPr>
        <w:t xml:space="preserve"> </w:t>
      </w:r>
      <w:r w:rsidRPr="00E771F5">
        <w:rPr>
          <w:sz w:val="18"/>
        </w:rPr>
        <w:t>yüreğimizdir,</w:t>
      </w:r>
      <w:r w:rsidRPr="00E771F5" w:rsidR="00FB6687">
        <w:rPr>
          <w:sz w:val="18"/>
        </w:rPr>
        <w:t xml:space="preserve"> </w:t>
      </w:r>
      <w:r w:rsidRPr="00E771F5">
        <w:rPr>
          <w:sz w:val="18"/>
        </w:rPr>
        <w:t>kalbimizdir.</w:t>
      </w:r>
      <w:r w:rsidRPr="00E771F5" w:rsidR="00FB6687">
        <w:rPr>
          <w:sz w:val="18"/>
        </w:rPr>
        <w:t xml:space="preserve"> </w:t>
      </w:r>
      <w:r w:rsidRPr="00E771F5">
        <w:rPr>
          <w:sz w:val="18"/>
        </w:rPr>
        <w:t>Yürek</w:t>
      </w:r>
      <w:r w:rsidRPr="00E771F5" w:rsidR="00FB6687">
        <w:rPr>
          <w:sz w:val="18"/>
        </w:rPr>
        <w:t xml:space="preserve"> </w:t>
      </w:r>
      <w:r w:rsidRPr="00E771F5">
        <w:rPr>
          <w:sz w:val="18"/>
        </w:rPr>
        <w:t>atmaz,</w:t>
      </w:r>
      <w:r w:rsidRPr="00E771F5" w:rsidR="00FB6687">
        <w:rPr>
          <w:sz w:val="18"/>
        </w:rPr>
        <w:t xml:space="preserve"> </w:t>
      </w:r>
      <w:r w:rsidRPr="00E771F5">
        <w:rPr>
          <w:sz w:val="18"/>
        </w:rPr>
        <w:t>kalp</w:t>
      </w:r>
      <w:r w:rsidRPr="00E771F5" w:rsidR="00FB6687">
        <w:rPr>
          <w:sz w:val="18"/>
        </w:rPr>
        <w:t xml:space="preserve"> </w:t>
      </w:r>
      <w:r w:rsidRPr="00E771F5">
        <w:rPr>
          <w:sz w:val="18"/>
        </w:rPr>
        <w:t>durur</w:t>
      </w:r>
      <w:r w:rsidRPr="00E771F5" w:rsidR="00FB6687">
        <w:rPr>
          <w:sz w:val="18"/>
        </w:rPr>
        <w:t xml:space="preserve"> </w:t>
      </w:r>
      <w:r w:rsidRPr="00E771F5">
        <w:rPr>
          <w:sz w:val="18"/>
        </w:rPr>
        <w:t>ise</w:t>
      </w:r>
      <w:r w:rsidRPr="00E771F5" w:rsidR="00FB6687">
        <w:rPr>
          <w:sz w:val="18"/>
        </w:rPr>
        <w:t xml:space="preserve"> </w:t>
      </w:r>
      <w:r w:rsidRPr="00E771F5">
        <w:rPr>
          <w:sz w:val="18"/>
        </w:rPr>
        <w:t>bütün</w:t>
      </w:r>
      <w:r w:rsidRPr="00E771F5" w:rsidR="00FB6687">
        <w:rPr>
          <w:sz w:val="18"/>
        </w:rPr>
        <w:t xml:space="preserve"> </w:t>
      </w:r>
      <w:r w:rsidRPr="00E771F5">
        <w:rPr>
          <w:sz w:val="18"/>
        </w:rPr>
        <w:t>vücut</w:t>
      </w:r>
      <w:r w:rsidRPr="00E771F5" w:rsidR="00FB6687">
        <w:rPr>
          <w:sz w:val="18"/>
        </w:rPr>
        <w:t xml:space="preserve"> </w:t>
      </w:r>
      <w:r w:rsidRPr="00E771F5">
        <w:rPr>
          <w:sz w:val="18"/>
        </w:rPr>
        <w:t>ceset</w:t>
      </w:r>
      <w:r w:rsidRPr="00E771F5" w:rsidR="00FB6687">
        <w:rPr>
          <w:sz w:val="18"/>
        </w:rPr>
        <w:t xml:space="preserve"> </w:t>
      </w:r>
      <w:r w:rsidRPr="00E771F5">
        <w:rPr>
          <w:sz w:val="18"/>
        </w:rPr>
        <w:t>olur.</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AKP</w:t>
      </w:r>
      <w:r w:rsidRPr="00E771F5" w:rsidR="00FB6687">
        <w:rPr>
          <w:sz w:val="18"/>
        </w:rPr>
        <w:t xml:space="preserve"> </w:t>
      </w:r>
      <w:r w:rsidRPr="00E771F5">
        <w:rPr>
          <w:sz w:val="18"/>
        </w:rPr>
        <w:t>iktidarları</w:t>
      </w:r>
      <w:r w:rsidRPr="00E771F5" w:rsidR="00FB6687">
        <w:rPr>
          <w:sz w:val="18"/>
        </w:rPr>
        <w:t xml:space="preserve"> </w:t>
      </w:r>
      <w:r w:rsidRPr="00E771F5">
        <w:rPr>
          <w:sz w:val="18"/>
        </w:rPr>
        <w:t>döneminde</w:t>
      </w:r>
      <w:r w:rsidRPr="00E771F5" w:rsidR="00FB6687">
        <w:rPr>
          <w:sz w:val="18"/>
        </w:rPr>
        <w:t xml:space="preserve"> </w:t>
      </w:r>
      <w:r w:rsidRPr="00E771F5">
        <w:rPr>
          <w:sz w:val="18"/>
        </w:rPr>
        <w:t>birtakım</w:t>
      </w:r>
      <w:r w:rsidRPr="00E771F5" w:rsidR="00FB6687">
        <w:rPr>
          <w:sz w:val="18"/>
        </w:rPr>
        <w:t xml:space="preserve"> </w:t>
      </w:r>
      <w:r w:rsidRPr="00E771F5">
        <w:rPr>
          <w:sz w:val="18"/>
        </w:rPr>
        <w:t>çevrelerin</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FETÖ</w:t>
      </w:r>
      <w:r w:rsidRPr="00E771F5" w:rsidR="00FB6687">
        <w:rPr>
          <w:sz w:val="18"/>
        </w:rPr>
        <w:t xml:space="preserve"> </w:t>
      </w:r>
      <w:r w:rsidRPr="00E771F5">
        <w:rPr>
          <w:sz w:val="18"/>
        </w:rPr>
        <w:t>yapılanması</w:t>
      </w:r>
      <w:r w:rsidRPr="00E771F5" w:rsidR="00FB6687">
        <w:rPr>
          <w:sz w:val="18"/>
        </w:rPr>
        <w:t xml:space="preserve"> </w:t>
      </w:r>
      <w:r w:rsidRPr="00E771F5">
        <w:rPr>
          <w:sz w:val="18"/>
        </w:rPr>
        <w:t>dolayısıyla</w:t>
      </w:r>
      <w:r w:rsidRPr="00E771F5" w:rsidR="00FB6687">
        <w:rPr>
          <w:sz w:val="18"/>
        </w:rPr>
        <w:t xml:space="preserve"> </w:t>
      </w:r>
      <w:r w:rsidRPr="00E771F5">
        <w:rPr>
          <w:sz w:val="18"/>
        </w:rPr>
        <w:t>Türk</w:t>
      </w:r>
      <w:r w:rsidRPr="00E771F5" w:rsidR="00FB6687">
        <w:rPr>
          <w:sz w:val="18"/>
        </w:rPr>
        <w:t xml:space="preserve"> </w:t>
      </w:r>
      <w:r w:rsidRPr="00E771F5">
        <w:rPr>
          <w:sz w:val="18"/>
        </w:rPr>
        <w:t>ordusu</w:t>
      </w:r>
      <w:r w:rsidRPr="00E771F5" w:rsidR="00FB6687">
        <w:rPr>
          <w:sz w:val="18"/>
        </w:rPr>
        <w:t xml:space="preserve"> </w:t>
      </w:r>
      <w:r w:rsidRPr="00E771F5">
        <w:rPr>
          <w:sz w:val="18"/>
        </w:rPr>
        <w:t>itibarsızlaştırılmak</w:t>
      </w:r>
      <w:r w:rsidRPr="00E771F5" w:rsidR="00FB6687">
        <w:rPr>
          <w:sz w:val="18"/>
        </w:rPr>
        <w:t xml:space="preserve"> </w:t>
      </w:r>
      <w:r w:rsidRPr="00E771F5">
        <w:rPr>
          <w:sz w:val="18"/>
        </w:rPr>
        <w:t>istenmiş,</w:t>
      </w:r>
      <w:r w:rsidRPr="00E771F5" w:rsidR="00FB6687">
        <w:rPr>
          <w:sz w:val="18"/>
        </w:rPr>
        <w:t xml:space="preserve"> </w:t>
      </w:r>
      <w:r w:rsidRPr="00E771F5">
        <w:rPr>
          <w:sz w:val="18"/>
        </w:rPr>
        <w:t>Ergenekon,</w:t>
      </w:r>
      <w:r w:rsidRPr="00E771F5" w:rsidR="00FB6687">
        <w:rPr>
          <w:sz w:val="18"/>
        </w:rPr>
        <w:t xml:space="preserve"> </w:t>
      </w:r>
      <w:r w:rsidRPr="00E771F5">
        <w:rPr>
          <w:sz w:val="18"/>
        </w:rPr>
        <w:t>Balyoz,</w:t>
      </w:r>
      <w:r w:rsidRPr="00E771F5" w:rsidR="00FB6687">
        <w:rPr>
          <w:sz w:val="18"/>
        </w:rPr>
        <w:t xml:space="preserve"> </w:t>
      </w:r>
      <w:r w:rsidRPr="00E771F5" w:rsidR="00380EF2">
        <w:rPr>
          <w:sz w:val="18"/>
        </w:rPr>
        <w:t xml:space="preserve">Casusluk, Kozmik Oda </w:t>
      </w:r>
      <w:r w:rsidRPr="00E771F5">
        <w:rPr>
          <w:sz w:val="18"/>
        </w:rPr>
        <w:t>gibi</w:t>
      </w:r>
      <w:r w:rsidRPr="00E771F5" w:rsidR="00FB6687">
        <w:rPr>
          <w:sz w:val="18"/>
        </w:rPr>
        <w:t xml:space="preserve"> </w:t>
      </w:r>
      <w:r w:rsidRPr="00E771F5">
        <w:rPr>
          <w:sz w:val="18"/>
        </w:rPr>
        <w:t>suçlamalara</w:t>
      </w:r>
      <w:r w:rsidRPr="00E771F5" w:rsidR="00FB6687">
        <w:rPr>
          <w:sz w:val="18"/>
        </w:rPr>
        <w:t xml:space="preserve"> </w:t>
      </w:r>
      <w:r w:rsidRPr="00E771F5">
        <w:rPr>
          <w:sz w:val="18"/>
        </w:rPr>
        <w:t>maruz</w:t>
      </w:r>
      <w:r w:rsidRPr="00E771F5" w:rsidR="00FB6687">
        <w:rPr>
          <w:sz w:val="18"/>
        </w:rPr>
        <w:t xml:space="preserve"> </w:t>
      </w:r>
      <w:r w:rsidRPr="00E771F5">
        <w:rPr>
          <w:sz w:val="18"/>
        </w:rPr>
        <w:t>bırakılmış,</w:t>
      </w:r>
      <w:r w:rsidRPr="00E771F5" w:rsidR="00FB6687">
        <w:rPr>
          <w:sz w:val="18"/>
        </w:rPr>
        <w:t xml:space="preserve"> </w:t>
      </w:r>
      <w:r w:rsidRPr="00E771F5">
        <w:rPr>
          <w:sz w:val="18"/>
        </w:rPr>
        <w:t>birileri</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davaların</w:t>
      </w:r>
      <w:r w:rsidRPr="00E771F5" w:rsidR="00FB6687">
        <w:rPr>
          <w:sz w:val="18"/>
        </w:rPr>
        <w:t xml:space="preserve"> </w:t>
      </w:r>
      <w:r w:rsidRPr="00E771F5">
        <w:rPr>
          <w:sz w:val="18"/>
        </w:rPr>
        <w:t>savcısı,</w:t>
      </w:r>
      <w:r w:rsidRPr="00E771F5" w:rsidR="00FB6687">
        <w:rPr>
          <w:sz w:val="18"/>
        </w:rPr>
        <w:t xml:space="preserve"> </w:t>
      </w:r>
      <w:r w:rsidRPr="00E771F5">
        <w:rPr>
          <w:sz w:val="18"/>
        </w:rPr>
        <w:t>hâkimi</w:t>
      </w:r>
      <w:r w:rsidRPr="00E771F5" w:rsidR="00FB6687">
        <w:rPr>
          <w:sz w:val="18"/>
        </w:rPr>
        <w:t xml:space="preserve"> </w:t>
      </w:r>
      <w:r w:rsidRPr="00E771F5">
        <w:rPr>
          <w:sz w:val="18"/>
        </w:rPr>
        <w:t>olmuştu.</w:t>
      </w:r>
      <w:r w:rsidRPr="00E771F5" w:rsidR="00FB6687">
        <w:rPr>
          <w:sz w:val="18"/>
        </w:rPr>
        <w:t xml:space="preserve"> </w:t>
      </w:r>
      <w:r w:rsidRPr="00E771F5">
        <w:rPr>
          <w:sz w:val="18"/>
        </w:rPr>
        <w:t>Ancak</w:t>
      </w:r>
      <w:r w:rsidRPr="00E771F5" w:rsidR="00FB6687">
        <w:rPr>
          <w:sz w:val="18"/>
        </w:rPr>
        <w:t xml:space="preserve"> </w:t>
      </w:r>
      <w:r w:rsidRPr="00E771F5">
        <w:rPr>
          <w:sz w:val="18"/>
        </w:rPr>
        <w:t>15</w:t>
      </w:r>
      <w:r w:rsidRPr="00E771F5" w:rsidR="00FB6687">
        <w:rPr>
          <w:sz w:val="18"/>
        </w:rPr>
        <w:t xml:space="preserve"> </w:t>
      </w:r>
      <w:r w:rsidRPr="00E771F5">
        <w:rPr>
          <w:sz w:val="18"/>
        </w:rPr>
        <w:t>Temmuzda</w:t>
      </w:r>
      <w:r w:rsidRPr="00E771F5" w:rsidR="00FB6687">
        <w:rPr>
          <w:sz w:val="18"/>
        </w:rPr>
        <w:t xml:space="preserve"> </w:t>
      </w:r>
      <w:r w:rsidRPr="00E771F5">
        <w:rPr>
          <w:sz w:val="18"/>
        </w:rPr>
        <w:t>gördük</w:t>
      </w:r>
      <w:r w:rsidRPr="00E771F5" w:rsidR="00FB6687">
        <w:rPr>
          <w:sz w:val="18"/>
        </w:rPr>
        <w:t xml:space="preserve"> </w:t>
      </w:r>
      <w:r w:rsidRPr="00E771F5">
        <w:rPr>
          <w:sz w:val="18"/>
        </w:rPr>
        <w:t>ki</w:t>
      </w:r>
      <w:r w:rsidRPr="00E771F5" w:rsidR="00FB6687">
        <w:rPr>
          <w:sz w:val="18"/>
        </w:rPr>
        <w:t xml:space="preserve"> </w:t>
      </w:r>
      <w:r w:rsidRPr="00E771F5">
        <w:rPr>
          <w:sz w:val="18"/>
        </w:rPr>
        <w:t>orduyu</w:t>
      </w:r>
      <w:r w:rsidRPr="00E771F5" w:rsidR="00FB6687">
        <w:rPr>
          <w:sz w:val="18"/>
        </w:rPr>
        <w:t xml:space="preserve"> </w:t>
      </w:r>
      <w:r w:rsidRPr="00E771F5">
        <w:rPr>
          <w:sz w:val="18"/>
        </w:rPr>
        <w:t>yıpratmak,</w:t>
      </w:r>
      <w:r w:rsidRPr="00E771F5" w:rsidR="00FB6687">
        <w:rPr>
          <w:sz w:val="18"/>
        </w:rPr>
        <w:t xml:space="preserve"> </w:t>
      </w:r>
      <w:r w:rsidRPr="00E771F5">
        <w:rPr>
          <w:sz w:val="18"/>
        </w:rPr>
        <w:t>itibarsızlaştırmak</w:t>
      </w:r>
      <w:r w:rsidRPr="00E771F5" w:rsidR="00FB6687">
        <w:rPr>
          <w:sz w:val="18"/>
        </w:rPr>
        <w:t xml:space="preserve"> </w:t>
      </w:r>
      <w:r w:rsidRPr="00E771F5">
        <w:rPr>
          <w:sz w:val="18"/>
        </w:rPr>
        <w:t>isteyen</w:t>
      </w:r>
      <w:r w:rsidRPr="00E771F5" w:rsidR="00FB6687">
        <w:rPr>
          <w:sz w:val="18"/>
        </w:rPr>
        <w:t xml:space="preserve"> </w:t>
      </w:r>
      <w:r w:rsidRPr="00E771F5">
        <w:rPr>
          <w:sz w:val="18"/>
        </w:rPr>
        <w:t>zihniyet,</w:t>
      </w:r>
      <w:r w:rsidRPr="00E771F5" w:rsidR="00FB6687">
        <w:rPr>
          <w:sz w:val="18"/>
        </w:rPr>
        <w:t xml:space="preserve"> </w:t>
      </w:r>
      <w:r w:rsidRPr="00E771F5">
        <w:rPr>
          <w:sz w:val="18"/>
        </w:rPr>
        <w:t>çeşitli</w:t>
      </w:r>
      <w:r w:rsidRPr="00E771F5" w:rsidR="00FB6687">
        <w:rPr>
          <w:sz w:val="18"/>
        </w:rPr>
        <w:t xml:space="preserve"> </w:t>
      </w:r>
      <w:r w:rsidRPr="00E771F5">
        <w:rPr>
          <w:sz w:val="18"/>
        </w:rPr>
        <w:t>oyunlar</w:t>
      </w:r>
      <w:r w:rsidRPr="00E771F5" w:rsidR="00FB6687">
        <w:rPr>
          <w:sz w:val="18"/>
        </w:rPr>
        <w:t xml:space="preserve"> </w:t>
      </w:r>
      <w:r w:rsidRPr="00E771F5">
        <w:rPr>
          <w:sz w:val="18"/>
        </w:rPr>
        <w:t>sonucu</w:t>
      </w:r>
      <w:r w:rsidRPr="00E771F5" w:rsidR="00FB6687">
        <w:rPr>
          <w:sz w:val="18"/>
        </w:rPr>
        <w:t xml:space="preserve"> </w:t>
      </w:r>
      <w:r w:rsidRPr="00E771F5">
        <w:rPr>
          <w:sz w:val="18"/>
        </w:rPr>
        <w:t>orduya</w:t>
      </w:r>
      <w:r w:rsidRPr="00E771F5" w:rsidR="00FB6687">
        <w:rPr>
          <w:sz w:val="18"/>
        </w:rPr>
        <w:t xml:space="preserve"> </w:t>
      </w:r>
      <w:r w:rsidRPr="00E771F5">
        <w:rPr>
          <w:sz w:val="18"/>
        </w:rPr>
        <w:t>sızmış,</w:t>
      </w:r>
      <w:r w:rsidRPr="00E771F5" w:rsidR="00FB6687">
        <w:rPr>
          <w:sz w:val="18"/>
        </w:rPr>
        <w:t xml:space="preserve"> </w:t>
      </w:r>
      <w:r w:rsidRPr="00E771F5">
        <w:rPr>
          <w:sz w:val="18"/>
        </w:rPr>
        <w:t>harekât</w:t>
      </w:r>
      <w:r w:rsidRPr="00E771F5" w:rsidR="00FB6687">
        <w:rPr>
          <w:sz w:val="18"/>
        </w:rPr>
        <w:t xml:space="preserve"> </w:t>
      </w:r>
      <w:r w:rsidRPr="00E771F5">
        <w:rPr>
          <w:sz w:val="18"/>
        </w:rPr>
        <w:t>kademelerine,</w:t>
      </w:r>
      <w:r w:rsidRPr="00E771F5" w:rsidR="00FB6687">
        <w:rPr>
          <w:sz w:val="18"/>
        </w:rPr>
        <w:t xml:space="preserve"> </w:t>
      </w:r>
      <w:r w:rsidRPr="00E771F5">
        <w:rPr>
          <w:sz w:val="18"/>
        </w:rPr>
        <w:t>ordunun</w:t>
      </w:r>
      <w:r w:rsidRPr="00E771F5" w:rsidR="00FB6687">
        <w:rPr>
          <w:sz w:val="18"/>
        </w:rPr>
        <w:t xml:space="preserve"> </w:t>
      </w:r>
      <w:r w:rsidRPr="00E771F5">
        <w:rPr>
          <w:sz w:val="18"/>
        </w:rPr>
        <w:t>karargâhına</w:t>
      </w:r>
      <w:r w:rsidRPr="00E771F5" w:rsidR="00FB6687">
        <w:rPr>
          <w:sz w:val="18"/>
        </w:rPr>
        <w:t xml:space="preserve"> </w:t>
      </w:r>
      <w:r w:rsidRPr="00E771F5">
        <w:rPr>
          <w:sz w:val="18"/>
        </w:rPr>
        <w:t>kadar</w:t>
      </w:r>
      <w:r w:rsidRPr="00E771F5" w:rsidR="00FB6687">
        <w:rPr>
          <w:sz w:val="18"/>
        </w:rPr>
        <w:t xml:space="preserve"> </w:t>
      </w:r>
      <w:r w:rsidRPr="00E771F5">
        <w:rPr>
          <w:sz w:val="18"/>
        </w:rPr>
        <w:t>yükselme</w:t>
      </w:r>
      <w:r w:rsidRPr="00E771F5" w:rsidR="00FB6687">
        <w:rPr>
          <w:sz w:val="18"/>
        </w:rPr>
        <w:t xml:space="preserve"> </w:t>
      </w:r>
      <w:r w:rsidRPr="00E771F5">
        <w:rPr>
          <w:sz w:val="18"/>
        </w:rPr>
        <w:t>fırsatını</w:t>
      </w:r>
      <w:r w:rsidRPr="00E771F5" w:rsidR="00FB6687">
        <w:rPr>
          <w:sz w:val="18"/>
        </w:rPr>
        <w:t xml:space="preserve"> </w:t>
      </w:r>
      <w:r w:rsidRPr="00E771F5">
        <w:rPr>
          <w:sz w:val="18"/>
        </w:rPr>
        <w:t>bulmuştur.</w:t>
      </w:r>
    </w:p>
    <w:p w:rsidRPr="00E771F5" w:rsidR="00D620DA" w:rsidP="00E771F5" w:rsidRDefault="00D620DA">
      <w:pPr>
        <w:pStyle w:val="GENELKURUL"/>
        <w:spacing w:line="240" w:lineRule="auto"/>
        <w:rPr>
          <w:sz w:val="18"/>
        </w:rPr>
      </w:pPr>
      <w:r w:rsidRPr="00E771F5">
        <w:rPr>
          <w:sz w:val="18"/>
        </w:rPr>
        <w:t>Çok</w:t>
      </w:r>
      <w:r w:rsidRPr="00E771F5" w:rsidR="00FB6687">
        <w:rPr>
          <w:sz w:val="18"/>
        </w:rPr>
        <w:t xml:space="preserve"> </w:t>
      </w:r>
      <w:r w:rsidRPr="00E771F5">
        <w:rPr>
          <w:sz w:val="18"/>
        </w:rPr>
        <w:t>şükür</w:t>
      </w:r>
      <w:r w:rsidRPr="00E771F5" w:rsidR="00FB6687">
        <w:rPr>
          <w:sz w:val="18"/>
        </w:rPr>
        <w:t xml:space="preserve"> </w:t>
      </w:r>
      <w:r w:rsidRPr="00E771F5">
        <w:rPr>
          <w:sz w:val="18"/>
        </w:rPr>
        <w:t>ki</w:t>
      </w:r>
      <w:r w:rsidRPr="00E771F5" w:rsidR="00FB6687">
        <w:rPr>
          <w:sz w:val="18"/>
        </w:rPr>
        <w:t xml:space="preserve"> </w:t>
      </w:r>
      <w:r w:rsidRPr="00E771F5">
        <w:rPr>
          <w:sz w:val="18"/>
        </w:rPr>
        <w:t>vatanını</w:t>
      </w:r>
      <w:r w:rsidRPr="00E771F5" w:rsidR="00FB6687">
        <w:rPr>
          <w:sz w:val="18"/>
        </w:rPr>
        <w:t xml:space="preserve"> </w:t>
      </w:r>
      <w:r w:rsidRPr="00E771F5">
        <w:rPr>
          <w:sz w:val="18"/>
        </w:rPr>
        <w:t>ve</w:t>
      </w:r>
      <w:r w:rsidRPr="00E771F5" w:rsidR="00FB6687">
        <w:rPr>
          <w:sz w:val="18"/>
        </w:rPr>
        <w:t xml:space="preserve"> </w:t>
      </w:r>
      <w:r w:rsidRPr="00E771F5">
        <w:rPr>
          <w:sz w:val="18"/>
        </w:rPr>
        <w:t>milletini</w:t>
      </w:r>
      <w:r w:rsidRPr="00E771F5" w:rsidR="00FB6687">
        <w:rPr>
          <w:sz w:val="18"/>
        </w:rPr>
        <w:t xml:space="preserve"> </w:t>
      </w:r>
      <w:r w:rsidRPr="00E771F5">
        <w:rPr>
          <w:sz w:val="18"/>
        </w:rPr>
        <w:t>seven,</w:t>
      </w:r>
      <w:r w:rsidRPr="00E771F5" w:rsidR="00FB6687">
        <w:rPr>
          <w:sz w:val="18"/>
        </w:rPr>
        <w:t xml:space="preserve"> </w:t>
      </w:r>
      <w:r w:rsidRPr="00E771F5">
        <w:rPr>
          <w:sz w:val="18"/>
        </w:rPr>
        <w:t>ordu-millet</w:t>
      </w:r>
      <w:r w:rsidRPr="00E771F5" w:rsidR="00FB6687">
        <w:rPr>
          <w:sz w:val="18"/>
        </w:rPr>
        <w:t xml:space="preserve"> </w:t>
      </w:r>
      <w:r w:rsidRPr="00E771F5">
        <w:rPr>
          <w:sz w:val="18"/>
        </w:rPr>
        <w:t>duygusuyla</w:t>
      </w:r>
      <w:r w:rsidRPr="00E771F5" w:rsidR="00FB6687">
        <w:rPr>
          <w:sz w:val="18"/>
        </w:rPr>
        <w:t xml:space="preserve"> </w:t>
      </w:r>
      <w:r w:rsidRPr="00E771F5">
        <w:rPr>
          <w:sz w:val="18"/>
        </w:rPr>
        <w:t>yetişen</w:t>
      </w:r>
      <w:r w:rsidRPr="00E771F5" w:rsidR="00FB6687">
        <w:rPr>
          <w:sz w:val="18"/>
        </w:rPr>
        <w:t xml:space="preserve"> </w:t>
      </w:r>
      <w:r w:rsidRPr="00E771F5">
        <w:rPr>
          <w:sz w:val="18"/>
        </w:rPr>
        <w:t>Türk</w:t>
      </w:r>
      <w:r w:rsidRPr="00E771F5" w:rsidR="00FB6687">
        <w:rPr>
          <w:sz w:val="18"/>
        </w:rPr>
        <w:t xml:space="preserve"> </w:t>
      </w:r>
      <w:r w:rsidRPr="00E771F5">
        <w:rPr>
          <w:sz w:val="18"/>
        </w:rPr>
        <w:t>ordusu</w:t>
      </w:r>
      <w:r w:rsidRPr="00E771F5" w:rsidR="00FB6687">
        <w:rPr>
          <w:sz w:val="18"/>
        </w:rPr>
        <w:t xml:space="preserve"> </w:t>
      </w:r>
      <w:r w:rsidRPr="00E771F5">
        <w:rPr>
          <w:sz w:val="18"/>
        </w:rPr>
        <w:t>mensupları,</w:t>
      </w:r>
      <w:r w:rsidRPr="00E771F5" w:rsidR="00FB6687">
        <w:rPr>
          <w:sz w:val="18"/>
        </w:rPr>
        <w:t xml:space="preserve"> </w:t>
      </w:r>
      <w:r w:rsidRPr="00E771F5">
        <w:rPr>
          <w:sz w:val="18"/>
        </w:rPr>
        <w:t>kahraman</w:t>
      </w:r>
      <w:r w:rsidRPr="00E771F5" w:rsidR="00FB6687">
        <w:rPr>
          <w:sz w:val="18"/>
        </w:rPr>
        <w:t xml:space="preserve"> </w:t>
      </w:r>
      <w:r w:rsidRPr="00E771F5">
        <w:rPr>
          <w:sz w:val="18"/>
        </w:rPr>
        <w:t>Türk</w:t>
      </w:r>
      <w:r w:rsidRPr="00E771F5" w:rsidR="00FB6687">
        <w:rPr>
          <w:sz w:val="18"/>
        </w:rPr>
        <w:t xml:space="preserve"> </w:t>
      </w:r>
      <w:r w:rsidRPr="00E771F5">
        <w:rPr>
          <w:sz w:val="18"/>
        </w:rPr>
        <w:t>polisleri</w:t>
      </w:r>
      <w:r w:rsidRPr="00E771F5" w:rsidR="00FB6687">
        <w:rPr>
          <w:sz w:val="18"/>
        </w:rPr>
        <w:t xml:space="preserve"> </w:t>
      </w:r>
      <w:r w:rsidRPr="00E771F5">
        <w:rPr>
          <w:sz w:val="18"/>
        </w:rPr>
        <w:t>ve</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tarafından</w:t>
      </w:r>
      <w:r w:rsidRPr="00E771F5" w:rsidR="00FB6687">
        <w:rPr>
          <w:sz w:val="18"/>
        </w:rPr>
        <w:t xml:space="preserve"> </w:t>
      </w:r>
      <w:r w:rsidRPr="00E771F5">
        <w:rPr>
          <w:sz w:val="18"/>
        </w:rPr>
        <w:t>hain,</w:t>
      </w:r>
      <w:r w:rsidRPr="00E771F5" w:rsidR="00FB6687">
        <w:rPr>
          <w:sz w:val="18"/>
        </w:rPr>
        <w:t xml:space="preserve"> </w:t>
      </w:r>
      <w:r w:rsidRPr="00E771F5">
        <w:rPr>
          <w:sz w:val="18"/>
        </w:rPr>
        <w:t>kalleş</w:t>
      </w:r>
      <w:r w:rsidRPr="00E771F5" w:rsidR="00FB6687">
        <w:rPr>
          <w:sz w:val="18"/>
        </w:rPr>
        <w:t xml:space="preserve"> </w:t>
      </w:r>
      <w:r w:rsidRPr="00E771F5">
        <w:rPr>
          <w:sz w:val="18"/>
        </w:rPr>
        <w:t>darbe</w:t>
      </w:r>
      <w:r w:rsidRPr="00E771F5" w:rsidR="00FB6687">
        <w:rPr>
          <w:sz w:val="18"/>
        </w:rPr>
        <w:t xml:space="preserve"> </w:t>
      </w:r>
      <w:r w:rsidRPr="00E771F5">
        <w:rPr>
          <w:sz w:val="18"/>
        </w:rPr>
        <w:t>kalkışması</w:t>
      </w:r>
      <w:r w:rsidRPr="00E771F5" w:rsidR="00FB6687">
        <w:rPr>
          <w:sz w:val="18"/>
        </w:rPr>
        <w:t xml:space="preserve"> </w:t>
      </w:r>
      <w:r w:rsidRPr="00E771F5">
        <w:rPr>
          <w:sz w:val="18"/>
        </w:rPr>
        <w:t>önlenmiştir.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Bugün</w:t>
      </w:r>
      <w:r w:rsidRPr="00E771F5" w:rsidR="00FB6687">
        <w:rPr>
          <w:sz w:val="18"/>
        </w:rPr>
        <w:t xml:space="preserve"> </w:t>
      </w:r>
      <w:r w:rsidRPr="00E771F5">
        <w:rPr>
          <w:sz w:val="18"/>
        </w:rPr>
        <w:t>kahraman</w:t>
      </w:r>
      <w:r w:rsidRPr="00E771F5" w:rsidR="00FB6687">
        <w:rPr>
          <w:sz w:val="18"/>
        </w:rPr>
        <w:t xml:space="preserve"> </w:t>
      </w:r>
      <w:r w:rsidRPr="00E771F5">
        <w:rPr>
          <w:sz w:val="18"/>
        </w:rPr>
        <w:t>Mehmetçik</w:t>
      </w:r>
      <w:r w:rsidRPr="00E771F5" w:rsidR="00FB6687">
        <w:rPr>
          <w:sz w:val="18"/>
        </w:rPr>
        <w:t xml:space="preserve"> </w:t>
      </w:r>
      <w:r w:rsidRPr="00E771F5">
        <w:rPr>
          <w:sz w:val="18"/>
        </w:rPr>
        <w:t>ve</w:t>
      </w:r>
      <w:r w:rsidRPr="00E771F5" w:rsidR="00FB6687">
        <w:rPr>
          <w:sz w:val="18"/>
        </w:rPr>
        <w:t xml:space="preserve"> </w:t>
      </w:r>
      <w:r w:rsidRPr="00E771F5">
        <w:rPr>
          <w:sz w:val="18"/>
        </w:rPr>
        <w:t>polislerimiz</w:t>
      </w:r>
      <w:r w:rsidRPr="00E771F5" w:rsidR="00FB6687">
        <w:rPr>
          <w:sz w:val="18"/>
        </w:rPr>
        <w:t xml:space="preserve"> </w:t>
      </w:r>
      <w:r w:rsidRPr="00E771F5">
        <w:rPr>
          <w:sz w:val="18"/>
        </w:rPr>
        <w:t>içeride</w:t>
      </w:r>
      <w:r w:rsidRPr="00E771F5" w:rsidR="00FB6687">
        <w:rPr>
          <w:sz w:val="18"/>
        </w:rPr>
        <w:t xml:space="preserve"> </w:t>
      </w:r>
      <w:r w:rsidRPr="00E771F5">
        <w:rPr>
          <w:sz w:val="18"/>
        </w:rPr>
        <w:t>ve</w:t>
      </w:r>
      <w:r w:rsidRPr="00E771F5" w:rsidR="00FB6687">
        <w:rPr>
          <w:sz w:val="18"/>
        </w:rPr>
        <w:t xml:space="preserve"> </w:t>
      </w:r>
      <w:r w:rsidRPr="00E771F5">
        <w:rPr>
          <w:sz w:val="18"/>
        </w:rPr>
        <w:t>dışarıda</w:t>
      </w:r>
      <w:r w:rsidRPr="00E771F5" w:rsidR="00FB6687">
        <w:rPr>
          <w:sz w:val="18"/>
        </w:rPr>
        <w:t xml:space="preserve"> </w:t>
      </w:r>
      <w:r w:rsidRPr="00E771F5">
        <w:rPr>
          <w:sz w:val="18"/>
        </w:rPr>
        <w:t>destanlar</w:t>
      </w:r>
      <w:r w:rsidRPr="00E771F5" w:rsidR="00FB6687">
        <w:rPr>
          <w:sz w:val="18"/>
        </w:rPr>
        <w:t xml:space="preserve"> </w:t>
      </w:r>
      <w:r w:rsidRPr="00E771F5">
        <w:rPr>
          <w:sz w:val="18"/>
        </w:rPr>
        <w:t>yazmaktadır.</w:t>
      </w:r>
      <w:r w:rsidRPr="00E771F5" w:rsidR="00FB6687">
        <w:rPr>
          <w:sz w:val="18"/>
        </w:rPr>
        <w:t xml:space="preserve"> </w:t>
      </w:r>
      <w:r w:rsidRPr="00E771F5">
        <w:rPr>
          <w:sz w:val="18"/>
        </w:rPr>
        <w:t>Ülkemizin</w:t>
      </w:r>
      <w:r w:rsidRPr="00E771F5" w:rsidR="00FB6687">
        <w:rPr>
          <w:sz w:val="18"/>
        </w:rPr>
        <w:t xml:space="preserve"> </w:t>
      </w:r>
      <w:r w:rsidRPr="00E771F5">
        <w:rPr>
          <w:sz w:val="18"/>
        </w:rPr>
        <w:t>bütünlüğü,</w:t>
      </w:r>
      <w:r w:rsidRPr="00E771F5" w:rsidR="00FB6687">
        <w:rPr>
          <w:sz w:val="18"/>
        </w:rPr>
        <w:t xml:space="preserve"> </w:t>
      </w:r>
      <w:r w:rsidRPr="00E771F5">
        <w:rPr>
          <w:sz w:val="18"/>
        </w:rPr>
        <w:t>milletimizin</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beraberliği</w:t>
      </w:r>
      <w:r w:rsidRPr="00E771F5" w:rsidR="00FB6687">
        <w:rPr>
          <w:sz w:val="18"/>
        </w:rPr>
        <w:t xml:space="preserve"> </w:t>
      </w:r>
      <w:r w:rsidRPr="00E771F5">
        <w:rPr>
          <w:sz w:val="18"/>
        </w:rPr>
        <w:t>için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vermiş</w:t>
      </w:r>
      <w:r w:rsidRPr="00E771F5" w:rsidR="00FB6687">
        <w:rPr>
          <w:sz w:val="18"/>
        </w:rPr>
        <w:t xml:space="preserve"> </w:t>
      </w:r>
      <w:r w:rsidRPr="00E771F5">
        <w:rPr>
          <w:sz w:val="18"/>
        </w:rPr>
        <w:t>oldukları</w:t>
      </w:r>
      <w:r w:rsidRPr="00E771F5" w:rsidR="00FB6687">
        <w:rPr>
          <w:sz w:val="18"/>
        </w:rPr>
        <w:t xml:space="preserve"> </w:t>
      </w:r>
      <w:r w:rsidRPr="00E771F5">
        <w:rPr>
          <w:sz w:val="18"/>
        </w:rPr>
        <w:t>mücadelede</w:t>
      </w:r>
      <w:r w:rsidRPr="00E771F5" w:rsidR="00FB6687">
        <w:rPr>
          <w:sz w:val="18"/>
        </w:rPr>
        <w:t xml:space="preserve"> </w:t>
      </w:r>
      <w:r w:rsidRPr="00E771F5">
        <w:rPr>
          <w:sz w:val="18"/>
        </w:rPr>
        <w:t>Rabb’im</w:t>
      </w:r>
      <w:r w:rsidRPr="00E771F5" w:rsidR="00FB6687">
        <w:rPr>
          <w:sz w:val="18"/>
        </w:rPr>
        <w:t xml:space="preserve"> </w:t>
      </w:r>
      <w:r w:rsidRPr="00E771F5">
        <w:rPr>
          <w:sz w:val="18"/>
        </w:rPr>
        <w:t>onları</w:t>
      </w:r>
      <w:r w:rsidRPr="00E771F5" w:rsidR="00FB6687">
        <w:rPr>
          <w:sz w:val="18"/>
        </w:rPr>
        <w:t xml:space="preserve"> </w:t>
      </w:r>
      <w:r w:rsidRPr="00E771F5">
        <w:rPr>
          <w:sz w:val="18"/>
        </w:rPr>
        <w:t>başarılı</w:t>
      </w:r>
      <w:r w:rsidRPr="00E771F5" w:rsidR="00FB6687">
        <w:rPr>
          <w:sz w:val="18"/>
        </w:rPr>
        <w:t xml:space="preserve"> </w:t>
      </w:r>
      <w:r w:rsidRPr="00E771F5">
        <w:rPr>
          <w:sz w:val="18"/>
        </w:rPr>
        <w:t>kılsın.</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gazilerimize</w:t>
      </w:r>
      <w:r w:rsidRPr="00E771F5" w:rsidR="00FB6687">
        <w:rPr>
          <w:sz w:val="18"/>
        </w:rPr>
        <w:t xml:space="preserve"> </w:t>
      </w:r>
      <w:r w:rsidRPr="00E771F5">
        <w:rPr>
          <w:sz w:val="18"/>
        </w:rPr>
        <w:t>şifa</w:t>
      </w:r>
      <w:r w:rsidRPr="00E771F5" w:rsidR="00FB6687">
        <w:rPr>
          <w:sz w:val="18"/>
        </w:rPr>
        <w:t xml:space="preserve"> </w:t>
      </w:r>
      <w:r w:rsidRPr="00E771F5">
        <w:rPr>
          <w:sz w:val="18"/>
        </w:rPr>
        <w:t>diliyorum.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Bütçenin</w:t>
      </w:r>
      <w:r w:rsidRPr="00E771F5" w:rsidR="00FB6687">
        <w:rPr>
          <w:sz w:val="18"/>
        </w:rPr>
        <w:t xml:space="preserve"> </w:t>
      </w:r>
      <w:r w:rsidRPr="00E771F5">
        <w:rPr>
          <w:sz w:val="18"/>
        </w:rPr>
        <w:t>ülkemize</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insanlık</w:t>
      </w:r>
      <w:r w:rsidRPr="00E771F5" w:rsidR="00FB6687">
        <w:rPr>
          <w:sz w:val="18"/>
        </w:rPr>
        <w:t xml:space="preserve"> </w:t>
      </w:r>
      <w:r w:rsidRPr="00E771F5">
        <w:rPr>
          <w:sz w:val="18"/>
        </w:rPr>
        <w:t>dramını</w:t>
      </w:r>
      <w:r w:rsidRPr="00E771F5" w:rsidR="00FB6687">
        <w:rPr>
          <w:sz w:val="18"/>
        </w:rPr>
        <w:t xml:space="preserve"> </w:t>
      </w:r>
      <w:r w:rsidRPr="00E771F5">
        <w:rPr>
          <w:sz w:val="18"/>
        </w:rPr>
        <w:t>kınıyor</w:t>
      </w:r>
      <w:r w:rsidRPr="00E771F5" w:rsidR="00FB6687">
        <w:rPr>
          <w:sz w:val="18"/>
        </w:rPr>
        <w:t xml:space="preserve"> </w:t>
      </w:r>
      <w:r w:rsidRPr="00E771F5">
        <w:rPr>
          <w:sz w:val="18"/>
        </w:rPr>
        <w:t>ve</w:t>
      </w:r>
      <w:r w:rsidRPr="00E771F5" w:rsidR="00FB6687">
        <w:rPr>
          <w:sz w:val="18"/>
        </w:rPr>
        <w:t xml:space="preserve"> </w:t>
      </w:r>
      <w:r w:rsidRPr="00E771F5">
        <w:rPr>
          <w:sz w:val="18"/>
        </w:rPr>
        <w:t>dualarımızın</w:t>
      </w:r>
      <w:r w:rsidRPr="00E771F5" w:rsidR="00FB6687">
        <w:rPr>
          <w:sz w:val="18"/>
        </w:rPr>
        <w:t xml:space="preserve"> </w:t>
      </w:r>
      <w:r w:rsidRPr="00E771F5">
        <w:rPr>
          <w:sz w:val="18"/>
        </w:rPr>
        <w:t>onlarla</w:t>
      </w:r>
      <w:r w:rsidRPr="00E771F5" w:rsidR="00FB6687">
        <w:rPr>
          <w:sz w:val="18"/>
        </w:rPr>
        <w:t xml:space="preserve"> </w:t>
      </w:r>
      <w:r w:rsidRPr="00E771F5">
        <w:rPr>
          <w:sz w:val="18"/>
        </w:rPr>
        <w:t>olduğunu</w:t>
      </w:r>
      <w:r w:rsidRPr="00E771F5" w:rsidR="00FB6687">
        <w:rPr>
          <w:sz w:val="18"/>
        </w:rPr>
        <w:t xml:space="preserve"> </w:t>
      </w:r>
      <w:r w:rsidRPr="00E771F5">
        <w:rPr>
          <w:sz w:val="18"/>
        </w:rPr>
        <w:t>belirtiyor,</w:t>
      </w:r>
      <w:r w:rsidRPr="00E771F5" w:rsidR="00FB6687">
        <w:rPr>
          <w:sz w:val="18"/>
        </w:rPr>
        <w:t xml:space="preserve"> </w:t>
      </w:r>
      <w:r w:rsidRPr="00E771F5">
        <w:rPr>
          <w:sz w:val="18"/>
        </w:rPr>
        <w:t>Gazi</w:t>
      </w:r>
      <w:r w:rsidRPr="00E771F5" w:rsidR="00FB6687">
        <w:rPr>
          <w:sz w:val="18"/>
        </w:rPr>
        <w:t xml:space="preserve"> </w:t>
      </w:r>
      <w:r w:rsidRPr="00E771F5">
        <w:rPr>
          <w:sz w:val="18"/>
        </w:rPr>
        <w:t>Meclisi</w:t>
      </w:r>
      <w:r w:rsidRPr="00E771F5" w:rsidR="00FB6687">
        <w:rPr>
          <w:sz w:val="18"/>
        </w:rPr>
        <w:t xml:space="preserve"> </w:t>
      </w:r>
      <w:r w:rsidRPr="00E771F5">
        <w:rPr>
          <w:sz w:val="18"/>
        </w:rPr>
        <w:t>ve</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Ahrazoğlu.</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Adana</w:t>
      </w:r>
      <w:r w:rsidRPr="00E771F5" w:rsidR="00FB6687">
        <w:rPr>
          <w:sz w:val="18"/>
        </w:rPr>
        <w:t xml:space="preserve"> </w:t>
      </w:r>
      <w:r w:rsidRPr="00E771F5">
        <w:rPr>
          <w:sz w:val="18"/>
        </w:rPr>
        <w:t>Milletvekili</w:t>
      </w:r>
      <w:r w:rsidRPr="00E771F5" w:rsidR="00FB6687">
        <w:rPr>
          <w:sz w:val="18"/>
        </w:rPr>
        <w:t xml:space="preserve"> </w:t>
      </w:r>
      <w:r w:rsidRPr="00E771F5">
        <w:rPr>
          <w:sz w:val="18"/>
        </w:rPr>
        <w:t>İbrahim</w:t>
      </w:r>
      <w:r w:rsidRPr="00E771F5" w:rsidR="00FB6687">
        <w:rPr>
          <w:sz w:val="18"/>
        </w:rPr>
        <w:t xml:space="preserve"> </w:t>
      </w:r>
      <w:r w:rsidRPr="00E771F5">
        <w:rPr>
          <w:sz w:val="18"/>
        </w:rPr>
        <w:t>Özdiş’e</w:t>
      </w:r>
      <w:r w:rsidRPr="00E771F5" w:rsidR="00FB6687">
        <w:rPr>
          <w:sz w:val="18"/>
        </w:rPr>
        <w:t xml:space="preserve"> </w:t>
      </w:r>
      <w:r w:rsidRPr="00E771F5">
        <w:rPr>
          <w:sz w:val="18"/>
        </w:rPr>
        <w:t>aittir.</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Özdiş.</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Kimden</w:t>
      </w:r>
      <w:r w:rsidRPr="00E771F5" w:rsidR="00FB6687">
        <w:rPr>
          <w:sz w:val="18"/>
        </w:rPr>
        <w:t xml:space="preserve"> </w:t>
      </w:r>
      <w:r w:rsidRPr="00E771F5">
        <w:rPr>
          <w:sz w:val="18"/>
        </w:rPr>
        <w:t>gelirse</w:t>
      </w:r>
      <w:r w:rsidRPr="00E771F5" w:rsidR="00FB6687">
        <w:rPr>
          <w:sz w:val="18"/>
        </w:rPr>
        <w:t xml:space="preserve"> </w:t>
      </w:r>
      <w:r w:rsidRPr="00E771F5">
        <w:rPr>
          <w:sz w:val="18"/>
        </w:rPr>
        <w:t>gelsin;</w:t>
      </w:r>
      <w:r w:rsidRPr="00E771F5" w:rsidR="00FB6687">
        <w:rPr>
          <w:sz w:val="18"/>
        </w:rPr>
        <w:t xml:space="preserve"> </w:t>
      </w:r>
      <w:r w:rsidRPr="00E771F5">
        <w:rPr>
          <w:sz w:val="18"/>
        </w:rPr>
        <w:t>PKK,</w:t>
      </w:r>
      <w:r w:rsidRPr="00E771F5" w:rsidR="00FB6687">
        <w:rPr>
          <w:sz w:val="18"/>
        </w:rPr>
        <w:t xml:space="preserve"> </w:t>
      </w:r>
      <w:r w:rsidRPr="00E771F5">
        <w:rPr>
          <w:sz w:val="18"/>
        </w:rPr>
        <w:t>IŞİD</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terör</w:t>
      </w:r>
      <w:r w:rsidRPr="00E771F5" w:rsidR="00FB6687">
        <w:rPr>
          <w:sz w:val="18"/>
        </w:rPr>
        <w:t xml:space="preserve"> </w:t>
      </w:r>
      <w:r w:rsidRPr="00E771F5">
        <w:rPr>
          <w:sz w:val="18"/>
        </w:rPr>
        <w:t>eylemlerini</w:t>
      </w:r>
      <w:r w:rsidRPr="00E771F5" w:rsidR="00FB6687">
        <w:rPr>
          <w:sz w:val="18"/>
        </w:rPr>
        <w:t xml:space="preserve"> </w:t>
      </w:r>
      <w:r w:rsidRPr="00E771F5">
        <w:rPr>
          <w:sz w:val="18"/>
        </w:rPr>
        <w:t>lanetliyorum.</w:t>
      </w:r>
      <w:r w:rsidRPr="00E771F5" w:rsidR="00FB6687">
        <w:rPr>
          <w:sz w:val="18"/>
        </w:rPr>
        <w:t xml:space="preserve"> </w:t>
      </w:r>
      <w:r w:rsidRPr="00E771F5">
        <w:rPr>
          <w:sz w:val="18"/>
        </w:rPr>
        <w:t>Terör</w:t>
      </w:r>
      <w:r w:rsidRPr="00E771F5" w:rsidR="00FB6687">
        <w:rPr>
          <w:sz w:val="18"/>
        </w:rPr>
        <w:t xml:space="preserve"> </w:t>
      </w:r>
      <w:r w:rsidRPr="00E771F5">
        <w:rPr>
          <w:sz w:val="18"/>
        </w:rPr>
        <w:t>saldırılarında</w:t>
      </w:r>
      <w:r w:rsidRPr="00E771F5" w:rsidR="00FB6687">
        <w:rPr>
          <w:sz w:val="18"/>
        </w:rPr>
        <w:t xml:space="preserve"> </w:t>
      </w:r>
      <w:r w:rsidRPr="00E771F5">
        <w:rPr>
          <w:sz w:val="18"/>
        </w:rPr>
        <w:t>yaşamını</w:t>
      </w:r>
      <w:r w:rsidRPr="00E771F5" w:rsidR="00FB6687">
        <w:rPr>
          <w:sz w:val="18"/>
        </w:rPr>
        <w:t xml:space="preserve"> </w:t>
      </w:r>
      <w:r w:rsidRPr="00E771F5">
        <w:rPr>
          <w:sz w:val="18"/>
        </w:rPr>
        <w:t>yitirenlere,</w:t>
      </w:r>
      <w:r w:rsidRPr="00E771F5" w:rsidR="00FB6687">
        <w:rPr>
          <w:sz w:val="18"/>
        </w:rPr>
        <w:t xml:space="preserve"> </w:t>
      </w:r>
      <w:r w:rsidRPr="00E771F5">
        <w:rPr>
          <w:sz w:val="18"/>
        </w:rPr>
        <w:t>canlarımıza</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diliyor,</w:t>
      </w:r>
      <w:r w:rsidRPr="00E771F5" w:rsidR="00FB6687">
        <w:rPr>
          <w:sz w:val="18"/>
        </w:rPr>
        <w:t xml:space="preserve"> </w:t>
      </w:r>
      <w:r w:rsidRPr="00E771F5">
        <w:rPr>
          <w:sz w:val="18"/>
        </w:rPr>
        <w:t>ailelerine</w:t>
      </w:r>
      <w:r w:rsidRPr="00E771F5" w:rsidR="00FB6687">
        <w:rPr>
          <w:sz w:val="18"/>
        </w:rPr>
        <w:t xml:space="preserve"> </w:t>
      </w:r>
      <w:r w:rsidRPr="00E771F5">
        <w:rPr>
          <w:sz w:val="18"/>
        </w:rPr>
        <w:t>başsağlığı,</w:t>
      </w:r>
      <w:r w:rsidRPr="00E771F5" w:rsidR="00FB6687">
        <w:rPr>
          <w:sz w:val="18"/>
        </w:rPr>
        <w:t xml:space="preserve"> </w:t>
      </w:r>
      <w:r w:rsidRPr="00E771F5">
        <w:rPr>
          <w:sz w:val="18"/>
        </w:rPr>
        <w:t>yaralı</w:t>
      </w:r>
      <w:r w:rsidRPr="00E771F5" w:rsidR="00FB6687">
        <w:rPr>
          <w:sz w:val="18"/>
        </w:rPr>
        <w:t xml:space="preserve"> </w:t>
      </w:r>
      <w:r w:rsidRPr="00E771F5">
        <w:rPr>
          <w:sz w:val="18"/>
        </w:rPr>
        <w:t>yurttaşlarımıza</w:t>
      </w:r>
      <w:r w:rsidRPr="00E771F5" w:rsidR="00FB6687">
        <w:rPr>
          <w:sz w:val="18"/>
        </w:rPr>
        <w:t xml:space="preserve"> </w:t>
      </w:r>
      <w:r w:rsidRPr="00E771F5">
        <w:rPr>
          <w:sz w:val="18"/>
        </w:rPr>
        <w:t>da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yıllık</w:t>
      </w:r>
      <w:r w:rsidRPr="00E771F5" w:rsidR="00FB6687">
        <w:rPr>
          <w:sz w:val="18"/>
        </w:rPr>
        <w:t xml:space="preserve"> </w:t>
      </w:r>
      <w:r w:rsidRPr="00E771F5">
        <w:rPr>
          <w:sz w:val="18"/>
        </w:rPr>
        <w:t>AKP</w:t>
      </w:r>
      <w:r w:rsidRPr="00E771F5" w:rsidR="00FB6687">
        <w:rPr>
          <w:sz w:val="18"/>
        </w:rPr>
        <w:t xml:space="preserve"> </w:t>
      </w:r>
      <w:r w:rsidRPr="00E771F5">
        <w:rPr>
          <w:sz w:val="18"/>
        </w:rPr>
        <w:t>iktidarında</w:t>
      </w:r>
      <w:r w:rsidRPr="00E771F5" w:rsidR="00FB6687">
        <w:rPr>
          <w:sz w:val="18"/>
        </w:rPr>
        <w:t xml:space="preserve"> </w:t>
      </w:r>
      <w:r w:rsidRPr="00E771F5">
        <w:rPr>
          <w:sz w:val="18"/>
        </w:rPr>
        <w:t>katma</w:t>
      </w:r>
      <w:r w:rsidRPr="00E771F5" w:rsidR="00FB6687">
        <w:rPr>
          <w:sz w:val="18"/>
        </w:rPr>
        <w:t xml:space="preserve"> </w:t>
      </w:r>
      <w:r w:rsidRPr="00E771F5">
        <w:rPr>
          <w:sz w:val="18"/>
        </w:rPr>
        <w:t>değeri</w:t>
      </w:r>
      <w:r w:rsidRPr="00E771F5" w:rsidR="00FB6687">
        <w:rPr>
          <w:sz w:val="18"/>
        </w:rPr>
        <w:t xml:space="preserve"> </w:t>
      </w:r>
      <w:r w:rsidRPr="00E771F5">
        <w:rPr>
          <w:sz w:val="18"/>
        </w:rPr>
        <w:t>yüksek</w:t>
      </w:r>
      <w:r w:rsidRPr="00E771F5" w:rsidR="00FB6687">
        <w:rPr>
          <w:sz w:val="18"/>
        </w:rPr>
        <w:t xml:space="preserve"> </w:t>
      </w:r>
      <w:r w:rsidRPr="00E771F5">
        <w:rPr>
          <w:sz w:val="18"/>
        </w:rPr>
        <w:t>hiçbir</w:t>
      </w:r>
      <w:r w:rsidRPr="00E771F5" w:rsidR="00FB6687">
        <w:rPr>
          <w:sz w:val="18"/>
        </w:rPr>
        <w:t xml:space="preserve"> </w:t>
      </w:r>
      <w:r w:rsidRPr="00E771F5">
        <w:rPr>
          <w:sz w:val="18"/>
        </w:rPr>
        <w:t>yatırım</w:t>
      </w:r>
      <w:r w:rsidRPr="00E771F5" w:rsidR="00FB6687">
        <w:rPr>
          <w:sz w:val="18"/>
        </w:rPr>
        <w:t xml:space="preserve"> </w:t>
      </w:r>
      <w:r w:rsidRPr="00E771F5">
        <w:rPr>
          <w:sz w:val="18"/>
        </w:rPr>
        <w:t>göremiyoruz.</w:t>
      </w:r>
      <w:r w:rsidRPr="00E771F5" w:rsidR="00FB6687">
        <w:rPr>
          <w:sz w:val="18"/>
        </w:rPr>
        <w:t xml:space="preserve"> </w:t>
      </w:r>
      <w:r w:rsidRPr="00E771F5">
        <w:rPr>
          <w:sz w:val="18"/>
        </w:rPr>
        <w:t>Duble</w:t>
      </w:r>
      <w:r w:rsidRPr="00E771F5" w:rsidR="00FB6687">
        <w:rPr>
          <w:sz w:val="18"/>
        </w:rPr>
        <w:t xml:space="preserve"> </w:t>
      </w:r>
      <w:r w:rsidRPr="00E771F5">
        <w:rPr>
          <w:sz w:val="18"/>
        </w:rPr>
        <w:t>yol,</w:t>
      </w:r>
      <w:r w:rsidRPr="00E771F5" w:rsidR="00FB6687">
        <w:rPr>
          <w:sz w:val="18"/>
        </w:rPr>
        <w:t xml:space="preserve"> </w:t>
      </w:r>
      <w:r w:rsidRPr="00E771F5">
        <w:rPr>
          <w:sz w:val="18"/>
        </w:rPr>
        <w:t>köprü</w:t>
      </w:r>
      <w:r w:rsidRPr="00E771F5" w:rsidR="00FB6687">
        <w:rPr>
          <w:sz w:val="18"/>
        </w:rPr>
        <w:t xml:space="preserve"> </w:t>
      </w:r>
      <w:r w:rsidRPr="00E771F5">
        <w:rPr>
          <w:sz w:val="18"/>
        </w:rPr>
        <w:t>ülke</w:t>
      </w:r>
      <w:r w:rsidRPr="00E771F5" w:rsidR="00FB6687">
        <w:rPr>
          <w:sz w:val="18"/>
        </w:rPr>
        <w:t xml:space="preserve"> </w:t>
      </w:r>
      <w:r w:rsidRPr="00E771F5">
        <w:rPr>
          <w:sz w:val="18"/>
        </w:rPr>
        <w:t>ekonomisine</w:t>
      </w:r>
      <w:r w:rsidRPr="00E771F5" w:rsidR="00FB6687">
        <w:rPr>
          <w:sz w:val="18"/>
        </w:rPr>
        <w:t xml:space="preserve"> </w:t>
      </w:r>
      <w:r w:rsidRPr="00E771F5">
        <w:rPr>
          <w:sz w:val="18"/>
        </w:rPr>
        <w:t>ne</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katkıda</w:t>
      </w:r>
      <w:r w:rsidRPr="00E771F5" w:rsidR="00FB6687">
        <w:rPr>
          <w:sz w:val="18"/>
        </w:rPr>
        <w:t xml:space="preserve"> </w:t>
      </w:r>
      <w:r w:rsidRPr="00E771F5">
        <w:rPr>
          <w:sz w:val="18"/>
        </w:rPr>
        <w:t>bulunuyor;</w:t>
      </w:r>
      <w:r w:rsidRPr="00E771F5" w:rsidR="00FB6687">
        <w:rPr>
          <w:sz w:val="18"/>
        </w:rPr>
        <w:t xml:space="preserve"> </w:t>
      </w:r>
      <w:r w:rsidRPr="00E771F5">
        <w:rPr>
          <w:sz w:val="18"/>
        </w:rPr>
        <w:t>anlamak</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Ekonomik</w:t>
      </w:r>
      <w:r w:rsidRPr="00E771F5" w:rsidR="00FB6687">
        <w:rPr>
          <w:sz w:val="18"/>
        </w:rPr>
        <w:t xml:space="preserve"> </w:t>
      </w:r>
      <w:r w:rsidRPr="00E771F5">
        <w:rPr>
          <w:sz w:val="18"/>
        </w:rPr>
        <w:t>ve</w:t>
      </w:r>
      <w:r w:rsidRPr="00E771F5" w:rsidR="00FB6687">
        <w:rPr>
          <w:sz w:val="18"/>
        </w:rPr>
        <w:t xml:space="preserve"> </w:t>
      </w:r>
      <w:r w:rsidRPr="00E771F5">
        <w:rPr>
          <w:sz w:val="18"/>
        </w:rPr>
        <w:t>bilimsel</w:t>
      </w:r>
      <w:r w:rsidRPr="00E771F5" w:rsidR="00FB6687">
        <w:rPr>
          <w:sz w:val="18"/>
        </w:rPr>
        <w:t xml:space="preserve"> </w:t>
      </w:r>
      <w:r w:rsidRPr="00E771F5">
        <w:rPr>
          <w:sz w:val="18"/>
        </w:rPr>
        <w:t>kalkınmayı</w:t>
      </w:r>
      <w:r w:rsidRPr="00E771F5" w:rsidR="00FB6687">
        <w:rPr>
          <w:sz w:val="18"/>
        </w:rPr>
        <w:t xml:space="preserve"> </w:t>
      </w:r>
      <w:r w:rsidRPr="00E771F5">
        <w:rPr>
          <w:sz w:val="18"/>
        </w:rPr>
        <w:t>sağlayacak,</w:t>
      </w:r>
      <w:r w:rsidRPr="00E771F5" w:rsidR="00FB6687">
        <w:rPr>
          <w:sz w:val="18"/>
        </w:rPr>
        <w:t xml:space="preserve"> </w:t>
      </w:r>
      <w:r w:rsidRPr="00E771F5">
        <w:rPr>
          <w:sz w:val="18"/>
        </w:rPr>
        <w:t>katma</w:t>
      </w:r>
      <w:r w:rsidRPr="00E771F5" w:rsidR="00FB6687">
        <w:rPr>
          <w:sz w:val="18"/>
        </w:rPr>
        <w:t xml:space="preserve"> </w:t>
      </w:r>
      <w:r w:rsidRPr="00E771F5">
        <w:rPr>
          <w:sz w:val="18"/>
        </w:rPr>
        <w:t>değeri</w:t>
      </w:r>
      <w:r w:rsidRPr="00E771F5" w:rsidR="00FB6687">
        <w:rPr>
          <w:sz w:val="18"/>
        </w:rPr>
        <w:t xml:space="preserve"> </w:t>
      </w:r>
      <w:r w:rsidRPr="00E771F5">
        <w:rPr>
          <w:sz w:val="18"/>
        </w:rPr>
        <w:t>yüksek</w:t>
      </w:r>
      <w:r w:rsidRPr="00E771F5" w:rsidR="00FB6687">
        <w:rPr>
          <w:sz w:val="18"/>
        </w:rPr>
        <w:t xml:space="preserve"> </w:t>
      </w:r>
      <w:r w:rsidRPr="00E771F5">
        <w:rPr>
          <w:sz w:val="18"/>
        </w:rPr>
        <w:t>bir</w:t>
      </w:r>
      <w:r w:rsidRPr="00E771F5" w:rsidR="00FB6687">
        <w:rPr>
          <w:sz w:val="18"/>
        </w:rPr>
        <w:t xml:space="preserve"> </w:t>
      </w:r>
      <w:r w:rsidRPr="00E771F5">
        <w:rPr>
          <w:sz w:val="18"/>
        </w:rPr>
        <w:t>yatırım</w:t>
      </w:r>
      <w:r w:rsidRPr="00E771F5" w:rsidR="00FB6687">
        <w:rPr>
          <w:sz w:val="18"/>
        </w:rPr>
        <w:t xml:space="preserve"> </w:t>
      </w:r>
      <w:r w:rsidRPr="00E771F5">
        <w:rPr>
          <w:sz w:val="18"/>
        </w:rPr>
        <w:t>neden</w:t>
      </w:r>
      <w:r w:rsidRPr="00E771F5" w:rsidR="00FB6687">
        <w:rPr>
          <w:sz w:val="18"/>
        </w:rPr>
        <w:t xml:space="preserve"> </w:t>
      </w:r>
      <w:r w:rsidRPr="00E771F5">
        <w:rPr>
          <w:sz w:val="18"/>
        </w:rPr>
        <w:t>konuşulmuyor?</w:t>
      </w:r>
      <w:r w:rsidRPr="00E771F5" w:rsidR="00FB6687">
        <w:rPr>
          <w:sz w:val="18"/>
        </w:rPr>
        <w:t xml:space="preserve"> </w:t>
      </w:r>
      <w:r w:rsidRPr="00E771F5">
        <w:rPr>
          <w:sz w:val="18"/>
        </w:rPr>
        <w:t>Varsa</w:t>
      </w:r>
      <w:r w:rsidRPr="00E771F5" w:rsidR="00FB6687">
        <w:rPr>
          <w:sz w:val="18"/>
        </w:rPr>
        <w:t xml:space="preserve"> </w:t>
      </w:r>
      <w:r w:rsidRPr="00E771F5">
        <w:rPr>
          <w:sz w:val="18"/>
        </w:rPr>
        <w:t>yoksa</w:t>
      </w:r>
      <w:r w:rsidRPr="00E771F5" w:rsidR="00FB6687">
        <w:rPr>
          <w:sz w:val="18"/>
        </w:rPr>
        <w:t xml:space="preserve"> </w:t>
      </w:r>
      <w:r w:rsidRPr="00E771F5">
        <w:rPr>
          <w:sz w:val="18"/>
        </w:rPr>
        <w:t>köprü…</w:t>
      </w:r>
      <w:r w:rsidRPr="00E771F5" w:rsidR="00FB6687">
        <w:rPr>
          <w:sz w:val="18"/>
        </w:rPr>
        <w:t xml:space="preserve"> </w:t>
      </w:r>
      <w:r w:rsidRPr="00E771F5">
        <w:rPr>
          <w:sz w:val="18"/>
        </w:rPr>
        <w:t>Yok,</w:t>
      </w:r>
      <w:r w:rsidRPr="00E771F5" w:rsidR="00FB6687">
        <w:rPr>
          <w:sz w:val="18"/>
        </w:rPr>
        <w:t xml:space="preserve"> </w:t>
      </w:r>
      <w:r w:rsidRPr="00E771F5">
        <w:rPr>
          <w:sz w:val="18"/>
        </w:rPr>
        <w:t>efendim,</w:t>
      </w:r>
      <w:r w:rsidRPr="00E771F5" w:rsidR="00FB6687">
        <w:rPr>
          <w:sz w:val="18"/>
        </w:rPr>
        <w:t xml:space="preserve"> </w:t>
      </w:r>
      <w:r w:rsidRPr="00E771F5">
        <w:rPr>
          <w:sz w:val="18"/>
        </w:rPr>
        <w:t>Avrupa</w:t>
      </w:r>
      <w:r w:rsidRPr="00E771F5" w:rsidR="00FB6687">
        <w:rPr>
          <w:sz w:val="18"/>
        </w:rPr>
        <w:t xml:space="preserve"> </w:t>
      </w:r>
      <w:r w:rsidRPr="00E771F5">
        <w:rPr>
          <w:sz w:val="18"/>
        </w:rPr>
        <w:t>bizi</w:t>
      </w:r>
      <w:r w:rsidRPr="00E771F5" w:rsidR="00FB6687">
        <w:rPr>
          <w:sz w:val="18"/>
        </w:rPr>
        <w:t xml:space="preserve"> </w:t>
      </w:r>
      <w:r w:rsidRPr="00E771F5">
        <w:rPr>
          <w:sz w:val="18"/>
        </w:rPr>
        <w:t>kıskanıyormuş.</w:t>
      </w:r>
      <w:r w:rsidRPr="00E771F5" w:rsidR="00FB6687">
        <w:rPr>
          <w:sz w:val="18"/>
        </w:rPr>
        <w:t xml:space="preserve"> </w:t>
      </w:r>
      <w:r w:rsidRPr="00E771F5">
        <w:rPr>
          <w:sz w:val="18"/>
        </w:rPr>
        <w:t>Bakın,</w:t>
      </w:r>
      <w:r w:rsidRPr="00E771F5" w:rsidR="00FB6687">
        <w:rPr>
          <w:sz w:val="18"/>
        </w:rPr>
        <w:t xml:space="preserve"> </w:t>
      </w:r>
      <w:r w:rsidRPr="00E771F5">
        <w:rPr>
          <w:sz w:val="18"/>
        </w:rPr>
        <w:t>bir</w:t>
      </w:r>
      <w:r w:rsidRPr="00E771F5" w:rsidR="00FB6687">
        <w:rPr>
          <w:sz w:val="18"/>
        </w:rPr>
        <w:t xml:space="preserve"> </w:t>
      </w:r>
      <w:r w:rsidRPr="00E771F5">
        <w:rPr>
          <w:sz w:val="18"/>
        </w:rPr>
        <w:t>örnek</w:t>
      </w:r>
      <w:r w:rsidRPr="00E771F5" w:rsidR="00FB6687">
        <w:rPr>
          <w:sz w:val="18"/>
        </w:rPr>
        <w:t xml:space="preserve"> </w:t>
      </w:r>
      <w:r w:rsidRPr="00E771F5">
        <w:rPr>
          <w:sz w:val="18"/>
        </w:rPr>
        <w:t>vereceğim.</w:t>
      </w:r>
      <w:r w:rsidRPr="00E771F5" w:rsidR="00FB6687">
        <w:rPr>
          <w:sz w:val="18"/>
        </w:rPr>
        <w:t xml:space="preserve"> </w:t>
      </w:r>
      <w:r w:rsidRPr="00E771F5">
        <w:rPr>
          <w:sz w:val="18"/>
        </w:rPr>
        <w:t>Almanya’nın</w:t>
      </w:r>
      <w:r w:rsidRPr="00E771F5" w:rsidR="00FB6687">
        <w:rPr>
          <w:sz w:val="18"/>
        </w:rPr>
        <w:t xml:space="preserve"> </w:t>
      </w:r>
      <w:r w:rsidRPr="00E771F5">
        <w:rPr>
          <w:sz w:val="18"/>
        </w:rPr>
        <w:t>Volkswagen</w:t>
      </w:r>
      <w:r w:rsidRPr="00E771F5" w:rsidR="00FB6687">
        <w:rPr>
          <w:sz w:val="18"/>
        </w:rPr>
        <w:t xml:space="preserve"> </w:t>
      </w:r>
      <w:r w:rsidRPr="00E771F5">
        <w:rPr>
          <w:sz w:val="18"/>
        </w:rPr>
        <w:t>firmasının</w:t>
      </w:r>
      <w:r w:rsidRPr="00E771F5" w:rsidR="00FB6687">
        <w:rPr>
          <w:sz w:val="18"/>
        </w:rPr>
        <w:t xml:space="preserve"> </w:t>
      </w:r>
      <w:r w:rsidRPr="00E771F5">
        <w:rPr>
          <w:sz w:val="18"/>
        </w:rPr>
        <w:t>2013</w:t>
      </w:r>
      <w:r w:rsidRPr="00E771F5" w:rsidR="00FB6687">
        <w:rPr>
          <w:sz w:val="18"/>
        </w:rPr>
        <w:t xml:space="preserve"> </w:t>
      </w:r>
      <w:r w:rsidRPr="00E771F5">
        <w:rPr>
          <w:sz w:val="18"/>
        </w:rPr>
        <w:t>cirosu</w:t>
      </w:r>
      <w:r w:rsidRPr="00E771F5" w:rsidR="00FB6687">
        <w:rPr>
          <w:sz w:val="18"/>
        </w:rPr>
        <w:t xml:space="preserve"> </w:t>
      </w:r>
      <w:r w:rsidRPr="00E771F5">
        <w:rPr>
          <w:sz w:val="18"/>
        </w:rPr>
        <w:t>200</w:t>
      </w:r>
      <w:r w:rsidRPr="00E771F5" w:rsidR="00FB6687">
        <w:rPr>
          <w:sz w:val="18"/>
        </w:rPr>
        <w:t xml:space="preserve"> </w:t>
      </w:r>
      <w:r w:rsidRPr="00E771F5">
        <w:rPr>
          <w:sz w:val="18"/>
        </w:rPr>
        <w:t>milyar</w:t>
      </w:r>
      <w:r w:rsidRPr="00E771F5" w:rsidR="00FB6687">
        <w:rPr>
          <w:sz w:val="18"/>
        </w:rPr>
        <w:t xml:space="preserve"> </w:t>
      </w:r>
      <w:r w:rsidRPr="00E771F5">
        <w:rPr>
          <w:sz w:val="18"/>
        </w:rPr>
        <w:t>avro,</w:t>
      </w:r>
      <w:r w:rsidRPr="00E771F5" w:rsidR="00FB6687">
        <w:rPr>
          <w:sz w:val="18"/>
        </w:rPr>
        <w:t xml:space="preserve"> </w:t>
      </w:r>
      <w:r w:rsidRPr="00E771F5">
        <w:rPr>
          <w:sz w:val="18"/>
        </w:rPr>
        <w:t>Türkiye’nin</w:t>
      </w:r>
      <w:r w:rsidRPr="00E771F5" w:rsidR="00FB6687">
        <w:rPr>
          <w:sz w:val="18"/>
        </w:rPr>
        <w:t xml:space="preserve"> </w:t>
      </w:r>
      <w:r w:rsidRPr="00E771F5">
        <w:rPr>
          <w:sz w:val="18"/>
        </w:rPr>
        <w:t>2013</w:t>
      </w:r>
      <w:r w:rsidRPr="00E771F5" w:rsidR="00FB6687">
        <w:rPr>
          <w:sz w:val="18"/>
        </w:rPr>
        <w:t xml:space="preserve"> </w:t>
      </w:r>
      <w:r w:rsidRPr="00E771F5">
        <w:rPr>
          <w:sz w:val="18"/>
        </w:rPr>
        <w:t>yılı</w:t>
      </w:r>
      <w:r w:rsidRPr="00E771F5" w:rsidR="00FB6687">
        <w:rPr>
          <w:sz w:val="18"/>
        </w:rPr>
        <w:t xml:space="preserve"> </w:t>
      </w:r>
      <w:r w:rsidRPr="00E771F5">
        <w:rPr>
          <w:sz w:val="18"/>
        </w:rPr>
        <w:t>gayrisafi</w:t>
      </w:r>
      <w:r w:rsidRPr="00E771F5" w:rsidR="00FB6687">
        <w:rPr>
          <w:sz w:val="18"/>
        </w:rPr>
        <w:t xml:space="preserve"> </w:t>
      </w:r>
      <w:r w:rsidRPr="00E771F5">
        <w:rPr>
          <w:sz w:val="18"/>
        </w:rPr>
        <w:t>millî</w:t>
      </w:r>
      <w:r w:rsidRPr="00E771F5" w:rsidR="00FB6687">
        <w:rPr>
          <w:sz w:val="18"/>
        </w:rPr>
        <w:t xml:space="preserve"> </w:t>
      </w:r>
      <w:r w:rsidRPr="00E771F5">
        <w:rPr>
          <w:sz w:val="18"/>
        </w:rPr>
        <w:t>hasılası</w:t>
      </w:r>
      <w:r w:rsidRPr="00E771F5" w:rsidR="00FB6687">
        <w:rPr>
          <w:sz w:val="18"/>
        </w:rPr>
        <w:t xml:space="preserve"> </w:t>
      </w:r>
      <w:r w:rsidRPr="00E771F5">
        <w:rPr>
          <w:sz w:val="18"/>
        </w:rPr>
        <w:t>800</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Yani</w:t>
      </w:r>
      <w:r w:rsidRPr="00E771F5" w:rsidR="00FB6687">
        <w:rPr>
          <w:sz w:val="18"/>
        </w:rPr>
        <w:t xml:space="preserve"> </w:t>
      </w:r>
      <w:r w:rsidRPr="00E771F5">
        <w:rPr>
          <w:sz w:val="18"/>
        </w:rPr>
        <w:t>Almanya’nın</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otomobil</w:t>
      </w:r>
      <w:r w:rsidRPr="00E771F5" w:rsidR="00FB6687">
        <w:rPr>
          <w:sz w:val="18"/>
        </w:rPr>
        <w:t xml:space="preserve"> </w:t>
      </w:r>
      <w:r w:rsidRPr="00E771F5">
        <w:rPr>
          <w:sz w:val="18"/>
        </w:rPr>
        <w:t>firmasının</w:t>
      </w:r>
      <w:r w:rsidRPr="00E771F5" w:rsidR="00FB6687">
        <w:rPr>
          <w:sz w:val="18"/>
        </w:rPr>
        <w:t xml:space="preserve"> </w:t>
      </w:r>
      <w:r w:rsidRPr="00E771F5">
        <w:rPr>
          <w:sz w:val="18"/>
        </w:rPr>
        <w:t>cirosu</w:t>
      </w:r>
      <w:r w:rsidRPr="00E771F5" w:rsidR="00FB6687">
        <w:rPr>
          <w:sz w:val="18"/>
        </w:rPr>
        <w:t xml:space="preserve"> </w:t>
      </w:r>
      <w:r w:rsidRPr="00E771F5">
        <w:rPr>
          <w:sz w:val="18"/>
        </w:rPr>
        <w:t>bizim</w:t>
      </w:r>
      <w:r w:rsidRPr="00E771F5" w:rsidR="00FB6687">
        <w:rPr>
          <w:sz w:val="18"/>
        </w:rPr>
        <w:t xml:space="preserve"> </w:t>
      </w:r>
      <w:r w:rsidRPr="00E771F5">
        <w:rPr>
          <w:sz w:val="18"/>
        </w:rPr>
        <w:t>ülkemizin,</w:t>
      </w:r>
      <w:r w:rsidRPr="00E771F5" w:rsidR="00FB6687">
        <w:rPr>
          <w:sz w:val="18"/>
        </w:rPr>
        <w:t xml:space="preserve"> </w:t>
      </w:r>
      <w:r w:rsidRPr="00E771F5">
        <w:rPr>
          <w:sz w:val="18"/>
        </w:rPr>
        <w:t>ülke</w:t>
      </w:r>
      <w:r w:rsidRPr="00E771F5" w:rsidR="00FB6687">
        <w:rPr>
          <w:sz w:val="18"/>
        </w:rPr>
        <w:t xml:space="preserve"> </w:t>
      </w:r>
      <w:r w:rsidRPr="00E771F5">
        <w:rPr>
          <w:sz w:val="18"/>
        </w:rPr>
        <w:t>gelirimizin</w:t>
      </w:r>
      <w:r w:rsidRPr="00E771F5" w:rsidR="00FB6687">
        <w:rPr>
          <w:sz w:val="18"/>
        </w:rPr>
        <w:t xml:space="preserve"> </w:t>
      </w:r>
      <w:r w:rsidRPr="00E771F5">
        <w:rPr>
          <w:sz w:val="18"/>
        </w:rPr>
        <w:t>dörtte</w:t>
      </w:r>
      <w:r w:rsidRPr="00E771F5" w:rsidR="00FB6687">
        <w:rPr>
          <w:sz w:val="18"/>
        </w:rPr>
        <w:t xml:space="preserve"> </w:t>
      </w:r>
      <w:r w:rsidRPr="00E771F5">
        <w:rPr>
          <w:sz w:val="18"/>
        </w:rPr>
        <w:t>1’i.</w:t>
      </w:r>
      <w:r w:rsidRPr="00E771F5" w:rsidR="00FB6687">
        <w:rPr>
          <w:sz w:val="18"/>
        </w:rPr>
        <w:t xml:space="preserve"> </w:t>
      </w:r>
      <w:r w:rsidRPr="00E771F5">
        <w:rPr>
          <w:sz w:val="18"/>
        </w:rPr>
        <w:t>Şimdi</w:t>
      </w:r>
      <w:r w:rsidRPr="00E771F5" w:rsidR="00FB6687">
        <w:rPr>
          <w:sz w:val="18"/>
        </w:rPr>
        <w:t xml:space="preserve"> </w:t>
      </w:r>
      <w:r w:rsidRPr="00E771F5">
        <w:rPr>
          <w:sz w:val="18"/>
        </w:rPr>
        <w:t>soruyorum;</w:t>
      </w:r>
      <w:r w:rsidRPr="00E771F5" w:rsidR="00FB6687">
        <w:rPr>
          <w:sz w:val="18"/>
        </w:rPr>
        <w:t xml:space="preserve"> </w:t>
      </w:r>
      <w:r w:rsidRPr="00E771F5">
        <w:rPr>
          <w:sz w:val="18"/>
        </w:rPr>
        <w:t>biz</w:t>
      </w:r>
      <w:r w:rsidRPr="00E771F5" w:rsidR="00FB6687">
        <w:rPr>
          <w:sz w:val="18"/>
        </w:rPr>
        <w:t xml:space="preserve"> </w:t>
      </w:r>
      <w:r w:rsidRPr="00E771F5">
        <w:rPr>
          <w:sz w:val="18"/>
        </w:rPr>
        <w:t>mi</w:t>
      </w:r>
      <w:r w:rsidRPr="00E771F5" w:rsidR="00FB6687">
        <w:rPr>
          <w:sz w:val="18"/>
        </w:rPr>
        <w:t xml:space="preserve"> </w:t>
      </w:r>
      <w:r w:rsidRPr="00E771F5">
        <w:rPr>
          <w:sz w:val="18"/>
        </w:rPr>
        <w:t>onları</w:t>
      </w:r>
      <w:r w:rsidRPr="00E771F5" w:rsidR="00FB6687">
        <w:rPr>
          <w:sz w:val="18"/>
        </w:rPr>
        <w:t xml:space="preserve"> </w:t>
      </w:r>
      <w:r w:rsidRPr="00E771F5">
        <w:rPr>
          <w:sz w:val="18"/>
        </w:rPr>
        <w:t>kıskanacağız</w:t>
      </w:r>
      <w:r w:rsidRPr="00E771F5" w:rsidR="00FB6687">
        <w:rPr>
          <w:sz w:val="18"/>
        </w:rPr>
        <w:t xml:space="preserve"> </w:t>
      </w:r>
      <w:r w:rsidRPr="00E771F5">
        <w:rPr>
          <w:sz w:val="18"/>
        </w:rPr>
        <w:t>yoksa</w:t>
      </w:r>
      <w:r w:rsidRPr="00E771F5" w:rsidR="00FB6687">
        <w:rPr>
          <w:sz w:val="18"/>
        </w:rPr>
        <w:t xml:space="preserve"> </w:t>
      </w:r>
      <w:r w:rsidRPr="00E771F5">
        <w:rPr>
          <w:sz w:val="18"/>
        </w:rPr>
        <w:t>onlar</w:t>
      </w:r>
      <w:r w:rsidRPr="00E771F5" w:rsidR="00FB6687">
        <w:rPr>
          <w:sz w:val="18"/>
        </w:rPr>
        <w:t xml:space="preserve"> </w:t>
      </w:r>
      <w:r w:rsidRPr="00E771F5">
        <w:rPr>
          <w:sz w:val="18"/>
        </w:rPr>
        <w:t>mı</w:t>
      </w:r>
      <w:r w:rsidRPr="00E771F5" w:rsidR="00FB6687">
        <w:rPr>
          <w:sz w:val="18"/>
        </w:rPr>
        <w:t xml:space="preserve"> </w:t>
      </w:r>
      <w:r w:rsidRPr="00E771F5">
        <w:rPr>
          <w:sz w:val="18"/>
        </w:rPr>
        <w:t>bizi</w:t>
      </w:r>
      <w:r w:rsidRPr="00E771F5" w:rsidR="00FB6687">
        <w:rPr>
          <w:sz w:val="18"/>
        </w:rPr>
        <w:t xml:space="preserve"> </w:t>
      </w:r>
      <w:r w:rsidRPr="00E771F5">
        <w:rPr>
          <w:sz w:val="18"/>
        </w:rPr>
        <w:t>kıskanacak?</w:t>
      </w:r>
      <w:r w:rsidRPr="00E771F5" w:rsidR="00FB6687">
        <w:rPr>
          <w:sz w:val="18"/>
        </w:rPr>
        <w:t xml:space="preserve"> </w:t>
      </w:r>
      <w:r w:rsidRPr="00E771F5">
        <w:rPr>
          <w:sz w:val="18"/>
        </w:rPr>
        <w:t>Geçiyorum</w:t>
      </w:r>
      <w:r w:rsidRPr="00E771F5" w:rsidR="00FB6687">
        <w:rPr>
          <w:sz w:val="18"/>
        </w:rPr>
        <w:t xml:space="preserve"> </w:t>
      </w:r>
      <w:r w:rsidRPr="00E771F5">
        <w:rPr>
          <w:sz w:val="18"/>
        </w:rPr>
        <w:t>bunları.</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Nabi</w:t>
      </w:r>
      <w:r w:rsidRPr="00E771F5" w:rsidR="00FB6687">
        <w:rPr>
          <w:sz w:val="18"/>
        </w:rPr>
        <w:t xml:space="preserve"> </w:t>
      </w:r>
      <w:r w:rsidRPr="00E771F5">
        <w:rPr>
          <w:sz w:val="18"/>
        </w:rPr>
        <w:t>Avcı,</w:t>
      </w:r>
      <w:r w:rsidRPr="00E771F5" w:rsidR="00FB6687">
        <w:rPr>
          <w:sz w:val="18"/>
        </w:rPr>
        <w:t xml:space="preserve"> </w:t>
      </w:r>
      <w:r w:rsidRPr="00E771F5">
        <w:rPr>
          <w:sz w:val="18"/>
        </w:rPr>
        <w:t>Bakan,</w:t>
      </w:r>
      <w:r w:rsidRPr="00E771F5" w:rsidR="00FB6687">
        <w:rPr>
          <w:sz w:val="18"/>
        </w:rPr>
        <w:t xml:space="preserve"> </w:t>
      </w:r>
      <w:r w:rsidRPr="00E771F5">
        <w:rPr>
          <w:sz w:val="18"/>
        </w:rPr>
        <w:t>“Memleket</w:t>
      </w:r>
      <w:r w:rsidRPr="00E771F5" w:rsidR="00FB6687">
        <w:rPr>
          <w:sz w:val="18"/>
        </w:rPr>
        <w:t xml:space="preserve"> </w:t>
      </w:r>
      <w:r w:rsidRPr="00E771F5">
        <w:rPr>
          <w:sz w:val="18"/>
        </w:rPr>
        <w:t>sıkıntıda,</w:t>
      </w:r>
      <w:r w:rsidRPr="00E771F5" w:rsidR="00FB6687">
        <w:rPr>
          <w:sz w:val="18"/>
        </w:rPr>
        <w:t xml:space="preserve"> </w:t>
      </w:r>
      <w:r w:rsidRPr="00E771F5">
        <w:rPr>
          <w:sz w:val="18"/>
        </w:rPr>
        <w:t>dua</w:t>
      </w:r>
      <w:r w:rsidRPr="00E771F5" w:rsidR="00FB6687">
        <w:rPr>
          <w:sz w:val="18"/>
        </w:rPr>
        <w:t xml:space="preserve"> </w:t>
      </w:r>
      <w:r w:rsidRPr="00E771F5">
        <w:rPr>
          <w:sz w:val="18"/>
        </w:rPr>
        <w:t>bekliyorum.”</w:t>
      </w:r>
      <w:r w:rsidRPr="00E771F5" w:rsidR="00DF380E">
        <w:rPr>
          <w:sz w:val="18"/>
        </w:rPr>
        <w:t xml:space="preserve"> </w:t>
      </w:r>
      <w:r w:rsidRPr="00E771F5">
        <w:rPr>
          <w:sz w:val="18"/>
        </w:rPr>
        <w:t>diyor.</w:t>
      </w:r>
      <w:r w:rsidRPr="00E771F5" w:rsidR="00FB6687">
        <w:rPr>
          <w:sz w:val="18"/>
        </w:rPr>
        <w:t xml:space="preserve"> </w:t>
      </w:r>
      <w:r w:rsidRPr="00E771F5">
        <w:rPr>
          <w:sz w:val="18"/>
        </w:rPr>
        <w:t>Mehmet</w:t>
      </w:r>
      <w:r w:rsidRPr="00E771F5" w:rsidR="00FB6687">
        <w:rPr>
          <w:sz w:val="18"/>
        </w:rPr>
        <w:t xml:space="preserve"> </w:t>
      </w:r>
      <w:r w:rsidRPr="00E771F5">
        <w:rPr>
          <w:sz w:val="18"/>
        </w:rPr>
        <w:t>Şimşek,</w:t>
      </w:r>
      <w:r w:rsidRPr="00E771F5" w:rsidR="00FB6687">
        <w:rPr>
          <w:sz w:val="18"/>
        </w:rPr>
        <w:t xml:space="preserve"> </w:t>
      </w:r>
      <w:r w:rsidRPr="00E771F5">
        <w:rPr>
          <w:sz w:val="18"/>
        </w:rPr>
        <w:t>Başbakan…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Yardımcısı.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Birinci</w:t>
      </w:r>
      <w:r w:rsidRPr="00E771F5" w:rsidR="00FB6687">
        <w:rPr>
          <w:sz w:val="18"/>
        </w:rPr>
        <w:t xml:space="preserve"> </w:t>
      </w:r>
      <w:r w:rsidRPr="00E771F5">
        <w:rPr>
          <w:sz w:val="18"/>
        </w:rPr>
        <w:t>Dünya</w:t>
      </w:r>
      <w:r w:rsidRPr="00E771F5" w:rsidR="00FB6687">
        <w:rPr>
          <w:sz w:val="18"/>
        </w:rPr>
        <w:t xml:space="preserve"> </w:t>
      </w:r>
      <w:r w:rsidRPr="00E771F5">
        <w:rPr>
          <w:sz w:val="18"/>
        </w:rPr>
        <w:t>Savaşı’ndan</w:t>
      </w:r>
      <w:r w:rsidRPr="00E771F5" w:rsidR="00FB6687">
        <w:rPr>
          <w:sz w:val="18"/>
        </w:rPr>
        <w:t xml:space="preserve"> </w:t>
      </w:r>
      <w:r w:rsidRPr="00E771F5">
        <w:rPr>
          <w:sz w:val="18"/>
        </w:rPr>
        <w:t>sonraki</w:t>
      </w:r>
      <w:r w:rsidRPr="00E771F5" w:rsidR="00FB6687">
        <w:rPr>
          <w:sz w:val="18"/>
        </w:rPr>
        <w:t xml:space="preserve"> </w:t>
      </w:r>
      <w:r w:rsidRPr="00E771F5">
        <w:rPr>
          <w:sz w:val="18"/>
        </w:rPr>
        <w:t>en</w:t>
      </w:r>
      <w:r w:rsidRPr="00E771F5" w:rsidR="00FB6687">
        <w:rPr>
          <w:sz w:val="18"/>
        </w:rPr>
        <w:t xml:space="preserve"> </w:t>
      </w:r>
      <w:r w:rsidRPr="00E771F5">
        <w:rPr>
          <w:sz w:val="18"/>
        </w:rPr>
        <w:t>zor</w:t>
      </w:r>
      <w:r w:rsidRPr="00E771F5" w:rsidR="00FB6687">
        <w:rPr>
          <w:sz w:val="18"/>
        </w:rPr>
        <w:t xml:space="preserve"> </w:t>
      </w:r>
      <w:r w:rsidRPr="00E771F5">
        <w:rPr>
          <w:sz w:val="18"/>
        </w:rPr>
        <w:t>günlerini</w:t>
      </w:r>
      <w:r w:rsidRPr="00E771F5" w:rsidR="00FB6687">
        <w:rPr>
          <w:sz w:val="18"/>
        </w:rPr>
        <w:t xml:space="preserve"> </w:t>
      </w:r>
      <w:r w:rsidRPr="00E771F5">
        <w:rPr>
          <w:sz w:val="18"/>
        </w:rPr>
        <w:t>yaşıyor.”</w:t>
      </w:r>
      <w:r w:rsidRPr="00E771F5" w:rsidR="00FB6687">
        <w:rPr>
          <w:sz w:val="18"/>
        </w:rPr>
        <w:t xml:space="preserve"> </w:t>
      </w:r>
      <w:r w:rsidRPr="00E771F5">
        <w:rPr>
          <w:sz w:val="18"/>
        </w:rPr>
        <w:t>diyor.</w:t>
      </w:r>
      <w:r w:rsidRPr="00E771F5" w:rsidR="00FB6687">
        <w:rPr>
          <w:sz w:val="18"/>
        </w:rPr>
        <w:t xml:space="preserve"> </w:t>
      </w:r>
      <w:r w:rsidRPr="00E771F5">
        <w:rPr>
          <w:sz w:val="18"/>
        </w:rPr>
        <w:t>Dönemin</w:t>
      </w:r>
      <w:r w:rsidRPr="00E771F5" w:rsidR="00FB6687">
        <w:rPr>
          <w:sz w:val="18"/>
        </w:rPr>
        <w:t xml:space="preserve"> </w:t>
      </w:r>
      <w:r w:rsidRPr="00E771F5">
        <w:rPr>
          <w:sz w:val="18"/>
        </w:rPr>
        <w:t>Başbakanı</w:t>
      </w:r>
      <w:r w:rsidRPr="00E771F5" w:rsidR="00FB6687">
        <w:rPr>
          <w:sz w:val="18"/>
        </w:rPr>
        <w:t xml:space="preserve"> </w:t>
      </w:r>
      <w:r w:rsidRPr="00E771F5">
        <w:rPr>
          <w:sz w:val="18"/>
        </w:rPr>
        <w:t>Erdoğan,</w:t>
      </w:r>
      <w:r w:rsidRPr="00E771F5" w:rsidR="00FB6687">
        <w:rPr>
          <w:sz w:val="18"/>
        </w:rPr>
        <w:t xml:space="preserve"> </w:t>
      </w:r>
      <w:r w:rsidRPr="00E771F5">
        <w:rPr>
          <w:sz w:val="18"/>
        </w:rPr>
        <w:t>yıl</w:t>
      </w:r>
      <w:r w:rsidRPr="00E771F5" w:rsidR="00FB6687">
        <w:rPr>
          <w:sz w:val="18"/>
        </w:rPr>
        <w:t xml:space="preserve"> </w:t>
      </w:r>
      <w:r w:rsidRPr="00E771F5">
        <w:rPr>
          <w:sz w:val="18"/>
        </w:rPr>
        <w:t>2015,</w:t>
      </w:r>
      <w:r w:rsidRPr="00E771F5" w:rsidR="00FB6687">
        <w:rPr>
          <w:sz w:val="18"/>
        </w:rPr>
        <w:t xml:space="preserve"> </w:t>
      </w:r>
      <w:r w:rsidRPr="00E771F5">
        <w:rPr>
          <w:sz w:val="18"/>
        </w:rPr>
        <w:t>“Biz</w:t>
      </w:r>
      <w:r w:rsidRPr="00E771F5" w:rsidR="00FB6687">
        <w:rPr>
          <w:sz w:val="18"/>
        </w:rPr>
        <w:t xml:space="preserve"> </w:t>
      </w:r>
      <w:r w:rsidRPr="00E771F5">
        <w:rPr>
          <w:sz w:val="18"/>
        </w:rPr>
        <w:t>siyasiler</w:t>
      </w:r>
      <w:r w:rsidRPr="00E771F5" w:rsidR="00FB6687">
        <w:rPr>
          <w:sz w:val="18"/>
        </w:rPr>
        <w:t xml:space="preserve"> </w:t>
      </w:r>
      <w:r w:rsidRPr="00E771F5">
        <w:rPr>
          <w:sz w:val="18"/>
        </w:rPr>
        <w:t>ülkemizde</w:t>
      </w:r>
      <w:r w:rsidRPr="00E771F5" w:rsidR="00FB6687">
        <w:rPr>
          <w:sz w:val="18"/>
        </w:rPr>
        <w:t xml:space="preserve"> </w:t>
      </w:r>
      <w:r w:rsidRPr="00E771F5">
        <w:rPr>
          <w:sz w:val="18"/>
        </w:rPr>
        <w:t>işlenen</w:t>
      </w:r>
      <w:r w:rsidRPr="00E771F5" w:rsidR="00FB6687">
        <w:rPr>
          <w:sz w:val="18"/>
        </w:rPr>
        <w:t xml:space="preserve"> </w:t>
      </w:r>
      <w:r w:rsidRPr="00E771F5">
        <w:rPr>
          <w:sz w:val="18"/>
        </w:rPr>
        <w:t>cinayetlerden</w:t>
      </w:r>
      <w:r w:rsidRPr="00E771F5" w:rsidR="00FB6687">
        <w:rPr>
          <w:sz w:val="18"/>
        </w:rPr>
        <w:t xml:space="preserve"> </w:t>
      </w:r>
      <w:r w:rsidRPr="00E771F5">
        <w:rPr>
          <w:sz w:val="18"/>
        </w:rPr>
        <w:t>sorumluyuz…”</w:t>
      </w:r>
      <w:r w:rsidRPr="00E771F5" w:rsidR="00FB6687">
        <w:rPr>
          <w:sz w:val="18"/>
        </w:rPr>
        <w:t xml:space="preserve"> </w:t>
      </w:r>
      <w:r w:rsidRPr="00E771F5">
        <w:rPr>
          <w:sz w:val="18"/>
        </w:rPr>
        <w:t>Çünkü</w:t>
      </w:r>
      <w:r w:rsidRPr="00E771F5" w:rsidR="00FB6687">
        <w:rPr>
          <w:sz w:val="18"/>
        </w:rPr>
        <w:t xml:space="preserve"> </w:t>
      </w:r>
      <w:r w:rsidRPr="00E771F5">
        <w:rPr>
          <w:sz w:val="18"/>
        </w:rPr>
        <w:t>halk</w:t>
      </w:r>
      <w:r w:rsidRPr="00E771F5" w:rsidR="00FB6687">
        <w:rPr>
          <w:sz w:val="18"/>
        </w:rPr>
        <w:t xml:space="preserve"> </w:t>
      </w:r>
      <w:r w:rsidRPr="00E771F5">
        <w:rPr>
          <w:sz w:val="18"/>
        </w:rPr>
        <w:t>size</w:t>
      </w:r>
      <w:r w:rsidRPr="00E771F5" w:rsidR="00FB6687">
        <w:rPr>
          <w:sz w:val="18"/>
        </w:rPr>
        <w:t xml:space="preserve"> </w:t>
      </w:r>
      <w:r w:rsidRPr="00E771F5">
        <w:rPr>
          <w:sz w:val="18"/>
        </w:rPr>
        <w:t>oylarını</w:t>
      </w:r>
      <w:r w:rsidRPr="00E771F5" w:rsidR="00FB6687">
        <w:rPr>
          <w:sz w:val="18"/>
        </w:rPr>
        <w:t xml:space="preserve"> </w:t>
      </w:r>
      <w:r w:rsidRPr="00E771F5">
        <w:rPr>
          <w:sz w:val="18"/>
        </w:rPr>
        <w:t>benim</w:t>
      </w:r>
      <w:r w:rsidRPr="00E771F5" w:rsidR="00FB6687">
        <w:rPr>
          <w:sz w:val="18"/>
        </w:rPr>
        <w:t xml:space="preserve"> </w:t>
      </w:r>
      <w:r w:rsidRPr="00E771F5">
        <w:rPr>
          <w:sz w:val="18"/>
        </w:rPr>
        <w:t>can</w:t>
      </w:r>
      <w:r w:rsidRPr="00E771F5" w:rsidR="00FB6687">
        <w:rPr>
          <w:sz w:val="18"/>
        </w:rPr>
        <w:t xml:space="preserve"> </w:t>
      </w:r>
      <w:r w:rsidRPr="00E771F5">
        <w:rPr>
          <w:sz w:val="18"/>
        </w:rPr>
        <w:t>ve</w:t>
      </w:r>
      <w:r w:rsidRPr="00E771F5" w:rsidR="00FB6687">
        <w:rPr>
          <w:sz w:val="18"/>
        </w:rPr>
        <w:t xml:space="preserve"> </w:t>
      </w:r>
      <w:r w:rsidRPr="00E771F5">
        <w:rPr>
          <w:sz w:val="18"/>
        </w:rPr>
        <w:t>mal</w:t>
      </w:r>
      <w:r w:rsidRPr="00E771F5" w:rsidR="00FB6687">
        <w:rPr>
          <w:sz w:val="18"/>
        </w:rPr>
        <w:t xml:space="preserve"> </w:t>
      </w:r>
      <w:r w:rsidRPr="00E771F5">
        <w:rPr>
          <w:sz w:val="18"/>
        </w:rPr>
        <w:t>güvenliğimi</w:t>
      </w:r>
      <w:r w:rsidRPr="00E771F5" w:rsidR="00FB6687">
        <w:rPr>
          <w:sz w:val="18"/>
        </w:rPr>
        <w:t xml:space="preserve"> </w:t>
      </w:r>
      <w:r w:rsidRPr="00E771F5">
        <w:rPr>
          <w:sz w:val="18"/>
        </w:rPr>
        <w:t>sağlayacaksın</w:t>
      </w:r>
      <w:r w:rsidRPr="00E771F5" w:rsidR="00FB6687">
        <w:rPr>
          <w:sz w:val="18"/>
        </w:rPr>
        <w:t xml:space="preserve"> </w:t>
      </w:r>
      <w:r w:rsidRPr="00E771F5">
        <w:rPr>
          <w:sz w:val="18"/>
        </w:rPr>
        <w:t>diye</w:t>
      </w:r>
      <w:r w:rsidRPr="00E771F5" w:rsidR="00FB6687">
        <w:rPr>
          <w:sz w:val="18"/>
        </w:rPr>
        <w:t xml:space="preserve"> </w:t>
      </w:r>
      <w:r w:rsidRPr="00E771F5">
        <w:rPr>
          <w:sz w:val="18"/>
        </w:rPr>
        <w:t>veriyor.</w:t>
      </w:r>
      <w:r w:rsidRPr="00E771F5" w:rsidR="00FB6687">
        <w:rPr>
          <w:sz w:val="18"/>
        </w:rPr>
        <w:t xml:space="preserve"> </w:t>
      </w:r>
      <w:r w:rsidRPr="00E771F5">
        <w:rPr>
          <w:sz w:val="18"/>
        </w:rPr>
        <w:t>Yine,</w:t>
      </w:r>
      <w:r w:rsidRPr="00E771F5" w:rsidR="00FB6687">
        <w:rPr>
          <w:sz w:val="18"/>
        </w:rPr>
        <w:t xml:space="preserve"> </w:t>
      </w:r>
      <w:r w:rsidRPr="00E771F5">
        <w:rPr>
          <w:sz w:val="18"/>
        </w:rPr>
        <w:t>daha</w:t>
      </w:r>
      <w:r w:rsidRPr="00E771F5" w:rsidR="00FB6687">
        <w:rPr>
          <w:sz w:val="18"/>
        </w:rPr>
        <w:t xml:space="preserve"> </w:t>
      </w:r>
      <w:r w:rsidRPr="00E771F5">
        <w:rPr>
          <w:sz w:val="18"/>
        </w:rPr>
        <w:t>dün,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“İşsizlik</w:t>
      </w:r>
      <w:r w:rsidRPr="00E771F5" w:rsidR="00FB6687">
        <w:rPr>
          <w:sz w:val="18"/>
        </w:rPr>
        <w:t xml:space="preserve"> </w:t>
      </w:r>
      <w:r w:rsidRPr="00E771F5">
        <w:rPr>
          <w:sz w:val="18"/>
        </w:rPr>
        <w:t>yüzde</w:t>
      </w:r>
      <w:r w:rsidRPr="00E771F5" w:rsidR="00FB6687">
        <w:rPr>
          <w:sz w:val="18"/>
        </w:rPr>
        <w:t xml:space="preserve"> </w:t>
      </w:r>
      <w:r w:rsidRPr="00E771F5">
        <w:rPr>
          <w:sz w:val="18"/>
        </w:rPr>
        <w:t>11’in</w:t>
      </w:r>
      <w:r w:rsidRPr="00E771F5" w:rsidR="00FB6687">
        <w:rPr>
          <w:sz w:val="18"/>
        </w:rPr>
        <w:t xml:space="preserve"> </w:t>
      </w:r>
      <w:r w:rsidRPr="00E771F5">
        <w:rPr>
          <w:sz w:val="18"/>
        </w:rPr>
        <w:t>üzerinde</w:t>
      </w:r>
      <w:r w:rsidRPr="00E771F5" w:rsidR="00FB6687">
        <w:rPr>
          <w:sz w:val="18"/>
        </w:rPr>
        <w:t xml:space="preserve"> </w:t>
      </w:r>
      <w:r w:rsidRPr="00E771F5">
        <w:rPr>
          <w:sz w:val="18"/>
        </w:rPr>
        <w:t>bu</w:t>
      </w:r>
      <w:r w:rsidRPr="00E771F5" w:rsidR="00FB6687">
        <w:rPr>
          <w:sz w:val="18"/>
        </w:rPr>
        <w:t xml:space="preserve"> </w:t>
      </w:r>
      <w:r w:rsidRPr="00E771F5">
        <w:rPr>
          <w:sz w:val="18"/>
        </w:rPr>
        <w:t>ülke,</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düşmeli</w:t>
      </w:r>
      <w:r w:rsidRPr="00E771F5" w:rsidR="00FB6687">
        <w:rPr>
          <w:sz w:val="18"/>
        </w:rPr>
        <w:t xml:space="preserve"> </w:t>
      </w:r>
      <w:r w:rsidRPr="00E771F5">
        <w:rPr>
          <w:sz w:val="18"/>
        </w:rPr>
        <w:t>mi?</w:t>
      </w:r>
      <w:r w:rsidRPr="00E771F5" w:rsidR="00FB6687">
        <w:rPr>
          <w:sz w:val="18"/>
        </w:rPr>
        <w:t xml:space="preserve"> </w:t>
      </w:r>
      <w:r w:rsidRPr="00E771F5">
        <w:rPr>
          <w:sz w:val="18"/>
        </w:rPr>
        <w:t>Yatırım,</w:t>
      </w:r>
      <w:r w:rsidRPr="00E771F5" w:rsidR="00FB6687">
        <w:rPr>
          <w:sz w:val="18"/>
        </w:rPr>
        <w:t xml:space="preserve"> </w:t>
      </w:r>
      <w:r w:rsidRPr="00E771F5">
        <w:rPr>
          <w:sz w:val="18"/>
        </w:rPr>
        <w:t>üretim</w:t>
      </w:r>
      <w:r w:rsidRPr="00E771F5" w:rsidR="00FB6687">
        <w:rPr>
          <w:sz w:val="18"/>
        </w:rPr>
        <w:t xml:space="preserve"> </w:t>
      </w:r>
      <w:r w:rsidRPr="00E771F5">
        <w:rPr>
          <w:sz w:val="18"/>
        </w:rPr>
        <w:t>yok.”</w:t>
      </w:r>
      <w:r w:rsidRPr="00E771F5" w:rsidR="00FB6687">
        <w:rPr>
          <w:sz w:val="18"/>
        </w:rPr>
        <w:t xml:space="preserve"> </w:t>
      </w:r>
      <w:r w:rsidRPr="00E771F5">
        <w:rPr>
          <w:sz w:val="18"/>
        </w:rPr>
        <w:t>diyor.</w:t>
      </w:r>
      <w:r w:rsidRPr="00E771F5" w:rsidR="00FB6687">
        <w:rPr>
          <w:sz w:val="18"/>
        </w:rPr>
        <w:t xml:space="preserve"> </w:t>
      </w:r>
      <w:r w:rsidRPr="00E771F5">
        <w:rPr>
          <w:sz w:val="18"/>
        </w:rPr>
        <w:t>Kendilerinden</w:t>
      </w:r>
      <w:r w:rsidRPr="00E771F5" w:rsidR="00FB6687">
        <w:rPr>
          <w:sz w:val="18"/>
        </w:rPr>
        <w:t xml:space="preserve"> </w:t>
      </w:r>
      <w:r w:rsidRPr="00E771F5">
        <w:rPr>
          <w:sz w:val="18"/>
        </w:rPr>
        <w:t>alıntı</w:t>
      </w:r>
      <w:r w:rsidRPr="00E771F5" w:rsidR="00FB6687">
        <w:rPr>
          <w:sz w:val="18"/>
        </w:rPr>
        <w:t xml:space="preserve"> </w:t>
      </w:r>
      <w:r w:rsidRPr="00E771F5">
        <w:rPr>
          <w:sz w:val="18"/>
        </w:rPr>
        <w:t>yapıyorum</w:t>
      </w:r>
      <w:r w:rsidRPr="00E771F5" w:rsidR="00FB6687">
        <w:rPr>
          <w:sz w:val="18"/>
        </w:rPr>
        <w:t xml:space="preserve"> </w:t>
      </w:r>
      <w:r w:rsidRPr="00E771F5">
        <w:rPr>
          <w:sz w:val="18"/>
        </w:rPr>
        <w:t>burada.</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Peki,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kim</w:t>
      </w:r>
      <w:r w:rsidRPr="00E771F5" w:rsidR="00FB6687">
        <w:rPr>
          <w:sz w:val="18"/>
        </w:rPr>
        <w:t xml:space="preserve"> </w:t>
      </w:r>
      <w:r w:rsidRPr="00E771F5">
        <w:rPr>
          <w:sz w:val="18"/>
        </w:rPr>
        <w:t>yönetiyor?</w:t>
      </w:r>
      <w:r w:rsidRPr="00E771F5" w:rsidR="00FB6687">
        <w:rPr>
          <w:sz w:val="18"/>
        </w:rPr>
        <w:t xml:space="preserve"> </w:t>
      </w:r>
      <w:r w:rsidRPr="00E771F5">
        <w:rPr>
          <w:sz w:val="18"/>
        </w:rPr>
        <w:t>Bu</w:t>
      </w:r>
      <w:r w:rsidRPr="00E771F5" w:rsidR="00FB6687">
        <w:rPr>
          <w:sz w:val="18"/>
        </w:rPr>
        <w:t xml:space="preserve"> </w:t>
      </w:r>
      <w:r w:rsidRPr="00E771F5">
        <w:rPr>
          <w:sz w:val="18"/>
        </w:rPr>
        <w:t>sözleri</w:t>
      </w:r>
      <w:r w:rsidRPr="00E771F5" w:rsidR="00FB6687">
        <w:rPr>
          <w:sz w:val="18"/>
        </w:rPr>
        <w:t xml:space="preserve"> </w:t>
      </w:r>
      <w:r w:rsidRPr="00E771F5">
        <w:rPr>
          <w:sz w:val="18"/>
        </w:rPr>
        <w:t>söyleyenler</w:t>
      </w:r>
      <w:r w:rsidRPr="00E771F5" w:rsidR="00FB6687">
        <w:rPr>
          <w:sz w:val="18"/>
        </w:rPr>
        <w:t xml:space="preserve"> </w:t>
      </w:r>
      <w:r w:rsidRPr="00E771F5">
        <w:rPr>
          <w:sz w:val="18"/>
        </w:rPr>
        <w:t>yönetiyor.</w:t>
      </w:r>
      <w:r w:rsidRPr="00E771F5" w:rsidR="00FB6687">
        <w:rPr>
          <w:sz w:val="18"/>
        </w:rPr>
        <w:t xml:space="preserve"> </w:t>
      </w:r>
      <w:r w:rsidRPr="00E771F5">
        <w:rPr>
          <w:sz w:val="18"/>
        </w:rPr>
        <w:t>Peki,</w:t>
      </w:r>
      <w:r w:rsidRPr="00E771F5" w:rsidR="00FB6687">
        <w:rPr>
          <w:sz w:val="18"/>
        </w:rPr>
        <w:t xml:space="preserve"> </w:t>
      </w:r>
      <w:r w:rsidRPr="00E771F5">
        <w:rPr>
          <w:sz w:val="18"/>
        </w:rPr>
        <w:t>bu</w:t>
      </w:r>
      <w:r w:rsidRPr="00E771F5" w:rsidR="00FB6687">
        <w:rPr>
          <w:sz w:val="18"/>
        </w:rPr>
        <w:t xml:space="preserve"> </w:t>
      </w:r>
      <w:r w:rsidRPr="00E771F5">
        <w:rPr>
          <w:sz w:val="18"/>
        </w:rPr>
        <w:t>söylenenler</w:t>
      </w:r>
      <w:r w:rsidRPr="00E771F5" w:rsidR="00FB6687">
        <w:rPr>
          <w:sz w:val="18"/>
        </w:rPr>
        <w:t xml:space="preserve"> </w:t>
      </w:r>
      <w:r w:rsidRPr="00E771F5">
        <w:rPr>
          <w:sz w:val="18"/>
        </w:rPr>
        <w:t>ne</w:t>
      </w:r>
      <w:r w:rsidRPr="00E771F5" w:rsidR="00FB6687">
        <w:rPr>
          <w:sz w:val="18"/>
        </w:rPr>
        <w:t xml:space="preserve"> </w:t>
      </w:r>
      <w:r w:rsidRPr="00E771F5">
        <w:rPr>
          <w:sz w:val="18"/>
        </w:rPr>
        <w:t>anlama</w:t>
      </w:r>
      <w:r w:rsidRPr="00E771F5" w:rsidR="00FB6687">
        <w:rPr>
          <w:sz w:val="18"/>
        </w:rPr>
        <w:t xml:space="preserve"> </w:t>
      </w:r>
      <w:r w:rsidRPr="00E771F5">
        <w:rPr>
          <w:sz w:val="18"/>
        </w:rPr>
        <w:t>geliyor?</w:t>
      </w:r>
      <w:r w:rsidRPr="00E771F5" w:rsidR="00FB6687">
        <w:rPr>
          <w:sz w:val="18"/>
        </w:rPr>
        <w:t xml:space="preserve"> </w:t>
      </w:r>
      <w:r w:rsidRPr="00E771F5">
        <w:rPr>
          <w:sz w:val="18"/>
        </w:rPr>
        <w:t>Şu</w:t>
      </w:r>
      <w:r w:rsidRPr="00E771F5" w:rsidR="00FB6687">
        <w:rPr>
          <w:sz w:val="18"/>
        </w:rPr>
        <w:t xml:space="preserve"> </w:t>
      </w:r>
      <w:r w:rsidRPr="00E771F5">
        <w:rPr>
          <w:sz w:val="18"/>
        </w:rPr>
        <w:t>anlama</w:t>
      </w:r>
      <w:r w:rsidRPr="00E771F5" w:rsidR="00FB6687">
        <w:rPr>
          <w:sz w:val="18"/>
        </w:rPr>
        <w:t xml:space="preserve"> </w:t>
      </w:r>
      <w:r w:rsidRPr="00E771F5">
        <w:rPr>
          <w:sz w:val="18"/>
        </w:rPr>
        <w:t>geliyor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iflasın</w:t>
      </w:r>
      <w:r w:rsidRPr="00E771F5" w:rsidR="00FB6687">
        <w:rPr>
          <w:sz w:val="18"/>
        </w:rPr>
        <w:t xml:space="preserve"> </w:t>
      </w:r>
      <w:r w:rsidRPr="00E771F5">
        <w:rPr>
          <w:sz w:val="18"/>
        </w:rPr>
        <w:t>eşiğine</w:t>
      </w:r>
      <w:r w:rsidRPr="00E771F5" w:rsidR="00FB6687">
        <w:rPr>
          <w:sz w:val="18"/>
        </w:rPr>
        <w:t xml:space="preserve"> </w:t>
      </w:r>
      <w:r w:rsidRPr="00E771F5">
        <w:rPr>
          <w:sz w:val="18"/>
        </w:rPr>
        <w:t>getirmişiz.</w:t>
      </w:r>
      <w:r w:rsidRPr="00E771F5" w:rsidR="00FB6687">
        <w:rPr>
          <w:sz w:val="18"/>
        </w:rPr>
        <w:t xml:space="preserve"> </w:t>
      </w:r>
      <w:r w:rsidRPr="00E771F5">
        <w:rPr>
          <w:sz w:val="18"/>
        </w:rPr>
        <w:t>Yani</w:t>
      </w:r>
      <w:r w:rsidRPr="00E771F5" w:rsidR="00FB6687">
        <w:rPr>
          <w:sz w:val="18"/>
        </w:rPr>
        <w:t xml:space="preserve"> </w:t>
      </w:r>
      <w:r w:rsidRPr="00E771F5">
        <w:rPr>
          <w:sz w:val="18"/>
        </w:rPr>
        <w:t>demek</w:t>
      </w:r>
      <w:r w:rsidRPr="00E771F5" w:rsidR="00FB6687">
        <w:rPr>
          <w:sz w:val="18"/>
        </w:rPr>
        <w:t xml:space="preserve"> </w:t>
      </w:r>
      <w:r w:rsidRPr="00E771F5">
        <w:rPr>
          <w:sz w:val="18"/>
        </w:rPr>
        <w:t>istiyorlar</w:t>
      </w:r>
      <w:r w:rsidRPr="00E771F5" w:rsidR="00FB6687">
        <w:rPr>
          <w:sz w:val="18"/>
        </w:rPr>
        <w:t xml:space="preserve"> </w:t>
      </w:r>
      <w:r w:rsidRPr="00E771F5">
        <w:rPr>
          <w:sz w:val="18"/>
        </w:rPr>
        <w:t>ki,</w:t>
      </w:r>
      <w:r w:rsidRPr="00E771F5" w:rsidR="00FB6687">
        <w:rPr>
          <w:sz w:val="18"/>
        </w:rPr>
        <w:t xml:space="preserve"> </w:t>
      </w:r>
      <w:r w:rsidRPr="00E771F5">
        <w:rPr>
          <w:sz w:val="18"/>
        </w:rPr>
        <w:t>diyorlar</w:t>
      </w:r>
      <w:r w:rsidRPr="00E771F5" w:rsidR="00FB6687">
        <w:rPr>
          <w:sz w:val="18"/>
        </w:rPr>
        <w:t xml:space="preserve"> </w:t>
      </w:r>
      <w:r w:rsidRPr="00E771F5">
        <w:rPr>
          <w:sz w:val="18"/>
        </w:rPr>
        <w:t>ki:</w:t>
      </w:r>
      <w:r w:rsidRPr="00E771F5" w:rsidR="00FB6687">
        <w:rPr>
          <w:sz w:val="18"/>
        </w:rPr>
        <w:t xml:space="preserve"> </w:t>
      </w:r>
      <w:r w:rsidRPr="00E771F5">
        <w:rPr>
          <w:sz w:val="18"/>
        </w:rPr>
        <w:t>“Yö-ne-te-mi-yo-ruz.”</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ve</w:t>
      </w:r>
      <w:r w:rsidRPr="00E771F5" w:rsidR="00FB6687">
        <w:rPr>
          <w:sz w:val="18"/>
        </w:rPr>
        <w:t xml:space="preserve"> </w:t>
      </w:r>
      <w:r w:rsidRPr="00E771F5">
        <w:rPr>
          <w:sz w:val="18"/>
        </w:rPr>
        <w:t>net.</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Bu</w:t>
      </w:r>
      <w:r w:rsidRPr="00E771F5" w:rsidR="00FB6687">
        <w:rPr>
          <w:sz w:val="18"/>
        </w:rPr>
        <w:t xml:space="preserve"> </w:t>
      </w:r>
      <w:r w:rsidRPr="00E771F5">
        <w:rPr>
          <w:sz w:val="18"/>
        </w:rPr>
        <w:t>itiraftır</w:t>
      </w:r>
      <w:r w:rsidRPr="00E771F5" w:rsidR="00FB6687">
        <w:rPr>
          <w:sz w:val="18"/>
        </w:rPr>
        <w:t xml:space="preserve"> </w:t>
      </w:r>
      <w:r w:rsidRPr="00E771F5">
        <w:rPr>
          <w:sz w:val="18"/>
        </w:rPr>
        <w:t>değerli</w:t>
      </w:r>
      <w:r w:rsidRPr="00E771F5" w:rsidR="00FB6687">
        <w:rPr>
          <w:sz w:val="18"/>
        </w:rPr>
        <w:t xml:space="preserve"> </w:t>
      </w:r>
      <w:r w:rsidRPr="00E771F5">
        <w:rPr>
          <w:sz w:val="18"/>
        </w:rPr>
        <w:t>dostlar.</w:t>
      </w:r>
      <w:r w:rsidRPr="00E771F5" w:rsidR="00FB6687">
        <w:rPr>
          <w:sz w:val="18"/>
        </w:rPr>
        <w:t xml:space="preserve"> </w:t>
      </w:r>
      <w:r w:rsidRPr="00E771F5">
        <w:rPr>
          <w:sz w:val="18"/>
        </w:rPr>
        <w:t>Ee,</w:t>
      </w:r>
      <w:r w:rsidRPr="00E771F5" w:rsidR="00FB6687">
        <w:rPr>
          <w:sz w:val="18"/>
        </w:rPr>
        <w:t xml:space="preserve"> </w:t>
      </w:r>
      <w:r w:rsidRPr="00E771F5">
        <w:rPr>
          <w:sz w:val="18"/>
        </w:rPr>
        <w:t>biz</w:t>
      </w:r>
      <w:r w:rsidRPr="00E771F5" w:rsidR="00FB6687">
        <w:rPr>
          <w:sz w:val="18"/>
        </w:rPr>
        <w:t xml:space="preserve"> </w:t>
      </w:r>
      <w:r w:rsidRPr="00E771F5">
        <w:rPr>
          <w:sz w:val="18"/>
        </w:rPr>
        <w:t>ne</w:t>
      </w:r>
      <w:r w:rsidRPr="00E771F5" w:rsidR="00FB6687">
        <w:rPr>
          <w:sz w:val="18"/>
        </w:rPr>
        <w:t xml:space="preserve"> </w:t>
      </w:r>
      <w:r w:rsidRPr="00E771F5">
        <w:rPr>
          <w:sz w:val="18"/>
        </w:rPr>
        <w:t>diyoruz?</w:t>
      </w:r>
      <w:r w:rsidRPr="00E771F5" w:rsidR="00FB6687">
        <w:rPr>
          <w:sz w:val="18"/>
        </w:rPr>
        <w:t xml:space="preserve"> </w:t>
      </w:r>
      <w:r w:rsidRPr="00E771F5">
        <w:rPr>
          <w:sz w:val="18"/>
        </w:rPr>
        <w:t>“Yönetemiyorsunuz,</w:t>
      </w:r>
      <w:r w:rsidRPr="00E771F5" w:rsidR="00FB6687">
        <w:rPr>
          <w:sz w:val="18"/>
        </w:rPr>
        <w:t xml:space="preserve"> </w:t>
      </w:r>
      <w:r w:rsidRPr="00E771F5">
        <w:rPr>
          <w:sz w:val="18"/>
        </w:rPr>
        <w:t>gereğini</w:t>
      </w:r>
      <w:r w:rsidRPr="00E771F5" w:rsidR="00FB6687">
        <w:rPr>
          <w:sz w:val="18"/>
        </w:rPr>
        <w:t xml:space="preserve"> </w:t>
      </w:r>
      <w:r w:rsidRPr="00E771F5">
        <w:rPr>
          <w:sz w:val="18"/>
        </w:rPr>
        <w:t>yapın.”</w:t>
      </w:r>
      <w:r w:rsidRPr="00E771F5" w:rsidR="00FB6687">
        <w:rPr>
          <w:sz w:val="18"/>
        </w:rPr>
        <w:t xml:space="preserve"> </w:t>
      </w:r>
      <w:r w:rsidRPr="00E771F5">
        <w:rPr>
          <w:sz w:val="18"/>
        </w:rPr>
        <w:t>“Yok</w:t>
      </w:r>
      <w:r w:rsidRPr="00E771F5" w:rsidR="00FB6687">
        <w:rPr>
          <w:sz w:val="18"/>
        </w:rPr>
        <w:t xml:space="preserve"> </w:t>
      </w:r>
      <w:r w:rsidRPr="00E771F5">
        <w:rPr>
          <w:sz w:val="18"/>
        </w:rPr>
        <w:t>yapmayız.”</w:t>
      </w:r>
      <w:r w:rsidRPr="00E771F5" w:rsidR="00FB6687">
        <w:rPr>
          <w:sz w:val="18"/>
        </w:rPr>
        <w:t xml:space="preserve"> </w:t>
      </w:r>
      <w:r w:rsidRPr="00E771F5">
        <w:rPr>
          <w:sz w:val="18"/>
        </w:rPr>
        <w:t>Diyorlar</w:t>
      </w:r>
      <w:r w:rsidRPr="00E771F5" w:rsidR="00FB6687">
        <w:rPr>
          <w:sz w:val="18"/>
        </w:rPr>
        <w:t xml:space="preserve"> </w:t>
      </w:r>
      <w:r w:rsidRPr="00E771F5">
        <w:rPr>
          <w:sz w:val="18"/>
        </w:rPr>
        <w:t>ki:</w:t>
      </w:r>
      <w:r w:rsidRPr="00E771F5" w:rsidR="00FB6687">
        <w:rPr>
          <w:sz w:val="18"/>
        </w:rPr>
        <w:t xml:space="preserve"> </w:t>
      </w:r>
      <w:r w:rsidRPr="00E771F5">
        <w:rPr>
          <w:sz w:val="18"/>
        </w:rPr>
        <w:t>“Durun</w:t>
      </w:r>
      <w:r w:rsidRPr="00E771F5" w:rsidR="00FB6687">
        <w:rPr>
          <w:sz w:val="18"/>
        </w:rPr>
        <w:t xml:space="preserve"> </w:t>
      </w:r>
      <w:r w:rsidRPr="00E771F5">
        <w:rPr>
          <w:sz w:val="18"/>
        </w:rPr>
        <w:t>hele,</w:t>
      </w:r>
      <w:r w:rsidRPr="00E771F5" w:rsidR="00FB6687">
        <w:rPr>
          <w:sz w:val="18"/>
        </w:rPr>
        <w:t xml:space="preserve"> </w:t>
      </w:r>
      <w:r w:rsidRPr="00E771F5">
        <w:rPr>
          <w:sz w:val="18"/>
        </w:rPr>
        <w:t>gerisi</w:t>
      </w:r>
      <w:r w:rsidRPr="00E771F5" w:rsidR="00FB6687">
        <w:rPr>
          <w:sz w:val="18"/>
        </w:rPr>
        <w:t xml:space="preserve"> </w:t>
      </w:r>
      <w:r w:rsidRPr="00E771F5">
        <w:rPr>
          <w:sz w:val="18"/>
        </w:rPr>
        <w:t>geride.</w:t>
      </w:r>
      <w:r w:rsidRPr="00E771F5" w:rsidR="00FB6687">
        <w:rPr>
          <w:sz w:val="18"/>
        </w:rPr>
        <w:t xml:space="preserve"> </w:t>
      </w:r>
      <w:r w:rsidRPr="00E771F5">
        <w:rPr>
          <w:sz w:val="18"/>
        </w:rPr>
        <w:t>Daha</w:t>
      </w:r>
      <w:r w:rsidRPr="00E771F5" w:rsidR="00FB6687">
        <w:rPr>
          <w:sz w:val="18"/>
        </w:rPr>
        <w:t xml:space="preserve"> </w:t>
      </w:r>
      <w:r w:rsidRPr="00E771F5">
        <w:rPr>
          <w:sz w:val="18"/>
        </w:rPr>
        <w:t>başınıza</w:t>
      </w:r>
      <w:r w:rsidRPr="00E771F5" w:rsidR="00FB6687">
        <w:rPr>
          <w:sz w:val="18"/>
        </w:rPr>
        <w:t xml:space="preserve"> </w:t>
      </w:r>
      <w:r w:rsidRPr="00E771F5">
        <w:rPr>
          <w:sz w:val="18"/>
        </w:rPr>
        <w:t>neler</w:t>
      </w:r>
      <w:r w:rsidRPr="00E771F5" w:rsidR="00FB6687">
        <w:rPr>
          <w:sz w:val="18"/>
        </w:rPr>
        <w:t xml:space="preserve"> </w:t>
      </w:r>
      <w:r w:rsidRPr="00E771F5">
        <w:rPr>
          <w:sz w:val="18"/>
        </w:rPr>
        <w:t>getireceğiz.”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Denilebilir</w:t>
      </w:r>
      <w:r w:rsidRPr="00E771F5" w:rsidR="00FB6687">
        <w:rPr>
          <w:sz w:val="18"/>
        </w:rPr>
        <w:t xml:space="preserve"> </w:t>
      </w:r>
      <w:r w:rsidRPr="00E771F5">
        <w:rPr>
          <w:sz w:val="18"/>
        </w:rPr>
        <w:t>ki,</w:t>
      </w:r>
      <w:r w:rsidRPr="00E771F5" w:rsidR="00FB6687">
        <w:rPr>
          <w:sz w:val="18"/>
        </w:rPr>
        <w:t xml:space="preserve"> </w:t>
      </w:r>
      <w:r w:rsidRPr="00E771F5">
        <w:rPr>
          <w:sz w:val="18"/>
        </w:rPr>
        <w:t>başımıza</w:t>
      </w:r>
      <w:r w:rsidRPr="00E771F5" w:rsidR="00FB6687">
        <w:rPr>
          <w:sz w:val="18"/>
        </w:rPr>
        <w:t xml:space="preserve"> </w:t>
      </w:r>
      <w:r w:rsidRPr="00E771F5">
        <w:rPr>
          <w:sz w:val="18"/>
        </w:rPr>
        <w:t>bundan</w:t>
      </w:r>
      <w:r w:rsidRPr="00E771F5" w:rsidR="00FB6687">
        <w:rPr>
          <w:sz w:val="18"/>
        </w:rPr>
        <w:t xml:space="preserve"> </w:t>
      </w:r>
      <w:r w:rsidRPr="00E771F5">
        <w:rPr>
          <w:sz w:val="18"/>
        </w:rPr>
        <w:t>daha</w:t>
      </w:r>
      <w:r w:rsidRPr="00E771F5" w:rsidR="00FB6687">
        <w:rPr>
          <w:sz w:val="18"/>
        </w:rPr>
        <w:t xml:space="preserve"> </w:t>
      </w:r>
      <w:r w:rsidRPr="00E771F5">
        <w:rPr>
          <w:sz w:val="18"/>
        </w:rPr>
        <w:t>kötü</w:t>
      </w:r>
      <w:r w:rsidRPr="00E771F5" w:rsidR="00FB6687">
        <w:rPr>
          <w:sz w:val="18"/>
        </w:rPr>
        <w:t xml:space="preserve"> </w:t>
      </w:r>
      <w:r w:rsidRPr="00E771F5">
        <w:rPr>
          <w:sz w:val="18"/>
        </w:rPr>
        <w:t>ne</w:t>
      </w:r>
      <w:r w:rsidRPr="00E771F5" w:rsidR="00FB6687">
        <w:rPr>
          <w:sz w:val="18"/>
        </w:rPr>
        <w:t xml:space="preserve"> </w:t>
      </w:r>
      <w:r w:rsidRPr="00E771F5">
        <w:rPr>
          <w:sz w:val="18"/>
        </w:rPr>
        <w:t>getirebilirler</w:t>
      </w:r>
      <w:r w:rsidRPr="00E771F5" w:rsidR="00FB6687">
        <w:rPr>
          <w:sz w:val="18"/>
        </w:rPr>
        <w:t xml:space="preserve"> </w:t>
      </w:r>
      <w:r w:rsidRPr="00E771F5">
        <w:rPr>
          <w:sz w:val="18"/>
        </w:rPr>
        <w:t>ki?</w:t>
      </w:r>
      <w:r w:rsidRPr="00E771F5" w:rsidR="00FB6687">
        <w:rPr>
          <w:sz w:val="18"/>
        </w:rPr>
        <w:t xml:space="preserve"> </w:t>
      </w:r>
      <w:r w:rsidRPr="00E771F5">
        <w:rPr>
          <w:sz w:val="18"/>
        </w:rPr>
        <w:t>Söyleyeyim:</w:t>
      </w:r>
      <w:r w:rsidRPr="00E771F5" w:rsidR="00FB6687">
        <w:rPr>
          <w:sz w:val="18"/>
        </w:rPr>
        <w:t xml:space="preserve"> </w:t>
      </w:r>
      <w:r w:rsidRPr="00E771F5">
        <w:rPr>
          <w:sz w:val="18"/>
        </w:rPr>
        <w:t>Siyasi</w:t>
      </w:r>
      <w:r w:rsidRPr="00E771F5" w:rsidR="00FB6687">
        <w:rPr>
          <w:sz w:val="18"/>
        </w:rPr>
        <w:t xml:space="preserve"> </w:t>
      </w:r>
      <w:r w:rsidRPr="00E771F5">
        <w:rPr>
          <w:sz w:val="18"/>
        </w:rPr>
        <w:t>literatürde</w:t>
      </w:r>
      <w:r w:rsidRPr="00E771F5" w:rsidR="00FB6687">
        <w:rPr>
          <w:sz w:val="18"/>
        </w:rPr>
        <w:t xml:space="preserve"> </w:t>
      </w:r>
      <w:r w:rsidRPr="00E771F5">
        <w:rPr>
          <w:sz w:val="18"/>
        </w:rPr>
        <w:t>tam</w:t>
      </w:r>
      <w:r w:rsidRPr="00E771F5" w:rsidR="00FB6687">
        <w:rPr>
          <w:sz w:val="18"/>
        </w:rPr>
        <w:t xml:space="preserve"> </w:t>
      </w:r>
      <w:r w:rsidRPr="00E771F5">
        <w:rPr>
          <w:sz w:val="18"/>
        </w:rPr>
        <w:t>tarifi</w:t>
      </w:r>
      <w:r w:rsidRPr="00E771F5" w:rsidR="00FB6687">
        <w:rPr>
          <w:sz w:val="18"/>
        </w:rPr>
        <w:t xml:space="preserve"> </w:t>
      </w:r>
      <w:r w:rsidRPr="00E771F5">
        <w:rPr>
          <w:sz w:val="18"/>
        </w:rPr>
        <w:t>yapılamayan,</w:t>
      </w:r>
      <w:r w:rsidRPr="00E771F5" w:rsidR="00FB6687">
        <w:rPr>
          <w:sz w:val="18"/>
        </w:rPr>
        <w:t xml:space="preserve"> </w:t>
      </w:r>
      <w:r w:rsidRPr="00E771F5">
        <w:rPr>
          <w:sz w:val="18"/>
        </w:rPr>
        <w:t>yasama,</w:t>
      </w:r>
      <w:r w:rsidRPr="00E771F5" w:rsidR="00FB6687">
        <w:rPr>
          <w:sz w:val="18"/>
        </w:rPr>
        <w:t xml:space="preserve"> </w:t>
      </w:r>
      <w:r w:rsidRPr="00E771F5">
        <w:rPr>
          <w:sz w:val="18"/>
        </w:rPr>
        <w:t>yürütme,</w:t>
      </w:r>
      <w:r w:rsidRPr="00E771F5" w:rsidR="00FB6687">
        <w:rPr>
          <w:sz w:val="18"/>
        </w:rPr>
        <w:t xml:space="preserve"> </w:t>
      </w:r>
      <w:r w:rsidRPr="00E771F5">
        <w:rPr>
          <w:sz w:val="18"/>
        </w:rPr>
        <w:t>yargıya</w:t>
      </w:r>
      <w:r w:rsidRPr="00E771F5" w:rsidR="00FB6687">
        <w:rPr>
          <w:sz w:val="18"/>
        </w:rPr>
        <w:t xml:space="preserve"> </w:t>
      </w:r>
      <w:r w:rsidRPr="00E771F5">
        <w:rPr>
          <w:sz w:val="18"/>
        </w:rPr>
        <w:t>egemen</w:t>
      </w:r>
      <w:r w:rsidRPr="00E771F5" w:rsidR="00FB6687">
        <w:rPr>
          <w:sz w:val="18"/>
        </w:rPr>
        <w:t xml:space="preserve"> </w:t>
      </w:r>
      <w:r w:rsidRPr="00E771F5">
        <w:rPr>
          <w:sz w:val="18"/>
        </w:rPr>
        <w:t>olan,</w:t>
      </w:r>
      <w:r w:rsidRPr="00E771F5" w:rsidR="00FB6687">
        <w:rPr>
          <w:sz w:val="18"/>
        </w:rPr>
        <w:t xml:space="preserve"> </w:t>
      </w:r>
      <w:r w:rsidRPr="00E771F5">
        <w:rPr>
          <w:sz w:val="18"/>
        </w:rPr>
        <w:t>gerektiğinde</w:t>
      </w:r>
      <w:r w:rsidRPr="00E771F5" w:rsidR="00FB6687">
        <w:rPr>
          <w:sz w:val="18"/>
        </w:rPr>
        <w:t xml:space="preserve"> </w:t>
      </w:r>
      <w:r w:rsidRPr="00E771F5">
        <w:rPr>
          <w:sz w:val="18"/>
        </w:rPr>
        <w:t>Meclisi</w:t>
      </w:r>
      <w:r w:rsidRPr="00E771F5" w:rsidR="00FB6687">
        <w:rPr>
          <w:sz w:val="18"/>
        </w:rPr>
        <w:t xml:space="preserve"> </w:t>
      </w:r>
      <w:r w:rsidRPr="00E771F5">
        <w:rPr>
          <w:sz w:val="18"/>
        </w:rPr>
        <w:t>feshetme</w:t>
      </w:r>
      <w:r w:rsidRPr="00E771F5" w:rsidR="00FB6687">
        <w:rPr>
          <w:sz w:val="18"/>
        </w:rPr>
        <w:t xml:space="preserve"> </w:t>
      </w:r>
      <w:r w:rsidRPr="00E771F5">
        <w:rPr>
          <w:sz w:val="18"/>
        </w:rPr>
        <w:t>yetkisiyle</w:t>
      </w:r>
      <w:r w:rsidRPr="00E771F5" w:rsidR="00FB6687">
        <w:rPr>
          <w:sz w:val="18"/>
        </w:rPr>
        <w:t xml:space="preserve"> </w:t>
      </w:r>
      <w:r w:rsidRPr="00E771F5">
        <w:rPr>
          <w:sz w:val="18"/>
        </w:rPr>
        <w:t>tüm</w:t>
      </w:r>
      <w:r w:rsidRPr="00E771F5" w:rsidR="00FB6687">
        <w:rPr>
          <w:sz w:val="18"/>
        </w:rPr>
        <w:t xml:space="preserve"> </w:t>
      </w:r>
      <w:r w:rsidRPr="00E771F5">
        <w:rPr>
          <w:sz w:val="18"/>
        </w:rPr>
        <w:t>yolsuzluk</w:t>
      </w:r>
      <w:r w:rsidRPr="00E771F5" w:rsidR="00FB6687">
        <w:rPr>
          <w:sz w:val="18"/>
        </w:rPr>
        <w:t xml:space="preserve"> </w:t>
      </w:r>
      <w:r w:rsidRPr="00E771F5">
        <w:rPr>
          <w:sz w:val="18"/>
        </w:rPr>
        <w:t>suçlarının</w:t>
      </w:r>
      <w:r w:rsidRPr="00E771F5" w:rsidR="00FB6687">
        <w:rPr>
          <w:sz w:val="18"/>
        </w:rPr>
        <w:t xml:space="preserve"> </w:t>
      </w:r>
      <w:r w:rsidRPr="00E771F5">
        <w:rPr>
          <w:sz w:val="18"/>
        </w:rPr>
        <w:t>gündeme</w:t>
      </w:r>
      <w:r w:rsidRPr="00E771F5" w:rsidR="00FB6687">
        <w:rPr>
          <w:sz w:val="18"/>
        </w:rPr>
        <w:t xml:space="preserve"> </w:t>
      </w:r>
      <w:r w:rsidRPr="00E771F5">
        <w:rPr>
          <w:sz w:val="18"/>
        </w:rPr>
        <w:t>getirilmesinin</w:t>
      </w:r>
      <w:r w:rsidRPr="00E771F5" w:rsidR="00FB6687">
        <w:rPr>
          <w:sz w:val="18"/>
        </w:rPr>
        <w:t xml:space="preserve"> </w:t>
      </w:r>
      <w:r w:rsidRPr="00E771F5">
        <w:rPr>
          <w:sz w:val="18"/>
        </w:rPr>
        <w:t>engelleneceği</w:t>
      </w:r>
      <w:r w:rsidRPr="00E771F5" w:rsidR="00FB6687">
        <w:rPr>
          <w:sz w:val="18"/>
        </w:rPr>
        <w:t xml:space="preserve"> </w:t>
      </w:r>
      <w:r w:rsidRPr="00E771F5">
        <w:rPr>
          <w:sz w:val="18"/>
        </w:rPr>
        <w:t>garabet,</w:t>
      </w:r>
      <w:r w:rsidRPr="00E771F5" w:rsidR="00FB6687">
        <w:rPr>
          <w:sz w:val="18"/>
        </w:rPr>
        <w:t xml:space="preserve"> </w:t>
      </w:r>
      <w:r w:rsidRPr="00E771F5">
        <w:rPr>
          <w:sz w:val="18"/>
        </w:rPr>
        <w:t>ucube</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Bu</w:t>
      </w:r>
      <w:r w:rsidRPr="00E771F5" w:rsidR="00FB6687">
        <w:rPr>
          <w:sz w:val="18"/>
        </w:rPr>
        <w:t xml:space="preserve"> </w:t>
      </w:r>
      <w:r w:rsidRPr="00E771F5">
        <w:rPr>
          <w:sz w:val="18"/>
        </w:rPr>
        <w:t>Türkiye'nin</w:t>
      </w:r>
      <w:r w:rsidRPr="00E771F5" w:rsidR="00FB6687">
        <w:rPr>
          <w:sz w:val="18"/>
        </w:rPr>
        <w:t xml:space="preserve"> </w:t>
      </w:r>
      <w:r w:rsidRPr="00E771F5">
        <w:rPr>
          <w:sz w:val="18"/>
        </w:rPr>
        <w:t>kaderini,</w:t>
      </w:r>
      <w:r w:rsidRPr="00E771F5" w:rsidR="00FB6687">
        <w:rPr>
          <w:sz w:val="18"/>
        </w:rPr>
        <w:t xml:space="preserve"> </w:t>
      </w:r>
      <w:r w:rsidRPr="00E771F5">
        <w:rPr>
          <w:sz w:val="18"/>
        </w:rPr>
        <w:t>rejimini,</w:t>
      </w:r>
      <w:r w:rsidRPr="00E771F5" w:rsidR="00FB6687">
        <w:rPr>
          <w:sz w:val="18"/>
        </w:rPr>
        <w:t xml:space="preserve"> </w:t>
      </w:r>
      <w:r w:rsidRPr="00E771F5">
        <w:rPr>
          <w:sz w:val="18"/>
        </w:rPr>
        <w:t>Anayasa’sını</w:t>
      </w:r>
      <w:r w:rsidRPr="00E771F5" w:rsidR="00FB6687">
        <w:rPr>
          <w:sz w:val="18"/>
        </w:rPr>
        <w:t xml:space="preserve"> </w:t>
      </w:r>
      <w:r w:rsidRPr="00E771F5">
        <w:rPr>
          <w:sz w:val="18"/>
        </w:rPr>
        <w:t>bir</w:t>
      </w:r>
      <w:r w:rsidRPr="00E771F5" w:rsidR="00FB6687">
        <w:rPr>
          <w:sz w:val="18"/>
        </w:rPr>
        <w:t xml:space="preserve"> </w:t>
      </w:r>
      <w:r w:rsidRPr="00E771F5">
        <w:rPr>
          <w:sz w:val="18"/>
        </w:rPr>
        <w:t>kişinin</w:t>
      </w:r>
      <w:r w:rsidRPr="00E771F5" w:rsidR="00FB6687">
        <w:rPr>
          <w:sz w:val="18"/>
        </w:rPr>
        <w:t xml:space="preserve"> </w:t>
      </w:r>
      <w:r w:rsidRPr="00E771F5">
        <w:rPr>
          <w:sz w:val="18"/>
        </w:rPr>
        <w:t>çıkarına</w:t>
      </w:r>
      <w:r w:rsidRPr="00E771F5" w:rsidR="00FB6687">
        <w:rPr>
          <w:sz w:val="18"/>
        </w:rPr>
        <w:t xml:space="preserve"> </w:t>
      </w:r>
      <w:r w:rsidRPr="00E771F5">
        <w:rPr>
          <w:sz w:val="18"/>
        </w:rPr>
        <w:t>göre</w:t>
      </w:r>
      <w:r w:rsidRPr="00E771F5" w:rsidR="00FB6687">
        <w:rPr>
          <w:sz w:val="18"/>
        </w:rPr>
        <w:t xml:space="preserve"> </w:t>
      </w:r>
      <w:r w:rsidRPr="00E771F5">
        <w:rPr>
          <w:sz w:val="18"/>
        </w:rPr>
        <w:t>şekillendirmeye</w:t>
      </w:r>
      <w:r w:rsidRPr="00E771F5" w:rsidR="00FB6687">
        <w:rPr>
          <w:sz w:val="18"/>
        </w:rPr>
        <w:t xml:space="preserve"> </w:t>
      </w:r>
      <w:r w:rsidRPr="00E771F5">
        <w:rPr>
          <w:sz w:val="18"/>
        </w:rPr>
        <w:t>kalkmaktır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gaflettir,</w:t>
      </w:r>
      <w:r w:rsidRPr="00E771F5" w:rsidR="00FB6687">
        <w:rPr>
          <w:sz w:val="18"/>
        </w:rPr>
        <w:t xml:space="preserve"> </w:t>
      </w:r>
      <w:r w:rsidRPr="00E771F5">
        <w:rPr>
          <w:sz w:val="18"/>
        </w:rPr>
        <w:t>dalalettir,</w:t>
      </w:r>
      <w:r w:rsidRPr="00E771F5" w:rsidR="00FB6687">
        <w:rPr>
          <w:sz w:val="18"/>
        </w:rPr>
        <w:t xml:space="preserve"> </w:t>
      </w:r>
      <w:r w:rsidRPr="00E771F5">
        <w:rPr>
          <w:sz w:val="18"/>
        </w:rPr>
        <w:t>hatta</w:t>
      </w:r>
      <w:r w:rsidRPr="00E771F5" w:rsidR="00FB6687">
        <w:rPr>
          <w:sz w:val="18"/>
        </w:rPr>
        <w:t xml:space="preserve"> </w:t>
      </w:r>
      <w:r w:rsidRPr="00E771F5">
        <w:rPr>
          <w:sz w:val="18"/>
        </w:rPr>
        <w:t>hıyanettir</w:t>
      </w:r>
      <w:r w:rsidRPr="00E771F5" w:rsidR="00FB6687">
        <w:rPr>
          <w:sz w:val="18"/>
        </w:rPr>
        <w:t xml:space="preserve"> </w:t>
      </w:r>
      <w:r w:rsidRPr="00E771F5">
        <w:rPr>
          <w:sz w:val="18"/>
        </w:rPr>
        <w:t>değerli</w:t>
      </w:r>
      <w:r w:rsidRPr="00E771F5" w:rsidR="00FB6687">
        <w:rPr>
          <w:sz w:val="18"/>
        </w:rPr>
        <w:t xml:space="preserve"> </w:t>
      </w:r>
      <w:r w:rsidRPr="00E771F5">
        <w:rPr>
          <w:sz w:val="18"/>
        </w:rPr>
        <w:t>dostlarım.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kendinize</w:t>
      </w:r>
      <w:r w:rsidRPr="00E771F5" w:rsidR="00FB6687">
        <w:rPr>
          <w:sz w:val="18"/>
        </w:rPr>
        <w:t xml:space="preserve"> </w:t>
      </w:r>
      <w:r w:rsidRPr="00E771F5">
        <w:rPr>
          <w:sz w:val="18"/>
        </w:rPr>
        <w:t>yönelik</w:t>
      </w:r>
      <w:r w:rsidRPr="00E771F5" w:rsidR="00FB6687">
        <w:rPr>
          <w:sz w:val="18"/>
        </w:rPr>
        <w:t xml:space="preserve"> </w:t>
      </w:r>
      <w:r w:rsidRPr="00E771F5">
        <w:rPr>
          <w:sz w:val="18"/>
        </w:rPr>
        <w:t>bu</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sistemini</w:t>
      </w:r>
      <w:r w:rsidRPr="00E771F5" w:rsidR="00FB6687">
        <w:rPr>
          <w:sz w:val="18"/>
        </w:rPr>
        <w:t xml:space="preserve"> </w:t>
      </w:r>
      <w:r w:rsidRPr="00E771F5">
        <w:rPr>
          <w:sz w:val="18"/>
        </w:rPr>
        <w:t>getirmek</w:t>
      </w:r>
      <w:r w:rsidRPr="00E771F5" w:rsidR="00FB6687">
        <w:rPr>
          <w:sz w:val="18"/>
        </w:rPr>
        <w:t xml:space="preserve"> </w:t>
      </w:r>
      <w:r w:rsidRPr="00E771F5">
        <w:rPr>
          <w:sz w:val="18"/>
        </w:rPr>
        <w:t>için,</w:t>
      </w:r>
      <w:r w:rsidRPr="00E771F5" w:rsidR="00FB6687">
        <w:rPr>
          <w:sz w:val="18"/>
        </w:rPr>
        <w:t xml:space="preserve"> </w:t>
      </w:r>
      <w:r w:rsidRPr="00E771F5">
        <w:rPr>
          <w:sz w:val="18"/>
        </w:rPr>
        <w:t>seçim</w:t>
      </w:r>
      <w:r w:rsidRPr="00E771F5" w:rsidR="00FB6687">
        <w:rPr>
          <w:sz w:val="18"/>
        </w:rPr>
        <w:t xml:space="preserve"> </w:t>
      </w:r>
      <w:r w:rsidRPr="00E771F5">
        <w:rPr>
          <w:sz w:val="18"/>
        </w:rPr>
        <w:t>sandığında</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oy</w:t>
      </w:r>
      <w:r w:rsidRPr="00E771F5" w:rsidR="00FB6687">
        <w:rPr>
          <w:sz w:val="18"/>
        </w:rPr>
        <w:t xml:space="preserve"> </w:t>
      </w:r>
      <w:r w:rsidRPr="00E771F5">
        <w:rPr>
          <w:sz w:val="18"/>
        </w:rPr>
        <w:t>kazanmak</w:t>
      </w:r>
      <w:r w:rsidRPr="00E771F5" w:rsidR="00FB6687">
        <w:rPr>
          <w:sz w:val="18"/>
        </w:rPr>
        <w:t xml:space="preserve"> </w:t>
      </w:r>
      <w:r w:rsidRPr="00E771F5">
        <w:rPr>
          <w:sz w:val="18"/>
        </w:rPr>
        <w:t>uğruna</w:t>
      </w:r>
      <w:r w:rsidRPr="00E771F5" w:rsidR="00FB6687">
        <w:rPr>
          <w:sz w:val="18"/>
        </w:rPr>
        <w:t xml:space="preserve"> </w:t>
      </w:r>
      <w:r w:rsidRPr="00E771F5">
        <w:rPr>
          <w:sz w:val="18"/>
        </w:rPr>
        <w:t>toplumu</w:t>
      </w:r>
      <w:r w:rsidRPr="00E771F5" w:rsidR="00FB6687">
        <w:rPr>
          <w:sz w:val="18"/>
        </w:rPr>
        <w:t xml:space="preserve"> </w:t>
      </w:r>
      <w:r w:rsidRPr="00E771F5">
        <w:rPr>
          <w:sz w:val="18"/>
        </w:rPr>
        <w:t>kutuplaştırmaya,</w:t>
      </w:r>
      <w:r w:rsidRPr="00E771F5" w:rsidR="00FB6687">
        <w:rPr>
          <w:sz w:val="18"/>
        </w:rPr>
        <w:t xml:space="preserve"> </w:t>
      </w:r>
      <w:r w:rsidRPr="00E771F5">
        <w:rPr>
          <w:sz w:val="18"/>
        </w:rPr>
        <w:t>keskin</w:t>
      </w:r>
      <w:r w:rsidRPr="00E771F5" w:rsidR="00FB6687">
        <w:rPr>
          <w:sz w:val="18"/>
        </w:rPr>
        <w:t xml:space="preserve"> </w:t>
      </w:r>
      <w:r w:rsidRPr="00E771F5">
        <w:rPr>
          <w:sz w:val="18"/>
        </w:rPr>
        <w:t>cephelere</w:t>
      </w:r>
      <w:r w:rsidRPr="00E771F5" w:rsidR="00FB6687">
        <w:rPr>
          <w:sz w:val="18"/>
        </w:rPr>
        <w:t xml:space="preserve"> </w:t>
      </w:r>
      <w:r w:rsidRPr="00E771F5">
        <w:rPr>
          <w:sz w:val="18"/>
        </w:rPr>
        <w:t>ayırmaya</w:t>
      </w:r>
      <w:r w:rsidRPr="00E771F5" w:rsidR="00FB6687">
        <w:rPr>
          <w:sz w:val="18"/>
        </w:rPr>
        <w:t xml:space="preserve"> </w:t>
      </w:r>
      <w:r w:rsidRPr="00E771F5">
        <w:rPr>
          <w:sz w:val="18"/>
        </w:rPr>
        <w:t>devam</w:t>
      </w:r>
      <w:r w:rsidRPr="00E771F5" w:rsidR="00FB6687">
        <w:rPr>
          <w:sz w:val="18"/>
        </w:rPr>
        <w:t xml:space="preserve"> </w:t>
      </w:r>
      <w:r w:rsidRPr="00E771F5">
        <w:rPr>
          <w:sz w:val="18"/>
        </w:rPr>
        <w:t>ederseniz,</w:t>
      </w:r>
      <w:r w:rsidRPr="00E771F5" w:rsidR="00FB6687">
        <w:rPr>
          <w:sz w:val="18"/>
        </w:rPr>
        <w:t xml:space="preserve"> </w:t>
      </w:r>
      <w:r w:rsidRPr="00E771F5">
        <w:rPr>
          <w:sz w:val="18"/>
        </w:rPr>
        <w:t>dünya</w:t>
      </w:r>
      <w:r w:rsidRPr="00E771F5" w:rsidR="00FB6687">
        <w:rPr>
          <w:sz w:val="18"/>
        </w:rPr>
        <w:t xml:space="preserve"> </w:t>
      </w:r>
      <w:r w:rsidRPr="00E771F5">
        <w:rPr>
          <w:sz w:val="18"/>
        </w:rPr>
        <w:t>tarihi</w:t>
      </w:r>
      <w:r w:rsidRPr="00E771F5" w:rsidR="00FB6687">
        <w:rPr>
          <w:sz w:val="18"/>
        </w:rPr>
        <w:t xml:space="preserve"> </w:t>
      </w:r>
      <w:r w:rsidRPr="00E771F5">
        <w:rPr>
          <w:sz w:val="18"/>
        </w:rPr>
        <w:t>göstermiştir</w:t>
      </w:r>
      <w:r w:rsidRPr="00E771F5" w:rsidR="00FB6687">
        <w:rPr>
          <w:sz w:val="18"/>
        </w:rPr>
        <w:t xml:space="preserve"> </w:t>
      </w:r>
      <w:r w:rsidRPr="00E771F5">
        <w:rPr>
          <w:sz w:val="18"/>
        </w:rPr>
        <w:t>ki</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varacağımız</w:t>
      </w:r>
      <w:r w:rsidRPr="00E771F5" w:rsidR="00FB6687">
        <w:rPr>
          <w:sz w:val="18"/>
        </w:rPr>
        <w:t xml:space="preserve"> </w:t>
      </w:r>
      <w:r w:rsidRPr="00E771F5">
        <w:rPr>
          <w:sz w:val="18"/>
        </w:rPr>
        <w:t>yer</w:t>
      </w:r>
      <w:r w:rsidRPr="00E771F5" w:rsidR="00FB6687">
        <w:rPr>
          <w:sz w:val="18"/>
        </w:rPr>
        <w:t xml:space="preserve"> </w:t>
      </w:r>
      <w:r w:rsidRPr="00E771F5">
        <w:rPr>
          <w:sz w:val="18"/>
        </w:rPr>
        <w:t>gözyaşı,</w:t>
      </w:r>
      <w:r w:rsidRPr="00E771F5" w:rsidR="00FB6687">
        <w:rPr>
          <w:sz w:val="18"/>
        </w:rPr>
        <w:t xml:space="preserve"> </w:t>
      </w:r>
      <w:r w:rsidRPr="00E771F5">
        <w:rPr>
          <w:sz w:val="18"/>
        </w:rPr>
        <w:t>kan</w:t>
      </w:r>
      <w:r w:rsidRPr="00E771F5" w:rsidR="00FB6687">
        <w:rPr>
          <w:sz w:val="18"/>
        </w:rPr>
        <w:t xml:space="preserve"> </w:t>
      </w:r>
      <w:r w:rsidRPr="00E771F5">
        <w:rPr>
          <w:sz w:val="18"/>
        </w:rPr>
        <w:t>yani</w:t>
      </w:r>
      <w:r w:rsidRPr="00E771F5" w:rsidR="00FB6687">
        <w:rPr>
          <w:sz w:val="18"/>
        </w:rPr>
        <w:t xml:space="preserve"> </w:t>
      </w:r>
      <w:r w:rsidRPr="00E771F5">
        <w:rPr>
          <w:sz w:val="18"/>
        </w:rPr>
        <w:t>cehennem</w:t>
      </w:r>
      <w:r w:rsidRPr="00E771F5" w:rsidR="00FB6687">
        <w:rPr>
          <w:sz w:val="18"/>
        </w:rPr>
        <w:t xml:space="preserve"> </w:t>
      </w:r>
      <w:r w:rsidRPr="00E771F5">
        <w:rPr>
          <w:sz w:val="18"/>
        </w:rPr>
        <w:t>çukuru</w:t>
      </w:r>
      <w:r w:rsidRPr="00E771F5" w:rsidR="00FB6687">
        <w:rPr>
          <w:sz w:val="18"/>
        </w:rPr>
        <w:t xml:space="preserve"> </w:t>
      </w:r>
      <w:r w:rsidRPr="00E771F5">
        <w:rPr>
          <w:sz w:val="18"/>
        </w:rPr>
        <w:t>olacaktır.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kişisel</w:t>
      </w:r>
      <w:r w:rsidRPr="00E771F5" w:rsidR="00FB6687">
        <w:rPr>
          <w:sz w:val="18"/>
        </w:rPr>
        <w:t xml:space="preserve"> </w:t>
      </w:r>
      <w:r w:rsidRPr="00E771F5">
        <w:rPr>
          <w:sz w:val="18"/>
        </w:rPr>
        <w:t>hırsınız</w:t>
      </w:r>
      <w:r w:rsidRPr="00E771F5" w:rsidR="00FB6687">
        <w:rPr>
          <w:sz w:val="18"/>
        </w:rPr>
        <w:t xml:space="preserve"> </w:t>
      </w:r>
      <w:r w:rsidRPr="00E771F5">
        <w:rPr>
          <w:sz w:val="18"/>
        </w:rPr>
        <w:t>için</w:t>
      </w:r>
      <w:r w:rsidRPr="00E771F5" w:rsidR="00FB6687">
        <w:rPr>
          <w:sz w:val="18"/>
        </w:rPr>
        <w:t xml:space="preserve"> </w:t>
      </w:r>
      <w:r w:rsidRPr="00E771F5">
        <w:rPr>
          <w:sz w:val="18"/>
        </w:rPr>
        <w:t>iç</w:t>
      </w:r>
      <w:r w:rsidRPr="00E771F5" w:rsidR="00FB6687">
        <w:rPr>
          <w:sz w:val="18"/>
        </w:rPr>
        <w:t xml:space="preserve"> </w:t>
      </w:r>
      <w:r w:rsidRPr="00E771F5">
        <w:rPr>
          <w:sz w:val="18"/>
        </w:rPr>
        <w:t>savaşı</w:t>
      </w:r>
      <w:r w:rsidRPr="00E771F5" w:rsidR="00FB6687">
        <w:rPr>
          <w:sz w:val="18"/>
        </w:rPr>
        <w:t xml:space="preserve"> </w:t>
      </w:r>
      <w:r w:rsidRPr="00E771F5">
        <w:rPr>
          <w:sz w:val="18"/>
        </w:rPr>
        <w:t>göze</w:t>
      </w:r>
      <w:r w:rsidRPr="00E771F5" w:rsidR="00FB6687">
        <w:rPr>
          <w:sz w:val="18"/>
        </w:rPr>
        <w:t xml:space="preserve"> </w:t>
      </w:r>
      <w:r w:rsidRPr="00E771F5">
        <w:rPr>
          <w:sz w:val="18"/>
        </w:rPr>
        <w:t>almış</w:t>
      </w:r>
      <w:r w:rsidRPr="00E771F5" w:rsidR="00FB6687">
        <w:rPr>
          <w:sz w:val="18"/>
        </w:rPr>
        <w:t xml:space="preserve"> </w:t>
      </w:r>
      <w:r w:rsidRPr="00E771F5">
        <w:rPr>
          <w:sz w:val="18"/>
        </w:rPr>
        <w:t>bir</w:t>
      </w:r>
      <w:r w:rsidRPr="00E771F5" w:rsidR="00FB6687">
        <w:rPr>
          <w:sz w:val="18"/>
        </w:rPr>
        <w:t xml:space="preserve"> </w:t>
      </w:r>
      <w:r w:rsidRPr="00E771F5">
        <w:rPr>
          <w:sz w:val="18"/>
        </w:rPr>
        <w:t>lider</w:t>
      </w:r>
      <w:r w:rsidRPr="00E771F5" w:rsidR="00FB6687">
        <w:rPr>
          <w:sz w:val="18"/>
        </w:rPr>
        <w:t xml:space="preserve"> </w:t>
      </w:r>
      <w:r w:rsidRPr="00E771F5">
        <w:rPr>
          <w:sz w:val="18"/>
        </w:rPr>
        <w:t>görüntüsü</w:t>
      </w:r>
      <w:r w:rsidRPr="00E771F5" w:rsidR="00FB6687">
        <w:rPr>
          <w:sz w:val="18"/>
        </w:rPr>
        <w:t xml:space="preserve"> </w:t>
      </w:r>
      <w:r w:rsidRPr="00E771F5">
        <w:rPr>
          <w:sz w:val="18"/>
        </w:rPr>
        <w:t>veriyorsunuz.</w:t>
      </w:r>
      <w:r w:rsidRPr="00E771F5" w:rsidR="00FB6687">
        <w:rPr>
          <w:sz w:val="18"/>
        </w:rPr>
        <w:t xml:space="preserve"> </w:t>
      </w:r>
      <w:r w:rsidRPr="00E771F5">
        <w:rPr>
          <w:sz w:val="18"/>
        </w:rPr>
        <w:t>Bu</w:t>
      </w:r>
      <w:r w:rsidRPr="00E771F5" w:rsidR="00FB6687">
        <w:rPr>
          <w:sz w:val="18"/>
        </w:rPr>
        <w:t xml:space="preserve"> </w:t>
      </w:r>
      <w:r w:rsidRPr="00E771F5">
        <w:rPr>
          <w:sz w:val="18"/>
        </w:rPr>
        <w:t>inadınızın,</w:t>
      </w:r>
      <w:r w:rsidRPr="00E771F5" w:rsidR="00FB6687">
        <w:rPr>
          <w:sz w:val="18"/>
        </w:rPr>
        <w:t xml:space="preserve"> </w:t>
      </w:r>
      <w:r w:rsidRPr="00E771F5">
        <w:rPr>
          <w:sz w:val="18"/>
        </w:rPr>
        <w:t>politikalarınızın,</w:t>
      </w:r>
      <w:r w:rsidRPr="00E771F5" w:rsidR="00FB6687">
        <w:rPr>
          <w:sz w:val="18"/>
        </w:rPr>
        <w:t xml:space="preserve"> </w:t>
      </w:r>
      <w:r w:rsidRPr="00E771F5">
        <w:rPr>
          <w:sz w:val="18"/>
        </w:rPr>
        <w:t>uygulamalarınızın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tarifi,</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gerekçesi</w:t>
      </w:r>
      <w:r w:rsidRPr="00E771F5" w:rsidR="00FB6687">
        <w:rPr>
          <w:sz w:val="18"/>
        </w:rPr>
        <w:t xml:space="preserve"> </w:t>
      </w:r>
      <w:r w:rsidRPr="00E771F5">
        <w:rPr>
          <w:sz w:val="18"/>
        </w:rPr>
        <w:t>yok.</w:t>
      </w:r>
      <w:r w:rsidRPr="00E771F5" w:rsidR="00FB6687">
        <w:rPr>
          <w:sz w:val="18"/>
        </w:rPr>
        <w:t xml:space="preserve"> </w:t>
      </w:r>
      <w:r w:rsidRPr="00E771F5">
        <w:rPr>
          <w:sz w:val="18"/>
        </w:rPr>
        <w:t>Öteleyen,</w:t>
      </w:r>
      <w:r w:rsidRPr="00E771F5" w:rsidR="00FB6687">
        <w:rPr>
          <w:sz w:val="18"/>
        </w:rPr>
        <w:t xml:space="preserve"> </w:t>
      </w:r>
      <w:r w:rsidRPr="00E771F5">
        <w:rPr>
          <w:sz w:val="18"/>
        </w:rPr>
        <w:t>bölen,</w:t>
      </w:r>
      <w:r w:rsidRPr="00E771F5" w:rsidR="00FB6687">
        <w:rPr>
          <w:sz w:val="18"/>
        </w:rPr>
        <w:t xml:space="preserve"> </w:t>
      </w:r>
      <w:r w:rsidRPr="00E771F5">
        <w:rPr>
          <w:sz w:val="18"/>
        </w:rPr>
        <w:t>parçalayan</w:t>
      </w:r>
      <w:r w:rsidRPr="00E771F5" w:rsidR="00FB6687">
        <w:rPr>
          <w:sz w:val="18"/>
        </w:rPr>
        <w:t xml:space="preserve"> </w:t>
      </w:r>
      <w:r w:rsidRPr="00E771F5">
        <w:rPr>
          <w:sz w:val="18"/>
        </w:rPr>
        <w:t>bir</w:t>
      </w:r>
      <w:r w:rsidRPr="00E771F5" w:rsidR="00FB6687">
        <w:rPr>
          <w:sz w:val="18"/>
        </w:rPr>
        <w:t xml:space="preserve"> </w:t>
      </w:r>
      <w:r w:rsidRPr="00E771F5">
        <w:rPr>
          <w:sz w:val="18"/>
        </w:rPr>
        <w:t>ikinci</w:t>
      </w:r>
      <w:r w:rsidRPr="00E771F5" w:rsidR="00FB6687">
        <w:rPr>
          <w:sz w:val="18"/>
        </w:rPr>
        <w:t xml:space="preserve"> </w:t>
      </w:r>
      <w:r w:rsidRPr="00E771F5">
        <w:rPr>
          <w:sz w:val="18"/>
        </w:rPr>
        <w:t>isim</w:t>
      </w:r>
      <w:r w:rsidRPr="00E771F5" w:rsidR="00FB6687">
        <w:rPr>
          <w:sz w:val="18"/>
        </w:rPr>
        <w:t xml:space="preserve"> </w:t>
      </w:r>
      <w:r w:rsidRPr="00E771F5">
        <w:rPr>
          <w:sz w:val="18"/>
        </w:rPr>
        <w:t>yok</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(Yozgat)</w:t>
      </w:r>
      <w:r w:rsidRPr="00E771F5" w:rsidR="00FB6687">
        <w:rPr>
          <w:sz w:val="18"/>
        </w:rPr>
        <w:t xml:space="preserve"> </w:t>
      </w:r>
      <w:r w:rsidRPr="00E771F5">
        <w:rPr>
          <w:sz w:val="18"/>
        </w:rPr>
        <w:t>–</w:t>
      </w:r>
      <w:r w:rsidRPr="00E771F5" w:rsidR="00FB6687">
        <w:rPr>
          <w:sz w:val="18"/>
        </w:rPr>
        <w:t xml:space="preserve"> </w:t>
      </w:r>
      <w:r w:rsidRPr="00E771F5">
        <w:rPr>
          <w:sz w:val="18"/>
        </w:rPr>
        <w:t>Tam</w:t>
      </w:r>
      <w:r w:rsidRPr="00E771F5" w:rsidR="00FB6687">
        <w:rPr>
          <w:sz w:val="18"/>
        </w:rPr>
        <w:t xml:space="preserve"> </w:t>
      </w:r>
      <w:r w:rsidRPr="00E771F5">
        <w:rPr>
          <w:sz w:val="18"/>
        </w:rPr>
        <w:t>tersi,</w:t>
      </w:r>
      <w:r w:rsidRPr="00E771F5" w:rsidR="00FB6687">
        <w:rPr>
          <w:sz w:val="18"/>
        </w:rPr>
        <w:t xml:space="preserve"> </w:t>
      </w:r>
      <w:r w:rsidRPr="00E771F5">
        <w:rPr>
          <w:sz w:val="18"/>
        </w:rPr>
        <w:t>tam</w:t>
      </w:r>
      <w:r w:rsidRPr="00E771F5" w:rsidR="00FB6687">
        <w:rPr>
          <w:sz w:val="18"/>
        </w:rPr>
        <w:t xml:space="preserve"> </w:t>
      </w:r>
      <w:r w:rsidRPr="00E771F5">
        <w:rPr>
          <w:sz w:val="18"/>
        </w:rPr>
        <w:t>tersi!</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süreç</w:t>
      </w:r>
      <w:r w:rsidRPr="00E771F5" w:rsidR="00FB6687">
        <w:rPr>
          <w:sz w:val="18"/>
        </w:rPr>
        <w:t xml:space="preserve"> </w:t>
      </w:r>
      <w:r w:rsidRPr="00E771F5">
        <w:rPr>
          <w:sz w:val="18"/>
        </w:rPr>
        <w:t>göstermiştir</w:t>
      </w:r>
      <w:r w:rsidRPr="00E771F5" w:rsidR="00FB6687">
        <w:rPr>
          <w:sz w:val="18"/>
        </w:rPr>
        <w:t xml:space="preserve"> </w:t>
      </w:r>
      <w:r w:rsidRPr="00E771F5">
        <w:rPr>
          <w:sz w:val="18"/>
        </w:rPr>
        <w:t>ki</w:t>
      </w:r>
      <w:r w:rsidRPr="00E771F5" w:rsidR="00FB6687">
        <w:rPr>
          <w:sz w:val="18"/>
        </w:rPr>
        <w:t xml:space="preserve"> </w:t>
      </w:r>
      <w:r w:rsidRPr="00E771F5">
        <w:rPr>
          <w:sz w:val="18"/>
        </w:rPr>
        <w:t>Türkiye’nin…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DF380E">
        <w:rPr>
          <w:sz w:val="18"/>
        </w:rPr>
        <w:t xml:space="preserve"> </w:t>
      </w:r>
      <w:r w:rsidRPr="00E771F5">
        <w:rPr>
          <w:sz w:val="18"/>
        </w:rPr>
        <w:t>Özdiş,</w:t>
      </w:r>
      <w:r w:rsidRPr="00E771F5" w:rsidR="00FB6687">
        <w:rPr>
          <w:sz w:val="18"/>
        </w:rPr>
        <w:t xml:space="preserve"> </w:t>
      </w:r>
      <w:r w:rsidRPr="00E771F5">
        <w:rPr>
          <w:sz w:val="18"/>
        </w:rPr>
        <w:t>Sayın</w:t>
      </w:r>
      <w:r w:rsidRPr="00E771F5" w:rsidR="00DF380E">
        <w:rPr>
          <w:sz w:val="18"/>
        </w:rPr>
        <w:t xml:space="preserve"> </w:t>
      </w:r>
      <w:r w:rsidRPr="00E771F5">
        <w:rPr>
          <w:sz w:val="18"/>
        </w:rPr>
        <w:t>Cumhurbaşkanıyla</w:t>
      </w:r>
      <w:r w:rsidRPr="00E771F5" w:rsidR="00FB6687">
        <w:rPr>
          <w:sz w:val="18"/>
        </w:rPr>
        <w:t xml:space="preserve"> </w:t>
      </w:r>
      <w:r w:rsidRPr="00E771F5">
        <w:rPr>
          <w:sz w:val="18"/>
        </w:rPr>
        <w:t>ilgili</w:t>
      </w:r>
      <w:r w:rsidRPr="00E771F5" w:rsidR="00FB6687">
        <w:rPr>
          <w:sz w:val="18"/>
        </w:rPr>
        <w:t xml:space="preserve"> </w:t>
      </w:r>
      <w:r w:rsidRPr="00E771F5">
        <w:rPr>
          <w:sz w:val="18"/>
        </w:rPr>
        <w:t>sözlerinize</w:t>
      </w:r>
      <w:r w:rsidRPr="00E771F5" w:rsidR="00FB6687">
        <w:rPr>
          <w:sz w:val="18"/>
        </w:rPr>
        <w:t xml:space="preserve"> </w:t>
      </w:r>
      <w:r w:rsidRPr="00E771F5">
        <w:rPr>
          <w:sz w:val="18"/>
        </w:rPr>
        <w:t>dikkat</w:t>
      </w:r>
      <w:r w:rsidRPr="00E771F5" w:rsidR="00FB6687">
        <w:rPr>
          <w:sz w:val="18"/>
        </w:rPr>
        <w:t xml:space="preserve"> </w:t>
      </w:r>
      <w:r w:rsidRPr="00E771F5">
        <w:rPr>
          <w:sz w:val="18"/>
        </w:rPr>
        <w:t>edin.</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Dikkat</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Dikkat</w:t>
      </w:r>
      <w:r w:rsidRPr="00E771F5" w:rsidR="00FB6687">
        <w:rPr>
          <w:sz w:val="18"/>
        </w:rPr>
        <w:t xml:space="preserve"> </w:t>
      </w:r>
      <w:r w:rsidRPr="00E771F5">
        <w:rPr>
          <w:sz w:val="18"/>
        </w:rPr>
        <w:t>etmeniz</w:t>
      </w:r>
      <w:r w:rsidRPr="00E771F5" w:rsidR="00FB6687">
        <w:rPr>
          <w:sz w:val="18"/>
        </w:rPr>
        <w:t xml:space="preserve"> </w:t>
      </w:r>
      <w:r w:rsidRPr="00E771F5">
        <w:rPr>
          <w:sz w:val="18"/>
        </w:rPr>
        <w:t>gerekiyor.</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dikkatli</w:t>
      </w:r>
      <w:r w:rsidRPr="00E771F5" w:rsidR="00FB6687">
        <w:rPr>
          <w:sz w:val="18"/>
        </w:rPr>
        <w:t xml:space="preserve"> </w:t>
      </w:r>
      <w:r w:rsidRPr="00E771F5">
        <w:rPr>
          <w:sz w:val="18"/>
        </w:rPr>
        <w:t>konuşuyorum,</w:t>
      </w:r>
      <w:r w:rsidRPr="00E771F5" w:rsidR="00FB6687">
        <w:rPr>
          <w:sz w:val="18"/>
        </w:rPr>
        <w:t xml:space="preserve"> </w:t>
      </w:r>
      <w:r w:rsidRPr="00E771F5">
        <w:rPr>
          <w:sz w:val="18"/>
        </w:rPr>
        <w:t>bilerek</w:t>
      </w:r>
      <w:r w:rsidRPr="00E771F5" w:rsidR="00FB6687">
        <w:rPr>
          <w:sz w:val="18"/>
        </w:rPr>
        <w:t xml:space="preserve"> </w:t>
      </w:r>
      <w:r w:rsidRPr="00E771F5">
        <w:rPr>
          <w:sz w:val="18"/>
        </w:rPr>
        <w:t>konuşuyorum,</w:t>
      </w:r>
      <w:r w:rsidRPr="00E771F5" w:rsidR="00FB6687">
        <w:rPr>
          <w:sz w:val="18"/>
        </w:rPr>
        <w:t xml:space="preserve"> </w:t>
      </w:r>
      <w:r w:rsidRPr="00E771F5">
        <w:rPr>
          <w:sz w:val="18"/>
        </w:rPr>
        <w:t>ısrar</w:t>
      </w:r>
      <w:r w:rsidRPr="00E771F5" w:rsidR="00FB6687">
        <w:rPr>
          <w:sz w:val="18"/>
        </w:rPr>
        <w:t xml:space="preserve"> </w:t>
      </w:r>
      <w:r w:rsidRPr="00E771F5">
        <w:rPr>
          <w:sz w:val="18"/>
        </w:rPr>
        <w:t>ediyorum.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Tek</w:t>
      </w:r>
      <w:r w:rsidRPr="00E771F5" w:rsidR="00FB6687">
        <w:rPr>
          <w:sz w:val="18"/>
        </w:rPr>
        <w:t xml:space="preserve"> </w:t>
      </w:r>
      <w:r w:rsidRPr="00E771F5">
        <w:rPr>
          <w:sz w:val="18"/>
        </w:rPr>
        <w:t>partili</w:t>
      </w:r>
      <w:r w:rsidRPr="00E771F5" w:rsidR="00FB6687">
        <w:rPr>
          <w:sz w:val="18"/>
        </w:rPr>
        <w:t xml:space="preserve"> </w:t>
      </w:r>
      <w:r w:rsidRPr="00E771F5">
        <w:rPr>
          <w:sz w:val="18"/>
        </w:rPr>
        <w:t>iktidar</w:t>
      </w:r>
      <w:r w:rsidRPr="00E771F5" w:rsidR="00FB6687">
        <w:rPr>
          <w:sz w:val="18"/>
        </w:rPr>
        <w:t xml:space="preserve"> </w:t>
      </w:r>
      <w:r w:rsidRPr="00E771F5">
        <w:rPr>
          <w:sz w:val="18"/>
        </w:rPr>
        <w:t>dönemini</w:t>
      </w:r>
      <w:r w:rsidRPr="00E771F5" w:rsidR="00FB6687">
        <w:rPr>
          <w:sz w:val="18"/>
        </w:rPr>
        <w:t xml:space="preserve"> </w:t>
      </w:r>
      <w:r w:rsidRPr="00E771F5">
        <w:rPr>
          <w:sz w:val="18"/>
        </w:rPr>
        <w:t>hatırla.</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Türkiye’nin</w:t>
      </w:r>
      <w:r w:rsidRPr="00E771F5" w:rsidR="00FB6687">
        <w:rPr>
          <w:sz w:val="18"/>
        </w:rPr>
        <w:t xml:space="preserve"> </w:t>
      </w:r>
      <w:r w:rsidRPr="00E771F5">
        <w:rPr>
          <w:sz w:val="18"/>
        </w:rPr>
        <w:t>yararına</w:t>
      </w:r>
      <w:r w:rsidRPr="00E771F5" w:rsidR="00FB6687">
        <w:rPr>
          <w:sz w:val="18"/>
        </w:rPr>
        <w:t xml:space="preserve"> </w:t>
      </w:r>
      <w:r w:rsidRPr="00E771F5">
        <w:rPr>
          <w:sz w:val="18"/>
        </w:rPr>
        <w:t>olan</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Sayın</w:t>
      </w:r>
      <w:r w:rsidRPr="00E771F5" w:rsidR="00DF380E">
        <w:rPr>
          <w:sz w:val="18"/>
        </w:rPr>
        <w:t xml:space="preserve"> </w:t>
      </w:r>
      <w:r w:rsidRPr="00E771F5">
        <w:rPr>
          <w:sz w:val="18"/>
        </w:rPr>
        <w:t>Cumhurbaşkanının</w:t>
      </w:r>
      <w:r w:rsidRPr="00E771F5" w:rsidR="00FB6687">
        <w:rPr>
          <w:sz w:val="18"/>
        </w:rPr>
        <w:t xml:space="preserve"> </w:t>
      </w:r>
      <w:r w:rsidRPr="00E771F5">
        <w:rPr>
          <w:sz w:val="18"/>
        </w:rPr>
        <w:t>aleyhine.</w:t>
      </w:r>
      <w:r w:rsidRPr="00E771F5" w:rsidR="00FB6687">
        <w:rPr>
          <w:sz w:val="18"/>
        </w:rPr>
        <w:t xml:space="preserve"> </w:t>
      </w:r>
      <w:r w:rsidRPr="00E771F5">
        <w:rPr>
          <w:sz w:val="18"/>
        </w:rPr>
        <w:t>Sayın</w:t>
      </w:r>
      <w:r w:rsidRPr="00E771F5" w:rsidR="00DF380E">
        <w:rPr>
          <w:sz w:val="18"/>
        </w:rPr>
        <w:t xml:space="preserve"> </w:t>
      </w:r>
      <w:r w:rsidRPr="00E771F5">
        <w:rPr>
          <w:sz w:val="18"/>
        </w:rPr>
        <w:t>Cumhurbaşkanının</w:t>
      </w:r>
      <w:r w:rsidRPr="00E771F5" w:rsidR="00FB6687">
        <w:rPr>
          <w:sz w:val="18"/>
        </w:rPr>
        <w:t xml:space="preserve"> </w:t>
      </w:r>
      <w:r w:rsidRPr="00E771F5">
        <w:rPr>
          <w:sz w:val="18"/>
        </w:rPr>
        <w:t>işine</w:t>
      </w:r>
      <w:r w:rsidRPr="00E771F5" w:rsidR="00FB6687">
        <w:rPr>
          <w:sz w:val="18"/>
        </w:rPr>
        <w:t xml:space="preserve"> </w:t>
      </w:r>
      <w:r w:rsidRPr="00E771F5">
        <w:rPr>
          <w:sz w:val="18"/>
        </w:rPr>
        <w:t>yarayan</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de</w:t>
      </w:r>
      <w:r w:rsidRPr="00E771F5" w:rsidR="00FB6687">
        <w:rPr>
          <w:sz w:val="18"/>
        </w:rPr>
        <w:t xml:space="preserve"> </w:t>
      </w:r>
      <w:r w:rsidRPr="00E771F5">
        <w:rPr>
          <w:sz w:val="18"/>
        </w:rPr>
        <w:t>Türkiye’nin</w:t>
      </w:r>
      <w:r w:rsidRPr="00E771F5" w:rsidR="00FB6687">
        <w:rPr>
          <w:sz w:val="18"/>
        </w:rPr>
        <w:t xml:space="preserve"> </w:t>
      </w:r>
      <w:r w:rsidRPr="00E771F5">
        <w:rPr>
          <w:sz w:val="18"/>
        </w:rPr>
        <w:t>aleyhinedir</w:t>
      </w:r>
      <w:r w:rsidRPr="00E771F5" w:rsidR="00FB6687">
        <w:rPr>
          <w:sz w:val="18"/>
        </w:rPr>
        <w:t xml:space="preserve"> </w:t>
      </w:r>
      <w:r w:rsidRPr="00E771F5">
        <w:rPr>
          <w:sz w:val="18"/>
        </w:rPr>
        <w:t>maalesef.</w:t>
      </w:r>
    </w:p>
    <w:p w:rsidRPr="00E771F5" w:rsidR="00D620DA" w:rsidP="00E771F5" w:rsidRDefault="00D620DA">
      <w:pPr>
        <w:pStyle w:val="GENELKURUL"/>
        <w:spacing w:line="240" w:lineRule="auto"/>
        <w:rPr>
          <w:sz w:val="18"/>
        </w:rPr>
      </w:pPr>
      <w:r w:rsidRPr="00E771F5">
        <w:rPr>
          <w:sz w:val="18"/>
        </w:rPr>
        <w:t>BAYRAM</w:t>
      </w:r>
      <w:r w:rsidRPr="00E771F5" w:rsidR="00FB6687">
        <w:rPr>
          <w:sz w:val="18"/>
        </w:rPr>
        <w:t xml:space="preserve"> </w:t>
      </w:r>
      <w:r w:rsidRPr="00E771F5">
        <w:rPr>
          <w:sz w:val="18"/>
        </w:rPr>
        <w:t>ÖZÇELİK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DF380E">
        <w:rPr>
          <w:sz w:val="18"/>
        </w:rPr>
        <w:t xml:space="preserve"> </w:t>
      </w:r>
      <w:r w:rsidRPr="00E771F5">
        <w:rPr>
          <w:sz w:val="18"/>
        </w:rPr>
        <w:t>Saçmalama!</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Kendisi</w:t>
      </w:r>
      <w:r w:rsidRPr="00E771F5" w:rsidR="00FB6687">
        <w:rPr>
          <w:sz w:val="18"/>
        </w:rPr>
        <w:t xml:space="preserve"> </w:t>
      </w:r>
      <w:r w:rsidRPr="00E771F5">
        <w:rPr>
          <w:sz w:val="18"/>
        </w:rPr>
        <w:t>ve</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çevresinin</w:t>
      </w:r>
      <w:r w:rsidRPr="00E771F5" w:rsidR="00FB6687">
        <w:rPr>
          <w:sz w:val="18"/>
        </w:rPr>
        <w:t xml:space="preserve"> </w:t>
      </w:r>
      <w:r w:rsidRPr="00E771F5">
        <w:rPr>
          <w:sz w:val="18"/>
        </w:rPr>
        <w:t>pozisyonunu</w:t>
      </w:r>
      <w:r w:rsidRPr="00E771F5" w:rsidR="00FB6687">
        <w:rPr>
          <w:sz w:val="18"/>
        </w:rPr>
        <w:t xml:space="preserve"> </w:t>
      </w:r>
      <w:r w:rsidRPr="00E771F5">
        <w:rPr>
          <w:sz w:val="18"/>
        </w:rPr>
        <w:t>sağlama</w:t>
      </w:r>
      <w:r w:rsidRPr="00E771F5" w:rsidR="00FB6687">
        <w:rPr>
          <w:sz w:val="18"/>
        </w:rPr>
        <w:t xml:space="preserve"> </w:t>
      </w:r>
      <w:r w:rsidRPr="00E771F5">
        <w:rPr>
          <w:sz w:val="18"/>
        </w:rPr>
        <w:t>almak</w:t>
      </w:r>
      <w:r w:rsidRPr="00E771F5" w:rsidR="00FB6687">
        <w:rPr>
          <w:sz w:val="18"/>
        </w:rPr>
        <w:t xml:space="preserve"> </w:t>
      </w:r>
      <w:r w:rsidRPr="00E771F5">
        <w:rPr>
          <w:sz w:val="18"/>
        </w:rPr>
        <w:t>için</w:t>
      </w:r>
      <w:r w:rsidRPr="00E771F5" w:rsidR="00FB6687">
        <w:rPr>
          <w:sz w:val="18"/>
        </w:rPr>
        <w:t xml:space="preserve"> </w:t>
      </w:r>
      <w:r w:rsidRPr="00E771F5">
        <w:rPr>
          <w:sz w:val="18"/>
        </w:rPr>
        <w:t>kendi</w:t>
      </w:r>
      <w:r w:rsidRPr="00E771F5" w:rsidR="00FB6687">
        <w:rPr>
          <w:sz w:val="18"/>
        </w:rPr>
        <w:t xml:space="preserve"> </w:t>
      </w:r>
      <w:r w:rsidRPr="00E771F5">
        <w:rPr>
          <w:sz w:val="18"/>
        </w:rPr>
        <w:t>seçmeni</w:t>
      </w:r>
      <w:r w:rsidRPr="00E771F5" w:rsidR="00FB6687">
        <w:rPr>
          <w:sz w:val="18"/>
        </w:rPr>
        <w:t xml:space="preserve"> </w:t>
      </w:r>
      <w:r w:rsidRPr="00E771F5">
        <w:rPr>
          <w:sz w:val="18"/>
        </w:rPr>
        <w:t>dâhil,</w:t>
      </w:r>
      <w:r w:rsidRPr="00E771F5" w:rsidR="00FB6687">
        <w:rPr>
          <w:sz w:val="18"/>
        </w:rPr>
        <w:t xml:space="preserve"> </w:t>
      </w:r>
      <w:r w:rsidRPr="00E771F5">
        <w:rPr>
          <w:sz w:val="18"/>
        </w:rPr>
        <w:t>bütün</w:t>
      </w:r>
      <w:r w:rsidRPr="00E771F5" w:rsidR="00FB6687">
        <w:rPr>
          <w:sz w:val="18"/>
        </w:rPr>
        <w:t xml:space="preserve"> </w:t>
      </w:r>
      <w:r w:rsidRPr="00E771F5">
        <w:rPr>
          <w:sz w:val="18"/>
        </w:rPr>
        <w:t>ülkenin</w:t>
      </w:r>
      <w:r w:rsidRPr="00E771F5" w:rsidR="00FB6687">
        <w:rPr>
          <w:sz w:val="18"/>
        </w:rPr>
        <w:t xml:space="preserve"> </w:t>
      </w:r>
      <w:r w:rsidRPr="00E771F5">
        <w:rPr>
          <w:sz w:val="18"/>
        </w:rPr>
        <w:t>hayatını</w:t>
      </w:r>
      <w:r w:rsidRPr="00E771F5" w:rsidR="00FB6687">
        <w:rPr>
          <w:sz w:val="18"/>
        </w:rPr>
        <w:t xml:space="preserve"> </w:t>
      </w:r>
      <w:r w:rsidRPr="00E771F5">
        <w:rPr>
          <w:sz w:val="18"/>
        </w:rPr>
        <w:t>tehlikeye</w:t>
      </w:r>
      <w:r w:rsidRPr="00E771F5" w:rsidR="00FB6687">
        <w:rPr>
          <w:sz w:val="18"/>
        </w:rPr>
        <w:t xml:space="preserve"> </w:t>
      </w:r>
      <w:r w:rsidRPr="00E771F5">
        <w:rPr>
          <w:sz w:val="18"/>
        </w:rPr>
        <w:t>atıyor.</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git,</w:t>
      </w:r>
      <w:r w:rsidRPr="00E771F5" w:rsidR="00FB6687">
        <w:rPr>
          <w:sz w:val="18"/>
        </w:rPr>
        <w:t xml:space="preserve"> </w:t>
      </w:r>
      <w:r w:rsidRPr="00E771F5">
        <w:rPr>
          <w:sz w:val="18"/>
        </w:rPr>
        <w:t>onu</w:t>
      </w:r>
      <w:r w:rsidRPr="00E771F5" w:rsidR="00FB6687">
        <w:rPr>
          <w:sz w:val="18"/>
        </w:rPr>
        <w:t xml:space="preserve"> </w:t>
      </w:r>
      <w:r w:rsidRPr="00E771F5">
        <w:rPr>
          <w:sz w:val="18"/>
        </w:rPr>
        <w:t>Kılıçdaroğlu’na</w:t>
      </w:r>
      <w:r w:rsidRPr="00E771F5" w:rsidR="00FB6687">
        <w:rPr>
          <w:sz w:val="18"/>
        </w:rPr>
        <w:t xml:space="preserve"> </w:t>
      </w:r>
      <w:r w:rsidRPr="00E771F5">
        <w:rPr>
          <w:sz w:val="18"/>
        </w:rPr>
        <w:t>söyle.</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DF380E">
        <w:rPr>
          <w:sz w:val="18"/>
        </w:rPr>
        <w:t xml:space="preserve"> </w:t>
      </w:r>
      <w:r w:rsidRPr="00E771F5">
        <w:rPr>
          <w:sz w:val="18"/>
        </w:rPr>
        <w:t>Cumhurbaşkanının</w:t>
      </w:r>
      <w:r w:rsidRPr="00E771F5" w:rsidR="00FB6687">
        <w:rPr>
          <w:sz w:val="18"/>
        </w:rPr>
        <w:t xml:space="preserve"> </w:t>
      </w:r>
      <w:r w:rsidRPr="00E771F5">
        <w:rPr>
          <w:sz w:val="18"/>
        </w:rPr>
        <w:t>seçildiğinden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Kılıçdaroğlu’na</w:t>
      </w:r>
      <w:r w:rsidRPr="00E771F5" w:rsidR="00FB6687">
        <w:rPr>
          <w:sz w:val="18"/>
        </w:rPr>
        <w:t xml:space="preserve"> </w:t>
      </w:r>
      <w:r w:rsidRPr="00E771F5">
        <w:rPr>
          <w:sz w:val="18"/>
        </w:rPr>
        <w:t>söyle.</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…defalarca,</w:t>
      </w:r>
      <w:r w:rsidRPr="00E771F5" w:rsidR="00FB6687">
        <w:rPr>
          <w:sz w:val="18"/>
        </w:rPr>
        <w:t xml:space="preserve"> </w:t>
      </w:r>
      <w:r w:rsidRPr="00E771F5">
        <w:rPr>
          <w:sz w:val="18"/>
        </w:rPr>
        <w:t>kendi</w:t>
      </w:r>
      <w:r w:rsidRPr="00E771F5" w:rsidR="00FB6687">
        <w:rPr>
          <w:sz w:val="18"/>
        </w:rPr>
        <w:t xml:space="preserve"> </w:t>
      </w:r>
      <w:r w:rsidRPr="00E771F5">
        <w:rPr>
          <w:sz w:val="18"/>
        </w:rPr>
        <w:t>işine</w:t>
      </w:r>
      <w:r w:rsidRPr="00E771F5" w:rsidR="00FB6687">
        <w:rPr>
          <w:sz w:val="18"/>
        </w:rPr>
        <w:t xml:space="preserve"> </w:t>
      </w:r>
      <w:r w:rsidRPr="00E771F5">
        <w:rPr>
          <w:sz w:val="18"/>
        </w:rPr>
        <w:t>gelmeyen,</w:t>
      </w:r>
      <w:r w:rsidRPr="00E771F5" w:rsidR="00FB6687">
        <w:rPr>
          <w:sz w:val="18"/>
        </w:rPr>
        <w:t xml:space="preserve"> </w:t>
      </w: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verdiği</w:t>
      </w:r>
      <w:r w:rsidRPr="00E771F5" w:rsidR="00FB6687">
        <w:rPr>
          <w:sz w:val="18"/>
        </w:rPr>
        <w:t xml:space="preserve"> </w:t>
      </w:r>
      <w:r w:rsidRPr="00E771F5">
        <w:rPr>
          <w:sz w:val="18"/>
        </w:rPr>
        <w:t>kararları</w:t>
      </w:r>
      <w:r w:rsidRPr="00E771F5" w:rsidR="00FB6687">
        <w:rPr>
          <w:sz w:val="18"/>
        </w:rPr>
        <w:t xml:space="preserve"> </w:t>
      </w:r>
      <w:r w:rsidRPr="00E771F5">
        <w:rPr>
          <w:sz w:val="18"/>
        </w:rPr>
        <w:t>tanımadığını,</w:t>
      </w:r>
      <w:r w:rsidRPr="00E771F5" w:rsidR="00FB6687">
        <w:rPr>
          <w:sz w:val="18"/>
        </w:rPr>
        <w:t xml:space="preserve"> </w:t>
      </w:r>
      <w:r w:rsidRPr="00E771F5">
        <w:rPr>
          <w:sz w:val="18"/>
        </w:rPr>
        <w:t>yine</w:t>
      </w:r>
      <w:r w:rsidRPr="00E771F5" w:rsidR="00FB6687">
        <w:rPr>
          <w:sz w:val="18"/>
        </w:rPr>
        <w:t xml:space="preserve"> </w:t>
      </w:r>
      <w:r w:rsidRPr="00E771F5">
        <w:rPr>
          <w:sz w:val="18"/>
        </w:rPr>
        <w:t>yemin</w:t>
      </w:r>
      <w:r w:rsidRPr="00E771F5" w:rsidR="00FB6687">
        <w:rPr>
          <w:sz w:val="18"/>
        </w:rPr>
        <w:t xml:space="preserve"> </w:t>
      </w:r>
      <w:r w:rsidRPr="00E771F5">
        <w:rPr>
          <w:sz w:val="18"/>
        </w:rPr>
        <w:t>etmesine</w:t>
      </w:r>
      <w:r w:rsidRPr="00E771F5" w:rsidR="00FB6687">
        <w:rPr>
          <w:sz w:val="18"/>
        </w:rPr>
        <w:t xml:space="preserve"> </w:t>
      </w:r>
      <w:r w:rsidRPr="00E771F5">
        <w:rPr>
          <w:sz w:val="18"/>
        </w:rPr>
        <w:t>rağmen</w:t>
      </w:r>
      <w:r w:rsidRPr="00E771F5" w:rsidR="00FB6687">
        <w:rPr>
          <w:sz w:val="18"/>
        </w:rPr>
        <w:t xml:space="preserve"> </w:t>
      </w:r>
      <w:r w:rsidRPr="00E771F5">
        <w:rPr>
          <w:sz w:val="18"/>
        </w:rPr>
        <w:t>tarafsız</w:t>
      </w:r>
      <w:r w:rsidRPr="00E771F5" w:rsidR="00FB6687">
        <w:rPr>
          <w:sz w:val="18"/>
        </w:rPr>
        <w:t xml:space="preserve"> </w:t>
      </w:r>
      <w:r w:rsidRPr="00E771F5">
        <w:rPr>
          <w:sz w:val="18"/>
        </w:rPr>
        <w:t>olarak</w:t>
      </w:r>
      <w:r w:rsidRPr="00E771F5" w:rsidR="00FB6687">
        <w:rPr>
          <w:sz w:val="18"/>
        </w:rPr>
        <w:t xml:space="preserve"> </w:t>
      </w:r>
      <w:r w:rsidRPr="00E771F5">
        <w:rPr>
          <w:sz w:val="18"/>
        </w:rPr>
        <w:t>görevini</w:t>
      </w:r>
      <w:r w:rsidRPr="00E771F5" w:rsidR="00FB6687">
        <w:rPr>
          <w:sz w:val="18"/>
        </w:rPr>
        <w:t xml:space="preserve"> </w:t>
      </w:r>
      <w:r w:rsidRPr="00E771F5">
        <w:rPr>
          <w:sz w:val="18"/>
        </w:rPr>
        <w:t>yapmadığını</w:t>
      </w:r>
      <w:r w:rsidRPr="00E771F5" w:rsidR="00FB6687">
        <w:rPr>
          <w:sz w:val="18"/>
        </w:rPr>
        <w:t xml:space="preserve"> </w:t>
      </w:r>
      <w:r w:rsidRPr="00E771F5">
        <w:rPr>
          <w:sz w:val="18"/>
        </w:rPr>
        <w:t>biliyoruz.</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Kendiniz</w:t>
      </w:r>
      <w:r w:rsidRPr="00E771F5" w:rsidR="00FB6687">
        <w:rPr>
          <w:sz w:val="18"/>
        </w:rPr>
        <w:t xml:space="preserve"> </w:t>
      </w:r>
      <w:r w:rsidRPr="00E771F5">
        <w:rPr>
          <w:sz w:val="18"/>
        </w:rPr>
        <w:t>söylüyordunuz</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yanlış</w:t>
      </w:r>
      <w:r w:rsidRPr="00E771F5" w:rsidR="00FB6687">
        <w:rPr>
          <w:sz w:val="18"/>
        </w:rPr>
        <w:t xml:space="preserve"> </w:t>
      </w:r>
      <w:r w:rsidRPr="00E771F5">
        <w:rPr>
          <w:sz w:val="18"/>
        </w:rPr>
        <w:t>karar</w:t>
      </w:r>
      <w:r w:rsidRPr="00E771F5" w:rsidR="00FB6687">
        <w:rPr>
          <w:sz w:val="18"/>
        </w:rPr>
        <w:t xml:space="preserve"> </w:t>
      </w:r>
      <w:r w:rsidRPr="00E771F5">
        <w:rPr>
          <w:sz w:val="18"/>
        </w:rPr>
        <w:t>veriyor.”</w:t>
      </w:r>
      <w:r w:rsidRPr="00E771F5" w:rsidR="00FB6687">
        <w:rPr>
          <w:sz w:val="18"/>
        </w:rPr>
        <w:t xml:space="preserve"> </w:t>
      </w:r>
      <w:r w:rsidRPr="00E771F5">
        <w:rPr>
          <w:sz w:val="18"/>
        </w:rPr>
        <w:t>diye.</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anayasal</w:t>
      </w:r>
      <w:r w:rsidRPr="00E771F5" w:rsidR="00FB6687">
        <w:rPr>
          <w:sz w:val="18"/>
        </w:rPr>
        <w:t xml:space="preserve"> </w:t>
      </w:r>
      <w:r w:rsidRPr="00E771F5">
        <w:rPr>
          <w:sz w:val="18"/>
        </w:rPr>
        <w:t>suçtur.</w:t>
      </w:r>
      <w:r w:rsidRPr="00E771F5" w:rsidR="00FB6687">
        <w:rPr>
          <w:sz w:val="18"/>
        </w:rPr>
        <w:t xml:space="preserve"> </w:t>
      </w:r>
      <w:r w:rsidRPr="00E771F5">
        <w:rPr>
          <w:sz w:val="18"/>
        </w:rPr>
        <w:t>Anayasal</w:t>
      </w:r>
      <w:r w:rsidRPr="00E771F5" w:rsidR="00FB6687">
        <w:rPr>
          <w:sz w:val="18"/>
        </w:rPr>
        <w:t xml:space="preserve"> </w:t>
      </w:r>
      <w:r w:rsidRPr="00E771F5">
        <w:rPr>
          <w:sz w:val="18"/>
        </w:rPr>
        <w:t>düzene</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kalkışmadır.</w:t>
      </w:r>
      <w:r w:rsidRPr="00E771F5" w:rsidR="00FB6687">
        <w:rPr>
          <w:sz w:val="18"/>
        </w:rPr>
        <w:t xml:space="preserve"> </w:t>
      </w:r>
      <w:r w:rsidRPr="00E771F5">
        <w:rPr>
          <w:sz w:val="18"/>
        </w:rPr>
        <w:t>Anayasal</w:t>
      </w:r>
      <w:r w:rsidRPr="00E771F5" w:rsidR="00FB6687">
        <w:rPr>
          <w:sz w:val="18"/>
        </w:rPr>
        <w:t xml:space="preserve"> </w:t>
      </w:r>
      <w:r w:rsidRPr="00E771F5">
        <w:rPr>
          <w:sz w:val="18"/>
        </w:rPr>
        <w:t>düzene</w:t>
      </w:r>
      <w:r w:rsidRPr="00E771F5" w:rsidR="00FB6687">
        <w:rPr>
          <w:sz w:val="18"/>
        </w:rPr>
        <w:t xml:space="preserve"> </w:t>
      </w:r>
      <w:r w:rsidRPr="00E771F5">
        <w:rPr>
          <w:sz w:val="18"/>
        </w:rPr>
        <w:t>karşı</w:t>
      </w:r>
      <w:r w:rsidRPr="00E771F5" w:rsidR="00FB6687">
        <w:rPr>
          <w:sz w:val="18"/>
        </w:rPr>
        <w:t xml:space="preserve"> </w:t>
      </w:r>
      <w:r w:rsidRPr="00E771F5">
        <w:rPr>
          <w:sz w:val="18"/>
        </w:rPr>
        <w:t>yapılan</w:t>
      </w:r>
      <w:r w:rsidRPr="00E771F5" w:rsidR="00FB6687">
        <w:rPr>
          <w:sz w:val="18"/>
        </w:rPr>
        <w:t xml:space="preserve"> </w:t>
      </w:r>
      <w:r w:rsidRPr="00E771F5">
        <w:rPr>
          <w:sz w:val="18"/>
        </w:rPr>
        <w:t>kalkışmalar</w:t>
      </w:r>
      <w:r w:rsidRPr="00E771F5" w:rsidR="00FB6687">
        <w:rPr>
          <w:sz w:val="18"/>
        </w:rPr>
        <w:t xml:space="preserve"> </w:t>
      </w:r>
      <w:r w:rsidRPr="00E771F5">
        <w:rPr>
          <w:sz w:val="18"/>
        </w:rPr>
        <w:t>karşısında</w:t>
      </w:r>
      <w:r w:rsidRPr="00E771F5" w:rsidR="00FB6687">
        <w:rPr>
          <w:sz w:val="18"/>
        </w:rPr>
        <w:t xml:space="preserve"> </w:t>
      </w:r>
      <w:r w:rsidRPr="00E771F5">
        <w:rPr>
          <w:sz w:val="18"/>
        </w:rPr>
        <w:t>halkın</w:t>
      </w:r>
      <w:r w:rsidRPr="00E771F5" w:rsidR="00FB6687">
        <w:rPr>
          <w:sz w:val="18"/>
        </w:rPr>
        <w:t xml:space="preserve"> </w:t>
      </w:r>
      <w:r w:rsidRPr="00E771F5">
        <w:rPr>
          <w:sz w:val="18"/>
        </w:rPr>
        <w:t>direnme</w:t>
      </w:r>
      <w:r w:rsidRPr="00E771F5" w:rsidR="00FB6687">
        <w:rPr>
          <w:sz w:val="18"/>
        </w:rPr>
        <w:t xml:space="preserve"> </w:t>
      </w:r>
      <w:r w:rsidRPr="00E771F5">
        <w:rPr>
          <w:sz w:val="18"/>
        </w:rPr>
        <w:t>hakkı</w:t>
      </w:r>
      <w:r w:rsidRPr="00E771F5" w:rsidR="00FB6687">
        <w:rPr>
          <w:sz w:val="18"/>
        </w:rPr>
        <w:t xml:space="preserve"> </w:t>
      </w:r>
      <w:r w:rsidRPr="00E771F5">
        <w:rPr>
          <w:sz w:val="18"/>
        </w:rPr>
        <w:t>vardır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Cumhurbaşkanı</w:t>
      </w:r>
      <w:r w:rsidRPr="00E771F5" w:rsidR="00FB6687">
        <w:rPr>
          <w:sz w:val="18"/>
        </w:rPr>
        <w:t xml:space="preserve"> </w:t>
      </w:r>
      <w:r w:rsidRPr="00E771F5">
        <w:rPr>
          <w:sz w:val="18"/>
        </w:rPr>
        <w:t>tarafından</w:t>
      </w:r>
      <w:r w:rsidRPr="00E771F5" w:rsidR="00FB6687">
        <w:rPr>
          <w:sz w:val="18"/>
        </w:rPr>
        <w:t xml:space="preserve"> </w:t>
      </w:r>
      <w:r w:rsidRPr="00E771F5">
        <w:rPr>
          <w:sz w:val="18"/>
        </w:rPr>
        <w:t>da</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r w:rsidRPr="00E771F5">
        <w:rPr>
          <w:sz w:val="18"/>
        </w:rPr>
        <w:t>FETÖ</w:t>
      </w:r>
      <w:r w:rsidRPr="00E771F5" w:rsidR="00FB6687">
        <w:rPr>
          <w:sz w:val="18"/>
        </w:rPr>
        <w:t xml:space="preserve"> </w:t>
      </w:r>
      <w:r w:rsidRPr="00E771F5">
        <w:rPr>
          <w:sz w:val="18"/>
        </w:rPr>
        <w:t>kalkışmasında</w:t>
      </w:r>
      <w:r w:rsidRPr="00E771F5" w:rsidR="00FB6687">
        <w:rPr>
          <w:sz w:val="18"/>
        </w:rPr>
        <w:t xml:space="preserve"> </w:t>
      </w:r>
      <w:r w:rsidRPr="00E771F5">
        <w:rPr>
          <w:sz w:val="18"/>
        </w:rPr>
        <w:t>halkı</w:t>
      </w:r>
      <w:r w:rsidRPr="00E771F5" w:rsidR="00FB6687">
        <w:rPr>
          <w:sz w:val="18"/>
        </w:rPr>
        <w:t xml:space="preserve"> </w:t>
      </w:r>
      <w:r w:rsidRPr="00E771F5">
        <w:rPr>
          <w:sz w:val="18"/>
        </w:rPr>
        <w:t>sokaklara</w:t>
      </w:r>
      <w:r w:rsidRPr="00E771F5" w:rsidR="00FB6687">
        <w:rPr>
          <w:sz w:val="18"/>
        </w:rPr>
        <w:t xml:space="preserve"> </w:t>
      </w:r>
      <w:r w:rsidRPr="00E771F5">
        <w:rPr>
          <w:sz w:val="18"/>
        </w:rPr>
        <w:t>çağırdığı</w:t>
      </w:r>
      <w:r w:rsidRPr="00E771F5" w:rsidR="00FB6687">
        <w:rPr>
          <w:sz w:val="18"/>
        </w:rPr>
        <w:t xml:space="preserve"> </w:t>
      </w:r>
      <w:r w:rsidRPr="00E771F5">
        <w:rPr>
          <w:sz w:val="18"/>
        </w:rPr>
        <w:t>gibi.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AHMET</w:t>
      </w:r>
      <w:r w:rsidRPr="00E771F5" w:rsidR="00FB6687">
        <w:rPr>
          <w:sz w:val="18"/>
        </w:rPr>
        <w:t xml:space="preserve"> </w:t>
      </w:r>
      <w:r w:rsidRPr="00E771F5">
        <w:rPr>
          <w:sz w:val="18"/>
        </w:rPr>
        <w:t>SAMİ</w:t>
      </w:r>
      <w:r w:rsidRPr="00E771F5" w:rsidR="00FB6687">
        <w:rPr>
          <w:sz w:val="18"/>
        </w:rPr>
        <w:t xml:space="preserve"> </w:t>
      </w:r>
      <w:r w:rsidRPr="00E771F5">
        <w:rPr>
          <w:sz w:val="18"/>
        </w:rPr>
        <w:t>CEYLAN</w:t>
      </w:r>
      <w:r w:rsidRPr="00E771F5" w:rsidR="00FB6687">
        <w:rPr>
          <w:sz w:val="18"/>
        </w:rPr>
        <w:t xml:space="preserve"> </w:t>
      </w:r>
      <w:r w:rsidRPr="00E771F5">
        <w:rPr>
          <w:sz w:val="18"/>
        </w:rPr>
        <w:t>(Çorum)</w:t>
      </w:r>
      <w:r w:rsidRPr="00E771F5" w:rsidR="00FB6687">
        <w:rPr>
          <w:sz w:val="18"/>
        </w:rPr>
        <w:t xml:space="preserve"> </w:t>
      </w:r>
      <w:r w:rsidRPr="00E771F5">
        <w:rPr>
          <w:sz w:val="18"/>
        </w:rPr>
        <w:t>–</w:t>
      </w:r>
      <w:r w:rsidRPr="00E771F5" w:rsidR="00FB6687">
        <w:rPr>
          <w:sz w:val="18"/>
        </w:rPr>
        <w:t xml:space="preserve"> </w:t>
      </w:r>
      <w:r w:rsidRPr="00E771F5">
        <w:rPr>
          <w:sz w:val="18"/>
        </w:rPr>
        <w:t>Çağırmasa</w:t>
      </w:r>
      <w:r w:rsidRPr="00E771F5" w:rsidR="00FB6687">
        <w:rPr>
          <w:sz w:val="18"/>
        </w:rPr>
        <w:t xml:space="preserve"> </w:t>
      </w:r>
      <w:r w:rsidRPr="00E771F5">
        <w:rPr>
          <w:sz w:val="18"/>
        </w:rPr>
        <w:t>mıydı?</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DF380E">
        <w:rPr>
          <w:sz w:val="18"/>
        </w:rPr>
        <w:t xml:space="preserve"> </w:t>
      </w:r>
      <w:r w:rsidRPr="00E771F5">
        <w:rPr>
          <w:sz w:val="18"/>
        </w:rPr>
        <w:t>Gezi</w:t>
      </w:r>
      <w:r w:rsidRPr="00E771F5" w:rsidR="00FB6687">
        <w:rPr>
          <w:sz w:val="18"/>
        </w:rPr>
        <w:t xml:space="preserve"> </w:t>
      </w:r>
      <w:r w:rsidRPr="00E771F5">
        <w:rPr>
          <w:sz w:val="18"/>
        </w:rPr>
        <w:t>direnişi</w:t>
      </w:r>
      <w:r w:rsidRPr="00E771F5" w:rsidR="00FB6687">
        <w:rPr>
          <w:sz w:val="18"/>
        </w:rPr>
        <w:t xml:space="preserve"> </w:t>
      </w:r>
      <w:r w:rsidRPr="00E771F5">
        <w:rPr>
          <w:sz w:val="18"/>
        </w:rPr>
        <w:t>sırasında</w:t>
      </w:r>
      <w:r w:rsidRPr="00E771F5" w:rsidR="00FB6687">
        <w:rPr>
          <w:sz w:val="18"/>
        </w:rPr>
        <w:t xml:space="preserve"> </w:t>
      </w:r>
      <w:r w:rsidRPr="00E771F5">
        <w:rPr>
          <w:sz w:val="18"/>
        </w:rPr>
        <w:t>sokağa</w:t>
      </w:r>
      <w:r w:rsidRPr="00E771F5" w:rsidR="00FB6687">
        <w:rPr>
          <w:sz w:val="18"/>
        </w:rPr>
        <w:t xml:space="preserve"> </w:t>
      </w:r>
      <w:r w:rsidRPr="00E771F5">
        <w:rPr>
          <w:sz w:val="18"/>
        </w:rPr>
        <w:t>çıkanlar</w:t>
      </w:r>
      <w:r w:rsidRPr="00E771F5" w:rsidR="00FB6687">
        <w:rPr>
          <w:sz w:val="18"/>
        </w:rPr>
        <w:t xml:space="preserve"> </w:t>
      </w:r>
      <w:r w:rsidRPr="00E771F5">
        <w:rPr>
          <w:sz w:val="18"/>
        </w:rPr>
        <w:t>için</w:t>
      </w:r>
      <w:r w:rsidRPr="00E771F5" w:rsidR="00FB6687">
        <w:rPr>
          <w:sz w:val="18"/>
        </w:rPr>
        <w:t xml:space="preserve"> </w:t>
      </w:r>
      <w:r w:rsidRPr="00E771F5">
        <w:rPr>
          <w:sz w:val="18"/>
        </w:rPr>
        <w:t>“çapulcu”</w:t>
      </w:r>
      <w:r w:rsidRPr="00E771F5" w:rsidR="00FB6687">
        <w:rPr>
          <w:sz w:val="18"/>
        </w:rPr>
        <w:t xml:space="preserve"> </w:t>
      </w:r>
      <w:r w:rsidRPr="00E771F5">
        <w:rPr>
          <w:sz w:val="18"/>
        </w:rPr>
        <w:t>diyenler,</w:t>
      </w:r>
      <w:r w:rsidRPr="00E771F5" w:rsidR="00FB6687">
        <w:rPr>
          <w:sz w:val="18"/>
        </w:rPr>
        <w:t xml:space="preserve"> </w:t>
      </w:r>
      <w:r w:rsidRPr="00E771F5">
        <w:rPr>
          <w:sz w:val="18"/>
        </w:rPr>
        <w:t>kendi</w:t>
      </w:r>
      <w:r w:rsidRPr="00E771F5" w:rsidR="00FB6687">
        <w:rPr>
          <w:sz w:val="18"/>
        </w:rPr>
        <w:t xml:space="preserve"> </w:t>
      </w:r>
      <w:r w:rsidRPr="00E771F5">
        <w:rPr>
          <w:sz w:val="18"/>
        </w:rPr>
        <w:t>çıkarları</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olduğunda</w:t>
      </w:r>
      <w:r w:rsidRPr="00E771F5" w:rsidR="00FB6687">
        <w:rPr>
          <w:sz w:val="18"/>
        </w:rPr>
        <w:t xml:space="preserve"> </w:t>
      </w:r>
      <w:r w:rsidRPr="00E771F5">
        <w:rPr>
          <w:sz w:val="18"/>
        </w:rPr>
        <w:t>halkı</w:t>
      </w:r>
      <w:r w:rsidRPr="00E771F5" w:rsidR="00FB6687">
        <w:rPr>
          <w:sz w:val="18"/>
        </w:rPr>
        <w:t xml:space="preserve"> </w:t>
      </w:r>
      <w:r w:rsidRPr="00E771F5">
        <w:rPr>
          <w:sz w:val="18"/>
        </w:rPr>
        <w:t>sokağa</w:t>
      </w:r>
      <w:r w:rsidRPr="00E771F5" w:rsidR="00FB6687">
        <w:rPr>
          <w:sz w:val="18"/>
        </w:rPr>
        <w:t xml:space="preserve"> </w:t>
      </w:r>
      <w:r w:rsidRPr="00E771F5">
        <w:rPr>
          <w:sz w:val="18"/>
        </w:rPr>
        <w:t>çıkarmaya</w:t>
      </w:r>
      <w:r w:rsidRPr="00E771F5" w:rsidR="00FB6687">
        <w:rPr>
          <w:sz w:val="18"/>
        </w:rPr>
        <w:t xml:space="preserve"> </w:t>
      </w:r>
      <w:r w:rsidRPr="00E771F5">
        <w:rPr>
          <w:sz w:val="18"/>
        </w:rPr>
        <w:t>davet</w:t>
      </w:r>
      <w:r w:rsidRPr="00E771F5" w:rsidR="00FB6687">
        <w:rPr>
          <w:sz w:val="18"/>
        </w:rPr>
        <w:t xml:space="preserve"> </w:t>
      </w:r>
      <w:r w:rsidRPr="00E771F5">
        <w:rPr>
          <w:sz w:val="18"/>
        </w:rPr>
        <w:t>etmekte,</w:t>
      </w:r>
      <w:r w:rsidRPr="00E771F5" w:rsidR="00FB6687">
        <w:rPr>
          <w:sz w:val="18"/>
        </w:rPr>
        <w:t xml:space="preserve"> </w:t>
      </w:r>
      <w:r w:rsidRPr="00E771F5">
        <w:rPr>
          <w:sz w:val="18"/>
        </w:rPr>
        <w:t>sokakları</w:t>
      </w:r>
      <w:r w:rsidRPr="00E771F5" w:rsidR="00FB6687">
        <w:rPr>
          <w:sz w:val="18"/>
        </w:rPr>
        <w:t xml:space="preserve"> </w:t>
      </w:r>
      <w:r w:rsidRPr="00E771F5">
        <w:rPr>
          <w:sz w:val="18"/>
        </w:rPr>
        <w:t>işaret</w:t>
      </w:r>
      <w:r w:rsidRPr="00E771F5" w:rsidR="00FB6687">
        <w:rPr>
          <w:sz w:val="18"/>
        </w:rPr>
        <w:t xml:space="preserve"> </w:t>
      </w:r>
      <w:r w:rsidRPr="00E771F5">
        <w:rPr>
          <w:sz w:val="18"/>
        </w:rPr>
        <w:t>etmekte</w:t>
      </w:r>
      <w:r w:rsidRPr="00E771F5" w:rsidR="00FB6687">
        <w:rPr>
          <w:sz w:val="18"/>
        </w:rPr>
        <w:t xml:space="preserve"> </w:t>
      </w:r>
      <w:r w:rsidRPr="00E771F5">
        <w:rPr>
          <w:sz w:val="18"/>
        </w:rPr>
        <w:t>sakınca</w:t>
      </w:r>
      <w:r w:rsidRPr="00E771F5" w:rsidR="00FB6687">
        <w:rPr>
          <w:sz w:val="18"/>
        </w:rPr>
        <w:t xml:space="preserve"> </w:t>
      </w:r>
      <w:r w:rsidRPr="00E771F5">
        <w:rPr>
          <w:sz w:val="18"/>
        </w:rPr>
        <w:t>görmüyorlar.</w:t>
      </w:r>
      <w:r w:rsidRPr="00E771F5" w:rsidR="00FB6687">
        <w:rPr>
          <w:sz w:val="18"/>
        </w:rPr>
        <w:t xml:space="preserve"> </w:t>
      </w:r>
      <w:r w:rsidRPr="00E771F5">
        <w:rPr>
          <w:sz w:val="18"/>
        </w:rPr>
        <w:t>Gezi</w:t>
      </w:r>
      <w:r w:rsidRPr="00E771F5" w:rsidR="00FB6687">
        <w:rPr>
          <w:sz w:val="18"/>
        </w:rPr>
        <w:t xml:space="preserve"> </w:t>
      </w:r>
      <w:r w:rsidRPr="00E771F5">
        <w:rPr>
          <w:sz w:val="18"/>
        </w:rPr>
        <w:t>eylemlerinin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hak</w:t>
      </w:r>
      <w:r w:rsidRPr="00E771F5" w:rsidR="00FB6687">
        <w:rPr>
          <w:sz w:val="18"/>
        </w:rPr>
        <w:t xml:space="preserve"> </w:t>
      </w:r>
      <w:r w:rsidRPr="00E771F5">
        <w:rPr>
          <w:sz w:val="18"/>
        </w:rPr>
        <w:t>arama</w:t>
      </w:r>
      <w:r w:rsidRPr="00E771F5" w:rsidR="00FB6687">
        <w:rPr>
          <w:sz w:val="18"/>
        </w:rPr>
        <w:t xml:space="preserve"> </w:t>
      </w:r>
      <w:r w:rsidRPr="00E771F5">
        <w:rPr>
          <w:sz w:val="18"/>
        </w:rPr>
        <w:t>yöntemi</w:t>
      </w:r>
      <w:r w:rsidRPr="00E771F5" w:rsidR="00FB6687">
        <w:rPr>
          <w:sz w:val="18"/>
        </w:rPr>
        <w:t xml:space="preserve"> </w:t>
      </w:r>
      <w:r w:rsidRPr="00E771F5">
        <w:rPr>
          <w:sz w:val="18"/>
        </w:rPr>
        <w:t>olduğu,</w:t>
      </w:r>
      <w:r w:rsidRPr="00E771F5" w:rsidR="00FB6687">
        <w:rPr>
          <w:sz w:val="18"/>
        </w:rPr>
        <w:t xml:space="preserve"> </w:t>
      </w:r>
      <w:r w:rsidRPr="00E771F5">
        <w:rPr>
          <w:sz w:val="18"/>
        </w:rPr>
        <w:t>demokrasimizi</w:t>
      </w:r>
      <w:r w:rsidRPr="00E771F5" w:rsidR="00FB6687">
        <w:rPr>
          <w:sz w:val="18"/>
        </w:rPr>
        <w:t xml:space="preserve"> </w:t>
      </w:r>
      <w:r w:rsidRPr="00E771F5">
        <w:rPr>
          <w:sz w:val="18"/>
        </w:rPr>
        <w:t>kökleştirme</w:t>
      </w:r>
      <w:r w:rsidRPr="00E771F5" w:rsidR="00FB6687">
        <w:rPr>
          <w:sz w:val="18"/>
        </w:rPr>
        <w:t xml:space="preserve"> </w:t>
      </w:r>
      <w:r w:rsidRPr="00E771F5">
        <w:rPr>
          <w:sz w:val="18"/>
        </w:rPr>
        <w:t>adına</w:t>
      </w:r>
      <w:r w:rsidRPr="00E771F5" w:rsidR="00FB6687">
        <w:rPr>
          <w:sz w:val="18"/>
        </w:rPr>
        <w:t xml:space="preserve"> </w:t>
      </w:r>
      <w:r w:rsidRPr="00E771F5">
        <w:rPr>
          <w:sz w:val="18"/>
        </w:rPr>
        <w:t>bir</w:t>
      </w:r>
      <w:r w:rsidRPr="00E771F5" w:rsidR="00FB6687">
        <w:rPr>
          <w:sz w:val="18"/>
        </w:rPr>
        <w:t xml:space="preserve"> </w:t>
      </w:r>
      <w:r w:rsidRPr="00E771F5">
        <w:rPr>
          <w:sz w:val="18"/>
        </w:rPr>
        <w:t>eylem</w:t>
      </w:r>
      <w:r w:rsidRPr="00E771F5" w:rsidR="00FB6687">
        <w:rPr>
          <w:sz w:val="18"/>
        </w:rPr>
        <w:t xml:space="preserve"> </w:t>
      </w:r>
      <w:r w:rsidRPr="00E771F5">
        <w:rPr>
          <w:sz w:val="18"/>
        </w:rPr>
        <w:t>olduğu,</w:t>
      </w:r>
      <w:r w:rsidRPr="00E771F5" w:rsidR="00FB6687">
        <w:rPr>
          <w:sz w:val="18"/>
        </w:rPr>
        <w:t xml:space="preserve"> </w:t>
      </w:r>
      <w:r w:rsidRPr="00E771F5">
        <w:rPr>
          <w:sz w:val="18"/>
        </w:rPr>
        <w:t>FETÖ</w:t>
      </w:r>
      <w:r w:rsidRPr="00E771F5" w:rsidR="00FB6687">
        <w:rPr>
          <w:sz w:val="18"/>
        </w:rPr>
        <w:t xml:space="preserve"> </w:t>
      </w:r>
      <w:r w:rsidRPr="00E771F5">
        <w:rPr>
          <w:sz w:val="18"/>
        </w:rPr>
        <w:t>darbesinden</w:t>
      </w:r>
      <w:r w:rsidRPr="00E771F5" w:rsidR="00FB6687">
        <w:rPr>
          <w:sz w:val="18"/>
        </w:rPr>
        <w:t xml:space="preserve"> </w:t>
      </w:r>
      <w:r w:rsidRPr="00E771F5">
        <w:rPr>
          <w:sz w:val="18"/>
        </w:rPr>
        <w:t>sonra</w:t>
      </w:r>
      <w:r w:rsidRPr="00E771F5" w:rsidR="00FB6687">
        <w:rPr>
          <w:sz w:val="18"/>
        </w:rPr>
        <w:t xml:space="preserve"> </w:t>
      </w:r>
      <w:r w:rsidRPr="00E771F5">
        <w:rPr>
          <w:sz w:val="18"/>
        </w:rPr>
        <w:t>bugün</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ortaya</w:t>
      </w:r>
      <w:r w:rsidRPr="00E771F5" w:rsidR="00FB6687">
        <w:rPr>
          <w:sz w:val="18"/>
        </w:rPr>
        <w:t xml:space="preserve"> </w:t>
      </w:r>
      <w:r w:rsidRPr="00E771F5">
        <w:rPr>
          <w:sz w:val="18"/>
        </w:rPr>
        <w:t>çıkmıştır.</w:t>
      </w:r>
      <w:r w:rsidRPr="00E771F5" w:rsidR="00FB6687">
        <w:rPr>
          <w:sz w:val="18"/>
        </w:rPr>
        <w:t xml:space="preserve"> </w:t>
      </w:r>
      <w:r w:rsidRPr="00E771F5">
        <w:rPr>
          <w:sz w:val="18"/>
        </w:rPr>
        <w:t>Ve</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sizin</w:t>
      </w:r>
      <w:r w:rsidRPr="00E771F5" w:rsidR="00FB6687">
        <w:rPr>
          <w:sz w:val="18"/>
        </w:rPr>
        <w:t xml:space="preserve"> </w:t>
      </w:r>
      <w:r w:rsidRPr="00E771F5">
        <w:rPr>
          <w:sz w:val="18"/>
        </w:rPr>
        <w:t>bu</w:t>
      </w:r>
      <w:r w:rsidRPr="00E771F5" w:rsidR="00FB6687">
        <w:rPr>
          <w:sz w:val="18"/>
        </w:rPr>
        <w:t xml:space="preserve"> </w:t>
      </w:r>
      <w:r w:rsidRPr="00E771F5">
        <w:rPr>
          <w:sz w:val="18"/>
        </w:rPr>
        <w:t>garabet,</w:t>
      </w:r>
      <w:r w:rsidRPr="00E771F5" w:rsidR="00FB6687">
        <w:rPr>
          <w:sz w:val="18"/>
        </w:rPr>
        <w:t xml:space="preserve"> </w:t>
      </w:r>
      <w:r w:rsidRPr="00E771F5">
        <w:rPr>
          <w:sz w:val="18"/>
        </w:rPr>
        <w:t>ucube</w:t>
      </w:r>
      <w:r w:rsidRPr="00E771F5" w:rsidR="00FB6687">
        <w:rPr>
          <w:sz w:val="18"/>
        </w:rPr>
        <w:t xml:space="preserve"> </w:t>
      </w:r>
      <w:r w:rsidRPr="00E771F5">
        <w:rPr>
          <w:sz w:val="18"/>
        </w:rPr>
        <w:t>rejim</w:t>
      </w:r>
      <w:r w:rsidRPr="00E771F5" w:rsidR="00FB6687">
        <w:rPr>
          <w:sz w:val="18"/>
        </w:rPr>
        <w:t xml:space="preserve"> </w:t>
      </w:r>
      <w:r w:rsidRPr="00E771F5">
        <w:rPr>
          <w:sz w:val="18"/>
        </w:rPr>
        <w:t>değişikliğiyle</w:t>
      </w:r>
      <w:r w:rsidRPr="00E771F5" w:rsidR="00FB6687">
        <w:rPr>
          <w:sz w:val="18"/>
        </w:rPr>
        <w:t xml:space="preserve"> </w:t>
      </w:r>
      <w:r w:rsidRPr="00E771F5">
        <w:rPr>
          <w:sz w:val="18"/>
        </w:rPr>
        <w:t>ülkemizi</w:t>
      </w:r>
      <w:r w:rsidRPr="00E771F5" w:rsidR="00FB6687">
        <w:rPr>
          <w:sz w:val="18"/>
        </w:rPr>
        <w:t xml:space="preserve"> </w:t>
      </w:r>
      <w:r w:rsidRPr="00E771F5">
        <w:rPr>
          <w:sz w:val="18"/>
        </w:rPr>
        <w:t>karanlığa</w:t>
      </w:r>
      <w:r w:rsidRPr="00E771F5" w:rsidR="00FB6687">
        <w:rPr>
          <w:sz w:val="18"/>
        </w:rPr>
        <w:t xml:space="preserve"> </w:t>
      </w:r>
      <w:r w:rsidRPr="00E771F5">
        <w:rPr>
          <w:sz w:val="18"/>
        </w:rPr>
        <w:t>sürükleme</w:t>
      </w:r>
      <w:r w:rsidRPr="00E771F5" w:rsidR="00FB6687">
        <w:rPr>
          <w:sz w:val="18"/>
        </w:rPr>
        <w:t xml:space="preserve"> </w:t>
      </w:r>
      <w:r w:rsidRPr="00E771F5">
        <w:rPr>
          <w:sz w:val="18"/>
        </w:rPr>
        <w:t>tasarınıza</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karşı</w:t>
      </w:r>
      <w:r w:rsidRPr="00E771F5" w:rsidR="00FB6687">
        <w:rPr>
          <w:sz w:val="18"/>
        </w:rPr>
        <w:t xml:space="preserve"> </w:t>
      </w:r>
      <w:r w:rsidRPr="00E771F5">
        <w:rPr>
          <w:sz w:val="18"/>
        </w:rPr>
        <w:t>çakacağız.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Yakışır,</w:t>
      </w:r>
      <w:r w:rsidRPr="00E771F5" w:rsidR="00FB6687">
        <w:rPr>
          <w:sz w:val="18"/>
        </w:rPr>
        <w:t xml:space="preserve"> </w:t>
      </w:r>
      <w:r w:rsidRPr="00E771F5">
        <w:rPr>
          <w:sz w:val="18"/>
        </w:rPr>
        <w:t>yakışır!</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Sizin</w:t>
      </w:r>
      <w:r w:rsidRPr="00E771F5" w:rsidR="00FB6687">
        <w:rPr>
          <w:sz w:val="18"/>
        </w:rPr>
        <w:t xml:space="preserve"> </w:t>
      </w:r>
      <w:r w:rsidRPr="00E771F5">
        <w:rPr>
          <w:sz w:val="18"/>
        </w:rPr>
        <w:t>tabirinizle</w:t>
      </w:r>
      <w:r w:rsidRPr="00E771F5" w:rsidR="00FB6687">
        <w:rPr>
          <w:sz w:val="18"/>
        </w:rPr>
        <w:t xml:space="preserve"> </w:t>
      </w:r>
      <w:r w:rsidRPr="00E771F5">
        <w:rPr>
          <w:sz w:val="18"/>
        </w:rPr>
        <w:t>çapulculuğa</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ödenmesi</w:t>
      </w:r>
      <w:r w:rsidRPr="00E771F5" w:rsidR="00FB6687">
        <w:rPr>
          <w:sz w:val="18"/>
        </w:rPr>
        <w:t xml:space="preserve"> </w:t>
      </w:r>
      <w:r w:rsidRPr="00E771F5">
        <w:rPr>
          <w:sz w:val="18"/>
        </w:rPr>
        <w:t>gereken</w:t>
      </w:r>
      <w:r w:rsidRPr="00E771F5" w:rsidR="00FB6687">
        <w:rPr>
          <w:sz w:val="18"/>
        </w:rPr>
        <w:t xml:space="preserve"> </w:t>
      </w:r>
      <w:r w:rsidRPr="00E771F5">
        <w:rPr>
          <w:sz w:val="18"/>
        </w:rPr>
        <w:t>ne</w:t>
      </w:r>
      <w:r w:rsidRPr="00E771F5" w:rsidR="00FB6687">
        <w:rPr>
          <w:sz w:val="18"/>
        </w:rPr>
        <w:t xml:space="preserve"> </w:t>
      </w:r>
      <w:r w:rsidRPr="00E771F5">
        <w:rPr>
          <w:sz w:val="18"/>
        </w:rPr>
        <w:t>tür</w:t>
      </w:r>
      <w:r w:rsidRPr="00E771F5" w:rsidR="00FB6687">
        <w:rPr>
          <w:sz w:val="18"/>
        </w:rPr>
        <w:t xml:space="preserve"> </w:t>
      </w:r>
      <w:r w:rsidRPr="00E771F5">
        <w:rPr>
          <w:sz w:val="18"/>
        </w:rPr>
        <w:t>bedel</w:t>
      </w:r>
      <w:r w:rsidRPr="00E771F5" w:rsidR="00FB6687">
        <w:rPr>
          <w:sz w:val="18"/>
        </w:rPr>
        <w:t xml:space="preserve"> </w:t>
      </w:r>
      <w:r w:rsidRPr="00E771F5">
        <w:rPr>
          <w:sz w:val="18"/>
        </w:rPr>
        <w:t>varsa</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ödeyeceğiz.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Elini</w:t>
      </w:r>
      <w:r w:rsidRPr="00E771F5" w:rsidR="00FB6687">
        <w:rPr>
          <w:sz w:val="18"/>
        </w:rPr>
        <w:t xml:space="preserve"> </w:t>
      </w:r>
      <w:r w:rsidRPr="00E771F5">
        <w:rPr>
          <w:sz w:val="18"/>
        </w:rPr>
        <w:t>niye</w:t>
      </w:r>
      <w:r w:rsidRPr="00E771F5" w:rsidR="00FB6687">
        <w:rPr>
          <w:sz w:val="18"/>
        </w:rPr>
        <w:t xml:space="preserve"> </w:t>
      </w:r>
      <w:r w:rsidRPr="00E771F5">
        <w:rPr>
          <w:sz w:val="18"/>
        </w:rPr>
        <w:t>sallıyorsun</w:t>
      </w:r>
      <w:r w:rsidRPr="00E771F5" w:rsidR="00FB6687">
        <w:rPr>
          <w:sz w:val="18"/>
        </w:rPr>
        <w:t xml:space="preserve"> </w:t>
      </w:r>
      <w:r w:rsidRPr="00E771F5">
        <w:rPr>
          <w:sz w:val="18"/>
        </w:rPr>
        <w:t>ya?</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istiyorsun?</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vatanseverlik</w:t>
      </w:r>
      <w:r w:rsidRPr="00E771F5" w:rsidR="00FB6687">
        <w:rPr>
          <w:sz w:val="18"/>
        </w:rPr>
        <w:t xml:space="preserve"> </w:t>
      </w:r>
      <w:r w:rsidRPr="00E771F5">
        <w:rPr>
          <w:sz w:val="18"/>
        </w:rPr>
        <w:t>liderin</w:t>
      </w:r>
      <w:r w:rsidRPr="00E771F5" w:rsidR="00FB6687">
        <w:rPr>
          <w:sz w:val="18"/>
        </w:rPr>
        <w:t xml:space="preserve"> </w:t>
      </w:r>
      <w:r w:rsidRPr="00E771F5">
        <w:rPr>
          <w:sz w:val="18"/>
        </w:rPr>
        <w:t>etrafında</w:t>
      </w:r>
      <w:r w:rsidRPr="00E771F5" w:rsidR="00FB6687">
        <w:rPr>
          <w:sz w:val="18"/>
        </w:rPr>
        <w:t xml:space="preserve"> </w:t>
      </w:r>
      <w:r w:rsidRPr="00E771F5">
        <w:rPr>
          <w:sz w:val="18"/>
        </w:rPr>
        <w:t>kenetlenmek</w:t>
      </w:r>
      <w:r w:rsidRPr="00E771F5" w:rsidR="00FB6687">
        <w:rPr>
          <w:sz w:val="18"/>
        </w:rPr>
        <w:t xml:space="preserve"> </w:t>
      </w:r>
      <w:r w:rsidRPr="00E771F5">
        <w:rPr>
          <w:sz w:val="18"/>
        </w:rPr>
        <w:t>midir;</w:t>
      </w:r>
      <w:r w:rsidRPr="00E771F5" w:rsidR="00FB6687">
        <w:rPr>
          <w:sz w:val="18"/>
        </w:rPr>
        <w:t xml:space="preserve"> </w:t>
      </w:r>
      <w:r w:rsidRPr="00E771F5">
        <w:rPr>
          <w:sz w:val="18"/>
        </w:rPr>
        <w:t>yoksa,</w:t>
      </w:r>
      <w:r w:rsidRPr="00E771F5" w:rsidR="00FB6687">
        <w:rPr>
          <w:sz w:val="18"/>
        </w:rPr>
        <w:t xml:space="preserve"> </w:t>
      </w:r>
      <w:r w:rsidRPr="00E771F5">
        <w:rPr>
          <w:sz w:val="18"/>
        </w:rPr>
        <w:t>vatanseverlik</w:t>
      </w:r>
      <w:r w:rsidRPr="00E771F5" w:rsidR="00FB6687">
        <w:rPr>
          <w:sz w:val="18"/>
        </w:rPr>
        <w:t xml:space="preserve"> </w:t>
      </w:r>
      <w:r w:rsidRPr="00E771F5">
        <w:rPr>
          <w:sz w:val="18"/>
        </w:rPr>
        <w:t>lidere</w:t>
      </w:r>
      <w:r w:rsidRPr="00E771F5" w:rsidR="00FB6687">
        <w:rPr>
          <w:sz w:val="18"/>
        </w:rPr>
        <w:t xml:space="preserve"> </w:t>
      </w:r>
      <w:r w:rsidRPr="00E771F5">
        <w:rPr>
          <w:sz w:val="18"/>
        </w:rPr>
        <w:t>rağmen</w:t>
      </w:r>
      <w:r w:rsidRPr="00E771F5" w:rsidR="00FB6687">
        <w:rPr>
          <w:sz w:val="18"/>
        </w:rPr>
        <w:t xml:space="preserve"> </w:t>
      </w:r>
      <w:r w:rsidRPr="00E771F5">
        <w:rPr>
          <w:sz w:val="18"/>
        </w:rPr>
        <w:t>doğru,</w:t>
      </w:r>
      <w:r w:rsidRPr="00E771F5" w:rsidR="00FB6687">
        <w:rPr>
          <w:sz w:val="18"/>
        </w:rPr>
        <w:t xml:space="preserve"> </w:t>
      </w:r>
      <w:r w:rsidRPr="00E771F5">
        <w:rPr>
          <w:sz w:val="18"/>
        </w:rPr>
        <w:t>gerçek</w:t>
      </w:r>
      <w:r w:rsidRPr="00E771F5" w:rsidR="00FB6687">
        <w:rPr>
          <w:sz w:val="18"/>
        </w:rPr>
        <w:t xml:space="preserve"> </w:t>
      </w:r>
      <w:r w:rsidRPr="00E771F5">
        <w:rPr>
          <w:sz w:val="18"/>
        </w:rPr>
        <w:t>bildiğini</w:t>
      </w:r>
      <w:r w:rsidRPr="00E771F5" w:rsidR="00FB6687">
        <w:rPr>
          <w:sz w:val="18"/>
        </w:rPr>
        <w:t xml:space="preserve"> </w:t>
      </w:r>
      <w:r w:rsidRPr="00E771F5">
        <w:rPr>
          <w:sz w:val="18"/>
        </w:rPr>
        <w:t>halkına</w:t>
      </w:r>
      <w:r w:rsidRPr="00E771F5" w:rsidR="00FB6687">
        <w:rPr>
          <w:sz w:val="18"/>
        </w:rPr>
        <w:t xml:space="preserve"> </w:t>
      </w:r>
      <w:r w:rsidRPr="00E771F5">
        <w:rPr>
          <w:sz w:val="18"/>
        </w:rPr>
        <w:t>ve</w:t>
      </w:r>
      <w:r w:rsidRPr="00E771F5" w:rsidR="00FB6687">
        <w:rPr>
          <w:sz w:val="18"/>
        </w:rPr>
        <w:t xml:space="preserve"> </w:t>
      </w:r>
      <w:r w:rsidRPr="00E771F5">
        <w:rPr>
          <w:sz w:val="18"/>
        </w:rPr>
        <w:t>siyasilere</w:t>
      </w:r>
      <w:r w:rsidRPr="00E771F5" w:rsidR="00FB6687">
        <w:rPr>
          <w:sz w:val="18"/>
        </w:rPr>
        <w:t xml:space="preserve"> </w:t>
      </w:r>
      <w:r w:rsidRPr="00E771F5">
        <w:rPr>
          <w:sz w:val="18"/>
        </w:rPr>
        <w:t>söyleyebilme</w:t>
      </w:r>
      <w:r w:rsidRPr="00E771F5" w:rsidR="00FB6687">
        <w:rPr>
          <w:sz w:val="18"/>
        </w:rPr>
        <w:t xml:space="preserve"> </w:t>
      </w:r>
      <w:r w:rsidRPr="00E771F5">
        <w:rPr>
          <w:sz w:val="18"/>
        </w:rPr>
        <w:t>cesareti</w:t>
      </w:r>
      <w:r w:rsidRPr="00E771F5" w:rsidR="00FB6687">
        <w:rPr>
          <w:sz w:val="18"/>
        </w:rPr>
        <w:t xml:space="preserve"> </w:t>
      </w:r>
      <w:r w:rsidRPr="00E771F5">
        <w:rPr>
          <w:sz w:val="18"/>
        </w:rPr>
        <w:t>midir?</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Vatanseverliğini</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15</w:t>
      </w:r>
      <w:r w:rsidRPr="00E771F5" w:rsidR="00FB6687">
        <w:rPr>
          <w:sz w:val="18"/>
        </w:rPr>
        <w:t xml:space="preserve"> </w:t>
      </w:r>
      <w:r w:rsidRPr="00E771F5">
        <w:rPr>
          <w:sz w:val="18"/>
        </w:rPr>
        <w:t>Temmuzda</w:t>
      </w:r>
      <w:r w:rsidRPr="00E771F5" w:rsidR="00FB6687">
        <w:rPr>
          <w:sz w:val="18"/>
        </w:rPr>
        <w:t xml:space="preserve"> </w:t>
      </w:r>
      <w:r w:rsidRPr="00E771F5">
        <w:rPr>
          <w:sz w:val="18"/>
        </w:rPr>
        <w:t>gösterdi.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Büyük</w:t>
      </w:r>
      <w:r w:rsidRPr="00E771F5" w:rsidR="00FB6687">
        <w:rPr>
          <w:sz w:val="18"/>
        </w:rPr>
        <w:t xml:space="preserve"> </w:t>
      </w:r>
      <w:r w:rsidRPr="00E771F5">
        <w:rPr>
          <w:sz w:val="18"/>
        </w:rPr>
        <w:t>devrimci</w:t>
      </w:r>
      <w:r w:rsidRPr="00E771F5" w:rsidR="00FB6687">
        <w:rPr>
          <w:sz w:val="18"/>
        </w:rPr>
        <w:t xml:space="preserve"> </w:t>
      </w:r>
      <w:r w:rsidRPr="00E771F5">
        <w:rPr>
          <w:sz w:val="18"/>
        </w:rPr>
        <w:t>Deniz</w:t>
      </w:r>
      <w:r w:rsidRPr="00E771F5" w:rsidR="00FB6687">
        <w:rPr>
          <w:sz w:val="18"/>
        </w:rPr>
        <w:t xml:space="preserve"> </w:t>
      </w:r>
      <w:r w:rsidRPr="00E771F5">
        <w:rPr>
          <w:sz w:val="18"/>
        </w:rPr>
        <w:t>Gezmiş’in</w:t>
      </w:r>
      <w:r w:rsidRPr="00E771F5" w:rsidR="00FB6687">
        <w:rPr>
          <w:sz w:val="18"/>
        </w:rPr>
        <w:t xml:space="preserve"> </w:t>
      </w:r>
      <w:r w:rsidRPr="00E771F5">
        <w:rPr>
          <w:sz w:val="18"/>
        </w:rPr>
        <w:t>de</w:t>
      </w:r>
      <w:r w:rsidRPr="00E771F5" w:rsidR="00FB6687">
        <w:rPr>
          <w:sz w:val="18"/>
        </w:rPr>
        <w:t xml:space="preserve"> </w:t>
      </w:r>
      <w:r w:rsidRPr="00E771F5">
        <w:rPr>
          <w:sz w:val="18"/>
        </w:rPr>
        <w:t>söylediği</w:t>
      </w:r>
      <w:r w:rsidRPr="00E771F5" w:rsidR="00FB6687">
        <w:rPr>
          <w:sz w:val="18"/>
        </w:rPr>
        <w:t xml:space="preserve"> </w:t>
      </w:r>
      <w:r w:rsidRPr="00E771F5">
        <w:rPr>
          <w:sz w:val="18"/>
        </w:rPr>
        <w:t>gibi,</w:t>
      </w:r>
      <w:r w:rsidRPr="00E771F5" w:rsidR="00FB6687">
        <w:rPr>
          <w:sz w:val="18"/>
        </w:rPr>
        <w:t xml:space="preserve"> </w:t>
      </w:r>
      <w:r w:rsidRPr="00E771F5">
        <w:rPr>
          <w:sz w:val="18"/>
        </w:rPr>
        <w:t>“Vatan,</w:t>
      </w:r>
      <w:r w:rsidRPr="00E771F5" w:rsidR="00FB6687">
        <w:rPr>
          <w:sz w:val="18"/>
        </w:rPr>
        <w:t xml:space="preserve"> </w:t>
      </w:r>
      <w:r w:rsidRPr="00E771F5">
        <w:rPr>
          <w:sz w:val="18"/>
        </w:rPr>
        <w:t>onu</w:t>
      </w:r>
      <w:r w:rsidRPr="00E771F5" w:rsidR="00FB6687">
        <w:rPr>
          <w:sz w:val="18"/>
        </w:rPr>
        <w:t xml:space="preserve"> </w:t>
      </w:r>
      <w:r w:rsidRPr="00E771F5">
        <w:rPr>
          <w:sz w:val="18"/>
        </w:rPr>
        <w:t>parsel</w:t>
      </w:r>
      <w:r w:rsidRPr="00E771F5" w:rsidR="00FB6687">
        <w:rPr>
          <w:sz w:val="18"/>
        </w:rPr>
        <w:t xml:space="preserve"> </w:t>
      </w:r>
      <w:r w:rsidRPr="00E771F5">
        <w:rPr>
          <w:sz w:val="18"/>
        </w:rPr>
        <w:t>parsel</w:t>
      </w:r>
      <w:r w:rsidRPr="00E771F5" w:rsidR="00FB6687">
        <w:rPr>
          <w:sz w:val="18"/>
        </w:rPr>
        <w:t xml:space="preserve"> </w:t>
      </w:r>
      <w:r w:rsidRPr="00E771F5">
        <w:rPr>
          <w:sz w:val="18"/>
        </w:rPr>
        <w:t>satanların</w:t>
      </w:r>
      <w:r w:rsidRPr="00E771F5" w:rsidR="00FB6687">
        <w:rPr>
          <w:sz w:val="18"/>
        </w:rPr>
        <w:t xml:space="preserve"> </w:t>
      </w:r>
      <w:r w:rsidRPr="00E771F5">
        <w:rPr>
          <w:sz w:val="18"/>
        </w:rPr>
        <w:t>değil,</w:t>
      </w:r>
      <w:r w:rsidRPr="00E771F5" w:rsidR="00FB6687">
        <w:rPr>
          <w:sz w:val="18"/>
        </w:rPr>
        <w:t xml:space="preserve"> </w:t>
      </w:r>
      <w:r w:rsidRPr="00E771F5">
        <w:rPr>
          <w:sz w:val="18"/>
        </w:rPr>
        <w:t>uğrunda</w:t>
      </w:r>
      <w:r w:rsidRPr="00E771F5" w:rsidR="00FB6687">
        <w:rPr>
          <w:sz w:val="18"/>
        </w:rPr>
        <w:t xml:space="preserve"> </w:t>
      </w:r>
      <w:r w:rsidRPr="00E771F5">
        <w:rPr>
          <w:sz w:val="18"/>
        </w:rPr>
        <w:t>darağacına</w:t>
      </w:r>
      <w:r w:rsidRPr="00E771F5" w:rsidR="00FB6687">
        <w:rPr>
          <w:sz w:val="18"/>
        </w:rPr>
        <w:t xml:space="preserve"> </w:t>
      </w:r>
      <w:r w:rsidRPr="00E771F5">
        <w:rPr>
          <w:sz w:val="18"/>
        </w:rPr>
        <w:t>gidenlerin</w:t>
      </w:r>
      <w:r w:rsidRPr="00E771F5" w:rsidR="00FB6687">
        <w:rPr>
          <w:sz w:val="18"/>
        </w:rPr>
        <w:t xml:space="preserve"> </w:t>
      </w:r>
      <w:r w:rsidRPr="00E771F5">
        <w:rPr>
          <w:sz w:val="18"/>
        </w:rPr>
        <w:t>vatanıdır.”</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Tarihinize</w:t>
      </w:r>
      <w:r w:rsidRPr="00E771F5" w:rsidR="00FB6687">
        <w:rPr>
          <w:sz w:val="18"/>
        </w:rPr>
        <w:t xml:space="preserve"> </w:t>
      </w:r>
      <w:r w:rsidRPr="00E771F5">
        <w:rPr>
          <w:sz w:val="18"/>
        </w:rPr>
        <w:t>bir</w:t>
      </w:r>
      <w:r w:rsidRPr="00E771F5" w:rsidR="00FB6687">
        <w:rPr>
          <w:sz w:val="18"/>
        </w:rPr>
        <w:t xml:space="preserve"> </w:t>
      </w:r>
      <w:r w:rsidRPr="00E771F5">
        <w:rPr>
          <w:sz w:val="18"/>
        </w:rPr>
        <w:t>bakın</w:t>
      </w:r>
      <w:r w:rsidRPr="00E771F5" w:rsidR="00FB6687">
        <w:rPr>
          <w:sz w:val="18"/>
        </w:rPr>
        <w:t xml:space="preserve"> </w:t>
      </w:r>
      <w:r w:rsidRPr="00E771F5">
        <w:rPr>
          <w:sz w:val="18"/>
        </w:rPr>
        <w:t>bakalım,</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vatan</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yaptınız?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vatan</w:t>
      </w:r>
      <w:r w:rsidRPr="00E771F5" w:rsidR="00FB6687">
        <w:rPr>
          <w:sz w:val="18"/>
        </w:rPr>
        <w:t xml:space="preserve"> </w:t>
      </w:r>
      <w:r w:rsidRPr="00E771F5">
        <w:rPr>
          <w:sz w:val="18"/>
        </w:rPr>
        <w:t>bizim</w:t>
      </w:r>
      <w:r w:rsidRPr="00E771F5" w:rsidR="00FB6687">
        <w:rPr>
          <w:sz w:val="18"/>
        </w:rPr>
        <w:t xml:space="preserve"> </w:t>
      </w:r>
      <w:r w:rsidRPr="00E771F5">
        <w:rPr>
          <w:sz w:val="18"/>
        </w:rPr>
        <w:t>vatanımızdır,</w:t>
      </w:r>
      <w:r w:rsidRPr="00E771F5" w:rsidR="00FB6687">
        <w:rPr>
          <w:sz w:val="18"/>
        </w:rPr>
        <w:t xml:space="preserve"> </w:t>
      </w:r>
      <w:r w:rsidRPr="00E771F5">
        <w:rPr>
          <w:sz w:val="18"/>
        </w:rPr>
        <w:t>bu</w:t>
      </w:r>
      <w:r w:rsidRPr="00E771F5" w:rsidR="00FB6687">
        <w:rPr>
          <w:sz w:val="18"/>
        </w:rPr>
        <w:t xml:space="preserve"> </w:t>
      </w:r>
      <w:r w:rsidRPr="00E771F5">
        <w:rPr>
          <w:sz w:val="18"/>
        </w:rPr>
        <w:t>vatanı</w:t>
      </w:r>
      <w:r w:rsidRPr="00E771F5" w:rsidR="00FB6687">
        <w:rPr>
          <w:sz w:val="18"/>
        </w:rPr>
        <w:t xml:space="preserve"> </w:t>
      </w:r>
      <w:r w:rsidRPr="00E771F5">
        <w:rPr>
          <w:sz w:val="18"/>
        </w:rPr>
        <w:t>böldürmeyeceğiz.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ortaya</w:t>
      </w:r>
      <w:r w:rsidRPr="00E771F5" w:rsidR="00FB6687">
        <w:rPr>
          <w:sz w:val="18"/>
        </w:rPr>
        <w:t xml:space="preserve"> </w:t>
      </w:r>
      <w:r w:rsidRPr="00E771F5">
        <w:rPr>
          <w:sz w:val="18"/>
        </w:rPr>
        <w:t>koydunuz?</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vatan</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ortaya</w:t>
      </w:r>
      <w:r w:rsidRPr="00E771F5" w:rsidR="00FB6687">
        <w:rPr>
          <w:sz w:val="18"/>
        </w:rPr>
        <w:t xml:space="preserve"> </w:t>
      </w:r>
      <w:r w:rsidRPr="00E771F5">
        <w:rPr>
          <w:sz w:val="18"/>
        </w:rPr>
        <w:t>koydunuz;</w:t>
      </w:r>
      <w:r w:rsidRPr="00E771F5" w:rsidR="00FB6687">
        <w:rPr>
          <w:sz w:val="18"/>
        </w:rPr>
        <w:t xml:space="preserve"> </w:t>
      </w:r>
      <w:r w:rsidRPr="00E771F5">
        <w:rPr>
          <w:sz w:val="18"/>
        </w:rPr>
        <w:t>onu</w:t>
      </w:r>
      <w:r w:rsidRPr="00E771F5" w:rsidR="00FB6687">
        <w:rPr>
          <w:sz w:val="18"/>
        </w:rPr>
        <w:t xml:space="preserve"> </w:t>
      </w:r>
      <w:r w:rsidRPr="00E771F5">
        <w:rPr>
          <w:sz w:val="18"/>
        </w:rPr>
        <w:t>söyleyin,</w:t>
      </w:r>
      <w:r w:rsidRPr="00E771F5" w:rsidR="00FB6687">
        <w:rPr>
          <w:sz w:val="18"/>
        </w:rPr>
        <w:t xml:space="preserve"> </w:t>
      </w:r>
      <w:r w:rsidRPr="00E771F5">
        <w:rPr>
          <w:sz w:val="18"/>
        </w:rPr>
        <w:t>onu</w:t>
      </w:r>
      <w:r w:rsidRPr="00E771F5" w:rsidR="00FB6687">
        <w:rPr>
          <w:sz w:val="18"/>
        </w:rPr>
        <w:t xml:space="preserve"> </w:t>
      </w:r>
      <w:r w:rsidRPr="00E771F5">
        <w:rPr>
          <w:sz w:val="18"/>
        </w:rPr>
        <w:t>konuşun.</w:t>
      </w:r>
      <w:r w:rsidRPr="00E771F5" w:rsidR="00FB6687">
        <w:rPr>
          <w:sz w:val="18"/>
        </w:rPr>
        <w:t xml:space="preserve"> </w:t>
      </w:r>
      <w:r w:rsidRPr="00E771F5">
        <w:rPr>
          <w:sz w:val="18"/>
        </w:rPr>
        <w:t>Söylediğiniz</w:t>
      </w:r>
      <w:r w:rsidRPr="00E771F5" w:rsidR="00FB6687">
        <w:rPr>
          <w:sz w:val="18"/>
        </w:rPr>
        <w:t xml:space="preserve"> </w:t>
      </w:r>
      <w:r w:rsidRPr="00E771F5">
        <w:rPr>
          <w:sz w:val="18"/>
        </w:rPr>
        <w:t>sözlere</w:t>
      </w:r>
      <w:r w:rsidRPr="00E771F5" w:rsidR="00FB6687">
        <w:rPr>
          <w:sz w:val="18"/>
        </w:rPr>
        <w:t xml:space="preserve"> </w:t>
      </w:r>
      <w:r w:rsidRPr="00E771F5">
        <w:rPr>
          <w:sz w:val="18"/>
        </w:rPr>
        <w:t>dikkat</w:t>
      </w:r>
      <w:r w:rsidRPr="00E771F5" w:rsidR="00FB6687">
        <w:rPr>
          <w:sz w:val="18"/>
        </w:rPr>
        <w:t xml:space="preserve"> </w:t>
      </w:r>
      <w:r w:rsidRPr="00E771F5">
        <w:rPr>
          <w:sz w:val="18"/>
        </w:rPr>
        <w:t>edin!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Özdiş,</w:t>
      </w:r>
      <w:r w:rsidRPr="00E771F5" w:rsidR="00FB6687">
        <w:rPr>
          <w:sz w:val="18"/>
        </w:rPr>
        <w:t xml:space="preserve"> </w:t>
      </w:r>
      <w:r w:rsidRPr="00E771F5">
        <w:rPr>
          <w:sz w:val="18"/>
        </w:rPr>
        <w:t>bakın,</w:t>
      </w:r>
      <w:r w:rsidRPr="00E771F5" w:rsidR="00FB6687">
        <w:rPr>
          <w:sz w:val="18"/>
        </w:rPr>
        <w:t xml:space="preserve"> </w:t>
      </w:r>
      <w:r w:rsidRPr="00E771F5">
        <w:rPr>
          <w:sz w:val="18"/>
        </w:rPr>
        <w:t>sizi</w:t>
      </w:r>
      <w:r w:rsidRPr="00E771F5" w:rsidR="00FB6687">
        <w:rPr>
          <w:sz w:val="18"/>
        </w:rPr>
        <w:t xml:space="preserve"> </w:t>
      </w:r>
      <w:r w:rsidRPr="00E771F5">
        <w:rPr>
          <w:sz w:val="18"/>
        </w:rPr>
        <w:t>uyarıyorum!</w:t>
      </w:r>
      <w:r w:rsidRPr="00E771F5" w:rsidR="00FB6687">
        <w:rPr>
          <w:sz w:val="18"/>
        </w:rPr>
        <w:t xml:space="preserve"> </w:t>
      </w:r>
      <w:r w:rsidRPr="00E771F5">
        <w:rPr>
          <w:sz w:val="18"/>
        </w:rPr>
        <w:t>Lütfen,</w:t>
      </w:r>
      <w:r w:rsidRPr="00E771F5" w:rsidR="00FB6687">
        <w:rPr>
          <w:sz w:val="18"/>
        </w:rPr>
        <w:t xml:space="preserve"> </w:t>
      </w:r>
      <w:r w:rsidRPr="00E771F5">
        <w:rPr>
          <w:sz w:val="18"/>
        </w:rPr>
        <w:t>konuşmanızı</w:t>
      </w:r>
      <w:r w:rsidRPr="00E771F5" w:rsidR="00FB6687">
        <w:rPr>
          <w:sz w:val="18"/>
        </w:rPr>
        <w:t xml:space="preserve"> </w:t>
      </w:r>
      <w:r w:rsidRPr="00E771F5">
        <w:rPr>
          <w:sz w:val="18"/>
        </w:rPr>
        <w:t>toparlayın.</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gelin</w:t>
      </w:r>
      <w:r w:rsidRPr="00E771F5" w:rsidR="00FB6687">
        <w:rPr>
          <w:sz w:val="18"/>
        </w:rPr>
        <w:t xml:space="preserve"> </w:t>
      </w:r>
      <w:r w:rsidRPr="00E771F5">
        <w:rPr>
          <w:sz w:val="18"/>
        </w:rPr>
        <w:t>bir</w:t>
      </w:r>
      <w:r w:rsidRPr="00E771F5" w:rsidR="00FB6687">
        <w:rPr>
          <w:sz w:val="18"/>
        </w:rPr>
        <w:t xml:space="preserve"> </w:t>
      </w:r>
      <w:r w:rsidRPr="00E771F5">
        <w:rPr>
          <w:sz w:val="18"/>
        </w:rPr>
        <w:t>insanın</w:t>
      </w:r>
      <w:r w:rsidRPr="00E771F5" w:rsidR="00FB6687">
        <w:rPr>
          <w:sz w:val="18"/>
        </w:rPr>
        <w:t xml:space="preserve"> </w:t>
      </w:r>
      <w:r w:rsidRPr="00E771F5">
        <w:rPr>
          <w:sz w:val="18"/>
        </w:rPr>
        <w:t>kişiliğine,</w:t>
      </w:r>
      <w:r w:rsidRPr="00E771F5" w:rsidR="00FB6687">
        <w:rPr>
          <w:sz w:val="18"/>
        </w:rPr>
        <w:t xml:space="preserve"> </w:t>
      </w:r>
      <w:r w:rsidRPr="00E771F5">
        <w:rPr>
          <w:sz w:val="18"/>
        </w:rPr>
        <w:t>ahlakına,</w:t>
      </w:r>
      <w:r w:rsidRPr="00E771F5" w:rsidR="00FB6687">
        <w:rPr>
          <w:sz w:val="18"/>
        </w:rPr>
        <w:t xml:space="preserve"> </w:t>
      </w:r>
      <w:r w:rsidRPr="00E771F5">
        <w:rPr>
          <w:sz w:val="18"/>
        </w:rPr>
        <w:t>çalışkanlığına</w:t>
      </w:r>
      <w:r w:rsidRPr="00E771F5" w:rsidR="00FB6687">
        <w:rPr>
          <w:sz w:val="18"/>
        </w:rPr>
        <w:t xml:space="preserve"> </w:t>
      </w:r>
      <w:r w:rsidRPr="00E771F5">
        <w:rPr>
          <w:sz w:val="18"/>
        </w:rPr>
        <w:t>zerre</w:t>
      </w:r>
      <w:r w:rsidRPr="00E771F5" w:rsidR="00FB6687">
        <w:rPr>
          <w:sz w:val="18"/>
        </w:rPr>
        <w:t xml:space="preserve"> </w:t>
      </w:r>
      <w:r w:rsidRPr="00E771F5">
        <w:rPr>
          <w:sz w:val="18"/>
        </w:rPr>
        <w:t>kadar</w:t>
      </w:r>
      <w:r w:rsidRPr="00E771F5" w:rsidR="00FB6687">
        <w:rPr>
          <w:sz w:val="18"/>
        </w:rPr>
        <w:t xml:space="preserve"> </w:t>
      </w:r>
      <w:r w:rsidRPr="00E771F5">
        <w:rPr>
          <w:sz w:val="18"/>
        </w:rPr>
        <w:t>katkısı</w:t>
      </w:r>
      <w:r w:rsidRPr="00E771F5" w:rsidR="00FB6687">
        <w:rPr>
          <w:sz w:val="18"/>
        </w:rPr>
        <w:t xml:space="preserve"> </w:t>
      </w:r>
      <w:r w:rsidRPr="00E771F5">
        <w:rPr>
          <w:sz w:val="18"/>
        </w:rPr>
        <w:t>olmayan</w:t>
      </w:r>
      <w:r w:rsidRPr="00E771F5" w:rsidR="00FB6687">
        <w:rPr>
          <w:sz w:val="18"/>
        </w:rPr>
        <w:t xml:space="preserve"> </w:t>
      </w:r>
      <w:r w:rsidRPr="00E771F5">
        <w:rPr>
          <w:sz w:val="18"/>
        </w:rPr>
        <w:t>yani</w:t>
      </w:r>
      <w:r w:rsidRPr="00E771F5" w:rsidR="00FB6687">
        <w:rPr>
          <w:sz w:val="18"/>
        </w:rPr>
        <w:t xml:space="preserve"> </w:t>
      </w:r>
      <w:r w:rsidRPr="00E771F5">
        <w:rPr>
          <w:sz w:val="18"/>
        </w:rPr>
        <w:t>iyi</w:t>
      </w:r>
      <w:r w:rsidRPr="00E771F5" w:rsidR="00FB6687">
        <w:rPr>
          <w:sz w:val="18"/>
        </w:rPr>
        <w:t xml:space="preserve"> </w:t>
      </w:r>
      <w:r w:rsidRPr="00E771F5">
        <w:rPr>
          <w:sz w:val="18"/>
        </w:rPr>
        <w:t>insan</w:t>
      </w:r>
      <w:r w:rsidRPr="00E771F5" w:rsidR="00FB6687">
        <w:rPr>
          <w:sz w:val="18"/>
        </w:rPr>
        <w:t xml:space="preserve"> </w:t>
      </w:r>
      <w:r w:rsidRPr="00E771F5">
        <w:rPr>
          <w:sz w:val="18"/>
        </w:rPr>
        <w:t>olmamıza</w:t>
      </w:r>
      <w:r w:rsidRPr="00E771F5" w:rsidR="00FB6687">
        <w:rPr>
          <w:sz w:val="18"/>
        </w:rPr>
        <w:t xml:space="preserve"> </w:t>
      </w:r>
      <w:r w:rsidRPr="00E771F5">
        <w:rPr>
          <w:sz w:val="18"/>
        </w:rPr>
        <w:t>etkisi</w:t>
      </w:r>
      <w:r w:rsidRPr="00E771F5" w:rsidR="00FB6687">
        <w:rPr>
          <w:sz w:val="18"/>
        </w:rPr>
        <w:t xml:space="preserve"> </w:t>
      </w:r>
      <w:r w:rsidRPr="00E771F5">
        <w:rPr>
          <w:sz w:val="18"/>
        </w:rPr>
        <w:t>olmayan</w:t>
      </w:r>
      <w:r w:rsidRPr="00E771F5" w:rsidR="00FB6687">
        <w:rPr>
          <w:sz w:val="18"/>
        </w:rPr>
        <w:t xml:space="preserve"> </w:t>
      </w:r>
      <w:r w:rsidRPr="00E771F5">
        <w:rPr>
          <w:sz w:val="18"/>
        </w:rPr>
        <w:t>etnik</w:t>
      </w:r>
      <w:r w:rsidRPr="00E771F5" w:rsidR="00FB6687">
        <w:rPr>
          <w:sz w:val="18"/>
        </w:rPr>
        <w:t xml:space="preserve"> </w:t>
      </w:r>
      <w:r w:rsidRPr="00E771F5">
        <w:rPr>
          <w:sz w:val="18"/>
        </w:rPr>
        <w:t>köken,</w:t>
      </w:r>
      <w:r w:rsidRPr="00E771F5" w:rsidR="00FB6687">
        <w:rPr>
          <w:sz w:val="18"/>
        </w:rPr>
        <w:t xml:space="preserve"> </w:t>
      </w:r>
      <w:r w:rsidRPr="00E771F5">
        <w:rPr>
          <w:sz w:val="18"/>
        </w:rPr>
        <w:t>inanç,</w:t>
      </w:r>
      <w:r w:rsidRPr="00E771F5" w:rsidR="00FB6687">
        <w:rPr>
          <w:sz w:val="18"/>
        </w:rPr>
        <w:t xml:space="preserve"> </w:t>
      </w:r>
      <w:r w:rsidRPr="00E771F5">
        <w:rPr>
          <w:sz w:val="18"/>
        </w:rPr>
        <w:t>yaşam</w:t>
      </w:r>
      <w:r w:rsidRPr="00E771F5" w:rsidR="00FB6687">
        <w:rPr>
          <w:sz w:val="18"/>
        </w:rPr>
        <w:t xml:space="preserve"> </w:t>
      </w:r>
      <w:r w:rsidRPr="00E771F5">
        <w:rPr>
          <w:sz w:val="18"/>
        </w:rPr>
        <w:t>biçimi</w:t>
      </w:r>
      <w:r w:rsidRPr="00E771F5" w:rsidR="00FB6687">
        <w:rPr>
          <w:sz w:val="18"/>
        </w:rPr>
        <w:t xml:space="preserve"> </w:t>
      </w:r>
      <w:r w:rsidRPr="00E771F5">
        <w:rPr>
          <w:sz w:val="18"/>
        </w:rPr>
        <w:t>farklılıklarını</w:t>
      </w:r>
      <w:r w:rsidRPr="00E771F5" w:rsidR="00FB6687">
        <w:rPr>
          <w:sz w:val="18"/>
        </w:rPr>
        <w:t xml:space="preserve"> </w:t>
      </w:r>
      <w:r w:rsidRPr="00E771F5">
        <w:rPr>
          <w:sz w:val="18"/>
        </w:rPr>
        <w:t>bir</w:t>
      </w:r>
      <w:r w:rsidRPr="00E771F5" w:rsidR="00FB6687">
        <w:rPr>
          <w:sz w:val="18"/>
        </w:rPr>
        <w:t xml:space="preserve"> </w:t>
      </w:r>
      <w:r w:rsidRPr="00E771F5">
        <w:rPr>
          <w:sz w:val="18"/>
        </w:rPr>
        <w:t>kenara</w:t>
      </w:r>
      <w:r w:rsidRPr="00E771F5" w:rsidR="00FB6687">
        <w:rPr>
          <w:sz w:val="18"/>
        </w:rPr>
        <w:t xml:space="preserve"> </w:t>
      </w:r>
      <w:r w:rsidRPr="00E771F5">
        <w:rPr>
          <w:sz w:val="18"/>
        </w:rPr>
        <w:t>bırakın;</w:t>
      </w:r>
      <w:r w:rsidRPr="00E771F5" w:rsidR="00FB6687">
        <w:rPr>
          <w:sz w:val="18"/>
        </w:rPr>
        <w:t xml:space="preserve"> </w:t>
      </w:r>
      <w:r w:rsidRPr="00E771F5">
        <w:rPr>
          <w:sz w:val="18"/>
        </w:rPr>
        <w:t>sadakati</w:t>
      </w:r>
      <w:r w:rsidRPr="00E771F5" w:rsidR="00FB6687">
        <w:rPr>
          <w:sz w:val="18"/>
        </w:rPr>
        <w:t xml:space="preserve"> </w:t>
      </w:r>
      <w:r w:rsidRPr="00E771F5">
        <w:rPr>
          <w:sz w:val="18"/>
        </w:rPr>
        <w:t>değil,</w:t>
      </w:r>
      <w:r w:rsidRPr="00E771F5" w:rsidR="00FB6687">
        <w:rPr>
          <w:sz w:val="18"/>
        </w:rPr>
        <w:t xml:space="preserve"> </w:t>
      </w:r>
      <w:r w:rsidRPr="00E771F5">
        <w:rPr>
          <w:sz w:val="18"/>
        </w:rPr>
        <w:t>liyakati</w:t>
      </w:r>
      <w:r w:rsidRPr="00E771F5" w:rsidR="00FB6687">
        <w:rPr>
          <w:sz w:val="18"/>
        </w:rPr>
        <w:t xml:space="preserve"> </w:t>
      </w:r>
      <w:r w:rsidRPr="00E771F5">
        <w:rPr>
          <w:sz w:val="18"/>
        </w:rPr>
        <w:t>esas</w:t>
      </w:r>
      <w:r w:rsidRPr="00E771F5" w:rsidR="00FB6687">
        <w:rPr>
          <w:sz w:val="18"/>
        </w:rPr>
        <w:t xml:space="preserve"> </w:t>
      </w:r>
      <w:r w:rsidRPr="00E771F5">
        <w:rPr>
          <w:sz w:val="18"/>
        </w:rPr>
        <w:t>alın;</w:t>
      </w:r>
      <w:r w:rsidRPr="00E771F5" w:rsidR="00FB6687">
        <w:rPr>
          <w:sz w:val="18"/>
        </w:rPr>
        <w:t xml:space="preserve"> </w:t>
      </w:r>
      <w:r w:rsidRPr="00E771F5">
        <w:rPr>
          <w:sz w:val="18"/>
        </w:rPr>
        <w:t>kişisel</w:t>
      </w:r>
      <w:r w:rsidRPr="00E771F5" w:rsidR="00FB6687">
        <w:rPr>
          <w:sz w:val="18"/>
        </w:rPr>
        <w:t xml:space="preserve"> </w:t>
      </w:r>
      <w:r w:rsidRPr="00E771F5">
        <w:rPr>
          <w:sz w:val="18"/>
        </w:rPr>
        <w:t>geleceğinizi</w:t>
      </w:r>
      <w:r w:rsidRPr="00E771F5" w:rsidR="00FB6687">
        <w:rPr>
          <w:sz w:val="18"/>
        </w:rPr>
        <w:t xml:space="preserve"> </w:t>
      </w:r>
      <w:r w:rsidRPr="00E771F5">
        <w:rPr>
          <w:sz w:val="18"/>
        </w:rPr>
        <w:t>değil,</w:t>
      </w:r>
      <w:r w:rsidRPr="00E771F5" w:rsidR="00FB6687">
        <w:rPr>
          <w:sz w:val="18"/>
        </w:rPr>
        <w:t xml:space="preserve"> </w:t>
      </w:r>
      <w:r w:rsidRPr="00E771F5">
        <w:rPr>
          <w:sz w:val="18"/>
        </w:rPr>
        <w:t>ülkemizin</w:t>
      </w:r>
      <w:r w:rsidRPr="00E771F5" w:rsidR="00FB6687">
        <w:rPr>
          <w:sz w:val="18"/>
        </w:rPr>
        <w:t xml:space="preserve"> </w:t>
      </w:r>
      <w:r w:rsidRPr="00E771F5">
        <w:rPr>
          <w:sz w:val="18"/>
        </w:rPr>
        <w:t>geleceğini</w:t>
      </w:r>
      <w:r w:rsidRPr="00E771F5" w:rsidR="00FB6687">
        <w:rPr>
          <w:sz w:val="18"/>
        </w:rPr>
        <w:t xml:space="preserve"> </w:t>
      </w:r>
      <w:r w:rsidRPr="00E771F5">
        <w:rPr>
          <w:sz w:val="18"/>
        </w:rPr>
        <w:t>düşünün;</w:t>
      </w:r>
      <w:r w:rsidRPr="00E771F5" w:rsidR="00FB6687">
        <w:rPr>
          <w:sz w:val="18"/>
        </w:rPr>
        <w:t xml:space="preserve"> </w:t>
      </w:r>
      <w:r w:rsidRPr="00E771F5">
        <w:rPr>
          <w:sz w:val="18"/>
        </w:rPr>
        <w:t>rejim</w:t>
      </w:r>
      <w:r w:rsidRPr="00E771F5" w:rsidR="00FB6687">
        <w:rPr>
          <w:sz w:val="18"/>
        </w:rPr>
        <w:t xml:space="preserve"> </w:t>
      </w:r>
      <w:r w:rsidRPr="00E771F5">
        <w:rPr>
          <w:sz w:val="18"/>
        </w:rPr>
        <w:t>değişikliği</w:t>
      </w:r>
      <w:r w:rsidRPr="00E771F5" w:rsidR="00FB6687">
        <w:rPr>
          <w:sz w:val="18"/>
        </w:rPr>
        <w:t xml:space="preserve"> </w:t>
      </w:r>
      <w:r w:rsidRPr="00E771F5">
        <w:rPr>
          <w:sz w:val="18"/>
        </w:rPr>
        <w:t>inadınızdan</w:t>
      </w:r>
      <w:r w:rsidRPr="00E771F5" w:rsidR="00FB6687">
        <w:rPr>
          <w:sz w:val="18"/>
        </w:rPr>
        <w:t xml:space="preserve"> </w:t>
      </w:r>
      <w:r w:rsidRPr="00E771F5">
        <w:rPr>
          <w:sz w:val="18"/>
        </w:rPr>
        <w:t>vazgeçin</w:t>
      </w:r>
      <w:r w:rsidRPr="00E771F5" w:rsidR="00FB6687">
        <w:rPr>
          <w:sz w:val="18"/>
        </w:rPr>
        <w:t xml:space="preserve"> </w:t>
      </w:r>
      <w:r w:rsidRPr="00E771F5">
        <w:rPr>
          <w:sz w:val="18"/>
        </w:rPr>
        <w:t>ki</w:t>
      </w:r>
      <w:r w:rsidRPr="00E771F5" w:rsidR="00FB6687">
        <w:rPr>
          <w:sz w:val="18"/>
        </w:rPr>
        <w:t xml:space="preserve"> </w:t>
      </w:r>
      <w:r w:rsidRPr="00E771F5">
        <w:rPr>
          <w:sz w:val="18"/>
        </w:rPr>
        <w:t>çocuklarımıza</w:t>
      </w:r>
      <w:r w:rsidRPr="00E771F5" w:rsidR="00FB6687">
        <w:rPr>
          <w:sz w:val="18"/>
        </w:rPr>
        <w:t xml:space="preserve"> </w:t>
      </w:r>
      <w:r w:rsidRPr="00E771F5">
        <w:rPr>
          <w:sz w:val="18"/>
        </w:rPr>
        <w:t>el</w:t>
      </w:r>
      <w:r w:rsidRPr="00E771F5" w:rsidR="00FB6687">
        <w:rPr>
          <w:sz w:val="18"/>
        </w:rPr>
        <w:t xml:space="preserve"> </w:t>
      </w:r>
      <w:r w:rsidRPr="00E771F5">
        <w:rPr>
          <w:sz w:val="18"/>
        </w:rPr>
        <w:t>birliğiyle</w:t>
      </w:r>
      <w:r w:rsidRPr="00E771F5" w:rsidR="00FB6687">
        <w:rPr>
          <w:sz w:val="18"/>
        </w:rPr>
        <w:t xml:space="preserve"> </w:t>
      </w:r>
      <w:r w:rsidRPr="00E771F5">
        <w:rPr>
          <w:sz w:val="18"/>
        </w:rPr>
        <w:t>yaşanacak</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bırakalım.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Sürünmeye</w:t>
      </w:r>
      <w:r w:rsidRPr="00E771F5" w:rsidR="00FB6687">
        <w:rPr>
          <w:sz w:val="18"/>
        </w:rPr>
        <w:t xml:space="preserve"> </w:t>
      </w:r>
      <w:r w:rsidRPr="00E771F5">
        <w:rPr>
          <w:sz w:val="18"/>
        </w:rPr>
        <w:t>devam</w:t>
      </w:r>
      <w:r w:rsidRPr="00E771F5" w:rsidR="00FB6687">
        <w:rPr>
          <w:sz w:val="18"/>
        </w:rPr>
        <w:t xml:space="preserve"> </w:t>
      </w:r>
      <w:r w:rsidRPr="00E771F5">
        <w:rPr>
          <w:sz w:val="18"/>
        </w:rPr>
        <w:t>edelim</w:t>
      </w:r>
      <w:r w:rsidRPr="00E771F5" w:rsidR="00FB6687">
        <w:rPr>
          <w:sz w:val="18"/>
        </w:rPr>
        <w:t xml:space="preserve"> </w:t>
      </w:r>
      <w:r w:rsidRPr="00E771F5">
        <w:rPr>
          <w:sz w:val="18"/>
        </w:rPr>
        <w:t>diyorsunuz,</w:t>
      </w:r>
      <w:r w:rsidRPr="00E771F5" w:rsidR="00FB6687">
        <w:rPr>
          <w:sz w:val="18"/>
        </w:rPr>
        <w:t xml:space="preserve"> </w:t>
      </w:r>
      <w:r w:rsidRPr="00E771F5">
        <w:rPr>
          <w:sz w:val="18"/>
        </w:rPr>
        <w:t>sizi</w:t>
      </w:r>
      <w:r w:rsidRPr="00E771F5" w:rsidR="00FB6687">
        <w:rPr>
          <w:sz w:val="18"/>
        </w:rPr>
        <w:t xml:space="preserve"> </w:t>
      </w:r>
      <w:r w:rsidRPr="00E771F5">
        <w:rPr>
          <w:sz w:val="18"/>
        </w:rPr>
        <w:t>tebrik</w:t>
      </w:r>
      <w:r w:rsidRPr="00E771F5" w:rsidR="00FB6687">
        <w:rPr>
          <w:sz w:val="18"/>
        </w:rPr>
        <w:t xml:space="preserve"> </w:t>
      </w:r>
      <w:r w:rsidRPr="00E771F5">
        <w:rPr>
          <w:sz w:val="18"/>
        </w:rPr>
        <w:t>ediyorum,</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millet</w:t>
      </w:r>
      <w:r w:rsidRPr="00E771F5" w:rsidR="00FB6687">
        <w:rPr>
          <w:sz w:val="18"/>
        </w:rPr>
        <w:t xml:space="preserve"> </w:t>
      </w:r>
      <w:r w:rsidRPr="00E771F5">
        <w:rPr>
          <w:sz w:val="18"/>
        </w:rPr>
        <w:t>size</w:t>
      </w:r>
      <w:r w:rsidRPr="00E771F5" w:rsidR="00FB6687">
        <w:rPr>
          <w:sz w:val="18"/>
        </w:rPr>
        <w:t xml:space="preserve"> </w:t>
      </w:r>
      <w:r w:rsidRPr="00E771F5">
        <w:rPr>
          <w:sz w:val="18"/>
        </w:rPr>
        <w:t>oy</w:t>
      </w:r>
      <w:r w:rsidRPr="00E771F5" w:rsidR="00FB6687">
        <w:rPr>
          <w:sz w:val="18"/>
        </w:rPr>
        <w:t xml:space="preserve"> </w:t>
      </w:r>
      <w:r w:rsidRPr="00E771F5">
        <w:rPr>
          <w:sz w:val="18"/>
        </w:rPr>
        <w:t>vermiyor</w:t>
      </w:r>
      <w:r w:rsidRPr="00E771F5" w:rsidR="00FB6687">
        <w:rPr>
          <w:sz w:val="18"/>
        </w:rPr>
        <w:t xml:space="preserve"> </w:t>
      </w:r>
      <w:r w:rsidRPr="00E771F5">
        <w:rPr>
          <w:sz w:val="18"/>
        </w:rPr>
        <w:t>işte.</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Hüsnü</w:t>
      </w:r>
      <w:r w:rsidRPr="00E771F5" w:rsidR="00FB6687">
        <w:rPr>
          <w:sz w:val="18"/>
        </w:rPr>
        <w:t xml:space="preserve"> </w:t>
      </w:r>
      <w:r w:rsidRPr="00E771F5">
        <w:rPr>
          <w:sz w:val="18"/>
        </w:rPr>
        <w:t>Mahalli</w:t>
      </w:r>
      <w:r w:rsidRPr="00E771F5" w:rsidR="00FB6687">
        <w:rPr>
          <w:sz w:val="18"/>
        </w:rPr>
        <w:t xml:space="preserve"> </w:t>
      </w: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akşam</w:t>
      </w:r>
      <w:r w:rsidRPr="00E771F5" w:rsidR="00FB6687">
        <w:rPr>
          <w:sz w:val="18"/>
        </w:rPr>
        <w:t xml:space="preserve"> </w:t>
      </w:r>
      <w:r w:rsidRPr="00E771F5">
        <w:rPr>
          <w:sz w:val="18"/>
        </w:rPr>
        <w:t>saatlerinde</w:t>
      </w:r>
      <w:r w:rsidRPr="00E771F5" w:rsidR="00FB6687">
        <w:rPr>
          <w:sz w:val="18"/>
        </w:rPr>
        <w:t xml:space="preserve"> </w:t>
      </w:r>
      <w:r w:rsidRPr="00E771F5">
        <w:rPr>
          <w:sz w:val="18"/>
        </w:rPr>
        <w:t>gözaltına</w:t>
      </w:r>
      <w:r w:rsidRPr="00E771F5" w:rsidR="00FB6687">
        <w:rPr>
          <w:sz w:val="18"/>
        </w:rPr>
        <w:t xml:space="preserve"> </w:t>
      </w:r>
      <w:r w:rsidRPr="00E771F5">
        <w:rPr>
          <w:sz w:val="18"/>
        </w:rPr>
        <w:t>alındı.</w:t>
      </w:r>
      <w:r w:rsidRPr="00E771F5" w:rsidR="00FB6687">
        <w:rPr>
          <w:sz w:val="18"/>
        </w:rPr>
        <w:t xml:space="preserve"> </w:t>
      </w:r>
      <w:r w:rsidRPr="00E771F5">
        <w:rPr>
          <w:sz w:val="18"/>
        </w:rPr>
        <w:t>Uyardık,</w:t>
      </w:r>
      <w:r w:rsidRPr="00E771F5" w:rsidR="00FB6687">
        <w:rPr>
          <w:sz w:val="18"/>
        </w:rPr>
        <w:t xml:space="preserve"> </w:t>
      </w:r>
      <w:r w:rsidRPr="00E771F5">
        <w:rPr>
          <w:sz w:val="18"/>
        </w:rPr>
        <w:t>sağlık</w:t>
      </w:r>
      <w:r w:rsidRPr="00E771F5" w:rsidR="00FB6687">
        <w:rPr>
          <w:sz w:val="18"/>
        </w:rPr>
        <w:t xml:space="preserve"> </w:t>
      </w:r>
      <w:r w:rsidRPr="00E771F5">
        <w:rPr>
          <w:sz w:val="18"/>
        </w:rPr>
        <w:t>problemi</w:t>
      </w:r>
      <w:r w:rsidRPr="00E771F5" w:rsidR="00FB6687">
        <w:rPr>
          <w:sz w:val="18"/>
        </w:rPr>
        <w:t xml:space="preserve"> </w:t>
      </w:r>
      <w:r w:rsidRPr="00E771F5">
        <w:rPr>
          <w:sz w:val="18"/>
        </w:rPr>
        <w:t>yaşayabilir</w:t>
      </w:r>
      <w:r w:rsidRPr="00E771F5" w:rsidR="00FB6687">
        <w:rPr>
          <w:sz w:val="18"/>
        </w:rPr>
        <w:t xml:space="preserve"> </w:t>
      </w:r>
      <w:r w:rsidRPr="00E771F5">
        <w:rPr>
          <w:sz w:val="18"/>
        </w:rPr>
        <w:t>dedik,</w:t>
      </w:r>
      <w:r w:rsidRPr="00E771F5" w:rsidR="00FB6687">
        <w:rPr>
          <w:sz w:val="18"/>
        </w:rPr>
        <w:t xml:space="preserve"> </w:t>
      </w:r>
      <w:r w:rsidRPr="00E771F5">
        <w:rPr>
          <w:sz w:val="18"/>
        </w:rPr>
        <w:t>yaşadı</w:t>
      </w:r>
      <w:r w:rsidRPr="00E771F5" w:rsidR="00FB6687">
        <w:rPr>
          <w:sz w:val="18"/>
        </w:rPr>
        <w:t xml:space="preserve"> </w:t>
      </w:r>
      <w:r w:rsidRPr="00E771F5">
        <w:rPr>
          <w:sz w:val="18"/>
        </w:rPr>
        <w:t>dün</w:t>
      </w:r>
      <w:r w:rsidRPr="00E771F5" w:rsidR="00FB6687">
        <w:rPr>
          <w:sz w:val="18"/>
        </w:rPr>
        <w:t xml:space="preserve"> </w:t>
      </w:r>
      <w:r w:rsidRPr="00E771F5">
        <w:rPr>
          <w:sz w:val="18"/>
        </w:rPr>
        <w:t>gece.</w:t>
      </w:r>
      <w:r w:rsidRPr="00E771F5" w:rsidR="00FB6687">
        <w:rPr>
          <w:sz w:val="18"/>
        </w:rPr>
        <w:t xml:space="preserve"> </w:t>
      </w:r>
      <w:r w:rsidRPr="00E771F5">
        <w:rPr>
          <w:sz w:val="18"/>
        </w:rPr>
        <w:t>67</w:t>
      </w:r>
      <w:r w:rsidRPr="00E771F5" w:rsidR="00FB6687">
        <w:rPr>
          <w:sz w:val="18"/>
        </w:rPr>
        <w:t xml:space="preserve"> </w:t>
      </w:r>
      <w:r w:rsidRPr="00E771F5">
        <w:rPr>
          <w:sz w:val="18"/>
        </w:rPr>
        <w:t>yaşındaki</w:t>
      </w:r>
      <w:r w:rsidRPr="00E771F5" w:rsidR="00FB6687">
        <w:rPr>
          <w:sz w:val="18"/>
        </w:rPr>
        <w:t xml:space="preserve"> </w:t>
      </w:r>
      <w:r w:rsidRPr="00E771F5">
        <w:rPr>
          <w:sz w:val="18"/>
        </w:rPr>
        <w:t>bir</w:t>
      </w:r>
      <w:r w:rsidRPr="00E771F5" w:rsidR="00FB6687">
        <w:rPr>
          <w:sz w:val="18"/>
        </w:rPr>
        <w:t xml:space="preserve"> </w:t>
      </w:r>
      <w:r w:rsidRPr="00E771F5">
        <w:rPr>
          <w:sz w:val="18"/>
        </w:rPr>
        <w:t>insanı,</w:t>
      </w:r>
      <w:r w:rsidRPr="00E771F5" w:rsidR="00FB6687">
        <w:rPr>
          <w:sz w:val="18"/>
        </w:rPr>
        <w:t xml:space="preserve"> </w:t>
      </w:r>
      <w:r w:rsidRPr="00E771F5">
        <w:rPr>
          <w:sz w:val="18"/>
        </w:rPr>
        <w:t>bir</w:t>
      </w:r>
      <w:r w:rsidRPr="00E771F5" w:rsidR="00FB6687">
        <w:rPr>
          <w:sz w:val="18"/>
        </w:rPr>
        <w:t xml:space="preserve"> </w:t>
      </w:r>
      <w:r w:rsidRPr="00E771F5">
        <w:rPr>
          <w:sz w:val="18"/>
        </w:rPr>
        <w:t>yurtseveri,</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geleceği</w:t>
      </w:r>
      <w:r w:rsidRPr="00E771F5" w:rsidR="00FB6687">
        <w:rPr>
          <w:sz w:val="18"/>
        </w:rPr>
        <w:t xml:space="preserve"> </w:t>
      </w:r>
      <w:r w:rsidRPr="00E771F5">
        <w:rPr>
          <w:sz w:val="18"/>
        </w:rPr>
        <w:t>için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çabayı</w:t>
      </w:r>
      <w:r w:rsidRPr="00E771F5" w:rsidR="00FB6687">
        <w:rPr>
          <w:sz w:val="18"/>
        </w:rPr>
        <w:t xml:space="preserve"> </w:t>
      </w:r>
      <w:r w:rsidRPr="00E771F5">
        <w:rPr>
          <w:sz w:val="18"/>
        </w:rPr>
        <w:t>gösteren</w:t>
      </w:r>
      <w:r w:rsidRPr="00E771F5" w:rsidR="00FB6687">
        <w:rPr>
          <w:sz w:val="18"/>
        </w:rPr>
        <w:t xml:space="preserve"> </w:t>
      </w:r>
      <w:r w:rsidRPr="00E771F5">
        <w:rPr>
          <w:sz w:val="18"/>
        </w:rPr>
        <w:t>kişiyi,</w:t>
      </w:r>
      <w:r w:rsidRPr="00E771F5" w:rsidR="00FB6687">
        <w:rPr>
          <w:sz w:val="18"/>
        </w:rPr>
        <w:t xml:space="preserve"> </w:t>
      </w:r>
      <w:r w:rsidRPr="00E771F5">
        <w:rPr>
          <w:sz w:val="18"/>
        </w:rPr>
        <w:t>maalesef,</w:t>
      </w:r>
      <w:r w:rsidRPr="00E771F5" w:rsidR="00FB6687">
        <w:rPr>
          <w:sz w:val="18"/>
        </w:rPr>
        <w:t xml:space="preserve"> </w:t>
      </w:r>
      <w:r w:rsidRPr="00E771F5">
        <w:rPr>
          <w:sz w:val="18"/>
        </w:rPr>
        <w:t>gözaltına</w:t>
      </w:r>
      <w:r w:rsidRPr="00E771F5" w:rsidR="00FB6687">
        <w:rPr>
          <w:sz w:val="18"/>
        </w:rPr>
        <w:t xml:space="preserve"> </w:t>
      </w:r>
      <w:r w:rsidRPr="00E771F5">
        <w:rPr>
          <w:sz w:val="18"/>
        </w:rPr>
        <w:t>aldınız.</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Yargı</w:t>
      </w:r>
      <w:r w:rsidRPr="00E771F5" w:rsidR="00FB6687">
        <w:rPr>
          <w:sz w:val="18"/>
        </w:rPr>
        <w:t xml:space="preserve"> </w:t>
      </w:r>
      <w:r w:rsidRPr="00E771F5">
        <w:rPr>
          <w:sz w:val="18"/>
        </w:rPr>
        <w:t>aldı,</w:t>
      </w:r>
      <w:r w:rsidRPr="00E771F5" w:rsidR="00FB6687">
        <w:rPr>
          <w:sz w:val="18"/>
        </w:rPr>
        <w:t xml:space="preserve"> </w:t>
      </w:r>
      <w:r w:rsidRPr="00E771F5">
        <w:rPr>
          <w:sz w:val="18"/>
        </w:rPr>
        <w:t>yargı.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Yargı</w:t>
      </w:r>
      <w:r w:rsidRPr="00E771F5" w:rsidR="00FB6687">
        <w:rPr>
          <w:sz w:val="18"/>
        </w:rPr>
        <w:t xml:space="preserve"> </w:t>
      </w:r>
      <w:r w:rsidRPr="00E771F5">
        <w:rPr>
          <w:sz w:val="18"/>
        </w:rPr>
        <w:t>aldı,</w:t>
      </w:r>
      <w:r w:rsidRPr="00E771F5" w:rsidR="00FB6687">
        <w:rPr>
          <w:sz w:val="18"/>
        </w:rPr>
        <w:t xml:space="preserve"> </w:t>
      </w:r>
      <w:r w:rsidRPr="00E771F5">
        <w:rPr>
          <w:sz w:val="18"/>
        </w:rPr>
        <w:t>yargı.</w:t>
      </w:r>
      <w:r w:rsidRPr="00E771F5" w:rsidR="00FB6687">
        <w:rPr>
          <w:sz w:val="18"/>
        </w:rPr>
        <w:t xml:space="preserve"> </w:t>
      </w:r>
      <w:r w:rsidRPr="00E771F5">
        <w:rPr>
          <w:sz w:val="18"/>
        </w:rPr>
        <w:t>Yargıya</w:t>
      </w:r>
      <w:r w:rsidRPr="00E771F5" w:rsidR="00FB6687">
        <w:rPr>
          <w:sz w:val="18"/>
        </w:rPr>
        <w:t xml:space="preserve"> </w:t>
      </w:r>
      <w:r w:rsidRPr="00E771F5">
        <w:rPr>
          <w:sz w:val="18"/>
        </w:rPr>
        <w:t>da</w:t>
      </w:r>
      <w:r w:rsidRPr="00E771F5" w:rsidR="00FB6687">
        <w:rPr>
          <w:sz w:val="18"/>
        </w:rPr>
        <w:t xml:space="preserve"> </w:t>
      </w:r>
      <w:r w:rsidRPr="00E771F5">
        <w:rPr>
          <w:sz w:val="18"/>
        </w:rPr>
        <w:t>mı</w:t>
      </w:r>
      <w:r w:rsidRPr="00E771F5" w:rsidR="00FB6687">
        <w:rPr>
          <w:sz w:val="18"/>
        </w:rPr>
        <w:t xml:space="preserve"> </w:t>
      </w:r>
      <w:r w:rsidRPr="00E771F5">
        <w:rPr>
          <w:sz w:val="18"/>
        </w:rPr>
        <w:t>itiraz</w:t>
      </w:r>
      <w:r w:rsidRPr="00E771F5" w:rsidR="00FB6687">
        <w:rPr>
          <w:sz w:val="18"/>
        </w:rPr>
        <w:t xml:space="preserve"> </w:t>
      </w:r>
      <w:r w:rsidRPr="00E771F5">
        <w:rPr>
          <w:sz w:val="18"/>
        </w:rPr>
        <w:t>ediyorsunuz?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Eğer</w:t>
      </w:r>
      <w:r w:rsidRPr="00E771F5" w:rsidR="00FB6687">
        <w:rPr>
          <w:sz w:val="18"/>
        </w:rPr>
        <w:t xml:space="preserve"> </w:t>
      </w:r>
      <w:r w:rsidRPr="00E771F5">
        <w:rPr>
          <w:sz w:val="18"/>
        </w:rPr>
        <w:t>Hüsnü</w:t>
      </w:r>
      <w:r w:rsidRPr="00E771F5" w:rsidR="00FB6687">
        <w:rPr>
          <w:sz w:val="18"/>
        </w:rPr>
        <w:t xml:space="preserve"> </w:t>
      </w:r>
      <w:r w:rsidRPr="00E771F5">
        <w:rPr>
          <w:sz w:val="18"/>
        </w:rPr>
        <w:t>Mahalli’yi</w:t>
      </w:r>
      <w:r w:rsidRPr="00E771F5" w:rsidR="00FB6687">
        <w:rPr>
          <w:sz w:val="18"/>
        </w:rPr>
        <w:t xml:space="preserve"> </w:t>
      </w:r>
      <w:r w:rsidRPr="00E771F5">
        <w:rPr>
          <w:sz w:val="18"/>
        </w:rPr>
        <w:t>dinleseydiniz,</w:t>
      </w:r>
      <w:r w:rsidRPr="00E771F5" w:rsidR="00FB6687">
        <w:rPr>
          <w:sz w:val="18"/>
        </w:rPr>
        <w:t xml:space="preserve"> </w:t>
      </w:r>
      <w:r w:rsidRPr="00E771F5">
        <w:rPr>
          <w:sz w:val="18"/>
        </w:rPr>
        <w:t>Orta</w:t>
      </w:r>
      <w:r w:rsidRPr="00E771F5" w:rsidR="00FB6687">
        <w:rPr>
          <w:sz w:val="18"/>
        </w:rPr>
        <w:t xml:space="preserve"> </w:t>
      </w:r>
      <w:r w:rsidRPr="00E771F5">
        <w:rPr>
          <w:sz w:val="18"/>
        </w:rPr>
        <w:t>Doğu</w:t>
      </w:r>
      <w:r w:rsidRPr="00E771F5" w:rsidR="00FB6687">
        <w:rPr>
          <w:sz w:val="18"/>
        </w:rPr>
        <w:t xml:space="preserve"> </w:t>
      </w:r>
      <w:r w:rsidRPr="00E771F5">
        <w:rPr>
          <w:sz w:val="18"/>
        </w:rPr>
        <w:t>bataklığına</w:t>
      </w:r>
      <w:r w:rsidRPr="00E771F5" w:rsidR="00FB6687">
        <w:rPr>
          <w:sz w:val="18"/>
        </w:rPr>
        <w:t xml:space="preserve"> </w:t>
      </w:r>
      <w:r w:rsidRPr="00E771F5">
        <w:rPr>
          <w:sz w:val="18"/>
        </w:rPr>
        <w:t>bugün</w:t>
      </w:r>
      <w:r w:rsidRPr="00E771F5" w:rsidR="00FB6687">
        <w:rPr>
          <w:sz w:val="18"/>
        </w:rPr>
        <w:t xml:space="preserve"> </w:t>
      </w:r>
      <w:r w:rsidRPr="00E771F5">
        <w:rPr>
          <w:sz w:val="18"/>
        </w:rPr>
        <w:t>sürüklenmez</w:t>
      </w:r>
      <w:r w:rsidRPr="00E771F5" w:rsidR="00FB6687">
        <w:rPr>
          <w:sz w:val="18"/>
        </w:rPr>
        <w:t xml:space="preserve"> </w:t>
      </w:r>
      <w:r w:rsidRPr="00E771F5">
        <w:rPr>
          <w:sz w:val="18"/>
        </w:rPr>
        <w:t>olurduk.</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Yargı</w:t>
      </w:r>
      <w:r w:rsidRPr="00E771F5" w:rsidR="00FB6687">
        <w:rPr>
          <w:sz w:val="18"/>
        </w:rPr>
        <w:t xml:space="preserve"> </w:t>
      </w:r>
      <w:r w:rsidRPr="00E771F5">
        <w:rPr>
          <w:sz w:val="18"/>
        </w:rPr>
        <w:t>aldı,</w:t>
      </w:r>
      <w:r w:rsidRPr="00E771F5" w:rsidR="00FB6687">
        <w:rPr>
          <w:sz w:val="18"/>
        </w:rPr>
        <w:t xml:space="preserve"> </w:t>
      </w:r>
      <w:r w:rsidRPr="00E771F5">
        <w:rPr>
          <w:sz w:val="18"/>
        </w:rPr>
        <w:t>yargı.</w:t>
      </w:r>
      <w:r w:rsidRPr="00E771F5" w:rsidR="00FB6687">
        <w:rPr>
          <w:sz w:val="18"/>
        </w:rPr>
        <w:t xml:space="preserve"> </w:t>
      </w:r>
      <w:r w:rsidRPr="00E771F5">
        <w:rPr>
          <w:sz w:val="18"/>
        </w:rPr>
        <w:t>Yargıyla</w:t>
      </w:r>
      <w:r w:rsidRPr="00E771F5" w:rsidR="00FB6687">
        <w:rPr>
          <w:sz w:val="18"/>
        </w:rPr>
        <w:t xml:space="preserve"> </w:t>
      </w:r>
      <w:r w:rsidRPr="00E771F5">
        <w:rPr>
          <w:sz w:val="18"/>
        </w:rPr>
        <w:t>gittiler.</w:t>
      </w:r>
      <w:r w:rsidRPr="00E771F5" w:rsidR="00FB6687">
        <w:rPr>
          <w:sz w:val="18"/>
        </w:rPr>
        <w:t xml:space="preserve"> </w:t>
      </w:r>
    </w:p>
    <w:p w:rsidRPr="00E771F5" w:rsidR="00D620DA" w:rsidP="00E771F5" w:rsidRDefault="00D620DA">
      <w:pPr>
        <w:pStyle w:val="GENELKURUL"/>
        <w:spacing w:line="240" w:lineRule="auto"/>
        <w:rPr>
          <w:spacing w:val="24"/>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pacing w:val="24"/>
          <w:sz w:val="18"/>
        </w:rPr>
        <w:t>(Devamla)</w:t>
      </w:r>
      <w:r w:rsidRPr="00E771F5" w:rsidR="00FB6687">
        <w:rPr>
          <w:spacing w:val="24"/>
          <w:sz w:val="18"/>
        </w:rPr>
        <w:t xml:space="preserve"> </w:t>
      </w:r>
      <w:r w:rsidRPr="00E771F5">
        <w:rPr>
          <w:spacing w:val="24"/>
          <w:sz w:val="18"/>
        </w:rPr>
        <w:t>–</w:t>
      </w:r>
      <w:r w:rsidRPr="00E771F5" w:rsidR="00FB6687">
        <w:rPr>
          <w:spacing w:val="24"/>
          <w:sz w:val="18"/>
        </w:rPr>
        <w:t xml:space="preserve"> </w:t>
      </w:r>
      <w:r w:rsidRPr="00E771F5">
        <w:rPr>
          <w:spacing w:val="24"/>
          <w:sz w:val="18"/>
        </w:rPr>
        <w:t>Değerli</w:t>
      </w:r>
      <w:r w:rsidRPr="00E771F5" w:rsidR="00FB6687">
        <w:rPr>
          <w:spacing w:val="24"/>
          <w:sz w:val="18"/>
        </w:rPr>
        <w:t xml:space="preserve"> </w:t>
      </w:r>
      <w:r w:rsidRPr="00E771F5">
        <w:rPr>
          <w:spacing w:val="24"/>
          <w:sz w:val="18"/>
        </w:rPr>
        <w:t>milletvekilleri,</w:t>
      </w:r>
      <w:r w:rsidRPr="00E771F5" w:rsidR="00FB6687">
        <w:rPr>
          <w:spacing w:val="24"/>
          <w:sz w:val="18"/>
        </w:rPr>
        <w:t xml:space="preserve"> </w:t>
      </w:r>
      <w:r w:rsidRPr="00E771F5">
        <w:rPr>
          <w:spacing w:val="24"/>
          <w:sz w:val="18"/>
        </w:rPr>
        <w:t>CHP</w:t>
      </w:r>
      <w:r w:rsidRPr="00E771F5" w:rsidR="00FB6687">
        <w:rPr>
          <w:spacing w:val="24"/>
          <w:sz w:val="18"/>
        </w:rPr>
        <w:t xml:space="preserve"> </w:t>
      </w:r>
      <w:r w:rsidRPr="00E771F5">
        <w:rPr>
          <w:spacing w:val="24"/>
          <w:sz w:val="18"/>
        </w:rPr>
        <w:t>Grubu</w:t>
      </w:r>
      <w:r w:rsidRPr="00E771F5" w:rsidR="00FB6687">
        <w:rPr>
          <w:spacing w:val="24"/>
          <w:sz w:val="18"/>
        </w:rPr>
        <w:t xml:space="preserve"> </w:t>
      </w:r>
      <w:r w:rsidRPr="00E771F5">
        <w:rPr>
          <w:spacing w:val="24"/>
          <w:sz w:val="18"/>
        </w:rPr>
        <w:t>olarak</w:t>
      </w:r>
      <w:r w:rsidRPr="00E771F5" w:rsidR="00FB6687">
        <w:rPr>
          <w:spacing w:val="24"/>
          <w:sz w:val="18"/>
        </w:rPr>
        <w:t xml:space="preserve"> </w:t>
      </w:r>
      <w:r w:rsidRPr="00E771F5">
        <w:rPr>
          <w:spacing w:val="24"/>
          <w:sz w:val="18"/>
        </w:rPr>
        <w:t>halkımıza</w:t>
      </w:r>
      <w:r w:rsidRPr="00E771F5" w:rsidR="00FB6687">
        <w:rPr>
          <w:spacing w:val="24"/>
          <w:sz w:val="18"/>
        </w:rPr>
        <w:t xml:space="preserve"> </w:t>
      </w:r>
      <w:r w:rsidRPr="00E771F5">
        <w:rPr>
          <w:spacing w:val="24"/>
          <w:sz w:val="18"/>
        </w:rPr>
        <w:t>her</w:t>
      </w:r>
      <w:r w:rsidRPr="00E771F5" w:rsidR="00FB6687">
        <w:rPr>
          <w:spacing w:val="24"/>
          <w:sz w:val="18"/>
        </w:rPr>
        <w:t xml:space="preserve"> </w:t>
      </w:r>
      <w:r w:rsidRPr="00E771F5">
        <w:rPr>
          <w:spacing w:val="24"/>
          <w:sz w:val="18"/>
        </w:rPr>
        <w:t>zaman</w:t>
      </w:r>
      <w:r w:rsidRPr="00E771F5" w:rsidR="00FB6687">
        <w:rPr>
          <w:spacing w:val="24"/>
          <w:sz w:val="18"/>
        </w:rPr>
        <w:t xml:space="preserve"> </w:t>
      </w:r>
      <w:r w:rsidRPr="00E771F5">
        <w:rPr>
          <w:spacing w:val="24"/>
          <w:sz w:val="18"/>
        </w:rPr>
        <w:t>olduğu</w:t>
      </w:r>
      <w:r w:rsidRPr="00E771F5" w:rsidR="00FB6687">
        <w:rPr>
          <w:spacing w:val="24"/>
          <w:sz w:val="18"/>
        </w:rPr>
        <w:t xml:space="preserve"> </w:t>
      </w:r>
      <w:r w:rsidRPr="00E771F5">
        <w:rPr>
          <w:spacing w:val="24"/>
          <w:sz w:val="18"/>
        </w:rPr>
        <w:t>gibi</w:t>
      </w:r>
      <w:r w:rsidRPr="00E771F5" w:rsidR="00FB6687">
        <w:rPr>
          <w:spacing w:val="24"/>
          <w:sz w:val="18"/>
        </w:rPr>
        <w:t xml:space="preserve"> </w:t>
      </w:r>
      <w:r w:rsidRPr="00E771F5">
        <w:rPr>
          <w:spacing w:val="24"/>
          <w:sz w:val="18"/>
        </w:rPr>
        <w:t>doğruları</w:t>
      </w:r>
      <w:r w:rsidRPr="00E771F5" w:rsidR="00FB6687">
        <w:rPr>
          <w:spacing w:val="24"/>
          <w:sz w:val="18"/>
        </w:rPr>
        <w:t xml:space="preserve"> </w:t>
      </w:r>
      <w:r w:rsidRPr="00E771F5">
        <w:rPr>
          <w:spacing w:val="24"/>
          <w:sz w:val="18"/>
        </w:rPr>
        <w:t>söylemeye</w:t>
      </w:r>
      <w:r w:rsidRPr="00E771F5" w:rsidR="00FB6687">
        <w:rPr>
          <w:spacing w:val="24"/>
          <w:sz w:val="18"/>
        </w:rPr>
        <w:t xml:space="preserve"> </w:t>
      </w:r>
      <w:r w:rsidRPr="00E771F5">
        <w:rPr>
          <w:spacing w:val="24"/>
          <w:sz w:val="18"/>
        </w:rPr>
        <w:t>devam</w:t>
      </w:r>
      <w:r w:rsidRPr="00E771F5" w:rsidR="00FB6687">
        <w:rPr>
          <w:spacing w:val="24"/>
          <w:sz w:val="18"/>
        </w:rPr>
        <w:t xml:space="preserve"> </w:t>
      </w:r>
      <w:r w:rsidRPr="00E771F5">
        <w:rPr>
          <w:spacing w:val="24"/>
          <w:sz w:val="18"/>
        </w:rPr>
        <w:t>edeceğiz.</w:t>
      </w:r>
      <w:r w:rsidRPr="00E771F5" w:rsidR="00FB6687">
        <w:rPr>
          <w:spacing w:val="24"/>
          <w:sz w:val="18"/>
        </w:rPr>
        <w:t xml:space="preserve"> </w:t>
      </w:r>
    </w:p>
    <w:p w:rsidRPr="00E771F5" w:rsidR="00D620DA" w:rsidP="00E771F5" w:rsidRDefault="00D620DA">
      <w:pPr>
        <w:pStyle w:val="GENELKURUL"/>
        <w:spacing w:line="240" w:lineRule="auto"/>
        <w:rPr>
          <w:sz w:val="18"/>
        </w:rPr>
      </w:pPr>
      <w:r w:rsidRPr="00E771F5">
        <w:rPr>
          <w:sz w:val="18"/>
        </w:rPr>
        <w:t>Gazi</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w:t>
      </w:r>
      <w:r w:rsidRPr="00E771F5" w:rsidR="00FB6687">
        <w:rPr>
          <w:sz w:val="18"/>
        </w:rPr>
        <w:t xml:space="preserve"> </w:t>
      </w:r>
      <w:r w:rsidRPr="00E771F5">
        <w:rPr>
          <w:sz w:val="18"/>
        </w:rPr>
        <w:t>saygılar,</w:t>
      </w:r>
      <w:r w:rsidRPr="00E771F5" w:rsidR="00FB6687">
        <w:rPr>
          <w:sz w:val="18"/>
        </w:rPr>
        <w:t xml:space="preserve"> </w:t>
      </w:r>
      <w:r w:rsidRPr="00E771F5">
        <w:rPr>
          <w:sz w:val="18"/>
        </w:rPr>
        <w:t>sevgiler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Vatandaş</w:t>
      </w:r>
      <w:r w:rsidRPr="00E771F5" w:rsidR="00FB6687">
        <w:rPr>
          <w:sz w:val="18"/>
        </w:rPr>
        <w:t xml:space="preserve"> </w:t>
      </w:r>
      <w:r w:rsidRPr="00E771F5">
        <w:rPr>
          <w:sz w:val="18"/>
        </w:rPr>
        <w:t>da</w:t>
      </w:r>
      <w:r w:rsidRPr="00E771F5" w:rsidR="00FB6687">
        <w:rPr>
          <w:sz w:val="18"/>
        </w:rPr>
        <w:t xml:space="preserve"> </w:t>
      </w:r>
      <w:r w:rsidRPr="00E771F5">
        <w:rPr>
          <w:sz w:val="18"/>
        </w:rPr>
        <w:t>karşılığını</w:t>
      </w:r>
      <w:r w:rsidRPr="00E771F5" w:rsidR="00FB6687">
        <w:rPr>
          <w:sz w:val="18"/>
        </w:rPr>
        <w:t xml:space="preserve"> </w:t>
      </w:r>
      <w:r w:rsidRPr="00E771F5">
        <w:rPr>
          <w:sz w:val="18"/>
        </w:rPr>
        <w:t>veriyor</w:t>
      </w:r>
      <w:r w:rsidRPr="00E771F5" w:rsidR="00FB6687">
        <w:rPr>
          <w:sz w:val="18"/>
        </w:rPr>
        <w:t xml:space="preserve"> </w:t>
      </w:r>
      <w:r w:rsidRPr="00E771F5">
        <w:rPr>
          <w:sz w:val="18"/>
        </w:rPr>
        <w:t>size.</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Özdiş,</w:t>
      </w:r>
      <w:r w:rsidRPr="00E771F5" w:rsidR="00FB6687">
        <w:rPr>
          <w:sz w:val="18"/>
        </w:rPr>
        <w:t xml:space="preserve"> </w:t>
      </w:r>
      <w:r w:rsidRPr="00E771F5">
        <w:rPr>
          <w:sz w:val="18"/>
        </w:rPr>
        <w:t>bakın,</w:t>
      </w:r>
      <w:r w:rsidRPr="00E771F5" w:rsidR="00FB6687">
        <w:rPr>
          <w:sz w:val="18"/>
        </w:rPr>
        <w:t xml:space="preserve"> </w:t>
      </w:r>
      <w:r w:rsidRPr="00E771F5">
        <w:rPr>
          <w:sz w:val="18"/>
        </w:rPr>
        <w:t>sizi</w:t>
      </w:r>
      <w:r w:rsidRPr="00E771F5" w:rsidR="00FB6687">
        <w:rPr>
          <w:sz w:val="18"/>
        </w:rPr>
        <w:t xml:space="preserve"> </w:t>
      </w:r>
      <w:r w:rsidRPr="00E771F5">
        <w:rPr>
          <w:sz w:val="18"/>
        </w:rPr>
        <w:t>birkaç</w:t>
      </w:r>
      <w:r w:rsidRPr="00E771F5" w:rsidR="00FB6687">
        <w:rPr>
          <w:sz w:val="18"/>
        </w:rPr>
        <w:t xml:space="preserve"> </w:t>
      </w:r>
      <w:r w:rsidRPr="00E771F5">
        <w:rPr>
          <w:sz w:val="18"/>
        </w:rPr>
        <w:t>kez</w:t>
      </w:r>
      <w:r w:rsidRPr="00E771F5" w:rsidR="00FB6687">
        <w:rPr>
          <w:sz w:val="18"/>
        </w:rPr>
        <w:t xml:space="preserve"> </w:t>
      </w:r>
      <w:r w:rsidRPr="00E771F5">
        <w:rPr>
          <w:sz w:val="18"/>
        </w:rPr>
        <w:t>uyardım.</w:t>
      </w:r>
      <w:r w:rsidRPr="00E771F5" w:rsidR="00FB6687">
        <w:rPr>
          <w:sz w:val="18"/>
        </w:rPr>
        <w:t xml:space="preserve"> </w:t>
      </w:r>
      <w:r w:rsidRPr="00E771F5">
        <w:rPr>
          <w:sz w:val="18"/>
        </w:rPr>
        <w:t>Vatanseverlik</w:t>
      </w:r>
      <w:r w:rsidRPr="00E771F5" w:rsidR="00FB6687">
        <w:rPr>
          <w:sz w:val="18"/>
        </w:rPr>
        <w:t xml:space="preserve"> </w:t>
      </w:r>
      <w:r w:rsidRPr="00E771F5">
        <w:rPr>
          <w:sz w:val="18"/>
        </w:rPr>
        <w:t>çapulculuk</w:t>
      </w:r>
      <w:r w:rsidRPr="00E771F5" w:rsidR="00FB6687">
        <w:rPr>
          <w:sz w:val="18"/>
        </w:rPr>
        <w:t xml:space="preserve"> </w:t>
      </w:r>
      <w:r w:rsidRPr="00E771F5">
        <w:rPr>
          <w:sz w:val="18"/>
        </w:rPr>
        <w:t>demek</w:t>
      </w:r>
      <w:r w:rsidRPr="00E771F5" w:rsidR="00FB6687">
        <w:rPr>
          <w:sz w:val="18"/>
        </w:rPr>
        <w:t xml:space="preserve"> </w:t>
      </w:r>
      <w:r w:rsidRPr="00E771F5">
        <w:rPr>
          <w:sz w:val="18"/>
        </w:rPr>
        <w:t>değildir,</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özellikle</w:t>
      </w:r>
      <w:r w:rsidRPr="00E771F5" w:rsidR="00FB6687">
        <w:rPr>
          <w:sz w:val="18"/>
        </w:rPr>
        <w:t xml:space="preserve"> </w:t>
      </w:r>
      <w:r w:rsidRPr="00E771F5">
        <w:rPr>
          <w:sz w:val="18"/>
        </w:rPr>
        <w:t>size</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ağzından</w:t>
      </w:r>
      <w:r w:rsidRPr="00E771F5" w:rsidR="00FB6687">
        <w:rPr>
          <w:sz w:val="18"/>
        </w:rPr>
        <w:t xml:space="preserve"> </w:t>
      </w:r>
      <w:r w:rsidRPr="00E771F5">
        <w:rPr>
          <w:sz w:val="18"/>
        </w:rPr>
        <w:t>söyledim</w:t>
      </w:r>
      <w:r w:rsidRPr="00E771F5" w:rsidR="00FB6687">
        <w:rPr>
          <w:sz w:val="18"/>
        </w:rPr>
        <w:t xml:space="preserve"> </w:t>
      </w:r>
      <w:r w:rsidRPr="00E771F5">
        <w:rPr>
          <w:sz w:val="18"/>
        </w:rPr>
        <w:t>efendim,</w:t>
      </w:r>
      <w:r w:rsidRPr="00E771F5" w:rsidR="00FB6687">
        <w:rPr>
          <w:sz w:val="18"/>
        </w:rPr>
        <w:t xml:space="preserve"> </w:t>
      </w:r>
      <w:r w:rsidRPr="00E771F5">
        <w:rPr>
          <w:sz w:val="18"/>
        </w:rPr>
        <w:t>hayır.</w:t>
      </w:r>
      <w:r w:rsidRPr="00E771F5" w:rsidR="00FB6687">
        <w:rPr>
          <w:sz w:val="18"/>
        </w:rPr>
        <w:t xml:space="preserve"> </w:t>
      </w:r>
      <w:r w:rsidRPr="00E771F5">
        <w:rPr>
          <w:sz w:val="18"/>
        </w:rPr>
        <w:t>O</w:t>
      </w:r>
      <w:r w:rsidRPr="00E771F5" w:rsidR="00FB6687">
        <w:rPr>
          <w:sz w:val="18"/>
        </w:rPr>
        <w:t xml:space="preserve"> </w:t>
      </w:r>
      <w:r w:rsidRPr="00E771F5">
        <w:rPr>
          <w:sz w:val="18"/>
        </w:rPr>
        <w:t>“çapulcu”</w:t>
      </w:r>
      <w:r w:rsidRPr="00E771F5" w:rsidR="00FB6687">
        <w:rPr>
          <w:sz w:val="18"/>
        </w:rPr>
        <w:t xml:space="preserve"> </w:t>
      </w:r>
      <w:r w:rsidRPr="00E771F5">
        <w:rPr>
          <w:sz w:val="18"/>
        </w:rPr>
        <w:t>benim</w:t>
      </w:r>
      <w:r w:rsidRPr="00E771F5" w:rsidR="00FB6687">
        <w:rPr>
          <w:sz w:val="18"/>
        </w:rPr>
        <w:t xml:space="preserve"> </w:t>
      </w:r>
      <w:r w:rsidRPr="00E771F5">
        <w:rPr>
          <w:sz w:val="18"/>
        </w:rPr>
        <w:t>değil</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Vatanseverlik,</w:t>
      </w:r>
      <w:r w:rsidRPr="00E771F5" w:rsidR="00FB6687">
        <w:rPr>
          <w:sz w:val="18"/>
        </w:rPr>
        <w:t xml:space="preserve"> </w:t>
      </w:r>
      <w:r w:rsidRPr="00E771F5">
        <w:rPr>
          <w:sz w:val="18"/>
        </w:rPr>
        <w:t>vatanını,</w:t>
      </w:r>
      <w:r w:rsidRPr="00E771F5" w:rsidR="00FB6687">
        <w:rPr>
          <w:sz w:val="18"/>
        </w:rPr>
        <w:t xml:space="preserve"> </w:t>
      </w:r>
      <w:r w:rsidRPr="00E771F5">
        <w:rPr>
          <w:sz w:val="18"/>
        </w:rPr>
        <w:t>milletini</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tehdide</w:t>
      </w:r>
      <w:r w:rsidRPr="00E771F5" w:rsidR="00FB6687">
        <w:rPr>
          <w:sz w:val="18"/>
        </w:rPr>
        <w:t xml:space="preserve"> </w:t>
      </w:r>
      <w:r w:rsidRPr="00E771F5">
        <w:rPr>
          <w:sz w:val="18"/>
        </w:rPr>
        <w:t>karşı</w:t>
      </w:r>
      <w:r w:rsidRPr="00E771F5" w:rsidR="00FB6687">
        <w:rPr>
          <w:sz w:val="18"/>
        </w:rPr>
        <w:t xml:space="preserve"> </w:t>
      </w:r>
      <w:r w:rsidRPr="00E771F5">
        <w:rPr>
          <w:sz w:val="18"/>
        </w:rPr>
        <w:t>kefenini</w:t>
      </w:r>
      <w:r w:rsidRPr="00E771F5" w:rsidR="00FB6687">
        <w:rPr>
          <w:sz w:val="18"/>
        </w:rPr>
        <w:t xml:space="preserve"> </w:t>
      </w:r>
      <w:r w:rsidRPr="00E771F5">
        <w:rPr>
          <w:sz w:val="18"/>
        </w:rPr>
        <w:t>giyerek</w:t>
      </w:r>
      <w:r w:rsidRPr="00E771F5" w:rsidR="00FB6687">
        <w:rPr>
          <w:sz w:val="18"/>
        </w:rPr>
        <w:t xml:space="preserve"> </w:t>
      </w:r>
      <w:r w:rsidRPr="00E771F5">
        <w:rPr>
          <w:sz w:val="18"/>
        </w:rPr>
        <w:t>meydanlara</w:t>
      </w:r>
      <w:r w:rsidRPr="00E771F5" w:rsidR="00FB6687">
        <w:rPr>
          <w:sz w:val="18"/>
        </w:rPr>
        <w:t xml:space="preserve"> </w:t>
      </w:r>
      <w:r w:rsidRPr="00E771F5">
        <w:rPr>
          <w:sz w:val="18"/>
        </w:rPr>
        <w:t>çıkmakla</w:t>
      </w:r>
      <w:r w:rsidRPr="00E771F5" w:rsidR="00FB6687">
        <w:rPr>
          <w:sz w:val="18"/>
        </w:rPr>
        <w:t xml:space="preserve"> </w:t>
      </w:r>
      <w:r w:rsidRPr="00E771F5">
        <w:rPr>
          <w:sz w:val="18"/>
        </w:rPr>
        <w:t>olur,</w:t>
      </w:r>
      <w:r w:rsidRPr="00E771F5" w:rsidR="00FB6687">
        <w:rPr>
          <w:sz w:val="18"/>
        </w:rPr>
        <w:t xml:space="preserve"> </w:t>
      </w:r>
      <w:r w:rsidRPr="00E771F5">
        <w:rPr>
          <w:sz w:val="18"/>
        </w:rPr>
        <w:t>bunu</w:t>
      </w:r>
      <w:r w:rsidRPr="00E771F5" w:rsidR="00FB6687">
        <w:rPr>
          <w:sz w:val="18"/>
        </w:rPr>
        <w:t xml:space="preserve"> </w:t>
      </w:r>
      <w:r w:rsidRPr="00E771F5">
        <w:rPr>
          <w:sz w:val="18"/>
        </w:rPr>
        <w:t>bilmenizi</w:t>
      </w:r>
      <w:r w:rsidRPr="00E771F5" w:rsidR="00FB6687">
        <w:rPr>
          <w:sz w:val="18"/>
        </w:rPr>
        <w:t xml:space="preserve"> </w:t>
      </w:r>
      <w:r w:rsidRPr="00E771F5">
        <w:rPr>
          <w:sz w:val="18"/>
        </w:rPr>
        <w:t>istiyorum.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Vatanseverlik</w:t>
      </w:r>
      <w:r w:rsidRPr="00E771F5" w:rsidR="00FB6687">
        <w:rPr>
          <w:sz w:val="18"/>
        </w:rPr>
        <w:t xml:space="preserve"> </w:t>
      </w:r>
      <w:r w:rsidRPr="00E771F5">
        <w:rPr>
          <w:sz w:val="18"/>
        </w:rPr>
        <w:t>demokrasiyi</w:t>
      </w:r>
      <w:r w:rsidRPr="00E771F5" w:rsidR="00FB6687">
        <w:rPr>
          <w:sz w:val="18"/>
        </w:rPr>
        <w:t xml:space="preserve"> </w:t>
      </w:r>
      <w:r w:rsidRPr="00E771F5">
        <w:rPr>
          <w:sz w:val="18"/>
        </w:rPr>
        <w:t>savunmaktır.</w:t>
      </w:r>
      <w:r w:rsidRPr="00E771F5" w:rsidR="00FB6687">
        <w:rPr>
          <w:sz w:val="18"/>
        </w:rPr>
        <w:t xml:space="preserve"> </w:t>
      </w:r>
      <w:r w:rsidRPr="00E771F5">
        <w:rPr>
          <w:sz w:val="18"/>
        </w:rPr>
        <w:t>O</w:t>
      </w:r>
      <w:r w:rsidRPr="00E771F5" w:rsidR="00FB6687">
        <w:rPr>
          <w:sz w:val="18"/>
        </w:rPr>
        <w:t xml:space="preserve"> </w:t>
      </w:r>
      <w:r w:rsidRPr="00E771F5">
        <w:rPr>
          <w:sz w:val="18"/>
        </w:rPr>
        <w:t>“çapulcu”</w:t>
      </w:r>
      <w:r w:rsidRPr="00E771F5" w:rsidR="00FB6687">
        <w:rPr>
          <w:sz w:val="18"/>
        </w:rPr>
        <w:t xml:space="preserve"> </w:t>
      </w:r>
      <w:r w:rsidRPr="00E771F5">
        <w:rPr>
          <w:sz w:val="18"/>
        </w:rPr>
        <w:t>lafı</w:t>
      </w:r>
      <w:r w:rsidRPr="00E771F5" w:rsidR="00FB6687">
        <w:rPr>
          <w:sz w:val="18"/>
        </w:rPr>
        <w:t xml:space="preserve"> </w:t>
      </w:r>
      <w:r w:rsidRPr="00E771F5">
        <w:rPr>
          <w:sz w:val="18"/>
        </w:rPr>
        <w:t>benim</w:t>
      </w:r>
      <w:r w:rsidRPr="00E771F5" w:rsidR="00FB6687">
        <w:rPr>
          <w:sz w:val="18"/>
        </w:rPr>
        <w:t xml:space="preserve"> </w:t>
      </w:r>
      <w:r w:rsidRPr="00E771F5">
        <w:rPr>
          <w:sz w:val="18"/>
        </w:rPr>
        <w:t>değil,</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bölen</w:t>
      </w:r>
      <w:r w:rsidRPr="00E771F5" w:rsidR="00FB6687">
        <w:rPr>
          <w:sz w:val="18"/>
        </w:rPr>
        <w:t xml:space="preserve"> </w:t>
      </w:r>
      <w:r w:rsidRPr="00E771F5">
        <w:rPr>
          <w:sz w:val="18"/>
        </w:rPr>
        <w:t>değil,</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birleştirendir.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Cumhurbaşkanından</w:t>
      </w:r>
      <w:r w:rsidRPr="00E771F5" w:rsidR="00FB6687">
        <w:rPr>
          <w:sz w:val="18"/>
        </w:rPr>
        <w:t xml:space="preserve"> </w:t>
      </w:r>
      <w:r w:rsidRPr="00E771F5">
        <w:rPr>
          <w:sz w:val="18"/>
        </w:rPr>
        <w:t>alıntı</w:t>
      </w:r>
      <w:r w:rsidRPr="00E771F5" w:rsidR="00FB6687">
        <w:rPr>
          <w:sz w:val="18"/>
        </w:rPr>
        <w:t xml:space="preserve"> </w:t>
      </w:r>
      <w:r w:rsidRPr="00E771F5">
        <w:rPr>
          <w:sz w:val="18"/>
        </w:rPr>
        <w:t>yaptım.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Anayasa’nın</w:t>
      </w:r>
      <w:r w:rsidRPr="00E771F5" w:rsidR="00FB6687">
        <w:rPr>
          <w:sz w:val="18"/>
        </w:rPr>
        <w:t xml:space="preserve"> </w:t>
      </w:r>
      <w:r w:rsidRPr="00E771F5">
        <w:rPr>
          <w:sz w:val="18"/>
        </w:rPr>
        <w:t>104’üncü</w:t>
      </w:r>
      <w:r w:rsidRPr="00E771F5" w:rsidR="00FB6687">
        <w:rPr>
          <w:sz w:val="18"/>
        </w:rPr>
        <w:t xml:space="preserve"> </w:t>
      </w:r>
      <w:r w:rsidRPr="00E771F5">
        <w:rPr>
          <w:sz w:val="18"/>
        </w:rPr>
        <w:t>maddesini</w:t>
      </w:r>
      <w:r w:rsidRPr="00E771F5" w:rsidR="00FB6687">
        <w:rPr>
          <w:sz w:val="18"/>
        </w:rPr>
        <w:t xml:space="preserve"> </w:t>
      </w:r>
      <w:r w:rsidRPr="00E771F5">
        <w:rPr>
          <w:sz w:val="18"/>
        </w:rPr>
        <w:t>açın,</w:t>
      </w:r>
      <w:r w:rsidRPr="00E771F5" w:rsidR="00FB6687">
        <w:rPr>
          <w:sz w:val="18"/>
        </w:rPr>
        <w:t xml:space="preserve"> </w:t>
      </w:r>
      <w:r w:rsidRPr="00E771F5">
        <w:rPr>
          <w:sz w:val="18"/>
        </w:rPr>
        <w:t>okuyun.</w:t>
      </w:r>
      <w:r w:rsidRPr="00E771F5" w:rsidR="00FB6687">
        <w:rPr>
          <w:sz w:val="18"/>
        </w:rPr>
        <w:t xml:space="preserve"> </w:t>
      </w:r>
      <w:r w:rsidRPr="00E771F5">
        <w:rPr>
          <w:sz w:val="18"/>
        </w:rPr>
        <w:t>Anayasa’yı</w:t>
      </w:r>
      <w:r w:rsidRPr="00E771F5" w:rsidR="00FB6687">
        <w:rPr>
          <w:sz w:val="18"/>
        </w:rPr>
        <w:t xml:space="preserve"> </w:t>
      </w:r>
      <w:r w:rsidRPr="00E771F5">
        <w:rPr>
          <w:sz w:val="18"/>
        </w:rPr>
        <w:t>ihlal</w:t>
      </w:r>
      <w:r w:rsidRPr="00E771F5" w:rsidR="00FB6687">
        <w:rPr>
          <w:sz w:val="18"/>
        </w:rPr>
        <w:t xml:space="preserve"> </w:t>
      </w:r>
      <w:r w:rsidRPr="00E771F5">
        <w:rPr>
          <w:sz w:val="18"/>
        </w:rPr>
        <w:t>ediyorsunuz.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ihlal</w:t>
      </w:r>
      <w:r w:rsidRPr="00E771F5" w:rsidR="00FB6687">
        <w:rPr>
          <w:sz w:val="18"/>
        </w:rPr>
        <w:t xml:space="preserve"> </w:t>
      </w:r>
      <w:r w:rsidRPr="00E771F5">
        <w:rPr>
          <w:sz w:val="18"/>
        </w:rPr>
        <w:t>etmiyorum.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Anayasa’nın</w:t>
      </w:r>
      <w:r w:rsidRPr="00E771F5" w:rsidR="00FB6687">
        <w:rPr>
          <w:sz w:val="18"/>
        </w:rPr>
        <w:t xml:space="preserve"> </w:t>
      </w:r>
      <w:r w:rsidRPr="00E771F5">
        <w:rPr>
          <w:sz w:val="18"/>
        </w:rPr>
        <w:t>104’üncü</w:t>
      </w:r>
      <w:r w:rsidRPr="00E771F5" w:rsidR="00FB6687">
        <w:rPr>
          <w:sz w:val="18"/>
        </w:rPr>
        <w:t xml:space="preserve"> </w:t>
      </w:r>
      <w:r w:rsidRPr="00E771F5">
        <w:rPr>
          <w:sz w:val="18"/>
        </w:rPr>
        <w:t>maddesi</w:t>
      </w:r>
      <w:r w:rsidRPr="00E771F5" w:rsidR="00FB6687">
        <w:rPr>
          <w:sz w:val="18"/>
        </w:rPr>
        <w:t xml:space="preserve"> </w:t>
      </w:r>
      <w:r w:rsidRPr="00E771F5">
        <w:rPr>
          <w:sz w:val="18"/>
        </w:rPr>
        <w:t>“Cumhurbaşkanı</w:t>
      </w:r>
      <w:r w:rsidRPr="00E771F5" w:rsidR="00FB6687">
        <w:rPr>
          <w:sz w:val="18"/>
        </w:rPr>
        <w:t xml:space="preserve"> </w:t>
      </w:r>
      <w:r w:rsidRPr="00E771F5">
        <w:rPr>
          <w:sz w:val="18"/>
        </w:rPr>
        <w:t>devletin</w:t>
      </w:r>
      <w:r w:rsidRPr="00E771F5" w:rsidR="00FB6687">
        <w:rPr>
          <w:sz w:val="18"/>
        </w:rPr>
        <w:t xml:space="preserve"> </w:t>
      </w:r>
      <w:r w:rsidRPr="00E771F5">
        <w:rPr>
          <w:sz w:val="18"/>
        </w:rPr>
        <w:t>başıdır.</w:t>
      </w:r>
      <w:r w:rsidRPr="00E771F5" w:rsidR="00FB6687">
        <w:rPr>
          <w:sz w:val="18"/>
        </w:rPr>
        <w:t xml:space="preserve"> </w:t>
      </w:r>
      <w:r w:rsidRPr="00E771F5">
        <w:rPr>
          <w:sz w:val="18"/>
        </w:rPr>
        <w:t>Bu</w:t>
      </w:r>
      <w:r w:rsidRPr="00E771F5" w:rsidR="00FB6687">
        <w:rPr>
          <w:sz w:val="18"/>
        </w:rPr>
        <w:t xml:space="preserve"> </w:t>
      </w:r>
      <w:r w:rsidRPr="00E771F5">
        <w:rPr>
          <w:sz w:val="18"/>
        </w:rPr>
        <w:t>sıfatla</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Cumhuriyetini</w:t>
      </w:r>
      <w:r w:rsidRPr="00E771F5" w:rsidR="00FB6687">
        <w:rPr>
          <w:sz w:val="18"/>
        </w:rPr>
        <w:t xml:space="preserve"> </w:t>
      </w:r>
      <w:r w:rsidRPr="00E771F5">
        <w:rPr>
          <w:sz w:val="18"/>
        </w:rPr>
        <w:t>ve</w:t>
      </w:r>
      <w:r w:rsidRPr="00E771F5" w:rsidR="00FB6687">
        <w:rPr>
          <w:sz w:val="18"/>
        </w:rPr>
        <w:t xml:space="preserve"> </w:t>
      </w:r>
      <w:r w:rsidRPr="00E771F5">
        <w:rPr>
          <w:sz w:val="18"/>
        </w:rPr>
        <w:t>Türk</w:t>
      </w:r>
      <w:r w:rsidRPr="00E771F5" w:rsidR="00FB6687">
        <w:rPr>
          <w:sz w:val="18"/>
        </w:rPr>
        <w:t xml:space="preserve"> </w:t>
      </w:r>
      <w:r w:rsidRPr="00E771F5">
        <w:rPr>
          <w:sz w:val="18"/>
        </w:rPr>
        <w:t>Milletinin</w:t>
      </w:r>
      <w:r w:rsidRPr="00E771F5" w:rsidR="00FB6687">
        <w:rPr>
          <w:sz w:val="18"/>
        </w:rPr>
        <w:t xml:space="preserve"> </w:t>
      </w:r>
      <w:r w:rsidRPr="00E771F5">
        <w:rPr>
          <w:sz w:val="18"/>
        </w:rPr>
        <w:t>birliğini</w:t>
      </w:r>
      <w:r w:rsidRPr="00E771F5" w:rsidR="00FB6687">
        <w:rPr>
          <w:sz w:val="18"/>
        </w:rPr>
        <w:t xml:space="preserve"> </w:t>
      </w:r>
      <w:r w:rsidRPr="00E771F5">
        <w:rPr>
          <w:sz w:val="18"/>
        </w:rPr>
        <w:t>temsil</w:t>
      </w:r>
      <w:r w:rsidRPr="00E771F5" w:rsidR="00FB6687">
        <w:rPr>
          <w:sz w:val="18"/>
        </w:rPr>
        <w:t xml:space="preserve"> </w:t>
      </w:r>
      <w:r w:rsidRPr="00E771F5">
        <w:rPr>
          <w:sz w:val="18"/>
        </w:rPr>
        <w:t>eder.”</w:t>
      </w:r>
      <w:r w:rsidRPr="00E771F5" w:rsidR="00FB6687">
        <w:rPr>
          <w:sz w:val="18"/>
        </w:rPr>
        <w:t xml:space="preserve"> </w:t>
      </w:r>
      <w:r w:rsidRPr="00E771F5">
        <w:rPr>
          <w:sz w:val="18"/>
        </w:rPr>
        <w:t>diyor.</w:t>
      </w:r>
      <w:r w:rsidRPr="00E771F5" w:rsidR="00FB6687">
        <w:rPr>
          <w:sz w:val="18"/>
        </w:rPr>
        <w:t xml:space="preserve"> </w:t>
      </w:r>
      <w:r w:rsidRPr="00E771F5">
        <w:rPr>
          <w:sz w:val="18"/>
        </w:rPr>
        <w:t>Bölen</w:t>
      </w:r>
      <w:r w:rsidRPr="00E771F5" w:rsidR="00FB6687">
        <w:rPr>
          <w:sz w:val="18"/>
        </w:rPr>
        <w:t xml:space="preserve"> </w:t>
      </w:r>
      <w:r w:rsidRPr="00E771F5">
        <w:rPr>
          <w:sz w:val="18"/>
        </w:rPr>
        <w:t>değil,</w:t>
      </w:r>
      <w:r w:rsidRPr="00E771F5" w:rsidR="00FB6687">
        <w:rPr>
          <w:sz w:val="18"/>
        </w:rPr>
        <w:t xml:space="preserve"> </w:t>
      </w:r>
      <w:r w:rsidRPr="00E771F5">
        <w:rPr>
          <w:sz w:val="18"/>
        </w:rPr>
        <w:t>birliği</w:t>
      </w:r>
      <w:r w:rsidRPr="00E771F5" w:rsidR="00FB6687">
        <w:rPr>
          <w:sz w:val="18"/>
        </w:rPr>
        <w:t xml:space="preserve"> </w:t>
      </w:r>
      <w:r w:rsidRPr="00E771F5">
        <w:rPr>
          <w:sz w:val="18"/>
        </w:rPr>
        <w:t>temsil</w:t>
      </w:r>
      <w:r w:rsidRPr="00E771F5" w:rsidR="00FB6687">
        <w:rPr>
          <w:sz w:val="18"/>
        </w:rPr>
        <w:t xml:space="preserve"> </w:t>
      </w:r>
      <w:r w:rsidRPr="00E771F5">
        <w:rPr>
          <w:sz w:val="18"/>
        </w:rPr>
        <w:t>eden</w:t>
      </w:r>
      <w:r w:rsidRPr="00E771F5" w:rsidR="00FB6687">
        <w:rPr>
          <w:sz w:val="18"/>
        </w:rPr>
        <w:t xml:space="preserve"> </w:t>
      </w:r>
      <w:r w:rsidRPr="00E771F5">
        <w:rPr>
          <w:sz w:val="18"/>
        </w:rPr>
        <w:t>biridir.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Efendim,</w:t>
      </w:r>
      <w:r w:rsidRPr="00E771F5" w:rsidR="00FB6687">
        <w:rPr>
          <w:sz w:val="18"/>
        </w:rPr>
        <w:t xml:space="preserve"> </w:t>
      </w:r>
      <w:r w:rsidRPr="00E771F5">
        <w:rPr>
          <w:sz w:val="18"/>
        </w:rPr>
        <w:t>Cumhurbaşkanından</w:t>
      </w:r>
      <w:r w:rsidRPr="00E771F5" w:rsidR="00FB6687">
        <w:rPr>
          <w:sz w:val="18"/>
        </w:rPr>
        <w:t xml:space="preserve"> </w:t>
      </w:r>
      <w:r w:rsidRPr="00E771F5">
        <w:rPr>
          <w:sz w:val="18"/>
        </w:rPr>
        <w:t>alıntı</w:t>
      </w:r>
      <w:r w:rsidRPr="00E771F5" w:rsidR="00FB6687">
        <w:rPr>
          <w:sz w:val="18"/>
        </w:rPr>
        <w:t xml:space="preserve"> </w:t>
      </w:r>
      <w:r w:rsidRPr="00E771F5">
        <w:rPr>
          <w:sz w:val="18"/>
        </w:rPr>
        <w:t>yaptım</w:t>
      </w:r>
      <w:r w:rsidRPr="00E771F5" w:rsidR="00FB6687">
        <w:rPr>
          <w:sz w:val="18"/>
        </w:rPr>
        <w:t xml:space="preserve"> </w:t>
      </w:r>
      <w:r w:rsidRPr="00E771F5">
        <w:rPr>
          <w:sz w:val="18"/>
        </w:rPr>
        <w:t>ben,</w:t>
      </w:r>
      <w:r w:rsidRPr="00E771F5" w:rsidR="00FB6687">
        <w:rPr>
          <w:sz w:val="18"/>
        </w:rPr>
        <w:t xml:space="preserve"> </w:t>
      </w:r>
      <w:r w:rsidRPr="00E771F5">
        <w:rPr>
          <w:sz w:val="18"/>
        </w:rPr>
        <w:t>alıntı</w:t>
      </w:r>
      <w:r w:rsidRPr="00E771F5" w:rsidR="00FB6687">
        <w:rPr>
          <w:sz w:val="18"/>
        </w:rPr>
        <w:t xml:space="preserve"> </w:t>
      </w:r>
      <w:r w:rsidRPr="00E771F5">
        <w:rPr>
          <w:sz w:val="18"/>
        </w:rPr>
        <w:t>yaptım.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Hoşunuza</w:t>
      </w:r>
      <w:r w:rsidRPr="00E771F5" w:rsidR="00FB6687">
        <w:rPr>
          <w:sz w:val="18"/>
        </w:rPr>
        <w:t xml:space="preserve"> </w:t>
      </w:r>
      <w:r w:rsidRPr="00E771F5">
        <w:rPr>
          <w:sz w:val="18"/>
        </w:rPr>
        <w:t>gitmeyebilir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milletin</w:t>
      </w:r>
      <w:r w:rsidRPr="00E771F5" w:rsidR="00FB6687">
        <w:rPr>
          <w:sz w:val="18"/>
        </w:rPr>
        <w:t xml:space="preserve"> </w:t>
      </w:r>
      <w:r w:rsidRPr="00E771F5">
        <w:rPr>
          <w:sz w:val="18"/>
        </w:rPr>
        <w:t>yüzde</w:t>
      </w:r>
      <w:r w:rsidRPr="00E771F5" w:rsidR="00FB6687">
        <w:rPr>
          <w:sz w:val="18"/>
        </w:rPr>
        <w:t xml:space="preserve"> </w:t>
      </w:r>
      <w:r w:rsidRPr="00E771F5">
        <w:rPr>
          <w:sz w:val="18"/>
        </w:rPr>
        <w:t>52’sinin</w:t>
      </w:r>
      <w:r w:rsidRPr="00E771F5" w:rsidR="00FB6687">
        <w:rPr>
          <w:sz w:val="18"/>
        </w:rPr>
        <w:t xml:space="preserve"> </w:t>
      </w:r>
      <w:r w:rsidRPr="00E771F5">
        <w:rPr>
          <w:sz w:val="18"/>
        </w:rPr>
        <w:t>oyuyla</w:t>
      </w:r>
      <w:r w:rsidRPr="00E771F5" w:rsidR="00FB6687">
        <w:rPr>
          <w:sz w:val="18"/>
        </w:rPr>
        <w:t xml:space="preserve"> </w:t>
      </w:r>
      <w:r w:rsidRPr="00E771F5">
        <w:rPr>
          <w:sz w:val="18"/>
        </w:rPr>
        <w:t>iş</w:t>
      </w:r>
      <w:r w:rsidRPr="00E771F5" w:rsidR="00FB6687">
        <w:rPr>
          <w:sz w:val="18"/>
        </w:rPr>
        <w:t xml:space="preserve"> </w:t>
      </w:r>
      <w:r w:rsidRPr="00E771F5">
        <w:rPr>
          <w:sz w:val="18"/>
        </w:rPr>
        <w:t>başına</w:t>
      </w:r>
      <w:r w:rsidRPr="00E771F5" w:rsidR="00FB6687">
        <w:rPr>
          <w:sz w:val="18"/>
        </w:rPr>
        <w:t xml:space="preserve"> </w:t>
      </w:r>
      <w:r w:rsidRPr="00E771F5">
        <w:rPr>
          <w:sz w:val="18"/>
        </w:rPr>
        <w:t>gelmiş,</w:t>
      </w:r>
      <w:r w:rsidRPr="00E771F5" w:rsidR="00FB6687">
        <w:rPr>
          <w:sz w:val="18"/>
        </w:rPr>
        <w:t xml:space="preserve"> </w:t>
      </w:r>
      <w:r w:rsidRPr="00E771F5">
        <w:rPr>
          <w:sz w:val="18"/>
        </w:rPr>
        <w:t>seçilmiş</w:t>
      </w:r>
      <w:r w:rsidRPr="00E771F5" w:rsidR="00FB6687">
        <w:rPr>
          <w:sz w:val="18"/>
        </w:rPr>
        <w:t xml:space="preserve"> </w:t>
      </w:r>
      <w:r w:rsidRPr="00E771F5">
        <w:rPr>
          <w:sz w:val="18"/>
        </w:rPr>
        <w:t>bir</w:t>
      </w:r>
      <w:r w:rsidRPr="00E771F5" w:rsidR="00FB6687">
        <w:rPr>
          <w:sz w:val="18"/>
        </w:rPr>
        <w:t xml:space="preserve"> </w:t>
      </w:r>
      <w:r w:rsidRPr="00E771F5">
        <w:rPr>
          <w:sz w:val="18"/>
        </w:rPr>
        <w:t>Cumhurbaşkanıdır,</w:t>
      </w:r>
      <w:r w:rsidRPr="00E771F5" w:rsidR="00FB6687">
        <w:rPr>
          <w:sz w:val="18"/>
        </w:rPr>
        <w:t xml:space="preserve"> </w:t>
      </w:r>
      <w:r w:rsidRPr="00E771F5">
        <w:rPr>
          <w:sz w:val="18"/>
        </w:rPr>
        <w:t>azami</w:t>
      </w:r>
      <w:r w:rsidRPr="00E771F5" w:rsidR="00FB6687">
        <w:rPr>
          <w:sz w:val="18"/>
        </w:rPr>
        <w:t xml:space="preserve"> </w:t>
      </w:r>
      <w:r w:rsidRPr="00E771F5">
        <w:rPr>
          <w:sz w:val="18"/>
        </w:rPr>
        <w:t>saygıyı</w:t>
      </w:r>
      <w:r w:rsidRPr="00E771F5" w:rsidR="00FB6687">
        <w:rPr>
          <w:sz w:val="18"/>
        </w:rPr>
        <w:t xml:space="preserve"> </w:t>
      </w:r>
      <w:r w:rsidRPr="00E771F5">
        <w:rPr>
          <w:sz w:val="18"/>
        </w:rPr>
        <w:t>göstermek</w:t>
      </w:r>
      <w:r w:rsidRPr="00E771F5" w:rsidR="00FB6687">
        <w:rPr>
          <w:sz w:val="18"/>
        </w:rPr>
        <w:t xml:space="preserve"> </w:t>
      </w:r>
      <w:r w:rsidRPr="00E771F5">
        <w:rPr>
          <w:sz w:val="18"/>
        </w:rPr>
        <w:t>zorundasınız.</w:t>
      </w:r>
      <w:r w:rsidRPr="00E771F5" w:rsidR="00FB6687">
        <w:rPr>
          <w:sz w:val="18"/>
        </w:rPr>
        <w:t xml:space="preserve"> </w:t>
      </w:r>
      <w:r w:rsidRPr="00E771F5">
        <w:rPr>
          <w:sz w:val="18"/>
        </w:rPr>
        <w:t>Hiç</w:t>
      </w:r>
      <w:r w:rsidRPr="00E771F5" w:rsidR="00FB6687">
        <w:rPr>
          <w:sz w:val="18"/>
        </w:rPr>
        <w:t xml:space="preserve"> </w:t>
      </w:r>
      <w:r w:rsidRPr="00E771F5">
        <w:rPr>
          <w:sz w:val="18"/>
        </w:rPr>
        <w:t>kusura</w:t>
      </w:r>
      <w:r w:rsidRPr="00E771F5" w:rsidR="00FB6687">
        <w:rPr>
          <w:sz w:val="18"/>
        </w:rPr>
        <w:t xml:space="preserve"> </w:t>
      </w:r>
      <w:r w:rsidRPr="00E771F5">
        <w:rPr>
          <w:sz w:val="18"/>
        </w:rPr>
        <w:t>bakmayın,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hakareti</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de</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da</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Hakaret</w:t>
      </w:r>
      <w:r w:rsidRPr="00E771F5" w:rsidR="00FB6687">
        <w:rPr>
          <w:sz w:val="18"/>
        </w:rPr>
        <w:t xml:space="preserve"> </w:t>
      </w:r>
      <w:r w:rsidRPr="00E771F5">
        <w:rPr>
          <w:sz w:val="18"/>
        </w:rPr>
        <w:t>etmiyorum,</w:t>
      </w:r>
      <w:r w:rsidRPr="00E771F5" w:rsidR="00FB6687">
        <w:rPr>
          <w:sz w:val="18"/>
        </w:rPr>
        <w:t xml:space="preserve"> </w:t>
      </w:r>
      <w:r w:rsidRPr="00E771F5">
        <w:rPr>
          <w:sz w:val="18"/>
        </w:rPr>
        <w:t>ayna</w:t>
      </w:r>
      <w:r w:rsidRPr="00E771F5" w:rsidR="00FB6687">
        <w:rPr>
          <w:sz w:val="18"/>
        </w:rPr>
        <w:t xml:space="preserve"> </w:t>
      </w:r>
      <w:r w:rsidRPr="00E771F5">
        <w:rPr>
          <w:sz w:val="18"/>
        </w:rPr>
        <w:t>tutuyorum.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ayna</w:t>
      </w:r>
      <w:r w:rsidRPr="00E771F5" w:rsidR="00FB6687">
        <w:rPr>
          <w:sz w:val="18"/>
        </w:rPr>
        <w:t xml:space="preserve"> </w:t>
      </w:r>
      <w:r w:rsidRPr="00E771F5">
        <w:rPr>
          <w:sz w:val="18"/>
        </w:rPr>
        <w:t>tutuyorum,</w:t>
      </w:r>
      <w:r w:rsidRPr="00E771F5" w:rsidR="00FB6687">
        <w:rPr>
          <w:sz w:val="18"/>
        </w:rPr>
        <w:t xml:space="preserve"> </w:t>
      </w:r>
      <w:r w:rsidRPr="00E771F5">
        <w:rPr>
          <w:sz w:val="18"/>
        </w:rPr>
        <w:t>ayna.</w:t>
      </w:r>
      <w:r w:rsidRPr="00E771F5" w:rsidR="00FB6687">
        <w:rPr>
          <w:sz w:val="18"/>
        </w:rPr>
        <w:t xml:space="preserve"> </w:t>
      </w:r>
      <w:r w:rsidRPr="00E771F5">
        <w:rPr>
          <w:sz w:val="18"/>
        </w:rPr>
        <w:t>Hakaret</w:t>
      </w:r>
      <w:r w:rsidRPr="00E771F5" w:rsidR="00FB6687">
        <w:rPr>
          <w:sz w:val="18"/>
        </w:rPr>
        <w:t xml:space="preserve"> </w:t>
      </w:r>
      <w:r w:rsidRPr="00E771F5">
        <w:rPr>
          <w:sz w:val="18"/>
        </w:rPr>
        <w:t>etmiyorum,</w:t>
      </w:r>
      <w:r w:rsidRPr="00E771F5" w:rsidR="00FB6687">
        <w:rPr>
          <w:sz w:val="18"/>
        </w:rPr>
        <w:t xml:space="preserve"> </w:t>
      </w:r>
      <w:r w:rsidRPr="00E771F5">
        <w:rPr>
          <w:sz w:val="18"/>
        </w:rPr>
        <w:t>bakın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söz</w:t>
      </w:r>
      <w:r w:rsidRPr="00E771F5" w:rsidR="00FB6687">
        <w:rPr>
          <w:sz w:val="18"/>
        </w:rPr>
        <w:t xml:space="preserve"> </w:t>
      </w:r>
      <w:r w:rsidRPr="00E771F5">
        <w:rPr>
          <w:sz w:val="18"/>
        </w:rPr>
        <w:t>vereceğim.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Eleştirebilirsiniz,</w:t>
      </w:r>
      <w:r w:rsidRPr="00E771F5" w:rsidR="00FB6687">
        <w:rPr>
          <w:sz w:val="18"/>
        </w:rPr>
        <w:t xml:space="preserve"> </w:t>
      </w:r>
      <w:r w:rsidRPr="00E771F5">
        <w:rPr>
          <w:sz w:val="18"/>
        </w:rPr>
        <w:t>eleştirinizi</w:t>
      </w:r>
      <w:r w:rsidRPr="00E771F5" w:rsidR="00FB6687">
        <w:rPr>
          <w:sz w:val="18"/>
        </w:rPr>
        <w:t xml:space="preserve"> </w:t>
      </w:r>
      <w:r w:rsidRPr="00E771F5">
        <w:rPr>
          <w:sz w:val="18"/>
        </w:rPr>
        <w:t>hepimiz</w:t>
      </w:r>
      <w:r w:rsidRPr="00E771F5" w:rsidR="00FB6687">
        <w:rPr>
          <w:sz w:val="18"/>
        </w:rPr>
        <w:t xml:space="preserve"> </w:t>
      </w:r>
      <w:r w:rsidRPr="00E771F5">
        <w:rPr>
          <w:sz w:val="18"/>
        </w:rPr>
        <w:t>saygıyla</w:t>
      </w:r>
      <w:r w:rsidRPr="00E771F5" w:rsidR="00FB6687">
        <w:rPr>
          <w:sz w:val="18"/>
        </w:rPr>
        <w:t xml:space="preserve"> </w:t>
      </w:r>
      <w:r w:rsidRPr="00E771F5">
        <w:rPr>
          <w:sz w:val="18"/>
        </w:rPr>
        <w:t>karşılarız</w:t>
      </w:r>
      <w:r w:rsidRPr="00E771F5" w:rsidR="00FB6687">
        <w:rPr>
          <w:sz w:val="18"/>
        </w:rPr>
        <w:t xml:space="preserve"> </w:t>
      </w:r>
      <w:r w:rsidRPr="00E771F5">
        <w:rPr>
          <w:sz w:val="18"/>
        </w:rPr>
        <w:t>ancak,</w:t>
      </w:r>
      <w:r w:rsidRPr="00E771F5" w:rsidR="00FB6687">
        <w:rPr>
          <w:sz w:val="18"/>
        </w:rPr>
        <w:t xml:space="preserve"> </w:t>
      </w:r>
      <w:r w:rsidRPr="00E771F5">
        <w:rPr>
          <w:sz w:val="18"/>
        </w:rPr>
        <w:t>ağır</w:t>
      </w:r>
      <w:r w:rsidRPr="00E771F5" w:rsidR="00FB6687">
        <w:rPr>
          <w:sz w:val="18"/>
        </w:rPr>
        <w:t xml:space="preserve"> </w:t>
      </w:r>
      <w:r w:rsidRPr="00E771F5">
        <w:rPr>
          <w:sz w:val="18"/>
        </w:rPr>
        <w:t>eleştiriyi</w:t>
      </w:r>
      <w:r w:rsidRPr="00E771F5" w:rsidR="00FB6687">
        <w:rPr>
          <w:sz w:val="18"/>
        </w:rPr>
        <w:t xml:space="preserve"> </w:t>
      </w:r>
      <w:r w:rsidRPr="00E771F5">
        <w:rPr>
          <w:sz w:val="18"/>
        </w:rPr>
        <w:t>de</w:t>
      </w:r>
      <w:r w:rsidRPr="00E771F5" w:rsidR="00FB6687">
        <w:rPr>
          <w:sz w:val="18"/>
        </w:rPr>
        <w:t xml:space="preserve"> </w:t>
      </w:r>
      <w:r w:rsidRPr="00E771F5">
        <w:rPr>
          <w:sz w:val="18"/>
        </w:rPr>
        <w:t>aşan</w:t>
      </w:r>
      <w:r w:rsidRPr="00E771F5" w:rsidR="00FB6687">
        <w:rPr>
          <w:sz w:val="18"/>
        </w:rPr>
        <w:t xml:space="preserve"> </w:t>
      </w:r>
      <w:r w:rsidRPr="00E771F5">
        <w:rPr>
          <w:sz w:val="18"/>
        </w:rPr>
        <w:t>bu</w:t>
      </w:r>
      <w:r w:rsidRPr="00E771F5" w:rsidR="00FB6687">
        <w:rPr>
          <w:sz w:val="18"/>
        </w:rPr>
        <w:t xml:space="preserve"> </w:t>
      </w:r>
      <w:r w:rsidRPr="00E771F5">
        <w:rPr>
          <w:sz w:val="18"/>
        </w:rPr>
        <w:t>tür</w:t>
      </w:r>
      <w:r w:rsidRPr="00E771F5" w:rsidR="00FB6687">
        <w:rPr>
          <w:sz w:val="18"/>
        </w:rPr>
        <w:t xml:space="preserve"> </w:t>
      </w:r>
      <w:r w:rsidRPr="00E771F5">
        <w:rPr>
          <w:sz w:val="18"/>
        </w:rPr>
        <w:t>ithamları</w:t>
      </w:r>
      <w:r w:rsidRPr="00E771F5" w:rsidR="00FB6687">
        <w:rPr>
          <w:sz w:val="18"/>
        </w:rPr>
        <w:t xml:space="preserve"> </w:t>
      </w:r>
      <w:r w:rsidRPr="00E771F5">
        <w:rPr>
          <w:sz w:val="18"/>
        </w:rPr>
        <w:t>kabul</w:t>
      </w:r>
      <w:r w:rsidRPr="00E771F5" w:rsidR="00FB6687">
        <w:rPr>
          <w:sz w:val="18"/>
        </w:rPr>
        <w:t xml:space="preserve"> </w:t>
      </w:r>
      <w:r w:rsidRPr="00E771F5">
        <w:rPr>
          <w:sz w:val="18"/>
        </w:rPr>
        <w:t>etmemiz</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r w:rsidRPr="00E771F5">
        <w:rPr>
          <w:sz w:val="18"/>
        </w:rPr>
        <w:t>bunu</w:t>
      </w:r>
      <w:r w:rsidRPr="00E771F5" w:rsidR="00FB6687">
        <w:rPr>
          <w:sz w:val="18"/>
        </w:rPr>
        <w:t xml:space="preserve"> </w:t>
      </w:r>
      <w:r w:rsidRPr="00E771F5">
        <w:rPr>
          <w:sz w:val="18"/>
        </w:rPr>
        <w:t>bilmenizi</w:t>
      </w:r>
      <w:r w:rsidRPr="00E771F5" w:rsidR="00FB6687">
        <w:rPr>
          <w:sz w:val="18"/>
        </w:rPr>
        <w:t xml:space="preserve"> </w:t>
      </w:r>
      <w:r w:rsidRPr="00E771F5">
        <w:rPr>
          <w:sz w:val="18"/>
        </w:rPr>
        <w:t>istiyorum.</w:t>
      </w:r>
      <w:r w:rsidRPr="00E771F5" w:rsidR="00FB6687">
        <w:rPr>
          <w:sz w:val="18"/>
        </w:rPr>
        <w:t xml:space="preserve"> </w:t>
      </w:r>
      <w:r w:rsidRPr="00E771F5">
        <w:rPr>
          <w:sz w:val="18"/>
        </w:rPr>
        <w:t>Çünkü,</w:t>
      </w:r>
      <w:r w:rsidRPr="00E771F5" w:rsidR="00FB6687">
        <w:rPr>
          <w:sz w:val="18"/>
        </w:rPr>
        <w:t xml:space="preserve"> </w:t>
      </w:r>
      <w:r w:rsidRPr="00E771F5">
        <w:rPr>
          <w:sz w:val="18"/>
        </w:rPr>
        <w:t>Anayasa’ya</w:t>
      </w:r>
      <w:r w:rsidRPr="00E771F5" w:rsidR="00FB6687">
        <w:rPr>
          <w:sz w:val="18"/>
        </w:rPr>
        <w:t xml:space="preserve"> </w:t>
      </w:r>
      <w:r w:rsidRPr="00E771F5">
        <w:rPr>
          <w:sz w:val="18"/>
        </w:rPr>
        <w:t>göre</w:t>
      </w:r>
      <w:r w:rsidRPr="00E771F5" w:rsidR="00FB6687">
        <w:rPr>
          <w:sz w:val="18"/>
        </w:rPr>
        <w:t xml:space="preserve"> </w:t>
      </w:r>
      <w:r w:rsidRPr="00E771F5">
        <w:rPr>
          <w:sz w:val="18"/>
        </w:rPr>
        <w:t>milletin,</w:t>
      </w:r>
      <w:r w:rsidRPr="00E771F5" w:rsidR="00FB6687">
        <w:rPr>
          <w:sz w:val="18"/>
        </w:rPr>
        <w:t xml:space="preserve"> </w:t>
      </w:r>
      <w:r w:rsidRPr="00E771F5">
        <w:rPr>
          <w:sz w:val="18"/>
        </w:rPr>
        <w:t>devletin</w:t>
      </w:r>
      <w:r w:rsidRPr="00E771F5" w:rsidR="00FB6687">
        <w:rPr>
          <w:sz w:val="18"/>
        </w:rPr>
        <w:t xml:space="preserve"> </w:t>
      </w:r>
      <w:r w:rsidRPr="00E771F5">
        <w:rPr>
          <w:sz w:val="18"/>
        </w:rPr>
        <w:t>birliğini</w:t>
      </w:r>
      <w:r w:rsidRPr="00E771F5" w:rsidR="00FB6687">
        <w:rPr>
          <w:sz w:val="18"/>
        </w:rPr>
        <w:t xml:space="preserve"> </w:t>
      </w:r>
      <w:r w:rsidRPr="00E771F5">
        <w:rPr>
          <w:sz w:val="18"/>
        </w:rPr>
        <w:t>temsil</w:t>
      </w:r>
      <w:r w:rsidRPr="00E771F5" w:rsidR="00FB6687">
        <w:rPr>
          <w:sz w:val="18"/>
        </w:rPr>
        <w:t xml:space="preserve"> </w:t>
      </w:r>
      <w:r w:rsidRPr="00E771F5">
        <w:rPr>
          <w:sz w:val="18"/>
        </w:rPr>
        <w:t>eden</w:t>
      </w:r>
      <w:r w:rsidRPr="00E771F5" w:rsidR="00BD1579">
        <w:rPr>
          <w:sz w:val="18"/>
        </w:rPr>
        <w:t>,</w:t>
      </w:r>
      <w:r w:rsidRPr="00E771F5" w:rsidR="00FB6687">
        <w:rPr>
          <w:sz w:val="18"/>
        </w:rPr>
        <w:t xml:space="preserve"> </w:t>
      </w:r>
      <w:r w:rsidRPr="00E771F5">
        <w:rPr>
          <w:sz w:val="18"/>
        </w:rPr>
        <w:t>devletin</w:t>
      </w:r>
      <w:r w:rsidRPr="00E771F5" w:rsidR="00FB6687">
        <w:rPr>
          <w:sz w:val="18"/>
        </w:rPr>
        <w:t xml:space="preserve"> </w:t>
      </w:r>
      <w:r w:rsidRPr="00E771F5">
        <w:rPr>
          <w:sz w:val="18"/>
        </w:rPr>
        <w:t>başı</w:t>
      </w:r>
      <w:r w:rsidRPr="00E771F5" w:rsidR="00FB6687">
        <w:rPr>
          <w:sz w:val="18"/>
        </w:rPr>
        <w:t xml:space="preserve"> </w:t>
      </w:r>
      <w:r w:rsidRPr="00E771F5">
        <w:rPr>
          <w:sz w:val="18"/>
        </w:rPr>
        <w:t>olan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Cumhurbaşkanıdır.</w:t>
      </w:r>
    </w:p>
    <w:p w:rsidRPr="00E771F5" w:rsidR="00D620DA" w:rsidP="00E771F5" w:rsidRDefault="00D620DA">
      <w:pPr>
        <w:pStyle w:val="GENELKURUL"/>
        <w:spacing w:line="240" w:lineRule="auto"/>
        <w:rPr>
          <w:sz w:val="18"/>
        </w:rPr>
      </w:pPr>
      <w:r w:rsidRPr="00E771F5">
        <w:rPr>
          <w:sz w:val="18"/>
        </w:rPr>
        <w:t>OĞUZ</w:t>
      </w:r>
      <w:r w:rsidRPr="00E771F5" w:rsidR="00FB6687">
        <w:rPr>
          <w:sz w:val="18"/>
        </w:rPr>
        <w:t xml:space="preserve"> </w:t>
      </w:r>
      <w:r w:rsidRPr="00E771F5">
        <w:rPr>
          <w:sz w:val="18"/>
        </w:rPr>
        <w:t>KAAN</w:t>
      </w:r>
      <w:r w:rsidRPr="00E771F5" w:rsidR="00FB6687">
        <w:rPr>
          <w:sz w:val="18"/>
        </w:rPr>
        <w:t xml:space="preserve"> </w:t>
      </w:r>
      <w:r w:rsidRPr="00E771F5">
        <w:rPr>
          <w:sz w:val="18"/>
        </w:rPr>
        <w:t>SALICI</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Tarafsız…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BURCU</w:t>
      </w:r>
      <w:r w:rsidRPr="00E771F5" w:rsidR="00FB6687">
        <w:rPr>
          <w:sz w:val="18"/>
        </w:rPr>
        <w:t xml:space="preserve"> </w:t>
      </w:r>
      <w:r w:rsidRPr="00E771F5">
        <w:rPr>
          <w:sz w:val="18"/>
        </w:rPr>
        <w:t>KÖKSAL</w:t>
      </w:r>
      <w:r w:rsidRPr="00E771F5" w:rsidR="00FB6687">
        <w:rPr>
          <w:sz w:val="18"/>
        </w:rPr>
        <w:t xml:space="preserve"> </w:t>
      </w:r>
      <w:r w:rsidRPr="00E771F5">
        <w:rPr>
          <w:sz w:val="18"/>
        </w:rPr>
        <w:t>(Afyonkarahisar)</w:t>
      </w:r>
      <w:r w:rsidRPr="00E771F5" w:rsidR="00FB6687">
        <w:rPr>
          <w:sz w:val="18"/>
        </w:rPr>
        <w:t xml:space="preserve"> </w:t>
      </w:r>
      <w:r w:rsidRPr="00E771F5">
        <w:rPr>
          <w:sz w:val="18"/>
        </w:rPr>
        <w:t>–</w:t>
      </w:r>
      <w:r w:rsidRPr="00E771F5" w:rsidR="00FB6687">
        <w:rPr>
          <w:sz w:val="18"/>
        </w:rPr>
        <w:t xml:space="preserve"> </w:t>
      </w:r>
      <w:r w:rsidRPr="00E771F5">
        <w:rPr>
          <w:sz w:val="18"/>
        </w:rPr>
        <w:t>Tarafsız…</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diye</w:t>
      </w:r>
      <w:r w:rsidRPr="00E771F5" w:rsidR="00FB6687">
        <w:rPr>
          <w:sz w:val="18"/>
        </w:rPr>
        <w:t xml:space="preserve"> </w:t>
      </w:r>
      <w:r w:rsidRPr="00E771F5">
        <w:rPr>
          <w:sz w:val="18"/>
        </w:rPr>
        <w:t>hitap</w:t>
      </w:r>
      <w:r w:rsidRPr="00E771F5" w:rsidR="00FB6687">
        <w:rPr>
          <w:sz w:val="18"/>
        </w:rPr>
        <w:t xml:space="preserve"> </w:t>
      </w:r>
      <w:r w:rsidRPr="00E771F5">
        <w:rPr>
          <w:sz w:val="18"/>
        </w:rPr>
        <w:t>ettim,</w:t>
      </w:r>
      <w:r w:rsidRPr="00E771F5" w:rsidR="00FB6687">
        <w:rPr>
          <w:sz w:val="18"/>
        </w:rPr>
        <w:t xml:space="preserve"> </w:t>
      </w:r>
      <w:r w:rsidRPr="00E771F5">
        <w:rPr>
          <w:sz w:val="18"/>
        </w:rPr>
        <w:t>daha</w:t>
      </w:r>
      <w:r w:rsidRPr="00E771F5" w:rsidR="00FB6687">
        <w:rPr>
          <w:sz w:val="18"/>
        </w:rPr>
        <w:t xml:space="preserve"> </w:t>
      </w:r>
      <w:r w:rsidRPr="00E771F5">
        <w:rPr>
          <w:sz w:val="18"/>
        </w:rPr>
        <w:t>ne</w:t>
      </w:r>
      <w:r w:rsidRPr="00E771F5" w:rsidR="00FB6687">
        <w:rPr>
          <w:sz w:val="18"/>
        </w:rPr>
        <w:t xml:space="preserve"> </w:t>
      </w:r>
      <w:r w:rsidRPr="00E771F5">
        <w:rPr>
          <w:sz w:val="18"/>
        </w:rPr>
        <w:t>diyeceğiz?</w:t>
      </w:r>
      <w:r w:rsidRPr="00E771F5" w:rsidR="00DF380E">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Ona</w:t>
      </w:r>
      <w:r w:rsidRPr="00E771F5" w:rsidR="00FB6687">
        <w:rPr>
          <w:sz w:val="18"/>
        </w:rPr>
        <w:t xml:space="preserve"> </w:t>
      </w:r>
      <w:r w:rsidRPr="00E771F5">
        <w:rPr>
          <w:sz w:val="18"/>
        </w:rPr>
        <w:t>karşı</w:t>
      </w:r>
      <w:r w:rsidRPr="00E771F5" w:rsidR="00FB6687">
        <w:rPr>
          <w:sz w:val="18"/>
        </w:rPr>
        <w:t xml:space="preserve"> </w:t>
      </w:r>
      <w:r w:rsidRPr="00E771F5">
        <w:rPr>
          <w:sz w:val="18"/>
        </w:rPr>
        <w:t>ifadelerinize</w:t>
      </w:r>
      <w:r w:rsidRPr="00E771F5" w:rsidR="00FB6687">
        <w:rPr>
          <w:sz w:val="18"/>
        </w:rPr>
        <w:t xml:space="preserve"> </w:t>
      </w:r>
      <w:r w:rsidRPr="00E771F5">
        <w:rPr>
          <w:sz w:val="18"/>
        </w:rPr>
        <w:t>lütfen</w:t>
      </w:r>
      <w:r w:rsidRPr="00E771F5" w:rsidR="00FB6687">
        <w:rPr>
          <w:sz w:val="18"/>
        </w:rPr>
        <w:t xml:space="preserve"> </w:t>
      </w:r>
      <w:r w:rsidRPr="00E771F5">
        <w:rPr>
          <w:sz w:val="18"/>
        </w:rPr>
        <w:t>ama</w:t>
      </w:r>
      <w:r w:rsidRPr="00E771F5" w:rsidR="00FB6687">
        <w:rPr>
          <w:sz w:val="18"/>
        </w:rPr>
        <w:t xml:space="preserve"> </w:t>
      </w:r>
      <w:r w:rsidRPr="00E771F5">
        <w:rPr>
          <w:sz w:val="18"/>
        </w:rPr>
        <w:t>lütfen</w:t>
      </w:r>
      <w:r w:rsidRPr="00E771F5" w:rsidR="00FB6687">
        <w:rPr>
          <w:sz w:val="18"/>
        </w:rPr>
        <w:t xml:space="preserve"> </w:t>
      </w:r>
      <w:r w:rsidRPr="00E771F5">
        <w:rPr>
          <w:sz w:val="18"/>
        </w:rPr>
        <w:t>dikkat</w:t>
      </w:r>
      <w:r w:rsidRPr="00E771F5" w:rsidR="00FB6687">
        <w:rPr>
          <w:sz w:val="18"/>
        </w:rPr>
        <w:t xml:space="preserve"> </w:t>
      </w:r>
      <w:r w:rsidRPr="00E771F5">
        <w:rPr>
          <w:sz w:val="18"/>
        </w:rPr>
        <w:t>edin.</w:t>
      </w:r>
      <w:r w:rsidRPr="00E771F5" w:rsidR="00FB6687">
        <w:rPr>
          <w:sz w:val="18"/>
        </w:rPr>
        <w:t xml:space="preserve"> </w:t>
      </w:r>
      <w:r w:rsidRPr="00E771F5">
        <w:rPr>
          <w:sz w:val="18"/>
        </w:rPr>
        <w:t>Eleştirin,</w:t>
      </w:r>
      <w:r w:rsidRPr="00E771F5" w:rsidR="00FB6687">
        <w:rPr>
          <w:sz w:val="18"/>
        </w:rPr>
        <w:t xml:space="preserve"> </w:t>
      </w:r>
      <w:r w:rsidRPr="00E771F5">
        <w:rPr>
          <w:sz w:val="18"/>
        </w:rPr>
        <w:t>itham</w:t>
      </w:r>
      <w:r w:rsidRPr="00E771F5" w:rsidR="00FB6687">
        <w:rPr>
          <w:sz w:val="18"/>
        </w:rPr>
        <w:t xml:space="preserve"> </w:t>
      </w:r>
      <w:r w:rsidRPr="00E771F5">
        <w:rPr>
          <w:sz w:val="18"/>
        </w:rPr>
        <w:t>etmeyin.</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Ayna</w:t>
      </w:r>
      <w:r w:rsidRPr="00E771F5" w:rsidR="00FB6687">
        <w:rPr>
          <w:sz w:val="18"/>
        </w:rPr>
        <w:t xml:space="preserve"> </w:t>
      </w:r>
      <w:r w:rsidRPr="00E771F5">
        <w:rPr>
          <w:sz w:val="18"/>
        </w:rPr>
        <w:t>tuttum</w:t>
      </w:r>
      <w:r w:rsidRPr="00E771F5" w:rsidR="00FB6687">
        <w:rPr>
          <w:sz w:val="18"/>
        </w:rPr>
        <w:t xml:space="preserve"> </w:t>
      </w:r>
      <w:r w:rsidRPr="00E771F5">
        <w:rPr>
          <w:sz w:val="18"/>
        </w:rPr>
        <w:t>efendim,</w:t>
      </w:r>
      <w:r w:rsidRPr="00E771F5" w:rsidR="00FB6687">
        <w:rPr>
          <w:sz w:val="18"/>
        </w:rPr>
        <w:t xml:space="preserve"> </w:t>
      </w:r>
      <w:r w:rsidRPr="00E771F5">
        <w:rPr>
          <w:sz w:val="18"/>
        </w:rPr>
        <w:t>ayna.</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efendim.</w:t>
      </w:r>
      <w:r w:rsidRPr="00E771F5" w:rsidR="00DF380E">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Tahkir</w:t>
      </w:r>
      <w:r w:rsidRPr="00E771F5" w:rsidR="00FB6687">
        <w:rPr>
          <w:sz w:val="18"/>
        </w:rPr>
        <w:t xml:space="preserve"> </w:t>
      </w:r>
      <w:r w:rsidRPr="00E771F5">
        <w:rPr>
          <w:sz w:val="18"/>
        </w:rPr>
        <w:t>etmeyin,</w:t>
      </w:r>
      <w:r w:rsidRPr="00E771F5" w:rsidR="00FB6687">
        <w:rPr>
          <w:sz w:val="18"/>
        </w:rPr>
        <w:t xml:space="preserve"> </w:t>
      </w:r>
      <w:r w:rsidRPr="00E771F5">
        <w:rPr>
          <w:sz w:val="18"/>
        </w:rPr>
        <w:t>hakaret</w:t>
      </w:r>
      <w:r w:rsidRPr="00E771F5" w:rsidR="00FB6687">
        <w:rPr>
          <w:sz w:val="18"/>
        </w:rPr>
        <w:t xml:space="preserve"> </w:t>
      </w:r>
      <w:r w:rsidRPr="00E771F5">
        <w:rPr>
          <w:sz w:val="18"/>
        </w:rPr>
        <w:t>etmeyin</w:t>
      </w:r>
      <w:r w:rsidRPr="00E771F5" w:rsidR="00FB6687">
        <w:rPr>
          <w:sz w:val="18"/>
        </w:rPr>
        <w:t xml:space="preserve"> </w:t>
      </w:r>
      <w:r w:rsidRPr="00E771F5">
        <w:rPr>
          <w:sz w:val="18"/>
        </w:rPr>
        <w:t>ama</w:t>
      </w:r>
      <w:r w:rsidRPr="00E771F5" w:rsidR="00FB6687">
        <w:rPr>
          <w:sz w:val="18"/>
        </w:rPr>
        <w:t xml:space="preserve"> </w:t>
      </w:r>
      <w:r w:rsidRPr="00E771F5">
        <w:rPr>
          <w:sz w:val="18"/>
        </w:rPr>
        <w:t>eleştirinizi</w:t>
      </w:r>
      <w:r w:rsidRPr="00E771F5" w:rsidR="00FB6687">
        <w:rPr>
          <w:sz w:val="18"/>
        </w:rPr>
        <w:t xml:space="preserve"> </w:t>
      </w:r>
      <w:r w:rsidRPr="00E771F5">
        <w:rPr>
          <w:sz w:val="18"/>
        </w:rPr>
        <w:t>yapın.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Etmiyorum,</w:t>
      </w:r>
      <w:r w:rsidRPr="00E771F5" w:rsidR="00FB6687">
        <w:rPr>
          <w:sz w:val="18"/>
        </w:rPr>
        <w:t xml:space="preserve"> </w:t>
      </w:r>
      <w:r w:rsidRPr="00E771F5">
        <w:rPr>
          <w:sz w:val="18"/>
        </w:rPr>
        <w:t>hayır,</w:t>
      </w:r>
      <w:r w:rsidRPr="00E771F5" w:rsidR="00FB6687">
        <w:rPr>
          <w:sz w:val="18"/>
        </w:rPr>
        <w:t xml:space="preserve"> </w:t>
      </w:r>
      <w:r w:rsidRPr="00E771F5">
        <w:rPr>
          <w:sz w:val="18"/>
        </w:rPr>
        <w:t>etmiyorum</w:t>
      </w:r>
      <w:r w:rsidRPr="00E771F5" w:rsidR="00FB6687">
        <w:rPr>
          <w:sz w:val="18"/>
        </w:rPr>
        <w:t xml:space="preserve"> </w:t>
      </w:r>
      <w:r w:rsidRPr="00E771F5">
        <w:rPr>
          <w:sz w:val="18"/>
        </w:rPr>
        <w:t>hakaret.</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KAMİL</w:t>
      </w:r>
      <w:r w:rsidRPr="00E771F5" w:rsidR="00FB6687">
        <w:rPr>
          <w:sz w:val="18"/>
        </w:rPr>
        <w:t xml:space="preserve"> </w:t>
      </w:r>
      <w:r w:rsidRPr="00E771F5">
        <w:rPr>
          <w:sz w:val="18"/>
        </w:rPr>
        <w:t>OKYAY</w:t>
      </w:r>
      <w:r w:rsidRPr="00E771F5" w:rsidR="00FB6687">
        <w:rPr>
          <w:sz w:val="18"/>
        </w:rPr>
        <w:t xml:space="preserve"> </w:t>
      </w:r>
      <w:r w:rsidRPr="00E771F5">
        <w:rPr>
          <w:sz w:val="18"/>
        </w:rPr>
        <w:t>SINDIR</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neymiş</w:t>
      </w:r>
      <w:r w:rsidRPr="00E771F5" w:rsidR="00FB6687">
        <w:rPr>
          <w:sz w:val="18"/>
        </w:rPr>
        <w:t xml:space="preserve"> </w:t>
      </w:r>
      <w:r w:rsidRPr="00E771F5">
        <w:rPr>
          <w:sz w:val="18"/>
        </w:rPr>
        <w:t>hakaret,</w:t>
      </w:r>
      <w:r w:rsidRPr="00E771F5" w:rsidR="00FB6687">
        <w:rPr>
          <w:sz w:val="18"/>
        </w:rPr>
        <w:t xml:space="preserve"> </w:t>
      </w:r>
      <w:r w:rsidRPr="00E771F5">
        <w:rPr>
          <w:sz w:val="18"/>
        </w:rPr>
        <w:t>anlamadık?</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Bunun</w:t>
      </w:r>
      <w:r w:rsidRPr="00E771F5" w:rsidR="00FB6687">
        <w:rPr>
          <w:sz w:val="18"/>
        </w:rPr>
        <w:t xml:space="preserve"> </w:t>
      </w:r>
      <w:r w:rsidRPr="00E771F5">
        <w:rPr>
          <w:sz w:val="18"/>
        </w:rPr>
        <w:t>neresinde</w:t>
      </w:r>
      <w:r w:rsidRPr="00E771F5" w:rsidR="00FB6687">
        <w:rPr>
          <w:sz w:val="18"/>
        </w:rPr>
        <w:t xml:space="preserve"> </w:t>
      </w:r>
      <w:r w:rsidRPr="00E771F5">
        <w:rPr>
          <w:sz w:val="18"/>
        </w:rPr>
        <w:t>hakaret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bir</w:t>
      </w:r>
      <w:r w:rsidRPr="00E771F5" w:rsidR="00FB6687">
        <w:rPr>
          <w:sz w:val="18"/>
        </w:rPr>
        <w:t xml:space="preserve"> </w:t>
      </w:r>
      <w:r w:rsidRPr="00E771F5">
        <w:rPr>
          <w:sz w:val="18"/>
        </w:rPr>
        <w:t>saniye,</w:t>
      </w:r>
      <w:r w:rsidRPr="00E771F5" w:rsidR="00FB6687">
        <w:rPr>
          <w:sz w:val="18"/>
        </w:rPr>
        <w:t xml:space="preserve"> </w:t>
      </w:r>
      <w:r w:rsidRPr="00E771F5">
        <w:rPr>
          <w:sz w:val="18"/>
        </w:rPr>
        <w:t>Sayın</w:t>
      </w:r>
      <w:r w:rsidRPr="00E771F5" w:rsidR="00FB6687">
        <w:rPr>
          <w:sz w:val="18"/>
        </w:rPr>
        <w:t xml:space="preserve"> </w:t>
      </w:r>
      <w:r w:rsidRPr="00E771F5">
        <w:rPr>
          <w:sz w:val="18"/>
        </w:rPr>
        <w:t>Gök’e</w:t>
      </w:r>
      <w:r w:rsidRPr="00E771F5" w:rsidR="00FB6687">
        <w:rPr>
          <w:sz w:val="18"/>
        </w:rPr>
        <w:t xml:space="preserve"> </w:t>
      </w:r>
      <w:r w:rsidRPr="00E771F5">
        <w:rPr>
          <w:sz w:val="18"/>
        </w:rPr>
        <w:t>de</w:t>
      </w:r>
      <w:r w:rsidRPr="00E771F5" w:rsidR="00FB6687">
        <w:rPr>
          <w:sz w:val="18"/>
        </w:rPr>
        <w:t xml:space="preserve"> </w:t>
      </w:r>
      <w:r w:rsidRPr="00E771F5">
        <w:rPr>
          <w:sz w:val="18"/>
        </w:rPr>
        <w:t>vereceğim,</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vereceğim.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Başkanım…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Efendim,</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vereceğim.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buyurun.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konuşmacımız</w:t>
      </w:r>
      <w:r w:rsidRPr="00E771F5" w:rsidR="00FB6687">
        <w:rPr>
          <w:sz w:val="18"/>
        </w:rPr>
        <w:t xml:space="preserve"> </w:t>
      </w:r>
      <w:r w:rsidRPr="00E771F5">
        <w:rPr>
          <w:sz w:val="18"/>
        </w:rPr>
        <w:t>Cumhurbaşkanına</w:t>
      </w:r>
      <w:r w:rsidRPr="00E771F5" w:rsidR="00FB6687">
        <w:rPr>
          <w:sz w:val="18"/>
        </w:rPr>
        <w:t xml:space="preserve"> </w:t>
      </w:r>
      <w:r w:rsidRPr="00E771F5">
        <w:rPr>
          <w:sz w:val="18"/>
        </w:rPr>
        <w:t>ait</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sözü</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r w:rsidRPr="00E771F5">
        <w:rPr>
          <w:sz w:val="18"/>
        </w:rPr>
        <w:t>orada.</w:t>
      </w:r>
      <w:r w:rsidRPr="00E771F5" w:rsidR="00FB6687">
        <w:rPr>
          <w:sz w:val="18"/>
        </w:rPr>
        <w:t xml:space="preserve"> </w:t>
      </w:r>
      <w:r w:rsidRPr="00E771F5">
        <w:rPr>
          <w:sz w:val="18"/>
        </w:rPr>
        <w:t>Siz</w:t>
      </w:r>
      <w:r w:rsidRPr="00E771F5" w:rsidR="00FB6687">
        <w:rPr>
          <w:sz w:val="18"/>
        </w:rPr>
        <w:t xml:space="preserve"> </w:t>
      </w:r>
      <w:r w:rsidRPr="00E771F5">
        <w:rPr>
          <w:sz w:val="18"/>
        </w:rPr>
        <w:t>o</w:t>
      </w:r>
      <w:r w:rsidRPr="00E771F5" w:rsidR="00FB6687">
        <w:rPr>
          <w:sz w:val="18"/>
        </w:rPr>
        <w:t xml:space="preserve"> </w:t>
      </w:r>
      <w:r w:rsidRPr="00E771F5">
        <w:rPr>
          <w:sz w:val="18"/>
        </w:rPr>
        <w:t>sözü</w:t>
      </w:r>
      <w:r w:rsidRPr="00E771F5" w:rsidR="00FB6687">
        <w:rPr>
          <w:sz w:val="18"/>
        </w:rPr>
        <w:t xml:space="preserve"> </w:t>
      </w:r>
      <w:r w:rsidRPr="00E771F5">
        <w:rPr>
          <w:sz w:val="18"/>
        </w:rPr>
        <w:t>arkadaşımızın</w:t>
      </w:r>
      <w:r w:rsidRPr="00E771F5" w:rsidR="00FB6687">
        <w:rPr>
          <w:sz w:val="18"/>
        </w:rPr>
        <w:t xml:space="preserve"> </w:t>
      </w:r>
      <w:r w:rsidRPr="00E771F5">
        <w:rPr>
          <w:sz w:val="18"/>
        </w:rPr>
        <w:t>söylediği</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değerlendirmeyle</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veriyorsunuz.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etme</w:t>
      </w:r>
      <w:r w:rsidRPr="00E771F5" w:rsidR="00FB6687">
        <w:rPr>
          <w:sz w:val="18"/>
        </w:rPr>
        <w:t xml:space="preserve"> </w:t>
      </w:r>
      <w:r w:rsidRPr="00E771F5">
        <w:rPr>
          <w:sz w:val="18"/>
        </w:rPr>
        <w:t>eyleme</w:t>
      </w:r>
      <w:r w:rsidRPr="00E771F5" w:rsidR="00FB6687">
        <w:rPr>
          <w:sz w:val="18"/>
        </w:rPr>
        <w:t xml:space="preserve"> </w:t>
      </w:r>
      <w:r w:rsidRPr="00E771F5">
        <w:rPr>
          <w:sz w:val="18"/>
        </w:rPr>
        <w:t>ya!</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dinlediniz.</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hayır.</w:t>
      </w:r>
      <w:r w:rsidRPr="00E771F5" w:rsidR="00FB6687">
        <w:rPr>
          <w:sz w:val="18"/>
        </w:rPr>
        <w:t xml:space="preserve"> </w:t>
      </w:r>
      <w:r w:rsidRPr="00E771F5">
        <w:rPr>
          <w:sz w:val="18"/>
        </w:rPr>
        <w:t>Bakın,</w:t>
      </w:r>
      <w:r w:rsidRPr="00E771F5" w:rsidR="00FB6687">
        <w:rPr>
          <w:sz w:val="18"/>
        </w:rPr>
        <w:t xml:space="preserve"> </w:t>
      </w:r>
      <w:r w:rsidRPr="00E771F5">
        <w:rPr>
          <w:sz w:val="18"/>
        </w:rPr>
        <w:t>sizin</w:t>
      </w:r>
      <w:r w:rsidRPr="00E771F5" w:rsidR="00FB6687">
        <w:rPr>
          <w:sz w:val="18"/>
        </w:rPr>
        <w:t xml:space="preserve"> </w:t>
      </w:r>
      <w:r w:rsidRPr="00E771F5">
        <w:rPr>
          <w:sz w:val="18"/>
        </w:rPr>
        <w:t>yanlış</w:t>
      </w:r>
      <w:r w:rsidRPr="00E771F5" w:rsidR="00FB6687">
        <w:rPr>
          <w:sz w:val="18"/>
        </w:rPr>
        <w:t xml:space="preserve"> </w:t>
      </w:r>
      <w:r w:rsidRPr="00E771F5">
        <w:rPr>
          <w:sz w:val="18"/>
        </w:rPr>
        <w:t>anladığınız</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olduğunu</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Herkes</w:t>
      </w:r>
      <w:r w:rsidRPr="00E771F5" w:rsidR="00FB6687">
        <w:rPr>
          <w:sz w:val="18"/>
        </w:rPr>
        <w:t xml:space="preserve"> </w:t>
      </w:r>
      <w:r w:rsidRPr="00E771F5">
        <w:rPr>
          <w:sz w:val="18"/>
        </w:rPr>
        <w:t>dinledi.</w:t>
      </w:r>
      <w:r w:rsidRPr="00E771F5" w:rsidR="00FB6687">
        <w:rPr>
          <w:sz w:val="18"/>
        </w:rPr>
        <w:t xml:space="preserve"> </w:t>
      </w:r>
      <w:r w:rsidRPr="00E771F5">
        <w:rPr>
          <w:sz w:val="18"/>
        </w:rPr>
        <w:t>Yanlış</w:t>
      </w:r>
      <w:r w:rsidRPr="00E771F5" w:rsidR="00FB6687">
        <w:rPr>
          <w:sz w:val="18"/>
        </w:rPr>
        <w:t xml:space="preserve"> </w:t>
      </w:r>
      <w:r w:rsidRPr="00E771F5">
        <w:rPr>
          <w:sz w:val="18"/>
        </w:rPr>
        <w:t>anlamadık,</w:t>
      </w:r>
      <w:r w:rsidRPr="00E771F5" w:rsidR="00FB6687">
        <w:rPr>
          <w:sz w:val="18"/>
        </w:rPr>
        <w:t xml:space="preserve"> </w:t>
      </w:r>
      <w:r w:rsidRPr="00E771F5">
        <w:rPr>
          <w:sz w:val="18"/>
        </w:rPr>
        <w:t>yanlış</w:t>
      </w:r>
      <w:r w:rsidRPr="00E771F5" w:rsidR="00FB6687">
        <w:rPr>
          <w:sz w:val="18"/>
        </w:rPr>
        <w:t xml:space="preserve"> </w:t>
      </w:r>
      <w:r w:rsidRPr="00E771F5">
        <w:rPr>
          <w:sz w:val="18"/>
        </w:rPr>
        <w:t>konuşuyor.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METİN</w:t>
      </w:r>
      <w:r w:rsidRPr="00E771F5" w:rsidR="00FB6687">
        <w:rPr>
          <w:sz w:val="18"/>
        </w:rPr>
        <w:t xml:space="preserve"> </w:t>
      </w:r>
      <w:r w:rsidRPr="00E771F5">
        <w:rPr>
          <w:sz w:val="18"/>
        </w:rPr>
        <w:t>GÖNDOĞDU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söylediğini</w:t>
      </w:r>
      <w:r w:rsidRPr="00E771F5" w:rsidR="00FB6687">
        <w:rPr>
          <w:sz w:val="18"/>
        </w:rPr>
        <w:t xml:space="preserve"> </w:t>
      </w:r>
      <w:r w:rsidRPr="00E771F5">
        <w:rPr>
          <w:sz w:val="18"/>
        </w:rPr>
        <w:t>duyduk.</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adam</w:t>
      </w:r>
      <w:r w:rsidRPr="00E771F5" w:rsidR="00FB6687">
        <w:rPr>
          <w:sz w:val="18"/>
        </w:rPr>
        <w:t xml:space="preserve"> </w:t>
      </w:r>
      <w:r w:rsidRPr="00E771F5">
        <w:rPr>
          <w:sz w:val="18"/>
        </w:rPr>
        <w:t>yanlış</w:t>
      </w:r>
      <w:r w:rsidRPr="00E771F5" w:rsidR="00FB6687">
        <w:rPr>
          <w:sz w:val="18"/>
        </w:rPr>
        <w:t xml:space="preserve"> </w:t>
      </w:r>
      <w:r w:rsidRPr="00E771F5">
        <w:rPr>
          <w:sz w:val="18"/>
        </w:rPr>
        <w:t>anladı!</w:t>
      </w:r>
      <w:r w:rsidRPr="00E771F5" w:rsidR="00FB6687">
        <w:rPr>
          <w:sz w:val="18"/>
        </w:rPr>
        <w:t xml:space="preserve"> </w:t>
      </w:r>
      <w:r w:rsidRPr="00E771F5">
        <w:rPr>
          <w:sz w:val="18"/>
        </w:rPr>
        <w:t>Kendisi</w:t>
      </w:r>
      <w:r w:rsidRPr="00E771F5" w:rsidR="00FB6687">
        <w:rPr>
          <w:sz w:val="18"/>
        </w:rPr>
        <w:t xml:space="preserve"> </w:t>
      </w:r>
      <w:r w:rsidRPr="00E771F5">
        <w:rPr>
          <w:sz w:val="18"/>
        </w:rPr>
        <w:t>de</w:t>
      </w:r>
      <w:r w:rsidRPr="00E771F5" w:rsidR="00FB6687">
        <w:rPr>
          <w:sz w:val="18"/>
        </w:rPr>
        <w:t xml:space="preserve"> </w:t>
      </w:r>
      <w:r w:rsidRPr="00E771F5">
        <w:rPr>
          <w:sz w:val="18"/>
        </w:rPr>
        <w:t>itiraf</w:t>
      </w:r>
      <w:r w:rsidRPr="00E771F5" w:rsidR="00FB6687">
        <w:rPr>
          <w:sz w:val="18"/>
        </w:rPr>
        <w:t xml:space="preserve"> </w:t>
      </w:r>
      <w:r w:rsidRPr="00E771F5">
        <w:rPr>
          <w:sz w:val="18"/>
        </w:rPr>
        <w:t>etti,</w:t>
      </w:r>
      <w:r w:rsidRPr="00E771F5" w:rsidR="00FB6687">
        <w:rPr>
          <w:sz w:val="18"/>
        </w:rPr>
        <w:t xml:space="preserve"> </w:t>
      </w:r>
      <w:r w:rsidRPr="00E771F5">
        <w:rPr>
          <w:sz w:val="18"/>
        </w:rPr>
        <w:t>çapulcular</w:t>
      </w:r>
      <w:r w:rsidRPr="00E771F5" w:rsidR="00FB6687">
        <w:rPr>
          <w:sz w:val="18"/>
        </w:rPr>
        <w:t xml:space="preserve"> </w:t>
      </w:r>
      <w:r w:rsidRPr="00E771F5">
        <w:rPr>
          <w:sz w:val="18"/>
        </w:rPr>
        <w:t>dedi.</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Tutanakları</w:t>
      </w:r>
      <w:r w:rsidRPr="00E771F5" w:rsidR="00FB6687">
        <w:rPr>
          <w:sz w:val="18"/>
        </w:rPr>
        <w:t xml:space="preserve"> </w:t>
      </w:r>
      <w:r w:rsidRPr="00E771F5">
        <w:rPr>
          <w:sz w:val="18"/>
        </w:rPr>
        <w:t>getirip</w:t>
      </w:r>
      <w:r w:rsidRPr="00E771F5" w:rsidR="00FB6687">
        <w:rPr>
          <w:sz w:val="18"/>
        </w:rPr>
        <w:t xml:space="preserve"> </w:t>
      </w:r>
      <w:r w:rsidRPr="00E771F5">
        <w:rPr>
          <w:sz w:val="18"/>
        </w:rPr>
        <w:t>bakarsanız,</w:t>
      </w:r>
      <w:r w:rsidRPr="00E771F5" w:rsidR="00FB6687">
        <w:rPr>
          <w:sz w:val="18"/>
        </w:rPr>
        <w:t xml:space="preserve"> </w:t>
      </w:r>
      <w:r w:rsidRPr="00E771F5">
        <w:rPr>
          <w:sz w:val="18"/>
        </w:rPr>
        <w:t>siz</w:t>
      </w:r>
      <w:r w:rsidRPr="00E771F5" w:rsidR="00FB6687">
        <w:rPr>
          <w:sz w:val="18"/>
        </w:rPr>
        <w:t xml:space="preserve"> </w:t>
      </w:r>
      <w:r w:rsidRPr="00E771F5">
        <w:rPr>
          <w:sz w:val="18"/>
        </w:rPr>
        <w:t>yanlış</w:t>
      </w:r>
      <w:r w:rsidRPr="00E771F5" w:rsidR="00FB6687">
        <w:rPr>
          <w:sz w:val="18"/>
        </w:rPr>
        <w:t xml:space="preserve"> </w:t>
      </w:r>
      <w:r w:rsidRPr="00E771F5">
        <w:rPr>
          <w:sz w:val="18"/>
        </w:rPr>
        <w:t>anladığınız</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üzerinden</w:t>
      </w:r>
      <w:r w:rsidRPr="00E771F5" w:rsidR="00FB6687">
        <w:rPr>
          <w:sz w:val="18"/>
        </w:rPr>
        <w:t xml:space="preserve"> </w:t>
      </w:r>
      <w:r w:rsidRPr="00E771F5">
        <w:rPr>
          <w:sz w:val="18"/>
        </w:rPr>
        <w:t>arkadaşımızı</w:t>
      </w:r>
      <w:r w:rsidRPr="00E771F5" w:rsidR="00FB6687">
        <w:rPr>
          <w:sz w:val="18"/>
        </w:rPr>
        <w:t xml:space="preserve"> </w:t>
      </w:r>
      <w:r w:rsidRPr="00E771F5">
        <w:rPr>
          <w:sz w:val="18"/>
        </w:rPr>
        <w:t>eleştiriyorsunuz.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burası</w:t>
      </w:r>
      <w:r w:rsidRPr="00E771F5" w:rsidR="00FB6687">
        <w:rPr>
          <w:sz w:val="18"/>
        </w:rPr>
        <w:t xml:space="preserve"> </w:t>
      </w:r>
      <w:r w:rsidRPr="00E771F5">
        <w:rPr>
          <w:sz w:val="18"/>
        </w:rPr>
        <w:t>tabii</w:t>
      </w:r>
      <w:r w:rsidRPr="00E771F5" w:rsidR="00FB6687">
        <w:rPr>
          <w:sz w:val="18"/>
        </w:rPr>
        <w:t xml:space="preserve"> </w:t>
      </w:r>
      <w:r w:rsidRPr="00E771F5">
        <w:rPr>
          <w:sz w:val="18"/>
        </w:rPr>
        <w:t>milletin</w:t>
      </w:r>
      <w:r w:rsidRPr="00E771F5" w:rsidR="00FB6687">
        <w:rPr>
          <w:sz w:val="18"/>
        </w:rPr>
        <w:t xml:space="preserve"> </w:t>
      </w:r>
      <w:r w:rsidRPr="00E771F5">
        <w:rPr>
          <w:sz w:val="18"/>
        </w:rPr>
        <w:t>kürsüsü.</w:t>
      </w:r>
      <w:r w:rsidRPr="00E771F5" w:rsidR="00FB6687">
        <w:rPr>
          <w:sz w:val="18"/>
        </w:rPr>
        <w:t xml:space="preserve"> </w:t>
      </w:r>
      <w:r w:rsidRPr="00E771F5">
        <w:rPr>
          <w:sz w:val="18"/>
        </w:rPr>
        <w:t>Burada</w:t>
      </w:r>
      <w:r w:rsidRPr="00E771F5" w:rsidR="00FB6687">
        <w:rPr>
          <w:sz w:val="18"/>
        </w:rPr>
        <w:t xml:space="preserve"> </w:t>
      </w:r>
      <w:r w:rsidRPr="00E771F5">
        <w:rPr>
          <w:sz w:val="18"/>
        </w:rPr>
        <w:t>hakaret</w:t>
      </w:r>
      <w:r w:rsidRPr="00E771F5" w:rsidR="00FB6687">
        <w:rPr>
          <w:sz w:val="18"/>
        </w:rPr>
        <w:t xml:space="preserve"> </w:t>
      </w:r>
      <w:r w:rsidRPr="00E771F5">
        <w:rPr>
          <w:sz w:val="18"/>
        </w:rPr>
        <w:t>olmamak</w:t>
      </w:r>
      <w:r w:rsidRPr="00E771F5" w:rsidR="00FB6687">
        <w:rPr>
          <w:sz w:val="18"/>
        </w:rPr>
        <w:t xml:space="preserve"> </w:t>
      </w:r>
      <w:r w:rsidRPr="00E771F5">
        <w:rPr>
          <w:sz w:val="18"/>
        </w:rPr>
        <w:t>kaydıyla</w:t>
      </w:r>
      <w:r w:rsidRPr="00E771F5" w:rsidR="00FB6687">
        <w:rPr>
          <w:sz w:val="18"/>
        </w:rPr>
        <w:t xml:space="preserve"> </w:t>
      </w:r>
      <w:r w:rsidRPr="00E771F5">
        <w:rPr>
          <w:sz w:val="18"/>
        </w:rPr>
        <w:t>en</w:t>
      </w:r>
      <w:r w:rsidRPr="00E771F5" w:rsidR="00FB6687">
        <w:rPr>
          <w:sz w:val="18"/>
        </w:rPr>
        <w:t xml:space="preserve"> </w:t>
      </w:r>
      <w:r w:rsidRPr="00E771F5">
        <w:rPr>
          <w:sz w:val="18"/>
        </w:rPr>
        <w:t>sert</w:t>
      </w:r>
      <w:r w:rsidRPr="00E771F5" w:rsidR="00FB6687">
        <w:rPr>
          <w:sz w:val="18"/>
        </w:rPr>
        <w:t xml:space="preserve"> </w:t>
      </w:r>
      <w:r w:rsidRPr="00E771F5">
        <w:rPr>
          <w:sz w:val="18"/>
        </w:rPr>
        <w:t>eleştirilere</w:t>
      </w:r>
      <w:r w:rsidRPr="00E771F5" w:rsidR="00FB6687">
        <w:rPr>
          <w:sz w:val="18"/>
        </w:rPr>
        <w:t xml:space="preserve"> </w:t>
      </w:r>
      <w:r w:rsidRPr="00E771F5">
        <w:rPr>
          <w:sz w:val="18"/>
        </w:rPr>
        <w:t>herkes</w:t>
      </w:r>
      <w:r w:rsidRPr="00E771F5" w:rsidR="00FB6687">
        <w:rPr>
          <w:sz w:val="18"/>
        </w:rPr>
        <w:t xml:space="preserve"> </w:t>
      </w:r>
      <w:r w:rsidRPr="00E771F5">
        <w:rPr>
          <w:sz w:val="18"/>
        </w:rPr>
        <w:t>tahammül</w:t>
      </w:r>
      <w:r w:rsidRPr="00E771F5" w:rsidR="00FB6687">
        <w:rPr>
          <w:sz w:val="18"/>
        </w:rPr>
        <w:t xml:space="preserve"> </w:t>
      </w:r>
      <w:r w:rsidRPr="00E771F5">
        <w:rPr>
          <w:sz w:val="18"/>
        </w:rPr>
        <w:t>etmek</w:t>
      </w:r>
      <w:r w:rsidRPr="00E771F5" w:rsidR="00FB6687">
        <w:rPr>
          <w:sz w:val="18"/>
        </w:rPr>
        <w:t xml:space="preserve"> </w:t>
      </w:r>
      <w:r w:rsidRPr="00E771F5">
        <w:rPr>
          <w:sz w:val="18"/>
        </w:rPr>
        <w:t>durumunda.</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bizim</w:t>
      </w:r>
      <w:r w:rsidRPr="00E771F5" w:rsidR="00FB6687">
        <w:rPr>
          <w:sz w:val="18"/>
        </w:rPr>
        <w:t xml:space="preserve"> </w:t>
      </w:r>
      <w:r w:rsidRPr="00E771F5">
        <w:rPr>
          <w:sz w:val="18"/>
        </w:rPr>
        <w:t>arzumuz</w:t>
      </w:r>
      <w:r w:rsidRPr="00E771F5" w:rsidR="00FB6687">
        <w:rPr>
          <w:sz w:val="18"/>
        </w:rPr>
        <w:t xml:space="preserve"> </w:t>
      </w:r>
      <w:r w:rsidRPr="00E771F5">
        <w:rPr>
          <w:sz w:val="18"/>
        </w:rPr>
        <w:t>ve</w:t>
      </w:r>
      <w:r w:rsidRPr="00E771F5" w:rsidR="00FB6687">
        <w:rPr>
          <w:sz w:val="18"/>
        </w:rPr>
        <w:t xml:space="preserve"> </w:t>
      </w:r>
      <w:r w:rsidRPr="00E771F5">
        <w:rPr>
          <w:sz w:val="18"/>
        </w:rPr>
        <w:t>isteğimiz,</w:t>
      </w:r>
      <w:r w:rsidRPr="00E771F5" w:rsidR="00FB6687">
        <w:rPr>
          <w:sz w:val="18"/>
        </w:rPr>
        <w:t xml:space="preserve"> </w:t>
      </w:r>
      <w:r w:rsidRPr="00E771F5">
        <w:rPr>
          <w:sz w:val="18"/>
        </w:rPr>
        <w:t>tarafsız</w:t>
      </w:r>
      <w:r w:rsidRPr="00E771F5" w:rsidR="00FB6687">
        <w:rPr>
          <w:sz w:val="18"/>
        </w:rPr>
        <w:t xml:space="preserve"> </w:t>
      </w:r>
      <w:r w:rsidRPr="00E771F5">
        <w:rPr>
          <w:sz w:val="18"/>
        </w:rPr>
        <w:t>bir</w:t>
      </w:r>
      <w:r w:rsidRPr="00E771F5" w:rsidR="00FB6687">
        <w:rPr>
          <w:sz w:val="18"/>
        </w:rPr>
        <w:t xml:space="preserve"> </w:t>
      </w:r>
      <w:r w:rsidRPr="00E771F5">
        <w:rPr>
          <w:sz w:val="18"/>
        </w:rPr>
        <w:t>Cumhurbaşkanı</w:t>
      </w:r>
      <w:r w:rsidRPr="00E771F5" w:rsidR="00FB6687">
        <w:rPr>
          <w:sz w:val="18"/>
        </w:rPr>
        <w:t xml:space="preserve"> </w:t>
      </w:r>
      <w:r w:rsidRPr="00E771F5">
        <w:rPr>
          <w:sz w:val="18"/>
        </w:rPr>
        <w:t>olsun</w:t>
      </w:r>
      <w:r w:rsidRPr="00E771F5" w:rsidR="00FB6687">
        <w:rPr>
          <w:sz w:val="18"/>
        </w:rPr>
        <w:t xml:space="preserve"> </w:t>
      </w:r>
      <w:r w:rsidRPr="00E771F5">
        <w:rPr>
          <w:sz w:val="18"/>
        </w:rPr>
        <w:t>ama</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tarafsız</w:t>
      </w:r>
      <w:r w:rsidRPr="00E771F5" w:rsidR="00FB6687">
        <w:rPr>
          <w:sz w:val="18"/>
        </w:rPr>
        <w:t xml:space="preserve"> </w:t>
      </w:r>
      <w:r w:rsidRPr="00E771F5">
        <w:rPr>
          <w:sz w:val="18"/>
        </w:rPr>
        <w:t>olduğu</w:t>
      </w:r>
      <w:r w:rsidRPr="00E771F5" w:rsidR="00FB6687">
        <w:rPr>
          <w:sz w:val="18"/>
        </w:rPr>
        <w:t xml:space="preserve"> </w:t>
      </w:r>
      <w:r w:rsidRPr="00E771F5">
        <w:rPr>
          <w:sz w:val="18"/>
        </w:rPr>
        <w:t>yönünde</w:t>
      </w:r>
      <w:r w:rsidRPr="00E771F5" w:rsidR="00FB6687">
        <w:rPr>
          <w:sz w:val="18"/>
        </w:rPr>
        <w:t xml:space="preserve"> </w:t>
      </w:r>
      <w:r w:rsidRPr="00E771F5">
        <w:rPr>
          <w:sz w:val="18"/>
        </w:rPr>
        <w:t>sizin</w:t>
      </w:r>
      <w:r w:rsidRPr="00E771F5" w:rsidR="00FB6687">
        <w:rPr>
          <w:sz w:val="18"/>
        </w:rPr>
        <w:t xml:space="preserve"> </w:t>
      </w:r>
      <w:r w:rsidRPr="00E771F5">
        <w:rPr>
          <w:sz w:val="18"/>
        </w:rPr>
        <w:t>bir</w:t>
      </w:r>
      <w:r w:rsidRPr="00E771F5" w:rsidR="00FB6687">
        <w:rPr>
          <w:sz w:val="18"/>
        </w:rPr>
        <w:t xml:space="preserve"> </w:t>
      </w:r>
      <w:r w:rsidRPr="00E771F5">
        <w:rPr>
          <w:sz w:val="18"/>
        </w:rPr>
        <w:t>inandırıcı</w:t>
      </w:r>
      <w:r w:rsidRPr="00E771F5" w:rsidR="00FB6687">
        <w:rPr>
          <w:sz w:val="18"/>
        </w:rPr>
        <w:t xml:space="preserve"> </w:t>
      </w:r>
      <w:r w:rsidRPr="00E771F5">
        <w:rPr>
          <w:sz w:val="18"/>
        </w:rPr>
        <w:t>kanıt</w:t>
      </w:r>
      <w:r w:rsidRPr="00E771F5" w:rsidR="00FB6687">
        <w:rPr>
          <w:sz w:val="18"/>
        </w:rPr>
        <w:t xml:space="preserve"> </w:t>
      </w:r>
      <w:r w:rsidRPr="00E771F5">
        <w:rPr>
          <w:sz w:val="18"/>
        </w:rPr>
        <w:t>ortaya</w:t>
      </w:r>
      <w:r w:rsidRPr="00E771F5" w:rsidR="00FB6687">
        <w:rPr>
          <w:sz w:val="18"/>
        </w:rPr>
        <w:t xml:space="preserve"> </w:t>
      </w:r>
      <w:r w:rsidRPr="00E771F5">
        <w:rPr>
          <w:sz w:val="18"/>
        </w:rPr>
        <w:t>koymanız</w:t>
      </w:r>
      <w:r w:rsidRPr="00E771F5" w:rsidR="00FB6687">
        <w:rPr>
          <w:sz w:val="18"/>
        </w:rPr>
        <w:t xml:space="preserve"> </w:t>
      </w:r>
      <w:r w:rsidRPr="00E771F5">
        <w:rPr>
          <w:sz w:val="18"/>
        </w:rPr>
        <w:t>mümkün</w:t>
      </w:r>
      <w:r w:rsidRPr="00E771F5" w:rsidR="00FB6687">
        <w:rPr>
          <w:sz w:val="18"/>
        </w:rPr>
        <w:t xml:space="preserve"> </w:t>
      </w:r>
      <w:r w:rsidRPr="00E771F5">
        <w:rPr>
          <w:sz w:val="18"/>
        </w:rPr>
        <w:t>mü</w:t>
      </w:r>
      <w:r w:rsidRPr="00E771F5" w:rsidR="00FB6687">
        <w:rPr>
          <w:sz w:val="18"/>
        </w:rPr>
        <w:t xml:space="preserve"> </w:t>
      </w:r>
      <w:r w:rsidRPr="00E771F5">
        <w:rPr>
          <w:sz w:val="18"/>
        </w:rPr>
        <w:t>bize?</w:t>
      </w:r>
      <w:r w:rsidRPr="00E771F5" w:rsidR="00FB6687">
        <w:rPr>
          <w:sz w:val="18"/>
        </w:rPr>
        <w:t xml:space="preserve"> </w:t>
      </w:r>
      <w:r w:rsidRPr="00E771F5">
        <w:rPr>
          <w:sz w:val="18"/>
        </w:rPr>
        <w:t>Eğer</w:t>
      </w:r>
      <w:r w:rsidRPr="00E771F5" w:rsidR="00FB6687">
        <w:rPr>
          <w:sz w:val="18"/>
        </w:rPr>
        <w:t xml:space="preserve"> </w:t>
      </w:r>
      <w:r w:rsidRPr="00E771F5">
        <w:rPr>
          <w:sz w:val="18"/>
        </w:rPr>
        <w:t>siyasetin</w:t>
      </w:r>
      <w:r w:rsidRPr="00E771F5" w:rsidR="00FB6687">
        <w:rPr>
          <w:sz w:val="18"/>
        </w:rPr>
        <w:t xml:space="preserve"> </w:t>
      </w:r>
      <w:r w:rsidRPr="00E771F5">
        <w:rPr>
          <w:sz w:val="18"/>
        </w:rPr>
        <w:t>içerisine</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girer,</w:t>
      </w:r>
      <w:r w:rsidRPr="00E771F5" w:rsidR="00FB6687">
        <w:rPr>
          <w:sz w:val="18"/>
        </w:rPr>
        <w:t xml:space="preserve"> </w:t>
      </w:r>
      <w:r w:rsidRPr="00E771F5">
        <w:rPr>
          <w:sz w:val="18"/>
        </w:rPr>
        <w:t>Türkiye'yi</w:t>
      </w:r>
      <w:r w:rsidRPr="00E771F5" w:rsidR="00FB6687">
        <w:rPr>
          <w:sz w:val="18"/>
        </w:rPr>
        <w:t xml:space="preserve"> </w:t>
      </w:r>
      <w:r w:rsidRPr="00E771F5">
        <w:rPr>
          <w:sz w:val="18"/>
        </w:rPr>
        <w:t>şekillendirmeye</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kalkışırsa</w:t>
      </w:r>
      <w:r w:rsidRPr="00E771F5" w:rsidR="00FB6687">
        <w:rPr>
          <w:sz w:val="18"/>
        </w:rPr>
        <w:t xml:space="preserve"> </w:t>
      </w:r>
      <w:r w:rsidRPr="00E771F5">
        <w:rPr>
          <w:sz w:val="18"/>
        </w:rPr>
        <w:t>Cumhurbaşkanı</w:t>
      </w:r>
      <w:r w:rsidRPr="00E771F5" w:rsidR="00FB6687">
        <w:rPr>
          <w:sz w:val="18"/>
        </w:rPr>
        <w:t xml:space="preserve"> </w:t>
      </w:r>
      <w:r w:rsidRPr="00E771F5">
        <w:rPr>
          <w:sz w:val="18"/>
        </w:rPr>
        <w:t>da</w:t>
      </w:r>
      <w:r w:rsidRPr="00E771F5" w:rsidR="00FB6687">
        <w:rPr>
          <w:sz w:val="18"/>
        </w:rPr>
        <w:t xml:space="preserve"> </w:t>
      </w:r>
      <w:r w:rsidRPr="00E771F5">
        <w:rPr>
          <w:sz w:val="18"/>
        </w:rPr>
        <w:t>elbette</w:t>
      </w:r>
      <w:r w:rsidRPr="00E771F5" w:rsidR="00FB6687">
        <w:rPr>
          <w:sz w:val="18"/>
        </w:rPr>
        <w:t xml:space="preserve"> </w:t>
      </w:r>
      <w:r w:rsidRPr="00E771F5">
        <w:rPr>
          <w:sz w:val="18"/>
        </w:rPr>
        <w:t>bizim</w:t>
      </w:r>
      <w:r w:rsidRPr="00E771F5" w:rsidR="00FB6687">
        <w:rPr>
          <w:sz w:val="18"/>
        </w:rPr>
        <w:t xml:space="preserve"> </w:t>
      </w:r>
      <w:r w:rsidRPr="00E771F5">
        <w:rPr>
          <w:sz w:val="18"/>
        </w:rPr>
        <w:t>bütün</w:t>
      </w:r>
      <w:r w:rsidRPr="00E771F5" w:rsidR="00FB6687">
        <w:rPr>
          <w:sz w:val="18"/>
        </w:rPr>
        <w:t xml:space="preserve"> </w:t>
      </w:r>
      <w:r w:rsidRPr="00E771F5">
        <w:rPr>
          <w:sz w:val="18"/>
        </w:rPr>
        <w:t>arkadaşlarımızın</w:t>
      </w:r>
      <w:r w:rsidRPr="00E771F5" w:rsidR="00FB6687">
        <w:rPr>
          <w:sz w:val="18"/>
        </w:rPr>
        <w:t xml:space="preserve"> </w:t>
      </w:r>
      <w:r w:rsidRPr="00E771F5">
        <w:rPr>
          <w:sz w:val="18"/>
        </w:rPr>
        <w:t>eleştirilerinden</w:t>
      </w:r>
      <w:r w:rsidRPr="00E771F5" w:rsidR="00FB6687">
        <w:rPr>
          <w:sz w:val="18"/>
        </w:rPr>
        <w:t xml:space="preserve"> </w:t>
      </w:r>
      <w:r w:rsidRPr="00E771F5">
        <w:rPr>
          <w:sz w:val="18"/>
        </w:rPr>
        <w:t>nasibini</w:t>
      </w:r>
      <w:r w:rsidRPr="00E771F5" w:rsidR="00FB6687">
        <w:rPr>
          <w:sz w:val="18"/>
        </w:rPr>
        <w:t xml:space="preserve"> </w:t>
      </w:r>
      <w:r w:rsidRPr="00E771F5">
        <w:rPr>
          <w:sz w:val="18"/>
        </w:rPr>
        <w:t>alır.</w:t>
      </w:r>
      <w:r w:rsidRPr="00E771F5" w:rsidR="00FB6687">
        <w:rPr>
          <w:sz w:val="18"/>
        </w:rPr>
        <w:t xml:space="preserve"> </w:t>
      </w:r>
      <w:r w:rsidRPr="00E771F5">
        <w:rPr>
          <w:sz w:val="18"/>
        </w:rPr>
        <w:t>Bundan</w:t>
      </w:r>
      <w:r w:rsidRPr="00E771F5" w:rsidR="00FB6687">
        <w:rPr>
          <w:sz w:val="18"/>
        </w:rPr>
        <w:t xml:space="preserve"> </w:t>
      </w:r>
      <w:r w:rsidRPr="00E771F5">
        <w:rPr>
          <w:sz w:val="18"/>
        </w:rPr>
        <w:t>çekinmemek</w:t>
      </w:r>
      <w:r w:rsidRPr="00E771F5" w:rsidR="00FB6687">
        <w:rPr>
          <w:sz w:val="18"/>
        </w:rPr>
        <w:t xml:space="preserve"> </w:t>
      </w:r>
      <w:r w:rsidRPr="00E771F5">
        <w:rPr>
          <w:sz w:val="18"/>
        </w:rPr>
        <w:t>gerekir.</w:t>
      </w:r>
      <w:r w:rsidRPr="00E771F5" w:rsidR="00FB6687">
        <w:rPr>
          <w:sz w:val="18"/>
        </w:rPr>
        <w:t xml:space="preserve"> </w:t>
      </w:r>
      <w:r w:rsidRPr="00E771F5">
        <w:rPr>
          <w:sz w:val="18"/>
        </w:rPr>
        <w:t>Hakaret</w:t>
      </w:r>
      <w:r w:rsidRPr="00E771F5" w:rsidR="00FB6687">
        <w:rPr>
          <w:sz w:val="18"/>
        </w:rPr>
        <w:t xml:space="preserve"> </w:t>
      </w:r>
      <w:r w:rsidRPr="00E771F5">
        <w:rPr>
          <w:sz w:val="18"/>
        </w:rPr>
        <w:t>olmamak</w:t>
      </w:r>
      <w:r w:rsidRPr="00E771F5" w:rsidR="00FB6687">
        <w:rPr>
          <w:sz w:val="18"/>
        </w:rPr>
        <w:t xml:space="preserve"> </w:t>
      </w:r>
      <w:r w:rsidRPr="00E771F5">
        <w:rPr>
          <w:sz w:val="18"/>
        </w:rPr>
        <w:t>kaydıyla</w:t>
      </w:r>
      <w:r w:rsidRPr="00E771F5" w:rsidR="00FB6687">
        <w:rPr>
          <w:sz w:val="18"/>
        </w:rPr>
        <w:t xml:space="preserve"> </w:t>
      </w:r>
      <w:r w:rsidRPr="00E771F5">
        <w:rPr>
          <w:sz w:val="18"/>
        </w:rPr>
        <w:t>ağır</w:t>
      </w:r>
      <w:r w:rsidRPr="00E771F5" w:rsidR="00FB6687">
        <w:rPr>
          <w:sz w:val="18"/>
        </w:rPr>
        <w:t xml:space="preserve"> </w:t>
      </w:r>
      <w:r w:rsidRPr="00E771F5">
        <w:rPr>
          <w:sz w:val="18"/>
        </w:rPr>
        <w:t>eleştirilere</w:t>
      </w:r>
      <w:r w:rsidRPr="00E771F5" w:rsidR="00FB6687">
        <w:rPr>
          <w:sz w:val="18"/>
        </w:rPr>
        <w:t xml:space="preserve"> </w:t>
      </w:r>
      <w:r w:rsidRPr="00E771F5">
        <w:rPr>
          <w:sz w:val="18"/>
        </w:rPr>
        <w:t>tahammül</w:t>
      </w:r>
      <w:r w:rsidRPr="00E771F5" w:rsidR="00FB6687">
        <w:rPr>
          <w:sz w:val="18"/>
        </w:rPr>
        <w:t xml:space="preserve"> </w:t>
      </w:r>
      <w:r w:rsidRPr="00E771F5">
        <w:rPr>
          <w:sz w:val="18"/>
        </w:rPr>
        <w:t>etmek</w:t>
      </w:r>
      <w:r w:rsidRPr="00E771F5" w:rsidR="00FB6687">
        <w:rPr>
          <w:sz w:val="18"/>
        </w:rPr>
        <w:t xml:space="preserve"> </w:t>
      </w:r>
      <w:r w:rsidRPr="00E771F5">
        <w:rPr>
          <w:sz w:val="18"/>
        </w:rPr>
        <w:t>bütün</w:t>
      </w:r>
      <w:r w:rsidRPr="00E771F5" w:rsidR="00FB6687">
        <w:rPr>
          <w:sz w:val="18"/>
        </w:rPr>
        <w:t xml:space="preserve"> </w:t>
      </w:r>
      <w:r w:rsidRPr="00E771F5">
        <w:rPr>
          <w:sz w:val="18"/>
        </w:rPr>
        <w:t>siyasetçilerin</w:t>
      </w:r>
      <w:r w:rsidRPr="00E771F5" w:rsidR="00FB6687">
        <w:rPr>
          <w:sz w:val="18"/>
        </w:rPr>
        <w:t xml:space="preserve"> </w:t>
      </w:r>
      <w:r w:rsidRPr="00E771F5">
        <w:rPr>
          <w:sz w:val="18"/>
        </w:rPr>
        <w:t>üstlenmesi</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sorumluluk</w:t>
      </w:r>
      <w:r w:rsidRPr="00E771F5" w:rsidR="00FB6687">
        <w:rPr>
          <w:sz w:val="18"/>
        </w:rPr>
        <w:t xml:space="preserve"> </w:t>
      </w:r>
      <w:r w:rsidRPr="00E771F5">
        <w:rPr>
          <w:sz w:val="18"/>
        </w:rPr>
        <w:t>alanıdır.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eleştirmek</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ama</w:t>
      </w:r>
      <w:r w:rsidRPr="00E771F5" w:rsidR="00FB6687">
        <w:rPr>
          <w:sz w:val="18"/>
        </w:rPr>
        <w:t xml:space="preserve"> </w:t>
      </w:r>
      <w:r w:rsidRPr="00E771F5">
        <w:rPr>
          <w:sz w:val="18"/>
        </w:rPr>
        <w:t>hakaret</w:t>
      </w:r>
      <w:r w:rsidRPr="00E771F5" w:rsidR="00FB6687">
        <w:rPr>
          <w:sz w:val="18"/>
        </w:rPr>
        <w:t xml:space="preserve"> </w:t>
      </w:r>
      <w:r w:rsidRPr="00E771F5">
        <w:rPr>
          <w:sz w:val="18"/>
        </w:rPr>
        <w:t>etmek</w:t>
      </w:r>
      <w:r w:rsidRPr="00E771F5" w:rsidR="00FB6687">
        <w:rPr>
          <w:sz w:val="18"/>
        </w:rPr>
        <w:t xml:space="preserve"> </w:t>
      </w:r>
      <w:r w:rsidRPr="00E771F5">
        <w:rPr>
          <w:sz w:val="18"/>
        </w:rPr>
        <w:t>bambaşka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kabul</w:t>
      </w:r>
      <w:r w:rsidRPr="00E771F5" w:rsidR="00FB6687">
        <w:rPr>
          <w:sz w:val="18"/>
        </w:rPr>
        <w:t xml:space="preserve"> </w:t>
      </w:r>
      <w:r w:rsidRPr="00E771F5">
        <w:rPr>
          <w:sz w:val="18"/>
        </w:rPr>
        <w:t>edemeyiz.</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grubumuza</w:t>
      </w:r>
      <w:r w:rsidRPr="00E771F5" w:rsidR="00FB6687">
        <w:rPr>
          <w:sz w:val="18"/>
        </w:rPr>
        <w:t xml:space="preserve"> </w:t>
      </w:r>
      <w:r w:rsidRPr="00E771F5">
        <w:rPr>
          <w:sz w:val="18"/>
        </w:rPr>
        <w:t>ağır</w:t>
      </w:r>
      <w:r w:rsidRPr="00E771F5" w:rsidR="00FB6687">
        <w:rPr>
          <w:sz w:val="18"/>
        </w:rPr>
        <w:t xml:space="preserve"> </w:t>
      </w:r>
      <w:r w:rsidRPr="00E771F5">
        <w:rPr>
          <w:sz w:val="18"/>
        </w:rPr>
        <w:t>hakaretler</w:t>
      </w:r>
      <w:r w:rsidRPr="00E771F5" w:rsidR="00FB6687">
        <w:rPr>
          <w:sz w:val="18"/>
        </w:rPr>
        <w:t xml:space="preserve"> </w:t>
      </w:r>
      <w:r w:rsidRPr="00E771F5">
        <w:rPr>
          <w:sz w:val="18"/>
        </w:rPr>
        <w:t>var.</w:t>
      </w:r>
      <w:r w:rsidRPr="00E771F5" w:rsidR="00FB6687">
        <w:rPr>
          <w:sz w:val="18"/>
        </w:rPr>
        <w:t xml:space="preserve"> </w:t>
      </w:r>
      <w:r w:rsidRPr="00E771F5">
        <w:rPr>
          <w:sz w:val="18"/>
        </w:rPr>
        <w:t>İhanete</w:t>
      </w:r>
      <w:r w:rsidRPr="00E771F5" w:rsidR="00FB6687">
        <w:rPr>
          <w:sz w:val="18"/>
        </w:rPr>
        <w:t xml:space="preserve"> </w:t>
      </w:r>
      <w:r w:rsidRPr="00E771F5">
        <w:rPr>
          <w:sz w:val="18"/>
        </w:rPr>
        <w:t>kadar</w:t>
      </w:r>
      <w:r w:rsidRPr="00E771F5" w:rsidR="00FB6687">
        <w:rPr>
          <w:sz w:val="18"/>
        </w:rPr>
        <w:t xml:space="preserve"> </w:t>
      </w:r>
      <w:r w:rsidRPr="00E771F5">
        <w:rPr>
          <w:sz w:val="18"/>
        </w:rPr>
        <w:t>suçlamalarla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Bu</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sataşmadır.</w:t>
      </w:r>
      <w:r w:rsidRPr="00E771F5" w:rsidR="00FB6687">
        <w:rPr>
          <w:sz w:val="18"/>
        </w:rPr>
        <w:t xml:space="preserve"> </w:t>
      </w:r>
      <w:r w:rsidRPr="00E771F5">
        <w:rPr>
          <w:sz w:val="18"/>
        </w:rPr>
        <w:t>Eleştiri</w:t>
      </w:r>
      <w:r w:rsidRPr="00E771F5" w:rsidR="00FB6687">
        <w:rPr>
          <w:sz w:val="18"/>
        </w:rPr>
        <w:t xml:space="preserve"> </w:t>
      </w:r>
      <w:r w:rsidRPr="00E771F5">
        <w:rPr>
          <w:sz w:val="18"/>
        </w:rPr>
        <w:t>boyutu</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ama</w:t>
      </w:r>
      <w:r w:rsidRPr="00E771F5" w:rsidR="00FB6687">
        <w:rPr>
          <w:sz w:val="18"/>
        </w:rPr>
        <w:t xml:space="preserve"> </w:t>
      </w:r>
      <w:r w:rsidRPr="00E771F5">
        <w:rPr>
          <w:sz w:val="18"/>
        </w:rPr>
        <w:t>bizi</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itham</w:t>
      </w:r>
      <w:r w:rsidRPr="00E771F5" w:rsidR="00FB6687">
        <w:rPr>
          <w:sz w:val="18"/>
        </w:rPr>
        <w:t xml:space="preserve"> </w:t>
      </w:r>
      <w:r w:rsidRPr="00E771F5">
        <w:rPr>
          <w:sz w:val="18"/>
        </w:rPr>
        <w:t>etmesi</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şeydir.</w:t>
      </w:r>
      <w:r w:rsidRPr="00E771F5" w:rsidR="00FB6687">
        <w:rPr>
          <w:sz w:val="18"/>
        </w:rPr>
        <w:t xml:space="preserve"> </w:t>
      </w:r>
      <w:r w:rsidRPr="00E771F5">
        <w:rPr>
          <w:sz w:val="18"/>
        </w:rPr>
        <w:t>Söz</w:t>
      </w:r>
      <w:r w:rsidRPr="00E771F5" w:rsidR="00FB6687">
        <w:rPr>
          <w:sz w:val="18"/>
        </w:rPr>
        <w:t xml:space="preserve"> </w:t>
      </w:r>
      <w:r w:rsidRPr="00E771F5">
        <w:rPr>
          <w:sz w:val="18"/>
        </w:rPr>
        <w:t>istiyorum.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bakın…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Cumhurbaşkanıyla</w:t>
      </w:r>
      <w:r w:rsidRPr="00E771F5" w:rsidR="00FB6687">
        <w:rPr>
          <w:sz w:val="18"/>
        </w:rPr>
        <w:t xml:space="preserve"> </w:t>
      </w:r>
      <w:r w:rsidRPr="00E771F5">
        <w:rPr>
          <w:sz w:val="18"/>
        </w:rPr>
        <w:t>ilgili</w:t>
      </w:r>
      <w:r w:rsidRPr="00E771F5" w:rsidR="00FB6687">
        <w:rPr>
          <w:sz w:val="18"/>
        </w:rPr>
        <w:t xml:space="preserve"> </w:t>
      </w:r>
      <w:r w:rsidRPr="00E771F5">
        <w:rPr>
          <w:sz w:val="18"/>
        </w:rPr>
        <w:t>ben</w:t>
      </w:r>
      <w:r w:rsidRPr="00E771F5" w:rsidR="00FB6687">
        <w:rPr>
          <w:sz w:val="18"/>
        </w:rPr>
        <w:t xml:space="preserve"> </w:t>
      </w:r>
      <w:r w:rsidRPr="00E771F5">
        <w:rPr>
          <w:sz w:val="18"/>
        </w:rPr>
        <w:t>zaten</w:t>
      </w:r>
      <w:r w:rsidRPr="00E771F5" w:rsidR="00FB6687">
        <w:rPr>
          <w:sz w:val="18"/>
        </w:rPr>
        <w:t xml:space="preserve"> </w:t>
      </w:r>
      <w:r w:rsidRPr="00E771F5">
        <w:rPr>
          <w:sz w:val="18"/>
        </w:rPr>
        <w:t>söyleyeceğimi</w:t>
      </w:r>
      <w:r w:rsidRPr="00E771F5" w:rsidR="00FB6687">
        <w:rPr>
          <w:sz w:val="18"/>
        </w:rPr>
        <w:t xml:space="preserve"> </w:t>
      </w:r>
      <w:r w:rsidRPr="00E771F5">
        <w:rPr>
          <w:sz w:val="18"/>
        </w:rPr>
        <w:t>söyledim</w:t>
      </w:r>
      <w:r w:rsidRPr="00E771F5" w:rsidR="00FB6687">
        <w:rPr>
          <w:sz w:val="18"/>
        </w:rPr>
        <w:t xml:space="preserve"> </w:t>
      </w:r>
      <w:r w:rsidRPr="00E771F5">
        <w:rPr>
          <w:sz w:val="18"/>
        </w:rPr>
        <w:t>ama</w:t>
      </w:r>
      <w:r w:rsidRPr="00E771F5" w:rsidR="00FB6687">
        <w:rPr>
          <w:sz w:val="18"/>
        </w:rPr>
        <w:t xml:space="preserve"> </w:t>
      </w:r>
      <w:r w:rsidRPr="00E771F5">
        <w:rPr>
          <w:sz w:val="18"/>
        </w:rPr>
        <w:t>gruba</w:t>
      </w:r>
      <w:r w:rsidRPr="00E771F5" w:rsidR="00FB6687">
        <w:rPr>
          <w:sz w:val="18"/>
        </w:rPr>
        <w:t xml:space="preserve"> </w:t>
      </w:r>
      <w:r w:rsidRPr="00E771F5">
        <w:rPr>
          <w:sz w:val="18"/>
        </w:rPr>
        <w:t>yönelik</w:t>
      </w:r>
      <w:r w:rsidRPr="00E771F5" w:rsidR="00FB6687">
        <w:rPr>
          <w:sz w:val="18"/>
        </w:rPr>
        <w:t xml:space="preserve"> </w:t>
      </w:r>
      <w:r w:rsidRPr="00E771F5">
        <w:rPr>
          <w:sz w:val="18"/>
        </w:rPr>
        <w:t>ithamlarına</w:t>
      </w:r>
      <w:r w:rsidRPr="00E771F5" w:rsidR="00FB6687">
        <w:rPr>
          <w:sz w:val="18"/>
        </w:rPr>
        <w:t xml:space="preserve"> </w:t>
      </w:r>
      <w:r w:rsidRPr="00E771F5">
        <w:rPr>
          <w:sz w:val="18"/>
        </w:rPr>
        <w:t>dönük</w:t>
      </w:r>
      <w:r w:rsidRPr="00E771F5" w:rsidR="00FB6687">
        <w:rPr>
          <w:sz w:val="18"/>
        </w:rPr>
        <w:t xml:space="preserve"> </w:t>
      </w:r>
      <w:r w:rsidRPr="00E771F5">
        <w:rPr>
          <w:sz w:val="18"/>
        </w:rPr>
        <w:t>olarak</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vekilinin</w:t>
      </w:r>
      <w:r w:rsidRPr="00E771F5" w:rsidR="00FB6687">
        <w:rPr>
          <w:sz w:val="18"/>
        </w:rPr>
        <w:t xml:space="preserve"> </w:t>
      </w:r>
      <w:r w:rsidRPr="00E771F5">
        <w:rPr>
          <w:sz w:val="18"/>
        </w:rPr>
        <w:t>de</w:t>
      </w:r>
      <w:r w:rsidRPr="00E771F5" w:rsidR="00FB6687">
        <w:rPr>
          <w:sz w:val="18"/>
        </w:rPr>
        <w:t xml:space="preserve"> </w:t>
      </w:r>
      <w:r w:rsidRPr="00E771F5">
        <w:rPr>
          <w:sz w:val="18"/>
        </w:rPr>
        <w:t>kalkıp</w:t>
      </w:r>
      <w:r w:rsidRPr="00E771F5" w:rsidR="00FB6687">
        <w:rPr>
          <w:sz w:val="18"/>
        </w:rPr>
        <w:t xml:space="preserve"> </w:t>
      </w:r>
      <w:r w:rsidRPr="00E771F5">
        <w:rPr>
          <w:sz w:val="18"/>
        </w:rPr>
        <w:t>söz</w:t>
      </w:r>
      <w:r w:rsidRPr="00E771F5" w:rsidR="00FB6687">
        <w:rPr>
          <w:sz w:val="18"/>
        </w:rPr>
        <w:t xml:space="preserve"> </w:t>
      </w:r>
      <w:r w:rsidRPr="00E771F5">
        <w:rPr>
          <w:sz w:val="18"/>
        </w:rPr>
        <w:t>istemesi</w:t>
      </w:r>
      <w:r w:rsidRPr="00E771F5" w:rsidR="00FB6687">
        <w:rPr>
          <w:sz w:val="18"/>
        </w:rPr>
        <w:t xml:space="preserve"> </w:t>
      </w:r>
      <w:r w:rsidRPr="00E771F5">
        <w:rPr>
          <w:sz w:val="18"/>
        </w:rPr>
        <w:t>gayet</w:t>
      </w:r>
      <w:r w:rsidRPr="00E771F5" w:rsidR="00FB6687">
        <w:rPr>
          <w:sz w:val="18"/>
        </w:rPr>
        <w:t xml:space="preserve"> </w:t>
      </w:r>
      <w:r w:rsidRPr="00E771F5">
        <w:rPr>
          <w:sz w:val="18"/>
        </w:rPr>
        <w:t>doğaldır.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Grupla</w:t>
      </w:r>
      <w:r w:rsidRPr="00E771F5" w:rsidR="00FB6687">
        <w:rPr>
          <w:sz w:val="18"/>
        </w:rPr>
        <w:t xml:space="preserve"> </w:t>
      </w:r>
      <w:r w:rsidRPr="00E771F5">
        <w:rPr>
          <w:sz w:val="18"/>
        </w:rPr>
        <w:t>ilgili</w:t>
      </w:r>
      <w:r w:rsidRPr="00E771F5" w:rsidR="00FB6687">
        <w:rPr>
          <w:sz w:val="18"/>
        </w:rPr>
        <w:t xml:space="preserve"> </w:t>
      </w:r>
      <w:r w:rsidRPr="00E771F5">
        <w:rPr>
          <w:sz w:val="18"/>
        </w:rPr>
        <w:t>ne</w:t>
      </w:r>
      <w:r w:rsidRPr="00E771F5" w:rsidR="00FB6687">
        <w:rPr>
          <w:sz w:val="18"/>
        </w:rPr>
        <w:t xml:space="preserve"> </w:t>
      </w:r>
      <w:r w:rsidRPr="00E771F5">
        <w:rPr>
          <w:sz w:val="18"/>
        </w:rPr>
        <w:t>söylemiş</w:t>
      </w:r>
      <w:r w:rsidRPr="00E771F5" w:rsidR="00FB6687">
        <w:rPr>
          <w:sz w:val="18"/>
        </w:rPr>
        <w:t xml:space="preserve"> </w:t>
      </w:r>
      <w:r w:rsidRPr="00E771F5">
        <w:rPr>
          <w:sz w:val="18"/>
        </w:rPr>
        <w:t>acaba?</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p>
    <w:p w:rsidRPr="00E771F5" w:rsidR="00D620DA" w:rsidP="00E771F5" w:rsidRDefault="00D620DA">
      <w:pPr>
        <w:pStyle w:val="GENELKURUL"/>
        <w:spacing w:line="240" w:lineRule="auto"/>
        <w:rPr>
          <w:sz w:val="18"/>
        </w:rPr>
      </w:pP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r w:rsidRPr="00E771F5" w:rsidR="00FB6687">
        <w:rPr>
          <w:sz w:val="18"/>
        </w:rPr>
        <w:t xml:space="preserve"> </w:t>
      </w:r>
      <w:r w:rsidRPr="00E771F5">
        <w:rPr>
          <w:sz w:val="18"/>
        </w:rPr>
        <w:t>lütfen.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Grupla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burada.</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Gruba</w:t>
      </w:r>
      <w:r w:rsidRPr="00E771F5" w:rsidR="00FB6687">
        <w:rPr>
          <w:sz w:val="18"/>
        </w:rPr>
        <w:t xml:space="preserve"> </w:t>
      </w:r>
      <w:r w:rsidRPr="00E771F5">
        <w:rPr>
          <w:sz w:val="18"/>
        </w:rPr>
        <w:t>yönelik</w:t>
      </w:r>
      <w:r w:rsidRPr="00E771F5" w:rsidR="00FB6687">
        <w:rPr>
          <w:sz w:val="18"/>
        </w:rPr>
        <w:t xml:space="preserve"> </w:t>
      </w:r>
      <w:r w:rsidRPr="00E771F5">
        <w:rPr>
          <w:sz w:val="18"/>
        </w:rPr>
        <w:t>olan</w:t>
      </w:r>
      <w:r w:rsidRPr="00E771F5" w:rsidR="00FB6687">
        <w:rPr>
          <w:sz w:val="18"/>
        </w:rPr>
        <w:t xml:space="preserve"> </w:t>
      </w:r>
      <w:r w:rsidRPr="00E771F5">
        <w:rPr>
          <w:sz w:val="18"/>
        </w:rPr>
        <w:t>ifadelerini</w:t>
      </w:r>
      <w:r w:rsidRPr="00E771F5" w:rsidR="00FB6687">
        <w:rPr>
          <w:sz w:val="18"/>
        </w:rPr>
        <w:t xml:space="preserve"> </w:t>
      </w:r>
      <w:r w:rsidRPr="00E771F5">
        <w:rPr>
          <w:sz w:val="18"/>
        </w:rPr>
        <w:t>dinledik</w:t>
      </w:r>
      <w:r w:rsidRPr="00E771F5" w:rsidR="00FB6687">
        <w:rPr>
          <w:sz w:val="18"/>
        </w:rPr>
        <w:t xml:space="preserve"> </w:t>
      </w:r>
      <w:r w:rsidRPr="00E771F5">
        <w:rPr>
          <w:sz w:val="18"/>
        </w:rPr>
        <w:t>efendim.</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grupla</w:t>
      </w:r>
      <w:r w:rsidRPr="00E771F5" w:rsidR="00FB6687">
        <w:rPr>
          <w:sz w:val="18"/>
        </w:rPr>
        <w:t xml:space="preserve"> </w:t>
      </w:r>
      <w:r w:rsidRPr="00E771F5">
        <w:rPr>
          <w:sz w:val="18"/>
        </w:rPr>
        <w:t>ilgili</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p>
    <w:p w:rsidRPr="00E771F5" w:rsidR="00BD1579" w:rsidP="00E771F5" w:rsidRDefault="00BD1579">
      <w:pPr>
        <w:tabs>
          <w:tab w:val="center" w:pos="5100"/>
        </w:tabs>
        <w:suppressAutoHyphens/>
        <w:spacing w:before="60" w:after="60"/>
        <w:ind w:firstLine="851"/>
        <w:jc w:val="both"/>
        <w:rPr>
          <w:sz w:val="18"/>
        </w:rPr>
      </w:pPr>
      <w:r w:rsidRPr="00E771F5">
        <w:rPr>
          <w:sz w:val="18"/>
        </w:rPr>
        <w:t>VI.- SATAŞMALARA İLİŞKİN KONUŞMALAR (Devam)</w:t>
      </w:r>
    </w:p>
    <w:p w:rsidRPr="00E771F5" w:rsidR="00BD1579" w:rsidP="00E771F5" w:rsidRDefault="00BD1579">
      <w:pPr>
        <w:tabs>
          <w:tab w:val="center" w:pos="5100"/>
        </w:tabs>
        <w:suppressAutoHyphens/>
        <w:spacing w:before="60" w:after="60"/>
        <w:ind w:firstLine="851"/>
        <w:jc w:val="both"/>
        <w:rPr>
          <w:sz w:val="18"/>
        </w:rPr>
      </w:pPr>
      <w:r w:rsidRPr="00E771F5">
        <w:rPr>
          <w:sz w:val="18"/>
        </w:rPr>
        <w:t>4.- İstanbul Milletvekili Mehmet Muş’un, Adana Milletvekili İbrahim Özdiş’in 433 sıra sayılı 2017 Yılı Bütçe Kanunu Tasarısı’nın 11’inci maddesi üzerinde CHP Grubu adına yaptığı konuşması sırasında Adalet ve Kalkınma Partisine sataşması nedeniyle konuşması</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kimsenin</w:t>
      </w:r>
      <w:r w:rsidRPr="00E771F5" w:rsidR="00FB6687">
        <w:rPr>
          <w:sz w:val="18"/>
        </w:rPr>
        <w:t xml:space="preserve"> </w:t>
      </w:r>
      <w:r w:rsidRPr="00E771F5">
        <w:rPr>
          <w:sz w:val="18"/>
        </w:rPr>
        <w:t>sizin</w:t>
      </w:r>
      <w:r w:rsidRPr="00E771F5" w:rsidR="00FB6687">
        <w:rPr>
          <w:sz w:val="18"/>
        </w:rPr>
        <w:t xml:space="preserve"> </w:t>
      </w:r>
      <w:r w:rsidRPr="00E771F5">
        <w:rPr>
          <w:sz w:val="18"/>
        </w:rPr>
        <w:t>aynanıza</w:t>
      </w:r>
      <w:r w:rsidRPr="00E771F5" w:rsidR="00FB6687">
        <w:rPr>
          <w:sz w:val="18"/>
        </w:rPr>
        <w:t xml:space="preserve"> </w:t>
      </w:r>
      <w:r w:rsidRPr="00E771F5">
        <w:rPr>
          <w:sz w:val="18"/>
        </w:rPr>
        <w:t>ihtiyacı</w:t>
      </w:r>
      <w:r w:rsidRPr="00E771F5" w:rsidR="00FB6687">
        <w:rPr>
          <w:sz w:val="18"/>
        </w:rPr>
        <w:t xml:space="preserve"> </w:t>
      </w:r>
      <w:r w:rsidRPr="00E771F5">
        <w:rPr>
          <w:sz w:val="18"/>
        </w:rPr>
        <w:t>yok,</w:t>
      </w:r>
      <w:r w:rsidRPr="00E771F5" w:rsidR="00FB6687">
        <w:rPr>
          <w:sz w:val="18"/>
        </w:rPr>
        <w:t xml:space="preserve"> </w:t>
      </w:r>
      <w:r w:rsidRPr="00E771F5">
        <w:rPr>
          <w:sz w:val="18"/>
        </w:rPr>
        <w:t>siz</w:t>
      </w:r>
      <w:r w:rsidRPr="00E771F5" w:rsidR="00FB6687">
        <w:rPr>
          <w:sz w:val="18"/>
        </w:rPr>
        <w:t xml:space="preserve"> </w:t>
      </w:r>
      <w:r w:rsidRPr="00E771F5">
        <w:rPr>
          <w:sz w:val="18"/>
        </w:rPr>
        <w:t>aynayı</w:t>
      </w:r>
      <w:r w:rsidRPr="00E771F5" w:rsidR="00FB6687">
        <w:rPr>
          <w:sz w:val="18"/>
        </w:rPr>
        <w:t xml:space="preserve"> </w:t>
      </w:r>
      <w:r w:rsidRPr="00E771F5">
        <w:rPr>
          <w:sz w:val="18"/>
        </w:rPr>
        <w:t>kendinize</w:t>
      </w:r>
      <w:r w:rsidRPr="00E771F5" w:rsidR="00FB6687">
        <w:rPr>
          <w:sz w:val="18"/>
        </w:rPr>
        <w:t xml:space="preserve"> </w:t>
      </w:r>
      <w:r w:rsidRPr="00E771F5">
        <w:rPr>
          <w:sz w:val="18"/>
        </w:rPr>
        <w:t>bir</w:t>
      </w:r>
      <w:r w:rsidRPr="00E771F5" w:rsidR="00FB6687">
        <w:rPr>
          <w:sz w:val="18"/>
        </w:rPr>
        <w:t xml:space="preserve"> </w:t>
      </w:r>
      <w:r w:rsidRPr="00E771F5">
        <w:rPr>
          <w:sz w:val="18"/>
        </w:rPr>
        <w:t>tutun</w:t>
      </w:r>
      <w:r w:rsidRPr="00E771F5" w:rsidR="00FB6687">
        <w:rPr>
          <w:sz w:val="18"/>
        </w:rPr>
        <w:t xml:space="preserve"> </w:t>
      </w:r>
      <w:r w:rsidRPr="00E771F5">
        <w:rPr>
          <w:sz w:val="18"/>
        </w:rPr>
        <w:t>da</w:t>
      </w:r>
      <w:r w:rsidRPr="00E771F5" w:rsidR="00FB6687">
        <w:rPr>
          <w:sz w:val="18"/>
        </w:rPr>
        <w:t xml:space="preserve"> </w:t>
      </w:r>
      <w:r w:rsidRPr="00E771F5">
        <w:rPr>
          <w:sz w:val="18"/>
        </w:rPr>
        <w:t>görün</w:t>
      </w:r>
      <w:r w:rsidRPr="00E771F5" w:rsidR="00FB6687">
        <w:rPr>
          <w:sz w:val="18"/>
        </w:rPr>
        <w:t xml:space="preserve"> </w:t>
      </w:r>
      <w:r w:rsidRPr="00E771F5">
        <w:rPr>
          <w:sz w:val="18"/>
        </w:rPr>
        <w:t>kendinizi</w:t>
      </w:r>
      <w:r w:rsidRPr="00E771F5" w:rsidR="00FB6687">
        <w:rPr>
          <w:sz w:val="18"/>
        </w:rPr>
        <w:t xml:space="preserve"> </w:t>
      </w:r>
      <w:r w:rsidRPr="00E771F5">
        <w:rPr>
          <w:sz w:val="18"/>
        </w:rPr>
        <w:t>ne</w:t>
      </w:r>
      <w:r w:rsidRPr="00E771F5" w:rsidR="00FB6687">
        <w:rPr>
          <w:sz w:val="18"/>
        </w:rPr>
        <w:t xml:space="preserve"> </w:t>
      </w:r>
      <w:r w:rsidRPr="00E771F5">
        <w:rPr>
          <w:sz w:val="18"/>
        </w:rPr>
        <w:t>durumdasınız.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Öyle</w:t>
      </w:r>
      <w:r w:rsidRPr="00E771F5" w:rsidR="00FB6687">
        <w:rPr>
          <w:sz w:val="18"/>
        </w:rPr>
        <w:t xml:space="preserve"> </w:t>
      </w:r>
      <w:r w:rsidRPr="00E771F5">
        <w:rPr>
          <w:sz w:val="18"/>
        </w:rPr>
        <w:t>mi</w:t>
      </w:r>
      <w:r w:rsidRPr="00E771F5" w:rsidR="00FB6687">
        <w:rPr>
          <w:sz w:val="18"/>
        </w:rPr>
        <w:t xml:space="preserve"> </w:t>
      </w:r>
      <w:r w:rsidRPr="00E771F5">
        <w:rPr>
          <w:sz w:val="18"/>
        </w:rPr>
        <w:t>diyorsun?</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rejim</w:t>
      </w:r>
      <w:r w:rsidRPr="00E771F5" w:rsidR="00FB6687">
        <w:rPr>
          <w:sz w:val="18"/>
        </w:rPr>
        <w:t xml:space="preserve"> </w:t>
      </w:r>
      <w:r w:rsidRPr="00E771F5">
        <w:rPr>
          <w:sz w:val="18"/>
        </w:rPr>
        <w:t>değişikliğini</w:t>
      </w:r>
      <w:r w:rsidRPr="00E771F5" w:rsidR="00FB6687">
        <w:rPr>
          <w:sz w:val="18"/>
        </w:rPr>
        <w:t xml:space="preserve"> </w:t>
      </w:r>
      <w:r w:rsidRPr="00E771F5">
        <w:rPr>
          <w:sz w:val="18"/>
        </w:rPr>
        <w:t>dillerine</w:t>
      </w:r>
      <w:r w:rsidRPr="00E771F5" w:rsidR="00FB6687">
        <w:rPr>
          <w:sz w:val="18"/>
        </w:rPr>
        <w:t xml:space="preserve"> </w:t>
      </w:r>
      <w:r w:rsidRPr="00E771F5">
        <w:rPr>
          <w:sz w:val="18"/>
        </w:rPr>
        <w:t>pelesenk</w:t>
      </w:r>
      <w:r w:rsidRPr="00E771F5" w:rsidR="00FB6687">
        <w:rPr>
          <w:sz w:val="18"/>
        </w:rPr>
        <w:t xml:space="preserve"> </w:t>
      </w:r>
      <w:r w:rsidRPr="00E771F5">
        <w:rPr>
          <w:sz w:val="18"/>
        </w:rPr>
        <w:t>yapmışlar.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Evet…</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Rejim</w:t>
      </w:r>
      <w:r w:rsidRPr="00E771F5" w:rsidR="00FB6687">
        <w:rPr>
          <w:sz w:val="18"/>
        </w:rPr>
        <w:t xml:space="preserve"> </w:t>
      </w:r>
      <w:r w:rsidRPr="00E771F5">
        <w:rPr>
          <w:sz w:val="18"/>
        </w:rPr>
        <w:t>değişikliği</w:t>
      </w:r>
      <w:r w:rsidRPr="00E771F5" w:rsidR="00FB6687">
        <w:rPr>
          <w:sz w:val="18"/>
        </w:rPr>
        <w:t xml:space="preserve"> </w:t>
      </w:r>
      <w:r w:rsidRPr="00E771F5">
        <w:rPr>
          <w:sz w:val="18"/>
        </w:rPr>
        <w:t>yok</w:t>
      </w:r>
      <w:r w:rsidRPr="00E771F5" w:rsidR="00FB6687">
        <w:rPr>
          <w:sz w:val="18"/>
        </w:rPr>
        <w:t xml:space="preserve"> </w:t>
      </w:r>
      <w:r w:rsidRPr="00E771F5">
        <w:rPr>
          <w:sz w:val="18"/>
        </w:rPr>
        <w:t>arkadaşlar.</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w:t>
      </w:r>
      <w:r w:rsidRPr="00E771F5" w:rsidR="00FB6687">
        <w:rPr>
          <w:sz w:val="18"/>
        </w:rPr>
        <w:t xml:space="preserve"> </w:t>
      </w:r>
      <w:r w:rsidRPr="00E771F5">
        <w:rPr>
          <w:sz w:val="18"/>
        </w:rPr>
        <w:t>bakidir,</w:t>
      </w:r>
      <w:r w:rsidRPr="00E771F5" w:rsidR="00FB6687">
        <w:rPr>
          <w:sz w:val="18"/>
        </w:rPr>
        <w:t xml:space="preserve"> </w:t>
      </w:r>
      <w:r w:rsidRPr="00E771F5">
        <w:rPr>
          <w:sz w:val="18"/>
        </w:rPr>
        <w:t>baki</w:t>
      </w:r>
      <w:r w:rsidRPr="00E771F5" w:rsidR="00FB6687">
        <w:rPr>
          <w:sz w:val="18"/>
        </w:rPr>
        <w:t xml:space="preserve"> </w:t>
      </w:r>
      <w:r w:rsidRPr="00E771F5">
        <w:rPr>
          <w:sz w:val="18"/>
        </w:rPr>
        <w:t>kalacaktır.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son</w:t>
      </w:r>
      <w:r w:rsidRPr="00E771F5" w:rsidR="00FB6687">
        <w:rPr>
          <w:sz w:val="18"/>
        </w:rPr>
        <w:t xml:space="preserve"> </w:t>
      </w:r>
      <w:r w:rsidRPr="00E771F5">
        <w:rPr>
          <w:sz w:val="18"/>
        </w:rPr>
        <w:t>teklifiniz</w:t>
      </w:r>
      <w:r w:rsidRPr="00E771F5" w:rsidR="00FB6687">
        <w:rPr>
          <w:sz w:val="18"/>
        </w:rPr>
        <w:t xml:space="preserve"> </w:t>
      </w:r>
      <w:r w:rsidRPr="00E771F5">
        <w:rPr>
          <w:sz w:val="18"/>
        </w:rPr>
        <w:t>neyi</w:t>
      </w:r>
      <w:r w:rsidRPr="00E771F5" w:rsidR="00FB6687">
        <w:rPr>
          <w:sz w:val="18"/>
        </w:rPr>
        <w:t xml:space="preserve"> </w:t>
      </w:r>
      <w:r w:rsidRPr="00E771F5">
        <w:rPr>
          <w:sz w:val="18"/>
        </w:rPr>
        <w:t>değiştirdi</w:t>
      </w:r>
      <w:r w:rsidRPr="00E771F5" w:rsidR="00FB6687">
        <w:rPr>
          <w:sz w:val="18"/>
        </w:rPr>
        <w:t xml:space="preserve"> </w:t>
      </w:r>
      <w:r w:rsidRPr="00E771F5">
        <w:rPr>
          <w:sz w:val="18"/>
        </w:rPr>
        <w:t>kardeşim?</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hükûmet</w:t>
      </w:r>
      <w:r w:rsidRPr="00E771F5" w:rsidR="00FB6687">
        <w:rPr>
          <w:sz w:val="18"/>
        </w:rPr>
        <w:t xml:space="preserve"> </w:t>
      </w:r>
      <w:r w:rsidRPr="00E771F5">
        <w:rPr>
          <w:sz w:val="18"/>
        </w:rPr>
        <w:t>etme</w:t>
      </w:r>
      <w:r w:rsidRPr="00E771F5" w:rsidR="00FB6687">
        <w:rPr>
          <w:sz w:val="18"/>
        </w:rPr>
        <w:t xml:space="preserve"> </w:t>
      </w:r>
      <w:r w:rsidRPr="00E771F5">
        <w:rPr>
          <w:sz w:val="18"/>
        </w:rPr>
        <w:t>sistemi</w:t>
      </w:r>
      <w:r w:rsidRPr="00E771F5" w:rsidR="00FB6687">
        <w:rPr>
          <w:sz w:val="18"/>
        </w:rPr>
        <w:t xml:space="preserve"> </w:t>
      </w:r>
      <w:r w:rsidRPr="00E771F5">
        <w:rPr>
          <w:sz w:val="18"/>
        </w:rPr>
        <w:t>tartışılıyor</w:t>
      </w:r>
      <w:r w:rsidRPr="00E771F5" w:rsidR="00FB6687">
        <w:rPr>
          <w:sz w:val="18"/>
        </w:rPr>
        <w:t xml:space="preserve"> </w:t>
      </w:r>
      <w:r w:rsidRPr="00E771F5">
        <w:rPr>
          <w:sz w:val="18"/>
        </w:rPr>
        <w:t>ve</w:t>
      </w:r>
      <w:r w:rsidRPr="00E771F5" w:rsidR="00FB6687">
        <w:rPr>
          <w:sz w:val="18"/>
        </w:rPr>
        <w:t xml:space="preserve"> </w:t>
      </w:r>
      <w:r w:rsidRPr="00E771F5">
        <w:rPr>
          <w:sz w:val="18"/>
        </w:rPr>
        <w:t>hükûmet</w:t>
      </w:r>
      <w:r w:rsidRPr="00E771F5" w:rsidR="00FB6687">
        <w:rPr>
          <w:sz w:val="18"/>
        </w:rPr>
        <w:t xml:space="preserve"> </w:t>
      </w:r>
      <w:r w:rsidRPr="00E771F5">
        <w:rPr>
          <w:sz w:val="18"/>
        </w:rPr>
        <w:t>etme</w:t>
      </w:r>
      <w:r w:rsidRPr="00E771F5" w:rsidR="00FB6687">
        <w:rPr>
          <w:sz w:val="18"/>
        </w:rPr>
        <w:t xml:space="preserve"> </w:t>
      </w:r>
      <w:r w:rsidRPr="00E771F5">
        <w:rPr>
          <w:sz w:val="18"/>
        </w:rPr>
        <w:t>sisteminin</w:t>
      </w:r>
      <w:r w:rsidRPr="00E771F5" w:rsidR="00FB6687">
        <w:rPr>
          <w:sz w:val="18"/>
        </w:rPr>
        <w:t xml:space="preserve"> </w:t>
      </w:r>
      <w:r w:rsidRPr="00E771F5">
        <w:rPr>
          <w:sz w:val="18"/>
        </w:rPr>
        <w:t>değişikliği</w:t>
      </w:r>
      <w:r w:rsidRPr="00E771F5" w:rsidR="00FB6687">
        <w:rPr>
          <w:sz w:val="18"/>
        </w:rPr>
        <w:t xml:space="preserve"> </w:t>
      </w:r>
      <w:r w:rsidRPr="00E771F5">
        <w:rPr>
          <w:sz w:val="18"/>
        </w:rPr>
        <w:t>söz</w:t>
      </w:r>
      <w:r w:rsidRPr="00E771F5" w:rsidR="00FB6687">
        <w:rPr>
          <w:sz w:val="18"/>
        </w:rPr>
        <w:t xml:space="preserve"> </w:t>
      </w:r>
      <w:r w:rsidRPr="00E771F5">
        <w:rPr>
          <w:sz w:val="18"/>
        </w:rPr>
        <w:t>konusudur.</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Bir</w:t>
      </w:r>
      <w:r w:rsidRPr="00E771F5" w:rsidR="00FB6687">
        <w:rPr>
          <w:sz w:val="18"/>
        </w:rPr>
        <w:t xml:space="preserve"> </w:t>
      </w:r>
      <w:r w:rsidRPr="00E771F5">
        <w:rPr>
          <w:sz w:val="18"/>
        </w:rPr>
        <w:t>tarafta</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diğer</w:t>
      </w:r>
      <w:r w:rsidRPr="00E771F5" w:rsidR="00FB6687">
        <w:rPr>
          <w:sz w:val="18"/>
        </w:rPr>
        <w:t xml:space="preserve"> </w:t>
      </w:r>
      <w:r w:rsidRPr="00E771F5">
        <w:rPr>
          <w:sz w:val="18"/>
        </w:rPr>
        <w:t>tarafta</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sistemi;</w:t>
      </w:r>
      <w:r w:rsidRPr="00E771F5" w:rsidR="00FB6687">
        <w:rPr>
          <w:sz w:val="18"/>
        </w:rPr>
        <w:t xml:space="preserve"> </w:t>
      </w:r>
      <w:r w:rsidRPr="00E771F5">
        <w:rPr>
          <w:sz w:val="18"/>
        </w:rPr>
        <w:t>bunun</w:t>
      </w:r>
      <w:r w:rsidRPr="00E771F5" w:rsidR="00FB6687">
        <w:rPr>
          <w:sz w:val="18"/>
        </w:rPr>
        <w:t xml:space="preserve"> </w:t>
      </w:r>
      <w:r w:rsidRPr="00E771F5">
        <w:rPr>
          <w:sz w:val="18"/>
        </w:rPr>
        <w:t>millete</w:t>
      </w:r>
      <w:r w:rsidRPr="00E771F5" w:rsidR="00FB6687">
        <w:rPr>
          <w:sz w:val="18"/>
        </w:rPr>
        <w:t xml:space="preserve"> </w:t>
      </w:r>
      <w:r w:rsidRPr="00E771F5">
        <w:rPr>
          <w:sz w:val="18"/>
        </w:rPr>
        <w:t>gitmesi</w:t>
      </w:r>
      <w:r w:rsidRPr="00E771F5" w:rsidR="00FB6687">
        <w:rPr>
          <w:sz w:val="18"/>
        </w:rPr>
        <w:t xml:space="preserve"> </w:t>
      </w:r>
      <w:r w:rsidRPr="00E771F5">
        <w:rPr>
          <w:sz w:val="18"/>
        </w:rPr>
        <w:t>kadar</w:t>
      </w:r>
      <w:r w:rsidRPr="00E771F5" w:rsidR="00FB6687">
        <w:rPr>
          <w:sz w:val="18"/>
        </w:rPr>
        <w:t xml:space="preserve"> </w:t>
      </w:r>
      <w:r w:rsidRPr="00E771F5">
        <w:rPr>
          <w:sz w:val="18"/>
        </w:rPr>
        <w:t>doğal</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ne</w:t>
      </w:r>
      <w:r w:rsidRPr="00E771F5" w:rsidR="00FB6687">
        <w:rPr>
          <w:sz w:val="18"/>
        </w:rPr>
        <w:t xml:space="preserve"> </w:t>
      </w:r>
      <w:r w:rsidRPr="00E771F5">
        <w:rPr>
          <w:sz w:val="18"/>
        </w:rPr>
        <w:t>vardır?</w:t>
      </w:r>
      <w:r w:rsidRPr="00E771F5" w:rsidR="00FB6687">
        <w:rPr>
          <w:sz w:val="18"/>
        </w:rPr>
        <w:t xml:space="preserve"> </w:t>
      </w:r>
      <w:r w:rsidRPr="00E771F5">
        <w:rPr>
          <w:sz w:val="18"/>
        </w:rPr>
        <w:t>Milletin</w:t>
      </w:r>
      <w:r w:rsidRPr="00E771F5" w:rsidR="00FB6687">
        <w:rPr>
          <w:sz w:val="18"/>
        </w:rPr>
        <w:t xml:space="preserve"> </w:t>
      </w:r>
      <w:r w:rsidRPr="00E771F5">
        <w:rPr>
          <w:sz w:val="18"/>
        </w:rPr>
        <w:t>iradesinden</w:t>
      </w:r>
      <w:r w:rsidRPr="00E771F5" w:rsidR="00FB6687">
        <w:rPr>
          <w:sz w:val="18"/>
        </w:rPr>
        <w:t xml:space="preserve"> </w:t>
      </w:r>
      <w:r w:rsidRPr="00E771F5">
        <w:rPr>
          <w:sz w:val="18"/>
        </w:rPr>
        <w:t>neden</w:t>
      </w:r>
      <w:r w:rsidRPr="00E771F5" w:rsidR="00FB6687">
        <w:rPr>
          <w:sz w:val="18"/>
        </w:rPr>
        <w:t xml:space="preserve"> </w:t>
      </w:r>
      <w:r w:rsidRPr="00E771F5">
        <w:rPr>
          <w:sz w:val="18"/>
        </w:rPr>
        <w:t>ve</w:t>
      </w:r>
      <w:r w:rsidRPr="00E771F5" w:rsidR="00FB6687">
        <w:rPr>
          <w:sz w:val="18"/>
        </w:rPr>
        <w:t xml:space="preserve"> </w:t>
      </w:r>
      <w:r w:rsidRPr="00E771F5">
        <w:rPr>
          <w:sz w:val="18"/>
        </w:rPr>
        <w:t>niçin</w:t>
      </w:r>
      <w:r w:rsidRPr="00E771F5" w:rsidR="00FB6687">
        <w:rPr>
          <w:sz w:val="18"/>
        </w:rPr>
        <w:t xml:space="preserve"> </w:t>
      </w:r>
      <w:r w:rsidRPr="00E771F5">
        <w:rPr>
          <w:sz w:val="18"/>
        </w:rPr>
        <w:t>çekiniyorsunuz?</w:t>
      </w:r>
      <w:r w:rsidRPr="00E771F5" w:rsidR="00FB6687">
        <w:rPr>
          <w:sz w:val="18"/>
        </w:rPr>
        <w:t xml:space="preserve"> </w:t>
      </w:r>
      <w:r w:rsidRPr="00E771F5">
        <w:rPr>
          <w:sz w:val="18"/>
        </w:rPr>
        <w:t>Millete</w:t>
      </w:r>
      <w:r w:rsidRPr="00E771F5" w:rsidR="00FB6687">
        <w:rPr>
          <w:sz w:val="18"/>
        </w:rPr>
        <w:t xml:space="preserve"> </w:t>
      </w:r>
      <w:r w:rsidRPr="00E771F5">
        <w:rPr>
          <w:sz w:val="18"/>
        </w:rPr>
        <w:t>sormaktan</w:t>
      </w:r>
      <w:r w:rsidRPr="00E771F5" w:rsidR="00FB6687">
        <w:rPr>
          <w:sz w:val="18"/>
        </w:rPr>
        <w:t xml:space="preserve"> </w:t>
      </w:r>
      <w:r w:rsidRPr="00E771F5">
        <w:rPr>
          <w:sz w:val="18"/>
        </w:rPr>
        <w:t>neden</w:t>
      </w:r>
      <w:r w:rsidRPr="00E771F5" w:rsidR="00FB6687">
        <w:rPr>
          <w:sz w:val="18"/>
        </w:rPr>
        <w:t xml:space="preserve"> </w:t>
      </w:r>
      <w:r w:rsidRPr="00E771F5">
        <w:rPr>
          <w:sz w:val="18"/>
        </w:rPr>
        <w:t>korkuyorsunuz?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alakası</w:t>
      </w:r>
      <w:r w:rsidRPr="00E771F5" w:rsidR="00FB6687">
        <w:rPr>
          <w:sz w:val="18"/>
        </w:rPr>
        <w:t xml:space="preserve"> </w:t>
      </w:r>
      <w:r w:rsidRPr="00E771F5">
        <w:rPr>
          <w:sz w:val="18"/>
        </w:rPr>
        <w:t>var?</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Gerekçesinde</w:t>
      </w:r>
      <w:r w:rsidRPr="00E771F5" w:rsidR="00FB6687">
        <w:rPr>
          <w:sz w:val="18"/>
        </w:rPr>
        <w:t xml:space="preserve"> </w:t>
      </w:r>
      <w:r w:rsidRPr="00E771F5">
        <w:rPr>
          <w:sz w:val="18"/>
        </w:rPr>
        <w:t>“başkanlık”</w:t>
      </w:r>
      <w:r w:rsidRPr="00E771F5" w:rsidR="00FB6687">
        <w:rPr>
          <w:sz w:val="18"/>
        </w:rPr>
        <w:t xml:space="preserve"> </w:t>
      </w:r>
      <w:r w:rsidRPr="00E771F5">
        <w:rPr>
          <w:sz w:val="18"/>
        </w:rPr>
        <w:t>yazıyor.</w:t>
      </w:r>
      <w:r w:rsidRPr="00E771F5" w:rsidR="00FB6687">
        <w:rPr>
          <w:sz w:val="18"/>
        </w:rPr>
        <w:t xml:space="preserve"> </w:t>
      </w:r>
      <w:r w:rsidRPr="00E771F5">
        <w:rPr>
          <w:sz w:val="18"/>
        </w:rPr>
        <w:t>Suçlu</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kaçarsa</w:t>
      </w:r>
      <w:r w:rsidRPr="00E771F5" w:rsidR="00FB6687">
        <w:rPr>
          <w:sz w:val="18"/>
        </w:rPr>
        <w:t xml:space="preserve"> </w:t>
      </w:r>
      <w:r w:rsidRPr="00E771F5">
        <w:rPr>
          <w:sz w:val="18"/>
        </w:rPr>
        <w:t>gerisinde</w:t>
      </w:r>
      <w:r w:rsidRPr="00E771F5" w:rsidR="00FB6687">
        <w:rPr>
          <w:sz w:val="18"/>
        </w:rPr>
        <w:t xml:space="preserve"> </w:t>
      </w:r>
      <w:r w:rsidRPr="00E771F5">
        <w:rPr>
          <w:sz w:val="18"/>
        </w:rPr>
        <w:t>delil</w:t>
      </w:r>
      <w:r w:rsidRPr="00E771F5" w:rsidR="00FB6687">
        <w:rPr>
          <w:sz w:val="18"/>
        </w:rPr>
        <w:t xml:space="preserve"> </w:t>
      </w:r>
      <w:r w:rsidRPr="00E771F5">
        <w:rPr>
          <w:sz w:val="18"/>
        </w:rPr>
        <w:t>bırakır.</w:t>
      </w:r>
      <w:r w:rsidRPr="00E771F5" w:rsidR="00FB6687">
        <w:rPr>
          <w:sz w:val="18"/>
        </w:rPr>
        <w:t xml:space="preserve"> </w:t>
      </w:r>
      <w:r w:rsidRPr="00E771F5">
        <w:rPr>
          <w:sz w:val="18"/>
        </w:rPr>
        <w:t>Gerekçesine</w:t>
      </w:r>
      <w:r w:rsidRPr="00E771F5" w:rsidR="00FB6687">
        <w:rPr>
          <w:sz w:val="18"/>
        </w:rPr>
        <w:t xml:space="preserve"> </w:t>
      </w:r>
      <w:r w:rsidRPr="00E771F5">
        <w:rPr>
          <w:sz w:val="18"/>
        </w:rPr>
        <w:t>bakın.</w:t>
      </w:r>
      <w:r w:rsidRPr="00E771F5" w:rsidR="00FB6687">
        <w:rPr>
          <w:sz w:val="18"/>
        </w:rPr>
        <w:t xml:space="preserve"> </w:t>
      </w:r>
      <w:r w:rsidRPr="00E771F5">
        <w:rPr>
          <w:sz w:val="18"/>
        </w:rPr>
        <w:t>Gerekçesinde,</w:t>
      </w:r>
      <w:r w:rsidRPr="00E771F5" w:rsidR="00FB6687">
        <w:rPr>
          <w:sz w:val="18"/>
        </w:rPr>
        <w:t xml:space="preserve"> </w:t>
      </w:r>
      <w:r w:rsidRPr="00E771F5">
        <w:rPr>
          <w:sz w:val="18"/>
        </w:rPr>
        <w:t>son</w:t>
      </w:r>
      <w:r w:rsidRPr="00E771F5" w:rsidR="00FB6687">
        <w:rPr>
          <w:sz w:val="18"/>
        </w:rPr>
        <w:t xml:space="preserve"> </w:t>
      </w:r>
      <w:r w:rsidRPr="00E771F5">
        <w:rPr>
          <w:sz w:val="18"/>
        </w:rPr>
        <w:t>paragrafta,</w:t>
      </w:r>
      <w:r w:rsidRPr="00E771F5" w:rsidR="00FB6687">
        <w:rPr>
          <w:sz w:val="18"/>
        </w:rPr>
        <w:t xml:space="preserve"> </w:t>
      </w:r>
      <w:r w:rsidRPr="00E771F5">
        <w:rPr>
          <w:sz w:val="18"/>
        </w:rPr>
        <w:t>son</w:t>
      </w:r>
      <w:r w:rsidRPr="00E771F5" w:rsidR="00FB6687">
        <w:rPr>
          <w:sz w:val="18"/>
        </w:rPr>
        <w:t xml:space="preserve"> </w:t>
      </w:r>
      <w:r w:rsidRPr="00E771F5">
        <w:rPr>
          <w:sz w:val="18"/>
        </w:rPr>
        <w:t>cümle</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diyor.</w:t>
      </w:r>
      <w:r w:rsidRPr="00E771F5" w:rsidR="00FB6687">
        <w:rPr>
          <w:sz w:val="18"/>
        </w:rPr>
        <w:t xml:space="preserve"> </w:t>
      </w:r>
      <w:r w:rsidRPr="00E771F5">
        <w:rPr>
          <w:sz w:val="18"/>
        </w:rPr>
        <w:t>Halkı</w:t>
      </w:r>
      <w:r w:rsidRPr="00E771F5" w:rsidR="00FB6687">
        <w:rPr>
          <w:sz w:val="18"/>
        </w:rPr>
        <w:t xml:space="preserve"> </w:t>
      </w:r>
      <w:r w:rsidRPr="00E771F5">
        <w:rPr>
          <w:sz w:val="18"/>
        </w:rPr>
        <w:t>kandırıyorsunuz,</w:t>
      </w:r>
      <w:r w:rsidRPr="00E771F5" w:rsidR="00FB6687">
        <w:rPr>
          <w:sz w:val="18"/>
        </w:rPr>
        <w:t xml:space="preserve"> </w:t>
      </w:r>
      <w:r w:rsidRPr="00E771F5">
        <w:rPr>
          <w:sz w:val="18"/>
        </w:rPr>
        <w:t>dolandırıyorsunuz</w:t>
      </w:r>
      <w:r w:rsidRPr="00E771F5" w:rsidR="00FB6687">
        <w:rPr>
          <w:sz w:val="18"/>
        </w:rPr>
        <w:t xml:space="preserve"> </w:t>
      </w:r>
      <w:r w:rsidRPr="00E771F5">
        <w:rPr>
          <w:sz w:val="18"/>
        </w:rPr>
        <w:t>ya!</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ikincisi,</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bakınız,</w:t>
      </w:r>
      <w:r w:rsidRPr="00E771F5" w:rsidR="00FB6687">
        <w:rPr>
          <w:sz w:val="18"/>
        </w:rPr>
        <w:t xml:space="preserve"> </w:t>
      </w:r>
      <w:r w:rsidRPr="00E771F5">
        <w:rPr>
          <w:sz w:val="18"/>
        </w:rPr>
        <w:t>milletten</w:t>
      </w:r>
      <w:r w:rsidRPr="00E771F5" w:rsidR="00FB6687">
        <w:rPr>
          <w:sz w:val="18"/>
        </w:rPr>
        <w:t xml:space="preserve"> </w:t>
      </w:r>
      <w:r w:rsidRPr="00E771F5">
        <w:rPr>
          <w:sz w:val="18"/>
        </w:rPr>
        <w:t>kimsenin</w:t>
      </w:r>
      <w:r w:rsidRPr="00E771F5" w:rsidR="00FB6687">
        <w:rPr>
          <w:sz w:val="18"/>
        </w:rPr>
        <w:t xml:space="preserve"> </w:t>
      </w:r>
      <w:r w:rsidRPr="00E771F5">
        <w:rPr>
          <w:sz w:val="18"/>
        </w:rPr>
        <w:t>korkmasına</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millete</w:t>
      </w:r>
      <w:r w:rsidRPr="00E771F5" w:rsidR="00FB6687">
        <w:rPr>
          <w:sz w:val="18"/>
        </w:rPr>
        <w:t xml:space="preserve"> </w:t>
      </w:r>
      <w:r w:rsidRPr="00E771F5">
        <w:rPr>
          <w:sz w:val="18"/>
        </w:rPr>
        <w:t>sorarız</w:t>
      </w:r>
      <w:r w:rsidRPr="00E771F5" w:rsidR="00FB6687">
        <w:rPr>
          <w:sz w:val="18"/>
        </w:rPr>
        <w:t xml:space="preserve"> </w:t>
      </w:r>
      <w:r w:rsidRPr="00E771F5">
        <w:rPr>
          <w:sz w:val="18"/>
        </w:rPr>
        <w:t>millet</w:t>
      </w:r>
      <w:r w:rsidRPr="00E771F5" w:rsidR="00FB6687">
        <w:rPr>
          <w:sz w:val="18"/>
        </w:rPr>
        <w:t xml:space="preserve"> </w:t>
      </w:r>
      <w:r w:rsidRPr="00E771F5">
        <w:rPr>
          <w:sz w:val="18"/>
        </w:rPr>
        <w:t>hangi</w:t>
      </w:r>
      <w:r w:rsidRPr="00E771F5" w:rsidR="00FB6687">
        <w:rPr>
          <w:sz w:val="18"/>
        </w:rPr>
        <w:t xml:space="preserve"> </w:t>
      </w:r>
      <w:r w:rsidRPr="00E771F5">
        <w:rPr>
          <w:sz w:val="18"/>
        </w:rPr>
        <w:t>kararı</w:t>
      </w:r>
      <w:r w:rsidRPr="00E771F5" w:rsidR="00FB6687">
        <w:rPr>
          <w:sz w:val="18"/>
        </w:rPr>
        <w:t xml:space="preserve"> </w:t>
      </w:r>
      <w:r w:rsidRPr="00E771F5">
        <w:rPr>
          <w:sz w:val="18"/>
        </w:rPr>
        <w:t>veriyorsa</w:t>
      </w:r>
      <w:r w:rsidRPr="00E771F5" w:rsidR="00FB6687">
        <w:rPr>
          <w:sz w:val="18"/>
        </w:rPr>
        <w:t xml:space="preserve"> </w:t>
      </w:r>
      <w:r w:rsidRPr="00E771F5">
        <w:rPr>
          <w:sz w:val="18"/>
        </w:rPr>
        <w:t>başımızın</w:t>
      </w:r>
      <w:r w:rsidRPr="00E771F5" w:rsidR="00FB6687">
        <w:rPr>
          <w:sz w:val="18"/>
        </w:rPr>
        <w:t xml:space="preserve"> </w:t>
      </w:r>
      <w:r w:rsidRPr="00E771F5">
        <w:rPr>
          <w:sz w:val="18"/>
        </w:rPr>
        <w:t>üstüne</w:t>
      </w:r>
      <w:r w:rsidRPr="00E771F5" w:rsidR="00FB6687">
        <w:rPr>
          <w:sz w:val="18"/>
        </w:rPr>
        <w:t xml:space="preserve"> </w:t>
      </w:r>
      <w:r w:rsidRPr="00E771F5">
        <w:rPr>
          <w:sz w:val="18"/>
        </w:rPr>
        <w:t>koyarız.</w:t>
      </w:r>
      <w:r w:rsidRPr="00E771F5" w:rsidR="00FB6687">
        <w:rPr>
          <w:sz w:val="18"/>
        </w:rPr>
        <w:t xml:space="preserve"> </w:t>
      </w:r>
      <w:r w:rsidRPr="00E771F5">
        <w:rPr>
          <w:sz w:val="18"/>
        </w:rPr>
        <w:t>Cumhuriyet</w:t>
      </w:r>
      <w:r w:rsidRPr="00E771F5" w:rsidR="00FB6687">
        <w:rPr>
          <w:sz w:val="18"/>
        </w:rPr>
        <w:t xml:space="preserve"> </w:t>
      </w:r>
      <w:r w:rsidRPr="00E771F5">
        <w:rPr>
          <w:sz w:val="18"/>
        </w:rPr>
        <w:t>sizin</w:t>
      </w:r>
      <w:r w:rsidRPr="00E771F5" w:rsidR="00FB6687">
        <w:rPr>
          <w:sz w:val="18"/>
        </w:rPr>
        <w:t xml:space="preserve"> </w:t>
      </w:r>
      <w:r w:rsidRPr="00E771F5">
        <w:rPr>
          <w:sz w:val="18"/>
        </w:rPr>
        <w:t>tekelinizde</w:t>
      </w:r>
      <w:r w:rsidRPr="00E771F5" w:rsidR="00FB6687">
        <w:rPr>
          <w:sz w:val="18"/>
        </w:rPr>
        <w:t xml:space="preserve"> </w:t>
      </w:r>
      <w:r w:rsidRPr="00E771F5">
        <w:rPr>
          <w:sz w:val="18"/>
        </w:rPr>
        <w:t>değildir,</w:t>
      </w:r>
      <w:r w:rsidRPr="00E771F5" w:rsidR="00FB6687">
        <w:rPr>
          <w:sz w:val="18"/>
        </w:rPr>
        <w:t xml:space="preserve"> </w:t>
      </w:r>
      <w:r w:rsidRPr="00E771F5">
        <w:rPr>
          <w:sz w:val="18"/>
        </w:rPr>
        <w:t>cumhuriyet</w:t>
      </w:r>
      <w:r w:rsidRPr="00E771F5" w:rsidR="00FB6687">
        <w:rPr>
          <w:sz w:val="18"/>
        </w:rPr>
        <w:t xml:space="preserve"> </w:t>
      </w:r>
      <w:r w:rsidRPr="00E771F5">
        <w:rPr>
          <w:sz w:val="18"/>
        </w:rPr>
        <w:t>80</w:t>
      </w:r>
      <w:r w:rsidRPr="00E771F5" w:rsidR="00FB6687">
        <w:rPr>
          <w:sz w:val="18"/>
        </w:rPr>
        <w:t xml:space="preserve"> </w:t>
      </w:r>
      <w:r w:rsidRPr="00E771F5">
        <w:rPr>
          <w:sz w:val="18"/>
        </w:rPr>
        <w:t>milyon</w:t>
      </w:r>
      <w:r w:rsidRPr="00E771F5" w:rsidR="00FB6687">
        <w:rPr>
          <w:sz w:val="18"/>
        </w:rPr>
        <w:t xml:space="preserve"> </w:t>
      </w:r>
      <w:r w:rsidRPr="00E771F5">
        <w:rPr>
          <w:sz w:val="18"/>
        </w:rPr>
        <w:t>yurttaşın</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değeridir.</w:t>
      </w:r>
      <w:r w:rsidRPr="00E771F5" w:rsidR="00FB6687">
        <w:rPr>
          <w:sz w:val="18"/>
        </w:rPr>
        <w:t xml:space="preserve"> </w:t>
      </w:r>
      <w:r w:rsidRPr="00E771F5">
        <w:rPr>
          <w:sz w:val="18"/>
        </w:rPr>
        <w:t>Her</w:t>
      </w:r>
      <w:r w:rsidRPr="00E771F5" w:rsidR="00FB6687">
        <w:rPr>
          <w:sz w:val="18"/>
        </w:rPr>
        <w:t xml:space="preserve"> </w:t>
      </w:r>
      <w:r w:rsidRPr="00E771F5">
        <w:rPr>
          <w:sz w:val="18"/>
        </w:rPr>
        <w:t>kürsüye</w:t>
      </w:r>
      <w:r w:rsidRPr="00E771F5" w:rsidR="00FB6687">
        <w:rPr>
          <w:sz w:val="18"/>
        </w:rPr>
        <w:t xml:space="preserve"> </w:t>
      </w:r>
      <w:r w:rsidRPr="00E771F5">
        <w:rPr>
          <w:sz w:val="18"/>
        </w:rPr>
        <w:t>çıkan</w:t>
      </w:r>
      <w:r w:rsidRPr="00E771F5" w:rsidR="00FB6687">
        <w:rPr>
          <w:sz w:val="18"/>
        </w:rPr>
        <w:t xml:space="preserve"> </w:t>
      </w:r>
      <w:r w:rsidRPr="00E771F5">
        <w:rPr>
          <w:sz w:val="18"/>
        </w:rPr>
        <w:t>hatip</w:t>
      </w:r>
      <w:r w:rsidRPr="00E771F5" w:rsidR="00FB6687">
        <w:rPr>
          <w:sz w:val="18"/>
        </w:rPr>
        <w:t xml:space="preserve"> </w:t>
      </w:r>
      <w:r w:rsidRPr="00E771F5">
        <w:rPr>
          <w:sz w:val="18"/>
        </w:rPr>
        <w:t>buradan…</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devletinin</w:t>
      </w:r>
      <w:r w:rsidRPr="00E771F5" w:rsidR="00FB6687">
        <w:rPr>
          <w:sz w:val="18"/>
        </w:rPr>
        <w:t xml:space="preserve"> </w:t>
      </w:r>
      <w:r w:rsidRPr="00E771F5">
        <w:rPr>
          <w:sz w:val="18"/>
        </w:rPr>
        <w:t>başı</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dedik</w:t>
      </w:r>
      <w:r w:rsidRPr="00E771F5" w:rsidR="00FB6687">
        <w:rPr>
          <w:sz w:val="18"/>
        </w:rPr>
        <w:t xml:space="preserve"> </w:t>
      </w:r>
      <w:r w:rsidRPr="00E771F5">
        <w:rPr>
          <w:sz w:val="18"/>
        </w:rPr>
        <w:t>zaten</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dedik.</w:t>
      </w:r>
      <w:r w:rsidRPr="00E771F5" w:rsidR="00FB6687">
        <w:rPr>
          <w:sz w:val="18"/>
        </w:rPr>
        <w:t xml:space="preserve"> </w:t>
      </w:r>
      <w:r w:rsidRPr="00E771F5">
        <w:rPr>
          <w:sz w:val="18"/>
        </w:rPr>
        <w:t>Ne</w:t>
      </w:r>
      <w:r w:rsidRPr="00E771F5" w:rsidR="00FB6687">
        <w:rPr>
          <w:sz w:val="18"/>
        </w:rPr>
        <w:t xml:space="preserve"> </w:t>
      </w:r>
      <w:r w:rsidRPr="00E771F5">
        <w:rPr>
          <w:sz w:val="18"/>
        </w:rPr>
        <w:t>dedik?</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Yüzde</w:t>
      </w:r>
      <w:r w:rsidRPr="00E771F5" w:rsidR="00FB6687">
        <w:rPr>
          <w:sz w:val="18"/>
        </w:rPr>
        <w:t xml:space="preserve"> </w:t>
      </w:r>
      <w:r w:rsidRPr="00E771F5">
        <w:rPr>
          <w:sz w:val="18"/>
        </w:rPr>
        <w:t>52’yle</w:t>
      </w:r>
      <w:r w:rsidRPr="00E771F5" w:rsidR="00FB6687">
        <w:rPr>
          <w:sz w:val="18"/>
        </w:rPr>
        <w:t xml:space="preserve"> </w:t>
      </w:r>
      <w:r w:rsidRPr="00E771F5">
        <w:rPr>
          <w:sz w:val="18"/>
        </w:rPr>
        <w:t>seçilmiştir,</w:t>
      </w:r>
      <w:r w:rsidRPr="00E771F5" w:rsidR="00FB6687">
        <w:rPr>
          <w:sz w:val="18"/>
        </w:rPr>
        <w:t xml:space="preserve"> </w:t>
      </w:r>
      <w:r w:rsidRPr="00E771F5">
        <w:rPr>
          <w:sz w:val="18"/>
        </w:rPr>
        <w:t>devleti</w:t>
      </w:r>
      <w:r w:rsidRPr="00E771F5" w:rsidR="00FB6687">
        <w:rPr>
          <w:sz w:val="18"/>
        </w:rPr>
        <w:t xml:space="preserve"> </w:t>
      </w:r>
      <w:r w:rsidRPr="00E771F5">
        <w:rPr>
          <w:sz w:val="18"/>
        </w:rPr>
        <w:t>temsil</w:t>
      </w:r>
      <w:r w:rsidRPr="00E771F5" w:rsidR="00FB6687">
        <w:rPr>
          <w:sz w:val="18"/>
        </w:rPr>
        <w:t xml:space="preserve"> </w:t>
      </w:r>
      <w:r w:rsidRPr="00E771F5">
        <w:rPr>
          <w:sz w:val="18"/>
        </w:rPr>
        <w:t>etmektedir.</w:t>
      </w:r>
      <w:r w:rsidRPr="00E771F5" w:rsidR="00FB6687">
        <w:rPr>
          <w:sz w:val="18"/>
        </w:rPr>
        <w:t xml:space="preserve"> </w:t>
      </w:r>
      <w:r w:rsidRPr="00E771F5">
        <w:rPr>
          <w:sz w:val="18"/>
        </w:rPr>
        <w:t>Burada</w:t>
      </w:r>
      <w:r w:rsidRPr="00E771F5" w:rsidR="00FB6687">
        <w:rPr>
          <w:sz w:val="18"/>
        </w:rPr>
        <w:t xml:space="preserve"> </w:t>
      </w:r>
      <w:r w:rsidRPr="00E771F5">
        <w:rPr>
          <w:sz w:val="18"/>
        </w:rPr>
        <w:t>birazdan</w:t>
      </w:r>
      <w:r w:rsidRPr="00E771F5" w:rsidR="00FB6687">
        <w:rPr>
          <w:sz w:val="18"/>
        </w:rPr>
        <w:t xml:space="preserve"> </w:t>
      </w:r>
      <w:r w:rsidRPr="00E771F5">
        <w:rPr>
          <w:sz w:val="18"/>
        </w:rPr>
        <w:t>tutanakları</w:t>
      </w:r>
      <w:r w:rsidRPr="00E771F5" w:rsidR="00FB6687">
        <w:rPr>
          <w:sz w:val="18"/>
        </w:rPr>
        <w:t xml:space="preserve"> </w:t>
      </w:r>
      <w:r w:rsidRPr="00E771F5">
        <w:rPr>
          <w:sz w:val="18"/>
        </w:rPr>
        <w:t>da</w:t>
      </w:r>
      <w:r w:rsidRPr="00E771F5" w:rsidR="00FB6687">
        <w:rPr>
          <w:sz w:val="18"/>
        </w:rPr>
        <w:t xml:space="preserve"> </w:t>
      </w:r>
      <w:r w:rsidRPr="00E771F5">
        <w:rPr>
          <w:sz w:val="18"/>
        </w:rPr>
        <w:t>ortaya</w:t>
      </w:r>
      <w:r w:rsidRPr="00E771F5" w:rsidR="00FB6687">
        <w:rPr>
          <w:sz w:val="18"/>
        </w:rPr>
        <w:t xml:space="preserve"> </w:t>
      </w:r>
      <w:r w:rsidRPr="00E771F5">
        <w:rPr>
          <w:sz w:val="18"/>
        </w:rPr>
        <w:t>koyacağız,</w:t>
      </w:r>
      <w:r w:rsidRPr="00E771F5" w:rsidR="00FB6687">
        <w:rPr>
          <w:sz w:val="18"/>
        </w:rPr>
        <w:t xml:space="preserve"> </w:t>
      </w:r>
      <w:r w:rsidRPr="00E771F5">
        <w:rPr>
          <w:sz w:val="18"/>
        </w:rPr>
        <w:t>burada</w:t>
      </w:r>
      <w:r w:rsidRPr="00E771F5" w:rsidR="00FB6687">
        <w:rPr>
          <w:sz w:val="18"/>
        </w:rPr>
        <w:t xml:space="preserve"> </w:t>
      </w:r>
      <w:r w:rsidRPr="00E771F5">
        <w:rPr>
          <w:sz w:val="18"/>
        </w:rPr>
        <w:t>tutanakları</w:t>
      </w:r>
      <w:r w:rsidRPr="00E771F5" w:rsidR="00FB6687">
        <w:rPr>
          <w:sz w:val="18"/>
        </w:rPr>
        <w:t xml:space="preserve"> </w:t>
      </w:r>
      <w:r w:rsidRPr="00E771F5">
        <w:rPr>
          <w:sz w:val="18"/>
        </w:rPr>
        <w:t>da</w:t>
      </w:r>
      <w:r w:rsidRPr="00E771F5" w:rsidR="00FB6687">
        <w:rPr>
          <w:sz w:val="18"/>
        </w:rPr>
        <w:t xml:space="preserve"> </w:t>
      </w:r>
      <w:r w:rsidRPr="00E771F5">
        <w:rPr>
          <w:sz w:val="18"/>
        </w:rPr>
        <w:t>çıkaracağız,</w:t>
      </w:r>
      <w:r w:rsidRPr="00E771F5" w:rsidR="00FB6687">
        <w:rPr>
          <w:sz w:val="18"/>
        </w:rPr>
        <w:t xml:space="preserve"> </w:t>
      </w:r>
      <w:r w:rsidRPr="00E771F5">
        <w:rPr>
          <w:sz w:val="18"/>
        </w:rPr>
        <w:t>hukuki</w:t>
      </w:r>
      <w:r w:rsidRPr="00E771F5" w:rsidR="00FB6687">
        <w:rPr>
          <w:sz w:val="18"/>
        </w:rPr>
        <w:t xml:space="preserve"> </w:t>
      </w:r>
      <w:r w:rsidRPr="00E771F5">
        <w:rPr>
          <w:sz w:val="18"/>
        </w:rPr>
        <w:t>anlamda</w:t>
      </w:r>
      <w:r w:rsidRPr="00E771F5" w:rsidR="00FB6687">
        <w:rPr>
          <w:sz w:val="18"/>
        </w:rPr>
        <w:t xml:space="preserve"> </w:t>
      </w:r>
      <w:r w:rsidRPr="00E771F5">
        <w:rPr>
          <w:sz w:val="18"/>
        </w:rPr>
        <w:t>da</w:t>
      </w:r>
      <w:r w:rsidRPr="00E771F5" w:rsidR="00FB6687">
        <w:rPr>
          <w:sz w:val="18"/>
        </w:rPr>
        <w:t xml:space="preserve"> </w:t>
      </w:r>
      <w:r w:rsidRPr="00E771F5">
        <w:rPr>
          <w:sz w:val="18"/>
        </w:rPr>
        <w:t>ne</w:t>
      </w:r>
      <w:r w:rsidRPr="00E771F5" w:rsidR="00FB6687">
        <w:rPr>
          <w:sz w:val="18"/>
        </w:rPr>
        <w:t xml:space="preserve"> </w:t>
      </w:r>
      <w:r w:rsidRPr="00E771F5">
        <w:rPr>
          <w:sz w:val="18"/>
        </w:rPr>
        <w:t>gerekiyorsa</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ben</w:t>
      </w:r>
      <w:r w:rsidRPr="00E771F5" w:rsidR="00FB6687">
        <w:rPr>
          <w:sz w:val="18"/>
        </w:rPr>
        <w:t xml:space="preserve"> </w:t>
      </w:r>
      <w:r w:rsidRPr="00E771F5">
        <w:rPr>
          <w:sz w:val="18"/>
        </w:rPr>
        <w:t>bir</w:t>
      </w:r>
      <w:r w:rsidRPr="00E771F5" w:rsidR="00FB6687">
        <w:rPr>
          <w:sz w:val="18"/>
        </w:rPr>
        <w:t xml:space="preserve"> </w:t>
      </w:r>
      <w:r w:rsidRPr="00E771F5">
        <w:rPr>
          <w:sz w:val="18"/>
        </w:rPr>
        <w:t>milletvekili</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parti</w:t>
      </w:r>
      <w:r w:rsidRPr="00E771F5" w:rsidR="00FB6687">
        <w:rPr>
          <w:sz w:val="18"/>
        </w:rPr>
        <w:t xml:space="preserve"> </w:t>
      </w:r>
      <w:r w:rsidRPr="00E771F5">
        <w:rPr>
          <w:sz w:val="18"/>
        </w:rPr>
        <w:t>grubu</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gereken</w:t>
      </w:r>
      <w:r w:rsidRPr="00E771F5" w:rsidR="00FB6687">
        <w:rPr>
          <w:sz w:val="18"/>
        </w:rPr>
        <w:t xml:space="preserve"> </w:t>
      </w:r>
      <w:r w:rsidRPr="00E771F5">
        <w:rPr>
          <w:sz w:val="18"/>
        </w:rPr>
        <w:t>adımları</w:t>
      </w:r>
      <w:r w:rsidRPr="00E771F5" w:rsidR="00FB6687">
        <w:rPr>
          <w:sz w:val="18"/>
        </w:rPr>
        <w:t xml:space="preserve"> </w:t>
      </w:r>
      <w:r w:rsidRPr="00E771F5">
        <w:rPr>
          <w:sz w:val="18"/>
        </w:rPr>
        <w:t>atacağımızı</w:t>
      </w:r>
      <w:r w:rsidRPr="00E771F5" w:rsidR="00FB6687">
        <w:rPr>
          <w:sz w:val="18"/>
        </w:rPr>
        <w:t xml:space="preserve"> </w:t>
      </w:r>
      <w:r w:rsidRPr="00E771F5">
        <w:rPr>
          <w:sz w:val="18"/>
        </w:rPr>
        <w:t>buradan</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Mahkemeler</w:t>
      </w:r>
      <w:r w:rsidRPr="00E771F5" w:rsidR="00FB6687">
        <w:rPr>
          <w:sz w:val="18"/>
        </w:rPr>
        <w:t xml:space="preserve"> </w:t>
      </w:r>
      <w:r w:rsidRPr="00E771F5">
        <w:rPr>
          <w:sz w:val="18"/>
        </w:rPr>
        <w:t>sizi</w:t>
      </w:r>
      <w:r w:rsidRPr="00E771F5" w:rsidR="00FB6687">
        <w:rPr>
          <w:sz w:val="18"/>
        </w:rPr>
        <w:t xml:space="preserve"> </w:t>
      </w:r>
      <w:r w:rsidRPr="00E771F5">
        <w:rPr>
          <w:sz w:val="18"/>
        </w:rPr>
        <w:t>bekliyor,</w:t>
      </w:r>
      <w:r w:rsidRPr="00E771F5" w:rsidR="00FB6687">
        <w:rPr>
          <w:sz w:val="18"/>
        </w:rPr>
        <w:t xml:space="preserve"> </w:t>
      </w:r>
      <w:r w:rsidRPr="00E771F5">
        <w:rPr>
          <w:sz w:val="18"/>
        </w:rPr>
        <w:t>savcınıza</w:t>
      </w:r>
      <w:r w:rsidRPr="00E771F5" w:rsidR="00FB6687">
        <w:rPr>
          <w:sz w:val="18"/>
        </w:rPr>
        <w:t xml:space="preserve"> </w:t>
      </w:r>
      <w:r w:rsidRPr="00E771F5">
        <w:rPr>
          <w:sz w:val="18"/>
        </w:rPr>
        <w:t>talimatı</w:t>
      </w:r>
      <w:r w:rsidRPr="00E771F5" w:rsidR="00FB6687">
        <w:rPr>
          <w:sz w:val="18"/>
        </w:rPr>
        <w:t xml:space="preserve"> </w:t>
      </w:r>
      <w:r w:rsidRPr="00E771F5">
        <w:rPr>
          <w:sz w:val="18"/>
        </w:rPr>
        <w:t>verin.</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kabul</w:t>
      </w:r>
      <w:r w:rsidRPr="00E771F5" w:rsidR="00FB6687">
        <w:rPr>
          <w:sz w:val="18"/>
        </w:rPr>
        <w:t xml:space="preserve"> </w:t>
      </w:r>
      <w:r w:rsidRPr="00E771F5">
        <w:rPr>
          <w:sz w:val="18"/>
        </w:rPr>
        <w:t>edilebilir</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değildir.</w:t>
      </w:r>
      <w:r w:rsidRPr="00E771F5" w:rsidR="00FB6687">
        <w:rPr>
          <w:sz w:val="18"/>
        </w:rPr>
        <w:t xml:space="preserve"> </w:t>
      </w:r>
      <w:r w:rsidRPr="00E771F5">
        <w:rPr>
          <w:sz w:val="18"/>
        </w:rPr>
        <w:t>Sürekli</w:t>
      </w:r>
      <w:r w:rsidRPr="00E771F5" w:rsidR="00FB6687">
        <w:rPr>
          <w:sz w:val="18"/>
        </w:rPr>
        <w:t xml:space="preserve"> </w:t>
      </w:r>
      <w:r w:rsidRPr="00E771F5">
        <w:rPr>
          <w:sz w:val="18"/>
        </w:rPr>
        <w:t>hakaret</w:t>
      </w:r>
      <w:r w:rsidRPr="00E771F5" w:rsidR="00FB6687">
        <w:rPr>
          <w:sz w:val="18"/>
        </w:rPr>
        <w:t xml:space="preserve"> </w:t>
      </w:r>
      <w:r w:rsidRPr="00E771F5">
        <w:rPr>
          <w:sz w:val="18"/>
        </w:rPr>
        <w:t>üzerinden,</w:t>
      </w:r>
      <w:r w:rsidRPr="00E771F5" w:rsidR="00FB6687">
        <w:rPr>
          <w:sz w:val="18"/>
        </w:rPr>
        <w:t xml:space="preserve"> </w:t>
      </w:r>
      <w:r w:rsidRPr="00E771F5">
        <w:rPr>
          <w:sz w:val="18"/>
        </w:rPr>
        <w:t>Cumhurbaşkanı</w:t>
      </w:r>
      <w:r w:rsidRPr="00E771F5" w:rsidR="00FB6687">
        <w:rPr>
          <w:sz w:val="18"/>
        </w:rPr>
        <w:t xml:space="preserve"> </w:t>
      </w:r>
      <w:r w:rsidRPr="00E771F5">
        <w:rPr>
          <w:sz w:val="18"/>
        </w:rPr>
        <w:t>üzerinden</w:t>
      </w:r>
      <w:r w:rsidRPr="00E771F5" w:rsidR="00FB6687">
        <w:rPr>
          <w:sz w:val="18"/>
        </w:rPr>
        <w:t xml:space="preserve"> </w:t>
      </w:r>
      <w:r w:rsidRPr="00E771F5">
        <w:rPr>
          <w:sz w:val="18"/>
        </w:rPr>
        <w:t>kendince</w:t>
      </w:r>
      <w:r w:rsidRPr="00E771F5" w:rsidR="00FB6687">
        <w:rPr>
          <w:sz w:val="18"/>
        </w:rPr>
        <w:t xml:space="preserve"> </w:t>
      </w:r>
      <w:r w:rsidRPr="00E771F5">
        <w:rPr>
          <w:sz w:val="18"/>
        </w:rPr>
        <w:t>bir</w:t>
      </w:r>
      <w:r w:rsidRPr="00E771F5" w:rsidR="00FB6687">
        <w:rPr>
          <w:sz w:val="18"/>
        </w:rPr>
        <w:t xml:space="preserve"> </w:t>
      </w:r>
      <w:r w:rsidRPr="00E771F5">
        <w:rPr>
          <w:sz w:val="18"/>
        </w:rPr>
        <w:t>eleştiri</w:t>
      </w:r>
      <w:r w:rsidRPr="00E771F5" w:rsidR="00FB6687">
        <w:rPr>
          <w:sz w:val="18"/>
        </w:rPr>
        <w:t xml:space="preserve"> </w:t>
      </w:r>
      <w:r w:rsidRPr="00E771F5">
        <w:rPr>
          <w:sz w:val="18"/>
        </w:rPr>
        <w:t>oluşturmaya</w:t>
      </w:r>
      <w:r w:rsidRPr="00E771F5" w:rsidR="00FB6687">
        <w:rPr>
          <w:sz w:val="18"/>
        </w:rPr>
        <w:t xml:space="preserve"> </w:t>
      </w:r>
      <w:r w:rsidRPr="00E771F5">
        <w:rPr>
          <w:sz w:val="18"/>
        </w:rPr>
        <w:t>çalışıyor.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yapalım?</w:t>
      </w:r>
      <w:r w:rsidRPr="00E771F5" w:rsidR="00FB6687">
        <w:rPr>
          <w:sz w:val="18"/>
        </w:rPr>
        <w:t xml:space="preserve"> </w:t>
      </w:r>
      <w:r w:rsidRPr="00E771F5">
        <w:rPr>
          <w:sz w:val="18"/>
        </w:rPr>
        <w:t>Gelen</w:t>
      </w:r>
      <w:r w:rsidRPr="00E771F5" w:rsidR="00FB6687">
        <w:rPr>
          <w:sz w:val="18"/>
        </w:rPr>
        <w:t xml:space="preserve"> </w:t>
      </w:r>
      <w:r w:rsidRPr="00E771F5">
        <w:rPr>
          <w:sz w:val="18"/>
        </w:rPr>
        <w:t>Cumhurbaşkanıyla</w:t>
      </w:r>
      <w:r w:rsidRPr="00E771F5" w:rsidR="00FB6687">
        <w:rPr>
          <w:sz w:val="18"/>
        </w:rPr>
        <w:t xml:space="preserve"> </w:t>
      </w:r>
      <w:r w:rsidRPr="00E771F5">
        <w:rPr>
          <w:sz w:val="18"/>
        </w:rPr>
        <w:t>ilgili.</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rejimiymiş.</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rejimin</w:t>
      </w:r>
      <w:r w:rsidRPr="00E771F5" w:rsidR="00FB6687">
        <w:rPr>
          <w:sz w:val="18"/>
        </w:rPr>
        <w:t xml:space="preserve"> </w:t>
      </w:r>
      <w:r w:rsidRPr="00E771F5">
        <w:rPr>
          <w:sz w:val="18"/>
        </w:rPr>
        <w:t>ne</w:t>
      </w:r>
      <w:r w:rsidRPr="00E771F5" w:rsidR="00FB6687">
        <w:rPr>
          <w:sz w:val="18"/>
        </w:rPr>
        <w:t xml:space="preserve"> </w:t>
      </w:r>
      <w:r w:rsidRPr="00E771F5">
        <w:rPr>
          <w:sz w:val="18"/>
        </w:rPr>
        <w:t>olduğunu,</w:t>
      </w:r>
      <w:r w:rsidRPr="00E771F5" w:rsidR="00FB6687">
        <w:rPr>
          <w:sz w:val="18"/>
        </w:rPr>
        <w:t xml:space="preserve"> </w:t>
      </w:r>
      <w:r w:rsidRPr="00E771F5">
        <w:rPr>
          <w:sz w:val="18"/>
        </w:rPr>
        <w:t>hükûmet</w:t>
      </w:r>
      <w:r w:rsidRPr="00E771F5" w:rsidR="00FB6687">
        <w:rPr>
          <w:sz w:val="18"/>
        </w:rPr>
        <w:t xml:space="preserve"> </w:t>
      </w:r>
      <w:r w:rsidRPr="00E771F5">
        <w:rPr>
          <w:sz w:val="18"/>
        </w:rPr>
        <w:t>etme</w:t>
      </w:r>
      <w:r w:rsidRPr="00E771F5" w:rsidR="00FB6687">
        <w:rPr>
          <w:sz w:val="18"/>
        </w:rPr>
        <w:t xml:space="preserve"> </w:t>
      </w:r>
      <w:r w:rsidRPr="00E771F5">
        <w:rPr>
          <w:sz w:val="18"/>
        </w:rPr>
        <w:t>sisteminin</w:t>
      </w:r>
      <w:r w:rsidRPr="00E771F5" w:rsidR="00FB6687">
        <w:rPr>
          <w:sz w:val="18"/>
        </w:rPr>
        <w:t xml:space="preserve"> </w:t>
      </w:r>
      <w:r w:rsidRPr="00E771F5">
        <w:rPr>
          <w:sz w:val="18"/>
        </w:rPr>
        <w:t>ne</w:t>
      </w:r>
      <w:r w:rsidRPr="00E771F5" w:rsidR="00FB6687">
        <w:rPr>
          <w:sz w:val="18"/>
        </w:rPr>
        <w:t xml:space="preserve"> </w:t>
      </w:r>
      <w:r w:rsidRPr="00E771F5">
        <w:rPr>
          <w:sz w:val="18"/>
        </w:rPr>
        <w:t>olduğunu</w:t>
      </w:r>
      <w:r w:rsidRPr="00E771F5" w:rsidR="00FB6687">
        <w:rPr>
          <w:sz w:val="18"/>
        </w:rPr>
        <w:t xml:space="preserve"> </w:t>
      </w:r>
      <w:r w:rsidRPr="00E771F5">
        <w:rPr>
          <w:sz w:val="18"/>
        </w:rPr>
        <w:t>bilmiyor</w:t>
      </w:r>
      <w:r w:rsidRPr="00E771F5" w:rsidR="00FB6687">
        <w:rPr>
          <w:sz w:val="18"/>
        </w:rPr>
        <w:t xml:space="preserve"> </w:t>
      </w:r>
      <w:r w:rsidRPr="00E771F5">
        <w:rPr>
          <w:sz w:val="18"/>
        </w:rPr>
        <w:t>mu?</w:t>
      </w:r>
      <w:r w:rsidRPr="00E771F5" w:rsidR="00FB6687">
        <w:rPr>
          <w:sz w:val="18"/>
        </w:rPr>
        <w:t xml:space="preserve"> </w:t>
      </w:r>
      <w:r w:rsidRPr="00E771F5">
        <w:rPr>
          <w:sz w:val="18"/>
        </w:rPr>
        <w:t>80</w:t>
      </w:r>
      <w:r w:rsidRPr="00E771F5" w:rsidR="00FB6687">
        <w:rPr>
          <w:sz w:val="18"/>
        </w:rPr>
        <w:t xml:space="preserve"> </w:t>
      </w:r>
      <w:r w:rsidRPr="00E771F5">
        <w:rPr>
          <w:sz w:val="18"/>
        </w:rPr>
        <w:t>milyon</w:t>
      </w:r>
      <w:r w:rsidRPr="00E771F5" w:rsidR="00FB6687">
        <w:rPr>
          <w:sz w:val="18"/>
        </w:rPr>
        <w:t xml:space="preserve"> </w:t>
      </w:r>
      <w:r w:rsidRPr="00E771F5">
        <w:rPr>
          <w:sz w:val="18"/>
        </w:rPr>
        <w:t>vatandaşa</w:t>
      </w:r>
      <w:r w:rsidRPr="00E771F5" w:rsidR="00FB6687">
        <w:rPr>
          <w:sz w:val="18"/>
        </w:rPr>
        <w:t xml:space="preserve"> </w:t>
      </w:r>
      <w:r w:rsidRPr="00E771F5">
        <w:rPr>
          <w:sz w:val="18"/>
        </w:rPr>
        <w:t>gidip</w:t>
      </w:r>
      <w:r w:rsidRPr="00E771F5" w:rsidR="00FB6687">
        <w:rPr>
          <w:sz w:val="18"/>
        </w:rPr>
        <w:t xml:space="preserve"> </w:t>
      </w:r>
      <w:r w:rsidRPr="00E771F5">
        <w:rPr>
          <w:sz w:val="18"/>
        </w:rPr>
        <w:t>sormaktan</w:t>
      </w:r>
      <w:r w:rsidRPr="00E771F5" w:rsidR="00FB6687">
        <w:rPr>
          <w:sz w:val="18"/>
        </w:rPr>
        <w:t xml:space="preserve"> </w:t>
      </w:r>
      <w:r w:rsidRPr="00E771F5">
        <w:rPr>
          <w:sz w:val="18"/>
        </w:rPr>
        <w:t>neden</w:t>
      </w:r>
      <w:r w:rsidRPr="00E771F5" w:rsidR="00FB6687">
        <w:rPr>
          <w:sz w:val="18"/>
        </w:rPr>
        <w:t xml:space="preserve"> </w:t>
      </w:r>
      <w:r w:rsidRPr="00E771F5">
        <w:rPr>
          <w:sz w:val="18"/>
        </w:rPr>
        <w:t>biz</w:t>
      </w:r>
      <w:r w:rsidRPr="00E771F5" w:rsidR="00FB6687">
        <w:rPr>
          <w:sz w:val="18"/>
        </w:rPr>
        <w:t xml:space="preserve"> </w:t>
      </w:r>
      <w:r w:rsidRPr="00E771F5">
        <w:rPr>
          <w:sz w:val="18"/>
        </w:rPr>
        <w:t>korkuyoruz</w:t>
      </w:r>
      <w:r w:rsidRPr="00E771F5" w:rsidR="00FB6687">
        <w:rPr>
          <w:sz w:val="18"/>
        </w:rPr>
        <w:t xml:space="preserve"> </w:t>
      </w:r>
      <w:r w:rsidRPr="00E771F5">
        <w:rPr>
          <w:sz w:val="18"/>
        </w:rPr>
        <w:t>da</w:t>
      </w:r>
      <w:r w:rsidRPr="00E771F5" w:rsidR="00FB6687">
        <w:rPr>
          <w:sz w:val="18"/>
        </w:rPr>
        <w:t xml:space="preserve"> </w:t>
      </w:r>
      <w:r w:rsidRPr="00E771F5">
        <w:rPr>
          <w:sz w:val="18"/>
        </w:rPr>
        <w:t>sürekli</w:t>
      </w:r>
      <w:r w:rsidRPr="00E771F5" w:rsidR="00FB6687">
        <w:rPr>
          <w:sz w:val="18"/>
        </w:rPr>
        <w:t xml:space="preserve"> </w:t>
      </w:r>
      <w:r w:rsidRPr="00E771F5">
        <w:rPr>
          <w:sz w:val="18"/>
        </w:rPr>
        <w:t>tek</w:t>
      </w:r>
      <w:r w:rsidRPr="00E771F5" w:rsidR="00FB6687">
        <w:rPr>
          <w:sz w:val="18"/>
        </w:rPr>
        <w:t xml:space="preserve"> </w:t>
      </w:r>
      <w:r w:rsidRPr="00E771F5">
        <w:rPr>
          <w:sz w:val="18"/>
        </w:rPr>
        <w:t>adamdan</w:t>
      </w:r>
      <w:r w:rsidRPr="00E771F5" w:rsidR="00FB6687">
        <w:rPr>
          <w:sz w:val="18"/>
        </w:rPr>
        <w:t xml:space="preserve"> </w:t>
      </w:r>
      <w:r w:rsidRPr="00E771F5">
        <w:rPr>
          <w:sz w:val="18"/>
        </w:rPr>
        <w:t>bahsediyoruz?</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Tek</w:t>
      </w:r>
      <w:r w:rsidRPr="00E771F5" w:rsidR="00FB6687">
        <w:rPr>
          <w:sz w:val="18"/>
        </w:rPr>
        <w:t xml:space="preserve"> </w:t>
      </w:r>
      <w:r w:rsidRPr="00E771F5">
        <w:rPr>
          <w:sz w:val="18"/>
        </w:rPr>
        <w:t>adam!</w:t>
      </w:r>
    </w:p>
    <w:p w:rsidRPr="00E771F5" w:rsidR="00D620DA" w:rsidP="00E771F5" w:rsidRDefault="00D620DA">
      <w:pPr>
        <w:pStyle w:val="GENELKURUL"/>
        <w:spacing w:line="240" w:lineRule="auto"/>
        <w:rPr>
          <w:sz w:val="18"/>
        </w:rPr>
      </w:pPr>
      <w:r w:rsidRPr="00E771F5">
        <w:rPr>
          <w:sz w:val="18"/>
        </w:rPr>
        <w:t>ŞAHAP</w:t>
      </w:r>
      <w:r w:rsidRPr="00E771F5" w:rsidR="00FB6687">
        <w:rPr>
          <w:sz w:val="18"/>
        </w:rPr>
        <w:t xml:space="preserve"> </w:t>
      </w:r>
      <w:r w:rsidRPr="00E771F5">
        <w:rPr>
          <w:sz w:val="18"/>
        </w:rPr>
        <w:t>KAVCIOĞLU</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Hayatlarında</w:t>
      </w:r>
      <w:r w:rsidRPr="00E771F5" w:rsidR="00FB6687">
        <w:rPr>
          <w:sz w:val="18"/>
        </w:rPr>
        <w:t xml:space="preserve"> </w:t>
      </w:r>
      <w:r w:rsidRPr="00E771F5">
        <w:rPr>
          <w:sz w:val="18"/>
        </w:rPr>
        <w:t>yüzde</w:t>
      </w:r>
      <w:r w:rsidRPr="00E771F5" w:rsidR="00FB6687">
        <w:rPr>
          <w:sz w:val="18"/>
        </w:rPr>
        <w:t xml:space="preserve"> </w:t>
      </w:r>
      <w:r w:rsidRPr="00E771F5">
        <w:rPr>
          <w:sz w:val="18"/>
        </w:rPr>
        <w:t>50</w:t>
      </w:r>
      <w:r w:rsidRPr="00E771F5" w:rsidR="00FB6687">
        <w:rPr>
          <w:sz w:val="18"/>
        </w:rPr>
        <w:t xml:space="preserve"> </w:t>
      </w:r>
      <w:r w:rsidRPr="00E771F5">
        <w:rPr>
          <w:sz w:val="18"/>
        </w:rPr>
        <w:t>oy</w:t>
      </w:r>
      <w:r w:rsidRPr="00E771F5" w:rsidR="00FB6687">
        <w:rPr>
          <w:sz w:val="18"/>
        </w:rPr>
        <w:t xml:space="preserve"> </w:t>
      </w:r>
      <w:r w:rsidRPr="00E771F5">
        <w:rPr>
          <w:sz w:val="18"/>
        </w:rPr>
        <w:t>almış</w:t>
      </w:r>
      <w:r w:rsidRPr="00E771F5" w:rsidR="00FB6687">
        <w:rPr>
          <w:sz w:val="18"/>
        </w:rPr>
        <w:t xml:space="preserve"> </w:t>
      </w:r>
      <w:r w:rsidRPr="00E771F5">
        <w:rPr>
          <w:sz w:val="18"/>
        </w:rPr>
        <w:t>mı?</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açıdan,</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ortaya</w:t>
      </w:r>
      <w:r w:rsidRPr="00E771F5" w:rsidR="00FB6687">
        <w:rPr>
          <w:sz w:val="18"/>
        </w:rPr>
        <w:t xml:space="preserve"> </w:t>
      </w:r>
      <w:r w:rsidRPr="00E771F5">
        <w:rPr>
          <w:sz w:val="18"/>
        </w:rPr>
        <w:t>atılan</w:t>
      </w:r>
      <w:r w:rsidRPr="00E771F5" w:rsidR="00FB6687">
        <w:rPr>
          <w:sz w:val="18"/>
        </w:rPr>
        <w:t xml:space="preserve"> </w:t>
      </w:r>
      <w:r w:rsidRPr="00E771F5">
        <w:rPr>
          <w:sz w:val="18"/>
        </w:rPr>
        <w:t>iddiaların</w:t>
      </w:r>
      <w:r w:rsidRPr="00E771F5" w:rsidR="00FB6687">
        <w:rPr>
          <w:sz w:val="18"/>
        </w:rPr>
        <w:t xml:space="preserve"> </w:t>
      </w:r>
      <w:r w:rsidRPr="00E771F5">
        <w:rPr>
          <w:sz w:val="18"/>
        </w:rPr>
        <w:t>tamamını</w:t>
      </w:r>
      <w:r w:rsidRPr="00E771F5" w:rsidR="00FB6687">
        <w:rPr>
          <w:sz w:val="18"/>
        </w:rPr>
        <w:t xml:space="preserve"> </w:t>
      </w:r>
      <w:r w:rsidRPr="00E771F5">
        <w:rPr>
          <w:sz w:val="18"/>
        </w:rPr>
        <w:t>reddettiğimizi</w:t>
      </w:r>
      <w:r w:rsidRPr="00E771F5" w:rsidR="00FB6687">
        <w:rPr>
          <w:sz w:val="18"/>
        </w:rPr>
        <w:t xml:space="preserve"> </w:t>
      </w:r>
      <w:r w:rsidRPr="00E771F5">
        <w:rPr>
          <w:sz w:val="18"/>
        </w:rPr>
        <w:t>ifade</w:t>
      </w:r>
      <w:r w:rsidRPr="00E771F5" w:rsidR="00FB6687">
        <w:rPr>
          <w:sz w:val="18"/>
        </w:rPr>
        <w:t xml:space="preserve"> </w:t>
      </w:r>
      <w:r w:rsidRPr="00E771F5">
        <w:rPr>
          <w:sz w:val="18"/>
        </w:rPr>
        <w:t>ederim,</w:t>
      </w:r>
      <w:r w:rsidRPr="00E771F5" w:rsidR="00FB6687">
        <w:rPr>
          <w:sz w:val="18"/>
        </w:rPr>
        <w:t xml:space="preserve"> </w:t>
      </w:r>
      <w:r w:rsidRPr="00E771F5">
        <w:rPr>
          <w:sz w:val="18"/>
        </w:rPr>
        <w:t>Genel</w:t>
      </w:r>
      <w:r w:rsidRPr="00E771F5" w:rsidR="00FB6687">
        <w:rPr>
          <w:sz w:val="18"/>
        </w:rPr>
        <w:t xml:space="preserve"> </w:t>
      </w:r>
      <w:r w:rsidRPr="00E771F5">
        <w:rPr>
          <w:sz w:val="18"/>
        </w:rPr>
        <w:t>Kurula</w:t>
      </w:r>
      <w:r w:rsidRPr="00E771F5" w:rsidR="00FB6687">
        <w:rPr>
          <w:sz w:val="18"/>
        </w:rPr>
        <w:t xml:space="preserve"> </w:t>
      </w:r>
      <w:r w:rsidRPr="00E771F5">
        <w:rPr>
          <w:sz w:val="18"/>
        </w:rPr>
        <w:t>yakışmayan</w:t>
      </w:r>
      <w:r w:rsidRPr="00E771F5" w:rsidR="00FB6687">
        <w:rPr>
          <w:sz w:val="18"/>
        </w:rPr>
        <w:t xml:space="preserve"> </w:t>
      </w:r>
      <w:r w:rsidRPr="00E771F5">
        <w:rPr>
          <w:sz w:val="18"/>
        </w:rPr>
        <w:t>ifadelerdir.</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devletinin</w:t>
      </w:r>
      <w:r w:rsidRPr="00E771F5" w:rsidR="00FB6687">
        <w:rPr>
          <w:sz w:val="18"/>
        </w:rPr>
        <w:t xml:space="preserve"> </w:t>
      </w:r>
      <w:r w:rsidRPr="00E771F5">
        <w:rPr>
          <w:sz w:val="18"/>
        </w:rPr>
        <w:t>temsil</w:t>
      </w:r>
      <w:r w:rsidRPr="00E771F5" w:rsidR="00FB6687">
        <w:rPr>
          <w:sz w:val="18"/>
        </w:rPr>
        <w:t xml:space="preserve"> </w:t>
      </w:r>
      <w:r w:rsidRPr="00E771F5">
        <w:rPr>
          <w:sz w:val="18"/>
        </w:rPr>
        <w:t>makamında</w:t>
      </w:r>
      <w:r w:rsidRPr="00E771F5" w:rsidR="00FB6687">
        <w:rPr>
          <w:sz w:val="18"/>
        </w:rPr>
        <w:t xml:space="preserve"> </w:t>
      </w:r>
      <w:r w:rsidRPr="00E771F5">
        <w:rPr>
          <w:sz w:val="18"/>
        </w:rPr>
        <w:t>bulunan</w:t>
      </w:r>
      <w:r w:rsidRPr="00E771F5" w:rsidR="00FB6687">
        <w:rPr>
          <w:sz w:val="18"/>
        </w:rPr>
        <w:t xml:space="preserve"> </w:t>
      </w:r>
      <w:r w:rsidRPr="00E771F5">
        <w:rPr>
          <w:sz w:val="18"/>
        </w:rPr>
        <w:t>bir</w:t>
      </w:r>
      <w:r w:rsidRPr="00E771F5" w:rsidR="00FB6687">
        <w:rPr>
          <w:sz w:val="18"/>
        </w:rPr>
        <w:t xml:space="preserve"> </w:t>
      </w:r>
      <w:r w:rsidRPr="00E771F5">
        <w:rPr>
          <w:sz w:val="18"/>
        </w:rPr>
        <w:t>kişiyle</w:t>
      </w:r>
      <w:r w:rsidRPr="00E771F5" w:rsidR="00FB6687">
        <w:rPr>
          <w:sz w:val="18"/>
        </w:rPr>
        <w:t xml:space="preserve"> </w:t>
      </w:r>
      <w:r w:rsidRPr="00E771F5">
        <w:rPr>
          <w:sz w:val="18"/>
        </w:rPr>
        <w:t>alakalı</w:t>
      </w:r>
      <w:r w:rsidRPr="00E771F5" w:rsidR="00FB6687">
        <w:rPr>
          <w:sz w:val="18"/>
        </w:rPr>
        <w:t xml:space="preserve"> </w:t>
      </w:r>
      <w:r w:rsidRPr="00E771F5">
        <w:rPr>
          <w:sz w:val="18"/>
        </w:rPr>
        <w:t>da…</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…ifadelerinizi</w:t>
      </w:r>
      <w:r w:rsidRPr="00E771F5" w:rsidR="00FB6687">
        <w:rPr>
          <w:sz w:val="18"/>
        </w:rPr>
        <w:t xml:space="preserve"> </w:t>
      </w:r>
      <w:r w:rsidRPr="00E771F5">
        <w:rPr>
          <w:sz w:val="18"/>
        </w:rPr>
        <w:t>daha</w:t>
      </w:r>
      <w:r w:rsidRPr="00E771F5" w:rsidR="00FB6687">
        <w:rPr>
          <w:sz w:val="18"/>
        </w:rPr>
        <w:t xml:space="preserve"> </w:t>
      </w:r>
      <w:r w:rsidRPr="00E771F5">
        <w:rPr>
          <w:sz w:val="18"/>
        </w:rPr>
        <w:t>temiz</w:t>
      </w:r>
      <w:r w:rsidRPr="00E771F5" w:rsidR="00FB6687">
        <w:rPr>
          <w:sz w:val="18"/>
        </w:rPr>
        <w:t xml:space="preserve"> </w:t>
      </w:r>
      <w:r w:rsidRPr="00E771F5">
        <w:rPr>
          <w:sz w:val="18"/>
        </w:rPr>
        <w:t>bir</w:t>
      </w:r>
      <w:r w:rsidRPr="00E771F5" w:rsidR="00FB6687">
        <w:rPr>
          <w:sz w:val="18"/>
        </w:rPr>
        <w:t xml:space="preserve"> </w:t>
      </w:r>
      <w:r w:rsidRPr="00E771F5">
        <w:rPr>
          <w:sz w:val="18"/>
        </w:rPr>
        <w:t>dille</w:t>
      </w:r>
      <w:r w:rsidRPr="00E771F5" w:rsidR="00FB6687">
        <w:rPr>
          <w:sz w:val="18"/>
        </w:rPr>
        <w:t xml:space="preserve"> </w:t>
      </w:r>
      <w:r w:rsidRPr="00E771F5">
        <w:rPr>
          <w:sz w:val="18"/>
        </w:rPr>
        <w:t>kullanmaya</w:t>
      </w:r>
      <w:r w:rsidRPr="00E771F5" w:rsidR="00FB6687">
        <w:rPr>
          <w:sz w:val="18"/>
        </w:rPr>
        <w:t xml:space="preserve"> </w:t>
      </w:r>
      <w:r w:rsidRPr="00E771F5">
        <w:rPr>
          <w:sz w:val="18"/>
        </w:rPr>
        <w:t>davet</w:t>
      </w:r>
      <w:r w:rsidRPr="00E771F5" w:rsidR="00FB6687">
        <w:rPr>
          <w:sz w:val="18"/>
        </w:rPr>
        <w:t xml:space="preserve"> </w:t>
      </w:r>
      <w:r w:rsidRPr="00E771F5">
        <w:rPr>
          <w:sz w:val="18"/>
        </w:rPr>
        <w:t>ediyorum.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temizdir</w:t>
      </w:r>
      <w:r w:rsidRPr="00E771F5" w:rsidR="00FB6687">
        <w:rPr>
          <w:sz w:val="18"/>
        </w:rPr>
        <w:t xml:space="preserve"> </w:t>
      </w:r>
      <w:r w:rsidRPr="00E771F5">
        <w:rPr>
          <w:sz w:val="18"/>
        </w:rPr>
        <w:t>dilim</w:t>
      </w:r>
      <w:r w:rsidRPr="00E771F5" w:rsidR="00FB6687">
        <w:rPr>
          <w:sz w:val="18"/>
        </w:rPr>
        <w:t xml:space="preserve"> </w:t>
      </w:r>
      <w:r w:rsidRPr="00E771F5">
        <w:rPr>
          <w:sz w:val="18"/>
        </w:rPr>
        <w:t>çok.</w:t>
      </w:r>
      <w:r w:rsidRPr="00E771F5" w:rsidR="00FB6687">
        <w:rPr>
          <w:sz w:val="18"/>
        </w:rPr>
        <w:t xml:space="preserve"> </w:t>
      </w:r>
      <w:r w:rsidRPr="00E771F5">
        <w:rPr>
          <w:sz w:val="18"/>
        </w:rPr>
        <w:t>Çok</w:t>
      </w:r>
      <w:r w:rsidRPr="00E771F5" w:rsidR="00FB6687">
        <w:rPr>
          <w:sz w:val="18"/>
        </w:rPr>
        <w:t xml:space="preserve"> </w:t>
      </w:r>
      <w:r w:rsidRPr="00E771F5">
        <w:rPr>
          <w:sz w:val="18"/>
        </w:rPr>
        <w:t>temizdir.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diye</w:t>
      </w:r>
      <w:r w:rsidRPr="00E771F5" w:rsidR="00FB6687">
        <w:rPr>
          <w:sz w:val="18"/>
        </w:rPr>
        <w:t xml:space="preserve"> </w:t>
      </w:r>
      <w:r w:rsidRPr="00E771F5">
        <w:rPr>
          <w:sz w:val="18"/>
        </w:rPr>
        <w:t>hitap</w:t>
      </w:r>
      <w:r w:rsidRPr="00E771F5" w:rsidR="00FB6687">
        <w:rPr>
          <w:sz w:val="18"/>
        </w:rPr>
        <w:t xml:space="preserve"> </w:t>
      </w:r>
      <w:r w:rsidRPr="00E771F5">
        <w:rPr>
          <w:sz w:val="18"/>
        </w:rPr>
        <w:t>ettim.</w:t>
      </w:r>
      <w:r w:rsidRPr="00E771F5" w:rsidR="00FB6687">
        <w:rPr>
          <w:sz w:val="18"/>
        </w:rPr>
        <w:t xml:space="preserve"> </w:t>
      </w:r>
      <w:r w:rsidRPr="00E771F5">
        <w:rPr>
          <w:sz w:val="18"/>
        </w:rPr>
        <w:t>Eleştiri</w:t>
      </w:r>
      <w:r w:rsidRPr="00E771F5" w:rsidR="00FB6687">
        <w:rPr>
          <w:sz w:val="18"/>
        </w:rPr>
        <w:t xml:space="preserve"> </w:t>
      </w:r>
      <w:r w:rsidRPr="00E771F5">
        <w:rPr>
          <w:sz w:val="18"/>
        </w:rPr>
        <w:t>yapıyorum</w:t>
      </w:r>
      <w:r w:rsidRPr="00E771F5" w:rsidR="00FB6687">
        <w:rPr>
          <w:sz w:val="18"/>
        </w:rPr>
        <w:t xml:space="preserve"> </w:t>
      </w:r>
      <w:r w:rsidRPr="00E771F5">
        <w:rPr>
          <w:sz w:val="18"/>
        </w:rPr>
        <w:t>burada,</w:t>
      </w:r>
      <w:r w:rsidRPr="00E771F5" w:rsidR="00FB6687">
        <w:rPr>
          <w:sz w:val="18"/>
        </w:rPr>
        <w:t xml:space="preserve"> </w:t>
      </w:r>
      <w:r w:rsidRPr="00E771F5">
        <w:rPr>
          <w:sz w:val="18"/>
        </w:rPr>
        <w:t>benim</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görevim.</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Kirli</w:t>
      </w:r>
      <w:r w:rsidRPr="00E771F5" w:rsidR="00FB6687">
        <w:rPr>
          <w:sz w:val="18"/>
        </w:rPr>
        <w:t xml:space="preserve"> </w:t>
      </w:r>
      <w:r w:rsidRPr="00E771F5">
        <w:rPr>
          <w:sz w:val="18"/>
        </w:rPr>
        <w:t>bir</w:t>
      </w:r>
      <w:r w:rsidRPr="00E771F5" w:rsidR="00FB6687">
        <w:rPr>
          <w:sz w:val="18"/>
        </w:rPr>
        <w:t xml:space="preserve"> </w:t>
      </w:r>
      <w:r w:rsidRPr="00E771F5">
        <w:rPr>
          <w:sz w:val="18"/>
        </w:rPr>
        <w:t>dil.</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Efendim,</w:t>
      </w:r>
      <w:r w:rsidRPr="00E771F5" w:rsidR="00FB6687">
        <w:rPr>
          <w:sz w:val="18"/>
        </w:rPr>
        <w:t xml:space="preserve"> </w:t>
      </w:r>
      <w:r w:rsidRPr="00E771F5">
        <w:rPr>
          <w:sz w:val="18"/>
        </w:rPr>
        <w:t>sayın</w:t>
      </w:r>
      <w:r w:rsidRPr="00E771F5" w:rsidR="00FB6687">
        <w:rPr>
          <w:sz w:val="18"/>
        </w:rPr>
        <w:t xml:space="preserve"> </w:t>
      </w:r>
      <w:r w:rsidRPr="00E771F5">
        <w:rPr>
          <w:sz w:val="18"/>
        </w:rPr>
        <w:t>konuşmacı,</w:t>
      </w:r>
      <w:r w:rsidRPr="00E771F5" w:rsidR="00FB6687">
        <w:rPr>
          <w:sz w:val="18"/>
        </w:rPr>
        <w:t xml:space="preserve"> </w:t>
      </w:r>
      <w:r w:rsidRPr="00E771F5">
        <w:rPr>
          <w:sz w:val="18"/>
        </w:rPr>
        <w:t>konuşmasında</w:t>
      </w:r>
      <w:r w:rsidRPr="00E771F5" w:rsidR="00FB6687">
        <w:rPr>
          <w:sz w:val="18"/>
        </w:rPr>
        <w:t xml:space="preserve"> </w:t>
      </w:r>
      <w:r w:rsidRPr="00E771F5">
        <w:rPr>
          <w:sz w:val="18"/>
        </w:rPr>
        <w:t>hitaben…</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Eleştiri</w:t>
      </w:r>
      <w:r w:rsidRPr="00E771F5" w:rsidR="00FB6687">
        <w:rPr>
          <w:sz w:val="18"/>
        </w:rPr>
        <w:t xml:space="preserve"> </w:t>
      </w:r>
      <w:r w:rsidRPr="00E771F5">
        <w:rPr>
          <w:sz w:val="18"/>
        </w:rPr>
        <w:t>yapıyorum</w:t>
      </w:r>
      <w:r w:rsidRPr="00E771F5" w:rsidR="00FB6687">
        <w:rPr>
          <w:sz w:val="18"/>
        </w:rPr>
        <w:t xml:space="preserve"> </w:t>
      </w:r>
      <w:r w:rsidRPr="00E771F5">
        <w:rPr>
          <w:sz w:val="18"/>
        </w:rPr>
        <w:t>burada,</w:t>
      </w:r>
      <w:r w:rsidRPr="00E771F5" w:rsidR="00FB6687">
        <w:rPr>
          <w:sz w:val="18"/>
        </w:rPr>
        <w:t xml:space="preserve"> </w:t>
      </w:r>
      <w:r w:rsidRPr="00E771F5">
        <w:rPr>
          <w:sz w:val="18"/>
        </w:rPr>
        <w:t>benim</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görevim.</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kirli</w:t>
      </w:r>
      <w:r w:rsidRPr="00E771F5" w:rsidR="00FB6687">
        <w:rPr>
          <w:sz w:val="18"/>
        </w:rPr>
        <w:t xml:space="preserve"> </w:t>
      </w:r>
      <w:r w:rsidRPr="00E771F5">
        <w:rPr>
          <w:sz w:val="18"/>
        </w:rPr>
        <w:t>bir</w:t>
      </w:r>
      <w:r w:rsidRPr="00E771F5" w:rsidR="00FB6687">
        <w:rPr>
          <w:sz w:val="18"/>
        </w:rPr>
        <w:t xml:space="preserve"> </w:t>
      </w:r>
      <w:r w:rsidRPr="00E771F5">
        <w:rPr>
          <w:sz w:val="18"/>
        </w:rPr>
        <w:t>dil,</w:t>
      </w:r>
      <w:r w:rsidRPr="00E771F5" w:rsidR="00FB6687">
        <w:rPr>
          <w:sz w:val="18"/>
        </w:rPr>
        <w:t xml:space="preserve"> </w:t>
      </w:r>
      <w:r w:rsidRPr="00E771F5">
        <w:rPr>
          <w:sz w:val="18"/>
        </w:rPr>
        <w:t>aynayı</w:t>
      </w:r>
      <w:r w:rsidRPr="00E771F5" w:rsidR="00FB6687">
        <w:rPr>
          <w:sz w:val="18"/>
        </w:rPr>
        <w:t xml:space="preserve"> </w:t>
      </w:r>
      <w:r w:rsidRPr="00E771F5">
        <w:rPr>
          <w:sz w:val="18"/>
        </w:rPr>
        <w:t>kendinize</w:t>
      </w:r>
      <w:r w:rsidRPr="00E771F5" w:rsidR="00FB6687">
        <w:rPr>
          <w:sz w:val="18"/>
        </w:rPr>
        <w:t xml:space="preserve"> </w:t>
      </w:r>
      <w:r w:rsidRPr="00E771F5">
        <w:rPr>
          <w:sz w:val="18"/>
        </w:rPr>
        <w:t>tutun,</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dil</w:t>
      </w:r>
      <w:r w:rsidRPr="00E771F5" w:rsidR="00FB6687">
        <w:rPr>
          <w:sz w:val="18"/>
        </w:rPr>
        <w:t xml:space="preserve"> </w:t>
      </w:r>
      <w:r w:rsidRPr="00E771F5">
        <w:rPr>
          <w:sz w:val="18"/>
        </w:rPr>
        <w:t>yok.</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Gök'ü</w:t>
      </w:r>
      <w:r w:rsidRPr="00E771F5" w:rsidR="00FB6687">
        <w:rPr>
          <w:sz w:val="18"/>
        </w:rPr>
        <w:t xml:space="preserve"> </w:t>
      </w:r>
      <w:r w:rsidRPr="00E771F5">
        <w:rPr>
          <w:sz w:val="18"/>
        </w:rPr>
        <w:t>dinliyorum.</w:t>
      </w:r>
    </w:p>
    <w:p w:rsidRPr="00E771F5" w:rsidR="00D620DA" w:rsidP="00E771F5" w:rsidRDefault="00D620DA">
      <w:pPr>
        <w:pStyle w:val="GENELKURUL"/>
        <w:spacing w:line="240" w:lineRule="auto"/>
        <w:rPr>
          <w:sz w:val="18"/>
        </w:rPr>
      </w:pPr>
      <w:r w:rsidRPr="00E771F5">
        <w:rPr>
          <w:sz w:val="18"/>
        </w:rPr>
        <w:t>Buyurun.</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Konuşmasında</w:t>
      </w:r>
      <w:r w:rsidRPr="00E771F5" w:rsidR="00FB6687">
        <w:rPr>
          <w:sz w:val="18"/>
        </w:rPr>
        <w:t xml:space="preserve"> </w:t>
      </w:r>
      <w:r w:rsidRPr="00E771F5">
        <w:rPr>
          <w:sz w:val="18"/>
        </w:rPr>
        <w:t>sayın</w:t>
      </w:r>
      <w:r w:rsidRPr="00E771F5" w:rsidR="00FB6687">
        <w:rPr>
          <w:sz w:val="18"/>
        </w:rPr>
        <w:t xml:space="preserve"> </w:t>
      </w:r>
      <w:r w:rsidRPr="00E771F5">
        <w:rPr>
          <w:sz w:val="18"/>
        </w:rPr>
        <w:t>konuşmacı</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değerli</w:t>
      </w:r>
      <w:r w:rsidRPr="00E771F5" w:rsidR="00FB6687">
        <w:rPr>
          <w:sz w:val="18"/>
        </w:rPr>
        <w:t xml:space="preserve"> </w:t>
      </w:r>
      <w:r w:rsidRPr="00E771F5">
        <w:rPr>
          <w:sz w:val="18"/>
        </w:rPr>
        <w:t>konuşmacımızın</w:t>
      </w:r>
      <w:r w:rsidRPr="00E771F5" w:rsidR="00FB6687">
        <w:rPr>
          <w:sz w:val="18"/>
        </w:rPr>
        <w:t xml:space="preserve"> </w:t>
      </w:r>
      <w:r w:rsidRPr="00E771F5">
        <w:rPr>
          <w:sz w:val="18"/>
        </w:rPr>
        <w:t>konuşmasına</w:t>
      </w:r>
      <w:r w:rsidRPr="00E771F5" w:rsidR="00FB6687">
        <w:rPr>
          <w:sz w:val="18"/>
        </w:rPr>
        <w:t xml:space="preserve"> </w:t>
      </w:r>
      <w:r w:rsidRPr="00E771F5">
        <w:rPr>
          <w:sz w:val="18"/>
        </w:rPr>
        <w:t>ithafen</w:t>
      </w:r>
      <w:r w:rsidRPr="00E771F5" w:rsidR="00FB6687">
        <w:rPr>
          <w:sz w:val="18"/>
        </w:rPr>
        <w:t xml:space="preserve"> </w:t>
      </w:r>
      <w:r w:rsidRPr="00E771F5">
        <w:rPr>
          <w:sz w:val="18"/>
        </w:rPr>
        <w:t>vermiş</w:t>
      </w:r>
      <w:r w:rsidRPr="00E771F5" w:rsidR="00FB6687">
        <w:rPr>
          <w:sz w:val="18"/>
        </w:rPr>
        <w:t xml:space="preserve"> </w:t>
      </w:r>
      <w:r w:rsidRPr="00E771F5">
        <w:rPr>
          <w:sz w:val="18"/>
        </w:rPr>
        <w:t>olduğu</w:t>
      </w:r>
      <w:r w:rsidRPr="00E771F5" w:rsidR="00FB6687">
        <w:rPr>
          <w:sz w:val="18"/>
        </w:rPr>
        <w:t xml:space="preserve"> </w:t>
      </w:r>
      <w:r w:rsidRPr="00E771F5">
        <w:rPr>
          <w:sz w:val="18"/>
        </w:rPr>
        <w:t>cevapta</w:t>
      </w:r>
      <w:r w:rsidRPr="00E771F5" w:rsidR="00FB6687">
        <w:rPr>
          <w:sz w:val="18"/>
        </w:rPr>
        <w:t xml:space="preserve"> </w:t>
      </w:r>
      <w:r w:rsidRPr="00E771F5">
        <w:rPr>
          <w:sz w:val="18"/>
        </w:rPr>
        <w:t>tüm</w:t>
      </w:r>
      <w:r w:rsidRPr="00E771F5" w:rsidR="00FB6687">
        <w:rPr>
          <w:sz w:val="18"/>
        </w:rPr>
        <w:t xml:space="preserve"> </w:t>
      </w:r>
      <w:r w:rsidRPr="00E771F5">
        <w:rPr>
          <w:sz w:val="18"/>
        </w:rPr>
        <w:t>grubumuzu</w:t>
      </w:r>
      <w:r w:rsidRPr="00E771F5" w:rsidR="00FB6687">
        <w:rPr>
          <w:sz w:val="18"/>
        </w:rPr>
        <w:t xml:space="preserve"> </w:t>
      </w:r>
      <w:r w:rsidRPr="00E771F5">
        <w:rPr>
          <w:sz w:val="18"/>
        </w:rPr>
        <w:t>itham</w:t>
      </w:r>
      <w:r w:rsidRPr="00E771F5" w:rsidR="00FB6687">
        <w:rPr>
          <w:sz w:val="18"/>
        </w:rPr>
        <w:t xml:space="preserve"> </w:t>
      </w:r>
      <w:r w:rsidRPr="00E771F5">
        <w:rPr>
          <w:sz w:val="18"/>
        </w:rPr>
        <w:t>ederek</w:t>
      </w:r>
      <w:r w:rsidRPr="00E771F5" w:rsidR="00FB6687">
        <w:rPr>
          <w:sz w:val="18"/>
        </w:rPr>
        <w:t xml:space="preserve"> </w:t>
      </w:r>
      <w:r w:rsidRPr="00E771F5">
        <w:rPr>
          <w:sz w:val="18"/>
        </w:rPr>
        <w:t>“neden</w:t>
      </w:r>
      <w:r w:rsidRPr="00E771F5" w:rsidR="00FB6687">
        <w:rPr>
          <w:sz w:val="18"/>
        </w:rPr>
        <w:t xml:space="preserve"> </w:t>
      </w:r>
      <w:r w:rsidRPr="00E771F5">
        <w:rPr>
          <w:sz w:val="18"/>
        </w:rPr>
        <w:t>korktuğumuzu,</w:t>
      </w:r>
      <w:r w:rsidRPr="00E771F5" w:rsidR="00FB6687">
        <w:rPr>
          <w:sz w:val="18"/>
        </w:rPr>
        <w:t xml:space="preserve"> </w:t>
      </w:r>
      <w:r w:rsidRPr="00E771F5">
        <w:rPr>
          <w:sz w:val="18"/>
        </w:rPr>
        <w:t>bundan</w:t>
      </w:r>
      <w:r w:rsidRPr="00E771F5" w:rsidR="00FB6687">
        <w:rPr>
          <w:sz w:val="18"/>
        </w:rPr>
        <w:t xml:space="preserve"> </w:t>
      </w:r>
      <w:r w:rsidRPr="00E771F5">
        <w:rPr>
          <w:sz w:val="18"/>
        </w:rPr>
        <w:t>niçin</w:t>
      </w:r>
      <w:r w:rsidRPr="00E771F5" w:rsidR="00FB6687">
        <w:rPr>
          <w:sz w:val="18"/>
        </w:rPr>
        <w:t xml:space="preserve"> </w:t>
      </w:r>
      <w:r w:rsidRPr="00E771F5">
        <w:rPr>
          <w:sz w:val="18"/>
        </w:rPr>
        <w:t>çekindiğimizi”</w:t>
      </w:r>
      <w:r w:rsidRPr="00E771F5" w:rsidR="00FB6687">
        <w:rPr>
          <w:sz w:val="18"/>
        </w:rPr>
        <w:t xml:space="preserve"> </w:t>
      </w:r>
      <w:r w:rsidRPr="00E771F5">
        <w:rPr>
          <w:sz w:val="18"/>
        </w:rPr>
        <w:t>ifade</w:t>
      </w:r>
      <w:r w:rsidRPr="00E771F5" w:rsidR="00FB6687">
        <w:rPr>
          <w:sz w:val="18"/>
        </w:rPr>
        <w:t xml:space="preserve"> </w:t>
      </w:r>
      <w:r w:rsidRPr="00E771F5">
        <w:rPr>
          <w:sz w:val="18"/>
        </w:rPr>
        <w:t>etmiştir.</w:t>
      </w:r>
    </w:p>
    <w:p w:rsidRPr="00E771F5" w:rsidR="00D620DA" w:rsidP="00E771F5" w:rsidRDefault="00D620D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Halktan</w:t>
      </w:r>
      <w:r w:rsidRPr="00E771F5" w:rsidR="00FB6687">
        <w:rPr>
          <w:sz w:val="18"/>
        </w:rPr>
        <w:t xml:space="preserve"> </w:t>
      </w:r>
      <w:r w:rsidRPr="00E771F5">
        <w:rPr>
          <w:sz w:val="18"/>
        </w:rPr>
        <w:t>korktuğunuzu</w:t>
      </w:r>
      <w:r w:rsidRPr="00E771F5" w:rsidR="00FB6687">
        <w:rPr>
          <w:sz w:val="18"/>
        </w:rPr>
        <w:t xml:space="preserve"> </w:t>
      </w:r>
      <w:r w:rsidRPr="00E771F5">
        <w:rPr>
          <w:sz w:val="18"/>
        </w:rPr>
        <w:t>söyledim.</w:t>
      </w:r>
      <w:r w:rsidRPr="00E771F5" w:rsidR="00FB6687">
        <w:rPr>
          <w:sz w:val="18"/>
        </w:rPr>
        <w:t xml:space="preserve"> </w:t>
      </w:r>
      <w:r w:rsidRPr="00E771F5">
        <w:rPr>
          <w:sz w:val="18"/>
        </w:rPr>
        <w:t>Halktan</w:t>
      </w:r>
      <w:r w:rsidRPr="00E771F5" w:rsidR="00FB6687">
        <w:rPr>
          <w:sz w:val="18"/>
        </w:rPr>
        <w:t xml:space="preserve"> </w:t>
      </w:r>
      <w:r w:rsidRPr="00E771F5">
        <w:rPr>
          <w:sz w:val="18"/>
        </w:rPr>
        <w:t>niçin</w:t>
      </w:r>
      <w:r w:rsidRPr="00E771F5" w:rsidR="00FB6687">
        <w:rPr>
          <w:sz w:val="18"/>
        </w:rPr>
        <w:t xml:space="preserve"> </w:t>
      </w:r>
      <w:r w:rsidRPr="00E771F5">
        <w:rPr>
          <w:sz w:val="18"/>
        </w:rPr>
        <w:t>çekiniyorsunuz?</w:t>
      </w:r>
      <w:r w:rsidRPr="00E771F5" w:rsidR="00FB6687">
        <w:rPr>
          <w:sz w:val="18"/>
        </w:rPr>
        <w:t xml:space="preserve"> </w:t>
      </w:r>
      <w:r w:rsidRPr="00E771F5">
        <w:rPr>
          <w:sz w:val="18"/>
        </w:rPr>
        <w:t>Ona</w:t>
      </w:r>
      <w:r w:rsidRPr="00E771F5" w:rsidR="00FB6687">
        <w:rPr>
          <w:sz w:val="18"/>
        </w:rPr>
        <w:t xml:space="preserve"> </w:t>
      </w:r>
      <w:r w:rsidRPr="00E771F5">
        <w:rPr>
          <w:sz w:val="18"/>
        </w:rPr>
        <w:t>cevap</w:t>
      </w:r>
      <w:r w:rsidRPr="00E771F5" w:rsidR="00FB6687">
        <w:rPr>
          <w:sz w:val="18"/>
        </w:rPr>
        <w:t xml:space="preserve"> </w:t>
      </w:r>
      <w:r w:rsidRPr="00E771F5">
        <w:rPr>
          <w:sz w:val="18"/>
        </w:rPr>
        <w:t>verecek</w:t>
      </w:r>
      <w:r w:rsidRPr="00E771F5" w:rsidR="00FB6687">
        <w:rPr>
          <w:sz w:val="18"/>
        </w:rPr>
        <w:t xml:space="preserve"> </w:t>
      </w:r>
      <w:r w:rsidRPr="00E771F5">
        <w:rPr>
          <w:sz w:val="18"/>
        </w:rPr>
        <w:t>herhâlde.</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halktan</w:t>
      </w:r>
      <w:r w:rsidRPr="00E771F5" w:rsidR="00FB6687">
        <w:rPr>
          <w:sz w:val="18"/>
        </w:rPr>
        <w:t xml:space="preserve"> </w:t>
      </w:r>
      <w:r w:rsidRPr="00E771F5">
        <w:rPr>
          <w:sz w:val="18"/>
        </w:rPr>
        <w:t>korktuğunuzu</w:t>
      </w:r>
      <w:r w:rsidRPr="00E771F5" w:rsidR="00FB6687">
        <w:rPr>
          <w:sz w:val="18"/>
        </w:rPr>
        <w:t xml:space="preserve"> </w:t>
      </w:r>
      <w:r w:rsidRPr="00E771F5">
        <w:rPr>
          <w:sz w:val="18"/>
        </w:rPr>
        <w:t>söyledim.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p>
    <w:p w:rsidRPr="00E771F5" w:rsidR="00D620DA" w:rsidP="00E771F5" w:rsidRDefault="00D620DA">
      <w:pPr>
        <w:pStyle w:val="GENELKURUL"/>
        <w:spacing w:line="240" w:lineRule="auto"/>
        <w:rPr>
          <w:sz w:val="18"/>
        </w:rPr>
      </w:pP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p>
    <w:p w:rsidRPr="00E771F5" w:rsidR="006D5F20" w:rsidP="00E771F5" w:rsidRDefault="006D5F20">
      <w:pPr>
        <w:tabs>
          <w:tab w:val="center" w:pos="5100"/>
        </w:tabs>
        <w:suppressAutoHyphens/>
        <w:spacing w:before="60" w:after="60"/>
        <w:ind w:firstLine="851"/>
        <w:jc w:val="both"/>
        <w:rPr>
          <w:sz w:val="18"/>
        </w:rPr>
      </w:pPr>
      <w:r w:rsidRPr="00E771F5">
        <w:rPr>
          <w:sz w:val="18"/>
        </w:rPr>
        <w:t>5.- Ankara Milletvekili Levent Gök’ün, İstanbul Milletvekili Mehmet Muş’un sataşma nedeniyle yaptığı konuşması sırasında Cumhuriyet Halk Partisine sataşması nedeniyle konuşması</w:t>
      </w:r>
    </w:p>
    <w:p w:rsidRPr="00E771F5" w:rsidR="00D620DA" w:rsidP="00E771F5" w:rsidRDefault="00D620D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tam</w:t>
      </w:r>
      <w:r w:rsidRPr="00E771F5" w:rsidR="00FB6687">
        <w:rPr>
          <w:sz w:val="18"/>
        </w:rPr>
        <w:t xml:space="preserve"> </w:t>
      </w:r>
      <w:r w:rsidRPr="00E771F5">
        <w:rPr>
          <w:sz w:val="18"/>
        </w:rPr>
        <w:t>bundan</w:t>
      </w:r>
      <w:r w:rsidRPr="00E771F5" w:rsidR="00FB6687">
        <w:rPr>
          <w:sz w:val="18"/>
        </w:rPr>
        <w:t xml:space="preserve"> </w:t>
      </w:r>
      <w:r w:rsidRPr="00E771F5">
        <w:rPr>
          <w:sz w:val="18"/>
        </w:rPr>
        <w:t>üç</w:t>
      </w:r>
      <w:r w:rsidRPr="00E771F5" w:rsidR="00FB6687">
        <w:rPr>
          <w:sz w:val="18"/>
        </w:rPr>
        <w:t xml:space="preserve"> </w:t>
      </w:r>
      <w:r w:rsidRPr="00E771F5">
        <w:rPr>
          <w:sz w:val="18"/>
        </w:rPr>
        <w:t>dört</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İstanbul’da</w:t>
      </w:r>
      <w:r w:rsidRPr="00E771F5" w:rsidR="00FB6687">
        <w:rPr>
          <w:sz w:val="18"/>
        </w:rPr>
        <w:t xml:space="preserve"> </w:t>
      </w:r>
      <w:r w:rsidRPr="00E771F5">
        <w:rPr>
          <w:sz w:val="18"/>
        </w:rPr>
        <w:t>bir</w:t>
      </w:r>
      <w:r w:rsidRPr="00E771F5" w:rsidR="00FB6687">
        <w:rPr>
          <w:sz w:val="18"/>
        </w:rPr>
        <w:t xml:space="preserve"> </w:t>
      </w:r>
      <w:r w:rsidRPr="00E771F5">
        <w:rPr>
          <w:sz w:val="18"/>
        </w:rPr>
        <w:t>bombalı</w:t>
      </w:r>
      <w:r w:rsidRPr="00E771F5" w:rsidR="00FB6687">
        <w:rPr>
          <w:sz w:val="18"/>
        </w:rPr>
        <w:t xml:space="preserve"> </w:t>
      </w:r>
      <w:r w:rsidRPr="00E771F5">
        <w:rPr>
          <w:sz w:val="18"/>
        </w:rPr>
        <w:t>saldırı</w:t>
      </w:r>
      <w:r w:rsidRPr="00E771F5" w:rsidR="00FB6687">
        <w:rPr>
          <w:sz w:val="18"/>
        </w:rPr>
        <w:t xml:space="preserve"> </w:t>
      </w:r>
      <w:r w:rsidRPr="00E771F5">
        <w:rPr>
          <w:sz w:val="18"/>
        </w:rPr>
        <w:t>oldu,</w:t>
      </w:r>
      <w:r w:rsidRPr="00E771F5" w:rsidR="00FB6687">
        <w:rPr>
          <w:sz w:val="18"/>
        </w:rPr>
        <w:t xml:space="preserve"> </w:t>
      </w:r>
      <w:r w:rsidRPr="00E771F5">
        <w:rPr>
          <w:sz w:val="18"/>
        </w:rPr>
        <w:t>44</w:t>
      </w:r>
      <w:r w:rsidRPr="00E771F5" w:rsidR="00FB6687">
        <w:rPr>
          <w:sz w:val="18"/>
        </w:rPr>
        <w:t xml:space="preserve"> </w:t>
      </w:r>
      <w:r w:rsidRPr="00E771F5">
        <w:rPr>
          <w:sz w:val="18"/>
        </w:rPr>
        <w:t>yurttaşımız</w:t>
      </w:r>
      <w:r w:rsidRPr="00E771F5" w:rsidR="00FB6687">
        <w:rPr>
          <w:sz w:val="18"/>
        </w:rPr>
        <w:t xml:space="preserve"> </w:t>
      </w:r>
      <w:r w:rsidRPr="00E771F5">
        <w:rPr>
          <w:sz w:val="18"/>
        </w:rPr>
        <w:t>hayatını</w:t>
      </w:r>
      <w:r w:rsidRPr="00E771F5" w:rsidR="00FB6687">
        <w:rPr>
          <w:sz w:val="18"/>
        </w:rPr>
        <w:t xml:space="preserve"> </w:t>
      </w:r>
      <w:r w:rsidRPr="00E771F5">
        <w:rPr>
          <w:sz w:val="18"/>
        </w:rPr>
        <w:t>kaybetti;</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w:t>
      </w:r>
      <w:r w:rsidRPr="00E771F5" w:rsidR="00FB6687">
        <w:rPr>
          <w:sz w:val="18"/>
        </w:rPr>
        <w:t xml:space="preserve"> </w:t>
      </w:r>
      <w:r w:rsidRPr="00E771F5">
        <w:rPr>
          <w:sz w:val="18"/>
        </w:rPr>
        <w:t>Daha</w:t>
      </w:r>
      <w:r w:rsidRPr="00E771F5" w:rsidR="00FB6687">
        <w:rPr>
          <w:sz w:val="18"/>
        </w:rPr>
        <w:t xml:space="preserve"> </w:t>
      </w:r>
      <w:r w:rsidRPr="00E771F5">
        <w:rPr>
          <w:sz w:val="18"/>
        </w:rPr>
        <w:t>ölenlerin</w:t>
      </w:r>
      <w:r w:rsidRPr="00E771F5" w:rsidR="00FB6687">
        <w:rPr>
          <w:sz w:val="18"/>
        </w:rPr>
        <w:t xml:space="preserve"> </w:t>
      </w:r>
      <w:r w:rsidRPr="00E771F5">
        <w:rPr>
          <w:sz w:val="18"/>
        </w:rPr>
        <w:t>kanları</w:t>
      </w:r>
      <w:r w:rsidRPr="00E771F5" w:rsidR="00FB6687">
        <w:rPr>
          <w:sz w:val="18"/>
        </w:rPr>
        <w:t xml:space="preserve"> </w:t>
      </w:r>
      <w:r w:rsidRPr="00E771F5">
        <w:rPr>
          <w:sz w:val="18"/>
        </w:rPr>
        <w:t>yerden</w:t>
      </w:r>
      <w:r w:rsidRPr="00E771F5" w:rsidR="00FB6687">
        <w:rPr>
          <w:sz w:val="18"/>
        </w:rPr>
        <w:t xml:space="preserve"> </w:t>
      </w:r>
      <w:r w:rsidRPr="00E771F5">
        <w:rPr>
          <w:sz w:val="18"/>
        </w:rPr>
        <w:t>temizlenmedi,</w:t>
      </w:r>
      <w:r w:rsidRPr="00E771F5" w:rsidR="00FB6687">
        <w:rPr>
          <w:sz w:val="18"/>
        </w:rPr>
        <w:t xml:space="preserve"> </w:t>
      </w:r>
      <w:r w:rsidRPr="00E771F5">
        <w:rPr>
          <w:sz w:val="18"/>
        </w:rPr>
        <w:t>ağır</w:t>
      </w:r>
      <w:r w:rsidRPr="00E771F5" w:rsidR="00FB6687">
        <w:rPr>
          <w:sz w:val="18"/>
        </w:rPr>
        <w:t xml:space="preserve"> </w:t>
      </w:r>
      <w:r w:rsidRPr="00E771F5">
        <w:rPr>
          <w:sz w:val="18"/>
        </w:rPr>
        <w:t>travma</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Bir</w:t>
      </w:r>
      <w:r w:rsidRPr="00E771F5" w:rsidR="00FB6687">
        <w:rPr>
          <w:sz w:val="18"/>
        </w:rPr>
        <w:t xml:space="preserve"> </w:t>
      </w:r>
      <w:r w:rsidRPr="00E771F5">
        <w:rPr>
          <w:sz w:val="18"/>
        </w:rPr>
        <w:t>yas</w:t>
      </w:r>
      <w:r w:rsidRPr="00E771F5" w:rsidR="00FB6687">
        <w:rPr>
          <w:sz w:val="18"/>
        </w:rPr>
        <w:t xml:space="preserve"> </w:t>
      </w:r>
      <w:r w:rsidRPr="00E771F5">
        <w:rPr>
          <w:sz w:val="18"/>
        </w:rPr>
        <w:t>hâlindeyiz.</w:t>
      </w:r>
      <w:r w:rsidRPr="00E771F5" w:rsidR="00FB6687">
        <w:rPr>
          <w:sz w:val="18"/>
        </w:rPr>
        <w:t xml:space="preserve"> </w:t>
      </w:r>
      <w:r w:rsidRPr="00E771F5">
        <w:rPr>
          <w:sz w:val="18"/>
        </w:rPr>
        <w:t>Bu</w:t>
      </w:r>
      <w:r w:rsidRPr="00E771F5" w:rsidR="00FB6687">
        <w:rPr>
          <w:sz w:val="18"/>
        </w:rPr>
        <w:t xml:space="preserve"> </w:t>
      </w:r>
      <w:r w:rsidRPr="00E771F5">
        <w:rPr>
          <w:sz w:val="18"/>
        </w:rPr>
        <w:t>yas</w:t>
      </w:r>
      <w:r w:rsidRPr="00E771F5" w:rsidR="00FB6687">
        <w:rPr>
          <w:sz w:val="18"/>
        </w:rPr>
        <w:t xml:space="preserve"> </w:t>
      </w:r>
      <w:r w:rsidRPr="00E771F5">
        <w:rPr>
          <w:sz w:val="18"/>
        </w:rPr>
        <w:t>durumu</w:t>
      </w:r>
      <w:r w:rsidRPr="00E771F5" w:rsidR="00FB6687">
        <w:rPr>
          <w:sz w:val="18"/>
        </w:rPr>
        <w:t xml:space="preserve"> </w:t>
      </w:r>
      <w:r w:rsidRPr="00E771F5">
        <w:rPr>
          <w:sz w:val="18"/>
        </w:rPr>
        <w:t>içerisinde</w:t>
      </w:r>
      <w:r w:rsidRPr="00E771F5" w:rsidR="00FB6687">
        <w:rPr>
          <w:sz w:val="18"/>
        </w:rPr>
        <w:t xml:space="preserve"> </w:t>
      </w:r>
      <w:r w:rsidRPr="00E771F5">
        <w:rPr>
          <w:sz w:val="18"/>
        </w:rPr>
        <w:t>Türkiye’nin</w:t>
      </w:r>
      <w:r w:rsidRPr="00E771F5" w:rsidR="00FB6687">
        <w:rPr>
          <w:sz w:val="18"/>
        </w:rPr>
        <w:t xml:space="preserve"> </w:t>
      </w:r>
      <w:r w:rsidRPr="00E771F5">
        <w:rPr>
          <w:sz w:val="18"/>
        </w:rPr>
        <w:t>bir</w:t>
      </w:r>
      <w:r w:rsidRPr="00E771F5" w:rsidR="00FB6687">
        <w:rPr>
          <w:sz w:val="18"/>
        </w:rPr>
        <w:t xml:space="preserve"> </w:t>
      </w:r>
      <w:r w:rsidRPr="00E771F5">
        <w:rPr>
          <w:sz w:val="18"/>
        </w:rPr>
        <w:t>bütünleşmesi,</w:t>
      </w:r>
      <w:r w:rsidRPr="00E771F5" w:rsidR="00FB6687">
        <w:rPr>
          <w:sz w:val="18"/>
        </w:rPr>
        <w:t xml:space="preserve"> </w:t>
      </w:r>
      <w:r w:rsidRPr="00E771F5">
        <w:rPr>
          <w:sz w:val="18"/>
        </w:rPr>
        <w:t>kenetlenmesi</w:t>
      </w:r>
      <w:r w:rsidRPr="00E771F5" w:rsidR="00FB6687">
        <w:rPr>
          <w:sz w:val="18"/>
        </w:rPr>
        <w:t xml:space="preserve"> </w:t>
      </w:r>
      <w:r w:rsidRPr="00E771F5">
        <w:rPr>
          <w:sz w:val="18"/>
        </w:rPr>
        <w:t>gerektiği</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Biz,</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w:t>
      </w:r>
      <w:r w:rsidRPr="00E771F5" w:rsidR="00FB6687">
        <w:rPr>
          <w:sz w:val="18"/>
        </w:rPr>
        <w:t xml:space="preserve"> </w:t>
      </w:r>
      <w:r w:rsidRPr="00E771F5">
        <w:rPr>
          <w:sz w:val="18"/>
        </w:rPr>
        <w:t>olduğu</w:t>
      </w:r>
      <w:r w:rsidRPr="00E771F5" w:rsidR="00FB6687">
        <w:rPr>
          <w:sz w:val="18"/>
        </w:rPr>
        <w:t xml:space="preserve"> </w:t>
      </w:r>
      <w:r w:rsidRPr="00E771F5">
        <w:rPr>
          <w:sz w:val="18"/>
        </w:rPr>
        <w:t>andan</w:t>
      </w:r>
      <w:r w:rsidRPr="00E771F5" w:rsidR="00FB6687">
        <w:rPr>
          <w:sz w:val="18"/>
        </w:rPr>
        <w:t xml:space="preserve"> </w:t>
      </w:r>
      <w:r w:rsidRPr="00E771F5">
        <w:rPr>
          <w:sz w:val="18"/>
        </w:rPr>
        <w:t>itibaren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yasal</w:t>
      </w:r>
      <w:r w:rsidRPr="00E771F5" w:rsidR="00FB6687">
        <w:rPr>
          <w:sz w:val="18"/>
        </w:rPr>
        <w:t xml:space="preserve"> </w:t>
      </w:r>
      <w:r w:rsidRPr="00E771F5">
        <w:rPr>
          <w:sz w:val="18"/>
        </w:rPr>
        <w:t>teklif</w:t>
      </w:r>
      <w:r w:rsidRPr="00E771F5" w:rsidR="00FB6687">
        <w:rPr>
          <w:sz w:val="18"/>
        </w:rPr>
        <w:t xml:space="preserve"> </w:t>
      </w:r>
      <w:r w:rsidRPr="00E771F5">
        <w:rPr>
          <w:sz w:val="18"/>
        </w:rPr>
        <w:t>buraya</w:t>
      </w:r>
      <w:r w:rsidRPr="00E771F5" w:rsidR="00FB6687">
        <w:rPr>
          <w:sz w:val="18"/>
        </w:rPr>
        <w:t xml:space="preserve"> </w:t>
      </w:r>
      <w:r w:rsidRPr="00E771F5">
        <w:rPr>
          <w:sz w:val="18"/>
        </w:rPr>
        <w:t>gelmek</w:t>
      </w:r>
      <w:r w:rsidRPr="00E771F5" w:rsidR="00FB6687">
        <w:rPr>
          <w:sz w:val="18"/>
        </w:rPr>
        <w:t xml:space="preserve"> </w:t>
      </w:r>
      <w:r w:rsidRPr="00E771F5">
        <w:rPr>
          <w:sz w:val="18"/>
        </w:rPr>
        <w:t>kaydıyla</w:t>
      </w:r>
      <w:r w:rsidRPr="00E771F5" w:rsidR="00FB6687">
        <w:rPr>
          <w:sz w:val="18"/>
        </w:rPr>
        <w:t xml:space="preserve"> </w:t>
      </w:r>
      <w:r w:rsidRPr="00E771F5">
        <w:rPr>
          <w:sz w:val="18"/>
        </w:rPr>
        <w:t>bütçe</w:t>
      </w:r>
      <w:r w:rsidRPr="00E771F5" w:rsidR="00FB6687">
        <w:rPr>
          <w:sz w:val="18"/>
        </w:rPr>
        <w:t xml:space="preserve"> </w:t>
      </w:r>
      <w:r w:rsidRPr="00E771F5">
        <w:rPr>
          <w:sz w:val="18"/>
        </w:rPr>
        <w:t>konuşmalarımızı</w:t>
      </w:r>
      <w:r w:rsidRPr="00E771F5" w:rsidR="00FB6687">
        <w:rPr>
          <w:sz w:val="18"/>
        </w:rPr>
        <w:t xml:space="preserve"> </w:t>
      </w:r>
      <w:r w:rsidRPr="00E771F5">
        <w:rPr>
          <w:sz w:val="18"/>
        </w:rPr>
        <w:t>da</w:t>
      </w:r>
      <w:r w:rsidRPr="00E771F5" w:rsidR="00FB6687">
        <w:rPr>
          <w:sz w:val="18"/>
        </w:rPr>
        <w:t xml:space="preserve"> </w:t>
      </w:r>
      <w:r w:rsidRPr="00E771F5">
        <w:rPr>
          <w:sz w:val="18"/>
        </w:rPr>
        <w:t>geri</w:t>
      </w:r>
      <w:r w:rsidRPr="00E771F5" w:rsidR="00FB6687">
        <w:rPr>
          <w:sz w:val="18"/>
        </w:rPr>
        <w:t xml:space="preserve"> </w:t>
      </w:r>
      <w:r w:rsidRPr="00E771F5">
        <w:rPr>
          <w:sz w:val="18"/>
        </w:rPr>
        <w:t>çekmeyi</w:t>
      </w:r>
      <w:r w:rsidRPr="00E771F5" w:rsidR="00FB6687">
        <w:rPr>
          <w:sz w:val="18"/>
        </w:rPr>
        <w:t xml:space="preserve"> </w:t>
      </w:r>
      <w:r w:rsidRPr="00E771F5">
        <w:rPr>
          <w:sz w:val="18"/>
        </w:rPr>
        <w:t>taahhüt</w:t>
      </w:r>
      <w:r w:rsidRPr="00E771F5" w:rsidR="00FB6687">
        <w:rPr>
          <w:sz w:val="18"/>
        </w:rPr>
        <w:t xml:space="preserve"> </w:t>
      </w:r>
      <w:r w:rsidRPr="00E771F5">
        <w:rPr>
          <w:sz w:val="18"/>
        </w:rPr>
        <w:t>ettik.</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milletçe</w:t>
      </w:r>
      <w:r w:rsidRPr="00E771F5" w:rsidR="00FB6687">
        <w:rPr>
          <w:sz w:val="18"/>
        </w:rPr>
        <w:t xml:space="preserve"> </w:t>
      </w:r>
      <w:r w:rsidRPr="00E771F5">
        <w:rPr>
          <w:sz w:val="18"/>
        </w:rPr>
        <w:t>bir</w:t>
      </w:r>
      <w:r w:rsidRPr="00E771F5" w:rsidR="00FB6687">
        <w:rPr>
          <w:sz w:val="18"/>
        </w:rPr>
        <w:t xml:space="preserve"> </w:t>
      </w:r>
      <w:r w:rsidRPr="00E771F5">
        <w:rPr>
          <w:sz w:val="18"/>
        </w:rPr>
        <w:t>araya</w:t>
      </w:r>
      <w:r w:rsidRPr="00E771F5" w:rsidR="00FB6687">
        <w:rPr>
          <w:sz w:val="18"/>
        </w:rPr>
        <w:t xml:space="preserve"> </w:t>
      </w:r>
      <w:r w:rsidRPr="00E771F5">
        <w:rPr>
          <w:sz w:val="18"/>
        </w:rPr>
        <w:t>gelinmesi</w:t>
      </w:r>
      <w:r w:rsidRPr="00E771F5" w:rsidR="00FB6687">
        <w:rPr>
          <w:sz w:val="18"/>
        </w:rPr>
        <w:t xml:space="preserve"> </w:t>
      </w:r>
      <w:r w:rsidRPr="00E771F5">
        <w:rPr>
          <w:sz w:val="18"/>
        </w:rPr>
        <w:t>gereken</w:t>
      </w:r>
      <w:r w:rsidRPr="00E771F5" w:rsidR="00FB6687">
        <w:rPr>
          <w:sz w:val="18"/>
        </w:rPr>
        <w:t xml:space="preserve"> </w:t>
      </w:r>
      <w:r w:rsidRPr="00E771F5">
        <w:rPr>
          <w:sz w:val="18"/>
        </w:rPr>
        <w:t>nadir</w:t>
      </w:r>
      <w:r w:rsidRPr="00E771F5" w:rsidR="00FB6687">
        <w:rPr>
          <w:sz w:val="18"/>
        </w:rPr>
        <w:t xml:space="preserve"> </w:t>
      </w:r>
      <w:r w:rsidRPr="00E771F5">
        <w:rPr>
          <w:sz w:val="18"/>
        </w:rPr>
        <w:t>dönemler</w:t>
      </w:r>
      <w:r w:rsidRPr="00E771F5" w:rsidR="00FB6687">
        <w:rPr>
          <w:sz w:val="18"/>
        </w:rPr>
        <w:t xml:space="preserve"> </w:t>
      </w:r>
      <w:r w:rsidRPr="00E771F5">
        <w:rPr>
          <w:sz w:val="18"/>
        </w:rPr>
        <w:t>vardır,</w:t>
      </w:r>
      <w:r w:rsidRPr="00E771F5" w:rsidR="00FB6687">
        <w:rPr>
          <w:sz w:val="18"/>
        </w:rPr>
        <w:t xml:space="preserve"> </w:t>
      </w:r>
      <w:r w:rsidRPr="00E771F5">
        <w:rPr>
          <w:sz w:val="18"/>
        </w:rPr>
        <w:t>bütün</w:t>
      </w:r>
      <w:r w:rsidRPr="00E771F5" w:rsidR="00FB6687">
        <w:rPr>
          <w:sz w:val="18"/>
        </w:rPr>
        <w:t xml:space="preserve"> </w:t>
      </w:r>
      <w:r w:rsidRPr="00E771F5">
        <w:rPr>
          <w:sz w:val="18"/>
        </w:rPr>
        <w:t>toplumu</w:t>
      </w:r>
      <w:r w:rsidRPr="00E771F5" w:rsidR="00FB6687">
        <w:rPr>
          <w:sz w:val="18"/>
        </w:rPr>
        <w:t xml:space="preserve"> </w:t>
      </w:r>
      <w:r w:rsidRPr="00E771F5">
        <w:rPr>
          <w:sz w:val="18"/>
        </w:rPr>
        <w:t>etkileyen</w:t>
      </w:r>
      <w:r w:rsidRPr="00E771F5" w:rsidR="00FB6687">
        <w:rPr>
          <w:sz w:val="18"/>
        </w:rPr>
        <w:t xml:space="preserve"> </w:t>
      </w:r>
      <w:r w:rsidRPr="00E771F5">
        <w:rPr>
          <w:sz w:val="18"/>
        </w:rPr>
        <w:t>dönemler.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dönemde</w:t>
      </w:r>
      <w:r w:rsidRPr="00E771F5" w:rsidR="00FB6687">
        <w:rPr>
          <w:sz w:val="18"/>
        </w:rPr>
        <w:t xml:space="preserve"> </w:t>
      </w:r>
      <w:r w:rsidRPr="00E771F5">
        <w:rPr>
          <w:sz w:val="18"/>
        </w:rPr>
        <w:t>terörün</w:t>
      </w:r>
      <w:r w:rsidRPr="00E771F5" w:rsidR="00FB6687">
        <w:rPr>
          <w:sz w:val="18"/>
        </w:rPr>
        <w:t xml:space="preserve"> </w:t>
      </w:r>
      <w:r w:rsidRPr="00E771F5">
        <w:rPr>
          <w:sz w:val="18"/>
        </w:rPr>
        <w:t>yarattığı</w:t>
      </w:r>
      <w:r w:rsidRPr="00E771F5" w:rsidR="00FB6687">
        <w:rPr>
          <w:sz w:val="18"/>
        </w:rPr>
        <w:t xml:space="preserve"> </w:t>
      </w:r>
      <w:r w:rsidRPr="00E771F5">
        <w:rPr>
          <w:sz w:val="18"/>
        </w:rPr>
        <w:t>ve</w:t>
      </w:r>
      <w:r w:rsidRPr="00E771F5" w:rsidR="00FB6687">
        <w:rPr>
          <w:sz w:val="18"/>
        </w:rPr>
        <w:t xml:space="preserve"> </w:t>
      </w:r>
      <w:r w:rsidRPr="00E771F5">
        <w:rPr>
          <w:sz w:val="18"/>
        </w:rPr>
        <w:t>teröristlerin</w:t>
      </w:r>
      <w:r w:rsidRPr="00E771F5" w:rsidR="00FB6687">
        <w:rPr>
          <w:sz w:val="18"/>
        </w:rPr>
        <w:t xml:space="preserve"> </w:t>
      </w:r>
      <w:r w:rsidRPr="00E771F5">
        <w:rPr>
          <w:sz w:val="18"/>
        </w:rPr>
        <w:t>de</w:t>
      </w:r>
      <w:r w:rsidRPr="00E771F5" w:rsidR="00FB6687">
        <w:rPr>
          <w:sz w:val="18"/>
        </w:rPr>
        <w:t xml:space="preserve"> </w:t>
      </w:r>
      <w:r w:rsidRPr="00E771F5">
        <w:rPr>
          <w:sz w:val="18"/>
        </w:rPr>
        <w:t>arzuladığı</w:t>
      </w:r>
      <w:r w:rsidRPr="00E771F5" w:rsidR="00FB6687">
        <w:rPr>
          <w:sz w:val="18"/>
        </w:rPr>
        <w:t xml:space="preserve"> </w:t>
      </w:r>
      <w:r w:rsidRPr="00E771F5">
        <w:rPr>
          <w:sz w:val="18"/>
        </w:rPr>
        <w:t>toplumu</w:t>
      </w:r>
      <w:r w:rsidRPr="00E771F5" w:rsidR="00FB6687">
        <w:rPr>
          <w:sz w:val="18"/>
        </w:rPr>
        <w:t xml:space="preserve"> </w:t>
      </w:r>
      <w:r w:rsidRPr="00E771F5">
        <w:rPr>
          <w:sz w:val="18"/>
        </w:rPr>
        <w:t>kutuplaştırmak,</w:t>
      </w:r>
      <w:r w:rsidRPr="00E771F5" w:rsidR="00FB6687">
        <w:rPr>
          <w:sz w:val="18"/>
        </w:rPr>
        <w:t xml:space="preserve"> </w:t>
      </w:r>
      <w:r w:rsidRPr="00E771F5">
        <w:rPr>
          <w:sz w:val="18"/>
        </w:rPr>
        <w:t>ayrıştırmak</w:t>
      </w:r>
      <w:r w:rsidRPr="00E771F5" w:rsidR="00FB6687">
        <w:rPr>
          <w:sz w:val="18"/>
        </w:rPr>
        <w:t xml:space="preserve"> </w:t>
      </w:r>
      <w:r w:rsidRPr="00E771F5">
        <w:rPr>
          <w:sz w:val="18"/>
        </w:rPr>
        <w:t>noktasına</w:t>
      </w:r>
      <w:r w:rsidRPr="00E771F5" w:rsidR="00FB6687">
        <w:rPr>
          <w:sz w:val="18"/>
        </w:rPr>
        <w:t xml:space="preserve"> </w:t>
      </w:r>
      <w:r w:rsidRPr="00E771F5">
        <w:rPr>
          <w:sz w:val="18"/>
        </w:rPr>
        <w:t>acaba</w:t>
      </w:r>
      <w:r w:rsidRPr="00E771F5" w:rsidR="00FB6687">
        <w:rPr>
          <w:sz w:val="18"/>
        </w:rPr>
        <w:t xml:space="preserve"> </w:t>
      </w:r>
      <w:r w:rsidRPr="00E771F5">
        <w:rPr>
          <w:sz w:val="18"/>
        </w:rPr>
        <w:t>iktidar</w:t>
      </w:r>
      <w:r w:rsidRPr="00E771F5" w:rsidR="00FB6687">
        <w:rPr>
          <w:sz w:val="18"/>
        </w:rPr>
        <w:t xml:space="preserve"> </w:t>
      </w:r>
      <w:r w:rsidRPr="00E771F5">
        <w:rPr>
          <w:sz w:val="18"/>
        </w:rPr>
        <w:t>partisinin</w:t>
      </w:r>
      <w:r w:rsidRPr="00E771F5" w:rsidR="00FB6687">
        <w:rPr>
          <w:sz w:val="18"/>
        </w:rPr>
        <w:t xml:space="preserve"> </w:t>
      </w:r>
      <w:r w:rsidRPr="00E771F5">
        <w:rPr>
          <w:sz w:val="18"/>
        </w:rPr>
        <w:t>aceleci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önümüzdeki</w:t>
      </w:r>
      <w:r w:rsidRPr="00E771F5" w:rsidR="00FB6687">
        <w:rPr>
          <w:sz w:val="18"/>
        </w:rPr>
        <w:t xml:space="preserve"> </w:t>
      </w:r>
      <w:r w:rsidRPr="00E771F5">
        <w:rPr>
          <w:sz w:val="18"/>
        </w:rPr>
        <w:t>hafta</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değişikliğini</w:t>
      </w:r>
      <w:r w:rsidRPr="00E771F5" w:rsidR="00FB6687">
        <w:rPr>
          <w:sz w:val="18"/>
        </w:rPr>
        <w:t xml:space="preserve"> </w:t>
      </w:r>
      <w:r w:rsidRPr="00E771F5">
        <w:rPr>
          <w:sz w:val="18"/>
        </w:rPr>
        <w:t>Meclise</w:t>
      </w:r>
      <w:r w:rsidRPr="00E771F5" w:rsidR="00FB6687">
        <w:rPr>
          <w:sz w:val="18"/>
        </w:rPr>
        <w:t xml:space="preserve"> </w:t>
      </w:r>
      <w:r w:rsidRPr="00E771F5">
        <w:rPr>
          <w:sz w:val="18"/>
        </w:rPr>
        <w:t>getirmesi</w:t>
      </w:r>
      <w:r w:rsidRPr="00E771F5" w:rsidR="00FB6687">
        <w:rPr>
          <w:sz w:val="18"/>
        </w:rPr>
        <w:t xml:space="preserve"> </w:t>
      </w:r>
      <w:r w:rsidRPr="00E771F5">
        <w:rPr>
          <w:sz w:val="18"/>
        </w:rPr>
        <w:t>neden</w:t>
      </w:r>
      <w:r w:rsidRPr="00E771F5" w:rsidR="00FB6687">
        <w:rPr>
          <w:sz w:val="18"/>
        </w:rPr>
        <w:t xml:space="preserve"> </w:t>
      </w:r>
      <w:r w:rsidRPr="00E771F5">
        <w:rPr>
          <w:sz w:val="18"/>
        </w:rPr>
        <w:t>olmuyor</w:t>
      </w:r>
      <w:r w:rsidRPr="00E771F5" w:rsidR="00FB6687">
        <w:rPr>
          <w:sz w:val="18"/>
        </w:rPr>
        <w:t xml:space="preserve"> </w:t>
      </w:r>
      <w:r w:rsidRPr="00E771F5">
        <w:rPr>
          <w:sz w:val="18"/>
        </w:rPr>
        <w:t>mu?</w:t>
      </w:r>
    </w:p>
    <w:p w:rsidRPr="00E771F5" w:rsidR="00D620DA" w:rsidP="00E771F5" w:rsidRDefault="00D620DA">
      <w:pPr>
        <w:pStyle w:val="GENELKURUL"/>
        <w:tabs>
          <w:tab w:val="left" w:pos="6804"/>
        </w:tabs>
        <w:spacing w:line="240" w:lineRule="auto"/>
        <w:rPr>
          <w:sz w:val="18"/>
        </w:rPr>
      </w:pPr>
      <w:r w:rsidRPr="00E771F5">
        <w:rPr>
          <w:sz w:val="18"/>
        </w:rPr>
        <w:t>Yani</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durumda</w:t>
      </w:r>
      <w:r w:rsidRPr="00E771F5" w:rsidR="00FB6687">
        <w:rPr>
          <w:sz w:val="18"/>
        </w:rPr>
        <w:t xml:space="preserve"> </w:t>
      </w:r>
      <w:r w:rsidRPr="00E771F5">
        <w:rPr>
          <w:sz w:val="18"/>
        </w:rPr>
        <w:t>daha</w:t>
      </w:r>
      <w:r w:rsidRPr="00E771F5" w:rsidR="00FB6687">
        <w:rPr>
          <w:sz w:val="18"/>
        </w:rPr>
        <w:t xml:space="preserve"> </w:t>
      </w:r>
      <w:r w:rsidRPr="00E771F5">
        <w:rPr>
          <w:sz w:val="18"/>
        </w:rPr>
        <w:t>soğukkanlı</w:t>
      </w:r>
      <w:r w:rsidRPr="00E771F5" w:rsidR="00FB6687">
        <w:rPr>
          <w:sz w:val="18"/>
        </w:rPr>
        <w:t xml:space="preserve"> </w:t>
      </w:r>
      <w:r w:rsidRPr="00E771F5">
        <w:rPr>
          <w:sz w:val="18"/>
        </w:rPr>
        <w:t>bir</w:t>
      </w:r>
      <w:r w:rsidRPr="00E771F5" w:rsidR="00FB6687">
        <w:rPr>
          <w:sz w:val="18"/>
        </w:rPr>
        <w:t xml:space="preserve"> </w:t>
      </w:r>
      <w:r w:rsidRPr="00E771F5">
        <w:rPr>
          <w:sz w:val="18"/>
        </w:rPr>
        <w:t>bekleyiş</w:t>
      </w:r>
      <w:r w:rsidRPr="00E771F5" w:rsidR="00FB6687">
        <w:rPr>
          <w:sz w:val="18"/>
        </w:rPr>
        <w:t xml:space="preserve"> </w:t>
      </w:r>
      <w:r w:rsidRPr="00E771F5">
        <w:rPr>
          <w:sz w:val="18"/>
        </w:rPr>
        <w:t>içerisinde</w:t>
      </w:r>
      <w:r w:rsidRPr="00E771F5" w:rsidR="00FB6687">
        <w:rPr>
          <w:sz w:val="18"/>
        </w:rPr>
        <w:t xml:space="preserve"> </w:t>
      </w:r>
      <w:r w:rsidRPr="00E771F5">
        <w:rPr>
          <w:sz w:val="18"/>
        </w:rPr>
        <w:t>olmak</w:t>
      </w:r>
      <w:r w:rsidRPr="00E771F5" w:rsidR="00FB6687">
        <w:rPr>
          <w:sz w:val="18"/>
        </w:rPr>
        <w:t xml:space="preserve"> </w:t>
      </w:r>
      <w:r w:rsidRPr="00E771F5">
        <w:rPr>
          <w:sz w:val="18"/>
        </w:rPr>
        <w:t>gerekirken,</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hepimizin</w:t>
      </w:r>
      <w:r w:rsidRPr="00E771F5" w:rsidR="00FB6687">
        <w:rPr>
          <w:sz w:val="18"/>
        </w:rPr>
        <w:t xml:space="preserve"> </w:t>
      </w:r>
      <w:r w:rsidRPr="00E771F5">
        <w:rPr>
          <w:sz w:val="18"/>
        </w:rPr>
        <w:t>birleşmesi,</w:t>
      </w:r>
      <w:r w:rsidRPr="00E771F5" w:rsidR="00FB6687">
        <w:rPr>
          <w:sz w:val="18"/>
        </w:rPr>
        <w:t xml:space="preserve"> </w:t>
      </w:r>
      <w:r w:rsidRPr="00E771F5">
        <w:rPr>
          <w:sz w:val="18"/>
        </w:rPr>
        <w:t>kenetlenmesi</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-hepimizin</w:t>
      </w:r>
      <w:r w:rsidRPr="00E771F5" w:rsidR="00FB6687">
        <w:rPr>
          <w:sz w:val="18"/>
        </w:rPr>
        <w:t xml:space="preserve"> </w:t>
      </w:r>
      <w:r w:rsidRPr="00E771F5">
        <w:rPr>
          <w:sz w:val="18"/>
        </w:rPr>
        <w:t>siyaseten</w:t>
      </w:r>
      <w:r w:rsidRPr="00E771F5" w:rsidR="00FB6687">
        <w:rPr>
          <w:sz w:val="18"/>
        </w:rPr>
        <w:t xml:space="preserve"> </w:t>
      </w:r>
      <w:r w:rsidRPr="00E771F5">
        <w:rPr>
          <w:sz w:val="18"/>
        </w:rPr>
        <w:t>pozisyonları</w:t>
      </w:r>
      <w:r w:rsidRPr="00E771F5" w:rsidR="00FB6687">
        <w:rPr>
          <w:sz w:val="18"/>
        </w:rPr>
        <w:t xml:space="preserve"> </w:t>
      </w:r>
      <w:r w:rsidRPr="00E771F5">
        <w:rPr>
          <w:sz w:val="18"/>
        </w:rPr>
        <w:t>malum</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değişikliğiyle</w:t>
      </w:r>
      <w:r w:rsidRPr="00E771F5" w:rsidR="00FB6687">
        <w:rPr>
          <w:sz w:val="18"/>
        </w:rPr>
        <w:t xml:space="preserve"> </w:t>
      </w:r>
      <w:r w:rsidRPr="00E771F5">
        <w:rPr>
          <w:sz w:val="18"/>
        </w:rPr>
        <w:t>ilgili-</w:t>
      </w:r>
      <w:r w:rsidRPr="00E771F5" w:rsidR="00FB6687">
        <w:rPr>
          <w:sz w:val="18"/>
        </w:rPr>
        <w:t xml:space="preserve"> </w:t>
      </w:r>
      <w:r w:rsidRPr="00E771F5">
        <w:rPr>
          <w:sz w:val="18"/>
        </w:rPr>
        <w:t>bu</w:t>
      </w:r>
      <w:r w:rsidRPr="00E771F5" w:rsidR="00FB6687">
        <w:rPr>
          <w:sz w:val="18"/>
        </w:rPr>
        <w:t xml:space="preserve"> </w:t>
      </w:r>
      <w:r w:rsidRPr="00E771F5">
        <w:rPr>
          <w:sz w:val="18"/>
        </w:rPr>
        <w:t>ayrıştırmayı,</w:t>
      </w:r>
      <w:r w:rsidRPr="00E771F5" w:rsidR="00FB6687">
        <w:rPr>
          <w:sz w:val="18"/>
        </w:rPr>
        <w:t xml:space="preserve"> </w:t>
      </w:r>
      <w:r w:rsidRPr="00E771F5">
        <w:rPr>
          <w:sz w:val="18"/>
        </w:rPr>
        <w:t>bu</w:t>
      </w:r>
      <w:r w:rsidRPr="00E771F5" w:rsidR="00FB6687">
        <w:rPr>
          <w:sz w:val="18"/>
        </w:rPr>
        <w:t xml:space="preserve"> </w:t>
      </w:r>
      <w:r w:rsidRPr="00E771F5">
        <w:rPr>
          <w:sz w:val="18"/>
        </w:rPr>
        <w:t>kutuplaştırmayı</w:t>
      </w:r>
      <w:r w:rsidRPr="00E771F5" w:rsidR="00FB6687">
        <w:rPr>
          <w:sz w:val="18"/>
        </w:rPr>
        <w:t xml:space="preserve"> </w:t>
      </w:r>
      <w:r w:rsidRPr="00E771F5">
        <w:rPr>
          <w:sz w:val="18"/>
        </w:rPr>
        <w:t>ortama</w:t>
      </w:r>
      <w:r w:rsidRPr="00E771F5" w:rsidR="00FB6687">
        <w:rPr>
          <w:sz w:val="18"/>
        </w:rPr>
        <w:t xml:space="preserve"> </w:t>
      </w:r>
      <w:r w:rsidRPr="00E771F5">
        <w:rPr>
          <w:sz w:val="18"/>
        </w:rPr>
        <w:t>getirmek,</w:t>
      </w:r>
      <w:r w:rsidRPr="00E771F5" w:rsidR="00FB6687">
        <w:rPr>
          <w:sz w:val="18"/>
        </w:rPr>
        <w:t xml:space="preserve"> </w:t>
      </w:r>
      <w:r w:rsidRPr="00E771F5">
        <w:rPr>
          <w:sz w:val="18"/>
        </w:rPr>
        <w:t>gündeme</w:t>
      </w:r>
      <w:r w:rsidRPr="00E771F5" w:rsidR="00FB6687">
        <w:rPr>
          <w:sz w:val="18"/>
        </w:rPr>
        <w:t xml:space="preserve"> </w:t>
      </w:r>
      <w:r w:rsidRPr="00E771F5">
        <w:rPr>
          <w:sz w:val="18"/>
        </w:rPr>
        <w:t>getirmek</w:t>
      </w:r>
      <w:r w:rsidRPr="00E771F5" w:rsidR="00FB6687">
        <w:rPr>
          <w:sz w:val="18"/>
        </w:rPr>
        <w:t xml:space="preserve"> </w:t>
      </w:r>
      <w:r w:rsidRPr="00E771F5">
        <w:rPr>
          <w:sz w:val="18"/>
        </w:rPr>
        <w:t>neden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Neden?</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HASAN</w:t>
      </w:r>
      <w:r w:rsidRPr="00E771F5" w:rsidR="00FB6687">
        <w:rPr>
          <w:sz w:val="18"/>
        </w:rPr>
        <w:t xml:space="preserve"> </w:t>
      </w:r>
      <w:r w:rsidRPr="00E771F5">
        <w:rPr>
          <w:sz w:val="18"/>
        </w:rPr>
        <w:t>TURAN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Terörün</w:t>
      </w:r>
      <w:r w:rsidRPr="00E771F5" w:rsidR="00FB6687">
        <w:rPr>
          <w:sz w:val="18"/>
        </w:rPr>
        <w:t xml:space="preserve"> </w:t>
      </w:r>
      <w:r w:rsidRPr="00E771F5">
        <w:rPr>
          <w:sz w:val="18"/>
        </w:rPr>
        <w:t>istediğini</w:t>
      </w:r>
      <w:r w:rsidRPr="00E771F5" w:rsidR="00FB6687">
        <w:rPr>
          <w:sz w:val="18"/>
        </w:rPr>
        <w:t xml:space="preserve"> </w:t>
      </w:r>
      <w:r w:rsidRPr="00E771F5">
        <w:rPr>
          <w:sz w:val="18"/>
        </w:rPr>
        <w:t>mi</w:t>
      </w:r>
      <w:r w:rsidRPr="00E771F5" w:rsidR="00FB6687">
        <w:rPr>
          <w:sz w:val="18"/>
        </w:rPr>
        <w:t xml:space="preserve"> </w:t>
      </w:r>
      <w:r w:rsidRPr="00E771F5">
        <w:rPr>
          <w:sz w:val="18"/>
        </w:rPr>
        <w:t>yapalım?</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Neden?</w:t>
      </w:r>
      <w:r w:rsidRPr="00E771F5" w:rsidR="00FB6687">
        <w:rPr>
          <w:sz w:val="18"/>
        </w:rPr>
        <w:t xml:space="preserve"> </w:t>
      </w:r>
      <w:r w:rsidRPr="00E771F5">
        <w:rPr>
          <w:sz w:val="18"/>
        </w:rPr>
        <w:t>Yani</w:t>
      </w:r>
      <w:r w:rsidRPr="00E771F5" w:rsidR="00FB6687">
        <w:rPr>
          <w:sz w:val="18"/>
        </w:rPr>
        <w:t xml:space="preserve"> </w:t>
      </w:r>
      <w:r w:rsidRPr="00E771F5">
        <w:rPr>
          <w:sz w:val="18"/>
        </w:rPr>
        <w:t>terörün</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istediği</w:t>
      </w:r>
      <w:r w:rsidRPr="00E771F5" w:rsidR="00FB6687">
        <w:rPr>
          <w:sz w:val="18"/>
        </w:rPr>
        <w:t xml:space="preserve"> </w:t>
      </w:r>
      <w:r w:rsidRPr="00E771F5">
        <w:rPr>
          <w:sz w:val="18"/>
        </w:rPr>
        <w:t>bu.</w:t>
      </w:r>
      <w:r w:rsidRPr="00E771F5" w:rsidR="00FB6687">
        <w:rPr>
          <w:sz w:val="18"/>
        </w:rPr>
        <w:t xml:space="preserve"> </w:t>
      </w:r>
      <w:r w:rsidRPr="00E771F5">
        <w:rPr>
          <w:sz w:val="18"/>
        </w:rPr>
        <w:t>Tartışın,</w:t>
      </w:r>
      <w:r w:rsidRPr="00E771F5" w:rsidR="00FB6687">
        <w:rPr>
          <w:sz w:val="18"/>
        </w:rPr>
        <w:t xml:space="preserve"> </w:t>
      </w:r>
      <w:r w:rsidRPr="00E771F5">
        <w:rPr>
          <w:sz w:val="18"/>
        </w:rPr>
        <w:t>kavga</w:t>
      </w:r>
      <w:r w:rsidRPr="00E771F5" w:rsidR="00FB6687">
        <w:rPr>
          <w:sz w:val="18"/>
        </w:rPr>
        <w:t xml:space="preserve"> </w:t>
      </w:r>
      <w:r w:rsidRPr="00E771F5">
        <w:rPr>
          <w:sz w:val="18"/>
        </w:rPr>
        <w:t>edin…</w:t>
      </w:r>
    </w:p>
    <w:p w:rsidRPr="00E771F5" w:rsidR="00D620DA" w:rsidP="00E771F5" w:rsidRDefault="00D620DA">
      <w:pPr>
        <w:pStyle w:val="GENELKURUL"/>
        <w:tabs>
          <w:tab w:val="left" w:pos="6804"/>
        </w:tabs>
        <w:spacing w:line="240" w:lineRule="auto"/>
        <w:rPr>
          <w:sz w:val="18"/>
        </w:rPr>
      </w:pPr>
      <w:r w:rsidRPr="00E771F5">
        <w:rPr>
          <w:sz w:val="18"/>
        </w:rPr>
        <w:t>HASAN</w:t>
      </w:r>
      <w:r w:rsidRPr="00E771F5" w:rsidR="00FB6687">
        <w:rPr>
          <w:sz w:val="18"/>
        </w:rPr>
        <w:t xml:space="preserve"> </w:t>
      </w:r>
      <w:r w:rsidRPr="00E771F5">
        <w:rPr>
          <w:sz w:val="18"/>
        </w:rPr>
        <w:t>TURAN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Terörün</w:t>
      </w:r>
      <w:r w:rsidRPr="00E771F5" w:rsidR="00FB6687">
        <w:rPr>
          <w:sz w:val="18"/>
        </w:rPr>
        <w:t xml:space="preserve"> </w:t>
      </w:r>
      <w:r w:rsidRPr="00E771F5">
        <w:rPr>
          <w:sz w:val="18"/>
        </w:rPr>
        <w:t>istediğini</w:t>
      </w:r>
      <w:r w:rsidRPr="00E771F5" w:rsidR="00FB6687">
        <w:rPr>
          <w:sz w:val="18"/>
        </w:rPr>
        <w:t xml:space="preserve"> </w:t>
      </w:r>
      <w:r w:rsidRPr="00E771F5">
        <w:rPr>
          <w:sz w:val="18"/>
        </w:rPr>
        <w:t>mi</w:t>
      </w:r>
      <w:r w:rsidRPr="00E771F5" w:rsidR="00FB6687">
        <w:rPr>
          <w:sz w:val="18"/>
        </w:rPr>
        <w:t xml:space="preserve"> </w:t>
      </w:r>
      <w:r w:rsidRPr="00E771F5">
        <w:rPr>
          <w:sz w:val="18"/>
        </w:rPr>
        <w:t>yapalım</w:t>
      </w:r>
      <w:r w:rsidRPr="00E771F5" w:rsidR="00FB6687">
        <w:rPr>
          <w:sz w:val="18"/>
        </w:rPr>
        <w:t xml:space="preserve"> </w:t>
      </w:r>
      <w:r w:rsidRPr="00E771F5">
        <w:rPr>
          <w:sz w:val="18"/>
        </w:rPr>
        <w:t>yani?</w:t>
      </w:r>
    </w:p>
    <w:p w:rsidRPr="00E771F5" w:rsidR="00D620DA" w:rsidP="00E771F5" w:rsidRDefault="00D620DA">
      <w:pPr>
        <w:pStyle w:val="GENELKURUL"/>
        <w:tabs>
          <w:tab w:val="left" w:pos="6804"/>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Tartışın,</w:t>
      </w:r>
      <w:r w:rsidRPr="00E771F5" w:rsidR="00FB6687">
        <w:rPr>
          <w:sz w:val="18"/>
        </w:rPr>
        <w:t xml:space="preserve"> </w:t>
      </w:r>
      <w:r w:rsidRPr="00E771F5">
        <w:rPr>
          <w:sz w:val="18"/>
        </w:rPr>
        <w:t>kavga</w:t>
      </w:r>
      <w:r w:rsidRPr="00E771F5" w:rsidR="00FB6687">
        <w:rPr>
          <w:sz w:val="18"/>
        </w:rPr>
        <w:t xml:space="preserve"> </w:t>
      </w:r>
      <w:r w:rsidRPr="00E771F5">
        <w:rPr>
          <w:sz w:val="18"/>
        </w:rPr>
        <w:t>edin,</w:t>
      </w:r>
      <w:r w:rsidRPr="00E771F5" w:rsidR="00FB6687">
        <w:rPr>
          <w:sz w:val="18"/>
        </w:rPr>
        <w:t xml:space="preserve"> </w:t>
      </w:r>
      <w:r w:rsidRPr="00E771F5">
        <w:rPr>
          <w:sz w:val="18"/>
        </w:rPr>
        <w:t>ayrışın.</w:t>
      </w:r>
      <w:r w:rsidRPr="00E771F5" w:rsidR="00FB6687">
        <w:rPr>
          <w:sz w:val="18"/>
        </w:rPr>
        <w:t xml:space="preserve"> </w:t>
      </w:r>
      <w:r w:rsidRPr="00E771F5">
        <w:rPr>
          <w:sz w:val="18"/>
        </w:rPr>
        <w:t>İşte</w:t>
      </w:r>
      <w:r w:rsidRPr="00E771F5" w:rsidR="00FB6687">
        <w:rPr>
          <w:sz w:val="18"/>
        </w:rPr>
        <w:t xml:space="preserve"> </w:t>
      </w:r>
      <w:r w:rsidRPr="00E771F5">
        <w:rPr>
          <w:sz w:val="18"/>
        </w:rPr>
        <w:t>buradaki</w:t>
      </w:r>
      <w:r w:rsidRPr="00E771F5" w:rsidR="00FB6687">
        <w:rPr>
          <w:sz w:val="18"/>
        </w:rPr>
        <w:t xml:space="preserve"> </w:t>
      </w:r>
      <w:r w:rsidRPr="00E771F5">
        <w:rPr>
          <w:sz w:val="18"/>
        </w:rPr>
        <w:t>manzara</w:t>
      </w:r>
      <w:r w:rsidRPr="00E771F5" w:rsidR="00FB6687">
        <w:rPr>
          <w:sz w:val="18"/>
        </w:rPr>
        <w:t xml:space="preserve"> </w:t>
      </w:r>
      <w:r w:rsidRPr="00E771F5">
        <w:rPr>
          <w:sz w:val="18"/>
        </w:rPr>
        <w:t>bu.</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yapmasın</w:t>
      </w:r>
      <w:r w:rsidRPr="00E771F5" w:rsidR="00FB6687">
        <w:rPr>
          <w:sz w:val="18"/>
        </w:rPr>
        <w:t xml:space="preserve"> </w:t>
      </w:r>
      <w:r w:rsidRPr="00E771F5">
        <w:rPr>
          <w:sz w:val="18"/>
        </w:rPr>
        <w:t>mı?</w:t>
      </w:r>
    </w:p>
    <w:p w:rsidRPr="00E771F5" w:rsidR="00D620DA" w:rsidP="00E771F5" w:rsidRDefault="00D620DA">
      <w:pPr>
        <w:pStyle w:val="GENELKURUL"/>
        <w:tabs>
          <w:tab w:val="left" w:pos="6804"/>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p>
    <w:p w:rsidRPr="00E771F5" w:rsidR="00D620DA" w:rsidP="00E771F5" w:rsidRDefault="00D620DA">
      <w:pPr>
        <w:pStyle w:val="GENELKURUL"/>
        <w:tabs>
          <w:tab w:val="left" w:pos="6804"/>
        </w:tabs>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Kendi</w:t>
      </w:r>
      <w:r w:rsidRPr="00E771F5" w:rsidR="00FB6687">
        <w:rPr>
          <w:sz w:val="18"/>
        </w:rPr>
        <w:t xml:space="preserve"> </w:t>
      </w:r>
      <w:r w:rsidRPr="00E771F5">
        <w:rPr>
          <w:sz w:val="18"/>
        </w:rPr>
        <w:t>konuşmacınızın</w:t>
      </w:r>
      <w:r w:rsidRPr="00E771F5" w:rsidR="00FB6687">
        <w:rPr>
          <w:sz w:val="18"/>
        </w:rPr>
        <w:t xml:space="preserve"> </w:t>
      </w:r>
      <w:r w:rsidRPr="00E771F5">
        <w:rPr>
          <w:sz w:val="18"/>
        </w:rPr>
        <w:t>konuşmasına</w:t>
      </w:r>
      <w:r w:rsidRPr="00E771F5" w:rsidR="00FB6687">
        <w:rPr>
          <w:sz w:val="18"/>
        </w:rPr>
        <w:t xml:space="preserve"> </w:t>
      </w:r>
      <w:r w:rsidRPr="00E771F5">
        <w:rPr>
          <w:sz w:val="18"/>
        </w:rPr>
        <w:t>bir</w:t>
      </w:r>
      <w:r w:rsidRPr="00E771F5" w:rsidR="00FB6687">
        <w:rPr>
          <w:sz w:val="18"/>
        </w:rPr>
        <w:t xml:space="preserve"> </w:t>
      </w:r>
      <w:r w:rsidRPr="00E771F5">
        <w:rPr>
          <w:sz w:val="18"/>
        </w:rPr>
        <w:t>bakın</w:t>
      </w:r>
      <w:r w:rsidRPr="00E771F5" w:rsidR="00FB6687">
        <w:rPr>
          <w:sz w:val="18"/>
        </w:rPr>
        <w:t xml:space="preserve"> </w:t>
      </w:r>
      <w:r w:rsidRPr="00E771F5">
        <w:rPr>
          <w:sz w:val="18"/>
        </w:rPr>
        <w:t>bakalım,</w:t>
      </w:r>
      <w:r w:rsidRPr="00E771F5" w:rsidR="00FB6687">
        <w:rPr>
          <w:sz w:val="18"/>
        </w:rPr>
        <w:t xml:space="preserve"> </w:t>
      </w:r>
      <w:r w:rsidRPr="00E771F5">
        <w:rPr>
          <w:sz w:val="18"/>
        </w:rPr>
        <w:t>kutuplaştırma</w:t>
      </w:r>
      <w:r w:rsidRPr="00E771F5" w:rsidR="00FB6687">
        <w:rPr>
          <w:sz w:val="18"/>
        </w:rPr>
        <w:t xml:space="preserve"> </w:t>
      </w:r>
      <w:r w:rsidRPr="00E771F5">
        <w:rPr>
          <w:sz w:val="18"/>
        </w:rPr>
        <w:t>nerede</w:t>
      </w:r>
      <w:r w:rsidRPr="00E771F5" w:rsidR="00FB6687">
        <w:rPr>
          <w:sz w:val="18"/>
        </w:rPr>
        <w:t xml:space="preserve"> </w:t>
      </w:r>
      <w:r w:rsidRPr="00E771F5">
        <w:rPr>
          <w:sz w:val="18"/>
        </w:rPr>
        <w:t>var.</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p>
    <w:p w:rsidRPr="00E771F5" w:rsidR="00D620DA" w:rsidP="00E771F5" w:rsidRDefault="00D620DA">
      <w:pPr>
        <w:pStyle w:val="GENELKURUL"/>
        <w:tabs>
          <w:tab w:val="left" w:pos="6804"/>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Cumhurbaşkanı</w:t>
      </w:r>
      <w:r w:rsidRPr="00E771F5" w:rsidR="00FB6687">
        <w:rPr>
          <w:sz w:val="18"/>
        </w:rPr>
        <w:t xml:space="preserve"> </w:t>
      </w:r>
      <w:r w:rsidRPr="00E771F5">
        <w:rPr>
          <w:sz w:val="18"/>
        </w:rPr>
        <w:t>anayasal</w:t>
      </w:r>
      <w:r w:rsidRPr="00E771F5" w:rsidR="00FB6687">
        <w:rPr>
          <w:sz w:val="18"/>
        </w:rPr>
        <w:t xml:space="preserve"> </w:t>
      </w:r>
      <w:r w:rsidRPr="00E771F5">
        <w:rPr>
          <w:sz w:val="18"/>
        </w:rPr>
        <w:t>sınır</w:t>
      </w:r>
      <w:r w:rsidRPr="00E771F5" w:rsidR="00FB6687">
        <w:rPr>
          <w:sz w:val="18"/>
        </w:rPr>
        <w:t xml:space="preserve"> </w:t>
      </w:r>
      <w:r w:rsidRPr="00E771F5">
        <w:rPr>
          <w:sz w:val="18"/>
        </w:rPr>
        <w:t>içinde</w:t>
      </w:r>
      <w:r w:rsidRPr="00E771F5" w:rsidR="00FB6687">
        <w:rPr>
          <w:sz w:val="18"/>
        </w:rPr>
        <w:t xml:space="preserve"> </w:t>
      </w:r>
      <w:r w:rsidRPr="00E771F5">
        <w:rPr>
          <w:sz w:val="18"/>
        </w:rPr>
        <w:t>olmak</w:t>
      </w:r>
      <w:r w:rsidRPr="00E771F5" w:rsidR="00FB6687">
        <w:rPr>
          <w:sz w:val="18"/>
        </w:rPr>
        <w:t xml:space="preserve"> </w:t>
      </w:r>
      <w:r w:rsidRPr="00E771F5">
        <w:rPr>
          <w:sz w:val="18"/>
        </w:rPr>
        <w:t>kaydıyla</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bizden</w:t>
      </w:r>
      <w:r w:rsidRPr="00E771F5" w:rsidR="00FB6687">
        <w:rPr>
          <w:sz w:val="18"/>
        </w:rPr>
        <w:t xml:space="preserve"> </w:t>
      </w:r>
      <w:r w:rsidRPr="00E771F5">
        <w:rPr>
          <w:sz w:val="18"/>
        </w:rPr>
        <w:t>saygıyı</w:t>
      </w:r>
      <w:r w:rsidRPr="00E771F5" w:rsidR="00FB6687">
        <w:rPr>
          <w:sz w:val="18"/>
        </w:rPr>
        <w:t xml:space="preserve"> </w:t>
      </w:r>
      <w:r w:rsidRPr="00E771F5">
        <w:rPr>
          <w:sz w:val="18"/>
        </w:rPr>
        <w:t>görmüştür,</w:t>
      </w:r>
      <w:r w:rsidRPr="00E771F5" w:rsidR="00FB6687">
        <w:rPr>
          <w:sz w:val="18"/>
        </w:rPr>
        <w:t xml:space="preserve"> </w:t>
      </w:r>
      <w:r w:rsidRPr="00E771F5">
        <w:rPr>
          <w:sz w:val="18"/>
        </w:rPr>
        <w:t>görecektir</w:t>
      </w:r>
      <w:r w:rsidRPr="00E771F5" w:rsidR="00FB6687">
        <w:rPr>
          <w:sz w:val="18"/>
        </w:rPr>
        <w:t xml:space="preserve"> </w:t>
      </w:r>
      <w:r w:rsidRPr="00E771F5">
        <w:rPr>
          <w:sz w:val="18"/>
        </w:rPr>
        <w:t>de.</w:t>
      </w:r>
      <w:r w:rsidRPr="00E771F5" w:rsidR="00FB6687">
        <w:rPr>
          <w:sz w:val="18"/>
        </w:rPr>
        <w:t xml:space="preserve"> </w:t>
      </w:r>
      <w:r w:rsidRPr="00E771F5">
        <w:rPr>
          <w:sz w:val="18"/>
        </w:rPr>
        <w:t>Bunda</w:t>
      </w:r>
      <w:r w:rsidRPr="00E771F5" w:rsidR="00FB6687">
        <w:rPr>
          <w:sz w:val="18"/>
        </w:rPr>
        <w:t xml:space="preserve"> </w:t>
      </w:r>
      <w:r w:rsidRPr="00E771F5">
        <w:rPr>
          <w:sz w:val="18"/>
        </w:rPr>
        <w:t>tereddüt</w:t>
      </w:r>
      <w:r w:rsidRPr="00E771F5" w:rsidR="00FB6687">
        <w:rPr>
          <w:sz w:val="18"/>
        </w:rPr>
        <w:t xml:space="preserve"> </w:t>
      </w:r>
      <w:r w:rsidRPr="00E771F5">
        <w:rPr>
          <w:sz w:val="18"/>
        </w:rPr>
        <w:t>yoktur.</w:t>
      </w:r>
    </w:p>
    <w:p w:rsidRPr="00E771F5" w:rsidR="00D620DA" w:rsidP="00E771F5" w:rsidRDefault="00D620DA">
      <w:pPr>
        <w:pStyle w:val="GENELKURUL"/>
        <w:tabs>
          <w:tab w:val="left" w:pos="6804"/>
        </w:tabs>
        <w:spacing w:line="240" w:lineRule="auto"/>
        <w:rPr>
          <w:sz w:val="18"/>
        </w:rPr>
      </w:pPr>
      <w:r w:rsidRPr="00E771F5">
        <w:rPr>
          <w:sz w:val="18"/>
        </w:rPr>
        <w:t>AHMET</w:t>
      </w:r>
      <w:r w:rsidRPr="00E771F5" w:rsidR="00FB6687">
        <w:rPr>
          <w:sz w:val="18"/>
        </w:rPr>
        <w:t xml:space="preserve"> </w:t>
      </w:r>
      <w:r w:rsidRPr="00E771F5">
        <w:rPr>
          <w:sz w:val="18"/>
        </w:rPr>
        <w:t>SAMİ</w:t>
      </w:r>
      <w:r w:rsidRPr="00E771F5" w:rsidR="00FB6687">
        <w:rPr>
          <w:sz w:val="18"/>
        </w:rPr>
        <w:t xml:space="preserve"> </w:t>
      </w:r>
      <w:r w:rsidRPr="00E771F5">
        <w:rPr>
          <w:sz w:val="18"/>
        </w:rPr>
        <w:t>CEYLAN</w:t>
      </w:r>
      <w:r w:rsidRPr="00E771F5" w:rsidR="00FB6687">
        <w:rPr>
          <w:sz w:val="18"/>
        </w:rPr>
        <w:t xml:space="preserve"> </w:t>
      </w:r>
      <w:r w:rsidRPr="00E771F5">
        <w:rPr>
          <w:sz w:val="18"/>
        </w:rPr>
        <w:t>(Çorum)</w:t>
      </w:r>
      <w:r w:rsidRPr="00E771F5" w:rsidR="00FB6687">
        <w:rPr>
          <w:sz w:val="18"/>
        </w:rPr>
        <w:t xml:space="preserve"> </w:t>
      </w:r>
      <w:r w:rsidRPr="00E771F5">
        <w:rPr>
          <w:sz w:val="18"/>
        </w:rPr>
        <w:t>–</w:t>
      </w:r>
      <w:r w:rsidRPr="00E771F5" w:rsidR="00FB6687">
        <w:rPr>
          <w:sz w:val="18"/>
        </w:rPr>
        <w:t xml:space="preserve"> </w:t>
      </w:r>
      <w:r w:rsidRPr="00E771F5">
        <w:rPr>
          <w:sz w:val="18"/>
        </w:rPr>
        <w:t>Cumhurbaşkanına</w:t>
      </w:r>
      <w:r w:rsidRPr="00E771F5" w:rsidR="00FB6687">
        <w:rPr>
          <w:sz w:val="18"/>
        </w:rPr>
        <w:t xml:space="preserve"> </w:t>
      </w:r>
      <w:r w:rsidRPr="00E771F5">
        <w:rPr>
          <w:sz w:val="18"/>
        </w:rPr>
        <w:t>hakaret</w:t>
      </w:r>
      <w:r w:rsidRPr="00E771F5" w:rsidR="00FB6687">
        <w:rPr>
          <w:sz w:val="18"/>
        </w:rPr>
        <w:t xml:space="preserve"> </w:t>
      </w:r>
      <w:r w:rsidRPr="00E771F5">
        <w:rPr>
          <w:sz w:val="18"/>
        </w:rPr>
        <w:t>edeceksiniz,</w:t>
      </w:r>
      <w:r w:rsidRPr="00E771F5" w:rsidR="00FB6687">
        <w:rPr>
          <w:sz w:val="18"/>
        </w:rPr>
        <w:t xml:space="preserve"> </w:t>
      </w:r>
      <w:r w:rsidRPr="00E771F5">
        <w:rPr>
          <w:sz w:val="18"/>
        </w:rPr>
        <w:t>sonra</w:t>
      </w:r>
      <w:r w:rsidRPr="00E771F5" w:rsidR="00FB6687">
        <w:rPr>
          <w:sz w:val="18"/>
        </w:rPr>
        <w:t xml:space="preserve"> </w:t>
      </w:r>
      <w:r w:rsidRPr="00E771F5">
        <w:rPr>
          <w:sz w:val="18"/>
        </w:rPr>
        <w:t>birlik,</w:t>
      </w:r>
      <w:r w:rsidRPr="00E771F5" w:rsidR="00FB6687">
        <w:rPr>
          <w:sz w:val="18"/>
        </w:rPr>
        <w:t xml:space="preserve"> </w:t>
      </w:r>
      <w:r w:rsidRPr="00E771F5">
        <w:rPr>
          <w:sz w:val="18"/>
        </w:rPr>
        <w:t>beraberlikten</w:t>
      </w:r>
      <w:r w:rsidRPr="00E771F5" w:rsidR="00FB6687">
        <w:rPr>
          <w:sz w:val="18"/>
        </w:rPr>
        <w:t xml:space="preserve"> </w:t>
      </w:r>
      <w:r w:rsidRPr="00E771F5">
        <w:rPr>
          <w:sz w:val="18"/>
        </w:rPr>
        <w:t>konuşacaksınız.</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arkadaşımızın</w:t>
      </w:r>
      <w:r w:rsidRPr="00E771F5" w:rsidR="00FB6687">
        <w:rPr>
          <w:sz w:val="18"/>
        </w:rPr>
        <w:t xml:space="preserve"> </w:t>
      </w:r>
      <w:r w:rsidRPr="00E771F5">
        <w:rPr>
          <w:sz w:val="18"/>
        </w:rPr>
        <w:t>söylediklerinin</w:t>
      </w:r>
      <w:r w:rsidRPr="00E771F5" w:rsidR="00FB6687">
        <w:rPr>
          <w:sz w:val="18"/>
        </w:rPr>
        <w:t xml:space="preserve"> </w:t>
      </w:r>
      <w:r w:rsidRPr="00E771F5">
        <w:rPr>
          <w:sz w:val="18"/>
        </w:rPr>
        <w:t>hiçbirinde</w:t>
      </w:r>
      <w:r w:rsidRPr="00E771F5" w:rsidR="00FB6687">
        <w:rPr>
          <w:sz w:val="18"/>
        </w:rPr>
        <w:t xml:space="preserve"> </w:t>
      </w:r>
      <w:r w:rsidRPr="00E771F5">
        <w:rPr>
          <w:sz w:val="18"/>
        </w:rPr>
        <w:t>hakaret</w:t>
      </w:r>
      <w:r w:rsidRPr="00E771F5" w:rsidR="00FB6687">
        <w:rPr>
          <w:sz w:val="18"/>
        </w:rPr>
        <w:t xml:space="preserve"> </w:t>
      </w:r>
      <w:r w:rsidRPr="00E771F5">
        <w:rPr>
          <w:sz w:val="18"/>
        </w:rPr>
        <w:t>yoktur.</w:t>
      </w:r>
      <w:r w:rsidRPr="00E771F5" w:rsidR="00FB6687">
        <w:rPr>
          <w:sz w:val="18"/>
        </w:rPr>
        <w:t xml:space="preserve"> </w:t>
      </w:r>
      <w:r w:rsidRPr="00E771F5">
        <w:rPr>
          <w:sz w:val="18"/>
        </w:rPr>
        <w:t>Ağır</w:t>
      </w:r>
      <w:r w:rsidRPr="00E771F5" w:rsidR="00FB6687">
        <w:rPr>
          <w:sz w:val="18"/>
        </w:rPr>
        <w:t xml:space="preserve"> </w:t>
      </w:r>
      <w:r w:rsidRPr="00E771F5">
        <w:rPr>
          <w:sz w:val="18"/>
        </w:rPr>
        <w:t>eleştiriler</w:t>
      </w:r>
      <w:r w:rsidRPr="00E771F5" w:rsidR="00FB6687">
        <w:rPr>
          <w:sz w:val="18"/>
        </w:rPr>
        <w:t xml:space="preserve"> </w:t>
      </w:r>
      <w:r w:rsidRPr="00E771F5">
        <w:rPr>
          <w:sz w:val="18"/>
        </w:rPr>
        <w:t>vardır.</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kendisinin</w:t>
      </w:r>
      <w:r w:rsidRPr="00E771F5" w:rsidR="00FB6687">
        <w:rPr>
          <w:sz w:val="18"/>
        </w:rPr>
        <w:t xml:space="preserve"> </w:t>
      </w:r>
      <w:r w:rsidRPr="00E771F5">
        <w:rPr>
          <w:sz w:val="18"/>
        </w:rPr>
        <w:t>çizdiği</w:t>
      </w:r>
      <w:r w:rsidRPr="00E771F5" w:rsidR="00FB6687">
        <w:rPr>
          <w:sz w:val="18"/>
        </w:rPr>
        <w:t xml:space="preserve"> </w:t>
      </w:r>
      <w:r w:rsidRPr="00E771F5">
        <w:rPr>
          <w:sz w:val="18"/>
        </w:rPr>
        <w:t>pozisyondan</w:t>
      </w:r>
      <w:r w:rsidRPr="00E771F5" w:rsidR="00FB6687">
        <w:rPr>
          <w:sz w:val="18"/>
        </w:rPr>
        <w:t xml:space="preserve"> </w:t>
      </w:r>
      <w:r w:rsidRPr="00E771F5">
        <w:rPr>
          <w:sz w:val="18"/>
        </w:rPr>
        <w:t>kaynaklanmaktadır.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kendisini</w:t>
      </w:r>
      <w:r w:rsidRPr="00E771F5" w:rsidR="00FB6687">
        <w:rPr>
          <w:sz w:val="18"/>
        </w:rPr>
        <w:t xml:space="preserve"> </w:t>
      </w:r>
      <w:r w:rsidRPr="00E771F5">
        <w:rPr>
          <w:sz w:val="18"/>
        </w:rPr>
        <w:t>bu</w:t>
      </w:r>
      <w:r w:rsidRPr="00E771F5" w:rsidR="00FB6687">
        <w:rPr>
          <w:sz w:val="18"/>
        </w:rPr>
        <w:t xml:space="preserve"> </w:t>
      </w:r>
      <w:r w:rsidRPr="00E771F5">
        <w:rPr>
          <w:sz w:val="18"/>
        </w:rPr>
        <w:t>pozisyon</w:t>
      </w:r>
      <w:r w:rsidRPr="00E771F5" w:rsidR="00FB6687">
        <w:rPr>
          <w:sz w:val="18"/>
        </w:rPr>
        <w:t xml:space="preserve"> </w:t>
      </w:r>
      <w:r w:rsidRPr="00E771F5">
        <w:rPr>
          <w:sz w:val="18"/>
        </w:rPr>
        <w:t>içerisine</w:t>
      </w:r>
      <w:r w:rsidRPr="00E771F5" w:rsidR="00FB6687">
        <w:rPr>
          <w:sz w:val="18"/>
        </w:rPr>
        <w:t xml:space="preserve"> </w:t>
      </w:r>
      <w:r w:rsidRPr="00E771F5">
        <w:rPr>
          <w:sz w:val="18"/>
        </w:rPr>
        <w:t>itmişse</w:t>
      </w:r>
      <w:r w:rsidRPr="00E771F5" w:rsidR="00FB6687">
        <w:rPr>
          <w:sz w:val="18"/>
        </w:rPr>
        <w:t xml:space="preserve"> </w:t>
      </w:r>
      <w:r w:rsidRPr="00E771F5">
        <w:rPr>
          <w:sz w:val="18"/>
        </w:rPr>
        <w:t>bizler</w:t>
      </w:r>
      <w:r w:rsidRPr="00E771F5" w:rsidR="00FB6687">
        <w:rPr>
          <w:sz w:val="18"/>
        </w:rPr>
        <w:t xml:space="preserve"> </w:t>
      </w:r>
      <w:r w:rsidRPr="00E771F5">
        <w:rPr>
          <w:sz w:val="18"/>
        </w:rPr>
        <w:t>ne</w:t>
      </w:r>
      <w:r w:rsidRPr="00E771F5" w:rsidR="00FB6687">
        <w:rPr>
          <w:sz w:val="18"/>
        </w:rPr>
        <w:t xml:space="preserve"> </w:t>
      </w:r>
      <w:r w:rsidRPr="00E771F5">
        <w:rPr>
          <w:sz w:val="18"/>
        </w:rPr>
        <w:t>yapabiliriz?</w:t>
      </w:r>
      <w:r w:rsidRPr="00E771F5" w:rsidR="00FB6687">
        <w:rPr>
          <w:sz w:val="18"/>
        </w:rPr>
        <w:t xml:space="preserve"> </w:t>
      </w:r>
      <w:r w:rsidRPr="00E771F5">
        <w:rPr>
          <w:sz w:val="18"/>
        </w:rPr>
        <w:t>Bizlere</w:t>
      </w:r>
      <w:r w:rsidRPr="00E771F5" w:rsidR="00FB6687">
        <w:rPr>
          <w:sz w:val="18"/>
        </w:rPr>
        <w:t xml:space="preserve"> </w:t>
      </w:r>
      <w:r w:rsidRPr="00E771F5">
        <w:rPr>
          <w:sz w:val="18"/>
        </w:rPr>
        <w:t>de</w:t>
      </w:r>
      <w:r w:rsidRPr="00E771F5" w:rsidR="00FB6687">
        <w:rPr>
          <w:sz w:val="18"/>
        </w:rPr>
        <w:t xml:space="preserve"> </w:t>
      </w:r>
      <w:r w:rsidRPr="00E771F5">
        <w:rPr>
          <w:sz w:val="18"/>
        </w:rPr>
        <w:t>eleştirmek</w:t>
      </w:r>
      <w:r w:rsidRPr="00E771F5" w:rsidR="00FB6687">
        <w:rPr>
          <w:sz w:val="18"/>
        </w:rPr>
        <w:t xml:space="preserve"> </w:t>
      </w:r>
      <w:r w:rsidRPr="00E771F5">
        <w:rPr>
          <w:sz w:val="18"/>
        </w:rPr>
        <w:t>kalır.</w:t>
      </w:r>
      <w:r w:rsidRPr="00E771F5" w:rsidR="00FB6687">
        <w:rPr>
          <w:sz w:val="18"/>
        </w:rPr>
        <w:t xml:space="preserve"> </w:t>
      </w:r>
      <w:r w:rsidRPr="00E771F5">
        <w:rPr>
          <w:sz w:val="18"/>
        </w:rPr>
        <w:t>Arkadaşlarımız</w:t>
      </w:r>
      <w:r w:rsidRPr="00E771F5" w:rsidR="00FB6687">
        <w:rPr>
          <w:sz w:val="18"/>
        </w:rPr>
        <w:t xml:space="preserve"> </w:t>
      </w:r>
      <w:r w:rsidRPr="00E771F5">
        <w:rPr>
          <w:sz w:val="18"/>
        </w:rPr>
        <w:t>da</w:t>
      </w:r>
      <w:r w:rsidRPr="00E771F5" w:rsidR="00FB6687">
        <w:rPr>
          <w:sz w:val="18"/>
        </w:rPr>
        <w:t xml:space="preserve"> </w:t>
      </w:r>
      <w:r w:rsidRPr="00E771F5">
        <w:rPr>
          <w:sz w:val="18"/>
        </w:rPr>
        <w:t>onu</w:t>
      </w:r>
      <w:r w:rsidRPr="00E771F5" w:rsidR="00FB6687">
        <w:rPr>
          <w:sz w:val="18"/>
        </w:rPr>
        <w:t xml:space="preserve"> </w:t>
      </w:r>
      <w:r w:rsidRPr="00E771F5">
        <w:rPr>
          <w:sz w:val="18"/>
        </w:rPr>
        <w:t>yapıyorlar.</w:t>
      </w:r>
    </w:p>
    <w:p w:rsidRPr="00E771F5" w:rsidR="00D620DA" w:rsidP="00E771F5" w:rsidRDefault="00D620DA">
      <w:pPr>
        <w:pStyle w:val="GENELKURUL"/>
        <w:tabs>
          <w:tab w:val="left" w:pos="6804"/>
        </w:tabs>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Birleşime</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p>
    <w:p w:rsidRPr="00E771F5" w:rsidR="00D620DA" w:rsidP="00E771F5" w:rsidRDefault="00D620DA">
      <w:pPr>
        <w:pStyle w:val="GENELKURUL"/>
        <w:tabs>
          <w:tab w:val="left" w:pos="6804"/>
          <w:tab w:val="left" w:pos="7938"/>
        </w:tabs>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14.57</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DÖRDÜNCÜ</w:t>
      </w:r>
      <w:r w:rsidRPr="00E771F5" w:rsidR="00FB6687">
        <w:rPr>
          <w:rFonts w:ascii="Arial" w:hAnsi="Arial" w:cs="Arial"/>
          <w:spacing w:val="32"/>
          <w:sz w:val="18"/>
        </w:rPr>
        <w:t xml:space="preserve"> </w:t>
      </w:r>
      <w:r w:rsidRPr="00E771F5">
        <w:rPr>
          <w:rFonts w:ascii="Arial" w:hAnsi="Arial" w:cs="Arial"/>
          <w:spacing w:val="32"/>
          <w:sz w:val="18"/>
        </w:rPr>
        <w:t>OTURUM</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Açılma</w:t>
      </w:r>
      <w:r w:rsidRPr="00E771F5" w:rsidR="00FB6687">
        <w:rPr>
          <w:rFonts w:ascii="Arial" w:hAnsi="Arial" w:cs="Arial"/>
          <w:spacing w:val="32"/>
          <w:sz w:val="18"/>
        </w:rPr>
        <w:t xml:space="preserve"> </w:t>
      </w:r>
      <w:r w:rsidRPr="00E771F5">
        <w:rPr>
          <w:rFonts w:ascii="Arial" w:hAnsi="Arial" w:cs="Arial"/>
          <w:spacing w:val="32"/>
          <w:sz w:val="18"/>
        </w:rPr>
        <w:t>Saati:</w:t>
      </w:r>
      <w:r w:rsidRPr="00E771F5" w:rsidR="00FB6687">
        <w:rPr>
          <w:rFonts w:ascii="Arial" w:hAnsi="Arial" w:cs="Arial"/>
          <w:spacing w:val="32"/>
          <w:sz w:val="18"/>
        </w:rPr>
        <w:t xml:space="preserve"> </w:t>
      </w:r>
      <w:r w:rsidRPr="00E771F5">
        <w:rPr>
          <w:rFonts w:ascii="Arial" w:hAnsi="Arial" w:cs="Arial"/>
          <w:spacing w:val="32"/>
          <w:sz w:val="18"/>
        </w:rPr>
        <w:t>15.14</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Vekili</w:t>
      </w:r>
      <w:r w:rsidRPr="00E771F5" w:rsidR="00FB6687">
        <w:rPr>
          <w:rFonts w:ascii="Arial" w:hAnsi="Arial" w:cs="Arial"/>
          <w:spacing w:val="32"/>
          <w:sz w:val="18"/>
        </w:rPr>
        <w:t xml:space="preserve"> </w:t>
      </w:r>
      <w:r w:rsidRPr="00E771F5">
        <w:rPr>
          <w:rFonts w:ascii="Arial" w:hAnsi="Arial" w:cs="Arial"/>
          <w:spacing w:val="32"/>
          <w:sz w:val="18"/>
        </w:rPr>
        <w:t>Ahmet</w:t>
      </w:r>
      <w:r w:rsidRPr="00E771F5" w:rsidR="00FB6687">
        <w:rPr>
          <w:rFonts w:ascii="Arial" w:hAnsi="Arial" w:cs="Arial"/>
          <w:spacing w:val="32"/>
          <w:sz w:val="18"/>
        </w:rPr>
        <w:t xml:space="preserve"> </w:t>
      </w:r>
      <w:r w:rsidRPr="00E771F5">
        <w:rPr>
          <w:rFonts w:ascii="Arial" w:hAnsi="Arial" w:cs="Arial"/>
          <w:spacing w:val="32"/>
          <w:sz w:val="18"/>
        </w:rPr>
        <w:t>AYDIN</w:t>
      </w:r>
    </w:p>
    <w:p w:rsidRPr="00E771F5" w:rsidR="00D620DA" w:rsidP="00E771F5" w:rsidRDefault="00D620DA">
      <w:pPr>
        <w:widowControl w:val="0"/>
        <w:suppressAutoHyphens/>
        <w:ind w:left="40" w:right="40" w:firstLine="102"/>
        <w:jc w:val="center"/>
        <w:rPr>
          <w:rFonts w:ascii="Arial" w:hAnsi="Arial" w:cs="Arial"/>
          <w:spacing w:val="32"/>
          <w:sz w:val="18"/>
        </w:rPr>
      </w:pPr>
      <w:r w:rsidRPr="00E771F5">
        <w:rPr>
          <w:rFonts w:ascii="Arial" w:hAnsi="Arial" w:cs="Arial"/>
          <w:spacing w:val="32"/>
          <w:sz w:val="18"/>
        </w:rPr>
        <w:t>KÂTİP</w:t>
      </w:r>
      <w:r w:rsidRPr="00E771F5" w:rsidR="00FB6687">
        <w:rPr>
          <w:rFonts w:ascii="Arial" w:hAnsi="Arial" w:cs="Arial"/>
          <w:spacing w:val="32"/>
          <w:sz w:val="18"/>
        </w:rPr>
        <w:t xml:space="preserve"> </w:t>
      </w:r>
      <w:r w:rsidRPr="00E771F5">
        <w:rPr>
          <w:rFonts w:ascii="Arial" w:hAnsi="Arial" w:cs="Arial"/>
          <w:spacing w:val="32"/>
          <w:sz w:val="18"/>
        </w:rPr>
        <w:t>ÜYELER:</w:t>
      </w:r>
      <w:r w:rsidRPr="00E771F5" w:rsidR="00FB6687">
        <w:rPr>
          <w:rFonts w:ascii="Arial" w:hAnsi="Arial" w:cs="Arial"/>
          <w:spacing w:val="32"/>
          <w:sz w:val="18"/>
        </w:rPr>
        <w:t xml:space="preserve"> </w:t>
      </w:r>
      <w:r w:rsidRPr="00E771F5">
        <w:rPr>
          <w:rFonts w:ascii="Arial" w:hAnsi="Arial" w:cs="Arial"/>
          <w:spacing w:val="32"/>
          <w:sz w:val="18"/>
        </w:rPr>
        <w:t>Emre</w:t>
      </w:r>
      <w:r w:rsidRPr="00E771F5" w:rsidR="00FB6687">
        <w:rPr>
          <w:rFonts w:ascii="Arial" w:hAnsi="Arial" w:cs="Arial"/>
          <w:spacing w:val="32"/>
          <w:sz w:val="18"/>
        </w:rPr>
        <w:t xml:space="preserve"> </w:t>
      </w:r>
      <w:r w:rsidRPr="00E771F5">
        <w:rPr>
          <w:rFonts w:ascii="Arial" w:hAnsi="Arial" w:cs="Arial"/>
          <w:spacing w:val="32"/>
          <w:sz w:val="18"/>
        </w:rPr>
        <w:t>KÖPRÜLÜ</w:t>
      </w:r>
      <w:r w:rsidRPr="00E771F5" w:rsidR="00FB6687">
        <w:rPr>
          <w:rFonts w:ascii="Arial" w:hAnsi="Arial" w:cs="Arial"/>
          <w:spacing w:val="32"/>
          <w:sz w:val="18"/>
        </w:rPr>
        <w:t xml:space="preserve"> </w:t>
      </w:r>
      <w:r w:rsidRPr="00E771F5">
        <w:rPr>
          <w:rFonts w:ascii="Arial" w:hAnsi="Arial" w:cs="Arial"/>
          <w:spacing w:val="32"/>
          <w:sz w:val="18"/>
        </w:rPr>
        <w:t>(Tekirdağ),</w:t>
      </w:r>
      <w:r w:rsidRPr="00E771F5" w:rsidR="00FB6687">
        <w:rPr>
          <w:rFonts w:ascii="Arial" w:hAnsi="Arial" w:cs="Arial"/>
          <w:spacing w:val="32"/>
          <w:sz w:val="18"/>
        </w:rPr>
        <w:t xml:space="preserve"> </w:t>
      </w:r>
      <w:r w:rsidRPr="00E771F5">
        <w:rPr>
          <w:rFonts w:ascii="Arial" w:hAnsi="Arial" w:cs="Arial"/>
          <w:spacing w:val="32"/>
          <w:sz w:val="18"/>
        </w:rPr>
        <w:t>Ömer</w:t>
      </w:r>
      <w:r w:rsidRPr="00E771F5" w:rsidR="00FB6687">
        <w:rPr>
          <w:rFonts w:ascii="Arial" w:hAnsi="Arial" w:cs="Arial"/>
          <w:spacing w:val="32"/>
          <w:sz w:val="18"/>
        </w:rPr>
        <w:t xml:space="preserve"> </w:t>
      </w:r>
      <w:r w:rsidRPr="00E771F5">
        <w:rPr>
          <w:rFonts w:ascii="Arial" w:hAnsi="Arial" w:cs="Arial"/>
          <w:spacing w:val="32"/>
          <w:sz w:val="18"/>
        </w:rPr>
        <w:t>SERDAR</w:t>
      </w:r>
      <w:r w:rsidRPr="00E771F5" w:rsidR="00FB6687">
        <w:rPr>
          <w:rFonts w:ascii="Arial" w:hAnsi="Arial" w:cs="Arial"/>
          <w:spacing w:val="32"/>
          <w:sz w:val="18"/>
        </w:rPr>
        <w:t xml:space="preserve"> </w:t>
      </w:r>
      <w:r w:rsidRPr="00E771F5">
        <w:rPr>
          <w:rFonts w:ascii="Arial" w:hAnsi="Arial" w:cs="Arial"/>
          <w:spacing w:val="32"/>
          <w:sz w:val="18"/>
        </w:rPr>
        <w:t>(Elâzığ)</w:t>
      </w:r>
    </w:p>
    <w:p w:rsidRPr="00E771F5" w:rsidR="00D620DA" w:rsidP="00E771F5" w:rsidRDefault="00D620DA">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----0----</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Türkiye</w:t>
      </w:r>
      <w:r w:rsidRPr="00E771F5" w:rsidR="00FB6687">
        <w:rPr>
          <w:rFonts w:ascii="Arial" w:hAnsi="Arial" w:cs="Arial"/>
          <w:spacing w:val="32"/>
          <w:sz w:val="18"/>
        </w:rPr>
        <w:t xml:space="preserve"> </w:t>
      </w:r>
      <w:r w:rsidRPr="00E771F5">
        <w:rPr>
          <w:rFonts w:ascii="Arial" w:hAnsi="Arial" w:cs="Arial"/>
          <w:spacing w:val="32"/>
          <w:sz w:val="18"/>
        </w:rPr>
        <w:t>Büyük</w:t>
      </w:r>
      <w:r w:rsidRPr="00E771F5" w:rsidR="00FB6687">
        <w:rPr>
          <w:rFonts w:ascii="Arial" w:hAnsi="Arial" w:cs="Arial"/>
          <w:spacing w:val="32"/>
          <w:sz w:val="18"/>
        </w:rPr>
        <w:t xml:space="preserve"> </w:t>
      </w:r>
      <w:r w:rsidRPr="00E771F5">
        <w:rPr>
          <w:rFonts w:ascii="Arial" w:hAnsi="Arial" w:cs="Arial"/>
          <w:spacing w:val="32"/>
          <w:sz w:val="18"/>
        </w:rPr>
        <w:t>Millet</w:t>
      </w:r>
      <w:r w:rsidRPr="00E771F5" w:rsidR="00FB6687">
        <w:rPr>
          <w:rFonts w:ascii="Arial" w:hAnsi="Arial" w:cs="Arial"/>
          <w:spacing w:val="32"/>
          <w:sz w:val="18"/>
        </w:rPr>
        <w:t xml:space="preserve"> </w:t>
      </w:r>
      <w:r w:rsidRPr="00E771F5">
        <w:rPr>
          <w:rFonts w:ascii="Arial" w:hAnsi="Arial" w:cs="Arial"/>
          <w:spacing w:val="32"/>
          <w:sz w:val="18"/>
        </w:rPr>
        <w:t>Meclisinin</w:t>
      </w:r>
      <w:r w:rsidRPr="00E771F5" w:rsidR="00FB6687">
        <w:rPr>
          <w:rFonts w:ascii="Arial" w:hAnsi="Arial" w:cs="Arial"/>
          <w:spacing w:val="32"/>
          <w:sz w:val="18"/>
        </w:rPr>
        <w:t xml:space="preserve"> </w:t>
      </w:r>
      <w:r w:rsidRPr="00E771F5">
        <w:rPr>
          <w:rFonts w:ascii="Arial" w:hAnsi="Arial" w:cs="Arial"/>
          <w:spacing w:val="32"/>
          <w:sz w:val="18"/>
        </w:rPr>
        <w:t>41’inci</w:t>
      </w:r>
      <w:r w:rsidRPr="00E771F5" w:rsidR="00FB6687">
        <w:rPr>
          <w:rFonts w:ascii="Arial" w:hAnsi="Arial" w:cs="Arial"/>
          <w:spacing w:val="32"/>
          <w:sz w:val="18"/>
        </w:rPr>
        <w:t xml:space="preserve"> </w:t>
      </w:r>
      <w:r w:rsidRPr="00E771F5">
        <w:rPr>
          <w:rFonts w:ascii="Arial" w:hAnsi="Arial" w:cs="Arial"/>
          <w:spacing w:val="32"/>
          <w:sz w:val="18"/>
        </w:rPr>
        <w:t>Birleşiminin</w:t>
      </w:r>
      <w:r w:rsidRPr="00E771F5" w:rsidR="00FB6687">
        <w:rPr>
          <w:rFonts w:ascii="Arial" w:hAnsi="Arial" w:cs="Arial"/>
          <w:spacing w:val="32"/>
          <w:sz w:val="18"/>
        </w:rPr>
        <w:t xml:space="preserve"> </w:t>
      </w:r>
      <w:r w:rsidRPr="00E771F5">
        <w:rPr>
          <w:rFonts w:ascii="Arial" w:hAnsi="Arial" w:cs="Arial"/>
          <w:spacing w:val="32"/>
          <w:sz w:val="18"/>
        </w:rPr>
        <w:t>Dördüncü</w:t>
      </w:r>
      <w:r w:rsidRPr="00E771F5" w:rsidR="00FB6687">
        <w:rPr>
          <w:rFonts w:ascii="Arial" w:hAnsi="Arial" w:cs="Arial"/>
          <w:spacing w:val="32"/>
          <w:sz w:val="18"/>
        </w:rPr>
        <w:t xml:space="preserve"> </w:t>
      </w:r>
      <w:r w:rsidRPr="00E771F5">
        <w:rPr>
          <w:rFonts w:ascii="Arial" w:hAnsi="Arial" w:cs="Arial"/>
          <w:spacing w:val="32"/>
          <w:sz w:val="18"/>
        </w:rPr>
        <w:t>Oturumunu</w:t>
      </w:r>
      <w:r w:rsidRPr="00E771F5" w:rsidR="00FB6687">
        <w:rPr>
          <w:rFonts w:ascii="Arial" w:hAnsi="Arial" w:cs="Arial"/>
          <w:spacing w:val="32"/>
          <w:sz w:val="18"/>
        </w:rPr>
        <w:t xml:space="preserve"> </w:t>
      </w:r>
      <w:r w:rsidRPr="00E771F5">
        <w:rPr>
          <w:rFonts w:ascii="Arial" w:hAnsi="Arial" w:cs="Arial"/>
          <w:spacing w:val="32"/>
          <w:sz w:val="18"/>
        </w:rPr>
        <w:t>açıyorum.</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2017</w:t>
      </w:r>
      <w:r w:rsidRPr="00E771F5" w:rsidR="00FB6687">
        <w:rPr>
          <w:rFonts w:ascii="Arial" w:hAnsi="Arial" w:cs="Arial"/>
          <w:spacing w:val="32"/>
          <w:sz w:val="18"/>
        </w:rPr>
        <w:t xml:space="preserve"> </w:t>
      </w:r>
      <w:r w:rsidRPr="00E771F5">
        <w:rPr>
          <w:rFonts w:ascii="Arial" w:hAnsi="Arial" w:cs="Arial"/>
          <w:spacing w:val="32"/>
          <w:sz w:val="18"/>
        </w:rPr>
        <w:t>Yılı</w:t>
      </w:r>
      <w:r w:rsidRPr="00E771F5" w:rsidR="00FB6687">
        <w:rPr>
          <w:rFonts w:ascii="Arial" w:hAnsi="Arial" w:cs="Arial"/>
          <w:spacing w:val="32"/>
          <w:sz w:val="18"/>
        </w:rPr>
        <w:t xml:space="preserve"> </w:t>
      </w:r>
      <w:r w:rsidRPr="00E771F5">
        <w:rPr>
          <w:rFonts w:ascii="Arial" w:hAnsi="Arial" w:cs="Arial"/>
          <w:spacing w:val="32"/>
          <w:sz w:val="18"/>
        </w:rPr>
        <w:t>Merkezi</w:t>
      </w:r>
      <w:r w:rsidRPr="00E771F5" w:rsidR="00FB6687">
        <w:rPr>
          <w:rFonts w:ascii="Arial" w:hAnsi="Arial" w:cs="Arial"/>
          <w:spacing w:val="32"/>
          <w:sz w:val="18"/>
        </w:rPr>
        <w:t xml:space="preserve"> </w:t>
      </w:r>
      <w:r w:rsidRPr="00E771F5">
        <w:rPr>
          <w:rFonts w:ascii="Arial" w:hAnsi="Arial" w:cs="Arial"/>
          <w:spacing w:val="32"/>
          <w:sz w:val="18"/>
        </w:rPr>
        <w:t>Yönetim</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Kanunu</w:t>
      </w:r>
      <w:r w:rsidRPr="00E771F5" w:rsidR="00FB6687">
        <w:rPr>
          <w:rFonts w:ascii="Arial" w:hAnsi="Arial" w:cs="Arial"/>
          <w:spacing w:val="32"/>
          <w:sz w:val="18"/>
        </w:rPr>
        <w:t xml:space="preserve"> </w:t>
      </w:r>
      <w:r w:rsidRPr="00E771F5">
        <w:rPr>
          <w:rFonts w:ascii="Arial" w:hAnsi="Arial" w:cs="Arial"/>
          <w:spacing w:val="32"/>
          <w:sz w:val="18"/>
        </w:rPr>
        <w:t>Tasarısı’nın</w:t>
      </w:r>
      <w:r w:rsidRPr="00E771F5" w:rsidR="00FB6687">
        <w:rPr>
          <w:rFonts w:ascii="Arial" w:hAnsi="Arial" w:cs="Arial"/>
          <w:spacing w:val="32"/>
          <w:sz w:val="18"/>
        </w:rPr>
        <w:t xml:space="preserve"> </w:t>
      </w:r>
      <w:r w:rsidRPr="00E771F5">
        <w:rPr>
          <w:rFonts w:ascii="Arial" w:hAnsi="Arial" w:cs="Arial"/>
          <w:spacing w:val="32"/>
          <w:sz w:val="18"/>
        </w:rPr>
        <w:t>görüşmelerine</w:t>
      </w:r>
      <w:r w:rsidRPr="00E771F5" w:rsidR="00FB6687">
        <w:rPr>
          <w:rFonts w:ascii="Arial" w:hAnsi="Arial" w:cs="Arial"/>
          <w:spacing w:val="32"/>
          <w:sz w:val="18"/>
        </w:rPr>
        <w:t xml:space="preserve"> </w:t>
      </w:r>
      <w:r w:rsidRPr="00E771F5">
        <w:rPr>
          <w:rFonts w:ascii="Arial" w:hAnsi="Arial" w:cs="Arial"/>
          <w:spacing w:val="32"/>
          <w:sz w:val="18"/>
        </w:rPr>
        <w:t>devam</w:t>
      </w:r>
      <w:r w:rsidRPr="00E771F5" w:rsidR="00FB6687">
        <w:rPr>
          <w:rFonts w:ascii="Arial" w:hAnsi="Arial" w:cs="Arial"/>
          <w:spacing w:val="32"/>
          <w:sz w:val="18"/>
        </w:rPr>
        <w:t xml:space="preserve"> </w:t>
      </w:r>
      <w:r w:rsidRPr="00E771F5">
        <w:rPr>
          <w:rFonts w:ascii="Arial" w:hAnsi="Arial" w:cs="Arial"/>
          <w:spacing w:val="32"/>
          <w:sz w:val="18"/>
        </w:rPr>
        <w:t>ediyoruz.</w:t>
      </w:r>
      <w:r w:rsidRPr="00E771F5" w:rsidR="00FB6687">
        <w:rPr>
          <w:rFonts w:ascii="Arial" w:hAnsi="Arial" w:cs="Arial"/>
          <w:spacing w:val="32"/>
          <w:sz w:val="18"/>
        </w:rPr>
        <w:t xml:space="preserve"> </w:t>
      </w:r>
    </w:p>
    <w:p w:rsidRPr="00E771F5" w:rsidR="00883A49" w:rsidP="00E771F5" w:rsidRDefault="00883A49">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883A49" w:rsidP="00E771F5" w:rsidRDefault="00883A49">
      <w:pPr>
        <w:tabs>
          <w:tab w:val="center" w:pos="5100"/>
        </w:tabs>
        <w:suppressAutoHyphens/>
        <w:spacing w:before="60" w:after="60"/>
        <w:ind w:firstLine="851"/>
        <w:jc w:val="both"/>
        <w:rPr>
          <w:sz w:val="18"/>
        </w:rPr>
      </w:pPr>
      <w:r w:rsidRPr="00E771F5">
        <w:rPr>
          <w:sz w:val="18"/>
        </w:rPr>
        <w:t>A) Kanun Tasarı ve Teklifleri (Devam)</w:t>
      </w:r>
    </w:p>
    <w:p w:rsidRPr="00E771F5" w:rsidR="00883A49" w:rsidP="00E771F5" w:rsidRDefault="00883A49">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883A49" w:rsidP="00E771F5" w:rsidRDefault="00883A49">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D620DA" w:rsidP="00E771F5" w:rsidRDefault="00D620DA">
      <w:pPr>
        <w:widowControl w:val="0"/>
        <w:suppressAutoHyphens/>
        <w:ind w:left="40" w:right="40" w:firstLine="81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Komisyon</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Hükûmet</w:t>
      </w:r>
      <w:r w:rsidRPr="00E771F5" w:rsidR="00FB6687">
        <w:rPr>
          <w:rFonts w:ascii="Arial" w:hAnsi="Arial" w:cs="Arial"/>
          <w:spacing w:val="32"/>
          <w:sz w:val="18"/>
        </w:rPr>
        <w:t xml:space="preserve"> </w:t>
      </w:r>
      <w:r w:rsidRPr="00E771F5">
        <w:rPr>
          <w:rFonts w:ascii="Arial" w:hAnsi="Arial" w:cs="Arial"/>
          <w:spacing w:val="32"/>
          <w:sz w:val="18"/>
        </w:rPr>
        <w:t>yerinde.</w:t>
      </w:r>
      <w:r w:rsidRPr="00E771F5" w:rsidR="00FB6687">
        <w:rPr>
          <w:rFonts w:ascii="Arial" w:hAnsi="Arial" w:cs="Arial"/>
          <w:spacing w:val="32"/>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Ağrı</w:t>
      </w:r>
      <w:r w:rsidRPr="00E771F5" w:rsidR="00FB6687">
        <w:rPr>
          <w:sz w:val="18"/>
        </w:rPr>
        <w:t xml:space="preserve"> </w:t>
      </w:r>
      <w:r w:rsidRPr="00E771F5">
        <w:rPr>
          <w:sz w:val="18"/>
        </w:rPr>
        <w:t>Milletvekili</w:t>
      </w:r>
      <w:r w:rsidRPr="00E771F5" w:rsidR="00FB6687">
        <w:rPr>
          <w:sz w:val="18"/>
        </w:rPr>
        <w:t xml:space="preserve"> </w:t>
      </w:r>
      <w:r w:rsidRPr="00E771F5">
        <w:rPr>
          <w:sz w:val="18"/>
        </w:rPr>
        <w:t>Berdan</w:t>
      </w:r>
      <w:r w:rsidRPr="00E771F5" w:rsidR="00FB6687">
        <w:rPr>
          <w:sz w:val="18"/>
        </w:rPr>
        <w:t xml:space="preserve"> </w:t>
      </w:r>
      <w:r w:rsidRPr="00E771F5">
        <w:rPr>
          <w:sz w:val="18"/>
        </w:rPr>
        <w:t>Öztürk’e</w:t>
      </w:r>
      <w:r w:rsidRPr="00E771F5" w:rsidR="00FB6687">
        <w:rPr>
          <w:sz w:val="18"/>
        </w:rPr>
        <w:t xml:space="preserve"> </w:t>
      </w:r>
      <w:r w:rsidRPr="00E771F5">
        <w:rPr>
          <w:sz w:val="18"/>
        </w:rPr>
        <w:t>aittir.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Öztürk.</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BERDAN</w:t>
      </w:r>
      <w:r w:rsidRPr="00E771F5" w:rsidR="00FB6687">
        <w:rPr>
          <w:sz w:val="18"/>
        </w:rPr>
        <w:t xml:space="preserve"> </w:t>
      </w:r>
      <w:r w:rsidRPr="00E771F5">
        <w:rPr>
          <w:sz w:val="18"/>
        </w:rPr>
        <w:t>ÖZTÜRK</w:t>
      </w:r>
      <w:r w:rsidRPr="00E771F5" w:rsidR="00FB6687">
        <w:rPr>
          <w:sz w:val="18"/>
        </w:rPr>
        <w:t xml:space="preserve"> </w:t>
      </w:r>
      <w:r w:rsidRPr="00E771F5">
        <w:rPr>
          <w:sz w:val="18"/>
        </w:rPr>
        <w:t>(Ağrı)</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olağan</w:t>
      </w:r>
      <w:r w:rsidRPr="00E771F5" w:rsidR="00FB6687">
        <w:rPr>
          <w:sz w:val="18"/>
        </w:rPr>
        <w:t xml:space="preserve"> </w:t>
      </w:r>
      <w:r w:rsidRPr="00E771F5">
        <w:rPr>
          <w:sz w:val="18"/>
        </w:rPr>
        <w:t>dışılığın</w:t>
      </w:r>
      <w:r w:rsidRPr="00E771F5" w:rsidR="00FB6687">
        <w:rPr>
          <w:sz w:val="18"/>
        </w:rPr>
        <w:t xml:space="preserve"> </w:t>
      </w:r>
      <w:r w:rsidRPr="00E771F5">
        <w:rPr>
          <w:sz w:val="18"/>
        </w:rPr>
        <w:t>olağanlaştırılmaya</w:t>
      </w:r>
      <w:r w:rsidRPr="00E771F5" w:rsidR="00FB6687">
        <w:rPr>
          <w:sz w:val="18"/>
        </w:rPr>
        <w:t xml:space="preserve"> </w:t>
      </w:r>
      <w:r w:rsidRPr="00E771F5">
        <w:rPr>
          <w:sz w:val="18"/>
        </w:rPr>
        <w:t>çalışıldığı,</w:t>
      </w:r>
      <w:r w:rsidRPr="00E771F5" w:rsidR="00FB6687">
        <w:rPr>
          <w:sz w:val="18"/>
        </w:rPr>
        <w:t xml:space="preserve"> </w:t>
      </w:r>
      <w:r w:rsidRPr="00E771F5">
        <w:rPr>
          <w:sz w:val="18"/>
        </w:rPr>
        <w:t>kuralsızlığın</w:t>
      </w:r>
      <w:r w:rsidRPr="00E771F5" w:rsidR="00FB6687">
        <w:rPr>
          <w:sz w:val="18"/>
        </w:rPr>
        <w:t xml:space="preserve"> </w:t>
      </w:r>
      <w:r w:rsidRPr="00E771F5">
        <w:rPr>
          <w:sz w:val="18"/>
        </w:rPr>
        <w:t>kural</w:t>
      </w:r>
      <w:r w:rsidRPr="00E771F5" w:rsidR="00FB6687">
        <w:rPr>
          <w:sz w:val="18"/>
        </w:rPr>
        <w:t xml:space="preserve"> </w:t>
      </w:r>
      <w:r w:rsidRPr="00E771F5">
        <w:rPr>
          <w:sz w:val="18"/>
        </w:rPr>
        <w:t>olarak</w:t>
      </w:r>
      <w:r w:rsidRPr="00E771F5" w:rsidR="00FB6687">
        <w:rPr>
          <w:sz w:val="18"/>
        </w:rPr>
        <w:t xml:space="preserve"> </w:t>
      </w:r>
      <w:r w:rsidRPr="00E771F5">
        <w:rPr>
          <w:sz w:val="18"/>
        </w:rPr>
        <w:t>gösterilmeye</w:t>
      </w:r>
      <w:r w:rsidRPr="00E771F5" w:rsidR="00FB6687">
        <w:rPr>
          <w:sz w:val="18"/>
        </w:rPr>
        <w:t xml:space="preserve"> </w:t>
      </w:r>
      <w:r w:rsidRPr="00E771F5">
        <w:rPr>
          <w:sz w:val="18"/>
        </w:rPr>
        <w:t>çalışıldığı,</w:t>
      </w:r>
      <w:r w:rsidRPr="00E771F5" w:rsidR="00FB6687">
        <w:rPr>
          <w:sz w:val="18"/>
        </w:rPr>
        <w:t xml:space="preserve"> </w:t>
      </w:r>
      <w:r w:rsidRPr="00E771F5">
        <w:rPr>
          <w:sz w:val="18"/>
        </w:rPr>
        <w:t>keyfîliğin</w:t>
      </w:r>
      <w:r w:rsidRPr="00E771F5" w:rsidR="00FB6687">
        <w:rPr>
          <w:sz w:val="18"/>
        </w:rPr>
        <w:t xml:space="preserve"> </w:t>
      </w:r>
      <w:r w:rsidRPr="00E771F5">
        <w:rPr>
          <w:sz w:val="18"/>
        </w:rPr>
        <w:t>hüküm</w:t>
      </w:r>
      <w:r w:rsidRPr="00E771F5" w:rsidR="00FB6687">
        <w:rPr>
          <w:sz w:val="18"/>
        </w:rPr>
        <w:t xml:space="preserve"> </w:t>
      </w:r>
      <w:r w:rsidRPr="00E771F5">
        <w:rPr>
          <w:sz w:val="18"/>
        </w:rPr>
        <w:t>sürdüğü</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kalkıp</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11’inci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görüş</w:t>
      </w:r>
      <w:r w:rsidRPr="00E771F5" w:rsidR="00FB6687">
        <w:rPr>
          <w:sz w:val="18"/>
        </w:rPr>
        <w:t xml:space="preserve"> </w:t>
      </w:r>
      <w:r w:rsidRPr="00E771F5">
        <w:rPr>
          <w:sz w:val="18"/>
        </w:rPr>
        <w:t>belirtmem</w:t>
      </w:r>
      <w:r w:rsidRPr="00E771F5" w:rsidR="00FB6687">
        <w:rPr>
          <w:sz w:val="18"/>
        </w:rPr>
        <w:t xml:space="preserve"> </w:t>
      </w:r>
      <w:r w:rsidRPr="00E771F5">
        <w:rPr>
          <w:sz w:val="18"/>
        </w:rPr>
        <w:t>aslında</w:t>
      </w:r>
      <w:r w:rsidRPr="00E771F5" w:rsidR="00FB6687">
        <w:rPr>
          <w:sz w:val="18"/>
        </w:rPr>
        <w:t xml:space="preserve"> </w:t>
      </w:r>
      <w:r w:rsidRPr="00E771F5">
        <w:rPr>
          <w:sz w:val="18"/>
        </w:rPr>
        <w:t>bu</w:t>
      </w:r>
      <w:r w:rsidRPr="00E771F5" w:rsidR="00FB6687">
        <w:rPr>
          <w:sz w:val="18"/>
        </w:rPr>
        <w:t xml:space="preserve"> </w:t>
      </w:r>
      <w:r w:rsidRPr="00E771F5">
        <w:rPr>
          <w:sz w:val="18"/>
        </w:rPr>
        <w:t>olağan</w:t>
      </w:r>
      <w:r w:rsidRPr="00E771F5" w:rsidR="00FB6687">
        <w:rPr>
          <w:sz w:val="18"/>
        </w:rPr>
        <w:t xml:space="preserve"> </w:t>
      </w:r>
      <w:r w:rsidRPr="00E771F5">
        <w:rPr>
          <w:sz w:val="18"/>
        </w:rPr>
        <w:t>dışılığa</w:t>
      </w:r>
      <w:r w:rsidRPr="00E771F5" w:rsidR="00FB6687">
        <w:rPr>
          <w:sz w:val="18"/>
        </w:rPr>
        <w:t xml:space="preserve"> </w:t>
      </w:r>
      <w:r w:rsidRPr="00E771F5">
        <w:rPr>
          <w:sz w:val="18"/>
        </w:rPr>
        <w:t>katkı</w:t>
      </w:r>
      <w:r w:rsidRPr="00E771F5" w:rsidR="00FB6687">
        <w:rPr>
          <w:sz w:val="18"/>
        </w:rPr>
        <w:t xml:space="preserve"> </w:t>
      </w:r>
      <w:r w:rsidRPr="00E771F5">
        <w:rPr>
          <w:sz w:val="18"/>
        </w:rPr>
        <w:t>sunmuş</w:t>
      </w:r>
      <w:r w:rsidRPr="00E771F5" w:rsidR="00FB6687">
        <w:rPr>
          <w:sz w:val="18"/>
        </w:rPr>
        <w:t xml:space="preserve"> </w:t>
      </w:r>
      <w:r w:rsidRPr="00E771F5">
        <w:rPr>
          <w:sz w:val="18"/>
        </w:rPr>
        <w:t>olur,</w:t>
      </w:r>
      <w:r w:rsidRPr="00E771F5" w:rsidR="00FB6687">
        <w:rPr>
          <w:sz w:val="18"/>
        </w:rPr>
        <w:t xml:space="preserve"> </w:t>
      </w:r>
      <w:r w:rsidRPr="00E771F5">
        <w:rPr>
          <w:sz w:val="18"/>
        </w:rPr>
        <w:t>olağanlaştırmış</w:t>
      </w:r>
      <w:r w:rsidRPr="00E771F5" w:rsidR="00FB6687">
        <w:rPr>
          <w:sz w:val="18"/>
        </w:rPr>
        <w:t xml:space="preserve"> </w:t>
      </w:r>
      <w:r w:rsidRPr="00E771F5">
        <w:rPr>
          <w:sz w:val="18"/>
        </w:rPr>
        <w:t>olur.</w:t>
      </w:r>
      <w:r w:rsidRPr="00E771F5" w:rsidR="00FB6687">
        <w:rPr>
          <w:sz w:val="18"/>
        </w:rPr>
        <w:t xml:space="preserve"> </w:t>
      </w:r>
      <w:r w:rsidRPr="00E771F5">
        <w:rPr>
          <w:sz w:val="18"/>
        </w:rPr>
        <w:t>Dolayısıyla,</w:t>
      </w:r>
      <w:r w:rsidRPr="00E771F5" w:rsidR="00FB6687">
        <w:rPr>
          <w:sz w:val="18"/>
        </w:rPr>
        <w:t xml:space="preserve"> </w:t>
      </w:r>
      <w:r w:rsidRPr="00E771F5">
        <w:rPr>
          <w:sz w:val="18"/>
        </w:rPr>
        <w:t>ben,</w:t>
      </w:r>
      <w:r w:rsidRPr="00E771F5" w:rsidR="00FB6687">
        <w:rPr>
          <w:sz w:val="18"/>
        </w:rPr>
        <w:t xml:space="preserve"> </w:t>
      </w:r>
      <w:r w:rsidRPr="00E771F5">
        <w:rPr>
          <w:sz w:val="18"/>
        </w:rPr>
        <w:t>genel</w:t>
      </w:r>
      <w:r w:rsidRPr="00E771F5" w:rsidR="00FB6687">
        <w:rPr>
          <w:sz w:val="18"/>
        </w:rPr>
        <w:t xml:space="preserve"> </w:t>
      </w:r>
      <w:r w:rsidRPr="00E771F5">
        <w:rPr>
          <w:sz w:val="18"/>
        </w:rPr>
        <w:t>fikirlerimi</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sizlerle</w:t>
      </w:r>
      <w:r w:rsidRPr="00E771F5" w:rsidR="00FB6687">
        <w:rPr>
          <w:sz w:val="18"/>
        </w:rPr>
        <w:t xml:space="preserve"> </w:t>
      </w:r>
      <w:r w:rsidRPr="00E771F5">
        <w:rPr>
          <w:sz w:val="18"/>
        </w:rPr>
        <w:t>paylaşacağım.</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egemen</w:t>
      </w:r>
      <w:r w:rsidRPr="00E771F5" w:rsidR="00FB6687">
        <w:rPr>
          <w:sz w:val="18"/>
        </w:rPr>
        <w:t xml:space="preserve"> </w:t>
      </w:r>
      <w:r w:rsidRPr="00E771F5">
        <w:rPr>
          <w:sz w:val="18"/>
        </w:rPr>
        <w:t>siyaset</w:t>
      </w:r>
      <w:r w:rsidRPr="00E771F5" w:rsidR="00FB6687">
        <w:rPr>
          <w:sz w:val="18"/>
        </w:rPr>
        <w:t xml:space="preserve"> </w:t>
      </w:r>
      <w:r w:rsidRPr="00E771F5">
        <w:rPr>
          <w:sz w:val="18"/>
        </w:rPr>
        <w:t>biçimleri</w:t>
      </w:r>
      <w:r w:rsidRPr="00E771F5" w:rsidR="00FB6687">
        <w:rPr>
          <w:sz w:val="18"/>
        </w:rPr>
        <w:t xml:space="preserve"> </w:t>
      </w:r>
      <w:r w:rsidRPr="00E771F5">
        <w:rPr>
          <w:sz w:val="18"/>
        </w:rPr>
        <w:t>tarihsel</w:t>
      </w:r>
      <w:r w:rsidRPr="00E771F5" w:rsidR="00FB6687">
        <w:rPr>
          <w:sz w:val="18"/>
        </w:rPr>
        <w:t xml:space="preserve"> </w:t>
      </w:r>
      <w:r w:rsidRPr="00E771F5">
        <w:rPr>
          <w:sz w:val="18"/>
        </w:rPr>
        <w:t>ve</w:t>
      </w:r>
      <w:r w:rsidRPr="00E771F5" w:rsidR="00FB6687">
        <w:rPr>
          <w:sz w:val="18"/>
        </w:rPr>
        <w:t xml:space="preserve"> </w:t>
      </w:r>
      <w:r w:rsidRPr="00E771F5">
        <w:rPr>
          <w:sz w:val="18"/>
        </w:rPr>
        <w:t>toplumsal</w:t>
      </w:r>
      <w:r w:rsidRPr="00E771F5" w:rsidR="00FB6687">
        <w:rPr>
          <w:sz w:val="18"/>
        </w:rPr>
        <w:t xml:space="preserve"> </w:t>
      </w:r>
      <w:r w:rsidRPr="00E771F5">
        <w:rPr>
          <w:sz w:val="18"/>
        </w:rPr>
        <w:t>olarak</w:t>
      </w:r>
      <w:r w:rsidRPr="00E771F5" w:rsidR="00FB6687">
        <w:rPr>
          <w:sz w:val="18"/>
        </w:rPr>
        <w:t xml:space="preserve"> </w:t>
      </w:r>
      <w:r w:rsidRPr="00E771F5">
        <w:rPr>
          <w:sz w:val="18"/>
        </w:rPr>
        <w:t>erkek</w:t>
      </w:r>
      <w:r w:rsidRPr="00E771F5" w:rsidR="00FB6687">
        <w:rPr>
          <w:sz w:val="18"/>
        </w:rPr>
        <w:t xml:space="preserve"> </w:t>
      </w:r>
      <w:r w:rsidRPr="00E771F5">
        <w:rPr>
          <w:sz w:val="18"/>
        </w:rPr>
        <w:t>egemenliğine</w:t>
      </w:r>
      <w:r w:rsidRPr="00E771F5" w:rsidR="00FB6687">
        <w:rPr>
          <w:sz w:val="18"/>
        </w:rPr>
        <w:t xml:space="preserve"> </w:t>
      </w:r>
      <w:r w:rsidRPr="00E771F5">
        <w:rPr>
          <w:sz w:val="18"/>
        </w:rPr>
        <w:t>dayanan</w:t>
      </w:r>
      <w:r w:rsidRPr="00E771F5" w:rsidR="00FB6687">
        <w:rPr>
          <w:sz w:val="18"/>
        </w:rPr>
        <w:t xml:space="preserve"> </w:t>
      </w:r>
      <w:r w:rsidRPr="00E771F5">
        <w:rPr>
          <w:sz w:val="18"/>
        </w:rPr>
        <w:t>güç</w:t>
      </w:r>
      <w:r w:rsidRPr="00E771F5" w:rsidR="00FB6687">
        <w:rPr>
          <w:sz w:val="18"/>
        </w:rPr>
        <w:t xml:space="preserve"> </w:t>
      </w:r>
      <w:r w:rsidRPr="00E771F5">
        <w:rPr>
          <w:sz w:val="18"/>
        </w:rPr>
        <w:t>ve</w:t>
      </w:r>
      <w:r w:rsidRPr="00E771F5" w:rsidR="00FB6687">
        <w:rPr>
          <w:sz w:val="18"/>
        </w:rPr>
        <w:t xml:space="preserve"> </w:t>
      </w:r>
      <w:r w:rsidRPr="00E771F5">
        <w:rPr>
          <w:sz w:val="18"/>
        </w:rPr>
        <w:t>istismar</w:t>
      </w:r>
      <w:r w:rsidRPr="00E771F5" w:rsidR="00FB6687">
        <w:rPr>
          <w:sz w:val="18"/>
        </w:rPr>
        <w:t xml:space="preserve"> </w:t>
      </w:r>
      <w:r w:rsidRPr="00E771F5">
        <w:rPr>
          <w:sz w:val="18"/>
        </w:rPr>
        <w:t>siyasetine</w:t>
      </w:r>
      <w:r w:rsidRPr="00E771F5" w:rsidR="00FB6687">
        <w:rPr>
          <w:sz w:val="18"/>
        </w:rPr>
        <w:t xml:space="preserve"> </w:t>
      </w:r>
      <w:r w:rsidRPr="00E771F5">
        <w:rPr>
          <w:sz w:val="18"/>
        </w:rPr>
        <w:t>bağlanırlar.</w:t>
      </w:r>
      <w:r w:rsidRPr="00E771F5" w:rsidR="00FB6687">
        <w:rPr>
          <w:sz w:val="18"/>
        </w:rPr>
        <w:t xml:space="preserve"> </w:t>
      </w:r>
      <w:r w:rsidRPr="00E771F5">
        <w:rPr>
          <w:sz w:val="18"/>
        </w:rPr>
        <w:t>Kuşkusuz</w:t>
      </w:r>
      <w:r w:rsidRPr="00E771F5" w:rsidR="00FB6687">
        <w:rPr>
          <w:sz w:val="18"/>
        </w:rPr>
        <w:t xml:space="preserve"> </w:t>
      </w:r>
      <w:r w:rsidRPr="00E771F5">
        <w:rPr>
          <w:sz w:val="18"/>
        </w:rPr>
        <w:t>bunlar</w:t>
      </w:r>
      <w:r w:rsidRPr="00E771F5" w:rsidR="00FB6687">
        <w:rPr>
          <w:sz w:val="18"/>
        </w:rPr>
        <w:t xml:space="preserve"> </w:t>
      </w:r>
      <w:r w:rsidRPr="00E771F5">
        <w:rPr>
          <w:sz w:val="18"/>
        </w:rPr>
        <w:t>iç</w:t>
      </w:r>
      <w:r w:rsidRPr="00E771F5" w:rsidR="00FB6687">
        <w:rPr>
          <w:sz w:val="18"/>
        </w:rPr>
        <w:t xml:space="preserve"> </w:t>
      </w:r>
      <w:r w:rsidRPr="00E771F5">
        <w:rPr>
          <w:sz w:val="18"/>
        </w:rPr>
        <w:t>içe</w:t>
      </w:r>
      <w:r w:rsidRPr="00E771F5" w:rsidR="00FB6687">
        <w:rPr>
          <w:sz w:val="18"/>
        </w:rPr>
        <w:t xml:space="preserve"> </w:t>
      </w:r>
      <w:r w:rsidRPr="00E771F5">
        <w:rPr>
          <w:sz w:val="18"/>
        </w:rPr>
        <w:t>ve</w:t>
      </w:r>
      <w:r w:rsidRPr="00E771F5" w:rsidR="00FB6687">
        <w:rPr>
          <w:sz w:val="18"/>
        </w:rPr>
        <w:t xml:space="preserve"> </w:t>
      </w:r>
      <w:r w:rsidRPr="00E771F5">
        <w:rPr>
          <w:sz w:val="18"/>
        </w:rPr>
        <w:t>birbirlerini</w:t>
      </w:r>
      <w:r w:rsidRPr="00E771F5" w:rsidR="00FB6687">
        <w:rPr>
          <w:sz w:val="18"/>
        </w:rPr>
        <w:t xml:space="preserve"> </w:t>
      </w:r>
      <w:r w:rsidRPr="00E771F5">
        <w:rPr>
          <w:sz w:val="18"/>
        </w:rPr>
        <w:t>tamamlayan</w:t>
      </w:r>
      <w:r w:rsidRPr="00E771F5" w:rsidR="00FB6687">
        <w:rPr>
          <w:sz w:val="18"/>
        </w:rPr>
        <w:t xml:space="preserve"> </w:t>
      </w:r>
      <w:r w:rsidRPr="00E771F5">
        <w:rPr>
          <w:sz w:val="18"/>
        </w:rPr>
        <w:t>tarzda</w:t>
      </w:r>
      <w:r w:rsidRPr="00E771F5" w:rsidR="00FB6687">
        <w:rPr>
          <w:sz w:val="18"/>
        </w:rPr>
        <w:t xml:space="preserve"> </w:t>
      </w:r>
      <w:r w:rsidRPr="00E771F5">
        <w:rPr>
          <w:sz w:val="18"/>
        </w:rPr>
        <w:t>yürütülürler.</w:t>
      </w:r>
      <w:r w:rsidRPr="00E771F5" w:rsidR="00FB6687">
        <w:rPr>
          <w:sz w:val="18"/>
        </w:rPr>
        <w:t xml:space="preserve"> </w:t>
      </w:r>
      <w:r w:rsidRPr="00E771F5">
        <w:rPr>
          <w:sz w:val="18"/>
        </w:rPr>
        <w:t>Biri,</w:t>
      </w:r>
      <w:r w:rsidRPr="00E771F5" w:rsidR="00FB6687">
        <w:rPr>
          <w:sz w:val="18"/>
        </w:rPr>
        <w:t xml:space="preserve"> </w:t>
      </w:r>
      <w:r w:rsidRPr="00E771F5">
        <w:rPr>
          <w:sz w:val="18"/>
        </w:rPr>
        <w:t>boyunduruk</w:t>
      </w:r>
      <w:r w:rsidRPr="00E771F5" w:rsidR="00FB6687">
        <w:rPr>
          <w:sz w:val="18"/>
        </w:rPr>
        <w:t xml:space="preserve"> </w:t>
      </w:r>
      <w:r w:rsidRPr="00E771F5">
        <w:rPr>
          <w:sz w:val="18"/>
        </w:rPr>
        <w:t>altına</w:t>
      </w:r>
      <w:r w:rsidRPr="00E771F5" w:rsidR="00FB6687">
        <w:rPr>
          <w:sz w:val="18"/>
        </w:rPr>
        <w:t xml:space="preserve"> </w:t>
      </w:r>
      <w:r w:rsidRPr="00E771F5">
        <w:rPr>
          <w:sz w:val="18"/>
        </w:rPr>
        <w:t>alıp</w:t>
      </w:r>
      <w:r w:rsidRPr="00E771F5" w:rsidR="00FB6687">
        <w:rPr>
          <w:sz w:val="18"/>
        </w:rPr>
        <w:t xml:space="preserve"> </w:t>
      </w:r>
      <w:r w:rsidRPr="00E771F5">
        <w:rPr>
          <w:sz w:val="18"/>
        </w:rPr>
        <w:t>bağımlı</w:t>
      </w:r>
      <w:r w:rsidRPr="00E771F5" w:rsidR="00FB6687">
        <w:rPr>
          <w:sz w:val="18"/>
        </w:rPr>
        <w:t xml:space="preserve"> </w:t>
      </w:r>
      <w:r w:rsidRPr="00E771F5">
        <w:rPr>
          <w:sz w:val="18"/>
        </w:rPr>
        <w:t>kılmaya</w:t>
      </w:r>
      <w:r w:rsidRPr="00E771F5" w:rsidR="00FB6687">
        <w:rPr>
          <w:sz w:val="18"/>
        </w:rPr>
        <w:t xml:space="preserve"> </w:t>
      </w:r>
      <w:r w:rsidRPr="00E771F5">
        <w:rPr>
          <w:sz w:val="18"/>
        </w:rPr>
        <w:t>yönelik</w:t>
      </w:r>
      <w:r w:rsidRPr="00E771F5" w:rsidR="00FB6687">
        <w:rPr>
          <w:sz w:val="18"/>
        </w:rPr>
        <w:t xml:space="preserve"> </w:t>
      </w:r>
      <w:r w:rsidRPr="00E771F5">
        <w:rPr>
          <w:sz w:val="18"/>
        </w:rPr>
        <w:t>baskı,</w:t>
      </w:r>
      <w:r w:rsidRPr="00E771F5" w:rsidR="00FB6687">
        <w:rPr>
          <w:sz w:val="18"/>
        </w:rPr>
        <w:t xml:space="preserve"> </w:t>
      </w:r>
      <w:r w:rsidRPr="00E771F5">
        <w:rPr>
          <w:sz w:val="18"/>
        </w:rPr>
        <w:t>tehdit,</w:t>
      </w:r>
      <w:r w:rsidRPr="00E771F5" w:rsidR="00FB6687">
        <w:rPr>
          <w:sz w:val="18"/>
        </w:rPr>
        <w:t xml:space="preserve"> </w:t>
      </w:r>
      <w:r w:rsidRPr="00E771F5">
        <w:rPr>
          <w:sz w:val="18"/>
        </w:rPr>
        <w:t>şantaj,</w:t>
      </w:r>
      <w:r w:rsidRPr="00E771F5" w:rsidR="00FB6687">
        <w:rPr>
          <w:sz w:val="18"/>
        </w:rPr>
        <w:t xml:space="preserve"> </w:t>
      </w:r>
      <w:r w:rsidRPr="00E771F5">
        <w:rPr>
          <w:sz w:val="18"/>
        </w:rPr>
        <w:t>korku,</w:t>
      </w:r>
      <w:r w:rsidRPr="00E771F5" w:rsidR="00FB6687">
        <w:rPr>
          <w:sz w:val="18"/>
        </w:rPr>
        <w:t xml:space="preserve"> </w:t>
      </w:r>
      <w:r w:rsidRPr="00E771F5">
        <w:rPr>
          <w:sz w:val="18"/>
        </w:rPr>
        <w:t>zorbalık</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yollarla</w:t>
      </w:r>
      <w:r w:rsidRPr="00E771F5" w:rsidR="00FB6687">
        <w:rPr>
          <w:sz w:val="18"/>
        </w:rPr>
        <w:t xml:space="preserve"> </w:t>
      </w:r>
      <w:r w:rsidRPr="00E771F5">
        <w:rPr>
          <w:sz w:val="18"/>
        </w:rPr>
        <w:t>yürütülen</w:t>
      </w:r>
      <w:r w:rsidRPr="00E771F5" w:rsidR="00FB6687">
        <w:rPr>
          <w:sz w:val="18"/>
        </w:rPr>
        <w:t xml:space="preserve"> </w:t>
      </w:r>
      <w:r w:rsidRPr="00E771F5">
        <w:rPr>
          <w:sz w:val="18"/>
        </w:rPr>
        <w:t>zor</w:t>
      </w:r>
      <w:r w:rsidRPr="00E771F5" w:rsidR="00FB6687">
        <w:rPr>
          <w:sz w:val="18"/>
        </w:rPr>
        <w:t xml:space="preserve"> </w:t>
      </w:r>
      <w:r w:rsidRPr="00E771F5">
        <w:rPr>
          <w:sz w:val="18"/>
        </w:rPr>
        <w:t>siyasetidir;</w:t>
      </w:r>
      <w:r w:rsidRPr="00E771F5" w:rsidR="00FB6687">
        <w:rPr>
          <w:sz w:val="18"/>
        </w:rPr>
        <w:t xml:space="preserve"> </w:t>
      </w:r>
      <w:r w:rsidRPr="00E771F5">
        <w:rPr>
          <w:sz w:val="18"/>
        </w:rPr>
        <w:t>fetih</w:t>
      </w:r>
      <w:r w:rsidRPr="00E771F5" w:rsidR="00FB6687">
        <w:rPr>
          <w:sz w:val="18"/>
        </w:rPr>
        <w:t xml:space="preserve"> </w:t>
      </w:r>
      <w:r w:rsidRPr="00E771F5">
        <w:rPr>
          <w:sz w:val="18"/>
        </w:rPr>
        <w:t>ve</w:t>
      </w:r>
      <w:r w:rsidRPr="00E771F5" w:rsidR="00FB6687">
        <w:rPr>
          <w:sz w:val="18"/>
        </w:rPr>
        <w:t xml:space="preserve"> </w:t>
      </w:r>
      <w:r w:rsidRPr="00E771F5">
        <w:rPr>
          <w:sz w:val="18"/>
        </w:rPr>
        <w:t>talan</w:t>
      </w:r>
      <w:r w:rsidRPr="00E771F5" w:rsidR="00FB6687">
        <w:rPr>
          <w:sz w:val="18"/>
        </w:rPr>
        <w:t xml:space="preserve"> </w:t>
      </w:r>
      <w:r w:rsidRPr="00E771F5">
        <w:rPr>
          <w:sz w:val="18"/>
        </w:rPr>
        <w:t>siyaseti</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açımlanabilir,</w:t>
      </w:r>
      <w:r w:rsidRPr="00E771F5" w:rsidR="00FB6687">
        <w:rPr>
          <w:sz w:val="18"/>
        </w:rPr>
        <w:t xml:space="preserve"> </w:t>
      </w:r>
      <w:r w:rsidRPr="00E771F5">
        <w:rPr>
          <w:sz w:val="18"/>
        </w:rPr>
        <w:t>faydacılık</w:t>
      </w:r>
      <w:r w:rsidRPr="00E771F5" w:rsidR="00FB6687">
        <w:rPr>
          <w:sz w:val="18"/>
        </w:rPr>
        <w:t xml:space="preserve"> </w:t>
      </w:r>
      <w:r w:rsidRPr="00E771F5">
        <w:rPr>
          <w:sz w:val="18"/>
        </w:rPr>
        <w:t>ve</w:t>
      </w:r>
      <w:r w:rsidRPr="00E771F5" w:rsidR="00FB6687">
        <w:rPr>
          <w:sz w:val="18"/>
        </w:rPr>
        <w:t xml:space="preserve"> </w:t>
      </w:r>
      <w:r w:rsidRPr="00E771F5">
        <w:rPr>
          <w:sz w:val="18"/>
        </w:rPr>
        <w:t>çıkarcılığın</w:t>
      </w:r>
      <w:r w:rsidRPr="00E771F5" w:rsidR="00FB6687">
        <w:rPr>
          <w:sz w:val="18"/>
        </w:rPr>
        <w:t xml:space="preserve"> </w:t>
      </w:r>
      <w:r w:rsidRPr="00E771F5">
        <w:rPr>
          <w:sz w:val="18"/>
        </w:rPr>
        <w:t>kaynakları</w:t>
      </w:r>
      <w:r w:rsidRPr="00E771F5" w:rsidR="00FB6687">
        <w:rPr>
          <w:sz w:val="18"/>
        </w:rPr>
        <w:t xml:space="preserve"> </w:t>
      </w:r>
      <w:r w:rsidRPr="00E771F5">
        <w:rPr>
          <w:sz w:val="18"/>
        </w:rPr>
        <w:t>burada</w:t>
      </w:r>
      <w:r w:rsidRPr="00E771F5" w:rsidR="00FB6687">
        <w:rPr>
          <w:sz w:val="18"/>
        </w:rPr>
        <w:t xml:space="preserve"> </w:t>
      </w:r>
      <w:r w:rsidRPr="00E771F5">
        <w:rPr>
          <w:sz w:val="18"/>
        </w:rPr>
        <w:t>aranabilir.</w:t>
      </w:r>
      <w:r w:rsidRPr="00E771F5" w:rsidR="00FB6687">
        <w:rPr>
          <w:sz w:val="18"/>
        </w:rPr>
        <w:t xml:space="preserve"> </w:t>
      </w:r>
      <w:r w:rsidRPr="00E771F5">
        <w:rPr>
          <w:sz w:val="18"/>
        </w:rPr>
        <w:t>İkincisine</w:t>
      </w:r>
      <w:r w:rsidRPr="00E771F5" w:rsidR="00FB6687">
        <w:rPr>
          <w:sz w:val="18"/>
        </w:rPr>
        <w:t xml:space="preserve"> </w:t>
      </w:r>
      <w:r w:rsidRPr="00E771F5">
        <w:rPr>
          <w:sz w:val="18"/>
        </w:rPr>
        <w:t>“yumuşak</w:t>
      </w:r>
      <w:r w:rsidRPr="00E771F5" w:rsidR="00FB6687">
        <w:rPr>
          <w:sz w:val="18"/>
        </w:rPr>
        <w:t xml:space="preserve"> </w:t>
      </w:r>
      <w:r w:rsidRPr="00E771F5">
        <w:rPr>
          <w:sz w:val="18"/>
        </w:rPr>
        <w:t>güç</w:t>
      </w:r>
      <w:r w:rsidRPr="00E771F5" w:rsidR="00FB6687">
        <w:rPr>
          <w:sz w:val="18"/>
        </w:rPr>
        <w:t xml:space="preserve"> </w:t>
      </w:r>
      <w:r w:rsidRPr="00E771F5">
        <w:rPr>
          <w:sz w:val="18"/>
        </w:rPr>
        <w:t>siyaseti”</w:t>
      </w:r>
      <w:r w:rsidRPr="00E771F5" w:rsidR="00FB6687">
        <w:rPr>
          <w:sz w:val="18"/>
        </w:rPr>
        <w:t xml:space="preserve"> </w:t>
      </w:r>
      <w:r w:rsidRPr="00E771F5">
        <w:rPr>
          <w:sz w:val="18"/>
        </w:rPr>
        <w:t>de</w:t>
      </w:r>
      <w:r w:rsidRPr="00E771F5" w:rsidR="00FB6687">
        <w:rPr>
          <w:sz w:val="18"/>
        </w:rPr>
        <w:t xml:space="preserve"> </w:t>
      </w:r>
      <w:r w:rsidRPr="00E771F5">
        <w:rPr>
          <w:sz w:val="18"/>
        </w:rPr>
        <w:t>denilebilmektedir</w:t>
      </w:r>
      <w:r w:rsidRPr="00E771F5" w:rsidR="00FB6687">
        <w:rPr>
          <w:sz w:val="18"/>
        </w:rPr>
        <w:t xml:space="preserve"> </w:t>
      </w:r>
      <w:r w:rsidRPr="00E771F5">
        <w:rPr>
          <w:sz w:val="18"/>
        </w:rPr>
        <w:t>yani</w:t>
      </w:r>
      <w:r w:rsidRPr="00E771F5" w:rsidR="00FB6687">
        <w:rPr>
          <w:sz w:val="18"/>
        </w:rPr>
        <w:t xml:space="preserve"> </w:t>
      </w:r>
      <w:r w:rsidRPr="00E771F5">
        <w:rPr>
          <w:sz w:val="18"/>
        </w:rPr>
        <w:t>istismar</w:t>
      </w:r>
      <w:r w:rsidRPr="00E771F5" w:rsidR="00FB6687">
        <w:rPr>
          <w:sz w:val="18"/>
        </w:rPr>
        <w:t xml:space="preserve"> </w:t>
      </w:r>
      <w:r w:rsidRPr="00E771F5">
        <w:rPr>
          <w:sz w:val="18"/>
        </w:rPr>
        <w:t>siyasetine</w:t>
      </w:r>
      <w:r w:rsidRPr="00E771F5" w:rsidR="00FB6687">
        <w:rPr>
          <w:sz w:val="18"/>
        </w:rPr>
        <w:t xml:space="preserve"> </w:t>
      </w:r>
      <w:r w:rsidRPr="00E771F5">
        <w:rPr>
          <w:sz w:val="18"/>
        </w:rPr>
        <w:t>“yumuşak</w:t>
      </w:r>
      <w:r w:rsidRPr="00E771F5" w:rsidR="00FB6687">
        <w:rPr>
          <w:sz w:val="18"/>
        </w:rPr>
        <w:t xml:space="preserve"> </w:t>
      </w:r>
      <w:r w:rsidRPr="00E771F5">
        <w:rPr>
          <w:sz w:val="18"/>
        </w:rPr>
        <w:t>güç</w:t>
      </w:r>
      <w:r w:rsidRPr="00E771F5" w:rsidR="00FB6687">
        <w:rPr>
          <w:sz w:val="18"/>
        </w:rPr>
        <w:t xml:space="preserve"> </w:t>
      </w:r>
      <w:r w:rsidRPr="00E771F5">
        <w:rPr>
          <w:sz w:val="18"/>
        </w:rPr>
        <w:t>siyaseti”</w:t>
      </w:r>
      <w:r w:rsidRPr="00E771F5" w:rsidR="00FB6687">
        <w:rPr>
          <w:sz w:val="18"/>
        </w:rPr>
        <w:t xml:space="preserve"> </w:t>
      </w:r>
      <w:r w:rsidRPr="00E771F5">
        <w:rPr>
          <w:sz w:val="18"/>
        </w:rPr>
        <w:t>de</w:t>
      </w:r>
      <w:r w:rsidRPr="00E771F5" w:rsidR="00FB6687">
        <w:rPr>
          <w:sz w:val="18"/>
        </w:rPr>
        <w:t xml:space="preserve"> </w:t>
      </w:r>
      <w:r w:rsidRPr="00E771F5">
        <w:rPr>
          <w:sz w:val="18"/>
        </w:rPr>
        <w:t>denilebilmektedir.</w:t>
      </w:r>
      <w:r w:rsidRPr="00E771F5" w:rsidR="00FB6687">
        <w:rPr>
          <w:sz w:val="18"/>
        </w:rPr>
        <w:t xml:space="preserve"> </w:t>
      </w:r>
      <w:r w:rsidRPr="00E771F5">
        <w:rPr>
          <w:sz w:val="18"/>
        </w:rPr>
        <w:t>Amiyane</w:t>
      </w:r>
      <w:r w:rsidRPr="00E771F5" w:rsidR="00FB6687">
        <w:rPr>
          <w:sz w:val="18"/>
        </w:rPr>
        <w:t xml:space="preserve"> </w:t>
      </w:r>
      <w:r w:rsidRPr="00E771F5">
        <w:rPr>
          <w:sz w:val="18"/>
        </w:rPr>
        <w:t>bir</w:t>
      </w:r>
      <w:r w:rsidRPr="00E771F5" w:rsidR="00FB6687">
        <w:rPr>
          <w:sz w:val="18"/>
        </w:rPr>
        <w:t xml:space="preserve"> </w:t>
      </w:r>
      <w:r w:rsidRPr="00E771F5">
        <w:rPr>
          <w:sz w:val="18"/>
        </w:rPr>
        <w:t>ifadeyle</w:t>
      </w:r>
      <w:r w:rsidRPr="00E771F5" w:rsidR="00FB6687">
        <w:rPr>
          <w:sz w:val="18"/>
        </w:rPr>
        <w:t xml:space="preserve"> </w:t>
      </w:r>
      <w:r w:rsidRPr="00E771F5">
        <w:rPr>
          <w:sz w:val="18"/>
        </w:rPr>
        <w:t>havuç-sopa</w:t>
      </w:r>
      <w:r w:rsidRPr="00E771F5" w:rsidR="00FB6687">
        <w:rPr>
          <w:sz w:val="18"/>
        </w:rPr>
        <w:t xml:space="preserve"> </w:t>
      </w:r>
      <w:r w:rsidRPr="00E771F5">
        <w:rPr>
          <w:sz w:val="18"/>
        </w:rPr>
        <w:t>politikasının</w:t>
      </w:r>
      <w:r w:rsidRPr="00E771F5" w:rsidR="00FB6687">
        <w:rPr>
          <w:sz w:val="18"/>
        </w:rPr>
        <w:t xml:space="preserve"> </w:t>
      </w:r>
      <w:r w:rsidRPr="00E771F5">
        <w:rPr>
          <w:sz w:val="18"/>
        </w:rPr>
        <w:t>havuçla</w:t>
      </w:r>
      <w:r w:rsidRPr="00E771F5" w:rsidR="00FB6687">
        <w:rPr>
          <w:sz w:val="18"/>
        </w:rPr>
        <w:t xml:space="preserve"> </w:t>
      </w:r>
      <w:r w:rsidRPr="00E771F5">
        <w:rPr>
          <w:sz w:val="18"/>
        </w:rPr>
        <w:t>avlama</w:t>
      </w:r>
      <w:r w:rsidRPr="00E771F5" w:rsidR="00FB6687">
        <w:rPr>
          <w:sz w:val="18"/>
        </w:rPr>
        <w:t xml:space="preserve"> </w:t>
      </w:r>
      <w:r w:rsidRPr="00E771F5">
        <w:rPr>
          <w:sz w:val="18"/>
        </w:rPr>
        <w:t>yönünü</w:t>
      </w:r>
      <w:r w:rsidRPr="00E771F5" w:rsidR="00FB6687">
        <w:rPr>
          <w:sz w:val="18"/>
        </w:rPr>
        <w:t xml:space="preserve"> </w:t>
      </w:r>
      <w:r w:rsidRPr="00E771F5">
        <w:rPr>
          <w:sz w:val="18"/>
        </w:rPr>
        <w:t>ifade</w:t>
      </w:r>
      <w:r w:rsidRPr="00E771F5" w:rsidR="00FB6687">
        <w:rPr>
          <w:sz w:val="18"/>
        </w:rPr>
        <w:t xml:space="preserve"> </w:t>
      </w:r>
      <w:r w:rsidRPr="00E771F5">
        <w:rPr>
          <w:sz w:val="18"/>
        </w:rPr>
        <w:t>etmektedir.</w:t>
      </w:r>
      <w:r w:rsidRPr="00E771F5" w:rsidR="00FB6687">
        <w:rPr>
          <w:sz w:val="18"/>
        </w:rPr>
        <w:t xml:space="preserve"> </w:t>
      </w:r>
      <w:r w:rsidRPr="00E771F5">
        <w:rPr>
          <w:sz w:val="18"/>
        </w:rPr>
        <w:t>Bu</w:t>
      </w:r>
      <w:r w:rsidRPr="00E771F5" w:rsidR="00FB6687">
        <w:rPr>
          <w:sz w:val="18"/>
        </w:rPr>
        <w:t xml:space="preserve"> </w:t>
      </w:r>
      <w:r w:rsidRPr="00E771F5">
        <w:rPr>
          <w:sz w:val="18"/>
        </w:rPr>
        <w:t>yöntem</w:t>
      </w:r>
      <w:r w:rsidRPr="00E771F5" w:rsidR="00FB6687">
        <w:rPr>
          <w:sz w:val="18"/>
        </w:rPr>
        <w:t xml:space="preserve"> </w:t>
      </w:r>
      <w:r w:rsidRPr="00E771F5">
        <w:rPr>
          <w:sz w:val="18"/>
        </w:rPr>
        <w:t>işlemediğinde</w:t>
      </w:r>
      <w:r w:rsidRPr="00E771F5" w:rsidR="00FB6687">
        <w:rPr>
          <w:sz w:val="18"/>
        </w:rPr>
        <w:t xml:space="preserve"> </w:t>
      </w:r>
      <w:r w:rsidRPr="00E771F5">
        <w:rPr>
          <w:sz w:val="18"/>
        </w:rPr>
        <w:t>ise</w:t>
      </w:r>
      <w:r w:rsidRPr="00E771F5" w:rsidR="00FB6687">
        <w:rPr>
          <w:sz w:val="18"/>
        </w:rPr>
        <w:t xml:space="preserve"> </w:t>
      </w:r>
      <w:r w:rsidRPr="00E771F5">
        <w:rPr>
          <w:sz w:val="18"/>
        </w:rPr>
        <w:t>sıklıkla</w:t>
      </w:r>
      <w:r w:rsidRPr="00E771F5" w:rsidR="00FB6687">
        <w:rPr>
          <w:sz w:val="18"/>
        </w:rPr>
        <w:t xml:space="preserve"> </w:t>
      </w:r>
      <w:r w:rsidRPr="00E771F5">
        <w:rPr>
          <w:sz w:val="18"/>
        </w:rPr>
        <w:t>sopayla</w:t>
      </w:r>
      <w:r w:rsidRPr="00E771F5" w:rsidR="00FB6687">
        <w:rPr>
          <w:sz w:val="18"/>
        </w:rPr>
        <w:t xml:space="preserve"> </w:t>
      </w:r>
      <w:r w:rsidRPr="00E771F5">
        <w:rPr>
          <w:sz w:val="18"/>
        </w:rPr>
        <w:t>haddini</w:t>
      </w:r>
      <w:r w:rsidRPr="00E771F5" w:rsidR="00FB6687">
        <w:rPr>
          <w:sz w:val="18"/>
        </w:rPr>
        <w:t xml:space="preserve"> </w:t>
      </w:r>
      <w:r w:rsidRPr="00E771F5">
        <w:rPr>
          <w:sz w:val="18"/>
        </w:rPr>
        <w:t>bildirme,</w:t>
      </w:r>
      <w:r w:rsidRPr="00E771F5" w:rsidR="00FB6687">
        <w:rPr>
          <w:sz w:val="18"/>
        </w:rPr>
        <w:t xml:space="preserve"> </w:t>
      </w:r>
      <w:r w:rsidRPr="00E771F5">
        <w:rPr>
          <w:sz w:val="18"/>
        </w:rPr>
        <w:t>uslandırma</w:t>
      </w:r>
      <w:r w:rsidRPr="00E771F5" w:rsidR="00FB6687">
        <w:rPr>
          <w:sz w:val="18"/>
        </w:rPr>
        <w:t xml:space="preserve"> </w:t>
      </w:r>
      <w:r w:rsidRPr="00E771F5">
        <w:rPr>
          <w:sz w:val="18"/>
        </w:rPr>
        <w:t>yöntemleri</w:t>
      </w:r>
      <w:r w:rsidRPr="00E771F5" w:rsidR="00FB6687">
        <w:rPr>
          <w:sz w:val="18"/>
        </w:rPr>
        <w:t xml:space="preserve"> </w:t>
      </w:r>
      <w:r w:rsidRPr="00E771F5">
        <w:rPr>
          <w:sz w:val="18"/>
        </w:rPr>
        <w:t>devreye</w:t>
      </w:r>
      <w:r w:rsidRPr="00E771F5" w:rsidR="00FB6687">
        <w:rPr>
          <w:sz w:val="18"/>
        </w:rPr>
        <w:t xml:space="preserve"> </w:t>
      </w:r>
      <w:r w:rsidRPr="00E771F5">
        <w:rPr>
          <w:sz w:val="18"/>
        </w:rPr>
        <w:t>girmekte,</w:t>
      </w:r>
      <w:r w:rsidRPr="00E771F5" w:rsidR="00FB6687">
        <w:rPr>
          <w:sz w:val="18"/>
        </w:rPr>
        <w:t xml:space="preserve"> </w:t>
      </w:r>
      <w:r w:rsidRPr="00E771F5">
        <w:rPr>
          <w:sz w:val="18"/>
        </w:rPr>
        <w:t>bunlar</w:t>
      </w:r>
      <w:r w:rsidRPr="00E771F5" w:rsidR="00FB6687">
        <w:rPr>
          <w:sz w:val="18"/>
        </w:rPr>
        <w:t xml:space="preserve"> </w:t>
      </w:r>
      <w:r w:rsidRPr="00E771F5">
        <w:rPr>
          <w:sz w:val="18"/>
        </w:rPr>
        <w:t>birbirlerini</w:t>
      </w:r>
      <w:r w:rsidRPr="00E771F5" w:rsidR="00FB6687">
        <w:rPr>
          <w:sz w:val="18"/>
        </w:rPr>
        <w:t xml:space="preserve"> </w:t>
      </w:r>
      <w:r w:rsidRPr="00E771F5">
        <w:rPr>
          <w:sz w:val="18"/>
        </w:rPr>
        <w:t>takip</w:t>
      </w:r>
      <w:r w:rsidRPr="00E771F5" w:rsidR="00FB6687">
        <w:rPr>
          <w:sz w:val="18"/>
        </w:rPr>
        <w:t xml:space="preserve"> </w:t>
      </w:r>
      <w:r w:rsidRPr="00E771F5">
        <w:rPr>
          <w:sz w:val="18"/>
        </w:rPr>
        <w:t>eden</w:t>
      </w:r>
      <w:r w:rsidRPr="00E771F5" w:rsidR="00FB6687">
        <w:rPr>
          <w:sz w:val="18"/>
        </w:rPr>
        <w:t xml:space="preserve"> </w:t>
      </w:r>
      <w:r w:rsidRPr="00E771F5">
        <w:rPr>
          <w:sz w:val="18"/>
        </w:rPr>
        <w:t>süreçlerle</w:t>
      </w:r>
      <w:r w:rsidRPr="00E771F5" w:rsidR="00FB6687">
        <w:rPr>
          <w:sz w:val="18"/>
        </w:rPr>
        <w:t xml:space="preserve"> </w:t>
      </w:r>
      <w:r w:rsidRPr="00E771F5">
        <w:rPr>
          <w:sz w:val="18"/>
        </w:rPr>
        <w:t>ve</w:t>
      </w:r>
      <w:r w:rsidRPr="00E771F5" w:rsidR="00FB6687">
        <w:rPr>
          <w:sz w:val="18"/>
        </w:rPr>
        <w:t xml:space="preserve"> </w:t>
      </w:r>
      <w:r w:rsidRPr="00E771F5">
        <w:rPr>
          <w:sz w:val="18"/>
        </w:rPr>
        <w:t>genellikle</w:t>
      </w:r>
      <w:r w:rsidRPr="00E771F5" w:rsidR="00FB6687">
        <w:rPr>
          <w:sz w:val="18"/>
        </w:rPr>
        <w:t xml:space="preserve"> </w:t>
      </w:r>
      <w:r w:rsidRPr="00E771F5">
        <w:rPr>
          <w:sz w:val="18"/>
        </w:rPr>
        <w:t>iç</w:t>
      </w:r>
      <w:r w:rsidRPr="00E771F5" w:rsidR="00FB6687">
        <w:rPr>
          <w:sz w:val="18"/>
        </w:rPr>
        <w:t xml:space="preserve"> </w:t>
      </w:r>
      <w:r w:rsidRPr="00E771F5">
        <w:rPr>
          <w:sz w:val="18"/>
        </w:rPr>
        <w:t>içe</w:t>
      </w:r>
      <w:r w:rsidRPr="00E771F5" w:rsidR="00FB6687">
        <w:rPr>
          <w:sz w:val="18"/>
        </w:rPr>
        <w:t xml:space="preserve"> </w:t>
      </w:r>
      <w:r w:rsidRPr="00E771F5">
        <w:rPr>
          <w:sz w:val="18"/>
        </w:rPr>
        <w:t>yürütülmektedir.</w:t>
      </w:r>
      <w:r w:rsidRPr="00E771F5" w:rsidR="00FB6687">
        <w:rPr>
          <w:sz w:val="18"/>
        </w:rPr>
        <w:t xml:space="preserve"> </w:t>
      </w:r>
      <w:r w:rsidRPr="00E771F5">
        <w:rPr>
          <w:sz w:val="18"/>
        </w:rPr>
        <w:t>Bitmek</w:t>
      </w:r>
      <w:r w:rsidRPr="00E771F5" w:rsidR="00FB6687">
        <w:rPr>
          <w:sz w:val="18"/>
        </w:rPr>
        <w:t xml:space="preserve"> </w:t>
      </w:r>
      <w:r w:rsidRPr="00E771F5">
        <w:rPr>
          <w:sz w:val="18"/>
        </w:rPr>
        <w:t>tükenmek</w:t>
      </w:r>
      <w:r w:rsidRPr="00E771F5" w:rsidR="00FB6687">
        <w:rPr>
          <w:sz w:val="18"/>
        </w:rPr>
        <w:t xml:space="preserve"> </w:t>
      </w:r>
      <w:r w:rsidRPr="00E771F5">
        <w:rPr>
          <w:sz w:val="18"/>
        </w:rPr>
        <w:t>bilmeyen</w:t>
      </w:r>
      <w:r w:rsidRPr="00E771F5" w:rsidR="00FB6687">
        <w:rPr>
          <w:sz w:val="18"/>
        </w:rPr>
        <w:t xml:space="preserve"> </w:t>
      </w:r>
      <w:r w:rsidRPr="00E771F5">
        <w:rPr>
          <w:sz w:val="18"/>
        </w:rPr>
        <w:t>krizler,</w:t>
      </w:r>
      <w:r w:rsidRPr="00E771F5" w:rsidR="00FB6687">
        <w:rPr>
          <w:sz w:val="18"/>
        </w:rPr>
        <w:t xml:space="preserve"> </w:t>
      </w:r>
      <w:r w:rsidRPr="00E771F5">
        <w:rPr>
          <w:sz w:val="18"/>
        </w:rPr>
        <w:t>savaşlar</w:t>
      </w:r>
      <w:r w:rsidRPr="00E771F5" w:rsidR="00FB6687">
        <w:rPr>
          <w:sz w:val="18"/>
        </w:rPr>
        <w:t xml:space="preserve"> </w:t>
      </w:r>
      <w:r w:rsidRPr="00E771F5">
        <w:rPr>
          <w:sz w:val="18"/>
        </w:rPr>
        <w:t>ve</w:t>
      </w:r>
      <w:r w:rsidRPr="00E771F5" w:rsidR="00FB6687">
        <w:rPr>
          <w:sz w:val="18"/>
        </w:rPr>
        <w:t xml:space="preserve"> </w:t>
      </w:r>
      <w:r w:rsidRPr="00E771F5">
        <w:rPr>
          <w:sz w:val="18"/>
        </w:rPr>
        <w:t>giderek</w:t>
      </w:r>
      <w:r w:rsidRPr="00E771F5" w:rsidR="00FB6687">
        <w:rPr>
          <w:sz w:val="18"/>
        </w:rPr>
        <w:t xml:space="preserve"> </w:t>
      </w:r>
      <w:r w:rsidRPr="00E771F5">
        <w:rPr>
          <w:sz w:val="18"/>
        </w:rPr>
        <w:t>kaos</w:t>
      </w:r>
      <w:r w:rsidRPr="00E771F5" w:rsidR="00FB6687">
        <w:rPr>
          <w:sz w:val="18"/>
        </w:rPr>
        <w:t xml:space="preserve"> </w:t>
      </w:r>
      <w:r w:rsidRPr="00E771F5">
        <w:rPr>
          <w:sz w:val="18"/>
        </w:rPr>
        <w:t>yönetimine</w:t>
      </w:r>
      <w:r w:rsidRPr="00E771F5" w:rsidR="00FB6687">
        <w:rPr>
          <w:sz w:val="18"/>
        </w:rPr>
        <w:t xml:space="preserve"> </w:t>
      </w:r>
      <w:r w:rsidRPr="00E771F5">
        <w:rPr>
          <w:sz w:val="18"/>
        </w:rPr>
        <w:t>dayanan</w:t>
      </w:r>
      <w:r w:rsidRPr="00E771F5" w:rsidR="00FB6687">
        <w:rPr>
          <w:sz w:val="18"/>
        </w:rPr>
        <w:t xml:space="preserve"> </w:t>
      </w:r>
      <w:r w:rsidRPr="00E771F5">
        <w:rPr>
          <w:sz w:val="18"/>
        </w:rPr>
        <w:t>çözümsüzlük</w:t>
      </w:r>
      <w:r w:rsidRPr="00E771F5" w:rsidR="00FB6687">
        <w:rPr>
          <w:sz w:val="18"/>
        </w:rPr>
        <w:t xml:space="preserve"> </w:t>
      </w:r>
      <w:r w:rsidRPr="00E771F5">
        <w:rPr>
          <w:sz w:val="18"/>
        </w:rPr>
        <w:t>siyasetleri</w:t>
      </w:r>
      <w:r w:rsidRPr="00E771F5" w:rsidR="00FB6687">
        <w:rPr>
          <w:sz w:val="18"/>
        </w:rPr>
        <w:t xml:space="preserve"> </w:t>
      </w:r>
      <w:r w:rsidRPr="00E771F5">
        <w:rPr>
          <w:sz w:val="18"/>
        </w:rPr>
        <w:t>bunlarla</w:t>
      </w:r>
      <w:r w:rsidRPr="00E771F5" w:rsidR="00FB6687">
        <w:rPr>
          <w:sz w:val="18"/>
        </w:rPr>
        <w:t xml:space="preserve"> </w:t>
      </w:r>
      <w:r w:rsidRPr="00E771F5">
        <w:rPr>
          <w:sz w:val="18"/>
        </w:rPr>
        <w:t>bağlantılıdır</w:t>
      </w:r>
      <w:r w:rsidRPr="00E771F5" w:rsidR="00FB6687">
        <w:rPr>
          <w:sz w:val="18"/>
        </w:rPr>
        <w:t xml:space="preserve"> </w:t>
      </w:r>
      <w:r w:rsidRPr="00E771F5">
        <w:rPr>
          <w:sz w:val="18"/>
        </w:rPr>
        <w:t>ve</w:t>
      </w:r>
      <w:r w:rsidRPr="00E771F5" w:rsidR="00FB6687">
        <w:rPr>
          <w:sz w:val="18"/>
        </w:rPr>
        <w:t xml:space="preserve"> </w:t>
      </w:r>
      <w:r w:rsidRPr="00E771F5">
        <w:rPr>
          <w:sz w:val="18"/>
        </w:rPr>
        <w:t>nihayetinde</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siyasetin</w:t>
      </w:r>
      <w:r w:rsidRPr="00E771F5" w:rsidR="00FB6687">
        <w:rPr>
          <w:sz w:val="18"/>
        </w:rPr>
        <w:t xml:space="preserve"> </w:t>
      </w:r>
      <w:r w:rsidRPr="00E771F5">
        <w:rPr>
          <w:sz w:val="18"/>
        </w:rPr>
        <w:t>inkârıyla</w:t>
      </w:r>
      <w:r w:rsidRPr="00E771F5" w:rsidR="00FB6687">
        <w:rPr>
          <w:sz w:val="18"/>
        </w:rPr>
        <w:t xml:space="preserve"> </w:t>
      </w:r>
      <w:r w:rsidRPr="00E771F5">
        <w:rPr>
          <w:sz w:val="18"/>
        </w:rPr>
        <w:t>maluldürler.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Alman</w:t>
      </w:r>
      <w:r w:rsidRPr="00E771F5" w:rsidR="00FB6687">
        <w:rPr>
          <w:sz w:val="18"/>
        </w:rPr>
        <w:t xml:space="preserve"> </w:t>
      </w:r>
      <w:r w:rsidRPr="00E771F5">
        <w:rPr>
          <w:sz w:val="18"/>
        </w:rPr>
        <w:t>hukukçu</w:t>
      </w:r>
      <w:r w:rsidRPr="00E771F5" w:rsidR="00FB6687">
        <w:rPr>
          <w:sz w:val="18"/>
        </w:rPr>
        <w:t xml:space="preserve"> </w:t>
      </w:r>
      <w:r w:rsidRPr="00E771F5">
        <w:rPr>
          <w:sz w:val="18"/>
        </w:rPr>
        <w:t>ve</w:t>
      </w:r>
      <w:r w:rsidRPr="00E771F5" w:rsidR="00FB6687">
        <w:rPr>
          <w:sz w:val="18"/>
        </w:rPr>
        <w:t xml:space="preserve"> </w:t>
      </w:r>
      <w:r w:rsidRPr="00E771F5">
        <w:rPr>
          <w:sz w:val="18"/>
        </w:rPr>
        <w:t>siyaset</w:t>
      </w:r>
      <w:r w:rsidRPr="00E771F5" w:rsidR="00FB6687">
        <w:rPr>
          <w:sz w:val="18"/>
        </w:rPr>
        <w:t xml:space="preserve"> </w:t>
      </w:r>
      <w:r w:rsidRPr="00E771F5">
        <w:rPr>
          <w:sz w:val="18"/>
        </w:rPr>
        <w:t>felsefecisi</w:t>
      </w:r>
      <w:r w:rsidRPr="00E771F5" w:rsidR="00FB6687">
        <w:rPr>
          <w:sz w:val="18"/>
        </w:rPr>
        <w:t xml:space="preserve"> </w:t>
      </w:r>
      <w:r w:rsidRPr="00E771F5">
        <w:rPr>
          <w:sz w:val="18"/>
        </w:rPr>
        <w:t>Carl</w:t>
      </w:r>
      <w:r w:rsidRPr="00E771F5" w:rsidR="00FB6687">
        <w:rPr>
          <w:sz w:val="18"/>
        </w:rPr>
        <w:t xml:space="preserve"> </w:t>
      </w:r>
      <w:r w:rsidRPr="00E771F5">
        <w:rPr>
          <w:sz w:val="18"/>
        </w:rPr>
        <w:t>Schmitt’in,</w:t>
      </w:r>
      <w:r w:rsidRPr="00E771F5" w:rsidR="00FB6687">
        <w:rPr>
          <w:sz w:val="18"/>
        </w:rPr>
        <w:t xml:space="preserve"> </w:t>
      </w:r>
      <w:r w:rsidRPr="00E771F5">
        <w:rPr>
          <w:sz w:val="18"/>
        </w:rPr>
        <w:t>politikanın</w:t>
      </w:r>
      <w:r w:rsidRPr="00E771F5" w:rsidR="00FB6687">
        <w:rPr>
          <w:sz w:val="18"/>
        </w:rPr>
        <w:t xml:space="preserve"> </w:t>
      </w:r>
      <w:r w:rsidRPr="00E771F5">
        <w:rPr>
          <w:sz w:val="18"/>
        </w:rPr>
        <w:t>dostlar</w:t>
      </w:r>
      <w:r w:rsidRPr="00E771F5" w:rsidR="00FB6687">
        <w:rPr>
          <w:sz w:val="18"/>
        </w:rPr>
        <w:t xml:space="preserve"> </w:t>
      </w:r>
      <w:r w:rsidRPr="00E771F5">
        <w:rPr>
          <w:sz w:val="18"/>
        </w:rPr>
        <w:t>ve</w:t>
      </w:r>
      <w:r w:rsidRPr="00E771F5" w:rsidR="00FB6687">
        <w:rPr>
          <w:sz w:val="18"/>
        </w:rPr>
        <w:t xml:space="preserve"> </w:t>
      </w:r>
      <w:r w:rsidRPr="00E771F5">
        <w:rPr>
          <w:sz w:val="18"/>
        </w:rPr>
        <w:t>düşmanlar,</w:t>
      </w:r>
      <w:r w:rsidRPr="00E771F5" w:rsidR="00FB6687">
        <w:rPr>
          <w:sz w:val="18"/>
        </w:rPr>
        <w:t xml:space="preserve"> </w:t>
      </w:r>
      <w:r w:rsidRPr="00E771F5">
        <w:rPr>
          <w:sz w:val="18"/>
        </w:rPr>
        <w:t>biz</w:t>
      </w:r>
      <w:r w:rsidRPr="00E771F5" w:rsidR="00FB6687">
        <w:rPr>
          <w:sz w:val="18"/>
        </w:rPr>
        <w:t xml:space="preserve"> </w:t>
      </w:r>
      <w:r w:rsidRPr="00E771F5">
        <w:rPr>
          <w:sz w:val="18"/>
        </w:rPr>
        <w:t>ve</w:t>
      </w:r>
      <w:r w:rsidRPr="00E771F5" w:rsidR="00FB6687">
        <w:rPr>
          <w:sz w:val="18"/>
        </w:rPr>
        <w:t xml:space="preserve"> </w:t>
      </w:r>
      <w:r w:rsidRPr="00E771F5">
        <w:rPr>
          <w:sz w:val="18"/>
        </w:rPr>
        <w:t>onlarla</w:t>
      </w:r>
      <w:r w:rsidRPr="00E771F5" w:rsidR="00FB6687">
        <w:rPr>
          <w:sz w:val="18"/>
        </w:rPr>
        <w:t xml:space="preserve"> </w:t>
      </w:r>
      <w:r w:rsidRPr="00E771F5">
        <w:rPr>
          <w:sz w:val="18"/>
        </w:rPr>
        <w:t>ilgili</w:t>
      </w:r>
      <w:r w:rsidRPr="00E771F5" w:rsidR="00FB6687">
        <w:rPr>
          <w:sz w:val="18"/>
        </w:rPr>
        <w:t xml:space="preserve"> </w:t>
      </w:r>
      <w:r w:rsidRPr="00E771F5">
        <w:rPr>
          <w:sz w:val="18"/>
        </w:rPr>
        <w:t>olduğu</w:t>
      </w:r>
      <w:r w:rsidRPr="00E771F5" w:rsidR="00FB6687">
        <w:rPr>
          <w:sz w:val="18"/>
        </w:rPr>
        <w:t xml:space="preserve"> </w:t>
      </w:r>
      <w:r w:rsidRPr="00E771F5">
        <w:rPr>
          <w:sz w:val="18"/>
        </w:rPr>
        <w:t>yolundaki</w:t>
      </w:r>
      <w:r w:rsidRPr="00E771F5" w:rsidR="00FB6687">
        <w:rPr>
          <w:sz w:val="18"/>
        </w:rPr>
        <w:t xml:space="preserve"> </w:t>
      </w:r>
      <w:r w:rsidRPr="00E771F5">
        <w:rPr>
          <w:sz w:val="18"/>
        </w:rPr>
        <w:t>tanımlaması</w:t>
      </w:r>
      <w:r w:rsidRPr="00E771F5" w:rsidR="00FB6687">
        <w:rPr>
          <w:sz w:val="18"/>
        </w:rPr>
        <w:t xml:space="preserve"> </w:t>
      </w:r>
      <w:r w:rsidRPr="00E771F5">
        <w:rPr>
          <w:sz w:val="18"/>
        </w:rPr>
        <w:t>bu</w:t>
      </w:r>
      <w:r w:rsidRPr="00E771F5" w:rsidR="00FB6687">
        <w:rPr>
          <w:sz w:val="18"/>
        </w:rPr>
        <w:t xml:space="preserve"> </w:t>
      </w:r>
      <w:r w:rsidRPr="00E771F5">
        <w:rPr>
          <w:sz w:val="18"/>
        </w:rPr>
        <w:t>yönleriyle</w:t>
      </w:r>
      <w:r w:rsidRPr="00E771F5" w:rsidR="00FB6687">
        <w:rPr>
          <w:sz w:val="18"/>
        </w:rPr>
        <w:t xml:space="preserve"> </w:t>
      </w:r>
      <w:r w:rsidRPr="00E771F5">
        <w:rPr>
          <w:sz w:val="18"/>
        </w:rPr>
        <w:t>dikkat</w:t>
      </w:r>
      <w:r w:rsidRPr="00E771F5" w:rsidR="00FB6687">
        <w:rPr>
          <w:sz w:val="18"/>
        </w:rPr>
        <w:t xml:space="preserve"> </w:t>
      </w:r>
      <w:r w:rsidRPr="00E771F5">
        <w:rPr>
          <w:sz w:val="18"/>
        </w:rPr>
        <w:t>çekicidir.</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öncesinde</w:t>
      </w:r>
      <w:r w:rsidRPr="00E771F5" w:rsidR="00FB6687">
        <w:rPr>
          <w:sz w:val="18"/>
        </w:rPr>
        <w:t xml:space="preserve"> </w:t>
      </w:r>
      <w:r w:rsidRPr="00E771F5">
        <w:rPr>
          <w:sz w:val="18"/>
        </w:rPr>
        <w:t>kapitalist</w:t>
      </w:r>
      <w:r w:rsidRPr="00E771F5" w:rsidR="00FB6687">
        <w:rPr>
          <w:sz w:val="18"/>
        </w:rPr>
        <w:t xml:space="preserve"> </w:t>
      </w:r>
      <w:r w:rsidRPr="00E771F5">
        <w:rPr>
          <w:sz w:val="18"/>
        </w:rPr>
        <w:t>modernitenin</w:t>
      </w:r>
      <w:r w:rsidRPr="00E771F5" w:rsidR="00FB6687">
        <w:rPr>
          <w:sz w:val="18"/>
        </w:rPr>
        <w:t xml:space="preserve"> </w:t>
      </w:r>
      <w:r w:rsidRPr="00E771F5">
        <w:rPr>
          <w:sz w:val="18"/>
        </w:rPr>
        <w:t>siyaset</w:t>
      </w:r>
      <w:r w:rsidRPr="00E771F5" w:rsidR="00FB6687">
        <w:rPr>
          <w:sz w:val="18"/>
        </w:rPr>
        <w:t xml:space="preserve"> </w:t>
      </w:r>
      <w:r w:rsidRPr="00E771F5">
        <w:rPr>
          <w:sz w:val="18"/>
        </w:rPr>
        <w:t>felsefesinin</w:t>
      </w:r>
      <w:r w:rsidRPr="00E771F5" w:rsidR="00FB6687">
        <w:rPr>
          <w:sz w:val="18"/>
        </w:rPr>
        <w:t xml:space="preserve"> </w:t>
      </w:r>
      <w:r w:rsidRPr="00E771F5">
        <w:rPr>
          <w:sz w:val="18"/>
        </w:rPr>
        <w:t>Hegel’de</w:t>
      </w:r>
      <w:r w:rsidRPr="00E771F5" w:rsidR="00FB6687">
        <w:rPr>
          <w:sz w:val="18"/>
        </w:rPr>
        <w:t xml:space="preserve"> </w:t>
      </w:r>
      <w:r w:rsidRPr="00E771F5">
        <w:rPr>
          <w:sz w:val="18"/>
        </w:rPr>
        <w:t>en</w:t>
      </w:r>
      <w:r w:rsidRPr="00E771F5" w:rsidR="00FB6687">
        <w:rPr>
          <w:sz w:val="18"/>
        </w:rPr>
        <w:t xml:space="preserve"> </w:t>
      </w:r>
      <w:r w:rsidRPr="00E771F5">
        <w:rPr>
          <w:sz w:val="18"/>
        </w:rPr>
        <w:t>sistemli</w:t>
      </w:r>
      <w:r w:rsidRPr="00E771F5" w:rsidR="00FB6687">
        <w:rPr>
          <w:sz w:val="18"/>
        </w:rPr>
        <w:t xml:space="preserve"> </w:t>
      </w:r>
      <w:r w:rsidRPr="00E771F5">
        <w:rPr>
          <w:sz w:val="18"/>
        </w:rPr>
        <w:t>hâline</w:t>
      </w:r>
      <w:r w:rsidRPr="00E771F5" w:rsidR="00FB6687">
        <w:rPr>
          <w:sz w:val="18"/>
        </w:rPr>
        <w:t xml:space="preserve"> </w:t>
      </w:r>
      <w:r w:rsidRPr="00E771F5">
        <w:rPr>
          <w:sz w:val="18"/>
        </w:rPr>
        <w:t>ulaştığını</w:t>
      </w:r>
      <w:r w:rsidRPr="00E771F5" w:rsidR="00FB6687">
        <w:rPr>
          <w:sz w:val="18"/>
        </w:rPr>
        <w:t xml:space="preserve"> </w:t>
      </w:r>
      <w:r w:rsidRPr="00E771F5">
        <w:rPr>
          <w:sz w:val="18"/>
        </w:rPr>
        <w:t>söyleyebiliriz.</w:t>
      </w:r>
      <w:r w:rsidRPr="00E771F5" w:rsidR="00FB6687">
        <w:rPr>
          <w:sz w:val="18"/>
        </w:rPr>
        <w:t xml:space="preserve"> </w:t>
      </w:r>
      <w:r w:rsidRPr="00E771F5">
        <w:rPr>
          <w:sz w:val="18"/>
        </w:rPr>
        <w:t>Hâlen</w:t>
      </w:r>
      <w:r w:rsidRPr="00E771F5" w:rsidR="00FB6687">
        <w:rPr>
          <w:sz w:val="18"/>
        </w:rPr>
        <w:t xml:space="preserve"> </w:t>
      </w:r>
      <w:r w:rsidRPr="00E771F5">
        <w:rPr>
          <w:sz w:val="18"/>
        </w:rPr>
        <w:t>sisteme</w:t>
      </w:r>
      <w:r w:rsidRPr="00E771F5" w:rsidR="00FB6687">
        <w:rPr>
          <w:sz w:val="18"/>
        </w:rPr>
        <w:t xml:space="preserve"> </w:t>
      </w:r>
      <w:r w:rsidRPr="00E771F5">
        <w:rPr>
          <w:sz w:val="18"/>
        </w:rPr>
        <w:t>damgasını</w:t>
      </w:r>
      <w:r w:rsidRPr="00E771F5" w:rsidR="00FB6687">
        <w:rPr>
          <w:sz w:val="18"/>
        </w:rPr>
        <w:t xml:space="preserve"> </w:t>
      </w:r>
      <w:r w:rsidRPr="00E771F5">
        <w:rPr>
          <w:sz w:val="18"/>
        </w:rPr>
        <w:t>vuran,</w:t>
      </w:r>
      <w:r w:rsidRPr="00E771F5" w:rsidR="00FB6687">
        <w:rPr>
          <w:sz w:val="18"/>
        </w:rPr>
        <w:t xml:space="preserve"> </w:t>
      </w:r>
      <w:r w:rsidRPr="00E771F5">
        <w:rPr>
          <w:sz w:val="18"/>
        </w:rPr>
        <w:t>esas</w:t>
      </w:r>
      <w:r w:rsidRPr="00E771F5" w:rsidR="00FB6687">
        <w:rPr>
          <w:sz w:val="18"/>
        </w:rPr>
        <w:t xml:space="preserve"> </w:t>
      </w:r>
      <w:r w:rsidRPr="00E771F5">
        <w:rPr>
          <w:sz w:val="18"/>
        </w:rPr>
        <w:t>olarak</w:t>
      </w:r>
      <w:r w:rsidRPr="00E771F5" w:rsidR="00FB6687">
        <w:rPr>
          <w:sz w:val="18"/>
        </w:rPr>
        <w:t xml:space="preserve"> </w:t>
      </w:r>
      <w:r w:rsidRPr="00E771F5">
        <w:rPr>
          <w:sz w:val="18"/>
        </w:rPr>
        <w:t>Hegelci</w:t>
      </w:r>
      <w:r w:rsidRPr="00E771F5" w:rsidR="00FB6687">
        <w:rPr>
          <w:sz w:val="18"/>
        </w:rPr>
        <w:t xml:space="preserve"> </w:t>
      </w:r>
      <w:r w:rsidRPr="00E771F5">
        <w:rPr>
          <w:sz w:val="18"/>
        </w:rPr>
        <w:t>yapısal</w:t>
      </w:r>
      <w:r w:rsidRPr="00E771F5" w:rsidR="00FB6687">
        <w:rPr>
          <w:sz w:val="18"/>
        </w:rPr>
        <w:t xml:space="preserve"> </w:t>
      </w:r>
      <w:r w:rsidRPr="00E771F5">
        <w:rPr>
          <w:sz w:val="18"/>
        </w:rPr>
        <w:t>zihniyetin</w:t>
      </w:r>
      <w:r w:rsidRPr="00E771F5" w:rsidR="00FB6687">
        <w:rPr>
          <w:sz w:val="18"/>
        </w:rPr>
        <w:t xml:space="preserve"> </w:t>
      </w:r>
      <w:r w:rsidRPr="00E771F5">
        <w:rPr>
          <w:sz w:val="18"/>
        </w:rPr>
        <w:t>kalıplarıdır.</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iktidarcı</w:t>
      </w:r>
      <w:r w:rsidRPr="00E771F5" w:rsidR="00FB6687">
        <w:rPr>
          <w:sz w:val="18"/>
        </w:rPr>
        <w:t xml:space="preserve"> </w:t>
      </w:r>
      <w:r w:rsidRPr="00E771F5">
        <w:rPr>
          <w:sz w:val="18"/>
        </w:rPr>
        <w:t>zihniyet</w:t>
      </w:r>
      <w:r w:rsidRPr="00E771F5" w:rsidR="00FB6687">
        <w:rPr>
          <w:sz w:val="18"/>
        </w:rPr>
        <w:t xml:space="preserve"> </w:t>
      </w:r>
      <w:r w:rsidRPr="00E771F5">
        <w:rPr>
          <w:sz w:val="18"/>
        </w:rPr>
        <w:t>tarafından</w:t>
      </w:r>
      <w:r w:rsidRPr="00E771F5" w:rsidR="00FB6687">
        <w:rPr>
          <w:sz w:val="18"/>
        </w:rPr>
        <w:t xml:space="preserve"> </w:t>
      </w:r>
      <w:r w:rsidRPr="00E771F5">
        <w:rPr>
          <w:sz w:val="18"/>
        </w:rPr>
        <w:t>askerî</w:t>
      </w:r>
      <w:r w:rsidRPr="00E771F5" w:rsidR="00FB6687">
        <w:rPr>
          <w:sz w:val="18"/>
        </w:rPr>
        <w:t xml:space="preserve"> </w:t>
      </w:r>
      <w:r w:rsidRPr="00E771F5">
        <w:rPr>
          <w:sz w:val="18"/>
        </w:rPr>
        <w:t>bir</w:t>
      </w:r>
      <w:r w:rsidRPr="00E771F5" w:rsidR="00FB6687">
        <w:rPr>
          <w:sz w:val="18"/>
        </w:rPr>
        <w:t xml:space="preserve"> </w:t>
      </w:r>
      <w:r w:rsidRPr="00E771F5">
        <w:rPr>
          <w:sz w:val="18"/>
        </w:rPr>
        <w:t>deha</w:t>
      </w:r>
      <w:r w:rsidRPr="00E771F5" w:rsidR="00FB6687">
        <w:rPr>
          <w:sz w:val="18"/>
        </w:rPr>
        <w:t xml:space="preserve"> </w:t>
      </w:r>
      <w:r w:rsidRPr="00E771F5">
        <w:rPr>
          <w:sz w:val="18"/>
        </w:rPr>
        <w:t>olarak</w:t>
      </w:r>
      <w:r w:rsidRPr="00E771F5" w:rsidR="00FB6687">
        <w:rPr>
          <w:sz w:val="18"/>
        </w:rPr>
        <w:t xml:space="preserve"> </w:t>
      </w:r>
      <w:r w:rsidRPr="00E771F5">
        <w:rPr>
          <w:sz w:val="18"/>
        </w:rPr>
        <w:t>görülüp</w:t>
      </w:r>
      <w:r w:rsidRPr="00E771F5" w:rsidR="00FB6687">
        <w:rPr>
          <w:sz w:val="18"/>
        </w:rPr>
        <w:t xml:space="preserve"> </w:t>
      </w:r>
      <w:r w:rsidRPr="00E771F5">
        <w:rPr>
          <w:sz w:val="18"/>
        </w:rPr>
        <w:t>lanse</w:t>
      </w:r>
      <w:r w:rsidRPr="00E771F5" w:rsidR="00FB6687">
        <w:rPr>
          <w:sz w:val="18"/>
        </w:rPr>
        <w:t xml:space="preserve"> </w:t>
      </w:r>
      <w:r w:rsidRPr="00E771F5">
        <w:rPr>
          <w:sz w:val="18"/>
        </w:rPr>
        <w:t>edilen</w:t>
      </w:r>
      <w:r w:rsidRPr="00E771F5" w:rsidR="00FB6687">
        <w:rPr>
          <w:sz w:val="18"/>
        </w:rPr>
        <w:t xml:space="preserve"> </w:t>
      </w:r>
      <w:r w:rsidRPr="00E771F5">
        <w:rPr>
          <w:sz w:val="18"/>
        </w:rPr>
        <w:t>Prusyalı</w:t>
      </w:r>
      <w:r w:rsidRPr="00E771F5" w:rsidR="00FB6687">
        <w:rPr>
          <w:sz w:val="18"/>
        </w:rPr>
        <w:t xml:space="preserve"> </w:t>
      </w:r>
      <w:r w:rsidRPr="00E771F5">
        <w:rPr>
          <w:sz w:val="18"/>
        </w:rPr>
        <w:t>General</w:t>
      </w:r>
      <w:r w:rsidRPr="00E771F5" w:rsidR="00FB6687">
        <w:rPr>
          <w:sz w:val="18"/>
        </w:rPr>
        <w:t xml:space="preserve"> </w:t>
      </w:r>
      <w:r w:rsidRPr="00E771F5">
        <w:rPr>
          <w:sz w:val="18"/>
        </w:rPr>
        <w:t>Clausewitz’e</w:t>
      </w:r>
      <w:r w:rsidRPr="00E771F5" w:rsidR="00FB6687">
        <w:rPr>
          <w:sz w:val="18"/>
        </w:rPr>
        <w:t xml:space="preserve"> </w:t>
      </w:r>
      <w:r w:rsidRPr="00E771F5">
        <w:rPr>
          <w:sz w:val="18"/>
        </w:rPr>
        <w:t>göre</w:t>
      </w:r>
      <w:r w:rsidRPr="00E771F5" w:rsidR="00FB6687">
        <w:rPr>
          <w:sz w:val="18"/>
        </w:rPr>
        <w:t xml:space="preserve"> </w:t>
      </w:r>
      <w:r w:rsidRPr="00E771F5">
        <w:rPr>
          <w:sz w:val="18"/>
        </w:rPr>
        <w:t>savaş,</w:t>
      </w:r>
      <w:r w:rsidRPr="00E771F5" w:rsidR="00FB6687">
        <w:rPr>
          <w:sz w:val="18"/>
        </w:rPr>
        <w:t xml:space="preserve"> </w:t>
      </w:r>
      <w:r w:rsidRPr="00E771F5">
        <w:rPr>
          <w:sz w:val="18"/>
        </w:rPr>
        <w:t>siyasetin</w:t>
      </w:r>
      <w:r w:rsidRPr="00E771F5" w:rsidR="00FB6687">
        <w:rPr>
          <w:sz w:val="18"/>
        </w:rPr>
        <w:t xml:space="preserve"> </w:t>
      </w:r>
      <w:r w:rsidRPr="00E771F5">
        <w:rPr>
          <w:sz w:val="18"/>
        </w:rPr>
        <w:t>farklı</w:t>
      </w:r>
      <w:r w:rsidRPr="00E771F5" w:rsidR="00FB6687">
        <w:rPr>
          <w:sz w:val="18"/>
        </w:rPr>
        <w:t xml:space="preserve"> </w:t>
      </w:r>
      <w:r w:rsidRPr="00E771F5">
        <w:rPr>
          <w:sz w:val="18"/>
        </w:rPr>
        <w:t>araçlarla</w:t>
      </w:r>
      <w:r w:rsidRPr="00E771F5" w:rsidR="00FB6687">
        <w:rPr>
          <w:sz w:val="18"/>
        </w:rPr>
        <w:t xml:space="preserve"> </w:t>
      </w:r>
      <w:r w:rsidRPr="00E771F5">
        <w:rPr>
          <w:sz w:val="18"/>
        </w:rPr>
        <w:t>yürütülmesidir.</w:t>
      </w:r>
      <w:r w:rsidRPr="00E771F5" w:rsidR="00FB6687">
        <w:rPr>
          <w:sz w:val="18"/>
        </w:rPr>
        <w:t xml:space="preserve"> </w:t>
      </w:r>
      <w:r w:rsidRPr="00E771F5">
        <w:rPr>
          <w:sz w:val="18"/>
        </w:rPr>
        <w:t>Burada</w:t>
      </w:r>
      <w:r w:rsidRPr="00E771F5" w:rsidR="00FB6687">
        <w:rPr>
          <w:sz w:val="18"/>
        </w:rPr>
        <w:t xml:space="preserve"> </w:t>
      </w:r>
      <w:r w:rsidRPr="00E771F5">
        <w:rPr>
          <w:sz w:val="18"/>
        </w:rPr>
        <w:t>savaş,</w:t>
      </w:r>
      <w:r w:rsidRPr="00E771F5" w:rsidR="00FB6687">
        <w:rPr>
          <w:sz w:val="18"/>
        </w:rPr>
        <w:t xml:space="preserve"> </w:t>
      </w:r>
      <w:r w:rsidRPr="00E771F5">
        <w:rPr>
          <w:sz w:val="18"/>
        </w:rPr>
        <w:t>çelişkilerin</w:t>
      </w:r>
      <w:r w:rsidRPr="00E771F5" w:rsidR="00FB6687">
        <w:rPr>
          <w:sz w:val="18"/>
        </w:rPr>
        <w:t xml:space="preserve"> </w:t>
      </w:r>
      <w:r w:rsidRPr="00E771F5">
        <w:rPr>
          <w:sz w:val="18"/>
        </w:rPr>
        <w:t>asli</w:t>
      </w:r>
      <w:r w:rsidRPr="00E771F5" w:rsidR="00FB6687">
        <w:rPr>
          <w:sz w:val="18"/>
        </w:rPr>
        <w:t xml:space="preserve"> </w:t>
      </w:r>
      <w:r w:rsidRPr="00E771F5">
        <w:rPr>
          <w:sz w:val="18"/>
        </w:rPr>
        <w:t>çözüm</w:t>
      </w:r>
      <w:r w:rsidRPr="00E771F5" w:rsidR="00FB6687">
        <w:rPr>
          <w:sz w:val="18"/>
        </w:rPr>
        <w:t xml:space="preserve"> </w:t>
      </w:r>
      <w:r w:rsidRPr="00E771F5">
        <w:rPr>
          <w:sz w:val="18"/>
        </w:rPr>
        <w:t>platformu</w:t>
      </w:r>
      <w:r w:rsidRPr="00E771F5" w:rsidR="00FB6687">
        <w:rPr>
          <w:sz w:val="18"/>
        </w:rPr>
        <w:t xml:space="preserve"> </w:t>
      </w:r>
      <w:r w:rsidRPr="00E771F5">
        <w:rPr>
          <w:sz w:val="18"/>
        </w:rPr>
        <w:t>olarak</w:t>
      </w:r>
      <w:r w:rsidRPr="00E771F5" w:rsidR="00FB6687">
        <w:rPr>
          <w:sz w:val="18"/>
        </w:rPr>
        <w:t xml:space="preserve"> </w:t>
      </w:r>
      <w:r w:rsidRPr="00E771F5">
        <w:rPr>
          <w:sz w:val="18"/>
        </w:rPr>
        <w:t>görülüp</w:t>
      </w:r>
      <w:r w:rsidRPr="00E771F5" w:rsidR="00FB6687">
        <w:rPr>
          <w:sz w:val="18"/>
        </w:rPr>
        <w:t xml:space="preserve"> </w:t>
      </w:r>
      <w:r w:rsidRPr="00E771F5">
        <w:rPr>
          <w:sz w:val="18"/>
        </w:rPr>
        <w:t>ele</w:t>
      </w:r>
      <w:r w:rsidRPr="00E771F5" w:rsidR="00FB6687">
        <w:rPr>
          <w:sz w:val="18"/>
        </w:rPr>
        <w:t xml:space="preserve"> </w:t>
      </w:r>
      <w:r w:rsidRPr="00E771F5">
        <w:rPr>
          <w:sz w:val="18"/>
        </w:rPr>
        <w:t>alınır</w:t>
      </w:r>
      <w:r w:rsidRPr="00E771F5" w:rsidR="00FB6687">
        <w:rPr>
          <w:sz w:val="18"/>
        </w:rPr>
        <w:t xml:space="preserve"> </w:t>
      </w:r>
      <w:r w:rsidRPr="00E771F5">
        <w:rPr>
          <w:sz w:val="18"/>
        </w:rPr>
        <w:t>çünkü</w:t>
      </w:r>
      <w:r w:rsidRPr="00E771F5" w:rsidR="00FB6687">
        <w:rPr>
          <w:sz w:val="18"/>
        </w:rPr>
        <w:t xml:space="preserve"> </w:t>
      </w:r>
      <w:r w:rsidRPr="00E771F5">
        <w:rPr>
          <w:sz w:val="18"/>
        </w:rPr>
        <w:t>siyaset,</w:t>
      </w:r>
      <w:r w:rsidRPr="00E771F5" w:rsidR="00FB6687">
        <w:rPr>
          <w:sz w:val="18"/>
        </w:rPr>
        <w:t xml:space="preserve"> </w:t>
      </w:r>
      <w:r w:rsidRPr="00E771F5">
        <w:rPr>
          <w:sz w:val="18"/>
        </w:rPr>
        <w:t>yalana</w:t>
      </w:r>
      <w:r w:rsidRPr="00E771F5" w:rsidR="00FB6687">
        <w:rPr>
          <w:sz w:val="18"/>
        </w:rPr>
        <w:t xml:space="preserve"> </w:t>
      </w:r>
      <w:r w:rsidRPr="00E771F5">
        <w:rPr>
          <w:sz w:val="18"/>
        </w:rPr>
        <w:t>ve</w:t>
      </w:r>
      <w:r w:rsidRPr="00E771F5" w:rsidR="00FB6687">
        <w:rPr>
          <w:sz w:val="18"/>
        </w:rPr>
        <w:t xml:space="preserve"> </w:t>
      </w:r>
      <w:r w:rsidRPr="00E771F5">
        <w:rPr>
          <w:sz w:val="18"/>
        </w:rPr>
        <w:t>devletli</w:t>
      </w:r>
      <w:r w:rsidRPr="00E771F5" w:rsidR="00FB6687">
        <w:rPr>
          <w:sz w:val="18"/>
        </w:rPr>
        <w:t xml:space="preserve"> </w:t>
      </w:r>
      <w:r w:rsidRPr="00E771F5">
        <w:rPr>
          <w:sz w:val="18"/>
        </w:rPr>
        <w:t>diplomasiye</w:t>
      </w:r>
      <w:r w:rsidRPr="00E771F5" w:rsidR="00FB6687">
        <w:rPr>
          <w:sz w:val="18"/>
        </w:rPr>
        <w:t xml:space="preserve"> </w:t>
      </w:r>
      <w:r w:rsidRPr="00E771F5">
        <w:rPr>
          <w:sz w:val="18"/>
        </w:rPr>
        <w:t>indirgenmiştir.</w:t>
      </w:r>
      <w:r w:rsidRPr="00E771F5" w:rsidR="00FB6687">
        <w:rPr>
          <w:sz w:val="18"/>
        </w:rPr>
        <w:t xml:space="preserve"> </w:t>
      </w:r>
      <w:r w:rsidRPr="00E771F5">
        <w:rPr>
          <w:sz w:val="18"/>
        </w:rPr>
        <w:t>Hakikat,</w:t>
      </w:r>
      <w:r w:rsidRPr="00E771F5" w:rsidR="00FB6687">
        <w:rPr>
          <w:sz w:val="18"/>
        </w:rPr>
        <w:t xml:space="preserve"> </w:t>
      </w:r>
      <w:r w:rsidRPr="00E771F5">
        <w:rPr>
          <w:sz w:val="18"/>
        </w:rPr>
        <w:t>anlam</w:t>
      </w:r>
      <w:r w:rsidRPr="00E771F5" w:rsidR="00FB6687">
        <w:rPr>
          <w:sz w:val="18"/>
        </w:rPr>
        <w:t xml:space="preserve"> </w:t>
      </w:r>
      <w:r w:rsidRPr="00E771F5">
        <w:rPr>
          <w:sz w:val="18"/>
        </w:rPr>
        <w:t>savaşından</w:t>
      </w:r>
      <w:r w:rsidRPr="00E771F5" w:rsidR="00FB6687">
        <w:rPr>
          <w:sz w:val="18"/>
        </w:rPr>
        <w:t xml:space="preserve"> </w:t>
      </w:r>
      <w:r w:rsidRPr="00E771F5">
        <w:rPr>
          <w:sz w:val="18"/>
        </w:rPr>
        <w:t>ziyade</w:t>
      </w:r>
      <w:r w:rsidRPr="00E771F5" w:rsidR="00FB6687">
        <w:rPr>
          <w:sz w:val="18"/>
        </w:rPr>
        <w:t xml:space="preserve"> </w:t>
      </w:r>
      <w:r w:rsidRPr="00E771F5">
        <w:rPr>
          <w:sz w:val="18"/>
        </w:rPr>
        <w:t>askerî</w:t>
      </w:r>
      <w:r w:rsidRPr="00E771F5" w:rsidR="00FB6687">
        <w:rPr>
          <w:sz w:val="18"/>
        </w:rPr>
        <w:t xml:space="preserve"> </w:t>
      </w:r>
      <w:r w:rsidRPr="00E771F5">
        <w:rPr>
          <w:sz w:val="18"/>
        </w:rPr>
        <w:t>savaşta</w:t>
      </w:r>
      <w:r w:rsidRPr="00E771F5" w:rsidR="00FB6687">
        <w:rPr>
          <w:sz w:val="18"/>
        </w:rPr>
        <w:t xml:space="preserve"> </w:t>
      </w:r>
      <w:r w:rsidRPr="00E771F5">
        <w:rPr>
          <w:sz w:val="18"/>
        </w:rPr>
        <w:t>aranır.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Foucault’ya</w:t>
      </w:r>
      <w:r w:rsidRPr="00E771F5" w:rsidR="00FB6687">
        <w:rPr>
          <w:sz w:val="18"/>
        </w:rPr>
        <w:t xml:space="preserve"> </w:t>
      </w:r>
      <w:r w:rsidRPr="00E771F5">
        <w:rPr>
          <w:sz w:val="18"/>
        </w:rPr>
        <w:t>göre</w:t>
      </w:r>
      <w:r w:rsidRPr="00E771F5" w:rsidR="00FB6687">
        <w:rPr>
          <w:sz w:val="18"/>
        </w:rPr>
        <w:t xml:space="preserve"> </w:t>
      </w:r>
      <w:r w:rsidRPr="00E771F5">
        <w:rPr>
          <w:sz w:val="18"/>
        </w:rPr>
        <w:t>ise</w:t>
      </w:r>
      <w:r w:rsidRPr="00E771F5" w:rsidR="00FB6687">
        <w:rPr>
          <w:sz w:val="18"/>
        </w:rPr>
        <w:t xml:space="preserve"> </w:t>
      </w:r>
      <w:r w:rsidRPr="00E771F5">
        <w:rPr>
          <w:sz w:val="18"/>
        </w:rPr>
        <w:t>bunun</w:t>
      </w:r>
      <w:r w:rsidRPr="00E771F5" w:rsidR="00FB6687">
        <w:rPr>
          <w:sz w:val="18"/>
        </w:rPr>
        <w:t xml:space="preserve"> </w:t>
      </w:r>
      <w:r w:rsidRPr="00E771F5">
        <w:rPr>
          <w:sz w:val="18"/>
        </w:rPr>
        <w:t>tersi</w:t>
      </w:r>
      <w:r w:rsidRPr="00E771F5" w:rsidR="00FB6687">
        <w:rPr>
          <w:sz w:val="18"/>
        </w:rPr>
        <w:t xml:space="preserve"> </w:t>
      </w:r>
      <w:r w:rsidRPr="00E771F5">
        <w:rPr>
          <w:sz w:val="18"/>
        </w:rPr>
        <w:t>doğrudur.</w:t>
      </w:r>
      <w:r w:rsidRPr="00E771F5" w:rsidR="00FB6687">
        <w:rPr>
          <w:sz w:val="18"/>
        </w:rPr>
        <w:t xml:space="preserve"> </w:t>
      </w:r>
      <w:r w:rsidRPr="00E771F5">
        <w:rPr>
          <w:sz w:val="18"/>
        </w:rPr>
        <w:t>Siyaset,</w:t>
      </w:r>
      <w:r w:rsidRPr="00E771F5" w:rsidR="00FB6687">
        <w:rPr>
          <w:sz w:val="18"/>
        </w:rPr>
        <w:t xml:space="preserve"> </w:t>
      </w:r>
      <w:r w:rsidRPr="00E771F5">
        <w:rPr>
          <w:sz w:val="18"/>
        </w:rPr>
        <w:t>savaşın</w:t>
      </w:r>
      <w:r w:rsidRPr="00E771F5" w:rsidR="00FB6687">
        <w:rPr>
          <w:sz w:val="18"/>
        </w:rPr>
        <w:t xml:space="preserve"> </w:t>
      </w:r>
      <w:r w:rsidRPr="00E771F5">
        <w:rPr>
          <w:sz w:val="18"/>
        </w:rPr>
        <w:t>farklı</w:t>
      </w:r>
      <w:r w:rsidRPr="00E771F5" w:rsidR="00FB6687">
        <w:rPr>
          <w:sz w:val="18"/>
        </w:rPr>
        <w:t xml:space="preserve"> </w:t>
      </w:r>
      <w:r w:rsidRPr="00E771F5">
        <w:rPr>
          <w:sz w:val="18"/>
        </w:rPr>
        <w:t>araçlarla</w:t>
      </w:r>
      <w:r w:rsidRPr="00E771F5" w:rsidR="00FB6687">
        <w:rPr>
          <w:sz w:val="18"/>
        </w:rPr>
        <w:t xml:space="preserve"> </w:t>
      </w:r>
      <w:r w:rsidRPr="00E771F5">
        <w:rPr>
          <w:sz w:val="18"/>
        </w:rPr>
        <w:t>sürdürülmesidir,</w:t>
      </w:r>
      <w:r w:rsidRPr="00E771F5" w:rsidR="00FB6687">
        <w:rPr>
          <w:sz w:val="18"/>
        </w:rPr>
        <w:t xml:space="preserve"> </w:t>
      </w:r>
      <w:r w:rsidRPr="00E771F5">
        <w:rPr>
          <w:sz w:val="18"/>
        </w:rPr>
        <w:t>yürütülmesidir</w:t>
      </w:r>
      <w:r w:rsidRPr="00E771F5" w:rsidR="00FB6687">
        <w:rPr>
          <w:sz w:val="18"/>
        </w:rPr>
        <w:t xml:space="preserve"> </w:t>
      </w:r>
      <w:r w:rsidRPr="00E771F5">
        <w:rPr>
          <w:sz w:val="18"/>
        </w:rPr>
        <w:t>ve</w:t>
      </w:r>
      <w:r w:rsidRPr="00E771F5" w:rsidR="00FB6687">
        <w:rPr>
          <w:sz w:val="18"/>
        </w:rPr>
        <w:t xml:space="preserve"> </w:t>
      </w:r>
      <w:r w:rsidRPr="00E771F5">
        <w:rPr>
          <w:sz w:val="18"/>
        </w:rPr>
        <w:t>toplumu</w:t>
      </w:r>
      <w:r w:rsidRPr="00E771F5" w:rsidR="00FB6687">
        <w:rPr>
          <w:sz w:val="18"/>
        </w:rPr>
        <w:t xml:space="preserve"> </w:t>
      </w:r>
      <w:r w:rsidRPr="00E771F5">
        <w:rPr>
          <w:sz w:val="18"/>
        </w:rPr>
        <w:t>bu</w:t>
      </w:r>
      <w:r w:rsidRPr="00E771F5" w:rsidR="00FB6687">
        <w:rPr>
          <w:sz w:val="18"/>
        </w:rPr>
        <w:t xml:space="preserve"> </w:t>
      </w:r>
      <w:r w:rsidRPr="00E771F5">
        <w:rPr>
          <w:sz w:val="18"/>
        </w:rPr>
        <w:t>bakımdan</w:t>
      </w:r>
      <w:r w:rsidRPr="00E771F5" w:rsidR="00FB6687">
        <w:rPr>
          <w:sz w:val="18"/>
        </w:rPr>
        <w:t xml:space="preserve"> </w:t>
      </w:r>
      <w:r w:rsidRPr="00E771F5">
        <w:rPr>
          <w:sz w:val="18"/>
        </w:rPr>
        <w:t>savunmak</w:t>
      </w:r>
      <w:r w:rsidRPr="00E771F5" w:rsidR="00FB6687">
        <w:rPr>
          <w:sz w:val="18"/>
        </w:rPr>
        <w:t xml:space="preserve"> </w:t>
      </w:r>
      <w:r w:rsidRPr="00E771F5">
        <w:rPr>
          <w:sz w:val="18"/>
        </w:rPr>
        <w:t>gerekir.</w:t>
      </w:r>
      <w:r w:rsidRPr="00E771F5" w:rsidR="00FB6687">
        <w:rPr>
          <w:sz w:val="18"/>
        </w:rPr>
        <w:t xml:space="preserve"> </w:t>
      </w:r>
      <w:r w:rsidRPr="00E771F5">
        <w:rPr>
          <w:sz w:val="18"/>
        </w:rPr>
        <w:t>Foucault</w:t>
      </w:r>
      <w:r w:rsidRPr="00E771F5" w:rsidR="00FB6687">
        <w:rPr>
          <w:sz w:val="18"/>
        </w:rPr>
        <w:t xml:space="preserve"> </w:t>
      </w:r>
      <w:r w:rsidRPr="00E771F5">
        <w:rPr>
          <w:sz w:val="18"/>
        </w:rPr>
        <w:t>görüşlerini</w:t>
      </w:r>
      <w:r w:rsidRPr="00E771F5" w:rsidR="00FB6687">
        <w:rPr>
          <w:sz w:val="18"/>
        </w:rPr>
        <w:t xml:space="preserve"> </w:t>
      </w:r>
      <w:r w:rsidRPr="00E771F5">
        <w:rPr>
          <w:sz w:val="18"/>
        </w:rPr>
        <w:t>“Doğa</w:t>
      </w:r>
      <w:r w:rsidRPr="00E771F5" w:rsidR="00FB6687">
        <w:rPr>
          <w:sz w:val="18"/>
        </w:rPr>
        <w:t xml:space="preserve"> </w:t>
      </w:r>
      <w:r w:rsidRPr="00E771F5">
        <w:rPr>
          <w:sz w:val="18"/>
        </w:rPr>
        <w:t>gereklerine</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düzenin</w:t>
      </w:r>
      <w:r w:rsidRPr="00E771F5" w:rsidR="00FB6687">
        <w:rPr>
          <w:sz w:val="18"/>
        </w:rPr>
        <w:t xml:space="preserve"> </w:t>
      </w:r>
      <w:r w:rsidRPr="00E771F5">
        <w:rPr>
          <w:sz w:val="18"/>
        </w:rPr>
        <w:t>işlevsel</w:t>
      </w:r>
      <w:r w:rsidRPr="00E771F5" w:rsidR="00FB6687">
        <w:rPr>
          <w:sz w:val="18"/>
        </w:rPr>
        <w:t xml:space="preserve"> </w:t>
      </w:r>
      <w:r w:rsidRPr="00E771F5">
        <w:rPr>
          <w:sz w:val="18"/>
        </w:rPr>
        <w:t>ihtiyaçlarına</w:t>
      </w:r>
      <w:r w:rsidRPr="00E771F5" w:rsidR="00FB6687">
        <w:rPr>
          <w:sz w:val="18"/>
        </w:rPr>
        <w:t xml:space="preserve"> </w:t>
      </w:r>
      <w:r w:rsidRPr="00E771F5">
        <w:rPr>
          <w:sz w:val="18"/>
        </w:rPr>
        <w:t>inanmamamıza</w:t>
      </w:r>
      <w:r w:rsidRPr="00E771F5" w:rsidR="00FB6687">
        <w:rPr>
          <w:sz w:val="18"/>
        </w:rPr>
        <w:t xml:space="preserve"> </w:t>
      </w:r>
      <w:r w:rsidRPr="00E771F5">
        <w:rPr>
          <w:sz w:val="18"/>
        </w:rPr>
        <w:t>yol</w:t>
      </w:r>
      <w:r w:rsidRPr="00E771F5" w:rsidR="00FB6687">
        <w:rPr>
          <w:sz w:val="18"/>
        </w:rPr>
        <w:t xml:space="preserve"> </w:t>
      </w:r>
      <w:r w:rsidRPr="00E771F5">
        <w:rPr>
          <w:sz w:val="18"/>
        </w:rPr>
        <w:t>açan</w:t>
      </w:r>
      <w:r w:rsidRPr="00E771F5" w:rsidR="00FB6687">
        <w:rPr>
          <w:sz w:val="18"/>
        </w:rPr>
        <w:t xml:space="preserve"> </w:t>
      </w:r>
      <w:r w:rsidRPr="00E771F5">
        <w:rPr>
          <w:sz w:val="18"/>
        </w:rPr>
        <w:t>unutuşların,</w:t>
      </w:r>
      <w:r w:rsidRPr="00E771F5" w:rsidR="00FB6687">
        <w:rPr>
          <w:sz w:val="18"/>
        </w:rPr>
        <w:t xml:space="preserve"> </w:t>
      </w:r>
      <w:r w:rsidRPr="00E771F5">
        <w:rPr>
          <w:sz w:val="18"/>
        </w:rPr>
        <w:t>hayallerin</w:t>
      </w:r>
      <w:r w:rsidRPr="00E771F5" w:rsidR="00FB6687">
        <w:rPr>
          <w:sz w:val="18"/>
        </w:rPr>
        <w:t xml:space="preserve"> </w:t>
      </w:r>
      <w:r w:rsidRPr="00E771F5">
        <w:rPr>
          <w:sz w:val="18"/>
        </w:rPr>
        <w:t>ve</w:t>
      </w:r>
      <w:r w:rsidRPr="00E771F5" w:rsidR="00FB6687">
        <w:rPr>
          <w:sz w:val="18"/>
        </w:rPr>
        <w:t xml:space="preserve"> </w:t>
      </w:r>
      <w:r w:rsidRPr="00E771F5">
        <w:rPr>
          <w:sz w:val="18"/>
        </w:rPr>
        <w:t>yalanların</w:t>
      </w:r>
      <w:r w:rsidRPr="00E771F5" w:rsidR="00FB6687">
        <w:rPr>
          <w:sz w:val="18"/>
        </w:rPr>
        <w:t xml:space="preserve"> </w:t>
      </w:r>
      <w:r w:rsidRPr="00E771F5">
        <w:rPr>
          <w:sz w:val="18"/>
        </w:rPr>
        <w:t>altında</w:t>
      </w:r>
      <w:r w:rsidRPr="00E771F5" w:rsidR="00FB6687">
        <w:rPr>
          <w:sz w:val="18"/>
        </w:rPr>
        <w:t xml:space="preserve"> </w:t>
      </w:r>
      <w:r w:rsidRPr="00E771F5">
        <w:rPr>
          <w:sz w:val="18"/>
        </w:rPr>
        <w:t>savaşı</w:t>
      </w:r>
      <w:r w:rsidRPr="00E771F5" w:rsidR="00FB6687">
        <w:rPr>
          <w:sz w:val="18"/>
        </w:rPr>
        <w:t xml:space="preserve"> </w:t>
      </w:r>
      <w:r w:rsidRPr="00E771F5">
        <w:rPr>
          <w:sz w:val="18"/>
        </w:rPr>
        <w:t>bulmak</w:t>
      </w:r>
      <w:r w:rsidRPr="00E771F5" w:rsidR="00FB6687">
        <w:rPr>
          <w:sz w:val="18"/>
        </w:rPr>
        <w:t xml:space="preserve"> </w:t>
      </w:r>
      <w:r w:rsidRPr="00E771F5">
        <w:rPr>
          <w:sz w:val="18"/>
        </w:rPr>
        <w:t>gerekir</w:t>
      </w:r>
      <w:r w:rsidRPr="00E771F5" w:rsidR="00FB6687">
        <w:rPr>
          <w:sz w:val="18"/>
        </w:rPr>
        <w:t xml:space="preserve"> </w:t>
      </w:r>
      <w:r w:rsidRPr="00E771F5">
        <w:rPr>
          <w:sz w:val="18"/>
        </w:rPr>
        <w:t>çünkü</w:t>
      </w:r>
      <w:r w:rsidRPr="00E771F5" w:rsidR="00FB6687">
        <w:rPr>
          <w:sz w:val="18"/>
        </w:rPr>
        <w:t xml:space="preserve"> </w:t>
      </w:r>
      <w:r w:rsidRPr="00E771F5">
        <w:rPr>
          <w:sz w:val="18"/>
        </w:rPr>
        <w:t>savaş,</w:t>
      </w:r>
      <w:r w:rsidRPr="00E771F5" w:rsidR="00FB6687">
        <w:rPr>
          <w:sz w:val="18"/>
        </w:rPr>
        <w:t xml:space="preserve"> </w:t>
      </w:r>
      <w:r w:rsidRPr="00E771F5">
        <w:rPr>
          <w:sz w:val="18"/>
        </w:rPr>
        <w:t>barışın</w:t>
      </w:r>
      <w:r w:rsidRPr="00E771F5" w:rsidR="00FB6687">
        <w:rPr>
          <w:sz w:val="18"/>
        </w:rPr>
        <w:t xml:space="preserve"> </w:t>
      </w:r>
      <w:r w:rsidRPr="00E771F5">
        <w:rPr>
          <w:sz w:val="18"/>
        </w:rPr>
        <w:t>şifresidir.</w:t>
      </w:r>
      <w:r w:rsidRPr="00E771F5" w:rsidR="00FB6687">
        <w:rPr>
          <w:sz w:val="18"/>
        </w:rPr>
        <w:t xml:space="preserve"> </w:t>
      </w:r>
      <w:r w:rsidRPr="00E771F5">
        <w:rPr>
          <w:sz w:val="18"/>
        </w:rPr>
        <w:t>Tüm</w:t>
      </w:r>
      <w:r w:rsidRPr="00E771F5" w:rsidR="00FB6687">
        <w:rPr>
          <w:sz w:val="18"/>
        </w:rPr>
        <w:t xml:space="preserve"> </w:t>
      </w:r>
      <w:r w:rsidRPr="00E771F5">
        <w:rPr>
          <w:sz w:val="18"/>
        </w:rPr>
        <w:t>toplumsal</w:t>
      </w:r>
      <w:r w:rsidRPr="00E771F5" w:rsidR="00FB6687">
        <w:rPr>
          <w:sz w:val="18"/>
        </w:rPr>
        <w:t xml:space="preserve"> </w:t>
      </w:r>
      <w:r w:rsidRPr="00E771F5">
        <w:rPr>
          <w:sz w:val="18"/>
        </w:rPr>
        <w:t>varlığı</w:t>
      </w:r>
      <w:r w:rsidRPr="00E771F5" w:rsidR="00FB6687">
        <w:rPr>
          <w:sz w:val="18"/>
        </w:rPr>
        <w:t xml:space="preserve"> </w:t>
      </w:r>
      <w:r w:rsidRPr="00E771F5">
        <w:rPr>
          <w:sz w:val="18"/>
        </w:rPr>
        <w:t>da</w:t>
      </w:r>
      <w:r w:rsidRPr="00E771F5" w:rsidR="00FB6687">
        <w:rPr>
          <w:sz w:val="18"/>
        </w:rPr>
        <w:t xml:space="preserve"> </w:t>
      </w:r>
      <w:r w:rsidRPr="00E771F5">
        <w:rPr>
          <w:sz w:val="18"/>
        </w:rPr>
        <w:t>sürekli</w:t>
      </w:r>
      <w:r w:rsidRPr="00E771F5" w:rsidR="00FB6687">
        <w:rPr>
          <w:sz w:val="18"/>
        </w:rPr>
        <w:t xml:space="preserve"> </w:t>
      </w:r>
      <w:r w:rsidRPr="00E771F5">
        <w:rPr>
          <w:sz w:val="18"/>
        </w:rPr>
        <w:t>olarak</w:t>
      </w:r>
      <w:r w:rsidRPr="00E771F5" w:rsidR="00FB6687">
        <w:rPr>
          <w:sz w:val="18"/>
        </w:rPr>
        <w:t xml:space="preserve"> </w:t>
      </w:r>
      <w:r w:rsidRPr="00E771F5">
        <w:rPr>
          <w:sz w:val="18"/>
        </w:rPr>
        <w:t>bölüp</w:t>
      </w:r>
      <w:r w:rsidRPr="00E771F5" w:rsidR="00FB6687">
        <w:rPr>
          <w:sz w:val="18"/>
        </w:rPr>
        <w:t xml:space="preserve"> </w:t>
      </w:r>
      <w:r w:rsidRPr="00E771F5">
        <w:rPr>
          <w:sz w:val="18"/>
        </w:rPr>
        <w:t>durur,</w:t>
      </w:r>
      <w:r w:rsidRPr="00E771F5" w:rsidR="00FB6687">
        <w:rPr>
          <w:sz w:val="18"/>
        </w:rPr>
        <w:t xml:space="preserve"> </w:t>
      </w:r>
      <w:r w:rsidRPr="00E771F5">
        <w:rPr>
          <w:sz w:val="18"/>
        </w:rPr>
        <w:t>her</w:t>
      </w:r>
      <w:r w:rsidRPr="00E771F5" w:rsidR="00FB6687">
        <w:rPr>
          <w:sz w:val="18"/>
        </w:rPr>
        <w:t xml:space="preserve"> </w:t>
      </w:r>
      <w:r w:rsidRPr="00E771F5">
        <w:rPr>
          <w:sz w:val="18"/>
        </w:rPr>
        <w:t>birimizi</w:t>
      </w:r>
      <w:r w:rsidRPr="00E771F5" w:rsidR="00FB6687">
        <w:rPr>
          <w:sz w:val="18"/>
        </w:rPr>
        <w:t xml:space="preserve"> </w:t>
      </w:r>
      <w:r w:rsidRPr="00E771F5">
        <w:rPr>
          <w:sz w:val="18"/>
        </w:rPr>
        <w:t>bir</w:t>
      </w:r>
      <w:r w:rsidRPr="00E771F5" w:rsidR="00FB6687">
        <w:rPr>
          <w:sz w:val="18"/>
        </w:rPr>
        <w:t xml:space="preserve"> </w:t>
      </w:r>
      <w:r w:rsidRPr="00E771F5">
        <w:rPr>
          <w:sz w:val="18"/>
        </w:rPr>
        <w:t>kampa</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kampa</w:t>
      </w:r>
      <w:r w:rsidRPr="00E771F5" w:rsidR="00FB6687">
        <w:rPr>
          <w:sz w:val="18"/>
        </w:rPr>
        <w:t xml:space="preserve"> </w:t>
      </w:r>
      <w:r w:rsidRPr="00E771F5">
        <w:rPr>
          <w:sz w:val="18"/>
        </w:rPr>
        <w:t>yerleştirir.”</w:t>
      </w:r>
      <w:r w:rsidRPr="00E771F5" w:rsidR="00FB6687">
        <w:rPr>
          <w:sz w:val="18"/>
        </w:rPr>
        <w:t xml:space="preserve"> </w:t>
      </w:r>
      <w:r w:rsidRPr="00E771F5">
        <w:rPr>
          <w:sz w:val="18"/>
        </w:rPr>
        <w:t>şeklinde</w:t>
      </w:r>
      <w:r w:rsidRPr="00E771F5" w:rsidR="00FB6687">
        <w:rPr>
          <w:sz w:val="18"/>
        </w:rPr>
        <w:t xml:space="preserve"> </w:t>
      </w:r>
      <w:r w:rsidRPr="00E771F5">
        <w:rPr>
          <w:sz w:val="18"/>
        </w:rPr>
        <w:t>temellendirir.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Genel</w:t>
      </w:r>
      <w:r w:rsidRPr="00E771F5" w:rsidR="00FB6687">
        <w:rPr>
          <w:sz w:val="18"/>
        </w:rPr>
        <w:t xml:space="preserve"> </w:t>
      </w:r>
      <w:r w:rsidRPr="00E771F5">
        <w:rPr>
          <w:sz w:val="18"/>
        </w:rPr>
        <w:t>olarak</w:t>
      </w:r>
      <w:r w:rsidRPr="00E771F5" w:rsidR="00FB6687">
        <w:rPr>
          <w:sz w:val="18"/>
        </w:rPr>
        <w:t xml:space="preserve"> </w:t>
      </w:r>
      <w:r w:rsidRPr="00E771F5">
        <w:rPr>
          <w:sz w:val="18"/>
        </w:rPr>
        <w:t>savaşın</w:t>
      </w:r>
      <w:r w:rsidRPr="00E771F5" w:rsidR="00FB6687">
        <w:rPr>
          <w:sz w:val="18"/>
        </w:rPr>
        <w:t xml:space="preserve"> </w:t>
      </w:r>
      <w:r w:rsidRPr="00E771F5">
        <w:rPr>
          <w:sz w:val="18"/>
        </w:rPr>
        <w:t>kendisi</w:t>
      </w:r>
      <w:r w:rsidRPr="00E771F5" w:rsidR="00FB6687">
        <w:rPr>
          <w:sz w:val="18"/>
        </w:rPr>
        <w:t xml:space="preserve"> </w:t>
      </w:r>
      <w:r w:rsidRPr="00E771F5">
        <w:rPr>
          <w:sz w:val="18"/>
        </w:rPr>
        <w:t>iktidar</w:t>
      </w:r>
      <w:r w:rsidRPr="00E771F5" w:rsidR="00FB6687">
        <w:rPr>
          <w:sz w:val="18"/>
        </w:rPr>
        <w:t xml:space="preserve"> </w:t>
      </w:r>
      <w:r w:rsidRPr="00E771F5">
        <w:rPr>
          <w:sz w:val="18"/>
        </w:rPr>
        <w:t>amaçlı</w:t>
      </w:r>
      <w:r w:rsidRPr="00E771F5" w:rsidR="00FB6687">
        <w:rPr>
          <w:sz w:val="18"/>
        </w:rPr>
        <w:t xml:space="preserve"> </w:t>
      </w:r>
      <w:r w:rsidRPr="00E771F5">
        <w:rPr>
          <w:sz w:val="18"/>
        </w:rPr>
        <w:t>olup,</w:t>
      </w:r>
      <w:r w:rsidRPr="00E771F5" w:rsidR="00FB6687">
        <w:rPr>
          <w:sz w:val="18"/>
        </w:rPr>
        <w:t xml:space="preserve"> </w:t>
      </w:r>
      <w:r w:rsidRPr="00E771F5">
        <w:rPr>
          <w:sz w:val="18"/>
        </w:rPr>
        <w:t>çelişkileri</w:t>
      </w:r>
      <w:r w:rsidRPr="00E771F5" w:rsidR="00FB6687">
        <w:rPr>
          <w:sz w:val="18"/>
        </w:rPr>
        <w:t xml:space="preserve"> </w:t>
      </w:r>
      <w:r w:rsidRPr="00E771F5">
        <w:rPr>
          <w:sz w:val="18"/>
        </w:rPr>
        <w:t>çözerek</w:t>
      </w:r>
      <w:r w:rsidRPr="00E771F5" w:rsidR="00FB6687">
        <w:rPr>
          <w:sz w:val="18"/>
        </w:rPr>
        <w:t xml:space="preserve"> </w:t>
      </w:r>
      <w:r w:rsidRPr="00E771F5">
        <w:rPr>
          <w:sz w:val="18"/>
        </w:rPr>
        <w:t>aşmaya</w:t>
      </w:r>
      <w:r w:rsidRPr="00E771F5" w:rsidR="00FB6687">
        <w:rPr>
          <w:sz w:val="18"/>
        </w:rPr>
        <w:t xml:space="preserve"> </w:t>
      </w:r>
      <w:r w:rsidRPr="00E771F5">
        <w:rPr>
          <w:sz w:val="18"/>
        </w:rPr>
        <w:t>değil,</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yozlaştırmaya</w:t>
      </w:r>
      <w:r w:rsidRPr="00E771F5" w:rsidR="00FB6687">
        <w:rPr>
          <w:sz w:val="18"/>
        </w:rPr>
        <w:t xml:space="preserve"> </w:t>
      </w:r>
      <w:r w:rsidRPr="00E771F5">
        <w:rPr>
          <w:sz w:val="18"/>
        </w:rPr>
        <w:t>ve</w:t>
      </w:r>
      <w:r w:rsidRPr="00E771F5" w:rsidR="00FB6687">
        <w:rPr>
          <w:sz w:val="18"/>
        </w:rPr>
        <w:t xml:space="preserve"> </w:t>
      </w:r>
      <w:r w:rsidRPr="00E771F5">
        <w:rPr>
          <w:sz w:val="18"/>
        </w:rPr>
        <w:t>siyasetin</w:t>
      </w:r>
      <w:r w:rsidRPr="00E771F5" w:rsidR="00FB6687">
        <w:rPr>
          <w:sz w:val="18"/>
        </w:rPr>
        <w:t xml:space="preserve"> </w:t>
      </w:r>
      <w:r w:rsidRPr="00E771F5">
        <w:rPr>
          <w:sz w:val="18"/>
        </w:rPr>
        <w:t>tasfiyesine</w:t>
      </w:r>
      <w:r w:rsidRPr="00E771F5" w:rsidR="00FB6687">
        <w:rPr>
          <w:sz w:val="18"/>
        </w:rPr>
        <w:t xml:space="preserve"> </w:t>
      </w:r>
      <w:r w:rsidRPr="00E771F5">
        <w:rPr>
          <w:sz w:val="18"/>
        </w:rPr>
        <w:t>hizmet</w:t>
      </w:r>
      <w:r w:rsidRPr="00E771F5" w:rsidR="00FB6687">
        <w:rPr>
          <w:sz w:val="18"/>
        </w:rPr>
        <w:t xml:space="preserve"> </w:t>
      </w:r>
      <w:r w:rsidRPr="00E771F5">
        <w:rPr>
          <w:sz w:val="18"/>
        </w:rPr>
        <w:t>eder,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rol</w:t>
      </w:r>
      <w:r w:rsidRPr="00E771F5" w:rsidR="00FB6687">
        <w:rPr>
          <w:sz w:val="18"/>
        </w:rPr>
        <w:t xml:space="preserve"> </w:t>
      </w:r>
      <w:r w:rsidRPr="00E771F5">
        <w:rPr>
          <w:sz w:val="18"/>
        </w:rPr>
        <w:t>üstlenir.</w:t>
      </w:r>
      <w:r w:rsidRPr="00E771F5" w:rsidR="00FB6687">
        <w:rPr>
          <w:sz w:val="18"/>
        </w:rPr>
        <w:t xml:space="preserve"> </w:t>
      </w:r>
      <w:r w:rsidRPr="00E771F5">
        <w:rPr>
          <w:sz w:val="18"/>
        </w:rPr>
        <w:t>Bu</w:t>
      </w:r>
      <w:r w:rsidRPr="00E771F5" w:rsidR="00FB6687">
        <w:rPr>
          <w:sz w:val="18"/>
        </w:rPr>
        <w:t xml:space="preserve"> </w:t>
      </w:r>
      <w:r w:rsidRPr="00E771F5">
        <w:rPr>
          <w:sz w:val="18"/>
        </w:rPr>
        <w:t>yaklaşımın</w:t>
      </w:r>
      <w:r w:rsidRPr="00E771F5" w:rsidR="00FB6687">
        <w:rPr>
          <w:sz w:val="18"/>
        </w:rPr>
        <w:t xml:space="preserve"> </w:t>
      </w:r>
      <w:r w:rsidRPr="00E771F5">
        <w:rPr>
          <w:sz w:val="18"/>
        </w:rPr>
        <w:t>temelinde</w:t>
      </w:r>
      <w:r w:rsidRPr="00E771F5" w:rsidR="00FB6687">
        <w:rPr>
          <w:sz w:val="18"/>
        </w:rPr>
        <w:t xml:space="preserve"> </w:t>
      </w:r>
      <w:r w:rsidRPr="00E771F5">
        <w:rPr>
          <w:sz w:val="18"/>
        </w:rPr>
        <w:t>çelişkiye</w:t>
      </w:r>
      <w:r w:rsidRPr="00E771F5" w:rsidR="00FB6687">
        <w:rPr>
          <w:sz w:val="18"/>
        </w:rPr>
        <w:t xml:space="preserve"> </w:t>
      </w:r>
      <w:r w:rsidRPr="00E771F5">
        <w:rPr>
          <w:sz w:val="18"/>
        </w:rPr>
        <w:t>zemin</w:t>
      </w:r>
      <w:r w:rsidRPr="00E771F5" w:rsidR="00FB6687">
        <w:rPr>
          <w:sz w:val="18"/>
        </w:rPr>
        <w:t xml:space="preserve"> </w:t>
      </w:r>
      <w:r w:rsidRPr="00E771F5">
        <w:rPr>
          <w:sz w:val="18"/>
        </w:rPr>
        <w:t>olan</w:t>
      </w:r>
      <w:r w:rsidRPr="00E771F5" w:rsidR="00FB6687">
        <w:rPr>
          <w:sz w:val="18"/>
        </w:rPr>
        <w:t xml:space="preserve"> </w:t>
      </w:r>
      <w:r w:rsidRPr="00E771F5">
        <w:rPr>
          <w:sz w:val="18"/>
        </w:rPr>
        <w:t>ikilem</w:t>
      </w:r>
      <w:r w:rsidRPr="00E771F5" w:rsidR="00FB6687">
        <w:rPr>
          <w:sz w:val="18"/>
        </w:rPr>
        <w:t xml:space="preserve"> </w:t>
      </w:r>
      <w:r w:rsidRPr="00E771F5">
        <w:rPr>
          <w:sz w:val="18"/>
        </w:rPr>
        <w:t>ve</w:t>
      </w:r>
      <w:r w:rsidRPr="00E771F5" w:rsidR="00FB6687">
        <w:rPr>
          <w:sz w:val="18"/>
        </w:rPr>
        <w:t xml:space="preserve"> </w:t>
      </w:r>
      <w:r w:rsidRPr="00E771F5">
        <w:rPr>
          <w:sz w:val="18"/>
        </w:rPr>
        <w:t>taraflardan</w:t>
      </w:r>
      <w:r w:rsidRPr="00E771F5" w:rsidR="00FB6687">
        <w:rPr>
          <w:sz w:val="18"/>
        </w:rPr>
        <w:t xml:space="preserve"> </w:t>
      </w:r>
      <w:r w:rsidRPr="00E771F5">
        <w:rPr>
          <w:sz w:val="18"/>
        </w:rPr>
        <w:t>birinin</w:t>
      </w:r>
      <w:r w:rsidRPr="00E771F5" w:rsidR="00FB6687">
        <w:rPr>
          <w:sz w:val="18"/>
        </w:rPr>
        <w:t xml:space="preserve"> </w:t>
      </w:r>
      <w:r w:rsidRPr="00E771F5">
        <w:rPr>
          <w:sz w:val="18"/>
        </w:rPr>
        <w:t>tümüyle</w:t>
      </w:r>
      <w:r w:rsidRPr="00E771F5" w:rsidR="00FB6687">
        <w:rPr>
          <w:sz w:val="18"/>
        </w:rPr>
        <w:t xml:space="preserve"> </w:t>
      </w:r>
      <w:r w:rsidRPr="00E771F5">
        <w:rPr>
          <w:sz w:val="18"/>
        </w:rPr>
        <w:t>boyunduruk</w:t>
      </w:r>
      <w:r w:rsidRPr="00E771F5" w:rsidR="00FB6687">
        <w:rPr>
          <w:sz w:val="18"/>
        </w:rPr>
        <w:t xml:space="preserve"> </w:t>
      </w:r>
      <w:r w:rsidRPr="00E771F5">
        <w:rPr>
          <w:sz w:val="18"/>
        </w:rPr>
        <w:t>yani</w:t>
      </w:r>
      <w:r w:rsidRPr="00E771F5" w:rsidR="00FB6687">
        <w:rPr>
          <w:sz w:val="18"/>
        </w:rPr>
        <w:t xml:space="preserve"> </w:t>
      </w:r>
      <w:r w:rsidRPr="00E771F5">
        <w:rPr>
          <w:sz w:val="18"/>
        </w:rPr>
        <w:t>tahakküm</w:t>
      </w:r>
      <w:r w:rsidRPr="00E771F5" w:rsidR="00FB6687">
        <w:rPr>
          <w:sz w:val="18"/>
        </w:rPr>
        <w:t xml:space="preserve"> </w:t>
      </w:r>
      <w:r w:rsidRPr="00E771F5">
        <w:rPr>
          <w:sz w:val="18"/>
        </w:rPr>
        <w:t>altına</w:t>
      </w:r>
      <w:r w:rsidRPr="00E771F5" w:rsidR="00FB6687">
        <w:rPr>
          <w:sz w:val="18"/>
        </w:rPr>
        <w:t xml:space="preserve"> </w:t>
      </w:r>
      <w:r w:rsidRPr="00E771F5">
        <w:rPr>
          <w:sz w:val="18"/>
        </w:rPr>
        <w:t>alınarak</w:t>
      </w:r>
      <w:r w:rsidRPr="00E771F5" w:rsidR="00FB6687">
        <w:rPr>
          <w:sz w:val="18"/>
        </w:rPr>
        <w:t xml:space="preserve"> </w:t>
      </w:r>
      <w:r w:rsidRPr="00E771F5">
        <w:rPr>
          <w:sz w:val="18"/>
        </w:rPr>
        <w:t>bu</w:t>
      </w:r>
      <w:r w:rsidRPr="00E771F5" w:rsidR="00FB6687">
        <w:rPr>
          <w:sz w:val="18"/>
        </w:rPr>
        <w:t xml:space="preserve"> </w:t>
      </w:r>
      <w:r w:rsidRPr="00E771F5">
        <w:rPr>
          <w:sz w:val="18"/>
        </w:rPr>
        <w:t>yolla</w:t>
      </w:r>
      <w:r w:rsidRPr="00E771F5" w:rsidR="00FB6687">
        <w:rPr>
          <w:sz w:val="18"/>
        </w:rPr>
        <w:t xml:space="preserve"> </w:t>
      </w:r>
      <w:r w:rsidRPr="00E771F5">
        <w:rPr>
          <w:sz w:val="18"/>
        </w:rPr>
        <w:t>çelişkinin</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kaldırılması</w:t>
      </w:r>
      <w:r w:rsidRPr="00E771F5" w:rsidR="00FB6687">
        <w:rPr>
          <w:sz w:val="18"/>
        </w:rPr>
        <w:t xml:space="preserve"> </w:t>
      </w:r>
      <w:r w:rsidRPr="00E771F5">
        <w:rPr>
          <w:sz w:val="18"/>
        </w:rPr>
        <w:t>veya</w:t>
      </w:r>
      <w:r w:rsidRPr="00E771F5" w:rsidR="00FB6687">
        <w:rPr>
          <w:sz w:val="18"/>
        </w:rPr>
        <w:t xml:space="preserve"> </w:t>
      </w:r>
      <w:r w:rsidRPr="00E771F5">
        <w:rPr>
          <w:sz w:val="18"/>
        </w:rPr>
        <w:t>kaldırılabileceği</w:t>
      </w:r>
      <w:r w:rsidRPr="00E771F5" w:rsidR="00FB6687">
        <w:rPr>
          <w:sz w:val="18"/>
        </w:rPr>
        <w:t xml:space="preserve"> </w:t>
      </w:r>
      <w:r w:rsidRPr="00E771F5">
        <w:rPr>
          <w:sz w:val="18"/>
        </w:rPr>
        <w:t>kavrayışı</w:t>
      </w:r>
      <w:r w:rsidRPr="00E771F5" w:rsidR="00FB6687">
        <w:rPr>
          <w:sz w:val="18"/>
        </w:rPr>
        <w:t xml:space="preserve"> </w:t>
      </w:r>
      <w:r w:rsidRPr="00E771F5">
        <w:rPr>
          <w:sz w:val="18"/>
        </w:rPr>
        <w:t>bulunmaktadır</w:t>
      </w:r>
      <w:r w:rsidRPr="00E771F5" w:rsidR="00FB6687">
        <w:rPr>
          <w:sz w:val="18"/>
        </w:rPr>
        <w:t xml:space="preserve"> </w:t>
      </w:r>
      <w:r w:rsidRPr="00E771F5">
        <w:rPr>
          <w:sz w:val="18"/>
        </w:rPr>
        <w:t>ki,</w:t>
      </w:r>
      <w:r w:rsidRPr="00E771F5" w:rsidR="00FB6687">
        <w:rPr>
          <w:sz w:val="18"/>
        </w:rPr>
        <w:t xml:space="preserve"> </w:t>
      </w:r>
      <w:r w:rsidRPr="00E771F5">
        <w:rPr>
          <w:sz w:val="18"/>
        </w:rPr>
        <w:t>gerek</w:t>
      </w:r>
      <w:r w:rsidRPr="00E771F5" w:rsidR="00FB6687">
        <w:rPr>
          <w:sz w:val="18"/>
        </w:rPr>
        <w:t xml:space="preserve"> </w:t>
      </w:r>
      <w:r w:rsidRPr="00E771F5">
        <w:rPr>
          <w:sz w:val="18"/>
        </w:rPr>
        <w:t>tarihsel</w:t>
      </w:r>
      <w:r w:rsidRPr="00E771F5" w:rsidR="00FB6687">
        <w:rPr>
          <w:sz w:val="18"/>
        </w:rPr>
        <w:t xml:space="preserve"> </w:t>
      </w:r>
      <w:r w:rsidRPr="00E771F5">
        <w:rPr>
          <w:sz w:val="18"/>
        </w:rPr>
        <w:t>deneyimler</w:t>
      </w:r>
      <w:r w:rsidRPr="00E771F5" w:rsidR="00FB6687">
        <w:rPr>
          <w:sz w:val="18"/>
        </w:rPr>
        <w:t xml:space="preserve"> </w:t>
      </w:r>
      <w:r w:rsidRPr="00E771F5">
        <w:rPr>
          <w:sz w:val="18"/>
        </w:rPr>
        <w:t>gerekse</w:t>
      </w:r>
      <w:r w:rsidRPr="00E771F5" w:rsidR="00FB6687">
        <w:rPr>
          <w:sz w:val="18"/>
        </w:rPr>
        <w:t xml:space="preserve"> </w:t>
      </w:r>
      <w:r w:rsidRPr="00E771F5">
        <w:rPr>
          <w:sz w:val="18"/>
        </w:rPr>
        <w:t>bilimsel</w:t>
      </w:r>
      <w:r w:rsidRPr="00E771F5" w:rsidR="00FB6687">
        <w:rPr>
          <w:sz w:val="18"/>
        </w:rPr>
        <w:t xml:space="preserve"> </w:t>
      </w:r>
      <w:r w:rsidRPr="00E771F5">
        <w:rPr>
          <w:sz w:val="18"/>
        </w:rPr>
        <w:t>gerçeklik</w:t>
      </w:r>
      <w:r w:rsidRPr="00E771F5" w:rsidR="00FB6687">
        <w:rPr>
          <w:sz w:val="18"/>
        </w:rPr>
        <w:t xml:space="preserve"> </w:t>
      </w:r>
      <w:r w:rsidRPr="00E771F5">
        <w:rPr>
          <w:sz w:val="18"/>
        </w:rPr>
        <w:t>bu</w:t>
      </w:r>
      <w:r w:rsidRPr="00E771F5" w:rsidR="00FB6687">
        <w:rPr>
          <w:sz w:val="18"/>
        </w:rPr>
        <w:t xml:space="preserve"> </w:t>
      </w:r>
      <w:r w:rsidRPr="00E771F5">
        <w:rPr>
          <w:sz w:val="18"/>
        </w:rPr>
        <w:t>bakışı</w:t>
      </w:r>
      <w:r w:rsidRPr="00E771F5" w:rsidR="00FB6687">
        <w:rPr>
          <w:sz w:val="18"/>
        </w:rPr>
        <w:t xml:space="preserve"> </w:t>
      </w:r>
      <w:r w:rsidRPr="00E771F5">
        <w:rPr>
          <w:sz w:val="18"/>
        </w:rPr>
        <w:t>doğrulamamaktadır.</w:t>
      </w:r>
      <w:r w:rsidRPr="00E771F5" w:rsidR="00FB6687">
        <w:rPr>
          <w:sz w:val="18"/>
        </w:rPr>
        <w:t xml:space="preserve"> </w:t>
      </w:r>
      <w:r w:rsidRPr="00E771F5">
        <w:rPr>
          <w:sz w:val="18"/>
        </w:rPr>
        <w:t>Çünkü</w:t>
      </w:r>
      <w:r w:rsidRPr="00E771F5" w:rsidR="00FB6687">
        <w:rPr>
          <w:sz w:val="18"/>
        </w:rPr>
        <w:t xml:space="preserve"> </w:t>
      </w:r>
      <w:r w:rsidRPr="00E771F5">
        <w:rPr>
          <w:sz w:val="18"/>
        </w:rPr>
        <w:t>çelişkiye</w:t>
      </w:r>
      <w:r w:rsidRPr="00E771F5" w:rsidR="00FB6687">
        <w:rPr>
          <w:sz w:val="18"/>
        </w:rPr>
        <w:t xml:space="preserve"> </w:t>
      </w:r>
      <w:r w:rsidRPr="00E771F5">
        <w:rPr>
          <w:sz w:val="18"/>
        </w:rPr>
        <w:t>taraf</w:t>
      </w:r>
      <w:r w:rsidRPr="00E771F5" w:rsidR="00FB6687">
        <w:rPr>
          <w:sz w:val="18"/>
        </w:rPr>
        <w:t xml:space="preserve"> </w:t>
      </w:r>
      <w:r w:rsidRPr="00E771F5">
        <w:rPr>
          <w:sz w:val="18"/>
        </w:rPr>
        <w:t>olan</w:t>
      </w:r>
      <w:r w:rsidRPr="00E771F5" w:rsidR="00FB6687">
        <w:rPr>
          <w:sz w:val="18"/>
        </w:rPr>
        <w:t xml:space="preserve"> </w:t>
      </w:r>
      <w:r w:rsidRPr="00E771F5">
        <w:rPr>
          <w:sz w:val="18"/>
        </w:rPr>
        <w:t>ikilemler</w:t>
      </w:r>
      <w:r w:rsidRPr="00E771F5" w:rsidR="00FB6687">
        <w:rPr>
          <w:sz w:val="18"/>
        </w:rPr>
        <w:t xml:space="preserve"> </w:t>
      </w:r>
      <w:r w:rsidRPr="00E771F5">
        <w:rPr>
          <w:sz w:val="18"/>
        </w:rPr>
        <w:t>zor</w:t>
      </w:r>
      <w:r w:rsidRPr="00E771F5" w:rsidR="00FB6687">
        <w:rPr>
          <w:sz w:val="18"/>
        </w:rPr>
        <w:t xml:space="preserve"> </w:t>
      </w:r>
      <w:r w:rsidRPr="00E771F5">
        <w:rPr>
          <w:sz w:val="18"/>
        </w:rPr>
        <w:t>yoluyla</w:t>
      </w:r>
      <w:r w:rsidRPr="00E771F5" w:rsidR="00FB6687">
        <w:rPr>
          <w:sz w:val="18"/>
        </w:rPr>
        <w:t xml:space="preserve"> </w:t>
      </w:r>
      <w:r w:rsidRPr="00E771F5">
        <w:rPr>
          <w:sz w:val="18"/>
        </w:rPr>
        <w:t>ortadan</w:t>
      </w:r>
      <w:r w:rsidRPr="00E771F5" w:rsidR="00FB6687">
        <w:rPr>
          <w:sz w:val="18"/>
        </w:rPr>
        <w:t xml:space="preserve"> </w:t>
      </w:r>
      <w:r w:rsidRPr="00E771F5">
        <w:rPr>
          <w:sz w:val="18"/>
        </w:rPr>
        <w:t>kaldırılamaz,</w:t>
      </w:r>
      <w:r w:rsidRPr="00E771F5" w:rsidR="00FB6687">
        <w:rPr>
          <w:sz w:val="18"/>
        </w:rPr>
        <w:t xml:space="preserve"> </w:t>
      </w:r>
      <w:r w:rsidRPr="00E771F5">
        <w:rPr>
          <w:sz w:val="18"/>
        </w:rPr>
        <w:t>ancak</w:t>
      </w:r>
      <w:r w:rsidRPr="00E771F5" w:rsidR="00FB6687">
        <w:rPr>
          <w:sz w:val="18"/>
        </w:rPr>
        <w:t xml:space="preserve"> </w:t>
      </w:r>
      <w:r w:rsidRPr="00E771F5">
        <w:rPr>
          <w:sz w:val="18"/>
        </w:rPr>
        <w:t>zamanla</w:t>
      </w:r>
      <w:r w:rsidRPr="00E771F5" w:rsidR="00FB6687">
        <w:rPr>
          <w:sz w:val="18"/>
        </w:rPr>
        <w:t xml:space="preserve"> </w:t>
      </w:r>
      <w:r w:rsidRPr="00E771F5">
        <w:rPr>
          <w:sz w:val="18"/>
        </w:rPr>
        <w:t>işlevsizleştirilerek</w:t>
      </w:r>
      <w:r w:rsidRPr="00E771F5" w:rsidR="00FB6687">
        <w:rPr>
          <w:sz w:val="18"/>
        </w:rPr>
        <w:t xml:space="preserve"> </w:t>
      </w:r>
      <w:r w:rsidRPr="00E771F5">
        <w:rPr>
          <w:sz w:val="18"/>
        </w:rPr>
        <w:t>aşılabilirler.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Nasıl</w:t>
      </w:r>
      <w:r w:rsidRPr="00E771F5" w:rsidR="00FB6687">
        <w:rPr>
          <w:sz w:val="18"/>
        </w:rPr>
        <w:t xml:space="preserve"> </w:t>
      </w:r>
      <w:r w:rsidRPr="00E771F5">
        <w:rPr>
          <w:sz w:val="18"/>
        </w:rPr>
        <w:t>ki</w:t>
      </w:r>
      <w:r w:rsidRPr="00E771F5" w:rsidR="00FB6687">
        <w:rPr>
          <w:sz w:val="18"/>
        </w:rPr>
        <w:t xml:space="preserve"> </w:t>
      </w:r>
      <w:r w:rsidRPr="00E771F5">
        <w:rPr>
          <w:sz w:val="18"/>
        </w:rPr>
        <w:t>doğada</w:t>
      </w:r>
      <w:r w:rsidRPr="00E771F5" w:rsidR="00FB6687">
        <w:rPr>
          <w:sz w:val="18"/>
        </w:rPr>
        <w:t xml:space="preserve"> </w:t>
      </w:r>
      <w:r w:rsidRPr="00E771F5">
        <w:rPr>
          <w:sz w:val="18"/>
        </w:rPr>
        <w:t>karşıtların</w:t>
      </w:r>
      <w:r w:rsidRPr="00E771F5" w:rsidR="00FB6687">
        <w:rPr>
          <w:sz w:val="18"/>
        </w:rPr>
        <w:t xml:space="preserve"> </w:t>
      </w:r>
      <w:r w:rsidRPr="00E771F5">
        <w:rPr>
          <w:sz w:val="18"/>
        </w:rPr>
        <w:t>birbirlerine</w:t>
      </w:r>
      <w:r w:rsidRPr="00E771F5" w:rsidR="00FB6687">
        <w:rPr>
          <w:sz w:val="18"/>
        </w:rPr>
        <w:t xml:space="preserve"> </w:t>
      </w:r>
      <w:r w:rsidRPr="00E771F5">
        <w:rPr>
          <w:sz w:val="18"/>
        </w:rPr>
        <w:t>yüklenerek</w:t>
      </w:r>
      <w:r w:rsidRPr="00E771F5" w:rsidR="00FB6687">
        <w:rPr>
          <w:sz w:val="18"/>
        </w:rPr>
        <w:t xml:space="preserve"> </w:t>
      </w:r>
      <w:r w:rsidRPr="00E771F5">
        <w:rPr>
          <w:sz w:val="18"/>
        </w:rPr>
        <w:t>dönüşmesi</w:t>
      </w:r>
      <w:r w:rsidRPr="00E771F5" w:rsidR="00FB6687">
        <w:rPr>
          <w:sz w:val="18"/>
        </w:rPr>
        <w:t xml:space="preserve"> </w:t>
      </w:r>
      <w:r w:rsidRPr="00E771F5">
        <w:rPr>
          <w:sz w:val="18"/>
        </w:rPr>
        <w:t>söz</w:t>
      </w:r>
      <w:r w:rsidRPr="00E771F5" w:rsidR="00FB6687">
        <w:rPr>
          <w:sz w:val="18"/>
        </w:rPr>
        <w:t xml:space="preserve"> </w:t>
      </w:r>
      <w:r w:rsidRPr="00E771F5">
        <w:rPr>
          <w:sz w:val="18"/>
        </w:rPr>
        <w:t>konusuysa,</w:t>
      </w:r>
      <w:r w:rsidRPr="00E771F5" w:rsidR="00FB6687">
        <w:rPr>
          <w:sz w:val="18"/>
        </w:rPr>
        <w:t xml:space="preserve"> </w:t>
      </w:r>
      <w:r w:rsidRPr="00E771F5">
        <w:rPr>
          <w:sz w:val="18"/>
        </w:rPr>
        <w:t>toplumsal</w:t>
      </w:r>
      <w:r w:rsidRPr="00E771F5" w:rsidR="00FB6687">
        <w:rPr>
          <w:sz w:val="18"/>
        </w:rPr>
        <w:t xml:space="preserve"> </w:t>
      </w:r>
      <w:r w:rsidRPr="00E771F5">
        <w:rPr>
          <w:sz w:val="18"/>
        </w:rPr>
        <w:t>ikilemlerde</w:t>
      </w:r>
      <w:r w:rsidRPr="00E771F5" w:rsidR="00FB6687">
        <w:rPr>
          <w:sz w:val="18"/>
        </w:rPr>
        <w:t xml:space="preserve"> </w:t>
      </w:r>
      <w:r w:rsidRPr="00E771F5">
        <w:rPr>
          <w:sz w:val="18"/>
        </w:rPr>
        <w:t>de</w:t>
      </w:r>
      <w:r w:rsidRPr="00E771F5" w:rsidR="00FB6687">
        <w:rPr>
          <w:sz w:val="18"/>
        </w:rPr>
        <w:t xml:space="preserve"> </w:t>
      </w:r>
      <w:r w:rsidRPr="00E771F5">
        <w:rPr>
          <w:sz w:val="18"/>
        </w:rPr>
        <w:t>bunun</w:t>
      </w:r>
      <w:r w:rsidRPr="00E771F5" w:rsidR="00FB6687">
        <w:rPr>
          <w:sz w:val="18"/>
        </w:rPr>
        <w:t xml:space="preserve"> </w:t>
      </w:r>
      <w:r w:rsidRPr="00E771F5">
        <w:rPr>
          <w:sz w:val="18"/>
        </w:rPr>
        <w:t>bire</w:t>
      </w:r>
      <w:r w:rsidRPr="00E771F5" w:rsidR="00FB6687">
        <w:rPr>
          <w:sz w:val="18"/>
        </w:rPr>
        <w:t xml:space="preserve"> </w:t>
      </w:r>
      <w:r w:rsidRPr="00E771F5">
        <w:rPr>
          <w:sz w:val="18"/>
        </w:rPr>
        <w:t>bir</w:t>
      </w:r>
      <w:r w:rsidRPr="00E771F5" w:rsidR="00FB6687">
        <w:rPr>
          <w:sz w:val="18"/>
        </w:rPr>
        <w:t xml:space="preserve"> </w:t>
      </w:r>
      <w:r w:rsidRPr="00E771F5">
        <w:rPr>
          <w:sz w:val="18"/>
        </w:rPr>
        <w:t>aynısı</w:t>
      </w:r>
      <w:r w:rsidRPr="00E771F5" w:rsidR="00FB6687">
        <w:rPr>
          <w:sz w:val="18"/>
        </w:rPr>
        <w:t xml:space="preserve"> </w:t>
      </w:r>
      <w:r w:rsidRPr="00E771F5">
        <w:rPr>
          <w:sz w:val="18"/>
        </w:rPr>
        <w:t>olmamakla</w:t>
      </w:r>
      <w:r w:rsidRPr="00E771F5" w:rsidR="00FB6687">
        <w:rPr>
          <w:sz w:val="18"/>
        </w:rPr>
        <w:t xml:space="preserve"> </w:t>
      </w:r>
      <w:r w:rsidRPr="00E771F5">
        <w:rPr>
          <w:sz w:val="18"/>
        </w:rPr>
        <w:t>birlikte,</w:t>
      </w:r>
      <w:r w:rsidRPr="00E771F5" w:rsidR="00FB6687">
        <w:rPr>
          <w:sz w:val="18"/>
        </w:rPr>
        <w:t xml:space="preserve"> </w:t>
      </w:r>
      <w:r w:rsidRPr="00E771F5">
        <w:rPr>
          <w:sz w:val="18"/>
        </w:rPr>
        <w:t>karşıtların</w:t>
      </w:r>
      <w:r w:rsidRPr="00E771F5" w:rsidR="00FB6687">
        <w:rPr>
          <w:sz w:val="18"/>
        </w:rPr>
        <w:t xml:space="preserve"> </w:t>
      </w:r>
      <w:r w:rsidRPr="00E771F5">
        <w:rPr>
          <w:sz w:val="18"/>
        </w:rPr>
        <w:t>mücadelesini,</w:t>
      </w:r>
      <w:r w:rsidRPr="00E771F5" w:rsidR="00FB6687">
        <w:rPr>
          <w:sz w:val="18"/>
        </w:rPr>
        <w:t xml:space="preserve"> </w:t>
      </w:r>
      <w:r w:rsidRPr="00E771F5">
        <w:rPr>
          <w:sz w:val="18"/>
        </w:rPr>
        <w:t>zıtların</w:t>
      </w:r>
      <w:r w:rsidRPr="00E771F5" w:rsidR="00FB6687">
        <w:rPr>
          <w:sz w:val="18"/>
        </w:rPr>
        <w:t xml:space="preserve"> </w:t>
      </w:r>
      <w:r w:rsidRPr="00E771F5">
        <w:rPr>
          <w:sz w:val="18"/>
        </w:rPr>
        <w:t>birbirlerini</w:t>
      </w:r>
      <w:r w:rsidRPr="00E771F5" w:rsidR="00FB6687">
        <w:rPr>
          <w:sz w:val="18"/>
        </w:rPr>
        <w:t xml:space="preserve"> </w:t>
      </w:r>
      <w:r w:rsidRPr="00E771F5">
        <w:rPr>
          <w:sz w:val="18"/>
        </w:rPr>
        <w:t>yok</w:t>
      </w:r>
      <w:r w:rsidRPr="00E771F5" w:rsidR="00FB6687">
        <w:rPr>
          <w:sz w:val="18"/>
        </w:rPr>
        <w:t xml:space="preserve"> </w:t>
      </w:r>
      <w:r w:rsidRPr="00E771F5">
        <w:rPr>
          <w:sz w:val="18"/>
        </w:rPr>
        <w:t>etmesi</w:t>
      </w:r>
      <w:r w:rsidRPr="00E771F5" w:rsidR="00FB6687">
        <w:rPr>
          <w:sz w:val="18"/>
        </w:rPr>
        <w:t xml:space="preserve"> </w:t>
      </w:r>
      <w:r w:rsidRPr="00E771F5">
        <w:rPr>
          <w:sz w:val="18"/>
        </w:rPr>
        <w:t>temelinde</w:t>
      </w:r>
      <w:r w:rsidRPr="00E771F5" w:rsidR="00FB6687">
        <w:rPr>
          <w:sz w:val="18"/>
        </w:rPr>
        <w:t xml:space="preserve"> </w:t>
      </w:r>
      <w:r w:rsidRPr="00E771F5">
        <w:rPr>
          <w:sz w:val="18"/>
        </w:rPr>
        <w:t>kavramak</w:t>
      </w:r>
      <w:r w:rsidRPr="00E771F5" w:rsidR="00FB6687">
        <w:rPr>
          <w:sz w:val="18"/>
        </w:rPr>
        <w:t xml:space="preserve"> </w:t>
      </w:r>
      <w:r w:rsidRPr="00E771F5">
        <w:rPr>
          <w:sz w:val="18"/>
        </w:rPr>
        <w:t>yanlıştır.</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demokrasi</w:t>
      </w:r>
      <w:r w:rsidRPr="00E771F5" w:rsidR="00FB6687">
        <w:rPr>
          <w:sz w:val="18"/>
        </w:rPr>
        <w:t xml:space="preserve"> </w:t>
      </w:r>
      <w:r w:rsidRPr="00E771F5">
        <w:rPr>
          <w:sz w:val="18"/>
        </w:rPr>
        <w:t>ile</w:t>
      </w:r>
      <w:r w:rsidRPr="00E771F5" w:rsidR="00FB6687">
        <w:rPr>
          <w:sz w:val="18"/>
        </w:rPr>
        <w:t xml:space="preserve"> </w:t>
      </w:r>
      <w:r w:rsidRPr="00E771F5">
        <w:rPr>
          <w:sz w:val="18"/>
        </w:rPr>
        <w:t>devlet</w:t>
      </w:r>
      <w:r w:rsidRPr="00E771F5" w:rsidR="00FB6687">
        <w:rPr>
          <w:sz w:val="18"/>
        </w:rPr>
        <w:t xml:space="preserve"> </w:t>
      </w:r>
      <w:r w:rsidRPr="00E771F5">
        <w:rPr>
          <w:sz w:val="18"/>
        </w:rPr>
        <w:t>arasındaki</w:t>
      </w:r>
      <w:r w:rsidRPr="00E771F5" w:rsidR="00FB6687">
        <w:rPr>
          <w:sz w:val="18"/>
        </w:rPr>
        <w:t xml:space="preserve"> </w:t>
      </w:r>
      <w:r w:rsidRPr="00E771F5">
        <w:rPr>
          <w:sz w:val="18"/>
        </w:rPr>
        <w:t>ilkesel</w:t>
      </w:r>
      <w:r w:rsidRPr="00E771F5" w:rsidR="00FB6687">
        <w:rPr>
          <w:sz w:val="18"/>
        </w:rPr>
        <w:t xml:space="preserve"> </w:t>
      </w:r>
      <w:r w:rsidRPr="00E771F5">
        <w:rPr>
          <w:sz w:val="18"/>
        </w:rPr>
        <w:t>farklılıkları</w:t>
      </w:r>
      <w:r w:rsidRPr="00E771F5" w:rsidR="00FB6687">
        <w:rPr>
          <w:sz w:val="18"/>
        </w:rPr>
        <w:t xml:space="preserve"> </w:t>
      </w:r>
      <w:r w:rsidRPr="00E771F5">
        <w:rPr>
          <w:sz w:val="18"/>
        </w:rPr>
        <w:t>gözden</w:t>
      </w:r>
      <w:r w:rsidRPr="00E771F5" w:rsidR="00FB6687">
        <w:rPr>
          <w:sz w:val="18"/>
        </w:rPr>
        <w:t xml:space="preserve"> </w:t>
      </w:r>
      <w:r w:rsidRPr="00E771F5">
        <w:rPr>
          <w:sz w:val="18"/>
        </w:rPr>
        <w:t>kaçırmamız</w:t>
      </w:r>
      <w:r w:rsidRPr="00E771F5" w:rsidR="00FB6687">
        <w:rPr>
          <w:sz w:val="18"/>
        </w:rPr>
        <w:t xml:space="preserve"> </w:t>
      </w:r>
      <w:r w:rsidRPr="00E771F5">
        <w:rPr>
          <w:sz w:val="18"/>
        </w:rPr>
        <w:t>anlamına</w:t>
      </w:r>
      <w:r w:rsidRPr="00E771F5" w:rsidR="00FB6687">
        <w:rPr>
          <w:sz w:val="18"/>
        </w:rPr>
        <w:t xml:space="preserve"> </w:t>
      </w:r>
      <w:r w:rsidRPr="00E771F5">
        <w:rPr>
          <w:sz w:val="18"/>
        </w:rPr>
        <w:t>gelmez.</w:t>
      </w:r>
      <w:r w:rsidRPr="00E771F5" w:rsidR="00FB6687">
        <w:rPr>
          <w:sz w:val="18"/>
        </w:rPr>
        <w:t xml:space="preserve"> </w:t>
      </w:r>
      <w:r w:rsidRPr="00E771F5">
        <w:rPr>
          <w:sz w:val="18"/>
        </w:rPr>
        <w:t>Karşıt</w:t>
      </w:r>
      <w:r w:rsidRPr="00E771F5" w:rsidR="00FB6687">
        <w:rPr>
          <w:sz w:val="18"/>
        </w:rPr>
        <w:t xml:space="preserve"> </w:t>
      </w:r>
      <w:r w:rsidRPr="00E771F5">
        <w:rPr>
          <w:sz w:val="18"/>
        </w:rPr>
        <w:t>sistemi</w:t>
      </w:r>
      <w:r w:rsidRPr="00E771F5" w:rsidR="00FB6687">
        <w:rPr>
          <w:sz w:val="18"/>
        </w:rPr>
        <w:t xml:space="preserve"> </w:t>
      </w:r>
      <w:r w:rsidRPr="00E771F5">
        <w:rPr>
          <w:sz w:val="18"/>
        </w:rPr>
        <w:t>yok</w:t>
      </w:r>
      <w:r w:rsidRPr="00E771F5" w:rsidR="00FB6687">
        <w:rPr>
          <w:sz w:val="18"/>
        </w:rPr>
        <w:t xml:space="preserve"> </w:t>
      </w:r>
      <w:r w:rsidRPr="00E771F5">
        <w:rPr>
          <w:sz w:val="18"/>
        </w:rPr>
        <w:t>etmek</w:t>
      </w:r>
      <w:r w:rsidRPr="00E771F5" w:rsidR="00FB6687">
        <w:rPr>
          <w:sz w:val="18"/>
        </w:rPr>
        <w:t xml:space="preserve"> </w:t>
      </w:r>
      <w:r w:rsidRPr="00E771F5">
        <w:rPr>
          <w:sz w:val="18"/>
        </w:rPr>
        <w:t>değil,</w:t>
      </w:r>
      <w:r w:rsidRPr="00E771F5" w:rsidR="00FB6687">
        <w:rPr>
          <w:sz w:val="18"/>
        </w:rPr>
        <w:t xml:space="preserve"> </w:t>
      </w:r>
      <w:r w:rsidRPr="00E771F5">
        <w:rPr>
          <w:sz w:val="18"/>
        </w:rPr>
        <w:t>ilkeli</w:t>
      </w:r>
      <w:r w:rsidRPr="00E771F5" w:rsidR="00FB6687">
        <w:rPr>
          <w:sz w:val="18"/>
        </w:rPr>
        <w:t xml:space="preserve"> </w:t>
      </w:r>
      <w:r w:rsidRPr="00E771F5">
        <w:rPr>
          <w:sz w:val="18"/>
        </w:rPr>
        <w:t>mücadele</w:t>
      </w:r>
      <w:r w:rsidRPr="00E771F5" w:rsidR="00FB6687">
        <w:rPr>
          <w:sz w:val="18"/>
        </w:rPr>
        <w:t xml:space="preserve"> </w:t>
      </w:r>
      <w:r w:rsidRPr="00E771F5">
        <w:rPr>
          <w:sz w:val="18"/>
        </w:rPr>
        <w:t>yoluyla</w:t>
      </w:r>
      <w:r w:rsidRPr="00E771F5" w:rsidR="00FB6687">
        <w:rPr>
          <w:sz w:val="18"/>
        </w:rPr>
        <w:t xml:space="preserve"> </w:t>
      </w:r>
      <w:r w:rsidRPr="00E771F5">
        <w:rPr>
          <w:sz w:val="18"/>
        </w:rPr>
        <w:t>aşmak</w:t>
      </w:r>
      <w:r w:rsidRPr="00E771F5" w:rsidR="00FB6687">
        <w:rPr>
          <w:sz w:val="18"/>
        </w:rPr>
        <w:t xml:space="preserve"> </w:t>
      </w:r>
      <w:r w:rsidRPr="00E771F5">
        <w:rPr>
          <w:sz w:val="18"/>
        </w:rPr>
        <w:t>gerekir.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devletin</w:t>
      </w:r>
      <w:r w:rsidRPr="00E771F5" w:rsidR="00FB6687">
        <w:rPr>
          <w:sz w:val="18"/>
        </w:rPr>
        <w:t xml:space="preserve"> </w:t>
      </w:r>
      <w:r w:rsidRPr="00E771F5">
        <w:rPr>
          <w:sz w:val="18"/>
        </w:rPr>
        <w:t>demokrasiyle</w:t>
      </w:r>
      <w:r w:rsidRPr="00E771F5" w:rsidR="00FB6687">
        <w:rPr>
          <w:sz w:val="18"/>
        </w:rPr>
        <w:t xml:space="preserve"> </w:t>
      </w:r>
      <w:r w:rsidRPr="00E771F5">
        <w:rPr>
          <w:sz w:val="18"/>
        </w:rPr>
        <w:t>aşılması</w:t>
      </w:r>
      <w:r w:rsidRPr="00E771F5" w:rsidR="00FB6687">
        <w:rPr>
          <w:sz w:val="18"/>
        </w:rPr>
        <w:t xml:space="preserve"> </w:t>
      </w:r>
      <w:r w:rsidRPr="00E771F5">
        <w:rPr>
          <w:sz w:val="18"/>
        </w:rPr>
        <w:t>mücadelesidir.</w:t>
      </w:r>
      <w:r w:rsidRPr="00E771F5" w:rsidR="00FB6687">
        <w:rPr>
          <w:sz w:val="18"/>
        </w:rPr>
        <w:t xml:space="preserve"> </w:t>
      </w:r>
      <w:r w:rsidRPr="00E771F5">
        <w:rPr>
          <w:sz w:val="18"/>
        </w:rPr>
        <w:t>Buna</w:t>
      </w:r>
      <w:r w:rsidRPr="00E771F5" w:rsidR="00FB6687">
        <w:rPr>
          <w:sz w:val="18"/>
        </w:rPr>
        <w:t xml:space="preserve"> </w:t>
      </w:r>
      <w:r w:rsidRPr="00E771F5">
        <w:rPr>
          <w:sz w:val="18"/>
        </w:rPr>
        <w:t>bağlı</w:t>
      </w:r>
      <w:r w:rsidRPr="00E771F5" w:rsidR="00FB6687">
        <w:rPr>
          <w:sz w:val="18"/>
        </w:rPr>
        <w:t xml:space="preserve"> </w:t>
      </w:r>
      <w:r w:rsidRPr="00E771F5">
        <w:rPr>
          <w:sz w:val="18"/>
        </w:rPr>
        <w:t>olarak,</w:t>
      </w:r>
      <w:r w:rsidRPr="00E771F5" w:rsidR="00FB6687">
        <w:rPr>
          <w:sz w:val="18"/>
        </w:rPr>
        <w:t xml:space="preserve"> </w:t>
      </w:r>
      <w:r w:rsidRPr="00E771F5">
        <w:rPr>
          <w:sz w:val="18"/>
        </w:rPr>
        <w:t>demokrasi</w:t>
      </w:r>
      <w:r w:rsidRPr="00E771F5" w:rsidR="00FB6687">
        <w:rPr>
          <w:sz w:val="18"/>
        </w:rPr>
        <w:t xml:space="preserve"> </w:t>
      </w:r>
      <w:r w:rsidRPr="00E771F5">
        <w:rPr>
          <w:sz w:val="18"/>
        </w:rPr>
        <w:t>ile</w:t>
      </w:r>
      <w:r w:rsidRPr="00E771F5" w:rsidR="00FB6687">
        <w:rPr>
          <w:sz w:val="18"/>
        </w:rPr>
        <w:t xml:space="preserve"> </w:t>
      </w:r>
      <w:r w:rsidRPr="00E771F5">
        <w:rPr>
          <w:sz w:val="18"/>
        </w:rPr>
        <w:t>devlet</w:t>
      </w:r>
      <w:r w:rsidRPr="00E771F5" w:rsidR="00FB6687">
        <w:rPr>
          <w:sz w:val="18"/>
        </w:rPr>
        <w:t xml:space="preserve"> </w:t>
      </w:r>
      <w:r w:rsidRPr="00E771F5">
        <w:rPr>
          <w:sz w:val="18"/>
        </w:rPr>
        <w:t>arasında,</w:t>
      </w:r>
      <w:r w:rsidRPr="00E771F5" w:rsidR="00FB6687">
        <w:rPr>
          <w:sz w:val="18"/>
        </w:rPr>
        <w:t xml:space="preserve"> </w:t>
      </w:r>
      <w:r w:rsidRPr="00E771F5">
        <w:rPr>
          <w:sz w:val="18"/>
        </w:rPr>
        <w:t>demokrasinin</w:t>
      </w:r>
      <w:r w:rsidRPr="00E771F5" w:rsidR="00FB6687">
        <w:rPr>
          <w:sz w:val="18"/>
        </w:rPr>
        <w:t xml:space="preserve"> </w:t>
      </w:r>
      <w:r w:rsidRPr="00E771F5">
        <w:rPr>
          <w:sz w:val="18"/>
        </w:rPr>
        <w:t>iktidar</w:t>
      </w:r>
      <w:r w:rsidRPr="00E771F5" w:rsidR="00FB6687">
        <w:rPr>
          <w:sz w:val="18"/>
        </w:rPr>
        <w:t xml:space="preserve"> </w:t>
      </w:r>
      <w:r w:rsidRPr="00E771F5">
        <w:rPr>
          <w:sz w:val="18"/>
        </w:rPr>
        <w:t>ve</w:t>
      </w:r>
      <w:r w:rsidRPr="00E771F5" w:rsidR="00FB6687">
        <w:rPr>
          <w:sz w:val="18"/>
        </w:rPr>
        <w:t xml:space="preserve"> </w:t>
      </w:r>
      <w:r w:rsidRPr="00E771F5">
        <w:rPr>
          <w:sz w:val="18"/>
        </w:rPr>
        <w:t>devletleşmeyi</w:t>
      </w:r>
      <w:r w:rsidRPr="00E771F5" w:rsidR="00FB6687">
        <w:rPr>
          <w:sz w:val="18"/>
        </w:rPr>
        <w:t xml:space="preserve"> </w:t>
      </w:r>
      <w:r w:rsidRPr="00E771F5">
        <w:rPr>
          <w:sz w:val="18"/>
        </w:rPr>
        <w:t>hedeflemediği,</w:t>
      </w:r>
      <w:r w:rsidRPr="00E771F5" w:rsidR="00FB6687">
        <w:rPr>
          <w:sz w:val="18"/>
        </w:rPr>
        <w:t xml:space="preserve"> </w:t>
      </w:r>
      <w:r w:rsidRPr="00E771F5">
        <w:rPr>
          <w:sz w:val="18"/>
        </w:rPr>
        <w:t>devletin</w:t>
      </w:r>
      <w:r w:rsidRPr="00E771F5" w:rsidR="00FB6687">
        <w:rPr>
          <w:sz w:val="18"/>
        </w:rPr>
        <w:t xml:space="preserve"> </w:t>
      </w:r>
      <w:r w:rsidRPr="00E771F5">
        <w:rPr>
          <w:sz w:val="18"/>
        </w:rPr>
        <w:t>ise</w:t>
      </w:r>
      <w:r w:rsidRPr="00E771F5" w:rsidR="00FB6687">
        <w:rPr>
          <w:sz w:val="18"/>
        </w:rPr>
        <w:t xml:space="preserve"> </w:t>
      </w:r>
      <w:r w:rsidRPr="00E771F5">
        <w:rPr>
          <w:sz w:val="18"/>
        </w:rPr>
        <w:t>demokrasiyi</w:t>
      </w:r>
      <w:r w:rsidRPr="00E771F5" w:rsidR="00FB6687">
        <w:rPr>
          <w:sz w:val="18"/>
        </w:rPr>
        <w:t xml:space="preserve"> </w:t>
      </w:r>
      <w:r w:rsidRPr="00E771F5">
        <w:rPr>
          <w:sz w:val="18"/>
        </w:rPr>
        <w:t>bastırıp</w:t>
      </w:r>
      <w:r w:rsidRPr="00E771F5" w:rsidR="00FB6687">
        <w:rPr>
          <w:sz w:val="18"/>
        </w:rPr>
        <w:t xml:space="preserve"> </w:t>
      </w:r>
      <w:r w:rsidRPr="00E771F5">
        <w:rPr>
          <w:sz w:val="18"/>
        </w:rPr>
        <w:t>kendi</w:t>
      </w:r>
      <w:r w:rsidRPr="00E771F5" w:rsidR="00FB6687">
        <w:rPr>
          <w:sz w:val="18"/>
        </w:rPr>
        <w:t xml:space="preserve"> </w:t>
      </w:r>
      <w:r w:rsidRPr="00E771F5">
        <w:rPr>
          <w:sz w:val="18"/>
        </w:rPr>
        <w:t>içinde</w:t>
      </w:r>
      <w:r w:rsidRPr="00E771F5" w:rsidR="00FB6687">
        <w:rPr>
          <w:sz w:val="18"/>
        </w:rPr>
        <w:t xml:space="preserve"> </w:t>
      </w:r>
      <w:r w:rsidRPr="00E771F5">
        <w:rPr>
          <w:sz w:val="18"/>
        </w:rPr>
        <w:t>eritmesine</w:t>
      </w:r>
      <w:r w:rsidRPr="00E771F5" w:rsidR="00FB6687">
        <w:rPr>
          <w:sz w:val="18"/>
        </w:rPr>
        <w:t xml:space="preserve"> </w:t>
      </w:r>
      <w:r w:rsidRPr="00E771F5">
        <w:rPr>
          <w:sz w:val="18"/>
        </w:rPr>
        <w:t>müsaade</w:t>
      </w:r>
      <w:r w:rsidRPr="00E771F5" w:rsidR="00FB6687">
        <w:rPr>
          <w:sz w:val="18"/>
        </w:rPr>
        <w:t xml:space="preserve"> </w:t>
      </w:r>
      <w:r w:rsidRPr="00E771F5">
        <w:rPr>
          <w:sz w:val="18"/>
        </w:rPr>
        <w:t>edilmediği</w:t>
      </w:r>
      <w:r w:rsidRPr="00E771F5" w:rsidR="00FB6687">
        <w:rPr>
          <w:sz w:val="18"/>
        </w:rPr>
        <w:t xml:space="preserve"> </w:t>
      </w:r>
      <w:r w:rsidRPr="00E771F5">
        <w:rPr>
          <w:sz w:val="18"/>
        </w:rPr>
        <w:t>ilkeli</w:t>
      </w:r>
      <w:r w:rsidRPr="00E771F5" w:rsidR="00FB6687">
        <w:rPr>
          <w:sz w:val="18"/>
        </w:rPr>
        <w:t xml:space="preserve"> </w:t>
      </w:r>
      <w:r w:rsidRPr="00E771F5">
        <w:rPr>
          <w:sz w:val="18"/>
        </w:rPr>
        <w:t>bir</w:t>
      </w:r>
      <w:r w:rsidRPr="00E771F5" w:rsidR="00FB6687">
        <w:rPr>
          <w:sz w:val="18"/>
        </w:rPr>
        <w:t xml:space="preserve"> </w:t>
      </w:r>
      <w:r w:rsidRPr="00E771F5">
        <w:rPr>
          <w:sz w:val="18"/>
        </w:rPr>
        <w:t>ilişki</w:t>
      </w:r>
      <w:r w:rsidRPr="00E771F5" w:rsidR="00FB6687">
        <w:rPr>
          <w:sz w:val="18"/>
        </w:rPr>
        <w:t xml:space="preserve"> </w:t>
      </w:r>
      <w:r w:rsidRPr="00E771F5">
        <w:rPr>
          <w:sz w:val="18"/>
        </w:rPr>
        <w:t>ve</w:t>
      </w:r>
      <w:r w:rsidRPr="00E771F5" w:rsidR="00FB6687">
        <w:rPr>
          <w:sz w:val="18"/>
        </w:rPr>
        <w:t xml:space="preserve"> </w:t>
      </w:r>
      <w:r w:rsidRPr="00E771F5">
        <w:rPr>
          <w:sz w:val="18"/>
        </w:rPr>
        <w:t>çelişki</w:t>
      </w:r>
      <w:r w:rsidRPr="00E771F5" w:rsidR="00FB6687">
        <w:rPr>
          <w:sz w:val="18"/>
        </w:rPr>
        <w:t xml:space="preserve"> </w:t>
      </w:r>
      <w:r w:rsidRPr="00E771F5">
        <w:rPr>
          <w:sz w:val="18"/>
        </w:rPr>
        <w:t>dâhilinde,</w:t>
      </w:r>
      <w:r w:rsidRPr="00E771F5" w:rsidR="00FB6687">
        <w:rPr>
          <w:sz w:val="18"/>
        </w:rPr>
        <w:t xml:space="preserve"> </w:t>
      </w:r>
      <w:r w:rsidRPr="00E771F5">
        <w:rPr>
          <w:sz w:val="18"/>
        </w:rPr>
        <w:t>ne</w:t>
      </w:r>
      <w:r w:rsidRPr="00E771F5" w:rsidR="00FB6687">
        <w:rPr>
          <w:sz w:val="18"/>
        </w:rPr>
        <w:t xml:space="preserve"> </w:t>
      </w:r>
      <w:r w:rsidRPr="00E771F5">
        <w:rPr>
          <w:sz w:val="18"/>
        </w:rPr>
        <w:t>inkâr</w:t>
      </w:r>
      <w:r w:rsidRPr="00E771F5" w:rsidR="00FB6687">
        <w:rPr>
          <w:sz w:val="18"/>
        </w:rPr>
        <w:t xml:space="preserve"> </w:t>
      </w:r>
      <w:r w:rsidRPr="00E771F5">
        <w:rPr>
          <w:sz w:val="18"/>
        </w:rPr>
        <w:t>ve</w:t>
      </w:r>
      <w:r w:rsidRPr="00E771F5" w:rsidR="00FB6687">
        <w:rPr>
          <w:sz w:val="18"/>
        </w:rPr>
        <w:t xml:space="preserve"> </w:t>
      </w:r>
      <w:r w:rsidRPr="00E771F5">
        <w:rPr>
          <w:sz w:val="18"/>
        </w:rPr>
        <w:t>yok</w:t>
      </w:r>
      <w:r w:rsidRPr="00E771F5" w:rsidR="00FB6687">
        <w:rPr>
          <w:sz w:val="18"/>
        </w:rPr>
        <w:t xml:space="preserve"> </w:t>
      </w:r>
      <w:r w:rsidRPr="00E771F5">
        <w:rPr>
          <w:sz w:val="18"/>
        </w:rPr>
        <w:t>etmek</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birbirinin</w:t>
      </w:r>
      <w:r w:rsidRPr="00E771F5" w:rsidR="00FB6687">
        <w:rPr>
          <w:sz w:val="18"/>
        </w:rPr>
        <w:t xml:space="preserve"> </w:t>
      </w:r>
      <w:r w:rsidRPr="00E771F5">
        <w:rPr>
          <w:sz w:val="18"/>
        </w:rPr>
        <w:t>içinde</w:t>
      </w:r>
      <w:r w:rsidRPr="00E771F5" w:rsidR="00FB6687">
        <w:rPr>
          <w:sz w:val="18"/>
        </w:rPr>
        <w:t xml:space="preserve"> </w:t>
      </w:r>
      <w:r w:rsidRPr="00E771F5">
        <w:rPr>
          <w:sz w:val="18"/>
        </w:rPr>
        <w:t>erimek</w:t>
      </w:r>
      <w:r w:rsidRPr="00E771F5" w:rsidR="00FB6687">
        <w:rPr>
          <w:sz w:val="18"/>
        </w:rPr>
        <w:t xml:space="preserve"> </w:t>
      </w:r>
      <w:r w:rsidRPr="00E771F5">
        <w:rPr>
          <w:sz w:val="18"/>
        </w:rPr>
        <w:t>şeklinde</w:t>
      </w:r>
      <w:r w:rsidRPr="00E771F5" w:rsidR="00FB6687">
        <w:rPr>
          <w:sz w:val="18"/>
        </w:rPr>
        <w:t xml:space="preserve"> </w:t>
      </w:r>
      <w:r w:rsidRPr="00E771F5">
        <w:rPr>
          <w:sz w:val="18"/>
        </w:rPr>
        <w:t>özetlenebilir.</w:t>
      </w:r>
      <w:r w:rsidRPr="00E771F5" w:rsidR="00FB6687">
        <w:rPr>
          <w:sz w:val="18"/>
        </w:rPr>
        <w:t xml:space="preserve"> </w:t>
      </w:r>
      <w:r w:rsidRPr="00E771F5">
        <w:rPr>
          <w:sz w:val="18"/>
        </w:rPr>
        <w:t>Bu</w:t>
      </w:r>
      <w:r w:rsidRPr="00E771F5" w:rsidR="00FB6687">
        <w:rPr>
          <w:sz w:val="18"/>
        </w:rPr>
        <w:t xml:space="preserve"> </w:t>
      </w:r>
      <w:r w:rsidRPr="00E771F5">
        <w:rPr>
          <w:sz w:val="18"/>
        </w:rPr>
        <w:t>durumda</w:t>
      </w:r>
      <w:r w:rsidRPr="00E771F5" w:rsidR="00FB6687">
        <w:rPr>
          <w:sz w:val="18"/>
        </w:rPr>
        <w:t xml:space="preserve"> </w:t>
      </w:r>
      <w:r w:rsidRPr="00E771F5">
        <w:rPr>
          <w:sz w:val="18"/>
        </w:rPr>
        <w:t>her</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uzun</w:t>
      </w:r>
      <w:r w:rsidRPr="00E771F5" w:rsidR="00FB6687">
        <w:rPr>
          <w:sz w:val="18"/>
        </w:rPr>
        <w:t xml:space="preserve"> </w:t>
      </w:r>
      <w:r w:rsidRPr="00E771F5">
        <w:rPr>
          <w:sz w:val="18"/>
        </w:rPr>
        <w:t>süreli</w:t>
      </w:r>
      <w:r w:rsidRPr="00E771F5" w:rsidR="00FB6687">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yaşamaları</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olsa</w:t>
      </w:r>
      <w:r w:rsidRPr="00E771F5" w:rsidR="00FB6687">
        <w:rPr>
          <w:sz w:val="18"/>
        </w:rPr>
        <w:t xml:space="preserve"> </w:t>
      </w:r>
      <w:r w:rsidRPr="00E771F5">
        <w:rPr>
          <w:sz w:val="18"/>
        </w:rPr>
        <w:t>da</w:t>
      </w:r>
      <w:r w:rsidRPr="00E771F5" w:rsidR="00FB6687">
        <w:rPr>
          <w:sz w:val="18"/>
        </w:rPr>
        <w:t xml:space="preserve"> </w:t>
      </w:r>
      <w:r w:rsidRPr="00E771F5">
        <w:rPr>
          <w:sz w:val="18"/>
        </w:rPr>
        <w:t>demokrasinin</w:t>
      </w:r>
      <w:r w:rsidRPr="00E771F5" w:rsidR="00FB6687">
        <w:rPr>
          <w:sz w:val="18"/>
        </w:rPr>
        <w:t xml:space="preserve"> </w:t>
      </w:r>
      <w:r w:rsidRPr="00E771F5">
        <w:rPr>
          <w:sz w:val="18"/>
        </w:rPr>
        <w:t>meziyetleri</w:t>
      </w:r>
      <w:r w:rsidRPr="00E771F5" w:rsidR="00FB6687">
        <w:rPr>
          <w:sz w:val="18"/>
        </w:rPr>
        <w:t xml:space="preserve"> </w:t>
      </w:r>
      <w:r w:rsidRPr="00E771F5">
        <w:rPr>
          <w:sz w:val="18"/>
        </w:rPr>
        <w:t>ve</w:t>
      </w:r>
      <w:r w:rsidRPr="00E771F5" w:rsidR="00FB6687">
        <w:rPr>
          <w:sz w:val="18"/>
        </w:rPr>
        <w:t xml:space="preserve"> </w:t>
      </w:r>
      <w:r w:rsidRPr="00E771F5">
        <w:rPr>
          <w:sz w:val="18"/>
        </w:rPr>
        <w:t>de</w:t>
      </w:r>
      <w:r w:rsidRPr="00E771F5" w:rsidR="00FB6687">
        <w:rPr>
          <w:sz w:val="18"/>
        </w:rPr>
        <w:t xml:space="preserve"> </w:t>
      </w:r>
      <w:r w:rsidRPr="00E771F5">
        <w:rPr>
          <w:sz w:val="18"/>
        </w:rPr>
        <w:t>sorunları</w:t>
      </w:r>
      <w:r w:rsidRPr="00E771F5" w:rsidR="00FB6687">
        <w:rPr>
          <w:sz w:val="18"/>
        </w:rPr>
        <w:t xml:space="preserve"> </w:t>
      </w:r>
      <w:r w:rsidRPr="00E771F5">
        <w:rPr>
          <w:sz w:val="18"/>
        </w:rPr>
        <w:t>çözüm</w:t>
      </w:r>
      <w:r w:rsidRPr="00E771F5" w:rsidR="00FB6687">
        <w:rPr>
          <w:sz w:val="18"/>
        </w:rPr>
        <w:t xml:space="preserve"> </w:t>
      </w:r>
      <w:r w:rsidRPr="00E771F5">
        <w:rPr>
          <w:sz w:val="18"/>
        </w:rPr>
        <w:t>gücü</w:t>
      </w:r>
      <w:r w:rsidRPr="00E771F5" w:rsidR="00FB6687">
        <w:rPr>
          <w:sz w:val="18"/>
        </w:rPr>
        <w:t xml:space="preserve"> </w:t>
      </w:r>
      <w:r w:rsidRPr="00E771F5">
        <w:rPr>
          <w:sz w:val="18"/>
        </w:rPr>
        <w:t>karşısında</w:t>
      </w:r>
      <w:r w:rsidRPr="00E771F5" w:rsidR="00FB6687">
        <w:rPr>
          <w:sz w:val="18"/>
        </w:rPr>
        <w:t xml:space="preserve"> </w:t>
      </w:r>
      <w:r w:rsidRPr="00E771F5">
        <w:rPr>
          <w:sz w:val="18"/>
        </w:rPr>
        <w:t>devletin</w:t>
      </w:r>
      <w:r w:rsidRPr="00E771F5" w:rsidR="00FB6687">
        <w:rPr>
          <w:sz w:val="18"/>
        </w:rPr>
        <w:t xml:space="preserve"> </w:t>
      </w:r>
      <w:r w:rsidRPr="00E771F5">
        <w:rPr>
          <w:sz w:val="18"/>
        </w:rPr>
        <w:t>gerileyeceği</w:t>
      </w:r>
      <w:r w:rsidRPr="00E771F5" w:rsidR="00FB6687">
        <w:rPr>
          <w:sz w:val="18"/>
        </w:rPr>
        <w:t xml:space="preserve"> </w:t>
      </w:r>
      <w:r w:rsidRPr="00E771F5">
        <w:rPr>
          <w:sz w:val="18"/>
        </w:rPr>
        <w:t>tarihsel</w:t>
      </w:r>
      <w:r w:rsidRPr="00E771F5" w:rsidR="00FB6687">
        <w:rPr>
          <w:sz w:val="18"/>
        </w:rPr>
        <w:t xml:space="preserve"> </w:t>
      </w:r>
      <w:r w:rsidRPr="00E771F5">
        <w:rPr>
          <w:sz w:val="18"/>
        </w:rPr>
        <w:t>öngörüsüne</w:t>
      </w:r>
      <w:r w:rsidRPr="00E771F5" w:rsidR="00FB6687">
        <w:rPr>
          <w:sz w:val="18"/>
        </w:rPr>
        <w:t xml:space="preserve"> </w:t>
      </w:r>
      <w:r w:rsidRPr="00E771F5">
        <w:rPr>
          <w:sz w:val="18"/>
        </w:rPr>
        <w:t>bağlı</w:t>
      </w:r>
      <w:r w:rsidRPr="00E771F5" w:rsidR="00FB6687">
        <w:rPr>
          <w:sz w:val="18"/>
        </w:rPr>
        <w:t xml:space="preserve"> </w:t>
      </w:r>
      <w:r w:rsidRPr="00E771F5">
        <w:rPr>
          <w:sz w:val="18"/>
        </w:rPr>
        <w:t>olarak</w:t>
      </w:r>
      <w:r w:rsidRPr="00E771F5" w:rsidR="00FB6687">
        <w:rPr>
          <w:sz w:val="18"/>
        </w:rPr>
        <w:t xml:space="preserve"> </w:t>
      </w:r>
      <w:r w:rsidRPr="00E771F5">
        <w:rPr>
          <w:sz w:val="18"/>
        </w:rPr>
        <w:t>devletli</w:t>
      </w:r>
      <w:r w:rsidRPr="00E771F5" w:rsidR="00FB6687">
        <w:rPr>
          <w:sz w:val="18"/>
        </w:rPr>
        <w:t xml:space="preserve"> </w:t>
      </w:r>
      <w:r w:rsidRPr="00E771F5">
        <w:rPr>
          <w:sz w:val="18"/>
        </w:rPr>
        <w:t>siyasetin</w:t>
      </w:r>
      <w:r w:rsidRPr="00E771F5" w:rsidR="00FB6687">
        <w:rPr>
          <w:sz w:val="18"/>
        </w:rPr>
        <w:t xml:space="preserve"> </w:t>
      </w:r>
      <w:r w:rsidRPr="00E771F5">
        <w:rPr>
          <w:sz w:val="18"/>
        </w:rPr>
        <w:t>de</w:t>
      </w:r>
      <w:r w:rsidRPr="00E771F5" w:rsidR="00FB6687">
        <w:rPr>
          <w:sz w:val="18"/>
        </w:rPr>
        <w:t xml:space="preserve"> </w:t>
      </w:r>
      <w:r w:rsidRPr="00E771F5">
        <w:rPr>
          <w:sz w:val="18"/>
        </w:rPr>
        <w:t>tarihsel</w:t>
      </w:r>
      <w:r w:rsidRPr="00E771F5" w:rsidR="00FB6687">
        <w:rPr>
          <w:sz w:val="18"/>
        </w:rPr>
        <w:t xml:space="preserve"> </w:t>
      </w:r>
      <w:r w:rsidRPr="00E771F5">
        <w:rPr>
          <w:sz w:val="18"/>
        </w:rPr>
        <w:t>süreçte</w:t>
      </w:r>
      <w:r w:rsidRPr="00E771F5" w:rsidR="00FB6687">
        <w:rPr>
          <w:sz w:val="18"/>
        </w:rPr>
        <w:t xml:space="preserve"> </w:t>
      </w:r>
      <w:r w:rsidRPr="00E771F5">
        <w:rPr>
          <w:sz w:val="18"/>
        </w:rPr>
        <w:t>etkinliğini</w:t>
      </w:r>
      <w:r w:rsidRPr="00E771F5" w:rsidR="00FB6687">
        <w:rPr>
          <w:sz w:val="18"/>
        </w:rPr>
        <w:t xml:space="preserve"> </w:t>
      </w:r>
      <w:r w:rsidRPr="00E771F5">
        <w:rPr>
          <w:sz w:val="18"/>
        </w:rPr>
        <w:t>giderek</w:t>
      </w:r>
      <w:r w:rsidRPr="00E771F5" w:rsidR="00FB6687">
        <w:rPr>
          <w:sz w:val="18"/>
        </w:rPr>
        <w:t xml:space="preserve"> </w:t>
      </w:r>
      <w:r w:rsidRPr="00E771F5">
        <w:rPr>
          <w:sz w:val="18"/>
        </w:rPr>
        <w:t>yitireceğini</w:t>
      </w:r>
      <w:r w:rsidRPr="00E771F5" w:rsidR="00FB6687">
        <w:rPr>
          <w:sz w:val="18"/>
        </w:rPr>
        <w:t xml:space="preserve"> </w:t>
      </w:r>
      <w:r w:rsidRPr="00E771F5">
        <w:rPr>
          <w:sz w:val="18"/>
        </w:rPr>
        <w:t>de</w:t>
      </w:r>
      <w:r w:rsidRPr="00E771F5" w:rsidR="00FB6687">
        <w:rPr>
          <w:sz w:val="18"/>
        </w:rPr>
        <w:t xml:space="preserve"> </w:t>
      </w:r>
      <w:r w:rsidRPr="00E771F5">
        <w:rPr>
          <w:sz w:val="18"/>
        </w:rPr>
        <w:t>söyleyebiliriz.</w:t>
      </w:r>
      <w:r w:rsidRPr="00E771F5" w:rsidR="00FB6687">
        <w:rPr>
          <w:sz w:val="18"/>
        </w:rPr>
        <w:t xml:space="preserve"> </w:t>
      </w:r>
      <w:r w:rsidRPr="00E771F5">
        <w:rPr>
          <w:sz w:val="18"/>
        </w:rPr>
        <w:t>Burada</w:t>
      </w:r>
      <w:r w:rsidRPr="00E771F5" w:rsidR="00FB6687">
        <w:rPr>
          <w:sz w:val="18"/>
        </w:rPr>
        <w:t xml:space="preserve"> </w:t>
      </w:r>
      <w:r w:rsidRPr="00E771F5">
        <w:rPr>
          <w:sz w:val="18"/>
        </w:rPr>
        <w:t>Engels’in</w:t>
      </w:r>
      <w:r w:rsidRPr="00E771F5" w:rsidR="00FB6687">
        <w:rPr>
          <w:sz w:val="18"/>
        </w:rPr>
        <w:t xml:space="preserve"> </w:t>
      </w:r>
      <w:r w:rsidRPr="00E771F5">
        <w:rPr>
          <w:sz w:val="18"/>
        </w:rPr>
        <w:t>devletin</w:t>
      </w:r>
      <w:r w:rsidRPr="00E771F5" w:rsidR="00FB6687">
        <w:rPr>
          <w:sz w:val="18"/>
        </w:rPr>
        <w:t xml:space="preserve"> </w:t>
      </w:r>
      <w:r w:rsidRPr="00E771F5">
        <w:rPr>
          <w:sz w:val="18"/>
        </w:rPr>
        <w:t>sönümlenmesi</w:t>
      </w:r>
      <w:r w:rsidRPr="00E771F5" w:rsidR="00FB6687">
        <w:rPr>
          <w:sz w:val="18"/>
        </w:rPr>
        <w:t xml:space="preserve"> </w:t>
      </w:r>
      <w:r w:rsidRPr="00E771F5">
        <w:rPr>
          <w:sz w:val="18"/>
        </w:rPr>
        <w:t>perspektifi</w:t>
      </w:r>
      <w:r w:rsidRPr="00E771F5" w:rsidR="00FB6687">
        <w:rPr>
          <w:sz w:val="18"/>
        </w:rPr>
        <w:t xml:space="preserve"> </w:t>
      </w:r>
      <w:r w:rsidRPr="00E771F5">
        <w:rPr>
          <w:sz w:val="18"/>
        </w:rPr>
        <w:t>geçerliliğini</w:t>
      </w:r>
      <w:r w:rsidRPr="00E771F5" w:rsidR="00FB6687">
        <w:rPr>
          <w:sz w:val="18"/>
        </w:rPr>
        <w:t xml:space="preserve"> </w:t>
      </w:r>
      <w:r w:rsidRPr="00E771F5">
        <w:rPr>
          <w:sz w:val="18"/>
        </w:rPr>
        <w:t>korumaktadır.</w:t>
      </w:r>
    </w:p>
    <w:p w:rsidRPr="00E771F5" w:rsidR="00D620DA" w:rsidP="00E771F5" w:rsidRDefault="00D620DA">
      <w:pPr>
        <w:widowControl w:val="0"/>
        <w:suppressAutoHyphens/>
        <w:ind w:right="40" w:firstLine="851"/>
        <w:jc w:val="both"/>
        <w:rPr>
          <w:rFonts w:ascii="Arial" w:hAnsi="Arial" w:cs="Arial"/>
          <w:spacing w:val="32"/>
          <w:sz w:val="18"/>
        </w:rPr>
      </w:pP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değerli</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sermaye</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iktidar</w:t>
      </w:r>
      <w:r w:rsidRPr="00E771F5" w:rsidR="00FB6687">
        <w:rPr>
          <w:rFonts w:ascii="Arial" w:hAnsi="Arial" w:cs="Arial"/>
          <w:spacing w:val="32"/>
          <w:sz w:val="18"/>
        </w:rPr>
        <w:t xml:space="preserve"> </w:t>
      </w:r>
      <w:r w:rsidRPr="00E771F5">
        <w:rPr>
          <w:rFonts w:ascii="Arial" w:hAnsi="Arial" w:cs="Arial"/>
          <w:spacing w:val="32"/>
          <w:sz w:val="18"/>
        </w:rPr>
        <w:t>tekeli</w:t>
      </w:r>
      <w:r w:rsidRPr="00E771F5" w:rsidR="00FB6687">
        <w:rPr>
          <w:rFonts w:ascii="Arial" w:hAnsi="Arial" w:cs="Arial"/>
          <w:spacing w:val="32"/>
          <w:sz w:val="18"/>
        </w:rPr>
        <w:t xml:space="preserve"> </w:t>
      </w:r>
      <w:r w:rsidRPr="00E771F5">
        <w:rPr>
          <w:rFonts w:ascii="Arial" w:hAnsi="Arial" w:cs="Arial"/>
          <w:spacing w:val="32"/>
          <w:sz w:val="18"/>
        </w:rPr>
        <w:t>siyasetin</w:t>
      </w:r>
      <w:r w:rsidRPr="00E771F5" w:rsidR="00FB6687">
        <w:rPr>
          <w:rFonts w:ascii="Arial" w:hAnsi="Arial" w:cs="Arial"/>
          <w:spacing w:val="32"/>
          <w:sz w:val="18"/>
        </w:rPr>
        <w:t xml:space="preserve"> </w:t>
      </w:r>
      <w:r w:rsidRPr="00E771F5">
        <w:rPr>
          <w:rFonts w:ascii="Arial" w:hAnsi="Arial" w:cs="Arial"/>
          <w:spacing w:val="32"/>
          <w:sz w:val="18"/>
        </w:rPr>
        <w:t>en</w:t>
      </w:r>
      <w:r w:rsidRPr="00E771F5" w:rsidR="00FB6687">
        <w:rPr>
          <w:rFonts w:ascii="Arial" w:hAnsi="Arial" w:cs="Arial"/>
          <w:spacing w:val="32"/>
          <w:sz w:val="18"/>
        </w:rPr>
        <w:t xml:space="preserve"> </w:t>
      </w:r>
      <w:r w:rsidRPr="00E771F5">
        <w:rPr>
          <w:rFonts w:ascii="Arial" w:hAnsi="Arial" w:cs="Arial"/>
          <w:spacing w:val="32"/>
          <w:sz w:val="18"/>
        </w:rPr>
        <w:t>temel,</w:t>
      </w:r>
      <w:r w:rsidRPr="00E771F5" w:rsidR="00FB6687">
        <w:rPr>
          <w:rFonts w:ascii="Arial" w:hAnsi="Arial" w:cs="Arial"/>
          <w:spacing w:val="32"/>
          <w:sz w:val="18"/>
        </w:rPr>
        <w:t xml:space="preserve"> </w:t>
      </w:r>
      <w:r w:rsidRPr="00E771F5">
        <w:rPr>
          <w:rFonts w:ascii="Arial" w:hAnsi="Arial" w:cs="Arial"/>
          <w:spacing w:val="32"/>
          <w:sz w:val="18"/>
        </w:rPr>
        <w:t>başta</w:t>
      </w:r>
      <w:r w:rsidRPr="00E771F5" w:rsidR="00FB6687">
        <w:rPr>
          <w:rFonts w:ascii="Arial" w:hAnsi="Arial" w:cs="Arial"/>
          <w:spacing w:val="32"/>
          <w:sz w:val="18"/>
        </w:rPr>
        <w:t xml:space="preserve"> </w:t>
      </w:r>
      <w:r w:rsidRPr="00E771F5">
        <w:rPr>
          <w:rFonts w:ascii="Arial" w:hAnsi="Arial" w:cs="Arial"/>
          <w:spacing w:val="32"/>
          <w:sz w:val="18"/>
        </w:rPr>
        <w:t>gelen</w:t>
      </w:r>
      <w:r w:rsidRPr="00E771F5" w:rsidR="00FB6687">
        <w:rPr>
          <w:rFonts w:ascii="Arial" w:hAnsi="Arial" w:cs="Arial"/>
          <w:spacing w:val="32"/>
          <w:sz w:val="18"/>
        </w:rPr>
        <w:t xml:space="preserve"> </w:t>
      </w:r>
      <w:r w:rsidRPr="00E771F5">
        <w:rPr>
          <w:rFonts w:ascii="Arial" w:hAnsi="Arial" w:cs="Arial"/>
          <w:spacing w:val="32"/>
          <w:sz w:val="18"/>
        </w:rPr>
        <w:t>toplumsal</w:t>
      </w:r>
      <w:r w:rsidRPr="00E771F5" w:rsidR="00FB6687">
        <w:rPr>
          <w:rFonts w:ascii="Arial" w:hAnsi="Arial" w:cs="Arial"/>
          <w:spacing w:val="32"/>
          <w:sz w:val="18"/>
        </w:rPr>
        <w:t xml:space="preserve"> </w:t>
      </w:r>
      <w:r w:rsidRPr="00E771F5">
        <w:rPr>
          <w:rFonts w:ascii="Arial" w:hAnsi="Arial" w:cs="Arial"/>
          <w:spacing w:val="32"/>
          <w:sz w:val="18"/>
        </w:rPr>
        <w:t>sorunsalıdır.</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kategoriler</w:t>
      </w:r>
      <w:r w:rsidRPr="00E771F5" w:rsidR="00FB6687">
        <w:rPr>
          <w:rFonts w:ascii="Arial" w:hAnsi="Arial" w:cs="Arial"/>
          <w:spacing w:val="32"/>
          <w:sz w:val="18"/>
        </w:rPr>
        <w:t xml:space="preserve"> </w:t>
      </w:r>
      <w:r w:rsidRPr="00E771F5">
        <w:rPr>
          <w:rFonts w:ascii="Arial" w:hAnsi="Arial" w:cs="Arial"/>
          <w:spacing w:val="32"/>
          <w:sz w:val="18"/>
        </w:rPr>
        <w:t>dışında</w:t>
      </w:r>
      <w:r w:rsidRPr="00E771F5" w:rsidR="00FB6687">
        <w:rPr>
          <w:rFonts w:ascii="Arial" w:hAnsi="Arial" w:cs="Arial"/>
          <w:spacing w:val="32"/>
          <w:sz w:val="18"/>
        </w:rPr>
        <w:t xml:space="preserve"> </w:t>
      </w:r>
      <w:r w:rsidRPr="00E771F5">
        <w:rPr>
          <w:rFonts w:ascii="Arial" w:hAnsi="Arial" w:cs="Arial"/>
          <w:spacing w:val="32"/>
          <w:sz w:val="18"/>
        </w:rPr>
        <w:t>siyaseti</w:t>
      </w:r>
      <w:r w:rsidRPr="00E771F5" w:rsidR="00FB6687">
        <w:rPr>
          <w:rFonts w:ascii="Arial" w:hAnsi="Arial" w:cs="Arial"/>
          <w:spacing w:val="32"/>
          <w:sz w:val="18"/>
        </w:rPr>
        <w:t xml:space="preserve"> </w:t>
      </w:r>
      <w:r w:rsidRPr="00E771F5">
        <w:rPr>
          <w:rFonts w:ascii="Arial" w:hAnsi="Arial" w:cs="Arial"/>
          <w:spacing w:val="32"/>
          <w:sz w:val="18"/>
        </w:rPr>
        <w:t>yeniden</w:t>
      </w:r>
      <w:r w:rsidRPr="00E771F5" w:rsidR="00FB6687">
        <w:rPr>
          <w:rFonts w:ascii="Arial" w:hAnsi="Arial" w:cs="Arial"/>
          <w:spacing w:val="32"/>
          <w:sz w:val="18"/>
        </w:rPr>
        <w:t xml:space="preserve"> </w:t>
      </w:r>
      <w:r w:rsidRPr="00E771F5">
        <w:rPr>
          <w:rFonts w:ascii="Arial" w:hAnsi="Arial" w:cs="Arial"/>
          <w:spacing w:val="32"/>
          <w:sz w:val="18"/>
        </w:rPr>
        <w:t>inşa</w:t>
      </w:r>
      <w:r w:rsidRPr="00E771F5" w:rsidR="00FB6687">
        <w:rPr>
          <w:rFonts w:ascii="Arial" w:hAnsi="Arial" w:cs="Arial"/>
          <w:spacing w:val="32"/>
          <w:sz w:val="18"/>
        </w:rPr>
        <w:t xml:space="preserve"> </w:t>
      </w:r>
      <w:r w:rsidRPr="00E771F5">
        <w:rPr>
          <w:rFonts w:ascii="Arial" w:hAnsi="Arial" w:cs="Arial"/>
          <w:spacing w:val="32"/>
          <w:sz w:val="18"/>
        </w:rPr>
        <w:t>etmek</w:t>
      </w:r>
      <w:r w:rsidRPr="00E771F5" w:rsidR="00FB6687">
        <w:rPr>
          <w:rFonts w:ascii="Arial" w:hAnsi="Arial" w:cs="Arial"/>
          <w:spacing w:val="32"/>
          <w:sz w:val="18"/>
        </w:rPr>
        <w:t xml:space="preserve"> </w:t>
      </w:r>
      <w:r w:rsidRPr="00E771F5">
        <w:rPr>
          <w:rFonts w:ascii="Arial" w:hAnsi="Arial" w:cs="Arial"/>
          <w:spacing w:val="32"/>
          <w:sz w:val="18"/>
        </w:rPr>
        <w:t>toplumsal</w:t>
      </w:r>
      <w:r w:rsidRPr="00E771F5" w:rsidR="00FB6687">
        <w:rPr>
          <w:rFonts w:ascii="Arial" w:hAnsi="Arial" w:cs="Arial"/>
          <w:spacing w:val="32"/>
          <w:sz w:val="18"/>
        </w:rPr>
        <w:t xml:space="preserve"> </w:t>
      </w:r>
      <w:r w:rsidRPr="00E771F5">
        <w:rPr>
          <w:rFonts w:ascii="Arial" w:hAnsi="Arial" w:cs="Arial"/>
          <w:spacing w:val="32"/>
          <w:sz w:val="18"/>
        </w:rPr>
        <w:t>sorunların</w:t>
      </w:r>
      <w:r w:rsidRPr="00E771F5" w:rsidR="00FB6687">
        <w:rPr>
          <w:rFonts w:ascii="Arial" w:hAnsi="Arial" w:cs="Arial"/>
          <w:spacing w:val="32"/>
          <w:sz w:val="18"/>
        </w:rPr>
        <w:t xml:space="preserve"> </w:t>
      </w:r>
      <w:r w:rsidRPr="00E771F5">
        <w:rPr>
          <w:rFonts w:ascii="Arial" w:hAnsi="Arial" w:cs="Arial"/>
          <w:spacing w:val="32"/>
          <w:sz w:val="18"/>
        </w:rPr>
        <w:t>ertelenemez</w:t>
      </w:r>
      <w:r w:rsidRPr="00E771F5" w:rsidR="00FB6687">
        <w:rPr>
          <w:rFonts w:ascii="Arial" w:hAnsi="Arial" w:cs="Arial"/>
          <w:spacing w:val="32"/>
          <w:sz w:val="18"/>
        </w:rPr>
        <w:t xml:space="preserve"> </w:t>
      </w:r>
      <w:r w:rsidRPr="00E771F5">
        <w:rPr>
          <w:rFonts w:ascii="Arial" w:hAnsi="Arial" w:cs="Arial"/>
          <w:spacing w:val="32"/>
          <w:sz w:val="18"/>
        </w:rPr>
        <w:t>çözüm</w:t>
      </w:r>
      <w:r w:rsidRPr="00E771F5" w:rsidR="00FB6687">
        <w:rPr>
          <w:rFonts w:ascii="Arial" w:hAnsi="Arial" w:cs="Arial"/>
          <w:spacing w:val="32"/>
          <w:sz w:val="18"/>
        </w:rPr>
        <w:t xml:space="preserve"> </w:t>
      </w:r>
      <w:r w:rsidRPr="00E771F5">
        <w:rPr>
          <w:rFonts w:ascii="Arial" w:hAnsi="Arial" w:cs="Arial"/>
          <w:spacing w:val="32"/>
          <w:sz w:val="18"/>
        </w:rPr>
        <w:t>yoludur.</w:t>
      </w:r>
      <w:r w:rsidRPr="00E771F5" w:rsidR="00FB6687">
        <w:rPr>
          <w:rFonts w:ascii="Arial" w:hAnsi="Arial" w:cs="Arial"/>
          <w:spacing w:val="32"/>
          <w:sz w:val="18"/>
        </w:rPr>
        <w:t xml:space="preserve"> </w:t>
      </w:r>
      <w:r w:rsidRPr="00E771F5">
        <w:rPr>
          <w:rFonts w:ascii="Arial" w:hAnsi="Arial" w:cs="Arial"/>
          <w:spacing w:val="32"/>
          <w:sz w:val="18"/>
        </w:rPr>
        <w:t>Tahakkümü</w:t>
      </w:r>
      <w:r w:rsidRPr="00E771F5" w:rsidR="00FB6687">
        <w:rPr>
          <w:rFonts w:ascii="Arial" w:hAnsi="Arial" w:cs="Arial"/>
          <w:spacing w:val="32"/>
          <w:sz w:val="18"/>
        </w:rPr>
        <w:t xml:space="preserve"> </w:t>
      </w:r>
      <w:r w:rsidRPr="00E771F5">
        <w:rPr>
          <w:rFonts w:ascii="Arial" w:hAnsi="Arial" w:cs="Arial"/>
          <w:spacing w:val="32"/>
          <w:sz w:val="18"/>
        </w:rPr>
        <w:t>süreklileştiren</w:t>
      </w:r>
      <w:r w:rsidRPr="00E771F5" w:rsidR="00FB6687">
        <w:rPr>
          <w:rFonts w:ascii="Arial" w:hAnsi="Arial" w:cs="Arial"/>
          <w:spacing w:val="32"/>
          <w:sz w:val="18"/>
        </w:rPr>
        <w:t xml:space="preserve"> </w:t>
      </w:r>
      <w:r w:rsidRPr="00E771F5">
        <w:rPr>
          <w:rFonts w:ascii="Arial" w:hAnsi="Arial" w:cs="Arial"/>
          <w:spacing w:val="32"/>
          <w:sz w:val="18"/>
        </w:rPr>
        <w:t>iktidar</w:t>
      </w:r>
      <w:r w:rsidRPr="00E771F5" w:rsidR="00FB6687">
        <w:rPr>
          <w:rFonts w:ascii="Arial" w:hAnsi="Arial" w:cs="Arial"/>
          <w:spacing w:val="32"/>
          <w:sz w:val="18"/>
        </w:rPr>
        <w:t xml:space="preserve"> </w:t>
      </w:r>
      <w:r w:rsidRPr="00E771F5">
        <w:rPr>
          <w:rFonts w:ascii="Arial" w:hAnsi="Arial" w:cs="Arial"/>
          <w:spacing w:val="32"/>
          <w:sz w:val="18"/>
        </w:rPr>
        <w:t>tuzaklarına</w:t>
      </w:r>
      <w:r w:rsidRPr="00E771F5" w:rsidR="00FB6687">
        <w:rPr>
          <w:rFonts w:ascii="Arial" w:hAnsi="Arial" w:cs="Arial"/>
          <w:spacing w:val="32"/>
          <w:sz w:val="18"/>
        </w:rPr>
        <w:t xml:space="preserve"> </w:t>
      </w:r>
      <w:r w:rsidRPr="00E771F5">
        <w:rPr>
          <w:rFonts w:ascii="Arial" w:hAnsi="Arial" w:cs="Arial"/>
          <w:spacing w:val="32"/>
          <w:sz w:val="18"/>
        </w:rPr>
        <w:t>düşmeden,</w:t>
      </w:r>
      <w:r w:rsidRPr="00E771F5" w:rsidR="00FB6687">
        <w:rPr>
          <w:rFonts w:ascii="Arial" w:hAnsi="Arial" w:cs="Arial"/>
          <w:spacing w:val="32"/>
          <w:sz w:val="18"/>
        </w:rPr>
        <w:t xml:space="preserve"> </w:t>
      </w:r>
      <w:r w:rsidRPr="00E771F5">
        <w:rPr>
          <w:rFonts w:ascii="Arial" w:hAnsi="Arial" w:cs="Arial"/>
          <w:spacing w:val="32"/>
          <w:sz w:val="18"/>
        </w:rPr>
        <w:t>devlete</w:t>
      </w:r>
      <w:r w:rsidRPr="00E771F5" w:rsidR="00FB6687">
        <w:rPr>
          <w:rFonts w:ascii="Arial" w:hAnsi="Arial" w:cs="Arial"/>
          <w:spacing w:val="32"/>
          <w:sz w:val="18"/>
        </w:rPr>
        <w:t xml:space="preserve"> </w:t>
      </w:r>
      <w:r w:rsidRPr="00E771F5">
        <w:rPr>
          <w:rFonts w:ascii="Arial" w:hAnsi="Arial" w:cs="Arial"/>
          <w:spacing w:val="32"/>
          <w:sz w:val="18"/>
        </w:rPr>
        <w:t>karşı</w:t>
      </w:r>
      <w:r w:rsidRPr="00E771F5" w:rsidR="00FB6687">
        <w:rPr>
          <w:rFonts w:ascii="Arial" w:hAnsi="Arial" w:cs="Arial"/>
          <w:spacing w:val="32"/>
          <w:sz w:val="18"/>
        </w:rPr>
        <w:t xml:space="preserve"> </w:t>
      </w:r>
      <w:r w:rsidRPr="00E771F5">
        <w:rPr>
          <w:rFonts w:ascii="Arial" w:hAnsi="Arial" w:cs="Arial"/>
          <w:spacing w:val="32"/>
          <w:sz w:val="18"/>
        </w:rPr>
        <w:t>direnişin</w:t>
      </w:r>
      <w:r w:rsidRPr="00E771F5" w:rsidR="00FB6687">
        <w:rPr>
          <w:rFonts w:ascii="Arial" w:hAnsi="Arial" w:cs="Arial"/>
          <w:spacing w:val="32"/>
          <w:sz w:val="18"/>
        </w:rPr>
        <w:t xml:space="preserve"> </w:t>
      </w:r>
      <w:r w:rsidRPr="00E771F5">
        <w:rPr>
          <w:rFonts w:ascii="Arial" w:hAnsi="Arial" w:cs="Arial"/>
          <w:spacing w:val="32"/>
          <w:sz w:val="18"/>
        </w:rPr>
        <w:t>ahlaki</w:t>
      </w:r>
      <w:r w:rsidRPr="00E771F5" w:rsidR="00FB6687">
        <w:rPr>
          <w:rFonts w:ascii="Arial" w:hAnsi="Arial" w:cs="Arial"/>
          <w:spacing w:val="32"/>
          <w:sz w:val="18"/>
        </w:rPr>
        <w:t xml:space="preserve"> </w:t>
      </w:r>
      <w:r w:rsidRPr="00E771F5">
        <w:rPr>
          <w:rFonts w:ascii="Arial" w:hAnsi="Arial" w:cs="Arial"/>
          <w:spacing w:val="32"/>
          <w:sz w:val="18"/>
        </w:rPr>
        <w:t>ölçülerini</w:t>
      </w:r>
      <w:r w:rsidRPr="00E771F5" w:rsidR="00FB6687">
        <w:rPr>
          <w:rFonts w:ascii="Arial" w:hAnsi="Arial" w:cs="Arial"/>
          <w:spacing w:val="32"/>
          <w:sz w:val="18"/>
        </w:rPr>
        <w:t xml:space="preserve"> </w:t>
      </w:r>
      <w:r w:rsidRPr="00E771F5">
        <w:rPr>
          <w:rFonts w:ascii="Arial" w:hAnsi="Arial" w:cs="Arial"/>
          <w:spacing w:val="32"/>
          <w:sz w:val="18"/>
        </w:rPr>
        <w:t>yaratan,</w:t>
      </w:r>
      <w:r w:rsidRPr="00E771F5" w:rsidR="00FB6687">
        <w:rPr>
          <w:rFonts w:ascii="Arial" w:hAnsi="Arial" w:cs="Arial"/>
          <w:spacing w:val="32"/>
          <w:sz w:val="18"/>
        </w:rPr>
        <w:t xml:space="preserve"> </w:t>
      </w:r>
      <w:r w:rsidRPr="00E771F5">
        <w:rPr>
          <w:rFonts w:ascii="Arial" w:hAnsi="Arial" w:cs="Arial"/>
          <w:spacing w:val="32"/>
          <w:sz w:val="18"/>
        </w:rPr>
        <w:t>netleştiren</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toplumsallık</w:t>
      </w:r>
      <w:r w:rsidRPr="00E771F5" w:rsidR="00FB6687">
        <w:rPr>
          <w:rFonts w:ascii="Arial" w:hAnsi="Arial" w:cs="Arial"/>
          <w:spacing w:val="32"/>
          <w:sz w:val="18"/>
        </w:rPr>
        <w:t xml:space="preserve"> </w:t>
      </w:r>
      <w:r w:rsidRPr="00E771F5">
        <w:rPr>
          <w:rFonts w:ascii="Arial" w:hAnsi="Arial" w:cs="Arial"/>
          <w:spacing w:val="32"/>
          <w:sz w:val="18"/>
        </w:rPr>
        <w:t>olarak</w:t>
      </w:r>
      <w:r w:rsidRPr="00E771F5" w:rsidR="00FB6687">
        <w:rPr>
          <w:rFonts w:ascii="Arial" w:hAnsi="Arial" w:cs="Arial"/>
          <w:spacing w:val="32"/>
          <w:sz w:val="18"/>
        </w:rPr>
        <w:t xml:space="preserve"> </w:t>
      </w:r>
      <w:r w:rsidRPr="00E771F5">
        <w:rPr>
          <w:rFonts w:ascii="Arial" w:hAnsi="Arial" w:cs="Arial"/>
          <w:spacing w:val="32"/>
          <w:sz w:val="18"/>
        </w:rPr>
        <w:t>siyaseti</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yol</w:t>
      </w:r>
      <w:r w:rsidRPr="00E771F5" w:rsidR="00FB6687">
        <w:rPr>
          <w:rFonts w:ascii="Arial" w:hAnsi="Arial" w:cs="Arial"/>
          <w:spacing w:val="32"/>
          <w:sz w:val="18"/>
        </w:rPr>
        <w:t xml:space="preserve"> </w:t>
      </w:r>
      <w:r w:rsidRPr="00E771F5">
        <w:rPr>
          <w:rFonts w:ascii="Arial" w:hAnsi="Arial" w:cs="Arial"/>
          <w:spacing w:val="32"/>
          <w:sz w:val="18"/>
        </w:rPr>
        <w:t>olarak</w:t>
      </w:r>
      <w:r w:rsidRPr="00E771F5" w:rsidR="00FB6687">
        <w:rPr>
          <w:rFonts w:ascii="Arial" w:hAnsi="Arial" w:cs="Arial"/>
          <w:spacing w:val="32"/>
          <w:sz w:val="18"/>
        </w:rPr>
        <w:t xml:space="preserve"> </w:t>
      </w:r>
      <w:r w:rsidRPr="00E771F5">
        <w:rPr>
          <w:rFonts w:ascii="Arial" w:hAnsi="Arial" w:cs="Arial"/>
          <w:spacing w:val="32"/>
          <w:sz w:val="18"/>
        </w:rPr>
        <w:t>düşünmemiz</w:t>
      </w:r>
      <w:r w:rsidRPr="00E771F5" w:rsidR="00FB6687">
        <w:rPr>
          <w:rFonts w:ascii="Arial" w:hAnsi="Arial" w:cs="Arial"/>
          <w:spacing w:val="32"/>
          <w:sz w:val="18"/>
        </w:rPr>
        <w:t xml:space="preserve"> </w:t>
      </w:r>
      <w:r w:rsidRPr="00E771F5">
        <w:rPr>
          <w:rFonts w:ascii="Arial" w:hAnsi="Arial" w:cs="Arial"/>
          <w:spacing w:val="32"/>
          <w:sz w:val="18"/>
        </w:rPr>
        <w:t>gerekiyor.</w:t>
      </w:r>
      <w:r w:rsidRPr="00E771F5" w:rsidR="00FB6687">
        <w:rPr>
          <w:rFonts w:ascii="Arial" w:hAnsi="Arial" w:cs="Arial"/>
          <w:spacing w:val="32"/>
          <w:sz w:val="18"/>
        </w:rPr>
        <w:t xml:space="preserve"> </w:t>
      </w:r>
      <w:r w:rsidRPr="00E771F5">
        <w:rPr>
          <w:rFonts w:ascii="Arial" w:hAnsi="Arial" w:cs="Arial"/>
          <w:spacing w:val="32"/>
          <w:sz w:val="18"/>
        </w:rPr>
        <w:t>Demokratik</w:t>
      </w:r>
      <w:r w:rsidRPr="00E771F5" w:rsidR="00FB6687">
        <w:rPr>
          <w:rFonts w:ascii="Arial" w:hAnsi="Arial" w:cs="Arial"/>
          <w:spacing w:val="32"/>
          <w:sz w:val="18"/>
        </w:rPr>
        <w:t xml:space="preserve"> </w:t>
      </w:r>
      <w:r w:rsidRPr="00E771F5">
        <w:rPr>
          <w:rFonts w:ascii="Arial" w:hAnsi="Arial" w:cs="Arial"/>
          <w:spacing w:val="32"/>
          <w:sz w:val="18"/>
        </w:rPr>
        <w:t>değişimin</w:t>
      </w:r>
      <w:r w:rsidRPr="00E771F5" w:rsidR="00FB6687">
        <w:rPr>
          <w:rFonts w:ascii="Arial" w:hAnsi="Arial" w:cs="Arial"/>
          <w:spacing w:val="32"/>
          <w:sz w:val="18"/>
        </w:rPr>
        <w:t xml:space="preserve"> </w:t>
      </w:r>
      <w:r w:rsidRPr="00E771F5">
        <w:rPr>
          <w:rFonts w:ascii="Arial" w:hAnsi="Arial" w:cs="Arial"/>
          <w:spacing w:val="32"/>
          <w:sz w:val="18"/>
        </w:rPr>
        <w:t>doğasını,</w:t>
      </w:r>
      <w:r w:rsidRPr="00E771F5" w:rsidR="00FB6687">
        <w:rPr>
          <w:rFonts w:ascii="Arial" w:hAnsi="Arial" w:cs="Arial"/>
          <w:spacing w:val="32"/>
          <w:sz w:val="18"/>
        </w:rPr>
        <w:t xml:space="preserve"> </w:t>
      </w:r>
      <w:r w:rsidRPr="00E771F5">
        <w:rPr>
          <w:rFonts w:ascii="Arial" w:hAnsi="Arial" w:cs="Arial"/>
          <w:spacing w:val="32"/>
          <w:sz w:val="18"/>
        </w:rPr>
        <w:t>özgür</w:t>
      </w:r>
      <w:r w:rsidRPr="00E771F5" w:rsidR="00FB6687">
        <w:rPr>
          <w:rFonts w:ascii="Arial" w:hAnsi="Arial" w:cs="Arial"/>
          <w:spacing w:val="32"/>
          <w:sz w:val="18"/>
        </w:rPr>
        <w:t xml:space="preserve"> </w:t>
      </w:r>
      <w:r w:rsidRPr="00E771F5">
        <w:rPr>
          <w:rFonts w:ascii="Arial" w:hAnsi="Arial" w:cs="Arial"/>
          <w:spacing w:val="32"/>
          <w:sz w:val="18"/>
        </w:rPr>
        <w:t>gelişimin</w:t>
      </w:r>
      <w:r w:rsidRPr="00E771F5" w:rsidR="00FB6687">
        <w:rPr>
          <w:rFonts w:ascii="Arial" w:hAnsi="Arial" w:cs="Arial"/>
          <w:spacing w:val="32"/>
          <w:sz w:val="18"/>
        </w:rPr>
        <w:t xml:space="preserve"> </w:t>
      </w:r>
      <w:r w:rsidRPr="00E771F5">
        <w:rPr>
          <w:rFonts w:ascii="Arial" w:hAnsi="Arial" w:cs="Arial"/>
          <w:spacing w:val="32"/>
          <w:sz w:val="18"/>
        </w:rPr>
        <w:t>diyalektiğini,</w:t>
      </w:r>
      <w:r w:rsidRPr="00E771F5" w:rsidR="00FB6687">
        <w:rPr>
          <w:rFonts w:ascii="Arial" w:hAnsi="Arial" w:cs="Arial"/>
          <w:spacing w:val="32"/>
          <w:sz w:val="18"/>
        </w:rPr>
        <w:t xml:space="preserve"> </w:t>
      </w:r>
      <w:r w:rsidRPr="00E771F5">
        <w:rPr>
          <w:rFonts w:ascii="Arial" w:hAnsi="Arial" w:cs="Arial"/>
          <w:spacing w:val="32"/>
          <w:sz w:val="18"/>
        </w:rPr>
        <w:t>değişik</w:t>
      </w:r>
      <w:r w:rsidRPr="00E771F5" w:rsidR="00FB6687">
        <w:rPr>
          <w:rFonts w:ascii="Arial" w:hAnsi="Arial" w:cs="Arial"/>
          <w:spacing w:val="32"/>
          <w:sz w:val="18"/>
        </w:rPr>
        <w:t xml:space="preserve"> </w:t>
      </w:r>
      <w:r w:rsidRPr="00E771F5">
        <w:rPr>
          <w:rFonts w:ascii="Arial" w:hAnsi="Arial" w:cs="Arial"/>
          <w:spacing w:val="32"/>
          <w:sz w:val="18"/>
        </w:rPr>
        <w:t>yöntemleri,</w:t>
      </w:r>
      <w:r w:rsidRPr="00E771F5" w:rsidR="00FB6687">
        <w:rPr>
          <w:rFonts w:ascii="Arial" w:hAnsi="Arial" w:cs="Arial"/>
          <w:spacing w:val="32"/>
          <w:sz w:val="18"/>
        </w:rPr>
        <w:t xml:space="preserve"> </w:t>
      </w:r>
      <w:r w:rsidRPr="00E771F5">
        <w:rPr>
          <w:rFonts w:ascii="Arial" w:hAnsi="Arial" w:cs="Arial"/>
          <w:spacing w:val="32"/>
          <w:sz w:val="18"/>
        </w:rPr>
        <w:t>çeşitli</w:t>
      </w:r>
      <w:r w:rsidRPr="00E771F5" w:rsidR="00FB6687">
        <w:rPr>
          <w:rFonts w:ascii="Arial" w:hAnsi="Arial" w:cs="Arial"/>
          <w:spacing w:val="32"/>
          <w:sz w:val="18"/>
        </w:rPr>
        <w:t xml:space="preserve"> </w:t>
      </w:r>
      <w:r w:rsidRPr="00E771F5">
        <w:rPr>
          <w:rFonts w:ascii="Arial" w:hAnsi="Arial" w:cs="Arial"/>
          <w:spacing w:val="32"/>
          <w:sz w:val="18"/>
        </w:rPr>
        <w:t>biçimleri,</w:t>
      </w:r>
      <w:r w:rsidRPr="00E771F5" w:rsidR="00FB6687">
        <w:rPr>
          <w:rFonts w:ascii="Arial" w:hAnsi="Arial" w:cs="Arial"/>
          <w:spacing w:val="32"/>
          <w:sz w:val="18"/>
        </w:rPr>
        <w:t xml:space="preserve"> </w:t>
      </w:r>
      <w:r w:rsidRPr="00E771F5">
        <w:rPr>
          <w:rFonts w:ascii="Arial" w:hAnsi="Arial" w:cs="Arial"/>
          <w:spacing w:val="32"/>
          <w:sz w:val="18"/>
        </w:rPr>
        <w:t>farklı</w:t>
      </w:r>
      <w:r w:rsidRPr="00E771F5" w:rsidR="00FB6687">
        <w:rPr>
          <w:rFonts w:ascii="Arial" w:hAnsi="Arial" w:cs="Arial"/>
          <w:spacing w:val="32"/>
          <w:sz w:val="18"/>
        </w:rPr>
        <w:t xml:space="preserve"> </w:t>
      </w:r>
      <w:r w:rsidRPr="00E771F5">
        <w:rPr>
          <w:rFonts w:ascii="Arial" w:hAnsi="Arial" w:cs="Arial"/>
          <w:spacing w:val="32"/>
          <w:sz w:val="18"/>
        </w:rPr>
        <w:t>sorumluluk</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katılım</w:t>
      </w:r>
      <w:r w:rsidRPr="00E771F5" w:rsidR="00FB6687">
        <w:rPr>
          <w:rFonts w:ascii="Arial" w:hAnsi="Arial" w:cs="Arial"/>
          <w:spacing w:val="32"/>
          <w:sz w:val="18"/>
        </w:rPr>
        <w:t xml:space="preserve"> </w:t>
      </w:r>
      <w:r w:rsidRPr="00E771F5">
        <w:rPr>
          <w:rFonts w:ascii="Arial" w:hAnsi="Arial" w:cs="Arial"/>
          <w:spacing w:val="32"/>
          <w:sz w:val="18"/>
        </w:rPr>
        <w:t>düzeylerini</w:t>
      </w:r>
      <w:r w:rsidRPr="00E771F5" w:rsidR="00FB6687">
        <w:rPr>
          <w:rFonts w:ascii="Arial" w:hAnsi="Arial" w:cs="Arial"/>
          <w:spacing w:val="32"/>
          <w:sz w:val="18"/>
        </w:rPr>
        <w:t xml:space="preserve"> </w:t>
      </w:r>
      <w:r w:rsidRPr="00E771F5">
        <w:rPr>
          <w:rFonts w:ascii="Arial" w:hAnsi="Arial" w:cs="Arial"/>
          <w:spacing w:val="32"/>
          <w:sz w:val="18"/>
        </w:rPr>
        <w:t>kendinde</w:t>
      </w:r>
      <w:r w:rsidRPr="00E771F5" w:rsidR="00FB6687">
        <w:rPr>
          <w:rFonts w:ascii="Arial" w:hAnsi="Arial" w:cs="Arial"/>
          <w:spacing w:val="32"/>
          <w:sz w:val="18"/>
        </w:rPr>
        <w:t xml:space="preserve"> </w:t>
      </w:r>
      <w:r w:rsidRPr="00E771F5">
        <w:rPr>
          <w:rFonts w:ascii="Arial" w:hAnsi="Arial" w:cs="Arial"/>
          <w:spacing w:val="32"/>
          <w:sz w:val="18"/>
        </w:rPr>
        <w:t>birleştiren</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toplumsal</w:t>
      </w:r>
      <w:r w:rsidRPr="00E771F5" w:rsidR="00FB6687">
        <w:rPr>
          <w:rFonts w:ascii="Arial" w:hAnsi="Arial" w:cs="Arial"/>
          <w:spacing w:val="32"/>
          <w:sz w:val="18"/>
        </w:rPr>
        <w:t xml:space="preserve"> </w:t>
      </w:r>
      <w:r w:rsidRPr="00E771F5">
        <w:rPr>
          <w:rFonts w:ascii="Arial" w:hAnsi="Arial" w:cs="Arial"/>
          <w:spacing w:val="32"/>
          <w:sz w:val="18"/>
        </w:rPr>
        <w:t>doğanın</w:t>
      </w:r>
      <w:r w:rsidRPr="00E771F5" w:rsidR="00FB6687">
        <w:rPr>
          <w:rFonts w:ascii="Arial" w:hAnsi="Arial" w:cs="Arial"/>
          <w:spacing w:val="32"/>
          <w:sz w:val="18"/>
        </w:rPr>
        <w:t xml:space="preserve"> </w:t>
      </w:r>
      <w:r w:rsidRPr="00E771F5">
        <w:rPr>
          <w:rFonts w:ascii="Arial" w:hAnsi="Arial" w:cs="Arial"/>
          <w:spacing w:val="32"/>
          <w:sz w:val="18"/>
        </w:rPr>
        <w:t>varoluş</w:t>
      </w:r>
      <w:r w:rsidRPr="00E771F5" w:rsidR="00FB6687">
        <w:rPr>
          <w:rFonts w:ascii="Arial" w:hAnsi="Arial" w:cs="Arial"/>
          <w:spacing w:val="32"/>
          <w:sz w:val="18"/>
        </w:rPr>
        <w:t xml:space="preserve"> </w:t>
      </w:r>
      <w:r w:rsidRPr="00E771F5">
        <w:rPr>
          <w:rFonts w:ascii="Arial" w:hAnsi="Arial" w:cs="Arial"/>
          <w:spacing w:val="32"/>
          <w:sz w:val="18"/>
        </w:rPr>
        <w:t>temeli</w:t>
      </w:r>
      <w:r w:rsidRPr="00E771F5" w:rsidR="00FB6687">
        <w:rPr>
          <w:rFonts w:ascii="Arial" w:hAnsi="Arial" w:cs="Arial"/>
          <w:spacing w:val="32"/>
          <w:sz w:val="18"/>
        </w:rPr>
        <w:t xml:space="preserve"> </w:t>
      </w:r>
      <w:r w:rsidRPr="00E771F5">
        <w:rPr>
          <w:rFonts w:ascii="Arial" w:hAnsi="Arial" w:cs="Arial"/>
          <w:spacing w:val="32"/>
          <w:sz w:val="18"/>
        </w:rPr>
        <w:t>olarak</w:t>
      </w:r>
      <w:r w:rsidRPr="00E771F5" w:rsidR="00FB6687">
        <w:rPr>
          <w:rFonts w:ascii="Arial" w:hAnsi="Arial" w:cs="Arial"/>
          <w:spacing w:val="32"/>
          <w:sz w:val="18"/>
        </w:rPr>
        <w:t xml:space="preserve"> </w:t>
      </w:r>
      <w:r w:rsidRPr="00E771F5">
        <w:rPr>
          <w:rFonts w:ascii="Arial" w:hAnsi="Arial" w:cs="Arial"/>
          <w:spacing w:val="32"/>
          <w:sz w:val="18"/>
        </w:rPr>
        <w:t>siyaseti</w:t>
      </w:r>
      <w:r w:rsidRPr="00E771F5" w:rsidR="00FB6687">
        <w:rPr>
          <w:rFonts w:ascii="Arial" w:hAnsi="Arial" w:cs="Arial"/>
          <w:spacing w:val="32"/>
          <w:sz w:val="18"/>
        </w:rPr>
        <w:t xml:space="preserve"> </w:t>
      </w:r>
      <w:r w:rsidRPr="00E771F5">
        <w:rPr>
          <w:rFonts w:ascii="Arial" w:hAnsi="Arial" w:cs="Arial"/>
          <w:spacing w:val="32"/>
          <w:sz w:val="18"/>
        </w:rPr>
        <w:t>yeniden</w:t>
      </w:r>
      <w:r w:rsidRPr="00E771F5" w:rsidR="00FB6687">
        <w:rPr>
          <w:rFonts w:ascii="Arial" w:hAnsi="Arial" w:cs="Arial"/>
          <w:spacing w:val="32"/>
          <w:sz w:val="18"/>
        </w:rPr>
        <w:t xml:space="preserve"> </w:t>
      </w:r>
      <w:r w:rsidRPr="00E771F5">
        <w:rPr>
          <w:rFonts w:ascii="Arial" w:hAnsi="Arial" w:cs="Arial"/>
          <w:spacing w:val="32"/>
          <w:sz w:val="18"/>
        </w:rPr>
        <w:t>anlamlandırmak</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ihtiyacın</w:t>
      </w:r>
      <w:r w:rsidRPr="00E771F5" w:rsidR="00FB6687">
        <w:rPr>
          <w:rFonts w:ascii="Arial" w:hAnsi="Arial" w:cs="Arial"/>
          <w:spacing w:val="32"/>
          <w:sz w:val="18"/>
        </w:rPr>
        <w:t xml:space="preserve"> </w:t>
      </w:r>
      <w:r w:rsidRPr="00E771F5">
        <w:rPr>
          <w:rFonts w:ascii="Arial" w:hAnsi="Arial" w:cs="Arial"/>
          <w:spacing w:val="32"/>
          <w:sz w:val="18"/>
        </w:rPr>
        <w:t>sonucudur.</w:t>
      </w:r>
      <w:r w:rsidRPr="00E771F5" w:rsidR="00FB6687">
        <w:rPr>
          <w:rFonts w:ascii="Arial" w:hAnsi="Arial" w:cs="Arial"/>
          <w:spacing w:val="32"/>
          <w:sz w:val="18"/>
        </w:rPr>
        <w:t xml:space="preserve"> </w:t>
      </w:r>
      <w:r w:rsidRPr="00E771F5">
        <w:rPr>
          <w:rFonts w:ascii="Arial" w:hAnsi="Arial" w:cs="Arial"/>
          <w:spacing w:val="32"/>
          <w:sz w:val="18"/>
        </w:rPr>
        <w:t>İktidar</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devlet</w:t>
      </w:r>
      <w:r w:rsidRPr="00E771F5" w:rsidR="00FB6687">
        <w:rPr>
          <w:rFonts w:ascii="Arial" w:hAnsi="Arial" w:cs="Arial"/>
          <w:spacing w:val="32"/>
          <w:sz w:val="18"/>
        </w:rPr>
        <w:t xml:space="preserve"> </w:t>
      </w:r>
      <w:r w:rsidRPr="00E771F5">
        <w:rPr>
          <w:rFonts w:ascii="Arial" w:hAnsi="Arial" w:cs="Arial"/>
          <w:spacing w:val="32"/>
          <w:sz w:val="18"/>
        </w:rPr>
        <w:t>eleştirisi</w:t>
      </w:r>
      <w:r w:rsidRPr="00E771F5" w:rsidR="00FB6687">
        <w:rPr>
          <w:rFonts w:ascii="Arial" w:hAnsi="Arial" w:cs="Arial"/>
          <w:spacing w:val="32"/>
          <w:sz w:val="18"/>
        </w:rPr>
        <w:t xml:space="preserve"> </w:t>
      </w:r>
      <w:r w:rsidRPr="00E771F5">
        <w:rPr>
          <w:rFonts w:ascii="Arial" w:hAnsi="Arial" w:cs="Arial"/>
          <w:spacing w:val="32"/>
          <w:sz w:val="18"/>
        </w:rPr>
        <w:t>temelinde,</w:t>
      </w:r>
      <w:r w:rsidRPr="00E771F5" w:rsidR="00FB6687">
        <w:rPr>
          <w:rFonts w:ascii="Arial" w:hAnsi="Arial" w:cs="Arial"/>
          <w:spacing w:val="32"/>
          <w:sz w:val="18"/>
        </w:rPr>
        <w:t xml:space="preserve"> </w:t>
      </w:r>
      <w:r w:rsidRPr="00E771F5">
        <w:rPr>
          <w:rFonts w:ascii="Arial" w:hAnsi="Arial" w:cs="Arial"/>
          <w:spacing w:val="32"/>
          <w:sz w:val="18"/>
        </w:rPr>
        <w:t>ahlaki</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politik</w:t>
      </w:r>
      <w:r w:rsidRPr="00E771F5" w:rsidR="00FB6687">
        <w:rPr>
          <w:rFonts w:ascii="Arial" w:hAnsi="Arial" w:cs="Arial"/>
          <w:spacing w:val="32"/>
          <w:sz w:val="18"/>
        </w:rPr>
        <w:t xml:space="preserve"> </w:t>
      </w:r>
      <w:r w:rsidRPr="00E771F5">
        <w:rPr>
          <w:rFonts w:ascii="Arial" w:hAnsi="Arial" w:cs="Arial"/>
          <w:spacing w:val="32"/>
          <w:sz w:val="18"/>
        </w:rPr>
        <w:t>toplum</w:t>
      </w:r>
      <w:r w:rsidRPr="00E771F5" w:rsidR="00FB6687">
        <w:rPr>
          <w:rFonts w:ascii="Arial" w:hAnsi="Arial" w:cs="Arial"/>
          <w:spacing w:val="32"/>
          <w:sz w:val="18"/>
        </w:rPr>
        <w:t xml:space="preserve"> </w:t>
      </w:r>
      <w:r w:rsidRPr="00E771F5">
        <w:rPr>
          <w:rFonts w:ascii="Arial" w:hAnsi="Arial" w:cs="Arial"/>
          <w:spacing w:val="32"/>
          <w:sz w:val="18"/>
        </w:rPr>
        <w:t>ışığında</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alternatif</w:t>
      </w:r>
      <w:r w:rsidRPr="00E771F5" w:rsidR="00FB6687">
        <w:rPr>
          <w:rFonts w:ascii="Arial" w:hAnsi="Arial" w:cs="Arial"/>
          <w:spacing w:val="32"/>
          <w:sz w:val="18"/>
        </w:rPr>
        <w:t xml:space="preserve"> </w:t>
      </w:r>
      <w:r w:rsidRPr="00E771F5">
        <w:rPr>
          <w:rFonts w:ascii="Arial" w:hAnsi="Arial" w:cs="Arial"/>
          <w:spacing w:val="32"/>
          <w:sz w:val="18"/>
        </w:rPr>
        <w:t>siyaset</w:t>
      </w:r>
      <w:r w:rsidRPr="00E771F5" w:rsidR="00FB6687">
        <w:rPr>
          <w:rFonts w:ascii="Arial" w:hAnsi="Arial" w:cs="Arial"/>
          <w:spacing w:val="32"/>
          <w:sz w:val="18"/>
        </w:rPr>
        <w:t xml:space="preserve"> </w:t>
      </w:r>
      <w:r w:rsidRPr="00E771F5">
        <w:rPr>
          <w:rFonts w:ascii="Arial" w:hAnsi="Arial" w:cs="Arial"/>
          <w:spacing w:val="32"/>
          <w:sz w:val="18"/>
        </w:rPr>
        <w:t>icra</w:t>
      </w:r>
      <w:r w:rsidRPr="00E771F5" w:rsidR="00FB6687">
        <w:rPr>
          <w:rFonts w:ascii="Arial" w:hAnsi="Arial" w:cs="Arial"/>
          <w:spacing w:val="32"/>
          <w:sz w:val="18"/>
        </w:rPr>
        <w:t xml:space="preserve"> </w:t>
      </w:r>
      <w:r w:rsidRPr="00E771F5">
        <w:rPr>
          <w:rFonts w:ascii="Arial" w:hAnsi="Arial" w:cs="Arial"/>
          <w:spacing w:val="32"/>
          <w:sz w:val="18"/>
        </w:rPr>
        <w:t>etmek</w:t>
      </w:r>
      <w:r w:rsidRPr="00E771F5" w:rsidR="00FB6687">
        <w:rPr>
          <w:rFonts w:ascii="Arial" w:hAnsi="Arial" w:cs="Arial"/>
          <w:spacing w:val="32"/>
          <w:sz w:val="18"/>
        </w:rPr>
        <w:t xml:space="preserve"> </w:t>
      </w:r>
      <w:r w:rsidRPr="00E771F5">
        <w:rPr>
          <w:rFonts w:ascii="Arial" w:hAnsi="Arial" w:cs="Arial"/>
          <w:spacing w:val="32"/>
          <w:sz w:val="18"/>
        </w:rPr>
        <w:t>görev</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sorumluluğuyla</w:t>
      </w:r>
      <w:r w:rsidRPr="00E771F5" w:rsidR="00FB6687">
        <w:rPr>
          <w:rFonts w:ascii="Arial" w:hAnsi="Arial" w:cs="Arial"/>
          <w:spacing w:val="32"/>
          <w:sz w:val="18"/>
        </w:rPr>
        <w:t xml:space="preserve"> </w:t>
      </w:r>
      <w:r w:rsidRPr="00E771F5">
        <w:rPr>
          <w:rFonts w:ascii="Arial" w:hAnsi="Arial" w:cs="Arial"/>
          <w:spacing w:val="32"/>
          <w:sz w:val="18"/>
        </w:rPr>
        <w:t>yükümlüyüz.</w:t>
      </w:r>
      <w:r w:rsidRPr="00E771F5" w:rsidR="00FB6687">
        <w:rPr>
          <w:rFonts w:ascii="Arial" w:hAnsi="Arial" w:cs="Arial"/>
          <w:spacing w:val="32"/>
          <w:sz w:val="18"/>
        </w:rPr>
        <w:t xml:space="preserve"> </w:t>
      </w:r>
      <w:r w:rsidRPr="00E771F5">
        <w:rPr>
          <w:rFonts w:ascii="Arial" w:hAnsi="Arial" w:cs="Arial"/>
          <w:spacing w:val="32"/>
          <w:sz w:val="18"/>
        </w:rPr>
        <w:t>Dolayısıyla</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siyasi</w:t>
      </w:r>
      <w:r w:rsidRPr="00E771F5" w:rsidR="00FB6687">
        <w:rPr>
          <w:rFonts w:ascii="Arial" w:hAnsi="Arial" w:cs="Arial"/>
          <w:spacing w:val="32"/>
          <w:sz w:val="18"/>
        </w:rPr>
        <w:t xml:space="preserve"> </w:t>
      </w:r>
      <w:r w:rsidRPr="00E771F5">
        <w:rPr>
          <w:rFonts w:ascii="Arial" w:hAnsi="Arial" w:cs="Arial"/>
          <w:spacing w:val="32"/>
          <w:sz w:val="18"/>
        </w:rPr>
        <w:t>ilişkinin</w:t>
      </w:r>
      <w:r w:rsidRPr="00E771F5" w:rsidR="00FB6687">
        <w:rPr>
          <w:rFonts w:ascii="Arial" w:hAnsi="Arial" w:cs="Arial"/>
          <w:spacing w:val="32"/>
          <w:sz w:val="18"/>
        </w:rPr>
        <w:t xml:space="preserve"> </w:t>
      </w:r>
      <w:r w:rsidRPr="00E771F5">
        <w:rPr>
          <w:rFonts w:ascii="Arial" w:hAnsi="Arial" w:cs="Arial"/>
          <w:spacing w:val="32"/>
          <w:sz w:val="18"/>
        </w:rPr>
        <w:t>kurulması</w:t>
      </w:r>
      <w:r w:rsidRPr="00E771F5" w:rsidR="00FB6687">
        <w:rPr>
          <w:rFonts w:ascii="Arial" w:hAnsi="Arial" w:cs="Arial"/>
          <w:spacing w:val="32"/>
          <w:sz w:val="18"/>
        </w:rPr>
        <w:t xml:space="preserve"> </w:t>
      </w:r>
      <w:r w:rsidRPr="00E771F5">
        <w:rPr>
          <w:rFonts w:ascii="Arial" w:hAnsi="Arial" w:cs="Arial"/>
          <w:spacing w:val="32"/>
          <w:sz w:val="18"/>
        </w:rPr>
        <w:t>gerektiğine</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ilişkinin</w:t>
      </w:r>
      <w:r w:rsidRPr="00E771F5" w:rsidR="00FB6687">
        <w:rPr>
          <w:rFonts w:ascii="Arial" w:hAnsi="Arial" w:cs="Arial"/>
          <w:spacing w:val="32"/>
          <w:sz w:val="18"/>
        </w:rPr>
        <w:t xml:space="preserve"> </w:t>
      </w:r>
      <w:r w:rsidRPr="00E771F5">
        <w:rPr>
          <w:rFonts w:ascii="Arial" w:hAnsi="Arial" w:cs="Arial"/>
          <w:spacing w:val="32"/>
          <w:sz w:val="18"/>
        </w:rPr>
        <w:t>biricik</w:t>
      </w:r>
      <w:r w:rsidRPr="00E771F5" w:rsidR="00FB6687">
        <w:rPr>
          <w:rFonts w:ascii="Arial" w:hAnsi="Arial" w:cs="Arial"/>
          <w:spacing w:val="32"/>
          <w:sz w:val="18"/>
        </w:rPr>
        <w:t xml:space="preserve"> </w:t>
      </w:r>
      <w:r w:rsidRPr="00E771F5">
        <w:rPr>
          <w:rFonts w:ascii="Arial" w:hAnsi="Arial" w:cs="Arial"/>
          <w:spacing w:val="32"/>
          <w:sz w:val="18"/>
        </w:rPr>
        <w:t>kaynağının</w:t>
      </w:r>
      <w:r w:rsidRPr="00E771F5" w:rsidR="00FB6687">
        <w:rPr>
          <w:rFonts w:ascii="Arial" w:hAnsi="Arial" w:cs="Arial"/>
          <w:spacing w:val="32"/>
          <w:sz w:val="18"/>
        </w:rPr>
        <w:t xml:space="preserve"> </w:t>
      </w:r>
      <w:r w:rsidRPr="00E771F5">
        <w:rPr>
          <w:rFonts w:ascii="Arial" w:hAnsi="Arial" w:cs="Arial"/>
          <w:spacing w:val="32"/>
          <w:sz w:val="18"/>
        </w:rPr>
        <w:t>ahlaki</w:t>
      </w:r>
      <w:r w:rsidRPr="00E771F5" w:rsidR="00FB6687">
        <w:rPr>
          <w:rFonts w:ascii="Arial" w:hAnsi="Arial" w:cs="Arial"/>
          <w:spacing w:val="32"/>
          <w:sz w:val="18"/>
        </w:rPr>
        <w:t xml:space="preserve"> </w:t>
      </w:r>
      <w:r w:rsidRPr="00E771F5">
        <w:rPr>
          <w:rFonts w:ascii="Arial" w:hAnsi="Arial" w:cs="Arial"/>
          <w:spacing w:val="32"/>
          <w:sz w:val="18"/>
        </w:rPr>
        <w:t>toplum</w:t>
      </w:r>
      <w:r w:rsidRPr="00E771F5" w:rsidR="00FB6687">
        <w:rPr>
          <w:rFonts w:ascii="Arial" w:hAnsi="Arial" w:cs="Arial"/>
          <w:spacing w:val="32"/>
          <w:sz w:val="18"/>
        </w:rPr>
        <w:t xml:space="preserve"> </w:t>
      </w:r>
      <w:r w:rsidRPr="00E771F5">
        <w:rPr>
          <w:rFonts w:ascii="Arial" w:hAnsi="Arial" w:cs="Arial"/>
          <w:spacing w:val="32"/>
          <w:sz w:val="18"/>
        </w:rPr>
        <w:t>doğası</w:t>
      </w:r>
      <w:r w:rsidRPr="00E771F5" w:rsidR="00FB6687">
        <w:rPr>
          <w:rFonts w:ascii="Arial" w:hAnsi="Arial" w:cs="Arial"/>
          <w:spacing w:val="32"/>
          <w:sz w:val="18"/>
        </w:rPr>
        <w:t xml:space="preserve"> </w:t>
      </w:r>
      <w:r w:rsidRPr="00E771F5">
        <w:rPr>
          <w:rFonts w:ascii="Arial" w:hAnsi="Arial" w:cs="Arial"/>
          <w:spacing w:val="32"/>
          <w:sz w:val="18"/>
        </w:rPr>
        <w:t>olacağına</w:t>
      </w:r>
      <w:r w:rsidRPr="00E771F5" w:rsidR="00FB6687">
        <w:rPr>
          <w:rFonts w:ascii="Arial" w:hAnsi="Arial" w:cs="Arial"/>
          <w:spacing w:val="32"/>
          <w:sz w:val="18"/>
        </w:rPr>
        <w:t xml:space="preserve"> </w:t>
      </w:r>
      <w:r w:rsidRPr="00E771F5">
        <w:rPr>
          <w:rFonts w:ascii="Arial" w:hAnsi="Arial" w:cs="Arial"/>
          <w:spacing w:val="32"/>
          <w:sz w:val="18"/>
        </w:rPr>
        <w:t>inanıyoruz.</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ilişki</w:t>
      </w:r>
      <w:r w:rsidRPr="00E771F5" w:rsidR="00FB6687">
        <w:rPr>
          <w:rFonts w:ascii="Arial" w:hAnsi="Arial" w:cs="Arial"/>
          <w:spacing w:val="32"/>
          <w:sz w:val="18"/>
        </w:rPr>
        <w:t xml:space="preserve"> </w:t>
      </w:r>
      <w:r w:rsidRPr="00E771F5">
        <w:rPr>
          <w:rFonts w:ascii="Arial" w:hAnsi="Arial" w:cs="Arial"/>
          <w:spacing w:val="32"/>
          <w:sz w:val="18"/>
        </w:rPr>
        <w:t>sadece</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siyaset</w:t>
      </w:r>
      <w:r w:rsidRPr="00E771F5" w:rsidR="00FB6687">
        <w:rPr>
          <w:rFonts w:ascii="Arial" w:hAnsi="Arial" w:cs="Arial"/>
          <w:spacing w:val="32"/>
          <w:sz w:val="18"/>
        </w:rPr>
        <w:t xml:space="preserve"> </w:t>
      </w:r>
      <w:r w:rsidRPr="00E771F5">
        <w:rPr>
          <w:rFonts w:ascii="Arial" w:hAnsi="Arial" w:cs="Arial"/>
          <w:spacing w:val="32"/>
          <w:sz w:val="18"/>
        </w:rPr>
        <w:t>değil,</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sistemi</w:t>
      </w:r>
      <w:r w:rsidRPr="00E771F5" w:rsidR="00FB6687">
        <w:rPr>
          <w:rFonts w:ascii="Arial" w:hAnsi="Arial" w:cs="Arial"/>
          <w:spacing w:val="32"/>
          <w:sz w:val="18"/>
        </w:rPr>
        <w:t xml:space="preserve"> </w:t>
      </w:r>
      <w:r w:rsidRPr="00E771F5">
        <w:rPr>
          <w:rFonts w:ascii="Arial" w:hAnsi="Arial" w:cs="Arial"/>
          <w:spacing w:val="32"/>
          <w:sz w:val="18"/>
        </w:rPr>
        <w:t>inşa</w:t>
      </w:r>
      <w:r w:rsidRPr="00E771F5" w:rsidR="00FB6687">
        <w:rPr>
          <w:rFonts w:ascii="Arial" w:hAnsi="Arial" w:cs="Arial"/>
          <w:spacing w:val="32"/>
          <w:sz w:val="18"/>
        </w:rPr>
        <w:t xml:space="preserve"> </w:t>
      </w:r>
      <w:r w:rsidRPr="00E771F5">
        <w:rPr>
          <w:rFonts w:ascii="Arial" w:hAnsi="Arial" w:cs="Arial"/>
          <w:spacing w:val="32"/>
          <w:sz w:val="18"/>
        </w:rPr>
        <w:t>ederek</w:t>
      </w:r>
      <w:r w:rsidRPr="00E771F5" w:rsidR="00FB6687">
        <w:rPr>
          <w:rFonts w:ascii="Arial" w:hAnsi="Arial" w:cs="Arial"/>
          <w:spacing w:val="32"/>
          <w:sz w:val="18"/>
        </w:rPr>
        <w:t xml:space="preserve"> </w:t>
      </w:r>
      <w:r w:rsidRPr="00E771F5">
        <w:rPr>
          <w:rFonts w:ascii="Arial" w:hAnsi="Arial" w:cs="Arial"/>
          <w:spacing w:val="32"/>
          <w:sz w:val="18"/>
        </w:rPr>
        <w:t>toplumsal</w:t>
      </w:r>
      <w:r w:rsidRPr="00E771F5" w:rsidR="00FB6687">
        <w:rPr>
          <w:rFonts w:ascii="Arial" w:hAnsi="Arial" w:cs="Arial"/>
          <w:spacing w:val="32"/>
          <w:sz w:val="18"/>
        </w:rPr>
        <w:t xml:space="preserve"> </w:t>
      </w:r>
      <w:r w:rsidRPr="00E771F5">
        <w:rPr>
          <w:rFonts w:ascii="Arial" w:hAnsi="Arial" w:cs="Arial"/>
          <w:spacing w:val="32"/>
          <w:sz w:val="18"/>
        </w:rPr>
        <w:t>özgürleşmenin</w:t>
      </w:r>
      <w:r w:rsidRPr="00E771F5" w:rsidR="00FB6687">
        <w:rPr>
          <w:rFonts w:ascii="Arial" w:hAnsi="Arial" w:cs="Arial"/>
          <w:spacing w:val="32"/>
          <w:sz w:val="18"/>
        </w:rPr>
        <w:t xml:space="preserve"> </w:t>
      </w:r>
      <w:r w:rsidRPr="00E771F5">
        <w:rPr>
          <w:rFonts w:ascii="Arial" w:hAnsi="Arial" w:cs="Arial"/>
          <w:spacing w:val="32"/>
          <w:sz w:val="18"/>
        </w:rPr>
        <w:t>ufku</w:t>
      </w:r>
      <w:r w:rsidRPr="00E771F5" w:rsidR="00FB6687">
        <w:rPr>
          <w:rFonts w:ascii="Arial" w:hAnsi="Arial" w:cs="Arial"/>
          <w:spacing w:val="32"/>
          <w:sz w:val="18"/>
        </w:rPr>
        <w:t xml:space="preserve"> </w:t>
      </w:r>
      <w:r w:rsidRPr="00E771F5">
        <w:rPr>
          <w:rFonts w:ascii="Arial" w:hAnsi="Arial" w:cs="Arial"/>
          <w:spacing w:val="32"/>
          <w:sz w:val="18"/>
        </w:rPr>
        <w:t>olarak</w:t>
      </w:r>
      <w:r w:rsidRPr="00E771F5" w:rsidR="00FB6687">
        <w:rPr>
          <w:rFonts w:ascii="Arial" w:hAnsi="Arial" w:cs="Arial"/>
          <w:spacing w:val="32"/>
          <w:sz w:val="18"/>
        </w:rPr>
        <w:t xml:space="preserve"> </w:t>
      </w:r>
      <w:r w:rsidRPr="00E771F5">
        <w:rPr>
          <w:rFonts w:ascii="Arial" w:hAnsi="Arial" w:cs="Arial"/>
          <w:spacing w:val="32"/>
          <w:sz w:val="18"/>
        </w:rPr>
        <w:t>yaşam</w:t>
      </w:r>
      <w:r w:rsidRPr="00E771F5" w:rsidR="00FB6687">
        <w:rPr>
          <w:rFonts w:ascii="Arial" w:hAnsi="Arial" w:cs="Arial"/>
          <w:spacing w:val="32"/>
          <w:sz w:val="18"/>
        </w:rPr>
        <w:t xml:space="preserve"> </w:t>
      </w:r>
      <w:r w:rsidRPr="00E771F5">
        <w:rPr>
          <w:rFonts w:ascii="Arial" w:hAnsi="Arial" w:cs="Arial"/>
          <w:spacing w:val="32"/>
          <w:sz w:val="18"/>
        </w:rPr>
        <w:t>bulmaktadır.</w:t>
      </w:r>
      <w:r w:rsidRPr="00E771F5" w:rsidR="00FB6687">
        <w:rPr>
          <w:rFonts w:ascii="Arial" w:hAnsi="Arial" w:cs="Arial"/>
          <w:spacing w:val="32"/>
          <w:sz w:val="18"/>
        </w:rPr>
        <w:t xml:space="preserve"> </w:t>
      </w:r>
    </w:p>
    <w:p w:rsidRPr="00E771F5" w:rsidR="00D620DA" w:rsidP="00E771F5" w:rsidRDefault="00D620DA">
      <w:pPr>
        <w:pStyle w:val="GENELKURUL"/>
        <w:spacing w:line="240" w:lineRule="auto"/>
        <w:rPr>
          <w:sz w:val="18"/>
        </w:rPr>
      </w:pPr>
      <w:r w:rsidRPr="00E771F5">
        <w:rPr>
          <w:sz w:val="18"/>
        </w:rPr>
        <w:t>İşlev,</w:t>
      </w:r>
      <w:r w:rsidRPr="00E771F5" w:rsidR="00FB6687">
        <w:rPr>
          <w:sz w:val="18"/>
        </w:rPr>
        <w:t xml:space="preserve"> </w:t>
      </w:r>
      <w:r w:rsidRPr="00E771F5">
        <w:rPr>
          <w:sz w:val="18"/>
        </w:rPr>
        <w:t>anlam</w:t>
      </w:r>
      <w:r w:rsidRPr="00E771F5" w:rsidR="00FB6687">
        <w:rPr>
          <w:sz w:val="18"/>
        </w:rPr>
        <w:t xml:space="preserve"> </w:t>
      </w:r>
      <w:r w:rsidRPr="00E771F5">
        <w:rPr>
          <w:sz w:val="18"/>
        </w:rPr>
        <w:t>ve</w:t>
      </w:r>
      <w:r w:rsidRPr="00E771F5" w:rsidR="00FB6687">
        <w:rPr>
          <w:sz w:val="18"/>
        </w:rPr>
        <w:t xml:space="preserve"> </w:t>
      </w:r>
      <w:r w:rsidRPr="00E771F5">
        <w:rPr>
          <w:sz w:val="18"/>
        </w:rPr>
        <w:t>yapısallık</w:t>
      </w:r>
      <w:r w:rsidRPr="00E771F5" w:rsidR="00FB6687">
        <w:rPr>
          <w:sz w:val="18"/>
        </w:rPr>
        <w:t xml:space="preserve"> </w:t>
      </w:r>
      <w:r w:rsidRPr="00E771F5">
        <w:rPr>
          <w:sz w:val="18"/>
        </w:rPr>
        <w:t>bağlamlarında</w:t>
      </w:r>
      <w:r w:rsidRPr="00E771F5" w:rsidR="00FB6687">
        <w:rPr>
          <w:sz w:val="18"/>
        </w:rPr>
        <w:t xml:space="preserve"> </w:t>
      </w:r>
      <w:r w:rsidRPr="00E771F5">
        <w:rPr>
          <w:sz w:val="18"/>
        </w:rPr>
        <w:t>baktığımızda,</w:t>
      </w:r>
      <w:r w:rsidRPr="00E771F5" w:rsidR="00FB6687">
        <w:rPr>
          <w:sz w:val="18"/>
        </w:rPr>
        <w:t xml:space="preserve"> </w:t>
      </w:r>
      <w:r w:rsidRPr="00E771F5">
        <w:rPr>
          <w:sz w:val="18"/>
        </w:rPr>
        <w:t>demokrasi</w:t>
      </w:r>
      <w:r w:rsidRPr="00E771F5" w:rsidR="00FB6687">
        <w:rPr>
          <w:sz w:val="18"/>
        </w:rPr>
        <w:t xml:space="preserve"> </w:t>
      </w:r>
      <w:r w:rsidRPr="00E771F5">
        <w:rPr>
          <w:sz w:val="18"/>
        </w:rPr>
        <w:t>tarafında</w:t>
      </w:r>
      <w:r w:rsidRPr="00E771F5" w:rsidR="00FB6687">
        <w:rPr>
          <w:sz w:val="18"/>
        </w:rPr>
        <w:t xml:space="preserve"> </w:t>
      </w:r>
      <w:r w:rsidRPr="00E771F5">
        <w:rPr>
          <w:sz w:val="18"/>
        </w:rPr>
        <w:t>ahlakı</w:t>
      </w:r>
      <w:r w:rsidRPr="00E771F5" w:rsidR="00FB6687">
        <w:rPr>
          <w:sz w:val="18"/>
        </w:rPr>
        <w:t xml:space="preserve"> </w:t>
      </w:r>
      <w:r w:rsidRPr="00E771F5">
        <w:rPr>
          <w:sz w:val="18"/>
        </w:rPr>
        <w:t>esas</w:t>
      </w:r>
      <w:r w:rsidRPr="00E771F5" w:rsidR="00FB6687">
        <w:rPr>
          <w:sz w:val="18"/>
        </w:rPr>
        <w:t xml:space="preserve"> </w:t>
      </w:r>
      <w:r w:rsidRPr="00E771F5">
        <w:rPr>
          <w:sz w:val="18"/>
        </w:rPr>
        <w:t>alan</w:t>
      </w:r>
      <w:r w:rsidRPr="00E771F5" w:rsidR="00FB6687">
        <w:rPr>
          <w:sz w:val="18"/>
        </w:rPr>
        <w:t xml:space="preserve"> </w:t>
      </w:r>
      <w:r w:rsidRPr="00E771F5">
        <w:rPr>
          <w:sz w:val="18"/>
        </w:rPr>
        <w:t>ilişkiler,</w:t>
      </w:r>
      <w:r w:rsidRPr="00E771F5" w:rsidR="00FB6687">
        <w:rPr>
          <w:sz w:val="18"/>
        </w:rPr>
        <w:t xml:space="preserve"> </w:t>
      </w:r>
      <w:r w:rsidRPr="00E771F5">
        <w:rPr>
          <w:sz w:val="18"/>
        </w:rPr>
        <w:t>sözleşmeler,</w:t>
      </w:r>
      <w:r w:rsidRPr="00E771F5" w:rsidR="00FB6687">
        <w:rPr>
          <w:sz w:val="18"/>
        </w:rPr>
        <w:t xml:space="preserve"> </w:t>
      </w:r>
      <w:r w:rsidRPr="00E771F5">
        <w:rPr>
          <w:sz w:val="18"/>
        </w:rPr>
        <w:t>ortakçılık,</w:t>
      </w:r>
      <w:r w:rsidRPr="00E771F5" w:rsidR="00FB6687">
        <w:rPr>
          <w:sz w:val="18"/>
        </w:rPr>
        <w:t xml:space="preserve"> </w:t>
      </w:r>
      <w:r w:rsidRPr="00E771F5">
        <w:rPr>
          <w:sz w:val="18"/>
        </w:rPr>
        <w:t>çoğulluk</w:t>
      </w:r>
      <w:r w:rsidRPr="00E771F5" w:rsidR="00FB6687">
        <w:rPr>
          <w:sz w:val="18"/>
        </w:rPr>
        <w:t xml:space="preserve"> </w:t>
      </w:r>
      <w:r w:rsidRPr="00E771F5">
        <w:rPr>
          <w:sz w:val="18"/>
        </w:rPr>
        <w:t>bulunmaktadır.</w:t>
      </w:r>
      <w:r w:rsidRPr="00E771F5" w:rsidR="00FB6687">
        <w:rPr>
          <w:sz w:val="18"/>
        </w:rPr>
        <w:t xml:space="preserve"> </w:t>
      </w:r>
      <w:r w:rsidRPr="00E771F5">
        <w:rPr>
          <w:sz w:val="18"/>
        </w:rPr>
        <w:t>Burada</w:t>
      </w:r>
      <w:r w:rsidRPr="00E771F5" w:rsidR="00FB6687">
        <w:rPr>
          <w:sz w:val="18"/>
        </w:rPr>
        <w:t xml:space="preserve"> </w:t>
      </w:r>
      <w:r w:rsidRPr="00E771F5">
        <w:rPr>
          <w:sz w:val="18"/>
        </w:rPr>
        <w:t>paylaşım</w:t>
      </w:r>
      <w:r w:rsidRPr="00E771F5" w:rsidR="00FB6687">
        <w:rPr>
          <w:sz w:val="18"/>
        </w:rPr>
        <w:t xml:space="preserve"> </w:t>
      </w:r>
      <w:r w:rsidRPr="00E771F5">
        <w:rPr>
          <w:sz w:val="18"/>
        </w:rPr>
        <w:t>ve</w:t>
      </w:r>
      <w:r w:rsidRPr="00E771F5" w:rsidR="00FB6687">
        <w:rPr>
          <w:sz w:val="18"/>
        </w:rPr>
        <w:t xml:space="preserve"> </w:t>
      </w:r>
      <w:r w:rsidRPr="00E771F5">
        <w:rPr>
          <w:sz w:val="18"/>
        </w:rPr>
        <w:t>kullanım</w:t>
      </w:r>
      <w:r w:rsidRPr="00E771F5" w:rsidR="00FB6687">
        <w:rPr>
          <w:sz w:val="18"/>
        </w:rPr>
        <w:t xml:space="preserve"> </w:t>
      </w:r>
      <w:r w:rsidRPr="00E771F5">
        <w:rPr>
          <w:sz w:val="18"/>
        </w:rPr>
        <w:t>değerine</w:t>
      </w:r>
      <w:r w:rsidRPr="00E771F5" w:rsidR="00FB6687">
        <w:rPr>
          <w:sz w:val="18"/>
        </w:rPr>
        <w:t xml:space="preserve"> </w:t>
      </w:r>
      <w:r w:rsidRPr="00E771F5">
        <w:rPr>
          <w:sz w:val="18"/>
        </w:rPr>
        <w:t>dayalı</w:t>
      </w:r>
      <w:r w:rsidRPr="00E771F5" w:rsidR="00FB6687">
        <w:rPr>
          <w:sz w:val="18"/>
        </w:rPr>
        <w:t xml:space="preserve"> </w:t>
      </w:r>
      <w:r w:rsidRPr="00E771F5">
        <w:rPr>
          <w:sz w:val="18"/>
        </w:rPr>
        <w:t>demokratik,</w:t>
      </w:r>
      <w:r w:rsidRPr="00E771F5" w:rsidR="00FB6687">
        <w:rPr>
          <w:sz w:val="18"/>
        </w:rPr>
        <w:t xml:space="preserve"> </w:t>
      </w:r>
      <w:r w:rsidRPr="00E771F5">
        <w:rPr>
          <w:sz w:val="18"/>
        </w:rPr>
        <w:t>katılımcı,</w:t>
      </w:r>
      <w:r w:rsidRPr="00E771F5" w:rsidR="00FB6687">
        <w:rPr>
          <w:sz w:val="18"/>
        </w:rPr>
        <w:t xml:space="preserve"> </w:t>
      </w:r>
      <w:r w:rsidRPr="00E771F5">
        <w:rPr>
          <w:sz w:val="18"/>
        </w:rPr>
        <w:t>topluluk</w:t>
      </w:r>
      <w:r w:rsidRPr="00E771F5" w:rsidR="00FB6687">
        <w:rPr>
          <w:sz w:val="18"/>
        </w:rPr>
        <w:t xml:space="preserve"> </w:t>
      </w:r>
      <w:r w:rsidRPr="00E771F5">
        <w:rPr>
          <w:sz w:val="18"/>
        </w:rPr>
        <w:t>ekonomisi,</w:t>
      </w:r>
      <w:r w:rsidRPr="00E771F5" w:rsidR="00FB6687">
        <w:rPr>
          <w:sz w:val="18"/>
        </w:rPr>
        <w:t xml:space="preserve"> </w:t>
      </w:r>
      <w:r w:rsidRPr="00E771F5">
        <w:rPr>
          <w:sz w:val="18"/>
        </w:rPr>
        <w:t>ekolojik</w:t>
      </w:r>
      <w:r w:rsidRPr="00E771F5" w:rsidR="00FB6687">
        <w:rPr>
          <w:sz w:val="18"/>
        </w:rPr>
        <w:t xml:space="preserve"> </w:t>
      </w:r>
      <w:r w:rsidRPr="00E771F5">
        <w:rPr>
          <w:sz w:val="18"/>
        </w:rPr>
        <w:t>yaşam,</w:t>
      </w:r>
      <w:r w:rsidRPr="00E771F5" w:rsidR="00FB6687">
        <w:rPr>
          <w:sz w:val="18"/>
        </w:rPr>
        <w:t xml:space="preserve"> </w:t>
      </w:r>
      <w:r w:rsidRPr="00E771F5">
        <w:rPr>
          <w:sz w:val="18"/>
        </w:rPr>
        <w:t>özgür</w:t>
      </w:r>
      <w:r w:rsidRPr="00E771F5" w:rsidR="00FB6687">
        <w:rPr>
          <w:sz w:val="18"/>
        </w:rPr>
        <w:t xml:space="preserve"> </w:t>
      </w:r>
      <w:r w:rsidRPr="00E771F5">
        <w:rPr>
          <w:sz w:val="18"/>
        </w:rPr>
        <w:t>kadın</w:t>
      </w:r>
      <w:r w:rsidRPr="00E771F5" w:rsidR="00FB6687">
        <w:rPr>
          <w:sz w:val="18"/>
        </w:rPr>
        <w:t xml:space="preserve"> </w:t>
      </w:r>
      <w:r w:rsidRPr="00E771F5">
        <w:rPr>
          <w:sz w:val="18"/>
        </w:rPr>
        <w:t>duruşu</w:t>
      </w:r>
      <w:r w:rsidRPr="00E771F5" w:rsidR="00FB6687">
        <w:rPr>
          <w:sz w:val="18"/>
        </w:rPr>
        <w:t xml:space="preserve"> </w:t>
      </w:r>
      <w:r w:rsidRPr="00E771F5">
        <w:rPr>
          <w:sz w:val="18"/>
        </w:rPr>
        <w:t>ve</w:t>
      </w:r>
      <w:r w:rsidRPr="00E771F5" w:rsidR="00FB6687">
        <w:rPr>
          <w:sz w:val="18"/>
        </w:rPr>
        <w:t xml:space="preserve"> </w:t>
      </w:r>
      <w:r w:rsidRPr="00E771F5">
        <w:rPr>
          <w:sz w:val="18"/>
        </w:rPr>
        <w:t>ideolojisi,</w:t>
      </w:r>
      <w:r w:rsidRPr="00E771F5" w:rsidR="00FB6687">
        <w:rPr>
          <w:sz w:val="18"/>
        </w:rPr>
        <w:t xml:space="preserve"> </w:t>
      </w:r>
      <w:r w:rsidRPr="00E771F5">
        <w:rPr>
          <w:sz w:val="18"/>
        </w:rPr>
        <w:t>toplum</w:t>
      </w:r>
      <w:r w:rsidRPr="00E771F5" w:rsidR="00FB6687">
        <w:rPr>
          <w:sz w:val="18"/>
        </w:rPr>
        <w:t xml:space="preserve"> </w:t>
      </w:r>
      <w:r w:rsidRPr="00E771F5">
        <w:rPr>
          <w:sz w:val="18"/>
        </w:rPr>
        <w:t>ve</w:t>
      </w:r>
      <w:r w:rsidRPr="00E771F5" w:rsidR="00FB6687">
        <w:rPr>
          <w:sz w:val="18"/>
        </w:rPr>
        <w:t xml:space="preserve"> </w:t>
      </w:r>
      <w:r w:rsidRPr="00E771F5">
        <w:rPr>
          <w:sz w:val="18"/>
        </w:rPr>
        <w:t>halk</w:t>
      </w:r>
      <w:r w:rsidRPr="00E771F5" w:rsidR="00FB6687">
        <w:rPr>
          <w:sz w:val="18"/>
        </w:rPr>
        <w:t xml:space="preserve"> </w:t>
      </w:r>
      <w:r w:rsidRPr="00E771F5">
        <w:rPr>
          <w:sz w:val="18"/>
        </w:rPr>
        <w:t>için</w:t>
      </w:r>
      <w:r w:rsidRPr="00E771F5" w:rsidR="00FB6687">
        <w:rPr>
          <w:sz w:val="18"/>
        </w:rPr>
        <w:t xml:space="preserve"> </w:t>
      </w:r>
      <w:r w:rsidRPr="00E771F5">
        <w:rPr>
          <w:sz w:val="18"/>
        </w:rPr>
        <w:t>bilim,</w:t>
      </w:r>
      <w:r w:rsidRPr="00E771F5" w:rsidR="00FB6687">
        <w:rPr>
          <w:sz w:val="18"/>
        </w:rPr>
        <w:t xml:space="preserve"> </w:t>
      </w:r>
      <w:r w:rsidRPr="00E771F5">
        <w:rPr>
          <w:sz w:val="18"/>
        </w:rPr>
        <w:t>vicdan,</w:t>
      </w:r>
      <w:r w:rsidRPr="00E771F5" w:rsidR="00FB6687">
        <w:rPr>
          <w:sz w:val="18"/>
        </w:rPr>
        <w:t xml:space="preserve"> </w:t>
      </w:r>
      <w:r w:rsidRPr="00E771F5">
        <w:rPr>
          <w:sz w:val="18"/>
        </w:rPr>
        <w:t>din</w:t>
      </w:r>
      <w:r w:rsidRPr="00E771F5" w:rsidR="00FB6687">
        <w:rPr>
          <w:sz w:val="18"/>
        </w:rPr>
        <w:t xml:space="preserve"> </w:t>
      </w:r>
      <w:r w:rsidRPr="00E771F5">
        <w:rPr>
          <w:sz w:val="18"/>
        </w:rPr>
        <w:t>ve</w:t>
      </w:r>
      <w:r w:rsidRPr="00E771F5" w:rsidR="00FB6687">
        <w:rPr>
          <w:sz w:val="18"/>
        </w:rPr>
        <w:t xml:space="preserve"> </w:t>
      </w:r>
      <w:r w:rsidRPr="00E771F5">
        <w:rPr>
          <w:sz w:val="18"/>
        </w:rPr>
        <w:t>inanç</w:t>
      </w:r>
      <w:r w:rsidRPr="00E771F5" w:rsidR="00FB6687">
        <w:rPr>
          <w:sz w:val="18"/>
        </w:rPr>
        <w:t xml:space="preserve"> </w:t>
      </w:r>
      <w:r w:rsidRPr="00E771F5">
        <w:rPr>
          <w:sz w:val="18"/>
        </w:rPr>
        <w:t>özgürlüğü,</w:t>
      </w:r>
      <w:r w:rsidRPr="00E771F5" w:rsidR="00FB6687">
        <w:rPr>
          <w:sz w:val="18"/>
        </w:rPr>
        <w:t xml:space="preserve"> </w:t>
      </w:r>
      <w:r w:rsidRPr="00E771F5">
        <w:rPr>
          <w:sz w:val="18"/>
        </w:rPr>
        <w:t>halkın</w:t>
      </w:r>
      <w:r w:rsidRPr="00E771F5" w:rsidR="00FB6687">
        <w:rPr>
          <w:sz w:val="18"/>
        </w:rPr>
        <w:t xml:space="preserve"> </w:t>
      </w:r>
      <w:r w:rsidRPr="00E771F5">
        <w:rPr>
          <w:sz w:val="18"/>
        </w:rPr>
        <w:t>örgütlenmesi,</w:t>
      </w:r>
      <w:r w:rsidRPr="00E771F5" w:rsidR="00FB6687">
        <w:rPr>
          <w:sz w:val="18"/>
        </w:rPr>
        <w:t xml:space="preserve"> </w:t>
      </w:r>
      <w:r w:rsidRPr="00E771F5">
        <w:rPr>
          <w:sz w:val="18"/>
        </w:rPr>
        <w:t>demokratik</w:t>
      </w:r>
      <w:r w:rsidRPr="00E771F5" w:rsidR="00FB6687">
        <w:rPr>
          <w:sz w:val="18"/>
        </w:rPr>
        <w:t xml:space="preserve"> </w:t>
      </w:r>
      <w:r w:rsidRPr="00E771F5">
        <w:rPr>
          <w:sz w:val="18"/>
        </w:rPr>
        <w:t>otorite</w:t>
      </w:r>
      <w:r w:rsidRPr="00E771F5" w:rsidR="00FB6687">
        <w:rPr>
          <w:sz w:val="18"/>
        </w:rPr>
        <w:t xml:space="preserve"> </w:t>
      </w:r>
      <w:r w:rsidRPr="00E771F5">
        <w:rPr>
          <w:sz w:val="18"/>
        </w:rPr>
        <w:t>ve</w:t>
      </w:r>
      <w:r w:rsidRPr="00E771F5" w:rsidR="00FB6687">
        <w:rPr>
          <w:sz w:val="18"/>
        </w:rPr>
        <w:t xml:space="preserve"> </w:t>
      </w:r>
      <w:r w:rsidRPr="00E771F5">
        <w:rPr>
          <w:sz w:val="18"/>
        </w:rPr>
        <w:t>özgür</w:t>
      </w:r>
      <w:r w:rsidRPr="00E771F5" w:rsidR="00FB6687">
        <w:rPr>
          <w:sz w:val="18"/>
        </w:rPr>
        <w:t xml:space="preserve"> </w:t>
      </w:r>
      <w:r w:rsidRPr="00E771F5">
        <w:rPr>
          <w:sz w:val="18"/>
        </w:rPr>
        <w:t>yurttaşlık</w:t>
      </w:r>
      <w:r w:rsidRPr="00E771F5" w:rsidR="00FB6687">
        <w:rPr>
          <w:sz w:val="18"/>
        </w:rPr>
        <w:t xml:space="preserve"> </w:t>
      </w:r>
      <w:r w:rsidRPr="00E771F5">
        <w:rPr>
          <w:sz w:val="18"/>
        </w:rPr>
        <w:t>ile</w:t>
      </w:r>
      <w:r w:rsidRPr="00E771F5" w:rsidR="00FB6687">
        <w:rPr>
          <w:sz w:val="18"/>
        </w:rPr>
        <w:t xml:space="preserve"> </w:t>
      </w:r>
      <w:r w:rsidRPr="00E771F5">
        <w:rPr>
          <w:sz w:val="18"/>
        </w:rPr>
        <w:t>demokratik</w:t>
      </w:r>
      <w:r w:rsidRPr="00E771F5" w:rsidR="00FB6687">
        <w:rPr>
          <w:sz w:val="18"/>
        </w:rPr>
        <w:t xml:space="preserve"> </w:t>
      </w:r>
      <w:r w:rsidRPr="00E771F5">
        <w:rPr>
          <w:sz w:val="18"/>
        </w:rPr>
        <w:t>tarzda</w:t>
      </w:r>
      <w:r w:rsidRPr="00E771F5" w:rsidR="00FB6687">
        <w:rPr>
          <w:sz w:val="18"/>
        </w:rPr>
        <w:t xml:space="preserve"> </w:t>
      </w:r>
      <w:r w:rsidRPr="00E771F5">
        <w:rPr>
          <w:sz w:val="18"/>
        </w:rPr>
        <w:t>işleyen</w:t>
      </w:r>
      <w:r w:rsidRPr="00E771F5" w:rsidR="00FB6687">
        <w:rPr>
          <w:sz w:val="18"/>
        </w:rPr>
        <w:t xml:space="preserve"> </w:t>
      </w:r>
      <w:r w:rsidRPr="00E771F5">
        <w:rPr>
          <w:sz w:val="18"/>
        </w:rPr>
        <w:t>komün,</w:t>
      </w:r>
      <w:r w:rsidRPr="00E771F5" w:rsidR="00FB6687">
        <w:rPr>
          <w:sz w:val="18"/>
        </w:rPr>
        <w:t xml:space="preserve"> </w:t>
      </w:r>
      <w:r w:rsidRPr="00E771F5">
        <w:rPr>
          <w:sz w:val="18"/>
        </w:rPr>
        <w:t>Meclis,</w:t>
      </w:r>
      <w:r w:rsidRPr="00E771F5" w:rsidR="00FB6687">
        <w:rPr>
          <w:sz w:val="18"/>
        </w:rPr>
        <w:t xml:space="preserve"> </w:t>
      </w:r>
      <w:r w:rsidRPr="00E771F5">
        <w:rPr>
          <w:sz w:val="18"/>
        </w:rPr>
        <w:t>kongre,</w:t>
      </w:r>
      <w:r w:rsidRPr="00E771F5" w:rsidR="00FB6687">
        <w:rPr>
          <w:sz w:val="18"/>
        </w:rPr>
        <w:t xml:space="preserve"> </w:t>
      </w:r>
      <w:r w:rsidRPr="00E771F5">
        <w:rPr>
          <w:sz w:val="18"/>
        </w:rPr>
        <w:t>akademi,</w:t>
      </w:r>
      <w:r w:rsidRPr="00E771F5" w:rsidR="00FB6687">
        <w:rPr>
          <w:sz w:val="18"/>
        </w:rPr>
        <w:t xml:space="preserve"> </w:t>
      </w:r>
      <w:r w:rsidRPr="00E771F5">
        <w:rPr>
          <w:sz w:val="18"/>
        </w:rPr>
        <w:t>üretim</w:t>
      </w:r>
      <w:r w:rsidRPr="00E771F5" w:rsidR="00FB6687">
        <w:rPr>
          <w:sz w:val="18"/>
        </w:rPr>
        <w:t xml:space="preserve"> </w:t>
      </w:r>
      <w:r w:rsidRPr="00E771F5">
        <w:rPr>
          <w:sz w:val="18"/>
        </w:rPr>
        <w:t>ve</w:t>
      </w:r>
      <w:r w:rsidRPr="00E771F5" w:rsidR="00FB6687">
        <w:rPr>
          <w:sz w:val="18"/>
        </w:rPr>
        <w:t xml:space="preserve"> </w:t>
      </w:r>
      <w:r w:rsidRPr="00E771F5">
        <w:rPr>
          <w:sz w:val="18"/>
        </w:rPr>
        <w:t>tüketim</w:t>
      </w:r>
      <w:r w:rsidRPr="00E771F5" w:rsidR="00FB6687">
        <w:rPr>
          <w:sz w:val="18"/>
        </w:rPr>
        <w:t xml:space="preserve"> </w:t>
      </w:r>
      <w:r w:rsidRPr="00E771F5">
        <w:rPr>
          <w:sz w:val="18"/>
        </w:rPr>
        <w:t>birlikleri</w:t>
      </w:r>
      <w:r w:rsidRPr="00E771F5" w:rsidR="00FB6687">
        <w:rPr>
          <w:sz w:val="18"/>
        </w:rPr>
        <w:t xml:space="preserve"> </w:t>
      </w:r>
      <w:r w:rsidRPr="00E771F5">
        <w:rPr>
          <w:sz w:val="18"/>
        </w:rPr>
        <w:t>örgütlenmeleri</w:t>
      </w:r>
      <w:r w:rsidRPr="00E771F5" w:rsidR="00FB6687">
        <w:rPr>
          <w:sz w:val="18"/>
        </w:rPr>
        <w:t xml:space="preserve"> </w:t>
      </w:r>
      <w:r w:rsidRPr="00E771F5">
        <w:rPr>
          <w:sz w:val="18"/>
        </w:rPr>
        <w:t>başlıca</w:t>
      </w:r>
      <w:r w:rsidRPr="00E771F5" w:rsidR="00FB6687">
        <w:rPr>
          <w:sz w:val="18"/>
        </w:rPr>
        <w:t xml:space="preserve"> </w:t>
      </w:r>
      <w:r w:rsidRPr="00E771F5">
        <w:rPr>
          <w:sz w:val="18"/>
        </w:rPr>
        <w:t>ilke</w:t>
      </w:r>
      <w:r w:rsidRPr="00E771F5" w:rsidR="00FB6687">
        <w:rPr>
          <w:sz w:val="18"/>
        </w:rPr>
        <w:t xml:space="preserve"> </w:t>
      </w:r>
      <w:r w:rsidRPr="00E771F5">
        <w:rPr>
          <w:sz w:val="18"/>
        </w:rPr>
        <w:t>ve</w:t>
      </w:r>
      <w:r w:rsidRPr="00E771F5" w:rsidR="00FB6687">
        <w:rPr>
          <w:sz w:val="18"/>
        </w:rPr>
        <w:t xml:space="preserve"> </w:t>
      </w:r>
      <w:r w:rsidRPr="00E771F5">
        <w:rPr>
          <w:sz w:val="18"/>
        </w:rPr>
        <w:t>kurumlaşmalar</w:t>
      </w:r>
      <w:r w:rsidRPr="00E771F5" w:rsidR="00FB6687">
        <w:rPr>
          <w:sz w:val="18"/>
        </w:rPr>
        <w:t xml:space="preserve"> </w:t>
      </w:r>
      <w:r w:rsidRPr="00E771F5">
        <w:rPr>
          <w:sz w:val="18"/>
        </w:rPr>
        <w:t>oluyor.</w:t>
      </w:r>
      <w:r w:rsidRPr="00E771F5" w:rsidR="00FB6687">
        <w:rPr>
          <w:sz w:val="18"/>
        </w:rPr>
        <w:t xml:space="preserve"> </w:t>
      </w:r>
      <w:r w:rsidRPr="00E771F5">
        <w:rPr>
          <w:sz w:val="18"/>
        </w:rPr>
        <w:t>Devlet</w:t>
      </w:r>
      <w:r w:rsidRPr="00E771F5" w:rsidR="00FB6687">
        <w:rPr>
          <w:sz w:val="18"/>
        </w:rPr>
        <w:t xml:space="preserve"> </w:t>
      </w:r>
      <w:r w:rsidRPr="00E771F5">
        <w:rPr>
          <w:sz w:val="18"/>
        </w:rPr>
        <w:t>açısından</w:t>
      </w:r>
      <w:r w:rsidRPr="00E771F5" w:rsidR="00FB6687">
        <w:rPr>
          <w:sz w:val="18"/>
        </w:rPr>
        <w:t xml:space="preserve"> </w:t>
      </w:r>
      <w:r w:rsidRPr="00E771F5">
        <w:rPr>
          <w:sz w:val="18"/>
        </w:rPr>
        <w:t>bakıldığında</w:t>
      </w:r>
      <w:r w:rsidRPr="00E771F5" w:rsidR="00FB6687">
        <w:rPr>
          <w:sz w:val="18"/>
        </w:rPr>
        <w:t xml:space="preserve"> </w:t>
      </w:r>
      <w:r w:rsidRPr="00E771F5">
        <w:rPr>
          <w:sz w:val="18"/>
        </w:rPr>
        <w:t>ise</w:t>
      </w:r>
      <w:r w:rsidRPr="00E771F5" w:rsidR="00FB6687">
        <w:rPr>
          <w:sz w:val="18"/>
        </w:rPr>
        <w:t xml:space="preserve"> </w:t>
      </w:r>
      <w:r w:rsidRPr="00E771F5">
        <w:rPr>
          <w:sz w:val="18"/>
        </w:rPr>
        <w:t>bunların</w:t>
      </w:r>
      <w:r w:rsidRPr="00E771F5" w:rsidR="00FB6687">
        <w:rPr>
          <w:sz w:val="18"/>
        </w:rPr>
        <w:t xml:space="preserve"> </w:t>
      </w:r>
      <w:r w:rsidRPr="00E771F5">
        <w:rPr>
          <w:sz w:val="18"/>
        </w:rPr>
        <w:t>yerine</w:t>
      </w:r>
      <w:r w:rsidRPr="00E771F5" w:rsidR="00FB6687">
        <w:rPr>
          <w:sz w:val="18"/>
        </w:rPr>
        <w:t xml:space="preserve"> </w:t>
      </w:r>
      <w:r w:rsidRPr="00E771F5">
        <w:rPr>
          <w:sz w:val="18"/>
        </w:rPr>
        <w:t>kâr</w:t>
      </w:r>
      <w:r w:rsidRPr="00E771F5" w:rsidR="00FB6687">
        <w:rPr>
          <w:sz w:val="18"/>
        </w:rPr>
        <w:t xml:space="preserve"> </w:t>
      </w:r>
      <w:r w:rsidRPr="00E771F5">
        <w:rPr>
          <w:sz w:val="18"/>
        </w:rPr>
        <w:t>ve</w:t>
      </w:r>
      <w:r w:rsidRPr="00E771F5" w:rsidR="00FB6687">
        <w:rPr>
          <w:sz w:val="18"/>
        </w:rPr>
        <w:t xml:space="preserve"> </w:t>
      </w:r>
      <w:r w:rsidRPr="00E771F5">
        <w:rPr>
          <w:sz w:val="18"/>
        </w:rPr>
        <w:t>iktidar</w:t>
      </w:r>
      <w:r w:rsidRPr="00E771F5" w:rsidR="00FB6687">
        <w:rPr>
          <w:sz w:val="18"/>
        </w:rPr>
        <w:t xml:space="preserve"> </w:t>
      </w:r>
      <w:r w:rsidRPr="00E771F5">
        <w:rPr>
          <w:sz w:val="18"/>
        </w:rPr>
        <w:t>tekelini,</w:t>
      </w:r>
      <w:r w:rsidRPr="00E771F5" w:rsidR="00FB6687">
        <w:rPr>
          <w:sz w:val="18"/>
        </w:rPr>
        <w:t xml:space="preserve"> </w:t>
      </w:r>
      <w:r w:rsidRPr="00E771F5">
        <w:rPr>
          <w:sz w:val="18"/>
        </w:rPr>
        <w:t>tekçi,</w:t>
      </w:r>
      <w:r w:rsidRPr="00E771F5" w:rsidR="00FB6687">
        <w:rPr>
          <w:sz w:val="18"/>
        </w:rPr>
        <w:t xml:space="preserve"> </w:t>
      </w:r>
      <w:r w:rsidRPr="00E771F5">
        <w:rPr>
          <w:sz w:val="18"/>
        </w:rPr>
        <w:t>inkârcı,</w:t>
      </w:r>
      <w:r w:rsidRPr="00E771F5" w:rsidR="00FB6687">
        <w:rPr>
          <w:sz w:val="18"/>
        </w:rPr>
        <w:t xml:space="preserve"> </w:t>
      </w:r>
      <w:r w:rsidRPr="00E771F5">
        <w:rPr>
          <w:sz w:val="18"/>
        </w:rPr>
        <w:t>baskıcı,</w:t>
      </w:r>
      <w:r w:rsidRPr="00E771F5" w:rsidR="00FB6687">
        <w:rPr>
          <w:sz w:val="18"/>
        </w:rPr>
        <w:t xml:space="preserve"> </w:t>
      </w:r>
      <w:r w:rsidRPr="00E771F5">
        <w:rPr>
          <w:sz w:val="18"/>
        </w:rPr>
        <w:t>ayrıcalıklı</w:t>
      </w:r>
      <w:r w:rsidRPr="00E771F5" w:rsidR="00FB6687">
        <w:rPr>
          <w:sz w:val="18"/>
        </w:rPr>
        <w:t xml:space="preserve"> </w:t>
      </w:r>
      <w:r w:rsidRPr="00E771F5">
        <w:rPr>
          <w:sz w:val="18"/>
        </w:rPr>
        <w:t>ve</w:t>
      </w:r>
      <w:r w:rsidRPr="00E771F5" w:rsidR="00FB6687">
        <w:rPr>
          <w:sz w:val="18"/>
        </w:rPr>
        <w:t xml:space="preserve"> </w:t>
      </w:r>
      <w:r w:rsidRPr="00E771F5">
        <w:rPr>
          <w:sz w:val="18"/>
        </w:rPr>
        <w:t>istismarcı</w:t>
      </w:r>
      <w:r w:rsidRPr="00E771F5" w:rsidR="00FB6687">
        <w:rPr>
          <w:sz w:val="18"/>
        </w:rPr>
        <w:t xml:space="preserve"> </w:t>
      </w:r>
      <w:r w:rsidRPr="00E771F5">
        <w:rPr>
          <w:sz w:val="18"/>
        </w:rPr>
        <w:t>anlayışlar</w:t>
      </w:r>
      <w:r w:rsidRPr="00E771F5" w:rsidR="00FB6687">
        <w:rPr>
          <w:sz w:val="18"/>
        </w:rPr>
        <w:t xml:space="preserve"> </w:t>
      </w:r>
      <w:r w:rsidRPr="00E771F5">
        <w:rPr>
          <w:sz w:val="18"/>
        </w:rPr>
        <w:t>olarak</w:t>
      </w:r>
      <w:r w:rsidRPr="00E771F5" w:rsidR="00FB6687">
        <w:rPr>
          <w:sz w:val="18"/>
        </w:rPr>
        <w:t xml:space="preserve"> </w:t>
      </w:r>
      <w:r w:rsidRPr="00E771F5">
        <w:rPr>
          <w:sz w:val="18"/>
        </w:rPr>
        <w:t>cinsiyetçilik,</w:t>
      </w:r>
      <w:r w:rsidRPr="00E771F5" w:rsidR="00FB6687">
        <w:rPr>
          <w:sz w:val="18"/>
        </w:rPr>
        <w:t xml:space="preserve"> </w:t>
      </w:r>
      <w:r w:rsidRPr="00E771F5">
        <w:rPr>
          <w:sz w:val="18"/>
        </w:rPr>
        <w:t>dincilik,</w:t>
      </w:r>
      <w:r w:rsidRPr="00E771F5" w:rsidR="00FB6687">
        <w:rPr>
          <w:sz w:val="18"/>
        </w:rPr>
        <w:t xml:space="preserve"> </w:t>
      </w:r>
      <w:r w:rsidRPr="00E771F5">
        <w:rPr>
          <w:sz w:val="18"/>
        </w:rPr>
        <w:t>milliyetçilik,</w:t>
      </w:r>
      <w:r w:rsidRPr="00E771F5" w:rsidR="00FB6687">
        <w:rPr>
          <w:sz w:val="18"/>
        </w:rPr>
        <w:t xml:space="preserve"> </w:t>
      </w:r>
      <w:r w:rsidRPr="00E771F5">
        <w:rPr>
          <w:sz w:val="18"/>
        </w:rPr>
        <w:t>pozitif</w:t>
      </w:r>
      <w:r w:rsidRPr="00E771F5" w:rsidR="00FB6687">
        <w:rPr>
          <w:sz w:val="18"/>
        </w:rPr>
        <w:t xml:space="preserve"> </w:t>
      </w:r>
      <w:r w:rsidRPr="00E771F5">
        <w:rPr>
          <w:sz w:val="18"/>
        </w:rPr>
        <w:t>bilimcilik</w:t>
      </w:r>
      <w:r w:rsidRPr="00E771F5" w:rsidR="00FB6687">
        <w:rPr>
          <w:sz w:val="18"/>
        </w:rPr>
        <w:t xml:space="preserve"> </w:t>
      </w:r>
      <w:r w:rsidRPr="00E771F5">
        <w:rPr>
          <w:sz w:val="18"/>
        </w:rPr>
        <w:t>gibi</w:t>
      </w:r>
      <w:r w:rsidRPr="00E771F5" w:rsidR="00FB6687">
        <w:rPr>
          <w:sz w:val="18"/>
        </w:rPr>
        <w:t xml:space="preserve"> </w:t>
      </w:r>
      <w:r w:rsidRPr="00E771F5">
        <w:rPr>
          <w:sz w:val="18"/>
        </w:rPr>
        <w:t>zihniyet</w:t>
      </w:r>
      <w:r w:rsidRPr="00E771F5" w:rsidR="00FB6687">
        <w:rPr>
          <w:sz w:val="18"/>
        </w:rPr>
        <w:t xml:space="preserve"> </w:t>
      </w:r>
      <w:r w:rsidRPr="00E771F5">
        <w:rPr>
          <w:sz w:val="18"/>
        </w:rPr>
        <w:t>köleliklerini,</w:t>
      </w:r>
      <w:r w:rsidRPr="00E771F5" w:rsidR="00FB6687">
        <w:rPr>
          <w:sz w:val="18"/>
        </w:rPr>
        <w:t xml:space="preserve"> </w:t>
      </w:r>
      <w:r w:rsidRPr="00E771F5">
        <w:rPr>
          <w:sz w:val="18"/>
        </w:rPr>
        <w:t>zorunlu</w:t>
      </w:r>
      <w:r w:rsidRPr="00E771F5" w:rsidR="00FB6687">
        <w:rPr>
          <w:sz w:val="18"/>
        </w:rPr>
        <w:t xml:space="preserve"> </w:t>
      </w:r>
      <w:r w:rsidRPr="00E771F5">
        <w:rPr>
          <w:sz w:val="18"/>
        </w:rPr>
        <w:t>vatandaşlık,</w:t>
      </w:r>
      <w:r w:rsidRPr="00E771F5" w:rsidR="00FB6687">
        <w:rPr>
          <w:sz w:val="18"/>
        </w:rPr>
        <w:t xml:space="preserve"> </w:t>
      </w:r>
      <w:r w:rsidRPr="00E771F5">
        <w:rPr>
          <w:sz w:val="18"/>
        </w:rPr>
        <w:t>zorunlu</w:t>
      </w:r>
      <w:r w:rsidRPr="00E771F5" w:rsidR="00FB6687">
        <w:rPr>
          <w:sz w:val="18"/>
        </w:rPr>
        <w:t xml:space="preserve"> </w:t>
      </w:r>
      <w:r w:rsidRPr="00E771F5">
        <w:rPr>
          <w:sz w:val="18"/>
        </w:rPr>
        <w:t>askerlik,</w:t>
      </w:r>
      <w:r w:rsidRPr="00E771F5" w:rsidR="00FB6687">
        <w:rPr>
          <w:sz w:val="18"/>
        </w:rPr>
        <w:t xml:space="preserve"> </w:t>
      </w:r>
      <w:r w:rsidRPr="00E771F5">
        <w:rPr>
          <w:sz w:val="18"/>
        </w:rPr>
        <w:t>zorunlu</w:t>
      </w:r>
      <w:r w:rsidRPr="00E771F5" w:rsidR="00FB6687">
        <w:rPr>
          <w:sz w:val="18"/>
        </w:rPr>
        <w:t xml:space="preserve"> </w:t>
      </w:r>
      <w:r w:rsidRPr="00E771F5">
        <w:rPr>
          <w:sz w:val="18"/>
        </w:rPr>
        <w:t>eğitim</w:t>
      </w:r>
      <w:r w:rsidRPr="00E771F5" w:rsidR="00FB6687">
        <w:rPr>
          <w:sz w:val="18"/>
        </w:rPr>
        <w:t xml:space="preserve"> </w:t>
      </w:r>
      <w:r w:rsidRPr="00E771F5">
        <w:rPr>
          <w:sz w:val="18"/>
        </w:rPr>
        <w:t>gibi</w:t>
      </w:r>
      <w:r w:rsidRPr="00E771F5" w:rsidR="00FB6687">
        <w:rPr>
          <w:sz w:val="18"/>
        </w:rPr>
        <w:t xml:space="preserve"> </w:t>
      </w:r>
      <w:r w:rsidRPr="00E771F5">
        <w:rPr>
          <w:sz w:val="18"/>
        </w:rPr>
        <w:t>yasal</w:t>
      </w:r>
      <w:r w:rsidRPr="00E771F5" w:rsidR="00FB6687">
        <w:rPr>
          <w:sz w:val="18"/>
        </w:rPr>
        <w:t xml:space="preserve"> </w:t>
      </w:r>
      <w:r w:rsidRPr="00E771F5">
        <w:rPr>
          <w:sz w:val="18"/>
        </w:rPr>
        <w:t>ve</w:t>
      </w:r>
      <w:r w:rsidRPr="00E771F5" w:rsidR="00FB6687">
        <w:rPr>
          <w:sz w:val="18"/>
        </w:rPr>
        <w:t xml:space="preserve"> </w:t>
      </w:r>
      <w:r w:rsidRPr="00E771F5">
        <w:rPr>
          <w:sz w:val="18"/>
        </w:rPr>
        <w:t>hukuksal</w:t>
      </w:r>
      <w:r w:rsidRPr="00E771F5" w:rsidR="00FB6687">
        <w:rPr>
          <w:sz w:val="18"/>
        </w:rPr>
        <w:t xml:space="preserve"> </w:t>
      </w:r>
      <w:r w:rsidRPr="00E771F5">
        <w:rPr>
          <w:sz w:val="18"/>
        </w:rPr>
        <w:t>kılıflara</w:t>
      </w:r>
      <w:r w:rsidRPr="00E771F5" w:rsidR="00FB6687">
        <w:rPr>
          <w:sz w:val="18"/>
        </w:rPr>
        <w:t xml:space="preserve"> </w:t>
      </w:r>
      <w:r w:rsidRPr="00E771F5">
        <w:rPr>
          <w:sz w:val="18"/>
        </w:rPr>
        <w:t>büründürülmüş</w:t>
      </w:r>
      <w:r w:rsidRPr="00E771F5" w:rsidR="00FB6687">
        <w:rPr>
          <w:sz w:val="18"/>
        </w:rPr>
        <w:t xml:space="preserve"> </w:t>
      </w:r>
      <w:r w:rsidRPr="00E771F5">
        <w:rPr>
          <w:sz w:val="18"/>
        </w:rPr>
        <w:t>tahakkümcülüğü,</w:t>
      </w:r>
      <w:r w:rsidRPr="00E771F5" w:rsidR="00FB6687">
        <w:rPr>
          <w:sz w:val="18"/>
        </w:rPr>
        <w:t xml:space="preserve"> </w:t>
      </w:r>
      <w:r w:rsidRPr="00E771F5">
        <w:rPr>
          <w:sz w:val="18"/>
        </w:rPr>
        <w:t>zora</w:t>
      </w:r>
      <w:r w:rsidRPr="00E771F5" w:rsidR="00FB6687">
        <w:rPr>
          <w:sz w:val="18"/>
        </w:rPr>
        <w:t xml:space="preserve"> </w:t>
      </w:r>
      <w:r w:rsidRPr="00E771F5">
        <w:rPr>
          <w:sz w:val="18"/>
        </w:rPr>
        <w:t>dayalı</w:t>
      </w:r>
      <w:r w:rsidRPr="00E771F5" w:rsidR="00FB6687">
        <w:rPr>
          <w:sz w:val="18"/>
        </w:rPr>
        <w:t xml:space="preserve"> </w:t>
      </w:r>
      <w:r w:rsidRPr="00E771F5">
        <w:rPr>
          <w:sz w:val="18"/>
        </w:rPr>
        <w:t>otorite</w:t>
      </w:r>
      <w:r w:rsidRPr="00E771F5" w:rsidR="00FB6687">
        <w:rPr>
          <w:sz w:val="18"/>
        </w:rPr>
        <w:t xml:space="preserve"> </w:t>
      </w:r>
      <w:r w:rsidRPr="00E771F5">
        <w:rPr>
          <w:sz w:val="18"/>
        </w:rPr>
        <w:t>ile</w:t>
      </w:r>
      <w:r w:rsidRPr="00E771F5" w:rsidR="00FB6687">
        <w:rPr>
          <w:sz w:val="18"/>
        </w:rPr>
        <w:t xml:space="preserve"> </w:t>
      </w:r>
      <w:r w:rsidRPr="00E771F5">
        <w:rPr>
          <w:sz w:val="18"/>
        </w:rPr>
        <w:t>toplum</w:t>
      </w:r>
      <w:r w:rsidRPr="00E771F5" w:rsidR="00FB6687">
        <w:rPr>
          <w:sz w:val="18"/>
        </w:rPr>
        <w:t xml:space="preserve"> </w:t>
      </w:r>
      <w:r w:rsidRPr="00E771F5">
        <w:rPr>
          <w:sz w:val="18"/>
        </w:rPr>
        <w:t>aleyhine</w:t>
      </w:r>
      <w:r w:rsidRPr="00E771F5" w:rsidR="00FB6687">
        <w:rPr>
          <w:sz w:val="18"/>
        </w:rPr>
        <w:t xml:space="preserve"> </w:t>
      </w:r>
      <w:r w:rsidRPr="00E771F5">
        <w:rPr>
          <w:sz w:val="18"/>
        </w:rPr>
        <w:t>ur</w:t>
      </w:r>
      <w:r w:rsidRPr="00E771F5" w:rsidR="00FB6687">
        <w:rPr>
          <w:sz w:val="18"/>
        </w:rPr>
        <w:t xml:space="preserve"> </w:t>
      </w:r>
      <w:r w:rsidRPr="00E771F5">
        <w:rPr>
          <w:sz w:val="18"/>
        </w:rPr>
        <w:t>gibi</w:t>
      </w:r>
      <w:r w:rsidRPr="00E771F5" w:rsidR="00FB6687">
        <w:rPr>
          <w:sz w:val="18"/>
        </w:rPr>
        <w:t xml:space="preserve"> </w:t>
      </w:r>
      <w:r w:rsidRPr="00E771F5">
        <w:rPr>
          <w:sz w:val="18"/>
        </w:rPr>
        <w:t>büyüyen,</w:t>
      </w:r>
      <w:r w:rsidRPr="00E771F5" w:rsidR="00FB6687">
        <w:rPr>
          <w:sz w:val="18"/>
        </w:rPr>
        <w:t xml:space="preserve"> </w:t>
      </w:r>
      <w:r w:rsidRPr="00E771F5">
        <w:rPr>
          <w:sz w:val="18"/>
        </w:rPr>
        <w:t>toplumu</w:t>
      </w:r>
      <w:r w:rsidRPr="00E771F5" w:rsidR="00FB6687">
        <w:rPr>
          <w:sz w:val="18"/>
        </w:rPr>
        <w:t xml:space="preserve"> </w:t>
      </w:r>
      <w:r w:rsidRPr="00E771F5">
        <w:rPr>
          <w:sz w:val="18"/>
        </w:rPr>
        <w:t>giderek</w:t>
      </w:r>
      <w:r w:rsidRPr="00E771F5" w:rsidR="00FB6687">
        <w:rPr>
          <w:sz w:val="18"/>
        </w:rPr>
        <w:t xml:space="preserve"> </w:t>
      </w:r>
      <w:r w:rsidRPr="00E771F5">
        <w:rPr>
          <w:sz w:val="18"/>
        </w:rPr>
        <w:t>nefessiz</w:t>
      </w:r>
      <w:r w:rsidRPr="00E771F5" w:rsidR="00FB6687">
        <w:rPr>
          <w:sz w:val="18"/>
        </w:rPr>
        <w:t xml:space="preserve"> </w:t>
      </w:r>
      <w:r w:rsidRPr="00E771F5">
        <w:rPr>
          <w:sz w:val="18"/>
        </w:rPr>
        <w:t>bırakan</w:t>
      </w:r>
      <w:r w:rsidRPr="00E771F5" w:rsidR="00FB6687">
        <w:rPr>
          <w:sz w:val="18"/>
        </w:rPr>
        <w:t xml:space="preserve"> </w:t>
      </w:r>
      <w:r w:rsidRPr="00E771F5">
        <w:rPr>
          <w:sz w:val="18"/>
        </w:rPr>
        <w:t>bürokrasi</w:t>
      </w:r>
      <w:r w:rsidRPr="00E771F5" w:rsidR="00FB6687">
        <w:rPr>
          <w:sz w:val="18"/>
        </w:rPr>
        <w:t xml:space="preserve"> </w:t>
      </w:r>
      <w:r w:rsidRPr="00E771F5">
        <w:rPr>
          <w:sz w:val="18"/>
        </w:rPr>
        <w:t>ve</w:t>
      </w:r>
      <w:r w:rsidRPr="00E771F5" w:rsidR="00FB6687">
        <w:rPr>
          <w:sz w:val="18"/>
        </w:rPr>
        <w:t xml:space="preserve"> </w:t>
      </w:r>
      <w:r w:rsidRPr="00E771F5">
        <w:rPr>
          <w:sz w:val="18"/>
        </w:rPr>
        <w:t>orduyu,</w:t>
      </w:r>
      <w:r w:rsidRPr="00E771F5" w:rsidR="00FB6687">
        <w:rPr>
          <w:sz w:val="18"/>
        </w:rPr>
        <w:t xml:space="preserve"> </w:t>
      </w:r>
      <w:r w:rsidRPr="00E771F5">
        <w:rPr>
          <w:sz w:val="18"/>
        </w:rPr>
        <w:t>polisi</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militarist</w:t>
      </w:r>
      <w:r w:rsidRPr="00E771F5" w:rsidR="00FB6687">
        <w:rPr>
          <w:sz w:val="18"/>
        </w:rPr>
        <w:t xml:space="preserve"> </w:t>
      </w:r>
      <w:r w:rsidRPr="00E771F5">
        <w:rPr>
          <w:sz w:val="18"/>
        </w:rPr>
        <w:t>kurumları</w:t>
      </w:r>
      <w:r w:rsidRPr="00E771F5" w:rsidR="00FB6687">
        <w:rPr>
          <w:sz w:val="18"/>
        </w:rPr>
        <w:t xml:space="preserve"> </w:t>
      </w:r>
      <w:r w:rsidRPr="00E771F5">
        <w:rPr>
          <w:sz w:val="18"/>
        </w:rPr>
        <w:t>görmekteyiz.</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demokratik</w:t>
      </w:r>
      <w:r w:rsidRPr="00E771F5" w:rsidR="00FB6687">
        <w:rPr>
          <w:sz w:val="18"/>
        </w:rPr>
        <w:t xml:space="preserve"> </w:t>
      </w:r>
      <w:r w:rsidRPr="00E771F5">
        <w:rPr>
          <w:sz w:val="18"/>
        </w:rPr>
        <w:t>siyasetle,</w:t>
      </w:r>
      <w:r w:rsidRPr="00E771F5" w:rsidR="00FB6687">
        <w:rPr>
          <w:sz w:val="18"/>
        </w:rPr>
        <w:t xml:space="preserve"> </w:t>
      </w:r>
      <w:r w:rsidRPr="00E771F5">
        <w:rPr>
          <w:sz w:val="18"/>
        </w:rPr>
        <w:t>özgür</w:t>
      </w:r>
      <w:r w:rsidRPr="00E771F5" w:rsidR="00FB6687">
        <w:rPr>
          <w:sz w:val="18"/>
        </w:rPr>
        <w:t xml:space="preserve"> </w:t>
      </w:r>
      <w:r w:rsidRPr="00E771F5">
        <w:rPr>
          <w:sz w:val="18"/>
        </w:rPr>
        <w:t>bir</w:t>
      </w:r>
      <w:r w:rsidRPr="00E771F5" w:rsidR="00FB6687">
        <w:rPr>
          <w:sz w:val="18"/>
        </w:rPr>
        <w:t xml:space="preserve"> </w:t>
      </w:r>
      <w:r w:rsidRPr="00E771F5">
        <w:rPr>
          <w:sz w:val="18"/>
        </w:rPr>
        <w:t>dünyanın</w:t>
      </w:r>
      <w:r w:rsidRPr="00E771F5" w:rsidR="00FB6687">
        <w:rPr>
          <w:sz w:val="18"/>
        </w:rPr>
        <w:t xml:space="preserve"> </w:t>
      </w:r>
      <w:r w:rsidRPr="00E771F5">
        <w:rPr>
          <w:sz w:val="18"/>
        </w:rPr>
        <w:t>var</w:t>
      </w:r>
      <w:r w:rsidRPr="00E771F5" w:rsidR="00FB6687">
        <w:rPr>
          <w:sz w:val="18"/>
        </w:rPr>
        <w:t xml:space="preserve"> </w:t>
      </w:r>
      <w:r w:rsidRPr="00E771F5">
        <w:rPr>
          <w:sz w:val="18"/>
        </w:rPr>
        <w:t>olduğunu</w:t>
      </w:r>
      <w:r w:rsidRPr="00E771F5" w:rsidR="00FB6687">
        <w:rPr>
          <w:sz w:val="18"/>
        </w:rPr>
        <w:t xml:space="preserve"> </w:t>
      </w:r>
      <w:r w:rsidRPr="00E771F5">
        <w:rPr>
          <w:sz w:val="18"/>
        </w:rPr>
        <w:t>yaşayarak</w:t>
      </w:r>
      <w:r w:rsidRPr="00E771F5" w:rsidR="00FB6687">
        <w:rPr>
          <w:sz w:val="18"/>
        </w:rPr>
        <w:t xml:space="preserve"> </w:t>
      </w:r>
      <w:r w:rsidRPr="00E771F5">
        <w:rPr>
          <w:sz w:val="18"/>
        </w:rPr>
        <w:t>ve</w:t>
      </w:r>
      <w:r w:rsidRPr="00E771F5" w:rsidR="00FB6687">
        <w:rPr>
          <w:sz w:val="18"/>
        </w:rPr>
        <w:t xml:space="preserve"> </w:t>
      </w:r>
      <w:r w:rsidRPr="00E771F5">
        <w:rPr>
          <w:sz w:val="18"/>
        </w:rPr>
        <w:t>yaşatarak</w:t>
      </w:r>
      <w:r w:rsidRPr="00E771F5" w:rsidR="00FB6687">
        <w:rPr>
          <w:sz w:val="18"/>
        </w:rPr>
        <w:t xml:space="preserve"> </w:t>
      </w:r>
      <w:r w:rsidRPr="00E771F5">
        <w:rPr>
          <w:sz w:val="18"/>
        </w:rPr>
        <w:t>haykırmanın</w:t>
      </w:r>
      <w:r w:rsidRPr="00E771F5" w:rsidR="00FB6687">
        <w:rPr>
          <w:sz w:val="18"/>
        </w:rPr>
        <w:t xml:space="preserve"> </w:t>
      </w:r>
      <w:r w:rsidRPr="00E771F5">
        <w:rPr>
          <w:sz w:val="18"/>
        </w:rPr>
        <w:t>vaktidir.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vasıtayla,</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demokratik</w:t>
      </w:r>
      <w:r w:rsidRPr="00E771F5" w:rsidR="00FB6687">
        <w:rPr>
          <w:sz w:val="18"/>
        </w:rPr>
        <w:t xml:space="preserve"> </w:t>
      </w:r>
      <w:r w:rsidRPr="00E771F5">
        <w:rPr>
          <w:sz w:val="18"/>
        </w:rPr>
        <w:t>siyasette</w:t>
      </w:r>
      <w:r w:rsidRPr="00E771F5" w:rsidR="00FB6687">
        <w:rPr>
          <w:sz w:val="18"/>
        </w:rPr>
        <w:t xml:space="preserve"> </w:t>
      </w:r>
      <w:r w:rsidRPr="00E771F5">
        <w:rPr>
          <w:sz w:val="18"/>
        </w:rPr>
        <w:t>ısrar</w:t>
      </w:r>
      <w:r w:rsidRPr="00E771F5" w:rsidR="00FB6687">
        <w:rPr>
          <w:sz w:val="18"/>
        </w:rPr>
        <w:t xml:space="preserve"> </w:t>
      </w:r>
      <w:r w:rsidRPr="00E771F5">
        <w:rPr>
          <w:sz w:val="18"/>
        </w:rPr>
        <w:t>edeceğimizi</w:t>
      </w:r>
      <w:r w:rsidRPr="00E771F5" w:rsidR="00FB6687">
        <w:rPr>
          <w:sz w:val="18"/>
        </w:rPr>
        <w:t xml:space="preserve"> </w:t>
      </w:r>
      <w:r w:rsidRPr="00E771F5">
        <w:rPr>
          <w:sz w:val="18"/>
        </w:rPr>
        <w:t>haykırmak</w:t>
      </w:r>
      <w:r w:rsidRPr="00E771F5" w:rsidR="00FB6687">
        <w:rPr>
          <w:sz w:val="18"/>
        </w:rPr>
        <w:t xml:space="preserve"> </w:t>
      </w:r>
      <w:r w:rsidRPr="00E771F5">
        <w:rPr>
          <w:sz w:val="18"/>
        </w:rPr>
        <w:t>istiyorum.</w:t>
      </w:r>
      <w:r w:rsidRPr="00E771F5" w:rsidR="00FB6687">
        <w:rPr>
          <w:sz w:val="18"/>
        </w:rPr>
        <w:t xml:space="preserve"> </w:t>
      </w:r>
      <w:r w:rsidRPr="00E771F5">
        <w:rPr>
          <w:sz w:val="18"/>
        </w:rPr>
        <w:t>Gasbedilen</w:t>
      </w:r>
      <w:r w:rsidRPr="00E771F5" w:rsidR="00FB6687">
        <w:rPr>
          <w:sz w:val="18"/>
        </w:rPr>
        <w:t xml:space="preserve"> </w:t>
      </w:r>
      <w:r w:rsidRPr="00E771F5">
        <w:rPr>
          <w:sz w:val="18"/>
        </w:rPr>
        <w:t>halklarımızın</w:t>
      </w:r>
      <w:r w:rsidRPr="00E771F5" w:rsidR="00FB6687">
        <w:rPr>
          <w:sz w:val="18"/>
        </w:rPr>
        <w:t xml:space="preserve"> </w:t>
      </w:r>
      <w:r w:rsidRPr="00E771F5">
        <w:rPr>
          <w:sz w:val="18"/>
        </w:rPr>
        <w:t>iradesini</w:t>
      </w:r>
      <w:r w:rsidRPr="00E771F5" w:rsidR="00FB6687">
        <w:rPr>
          <w:sz w:val="18"/>
        </w:rPr>
        <w:t xml:space="preserve"> </w:t>
      </w:r>
      <w:r w:rsidRPr="00E771F5">
        <w:rPr>
          <w:sz w:val="18"/>
        </w:rPr>
        <w:t>temsil</w:t>
      </w:r>
      <w:r w:rsidRPr="00E771F5" w:rsidR="00FB6687">
        <w:rPr>
          <w:sz w:val="18"/>
        </w:rPr>
        <w:t xml:space="preserve"> </w:t>
      </w:r>
      <w:r w:rsidRPr="00E771F5">
        <w:rPr>
          <w:sz w:val="18"/>
        </w:rPr>
        <w:t>eden,</w:t>
      </w:r>
      <w:r w:rsidRPr="00E771F5" w:rsidR="00FB6687">
        <w:rPr>
          <w:sz w:val="18"/>
        </w:rPr>
        <w:t xml:space="preserve"> </w:t>
      </w:r>
      <w:r w:rsidRPr="00E771F5">
        <w:rPr>
          <w:sz w:val="18"/>
        </w:rPr>
        <w:t>başta</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başkanlarımız,</w:t>
      </w:r>
      <w:r w:rsidRPr="00E771F5" w:rsidR="00FB6687">
        <w:rPr>
          <w:sz w:val="18"/>
        </w:rPr>
        <w:t xml:space="preserve"> </w:t>
      </w:r>
      <w:r w:rsidRPr="00E771F5">
        <w:rPr>
          <w:sz w:val="18"/>
        </w:rPr>
        <w:t>milletvekillerimiz,</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başkanlarımız</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seçilmiş</w:t>
      </w:r>
      <w:r w:rsidRPr="00E771F5" w:rsidR="00FB6687">
        <w:rPr>
          <w:sz w:val="18"/>
        </w:rPr>
        <w:t xml:space="preserve"> </w:t>
      </w:r>
      <w:r w:rsidRPr="00E771F5">
        <w:rPr>
          <w:sz w:val="18"/>
        </w:rPr>
        <w:t>arkadaşlarımızla</w:t>
      </w:r>
      <w:r w:rsidRPr="00E771F5" w:rsidR="00FB6687">
        <w:rPr>
          <w:sz w:val="18"/>
        </w:rPr>
        <w:t xml:space="preserve"> </w:t>
      </w:r>
      <w:r w:rsidRPr="00E771F5">
        <w:rPr>
          <w:sz w:val="18"/>
        </w:rPr>
        <w:t>birlikte</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direneceğiz</w:t>
      </w:r>
      <w:r w:rsidRPr="00E771F5" w:rsidR="00FB6687">
        <w:rPr>
          <w:sz w:val="18"/>
        </w:rPr>
        <w:t xml:space="preserve"> </w:t>
      </w:r>
      <w:r w:rsidRPr="00E771F5">
        <w:rPr>
          <w:sz w:val="18"/>
        </w:rPr>
        <w:t>ve</w:t>
      </w:r>
      <w:r w:rsidRPr="00E771F5" w:rsidR="00FB6687">
        <w:rPr>
          <w:sz w:val="18"/>
        </w:rPr>
        <w:t xml:space="preserve"> </w:t>
      </w:r>
      <w:r w:rsidRPr="00E771F5">
        <w:rPr>
          <w:sz w:val="18"/>
        </w:rPr>
        <w:t>daha</w:t>
      </w:r>
      <w:r w:rsidRPr="00E771F5" w:rsidR="00FB6687">
        <w:rPr>
          <w:sz w:val="18"/>
        </w:rPr>
        <w:t xml:space="preserve"> </w:t>
      </w:r>
      <w:r w:rsidRPr="00E771F5">
        <w:rPr>
          <w:sz w:val="18"/>
        </w:rPr>
        <w:t>özgür,</w:t>
      </w:r>
      <w:r w:rsidRPr="00E771F5" w:rsidR="00FB6687">
        <w:rPr>
          <w:sz w:val="18"/>
        </w:rPr>
        <w:t xml:space="preserve"> </w:t>
      </w:r>
      <w:r w:rsidRPr="00E771F5">
        <w:rPr>
          <w:sz w:val="18"/>
        </w:rPr>
        <w:t>daha</w:t>
      </w:r>
      <w:r w:rsidRPr="00E771F5" w:rsidR="00FB6687">
        <w:rPr>
          <w:sz w:val="18"/>
        </w:rPr>
        <w:t xml:space="preserve"> </w:t>
      </w:r>
      <w:r w:rsidRPr="00E771F5">
        <w:rPr>
          <w:sz w:val="18"/>
        </w:rPr>
        <w:t>demokratik</w:t>
      </w:r>
      <w:r w:rsidRPr="00E771F5" w:rsidR="00FB6687">
        <w:rPr>
          <w:sz w:val="18"/>
        </w:rPr>
        <w:t xml:space="preserve"> </w:t>
      </w:r>
      <w:r w:rsidRPr="00E771F5">
        <w:rPr>
          <w:sz w:val="18"/>
        </w:rPr>
        <w:t>ve</w:t>
      </w:r>
      <w:r w:rsidRPr="00E771F5" w:rsidR="00FB6687">
        <w:rPr>
          <w:sz w:val="18"/>
        </w:rPr>
        <w:t xml:space="preserve"> </w:t>
      </w:r>
      <w:r w:rsidRPr="00E771F5">
        <w:rPr>
          <w:sz w:val="18"/>
        </w:rPr>
        <w:t>barış</w:t>
      </w:r>
      <w:r w:rsidRPr="00E771F5" w:rsidR="00FB6687">
        <w:rPr>
          <w:sz w:val="18"/>
        </w:rPr>
        <w:t xml:space="preserve"> </w:t>
      </w:r>
      <w:r w:rsidRPr="00E771F5">
        <w:rPr>
          <w:sz w:val="18"/>
        </w:rPr>
        <w:t>dolu</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için</w:t>
      </w:r>
      <w:r w:rsidRPr="00E771F5" w:rsidR="00FB6687">
        <w:rPr>
          <w:sz w:val="18"/>
        </w:rPr>
        <w:t xml:space="preserve"> </w:t>
      </w:r>
      <w:r w:rsidRPr="00E771F5">
        <w:rPr>
          <w:sz w:val="18"/>
        </w:rPr>
        <w:t>mücadele</w:t>
      </w:r>
      <w:r w:rsidRPr="00E771F5" w:rsidR="00FB6687">
        <w:rPr>
          <w:sz w:val="18"/>
        </w:rPr>
        <w:t xml:space="preserve"> </w:t>
      </w:r>
      <w:r w:rsidRPr="00E771F5">
        <w:rPr>
          <w:sz w:val="18"/>
        </w:rPr>
        <w:t>edeceğiz.</w:t>
      </w:r>
      <w:r w:rsidRPr="00E771F5" w:rsidR="00FB6687">
        <w:rPr>
          <w:sz w:val="18"/>
        </w:rPr>
        <w:t xml:space="preserve"> </w:t>
      </w:r>
      <w:r w:rsidRPr="00E771F5">
        <w:rPr>
          <w:sz w:val="18"/>
        </w:rPr>
        <w:t>Umudumuz</w:t>
      </w:r>
      <w:r w:rsidRPr="00E771F5" w:rsidR="00FB6687">
        <w:rPr>
          <w:sz w:val="18"/>
        </w:rPr>
        <w:t xml:space="preserve"> </w:t>
      </w:r>
      <w:r w:rsidRPr="00E771F5">
        <w:rPr>
          <w:sz w:val="18"/>
        </w:rPr>
        <w:t>tamdır,</w:t>
      </w:r>
      <w:r w:rsidRPr="00E771F5" w:rsidR="00FB6687">
        <w:rPr>
          <w:sz w:val="18"/>
        </w:rPr>
        <w:t xml:space="preserve"> </w:t>
      </w:r>
      <w:r w:rsidRPr="00E771F5">
        <w:rPr>
          <w:sz w:val="18"/>
        </w:rPr>
        <w:t>mutlaka</w:t>
      </w:r>
      <w:r w:rsidRPr="00E771F5" w:rsidR="00FB6687">
        <w:rPr>
          <w:sz w:val="18"/>
        </w:rPr>
        <w:t xml:space="preserve"> </w:t>
      </w:r>
      <w:r w:rsidRPr="00E771F5">
        <w:rPr>
          <w:sz w:val="18"/>
        </w:rPr>
        <w:t>kazanacağız.</w:t>
      </w:r>
    </w:p>
    <w:p w:rsidRPr="00E771F5" w:rsidR="00D620DA" w:rsidP="00E771F5" w:rsidRDefault="00D620DA">
      <w:pPr>
        <w:pStyle w:val="GENELKURUL"/>
        <w:spacing w:line="240" w:lineRule="auto"/>
        <w:rPr>
          <w:sz w:val="18"/>
        </w:rPr>
      </w:pP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Ordu</w:t>
      </w:r>
      <w:r w:rsidRPr="00E771F5" w:rsidR="00FB6687">
        <w:rPr>
          <w:sz w:val="18"/>
        </w:rPr>
        <w:t xml:space="preserve"> </w:t>
      </w:r>
      <w:r w:rsidRPr="00E771F5">
        <w:rPr>
          <w:sz w:val="18"/>
        </w:rPr>
        <w:t>Milletvekili</w:t>
      </w:r>
      <w:r w:rsidRPr="00E771F5" w:rsidR="00FB6687">
        <w:rPr>
          <w:sz w:val="18"/>
        </w:rPr>
        <w:t xml:space="preserve"> </w:t>
      </w:r>
      <w:r w:rsidRPr="00E771F5">
        <w:rPr>
          <w:sz w:val="18"/>
        </w:rPr>
        <w:t>Oktay</w:t>
      </w:r>
      <w:r w:rsidRPr="00E771F5" w:rsidR="00FB6687">
        <w:rPr>
          <w:sz w:val="18"/>
        </w:rPr>
        <w:t xml:space="preserve"> </w:t>
      </w:r>
      <w:r w:rsidRPr="00E771F5">
        <w:rPr>
          <w:sz w:val="18"/>
        </w:rPr>
        <w:t>Çanak’a</w:t>
      </w:r>
      <w:r w:rsidRPr="00E771F5" w:rsidR="00FB6687">
        <w:rPr>
          <w:sz w:val="18"/>
        </w:rPr>
        <w:t xml:space="preserve"> </w:t>
      </w:r>
      <w:r w:rsidRPr="00E771F5">
        <w:rPr>
          <w:sz w:val="18"/>
        </w:rPr>
        <w:t>aittir.</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Çanak.</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11’inci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Sözlerime</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ve</w:t>
      </w:r>
      <w:r w:rsidRPr="00E771F5" w:rsidR="00FB6687">
        <w:rPr>
          <w:sz w:val="18"/>
        </w:rPr>
        <w:t xml:space="preserve"> </w:t>
      </w:r>
      <w:r w:rsidRPr="00E771F5">
        <w:rPr>
          <w:sz w:val="18"/>
        </w:rPr>
        <w:t>aziz</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D620DA" w:rsidP="00E771F5" w:rsidRDefault="00D620DA">
      <w:pPr>
        <w:pStyle w:val="GENELKURUL"/>
        <w:spacing w:line="240" w:lineRule="auto"/>
        <w:rPr>
          <w:sz w:val="18"/>
        </w:rPr>
      </w:pPr>
      <w:r w:rsidRPr="00E771F5">
        <w:rPr>
          <w:sz w:val="18"/>
        </w:rPr>
        <w:t>10</w:t>
      </w:r>
      <w:r w:rsidRPr="00E771F5" w:rsidR="00FB6687">
        <w:rPr>
          <w:sz w:val="18"/>
        </w:rPr>
        <w:t xml:space="preserve"> </w:t>
      </w:r>
      <w:r w:rsidRPr="00E771F5">
        <w:rPr>
          <w:sz w:val="18"/>
        </w:rPr>
        <w:t>Aralıkta</w:t>
      </w:r>
      <w:r w:rsidRPr="00E771F5" w:rsidR="00FB6687">
        <w:rPr>
          <w:sz w:val="18"/>
        </w:rPr>
        <w:t xml:space="preserve"> </w:t>
      </w:r>
      <w:r w:rsidRPr="00E771F5">
        <w:rPr>
          <w:sz w:val="18"/>
        </w:rPr>
        <w:t>menfur</w:t>
      </w:r>
      <w:r w:rsidRPr="00E771F5" w:rsidR="00FB6687">
        <w:rPr>
          <w:sz w:val="18"/>
        </w:rPr>
        <w:t xml:space="preserve"> </w:t>
      </w:r>
      <w:r w:rsidRPr="00E771F5">
        <w:rPr>
          <w:sz w:val="18"/>
        </w:rPr>
        <w:t>saldırı</w:t>
      </w:r>
      <w:r w:rsidRPr="00E771F5" w:rsidR="00FB6687">
        <w:rPr>
          <w:sz w:val="18"/>
        </w:rPr>
        <w:t xml:space="preserve"> </w:t>
      </w:r>
      <w:r w:rsidRPr="00E771F5">
        <w:rPr>
          <w:sz w:val="18"/>
        </w:rPr>
        <w:t>sonucunda</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tüm</w:t>
      </w:r>
      <w:r w:rsidRPr="00E771F5" w:rsidR="00FB6687">
        <w:rPr>
          <w:sz w:val="18"/>
        </w:rPr>
        <w:t xml:space="preserve"> </w:t>
      </w:r>
      <w:r w:rsidRPr="00E771F5">
        <w:rPr>
          <w:sz w:val="18"/>
        </w:rPr>
        <w:t>güvenlik</w:t>
      </w:r>
      <w:r w:rsidRPr="00E771F5" w:rsidR="00FB6687">
        <w:rPr>
          <w:sz w:val="18"/>
        </w:rPr>
        <w:t xml:space="preserve"> </w:t>
      </w:r>
      <w:r w:rsidRPr="00E771F5">
        <w:rPr>
          <w:sz w:val="18"/>
        </w:rPr>
        <w:t>güçlerimizi</w:t>
      </w:r>
      <w:r w:rsidRPr="00E771F5" w:rsidR="00FB6687">
        <w:rPr>
          <w:sz w:val="18"/>
        </w:rPr>
        <w:t xml:space="preserve"> </w:t>
      </w:r>
      <w:r w:rsidRPr="00E771F5">
        <w:rPr>
          <w:sz w:val="18"/>
        </w:rPr>
        <w:t>ve</w:t>
      </w:r>
      <w:r w:rsidRPr="00E771F5" w:rsidR="00FB6687">
        <w:rPr>
          <w:sz w:val="18"/>
        </w:rPr>
        <w:t xml:space="preserve"> </w:t>
      </w:r>
      <w:r w:rsidRPr="00E771F5">
        <w:rPr>
          <w:sz w:val="18"/>
        </w:rPr>
        <w:t>sivil</w:t>
      </w:r>
      <w:r w:rsidRPr="00E771F5" w:rsidR="00FB6687">
        <w:rPr>
          <w:sz w:val="18"/>
        </w:rPr>
        <w:t xml:space="preserve"> </w:t>
      </w:r>
      <w:r w:rsidRPr="00E771F5">
        <w:rPr>
          <w:sz w:val="18"/>
        </w:rPr>
        <w:t>kardeşlerimizi</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burada</w:t>
      </w:r>
      <w:r w:rsidRPr="00E771F5" w:rsidR="00FB6687">
        <w:rPr>
          <w:sz w:val="18"/>
        </w:rPr>
        <w:t xml:space="preserve"> </w:t>
      </w:r>
      <w:r w:rsidRPr="00E771F5">
        <w:rPr>
          <w:sz w:val="18"/>
        </w:rPr>
        <w:t>rahmetle</w:t>
      </w:r>
      <w:r w:rsidRPr="00E771F5" w:rsidR="00FB6687">
        <w:rPr>
          <w:sz w:val="18"/>
        </w:rPr>
        <w:t xml:space="preserve"> </w:t>
      </w:r>
      <w:r w:rsidRPr="00E771F5">
        <w:rPr>
          <w:sz w:val="18"/>
        </w:rPr>
        <w:t>yâd</w:t>
      </w:r>
      <w:r w:rsidRPr="00E771F5" w:rsidR="00FB6687">
        <w:rPr>
          <w:sz w:val="18"/>
        </w:rPr>
        <w:t xml:space="preserve"> </w:t>
      </w:r>
      <w:r w:rsidRPr="00E771F5">
        <w:rPr>
          <w:sz w:val="18"/>
        </w:rPr>
        <w:t>ediyorum.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Sözlerime</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Halep’ten,</w:t>
      </w:r>
      <w:r w:rsidRPr="00E771F5" w:rsidR="00FB6687">
        <w:rPr>
          <w:sz w:val="18"/>
        </w:rPr>
        <w:t xml:space="preserve"> </w:t>
      </w:r>
      <w:r w:rsidRPr="00E771F5">
        <w:rPr>
          <w:sz w:val="18"/>
        </w:rPr>
        <w:t>Halep’teki</w:t>
      </w:r>
      <w:r w:rsidRPr="00E771F5" w:rsidR="00FB6687">
        <w:rPr>
          <w:sz w:val="18"/>
        </w:rPr>
        <w:t xml:space="preserve"> </w:t>
      </w:r>
      <w:r w:rsidRPr="00E771F5">
        <w:rPr>
          <w:sz w:val="18"/>
        </w:rPr>
        <w:t>insanlık</w:t>
      </w:r>
      <w:r w:rsidRPr="00E771F5" w:rsidR="00FB6687">
        <w:rPr>
          <w:sz w:val="18"/>
        </w:rPr>
        <w:t xml:space="preserve"> </w:t>
      </w:r>
      <w:r w:rsidRPr="00E771F5">
        <w:rPr>
          <w:sz w:val="18"/>
        </w:rPr>
        <w:t>dramından</w:t>
      </w:r>
      <w:r w:rsidRPr="00E771F5" w:rsidR="00FB6687">
        <w:rPr>
          <w:sz w:val="18"/>
        </w:rPr>
        <w:t xml:space="preserve"> </w:t>
      </w:r>
      <w:r w:rsidRPr="00E771F5">
        <w:rPr>
          <w:sz w:val="18"/>
        </w:rPr>
        <w:t>da</w:t>
      </w:r>
      <w:r w:rsidRPr="00E771F5" w:rsidR="00FB6687">
        <w:rPr>
          <w:sz w:val="18"/>
        </w:rPr>
        <w:t xml:space="preserve"> </w:t>
      </w:r>
      <w:r w:rsidRPr="00E771F5">
        <w:rPr>
          <w:sz w:val="18"/>
        </w:rPr>
        <w:t>söz</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p>
    <w:p w:rsidRPr="00E771F5" w:rsidR="00D620DA" w:rsidP="00E771F5" w:rsidRDefault="00D620DA">
      <w:pPr>
        <w:pStyle w:val="GENELKURUL"/>
        <w:spacing w:line="240" w:lineRule="auto"/>
        <w:rPr>
          <w:sz w:val="18"/>
        </w:rPr>
      </w:pP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zamandan</w:t>
      </w:r>
      <w:r w:rsidRPr="00E771F5" w:rsidR="00FB6687">
        <w:rPr>
          <w:sz w:val="18"/>
        </w:rPr>
        <w:t xml:space="preserve"> </w:t>
      </w:r>
      <w:r w:rsidRPr="00E771F5">
        <w:rPr>
          <w:sz w:val="18"/>
        </w:rPr>
        <w:t>beri</w:t>
      </w:r>
      <w:r w:rsidRPr="00E771F5" w:rsidR="00FB6687">
        <w:rPr>
          <w:sz w:val="18"/>
        </w:rPr>
        <w:t xml:space="preserve"> </w:t>
      </w:r>
      <w:r w:rsidRPr="00E771F5">
        <w:rPr>
          <w:sz w:val="18"/>
        </w:rPr>
        <w:t>hiç</w:t>
      </w:r>
      <w:r w:rsidRPr="00E771F5" w:rsidR="00FB6687">
        <w:rPr>
          <w:sz w:val="18"/>
        </w:rPr>
        <w:t xml:space="preserve"> </w:t>
      </w:r>
      <w:r w:rsidRPr="00E771F5">
        <w:rPr>
          <w:sz w:val="18"/>
        </w:rPr>
        <w:t>şüphesiz</w:t>
      </w:r>
      <w:r w:rsidRPr="00E771F5" w:rsidR="00FB6687">
        <w:rPr>
          <w:sz w:val="18"/>
        </w:rPr>
        <w:t xml:space="preserve"> </w:t>
      </w:r>
      <w:r w:rsidRPr="00E771F5">
        <w:rPr>
          <w:sz w:val="18"/>
        </w:rPr>
        <w:t>Halep’te</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suçu</w:t>
      </w:r>
      <w:r w:rsidRPr="00E771F5" w:rsidR="00FB6687">
        <w:rPr>
          <w:sz w:val="18"/>
        </w:rPr>
        <w:t xml:space="preserve"> </w:t>
      </w:r>
      <w:r w:rsidRPr="00E771F5">
        <w:rPr>
          <w:sz w:val="18"/>
        </w:rPr>
        <w:t>işleniyor.</w:t>
      </w:r>
      <w:r w:rsidRPr="00E771F5" w:rsidR="00FB6687">
        <w:rPr>
          <w:sz w:val="18"/>
        </w:rPr>
        <w:t xml:space="preserve"> </w:t>
      </w:r>
      <w:r w:rsidRPr="00E771F5">
        <w:rPr>
          <w:sz w:val="18"/>
        </w:rPr>
        <w:t>Oysa</w:t>
      </w:r>
      <w:r w:rsidRPr="00E771F5" w:rsidR="00FB6687">
        <w:rPr>
          <w:sz w:val="18"/>
        </w:rPr>
        <w:t xml:space="preserve"> </w:t>
      </w:r>
      <w:r w:rsidRPr="00E771F5">
        <w:rPr>
          <w:sz w:val="18"/>
        </w:rPr>
        <w:t>Halep</w:t>
      </w:r>
      <w:r w:rsidRPr="00E771F5" w:rsidR="00FB6687">
        <w:rPr>
          <w:sz w:val="18"/>
        </w:rPr>
        <w:t xml:space="preserve"> </w:t>
      </w:r>
      <w:r w:rsidRPr="00E771F5">
        <w:rPr>
          <w:sz w:val="18"/>
        </w:rPr>
        <w:t>şehri</w:t>
      </w:r>
      <w:r w:rsidRPr="00E771F5" w:rsidR="00FB6687">
        <w:rPr>
          <w:sz w:val="18"/>
        </w:rPr>
        <w:t xml:space="preserve"> </w:t>
      </w:r>
      <w:r w:rsidRPr="00E771F5">
        <w:rPr>
          <w:sz w:val="18"/>
        </w:rPr>
        <w:t>dünya</w:t>
      </w:r>
      <w:r w:rsidRPr="00E771F5" w:rsidR="00FB6687">
        <w:rPr>
          <w:sz w:val="18"/>
        </w:rPr>
        <w:t xml:space="preserve"> </w:t>
      </w:r>
      <w:r w:rsidRPr="00E771F5">
        <w:rPr>
          <w:sz w:val="18"/>
        </w:rPr>
        <w:t>tarihinde</w:t>
      </w:r>
      <w:r w:rsidRPr="00E771F5" w:rsidR="00FB6687">
        <w:rPr>
          <w:sz w:val="18"/>
        </w:rPr>
        <w:t xml:space="preserve"> </w:t>
      </w:r>
      <w:r w:rsidRPr="00E771F5">
        <w:rPr>
          <w:sz w:val="18"/>
        </w:rPr>
        <w:t>birçok</w:t>
      </w:r>
      <w:r w:rsidRPr="00E771F5" w:rsidR="00FB6687">
        <w:rPr>
          <w:sz w:val="18"/>
        </w:rPr>
        <w:t xml:space="preserve"> </w:t>
      </w:r>
      <w:r w:rsidRPr="00E771F5">
        <w:rPr>
          <w:sz w:val="18"/>
        </w:rPr>
        <w:t>medeniyete</w:t>
      </w:r>
      <w:r w:rsidRPr="00E771F5" w:rsidR="00FB6687">
        <w:rPr>
          <w:sz w:val="18"/>
        </w:rPr>
        <w:t xml:space="preserve"> </w:t>
      </w:r>
      <w:r w:rsidRPr="00E771F5">
        <w:rPr>
          <w:sz w:val="18"/>
        </w:rPr>
        <w:t>ev</w:t>
      </w:r>
      <w:r w:rsidRPr="00E771F5" w:rsidR="00FB6687">
        <w:rPr>
          <w:sz w:val="18"/>
        </w:rPr>
        <w:t xml:space="preserve"> </w:t>
      </w:r>
      <w:r w:rsidRPr="00E771F5">
        <w:rPr>
          <w:sz w:val="18"/>
        </w:rPr>
        <w:t>sahipliği</w:t>
      </w:r>
      <w:r w:rsidRPr="00E771F5" w:rsidR="00FB6687">
        <w:rPr>
          <w:sz w:val="18"/>
        </w:rPr>
        <w:t xml:space="preserve"> </w:t>
      </w:r>
      <w:r w:rsidRPr="00E771F5">
        <w:rPr>
          <w:sz w:val="18"/>
        </w:rPr>
        <w:t>yapmış</w:t>
      </w:r>
      <w:r w:rsidRPr="00E771F5" w:rsidR="00FB6687">
        <w:rPr>
          <w:sz w:val="18"/>
        </w:rPr>
        <w:t xml:space="preserve"> </w:t>
      </w:r>
      <w:r w:rsidRPr="00E771F5">
        <w:rPr>
          <w:sz w:val="18"/>
        </w:rPr>
        <w:t>bir</w:t>
      </w:r>
      <w:r w:rsidRPr="00E771F5" w:rsidR="00FB6687">
        <w:rPr>
          <w:sz w:val="18"/>
        </w:rPr>
        <w:t xml:space="preserve"> </w:t>
      </w:r>
      <w:r w:rsidRPr="00E771F5">
        <w:rPr>
          <w:sz w:val="18"/>
        </w:rPr>
        <w:t>ilimiz,</w:t>
      </w:r>
      <w:r w:rsidRPr="00E771F5" w:rsidR="00FB6687">
        <w:rPr>
          <w:sz w:val="18"/>
        </w:rPr>
        <w:t xml:space="preserve"> </w:t>
      </w:r>
      <w:r w:rsidRPr="00E771F5">
        <w:rPr>
          <w:sz w:val="18"/>
        </w:rPr>
        <w:t>bir</w:t>
      </w:r>
      <w:r w:rsidRPr="00E771F5" w:rsidR="00FB6687">
        <w:rPr>
          <w:sz w:val="18"/>
        </w:rPr>
        <w:t xml:space="preserve"> </w:t>
      </w:r>
      <w:r w:rsidRPr="00E771F5">
        <w:rPr>
          <w:sz w:val="18"/>
        </w:rPr>
        <w:t>sevgi</w:t>
      </w:r>
      <w:r w:rsidRPr="00E771F5" w:rsidR="00FB6687">
        <w:rPr>
          <w:sz w:val="18"/>
        </w:rPr>
        <w:t xml:space="preserve"> </w:t>
      </w:r>
      <w:r w:rsidRPr="00E771F5">
        <w:rPr>
          <w:sz w:val="18"/>
        </w:rPr>
        <w:t>şehri,</w:t>
      </w:r>
      <w:r w:rsidRPr="00E771F5" w:rsidR="00FB6687">
        <w:rPr>
          <w:sz w:val="18"/>
        </w:rPr>
        <w:t xml:space="preserve"> </w:t>
      </w:r>
      <w:r w:rsidRPr="00E771F5">
        <w:rPr>
          <w:sz w:val="18"/>
        </w:rPr>
        <w:t>bir</w:t>
      </w:r>
      <w:r w:rsidRPr="00E771F5" w:rsidR="00FB6687">
        <w:rPr>
          <w:sz w:val="18"/>
        </w:rPr>
        <w:t xml:space="preserve"> </w:t>
      </w:r>
      <w:r w:rsidRPr="00E771F5">
        <w:rPr>
          <w:sz w:val="18"/>
        </w:rPr>
        <w:t>aşk</w:t>
      </w:r>
      <w:r w:rsidRPr="00E771F5" w:rsidR="00FB6687">
        <w:rPr>
          <w:sz w:val="18"/>
        </w:rPr>
        <w:t xml:space="preserve"> </w:t>
      </w:r>
      <w:r w:rsidRPr="00E771F5">
        <w:rPr>
          <w:sz w:val="18"/>
        </w:rPr>
        <w:t>şehri</w:t>
      </w:r>
      <w:r w:rsidRPr="00E771F5" w:rsidR="00FB6687">
        <w:rPr>
          <w:sz w:val="18"/>
        </w:rPr>
        <w:t xml:space="preserve"> </w:t>
      </w:r>
      <w:r w:rsidRPr="00E771F5">
        <w:rPr>
          <w:sz w:val="18"/>
        </w:rPr>
        <w:t>olmuş</w:t>
      </w:r>
      <w:r w:rsidRPr="00E771F5" w:rsidR="00FB6687">
        <w:rPr>
          <w:sz w:val="18"/>
        </w:rPr>
        <w:t xml:space="preserve"> </w:t>
      </w:r>
      <w:r w:rsidRPr="00E771F5">
        <w:rPr>
          <w:sz w:val="18"/>
        </w:rPr>
        <w:t>ve</w:t>
      </w:r>
      <w:r w:rsidRPr="00E771F5" w:rsidR="00FB6687">
        <w:rPr>
          <w:sz w:val="18"/>
        </w:rPr>
        <w:t xml:space="preserve"> </w:t>
      </w:r>
      <w:r w:rsidRPr="00E771F5">
        <w:rPr>
          <w:sz w:val="18"/>
        </w:rPr>
        <w:t>her</w:t>
      </w:r>
      <w:r w:rsidRPr="00E771F5" w:rsidR="00FB6687">
        <w:rPr>
          <w:sz w:val="18"/>
        </w:rPr>
        <w:t xml:space="preserve"> </w:t>
      </w:r>
      <w:r w:rsidRPr="00E771F5">
        <w:rPr>
          <w:sz w:val="18"/>
        </w:rPr>
        <w:t>dönemde</w:t>
      </w:r>
      <w:r w:rsidRPr="00E771F5" w:rsidR="00FB6687">
        <w:rPr>
          <w:sz w:val="18"/>
        </w:rPr>
        <w:t xml:space="preserve"> </w:t>
      </w:r>
      <w:r w:rsidRPr="00E771F5">
        <w:rPr>
          <w:sz w:val="18"/>
        </w:rPr>
        <w:t>güzellikleriyle,</w:t>
      </w:r>
      <w:r w:rsidRPr="00E771F5" w:rsidR="00FB6687">
        <w:rPr>
          <w:sz w:val="18"/>
        </w:rPr>
        <w:t xml:space="preserve"> </w:t>
      </w:r>
      <w:r w:rsidRPr="00E771F5">
        <w:rPr>
          <w:sz w:val="18"/>
        </w:rPr>
        <w:t>iyilikleriyle</w:t>
      </w:r>
      <w:r w:rsidRPr="00E771F5" w:rsidR="00FB6687">
        <w:rPr>
          <w:sz w:val="18"/>
        </w:rPr>
        <w:t xml:space="preserve"> </w:t>
      </w:r>
      <w:r w:rsidRPr="00E771F5">
        <w:rPr>
          <w:sz w:val="18"/>
        </w:rPr>
        <w:t>görevini</w:t>
      </w:r>
      <w:r w:rsidRPr="00E771F5" w:rsidR="00FB6687">
        <w:rPr>
          <w:sz w:val="18"/>
        </w:rPr>
        <w:t xml:space="preserve"> </w:t>
      </w:r>
      <w:r w:rsidRPr="00E771F5">
        <w:rPr>
          <w:sz w:val="18"/>
        </w:rPr>
        <w:t>çok</w:t>
      </w:r>
      <w:r w:rsidRPr="00E771F5" w:rsidR="00FB6687">
        <w:rPr>
          <w:sz w:val="18"/>
        </w:rPr>
        <w:t xml:space="preserve"> </w:t>
      </w:r>
      <w:r w:rsidRPr="00E771F5">
        <w:rPr>
          <w:sz w:val="18"/>
        </w:rPr>
        <w:t>ziyadesiyle</w:t>
      </w:r>
      <w:r w:rsidRPr="00E771F5" w:rsidR="00FB6687">
        <w:rPr>
          <w:sz w:val="18"/>
        </w:rPr>
        <w:t xml:space="preserve"> </w:t>
      </w:r>
      <w:r w:rsidRPr="00E771F5">
        <w:rPr>
          <w:sz w:val="18"/>
        </w:rPr>
        <w:t>yerine</w:t>
      </w:r>
      <w:r w:rsidRPr="00E771F5" w:rsidR="00FB6687">
        <w:rPr>
          <w:sz w:val="18"/>
        </w:rPr>
        <w:t xml:space="preserve"> </w:t>
      </w:r>
      <w:r w:rsidRPr="00E771F5">
        <w:rPr>
          <w:sz w:val="18"/>
        </w:rPr>
        <w:t>getirmiş</w:t>
      </w:r>
      <w:r w:rsidRPr="00E771F5" w:rsidR="00FB6687">
        <w:rPr>
          <w:sz w:val="18"/>
        </w:rPr>
        <w:t xml:space="preserve"> </w:t>
      </w:r>
      <w:r w:rsidRPr="00E771F5">
        <w:rPr>
          <w:sz w:val="18"/>
        </w:rPr>
        <w:t>bir</w:t>
      </w:r>
      <w:r w:rsidRPr="00E771F5" w:rsidR="00FB6687">
        <w:rPr>
          <w:sz w:val="18"/>
        </w:rPr>
        <w:t xml:space="preserve"> </w:t>
      </w:r>
      <w:r w:rsidRPr="00E771F5">
        <w:rPr>
          <w:sz w:val="18"/>
        </w:rPr>
        <w:t>şehir.</w:t>
      </w:r>
      <w:r w:rsidRPr="00E771F5" w:rsidR="00FB6687">
        <w:rPr>
          <w:sz w:val="18"/>
        </w:rPr>
        <w:t xml:space="preserve"> </w:t>
      </w:r>
      <w:r w:rsidRPr="00E771F5">
        <w:rPr>
          <w:sz w:val="18"/>
        </w:rPr>
        <w:t>Âşık</w:t>
      </w:r>
      <w:r w:rsidRPr="00E771F5" w:rsidR="00FB6687">
        <w:rPr>
          <w:sz w:val="18"/>
        </w:rPr>
        <w:t xml:space="preserve"> </w:t>
      </w:r>
      <w:r w:rsidRPr="00E771F5">
        <w:rPr>
          <w:sz w:val="18"/>
        </w:rPr>
        <w:t>Ömer</w:t>
      </w:r>
      <w:r w:rsidRPr="00E771F5" w:rsidR="00FB6687">
        <w:rPr>
          <w:sz w:val="18"/>
        </w:rPr>
        <w:t xml:space="preserve"> </w:t>
      </w:r>
      <w:r w:rsidRPr="00E771F5">
        <w:rPr>
          <w:sz w:val="18"/>
        </w:rPr>
        <w:t>“İşte</w:t>
      </w:r>
      <w:r w:rsidRPr="00E771F5" w:rsidR="00FB6687">
        <w:rPr>
          <w:sz w:val="18"/>
        </w:rPr>
        <w:t xml:space="preserve"> </w:t>
      </w:r>
      <w:r w:rsidRPr="00E771F5">
        <w:rPr>
          <w:sz w:val="18"/>
        </w:rPr>
        <w:t>geldim,</w:t>
      </w:r>
      <w:r w:rsidRPr="00E771F5" w:rsidR="00FB6687">
        <w:rPr>
          <w:sz w:val="18"/>
        </w:rPr>
        <w:t xml:space="preserve"> </w:t>
      </w:r>
      <w:r w:rsidRPr="00E771F5">
        <w:rPr>
          <w:sz w:val="18"/>
        </w:rPr>
        <w:t>gidiyorum/</w:t>
      </w:r>
      <w:r w:rsidRPr="00E771F5" w:rsidR="00FB6687">
        <w:rPr>
          <w:sz w:val="18"/>
        </w:rPr>
        <w:t xml:space="preserve"> </w:t>
      </w:r>
      <w:r w:rsidRPr="00E771F5">
        <w:rPr>
          <w:sz w:val="18"/>
        </w:rPr>
        <w:t>Şen</w:t>
      </w:r>
      <w:r w:rsidRPr="00E771F5" w:rsidR="00FB6687">
        <w:rPr>
          <w:sz w:val="18"/>
        </w:rPr>
        <w:t xml:space="preserve"> </w:t>
      </w:r>
      <w:r w:rsidRPr="00E771F5">
        <w:rPr>
          <w:sz w:val="18"/>
        </w:rPr>
        <w:t>olasın</w:t>
      </w:r>
      <w:r w:rsidRPr="00E771F5" w:rsidR="00FB6687">
        <w:rPr>
          <w:sz w:val="18"/>
        </w:rPr>
        <w:t xml:space="preserve"> </w:t>
      </w:r>
      <w:r w:rsidRPr="00E771F5">
        <w:rPr>
          <w:sz w:val="18"/>
        </w:rPr>
        <w:t>Halep</w:t>
      </w:r>
      <w:r w:rsidRPr="00E771F5" w:rsidR="00FB6687">
        <w:rPr>
          <w:sz w:val="18"/>
        </w:rPr>
        <w:t xml:space="preserve"> </w:t>
      </w:r>
      <w:r w:rsidRPr="00E771F5">
        <w:rPr>
          <w:sz w:val="18"/>
        </w:rPr>
        <w:t>şehri.”</w:t>
      </w:r>
      <w:r w:rsidRPr="00E771F5" w:rsidR="00FB6687">
        <w:rPr>
          <w:sz w:val="18"/>
        </w:rPr>
        <w:t xml:space="preserve"> </w:t>
      </w:r>
      <w:r w:rsidRPr="00E771F5">
        <w:rPr>
          <w:sz w:val="18"/>
        </w:rPr>
        <w:t>sözleriyle</w:t>
      </w:r>
      <w:r w:rsidRPr="00E771F5" w:rsidR="00FB6687">
        <w:rPr>
          <w:sz w:val="18"/>
        </w:rPr>
        <w:t xml:space="preserve"> </w:t>
      </w:r>
      <w:r w:rsidRPr="00E771F5">
        <w:rPr>
          <w:sz w:val="18"/>
        </w:rPr>
        <w:t>bu</w:t>
      </w:r>
      <w:r w:rsidRPr="00E771F5" w:rsidR="00FB6687">
        <w:rPr>
          <w:sz w:val="18"/>
        </w:rPr>
        <w:t xml:space="preserve"> </w:t>
      </w:r>
      <w:r w:rsidRPr="00E771F5">
        <w:rPr>
          <w:sz w:val="18"/>
        </w:rPr>
        <w:t>aşkı</w:t>
      </w:r>
      <w:r w:rsidRPr="00E771F5" w:rsidR="00FB6687">
        <w:rPr>
          <w:sz w:val="18"/>
        </w:rPr>
        <w:t xml:space="preserve"> </w:t>
      </w:r>
      <w:r w:rsidRPr="00E771F5">
        <w:rPr>
          <w:sz w:val="18"/>
        </w:rPr>
        <w:t>anlatırken</w:t>
      </w:r>
      <w:r w:rsidRPr="00E771F5" w:rsidR="00FB6687">
        <w:rPr>
          <w:sz w:val="18"/>
        </w:rPr>
        <w:t xml:space="preserve"> </w:t>
      </w:r>
      <w:r w:rsidRPr="00E771F5">
        <w:rPr>
          <w:sz w:val="18"/>
        </w:rPr>
        <w:t>Âşık</w:t>
      </w:r>
      <w:r w:rsidRPr="00E771F5" w:rsidR="00FB6687">
        <w:rPr>
          <w:sz w:val="18"/>
        </w:rPr>
        <w:t xml:space="preserve"> </w:t>
      </w:r>
      <w:r w:rsidRPr="00E771F5">
        <w:rPr>
          <w:sz w:val="18"/>
        </w:rPr>
        <w:t>Emrah</w:t>
      </w:r>
      <w:r w:rsidRPr="00E771F5" w:rsidR="00FB6687">
        <w:rPr>
          <w:sz w:val="18"/>
        </w:rPr>
        <w:t xml:space="preserve"> </w:t>
      </w:r>
      <w:r w:rsidRPr="00E771F5">
        <w:rPr>
          <w:sz w:val="18"/>
        </w:rPr>
        <w:t>sevgilisini</w:t>
      </w:r>
      <w:r w:rsidRPr="00E771F5" w:rsidR="00FB6687">
        <w:rPr>
          <w:sz w:val="18"/>
        </w:rPr>
        <w:t xml:space="preserve"> </w:t>
      </w:r>
      <w:r w:rsidRPr="00E771F5">
        <w:rPr>
          <w:sz w:val="18"/>
        </w:rPr>
        <w:t>yıllarca</w:t>
      </w:r>
      <w:r w:rsidRPr="00E771F5" w:rsidR="00FB6687">
        <w:rPr>
          <w:sz w:val="18"/>
        </w:rPr>
        <w:t xml:space="preserve"> </w:t>
      </w:r>
      <w:r w:rsidRPr="00E771F5">
        <w:rPr>
          <w:sz w:val="18"/>
        </w:rPr>
        <w:t>Halep’te</w:t>
      </w:r>
      <w:r w:rsidRPr="00E771F5" w:rsidR="00FB6687">
        <w:rPr>
          <w:sz w:val="18"/>
        </w:rPr>
        <w:t xml:space="preserve"> </w:t>
      </w:r>
      <w:r w:rsidRPr="00E771F5">
        <w:rPr>
          <w:sz w:val="18"/>
        </w:rPr>
        <w:t>aramıştır.</w:t>
      </w:r>
      <w:r w:rsidRPr="00E771F5" w:rsidR="00FB6687">
        <w:rPr>
          <w:sz w:val="18"/>
        </w:rPr>
        <w:t xml:space="preserve"> </w:t>
      </w:r>
      <w:r w:rsidRPr="00E771F5">
        <w:rPr>
          <w:sz w:val="18"/>
        </w:rPr>
        <w:t>Kerem,</w:t>
      </w:r>
      <w:r w:rsidRPr="00E771F5" w:rsidR="00FB6687">
        <w:rPr>
          <w:sz w:val="18"/>
        </w:rPr>
        <w:t xml:space="preserve"> </w:t>
      </w:r>
      <w:r w:rsidRPr="00E771F5">
        <w:rPr>
          <w:sz w:val="18"/>
        </w:rPr>
        <w:t>Aslı’nın</w:t>
      </w:r>
      <w:r w:rsidRPr="00E771F5" w:rsidR="00FB6687">
        <w:rPr>
          <w:sz w:val="18"/>
        </w:rPr>
        <w:t xml:space="preserve"> </w:t>
      </w:r>
      <w:r w:rsidRPr="00E771F5">
        <w:rPr>
          <w:sz w:val="18"/>
        </w:rPr>
        <w:t>aşkıyla</w:t>
      </w:r>
      <w:r w:rsidRPr="00E771F5" w:rsidR="00FB6687">
        <w:rPr>
          <w:sz w:val="18"/>
        </w:rPr>
        <w:t xml:space="preserve"> </w:t>
      </w:r>
      <w:r w:rsidRPr="00E771F5">
        <w:rPr>
          <w:sz w:val="18"/>
        </w:rPr>
        <w:t>Halep’te</w:t>
      </w:r>
      <w:r w:rsidRPr="00E771F5" w:rsidR="00FB6687">
        <w:rPr>
          <w:sz w:val="18"/>
        </w:rPr>
        <w:t xml:space="preserve"> </w:t>
      </w:r>
      <w:r w:rsidRPr="00E771F5">
        <w:rPr>
          <w:sz w:val="18"/>
        </w:rPr>
        <w:t>yanmış,</w:t>
      </w:r>
      <w:r w:rsidRPr="00E771F5" w:rsidR="00FB6687">
        <w:rPr>
          <w:sz w:val="18"/>
        </w:rPr>
        <w:t xml:space="preserve"> </w:t>
      </w:r>
      <w:r w:rsidRPr="00E771F5">
        <w:rPr>
          <w:sz w:val="18"/>
        </w:rPr>
        <w:t>kül</w:t>
      </w:r>
      <w:r w:rsidRPr="00E771F5" w:rsidR="00FB6687">
        <w:rPr>
          <w:sz w:val="18"/>
        </w:rPr>
        <w:t xml:space="preserve"> </w:t>
      </w:r>
      <w:r w:rsidRPr="00E771F5">
        <w:rPr>
          <w:sz w:val="18"/>
        </w:rPr>
        <w:t>olmuştur</w:t>
      </w:r>
      <w:r w:rsidRPr="00E771F5" w:rsidR="00FB6687">
        <w:rPr>
          <w:sz w:val="18"/>
        </w:rPr>
        <w:t xml:space="preserve"> </w:t>
      </w:r>
      <w:r w:rsidRPr="00E771F5">
        <w:rPr>
          <w:sz w:val="18"/>
        </w:rPr>
        <w:t>ve</w:t>
      </w:r>
      <w:r w:rsidRPr="00E771F5" w:rsidR="00FB6687">
        <w:rPr>
          <w:sz w:val="18"/>
        </w:rPr>
        <w:t xml:space="preserve"> </w:t>
      </w:r>
      <w:r w:rsidRPr="00E771F5">
        <w:rPr>
          <w:sz w:val="18"/>
        </w:rPr>
        <w:t>yine,</w:t>
      </w:r>
      <w:r w:rsidRPr="00E771F5" w:rsidR="00FB6687">
        <w:rPr>
          <w:sz w:val="18"/>
        </w:rPr>
        <w:t xml:space="preserve"> </w:t>
      </w:r>
      <w:r w:rsidRPr="00E771F5">
        <w:rPr>
          <w:sz w:val="18"/>
        </w:rPr>
        <w:t>Türk</w:t>
      </w:r>
      <w:r w:rsidRPr="00E771F5" w:rsidR="00FB6687">
        <w:rPr>
          <w:sz w:val="18"/>
        </w:rPr>
        <w:t xml:space="preserve"> </w:t>
      </w:r>
      <w:r w:rsidRPr="00E771F5">
        <w:rPr>
          <w:sz w:val="18"/>
        </w:rPr>
        <w:t>edebiyatında</w:t>
      </w:r>
      <w:r w:rsidRPr="00E771F5" w:rsidR="00FB6687">
        <w:rPr>
          <w:sz w:val="18"/>
        </w:rPr>
        <w:t xml:space="preserve"> </w:t>
      </w:r>
      <w:r w:rsidRPr="00E771F5">
        <w:rPr>
          <w:sz w:val="18"/>
        </w:rPr>
        <w:t>birçok</w:t>
      </w:r>
      <w:r w:rsidRPr="00E771F5" w:rsidR="00FB6687">
        <w:rPr>
          <w:sz w:val="18"/>
        </w:rPr>
        <w:t xml:space="preserve"> </w:t>
      </w:r>
      <w:r w:rsidRPr="00E771F5">
        <w:rPr>
          <w:sz w:val="18"/>
        </w:rPr>
        <w:t>yerde</w:t>
      </w:r>
      <w:r w:rsidRPr="00E771F5" w:rsidR="00FB6687">
        <w:rPr>
          <w:sz w:val="18"/>
        </w:rPr>
        <w:t xml:space="preserve"> </w:t>
      </w:r>
      <w:r w:rsidRPr="00E771F5">
        <w:rPr>
          <w:sz w:val="18"/>
        </w:rPr>
        <w:t>Halep</w:t>
      </w:r>
      <w:r w:rsidRPr="00E771F5" w:rsidR="00FB6687">
        <w:rPr>
          <w:sz w:val="18"/>
        </w:rPr>
        <w:t xml:space="preserve"> </w:t>
      </w:r>
      <w:r w:rsidRPr="00E771F5">
        <w:rPr>
          <w:sz w:val="18"/>
        </w:rPr>
        <w:t>beyti,</w:t>
      </w:r>
      <w:r w:rsidRPr="00E771F5" w:rsidR="00FB6687">
        <w:rPr>
          <w:sz w:val="18"/>
        </w:rPr>
        <w:t xml:space="preserve"> </w:t>
      </w:r>
      <w:r w:rsidRPr="00E771F5">
        <w:rPr>
          <w:sz w:val="18"/>
        </w:rPr>
        <w:t>Halep</w:t>
      </w:r>
      <w:r w:rsidRPr="00E771F5" w:rsidR="00FB6687">
        <w:rPr>
          <w:sz w:val="18"/>
        </w:rPr>
        <w:t xml:space="preserve"> </w:t>
      </w:r>
      <w:r w:rsidRPr="00E771F5">
        <w:rPr>
          <w:sz w:val="18"/>
        </w:rPr>
        <w:t>deyimi</w:t>
      </w:r>
      <w:r w:rsidRPr="00E771F5" w:rsidR="00FB6687">
        <w:rPr>
          <w:sz w:val="18"/>
        </w:rPr>
        <w:t xml:space="preserve"> </w:t>
      </w:r>
      <w:r w:rsidRPr="00E771F5">
        <w:rPr>
          <w:sz w:val="18"/>
        </w:rPr>
        <w:t>hep</w:t>
      </w:r>
      <w:r w:rsidRPr="00E771F5" w:rsidR="00FB6687">
        <w:rPr>
          <w:sz w:val="18"/>
        </w:rPr>
        <w:t xml:space="preserve"> </w:t>
      </w:r>
      <w:r w:rsidRPr="00E771F5">
        <w:rPr>
          <w:sz w:val="18"/>
        </w:rPr>
        <w:t>geçmiştir.</w:t>
      </w:r>
    </w:p>
    <w:p w:rsidRPr="00E771F5" w:rsidR="00D620DA" w:rsidP="00E771F5" w:rsidRDefault="00D620DA">
      <w:pPr>
        <w:pStyle w:val="GENELKURUL"/>
        <w:spacing w:line="240" w:lineRule="auto"/>
        <w:rPr>
          <w:sz w:val="18"/>
        </w:rPr>
      </w:pPr>
      <w:r w:rsidRPr="00E771F5">
        <w:rPr>
          <w:sz w:val="18"/>
        </w:rPr>
        <w:t>Bugün</w:t>
      </w:r>
      <w:r w:rsidRPr="00E771F5" w:rsidR="00FB6687">
        <w:rPr>
          <w:sz w:val="18"/>
        </w:rPr>
        <w:t xml:space="preserve"> </w:t>
      </w:r>
      <w:r w:rsidRPr="00E771F5">
        <w:rPr>
          <w:sz w:val="18"/>
        </w:rPr>
        <w:t>kendini</w:t>
      </w:r>
      <w:r w:rsidRPr="00E771F5" w:rsidR="00FB6687">
        <w:rPr>
          <w:sz w:val="18"/>
        </w:rPr>
        <w:t xml:space="preserve"> </w:t>
      </w:r>
      <w:r w:rsidRPr="00E771F5">
        <w:rPr>
          <w:sz w:val="18"/>
        </w:rPr>
        <w:t>çağdaş</w:t>
      </w:r>
      <w:r w:rsidRPr="00E771F5" w:rsidR="00FB6687">
        <w:rPr>
          <w:sz w:val="18"/>
        </w:rPr>
        <w:t xml:space="preserve"> </w:t>
      </w:r>
      <w:r w:rsidRPr="00E771F5">
        <w:rPr>
          <w:sz w:val="18"/>
        </w:rPr>
        <w:t>diye,</w:t>
      </w:r>
      <w:r w:rsidRPr="00E771F5" w:rsidR="00FB6687">
        <w:rPr>
          <w:sz w:val="18"/>
        </w:rPr>
        <w:t xml:space="preserve"> </w:t>
      </w:r>
      <w:r w:rsidRPr="00E771F5">
        <w:rPr>
          <w:sz w:val="18"/>
        </w:rPr>
        <w:t>medeni</w:t>
      </w:r>
      <w:r w:rsidRPr="00E771F5" w:rsidR="00FB6687">
        <w:rPr>
          <w:sz w:val="18"/>
        </w:rPr>
        <w:t xml:space="preserve"> </w:t>
      </w:r>
      <w:r w:rsidRPr="00E771F5">
        <w:rPr>
          <w:sz w:val="18"/>
        </w:rPr>
        <w:t>diye</w:t>
      </w:r>
      <w:r w:rsidRPr="00E771F5" w:rsidR="00FB6687">
        <w:rPr>
          <w:sz w:val="18"/>
        </w:rPr>
        <w:t xml:space="preserve"> </w:t>
      </w:r>
      <w:r w:rsidRPr="00E771F5">
        <w:rPr>
          <w:sz w:val="18"/>
        </w:rPr>
        <w:t>gösteren</w:t>
      </w:r>
      <w:r w:rsidRPr="00E771F5" w:rsidR="00FB6687">
        <w:rPr>
          <w:sz w:val="18"/>
        </w:rPr>
        <w:t xml:space="preserve"> </w:t>
      </w:r>
      <w:r w:rsidRPr="00E771F5">
        <w:rPr>
          <w:sz w:val="18"/>
        </w:rPr>
        <w:t>birçok</w:t>
      </w:r>
      <w:r w:rsidRPr="00E771F5" w:rsidR="00FB6687">
        <w:rPr>
          <w:sz w:val="18"/>
        </w:rPr>
        <w:t xml:space="preserve"> </w:t>
      </w:r>
      <w:r w:rsidRPr="00E771F5">
        <w:rPr>
          <w:sz w:val="18"/>
        </w:rPr>
        <w:t>ülke</w:t>
      </w:r>
      <w:r w:rsidRPr="00E771F5" w:rsidR="00FB6687">
        <w:rPr>
          <w:sz w:val="18"/>
        </w:rPr>
        <w:t xml:space="preserve"> </w:t>
      </w:r>
      <w:r w:rsidRPr="00E771F5">
        <w:rPr>
          <w:sz w:val="18"/>
        </w:rPr>
        <w:t>maalesef</w:t>
      </w:r>
      <w:r w:rsidRPr="00E771F5" w:rsidR="00FB6687">
        <w:rPr>
          <w:sz w:val="18"/>
        </w:rPr>
        <w:t xml:space="preserve"> </w:t>
      </w:r>
      <w:r w:rsidRPr="00E771F5">
        <w:rPr>
          <w:sz w:val="18"/>
        </w:rPr>
        <w:t>Müslümanlar</w:t>
      </w:r>
      <w:r w:rsidRPr="00E771F5" w:rsidR="00FB6687">
        <w:rPr>
          <w:sz w:val="18"/>
        </w:rPr>
        <w:t xml:space="preserve"> </w:t>
      </w:r>
      <w:r w:rsidRPr="00E771F5">
        <w:rPr>
          <w:sz w:val="18"/>
        </w:rPr>
        <w:t>ölünce,</w:t>
      </w:r>
      <w:r w:rsidRPr="00E771F5" w:rsidR="00FB6687">
        <w:rPr>
          <w:sz w:val="18"/>
        </w:rPr>
        <w:t xml:space="preserve"> </w:t>
      </w:r>
      <w:r w:rsidRPr="00E771F5">
        <w:rPr>
          <w:sz w:val="18"/>
        </w:rPr>
        <w:t>Müslümanlara</w:t>
      </w:r>
      <w:r w:rsidRPr="00E771F5" w:rsidR="00FB6687">
        <w:rPr>
          <w:sz w:val="18"/>
        </w:rPr>
        <w:t xml:space="preserve"> </w:t>
      </w:r>
      <w:r w:rsidRPr="00E771F5">
        <w:rPr>
          <w:sz w:val="18"/>
        </w:rPr>
        <w:t>soykırım</w:t>
      </w:r>
      <w:r w:rsidRPr="00E771F5" w:rsidR="00FB6687">
        <w:rPr>
          <w:sz w:val="18"/>
        </w:rPr>
        <w:t xml:space="preserve"> </w:t>
      </w:r>
      <w:r w:rsidRPr="00E771F5">
        <w:rPr>
          <w:sz w:val="18"/>
        </w:rPr>
        <w:t>yapılınca</w:t>
      </w:r>
      <w:r w:rsidRPr="00E771F5" w:rsidR="00FB6687">
        <w:rPr>
          <w:sz w:val="18"/>
        </w:rPr>
        <w:t xml:space="preserve"> </w:t>
      </w:r>
      <w:r w:rsidRPr="00E771F5">
        <w:rPr>
          <w:sz w:val="18"/>
        </w:rPr>
        <w:t>sessiz</w:t>
      </w:r>
      <w:r w:rsidRPr="00E771F5" w:rsidR="00FB6687">
        <w:rPr>
          <w:sz w:val="18"/>
        </w:rPr>
        <w:t xml:space="preserve"> </w:t>
      </w:r>
      <w:r w:rsidRPr="00E771F5">
        <w:rPr>
          <w:sz w:val="18"/>
        </w:rPr>
        <w:t>kalmakta,</w:t>
      </w:r>
      <w:r w:rsidRPr="00E771F5" w:rsidR="00FB6687">
        <w:rPr>
          <w:sz w:val="18"/>
        </w:rPr>
        <w:t xml:space="preserve"> </w:t>
      </w:r>
      <w:r w:rsidRPr="00E771F5">
        <w:rPr>
          <w:sz w:val="18"/>
        </w:rPr>
        <w:t>sesini</w:t>
      </w:r>
      <w:r w:rsidRPr="00E771F5" w:rsidR="00FB6687">
        <w:rPr>
          <w:sz w:val="18"/>
        </w:rPr>
        <w:t xml:space="preserve"> </w:t>
      </w:r>
      <w:r w:rsidRPr="00E771F5">
        <w:rPr>
          <w:sz w:val="18"/>
        </w:rPr>
        <w:t>bile</w:t>
      </w:r>
      <w:r w:rsidRPr="00E771F5" w:rsidR="00FB6687">
        <w:rPr>
          <w:sz w:val="18"/>
        </w:rPr>
        <w:t xml:space="preserve"> </w:t>
      </w:r>
      <w:r w:rsidRPr="00E771F5">
        <w:rPr>
          <w:sz w:val="18"/>
        </w:rPr>
        <w:t>çıkarmamaktadır.</w:t>
      </w:r>
      <w:r w:rsidRPr="00E771F5" w:rsidR="00FB6687">
        <w:rPr>
          <w:sz w:val="18"/>
        </w:rPr>
        <w:t xml:space="preserve"> </w:t>
      </w:r>
      <w:r w:rsidRPr="00E771F5">
        <w:rPr>
          <w:sz w:val="18"/>
        </w:rPr>
        <w:t>Âdeta</w:t>
      </w:r>
      <w:r w:rsidRPr="00E771F5" w:rsidR="00FB6687">
        <w:rPr>
          <w:sz w:val="18"/>
        </w:rPr>
        <w:t xml:space="preserve"> </w:t>
      </w:r>
      <w:r w:rsidRPr="00E771F5">
        <w:rPr>
          <w:sz w:val="18"/>
        </w:rPr>
        <w:t>orada</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suçu</w:t>
      </w:r>
      <w:r w:rsidRPr="00E771F5" w:rsidR="00FB6687">
        <w:rPr>
          <w:sz w:val="18"/>
        </w:rPr>
        <w:t xml:space="preserve"> </w:t>
      </w:r>
      <w:r w:rsidRPr="00E771F5">
        <w:rPr>
          <w:sz w:val="18"/>
        </w:rPr>
        <w:t>maalesef</w:t>
      </w:r>
      <w:r w:rsidRPr="00E771F5" w:rsidR="00FB6687">
        <w:rPr>
          <w:sz w:val="18"/>
        </w:rPr>
        <w:t xml:space="preserve"> </w:t>
      </w:r>
      <w:r w:rsidRPr="00E771F5">
        <w:rPr>
          <w:sz w:val="18"/>
        </w:rPr>
        <w:t>işlenmeye</w:t>
      </w:r>
      <w:r w:rsidRPr="00E771F5" w:rsidR="00FB6687">
        <w:rPr>
          <w:sz w:val="18"/>
        </w:rPr>
        <w:t xml:space="preserve"> </w:t>
      </w:r>
      <w:r w:rsidRPr="00E771F5">
        <w:rPr>
          <w:sz w:val="18"/>
        </w:rPr>
        <w:t>devam</w:t>
      </w:r>
      <w:r w:rsidRPr="00E771F5" w:rsidR="00FB6687">
        <w:rPr>
          <w:sz w:val="18"/>
        </w:rPr>
        <w:t xml:space="preserve"> </w:t>
      </w:r>
      <w:r w:rsidRPr="00E771F5">
        <w:rPr>
          <w:sz w:val="18"/>
        </w:rPr>
        <w:t>etmektedir.</w:t>
      </w:r>
      <w:r w:rsidRPr="00E771F5" w:rsidR="00FB6687">
        <w:rPr>
          <w:sz w:val="18"/>
        </w:rPr>
        <w:t xml:space="preserve"> </w:t>
      </w:r>
      <w:r w:rsidRPr="00E771F5">
        <w:rPr>
          <w:sz w:val="18"/>
        </w:rPr>
        <w:t>Hiç</w:t>
      </w:r>
      <w:r w:rsidRPr="00E771F5" w:rsidR="00FB6687">
        <w:rPr>
          <w:sz w:val="18"/>
        </w:rPr>
        <w:t xml:space="preserve"> </w:t>
      </w:r>
      <w:r w:rsidRPr="00E771F5">
        <w:rPr>
          <w:sz w:val="18"/>
        </w:rPr>
        <w:t>şüphesiz</w:t>
      </w:r>
      <w:r w:rsidRPr="00E771F5" w:rsidR="00FB6687">
        <w:rPr>
          <w:sz w:val="18"/>
        </w:rPr>
        <w:t xml:space="preserve"> </w:t>
      </w:r>
      <w:r w:rsidRPr="00E771F5">
        <w:rPr>
          <w:sz w:val="18"/>
        </w:rPr>
        <w:t>bu</w:t>
      </w:r>
      <w:r w:rsidRPr="00E771F5" w:rsidR="00FB6687">
        <w:rPr>
          <w:sz w:val="18"/>
        </w:rPr>
        <w:t xml:space="preserve"> </w:t>
      </w:r>
      <w:r w:rsidRPr="00E771F5">
        <w:rPr>
          <w:sz w:val="18"/>
        </w:rPr>
        <w:t>medeni</w:t>
      </w:r>
      <w:r w:rsidRPr="00E771F5" w:rsidR="00FB6687">
        <w:rPr>
          <w:sz w:val="18"/>
        </w:rPr>
        <w:t xml:space="preserve"> </w:t>
      </w:r>
      <w:r w:rsidRPr="00E771F5">
        <w:rPr>
          <w:sz w:val="18"/>
        </w:rPr>
        <w:t>ülkeler</w:t>
      </w:r>
      <w:r w:rsidRPr="00E771F5" w:rsidR="00FB6687">
        <w:rPr>
          <w:sz w:val="18"/>
        </w:rPr>
        <w:t xml:space="preserve"> </w:t>
      </w:r>
      <w:r w:rsidRPr="00E771F5">
        <w:rPr>
          <w:sz w:val="18"/>
        </w:rPr>
        <w:t>için</w:t>
      </w:r>
      <w:r w:rsidRPr="00E771F5" w:rsidR="00FB6687">
        <w:rPr>
          <w:sz w:val="18"/>
        </w:rPr>
        <w:t xml:space="preserve"> </w:t>
      </w:r>
      <w:r w:rsidRPr="00E771F5">
        <w:rPr>
          <w:sz w:val="18"/>
        </w:rPr>
        <w:t>2</w:t>
      </w:r>
      <w:r w:rsidRPr="00E771F5" w:rsidR="00FB6687">
        <w:rPr>
          <w:sz w:val="18"/>
        </w:rPr>
        <w:t xml:space="preserve"> </w:t>
      </w:r>
      <w:r w:rsidRPr="00E771F5">
        <w:rPr>
          <w:sz w:val="18"/>
        </w:rPr>
        <w:t>kriter</w:t>
      </w:r>
      <w:r w:rsidRPr="00E771F5" w:rsidR="00FB6687">
        <w:rPr>
          <w:sz w:val="18"/>
        </w:rPr>
        <w:t xml:space="preserve"> </w:t>
      </w:r>
      <w:r w:rsidRPr="00E771F5">
        <w:rPr>
          <w:sz w:val="18"/>
        </w:rPr>
        <w:t>vardır:</w:t>
      </w:r>
      <w:r w:rsidRPr="00E771F5" w:rsidR="00FB6687">
        <w:rPr>
          <w:sz w:val="18"/>
        </w:rPr>
        <w:t xml:space="preserve"> </w:t>
      </w:r>
      <w:r w:rsidRPr="00E771F5">
        <w:rPr>
          <w:sz w:val="18"/>
        </w:rPr>
        <w:t>Bir,</w:t>
      </w:r>
      <w:r w:rsidRPr="00E771F5" w:rsidR="00FB6687">
        <w:rPr>
          <w:sz w:val="18"/>
        </w:rPr>
        <w:t xml:space="preserve"> </w:t>
      </w:r>
      <w:r w:rsidRPr="00E771F5">
        <w:rPr>
          <w:sz w:val="18"/>
        </w:rPr>
        <w:t>değerler;</w:t>
      </w:r>
      <w:r w:rsidRPr="00E771F5" w:rsidR="00FB6687">
        <w:rPr>
          <w:sz w:val="18"/>
        </w:rPr>
        <w:t xml:space="preserve"> </w:t>
      </w:r>
      <w:r w:rsidRPr="00E771F5">
        <w:rPr>
          <w:sz w:val="18"/>
        </w:rPr>
        <w:t>iki,</w:t>
      </w:r>
      <w:r w:rsidRPr="00E771F5" w:rsidR="00FB6687">
        <w:rPr>
          <w:sz w:val="18"/>
        </w:rPr>
        <w:t xml:space="preserve"> </w:t>
      </w:r>
      <w:r w:rsidRPr="00E771F5">
        <w:rPr>
          <w:sz w:val="18"/>
        </w:rPr>
        <w:t>çıkarlar.</w:t>
      </w:r>
      <w:r w:rsidRPr="00E771F5" w:rsidR="00FB6687">
        <w:rPr>
          <w:sz w:val="18"/>
        </w:rPr>
        <w:t xml:space="preserve"> </w:t>
      </w:r>
      <w:r w:rsidRPr="00E771F5">
        <w:rPr>
          <w:sz w:val="18"/>
        </w:rPr>
        <w:t>Değerler</w:t>
      </w:r>
      <w:r w:rsidRPr="00E771F5" w:rsidR="00FB6687">
        <w:rPr>
          <w:sz w:val="18"/>
        </w:rPr>
        <w:t xml:space="preserve"> </w:t>
      </w:r>
      <w:r w:rsidRPr="00E771F5">
        <w:rPr>
          <w:sz w:val="18"/>
        </w:rPr>
        <w:t>ile</w:t>
      </w:r>
      <w:r w:rsidRPr="00E771F5" w:rsidR="00FB6687">
        <w:rPr>
          <w:sz w:val="18"/>
        </w:rPr>
        <w:t xml:space="preserve"> </w:t>
      </w:r>
      <w:r w:rsidRPr="00E771F5">
        <w:rPr>
          <w:sz w:val="18"/>
        </w:rPr>
        <w:t>çıkarları</w:t>
      </w:r>
      <w:r w:rsidRPr="00E771F5" w:rsidR="00FB6687">
        <w:rPr>
          <w:sz w:val="18"/>
        </w:rPr>
        <w:t xml:space="preserve"> </w:t>
      </w:r>
      <w:r w:rsidRPr="00E771F5">
        <w:rPr>
          <w:sz w:val="18"/>
        </w:rPr>
        <w:t>çatıştığında</w:t>
      </w:r>
      <w:r w:rsidRPr="00E771F5" w:rsidR="00FB6687">
        <w:rPr>
          <w:sz w:val="18"/>
        </w:rPr>
        <w:t xml:space="preserve"> </w:t>
      </w:r>
      <w:r w:rsidRPr="00E771F5">
        <w:rPr>
          <w:sz w:val="18"/>
        </w:rPr>
        <w:t>yani</w:t>
      </w:r>
      <w:r w:rsidRPr="00E771F5" w:rsidR="00FB6687">
        <w:rPr>
          <w:sz w:val="18"/>
        </w:rPr>
        <w:t xml:space="preserve"> </w:t>
      </w:r>
      <w:r w:rsidRPr="00E771F5">
        <w:rPr>
          <w:sz w:val="18"/>
        </w:rPr>
        <w:t>o</w:t>
      </w:r>
      <w:r w:rsidRPr="00E771F5" w:rsidR="00FB6687">
        <w:rPr>
          <w:sz w:val="18"/>
        </w:rPr>
        <w:t xml:space="preserve"> </w:t>
      </w:r>
      <w:r w:rsidRPr="00E771F5">
        <w:rPr>
          <w:sz w:val="18"/>
        </w:rPr>
        <w:t>hamasi</w:t>
      </w:r>
      <w:r w:rsidRPr="00E771F5" w:rsidR="00FB6687">
        <w:rPr>
          <w:sz w:val="18"/>
        </w:rPr>
        <w:t xml:space="preserve"> </w:t>
      </w:r>
      <w:r w:rsidRPr="00E771F5">
        <w:rPr>
          <w:sz w:val="18"/>
        </w:rPr>
        <w:t>nutuklarla</w:t>
      </w:r>
      <w:r w:rsidRPr="00E771F5" w:rsidR="00FB6687">
        <w:rPr>
          <w:sz w:val="18"/>
        </w:rPr>
        <w:t xml:space="preserve"> </w:t>
      </w:r>
      <w:r w:rsidRPr="00E771F5">
        <w:rPr>
          <w:sz w:val="18"/>
        </w:rPr>
        <w:t>bahsettikleri</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özgürlükler,</w:t>
      </w:r>
      <w:r w:rsidRPr="00E771F5" w:rsidR="00FB6687">
        <w:rPr>
          <w:sz w:val="18"/>
        </w:rPr>
        <w:t xml:space="preserve"> </w:t>
      </w:r>
      <w:r w:rsidRPr="00E771F5">
        <w:rPr>
          <w:sz w:val="18"/>
        </w:rPr>
        <w:t>demokrasi,</w:t>
      </w:r>
      <w:r w:rsidRPr="00E771F5" w:rsidR="00FB6687">
        <w:rPr>
          <w:sz w:val="18"/>
        </w:rPr>
        <w:t xml:space="preserve"> </w:t>
      </w:r>
      <w:r w:rsidRPr="00E771F5">
        <w:rPr>
          <w:sz w:val="18"/>
        </w:rPr>
        <w:t>çıkarlarıyla</w:t>
      </w:r>
      <w:r w:rsidRPr="00E771F5" w:rsidR="00FB6687">
        <w:rPr>
          <w:sz w:val="18"/>
        </w:rPr>
        <w:t xml:space="preserve"> </w:t>
      </w:r>
      <w:r w:rsidRPr="00E771F5">
        <w:rPr>
          <w:sz w:val="18"/>
        </w:rPr>
        <w:t>çatıştığında</w:t>
      </w:r>
      <w:r w:rsidRPr="00E771F5" w:rsidR="00FB6687">
        <w:rPr>
          <w:sz w:val="18"/>
        </w:rPr>
        <w:t xml:space="preserve"> </w:t>
      </w:r>
      <w:r w:rsidRPr="00E771F5">
        <w:rPr>
          <w:sz w:val="18"/>
        </w:rPr>
        <w:t>hiç</w:t>
      </w:r>
      <w:r w:rsidRPr="00E771F5" w:rsidR="00FB6687">
        <w:rPr>
          <w:sz w:val="18"/>
        </w:rPr>
        <w:t xml:space="preserve"> </w:t>
      </w:r>
      <w:r w:rsidRPr="00E771F5">
        <w:rPr>
          <w:sz w:val="18"/>
        </w:rPr>
        <w:t>şüphesiz</w:t>
      </w:r>
      <w:r w:rsidRPr="00E771F5" w:rsidR="00FB6687">
        <w:rPr>
          <w:sz w:val="18"/>
        </w:rPr>
        <w:t xml:space="preserve"> </w:t>
      </w:r>
      <w:r w:rsidRPr="00E771F5">
        <w:rPr>
          <w:sz w:val="18"/>
        </w:rPr>
        <w:t>çıkarları</w:t>
      </w:r>
      <w:r w:rsidRPr="00E771F5" w:rsidR="00FB6687">
        <w:rPr>
          <w:sz w:val="18"/>
        </w:rPr>
        <w:t xml:space="preserve"> </w:t>
      </w:r>
      <w:r w:rsidRPr="00E771F5">
        <w:rPr>
          <w:sz w:val="18"/>
        </w:rPr>
        <w:t>öne</w:t>
      </w:r>
      <w:r w:rsidRPr="00E771F5" w:rsidR="00FB6687">
        <w:rPr>
          <w:sz w:val="18"/>
        </w:rPr>
        <w:t xml:space="preserve"> </w:t>
      </w:r>
      <w:r w:rsidRPr="00E771F5">
        <w:rPr>
          <w:sz w:val="18"/>
        </w:rPr>
        <w:t>çıkmakta,</w:t>
      </w:r>
      <w:r w:rsidRPr="00E771F5" w:rsidR="00FB6687">
        <w:rPr>
          <w:sz w:val="18"/>
        </w:rPr>
        <w:t xml:space="preserve"> </w:t>
      </w:r>
      <w:r w:rsidRPr="00E771F5">
        <w:rPr>
          <w:sz w:val="18"/>
        </w:rPr>
        <w:t>birçok</w:t>
      </w:r>
      <w:r w:rsidRPr="00E771F5" w:rsidR="00FB6687">
        <w:rPr>
          <w:sz w:val="18"/>
        </w:rPr>
        <w:t xml:space="preserve"> </w:t>
      </w:r>
      <w:r w:rsidRPr="00E771F5">
        <w:rPr>
          <w:sz w:val="18"/>
        </w:rPr>
        <w:t>insanın,</w:t>
      </w:r>
      <w:r w:rsidRPr="00E771F5" w:rsidR="00FB6687">
        <w:rPr>
          <w:sz w:val="18"/>
        </w:rPr>
        <w:t xml:space="preserve"> </w:t>
      </w:r>
      <w:r w:rsidRPr="00E771F5">
        <w:rPr>
          <w:sz w:val="18"/>
        </w:rPr>
        <w:t>çocukların,</w:t>
      </w:r>
      <w:r w:rsidRPr="00E771F5" w:rsidR="00FB6687">
        <w:rPr>
          <w:sz w:val="18"/>
        </w:rPr>
        <w:t xml:space="preserve"> </w:t>
      </w:r>
      <w:r w:rsidRPr="00E771F5">
        <w:rPr>
          <w:sz w:val="18"/>
        </w:rPr>
        <w:t>kadınların</w:t>
      </w:r>
      <w:r w:rsidRPr="00E771F5" w:rsidR="00FB6687">
        <w:rPr>
          <w:sz w:val="18"/>
        </w:rPr>
        <w:t xml:space="preserve"> </w:t>
      </w:r>
      <w:r w:rsidRPr="00E771F5">
        <w:rPr>
          <w:sz w:val="18"/>
        </w:rPr>
        <w:t>ölümüne</w:t>
      </w:r>
      <w:r w:rsidRPr="00E771F5" w:rsidR="00FB6687">
        <w:rPr>
          <w:sz w:val="18"/>
        </w:rPr>
        <w:t xml:space="preserve"> </w:t>
      </w:r>
      <w:r w:rsidRPr="00E771F5">
        <w:rPr>
          <w:sz w:val="18"/>
        </w:rPr>
        <w:t>sessiz</w:t>
      </w:r>
      <w:r w:rsidRPr="00E771F5" w:rsidR="00FB6687">
        <w:rPr>
          <w:sz w:val="18"/>
        </w:rPr>
        <w:t xml:space="preserve"> </w:t>
      </w:r>
      <w:r w:rsidRPr="00E771F5">
        <w:rPr>
          <w:sz w:val="18"/>
        </w:rPr>
        <w:t>kalmaktadırlar.</w:t>
      </w:r>
      <w:r w:rsidRPr="00E771F5" w:rsidR="00FB6687">
        <w:rPr>
          <w:sz w:val="18"/>
        </w:rPr>
        <w:t xml:space="preserve"> </w:t>
      </w:r>
      <w:r w:rsidRPr="00E771F5">
        <w:rPr>
          <w:sz w:val="18"/>
        </w:rPr>
        <w:t>Tabii,</w:t>
      </w:r>
      <w:r w:rsidRPr="00E771F5" w:rsidR="00FB6687">
        <w:rPr>
          <w:sz w:val="18"/>
        </w:rPr>
        <w:t xml:space="preserve"> </w:t>
      </w:r>
      <w:r w:rsidRPr="00E771F5">
        <w:rPr>
          <w:sz w:val="18"/>
        </w:rPr>
        <w:t>bunu</w:t>
      </w:r>
      <w:r w:rsidRPr="00E771F5" w:rsidR="00FB6687">
        <w:rPr>
          <w:sz w:val="18"/>
        </w:rPr>
        <w:t xml:space="preserve"> </w:t>
      </w:r>
      <w:r w:rsidRPr="00E771F5">
        <w:rPr>
          <w:sz w:val="18"/>
        </w:rPr>
        <w:t>engelleyen</w:t>
      </w:r>
      <w:r w:rsidRPr="00E771F5" w:rsidR="00FB6687">
        <w:rPr>
          <w:sz w:val="18"/>
        </w:rPr>
        <w:t xml:space="preserve"> </w:t>
      </w:r>
      <w:r w:rsidRPr="00E771F5">
        <w:rPr>
          <w:sz w:val="18"/>
        </w:rPr>
        <w:t>dünya</w:t>
      </w:r>
      <w:r w:rsidRPr="00E771F5" w:rsidR="00FB6687">
        <w:rPr>
          <w:sz w:val="18"/>
        </w:rPr>
        <w:t xml:space="preserve"> </w:t>
      </w:r>
      <w:r w:rsidRPr="00E771F5">
        <w:rPr>
          <w:sz w:val="18"/>
        </w:rPr>
        <w:t>tarihinde</w:t>
      </w:r>
      <w:r w:rsidRPr="00E771F5" w:rsidR="00FB6687">
        <w:rPr>
          <w:sz w:val="18"/>
        </w:rPr>
        <w:t xml:space="preserve"> </w:t>
      </w:r>
      <w:r w:rsidRPr="00E771F5">
        <w:rPr>
          <w:sz w:val="18"/>
        </w:rPr>
        <w:t>hep</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olmuştur,</w:t>
      </w:r>
      <w:r w:rsidRPr="00E771F5" w:rsidR="00FB6687">
        <w:rPr>
          <w:sz w:val="18"/>
        </w:rPr>
        <w:t xml:space="preserve"> </w:t>
      </w:r>
      <w:r w:rsidRPr="00E771F5">
        <w:rPr>
          <w:sz w:val="18"/>
        </w:rPr>
        <w:t>tarihiyle</w:t>
      </w:r>
      <w:r w:rsidRPr="00E771F5" w:rsidR="00FB6687">
        <w:rPr>
          <w:sz w:val="18"/>
        </w:rPr>
        <w:t xml:space="preserve"> </w:t>
      </w:r>
      <w:r w:rsidRPr="00E771F5">
        <w:rPr>
          <w:sz w:val="18"/>
        </w:rPr>
        <w:t>birlikte</w:t>
      </w:r>
      <w:r w:rsidRPr="00E771F5" w:rsidR="00FB6687">
        <w:rPr>
          <w:sz w:val="18"/>
        </w:rPr>
        <w:t xml:space="preserve"> </w:t>
      </w:r>
      <w:r w:rsidRPr="00E771F5">
        <w:rPr>
          <w:sz w:val="18"/>
        </w:rPr>
        <w:t>bu</w:t>
      </w:r>
      <w:r w:rsidRPr="00E771F5" w:rsidR="00FB6687">
        <w:rPr>
          <w:sz w:val="18"/>
        </w:rPr>
        <w:t xml:space="preserve"> </w:t>
      </w:r>
      <w:r w:rsidRPr="00E771F5">
        <w:rPr>
          <w:sz w:val="18"/>
        </w:rPr>
        <w:t>mazlumların</w:t>
      </w:r>
      <w:r w:rsidRPr="00E771F5" w:rsidR="00FB6687">
        <w:rPr>
          <w:sz w:val="18"/>
        </w:rPr>
        <w:t xml:space="preserve"> </w:t>
      </w:r>
      <w:r w:rsidRPr="00E771F5">
        <w:rPr>
          <w:sz w:val="18"/>
        </w:rPr>
        <w:t>ahını</w:t>
      </w:r>
      <w:r w:rsidRPr="00E771F5" w:rsidR="00FB6687">
        <w:rPr>
          <w:sz w:val="18"/>
        </w:rPr>
        <w:t xml:space="preserve"> </w:t>
      </w:r>
      <w:r w:rsidRPr="00E771F5">
        <w:rPr>
          <w:sz w:val="18"/>
        </w:rPr>
        <w:t>işiten</w:t>
      </w:r>
      <w:r w:rsidRPr="00E771F5" w:rsidR="00FB6687">
        <w:rPr>
          <w:sz w:val="18"/>
        </w:rPr>
        <w:t xml:space="preserve"> </w:t>
      </w:r>
      <w:r w:rsidRPr="00E771F5">
        <w:rPr>
          <w:sz w:val="18"/>
        </w:rPr>
        <w:t>hep</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olmuştur.</w:t>
      </w:r>
      <w:r w:rsidRPr="00E771F5" w:rsidR="00FB6687">
        <w:rPr>
          <w:sz w:val="18"/>
        </w:rPr>
        <w:t xml:space="preserve"> </w:t>
      </w:r>
      <w:r w:rsidRPr="00E771F5">
        <w:rPr>
          <w:sz w:val="18"/>
        </w:rPr>
        <w:t>Güçlü</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güçlü</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kendi</w:t>
      </w:r>
      <w:r w:rsidRPr="00E771F5" w:rsidR="00FB6687">
        <w:rPr>
          <w:sz w:val="18"/>
        </w:rPr>
        <w:t xml:space="preserve"> </w:t>
      </w:r>
      <w:r w:rsidRPr="00E771F5">
        <w:rPr>
          <w:sz w:val="18"/>
        </w:rPr>
        <w:t>savunmasını</w:t>
      </w:r>
      <w:r w:rsidRPr="00E771F5" w:rsidR="00FB6687">
        <w:rPr>
          <w:sz w:val="18"/>
        </w:rPr>
        <w:t xml:space="preserve"> </w:t>
      </w:r>
      <w:r w:rsidRPr="00E771F5">
        <w:rPr>
          <w:sz w:val="18"/>
        </w:rPr>
        <w:t>yapabilen</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kendi</w:t>
      </w:r>
      <w:r w:rsidRPr="00E771F5" w:rsidR="00FB6687">
        <w:rPr>
          <w:sz w:val="18"/>
        </w:rPr>
        <w:t xml:space="preserve"> </w:t>
      </w:r>
      <w:r w:rsidRPr="00E771F5">
        <w:rPr>
          <w:sz w:val="18"/>
        </w:rPr>
        <w:t>silahını</w:t>
      </w:r>
      <w:r w:rsidRPr="00E771F5" w:rsidR="00FB6687">
        <w:rPr>
          <w:sz w:val="18"/>
        </w:rPr>
        <w:t xml:space="preserve"> </w:t>
      </w:r>
      <w:r w:rsidRPr="00E771F5">
        <w:rPr>
          <w:sz w:val="18"/>
        </w:rPr>
        <w:t>üreten,</w:t>
      </w:r>
      <w:r w:rsidRPr="00E771F5" w:rsidR="00FB6687">
        <w:rPr>
          <w:sz w:val="18"/>
        </w:rPr>
        <w:t xml:space="preserve"> </w:t>
      </w:r>
      <w:r w:rsidRPr="00E771F5">
        <w:rPr>
          <w:sz w:val="18"/>
        </w:rPr>
        <w:t>kendi</w:t>
      </w:r>
      <w:r w:rsidRPr="00E771F5" w:rsidR="00FB6687">
        <w:rPr>
          <w:sz w:val="18"/>
        </w:rPr>
        <w:t xml:space="preserve"> </w:t>
      </w:r>
      <w:r w:rsidRPr="00E771F5">
        <w:rPr>
          <w:sz w:val="18"/>
        </w:rPr>
        <w:t>tankını</w:t>
      </w:r>
      <w:r w:rsidRPr="00E771F5" w:rsidR="00FB6687">
        <w:rPr>
          <w:sz w:val="18"/>
        </w:rPr>
        <w:t xml:space="preserve"> </w:t>
      </w:r>
      <w:r w:rsidRPr="00E771F5">
        <w:rPr>
          <w:sz w:val="18"/>
        </w:rPr>
        <w:t>üreten,</w:t>
      </w:r>
      <w:r w:rsidRPr="00E771F5" w:rsidR="00FB6687">
        <w:rPr>
          <w:sz w:val="18"/>
        </w:rPr>
        <w:t xml:space="preserve"> </w:t>
      </w:r>
      <w:r w:rsidRPr="00E771F5">
        <w:rPr>
          <w:sz w:val="18"/>
        </w:rPr>
        <w:t>kendi</w:t>
      </w:r>
      <w:r w:rsidRPr="00E771F5" w:rsidR="00FB6687">
        <w:rPr>
          <w:sz w:val="18"/>
        </w:rPr>
        <w:t xml:space="preserve"> </w:t>
      </w:r>
      <w:r w:rsidRPr="00E771F5">
        <w:rPr>
          <w:sz w:val="18"/>
        </w:rPr>
        <w:t>helikopterlerini</w:t>
      </w:r>
      <w:r w:rsidRPr="00E771F5" w:rsidR="00FB6687">
        <w:rPr>
          <w:sz w:val="18"/>
        </w:rPr>
        <w:t xml:space="preserve"> </w:t>
      </w:r>
      <w:r w:rsidRPr="00E771F5">
        <w:rPr>
          <w:sz w:val="18"/>
        </w:rPr>
        <w:t>üreten</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hiç</w:t>
      </w:r>
      <w:r w:rsidRPr="00E771F5" w:rsidR="00FB6687">
        <w:rPr>
          <w:sz w:val="18"/>
        </w:rPr>
        <w:t xml:space="preserve"> </w:t>
      </w:r>
      <w:r w:rsidRPr="00E771F5">
        <w:rPr>
          <w:sz w:val="18"/>
        </w:rPr>
        <w:t>şüphesiz,</w:t>
      </w:r>
      <w:r w:rsidRPr="00E771F5" w:rsidR="00FB6687">
        <w:rPr>
          <w:sz w:val="18"/>
        </w:rPr>
        <w:t xml:space="preserve"> </w:t>
      </w:r>
      <w:r w:rsidRPr="00E771F5">
        <w:rPr>
          <w:sz w:val="18"/>
        </w:rPr>
        <w:t>dünyanın</w:t>
      </w:r>
      <w:r w:rsidRPr="00E771F5" w:rsidR="00FB6687">
        <w:rPr>
          <w:sz w:val="18"/>
        </w:rPr>
        <w:t xml:space="preserve"> </w:t>
      </w:r>
      <w:r w:rsidRPr="00E771F5">
        <w:rPr>
          <w:sz w:val="18"/>
        </w:rPr>
        <w:t>çıkarlarına</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değildir.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3</w:t>
      </w:r>
      <w:r w:rsidRPr="00E771F5" w:rsidR="00FB6687">
        <w:rPr>
          <w:sz w:val="18"/>
        </w:rPr>
        <w:t xml:space="preserve"> </w:t>
      </w:r>
      <w:r w:rsidRPr="00E771F5">
        <w:rPr>
          <w:sz w:val="18"/>
        </w:rPr>
        <w:t>Kasım</w:t>
      </w:r>
      <w:r w:rsidRPr="00E771F5" w:rsidR="00FB6687">
        <w:rPr>
          <w:sz w:val="18"/>
        </w:rPr>
        <w:t xml:space="preserve"> </w:t>
      </w:r>
      <w:r w:rsidRPr="00E771F5">
        <w:rPr>
          <w:sz w:val="18"/>
        </w:rPr>
        <w:t>2002</w:t>
      </w:r>
      <w:r w:rsidRPr="00E771F5" w:rsidR="00FB6687">
        <w:rPr>
          <w:sz w:val="18"/>
        </w:rPr>
        <w:t xml:space="preserve"> </w:t>
      </w:r>
      <w:r w:rsidRPr="00E771F5">
        <w:rPr>
          <w:sz w:val="18"/>
        </w:rPr>
        <w:t>tarihinden</w:t>
      </w:r>
      <w:r w:rsidRPr="00E771F5" w:rsidR="00FB6687">
        <w:rPr>
          <w:sz w:val="18"/>
        </w:rPr>
        <w:t xml:space="preserve"> </w:t>
      </w:r>
      <w:r w:rsidRPr="00E771F5">
        <w:rPr>
          <w:sz w:val="18"/>
        </w:rPr>
        <w:t>itibaren</w:t>
      </w:r>
      <w:r w:rsidRPr="00E771F5" w:rsidR="00FB6687">
        <w:rPr>
          <w:sz w:val="18"/>
        </w:rPr>
        <w:t xml:space="preserve"> </w:t>
      </w:r>
      <w:r w:rsidRPr="00E771F5">
        <w:rPr>
          <w:sz w:val="18"/>
        </w:rPr>
        <w:t>Türkiye,</w:t>
      </w:r>
      <w:r w:rsidRPr="00E771F5" w:rsidR="00FB6687">
        <w:rPr>
          <w:sz w:val="18"/>
        </w:rPr>
        <w:t xml:space="preserve"> </w:t>
      </w:r>
      <w:r w:rsidRPr="00E771F5">
        <w:rPr>
          <w:sz w:val="18"/>
        </w:rPr>
        <w:t>yaklaşık</w:t>
      </w:r>
      <w:r w:rsidRPr="00E771F5" w:rsidR="00FB6687">
        <w:rPr>
          <w:sz w:val="18"/>
        </w:rPr>
        <w:t xml:space="preserve"> </w:t>
      </w:r>
      <w:r w:rsidRPr="00E771F5">
        <w:rPr>
          <w:sz w:val="18"/>
        </w:rPr>
        <w:t>on</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bu</w:t>
      </w:r>
      <w:r w:rsidRPr="00E771F5" w:rsidR="00FB6687">
        <w:rPr>
          <w:sz w:val="18"/>
        </w:rPr>
        <w:t xml:space="preserve"> </w:t>
      </w:r>
      <w:r w:rsidRPr="00E771F5">
        <w:rPr>
          <w:sz w:val="18"/>
        </w:rPr>
        <w:t>sivil</w:t>
      </w:r>
      <w:r w:rsidRPr="00E771F5" w:rsidR="00FB6687">
        <w:rPr>
          <w:sz w:val="18"/>
        </w:rPr>
        <w:t xml:space="preserve"> </w:t>
      </w:r>
      <w:r w:rsidRPr="00E771F5">
        <w:rPr>
          <w:sz w:val="18"/>
        </w:rPr>
        <w:t>savunma</w:t>
      </w:r>
      <w:r w:rsidRPr="00E771F5" w:rsidR="00FB6687">
        <w:rPr>
          <w:sz w:val="18"/>
        </w:rPr>
        <w:t xml:space="preserve"> </w:t>
      </w:r>
      <w:r w:rsidRPr="00E771F5">
        <w:rPr>
          <w:sz w:val="18"/>
        </w:rPr>
        <w:t>konusunda,</w:t>
      </w:r>
      <w:r w:rsidRPr="00E771F5" w:rsidR="00FB6687">
        <w:rPr>
          <w:sz w:val="18"/>
        </w:rPr>
        <w:t xml:space="preserve"> </w:t>
      </w:r>
      <w:r w:rsidRPr="00E771F5">
        <w:rPr>
          <w:sz w:val="18"/>
        </w:rPr>
        <w:t>savunma</w:t>
      </w:r>
      <w:r w:rsidRPr="00E771F5" w:rsidR="00FB6687">
        <w:rPr>
          <w:sz w:val="18"/>
        </w:rPr>
        <w:t xml:space="preserve"> </w:t>
      </w:r>
      <w:r w:rsidRPr="00E771F5">
        <w:rPr>
          <w:sz w:val="18"/>
        </w:rPr>
        <w:t>sanayi</w:t>
      </w:r>
      <w:r w:rsidRPr="00E771F5" w:rsidR="00FB6687">
        <w:rPr>
          <w:sz w:val="18"/>
        </w:rPr>
        <w:t xml:space="preserve"> </w:t>
      </w:r>
      <w:r w:rsidRPr="00E771F5">
        <w:rPr>
          <w:sz w:val="18"/>
        </w:rPr>
        <w:t>konusunda</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atılımlar</w:t>
      </w:r>
      <w:r w:rsidRPr="00E771F5" w:rsidR="00FB6687">
        <w:rPr>
          <w:sz w:val="18"/>
        </w:rPr>
        <w:t xml:space="preserve"> </w:t>
      </w:r>
      <w:r w:rsidRPr="00E771F5">
        <w:rPr>
          <w:sz w:val="18"/>
        </w:rPr>
        <w:t>göstermiştir.</w:t>
      </w:r>
      <w:r w:rsidRPr="00E771F5" w:rsidR="00FB6687">
        <w:rPr>
          <w:sz w:val="18"/>
        </w:rPr>
        <w:t xml:space="preserve"> </w:t>
      </w:r>
      <w:r w:rsidRPr="00E771F5">
        <w:rPr>
          <w:sz w:val="18"/>
        </w:rPr>
        <w:t>Tabii,</w:t>
      </w:r>
      <w:r w:rsidRPr="00E771F5" w:rsidR="00FB6687">
        <w:rPr>
          <w:sz w:val="18"/>
        </w:rPr>
        <w:t xml:space="preserve"> </w:t>
      </w:r>
      <w:r w:rsidRPr="00E771F5">
        <w:rPr>
          <w:sz w:val="18"/>
        </w:rPr>
        <w:t>bunu</w:t>
      </w:r>
      <w:r w:rsidRPr="00E771F5" w:rsidR="00FB6687">
        <w:rPr>
          <w:sz w:val="18"/>
        </w:rPr>
        <w:t xml:space="preserve"> </w:t>
      </w:r>
      <w:r w:rsidRPr="00E771F5">
        <w:rPr>
          <w:sz w:val="18"/>
        </w:rPr>
        <w:t>arzu</w:t>
      </w:r>
      <w:r w:rsidRPr="00E771F5" w:rsidR="00FB6687">
        <w:rPr>
          <w:sz w:val="18"/>
        </w:rPr>
        <w:t xml:space="preserve"> </w:t>
      </w:r>
      <w:r w:rsidRPr="00E771F5">
        <w:rPr>
          <w:sz w:val="18"/>
        </w:rPr>
        <w:t>etmeyenler,</w:t>
      </w:r>
      <w:r w:rsidRPr="00E771F5" w:rsidR="00FB6687">
        <w:rPr>
          <w:sz w:val="18"/>
        </w:rPr>
        <w:t xml:space="preserve"> </w:t>
      </w:r>
      <w:r w:rsidRPr="00E771F5">
        <w:rPr>
          <w:sz w:val="18"/>
        </w:rPr>
        <w:t>bundan</w:t>
      </w:r>
      <w:r w:rsidRPr="00E771F5" w:rsidR="00FB6687">
        <w:rPr>
          <w:sz w:val="18"/>
        </w:rPr>
        <w:t xml:space="preserve"> </w:t>
      </w:r>
      <w:r w:rsidRPr="00E771F5">
        <w:rPr>
          <w:sz w:val="18"/>
        </w:rPr>
        <w:t>hoşnut</w:t>
      </w:r>
      <w:r w:rsidRPr="00E771F5" w:rsidR="00FB6687">
        <w:rPr>
          <w:sz w:val="18"/>
        </w:rPr>
        <w:t xml:space="preserve"> </w:t>
      </w:r>
      <w:r w:rsidRPr="00E771F5">
        <w:rPr>
          <w:sz w:val="18"/>
        </w:rPr>
        <w:t>olmayanlar</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olacaktır</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tavır,</w:t>
      </w:r>
      <w:r w:rsidRPr="00E771F5" w:rsidR="00FB6687">
        <w:rPr>
          <w:sz w:val="18"/>
        </w:rPr>
        <w:t xml:space="preserve"> </w:t>
      </w:r>
      <w:r w:rsidRPr="00E771F5">
        <w:rPr>
          <w:sz w:val="18"/>
        </w:rPr>
        <w:t>bu</w:t>
      </w:r>
      <w:r w:rsidRPr="00E771F5" w:rsidR="00FB6687">
        <w:rPr>
          <w:sz w:val="18"/>
        </w:rPr>
        <w:t xml:space="preserve"> </w:t>
      </w:r>
      <w:r w:rsidRPr="00E771F5">
        <w:rPr>
          <w:sz w:val="18"/>
        </w:rPr>
        <w:t>güç</w:t>
      </w:r>
      <w:r w:rsidRPr="00E771F5" w:rsidR="00FB6687">
        <w:rPr>
          <w:sz w:val="18"/>
        </w:rPr>
        <w:t xml:space="preserve"> </w:t>
      </w:r>
      <w:r w:rsidRPr="00E771F5">
        <w:rPr>
          <w:sz w:val="18"/>
        </w:rPr>
        <w:t>ister</w:t>
      </w:r>
      <w:r w:rsidRPr="00E771F5" w:rsidR="00FB6687">
        <w:rPr>
          <w:sz w:val="18"/>
        </w:rPr>
        <w:t xml:space="preserve"> </w:t>
      </w:r>
      <w:r w:rsidRPr="00E771F5">
        <w:rPr>
          <w:sz w:val="18"/>
        </w:rPr>
        <w:t>istemez</w:t>
      </w:r>
      <w:r w:rsidRPr="00E771F5" w:rsidR="00FB6687">
        <w:rPr>
          <w:sz w:val="18"/>
        </w:rPr>
        <w:t xml:space="preserve"> </w:t>
      </w:r>
      <w:r w:rsidRPr="00E771F5">
        <w:rPr>
          <w:sz w:val="18"/>
        </w:rPr>
        <w:t>mazlumların</w:t>
      </w:r>
      <w:r w:rsidRPr="00E771F5" w:rsidR="00FB6687">
        <w:rPr>
          <w:sz w:val="18"/>
        </w:rPr>
        <w:t xml:space="preserve"> </w:t>
      </w:r>
      <w:r w:rsidRPr="00E771F5">
        <w:rPr>
          <w:sz w:val="18"/>
        </w:rPr>
        <w:t>eli</w:t>
      </w:r>
      <w:r w:rsidRPr="00E771F5" w:rsidR="00FB6687">
        <w:rPr>
          <w:sz w:val="18"/>
        </w:rPr>
        <w:t xml:space="preserve"> </w:t>
      </w:r>
      <w:r w:rsidRPr="00E771F5">
        <w:rPr>
          <w:sz w:val="18"/>
        </w:rPr>
        <w:t>olacak,</w:t>
      </w:r>
      <w:r w:rsidRPr="00E771F5" w:rsidR="00FB6687">
        <w:rPr>
          <w:sz w:val="18"/>
        </w:rPr>
        <w:t xml:space="preserve"> </w:t>
      </w:r>
      <w:r w:rsidRPr="00E771F5">
        <w:rPr>
          <w:sz w:val="18"/>
        </w:rPr>
        <w:t>mazlumların</w:t>
      </w:r>
      <w:r w:rsidRPr="00E771F5" w:rsidR="00FB6687">
        <w:rPr>
          <w:sz w:val="18"/>
        </w:rPr>
        <w:t xml:space="preserve"> </w:t>
      </w:r>
      <w:r w:rsidRPr="00E771F5">
        <w:rPr>
          <w:sz w:val="18"/>
        </w:rPr>
        <w:t>sesi</w:t>
      </w:r>
      <w:r w:rsidRPr="00E771F5" w:rsidR="00FB6687">
        <w:rPr>
          <w:sz w:val="18"/>
        </w:rPr>
        <w:t xml:space="preserve"> </w:t>
      </w:r>
      <w:r w:rsidRPr="00E771F5">
        <w:rPr>
          <w:sz w:val="18"/>
        </w:rPr>
        <w:t>olacak,</w:t>
      </w:r>
      <w:r w:rsidRPr="00E771F5" w:rsidR="00FB6687">
        <w:rPr>
          <w:sz w:val="18"/>
        </w:rPr>
        <w:t xml:space="preserve"> </w:t>
      </w:r>
      <w:r w:rsidRPr="00E771F5">
        <w:rPr>
          <w:sz w:val="18"/>
        </w:rPr>
        <w:t>mazlumların</w:t>
      </w:r>
      <w:r w:rsidRPr="00E771F5" w:rsidR="00FB6687">
        <w:rPr>
          <w:sz w:val="18"/>
        </w:rPr>
        <w:t xml:space="preserve"> </w:t>
      </w:r>
      <w:r w:rsidRPr="00E771F5">
        <w:rPr>
          <w:sz w:val="18"/>
        </w:rPr>
        <w:t>gücü</w:t>
      </w:r>
      <w:r w:rsidRPr="00E771F5" w:rsidR="00FB6687">
        <w:rPr>
          <w:sz w:val="18"/>
        </w:rPr>
        <w:t xml:space="preserve"> </w:t>
      </w:r>
      <w:r w:rsidRPr="00E771F5">
        <w:rPr>
          <w:sz w:val="18"/>
        </w:rPr>
        <w:t>olacaktır.</w:t>
      </w:r>
    </w:p>
    <w:p w:rsidRPr="00E771F5" w:rsidR="00D620DA" w:rsidP="00E771F5" w:rsidRDefault="00D620DA">
      <w:pPr>
        <w:pStyle w:val="GENELKURUL"/>
        <w:spacing w:line="240" w:lineRule="auto"/>
        <w:rPr>
          <w:sz w:val="18"/>
        </w:rPr>
      </w:pP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buraya</w:t>
      </w:r>
      <w:r w:rsidRPr="00E771F5" w:rsidR="00FB6687">
        <w:rPr>
          <w:sz w:val="18"/>
        </w:rPr>
        <w:t xml:space="preserve"> </w:t>
      </w:r>
      <w:r w:rsidRPr="00E771F5">
        <w:rPr>
          <w:sz w:val="18"/>
        </w:rPr>
        <w:t>çıkan</w:t>
      </w:r>
      <w:r w:rsidRPr="00E771F5" w:rsidR="00FB6687">
        <w:rPr>
          <w:sz w:val="18"/>
        </w:rPr>
        <w:t xml:space="preserve"> </w:t>
      </w:r>
      <w:r w:rsidRPr="00E771F5">
        <w:rPr>
          <w:sz w:val="18"/>
        </w:rPr>
        <w:t>hatip</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Cumhurbaşkanımızla</w:t>
      </w:r>
      <w:r w:rsidRPr="00E771F5" w:rsidR="00FB6687">
        <w:rPr>
          <w:sz w:val="18"/>
        </w:rPr>
        <w:t xml:space="preserve"> </w:t>
      </w:r>
      <w:r w:rsidRPr="00E771F5">
        <w:rPr>
          <w:sz w:val="18"/>
        </w:rPr>
        <w:t>ilgili</w:t>
      </w:r>
      <w:r w:rsidRPr="00E771F5" w:rsidR="00FB6687">
        <w:rPr>
          <w:sz w:val="18"/>
        </w:rPr>
        <w:t xml:space="preserve"> </w:t>
      </w:r>
      <w:r w:rsidRPr="00E771F5">
        <w:rPr>
          <w:sz w:val="18"/>
        </w:rPr>
        <w:t>birçok</w:t>
      </w:r>
      <w:r w:rsidRPr="00E771F5" w:rsidR="00FB6687">
        <w:rPr>
          <w:sz w:val="18"/>
        </w:rPr>
        <w:t xml:space="preserve"> </w:t>
      </w:r>
      <w:r w:rsidRPr="00E771F5">
        <w:rPr>
          <w:sz w:val="18"/>
        </w:rPr>
        <w:t>söz</w:t>
      </w:r>
      <w:r w:rsidRPr="00E771F5" w:rsidR="00FB6687">
        <w:rPr>
          <w:sz w:val="18"/>
        </w:rPr>
        <w:t xml:space="preserve"> </w:t>
      </w:r>
      <w:r w:rsidRPr="00E771F5">
        <w:rPr>
          <w:sz w:val="18"/>
        </w:rPr>
        <w:t>söyledi.</w:t>
      </w:r>
      <w:r w:rsidRPr="00E771F5" w:rsidR="00FB6687">
        <w:rPr>
          <w:sz w:val="18"/>
        </w:rPr>
        <w:t xml:space="preserve"> </w:t>
      </w:r>
      <w:r w:rsidRPr="00E771F5">
        <w:rPr>
          <w:sz w:val="18"/>
        </w:rPr>
        <w:t>Yabancı</w:t>
      </w:r>
      <w:r w:rsidRPr="00E771F5" w:rsidR="00FB6687">
        <w:rPr>
          <w:sz w:val="18"/>
        </w:rPr>
        <w:t xml:space="preserve"> </w:t>
      </w:r>
      <w:r w:rsidRPr="00E771F5">
        <w:rPr>
          <w:sz w:val="18"/>
        </w:rPr>
        <w:t>ülkeleri</w:t>
      </w:r>
      <w:r w:rsidRPr="00E771F5" w:rsidR="00FB6687">
        <w:rPr>
          <w:sz w:val="18"/>
        </w:rPr>
        <w:t xml:space="preserve"> </w:t>
      </w:r>
      <w:r w:rsidRPr="00E771F5">
        <w:rPr>
          <w:sz w:val="18"/>
        </w:rPr>
        <w:t>anlıyoruz,</w:t>
      </w:r>
      <w:r w:rsidRPr="00E771F5" w:rsidR="00FB6687">
        <w:rPr>
          <w:sz w:val="18"/>
        </w:rPr>
        <w:t xml:space="preserve"> </w:t>
      </w:r>
      <w:r w:rsidRPr="00E771F5">
        <w:rPr>
          <w:sz w:val="18"/>
        </w:rPr>
        <w:t>Türkiye</w:t>
      </w:r>
      <w:r w:rsidRPr="00E771F5" w:rsidR="00FB6687">
        <w:rPr>
          <w:sz w:val="18"/>
        </w:rPr>
        <w:t xml:space="preserve"> </w:t>
      </w:r>
      <w:r w:rsidRPr="00E771F5">
        <w:rPr>
          <w:sz w:val="18"/>
        </w:rPr>
        <w:t>düşmanlarını</w:t>
      </w:r>
      <w:r w:rsidRPr="00E771F5" w:rsidR="00FB6687">
        <w:rPr>
          <w:sz w:val="18"/>
        </w:rPr>
        <w:t xml:space="preserve"> </w:t>
      </w:r>
      <w:r w:rsidRPr="00E771F5">
        <w:rPr>
          <w:sz w:val="18"/>
        </w:rPr>
        <w:t>da</w:t>
      </w:r>
      <w:r w:rsidRPr="00E771F5" w:rsidR="00FB6687">
        <w:rPr>
          <w:sz w:val="18"/>
        </w:rPr>
        <w:t xml:space="preserve"> </w:t>
      </w:r>
      <w:r w:rsidRPr="00E771F5">
        <w:rPr>
          <w:sz w:val="18"/>
        </w:rPr>
        <w:t>anlıyoruz;</w:t>
      </w:r>
      <w:r w:rsidRPr="00E771F5" w:rsidR="00FB6687">
        <w:rPr>
          <w:sz w:val="18"/>
        </w:rPr>
        <w:t xml:space="preserve"> </w:t>
      </w:r>
      <w:r w:rsidRPr="00E771F5">
        <w:rPr>
          <w:sz w:val="18"/>
        </w:rPr>
        <w:t>onlar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w:t>
      </w:r>
      <w:r w:rsidRPr="00E771F5" w:rsidR="00FB6687">
        <w:rPr>
          <w:sz w:val="18"/>
        </w:rPr>
        <w:t xml:space="preserve"> </w:t>
      </w:r>
      <w:r w:rsidRPr="00E771F5">
        <w:rPr>
          <w:sz w:val="18"/>
        </w:rPr>
        <w:t>istemeyebilir,</w:t>
      </w:r>
      <w:r w:rsidRPr="00E771F5" w:rsidR="00FB6687">
        <w:rPr>
          <w:sz w:val="18"/>
        </w:rPr>
        <w:t xml:space="preserve"> </w:t>
      </w:r>
      <w:r w:rsidRPr="00E771F5">
        <w:rPr>
          <w:sz w:val="18"/>
        </w:rPr>
        <w:t>sevmeyebilir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sıralarda</w:t>
      </w:r>
      <w:r w:rsidRPr="00E771F5" w:rsidR="00FB6687">
        <w:rPr>
          <w:sz w:val="18"/>
        </w:rPr>
        <w:t xml:space="preserve"> </w:t>
      </w:r>
      <w:r w:rsidRPr="00E771F5">
        <w:rPr>
          <w:sz w:val="18"/>
        </w:rPr>
        <w:t>oturan</w:t>
      </w:r>
      <w:r w:rsidRPr="00E771F5" w:rsidR="00FB6687">
        <w:rPr>
          <w:sz w:val="18"/>
        </w:rPr>
        <w:t xml:space="preserve"> </w:t>
      </w:r>
      <w:r w:rsidRPr="00E771F5">
        <w:rPr>
          <w:sz w:val="18"/>
        </w:rPr>
        <w:t>insanların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düşmanca,</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öfkeli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bu</w:t>
      </w:r>
      <w:r w:rsidRPr="00E771F5" w:rsidR="00FB6687">
        <w:rPr>
          <w:sz w:val="18"/>
        </w:rPr>
        <w:t xml:space="preserve"> </w:t>
      </w:r>
      <w:r w:rsidRPr="00E771F5">
        <w:rPr>
          <w:sz w:val="18"/>
        </w:rPr>
        <w:t>sözlerle</w:t>
      </w:r>
      <w:r w:rsidRPr="00E771F5" w:rsidR="00FB6687">
        <w:rPr>
          <w:sz w:val="18"/>
        </w:rPr>
        <w:t xml:space="preserve"> </w:t>
      </w:r>
      <w:r w:rsidRPr="00E771F5">
        <w:rPr>
          <w:sz w:val="18"/>
        </w:rPr>
        <w:t>Cumhurbaşkanımızı</w:t>
      </w:r>
      <w:r w:rsidRPr="00E771F5" w:rsidR="00FB6687">
        <w:rPr>
          <w:sz w:val="18"/>
        </w:rPr>
        <w:t xml:space="preserve"> </w:t>
      </w:r>
      <w:r w:rsidRPr="00E771F5">
        <w:rPr>
          <w:sz w:val="18"/>
        </w:rPr>
        <w:t>yermesi</w:t>
      </w:r>
      <w:r w:rsidRPr="00E771F5" w:rsidR="00FB6687">
        <w:rPr>
          <w:sz w:val="18"/>
        </w:rPr>
        <w:t xml:space="preserve"> </w:t>
      </w:r>
      <w:r w:rsidRPr="00E771F5">
        <w:rPr>
          <w:sz w:val="18"/>
        </w:rPr>
        <w:t>kesinlikle</w:t>
      </w:r>
      <w:r w:rsidRPr="00E771F5" w:rsidR="00FB6687">
        <w:rPr>
          <w:sz w:val="18"/>
        </w:rPr>
        <w:t xml:space="preserve"> </w:t>
      </w:r>
      <w:r w:rsidRPr="00E771F5">
        <w:rPr>
          <w:sz w:val="18"/>
        </w:rPr>
        <w:t>hakkaniyetli</w:t>
      </w:r>
      <w:r w:rsidRPr="00E771F5" w:rsidR="00FB6687">
        <w:rPr>
          <w:sz w:val="18"/>
        </w:rPr>
        <w:t xml:space="preserve"> </w:t>
      </w:r>
      <w:r w:rsidRPr="00E771F5">
        <w:rPr>
          <w:sz w:val="18"/>
        </w:rPr>
        <w:t>bir</w:t>
      </w:r>
      <w:r w:rsidRPr="00E771F5" w:rsidR="00FB6687">
        <w:rPr>
          <w:sz w:val="18"/>
        </w:rPr>
        <w:t xml:space="preserve"> </w:t>
      </w:r>
      <w:r w:rsidRPr="00E771F5">
        <w:rPr>
          <w:sz w:val="18"/>
        </w:rPr>
        <w:t>durum</w:t>
      </w:r>
      <w:r w:rsidRPr="00E771F5" w:rsidR="00FB6687">
        <w:rPr>
          <w:sz w:val="18"/>
        </w:rPr>
        <w:t xml:space="preserve"> </w:t>
      </w:r>
      <w:r w:rsidRPr="00E771F5">
        <w:rPr>
          <w:sz w:val="18"/>
        </w:rPr>
        <w:t>değildir.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Hiç</w:t>
      </w:r>
      <w:r w:rsidRPr="00E771F5" w:rsidR="00FB6687">
        <w:rPr>
          <w:sz w:val="18"/>
        </w:rPr>
        <w:t xml:space="preserve"> </w:t>
      </w:r>
      <w:r w:rsidRPr="00E771F5">
        <w:rPr>
          <w:sz w:val="18"/>
        </w:rPr>
        <w:t>alakası</w:t>
      </w:r>
      <w:r w:rsidRPr="00E771F5" w:rsidR="00FB6687">
        <w:rPr>
          <w:sz w:val="18"/>
        </w:rPr>
        <w:t xml:space="preserve"> </w:t>
      </w:r>
      <w:r w:rsidRPr="00E771F5">
        <w:rPr>
          <w:sz w:val="18"/>
        </w:rPr>
        <w:t>yok.</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Ordu</w:t>
      </w:r>
      <w:r w:rsidRPr="00E771F5" w:rsidR="00FB6687">
        <w:rPr>
          <w:sz w:val="18"/>
        </w:rPr>
        <w:t xml:space="preserve"> </w:t>
      </w:r>
      <w:r w:rsidRPr="00E771F5">
        <w:rPr>
          <w:sz w:val="18"/>
        </w:rPr>
        <w:t>ilinde</w:t>
      </w:r>
      <w:r w:rsidRPr="00E771F5" w:rsidR="00FB6687">
        <w:rPr>
          <w:sz w:val="18"/>
        </w:rPr>
        <w:t xml:space="preserve"> </w:t>
      </w:r>
      <w:r w:rsidRPr="00E771F5">
        <w:rPr>
          <w:sz w:val="18"/>
        </w:rPr>
        <w:t>yüzde</w:t>
      </w:r>
      <w:r w:rsidRPr="00E771F5" w:rsidR="00FB6687">
        <w:rPr>
          <w:sz w:val="18"/>
        </w:rPr>
        <w:t xml:space="preserve"> </w:t>
      </w:r>
      <w:r w:rsidRPr="00E771F5">
        <w:rPr>
          <w:sz w:val="18"/>
        </w:rPr>
        <w:t>67</w:t>
      </w:r>
      <w:r w:rsidRPr="00E771F5" w:rsidR="00FB6687">
        <w:rPr>
          <w:sz w:val="18"/>
        </w:rPr>
        <w:t xml:space="preserve"> </w:t>
      </w:r>
      <w:r w:rsidRPr="00E771F5">
        <w:rPr>
          <w:sz w:val="18"/>
        </w:rPr>
        <w:t>oyla</w:t>
      </w:r>
      <w:r w:rsidRPr="00E771F5" w:rsidR="00FB6687">
        <w:rPr>
          <w:sz w:val="18"/>
        </w:rPr>
        <w:t xml:space="preserve"> </w:t>
      </w:r>
      <w:r w:rsidRPr="00E771F5">
        <w:rPr>
          <w:sz w:val="18"/>
        </w:rPr>
        <w:t>seçilmiş</w:t>
      </w:r>
      <w:r w:rsidRPr="00E771F5" w:rsidR="00FB6687">
        <w:rPr>
          <w:sz w:val="18"/>
        </w:rPr>
        <w:t xml:space="preserve"> </w:t>
      </w:r>
      <w:r w:rsidRPr="00E771F5">
        <w:rPr>
          <w:sz w:val="18"/>
        </w:rPr>
        <w:t>birisidir.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Olabilir.</w:t>
      </w:r>
    </w:p>
    <w:p w:rsidRPr="00E771F5" w:rsidR="00D620DA" w:rsidP="00E771F5" w:rsidRDefault="00D620DA">
      <w:pPr>
        <w:pStyle w:val="GENELKURUL"/>
        <w:spacing w:line="240" w:lineRule="auto"/>
        <w:rPr>
          <w:sz w:val="18"/>
        </w:rPr>
      </w:pPr>
      <w:r w:rsidRPr="00E771F5">
        <w:rPr>
          <w:sz w:val="18"/>
        </w:rPr>
        <w:t>OKTAY</w:t>
      </w:r>
      <w:r w:rsidRPr="00E771F5" w:rsidR="00FB6687">
        <w:rPr>
          <w:sz w:val="18"/>
        </w:rPr>
        <w:t xml:space="preserve"> </w:t>
      </w:r>
      <w:r w:rsidRPr="00E771F5">
        <w:rPr>
          <w:sz w:val="18"/>
        </w:rPr>
        <w:t>ÇANAK</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İşte</w:t>
      </w:r>
      <w:r w:rsidRPr="00E771F5" w:rsidR="00FB6687">
        <w:rPr>
          <w:sz w:val="18"/>
        </w:rPr>
        <w:t xml:space="preserve"> </w:t>
      </w:r>
      <w:r w:rsidRPr="00E771F5">
        <w:rPr>
          <w:sz w:val="18"/>
        </w:rPr>
        <w:t>“Olabilir.”</w:t>
      </w:r>
      <w:r w:rsidRPr="00E771F5" w:rsidR="00FB6687">
        <w:rPr>
          <w:sz w:val="18"/>
        </w:rPr>
        <w:t xml:space="preserve"> </w:t>
      </w:r>
      <w:r w:rsidRPr="00E771F5">
        <w:rPr>
          <w:sz w:val="18"/>
        </w:rPr>
        <w:t>demeyeceksiniz,</w:t>
      </w:r>
      <w:r w:rsidRPr="00E771F5" w:rsidR="00FB6687">
        <w:rPr>
          <w:sz w:val="18"/>
        </w:rPr>
        <w:t xml:space="preserve"> </w:t>
      </w:r>
      <w:r w:rsidRPr="00E771F5">
        <w:rPr>
          <w:sz w:val="18"/>
        </w:rPr>
        <w:t>o</w:t>
      </w:r>
      <w:r w:rsidRPr="00E771F5" w:rsidR="00FB6687">
        <w:rPr>
          <w:sz w:val="18"/>
        </w:rPr>
        <w:t xml:space="preserve"> </w:t>
      </w:r>
      <w:r w:rsidRPr="00E771F5">
        <w:rPr>
          <w:sz w:val="18"/>
        </w:rPr>
        <w:t>iradeye</w:t>
      </w:r>
      <w:r w:rsidRPr="00E771F5" w:rsidR="00FB6687">
        <w:rPr>
          <w:sz w:val="18"/>
        </w:rPr>
        <w:t xml:space="preserve"> </w:t>
      </w:r>
      <w:r w:rsidRPr="00E771F5">
        <w:rPr>
          <w:sz w:val="18"/>
        </w:rPr>
        <w:t>saygı</w:t>
      </w:r>
      <w:r w:rsidRPr="00E771F5" w:rsidR="00FB6687">
        <w:rPr>
          <w:sz w:val="18"/>
        </w:rPr>
        <w:t xml:space="preserve"> </w:t>
      </w:r>
      <w:r w:rsidRPr="00E771F5">
        <w:rPr>
          <w:sz w:val="18"/>
        </w:rPr>
        <w:t>göstereceksiniz</w:t>
      </w:r>
      <w:r w:rsidRPr="00E771F5" w:rsidR="00FB6687">
        <w:rPr>
          <w:sz w:val="18"/>
        </w:rPr>
        <w:t xml:space="preserve"> </w:t>
      </w:r>
      <w:r w:rsidRPr="00E771F5">
        <w:rPr>
          <w:sz w:val="18"/>
        </w:rPr>
        <w:t>çünkü</w:t>
      </w:r>
      <w:r w:rsidRPr="00E771F5" w:rsidR="00FB6687">
        <w:rPr>
          <w:sz w:val="18"/>
        </w:rPr>
        <w:t xml:space="preserve"> </w:t>
      </w:r>
      <w:r w:rsidRPr="00E771F5">
        <w:rPr>
          <w:sz w:val="18"/>
        </w:rPr>
        <w:t>Cumhurbaşkanı</w:t>
      </w:r>
      <w:r w:rsidRPr="00E771F5" w:rsidR="00FB6687">
        <w:rPr>
          <w:sz w:val="18"/>
        </w:rPr>
        <w:t xml:space="preserve"> </w:t>
      </w:r>
      <w:r w:rsidRPr="00E771F5">
        <w:rPr>
          <w:sz w:val="18"/>
        </w:rPr>
        <w:t>bu</w:t>
      </w:r>
      <w:r w:rsidRPr="00E771F5" w:rsidR="00FB6687">
        <w:rPr>
          <w:sz w:val="18"/>
        </w:rPr>
        <w:t xml:space="preserve"> </w:t>
      </w:r>
      <w:r w:rsidRPr="00E771F5">
        <w:rPr>
          <w:sz w:val="18"/>
        </w:rPr>
        <w:t>milletin</w:t>
      </w:r>
      <w:r w:rsidRPr="00E771F5" w:rsidR="00FB6687">
        <w:rPr>
          <w:sz w:val="18"/>
        </w:rPr>
        <w:t xml:space="preserve"> </w:t>
      </w:r>
      <w:r w:rsidRPr="00E771F5">
        <w:rPr>
          <w:sz w:val="18"/>
        </w:rPr>
        <w:t>iradesiyle</w:t>
      </w:r>
      <w:r w:rsidRPr="00E771F5" w:rsidR="00FB6687">
        <w:rPr>
          <w:sz w:val="18"/>
        </w:rPr>
        <w:t xml:space="preserve"> </w:t>
      </w:r>
      <w:r w:rsidRPr="00E771F5">
        <w:rPr>
          <w:sz w:val="18"/>
        </w:rPr>
        <w:t>seçilmiştir.</w:t>
      </w:r>
      <w:r w:rsidRPr="00E771F5" w:rsidR="00FB6687">
        <w:rPr>
          <w:sz w:val="18"/>
        </w:rPr>
        <w:t xml:space="preserve"> </w:t>
      </w:r>
      <w:r w:rsidRPr="00E771F5">
        <w:rPr>
          <w:sz w:val="18"/>
        </w:rPr>
        <w:t>Dün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eleştirdiği</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kararını,</w:t>
      </w:r>
      <w:r w:rsidRPr="00E771F5" w:rsidR="00FB6687">
        <w:rPr>
          <w:sz w:val="18"/>
        </w:rPr>
        <w:t xml:space="preserve"> </w:t>
      </w:r>
      <w:r w:rsidRPr="00E771F5">
        <w:rPr>
          <w:sz w:val="18"/>
        </w:rPr>
        <w:t>bugün,</w:t>
      </w:r>
      <w:r w:rsidRPr="00E771F5" w:rsidR="00FB6687">
        <w:rPr>
          <w:sz w:val="18"/>
        </w:rPr>
        <w:t xml:space="preserve"> </w:t>
      </w:r>
      <w:r w:rsidRPr="00E771F5">
        <w:rPr>
          <w:sz w:val="18"/>
        </w:rPr>
        <w:t>siz,</w:t>
      </w:r>
      <w:r w:rsidRPr="00E771F5" w:rsidR="00FB6687">
        <w:rPr>
          <w:sz w:val="18"/>
        </w:rPr>
        <w:t xml:space="preserve"> </w:t>
      </w:r>
      <w:r w:rsidRPr="00E771F5">
        <w:rPr>
          <w:sz w:val="18"/>
        </w:rPr>
        <w:t>işinize</w:t>
      </w:r>
      <w:r w:rsidRPr="00E771F5" w:rsidR="00FB6687">
        <w:rPr>
          <w:sz w:val="18"/>
        </w:rPr>
        <w:t xml:space="preserve"> </w:t>
      </w:r>
      <w:r w:rsidRPr="00E771F5">
        <w:rPr>
          <w:sz w:val="18"/>
        </w:rPr>
        <w:t>gelmeyince</w:t>
      </w:r>
      <w:r w:rsidRPr="00E771F5" w:rsidR="00FB6687">
        <w:rPr>
          <w:sz w:val="18"/>
        </w:rPr>
        <w:t xml:space="preserve"> </w:t>
      </w:r>
      <w:r w:rsidRPr="00E771F5">
        <w:rPr>
          <w:sz w:val="18"/>
        </w:rPr>
        <w:t>daha</w:t>
      </w:r>
      <w:r w:rsidRPr="00E771F5" w:rsidR="00FB6687">
        <w:rPr>
          <w:sz w:val="18"/>
        </w:rPr>
        <w:t xml:space="preserve"> </w:t>
      </w:r>
      <w:r w:rsidRPr="00E771F5">
        <w:rPr>
          <w:sz w:val="18"/>
        </w:rPr>
        <w:t>sert</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eleştirebiliyorsunuz.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Evet,</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taraftır;</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milletinin</w:t>
      </w:r>
      <w:r w:rsidRPr="00E771F5" w:rsidR="00FB6687">
        <w:rPr>
          <w:sz w:val="18"/>
        </w:rPr>
        <w:t xml:space="preserve"> </w:t>
      </w:r>
      <w:r w:rsidRPr="00E771F5">
        <w:rPr>
          <w:sz w:val="18"/>
        </w:rPr>
        <w:t>yanında,</w:t>
      </w:r>
      <w:r w:rsidRPr="00E771F5" w:rsidR="00FB6687">
        <w:rPr>
          <w:sz w:val="18"/>
        </w:rPr>
        <w:t xml:space="preserve"> </w:t>
      </w:r>
      <w:r w:rsidRPr="00E771F5">
        <w:rPr>
          <w:sz w:val="18"/>
        </w:rPr>
        <w:t>milletin</w:t>
      </w:r>
      <w:r w:rsidRPr="00E771F5" w:rsidR="00FB6687">
        <w:rPr>
          <w:sz w:val="18"/>
        </w:rPr>
        <w:t xml:space="preserve"> </w:t>
      </w:r>
      <w:r w:rsidRPr="00E771F5">
        <w:rPr>
          <w:sz w:val="18"/>
        </w:rPr>
        <w:t>tarafındadır.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Ve</w:t>
      </w:r>
      <w:r w:rsidRPr="00E771F5" w:rsidR="00FB6687">
        <w:rPr>
          <w:sz w:val="18"/>
        </w:rPr>
        <w:t xml:space="preserve"> </w:t>
      </w:r>
      <w:r w:rsidRPr="00E771F5">
        <w:rPr>
          <w:sz w:val="18"/>
        </w:rPr>
        <w:t>dün</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bugün</w:t>
      </w:r>
      <w:r w:rsidRPr="00E771F5" w:rsidR="00FB6687">
        <w:rPr>
          <w:sz w:val="18"/>
        </w:rPr>
        <w:t xml:space="preserve"> </w:t>
      </w:r>
      <w:r w:rsidRPr="00E771F5">
        <w:rPr>
          <w:sz w:val="18"/>
        </w:rPr>
        <w:t>de</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Halep’teki</w:t>
      </w:r>
      <w:r w:rsidRPr="00E771F5" w:rsidR="00FB6687">
        <w:rPr>
          <w:sz w:val="18"/>
        </w:rPr>
        <w:t xml:space="preserve"> </w:t>
      </w:r>
      <w:r w:rsidRPr="00E771F5">
        <w:rPr>
          <w:sz w:val="18"/>
        </w:rPr>
        <w:t>Müslüman</w:t>
      </w:r>
      <w:r w:rsidRPr="00E771F5" w:rsidR="00FB6687">
        <w:rPr>
          <w:sz w:val="18"/>
        </w:rPr>
        <w:t xml:space="preserve"> </w:t>
      </w:r>
      <w:r w:rsidRPr="00E771F5">
        <w:rPr>
          <w:sz w:val="18"/>
        </w:rPr>
        <w:t>kardeşlerimiz</w:t>
      </w:r>
      <w:r w:rsidRPr="00E771F5" w:rsidR="00FB6687">
        <w:rPr>
          <w:sz w:val="18"/>
        </w:rPr>
        <w:t xml:space="preserve"> </w:t>
      </w:r>
      <w:r w:rsidRPr="00E771F5">
        <w:rPr>
          <w:sz w:val="18"/>
        </w:rPr>
        <w:t>gibi,</w:t>
      </w:r>
      <w:r w:rsidRPr="00E771F5" w:rsidR="00FB6687">
        <w:rPr>
          <w:sz w:val="18"/>
        </w:rPr>
        <w:t xml:space="preserve"> </w:t>
      </w:r>
      <w:r w:rsidRPr="00E771F5">
        <w:rPr>
          <w:sz w:val="18"/>
        </w:rPr>
        <w:t>Somali’deki</w:t>
      </w:r>
      <w:r w:rsidRPr="00E771F5" w:rsidR="00FB6687">
        <w:rPr>
          <w:sz w:val="18"/>
        </w:rPr>
        <w:t xml:space="preserve"> </w:t>
      </w:r>
      <w:r w:rsidRPr="00E771F5">
        <w:rPr>
          <w:sz w:val="18"/>
        </w:rPr>
        <w:t>mazlumlar</w:t>
      </w:r>
      <w:r w:rsidRPr="00E771F5" w:rsidR="00FB6687">
        <w:rPr>
          <w:sz w:val="18"/>
        </w:rPr>
        <w:t xml:space="preserve"> </w:t>
      </w:r>
      <w:r w:rsidRPr="00E771F5">
        <w:rPr>
          <w:sz w:val="18"/>
        </w:rPr>
        <w:t>gibi</w:t>
      </w:r>
      <w:r w:rsidRPr="00E771F5" w:rsidR="00FB6687">
        <w:rPr>
          <w:sz w:val="18"/>
        </w:rPr>
        <w:t xml:space="preserve"> </w:t>
      </w:r>
      <w:r w:rsidRPr="00E771F5">
        <w:rPr>
          <w:sz w:val="18"/>
        </w:rPr>
        <w:t>onlara</w:t>
      </w:r>
      <w:r w:rsidRPr="00E771F5" w:rsidR="00FB6687">
        <w:rPr>
          <w:sz w:val="18"/>
        </w:rPr>
        <w:t xml:space="preserve"> </w:t>
      </w:r>
      <w:r w:rsidRPr="00E771F5">
        <w:rPr>
          <w:sz w:val="18"/>
        </w:rPr>
        <w:t>destek</w:t>
      </w:r>
      <w:r w:rsidRPr="00E771F5" w:rsidR="00FB6687">
        <w:rPr>
          <w:sz w:val="18"/>
        </w:rPr>
        <w:t xml:space="preserve"> </w:t>
      </w:r>
      <w:r w:rsidRPr="00E771F5">
        <w:rPr>
          <w:sz w:val="18"/>
        </w:rPr>
        <w:t>vermeye</w:t>
      </w:r>
      <w:r w:rsidRPr="00E771F5" w:rsidR="00FB6687">
        <w:rPr>
          <w:sz w:val="18"/>
        </w:rPr>
        <w:t xml:space="preserve"> </w:t>
      </w:r>
      <w:r w:rsidRPr="00E771F5">
        <w:rPr>
          <w:sz w:val="18"/>
        </w:rPr>
        <w:t>onunla</w:t>
      </w:r>
      <w:r w:rsidRPr="00E771F5" w:rsidR="00FB6687">
        <w:rPr>
          <w:sz w:val="18"/>
        </w:rPr>
        <w:t xml:space="preserve"> </w:t>
      </w:r>
      <w:r w:rsidRPr="00E771F5">
        <w:rPr>
          <w:sz w:val="18"/>
        </w:rPr>
        <w:t>birlikte</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diyorum.</w:t>
      </w:r>
    </w:p>
    <w:p w:rsidRPr="00E771F5" w:rsidR="00D620DA" w:rsidP="00E771F5" w:rsidRDefault="00D620DA">
      <w:pPr>
        <w:pStyle w:val="GENELKURUL"/>
        <w:spacing w:line="240" w:lineRule="auto"/>
        <w:rPr>
          <w:sz w:val="18"/>
        </w:rPr>
      </w:pPr>
      <w:r w:rsidRPr="00E771F5">
        <w:rPr>
          <w:sz w:val="18"/>
        </w:rPr>
        <w:t>Bütçemizin</w:t>
      </w:r>
      <w:r w:rsidRPr="00E771F5" w:rsidR="00FB6687">
        <w:rPr>
          <w:sz w:val="18"/>
        </w:rPr>
        <w:t xml:space="preserve"> </w:t>
      </w:r>
      <w:r w:rsidRPr="00E771F5">
        <w:rPr>
          <w:sz w:val="18"/>
        </w:rPr>
        <w:t>hayırlara</w:t>
      </w:r>
      <w:r w:rsidRPr="00E771F5" w:rsidR="00FB6687">
        <w:rPr>
          <w:sz w:val="18"/>
        </w:rPr>
        <w:t xml:space="preserve"> </w:t>
      </w:r>
      <w:r w:rsidRPr="00E771F5">
        <w:rPr>
          <w:sz w:val="18"/>
        </w:rPr>
        <w:t>vesile</w:t>
      </w:r>
      <w:r w:rsidRPr="00E771F5" w:rsidR="00FB6687">
        <w:rPr>
          <w:sz w:val="18"/>
        </w:rPr>
        <w:t xml:space="preserve"> </w:t>
      </w:r>
      <w:r w:rsidRPr="00E771F5">
        <w:rPr>
          <w:sz w:val="18"/>
        </w:rPr>
        <w:t>olmasını</w:t>
      </w:r>
      <w:r w:rsidRPr="00E771F5" w:rsidR="00FB6687">
        <w:rPr>
          <w:sz w:val="18"/>
        </w:rPr>
        <w:t xml:space="preserve"> </w:t>
      </w:r>
      <w:r w:rsidRPr="00E771F5">
        <w:rPr>
          <w:sz w:val="18"/>
        </w:rPr>
        <w:t>temenni</w:t>
      </w:r>
      <w:r w:rsidRPr="00E771F5" w:rsidR="00FB6687">
        <w:rPr>
          <w:sz w:val="18"/>
        </w:rPr>
        <w:t xml:space="preserve"> </w:t>
      </w:r>
      <w:r w:rsidRPr="00E771F5">
        <w:rPr>
          <w:sz w:val="18"/>
        </w:rPr>
        <w:t>ediyor,</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Çanak.</w:t>
      </w:r>
    </w:p>
    <w:p w:rsidRPr="00E771F5" w:rsidR="00D620DA" w:rsidP="00E771F5" w:rsidRDefault="00D620DA">
      <w:pPr>
        <w:pStyle w:val="GENELKURUL"/>
        <w:spacing w:line="240" w:lineRule="auto"/>
        <w:rPr>
          <w:sz w:val="18"/>
        </w:rPr>
      </w:pP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Batman</w:t>
      </w:r>
      <w:r w:rsidRPr="00E771F5" w:rsidR="00FB6687">
        <w:rPr>
          <w:sz w:val="18"/>
        </w:rPr>
        <w:t xml:space="preserve"> </w:t>
      </w:r>
      <w:r w:rsidRPr="00E771F5">
        <w:rPr>
          <w:sz w:val="18"/>
        </w:rPr>
        <w:t>Milletvekili</w:t>
      </w:r>
      <w:r w:rsidRPr="00E771F5" w:rsidR="00FB6687">
        <w:rPr>
          <w:sz w:val="18"/>
        </w:rPr>
        <w:t xml:space="preserve"> </w:t>
      </w:r>
      <w:r w:rsidRPr="00E771F5">
        <w:rPr>
          <w:sz w:val="18"/>
        </w:rPr>
        <w:t>Saadet</w:t>
      </w:r>
      <w:r w:rsidRPr="00E771F5" w:rsidR="00FB6687">
        <w:rPr>
          <w:sz w:val="18"/>
        </w:rPr>
        <w:t xml:space="preserve"> </w:t>
      </w:r>
      <w:r w:rsidRPr="00E771F5">
        <w:rPr>
          <w:sz w:val="18"/>
        </w:rPr>
        <w:t>Becerekli.</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Becerekli.</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SAADET</w:t>
      </w:r>
      <w:r w:rsidRPr="00E771F5" w:rsidR="00FB6687">
        <w:rPr>
          <w:sz w:val="18"/>
        </w:rPr>
        <w:t xml:space="preserve"> </w:t>
      </w:r>
      <w:r w:rsidRPr="00E771F5">
        <w:rPr>
          <w:sz w:val="18"/>
        </w:rPr>
        <w:t>BECEREKLİ</w:t>
      </w:r>
      <w:r w:rsidRPr="00E771F5" w:rsidR="00FB6687">
        <w:rPr>
          <w:sz w:val="18"/>
        </w:rPr>
        <w:t xml:space="preserve"> </w:t>
      </w:r>
      <w:r w:rsidRPr="00E771F5">
        <w:rPr>
          <w:sz w:val="18"/>
        </w:rPr>
        <w:t>(Batman)</w:t>
      </w:r>
      <w:r w:rsidRPr="00E771F5" w:rsidR="00FB6687">
        <w:rPr>
          <w:sz w:val="18"/>
        </w:rPr>
        <w:t xml:space="preserve"> </w:t>
      </w:r>
      <w:r w:rsidRPr="00E771F5">
        <w:rPr>
          <w:sz w:val="18"/>
        </w:rPr>
        <w:t>–</w:t>
      </w:r>
      <w:r w:rsidRPr="00E771F5" w:rsidR="00DF380E">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olağanüstü</w:t>
      </w:r>
      <w:r w:rsidRPr="00E771F5" w:rsidR="00FB6687">
        <w:rPr>
          <w:sz w:val="18"/>
        </w:rPr>
        <w:t xml:space="preserve"> </w:t>
      </w:r>
      <w:r w:rsidRPr="00E771F5">
        <w:rPr>
          <w:sz w:val="18"/>
        </w:rPr>
        <w:t>süreçlerden</w:t>
      </w:r>
      <w:r w:rsidRPr="00E771F5" w:rsidR="00FB6687">
        <w:rPr>
          <w:sz w:val="18"/>
        </w:rPr>
        <w:t xml:space="preserve"> </w:t>
      </w:r>
      <w:r w:rsidRPr="00E771F5">
        <w:rPr>
          <w:sz w:val="18"/>
        </w:rPr>
        <w:t>geçtiğimiz</w:t>
      </w:r>
      <w:r w:rsidRPr="00E771F5" w:rsidR="00FB6687">
        <w:rPr>
          <w:sz w:val="18"/>
        </w:rPr>
        <w:t xml:space="preserve"> </w:t>
      </w:r>
      <w:r w:rsidRPr="00E771F5">
        <w:rPr>
          <w:sz w:val="18"/>
        </w:rPr>
        <w:t>bir</w:t>
      </w:r>
      <w:r w:rsidRPr="00E771F5" w:rsidR="00FB6687">
        <w:rPr>
          <w:sz w:val="18"/>
        </w:rPr>
        <w:t xml:space="preserve"> </w:t>
      </w:r>
      <w:r w:rsidRPr="00E771F5">
        <w:rPr>
          <w:sz w:val="18"/>
        </w:rPr>
        <w:t>dönemdeyiz.</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ve</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kararnamelerle</w:t>
      </w:r>
      <w:r w:rsidRPr="00E771F5" w:rsidR="00FB6687">
        <w:rPr>
          <w:sz w:val="18"/>
        </w:rPr>
        <w:t xml:space="preserve"> </w:t>
      </w:r>
      <w:r w:rsidRPr="00E771F5">
        <w:rPr>
          <w:sz w:val="18"/>
        </w:rPr>
        <w:t>yönetiliyoruz</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yönetilemiyoruz</w:t>
      </w:r>
      <w:r w:rsidRPr="00E771F5" w:rsidR="00FB6687">
        <w:rPr>
          <w:sz w:val="18"/>
        </w:rPr>
        <w:t xml:space="preserve"> </w:t>
      </w:r>
      <w:r w:rsidRPr="00E771F5">
        <w:rPr>
          <w:sz w:val="18"/>
        </w:rPr>
        <w:t>da</w:t>
      </w:r>
      <w:r w:rsidRPr="00E771F5" w:rsidR="00FB6687">
        <w:rPr>
          <w:sz w:val="18"/>
        </w:rPr>
        <w:t xml:space="preserve"> </w:t>
      </w:r>
      <w:r w:rsidRPr="00E771F5">
        <w:rPr>
          <w:sz w:val="18"/>
        </w:rPr>
        <w:t>diyebiliriz</w:t>
      </w:r>
      <w:r w:rsidRPr="00E771F5" w:rsidR="00FB6687">
        <w:rPr>
          <w:sz w:val="18"/>
        </w:rPr>
        <w:t xml:space="preserve"> </w:t>
      </w:r>
      <w:r w:rsidRPr="00E771F5">
        <w:rPr>
          <w:sz w:val="18"/>
        </w:rPr>
        <w:t>çünkü</w:t>
      </w:r>
      <w:r w:rsidRPr="00E771F5" w:rsidR="00FB6687">
        <w:rPr>
          <w:sz w:val="18"/>
        </w:rPr>
        <w:t xml:space="preserve"> </w:t>
      </w:r>
      <w:r w:rsidRPr="00E771F5">
        <w:rPr>
          <w:sz w:val="18"/>
        </w:rPr>
        <w:t>yönetilememenin</w:t>
      </w:r>
      <w:r w:rsidRPr="00E771F5" w:rsidR="00FB6687">
        <w:rPr>
          <w:sz w:val="18"/>
        </w:rPr>
        <w:t xml:space="preserve"> </w:t>
      </w:r>
      <w:r w:rsidRPr="00E771F5">
        <w:rPr>
          <w:sz w:val="18"/>
        </w:rPr>
        <w:t>ağır</w:t>
      </w:r>
      <w:r w:rsidRPr="00E771F5" w:rsidR="00FB6687">
        <w:rPr>
          <w:sz w:val="18"/>
        </w:rPr>
        <w:t xml:space="preserve"> </w:t>
      </w:r>
      <w:r w:rsidRPr="00E771F5">
        <w:rPr>
          <w:sz w:val="18"/>
        </w:rPr>
        <w:t>yüklerini</w:t>
      </w:r>
      <w:r w:rsidRPr="00E771F5" w:rsidR="00FB6687">
        <w:rPr>
          <w:sz w:val="18"/>
        </w:rPr>
        <w:t xml:space="preserve"> </w:t>
      </w:r>
      <w:r w:rsidRPr="00E771F5">
        <w:rPr>
          <w:sz w:val="18"/>
        </w:rPr>
        <w:t>hepimiz</w:t>
      </w:r>
      <w:r w:rsidRPr="00E771F5" w:rsidR="00FB6687">
        <w:rPr>
          <w:sz w:val="18"/>
        </w:rPr>
        <w:t xml:space="preserve"> </w:t>
      </w:r>
      <w:r w:rsidRPr="00E771F5">
        <w:rPr>
          <w:sz w:val="18"/>
        </w:rPr>
        <w:t>üzerimizde</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biçimde</w:t>
      </w:r>
      <w:r w:rsidRPr="00E771F5" w:rsidR="00FB6687">
        <w:rPr>
          <w:sz w:val="18"/>
        </w:rPr>
        <w:t xml:space="preserve"> </w:t>
      </w:r>
      <w:r w:rsidRPr="00E771F5">
        <w:rPr>
          <w:sz w:val="18"/>
        </w:rPr>
        <w:t>hissediyoruz.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“Allah’ın</w:t>
      </w:r>
      <w:r w:rsidRPr="00E771F5" w:rsidR="00FB6687">
        <w:rPr>
          <w:sz w:val="18"/>
        </w:rPr>
        <w:t xml:space="preserve"> </w:t>
      </w:r>
      <w:r w:rsidRPr="00E771F5">
        <w:rPr>
          <w:sz w:val="18"/>
        </w:rPr>
        <w:t>bir</w:t>
      </w:r>
      <w:r w:rsidRPr="00E771F5" w:rsidR="00FB6687">
        <w:rPr>
          <w:sz w:val="18"/>
        </w:rPr>
        <w:t xml:space="preserve"> </w:t>
      </w:r>
      <w:r w:rsidRPr="00E771F5">
        <w:rPr>
          <w:sz w:val="18"/>
        </w:rPr>
        <w:t>lütfu”</w:t>
      </w:r>
      <w:r w:rsidRPr="00E771F5" w:rsidR="00FB6687">
        <w:rPr>
          <w:sz w:val="18"/>
        </w:rPr>
        <w:t xml:space="preserve"> </w:t>
      </w:r>
      <w:r w:rsidRPr="00E771F5">
        <w:rPr>
          <w:sz w:val="18"/>
        </w:rPr>
        <w:t>olarak</w:t>
      </w:r>
      <w:r w:rsidRPr="00E771F5" w:rsidR="00FB6687">
        <w:rPr>
          <w:sz w:val="18"/>
        </w:rPr>
        <w:t xml:space="preserve"> </w:t>
      </w:r>
      <w:r w:rsidRPr="00E771F5">
        <w:rPr>
          <w:sz w:val="18"/>
        </w:rPr>
        <w:t>görülen</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sonrası</w:t>
      </w:r>
      <w:r w:rsidRPr="00E771F5" w:rsidR="00FB6687">
        <w:rPr>
          <w:sz w:val="18"/>
        </w:rPr>
        <w:t xml:space="preserve"> </w:t>
      </w:r>
      <w:r w:rsidRPr="00E771F5">
        <w:rPr>
          <w:sz w:val="18"/>
        </w:rPr>
        <w:t>bu</w:t>
      </w:r>
      <w:r w:rsidRPr="00E771F5" w:rsidR="00FB6687">
        <w:rPr>
          <w:sz w:val="18"/>
        </w:rPr>
        <w:t xml:space="preserve"> </w:t>
      </w:r>
      <w:r w:rsidRPr="00E771F5">
        <w:rPr>
          <w:sz w:val="18"/>
        </w:rPr>
        <w:t>lütfun</w:t>
      </w:r>
      <w:r w:rsidRPr="00E771F5" w:rsidR="00FB6687">
        <w:rPr>
          <w:sz w:val="18"/>
        </w:rPr>
        <w:t xml:space="preserve"> </w:t>
      </w:r>
      <w:r w:rsidRPr="00E771F5">
        <w:rPr>
          <w:sz w:val="18"/>
        </w:rPr>
        <w:t>elbette</w:t>
      </w:r>
      <w:r w:rsidRPr="00E771F5" w:rsidR="00FB6687">
        <w:rPr>
          <w:sz w:val="18"/>
        </w:rPr>
        <w:t xml:space="preserve"> </w:t>
      </w:r>
      <w:r w:rsidRPr="00E771F5">
        <w:rPr>
          <w:sz w:val="18"/>
        </w:rPr>
        <w:t>olanakları</w:t>
      </w:r>
      <w:r w:rsidRPr="00E771F5" w:rsidR="00FB6687">
        <w:rPr>
          <w:sz w:val="18"/>
        </w:rPr>
        <w:t xml:space="preserve"> </w:t>
      </w:r>
      <w:r w:rsidRPr="00E771F5">
        <w:rPr>
          <w:sz w:val="18"/>
        </w:rPr>
        <w:t>kullanılacaktı</w:t>
      </w:r>
      <w:r w:rsidRPr="00E771F5" w:rsidR="00FB6687">
        <w:rPr>
          <w:sz w:val="18"/>
        </w:rPr>
        <w:t xml:space="preserve"> </w:t>
      </w:r>
      <w:r w:rsidRPr="00E771F5">
        <w:rPr>
          <w:sz w:val="18"/>
        </w:rPr>
        <w:t>ve</w:t>
      </w:r>
      <w:r w:rsidRPr="00E771F5" w:rsidR="00FB6687">
        <w:rPr>
          <w:sz w:val="18"/>
        </w:rPr>
        <w:t xml:space="preserve"> </w:t>
      </w:r>
      <w:r w:rsidRPr="00E771F5">
        <w:rPr>
          <w:sz w:val="18"/>
        </w:rPr>
        <w:t>öyle</w:t>
      </w:r>
      <w:r w:rsidRPr="00E771F5" w:rsidR="00FB6687">
        <w:rPr>
          <w:sz w:val="18"/>
        </w:rPr>
        <w:t xml:space="preserve"> </w:t>
      </w:r>
      <w:r w:rsidRPr="00E771F5">
        <w:rPr>
          <w:sz w:val="18"/>
        </w:rPr>
        <w:t>oldu.</w:t>
      </w:r>
      <w:r w:rsidRPr="00E771F5" w:rsidR="00FB6687">
        <w:rPr>
          <w:sz w:val="18"/>
        </w:rPr>
        <w:t xml:space="preserve"> </w:t>
      </w:r>
      <w:r w:rsidRPr="00E771F5">
        <w:rPr>
          <w:sz w:val="18"/>
        </w:rPr>
        <w:t>Bu</w:t>
      </w:r>
      <w:r w:rsidRPr="00E771F5" w:rsidR="00FB6687">
        <w:rPr>
          <w:sz w:val="18"/>
        </w:rPr>
        <w:t xml:space="preserve"> </w:t>
      </w:r>
      <w:r w:rsidRPr="00E771F5">
        <w:rPr>
          <w:sz w:val="18"/>
        </w:rPr>
        <w:t>olanakların</w:t>
      </w:r>
      <w:r w:rsidRPr="00E771F5" w:rsidR="00FB6687">
        <w:rPr>
          <w:sz w:val="18"/>
        </w:rPr>
        <w:t xml:space="preserve"> </w:t>
      </w:r>
      <w:r w:rsidRPr="00E771F5">
        <w:rPr>
          <w:sz w:val="18"/>
        </w:rPr>
        <w:t>gerekleri</w:t>
      </w:r>
      <w:r w:rsidRPr="00E771F5" w:rsidR="00FB6687">
        <w:rPr>
          <w:sz w:val="18"/>
        </w:rPr>
        <w:t xml:space="preserve"> </w:t>
      </w:r>
      <w:r w:rsidRPr="00E771F5">
        <w:rPr>
          <w:sz w:val="18"/>
        </w:rPr>
        <w:t>yerine</w:t>
      </w:r>
      <w:r w:rsidRPr="00E771F5" w:rsidR="00FB6687">
        <w:rPr>
          <w:sz w:val="18"/>
        </w:rPr>
        <w:t xml:space="preserve"> </w:t>
      </w:r>
      <w:r w:rsidRPr="00E771F5">
        <w:rPr>
          <w:sz w:val="18"/>
        </w:rPr>
        <w:t>getirilince</w:t>
      </w:r>
      <w:r w:rsidRPr="00E771F5" w:rsidR="00FB6687">
        <w:rPr>
          <w:sz w:val="18"/>
        </w:rPr>
        <w:t xml:space="preserve"> </w:t>
      </w:r>
      <w:r w:rsidRPr="00E771F5">
        <w:rPr>
          <w:sz w:val="18"/>
        </w:rPr>
        <w:t>de</w:t>
      </w:r>
      <w:r w:rsidRPr="00E771F5" w:rsidR="00FB6687">
        <w:rPr>
          <w:sz w:val="18"/>
        </w:rPr>
        <w:t xml:space="preserve"> </w:t>
      </w:r>
      <w:r w:rsidRPr="00E771F5">
        <w:rPr>
          <w:sz w:val="18"/>
        </w:rPr>
        <w:t>Türkiye</w:t>
      </w:r>
      <w:r w:rsidRPr="00E771F5" w:rsidR="00FB6687">
        <w:rPr>
          <w:sz w:val="18"/>
        </w:rPr>
        <w:t xml:space="preserve"> </w:t>
      </w:r>
      <w:r w:rsidRPr="00E771F5">
        <w:rPr>
          <w:sz w:val="18"/>
        </w:rPr>
        <w:t>içinden</w:t>
      </w:r>
      <w:r w:rsidRPr="00E771F5" w:rsidR="00FB6687">
        <w:rPr>
          <w:sz w:val="18"/>
        </w:rPr>
        <w:t xml:space="preserve"> </w:t>
      </w:r>
      <w:r w:rsidRPr="00E771F5">
        <w:rPr>
          <w:sz w:val="18"/>
        </w:rPr>
        <w:t>çıkılmaz</w:t>
      </w:r>
      <w:r w:rsidRPr="00E771F5" w:rsidR="00FB6687">
        <w:rPr>
          <w:sz w:val="18"/>
        </w:rPr>
        <w:t xml:space="preserve"> </w:t>
      </w:r>
      <w:r w:rsidRPr="00E771F5">
        <w:rPr>
          <w:sz w:val="18"/>
        </w:rPr>
        <w:t>bir</w:t>
      </w:r>
      <w:r w:rsidRPr="00E771F5" w:rsidR="00FB6687">
        <w:rPr>
          <w:sz w:val="18"/>
        </w:rPr>
        <w:t xml:space="preserve"> </w:t>
      </w:r>
      <w:r w:rsidRPr="00E771F5">
        <w:rPr>
          <w:sz w:val="18"/>
        </w:rPr>
        <w:t>hâl</w:t>
      </w:r>
      <w:r w:rsidRPr="00E771F5" w:rsidR="00FB6687">
        <w:rPr>
          <w:sz w:val="18"/>
        </w:rPr>
        <w:t xml:space="preserve"> </w:t>
      </w:r>
      <w:r w:rsidRPr="00E771F5">
        <w:rPr>
          <w:sz w:val="18"/>
        </w:rPr>
        <w:t>aldı</w:t>
      </w:r>
      <w:r w:rsidRPr="00E771F5" w:rsidR="00FB6687">
        <w:rPr>
          <w:sz w:val="18"/>
        </w:rPr>
        <w:t xml:space="preserve"> </w:t>
      </w:r>
      <w:r w:rsidRPr="00E771F5">
        <w:rPr>
          <w:sz w:val="18"/>
        </w:rPr>
        <w:t>yani</w:t>
      </w:r>
      <w:r w:rsidRPr="00E771F5" w:rsidR="00FB6687">
        <w:rPr>
          <w:sz w:val="18"/>
        </w:rPr>
        <w:t xml:space="preserve"> </w:t>
      </w:r>
      <w:r w:rsidRPr="00E771F5">
        <w:rPr>
          <w:sz w:val="18"/>
        </w:rPr>
        <w:t>OHAL</w:t>
      </w:r>
      <w:r w:rsidRPr="00E771F5" w:rsidR="00FB6687">
        <w:rPr>
          <w:sz w:val="18"/>
        </w:rPr>
        <w:t xml:space="preserve"> </w:t>
      </w:r>
      <w:r w:rsidRPr="00E771F5">
        <w:rPr>
          <w:sz w:val="18"/>
        </w:rPr>
        <w:t>içinde</w:t>
      </w:r>
      <w:r w:rsidRPr="00E771F5" w:rsidR="00FB6687">
        <w:rPr>
          <w:sz w:val="18"/>
        </w:rPr>
        <w:t xml:space="preserve"> </w:t>
      </w:r>
      <w:r w:rsidRPr="00E771F5">
        <w:rPr>
          <w:sz w:val="18"/>
        </w:rPr>
        <w:t>aslında</w:t>
      </w:r>
      <w:r w:rsidRPr="00E771F5" w:rsidR="00FB6687">
        <w:rPr>
          <w:sz w:val="18"/>
        </w:rPr>
        <w:t xml:space="preserve"> </w:t>
      </w:r>
      <w:r w:rsidRPr="00E771F5">
        <w:rPr>
          <w:sz w:val="18"/>
        </w:rPr>
        <w:t>içinden</w:t>
      </w:r>
      <w:r w:rsidRPr="00E771F5" w:rsidR="00FB6687">
        <w:rPr>
          <w:sz w:val="18"/>
        </w:rPr>
        <w:t xml:space="preserve"> </w:t>
      </w:r>
      <w:r w:rsidRPr="00E771F5">
        <w:rPr>
          <w:sz w:val="18"/>
        </w:rPr>
        <w:t>çıkılmaz</w:t>
      </w:r>
      <w:r w:rsidRPr="00E771F5" w:rsidR="00FB6687">
        <w:rPr>
          <w:sz w:val="18"/>
        </w:rPr>
        <w:t xml:space="preserve"> </w:t>
      </w:r>
      <w:r w:rsidRPr="00E771F5">
        <w:rPr>
          <w:sz w:val="18"/>
        </w:rPr>
        <w:t>bir</w:t>
      </w:r>
      <w:r w:rsidRPr="00E771F5" w:rsidR="00FB6687">
        <w:rPr>
          <w:sz w:val="18"/>
        </w:rPr>
        <w:t xml:space="preserve"> </w:t>
      </w:r>
      <w:r w:rsidRPr="00E771F5">
        <w:rPr>
          <w:sz w:val="18"/>
        </w:rPr>
        <w:t>hâl</w:t>
      </w:r>
      <w:r w:rsidRPr="00E771F5" w:rsidR="00FB6687">
        <w:rPr>
          <w:sz w:val="18"/>
        </w:rPr>
        <w:t xml:space="preserve"> </w:t>
      </w:r>
      <w:r w:rsidRPr="00E771F5">
        <w:rPr>
          <w:sz w:val="18"/>
        </w:rPr>
        <w:t>oldu.</w:t>
      </w:r>
      <w:r w:rsidRPr="00E771F5" w:rsidR="00FB6687">
        <w:rPr>
          <w:sz w:val="18"/>
        </w:rPr>
        <w:t xml:space="preserve"> </w:t>
      </w:r>
      <w:r w:rsidRPr="00E771F5">
        <w:rPr>
          <w:sz w:val="18"/>
        </w:rPr>
        <w:t>Hükûmet,</w:t>
      </w:r>
      <w:r w:rsidRPr="00E771F5" w:rsidR="00FB6687">
        <w:rPr>
          <w:sz w:val="18"/>
        </w:rPr>
        <w:t xml:space="preserve"> </w:t>
      </w:r>
      <w:r w:rsidRPr="00E771F5">
        <w:rPr>
          <w:sz w:val="18"/>
        </w:rPr>
        <w:t>yapmak</w:t>
      </w:r>
      <w:r w:rsidRPr="00E771F5" w:rsidR="00FB6687">
        <w:rPr>
          <w:sz w:val="18"/>
        </w:rPr>
        <w:t xml:space="preserve"> </w:t>
      </w:r>
      <w:r w:rsidRPr="00E771F5">
        <w:rPr>
          <w:sz w:val="18"/>
        </w:rPr>
        <w:t>istedikleri</w:t>
      </w:r>
      <w:r w:rsidRPr="00E771F5" w:rsidR="00FB6687">
        <w:rPr>
          <w:sz w:val="18"/>
        </w:rPr>
        <w:t xml:space="preserve"> </w:t>
      </w:r>
      <w:r w:rsidRPr="00E771F5">
        <w:rPr>
          <w:sz w:val="18"/>
        </w:rPr>
        <w:t>ve</w:t>
      </w:r>
      <w:r w:rsidRPr="00E771F5" w:rsidR="00FB6687">
        <w:rPr>
          <w:sz w:val="18"/>
        </w:rPr>
        <w:t xml:space="preserve"> </w:t>
      </w:r>
      <w:r w:rsidRPr="00E771F5">
        <w:rPr>
          <w:sz w:val="18"/>
        </w:rPr>
        <w:t>normal</w:t>
      </w:r>
      <w:r w:rsidRPr="00E771F5" w:rsidR="00FB6687">
        <w:rPr>
          <w:sz w:val="18"/>
        </w:rPr>
        <w:t xml:space="preserve"> </w:t>
      </w:r>
      <w:r w:rsidRPr="00E771F5">
        <w:rPr>
          <w:sz w:val="18"/>
        </w:rPr>
        <w:t>koşullarda</w:t>
      </w:r>
      <w:r w:rsidRPr="00E771F5" w:rsidR="00FB6687">
        <w:rPr>
          <w:sz w:val="18"/>
        </w:rPr>
        <w:t xml:space="preserve"> </w:t>
      </w:r>
      <w:r w:rsidRPr="00E771F5">
        <w:rPr>
          <w:sz w:val="18"/>
        </w:rPr>
        <w:t>asla</w:t>
      </w:r>
      <w:r w:rsidRPr="00E771F5" w:rsidR="00FB6687">
        <w:rPr>
          <w:sz w:val="18"/>
        </w:rPr>
        <w:t xml:space="preserve"> </w:t>
      </w:r>
      <w:r w:rsidRPr="00E771F5">
        <w:rPr>
          <w:sz w:val="18"/>
        </w:rPr>
        <w:t>yapamayacakları</w:t>
      </w:r>
      <w:r w:rsidRPr="00E771F5" w:rsidR="00FB6687">
        <w:rPr>
          <w:sz w:val="18"/>
        </w:rPr>
        <w:t xml:space="preserve"> </w:t>
      </w:r>
      <w:r w:rsidRPr="00E771F5">
        <w:rPr>
          <w:sz w:val="18"/>
        </w:rPr>
        <w:t>ne</w:t>
      </w:r>
      <w:r w:rsidRPr="00E771F5" w:rsidR="00FB6687">
        <w:rPr>
          <w:sz w:val="18"/>
        </w:rPr>
        <w:t xml:space="preserve"> </w:t>
      </w:r>
      <w:r w:rsidRPr="00E771F5">
        <w:rPr>
          <w:sz w:val="18"/>
        </w:rPr>
        <w:t>varsa</w:t>
      </w:r>
      <w:r w:rsidRPr="00E771F5" w:rsidR="00FB6687">
        <w:rPr>
          <w:sz w:val="18"/>
        </w:rPr>
        <w:t xml:space="preserve"> </w:t>
      </w:r>
      <w:r w:rsidRPr="00E771F5">
        <w:rPr>
          <w:sz w:val="18"/>
        </w:rPr>
        <w:t>adım</w:t>
      </w:r>
      <w:r w:rsidRPr="00E771F5" w:rsidR="00FB6687">
        <w:rPr>
          <w:sz w:val="18"/>
        </w:rPr>
        <w:t xml:space="preserve"> </w:t>
      </w:r>
      <w:r w:rsidRPr="00E771F5">
        <w:rPr>
          <w:sz w:val="18"/>
        </w:rPr>
        <w:t>adım</w:t>
      </w:r>
      <w:r w:rsidRPr="00E771F5" w:rsidR="00FB6687">
        <w:rPr>
          <w:sz w:val="18"/>
        </w:rPr>
        <w:t xml:space="preserve"> </w:t>
      </w:r>
      <w:r w:rsidRPr="00E771F5">
        <w:rPr>
          <w:sz w:val="18"/>
        </w:rPr>
        <w:t>hayata</w:t>
      </w:r>
      <w:r w:rsidRPr="00E771F5" w:rsidR="00FB6687">
        <w:rPr>
          <w:sz w:val="18"/>
        </w:rPr>
        <w:t xml:space="preserve"> </w:t>
      </w:r>
      <w:r w:rsidRPr="00E771F5">
        <w:rPr>
          <w:sz w:val="18"/>
        </w:rPr>
        <w:t>geçirmek</w:t>
      </w:r>
      <w:r w:rsidRPr="00E771F5" w:rsidR="00FB6687">
        <w:rPr>
          <w:sz w:val="18"/>
        </w:rPr>
        <w:t xml:space="preserve"> </w:t>
      </w:r>
      <w:r w:rsidRPr="00E771F5">
        <w:rPr>
          <w:sz w:val="18"/>
        </w:rPr>
        <w:t>için</w:t>
      </w:r>
      <w:r w:rsidRPr="00E771F5" w:rsidR="00FB6687">
        <w:rPr>
          <w:sz w:val="18"/>
        </w:rPr>
        <w:t xml:space="preserve"> </w:t>
      </w:r>
      <w:r w:rsidRPr="00E771F5">
        <w:rPr>
          <w:sz w:val="18"/>
        </w:rPr>
        <w:t>hızlı</w:t>
      </w:r>
      <w:r w:rsidRPr="00E771F5" w:rsidR="00FB6687">
        <w:rPr>
          <w:sz w:val="18"/>
        </w:rPr>
        <w:t xml:space="preserve"> </w:t>
      </w:r>
      <w:r w:rsidRPr="00E771F5">
        <w:rPr>
          <w:sz w:val="18"/>
        </w:rPr>
        <w:t>hareket</w:t>
      </w:r>
      <w:r w:rsidRPr="00E771F5" w:rsidR="00FB6687">
        <w:rPr>
          <w:sz w:val="18"/>
        </w:rPr>
        <w:t xml:space="preserve"> </w:t>
      </w:r>
      <w:r w:rsidRPr="00E771F5">
        <w:rPr>
          <w:sz w:val="18"/>
        </w:rPr>
        <w:t>etti.</w:t>
      </w:r>
      <w:r w:rsidRPr="00E771F5" w:rsidR="00FB6687">
        <w:rPr>
          <w:sz w:val="18"/>
        </w:rPr>
        <w:t xml:space="preserve"> </w:t>
      </w:r>
      <w:r w:rsidRPr="00E771F5">
        <w:rPr>
          <w:sz w:val="18"/>
        </w:rPr>
        <w:t>Amacına</w:t>
      </w:r>
      <w:r w:rsidRPr="00E771F5" w:rsidR="00FB6687">
        <w:rPr>
          <w:sz w:val="18"/>
        </w:rPr>
        <w:t xml:space="preserve"> </w:t>
      </w:r>
      <w:r w:rsidRPr="00E771F5">
        <w:rPr>
          <w:sz w:val="18"/>
        </w:rPr>
        <w:t>uygun</w:t>
      </w:r>
      <w:r w:rsidRPr="00E771F5" w:rsidR="00FB6687">
        <w:rPr>
          <w:sz w:val="18"/>
        </w:rPr>
        <w:t xml:space="preserve"> </w:t>
      </w:r>
      <w:r w:rsidRPr="00E771F5">
        <w:rPr>
          <w:sz w:val="18"/>
        </w:rPr>
        <w:t>parti</w:t>
      </w:r>
      <w:r w:rsidRPr="00E771F5" w:rsidR="00FB6687">
        <w:rPr>
          <w:sz w:val="18"/>
        </w:rPr>
        <w:t xml:space="preserve"> </w:t>
      </w:r>
      <w:r w:rsidRPr="00E771F5">
        <w:rPr>
          <w:sz w:val="18"/>
        </w:rPr>
        <w:t>devletini</w:t>
      </w:r>
      <w:r w:rsidRPr="00E771F5" w:rsidR="00FB6687">
        <w:rPr>
          <w:sz w:val="18"/>
        </w:rPr>
        <w:t xml:space="preserve"> </w:t>
      </w:r>
      <w:r w:rsidRPr="00E771F5">
        <w:rPr>
          <w:sz w:val="18"/>
        </w:rPr>
        <w:t>inşaya…</w:t>
      </w:r>
      <w:r w:rsidRPr="00E771F5" w:rsidR="00FB6687">
        <w:rPr>
          <w:sz w:val="18"/>
        </w:rPr>
        <w:t xml:space="preserve"> </w:t>
      </w:r>
      <w:r w:rsidRPr="00E771F5">
        <w:rPr>
          <w:sz w:val="18"/>
        </w:rPr>
        <w:t>Bu</w:t>
      </w:r>
      <w:r w:rsidRPr="00E771F5" w:rsidR="00FB6687">
        <w:rPr>
          <w:sz w:val="18"/>
        </w:rPr>
        <w:t xml:space="preserve"> </w:t>
      </w:r>
      <w:r w:rsidRPr="00E771F5">
        <w:rPr>
          <w:sz w:val="18"/>
        </w:rPr>
        <w:t>süreçte,</w:t>
      </w:r>
      <w:r w:rsidRPr="00E771F5" w:rsidR="00FB6687">
        <w:rPr>
          <w:sz w:val="18"/>
        </w:rPr>
        <w:t xml:space="preserve"> </w:t>
      </w:r>
      <w:r w:rsidRPr="00E771F5">
        <w:rPr>
          <w:sz w:val="18"/>
        </w:rPr>
        <w:t>olağanüstü</w:t>
      </w:r>
      <w:r w:rsidRPr="00E771F5" w:rsidR="00FB6687">
        <w:rPr>
          <w:sz w:val="18"/>
        </w:rPr>
        <w:t xml:space="preserve"> </w:t>
      </w:r>
      <w:r w:rsidRPr="00E771F5">
        <w:rPr>
          <w:sz w:val="18"/>
        </w:rPr>
        <w:t>hâle</w:t>
      </w:r>
      <w:r w:rsidRPr="00E771F5" w:rsidR="00FB6687">
        <w:rPr>
          <w:sz w:val="18"/>
        </w:rPr>
        <w:t xml:space="preserve"> </w:t>
      </w:r>
      <w:r w:rsidRPr="00E771F5">
        <w:rPr>
          <w:sz w:val="18"/>
        </w:rPr>
        <w:t>yaslanarak</w:t>
      </w:r>
      <w:r w:rsidRPr="00E771F5" w:rsidR="00FB6687">
        <w:rPr>
          <w:sz w:val="18"/>
        </w:rPr>
        <w:t xml:space="preserve"> </w:t>
      </w:r>
      <w:r w:rsidRPr="00E771F5">
        <w:rPr>
          <w:sz w:val="18"/>
        </w:rPr>
        <w:t>inşa</w:t>
      </w:r>
      <w:r w:rsidRPr="00E771F5" w:rsidR="00FB6687">
        <w:rPr>
          <w:sz w:val="18"/>
        </w:rPr>
        <w:t xml:space="preserve"> </w:t>
      </w:r>
      <w:r w:rsidRPr="00E771F5">
        <w:rPr>
          <w:sz w:val="18"/>
        </w:rPr>
        <w:t>edilmek</w:t>
      </w:r>
      <w:r w:rsidRPr="00E771F5" w:rsidR="00FB6687">
        <w:rPr>
          <w:sz w:val="18"/>
        </w:rPr>
        <w:t xml:space="preserve"> </w:t>
      </w:r>
      <w:r w:rsidRPr="00E771F5">
        <w:rPr>
          <w:sz w:val="18"/>
        </w:rPr>
        <w:t>istenen</w:t>
      </w:r>
      <w:r w:rsidRPr="00E771F5" w:rsidR="00FB6687">
        <w:rPr>
          <w:sz w:val="18"/>
        </w:rPr>
        <w:t xml:space="preserve"> </w:t>
      </w:r>
      <w:r w:rsidRPr="00E771F5">
        <w:rPr>
          <w:sz w:val="18"/>
        </w:rPr>
        <w:t>ve</w:t>
      </w:r>
      <w:r w:rsidRPr="00E771F5" w:rsidR="00FB6687">
        <w:rPr>
          <w:sz w:val="18"/>
        </w:rPr>
        <w:t xml:space="preserve"> </w:t>
      </w:r>
      <w:r w:rsidRPr="00E771F5">
        <w:rPr>
          <w:sz w:val="18"/>
        </w:rPr>
        <w:t>genişletilmiş</w:t>
      </w:r>
      <w:r w:rsidRPr="00E771F5" w:rsidR="00FB6687">
        <w:rPr>
          <w:sz w:val="18"/>
        </w:rPr>
        <w:t xml:space="preserve"> </w:t>
      </w:r>
      <w:r w:rsidRPr="00E771F5">
        <w:rPr>
          <w:sz w:val="18"/>
        </w:rPr>
        <w:t>yetkilerle</w:t>
      </w:r>
      <w:r w:rsidRPr="00E771F5" w:rsidR="00FB6687">
        <w:rPr>
          <w:sz w:val="18"/>
        </w:rPr>
        <w:t xml:space="preserve"> </w:t>
      </w:r>
      <w:r w:rsidRPr="00E771F5">
        <w:rPr>
          <w:sz w:val="18"/>
        </w:rPr>
        <w:t>donatılmış</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için</w:t>
      </w:r>
      <w:r w:rsidRPr="00E771F5" w:rsidR="00FB6687">
        <w:rPr>
          <w:sz w:val="18"/>
        </w:rPr>
        <w:t xml:space="preserve"> </w:t>
      </w:r>
      <w:r w:rsidRPr="00E771F5">
        <w:rPr>
          <w:sz w:val="18"/>
        </w:rPr>
        <w:t>yol</w:t>
      </w:r>
      <w:r w:rsidRPr="00E771F5" w:rsidR="00FB6687">
        <w:rPr>
          <w:sz w:val="18"/>
        </w:rPr>
        <w:t xml:space="preserve"> </w:t>
      </w:r>
      <w:r w:rsidRPr="00E771F5">
        <w:rPr>
          <w:sz w:val="18"/>
        </w:rPr>
        <w:t>temizliği</w:t>
      </w:r>
      <w:r w:rsidRPr="00E771F5" w:rsidR="00FB6687">
        <w:rPr>
          <w:sz w:val="18"/>
        </w:rPr>
        <w:t xml:space="preserve"> </w:t>
      </w:r>
      <w:r w:rsidRPr="00E771F5">
        <w:rPr>
          <w:sz w:val="18"/>
        </w:rPr>
        <w:t>yapılmalıydı</w:t>
      </w:r>
      <w:r w:rsidRPr="00E771F5" w:rsidR="00FB6687">
        <w:rPr>
          <w:sz w:val="18"/>
        </w:rPr>
        <w:t xml:space="preserve"> </w:t>
      </w:r>
      <w:r w:rsidRPr="00E771F5">
        <w:rPr>
          <w:sz w:val="18"/>
        </w:rPr>
        <w:t>ve</w:t>
      </w:r>
      <w:r w:rsidRPr="00E771F5" w:rsidR="00FB6687">
        <w:rPr>
          <w:sz w:val="18"/>
        </w:rPr>
        <w:t xml:space="preserve"> </w:t>
      </w:r>
      <w:r w:rsidRPr="00E771F5">
        <w:rPr>
          <w:sz w:val="18"/>
        </w:rPr>
        <w:t>öyle</w:t>
      </w:r>
      <w:r w:rsidRPr="00E771F5" w:rsidR="00FB6687">
        <w:rPr>
          <w:sz w:val="18"/>
        </w:rPr>
        <w:t xml:space="preserve"> </w:t>
      </w:r>
      <w:r w:rsidRPr="00E771F5">
        <w:rPr>
          <w:sz w:val="18"/>
        </w:rPr>
        <w:t>yapıldı.</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sisteme</w:t>
      </w:r>
      <w:r w:rsidRPr="00E771F5" w:rsidR="00FB6687">
        <w:rPr>
          <w:sz w:val="18"/>
        </w:rPr>
        <w:t xml:space="preserve"> </w:t>
      </w:r>
      <w:r w:rsidRPr="00E771F5">
        <w:rPr>
          <w:sz w:val="18"/>
        </w:rPr>
        <w:t>karşı</w:t>
      </w:r>
      <w:r w:rsidRPr="00E771F5" w:rsidR="00FB6687">
        <w:rPr>
          <w:sz w:val="18"/>
        </w:rPr>
        <w:t xml:space="preserve"> </w:t>
      </w:r>
      <w:r w:rsidRPr="00E771F5">
        <w:rPr>
          <w:sz w:val="18"/>
        </w:rPr>
        <w:t>duran,</w:t>
      </w:r>
      <w:r w:rsidRPr="00E771F5" w:rsidR="00FB6687">
        <w:rPr>
          <w:sz w:val="18"/>
        </w:rPr>
        <w:t xml:space="preserve"> </w:t>
      </w:r>
      <w:r w:rsidRPr="00E771F5">
        <w:rPr>
          <w:sz w:val="18"/>
        </w:rPr>
        <w:t>muhalefet</w:t>
      </w:r>
      <w:r w:rsidRPr="00E771F5" w:rsidR="00FB6687">
        <w:rPr>
          <w:sz w:val="18"/>
        </w:rPr>
        <w:t xml:space="preserve"> </w:t>
      </w:r>
      <w:r w:rsidRPr="00E771F5">
        <w:rPr>
          <w:sz w:val="18"/>
        </w:rPr>
        <w:t>yapan,</w:t>
      </w:r>
      <w:r w:rsidRPr="00E771F5" w:rsidR="00FB6687">
        <w:rPr>
          <w:sz w:val="18"/>
        </w:rPr>
        <w:t xml:space="preserve"> </w:t>
      </w:r>
      <w:r w:rsidRPr="00E771F5">
        <w:rPr>
          <w:sz w:val="18"/>
        </w:rPr>
        <w:t>eleştiren</w:t>
      </w:r>
      <w:r w:rsidRPr="00E771F5" w:rsidR="00FB6687">
        <w:rPr>
          <w:sz w:val="18"/>
        </w:rPr>
        <w:t xml:space="preserve"> </w:t>
      </w:r>
      <w:r w:rsidRPr="00E771F5">
        <w:rPr>
          <w:sz w:val="18"/>
        </w:rPr>
        <w:t>kim</w:t>
      </w:r>
      <w:r w:rsidRPr="00E771F5" w:rsidR="00FB6687">
        <w:rPr>
          <w:sz w:val="18"/>
        </w:rPr>
        <w:t xml:space="preserve"> </w:t>
      </w:r>
      <w:r w:rsidRPr="00E771F5">
        <w:rPr>
          <w:sz w:val="18"/>
        </w:rPr>
        <w:t>varsa</w:t>
      </w:r>
      <w:r w:rsidRPr="00E771F5" w:rsidR="00FB6687">
        <w:rPr>
          <w:sz w:val="18"/>
        </w:rPr>
        <w:t xml:space="preserve"> </w:t>
      </w:r>
      <w:r w:rsidRPr="00E771F5">
        <w:rPr>
          <w:sz w:val="18"/>
        </w:rPr>
        <w:t>tutuklandı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adli,</w:t>
      </w:r>
      <w:r w:rsidRPr="00E771F5" w:rsidR="00FB6687">
        <w:rPr>
          <w:sz w:val="18"/>
        </w:rPr>
        <w:t xml:space="preserve"> </w:t>
      </w:r>
      <w:r w:rsidRPr="00E771F5">
        <w:rPr>
          <w:sz w:val="18"/>
        </w:rPr>
        <w:t>idari</w:t>
      </w:r>
      <w:r w:rsidRPr="00E771F5" w:rsidR="00FB6687">
        <w:rPr>
          <w:sz w:val="18"/>
        </w:rPr>
        <w:t xml:space="preserve"> </w:t>
      </w:r>
      <w:r w:rsidRPr="00E771F5">
        <w:rPr>
          <w:sz w:val="18"/>
        </w:rPr>
        <w:t>soruşturma</w:t>
      </w:r>
      <w:r w:rsidRPr="00E771F5" w:rsidR="00FB6687">
        <w:rPr>
          <w:sz w:val="18"/>
        </w:rPr>
        <w:t xml:space="preserve"> </w:t>
      </w:r>
      <w:r w:rsidRPr="00E771F5">
        <w:rPr>
          <w:sz w:val="18"/>
        </w:rPr>
        <w:t>dahi</w:t>
      </w:r>
      <w:r w:rsidRPr="00E771F5" w:rsidR="00FB6687">
        <w:rPr>
          <w:sz w:val="18"/>
        </w:rPr>
        <w:t xml:space="preserve"> </w:t>
      </w:r>
      <w:r w:rsidRPr="00E771F5">
        <w:rPr>
          <w:sz w:val="18"/>
        </w:rPr>
        <w:t>yapılmadan,</w:t>
      </w:r>
      <w:r w:rsidRPr="00E771F5" w:rsidR="00FB6687">
        <w:rPr>
          <w:sz w:val="18"/>
        </w:rPr>
        <w:t xml:space="preserve"> </w:t>
      </w:r>
      <w:r w:rsidRPr="00E771F5">
        <w:rPr>
          <w:sz w:val="18"/>
        </w:rPr>
        <w:t>somut</w:t>
      </w:r>
      <w:r w:rsidRPr="00E771F5" w:rsidR="00FB6687">
        <w:rPr>
          <w:sz w:val="18"/>
        </w:rPr>
        <w:t xml:space="preserve"> </w:t>
      </w:r>
      <w:r w:rsidRPr="00E771F5">
        <w:rPr>
          <w:sz w:val="18"/>
        </w:rPr>
        <w:t>ve</w:t>
      </w:r>
      <w:r w:rsidRPr="00E771F5" w:rsidR="00FB6687">
        <w:rPr>
          <w:sz w:val="18"/>
        </w:rPr>
        <w:t xml:space="preserve"> </w:t>
      </w:r>
      <w:r w:rsidRPr="00E771F5">
        <w:rPr>
          <w:sz w:val="18"/>
        </w:rPr>
        <w:t>hukuki</w:t>
      </w:r>
      <w:r w:rsidRPr="00E771F5" w:rsidR="00FB6687">
        <w:rPr>
          <w:sz w:val="18"/>
        </w:rPr>
        <w:t xml:space="preserve"> </w:t>
      </w:r>
      <w:r w:rsidRPr="00E771F5">
        <w:rPr>
          <w:sz w:val="18"/>
        </w:rPr>
        <w:t>delil</w:t>
      </w:r>
      <w:r w:rsidRPr="00E771F5" w:rsidR="00FB6687">
        <w:rPr>
          <w:sz w:val="18"/>
        </w:rPr>
        <w:t xml:space="preserve"> </w:t>
      </w:r>
      <w:r w:rsidRPr="00E771F5">
        <w:rPr>
          <w:sz w:val="18"/>
        </w:rPr>
        <w:t>ileri</w:t>
      </w:r>
      <w:r w:rsidRPr="00E771F5" w:rsidR="00FB6687">
        <w:rPr>
          <w:sz w:val="18"/>
        </w:rPr>
        <w:t xml:space="preserve"> </w:t>
      </w:r>
      <w:r w:rsidRPr="00E771F5">
        <w:rPr>
          <w:sz w:val="18"/>
        </w:rPr>
        <w:t>sürülmeden</w:t>
      </w:r>
      <w:r w:rsidRPr="00E771F5" w:rsidR="00FB6687">
        <w:rPr>
          <w:sz w:val="18"/>
        </w:rPr>
        <w:t xml:space="preserve"> </w:t>
      </w:r>
      <w:r w:rsidRPr="00E771F5">
        <w:rPr>
          <w:sz w:val="18"/>
        </w:rPr>
        <w:t>binlerce</w:t>
      </w:r>
      <w:r w:rsidRPr="00E771F5" w:rsidR="00FB6687">
        <w:rPr>
          <w:sz w:val="18"/>
        </w:rPr>
        <w:t xml:space="preserve"> </w:t>
      </w:r>
      <w:r w:rsidRPr="00E771F5">
        <w:rPr>
          <w:sz w:val="18"/>
        </w:rPr>
        <w:t>insan</w:t>
      </w:r>
      <w:r w:rsidRPr="00E771F5" w:rsidR="00FB6687">
        <w:rPr>
          <w:sz w:val="18"/>
        </w:rPr>
        <w:t xml:space="preserve"> </w:t>
      </w:r>
      <w:r w:rsidRPr="00E771F5">
        <w:rPr>
          <w:sz w:val="18"/>
        </w:rPr>
        <w:t>tamamen</w:t>
      </w:r>
      <w:r w:rsidRPr="00E771F5" w:rsidR="00FB6687">
        <w:rPr>
          <w:sz w:val="18"/>
        </w:rPr>
        <w:t xml:space="preserve"> </w:t>
      </w:r>
      <w:r w:rsidRPr="00E771F5">
        <w:rPr>
          <w:sz w:val="18"/>
        </w:rPr>
        <w:t>Hükûmetin</w:t>
      </w:r>
      <w:r w:rsidRPr="00E771F5" w:rsidR="00FB6687">
        <w:rPr>
          <w:sz w:val="18"/>
        </w:rPr>
        <w:t xml:space="preserve"> </w:t>
      </w:r>
      <w:r w:rsidRPr="00E771F5">
        <w:rPr>
          <w:sz w:val="18"/>
        </w:rPr>
        <w:t>siyasi</w:t>
      </w:r>
      <w:r w:rsidRPr="00E771F5" w:rsidR="00FB6687">
        <w:rPr>
          <w:sz w:val="18"/>
        </w:rPr>
        <w:t xml:space="preserve"> </w:t>
      </w:r>
      <w:r w:rsidRPr="00E771F5">
        <w:rPr>
          <w:sz w:val="18"/>
        </w:rPr>
        <w:t>tasarrufuyla</w:t>
      </w:r>
      <w:r w:rsidRPr="00E771F5" w:rsidR="00FB6687">
        <w:rPr>
          <w:sz w:val="18"/>
        </w:rPr>
        <w:t xml:space="preserve"> </w:t>
      </w:r>
      <w:r w:rsidRPr="00E771F5">
        <w:rPr>
          <w:sz w:val="18"/>
        </w:rPr>
        <w:t>işinden</w:t>
      </w:r>
      <w:r w:rsidRPr="00E771F5" w:rsidR="00FB6687">
        <w:rPr>
          <w:sz w:val="18"/>
        </w:rPr>
        <w:t xml:space="preserve"> </w:t>
      </w:r>
      <w:r w:rsidRPr="00E771F5">
        <w:rPr>
          <w:sz w:val="18"/>
        </w:rPr>
        <w:t>uzaklaştırıldı,</w:t>
      </w:r>
      <w:r w:rsidRPr="00E771F5" w:rsidR="00FB6687">
        <w:rPr>
          <w:sz w:val="18"/>
        </w:rPr>
        <w:t xml:space="preserve"> </w:t>
      </w:r>
      <w:r w:rsidRPr="00E771F5">
        <w:rPr>
          <w:sz w:val="18"/>
        </w:rPr>
        <w:t>ihraç</w:t>
      </w:r>
      <w:r w:rsidRPr="00E771F5" w:rsidR="00FB6687">
        <w:rPr>
          <w:sz w:val="18"/>
        </w:rPr>
        <w:t xml:space="preserve"> </w:t>
      </w:r>
      <w:r w:rsidRPr="00E771F5">
        <w:rPr>
          <w:sz w:val="18"/>
        </w:rPr>
        <w:t>edildi.</w:t>
      </w:r>
      <w:r w:rsidRPr="00E771F5" w:rsidR="00FB6687">
        <w:rPr>
          <w:sz w:val="18"/>
        </w:rPr>
        <w:t xml:space="preserve"> </w:t>
      </w:r>
      <w:r w:rsidRPr="00E771F5">
        <w:rPr>
          <w:sz w:val="18"/>
        </w:rPr>
        <w:t>Tabii,</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tutuklananların,</w:t>
      </w:r>
      <w:r w:rsidRPr="00E771F5" w:rsidR="00FB6687">
        <w:rPr>
          <w:sz w:val="18"/>
        </w:rPr>
        <w:t xml:space="preserve"> </w:t>
      </w:r>
      <w:r w:rsidRPr="00E771F5">
        <w:rPr>
          <w:sz w:val="18"/>
        </w:rPr>
        <w:t>ihraç</w:t>
      </w:r>
      <w:r w:rsidRPr="00E771F5" w:rsidR="00FB6687">
        <w:rPr>
          <w:sz w:val="18"/>
        </w:rPr>
        <w:t xml:space="preserve"> </w:t>
      </w:r>
      <w:r w:rsidRPr="00E771F5">
        <w:rPr>
          <w:sz w:val="18"/>
        </w:rPr>
        <w:t>edilenlerin</w:t>
      </w:r>
      <w:r w:rsidRPr="00E771F5" w:rsidR="00FB6687">
        <w:rPr>
          <w:sz w:val="18"/>
        </w:rPr>
        <w:t xml:space="preserve"> </w:t>
      </w:r>
      <w:r w:rsidRPr="00E771F5">
        <w:rPr>
          <w:sz w:val="18"/>
        </w:rPr>
        <w:t>yeri</w:t>
      </w:r>
      <w:r w:rsidRPr="00E771F5" w:rsidR="00FB6687">
        <w:rPr>
          <w:sz w:val="18"/>
        </w:rPr>
        <w:t xml:space="preserve"> </w:t>
      </w:r>
      <w:r w:rsidRPr="00E771F5">
        <w:rPr>
          <w:sz w:val="18"/>
        </w:rPr>
        <w:t>hızla</w:t>
      </w:r>
      <w:r w:rsidRPr="00E771F5" w:rsidR="00FB6687">
        <w:rPr>
          <w:sz w:val="18"/>
        </w:rPr>
        <w:t xml:space="preserve"> </w:t>
      </w:r>
      <w:r w:rsidRPr="00E771F5">
        <w:rPr>
          <w:sz w:val="18"/>
        </w:rPr>
        <w:t>doldurulmaya</w:t>
      </w:r>
      <w:r w:rsidRPr="00E771F5" w:rsidR="00FB6687">
        <w:rPr>
          <w:sz w:val="18"/>
        </w:rPr>
        <w:t xml:space="preserve"> </w:t>
      </w:r>
      <w:r w:rsidRPr="00E771F5">
        <w:rPr>
          <w:sz w:val="18"/>
        </w:rPr>
        <w:t>başlandı,</w:t>
      </w:r>
      <w:r w:rsidRPr="00E771F5" w:rsidR="00FB6687">
        <w:rPr>
          <w:sz w:val="18"/>
        </w:rPr>
        <w:t xml:space="preserve"> </w:t>
      </w:r>
      <w:r w:rsidRPr="00E771F5">
        <w:rPr>
          <w:sz w:val="18"/>
        </w:rPr>
        <w:t>nitekim</w:t>
      </w:r>
      <w:r w:rsidRPr="00E771F5" w:rsidR="00FB6687">
        <w:rPr>
          <w:sz w:val="18"/>
        </w:rPr>
        <w:t xml:space="preserve"> </w:t>
      </w:r>
      <w:r w:rsidRPr="00E771F5">
        <w:rPr>
          <w:sz w:val="18"/>
        </w:rPr>
        <w:t>öyle</w:t>
      </w:r>
      <w:r w:rsidRPr="00E771F5" w:rsidR="00FB6687">
        <w:rPr>
          <w:sz w:val="18"/>
        </w:rPr>
        <w:t xml:space="preserve"> </w:t>
      </w:r>
      <w:r w:rsidRPr="00E771F5">
        <w:rPr>
          <w:sz w:val="18"/>
        </w:rPr>
        <w:t>oldu.</w:t>
      </w:r>
      <w:r w:rsidRPr="00E771F5" w:rsidR="00FB6687">
        <w:rPr>
          <w:sz w:val="18"/>
        </w:rPr>
        <w:t xml:space="preserve"> </w:t>
      </w:r>
      <w:r w:rsidRPr="00E771F5">
        <w:rPr>
          <w:sz w:val="18"/>
        </w:rPr>
        <w:t>Hâkim,</w:t>
      </w:r>
      <w:r w:rsidRPr="00E771F5" w:rsidR="00FB6687">
        <w:rPr>
          <w:sz w:val="18"/>
        </w:rPr>
        <w:t xml:space="preserve"> </w:t>
      </w:r>
      <w:r w:rsidRPr="00E771F5">
        <w:rPr>
          <w:sz w:val="18"/>
        </w:rPr>
        <w:t>savcı,</w:t>
      </w:r>
      <w:r w:rsidRPr="00E771F5" w:rsidR="00FB6687">
        <w:rPr>
          <w:sz w:val="18"/>
        </w:rPr>
        <w:t xml:space="preserve"> </w:t>
      </w:r>
      <w:r w:rsidRPr="00E771F5">
        <w:rPr>
          <w:sz w:val="18"/>
        </w:rPr>
        <w:t>rektör,</w:t>
      </w:r>
      <w:r w:rsidRPr="00E771F5" w:rsidR="00FB6687">
        <w:rPr>
          <w:sz w:val="18"/>
        </w:rPr>
        <w:t xml:space="preserve"> </w:t>
      </w:r>
      <w:r w:rsidRPr="00E771F5">
        <w:rPr>
          <w:sz w:val="18"/>
        </w:rPr>
        <w:t>vali,</w:t>
      </w:r>
      <w:r w:rsidRPr="00E771F5" w:rsidR="00FB6687">
        <w:rPr>
          <w:sz w:val="18"/>
        </w:rPr>
        <w:t xml:space="preserve"> </w:t>
      </w:r>
      <w:r w:rsidRPr="00E771F5">
        <w:rPr>
          <w:sz w:val="18"/>
        </w:rPr>
        <w:t>polis,</w:t>
      </w:r>
      <w:r w:rsidRPr="00E771F5" w:rsidR="00FB6687">
        <w:rPr>
          <w:sz w:val="18"/>
        </w:rPr>
        <w:t xml:space="preserve"> </w:t>
      </w:r>
      <w:r w:rsidRPr="00E771F5">
        <w:rPr>
          <w:sz w:val="18"/>
        </w:rPr>
        <w:t>bunların</w:t>
      </w:r>
      <w:r w:rsidRPr="00E771F5" w:rsidR="00FB6687">
        <w:rPr>
          <w:sz w:val="18"/>
        </w:rPr>
        <w:t xml:space="preserve"> </w:t>
      </w:r>
      <w:r w:rsidRPr="00E771F5">
        <w:rPr>
          <w:sz w:val="18"/>
        </w:rPr>
        <w:t>üst</w:t>
      </w:r>
      <w:r w:rsidRPr="00E771F5" w:rsidR="00FB6687">
        <w:rPr>
          <w:sz w:val="18"/>
        </w:rPr>
        <w:t xml:space="preserve"> </w:t>
      </w:r>
      <w:r w:rsidRPr="00E771F5">
        <w:rPr>
          <w:sz w:val="18"/>
        </w:rPr>
        <w:t>örgütlenmeleriyle</w:t>
      </w:r>
      <w:r w:rsidRPr="00E771F5" w:rsidR="00FB6687">
        <w:rPr>
          <w:sz w:val="18"/>
        </w:rPr>
        <w:t xml:space="preserve"> </w:t>
      </w:r>
      <w:r w:rsidRPr="00E771F5">
        <w:rPr>
          <w:sz w:val="18"/>
        </w:rPr>
        <w:t>benzeri</w:t>
      </w:r>
      <w:r w:rsidRPr="00E771F5" w:rsidR="00FB6687">
        <w:rPr>
          <w:sz w:val="18"/>
        </w:rPr>
        <w:t xml:space="preserve"> </w:t>
      </w:r>
      <w:r w:rsidRPr="00E771F5">
        <w:rPr>
          <w:sz w:val="18"/>
        </w:rPr>
        <w:t>yapılanmalarla</w:t>
      </w:r>
      <w:r w:rsidRPr="00E771F5" w:rsidR="00FB6687">
        <w:rPr>
          <w:sz w:val="18"/>
        </w:rPr>
        <w:t xml:space="preserve"> </w:t>
      </w:r>
      <w:r w:rsidRPr="00E771F5">
        <w:rPr>
          <w:sz w:val="18"/>
        </w:rPr>
        <w:t>devlet-parti</w:t>
      </w:r>
      <w:r w:rsidRPr="00E771F5" w:rsidR="00FB6687">
        <w:rPr>
          <w:sz w:val="18"/>
        </w:rPr>
        <w:t xml:space="preserve"> </w:t>
      </w:r>
      <w:r w:rsidRPr="00E771F5">
        <w:rPr>
          <w:sz w:val="18"/>
        </w:rPr>
        <w:t>bütünleşmesi</w:t>
      </w:r>
      <w:r w:rsidRPr="00E771F5" w:rsidR="00FB6687">
        <w:rPr>
          <w:sz w:val="18"/>
        </w:rPr>
        <w:t xml:space="preserve"> </w:t>
      </w:r>
      <w:r w:rsidRPr="00E771F5">
        <w:rPr>
          <w:sz w:val="18"/>
        </w:rPr>
        <w:t>neredeyse</w:t>
      </w:r>
      <w:r w:rsidRPr="00E771F5" w:rsidR="00FB6687">
        <w:rPr>
          <w:sz w:val="18"/>
        </w:rPr>
        <w:t xml:space="preserve"> </w:t>
      </w:r>
      <w:r w:rsidRPr="00E771F5">
        <w:rPr>
          <w:sz w:val="18"/>
        </w:rPr>
        <w:t>tamamlandı</w:t>
      </w:r>
      <w:r w:rsidRPr="00E771F5" w:rsidR="00FB6687">
        <w:rPr>
          <w:sz w:val="18"/>
        </w:rPr>
        <w:t xml:space="preserve"> </w:t>
      </w:r>
      <w:r w:rsidRPr="00E771F5">
        <w:rPr>
          <w:sz w:val="18"/>
        </w:rPr>
        <w:t>diyebiliriz.</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gelişmelerle</w:t>
      </w:r>
      <w:r w:rsidRPr="00E771F5" w:rsidR="00FB6687">
        <w:rPr>
          <w:sz w:val="18"/>
        </w:rPr>
        <w:t xml:space="preserve"> </w:t>
      </w:r>
      <w:r w:rsidRPr="00E771F5">
        <w:rPr>
          <w:sz w:val="18"/>
        </w:rPr>
        <w:t>birlikte</w:t>
      </w:r>
      <w:r w:rsidRPr="00E771F5" w:rsidR="00FB6687">
        <w:rPr>
          <w:sz w:val="18"/>
        </w:rPr>
        <w:t xml:space="preserve"> </w:t>
      </w:r>
      <w:r w:rsidRPr="00E771F5">
        <w:rPr>
          <w:sz w:val="18"/>
        </w:rPr>
        <w:t>hukuksuzluk</w:t>
      </w:r>
      <w:r w:rsidRPr="00E771F5" w:rsidR="00FB6687">
        <w:rPr>
          <w:sz w:val="18"/>
        </w:rPr>
        <w:t xml:space="preserve"> </w:t>
      </w:r>
      <w:r w:rsidRPr="00E771F5">
        <w:rPr>
          <w:sz w:val="18"/>
        </w:rPr>
        <w:t>bir</w:t>
      </w:r>
      <w:r w:rsidRPr="00E771F5" w:rsidR="00FB6687">
        <w:rPr>
          <w:sz w:val="18"/>
        </w:rPr>
        <w:t xml:space="preserve"> </w:t>
      </w:r>
      <w:r w:rsidRPr="00E771F5">
        <w:rPr>
          <w:sz w:val="18"/>
        </w:rPr>
        <w:t>kurala</w:t>
      </w:r>
      <w:r w:rsidRPr="00E771F5" w:rsidR="00FB6687">
        <w:rPr>
          <w:sz w:val="18"/>
        </w:rPr>
        <w:t xml:space="preserve"> </w:t>
      </w:r>
      <w:r w:rsidRPr="00E771F5">
        <w:rPr>
          <w:sz w:val="18"/>
        </w:rPr>
        <w:t>döndü.</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antidemokratik</w:t>
      </w:r>
      <w:r w:rsidRPr="00E771F5" w:rsidR="00FB6687">
        <w:rPr>
          <w:sz w:val="18"/>
        </w:rPr>
        <w:t xml:space="preserve"> </w:t>
      </w:r>
      <w:r w:rsidRPr="00E771F5">
        <w:rPr>
          <w:sz w:val="18"/>
        </w:rPr>
        <w:t>uygulamalar</w:t>
      </w:r>
      <w:r w:rsidRPr="00E771F5" w:rsidR="00FB6687">
        <w:rPr>
          <w:sz w:val="18"/>
        </w:rPr>
        <w:t xml:space="preserve"> </w:t>
      </w:r>
      <w:r w:rsidRPr="00E771F5">
        <w:rPr>
          <w:sz w:val="18"/>
        </w:rPr>
        <w:t>topluma</w:t>
      </w:r>
      <w:r w:rsidRPr="00E771F5" w:rsidR="00FB6687">
        <w:rPr>
          <w:sz w:val="18"/>
        </w:rPr>
        <w:t xml:space="preserve"> </w:t>
      </w:r>
      <w:r w:rsidRPr="00E771F5">
        <w:rPr>
          <w:sz w:val="18"/>
        </w:rPr>
        <w:t>demokrasi,</w:t>
      </w:r>
      <w:r w:rsidRPr="00E771F5" w:rsidR="00FB6687">
        <w:rPr>
          <w:sz w:val="18"/>
        </w:rPr>
        <w:t xml:space="preserve"> </w:t>
      </w:r>
      <w:r w:rsidRPr="00E771F5">
        <w:rPr>
          <w:sz w:val="18"/>
        </w:rPr>
        <w:t>hatta</w:t>
      </w:r>
      <w:r w:rsidRPr="00E771F5" w:rsidR="00FB6687">
        <w:rPr>
          <w:sz w:val="18"/>
        </w:rPr>
        <w:t xml:space="preserve"> </w:t>
      </w:r>
      <w:r w:rsidRPr="00E771F5">
        <w:rPr>
          <w:sz w:val="18"/>
        </w:rPr>
        <w:t>ileri</w:t>
      </w:r>
      <w:r w:rsidRPr="00E771F5" w:rsidR="00FB6687">
        <w:rPr>
          <w:sz w:val="18"/>
        </w:rPr>
        <w:t xml:space="preserve"> </w:t>
      </w:r>
      <w:r w:rsidRPr="00E771F5">
        <w:rPr>
          <w:sz w:val="18"/>
        </w:rPr>
        <w:t>demokrasi</w:t>
      </w:r>
      <w:r w:rsidRPr="00E771F5" w:rsidR="00FB6687">
        <w:rPr>
          <w:sz w:val="18"/>
        </w:rPr>
        <w:t xml:space="preserve"> </w:t>
      </w:r>
      <w:r w:rsidRPr="00E771F5">
        <w:rPr>
          <w:sz w:val="18"/>
        </w:rPr>
        <w:t>diye</w:t>
      </w:r>
      <w:r w:rsidRPr="00E771F5" w:rsidR="00FB6687">
        <w:rPr>
          <w:sz w:val="18"/>
        </w:rPr>
        <w:t xml:space="preserve"> </w:t>
      </w:r>
      <w:r w:rsidRPr="00E771F5">
        <w:rPr>
          <w:sz w:val="18"/>
        </w:rPr>
        <w:t>yedirilmeye</w:t>
      </w:r>
      <w:r w:rsidRPr="00E771F5" w:rsidR="00FB6687">
        <w:rPr>
          <w:sz w:val="18"/>
        </w:rPr>
        <w:t xml:space="preserve"> </w:t>
      </w:r>
      <w:r w:rsidRPr="00E771F5">
        <w:rPr>
          <w:sz w:val="18"/>
        </w:rPr>
        <w:t>çalışılıyor.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bugün</w:t>
      </w:r>
      <w:r w:rsidRPr="00E771F5" w:rsidR="00FB6687">
        <w:rPr>
          <w:sz w:val="18"/>
        </w:rPr>
        <w:t xml:space="preserve"> </w:t>
      </w:r>
      <w:r w:rsidRPr="00E771F5">
        <w:rPr>
          <w:sz w:val="18"/>
        </w:rPr>
        <w:t>Türkiye</w:t>
      </w:r>
      <w:r w:rsidRPr="00E771F5" w:rsidR="00FB6687">
        <w:rPr>
          <w:sz w:val="18"/>
        </w:rPr>
        <w:t xml:space="preserve"> </w:t>
      </w:r>
      <w:r w:rsidRPr="00E771F5">
        <w:rPr>
          <w:sz w:val="18"/>
        </w:rPr>
        <w:t>koşullarında</w:t>
      </w:r>
      <w:r w:rsidRPr="00E771F5" w:rsidR="00FB6687">
        <w:rPr>
          <w:sz w:val="18"/>
        </w:rPr>
        <w:t xml:space="preserve"> </w:t>
      </w:r>
      <w:r w:rsidRPr="00E771F5">
        <w:rPr>
          <w:sz w:val="18"/>
        </w:rPr>
        <w:t>söylenecek</w:t>
      </w:r>
      <w:r w:rsidRPr="00E771F5" w:rsidR="00FB6687">
        <w:rPr>
          <w:sz w:val="18"/>
        </w:rPr>
        <w:t xml:space="preserve"> </w:t>
      </w:r>
      <w:r w:rsidRPr="00E771F5">
        <w:rPr>
          <w:sz w:val="18"/>
        </w:rPr>
        <w:t>en</w:t>
      </w:r>
      <w:r w:rsidRPr="00E771F5" w:rsidR="00FB6687">
        <w:rPr>
          <w:sz w:val="18"/>
        </w:rPr>
        <w:t xml:space="preserve"> </w:t>
      </w:r>
      <w:r w:rsidRPr="00E771F5">
        <w:rPr>
          <w:sz w:val="18"/>
        </w:rPr>
        <w:t>tehlikeli</w:t>
      </w:r>
      <w:r w:rsidRPr="00E771F5" w:rsidR="00FB6687">
        <w:rPr>
          <w:sz w:val="18"/>
        </w:rPr>
        <w:t xml:space="preserve"> </w:t>
      </w:r>
      <w:r w:rsidRPr="00E771F5">
        <w:rPr>
          <w:sz w:val="18"/>
        </w:rPr>
        <w:t>şey</w:t>
      </w:r>
      <w:r w:rsidRPr="00E771F5" w:rsidR="00FB6687">
        <w:rPr>
          <w:sz w:val="18"/>
        </w:rPr>
        <w:t xml:space="preserve"> </w:t>
      </w:r>
      <w:r w:rsidRPr="00E771F5">
        <w:rPr>
          <w:sz w:val="18"/>
        </w:rPr>
        <w:t>nedir</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arkadaşlar?</w:t>
      </w:r>
      <w:r w:rsidRPr="00E771F5" w:rsidR="00FB6687">
        <w:rPr>
          <w:sz w:val="18"/>
        </w:rPr>
        <w:t xml:space="preserve"> </w:t>
      </w:r>
      <w:r w:rsidRPr="00E771F5">
        <w:rPr>
          <w:sz w:val="18"/>
        </w:rPr>
        <w:t>“Barış”</w:t>
      </w:r>
      <w:r w:rsidRPr="00E771F5" w:rsidR="00FB6687">
        <w:rPr>
          <w:sz w:val="18"/>
        </w:rPr>
        <w:t xml:space="preserve"> </w:t>
      </w:r>
      <w:r w:rsidRPr="00E771F5">
        <w:rPr>
          <w:sz w:val="18"/>
        </w:rPr>
        <w:t>sözcüğüdür.</w:t>
      </w:r>
      <w:r w:rsidRPr="00E771F5" w:rsidR="00FB6687">
        <w:rPr>
          <w:sz w:val="18"/>
        </w:rPr>
        <w:t xml:space="preserve"> </w:t>
      </w:r>
      <w:r w:rsidRPr="00E771F5">
        <w:rPr>
          <w:sz w:val="18"/>
        </w:rPr>
        <w:t>Korkunç</w:t>
      </w:r>
      <w:r w:rsidRPr="00E771F5" w:rsidR="00FB6687">
        <w:rPr>
          <w:sz w:val="18"/>
        </w:rPr>
        <w:t xml:space="preserve"> </w:t>
      </w:r>
      <w:r w:rsidRPr="00E771F5">
        <w:rPr>
          <w:sz w:val="18"/>
        </w:rPr>
        <w:t>bir</w:t>
      </w:r>
      <w:r w:rsidRPr="00E771F5" w:rsidR="00FB6687">
        <w:rPr>
          <w:sz w:val="18"/>
        </w:rPr>
        <w:t xml:space="preserve"> </w:t>
      </w:r>
      <w:r w:rsidRPr="00E771F5">
        <w:rPr>
          <w:sz w:val="18"/>
        </w:rPr>
        <w:t>taleptir</w:t>
      </w:r>
      <w:r w:rsidRPr="00E771F5" w:rsidR="00FB6687">
        <w:rPr>
          <w:sz w:val="18"/>
        </w:rPr>
        <w:t xml:space="preserve"> </w:t>
      </w:r>
      <w:r w:rsidRPr="00E771F5">
        <w:rPr>
          <w:sz w:val="18"/>
        </w:rPr>
        <w:t>barış</w:t>
      </w:r>
      <w:r w:rsidRPr="00E771F5" w:rsidR="00FB6687">
        <w:rPr>
          <w:sz w:val="18"/>
        </w:rPr>
        <w:t xml:space="preserve"> </w:t>
      </w:r>
      <w:r w:rsidRPr="00E771F5">
        <w:rPr>
          <w:sz w:val="18"/>
        </w:rPr>
        <w:t>istemek.</w:t>
      </w:r>
      <w:r w:rsidRPr="00E771F5" w:rsidR="00FB6687">
        <w:rPr>
          <w:sz w:val="18"/>
        </w:rPr>
        <w:t xml:space="preserve"> </w:t>
      </w:r>
      <w:r w:rsidRPr="00E771F5">
        <w:rPr>
          <w:sz w:val="18"/>
        </w:rPr>
        <w:t>Barış</w:t>
      </w:r>
      <w:r w:rsidRPr="00E771F5" w:rsidR="00FB6687">
        <w:rPr>
          <w:sz w:val="18"/>
        </w:rPr>
        <w:t xml:space="preserve"> </w:t>
      </w:r>
      <w:r w:rsidRPr="00E771F5">
        <w:rPr>
          <w:sz w:val="18"/>
        </w:rPr>
        <w:t>isteyen,</w:t>
      </w:r>
      <w:r w:rsidRPr="00E771F5" w:rsidR="00FB6687">
        <w:rPr>
          <w:sz w:val="18"/>
        </w:rPr>
        <w:t xml:space="preserve"> </w:t>
      </w:r>
      <w:r w:rsidRPr="00E771F5">
        <w:rPr>
          <w:sz w:val="18"/>
        </w:rPr>
        <w:t>sorunların</w:t>
      </w:r>
      <w:r w:rsidRPr="00E771F5" w:rsidR="00FB6687">
        <w:rPr>
          <w:sz w:val="18"/>
        </w:rPr>
        <w:t xml:space="preserve"> </w:t>
      </w:r>
      <w:r w:rsidRPr="00E771F5">
        <w:rPr>
          <w:sz w:val="18"/>
        </w:rPr>
        <w:t>barışçıl</w:t>
      </w:r>
      <w:r w:rsidRPr="00E771F5" w:rsidR="00FB6687">
        <w:rPr>
          <w:sz w:val="18"/>
        </w:rPr>
        <w:t xml:space="preserve"> </w:t>
      </w:r>
      <w:r w:rsidRPr="00E771F5">
        <w:rPr>
          <w:sz w:val="18"/>
        </w:rPr>
        <w:t>ve</w:t>
      </w:r>
      <w:r w:rsidRPr="00E771F5" w:rsidR="00FB6687">
        <w:rPr>
          <w:sz w:val="18"/>
        </w:rPr>
        <w:t xml:space="preserve"> </w:t>
      </w:r>
      <w:r w:rsidRPr="00E771F5">
        <w:rPr>
          <w:sz w:val="18"/>
        </w:rPr>
        <w:t>demokratik</w:t>
      </w:r>
      <w:r w:rsidRPr="00E771F5" w:rsidR="00FB6687">
        <w:rPr>
          <w:sz w:val="18"/>
        </w:rPr>
        <w:t xml:space="preserve"> </w:t>
      </w:r>
      <w:r w:rsidRPr="00E771F5">
        <w:rPr>
          <w:sz w:val="18"/>
        </w:rPr>
        <w:t>yollarla</w:t>
      </w:r>
      <w:r w:rsidRPr="00E771F5" w:rsidR="00FB6687">
        <w:rPr>
          <w:sz w:val="18"/>
        </w:rPr>
        <w:t xml:space="preserve"> </w:t>
      </w:r>
      <w:r w:rsidRPr="00E771F5">
        <w:rPr>
          <w:sz w:val="18"/>
        </w:rPr>
        <w:t>çözülmesini</w:t>
      </w:r>
      <w:r w:rsidRPr="00E771F5" w:rsidR="00FB6687">
        <w:rPr>
          <w:sz w:val="18"/>
        </w:rPr>
        <w:t xml:space="preserve"> </w:t>
      </w:r>
      <w:r w:rsidRPr="00E771F5">
        <w:rPr>
          <w:sz w:val="18"/>
        </w:rPr>
        <w:t>isteyen</w:t>
      </w:r>
      <w:r w:rsidRPr="00E771F5" w:rsidR="00FB6687">
        <w:rPr>
          <w:sz w:val="18"/>
        </w:rPr>
        <w:t xml:space="preserve"> </w:t>
      </w:r>
      <w:r w:rsidRPr="00E771F5">
        <w:rPr>
          <w:sz w:val="18"/>
        </w:rPr>
        <w:t>kim</w:t>
      </w:r>
      <w:r w:rsidRPr="00E771F5" w:rsidR="00FB6687">
        <w:rPr>
          <w:sz w:val="18"/>
        </w:rPr>
        <w:t xml:space="preserve"> </w:t>
      </w:r>
      <w:r w:rsidRPr="00E771F5">
        <w:rPr>
          <w:sz w:val="18"/>
        </w:rPr>
        <w:t>varsa</w:t>
      </w:r>
      <w:r w:rsidRPr="00E771F5" w:rsidR="00FB6687">
        <w:rPr>
          <w:sz w:val="18"/>
        </w:rPr>
        <w:t xml:space="preserve"> </w:t>
      </w:r>
      <w:r w:rsidRPr="00E771F5">
        <w:rPr>
          <w:sz w:val="18"/>
        </w:rPr>
        <w:t>neredeyse</w:t>
      </w:r>
      <w:r w:rsidRPr="00E771F5" w:rsidR="00FB6687">
        <w:rPr>
          <w:sz w:val="18"/>
        </w:rPr>
        <w:t xml:space="preserve"> </w:t>
      </w:r>
      <w:r w:rsidRPr="00E771F5">
        <w:rPr>
          <w:sz w:val="18"/>
        </w:rPr>
        <w:t>vatan</w:t>
      </w:r>
      <w:r w:rsidRPr="00E771F5" w:rsidR="00FB6687">
        <w:rPr>
          <w:sz w:val="18"/>
        </w:rPr>
        <w:t xml:space="preserve"> </w:t>
      </w:r>
      <w:r w:rsidRPr="00E771F5">
        <w:rPr>
          <w:sz w:val="18"/>
        </w:rPr>
        <w:t>haini</w:t>
      </w:r>
      <w:r w:rsidRPr="00E771F5" w:rsidR="00FB6687">
        <w:rPr>
          <w:sz w:val="18"/>
        </w:rPr>
        <w:t xml:space="preserve"> </w:t>
      </w:r>
      <w:r w:rsidRPr="00E771F5">
        <w:rPr>
          <w:sz w:val="18"/>
        </w:rPr>
        <w:t>ilan</w:t>
      </w:r>
      <w:r w:rsidRPr="00E771F5" w:rsidR="00FB6687">
        <w:rPr>
          <w:sz w:val="18"/>
        </w:rPr>
        <w:t xml:space="preserve"> </w:t>
      </w:r>
      <w:r w:rsidRPr="00E771F5">
        <w:rPr>
          <w:sz w:val="18"/>
        </w:rPr>
        <w:t>ediliyor.</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süreciyle</w:t>
      </w:r>
      <w:r w:rsidRPr="00E771F5" w:rsidR="00FB6687">
        <w:rPr>
          <w:sz w:val="18"/>
        </w:rPr>
        <w:t xml:space="preserve"> </w:t>
      </w:r>
      <w:r w:rsidRPr="00E771F5">
        <w:rPr>
          <w:sz w:val="18"/>
        </w:rPr>
        <w:t>Hükûmet</w:t>
      </w:r>
      <w:r w:rsidRPr="00E771F5" w:rsidR="00FB6687">
        <w:rPr>
          <w:sz w:val="18"/>
        </w:rPr>
        <w:t xml:space="preserve"> </w:t>
      </w:r>
      <w:r w:rsidRPr="00E771F5">
        <w:rPr>
          <w:sz w:val="18"/>
        </w:rPr>
        <w:t>ısrarla</w:t>
      </w:r>
      <w:r w:rsidRPr="00E771F5" w:rsidR="00FB6687">
        <w:rPr>
          <w:sz w:val="18"/>
        </w:rPr>
        <w:t xml:space="preserve"> </w:t>
      </w:r>
      <w:r w:rsidRPr="00E771F5">
        <w:rPr>
          <w:sz w:val="18"/>
        </w:rPr>
        <w:t>hukuku</w:t>
      </w:r>
      <w:r w:rsidRPr="00E771F5" w:rsidR="00FB6687">
        <w:rPr>
          <w:sz w:val="18"/>
        </w:rPr>
        <w:t xml:space="preserve"> </w:t>
      </w:r>
      <w:r w:rsidRPr="00E771F5">
        <w:rPr>
          <w:sz w:val="18"/>
        </w:rPr>
        <w:t>yok</w:t>
      </w:r>
      <w:r w:rsidRPr="00E771F5" w:rsidR="00FB6687">
        <w:rPr>
          <w:sz w:val="18"/>
        </w:rPr>
        <w:t xml:space="preserve"> </w:t>
      </w:r>
      <w:r w:rsidRPr="00E771F5">
        <w:rPr>
          <w:sz w:val="18"/>
        </w:rPr>
        <w:t>sayarak…</w:t>
      </w:r>
      <w:r w:rsidRPr="00E771F5" w:rsidR="00FB6687">
        <w:rPr>
          <w:sz w:val="18"/>
        </w:rPr>
        <w:t xml:space="preserve"> </w:t>
      </w:r>
      <w:r w:rsidRPr="00E771F5">
        <w:rPr>
          <w:sz w:val="18"/>
        </w:rPr>
        <w:t>Demokrasi</w:t>
      </w:r>
      <w:r w:rsidRPr="00E771F5" w:rsidR="00FB6687">
        <w:rPr>
          <w:sz w:val="18"/>
        </w:rPr>
        <w:t xml:space="preserve"> </w:t>
      </w:r>
      <w:r w:rsidRPr="00E771F5">
        <w:rPr>
          <w:sz w:val="18"/>
        </w:rPr>
        <w:t>derseniz</w:t>
      </w:r>
      <w:r w:rsidRPr="00E771F5" w:rsidR="00FB6687">
        <w:rPr>
          <w:sz w:val="18"/>
        </w:rPr>
        <w:t xml:space="preserve"> </w:t>
      </w:r>
      <w:r w:rsidRPr="00E771F5">
        <w:rPr>
          <w:sz w:val="18"/>
        </w:rPr>
        <w:t>hak</w:t>
      </w:r>
      <w:r w:rsidRPr="00E771F5" w:rsidR="00FB6687">
        <w:rPr>
          <w:sz w:val="18"/>
        </w:rPr>
        <w:t xml:space="preserve"> </w:t>
      </w:r>
      <w:r w:rsidRPr="00E771F5">
        <w:rPr>
          <w:sz w:val="18"/>
        </w:rPr>
        <w:t>getire,</w:t>
      </w:r>
      <w:r w:rsidRPr="00E771F5" w:rsidR="00FB6687">
        <w:rPr>
          <w:sz w:val="18"/>
        </w:rPr>
        <w:t xml:space="preserve"> </w:t>
      </w:r>
      <w:r w:rsidRPr="00E771F5">
        <w:rPr>
          <w:sz w:val="18"/>
        </w:rPr>
        <w:t>barış</w:t>
      </w:r>
      <w:r w:rsidRPr="00E771F5" w:rsidR="00FB6687">
        <w:rPr>
          <w:sz w:val="18"/>
        </w:rPr>
        <w:t xml:space="preserve"> </w:t>
      </w:r>
      <w:r w:rsidRPr="00E771F5">
        <w:rPr>
          <w:sz w:val="18"/>
        </w:rPr>
        <w:t>isteyenler</w:t>
      </w:r>
      <w:r w:rsidRPr="00E771F5" w:rsidR="00FB6687">
        <w:rPr>
          <w:sz w:val="18"/>
        </w:rPr>
        <w:t xml:space="preserve"> </w:t>
      </w:r>
      <w:r w:rsidRPr="00E771F5">
        <w:rPr>
          <w:sz w:val="18"/>
        </w:rPr>
        <w:t>susturuluyor,</w:t>
      </w:r>
      <w:r w:rsidRPr="00E771F5" w:rsidR="00FB6687">
        <w:rPr>
          <w:sz w:val="18"/>
        </w:rPr>
        <w:t xml:space="preserve"> </w:t>
      </w:r>
      <w:r w:rsidRPr="00E771F5">
        <w:rPr>
          <w:sz w:val="18"/>
        </w:rPr>
        <w:t>cezaevleri</w:t>
      </w:r>
      <w:r w:rsidRPr="00E771F5" w:rsidR="00FB6687">
        <w:rPr>
          <w:sz w:val="18"/>
        </w:rPr>
        <w:t xml:space="preserve"> </w:t>
      </w:r>
      <w:r w:rsidRPr="00E771F5">
        <w:rPr>
          <w:sz w:val="18"/>
        </w:rPr>
        <w:t>tıklım</w:t>
      </w:r>
      <w:r w:rsidRPr="00E771F5" w:rsidR="00FB6687">
        <w:rPr>
          <w:sz w:val="18"/>
        </w:rPr>
        <w:t xml:space="preserve"> </w:t>
      </w:r>
      <w:r w:rsidRPr="00E771F5">
        <w:rPr>
          <w:sz w:val="18"/>
        </w:rPr>
        <w:t>tıklım.</w:t>
      </w:r>
      <w:r w:rsidRPr="00E771F5" w:rsidR="00FB6687">
        <w:rPr>
          <w:sz w:val="18"/>
        </w:rPr>
        <w:t xml:space="preserve"> </w:t>
      </w:r>
      <w:r w:rsidRPr="00E771F5">
        <w:rPr>
          <w:sz w:val="18"/>
        </w:rPr>
        <w:t>Partimiz</w:t>
      </w:r>
      <w:r w:rsidRPr="00E771F5" w:rsidR="00FB6687">
        <w:rPr>
          <w:sz w:val="18"/>
        </w:rPr>
        <w:t xml:space="preserve"> </w:t>
      </w:r>
      <w:r w:rsidRPr="00E771F5">
        <w:rPr>
          <w:sz w:val="18"/>
        </w:rPr>
        <w:t>HDP’nin</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başkanları</w:t>
      </w:r>
      <w:r w:rsidRPr="00E771F5" w:rsidR="00FB6687">
        <w:rPr>
          <w:sz w:val="18"/>
        </w:rPr>
        <w:t xml:space="preserve"> </w:t>
      </w:r>
      <w:r w:rsidRPr="00E771F5">
        <w:rPr>
          <w:sz w:val="18"/>
        </w:rPr>
        <w:t>ve</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arkadaşlarımız</w:t>
      </w:r>
      <w:r w:rsidRPr="00E771F5" w:rsidR="00FB6687">
        <w:rPr>
          <w:sz w:val="18"/>
        </w:rPr>
        <w:t xml:space="preserve"> </w:t>
      </w:r>
      <w:r w:rsidRPr="00E771F5">
        <w:rPr>
          <w:sz w:val="18"/>
        </w:rPr>
        <w:t>başta</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gazeteciler,</w:t>
      </w:r>
      <w:r w:rsidRPr="00E771F5" w:rsidR="00FB6687">
        <w:rPr>
          <w:sz w:val="18"/>
        </w:rPr>
        <w:t xml:space="preserve"> </w:t>
      </w:r>
      <w:r w:rsidRPr="00E771F5">
        <w:rPr>
          <w:sz w:val="18"/>
        </w:rPr>
        <w:t>akademisyenler</w:t>
      </w:r>
      <w:r w:rsidRPr="00E771F5" w:rsidR="00FB6687">
        <w:rPr>
          <w:sz w:val="18"/>
        </w:rPr>
        <w:t xml:space="preserve"> </w:t>
      </w:r>
      <w:r w:rsidRPr="00E771F5">
        <w:rPr>
          <w:sz w:val="18"/>
        </w:rPr>
        <w:t>tutuklandı.</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süreç</w:t>
      </w:r>
      <w:r w:rsidRPr="00E771F5" w:rsidR="00FB6687">
        <w:rPr>
          <w:sz w:val="18"/>
        </w:rPr>
        <w:t xml:space="preserve"> </w:t>
      </w:r>
      <w:r w:rsidRPr="00E771F5">
        <w:rPr>
          <w:sz w:val="18"/>
        </w:rPr>
        <w:t>hâlâ</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hızlı</w:t>
      </w:r>
      <w:r w:rsidRPr="00E771F5" w:rsidR="00FB6687">
        <w:rPr>
          <w:sz w:val="18"/>
        </w:rPr>
        <w:t xml:space="preserve"> </w:t>
      </w:r>
      <w:r w:rsidRPr="00E771F5">
        <w:rPr>
          <w:sz w:val="18"/>
        </w:rPr>
        <w:t>gözaltı</w:t>
      </w:r>
      <w:r w:rsidRPr="00E771F5" w:rsidR="00FB6687">
        <w:rPr>
          <w:sz w:val="18"/>
        </w:rPr>
        <w:t xml:space="preserve"> </w:t>
      </w:r>
      <w:r w:rsidRPr="00E771F5">
        <w:rPr>
          <w:sz w:val="18"/>
        </w:rPr>
        <w:t>ve</w:t>
      </w:r>
      <w:r w:rsidRPr="00E771F5" w:rsidR="00FB6687">
        <w:rPr>
          <w:sz w:val="18"/>
        </w:rPr>
        <w:t xml:space="preserve"> </w:t>
      </w:r>
      <w:r w:rsidRPr="00E771F5">
        <w:rPr>
          <w:sz w:val="18"/>
        </w:rPr>
        <w:t>tutuklama</w:t>
      </w:r>
      <w:r w:rsidRPr="00E771F5" w:rsidR="00FB6687">
        <w:rPr>
          <w:sz w:val="18"/>
        </w:rPr>
        <w:t xml:space="preserve"> </w:t>
      </w:r>
      <w:r w:rsidRPr="00E771F5">
        <w:rPr>
          <w:sz w:val="18"/>
        </w:rPr>
        <w:t>süreci</w:t>
      </w:r>
      <w:r w:rsidRPr="00E771F5" w:rsidR="00FB6687">
        <w:rPr>
          <w:sz w:val="18"/>
        </w:rPr>
        <w:t xml:space="preserve"> </w:t>
      </w:r>
      <w:r w:rsidRPr="00E771F5">
        <w:rPr>
          <w:sz w:val="18"/>
        </w:rPr>
        <w:t>olağanüstü</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gelişiyor.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Bütçeden</w:t>
      </w:r>
      <w:r w:rsidRPr="00E771F5" w:rsidR="00FB6687">
        <w:rPr>
          <w:sz w:val="18"/>
        </w:rPr>
        <w:t xml:space="preserve"> </w:t>
      </w:r>
      <w:r w:rsidRPr="00E771F5">
        <w:rPr>
          <w:sz w:val="18"/>
        </w:rPr>
        <w:t>açık</w:t>
      </w:r>
      <w:r w:rsidRPr="00E771F5" w:rsidR="00FB6687">
        <w:rPr>
          <w:sz w:val="18"/>
        </w:rPr>
        <w:t xml:space="preserve"> </w:t>
      </w:r>
      <w:r w:rsidRPr="00E771F5">
        <w:rPr>
          <w:sz w:val="18"/>
        </w:rPr>
        <w:t>görülüyor</w:t>
      </w:r>
      <w:r w:rsidRPr="00E771F5" w:rsidR="00FB6687">
        <w:rPr>
          <w:sz w:val="18"/>
        </w:rPr>
        <w:t xml:space="preserve"> </w:t>
      </w:r>
      <w:r w:rsidRPr="00E771F5">
        <w:rPr>
          <w:sz w:val="18"/>
        </w:rPr>
        <w:t>ki</w:t>
      </w:r>
      <w:r w:rsidRPr="00E771F5" w:rsidR="00FB6687">
        <w:rPr>
          <w:sz w:val="18"/>
        </w:rPr>
        <w:t xml:space="preserve"> </w:t>
      </w:r>
      <w:r w:rsidRPr="00E771F5">
        <w:rPr>
          <w:sz w:val="18"/>
        </w:rPr>
        <w:t>yine</w:t>
      </w:r>
      <w:r w:rsidRPr="00E771F5" w:rsidR="00FB6687">
        <w:rPr>
          <w:sz w:val="18"/>
        </w:rPr>
        <w:t xml:space="preserve"> </w:t>
      </w:r>
      <w:r w:rsidRPr="00E771F5">
        <w:rPr>
          <w:sz w:val="18"/>
        </w:rPr>
        <w:t>adil</w:t>
      </w:r>
      <w:r w:rsidRPr="00E771F5" w:rsidR="00FB6687">
        <w:rPr>
          <w:sz w:val="18"/>
        </w:rPr>
        <w:t xml:space="preserve"> </w:t>
      </w:r>
      <w:r w:rsidRPr="00E771F5">
        <w:rPr>
          <w:sz w:val="18"/>
        </w:rPr>
        <w:t>bir</w:t>
      </w:r>
      <w:r w:rsidRPr="00E771F5" w:rsidR="00FB6687">
        <w:rPr>
          <w:sz w:val="18"/>
        </w:rPr>
        <w:t xml:space="preserve"> </w:t>
      </w:r>
      <w:r w:rsidRPr="00E771F5">
        <w:rPr>
          <w:sz w:val="18"/>
        </w:rPr>
        <w:t>paylaşım</w:t>
      </w:r>
      <w:r w:rsidRPr="00E771F5" w:rsidR="00FB6687">
        <w:rPr>
          <w:sz w:val="18"/>
        </w:rPr>
        <w:t xml:space="preserve"> </w:t>
      </w:r>
      <w:r w:rsidRPr="00E771F5">
        <w:rPr>
          <w:sz w:val="18"/>
        </w:rPr>
        <w:t>yok;</w:t>
      </w:r>
      <w:r w:rsidRPr="00E771F5" w:rsidR="00FB6687">
        <w:rPr>
          <w:sz w:val="18"/>
        </w:rPr>
        <w:t xml:space="preserve"> </w:t>
      </w:r>
      <w:r w:rsidRPr="00E771F5">
        <w:rPr>
          <w:sz w:val="18"/>
        </w:rPr>
        <w:t>emekçi</w:t>
      </w:r>
      <w:r w:rsidRPr="00E771F5" w:rsidR="00FB6687">
        <w:rPr>
          <w:sz w:val="18"/>
        </w:rPr>
        <w:t xml:space="preserve"> </w:t>
      </w:r>
      <w:r w:rsidRPr="00E771F5">
        <w:rPr>
          <w:sz w:val="18"/>
        </w:rPr>
        <w:t>itilmiş</w:t>
      </w:r>
      <w:r w:rsidRPr="00E771F5" w:rsidR="00FB6687">
        <w:rPr>
          <w:sz w:val="18"/>
        </w:rPr>
        <w:t xml:space="preserve"> </w:t>
      </w:r>
      <w:r w:rsidRPr="00E771F5">
        <w:rPr>
          <w:sz w:val="18"/>
        </w:rPr>
        <w:t>bir</w:t>
      </w:r>
      <w:r w:rsidRPr="00E771F5" w:rsidR="00FB6687">
        <w:rPr>
          <w:sz w:val="18"/>
        </w:rPr>
        <w:t xml:space="preserve"> </w:t>
      </w:r>
      <w:r w:rsidRPr="00E771F5">
        <w:rPr>
          <w:sz w:val="18"/>
        </w:rPr>
        <w:t>köşeye</w:t>
      </w:r>
      <w:r w:rsidRPr="00E771F5" w:rsidR="00FB6687">
        <w:rPr>
          <w:sz w:val="18"/>
        </w:rPr>
        <w:t xml:space="preserve"> </w:t>
      </w:r>
      <w:r w:rsidRPr="00E771F5">
        <w:rPr>
          <w:sz w:val="18"/>
        </w:rPr>
        <w:t>kendi</w:t>
      </w:r>
      <w:r w:rsidRPr="00E771F5" w:rsidR="00FB6687">
        <w:rPr>
          <w:sz w:val="18"/>
        </w:rPr>
        <w:t xml:space="preserve"> </w:t>
      </w:r>
      <w:r w:rsidRPr="00E771F5">
        <w:rPr>
          <w:sz w:val="18"/>
        </w:rPr>
        <w:t>hâline,</w:t>
      </w:r>
      <w:r w:rsidRPr="00E771F5" w:rsidR="00FB6687">
        <w:rPr>
          <w:sz w:val="18"/>
        </w:rPr>
        <w:t xml:space="preserve"> </w:t>
      </w:r>
      <w:r w:rsidRPr="00E771F5">
        <w:rPr>
          <w:sz w:val="18"/>
        </w:rPr>
        <w:t>sermaye</w:t>
      </w:r>
      <w:r w:rsidRPr="00E771F5" w:rsidR="00FB6687">
        <w:rPr>
          <w:sz w:val="18"/>
        </w:rPr>
        <w:t xml:space="preserve"> </w:t>
      </w:r>
      <w:r w:rsidRPr="00E771F5">
        <w:rPr>
          <w:sz w:val="18"/>
        </w:rPr>
        <w:t>gözetilmiş,</w:t>
      </w:r>
      <w:r w:rsidRPr="00E771F5" w:rsidR="00FB6687">
        <w:rPr>
          <w:sz w:val="18"/>
        </w:rPr>
        <w:t xml:space="preserve"> </w:t>
      </w:r>
      <w:r w:rsidRPr="00E771F5">
        <w:rPr>
          <w:sz w:val="18"/>
        </w:rPr>
        <w:t>bu</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Yani,</w:t>
      </w:r>
      <w:r w:rsidRPr="00E771F5" w:rsidR="00FB6687">
        <w:rPr>
          <w:sz w:val="18"/>
        </w:rPr>
        <w:t xml:space="preserve"> </w:t>
      </w:r>
      <w:r w:rsidRPr="00E771F5">
        <w:rPr>
          <w:sz w:val="18"/>
        </w:rPr>
        <w:t>hiçbir</w:t>
      </w:r>
      <w:r w:rsidRPr="00E771F5" w:rsidR="00FB6687">
        <w:rPr>
          <w:sz w:val="18"/>
        </w:rPr>
        <w:t xml:space="preserve"> </w:t>
      </w:r>
      <w:r w:rsidRPr="00E771F5">
        <w:rPr>
          <w:sz w:val="18"/>
        </w:rPr>
        <w:t>alanda</w:t>
      </w:r>
      <w:r w:rsidRPr="00E771F5" w:rsidR="00FB6687">
        <w:rPr>
          <w:sz w:val="18"/>
        </w:rPr>
        <w:t xml:space="preserve"> </w:t>
      </w:r>
      <w:r w:rsidRPr="00E771F5">
        <w:rPr>
          <w:sz w:val="18"/>
        </w:rPr>
        <w:t>olmadığı</w:t>
      </w:r>
      <w:r w:rsidRPr="00E771F5" w:rsidR="00FB6687">
        <w:rPr>
          <w:sz w:val="18"/>
        </w:rPr>
        <w:t xml:space="preserve"> </w:t>
      </w:r>
      <w:r w:rsidRPr="00E771F5">
        <w:rPr>
          <w:sz w:val="18"/>
        </w:rPr>
        <w:t>gibi,</w:t>
      </w:r>
      <w:r w:rsidRPr="00E771F5" w:rsidR="00FB6687">
        <w:rPr>
          <w:sz w:val="18"/>
        </w:rPr>
        <w:t xml:space="preserve"> </w:t>
      </w:r>
      <w:r w:rsidRPr="00E771F5">
        <w:rPr>
          <w:sz w:val="18"/>
        </w:rPr>
        <w:t>adil</w:t>
      </w:r>
      <w:r w:rsidRPr="00E771F5" w:rsidR="00FB6687">
        <w:rPr>
          <w:sz w:val="18"/>
        </w:rPr>
        <w:t xml:space="preserve"> </w:t>
      </w:r>
      <w:r w:rsidRPr="00E771F5">
        <w:rPr>
          <w:sz w:val="18"/>
        </w:rPr>
        <w:t>bir</w:t>
      </w:r>
      <w:r w:rsidRPr="00E771F5" w:rsidR="00FB6687">
        <w:rPr>
          <w:sz w:val="18"/>
        </w:rPr>
        <w:t xml:space="preserve"> </w:t>
      </w:r>
      <w:r w:rsidRPr="00E771F5">
        <w:rPr>
          <w:sz w:val="18"/>
        </w:rPr>
        <w:t>paylaşım</w:t>
      </w:r>
      <w:r w:rsidRPr="00E771F5" w:rsidR="00FB6687">
        <w:rPr>
          <w:sz w:val="18"/>
        </w:rPr>
        <w:t xml:space="preserve"> </w:t>
      </w:r>
      <w:r w:rsidRPr="00E771F5">
        <w:rPr>
          <w:sz w:val="18"/>
        </w:rPr>
        <w:t>yok.</w:t>
      </w:r>
      <w:r w:rsidRPr="00E771F5" w:rsidR="00FB6687">
        <w:rPr>
          <w:sz w:val="18"/>
        </w:rPr>
        <w:t xml:space="preserve"> </w:t>
      </w:r>
      <w:r w:rsidRPr="00E771F5">
        <w:rPr>
          <w:sz w:val="18"/>
        </w:rPr>
        <w:t>Savaş</w:t>
      </w:r>
      <w:r w:rsidRPr="00E771F5" w:rsidR="00FB6687">
        <w:rPr>
          <w:sz w:val="18"/>
        </w:rPr>
        <w:t xml:space="preserve"> </w:t>
      </w:r>
      <w:r w:rsidRPr="00E771F5">
        <w:rPr>
          <w:sz w:val="18"/>
        </w:rPr>
        <w:t>ve</w:t>
      </w:r>
      <w:r w:rsidRPr="00E771F5" w:rsidR="00FB6687">
        <w:rPr>
          <w:sz w:val="18"/>
        </w:rPr>
        <w:t xml:space="preserve"> </w:t>
      </w:r>
      <w:r w:rsidRPr="00E771F5">
        <w:rPr>
          <w:sz w:val="18"/>
        </w:rPr>
        <w:t>rant</w:t>
      </w:r>
      <w:r w:rsidRPr="00E771F5" w:rsidR="00FB6687">
        <w:rPr>
          <w:sz w:val="18"/>
        </w:rPr>
        <w:t xml:space="preserve"> </w:t>
      </w:r>
      <w:r w:rsidRPr="00E771F5">
        <w:rPr>
          <w:sz w:val="18"/>
        </w:rPr>
        <w:t>bütçesi</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olduğunu</w:t>
      </w:r>
      <w:r w:rsidRPr="00E771F5" w:rsidR="00FB6687">
        <w:rPr>
          <w:sz w:val="18"/>
        </w:rPr>
        <w:t xml:space="preserve"> </w:t>
      </w:r>
      <w:r w:rsidRPr="00E771F5">
        <w:rPr>
          <w:sz w:val="18"/>
        </w:rPr>
        <w:t>söylemek</w:t>
      </w:r>
      <w:r w:rsidRPr="00E771F5" w:rsidR="00FB6687">
        <w:rPr>
          <w:sz w:val="18"/>
        </w:rPr>
        <w:t xml:space="preserve"> </w:t>
      </w:r>
      <w:r w:rsidRPr="00E771F5">
        <w:rPr>
          <w:sz w:val="18"/>
        </w:rPr>
        <w:t>çok</w:t>
      </w:r>
      <w:r w:rsidRPr="00E771F5" w:rsidR="00FB6687">
        <w:rPr>
          <w:sz w:val="18"/>
        </w:rPr>
        <w:t xml:space="preserve"> </w:t>
      </w:r>
      <w:r w:rsidRPr="00E771F5">
        <w:rPr>
          <w:sz w:val="18"/>
        </w:rPr>
        <w:t>mümkün.</w:t>
      </w:r>
      <w:r w:rsidRPr="00E771F5" w:rsidR="00FB6687">
        <w:rPr>
          <w:sz w:val="18"/>
        </w:rPr>
        <w:t xml:space="preserve"> </w:t>
      </w:r>
      <w:r w:rsidRPr="00E771F5">
        <w:rPr>
          <w:sz w:val="18"/>
        </w:rPr>
        <w:t>İş</w:t>
      </w:r>
      <w:r w:rsidRPr="00E771F5" w:rsidR="00FB6687">
        <w:rPr>
          <w:sz w:val="18"/>
        </w:rPr>
        <w:t xml:space="preserve"> </w:t>
      </w:r>
      <w:r w:rsidRPr="00E771F5">
        <w:rPr>
          <w:sz w:val="18"/>
        </w:rPr>
        <w:t>güvencesi</w:t>
      </w:r>
      <w:r w:rsidRPr="00E771F5" w:rsidR="00FB6687">
        <w:rPr>
          <w:sz w:val="18"/>
        </w:rPr>
        <w:t xml:space="preserve"> </w:t>
      </w:r>
      <w:r w:rsidRPr="00E771F5">
        <w:rPr>
          <w:sz w:val="18"/>
        </w:rPr>
        <w:t>derseniz</w:t>
      </w:r>
      <w:r w:rsidRPr="00E771F5" w:rsidR="00FB6687">
        <w:rPr>
          <w:sz w:val="18"/>
        </w:rPr>
        <w:t xml:space="preserve"> </w:t>
      </w:r>
      <w:r w:rsidRPr="00E771F5">
        <w:rPr>
          <w:sz w:val="18"/>
        </w:rPr>
        <w:t>yaşanan</w:t>
      </w:r>
      <w:r w:rsidRPr="00E771F5" w:rsidR="00FB6687">
        <w:rPr>
          <w:sz w:val="18"/>
        </w:rPr>
        <w:t xml:space="preserve"> </w:t>
      </w:r>
      <w:r w:rsidRPr="00E771F5">
        <w:rPr>
          <w:sz w:val="18"/>
        </w:rPr>
        <w:t>iş</w:t>
      </w:r>
      <w:r w:rsidRPr="00E771F5" w:rsidR="00FB6687">
        <w:rPr>
          <w:sz w:val="18"/>
        </w:rPr>
        <w:t xml:space="preserve"> </w:t>
      </w:r>
      <w:r w:rsidRPr="00E771F5">
        <w:rPr>
          <w:sz w:val="18"/>
        </w:rPr>
        <w:t>cinayetlerine</w:t>
      </w:r>
      <w:r w:rsidRPr="00E771F5" w:rsidR="00FB6687">
        <w:rPr>
          <w:sz w:val="18"/>
        </w:rPr>
        <w:t xml:space="preserve"> </w:t>
      </w:r>
      <w:r w:rsidRPr="00E771F5">
        <w:rPr>
          <w:sz w:val="18"/>
        </w:rPr>
        <w:t>bir</w:t>
      </w:r>
      <w:r w:rsidRPr="00E771F5" w:rsidR="00FB6687">
        <w:rPr>
          <w:sz w:val="18"/>
        </w:rPr>
        <w:t xml:space="preserve"> </w:t>
      </w:r>
      <w:r w:rsidRPr="00E771F5">
        <w:rPr>
          <w:sz w:val="18"/>
        </w:rPr>
        <w:t>bakmak</w:t>
      </w:r>
      <w:r w:rsidRPr="00E771F5" w:rsidR="00FB6687">
        <w:rPr>
          <w:sz w:val="18"/>
        </w:rPr>
        <w:t xml:space="preserve"> </w:t>
      </w:r>
      <w:r w:rsidRPr="00E771F5">
        <w:rPr>
          <w:sz w:val="18"/>
        </w:rPr>
        <w:t>gerekiyor.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Haftası”ndayız</w:t>
      </w:r>
      <w:r w:rsidRPr="00E771F5" w:rsidR="00FB6687">
        <w:rPr>
          <w:sz w:val="18"/>
        </w:rPr>
        <w:t xml:space="preserve"> </w:t>
      </w:r>
      <w:r w:rsidRPr="00E771F5">
        <w:rPr>
          <w:sz w:val="18"/>
        </w:rPr>
        <w:t>ama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ihlalleri</w:t>
      </w:r>
      <w:r w:rsidRPr="00E771F5" w:rsidR="00FB6687">
        <w:rPr>
          <w:sz w:val="18"/>
        </w:rPr>
        <w:t xml:space="preserve"> </w:t>
      </w:r>
      <w:r w:rsidRPr="00E771F5">
        <w:rPr>
          <w:sz w:val="18"/>
        </w:rPr>
        <w:t>had</w:t>
      </w:r>
      <w:r w:rsidRPr="00E771F5" w:rsidR="00FB6687">
        <w:rPr>
          <w:sz w:val="18"/>
        </w:rPr>
        <w:t xml:space="preserve"> </w:t>
      </w:r>
      <w:r w:rsidRPr="00E771F5">
        <w:rPr>
          <w:sz w:val="18"/>
        </w:rPr>
        <w:t>safhada.</w:t>
      </w:r>
      <w:r w:rsidRPr="00E771F5" w:rsidR="00FB6687">
        <w:rPr>
          <w:sz w:val="18"/>
        </w:rPr>
        <w:t xml:space="preserve"> </w:t>
      </w:r>
      <w:r w:rsidRPr="00E771F5">
        <w:rPr>
          <w:sz w:val="18"/>
        </w:rPr>
        <w:t>Yalnız</w:t>
      </w:r>
      <w:r w:rsidRPr="00E771F5" w:rsidR="00FB6687">
        <w:rPr>
          <w:sz w:val="18"/>
        </w:rPr>
        <w:t xml:space="preserve"> </w:t>
      </w:r>
      <w:r w:rsidRPr="00E771F5">
        <w:rPr>
          <w:sz w:val="18"/>
        </w:rPr>
        <w:t>iç</w:t>
      </w:r>
      <w:r w:rsidRPr="00E771F5" w:rsidR="00FB6687">
        <w:rPr>
          <w:sz w:val="18"/>
        </w:rPr>
        <w:t xml:space="preserve"> </w:t>
      </w:r>
      <w:r w:rsidRPr="00E771F5">
        <w:rPr>
          <w:sz w:val="18"/>
        </w:rPr>
        <w:t>hukuk</w:t>
      </w:r>
      <w:r w:rsidRPr="00E771F5" w:rsidR="00FB6687">
        <w:rPr>
          <w:sz w:val="18"/>
        </w:rPr>
        <w:t xml:space="preserve"> </w:t>
      </w:r>
      <w:r w:rsidRPr="00E771F5">
        <w:rPr>
          <w:sz w:val="18"/>
        </w:rPr>
        <w:t>değil,</w:t>
      </w:r>
      <w:r w:rsidRPr="00E771F5" w:rsidR="00FB6687">
        <w:rPr>
          <w:sz w:val="18"/>
        </w:rPr>
        <w:t xml:space="preserve"> </w:t>
      </w:r>
      <w:r w:rsidRPr="00E771F5">
        <w:rPr>
          <w:sz w:val="18"/>
        </w:rPr>
        <w:t>uluslararası</w:t>
      </w:r>
      <w:r w:rsidRPr="00E771F5" w:rsidR="00FB6687">
        <w:rPr>
          <w:sz w:val="18"/>
        </w:rPr>
        <w:t xml:space="preserve"> </w:t>
      </w:r>
      <w:r w:rsidRPr="00E771F5">
        <w:rPr>
          <w:sz w:val="18"/>
        </w:rPr>
        <w:t>sözleşmelerden</w:t>
      </w:r>
      <w:r w:rsidRPr="00E771F5" w:rsidR="00FB6687">
        <w:rPr>
          <w:sz w:val="18"/>
        </w:rPr>
        <w:t xml:space="preserve"> </w:t>
      </w:r>
      <w:r w:rsidRPr="00E771F5">
        <w:rPr>
          <w:sz w:val="18"/>
        </w:rPr>
        <w:t>doğan</w:t>
      </w:r>
      <w:r w:rsidRPr="00E771F5" w:rsidR="00FB6687">
        <w:rPr>
          <w:sz w:val="18"/>
        </w:rPr>
        <w:t xml:space="preserve"> </w:t>
      </w:r>
      <w:r w:rsidRPr="00E771F5">
        <w:rPr>
          <w:sz w:val="18"/>
        </w:rPr>
        <w:t>hakları</w:t>
      </w:r>
      <w:r w:rsidRPr="00E771F5" w:rsidR="00FB6687">
        <w:rPr>
          <w:sz w:val="18"/>
        </w:rPr>
        <w:t xml:space="preserve"> </w:t>
      </w:r>
      <w:r w:rsidRPr="00E771F5">
        <w:rPr>
          <w:sz w:val="18"/>
        </w:rPr>
        <w:t>da</w:t>
      </w:r>
      <w:r w:rsidRPr="00E771F5" w:rsidR="00FB6687">
        <w:rPr>
          <w:sz w:val="18"/>
        </w:rPr>
        <w:t xml:space="preserve"> </w:t>
      </w:r>
      <w:r w:rsidRPr="00E771F5">
        <w:rPr>
          <w:sz w:val="18"/>
        </w:rPr>
        <w:t>hiçbir</w:t>
      </w:r>
      <w:r w:rsidRPr="00E771F5" w:rsidR="00FB6687">
        <w:rPr>
          <w:sz w:val="18"/>
        </w:rPr>
        <w:t xml:space="preserve"> </w:t>
      </w:r>
      <w:r w:rsidRPr="00E771F5">
        <w:rPr>
          <w:sz w:val="18"/>
        </w:rPr>
        <w:t>vatandaş</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kullanamıyor,</w:t>
      </w:r>
      <w:r w:rsidRPr="00E771F5" w:rsidR="00FB6687">
        <w:rPr>
          <w:sz w:val="18"/>
        </w:rPr>
        <w:t xml:space="preserve"> </w:t>
      </w:r>
      <w:r w:rsidRPr="00E771F5">
        <w:rPr>
          <w:sz w:val="18"/>
        </w:rPr>
        <w:t>hatta</w:t>
      </w:r>
      <w:r w:rsidRPr="00E771F5" w:rsidR="00FB6687">
        <w:rPr>
          <w:sz w:val="18"/>
        </w:rPr>
        <w:t xml:space="preserve"> </w:t>
      </w:r>
      <w:r w:rsidRPr="00E771F5">
        <w:rPr>
          <w:sz w:val="18"/>
        </w:rPr>
        <w:t>dile</w:t>
      </w:r>
      <w:r w:rsidRPr="00E771F5" w:rsidR="00FB6687">
        <w:rPr>
          <w:sz w:val="18"/>
        </w:rPr>
        <w:t xml:space="preserve"> </w:t>
      </w:r>
      <w:r w:rsidRPr="00E771F5">
        <w:rPr>
          <w:sz w:val="18"/>
        </w:rPr>
        <w:t>bile</w:t>
      </w:r>
      <w:r w:rsidRPr="00E771F5" w:rsidR="00FB6687">
        <w:rPr>
          <w:sz w:val="18"/>
        </w:rPr>
        <w:t xml:space="preserve"> </w:t>
      </w:r>
      <w:r w:rsidRPr="00E771F5">
        <w:rPr>
          <w:sz w:val="18"/>
        </w:rPr>
        <w:t>getiremiyor.</w:t>
      </w:r>
      <w:r w:rsidRPr="00E771F5" w:rsidR="00FB6687">
        <w:rPr>
          <w:sz w:val="18"/>
        </w:rPr>
        <w:t xml:space="preserve"> </w:t>
      </w:r>
      <w:r w:rsidRPr="00E771F5">
        <w:rPr>
          <w:sz w:val="18"/>
        </w:rPr>
        <w:t>Örnek</w:t>
      </w:r>
      <w:r w:rsidRPr="00E771F5" w:rsidR="00FB6687">
        <w:rPr>
          <w:sz w:val="18"/>
        </w:rPr>
        <w:t xml:space="preserve"> </w:t>
      </w:r>
      <w:r w:rsidRPr="00E771F5">
        <w:rPr>
          <w:sz w:val="18"/>
        </w:rPr>
        <w:t>çok</w:t>
      </w:r>
      <w:r w:rsidRPr="00E771F5" w:rsidR="00FB6687">
        <w:rPr>
          <w:sz w:val="18"/>
        </w:rPr>
        <w:t xml:space="preserve"> </w:t>
      </w:r>
      <w:r w:rsidRPr="00E771F5">
        <w:rPr>
          <w:sz w:val="18"/>
        </w:rPr>
        <w:t>fazla</w:t>
      </w:r>
      <w:r w:rsidRPr="00E771F5" w:rsidR="00FB6687">
        <w:rPr>
          <w:sz w:val="18"/>
        </w:rPr>
        <w:t xml:space="preserve"> </w:t>
      </w:r>
      <w:r w:rsidRPr="00E771F5">
        <w:rPr>
          <w:sz w:val="18"/>
        </w:rPr>
        <w:t>bu</w:t>
      </w:r>
      <w:r w:rsidRPr="00E771F5" w:rsidR="00FB6687">
        <w:rPr>
          <w:sz w:val="18"/>
        </w:rPr>
        <w:t xml:space="preserve"> </w:t>
      </w:r>
      <w:r w:rsidRPr="00E771F5">
        <w:rPr>
          <w:sz w:val="18"/>
        </w:rPr>
        <w:t>alanda.</w:t>
      </w:r>
      <w:r w:rsidRPr="00E771F5" w:rsidR="00FB6687">
        <w:rPr>
          <w:sz w:val="18"/>
        </w:rPr>
        <w:t xml:space="preserve"> </w:t>
      </w:r>
      <w:r w:rsidRPr="00E771F5">
        <w:rPr>
          <w:sz w:val="18"/>
        </w:rPr>
        <w:t>Yalnızca</w:t>
      </w:r>
      <w:r w:rsidRPr="00E771F5" w:rsidR="00FB6687">
        <w:rPr>
          <w:sz w:val="18"/>
        </w:rPr>
        <w:t xml:space="preserve"> </w:t>
      </w:r>
      <w:r w:rsidRPr="00E771F5">
        <w:rPr>
          <w:sz w:val="18"/>
        </w:rPr>
        <w:t>il,</w:t>
      </w:r>
      <w:r w:rsidRPr="00E771F5" w:rsidR="00FB6687">
        <w:rPr>
          <w:sz w:val="18"/>
        </w:rPr>
        <w:t xml:space="preserve"> </w:t>
      </w:r>
      <w:r w:rsidRPr="00E771F5">
        <w:rPr>
          <w:sz w:val="18"/>
        </w:rPr>
        <w:t>ilçe</w:t>
      </w:r>
      <w:r w:rsidRPr="00E771F5" w:rsidR="00FB6687">
        <w:rPr>
          <w:sz w:val="18"/>
        </w:rPr>
        <w:t xml:space="preserve"> </w:t>
      </w:r>
      <w:r w:rsidRPr="00E771F5">
        <w:rPr>
          <w:sz w:val="18"/>
        </w:rPr>
        <w:t>örgütlerimize</w:t>
      </w:r>
      <w:r w:rsidRPr="00E771F5" w:rsidR="00FB6687">
        <w:rPr>
          <w:sz w:val="18"/>
        </w:rPr>
        <w:t xml:space="preserve"> </w:t>
      </w:r>
      <w:r w:rsidRPr="00E771F5">
        <w:rPr>
          <w:sz w:val="18"/>
        </w:rPr>
        <w:t>yapılan</w:t>
      </w:r>
      <w:r w:rsidRPr="00E771F5" w:rsidR="00FB6687">
        <w:rPr>
          <w:sz w:val="18"/>
        </w:rPr>
        <w:t xml:space="preserve"> </w:t>
      </w:r>
      <w:r w:rsidRPr="00E771F5">
        <w:rPr>
          <w:sz w:val="18"/>
        </w:rPr>
        <w:t>baskınlar,</w:t>
      </w:r>
      <w:r w:rsidRPr="00E771F5" w:rsidR="00FB6687">
        <w:rPr>
          <w:sz w:val="18"/>
        </w:rPr>
        <w:t xml:space="preserve"> </w:t>
      </w:r>
      <w:r w:rsidRPr="00E771F5">
        <w:rPr>
          <w:sz w:val="18"/>
        </w:rPr>
        <w:t>ayrım</w:t>
      </w:r>
      <w:r w:rsidRPr="00E771F5" w:rsidR="00FB6687">
        <w:rPr>
          <w:sz w:val="18"/>
        </w:rPr>
        <w:t xml:space="preserve"> </w:t>
      </w:r>
      <w:r w:rsidRPr="00E771F5">
        <w:rPr>
          <w:sz w:val="18"/>
        </w:rPr>
        <w:t>yapmadan</w:t>
      </w:r>
      <w:r w:rsidRPr="00E771F5" w:rsidR="00FB6687">
        <w:rPr>
          <w:sz w:val="18"/>
        </w:rPr>
        <w:t xml:space="preserve"> </w:t>
      </w:r>
      <w:r w:rsidRPr="00E771F5">
        <w:rPr>
          <w:sz w:val="18"/>
        </w:rPr>
        <w:t>gözaltına</w:t>
      </w:r>
      <w:r w:rsidRPr="00E771F5" w:rsidR="00FB6687">
        <w:rPr>
          <w:sz w:val="18"/>
        </w:rPr>
        <w:t xml:space="preserve"> </w:t>
      </w:r>
      <w:r w:rsidRPr="00E771F5">
        <w:rPr>
          <w:sz w:val="18"/>
        </w:rPr>
        <w:t>alınan</w:t>
      </w:r>
      <w:r w:rsidRPr="00E771F5" w:rsidR="00FB6687">
        <w:rPr>
          <w:sz w:val="18"/>
        </w:rPr>
        <w:t xml:space="preserve"> </w:t>
      </w:r>
      <w:r w:rsidRPr="00E771F5">
        <w:rPr>
          <w:sz w:val="18"/>
        </w:rPr>
        <w:t>yöneticilere</w:t>
      </w:r>
      <w:r w:rsidRPr="00E771F5" w:rsidR="00FB6687">
        <w:rPr>
          <w:sz w:val="18"/>
        </w:rPr>
        <w:t xml:space="preserve"> </w:t>
      </w:r>
      <w:r w:rsidRPr="00E771F5">
        <w:rPr>
          <w:sz w:val="18"/>
        </w:rPr>
        <w:t>şiddet,</w:t>
      </w:r>
      <w:r w:rsidRPr="00E771F5" w:rsidR="00FB6687">
        <w:rPr>
          <w:sz w:val="18"/>
        </w:rPr>
        <w:t xml:space="preserve"> </w:t>
      </w:r>
      <w:r w:rsidRPr="00E771F5">
        <w:rPr>
          <w:sz w:val="18"/>
        </w:rPr>
        <w:t>işkence</w:t>
      </w:r>
      <w:r w:rsidRPr="00E771F5" w:rsidR="00FB6687">
        <w:rPr>
          <w:sz w:val="18"/>
        </w:rPr>
        <w:t xml:space="preserve"> </w:t>
      </w:r>
      <w:r w:rsidRPr="00E771F5">
        <w:rPr>
          <w:sz w:val="18"/>
        </w:rPr>
        <w:t>uygulamaları,</w:t>
      </w:r>
      <w:r w:rsidRPr="00E771F5" w:rsidR="00FB6687">
        <w:rPr>
          <w:sz w:val="18"/>
        </w:rPr>
        <w:t xml:space="preserve"> </w:t>
      </w:r>
      <w:r w:rsidRPr="00E771F5">
        <w:rPr>
          <w:sz w:val="18"/>
        </w:rPr>
        <w:t>kırılıp</w:t>
      </w:r>
      <w:r w:rsidRPr="00E771F5" w:rsidR="00FB6687">
        <w:rPr>
          <w:sz w:val="18"/>
        </w:rPr>
        <w:t xml:space="preserve"> </w:t>
      </w:r>
      <w:r w:rsidRPr="00E771F5">
        <w:rPr>
          <w:sz w:val="18"/>
        </w:rPr>
        <w:t>âdeta</w:t>
      </w:r>
      <w:r w:rsidRPr="00E771F5" w:rsidR="00FB6687">
        <w:rPr>
          <w:sz w:val="18"/>
        </w:rPr>
        <w:t xml:space="preserve"> </w:t>
      </w:r>
      <w:r w:rsidRPr="00E771F5">
        <w:rPr>
          <w:sz w:val="18"/>
        </w:rPr>
        <w:t>yağmalanan</w:t>
      </w:r>
      <w:r w:rsidRPr="00E771F5" w:rsidR="00FB6687">
        <w:rPr>
          <w:sz w:val="18"/>
        </w:rPr>
        <w:t xml:space="preserve"> </w:t>
      </w:r>
      <w:r w:rsidRPr="00E771F5">
        <w:rPr>
          <w:sz w:val="18"/>
        </w:rPr>
        <w:t>il</w:t>
      </w:r>
      <w:r w:rsidRPr="00E771F5" w:rsidR="00FB6687">
        <w:rPr>
          <w:sz w:val="18"/>
        </w:rPr>
        <w:t xml:space="preserve"> </w:t>
      </w:r>
      <w:r w:rsidRPr="00E771F5">
        <w:rPr>
          <w:sz w:val="18"/>
        </w:rPr>
        <w:t>binaları,</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hak</w:t>
      </w:r>
      <w:r w:rsidRPr="00E771F5" w:rsidR="00FB6687">
        <w:rPr>
          <w:sz w:val="18"/>
        </w:rPr>
        <w:t xml:space="preserve"> </w:t>
      </w:r>
      <w:r w:rsidRPr="00E771F5">
        <w:rPr>
          <w:sz w:val="18"/>
        </w:rPr>
        <w:t>ihlalidir.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Kadının</w:t>
      </w:r>
      <w:r w:rsidRPr="00E771F5" w:rsidR="00FB6687">
        <w:rPr>
          <w:sz w:val="18"/>
        </w:rPr>
        <w:t xml:space="preserve"> </w:t>
      </w:r>
      <w:r w:rsidRPr="00E771F5">
        <w:rPr>
          <w:sz w:val="18"/>
        </w:rPr>
        <w:t>adı</w:t>
      </w:r>
      <w:r w:rsidRPr="00E771F5" w:rsidR="00FB6687">
        <w:rPr>
          <w:sz w:val="18"/>
        </w:rPr>
        <w:t xml:space="preserve"> </w:t>
      </w:r>
      <w:r w:rsidRPr="00E771F5">
        <w:rPr>
          <w:sz w:val="18"/>
        </w:rPr>
        <w:t>yok,</w:t>
      </w:r>
      <w:r w:rsidRPr="00E771F5" w:rsidR="00FB6687">
        <w:rPr>
          <w:sz w:val="18"/>
        </w:rPr>
        <w:t xml:space="preserve"> </w:t>
      </w:r>
      <w:r w:rsidRPr="00E771F5">
        <w:rPr>
          <w:sz w:val="18"/>
        </w:rPr>
        <w:t>birey</w:t>
      </w:r>
      <w:r w:rsidRPr="00E771F5" w:rsidR="00FB6687">
        <w:rPr>
          <w:sz w:val="18"/>
        </w:rPr>
        <w:t xml:space="preserve"> </w:t>
      </w:r>
      <w:r w:rsidRPr="00E771F5">
        <w:rPr>
          <w:sz w:val="18"/>
        </w:rPr>
        <w:t>olmaktan</w:t>
      </w:r>
      <w:r w:rsidRPr="00E771F5" w:rsidR="00FB6687">
        <w:rPr>
          <w:sz w:val="18"/>
        </w:rPr>
        <w:t xml:space="preserve"> </w:t>
      </w:r>
      <w:r w:rsidRPr="00E771F5">
        <w:rPr>
          <w:sz w:val="18"/>
        </w:rPr>
        <w:t>kaynaklanan</w:t>
      </w:r>
      <w:r w:rsidRPr="00E771F5" w:rsidR="00FB6687">
        <w:rPr>
          <w:sz w:val="18"/>
        </w:rPr>
        <w:t xml:space="preserve"> </w:t>
      </w:r>
      <w:r w:rsidRPr="00E771F5">
        <w:rPr>
          <w:sz w:val="18"/>
        </w:rPr>
        <w:t>hiçbir</w:t>
      </w:r>
      <w:r w:rsidRPr="00E771F5" w:rsidR="00FB6687">
        <w:rPr>
          <w:sz w:val="18"/>
        </w:rPr>
        <w:t xml:space="preserve"> </w:t>
      </w:r>
      <w:r w:rsidRPr="00E771F5">
        <w:rPr>
          <w:sz w:val="18"/>
        </w:rPr>
        <w:t>hakkı</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gözetilmedi.</w:t>
      </w:r>
      <w:r w:rsidRPr="00E771F5" w:rsidR="00FB6687">
        <w:rPr>
          <w:sz w:val="18"/>
        </w:rPr>
        <w:t xml:space="preserve"> </w:t>
      </w:r>
      <w:r w:rsidRPr="00E771F5">
        <w:rPr>
          <w:sz w:val="18"/>
        </w:rPr>
        <w:t>Görüşmeler</w:t>
      </w:r>
      <w:r w:rsidRPr="00E771F5" w:rsidR="00FB6687">
        <w:rPr>
          <w:sz w:val="18"/>
        </w:rPr>
        <w:t xml:space="preserve"> </w:t>
      </w:r>
      <w:r w:rsidRPr="00E771F5">
        <w:rPr>
          <w:sz w:val="18"/>
        </w:rPr>
        <w:t>süresince</w:t>
      </w:r>
      <w:r w:rsidRPr="00E771F5" w:rsidR="00FB6687">
        <w:rPr>
          <w:sz w:val="18"/>
        </w:rPr>
        <w:t xml:space="preserve"> </w:t>
      </w:r>
      <w:r w:rsidRPr="00E771F5">
        <w:rPr>
          <w:sz w:val="18"/>
        </w:rPr>
        <w:t>kadınların</w:t>
      </w:r>
      <w:r w:rsidRPr="00E771F5" w:rsidR="00FB6687">
        <w:rPr>
          <w:sz w:val="18"/>
        </w:rPr>
        <w:t xml:space="preserve"> </w:t>
      </w:r>
      <w:r w:rsidRPr="00E771F5">
        <w:rPr>
          <w:sz w:val="18"/>
        </w:rPr>
        <w:t>toplumdaki</w:t>
      </w:r>
      <w:r w:rsidRPr="00E771F5" w:rsidR="00FB6687">
        <w:rPr>
          <w:sz w:val="18"/>
        </w:rPr>
        <w:t xml:space="preserve"> </w:t>
      </w:r>
      <w:r w:rsidRPr="00E771F5">
        <w:rPr>
          <w:sz w:val="18"/>
        </w:rPr>
        <w:t>durumlarını</w:t>
      </w:r>
      <w:r w:rsidRPr="00E771F5" w:rsidR="00FB6687">
        <w:rPr>
          <w:sz w:val="18"/>
        </w:rPr>
        <w:t xml:space="preserve"> </w:t>
      </w:r>
      <w:r w:rsidRPr="00E771F5">
        <w:rPr>
          <w:sz w:val="18"/>
        </w:rPr>
        <w:t>iyileştirecek</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proje</w:t>
      </w:r>
      <w:r w:rsidRPr="00E771F5" w:rsidR="00FB6687">
        <w:rPr>
          <w:sz w:val="18"/>
        </w:rPr>
        <w:t xml:space="preserve"> </w:t>
      </w:r>
      <w:r w:rsidRPr="00E771F5">
        <w:rPr>
          <w:sz w:val="18"/>
        </w:rPr>
        <w:t>duydunuz</w:t>
      </w:r>
      <w:r w:rsidRPr="00E771F5" w:rsidR="00FB6687">
        <w:rPr>
          <w:sz w:val="18"/>
        </w:rPr>
        <w:t xml:space="preserve"> </w:t>
      </w:r>
      <w:r w:rsidRPr="00E771F5">
        <w:rPr>
          <w:sz w:val="18"/>
        </w:rPr>
        <w:t>mu?</w:t>
      </w:r>
      <w:r w:rsidRPr="00E771F5" w:rsidR="00FB6687">
        <w:rPr>
          <w:sz w:val="18"/>
        </w:rPr>
        <w:t xml:space="preserve"> </w:t>
      </w:r>
      <w:r w:rsidRPr="00E771F5">
        <w:rPr>
          <w:sz w:val="18"/>
        </w:rPr>
        <w:t>Biz</w:t>
      </w:r>
      <w:r w:rsidRPr="00E771F5" w:rsidR="00FB6687">
        <w:rPr>
          <w:sz w:val="18"/>
        </w:rPr>
        <w:t xml:space="preserve"> </w:t>
      </w:r>
      <w:r w:rsidRPr="00E771F5">
        <w:rPr>
          <w:sz w:val="18"/>
        </w:rPr>
        <w:t>duymadık</w:t>
      </w:r>
      <w:r w:rsidRPr="00E771F5" w:rsidR="00FB6687">
        <w:rPr>
          <w:sz w:val="18"/>
        </w:rPr>
        <w:t xml:space="preserve"> </w:t>
      </w:r>
      <w:r w:rsidRPr="00E771F5">
        <w:rPr>
          <w:sz w:val="18"/>
        </w:rPr>
        <w:t>açıkçası.</w:t>
      </w:r>
      <w:r w:rsidRPr="00E771F5" w:rsidR="00FB6687">
        <w:rPr>
          <w:sz w:val="18"/>
        </w:rPr>
        <w:t xml:space="preserve"> </w:t>
      </w:r>
      <w:r w:rsidRPr="00E771F5">
        <w:rPr>
          <w:sz w:val="18"/>
        </w:rPr>
        <w:t>Kadın</w:t>
      </w:r>
      <w:r w:rsidRPr="00E771F5" w:rsidR="00FB6687">
        <w:rPr>
          <w:sz w:val="18"/>
        </w:rPr>
        <w:t xml:space="preserve"> </w:t>
      </w:r>
      <w:r w:rsidRPr="00E771F5">
        <w:rPr>
          <w:sz w:val="18"/>
        </w:rPr>
        <w:t>yalnızca</w:t>
      </w:r>
      <w:r w:rsidRPr="00E771F5" w:rsidR="00FB6687">
        <w:rPr>
          <w:sz w:val="18"/>
        </w:rPr>
        <w:t xml:space="preserve"> </w:t>
      </w:r>
      <w:r w:rsidRPr="00E771F5">
        <w:rPr>
          <w:sz w:val="18"/>
        </w:rPr>
        <w:t>aile</w:t>
      </w:r>
      <w:r w:rsidRPr="00E771F5" w:rsidR="00FB6687">
        <w:rPr>
          <w:sz w:val="18"/>
        </w:rPr>
        <w:t xml:space="preserve"> </w:t>
      </w:r>
      <w:r w:rsidRPr="00E771F5">
        <w:rPr>
          <w:sz w:val="18"/>
        </w:rPr>
        <w:t>içine</w:t>
      </w:r>
      <w:r w:rsidRPr="00E771F5" w:rsidR="00FB6687">
        <w:rPr>
          <w:sz w:val="18"/>
        </w:rPr>
        <w:t xml:space="preserve"> </w:t>
      </w:r>
      <w:r w:rsidRPr="00E771F5">
        <w:rPr>
          <w:sz w:val="18"/>
        </w:rPr>
        <w:t>hapsediliyor</w:t>
      </w:r>
      <w:r w:rsidRPr="00E771F5" w:rsidR="00FB6687">
        <w:rPr>
          <w:sz w:val="18"/>
        </w:rPr>
        <w:t xml:space="preserve"> </w:t>
      </w:r>
      <w:r w:rsidRPr="00E771F5">
        <w:rPr>
          <w:sz w:val="18"/>
        </w:rPr>
        <w:t>ve</w:t>
      </w:r>
      <w:r w:rsidRPr="00E771F5" w:rsidR="00FB6687">
        <w:rPr>
          <w:sz w:val="18"/>
        </w:rPr>
        <w:t xml:space="preserve"> </w:t>
      </w:r>
      <w:r w:rsidRPr="00E771F5">
        <w:rPr>
          <w:sz w:val="18"/>
        </w:rPr>
        <w:t>kazanılmış</w:t>
      </w:r>
      <w:r w:rsidRPr="00E771F5" w:rsidR="00FB6687">
        <w:rPr>
          <w:sz w:val="18"/>
        </w:rPr>
        <w:t xml:space="preserve"> </w:t>
      </w:r>
      <w:r w:rsidRPr="00E771F5">
        <w:rPr>
          <w:sz w:val="18"/>
        </w:rPr>
        <w:t>hakları</w:t>
      </w:r>
      <w:r w:rsidRPr="00E771F5" w:rsidR="00FB6687">
        <w:rPr>
          <w:sz w:val="18"/>
        </w:rPr>
        <w:t xml:space="preserve"> </w:t>
      </w:r>
      <w:r w:rsidRPr="00E771F5">
        <w:rPr>
          <w:sz w:val="18"/>
        </w:rPr>
        <w:t>bile</w:t>
      </w:r>
      <w:r w:rsidRPr="00E771F5" w:rsidR="00FB6687">
        <w:rPr>
          <w:sz w:val="18"/>
        </w:rPr>
        <w:t xml:space="preserve"> </w:t>
      </w:r>
      <w:r w:rsidRPr="00E771F5">
        <w:rPr>
          <w:sz w:val="18"/>
        </w:rPr>
        <w:t>yok</w:t>
      </w:r>
      <w:r w:rsidRPr="00E771F5" w:rsidR="00FB6687">
        <w:rPr>
          <w:sz w:val="18"/>
        </w:rPr>
        <w:t xml:space="preserve"> </w:t>
      </w:r>
      <w:r w:rsidRPr="00E771F5">
        <w:rPr>
          <w:sz w:val="18"/>
        </w:rPr>
        <w:t>sayılıyor.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Öyle</w:t>
      </w:r>
      <w:r w:rsidRPr="00E771F5" w:rsidR="00FB6687">
        <w:rPr>
          <w:sz w:val="18"/>
        </w:rPr>
        <w:t xml:space="preserve"> </w:t>
      </w:r>
      <w:r w:rsidRPr="00E771F5">
        <w:rPr>
          <w:sz w:val="18"/>
        </w:rPr>
        <w:t>görünüyor</w:t>
      </w:r>
      <w:r w:rsidRPr="00E771F5" w:rsidR="00FB6687">
        <w:rPr>
          <w:sz w:val="18"/>
        </w:rPr>
        <w:t xml:space="preserve"> </w:t>
      </w:r>
      <w:r w:rsidRPr="00E771F5">
        <w:rPr>
          <w:sz w:val="18"/>
        </w:rPr>
        <w:t>ki</w:t>
      </w:r>
      <w:r w:rsidRPr="00E771F5" w:rsidR="00FB6687">
        <w:rPr>
          <w:sz w:val="18"/>
        </w:rPr>
        <w:t xml:space="preserve"> </w:t>
      </w:r>
      <w:r w:rsidRPr="00E771F5">
        <w:rPr>
          <w:sz w:val="18"/>
        </w:rPr>
        <w:t>uzun</w:t>
      </w:r>
      <w:r w:rsidRPr="00E771F5" w:rsidR="00FB6687">
        <w:rPr>
          <w:sz w:val="18"/>
        </w:rPr>
        <w:t xml:space="preserve"> </w:t>
      </w:r>
      <w:r w:rsidRPr="00E771F5">
        <w:rPr>
          <w:sz w:val="18"/>
        </w:rPr>
        <w:t>bir</w:t>
      </w:r>
      <w:r w:rsidRPr="00E771F5" w:rsidR="00FB6687">
        <w:rPr>
          <w:sz w:val="18"/>
        </w:rPr>
        <w:t xml:space="preserve"> </w:t>
      </w:r>
      <w:r w:rsidRPr="00E771F5">
        <w:rPr>
          <w:sz w:val="18"/>
        </w:rPr>
        <w:t>dönem</w:t>
      </w:r>
      <w:r w:rsidRPr="00E771F5" w:rsidR="00FB6687">
        <w:rPr>
          <w:sz w:val="18"/>
        </w:rPr>
        <w:t xml:space="preserve"> </w:t>
      </w:r>
      <w:r w:rsidRPr="00E771F5">
        <w:rPr>
          <w:sz w:val="18"/>
        </w:rPr>
        <w:t>sürecek</w:t>
      </w:r>
      <w:r w:rsidRPr="00E771F5" w:rsidR="00FB6687">
        <w:rPr>
          <w:sz w:val="18"/>
        </w:rPr>
        <w:t xml:space="preserve"> </w:t>
      </w:r>
      <w:r w:rsidRPr="00E771F5">
        <w:rPr>
          <w:sz w:val="18"/>
        </w:rPr>
        <w:t>olan</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kararnamelerle</w:t>
      </w:r>
      <w:r w:rsidRPr="00E771F5" w:rsidR="00FB6687">
        <w:rPr>
          <w:sz w:val="18"/>
        </w:rPr>
        <w:t xml:space="preserve"> </w:t>
      </w:r>
      <w:r w:rsidRPr="00E771F5">
        <w:rPr>
          <w:sz w:val="18"/>
        </w:rPr>
        <w:t>askıya</w:t>
      </w:r>
      <w:r w:rsidRPr="00E771F5" w:rsidR="00FB6687">
        <w:rPr>
          <w:sz w:val="18"/>
        </w:rPr>
        <w:t xml:space="preserve"> </w:t>
      </w:r>
      <w:r w:rsidRPr="00E771F5">
        <w:rPr>
          <w:sz w:val="18"/>
        </w:rPr>
        <w:t>alınan</w:t>
      </w:r>
      <w:r w:rsidRPr="00E771F5" w:rsidR="00FB6687">
        <w:rPr>
          <w:sz w:val="18"/>
        </w:rPr>
        <w:t xml:space="preserve"> </w:t>
      </w:r>
      <w:r w:rsidRPr="00E771F5">
        <w:rPr>
          <w:sz w:val="18"/>
        </w:rPr>
        <w:t>Anayasa,</w:t>
      </w:r>
      <w:r w:rsidRPr="00E771F5" w:rsidR="00FB6687">
        <w:rPr>
          <w:sz w:val="18"/>
        </w:rPr>
        <w:t xml:space="preserve"> </w:t>
      </w:r>
      <w:r w:rsidRPr="00E771F5">
        <w:rPr>
          <w:sz w:val="18"/>
        </w:rPr>
        <w:t>yok</w:t>
      </w:r>
      <w:r w:rsidRPr="00E771F5" w:rsidR="00FB6687">
        <w:rPr>
          <w:sz w:val="18"/>
        </w:rPr>
        <w:t xml:space="preserve"> </w:t>
      </w:r>
      <w:r w:rsidRPr="00E771F5">
        <w:rPr>
          <w:sz w:val="18"/>
        </w:rPr>
        <w:t>sayılan</w:t>
      </w:r>
      <w:r w:rsidRPr="00E771F5" w:rsidR="00FB6687">
        <w:rPr>
          <w:sz w:val="18"/>
        </w:rPr>
        <w:t xml:space="preserve"> </w:t>
      </w:r>
      <w:r w:rsidRPr="00E771F5">
        <w:rPr>
          <w:sz w:val="18"/>
        </w:rPr>
        <w:t>hukuk</w:t>
      </w:r>
      <w:r w:rsidRPr="00E771F5" w:rsidR="00FB6687">
        <w:rPr>
          <w:sz w:val="18"/>
        </w:rPr>
        <w:t xml:space="preserve"> </w:t>
      </w:r>
      <w:r w:rsidRPr="00E771F5">
        <w:rPr>
          <w:sz w:val="18"/>
        </w:rPr>
        <w:t>ve</w:t>
      </w:r>
      <w:r w:rsidRPr="00E771F5" w:rsidR="00FB6687">
        <w:rPr>
          <w:sz w:val="18"/>
        </w:rPr>
        <w:t xml:space="preserve"> </w:t>
      </w:r>
      <w:r w:rsidRPr="00E771F5">
        <w:rPr>
          <w:sz w:val="18"/>
        </w:rPr>
        <w:t>bunlardan</w:t>
      </w:r>
      <w:r w:rsidRPr="00E771F5" w:rsidR="00FB6687">
        <w:rPr>
          <w:sz w:val="18"/>
        </w:rPr>
        <w:t xml:space="preserve"> </w:t>
      </w:r>
      <w:r w:rsidRPr="00E771F5">
        <w:rPr>
          <w:sz w:val="18"/>
        </w:rPr>
        <w:t>doğan</w:t>
      </w:r>
      <w:r w:rsidRPr="00E771F5" w:rsidR="00FB6687">
        <w:rPr>
          <w:sz w:val="18"/>
        </w:rPr>
        <w:t xml:space="preserve"> </w:t>
      </w:r>
      <w:r w:rsidRPr="00E771F5">
        <w:rPr>
          <w:sz w:val="18"/>
        </w:rPr>
        <w:t>vatandaşlık</w:t>
      </w:r>
      <w:r w:rsidRPr="00E771F5" w:rsidR="00FB6687">
        <w:rPr>
          <w:sz w:val="18"/>
        </w:rPr>
        <w:t xml:space="preserve"> </w:t>
      </w:r>
      <w:r w:rsidRPr="00E771F5">
        <w:rPr>
          <w:sz w:val="18"/>
        </w:rPr>
        <w:t>hakları</w:t>
      </w:r>
      <w:r w:rsidRPr="00E771F5" w:rsidR="00FB6687">
        <w:rPr>
          <w:sz w:val="18"/>
        </w:rPr>
        <w:t xml:space="preserve"> </w:t>
      </w:r>
      <w:r w:rsidRPr="00E771F5">
        <w:rPr>
          <w:sz w:val="18"/>
        </w:rPr>
        <w:t>ve</w:t>
      </w:r>
      <w:r w:rsidRPr="00E771F5" w:rsidR="00FB6687">
        <w:rPr>
          <w:sz w:val="18"/>
        </w:rPr>
        <w:t xml:space="preserve"> </w:t>
      </w:r>
      <w:r w:rsidRPr="00E771F5">
        <w:rPr>
          <w:sz w:val="18"/>
        </w:rPr>
        <w:t>taleplerin</w:t>
      </w:r>
      <w:r w:rsidRPr="00E771F5" w:rsidR="00FB6687">
        <w:rPr>
          <w:sz w:val="18"/>
        </w:rPr>
        <w:t xml:space="preserve"> </w:t>
      </w:r>
      <w:r w:rsidRPr="00E771F5">
        <w:rPr>
          <w:sz w:val="18"/>
        </w:rPr>
        <w:t>yok</w:t>
      </w:r>
      <w:r w:rsidRPr="00E771F5" w:rsidR="00FB6687">
        <w:rPr>
          <w:sz w:val="18"/>
        </w:rPr>
        <w:t xml:space="preserve"> </w:t>
      </w:r>
      <w:r w:rsidRPr="00E771F5">
        <w:rPr>
          <w:sz w:val="18"/>
        </w:rPr>
        <w:t>sayılmasına</w:t>
      </w:r>
      <w:r w:rsidRPr="00E771F5" w:rsidR="00FB6687">
        <w:rPr>
          <w:sz w:val="18"/>
        </w:rPr>
        <w:t xml:space="preserve"> </w:t>
      </w:r>
      <w:r w:rsidRPr="00E771F5">
        <w:rPr>
          <w:sz w:val="18"/>
        </w:rPr>
        <w:t>karşı,</w:t>
      </w:r>
      <w:r w:rsidRPr="00E771F5" w:rsidR="00FB6687">
        <w:rPr>
          <w:sz w:val="18"/>
        </w:rPr>
        <w:t xml:space="preserve"> </w:t>
      </w:r>
      <w:r w:rsidRPr="00E771F5">
        <w:rPr>
          <w:sz w:val="18"/>
        </w:rPr>
        <w:t>toplumu</w:t>
      </w:r>
      <w:r w:rsidRPr="00E771F5" w:rsidR="00FB6687">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tutan</w:t>
      </w:r>
      <w:r w:rsidRPr="00E771F5" w:rsidR="00FB6687">
        <w:rPr>
          <w:sz w:val="18"/>
        </w:rPr>
        <w:t xml:space="preserve"> </w:t>
      </w:r>
      <w:r w:rsidRPr="00E771F5">
        <w:rPr>
          <w:sz w:val="18"/>
        </w:rPr>
        <w:t>kurallar</w:t>
      </w:r>
      <w:r w:rsidRPr="00E771F5" w:rsidR="00FB6687">
        <w:rPr>
          <w:sz w:val="18"/>
        </w:rPr>
        <w:t xml:space="preserve"> </w:t>
      </w:r>
      <w:r w:rsidRPr="00E771F5">
        <w:rPr>
          <w:sz w:val="18"/>
        </w:rPr>
        <w:t>bütününün</w:t>
      </w:r>
      <w:r w:rsidRPr="00E771F5" w:rsidR="00FB6687">
        <w:rPr>
          <w:sz w:val="18"/>
        </w:rPr>
        <w:t xml:space="preserve"> </w:t>
      </w:r>
      <w:r w:rsidRPr="00E771F5">
        <w:rPr>
          <w:sz w:val="18"/>
        </w:rPr>
        <w:t>yok</w:t>
      </w:r>
      <w:r w:rsidRPr="00E771F5" w:rsidR="00FB6687">
        <w:rPr>
          <w:sz w:val="18"/>
        </w:rPr>
        <w:t xml:space="preserve"> </w:t>
      </w:r>
      <w:r w:rsidRPr="00E771F5">
        <w:rPr>
          <w:sz w:val="18"/>
        </w:rPr>
        <w:t>sayılması</w:t>
      </w:r>
      <w:r w:rsidRPr="00E771F5" w:rsidR="00FB6687">
        <w:rPr>
          <w:sz w:val="18"/>
        </w:rPr>
        <w:t xml:space="preserve"> </w:t>
      </w:r>
      <w:r w:rsidRPr="00E771F5">
        <w:rPr>
          <w:sz w:val="18"/>
        </w:rPr>
        <w:t>anlamına</w:t>
      </w:r>
      <w:r w:rsidRPr="00E771F5" w:rsidR="00FB6687">
        <w:rPr>
          <w:sz w:val="18"/>
        </w:rPr>
        <w:t xml:space="preserve"> </w:t>
      </w:r>
      <w:r w:rsidRPr="00E771F5">
        <w:rPr>
          <w:sz w:val="18"/>
        </w:rPr>
        <w:t>gelir</w:t>
      </w:r>
      <w:r w:rsidRPr="00E771F5" w:rsidR="00FB6687">
        <w:rPr>
          <w:sz w:val="18"/>
        </w:rPr>
        <w:t xml:space="preserve"> </w:t>
      </w:r>
      <w:r w:rsidRPr="00E771F5">
        <w:rPr>
          <w:sz w:val="18"/>
        </w:rPr>
        <w:t>ki</w:t>
      </w:r>
      <w:r w:rsidRPr="00E771F5" w:rsidR="00FB6687">
        <w:rPr>
          <w:sz w:val="18"/>
        </w:rPr>
        <w:t xml:space="preserve"> </w:t>
      </w:r>
      <w:r w:rsidRPr="00E771F5">
        <w:rPr>
          <w:sz w:val="18"/>
        </w:rPr>
        <w:t>aslında</w:t>
      </w:r>
      <w:r w:rsidRPr="00E771F5" w:rsidR="00FB6687">
        <w:rPr>
          <w:sz w:val="18"/>
        </w:rPr>
        <w:t xml:space="preserve"> </w:t>
      </w:r>
      <w:r w:rsidRPr="00E771F5">
        <w:rPr>
          <w:sz w:val="18"/>
        </w:rPr>
        <w:t>en</w:t>
      </w:r>
      <w:r w:rsidRPr="00E771F5" w:rsidR="00FB6687">
        <w:rPr>
          <w:sz w:val="18"/>
        </w:rPr>
        <w:t xml:space="preserve"> </w:t>
      </w:r>
      <w:r w:rsidRPr="00E771F5">
        <w:rPr>
          <w:sz w:val="18"/>
        </w:rPr>
        <w:t>tehlikelisi</w:t>
      </w:r>
      <w:r w:rsidRPr="00E771F5" w:rsidR="00FB6687">
        <w:rPr>
          <w:sz w:val="18"/>
        </w:rPr>
        <w:t xml:space="preserve"> </w:t>
      </w:r>
      <w:r w:rsidRPr="00E771F5">
        <w:rPr>
          <w:sz w:val="18"/>
        </w:rPr>
        <w:t>budur</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beraberinde</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onarılamayacak</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toplumsal</w:t>
      </w:r>
      <w:r w:rsidRPr="00E771F5" w:rsidR="00FB6687">
        <w:rPr>
          <w:sz w:val="18"/>
        </w:rPr>
        <w:t xml:space="preserve"> </w:t>
      </w:r>
      <w:r w:rsidRPr="00E771F5">
        <w:rPr>
          <w:sz w:val="18"/>
        </w:rPr>
        <w:t>bir</w:t>
      </w:r>
      <w:r w:rsidRPr="00E771F5" w:rsidR="00FB6687">
        <w:rPr>
          <w:sz w:val="18"/>
        </w:rPr>
        <w:t xml:space="preserve"> </w:t>
      </w:r>
      <w:r w:rsidRPr="00E771F5">
        <w:rPr>
          <w:sz w:val="18"/>
        </w:rPr>
        <w:t>çözülmeyi</w:t>
      </w:r>
      <w:r w:rsidRPr="00E771F5" w:rsidR="00FB6687">
        <w:rPr>
          <w:sz w:val="18"/>
        </w:rPr>
        <w:t xml:space="preserve"> </w:t>
      </w:r>
      <w:r w:rsidRPr="00E771F5">
        <w:rPr>
          <w:sz w:val="18"/>
        </w:rPr>
        <w:t>beraberinde</w:t>
      </w:r>
      <w:r w:rsidRPr="00E771F5" w:rsidR="00FB6687">
        <w:rPr>
          <w:sz w:val="18"/>
        </w:rPr>
        <w:t xml:space="preserve"> </w:t>
      </w:r>
      <w:r w:rsidRPr="00E771F5">
        <w:rPr>
          <w:sz w:val="18"/>
        </w:rPr>
        <w:t>getirir.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övünürdük,</w:t>
      </w:r>
      <w:r w:rsidRPr="00E771F5" w:rsidR="00FB6687">
        <w:rPr>
          <w:sz w:val="18"/>
        </w:rPr>
        <w:t xml:space="preserve"> </w:t>
      </w:r>
      <w:r w:rsidRPr="00E771F5">
        <w:rPr>
          <w:sz w:val="18"/>
        </w:rPr>
        <w:t>Türkiye</w:t>
      </w:r>
      <w:r w:rsidRPr="00E771F5" w:rsidR="00FB6687">
        <w:rPr>
          <w:sz w:val="18"/>
        </w:rPr>
        <w:t xml:space="preserve"> </w:t>
      </w:r>
      <w:r w:rsidRPr="00E771F5">
        <w:rPr>
          <w:sz w:val="18"/>
        </w:rPr>
        <w:t>çok</w:t>
      </w:r>
      <w:r w:rsidRPr="00E771F5" w:rsidR="00FB6687">
        <w:rPr>
          <w:sz w:val="18"/>
        </w:rPr>
        <w:t xml:space="preserve"> </w:t>
      </w:r>
      <w:r w:rsidRPr="00E771F5">
        <w:rPr>
          <w:sz w:val="18"/>
        </w:rPr>
        <w:t>renkli</w:t>
      </w:r>
      <w:r w:rsidRPr="00E771F5" w:rsidR="00FB6687">
        <w:rPr>
          <w:sz w:val="18"/>
        </w:rPr>
        <w:t xml:space="preserve"> </w:t>
      </w:r>
      <w:r w:rsidRPr="00E771F5">
        <w:rPr>
          <w:sz w:val="18"/>
        </w:rPr>
        <w:t>mozaikler</w:t>
      </w:r>
      <w:r w:rsidRPr="00E771F5" w:rsidR="00FB6687">
        <w:rPr>
          <w:sz w:val="18"/>
        </w:rPr>
        <w:t xml:space="preserve"> </w:t>
      </w:r>
      <w:r w:rsidRPr="00E771F5">
        <w:rPr>
          <w:sz w:val="18"/>
        </w:rPr>
        <w:t>ülkesi</w:t>
      </w:r>
      <w:r w:rsidRPr="00E771F5" w:rsidR="00FB6687">
        <w:rPr>
          <w:sz w:val="18"/>
        </w:rPr>
        <w:t xml:space="preserve"> </w:t>
      </w:r>
      <w:r w:rsidRPr="00E771F5">
        <w:rPr>
          <w:sz w:val="18"/>
        </w:rPr>
        <w:t>diye.</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D620DA" w:rsidP="00E771F5" w:rsidRDefault="00D620DA">
      <w:pPr>
        <w:pStyle w:val="GENELKURUL"/>
        <w:spacing w:line="240" w:lineRule="auto"/>
        <w:rPr>
          <w:sz w:val="18"/>
        </w:rPr>
      </w:pPr>
      <w:r w:rsidRPr="00E771F5">
        <w:rPr>
          <w:sz w:val="18"/>
        </w:rPr>
        <w:t>SAADET</w:t>
      </w:r>
      <w:r w:rsidRPr="00E771F5" w:rsidR="00FB6687">
        <w:rPr>
          <w:sz w:val="18"/>
        </w:rPr>
        <w:t xml:space="preserve"> </w:t>
      </w:r>
      <w:r w:rsidRPr="00E771F5">
        <w:rPr>
          <w:sz w:val="18"/>
        </w:rPr>
        <w:t>BECEREKLİ</w:t>
      </w:r>
      <w:r w:rsidRPr="00E771F5" w:rsidR="00FB6687">
        <w:rPr>
          <w:sz w:val="18"/>
        </w:rPr>
        <w:t xml:space="preserve"> </w:t>
      </w:r>
      <w:r w:rsidRPr="00E771F5">
        <w:rPr>
          <w:sz w:val="18"/>
        </w:rPr>
        <w:t>(Devamla)-</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giderek</w:t>
      </w:r>
      <w:r w:rsidRPr="00E771F5" w:rsidR="00FB6687">
        <w:rPr>
          <w:sz w:val="18"/>
        </w:rPr>
        <w:t xml:space="preserve"> </w:t>
      </w:r>
      <w:r w:rsidRPr="00E771F5">
        <w:rPr>
          <w:sz w:val="18"/>
        </w:rPr>
        <w:t>görüyoruz</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çok</w:t>
      </w:r>
      <w:r w:rsidRPr="00E771F5" w:rsidR="00FB6687">
        <w:rPr>
          <w:sz w:val="18"/>
        </w:rPr>
        <w:t xml:space="preserve"> </w:t>
      </w:r>
      <w:r w:rsidRPr="00E771F5">
        <w:rPr>
          <w:sz w:val="18"/>
        </w:rPr>
        <w:t>renkli</w:t>
      </w:r>
      <w:r w:rsidRPr="00E771F5" w:rsidR="00FB6687">
        <w:rPr>
          <w:sz w:val="18"/>
        </w:rPr>
        <w:t xml:space="preserve"> </w:t>
      </w:r>
      <w:r w:rsidRPr="00E771F5">
        <w:rPr>
          <w:sz w:val="18"/>
        </w:rPr>
        <w:t>mozaik</w:t>
      </w:r>
      <w:r w:rsidRPr="00E771F5" w:rsidR="00FB6687">
        <w:rPr>
          <w:sz w:val="18"/>
        </w:rPr>
        <w:t xml:space="preserve"> </w:t>
      </w:r>
      <w:r w:rsidRPr="00E771F5">
        <w:rPr>
          <w:sz w:val="18"/>
        </w:rPr>
        <w:t>dağıtılıyor.</w:t>
      </w:r>
      <w:r w:rsidRPr="00E771F5" w:rsidR="00FB6687">
        <w:rPr>
          <w:sz w:val="18"/>
        </w:rPr>
        <w:t xml:space="preserve"> </w:t>
      </w:r>
      <w:r w:rsidRPr="00E771F5">
        <w:rPr>
          <w:sz w:val="18"/>
        </w:rPr>
        <w:t>Dağılan</w:t>
      </w:r>
      <w:r w:rsidRPr="00E771F5" w:rsidR="00FB6687">
        <w:rPr>
          <w:sz w:val="18"/>
        </w:rPr>
        <w:t xml:space="preserve"> </w:t>
      </w:r>
      <w:r w:rsidRPr="00E771F5">
        <w:rPr>
          <w:sz w:val="18"/>
        </w:rPr>
        <w:t>mozaikleri</w:t>
      </w:r>
      <w:r w:rsidRPr="00E771F5" w:rsidR="00FB6687">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tutmak</w:t>
      </w:r>
      <w:r w:rsidRPr="00E771F5" w:rsidR="00FB6687">
        <w:rPr>
          <w:sz w:val="18"/>
        </w:rPr>
        <w:t xml:space="preserve"> </w:t>
      </w:r>
      <w:r w:rsidRPr="00E771F5">
        <w:rPr>
          <w:sz w:val="18"/>
        </w:rPr>
        <w:t>zorlaşabiliyor.</w:t>
      </w:r>
      <w:r w:rsidRPr="00E771F5" w:rsidR="00FB6687">
        <w:rPr>
          <w:sz w:val="18"/>
        </w:rPr>
        <w:t xml:space="preserve"> </w:t>
      </w:r>
      <w:r w:rsidRPr="00E771F5">
        <w:rPr>
          <w:sz w:val="18"/>
        </w:rPr>
        <w:t>Bizlere</w:t>
      </w:r>
      <w:r w:rsidRPr="00E771F5" w:rsidR="00FB6687">
        <w:rPr>
          <w:sz w:val="18"/>
        </w:rPr>
        <w:t xml:space="preserve"> </w:t>
      </w:r>
      <w:r w:rsidRPr="00E771F5">
        <w:rPr>
          <w:sz w:val="18"/>
        </w:rPr>
        <w:t>düşen,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sorumlulukla</w:t>
      </w:r>
      <w:r w:rsidRPr="00E771F5" w:rsidR="00FB6687">
        <w:rPr>
          <w:sz w:val="18"/>
        </w:rPr>
        <w:t xml:space="preserve"> </w:t>
      </w:r>
      <w:r w:rsidRPr="00E771F5">
        <w:rPr>
          <w:sz w:val="18"/>
        </w:rPr>
        <w:t>bu</w:t>
      </w:r>
      <w:r w:rsidRPr="00E771F5" w:rsidR="00FB6687">
        <w:rPr>
          <w:sz w:val="18"/>
        </w:rPr>
        <w:t xml:space="preserve"> </w:t>
      </w:r>
      <w:r w:rsidRPr="00E771F5">
        <w:rPr>
          <w:sz w:val="18"/>
        </w:rPr>
        <w:t>çok</w:t>
      </w:r>
      <w:r w:rsidRPr="00E771F5" w:rsidR="00FB6687">
        <w:rPr>
          <w:sz w:val="18"/>
        </w:rPr>
        <w:t xml:space="preserve"> </w:t>
      </w:r>
      <w:r w:rsidRPr="00E771F5">
        <w:rPr>
          <w:sz w:val="18"/>
        </w:rPr>
        <w:t>kültürlülüğü</w:t>
      </w:r>
      <w:r w:rsidRPr="00E771F5" w:rsidR="00DF380E">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tutma</w:t>
      </w:r>
      <w:r w:rsidRPr="00E771F5" w:rsidR="00FB6687">
        <w:rPr>
          <w:sz w:val="18"/>
        </w:rPr>
        <w:t xml:space="preserve"> </w:t>
      </w:r>
      <w:r w:rsidRPr="00E771F5">
        <w:rPr>
          <w:sz w:val="18"/>
        </w:rPr>
        <w:t>zeminini</w:t>
      </w:r>
      <w:r w:rsidRPr="00E771F5" w:rsidR="00FB6687">
        <w:rPr>
          <w:sz w:val="18"/>
        </w:rPr>
        <w:t xml:space="preserve"> </w:t>
      </w:r>
      <w:r w:rsidRPr="00E771F5">
        <w:rPr>
          <w:sz w:val="18"/>
        </w:rPr>
        <w:t>yaratmaktır.</w:t>
      </w:r>
    </w:p>
    <w:p w:rsidRPr="00E771F5" w:rsidR="00D620DA" w:rsidP="00E771F5" w:rsidRDefault="00D620DA">
      <w:pPr>
        <w:pStyle w:val="GENELKURUL"/>
        <w:spacing w:line="240" w:lineRule="auto"/>
        <w:rPr>
          <w:sz w:val="18"/>
        </w:rPr>
      </w:pPr>
      <w:r w:rsidRPr="00E771F5">
        <w:rPr>
          <w:sz w:val="18"/>
        </w:rPr>
        <w:t>Hepinizi</w:t>
      </w:r>
      <w:r w:rsidRPr="00E771F5" w:rsidR="00FB6687">
        <w:rPr>
          <w:sz w:val="18"/>
        </w:rPr>
        <w:t xml:space="preserve"> </w:t>
      </w:r>
      <w:r w:rsidRPr="00E771F5">
        <w:rPr>
          <w:sz w:val="18"/>
        </w:rPr>
        <w:t>tekrar</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Becerekli.</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böylece</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konuşmalar</w:t>
      </w:r>
      <w:r w:rsidRPr="00E771F5" w:rsidR="00FB6687">
        <w:rPr>
          <w:sz w:val="18"/>
        </w:rPr>
        <w:t xml:space="preserve"> </w:t>
      </w:r>
      <w:r w:rsidRPr="00E771F5">
        <w:rPr>
          <w:sz w:val="18"/>
        </w:rPr>
        <w:t>tamamlanmıştır.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soru-cevap</w:t>
      </w:r>
      <w:r w:rsidRPr="00E771F5" w:rsidR="00FB6687">
        <w:rPr>
          <w:sz w:val="18"/>
        </w:rPr>
        <w:t xml:space="preserve"> </w:t>
      </w:r>
      <w:r w:rsidRPr="00E771F5">
        <w:rPr>
          <w:sz w:val="18"/>
        </w:rPr>
        <w:t>işlemi</w:t>
      </w:r>
      <w:r w:rsidRPr="00E771F5" w:rsidR="00FB6687">
        <w:rPr>
          <w:sz w:val="18"/>
        </w:rPr>
        <w:t xml:space="preserve"> </w:t>
      </w:r>
      <w:r w:rsidRPr="00E771F5">
        <w:rPr>
          <w:sz w:val="18"/>
        </w:rPr>
        <w:t>gerçekleştireceğiz.</w:t>
      </w:r>
    </w:p>
    <w:p w:rsidRPr="00E771F5" w:rsidR="00D620DA" w:rsidP="00E771F5" w:rsidRDefault="00D620DA">
      <w:pPr>
        <w:pStyle w:val="GENELKURUL"/>
        <w:spacing w:line="240" w:lineRule="auto"/>
        <w:rPr>
          <w:sz w:val="18"/>
        </w:rPr>
      </w:pPr>
      <w:r w:rsidRPr="00E771F5">
        <w:rPr>
          <w:sz w:val="18"/>
        </w:rPr>
        <w:t>Sırasıyla,</w:t>
      </w:r>
      <w:r w:rsidRPr="00E771F5" w:rsidR="00FB6687">
        <w:rPr>
          <w:sz w:val="18"/>
        </w:rPr>
        <w:t xml:space="preserve"> </w:t>
      </w:r>
      <w:r w:rsidRPr="00E771F5">
        <w:rPr>
          <w:sz w:val="18"/>
        </w:rPr>
        <w:t>sisteme</w:t>
      </w:r>
      <w:r w:rsidRPr="00E771F5" w:rsidR="00FB6687">
        <w:rPr>
          <w:sz w:val="18"/>
        </w:rPr>
        <w:t xml:space="preserve"> </w:t>
      </w:r>
      <w:r w:rsidRPr="00E771F5">
        <w:rPr>
          <w:sz w:val="18"/>
        </w:rPr>
        <w:t>giren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milletvekillerine</w:t>
      </w:r>
      <w:r w:rsidRPr="00E771F5" w:rsidR="00FB6687">
        <w:rPr>
          <w:sz w:val="18"/>
        </w:rPr>
        <w:t xml:space="preserve"> </w:t>
      </w:r>
      <w:r w:rsidRPr="00E771F5">
        <w:rPr>
          <w:sz w:val="18"/>
        </w:rPr>
        <w:t>soru</w:t>
      </w:r>
      <w:r w:rsidRPr="00E771F5" w:rsidR="00FB6687">
        <w:rPr>
          <w:sz w:val="18"/>
        </w:rPr>
        <w:t xml:space="preserve"> </w:t>
      </w:r>
      <w:r w:rsidRPr="00E771F5">
        <w:rPr>
          <w:sz w:val="18"/>
        </w:rPr>
        <w:t>sormaları</w:t>
      </w:r>
      <w:r w:rsidRPr="00E771F5" w:rsidR="00FB6687">
        <w:rPr>
          <w:sz w:val="18"/>
        </w:rPr>
        <w:t xml:space="preserve"> </w:t>
      </w:r>
      <w:r w:rsidRPr="00E771F5">
        <w:rPr>
          <w:sz w:val="18"/>
        </w:rPr>
        <w:t>için</w:t>
      </w:r>
      <w:r w:rsidRPr="00E771F5" w:rsidR="00FB6687">
        <w:rPr>
          <w:sz w:val="18"/>
        </w:rPr>
        <w:t xml:space="preserve"> </w:t>
      </w:r>
      <w:r w:rsidRPr="00E771F5">
        <w:rPr>
          <w:sz w:val="18"/>
        </w:rPr>
        <w:t>söz</w:t>
      </w:r>
      <w:r w:rsidRPr="00E771F5" w:rsidR="00FB6687">
        <w:rPr>
          <w:sz w:val="18"/>
        </w:rPr>
        <w:t xml:space="preserve"> </w:t>
      </w:r>
      <w:r w:rsidRPr="00E771F5">
        <w:rPr>
          <w:sz w:val="18"/>
        </w:rPr>
        <w:t>vereceğim.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Engin…</w:t>
      </w:r>
    </w:p>
    <w:p w:rsidRPr="00E771F5" w:rsidR="00D620DA" w:rsidP="00E771F5" w:rsidRDefault="00D620DA">
      <w:pPr>
        <w:pStyle w:val="GENELKURUL"/>
        <w:spacing w:line="240" w:lineRule="auto"/>
        <w:rPr>
          <w:sz w:val="18"/>
        </w:rPr>
      </w:pPr>
      <w:r w:rsidRPr="00E771F5">
        <w:rPr>
          <w:sz w:val="18"/>
        </w:rPr>
        <w:t>DİDEM</w:t>
      </w:r>
      <w:r w:rsidRPr="00E771F5" w:rsidR="00FB6687">
        <w:rPr>
          <w:sz w:val="18"/>
        </w:rPr>
        <w:t xml:space="preserve"> </w:t>
      </w:r>
      <w:r w:rsidRPr="00E771F5">
        <w:rPr>
          <w:sz w:val="18"/>
        </w:rPr>
        <w:t>ENGİN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görüşülürken</w:t>
      </w:r>
      <w:r w:rsidRPr="00E771F5" w:rsidR="00FB6687">
        <w:rPr>
          <w:sz w:val="18"/>
        </w:rPr>
        <w:t xml:space="preserve"> </w:t>
      </w:r>
      <w:r w:rsidRPr="00E771F5">
        <w:rPr>
          <w:sz w:val="18"/>
        </w:rPr>
        <w:t>dile</w:t>
      </w:r>
      <w:r w:rsidRPr="00E771F5" w:rsidR="00FB6687">
        <w:rPr>
          <w:sz w:val="18"/>
        </w:rPr>
        <w:t xml:space="preserve"> </w:t>
      </w:r>
      <w:r w:rsidRPr="00E771F5">
        <w:rPr>
          <w:sz w:val="18"/>
        </w:rPr>
        <w:t>getirdiğimiz</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sistemi</w:t>
      </w:r>
      <w:r w:rsidRPr="00E771F5" w:rsidR="00FB6687">
        <w:rPr>
          <w:sz w:val="18"/>
        </w:rPr>
        <w:t xml:space="preserve"> </w:t>
      </w:r>
      <w:r w:rsidRPr="00E771F5">
        <w:rPr>
          <w:sz w:val="18"/>
        </w:rPr>
        <w:t>sorunları</w:t>
      </w:r>
      <w:r w:rsidRPr="00E771F5" w:rsidR="00FB6687">
        <w:rPr>
          <w:sz w:val="18"/>
        </w:rPr>
        <w:t xml:space="preserve"> </w:t>
      </w:r>
      <w:r w:rsidRPr="00E771F5">
        <w:rPr>
          <w:sz w:val="18"/>
        </w:rPr>
        <w:t>hâlâ</w:t>
      </w:r>
      <w:r w:rsidRPr="00E771F5" w:rsidR="00FB6687">
        <w:rPr>
          <w:sz w:val="18"/>
        </w:rPr>
        <w:t xml:space="preserve"> </w:t>
      </w:r>
      <w:r w:rsidRPr="00E771F5">
        <w:rPr>
          <w:sz w:val="18"/>
        </w:rPr>
        <w:t>çözüm</w:t>
      </w:r>
      <w:r w:rsidRPr="00E771F5" w:rsidR="00FB6687">
        <w:rPr>
          <w:sz w:val="18"/>
        </w:rPr>
        <w:t xml:space="preserve"> </w:t>
      </w:r>
      <w:r w:rsidRPr="00E771F5">
        <w:rPr>
          <w:sz w:val="18"/>
        </w:rPr>
        <w:t>bekliyor.</w:t>
      </w:r>
    </w:p>
    <w:p w:rsidRPr="00E771F5" w:rsidR="00D620DA" w:rsidP="00E771F5" w:rsidRDefault="00D620DA">
      <w:pPr>
        <w:pStyle w:val="GENELKURUL"/>
        <w:spacing w:line="240" w:lineRule="auto"/>
        <w:rPr>
          <w:sz w:val="18"/>
        </w:rPr>
      </w:pPr>
      <w:r w:rsidRPr="00E771F5">
        <w:rPr>
          <w:sz w:val="18"/>
        </w:rPr>
        <w:t>İlk</w:t>
      </w:r>
      <w:r w:rsidRPr="00E771F5" w:rsidR="00FB6687">
        <w:rPr>
          <w:sz w:val="18"/>
        </w:rPr>
        <w:t xml:space="preserve"> </w:t>
      </w:r>
      <w:r w:rsidRPr="00E771F5">
        <w:rPr>
          <w:sz w:val="18"/>
        </w:rPr>
        <w:t>sorum:</w:t>
      </w:r>
      <w:r w:rsidRPr="00E771F5" w:rsidR="00FB6687">
        <w:rPr>
          <w:sz w:val="18"/>
        </w:rPr>
        <w:t xml:space="preserve"> </w:t>
      </w:r>
      <w:r w:rsidRPr="00E771F5">
        <w:rPr>
          <w:sz w:val="18"/>
        </w:rPr>
        <w:t>Devletin</w:t>
      </w:r>
      <w:r w:rsidRPr="00E771F5" w:rsidR="00FB6687">
        <w:rPr>
          <w:sz w:val="18"/>
        </w:rPr>
        <w:t xml:space="preserve"> </w:t>
      </w:r>
      <w:r w:rsidRPr="00E771F5">
        <w:rPr>
          <w:sz w:val="18"/>
        </w:rPr>
        <w:t>emekli</w:t>
      </w:r>
      <w:r w:rsidRPr="00E771F5" w:rsidR="00FB6687">
        <w:rPr>
          <w:sz w:val="18"/>
        </w:rPr>
        <w:t xml:space="preserve"> </w:t>
      </w:r>
      <w:r w:rsidRPr="00E771F5">
        <w:rPr>
          <w:sz w:val="18"/>
        </w:rPr>
        <w:t>olmak</w:t>
      </w:r>
      <w:r w:rsidRPr="00E771F5" w:rsidR="00FB6687">
        <w:rPr>
          <w:sz w:val="18"/>
        </w:rPr>
        <w:t xml:space="preserve"> </w:t>
      </w:r>
      <w:r w:rsidRPr="00E771F5">
        <w:rPr>
          <w:sz w:val="18"/>
        </w:rPr>
        <w:t>için</w:t>
      </w:r>
      <w:r w:rsidRPr="00E771F5" w:rsidR="00FB6687">
        <w:rPr>
          <w:sz w:val="18"/>
        </w:rPr>
        <w:t xml:space="preserve"> </w:t>
      </w:r>
      <w:r w:rsidRPr="00E771F5">
        <w:rPr>
          <w:sz w:val="18"/>
        </w:rPr>
        <w:t>genç</w:t>
      </w:r>
      <w:r w:rsidRPr="00E771F5" w:rsidR="00FB6687">
        <w:rPr>
          <w:sz w:val="18"/>
        </w:rPr>
        <w:t xml:space="preserve"> </w:t>
      </w:r>
      <w:r w:rsidRPr="00E771F5">
        <w:rPr>
          <w:sz w:val="18"/>
        </w:rPr>
        <w:t>bulduğu,</w:t>
      </w:r>
      <w:r w:rsidRPr="00E771F5" w:rsidR="00FB6687">
        <w:rPr>
          <w:sz w:val="18"/>
        </w:rPr>
        <w:t xml:space="preserve"> </w:t>
      </w:r>
      <w:r w:rsidRPr="00E771F5">
        <w:rPr>
          <w:sz w:val="18"/>
        </w:rPr>
        <w:t>işverenin</w:t>
      </w:r>
      <w:r w:rsidRPr="00E771F5" w:rsidR="00FB6687">
        <w:rPr>
          <w:sz w:val="18"/>
        </w:rPr>
        <w:t xml:space="preserve"> </w:t>
      </w:r>
      <w:r w:rsidRPr="00E771F5">
        <w:rPr>
          <w:sz w:val="18"/>
        </w:rPr>
        <w:t>ise</w:t>
      </w:r>
      <w:r w:rsidRPr="00E771F5" w:rsidR="00FB6687">
        <w:rPr>
          <w:sz w:val="18"/>
        </w:rPr>
        <w:t xml:space="preserve"> </w:t>
      </w:r>
      <w:r w:rsidRPr="00E771F5">
        <w:rPr>
          <w:sz w:val="18"/>
        </w:rPr>
        <w:t>iş</w:t>
      </w:r>
      <w:r w:rsidRPr="00E771F5" w:rsidR="00FB6687">
        <w:rPr>
          <w:sz w:val="18"/>
        </w:rPr>
        <w:t xml:space="preserve"> </w:t>
      </w:r>
      <w:r w:rsidRPr="00E771F5">
        <w:rPr>
          <w:sz w:val="18"/>
        </w:rPr>
        <w:t>vermek</w:t>
      </w:r>
      <w:r w:rsidRPr="00E771F5" w:rsidR="00FB6687">
        <w:rPr>
          <w:sz w:val="18"/>
        </w:rPr>
        <w:t xml:space="preserve"> </w:t>
      </w:r>
      <w:r w:rsidRPr="00E771F5">
        <w:rPr>
          <w:sz w:val="18"/>
        </w:rPr>
        <w:t>için</w:t>
      </w:r>
      <w:r w:rsidRPr="00E771F5" w:rsidR="00FB6687">
        <w:rPr>
          <w:sz w:val="18"/>
        </w:rPr>
        <w:t xml:space="preserve"> </w:t>
      </w:r>
      <w:r w:rsidRPr="00E771F5">
        <w:rPr>
          <w:sz w:val="18"/>
        </w:rPr>
        <w:t>yaşlı</w:t>
      </w:r>
      <w:r w:rsidRPr="00E771F5" w:rsidR="00FB6687">
        <w:rPr>
          <w:sz w:val="18"/>
        </w:rPr>
        <w:t xml:space="preserve"> </w:t>
      </w:r>
      <w:r w:rsidRPr="00E771F5">
        <w:rPr>
          <w:sz w:val="18"/>
        </w:rPr>
        <w:t>bulduğu,</w:t>
      </w:r>
      <w:r w:rsidRPr="00E771F5" w:rsidR="00FB6687">
        <w:rPr>
          <w:sz w:val="18"/>
        </w:rPr>
        <w:t xml:space="preserve"> </w:t>
      </w:r>
      <w:r w:rsidRPr="00E771F5">
        <w:rPr>
          <w:sz w:val="18"/>
        </w:rPr>
        <w:t>emeklilikte</w:t>
      </w:r>
      <w:r w:rsidRPr="00E771F5" w:rsidR="00FB6687">
        <w:rPr>
          <w:sz w:val="18"/>
        </w:rPr>
        <w:t xml:space="preserve"> </w:t>
      </w:r>
      <w:r w:rsidRPr="00E771F5">
        <w:rPr>
          <w:sz w:val="18"/>
        </w:rPr>
        <w:t>yaşa</w:t>
      </w:r>
      <w:r w:rsidRPr="00E771F5" w:rsidR="00FB6687">
        <w:rPr>
          <w:sz w:val="18"/>
        </w:rPr>
        <w:t xml:space="preserve"> </w:t>
      </w:r>
      <w:r w:rsidRPr="00E771F5">
        <w:rPr>
          <w:sz w:val="18"/>
        </w:rPr>
        <w:t>takılan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sorunlarına</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çözüm</w:t>
      </w:r>
      <w:r w:rsidRPr="00E771F5" w:rsidR="00FB6687">
        <w:rPr>
          <w:sz w:val="18"/>
        </w:rPr>
        <w:t xml:space="preserve"> </w:t>
      </w:r>
      <w:r w:rsidRPr="00E771F5">
        <w:rPr>
          <w:sz w:val="18"/>
        </w:rPr>
        <w:t>bulacaksınız?</w:t>
      </w:r>
    </w:p>
    <w:p w:rsidRPr="00E771F5" w:rsidR="00D620DA" w:rsidP="00E771F5" w:rsidRDefault="00D620DA">
      <w:pPr>
        <w:pStyle w:val="GENELKURUL"/>
        <w:spacing w:line="240" w:lineRule="auto"/>
        <w:rPr>
          <w:sz w:val="18"/>
        </w:rPr>
      </w:pPr>
      <w:r w:rsidRPr="00E771F5">
        <w:rPr>
          <w:sz w:val="18"/>
        </w:rPr>
        <w:t>İkinci</w:t>
      </w:r>
      <w:r w:rsidRPr="00E771F5" w:rsidR="00FB6687">
        <w:rPr>
          <w:sz w:val="18"/>
        </w:rPr>
        <w:t xml:space="preserve"> </w:t>
      </w:r>
      <w:r w:rsidRPr="00E771F5">
        <w:rPr>
          <w:sz w:val="18"/>
        </w:rPr>
        <w:t>olarak,</w:t>
      </w:r>
      <w:r w:rsidRPr="00E771F5" w:rsidR="00FB6687">
        <w:rPr>
          <w:sz w:val="18"/>
        </w:rPr>
        <w:t xml:space="preserve"> </w:t>
      </w:r>
      <w:r w:rsidRPr="00E771F5">
        <w:rPr>
          <w:sz w:val="18"/>
        </w:rPr>
        <w:t>mevcut</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sistemimizde</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emekli</w:t>
      </w:r>
      <w:r w:rsidRPr="00E771F5" w:rsidR="00FB6687">
        <w:rPr>
          <w:sz w:val="18"/>
        </w:rPr>
        <w:t xml:space="preserve"> </w:t>
      </w:r>
      <w:r w:rsidRPr="00E771F5">
        <w:rPr>
          <w:sz w:val="18"/>
        </w:rPr>
        <w:t>olmak</w:t>
      </w:r>
      <w:r w:rsidRPr="00E771F5" w:rsidR="00FB6687">
        <w:rPr>
          <w:sz w:val="18"/>
        </w:rPr>
        <w:t xml:space="preserve"> </w:t>
      </w:r>
      <w:r w:rsidRPr="00E771F5">
        <w:rPr>
          <w:sz w:val="18"/>
        </w:rPr>
        <w:t>isteyen</w:t>
      </w:r>
      <w:r w:rsidRPr="00E771F5" w:rsidR="00FB6687">
        <w:rPr>
          <w:sz w:val="18"/>
        </w:rPr>
        <w:t xml:space="preserve"> </w:t>
      </w:r>
      <w:r w:rsidRPr="00E771F5">
        <w:rPr>
          <w:sz w:val="18"/>
        </w:rPr>
        <w:t>annelerimizle</w:t>
      </w:r>
      <w:r w:rsidRPr="00E771F5" w:rsidR="00FB6687">
        <w:rPr>
          <w:sz w:val="18"/>
        </w:rPr>
        <w:t xml:space="preserve"> </w:t>
      </w:r>
      <w:r w:rsidRPr="00E771F5">
        <w:rPr>
          <w:sz w:val="18"/>
        </w:rPr>
        <w:t>ilgili</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haksızlık</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Anneler</w:t>
      </w:r>
      <w:r w:rsidRPr="00E771F5" w:rsidR="00FB6687">
        <w:rPr>
          <w:sz w:val="18"/>
        </w:rPr>
        <w:t xml:space="preserve"> </w:t>
      </w:r>
      <w:r w:rsidRPr="00E771F5">
        <w:rPr>
          <w:sz w:val="18"/>
        </w:rPr>
        <w:t>sigortalı</w:t>
      </w:r>
      <w:r w:rsidRPr="00E771F5" w:rsidR="00FB6687">
        <w:rPr>
          <w:sz w:val="18"/>
        </w:rPr>
        <w:t xml:space="preserve"> </w:t>
      </w:r>
      <w:r w:rsidRPr="00E771F5">
        <w:rPr>
          <w:sz w:val="18"/>
        </w:rPr>
        <w:t>olduktan</w:t>
      </w:r>
      <w:r w:rsidRPr="00E771F5" w:rsidR="00FB6687">
        <w:rPr>
          <w:sz w:val="18"/>
        </w:rPr>
        <w:t xml:space="preserve"> </w:t>
      </w:r>
      <w:r w:rsidRPr="00E771F5">
        <w:rPr>
          <w:sz w:val="18"/>
        </w:rPr>
        <w:t>sonra</w:t>
      </w:r>
      <w:r w:rsidRPr="00E771F5" w:rsidR="00FB6687">
        <w:rPr>
          <w:sz w:val="18"/>
        </w:rPr>
        <w:t xml:space="preserve"> </w:t>
      </w:r>
      <w:r w:rsidRPr="00E771F5">
        <w:rPr>
          <w:sz w:val="18"/>
        </w:rPr>
        <w:t>doğum</w:t>
      </w:r>
      <w:r w:rsidRPr="00E771F5" w:rsidR="00FB6687">
        <w:rPr>
          <w:sz w:val="18"/>
        </w:rPr>
        <w:t xml:space="preserve"> </w:t>
      </w:r>
      <w:r w:rsidRPr="00E771F5">
        <w:rPr>
          <w:sz w:val="18"/>
        </w:rPr>
        <w:t>borçlanması</w:t>
      </w:r>
      <w:r w:rsidRPr="00E771F5" w:rsidR="00FB6687">
        <w:rPr>
          <w:sz w:val="18"/>
        </w:rPr>
        <w:t xml:space="preserve"> </w:t>
      </w:r>
      <w:r w:rsidRPr="00E771F5">
        <w:rPr>
          <w:sz w:val="18"/>
        </w:rPr>
        <w:t>yapabiliyorken</w:t>
      </w:r>
      <w:r w:rsidRPr="00E771F5" w:rsidR="00FB6687">
        <w:rPr>
          <w:sz w:val="18"/>
        </w:rPr>
        <w:t xml:space="preserve"> </w:t>
      </w:r>
      <w:r w:rsidRPr="00E771F5">
        <w:rPr>
          <w:sz w:val="18"/>
        </w:rPr>
        <w:t>sigortalı</w:t>
      </w:r>
      <w:r w:rsidRPr="00E771F5" w:rsidR="00FB6687">
        <w:rPr>
          <w:sz w:val="18"/>
        </w:rPr>
        <w:t xml:space="preserve"> </w:t>
      </w:r>
      <w:r w:rsidRPr="00E771F5">
        <w:rPr>
          <w:sz w:val="18"/>
        </w:rPr>
        <w:t>olmadan</w:t>
      </w:r>
      <w:r w:rsidRPr="00E771F5" w:rsidR="00FB6687">
        <w:rPr>
          <w:sz w:val="18"/>
        </w:rPr>
        <w:t xml:space="preserve"> </w:t>
      </w:r>
      <w:r w:rsidRPr="00E771F5">
        <w:rPr>
          <w:sz w:val="18"/>
        </w:rPr>
        <w:t>önce</w:t>
      </w:r>
      <w:r w:rsidRPr="00E771F5" w:rsidR="00FB6687">
        <w:rPr>
          <w:sz w:val="18"/>
        </w:rPr>
        <w:t xml:space="preserve"> </w:t>
      </w:r>
      <w:r w:rsidRPr="00E771F5">
        <w:rPr>
          <w:sz w:val="18"/>
        </w:rPr>
        <w:t>doğum</w:t>
      </w:r>
      <w:r w:rsidRPr="00E771F5" w:rsidR="00FB6687">
        <w:rPr>
          <w:sz w:val="18"/>
        </w:rPr>
        <w:t xml:space="preserve"> </w:t>
      </w:r>
      <w:r w:rsidRPr="00E771F5">
        <w:rPr>
          <w:sz w:val="18"/>
        </w:rPr>
        <w:t>yapmışlarsa</w:t>
      </w:r>
      <w:r w:rsidRPr="00E771F5" w:rsidR="00FB6687">
        <w:rPr>
          <w:sz w:val="18"/>
        </w:rPr>
        <w:t xml:space="preserve"> </w:t>
      </w:r>
      <w:r w:rsidRPr="00E771F5">
        <w:rPr>
          <w:sz w:val="18"/>
        </w:rPr>
        <w:t>bu</w:t>
      </w:r>
      <w:r w:rsidRPr="00E771F5" w:rsidR="00FB6687">
        <w:rPr>
          <w:sz w:val="18"/>
        </w:rPr>
        <w:t xml:space="preserve"> </w:t>
      </w:r>
      <w:r w:rsidRPr="00E771F5">
        <w:rPr>
          <w:sz w:val="18"/>
        </w:rPr>
        <w:t>hakları</w:t>
      </w:r>
      <w:r w:rsidRPr="00E771F5" w:rsidR="00FB6687">
        <w:rPr>
          <w:sz w:val="18"/>
        </w:rPr>
        <w:t xml:space="preserve"> </w:t>
      </w:r>
      <w:r w:rsidRPr="00E771F5">
        <w:rPr>
          <w:sz w:val="18"/>
        </w:rPr>
        <w:t>yok.</w:t>
      </w:r>
      <w:r w:rsidRPr="00E771F5" w:rsidR="00FB6687">
        <w:rPr>
          <w:sz w:val="18"/>
        </w:rPr>
        <w:t xml:space="preserve"> </w:t>
      </w:r>
      <w:r w:rsidRPr="00E771F5">
        <w:rPr>
          <w:sz w:val="18"/>
        </w:rPr>
        <w:t>Bu</w:t>
      </w:r>
      <w:r w:rsidRPr="00E771F5" w:rsidR="00FB6687">
        <w:rPr>
          <w:sz w:val="18"/>
        </w:rPr>
        <w:t xml:space="preserve"> </w:t>
      </w:r>
      <w:r w:rsidRPr="00E771F5">
        <w:rPr>
          <w:sz w:val="18"/>
        </w:rPr>
        <w:t>haksızlığı</w:t>
      </w:r>
      <w:r w:rsidRPr="00E771F5" w:rsidR="00FB6687">
        <w:rPr>
          <w:sz w:val="18"/>
        </w:rPr>
        <w:t xml:space="preserve"> </w:t>
      </w:r>
      <w:r w:rsidRPr="00E771F5">
        <w:rPr>
          <w:sz w:val="18"/>
        </w:rPr>
        <w:t>ve</w:t>
      </w:r>
      <w:r w:rsidRPr="00E771F5" w:rsidR="00FB6687">
        <w:rPr>
          <w:sz w:val="18"/>
        </w:rPr>
        <w:t xml:space="preserve"> </w:t>
      </w:r>
      <w:r w:rsidRPr="00E771F5">
        <w:rPr>
          <w:sz w:val="18"/>
        </w:rPr>
        <w:t>adaletsizliği</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düzelteceksiniz?</w:t>
      </w:r>
    </w:p>
    <w:p w:rsidRPr="00E771F5" w:rsidR="00D620DA" w:rsidP="00E771F5" w:rsidRDefault="00D620DA">
      <w:pPr>
        <w:pStyle w:val="GENELKURUL"/>
        <w:spacing w:line="240" w:lineRule="auto"/>
        <w:rPr>
          <w:sz w:val="18"/>
        </w:rPr>
      </w:pPr>
      <w:r w:rsidRPr="00E771F5">
        <w:rPr>
          <w:sz w:val="18"/>
        </w:rPr>
        <w:t>Üçüncü</w:t>
      </w:r>
      <w:r w:rsidRPr="00E771F5" w:rsidR="00FB6687">
        <w:rPr>
          <w:sz w:val="18"/>
        </w:rPr>
        <w:t xml:space="preserve"> </w:t>
      </w:r>
      <w:r w:rsidRPr="00E771F5">
        <w:rPr>
          <w:sz w:val="18"/>
        </w:rPr>
        <w:t>olarak,</w:t>
      </w:r>
      <w:r w:rsidRPr="00E771F5" w:rsidR="00FB6687">
        <w:rPr>
          <w:sz w:val="18"/>
        </w:rPr>
        <w:t xml:space="preserve"> </w:t>
      </w:r>
      <w:r w:rsidRPr="00E771F5">
        <w:rPr>
          <w:sz w:val="18"/>
        </w:rPr>
        <w:t>çıraklık</w:t>
      </w:r>
      <w:r w:rsidRPr="00E771F5" w:rsidR="00FB6687">
        <w:rPr>
          <w:sz w:val="18"/>
        </w:rPr>
        <w:t xml:space="preserve"> </w:t>
      </w:r>
      <w:r w:rsidRPr="00E771F5">
        <w:rPr>
          <w:sz w:val="18"/>
        </w:rPr>
        <w:t>ve</w:t>
      </w:r>
      <w:r w:rsidRPr="00E771F5" w:rsidR="00FB6687">
        <w:rPr>
          <w:sz w:val="18"/>
        </w:rPr>
        <w:t xml:space="preserve"> </w:t>
      </w:r>
      <w:r w:rsidRPr="00E771F5">
        <w:rPr>
          <w:sz w:val="18"/>
        </w:rPr>
        <w:t>meslek</w:t>
      </w:r>
      <w:r w:rsidRPr="00E771F5" w:rsidR="00FB6687">
        <w:rPr>
          <w:sz w:val="18"/>
        </w:rPr>
        <w:t xml:space="preserve"> </w:t>
      </w:r>
      <w:r w:rsidRPr="00E771F5">
        <w:rPr>
          <w:sz w:val="18"/>
        </w:rPr>
        <w:t>stajı</w:t>
      </w:r>
      <w:r w:rsidRPr="00E771F5" w:rsidR="00FB6687">
        <w:rPr>
          <w:sz w:val="18"/>
        </w:rPr>
        <w:t xml:space="preserve"> </w:t>
      </w:r>
      <w:r w:rsidRPr="00E771F5">
        <w:rPr>
          <w:sz w:val="18"/>
        </w:rPr>
        <w:t>yapılan</w:t>
      </w:r>
      <w:r w:rsidRPr="00E771F5" w:rsidR="00FB6687">
        <w:rPr>
          <w:sz w:val="18"/>
        </w:rPr>
        <w:t xml:space="preserve"> </w:t>
      </w:r>
      <w:r w:rsidRPr="00E771F5">
        <w:rPr>
          <w:sz w:val="18"/>
        </w:rPr>
        <w:t>dönemler</w:t>
      </w:r>
      <w:r w:rsidRPr="00E771F5" w:rsidR="00FB6687">
        <w:rPr>
          <w:sz w:val="18"/>
        </w:rPr>
        <w:t xml:space="preserve"> </w:t>
      </w:r>
      <w:r w:rsidRPr="00E771F5">
        <w:rPr>
          <w:sz w:val="18"/>
        </w:rPr>
        <w:t>hâlâ</w:t>
      </w:r>
      <w:r w:rsidRPr="00E771F5" w:rsidR="00FB6687">
        <w:rPr>
          <w:sz w:val="18"/>
        </w:rPr>
        <w:t xml:space="preserve"> </w:t>
      </w:r>
      <w:r w:rsidRPr="00E771F5">
        <w:rPr>
          <w:sz w:val="18"/>
        </w:rPr>
        <w:t>emeklilik</w:t>
      </w:r>
      <w:r w:rsidRPr="00E771F5" w:rsidR="00FB6687">
        <w:rPr>
          <w:sz w:val="18"/>
        </w:rPr>
        <w:t xml:space="preserve"> </w:t>
      </w:r>
      <w:r w:rsidRPr="00E771F5">
        <w:rPr>
          <w:sz w:val="18"/>
        </w:rPr>
        <w:t>hesaplamasında</w:t>
      </w:r>
      <w:r w:rsidRPr="00E771F5" w:rsidR="00FB6687">
        <w:rPr>
          <w:sz w:val="18"/>
        </w:rPr>
        <w:t xml:space="preserve"> </w:t>
      </w:r>
      <w:r w:rsidRPr="00E771F5">
        <w:rPr>
          <w:sz w:val="18"/>
        </w:rPr>
        <w:t>dikkate</w:t>
      </w:r>
      <w:r w:rsidRPr="00E771F5" w:rsidR="00FB6687">
        <w:rPr>
          <w:sz w:val="18"/>
        </w:rPr>
        <w:t xml:space="preserve"> </w:t>
      </w:r>
      <w:r w:rsidRPr="00E771F5">
        <w:rPr>
          <w:sz w:val="18"/>
        </w:rPr>
        <w:t>alınmıyor.</w:t>
      </w:r>
      <w:r w:rsidRPr="00E771F5" w:rsidR="00FB6687">
        <w:rPr>
          <w:sz w:val="18"/>
        </w:rPr>
        <w:t xml:space="preserve"> </w:t>
      </w:r>
      <w:r w:rsidRPr="00E771F5">
        <w:rPr>
          <w:sz w:val="18"/>
        </w:rPr>
        <w:t>2017</w:t>
      </w:r>
      <w:r w:rsidRPr="00E771F5" w:rsidR="00FB6687">
        <w:rPr>
          <w:sz w:val="18"/>
        </w:rPr>
        <w:t xml:space="preserve"> </w:t>
      </w:r>
      <w:r w:rsidRPr="00E771F5">
        <w:rPr>
          <w:sz w:val="18"/>
        </w:rPr>
        <w:t>bütçesinin</w:t>
      </w:r>
      <w:r w:rsidRPr="00E771F5" w:rsidR="00FB6687">
        <w:rPr>
          <w:sz w:val="18"/>
        </w:rPr>
        <w:t xml:space="preserve"> </w:t>
      </w:r>
      <w:r w:rsidRPr="00E771F5">
        <w:rPr>
          <w:sz w:val="18"/>
        </w:rPr>
        <w:t>bu</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hayal</w:t>
      </w:r>
      <w:r w:rsidRPr="00E771F5" w:rsidR="00FB6687">
        <w:rPr>
          <w:sz w:val="18"/>
        </w:rPr>
        <w:t xml:space="preserve"> </w:t>
      </w:r>
      <w:r w:rsidRPr="00E771F5">
        <w:rPr>
          <w:sz w:val="18"/>
        </w:rPr>
        <w:t>kırıklığına</w:t>
      </w:r>
      <w:r w:rsidRPr="00E771F5" w:rsidR="00FB6687">
        <w:rPr>
          <w:sz w:val="18"/>
        </w:rPr>
        <w:t xml:space="preserve"> </w:t>
      </w:r>
      <w:r w:rsidRPr="00E771F5">
        <w:rPr>
          <w:sz w:val="18"/>
        </w:rPr>
        <w:t>dönüşmemesi</w:t>
      </w:r>
      <w:r w:rsidRPr="00E771F5" w:rsidR="00FB6687">
        <w:rPr>
          <w:sz w:val="18"/>
        </w:rPr>
        <w:t xml:space="preserve"> </w:t>
      </w:r>
      <w:r w:rsidRPr="00E771F5">
        <w:rPr>
          <w:sz w:val="18"/>
        </w:rPr>
        <w:t>için</w:t>
      </w:r>
      <w:r w:rsidRPr="00E771F5" w:rsidR="00FB6687">
        <w:rPr>
          <w:sz w:val="18"/>
        </w:rPr>
        <w:t xml:space="preserve"> </w:t>
      </w:r>
      <w:r w:rsidRPr="00E771F5">
        <w:rPr>
          <w:sz w:val="18"/>
        </w:rPr>
        <w:t>neler</w:t>
      </w:r>
      <w:r w:rsidRPr="00E771F5" w:rsidR="00FB6687">
        <w:rPr>
          <w:sz w:val="18"/>
        </w:rPr>
        <w:t xml:space="preserve"> </w:t>
      </w:r>
      <w:r w:rsidRPr="00E771F5">
        <w:rPr>
          <w:sz w:val="18"/>
        </w:rPr>
        <w:t>yapacaksınız?</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Tarhan…</w:t>
      </w:r>
    </w:p>
    <w:p w:rsidRPr="00E771F5" w:rsidR="00D620DA" w:rsidP="00E771F5" w:rsidRDefault="00D620DA">
      <w:pPr>
        <w:pStyle w:val="GENELKURUL"/>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soruyu</w:t>
      </w:r>
      <w:r w:rsidRPr="00E771F5" w:rsidR="00FB6687">
        <w:rPr>
          <w:sz w:val="18"/>
        </w:rPr>
        <w:t xml:space="preserve"> </w:t>
      </w:r>
      <w:r w:rsidRPr="00E771F5">
        <w:rPr>
          <w:sz w:val="18"/>
        </w:rPr>
        <w:t>sormuştum.</w:t>
      </w:r>
      <w:r w:rsidRPr="00E771F5" w:rsidR="00FB6687">
        <w:rPr>
          <w:sz w:val="18"/>
        </w:rPr>
        <w:t xml:space="preserve"> </w:t>
      </w:r>
      <w:r w:rsidRPr="00E771F5">
        <w:rPr>
          <w:sz w:val="18"/>
        </w:rPr>
        <w:t>Sürekli</w:t>
      </w:r>
      <w:r w:rsidRPr="00E771F5" w:rsidR="00FB6687">
        <w:rPr>
          <w:sz w:val="18"/>
        </w:rPr>
        <w:t xml:space="preserve"> </w:t>
      </w:r>
      <w:r w:rsidRPr="00E771F5">
        <w:rPr>
          <w:sz w:val="18"/>
        </w:rPr>
        <w:t>vergi</w:t>
      </w:r>
      <w:r w:rsidRPr="00E771F5" w:rsidR="00FB6687">
        <w:rPr>
          <w:sz w:val="18"/>
        </w:rPr>
        <w:t xml:space="preserve"> </w:t>
      </w:r>
      <w:r w:rsidRPr="00E771F5">
        <w:rPr>
          <w:sz w:val="18"/>
        </w:rPr>
        <w:t>affı</w:t>
      </w:r>
      <w:r w:rsidRPr="00E771F5" w:rsidR="00FB6687">
        <w:rPr>
          <w:sz w:val="18"/>
        </w:rPr>
        <w:t xml:space="preserve"> </w:t>
      </w:r>
      <w:r w:rsidRPr="00E771F5">
        <w:rPr>
          <w:sz w:val="18"/>
        </w:rPr>
        <w:t>çıkıyor.</w:t>
      </w:r>
      <w:r w:rsidRPr="00E771F5" w:rsidR="00FB6687">
        <w:rPr>
          <w:sz w:val="18"/>
        </w:rPr>
        <w:t xml:space="preserve"> </w:t>
      </w:r>
      <w:r w:rsidRPr="00E771F5">
        <w:rPr>
          <w:sz w:val="18"/>
        </w:rPr>
        <w:t>Neden,</w:t>
      </w:r>
      <w:r w:rsidRPr="00E771F5" w:rsidR="00FB6687">
        <w:rPr>
          <w:sz w:val="18"/>
        </w:rPr>
        <w:t xml:space="preserve"> </w:t>
      </w:r>
      <w:r w:rsidRPr="00E771F5">
        <w:rPr>
          <w:sz w:val="18"/>
        </w:rPr>
        <w:t>vergisini</w:t>
      </w:r>
      <w:r w:rsidRPr="00E771F5" w:rsidR="00FB6687">
        <w:rPr>
          <w:sz w:val="18"/>
        </w:rPr>
        <w:t xml:space="preserve"> </w:t>
      </w:r>
      <w:r w:rsidRPr="00E771F5">
        <w:rPr>
          <w:sz w:val="18"/>
        </w:rPr>
        <w:t>gününde</w:t>
      </w:r>
      <w:r w:rsidRPr="00E771F5" w:rsidR="00FB6687">
        <w:rPr>
          <w:sz w:val="18"/>
        </w:rPr>
        <w:t xml:space="preserve"> </w:t>
      </w:r>
      <w:r w:rsidRPr="00E771F5">
        <w:rPr>
          <w:sz w:val="18"/>
        </w:rPr>
        <w:t>ödeyen</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esnafımız</w:t>
      </w:r>
      <w:r w:rsidRPr="00E771F5" w:rsidR="00FB6687">
        <w:rPr>
          <w:sz w:val="18"/>
        </w:rPr>
        <w:t xml:space="preserve"> </w:t>
      </w:r>
      <w:r w:rsidRPr="00E771F5">
        <w:rPr>
          <w:sz w:val="18"/>
        </w:rPr>
        <w:t>ve</w:t>
      </w:r>
      <w:r w:rsidRPr="00E771F5" w:rsidR="00FB6687">
        <w:rPr>
          <w:sz w:val="18"/>
        </w:rPr>
        <w:t xml:space="preserve"> </w:t>
      </w:r>
      <w:r w:rsidRPr="00E771F5">
        <w:rPr>
          <w:sz w:val="18"/>
        </w:rPr>
        <w:t>sanayicilerimiz</w:t>
      </w:r>
      <w:r w:rsidRPr="00E771F5" w:rsidR="00FB6687">
        <w:rPr>
          <w:sz w:val="18"/>
        </w:rPr>
        <w:t xml:space="preserve"> </w:t>
      </w:r>
      <w:r w:rsidRPr="00E771F5">
        <w:rPr>
          <w:sz w:val="18"/>
        </w:rPr>
        <w:t>ödüllendirilmiyor?</w:t>
      </w:r>
      <w:r w:rsidRPr="00E771F5" w:rsidR="00FB6687">
        <w:rPr>
          <w:sz w:val="18"/>
        </w:rPr>
        <w:t xml:space="preserve"> </w:t>
      </w:r>
      <w:r w:rsidRPr="00E771F5">
        <w:rPr>
          <w:sz w:val="18"/>
        </w:rPr>
        <w:t>Açıklamalarınız</w:t>
      </w:r>
      <w:r w:rsidRPr="00E771F5" w:rsidR="00FB6687">
        <w:rPr>
          <w:sz w:val="18"/>
        </w:rPr>
        <w:t xml:space="preserve"> </w:t>
      </w:r>
      <w:r w:rsidRPr="00E771F5">
        <w:rPr>
          <w:sz w:val="18"/>
        </w:rPr>
        <w:t>var</w:t>
      </w:r>
      <w:r w:rsidRPr="00E771F5" w:rsidR="00FB6687">
        <w:rPr>
          <w:sz w:val="18"/>
        </w:rPr>
        <w:t xml:space="preserve"> </w:t>
      </w:r>
      <w:r w:rsidRPr="00E771F5">
        <w:rPr>
          <w:sz w:val="18"/>
        </w:rPr>
        <w:t>“Bonus</w:t>
      </w:r>
      <w:r w:rsidRPr="00E771F5" w:rsidR="00FB6687">
        <w:rPr>
          <w:sz w:val="18"/>
        </w:rPr>
        <w:t xml:space="preserve"> </w:t>
      </w:r>
      <w:r w:rsidRPr="00E771F5">
        <w:rPr>
          <w:sz w:val="18"/>
        </w:rPr>
        <w:t>sistemi</w:t>
      </w:r>
      <w:r w:rsidRPr="00E771F5" w:rsidR="00FB6687">
        <w:rPr>
          <w:sz w:val="18"/>
        </w:rPr>
        <w:t xml:space="preserve"> </w:t>
      </w:r>
      <w:r w:rsidRPr="00E771F5">
        <w:rPr>
          <w:sz w:val="18"/>
        </w:rPr>
        <w:t>getirilecek.”</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geçti,</w:t>
      </w:r>
      <w:r w:rsidRPr="00E771F5" w:rsidR="00FB6687">
        <w:rPr>
          <w:sz w:val="18"/>
        </w:rPr>
        <w:t xml:space="preserve"> </w:t>
      </w:r>
      <w:r w:rsidRPr="00E771F5">
        <w:rPr>
          <w:sz w:val="18"/>
        </w:rPr>
        <w:t>sadece</w:t>
      </w:r>
      <w:r w:rsidRPr="00E771F5" w:rsidR="00FB6687">
        <w:rPr>
          <w:sz w:val="18"/>
        </w:rPr>
        <w:t xml:space="preserve"> </w:t>
      </w:r>
      <w:r w:rsidRPr="00E771F5">
        <w:rPr>
          <w:sz w:val="18"/>
        </w:rPr>
        <w:t>açıklamada</w:t>
      </w:r>
      <w:r w:rsidRPr="00E771F5" w:rsidR="00FB6687">
        <w:rPr>
          <w:sz w:val="18"/>
        </w:rPr>
        <w:t xml:space="preserve"> </w:t>
      </w:r>
      <w:r w:rsidRPr="00E771F5">
        <w:rPr>
          <w:sz w:val="18"/>
        </w:rPr>
        <w:t>kalınıyor.</w:t>
      </w:r>
      <w:r w:rsidRPr="00E771F5" w:rsidR="00FB6687">
        <w:rPr>
          <w:sz w:val="18"/>
        </w:rPr>
        <w:t xml:space="preserve"> </w:t>
      </w:r>
      <w:r w:rsidRPr="00E771F5">
        <w:rPr>
          <w:sz w:val="18"/>
        </w:rPr>
        <w:t>İndirim</w:t>
      </w:r>
      <w:r w:rsidRPr="00E771F5" w:rsidR="00FB6687">
        <w:rPr>
          <w:sz w:val="18"/>
        </w:rPr>
        <w:t xml:space="preserve"> </w:t>
      </w:r>
      <w:r w:rsidRPr="00E771F5">
        <w:rPr>
          <w:sz w:val="18"/>
        </w:rPr>
        <w:t>yapılamaz</w:t>
      </w:r>
      <w:r w:rsidRPr="00E771F5" w:rsidR="00FB6687">
        <w:rPr>
          <w:sz w:val="18"/>
        </w:rPr>
        <w:t xml:space="preserve"> </w:t>
      </w:r>
      <w:r w:rsidRPr="00E771F5">
        <w:rPr>
          <w:sz w:val="18"/>
        </w:rPr>
        <w:t>mı?</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Çamak…</w:t>
      </w:r>
    </w:p>
    <w:p w:rsidRPr="00E771F5" w:rsidR="00D620DA" w:rsidP="00E771F5" w:rsidRDefault="00D620DA">
      <w:pPr>
        <w:pStyle w:val="GENELKURUL"/>
        <w:spacing w:line="240" w:lineRule="auto"/>
        <w:rPr>
          <w:sz w:val="18"/>
        </w:rPr>
      </w:pPr>
      <w:r w:rsidRPr="00E771F5">
        <w:rPr>
          <w:sz w:val="18"/>
        </w:rPr>
        <w:t>HÜSEYİN</w:t>
      </w:r>
      <w:r w:rsidRPr="00E771F5" w:rsidR="00FB6687">
        <w:rPr>
          <w:sz w:val="18"/>
        </w:rPr>
        <w:t xml:space="preserve"> </w:t>
      </w:r>
      <w:r w:rsidRPr="00E771F5">
        <w:rPr>
          <w:sz w:val="18"/>
        </w:rPr>
        <w:t>ÇAMAK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Suriyeli</w:t>
      </w:r>
      <w:r w:rsidRPr="00E771F5" w:rsidR="00FB6687">
        <w:rPr>
          <w:sz w:val="18"/>
        </w:rPr>
        <w:t xml:space="preserve"> </w:t>
      </w:r>
      <w:r w:rsidRPr="00E771F5">
        <w:rPr>
          <w:sz w:val="18"/>
        </w:rPr>
        <w:t>sığınmacılar</w:t>
      </w:r>
      <w:r w:rsidRPr="00E771F5" w:rsidR="00FB6687">
        <w:rPr>
          <w:sz w:val="18"/>
        </w:rPr>
        <w:t xml:space="preserve"> </w:t>
      </w:r>
      <w:r w:rsidRPr="00E771F5">
        <w:rPr>
          <w:sz w:val="18"/>
        </w:rPr>
        <w:t>ülkemizin</w:t>
      </w:r>
      <w:r w:rsidRPr="00E771F5" w:rsidR="00FB6687">
        <w:rPr>
          <w:sz w:val="18"/>
        </w:rPr>
        <w:t xml:space="preserve"> </w:t>
      </w:r>
      <w:r w:rsidRPr="00E771F5">
        <w:rPr>
          <w:sz w:val="18"/>
        </w:rPr>
        <w:t>birçok</w:t>
      </w:r>
      <w:r w:rsidRPr="00E771F5" w:rsidR="00FB6687">
        <w:rPr>
          <w:sz w:val="18"/>
        </w:rPr>
        <w:t xml:space="preserve"> </w:t>
      </w:r>
      <w:r w:rsidRPr="00E771F5">
        <w:rPr>
          <w:sz w:val="18"/>
        </w:rPr>
        <w:t>köşesinde</w:t>
      </w:r>
      <w:r w:rsidRPr="00E771F5" w:rsidR="00FB6687">
        <w:rPr>
          <w:sz w:val="18"/>
        </w:rPr>
        <w:t xml:space="preserve"> </w:t>
      </w:r>
      <w:r w:rsidRPr="00E771F5">
        <w:rPr>
          <w:sz w:val="18"/>
        </w:rPr>
        <w:t>yaşıyorlar.</w:t>
      </w:r>
      <w:r w:rsidRPr="00E771F5" w:rsidR="00FB6687">
        <w:rPr>
          <w:sz w:val="18"/>
        </w:rPr>
        <w:t xml:space="preserve"> </w:t>
      </w:r>
      <w:r w:rsidRPr="00E771F5">
        <w:rPr>
          <w:sz w:val="18"/>
        </w:rPr>
        <w:t>Mersin</w:t>
      </w:r>
      <w:r w:rsidRPr="00E771F5" w:rsidR="00FB6687">
        <w:rPr>
          <w:sz w:val="18"/>
        </w:rPr>
        <w:t xml:space="preserve"> </w:t>
      </w:r>
      <w:r w:rsidRPr="00E771F5">
        <w:rPr>
          <w:sz w:val="18"/>
        </w:rPr>
        <w:t>Mezitli</w:t>
      </w:r>
      <w:r w:rsidRPr="00E771F5" w:rsidR="00FB6687">
        <w:rPr>
          <w:sz w:val="18"/>
        </w:rPr>
        <w:t xml:space="preserve"> </w:t>
      </w:r>
      <w:r w:rsidRPr="00E771F5">
        <w:rPr>
          <w:sz w:val="18"/>
        </w:rPr>
        <w:t>ilçemizin</w:t>
      </w:r>
      <w:r w:rsidRPr="00E771F5" w:rsidR="00FB6687">
        <w:rPr>
          <w:sz w:val="18"/>
        </w:rPr>
        <w:t xml:space="preserve"> </w:t>
      </w:r>
      <w:r w:rsidRPr="00E771F5">
        <w:rPr>
          <w:sz w:val="18"/>
        </w:rPr>
        <w:t>nüfusu</w:t>
      </w:r>
      <w:r w:rsidRPr="00E771F5" w:rsidR="00FB6687">
        <w:rPr>
          <w:sz w:val="18"/>
        </w:rPr>
        <w:t xml:space="preserve"> </w:t>
      </w:r>
      <w:r w:rsidRPr="00E771F5">
        <w:rPr>
          <w:sz w:val="18"/>
        </w:rPr>
        <w:t>180</w:t>
      </w:r>
      <w:r w:rsidRPr="00E771F5" w:rsidR="00FB6687">
        <w:rPr>
          <w:sz w:val="18"/>
        </w:rPr>
        <w:t xml:space="preserve"> </w:t>
      </w:r>
      <w:r w:rsidRPr="00E771F5">
        <w:rPr>
          <w:sz w:val="18"/>
        </w:rPr>
        <w:t>bin</w:t>
      </w:r>
      <w:r w:rsidRPr="00E771F5" w:rsidR="00FB6687">
        <w:rPr>
          <w:sz w:val="18"/>
        </w:rPr>
        <w:t xml:space="preserve"> </w:t>
      </w:r>
      <w:r w:rsidRPr="00E771F5">
        <w:rPr>
          <w:sz w:val="18"/>
        </w:rPr>
        <w:t>ama</w:t>
      </w:r>
      <w:r w:rsidRPr="00E771F5" w:rsidR="00FB6687">
        <w:rPr>
          <w:sz w:val="18"/>
        </w:rPr>
        <w:t xml:space="preserve"> </w:t>
      </w:r>
      <w:r w:rsidRPr="00E771F5">
        <w:rPr>
          <w:sz w:val="18"/>
        </w:rPr>
        <w:t>ilçede</w:t>
      </w:r>
      <w:r w:rsidRPr="00E771F5" w:rsidR="00FB6687">
        <w:rPr>
          <w:sz w:val="18"/>
        </w:rPr>
        <w:t xml:space="preserve"> </w:t>
      </w:r>
      <w:r w:rsidRPr="00E771F5">
        <w:rPr>
          <w:sz w:val="18"/>
        </w:rPr>
        <w:t>60</w:t>
      </w:r>
      <w:r w:rsidRPr="00E771F5" w:rsidR="00FB6687">
        <w:rPr>
          <w:sz w:val="18"/>
        </w:rPr>
        <w:t xml:space="preserve"> </w:t>
      </w:r>
      <w:r w:rsidRPr="00E771F5">
        <w:rPr>
          <w:sz w:val="18"/>
        </w:rPr>
        <w:t>bin</w:t>
      </w:r>
      <w:r w:rsidRPr="00E771F5" w:rsidR="00FB6687">
        <w:rPr>
          <w:sz w:val="18"/>
        </w:rPr>
        <w:t xml:space="preserve"> </w:t>
      </w:r>
      <w:r w:rsidRPr="00E771F5">
        <w:rPr>
          <w:sz w:val="18"/>
        </w:rPr>
        <w:t>civarında</w:t>
      </w:r>
      <w:r w:rsidRPr="00E771F5" w:rsidR="00FB6687">
        <w:rPr>
          <w:sz w:val="18"/>
        </w:rPr>
        <w:t xml:space="preserve"> </w:t>
      </w:r>
      <w:r w:rsidRPr="00E771F5">
        <w:rPr>
          <w:sz w:val="18"/>
        </w:rPr>
        <w:t>Suriyeli</w:t>
      </w:r>
      <w:r w:rsidRPr="00E771F5" w:rsidR="00FB6687">
        <w:rPr>
          <w:sz w:val="18"/>
        </w:rPr>
        <w:t xml:space="preserve"> </w:t>
      </w:r>
      <w:r w:rsidRPr="00E771F5">
        <w:rPr>
          <w:sz w:val="18"/>
        </w:rPr>
        <w:t>de</w:t>
      </w:r>
      <w:r w:rsidRPr="00E771F5" w:rsidR="00FB6687">
        <w:rPr>
          <w:sz w:val="18"/>
        </w:rPr>
        <w:t xml:space="preserve"> </w:t>
      </w:r>
      <w:r w:rsidRPr="00E771F5">
        <w:rPr>
          <w:sz w:val="18"/>
        </w:rPr>
        <w:t>yaşıyor.</w:t>
      </w:r>
      <w:r w:rsidRPr="00E771F5" w:rsidR="00FB6687">
        <w:rPr>
          <w:sz w:val="18"/>
        </w:rPr>
        <w:t xml:space="preserve"> </w:t>
      </w:r>
      <w:r w:rsidRPr="00E771F5">
        <w:rPr>
          <w:sz w:val="18"/>
        </w:rPr>
        <w:t>Mezitli</w:t>
      </w:r>
      <w:r w:rsidRPr="00E771F5" w:rsidR="00FB6687">
        <w:rPr>
          <w:sz w:val="18"/>
        </w:rPr>
        <w:t xml:space="preserve"> </w:t>
      </w:r>
      <w:r w:rsidRPr="00E771F5">
        <w:rPr>
          <w:sz w:val="18"/>
        </w:rPr>
        <w:t>Belediyesi</w:t>
      </w:r>
      <w:r w:rsidRPr="00E771F5" w:rsidR="00FB6687">
        <w:rPr>
          <w:sz w:val="18"/>
        </w:rPr>
        <w:t xml:space="preserve"> </w:t>
      </w:r>
      <w:r w:rsidRPr="00E771F5">
        <w:rPr>
          <w:sz w:val="18"/>
        </w:rPr>
        <w:t>240</w:t>
      </w:r>
      <w:r w:rsidRPr="00E771F5" w:rsidR="00FB6687">
        <w:rPr>
          <w:sz w:val="18"/>
        </w:rPr>
        <w:t xml:space="preserve"> </w:t>
      </w:r>
      <w:r w:rsidRPr="00E771F5">
        <w:rPr>
          <w:sz w:val="18"/>
        </w:rPr>
        <w:t>bin</w:t>
      </w:r>
      <w:r w:rsidRPr="00E771F5" w:rsidR="00FB6687">
        <w:rPr>
          <w:sz w:val="18"/>
        </w:rPr>
        <w:t xml:space="preserve"> </w:t>
      </w:r>
      <w:r w:rsidRPr="00E771F5">
        <w:rPr>
          <w:sz w:val="18"/>
        </w:rPr>
        <w:t>civarında</w:t>
      </w:r>
      <w:r w:rsidRPr="00E771F5" w:rsidR="00FB6687">
        <w:rPr>
          <w:sz w:val="18"/>
        </w:rPr>
        <w:t xml:space="preserve"> </w:t>
      </w:r>
      <w:r w:rsidRPr="00E771F5">
        <w:rPr>
          <w:sz w:val="18"/>
        </w:rPr>
        <w:t>kişiye</w:t>
      </w:r>
      <w:r w:rsidRPr="00E771F5" w:rsidR="00FB6687">
        <w:rPr>
          <w:sz w:val="18"/>
        </w:rPr>
        <w:t xml:space="preserve"> </w:t>
      </w:r>
      <w:r w:rsidRPr="00E771F5">
        <w:rPr>
          <w:sz w:val="18"/>
        </w:rPr>
        <w:t>hizmet</w:t>
      </w:r>
      <w:r w:rsidRPr="00E771F5" w:rsidR="00FB6687">
        <w:rPr>
          <w:sz w:val="18"/>
        </w:rPr>
        <w:t xml:space="preserve"> </w:t>
      </w:r>
      <w:r w:rsidRPr="00E771F5">
        <w:rPr>
          <w:sz w:val="18"/>
        </w:rPr>
        <w:t>verirken</w:t>
      </w:r>
      <w:r w:rsidRPr="00E771F5" w:rsidR="00FB6687">
        <w:rPr>
          <w:sz w:val="18"/>
        </w:rPr>
        <w:t xml:space="preserve"> </w:t>
      </w:r>
      <w:r w:rsidRPr="00E771F5">
        <w:rPr>
          <w:sz w:val="18"/>
        </w:rPr>
        <w:t>İller</w:t>
      </w:r>
      <w:r w:rsidRPr="00E771F5" w:rsidR="00FB6687">
        <w:rPr>
          <w:sz w:val="18"/>
        </w:rPr>
        <w:t xml:space="preserve"> </w:t>
      </w:r>
      <w:r w:rsidRPr="00E771F5">
        <w:rPr>
          <w:sz w:val="18"/>
        </w:rPr>
        <w:t>Bankasından</w:t>
      </w:r>
      <w:r w:rsidRPr="00E771F5" w:rsidR="00FB6687">
        <w:rPr>
          <w:sz w:val="18"/>
        </w:rPr>
        <w:t xml:space="preserve"> </w:t>
      </w:r>
      <w:r w:rsidRPr="00E771F5">
        <w:rPr>
          <w:sz w:val="18"/>
        </w:rPr>
        <w:t>aldıkları</w:t>
      </w:r>
      <w:r w:rsidRPr="00E771F5" w:rsidR="00FB6687">
        <w:rPr>
          <w:sz w:val="18"/>
        </w:rPr>
        <w:t xml:space="preserve"> </w:t>
      </w:r>
      <w:r w:rsidRPr="00E771F5">
        <w:rPr>
          <w:sz w:val="18"/>
        </w:rPr>
        <w:t>bütçe,</w:t>
      </w:r>
      <w:r w:rsidRPr="00E771F5" w:rsidR="00FB6687">
        <w:rPr>
          <w:sz w:val="18"/>
        </w:rPr>
        <w:t xml:space="preserve"> </w:t>
      </w:r>
      <w:r w:rsidRPr="00E771F5">
        <w:rPr>
          <w:sz w:val="18"/>
        </w:rPr>
        <w:t>sadece</w:t>
      </w:r>
      <w:r w:rsidRPr="00E771F5" w:rsidR="00FB6687">
        <w:rPr>
          <w:sz w:val="18"/>
        </w:rPr>
        <w:t xml:space="preserve"> </w:t>
      </w:r>
      <w:r w:rsidRPr="00E771F5">
        <w:rPr>
          <w:sz w:val="18"/>
        </w:rPr>
        <w:t>ilçede</w:t>
      </w:r>
      <w:r w:rsidRPr="00E771F5" w:rsidR="00FB6687">
        <w:rPr>
          <w:sz w:val="18"/>
        </w:rPr>
        <w:t xml:space="preserve"> </w:t>
      </w:r>
      <w:r w:rsidRPr="00E771F5">
        <w:rPr>
          <w:sz w:val="18"/>
        </w:rPr>
        <w:t>yaşayan</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vatandaşının</w:t>
      </w:r>
      <w:r w:rsidRPr="00E771F5" w:rsidR="00FB6687">
        <w:rPr>
          <w:sz w:val="18"/>
        </w:rPr>
        <w:t xml:space="preserve"> </w:t>
      </w:r>
      <w:r w:rsidRPr="00E771F5">
        <w:rPr>
          <w:sz w:val="18"/>
        </w:rPr>
        <w:t>sayısına</w:t>
      </w:r>
      <w:r w:rsidRPr="00E771F5" w:rsidR="00FB6687">
        <w:rPr>
          <w:sz w:val="18"/>
        </w:rPr>
        <w:t xml:space="preserve"> </w:t>
      </w:r>
      <w:r w:rsidRPr="00E771F5">
        <w:rPr>
          <w:sz w:val="18"/>
        </w:rPr>
        <w:t>göre</w:t>
      </w:r>
      <w:r w:rsidRPr="00E771F5" w:rsidR="00FB6687">
        <w:rPr>
          <w:sz w:val="18"/>
        </w:rPr>
        <w:t xml:space="preserve"> </w:t>
      </w:r>
      <w:r w:rsidRPr="00E771F5">
        <w:rPr>
          <w:sz w:val="18"/>
        </w:rPr>
        <w:t>veriliyor.</w:t>
      </w:r>
      <w:r w:rsidRPr="00E771F5" w:rsidR="00FB6687">
        <w:rPr>
          <w:sz w:val="18"/>
        </w:rPr>
        <w:t xml:space="preserve"> </w:t>
      </w:r>
      <w:r w:rsidRPr="00E771F5">
        <w:rPr>
          <w:sz w:val="18"/>
        </w:rPr>
        <w:t>Avrupa’daki</w:t>
      </w:r>
      <w:r w:rsidRPr="00E771F5" w:rsidR="00FB6687">
        <w:rPr>
          <w:sz w:val="18"/>
        </w:rPr>
        <w:t xml:space="preserve"> </w:t>
      </w:r>
      <w:r w:rsidRPr="00E771F5">
        <w:rPr>
          <w:sz w:val="18"/>
        </w:rPr>
        <w:t>birçok</w:t>
      </w:r>
      <w:r w:rsidRPr="00E771F5" w:rsidR="00FB6687">
        <w:rPr>
          <w:sz w:val="18"/>
        </w:rPr>
        <w:t xml:space="preserve"> </w:t>
      </w:r>
      <w:r w:rsidRPr="00E771F5">
        <w:rPr>
          <w:sz w:val="18"/>
        </w:rPr>
        <w:t>ülkede</w:t>
      </w:r>
      <w:r w:rsidRPr="00E771F5" w:rsidR="00FB6687">
        <w:rPr>
          <w:sz w:val="18"/>
        </w:rPr>
        <w:t xml:space="preserve"> </w:t>
      </w:r>
      <w:r w:rsidRPr="00E771F5">
        <w:rPr>
          <w:sz w:val="18"/>
        </w:rPr>
        <w:t>yerel</w:t>
      </w:r>
      <w:r w:rsidRPr="00E771F5" w:rsidR="00FB6687">
        <w:rPr>
          <w:sz w:val="18"/>
        </w:rPr>
        <w:t xml:space="preserve"> </w:t>
      </w:r>
      <w:r w:rsidRPr="00E771F5">
        <w:rPr>
          <w:sz w:val="18"/>
        </w:rPr>
        <w:t>yönetimlerin</w:t>
      </w:r>
      <w:r w:rsidRPr="00E771F5" w:rsidR="00FB6687">
        <w:rPr>
          <w:sz w:val="18"/>
        </w:rPr>
        <w:t xml:space="preserve"> </w:t>
      </w:r>
      <w:r w:rsidRPr="00E771F5">
        <w:rPr>
          <w:sz w:val="18"/>
        </w:rPr>
        <w:t>bütçeleri,</w:t>
      </w:r>
      <w:r w:rsidRPr="00E771F5" w:rsidR="00FB6687">
        <w:rPr>
          <w:sz w:val="18"/>
        </w:rPr>
        <w:t xml:space="preserve"> </w:t>
      </w:r>
      <w:r w:rsidRPr="00E771F5">
        <w:rPr>
          <w:sz w:val="18"/>
        </w:rPr>
        <w:t>gelen</w:t>
      </w:r>
      <w:r w:rsidRPr="00E771F5" w:rsidR="00FB6687">
        <w:rPr>
          <w:sz w:val="18"/>
        </w:rPr>
        <w:t xml:space="preserve"> </w:t>
      </w:r>
      <w:r w:rsidRPr="00E771F5">
        <w:rPr>
          <w:sz w:val="18"/>
        </w:rPr>
        <w:t>turist</w:t>
      </w:r>
      <w:r w:rsidRPr="00E771F5" w:rsidR="00FB6687">
        <w:rPr>
          <w:sz w:val="18"/>
        </w:rPr>
        <w:t xml:space="preserve"> </w:t>
      </w:r>
      <w:r w:rsidRPr="00E771F5">
        <w:rPr>
          <w:sz w:val="18"/>
        </w:rPr>
        <w:t>ortalamaları</w:t>
      </w:r>
      <w:r w:rsidRPr="00E771F5" w:rsidR="00FB6687">
        <w:rPr>
          <w:sz w:val="18"/>
        </w:rPr>
        <w:t xml:space="preserve"> </w:t>
      </w:r>
      <w:r w:rsidRPr="00E771F5">
        <w:rPr>
          <w:sz w:val="18"/>
        </w:rPr>
        <w:t>bile</w:t>
      </w:r>
      <w:r w:rsidRPr="00E771F5" w:rsidR="00FB6687">
        <w:rPr>
          <w:sz w:val="18"/>
        </w:rPr>
        <w:t xml:space="preserve"> </w:t>
      </w:r>
      <w:r w:rsidRPr="00E771F5">
        <w:rPr>
          <w:sz w:val="18"/>
        </w:rPr>
        <w:t>hesaplanarak</w:t>
      </w:r>
      <w:r w:rsidRPr="00E771F5" w:rsidR="00FB6687">
        <w:rPr>
          <w:sz w:val="18"/>
        </w:rPr>
        <w:t xml:space="preserve"> </w:t>
      </w:r>
      <w:r w:rsidRPr="00E771F5">
        <w:rPr>
          <w:sz w:val="18"/>
        </w:rPr>
        <w:t>yapılıyor</w:t>
      </w:r>
      <w:r w:rsidRPr="00E771F5" w:rsidR="00FB6687">
        <w:rPr>
          <w:sz w:val="18"/>
        </w:rPr>
        <w:t xml:space="preserve"> </w:t>
      </w:r>
      <w:r w:rsidRPr="00E771F5">
        <w:rPr>
          <w:sz w:val="18"/>
        </w:rPr>
        <w:t>fakat</w:t>
      </w:r>
      <w:r w:rsidRPr="00E771F5" w:rsidR="00FB6687">
        <w:rPr>
          <w:sz w:val="18"/>
        </w:rPr>
        <w:t xml:space="preserve"> </w:t>
      </w:r>
      <w:r w:rsidRPr="00E771F5">
        <w:rPr>
          <w:sz w:val="18"/>
        </w:rPr>
        <w:t>Türkiye’de</w:t>
      </w:r>
      <w:r w:rsidRPr="00E771F5" w:rsidR="00FB6687">
        <w:rPr>
          <w:sz w:val="18"/>
        </w:rPr>
        <w:t xml:space="preserve"> </w:t>
      </w:r>
      <w:r w:rsidRPr="00E771F5">
        <w:rPr>
          <w:sz w:val="18"/>
        </w:rPr>
        <w:t>kalıcı</w:t>
      </w:r>
      <w:r w:rsidRPr="00E771F5" w:rsidR="00FB6687">
        <w:rPr>
          <w:sz w:val="18"/>
        </w:rPr>
        <w:t xml:space="preserve"> </w:t>
      </w:r>
      <w:r w:rsidRPr="00E771F5">
        <w:rPr>
          <w:sz w:val="18"/>
        </w:rPr>
        <w:t>olarak</w:t>
      </w:r>
      <w:r w:rsidRPr="00E771F5" w:rsidR="00FB6687">
        <w:rPr>
          <w:sz w:val="18"/>
        </w:rPr>
        <w:t xml:space="preserve"> </w:t>
      </w:r>
      <w:r w:rsidRPr="00E771F5">
        <w:rPr>
          <w:sz w:val="18"/>
        </w:rPr>
        <w:t>ikamet</w:t>
      </w:r>
      <w:r w:rsidRPr="00E771F5" w:rsidR="00FB6687">
        <w:rPr>
          <w:sz w:val="18"/>
        </w:rPr>
        <w:t xml:space="preserve"> </w:t>
      </w:r>
      <w:r w:rsidRPr="00E771F5">
        <w:rPr>
          <w:sz w:val="18"/>
        </w:rPr>
        <w:t>eden</w:t>
      </w:r>
      <w:r w:rsidRPr="00E771F5" w:rsidR="00FB6687">
        <w:rPr>
          <w:sz w:val="18"/>
        </w:rPr>
        <w:t xml:space="preserve"> </w:t>
      </w:r>
      <w:r w:rsidRPr="00E771F5">
        <w:rPr>
          <w:sz w:val="18"/>
        </w:rPr>
        <w:t>yabancılar</w:t>
      </w:r>
      <w:r w:rsidRPr="00E771F5" w:rsidR="00FB6687">
        <w:rPr>
          <w:sz w:val="18"/>
        </w:rPr>
        <w:t xml:space="preserve"> </w:t>
      </w:r>
      <w:r w:rsidRPr="00E771F5">
        <w:rPr>
          <w:sz w:val="18"/>
        </w:rPr>
        <w:t>bile</w:t>
      </w:r>
      <w:r w:rsidRPr="00E771F5" w:rsidR="00FB6687">
        <w:rPr>
          <w:sz w:val="18"/>
        </w:rPr>
        <w:t xml:space="preserve"> </w:t>
      </w:r>
      <w:r w:rsidRPr="00E771F5">
        <w:rPr>
          <w:sz w:val="18"/>
        </w:rPr>
        <w:t>dâhil</w:t>
      </w:r>
      <w:r w:rsidRPr="00E771F5" w:rsidR="00FB6687">
        <w:rPr>
          <w:sz w:val="18"/>
        </w:rPr>
        <w:t xml:space="preserve"> </w:t>
      </w:r>
      <w:r w:rsidRPr="00E771F5">
        <w:rPr>
          <w:sz w:val="18"/>
        </w:rPr>
        <w:t>edilmemekte.</w:t>
      </w:r>
      <w:r w:rsidRPr="00E771F5" w:rsidR="00FB6687">
        <w:rPr>
          <w:sz w:val="18"/>
        </w:rPr>
        <w:t xml:space="preserve"> </w:t>
      </w:r>
      <w:r w:rsidRPr="00E771F5">
        <w:rPr>
          <w:sz w:val="18"/>
        </w:rPr>
        <w:t>İller</w:t>
      </w:r>
      <w:r w:rsidRPr="00E771F5" w:rsidR="00FB6687">
        <w:rPr>
          <w:sz w:val="18"/>
        </w:rPr>
        <w:t xml:space="preserve"> </w:t>
      </w:r>
      <w:r w:rsidRPr="00E771F5">
        <w:rPr>
          <w:sz w:val="18"/>
        </w:rPr>
        <w:t>Bankasından</w:t>
      </w:r>
      <w:r w:rsidRPr="00E771F5" w:rsidR="00FB6687">
        <w:rPr>
          <w:sz w:val="18"/>
        </w:rPr>
        <w:t xml:space="preserve"> </w:t>
      </w:r>
      <w:r w:rsidRPr="00E771F5">
        <w:rPr>
          <w:sz w:val="18"/>
        </w:rPr>
        <w:t>belediyelerimize</w:t>
      </w:r>
      <w:r w:rsidRPr="00E771F5" w:rsidR="00FB6687">
        <w:rPr>
          <w:sz w:val="18"/>
        </w:rPr>
        <w:t xml:space="preserve"> </w:t>
      </w:r>
      <w:r w:rsidRPr="00E771F5">
        <w:rPr>
          <w:sz w:val="18"/>
        </w:rPr>
        <w:t>aktarılan</w:t>
      </w:r>
      <w:r w:rsidRPr="00E771F5" w:rsidR="00FB6687">
        <w:rPr>
          <w:sz w:val="18"/>
        </w:rPr>
        <w:t xml:space="preserve"> </w:t>
      </w:r>
      <w:r w:rsidRPr="00E771F5">
        <w:rPr>
          <w:sz w:val="18"/>
        </w:rPr>
        <w:t>bütçelerin</w:t>
      </w:r>
      <w:r w:rsidRPr="00E771F5" w:rsidR="00FB6687">
        <w:rPr>
          <w:sz w:val="18"/>
        </w:rPr>
        <w:t xml:space="preserve"> </w:t>
      </w:r>
      <w:r w:rsidRPr="00E771F5">
        <w:rPr>
          <w:sz w:val="18"/>
        </w:rPr>
        <w:t>Suriyeli</w:t>
      </w:r>
      <w:r w:rsidRPr="00E771F5" w:rsidR="00FB6687">
        <w:rPr>
          <w:sz w:val="18"/>
        </w:rPr>
        <w:t xml:space="preserve"> </w:t>
      </w:r>
      <w:r w:rsidRPr="00E771F5">
        <w:rPr>
          <w:sz w:val="18"/>
        </w:rPr>
        <w:t>nüfus</w:t>
      </w:r>
      <w:r w:rsidRPr="00E771F5" w:rsidR="00FB6687">
        <w:rPr>
          <w:sz w:val="18"/>
        </w:rPr>
        <w:t xml:space="preserve"> </w:t>
      </w:r>
      <w:r w:rsidRPr="00E771F5">
        <w:rPr>
          <w:sz w:val="18"/>
        </w:rPr>
        <w:t>da</w:t>
      </w:r>
      <w:r w:rsidRPr="00E771F5" w:rsidR="00FB6687">
        <w:rPr>
          <w:sz w:val="18"/>
        </w:rPr>
        <w:t xml:space="preserve"> </w:t>
      </w:r>
      <w:r w:rsidRPr="00E771F5">
        <w:rPr>
          <w:sz w:val="18"/>
        </w:rPr>
        <w:t>dâhil</w:t>
      </w:r>
      <w:r w:rsidRPr="00E771F5" w:rsidR="00FB6687">
        <w:rPr>
          <w:sz w:val="18"/>
        </w:rPr>
        <w:t xml:space="preserve"> </w:t>
      </w:r>
      <w:r w:rsidRPr="00E771F5">
        <w:rPr>
          <w:sz w:val="18"/>
        </w:rPr>
        <w:t>edilerek</w:t>
      </w:r>
      <w:r w:rsidRPr="00E771F5" w:rsidR="00FB6687">
        <w:rPr>
          <w:sz w:val="18"/>
        </w:rPr>
        <w:t xml:space="preserve"> </w:t>
      </w:r>
      <w:r w:rsidRPr="00E771F5">
        <w:rPr>
          <w:sz w:val="18"/>
        </w:rPr>
        <w:t>yapılması</w:t>
      </w:r>
      <w:r w:rsidRPr="00E771F5" w:rsidR="00FB6687">
        <w:rPr>
          <w:sz w:val="18"/>
        </w:rPr>
        <w:t xml:space="preserve"> </w:t>
      </w:r>
      <w:r w:rsidRPr="00E771F5">
        <w:rPr>
          <w:sz w:val="18"/>
        </w:rPr>
        <w:t>düşünülemez</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Tekin.</w:t>
      </w:r>
    </w:p>
    <w:p w:rsidRPr="00E771F5" w:rsidR="00D620DA" w:rsidP="00E771F5" w:rsidRDefault="00D620DA">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Samsun</w:t>
      </w:r>
      <w:r w:rsidRPr="00E771F5" w:rsidR="00FB6687">
        <w:rPr>
          <w:sz w:val="18"/>
        </w:rPr>
        <w:t xml:space="preserve"> </w:t>
      </w:r>
      <w:r w:rsidRPr="00E771F5">
        <w:rPr>
          <w:sz w:val="18"/>
        </w:rPr>
        <w:t>şehrimiz</w:t>
      </w:r>
      <w:r w:rsidRPr="00E771F5" w:rsidR="00FB6687">
        <w:rPr>
          <w:sz w:val="18"/>
        </w:rPr>
        <w:t xml:space="preserve"> </w:t>
      </w:r>
      <w:r w:rsidRPr="00E771F5">
        <w:rPr>
          <w:sz w:val="18"/>
        </w:rPr>
        <w:t>2</w:t>
      </w:r>
      <w:r w:rsidRPr="00E771F5" w:rsidR="00FB6687">
        <w:rPr>
          <w:sz w:val="18"/>
        </w:rPr>
        <w:t xml:space="preserve"> </w:t>
      </w:r>
      <w:r w:rsidRPr="00E771F5">
        <w:rPr>
          <w:sz w:val="18"/>
        </w:rPr>
        <w:t>kilometre</w:t>
      </w:r>
      <w:r w:rsidRPr="00E771F5" w:rsidR="00FB6687">
        <w:rPr>
          <w:sz w:val="18"/>
        </w:rPr>
        <w:t xml:space="preserve"> </w:t>
      </w:r>
      <w:r w:rsidRPr="00E771F5">
        <w:rPr>
          <w:sz w:val="18"/>
        </w:rPr>
        <w:t>eninde,</w:t>
      </w:r>
      <w:r w:rsidRPr="00E771F5" w:rsidR="00FB6687">
        <w:rPr>
          <w:sz w:val="18"/>
        </w:rPr>
        <w:t xml:space="preserve"> </w:t>
      </w:r>
      <w:r w:rsidRPr="00E771F5">
        <w:rPr>
          <w:sz w:val="18"/>
        </w:rPr>
        <w:t>52</w:t>
      </w:r>
      <w:r w:rsidRPr="00E771F5" w:rsidR="00FB6687">
        <w:rPr>
          <w:sz w:val="18"/>
        </w:rPr>
        <w:t xml:space="preserve"> </w:t>
      </w:r>
      <w:r w:rsidRPr="00E771F5">
        <w:rPr>
          <w:sz w:val="18"/>
        </w:rPr>
        <w:t>kilometre</w:t>
      </w:r>
      <w:r w:rsidRPr="00E771F5" w:rsidR="00FB6687">
        <w:rPr>
          <w:sz w:val="18"/>
        </w:rPr>
        <w:t xml:space="preserve"> </w:t>
      </w:r>
      <w:r w:rsidRPr="00E771F5">
        <w:rPr>
          <w:sz w:val="18"/>
        </w:rPr>
        <w:t>uzunluğunda</w:t>
      </w:r>
      <w:r w:rsidRPr="00E771F5" w:rsidR="00FB6687">
        <w:rPr>
          <w:sz w:val="18"/>
        </w:rPr>
        <w:t xml:space="preserve"> </w:t>
      </w:r>
      <w:r w:rsidRPr="00E771F5">
        <w:rPr>
          <w:sz w:val="18"/>
        </w:rPr>
        <w:t>bir</w:t>
      </w:r>
      <w:r w:rsidRPr="00E771F5" w:rsidR="00FB6687">
        <w:rPr>
          <w:sz w:val="18"/>
        </w:rPr>
        <w:t xml:space="preserve"> </w:t>
      </w:r>
      <w:r w:rsidRPr="00E771F5">
        <w:rPr>
          <w:sz w:val="18"/>
        </w:rPr>
        <w:t>altere</w:t>
      </w:r>
      <w:r w:rsidRPr="00E771F5" w:rsidR="00FB6687">
        <w:rPr>
          <w:sz w:val="18"/>
        </w:rPr>
        <w:t xml:space="preserve"> </w:t>
      </w:r>
      <w:r w:rsidRPr="00E771F5">
        <w:rPr>
          <w:sz w:val="18"/>
        </w:rPr>
        <w:t>sıkışmış</w:t>
      </w:r>
      <w:r w:rsidRPr="00E771F5" w:rsidR="00FB6687">
        <w:rPr>
          <w:sz w:val="18"/>
        </w:rPr>
        <w:t xml:space="preserve"> </w:t>
      </w:r>
      <w:r w:rsidRPr="00E771F5">
        <w:rPr>
          <w:sz w:val="18"/>
        </w:rPr>
        <w:t>vaziyette</w:t>
      </w:r>
      <w:r w:rsidRPr="00E771F5" w:rsidR="00FB6687">
        <w:rPr>
          <w:sz w:val="18"/>
        </w:rPr>
        <w:t xml:space="preserve"> </w:t>
      </w:r>
      <w:r w:rsidRPr="00E771F5">
        <w:rPr>
          <w:sz w:val="18"/>
        </w:rPr>
        <w:t>ve</w:t>
      </w:r>
      <w:r w:rsidRPr="00E771F5" w:rsidR="00FB6687">
        <w:rPr>
          <w:sz w:val="18"/>
        </w:rPr>
        <w:t xml:space="preserve"> </w:t>
      </w:r>
      <w:r w:rsidRPr="00E771F5">
        <w:rPr>
          <w:sz w:val="18"/>
        </w:rPr>
        <w:t>600</w:t>
      </w:r>
      <w:r w:rsidRPr="00E771F5" w:rsidR="00FB6687">
        <w:rPr>
          <w:sz w:val="18"/>
        </w:rPr>
        <w:t xml:space="preserve"> </w:t>
      </w:r>
      <w:r w:rsidRPr="00E771F5">
        <w:rPr>
          <w:sz w:val="18"/>
        </w:rPr>
        <w:t>bin</w:t>
      </w:r>
      <w:r w:rsidRPr="00E771F5" w:rsidR="00FB6687">
        <w:rPr>
          <w:sz w:val="18"/>
        </w:rPr>
        <w:t xml:space="preserve"> </w:t>
      </w:r>
      <w:r w:rsidRPr="00E771F5">
        <w:rPr>
          <w:sz w:val="18"/>
        </w:rPr>
        <w:t>nüfusu</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barındırmakta.</w:t>
      </w:r>
      <w:r w:rsidRPr="00E771F5" w:rsidR="00FB6687">
        <w:rPr>
          <w:sz w:val="18"/>
        </w:rPr>
        <w:t xml:space="preserve"> </w:t>
      </w:r>
      <w:r w:rsidRPr="00E771F5">
        <w:rPr>
          <w:sz w:val="18"/>
        </w:rPr>
        <w:t>Samsun</w:t>
      </w:r>
      <w:r w:rsidRPr="00E771F5" w:rsidR="00FB6687">
        <w:rPr>
          <w:sz w:val="18"/>
        </w:rPr>
        <w:t xml:space="preserve"> </w:t>
      </w:r>
      <w:r w:rsidRPr="00E771F5">
        <w:rPr>
          <w:sz w:val="18"/>
        </w:rPr>
        <w:t>şehrinin</w:t>
      </w:r>
      <w:r w:rsidRPr="00E771F5" w:rsidR="00FB6687">
        <w:rPr>
          <w:sz w:val="18"/>
        </w:rPr>
        <w:t xml:space="preserve"> </w:t>
      </w:r>
      <w:r w:rsidRPr="00E771F5">
        <w:rPr>
          <w:sz w:val="18"/>
        </w:rPr>
        <w:t>trafik</w:t>
      </w:r>
      <w:r w:rsidRPr="00E771F5" w:rsidR="00FB6687">
        <w:rPr>
          <w:sz w:val="18"/>
        </w:rPr>
        <w:t xml:space="preserve"> </w:t>
      </w:r>
      <w:r w:rsidRPr="00E771F5">
        <w:rPr>
          <w:sz w:val="18"/>
        </w:rPr>
        <w:t>açısından,</w:t>
      </w:r>
      <w:r w:rsidRPr="00E771F5" w:rsidR="00FB6687">
        <w:rPr>
          <w:sz w:val="18"/>
        </w:rPr>
        <w:t xml:space="preserve"> </w:t>
      </w:r>
      <w:r w:rsidRPr="00E771F5">
        <w:rPr>
          <w:sz w:val="18"/>
        </w:rPr>
        <w:t>keşmekeşlik</w:t>
      </w:r>
      <w:r w:rsidRPr="00E771F5" w:rsidR="00FB6687">
        <w:rPr>
          <w:sz w:val="18"/>
        </w:rPr>
        <w:t xml:space="preserve"> </w:t>
      </w:r>
      <w:r w:rsidRPr="00E771F5">
        <w:rPr>
          <w:sz w:val="18"/>
        </w:rPr>
        <w:t>açısından,</w:t>
      </w:r>
      <w:r w:rsidRPr="00E771F5" w:rsidR="00FB6687">
        <w:rPr>
          <w:sz w:val="18"/>
        </w:rPr>
        <w:t xml:space="preserve"> </w:t>
      </w:r>
      <w:r w:rsidRPr="00E771F5">
        <w:rPr>
          <w:sz w:val="18"/>
        </w:rPr>
        <w:t>inşaat</w:t>
      </w:r>
      <w:r w:rsidRPr="00E771F5" w:rsidR="00FB6687">
        <w:rPr>
          <w:sz w:val="18"/>
        </w:rPr>
        <w:t xml:space="preserve"> </w:t>
      </w:r>
      <w:r w:rsidRPr="00E771F5">
        <w:rPr>
          <w:sz w:val="18"/>
        </w:rPr>
        <w:t>açısından,</w:t>
      </w:r>
      <w:r w:rsidRPr="00E771F5" w:rsidR="00FB6687">
        <w:rPr>
          <w:sz w:val="18"/>
        </w:rPr>
        <w:t xml:space="preserve"> </w:t>
      </w:r>
      <w:r w:rsidRPr="00E771F5">
        <w:rPr>
          <w:sz w:val="18"/>
        </w:rPr>
        <w:t>modernleşmesi</w:t>
      </w:r>
      <w:r w:rsidRPr="00E771F5" w:rsidR="00FB6687">
        <w:rPr>
          <w:sz w:val="18"/>
        </w:rPr>
        <w:t xml:space="preserve"> </w:t>
      </w:r>
      <w:r w:rsidRPr="00E771F5">
        <w:rPr>
          <w:sz w:val="18"/>
        </w:rPr>
        <w:t>açısından</w:t>
      </w:r>
      <w:r w:rsidRPr="00E771F5" w:rsidR="00FB6687">
        <w:rPr>
          <w:sz w:val="18"/>
        </w:rPr>
        <w:t xml:space="preserve"> </w:t>
      </w:r>
      <w:r w:rsidRPr="00E771F5">
        <w:rPr>
          <w:sz w:val="18"/>
        </w:rPr>
        <w:t>doğu-batı</w:t>
      </w:r>
      <w:r w:rsidRPr="00E771F5" w:rsidR="00FB6687">
        <w:rPr>
          <w:sz w:val="18"/>
        </w:rPr>
        <w:t xml:space="preserve"> </w:t>
      </w:r>
      <w:r w:rsidRPr="00E771F5">
        <w:rPr>
          <w:sz w:val="18"/>
        </w:rPr>
        <w:t>çevre</w:t>
      </w:r>
      <w:r w:rsidRPr="00E771F5" w:rsidR="00FB6687">
        <w:rPr>
          <w:sz w:val="18"/>
        </w:rPr>
        <w:t xml:space="preserve"> </w:t>
      </w:r>
      <w:r w:rsidRPr="00E771F5">
        <w:rPr>
          <w:sz w:val="18"/>
        </w:rPr>
        <w:t>yollarına</w:t>
      </w:r>
      <w:r w:rsidRPr="00E771F5" w:rsidR="00FB6687">
        <w:rPr>
          <w:sz w:val="18"/>
        </w:rPr>
        <w:t xml:space="preserve"> </w:t>
      </w:r>
      <w:r w:rsidRPr="00E771F5">
        <w:rPr>
          <w:sz w:val="18"/>
        </w:rPr>
        <w:t>acil</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r w:rsidRPr="00E771F5">
        <w:rPr>
          <w:sz w:val="18"/>
        </w:rPr>
        <w:t>Karayolları</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Büyükşehre</w:t>
      </w:r>
      <w:r w:rsidRPr="00E771F5" w:rsidR="00FB6687">
        <w:rPr>
          <w:sz w:val="18"/>
        </w:rPr>
        <w:t xml:space="preserve"> </w:t>
      </w:r>
      <w:r w:rsidRPr="00E771F5">
        <w:rPr>
          <w:sz w:val="18"/>
        </w:rPr>
        <w:t>topu</w:t>
      </w:r>
      <w:r w:rsidRPr="00E771F5" w:rsidR="00FB6687">
        <w:rPr>
          <w:sz w:val="18"/>
        </w:rPr>
        <w:t xml:space="preserve"> </w:t>
      </w:r>
      <w:r w:rsidRPr="00E771F5">
        <w:rPr>
          <w:sz w:val="18"/>
        </w:rPr>
        <w:t>atıyor,</w:t>
      </w:r>
      <w:r w:rsidRPr="00E771F5" w:rsidR="00FB6687">
        <w:rPr>
          <w:sz w:val="18"/>
        </w:rPr>
        <w:t xml:space="preserve"> </w:t>
      </w:r>
      <w:r w:rsidRPr="00E771F5">
        <w:rPr>
          <w:sz w:val="18"/>
        </w:rPr>
        <w:t>Büyükşehir</w:t>
      </w:r>
      <w:r w:rsidRPr="00E771F5" w:rsidR="00FB6687">
        <w:rPr>
          <w:sz w:val="18"/>
        </w:rPr>
        <w:t xml:space="preserve"> </w:t>
      </w:r>
      <w:r w:rsidRPr="00E771F5">
        <w:rPr>
          <w:sz w:val="18"/>
        </w:rPr>
        <w:t>Karayollarına,</w:t>
      </w:r>
      <w:r w:rsidRPr="00E771F5" w:rsidR="00FB6687">
        <w:rPr>
          <w:sz w:val="18"/>
        </w:rPr>
        <w:t xml:space="preserve"> </w:t>
      </w:r>
      <w:r w:rsidRPr="00E771F5">
        <w:rPr>
          <w:sz w:val="18"/>
        </w:rPr>
        <w:t>Karayolları</w:t>
      </w:r>
      <w:r w:rsidRPr="00E771F5" w:rsidR="00FB6687">
        <w:rPr>
          <w:sz w:val="18"/>
        </w:rPr>
        <w:t xml:space="preserve"> </w:t>
      </w:r>
      <w:r w:rsidRPr="00E771F5">
        <w:rPr>
          <w:sz w:val="18"/>
        </w:rPr>
        <w:t>nihayetinde</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bunun</w:t>
      </w:r>
      <w:r w:rsidRPr="00E771F5" w:rsidR="00FB6687">
        <w:rPr>
          <w:sz w:val="18"/>
        </w:rPr>
        <w:t xml:space="preserve"> </w:t>
      </w:r>
      <w:r w:rsidRPr="00E771F5">
        <w:rPr>
          <w:sz w:val="18"/>
        </w:rPr>
        <w:t>kamulaştırma</w:t>
      </w:r>
      <w:r w:rsidRPr="00E771F5" w:rsidR="00FB6687">
        <w:rPr>
          <w:sz w:val="18"/>
        </w:rPr>
        <w:t xml:space="preserve"> </w:t>
      </w:r>
      <w:r w:rsidRPr="00E771F5">
        <w:rPr>
          <w:sz w:val="18"/>
        </w:rPr>
        <w:t>ve</w:t>
      </w:r>
      <w:r w:rsidRPr="00E771F5" w:rsidR="00FB6687">
        <w:rPr>
          <w:sz w:val="18"/>
        </w:rPr>
        <w:t xml:space="preserve"> </w:t>
      </w:r>
      <w:r w:rsidRPr="00E771F5">
        <w:rPr>
          <w:sz w:val="18"/>
        </w:rPr>
        <w:t>yapımı</w:t>
      </w:r>
      <w:r w:rsidRPr="00E771F5" w:rsidR="00FB6687">
        <w:rPr>
          <w:sz w:val="18"/>
        </w:rPr>
        <w:t xml:space="preserve"> </w:t>
      </w:r>
      <w:r w:rsidRPr="00E771F5">
        <w:rPr>
          <w:sz w:val="18"/>
        </w:rPr>
        <w:t>için</w:t>
      </w:r>
      <w:r w:rsidRPr="00E771F5" w:rsidR="00FB6687">
        <w:rPr>
          <w:sz w:val="18"/>
        </w:rPr>
        <w:t xml:space="preserve"> </w:t>
      </w:r>
      <w:r w:rsidRPr="00E771F5">
        <w:rPr>
          <w:sz w:val="18"/>
        </w:rPr>
        <w:t>ödenek</w:t>
      </w:r>
      <w:r w:rsidRPr="00E771F5" w:rsidR="00FB6687">
        <w:rPr>
          <w:sz w:val="18"/>
        </w:rPr>
        <w:t xml:space="preserve"> </w:t>
      </w:r>
      <w:r w:rsidRPr="00E771F5">
        <w:rPr>
          <w:sz w:val="18"/>
        </w:rPr>
        <w:t>ayırmadı.”</w:t>
      </w:r>
      <w:r w:rsidRPr="00E771F5" w:rsidR="00FB6687">
        <w:rPr>
          <w:sz w:val="18"/>
        </w:rPr>
        <w:t xml:space="preserve"> </w:t>
      </w:r>
      <w:r w:rsidRPr="00E771F5">
        <w:rPr>
          <w:sz w:val="18"/>
        </w:rPr>
        <w:t>Ayırmayalı</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oluyor,</w:t>
      </w:r>
      <w:r w:rsidRPr="00E771F5" w:rsidR="00FB6687">
        <w:rPr>
          <w:sz w:val="18"/>
        </w:rPr>
        <w:t xml:space="preserve"> </w:t>
      </w:r>
      <w:r w:rsidRPr="00E771F5">
        <w:rPr>
          <w:sz w:val="18"/>
        </w:rPr>
        <w:t>her</w:t>
      </w:r>
      <w:r w:rsidRPr="00E771F5" w:rsidR="00FB6687">
        <w:rPr>
          <w:sz w:val="18"/>
        </w:rPr>
        <w:t xml:space="preserve"> </w:t>
      </w:r>
      <w:r w:rsidRPr="00E771F5">
        <w:rPr>
          <w:sz w:val="18"/>
        </w:rPr>
        <w:t>yıl</w:t>
      </w:r>
      <w:r w:rsidRPr="00E771F5" w:rsidR="00FB6687">
        <w:rPr>
          <w:sz w:val="18"/>
        </w:rPr>
        <w:t xml:space="preserve"> </w:t>
      </w:r>
      <w:r w:rsidRPr="00E771F5">
        <w:rPr>
          <w:sz w:val="18"/>
        </w:rPr>
        <w:t>aynı</w:t>
      </w:r>
      <w:r w:rsidRPr="00E771F5" w:rsidR="00FB6687">
        <w:rPr>
          <w:sz w:val="18"/>
        </w:rPr>
        <w:t xml:space="preserve"> </w:t>
      </w:r>
      <w:r w:rsidRPr="00E771F5">
        <w:rPr>
          <w:sz w:val="18"/>
        </w:rPr>
        <w:t>şey,</w:t>
      </w:r>
      <w:r w:rsidRPr="00E771F5" w:rsidR="00FB6687">
        <w:rPr>
          <w:sz w:val="18"/>
        </w:rPr>
        <w:t xml:space="preserve"> </w:t>
      </w:r>
      <w:r w:rsidRPr="00E771F5">
        <w:rPr>
          <w:sz w:val="18"/>
        </w:rPr>
        <w:t>beşinci</w:t>
      </w:r>
      <w:r w:rsidRPr="00E771F5" w:rsidR="00FB6687">
        <w:rPr>
          <w:sz w:val="18"/>
        </w:rPr>
        <w:t xml:space="preserve"> </w:t>
      </w:r>
      <w:r w:rsidRPr="00E771F5">
        <w:rPr>
          <w:sz w:val="18"/>
        </w:rPr>
        <w:t>yıla</w:t>
      </w:r>
      <w:r w:rsidRPr="00E771F5" w:rsidR="00FB6687">
        <w:rPr>
          <w:sz w:val="18"/>
        </w:rPr>
        <w:t xml:space="preserve"> </w:t>
      </w:r>
      <w:r w:rsidRPr="00E771F5">
        <w:rPr>
          <w:sz w:val="18"/>
        </w:rPr>
        <w:t>giriyoruz.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yatırım</w:t>
      </w:r>
      <w:r w:rsidRPr="00E771F5" w:rsidR="00FB6687">
        <w:rPr>
          <w:sz w:val="18"/>
        </w:rPr>
        <w:t xml:space="preserve"> </w:t>
      </w:r>
      <w:r w:rsidRPr="00E771F5">
        <w:rPr>
          <w:sz w:val="18"/>
        </w:rPr>
        <w:t>konusunda</w:t>
      </w:r>
      <w:r w:rsidRPr="00E771F5" w:rsidR="00FB6687">
        <w:rPr>
          <w:sz w:val="18"/>
        </w:rPr>
        <w:t xml:space="preserve"> </w:t>
      </w:r>
      <w:r w:rsidRPr="00E771F5">
        <w:rPr>
          <w:sz w:val="18"/>
        </w:rPr>
        <w:t>sizin</w:t>
      </w:r>
      <w:r w:rsidRPr="00E771F5" w:rsidR="00FB6687">
        <w:rPr>
          <w:sz w:val="18"/>
        </w:rPr>
        <w:t xml:space="preserve"> </w:t>
      </w:r>
      <w:r w:rsidRPr="00E771F5">
        <w:rPr>
          <w:sz w:val="18"/>
        </w:rPr>
        <w:t>desteğinizi</w:t>
      </w:r>
      <w:r w:rsidRPr="00E771F5" w:rsidR="00FB6687">
        <w:rPr>
          <w:sz w:val="18"/>
        </w:rPr>
        <w:t xml:space="preserve"> </w:t>
      </w:r>
      <w:r w:rsidRPr="00E771F5">
        <w:rPr>
          <w:sz w:val="18"/>
        </w:rPr>
        <w:t>bekliyoruz.</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Kara.</w:t>
      </w:r>
    </w:p>
    <w:p w:rsidRPr="00E771F5" w:rsidR="00D620DA" w:rsidP="00E771F5" w:rsidRDefault="00D620DA">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İktidara</w:t>
      </w:r>
      <w:r w:rsidRPr="00E771F5" w:rsidR="00FB6687">
        <w:rPr>
          <w:sz w:val="18"/>
        </w:rPr>
        <w:t xml:space="preserve"> </w:t>
      </w:r>
      <w:r w:rsidRPr="00E771F5">
        <w:rPr>
          <w:sz w:val="18"/>
        </w:rPr>
        <w:t>mensup</w:t>
      </w:r>
      <w:r w:rsidRPr="00E771F5" w:rsidR="00FB6687">
        <w:rPr>
          <w:sz w:val="18"/>
        </w:rPr>
        <w:t xml:space="preserve"> </w:t>
      </w:r>
      <w:r w:rsidRPr="00E771F5">
        <w:rPr>
          <w:sz w:val="18"/>
        </w:rPr>
        <w:t>partinin</w:t>
      </w:r>
      <w:r w:rsidRPr="00E771F5" w:rsidR="00FB6687">
        <w:rPr>
          <w:sz w:val="18"/>
        </w:rPr>
        <w:t xml:space="preserve"> </w:t>
      </w:r>
      <w:r w:rsidRPr="00E771F5">
        <w:rPr>
          <w:sz w:val="18"/>
        </w:rPr>
        <w:t>vekilleri</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görüşmelerinde</w:t>
      </w:r>
      <w:r w:rsidRPr="00E771F5" w:rsidR="00FB6687">
        <w:rPr>
          <w:sz w:val="18"/>
        </w:rPr>
        <w:t xml:space="preserve"> </w:t>
      </w:r>
      <w:r w:rsidRPr="00E771F5">
        <w:rPr>
          <w:sz w:val="18"/>
        </w:rPr>
        <w:t>ısrarla</w:t>
      </w:r>
      <w:r w:rsidRPr="00E771F5" w:rsidR="00FB6687">
        <w:rPr>
          <w:sz w:val="18"/>
        </w:rPr>
        <w:t xml:space="preserve"> </w:t>
      </w:r>
      <w:r w:rsidRPr="00E771F5">
        <w:rPr>
          <w:sz w:val="18"/>
        </w:rPr>
        <w:t>Halep’teki</w:t>
      </w:r>
      <w:r w:rsidRPr="00E771F5" w:rsidR="00FB6687">
        <w:rPr>
          <w:sz w:val="18"/>
        </w:rPr>
        <w:t xml:space="preserve"> </w:t>
      </w:r>
      <w:r w:rsidRPr="00E771F5">
        <w:rPr>
          <w:sz w:val="18"/>
        </w:rPr>
        <w:t>durumu</w:t>
      </w:r>
      <w:r w:rsidRPr="00E771F5" w:rsidR="00FB6687">
        <w:rPr>
          <w:sz w:val="18"/>
        </w:rPr>
        <w:t xml:space="preserve"> </w:t>
      </w:r>
      <w:r w:rsidRPr="00E771F5">
        <w:rPr>
          <w:sz w:val="18"/>
        </w:rPr>
        <w:t>tahlil</w:t>
      </w:r>
      <w:r w:rsidRPr="00E771F5" w:rsidR="00FB6687">
        <w:rPr>
          <w:sz w:val="18"/>
        </w:rPr>
        <w:t xml:space="preserve"> </w:t>
      </w:r>
      <w:r w:rsidRPr="00E771F5">
        <w:rPr>
          <w:sz w:val="18"/>
        </w:rPr>
        <w:t>ediyorlar</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Müslümanların</w:t>
      </w:r>
      <w:r w:rsidRPr="00E771F5" w:rsidR="00FB6687">
        <w:rPr>
          <w:sz w:val="18"/>
        </w:rPr>
        <w:t xml:space="preserve"> </w:t>
      </w:r>
      <w:r w:rsidRPr="00E771F5">
        <w:rPr>
          <w:sz w:val="18"/>
        </w:rPr>
        <w:t>orada</w:t>
      </w:r>
      <w:r w:rsidRPr="00E771F5" w:rsidR="00FB6687">
        <w:rPr>
          <w:sz w:val="18"/>
        </w:rPr>
        <w:t xml:space="preserve"> </w:t>
      </w:r>
      <w:r w:rsidRPr="00E771F5">
        <w:rPr>
          <w:sz w:val="18"/>
        </w:rPr>
        <w:t>kırıma</w:t>
      </w:r>
      <w:r w:rsidRPr="00E771F5" w:rsidR="00FB6687">
        <w:rPr>
          <w:sz w:val="18"/>
        </w:rPr>
        <w:t xml:space="preserve"> </w:t>
      </w:r>
      <w:r w:rsidRPr="00E771F5">
        <w:rPr>
          <w:sz w:val="18"/>
        </w:rPr>
        <w:t>uğradığından</w:t>
      </w:r>
      <w:r w:rsidRPr="00E771F5" w:rsidR="00FB6687">
        <w:rPr>
          <w:sz w:val="18"/>
        </w:rPr>
        <w:t xml:space="preserve"> </w:t>
      </w:r>
      <w:r w:rsidRPr="00E771F5">
        <w:rPr>
          <w:sz w:val="18"/>
        </w:rPr>
        <w:t>bahsediyorlar.</w:t>
      </w:r>
      <w:r w:rsidRPr="00E771F5" w:rsidR="00FB6687">
        <w:rPr>
          <w:sz w:val="18"/>
        </w:rPr>
        <w:t xml:space="preserve"> </w:t>
      </w:r>
      <w:r w:rsidRPr="00E771F5">
        <w:rPr>
          <w:sz w:val="18"/>
        </w:rPr>
        <w:t>Acaba,</w:t>
      </w:r>
      <w:r w:rsidRPr="00E771F5" w:rsidR="00FB6687">
        <w:rPr>
          <w:sz w:val="18"/>
        </w:rPr>
        <w:t xml:space="preserve"> </w:t>
      </w:r>
      <w:r w:rsidRPr="00E771F5">
        <w:rPr>
          <w:sz w:val="18"/>
        </w:rPr>
        <w:t>Halep</w:t>
      </w:r>
      <w:r w:rsidRPr="00E771F5" w:rsidR="00FB6687">
        <w:rPr>
          <w:sz w:val="18"/>
        </w:rPr>
        <w:t xml:space="preserve"> </w:t>
      </w:r>
      <w:r w:rsidRPr="00E771F5">
        <w:rPr>
          <w:sz w:val="18"/>
        </w:rPr>
        <w:t>ve</w:t>
      </w:r>
      <w:r w:rsidRPr="00E771F5" w:rsidR="00FB6687">
        <w:rPr>
          <w:sz w:val="18"/>
        </w:rPr>
        <w:t xml:space="preserve"> </w:t>
      </w:r>
      <w:r w:rsidRPr="00E771F5">
        <w:rPr>
          <w:sz w:val="18"/>
        </w:rPr>
        <w:t>Musul’da</w:t>
      </w:r>
      <w:r w:rsidRPr="00E771F5" w:rsidR="00FB6687">
        <w:rPr>
          <w:sz w:val="18"/>
        </w:rPr>
        <w:t xml:space="preserve"> </w:t>
      </w:r>
      <w:r w:rsidRPr="00E771F5">
        <w:rPr>
          <w:sz w:val="18"/>
        </w:rPr>
        <w:t>bugün</w:t>
      </w:r>
      <w:r w:rsidRPr="00E771F5" w:rsidR="00FB6687">
        <w:rPr>
          <w:sz w:val="18"/>
        </w:rPr>
        <w:t xml:space="preserve"> </w:t>
      </w:r>
      <w:r w:rsidRPr="00E771F5">
        <w:rPr>
          <w:sz w:val="18"/>
        </w:rPr>
        <w:t>Müslümanların</w:t>
      </w:r>
      <w:r w:rsidRPr="00E771F5" w:rsidR="00FB6687">
        <w:rPr>
          <w:sz w:val="18"/>
        </w:rPr>
        <w:t xml:space="preserve"> </w:t>
      </w:r>
      <w:r w:rsidRPr="00E771F5">
        <w:rPr>
          <w:sz w:val="18"/>
        </w:rPr>
        <w:t>savaştığı</w:t>
      </w:r>
      <w:r w:rsidRPr="00E771F5" w:rsidR="00FB6687">
        <w:rPr>
          <w:sz w:val="18"/>
        </w:rPr>
        <w:t xml:space="preserve"> </w:t>
      </w:r>
      <w:r w:rsidRPr="00E771F5">
        <w:rPr>
          <w:sz w:val="18"/>
        </w:rPr>
        <w:t>karşı</w:t>
      </w:r>
      <w:r w:rsidRPr="00E771F5" w:rsidR="00FB6687">
        <w:rPr>
          <w:sz w:val="18"/>
        </w:rPr>
        <w:t xml:space="preserve"> </w:t>
      </w:r>
      <w:r w:rsidRPr="00E771F5">
        <w:rPr>
          <w:sz w:val="18"/>
        </w:rPr>
        <w:t>gruplar</w:t>
      </w:r>
      <w:r w:rsidRPr="00E771F5" w:rsidR="00FB6687">
        <w:rPr>
          <w:sz w:val="18"/>
        </w:rPr>
        <w:t xml:space="preserve"> </w:t>
      </w:r>
      <w:r w:rsidRPr="00E771F5">
        <w:rPr>
          <w:sz w:val="18"/>
        </w:rPr>
        <w:t>hangi</w:t>
      </w:r>
      <w:r w:rsidRPr="00E771F5" w:rsidR="00FB6687">
        <w:rPr>
          <w:sz w:val="18"/>
        </w:rPr>
        <w:t xml:space="preserve"> </w:t>
      </w:r>
      <w:r w:rsidRPr="00E771F5">
        <w:rPr>
          <w:sz w:val="18"/>
        </w:rPr>
        <w:t>dine</w:t>
      </w:r>
      <w:r w:rsidRPr="00E771F5" w:rsidR="00FB6687">
        <w:rPr>
          <w:sz w:val="18"/>
        </w:rPr>
        <w:t xml:space="preserve"> </w:t>
      </w:r>
      <w:r w:rsidRPr="00E771F5">
        <w:rPr>
          <w:sz w:val="18"/>
        </w:rPr>
        <w:t>mensuptur?</w:t>
      </w:r>
      <w:r w:rsidRPr="00E771F5" w:rsidR="00FB6687">
        <w:rPr>
          <w:sz w:val="18"/>
        </w:rPr>
        <w:t xml:space="preserve"> </w:t>
      </w:r>
      <w:r w:rsidRPr="00E771F5">
        <w:rPr>
          <w:sz w:val="18"/>
        </w:rPr>
        <w:t>Burada</w:t>
      </w:r>
      <w:r w:rsidRPr="00E771F5" w:rsidR="00FB6687">
        <w:rPr>
          <w:sz w:val="18"/>
        </w:rPr>
        <w:t xml:space="preserve"> </w:t>
      </w:r>
      <w:r w:rsidRPr="00E771F5">
        <w:rPr>
          <w:sz w:val="18"/>
        </w:rPr>
        <w:t>insan</w:t>
      </w:r>
      <w:r w:rsidRPr="00E771F5" w:rsidR="00FB6687">
        <w:rPr>
          <w:sz w:val="18"/>
        </w:rPr>
        <w:t xml:space="preserve"> </w:t>
      </w:r>
      <w:r w:rsidRPr="00E771F5">
        <w:rPr>
          <w:sz w:val="18"/>
        </w:rPr>
        <w:t>odaklı</w:t>
      </w:r>
      <w:r w:rsidRPr="00E771F5" w:rsidR="00FB6687">
        <w:rPr>
          <w:sz w:val="18"/>
        </w:rPr>
        <w:t xml:space="preserve"> </w:t>
      </w:r>
      <w:r w:rsidRPr="00E771F5">
        <w:rPr>
          <w:sz w:val="18"/>
        </w:rPr>
        <w:t>mı</w:t>
      </w:r>
      <w:r w:rsidRPr="00E771F5" w:rsidR="00FB6687">
        <w:rPr>
          <w:sz w:val="18"/>
        </w:rPr>
        <w:t xml:space="preserve"> </w:t>
      </w:r>
      <w:r w:rsidRPr="00E771F5">
        <w:rPr>
          <w:sz w:val="18"/>
        </w:rPr>
        <w:t>davranmak</w:t>
      </w:r>
      <w:r w:rsidRPr="00E771F5" w:rsidR="00FB6687">
        <w:rPr>
          <w:sz w:val="18"/>
        </w:rPr>
        <w:t xml:space="preserve"> </w:t>
      </w:r>
      <w:r w:rsidRPr="00E771F5">
        <w:rPr>
          <w:sz w:val="18"/>
        </w:rPr>
        <w:t>gerekiyor,</w:t>
      </w:r>
      <w:r w:rsidRPr="00E771F5" w:rsidR="00FB6687">
        <w:rPr>
          <w:sz w:val="18"/>
        </w:rPr>
        <w:t xml:space="preserve"> </w:t>
      </w:r>
      <w:r w:rsidRPr="00E771F5">
        <w:rPr>
          <w:sz w:val="18"/>
        </w:rPr>
        <w:t>mezhep</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Özdemir…</w:t>
      </w:r>
    </w:p>
    <w:p w:rsidRPr="00E771F5" w:rsidR="00D620DA" w:rsidP="00E771F5" w:rsidRDefault="00D620DA">
      <w:pPr>
        <w:pStyle w:val="GENELKURUL"/>
        <w:spacing w:line="240" w:lineRule="auto"/>
        <w:rPr>
          <w:sz w:val="18"/>
        </w:rPr>
      </w:pPr>
      <w:r w:rsidRPr="00E771F5">
        <w:rPr>
          <w:sz w:val="18"/>
        </w:rPr>
        <w:t>SİBEL</w:t>
      </w:r>
      <w:r w:rsidRPr="00E771F5" w:rsidR="00FB6687">
        <w:rPr>
          <w:sz w:val="18"/>
        </w:rPr>
        <w:t xml:space="preserve"> </w:t>
      </w:r>
      <w:r w:rsidRPr="00E771F5">
        <w:rPr>
          <w:sz w:val="18"/>
        </w:rPr>
        <w:t>ÖZDEMİR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ülkemizin</w:t>
      </w:r>
      <w:r w:rsidRPr="00E771F5" w:rsidR="00FB6687">
        <w:rPr>
          <w:sz w:val="18"/>
        </w:rPr>
        <w:t xml:space="preserve"> </w:t>
      </w:r>
      <w:r w:rsidRPr="00E771F5">
        <w:rPr>
          <w:sz w:val="18"/>
        </w:rPr>
        <w:t>ve</w:t>
      </w:r>
      <w:r w:rsidRPr="00E771F5" w:rsidR="00FB6687">
        <w:rPr>
          <w:sz w:val="18"/>
        </w:rPr>
        <w:t xml:space="preserve"> </w:t>
      </w:r>
      <w:r w:rsidRPr="00E771F5">
        <w:rPr>
          <w:sz w:val="18"/>
        </w:rPr>
        <w:t>ekonomimizin</w:t>
      </w:r>
      <w:r w:rsidRPr="00E771F5" w:rsidR="00FB6687">
        <w:rPr>
          <w:sz w:val="18"/>
        </w:rPr>
        <w:t xml:space="preserve"> </w:t>
      </w:r>
      <w:r w:rsidRPr="00E771F5">
        <w:rPr>
          <w:sz w:val="18"/>
        </w:rPr>
        <w:t>dayanıklılığını</w:t>
      </w:r>
      <w:r w:rsidRPr="00E771F5" w:rsidR="00FB6687">
        <w:rPr>
          <w:sz w:val="18"/>
        </w:rPr>
        <w:t xml:space="preserve"> </w:t>
      </w:r>
      <w:r w:rsidRPr="00E771F5">
        <w:rPr>
          <w:sz w:val="18"/>
        </w:rPr>
        <w:t>artıracak</w:t>
      </w:r>
      <w:r w:rsidRPr="00E771F5" w:rsidR="00FB6687">
        <w:rPr>
          <w:sz w:val="18"/>
        </w:rPr>
        <w:t xml:space="preserve"> </w:t>
      </w:r>
      <w:r w:rsidRPr="00E771F5">
        <w:rPr>
          <w:sz w:val="18"/>
        </w:rPr>
        <w:t>önlemleri</w:t>
      </w:r>
      <w:r w:rsidRPr="00E771F5" w:rsidR="00FB6687">
        <w:rPr>
          <w:sz w:val="18"/>
        </w:rPr>
        <w:t xml:space="preserve"> </w:t>
      </w:r>
      <w:r w:rsidRPr="00E771F5">
        <w:rPr>
          <w:sz w:val="18"/>
        </w:rPr>
        <w:t>Hükûmetin</w:t>
      </w:r>
      <w:r w:rsidRPr="00E771F5" w:rsidR="00FB6687">
        <w:rPr>
          <w:sz w:val="18"/>
        </w:rPr>
        <w:t xml:space="preserve"> </w:t>
      </w:r>
      <w:r w:rsidRPr="00E771F5">
        <w:rPr>
          <w:sz w:val="18"/>
        </w:rPr>
        <w:t>hızla</w:t>
      </w:r>
      <w:r w:rsidRPr="00E771F5" w:rsidR="00FB6687">
        <w:rPr>
          <w:sz w:val="18"/>
        </w:rPr>
        <w:t xml:space="preserve"> </w:t>
      </w:r>
      <w:r w:rsidRPr="00E771F5">
        <w:rPr>
          <w:sz w:val="18"/>
        </w:rPr>
        <w:t>alması</w:t>
      </w:r>
      <w:r w:rsidRPr="00E771F5" w:rsidR="00FB6687">
        <w:rPr>
          <w:sz w:val="18"/>
        </w:rPr>
        <w:t xml:space="preserve"> </w:t>
      </w:r>
      <w:r w:rsidRPr="00E771F5">
        <w:rPr>
          <w:sz w:val="18"/>
        </w:rPr>
        <w:t>gerekiyor</w:t>
      </w:r>
      <w:r w:rsidRPr="00E771F5" w:rsidR="00FB6687">
        <w:rPr>
          <w:sz w:val="18"/>
        </w:rPr>
        <w:t xml:space="preserve"> </w:t>
      </w:r>
      <w:r w:rsidRPr="00E771F5">
        <w:rPr>
          <w:sz w:val="18"/>
        </w:rPr>
        <w:t>ancak</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siyasi</w:t>
      </w:r>
      <w:r w:rsidRPr="00E771F5" w:rsidR="00FB6687">
        <w:rPr>
          <w:sz w:val="18"/>
        </w:rPr>
        <w:t xml:space="preserve"> </w:t>
      </w:r>
      <w:r w:rsidRPr="00E771F5">
        <w:rPr>
          <w:sz w:val="18"/>
        </w:rPr>
        <w:t>belirsizlik</w:t>
      </w:r>
      <w:r w:rsidRPr="00E771F5" w:rsidR="00FB6687">
        <w:rPr>
          <w:sz w:val="18"/>
        </w:rPr>
        <w:t xml:space="preserve"> </w:t>
      </w:r>
      <w:r w:rsidRPr="00E771F5">
        <w:rPr>
          <w:sz w:val="18"/>
        </w:rPr>
        <w:t>artıyor,</w:t>
      </w:r>
      <w:r w:rsidRPr="00E771F5" w:rsidR="00FB6687">
        <w:rPr>
          <w:sz w:val="18"/>
        </w:rPr>
        <w:t xml:space="preserve"> </w:t>
      </w:r>
      <w:r w:rsidRPr="00E771F5">
        <w:rPr>
          <w:sz w:val="18"/>
        </w:rPr>
        <w:t>hukuk</w:t>
      </w:r>
      <w:r w:rsidRPr="00E771F5" w:rsidR="00FB6687">
        <w:rPr>
          <w:sz w:val="18"/>
        </w:rPr>
        <w:t xml:space="preserve"> </w:t>
      </w:r>
      <w:r w:rsidRPr="00E771F5">
        <w:rPr>
          <w:sz w:val="18"/>
        </w:rPr>
        <w:t>devleti</w:t>
      </w:r>
      <w:r w:rsidRPr="00E771F5" w:rsidR="00FB6687">
        <w:rPr>
          <w:sz w:val="18"/>
        </w:rPr>
        <w:t xml:space="preserve"> </w:t>
      </w:r>
      <w:r w:rsidRPr="00E771F5">
        <w:rPr>
          <w:sz w:val="18"/>
        </w:rPr>
        <w:t>ve</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w:t>
      </w:r>
      <w:r w:rsidRPr="00E771F5" w:rsidR="00FB6687">
        <w:rPr>
          <w:sz w:val="18"/>
        </w:rPr>
        <w:t xml:space="preserve"> </w:t>
      </w:r>
      <w:r w:rsidRPr="00E771F5">
        <w:rPr>
          <w:sz w:val="18"/>
        </w:rPr>
        <w:t>bir</w:t>
      </w:r>
      <w:r w:rsidRPr="00E771F5" w:rsidR="00FB6687">
        <w:rPr>
          <w:sz w:val="18"/>
        </w:rPr>
        <w:t xml:space="preserve"> </w:t>
      </w:r>
      <w:r w:rsidRPr="00E771F5">
        <w:rPr>
          <w:sz w:val="18"/>
        </w:rPr>
        <w:t>kenara</w:t>
      </w:r>
      <w:r w:rsidRPr="00E771F5" w:rsidR="00FB6687">
        <w:rPr>
          <w:sz w:val="18"/>
        </w:rPr>
        <w:t xml:space="preserve"> </w:t>
      </w:r>
      <w:r w:rsidRPr="00E771F5">
        <w:rPr>
          <w:sz w:val="18"/>
        </w:rPr>
        <w:t>itilmiş</w:t>
      </w:r>
      <w:r w:rsidRPr="00E771F5" w:rsidR="00FB6687">
        <w:rPr>
          <w:sz w:val="18"/>
        </w:rPr>
        <w:t xml:space="preserve"> </w:t>
      </w:r>
      <w:r w:rsidRPr="00E771F5">
        <w:rPr>
          <w:sz w:val="18"/>
        </w:rPr>
        <w:t>durumdadır.</w:t>
      </w:r>
      <w:r w:rsidRPr="00E771F5" w:rsidR="00FB6687">
        <w:rPr>
          <w:sz w:val="18"/>
        </w:rPr>
        <w:t xml:space="preserve"> </w:t>
      </w:r>
      <w:r w:rsidRPr="00E771F5">
        <w:rPr>
          <w:sz w:val="18"/>
        </w:rPr>
        <w:t>İçeride</w:t>
      </w:r>
      <w:r w:rsidRPr="00E771F5" w:rsidR="00FB6687">
        <w:rPr>
          <w:sz w:val="18"/>
        </w:rPr>
        <w:t xml:space="preserve"> </w:t>
      </w:r>
      <w:r w:rsidRPr="00E771F5">
        <w:rPr>
          <w:sz w:val="18"/>
        </w:rPr>
        <w:t>ve</w:t>
      </w:r>
      <w:r w:rsidRPr="00E771F5" w:rsidR="00FB6687">
        <w:rPr>
          <w:sz w:val="18"/>
        </w:rPr>
        <w:t xml:space="preserve"> </w:t>
      </w:r>
      <w:r w:rsidRPr="00E771F5">
        <w:rPr>
          <w:sz w:val="18"/>
        </w:rPr>
        <w:t>bölgemizdeki</w:t>
      </w:r>
      <w:r w:rsidRPr="00E771F5" w:rsidR="00FB6687">
        <w:rPr>
          <w:sz w:val="18"/>
        </w:rPr>
        <w:t xml:space="preserve"> </w:t>
      </w:r>
      <w:r w:rsidRPr="00E771F5">
        <w:rPr>
          <w:sz w:val="18"/>
        </w:rPr>
        <w:t>gelişmelere</w:t>
      </w:r>
      <w:r w:rsidRPr="00E771F5" w:rsidR="00FB6687">
        <w:rPr>
          <w:sz w:val="18"/>
        </w:rPr>
        <w:t xml:space="preserve"> </w:t>
      </w:r>
      <w:r w:rsidRPr="00E771F5">
        <w:rPr>
          <w:sz w:val="18"/>
        </w:rPr>
        <w:t>karşı</w:t>
      </w:r>
      <w:r w:rsidRPr="00E771F5" w:rsidR="00FB6687">
        <w:rPr>
          <w:sz w:val="18"/>
        </w:rPr>
        <w:t xml:space="preserve"> </w:t>
      </w:r>
      <w:r w:rsidRPr="00E771F5">
        <w:rPr>
          <w:sz w:val="18"/>
        </w:rPr>
        <w:t>iktidarınız</w:t>
      </w:r>
      <w:r w:rsidRPr="00E771F5" w:rsidR="00FB6687">
        <w:rPr>
          <w:sz w:val="18"/>
        </w:rPr>
        <w:t xml:space="preserve"> </w:t>
      </w:r>
      <w:r w:rsidRPr="00E771F5">
        <w:rPr>
          <w:sz w:val="18"/>
        </w:rPr>
        <w:t>ülkemizi</w:t>
      </w:r>
      <w:r w:rsidRPr="00E771F5" w:rsidR="00FB6687">
        <w:rPr>
          <w:sz w:val="18"/>
        </w:rPr>
        <w:t xml:space="preserve"> </w:t>
      </w:r>
      <w:r w:rsidRPr="00E771F5">
        <w:rPr>
          <w:sz w:val="18"/>
        </w:rPr>
        <w:t>savunmasız</w:t>
      </w:r>
      <w:r w:rsidRPr="00E771F5" w:rsidR="00FB6687">
        <w:rPr>
          <w:sz w:val="18"/>
        </w:rPr>
        <w:t xml:space="preserve"> </w:t>
      </w:r>
      <w:r w:rsidRPr="00E771F5">
        <w:rPr>
          <w:sz w:val="18"/>
        </w:rPr>
        <w:t>ve</w:t>
      </w:r>
      <w:r w:rsidRPr="00E771F5" w:rsidR="00FB6687">
        <w:rPr>
          <w:sz w:val="18"/>
        </w:rPr>
        <w:t xml:space="preserve"> </w:t>
      </w:r>
      <w:r w:rsidRPr="00E771F5">
        <w:rPr>
          <w:sz w:val="18"/>
        </w:rPr>
        <w:t>güvencesiz</w:t>
      </w:r>
      <w:r w:rsidRPr="00E771F5" w:rsidR="00FB6687">
        <w:rPr>
          <w:sz w:val="18"/>
        </w:rPr>
        <w:t xml:space="preserve"> </w:t>
      </w:r>
      <w:r w:rsidRPr="00E771F5">
        <w:rPr>
          <w:sz w:val="18"/>
        </w:rPr>
        <w:t>bırakmıştır.</w:t>
      </w:r>
      <w:r w:rsidRPr="00E771F5" w:rsidR="00FB6687">
        <w:rPr>
          <w:sz w:val="18"/>
        </w:rPr>
        <w:t xml:space="preserve"> </w:t>
      </w:r>
      <w:r w:rsidRPr="00E771F5">
        <w:rPr>
          <w:sz w:val="18"/>
        </w:rPr>
        <w:t>Hükûmetiniz</w:t>
      </w:r>
      <w:r w:rsidRPr="00E771F5" w:rsidR="00FB6687">
        <w:rPr>
          <w:sz w:val="18"/>
        </w:rPr>
        <w:t xml:space="preserve"> </w:t>
      </w:r>
      <w:r w:rsidRPr="00E771F5">
        <w:rPr>
          <w:sz w:val="18"/>
        </w:rPr>
        <w:t>dönemindeki</w:t>
      </w:r>
      <w:r w:rsidRPr="00E771F5" w:rsidR="00FB6687">
        <w:rPr>
          <w:sz w:val="18"/>
        </w:rPr>
        <w:t xml:space="preserve"> </w:t>
      </w:r>
      <w:r w:rsidRPr="00E771F5">
        <w:rPr>
          <w:sz w:val="18"/>
        </w:rPr>
        <w:t>en</w:t>
      </w:r>
      <w:r w:rsidRPr="00E771F5" w:rsidR="00FB6687">
        <w:rPr>
          <w:sz w:val="18"/>
        </w:rPr>
        <w:t xml:space="preserve"> </w:t>
      </w:r>
      <w:r w:rsidRPr="00E771F5">
        <w:rPr>
          <w:sz w:val="18"/>
        </w:rPr>
        <w:t>ciddi</w:t>
      </w:r>
      <w:r w:rsidRPr="00E771F5" w:rsidR="00FB6687">
        <w:rPr>
          <w:sz w:val="18"/>
        </w:rPr>
        <w:t xml:space="preserve"> </w:t>
      </w:r>
      <w:r w:rsidRPr="00E771F5">
        <w:rPr>
          <w:sz w:val="18"/>
        </w:rPr>
        <w:t>yönetim</w:t>
      </w:r>
      <w:r w:rsidRPr="00E771F5" w:rsidR="00FB6687">
        <w:rPr>
          <w:sz w:val="18"/>
        </w:rPr>
        <w:t xml:space="preserve"> </w:t>
      </w:r>
      <w:r w:rsidRPr="00E771F5">
        <w:rPr>
          <w:sz w:val="18"/>
        </w:rPr>
        <w:t>kriziyle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Bu</w:t>
      </w:r>
      <w:r w:rsidRPr="00E771F5" w:rsidR="00FB6687">
        <w:rPr>
          <w:sz w:val="18"/>
        </w:rPr>
        <w:t xml:space="preserve"> </w:t>
      </w:r>
      <w:r w:rsidRPr="00E771F5">
        <w:rPr>
          <w:sz w:val="18"/>
        </w:rPr>
        <w:t>bağlamda,</w:t>
      </w:r>
      <w:r w:rsidRPr="00E771F5" w:rsidR="00FB6687">
        <w:rPr>
          <w:sz w:val="18"/>
        </w:rPr>
        <w:t xml:space="preserve"> </w:t>
      </w:r>
      <w:r w:rsidRPr="00E771F5">
        <w:rPr>
          <w:sz w:val="18"/>
        </w:rPr>
        <w:t>OHAL’in</w:t>
      </w:r>
      <w:r w:rsidRPr="00E771F5" w:rsidR="00FB6687">
        <w:rPr>
          <w:sz w:val="18"/>
        </w:rPr>
        <w:t xml:space="preserve"> </w:t>
      </w:r>
      <w:r w:rsidRPr="00E771F5">
        <w:rPr>
          <w:sz w:val="18"/>
        </w:rPr>
        <w:t>kaldırılmasına</w:t>
      </w:r>
      <w:r w:rsidRPr="00E771F5" w:rsidR="00FB6687">
        <w:rPr>
          <w:sz w:val="18"/>
        </w:rPr>
        <w:t xml:space="preserve"> </w:t>
      </w:r>
      <w:r w:rsidRPr="00E771F5">
        <w:rPr>
          <w:sz w:val="18"/>
        </w:rPr>
        <w:t>ilişkin</w:t>
      </w:r>
      <w:r w:rsidRPr="00E771F5" w:rsidR="00FB6687">
        <w:rPr>
          <w:sz w:val="18"/>
        </w:rPr>
        <w:t xml:space="preserve"> </w:t>
      </w:r>
      <w:r w:rsidRPr="00E771F5">
        <w:rPr>
          <w:sz w:val="18"/>
        </w:rPr>
        <w:t>tavsiyeleri</w:t>
      </w:r>
      <w:r w:rsidRPr="00E771F5" w:rsidR="00FB6687">
        <w:rPr>
          <w:sz w:val="18"/>
        </w:rPr>
        <w:t xml:space="preserve"> </w:t>
      </w:r>
      <w:r w:rsidRPr="00E771F5">
        <w:rPr>
          <w:sz w:val="18"/>
        </w:rPr>
        <w:t>siz</w:t>
      </w:r>
      <w:r w:rsidRPr="00E771F5" w:rsidR="00FB6687">
        <w:rPr>
          <w:sz w:val="18"/>
        </w:rPr>
        <w:t xml:space="preserve"> </w:t>
      </w:r>
      <w:r w:rsidRPr="00E771F5">
        <w:rPr>
          <w:sz w:val="18"/>
        </w:rPr>
        <w:t>nasıl</w:t>
      </w:r>
      <w:r w:rsidRPr="00E771F5" w:rsidR="00FB6687">
        <w:rPr>
          <w:sz w:val="18"/>
        </w:rPr>
        <w:t xml:space="preserve"> </w:t>
      </w:r>
      <w:r w:rsidRPr="00E771F5">
        <w:rPr>
          <w:sz w:val="18"/>
        </w:rPr>
        <w:t>değerlendiriyorsunuz?</w:t>
      </w:r>
      <w:r w:rsidRPr="00E771F5" w:rsidR="00FB6687">
        <w:rPr>
          <w:sz w:val="18"/>
        </w:rPr>
        <w:t xml:space="preserve"> </w:t>
      </w:r>
      <w:r w:rsidRPr="00E771F5">
        <w:rPr>
          <w:sz w:val="18"/>
        </w:rPr>
        <w:t>Rejim</w:t>
      </w:r>
      <w:r w:rsidRPr="00E771F5" w:rsidR="00FB6687">
        <w:rPr>
          <w:sz w:val="18"/>
        </w:rPr>
        <w:t xml:space="preserve"> </w:t>
      </w:r>
      <w:r w:rsidRPr="00E771F5">
        <w:rPr>
          <w:sz w:val="18"/>
        </w:rPr>
        <w:t>tartışmasının</w:t>
      </w:r>
      <w:r w:rsidRPr="00E771F5" w:rsidR="00FB6687">
        <w:rPr>
          <w:sz w:val="18"/>
        </w:rPr>
        <w:t xml:space="preserve"> </w:t>
      </w:r>
      <w:r w:rsidRPr="00E771F5">
        <w:rPr>
          <w:sz w:val="18"/>
        </w:rPr>
        <w:t>ve</w:t>
      </w:r>
      <w:r w:rsidRPr="00E771F5" w:rsidR="00FB6687">
        <w:rPr>
          <w:sz w:val="18"/>
        </w:rPr>
        <w:t xml:space="preserve"> </w:t>
      </w:r>
      <w:r w:rsidRPr="00E771F5">
        <w:rPr>
          <w:sz w:val="18"/>
        </w:rPr>
        <w:t>önümüzdeki</w:t>
      </w:r>
      <w:r w:rsidRPr="00E771F5" w:rsidR="00FB6687">
        <w:rPr>
          <w:sz w:val="18"/>
        </w:rPr>
        <w:t xml:space="preserve"> </w:t>
      </w:r>
      <w:r w:rsidRPr="00E771F5">
        <w:rPr>
          <w:sz w:val="18"/>
        </w:rPr>
        <w:t>yıl</w:t>
      </w:r>
      <w:r w:rsidRPr="00E771F5" w:rsidR="00FB6687">
        <w:rPr>
          <w:sz w:val="18"/>
        </w:rPr>
        <w:t xml:space="preserve"> </w:t>
      </w:r>
      <w:r w:rsidRPr="00E771F5">
        <w:rPr>
          <w:sz w:val="18"/>
        </w:rPr>
        <w:t>bahar</w:t>
      </w:r>
      <w:r w:rsidRPr="00E771F5" w:rsidR="00FB6687">
        <w:rPr>
          <w:sz w:val="18"/>
        </w:rPr>
        <w:t xml:space="preserve"> </w:t>
      </w:r>
      <w:r w:rsidRPr="00E771F5">
        <w:rPr>
          <w:sz w:val="18"/>
        </w:rPr>
        <w:t>aylarında</w:t>
      </w:r>
      <w:r w:rsidRPr="00E771F5" w:rsidR="00FB6687">
        <w:rPr>
          <w:sz w:val="18"/>
        </w:rPr>
        <w:t xml:space="preserve"> </w:t>
      </w:r>
      <w:r w:rsidRPr="00E771F5">
        <w:rPr>
          <w:sz w:val="18"/>
        </w:rPr>
        <w:t>yapılması</w:t>
      </w:r>
      <w:r w:rsidRPr="00E771F5" w:rsidR="00FB6687">
        <w:rPr>
          <w:sz w:val="18"/>
        </w:rPr>
        <w:t xml:space="preserve"> </w:t>
      </w:r>
      <w:r w:rsidRPr="00E771F5">
        <w:rPr>
          <w:sz w:val="18"/>
        </w:rPr>
        <w:t>öngörülen</w:t>
      </w:r>
      <w:r w:rsidRPr="00E771F5" w:rsidR="00FB6687">
        <w:rPr>
          <w:sz w:val="18"/>
        </w:rPr>
        <w:t xml:space="preserve"> </w:t>
      </w:r>
      <w:r w:rsidRPr="00E771F5">
        <w:rPr>
          <w:sz w:val="18"/>
        </w:rPr>
        <w:t>referandumun</w:t>
      </w:r>
      <w:r w:rsidRPr="00E771F5" w:rsidR="00FB6687">
        <w:rPr>
          <w:sz w:val="18"/>
        </w:rPr>
        <w:t xml:space="preserve"> </w:t>
      </w:r>
      <w:r w:rsidRPr="00E771F5">
        <w:rPr>
          <w:sz w:val="18"/>
        </w:rPr>
        <w:t>ekonomimiz</w:t>
      </w:r>
      <w:r w:rsidRPr="00E771F5" w:rsidR="00FB6687">
        <w:rPr>
          <w:sz w:val="18"/>
        </w:rPr>
        <w:t xml:space="preserve"> </w:t>
      </w:r>
      <w:r w:rsidRPr="00E771F5">
        <w:rPr>
          <w:sz w:val="18"/>
        </w:rPr>
        <w:t>üzerinde</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etkisi</w:t>
      </w:r>
      <w:r w:rsidRPr="00E771F5" w:rsidR="00FB6687">
        <w:rPr>
          <w:sz w:val="18"/>
        </w:rPr>
        <w:t xml:space="preserve"> </w:t>
      </w:r>
      <w:r w:rsidRPr="00E771F5">
        <w:rPr>
          <w:sz w:val="18"/>
        </w:rPr>
        <w:t>olacağı</w:t>
      </w:r>
      <w:r w:rsidRPr="00E771F5" w:rsidR="00FB6687">
        <w:rPr>
          <w:sz w:val="18"/>
        </w:rPr>
        <w:t xml:space="preserve"> </w:t>
      </w:r>
      <w:r w:rsidRPr="00E771F5">
        <w:rPr>
          <w:sz w:val="18"/>
        </w:rPr>
        <w:t>öngörülmektedir?</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Köksal…</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Köksal</w:t>
      </w:r>
      <w:r w:rsidRPr="00E771F5" w:rsidR="00FB6687">
        <w:rPr>
          <w:sz w:val="18"/>
        </w:rPr>
        <w:t xml:space="preserve"> </w:t>
      </w:r>
      <w:r w:rsidRPr="00E771F5">
        <w:rPr>
          <w:sz w:val="18"/>
        </w:rPr>
        <w:t>yoksa,</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B404FF">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buyurun.</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D620DA" w:rsidP="00E771F5" w:rsidRDefault="00D620DA">
      <w:pPr>
        <w:pStyle w:val="GENELKURUL"/>
        <w:spacing w:line="240" w:lineRule="auto"/>
        <w:rPr>
          <w:sz w:val="18"/>
        </w:rPr>
      </w:pPr>
      <w:r w:rsidRPr="00E771F5">
        <w:rPr>
          <w:sz w:val="18"/>
        </w:rPr>
        <w:t>Değerli</w:t>
      </w:r>
      <w:r w:rsidRPr="00E771F5" w:rsidR="00FB6687">
        <w:rPr>
          <w:sz w:val="18"/>
        </w:rPr>
        <w:t xml:space="preserve"> </w:t>
      </w:r>
      <w:r w:rsidRPr="00E771F5">
        <w:rPr>
          <w:sz w:val="18"/>
        </w:rPr>
        <w:t>Bakanlar,</w:t>
      </w:r>
      <w:r w:rsidRPr="00E771F5" w:rsidR="00FB6687">
        <w:rPr>
          <w:b/>
          <w:sz w:val="18"/>
        </w:rPr>
        <w:t xml:space="preserve"> </w:t>
      </w:r>
      <w:r w:rsidRPr="00E771F5">
        <w:rPr>
          <w:sz w:val="18"/>
        </w:rPr>
        <w:t>Düzce</w:t>
      </w:r>
      <w:r w:rsidRPr="00E771F5" w:rsidR="00FB6687">
        <w:rPr>
          <w:sz w:val="18"/>
        </w:rPr>
        <w:t xml:space="preserve"> </w:t>
      </w:r>
      <w:r w:rsidRPr="00E771F5">
        <w:rPr>
          <w:sz w:val="18"/>
        </w:rPr>
        <w:t>Belediyesi</w:t>
      </w:r>
      <w:r w:rsidRPr="00E771F5" w:rsidR="00FB6687">
        <w:rPr>
          <w:sz w:val="18"/>
        </w:rPr>
        <w:t xml:space="preserve"> </w:t>
      </w:r>
      <w:r w:rsidRPr="00E771F5">
        <w:rPr>
          <w:sz w:val="18"/>
        </w:rPr>
        <w:t>tüm</w:t>
      </w:r>
      <w:r w:rsidRPr="00E771F5" w:rsidR="00FB6687">
        <w:rPr>
          <w:sz w:val="18"/>
        </w:rPr>
        <w:t xml:space="preserve"> </w:t>
      </w:r>
      <w:r w:rsidRPr="00E771F5">
        <w:rPr>
          <w:sz w:val="18"/>
        </w:rPr>
        <w:t>çöplerini</w:t>
      </w:r>
      <w:r w:rsidRPr="00E771F5" w:rsidR="00FB6687">
        <w:rPr>
          <w:sz w:val="18"/>
        </w:rPr>
        <w:t xml:space="preserve"> </w:t>
      </w:r>
      <w:r w:rsidRPr="00E771F5">
        <w:rPr>
          <w:sz w:val="18"/>
        </w:rPr>
        <w:t>Hecinler</w:t>
      </w:r>
      <w:r w:rsidRPr="00E771F5" w:rsidR="00FB6687">
        <w:rPr>
          <w:sz w:val="18"/>
        </w:rPr>
        <w:t xml:space="preserve"> </w:t>
      </w:r>
      <w:r w:rsidRPr="00E771F5">
        <w:rPr>
          <w:sz w:val="18"/>
        </w:rPr>
        <w:t>mevkisine</w:t>
      </w:r>
      <w:r w:rsidRPr="00E771F5" w:rsidR="00FB6687">
        <w:rPr>
          <w:sz w:val="18"/>
        </w:rPr>
        <w:t xml:space="preserve"> </w:t>
      </w:r>
      <w:r w:rsidRPr="00E771F5">
        <w:rPr>
          <w:sz w:val="18"/>
        </w:rPr>
        <w:t>dökmekte</w:t>
      </w:r>
      <w:r w:rsidRPr="00E771F5" w:rsidR="00FB6687">
        <w:rPr>
          <w:sz w:val="18"/>
        </w:rPr>
        <w:t xml:space="preserve"> </w:t>
      </w:r>
      <w:r w:rsidRPr="00E771F5">
        <w:rPr>
          <w:sz w:val="18"/>
        </w:rPr>
        <w:t>-Hecinler</w:t>
      </w:r>
      <w:r w:rsidRPr="00E771F5" w:rsidR="00FB6687">
        <w:rPr>
          <w:sz w:val="18"/>
        </w:rPr>
        <w:t xml:space="preserve"> </w:t>
      </w:r>
      <w:r w:rsidRPr="00E771F5">
        <w:rPr>
          <w:sz w:val="18"/>
        </w:rPr>
        <w:t>mevkisi</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köyün</w:t>
      </w:r>
      <w:r w:rsidRPr="00E771F5" w:rsidR="00FB6687">
        <w:rPr>
          <w:sz w:val="18"/>
        </w:rPr>
        <w:t xml:space="preserve"> </w:t>
      </w:r>
      <w:r w:rsidRPr="00E771F5">
        <w:rPr>
          <w:sz w:val="18"/>
        </w:rPr>
        <w:t>ortak</w:t>
      </w:r>
      <w:r w:rsidRPr="00E771F5" w:rsidR="00FB6687">
        <w:rPr>
          <w:sz w:val="18"/>
        </w:rPr>
        <w:t xml:space="preserve"> </w:t>
      </w:r>
      <w:r w:rsidRPr="00E771F5">
        <w:rPr>
          <w:sz w:val="18"/>
        </w:rPr>
        <w:t>alanı,</w:t>
      </w:r>
      <w:r w:rsidRPr="00E771F5" w:rsidR="00FB6687">
        <w:rPr>
          <w:sz w:val="18"/>
        </w:rPr>
        <w:t xml:space="preserve"> </w:t>
      </w:r>
      <w:r w:rsidRPr="00E771F5">
        <w:rPr>
          <w:sz w:val="18"/>
        </w:rPr>
        <w:t>ortak</w:t>
      </w:r>
      <w:r w:rsidRPr="00E771F5" w:rsidR="00FB6687">
        <w:rPr>
          <w:sz w:val="18"/>
        </w:rPr>
        <w:t xml:space="preserve"> </w:t>
      </w:r>
      <w:r w:rsidRPr="00E771F5">
        <w:rPr>
          <w:sz w:val="18"/>
        </w:rPr>
        <w:t>yeri-</w:t>
      </w:r>
      <w:r w:rsidRPr="00E771F5" w:rsidR="00FB6687">
        <w:rPr>
          <w:sz w:val="18"/>
        </w:rPr>
        <w:t xml:space="preserve"> </w:t>
      </w:r>
      <w:r w:rsidRPr="00E771F5">
        <w:rPr>
          <w:sz w:val="18"/>
        </w:rPr>
        <w:t>vatandaş</w:t>
      </w:r>
      <w:r w:rsidRPr="00E771F5" w:rsidR="00FB6687">
        <w:rPr>
          <w:sz w:val="18"/>
        </w:rPr>
        <w:t xml:space="preserve"> </w:t>
      </w:r>
      <w:r w:rsidRPr="00E771F5">
        <w:rPr>
          <w:sz w:val="18"/>
        </w:rPr>
        <w:t>çöp</w:t>
      </w:r>
      <w:r w:rsidRPr="00E771F5" w:rsidR="00FB6687">
        <w:rPr>
          <w:sz w:val="18"/>
        </w:rPr>
        <w:t xml:space="preserve"> </w:t>
      </w:r>
      <w:r w:rsidRPr="00E771F5">
        <w:rPr>
          <w:sz w:val="18"/>
        </w:rPr>
        <w:t>içerisinde</w:t>
      </w:r>
      <w:r w:rsidRPr="00E771F5" w:rsidR="00FB6687">
        <w:rPr>
          <w:sz w:val="18"/>
        </w:rPr>
        <w:t xml:space="preserve"> </w:t>
      </w:r>
      <w:r w:rsidRPr="00E771F5">
        <w:rPr>
          <w:sz w:val="18"/>
        </w:rPr>
        <w:t>kalmakta.</w:t>
      </w:r>
      <w:r w:rsidRPr="00E771F5" w:rsidR="00FB6687">
        <w:rPr>
          <w:sz w:val="18"/>
        </w:rPr>
        <w:t xml:space="preserve"> </w:t>
      </w:r>
      <w:r w:rsidRPr="00E771F5">
        <w:rPr>
          <w:sz w:val="18"/>
        </w:rPr>
        <w:t>Tabii,</w:t>
      </w:r>
      <w:r w:rsidRPr="00E771F5" w:rsidR="00FB6687">
        <w:rPr>
          <w:sz w:val="18"/>
        </w:rPr>
        <w:t xml:space="preserve"> </w:t>
      </w:r>
      <w:r w:rsidRPr="00E771F5">
        <w:rPr>
          <w:sz w:val="18"/>
        </w:rPr>
        <w:t>çöp</w:t>
      </w:r>
      <w:r w:rsidRPr="00E771F5" w:rsidR="00FB6687">
        <w:rPr>
          <w:sz w:val="18"/>
        </w:rPr>
        <w:t xml:space="preserve"> </w:t>
      </w:r>
      <w:r w:rsidRPr="00E771F5">
        <w:rPr>
          <w:sz w:val="18"/>
        </w:rPr>
        <w:t>içerisinde</w:t>
      </w:r>
      <w:r w:rsidRPr="00E771F5" w:rsidR="00FB6687">
        <w:rPr>
          <w:sz w:val="18"/>
        </w:rPr>
        <w:t xml:space="preserve"> </w:t>
      </w:r>
      <w:r w:rsidRPr="00E771F5">
        <w:rPr>
          <w:sz w:val="18"/>
        </w:rPr>
        <w:t>Hecinler,</w:t>
      </w:r>
      <w:r w:rsidRPr="00E771F5" w:rsidR="00FB6687">
        <w:rPr>
          <w:sz w:val="18"/>
        </w:rPr>
        <w:t xml:space="preserve"> </w:t>
      </w:r>
      <w:r w:rsidRPr="00E771F5">
        <w:rPr>
          <w:sz w:val="18"/>
        </w:rPr>
        <w:t>Düzce</w:t>
      </w:r>
      <w:r w:rsidRPr="00E771F5" w:rsidR="00FB6687">
        <w:rPr>
          <w:sz w:val="18"/>
        </w:rPr>
        <w:t xml:space="preserve"> </w:t>
      </w:r>
      <w:r w:rsidRPr="00E771F5">
        <w:rPr>
          <w:sz w:val="18"/>
        </w:rPr>
        <w:t>vatandaşımız</w:t>
      </w:r>
      <w:r w:rsidRPr="00E771F5" w:rsidR="00FB6687">
        <w:rPr>
          <w:sz w:val="18"/>
        </w:rPr>
        <w:t xml:space="preserve"> </w:t>
      </w:r>
      <w:r w:rsidRPr="00E771F5">
        <w:rPr>
          <w:sz w:val="18"/>
        </w:rPr>
        <w:t>yaşamak</w:t>
      </w:r>
      <w:r w:rsidRPr="00E771F5" w:rsidR="00FB6687">
        <w:rPr>
          <w:sz w:val="18"/>
        </w:rPr>
        <w:t xml:space="preserve"> </w:t>
      </w:r>
      <w:r w:rsidRPr="00E771F5">
        <w:rPr>
          <w:sz w:val="18"/>
        </w:rPr>
        <w:t>istemiyor.</w:t>
      </w:r>
      <w:r w:rsidRPr="00E771F5" w:rsidR="00FB6687">
        <w:rPr>
          <w:sz w:val="18"/>
        </w:rPr>
        <w:t xml:space="preserve"> </w:t>
      </w:r>
      <w:r w:rsidRPr="00E771F5">
        <w:rPr>
          <w:sz w:val="18"/>
        </w:rPr>
        <w:t>Halkın</w:t>
      </w:r>
      <w:r w:rsidRPr="00E771F5" w:rsidR="00FB6687">
        <w:rPr>
          <w:sz w:val="18"/>
        </w:rPr>
        <w:t xml:space="preserve"> </w:t>
      </w:r>
      <w:r w:rsidRPr="00E771F5">
        <w:rPr>
          <w:sz w:val="18"/>
        </w:rPr>
        <w:t>sağlık</w:t>
      </w:r>
      <w:r w:rsidRPr="00E771F5" w:rsidR="00FB6687">
        <w:rPr>
          <w:sz w:val="18"/>
        </w:rPr>
        <w:t xml:space="preserve"> </w:t>
      </w:r>
      <w:r w:rsidRPr="00E771F5">
        <w:rPr>
          <w:sz w:val="18"/>
        </w:rPr>
        <w:t>ve</w:t>
      </w:r>
      <w:r w:rsidRPr="00E771F5" w:rsidR="00FB6687">
        <w:rPr>
          <w:sz w:val="18"/>
        </w:rPr>
        <w:t xml:space="preserve"> </w:t>
      </w:r>
      <w:r w:rsidRPr="00E771F5">
        <w:rPr>
          <w:sz w:val="18"/>
        </w:rPr>
        <w:t>esenliği</w:t>
      </w:r>
      <w:r w:rsidRPr="00E771F5" w:rsidR="00FB6687">
        <w:rPr>
          <w:sz w:val="18"/>
        </w:rPr>
        <w:t xml:space="preserve"> </w:t>
      </w:r>
      <w:r w:rsidRPr="00E771F5">
        <w:rPr>
          <w:sz w:val="18"/>
        </w:rPr>
        <w:t>açısından</w:t>
      </w:r>
      <w:r w:rsidRPr="00E771F5" w:rsidR="00DF380E">
        <w:rPr>
          <w:sz w:val="18"/>
        </w:rPr>
        <w:t xml:space="preserve"> </w:t>
      </w:r>
      <w:r w:rsidRPr="00E771F5">
        <w:rPr>
          <w:sz w:val="18"/>
        </w:rPr>
        <w:t>-iktidarların</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devletin</w:t>
      </w:r>
      <w:r w:rsidRPr="00E771F5" w:rsidR="00FB6687">
        <w:rPr>
          <w:sz w:val="18"/>
        </w:rPr>
        <w:t xml:space="preserve"> </w:t>
      </w:r>
      <w:r w:rsidRPr="00E771F5">
        <w:rPr>
          <w:sz w:val="18"/>
        </w:rPr>
        <w:t>amacı</w:t>
      </w:r>
      <w:r w:rsidRPr="00E771F5" w:rsidR="00FB6687">
        <w:rPr>
          <w:sz w:val="18"/>
        </w:rPr>
        <w:t xml:space="preserve"> </w:t>
      </w:r>
      <w:r w:rsidRPr="00E771F5">
        <w:rPr>
          <w:sz w:val="18"/>
        </w:rPr>
        <w:t>o</w:t>
      </w:r>
      <w:r w:rsidRPr="00E771F5" w:rsidR="00FB6687">
        <w:rPr>
          <w:sz w:val="18"/>
        </w:rPr>
        <w:t xml:space="preserve"> </w:t>
      </w:r>
      <w:r w:rsidRPr="00E771F5">
        <w:rPr>
          <w:sz w:val="18"/>
        </w:rPr>
        <w:t>zaten,</w:t>
      </w:r>
      <w:r w:rsidRPr="00E771F5" w:rsidR="00FB6687">
        <w:rPr>
          <w:sz w:val="18"/>
        </w:rPr>
        <w:t xml:space="preserve"> </w:t>
      </w:r>
      <w:r w:rsidRPr="00E771F5">
        <w:rPr>
          <w:sz w:val="18"/>
        </w:rPr>
        <w:t>halkın</w:t>
      </w:r>
      <w:r w:rsidRPr="00E771F5" w:rsidR="00FB6687">
        <w:rPr>
          <w:sz w:val="18"/>
        </w:rPr>
        <w:t xml:space="preserve"> </w:t>
      </w:r>
      <w:r w:rsidRPr="00E771F5">
        <w:rPr>
          <w:sz w:val="18"/>
        </w:rPr>
        <w:t>esenliğini</w:t>
      </w:r>
      <w:r w:rsidRPr="00E771F5" w:rsidR="00FB6687">
        <w:rPr>
          <w:sz w:val="18"/>
        </w:rPr>
        <w:t xml:space="preserve"> </w:t>
      </w:r>
      <w:r w:rsidRPr="00E771F5">
        <w:rPr>
          <w:sz w:val="18"/>
        </w:rPr>
        <w:t>ve</w:t>
      </w:r>
      <w:r w:rsidRPr="00E771F5" w:rsidR="00FB6687">
        <w:rPr>
          <w:sz w:val="18"/>
        </w:rPr>
        <w:t xml:space="preserve"> </w:t>
      </w:r>
      <w:r w:rsidRPr="00E771F5">
        <w:rPr>
          <w:sz w:val="18"/>
        </w:rPr>
        <w:t>sağlığını</w:t>
      </w:r>
      <w:r w:rsidRPr="00E771F5" w:rsidR="00FB6687">
        <w:rPr>
          <w:sz w:val="18"/>
        </w:rPr>
        <w:t xml:space="preserve"> </w:t>
      </w:r>
      <w:r w:rsidRPr="00E771F5">
        <w:rPr>
          <w:sz w:val="18"/>
        </w:rPr>
        <w:t>korumakla</w:t>
      </w:r>
      <w:r w:rsidRPr="00E771F5" w:rsidR="00FB6687">
        <w:rPr>
          <w:sz w:val="18"/>
        </w:rPr>
        <w:t xml:space="preserve"> </w:t>
      </w:r>
      <w:r w:rsidRPr="00E771F5">
        <w:rPr>
          <w:sz w:val="18"/>
        </w:rPr>
        <w:t>yükümlüdür-</w:t>
      </w:r>
      <w:r w:rsidRPr="00E771F5" w:rsidR="00FB6687">
        <w:rPr>
          <w:sz w:val="18"/>
        </w:rPr>
        <w:t xml:space="preserve"> </w:t>
      </w:r>
      <w:r w:rsidRPr="00E771F5">
        <w:rPr>
          <w:sz w:val="18"/>
        </w:rPr>
        <w:t>Hecinler’e</w:t>
      </w:r>
      <w:r w:rsidRPr="00E771F5" w:rsidR="00FB6687">
        <w:rPr>
          <w:sz w:val="18"/>
        </w:rPr>
        <w:t xml:space="preserve"> </w:t>
      </w:r>
      <w:r w:rsidRPr="00E771F5">
        <w:rPr>
          <w:sz w:val="18"/>
        </w:rPr>
        <w:t>bu</w:t>
      </w:r>
      <w:r w:rsidRPr="00E771F5" w:rsidR="00FB6687">
        <w:rPr>
          <w:sz w:val="18"/>
        </w:rPr>
        <w:t xml:space="preserve"> </w:t>
      </w:r>
      <w:r w:rsidRPr="00E771F5">
        <w:rPr>
          <w:sz w:val="18"/>
        </w:rPr>
        <w:t>çöplerin</w:t>
      </w:r>
      <w:r w:rsidRPr="00E771F5" w:rsidR="00FB6687">
        <w:rPr>
          <w:sz w:val="18"/>
        </w:rPr>
        <w:t xml:space="preserve"> </w:t>
      </w:r>
      <w:r w:rsidRPr="00E771F5">
        <w:rPr>
          <w:sz w:val="18"/>
        </w:rPr>
        <w:t>dökülmemesi</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işlem</w:t>
      </w:r>
      <w:r w:rsidRPr="00E771F5" w:rsidR="00FB6687">
        <w:rPr>
          <w:sz w:val="18"/>
        </w:rPr>
        <w:t xml:space="preserve"> </w:t>
      </w:r>
      <w:r w:rsidRPr="00E771F5">
        <w:rPr>
          <w:sz w:val="18"/>
        </w:rPr>
        <w:t>yapacaksınız?</w:t>
      </w:r>
      <w:r w:rsidRPr="00E771F5" w:rsidR="00FB6687">
        <w:rPr>
          <w:sz w:val="18"/>
        </w:rPr>
        <w:t xml:space="preserve"> </w:t>
      </w:r>
      <w:r w:rsidRPr="00E771F5">
        <w:rPr>
          <w:sz w:val="18"/>
        </w:rPr>
        <w:t>Orada</w:t>
      </w:r>
      <w:r w:rsidRPr="00E771F5" w:rsidR="00FB6687">
        <w:rPr>
          <w:sz w:val="18"/>
        </w:rPr>
        <w:t xml:space="preserve"> </w:t>
      </w:r>
      <w:r w:rsidRPr="00E771F5">
        <w:rPr>
          <w:sz w:val="18"/>
        </w:rPr>
        <w:t>belediyenin</w:t>
      </w:r>
      <w:r w:rsidRPr="00E771F5" w:rsidR="00FB6687">
        <w:rPr>
          <w:sz w:val="18"/>
        </w:rPr>
        <w:t xml:space="preserve"> </w:t>
      </w:r>
      <w:r w:rsidRPr="00E771F5">
        <w:rPr>
          <w:sz w:val="18"/>
        </w:rPr>
        <w:t>çöp</w:t>
      </w:r>
      <w:r w:rsidRPr="00E771F5" w:rsidR="00FB6687">
        <w:rPr>
          <w:sz w:val="18"/>
        </w:rPr>
        <w:t xml:space="preserve"> </w:t>
      </w:r>
      <w:r w:rsidRPr="00E771F5">
        <w:rPr>
          <w:sz w:val="18"/>
        </w:rPr>
        <w:t>araçları</w:t>
      </w:r>
      <w:r w:rsidRPr="00E771F5" w:rsidR="00FB6687">
        <w:rPr>
          <w:sz w:val="18"/>
        </w:rPr>
        <w:t xml:space="preserve"> </w:t>
      </w:r>
      <w:r w:rsidRPr="00E771F5">
        <w:rPr>
          <w:sz w:val="18"/>
        </w:rPr>
        <w:t>sırada</w:t>
      </w:r>
      <w:r w:rsidRPr="00E771F5" w:rsidR="00FB6687">
        <w:rPr>
          <w:sz w:val="18"/>
        </w:rPr>
        <w:t xml:space="preserve"> </w:t>
      </w:r>
      <w:r w:rsidRPr="00E771F5">
        <w:rPr>
          <w:sz w:val="18"/>
        </w:rPr>
        <w:t>bekliyor,</w:t>
      </w:r>
      <w:r w:rsidRPr="00E771F5" w:rsidR="00FB6687">
        <w:rPr>
          <w:sz w:val="18"/>
        </w:rPr>
        <w:t xml:space="preserve"> </w:t>
      </w:r>
      <w:r w:rsidRPr="00E771F5">
        <w:rPr>
          <w:sz w:val="18"/>
        </w:rPr>
        <w:t>vatandaş</w:t>
      </w:r>
      <w:r w:rsidRPr="00E771F5" w:rsidR="00FB6687">
        <w:rPr>
          <w:sz w:val="18"/>
        </w:rPr>
        <w:t xml:space="preserve"> </w:t>
      </w:r>
      <w:r w:rsidRPr="00E771F5">
        <w:rPr>
          <w:sz w:val="18"/>
        </w:rPr>
        <w:t>karşısında</w:t>
      </w:r>
      <w:r w:rsidRPr="00E771F5" w:rsidR="00FB6687">
        <w:rPr>
          <w:sz w:val="18"/>
        </w:rPr>
        <w:t xml:space="preserve"> </w:t>
      </w:r>
      <w:r w:rsidRPr="00E771F5">
        <w:rPr>
          <w:sz w:val="18"/>
        </w:rPr>
        <w:t>dikilmiş</w:t>
      </w:r>
      <w:r w:rsidRPr="00E771F5" w:rsidR="00FB6687">
        <w:rPr>
          <w:sz w:val="18"/>
        </w:rPr>
        <w:t xml:space="preserve"> </w:t>
      </w:r>
      <w:r w:rsidRPr="00E771F5">
        <w:rPr>
          <w:sz w:val="18"/>
        </w:rPr>
        <w:t>vaziyette.</w:t>
      </w:r>
      <w:r w:rsidRPr="00E771F5" w:rsidR="00FB6687">
        <w:rPr>
          <w:sz w:val="18"/>
        </w:rPr>
        <w:t xml:space="preserve"> </w:t>
      </w:r>
      <w:r w:rsidRPr="00E771F5">
        <w:rPr>
          <w:sz w:val="18"/>
        </w:rPr>
        <w:t>Yani,</w:t>
      </w:r>
      <w:r w:rsidRPr="00E771F5" w:rsidR="00FB6687">
        <w:rPr>
          <w:sz w:val="18"/>
        </w:rPr>
        <w:t xml:space="preserve"> </w:t>
      </w:r>
      <w:r w:rsidRPr="00E771F5">
        <w:rPr>
          <w:sz w:val="18"/>
        </w:rPr>
        <w:t>âdeta</w:t>
      </w:r>
      <w:r w:rsidRPr="00E771F5" w:rsidR="00FB6687">
        <w:rPr>
          <w:sz w:val="18"/>
        </w:rPr>
        <w:t xml:space="preserve"> </w:t>
      </w:r>
      <w:r w:rsidRPr="00E771F5">
        <w:rPr>
          <w:sz w:val="18"/>
        </w:rPr>
        <w:t>birbirine</w:t>
      </w:r>
      <w:r w:rsidRPr="00E771F5" w:rsidR="00FB6687">
        <w:rPr>
          <w:sz w:val="18"/>
        </w:rPr>
        <w:t xml:space="preserve"> </w:t>
      </w:r>
      <w:r w:rsidRPr="00E771F5">
        <w:rPr>
          <w:sz w:val="18"/>
        </w:rPr>
        <w:t>saldırmak</w:t>
      </w:r>
      <w:r w:rsidRPr="00E771F5" w:rsidR="00FB6687">
        <w:rPr>
          <w:sz w:val="18"/>
        </w:rPr>
        <w:t xml:space="preserve"> </w:t>
      </w:r>
      <w:r w:rsidRPr="00E771F5">
        <w:rPr>
          <w:sz w:val="18"/>
        </w:rPr>
        <w:t>üzere</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duruyorlar.</w:t>
      </w:r>
      <w:r w:rsidRPr="00E771F5" w:rsidR="00FB6687">
        <w:rPr>
          <w:sz w:val="18"/>
        </w:rPr>
        <w:t xml:space="preserve"> </w:t>
      </w:r>
      <w:r w:rsidRPr="00E771F5">
        <w:rPr>
          <w:sz w:val="18"/>
        </w:rPr>
        <w:t>Devlet</w:t>
      </w:r>
      <w:r w:rsidRPr="00E771F5" w:rsidR="00FB6687">
        <w:rPr>
          <w:sz w:val="18"/>
        </w:rPr>
        <w:t xml:space="preserve"> </w:t>
      </w:r>
      <w:r w:rsidRPr="00E771F5">
        <w:rPr>
          <w:sz w:val="18"/>
        </w:rPr>
        <w:t>ile</w:t>
      </w:r>
      <w:r w:rsidRPr="00E771F5" w:rsidR="00FB6687">
        <w:rPr>
          <w:sz w:val="18"/>
        </w:rPr>
        <w:t xml:space="preserve"> </w:t>
      </w:r>
      <w:r w:rsidRPr="00E771F5">
        <w:rPr>
          <w:sz w:val="18"/>
        </w:rPr>
        <w:t>vatandaşın</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gelmemesi</w:t>
      </w:r>
      <w:r w:rsidRPr="00E771F5" w:rsidR="00FB6687">
        <w:rPr>
          <w:sz w:val="18"/>
        </w:rPr>
        <w:t xml:space="preserve"> </w:t>
      </w:r>
      <w:r w:rsidRPr="00E771F5">
        <w:rPr>
          <w:sz w:val="18"/>
        </w:rPr>
        <w:t>lazım,</w:t>
      </w:r>
      <w:r w:rsidRPr="00E771F5" w:rsidR="00FB6687">
        <w:rPr>
          <w:sz w:val="18"/>
        </w:rPr>
        <w:t xml:space="preserve"> </w:t>
      </w:r>
      <w:r w:rsidRPr="00E771F5">
        <w:rPr>
          <w:sz w:val="18"/>
        </w:rPr>
        <w:t>bu</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olay</w:t>
      </w:r>
      <w:r w:rsidRPr="00E771F5" w:rsidR="00FB6687">
        <w:rPr>
          <w:sz w:val="18"/>
        </w:rPr>
        <w:t xml:space="preserve"> </w:t>
      </w:r>
      <w:r w:rsidRPr="00E771F5">
        <w:rPr>
          <w:sz w:val="18"/>
        </w:rPr>
        <w:t>değil.</w:t>
      </w:r>
      <w:r w:rsidRPr="00E771F5" w:rsidR="00FB6687">
        <w:rPr>
          <w:sz w:val="18"/>
        </w:rPr>
        <w:t xml:space="preserve"> </w:t>
      </w:r>
      <w:r w:rsidRPr="00E771F5">
        <w:rPr>
          <w:sz w:val="18"/>
        </w:rPr>
        <w:t>Asıl</w:t>
      </w:r>
      <w:r w:rsidRPr="00E771F5" w:rsidR="00FB6687">
        <w:rPr>
          <w:sz w:val="18"/>
        </w:rPr>
        <w:t xml:space="preserve"> </w:t>
      </w:r>
      <w:r w:rsidRPr="00E771F5">
        <w:rPr>
          <w:sz w:val="18"/>
        </w:rPr>
        <w:t>olan</w:t>
      </w:r>
      <w:r w:rsidRPr="00E771F5" w:rsidR="00FB6687">
        <w:rPr>
          <w:sz w:val="18"/>
        </w:rPr>
        <w:t xml:space="preserve"> </w:t>
      </w:r>
      <w:r w:rsidRPr="00E771F5">
        <w:rPr>
          <w:sz w:val="18"/>
        </w:rPr>
        <w:t>vatandaşın</w:t>
      </w:r>
      <w:r w:rsidRPr="00E771F5" w:rsidR="00FB6687">
        <w:rPr>
          <w:sz w:val="18"/>
        </w:rPr>
        <w:t xml:space="preserve"> </w:t>
      </w:r>
      <w:r w:rsidRPr="00E771F5">
        <w:rPr>
          <w:sz w:val="18"/>
        </w:rPr>
        <w:t>sağlığı</w:t>
      </w:r>
      <w:r w:rsidRPr="00E771F5" w:rsidR="00FB6687">
        <w:rPr>
          <w:sz w:val="18"/>
        </w:rPr>
        <w:t xml:space="preserve"> </w:t>
      </w:r>
      <w:r w:rsidRPr="00E771F5">
        <w:rPr>
          <w:sz w:val="18"/>
        </w:rPr>
        <w:t>ve</w:t>
      </w:r>
      <w:r w:rsidRPr="00E771F5" w:rsidR="00FB6687">
        <w:rPr>
          <w:sz w:val="18"/>
        </w:rPr>
        <w:t xml:space="preserve"> </w:t>
      </w:r>
      <w:r w:rsidRPr="00E771F5">
        <w:rPr>
          <w:sz w:val="18"/>
        </w:rPr>
        <w:t>sıhhatidir.</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Hükûmetin</w:t>
      </w:r>
      <w:r w:rsidRPr="00E771F5" w:rsidR="00FB6687">
        <w:rPr>
          <w:sz w:val="18"/>
        </w:rPr>
        <w:t xml:space="preserve"> </w:t>
      </w:r>
      <w:r w:rsidRPr="00E771F5">
        <w:rPr>
          <w:sz w:val="18"/>
        </w:rPr>
        <w:t>bir</w:t>
      </w:r>
      <w:r w:rsidRPr="00E771F5" w:rsidR="00FB6687">
        <w:rPr>
          <w:sz w:val="18"/>
        </w:rPr>
        <w:t xml:space="preserve"> </w:t>
      </w:r>
      <w:r w:rsidRPr="00E771F5">
        <w:rPr>
          <w:sz w:val="18"/>
        </w:rPr>
        <w:t>çalışması</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Bu</w:t>
      </w:r>
      <w:r w:rsidRPr="00E771F5" w:rsidR="00FB6687">
        <w:rPr>
          <w:sz w:val="18"/>
        </w:rPr>
        <w:t xml:space="preserve"> </w:t>
      </w:r>
      <w:r w:rsidRPr="00E771F5">
        <w:rPr>
          <w:sz w:val="18"/>
        </w:rPr>
        <w:t>karda</w:t>
      </w:r>
      <w:r w:rsidRPr="00E771F5" w:rsidR="00FB6687">
        <w:rPr>
          <w:sz w:val="18"/>
        </w:rPr>
        <w:t xml:space="preserve"> </w:t>
      </w:r>
      <w:r w:rsidRPr="00E771F5">
        <w:rPr>
          <w:sz w:val="18"/>
        </w:rPr>
        <w:t>kışta</w:t>
      </w:r>
      <w:r w:rsidRPr="00E771F5" w:rsidR="00FB6687">
        <w:rPr>
          <w:sz w:val="18"/>
        </w:rPr>
        <w:t xml:space="preserve"> </w:t>
      </w:r>
      <w:r w:rsidRPr="00E771F5">
        <w:rPr>
          <w:sz w:val="18"/>
        </w:rPr>
        <w:t>gündüz</w:t>
      </w:r>
      <w:r w:rsidRPr="00E771F5" w:rsidR="00FB6687">
        <w:rPr>
          <w:sz w:val="18"/>
        </w:rPr>
        <w:t xml:space="preserve"> </w:t>
      </w:r>
      <w:r w:rsidRPr="00E771F5">
        <w:rPr>
          <w:sz w:val="18"/>
        </w:rPr>
        <w:t>kadınlar</w:t>
      </w:r>
      <w:r w:rsidRPr="00E771F5" w:rsidR="00FB6687">
        <w:rPr>
          <w:sz w:val="18"/>
        </w:rPr>
        <w:t xml:space="preserve"> </w:t>
      </w:r>
      <w:r w:rsidRPr="00E771F5">
        <w:rPr>
          <w:sz w:val="18"/>
        </w:rPr>
        <w:t>nöbet</w:t>
      </w:r>
      <w:r w:rsidRPr="00E771F5" w:rsidR="00FB6687">
        <w:rPr>
          <w:sz w:val="18"/>
        </w:rPr>
        <w:t xml:space="preserve"> </w:t>
      </w:r>
      <w:r w:rsidRPr="00E771F5">
        <w:rPr>
          <w:sz w:val="18"/>
        </w:rPr>
        <w:t>bekliyor,</w:t>
      </w:r>
      <w:r w:rsidRPr="00E771F5" w:rsidR="00FB6687">
        <w:rPr>
          <w:sz w:val="18"/>
        </w:rPr>
        <w:t xml:space="preserve"> </w:t>
      </w:r>
      <w:r w:rsidRPr="00E771F5">
        <w:rPr>
          <w:sz w:val="18"/>
        </w:rPr>
        <w:t>gece</w:t>
      </w:r>
      <w:r w:rsidRPr="00E771F5" w:rsidR="00FB6687">
        <w:rPr>
          <w:sz w:val="18"/>
        </w:rPr>
        <w:t xml:space="preserve"> </w:t>
      </w:r>
      <w:r w:rsidRPr="00E771F5">
        <w:rPr>
          <w:sz w:val="18"/>
        </w:rPr>
        <w:t>erkekler</w:t>
      </w:r>
      <w:r w:rsidRPr="00E771F5" w:rsidR="00FB6687">
        <w:rPr>
          <w:sz w:val="18"/>
        </w:rPr>
        <w:t xml:space="preserve"> </w:t>
      </w:r>
      <w:r w:rsidRPr="00E771F5">
        <w:rPr>
          <w:sz w:val="18"/>
        </w:rPr>
        <w:t>nöbet</w:t>
      </w:r>
      <w:r w:rsidRPr="00E771F5" w:rsidR="00FB6687">
        <w:rPr>
          <w:sz w:val="18"/>
        </w:rPr>
        <w:t xml:space="preserve"> </w:t>
      </w:r>
      <w:r w:rsidRPr="00E771F5">
        <w:rPr>
          <w:sz w:val="18"/>
        </w:rPr>
        <w:t>bekliyor,</w:t>
      </w:r>
      <w:r w:rsidRPr="00E771F5" w:rsidR="00FB6687">
        <w:rPr>
          <w:sz w:val="18"/>
        </w:rPr>
        <w:t xml:space="preserve"> </w:t>
      </w:r>
      <w:r w:rsidRPr="00E771F5">
        <w:rPr>
          <w:sz w:val="18"/>
        </w:rPr>
        <w:t>yani</w:t>
      </w:r>
      <w:r w:rsidRPr="00E771F5" w:rsidR="00FB6687">
        <w:rPr>
          <w:sz w:val="18"/>
        </w:rPr>
        <w:t xml:space="preserve"> </w:t>
      </w:r>
      <w:r w:rsidRPr="00E771F5">
        <w:rPr>
          <w:sz w:val="18"/>
        </w:rPr>
        <w:t>düşmana</w:t>
      </w:r>
      <w:r w:rsidRPr="00E771F5" w:rsidR="00FB6687">
        <w:rPr>
          <w:sz w:val="18"/>
        </w:rPr>
        <w:t xml:space="preserve"> </w:t>
      </w:r>
      <w:r w:rsidRPr="00E771F5">
        <w:rPr>
          <w:sz w:val="18"/>
        </w:rPr>
        <w:t>karşı</w:t>
      </w:r>
      <w:r w:rsidRPr="00E771F5" w:rsidR="00FB6687">
        <w:rPr>
          <w:sz w:val="18"/>
        </w:rPr>
        <w:t xml:space="preserve"> </w:t>
      </w:r>
      <w:r w:rsidRPr="00E771F5">
        <w:rPr>
          <w:sz w:val="18"/>
        </w:rPr>
        <w:t>değil</w:t>
      </w:r>
      <w:r w:rsidRPr="00E771F5" w:rsidR="00FB6687">
        <w:rPr>
          <w:sz w:val="18"/>
        </w:rPr>
        <w:t xml:space="preserve"> </w:t>
      </w:r>
      <w:r w:rsidRPr="00E771F5">
        <w:rPr>
          <w:sz w:val="18"/>
        </w:rPr>
        <w:t>devlete</w:t>
      </w:r>
      <w:r w:rsidRPr="00E771F5" w:rsidR="00FB6687">
        <w:rPr>
          <w:sz w:val="18"/>
        </w:rPr>
        <w:t xml:space="preserve"> </w:t>
      </w:r>
      <w:r w:rsidRPr="00E771F5">
        <w:rPr>
          <w:sz w:val="18"/>
        </w:rPr>
        <w:t>karşı.</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işlem</w:t>
      </w:r>
      <w:r w:rsidRPr="00E771F5" w:rsidR="00FB6687">
        <w:rPr>
          <w:sz w:val="18"/>
        </w:rPr>
        <w:t xml:space="preserve"> </w:t>
      </w:r>
      <w:r w:rsidRPr="00E771F5">
        <w:rPr>
          <w:sz w:val="18"/>
        </w:rPr>
        <w:t>olabilir</w:t>
      </w:r>
      <w:r w:rsidRPr="00E771F5" w:rsidR="00FB6687">
        <w:rPr>
          <w:sz w:val="18"/>
        </w:rPr>
        <w:t xml:space="preserve"> </w:t>
      </w:r>
      <w:r w:rsidRPr="00E771F5">
        <w:rPr>
          <w:sz w:val="18"/>
        </w:rPr>
        <w:t>mi?</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Şimdi,</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Ağbal.</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Engin</w:t>
      </w:r>
      <w:r w:rsidRPr="00E771F5" w:rsidR="00FB6687">
        <w:rPr>
          <w:sz w:val="18"/>
        </w:rPr>
        <w:t xml:space="preserve"> </w:t>
      </w:r>
      <w:r w:rsidRPr="00E771F5">
        <w:rPr>
          <w:sz w:val="18"/>
        </w:rPr>
        <w:t>emeklilik</w:t>
      </w:r>
      <w:r w:rsidRPr="00E771F5" w:rsidR="00FB6687">
        <w:rPr>
          <w:sz w:val="18"/>
        </w:rPr>
        <w:t xml:space="preserve"> </w:t>
      </w:r>
      <w:r w:rsidRPr="00E771F5">
        <w:rPr>
          <w:sz w:val="18"/>
        </w:rPr>
        <w:t>sisteminde</w:t>
      </w:r>
      <w:r w:rsidRPr="00E771F5" w:rsidR="00FB6687">
        <w:rPr>
          <w:sz w:val="18"/>
        </w:rPr>
        <w:t xml:space="preserve"> </w:t>
      </w:r>
      <w:r w:rsidRPr="00E771F5">
        <w:rPr>
          <w:sz w:val="18"/>
        </w:rPr>
        <w:t>zaman</w:t>
      </w:r>
      <w:r w:rsidRPr="00E771F5" w:rsidR="00FB6687">
        <w:rPr>
          <w:sz w:val="18"/>
        </w:rPr>
        <w:t xml:space="preserve"> </w:t>
      </w:r>
      <w:r w:rsidRPr="00E771F5">
        <w:rPr>
          <w:sz w:val="18"/>
        </w:rPr>
        <w:t>zaman</w:t>
      </w:r>
      <w:r w:rsidRPr="00E771F5" w:rsidR="00FB6687">
        <w:rPr>
          <w:sz w:val="18"/>
        </w:rPr>
        <w:t xml:space="preserve"> </w:t>
      </w:r>
      <w:r w:rsidRPr="00E771F5">
        <w:rPr>
          <w:sz w:val="18"/>
        </w:rPr>
        <w:t>tartışılan</w:t>
      </w:r>
      <w:r w:rsidRPr="00E771F5" w:rsidR="00FB6687">
        <w:rPr>
          <w:sz w:val="18"/>
        </w:rPr>
        <w:t xml:space="preserve"> </w:t>
      </w:r>
      <w:r w:rsidRPr="00E771F5">
        <w:rPr>
          <w:sz w:val="18"/>
        </w:rPr>
        <w:t>bazı</w:t>
      </w:r>
      <w:r w:rsidRPr="00E771F5" w:rsidR="00FB6687">
        <w:rPr>
          <w:sz w:val="18"/>
        </w:rPr>
        <w:t xml:space="preserve"> </w:t>
      </w:r>
      <w:r w:rsidRPr="00E771F5">
        <w:rPr>
          <w:sz w:val="18"/>
        </w:rPr>
        <w:t>konulara</w:t>
      </w:r>
      <w:r w:rsidRPr="00E771F5" w:rsidR="00FB6687">
        <w:rPr>
          <w:sz w:val="18"/>
        </w:rPr>
        <w:t xml:space="preserve"> </w:t>
      </w:r>
      <w:r w:rsidRPr="00E771F5">
        <w:rPr>
          <w:sz w:val="18"/>
        </w:rPr>
        <w:t>temas</w:t>
      </w:r>
      <w:r w:rsidRPr="00E771F5" w:rsidR="00FB6687">
        <w:rPr>
          <w:sz w:val="18"/>
        </w:rPr>
        <w:t xml:space="preserve"> </w:t>
      </w:r>
      <w:r w:rsidRPr="00E771F5">
        <w:rPr>
          <w:sz w:val="18"/>
        </w:rPr>
        <w:t>ettiler,</w:t>
      </w:r>
      <w:r w:rsidRPr="00E771F5" w:rsidR="00FB6687">
        <w:rPr>
          <w:sz w:val="18"/>
        </w:rPr>
        <w:t xml:space="preserve"> </w:t>
      </w:r>
      <w:r w:rsidRPr="00E771F5">
        <w:rPr>
          <w:sz w:val="18"/>
        </w:rPr>
        <w:t>gerçekten</w:t>
      </w:r>
      <w:r w:rsidRPr="00E771F5" w:rsidR="00FB6687">
        <w:rPr>
          <w:sz w:val="18"/>
        </w:rPr>
        <w:t xml:space="preserve"> </w:t>
      </w:r>
      <w:r w:rsidRPr="00E771F5">
        <w:rPr>
          <w:sz w:val="18"/>
        </w:rPr>
        <w:t>önemli</w:t>
      </w:r>
      <w:r w:rsidRPr="00E771F5" w:rsidR="00FB6687">
        <w:rPr>
          <w:sz w:val="18"/>
        </w:rPr>
        <w:t xml:space="preserve"> </w:t>
      </w:r>
      <w:r w:rsidRPr="00E771F5">
        <w:rPr>
          <w:sz w:val="18"/>
        </w:rPr>
        <w:t>konular</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sisteminde</w:t>
      </w:r>
      <w:r w:rsidRPr="00E771F5" w:rsidR="00FB6687">
        <w:rPr>
          <w:sz w:val="18"/>
        </w:rPr>
        <w:t xml:space="preserve"> </w:t>
      </w:r>
      <w:r w:rsidRPr="00E771F5">
        <w:rPr>
          <w:sz w:val="18"/>
        </w:rPr>
        <w:t>aktüeryal</w:t>
      </w:r>
      <w:r w:rsidRPr="00E771F5" w:rsidR="00FB6687">
        <w:rPr>
          <w:sz w:val="18"/>
        </w:rPr>
        <w:t xml:space="preserve"> </w:t>
      </w:r>
      <w:r w:rsidRPr="00E771F5">
        <w:rPr>
          <w:sz w:val="18"/>
        </w:rPr>
        <w:t>dengenin</w:t>
      </w:r>
      <w:r w:rsidRPr="00E771F5" w:rsidR="00FB6687">
        <w:rPr>
          <w:sz w:val="18"/>
        </w:rPr>
        <w:t xml:space="preserve"> </w:t>
      </w:r>
      <w:r w:rsidRPr="00E771F5">
        <w:rPr>
          <w:sz w:val="18"/>
        </w:rPr>
        <w:t>bir</w:t>
      </w:r>
      <w:r w:rsidRPr="00E771F5" w:rsidR="00FB6687">
        <w:rPr>
          <w:sz w:val="18"/>
        </w:rPr>
        <w:t xml:space="preserve"> </w:t>
      </w:r>
      <w:r w:rsidRPr="00E771F5">
        <w:rPr>
          <w:sz w:val="18"/>
        </w:rPr>
        <w:t>disiplin</w:t>
      </w:r>
      <w:r w:rsidRPr="00E771F5" w:rsidR="00FB6687">
        <w:rPr>
          <w:sz w:val="18"/>
        </w:rPr>
        <w:t xml:space="preserve"> </w:t>
      </w:r>
      <w:r w:rsidRPr="00E771F5">
        <w:rPr>
          <w:sz w:val="18"/>
        </w:rPr>
        <w:t>içerisinde</w:t>
      </w:r>
      <w:r w:rsidRPr="00E771F5" w:rsidR="00FB6687">
        <w:rPr>
          <w:sz w:val="18"/>
        </w:rPr>
        <w:t xml:space="preserve"> </w:t>
      </w:r>
      <w:r w:rsidRPr="00E771F5">
        <w:rPr>
          <w:sz w:val="18"/>
        </w:rPr>
        <w:t>sürdürülmesi</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r w:rsidRPr="00E771F5">
        <w:rPr>
          <w:sz w:val="18"/>
        </w:rPr>
        <w:t>Sistemde</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iştirakçiler</w:t>
      </w:r>
      <w:r w:rsidRPr="00E771F5" w:rsidR="00FB6687">
        <w:rPr>
          <w:sz w:val="18"/>
        </w:rPr>
        <w:t xml:space="preserve"> </w:t>
      </w:r>
      <w:r w:rsidRPr="00E771F5">
        <w:rPr>
          <w:sz w:val="18"/>
        </w:rPr>
        <w:t>prim</w:t>
      </w:r>
      <w:r w:rsidRPr="00E771F5" w:rsidR="00FB6687">
        <w:rPr>
          <w:sz w:val="18"/>
        </w:rPr>
        <w:t xml:space="preserve"> </w:t>
      </w:r>
      <w:r w:rsidRPr="00E771F5">
        <w:rPr>
          <w:sz w:val="18"/>
        </w:rPr>
        <w:t>öderken</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iştirakçilikten</w:t>
      </w:r>
      <w:r w:rsidRPr="00E771F5" w:rsidR="00FB6687">
        <w:rPr>
          <w:sz w:val="18"/>
        </w:rPr>
        <w:t xml:space="preserve"> </w:t>
      </w:r>
      <w:r w:rsidRPr="00E771F5">
        <w:rPr>
          <w:sz w:val="18"/>
        </w:rPr>
        <w:t>emekliliğe</w:t>
      </w:r>
      <w:r w:rsidRPr="00E771F5" w:rsidR="00FB6687">
        <w:rPr>
          <w:sz w:val="18"/>
        </w:rPr>
        <w:t xml:space="preserve"> </w:t>
      </w:r>
      <w:r w:rsidRPr="00E771F5">
        <w:rPr>
          <w:sz w:val="18"/>
        </w:rPr>
        <w:t>geçenler</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aylık</w:t>
      </w:r>
      <w:r w:rsidRPr="00E771F5" w:rsidR="00FB6687">
        <w:rPr>
          <w:sz w:val="18"/>
        </w:rPr>
        <w:t xml:space="preserve"> </w:t>
      </w:r>
      <w:r w:rsidRPr="00E771F5">
        <w:rPr>
          <w:sz w:val="18"/>
        </w:rPr>
        <w:t>ödemeleri</w:t>
      </w:r>
      <w:r w:rsidRPr="00E771F5" w:rsidR="00FB6687">
        <w:rPr>
          <w:sz w:val="18"/>
        </w:rPr>
        <w:t xml:space="preserve"> </w:t>
      </w:r>
      <w:r w:rsidRPr="00E771F5">
        <w:rPr>
          <w:sz w:val="18"/>
        </w:rPr>
        <w:t>yapılmaktadır.</w:t>
      </w:r>
      <w:r w:rsidRPr="00E771F5" w:rsidR="00FB6687">
        <w:rPr>
          <w:sz w:val="18"/>
        </w:rPr>
        <w:t xml:space="preserve"> </w:t>
      </w:r>
      <w:r w:rsidRPr="00E771F5">
        <w:rPr>
          <w:sz w:val="18"/>
        </w:rPr>
        <w:t>Bu</w:t>
      </w:r>
      <w:r w:rsidRPr="00E771F5" w:rsidR="00FB6687">
        <w:rPr>
          <w:sz w:val="18"/>
        </w:rPr>
        <w:t xml:space="preserve"> </w:t>
      </w:r>
      <w:r w:rsidRPr="00E771F5">
        <w:rPr>
          <w:sz w:val="18"/>
        </w:rPr>
        <w:t>sistemin</w:t>
      </w:r>
      <w:r w:rsidRPr="00E771F5" w:rsidR="00FB6687">
        <w:rPr>
          <w:sz w:val="18"/>
        </w:rPr>
        <w:t xml:space="preserve"> </w:t>
      </w:r>
      <w:r w:rsidRPr="00E771F5">
        <w:rPr>
          <w:sz w:val="18"/>
        </w:rPr>
        <w:t>dengesi</w:t>
      </w:r>
      <w:r w:rsidRPr="00E771F5" w:rsidR="00FB6687">
        <w:rPr>
          <w:sz w:val="18"/>
        </w:rPr>
        <w:t xml:space="preserve"> </w:t>
      </w:r>
      <w:r w:rsidRPr="00E771F5">
        <w:rPr>
          <w:sz w:val="18"/>
        </w:rPr>
        <w:t>ister</w:t>
      </w:r>
      <w:r w:rsidRPr="00E771F5" w:rsidR="00FB6687">
        <w:rPr>
          <w:sz w:val="18"/>
        </w:rPr>
        <w:t xml:space="preserve"> </w:t>
      </w:r>
      <w:r w:rsidRPr="00E771F5">
        <w:rPr>
          <w:sz w:val="18"/>
        </w:rPr>
        <w:t>istemez</w:t>
      </w:r>
      <w:r w:rsidRPr="00E771F5" w:rsidR="00FB6687">
        <w:rPr>
          <w:sz w:val="18"/>
        </w:rPr>
        <w:t xml:space="preserve"> </w:t>
      </w:r>
      <w:r w:rsidRPr="00E771F5">
        <w:rPr>
          <w:sz w:val="18"/>
        </w:rPr>
        <w:t>kamu</w:t>
      </w:r>
      <w:r w:rsidRPr="00E771F5" w:rsidR="00FB6687">
        <w:rPr>
          <w:sz w:val="18"/>
        </w:rPr>
        <w:t xml:space="preserve"> </w:t>
      </w:r>
      <w:r w:rsidRPr="00E771F5">
        <w:rPr>
          <w:sz w:val="18"/>
        </w:rPr>
        <w:t>genel</w:t>
      </w:r>
      <w:r w:rsidRPr="00E771F5" w:rsidR="00FB6687">
        <w:rPr>
          <w:sz w:val="18"/>
        </w:rPr>
        <w:t xml:space="preserve"> </w:t>
      </w:r>
      <w:r w:rsidRPr="00E771F5">
        <w:rPr>
          <w:sz w:val="18"/>
        </w:rPr>
        <w:t>dengesi</w:t>
      </w:r>
      <w:r w:rsidRPr="00E771F5" w:rsidR="00FB6687">
        <w:rPr>
          <w:sz w:val="18"/>
        </w:rPr>
        <w:t xml:space="preserve"> </w:t>
      </w:r>
      <w:r w:rsidRPr="00E771F5">
        <w:rPr>
          <w:sz w:val="18"/>
        </w:rPr>
        <w:t>içerisinde</w:t>
      </w:r>
      <w:r w:rsidRPr="00E771F5" w:rsidR="00FB6687">
        <w:rPr>
          <w:sz w:val="18"/>
        </w:rPr>
        <w:t xml:space="preserve"> </w:t>
      </w:r>
      <w:r w:rsidRPr="00E771F5">
        <w:rPr>
          <w:sz w:val="18"/>
        </w:rPr>
        <w:t>mütalaa</w:t>
      </w:r>
      <w:r w:rsidRPr="00E771F5" w:rsidR="00FB6687">
        <w:rPr>
          <w:sz w:val="18"/>
        </w:rPr>
        <w:t xml:space="preserve"> </w:t>
      </w:r>
      <w:r w:rsidRPr="00E771F5">
        <w:rPr>
          <w:sz w:val="18"/>
        </w:rPr>
        <w:t>edilip</w:t>
      </w:r>
      <w:r w:rsidRPr="00E771F5" w:rsidR="00FB6687">
        <w:rPr>
          <w:sz w:val="18"/>
        </w:rPr>
        <w:t xml:space="preserve"> </w:t>
      </w:r>
      <w:r w:rsidRPr="00E771F5">
        <w:rPr>
          <w:sz w:val="18"/>
        </w:rPr>
        <w:t>bütün</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tarafından</w:t>
      </w:r>
      <w:r w:rsidRPr="00E771F5" w:rsidR="00FB6687">
        <w:rPr>
          <w:sz w:val="18"/>
        </w:rPr>
        <w:t xml:space="preserve"> </w:t>
      </w:r>
      <w:r w:rsidRPr="00E771F5">
        <w:rPr>
          <w:sz w:val="18"/>
        </w:rPr>
        <w:t>da</w:t>
      </w:r>
      <w:r w:rsidRPr="00E771F5" w:rsidR="00FB6687">
        <w:rPr>
          <w:sz w:val="18"/>
        </w:rPr>
        <w:t xml:space="preserve"> </w:t>
      </w:r>
      <w:r w:rsidRPr="00E771F5">
        <w:rPr>
          <w:sz w:val="18"/>
        </w:rPr>
        <w:t>finanse</w:t>
      </w:r>
      <w:r w:rsidRPr="00E771F5" w:rsidR="00FB6687">
        <w:rPr>
          <w:sz w:val="18"/>
        </w:rPr>
        <w:t xml:space="preserve"> </w:t>
      </w:r>
      <w:r w:rsidRPr="00E771F5">
        <w:rPr>
          <w:sz w:val="18"/>
        </w:rPr>
        <w:t>edilmektedir.</w:t>
      </w:r>
      <w:r w:rsidRPr="00E771F5" w:rsidR="00FB6687">
        <w:rPr>
          <w:sz w:val="18"/>
        </w:rPr>
        <w:t xml:space="preserve"> </w:t>
      </w:r>
      <w:r w:rsidRPr="00E771F5">
        <w:rPr>
          <w:sz w:val="18"/>
        </w:rPr>
        <w:t>Bugün,</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sistemi</w:t>
      </w:r>
      <w:r w:rsidRPr="00E771F5" w:rsidR="00FB6687">
        <w:rPr>
          <w:sz w:val="18"/>
        </w:rPr>
        <w:t xml:space="preserve"> </w:t>
      </w:r>
      <w:r w:rsidRPr="00E771F5">
        <w:rPr>
          <w:sz w:val="18"/>
        </w:rPr>
        <w:t>dengede</w:t>
      </w:r>
      <w:r w:rsidRPr="00E771F5" w:rsidR="00FB6687">
        <w:rPr>
          <w:sz w:val="18"/>
        </w:rPr>
        <w:t xml:space="preserve"> </w:t>
      </w:r>
      <w:r w:rsidRPr="00E771F5">
        <w:rPr>
          <w:sz w:val="18"/>
        </w:rPr>
        <w:t>değil,</w:t>
      </w:r>
      <w:r w:rsidRPr="00E771F5" w:rsidR="00FB6687">
        <w:rPr>
          <w:sz w:val="18"/>
        </w:rPr>
        <w:t xml:space="preserve"> </w:t>
      </w:r>
      <w:r w:rsidRPr="00E771F5">
        <w:rPr>
          <w:sz w:val="18"/>
        </w:rPr>
        <w:t>açıklar</w:t>
      </w:r>
      <w:r w:rsidRPr="00E771F5" w:rsidR="00FB6687">
        <w:rPr>
          <w:sz w:val="18"/>
        </w:rPr>
        <w:t xml:space="preserve"> </w:t>
      </w:r>
      <w:r w:rsidRPr="00E771F5">
        <w:rPr>
          <w:sz w:val="18"/>
        </w:rPr>
        <w:t>veren</w:t>
      </w:r>
      <w:r w:rsidRPr="00E771F5" w:rsidR="00FB6687">
        <w:rPr>
          <w:sz w:val="18"/>
        </w:rPr>
        <w:t xml:space="preserve"> </w:t>
      </w:r>
      <w:r w:rsidRPr="00E771F5">
        <w:rPr>
          <w:sz w:val="18"/>
        </w:rPr>
        <w:t>bir</w:t>
      </w:r>
      <w:r w:rsidRPr="00E771F5" w:rsidR="00FB6687">
        <w:rPr>
          <w:sz w:val="18"/>
        </w:rPr>
        <w:t xml:space="preserve"> </w:t>
      </w:r>
      <w:r w:rsidRPr="00E771F5">
        <w:rPr>
          <w:sz w:val="18"/>
        </w:rPr>
        <w:t>sistemdir.</w:t>
      </w:r>
      <w:r w:rsidRPr="00E771F5" w:rsidR="00FB6687">
        <w:rPr>
          <w:sz w:val="18"/>
        </w:rPr>
        <w:t xml:space="preserve"> </w:t>
      </w:r>
      <w:r w:rsidRPr="00E771F5">
        <w:rPr>
          <w:sz w:val="18"/>
        </w:rPr>
        <w:t>Özellikle</w:t>
      </w:r>
      <w:r w:rsidRPr="00E771F5" w:rsidR="00FB6687">
        <w:rPr>
          <w:sz w:val="18"/>
        </w:rPr>
        <w:t xml:space="preserve"> </w:t>
      </w:r>
      <w:r w:rsidRPr="00E771F5">
        <w:rPr>
          <w:sz w:val="18"/>
        </w:rPr>
        <w:t>1990’lı</w:t>
      </w:r>
      <w:r w:rsidRPr="00E771F5" w:rsidR="00FB6687">
        <w:rPr>
          <w:sz w:val="18"/>
        </w:rPr>
        <w:t xml:space="preserve"> </w:t>
      </w:r>
      <w:r w:rsidRPr="00E771F5">
        <w:rPr>
          <w:sz w:val="18"/>
        </w:rPr>
        <w:t>yıllarda</w:t>
      </w:r>
      <w:r w:rsidRPr="00E771F5" w:rsidR="00FB6687">
        <w:rPr>
          <w:sz w:val="18"/>
        </w:rPr>
        <w:t xml:space="preserve"> </w:t>
      </w:r>
      <w:r w:rsidRPr="00E771F5">
        <w:rPr>
          <w:sz w:val="18"/>
        </w:rPr>
        <w:t>çok</w:t>
      </w:r>
      <w:r w:rsidRPr="00E771F5" w:rsidR="00FB6687">
        <w:rPr>
          <w:sz w:val="18"/>
        </w:rPr>
        <w:t xml:space="preserve"> </w:t>
      </w:r>
      <w:r w:rsidRPr="00E771F5">
        <w:rPr>
          <w:sz w:val="18"/>
        </w:rPr>
        <w:t>da</w:t>
      </w:r>
      <w:r w:rsidRPr="00E771F5" w:rsidR="00FB6687">
        <w:rPr>
          <w:sz w:val="18"/>
        </w:rPr>
        <w:t xml:space="preserve"> </w:t>
      </w:r>
      <w:r w:rsidRPr="00E771F5">
        <w:rPr>
          <w:sz w:val="18"/>
        </w:rPr>
        <w:t>disipline</w:t>
      </w:r>
      <w:r w:rsidRPr="00E771F5" w:rsidR="00FB6687">
        <w:rPr>
          <w:sz w:val="18"/>
        </w:rPr>
        <w:t xml:space="preserve"> </w:t>
      </w:r>
      <w:r w:rsidRPr="00E771F5">
        <w:rPr>
          <w:sz w:val="18"/>
        </w:rPr>
        <w:t>uygun</w:t>
      </w:r>
      <w:r w:rsidRPr="00E771F5" w:rsidR="00FB6687">
        <w:rPr>
          <w:sz w:val="18"/>
        </w:rPr>
        <w:t xml:space="preserve"> </w:t>
      </w:r>
      <w:r w:rsidRPr="00E771F5">
        <w:rPr>
          <w:sz w:val="18"/>
        </w:rPr>
        <w:t>olmayan</w:t>
      </w:r>
      <w:r w:rsidRPr="00E771F5" w:rsidR="00FB6687">
        <w:rPr>
          <w:sz w:val="18"/>
        </w:rPr>
        <w:t xml:space="preserve"> </w:t>
      </w:r>
      <w:r w:rsidRPr="00E771F5">
        <w:rPr>
          <w:sz w:val="18"/>
        </w:rPr>
        <w:t>birtakım</w:t>
      </w:r>
      <w:r w:rsidRPr="00E771F5" w:rsidR="00FB6687">
        <w:rPr>
          <w:sz w:val="18"/>
        </w:rPr>
        <w:t xml:space="preserve"> </w:t>
      </w:r>
      <w:r w:rsidRPr="00E771F5">
        <w:rPr>
          <w:sz w:val="18"/>
        </w:rPr>
        <w:t>kararlar</w:t>
      </w:r>
      <w:r w:rsidRPr="00E771F5" w:rsidR="00FB6687">
        <w:rPr>
          <w:sz w:val="18"/>
        </w:rPr>
        <w:t xml:space="preserve"> </w:t>
      </w:r>
      <w:r w:rsidRPr="00E771F5">
        <w:rPr>
          <w:sz w:val="18"/>
        </w:rPr>
        <w:t>nedeniyle,</w:t>
      </w:r>
      <w:r w:rsidRPr="00E771F5" w:rsidR="00FB6687">
        <w:rPr>
          <w:sz w:val="18"/>
        </w:rPr>
        <w:t xml:space="preserve"> </w:t>
      </w:r>
      <w:r w:rsidRPr="00E771F5">
        <w:rPr>
          <w:sz w:val="18"/>
        </w:rPr>
        <w:t>bugün</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açıkları</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daha</w:t>
      </w:r>
      <w:r w:rsidRPr="00E771F5" w:rsidR="00FB6687">
        <w:rPr>
          <w:sz w:val="18"/>
        </w:rPr>
        <w:t xml:space="preserve"> </w:t>
      </w:r>
      <w:r w:rsidRPr="00E771F5">
        <w:rPr>
          <w:sz w:val="18"/>
        </w:rPr>
        <w:t>düşük</w:t>
      </w:r>
      <w:r w:rsidRPr="00E771F5" w:rsidR="00FB6687">
        <w:rPr>
          <w:sz w:val="18"/>
        </w:rPr>
        <w:t xml:space="preserve"> </w:t>
      </w:r>
      <w:r w:rsidRPr="00E771F5">
        <w:rPr>
          <w:sz w:val="18"/>
        </w:rPr>
        <w:t>olabilecekken</w:t>
      </w:r>
      <w:r w:rsidRPr="00E771F5" w:rsidR="00FB6687">
        <w:rPr>
          <w:sz w:val="18"/>
        </w:rPr>
        <w:t xml:space="preserve"> </w:t>
      </w:r>
      <w:r w:rsidRPr="00E771F5">
        <w:rPr>
          <w:sz w:val="18"/>
        </w:rPr>
        <w:t>hâlâ</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seviyede</w:t>
      </w:r>
      <w:r w:rsidRPr="00E771F5" w:rsidR="00FB6687">
        <w:rPr>
          <w:sz w:val="18"/>
        </w:rPr>
        <w:t xml:space="preserve"> </w:t>
      </w:r>
      <w:r w:rsidRPr="00E771F5">
        <w:rPr>
          <w:sz w:val="18"/>
        </w:rPr>
        <w:t>devam</w:t>
      </w:r>
      <w:r w:rsidRPr="00E771F5" w:rsidR="00FB6687">
        <w:rPr>
          <w:sz w:val="18"/>
        </w:rPr>
        <w:t xml:space="preserve"> </w:t>
      </w:r>
      <w:r w:rsidRPr="00E771F5">
        <w:rPr>
          <w:sz w:val="18"/>
        </w:rPr>
        <w:t>etmektedir</w:t>
      </w:r>
      <w:r w:rsidRPr="00E771F5" w:rsidR="00FB6687">
        <w:rPr>
          <w:sz w:val="18"/>
        </w:rPr>
        <w:t xml:space="preserve"> </w:t>
      </w:r>
      <w:r w:rsidRPr="00E771F5">
        <w:rPr>
          <w:sz w:val="18"/>
        </w:rPr>
        <w:t>ama</w:t>
      </w:r>
      <w:r w:rsidRPr="00E771F5" w:rsidR="00FB6687">
        <w:rPr>
          <w:sz w:val="18"/>
        </w:rPr>
        <w:t xml:space="preserve"> </w:t>
      </w:r>
      <w:r w:rsidRPr="00E771F5">
        <w:rPr>
          <w:sz w:val="18"/>
        </w:rPr>
        <w:t>gündeme</w:t>
      </w:r>
      <w:r w:rsidRPr="00E771F5" w:rsidR="00FB6687">
        <w:rPr>
          <w:sz w:val="18"/>
        </w:rPr>
        <w:t xml:space="preserve"> </w:t>
      </w:r>
      <w:r w:rsidRPr="00E771F5">
        <w:rPr>
          <w:sz w:val="18"/>
        </w:rPr>
        <w:t>getirilen</w:t>
      </w:r>
      <w:r w:rsidRPr="00E771F5" w:rsidR="00FB6687">
        <w:rPr>
          <w:sz w:val="18"/>
        </w:rPr>
        <w:t xml:space="preserve"> </w:t>
      </w:r>
      <w:r w:rsidRPr="00E771F5">
        <w:rPr>
          <w:sz w:val="18"/>
        </w:rPr>
        <w:t>konuların</w:t>
      </w:r>
      <w:r w:rsidRPr="00E771F5" w:rsidR="00FB6687">
        <w:rPr>
          <w:sz w:val="18"/>
        </w:rPr>
        <w:t xml:space="preserve"> </w:t>
      </w:r>
      <w:r w:rsidRPr="00E771F5">
        <w:rPr>
          <w:sz w:val="18"/>
        </w:rPr>
        <w:t>da</w:t>
      </w:r>
      <w:r w:rsidRPr="00E771F5" w:rsidR="00FB6687">
        <w:rPr>
          <w:sz w:val="18"/>
        </w:rPr>
        <w:t xml:space="preserve"> </w:t>
      </w:r>
      <w:r w:rsidRPr="00E771F5">
        <w:rPr>
          <w:sz w:val="18"/>
        </w:rPr>
        <w:t>tartışıldığını</w:t>
      </w:r>
      <w:r w:rsidRPr="00E771F5" w:rsidR="00FB6687">
        <w:rPr>
          <w:sz w:val="18"/>
        </w:rPr>
        <w:t xml:space="preserve"> </w:t>
      </w:r>
      <w:r w:rsidRPr="00E771F5">
        <w:rPr>
          <w:sz w:val="18"/>
        </w:rPr>
        <w:t>söylemek</w:t>
      </w:r>
      <w:r w:rsidRPr="00E771F5" w:rsidR="00FB6687">
        <w:rPr>
          <w:sz w:val="18"/>
        </w:rPr>
        <w:t xml:space="preserve"> </w:t>
      </w:r>
      <w:r w:rsidRPr="00E771F5">
        <w:rPr>
          <w:sz w:val="18"/>
        </w:rPr>
        <w:t>mümkün.</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Tarhan,</w:t>
      </w:r>
      <w:r w:rsidRPr="00E771F5" w:rsidR="00FB6687">
        <w:rPr>
          <w:sz w:val="18"/>
        </w:rPr>
        <w:t xml:space="preserve"> </w:t>
      </w:r>
      <w:r w:rsidRPr="00E771F5">
        <w:rPr>
          <w:sz w:val="18"/>
        </w:rPr>
        <w:t>vergisini</w:t>
      </w:r>
      <w:r w:rsidRPr="00E771F5" w:rsidR="00FB6687">
        <w:rPr>
          <w:sz w:val="18"/>
        </w:rPr>
        <w:t xml:space="preserve"> </w:t>
      </w:r>
      <w:r w:rsidRPr="00E771F5">
        <w:rPr>
          <w:sz w:val="18"/>
        </w:rPr>
        <w:t>zamanında</w:t>
      </w:r>
      <w:r w:rsidRPr="00E771F5" w:rsidR="00FB6687">
        <w:rPr>
          <w:sz w:val="18"/>
        </w:rPr>
        <w:t xml:space="preserve"> </w:t>
      </w:r>
      <w:r w:rsidRPr="00E771F5">
        <w:rPr>
          <w:sz w:val="18"/>
        </w:rPr>
        <w:t>ödeyen</w:t>
      </w:r>
      <w:r w:rsidRPr="00E771F5" w:rsidR="00FB6687">
        <w:rPr>
          <w:sz w:val="18"/>
        </w:rPr>
        <w:t xml:space="preserve"> </w:t>
      </w:r>
      <w:r w:rsidRPr="00E771F5">
        <w:rPr>
          <w:sz w:val="18"/>
        </w:rPr>
        <w:t>vatandaşlarımızla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yıldır</w:t>
      </w:r>
      <w:r w:rsidRPr="00E771F5" w:rsidR="00FB6687">
        <w:rPr>
          <w:sz w:val="18"/>
        </w:rPr>
        <w:t xml:space="preserve"> </w:t>
      </w:r>
      <w:r w:rsidRPr="00E771F5">
        <w:rPr>
          <w:sz w:val="18"/>
        </w:rPr>
        <w:t>değil</w:t>
      </w:r>
      <w:r w:rsidRPr="00E771F5" w:rsidR="00FB6687">
        <w:rPr>
          <w:sz w:val="18"/>
        </w:rPr>
        <w:t xml:space="preserve"> </w:t>
      </w:r>
      <w:r w:rsidRPr="00E771F5">
        <w:rPr>
          <w:sz w:val="18"/>
        </w:rPr>
        <w:t>ama</w:t>
      </w:r>
      <w:r w:rsidRPr="00E771F5" w:rsidR="00FB6687">
        <w:rPr>
          <w:sz w:val="18"/>
        </w:rPr>
        <w:t xml:space="preserve"> </w:t>
      </w:r>
      <w:r w:rsidRPr="00E771F5">
        <w:rPr>
          <w:sz w:val="18"/>
        </w:rPr>
        <w:t>birkaç</w:t>
      </w:r>
      <w:r w:rsidRPr="00E771F5" w:rsidR="00FB6687">
        <w:rPr>
          <w:sz w:val="18"/>
        </w:rPr>
        <w:t xml:space="preserve"> </w:t>
      </w:r>
      <w:r w:rsidRPr="00E771F5">
        <w:rPr>
          <w:sz w:val="18"/>
        </w:rPr>
        <w:t>aydır</w:t>
      </w:r>
      <w:r w:rsidRPr="00E771F5" w:rsidR="00FB6687">
        <w:rPr>
          <w:sz w:val="18"/>
        </w:rPr>
        <w:t xml:space="preserve"> </w:t>
      </w:r>
      <w:r w:rsidRPr="00E771F5">
        <w:rPr>
          <w:sz w:val="18"/>
        </w:rPr>
        <w:t>açıklamalarım</w:t>
      </w:r>
      <w:r w:rsidRPr="00E771F5" w:rsidR="00FB6687">
        <w:rPr>
          <w:sz w:val="18"/>
        </w:rPr>
        <w:t xml:space="preserve"> </w:t>
      </w:r>
      <w:r w:rsidRPr="00E771F5">
        <w:rPr>
          <w:sz w:val="18"/>
        </w:rPr>
        <w:t>var</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yeniden</w:t>
      </w:r>
      <w:r w:rsidRPr="00E771F5" w:rsidR="00FB6687">
        <w:rPr>
          <w:sz w:val="18"/>
        </w:rPr>
        <w:t xml:space="preserve"> </w:t>
      </w:r>
      <w:r w:rsidRPr="00E771F5">
        <w:rPr>
          <w:sz w:val="18"/>
        </w:rPr>
        <w:t>yapılandırma</w:t>
      </w:r>
      <w:r w:rsidRPr="00E771F5" w:rsidR="00FB6687">
        <w:rPr>
          <w:sz w:val="18"/>
        </w:rPr>
        <w:t xml:space="preserve"> </w:t>
      </w:r>
      <w:r w:rsidRPr="00E771F5">
        <w:rPr>
          <w:sz w:val="18"/>
        </w:rPr>
        <w:t>yasası</w:t>
      </w:r>
      <w:r w:rsidRPr="00E771F5" w:rsidR="00FB6687">
        <w:rPr>
          <w:sz w:val="18"/>
        </w:rPr>
        <w:t xml:space="preserve"> </w:t>
      </w:r>
      <w:r w:rsidRPr="00E771F5">
        <w:rPr>
          <w:sz w:val="18"/>
        </w:rPr>
        <w:t>ağustosta</w:t>
      </w:r>
      <w:r w:rsidRPr="00E771F5" w:rsidR="00FB6687">
        <w:rPr>
          <w:sz w:val="18"/>
        </w:rPr>
        <w:t xml:space="preserve"> </w:t>
      </w:r>
      <w:r w:rsidRPr="00E771F5">
        <w:rPr>
          <w:sz w:val="18"/>
        </w:rPr>
        <w:t>gündeme</w:t>
      </w:r>
      <w:r w:rsidRPr="00E771F5" w:rsidR="00FB6687">
        <w:rPr>
          <w:sz w:val="18"/>
        </w:rPr>
        <w:t xml:space="preserve"> </w:t>
      </w:r>
      <w:r w:rsidRPr="00E771F5">
        <w:rPr>
          <w:sz w:val="18"/>
        </w:rPr>
        <w:t>geldiğinde</w:t>
      </w:r>
      <w:r w:rsidRPr="00E771F5" w:rsidR="00FB6687">
        <w:rPr>
          <w:sz w:val="18"/>
        </w:rPr>
        <w:t xml:space="preserve"> </w:t>
      </w:r>
      <w:r w:rsidRPr="00E771F5">
        <w:rPr>
          <w:sz w:val="18"/>
        </w:rPr>
        <w:t>bu</w:t>
      </w:r>
      <w:r w:rsidRPr="00E771F5" w:rsidR="00FB6687">
        <w:rPr>
          <w:sz w:val="18"/>
        </w:rPr>
        <w:t xml:space="preserve"> </w:t>
      </w:r>
      <w:r w:rsidRPr="00E771F5">
        <w:rPr>
          <w:sz w:val="18"/>
        </w:rPr>
        <w:t>konuyu</w:t>
      </w:r>
      <w:r w:rsidRPr="00E771F5" w:rsidR="00FB6687">
        <w:rPr>
          <w:sz w:val="18"/>
        </w:rPr>
        <w:t xml:space="preserve"> </w:t>
      </w:r>
      <w:r w:rsidRPr="00E771F5">
        <w:rPr>
          <w:sz w:val="18"/>
        </w:rPr>
        <w:t>ben</w:t>
      </w:r>
      <w:r w:rsidRPr="00E771F5" w:rsidR="00FB6687">
        <w:rPr>
          <w:sz w:val="18"/>
        </w:rPr>
        <w:t xml:space="preserve"> </w:t>
      </w:r>
      <w:r w:rsidRPr="00E771F5">
        <w:rPr>
          <w:sz w:val="18"/>
        </w:rPr>
        <w:t>kendim</w:t>
      </w:r>
      <w:r w:rsidRPr="00E771F5" w:rsidR="00FB6687">
        <w:rPr>
          <w:sz w:val="18"/>
        </w:rPr>
        <w:t xml:space="preserve"> </w:t>
      </w:r>
      <w:r w:rsidRPr="00E771F5">
        <w:rPr>
          <w:sz w:val="18"/>
        </w:rPr>
        <w:t>gündeme</w:t>
      </w:r>
      <w:r w:rsidRPr="00E771F5" w:rsidR="00FB6687">
        <w:rPr>
          <w:sz w:val="18"/>
        </w:rPr>
        <w:t xml:space="preserve"> </w:t>
      </w:r>
      <w:r w:rsidRPr="00E771F5">
        <w:rPr>
          <w:sz w:val="18"/>
        </w:rPr>
        <w:t>getirdim.</w:t>
      </w:r>
      <w:r w:rsidRPr="00E771F5" w:rsidR="00FB6687">
        <w:rPr>
          <w:sz w:val="18"/>
        </w:rPr>
        <w:t xml:space="preserve"> </w:t>
      </w:r>
      <w:r w:rsidRPr="00E771F5">
        <w:rPr>
          <w:sz w:val="18"/>
        </w:rPr>
        <w:t>“Özellikle</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kurumlar</w:t>
      </w:r>
      <w:r w:rsidRPr="00E771F5" w:rsidR="00FB6687">
        <w:rPr>
          <w:sz w:val="18"/>
        </w:rPr>
        <w:t xml:space="preserve"> </w:t>
      </w:r>
      <w:r w:rsidRPr="00E771F5">
        <w:rPr>
          <w:sz w:val="18"/>
        </w:rPr>
        <w:t>vergisi</w:t>
      </w:r>
      <w:r w:rsidRPr="00E771F5" w:rsidR="00FB6687">
        <w:rPr>
          <w:sz w:val="18"/>
        </w:rPr>
        <w:t xml:space="preserve"> </w:t>
      </w:r>
      <w:r w:rsidRPr="00E771F5">
        <w:rPr>
          <w:sz w:val="18"/>
        </w:rPr>
        <w:t>başta</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vergilerini</w:t>
      </w:r>
      <w:r w:rsidRPr="00E771F5" w:rsidR="00FB6687">
        <w:rPr>
          <w:sz w:val="18"/>
        </w:rPr>
        <w:t xml:space="preserve"> </w:t>
      </w:r>
      <w:r w:rsidRPr="00E771F5">
        <w:rPr>
          <w:sz w:val="18"/>
        </w:rPr>
        <w:t>düzenli</w:t>
      </w:r>
      <w:r w:rsidRPr="00E771F5" w:rsidR="00FB6687">
        <w:rPr>
          <w:sz w:val="18"/>
        </w:rPr>
        <w:t xml:space="preserve"> </w:t>
      </w:r>
      <w:r w:rsidRPr="00E771F5">
        <w:rPr>
          <w:sz w:val="18"/>
        </w:rPr>
        <w:t>ödeyen,</w:t>
      </w:r>
      <w:r w:rsidRPr="00E771F5" w:rsidR="00FB6687">
        <w:rPr>
          <w:sz w:val="18"/>
        </w:rPr>
        <w:t xml:space="preserve"> </w:t>
      </w:r>
      <w:r w:rsidRPr="00E771F5">
        <w:rPr>
          <w:sz w:val="18"/>
        </w:rPr>
        <w:t>bütün</w:t>
      </w:r>
      <w:r w:rsidRPr="00E771F5" w:rsidR="00FB6687">
        <w:rPr>
          <w:sz w:val="18"/>
        </w:rPr>
        <w:t xml:space="preserve"> </w:t>
      </w:r>
      <w:r w:rsidRPr="00E771F5">
        <w:rPr>
          <w:sz w:val="18"/>
        </w:rPr>
        <w:t>vergi</w:t>
      </w:r>
      <w:r w:rsidRPr="00E771F5" w:rsidR="00FB6687">
        <w:rPr>
          <w:sz w:val="18"/>
        </w:rPr>
        <w:t xml:space="preserve"> </w:t>
      </w:r>
      <w:r w:rsidRPr="00E771F5">
        <w:rPr>
          <w:sz w:val="18"/>
        </w:rPr>
        <w:t>denetimlerinde</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sorun</w:t>
      </w:r>
      <w:r w:rsidRPr="00E771F5" w:rsidR="00FB6687">
        <w:rPr>
          <w:sz w:val="18"/>
        </w:rPr>
        <w:t xml:space="preserve"> </w:t>
      </w:r>
      <w:r w:rsidRPr="00E771F5">
        <w:rPr>
          <w:sz w:val="18"/>
        </w:rPr>
        <w:t>ortaya</w:t>
      </w:r>
      <w:r w:rsidRPr="00E771F5" w:rsidR="00FB6687">
        <w:rPr>
          <w:sz w:val="18"/>
        </w:rPr>
        <w:t xml:space="preserve"> </w:t>
      </w:r>
      <w:r w:rsidRPr="00E771F5">
        <w:rPr>
          <w:sz w:val="18"/>
        </w:rPr>
        <w:t>çıkmayan</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göstermiş</w:t>
      </w:r>
      <w:r w:rsidRPr="00E771F5" w:rsidR="00FB6687">
        <w:rPr>
          <w:sz w:val="18"/>
        </w:rPr>
        <w:t xml:space="preserve"> </w:t>
      </w:r>
      <w:r w:rsidRPr="00E771F5">
        <w:rPr>
          <w:sz w:val="18"/>
        </w:rPr>
        <w:t>oldukları</w:t>
      </w:r>
      <w:r w:rsidRPr="00E771F5" w:rsidR="00FB6687">
        <w:rPr>
          <w:sz w:val="18"/>
        </w:rPr>
        <w:t xml:space="preserve"> </w:t>
      </w:r>
      <w:r w:rsidRPr="00E771F5">
        <w:rPr>
          <w:sz w:val="18"/>
        </w:rPr>
        <w:t>bu</w:t>
      </w:r>
      <w:r w:rsidRPr="00E771F5" w:rsidR="00FB6687">
        <w:rPr>
          <w:sz w:val="18"/>
        </w:rPr>
        <w:t xml:space="preserve"> </w:t>
      </w:r>
      <w:r w:rsidRPr="00E771F5">
        <w:rPr>
          <w:sz w:val="18"/>
        </w:rPr>
        <w:t>gönüllü</w:t>
      </w:r>
      <w:r w:rsidRPr="00E771F5" w:rsidR="00FB6687">
        <w:rPr>
          <w:sz w:val="18"/>
        </w:rPr>
        <w:t xml:space="preserve"> </w:t>
      </w:r>
      <w:r w:rsidRPr="00E771F5">
        <w:rPr>
          <w:sz w:val="18"/>
        </w:rPr>
        <w:t>uyuma</w:t>
      </w:r>
      <w:r w:rsidRPr="00E771F5" w:rsidR="00FB6687">
        <w:rPr>
          <w:sz w:val="18"/>
        </w:rPr>
        <w:t xml:space="preserve"> </w:t>
      </w:r>
      <w:r w:rsidRPr="00E771F5">
        <w:rPr>
          <w:sz w:val="18"/>
        </w:rPr>
        <w:t>karşılık</w:t>
      </w:r>
      <w:r w:rsidRPr="00E771F5" w:rsidR="00FB6687">
        <w:rPr>
          <w:sz w:val="18"/>
        </w:rPr>
        <w:t xml:space="preserve"> </w:t>
      </w:r>
      <w:r w:rsidRPr="00E771F5">
        <w:rPr>
          <w:sz w:val="18"/>
        </w:rPr>
        <w:t>bir</w:t>
      </w:r>
      <w:r w:rsidRPr="00E771F5" w:rsidR="00FB6687">
        <w:rPr>
          <w:sz w:val="18"/>
        </w:rPr>
        <w:t xml:space="preserve"> </w:t>
      </w:r>
      <w:r w:rsidRPr="00E771F5">
        <w:rPr>
          <w:sz w:val="18"/>
        </w:rPr>
        <w:t>vergi</w:t>
      </w:r>
      <w:r w:rsidRPr="00E771F5" w:rsidR="00FB6687">
        <w:rPr>
          <w:sz w:val="18"/>
        </w:rPr>
        <w:t xml:space="preserve"> </w:t>
      </w:r>
      <w:r w:rsidRPr="00E771F5">
        <w:rPr>
          <w:sz w:val="18"/>
        </w:rPr>
        <w:t>indirimi</w:t>
      </w:r>
      <w:r w:rsidRPr="00E771F5" w:rsidR="00FB6687">
        <w:rPr>
          <w:sz w:val="18"/>
        </w:rPr>
        <w:t xml:space="preserve"> </w:t>
      </w:r>
      <w:r w:rsidRPr="00E771F5">
        <w:rPr>
          <w:sz w:val="18"/>
        </w:rPr>
        <w:t>çalışabiliriz.”</w:t>
      </w:r>
      <w:r w:rsidRPr="00E771F5" w:rsidR="00FB6687">
        <w:rPr>
          <w:sz w:val="18"/>
        </w:rPr>
        <w:t xml:space="preserve"> </w:t>
      </w:r>
      <w:r w:rsidRPr="00E771F5">
        <w:rPr>
          <w:sz w:val="18"/>
        </w:rPr>
        <w:t>demiştim.</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yeni</w:t>
      </w:r>
      <w:r w:rsidRPr="00E771F5" w:rsidR="00FB6687">
        <w:rPr>
          <w:sz w:val="18"/>
        </w:rPr>
        <w:t xml:space="preserve"> </w:t>
      </w:r>
      <w:r w:rsidRPr="00E771F5">
        <w:rPr>
          <w:sz w:val="18"/>
        </w:rPr>
        <w:t>yılla</w:t>
      </w:r>
      <w:r w:rsidRPr="00E771F5" w:rsidR="00FB6687">
        <w:rPr>
          <w:sz w:val="18"/>
        </w:rPr>
        <w:t xml:space="preserve"> </w:t>
      </w:r>
      <w:r w:rsidRPr="00E771F5">
        <w:rPr>
          <w:sz w:val="18"/>
        </w:rPr>
        <w:t>birlikte</w:t>
      </w:r>
      <w:r w:rsidRPr="00E771F5" w:rsidR="00FB6687">
        <w:rPr>
          <w:sz w:val="18"/>
        </w:rPr>
        <w:t xml:space="preserve"> </w:t>
      </w:r>
      <w:r w:rsidRPr="00E771F5">
        <w:rPr>
          <w:sz w:val="18"/>
        </w:rPr>
        <w:t>getireceğimizi,</w:t>
      </w:r>
      <w:r w:rsidRPr="00E771F5" w:rsidR="00FB6687">
        <w:rPr>
          <w:sz w:val="18"/>
        </w:rPr>
        <w:t xml:space="preserve"> </w:t>
      </w:r>
      <w:r w:rsidRPr="00E771F5">
        <w:rPr>
          <w:sz w:val="18"/>
        </w:rPr>
        <w:t>Gelir</w:t>
      </w:r>
      <w:r w:rsidRPr="00E771F5" w:rsidR="00FB6687">
        <w:rPr>
          <w:sz w:val="18"/>
        </w:rPr>
        <w:t xml:space="preserve"> </w:t>
      </w:r>
      <w:r w:rsidRPr="00E771F5">
        <w:rPr>
          <w:sz w:val="18"/>
        </w:rPr>
        <w:t>İdaresi</w:t>
      </w:r>
      <w:r w:rsidRPr="00E771F5" w:rsidR="00FB6687">
        <w:rPr>
          <w:sz w:val="18"/>
        </w:rPr>
        <w:t xml:space="preserve"> </w:t>
      </w:r>
      <w:r w:rsidRPr="00E771F5">
        <w:rPr>
          <w:sz w:val="18"/>
        </w:rPr>
        <w:t>Başkanlığının</w:t>
      </w:r>
      <w:r w:rsidRPr="00E771F5" w:rsidR="00FB6687">
        <w:rPr>
          <w:sz w:val="18"/>
        </w:rPr>
        <w:t xml:space="preserve"> </w:t>
      </w:r>
      <w:r w:rsidRPr="00E771F5">
        <w:rPr>
          <w:sz w:val="18"/>
        </w:rPr>
        <w:t>birtakım</w:t>
      </w:r>
      <w:r w:rsidRPr="00E771F5" w:rsidR="00FB6687">
        <w:rPr>
          <w:sz w:val="18"/>
        </w:rPr>
        <w:t xml:space="preserve"> </w:t>
      </w:r>
      <w:r w:rsidRPr="00E771F5">
        <w:rPr>
          <w:sz w:val="18"/>
        </w:rPr>
        <w:t>çalışmalar</w:t>
      </w:r>
      <w:r w:rsidRPr="00E771F5" w:rsidR="00FB6687">
        <w:rPr>
          <w:sz w:val="18"/>
        </w:rPr>
        <w:t xml:space="preserve"> </w:t>
      </w:r>
      <w:r w:rsidRPr="00E771F5">
        <w:rPr>
          <w:sz w:val="18"/>
        </w:rPr>
        <w:t>yaptığını</w:t>
      </w:r>
      <w:r w:rsidRPr="00E771F5" w:rsidR="00FB6687">
        <w:rPr>
          <w:sz w:val="18"/>
        </w:rPr>
        <w:t xml:space="preserve"> </w:t>
      </w:r>
      <w:r w:rsidRPr="00E771F5">
        <w:rPr>
          <w:sz w:val="18"/>
        </w:rPr>
        <w:t>söyledim.</w:t>
      </w:r>
      <w:r w:rsidRPr="00E771F5" w:rsidR="00FB6687">
        <w:rPr>
          <w:sz w:val="18"/>
        </w:rPr>
        <w:t xml:space="preserve"> </w:t>
      </w:r>
      <w:r w:rsidRPr="00E771F5">
        <w:rPr>
          <w:sz w:val="18"/>
        </w:rPr>
        <w:t>Getireceğim,</w:t>
      </w:r>
      <w:r w:rsidRPr="00E771F5" w:rsidR="00FB6687">
        <w:rPr>
          <w:sz w:val="18"/>
        </w:rPr>
        <w:t xml:space="preserve"> </w:t>
      </w:r>
      <w:r w:rsidRPr="00E771F5">
        <w:rPr>
          <w:sz w:val="18"/>
        </w:rPr>
        <w:t>o</w:t>
      </w:r>
      <w:r w:rsidRPr="00E771F5" w:rsidR="00FB6687">
        <w:rPr>
          <w:sz w:val="18"/>
        </w:rPr>
        <w:t xml:space="preserve"> </w:t>
      </w:r>
      <w:r w:rsidRPr="00E771F5">
        <w:rPr>
          <w:sz w:val="18"/>
        </w:rPr>
        <w:t>lafımın</w:t>
      </w:r>
      <w:r w:rsidRPr="00E771F5" w:rsidR="00FB6687">
        <w:rPr>
          <w:sz w:val="18"/>
        </w:rPr>
        <w:t xml:space="preserve"> </w:t>
      </w:r>
      <w:r w:rsidRPr="00E771F5">
        <w:rPr>
          <w:sz w:val="18"/>
        </w:rPr>
        <w:t>arkasındayım.</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talep,</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söyleyeyim.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Çamak</w:t>
      </w:r>
      <w:r w:rsidRPr="00E771F5" w:rsidR="00FB6687">
        <w:rPr>
          <w:sz w:val="18"/>
        </w:rPr>
        <w:t xml:space="preserve"> </w:t>
      </w:r>
      <w:r w:rsidRPr="00E771F5">
        <w:rPr>
          <w:sz w:val="18"/>
        </w:rPr>
        <w:t>Suriyeli</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nedeniyle</w:t>
      </w:r>
      <w:r w:rsidRPr="00E771F5" w:rsidR="00FB6687">
        <w:rPr>
          <w:sz w:val="18"/>
        </w:rPr>
        <w:t xml:space="preserve"> </w:t>
      </w:r>
      <w:r w:rsidRPr="00E771F5">
        <w:rPr>
          <w:sz w:val="18"/>
        </w:rPr>
        <w:t>belediyeye</w:t>
      </w:r>
      <w:r w:rsidRPr="00E771F5" w:rsidR="00FB6687">
        <w:rPr>
          <w:sz w:val="18"/>
        </w:rPr>
        <w:t xml:space="preserve"> </w:t>
      </w:r>
      <w:r w:rsidRPr="00E771F5">
        <w:rPr>
          <w:sz w:val="18"/>
        </w:rPr>
        <w:t>yapılan</w:t>
      </w:r>
      <w:r w:rsidRPr="00E771F5" w:rsidR="00FB6687">
        <w:rPr>
          <w:sz w:val="18"/>
        </w:rPr>
        <w:t xml:space="preserve"> </w:t>
      </w:r>
      <w:r w:rsidRPr="00E771F5">
        <w:rPr>
          <w:sz w:val="18"/>
        </w:rPr>
        <w:t>ödemeler</w:t>
      </w:r>
      <w:r w:rsidRPr="00E771F5" w:rsidR="00FB6687">
        <w:rPr>
          <w:sz w:val="18"/>
        </w:rPr>
        <w:t xml:space="preserve"> </w:t>
      </w:r>
      <w:r w:rsidRPr="00E771F5">
        <w:rPr>
          <w:sz w:val="18"/>
        </w:rPr>
        <w:t>konusunda</w:t>
      </w:r>
      <w:r w:rsidRPr="00E771F5" w:rsidR="00FB6687">
        <w:rPr>
          <w:sz w:val="18"/>
        </w:rPr>
        <w:t xml:space="preserve"> </w:t>
      </w:r>
      <w:r w:rsidRPr="00E771F5">
        <w:rPr>
          <w:sz w:val="18"/>
        </w:rPr>
        <w:t>bir</w:t>
      </w:r>
      <w:r w:rsidRPr="00E771F5" w:rsidR="00FB6687">
        <w:rPr>
          <w:sz w:val="18"/>
        </w:rPr>
        <w:t xml:space="preserve"> </w:t>
      </w:r>
      <w:r w:rsidRPr="00E771F5">
        <w:rPr>
          <w:sz w:val="18"/>
        </w:rPr>
        <w:t>talepte</w:t>
      </w:r>
      <w:r w:rsidRPr="00E771F5" w:rsidR="00FB6687">
        <w:rPr>
          <w:sz w:val="18"/>
        </w:rPr>
        <w:t xml:space="preserve"> </w:t>
      </w:r>
      <w:r w:rsidRPr="00E771F5">
        <w:rPr>
          <w:sz w:val="18"/>
        </w:rPr>
        <w:t>bulundular.</w:t>
      </w:r>
      <w:r w:rsidRPr="00E771F5" w:rsidR="00FB6687">
        <w:rPr>
          <w:sz w:val="18"/>
        </w:rPr>
        <w:t xml:space="preserve"> </w:t>
      </w:r>
      <w:r w:rsidRPr="00E771F5">
        <w:rPr>
          <w:sz w:val="18"/>
        </w:rPr>
        <w:t>Bir</w:t>
      </w:r>
      <w:r w:rsidRPr="00E771F5" w:rsidR="00FB6687">
        <w:rPr>
          <w:sz w:val="18"/>
        </w:rPr>
        <w:t xml:space="preserve"> </w:t>
      </w:r>
      <w:r w:rsidRPr="00E771F5">
        <w:rPr>
          <w:sz w:val="18"/>
        </w:rPr>
        <w:t>süredir,</w:t>
      </w:r>
      <w:r w:rsidRPr="00E771F5" w:rsidR="00FB6687">
        <w:rPr>
          <w:sz w:val="18"/>
        </w:rPr>
        <w:t xml:space="preserve"> </w:t>
      </w:r>
      <w:r w:rsidRPr="00E771F5">
        <w:rPr>
          <w:sz w:val="18"/>
        </w:rPr>
        <w:t>aslında,</w:t>
      </w:r>
      <w:r w:rsidRPr="00E771F5" w:rsidR="00FB6687">
        <w:rPr>
          <w:sz w:val="18"/>
        </w:rPr>
        <w:t xml:space="preserve"> </w:t>
      </w:r>
      <w:r w:rsidRPr="00E771F5">
        <w:rPr>
          <w:sz w:val="18"/>
        </w:rPr>
        <w:t>belediyelere</w:t>
      </w:r>
      <w:r w:rsidRPr="00E771F5" w:rsidR="00FB6687">
        <w:rPr>
          <w:sz w:val="18"/>
        </w:rPr>
        <w:t xml:space="preserve"> </w:t>
      </w:r>
      <w:r w:rsidRPr="00E771F5">
        <w:rPr>
          <w:sz w:val="18"/>
        </w:rPr>
        <w:t>ödenen</w:t>
      </w:r>
      <w:r w:rsidRPr="00E771F5" w:rsidR="00FB6687">
        <w:rPr>
          <w:sz w:val="18"/>
        </w:rPr>
        <w:t xml:space="preserve"> </w:t>
      </w:r>
      <w:r w:rsidRPr="00E771F5">
        <w:rPr>
          <w:sz w:val="18"/>
        </w:rPr>
        <w:t>gelirden</w:t>
      </w:r>
      <w:r w:rsidRPr="00E771F5" w:rsidR="00FB6687">
        <w:rPr>
          <w:sz w:val="18"/>
        </w:rPr>
        <w:t xml:space="preserve"> </w:t>
      </w:r>
      <w:r w:rsidRPr="00E771F5">
        <w:rPr>
          <w:sz w:val="18"/>
        </w:rPr>
        <w:t>ayrılan</w:t>
      </w:r>
      <w:r w:rsidRPr="00E771F5" w:rsidR="00FB6687">
        <w:rPr>
          <w:sz w:val="18"/>
        </w:rPr>
        <w:t xml:space="preserve"> </w:t>
      </w:r>
      <w:r w:rsidRPr="00E771F5">
        <w:rPr>
          <w:sz w:val="18"/>
        </w:rPr>
        <w:t>paylara</w:t>
      </w:r>
      <w:r w:rsidRPr="00E771F5" w:rsidR="00FB6687">
        <w:rPr>
          <w:sz w:val="18"/>
        </w:rPr>
        <w:t xml:space="preserve"> </w:t>
      </w:r>
      <w:r w:rsidRPr="00E771F5">
        <w:rPr>
          <w:sz w:val="18"/>
        </w:rPr>
        <w:t>ilişkin</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talepler</w:t>
      </w:r>
      <w:r w:rsidRPr="00E771F5" w:rsidR="00FB6687">
        <w:rPr>
          <w:sz w:val="18"/>
        </w:rPr>
        <w:t xml:space="preserve"> </w:t>
      </w:r>
      <w:r w:rsidRPr="00E771F5">
        <w:rPr>
          <w:sz w:val="18"/>
        </w:rPr>
        <w:t>var.</w:t>
      </w:r>
      <w:r w:rsidRPr="00E771F5" w:rsidR="00FB6687">
        <w:rPr>
          <w:sz w:val="18"/>
        </w:rPr>
        <w:t xml:space="preserve"> </w:t>
      </w:r>
      <w:r w:rsidRPr="00E771F5">
        <w:rPr>
          <w:sz w:val="18"/>
        </w:rPr>
        <w:t>İllerimizin,</w:t>
      </w:r>
      <w:r w:rsidRPr="00E771F5" w:rsidR="00FB6687">
        <w:rPr>
          <w:sz w:val="18"/>
        </w:rPr>
        <w:t xml:space="preserve"> </w:t>
      </w:r>
      <w:r w:rsidRPr="00E771F5">
        <w:rPr>
          <w:sz w:val="18"/>
        </w:rPr>
        <w:t>belediyelerimizin</w:t>
      </w:r>
      <w:r w:rsidRPr="00E771F5" w:rsidR="00FB6687">
        <w:rPr>
          <w:sz w:val="18"/>
        </w:rPr>
        <w:t xml:space="preserve"> </w:t>
      </w:r>
      <w:r w:rsidRPr="00E771F5">
        <w:rPr>
          <w:sz w:val="18"/>
        </w:rPr>
        <w:t>yaz</w:t>
      </w:r>
      <w:r w:rsidRPr="00E771F5" w:rsidR="00FB6687">
        <w:rPr>
          <w:sz w:val="18"/>
        </w:rPr>
        <w:t xml:space="preserve"> </w:t>
      </w:r>
      <w:r w:rsidRPr="00E771F5">
        <w:rPr>
          <w:sz w:val="18"/>
        </w:rPr>
        <w:t>nüfusu</w:t>
      </w:r>
      <w:r w:rsidRPr="00E771F5" w:rsidR="00FB6687">
        <w:rPr>
          <w:sz w:val="18"/>
        </w:rPr>
        <w:t xml:space="preserve"> </w:t>
      </w:r>
      <w:r w:rsidRPr="00E771F5">
        <w:rPr>
          <w:sz w:val="18"/>
        </w:rPr>
        <w:t>farklı,</w:t>
      </w:r>
      <w:r w:rsidRPr="00E771F5" w:rsidR="00FB6687">
        <w:rPr>
          <w:sz w:val="18"/>
        </w:rPr>
        <w:t xml:space="preserve"> </w:t>
      </w:r>
      <w:r w:rsidRPr="00E771F5">
        <w:rPr>
          <w:sz w:val="18"/>
        </w:rPr>
        <w:t>kış</w:t>
      </w:r>
      <w:r w:rsidRPr="00E771F5" w:rsidR="00FB6687">
        <w:rPr>
          <w:sz w:val="18"/>
        </w:rPr>
        <w:t xml:space="preserve"> </w:t>
      </w:r>
      <w:r w:rsidRPr="00E771F5">
        <w:rPr>
          <w:sz w:val="18"/>
        </w:rPr>
        <w:t>nüfusu</w:t>
      </w:r>
      <w:r w:rsidRPr="00E771F5" w:rsidR="00FB6687">
        <w:rPr>
          <w:sz w:val="18"/>
        </w:rPr>
        <w:t xml:space="preserve"> </w:t>
      </w:r>
      <w:r w:rsidRPr="00E771F5">
        <w:rPr>
          <w:sz w:val="18"/>
        </w:rPr>
        <w:t>farklı,</w:t>
      </w:r>
      <w:r w:rsidRPr="00E771F5" w:rsidR="00FB6687">
        <w:rPr>
          <w:sz w:val="18"/>
        </w:rPr>
        <w:t xml:space="preserve"> </w:t>
      </w:r>
      <w:r w:rsidRPr="00E771F5">
        <w:rPr>
          <w:sz w:val="18"/>
        </w:rPr>
        <w:t>turistik</w:t>
      </w:r>
      <w:r w:rsidRPr="00E771F5" w:rsidR="00FB6687">
        <w:rPr>
          <w:sz w:val="18"/>
        </w:rPr>
        <w:t xml:space="preserve"> </w:t>
      </w:r>
      <w:r w:rsidRPr="00E771F5">
        <w:rPr>
          <w:sz w:val="18"/>
        </w:rPr>
        <w:t>bölgelerde</w:t>
      </w:r>
      <w:r w:rsidRPr="00E771F5" w:rsidR="00FB6687">
        <w:rPr>
          <w:sz w:val="18"/>
        </w:rPr>
        <w:t xml:space="preserve"> </w:t>
      </w:r>
      <w:r w:rsidRPr="00E771F5">
        <w:rPr>
          <w:sz w:val="18"/>
        </w:rPr>
        <w:t>yine</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farklılıklar</w:t>
      </w:r>
      <w:r w:rsidRPr="00E771F5" w:rsidR="00FB6687">
        <w:rPr>
          <w:sz w:val="18"/>
        </w:rPr>
        <w:t xml:space="preserve"> </w:t>
      </w:r>
      <w:r w:rsidRPr="00E771F5">
        <w:rPr>
          <w:sz w:val="18"/>
        </w:rPr>
        <w:t>var.</w:t>
      </w:r>
      <w:r w:rsidRPr="00E771F5" w:rsidR="00FB6687">
        <w:rPr>
          <w:sz w:val="18"/>
        </w:rPr>
        <w:t xml:space="preserve"> </w:t>
      </w:r>
      <w:r w:rsidRPr="00E771F5">
        <w:rPr>
          <w:sz w:val="18"/>
        </w:rPr>
        <w:t>Yine,</w:t>
      </w:r>
      <w:r w:rsidRPr="00E771F5" w:rsidR="00FB6687">
        <w:rPr>
          <w:sz w:val="18"/>
        </w:rPr>
        <w:t xml:space="preserve"> </w:t>
      </w:r>
      <w:r w:rsidRPr="00E771F5">
        <w:rPr>
          <w:sz w:val="18"/>
        </w:rPr>
        <w:t>söylediğiniz</w:t>
      </w:r>
      <w:r w:rsidRPr="00E771F5" w:rsidR="00FB6687">
        <w:rPr>
          <w:sz w:val="18"/>
        </w:rPr>
        <w:t xml:space="preserve"> </w:t>
      </w:r>
      <w:r w:rsidRPr="00E771F5">
        <w:rPr>
          <w:sz w:val="18"/>
        </w:rPr>
        <w:t>gibi,</w:t>
      </w:r>
      <w:r w:rsidRPr="00E771F5" w:rsidR="00FB6687">
        <w:rPr>
          <w:sz w:val="18"/>
        </w:rPr>
        <w:t xml:space="preserve"> </w:t>
      </w:r>
      <w:r w:rsidRPr="00E771F5">
        <w:rPr>
          <w:sz w:val="18"/>
        </w:rPr>
        <w:t>gerek</w:t>
      </w:r>
      <w:r w:rsidRPr="00E771F5" w:rsidR="00FB6687">
        <w:rPr>
          <w:sz w:val="18"/>
        </w:rPr>
        <w:t xml:space="preserve"> </w:t>
      </w:r>
      <w:r w:rsidRPr="00E771F5">
        <w:rPr>
          <w:sz w:val="18"/>
        </w:rPr>
        <w:t>sizin</w:t>
      </w:r>
      <w:r w:rsidRPr="00E771F5" w:rsidR="00FB6687">
        <w:rPr>
          <w:sz w:val="18"/>
        </w:rPr>
        <w:t xml:space="preserve"> </w:t>
      </w:r>
      <w:r w:rsidRPr="00E771F5">
        <w:rPr>
          <w:sz w:val="18"/>
        </w:rPr>
        <w:t>bölgenizde</w:t>
      </w:r>
      <w:r w:rsidRPr="00E771F5" w:rsidR="00FB6687">
        <w:rPr>
          <w:sz w:val="18"/>
        </w:rPr>
        <w:t xml:space="preserve"> </w:t>
      </w:r>
      <w:r w:rsidRPr="00E771F5">
        <w:rPr>
          <w:sz w:val="18"/>
        </w:rPr>
        <w:t>gerek</w:t>
      </w:r>
      <w:r w:rsidRPr="00E771F5" w:rsidR="00FB6687">
        <w:rPr>
          <w:sz w:val="18"/>
        </w:rPr>
        <w:t xml:space="preserve"> </w:t>
      </w:r>
      <w:r w:rsidRPr="00E771F5">
        <w:rPr>
          <w:sz w:val="18"/>
        </w:rPr>
        <w:t>diğer</w:t>
      </w:r>
      <w:r w:rsidRPr="00E771F5" w:rsidR="00FB6687">
        <w:rPr>
          <w:sz w:val="18"/>
        </w:rPr>
        <w:t xml:space="preserve"> </w:t>
      </w:r>
      <w:r w:rsidRPr="00E771F5">
        <w:rPr>
          <w:sz w:val="18"/>
        </w:rPr>
        <w:t>illerde</w:t>
      </w:r>
      <w:r w:rsidRPr="00E771F5" w:rsidR="00FB6687">
        <w:rPr>
          <w:sz w:val="18"/>
        </w:rPr>
        <w:t xml:space="preserve"> </w:t>
      </w:r>
      <w:r w:rsidRPr="00E771F5">
        <w:rPr>
          <w:sz w:val="18"/>
        </w:rPr>
        <w:t>benzeri</w:t>
      </w:r>
      <w:r w:rsidRPr="00E771F5" w:rsidR="00FB6687">
        <w:rPr>
          <w:sz w:val="18"/>
        </w:rPr>
        <w:t xml:space="preserve"> </w:t>
      </w:r>
      <w:r w:rsidRPr="00E771F5">
        <w:rPr>
          <w:sz w:val="18"/>
        </w:rPr>
        <w:t>durumlar</w:t>
      </w:r>
      <w:r w:rsidRPr="00E771F5" w:rsidR="00FB6687">
        <w:rPr>
          <w:sz w:val="18"/>
        </w:rPr>
        <w:t xml:space="preserve"> </w:t>
      </w:r>
      <w:r w:rsidRPr="00E771F5">
        <w:rPr>
          <w:sz w:val="18"/>
        </w:rPr>
        <w:t>var.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İçişleri</w:t>
      </w:r>
      <w:r w:rsidRPr="00E771F5" w:rsidR="00FB6687">
        <w:rPr>
          <w:sz w:val="18"/>
        </w:rPr>
        <w:t xml:space="preserve"> </w:t>
      </w:r>
      <w:r w:rsidRPr="00E771F5">
        <w:rPr>
          <w:sz w:val="18"/>
        </w:rPr>
        <w:t>Bakanlığımız</w:t>
      </w:r>
      <w:r w:rsidRPr="00E771F5" w:rsidR="00FB6687">
        <w:rPr>
          <w:sz w:val="18"/>
        </w:rPr>
        <w:t xml:space="preserve"> </w:t>
      </w:r>
      <w:r w:rsidRPr="00E771F5">
        <w:rPr>
          <w:sz w:val="18"/>
        </w:rPr>
        <w:t>özellikle</w:t>
      </w:r>
      <w:r w:rsidRPr="00E771F5" w:rsidR="00FB6687">
        <w:rPr>
          <w:sz w:val="18"/>
        </w:rPr>
        <w:t xml:space="preserve"> </w:t>
      </w:r>
      <w:r w:rsidRPr="00E771F5">
        <w:rPr>
          <w:sz w:val="18"/>
        </w:rPr>
        <w:t>gelirden</w:t>
      </w:r>
      <w:r w:rsidRPr="00E771F5" w:rsidR="00FB6687">
        <w:rPr>
          <w:sz w:val="18"/>
        </w:rPr>
        <w:t xml:space="preserve"> </w:t>
      </w:r>
      <w:r w:rsidRPr="00E771F5">
        <w:rPr>
          <w:sz w:val="18"/>
        </w:rPr>
        <w:t>ayrılan</w:t>
      </w:r>
      <w:r w:rsidRPr="00E771F5" w:rsidR="00FB6687">
        <w:rPr>
          <w:sz w:val="18"/>
        </w:rPr>
        <w:t xml:space="preserve"> </w:t>
      </w:r>
      <w:r w:rsidRPr="00E771F5">
        <w:rPr>
          <w:sz w:val="18"/>
        </w:rPr>
        <w:t>payların</w:t>
      </w:r>
      <w:r w:rsidRPr="00E771F5" w:rsidR="00FB6687">
        <w:rPr>
          <w:sz w:val="18"/>
        </w:rPr>
        <w:t xml:space="preserve"> </w:t>
      </w:r>
      <w:r w:rsidRPr="00E771F5">
        <w:rPr>
          <w:sz w:val="18"/>
        </w:rPr>
        <w:t>dağıtımında</w:t>
      </w:r>
      <w:r w:rsidRPr="00E771F5" w:rsidR="00FB6687">
        <w:rPr>
          <w:sz w:val="18"/>
        </w:rPr>
        <w:t xml:space="preserve"> </w:t>
      </w:r>
      <w:r w:rsidRPr="00E771F5">
        <w:rPr>
          <w:sz w:val="18"/>
        </w:rPr>
        <w:t>yeni</w:t>
      </w:r>
      <w:r w:rsidRPr="00E771F5" w:rsidR="00FB6687">
        <w:rPr>
          <w:sz w:val="18"/>
        </w:rPr>
        <w:t xml:space="preserve"> </w:t>
      </w:r>
      <w:r w:rsidRPr="00E771F5">
        <w:rPr>
          <w:sz w:val="18"/>
        </w:rPr>
        <w:t>ne</w:t>
      </w:r>
      <w:r w:rsidRPr="00E771F5" w:rsidR="00FB6687">
        <w:rPr>
          <w:sz w:val="18"/>
        </w:rPr>
        <w:t xml:space="preserve"> </w:t>
      </w:r>
      <w:r w:rsidRPr="00E771F5">
        <w:rPr>
          <w:sz w:val="18"/>
        </w:rPr>
        <w:t>kriterler</w:t>
      </w:r>
      <w:r w:rsidRPr="00E771F5" w:rsidR="00FB6687">
        <w:rPr>
          <w:sz w:val="18"/>
        </w:rPr>
        <w:t xml:space="preserve"> </w:t>
      </w:r>
      <w:r w:rsidRPr="00E771F5">
        <w:rPr>
          <w:sz w:val="18"/>
        </w:rPr>
        <w:t>belirlenebilir</w:t>
      </w:r>
      <w:r w:rsidRPr="00E771F5" w:rsidR="00FB6687">
        <w:rPr>
          <w:sz w:val="18"/>
        </w:rPr>
        <w:t xml:space="preserve"> </w:t>
      </w:r>
      <w:r w:rsidRPr="00E771F5">
        <w:rPr>
          <w:sz w:val="18"/>
        </w:rPr>
        <w:t>diye,</w:t>
      </w:r>
      <w:r w:rsidRPr="00E771F5" w:rsidR="00FB6687">
        <w:rPr>
          <w:sz w:val="18"/>
        </w:rPr>
        <w:t xml:space="preserve"> </w:t>
      </w:r>
      <w:r w:rsidRPr="00E771F5">
        <w:rPr>
          <w:sz w:val="18"/>
        </w:rPr>
        <w:t>bu</w:t>
      </w:r>
      <w:r w:rsidRPr="00E771F5" w:rsidR="00FB6687">
        <w:rPr>
          <w:sz w:val="18"/>
        </w:rPr>
        <w:t xml:space="preserve"> </w:t>
      </w:r>
      <w:r w:rsidRPr="00E771F5">
        <w:rPr>
          <w:sz w:val="18"/>
        </w:rPr>
        <w:t>sizin</w:t>
      </w:r>
      <w:r w:rsidRPr="00E771F5" w:rsidR="00FB6687">
        <w:rPr>
          <w:sz w:val="18"/>
        </w:rPr>
        <w:t xml:space="preserve"> </w:t>
      </w:r>
      <w:r w:rsidRPr="00E771F5">
        <w:rPr>
          <w:sz w:val="18"/>
        </w:rPr>
        <w:t>söylediğiniz</w:t>
      </w:r>
      <w:r w:rsidRPr="00E771F5" w:rsidR="00FB6687">
        <w:rPr>
          <w:sz w:val="18"/>
        </w:rPr>
        <w:t xml:space="preserve"> </w:t>
      </w:r>
      <w:r w:rsidRPr="00E771F5">
        <w:rPr>
          <w:sz w:val="18"/>
        </w:rPr>
        <w:t>konuları</w:t>
      </w:r>
      <w:r w:rsidRPr="00E771F5" w:rsidR="00FB6687">
        <w:rPr>
          <w:sz w:val="18"/>
        </w:rPr>
        <w:t xml:space="preserve"> </w:t>
      </w:r>
      <w:r w:rsidRPr="00E771F5">
        <w:rPr>
          <w:sz w:val="18"/>
        </w:rPr>
        <w:t>da</w:t>
      </w:r>
      <w:r w:rsidRPr="00E771F5" w:rsidR="00FB6687">
        <w:rPr>
          <w:sz w:val="18"/>
        </w:rPr>
        <w:t xml:space="preserve"> </w:t>
      </w:r>
      <w:r w:rsidRPr="00E771F5">
        <w:rPr>
          <w:sz w:val="18"/>
        </w:rPr>
        <w:t>dikkate</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yapıyor,</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çalışmanın</w:t>
      </w:r>
      <w:r w:rsidRPr="00E771F5" w:rsidR="00FB6687">
        <w:rPr>
          <w:sz w:val="18"/>
        </w:rPr>
        <w:t xml:space="preserve"> </w:t>
      </w:r>
      <w:r w:rsidRPr="00E771F5">
        <w:rPr>
          <w:sz w:val="18"/>
        </w:rPr>
        <w:t>içerisindeyiz.</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konuları</w:t>
      </w:r>
      <w:r w:rsidRPr="00E771F5" w:rsidR="00FB6687">
        <w:rPr>
          <w:sz w:val="18"/>
        </w:rPr>
        <w:t xml:space="preserve"> </w:t>
      </w:r>
      <w:r w:rsidRPr="00E771F5">
        <w:rPr>
          <w:sz w:val="18"/>
        </w:rPr>
        <w:t>daha</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dağıtım</w:t>
      </w:r>
      <w:r w:rsidRPr="00E771F5" w:rsidR="00FB6687">
        <w:rPr>
          <w:sz w:val="18"/>
        </w:rPr>
        <w:t xml:space="preserve"> </w:t>
      </w:r>
      <w:r w:rsidRPr="00E771F5">
        <w:rPr>
          <w:sz w:val="18"/>
        </w:rPr>
        <w:t>formülüyle</w:t>
      </w:r>
      <w:r w:rsidRPr="00E771F5" w:rsidR="00FB6687">
        <w:rPr>
          <w:sz w:val="18"/>
        </w:rPr>
        <w:t xml:space="preserve"> </w:t>
      </w:r>
      <w:r w:rsidRPr="00E771F5">
        <w:rPr>
          <w:sz w:val="18"/>
        </w:rPr>
        <w:t>çözeceğiz.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hakikaten,</w:t>
      </w:r>
      <w:r w:rsidRPr="00E771F5" w:rsidR="00FB6687">
        <w:rPr>
          <w:sz w:val="18"/>
        </w:rPr>
        <w:t xml:space="preserve"> </w:t>
      </w:r>
      <w:r w:rsidRPr="00E771F5">
        <w:rPr>
          <w:sz w:val="18"/>
        </w:rPr>
        <w:t>gittiğimiz,</w:t>
      </w:r>
      <w:r w:rsidRPr="00E771F5" w:rsidR="00FB6687">
        <w:rPr>
          <w:sz w:val="18"/>
        </w:rPr>
        <w:t xml:space="preserve"> </w:t>
      </w:r>
      <w:r w:rsidRPr="00E771F5">
        <w:rPr>
          <w:sz w:val="18"/>
        </w:rPr>
        <w:t>gördüğümüz</w:t>
      </w:r>
      <w:r w:rsidRPr="00E771F5" w:rsidR="00FB6687">
        <w:rPr>
          <w:sz w:val="18"/>
        </w:rPr>
        <w:t xml:space="preserve"> </w:t>
      </w:r>
      <w:r w:rsidRPr="00E771F5">
        <w:rPr>
          <w:sz w:val="18"/>
        </w:rPr>
        <w:t>bir</w:t>
      </w:r>
      <w:r w:rsidRPr="00E771F5" w:rsidR="00FB6687">
        <w:rPr>
          <w:sz w:val="18"/>
        </w:rPr>
        <w:t xml:space="preserve"> </w:t>
      </w:r>
      <w:r w:rsidRPr="00E771F5">
        <w:rPr>
          <w:sz w:val="18"/>
        </w:rPr>
        <w:t>yer.</w:t>
      </w:r>
      <w:r w:rsidRPr="00E771F5" w:rsidR="00FB6687">
        <w:rPr>
          <w:sz w:val="18"/>
        </w:rPr>
        <w:t xml:space="preserve"> </w:t>
      </w:r>
      <w:r w:rsidRPr="00E771F5">
        <w:rPr>
          <w:sz w:val="18"/>
        </w:rPr>
        <w:t>Gerçekten</w:t>
      </w:r>
      <w:r w:rsidRPr="00E771F5" w:rsidR="00FB6687">
        <w:rPr>
          <w:sz w:val="18"/>
        </w:rPr>
        <w:t xml:space="preserve"> </w:t>
      </w:r>
      <w:r w:rsidRPr="00E771F5">
        <w:rPr>
          <w:sz w:val="18"/>
        </w:rPr>
        <w:t>de</w:t>
      </w:r>
      <w:r w:rsidRPr="00E771F5" w:rsidR="00FB6687">
        <w:rPr>
          <w:sz w:val="18"/>
        </w:rPr>
        <w:t xml:space="preserve"> </w:t>
      </w:r>
      <w:r w:rsidRPr="00E771F5">
        <w:rPr>
          <w:sz w:val="18"/>
        </w:rPr>
        <w:t>Samsun’un</w:t>
      </w:r>
      <w:r w:rsidRPr="00E771F5" w:rsidR="00FB6687">
        <w:rPr>
          <w:sz w:val="18"/>
        </w:rPr>
        <w:t xml:space="preserve"> </w:t>
      </w:r>
      <w:r w:rsidRPr="00E771F5">
        <w:rPr>
          <w:sz w:val="18"/>
        </w:rPr>
        <w:t>büyümesi</w:t>
      </w:r>
      <w:r w:rsidRPr="00E771F5" w:rsidR="00FB6687">
        <w:rPr>
          <w:sz w:val="18"/>
        </w:rPr>
        <w:t xml:space="preserve"> </w:t>
      </w:r>
      <w:r w:rsidRPr="00E771F5">
        <w:rPr>
          <w:sz w:val="18"/>
        </w:rPr>
        <w:t>ve</w:t>
      </w:r>
      <w:r w:rsidRPr="00E771F5" w:rsidR="00FB6687">
        <w:rPr>
          <w:sz w:val="18"/>
        </w:rPr>
        <w:t xml:space="preserve"> </w:t>
      </w:r>
      <w:r w:rsidRPr="00E771F5">
        <w:rPr>
          <w:sz w:val="18"/>
        </w:rPr>
        <w:t>gelişmesi</w:t>
      </w:r>
      <w:r w:rsidRPr="00E771F5" w:rsidR="00FB6687">
        <w:rPr>
          <w:sz w:val="18"/>
        </w:rPr>
        <w:t xml:space="preserve"> </w:t>
      </w:r>
      <w:r w:rsidRPr="00E771F5">
        <w:rPr>
          <w:sz w:val="18"/>
        </w:rPr>
        <w:t>lazım</w:t>
      </w:r>
      <w:r w:rsidRPr="00E771F5" w:rsidR="00FB6687">
        <w:rPr>
          <w:sz w:val="18"/>
        </w:rPr>
        <w:t xml:space="preserve"> </w:t>
      </w:r>
      <w:r w:rsidRPr="00E771F5">
        <w:rPr>
          <w:sz w:val="18"/>
        </w:rPr>
        <w:t>ama</w:t>
      </w:r>
      <w:r w:rsidRPr="00E771F5" w:rsidR="00FB6687">
        <w:rPr>
          <w:sz w:val="18"/>
        </w:rPr>
        <w:t xml:space="preserve"> </w:t>
      </w:r>
      <w:r w:rsidRPr="00E771F5">
        <w:rPr>
          <w:sz w:val="18"/>
        </w:rPr>
        <w:t>söylediğiniz</w:t>
      </w:r>
      <w:r w:rsidRPr="00E771F5" w:rsidR="00FB6687">
        <w:rPr>
          <w:sz w:val="18"/>
        </w:rPr>
        <w:t xml:space="preserve"> </w:t>
      </w:r>
      <w:r w:rsidRPr="00E771F5">
        <w:rPr>
          <w:sz w:val="18"/>
        </w:rPr>
        <w:t>manada</w:t>
      </w:r>
      <w:r w:rsidRPr="00E771F5" w:rsidR="00FB6687">
        <w:rPr>
          <w:sz w:val="18"/>
        </w:rPr>
        <w:t xml:space="preserve"> </w:t>
      </w:r>
      <w:r w:rsidRPr="00E771F5">
        <w:rPr>
          <w:sz w:val="18"/>
        </w:rPr>
        <w:t>çevre</w:t>
      </w:r>
      <w:r w:rsidRPr="00E771F5" w:rsidR="00FB6687">
        <w:rPr>
          <w:sz w:val="18"/>
        </w:rPr>
        <w:t xml:space="preserve"> </w:t>
      </w:r>
      <w:r w:rsidRPr="00E771F5">
        <w:rPr>
          <w:sz w:val="18"/>
        </w:rPr>
        <w:t>yollarının</w:t>
      </w:r>
      <w:r w:rsidRPr="00E771F5" w:rsidR="00FB6687">
        <w:rPr>
          <w:sz w:val="18"/>
        </w:rPr>
        <w:t xml:space="preserve"> </w:t>
      </w:r>
      <w:r w:rsidRPr="00E771F5">
        <w:rPr>
          <w:sz w:val="18"/>
        </w:rPr>
        <w:t>genişlemesiyle</w:t>
      </w:r>
      <w:r w:rsidRPr="00E771F5" w:rsidR="00FB6687">
        <w:rPr>
          <w:sz w:val="18"/>
        </w:rPr>
        <w:t xml:space="preserve"> </w:t>
      </w:r>
      <w:r w:rsidRPr="00E771F5">
        <w:rPr>
          <w:sz w:val="18"/>
        </w:rPr>
        <w:t>ilgili</w:t>
      </w:r>
      <w:r w:rsidRPr="00E771F5" w:rsidR="00FB6687">
        <w:rPr>
          <w:sz w:val="18"/>
        </w:rPr>
        <w:t xml:space="preserve"> </w:t>
      </w:r>
      <w:r w:rsidRPr="00E771F5">
        <w:rPr>
          <w:sz w:val="18"/>
        </w:rPr>
        <w:t>kamulaştırma</w:t>
      </w:r>
      <w:r w:rsidRPr="00E771F5" w:rsidR="00FB6687">
        <w:rPr>
          <w:sz w:val="18"/>
        </w:rPr>
        <w:t xml:space="preserve"> </w:t>
      </w:r>
      <w:r w:rsidRPr="00E771F5">
        <w:rPr>
          <w:sz w:val="18"/>
        </w:rPr>
        <w:t>ihtiyacı</w:t>
      </w:r>
      <w:r w:rsidRPr="00E771F5" w:rsidR="00FB6687">
        <w:rPr>
          <w:sz w:val="18"/>
        </w:rPr>
        <w:t xml:space="preserve"> </w:t>
      </w:r>
      <w:r w:rsidRPr="00E771F5">
        <w:rPr>
          <w:sz w:val="18"/>
        </w:rPr>
        <w:t>nedir,</w:t>
      </w:r>
      <w:r w:rsidRPr="00E771F5" w:rsidR="00FB6687">
        <w:rPr>
          <w:sz w:val="18"/>
        </w:rPr>
        <w:t xml:space="preserve"> </w:t>
      </w:r>
      <w:r w:rsidRPr="00E771F5">
        <w:rPr>
          <w:sz w:val="18"/>
        </w:rPr>
        <w:t>o</w:t>
      </w:r>
      <w:r w:rsidRPr="00E771F5" w:rsidR="00FB6687">
        <w:rPr>
          <w:sz w:val="18"/>
        </w:rPr>
        <w:t xml:space="preserve"> </w:t>
      </w:r>
      <w:r w:rsidRPr="00E771F5">
        <w:rPr>
          <w:sz w:val="18"/>
        </w:rPr>
        <w:t>konuda</w:t>
      </w:r>
      <w:r w:rsidRPr="00E771F5" w:rsidR="00FB6687">
        <w:rPr>
          <w:sz w:val="18"/>
        </w:rPr>
        <w:t xml:space="preserve"> </w:t>
      </w:r>
      <w:r w:rsidRPr="00E771F5">
        <w:rPr>
          <w:sz w:val="18"/>
        </w:rPr>
        <w:t>elimde</w:t>
      </w:r>
      <w:r w:rsidRPr="00E771F5" w:rsidR="00FB6687">
        <w:rPr>
          <w:sz w:val="18"/>
        </w:rPr>
        <w:t xml:space="preserve"> </w:t>
      </w:r>
      <w:r w:rsidRPr="00E771F5">
        <w:rPr>
          <w:sz w:val="18"/>
        </w:rPr>
        <w:t>bir</w:t>
      </w:r>
      <w:r w:rsidRPr="00E771F5" w:rsidR="00FB6687">
        <w:rPr>
          <w:sz w:val="18"/>
        </w:rPr>
        <w:t xml:space="preserve"> </w:t>
      </w:r>
      <w:r w:rsidRPr="00E771F5">
        <w:rPr>
          <w:sz w:val="18"/>
        </w:rPr>
        <w:t>bilgi</w:t>
      </w:r>
      <w:r w:rsidRPr="00E771F5" w:rsidR="00FB6687">
        <w:rPr>
          <w:sz w:val="18"/>
        </w:rPr>
        <w:t xml:space="preserve"> </w:t>
      </w:r>
      <w:r w:rsidRPr="00E771F5">
        <w:rPr>
          <w:sz w:val="18"/>
        </w:rPr>
        <w:t>yok.</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Karayollarından</w:t>
      </w:r>
      <w:r w:rsidRPr="00E771F5" w:rsidR="00FB6687">
        <w:rPr>
          <w:sz w:val="18"/>
        </w:rPr>
        <w:t xml:space="preserve"> </w:t>
      </w:r>
      <w:r w:rsidRPr="00E771F5">
        <w:rPr>
          <w:sz w:val="18"/>
        </w:rPr>
        <w:t>aldım</w:t>
      </w:r>
      <w:r w:rsidRPr="00E771F5" w:rsidR="00FB6687">
        <w:rPr>
          <w:sz w:val="18"/>
        </w:rPr>
        <w:t xml:space="preserve"> </w:t>
      </w:r>
      <w:r w:rsidRPr="00E771F5">
        <w:rPr>
          <w:sz w:val="18"/>
        </w:rPr>
        <w:t>bilgiyi</w:t>
      </w:r>
      <w:r w:rsidRPr="00E771F5" w:rsidR="00FB6687">
        <w:rPr>
          <w:sz w:val="18"/>
        </w:rPr>
        <w:t xml:space="preserve"> </w:t>
      </w:r>
      <w:r w:rsidRPr="00E771F5">
        <w:rPr>
          <w:sz w:val="18"/>
        </w:rPr>
        <w:t>efendim.</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özel</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bilgim</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konuyu</w:t>
      </w:r>
      <w:r w:rsidRPr="00E771F5" w:rsidR="00FB6687">
        <w:rPr>
          <w:sz w:val="18"/>
        </w:rPr>
        <w:t xml:space="preserve"> </w:t>
      </w:r>
      <w:r w:rsidRPr="00E771F5">
        <w:rPr>
          <w:sz w:val="18"/>
        </w:rPr>
        <w:t>gündeme</w:t>
      </w:r>
      <w:r w:rsidRPr="00E771F5" w:rsidR="00FB6687">
        <w:rPr>
          <w:sz w:val="18"/>
        </w:rPr>
        <w:t xml:space="preserve"> </w:t>
      </w:r>
      <w:r w:rsidRPr="00E771F5">
        <w:rPr>
          <w:sz w:val="18"/>
        </w:rPr>
        <w:t>getirdiğiniz</w:t>
      </w:r>
      <w:r w:rsidRPr="00E771F5" w:rsidR="00FB6687">
        <w:rPr>
          <w:sz w:val="18"/>
        </w:rPr>
        <w:t xml:space="preserve"> </w:t>
      </w:r>
      <w:r w:rsidRPr="00E771F5">
        <w:rPr>
          <w:sz w:val="18"/>
        </w:rPr>
        <w:t>için</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Bakanlıklar</w:t>
      </w:r>
      <w:r w:rsidRPr="00E771F5" w:rsidR="00FB6687">
        <w:rPr>
          <w:sz w:val="18"/>
        </w:rPr>
        <w:t xml:space="preserve"> </w:t>
      </w:r>
      <w:r w:rsidRPr="00E771F5">
        <w:rPr>
          <w:sz w:val="18"/>
        </w:rPr>
        <w:t>arasında</w:t>
      </w:r>
      <w:r w:rsidRPr="00E771F5" w:rsidR="00FB6687">
        <w:rPr>
          <w:sz w:val="18"/>
        </w:rPr>
        <w:t xml:space="preserve"> </w:t>
      </w:r>
      <w:r w:rsidRPr="00E771F5">
        <w:rPr>
          <w:sz w:val="18"/>
        </w:rPr>
        <w:t>görüşmeler</w:t>
      </w:r>
      <w:r w:rsidRPr="00E771F5" w:rsidR="00FB6687">
        <w:rPr>
          <w:sz w:val="18"/>
        </w:rPr>
        <w:t xml:space="preserve"> </w:t>
      </w:r>
      <w:r w:rsidRPr="00E771F5">
        <w:rPr>
          <w:sz w:val="18"/>
        </w:rPr>
        <w:t>yapılır.</w:t>
      </w:r>
      <w:r w:rsidRPr="00E771F5" w:rsidR="00FB6687">
        <w:rPr>
          <w:sz w:val="18"/>
        </w:rPr>
        <w:t xml:space="preserve"> </w:t>
      </w:r>
      <w:r w:rsidRPr="00E771F5">
        <w:rPr>
          <w:sz w:val="18"/>
        </w:rPr>
        <w:t>Bütün</w:t>
      </w:r>
      <w:r w:rsidRPr="00E771F5" w:rsidR="00FB6687">
        <w:rPr>
          <w:sz w:val="18"/>
        </w:rPr>
        <w:t xml:space="preserve"> </w:t>
      </w:r>
      <w:r w:rsidRPr="00E771F5">
        <w:rPr>
          <w:sz w:val="18"/>
        </w:rPr>
        <w:t>vilayetlerimiz</w:t>
      </w:r>
      <w:r w:rsidRPr="00E771F5" w:rsidR="00FB6687">
        <w:rPr>
          <w:sz w:val="18"/>
        </w:rPr>
        <w:t xml:space="preserve"> </w:t>
      </w:r>
      <w:r w:rsidRPr="00E771F5">
        <w:rPr>
          <w:sz w:val="18"/>
        </w:rPr>
        <w:t>için</w:t>
      </w:r>
      <w:r w:rsidRPr="00E771F5" w:rsidR="00FB6687">
        <w:rPr>
          <w:sz w:val="18"/>
        </w:rPr>
        <w:t xml:space="preserve"> </w:t>
      </w:r>
      <w:r w:rsidRPr="00E771F5">
        <w:rPr>
          <w:sz w:val="18"/>
        </w:rPr>
        <w:t>nerede</w:t>
      </w:r>
      <w:r w:rsidRPr="00E771F5" w:rsidR="00FB6687">
        <w:rPr>
          <w:sz w:val="18"/>
        </w:rPr>
        <w:t xml:space="preserve"> </w:t>
      </w:r>
      <w:r w:rsidRPr="00E771F5">
        <w:rPr>
          <w:sz w:val="18"/>
        </w:rPr>
        <w:t>bir</w:t>
      </w:r>
      <w:r w:rsidRPr="00E771F5" w:rsidR="00FB6687">
        <w:rPr>
          <w:sz w:val="18"/>
        </w:rPr>
        <w:t xml:space="preserve"> </w:t>
      </w:r>
      <w:r w:rsidRPr="00E771F5">
        <w:rPr>
          <w:sz w:val="18"/>
        </w:rPr>
        <w:t>hizmet</w:t>
      </w:r>
      <w:r w:rsidRPr="00E771F5" w:rsidR="00FB6687">
        <w:rPr>
          <w:sz w:val="18"/>
        </w:rPr>
        <w:t xml:space="preserve"> </w:t>
      </w:r>
      <w:r w:rsidRPr="00E771F5">
        <w:rPr>
          <w:sz w:val="18"/>
        </w:rPr>
        <w:t>varsa</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gereken</w:t>
      </w:r>
      <w:r w:rsidRPr="00E771F5" w:rsidR="00FB6687">
        <w:rPr>
          <w:sz w:val="18"/>
        </w:rPr>
        <w:t xml:space="preserve"> </w:t>
      </w:r>
      <w:r w:rsidRPr="00E771F5">
        <w:rPr>
          <w:sz w:val="18"/>
        </w:rPr>
        <w:t>çalışmaları</w:t>
      </w:r>
      <w:r w:rsidRPr="00E771F5" w:rsidR="00FB6687">
        <w:rPr>
          <w:sz w:val="18"/>
        </w:rPr>
        <w:t xml:space="preserve"> </w:t>
      </w:r>
      <w:r w:rsidRPr="00E771F5">
        <w:rPr>
          <w:sz w:val="18"/>
        </w:rPr>
        <w:t>yaparız.</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Sayın</w:t>
      </w:r>
      <w:r w:rsidRPr="00E771F5" w:rsidR="00FB6687">
        <w:rPr>
          <w:sz w:val="18"/>
        </w:rPr>
        <w:t xml:space="preserve"> </w:t>
      </w:r>
      <w:r w:rsidRPr="00E771F5">
        <w:rPr>
          <w:sz w:val="18"/>
        </w:rPr>
        <w:t>Kara’nın</w:t>
      </w:r>
      <w:r w:rsidRPr="00E771F5" w:rsidR="00FB6687">
        <w:rPr>
          <w:sz w:val="18"/>
        </w:rPr>
        <w:t xml:space="preserve"> </w:t>
      </w:r>
      <w:r w:rsidRPr="00E771F5">
        <w:rPr>
          <w:sz w:val="18"/>
        </w:rPr>
        <w:t>değerlendirmelerine</w:t>
      </w:r>
      <w:r w:rsidRPr="00E771F5" w:rsidR="00FB6687">
        <w:rPr>
          <w:sz w:val="18"/>
        </w:rPr>
        <w:t xml:space="preserve"> </w:t>
      </w:r>
      <w:r w:rsidRPr="00E771F5">
        <w:rPr>
          <w:sz w:val="18"/>
        </w:rPr>
        <w:t>katılmadığımı</w:t>
      </w:r>
      <w:r w:rsidRPr="00E771F5" w:rsidR="00FB6687">
        <w:rPr>
          <w:sz w:val="18"/>
        </w:rPr>
        <w:t xml:space="preserve"> </w:t>
      </w:r>
      <w:r w:rsidRPr="00E771F5">
        <w:rPr>
          <w:sz w:val="18"/>
        </w:rPr>
        <w:t>söyleyeyim</w:t>
      </w:r>
      <w:r w:rsidRPr="00E771F5" w:rsidR="00FB6687">
        <w:rPr>
          <w:sz w:val="18"/>
        </w:rPr>
        <w:t xml:space="preserve"> </w:t>
      </w:r>
      <w:r w:rsidRPr="00E771F5">
        <w:rPr>
          <w:sz w:val="18"/>
        </w:rPr>
        <w:t>yani</w:t>
      </w:r>
      <w:r w:rsidRPr="00E771F5" w:rsidR="00FB6687">
        <w:rPr>
          <w:sz w:val="18"/>
        </w:rPr>
        <w:t xml:space="preserve"> </w:t>
      </w:r>
      <w:r w:rsidRPr="00E771F5">
        <w:rPr>
          <w:sz w:val="18"/>
        </w:rPr>
        <w:t>kendisinin</w:t>
      </w:r>
      <w:r w:rsidRPr="00E771F5" w:rsidR="00FB6687">
        <w:rPr>
          <w:sz w:val="18"/>
        </w:rPr>
        <w:t xml:space="preserve"> </w:t>
      </w:r>
      <w:r w:rsidRPr="00E771F5">
        <w:rPr>
          <w:sz w:val="18"/>
        </w:rPr>
        <w:t>yaklaşımı</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yaklaşımı</w:t>
      </w:r>
      <w:r w:rsidRPr="00E771F5" w:rsidR="00FB6687">
        <w:rPr>
          <w:sz w:val="18"/>
        </w:rPr>
        <w:t xml:space="preserve"> </w:t>
      </w:r>
      <w:r w:rsidRPr="00E771F5">
        <w:rPr>
          <w:sz w:val="18"/>
        </w:rPr>
        <w:t>çağrıştırıyor</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o</w:t>
      </w:r>
      <w:r w:rsidRPr="00E771F5" w:rsidR="00FB6687">
        <w:rPr>
          <w:sz w:val="18"/>
        </w:rPr>
        <w:t xml:space="preserve"> </w:t>
      </w:r>
      <w:r w:rsidRPr="00E771F5">
        <w:rPr>
          <w:sz w:val="18"/>
        </w:rPr>
        <w:t>tartışmanın</w:t>
      </w:r>
      <w:r w:rsidRPr="00E771F5" w:rsidR="00FB6687">
        <w:rPr>
          <w:sz w:val="18"/>
        </w:rPr>
        <w:t xml:space="preserve"> </w:t>
      </w:r>
      <w:r w:rsidRPr="00E771F5">
        <w:rPr>
          <w:sz w:val="18"/>
        </w:rPr>
        <w:t>içerisine</w:t>
      </w:r>
      <w:r w:rsidRPr="00E771F5" w:rsidR="00FB6687">
        <w:rPr>
          <w:sz w:val="18"/>
        </w:rPr>
        <w:t xml:space="preserve"> </w:t>
      </w:r>
      <w:r w:rsidRPr="00E771F5">
        <w:rPr>
          <w:sz w:val="18"/>
        </w:rPr>
        <w:t>girmek</w:t>
      </w:r>
      <w:r w:rsidRPr="00E771F5" w:rsidR="00FB6687">
        <w:rPr>
          <w:sz w:val="18"/>
        </w:rPr>
        <w:t xml:space="preserve"> </w:t>
      </w:r>
      <w:r w:rsidRPr="00E771F5">
        <w:rPr>
          <w:sz w:val="18"/>
        </w:rPr>
        <w:t>istemem.</w:t>
      </w:r>
      <w:r w:rsidRPr="00E771F5" w:rsidR="00FB6687">
        <w:rPr>
          <w:sz w:val="18"/>
        </w:rPr>
        <w:t xml:space="preserve"> </w:t>
      </w:r>
      <w:r w:rsidRPr="00E771F5">
        <w:rPr>
          <w:sz w:val="18"/>
        </w:rPr>
        <w:t>Halep’te,</w:t>
      </w:r>
      <w:r w:rsidRPr="00E771F5" w:rsidR="00FB6687">
        <w:rPr>
          <w:sz w:val="18"/>
        </w:rPr>
        <w:t xml:space="preserve"> </w:t>
      </w:r>
      <w:r w:rsidRPr="00E771F5">
        <w:rPr>
          <w:sz w:val="18"/>
        </w:rPr>
        <w:t>Musul’da</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FB6687">
        <w:rPr>
          <w:sz w:val="18"/>
        </w:rPr>
        <w:t xml:space="preserve"> </w:t>
      </w:r>
      <w:r w:rsidRPr="00E771F5">
        <w:rPr>
          <w:sz w:val="18"/>
        </w:rPr>
        <w:t>olaylar</w:t>
      </w:r>
      <w:r w:rsidRPr="00E771F5" w:rsidR="00FB6687">
        <w:rPr>
          <w:sz w:val="18"/>
        </w:rPr>
        <w:t xml:space="preserve"> </w:t>
      </w:r>
      <w:r w:rsidRPr="00E771F5">
        <w:rPr>
          <w:sz w:val="18"/>
        </w:rPr>
        <w:t>gerçekten</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trajedisi.</w:t>
      </w:r>
      <w:r w:rsidRPr="00E771F5" w:rsidR="00FB6687">
        <w:rPr>
          <w:sz w:val="18"/>
        </w:rPr>
        <w:t xml:space="preserve"> </w:t>
      </w:r>
      <w:r w:rsidRPr="00E771F5">
        <w:rPr>
          <w:sz w:val="18"/>
        </w:rPr>
        <w:t>Hepimiz</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coğrafyada</w:t>
      </w:r>
      <w:r w:rsidRPr="00E771F5" w:rsidR="00FB6687">
        <w:rPr>
          <w:sz w:val="18"/>
        </w:rPr>
        <w:t xml:space="preserve"> </w:t>
      </w:r>
      <w:r w:rsidRPr="00E771F5">
        <w:rPr>
          <w:sz w:val="18"/>
        </w:rPr>
        <w:t>yaşayan</w:t>
      </w:r>
      <w:r w:rsidRPr="00E771F5" w:rsidR="00FB6687">
        <w:rPr>
          <w:sz w:val="18"/>
        </w:rPr>
        <w:t xml:space="preserve"> </w:t>
      </w:r>
      <w:r w:rsidRPr="00E771F5">
        <w:rPr>
          <w:sz w:val="18"/>
        </w:rPr>
        <w:t>bizler</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parti</w:t>
      </w:r>
      <w:r w:rsidRPr="00E771F5" w:rsidR="00FB6687">
        <w:rPr>
          <w:sz w:val="18"/>
        </w:rPr>
        <w:t xml:space="preserve"> </w:t>
      </w:r>
      <w:r w:rsidRPr="00E771F5">
        <w:rPr>
          <w:sz w:val="18"/>
        </w:rPr>
        <w:t>ayrımı</w:t>
      </w:r>
      <w:r w:rsidRPr="00E771F5" w:rsidR="00FB6687">
        <w:rPr>
          <w:sz w:val="18"/>
        </w:rPr>
        <w:t xml:space="preserve"> </w:t>
      </w:r>
      <w:r w:rsidRPr="00E771F5">
        <w:rPr>
          <w:sz w:val="18"/>
        </w:rPr>
        <w:t>olmaksızın</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endişe,</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üzüntü</w:t>
      </w:r>
      <w:r w:rsidRPr="00E771F5" w:rsidR="00FB6687">
        <w:rPr>
          <w:sz w:val="18"/>
        </w:rPr>
        <w:t xml:space="preserve"> </w:t>
      </w:r>
      <w:r w:rsidRPr="00E771F5">
        <w:rPr>
          <w:sz w:val="18"/>
        </w:rPr>
        <w:t>kaynağı.</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konuları</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polemik</w:t>
      </w:r>
      <w:r w:rsidRPr="00E771F5" w:rsidR="00FB6687">
        <w:rPr>
          <w:sz w:val="18"/>
        </w:rPr>
        <w:t xml:space="preserve"> </w:t>
      </w:r>
      <w:r w:rsidRPr="00E771F5">
        <w:rPr>
          <w:sz w:val="18"/>
        </w:rPr>
        <w:t>konusu</w:t>
      </w:r>
      <w:r w:rsidRPr="00E771F5" w:rsidR="00FB6687">
        <w:rPr>
          <w:sz w:val="18"/>
        </w:rPr>
        <w:t xml:space="preserve"> </w:t>
      </w:r>
      <w:r w:rsidRPr="00E771F5">
        <w:rPr>
          <w:sz w:val="18"/>
        </w:rPr>
        <w:t>olarak</w:t>
      </w:r>
      <w:r w:rsidRPr="00E771F5" w:rsidR="00FB6687">
        <w:rPr>
          <w:sz w:val="18"/>
        </w:rPr>
        <w:t xml:space="preserve"> </w:t>
      </w:r>
      <w:r w:rsidRPr="00E771F5">
        <w:rPr>
          <w:sz w:val="18"/>
        </w:rPr>
        <w:t>konuşmak</w:t>
      </w:r>
      <w:r w:rsidRPr="00E771F5" w:rsidR="00FB6687">
        <w:rPr>
          <w:sz w:val="18"/>
        </w:rPr>
        <w:t xml:space="preserve"> </w:t>
      </w:r>
      <w:r w:rsidRPr="00E771F5">
        <w:rPr>
          <w:sz w:val="18"/>
        </w:rPr>
        <w:t>doğru</w:t>
      </w:r>
      <w:r w:rsidRPr="00E771F5" w:rsidR="00FB6687">
        <w:rPr>
          <w:sz w:val="18"/>
        </w:rPr>
        <w:t xml:space="preserve"> </w:t>
      </w:r>
      <w:r w:rsidRPr="00E771F5">
        <w:rPr>
          <w:sz w:val="18"/>
        </w:rPr>
        <w:t>olmaz</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p>
    <w:p w:rsidRPr="00E771F5" w:rsidR="00D620DA" w:rsidP="00E771F5" w:rsidRDefault="00D620DA">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Soruya</w:t>
      </w:r>
      <w:r w:rsidRPr="00E771F5" w:rsidR="00FB6687">
        <w:rPr>
          <w:sz w:val="18"/>
        </w:rPr>
        <w:t xml:space="preserve"> </w:t>
      </w:r>
      <w:r w:rsidRPr="00E771F5">
        <w:rPr>
          <w:sz w:val="18"/>
        </w:rPr>
        <w:t>cevap</w:t>
      </w:r>
      <w:r w:rsidRPr="00E771F5" w:rsidR="00FB6687">
        <w:rPr>
          <w:sz w:val="18"/>
        </w:rPr>
        <w:t xml:space="preserve"> </w:t>
      </w:r>
      <w:r w:rsidRPr="00E771F5">
        <w:rPr>
          <w:sz w:val="18"/>
        </w:rPr>
        <w:t>verin,</w:t>
      </w:r>
      <w:r w:rsidRPr="00E771F5" w:rsidR="00FB6687">
        <w:rPr>
          <w:sz w:val="18"/>
        </w:rPr>
        <w:t xml:space="preserve"> </w:t>
      </w:r>
      <w:r w:rsidRPr="00E771F5">
        <w:rPr>
          <w:sz w:val="18"/>
        </w:rPr>
        <w:t>sorunun</w:t>
      </w:r>
      <w:r w:rsidRPr="00E771F5" w:rsidR="00FB6687">
        <w:rPr>
          <w:sz w:val="18"/>
        </w:rPr>
        <w:t xml:space="preserve"> </w:t>
      </w:r>
      <w:r w:rsidRPr="00E771F5">
        <w:rPr>
          <w:sz w:val="18"/>
        </w:rPr>
        <w:t>cevabı</w:t>
      </w:r>
      <w:r w:rsidRPr="00E771F5" w:rsidR="00FB6687">
        <w:rPr>
          <w:sz w:val="18"/>
        </w:rPr>
        <w:t xml:space="preserve"> </w:t>
      </w:r>
      <w:r w:rsidRPr="00E771F5">
        <w:rPr>
          <w:sz w:val="18"/>
        </w:rPr>
        <w:t>ne</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Özdemir,</w:t>
      </w:r>
      <w:r w:rsidRPr="00E771F5" w:rsidR="00FB6687">
        <w:rPr>
          <w:sz w:val="18"/>
        </w:rPr>
        <w:t xml:space="preserve"> </w:t>
      </w:r>
      <w:r w:rsidRPr="00E771F5">
        <w:rPr>
          <w:sz w:val="18"/>
        </w:rPr>
        <w:t>özellikle</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sürecinin,</w:t>
      </w:r>
      <w:r w:rsidRPr="00E771F5" w:rsidR="00FB6687">
        <w:rPr>
          <w:sz w:val="18"/>
        </w:rPr>
        <w:t xml:space="preserve"> </w:t>
      </w:r>
      <w:r w:rsidRPr="00E771F5">
        <w:rPr>
          <w:sz w:val="18"/>
        </w:rPr>
        <w:t>referandum</w:t>
      </w:r>
      <w:r w:rsidRPr="00E771F5" w:rsidR="00FB6687">
        <w:rPr>
          <w:sz w:val="18"/>
        </w:rPr>
        <w:t xml:space="preserve"> </w:t>
      </w:r>
      <w:r w:rsidRPr="00E771F5">
        <w:rPr>
          <w:sz w:val="18"/>
        </w:rPr>
        <w:t>sürecinin</w:t>
      </w:r>
      <w:r w:rsidRPr="00E771F5" w:rsidR="00FB6687">
        <w:rPr>
          <w:sz w:val="18"/>
        </w:rPr>
        <w:t xml:space="preserve"> </w:t>
      </w:r>
      <w:r w:rsidRPr="00E771F5">
        <w:rPr>
          <w:sz w:val="18"/>
        </w:rPr>
        <w:t>ekonomiyle</w:t>
      </w:r>
      <w:r w:rsidRPr="00E771F5" w:rsidR="00FB6687">
        <w:rPr>
          <w:sz w:val="18"/>
        </w:rPr>
        <w:t xml:space="preserve"> </w:t>
      </w:r>
      <w:r w:rsidRPr="00E771F5">
        <w:rPr>
          <w:sz w:val="18"/>
        </w:rPr>
        <w:t>olan</w:t>
      </w:r>
      <w:r w:rsidRPr="00E771F5" w:rsidR="00FB6687">
        <w:rPr>
          <w:sz w:val="18"/>
        </w:rPr>
        <w:t xml:space="preserve"> </w:t>
      </w:r>
      <w:r w:rsidRPr="00E771F5">
        <w:rPr>
          <w:sz w:val="18"/>
        </w:rPr>
        <w:t>ilişkileriyle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değerlendirmede</w:t>
      </w:r>
      <w:r w:rsidRPr="00E771F5" w:rsidR="00FB6687">
        <w:rPr>
          <w:sz w:val="18"/>
        </w:rPr>
        <w:t xml:space="preserve"> </w:t>
      </w:r>
      <w:r w:rsidRPr="00E771F5">
        <w:rPr>
          <w:sz w:val="18"/>
        </w:rPr>
        <w:t>bulundu.</w:t>
      </w:r>
      <w:r w:rsidRPr="00E771F5" w:rsidR="00FB6687">
        <w:rPr>
          <w:sz w:val="18"/>
        </w:rPr>
        <w:t xml:space="preserve"> </w:t>
      </w:r>
      <w:r w:rsidRPr="00E771F5">
        <w:rPr>
          <w:sz w:val="18"/>
        </w:rPr>
        <w:t>Genel</w:t>
      </w:r>
      <w:r w:rsidRPr="00E771F5" w:rsidR="00FB6687">
        <w:rPr>
          <w:sz w:val="18"/>
        </w:rPr>
        <w:t xml:space="preserve"> </w:t>
      </w:r>
      <w:r w:rsidRPr="00E771F5">
        <w:rPr>
          <w:sz w:val="18"/>
        </w:rPr>
        <w:t>anlamda</w:t>
      </w:r>
      <w:r w:rsidRPr="00E771F5" w:rsidR="00FB6687">
        <w:rPr>
          <w:sz w:val="18"/>
        </w:rPr>
        <w:t xml:space="preserve"> </w:t>
      </w:r>
      <w:r w:rsidRPr="00E771F5">
        <w:rPr>
          <w:sz w:val="18"/>
        </w:rPr>
        <w:t>bakacak</w:t>
      </w:r>
      <w:r w:rsidRPr="00E771F5" w:rsidR="00FB6687">
        <w:rPr>
          <w:sz w:val="18"/>
        </w:rPr>
        <w:t xml:space="preserve"> </w:t>
      </w:r>
      <w:r w:rsidRPr="00E771F5">
        <w:rPr>
          <w:sz w:val="18"/>
        </w:rPr>
        <w:t>olursak,</w:t>
      </w:r>
      <w:r w:rsidRPr="00E771F5" w:rsidR="00FB6687">
        <w:rPr>
          <w:sz w:val="18"/>
        </w:rPr>
        <w:t xml:space="preserve"> </w:t>
      </w:r>
      <w:r w:rsidRPr="00E771F5">
        <w:rPr>
          <w:sz w:val="18"/>
        </w:rPr>
        <w:t>özellikle</w:t>
      </w:r>
      <w:r w:rsidRPr="00E771F5" w:rsidR="00FB6687">
        <w:rPr>
          <w:sz w:val="18"/>
        </w:rPr>
        <w:t xml:space="preserve"> </w:t>
      </w:r>
      <w:r w:rsidRPr="00E771F5">
        <w:rPr>
          <w:sz w:val="18"/>
        </w:rPr>
        <w:t>2016’nın</w:t>
      </w:r>
      <w:r w:rsidRPr="00E771F5" w:rsidR="00FB6687">
        <w:rPr>
          <w:sz w:val="18"/>
        </w:rPr>
        <w:t xml:space="preserve"> </w:t>
      </w:r>
      <w:r w:rsidRPr="00E771F5">
        <w:rPr>
          <w:sz w:val="18"/>
        </w:rPr>
        <w:t>son</w:t>
      </w:r>
      <w:r w:rsidRPr="00E771F5" w:rsidR="00FB6687">
        <w:rPr>
          <w:sz w:val="18"/>
        </w:rPr>
        <w:t xml:space="preserve"> </w:t>
      </w:r>
      <w:r w:rsidRPr="00E771F5">
        <w:rPr>
          <w:sz w:val="18"/>
        </w:rPr>
        <w:t>çeyreğinden</w:t>
      </w:r>
      <w:r w:rsidRPr="00E771F5" w:rsidR="00FB6687">
        <w:rPr>
          <w:sz w:val="18"/>
        </w:rPr>
        <w:t xml:space="preserve"> </w:t>
      </w:r>
      <w:r w:rsidRPr="00E771F5">
        <w:rPr>
          <w:sz w:val="18"/>
        </w:rPr>
        <w:t>itibaren</w:t>
      </w:r>
      <w:r w:rsidRPr="00E771F5" w:rsidR="00FB6687">
        <w:rPr>
          <w:sz w:val="18"/>
        </w:rPr>
        <w:t xml:space="preserve"> </w:t>
      </w:r>
      <w:r w:rsidRPr="00E771F5">
        <w:rPr>
          <w:sz w:val="18"/>
        </w:rPr>
        <w:t>global</w:t>
      </w:r>
      <w:r w:rsidRPr="00E771F5" w:rsidR="00FB6687">
        <w:rPr>
          <w:sz w:val="18"/>
        </w:rPr>
        <w:t xml:space="preserve"> </w:t>
      </w:r>
      <w:r w:rsidRPr="00E771F5">
        <w:rPr>
          <w:sz w:val="18"/>
        </w:rPr>
        <w:t>düzeyde</w:t>
      </w:r>
      <w:r w:rsidRPr="00E771F5" w:rsidR="00FB6687">
        <w:rPr>
          <w:sz w:val="18"/>
        </w:rPr>
        <w:t xml:space="preserve"> </w:t>
      </w:r>
      <w:r w:rsidRPr="00E771F5">
        <w:rPr>
          <w:sz w:val="18"/>
        </w:rPr>
        <w:t>ekonomilerde</w:t>
      </w:r>
      <w:r w:rsidRPr="00E771F5" w:rsidR="00FB6687">
        <w:rPr>
          <w:sz w:val="18"/>
        </w:rPr>
        <w:t xml:space="preserve"> </w:t>
      </w:r>
      <w:r w:rsidRPr="00E771F5">
        <w:rPr>
          <w:sz w:val="18"/>
        </w:rPr>
        <w:t>bir</w:t>
      </w:r>
      <w:r w:rsidRPr="00E771F5" w:rsidR="00FB6687">
        <w:rPr>
          <w:sz w:val="18"/>
        </w:rPr>
        <w:t xml:space="preserve"> </w:t>
      </w:r>
      <w:r w:rsidRPr="00E771F5">
        <w:rPr>
          <w:sz w:val="18"/>
        </w:rPr>
        <w:t>kırılganlık</w:t>
      </w:r>
      <w:r w:rsidRPr="00E771F5" w:rsidR="00FB6687">
        <w:rPr>
          <w:sz w:val="18"/>
        </w:rPr>
        <w:t xml:space="preserve"> </w:t>
      </w:r>
      <w:r w:rsidRPr="00E771F5">
        <w:rPr>
          <w:sz w:val="18"/>
        </w:rPr>
        <w:t>var.</w:t>
      </w:r>
      <w:r w:rsidRPr="00E771F5" w:rsidR="00FB6687">
        <w:rPr>
          <w:sz w:val="18"/>
        </w:rPr>
        <w:t xml:space="preserve"> </w:t>
      </w:r>
      <w:r w:rsidRPr="00E771F5">
        <w:rPr>
          <w:sz w:val="18"/>
        </w:rPr>
        <w:t>Özellikle</w:t>
      </w:r>
      <w:r w:rsidRPr="00E771F5" w:rsidR="00FB6687">
        <w:rPr>
          <w:sz w:val="18"/>
        </w:rPr>
        <w:t xml:space="preserve"> </w:t>
      </w:r>
      <w:r w:rsidRPr="00E771F5">
        <w:rPr>
          <w:sz w:val="18"/>
        </w:rPr>
        <w:t>ABD</w:t>
      </w:r>
      <w:r w:rsidRPr="00E771F5" w:rsidR="00FB6687">
        <w:rPr>
          <w:sz w:val="18"/>
        </w:rPr>
        <w:t xml:space="preserve"> </w:t>
      </w:r>
      <w:r w:rsidRPr="00E771F5">
        <w:rPr>
          <w:sz w:val="18"/>
        </w:rPr>
        <w:t>seçimlerinin</w:t>
      </w:r>
      <w:r w:rsidRPr="00E771F5" w:rsidR="00FB6687">
        <w:rPr>
          <w:sz w:val="18"/>
        </w:rPr>
        <w:t xml:space="preserve"> </w:t>
      </w:r>
      <w:r w:rsidRPr="00E771F5">
        <w:rPr>
          <w:sz w:val="18"/>
        </w:rPr>
        <w:t>oluşturduğu</w:t>
      </w:r>
      <w:r w:rsidRPr="00E771F5" w:rsidR="00FB6687">
        <w:rPr>
          <w:sz w:val="18"/>
        </w:rPr>
        <w:t xml:space="preserve"> </w:t>
      </w:r>
      <w:r w:rsidRPr="00E771F5">
        <w:rPr>
          <w:sz w:val="18"/>
        </w:rPr>
        <w:t>yeni</w:t>
      </w:r>
      <w:r w:rsidRPr="00E771F5" w:rsidR="00FB6687">
        <w:rPr>
          <w:sz w:val="18"/>
        </w:rPr>
        <w:t xml:space="preserve"> </w:t>
      </w:r>
      <w:r w:rsidRPr="00E771F5">
        <w:rPr>
          <w:sz w:val="18"/>
        </w:rPr>
        <w:t>politik</w:t>
      </w:r>
      <w:r w:rsidRPr="00E771F5" w:rsidR="00FB6687">
        <w:rPr>
          <w:sz w:val="18"/>
        </w:rPr>
        <w:t xml:space="preserve"> </w:t>
      </w:r>
      <w:r w:rsidRPr="00E771F5">
        <w:rPr>
          <w:sz w:val="18"/>
        </w:rPr>
        <w:t>ekonomik</w:t>
      </w:r>
      <w:r w:rsidRPr="00E771F5" w:rsidR="00FB6687">
        <w:rPr>
          <w:sz w:val="18"/>
        </w:rPr>
        <w:t xml:space="preserve"> </w:t>
      </w:r>
      <w:r w:rsidRPr="00E771F5">
        <w:rPr>
          <w:sz w:val="18"/>
        </w:rPr>
        <w:t>koşullar</w:t>
      </w:r>
      <w:r w:rsidRPr="00E771F5" w:rsidR="00FB6687">
        <w:rPr>
          <w:sz w:val="18"/>
        </w:rPr>
        <w:t xml:space="preserve"> </w:t>
      </w:r>
      <w:r w:rsidRPr="00E771F5">
        <w:rPr>
          <w:sz w:val="18"/>
        </w:rPr>
        <w:t>gerek</w:t>
      </w:r>
      <w:r w:rsidRPr="00E771F5" w:rsidR="00FB6687">
        <w:rPr>
          <w:sz w:val="18"/>
        </w:rPr>
        <w:t xml:space="preserve"> </w:t>
      </w:r>
      <w:r w:rsidRPr="00E771F5">
        <w:rPr>
          <w:sz w:val="18"/>
        </w:rPr>
        <w:t>gelişmiş</w:t>
      </w:r>
      <w:r w:rsidRPr="00E771F5" w:rsidR="00FB6687">
        <w:rPr>
          <w:sz w:val="18"/>
        </w:rPr>
        <w:t xml:space="preserve"> </w:t>
      </w:r>
      <w:r w:rsidRPr="00E771F5">
        <w:rPr>
          <w:sz w:val="18"/>
        </w:rPr>
        <w:t>ülkelerde</w:t>
      </w:r>
      <w:r w:rsidRPr="00E771F5" w:rsidR="00FB6687">
        <w:rPr>
          <w:sz w:val="18"/>
        </w:rPr>
        <w:t xml:space="preserve"> </w:t>
      </w:r>
      <w:r w:rsidRPr="00E771F5">
        <w:rPr>
          <w:sz w:val="18"/>
        </w:rPr>
        <w:t>gerek</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ülkelerde</w:t>
      </w:r>
      <w:r w:rsidRPr="00E771F5" w:rsidR="00FB6687">
        <w:rPr>
          <w:sz w:val="18"/>
        </w:rPr>
        <w:t xml:space="preserve"> </w:t>
      </w:r>
      <w:r w:rsidRPr="00E771F5">
        <w:rPr>
          <w:sz w:val="18"/>
        </w:rPr>
        <w:t>bir</w:t>
      </w:r>
      <w:r w:rsidRPr="00E771F5" w:rsidR="00FB6687">
        <w:rPr>
          <w:sz w:val="18"/>
        </w:rPr>
        <w:t xml:space="preserve"> </w:t>
      </w:r>
      <w:r w:rsidRPr="00E771F5">
        <w:rPr>
          <w:sz w:val="18"/>
        </w:rPr>
        <w:t>kırılganlığı</w:t>
      </w:r>
      <w:r w:rsidRPr="00E771F5" w:rsidR="00FB6687">
        <w:rPr>
          <w:sz w:val="18"/>
        </w:rPr>
        <w:t xml:space="preserve"> </w:t>
      </w:r>
      <w:r w:rsidRPr="00E771F5">
        <w:rPr>
          <w:sz w:val="18"/>
        </w:rPr>
        <w:t>da</w:t>
      </w:r>
      <w:r w:rsidRPr="00E771F5" w:rsidR="00FB6687">
        <w:rPr>
          <w:sz w:val="18"/>
        </w:rPr>
        <w:t xml:space="preserve"> </w:t>
      </w:r>
      <w:r w:rsidRPr="00E771F5">
        <w:rPr>
          <w:sz w:val="18"/>
        </w:rPr>
        <w:t>beraberinde</w:t>
      </w:r>
      <w:r w:rsidRPr="00E771F5" w:rsidR="00FB6687">
        <w:rPr>
          <w:sz w:val="18"/>
        </w:rPr>
        <w:t xml:space="preserve"> </w:t>
      </w:r>
      <w:r w:rsidRPr="00E771F5">
        <w:rPr>
          <w:sz w:val="18"/>
        </w:rPr>
        <w:t>getirdi.</w:t>
      </w:r>
      <w:r w:rsidRPr="00E771F5" w:rsidR="00FB6687">
        <w:rPr>
          <w:sz w:val="18"/>
        </w:rPr>
        <w:t xml:space="preserve"> </w:t>
      </w:r>
      <w:r w:rsidRPr="00E771F5">
        <w:rPr>
          <w:sz w:val="18"/>
        </w:rPr>
        <w:t>Dün,</w:t>
      </w:r>
      <w:r w:rsidRPr="00E771F5" w:rsidR="00FB6687">
        <w:rPr>
          <w:sz w:val="18"/>
        </w:rPr>
        <w:t xml:space="preserve"> </w:t>
      </w:r>
      <w:r w:rsidRPr="00E771F5">
        <w:rPr>
          <w:sz w:val="18"/>
        </w:rPr>
        <w:t>biliyorsunuz,</w:t>
      </w:r>
      <w:r w:rsidRPr="00E771F5" w:rsidR="00FB6687">
        <w:rPr>
          <w:sz w:val="18"/>
        </w:rPr>
        <w:t xml:space="preserve"> </w:t>
      </w:r>
      <w:r w:rsidRPr="00E771F5">
        <w:rPr>
          <w:sz w:val="18"/>
        </w:rPr>
        <w:t>FED</w:t>
      </w:r>
      <w:r w:rsidRPr="00E771F5" w:rsidR="00FB6687">
        <w:rPr>
          <w:sz w:val="18"/>
        </w:rPr>
        <w:t xml:space="preserve"> </w:t>
      </w:r>
      <w:r w:rsidRPr="00E771F5">
        <w:rPr>
          <w:sz w:val="18"/>
        </w:rPr>
        <w:t>faiz</w:t>
      </w:r>
      <w:r w:rsidRPr="00E771F5" w:rsidR="00FB6687">
        <w:rPr>
          <w:sz w:val="18"/>
        </w:rPr>
        <w:t xml:space="preserve"> </w:t>
      </w:r>
      <w:r w:rsidRPr="00E771F5">
        <w:rPr>
          <w:sz w:val="18"/>
        </w:rPr>
        <w:t>oranlarında</w:t>
      </w:r>
      <w:r w:rsidRPr="00E771F5" w:rsidR="00FB6687">
        <w:rPr>
          <w:sz w:val="18"/>
        </w:rPr>
        <w:t xml:space="preserve"> </w:t>
      </w:r>
      <w:r w:rsidRPr="00E771F5">
        <w:rPr>
          <w:sz w:val="18"/>
        </w:rPr>
        <w:t>0,25’lik</w:t>
      </w:r>
      <w:r w:rsidRPr="00E771F5" w:rsidR="00FB6687">
        <w:rPr>
          <w:sz w:val="18"/>
        </w:rPr>
        <w:t xml:space="preserve"> </w:t>
      </w:r>
      <w:r w:rsidRPr="00E771F5">
        <w:rPr>
          <w:sz w:val="18"/>
        </w:rPr>
        <w:t>bir</w:t>
      </w:r>
      <w:r w:rsidRPr="00E771F5" w:rsidR="00FB6687">
        <w:rPr>
          <w:sz w:val="18"/>
        </w:rPr>
        <w:t xml:space="preserve"> </w:t>
      </w:r>
      <w:r w:rsidRPr="00E771F5">
        <w:rPr>
          <w:sz w:val="18"/>
        </w:rPr>
        <w:t>artış</w:t>
      </w:r>
      <w:r w:rsidRPr="00E771F5" w:rsidR="00FB6687">
        <w:rPr>
          <w:sz w:val="18"/>
        </w:rPr>
        <w:t xml:space="preserve"> </w:t>
      </w:r>
      <w:r w:rsidRPr="00E771F5">
        <w:rPr>
          <w:sz w:val="18"/>
        </w:rPr>
        <w:t>yaptı.</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bütün</w:t>
      </w:r>
      <w:r w:rsidRPr="00E771F5" w:rsidR="00FB6687">
        <w:rPr>
          <w:sz w:val="18"/>
        </w:rPr>
        <w:t xml:space="preserve"> </w:t>
      </w:r>
      <w:r w:rsidRPr="00E771F5">
        <w:rPr>
          <w:sz w:val="18"/>
        </w:rPr>
        <w:t>ülkeler</w:t>
      </w:r>
      <w:r w:rsidRPr="00E771F5" w:rsidR="00FB6687">
        <w:rPr>
          <w:sz w:val="18"/>
        </w:rPr>
        <w:t xml:space="preserve"> </w:t>
      </w:r>
      <w:r w:rsidRPr="00E771F5">
        <w:rPr>
          <w:sz w:val="18"/>
        </w:rPr>
        <w:t>açısından,</w:t>
      </w:r>
      <w:r w:rsidRPr="00E771F5" w:rsidR="00FB6687">
        <w:rPr>
          <w:sz w:val="18"/>
        </w:rPr>
        <w:t xml:space="preserve"> </w:t>
      </w:r>
      <w:r w:rsidRPr="00E771F5">
        <w:rPr>
          <w:sz w:val="18"/>
        </w:rPr>
        <w:t>global</w:t>
      </w:r>
      <w:r w:rsidRPr="00E771F5" w:rsidR="00FB6687">
        <w:rPr>
          <w:sz w:val="18"/>
        </w:rPr>
        <w:t xml:space="preserve"> </w:t>
      </w:r>
      <w:r w:rsidRPr="00E771F5">
        <w:rPr>
          <w:sz w:val="18"/>
        </w:rPr>
        <w:t>ekonominin</w:t>
      </w:r>
      <w:r w:rsidRPr="00E771F5" w:rsidR="00FB6687">
        <w:rPr>
          <w:sz w:val="18"/>
        </w:rPr>
        <w:t xml:space="preserve"> </w:t>
      </w:r>
      <w:r w:rsidRPr="00E771F5">
        <w:rPr>
          <w:sz w:val="18"/>
        </w:rPr>
        <w:t>geneli</w:t>
      </w:r>
      <w:r w:rsidRPr="00E771F5" w:rsidR="00FB6687">
        <w:rPr>
          <w:sz w:val="18"/>
        </w:rPr>
        <w:t xml:space="preserve"> </w:t>
      </w:r>
      <w:r w:rsidRPr="00E771F5">
        <w:rPr>
          <w:sz w:val="18"/>
        </w:rPr>
        <w:t>itibarıyla</w:t>
      </w:r>
      <w:r w:rsidRPr="00E771F5" w:rsidR="00FB6687">
        <w:rPr>
          <w:sz w:val="18"/>
        </w:rPr>
        <w:t xml:space="preserve"> </w:t>
      </w:r>
      <w:r w:rsidRPr="00E771F5">
        <w:rPr>
          <w:sz w:val="18"/>
        </w:rPr>
        <w:t>gerçekten</w:t>
      </w:r>
      <w:r w:rsidRPr="00E771F5" w:rsidR="00FB6687">
        <w:rPr>
          <w:sz w:val="18"/>
        </w:rPr>
        <w:t xml:space="preserve"> </w:t>
      </w:r>
      <w:r w:rsidRPr="00E771F5">
        <w:rPr>
          <w:sz w:val="18"/>
        </w:rPr>
        <w:t>belirsizlikleri,</w:t>
      </w:r>
      <w:r w:rsidRPr="00E771F5" w:rsidR="00FB6687">
        <w:rPr>
          <w:sz w:val="18"/>
        </w:rPr>
        <w:t xml:space="preserve"> </w:t>
      </w:r>
      <w:r w:rsidRPr="00E771F5">
        <w:rPr>
          <w:sz w:val="18"/>
        </w:rPr>
        <w:t>riskleri,</w:t>
      </w:r>
      <w:r w:rsidRPr="00E771F5" w:rsidR="00FB6687">
        <w:rPr>
          <w:sz w:val="18"/>
        </w:rPr>
        <w:t xml:space="preserve"> </w:t>
      </w:r>
      <w:r w:rsidRPr="00E771F5">
        <w:rPr>
          <w:sz w:val="18"/>
        </w:rPr>
        <w:t>zorlukları</w:t>
      </w:r>
      <w:r w:rsidRPr="00E771F5" w:rsidR="00FB6687">
        <w:rPr>
          <w:sz w:val="18"/>
        </w:rPr>
        <w:t xml:space="preserve"> </w:t>
      </w:r>
      <w:r w:rsidRPr="00E771F5">
        <w:rPr>
          <w:sz w:val="18"/>
        </w:rPr>
        <w:t>içeren</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olacak.</w:t>
      </w:r>
    </w:p>
    <w:p w:rsidRPr="00E771F5" w:rsidR="00D620DA" w:rsidP="00E771F5" w:rsidRDefault="00D620D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Tamamlayınız</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Türkiye’de</w:t>
      </w:r>
      <w:r w:rsidRPr="00E771F5" w:rsidR="00FB6687">
        <w:rPr>
          <w:sz w:val="18"/>
        </w:rPr>
        <w:t xml:space="preserve"> </w:t>
      </w:r>
      <w:r w:rsidRPr="00E771F5">
        <w:rPr>
          <w:sz w:val="18"/>
        </w:rPr>
        <w:t>bu</w:t>
      </w:r>
      <w:r w:rsidRPr="00E771F5" w:rsidR="00FB6687">
        <w:rPr>
          <w:sz w:val="18"/>
        </w:rPr>
        <w:t xml:space="preserve"> </w:t>
      </w:r>
      <w:r w:rsidRPr="00E771F5">
        <w:rPr>
          <w:sz w:val="18"/>
        </w:rPr>
        <w:t>global</w:t>
      </w:r>
      <w:r w:rsidRPr="00E771F5" w:rsidR="00FB6687">
        <w:rPr>
          <w:sz w:val="18"/>
        </w:rPr>
        <w:t xml:space="preserve"> </w:t>
      </w:r>
      <w:r w:rsidRPr="00E771F5">
        <w:rPr>
          <w:sz w:val="18"/>
        </w:rPr>
        <w:t>belirsizlikler</w:t>
      </w:r>
      <w:r w:rsidRPr="00E771F5" w:rsidR="00FB6687">
        <w:rPr>
          <w:sz w:val="18"/>
        </w:rPr>
        <w:t xml:space="preserve"> </w:t>
      </w:r>
      <w:r w:rsidRPr="00E771F5">
        <w:rPr>
          <w:sz w:val="18"/>
        </w:rPr>
        <w:t>karşısında</w:t>
      </w:r>
      <w:r w:rsidRPr="00E771F5" w:rsidR="00FB6687">
        <w:rPr>
          <w:sz w:val="18"/>
        </w:rPr>
        <w:t xml:space="preserve"> </w:t>
      </w:r>
      <w:r w:rsidRPr="00E771F5">
        <w:rPr>
          <w:sz w:val="18"/>
        </w:rPr>
        <w:t>Hükûmet</w:t>
      </w:r>
      <w:r w:rsidRPr="00E771F5" w:rsidR="00FB6687">
        <w:rPr>
          <w:sz w:val="18"/>
        </w:rPr>
        <w:t xml:space="preserve"> </w:t>
      </w:r>
      <w:r w:rsidRPr="00E771F5">
        <w:rPr>
          <w:sz w:val="18"/>
        </w:rPr>
        <w:t>olarak</w:t>
      </w:r>
      <w:r w:rsidRPr="00E771F5" w:rsidR="00FB6687">
        <w:rPr>
          <w:sz w:val="18"/>
        </w:rPr>
        <w:t xml:space="preserve"> </w:t>
      </w:r>
      <w:r w:rsidRPr="00E771F5">
        <w:rPr>
          <w:sz w:val="18"/>
        </w:rPr>
        <w:t>gereken</w:t>
      </w:r>
      <w:r w:rsidRPr="00E771F5" w:rsidR="00FB6687">
        <w:rPr>
          <w:sz w:val="18"/>
        </w:rPr>
        <w:t xml:space="preserve"> </w:t>
      </w:r>
      <w:r w:rsidRPr="00E771F5">
        <w:rPr>
          <w:sz w:val="18"/>
        </w:rPr>
        <w:t>tedbirleri</w:t>
      </w:r>
      <w:r w:rsidRPr="00E771F5" w:rsidR="00FB6687">
        <w:rPr>
          <w:sz w:val="18"/>
        </w:rPr>
        <w:t xml:space="preserve"> </w:t>
      </w:r>
      <w:r w:rsidRPr="00E771F5">
        <w:rPr>
          <w:sz w:val="18"/>
        </w:rPr>
        <w:t>alma</w:t>
      </w:r>
      <w:r w:rsidRPr="00E771F5" w:rsidR="00FB6687">
        <w:rPr>
          <w:sz w:val="18"/>
        </w:rPr>
        <w:t xml:space="preserve"> </w:t>
      </w:r>
      <w:r w:rsidRPr="00E771F5">
        <w:rPr>
          <w:sz w:val="18"/>
        </w:rPr>
        <w:t>noktasında</w:t>
      </w:r>
      <w:r w:rsidRPr="00E771F5" w:rsidR="00FB6687">
        <w:rPr>
          <w:sz w:val="18"/>
        </w:rPr>
        <w:t xml:space="preserve"> </w:t>
      </w:r>
      <w:r w:rsidRPr="00E771F5">
        <w:rPr>
          <w:sz w:val="18"/>
        </w:rPr>
        <w:t>çalışmalar</w:t>
      </w:r>
      <w:r w:rsidRPr="00E771F5" w:rsidR="00FB6687">
        <w:rPr>
          <w:sz w:val="18"/>
        </w:rPr>
        <w:t xml:space="preserve"> </w:t>
      </w:r>
      <w:r w:rsidRPr="00E771F5">
        <w:rPr>
          <w:sz w:val="18"/>
        </w:rPr>
        <w:t>yapıyoruz.</w:t>
      </w:r>
      <w:r w:rsidRPr="00E771F5" w:rsidR="00FB6687">
        <w:rPr>
          <w:sz w:val="18"/>
        </w:rPr>
        <w:t xml:space="preserve"> </w:t>
      </w:r>
      <w:r w:rsidRPr="00E771F5">
        <w:rPr>
          <w:sz w:val="18"/>
        </w:rPr>
        <w:t>Zaman</w:t>
      </w:r>
      <w:r w:rsidRPr="00E771F5" w:rsidR="00FB6687">
        <w:rPr>
          <w:sz w:val="18"/>
        </w:rPr>
        <w:t xml:space="preserve"> </w:t>
      </w:r>
      <w:r w:rsidRPr="00E771F5">
        <w:rPr>
          <w:sz w:val="18"/>
        </w:rPr>
        <w:t>zaman</w:t>
      </w:r>
      <w:r w:rsidRPr="00E771F5" w:rsidR="00FB6687">
        <w:rPr>
          <w:sz w:val="18"/>
        </w:rPr>
        <w:t xml:space="preserve"> </w:t>
      </w:r>
      <w:r w:rsidRPr="00E771F5">
        <w:rPr>
          <w:sz w:val="18"/>
        </w:rPr>
        <w:t>aldığımız</w:t>
      </w:r>
      <w:r w:rsidRPr="00E771F5" w:rsidR="00FB6687">
        <w:rPr>
          <w:sz w:val="18"/>
        </w:rPr>
        <w:t xml:space="preserve"> </w:t>
      </w:r>
      <w:r w:rsidRPr="00E771F5">
        <w:rPr>
          <w:sz w:val="18"/>
        </w:rPr>
        <w:t>kararları</w:t>
      </w:r>
      <w:r w:rsidRPr="00E771F5" w:rsidR="00FB6687">
        <w:rPr>
          <w:sz w:val="18"/>
        </w:rPr>
        <w:t xml:space="preserve"> </w:t>
      </w:r>
      <w:r w:rsidRPr="00E771F5">
        <w:rPr>
          <w:sz w:val="18"/>
        </w:rPr>
        <w:t>sizlerle</w:t>
      </w:r>
      <w:r w:rsidRPr="00E771F5" w:rsidR="00FB6687">
        <w:rPr>
          <w:sz w:val="18"/>
        </w:rPr>
        <w:t xml:space="preserve"> </w:t>
      </w:r>
      <w:r w:rsidRPr="00E771F5">
        <w:rPr>
          <w:sz w:val="18"/>
        </w:rPr>
        <w:t>paylaşıyoruz,</w:t>
      </w:r>
      <w:r w:rsidRPr="00E771F5" w:rsidR="00FB6687">
        <w:rPr>
          <w:sz w:val="18"/>
        </w:rPr>
        <w:t xml:space="preserve"> </w:t>
      </w:r>
      <w:r w:rsidRPr="00E771F5">
        <w:rPr>
          <w:sz w:val="18"/>
        </w:rPr>
        <w:t>kamuoyuyla</w:t>
      </w:r>
      <w:r w:rsidRPr="00E771F5" w:rsidR="00FB6687">
        <w:rPr>
          <w:sz w:val="18"/>
        </w:rPr>
        <w:t xml:space="preserve"> </w:t>
      </w:r>
      <w:r w:rsidRPr="00E771F5">
        <w:rPr>
          <w:sz w:val="18"/>
        </w:rPr>
        <w:t>paylaşıyoruz,</w:t>
      </w:r>
      <w:r w:rsidRPr="00E771F5" w:rsidR="00FB6687">
        <w:rPr>
          <w:sz w:val="18"/>
        </w:rPr>
        <w:t xml:space="preserve"> </w:t>
      </w:r>
      <w:r w:rsidRPr="00E771F5">
        <w:rPr>
          <w:sz w:val="18"/>
        </w:rPr>
        <w:t>yasal</w:t>
      </w:r>
      <w:r w:rsidRPr="00E771F5" w:rsidR="00FB6687">
        <w:rPr>
          <w:sz w:val="18"/>
        </w:rPr>
        <w:t xml:space="preserve"> </w:t>
      </w:r>
      <w:r w:rsidRPr="00E771F5">
        <w:rPr>
          <w:sz w:val="18"/>
        </w:rPr>
        <w:t>düzenlemeler</w:t>
      </w:r>
      <w:r w:rsidRPr="00E771F5" w:rsidR="00FB6687">
        <w:rPr>
          <w:sz w:val="18"/>
        </w:rPr>
        <w:t xml:space="preserve"> </w:t>
      </w:r>
      <w:r w:rsidRPr="00E771F5">
        <w:rPr>
          <w:sz w:val="18"/>
        </w:rPr>
        <w:t>yapıyoruz.</w:t>
      </w:r>
      <w:r w:rsidRPr="00E771F5" w:rsidR="00FB6687">
        <w:rPr>
          <w:sz w:val="18"/>
        </w:rPr>
        <w:t xml:space="preserve"> </w:t>
      </w:r>
      <w:r w:rsidRPr="00E771F5">
        <w:rPr>
          <w:sz w:val="18"/>
        </w:rPr>
        <w:t>İnşallah,</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Türkiye</w:t>
      </w:r>
      <w:r w:rsidRPr="00E771F5" w:rsidR="00FB6687">
        <w:rPr>
          <w:sz w:val="18"/>
        </w:rPr>
        <w:t xml:space="preserve"> </w:t>
      </w:r>
      <w:r w:rsidRPr="00E771F5">
        <w:rPr>
          <w:sz w:val="18"/>
        </w:rPr>
        <w:t>ekonomisi</w:t>
      </w:r>
      <w:r w:rsidRPr="00E771F5" w:rsidR="00FB6687">
        <w:rPr>
          <w:sz w:val="18"/>
        </w:rPr>
        <w:t xml:space="preserve"> </w:t>
      </w:r>
      <w:r w:rsidRPr="00E771F5">
        <w:rPr>
          <w:sz w:val="18"/>
        </w:rPr>
        <w:t>sahip</w:t>
      </w:r>
      <w:r w:rsidRPr="00E771F5" w:rsidR="00FB6687">
        <w:rPr>
          <w:sz w:val="18"/>
        </w:rPr>
        <w:t xml:space="preserve"> </w:t>
      </w:r>
      <w:r w:rsidRPr="00E771F5">
        <w:rPr>
          <w:sz w:val="18"/>
        </w:rPr>
        <w:t>olduğu</w:t>
      </w:r>
      <w:r w:rsidRPr="00E771F5" w:rsidR="00FB6687">
        <w:rPr>
          <w:sz w:val="18"/>
        </w:rPr>
        <w:t xml:space="preserve"> </w:t>
      </w:r>
      <w:r w:rsidRPr="00E771F5">
        <w:rPr>
          <w:sz w:val="18"/>
        </w:rPr>
        <w:t>olumlu</w:t>
      </w:r>
      <w:r w:rsidRPr="00E771F5" w:rsidR="00FB6687">
        <w:rPr>
          <w:sz w:val="18"/>
        </w:rPr>
        <w:t xml:space="preserve"> </w:t>
      </w:r>
      <w:r w:rsidRPr="00E771F5">
        <w:rPr>
          <w:sz w:val="18"/>
        </w:rPr>
        <w:t>faktörleri</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avantaja</w:t>
      </w:r>
      <w:r w:rsidRPr="00E771F5" w:rsidR="00FB6687">
        <w:rPr>
          <w:sz w:val="18"/>
        </w:rPr>
        <w:t xml:space="preserve"> </w:t>
      </w:r>
      <w:r w:rsidRPr="00E771F5">
        <w:rPr>
          <w:sz w:val="18"/>
        </w:rPr>
        <w:t>dönüştürmek</w:t>
      </w:r>
      <w:r w:rsidRPr="00E771F5" w:rsidR="00FB6687">
        <w:rPr>
          <w:sz w:val="18"/>
        </w:rPr>
        <w:t xml:space="preserve"> </w:t>
      </w:r>
      <w:r w:rsidRPr="00E771F5">
        <w:rPr>
          <w:sz w:val="18"/>
        </w:rPr>
        <w:t>suretiyle</w:t>
      </w:r>
      <w:r w:rsidRPr="00E771F5" w:rsidR="00FB6687">
        <w:rPr>
          <w:sz w:val="18"/>
        </w:rPr>
        <w:t xml:space="preserve"> </w:t>
      </w:r>
      <w:r w:rsidRPr="00E771F5">
        <w:rPr>
          <w:sz w:val="18"/>
        </w:rPr>
        <w:t>diğer</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ülkeler</w:t>
      </w:r>
      <w:r w:rsidRPr="00E771F5" w:rsidR="00FB6687">
        <w:rPr>
          <w:sz w:val="18"/>
        </w:rPr>
        <w:t xml:space="preserve"> </w:t>
      </w:r>
      <w:r w:rsidRPr="00E771F5">
        <w:rPr>
          <w:sz w:val="18"/>
        </w:rPr>
        <w:t>içerisinde</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performans</w:t>
      </w:r>
      <w:r w:rsidRPr="00E771F5" w:rsidR="00FB6687">
        <w:rPr>
          <w:sz w:val="18"/>
        </w:rPr>
        <w:t xml:space="preserve"> </w:t>
      </w:r>
      <w:r w:rsidRPr="00E771F5">
        <w:rPr>
          <w:sz w:val="18"/>
        </w:rPr>
        <w:t>oluşturur,</w:t>
      </w:r>
      <w:r w:rsidRPr="00E771F5" w:rsidR="00FB6687">
        <w:rPr>
          <w:sz w:val="18"/>
        </w:rPr>
        <w:t xml:space="preserve"> </w:t>
      </w:r>
      <w:r w:rsidRPr="00E771F5">
        <w:rPr>
          <w:sz w:val="18"/>
        </w:rPr>
        <w:t>bu,</w:t>
      </w:r>
      <w:r w:rsidRPr="00E771F5" w:rsidR="00FB6687">
        <w:rPr>
          <w:sz w:val="18"/>
        </w:rPr>
        <w:t xml:space="preserve"> </w:t>
      </w:r>
      <w:r w:rsidRPr="00E771F5">
        <w:rPr>
          <w:sz w:val="18"/>
        </w:rPr>
        <w:t>hepimizin</w:t>
      </w:r>
      <w:r w:rsidRPr="00E771F5" w:rsidR="00FB6687">
        <w:rPr>
          <w:sz w:val="18"/>
        </w:rPr>
        <w:t xml:space="preserve"> </w:t>
      </w:r>
      <w:r w:rsidRPr="00E771F5">
        <w:rPr>
          <w:sz w:val="18"/>
        </w:rPr>
        <w:t>ortak</w:t>
      </w:r>
      <w:r w:rsidRPr="00E771F5" w:rsidR="00FB6687">
        <w:rPr>
          <w:sz w:val="18"/>
        </w:rPr>
        <w:t xml:space="preserve"> </w:t>
      </w:r>
      <w:r w:rsidRPr="00E771F5">
        <w:rPr>
          <w:sz w:val="18"/>
        </w:rPr>
        <w:t>dileği.</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Böylece</w:t>
      </w:r>
      <w:r w:rsidRPr="00E771F5" w:rsidR="00FB6687">
        <w:rPr>
          <w:sz w:val="18"/>
        </w:rPr>
        <w:t xml:space="preserve"> </w:t>
      </w:r>
      <w:r w:rsidRPr="00E771F5">
        <w:rPr>
          <w:sz w:val="18"/>
        </w:rPr>
        <w:t>11’inci</w:t>
      </w:r>
      <w:r w:rsidRPr="00E771F5" w:rsidR="00FB6687">
        <w:rPr>
          <w:sz w:val="18"/>
        </w:rPr>
        <w:t xml:space="preserve"> </w:t>
      </w:r>
      <w:r w:rsidRPr="00E771F5">
        <w:rPr>
          <w:sz w:val="18"/>
        </w:rPr>
        <w:t>madde</w:t>
      </w:r>
      <w:r w:rsidRPr="00E771F5" w:rsidR="00FB6687">
        <w:rPr>
          <w:sz w:val="18"/>
        </w:rPr>
        <w:t xml:space="preserve"> </w:t>
      </w:r>
      <w:r w:rsidRPr="00E771F5">
        <w:rPr>
          <w:sz w:val="18"/>
        </w:rPr>
        <w:t>üzerindeki</w:t>
      </w:r>
      <w:r w:rsidRPr="00E771F5" w:rsidR="00FB6687">
        <w:rPr>
          <w:sz w:val="18"/>
        </w:rPr>
        <w:t xml:space="preserve"> </w:t>
      </w:r>
      <w:r w:rsidRPr="00E771F5">
        <w:rPr>
          <w:sz w:val="18"/>
        </w:rPr>
        <w:t>görüşmeler</w:t>
      </w:r>
      <w:r w:rsidRPr="00E771F5" w:rsidR="00FB6687">
        <w:rPr>
          <w:sz w:val="18"/>
        </w:rPr>
        <w:t xml:space="preserve"> </w:t>
      </w:r>
      <w:r w:rsidRPr="00E771F5">
        <w:rPr>
          <w:sz w:val="18"/>
        </w:rPr>
        <w:t>tamamlanmıştır.</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Özür</w:t>
      </w:r>
      <w:r w:rsidRPr="00E771F5" w:rsidR="00FB6687">
        <w:rPr>
          <w:sz w:val="18"/>
        </w:rPr>
        <w:t xml:space="preserve"> </w:t>
      </w:r>
      <w:r w:rsidRPr="00E771F5">
        <w:rPr>
          <w:sz w:val="18"/>
        </w:rPr>
        <w:t>dilerim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Hecinler’le</w:t>
      </w:r>
      <w:r w:rsidRPr="00E771F5" w:rsidR="00FB6687">
        <w:rPr>
          <w:sz w:val="18"/>
        </w:rPr>
        <w:t xml:space="preserve"> </w:t>
      </w:r>
      <w:r w:rsidRPr="00E771F5">
        <w:rPr>
          <w:sz w:val="18"/>
        </w:rPr>
        <w:t>ilgili</w:t>
      </w:r>
      <w:r w:rsidRPr="00E771F5" w:rsidR="00FB6687">
        <w:rPr>
          <w:sz w:val="18"/>
        </w:rPr>
        <w:t xml:space="preserve"> </w:t>
      </w:r>
      <w:r w:rsidRPr="00E771F5">
        <w:rPr>
          <w:sz w:val="18"/>
        </w:rPr>
        <w:t>Sayın</w:t>
      </w:r>
      <w:r w:rsidRPr="00E771F5" w:rsidR="00FB6687">
        <w:rPr>
          <w:sz w:val="18"/>
        </w:rPr>
        <w:t xml:space="preserve"> </w:t>
      </w:r>
      <w:r w:rsidRPr="00E771F5">
        <w:rPr>
          <w:sz w:val="18"/>
        </w:rPr>
        <w:t>Bakanımız</w:t>
      </w:r>
      <w:r w:rsidRPr="00E771F5" w:rsidR="00FB6687">
        <w:rPr>
          <w:sz w:val="18"/>
        </w:rPr>
        <w:t xml:space="preserve"> </w:t>
      </w:r>
      <w:r w:rsidRPr="00E771F5">
        <w:rPr>
          <w:sz w:val="18"/>
        </w:rPr>
        <w:t>acaba</w:t>
      </w:r>
      <w:r w:rsidRPr="00E771F5" w:rsidR="00FB6687">
        <w:rPr>
          <w:sz w:val="18"/>
        </w:rPr>
        <w:t xml:space="preserve"> </w:t>
      </w:r>
      <w:r w:rsidRPr="00E771F5">
        <w:rPr>
          <w:sz w:val="18"/>
        </w:rPr>
        <w:t>yazılı</w:t>
      </w:r>
      <w:r w:rsidRPr="00E771F5" w:rsidR="00FB6687">
        <w:rPr>
          <w:sz w:val="18"/>
        </w:rPr>
        <w:t xml:space="preserve"> </w:t>
      </w:r>
      <w:r w:rsidRPr="00E771F5">
        <w:rPr>
          <w:sz w:val="18"/>
        </w:rPr>
        <w:t>mı</w:t>
      </w:r>
      <w:r w:rsidRPr="00E771F5" w:rsidR="00FB6687">
        <w:rPr>
          <w:sz w:val="18"/>
        </w:rPr>
        <w:t xml:space="preserve"> </w:t>
      </w:r>
      <w:r w:rsidRPr="00E771F5">
        <w:rPr>
          <w:sz w:val="18"/>
        </w:rPr>
        <w:t>cevap</w:t>
      </w:r>
      <w:r w:rsidRPr="00E771F5" w:rsidR="00FB6687">
        <w:rPr>
          <w:sz w:val="18"/>
        </w:rPr>
        <w:t xml:space="preserve"> </w:t>
      </w:r>
      <w:r w:rsidRPr="00E771F5">
        <w:rPr>
          <w:sz w:val="18"/>
        </w:rPr>
        <w:t>verecek?</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Yazılı</w:t>
      </w:r>
      <w:r w:rsidRPr="00E771F5" w:rsidR="00FB6687">
        <w:rPr>
          <w:sz w:val="18"/>
        </w:rPr>
        <w:t xml:space="preserve"> </w:t>
      </w:r>
      <w:r w:rsidRPr="00E771F5">
        <w:rPr>
          <w:sz w:val="18"/>
        </w:rPr>
        <w:t>cevap</w:t>
      </w:r>
      <w:r w:rsidRPr="00E771F5" w:rsidR="00FB6687">
        <w:rPr>
          <w:sz w:val="18"/>
        </w:rPr>
        <w:t xml:space="preserve"> </w:t>
      </w:r>
      <w:r w:rsidRPr="00E771F5">
        <w:rPr>
          <w:sz w:val="18"/>
        </w:rPr>
        <w:t>verecek.</w:t>
      </w:r>
      <w:r w:rsidRPr="00E771F5" w:rsidR="00FB6687">
        <w:rPr>
          <w:sz w:val="18"/>
        </w:rPr>
        <w:t xml:space="preserve"> </w:t>
      </w:r>
      <w:r w:rsidRPr="00E771F5">
        <w:rPr>
          <w:sz w:val="18"/>
        </w:rPr>
        <w:t>Kalan</w:t>
      </w:r>
      <w:r w:rsidRPr="00E771F5" w:rsidR="00FB6687">
        <w:rPr>
          <w:sz w:val="18"/>
        </w:rPr>
        <w:t xml:space="preserve"> </w:t>
      </w:r>
      <w:r w:rsidRPr="00E771F5">
        <w:rPr>
          <w:sz w:val="18"/>
        </w:rPr>
        <w:t>sorulara,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lütfen</w:t>
      </w:r>
      <w:r w:rsidRPr="00E771F5" w:rsidR="00FB6687">
        <w:rPr>
          <w:sz w:val="18"/>
        </w:rPr>
        <w:t xml:space="preserve"> </w:t>
      </w:r>
      <w:r w:rsidRPr="00E771F5">
        <w:rPr>
          <w:sz w:val="18"/>
        </w:rPr>
        <w:t>cevap</w:t>
      </w:r>
      <w:r w:rsidRPr="00E771F5" w:rsidR="00FB6687">
        <w:rPr>
          <w:sz w:val="18"/>
        </w:rPr>
        <w:t xml:space="preserve"> </w:t>
      </w:r>
      <w:r w:rsidRPr="00E771F5">
        <w:rPr>
          <w:sz w:val="18"/>
        </w:rPr>
        <w:t>verin.</w:t>
      </w:r>
    </w:p>
    <w:p w:rsidRPr="00E771F5" w:rsidR="00D620DA" w:rsidP="00E771F5" w:rsidRDefault="00D620DA">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mümkünse…</w:t>
      </w:r>
      <w:r w:rsidRPr="00E771F5" w:rsidR="00FB6687">
        <w:rPr>
          <w:sz w:val="18"/>
        </w:rPr>
        <w:t xml:space="preserve"> </w:t>
      </w:r>
      <w:r w:rsidRPr="00E771F5">
        <w:rPr>
          <w:sz w:val="18"/>
        </w:rPr>
        <w:t>Orada</w:t>
      </w:r>
      <w:r w:rsidRPr="00E771F5" w:rsidR="00FB6687">
        <w:rPr>
          <w:sz w:val="18"/>
        </w:rPr>
        <w:t xml:space="preserve"> </w:t>
      </w:r>
      <w:r w:rsidRPr="00E771F5">
        <w:rPr>
          <w:sz w:val="18"/>
        </w:rPr>
        <w:t>vatandaş</w:t>
      </w:r>
      <w:r w:rsidRPr="00E771F5" w:rsidR="00FB6687">
        <w:rPr>
          <w:sz w:val="18"/>
        </w:rPr>
        <w:t xml:space="preserve"> </w:t>
      </w:r>
      <w:r w:rsidRPr="00E771F5">
        <w:rPr>
          <w:sz w:val="18"/>
        </w:rPr>
        <w:t>da</w:t>
      </w:r>
      <w:r w:rsidRPr="00E771F5" w:rsidR="00FB6687">
        <w:rPr>
          <w:sz w:val="18"/>
        </w:rPr>
        <w:t xml:space="preserve"> </w:t>
      </w:r>
      <w:r w:rsidRPr="00E771F5">
        <w:rPr>
          <w:sz w:val="18"/>
        </w:rPr>
        <w:t>bekliyor</w:t>
      </w:r>
      <w:r w:rsidRPr="00E771F5" w:rsidR="00FB6687">
        <w:rPr>
          <w:sz w:val="18"/>
        </w:rPr>
        <w:t xml:space="preserve"> </w:t>
      </w:r>
      <w:r w:rsidRPr="00E771F5">
        <w:rPr>
          <w:sz w:val="18"/>
        </w:rPr>
        <w:t>diye.</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Mikrofonunuza</w:t>
      </w:r>
      <w:r w:rsidRPr="00E771F5" w:rsidR="00FB6687">
        <w:rPr>
          <w:sz w:val="18"/>
        </w:rPr>
        <w:t xml:space="preserve"> </w:t>
      </w:r>
      <w:r w:rsidRPr="00E771F5">
        <w:rPr>
          <w:sz w:val="18"/>
        </w:rPr>
        <w:t>açıyorum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D620DA" w:rsidP="00E771F5" w:rsidRDefault="00D620DA">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bilgim</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değil.</w:t>
      </w:r>
      <w:r w:rsidRPr="00E771F5" w:rsidR="00FB6687">
        <w:rPr>
          <w:sz w:val="18"/>
        </w:rPr>
        <w:t xml:space="preserve"> </w:t>
      </w:r>
      <w:r w:rsidRPr="00E771F5">
        <w:rPr>
          <w:sz w:val="18"/>
        </w:rPr>
        <w:t>Belediye</w:t>
      </w:r>
      <w:r w:rsidRPr="00E771F5" w:rsidR="00FB6687">
        <w:rPr>
          <w:sz w:val="18"/>
        </w:rPr>
        <w:t xml:space="preserve"> </w:t>
      </w:r>
      <w:r w:rsidRPr="00E771F5">
        <w:rPr>
          <w:sz w:val="18"/>
        </w:rPr>
        <w:t>başkanlığı</w:t>
      </w:r>
      <w:r w:rsidRPr="00E771F5" w:rsidR="00FB6687">
        <w:rPr>
          <w:sz w:val="18"/>
        </w:rPr>
        <w:t xml:space="preserve"> </w:t>
      </w:r>
      <w:r w:rsidRPr="00E771F5">
        <w:rPr>
          <w:sz w:val="18"/>
        </w:rPr>
        <w:t>herhâlde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gerekli</w:t>
      </w:r>
      <w:r w:rsidRPr="00E771F5" w:rsidR="00FB6687">
        <w:rPr>
          <w:sz w:val="18"/>
        </w:rPr>
        <w:t xml:space="preserve"> </w:t>
      </w:r>
      <w:r w:rsidRPr="00E771F5">
        <w:rPr>
          <w:sz w:val="18"/>
        </w:rPr>
        <w:t>çalışmaları</w:t>
      </w:r>
      <w:r w:rsidRPr="00E771F5" w:rsidR="00FB6687">
        <w:rPr>
          <w:sz w:val="18"/>
        </w:rPr>
        <w:t xml:space="preserve"> </w:t>
      </w:r>
      <w:r w:rsidRPr="00E771F5">
        <w:rPr>
          <w:sz w:val="18"/>
        </w:rPr>
        <w:t>yapıyordur,</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benim</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yazılı</w:t>
      </w:r>
      <w:r w:rsidRPr="00E771F5" w:rsidR="00FB6687">
        <w:rPr>
          <w:sz w:val="18"/>
        </w:rPr>
        <w:t xml:space="preserve"> </w:t>
      </w:r>
      <w:r w:rsidRPr="00E771F5">
        <w:rPr>
          <w:sz w:val="18"/>
        </w:rPr>
        <w:t>cevap</w:t>
      </w:r>
      <w:r w:rsidRPr="00E771F5" w:rsidR="00FB6687">
        <w:rPr>
          <w:sz w:val="18"/>
        </w:rPr>
        <w:t xml:space="preserve"> </w:t>
      </w:r>
      <w:r w:rsidRPr="00E771F5">
        <w:rPr>
          <w:sz w:val="18"/>
        </w:rPr>
        <w:t>vermemi</w:t>
      </w:r>
      <w:r w:rsidRPr="00E771F5" w:rsidR="00FB6687">
        <w:rPr>
          <w:sz w:val="18"/>
        </w:rPr>
        <w:t xml:space="preserve"> </w:t>
      </w:r>
      <w:r w:rsidRPr="00E771F5">
        <w:rPr>
          <w:sz w:val="18"/>
        </w:rPr>
        <w:t>gerektiren</w:t>
      </w:r>
      <w:r w:rsidRPr="00E771F5" w:rsidR="00FB6687">
        <w:rPr>
          <w:sz w:val="18"/>
        </w:rPr>
        <w:t xml:space="preserve"> </w:t>
      </w:r>
      <w:r w:rsidRPr="00E771F5">
        <w:rPr>
          <w:sz w:val="18"/>
        </w:rPr>
        <w:t>bir</w:t>
      </w:r>
      <w:r w:rsidRPr="00E771F5" w:rsidR="00FB6687">
        <w:rPr>
          <w:sz w:val="18"/>
        </w:rPr>
        <w:t xml:space="preserve"> </w:t>
      </w:r>
      <w:r w:rsidRPr="00E771F5">
        <w:rPr>
          <w:sz w:val="18"/>
        </w:rPr>
        <w:t>durum</w:t>
      </w:r>
      <w:r w:rsidRPr="00E771F5" w:rsidR="00FB6687">
        <w:rPr>
          <w:sz w:val="18"/>
        </w:rPr>
        <w:t xml:space="preserve"> </w:t>
      </w:r>
      <w:r w:rsidRPr="00E771F5">
        <w:rPr>
          <w:sz w:val="18"/>
        </w:rPr>
        <w:t>yok.</w:t>
      </w:r>
    </w:p>
    <w:p w:rsidRPr="00E771F5" w:rsidR="00D620DA" w:rsidP="00E771F5" w:rsidRDefault="00D620DA">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620DA" w:rsidP="00E771F5" w:rsidRDefault="00D620DA">
      <w:pPr>
        <w:pStyle w:val="GENELKURUL"/>
        <w:spacing w:line="240" w:lineRule="auto"/>
        <w:rPr>
          <w:sz w:val="18"/>
        </w:rPr>
      </w:pPr>
      <w:r w:rsidRPr="00E771F5">
        <w:rPr>
          <w:sz w:val="18"/>
        </w:rPr>
        <w:t>11’inci</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12’nci</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D620DA" w:rsidP="00E771F5" w:rsidRDefault="00D620DA">
      <w:pPr>
        <w:tabs>
          <w:tab w:val="center" w:pos="5100"/>
        </w:tabs>
        <w:suppressAutoHyphens/>
        <w:spacing w:before="60" w:after="60"/>
        <w:ind w:firstLine="851"/>
        <w:jc w:val="center"/>
        <w:rPr>
          <w:b/>
          <w:noProof/>
          <w:sz w:val="18"/>
        </w:rPr>
      </w:pPr>
      <w:r w:rsidRPr="00E771F5">
        <w:rPr>
          <w:b/>
          <w:noProof/>
          <w:sz w:val="18"/>
        </w:rPr>
        <w:t>DÖRDÜNCÜ</w:t>
      </w:r>
      <w:r w:rsidRPr="00E771F5" w:rsidR="00FB6687">
        <w:rPr>
          <w:b/>
          <w:noProof/>
          <w:sz w:val="18"/>
        </w:rPr>
        <w:t xml:space="preserve"> </w:t>
      </w:r>
      <w:r w:rsidRPr="00E771F5">
        <w:rPr>
          <w:b/>
          <w:noProof/>
          <w:sz w:val="18"/>
        </w:rPr>
        <w:t>BÖLÜM</w:t>
      </w:r>
    </w:p>
    <w:p w:rsidRPr="00E771F5" w:rsidR="00D620DA" w:rsidP="00E771F5" w:rsidRDefault="00D620DA">
      <w:pPr>
        <w:tabs>
          <w:tab w:val="center" w:pos="5100"/>
        </w:tabs>
        <w:suppressAutoHyphens/>
        <w:spacing w:before="60" w:after="60"/>
        <w:ind w:firstLine="851"/>
        <w:jc w:val="center"/>
        <w:rPr>
          <w:b/>
          <w:noProof/>
          <w:sz w:val="18"/>
        </w:rPr>
      </w:pPr>
      <w:r w:rsidRPr="00E771F5">
        <w:rPr>
          <w:b/>
          <w:noProof/>
          <w:sz w:val="18"/>
        </w:rPr>
        <w:t>Çeşitli</w:t>
      </w:r>
      <w:r w:rsidRPr="00E771F5" w:rsidR="00FB6687">
        <w:rPr>
          <w:b/>
          <w:noProof/>
          <w:sz w:val="18"/>
        </w:rPr>
        <w:t xml:space="preserve"> </w:t>
      </w:r>
      <w:r w:rsidRPr="00E771F5">
        <w:rPr>
          <w:b/>
          <w:noProof/>
          <w:sz w:val="18"/>
        </w:rPr>
        <w:t>Hükümler</w:t>
      </w:r>
    </w:p>
    <w:p w:rsidRPr="00E771F5" w:rsidR="00D620DA" w:rsidP="00E771F5" w:rsidRDefault="00D620DA">
      <w:pPr>
        <w:tabs>
          <w:tab w:val="center" w:pos="5100"/>
        </w:tabs>
        <w:suppressAutoHyphens/>
        <w:spacing w:before="60" w:after="60"/>
        <w:ind w:firstLine="851"/>
        <w:jc w:val="both"/>
        <w:rPr>
          <w:b/>
          <w:noProof/>
          <w:sz w:val="18"/>
        </w:rPr>
      </w:pPr>
      <w:r w:rsidRPr="00E771F5">
        <w:rPr>
          <w:b/>
          <w:noProof/>
          <w:sz w:val="18"/>
        </w:rPr>
        <w:t>Hazine</w:t>
      </w:r>
      <w:r w:rsidRPr="00E771F5" w:rsidR="00FB6687">
        <w:rPr>
          <w:b/>
          <w:noProof/>
          <w:sz w:val="18"/>
        </w:rPr>
        <w:t xml:space="preserve"> </w:t>
      </w:r>
      <w:r w:rsidRPr="00E771F5">
        <w:rPr>
          <w:b/>
          <w:noProof/>
          <w:sz w:val="18"/>
        </w:rPr>
        <w:t>garantili</w:t>
      </w:r>
      <w:r w:rsidRPr="00E771F5" w:rsidR="00FB6687">
        <w:rPr>
          <w:b/>
          <w:noProof/>
          <w:sz w:val="18"/>
        </w:rPr>
        <w:t xml:space="preserve"> </w:t>
      </w:r>
      <w:r w:rsidRPr="00E771F5">
        <w:rPr>
          <w:b/>
          <w:noProof/>
          <w:sz w:val="18"/>
        </w:rPr>
        <w:t>imkân</w:t>
      </w:r>
      <w:r w:rsidRPr="00E771F5" w:rsidR="00FB6687">
        <w:rPr>
          <w:b/>
          <w:noProof/>
          <w:sz w:val="18"/>
        </w:rPr>
        <w:t xml:space="preserve"> </w:t>
      </w:r>
      <w:r w:rsidRPr="00E771F5">
        <w:rPr>
          <w:b/>
          <w:noProof/>
          <w:sz w:val="18"/>
        </w:rPr>
        <w:t>ve</w:t>
      </w:r>
      <w:r w:rsidRPr="00E771F5" w:rsidR="00FB6687">
        <w:rPr>
          <w:b/>
          <w:noProof/>
          <w:sz w:val="18"/>
        </w:rPr>
        <w:t xml:space="preserve"> </w:t>
      </w:r>
      <w:r w:rsidRPr="00E771F5">
        <w:rPr>
          <w:b/>
          <w:noProof/>
          <w:sz w:val="18"/>
        </w:rPr>
        <w:t>dış</w:t>
      </w:r>
      <w:r w:rsidRPr="00E771F5" w:rsidR="00FB6687">
        <w:rPr>
          <w:b/>
          <w:noProof/>
          <w:sz w:val="18"/>
        </w:rPr>
        <w:t xml:space="preserve"> </w:t>
      </w:r>
      <w:r w:rsidRPr="00E771F5">
        <w:rPr>
          <w:b/>
          <w:noProof/>
          <w:sz w:val="18"/>
        </w:rPr>
        <w:t>borcun</w:t>
      </w:r>
      <w:r w:rsidRPr="00E771F5" w:rsidR="00FB6687">
        <w:rPr>
          <w:b/>
          <w:noProof/>
          <w:sz w:val="18"/>
        </w:rPr>
        <w:t xml:space="preserve"> </w:t>
      </w:r>
      <w:r w:rsidRPr="00E771F5">
        <w:rPr>
          <w:b/>
          <w:noProof/>
          <w:sz w:val="18"/>
        </w:rPr>
        <w:t>ikraz</w:t>
      </w:r>
      <w:r w:rsidRPr="00E771F5" w:rsidR="00FB6687">
        <w:rPr>
          <w:b/>
          <w:noProof/>
          <w:sz w:val="18"/>
        </w:rPr>
        <w:t xml:space="preserve"> </w:t>
      </w:r>
      <w:r w:rsidRPr="00E771F5">
        <w:rPr>
          <w:b/>
          <w:noProof/>
          <w:sz w:val="18"/>
        </w:rPr>
        <w:t>limiti</w:t>
      </w:r>
      <w:r w:rsidRPr="00E771F5" w:rsidR="00FB6687">
        <w:rPr>
          <w:b/>
          <w:noProof/>
          <w:sz w:val="18"/>
        </w:rPr>
        <w:t xml:space="preserve"> </w:t>
      </w:r>
      <w:r w:rsidRPr="00E771F5">
        <w:rPr>
          <w:b/>
          <w:noProof/>
          <w:sz w:val="18"/>
        </w:rPr>
        <w:t>ile</w:t>
      </w:r>
      <w:r w:rsidRPr="00E771F5" w:rsidR="00FB6687">
        <w:rPr>
          <w:b/>
          <w:noProof/>
          <w:sz w:val="18"/>
        </w:rPr>
        <w:t xml:space="preserve"> </w:t>
      </w:r>
      <w:r w:rsidRPr="00E771F5">
        <w:rPr>
          <w:b/>
          <w:noProof/>
          <w:sz w:val="18"/>
        </w:rPr>
        <w:t>borç</w:t>
      </w:r>
      <w:r w:rsidRPr="00E771F5" w:rsidR="00FB6687">
        <w:rPr>
          <w:b/>
          <w:noProof/>
          <w:sz w:val="18"/>
        </w:rPr>
        <w:t xml:space="preserve"> </w:t>
      </w:r>
      <w:r w:rsidRPr="00E771F5">
        <w:rPr>
          <w:b/>
          <w:noProof/>
          <w:sz w:val="18"/>
        </w:rPr>
        <w:t>üstlenim</w:t>
      </w:r>
      <w:r w:rsidRPr="00E771F5" w:rsidR="00FB6687">
        <w:rPr>
          <w:b/>
          <w:noProof/>
          <w:sz w:val="18"/>
        </w:rPr>
        <w:t xml:space="preserve"> </w:t>
      </w:r>
      <w:r w:rsidRPr="00E771F5">
        <w:rPr>
          <w:b/>
          <w:noProof/>
          <w:sz w:val="18"/>
        </w:rPr>
        <w:t>taahhüt</w:t>
      </w:r>
      <w:r w:rsidRPr="00E771F5" w:rsidR="00FB6687">
        <w:rPr>
          <w:b/>
          <w:noProof/>
          <w:sz w:val="18"/>
        </w:rPr>
        <w:t xml:space="preserve"> </w:t>
      </w:r>
      <w:r w:rsidRPr="00E771F5">
        <w:rPr>
          <w:b/>
          <w:noProof/>
          <w:sz w:val="18"/>
        </w:rPr>
        <w:t>limiti</w:t>
      </w:r>
      <w:r w:rsidRPr="00E771F5" w:rsidR="00FB6687">
        <w:rPr>
          <w:b/>
          <w:noProof/>
          <w:sz w:val="18"/>
        </w:rPr>
        <w:t xml:space="preserve"> </w:t>
      </w:r>
      <w:r w:rsidRPr="00E771F5">
        <w:rPr>
          <w:b/>
          <w:noProof/>
          <w:sz w:val="18"/>
        </w:rPr>
        <w:t>ve</w:t>
      </w:r>
      <w:r w:rsidRPr="00E771F5" w:rsidR="00FB6687">
        <w:rPr>
          <w:b/>
          <w:noProof/>
          <w:sz w:val="18"/>
        </w:rPr>
        <w:t xml:space="preserve"> </w:t>
      </w:r>
      <w:r w:rsidRPr="00E771F5">
        <w:rPr>
          <w:b/>
          <w:noProof/>
          <w:sz w:val="18"/>
        </w:rPr>
        <w:t>borçlanmaya</w:t>
      </w:r>
      <w:r w:rsidRPr="00E771F5" w:rsidR="00FB6687">
        <w:rPr>
          <w:b/>
          <w:noProof/>
          <w:sz w:val="18"/>
        </w:rPr>
        <w:t xml:space="preserve"> </w:t>
      </w:r>
      <w:r w:rsidRPr="00E771F5">
        <w:rPr>
          <w:b/>
          <w:noProof/>
          <w:sz w:val="18"/>
        </w:rPr>
        <w:t>ilişkin</w:t>
      </w:r>
      <w:r w:rsidRPr="00E771F5" w:rsidR="00FB6687">
        <w:rPr>
          <w:b/>
          <w:noProof/>
          <w:sz w:val="18"/>
        </w:rPr>
        <w:t xml:space="preserve"> </w:t>
      </w:r>
      <w:r w:rsidRPr="00E771F5">
        <w:rPr>
          <w:b/>
          <w:noProof/>
          <w:sz w:val="18"/>
        </w:rPr>
        <w:t>işlemler</w:t>
      </w:r>
    </w:p>
    <w:p w:rsidRPr="00E771F5" w:rsidR="00D620DA" w:rsidP="00E771F5" w:rsidRDefault="00D620DA">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12-</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yılında,</w:t>
      </w:r>
      <w:r w:rsidRPr="00E771F5" w:rsidR="00FB6687">
        <w:rPr>
          <w:noProof/>
          <w:sz w:val="18"/>
        </w:rPr>
        <w:t xml:space="preserve"> </w:t>
      </w:r>
      <w:r w:rsidRPr="00E771F5">
        <w:rPr>
          <w:noProof/>
          <w:sz w:val="18"/>
        </w:rPr>
        <w:t>28/3/2002</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4749</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Finansmanı</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Borç</w:t>
      </w:r>
      <w:r w:rsidRPr="00E771F5" w:rsidR="00FB6687">
        <w:rPr>
          <w:noProof/>
          <w:sz w:val="18"/>
        </w:rPr>
        <w:t xml:space="preserve"> </w:t>
      </w:r>
      <w:r w:rsidRPr="00E771F5">
        <w:rPr>
          <w:noProof/>
          <w:sz w:val="18"/>
        </w:rPr>
        <w:t>Yönetiminin</w:t>
      </w:r>
      <w:r w:rsidRPr="00E771F5" w:rsidR="00FB6687">
        <w:rPr>
          <w:noProof/>
          <w:sz w:val="18"/>
        </w:rPr>
        <w:t xml:space="preserve"> </w:t>
      </w:r>
      <w:r w:rsidRPr="00E771F5">
        <w:rPr>
          <w:noProof/>
          <w:sz w:val="18"/>
        </w:rPr>
        <w:t>Düzenlenmesi</w:t>
      </w:r>
      <w:r w:rsidRPr="00E771F5" w:rsidR="00FB6687">
        <w:rPr>
          <w:noProof/>
          <w:sz w:val="18"/>
        </w:rPr>
        <w:t xml:space="preserve"> </w:t>
      </w:r>
      <w:r w:rsidRPr="00E771F5">
        <w:rPr>
          <w:noProof/>
          <w:sz w:val="18"/>
        </w:rPr>
        <w:t>Hakkında</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göre</w:t>
      </w:r>
      <w:r w:rsidRPr="00E771F5" w:rsidR="00FB6687">
        <w:rPr>
          <w:noProof/>
          <w:sz w:val="18"/>
        </w:rPr>
        <w:t xml:space="preserve"> </w:t>
      </w:r>
      <w:r w:rsidRPr="00E771F5">
        <w:rPr>
          <w:noProof/>
          <w:sz w:val="18"/>
        </w:rPr>
        <w:t>sağlanacak;</w:t>
      </w:r>
      <w:r w:rsidRPr="00E771F5" w:rsidR="00FB6687">
        <w:rPr>
          <w:noProof/>
          <w:sz w:val="18"/>
        </w:rPr>
        <w:t xml:space="preserve"> </w:t>
      </w:r>
      <w:r w:rsidRPr="00E771F5">
        <w:rPr>
          <w:noProof/>
          <w:sz w:val="18"/>
        </w:rPr>
        <w:t>garantili</w:t>
      </w:r>
      <w:r w:rsidRPr="00E771F5" w:rsidR="00FB6687">
        <w:rPr>
          <w:noProof/>
          <w:sz w:val="18"/>
        </w:rPr>
        <w:t xml:space="preserve"> </w:t>
      </w:r>
      <w:r w:rsidRPr="00E771F5">
        <w:rPr>
          <w:noProof/>
          <w:sz w:val="18"/>
        </w:rPr>
        <w:t>imkân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dış</w:t>
      </w:r>
      <w:r w:rsidRPr="00E771F5" w:rsidR="00FB6687">
        <w:rPr>
          <w:noProof/>
          <w:sz w:val="18"/>
        </w:rPr>
        <w:t xml:space="preserve"> </w:t>
      </w:r>
      <w:r w:rsidRPr="00E771F5">
        <w:rPr>
          <w:noProof/>
          <w:sz w:val="18"/>
        </w:rPr>
        <w:t>borcun</w:t>
      </w:r>
      <w:r w:rsidRPr="00E771F5" w:rsidR="00FB6687">
        <w:rPr>
          <w:noProof/>
          <w:sz w:val="18"/>
        </w:rPr>
        <w:t xml:space="preserve"> </w:t>
      </w:r>
      <w:r w:rsidRPr="00E771F5">
        <w:rPr>
          <w:noProof/>
          <w:sz w:val="18"/>
        </w:rPr>
        <w:t>ikraz</w:t>
      </w:r>
      <w:r w:rsidRPr="00E771F5" w:rsidR="00FB6687">
        <w:rPr>
          <w:noProof/>
          <w:sz w:val="18"/>
        </w:rPr>
        <w:t xml:space="preserve"> </w:t>
      </w:r>
      <w:r w:rsidRPr="00E771F5">
        <w:rPr>
          <w:noProof/>
          <w:sz w:val="18"/>
        </w:rPr>
        <w:t>limiti</w:t>
      </w:r>
      <w:r w:rsidRPr="00E771F5" w:rsidR="00FB6687">
        <w:rPr>
          <w:noProof/>
          <w:sz w:val="18"/>
        </w:rPr>
        <w:t xml:space="preserve"> </w:t>
      </w:r>
      <w:r w:rsidRPr="00E771F5">
        <w:rPr>
          <w:noProof/>
          <w:sz w:val="18"/>
        </w:rPr>
        <w:t>4</w:t>
      </w:r>
      <w:r w:rsidRPr="00E771F5" w:rsidR="00FB6687">
        <w:rPr>
          <w:noProof/>
          <w:sz w:val="18"/>
        </w:rPr>
        <w:t xml:space="preserve"> </w:t>
      </w:r>
      <w:r w:rsidRPr="00E771F5">
        <w:rPr>
          <w:noProof/>
          <w:sz w:val="18"/>
        </w:rPr>
        <w:t>milyar</w:t>
      </w:r>
      <w:r w:rsidRPr="00E771F5" w:rsidR="00FB6687">
        <w:rPr>
          <w:noProof/>
          <w:sz w:val="18"/>
        </w:rPr>
        <w:t xml:space="preserve"> </w:t>
      </w:r>
      <w:r w:rsidRPr="00E771F5">
        <w:rPr>
          <w:noProof/>
          <w:sz w:val="18"/>
        </w:rPr>
        <w:t>ABD</w:t>
      </w:r>
      <w:r w:rsidRPr="00E771F5" w:rsidR="00FB6687">
        <w:rPr>
          <w:noProof/>
          <w:sz w:val="18"/>
        </w:rPr>
        <w:t xml:space="preserve"> </w:t>
      </w:r>
      <w:r w:rsidRPr="00E771F5">
        <w:rPr>
          <w:noProof/>
          <w:sz w:val="18"/>
        </w:rPr>
        <w:t>dolarını</w:t>
      </w:r>
      <w:r w:rsidRPr="00E771F5" w:rsidR="00FB6687">
        <w:rPr>
          <w:noProof/>
          <w:sz w:val="18"/>
        </w:rPr>
        <w:t xml:space="preserve"> </w:t>
      </w:r>
      <w:r w:rsidRPr="00E771F5">
        <w:rPr>
          <w:noProof/>
          <w:sz w:val="18"/>
        </w:rPr>
        <w:t>aşamaz.</w:t>
      </w:r>
    </w:p>
    <w:p w:rsidRPr="00E771F5" w:rsidR="00D620DA" w:rsidP="00E771F5" w:rsidRDefault="00D620DA">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inci</w:t>
      </w:r>
      <w:r w:rsidRPr="00E771F5" w:rsidR="00FB6687">
        <w:rPr>
          <w:noProof/>
          <w:sz w:val="18"/>
        </w:rPr>
        <w:t xml:space="preserve"> </w:t>
      </w:r>
      <w:r w:rsidRPr="00E771F5">
        <w:rPr>
          <w:noProof/>
          <w:sz w:val="18"/>
        </w:rPr>
        <w:t>maddenin</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fıkrasının</w:t>
      </w:r>
      <w:r w:rsidRPr="00E771F5" w:rsidR="00FB6687">
        <w:rPr>
          <w:noProof/>
          <w:sz w:val="18"/>
        </w:rPr>
        <w:t xml:space="preserve"> </w:t>
      </w:r>
      <w:r w:rsidRPr="00E771F5">
        <w:rPr>
          <w:noProof/>
          <w:sz w:val="18"/>
        </w:rPr>
        <w:t>(a)</w:t>
      </w:r>
      <w:r w:rsidRPr="00E771F5" w:rsidR="00FB6687">
        <w:rPr>
          <w:noProof/>
          <w:sz w:val="18"/>
        </w:rPr>
        <w:t xml:space="preserve"> </w:t>
      </w:r>
      <w:r w:rsidRPr="00E771F5">
        <w:rPr>
          <w:noProof/>
          <w:sz w:val="18"/>
        </w:rPr>
        <w:t>bendi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belirlenen</w:t>
      </w:r>
      <w:r w:rsidRPr="00E771F5" w:rsidR="00FB6687">
        <w:rPr>
          <w:noProof/>
          <w:sz w:val="18"/>
        </w:rPr>
        <w:t xml:space="preserve"> </w:t>
      </w:r>
      <w:r w:rsidRPr="00E771F5">
        <w:rPr>
          <w:noProof/>
          <w:sz w:val="18"/>
        </w:rPr>
        <w:t>başlangıç</w:t>
      </w:r>
      <w:r w:rsidRPr="00E771F5" w:rsidR="00FB6687">
        <w:rPr>
          <w:noProof/>
          <w:sz w:val="18"/>
        </w:rPr>
        <w:t xml:space="preserve"> </w:t>
      </w:r>
      <w:r w:rsidRPr="00E771F5">
        <w:rPr>
          <w:noProof/>
          <w:sz w:val="18"/>
        </w:rPr>
        <w:t>ödeneklerinin</w:t>
      </w:r>
      <w:r w:rsidRPr="00E771F5" w:rsidR="00FB6687">
        <w:rPr>
          <w:noProof/>
          <w:sz w:val="18"/>
        </w:rPr>
        <w:t xml:space="preserve"> </w:t>
      </w:r>
      <w:r w:rsidRPr="00E771F5">
        <w:rPr>
          <w:noProof/>
          <w:sz w:val="18"/>
        </w:rPr>
        <w:t>yüzde</w:t>
      </w:r>
      <w:r w:rsidRPr="00E771F5" w:rsidR="00FB6687">
        <w:rPr>
          <w:noProof/>
          <w:sz w:val="18"/>
        </w:rPr>
        <w:t xml:space="preserve"> </w:t>
      </w:r>
      <w:r w:rsidRPr="00E771F5">
        <w:rPr>
          <w:noProof/>
          <w:sz w:val="18"/>
        </w:rPr>
        <w:t>1’ine</w:t>
      </w:r>
      <w:r w:rsidRPr="00E771F5" w:rsidR="00FB6687">
        <w:rPr>
          <w:noProof/>
          <w:sz w:val="18"/>
        </w:rPr>
        <w:t xml:space="preserve"> </w:t>
      </w:r>
      <w:r w:rsidRPr="00E771F5">
        <w:rPr>
          <w:noProof/>
          <w:sz w:val="18"/>
        </w:rPr>
        <w:t>kadar</w:t>
      </w:r>
      <w:r w:rsidRPr="00E771F5" w:rsidR="00FB6687">
        <w:rPr>
          <w:noProof/>
          <w:sz w:val="18"/>
        </w:rPr>
        <w:t xml:space="preserve"> </w:t>
      </w:r>
      <w:r w:rsidRPr="00E771F5">
        <w:rPr>
          <w:noProof/>
          <w:sz w:val="18"/>
        </w:rPr>
        <w:t>ikrazen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tertip</w:t>
      </w:r>
      <w:r w:rsidRPr="00E771F5" w:rsidR="00FB6687">
        <w:rPr>
          <w:noProof/>
          <w:sz w:val="18"/>
        </w:rPr>
        <w:t xml:space="preserve"> </w:t>
      </w:r>
      <w:r w:rsidRPr="00E771F5">
        <w:rPr>
          <w:noProof/>
          <w:sz w:val="18"/>
        </w:rPr>
        <w:t>Devlet</w:t>
      </w:r>
      <w:r w:rsidRPr="00E771F5" w:rsidR="00FB6687">
        <w:rPr>
          <w:noProof/>
          <w:sz w:val="18"/>
        </w:rPr>
        <w:t xml:space="preserve"> </w:t>
      </w:r>
      <w:r w:rsidRPr="00E771F5">
        <w:rPr>
          <w:noProof/>
          <w:sz w:val="18"/>
        </w:rPr>
        <w:t>iç</w:t>
      </w:r>
      <w:r w:rsidRPr="00E771F5" w:rsidR="00FB6687">
        <w:rPr>
          <w:noProof/>
          <w:sz w:val="18"/>
        </w:rPr>
        <w:t xml:space="preserve"> </w:t>
      </w:r>
      <w:r w:rsidRPr="00E771F5">
        <w:rPr>
          <w:noProof/>
          <w:sz w:val="18"/>
        </w:rPr>
        <w:t>borçlanma</w:t>
      </w:r>
      <w:r w:rsidRPr="00E771F5" w:rsidR="00FB6687">
        <w:rPr>
          <w:noProof/>
          <w:sz w:val="18"/>
        </w:rPr>
        <w:t xml:space="preserve"> </w:t>
      </w:r>
      <w:r w:rsidRPr="00E771F5">
        <w:rPr>
          <w:noProof/>
          <w:sz w:val="18"/>
        </w:rPr>
        <w:t>senedi</w:t>
      </w:r>
      <w:r w:rsidRPr="00E771F5" w:rsidR="00FB6687">
        <w:rPr>
          <w:noProof/>
          <w:sz w:val="18"/>
        </w:rPr>
        <w:t xml:space="preserve"> </w:t>
      </w:r>
      <w:r w:rsidRPr="00E771F5">
        <w:rPr>
          <w:noProof/>
          <w:sz w:val="18"/>
        </w:rPr>
        <w:t>ihraç</w:t>
      </w:r>
      <w:r w:rsidRPr="00E771F5" w:rsidR="00FB6687">
        <w:rPr>
          <w:noProof/>
          <w:sz w:val="18"/>
        </w:rPr>
        <w:t xml:space="preserve"> </w:t>
      </w:r>
      <w:r w:rsidRPr="00E771F5">
        <w:rPr>
          <w:noProof/>
          <w:sz w:val="18"/>
        </w:rPr>
        <w:t>edilebilir.</w:t>
      </w:r>
    </w:p>
    <w:p w:rsidRPr="00E771F5" w:rsidR="00D620DA" w:rsidP="00E771F5" w:rsidRDefault="00D620DA">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2017</w:t>
      </w:r>
      <w:r w:rsidRPr="00E771F5" w:rsidR="00FB6687">
        <w:rPr>
          <w:noProof/>
          <w:sz w:val="18"/>
        </w:rPr>
        <w:t xml:space="preserve"> </w:t>
      </w:r>
      <w:r w:rsidRPr="00E771F5">
        <w:rPr>
          <w:noProof/>
          <w:sz w:val="18"/>
        </w:rPr>
        <w:t>yılında</w:t>
      </w:r>
      <w:r w:rsidRPr="00E771F5" w:rsidR="00FB6687">
        <w:rPr>
          <w:noProof/>
          <w:sz w:val="18"/>
        </w:rPr>
        <w:t xml:space="preserve"> </w:t>
      </w:r>
      <w:r w:rsidRPr="00E771F5">
        <w:rPr>
          <w:noProof/>
          <w:sz w:val="18"/>
        </w:rPr>
        <w:t>4749</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Kanunun</w:t>
      </w:r>
      <w:r w:rsidRPr="00E771F5" w:rsidR="00FB6687">
        <w:rPr>
          <w:noProof/>
          <w:sz w:val="18"/>
        </w:rPr>
        <w:t xml:space="preserve"> </w:t>
      </w:r>
      <w:r w:rsidRPr="00E771F5">
        <w:rPr>
          <w:noProof/>
          <w:sz w:val="18"/>
        </w:rPr>
        <w:t>8/A</w:t>
      </w:r>
      <w:r w:rsidRPr="00E771F5" w:rsidR="00FB6687">
        <w:rPr>
          <w:noProof/>
          <w:sz w:val="18"/>
        </w:rPr>
        <w:t xml:space="preserve"> </w:t>
      </w:r>
      <w:r w:rsidRPr="00E771F5">
        <w:rPr>
          <w:noProof/>
          <w:sz w:val="18"/>
        </w:rPr>
        <w:t>maddesi</w:t>
      </w:r>
      <w:r w:rsidRPr="00E771F5" w:rsidR="00FB6687">
        <w:rPr>
          <w:noProof/>
          <w:sz w:val="18"/>
        </w:rPr>
        <w:t xml:space="preserve"> </w:t>
      </w:r>
      <w:r w:rsidRPr="00E771F5">
        <w:rPr>
          <w:noProof/>
          <w:sz w:val="18"/>
        </w:rPr>
        <w:t>çerçevesinde</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Müsteşarlığınca</w:t>
      </w:r>
      <w:r w:rsidRPr="00E771F5" w:rsidR="00FB6687">
        <w:rPr>
          <w:noProof/>
          <w:sz w:val="18"/>
        </w:rPr>
        <w:t xml:space="preserve"> </w:t>
      </w:r>
      <w:r w:rsidRPr="00E771F5">
        <w:rPr>
          <w:noProof/>
          <w:sz w:val="18"/>
        </w:rPr>
        <w:t>sağlanacak</w:t>
      </w:r>
      <w:r w:rsidRPr="00E771F5" w:rsidR="00FB6687">
        <w:rPr>
          <w:noProof/>
          <w:sz w:val="18"/>
        </w:rPr>
        <w:t xml:space="preserve"> </w:t>
      </w:r>
      <w:r w:rsidRPr="00E771F5">
        <w:rPr>
          <w:noProof/>
          <w:sz w:val="18"/>
        </w:rPr>
        <w:t>borç</w:t>
      </w:r>
      <w:r w:rsidRPr="00E771F5" w:rsidR="00FB6687">
        <w:rPr>
          <w:noProof/>
          <w:sz w:val="18"/>
        </w:rPr>
        <w:t xml:space="preserve"> </w:t>
      </w:r>
      <w:r w:rsidRPr="00E771F5">
        <w:rPr>
          <w:noProof/>
          <w:sz w:val="18"/>
        </w:rPr>
        <w:t>üstlenim</w:t>
      </w:r>
      <w:r w:rsidRPr="00E771F5" w:rsidR="00FB6687">
        <w:rPr>
          <w:noProof/>
          <w:sz w:val="18"/>
        </w:rPr>
        <w:t xml:space="preserve"> </w:t>
      </w:r>
      <w:r w:rsidRPr="00E771F5">
        <w:rPr>
          <w:noProof/>
          <w:sz w:val="18"/>
        </w:rPr>
        <w:t>taahhüdü</w:t>
      </w:r>
      <w:r w:rsidRPr="00E771F5" w:rsidR="00FB6687">
        <w:rPr>
          <w:noProof/>
          <w:sz w:val="18"/>
        </w:rPr>
        <w:t xml:space="preserve"> </w:t>
      </w:r>
      <w:r w:rsidRPr="00E771F5">
        <w:rPr>
          <w:noProof/>
          <w:sz w:val="18"/>
        </w:rPr>
        <w:t>4</w:t>
      </w:r>
      <w:r w:rsidRPr="00E771F5" w:rsidR="00FB6687">
        <w:rPr>
          <w:noProof/>
          <w:sz w:val="18"/>
        </w:rPr>
        <w:t xml:space="preserve"> </w:t>
      </w:r>
      <w:r w:rsidRPr="00E771F5">
        <w:rPr>
          <w:noProof/>
          <w:sz w:val="18"/>
        </w:rPr>
        <w:t>milyar</w:t>
      </w:r>
      <w:r w:rsidRPr="00E771F5" w:rsidR="00FB6687">
        <w:rPr>
          <w:noProof/>
          <w:sz w:val="18"/>
        </w:rPr>
        <w:t xml:space="preserve"> </w:t>
      </w:r>
      <w:r w:rsidRPr="00E771F5">
        <w:rPr>
          <w:noProof/>
          <w:sz w:val="18"/>
        </w:rPr>
        <w:t>ABD</w:t>
      </w:r>
      <w:r w:rsidRPr="00E771F5" w:rsidR="00FB6687">
        <w:rPr>
          <w:noProof/>
          <w:sz w:val="18"/>
        </w:rPr>
        <w:t xml:space="preserve"> </w:t>
      </w:r>
      <w:r w:rsidRPr="00E771F5">
        <w:rPr>
          <w:noProof/>
          <w:sz w:val="18"/>
        </w:rPr>
        <w:t>dolarını</w:t>
      </w:r>
      <w:r w:rsidRPr="00E771F5" w:rsidR="00FB6687">
        <w:rPr>
          <w:noProof/>
          <w:sz w:val="18"/>
        </w:rPr>
        <w:t xml:space="preserve"> </w:t>
      </w:r>
      <w:r w:rsidRPr="00E771F5">
        <w:rPr>
          <w:noProof/>
          <w:sz w:val="18"/>
        </w:rPr>
        <w:t>aşamaz.</w:t>
      </w:r>
    </w:p>
    <w:p w:rsidRPr="00E771F5" w:rsidR="00D620DA" w:rsidP="00E771F5" w:rsidRDefault="00D620D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Antalya</w:t>
      </w:r>
      <w:r w:rsidRPr="00E771F5" w:rsidR="00FB6687">
        <w:rPr>
          <w:sz w:val="18"/>
        </w:rPr>
        <w:t xml:space="preserve"> </w:t>
      </w:r>
      <w:r w:rsidRPr="00E771F5">
        <w:rPr>
          <w:sz w:val="18"/>
        </w:rPr>
        <w:t>Milletvekili</w:t>
      </w:r>
      <w:r w:rsidRPr="00E771F5" w:rsidR="00FB6687">
        <w:rPr>
          <w:sz w:val="18"/>
        </w:rPr>
        <w:t xml:space="preserve"> </w:t>
      </w: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Yurdakul’a</w:t>
      </w:r>
      <w:r w:rsidRPr="00E771F5" w:rsidR="00FB6687">
        <w:rPr>
          <w:sz w:val="18"/>
        </w:rPr>
        <w:t xml:space="preserve"> </w:t>
      </w:r>
      <w:r w:rsidRPr="00E771F5">
        <w:rPr>
          <w:sz w:val="18"/>
        </w:rPr>
        <w:t>aittir.</w:t>
      </w:r>
    </w:p>
    <w:p w:rsidRPr="00E771F5" w:rsidR="00D620DA" w:rsidP="00E771F5" w:rsidRDefault="00D620DA">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D620DA" w:rsidP="00E771F5" w:rsidRDefault="00D620D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Yurdakul.</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muhterem</w:t>
      </w:r>
      <w:r w:rsidRPr="00E771F5" w:rsidR="00FB6687">
        <w:rPr>
          <w:sz w:val="18"/>
        </w:rPr>
        <w:t xml:space="preserve"> </w:t>
      </w:r>
      <w:r w:rsidRPr="00E771F5">
        <w:rPr>
          <w:sz w:val="18"/>
        </w:rPr>
        <w:t>vatandaşlar;</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adına</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12’nci</w:t>
      </w:r>
      <w:r w:rsidRPr="00E771F5" w:rsidR="00FB6687">
        <w:rPr>
          <w:sz w:val="18"/>
        </w:rPr>
        <w:t xml:space="preserve"> </w:t>
      </w:r>
      <w:r w:rsidRPr="00E771F5">
        <w:rPr>
          <w:sz w:val="18"/>
        </w:rPr>
        <w:t>maddesi</w:t>
      </w:r>
      <w:r w:rsidRPr="00E771F5" w:rsidR="00FB6687">
        <w:rPr>
          <w:sz w:val="18"/>
        </w:rPr>
        <w:t xml:space="preserve"> </w:t>
      </w:r>
      <w:r w:rsidRPr="00E771F5">
        <w:rPr>
          <w:sz w:val="18"/>
        </w:rPr>
        <w:t>için</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Öncelikle,</w:t>
      </w:r>
      <w:r w:rsidRPr="00E771F5" w:rsidR="00FB6687">
        <w:rPr>
          <w:sz w:val="18"/>
        </w:rPr>
        <w:t xml:space="preserve"> </w:t>
      </w:r>
      <w:r w:rsidRPr="00E771F5">
        <w:rPr>
          <w:sz w:val="18"/>
        </w:rPr>
        <w:t>her</w:t>
      </w:r>
      <w:r w:rsidRPr="00E771F5" w:rsidR="00FB6687">
        <w:rPr>
          <w:sz w:val="18"/>
        </w:rPr>
        <w:t xml:space="preserve"> </w:t>
      </w:r>
      <w:r w:rsidRPr="00E771F5">
        <w:rPr>
          <w:sz w:val="18"/>
        </w:rPr>
        <w:t>işe</w:t>
      </w:r>
      <w:r w:rsidRPr="00E771F5" w:rsidR="00FB6687">
        <w:rPr>
          <w:sz w:val="18"/>
        </w:rPr>
        <w:t xml:space="preserve"> </w:t>
      </w:r>
      <w:r w:rsidRPr="00E771F5">
        <w:rPr>
          <w:sz w:val="18"/>
        </w:rPr>
        <w:t>hayır</w:t>
      </w:r>
      <w:r w:rsidRPr="00E771F5" w:rsidR="00FB6687">
        <w:rPr>
          <w:sz w:val="18"/>
        </w:rPr>
        <w:t xml:space="preserve"> </w:t>
      </w:r>
      <w:r w:rsidRPr="00E771F5">
        <w:rPr>
          <w:sz w:val="18"/>
        </w:rPr>
        <w:t>dualarıyla</w:t>
      </w:r>
      <w:r w:rsidRPr="00E771F5" w:rsidR="00FB6687">
        <w:rPr>
          <w:sz w:val="18"/>
        </w:rPr>
        <w:t xml:space="preserve"> </w:t>
      </w:r>
      <w:r w:rsidRPr="00E771F5">
        <w:rPr>
          <w:sz w:val="18"/>
        </w:rPr>
        <w:t>başladığımız</w:t>
      </w:r>
      <w:r w:rsidRPr="00E771F5" w:rsidR="00FB6687">
        <w:rPr>
          <w:sz w:val="18"/>
        </w:rPr>
        <w:t xml:space="preserve"> </w:t>
      </w:r>
      <w:r w:rsidRPr="00E771F5">
        <w:rPr>
          <w:sz w:val="18"/>
        </w:rPr>
        <w:t>gibi</w:t>
      </w:r>
      <w:r w:rsidRPr="00E771F5" w:rsidR="00FB6687">
        <w:rPr>
          <w:sz w:val="18"/>
        </w:rPr>
        <w:t xml:space="preserve"> </w:t>
      </w:r>
      <w:r w:rsidRPr="00E771F5">
        <w:rPr>
          <w:sz w:val="18"/>
        </w:rPr>
        <w:t>yeni</w:t>
      </w:r>
      <w:r w:rsidRPr="00E771F5" w:rsidR="00FB6687">
        <w:rPr>
          <w:sz w:val="18"/>
        </w:rPr>
        <w:t xml:space="preserve"> </w:t>
      </w:r>
      <w:r w:rsidRPr="00E771F5">
        <w:rPr>
          <w:sz w:val="18"/>
        </w:rPr>
        <w:t>bütçenin</w:t>
      </w:r>
      <w:r w:rsidRPr="00E771F5" w:rsidR="00FB6687">
        <w:rPr>
          <w:sz w:val="18"/>
        </w:rPr>
        <w:t xml:space="preserve"> </w:t>
      </w:r>
      <w:r w:rsidRPr="00E771F5">
        <w:rPr>
          <w:sz w:val="18"/>
        </w:rPr>
        <w:t>de</w:t>
      </w:r>
      <w:r w:rsidRPr="00E771F5" w:rsidR="00FB6687">
        <w:rPr>
          <w:sz w:val="18"/>
        </w:rPr>
        <w:t xml:space="preserve"> </w:t>
      </w:r>
      <w:r w:rsidRPr="00E771F5">
        <w:rPr>
          <w:sz w:val="18"/>
        </w:rPr>
        <w:t>Türk</w:t>
      </w:r>
      <w:r w:rsidRPr="00E771F5" w:rsidR="00FB6687">
        <w:rPr>
          <w:sz w:val="18"/>
        </w:rPr>
        <w:t xml:space="preserve"> </w:t>
      </w:r>
      <w:r w:rsidRPr="00E771F5">
        <w:rPr>
          <w:sz w:val="18"/>
        </w:rPr>
        <w:t>milletine</w:t>
      </w:r>
      <w:r w:rsidRPr="00E771F5" w:rsidR="00FB6687">
        <w:rPr>
          <w:sz w:val="18"/>
        </w:rPr>
        <w:t xml:space="preserve"> </w:t>
      </w:r>
      <w:r w:rsidRPr="00E771F5">
        <w:rPr>
          <w:sz w:val="18"/>
        </w:rPr>
        <w:t>hayırlı</w:t>
      </w:r>
      <w:r w:rsidRPr="00E771F5" w:rsidR="00FB6687">
        <w:rPr>
          <w:sz w:val="18"/>
        </w:rPr>
        <w:t xml:space="preserve"> </w:t>
      </w:r>
      <w:r w:rsidRPr="00E771F5">
        <w:rPr>
          <w:sz w:val="18"/>
        </w:rPr>
        <w:t>olması</w:t>
      </w:r>
      <w:r w:rsidRPr="00E771F5" w:rsidR="00FB6687">
        <w:rPr>
          <w:sz w:val="18"/>
        </w:rPr>
        <w:t xml:space="preserve"> </w:t>
      </w:r>
      <w:r w:rsidRPr="00E771F5">
        <w:rPr>
          <w:sz w:val="18"/>
        </w:rPr>
        <w:t>dileklerimi</w:t>
      </w:r>
      <w:r w:rsidRPr="00E771F5" w:rsidR="00FB6687">
        <w:rPr>
          <w:sz w:val="18"/>
        </w:rPr>
        <w:t xml:space="preserve"> </w:t>
      </w:r>
      <w:r w:rsidRPr="00E771F5">
        <w:rPr>
          <w:sz w:val="18"/>
        </w:rPr>
        <w:t>sunmak</w:t>
      </w:r>
      <w:r w:rsidRPr="00E771F5" w:rsidR="00FB6687">
        <w:rPr>
          <w:sz w:val="18"/>
        </w:rPr>
        <w:t xml:space="preserve"> </w:t>
      </w:r>
      <w:r w:rsidRPr="00E771F5">
        <w:rPr>
          <w:sz w:val="18"/>
        </w:rPr>
        <w:t>istiyorum.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Ülkemizin</w:t>
      </w:r>
      <w:r w:rsidRPr="00E771F5" w:rsidR="00FB6687">
        <w:rPr>
          <w:sz w:val="18"/>
        </w:rPr>
        <w:t xml:space="preserve"> </w:t>
      </w:r>
      <w:r w:rsidRPr="00E771F5">
        <w:rPr>
          <w:sz w:val="18"/>
        </w:rPr>
        <w:t>sosyal</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yapısını</w:t>
      </w:r>
      <w:r w:rsidRPr="00E771F5" w:rsidR="00FB6687">
        <w:rPr>
          <w:sz w:val="18"/>
        </w:rPr>
        <w:t xml:space="preserve"> </w:t>
      </w:r>
      <w:r w:rsidRPr="00E771F5">
        <w:rPr>
          <w:sz w:val="18"/>
        </w:rPr>
        <w:t>kökten</w:t>
      </w:r>
      <w:r w:rsidRPr="00E771F5" w:rsidR="00FB6687">
        <w:rPr>
          <w:sz w:val="18"/>
        </w:rPr>
        <w:t xml:space="preserve"> </w:t>
      </w:r>
      <w:r w:rsidRPr="00E771F5">
        <w:rPr>
          <w:sz w:val="18"/>
        </w:rPr>
        <w:t>etkileyen</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görüşülürken</w:t>
      </w:r>
      <w:r w:rsidRPr="00E771F5" w:rsidR="00FB6687">
        <w:rPr>
          <w:sz w:val="18"/>
        </w:rPr>
        <w:t xml:space="preserve"> </w:t>
      </w:r>
      <w:r w:rsidRPr="00E771F5">
        <w:rPr>
          <w:sz w:val="18"/>
        </w:rPr>
        <w:t>Türk</w:t>
      </w:r>
      <w:r w:rsidRPr="00E771F5" w:rsidR="00FB6687">
        <w:rPr>
          <w:sz w:val="18"/>
        </w:rPr>
        <w:t xml:space="preserve"> </w:t>
      </w:r>
      <w:r w:rsidRPr="00E771F5">
        <w:rPr>
          <w:sz w:val="18"/>
        </w:rPr>
        <w:t>milletinin</w:t>
      </w:r>
      <w:r w:rsidRPr="00E771F5" w:rsidR="00FB6687">
        <w:rPr>
          <w:sz w:val="18"/>
        </w:rPr>
        <w:t xml:space="preserve"> </w:t>
      </w:r>
      <w:r w:rsidRPr="00E771F5">
        <w:rPr>
          <w:sz w:val="18"/>
        </w:rPr>
        <w:t>ve</w:t>
      </w:r>
      <w:r w:rsidRPr="00E771F5" w:rsidR="00FB6687">
        <w:rPr>
          <w:sz w:val="18"/>
        </w:rPr>
        <w:t xml:space="preserve"> </w:t>
      </w:r>
      <w:r w:rsidRPr="00E771F5">
        <w:rPr>
          <w:sz w:val="18"/>
        </w:rPr>
        <w:t>iş</w:t>
      </w:r>
      <w:r w:rsidRPr="00E771F5" w:rsidR="00FB6687">
        <w:rPr>
          <w:sz w:val="18"/>
        </w:rPr>
        <w:t xml:space="preserve"> </w:t>
      </w:r>
      <w:r w:rsidRPr="00E771F5">
        <w:rPr>
          <w:sz w:val="18"/>
        </w:rPr>
        <w:t>dünyasının</w:t>
      </w:r>
      <w:r w:rsidRPr="00E771F5" w:rsidR="00FB6687">
        <w:rPr>
          <w:sz w:val="18"/>
        </w:rPr>
        <w:t xml:space="preserve"> </w:t>
      </w:r>
      <w:r w:rsidRPr="00E771F5">
        <w:rPr>
          <w:sz w:val="18"/>
        </w:rPr>
        <w:t>yaşadığı</w:t>
      </w:r>
      <w:r w:rsidRPr="00E771F5" w:rsidR="00FB6687">
        <w:rPr>
          <w:sz w:val="18"/>
        </w:rPr>
        <w:t xml:space="preserve"> </w:t>
      </w:r>
      <w:r w:rsidRPr="00E771F5">
        <w:rPr>
          <w:sz w:val="18"/>
        </w:rPr>
        <w:t>ekonomik</w:t>
      </w:r>
      <w:r w:rsidRPr="00E771F5" w:rsidR="00FB6687">
        <w:rPr>
          <w:sz w:val="18"/>
        </w:rPr>
        <w:t xml:space="preserve"> </w:t>
      </w:r>
      <w:r w:rsidRPr="00E771F5">
        <w:rPr>
          <w:sz w:val="18"/>
        </w:rPr>
        <w:t>sorunları</w:t>
      </w:r>
      <w:r w:rsidRPr="00E771F5" w:rsidR="00FB6687">
        <w:rPr>
          <w:sz w:val="18"/>
        </w:rPr>
        <w:t xml:space="preserve"> </w:t>
      </w:r>
      <w:r w:rsidRPr="00E771F5">
        <w:rPr>
          <w:sz w:val="18"/>
        </w:rPr>
        <w:t>gözetmek</w:t>
      </w:r>
      <w:r w:rsidRPr="00E771F5" w:rsidR="00FB6687">
        <w:rPr>
          <w:sz w:val="18"/>
        </w:rPr>
        <w:t xml:space="preserve"> </w:t>
      </w:r>
      <w:r w:rsidRPr="00E771F5">
        <w:rPr>
          <w:sz w:val="18"/>
        </w:rPr>
        <w:t>ve</w:t>
      </w:r>
      <w:r w:rsidRPr="00E771F5" w:rsidR="00FB6687">
        <w:rPr>
          <w:sz w:val="18"/>
        </w:rPr>
        <w:t xml:space="preserve"> </w:t>
      </w:r>
      <w:r w:rsidRPr="00E771F5">
        <w:rPr>
          <w:sz w:val="18"/>
        </w:rPr>
        <w:t>bunları</w:t>
      </w:r>
      <w:r w:rsidRPr="00E771F5" w:rsidR="00FB6687">
        <w:rPr>
          <w:sz w:val="18"/>
        </w:rPr>
        <w:t xml:space="preserve"> </w:t>
      </w:r>
      <w:r w:rsidRPr="00E771F5">
        <w:rPr>
          <w:sz w:val="18"/>
        </w:rPr>
        <w:t>dile</w:t>
      </w:r>
      <w:r w:rsidRPr="00E771F5" w:rsidR="00FB6687">
        <w:rPr>
          <w:sz w:val="18"/>
        </w:rPr>
        <w:t xml:space="preserve"> </w:t>
      </w:r>
      <w:r w:rsidRPr="00E771F5">
        <w:rPr>
          <w:sz w:val="18"/>
        </w:rPr>
        <w:t>getirmek</w:t>
      </w:r>
      <w:r w:rsidRPr="00E771F5" w:rsidR="00FB6687">
        <w:rPr>
          <w:sz w:val="18"/>
        </w:rPr>
        <w:t xml:space="preserve"> </w:t>
      </w:r>
      <w:r w:rsidRPr="00E771F5">
        <w:rPr>
          <w:sz w:val="18"/>
        </w:rPr>
        <w:t>gibi</w:t>
      </w:r>
      <w:r w:rsidRPr="00E771F5" w:rsidR="00FB6687">
        <w:rPr>
          <w:sz w:val="18"/>
        </w:rPr>
        <w:t xml:space="preserve"> </w:t>
      </w:r>
      <w:r w:rsidRPr="00E771F5">
        <w:rPr>
          <w:sz w:val="18"/>
        </w:rPr>
        <w:t>yükümlülüklerimiz</w:t>
      </w:r>
      <w:r w:rsidRPr="00E771F5" w:rsidR="00FB6687">
        <w:rPr>
          <w:sz w:val="18"/>
        </w:rPr>
        <w:t xml:space="preserve"> </w:t>
      </w:r>
      <w:r w:rsidRPr="00E771F5">
        <w:rPr>
          <w:sz w:val="18"/>
        </w:rPr>
        <w:t>var.</w:t>
      </w:r>
      <w:r w:rsidRPr="00E771F5" w:rsidR="00FB6687">
        <w:rPr>
          <w:sz w:val="18"/>
        </w:rPr>
        <w:t xml:space="preserve"> </w:t>
      </w:r>
      <w:r w:rsidRPr="00E771F5">
        <w:rPr>
          <w:sz w:val="18"/>
        </w:rPr>
        <w:t>Ülkemizin</w:t>
      </w:r>
      <w:r w:rsidRPr="00E771F5" w:rsidR="00FB6687">
        <w:rPr>
          <w:sz w:val="18"/>
        </w:rPr>
        <w:t xml:space="preserve"> </w:t>
      </w:r>
      <w:r w:rsidRPr="00E771F5">
        <w:rPr>
          <w:sz w:val="18"/>
        </w:rPr>
        <w:t>2002’den</w:t>
      </w:r>
      <w:r w:rsidRPr="00E771F5" w:rsidR="00FB6687">
        <w:rPr>
          <w:sz w:val="18"/>
        </w:rPr>
        <w:t xml:space="preserve"> </w:t>
      </w:r>
      <w:r w:rsidRPr="00E771F5">
        <w:rPr>
          <w:sz w:val="18"/>
        </w:rPr>
        <w:t>2016’ya</w:t>
      </w:r>
      <w:r w:rsidRPr="00E771F5" w:rsidR="00FB6687">
        <w:rPr>
          <w:sz w:val="18"/>
        </w:rPr>
        <w:t xml:space="preserve"> </w:t>
      </w:r>
      <w:r w:rsidRPr="00E771F5">
        <w:rPr>
          <w:sz w:val="18"/>
        </w:rPr>
        <w:t>gelirken</w:t>
      </w:r>
      <w:r w:rsidRPr="00E771F5" w:rsidR="00FB6687">
        <w:rPr>
          <w:sz w:val="18"/>
        </w:rPr>
        <w:t xml:space="preserve"> </w:t>
      </w:r>
      <w:r w:rsidRPr="00E771F5">
        <w:rPr>
          <w:sz w:val="18"/>
        </w:rPr>
        <w:t>başına</w:t>
      </w:r>
      <w:r w:rsidRPr="00E771F5" w:rsidR="00FB6687">
        <w:rPr>
          <w:sz w:val="18"/>
        </w:rPr>
        <w:t xml:space="preserve"> </w:t>
      </w:r>
      <w:r w:rsidRPr="00E771F5">
        <w:rPr>
          <w:sz w:val="18"/>
        </w:rPr>
        <w:t>neler</w:t>
      </w:r>
      <w:r w:rsidRPr="00E771F5" w:rsidR="00FB6687">
        <w:rPr>
          <w:sz w:val="18"/>
        </w:rPr>
        <w:t xml:space="preserve"> </w:t>
      </w:r>
      <w:r w:rsidRPr="00E771F5">
        <w:rPr>
          <w:sz w:val="18"/>
        </w:rPr>
        <w:t>gelmiş</w:t>
      </w:r>
      <w:r w:rsidRPr="00E771F5" w:rsidR="00B404FF">
        <w:rPr>
          <w:sz w:val="18"/>
        </w:rPr>
        <w:t>,</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bir</w:t>
      </w:r>
      <w:r w:rsidRPr="00E771F5" w:rsidR="00FB6687">
        <w:rPr>
          <w:sz w:val="18"/>
        </w:rPr>
        <w:t xml:space="preserve"> </w:t>
      </w:r>
      <w:r w:rsidRPr="00E771F5">
        <w:rPr>
          <w:sz w:val="18"/>
        </w:rPr>
        <w:t>değerlendirme</w:t>
      </w:r>
      <w:r w:rsidRPr="00E771F5" w:rsidR="00FB6687">
        <w:rPr>
          <w:sz w:val="18"/>
        </w:rPr>
        <w:t xml:space="preserve"> </w:t>
      </w:r>
      <w:r w:rsidRPr="00E771F5">
        <w:rPr>
          <w:sz w:val="18"/>
        </w:rPr>
        <w:t>yapalım.</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2002’de</w:t>
      </w:r>
      <w:r w:rsidRPr="00E771F5" w:rsidR="00FB6687">
        <w:rPr>
          <w:sz w:val="18"/>
        </w:rPr>
        <w:t xml:space="preserve"> </w:t>
      </w:r>
      <w:r w:rsidRPr="00E771F5">
        <w:rPr>
          <w:sz w:val="18"/>
        </w:rPr>
        <w:t>büyüme</w:t>
      </w:r>
      <w:r w:rsidRPr="00E771F5" w:rsidR="00FB6687">
        <w:rPr>
          <w:sz w:val="18"/>
        </w:rPr>
        <w:t xml:space="preserve"> </w:t>
      </w:r>
      <w:r w:rsidRPr="00E771F5">
        <w:rPr>
          <w:sz w:val="18"/>
        </w:rPr>
        <w:t>yüzde</w:t>
      </w:r>
      <w:r w:rsidRPr="00E771F5" w:rsidR="00FB6687">
        <w:rPr>
          <w:sz w:val="18"/>
        </w:rPr>
        <w:t xml:space="preserve"> </w:t>
      </w:r>
      <w:r w:rsidRPr="00E771F5">
        <w:rPr>
          <w:sz w:val="18"/>
        </w:rPr>
        <w:t>6,2</w:t>
      </w:r>
      <w:r w:rsidRPr="00E771F5" w:rsidR="00FB6687">
        <w:rPr>
          <w:sz w:val="18"/>
        </w:rPr>
        <w:t xml:space="preserve"> </w:t>
      </w:r>
      <w:r w:rsidRPr="00E771F5">
        <w:rPr>
          <w:sz w:val="18"/>
        </w:rPr>
        <w:t>imiş,</w:t>
      </w:r>
      <w:r w:rsidRPr="00E771F5" w:rsidR="00FB6687">
        <w:rPr>
          <w:sz w:val="18"/>
        </w:rPr>
        <w:t xml:space="preserve"> </w:t>
      </w:r>
      <w:r w:rsidRPr="00E771F5">
        <w:rPr>
          <w:sz w:val="18"/>
        </w:rPr>
        <w:t>2015’te</w:t>
      </w:r>
      <w:r w:rsidRPr="00E771F5" w:rsidR="00FB6687">
        <w:rPr>
          <w:sz w:val="18"/>
        </w:rPr>
        <w:t xml:space="preserve"> </w:t>
      </w:r>
      <w:r w:rsidRPr="00E771F5">
        <w:rPr>
          <w:sz w:val="18"/>
        </w:rPr>
        <w:t>yüzde</w:t>
      </w:r>
      <w:r w:rsidRPr="00E771F5" w:rsidR="00FB6687">
        <w:rPr>
          <w:sz w:val="18"/>
        </w:rPr>
        <w:t xml:space="preserve"> </w:t>
      </w:r>
      <w:r w:rsidRPr="00E771F5">
        <w:rPr>
          <w:sz w:val="18"/>
        </w:rPr>
        <w:t>4’e</w:t>
      </w:r>
      <w:r w:rsidRPr="00E771F5" w:rsidR="00FB6687">
        <w:rPr>
          <w:sz w:val="18"/>
        </w:rPr>
        <w:t xml:space="preserve"> </w:t>
      </w:r>
      <w:r w:rsidRPr="00E771F5">
        <w:rPr>
          <w:sz w:val="18"/>
        </w:rPr>
        <w:t>düşmüş,</w:t>
      </w:r>
      <w:r w:rsidRPr="00E771F5" w:rsidR="00FB6687">
        <w:rPr>
          <w:sz w:val="18"/>
        </w:rPr>
        <w:t xml:space="preserve"> </w:t>
      </w:r>
      <w:r w:rsidRPr="00E771F5">
        <w:rPr>
          <w:sz w:val="18"/>
        </w:rPr>
        <w:t>an</w:t>
      </w:r>
      <w:r w:rsidRPr="00E771F5" w:rsidR="00FB6687">
        <w:rPr>
          <w:sz w:val="18"/>
        </w:rPr>
        <w:t xml:space="preserve"> </w:t>
      </w:r>
      <w:r w:rsidRPr="00E771F5">
        <w:rPr>
          <w:sz w:val="18"/>
        </w:rPr>
        <w:t>itibarıyla</w:t>
      </w:r>
      <w:r w:rsidRPr="00E771F5" w:rsidR="00FB6687">
        <w:rPr>
          <w:sz w:val="18"/>
        </w:rPr>
        <w:t xml:space="preserve"> </w:t>
      </w:r>
      <w:r w:rsidRPr="00E771F5">
        <w:rPr>
          <w:sz w:val="18"/>
        </w:rPr>
        <w:t>yüzde</w:t>
      </w:r>
      <w:r w:rsidRPr="00E771F5" w:rsidR="00FB6687">
        <w:rPr>
          <w:sz w:val="18"/>
        </w:rPr>
        <w:t xml:space="preserve"> </w:t>
      </w:r>
      <w:r w:rsidRPr="00E771F5">
        <w:rPr>
          <w:sz w:val="18"/>
        </w:rPr>
        <w:t>3,9;</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üçüncü</w:t>
      </w:r>
      <w:r w:rsidRPr="00E771F5" w:rsidR="00FB6687">
        <w:rPr>
          <w:sz w:val="18"/>
        </w:rPr>
        <w:t xml:space="preserve"> </w:t>
      </w:r>
      <w:r w:rsidRPr="00E771F5">
        <w:rPr>
          <w:sz w:val="18"/>
        </w:rPr>
        <w:t>çeyrekte</w:t>
      </w:r>
      <w:r w:rsidRPr="00E771F5" w:rsidR="00FB6687">
        <w:rPr>
          <w:sz w:val="18"/>
        </w:rPr>
        <w:t xml:space="preserve"> </w:t>
      </w:r>
      <w:r w:rsidRPr="00E771F5">
        <w:rPr>
          <w:sz w:val="18"/>
        </w:rPr>
        <w:t>ise</w:t>
      </w:r>
      <w:r w:rsidRPr="00E771F5" w:rsidR="00FB6687">
        <w:rPr>
          <w:sz w:val="18"/>
        </w:rPr>
        <w:t xml:space="preserve"> </w:t>
      </w:r>
      <w:r w:rsidRPr="00E771F5">
        <w:rPr>
          <w:sz w:val="18"/>
        </w:rPr>
        <w:t>maalesef,</w:t>
      </w:r>
      <w:r w:rsidRPr="00E771F5" w:rsidR="00FB6687">
        <w:rPr>
          <w:sz w:val="18"/>
        </w:rPr>
        <w:t xml:space="preserve"> </w:t>
      </w:r>
      <w:r w:rsidRPr="00E771F5">
        <w:rPr>
          <w:sz w:val="18"/>
        </w:rPr>
        <w:t>yüzde</w:t>
      </w:r>
      <w:r w:rsidRPr="00E771F5" w:rsidR="00FB6687">
        <w:rPr>
          <w:sz w:val="18"/>
        </w:rPr>
        <w:t xml:space="preserve"> </w:t>
      </w:r>
      <w:r w:rsidRPr="00E771F5">
        <w:rPr>
          <w:sz w:val="18"/>
        </w:rPr>
        <w:t>1,6</w:t>
      </w:r>
      <w:r w:rsidRPr="00E771F5" w:rsidR="00FB6687">
        <w:rPr>
          <w:sz w:val="18"/>
        </w:rPr>
        <w:t xml:space="preserve"> </w:t>
      </w:r>
      <w:r w:rsidRPr="00E771F5">
        <w:rPr>
          <w:sz w:val="18"/>
        </w:rPr>
        <w:t>oranında</w:t>
      </w:r>
      <w:r w:rsidRPr="00E771F5" w:rsidR="00FB6687">
        <w:rPr>
          <w:sz w:val="18"/>
        </w:rPr>
        <w:t xml:space="preserve"> </w:t>
      </w:r>
      <w:r w:rsidRPr="00E771F5">
        <w:rPr>
          <w:sz w:val="18"/>
        </w:rPr>
        <w:t>küçüldük.</w:t>
      </w:r>
      <w:r w:rsidRPr="00E771F5" w:rsidR="00FB6687">
        <w:rPr>
          <w:sz w:val="18"/>
        </w:rPr>
        <w:t xml:space="preserve"> </w:t>
      </w:r>
      <w:r w:rsidRPr="00E771F5">
        <w:rPr>
          <w:sz w:val="18"/>
        </w:rPr>
        <w:t>Keşke</w:t>
      </w:r>
      <w:r w:rsidRPr="00E771F5" w:rsidR="00FB6687">
        <w:rPr>
          <w:sz w:val="18"/>
        </w:rPr>
        <w:t xml:space="preserve"> </w:t>
      </w:r>
      <w:r w:rsidRPr="00E771F5">
        <w:rPr>
          <w:sz w:val="18"/>
        </w:rPr>
        <w:t>şu</w:t>
      </w:r>
      <w:r w:rsidRPr="00E771F5" w:rsidR="00FB6687">
        <w:rPr>
          <w:sz w:val="18"/>
        </w:rPr>
        <w:t xml:space="preserve"> </w:t>
      </w:r>
      <w:r w:rsidRPr="00E771F5">
        <w:rPr>
          <w:sz w:val="18"/>
        </w:rPr>
        <w:t>meşhur</w:t>
      </w:r>
      <w:r w:rsidRPr="00E771F5" w:rsidR="00FB6687">
        <w:rPr>
          <w:sz w:val="18"/>
        </w:rPr>
        <w:t xml:space="preserve"> </w:t>
      </w:r>
      <w:r w:rsidRPr="00E771F5">
        <w:rPr>
          <w:sz w:val="18"/>
        </w:rPr>
        <w:t>müteahhitlerimize</w:t>
      </w:r>
      <w:r w:rsidRPr="00E771F5" w:rsidR="00FB6687">
        <w:rPr>
          <w:sz w:val="18"/>
        </w:rPr>
        <w:t xml:space="preserve"> </w:t>
      </w:r>
      <w:r w:rsidRPr="00E771F5">
        <w:rPr>
          <w:sz w:val="18"/>
        </w:rPr>
        <w:t>yaşattığınız</w:t>
      </w:r>
      <w:r w:rsidRPr="00E771F5" w:rsidR="00FB6687">
        <w:rPr>
          <w:sz w:val="18"/>
        </w:rPr>
        <w:t xml:space="preserve"> </w:t>
      </w:r>
      <w:r w:rsidRPr="00E771F5">
        <w:rPr>
          <w:sz w:val="18"/>
        </w:rPr>
        <w:t>büyüme</w:t>
      </w:r>
      <w:r w:rsidRPr="00E771F5" w:rsidR="00FB6687">
        <w:rPr>
          <w:sz w:val="18"/>
        </w:rPr>
        <w:t xml:space="preserve"> </w:t>
      </w:r>
      <w:r w:rsidRPr="00E771F5">
        <w:rPr>
          <w:sz w:val="18"/>
        </w:rPr>
        <w:t>oranlarının</w:t>
      </w:r>
      <w:r w:rsidRPr="00E771F5" w:rsidR="00FB6687">
        <w:rPr>
          <w:sz w:val="18"/>
        </w:rPr>
        <w:t xml:space="preserve"> </w:t>
      </w:r>
      <w:r w:rsidRPr="00E771F5">
        <w:rPr>
          <w:sz w:val="18"/>
        </w:rPr>
        <w:t>onda</w:t>
      </w:r>
      <w:r w:rsidRPr="00E771F5" w:rsidR="00FB6687">
        <w:rPr>
          <w:sz w:val="18"/>
        </w:rPr>
        <w:t xml:space="preserve"> </w:t>
      </w:r>
      <w:r w:rsidRPr="00E771F5">
        <w:rPr>
          <w:sz w:val="18"/>
        </w:rPr>
        <w:t>1’ini</w:t>
      </w:r>
      <w:r w:rsidRPr="00E771F5" w:rsidR="00FB6687">
        <w:rPr>
          <w:sz w:val="18"/>
        </w:rPr>
        <w:t xml:space="preserve"> </w:t>
      </w:r>
      <w:r w:rsidRPr="00E771F5">
        <w:rPr>
          <w:sz w:val="18"/>
        </w:rPr>
        <w:t>Türk</w:t>
      </w:r>
      <w:r w:rsidRPr="00E771F5" w:rsidR="00FB6687">
        <w:rPr>
          <w:sz w:val="18"/>
        </w:rPr>
        <w:t xml:space="preserve"> </w:t>
      </w:r>
      <w:r w:rsidRPr="00E771F5">
        <w:rPr>
          <w:sz w:val="18"/>
        </w:rPr>
        <w:t>milletine</w:t>
      </w:r>
      <w:r w:rsidRPr="00E771F5" w:rsidR="00FB6687">
        <w:rPr>
          <w:sz w:val="18"/>
        </w:rPr>
        <w:t xml:space="preserve"> </w:t>
      </w:r>
      <w:r w:rsidRPr="00E771F5">
        <w:rPr>
          <w:sz w:val="18"/>
        </w:rPr>
        <w:t>kazandırsaydınız;</w:t>
      </w:r>
      <w:r w:rsidRPr="00E771F5" w:rsidR="00FB6687">
        <w:rPr>
          <w:sz w:val="18"/>
        </w:rPr>
        <w:t xml:space="preserve"> </w:t>
      </w:r>
      <w:r w:rsidRPr="00E771F5">
        <w:rPr>
          <w:sz w:val="18"/>
        </w:rPr>
        <w:t>onda</w:t>
      </w:r>
      <w:r w:rsidRPr="00E771F5" w:rsidR="00FB6687">
        <w:rPr>
          <w:sz w:val="18"/>
        </w:rPr>
        <w:t xml:space="preserve"> </w:t>
      </w:r>
      <w:r w:rsidRPr="00E771F5">
        <w:rPr>
          <w:sz w:val="18"/>
        </w:rPr>
        <w:t>1’i</w:t>
      </w:r>
      <w:r w:rsidRPr="00E771F5" w:rsidR="00FB6687">
        <w:rPr>
          <w:sz w:val="18"/>
        </w:rPr>
        <w:t xml:space="preserve"> </w:t>
      </w:r>
      <w:r w:rsidRPr="00E771F5">
        <w:rPr>
          <w:sz w:val="18"/>
        </w:rPr>
        <w:t>bile</w:t>
      </w:r>
      <w:r w:rsidRPr="00E771F5" w:rsidR="00FB6687">
        <w:rPr>
          <w:sz w:val="18"/>
        </w:rPr>
        <w:t xml:space="preserve"> </w:t>
      </w:r>
      <w:r w:rsidRPr="00E771F5">
        <w:rPr>
          <w:sz w:val="18"/>
        </w:rPr>
        <w:t>bu</w:t>
      </w:r>
      <w:r w:rsidRPr="00E771F5" w:rsidR="00FB6687">
        <w:rPr>
          <w:sz w:val="18"/>
        </w:rPr>
        <w:t xml:space="preserve"> </w:t>
      </w:r>
      <w:r w:rsidRPr="00E771F5">
        <w:rPr>
          <w:sz w:val="18"/>
        </w:rPr>
        <w:t>millete</w:t>
      </w:r>
      <w:r w:rsidRPr="00E771F5" w:rsidR="00FB6687">
        <w:rPr>
          <w:sz w:val="18"/>
        </w:rPr>
        <w:t xml:space="preserve"> </w:t>
      </w:r>
      <w:r w:rsidRPr="00E771F5">
        <w:rPr>
          <w:sz w:val="18"/>
        </w:rPr>
        <w:t>yeterdi,</w:t>
      </w:r>
      <w:r w:rsidRPr="00E771F5" w:rsidR="00FB6687">
        <w:rPr>
          <w:sz w:val="18"/>
        </w:rPr>
        <w:t xml:space="preserve"> </w:t>
      </w:r>
      <w:r w:rsidRPr="00E771F5">
        <w:rPr>
          <w:sz w:val="18"/>
        </w:rPr>
        <w:t>hatta</w:t>
      </w:r>
      <w:r w:rsidRPr="00E771F5" w:rsidR="00FB6687">
        <w:rPr>
          <w:sz w:val="18"/>
        </w:rPr>
        <w:t xml:space="preserve"> </w:t>
      </w:r>
      <w:r w:rsidRPr="00E771F5">
        <w:rPr>
          <w:sz w:val="18"/>
        </w:rPr>
        <w:t>artardı</w:t>
      </w:r>
      <w:r w:rsidRPr="00E771F5" w:rsidR="00FB6687">
        <w:rPr>
          <w:sz w:val="18"/>
        </w:rPr>
        <w:t xml:space="preserve"> </w:t>
      </w:r>
      <w:r w:rsidRPr="00E771F5">
        <w:rPr>
          <w:sz w:val="18"/>
        </w:rPr>
        <w:t>bile.</w:t>
      </w:r>
      <w:r w:rsidRPr="00E771F5" w:rsidR="00FB6687">
        <w:rPr>
          <w:sz w:val="18"/>
        </w:rPr>
        <w:t xml:space="preserve"> </w:t>
      </w:r>
    </w:p>
    <w:p w:rsidRPr="00E771F5" w:rsidR="00D620DA" w:rsidP="00E771F5" w:rsidRDefault="00D620DA">
      <w:pPr>
        <w:pStyle w:val="GENELKURUL"/>
        <w:spacing w:line="240" w:lineRule="auto"/>
        <w:rPr>
          <w:sz w:val="18"/>
        </w:rPr>
      </w:pPr>
      <w:r w:rsidRPr="00E771F5">
        <w:rPr>
          <w:sz w:val="18"/>
        </w:rPr>
        <w:t>Devam</w:t>
      </w:r>
      <w:r w:rsidRPr="00E771F5" w:rsidR="00FB6687">
        <w:rPr>
          <w:sz w:val="18"/>
        </w:rPr>
        <w:t xml:space="preserve"> </w:t>
      </w:r>
      <w:r w:rsidRPr="00E771F5">
        <w:rPr>
          <w:sz w:val="18"/>
        </w:rPr>
        <w:t>edelim</w:t>
      </w:r>
      <w:r w:rsidRPr="00E771F5" w:rsidR="00B404FF">
        <w:rPr>
          <w:sz w:val="18"/>
        </w:rPr>
        <w:t>;</w:t>
      </w:r>
      <w:r w:rsidRPr="00E771F5" w:rsidR="00FB6687">
        <w:rPr>
          <w:sz w:val="18"/>
        </w:rPr>
        <w:t xml:space="preserve"> </w:t>
      </w:r>
      <w:r w:rsidRPr="00E771F5">
        <w:rPr>
          <w:sz w:val="18"/>
        </w:rPr>
        <w:t>üretim</w:t>
      </w:r>
      <w:r w:rsidRPr="00E771F5" w:rsidR="00FB6687">
        <w:rPr>
          <w:sz w:val="18"/>
        </w:rPr>
        <w:t xml:space="preserve"> </w:t>
      </w:r>
      <w:r w:rsidRPr="00E771F5">
        <w:rPr>
          <w:sz w:val="18"/>
        </w:rPr>
        <w:t>sanayisi</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gayrisafi</w:t>
      </w:r>
      <w:r w:rsidRPr="00E771F5" w:rsidR="00FB6687">
        <w:rPr>
          <w:sz w:val="18"/>
        </w:rPr>
        <w:t xml:space="preserve"> </w:t>
      </w:r>
      <w:r w:rsidRPr="00E771F5">
        <w:rPr>
          <w:sz w:val="18"/>
        </w:rPr>
        <w:t>yurt</w:t>
      </w:r>
      <w:r w:rsidRPr="00E771F5" w:rsidR="00FB6687">
        <w:rPr>
          <w:sz w:val="18"/>
        </w:rPr>
        <w:t xml:space="preserve"> </w:t>
      </w:r>
      <w:r w:rsidRPr="00E771F5">
        <w:rPr>
          <w:sz w:val="18"/>
        </w:rPr>
        <w:t>içi</w:t>
      </w:r>
      <w:r w:rsidRPr="00E771F5" w:rsidR="00FB6687">
        <w:rPr>
          <w:sz w:val="18"/>
        </w:rPr>
        <w:t xml:space="preserve"> </w:t>
      </w:r>
      <w:r w:rsidRPr="00E771F5">
        <w:rPr>
          <w:sz w:val="18"/>
        </w:rPr>
        <w:t>hasılanın</w:t>
      </w:r>
      <w:r w:rsidRPr="00E771F5" w:rsidR="00FB6687">
        <w:rPr>
          <w:sz w:val="18"/>
        </w:rPr>
        <w:t xml:space="preserve"> </w:t>
      </w:r>
      <w:r w:rsidRPr="00E771F5">
        <w:rPr>
          <w:sz w:val="18"/>
        </w:rPr>
        <w:t>yüzde</w:t>
      </w:r>
      <w:r w:rsidRPr="00E771F5" w:rsidR="00FB6687">
        <w:rPr>
          <w:sz w:val="18"/>
        </w:rPr>
        <w:t xml:space="preserve"> </w:t>
      </w:r>
      <w:r w:rsidRPr="00E771F5">
        <w:rPr>
          <w:sz w:val="18"/>
        </w:rPr>
        <w:t>17,8’i</w:t>
      </w:r>
      <w:r w:rsidRPr="00E771F5" w:rsidR="00FB6687">
        <w:rPr>
          <w:sz w:val="18"/>
        </w:rPr>
        <w:t xml:space="preserve"> </w:t>
      </w:r>
      <w:r w:rsidRPr="00E771F5">
        <w:rPr>
          <w:sz w:val="18"/>
        </w:rPr>
        <w:t>iken</w:t>
      </w:r>
      <w:r w:rsidRPr="00E771F5" w:rsidR="00FB6687">
        <w:rPr>
          <w:sz w:val="18"/>
        </w:rPr>
        <w:t xml:space="preserve"> </w:t>
      </w: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oran</w:t>
      </w:r>
      <w:r w:rsidRPr="00E771F5" w:rsidR="00FB6687">
        <w:rPr>
          <w:sz w:val="18"/>
        </w:rPr>
        <w:t xml:space="preserve"> </w:t>
      </w:r>
      <w:r w:rsidRPr="00E771F5">
        <w:rPr>
          <w:sz w:val="18"/>
        </w:rPr>
        <w:t>yüzde</w:t>
      </w:r>
      <w:r w:rsidRPr="00E771F5" w:rsidR="00FB6687">
        <w:rPr>
          <w:sz w:val="18"/>
        </w:rPr>
        <w:t xml:space="preserve"> </w:t>
      </w:r>
      <w:r w:rsidRPr="00E771F5">
        <w:rPr>
          <w:sz w:val="18"/>
        </w:rPr>
        <w:t>7,7’ye</w:t>
      </w:r>
      <w:r w:rsidRPr="00E771F5" w:rsidR="00FB6687">
        <w:rPr>
          <w:sz w:val="18"/>
        </w:rPr>
        <w:t xml:space="preserve"> </w:t>
      </w:r>
      <w:r w:rsidRPr="00E771F5">
        <w:rPr>
          <w:sz w:val="18"/>
        </w:rPr>
        <w:t>düşmüş</w:t>
      </w:r>
      <w:r w:rsidRPr="00E771F5" w:rsidR="00FB6687">
        <w:rPr>
          <w:sz w:val="18"/>
        </w:rPr>
        <w:t xml:space="preserve"> </w:t>
      </w:r>
      <w:r w:rsidRPr="00E771F5">
        <w:rPr>
          <w:sz w:val="18"/>
        </w:rPr>
        <w:t>durumda.</w:t>
      </w:r>
      <w:r w:rsidRPr="00E771F5" w:rsidR="00FB6687">
        <w:rPr>
          <w:sz w:val="18"/>
        </w:rPr>
        <w:t xml:space="preserve"> </w:t>
      </w:r>
    </w:p>
    <w:p w:rsidRPr="00E771F5" w:rsidR="001E15F1" w:rsidP="00E771F5" w:rsidRDefault="00D620DA">
      <w:pPr>
        <w:pStyle w:val="GENELKURUL"/>
        <w:spacing w:line="240" w:lineRule="auto"/>
        <w:rPr>
          <w:sz w:val="18"/>
        </w:rPr>
      </w:pPr>
      <w:r w:rsidRPr="00E771F5">
        <w:rPr>
          <w:sz w:val="18"/>
        </w:rPr>
        <w:t>“IMF’ye</w:t>
      </w:r>
      <w:r w:rsidRPr="00E771F5" w:rsidR="00FB6687">
        <w:rPr>
          <w:sz w:val="18"/>
        </w:rPr>
        <w:t xml:space="preserve"> </w:t>
      </w:r>
      <w:r w:rsidRPr="00E771F5">
        <w:rPr>
          <w:sz w:val="18"/>
        </w:rPr>
        <w:t>borcumuz</w:t>
      </w:r>
      <w:r w:rsidRPr="00E771F5" w:rsidR="00FB6687">
        <w:rPr>
          <w:sz w:val="18"/>
        </w:rPr>
        <w:t xml:space="preserve"> </w:t>
      </w:r>
      <w:r w:rsidRPr="00E771F5">
        <w:rPr>
          <w:sz w:val="18"/>
        </w:rPr>
        <w:t>bitti.”</w:t>
      </w:r>
      <w:r w:rsidRPr="00E771F5" w:rsidR="00FB6687">
        <w:rPr>
          <w:sz w:val="18"/>
        </w:rPr>
        <w:t xml:space="preserve"> </w:t>
      </w:r>
      <w:r w:rsidRPr="00E771F5">
        <w:rPr>
          <w:sz w:val="18"/>
        </w:rPr>
        <w:t>diyorsunuz,</w:t>
      </w:r>
      <w:r w:rsidRPr="00E771F5" w:rsidR="00FB6687">
        <w:rPr>
          <w:sz w:val="18"/>
        </w:rPr>
        <w:t xml:space="preserve"> </w:t>
      </w:r>
      <w:r w:rsidRPr="00E771F5">
        <w:rPr>
          <w:sz w:val="18"/>
        </w:rPr>
        <w:t>hakkınız</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lakin</w:t>
      </w:r>
      <w:r w:rsidRPr="00E771F5" w:rsidR="00FB6687">
        <w:rPr>
          <w:sz w:val="18"/>
        </w:rPr>
        <w:t xml:space="preserve"> </w:t>
      </w:r>
      <w:r w:rsidRPr="00E771F5">
        <w:rPr>
          <w:sz w:val="18"/>
        </w:rPr>
        <w:t>neden,</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129</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olan</w:t>
      </w:r>
      <w:r w:rsidRPr="00E771F5" w:rsidR="00FB6687">
        <w:rPr>
          <w:sz w:val="18"/>
        </w:rPr>
        <w:t xml:space="preserve"> </w:t>
      </w:r>
      <w:r w:rsidRPr="00E771F5">
        <w:rPr>
          <w:sz w:val="18"/>
        </w:rPr>
        <w:t>dış</w:t>
      </w:r>
      <w:r w:rsidRPr="00E771F5" w:rsidR="00FB6687">
        <w:rPr>
          <w:sz w:val="18"/>
        </w:rPr>
        <w:t xml:space="preserve"> </w:t>
      </w:r>
      <w:r w:rsidRPr="00E771F5">
        <w:rPr>
          <w:sz w:val="18"/>
        </w:rPr>
        <w:t>borcumuzun</w:t>
      </w:r>
      <w:r w:rsidRPr="00E771F5" w:rsidR="00FB6687">
        <w:rPr>
          <w:sz w:val="18"/>
        </w:rPr>
        <w:t xml:space="preserve"> </w:t>
      </w:r>
      <w:r w:rsidRPr="00E771F5">
        <w:rPr>
          <w:sz w:val="18"/>
        </w:rPr>
        <w:t>2016</w:t>
      </w:r>
      <w:r w:rsidRPr="00E771F5" w:rsidR="00FB6687">
        <w:rPr>
          <w:sz w:val="18"/>
        </w:rPr>
        <w:t xml:space="preserve"> </w:t>
      </w:r>
      <w:r w:rsidRPr="00E771F5">
        <w:rPr>
          <w:sz w:val="18"/>
        </w:rPr>
        <w:t>itibarıyla</w:t>
      </w:r>
      <w:r w:rsidRPr="00E771F5" w:rsidR="00FB6687">
        <w:rPr>
          <w:sz w:val="18"/>
        </w:rPr>
        <w:t xml:space="preserve"> </w:t>
      </w:r>
      <w:r w:rsidRPr="00E771F5">
        <w:rPr>
          <w:sz w:val="18"/>
        </w:rPr>
        <w:t>421</w:t>
      </w:r>
      <w:r w:rsidRPr="00E771F5" w:rsidR="00FB6687">
        <w:rPr>
          <w:sz w:val="18"/>
        </w:rPr>
        <w:t xml:space="preserve"> </w:t>
      </w:r>
      <w:r w:rsidRPr="00E771F5">
        <w:rPr>
          <w:sz w:val="18"/>
        </w:rPr>
        <w:t>milyar</w:t>
      </w:r>
      <w:r w:rsidRPr="00E771F5" w:rsidR="00FB6687">
        <w:rPr>
          <w:sz w:val="18"/>
        </w:rPr>
        <w:t xml:space="preserve"> </w:t>
      </w:r>
      <w:r w:rsidRPr="00E771F5">
        <w:rPr>
          <w:sz w:val="18"/>
        </w:rPr>
        <w:t>dolara</w:t>
      </w:r>
      <w:r w:rsidRPr="00E771F5" w:rsidR="00FB6687">
        <w:rPr>
          <w:sz w:val="18"/>
        </w:rPr>
        <w:t xml:space="preserve"> </w:t>
      </w:r>
      <w:r w:rsidRPr="00E771F5">
        <w:rPr>
          <w:sz w:val="18"/>
        </w:rPr>
        <w:t>yükseldiğini</w:t>
      </w:r>
      <w:r w:rsidRPr="00E771F5" w:rsidR="00FB6687">
        <w:rPr>
          <w:sz w:val="18"/>
        </w:rPr>
        <w:t xml:space="preserve"> </w:t>
      </w:r>
      <w:r w:rsidRPr="00E771F5">
        <w:rPr>
          <w:sz w:val="18"/>
        </w:rPr>
        <w:t>Türk</w:t>
      </w:r>
      <w:r w:rsidRPr="00E771F5" w:rsidR="00FB6687">
        <w:rPr>
          <w:sz w:val="18"/>
        </w:rPr>
        <w:t xml:space="preserve"> </w:t>
      </w:r>
      <w:r w:rsidRPr="00E771F5">
        <w:rPr>
          <w:sz w:val="18"/>
        </w:rPr>
        <w:t>milletinden</w:t>
      </w:r>
      <w:r w:rsidRPr="00E771F5" w:rsidR="00FB6687">
        <w:rPr>
          <w:sz w:val="18"/>
        </w:rPr>
        <w:t xml:space="preserve"> </w:t>
      </w:r>
      <w:r w:rsidRPr="00E771F5">
        <w:rPr>
          <w:sz w:val="18"/>
        </w:rPr>
        <w:t>saklıyorsunuz?</w:t>
      </w:r>
      <w:r w:rsidRPr="00E771F5" w:rsidR="00FB6687">
        <w:rPr>
          <w:sz w:val="18"/>
        </w:rPr>
        <w:t xml:space="preserve"> </w:t>
      </w:r>
      <w:r w:rsidRPr="00E771F5">
        <w:rPr>
          <w:sz w:val="18"/>
        </w:rPr>
        <w:t>2002’de</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4,3</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olan</w:t>
      </w:r>
      <w:r w:rsidRPr="00E771F5" w:rsidR="00FB6687">
        <w:rPr>
          <w:sz w:val="18"/>
        </w:rPr>
        <w:t xml:space="preserve"> </w:t>
      </w:r>
      <w:r w:rsidRPr="00E771F5">
        <w:rPr>
          <w:sz w:val="18"/>
        </w:rPr>
        <w:t>kredi</w:t>
      </w:r>
      <w:r w:rsidRPr="00E771F5" w:rsidR="00FB6687">
        <w:rPr>
          <w:sz w:val="18"/>
        </w:rPr>
        <w:t xml:space="preserve"> </w:t>
      </w:r>
      <w:r w:rsidRPr="00E771F5">
        <w:rPr>
          <w:sz w:val="18"/>
        </w:rPr>
        <w:t>borcu</w:t>
      </w:r>
      <w:r w:rsidRPr="00E771F5" w:rsidR="00FB6687">
        <w:rPr>
          <w:sz w:val="18"/>
        </w:rPr>
        <w:t xml:space="preserve"> </w:t>
      </w:r>
      <w:r w:rsidRPr="00E771F5">
        <w:rPr>
          <w:sz w:val="18"/>
        </w:rPr>
        <w:t>bulunuyordu,</w:t>
      </w:r>
      <w:r w:rsidRPr="00E771F5" w:rsidR="00FB6687">
        <w:rPr>
          <w:sz w:val="18"/>
        </w:rPr>
        <w:t xml:space="preserve"> </w:t>
      </w:r>
      <w:r w:rsidRPr="00E771F5">
        <w:rPr>
          <w:sz w:val="18"/>
        </w:rPr>
        <w:t>bugün</w:t>
      </w:r>
      <w:r w:rsidRPr="00E771F5" w:rsidR="00FB6687">
        <w:rPr>
          <w:sz w:val="18"/>
        </w:rPr>
        <w:t xml:space="preserve"> </w:t>
      </w:r>
      <w:r w:rsidRPr="00E771F5">
        <w:rPr>
          <w:sz w:val="18"/>
        </w:rPr>
        <w:t>sevgili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borcu</w:t>
      </w:r>
      <w:r w:rsidRPr="00E771F5" w:rsidR="00FB6687">
        <w:rPr>
          <w:sz w:val="18"/>
        </w:rPr>
        <w:t xml:space="preserve"> </w:t>
      </w:r>
      <w:r w:rsidRPr="00E771F5" w:rsidR="001E15F1">
        <w:rPr>
          <w:sz w:val="18"/>
        </w:rPr>
        <w:t>maalesef,</w:t>
      </w:r>
      <w:r w:rsidRPr="00E771F5" w:rsidR="00FB6687">
        <w:rPr>
          <w:sz w:val="18"/>
        </w:rPr>
        <w:t xml:space="preserve"> </w:t>
      </w:r>
      <w:r w:rsidRPr="00E771F5" w:rsidR="001E15F1">
        <w:rPr>
          <w:sz w:val="18"/>
        </w:rPr>
        <w:t>tam</w:t>
      </w:r>
      <w:r w:rsidRPr="00E771F5" w:rsidR="00FB6687">
        <w:rPr>
          <w:sz w:val="18"/>
        </w:rPr>
        <w:t xml:space="preserve"> </w:t>
      </w:r>
      <w:r w:rsidRPr="00E771F5" w:rsidR="001E15F1">
        <w:rPr>
          <w:sz w:val="18"/>
        </w:rPr>
        <w:t>80,6</w:t>
      </w:r>
      <w:r w:rsidRPr="00E771F5" w:rsidR="00FB6687">
        <w:rPr>
          <w:sz w:val="18"/>
        </w:rPr>
        <w:t xml:space="preserve"> </w:t>
      </w:r>
      <w:r w:rsidRPr="00E771F5" w:rsidR="001E15F1">
        <w:rPr>
          <w:sz w:val="18"/>
        </w:rPr>
        <w:t>milyar</w:t>
      </w:r>
      <w:r w:rsidRPr="00E771F5" w:rsidR="00FB6687">
        <w:rPr>
          <w:sz w:val="18"/>
        </w:rPr>
        <w:t xml:space="preserve"> </w:t>
      </w:r>
      <w:r w:rsidRPr="00E771F5" w:rsidR="001E15F1">
        <w:rPr>
          <w:sz w:val="18"/>
        </w:rPr>
        <w:t>TL.</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kredi</w:t>
      </w:r>
      <w:r w:rsidRPr="00E771F5" w:rsidR="00FB6687">
        <w:rPr>
          <w:sz w:val="18"/>
        </w:rPr>
        <w:t xml:space="preserve"> </w:t>
      </w:r>
      <w:r w:rsidRPr="00E771F5">
        <w:rPr>
          <w:sz w:val="18"/>
        </w:rPr>
        <w:t>kartı</w:t>
      </w:r>
      <w:r w:rsidRPr="00E771F5" w:rsidR="00FB6687">
        <w:rPr>
          <w:sz w:val="18"/>
        </w:rPr>
        <w:t xml:space="preserve"> </w:t>
      </w:r>
      <w:r w:rsidRPr="00E771F5">
        <w:rPr>
          <w:sz w:val="18"/>
        </w:rPr>
        <w:t>borçlarının</w:t>
      </w:r>
      <w:r w:rsidRPr="00E771F5" w:rsidR="00FB6687">
        <w:rPr>
          <w:sz w:val="18"/>
        </w:rPr>
        <w:t xml:space="preserve"> </w:t>
      </w:r>
      <w:r w:rsidRPr="00E771F5">
        <w:rPr>
          <w:sz w:val="18"/>
        </w:rPr>
        <w:t>üstünde</w:t>
      </w:r>
      <w:r w:rsidRPr="00E771F5" w:rsidR="00FB6687">
        <w:rPr>
          <w:sz w:val="18"/>
        </w:rPr>
        <w:t xml:space="preserve"> </w:t>
      </w:r>
      <w:r w:rsidRPr="00E771F5">
        <w:rPr>
          <w:sz w:val="18"/>
        </w:rPr>
        <w:t>çok</w:t>
      </w:r>
      <w:r w:rsidRPr="00E771F5" w:rsidR="00FB6687">
        <w:rPr>
          <w:sz w:val="18"/>
        </w:rPr>
        <w:t xml:space="preserve"> </w:t>
      </w:r>
      <w:r w:rsidRPr="00E771F5">
        <w:rPr>
          <w:sz w:val="18"/>
        </w:rPr>
        <w:t>durmamız</w:t>
      </w:r>
      <w:r w:rsidRPr="00E771F5" w:rsidR="00FB6687">
        <w:rPr>
          <w:sz w:val="18"/>
        </w:rPr>
        <w:t xml:space="preserve"> </w:t>
      </w:r>
      <w:r w:rsidRPr="00E771F5">
        <w:rPr>
          <w:sz w:val="18"/>
        </w:rPr>
        <w:t>lazım,</w:t>
      </w:r>
      <w:r w:rsidRPr="00E771F5" w:rsidR="00FB6687">
        <w:rPr>
          <w:sz w:val="18"/>
        </w:rPr>
        <w:t xml:space="preserve"> </w:t>
      </w:r>
      <w:r w:rsidRPr="00E771F5">
        <w:rPr>
          <w:sz w:val="18"/>
        </w:rPr>
        <w:t>ancak</w:t>
      </w:r>
      <w:r w:rsidRPr="00E771F5" w:rsidR="00FB6687">
        <w:rPr>
          <w:sz w:val="18"/>
        </w:rPr>
        <w:t xml:space="preserve"> </w:t>
      </w:r>
      <w:r w:rsidRPr="00E771F5">
        <w:rPr>
          <w:sz w:val="18"/>
        </w:rPr>
        <w:t>borcunu</w:t>
      </w:r>
      <w:r w:rsidRPr="00E771F5" w:rsidR="00FB6687">
        <w:rPr>
          <w:sz w:val="18"/>
        </w:rPr>
        <w:t xml:space="preserve"> </w:t>
      </w:r>
      <w:r w:rsidRPr="00E771F5">
        <w:rPr>
          <w:sz w:val="18"/>
        </w:rPr>
        <w:t>kredi</w:t>
      </w:r>
      <w:r w:rsidRPr="00E771F5" w:rsidR="00FB6687">
        <w:rPr>
          <w:sz w:val="18"/>
        </w:rPr>
        <w:t xml:space="preserve"> </w:t>
      </w:r>
      <w:r w:rsidRPr="00E771F5">
        <w:rPr>
          <w:sz w:val="18"/>
        </w:rPr>
        <w:t>kartından</w:t>
      </w:r>
      <w:r w:rsidRPr="00E771F5" w:rsidR="00FB6687">
        <w:rPr>
          <w:sz w:val="18"/>
        </w:rPr>
        <w:t xml:space="preserve"> </w:t>
      </w:r>
      <w:r w:rsidRPr="00E771F5">
        <w:rPr>
          <w:sz w:val="18"/>
        </w:rPr>
        <w:t>çekerek</w:t>
      </w:r>
      <w:r w:rsidRPr="00E771F5" w:rsidR="00FB6687">
        <w:rPr>
          <w:sz w:val="18"/>
        </w:rPr>
        <w:t xml:space="preserve"> </w:t>
      </w:r>
      <w:r w:rsidRPr="00E771F5">
        <w:rPr>
          <w:sz w:val="18"/>
        </w:rPr>
        <w:t>ödeyen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Hükûmetin</w:t>
      </w:r>
      <w:r w:rsidRPr="00E771F5" w:rsidR="00FB6687">
        <w:rPr>
          <w:sz w:val="18"/>
        </w:rPr>
        <w:t xml:space="preserve"> </w:t>
      </w:r>
      <w:r w:rsidRPr="00E771F5">
        <w:rPr>
          <w:sz w:val="18"/>
        </w:rPr>
        <w:t>ilgi</w:t>
      </w:r>
      <w:r w:rsidRPr="00E771F5" w:rsidR="00FB6687">
        <w:rPr>
          <w:sz w:val="18"/>
        </w:rPr>
        <w:t xml:space="preserve"> </w:t>
      </w:r>
      <w:r w:rsidRPr="00E771F5">
        <w:rPr>
          <w:sz w:val="18"/>
        </w:rPr>
        <w:t>alanında</w:t>
      </w:r>
      <w:r w:rsidRPr="00E771F5" w:rsidR="00FB6687">
        <w:rPr>
          <w:sz w:val="18"/>
        </w:rPr>
        <w:t xml:space="preserve"> </w:t>
      </w:r>
      <w:r w:rsidRPr="00E771F5">
        <w:rPr>
          <w:sz w:val="18"/>
        </w:rPr>
        <w:t>olmadığını</w:t>
      </w:r>
      <w:r w:rsidRPr="00E771F5" w:rsidR="00FB6687">
        <w:rPr>
          <w:sz w:val="18"/>
        </w:rPr>
        <w:t xml:space="preserve"> </w:t>
      </w:r>
      <w:r w:rsidRPr="00E771F5">
        <w:rPr>
          <w:sz w:val="18"/>
        </w:rPr>
        <w:t>biliyoruz.</w:t>
      </w:r>
    </w:p>
    <w:p w:rsidRPr="00E771F5" w:rsidR="001E15F1" w:rsidP="00E771F5" w:rsidRDefault="001E15F1">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değerli</w:t>
      </w:r>
      <w:r w:rsidRPr="00E771F5" w:rsidR="00FB6687">
        <w:rPr>
          <w:sz w:val="18"/>
        </w:rPr>
        <w:t xml:space="preserve"> </w:t>
      </w:r>
      <w:r w:rsidRPr="00E771F5">
        <w:rPr>
          <w:sz w:val="18"/>
        </w:rPr>
        <w:t>vatandaşlarım;</w:t>
      </w:r>
      <w:r w:rsidRPr="00E771F5" w:rsidR="00FB6687">
        <w:rPr>
          <w:sz w:val="18"/>
        </w:rPr>
        <w:t xml:space="preserve"> </w:t>
      </w:r>
      <w:r w:rsidRPr="00E771F5">
        <w:rPr>
          <w:sz w:val="18"/>
        </w:rPr>
        <w:t>geriye</w:t>
      </w:r>
      <w:r w:rsidRPr="00E771F5" w:rsidR="00FB6687">
        <w:rPr>
          <w:sz w:val="18"/>
        </w:rPr>
        <w:t xml:space="preserve"> </w:t>
      </w:r>
      <w:r w:rsidRPr="00E771F5">
        <w:rPr>
          <w:sz w:val="18"/>
        </w:rPr>
        <w:t>dönüp</w:t>
      </w:r>
      <w:r w:rsidRPr="00E771F5" w:rsidR="00FB6687">
        <w:rPr>
          <w:sz w:val="18"/>
        </w:rPr>
        <w:t xml:space="preserve"> </w:t>
      </w:r>
      <w:r w:rsidRPr="00E771F5">
        <w:rPr>
          <w:sz w:val="18"/>
        </w:rPr>
        <w:t>baktığımızda,</w:t>
      </w:r>
      <w:r w:rsidRPr="00E771F5" w:rsidR="00FB6687">
        <w:rPr>
          <w:sz w:val="18"/>
        </w:rPr>
        <w:t xml:space="preserve"> </w:t>
      </w:r>
      <w:r w:rsidRPr="00E771F5">
        <w:rPr>
          <w:sz w:val="18"/>
        </w:rPr>
        <w:t>ülkemiz</w:t>
      </w:r>
      <w:r w:rsidRPr="00E771F5" w:rsidR="00FB6687">
        <w:rPr>
          <w:sz w:val="18"/>
        </w:rPr>
        <w:t xml:space="preserve"> </w:t>
      </w:r>
      <w:r w:rsidRPr="00E771F5">
        <w:rPr>
          <w:sz w:val="18"/>
        </w:rPr>
        <w:t>ve</w:t>
      </w:r>
      <w:r w:rsidRPr="00E771F5" w:rsidR="00FB6687">
        <w:rPr>
          <w:sz w:val="18"/>
        </w:rPr>
        <w:t xml:space="preserve"> </w:t>
      </w:r>
      <w:r w:rsidRPr="00E771F5">
        <w:rPr>
          <w:sz w:val="18"/>
        </w:rPr>
        <w:t>milletimiz</w:t>
      </w:r>
      <w:r w:rsidRPr="00E771F5" w:rsidR="00FB6687">
        <w:rPr>
          <w:sz w:val="18"/>
        </w:rPr>
        <w:t xml:space="preserve"> </w:t>
      </w:r>
      <w:r w:rsidRPr="00E771F5">
        <w:rPr>
          <w:sz w:val="18"/>
        </w:rPr>
        <w:t>için</w:t>
      </w:r>
      <w:r w:rsidRPr="00E771F5" w:rsidR="00FB6687">
        <w:rPr>
          <w:sz w:val="18"/>
        </w:rPr>
        <w:t xml:space="preserve"> </w:t>
      </w:r>
      <w:r w:rsidRPr="00E771F5">
        <w:rPr>
          <w:sz w:val="18"/>
        </w:rPr>
        <w:t>çok</w:t>
      </w:r>
      <w:r w:rsidRPr="00E771F5" w:rsidR="00FB6687">
        <w:rPr>
          <w:sz w:val="18"/>
        </w:rPr>
        <w:t xml:space="preserve"> </w:t>
      </w:r>
      <w:r w:rsidRPr="00E771F5">
        <w:rPr>
          <w:sz w:val="18"/>
        </w:rPr>
        <w:t>muazzam</w:t>
      </w:r>
      <w:r w:rsidRPr="00E771F5" w:rsidR="00FB6687">
        <w:rPr>
          <w:sz w:val="18"/>
        </w:rPr>
        <w:t xml:space="preserve"> </w:t>
      </w:r>
      <w:r w:rsidRPr="00E771F5">
        <w:rPr>
          <w:sz w:val="18"/>
        </w:rPr>
        <w:t>bir</w:t>
      </w:r>
      <w:r w:rsidRPr="00E771F5" w:rsidR="00FB6687">
        <w:rPr>
          <w:sz w:val="18"/>
        </w:rPr>
        <w:t xml:space="preserve"> </w:t>
      </w:r>
      <w:r w:rsidRPr="00E771F5">
        <w:rPr>
          <w:sz w:val="18"/>
        </w:rPr>
        <w:t>fırsatı</w:t>
      </w:r>
      <w:r w:rsidRPr="00E771F5" w:rsidR="00FB6687">
        <w:rPr>
          <w:sz w:val="18"/>
        </w:rPr>
        <w:t xml:space="preserve"> </w:t>
      </w:r>
      <w:r w:rsidRPr="00E771F5">
        <w:rPr>
          <w:sz w:val="18"/>
        </w:rPr>
        <w:t>elimizden</w:t>
      </w:r>
      <w:r w:rsidRPr="00E771F5" w:rsidR="00FB6687">
        <w:rPr>
          <w:sz w:val="18"/>
        </w:rPr>
        <w:t xml:space="preserve"> </w:t>
      </w:r>
      <w:r w:rsidRPr="00E771F5">
        <w:rPr>
          <w:sz w:val="18"/>
        </w:rPr>
        <w:t>kaçırdığımızı</w:t>
      </w:r>
      <w:r w:rsidRPr="00E771F5" w:rsidR="00FB6687">
        <w:rPr>
          <w:sz w:val="18"/>
        </w:rPr>
        <w:t xml:space="preserve"> </w:t>
      </w:r>
      <w:r w:rsidRPr="00E771F5">
        <w:rPr>
          <w:sz w:val="18"/>
        </w:rPr>
        <w:t>görebiliriz.</w:t>
      </w:r>
      <w:r w:rsidRPr="00E771F5" w:rsidR="00FB6687">
        <w:rPr>
          <w:sz w:val="18"/>
        </w:rPr>
        <w:t xml:space="preserve"> </w:t>
      </w:r>
      <w:r w:rsidRPr="00E771F5">
        <w:rPr>
          <w:sz w:val="18"/>
        </w:rPr>
        <w:t>Yoksa,</w:t>
      </w:r>
      <w:r w:rsidRPr="00E771F5" w:rsidR="00FB6687">
        <w:rPr>
          <w:sz w:val="18"/>
        </w:rPr>
        <w:t xml:space="preserve"> </w:t>
      </w:r>
      <w:r w:rsidRPr="00E771F5">
        <w:rPr>
          <w:sz w:val="18"/>
        </w:rPr>
        <w:t>bu</w:t>
      </w:r>
      <w:r w:rsidRPr="00E771F5" w:rsidR="00FB6687">
        <w:rPr>
          <w:sz w:val="18"/>
        </w:rPr>
        <w:t xml:space="preserve"> </w:t>
      </w:r>
      <w:r w:rsidRPr="00E771F5">
        <w:rPr>
          <w:sz w:val="18"/>
        </w:rPr>
        <w:t>dönemi</w:t>
      </w:r>
      <w:r w:rsidRPr="00E771F5" w:rsidR="00FB6687">
        <w:rPr>
          <w:sz w:val="18"/>
        </w:rPr>
        <w:t xml:space="preserve"> </w:t>
      </w:r>
      <w:r w:rsidRPr="00E771F5">
        <w:rPr>
          <w:sz w:val="18"/>
        </w:rPr>
        <w:t>fırsata</w:t>
      </w:r>
      <w:r w:rsidRPr="00E771F5" w:rsidR="00FB6687">
        <w:rPr>
          <w:sz w:val="18"/>
        </w:rPr>
        <w:t xml:space="preserve"> </w:t>
      </w:r>
      <w:r w:rsidRPr="00E771F5">
        <w:rPr>
          <w:sz w:val="18"/>
        </w:rPr>
        <w:t>çeviren,</w:t>
      </w:r>
      <w:r w:rsidRPr="00E771F5" w:rsidR="00FB6687">
        <w:rPr>
          <w:sz w:val="18"/>
        </w:rPr>
        <w:t xml:space="preserve"> </w:t>
      </w:r>
      <w:r w:rsidRPr="00E771F5">
        <w:rPr>
          <w:sz w:val="18"/>
        </w:rPr>
        <w:t>iki</w:t>
      </w:r>
      <w:r w:rsidRPr="00E771F5" w:rsidR="00FB6687">
        <w:rPr>
          <w:sz w:val="18"/>
        </w:rPr>
        <w:t xml:space="preserve"> </w:t>
      </w:r>
      <w:r w:rsidRPr="00E771F5">
        <w:rPr>
          <w:sz w:val="18"/>
        </w:rPr>
        <w:t>elin</w:t>
      </w:r>
      <w:r w:rsidRPr="00E771F5" w:rsidR="00FB6687">
        <w:rPr>
          <w:sz w:val="18"/>
        </w:rPr>
        <w:t xml:space="preserve"> </w:t>
      </w:r>
      <w:r w:rsidRPr="00E771F5">
        <w:rPr>
          <w:sz w:val="18"/>
        </w:rPr>
        <w:t>parmakları</w:t>
      </w:r>
      <w:r w:rsidRPr="00E771F5" w:rsidR="00FB6687">
        <w:rPr>
          <w:sz w:val="18"/>
        </w:rPr>
        <w:t xml:space="preserve"> </w:t>
      </w:r>
      <w:r w:rsidRPr="00E771F5">
        <w:rPr>
          <w:sz w:val="18"/>
        </w:rPr>
        <w:t>kadar</w:t>
      </w:r>
      <w:r w:rsidRPr="00E771F5" w:rsidR="00FB6687">
        <w:rPr>
          <w:sz w:val="18"/>
        </w:rPr>
        <w:t xml:space="preserve"> </w:t>
      </w:r>
      <w:r w:rsidRPr="00E771F5">
        <w:rPr>
          <w:sz w:val="18"/>
        </w:rPr>
        <w:t>müteahhitleri</w:t>
      </w:r>
      <w:r w:rsidRPr="00E771F5" w:rsidR="00FB6687">
        <w:rPr>
          <w:sz w:val="18"/>
        </w:rPr>
        <w:t xml:space="preserve"> </w:t>
      </w:r>
      <w:r w:rsidRPr="00E771F5">
        <w:rPr>
          <w:sz w:val="18"/>
        </w:rPr>
        <w:t>kastetmiyorum.</w:t>
      </w:r>
      <w:r w:rsidRPr="00E771F5" w:rsidR="00FB6687">
        <w:rPr>
          <w:sz w:val="18"/>
        </w:rPr>
        <w:t xml:space="preserve"> </w:t>
      </w:r>
      <w:r w:rsidRPr="00E771F5">
        <w:rPr>
          <w:sz w:val="18"/>
        </w:rPr>
        <w:t>Onlar,</w:t>
      </w:r>
      <w:r w:rsidRPr="00E771F5" w:rsidR="00FB6687">
        <w:rPr>
          <w:sz w:val="18"/>
        </w:rPr>
        <w:t xml:space="preserve"> </w:t>
      </w:r>
      <w:r w:rsidRPr="00E771F5">
        <w:rPr>
          <w:sz w:val="18"/>
        </w:rPr>
        <w:t>milletin</w:t>
      </w:r>
      <w:r w:rsidRPr="00E771F5" w:rsidR="00FB6687">
        <w:rPr>
          <w:sz w:val="18"/>
        </w:rPr>
        <w:t xml:space="preserve"> </w:t>
      </w:r>
      <w:r w:rsidRPr="00E771F5">
        <w:rPr>
          <w:sz w:val="18"/>
        </w:rPr>
        <w:t>kaynaklarını</w:t>
      </w:r>
      <w:r w:rsidRPr="00E771F5" w:rsidR="00FB6687">
        <w:rPr>
          <w:sz w:val="18"/>
        </w:rPr>
        <w:t xml:space="preserve"> </w:t>
      </w:r>
      <w:r w:rsidRPr="00E771F5">
        <w:rPr>
          <w:sz w:val="18"/>
        </w:rPr>
        <w:t>kendi</w:t>
      </w:r>
      <w:r w:rsidRPr="00E771F5" w:rsidR="00FB6687">
        <w:rPr>
          <w:sz w:val="18"/>
        </w:rPr>
        <w:t xml:space="preserve"> </w:t>
      </w:r>
      <w:r w:rsidRPr="00E771F5">
        <w:rPr>
          <w:sz w:val="18"/>
        </w:rPr>
        <w:t>keselerine</w:t>
      </w:r>
      <w:r w:rsidRPr="00E771F5" w:rsidR="00FB6687">
        <w:rPr>
          <w:sz w:val="18"/>
        </w:rPr>
        <w:t xml:space="preserve"> </w:t>
      </w:r>
      <w:r w:rsidRPr="00E771F5">
        <w:rPr>
          <w:sz w:val="18"/>
        </w:rPr>
        <w:t>koymaya</w:t>
      </w:r>
      <w:r w:rsidRPr="00E771F5" w:rsidR="00FB6687">
        <w:rPr>
          <w:sz w:val="18"/>
        </w:rPr>
        <w:t xml:space="preserve"> </w:t>
      </w:r>
      <w:r w:rsidRPr="00E771F5">
        <w:rPr>
          <w:sz w:val="18"/>
        </w:rPr>
        <w:t>devam</w:t>
      </w:r>
      <w:r w:rsidRPr="00E771F5" w:rsidR="00FB6687">
        <w:rPr>
          <w:sz w:val="18"/>
        </w:rPr>
        <w:t xml:space="preserve"> </w:t>
      </w:r>
      <w:r w:rsidRPr="00E771F5">
        <w:rPr>
          <w:sz w:val="18"/>
        </w:rPr>
        <w:t>ettiler.</w:t>
      </w:r>
      <w:r w:rsidRPr="00E771F5" w:rsidR="00FB6687">
        <w:rPr>
          <w:sz w:val="18"/>
        </w:rPr>
        <w:t xml:space="preserve"> </w:t>
      </w:r>
      <w:r w:rsidRPr="00E771F5">
        <w:rPr>
          <w:sz w:val="18"/>
        </w:rPr>
        <w:t>Onları</w:t>
      </w:r>
      <w:r w:rsidRPr="00E771F5" w:rsidR="00FB6687">
        <w:rPr>
          <w:sz w:val="18"/>
        </w:rPr>
        <w:t xml:space="preserve"> </w:t>
      </w:r>
      <w:r w:rsidRPr="00E771F5">
        <w:rPr>
          <w:sz w:val="18"/>
        </w:rPr>
        <w:t>iyi</w:t>
      </w:r>
      <w:r w:rsidRPr="00E771F5" w:rsidR="00FB6687">
        <w:rPr>
          <w:sz w:val="18"/>
        </w:rPr>
        <w:t xml:space="preserve"> </w:t>
      </w:r>
      <w:r w:rsidRPr="00E771F5">
        <w:rPr>
          <w:sz w:val="18"/>
        </w:rPr>
        <w:t>biliyoruz,</w:t>
      </w:r>
      <w:r w:rsidRPr="00E771F5" w:rsidR="00FB6687">
        <w:rPr>
          <w:sz w:val="18"/>
        </w:rPr>
        <w:t xml:space="preserve"> </w:t>
      </w:r>
      <w:r w:rsidRPr="00E771F5">
        <w:rPr>
          <w:sz w:val="18"/>
        </w:rPr>
        <w:t>onların</w:t>
      </w:r>
      <w:r w:rsidRPr="00E771F5" w:rsidR="00FB6687">
        <w:rPr>
          <w:sz w:val="18"/>
        </w:rPr>
        <w:t xml:space="preserve"> </w:t>
      </w:r>
      <w:r w:rsidRPr="00E771F5">
        <w:rPr>
          <w:sz w:val="18"/>
        </w:rPr>
        <w:t>hangi</w:t>
      </w:r>
      <w:r w:rsidRPr="00E771F5" w:rsidR="00FB6687">
        <w:rPr>
          <w:sz w:val="18"/>
        </w:rPr>
        <w:t xml:space="preserve"> </w:t>
      </w:r>
      <w:r w:rsidRPr="00E771F5">
        <w:rPr>
          <w:sz w:val="18"/>
        </w:rPr>
        <w:t>siyasi</w:t>
      </w:r>
      <w:r w:rsidRPr="00E771F5" w:rsidR="00FB6687">
        <w:rPr>
          <w:sz w:val="18"/>
        </w:rPr>
        <w:t xml:space="preserve"> </w:t>
      </w:r>
      <w:r w:rsidRPr="00E771F5">
        <w:rPr>
          <w:sz w:val="18"/>
        </w:rPr>
        <w:t>partiye</w:t>
      </w:r>
      <w:r w:rsidRPr="00E771F5" w:rsidR="00FB6687">
        <w:rPr>
          <w:sz w:val="18"/>
        </w:rPr>
        <w:t xml:space="preserve"> </w:t>
      </w:r>
      <w:r w:rsidRPr="00E771F5">
        <w:rPr>
          <w:sz w:val="18"/>
        </w:rPr>
        <w:t>etiketlendiğini</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gayet</w:t>
      </w:r>
      <w:r w:rsidRPr="00E771F5" w:rsidR="00FB6687">
        <w:rPr>
          <w:sz w:val="18"/>
        </w:rPr>
        <w:t xml:space="preserve"> </w:t>
      </w:r>
      <w:r w:rsidRPr="00E771F5">
        <w:rPr>
          <w:sz w:val="18"/>
        </w:rPr>
        <w:t>iyi</w:t>
      </w:r>
      <w:r w:rsidRPr="00E771F5" w:rsidR="00FB6687">
        <w:rPr>
          <w:sz w:val="18"/>
        </w:rPr>
        <w:t xml:space="preserve"> </w:t>
      </w:r>
      <w:r w:rsidRPr="00E771F5">
        <w:rPr>
          <w:sz w:val="18"/>
        </w:rPr>
        <w:t>biliyor.</w:t>
      </w:r>
      <w:r w:rsidRPr="00E771F5" w:rsidR="00FB6687">
        <w:rPr>
          <w:sz w:val="18"/>
        </w:rPr>
        <w:t xml:space="preserve"> </w:t>
      </w:r>
      <w:r w:rsidRPr="00E771F5">
        <w:rPr>
          <w:sz w:val="18"/>
        </w:rPr>
        <w:t>Maalesef,</w:t>
      </w:r>
      <w:r w:rsidRPr="00E771F5" w:rsidR="00FB6687">
        <w:rPr>
          <w:sz w:val="18"/>
        </w:rPr>
        <w:t xml:space="preserve"> </w:t>
      </w:r>
      <w:r w:rsidRPr="00E771F5">
        <w:rPr>
          <w:sz w:val="18"/>
        </w:rPr>
        <w:t>muazzam</w:t>
      </w:r>
      <w:r w:rsidRPr="00E771F5" w:rsidR="00FB6687">
        <w:rPr>
          <w:sz w:val="18"/>
        </w:rPr>
        <w:t xml:space="preserve"> </w:t>
      </w:r>
      <w:r w:rsidRPr="00E771F5">
        <w:rPr>
          <w:sz w:val="18"/>
        </w:rPr>
        <w:t>bir</w:t>
      </w:r>
      <w:r w:rsidRPr="00E771F5" w:rsidR="00FB6687">
        <w:rPr>
          <w:sz w:val="18"/>
        </w:rPr>
        <w:t xml:space="preserve"> </w:t>
      </w:r>
      <w:r w:rsidRPr="00E771F5">
        <w:rPr>
          <w:sz w:val="18"/>
        </w:rPr>
        <w:t>dönemi</w:t>
      </w:r>
      <w:r w:rsidRPr="00E771F5" w:rsidR="00FB6687">
        <w:rPr>
          <w:sz w:val="18"/>
        </w:rPr>
        <w:t xml:space="preserve"> </w:t>
      </w:r>
      <w:r w:rsidRPr="00E771F5">
        <w:rPr>
          <w:sz w:val="18"/>
        </w:rPr>
        <w:t>kaybettiğimizi</w:t>
      </w:r>
      <w:r w:rsidRPr="00E771F5" w:rsidR="00FB6687">
        <w:rPr>
          <w:sz w:val="18"/>
        </w:rPr>
        <w:t xml:space="preserve"> </w:t>
      </w:r>
      <w:r w:rsidRPr="00E771F5">
        <w:rPr>
          <w:sz w:val="18"/>
        </w:rPr>
        <w:t>söylüyoruz.</w:t>
      </w:r>
      <w:r w:rsidRPr="00E771F5" w:rsidR="00FB6687">
        <w:rPr>
          <w:sz w:val="18"/>
        </w:rPr>
        <w:t xml:space="preserve"> </w:t>
      </w:r>
      <w:r w:rsidRPr="00E771F5">
        <w:rPr>
          <w:sz w:val="18"/>
        </w:rPr>
        <w:t>Küresel</w:t>
      </w:r>
      <w:r w:rsidRPr="00E771F5" w:rsidR="00FB6687">
        <w:rPr>
          <w:sz w:val="18"/>
        </w:rPr>
        <w:t xml:space="preserve"> </w:t>
      </w:r>
      <w:r w:rsidRPr="00E771F5">
        <w:rPr>
          <w:sz w:val="18"/>
        </w:rPr>
        <w:t>para</w:t>
      </w:r>
      <w:r w:rsidRPr="00E771F5" w:rsidR="00FB6687">
        <w:rPr>
          <w:sz w:val="18"/>
        </w:rPr>
        <w:t xml:space="preserve"> </w:t>
      </w:r>
      <w:r w:rsidRPr="00E771F5">
        <w:rPr>
          <w:sz w:val="18"/>
        </w:rPr>
        <w:t>arzının</w:t>
      </w:r>
      <w:r w:rsidRPr="00E771F5" w:rsidR="00FB6687">
        <w:rPr>
          <w:sz w:val="18"/>
        </w:rPr>
        <w:t xml:space="preserve"> </w:t>
      </w:r>
      <w:r w:rsidRPr="00E771F5">
        <w:rPr>
          <w:sz w:val="18"/>
        </w:rPr>
        <w:t>yükseldiği</w:t>
      </w:r>
      <w:r w:rsidRPr="00E771F5" w:rsidR="00FB6687">
        <w:rPr>
          <w:sz w:val="18"/>
        </w:rPr>
        <w:t xml:space="preserve"> </w:t>
      </w:r>
      <w:r w:rsidRPr="00E771F5">
        <w:rPr>
          <w:sz w:val="18"/>
        </w:rPr>
        <w:t>bir</w:t>
      </w:r>
      <w:r w:rsidRPr="00E771F5" w:rsidR="00FB6687">
        <w:rPr>
          <w:sz w:val="18"/>
        </w:rPr>
        <w:t xml:space="preserve"> </w:t>
      </w:r>
      <w:r w:rsidRPr="00E771F5">
        <w:rPr>
          <w:sz w:val="18"/>
        </w:rPr>
        <w:t>dönemde,</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ülkelere</w:t>
      </w:r>
      <w:r w:rsidRPr="00E771F5" w:rsidR="00FB6687">
        <w:rPr>
          <w:sz w:val="18"/>
        </w:rPr>
        <w:t xml:space="preserve"> </w:t>
      </w:r>
      <w:r w:rsidRPr="00E771F5">
        <w:rPr>
          <w:sz w:val="18"/>
        </w:rPr>
        <w:t>oluk</w:t>
      </w:r>
      <w:r w:rsidRPr="00E771F5" w:rsidR="00FB6687">
        <w:rPr>
          <w:sz w:val="18"/>
        </w:rPr>
        <w:t xml:space="preserve"> </w:t>
      </w:r>
      <w:r w:rsidRPr="00E771F5">
        <w:rPr>
          <w:sz w:val="18"/>
        </w:rPr>
        <w:t>oluk</w:t>
      </w:r>
      <w:r w:rsidRPr="00E771F5" w:rsidR="00FB6687">
        <w:rPr>
          <w:sz w:val="18"/>
        </w:rPr>
        <w:t xml:space="preserve"> </w:t>
      </w:r>
      <w:r w:rsidRPr="00E771F5">
        <w:rPr>
          <w:sz w:val="18"/>
        </w:rPr>
        <w:t>sermaye</w:t>
      </w:r>
      <w:r w:rsidRPr="00E771F5" w:rsidR="00FB6687">
        <w:rPr>
          <w:sz w:val="18"/>
        </w:rPr>
        <w:t xml:space="preserve"> </w:t>
      </w:r>
      <w:r w:rsidRPr="00E771F5">
        <w:rPr>
          <w:sz w:val="18"/>
        </w:rPr>
        <w:t>akmaya</w:t>
      </w:r>
      <w:r w:rsidRPr="00E771F5" w:rsidR="00FB6687">
        <w:rPr>
          <w:sz w:val="18"/>
        </w:rPr>
        <w:t xml:space="preserve"> </w:t>
      </w:r>
      <w:r w:rsidRPr="00E771F5">
        <w:rPr>
          <w:sz w:val="18"/>
        </w:rPr>
        <w:t>devam</w:t>
      </w:r>
      <w:r w:rsidRPr="00E771F5" w:rsidR="00FB6687">
        <w:rPr>
          <w:sz w:val="18"/>
        </w:rPr>
        <w:t xml:space="preserve"> </w:t>
      </w:r>
      <w:r w:rsidRPr="00E771F5">
        <w:rPr>
          <w:sz w:val="18"/>
        </w:rPr>
        <w:t>etmiştir.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koalisyonu</w:t>
      </w:r>
      <w:r w:rsidRPr="00E771F5" w:rsidR="00FB6687">
        <w:rPr>
          <w:sz w:val="18"/>
        </w:rPr>
        <w:t xml:space="preserve"> </w:t>
      </w:r>
      <w:r w:rsidRPr="00E771F5">
        <w:rPr>
          <w:sz w:val="18"/>
        </w:rPr>
        <w:t>dönemi</w:t>
      </w:r>
      <w:r w:rsidRPr="00E771F5" w:rsidR="00FB6687">
        <w:rPr>
          <w:sz w:val="18"/>
        </w:rPr>
        <w:t xml:space="preserve"> </w:t>
      </w:r>
      <w:r w:rsidRPr="00E771F5">
        <w:rPr>
          <w:sz w:val="18"/>
        </w:rPr>
        <w:t>reformlarının</w:t>
      </w:r>
      <w:r w:rsidRPr="00E771F5" w:rsidR="00FB6687">
        <w:rPr>
          <w:sz w:val="18"/>
        </w:rPr>
        <w:t xml:space="preserve"> </w:t>
      </w:r>
      <w:r w:rsidRPr="00E771F5">
        <w:rPr>
          <w:sz w:val="18"/>
        </w:rPr>
        <w:t>da</w:t>
      </w:r>
      <w:r w:rsidRPr="00E771F5" w:rsidR="00FB6687">
        <w:rPr>
          <w:sz w:val="18"/>
        </w:rPr>
        <w:t xml:space="preserve"> </w:t>
      </w:r>
      <w:r w:rsidRPr="00E771F5">
        <w:rPr>
          <w:sz w:val="18"/>
        </w:rPr>
        <w:t>etkisiyle</w:t>
      </w:r>
      <w:r w:rsidRPr="00E771F5" w:rsidR="00FB6687">
        <w:rPr>
          <w:sz w:val="18"/>
        </w:rPr>
        <w:t xml:space="preserve"> </w:t>
      </w:r>
      <w:r w:rsidRPr="00E771F5">
        <w:rPr>
          <w:sz w:val="18"/>
        </w:rPr>
        <w:t>önünü</w:t>
      </w:r>
      <w:r w:rsidRPr="00E771F5" w:rsidR="00FB6687">
        <w:rPr>
          <w:sz w:val="18"/>
        </w:rPr>
        <w:t xml:space="preserve"> </w:t>
      </w:r>
      <w:r w:rsidRPr="00E771F5">
        <w:rPr>
          <w:sz w:val="18"/>
        </w:rPr>
        <w:t>gören</w:t>
      </w:r>
      <w:r w:rsidRPr="00E771F5" w:rsidR="00FB6687">
        <w:rPr>
          <w:sz w:val="18"/>
        </w:rPr>
        <w:t xml:space="preserve"> </w:t>
      </w:r>
      <w:r w:rsidRPr="00E771F5">
        <w:rPr>
          <w:sz w:val="18"/>
        </w:rPr>
        <w:t>yatırımcılar,</w:t>
      </w:r>
      <w:r w:rsidRPr="00E771F5" w:rsidR="00FB6687">
        <w:rPr>
          <w:sz w:val="18"/>
        </w:rPr>
        <w:t xml:space="preserve"> </w:t>
      </w:r>
      <w:r w:rsidRPr="00E771F5">
        <w:rPr>
          <w:sz w:val="18"/>
        </w:rPr>
        <w:t>çoğunlukla</w:t>
      </w:r>
      <w:r w:rsidRPr="00E771F5" w:rsidR="00FB6687">
        <w:rPr>
          <w:sz w:val="18"/>
        </w:rPr>
        <w:t xml:space="preserve"> </w:t>
      </w:r>
      <w:r w:rsidRPr="00E771F5">
        <w:rPr>
          <w:sz w:val="18"/>
        </w:rPr>
        <w:t>sıcak</w:t>
      </w:r>
      <w:r w:rsidRPr="00E771F5" w:rsidR="00FB6687">
        <w:rPr>
          <w:sz w:val="18"/>
        </w:rPr>
        <w:t xml:space="preserve"> </w:t>
      </w:r>
      <w:r w:rsidRPr="00E771F5">
        <w:rPr>
          <w:sz w:val="18"/>
        </w:rPr>
        <w:t>para</w:t>
      </w:r>
      <w:r w:rsidRPr="00E771F5" w:rsidR="00FB6687">
        <w:rPr>
          <w:sz w:val="18"/>
        </w:rPr>
        <w:t xml:space="preserve"> </w:t>
      </w:r>
      <w:r w:rsidRPr="00E771F5">
        <w:rPr>
          <w:sz w:val="18"/>
        </w:rPr>
        <w:t>ve</w:t>
      </w:r>
      <w:r w:rsidRPr="00E771F5" w:rsidR="00FB6687">
        <w:rPr>
          <w:sz w:val="18"/>
        </w:rPr>
        <w:t xml:space="preserve"> </w:t>
      </w:r>
      <w:r w:rsidRPr="00E771F5">
        <w:rPr>
          <w:sz w:val="18"/>
        </w:rPr>
        <w:t>finansal</w:t>
      </w:r>
      <w:r w:rsidRPr="00E771F5" w:rsidR="00FB6687">
        <w:rPr>
          <w:sz w:val="18"/>
        </w:rPr>
        <w:t xml:space="preserve"> </w:t>
      </w:r>
      <w:r w:rsidRPr="00E771F5">
        <w:rPr>
          <w:sz w:val="18"/>
        </w:rPr>
        <w:t>yatırım</w:t>
      </w:r>
      <w:r w:rsidRPr="00E771F5" w:rsidR="00FB6687">
        <w:rPr>
          <w:sz w:val="18"/>
        </w:rPr>
        <w:t xml:space="preserve"> </w:t>
      </w:r>
      <w:r w:rsidRPr="00E771F5">
        <w:rPr>
          <w:sz w:val="18"/>
        </w:rPr>
        <w:t>enstrümanlarını</w:t>
      </w:r>
      <w:r w:rsidRPr="00E771F5" w:rsidR="00FB6687">
        <w:rPr>
          <w:sz w:val="18"/>
        </w:rPr>
        <w:t xml:space="preserve"> </w:t>
      </w:r>
      <w:r w:rsidRPr="00E771F5">
        <w:rPr>
          <w:sz w:val="18"/>
        </w:rPr>
        <w:t>kullanarak</w:t>
      </w:r>
      <w:r w:rsidRPr="00E771F5" w:rsidR="00FB6687">
        <w:rPr>
          <w:sz w:val="18"/>
        </w:rPr>
        <w:t xml:space="preserve"> </w:t>
      </w:r>
      <w:r w:rsidRPr="00E771F5">
        <w:rPr>
          <w:sz w:val="18"/>
        </w:rPr>
        <w:t>ülkemize</w:t>
      </w:r>
      <w:r w:rsidRPr="00E771F5" w:rsidR="00FB6687">
        <w:rPr>
          <w:sz w:val="18"/>
        </w:rPr>
        <w:t xml:space="preserve"> </w:t>
      </w:r>
      <w:r w:rsidRPr="00E771F5">
        <w:rPr>
          <w:sz w:val="18"/>
        </w:rPr>
        <w:t>geldi.</w:t>
      </w:r>
      <w:r w:rsidRPr="00E771F5" w:rsidR="00FB6687">
        <w:rPr>
          <w:sz w:val="18"/>
        </w:rPr>
        <w:t xml:space="preserve"> </w:t>
      </w:r>
      <w:r w:rsidRPr="00E771F5">
        <w:rPr>
          <w:sz w:val="18"/>
        </w:rPr>
        <w:t>İşte,</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reel</w:t>
      </w:r>
      <w:r w:rsidRPr="00E771F5" w:rsidR="00FB6687">
        <w:rPr>
          <w:sz w:val="18"/>
        </w:rPr>
        <w:t xml:space="preserve"> </w:t>
      </w:r>
      <w:r w:rsidRPr="00E771F5">
        <w:rPr>
          <w:sz w:val="18"/>
        </w:rPr>
        <w:t>sektör</w:t>
      </w:r>
      <w:r w:rsidRPr="00E771F5" w:rsidR="00FB6687">
        <w:rPr>
          <w:sz w:val="18"/>
        </w:rPr>
        <w:t xml:space="preserve"> </w:t>
      </w:r>
      <w:r w:rsidRPr="00E771F5">
        <w:rPr>
          <w:sz w:val="18"/>
        </w:rPr>
        <w:t>yatırımcılarının</w:t>
      </w:r>
      <w:r w:rsidRPr="00E771F5" w:rsidR="00FB6687">
        <w:rPr>
          <w:sz w:val="18"/>
        </w:rPr>
        <w:t xml:space="preserve"> </w:t>
      </w:r>
      <w:r w:rsidRPr="00E771F5">
        <w:rPr>
          <w:sz w:val="18"/>
        </w:rPr>
        <w:t>önünün</w:t>
      </w:r>
      <w:r w:rsidRPr="00E771F5" w:rsidR="00FB6687">
        <w:rPr>
          <w:sz w:val="18"/>
        </w:rPr>
        <w:t xml:space="preserve"> </w:t>
      </w:r>
      <w:r w:rsidRPr="00E771F5">
        <w:rPr>
          <w:sz w:val="18"/>
        </w:rPr>
        <w:t>açılması</w:t>
      </w:r>
      <w:r w:rsidRPr="00E771F5" w:rsidR="00FB6687">
        <w:rPr>
          <w:sz w:val="18"/>
        </w:rPr>
        <w:t xml:space="preserve"> </w:t>
      </w:r>
      <w:r w:rsidRPr="00E771F5">
        <w:rPr>
          <w:sz w:val="18"/>
        </w:rPr>
        <w:t>gerekiyordu.</w:t>
      </w:r>
      <w:r w:rsidRPr="00E771F5" w:rsidR="00FB6687">
        <w:rPr>
          <w:sz w:val="18"/>
        </w:rPr>
        <w:t xml:space="preserve"> </w:t>
      </w:r>
      <w:r w:rsidRPr="00E771F5">
        <w:rPr>
          <w:sz w:val="18"/>
        </w:rPr>
        <w:t>Lakin,</w:t>
      </w:r>
      <w:r w:rsidRPr="00E771F5" w:rsidR="00FB6687">
        <w:rPr>
          <w:sz w:val="18"/>
        </w:rPr>
        <w:t xml:space="preserve"> </w:t>
      </w:r>
      <w:r w:rsidRPr="00E771F5">
        <w:rPr>
          <w:sz w:val="18"/>
        </w:rPr>
        <w:t>AKP</w:t>
      </w:r>
      <w:r w:rsidRPr="00E771F5" w:rsidR="00FB6687">
        <w:rPr>
          <w:sz w:val="18"/>
        </w:rPr>
        <w:t xml:space="preserve"> </w:t>
      </w:r>
      <w:r w:rsidRPr="00E771F5">
        <w:rPr>
          <w:sz w:val="18"/>
        </w:rPr>
        <w:t>ülke</w:t>
      </w:r>
      <w:r w:rsidRPr="00E771F5" w:rsidR="00FB6687">
        <w:rPr>
          <w:sz w:val="18"/>
        </w:rPr>
        <w:t xml:space="preserve"> </w:t>
      </w:r>
      <w:r w:rsidRPr="00E771F5">
        <w:rPr>
          <w:sz w:val="18"/>
        </w:rPr>
        <w:t>ekonomisini</w:t>
      </w:r>
      <w:r w:rsidRPr="00E771F5" w:rsidR="00FB6687">
        <w:rPr>
          <w:sz w:val="18"/>
        </w:rPr>
        <w:t xml:space="preserve"> </w:t>
      </w:r>
      <w:r w:rsidRPr="00E771F5">
        <w:rPr>
          <w:sz w:val="18"/>
        </w:rPr>
        <w:t>kısa</w:t>
      </w:r>
      <w:r w:rsidRPr="00E771F5" w:rsidR="00FB6687">
        <w:rPr>
          <w:sz w:val="18"/>
        </w:rPr>
        <w:t xml:space="preserve"> </w:t>
      </w:r>
      <w:r w:rsidRPr="00E771F5">
        <w:rPr>
          <w:sz w:val="18"/>
        </w:rPr>
        <w:t>dönemli</w:t>
      </w:r>
      <w:r w:rsidRPr="00E771F5" w:rsidR="00FB6687">
        <w:rPr>
          <w:sz w:val="18"/>
        </w:rPr>
        <w:t xml:space="preserve"> </w:t>
      </w:r>
      <w:r w:rsidRPr="00E771F5">
        <w:rPr>
          <w:sz w:val="18"/>
        </w:rPr>
        <w:t>yatırımlara</w:t>
      </w:r>
      <w:r w:rsidRPr="00E771F5" w:rsidR="00FB6687">
        <w:rPr>
          <w:sz w:val="18"/>
        </w:rPr>
        <w:t xml:space="preserve"> </w:t>
      </w:r>
      <w:r w:rsidRPr="00E771F5">
        <w:rPr>
          <w:sz w:val="18"/>
        </w:rPr>
        <w:t>ve</w:t>
      </w:r>
      <w:r w:rsidRPr="00E771F5" w:rsidR="00FB6687">
        <w:rPr>
          <w:sz w:val="18"/>
        </w:rPr>
        <w:t xml:space="preserve"> </w:t>
      </w:r>
      <w:r w:rsidRPr="00E771F5">
        <w:rPr>
          <w:sz w:val="18"/>
        </w:rPr>
        <w:t>rant</w:t>
      </w:r>
      <w:r w:rsidRPr="00E771F5" w:rsidR="00FB6687">
        <w:rPr>
          <w:sz w:val="18"/>
        </w:rPr>
        <w:t xml:space="preserve"> </w:t>
      </w:r>
      <w:r w:rsidRPr="00E771F5">
        <w:rPr>
          <w:sz w:val="18"/>
        </w:rPr>
        <w:t>çıkmazına</w:t>
      </w:r>
      <w:r w:rsidRPr="00E771F5" w:rsidR="00FB6687">
        <w:rPr>
          <w:sz w:val="18"/>
        </w:rPr>
        <w:t xml:space="preserve"> </w:t>
      </w:r>
      <w:r w:rsidRPr="00E771F5">
        <w:rPr>
          <w:sz w:val="18"/>
        </w:rPr>
        <w:t>soktu.</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Özet</w:t>
      </w:r>
      <w:r w:rsidRPr="00E771F5" w:rsidR="00FB6687">
        <w:rPr>
          <w:sz w:val="18"/>
        </w:rPr>
        <w:t xml:space="preserve"> </w:t>
      </w:r>
      <w:r w:rsidRPr="00E771F5">
        <w:rPr>
          <w:sz w:val="18"/>
        </w:rPr>
        <w:t>geçersem,</w:t>
      </w:r>
      <w:r w:rsidRPr="00E771F5" w:rsidR="00FB6687">
        <w:rPr>
          <w:sz w:val="18"/>
        </w:rPr>
        <w:t xml:space="preserve"> </w:t>
      </w:r>
      <w:r w:rsidRPr="00E771F5">
        <w:rPr>
          <w:sz w:val="18"/>
        </w:rPr>
        <w:t>başlı</w:t>
      </w:r>
      <w:r w:rsidRPr="00E771F5" w:rsidR="00FB6687">
        <w:rPr>
          <w:sz w:val="18"/>
        </w:rPr>
        <w:t xml:space="preserve"> </w:t>
      </w:r>
      <w:r w:rsidRPr="00E771F5">
        <w:rPr>
          <w:sz w:val="18"/>
        </w:rPr>
        <w:t>başına</w:t>
      </w:r>
      <w:r w:rsidRPr="00E771F5" w:rsidR="00FB6687">
        <w:rPr>
          <w:sz w:val="18"/>
        </w:rPr>
        <w:t xml:space="preserve"> </w:t>
      </w:r>
      <w:r w:rsidRPr="00E771F5">
        <w:rPr>
          <w:sz w:val="18"/>
        </w:rPr>
        <w:t>bir</w:t>
      </w:r>
      <w:r w:rsidRPr="00E771F5" w:rsidR="00FB6687">
        <w:rPr>
          <w:sz w:val="18"/>
        </w:rPr>
        <w:t xml:space="preserve"> </w:t>
      </w:r>
      <w:r w:rsidRPr="00E771F5">
        <w:rPr>
          <w:sz w:val="18"/>
        </w:rPr>
        <w:t>propaganda</w:t>
      </w:r>
      <w:r w:rsidRPr="00E771F5" w:rsidR="00FB6687">
        <w:rPr>
          <w:sz w:val="18"/>
        </w:rPr>
        <w:t xml:space="preserve"> </w:t>
      </w:r>
      <w:r w:rsidRPr="00E771F5">
        <w:rPr>
          <w:sz w:val="18"/>
        </w:rPr>
        <w:t>imparatorluğu</w:t>
      </w:r>
      <w:r w:rsidRPr="00E771F5" w:rsidR="00FB6687">
        <w:rPr>
          <w:sz w:val="18"/>
        </w:rPr>
        <w:t xml:space="preserve"> </w:t>
      </w:r>
      <w:r w:rsidRPr="00E771F5">
        <w:rPr>
          <w:sz w:val="18"/>
        </w:rPr>
        <w:t>olan</w:t>
      </w:r>
      <w:r w:rsidRPr="00E771F5" w:rsidR="00FB6687">
        <w:rPr>
          <w:sz w:val="18"/>
        </w:rPr>
        <w:t xml:space="preserve"> </w:t>
      </w:r>
      <w:r w:rsidRPr="00E771F5">
        <w:rPr>
          <w:sz w:val="18"/>
        </w:rPr>
        <w:t>AKP</w:t>
      </w:r>
      <w:r w:rsidRPr="00E771F5" w:rsidR="00FB6687">
        <w:rPr>
          <w:sz w:val="18"/>
        </w:rPr>
        <w:t xml:space="preserve"> </w:t>
      </w:r>
      <w:r w:rsidRPr="00E771F5">
        <w:rPr>
          <w:sz w:val="18"/>
        </w:rPr>
        <w:t>Hükûmeti,</w:t>
      </w:r>
      <w:r w:rsidRPr="00E771F5" w:rsidR="00FB6687">
        <w:rPr>
          <w:sz w:val="18"/>
        </w:rPr>
        <w:t xml:space="preserve"> </w:t>
      </w:r>
      <w:r w:rsidRPr="00E771F5">
        <w:rPr>
          <w:sz w:val="18"/>
        </w:rPr>
        <w:t>10</w:t>
      </w:r>
      <w:r w:rsidRPr="00E771F5" w:rsidR="00FB6687">
        <w:rPr>
          <w:sz w:val="18"/>
        </w:rPr>
        <w:t xml:space="preserve"> </w:t>
      </w:r>
      <w:r w:rsidRPr="00E771F5">
        <w:rPr>
          <w:sz w:val="18"/>
        </w:rPr>
        <w:t>tane</w:t>
      </w:r>
      <w:r w:rsidRPr="00E771F5" w:rsidR="00FB6687">
        <w:rPr>
          <w:sz w:val="18"/>
        </w:rPr>
        <w:t xml:space="preserve"> </w:t>
      </w:r>
      <w:r w:rsidRPr="00E771F5">
        <w:rPr>
          <w:sz w:val="18"/>
        </w:rPr>
        <w:t>istihdam</w:t>
      </w:r>
      <w:r w:rsidRPr="00E771F5" w:rsidR="00FB6687">
        <w:rPr>
          <w:sz w:val="18"/>
        </w:rPr>
        <w:t xml:space="preserve"> </w:t>
      </w:r>
      <w:r w:rsidRPr="00E771F5">
        <w:rPr>
          <w:sz w:val="18"/>
        </w:rPr>
        <w:t>yaratmak</w:t>
      </w:r>
      <w:r w:rsidRPr="00E771F5" w:rsidR="00FB6687">
        <w:rPr>
          <w:sz w:val="18"/>
        </w:rPr>
        <w:t xml:space="preserve"> </w:t>
      </w:r>
      <w:r w:rsidRPr="00E771F5">
        <w:rPr>
          <w:sz w:val="18"/>
        </w:rPr>
        <w:t>yerine,</w:t>
      </w:r>
      <w:r w:rsidRPr="00E771F5" w:rsidR="00FB6687">
        <w:rPr>
          <w:sz w:val="18"/>
        </w:rPr>
        <w:t xml:space="preserve"> </w:t>
      </w:r>
      <w:r w:rsidRPr="00E771F5">
        <w:rPr>
          <w:sz w:val="18"/>
        </w:rPr>
        <w:t>köprüler,</w:t>
      </w:r>
      <w:r w:rsidRPr="00E771F5" w:rsidR="00FB6687">
        <w:rPr>
          <w:sz w:val="18"/>
        </w:rPr>
        <w:t xml:space="preserve"> </w:t>
      </w:r>
      <w:r w:rsidRPr="00E771F5">
        <w:rPr>
          <w:sz w:val="18"/>
        </w:rPr>
        <w:t>viyadükler</w:t>
      </w:r>
      <w:r w:rsidRPr="00E771F5" w:rsidR="00FB6687">
        <w:rPr>
          <w:sz w:val="18"/>
        </w:rPr>
        <w:t xml:space="preserve"> </w:t>
      </w:r>
      <w:r w:rsidRPr="00E771F5">
        <w:rPr>
          <w:sz w:val="18"/>
        </w:rPr>
        <w:t>ve</w:t>
      </w:r>
      <w:r w:rsidRPr="00E771F5" w:rsidR="00FB6687">
        <w:rPr>
          <w:sz w:val="18"/>
        </w:rPr>
        <w:t xml:space="preserve"> </w:t>
      </w:r>
      <w:r w:rsidRPr="00E771F5">
        <w:rPr>
          <w:sz w:val="18"/>
        </w:rPr>
        <w:t>AVM’ler</w:t>
      </w:r>
      <w:r w:rsidRPr="00E771F5" w:rsidR="00FB6687">
        <w:rPr>
          <w:sz w:val="18"/>
        </w:rPr>
        <w:t xml:space="preserve"> </w:t>
      </w:r>
      <w:r w:rsidRPr="00E771F5">
        <w:rPr>
          <w:sz w:val="18"/>
        </w:rPr>
        <w:t>yaptı.</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Köyde,</w:t>
      </w:r>
      <w:r w:rsidRPr="00E771F5" w:rsidR="00FB6687">
        <w:rPr>
          <w:sz w:val="18"/>
        </w:rPr>
        <w:t xml:space="preserve"> </w:t>
      </w:r>
      <w:r w:rsidRPr="00E771F5">
        <w:rPr>
          <w:sz w:val="18"/>
        </w:rPr>
        <w:t>kentte</w:t>
      </w:r>
      <w:r w:rsidRPr="00E771F5" w:rsidR="00FB6687">
        <w:rPr>
          <w:sz w:val="18"/>
        </w:rPr>
        <w:t xml:space="preserve"> </w:t>
      </w:r>
      <w:r w:rsidRPr="00E771F5">
        <w:rPr>
          <w:sz w:val="18"/>
        </w:rPr>
        <w:t>kıraathanede</w:t>
      </w:r>
      <w:r w:rsidRPr="00E771F5" w:rsidR="00FB6687">
        <w:rPr>
          <w:sz w:val="18"/>
        </w:rPr>
        <w:t xml:space="preserve"> </w:t>
      </w:r>
      <w:r w:rsidRPr="00E771F5">
        <w:rPr>
          <w:sz w:val="18"/>
        </w:rPr>
        <w:t>insanlarla</w:t>
      </w:r>
      <w:r w:rsidRPr="00E771F5" w:rsidR="00FB6687">
        <w:rPr>
          <w:sz w:val="18"/>
        </w:rPr>
        <w:t xml:space="preserve"> </w:t>
      </w:r>
      <w:r w:rsidRPr="00E771F5">
        <w:rPr>
          <w:sz w:val="18"/>
        </w:rPr>
        <w:t>bir</w:t>
      </w:r>
      <w:r w:rsidRPr="00E771F5" w:rsidR="00FB6687">
        <w:rPr>
          <w:sz w:val="18"/>
        </w:rPr>
        <w:t xml:space="preserve"> </w:t>
      </w:r>
      <w:r w:rsidRPr="00E771F5">
        <w:rPr>
          <w:sz w:val="18"/>
        </w:rPr>
        <w:t>araya</w:t>
      </w:r>
      <w:r w:rsidRPr="00E771F5" w:rsidR="00FB6687">
        <w:rPr>
          <w:sz w:val="18"/>
        </w:rPr>
        <w:t xml:space="preserve"> </w:t>
      </w:r>
      <w:r w:rsidRPr="00E771F5">
        <w:rPr>
          <w:sz w:val="18"/>
        </w:rPr>
        <w:t>geldiğimizde</w:t>
      </w:r>
      <w:r w:rsidRPr="00E771F5" w:rsidR="00FB6687">
        <w:rPr>
          <w:sz w:val="18"/>
        </w:rPr>
        <w:t xml:space="preserve"> </w:t>
      </w:r>
      <w:r w:rsidRPr="00E771F5">
        <w:rPr>
          <w:sz w:val="18"/>
        </w:rPr>
        <w:t>soruyorum:</w:t>
      </w:r>
      <w:r w:rsidRPr="00E771F5" w:rsidR="00FB6687">
        <w:rPr>
          <w:sz w:val="18"/>
        </w:rPr>
        <w:t xml:space="preserve"> </w:t>
      </w:r>
      <w:r w:rsidRPr="00E771F5">
        <w:rPr>
          <w:sz w:val="18"/>
        </w:rPr>
        <w:t>“Şu</w:t>
      </w:r>
      <w:r w:rsidRPr="00E771F5" w:rsidR="00FB6687">
        <w:rPr>
          <w:sz w:val="18"/>
        </w:rPr>
        <w:t xml:space="preserve"> </w:t>
      </w:r>
      <w:r w:rsidRPr="00E771F5">
        <w:rPr>
          <w:sz w:val="18"/>
        </w:rPr>
        <w:t>viyadük</w:t>
      </w:r>
      <w:r w:rsidRPr="00E771F5" w:rsidR="00FB6687">
        <w:rPr>
          <w:sz w:val="18"/>
        </w:rPr>
        <w:t xml:space="preserve"> </w:t>
      </w:r>
      <w:r w:rsidRPr="00E771F5">
        <w:rPr>
          <w:sz w:val="18"/>
        </w:rPr>
        <w:t>güzel</w:t>
      </w:r>
      <w:r w:rsidRPr="00E771F5" w:rsidR="00FB6687">
        <w:rPr>
          <w:sz w:val="18"/>
        </w:rPr>
        <w:t xml:space="preserve"> </w:t>
      </w:r>
      <w:r w:rsidRPr="00E771F5">
        <w:rPr>
          <w:sz w:val="18"/>
        </w:rPr>
        <w:t>oldu</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“Duble</w:t>
      </w:r>
      <w:r w:rsidRPr="00E771F5" w:rsidR="00FB6687">
        <w:rPr>
          <w:sz w:val="18"/>
        </w:rPr>
        <w:t xml:space="preserve"> </w:t>
      </w:r>
      <w:r w:rsidRPr="00E771F5">
        <w:rPr>
          <w:sz w:val="18"/>
        </w:rPr>
        <w:t>yolları</w:t>
      </w:r>
      <w:r w:rsidRPr="00E771F5" w:rsidR="00FB6687">
        <w:rPr>
          <w:sz w:val="18"/>
        </w:rPr>
        <w:t xml:space="preserve"> </w:t>
      </w:r>
      <w:r w:rsidRPr="00E771F5">
        <w:rPr>
          <w:sz w:val="18"/>
        </w:rPr>
        <w:t>beğeniyorsunuz</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Çoğunlukla</w:t>
      </w:r>
      <w:r w:rsidRPr="00E771F5" w:rsidR="00FB6687">
        <w:rPr>
          <w:sz w:val="18"/>
        </w:rPr>
        <w:t xml:space="preserve"> </w:t>
      </w:r>
      <w:r w:rsidRPr="00E771F5">
        <w:rPr>
          <w:sz w:val="18"/>
        </w:rPr>
        <w:t>“İyi</w:t>
      </w:r>
      <w:r w:rsidRPr="00E771F5" w:rsidR="00FB6687">
        <w:rPr>
          <w:sz w:val="18"/>
        </w:rPr>
        <w:t xml:space="preserve"> </w:t>
      </w:r>
      <w:r w:rsidRPr="00E771F5">
        <w:rPr>
          <w:sz w:val="18"/>
        </w:rPr>
        <w:t>oldu.”</w:t>
      </w:r>
      <w:r w:rsidRPr="00E771F5" w:rsidR="00FB6687">
        <w:rPr>
          <w:sz w:val="18"/>
        </w:rPr>
        <w:t xml:space="preserve"> </w:t>
      </w:r>
      <w:r w:rsidRPr="00E771F5">
        <w:rPr>
          <w:sz w:val="18"/>
        </w:rPr>
        <w:t>diye</w:t>
      </w:r>
      <w:r w:rsidRPr="00E771F5" w:rsidR="00FB6687">
        <w:rPr>
          <w:sz w:val="18"/>
        </w:rPr>
        <w:t xml:space="preserve"> </w:t>
      </w:r>
      <w:r w:rsidRPr="00E771F5">
        <w:rPr>
          <w:sz w:val="18"/>
        </w:rPr>
        <w:t>yanıtlar</w:t>
      </w:r>
      <w:r w:rsidRPr="00E771F5" w:rsidR="00FB6687">
        <w:rPr>
          <w:sz w:val="18"/>
        </w:rPr>
        <w:t xml:space="preserve"> </w:t>
      </w:r>
      <w:r w:rsidRPr="00E771F5">
        <w:rPr>
          <w:sz w:val="18"/>
        </w:rPr>
        <w:t>alıyorum</w:t>
      </w:r>
      <w:r w:rsidRPr="00E771F5" w:rsidR="00FB6687">
        <w:rPr>
          <w:sz w:val="18"/>
        </w:rPr>
        <w:t xml:space="preserve"> </w:t>
      </w:r>
      <w:r w:rsidRPr="00E771F5">
        <w:rPr>
          <w:sz w:val="18"/>
        </w:rPr>
        <w:t>ve</w:t>
      </w:r>
      <w:r w:rsidRPr="00E771F5" w:rsidR="00FB6687">
        <w:rPr>
          <w:sz w:val="18"/>
        </w:rPr>
        <w:t xml:space="preserve"> </w:t>
      </w:r>
      <w:r w:rsidRPr="00E771F5">
        <w:rPr>
          <w:sz w:val="18"/>
        </w:rPr>
        <w:t>akabinde</w:t>
      </w:r>
      <w:r w:rsidRPr="00E771F5" w:rsidR="00FB6687">
        <w:rPr>
          <w:sz w:val="18"/>
        </w:rPr>
        <w:t xml:space="preserve"> </w:t>
      </w:r>
      <w:r w:rsidRPr="00E771F5">
        <w:rPr>
          <w:sz w:val="18"/>
        </w:rPr>
        <w:t>şu</w:t>
      </w:r>
      <w:r w:rsidRPr="00E771F5" w:rsidR="00FB6687">
        <w:rPr>
          <w:sz w:val="18"/>
        </w:rPr>
        <w:t xml:space="preserve"> </w:t>
      </w:r>
      <w:r w:rsidRPr="00E771F5">
        <w:rPr>
          <w:sz w:val="18"/>
        </w:rPr>
        <w:t>soruyu</w:t>
      </w:r>
      <w:r w:rsidRPr="00E771F5" w:rsidR="00FB6687">
        <w:rPr>
          <w:sz w:val="18"/>
        </w:rPr>
        <w:t xml:space="preserve"> </w:t>
      </w:r>
      <w:r w:rsidRPr="00E771F5">
        <w:rPr>
          <w:sz w:val="18"/>
        </w:rPr>
        <w:t>soruyorum:</w:t>
      </w:r>
      <w:r w:rsidRPr="00E771F5" w:rsidR="00FB6687">
        <w:rPr>
          <w:sz w:val="18"/>
        </w:rPr>
        <w:t xml:space="preserve"> </w:t>
      </w:r>
      <w:r w:rsidRPr="00E771F5">
        <w:rPr>
          <w:sz w:val="18"/>
        </w:rPr>
        <w:t>“Hangisini</w:t>
      </w:r>
      <w:r w:rsidRPr="00E771F5" w:rsidR="00FB6687">
        <w:rPr>
          <w:sz w:val="18"/>
        </w:rPr>
        <w:t xml:space="preserve"> </w:t>
      </w:r>
      <w:r w:rsidRPr="00E771F5">
        <w:rPr>
          <w:sz w:val="18"/>
        </w:rPr>
        <w:t>tercih</w:t>
      </w:r>
      <w:r w:rsidRPr="00E771F5" w:rsidR="00FB6687">
        <w:rPr>
          <w:sz w:val="18"/>
        </w:rPr>
        <w:t xml:space="preserve"> </w:t>
      </w:r>
      <w:r w:rsidRPr="00E771F5">
        <w:rPr>
          <w:sz w:val="18"/>
        </w:rPr>
        <w:t>edersiniz?</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boyunca</w:t>
      </w:r>
      <w:r w:rsidRPr="00E771F5" w:rsidR="00FB6687">
        <w:rPr>
          <w:sz w:val="18"/>
        </w:rPr>
        <w:t xml:space="preserve"> </w:t>
      </w:r>
      <w:r w:rsidRPr="00E771F5">
        <w:rPr>
          <w:sz w:val="18"/>
        </w:rPr>
        <w:t>yapımında</w:t>
      </w:r>
      <w:r w:rsidRPr="00E771F5" w:rsidR="00FB6687">
        <w:rPr>
          <w:sz w:val="18"/>
        </w:rPr>
        <w:t xml:space="preserve"> </w:t>
      </w:r>
      <w:r w:rsidRPr="00E771F5">
        <w:rPr>
          <w:sz w:val="18"/>
        </w:rPr>
        <w:t>40</w:t>
      </w:r>
      <w:r w:rsidRPr="00E771F5" w:rsidR="00FB6687">
        <w:rPr>
          <w:sz w:val="18"/>
        </w:rPr>
        <w:t xml:space="preserve"> </w:t>
      </w:r>
      <w:r w:rsidRPr="00E771F5">
        <w:rPr>
          <w:sz w:val="18"/>
        </w:rPr>
        <w:t>kişinin</w:t>
      </w:r>
      <w:r w:rsidRPr="00E771F5" w:rsidR="00FB6687">
        <w:rPr>
          <w:sz w:val="18"/>
        </w:rPr>
        <w:t xml:space="preserve"> </w:t>
      </w:r>
      <w:r w:rsidRPr="00E771F5">
        <w:rPr>
          <w:sz w:val="18"/>
        </w:rPr>
        <w:t>çalıştığı</w:t>
      </w:r>
      <w:r w:rsidRPr="00E771F5" w:rsidR="00FB6687">
        <w:rPr>
          <w:sz w:val="18"/>
        </w:rPr>
        <w:t xml:space="preserve"> </w:t>
      </w:r>
      <w:r w:rsidRPr="00E771F5">
        <w:rPr>
          <w:sz w:val="18"/>
        </w:rPr>
        <w:t>bu</w:t>
      </w:r>
      <w:r w:rsidRPr="00E771F5" w:rsidR="00FB6687">
        <w:rPr>
          <w:sz w:val="18"/>
        </w:rPr>
        <w:t xml:space="preserve"> </w:t>
      </w:r>
      <w:r w:rsidRPr="00E771F5">
        <w:rPr>
          <w:sz w:val="18"/>
        </w:rPr>
        <w:t>köprüyü</w:t>
      </w:r>
      <w:r w:rsidRPr="00E771F5" w:rsidR="00FB6687">
        <w:rPr>
          <w:sz w:val="18"/>
        </w:rPr>
        <w:t xml:space="preserve"> </w:t>
      </w:r>
      <w:r w:rsidRPr="00E771F5">
        <w:rPr>
          <w:sz w:val="18"/>
        </w:rPr>
        <w:t>mü;</w:t>
      </w:r>
      <w:r w:rsidRPr="00E771F5" w:rsidR="00FB6687">
        <w:rPr>
          <w:sz w:val="18"/>
        </w:rPr>
        <w:t xml:space="preserve"> </w:t>
      </w:r>
      <w:r w:rsidRPr="00E771F5">
        <w:rPr>
          <w:sz w:val="18"/>
        </w:rPr>
        <w:t>yoksa</w:t>
      </w:r>
      <w:r w:rsidRPr="00E771F5" w:rsidR="00FB6687">
        <w:rPr>
          <w:sz w:val="18"/>
        </w:rPr>
        <w:t xml:space="preserve"> </w:t>
      </w:r>
      <w:r w:rsidRPr="00E771F5">
        <w:rPr>
          <w:sz w:val="18"/>
        </w:rPr>
        <w:t>bu</w:t>
      </w:r>
      <w:r w:rsidRPr="00E771F5" w:rsidR="00FB6687">
        <w:rPr>
          <w:sz w:val="18"/>
        </w:rPr>
        <w:t xml:space="preserve"> </w:t>
      </w:r>
      <w:r w:rsidRPr="00E771F5">
        <w:rPr>
          <w:sz w:val="18"/>
        </w:rPr>
        <w:t>mahalleden</w:t>
      </w:r>
      <w:r w:rsidRPr="00E771F5" w:rsidR="00FB6687">
        <w:rPr>
          <w:sz w:val="18"/>
        </w:rPr>
        <w:t xml:space="preserve"> </w:t>
      </w:r>
      <w:r w:rsidRPr="00E771F5">
        <w:rPr>
          <w:sz w:val="18"/>
        </w:rPr>
        <w:t>20</w:t>
      </w:r>
      <w:r w:rsidRPr="00E771F5" w:rsidR="00FB6687">
        <w:rPr>
          <w:sz w:val="18"/>
        </w:rPr>
        <w:t xml:space="preserve"> </w:t>
      </w:r>
      <w:r w:rsidRPr="00E771F5">
        <w:rPr>
          <w:sz w:val="18"/>
        </w:rPr>
        <w:t>kişinin</w:t>
      </w:r>
      <w:r w:rsidRPr="00E771F5" w:rsidR="00FB6687">
        <w:rPr>
          <w:sz w:val="18"/>
        </w:rPr>
        <w:t xml:space="preserve"> </w:t>
      </w:r>
      <w:r w:rsidRPr="00E771F5">
        <w:rPr>
          <w:sz w:val="18"/>
        </w:rPr>
        <w:t>çalışacağı</w:t>
      </w:r>
      <w:r w:rsidRPr="00E771F5" w:rsidR="00FB6687">
        <w:rPr>
          <w:sz w:val="18"/>
        </w:rPr>
        <w:t xml:space="preserve"> </w:t>
      </w:r>
      <w:r w:rsidRPr="00E771F5">
        <w:rPr>
          <w:sz w:val="18"/>
        </w:rPr>
        <w:t>bir</w:t>
      </w:r>
      <w:r w:rsidRPr="00E771F5" w:rsidR="00FB6687">
        <w:rPr>
          <w:sz w:val="18"/>
        </w:rPr>
        <w:t xml:space="preserve"> </w:t>
      </w:r>
      <w:r w:rsidRPr="00E771F5">
        <w:rPr>
          <w:sz w:val="18"/>
        </w:rPr>
        <w:t>fabrika</w:t>
      </w:r>
      <w:r w:rsidRPr="00E771F5" w:rsidR="00FB6687">
        <w:rPr>
          <w:sz w:val="18"/>
        </w:rPr>
        <w:t xml:space="preserve"> </w:t>
      </w:r>
      <w:r w:rsidRPr="00E771F5">
        <w:rPr>
          <w:sz w:val="18"/>
        </w:rPr>
        <w:t>mı</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olurdu?”</w:t>
      </w:r>
      <w:r w:rsidRPr="00E771F5" w:rsidR="00FB6687">
        <w:rPr>
          <w:sz w:val="18"/>
        </w:rPr>
        <w:t xml:space="preserve"> </w:t>
      </w:r>
      <w:r w:rsidRPr="00E771F5">
        <w:rPr>
          <w:sz w:val="18"/>
        </w:rPr>
        <w:t>36</w:t>
      </w:r>
      <w:r w:rsidRPr="00E771F5" w:rsidR="00FB6687">
        <w:rPr>
          <w:sz w:val="18"/>
        </w:rPr>
        <w:t xml:space="preserve"> </w:t>
      </w:r>
      <w:r w:rsidRPr="00E771F5">
        <w:rPr>
          <w:sz w:val="18"/>
        </w:rPr>
        <w:t>yaşında</w:t>
      </w:r>
      <w:r w:rsidRPr="00E771F5" w:rsidR="00FB6687">
        <w:rPr>
          <w:sz w:val="18"/>
        </w:rPr>
        <w:t xml:space="preserve"> </w:t>
      </w:r>
      <w:r w:rsidRPr="00E771F5">
        <w:rPr>
          <w:sz w:val="18"/>
        </w:rPr>
        <w:t>üniversite</w:t>
      </w:r>
      <w:r w:rsidRPr="00E771F5" w:rsidR="00FB6687">
        <w:rPr>
          <w:sz w:val="18"/>
        </w:rPr>
        <w:t xml:space="preserve"> </w:t>
      </w:r>
      <w:r w:rsidRPr="00E771F5">
        <w:rPr>
          <w:sz w:val="18"/>
        </w:rPr>
        <w:t>mezunu</w:t>
      </w:r>
      <w:r w:rsidRPr="00E771F5" w:rsidR="00FB6687">
        <w:rPr>
          <w:sz w:val="18"/>
        </w:rPr>
        <w:t xml:space="preserve"> </w:t>
      </w:r>
      <w:r w:rsidRPr="00E771F5">
        <w:rPr>
          <w:sz w:val="18"/>
        </w:rPr>
        <w:t>oğlu</w:t>
      </w:r>
      <w:r w:rsidRPr="00E771F5" w:rsidR="00FB6687">
        <w:rPr>
          <w:sz w:val="18"/>
        </w:rPr>
        <w:t xml:space="preserve"> </w:t>
      </w:r>
      <w:r w:rsidRPr="00E771F5">
        <w:rPr>
          <w:sz w:val="18"/>
        </w:rPr>
        <w:t>olduğunu</w:t>
      </w:r>
      <w:r w:rsidRPr="00E771F5" w:rsidR="00FB6687">
        <w:rPr>
          <w:sz w:val="18"/>
        </w:rPr>
        <w:t xml:space="preserve"> </w:t>
      </w:r>
      <w:r w:rsidRPr="00E771F5">
        <w:rPr>
          <w:sz w:val="18"/>
        </w:rPr>
        <w:t>hatırlayan</w:t>
      </w:r>
      <w:r w:rsidRPr="00E771F5" w:rsidR="00FB6687">
        <w:rPr>
          <w:sz w:val="18"/>
        </w:rPr>
        <w:t xml:space="preserve"> </w:t>
      </w:r>
      <w:r w:rsidRPr="00E771F5">
        <w:rPr>
          <w:sz w:val="18"/>
        </w:rPr>
        <w:t>amcam</w:t>
      </w:r>
      <w:r w:rsidRPr="00E771F5" w:rsidR="00FB6687">
        <w:rPr>
          <w:sz w:val="18"/>
        </w:rPr>
        <w:t xml:space="preserve"> </w:t>
      </w:r>
      <w:r w:rsidRPr="00E771F5">
        <w:rPr>
          <w:sz w:val="18"/>
        </w:rPr>
        <w:t>başını</w:t>
      </w:r>
      <w:r w:rsidRPr="00E771F5" w:rsidR="00FB6687">
        <w:rPr>
          <w:sz w:val="18"/>
        </w:rPr>
        <w:t xml:space="preserve"> </w:t>
      </w:r>
      <w:r w:rsidRPr="00E771F5">
        <w:rPr>
          <w:sz w:val="18"/>
        </w:rPr>
        <w:t>öne</w:t>
      </w:r>
      <w:r w:rsidRPr="00E771F5" w:rsidR="00FB6687">
        <w:rPr>
          <w:sz w:val="18"/>
        </w:rPr>
        <w:t xml:space="preserve"> </w:t>
      </w:r>
      <w:r w:rsidRPr="00E771F5">
        <w:rPr>
          <w:sz w:val="18"/>
        </w:rPr>
        <w:t>eğiyor</w:t>
      </w:r>
      <w:r w:rsidRPr="00E771F5" w:rsidR="00FB6687">
        <w:rPr>
          <w:sz w:val="18"/>
        </w:rPr>
        <w:t xml:space="preserve"> </w:t>
      </w:r>
      <w:r w:rsidRPr="00E771F5">
        <w:rPr>
          <w:sz w:val="18"/>
        </w:rPr>
        <w:t>ve</w:t>
      </w:r>
      <w:r w:rsidRPr="00E771F5" w:rsidR="00FB6687">
        <w:rPr>
          <w:sz w:val="18"/>
        </w:rPr>
        <w:t xml:space="preserve"> </w:t>
      </w:r>
      <w:r w:rsidRPr="00E771F5">
        <w:rPr>
          <w:sz w:val="18"/>
        </w:rPr>
        <w:t>“Keşke</w:t>
      </w:r>
      <w:r w:rsidRPr="00E771F5" w:rsidR="00FB6687">
        <w:rPr>
          <w:sz w:val="18"/>
        </w:rPr>
        <w:t xml:space="preserve"> </w:t>
      </w:r>
      <w:r w:rsidRPr="00E771F5">
        <w:rPr>
          <w:sz w:val="18"/>
        </w:rPr>
        <w:t>istihdam</w:t>
      </w:r>
      <w:r w:rsidRPr="00E771F5" w:rsidR="00FB6687">
        <w:rPr>
          <w:sz w:val="18"/>
        </w:rPr>
        <w:t xml:space="preserve"> </w:t>
      </w:r>
      <w:r w:rsidRPr="00E771F5">
        <w:rPr>
          <w:sz w:val="18"/>
        </w:rPr>
        <w:t>yaratılsaydı</w:t>
      </w:r>
      <w:r w:rsidRPr="00E771F5" w:rsidR="00FB6687">
        <w:rPr>
          <w:sz w:val="18"/>
        </w:rPr>
        <w:t xml:space="preserve"> </w:t>
      </w:r>
      <w:r w:rsidRPr="00E771F5">
        <w:rPr>
          <w:sz w:val="18"/>
        </w:rPr>
        <w:t>iyi</w:t>
      </w:r>
      <w:r w:rsidRPr="00E771F5" w:rsidR="00FB6687">
        <w:rPr>
          <w:sz w:val="18"/>
        </w:rPr>
        <w:t xml:space="preserve"> </w:t>
      </w:r>
      <w:r w:rsidRPr="00E771F5">
        <w:rPr>
          <w:sz w:val="18"/>
        </w:rPr>
        <w:t>olurdu.”</w:t>
      </w:r>
      <w:r w:rsidRPr="00E771F5" w:rsidR="00FB6687">
        <w:rPr>
          <w:sz w:val="18"/>
        </w:rPr>
        <w:t xml:space="preserve"> </w:t>
      </w:r>
      <w:r w:rsidRPr="00E771F5">
        <w:rPr>
          <w:sz w:val="18"/>
        </w:rPr>
        <w:t>diyor.</w:t>
      </w:r>
      <w:r w:rsidRPr="00E771F5" w:rsidR="00FB6687">
        <w:rPr>
          <w:sz w:val="18"/>
        </w:rPr>
        <w:t xml:space="preserve"> </w:t>
      </w:r>
      <w:r w:rsidRPr="00E771F5">
        <w:rPr>
          <w:sz w:val="18"/>
        </w:rPr>
        <w:t>Bu</w:t>
      </w:r>
      <w:r w:rsidRPr="00E771F5" w:rsidR="00FB6687">
        <w:rPr>
          <w:sz w:val="18"/>
        </w:rPr>
        <w:t xml:space="preserve"> </w:t>
      </w:r>
      <w:r w:rsidRPr="00E771F5">
        <w:rPr>
          <w:sz w:val="18"/>
        </w:rPr>
        <w:t>soruyu</w:t>
      </w:r>
      <w:r w:rsidRPr="00E771F5" w:rsidR="00FB6687">
        <w:rPr>
          <w:sz w:val="18"/>
        </w:rPr>
        <w:t xml:space="preserve"> </w:t>
      </w:r>
      <w:r w:rsidRPr="00E771F5">
        <w:rPr>
          <w:sz w:val="18"/>
        </w:rPr>
        <w:t>sorduğum</w:t>
      </w:r>
      <w:r w:rsidRPr="00E771F5" w:rsidR="00FB6687">
        <w:rPr>
          <w:sz w:val="18"/>
        </w:rPr>
        <w:t xml:space="preserve"> </w:t>
      </w:r>
      <w:r w:rsidRPr="00E771F5">
        <w:rPr>
          <w:sz w:val="18"/>
        </w:rPr>
        <w:t>her</w:t>
      </w:r>
      <w:r w:rsidRPr="00E771F5" w:rsidR="00FB6687">
        <w:rPr>
          <w:sz w:val="18"/>
        </w:rPr>
        <w:t xml:space="preserve"> </w:t>
      </w:r>
      <w:r w:rsidRPr="00E771F5">
        <w:rPr>
          <w:sz w:val="18"/>
        </w:rPr>
        <w:t>kişi</w:t>
      </w:r>
      <w:r w:rsidRPr="00E771F5" w:rsidR="00FB6687">
        <w:rPr>
          <w:sz w:val="18"/>
        </w:rPr>
        <w:t xml:space="preserve"> </w:t>
      </w:r>
      <w:r w:rsidRPr="00E771F5">
        <w:rPr>
          <w:sz w:val="18"/>
        </w:rPr>
        <w:t>istisnasız</w:t>
      </w:r>
      <w:r w:rsidRPr="00E771F5" w:rsidR="00FB6687">
        <w:rPr>
          <w:sz w:val="18"/>
        </w:rPr>
        <w:t xml:space="preserve"> </w:t>
      </w:r>
      <w:r w:rsidRPr="00E771F5">
        <w:rPr>
          <w:sz w:val="18"/>
        </w:rPr>
        <w:t>“istihdam”</w:t>
      </w:r>
      <w:r w:rsidRPr="00E771F5" w:rsidR="00FB6687">
        <w:rPr>
          <w:sz w:val="18"/>
        </w:rPr>
        <w:t xml:space="preserve"> </w:t>
      </w:r>
      <w:r w:rsidRPr="00E771F5">
        <w:rPr>
          <w:sz w:val="18"/>
        </w:rPr>
        <w:t>diye</w:t>
      </w:r>
      <w:r w:rsidRPr="00E771F5" w:rsidR="00FB6687">
        <w:rPr>
          <w:sz w:val="18"/>
        </w:rPr>
        <w:t xml:space="preserve"> </w:t>
      </w:r>
      <w:r w:rsidRPr="00E771F5">
        <w:rPr>
          <w:sz w:val="18"/>
        </w:rPr>
        <w:t>yanıt</w:t>
      </w:r>
      <w:r w:rsidRPr="00E771F5" w:rsidR="00FB6687">
        <w:rPr>
          <w:sz w:val="18"/>
        </w:rPr>
        <w:t xml:space="preserve"> </w:t>
      </w:r>
      <w:r w:rsidRPr="00E771F5">
        <w:rPr>
          <w:sz w:val="18"/>
        </w:rPr>
        <w:t>veriyor</w:t>
      </w:r>
      <w:r w:rsidRPr="00E771F5" w:rsidR="00FB6687">
        <w:rPr>
          <w:sz w:val="18"/>
        </w:rPr>
        <w:t xml:space="preserve"> </w:t>
      </w:r>
      <w:r w:rsidRPr="00E771F5">
        <w:rPr>
          <w:sz w:val="18"/>
        </w:rPr>
        <w:t>çünkü</w:t>
      </w:r>
      <w:r w:rsidRPr="00E771F5" w:rsidR="00DF380E">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yüzde</w:t>
      </w:r>
      <w:r w:rsidRPr="00E771F5" w:rsidR="00FB6687">
        <w:rPr>
          <w:sz w:val="18"/>
        </w:rPr>
        <w:t xml:space="preserve"> </w:t>
      </w:r>
      <w:r w:rsidRPr="00E771F5">
        <w:rPr>
          <w:sz w:val="18"/>
        </w:rPr>
        <w:t>11,3;</w:t>
      </w:r>
      <w:r w:rsidRPr="00E771F5" w:rsidR="00FB6687">
        <w:rPr>
          <w:sz w:val="18"/>
        </w:rPr>
        <w:t xml:space="preserve"> </w:t>
      </w:r>
      <w:r w:rsidRPr="00E771F5">
        <w:rPr>
          <w:sz w:val="18"/>
        </w:rPr>
        <w:t>gençlerimiz</w:t>
      </w:r>
      <w:r w:rsidRPr="00E771F5" w:rsidR="00FB6687">
        <w:rPr>
          <w:sz w:val="18"/>
        </w:rPr>
        <w:t xml:space="preserve"> </w:t>
      </w:r>
      <w:r w:rsidRPr="00E771F5">
        <w:rPr>
          <w:sz w:val="18"/>
        </w:rPr>
        <w:t>arasında</w:t>
      </w:r>
      <w:r w:rsidRPr="00E771F5" w:rsidR="00FB6687">
        <w:rPr>
          <w:sz w:val="18"/>
        </w:rPr>
        <w:t xml:space="preserve"> </w:t>
      </w:r>
      <w:r w:rsidRPr="00E771F5">
        <w:rPr>
          <w:sz w:val="18"/>
        </w:rPr>
        <w:t>yüzde</w:t>
      </w:r>
      <w:r w:rsidRPr="00E771F5" w:rsidR="00FB6687">
        <w:rPr>
          <w:sz w:val="18"/>
        </w:rPr>
        <w:t xml:space="preserve"> </w:t>
      </w:r>
      <w:r w:rsidRPr="00E771F5">
        <w:rPr>
          <w:sz w:val="18"/>
        </w:rPr>
        <w:t>19,9.</w:t>
      </w:r>
      <w:r w:rsidRPr="00E771F5" w:rsidR="00FB6687">
        <w:rPr>
          <w:sz w:val="18"/>
        </w:rPr>
        <w:t xml:space="preserve"> </w:t>
      </w:r>
      <w:r w:rsidRPr="00E771F5">
        <w:rPr>
          <w:sz w:val="18"/>
        </w:rPr>
        <w:t>Eh,</w:t>
      </w:r>
      <w:r w:rsidRPr="00E771F5" w:rsidR="00FB6687">
        <w:rPr>
          <w:sz w:val="18"/>
        </w:rPr>
        <w:t xml:space="preserve"> </w:t>
      </w:r>
      <w:r w:rsidRPr="00E771F5">
        <w:rPr>
          <w:sz w:val="18"/>
        </w:rPr>
        <w:t>haklılar</w:t>
      </w:r>
      <w:r w:rsidRPr="00E771F5" w:rsidR="00FB6687">
        <w:rPr>
          <w:sz w:val="18"/>
        </w:rPr>
        <w:t xml:space="preserve"> </w:t>
      </w:r>
      <w:r w:rsidRPr="00E771F5">
        <w:rPr>
          <w:sz w:val="18"/>
        </w:rPr>
        <w:t>da.</w:t>
      </w:r>
      <w:r w:rsidRPr="00E771F5" w:rsidR="00FB6687">
        <w:rPr>
          <w:sz w:val="18"/>
        </w:rPr>
        <w:t xml:space="preserve"> </w:t>
      </w:r>
      <w:r w:rsidRPr="00E771F5">
        <w:rPr>
          <w:sz w:val="18"/>
        </w:rPr>
        <w:t>Bakın,</w:t>
      </w:r>
      <w:r w:rsidRPr="00E771F5" w:rsidR="00FB6687">
        <w:rPr>
          <w:sz w:val="18"/>
        </w:rPr>
        <w:t xml:space="preserve"> </w:t>
      </w:r>
      <w:r w:rsidRPr="00E771F5">
        <w:rPr>
          <w:sz w:val="18"/>
        </w:rPr>
        <w:t>Osman</w:t>
      </w:r>
      <w:r w:rsidRPr="00E771F5" w:rsidR="00FB6687">
        <w:rPr>
          <w:sz w:val="18"/>
        </w:rPr>
        <w:t xml:space="preserve"> </w:t>
      </w:r>
      <w:r w:rsidRPr="00E771F5">
        <w:rPr>
          <w:sz w:val="18"/>
        </w:rPr>
        <w:t>Gazi</w:t>
      </w:r>
      <w:r w:rsidRPr="00E771F5" w:rsidR="00FB6687">
        <w:rPr>
          <w:sz w:val="18"/>
        </w:rPr>
        <w:t xml:space="preserve"> </w:t>
      </w:r>
      <w:r w:rsidRPr="00E771F5">
        <w:rPr>
          <w:sz w:val="18"/>
        </w:rPr>
        <w:t>Köprüsü</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Türk</w:t>
      </w:r>
      <w:r w:rsidRPr="00E771F5" w:rsidR="00FB6687">
        <w:rPr>
          <w:sz w:val="18"/>
        </w:rPr>
        <w:t xml:space="preserve"> </w:t>
      </w:r>
      <w:r w:rsidRPr="00E771F5">
        <w:rPr>
          <w:sz w:val="18"/>
        </w:rPr>
        <w:t>milletine</w:t>
      </w:r>
      <w:r w:rsidRPr="00E771F5" w:rsidR="00FB6687">
        <w:rPr>
          <w:sz w:val="18"/>
        </w:rPr>
        <w:t xml:space="preserve"> </w:t>
      </w:r>
      <w:r w:rsidRPr="00E771F5">
        <w:rPr>
          <w:sz w:val="18"/>
        </w:rPr>
        <w:t>zarar</w:t>
      </w:r>
      <w:r w:rsidRPr="00E771F5" w:rsidR="00FB6687">
        <w:rPr>
          <w:sz w:val="18"/>
        </w:rPr>
        <w:t xml:space="preserve"> </w:t>
      </w:r>
      <w:r w:rsidRPr="00E771F5">
        <w:rPr>
          <w:sz w:val="18"/>
        </w:rPr>
        <w:t>veriyor.</w:t>
      </w:r>
      <w:r w:rsidRPr="00E771F5" w:rsidR="00FB6687">
        <w:rPr>
          <w:sz w:val="18"/>
        </w:rPr>
        <w:t xml:space="preserve"> </w:t>
      </w:r>
      <w:r w:rsidRPr="00E771F5">
        <w:rPr>
          <w:sz w:val="18"/>
        </w:rPr>
        <w:t>Hedeflenen</w:t>
      </w:r>
      <w:r w:rsidRPr="00E771F5" w:rsidR="00FB6687">
        <w:rPr>
          <w:sz w:val="18"/>
        </w:rPr>
        <w:t xml:space="preserve"> </w:t>
      </w:r>
      <w:r w:rsidRPr="00E771F5">
        <w:rPr>
          <w:sz w:val="18"/>
        </w:rPr>
        <w:t>araç</w:t>
      </w:r>
      <w:r w:rsidRPr="00E771F5" w:rsidR="00FB6687">
        <w:rPr>
          <w:sz w:val="18"/>
        </w:rPr>
        <w:t xml:space="preserve"> </w:t>
      </w:r>
      <w:r w:rsidRPr="00E771F5">
        <w:rPr>
          <w:sz w:val="18"/>
        </w:rPr>
        <w:t>geçişini</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yakalayamayan</w:t>
      </w:r>
      <w:r w:rsidRPr="00E771F5" w:rsidR="00FB6687">
        <w:rPr>
          <w:sz w:val="18"/>
        </w:rPr>
        <w:t xml:space="preserve"> </w:t>
      </w:r>
      <w:r w:rsidRPr="00E771F5">
        <w:rPr>
          <w:sz w:val="18"/>
        </w:rPr>
        <w:t>bu</w:t>
      </w:r>
      <w:r w:rsidRPr="00E771F5" w:rsidR="00FB6687">
        <w:rPr>
          <w:sz w:val="18"/>
        </w:rPr>
        <w:t xml:space="preserve"> </w:t>
      </w:r>
      <w:r w:rsidRPr="00E771F5">
        <w:rPr>
          <w:sz w:val="18"/>
        </w:rPr>
        <w:t>köprü,</w:t>
      </w:r>
      <w:r w:rsidRPr="00E771F5" w:rsidR="00FB6687">
        <w:rPr>
          <w:sz w:val="18"/>
        </w:rPr>
        <w:t xml:space="preserve"> </w:t>
      </w:r>
      <w:r w:rsidRPr="00E771F5">
        <w:rPr>
          <w:sz w:val="18"/>
        </w:rPr>
        <w:t>Türk</w:t>
      </w:r>
      <w:r w:rsidRPr="00E771F5" w:rsidR="00FB6687">
        <w:rPr>
          <w:sz w:val="18"/>
        </w:rPr>
        <w:t xml:space="preserve"> </w:t>
      </w:r>
      <w:r w:rsidRPr="00E771F5">
        <w:rPr>
          <w:sz w:val="18"/>
        </w:rPr>
        <w:t>milletine</w:t>
      </w:r>
      <w:r w:rsidRPr="00E771F5" w:rsidR="00FB6687">
        <w:rPr>
          <w:sz w:val="18"/>
        </w:rPr>
        <w:t xml:space="preserve"> </w:t>
      </w:r>
      <w:r w:rsidRPr="00E771F5">
        <w:rPr>
          <w:sz w:val="18"/>
        </w:rPr>
        <w:t>atılan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kazıklardan</w:t>
      </w:r>
      <w:r w:rsidRPr="00E771F5" w:rsidR="00FB6687">
        <w:rPr>
          <w:sz w:val="18"/>
        </w:rPr>
        <w:t xml:space="preserve"> </w:t>
      </w:r>
      <w:r w:rsidRPr="00E771F5">
        <w:rPr>
          <w:sz w:val="18"/>
        </w:rPr>
        <w:t>biri</w:t>
      </w:r>
      <w:r w:rsidRPr="00E771F5" w:rsidR="00FB6687">
        <w:rPr>
          <w:sz w:val="18"/>
        </w:rPr>
        <w:t xml:space="preserve"> </w:t>
      </w:r>
      <w:r w:rsidRPr="00E771F5">
        <w:rPr>
          <w:sz w:val="18"/>
        </w:rPr>
        <w:t>olarak</w:t>
      </w:r>
      <w:r w:rsidRPr="00E771F5" w:rsidR="00FB6687">
        <w:rPr>
          <w:sz w:val="18"/>
        </w:rPr>
        <w:t xml:space="preserve"> </w:t>
      </w:r>
      <w:r w:rsidRPr="00E771F5">
        <w:rPr>
          <w:sz w:val="18"/>
        </w:rPr>
        <w:t>maalesef</w:t>
      </w:r>
      <w:r w:rsidRPr="00E771F5" w:rsidR="00FB6687">
        <w:rPr>
          <w:sz w:val="18"/>
        </w:rPr>
        <w:t xml:space="preserve"> </w:t>
      </w:r>
      <w:r w:rsidRPr="00E771F5">
        <w:rPr>
          <w:sz w:val="18"/>
        </w:rPr>
        <w:t>tarihe</w:t>
      </w:r>
      <w:r w:rsidRPr="00E771F5" w:rsidR="00FB6687">
        <w:rPr>
          <w:sz w:val="18"/>
        </w:rPr>
        <w:t xml:space="preserve"> </w:t>
      </w:r>
      <w:r w:rsidRPr="00E771F5">
        <w:rPr>
          <w:sz w:val="18"/>
        </w:rPr>
        <w:t>geçti.</w:t>
      </w:r>
      <w:r w:rsidRPr="00E771F5" w:rsidR="00FB6687">
        <w:rPr>
          <w:sz w:val="18"/>
        </w:rPr>
        <w:t xml:space="preserve"> </w:t>
      </w:r>
      <w:r w:rsidRPr="00E771F5">
        <w:rPr>
          <w:sz w:val="18"/>
        </w:rPr>
        <w:t>Antalya’nın</w:t>
      </w:r>
      <w:r w:rsidRPr="00E771F5" w:rsidR="00FB6687">
        <w:rPr>
          <w:sz w:val="18"/>
        </w:rPr>
        <w:t xml:space="preserve"> </w:t>
      </w:r>
      <w:r w:rsidRPr="00E771F5">
        <w:rPr>
          <w:sz w:val="18"/>
        </w:rPr>
        <w:t>Alanya</w:t>
      </w:r>
      <w:r w:rsidRPr="00E771F5" w:rsidR="00FB6687">
        <w:rPr>
          <w:sz w:val="18"/>
        </w:rPr>
        <w:t xml:space="preserve"> </w:t>
      </w:r>
      <w:r w:rsidRPr="00E771F5">
        <w:rPr>
          <w:sz w:val="18"/>
        </w:rPr>
        <w:t>Okurcalar’ında</w:t>
      </w:r>
      <w:r w:rsidRPr="00E771F5" w:rsidR="00FB6687">
        <w:rPr>
          <w:sz w:val="18"/>
        </w:rPr>
        <w:t xml:space="preserve"> </w:t>
      </w:r>
      <w:r w:rsidRPr="00E771F5">
        <w:rPr>
          <w:sz w:val="18"/>
        </w:rPr>
        <w:t>veya</w:t>
      </w:r>
      <w:r w:rsidRPr="00E771F5" w:rsidR="00FB6687">
        <w:rPr>
          <w:sz w:val="18"/>
        </w:rPr>
        <w:t xml:space="preserve"> </w:t>
      </w:r>
      <w:r w:rsidRPr="00E771F5">
        <w:rPr>
          <w:sz w:val="18"/>
        </w:rPr>
        <w:t>Aksu</w:t>
      </w:r>
      <w:r w:rsidRPr="00E771F5" w:rsidR="00FB6687">
        <w:rPr>
          <w:sz w:val="18"/>
        </w:rPr>
        <w:t xml:space="preserve"> </w:t>
      </w:r>
      <w:r w:rsidRPr="00E771F5">
        <w:rPr>
          <w:sz w:val="18"/>
        </w:rPr>
        <w:t>köylerinin</w:t>
      </w:r>
      <w:r w:rsidRPr="00E771F5" w:rsidR="00FB6687">
        <w:rPr>
          <w:sz w:val="18"/>
        </w:rPr>
        <w:t xml:space="preserve"> </w:t>
      </w:r>
      <w:r w:rsidRPr="00E771F5">
        <w:rPr>
          <w:sz w:val="18"/>
        </w:rPr>
        <w:t>kahvelerinde</w:t>
      </w:r>
      <w:r w:rsidRPr="00E771F5" w:rsidR="00FB6687">
        <w:rPr>
          <w:sz w:val="18"/>
        </w:rPr>
        <w:t xml:space="preserve"> </w:t>
      </w:r>
      <w:r w:rsidRPr="00E771F5">
        <w:rPr>
          <w:sz w:val="18"/>
        </w:rPr>
        <w:t>vatandaşlar</w:t>
      </w:r>
      <w:r w:rsidRPr="00E771F5" w:rsidR="00FB6687">
        <w:rPr>
          <w:sz w:val="18"/>
        </w:rPr>
        <w:t xml:space="preserve"> </w:t>
      </w:r>
      <w:r w:rsidRPr="00E771F5">
        <w:rPr>
          <w:sz w:val="18"/>
        </w:rPr>
        <w:t>kulaklarınızı</w:t>
      </w:r>
      <w:r w:rsidRPr="00E771F5" w:rsidR="00FB6687">
        <w:rPr>
          <w:sz w:val="18"/>
        </w:rPr>
        <w:t xml:space="preserve"> </w:t>
      </w:r>
      <w:r w:rsidRPr="00E771F5">
        <w:rPr>
          <w:sz w:val="18"/>
        </w:rPr>
        <w:t>çınlatıyor</w:t>
      </w:r>
      <w:r w:rsidRPr="00E771F5" w:rsidR="00FB6687">
        <w:rPr>
          <w:sz w:val="18"/>
        </w:rPr>
        <w:t xml:space="preserve"> </w:t>
      </w:r>
      <w:r w:rsidRPr="00E771F5">
        <w:rPr>
          <w:sz w:val="18"/>
        </w:rPr>
        <w:t>AKP’liler.</w:t>
      </w:r>
      <w:r w:rsidRPr="00E771F5" w:rsidR="00FB6687">
        <w:rPr>
          <w:sz w:val="18"/>
        </w:rPr>
        <w:t xml:space="preserve"> </w:t>
      </w:r>
      <w:r w:rsidRPr="00E771F5">
        <w:rPr>
          <w:sz w:val="18"/>
        </w:rPr>
        <w:t>İşsiz</w:t>
      </w:r>
      <w:r w:rsidRPr="00E771F5" w:rsidR="00FB6687">
        <w:rPr>
          <w:sz w:val="18"/>
        </w:rPr>
        <w:t xml:space="preserve"> </w:t>
      </w:r>
      <w:r w:rsidRPr="00E771F5">
        <w:rPr>
          <w:sz w:val="18"/>
        </w:rPr>
        <w:t>kalan</w:t>
      </w:r>
      <w:r w:rsidRPr="00E771F5" w:rsidR="00FB6687">
        <w:rPr>
          <w:sz w:val="18"/>
        </w:rPr>
        <w:t xml:space="preserve"> </w:t>
      </w:r>
      <w:r w:rsidRPr="00E771F5">
        <w:rPr>
          <w:sz w:val="18"/>
        </w:rPr>
        <w:t>her</w:t>
      </w:r>
      <w:r w:rsidRPr="00E771F5" w:rsidR="00FB6687">
        <w:rPr>
          <w:sz w:val="18"/>
        </w:rPr>
        <w:t xml:space="preserve"> </w:t>
      </w:r>
      <w:r w:rsidRPr="00E771F5">
        <w:rPr>
          <w:sz w:val="18"/>
        </w:rPr>
        <w:t>üniversite</w:t>
      </w:r>
      <w:r w:rsidRPr="00E771F5" w:rsidR="00FB6687">
        <w:rPr>
          <w:sz w:val="18"/>
        </w:rPr>
        <w:t xml:space="preserve"> </w:t>
      </w:r>
      <w:r w:rsidRPr="00E771F5">
        <w:rPr>
          <w:sz w:val="18"/>
        </w:rPr>
        <w:t>mezunu</w:t>
      </w:r>
      <w:r w:rsidRPr="00E771F5" w:rsidR="00FB6687">
        <w:rPr>
          <w:sz w:val="18"/>
        </w:rPr>
        <w:t xml:space="preserve"> </w:t>
      </w:r>
      <w:r w:rsidRPr="00E771F5">
        <w:rPr>
          <w:sz w:val="18"/>
        </w:rPr>
        <w:t>bilimsel</w:t>
      </w:r>
      <w:r w:rsidRPr="00E771F5" w:rsidR="00FB6687">
        <w:rPr>
          <w:sz w:val="18"/>
        </w:rPr>
        <w:t xml:space="preserve"> </w:t>
      </w:r>
      <w:r w:rsidRPr="00E771F5">
        <w:rPr>
          <w:sz w:val="18"/>
        </w:rPr>
        <w:t>metotlarla</w:t>
      </w:r>
      <w:r w:rsidRPr="00E771F5" w:rsidR="00FB6687">
        <w:rPr>
          <w:sz w:val="18"/>
        </w:rPr>
        <w:t xml:space="preserve"> </w:t>
      </w:r>
      <w:r w:rsidRPr="00E771F5">
        <w:rPr>
          <w:sz w:val="18"/>
        </w:rPr>
        <w:t>Hükûmetinizin</w:t>
      </w:r>
      <w:r w:rsidRPr="00E771F5" w:rsidR="00FB6687">
        <w:rPr>
          <w:sz w:val="18"/>
        </w:rPr>
        <w:t xml:space="preserve"> </w:t>
      </w:r>
      <w:r w:rsidRPr="00E771F5">
        <w:rPr>
          <w:sz w:val="18"/>
        </w:rPr>
        <w:t>yaptığı</w:t>
      </w:r>
      <w:r w:rsidRPr="00E771F5" w:rsidR="00FB6687">
        <w:rPr>
          <w:sz w:val="18"/>
        </w:rPr>
        <w:t xml:space="preserve"> </w:t>
      </w:r>
      <w:r w:rsidRPr="00E771F5">
        <w:rPr>
          <w:sz w:val="18"/>
        </w:rPr>
        <w:t>yanlışları</w:t>
      </w:r>
      <w:r w:rsidRPr="00E771F5" w:rsidR="00FB6687">
        <w:rPr>
          <w:sz w:val="18"/>
        </w:rPr>
        <w:t xml:space="preserve"> </w:t>
      </w:r>
      <w:r w:rsidRPr="00E771F5">
        <w:rPr>
          <w:sz w:val="18"/>
        </w:rPr>
        <w:t>artık</w:t>
      </w:r>
      <w:r w:rsidRPr="00E771F5" w:rsidR="00FB6687">
        <w:rPr>
          <w:sz w:val="18"/>
        </w:rPr>
        <w:t xml:space="preserve"> </w:t>
      </w:r>
      <w:r w:rsidRPr="00E771F5">
        <w:rPr>
          <w:sz w:val="18"/>
        </w:rPr>
        <w:t>köy</w:t>
      </w:r>
      <w:r w:rsidRPr="00E771F5" w:rsidR="00FB6687">
        <w:rPr>
          <w:sz w:val="18"/>
        </w:rPr>
        <w:t xml:space="preserve"> </w:t>
      </w:r>
      <w:r w:rsidRPr="00E771F5">
        <w:rPr>
          <w:sz w:val="18"/>
        </w:rPr>
        <w:t>kahvelerinde</w:t>
      </w:r>
      <w:r w:rsidRPr="00E771F5" w:rsidR="00FB6687">
        <w:rPr>
          <w:sz w:val="18"/>
        </w:rPr>
        <w:t xml:space="preserve"> </w:t>
      </w:r>
      <w:r w:rsidRPr="00E771F5">
        <w:rPr>
          <w:sz w:val="18"/>
        </w:rPr>
        <w:t>anlatmaya</w:t>
      </w:r>
      <w:r w:rsidRPr="00E771F5" w:rsidR="00FB6687">
        <w:rPr>
          <w:sz w:val="18"/>
        </w:rPr>
        <w:t xml:space="preserve"> </w:t>
      </w:r>
      <w:r w:rsidRPr="00E771F5">
        <w:rPr>
          <w:sz w:val="18"/>
        </w:rPr>
        <w:t>başladı.</w:t>
      </w:r>
      <w:r w:rsidRPr="00E771F5" w:rsidR="00FB6687">
        <w:rPr>
          <w:sz w:val="18"/>
        </w:rPr>
        <w:t xml:space="preserve"> </w:t>
      </w:r>
      <w:r w:rsidRPr="00E771F5">
        <w:rPr>
          <w:sz w:val="18"/>
        </w:rPr>
        <w:t>Her</w:t>
      </w:r>
      <w:r w:rsidRPr="00E771F5" w:rsidR="00FB6687">
        <w:rPr>
          <w:sz w:val="18"/>
        </w:rPr>
        <w:t xml:space="preserve"> </w:t>
      </w:r>
      <w:r w:rsidRPr="00E771F5">
        <w:rPr>
          <w:sz w:val="18"/>
        </w:rPr>
        <w:t>hanede</w:t>
      </w:r>
      <w:r w:rsidRPr="00E771F5" w:rsidR="00FB6687">
        <w:rPr>
          <w:sz w:val="18"/>
        </w:rPr>
        <w:t xml:space="preserve"> </w:t>
      </w:r>
      <w:r w:rsidRPr="00E771F5">
        <w:rPr>
          <w:sz w:val="18"/>
        </w:rPr>
        <w:t>işsiz</w:t>
      </w:r>
      <w:r w:rsidRPr="00E771F5" w:rsidR="00FB6687">
        <w:rPr>
          <w:sz w:val="18"/>
        </w:rPr>
        <w:t xml:space="preserve"> </w:t>
      </w:r>
      <w:r w:rsidRPr="00E771F5">
        <w:rPr>
          <w:sz w:val="18"/>
        </w:rPr>
        <w:t>gençlerimiz,</w:t>
      </w:r>
      <w:r w:rsidRPr="00E771F5" w:rsidR="00FB6687">
        <w:rPr>
          <w:sz w:val="18"/>
        </w:rPr>
        <w:t xml:space="preserve"> </w:t>
      </w:r>
      <w:r w:rsidRPr="00E771F5">
        <w:rPr>
          <w:sz w:val="18"/>
        </w:rPr>
        <w:t>insanlarımız</w:t>
      </w:r>
      <w:r w:rsidRPr="00E771F5" w:rsidR="00FB6687">
        <w:rPr>
          <w:sz w:val="18"/>
        </w:rPr>
        <w:t xml:space="preserve"> </w:t>
      </w:r>
      <w:r w:rsidRPr="00E771F5">
        <w:rPr>
          <w:sz w:val="18"/>
        </w:rPr>
        <w:t>var;</w:t>
      </w:r>
      <w:r w:rsidRPr="00E771F5" w:rsidR="00FB6687">
        <w:rPr>
          <w:sz w:val="18"/>
        </w:rPr>
        <w:t xml:space="preserve"> </w:t>
      </w:r>
      <w:r w:rsidRPr="00E771F5">
        <w:rPr>
          <w:sz w:val="18"/>
        </w:rPr>
        <w:t>her</w:t>
      </w:r>
      <w:r w:rsidRPr="00E771F5" w:rsidR="00FB6687">
        <w:rPr>
          <w:sz w:val="18"/>
        </w:rPr>
        <w:t xml:space="preserve"> </w:t>
      </w:r>
      <w:r w:rsidRPr="00E771F5">
        <w:rPr>
          <w:sz w:val="18"/>
        </w:rPr>
        <w:t>hanede</w:t>
      </w:r>
      <w:r w:rsidRPr="00E771F5" w:rsidR="00FB6687">
        <w:rPr>
          <w:sz w:val="18"/>
        </w:rPr>
        <w:t xml:space="preserve"> </w:t>
      </w:r>
      <w:r w:rsidRPr="00E771F5">
        <w:rPr>
          <w:sz w:val="18"/>
        </w:rPr>
        <w:t>geleceğinden</w:t>
      </w:r>
      <w:r w:rsidRPr="00E771F5" w:rsidR="00FB6687">
        <w:rPr>
          <w:sz w:val="18"/>
        </w:rPr>
        <w:t xml:space="preserve"> </w:t>
      </w:r>
      <w:r w:rsidRPr="00E771F5">
        <w:rPr>
          <w:sz w:val="18"/>
        </w:rPr>
        <w:t>endişe</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genç</w:t>
      </w:r>
      <w:r w:rsidRPr="00E771F5" w:rsidR="00FB6687">
        <w:rPr>
          <w:sz w:val="18"/>
        </w:rPr>
        <w:t xml:space="preserve"> </w:t>
      </w:r>
      <w:r w:rsidRPr="00E771F5">
        <w:rPr>
          <w:sz w:val="18"/>
        </w:rPr>
        <w:t>var.</w:t>
      </w:r>
    </w:p>
    <w:p w:rsidRPr="00E771F5" w:rsidR="001E15F1" w:rsidP="00E771F5" w:rsidRDefault="001E15F1">
      <w:pPr>
        <w:pStyle w:val="GENELKURUL"/>
        <w:tabs>
          <w:tab w:val="center" w:pos="1701"/>
          <w:tab w:val="center" w:pos="5103"/>
          <w:tab w:val="center" w:pos="8505"/>
        </w:tabs>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kıymetli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kaybettiğimiz</w:t>
      </w:r>
      <w:r w:rsidRPr="00E771F5" w:rsidR="00FB6687">
        <w:rPr>
          <w:sz w:val="18"/>
        </w:rPr>
        <w:t xml:space="preserve"> </w:t>
      </w:r>
      <w:r w:rsidRPr="00E771F5">
        <w:rPr>
          <w:sz w:val="18"/>
        </w:rPr>
        <w:t>dönemden</w:t>
      </w:r>
      <w:r w:rsidRPr="00E771F5" w:rsidR="00FB6687">
        <w:rPr>
          <w:sz w:val="18"/>
        </w:rPr>
        <w:t xml:space="preserve"> </w:t>
      </w:r>
      <w:r w:rsidRPr="00E771F5">
        <w:rPr>
          <w:sz w:val="18"/>
        </w:rPr>
        <w:t>bahsettim.</w:t>
      </w:r>
      <w:r w:rsidRPr="00E771F5" w:rsidR="00FB6687">
        <w:rPr>
          <w:sz w:val="18"/>
        </w:rPr>
        <w:t xml:space="preserve"> </w:t>
      </w:r>
      <w:r w:rsidRPr="00E771F5">
        <w:rPr>
          <w:sz w:val="18"/>
        </w:rPr>
        <w:t>Küresel</w:t>
      </w:r>
      <w:r w:rsidRPr="00E771F5" w:rsidR="00FB6687">
        <w:rPr>
          <w:sz w:val="18"/>
        </w:rPr>
        <w:t xml:space="preserve"> </w:t>
      </w:r>
      <w:r w:rsidRPr="00E771F5">
        <w:rPr>
          <w:sz w:val="18"/>
        </w:rPr>
        <w:t>sıcak</w:t>
      </w:r>
      <w:r w:rsidRPr="00E771F5" w:rsidR="00FB6687">
        <w:rPr>
          <w:sz w:val="18"/>
        </w:rPr>
        <w:t xml:space="preserve"> </w:t>
      </w:r>
      <w:r w:rsidRPr="00E771F5">
        <w:rPr>
          <w:sz w:val="18"/>
        </w:rPr>
        <w:t>para</w:t>
      </w:r>
      <w:r w:rsidRPr="00E771F5" w:rsidR="00FB6687">
        <w:rPr>
          <w:sz w:val="18"/>
        </w:rPr>
        <w:t xml:space="preserve"> </w:t>
      </w:r>
      <w:r w:rsidRPr="00E771F5">
        <w:rPr>
          <w:sz w:val="18"/>
        </w:rPr>
        <w:t>kaynaklarını</w:t>
      </w:r>
      <w:r w:rsidRPr="00E771F5" w:rsidR="00FB6687">
        <w:rPr>
          <w:sz w:val="18"/>
        </w:rPr>
        <w:t xml:space="preserve"> </w:t>
      </w:r>
      <w:r w:rsidRPr="00E771F5">
        <w:rPr>
          <w:sz w:val="18"/>
        </w:rPr>
        <w:t>üretime</w:t>
      </w:r>
      <w:r w:rsidRPr="00E771F5" w:rsidR="00FB6687">
        <w:rPr>
          <w:sz w:val="18"/>
        </w:rPr>
        <w:t xml:space="preserve"> </w:t>
      </w:r>
      <w:r w:rsidRPr="00E771F5">
        <w:rPr>
          <w:sz w:val="18"/>
        </w:rPr>
        <w:t>ve</w:t>
      </w:r>
      <w:r w:rsidRPr="00E771F5" w:rsidR="00FB6687">
        <w:rPr>
          <w:sz w:val="18"/>
        </w:rPr>
        <w:t xml:space="preserve"> </w:t>
      </w:r>
      <w:r w:rsidRPr="00E771F5">
        <w:rPr>
          <w:sz w:val="18"/>
        </w:rPr>
        <w:t>AR-GE’ye</w:t>
      </w:r>
      <w:r w:rsidRPr="00E771F5" w:rsidR="00FB6687">
        <w:rPr>
          <w:sz w:val="18"/>
        </w:rPr>
        <w:t xml:space="preserve"> </w:t>
      </w:r>
      <w:r w:rsidRPr="00E771F5">
        <w:rPr>
          <w:sz w:val="18"/>
        </w:rPr>
        <w:t>ayıramayan</w:t>
      </w:r>
      <w:r w:rsidRPr="00E771F5" w:rsidR="00FB6687">
        <w:rPr>
          <w:sz w:val="18"/>
        </w:rPr>
        <w:t xml:space="preserve"> </w:t>
      </w:r>
      <w:r w:rsidRPr="00E771F5">
        <w:rPr>
          <w:sz w:val="18"/>
        </w:rPr>
        <w:t>AKP</w:t>
      </w:r>
      <w:r w:rsidRPr="00E771F5" w:rsidR="00FB6687">
        <w:rPr>
          <w:sz w:val="18"/>
        </w:rPr>
        <w:t xml:space="preserve"> </w:t>
      </w:r>
      <w:r w:rsidRPr="00E771F5">
        <w:rPr>
          <w:sz w:val="18"/>
        </w:rPr>
        <w:t>şimdi</w:t>
      </w:r>
      <w:r w:rsidRPr="00E771F5" w:rsidR="00FB6687">
        <w:rPr>
          <w:sz w:val="18"/>
        </w:rPr>
        <w:t xml:space="preserve"> </w:t>
      </w:r>
      <w:r w:rsidRPr="00E771F5">
        <w:rPr>
          <w:sz w:val="18"/>
        </w:rPr>
        <w:t>kalkmış</w:t>
      </w:r>
      <w:r w:rsidRPr="00E771F5" w:rsidR="00FB6687">
        <w:rPr>
          <w:sz w:val="18"/>
        </w:rPr>
        <w:t xml:space="preserve"> </w:t>
      </w:r>
      <w:r w:rsidRPr="00E771F5">
        <w:rPr>
          <w:sz w:val="18"/>
        </w:rPr>
        <w:t>vatandaşın</w:t>
      </w:r>
      <w:r w:rsidRPr="00E771F5" w:rsidR="00FB6687">
        <w:rPr>
          <w:sz w:val="18"/>
        </w:rPr>
        <w:t xml:space="preserve"> </w:t>
      </w:r>
      <w:r w:rsidRPr="00E771F5">
        <w:rPr>
          <w:sz w:val="18"/>
        </w:rPr>
        <w:t>yastık</w:t>
      </w:r>
      <w:r w:rsidRPr="00E771F5" w:rsidR="00FB6687">
        <w:rPr>
          <w:sz w:val="18"/>
        </w:rPr>
        <w:t xml:space="preserve"> </w:t>
      </w:r>
      <w:r w:rsidRPr="00E771F5">
        <w:rPr>
          <w:sz w:val="18"/>
        </w:rPr>
        <w:t>altındaki</w:t>
      </w:r>
      <w:r w:rsidRPr="00E771F5" w:rsidR="00FB6687">
        <w:rPr>
          <w:sz w:val="18"/>
        </w:rPr>
        <w:t xml:space="preserve"> </w:t>
      </w:r>
      <w:r w:rsidRPr="00E771F5">
        <w:rPr>
          <w:sz w:val="18"/>
        </w:rPr>
        <w:t>200-300</w:t>
      </w:r>
      <w:r w:rsidRPr="00E771F5" w:rsidR="00FB6687">
        <w:rPr>
          <w:sz w:val="18"/>
        </w:rPr>
        <w:t xml:space="preserve"> </w:t>
      </w:r>
      <w:r w:rsidRPr="00E771F5">
        <w:rPr>
          <w:sz w:val="18"/>
        </w:rPr>
        <w:t>dolarına</w:t>
      </w:r>
      <w:r w:rsidRPr="00E771F5" w:rsidR="00FB6687">
        <w:rPr>
          <w:sz w:val="18"/>
        </w:rPr>
        <w:t xml:space="preserve"> </w:t>
      </w:r>
      <w:r w:rsidRPr="00E771F5">
        <w:rPr>
          <w:sz w:val="18"/>
        </w:rPr>
        <w:t>göz</w:t>
      </w:r>
      <w:r w:rsidRPr="00E771F5" w:rsidR="00FB6687">
        <w:rPr>
          <w:sz w:val="18"/>
        </w:rPr>
        <w:t xml:space="preserve"> </w:t>
      </w:r>
      <w:r w:rsidRPr="00E771F5">
        <w:rPr>
          <w:sz w:val="18"/>
        </w:rPr>
        <w:t>dikiyor.</w:t>
      </w:r>
      <w:r w:rsidRPr="00E771F5" w:rsidR="00FB6687">
        <w:rPr>
          <w:sz w:val="18"/>
        </w:rPr>
        <w:t xml:space="preserve"> </w:t>
      </w:r>
      <w:r w:rsidRPr="00E771F5">
        <w:rPr>
          <w:sz w:val="18"/>
        </w:rPr>
        <w:t>Tamam,</w:t>
      </w:r>
      <w:r w:rsidRPr="00E771F5" w:rsidR="00FB6687">
        <w:rPr>
          <w:sz w:val="18"/>
        </w:rPr>
        <w:t xml:space="preserve"> </w:t>
      </w:r>
      <w:r w:rsidRPr="00E771F5">
        <w:rPr>
          <w:sz w:val="18"/>
        </w:rPr>
        <w:t>dolarlar</w:t>
      </w:r>
      <w:r w:rsidRPr="00E771F5" w:rsidR="00FB6687">
        <w:rPr>
          <w:sz w:val="18"/>
        </w:rPr>
        <w:t xml:space="preserve"> </w:t>
      </w:r>
      <w:r w:rsidRPr="00E771F5">
        <w:rPr>
          <w:sz w:val="18"/>
        </w:rPr>
        <w:t>Türk</w:t>
      </w:r>
      <w:r w:rsidRPr="00E771F5" w:rsidR="00FB6687">
        <w:rPr>
          <w:sz w:val="18"/>
        </w:rPr>
        <w:t xml:space="preserve"> </w:t>
      </w:r>
      <w:r w:rsidRPr="00E771F5">
        <w:rPr>
          <w:sz w:val="18"/>
        </w:rPr>
        <w:t>parasına</w:t>
      </w:r>
      <w:r w:rsidRPr="00E771F5" w:rsidR="00FB6687">
        <w:rPr>
          <w:sz w:val="18"/>
        </w:rPr>
        <w:t xml:space="preserve"> </w:t>
      </w:r>
      <w:r w:rsidRPr="00E771F5">
        <w:rPr>
          <w:sz w:val="18"/>
        </w:rPr>
        <w:t>çevrilsin</w:t>
      </w:r>
      <w:r w:rsidRPr="00E771F5" w:rsidR="00FB6687">
        <w:rPr>
          <w:sz w:val="18"/>
        </w:rPr>
        <w:t xml:space="preserve"> </w:t>
      </w:r>
      <w:r w:rsidRPr="00E771F5">
        <w:rPr>
          <w:sz w:val="18"/>
        </w:rPr>
        <w:t>ancak</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Sayın</w:t>
      </w:r>
      <w:r w:rsidRPr="00E771F5" w:rsidR="00FB6687">
        <w:rPr>
          <w:sz w:val="18"/>
        </w:rPr>
        <w:t xml:space="preserve"> </w:t>
      </w:r>
      <w:r w:rsidRPr="00E771F5">
        <w:rPr>
          <w:sz w:val="18"/>
        </w:rPr>
        <w:t>AKP</w:t>
      </w:r>
      <w:r w:rsidRPr="00E771F5" w:rsidR="00FB6687">
        <w:rPr>
          <w:sz w:val="18"/>
        </w:rPr>
        <w:t xml:space="preserve"> </w:t>
      </w:r>
      <w:r w:rsidRPr="00E771F5">
        <w:rPr>
          <w:sz w:val="18"/>
        </w:rPr>
        <w:t>Hükûmeti</w:t>
      </w:r>
      <w:r w:rsidRPr="00E771F5" w:rsidR="00FB6687">
        <w:rPr>
          <w:sz w:val="18"/>
        </w:rPr>
        <w:t xml:space="preserve"> </w:t>
      </w:r>
      <w:r w:rsidRPr="00E771F5">
        <w:rPr>
          <w:sz w:val="18"/>
        </w:rPr>
        <w:t>yetkilileri;</w:t>
      </w:r>
      <w:r w:rsidRPr="00E771F5" w:rsidR="00FB6687">
        <w:rPr>
          <w:sz w:val="18"/>
        </w:rPr>
        <w:t xml:space="preserve"> </w:t>
      </w:r>
      <w:r w:rsidRPr="00E771F5">
        <w:rPr>
          <w:sz w:val="18"/>
        </w:rPr>
        <w:t>vatandaşa</w:t>
      </w:r>
      <w:r w:rsidRPr="00E771F5" w:rsidR="00FB6687">
        <w:rPr>
          <w:sz w:val="18"/>
        </w:rPr>
        <w:t xml:space="preserve"> </w:t>
      </w:r>
      <w:r w:rsidRPr="00E771F5">
        <w:rPr>
          <w:sz w:val="18"/>
        </w:rPr>
        <w:t>yaptığınız</w:t>
      </w:r>
      <w:r w:rsidRPr="00E771F5" w:rsidR="00FB6687">
        <w:rPr>
          <w:sz w:val="18"/>
        </w:rPr>
        <w:t xml:space="preserve"> </w:t>
      </w:r>
      <w:r w:rsidRPr="00E771F5">
        <w:rPr>
          <w:sz w:val="18"/>
        </w:rPr>
        <w:t>bu</w:t>
      </w:r>
      <w:r w:rsidRPr="00E771F5" w:rsidR="00FB6687">
        <w:rPr>
          <w:sz w:val="18"/>
        </w:rPr>
        <w:t xml:space="preserve"> </w:t>
      </w:r>
      <w:r w:rsidRPr="00E771F5">
        <w:rPr>
          <w:sz w:val="18"/>
        </w:rPr>
        <w:t>çağrının</w:t>
      </w:r>
      <w:r w:rsidRPr="00E771F5" w:rsidR="00FB6687">
        <w:rPr>
          <w:sz w:val="18"/>
        </w:rPr>
        <w:t xml:space="preserve"> </w:t>
      </w:r>
      <w:r w:rsidRPr="00E771F5">
        <w:rPr>
          <w:sz w:val="18"/>
        </w:rPr>
        <w:t>aynısını</w:t>
      </w:r>
      <w:r w:rsidRPr="00E771F5" w:rsidR="00FB6687">
        <w:rPr>
          <w:sz w:val="18"/>
        </w:rPr>
        <w:t xml:space="preserve"> </w:t>
      </w:r>
      <w:r w:rsidRPr="00E771F5">
        <w:rPr>
          <w:sz w:val="18"/>
        </w:rPr>
        <w:t>şu</w:t>
      </w:r>
      <w:r w:rsidRPr="00E771F5" w:rsidR="00FB6687">
        <w:rPr>
          <w:sz w:val="18"/>
        </w:rPr>
        <w:t xml:space="preserve"> </w:t>
      </w:r>
      <w:r w:rsidRPr="00E771F5">
        <w:rPr>
          <w:sz w:val="18"/>
        </w:rPr>
        <w:t>köprücü,</w:t>
      </w:r>
      <w:r w:rsidRPr="00E771F5" w:rsidR="00FB6687">
        <w:rPr>
          <w:sz w:val="18"/>
        </w:rPr>
        <w:t xml:space="preserve"> </w:t>
      </w:r>
      <w:r w:rsidRPr="00E771F5">
        <w:rPr>
          <w:sz w:val="18"/>
        </w:rPr>
        <w:t>kara</w:t>
      </w:r>
      <w:r w:rsidRPr="00E771F5" w:rsidR="00FB6687">
        <w:rPr>
          <w:sz w:val="18"/>
        </w:rPr>
        <w:t xml:space="preserve"> </w:t>
      </w:r>
      <w:r w:rsidRPr="00E771F5">
        <w:rPr>
          <w:sz w:val="18"/>
        </w:rPr>
        <w:t>yolcu</w:t>
      </w:r>
      <w:r w:rsidRPr="00E771F5" w:rsidR="00FB6687">
        <w:rPr>
          <w:sz w:val="18"/>
        </w:rPr>
        <w:t xml:space="preserve"> </w:t>
      </w:r>
      <w:r w:rsidRPr="00E771F5">
        <w:rPr>
          <w:sz w:val="18"/>
        </w:rPr>
        <w:t>müteahhitlere</w:t>
      </w:r>
      <w:r w:rsidRPr="00E771F5" w:rsidR="00FB6687">
        <w:rPr>
          <w:sz w:val="18"/>
        </w:rPr>
        <w:t xml:space="preserve"> </w:t>
      </w:r>
      <w:r w:rsidRPr="00E771F5">
        <w:rPr>
          <w:sz w:val="18"/>
        </w:rPr>
        <w:t>de</w:t>
      </w:r>
      <w:r w:rsidRPr="00E771F5" w:rsidR="00FB6687">
        <w:rPr>
          <w:sz w:val="18"/>
        </w:rPr>
        <w:t xml:space="preserve"> </w:t>
      </w:r>
      <w:r w:rsidRPr="00E771F5">
        <w:rPr>
          <w:sz w:val="18"/>
        </w:rPr>
        <w:t>yapın.</w:t>
      </w:r>
      <w:r w:rsidRPr="00E771F5" w:rsidR="00FB6687">
        <w:rPr>
          <w:sz w:val="18"/>
        </w:rPr>
        <w:t xml:space="preserve"> </w:t>
      </w:r>
      <w:r w:rsidRPr="00E771F5">
        <w:rPr>
          <w:sz w:val="18"/>
        </w:rPr>
        <w:t>“Vatanı</w:t>
      </w:r>
      <w:r w:rsidRPr="00E771F5" w:rsidR="00FB6687">
        <w:rPr>
          <w:sz w:val="18"/>
        </w:rPr>
        <w:t xml:space="preserve"> </w:t>
      </w:r>
      <w:r w:rsidRPr="00E771F5">
        <w:rPr>
          <w:sz w:val="18"/>
        </w:rPr>
        <w:t>seviyorsan</w:t>
      </w:r>
      <w:r w:rsidRPr="00E771F5" w:rsidR="00FB6687">
        <w:rPr>
          <w:sz w:val="18"/>
        </w:rPr>
        <w:t xml:space="preserve"> </w:t>
      </w:r>
      <w:r w:rsidRPr="00E771F5">
        <w:rPr>
          <w:sz w:val="18"/>
        </w:rPr>
        <w:t>elindeki</w:t>
      </w:r>
      <w:r w:rsidRPr="00E771F5" w:rsidR="00FB6687">
        <w:rPr>
          <w:sz w:val="18"/>
        </w:rPr>
        <w:t xml:space="preserve"> </w:t>
      </w:r>
      <w:r w:rsidRPr="00E771F5">
        <w:rPr>
          <w:sz w:val="18"/>
        </w:rPr>
        <w:t>doları</w:t>
      </w:r>
      <w:r w:rsidRPr="00E771F5" w:rsidR="00FB6687">
        <w:rPr>
          <w:sz w:val="18"/>
        </w:rPr>
        <w:t xml:space="preserve"> </w:t>
      </w:r>
      <w:r w:rsidRPr="00E771F5">
        <w:rPr>
          <w:sz w:val="18"/>
        </w:rPr>
        <w:t>bozdurursun.”</w:t>
      </w:r>
      <w:r w:rsidRPr="00E771F5" w:rsidR="00FB6687">
        <w:rPr>
          <w:sz w:val="18"/>
        </w:rPr>
        <w:t xml:space="preserve"> </w:t>
      </w:r>
      <w:r w:rsidRPr="00E771F5">
        <w:rPr>
          <w:sz w:val="18"/>
        </w:rPr>
        <w:t>dedikten</w:t>
      </w:r>
      <w:r w:rsidRPr="00E771F5" w:rsidR="00FB6687">
        <w:rPr>
          <w:sz w:val="18"/>
        </w:rPr>
        <w:t xml:space="preserve"> </w:t>
      </w:r>
      <w:r w:rsidRPr="00E771F5">
        <w:rPr>
          <w:sz w:val="18"/>
        </w:rPr>
        <w:t>sonra</w:t>
      </w:r>
      <w:r w:rsidRPr="00E771F5" w:rsidR="00FB6687">
        <w:rPr>
          <w:sz w:val="18"/>
        </w:rPr>
        <w:t xml:space="preserve"> </w:t>
      </w:r>
      <w:r w:rsidRPr="00E771F5">
        <w:rPr>
          <w:sz w:val="18"/>
        </w:rPr>
        <w:t>kamu</w:t>
      </w:r>
      <w:r w:rsidRPr="00E771F5" w:rsidR="00FB6687">
        <w:rPr>
          <w:sz w:val="18"/>
        </w:rPr>
        <w:t xml:space="preserve"> </w:t>
      </w:r>
      <w:r w:rsidRPr="00E771F5">
        <w:rPr>
          <w:sz w:val="18"/>
        </w:rPr>
        <w:t>bankalarından</w:t>
      </w:r>
      <w:r w:rsidRPr="00E771F5" w:rsidR="00FB6687">
        <w:rPr>
          <w:sz w:val="18"/>
        </w:rPr>
        <w:t xml:space="preserve"> </w:t>
      </w:r>
      <w:r w:rsidRPr="00E771F5">
        <w:rPr>
          <w:sz w:val="18"/>
        </w:rPr>
        <w:t>kullandıkları</w:t>
      </w:r>
      <w:r w:rsidRPr="00E771F5" w:rsidR="00FB6687">
        <w:rPr>
          <w:sz w:val="18"/>
        </w:rPr>
        <w:t xml:space="preserve"> </w:t>
      </w:r>
      <w:r w:rsidRPr="00E771F5">
        <w:rPr>
          <w:sz w:val="18"/>
        </w:rPr>
        <w:t>kredilerle</w:t>
      </w:r>
      <w:r w:rsidRPr="00E771F5" w:rsidR="00FB6687">
        <w:rPr>
          <w:sz w:val="18"/>
        </w:rPr>
        <w:t xml:space="preserve"> </w:t>
      </w:r>
      <w:r w:rsidRPr="00E771F5">
        <w:rPr>
          <w:sz w:val="18"/>
        </w:rPr>
        <w:t>zengin</w:t>
      </w:r>
      <w:r w:rsidRPr="00E771F5" w:rsidR="00FB6687">
        <w:rPr>
          <w:sz w:val="18"/>
        </w:rPr>
        <w:t xml:space="preserve"> </w:t>
      </w:r>
      <w:r w:rsidRPr="00E771F5">
        <w:rPr>
          <w:sz w:val="18"/>
        </w:rPr>
        <w:t>olanlara</w:t>
      </w:r>
      <w:r w:rsidRPr="00E771F5" w:rsidR="00FB6687">
        <w:rPr>
          <w:sz w:val="18"/>
        </w:rPr>
        <w:t xml:space="preserve"> </w:t>
      </w:r>
      <w:r w:rsidRPr="00E771F5">
        <w:rPr>
          <w:sz w:val="18"/>
        </w:rPr>
        <w:t>“Şu</w:t>
      </w:r>
      <w:r w:rsidRPr="00E771F5" w:rsidR="00FB6687">
        <w:rPr>
          <w:sz w:val="18"/>
        </w:rPr>
        <w:t xml:space="preserve"> </w:t>
      </w:r>
      <w:r w:rsidRPr="00E771F5">
        <w:rPr>
          <w:sz w:val="18"/>
        </w:rPr>
        <w:t>elinizdeki</w:t>
      </w:r>
      <w:r w:rsidRPr="00E771F5" w:rsidR="00FB6687">
        <w:rPr>
          <w:sz w:val="18"/>
        </w:rPr>
        <w:t xml:space="preserve"> </w:t>
      </w:r>
      <w:r w:rsidRPr="00E771F5">
        <w:rPr>
          <w:sz w:val="18"/>
        </w:rPr>
        <w:t>dolarları</w:t>
      </w:r>
      <w:r w:rsidRPr="00E771F5" w:rsidR="00FB6687">
        <w:rPr>
          <w:sz w:val="18"/>
        </w:rPr>
        <w:t xml:space="preserve"> </w:t>
      </w:r>
      <w:r w:rsidRPr="00E771F5">
        <w:rPr>
          <w:sz w:val="18"/>
        </w:rPr>
        <w:t>bozdurun.”</w:t>
      </w:r>
      <w:r w:rsidRPr="00E771F5" w:rsidR="00FB6687">
        <w:rPr>
          <w:sz w:val="18"/>
        </w:rPr>
        <w:t xml:space="preserve"> </w:t>
      </w:r>
      <w:r w:rsidRPr="00E771F5">
        <w:rPr>
          <w:sz w:val="18"/>
        </w:rPr>
        <w:t>diye</w:t>
      </w:r>
      <w:r w:rsidRPr="00E771F5" w:rsidR="00FB6687">
        <w:rPr>
          <w:sz w:val="18"/>
        </w:rPr>
        <w:t xml:space="preserve"> </w:t>
      </w:r>
      <w:r w:rsidRPr="00E771F5">
        <w:rPr>
          <w:sz w:val="18"/>
        </w:rPr>
        <w:t>çağrıda</w:t>
      </w:r>
      <w:r w:rsidRPr="00E771F5" w:rsidR="00FB6687">
        <w:rPr>
          <w:sz w:val="18"/>
        </w:rPr>
        <w:t xml:space="preserve"> </w:t>
      </w:r>
      <w:r w:rsidRPr="00E771F5">
        <w:rPr>
          <w:sz w:val="18"/>
        </w:rPr>
        <w:t>bulunsanıza!</w:t>
      </w:r>
      <w:r w:rsidRPr="00E771F5" w:rsidR="00FB6687">
        <w:rPr>
          <w:sz w:val="18"/>
        </w:rPr>
        <w:t xml:space="preserve"> </w:t>
      </w:r>
      <w:r w:rsidRPr="00E771F5">
        <w:rPr>
          <w:sz w:val="18"/>
        </w:rPr>
        <w:t>(MHP</w:t>
      </w:r>
      <w:r w:rsidRPr="00E771F5" w:rsidR="00FB6687">
        <w:rPr>
          <w:sz w:val="18"/>
        </w:rPr>
        <w:t xml:space="preserve"> </w:t>
      </w:r>
      <w:r w:rsidRPr="00E771F5">
        <w:rPr>
          <w:sz w:val="18"/>
        </w:rPr>
        <w:t>ve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Niçin</w:t>
      </w:r>
      <w:r w:rsidRPr="00E771F5" w:rsidR="00FB6687">
        <w:rPr>
          <w:sz w:val="18"/>
        </w:rPr>
        <w:t xml:space="preserve"> </w:t>
      </w:r>
      <w:r w:rsidRPr="00E771F5">
        <w:rPr>
          <w:sz w:val="18"/>
        </w:rPr>
        <w:t>onlara</w:t>
      </w:r>
      <w:r w:rsidRPr="00E771F5" w:rsidR="00FB6687">
        <w:rPr>
          <w:sz w:val="18"/>
        </w:rPr>
        <w:t xml:space="preserve"> </w:t>
      </w:r>
      <w:r w:rsidRPr="00E771F5">
        <w:rPr>
          <w:sz w:val="18"/>
        </w:rPr>
        <w:t>sesiniz</w:t>
      </w:r>
      <w:r w:rsidRPr="00E771F5" w:rsidR="00FB6687">
        <w:rPr>
          <w:sz w:val="18"/>
        </w:rPr>
        <w:t xml:space="preserve"> </w:t>
      </w:r>
      <w:r w:rsidRPr="00E771F5">
        <w:rPr>
          <w:sz w:val="18"/>
        </w:rPr>
        <w:t>çıkmıyor?</w:t>
      </w:r>
      <w:r w:rsidRPr="00E771F5" w:rsidR="00FB6687">
        <w:rPr>
          <w:sz w:val="18"/>
        </w:rPr>
        <w:t xml:space="preserve"> </w:t>
      </w:r>
      <w:r w:rsidRPr="00E771F5">
        <w:rPr>
          <w:sz w:val="18"/>
        </w:rPr>
        <w:t>Nerede</w:t>
      </w:r>
      <w:r w:rsidRPr="00E771F5" w:rsidR="00FB6687">
        <w:rPr>
          <w:sz w:val="18"/>
        </w:rPr>
        <w:t xml:space="preserve"> </w:t>
      </w:r>
      <w:r w:rsidRPr="00E771F5">
        <w:rPr>
          <w:sz w:val="18"/>
        </w:rPr>
        <w:t>onlar?</w:t>
      </w:r>
      <w:r w:rsidRPr="00E771F5" w:rsidR="00FB6687">
        <w:rPr>
          <w:sz w:val="18"/>
        </w:rPr>
        <w:t xml:space="preserve"> </w:t>
      </w:r>
      <w:r w:rsidRPr="00E771F5">
        <w:rPr>
          <w:sz w:val="18"/>
        </w:rPr>
        <w:t>Eğer</w:t>
      </w:r>
      <w:r w:rsidRPr="00E771F5" w:rsidR="00FB6687">
        <w:rPr>
          <w:sz w:val="18"/>
        </w:rPr>
        <w:t xml:space="preserve"> </w:t>
      </w:r>
      <w:r w:rsidRPr="00E771F5">
        <w:rPr>
          <w:sz w:val="18"/>
        </w:rPr>
        <w:t>sizin</w:t>
      </w:r>
      <w:r w:rsidRPr="00E771F5" w:rsidR="00FB6687">
        <w:rPr>
          <w:sz w:val="18"/>
        </w:rPr>
        <w:t xml:space="preserve"> </w:t>
      </w:r>
      <w:r w:rsidRPr="00E771F5">
        <w:rPr>
          <w:sz w:val="18"/>
        </w:rPr>
        <w:t>sesiniz</w:t>
      </w:r>
      <w:r w:rsidRPr="00E771F5" w:rsidR="00FB6687">
        <w:rPr>
          <w:sz w:val="18"/>
        </w:rPr>
        <w:t xml:space="preserve"> </w:t>
      </w:r>
      <w:r w:rsidRPr="00E771F5">
        <w:rPr>
          <w:sz w:val="18"/>
        </w:rPr>
        <w:t>çıkmıyorsa</w:t>
      </w:r>
      <w:r w:rsidRPr="00E771F5" w:rsidR="00FB6687">
        <w:rPr>
          <w:sz w:val="18"/>
        </w:rPr>
        <w:t xml:space="preserve"> </w:t>
      </w:r>
      <w:r w:rsidRPr="00E771F5">
        <w:rPr>
          <w:sz w:val="18"/>
        </w:rPr>
        <w:t>biz</w:t>
      </w:r>
      <w:r w:rsidRPr="00E771F5" w:rsidR="00FB6687">
        <w:rPr>
          <w:sz w:val="18"/>
        </w:rPr>
        <w:t xml:space="preserve"> </w:t>
      </w:r>
      <w:r w:rsidRPr="00E771F5">
        <w:rPr>
          <w:sz w:val="18"/>
        </w:rPr>
        <w:t>buradan</w:t>
      </w:r>
      <w:r w:rsidRPr="00E771F5" w:rsidR="00FB6687">
        <w:rPr>
          <w:sz w:val="18"/>
        </w:rPr>
        <w:t xml:space="preserve"> </w:t>
      </w:r>
      <w:r w:rsidRPr="00E771F5">
        <w:rPr>
          <w:sz w:val="18"/>
        </w:rPr>
        <w:t>sesleniyoruz:</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dolarınızı</w:t>
      </w:r>
      <w:r w:rsidRPr="00E771F5" w:rsidR="00FB6687">
        <w:rPr>
          <w:sz w:val="18"/>
        </w:rPr>
        <w:t xml:space="preserve"> </w:t>
      </w:r>
      <w:r w:rsidRPr="00E771F5">
        <w:rPr>
          <w:sz w:val="18"/>
        </w:rPr>
        <w:t>Türk</w:t>
      </w:r>
      <w:r w:rsidRPr="00E771F5" w:rsidR="00FB6687">
        <w:rPr>
          <w:sz w:val="18"/>
        </w:rPr>
        <w:t xml:space="preserve"> </w:t>
      </w:r>
      <w:r w:rsidRPr="00E771F5">
        <w:rPr>
          <w:sz w:val="18"/>
        </w:rPr>
        <w:t>parasına</w:t>
      </w:r>
      <w:r w:rsidRPr="00E771F5" w:rsidR="00FB6687">
        <w:rPr>
          <w:sz w:val="18"/>
        </w:rPr>
        <w:t xml:space="preserve"> </w:t>
      </w:r>
      <w:r w:rsidRPr="00E771F5">
        <w:rPr>
          <w:sz w:val="18"/>
        </w:rPr>
        <w:t>çevirin,</w:t>
      </w:r>
      <w:r w:rsidRPr="00E771F5" w:rsidR="00FB6687">
        <w:rPr>
          <w:sz w:val="18"/>
        </w:rPr>
        <w:t xml:space="preserve"> </w:t>
      </w:r>
      <w:r w:rsidRPr="00E771F5">
        <w:rPr>
          <w:sz w:val="18"/>
        </w:rPr>
        <w:t>görelim</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(MHP</w:t>
      </w:r>
      <w:r w:rsidRPr="00E771F5" w:rsidR="00FB6687">
        <w:rPr>
          <w:sz w:val="18"/>
        </w:rPr>
        <w:t xml:space="preserve"> </w:t>
      </w:r>
      <w:r w:rsidRPr="00E771F5">
        <w:rPr>
          <w:sz w:val="18"/>
        </w:rPr>
        <w:t>ve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E15F1" w:rsidP="00E771F5" w:rsidRDefault="001E15F1">
      <w:pPr>
        <w:pStyle w:val="GENELKURUL"/>
        <w:tabs>
          <w:tab w:val="center" w:pos="1701"/>
          <w:tab w:val="center" w:pos="5103"/>
          <w:tab w:val="center" w:pos="8505"/>
        </w:tabs>
        <w:spacing w:line="240" w:lineRule="auto"/>
        <w:rPr>
          <w:sz w:val="18"/>
        </w:rPr>
      </w:pP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çağrımız</w:t>
      </w:r>
      <w:r w:rsidRPr="00E771F5" w:rsidR="00FB6687">
        <w:rPr>
          <w:sz w:val="18"/>
        </w:rPr>
        <w:t xml:space="preserve"> </w:t>
      </w:r>
      <w:r w:rsidRPr="00E771F5">
        <w:rPr>
          <w:sz w:val="18"/>
        </w:rPr>
        <w:t>daha</w:t>
      </w:r>
      <w:r w:rsidRPr="00E771F5" w:rsidR="00FB6687">
        <w:rPr>
          <w:sz w:val="18"/>
        </w:rPr>
        <w:t xml:space="preserve"> </w:t>
      </w:r>
      <w:r w:rsidRPr="00E771F5">
        <w:rPr>
          <w:sz w:val="18"/>
        </w:rPr>
        <w:t>var.</w:t>
      </w:r>
      <w:r w:rsidRPr="00E771F5" w:rsidR="00FB6687">
        <w:rPr>
          <w:sz w:val="18"/>
        </w:rPr>
        <w:t xml:space="preserve"> </w:t>
      </w:r>
      <w:r w:rsidRPr="00E771F5">
        <w:rPr>
          <w:sz w:val="18"/>
        </w:rPr>
        <w:t>Hadi,</w:t>
      </w:r>
      <w:r w:rsidRPr="00E771F5" w:rsidR="00FB6687">
        <w:rPr>
          <w:sz w:val="18"/>
        </w:rPr>
        <w:t xml:space="preserve"> </w:t>
      </w:r>
      <w:r w:rsidRPr="00E771F5">
        <w:rPr>
          <w:sz w:val="18"/>
        </w:rPr>
        <w:t>bugünden</w:t>
      </w:r>
      <w:r w:rsidRPr="00E771F5" w:rsidR="00FB6687">
        <w:rPr>
          <w:sz w:val="18"/>
        </w:rPr>
        <w:t xml:space="preserve"> </w:t>
      </w:r>
      <w:r w:rsidRPr="00E771F5">
        <w:rPr>
          <w:sz w:val="18"/>
        </w:rPr>
        <w:t>itibaren</w:t>
      </w:r>
      <w:r w:rsidRPr="00E771F5" w:rsidR="00FB6687">
        <w:rPr>
          <w:sz w:val="18"/>
        </w:rPr>
        <w:t xml:space="preserve"> </w:t>
      </w:r>
      <w:r w:rsidRPr="00E771F5">
        <w:rPr>
          <w:sz w:val="18"/>
        </w:rPr>
        <w:t>geçerli</w:t>
      </w:r>
      <w:r w:rsidRPr="00E771F5" w:rsidR="00FB6687">
        <w:rPr>
          <w:sz w:val="18"/>
        </w:rPr>
        <w:t xml:space="preserve"> </w:t>
      </w:r>
      <w:r w:rsidRPr="00E771F5">
        <w:rPr>
          <w:sz w:val="18"/>
        </w:rPr>
        <w:t>olacak</w:t>
      </w:r>
      <w:r w:rsidRPr="00E771F5" w:rsidR="00FB6687">
        <w:rPr>
          <w:sz w:val="18"/>
        </w:rPr>
        <w:t xml:space="preserve"> </w:t>
      </w:r>
      <w:r w:rsidRPr="00E771F5">
        <w:rPr>
          <w:sz w:val="18"/>
        </w:rPr>
        <w:t>şekilde</w:t>
      </w:r>
      <w:r w:rsidRPr="00E771F5" w:rsidR="00FB6687">
        <w:rPr>
          <w:sz w:val="18"/>
        </w:rPr>
        <w:t xml:space="preserve"> </w:t>
      </w:r>
      <w:r w:rsidRPr="00E771F5">
        <w:rPr>
          <w:sz w:val="18"/>
        </w:rPr>
        <w:t>köprü</w:t>
      </w:r>
      <w:r w:rsidRPr="00E771F5" w:rsidR="00FB6687">
        <w:rPr>
          <w:sz w:val="18"/>
        </w:rPr>
        <w:t xml:space="preserve"> </w:t>
      </w:r>
      <w:r w:rsidRPr="00E771F5">
        <w:rPr>
          <w:sz w:val="18"/>
        </w:rPr>
        <w:t>geçiş</w:t>
      </w:r>
      <w:r w:rsidRPr="00E771F5" w:rsidR="00FB6687">
        <w:rPr>
          <w:sz w:val="18"/>
        </w:rPr>
        <w:t xml:space="preserve"> </w:t>
      </w:r>
      <w:r w:rsidRPr="00E771F5">
        <w:rPr>
          <w:sz w:val="18"/>
        </w:rPr>
        <w:t>ücretlerini</w:t>
      </w:r>
      <w:r w:rsidRPr="00E771F5" w:rsidR="00FB6687">
        <w:rPr>
          <w:sz w:val="18"/>
        </w:rPr>
        <w:t xml:space="preserve"> </w:t>
      </w:r>
      <w:r w:rsidRPr="00E771F5">
        <w:rPr>
          <w:sz w:val="18"/>
        </w:rPr>
        <w:t>Türk</w:t>
      </w:r>
      <w:r w:rsidRPr="00E771F5" w:rsidR="00FB6687">
        <w:rPr>
          <w:sz w:val="18"/>
        </w:rPr>
        <w:t xml:space="preserve"> </w:t>
      </w:r>
      <w:r w:rsidRPr="00E771F5">
        <w:rPr>
          <w:sz w:val="18"/>
        </w:rPr>
        <w:t>parasına</w:t>
      </w:r>
      <w:r w:rsidRPr="00E771F5" w:rsidR="00FB6687">
        <w:rPr>
          <w:sz w:val="18"/>
        </w:rPr>
        <w:t xml:space="preserve"> </w:t>
      </w:r>
      <w:r w:rsidRPr="00E771F5">
        <w:rPr>
          <w:sz w:val="18"/>
        </w:rPr>
        <w:t>geçirelim</w:t>
      </w:r>
      <w:r w:rsidRPr="00E771F5" w:rsidR="00FB6687">
        <w:rPr>
          <w:sz w:val="18"/>
        </w:rPr>
        <w:t xml:space="preserve"> </w:t>
      </w:r>
      <w:r w:rsidRPr="00E771F5">
        <w:rPr>
          <w:sz w:val="18"/>
        </w:rPr>
        <w:t>ve</w:t>
      </w:r>
      <w:r w:rsidRPr="00E771F5" w:rsidR="00FB6687">
        <w:rPr>
          <w:sz w:val="18"/>
        </w:rPr>
        <w:t xml:space="preserve"> </w:t>
      </w:r>
      <w:r w:rsidRPr="00E771F5">
        <w:rPr>
          <w:sz w:val="18"/>
        </w:rPr>
        <w:t>hep</w:t>
      </w:r>
      <w:r w:rsidRPr="00E771F5" w:rsidR="00FB6687">
        <w:rPr>
          <w:sz w:val="18"/>
        </w:rPr>
        <w:t xml:space="preserve"> </w:t>
      </w:r>
      <w:r w:rsidRPr="00E771F5">
        <w:rPr>
          <w:sz w:val="18"/>
        </w:rPr>
        <w:t>Türk</w:t>
      </w:r>
      <w:r w:rsidRPr="00E771F5" w:rsidR="00FB6687">
        <w:rPr>
          <w:sz w:val="18"/>
        </w:rPr>
        <w:t xml:space="preserve"> </w:t>
      </w:r>
      <w:r w:rsidRPr="00E771F5">
        <w:rPr>
          <w:sz w:val="18"/>
        </w:rPr>
        <w:t>parası</w:t>
      </w:r>
      <w:r w:rsidRPr="00E771F5" w:rsidR="00FB6687">
        <w:rPr>
          <w:sz w:val="18"/>
        </w:rPr>
        <w:t xml:space="preserve"> </w:t>
      </w:r>
      <w:r w:rsidRPr="00E771F5">
        <w:rPr>
          <w:sz w:val="18"/>
        </w:rPr>
        <w:t>olarak</w:t>
      </w:r>
      <w:r w:rsidRPr="00E771F5" w:rsidR="00FB6687">
        <w:rPr>
          <w:sz w:val="18"/>
        </w:rPr>
        <w:t xml:space="preserve"> </w:t>
      </w:r>
      <w:r w:rsidRPr="00E771F5">
        <w:rPr>
          <w:sz w:val="18"/>
        </w:rPr>
        <w:t>kullanalım.</w:t>
      </w:r>
      <w:r w:rsidRPr="00E771F5" w:rsidR="00FB6687">
        <w:rPr>
          <w:sz w:val="18"/>
        </w:rPr>
        <w:t xml:space="preserve"> </w:t>
      </w:r>
    </w:p>
    <w:p w:rsidRPr="00E771F5" w:rsidR="001E15F1" w:rsidP="00E771F5" w:rsidRDefault="001E15F1">
      <w:pPr>
        <w:pStyle w:val="GENELKURUL"/>
        <w:tabs>
          <w:tab w:val="center" w:pos="1701"/>
          <w:tab w:val="center" w:pos="5103"/>
          <w:tab w:val="center" w:pos="8505"/>
        </w:tabs>
        <w:spacing w:line="240" w:lineRule="auto"/>
        <w:rPr>
          <w:sz w:val="18"/>
        </w:rPr>
      </w:pPr>
      <w:r w:rsidRPr="00E771F5">
        <w:rPr>
          <w:sz w:val="18"/>
        </w:rPr>
        <w:t>Vatandaş</w:t>
      </w:r>
      <w:r w:rsidRPr="00E771F5" w:rsidR="00FB6687">
        <w:rPr>
          <w:sz w:val="18"/>
        </w:rPr>
        <w:t xml:space="preserve"> </w:t>
      </w:r>
      <w:r w:rsidRPr="00E771F5">
        <w:rPr>
          <w:sz w:val="18"/>
        </w:rPr>
        <w:t>“ekonomi”</w:t>
      </w:r>
      <w:r w:rsidRPr="00E771F5" w:rsidR="00FB6687">
        <w:rPr>
          <w:sz w:val="18"/>
        </w:rPr>
        <w:t xml:space="preserve"> </w:t>
      </w:r>
      <w:r w:rsidRPr="00E771F5">
        <w:rPr>
          <w:sz w:val="18"/>
        </w:rPr>
        <w:t>dediğinizde</w:t>
      </w:r>
      <w:r w:rsidRPr="00E771F5" w:rsidR="00FB6687">
        <w:rPr>
          <w:sz w:val="18"/>
        </w:rPr>
        <w:t xml:space="preserve"> </w:t>
      </w:r>
      <w:r w:rsidRPr="00E771F5">
        <w:rPr>
          <w:sz w:val="18"/>
        </w:rPr>
        <w:t>ne</w:t>
      </w:r>
      <w:r w:rsidRPr="00E771F5" w:rsidR="00FB6687">
        <w:rPr>
          <w:sz w:val="18"/>
        </w:rPr>
        <w:t xml:space="preserve"> </w:t>
      </w:r>
      <w:r w:rsidRPr="00E771F5">
        <w:rPr>
          <w:sz w:val="18"/>
        </w:rPr>
        <w:t>anlıyor,</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Kendi</w:t>
      </w:r>
      <w:r w:rsidRPr="00E771F5" w:rsidR="00FB6687">
        <w:rPr>
          <w:sz w:val="18"/>
        </w:rPr>
        <w:t xml:space="preserve"> </w:t>
      </w:r>
      <w:r w:rsidRPr="00E771F5">
        <w:rPr>
          <w:sz w:val="18"/>
        </w:rPr>
        <w:t>4,5</w:t>
      </w:r>
      <w:r w:rsidRPr="00E771F5" w:rsidR="00FB6687">
        <w:rPr>
          <w:sz w:val="18"/>
        </w:rPr>
        <w:t xml:space="preserve"> </w:t>
      </w:r>
      <w:r w:rsidRPr="00E771F5">
        <w:rPr>
          <w:sz w:val="18"/>
        </w:rPr>
        <w:t>lira</w:t>
      </w:r>
      <w:r w:rsidRPr="00E771F5" w:rsidR="00FB6687">
        <w:rPr>
          <w:sz w:val="18"/>
        </w:rPr>
        <w:t xml:space="preserve"> </w:t>
      </w:r>
      <w:r w:rsidRPr="00E771F5">
        <w:rPr>
          <w:sz w:val="18"/>
        </w:rPr>
        <w:t>öderken</w:t>
      </w:r>
      <w:r w:rsidRPr="00E771F5" w:rsidR="00FB6687">
        <w:rPr>
          <w:sz w:val="18"/>
        </w:rPr>
        <w:t xml:space="preserve"> </w:t>
      </w:r>
      <w:r w:rsidRPr="00E771F5">
        <w:rPr>
          <w:sz w:val="18"/>
        </w:rPr>
        <w:t>şu</w:t>
      </w:r>
      <w:r w:rsidRPr="00E771F5" w:rsidR="00FB6687">
        <w:rPr>
          <w:sz w:val="18"/>
        </w:rPr>
        <w:t xml:space="preserve"> </w:t>
      </w:r>
      <w:r w:rsidRPr="00E771F5">
        <w:rPr>
          <w:sz w:val="18"/>
        </w:rPr>
        <w:t>gemicik</w:t>
      </w:r>
      <w:r w:rsidRPr="00E771F5" w:rsidR="00FB6687">
        <w:rPr>
          <w:sz w:val="18"/>
        </w:rPr>
        <w:t xml:space="preserve"> </w:t>
      </w:r>
      <w:r w:rsidRPr="00E771F5">
        <w:rPr>
          <w:sz w:val="18"/>
        </w:rPr>
        <w:t>sahiplerinin</w:t>
      </w:r>
      <w:r w:rsidRPr="00E771F5" w:rsidR="00FB6687">
        <w:rPr>
          <w:sz w:val="18"/>
        </w:rPr>
        <w:t xml:space="preserve"> </w:t>
      </w:r>
      <w:r w:rsidRPr="00E771F5">
        <w:rPr>
          <w:sz w:val="18"/>
        </w:rPr>
        <w:t>1,5</w:t>
      </w:r>
      <w:r w:rsidRPr="00E771F5" w:rsidR="00FB6687">
        <w:rPr>
          <w:sz w:val="18"/>
        </w:rPr>
        <w:t xml:space="preserve"> </w:t>
      </w:r>
      <w:r w:rsidRPr="00E771F5">
        <w:rPr>
          <w:sz w:val="18"/>
        </w:rPr>
        <w:t>liraya</w:t>
      </w:r>
      <w:r w:rsidRPr="00E771F5" w:rsidR="00FB6687">
        <w:rPr>
          <w:sz w:val="18"/>
        </w:rPr>
        <w:t xml:space="preserve"> </w:t>
      </w:r>
      <w:r w:rsidRPr="00E771F5">
        <w:rPr>
          <w:sz w:val="18"/>
        </w:rPr>
        <w:t>aldığı</w:t>
      </w:r>
      <w:r w:rsidRPr="00E771F5" w:rsidR="00FB6687">
        <w:rPr>
          <w:sz w:val="18"/>
        </w:rPr>
        <w:t xml:space="preserve"> </w:t>
      </w:r>
      <w:r w:rsidRPr="00E771F5">
        <w:rPr>
          <w:sz w:val="18"/>
        </w:rPr>
        <w:t>mazotu</w:t>
      </w:r>
      <w:r w:rsidRPr="00E771F5" w:rsidR="00FB6687">
        <w:rPr>
          <w:sz w:val="18"/>
        </w:rPr>
        <w:t xml:space="preserve"> </w:t>
      </w:r>
      <w:r w:rsidRPr="00E771F5">
        <w:rPr>
          <w:sz w:val="18"/>
        </w:rPr>
        <w:t>biliyor.</w:t>
      </w:r>
      <w:r w:rsidRPr="00E771F5" w:rsidR="00FB6687">
        <w:rPr>
          <w:sz w:val="18"/>
        </w:rPr>
        <w:t xml:space="preserve"> </w:t>
      </w:r>
      <w:r w:rsidRPr="00E771F5">
        <w:rPr>
          <w:sz w:val="18"/>
        </w:rPr>
        <w:t>Akaryakıt</w:t>
      </w:r>
      <w:r w:rsidRPr="00E771F5" w:rsidR="00FB6687">
        <w:rPr>
          <w:sz w:val="18"/>
        </w:rPr>
        <w:t xml:space="preserve"> </w:t>
      </w:r>
      <w:r w:rsidRPr="00E771F5">
        <w:rPr>
          <w:sz w:val="18"/>
        </w:rPr>
        <w:t>pompasının</w:t>
      </w:r>
      <w:r w:rsidRPr="00E771F5" w:rsidR="00FB6687">
        <w:rPr>
          <w:sz w:val="18"/>
        </w:rPr>
        <w:t xml:space="preserve"> </w:t>
      </w:r>
      <w:r w:rsidRPr="00E771F5">
        <w:rPr>
          <w:sz w:val="18"/>
        </w:rPr>
        <w:t>başına</w:t>
      </w:r>
      <w:r w:rsidRPr="00E771F5" w:rsidR="00FB6687">
        <w:rPr>
          <w:sz w:val="18"/>
        </w:rPr>
        <w:t xml:space="preserve"> </w:t>
      </w:r>
      <w:r w:rsidRPr="00E771F5">
        <w:rPr>
          <w:sz w:val="18"/>
        </w:rPr>
        <w:t>geçen</w:t>
      </w:r>
      <w:r w:rsidRPr="00E771F5" w:rsidR="00FB6687">
        <w:rPr>
          <w:sz w:val="18"/>
        </w:rPr>
        <w:t xml:space="preserve"> </w:t>
      </w:r>
      <w:r w:rsidRPr="00E771F5">
        <w:rPr>
          <w:sz w:val="18"/>
        </w:rPr>
        <w:t>her</w:t>
      </w:r>
      <w:r w:rsidRPr="00E771F5" w:rsidR="00FB6687">
        <w:rPr>
          <w:sz w:val="18"/>
        </w:rPr>
        <w:t xml:space="preserve"> </w:t>
      </w:r>
      <w:r w:rsidRPr="00E771F5">
        <w:rPr>
          <w:sz w:val="18"/>
        </w:rPr>
        <w:t>araç</w:t>
      </w:r>
      <w:r w:rsidRPr="00E771F5" w:rsidR="00FB6687">
        <w:rPr>
          <w:sz w:val="18"/>
        </w:rPr>
        <w:t xml:space="preserve"> </w:t>
      </w:r>
      <w:r w:rsidRPr="00E771F5">
        <w:rPr>
          <w:sz w:val="18"/>
        </w:rPr>
        <w:t>sürücüsü</w:t>
      </w:r>
      <w:r w:rsidRPr="00E771F5" w:rsidR="00FB6687">
        <w:rPr>
          <w:sz w:val="18"/>
        </w:rPr>
        <w:t xml:space="preserve"> </w:t>
      </w:r>
      <w:r w:rsidRPr="00E771F5">
        <w:rPr>
          <w:sz w:val="18"/>
        </w:rPr>
        <w:t>AKP</w:t>
      </w:r>
      <w:r w:rsidRPr="00E771F5" w:rsidR="00FB6687">
        <w:rPr>
          <w:sz w:val="18"/>
        </w:rPr>
        <w:t xml:space="preserve"> </w:t>
      </w:r>
      <w:r w:rsidRPr="00E771F5">
        <w:rPr>
          <w:sz w:val="18"/>
        </w:rPr>
        <w:t>ekonomi</w:t>
      </w:r>
      <w:r w:rsidRPr="00E771F5" w:rsidR="00FB6687">
        <w:rPr>
          <w:sz w:val="18"/>
        </w:rPr>
        <w:t xml:space="preserve"> </w:t>
      </w:r>
      <w:r w:rsidRPr="00E771F5">
        <w:rPr>
          <w:sz w:val="18"/>
        </w:rPr>
        <w:t>yönetimini</w:t>
      </w:r>
      <w:r w:rsidRPr="00E771F5" w:rsidR="00FB6687">
        <w:rPr>
          <w:sz w:val="18"/>
        </w:rPr>
        <w:t xml:space="preserve"> </w:t>
      </w:r>
      <w:r w:rsidRPr="00E771F5">
        <w:rPr>
          <w:sz w:val="18"/>
        </w:rPr>
        <w:t>yâd</w:t>
      </w:r>
      <w:r w:rsidRPr="00E771F5" w:rsidR="00FB6687">
        <w:rPr>
          <w:sz w:val="18"/>
        </w:rPr>
        <w:t xml:space="preserve"> </w:t>
      </w:r>
      <w:r w:rsidRPr="00E771F5">
        <w:rPr>
          <w:sz w:val="18"/>
        </w:rPr>
        <w:t>ediyor,</w:t>
      </w:r>
      <w:r w:rsidRPr="00E771F5" w:rsidR="00FB6687">
        <w:rPr>
          <w:sz w:val="18"/>
        </w:rPr>
        <w:t xml:space="preserve"> </w:t>
      </w:r>
      <w:r w:rsidRPr="00E771F5">
        <w:rPr>
          <w:sz w:val="18"/>
        </w:rPr>
        <w:t>bilesiniz.</w:t>
      </w:r>
    </w:p>
    <w:p w:rsidRPr="00E771F5" w:rsidR="001E15F1" w:rsidP="00E771F5" w:rsidRDefault="001E15F1">
      <w:pPr>
        <w:pStyle w:val="GENELKURUL"/>
        <w:spacing w:line="240" w:lineRule="auto"/>
        <w:rPr>
          <w:sz w:val="18"/>
        </w:rPr>
      </w:pPr>
      <w:r w:rsidRPr="00E771F5">
        <w:rPr>
          <w:sz w:val="18"/>
        </w:rPr>
        <w:t>Muhterem</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biliyorum,</w:t>
      </w:r>
      <w:r w:rsidRPr="00E771F5" w:rsidR="00FB6687">
        <w:rPr>
          <w:sz w:val="18"/>
        </w:rPr>
        <w:t xml:space="preserve"> </w:t>
      </w:r>
      <w:r w:rsidRPr="00E771F5">
        <w:rPr>
          <w:sz w:val="18"/>
        </w:rPr>
        <w:t>AKP</w:t>
      </w:r>
      <w:r w:rsidRPr="00E771F5" w:rsidR="00FB6687">
        <w:rPr>
          <w:sz w:val="18"/>
        </w:rPr>
        <w:t xml:space="preserve"> </w:t>
      </w:r>
      <w:r w:rsidRPr="00E771F5">
        <w:rPr>
          <w:sz w:val="18"/>
        </w:rPr>
        <w:t>Hükûmetinin</w:t>
      </w:r>
      <w:r w:rsidRPr="00E771F5" w:rsidR="00FB6687">
        <w:rPr>
          <w:sz w:val="18"/>
        </w:rPr>
        <w:t xml:space="preserve"> </w:t>
      </w:r>
      <w:r w:rsidRPr="00E771F5">
        <w:rPr>
          <w:sz w:val="18"/>
        </w:rPr>
        <w:t>her</w:t>
      </w:r>
      <w:r w:rsidRPr="00E771F5" w:rsidR="00FB6687">
        <w:rPr>
          <w:sz w:val="18"/>
        </w:rPr>
        <w:t xml:space="preserve"> </w:t>
      </w:r>
      <w:r w:rsidRPr="00E771F5">
        <w:rPr>
          <w:sz w:val="18"/>
        </w:rPr>
        <w:t>yanlış</w:t>
      </w:r>
      <w:r w:rsidRPr="00E771F5" w:rsidR="00FB6687">
        <w:rPr>
          <w:sz w:val="18"/>
        </w:rPr>
        <w:t xml:space="preserve"> </w:t>
      </w:r>
      <w:r w:rsidRPr="00E771F5">
        <w:rPr>
          <w:sz w:val="18"/>
        </w:rPr>
        <w:t>kararının</w:t>
      </w:r>
      <w:r w:rsidRPr="00E771F5" w:rsidR="00FB6687">
        <w:rPr>
          <w:sz w:val="18"/>
        </w:rPr>
        <w:t xml:space="preserve"> </w:t>
      </w:r>
      <w:r w:rsidRPr="00E771F5">
        <w:rPr>
          <w:sz w:val="18"/>
        </w:rPr>
        <w:t>bedelini</w:t>
      </w:r>
      <w:r w:rsidRPr="00E771F5" w:rsidR="00FB6687">
        <w:rPr>
          <w:sz w:val="18"/>
        </w:rPr>
        <w:t xml:space="preserve"> </w:t>
      </w:r>
      <w:r w:rsidRPr="00E771F5">
        <w:rPr>
          <w:sz w:val="18"/>
        </w:rPr>
        <w:t>siz</w:t>
      </w:r>
      <w:r w:rsidRPr="00E771F5" w:rsidR="00FB6687">
        <w:rPr>
          <w:sz w:val="18"/>
        </w:rPr>
        <w:t xml:space="preserve"> </w:t>
      </w:r>
      <w:r w:rsidRPr="00E771F5">
        <w:rPr>
          <w:sz w:val="18"/>
        </w:rPr>
        <w:t>ödüyorsunuz.</w:t>
      </w:r>
      <w:r w:rsidRPr="00E771F5" w:rsidR="00FB6687">
        <w:rPr>
          <w:sz w:val="18"/>
        </w:rPr>
        <w:t xml:space="preserve"> </w:t>
      </w:r>
      <w:r w:rsidRPr="00E771F5">
        <w:rPr>
          <w:sz w:val="18"/>
        </w:rPr>
        <w:t>Bugün,</w:t>
      </w:r>
      <w:r w:rsidRPr="00E771F5" w:rsidR="00FB6687">
        <w:rPr>
          <w:sz w:val="18"/>
        </w:rPr>
        <w:t xml:space="preserve"> </w:t>
      </w:r>
      <w:r w:rsidRPr="00E771F5">
        <w:rPr>
          <w:sz w:val="18"/>
        </w:rPr>
        <w:t>millî</w:t>
      </w:r>
      <w:r w:rsidRPr="00E771F5" w:rsidR="00FB6687">
        <w:rPr>
          <w:sz w:val="18"/>
        </w:rPr>
        <w:t xml:space="preserve"> </w:t>
      </w:r>
      <w:r w:rsidRPr="00E771F5">
        <w:rPr>
          <w:sz w:val="18"/>
        </w:rPr>
        <w:t>iş</w:t>
      </w:r>
      <w:r w:rsidRPr="00E771F5" w:rsidR="00FB6687">
        <w:rPr>
          <w:sz w:val="18"/>
        </w:rPr>
        <w:t xml:space="preserve"> </w:t>
      </w:r>
      <w:r w:rsidRPr="00E771F5">
        <w:rPr>
          <w:sz w:val="18"/>
        </w:rPr>
        <w:t>adamlarımız,</w:t>
      </w:r>
      <w:r w:rsidRPr="00E771F5" w:rsidR="00FB6687">
        <w:rPr>
          <w:sz w:val="18"/>
        </w:rPr>
        <w:t xml:space="preserve"> </w:t>
      </w:r>
      <w:r w:rsidRPr="00E771F5">
        <w:rPr>
          <w:sz w:val="18"/>
        </w:rPr>
        <w:t>ağır</w:t>
      </w:r>
      <w:r w:rsidRPr="00E771F5" w:rsidR="00FB6687">
        <w:rPr>
          <w:sz w:val="18"/>
        </w:rPr>
        <w:t xml:space="preserve"> </w:t>
      </w:r>
      <w:r w:rsidRPr="00E771F5">
        <w:rPr>
          <w:sz w:val="18"/>
        </w:rPr>
        <w:t>vergi</w:t>
      </w:r>
      <w:r w:rsidRPr="00E771F5" w:rsidR="00FB6687">
        <w:rPr>
          <w:sz w:val="18"/>
        </w:rPr>
        <w:t xml:space="preserve"> </w:t>
      </w:r>
      <w:r w:rsidRPr="00E771F5">
        <w:rPr>
          <w:sz w:val="18"/>
        </w:rPr>
        <w:t>ve</w:t>
      </w:r>
      <w:r w:rsidRPr="00E771F5" w:rsidR="00FB6687">
        <w:rPr>
          <w:sz w:val="18"/>
        </w:rPr>
        <w:t xml:space="preserve"> </w:t>
      </w:r>
      <w:r w:rsidRPr="00E771F5">
        <w:rPr>
          <w:sz w:val="18"/>
        </w:rPr>
        <w:t>ekonomi</w:t>
      </w:r>
      <w:r w:rsidRPr="00E771F5" w:rsidR="00FB6687">
        <w:rPr>
          <w:sz w:val="18"/>
        </w:rPr>
        <w:t xml:space="preserve"> </w:t>
      </w:r>
      <w:r w:rsidRPr="00E771F5">
        <w:rPr>
          <w:sz w:val="18"/>
        </w:rPr>
        <w:t>politikaları</w:t>
      </w:r>
      <w:r w:rsidRPr="00E771F5" w:rsidR="00FB6687">
        <w:rPr>
          <w:sz w:val="18"/>
        </w:rPr>
        <w:t xml:space="preserve"> </w:t>
      </w:r>
      <w:r w:rsidRPr="00E771F5">
        <w:rPr>
          <w:sz w:val="18"/>
        </w:rPr>
        <w:t>nedeniyle</w:t>
      </w:r>
      <w:r w:rsidRPr="00E771F5" w:rsidR="00FB6687">
        <w:rPr>
          <w:sz w:val="18"/>
        </w:rPr>
        <w:t xml:space="preserve"> </w:t>
      </w:r>
      <w:r w:rsidRPr="00E771F5">
        <w:rPr>
          <w:sz w:val="18"/>
        </w:rPr>
        <w:t>iş</w:t>
      </w:r>
      <w:r w:rsidRPr="00E771F5" w:rsidR="00FB6687">
        <w:rPr>
          <w:sz w:val="18"/>
        </w:rPr>
        <w:t xml:space="preserve"> </w:t>
      </w:r>
      <w:r w:rsidRPr="00E771F5">
        <w:rPr>
          <w:sz w:val="18"/>
        </w:rPr>
        <w:t>yapamaz</w:t>
      </w:r>
      <w:r w:rsidRPr="00E771F5" w:rsidR="00FB6687">
        <w:rPr>
          <w:sz w:val="18"/>
        </w:rPr>
        <w:t xml:space="preserve"> </w:t>
      </w:r>
      <w:r w:rsidRPr="00E771F5">
        <w:rPr>
          <w:sz w:val="18"/>
        </w:rPr>
        <w:t>hâle</w:t>
      </w:r>
      <w:r w:rsidRPr="00E771F5" w:rsidR="00FB6687">
        <w:rPr>
          <w:sz w:val="18"/>
        </w:rPr>
        <w:t xml:space="preserve"> </w:t>
      </w:r>
      <w:r w:rsidRPr="00E771F5">
        <w:rPr>
          <w:sz w:val="18"/>
        </w:rPr>
        <w:t>geldiler.</w:t>
      </w:r>
      <w:r w:rsidRPr="00E771F5" w:rsidR="00FB6687">
        <w:rPr>
          <w:sz w:val="18"/>
        </w:rPr>
        <w:t xml:space="preserve"> </w:t>
      </w:r>
      <w:r w:rsidRPr="00E771F5">
        <w:rPr>
          <w:sz w:val="18"/>
        </w:rPr>
        <w:t>Ülkemizde</w:t>
      </w:r>
      <w:r w:rsidRPr="00E771F5" w:rsidR="00FB6687">
        <w:rPr>
          <w:sz w:val="18"/>
        </w:rPr>
        <w:t xml:space="preserve"> </w:t>
      </w:r>
      <w:r w:rsidRPr="00E771F5">
        <w:rPr>
          <w:sz w:val="18"/>
        </w:rPr>
        <w:t>sermaye</w:t>
      </w:r>
      <w:r w:rsidRPr="00E771F5" w:rsidR="00FB6687">
        <w:rPr>
          <w:sz w:val="18"/>
        </w:rPr>
        <w:t xml:space="preserve"> </w:t>
      </w:r>
      <w:r w:rsidRPr="00E771F5">
        <w:rPr>
          <w:sz w:val="18"/>
        </w:rPr>
        <w:t>artık</w:t>
      </w:r>
      <w:r w:rsidRPr="00E771F5" w:rsidR="00FB6687">
        <w:rPr>
          <w:sz w:val="18"/>
        </w:rPr>
        <w:t xml:space="preserve"> </w:t>
      </w:r>
      <w:r w:rsidRPr="00E771F5">
        <w:rPr>
          <w:sz w:val="18"/>
        </w:rPr>
        <w:t>el</w:t>
      </w:r>
      <w:r w:rsidRPr="00E771F5" w:rsidR="00FB6687">
        <w:rPr>
          <w:sz w:val="18"/>
        </w:rPr>
        <w:t xml:space="preserve"> </w:t>
      </w:r>
      <w:r w:rsidRPr="00E771F5">
        <w:rPr>
          <w:sz w:val="18"/>
        </w:rPr>
        <w:t>değiştiriyor.</w:t>
      </w:r>
      <w:r w:rsidRPr="00E771F5" w:rsidR="00FB6687">
        <w:rPr>
          <w:sz w:val="18"/>
        </w:rPr>
        <w:t xml:space="preserve"> </w:t>
      </w:r>
      <w:r w:rsidRPr="00E771F5">
        <w:rPr>
          <w:sz w:val="18"/>
        </w:rPr>
        <w:t>Üretim</w:t>
      </w:r>
      <w:r w:rsidRPr="00E771F5" w:rsidR="00FB6687">
        <w:rPr>
          <w:sz w:val="18"/>
        </w:rPr>
        <w:t xml:space="preserve"> </w:t>
      </w:r>
      <w:r w:rsidRPr="00E771F5">
        <w:rPr>
          <w:sz w:val="18"/>
        </w:rPr>
        <w:t>ve</w:t>
      </w:r>
      <w:r w:rsidRPr="00E771F5" w:rsidR="00FB6687">
        <w:rPr>
          <w:sz w:val="18"/>
        </w:rPr>
        <w:t xml:space="preserve"> </w:t>
      </w:r>
      <w:r w:rsidRPr="00E771F5">
        <w:rPr>
          <w:sz w:val="18"/>
        </w:rPr>
        <w:t>imkânlar</w:t>
      </w:r>
      <w:r w:rsidRPr="00E771F5" w:rsidR="00FB6687">
        <w:rPr>
          <w:sz w:val="18"/>
        </w:rPr>
        <w:t xml:space="preserve"> </w:t>
      </w:r>
      <w:r w:rsidRPr="00E771F5">
        <w:rPr>
          <w:sz w:val="18"/>
        </w:rPr>
        <w:t>doğrultusunda</w:t>
      </w:r>
      <w:r w:rsidRPr="00E771F5" w:rsidR="00FB6687">
        <w:rPr>
          <w:sz w:val="18"/>
        </w:rPr>
        <w:t xml:space="preserve"> </w:t>
      </w:r>
      <w:r w:rsidRPr="00E771F5">
        <w:rPr>
          <w:sz w:val="18"/>
        </w:rPr>
        <w:t>gelişen</w:t>
      </w:r>
      <w:r w:rsidRPr="00E771F5" w:rsidR="00FB6687">
        <w:rPr>
          <w:sz w:val="18"/>
        </w:rPr>
        <w:t xml:space="preserve"> </w:t>
      </w:r>
      <w:r w:rsidRPr="00E771F5">
        <w:rPr>
          <w:sz w:val="18"/>
        </w:rPr>
        <w:t>sanayicimiz</w:t>
      </w:r>
      <w:r w:rsidRPr="00E771F5" w:rsidR="00FB6687">
        <w:rPr>
          <w:sz w:val="18"/>
        </w:rPr>
        <w:t xml:space="preserve"> </w:t>
      </w:r>
      <w:r w:rsidRPr="00E771F5">
        <w:rPr>
          <w:sz w:val="18"/>
        </w:rPr>
        <w:t>yerine,</w:t>
      </w:r>
      <w:r w:rsidRPr="00E771F5" w:rsidR="00FB6687">
        <w:rPr>
          <w:sz w:val="18"/>
        </w:rPr>
        <w:t xml:space="preserve"> </w:t>
      </w:r>
      <w:r w:rsidRPr="00E771F5">
        <w:rPr>
          <w:sz w:val="18"/>
        </w:rPr>
        <w:t>kazandığı</w:t>
      </w:r>
      <w:r w:rsidRPr="00E771F5" w:rsidR="00FB6687">
        <w:rPr>
          <w:sz w:val="18"/>
        </w:rPr>
        <w:t xml:space="preserve"> </w:t>
      </w:r>
      <w:r w:rsidRPr="00E771F5">
        <w:rPr>
          <w:sz w:val="18"/>
        </w:rPr>
        <w:t>ilk</w:t>
      </w:r>
      <w:r w:rsidRPr="00E771F5" w:rsidR="00FB6687">
        <w:rPr>
          <w:sz w:val="18"/>
        </w:rPr>
        <w:t xml:space="preserve"> </w:t>
      </w:r>
      <w:r w:rsidRPr="00E771F5">
        <w:rPr>
          <w:sz w:val="18"/>
        </w:rPr>
        <w:t>parayı</w:t>
      </w:r>
      <w:r w:rsidRPr="00E771F5" w:rsidR="00FB6687">
        <w:rPr>
          <w:sz w:val="18"/>
        </w:rPr>
        <w:t xml:space="preserve"> </w:t>
      </w:r>
      <w:r w:rsidRPr="00E771F5">
        <w:rPr>
          <w:sz w:val="18"/>
        </w:rPr>
        <w:t>İsviçre’ye</w:t>
      </w:r>
      <w:r w:rsidRPr="00E771F5" w:rsidR="00FB6687">
        <w:rPr>
          <w:sz w:val="18"/>
        </w:rPr>
        <w:t xml:space="preserve"> </w:t>
      </w:r>
      <w:r w:rsidRPr="00E771F5">
        <w:rPr>
          <w:sz w:val="18"/>
        </w:rPr>
        <w:t>kaçıran</w:t>
      </w:r>
      <w:r w:rsidRPr="00E771F5" w:rsidR="00FB6687">
        <w:rPr>
          <w:sz w:val="18"/>
        </w:rPr>
        <w:t xml:space="preserve"> </w:t>
      </w:r>
      <w:r w:rsidRPr="00E771F5">
        <w:rPr>
          <w:sz w:val="18"/>
        </w:rPr>
        <w:t>müteahhitler</w:t>
      </w:r>
      <w:r w:rsidRPr="00E771F5" w:rsidR="00FB6687">
        <w:rPr>
          <w:sz w:val="18"/>
        </w:rPr>
        <w:t xml:space="preserve"> </w:t>
      </w:r>
      <w:r w:rsidRPr="00E771F5">
        <w:rPr>
          <w:sz w:val="18"/>
        </w:rPr>
        <w:t>yer</w:t>
      </w:r>
      <w:r w:rsidRPr="00E771F5" w:rsidR="00FB6687">
        <w:rPr>
          <w:sz w:val="18"/>
        </w:rPr>
        <w:t xml:space="preserve"> </w:t>
      </w:r>
      <w:r w:rsidRPr="00E771F5">
        <w:rPr>
          <w:sz w:val="18"/>
        </w:rPr>
        <w:t>alıyor.</w:t>
      </w:r>
      <w:r w:rsidRPr="00E771F5" w:rsidR="00FB6687">
        <w:rPr>
          <w:sz w:val="18"/>
        </w:rPr>
        <w:t xml:space="preserve"> </w:t>
      </w:r>
      <w:r w:rsidRPr="00E771F5">
        <w:rPr>
          <w:sz w:val="18"/>
        </w:rPr>
        <w:t>Kırk</w:t>
      </w:r>
      <w:r w:rsidRPr="00E771F5" w:rsidR="00FB6687">
        <w:rPr>
          <w:sz w:val="18"/>
        </w:rPr>
        <w:t xml:space="preserve"> </w:t>
      </w:r>
      <w:r w:rsidRPr="00E771F5">
        <w:rPr>
          <w:sz w:val="18"/>
        </w:rPr>
        <w:t>yıldır</w:t>
      </w:r>
      <w:r w:rsidRPr="00E771F5" w:rsidR="00FB6687">
        <w:rPr>
          <w:sz w:val="18"/>
        </w:rPr>
        <w:t xml:space="preserve"> </w:t>
      </w:r>
      <w:r w:rsidRPr="00E771F5">
        <w:rPr>
          <w:sz w:val="18"/>
        </w:rPr>
        <w:t>üretim</w:t>
      </w:r>
      <w:r w:rsidRPr="00E771F5" w:rsidR="00FB6687">
        <w:rPr>
          <w:sz w:val="18"/>
        </w:rPr>
        <w:t xml:space="preserve"> </w:t>
      </w:r>
      <w:r w:rsidRPr="00E771F5">
        <w:rPr>
          <w:sz w:val="18"/>
        </w:rPr>
        <w:t>yapan,</w:t>
      </w:r>
      <w:r w:rsidRPr="00E771F5" w:rsidR="00FB6687">
        <w:rPr>
          <w:sz w:val="18"/>
        </w:rPr>
        <w:t xml:space="preserve"> </w:t>
      </w:r>
      <w:r w:rsidRPr="00E771F5">
        <w:rPr>
          <w:sz w:val="18"/>
        </w:rPr>
        <w:t>Anadolu’dan</w:t>
      </w:r>
      <w:r w:rsidRPr="00E771F5" w:rsidR="00FB6687">
        <w:rPr>
          <w:sz w:val="18"/>
        </w:rPr>
        <w:t xml:space="preserve"> </w:t>
      </w:r>
      <w:r w:rsidRPr="00E771F5">
        <w:rPr>
          <w:sz w:val="18"/>
        </w:rPr>
        <w:t>bir</w:t>
      </w:r>
      <w:r w:rsidRPr="00E771F5" w:rsidR="00FB6687">
        <w:rPr>
          <w:sz w:val="18"/>
        </w:rPr>
        <w:t xml:space="preserve"> </w:t>
      </w:r>
      <w:r w:rsidRPr="00E771F5">
        <w:rPr>
          <w:sz w:val="18"/>
        </w:rPr>
        <w:t>sanayicimiz</w:t>
      </w:r>
      <w:r w:rsidRPr="00E771F5" w:rsidR="00FB6687">
        <w:rPr>
          <w:sz w:val="18"/>
        </w:rPr>
        <w:t xml:space="preserve"> </w:t>
      </w:r>
      <w:r w:rsidRPr="00E771F5">
        <w:rPr>
          <w:sz w:val="18"/>
        </w:rPr>
        <w:t>uluslararası</w:t>
      </w:r>
      <w:r w:rsidRPr="00E771F5" w:rsidR="00FB6687">
        <w:rPr>
          <w:sz w:val="18"/>
        </w:rPr>
        <w:t xml:space="preserve"> </w:t>
      </w:r>
      <w:r w:rsidRPr="00E771F5">
        <w:rPr>
          <w:sz w:val="18"/>
        </w:rPr>
        <w:t>rekabete</w:t>
      </w:r>
      <w:r w:rsidRPr="00E771F5" w:rsidR="00FB6687">
        <w:rPr>
          <w:sz w:val="18"/>
        </w:rPr>
        <w:t xml:space="preserve"> </w:t>
      </w:r>
      <w:r w:rsidRPr="00E771F5">
        <w:rPr>
          <w:sz w:val="18"/>
        </w:rPr>
        <w:t>dayanamayarak</w:t>
      </w:r>
      <w:r w:rsidRPr="00E771F5" w:rsidR="00FB6687">
        <w:rPr>
          <w:sz w:val="18"/>
        </w:rPr>
        <w:t xml:space="preserve"> </w:t>
      </w:r>
      <w:r w:rsidRPr="00E771F5">
        <w:rPr>
          <w:sz w:val="18"/>
        </w:rPr>
        <w:t>fabrikasını</w:t>
      </w:r>
      <w:r w:rsidRPr="00E771F5" w:rsidR="00FB6687">
        <w:rPr>
          <w:sz w:val="18"/>
        </w:rPr>
        <w:t xml:space="preserve"> </w:t>
      </w:r>
      <w:r w:rsidRPr="00E771F5">
        <w:rPr>
          <w:sz w:val="18"/>
        </w:rPr>
        <w:t>kapatıyor.</w:t>
      </w:r>
      <w:r w:rsidRPr="00E771F5" w:rsidR="00FB6687">
        <w:rPr>
          <w:sz w:val="18"/>
        </w:rPr>
        <w:t xml:space="preserve"> </w:t>
      </w:r>
      <w:r w:rsidRPr="00E771F5">
        <w:rPr>
          <w:sz w:val="18"/>
        </w:rPr>
        <w:t>Sebebini</w:t>
      </w:r>
      <w:r w:rsidRPr="00E771F5" w:rsidR="00FB6687">
        <w:rPr>
          <w:sz w:val="18"/>
        </w:rPr>
        <w:t xml:space="preserve"> </w:t>
      </w:r>
      <w:r w:rsidRPr="00E771F5">
        <w:rPr>
          <w:sz w:val="18"/>
        </w:rPr>
        <w:t>sorduğumda</w:t>
      </w:r>
      <w:r w:rsidRPr="00E771F5" w:rsidR="00FB6687">
        <w:rPr>
          <w:sz w:val="18"/>
        </w:rPr>
        <w:t xml:space="preserve"> </w:t>
      </w:r>
      <w:r w:rsidRPr="00E771F5">
        <w:rPr>
          <w:sz w:val="18"/>
        </w:rPr>
        <w:t>verdiği</w:t>
      </w:r>
      <w:r w:rsidRPr="00E771F5" w:rsidR="00FB6687">
        <w:rPr>
          <w:sz w:val="18"/>
        </w:rPr>
        <w:t xml:space="preserve"> </w:t>
      </w:r>
      <w:r w:rsidRPr="00E771F5">
        <w:rPr>
          <w:sz w:val="18"/>
        </w:rPr>
        <w:t>yanıt</w:t>
      </w:r>
      <w:r w:rsidRPr="00E771F5" w:rsidR="00FB6687">
        <w:rPr>
          <w:sz w:val="18"/>
        </w:rPr>
        <w:t xml:space="preserve"> </w:t>
      </w:r>
      <w:r w:rsidRPr="00E771F5">
        <w:rPr>
          <w:sz w:val="18"/>
        </w:rPr>
        <w:t>şu:</w:t>
      </w:r>
      <w:r w:rsidRPr="00E771F5" w:rsidR="00FB6687">
        <w:rPr>
          <w:sz w:val="18"/>
        </w:rPr>
        <w:t xml:space="preserve"> </w:t>
      </w:r>
      <w:r w:rsidRPr="00E771F5">
        <w:rPr>
          <w:sz w:val="18"/>
        </w:rPr>
        <w:t>“Kendi</w:t>
      </w:r>
      <w:r w:rsidRPr="00E771F5" w:rsidR="00FB6687">
        <w:rPr>
          <w:sz w:val="18"/>
        </w:rPr>
        <w:t xml:space="preserve"> </w:t>
      </w:r>
      <w:r w:rsidRPr="00E771F5">
        <w:rPr>
          <w:sz w:val="18"/>
        </w:rPr>
        <w:t>ülkemde</w:t>
      </w:r>
      <w:r w:rsidRPr="00E771F5" w:rsidR="00FB6687">
        <w:rPr>
          <w:sz w:val="18"/>
        </w:rPr>
        <w:t xml:space="preserve"> </w:t>
      </w:r>
      <w:r w:rsidRPr="00E771F5">
        <w:rPr>
          <w:sz w:val="18"/>
        </w:rPr>
        <w:t>üretilen</w:t>
      </w:r>
      <w:r w:rsidRPr="00E771F5" w:rsidR="00FB6687">
        <w:rPr>
          <w:sz w:val="18"/>
        </w:rPr>
        <w:t xml:space="preserve"> </w:t>
      </w:r>
      <w:r w:rsidRPr="00E771F5">
        <w:rPr>
          <w:sz w:val="18"/>
        </w:rPr>
        <w:t>elektriği</w:t>
      </w:r>
      <w:r w:rsidRPr="00E771F5" w:rsidR="00FB6687">
        <w:rPr>
          <w:sz w:val="18"/>
        </w:rPr>
        <w:t xml:space="preserve"> </w:t>
      </w:r>
      <w:r w:rsidRPr="00E771F5">
        <w:rPr>
          <w:sz w:val="18"/>
        </w:rPr>
        <w:t>Iraklıdan</w:t>
      </w:r>
      <w:r w:rsidRPr="00E771F5" w:rsidR="00FB6687">
        <w:rPr>
          <w:sz w:val="18"/>
        </w:rPr>
        <w:t xml:space="preserve"> </w:t>
      </w:r>
      <w:r w:rsidRPr="00E771F5">
        <w:rPr>
          <w:sz w:val="18"/>
        </w:rPr>
        <w:t>daha</w:t>
      </w:r>
      <w:r w:rsidRPr="00E771F5" w:rsidR="00FB6687">
        <w:rPr>
          <w:sz w:val="18"/>
        </w:rPr>
        <w:t xml:space="preserve"> </w:t>
      </w:r>
      <w:r w:rsidRPr="00E771F5">
        <w:rPr>
          <w:sz w:val="18"/>
        </w:rPr>
        <w:t>pahalıya</w:t>
      </w:r>
      <w:r w:rsidRPr="00E771F5" w:rsidR="00FB6687">
        <w:rPr>
          <w:sz w:val="18"/>
        </w:rPr>
        <w:t xml:space="preserve"> </w:t>
      </w:r>
      <w:r w:rsidRPr="00E771F5">
        <w:rPr>
          <w:sz w:val="18"/>
        </w:rPr>
        <w:t>bana</w:t>
      </w:r>
      <w:r w:rsidRPr="00E771F5" w:rsidR="00FB6687">
        <w:rPr>
          <w:sz w:val="18"/>
        </w:rPr>
        <w:t xml:space="preserve"> </w:t>
      </w:r>
      <w:r w:rsidRPr="00E771F5">
        <w:rPr>
          <w:sz w:val="18"/>
        </w:rPr>
        <w:t>satan</w:t>
      </w:r>
      <w:r w:rsidRPr="00E771F5" w:rsidR="00FB6687">
        <w:rPr>
          <w:sz w:val="18"/>
        </w:rPr>
        <w:t xml:space="preserve"> </w:t>
      </w:r>
      <w:r w:rsidRPr="00E771F5">
        <w:rPr>
          <w:sz w:val="18"/>
        </w:rPr>
        <w:t>Hükûmet,</w:t>
      </w:r>
      <w:r w:rsidRPr="00E771F5" w:rsidR="00FB6687">
        <w:rPr>
          <w:sz w:val="18"/>
        </w:rPr>
        <w:t xml:space="preserve"> </w:t>
      </w:r>
      <w:r w:rsidRPr="00E771F5">
        <w:rPr>
          <w:sz w:val="18"/>
        </w:rPr>
        <w:t>bana</w:t>
      </w:r>
      <w:r w:rsidRPr="00E771F5" w:rsidR="00FB6687">
        <w:rPr>
          <w:sz w:val="18"/>
        </w:rPr>
        <w:t xml:space="preserve"> </w:t>
      </w:r>
      <w:r w:rsidRPr="00E771F5">
        <w:rPr>
          <w:sz w:val="18"/>
        </w:rPr>
        <w:t>‘Fabrikanı</w:t>
      </w:r>
      <w:r w:rsidRPr="00E771F5" w:rsidR="00FB6687">
        <w:rPr>
          <w:sz w:val="18"/>
        </w:rPr>
        <w:t xml:space="preserve"> </w:t>
      </w:r>
      <w:r w:rsidRPr="00E771F5">
        <w:rPr>
          <w:sz w:val="18"/>
        </w:rPr>
        <w:t>kapat.’</w:t>
      </w:r>
      <w:r w:rsidRPr="00E771F5" w:rsidR="00FB6687">
        <w:rPr>
          <w:sz w:val="18"/>
        </w:rPr>
        <w:t xml:space="preserve"> </w:t>
      </w:r>
      <w:r w:rsidRPr="00E771F5">
        <w:rPr>
          <w:sz w:val="18"/>
        </w:rPr>
        <w:t>diyor.</w:t>
      </w:r>
      <w:r w:rsidRPr="00E771F5" w:rsidR="00FB6687">
        <w:rPr>
          <w:sz w:val="18"/>
        </w:rPr>
        <w:t xml:space="preserve"> </w:t>
      </w:r>
      <w:r w:rsidRPr="00E771F5">
        <w:rPr>
          <w:sz w:val="18"/>
        </w:rPr>
        <w:t>Hükûmete</w:t>
      </w:r>
      <w:r w:rsidRPr="00E771F5" w:rsidR="00FB6687">
        <w:rPr>
          <w:sz w:val="18"/>
        </w:rPr>
        <w:t xml:space="preserve"> </w:t>
      </w:r>
      <w:r w:rsidRPr="00E771F5">
        <w:rPr>
          <w:sz w:val="18"/>
        </w:rPr>
        <w:t>göre</w:t>
      </w:r>
      <w:r w:rsidRPr="00E771F5" w:rsidR="00FB6687">
        <w:rPr>
          <w:sz w:val="18"/>
        </w:rPr>
        <w:t xml:space="preserve"> </w:t>
      </w:r>
      <w:r w:rsidRPr="00E771F5">
        <w:rPr>
          <w:sz w:val="18"/>
        </w:rPr>
        <w:t>ben</w:t>
      </w:r>
      <w:r w:rsidRPr="00E771F5" w:rsidR="00FB6687">
        <w:rPr>
          <w:sz w:val="18"/>
        </w:rPr>
        <w:t xml:space="preserve"> </w:t>
      </w:r>
      <w:r w:rsidRPr="00E771F5">
        <w:rPr>
          <w:sz w:val="18"/>
        </w:rPr>
        <w:t>makul</w:t>
      </w:r>
      <w:r w:rsidRPr="00E771F5" w:rsidR="00FB6687">
        <w:rPr>
          <w:sz w:val="18"/>
        </w:rPr>
        <w:t xml:space="preserve"> </w:t>
      </w:r>
      <w:r w:rsidRPr="00E771F5">
        <w:rPr>
          <w:sz w:val="18"/>
        </w:rPr>
        <w:t>bir</w:t>
      </w:r>
      <w:r w:rsidRPr="00E771F5" w:rsidR="00FB6687">
        <w:rPr>
          <w:sz w:val="18"/>
        </w:rPr>
        <w:t xml:space="preserve"> </w:t>
      </w:r>
      <w:r w:rsidRPr="00E771F5">
        <w:rPr>
          <w:sz w:val="18"/>
        </w:rPr>
        <w:t>iş</w:t>
      </w:r>
      <w:r w:rsidRPr="00E771F5" w:rsidR="00FB6687">
        <w:rPr>
          <w:sz w:val="18"/>
        </w:rPr>
        <w:t xml:space="preserve"> </w:t>
      </w:r>
      <w:r w:rsidRPr="00E771F5">
        <w:rPr>
          <w:sz w:val="18"/>
        </w:rPr>
        <w:t>adamı</w:t>
      </w:r>
      <w:r w:rsidRPr="00E771F5" w:rsidR="00FB6687">
        <w:rPr>
          <w:sz w:val="18"/>
        </w:rPr>
        <w:t xml:space="preserve"> </w:t>
      </w:r>
      <w:r w:rsidRPr="00E771F5">
        <w:rPr>
          <w:sz w:val="18"/>
        </w:rPr>
        <w:t>değilim.”</w:t>
      </w:r>
      <w:r w:rsidRPr="00E771F5" w:rsidR="00FB6687">
        <w:rPr>
          <w:sz w:val="18"/>
        </w:rPr>
        <w:t xml:space="preserve"> </w:t>
      </w:r>
      <w:r w:rsidRPr="00E771F5">
        <w:rPr>
          <w:sz w:val="18"/>
        </w:rPr>
        <w:t>diyen</w:t>
      </w:r>
      <w:r w:rsidRPr="00E771F5" w:rsidR="00FB6687">
        <w:rPr>
          <w:sz w:val="18"/>
        </w:rPr>
        <w:t xml:space="preserve"> </w:t>
      </w:r>
      <w:r w:rsidRPr="00E771F5">
        <w:rPr>
          <w:sz w:val="18"/>
        </w:rPr>
        <w:t>yarım</w:t>
      </w:r>
      <w:r w:rsidRPr="00E771F5" w:rsidR="00FB6687">
        <w:rPr>
          <w:sz w:val="18"/>
        </w:rPr>
        <w:t xml:space="preserve"> </w:t>
      </w:r>
      <w:r w:rsidRPr="00E771F5">
        <w:rPr>
          <w:sz w:val="18"/>
        </w:rPr>
        <w:t>yüz</w:t>
      </w:r>
      <w:r w:rsidRPr="00E771F5" w:rsidR="00FB6687">
        <w:rPr>
          <w:sz w:val="18"/>
        </w:rPr>
        <w:t xml:space="preserve"> </w:t>
      </w:r>
      <w:r w:rsidRPr="00E771F5">
        <w:rPr>
          <w:sz w:val="18"/>
        </w:rPr>
        <w:t>yıllık</w:t>
      </w:r>
      <w:r w:rsidRPr="00E771F5" w:rsidR="00FB6687">
        <w:rPr>
          <w:sz w:val="18"/>
        </w:rPr>
        <w:t xml:space="preserve"> </w:t>
      </w:r>
      <w:r w:rsidRPr="00E771F5">
        <w:rPr>
          <w:sz w:val="18"/>
        </w:rPr>
        <w:t>bir</w:t>
      </w:r>
      <w:r w:rsidRPr="00E771F5" w:rsidR="00FB6687">
        <w:rPr>
          <w:sz w:val="18"/>
        </w:rPr>
        <w:t xml:space="preserve"> </w:t>
      </w:r>
      <w:r w:rsidRPr="00E771F5">
        <w:rPr>
          <w:sz w:val="18"/>
        </w:rPr>
        <w:t>sanayiciye</w:t>
      </w:r>
      <w:r w:rsidRPr="00E771F5" w:rsidR="00FB6687">
        <w:rPr>
          <w:sz w:val="18"/>
        </w:rPr>
        <w:t xml:space="preserve"> </w:t>
      </w:r>
      <w:r w:rsidRPr="00E771F5">
        <w:rPr>
          <w:sz w:val="18"/>
        </w:rPr>
        <w:t>bile</w:t>
      </w:r>
      <w:r w:rsidRPr="00E771F5" w:rsidR="00FB6687">
        <w:rPr>
          <w:sz w:val="18"/>
        </w:rPr>
        <w:t xml:space="preserve"> </w:t>
      </w:r>
      <w:r w:rsidRPr="00E771F5">
        <w:rPr>
          <w:sz w:val="18"/>
        </w:rPr>
        <w:t>“Acaba</w:t>
      </w:r>
      <w:r w:rsidRPr="00E771F5" w:rsidR="00FB6687">
        <w:rPr>
          <w:sz w:val="18"/>
        </w:rPr>
        <w:t xml:space="preserve"> </w:t>
      </w:r>
      <w:r w:rsidRPr="00E771F5">
        <w:rPr>
          <w:sz w:val="18"/>
        </w:rPr>
        <w:t>AVM</w:t>
      </w:r>
      <w:r w:rsidRPr="00E771F5" w:rsidR="00FB6687">
        <w:rPr>
          <w:sz w:val="18"/>
        </w:rPr>
        <w:t xml:space="preserve"> </w:t>
      </w:r>
      <w:r w:rsidRPr="00E771F5">
        <w:rPr>
          <w:sz w:val="18"/>
        </w:rPr>
        <w:t>inşaatına</w:t>
      </w:r>
      <w:r w:rsidRPr="00E771F5" w:rsidR="00FB6687">
        <w:rPr>
          <w:sz w:val="18"/>
        </w:rPr>
        <w:t xml:space="preserve"> </w:t>
      </w:r>
      <w:r w:rsidRPr="00E771F5">
        <w:rPr>
          <w:sz w:val="18"/>
        </w:rPr>
        <w:t>başlasam</w:t>
      </w:r>
      <w:r w:rsidRPr="00E771F5" w:rsidR="00FB6687">
        <w:rPr>
          <w:sz w:val="18"/>
        </w:rPr>
        <w:t xml:space="preserve"> </w:t>
      </w:r>
      <w:r w:rsidRPr="00E771F5">
        <w:rPr>
          <w:sz w:val="18"/>
        </w:rPr>
        <w:t>mı?”</w:t>
      </w:r>
      <w:r w:rsidRPr="00E771F5" w:rsidR="00FB6687">
        <w:rPr>
          <w:sz w:val="18"/>
        </w:rPr>
        <w:t xml:space="preserve"> </w:t>
      </w:r>
      <w:r w:rsidRPr="00E771F5">
        <w:rPr>
          <w:sz w:val="18"/>
        </w:rPr>
        <w:t>dedirttiniz.</w:t>
      </w:r>
      <w:r w:rsidRPr="00E771F5" w:rsidR="00FB6687">
        <w:rPr>
          <w:sz w:val="18"/>
        </w:rPr>
        <w:t xml:space="preserve"> </w:t>
      </w:r>
      <w:r w:rsidRPr="00E771F5">
        <w:rPr>
          <w:sz w:val="18"/>
        </w:rPr>
        <w:t>“Hiçbir</w:t>
      </w:r>
      <w:r w:rsidRPr="00E771F5" w:rsidR="00FB6687">
        <w:rPr>
          <w:sz w:val="18"/>
        </w:rPr>
        <w:t xml:space="preserve"> </w:t>
      </w:r>
      <w:r w:rsidRPr="00E771F5">
        <w:rPr>
          <w:sz w:val="18"/>
        </w:rPr>
        <w:t>millete</w:t>
      </w:r>
      <w:r w:rsidRPr="00E771F5" w:rsidR="00FB6687">
        <w:rPr>
          <w:sz w:val="18"/>
        </w:rPr>
        <w:t xml:space="preserve"> </w:t>
      </w:r>
      <w:r w:rsidRPr="00E771F5">
        <w:rPr>
          <w:sz w:val="18"/>
        </w:rPr>
        <w:t>hizmetkâr</w:t>
      </w:r>
      <w:r w:rsidRPr="00E771F5" w:rsidR="00FB6687">
        <w:rPr>
          <w:sz w:val="18"/>
        </w:rPr>
        <w:t xml:space="preserve"> </w:t>
      </w:r>
      <w:r w:rsidRPr="00E771F5">
        <w:rPr>
          <w:sz w:val="18"/>
        </w:rPr>
        <w:t>olmaz.”</w:t>
      </w:r>
      <w:r w:rsidRPr="00E771F5" w:rsidR="00FB6687">
        <w:rPr>
          <w:sz w:val="18"/>
        </w:rPr>
        <w:t xml:space="preserve"> </w:t>
      </w:r>
      <w:r w:rsidRPr="00E771F5">
        <w:rPr>
          <w:sz w:val="18"/>
        </w:rPr>
        <w:t>dediğimiz</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üretimden</w:t>
      </w:r>
      <w:r w:rsidRPr="00E771F5" w:rsidR="00FB6687">
        <w:rPr>
          <w:sz w:val="18"/>
        </w:rPr>
        <w:t xml:space="preserve"> </w:t>
      </w:r>
      <w:r w:rsidRPr="00E771F5">
        <w:rPr>
          <w:sz w:val="18"/>
        </w:rPr>
        <w:t>aldınız</w:t>
      </w:r>
      <w:r w:rsidRPr="00E771F5" w:rsidR="00FB6687">
        <w:rPr>
          <w:sz w:val="18"/>
        </w:rPr>
        <w:t xml:space="preserve"> </w:t>
      </w:r>
      <w:r w:rsidRPr="00E771F5">
        <w:rPr>
          <w:sz w:val="18"/>
        </w:rPr>
        <w:t>ve</w:t>
      </w:r>
      <w:r w:rsidRPr="00E771F5" w:rsidR="00FB6687">
        <w:rPr>
          <w:sz w:val="18"/>
        </w:rPr>
        <w:t xml:space="preserve"> </w:t>
      </w:r>
      <w:r w:rsidRPr="00E771F5">
        <w:rPr>
          <w:sz w:val="18"/>
        </w:rPr>
        <w:t>küresel</w:t>
      </w:r>
      <w:r w:rsidRPr="00E771F5" w:rsidR="00FB6687">
        <w:rPr>
          <w:sz w:val="18"/>
        </w:rPr>
        <w:t xml:space="preserve"> </w:t>
      </w:r>
      <w:r w:rsidRPr="00E771F5">
        <w:rPr>
          <w:sz w:val="18"/>
        </w:rPr>
        <w:t>sermayeye</w:t>
      </w:r>
      <w:r w:rsidRPr="00E771F5" w:rsidR="00FB6687">
        <w:rPr>
          <w:sz w:val="18"/>
        </w:rPr>
        <w:t xml:space="preserve"> </w:t>
      </w:r>
      <w:r w:rsidRPr="00E771F5">
        <w:rPr>
          <w:sz w:val="18"/>
        </w:rPr>
        <w:t>hizmet</w:t>
      </w:r>
      <w:r w:rsidRPr="00E771F5" w:rsidR="00FB6687">
        <w:rPr>
          <w:sz w:val="18"/>
        </w:rPr>
        <w:t xml:space="preserve"> </w:t>
      </w:r>
      <w:r w:rsidRPr="00E771F5">
        <w:rPr>
          <w:sz w:val="18"/>
        </w:rPr>
        <w:t>çalışanı</w:t>
      </w:r>
      <w:r w:rsidRPr="00E771F5" w:rsidR="00FB6687">
        <w:rPr>
          <w:sz w:val="18"/>
        </w:rPr>
        <w:t xml:space="preserve"> </w:t>
      </w:r>
      <w:r w:rsidRPr="00E771F5">
        <w:rPr>
          <w:sz w:val="18"/>
        </w:rPr>
        <w:t>hâline</w:t>
      </w:r>
      <w:r w:rsidRPr="00E771F5" w:rsidR="00FB6687">
        <w:rPr>
          <w:sz w:val="18"/>
        </w:rPr>
        <w:t xml:space="preserve"> </w:t>
      </w:r>
      <w:r w:rsidRPr="00E771F5">
        <w:rPr>
          <w:sz w:val="18"/>
        </w:rPr>
        <w:t>getirdiniz.</w:t>
      </w:r>
    </w:p>
    <w:p w:rsidRPr="00E771F5" w:rsidR="001E15F1" w:rsidP="00E771F5" w:rsidRDefault="001E15F1">
      <w:pPr>
        <w:pStyle w:val="GENELKURUL"/>
        <w:spacing w:line="240" w:lineRule="auto"/>
        <w:rPr>
          <w:sz w:val="18"/>
        </w:rPr>
      </w:pP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beri</w:t>
      </w:r>
      <w:r w:rsidRPr="00E771F5" w:rsidR="00FB6687">
        <w:rPr>
          <w:sz w:val="18"/>
        </w:rPr>
        <w:t xml:space="preserve"> </w:t>
      </w:r>
      <w:r w:rsidRPr="00E771F5">
        <w:rPr>
          <w:sz w:val="18"/>
        </w:rPr>
        <w:t>Türk</w:t>
      </w:r>
      <w:r w:rsidRPr="00E771F5" w:rsidR="00FB6687">
        <w:rPr>
          <w:sz w:val="18"/>
        </w:rPr>
        <w:t xml:space="preserve"> </w:t>
      </w:r>
      <w:r w:rsidRPr="00E771F5">
        <w:rPr>
          <w:sz w:val="18"/>
        </w:rPr>
        <w:t>eğitim</w:t>
      </w:r>
      <w:r w:rsidRPr="00E771F5" w:rsidR="00FB6687">
        <w:rPr>
          <w:sz w:val="18"/>
        </w:rPr>
        <w:t xml:space="preserve"> </w:t>
      </w:r>
      <w:r w:rsidRPr="00E771F5">
        <w:rPr>
          <w:sz w:val="18"/>
        </w:rPr>
        <w:t>sistemini</w:t>
      </w:r>
      <w:r w:rsidRPr="00E771F5" w:rsidR="00FB6687">
        <w:rPr>
          <w:sz w:val="18"/>
        </w:rPr>
        <w:t xml:space="preserve"> </w:t>
      </w:r>
      <w:r w:rsidRPr="00E771F5">
        <w:rPr>
          <w:sz w:val="18"/>
        </w:rPr>
        <w:t>kevgire</w:t>
      </w:r>
      <w:r w:rsidRPr="00E771F5" w:rsidR="00FB6687">
        <w:rPr>
          <w:sz w:val="18"/>
        </w:rPr>
        <w:t xml:space="preserve"> </w:t>
      </w:r>
      <w:r w:rsidRPr="00E771F5">
        <w:rPr>
          <w:sz w:val="18"/>
        </w:rPr>
        <w:t>çevirdiniz.</w:t>
      </w:r>
      <w:r w:rsidRPr="00E771F5" w:rsidR="00FB6687">
        <w:rPr>
          <w:sz w:val="18"/>
        </w:rPr>
        <w:t xml:space="preserve"> </w:t>
      </w:r>
      <w:r w:rsidRPr="00E771F5">
        <w:rPr>
          <w:sz w:val="18"/>
        </w:rPr>
        <w:t>Bunu</w:t>
      </w:r>
      <w:r w:rsidRPr="00E771F5" w:rsidR="00FB6687">
        <w:rPr>
          <w:sz w:val="18"/>
        </w:rPr>
        <w:t xml:space="preserve"> </w:t>
      </w:r>
      <w:r w:rsidRPr="00E771F5">
        <w:rPr>
          <w:sz w:val="18"/>
        </w:rPr>
        <w:t>yaparken</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AVM’lerde</w:t>
      </w:r>
      <w:r w:rsidRPr="00E771F5" w:rsidR="00FB6687">
        <w:rPr>
          <w:sz w:val="18"/>
        </w:rPr>
        <w:t xml:space="preserve"> </w:t>
      </w:r>
      <w:r w:rsidRPr="00E771F5">
        <w:rPr>
          <w:sz w:val="18"/>
        </w:rPr>
        <w:t>tezgâhtar</w:t>
      </w:r>
      <w:r w:rsidRPr="00E771F5" w:rsidR="00FB6687">
        <w:rPr>
          <w:sz w:val="18"/>
        </w:rPr>
        <w:t xml:space="preserve"> </w:t>
      </w:r>
      <w:r w:rsidRPr="00E771F5">
        <w:rPr>
          <w:sz w:val="18"/>
        </w:rPr>
        <w:t>hâline</w:t>
      </w:r>
      <w:r w:rsidRPr="00E771F5" w:rsidR="00FB6687">
        <w:rPr>
          <w:sz w:val="18"/>
        </w:rPr>
        <w:t xml:space="preserve"> </w:t>
      </w:r>
      <w:r w:rsidRPr="00E771F5">
        <w:rPr>
          <w:sz w:val="18"/>
        </w:rPr>
        <w:t>getirmeyi</w:t>
      </w:r>
      <w:r w:rsidRPr="00E771F5" w:rsidR="00FB6687">
        <w:rPr>
          <w:sz w:val="18"/>
        </w:rPr>
        <w:t xml:space="preserve"> </w:t>
      </w:r>
      <w:r w:rsidRPr="00E771F5">
        <w:rPr>
          <w:sz w:val="18"/>
        </w:rPr>
        <w:t>amaçladınız</w:t>
      </w:r>
      <w:r w:rsidRPr="00E771F5" w:rsidR="00FB6687">
        <w:rPr>
          <w:sz w:val="18"/>
        </w:rPr>
        <w:t xml:space="preserve"> </w:t>
      </w:r>
      <w:r w:rsidRPr="00E771F5">
        <w:rPr>
          <w:sz w:val="18"/>
        </w:rPr>
        <w:t>ama</w:t>
      </w:r>
      <w:r w:rsidRPr="00E771F5" w:rsidR="00FB6687">
        <w:rPr>
          <w:sz w:val="18"/>
        </w:rPr>
        <w:t xml:space="preserve"> </w:t>
      </w:r>
      <w:r w:rsidRPr="00E771F5">
        <w:rPr>
          <w:sz w:val="18"/>
        </w:rPr>
        <w:t>başaramayacaksınız.</w:t>
      </w:r>
      <w:r w:rsidRPr="00E771F5" w:rsidR="00FB6687">
        <w:rPr>
          <w:sz w:val="18"/>
        </w:rPr>
        <w:t xml:space="preserve"> </w:t>
      </w:r>
      <w:r w:rsidRPr="00E771F5">
        <w:rPr>
          <w:sz w:val="18"/>
        </w:rPr>
        <w:t>AKP</w:t>
      </w:r>
      <w:r w:rsidRPr="00E771F5" w:rsidR="00FB6687">
        <w:rPr>
          <w:sz w:val="18"/>
        </w:rPr>
        <w:t xml:space="preserve"> </w:t>
      </w:r>
      <w:r w:rsidRPr="00E771F5">
        <w:rPr>
          <w:sz w:val="18"/>
        </w:rPr>
        <w:t>Hükûmetinin</w:t>
      </w:r>
      <w:r w:rsidRPr="00E771F5" w:rsidR="00FB6687">
        <w:rPr>
          <w:sz w:val="18"/>
        </w:rPr>
        <w:t xml:space="preserve"> </w:t>
      </w:r>
      <w:r w:rsidRPr="00E771F5">
        <w:rPr>
          <w:sz w:val="18"/>
        </w:rPr>
        <w:t>eğitim</w:t>
      </w:r>
      <w:r w:rsidRPr="00E771F5" w:rsidR="00FB6687">
        <w:rPr>
          <w:sz w:val="18"/>
        </w:rPr>
        <w:t xml:space="preserve"> </w:t>
      </w:r>
      <w:r w:rsidRPr="00E771F5">
        <w:rPr>
          <w:sz w:val="18"/>
        </w:rPr>
        <w:t>politikalarını</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kaç</w:t>
      </w:r>
      <w:r w:rsidRPr="00E771F5" w:rsidR="00FB6687">
        <w:rPr>
          <w:sz w:val="18"/>
        </w:rPr>
        <w:t xml:space="preserve"> </w:t>
      </w:r>
      <w:r w:rsidRPr="00E771F5">
        <w:rPr>
          <w:sz w:val="18"/>
        </w:rPr>
        <w:t>gündür</w:t>
      </w:r>
      <w:r w:rsidRPr="00E771F5" w:rsidR="00FB6687">
        <w:rPr>
          <w:sz w:val="18"/>
        </w:rPr>
        <w:t xml:space="preserve"> </w:t>
      </w:r>
      <w:r w:rsidRPr="00E771F5">
        <w:rPr>
          <w:sz w:val="18"/>
        </w:rPr>
        <w:t>tartışıyoruz.</w:t>
      </w:r>
      <w:r w:rsidRPr="00E771F5" w:rsidR="00FB6687">
        <w:rPr>
          <w:sz w:val="18"/>
        </w:rPr>
        <w:t xml:space="preserve"> </w:t>
      </w:r>
      <w:r w:rsidRPr="00E771F5">
        <w:rPr>
          <w:sz w:val="18"/>
        </w:rPr>
        <w:t>İşte,</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öğrencilerimiz</w:t>
      </w:r>
      <w:r w:rsidRPr="00E771F5" w:rsidR="00FB6687">
        <w:rPr>
          <w:sz w:val="18"/>
        </w:rPr>
        <w:t xml:space="preserve"> </w:t>
      </w:r>
      <w:r w:rsidRPr="00E771F5">
        <w:rPr>
          <w:sz w:val="18"/>
        </w:rPr>
        <w:t>64</w:t>
      </w:r>
      <w:r w:rsidRPr="00E771F5" w:rsidR="00FB6687">
        <w:rPr>
          <w:sz w:val="18"/>
        </w:rPr>
        <w:t xml:space="preserve"> </w:t>
      </w:r>
      <w:r w:rsidRPr="00E771F5">
        <w:rPr>
          <w:sz w:val="18"/>
        </w:rPr>
        <w:t>ülke</w:t>
      </w:r>
      <w:r w:rsidRPr="00E771F5" w:rsidR="00FB6687">
        <w:rPr>
          <w:sz w:val="18"/>
        </w:rPr>
        <w:t xml:space="preserve"> </w:t>
      </w:r>
      <w:r w:rsidRPr="00E771F5">
        <w:rPr>
          <w:sz w:val="18"/>
        </w:rPr>
        <w:t>içerisinde</w:t>
      </w:r>
      <w:r w:rsidRPr="00E771F5" w:rsidR="00FB6687">
        <w:rPr>
          <w:sz w:val="18"/>
        </w:rPr>
        <w:t xml:space="preserve"> </w:t>
      </w:r>
      <w:r w:rsidRPr="00E771F5">
        <w:rPr>
          <w:sz w:val="18"/>
        </w:rPr>
        <w:t>bu</w:t>
      </w:r>
      <w:r w:rsidRPr="00E771F5" w:rsidR="00FB6687">
        <w:rPr>
          <w:sz w:val="18"/>
        </w:rPr>
        <w:t xml:space="preserve"> </w:t>
      </w:r>
      <w:r w:rsidRPr="00E771F5">
        <w:rPr>
          <w:sz w:val="18"/>
        </w:rPr>
        <w:t>PISA</w:t>
      </w:r>
      <w:r w:rsidRPr="00E771F5" w:rsidR="00FB6687">
        <w:rPr>
          <w:sz w:val="18"/>
        </w:rPr>
        <w:t xml:space="preserve"> </w:t>
      </w:r>
      <w:r w:rsidRPr="00E771F5">
        <w:rPr>
          <w:sz w:val="18"/>
        </w:rPr>
        <w:t>sonuçlarına</w:t>
      </w:r>
      <w:r w:rsidRPr="00E771F5" w:rsidR="00FB6687">
        <w:rPr>
          <w:sz w:val="18"/>
        </w:rPr>
        <w:t xml:space="preserve"> </w:t>
      </w:r>
      <w:r w:rsidRPr="00E771F5">
        <w:rPr>
          <w:sz w:val="18"/>
        </w:rPr>
        <w:t>göre</w:t>
      </w:r>
      <w:r w:rsidRPr="00E771F5" w:rsidR="00FB6687">
        <w:rPr>
          <w:sz w:val="18"/>
        </w:rPr>
        <w:t xml:space="preserve"> </w:t>
      </w:r>
      <w:r w:rsidRPr="00E771F5">
        <w:rPr>
          <w:sz w:val="18"/>
        </w:rPr>
        <w:t>matematikte</w:t>
      </w:r>
      <w:r w:rsidRPr="00E771F5" w:rsidR="00FB6687">
        <w:rPr>
          <w:sz w:val="18"/>
        </w:rPr>
        <w:t xml:space="preserve"> </w:t>
      </w:r>
      <w:r w:rsidRPr="00E771F5">
        <w:rPr>
          <w:sz w:val="18"/>
        </w:rPr>
        <w:t>45’inci,</w:t>
      </w:r>
      <w:r w:rsidRPr="00E771F5" w:rsidR="00FB6687">
        <w:rPr>
          <w:sz w:val="18"/>
        </w:rPr>
        <w:t xml:space="preserve"> </w:t>
      </w:r>
      <w:r w:rsidRPr="00E771F5">
        <w:rPr>
          <w:sz w:val="18"/>
        </w:rPr>
        <w:t>okumada</w:t>
      </w:r>
      <w:r w:rsidRPr="00E771F5" w:rsidR="00FB6687">
        <w:rPr>
          <w:sz w:val="18"/>
        </w:rPr>
        <w:t xml:space="preserve"> </w:t>
      </w:r>
      <w:r w:rsidRPr="00E771F5">
        <w:rPr>
          <w:sz w:val="18"/>
        </w:rPr>
        <w:t>37’nci,</w:t>
      </w:r>
      <w:r w:rsidRPr="00E771F5" w:rsidR="00FB6687">
        <w:rPr>
          <w:sz w:val="18"/>
        </w:rPr>
        <w:t xml:space="preserve"> </w:t>
      </w:r>
      <w:r w:rsidRPr="00E771F5">
        <w:rPr>
          <w:sz w:val="18"/>
        </w:rPr>
        <w:t>fende</w:t>
      </w:r>
      <w:r w:rsidRPr="00E771F5" w:rsidR="00FB6687">
        <w:rPr>
          <w:sz w:val="18"/>
        </w:rPr>
        <w:t xml:space="preserve"> </w:t>
      </w:r>
      <w:r w:rsidRPr="00E771F5">
        <w:rPr>
          <w:sz w:val="18"/>
        </w:rPr>
        <w:t>ise</w:t>
      </w:r>
      <w:r w:rsidRPr="00E771F5" w:rsidR="00FB6687">
        <w:rPr>
          <w:sz w:val="18"/>
        </w:rPr>
        <w:t xml:space="preserve"> </w:t>
      </w:r>
      <w:r w:rsidRPr="00E771F5">
        <w:rPr>
          <w:sz w:val="18"/>
        </w:rPr>
        <w:t>ancak</w:t>
      </w:r>
      <w:r w:rsidRPr="00E771F5" w:rsidR="00FB6687">
        <w:rPr>
          <w:sz w:val="18"/>
        </w:rPr>
        <w:t xml:space="preserve"> </w:t>
      </w:r>
      <w:r w:rsidRPr="00E771F5">
        <w:rPr>
          <w:sz w:val="18"/>
        </w:rPr>
        <w:t>41’inci</w:t>
      </w:r>
      <w:r w:rsidRPr="00E771F5" w:rsidR="00FB6687">
        <w:rPr>
          <w:sz w:val="18"/>
        </w:rPr>
        <w:t xml:space="preserve"> </w:t>
      </w:r>
      <w:r w:rsidRPr="00E771F5">
        <w:rPr>
          <w:sz w:val="18"/>
        </w:rPr>
        <w:t>sıraya</w:t>
      </w:r>
      <w:r w:rsidRPr="00E771F5" w:rsidR="00FB6687">
        <w:rPr>
          <w:sz w:val="18"/>
        </w:rPr>
        <w:t xml:space="preserve"> </w:t>
      </w:r>
      <w:r w:rsidRPr="00E771F5">
        <w:rPr>
          <w:sz w:val="18"/>
        </w:rPr>
        <w:t>girebildi.</w:t>
      </w:r>
    </w:p>
    <w:p w:rsidRPr="00E771F5" w:rsidR="001E15F1" w:rsidP="00E771F5" w:rsidRDefault="001E15F1">
      <w:pPr>
        <w:pStyle w:val="GENELKURUL"/>
        <w:spacing w:line="240" w:lineRule="auto"/>
        <w:rPr>
          <w:sz w:val="18"/>
        </w:rPr>
      </w:pP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altını</w:t>
      </w:r>
      <w:r w:rsidRPr="00E771F5" w:rsidR="00FB6687">
        <w:rPr>
          <w:sz w:val="18"/>
        </w:rPr>
        <w:t xml:space="preserve"> </w:t>
      </w:r>
      <w:r w:rsidRPr="00E771F5">
        <w:rPr>
          <w:sz w:val="18"/>
        </w:rPr>
        <w:t>çize</w:t>
      </w:r>
      <w:r w:rsidRPr="00E771F5" w:rsidR="00FB6687">
        <w:rPr>
          <w:sz w:val="18"/>
        </w:rPr>
        <w:t xml:space="preserve"> </w:t>
      </w:r>
      <w:r w:rsidRPr="00E771F5">
        <w:rPr>
          <w:sz w:val="18"/>
        </w:rPr>
        <w:t>çize</w:t>
      </w:r>
      <w:r w:rsidRPr="00E771F5" w:rsidR="00FB6687">
        <w:rPr>
          <w:sz w:val="18"/>
        </w:rPr>
        <w:t xml:space="preserve"> </w:t>
      </w:r>
      <w:r w:rsidRPr="00E771F5">
        <w:rPr>
          <w:sz w:val="18"/>
        </w:rPr>
        <w:t>söylüyoruz:</w:t>
      </w:r>
      <w:r w:rsidRPr="00E771F5" w:rsidR="00FB6687">
        <w:rPr>
          <w:sz w:val="18"/>
        </w:rPr>
        <w:t xml:space="preserve"> </w:t>
      </w:r>
      <w:r w:rsidRPr="00E771F5">
        <w:rPr>
          <w:sz w:val="18"/>
        </w:rPr>
        <w:t>Odaklanmanız</w:t>
      </w:r>
      <w:r w:rsidRPr="00E771F5" w:rsidR="00FB6687">
        <w:rPr>
          <w:sz w:val="18"/>
        </w:rPr>
        <w:t xml:space="preserve"> </w:t>
      </w:r>
      <w:r w:rsidRPr="00E771F5">
        <w:rPr>
          <w:sz w:val="18"/>
        </w:rPr>
        <w:t>gereken</w:t>
      </w:r>
      <w:r w:rsidRPr="00E771F5" w:rsidR="00FB6687">
        <w:rPr>
          <w:sz w:val="18"/>
        </w:rPr>
        <w:t xml:space="preserve"> </w:t>
      </w:r>
      <w:r w:rsidRPr="00E771F5">
        <w:rPr>
          <w:sz w:val="18"/>
        </w:rPr>
        <w:t>mesele</w:t>
      </w:r>
      <w:r w:rsidRPr="00E771F5" w:rsidR="00FB6687">
        <w:rPr>
          <w:sz w:val="18"/>
        </w:rPr>
        <w:t xml:space="preserve"> </w:t>
      </w:r>
      <w:r w:rsidRPr="00E771F5">
        <w:rPr>
          <w:sz w:val="18"/>
        </w:rPr>
        <w:t>eğitim,</w:t>
      </w:r>
      <w:r w:rsidRPr="00E771F5" w:rsidR="00FB6687">
        <w:rPr>
          <w:sz w:val="18"/>
        </w:rPr>
        <w:t xml:space="preserve"> </w:t>
      </w:r>
      <w:r w:rsidRPr="00E771F5">
        <w:rPr>
          <w:sz w:val="18"/>
        </w:rPr>
        <w:t>eğitim,</w:t>
      </w:r>
      <w:r w:rsidRPr="00E771F5" w:rsidR="00FB6687">
        <w:rPr>
          <w:sz w:val="18"/>
        </w:rPr>
        <w:t xml:space="preserve"> </w:t>
      </w:r>
      <w:r w:rsidRPr="00E771F5">
        <w:rPr>
          <w:sz w:val="18"/>
        </w:rPr>
        <w:t>yine</w:t>
      </w:r>
      <w:r w:rsidRPr="00E771F5" w:rsidR="00FB6687">
        <w:rPr>
          <w:sz w:val="18"/>
        </w:rPr>
        <w:t xml:space="preserve"> </w:t>
      </w:r>
      <w:r w:rsidRPr="00E771F5">
        <w:rPr>
          <w:sz w:val="18"/>
        </w:rPr>
        <w:t>eğitimdir.</w:t>
      </w:r>
      <w:r w:rsidRPr="00E771F5" w:rsidR="00FB6687">
        <w:rPr>
          <w:sz w:val="18"/>
        </w:rPr>
        <w:t xml:space="preserve"> </w:t>
      </w:r>
      <w:r w:rsidRPr="00E771F5">
        <w:rPr>
          <w:sz w:val="18"/>
        </w:rPr>
        <w:t>Ancak</w:t>
      </w:r>
      <w:r w:rsidRPr="00E771F5" w:rsidR="00FB6687">
        <w:rPr>
          <w:sz w:val="18"/>
        </w:rPr>
        <w:t xml:space="preserve"> </w:t>
      </w:r>
      <w:r w:rsidRPr="00E771F5">
        <w:rPr>
          <w:sz w:val="18"/>
        </w:rPr>
        <w:t>eğitimle</w:t>
      </w:r>
      <w:r w:rsidRPr="00E771F5" w:rsidR="00FB6687">
        <w:rPr>
          <w:sz w:val="18"/>
        </w:rPr>
        <w:t xml:space="preserve"> </w:t>
      </w:r>
      <w:r w:rsidRPr="00E771F5">
        <w:rPr>
          <w:sz w:val="18"/>
        </w:rPr>
        <w:t>katma</w:t>
      </w:r>
      <w:r w:rsidRPr="00E771F5" w:rsidR="00FB6687">
        <w:rPr>
          <w:sz w:val="18"/>
        </w:rPr>
        <w:t xml:space="preserve"> </w:t>
      </w:r>
      <w:r w:rsidRPr="00E771F5">
        <w:rPr>
          <w:sz w:val="18"/>
        </w:rPr>
        <w:t>değer</w:t>
      </w:r>
      <w:r w:rsidRPr="00E771F5" w:rsidR="00FB6687">
        <w:rPr>
          <w:sz w:val="18"/>
        </w:rPr>
        <w:t xml:space="preserve"> </w:t>
      </w:r>
      <w:r w:rsidRPr="00E771F5">
        <w:rPr>
          <w:sz w:val="18"/>
        </w:rPr>
        <w:t>üreten</w:t>
      </w:r>
      <w:r w:rsidRPr="00E771F5" w:rsidR="00FB6687">
        <w:rPr>
          <w:sz w:val="18"/>
        </w:rPr>
        <w:t xml:space="preserve"> </w:t>
      </w:r>
      <w:r w:rsidRPr="00E771F5">
        <w:rPr>
          <w:sz w:val="18"/>
        </w:rPr>
        <w:t>bir</w:t>
      </w:r>
      <w:r w:rsidRPr="00E771F5" w:rsidR="00FB6687">
        <w:rPr>
          <w:sz w:val="18"/>
        </w:rPr>
        <w:t xml:space="preserve"> </w:t>
      </w:r>
      <w:r w:rsidRPr="00E771F5">
        <w:rPr>
          <w:sz w:val="18"/>
        </w:rPr>
        <w:t>ekonomiye</w:t>
      </w:r>
      <w:r w:rsidRPr="00E771F5" w:rsidR="00FB6687">
        <w:rPr>
          <w:sz w:val="18"/>
        </w:rPr>
        <w:t xml:space="preserve"> </w:t>
      </w:r>
      <w:r w:rsidRPr="00E771F5">
        <w:rPr>
          <w:sz w:val="18"/>
        </w:rPr>
        <w:t>geçebilirsiniz.</w:t>
      </w:r>
      <w:r w:rsidRPr="00E771F5" w:rsidR="00FB6687">
        <w:rPr>
          <w:sz w:val="18"/>
        </w:rPr>
        <w:t xml:space="preserve"> </w:t>
      </w:r>
      <w:r w:rsidRPr="00E771F5">
        <w:rPr>
          <w:sz w:val="18"/>
        </w:rPr>
        <w:t>Yoksa,</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orta</w:t>
      </w:r>
      <w:r w:rsidRPr="00E771F5" w:rsidR="00FB6687">
        <w:rPr>
          <w:sz w:val="18"/>
        </w:rPr>
        <w:t xml:space="preserve"> </w:t>
      </w:r>
      <w:r w:rsidRPr="00E771F5">
        <w:rPr>
          <w:sz w:val="18"/>
        </w:rPr>
        <w:t>gelir</w:t>
      </w:r>
      <w:r w:rsidRPr="00E771F5" w:rsidR="00FB6687">
        <w:rPr>
          <w:sz w:val="18"/>
        </w:rPr>
        <w:t xml:space="preserve"> </w:t>
      </w:r>
      <w:r w:rsidRPr="00E771F5">
        <w:rPr>
          <w:sz w:val="18"/>
        </w:rPr>
        <w:t>tuzağında</w:t>
      </w:r>
      <w:r w:rsidRPr="00E771F5" w:rsidR="00FB6687">
        <w:rPr>
          <w:sz w:val="18"/>
        </w:rPr>
        <w:t xml:space="preserve"> </w:t>
      </w:r>
      <w:r w:rsidRPr="00E771F5">
        <w:rPr>
          <w:sz w:val="18"/>
        </w:rPr>
        <w:t>maalesef</w:t>
      </w:r>
      <w:r w:rsidRPr="00E771F5" w:rsidR="00FB6687">
        <w:rPr>
          <w:sz w:val="18"/>
        </w:rPr>
        <w:t xml:space="preserve"> </w:t>
      </w:r>
      <w:r w:rsidRPr="00E771F5">
        <w:rPr>
          <w:sz w:val="18"/>
        </w:rPr>
        <w:t>patinaj</w:t>
      </w:r>
      <w:r w:rsidRPr="00E771F5" w:rsidR="00FB6687">
        <w:rPr>
          <w:sz w:val="18"/>
        </w:rPr>
        <w:t xml:space="preserve"> </w:t>
      </w:r>
      <w:r w:rsidRPr="00E771F5">
        <w:rPr>
          <w:sz w:val="18"/>
        </w:rPr>
        <w:t>çekmeye</w:t>
      </w:r>
      <w:r w:rsidRPr="00E771F5" w:rsidR="00FB6687">
        <w:rPr>
          <w:sz w:val="18"/>
        </w:rPr>
        <w:t xml:space="preserve"> </w:t>
      </w:r>
      <w:r w:rsidRPr="00E771F5">
        <w:rPr>
          <w:sz w:val="18"/>
        </w:rPr>
        <w:t>devam</w:t>
      </w:r>
      <w:r w:rsidRPr="00E771F5" w:rsidR="00FB6687">
        <w:rPr>
          <w:sz w:val="18"/>
        </w:rPr>
        <w:t xml:space="preserve"> </w:t>
      </w:r>
      <w:r w:rsidRPr="00E771F5">
        <w:rPr>
          <w:sz w:val="18"/>
        </w:rPr>
        <w:t>edersiniz.</w:t>
      </w:r>
      <w:r w:rsidRPr="00E771F5" w:rsidR="00FB6687">
        <w:rPr>
          <w:sz w:val="18"/>
        </w:rPr>
        <w:t xml:space="preserve"> </w:t>
      </w:r>
      <w:r w:rsidRPr="00E771F5">
        <w:rPr>
          <w:sz w:val="18"/>
        </w:rPr>
        <w:t>Sonra</w:t>
      </w:r>
      <w:r w:rsidRPr="00E771F5" w:rsidR="00FB6687">
        <w:rPr>
          <w:sz w:val="18"/>
        </w:rPr>
        <w:t xml:space="preserve"> </w:t>
      </w:r>
      <w:r w:rsidRPr="00E771F5">
        <w:rPr>
          <w:sz w:val="18"/>
        </w:rPr>
        <w:t>siz</w:t>
      </w:r>
      <w:r w:rsidRPr="00E771F5" w:rsidR="00FB6687">
        <w:rPr>
          <w:sz w:val="18"/>
        </w:rPr>
        <w:t xml:space="preserve"> </w:t>
      </w:r>
      <w:r w:rsidRPr="00E771F5">
        <w:rPr>
          <w:sz w:val="18"/>
        </w:rPr>
        <w:t>ülke</w:t>
      </w:r>
      <w:r w:rsidRPr="00E771F5" w:rsidR="00FB6687">
        <w:rPr>
          <w:sz w:val="18"/>
        </w:rPr>
        <w:t xml:space="preserve"> </w:t>
      </w:r>
      <w:r w:rsidRPr="00E771F5">
        <w:rPr>
          <w:sz w:val="18"/>
        </w:rPr>
        <w:t>imajınız</w:t>
      </w:r>
      <w:r w:rsidRPr="00E771F5" w:rsidR="00FB6687">
        <w:rPr>
          <w:sz w:val="18"/>
        </w:rPr>
        <w:t xml:space="preserve"> </w:t>
      </w:r>
      <w:r w:rsidRPr="00E771F5">
        <w:rPr>
          <w:sz w:val="18"/>
        </w:rPr>
        <w:t>düzelsin</w:t>
      </w:r>
      <w:r w:rsidRPr="00E771F5" w:rsidR="00FB6687">
        <w:rPr>
          <w:sz w:val="18"/>
        </w:rPr>
        <w:t xml:space="preserve"> </w:t>
      </w:r>
      <w:r w:rsidRPr="00E771F5">
        <w:rPr>
          <w:sz w:val="18"/>
        </w:rPr>
        <w:t>diye</w:t>
      </w:r>
      <w:r w:rsidRPr="00E771F5" w:rsidR="00FB6687">
        <w:rPr>
          <w:sz w:val="18"/>
        </w:rPr>
        <w:t xml:space="preserve"> </w:t>
      </w:r>
      <w:r w:rsidRPr="00E771F5">
        <w:rPr>
          <w:sz w:val="18"/>
        </w:rPr>
        <w:t>Türk</w:t>
      </w:r>
      <w:r w:rsidRPr="00E771F5" w:rsidR="00FB6687">
        <w:rPr>
          <w:sz w:val="18"/>
        </w:rPr>
        <w:t xml:space="preserve"> </w:t>
      </w:r>
      <w:r w:rsidRPr="00E771F5">
        <w:rPr>
          <w:sz w:val="18"/>
        </w:rPr>
        <w:t>Hava</w:t>
      </w:r>
      <w:r w:rsidRPr="00E771F5" w:rsidR="00FB6687">
        <w:rPr>
          <w:sz w:val="18"/>
        </w:rPr>
        <w:t xml:space="preserve"> </w:t>
      </w:r>
      <w:r w:rsidRPr="00E771F5">
        <w:rPr>
          <w:sz w:val="18"/>
        </w:rPr>
        <w:t>Yollarının</w:t>
      </w:r>
      <w:r w:rsidRPr="00E771F5" w:rsidR="00FB6687">
        <w:rPr>
          <w:sz w:val="18"/>
        </w:rPr>
        <w:t xml:space="preserve"> </w:t>
      </w:r>
      <w:r w:rsidRPr="00E771F5">
        <w:rPr>
          <w:sz w:val="18"/>
        </w:rPr>
        <w:t>milyonlarca</w:t>
      </w:r>
      <w:r w:rsidRPr="00E771F5" w:rsidR="00FB6687">
        <w:rPr>
          <w:sz w:val="18"/>
        </w:rPr>
        <w:t xml:space="preserve"> </w:t>
      </w:r>
      <w:r w:rsidRPr="00E771F5">
        <w:rPr>
          <w:sz w:val="18"/>
        </w:rPr>
        <w:t>dolar</w:t>
      </w:r>
      <w:r w:rsidRPr="00E771F5" w:rsidR="00FB6687">
        <w:rPr>
          <w:sz w:val="18"/>
        </w:rPr>
        <w:t xml:space="preserve"> </w:t>
      </w:r>
      <w:r w:rsidRPr="00E771F5">
        <w:rPr>
          <w:sz w:val="18"/>
        </w:rPr>
        <w:t>zarar</w:t>
      </w:r>
      <w:r w:rsidRPr="00E771F5" w:rsidR="00FB6687">
        <w:rPr>
          <w:sz w:val="18"/>
        </w:rPr>
        <w:t xml:space="preserve"> </w:t>
      </w:r>
      <w:r w:rsidRPr="00E771F5">
        <w:rPr>
          <w:sz w:val="18"/>
        </w:rPr>
        <w:t>etmesine</w:t>
      </w:r>
      <w:r w:rsidRPr="00E771F5" w:rsidR="00FB6687">
        <w:rPr>
          <w:sz w:val="18"/>
        </w:rPr>
        <w:t xml:space="preserve"> </w:t>
      </w:r>
      <w:r w:rsidRPr="00E771F5">
        <w:rPr>
          <w:sz w:val="18"/>
        </w:rPr>
        <w:t>göz</w:t>
      </w:r>
      <w:r w:rsidRPr="00E771F5" w:rsidR="00FB6687">
        <w:rPr>
          <w:sz w:val="18"/>
        </w:rPr>
        <w:t xml:space="preserve"> </w:t>
      </w:r>
      <w:r w:rsidRPr="00E771F5">
        <w:rPr>
          <w:sz w:val="18"/>
        </w:rPr>
        <w:t>yumarsınız.</w:t>
      </w:r>
    </w:p>
    <w:p w:rsidRPr="00E771F5" w:rsidR="001E15F1" w:rsidP="00E771F5" w:rsidRDefault="001E15F1">
      <w:pPr>
        <w:pStyle w:val="GENELKURUL"/>
        <w:spacing w:line="240" w:lineRule="auto"/>
        <w:rPr>
          <w:sz w:val="18"/>
        </w:rPr>
      </w:pPr>
      <w:r w:rsidRPr="00E771F5">
        <w:rPr>
          <w:sz w:val="18"/>
        </w:rPr>
        <w:t>Şimdi,</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baktım,</w:t>
      </w:r>
      <w:r w:rsidRPr="00E771F5" w:rsidR="00FB6687">
        <w:rPr>
          <w:sz w:val="18"/>
        </w:rPr>
        <w:t xml:space="preserve"> </w:t>
      </w:r>
      <w:r w:rsidRPr="00E771F5">
        <w:rPr>
          <w:sz w:val="18"/>
        </w:rPr>
        <w:t>Sayın</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çıkmış</w:t>
      </w:r>
      <w:r w:rsidRPr="00E771F5" w:rsidR="00FB6687">
        <w:rPr>
          <w:sz w:val="18"/>
        </w:rPr>
        <w:t xml:space="preserve"> </w:t>
      </w:r>
      <w:r w:rsidRPr="00E771F5">
        <w:rPr>
          <w:sz w:val="18"/>
        </w:rPr>
        <w:t>ama-</w:t>
      </w:r>
      <w:r w:rsidRPr="00E771F5" w:rsidR="00FB6687">
        <w:rPr>
          <w:sz w:val="18"/>
        </w:rPr>
        <w:t xml:space="preserve"> </w:t>
      </w:r>
      <w:r w:rsidRPr="00E771F5">
        <w:rPr>
          <w:sz w:val="18"/>
        </w:rPr>
        <w:t>Maliye</w:t>
      </w:r>
      <w:r w:rsidRPr="00E771F5" w:rsidR="00FB6687">
        <w:rPr>
          <w:sz w:val="18"/>
        </w:rPr>
        <w:t xml:space="preserve"> </w:t>
      </w:r>
      <w:r w:rsidRPr="00E771F5">
        <w:rPr>
          <w:sz w:val="18"/>
        </w:rPr>
        <w:t>Bakanımızla</w:t>
      </w:r>
      <w:r w:rsidRPr="00E771F5" w:rsidR="00FB6687">
        <w:rPr>
          <w:sz w:val="18"/>
        </w:rPr>
        <w:t xml:space="preserve"> </w:t>
      </w:r>
      <w:r w:rsidRPr="00E771F5">
        <w:rPr>
          <w:sz w:val="18"/>
        </w:rPr>
        <w:t>birlikte</w:t>
      </w:r>
      <w:r w:rsidRPr="00E771F5" w:rsidR="00FB6687">
        <w:rPr>
          <w:sz w:val="18"/>
        </w:rPr>
        <w:t xml:space="preserve"> </w:t>
      </w:r>
      <w:r w:rsidRPr="00E771F5">
        <w:rPr>
          <w:sz w:val="18"/>
        </w:rPr>
        <w:t>sohbet</w:t>
      </w:r>
      <w:r w:rsidRPr="00E771F5" w:rsidR="00FB6687">
        <w:rPr>
          <w:sz w:val="18"/>
        </w:rPr>
        <w:t xml:space="preserve"> </w:t>
      </w:r>
      <w:r w:rsidRPr="00E771F5">
        <w:rPr>
          <w:sz w:val="18"/>
        </w:rPr>
        <w:t>ettiler.</w:t>
      </w:r>
      <w:r w:rsidRPr="00E771F5" w:rsidR="00FB6687">
        <w:rPr>
          <w:sz w:val="18"/>
        </w:rPr>
        <w:t xml:space="preserve"> </w:t>
      </w:r>
      <w:r w:rsidRPr="00E771F5">
        <w:rPr>
          <w:sz w:val="18"/>
        </w:rPr>
        <w:t>Buradan,</w:t>
      </w:r>
      <w:r w:rsidRPr="00E771F5" w:rsidR="00FB6687">
        <w:rPr>
          <w:sz w:val="18"/>
        </w:rPr>
        <w:t xml:space="preserve"> </w:t>
      </w:r>
      <w:r w:rsidRPr="00E771F5">
        <w:rPr>
          <w:sz w:val="18"/>
        </w:rPr>
        <w:t>her</w:t>
      </w:r>
      <w:r w:rsidRPr="00E771F5" w:rsidR="00FB6687">
        <w:rPr>
          <w:sz w:val="18"/>
        </w:rPr>
        <w:t xml:space="preserve"> </w:t>
      </w:r>
      <w:r w:rsidRPr="00E771F5">
        <w:rPr>
          <w:sz w:val="18"/>
        </w:rPr>
        <w:t>ikiniz</w:t>
      </w:r>
      <w:r w:rsidRPr="00E771F5" w:rsidR="00FB6687">
        <w:rPr>
          <w:sz w:val="18"/>
        </w:rPr>
        <w:t xml:space="preserve"> </w:t>
      </w:r>
      <w:r w:rsidRPr="00E771F5">
        <w:rPr>
          <w:sz w:val="18"/>
        </w:rPr>
        <w:t>de</w:t>
      </w:r>
      <w:r w:rsidRPr="00E771F5" w:rsidR="00FB6687">
        <w:rPr>
          <w:sz w:val="18"/>
        </w:rPr>
        <w:t xml:space="preserve"> </w:t>
      </w:r>
      <w:r w:rsidRPr="00E771F5">
        <w:rPr>
          <w:sz w:val="18"/>
        </w:rPr>
        <w:t>buradayken</w:t>
      </w:r>
      <w:r w:rsidRPr="00E771F5" w:rsidR="00FB6687">
        <w:rPr>
          <w:sz w:val="18"/>
        </w:rPr>
        <w:t xml:space="preserve"> </w:t>
      </w:r>
      <w:r w:rsidRPr="00E771F5">
        <w:rPr>
          <w:sz w:val="18"/>
        </w:rPr>
        <w:t>sizlere</w:t>
      </w:r>
      <w:r w:rsidRPr="00E771F5" w:rsidR="00FB6687">
        <w:rPr>
          <w:sz w:val="18"/>
        </w:rPr>
        <w:t xml:space="preserve"> </w:t>
      </w:r>
      <w:r w:rsidRPr="00E771F5">
        <w:rPr>
          <w:sz w:val="18"/>
        </w:rPr>
        <w:t>bir</w:t>
      </w:r>
      <w:r w:rsidRPr="00E771F5" w:rsidR="00FB6687">
        <w:rPr>
          <w:sz w:val="18"/>
        </w:rPr>
        <w:t xml:space="preserve"> </w:t>
      </w:r>
      <w:r w:rsidRPr="00E771F5">
        <w:rPr>
          <w:sz w:val="18"/>
        </w:rPr>
        <w:t>teklifim</w:t>
      </w:r>
      <w:r w:rsidRPr="00E771F5" w:rsidR="00FB6687">
        <w:rPr>
          <w:sz w:val="18"/>
        </w:rPr>
        <w:t xml:space="preserve"> </w:t>
      </w:r>
      <w:r w:rsidRPr="00E771F5">
        <w:rPr>
          <w:sz w:val="18"/>
        </w:rPr>
        <w:t>var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Bakın,</w:t>
      </w:r>
      <w:r w:rsidRPr="00E771F5" w:rsidR="00FB6687">
        <w:rPr>
          <w:sz w:val="18"/>
        </w:rPr>
        <w:t xml:space="preserve"> </w:t>
      </w:r>
      <w:r w:rsidRPr="00E771F5">
        <w:rPr>
          <w:sz w:val="18"/>
        </w:rPr>
        <w:t>biz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Meclise</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teklifi</w:t>
      </w:r>
      <w:r w:rsidRPr="00E771F5" w:rsidR="00FB6687">
        <w:rPr>
          <w:sz w:val="18"/>
        </w:rPr>
        <w:t xml:space="preserve"> </w:t>
      </w:r>
      <w:r w:rsidRPr="00E771F5">
        <w:rPr>
          <w:sz w:val="18"/>
        </w:rPr>
        <w:t>verdik.</w:t>
      </w:r>
      <w:r w:rsidRPr="00E771F5" w:rsidR="00FB6687">
        <w:rPr>
          <w:sz w:val="18"/>
        </w:rPr>
        <w:t xml:space="preserve"> </w:t>
      </w:r>
      <w:r w:rsidRPr="00E771F5">
        <w:rPr>
          <w:sz w:val="18"/>
        </w:rPr>
        <w:t>Bu</w:t>
      </w:r>
      <w:r w:rsidRPr="00E771F5" w:rsidR="00FB6687">
        <w:rPr>
          <w:sz w:val="18"/>
        </w:rPr>
        <w:t xml:space="preserve"> </w:t>
      </w:r>
      <w:r w:rsidRPr="00E771F5">
        <w:rPr>
          <w:sz w:val="18"/>
        </w:rPr>
        <w:t>kanun</w:t>
      </w:r>
      <w:r w:rsidRPr="00E771F5" w:rsidR="00FB6687">
        <w:rPr>
          <w:sz w:val="18"/>
        </w:rPr>
        <w:t xml:space="preserve"> </w:t>
      </w:r>
      <w:r w:rsidRPr="00E771F5">
        <w:rPr>
          <w:sz w:val="18"/>
        </w:rPr>
        <w:t>teklifinde…</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çalışanlarımız</w:t>
      </w:r>
      <w:r w:rsidRPr="00E771F5" w:rsidR="00FB6687">
        <w:rPr>
          <w:sz w:val="18"/>
        </w:rPr>
        <w:t xml:space="preserve"> </w:t>
      </w:r>
      <w:r w:rsidRPr="00E771F5">
        <w:rPr>
          <w:sz w:val="18"/>
        </w:rPr>
        <w:t>bizi</w:t>
      </w:r>
      <w:r w:rsidRPr="00E771F5" w:rsidR="00FB6687">
        <w:rPr>
          <w:sz w:val="18"/>
        </w:rPr>
        <w:t xml:space="preserve"> </w:t>
      </w:r>
      <w:r w:rsidRPr="00E771F5">
        <w:rPr>
          <w:sz w:val="18"/>
        </w:rPr>
        <w:t>dinliyordur.</w:t>
      </w:r>
      <w:r w:rsidRPr="00E771F5" w:rsidR="00FB6687">
        <w:rPr>
          <w:sz w:val="18"/>
        </w:rPr>
        <w:t xml:space="preserve"> </w:t>
      </w:r>
      <w:r w:rsidRPr="00E771F5">
        <w:rPr>
          <w:sz w:val="18"/>
        </w:rPr>
        <w:t>Sağlıkta</w:t>
      </w:r>
      <w:r w:rsidRPr="00E771F5" w:rsidR="00FB6687">
        <w:rPr>
          <w:sz w:val="18"/>
        </w:rPr>
        <w:t xml:space="preserve"> </w:t>
      </w:r>
      <w:r w:rsidRPr="00E771F5">
        <w:rPr>
          <w:sz w:val="18"/>
        </w:rPr>
        <w:t>başarıya</w:t>
      </w:r>
      <w:r w:rsidRPr="00E771F5" w:rsidR="00FB6687">
        <w:rPr>
          <w:sz w:val="18"/>
        </w:rPr>
        <w:t xml:space="preserve"> </w:t>
      </w:r>
      <w:r w:rsidRPr="00E771F5">
        <w:rPr>
          <w:sz w:val="18"/>
        </w:rPr>
        <w:t>ulaşmak</w:t>
      </w:r>
      <w:r w:rsidRPr="00E771F5" w:rsidR="00FB6687">
        <w:rPr>
          <w:sz w:val="18"/>
        </w:rPr>
        <w:t xml:space="preserve"> </w:t>
      </w:r>
      <w:r w:rsidRPr="00E771F5">
        <w:rPr>
          <w:sz w:val="18"/>
        </w:rPr>
        <w:t>istiyorsanız</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çalışanlarımızın</w:t>
      </w:r>
      <w:r w:rsidRPr="00E771F5" w:rsidR="00FB6687">
        <w:rPr>
          <w:sz w:val="18"/>
        </w:rPr>
        <w:t xml:space="preserve"> </w:t>
      </w:r>
      <w:r w:rsidRPr="00E771F5">
        <w:rPr>
          <w:sz w:val="18"/>
        </w:rPr>
        <w:t>maaşlarında,</w:t>
      </w:r>
      <w:r w:rsidRPr="00E771F5" w:rsidR="00FB6687">
        <w:rPr>
          <w:sz w:val="18"/>
        </w:rPr>
        <w:t xml:space="preserve"> </w:t>
      </w:r>
      <w:r w:rsidRPr="00E771F5">
        <w:rPr>
          <w:sz w:val="18"/>
        </w:rPr>
        <w:t>emekli</w:t>
      </w:r>
      <w:r w:rsidRPr="00E771F5" w:rsidR="00FB6687">
        <w:rPr>
          <w:sz w:val="18"/>
        </w:rPr>
        <w:t xml:space="preserve"> </w:t>
      </w:r>
      <w:r w:rsidRPr="00E771F5">
        <w:rPr>
          <w:sz w:val="18"/>
        </w:rPr>
        <w:t>maaşlarında</w:t>
      </w:r>
      <w:r w:rsidRPr="00E771F5" w:rsidR="00FB6687">
        <w:rPr>
          <w:sz w:val="18"/>
        </w:rPr>
        <w:t xml:space="preserve"> </w:t>
      </w:r>
      <w:r w:rsidRPr="00E771F5">
        <w:rPr>
          <w:sz w:val="18"/>
        </w:rPr>
        <w:t>ve</w:t>
      </w:r>
      <w:r w:rsidRPr="00E771F5" w:rsidR="00FB6687">
        <w:rPr>
          <w:sz w:val="18"/>
        </w:rPr>
        <w:t xml:space="preserve"> </w:t>
      </w:r>
      <w:r w:rsidRPr="00E771F5">
        <w:rPr>
          <w:sz w:val="18"/>
        </w:rPr>
        <w:t>ikramiyelerinde</w:t>
      </w:r>
      <w:r w:rsidRPr="00E771F5" w:rsidR="00FB6687">
        <w:rPr>
          <w:sz w:val="18"/>
        </w:rPr>
        <w:t xml:space="preserve"> </w:t>
      </w:r>
      <w:r w:rsidRPr="00E771F5">
        <w:rPr>
          <w:sz w:val="18"/>
        </w:rPr>
        <w:t>bir</w:t>
      </w:r>
      <w:r w:rsidRPr="00E771F5" w:rsidR="00FB6687">
        <w:rPr>
          <w:sz w:val="18"/>
        </w:rPr>
        <w:t xml:space="preserve"> </w:t>
      </w:r>
      <w:r w:rsidRPr="00E771F5">
        <w:rPr>
          <w:sz w:val="18"/>
        </w:rPr>
        <w:t>düzeltme</w:t>
      </w:r>
      <w:r w:rsidRPr="00E771F5" w:rsidR="00FB6687">
        <w:rPr>
          <w:sz w:val="18"/>
        </w:rPr>
        <w:t xml:space="preserve"> </w:t>
      </w:r>
      <w:r w:rsidRPr="00E771F5">
        <w:rPr>
          <w:sz w:val="18"/>
        </w:rPr>
        <w:t>yapalım;</w:t>
      </w:r>
      <w:r w:rsidRPr="00E771F5" w:rsidR="00FB6687">
        <w:rPr>
          <w:sz w:val="18"/>
        </w:rPr>
        <w:t xml:space="preserve"> </w:t>
      </w:r>
      <w:r w:rsidRPr="00E771F5">
        <w:rPr>
          <w:sz w:val="18"/>
        </w:rPr>
        <w:t>onlara</w:t>
      </w:r>
      <w:r w:rsidRPr="00E771F5" w:rsidR="00FB6687">
        <w:rPr>
          <w:sz w:val="18"/>
        </w:rPr>
        <w:t xml:space="preserve"> </w:t>
      </w:r>
      <w:r w:rsidRPr="00E771F5">
        <w:rPr>
          <w:sz w:val="18"/>
        </w:rPr>
        <w:t>çalışırken</w:t>
      </w:r>
      <w:r w:rsidRPr="00E771F5" w:rsidR="00FB6687">
        <w:rPr>
          <w:sz w:val="18"/>
        </w:rPr>
        <w:t xml:space="preserve"> </w:t>
      </w:r>
      <w:r w:rsidRPr="00E771F5">
        <w:rPr>
          <w:sz w:val="18"/>
        </w:rPr>
        <w:t>vermiş</w:t>
      </w:r>
      <w:r w:rsidRPr="00E771F5" w:rsidR="00FB6687">
        <w:rPr>
          <w:sz w:val="18"/>
        </w:rPr>
        <w:t xml:space="preserve"> </w:t>
      </w:r>
      <w:r w:rsidRPr="00E771F5">
        <w:rPr>
          <w:sz w:val="18"/>
        </w:rPr>
        <w:t>olduğunuz</w:t>
      </w:r>
      <w:r w:rsidRPr="00E771F5" w:rsidR="00FB6687">
        <w:rPr>
          <w:sz w:val="18"/>
        </w:rPr>
        <w:t xml:space="preserve"> </w:t>
      </w:r>
      <w:r w:rsidRPr="00E771F5">
        <w:rPr>
          <w:sz w:val="18"/>
        </w:rPr>
        <w:t>döner</w:t>
      </w:r>
      <w:r w:rsidRPr="00E771F5" w:rsidR="00FB6687">
        <w:rPr>
          <w:sz w:val="18"/>
        </w:rPr>
        <w:t xml:space="preserve"> </w:t>
      </w:r>
      <w:r w:rsidRPr="00E771F5">
        <w:rPr>
          <w:sz w:val="18"/>
        </w:rPr>
        <w:t>sermayelerini</w:t>
      </w:r>
      <w:r w:rsidRPr="00E771F5" w:rsidR="00FB6687">
        <w:rPr>
          <w:sz w:val="18"/>
        </w:rPr>
        <w:t xml:space="preserve"> </w:t>
      </w:r>
      <w:r w:rsidRPr="00E771F5">
        <w:rPr>
          <w:sz w:val="18"/>
        </w:rPr>
        <w:t>emeklilik</w:t>
      </w:r>
      <w:r w:rsidRPr="00E771F5" w:rsidR="00FB6687">
        <w:rPr>
          <w:sz w:val="18"/>
        </w:rPr>
        <w:t xml:space="preserve"> </w:t>
      </w:r>
      <w:r w:rsidRPr="00E771F5">
        <w:rPr>
          <w:sz w:val="18"/>
        </w:rPr>
        <w:t>haklarına</w:t>
      </w:r>
      <w:r w:rsidRPr="00E771F5" w:rsidR="00FB6687">
        <w:rPr>
          <w:sz w:val="18"/>
        </w:rPr>
        <w:t xml:space="preserve"> </w:t>
      </w:r>
      <w:r w:rsidRPr="00E771F5">
        <w:rPr>
          <w:sz w:val="18"/>
        </w:rPr>
        <w:t>yansıtalım.</w:t>
      </w:r>
      <w:r w:rsidRPr="00E771F5" w:rsidR="00FB6687">
        <w:rPr>
          <w:sz w:val="18"/>
        </w:rPr>
        <w:t xml:space="preserve"> </w:t>
      </w: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kanun</w:t>
      </w:r>
      <w:r w:rsidRPr="00E771F5" w:rsidR="00FB6687">
        <w:rPr>
          <w:sz w:val="18"/>
        </w:rPr>
        <w:t xml:space="preserve"> </w:t>
      </w:r>
      <w:r w:rsidRPr="00E771F5">
        <w:rPr>
          <w:sz w:val="18"/>
        </w:rPr>
        <w:t>teklifini</w:t>
      </w:r>
      <w:r w:rsidRPr="00E771F5" w:rsidR="00FB6687">
        <w:rPr>
          <w:sz w:val="18"/>
        </w:rPr>
        <w:t xml:space="preserve"> </w:t>
      </w:r>
      <w:r w:rsidRPr="00E771F5">
        <w:rPr>
          <w:sz w:val="18"/>
        </w:rPr>
        <w:t>birlikte</w:t>
      </w:r>
      <w:r w:rsidRPr="00E771F5" w:rsidR="00FB6687">
        <w:rPr>
          <w:sz w:val="18"/>
        </w:rPr>
        <w:t xml:space="preserve"> </w:t>
      </w:r>
      <w:r w:rsidRPr="00E771F5">
        <w:rPr>
          <w:sz w:val="18"/>
        </w:rPr>
        <w:t>değerlendirelim,</w:t>
      </w:r>
      <w:r w:rsidRPr="00E771F5" w:rsidR="00FB6687">
        <w:rPr>
          <w:sz w:val="18"/>
        </w:rPr>
        <w:t xml:space="preserve"> </w:t>
      </w:r>
      <w:r w:rsidRPr="00E771F5">
        <w:rPr>
          <w:sz w:val="18"/>
        </w:rPr>
        <w:t>uygun</w:t>
      </w:r>
      <w:r w:rsidRPr="00E771F5" w:rsidR="00FB6687">
        <w:rPr>
          <w:sz w:val="18"/>
        </w:rPr>
        <w:t xml:space="preserve"> </w:t>
      </w:r>
      <w:r w:rsidRPr="00E771F5">
        <w:rPr>
          <w:sz w:val="18"/>
        </w:rPr>
        <w:t>bulmadığınız</w:t>
      </w:r>
      <w:r w:rsidRPr="00E771F5" w:rsidR="00FB6687">
        <w:rPr>
          <w:sz w:val="18"/>
        </w:rPr>
        <w:t xml:space="preserve"> </w:t>
      </w:r>
      <w:r w:rsidRPr="00E771F5">
        <w:rPr>
          <w:sz w:val="18"/>
        </w:rPr>
        <w:t>yönleri</w:t>
      </w:r>
      <w:r w:rsidRPr="00E771F5" w:rsidR="00FB6687">
        <w:rPr>
          <w:sz w:val="18"/>
        </w:rPr>
        <w:t xml:space="preserve"> </w:t>
      </w:r>
      <w:r w:rsidRPr="00E771F5">
        <w:rPr>
          <w:sz w:val="18"/>
        </w:rPr>
        <w:t>birlikte</w:t>
      </w:r>
      <w:r w:rsidRPr="00E771F5" w:rsidR="00FB6687">
        <w:rPr>
          <w:sz w:val="18"/>
        </w:rPr>
        <w:t xml:space="preserve"> </w:t>
      </w:r>
      <w:r w:rsidRPr="00E771F5">
        <w:rPr>
          <w:sz w:val="18"/>
        </w:rPr>
        <w:t>istişare</w:t>
      </w:r>
      <w:r w:rsidRPr="00E771F5" w:rsidR="00FB6687">
        <w:rPr>
          <w:sz w:val="18"/>
        </w:rPr>
        <w:t xml:space="preserve"> </w:t>
      </w:r>
      <w:r w:rsidRPr="00E771F5">
        <w:rPr>
          <w:sz w:val="18"/>
        </w:rPr>
        <w:t>ederek,</w:t>
      </w:r>
      <w:r w:rsidRPr="00E771F5" w:rsidR="00FB6687">
        <w:rPr>
          <w:sz w:val="18"/>
        </w:rPr>
        <w:t xml:space="preserve"> </w:t>
      </w:r>
      <w:r w:rsidRPr="00E771F5">
        <w:rPr>
          <w:sz w:val="18"/>
        </w:rPr>
        <w:t>düzelterek</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çalışanlarımıza</w:t>
      </w:r>
      <w:r w:rsidRPr="00E771F5" w:rsidR="00FB6687">
        <w:rPr>
          <w:sz w:val="18"/>
        </w:rPr>
        <w:t xml:space="preserve"> </w:t>
      </w:r>
      <w:r w:rsidRPr="00E771F5">
        <w:rPr>
          <w:sz w:val="18"/>
        </w:rPr>
        <w:t>bir</w:t>
      </w:r>
      <w:r w:rsidRPr="00E771F5" w:rsidR="00FB6687">
        <w:rPr>
          <w:sz w:val="18"/>
        </w:rPr>
        <w:t xml:space="preserve"> </w:t>
      </w:r>
      <w:r w:rsidRPr="00E771F5">
        <w:rPr>
          <w:sz w:val="18"/>
        </w:rPr>
        <w:t>müjde</w:t>
      </w:r>
      <w:r w:rsidRPr="00E771F5" w:rsidR="00FB6687">
        <w:rPr>
          <w:sz w:val="18"/>
        </w:rPr>
        <w:t xml:space="preserve"> </w:t>
      </w:r>
      <w:r w:rsidRPr="00E771F5">
        <w:rPr>
          <w:sz w:val="18"/>
        </w:rPr>
        <w:t>verelim.</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boyunca</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çalışanlarımıza</w:t>
      </w:r>
      <w:r w:rsidRPr="00E771F5" w:rsidR="00FB6687">
        <w:rPr>
          <w:sz w:val="18"/>
        </w:rPr>
        <w:t xml:space="preserve"> </w:t>
      </w:r>
      <w:r w:rsidRPr="00E771F5">
        <w:rPr>
          <w:sz w:val="18"/>
        </w:rPr>
        <w:t>her</w:t>
      </w:r>
      <w:r w:rsidRPr="00E771F5" w:rsidR="00FB6687">
        <w:rPr>
          <w:sz w:val="18"/>
        </w:rPr>
        <w:t xml:space="preserve"> </w:t>
      </w:r>
      <w:r w:rsidRPr="00E771F5">
        <w:rPr>
          <w:sz w:val="18"/>
        </w:rPr>
        <w:t>14</w:t>
      </w:r>
      <w:r w:rsidRPr="00E771F5" w:rsidR="00FB6687">
        <w:rPr>
          <w:sz w:val="18"/>
        </w:rPr>
        <w:t xml:space="preserve"> </w:t>
      </w:r>
      <w:r w:rsidRPr="00E771F5">
        <w:rPr>
          <w:sz w:val="18"/>
        </w:rPr>
        <w:t>Martta</w:t>
      </w:r>
      <w:r w:rsidRPr="00E771F5" w:rsidR="00FB6687">
        <w:rPr>
          <w:sz w:val="18"/>
        </w:rPr>
        <w:t xml:space="preserve"> </w:t>
      </w:r>
      <w:r w:rsidRPr="00E771F5">
        <w:rPr>
          <w:sz w:val="18"/>
        </w:rPr>
        <w:t>“Müjde,</w:t>
      </w:r>
      <w:r w:rsidRPr="00E771F5" w:rsidR="00FB6687">
        <w:rPr>
          <w:sz w:val="18"/>
        </w:rPr>
        <w:t xml:space="preserve"> </w:t>
      </w:r>
      <w:r w:rsidRPr="00E771F5">
        <w:rPr>
          <w:sz w:val="18"/>
        </w:rPr>
        <w:t>yıpranma</w:t>
      </w:r>
      <w:r w:rsidRPr="00E771F5" w:rsidR="00FB6687">
        <w:rPr>
          <w:sz w:val="18"/>
        </w:rPr>
        <w:t xml:space="preserve"> </w:t>
      </w:r>
      <w:r w:rsidRPr="00E771F5">
        <w:rPr>
          <w:sz w:val="18"/>
        </w:rPr>
        <w:t>payı.”</w:t>
      </w:r>
      <w:r w:rsidRPr="00E771F5" w:rsidR="00FB6687">
        <w:rPr>
          <w:sz w:val="18"/>
        </w:rPr>
        <w:t xml:space="preserve"> </w:t>
      </w:r>
      <w:r w:rsidRPr="00E771F5">
        <w:rPr>
          <w:sz w:val="18"/>
        </w:rPr>
        <w:t>dediniz</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yıpranma</w:t>
      </w:r>
      <w:r w:rsidRPr="00E771F5" w:rsidR="00FB6687">
        <w:rPr>
          <w:sz w:val="18"/>
        </w:rPr>
        <w:t xml:space="preserve"> </w:t>
      </w:r>
      <w:r w:rsidRPr="00E771F5">
        <w:rPr>
          <w:sz w:val="18"/>
        </w:rPr>
        <w:t>payını</w:t>
      </w:r>
      <w:r w:rsidRPr="00E771F5" w:rsidR="00FB6687">
        <w:rPr>
          <w:sz w:val="18"/>
        </w:rPr>
        <w:t xml:space="preserve"> </w:t>
      </w:r>
      <w:r w:rsidRPr="00E771F5">
        <w:rPr>
          <w:sz w:val="18"/>
        </w:rPr>
        <w:t>çıkarmıyorsunuz.</w:t>
      </w:r>
      <w:r w:rsidRPr="00E771F5" w:rsidR="00FB6687">
        <w:rPr>
          <w:sz w:val="18"/>
        </w:rPr>
        <w:t xml:space="preserve"> </w:t>
      </w:r>
      <w:r w:rsidRPr="00E771F5">
        <w:rPr>
          <w:sz w:val="18"/>
        </w:rPr>
        <w:t>Gelin,</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bu</w:t>
      </w:r>
      <w:r w:rsidRPr="00E771F5" w:rsidR="00FB6687">
        <w:rPr>
          <w:sz w:val="18"/>
        </w:rPr>
        <w:t xml:space="preserve"> </w:t>
      </w:r>
      <w:r w:rsidRPr="00E771F5">
        <w:rPr>
          <w:sz w:val="18"/>
        </w:rPr>
        <w:t>yıpranma</w:t>
      </w:r>
      <w:r w:rsidRPr="00E771F5" w:rsidR="00FB6687">
        <w:rPr>
          <w:sz w:val="18"/>
        </w:rPr>
        <w:t xml:space="preserve"> </w:t>
      </w:r>
      <w:r w:rsidRPr="00E771F5">
        <w:rPr>
          <w:sz w:val="18"/>
        </w:rPr>
        <w:t>payını</w:t>
      </w:r>
      <w:r w:rsidRPr="00E771F5" w:rsidR="00FB6687">
        <w:rPr>
          <w:sz w:val="18"/>
        </w:rPr>
        <w:t xml:space="preserve"> </w:t>
      </w:r>
      <w:r w:rsidRPr="00E771F5">
        <w:rPr>
          <w:sz w:val="18"/>
        </w:rPr>
        <w:t>çıkaralım.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size</w:t>
      </w:r>
      <w:r w:rsidRPr="00E771F5" w:rsidR="00FB6687">
        <w:rPr>
          <w:sz w:val="18"/>
        </w:rPr>
        <w:t xml:space="preserve"> </w:t>
      </w:r>
      <w:r w:rsidRPr="00E771F5">
        <w:rPr>
          <w:sz w:val="18"/>
        </w:rPr>
        <w:t>teklifim</w:t>
      </w:r>
      <w:r w:rsidRPr="00E771F5" w:rsidR="00FB6687">
        <w:rPr>
          <w:sz w:val="18"/>
        </w:rPr>
        <w:t xml:space="preserve"> </w:t>
      </w:r>
      <w:r w:rsidRPr="00E771F5">
        <w:rPr>
          <w:sz w:val="18"/>
        </w:rPr>
        <w:t>ise</w:t>
      </w:r>
      <w:r w:rsidRPr="00E771F5" w:rsidR="00FB6687">
        <w:rPr>
          <w:sz w:val="18"/>
        </w:rPr>
        <w:t xml:space="preserve"> </w:t>
      </w:r>
      <w:r w:rsidRPr="00E771F5">
        <w:rPr>
          <w:sz w:val="18"/>
        </w:rPr>
        <w:t>şu</w:t>
      </w:r>
      <w:r w:rsidRPr="00E771F5" w:rsidR="00FB6687">
        <w:rPr>
          <w:sz w:val="18"/>
        </w:rPr>
        <w:t xml:space="preserve"> </w:t>
      </w:r>
      <w:r w:rsidRPr="00E771F5">
        <w:rPr>
          <w:sz w:val="18"/>
        </w:rPr>
        <w:t>atanamayan</w:t>
      </w:r>
      <w:r w:rsidRPr="00E771F5" w:rsidR="00FB6687">
        <w:rPr>
          <w:sz w:val="18"/>
        </w:rPr>
        <w:t xml:space="preserve"> </w:t>
      </w:r>
      <w:r w:rsidRPr="00E771F5">
        <w:rPr>
          <w:sz w:val="18"/>
        </w:rPr>
        <w:t>350</w:t>
      </w:r>
      <w:r w:rsidRPr="00E771F5" w:rsidR="00FB6687">
        <w:rPr>
          <w:sz w:val="18"/>
        </w:rPr>
        <w:t xml:space="preserve"> </w:t>
      </w:r>
      <w:r w:rsidRPr="00E771F5">
        <w:rPr>
          <w:sz w:val="18"/>
        </w:rPr>
        <w:t>bin</w:t>
      </w:r>
      <w:r w:rsidRPr="00E771F5" w:rsidR="00FB6687">
        <w:rPr>
          <w:sz w:val="18"/>
        </w:rPr>
        <w:t xml:space="preserve"> </w:t>
      </w:r>
      <w:r w:rsidRPr="00E771F5">
        <w:rPr>
          <w:sz w:val="18"/>
        </w:rPr>
        <w:t>yardımcı</w:t>
      </w:r>
      <w:r w:rsidRPr="00E771F5" w:rsidR="00FB6687">
        <w:rPr>
          <w:sz w:val="18"/>
        </w:rPr>
        <w:t xml:space="preserve"> </w:t>
      </w:r>
      <w:r w:rsidRPr="00E771F5">
        <w:rPr>
          <w:sz w:val="18"/>
        </w:rPr>
        <w:t>sağlık</w:t>
      </w:r>
      <w:r w:rsidRPr="00E771F5" w:rsidR="00FB6687">
        <w:rPr>
          <w:sz w:val="18"/>
        </w:rPr>
        <w:t xml:space="preserve"> </w:t>
      </w:r>
      <w:r w:rsidRPr="00E771F5">
        <w:rPr>
          <w:sz w:val="18"/>
        </w:rPr>
        <w:t>personeline</w:t>
      </w:r>
      <w:r w:rsidRPr="00E771F5" w:rsidR="00FB6687">
        <w:rPr>
          <w:sz w:val="18"/>
        </w:rPr>
        <w:t xml:space="preserve"> </w:t>
      </w:r>
      <w:r w:rsidRPr="00E771F5">
        <w:rPr>
          <w:sz w:val="18"/>
        </w:rPr>
        <w:t>2017’de</w:t>
      </w:r>
      <w:r w:rsidRPr="00E771F5" w:rsidR="00FB6687">
        <w:rPr>
          <w:sz w:val="18"/>
        </w:rPr>
        <w:t xml:space="preserve"> </w:t>
      </w:r>
      <w:r w:rsidRPr="00E771F5">
        <w:rPr>
          <w:sz w:val="18"/>
        </w:rPr>
        <w:t>bir</w:t>
      </w:r>
      <w:r w:rsidRPr="00E771F5" w:rsidR="00FB6687">
        <w:rPr>
          <w:sz w:val="18"/>
        </w:rPr>
        <w:t xml:space="preserve"> </w:t>
      </w:r>
      <w:r w:rsidRPr="00E771F5">
        <w:rPr>
          <w:sz w:val="18"/>
        </w:rPr>
        <w:t>kadro</w:t>
      </w:r>
      <w:r w:rsidRPr="00E771F5" w:rsidR="00FB6687">
        <w:rPr>
          <w:sz w:val="18"/>
        </w:rPr>
        <w:t xml:space="preserve"> </w:t>
      </w:r>
      <w:r w:rsidRPr="00E771F5">
        <w:rPr>
          <w:sz w:val="18"/>
        </w:rPr>
        <w:t>verin</w:t>
      </w:r>
      <w:r w:rsidRPr="00E771F5" w:rsidR="00FB6687">
        <w:rPr>
          <w:sz w:val="18"/>
        </w:rPr>
        <w:t xml:space="preserve"> </w:t>
      </w:r>
      <w:r w:rsidRPr="00E771F5">
        <w:rPr>
          <w:sz w:val="18"/>
        </w:rPr>
        <w:t>lütfen.</w:t>
      </w:r>
      <w:r w:rsidRPr="00E771F5" w:rsidR="00FB6687">
        <w:rPr>
          <w:sz w:val="18"/>
        </w:rPr>
        <w:t xml:space="preserve"> </w:t>
      </w:r>
      <w:r w:rsidRPr="00E771F5">
        <w:rPr>
          <w:sz w:val="18"/>
        </w:rPr>
        <w:t>Yani,</w:t>
      </w:r>
      <w:r w:rsidRPr="00E771F5" w:rsidR="00FB6687">
        <w:rPr>
          <w:sz w:val="18"/>
        </w:rPr>
        <w:t xml:space="preserve"> </w:t>
      </w:r>
      <w:r w:rsidRPr="00E771F5">
        <w:rPr>
          <w:sz w:val="18"/>
        </w:rPr>
        <w:t>2017’de</w:t>
      </w:r>
      <w:r w:rsidRPr="00E771F5" w:rsidR="00FB6687">
        <w:rPr>
          <w:sz w:val="18"/>
        </w:rPr>
        <w:t xml:space="preserve"> </w:t>
      </w:r>
      <w:r w:rsidRPr="00E771F5">
        <w:rPr>
          <w:sz w:val="18"/>
        </w:rPr>
        <w:t>20</w:t>
      </w:r>
      <w:r w:rsidRPr="00E771F5" w:rsidR="00FB6687">
        <w:rPr>
          <w:sz w:val="18"/>
        </w:rPr>
        <w:t xml:space="preserve"> </w:t>
      </w:r>
      <w:r w:rsidRPr="00E771F5">
        <w:rPr>
          <w:sz w:val="18"/>
        </w:rPr>
        <w:t>bin</w:t>
      </w:r>
      <w:r w:rsidRPr="00E771F5" w:rsidR="00FB6687">
        <w:rPr>
          <w:sz w:val="18"/>
        </w:rPr>
        <w:t xml:space="preserve"> </w:t>
      </w:r>
      <w:r w:rsidRPr="00E771F5">
        <w:rPr>
          <w:sz w:val="18"/>
        </w:rPr>
        <w:t>kadro</w:t>
      </w:r>
      <w:r w:rsidRPr="00E771F5" w:rsidR="00FB6687">
        <w:rPr>
          <w:sz w:val="18"/>
        </w:rPr>
        <w:t xml:space="preserve"> </w:t>
      </w:r>
      <w:r w:rsidRPr="00E771F5">
        <w:rPr>
          <w:sz w:val="18"/>
        </w:rPr>
        <w:t>ilan</w:t>
      </w:r>
      <w:r w:rsidRPr="00E771F5" w:rsidR="00FB6687">
        <w:rPr>
          <w:sz w:val="18"/>
        </w:rPr>
        <w:t xml:space="preserve"> </w:t>
      </w:r>
      <w:r w:rsidRPr="00E771F5">
        <w:rPr>
          <w:sz w:val="18"/>
        </w:rPr>
        <w:t>etmeyin.</w:t>
      </w:r>
      <w:r w:rsidRPr="00E771F5" w:rsidR="00FB6687">
        <w:rPr>
          <w:sz w:val="18"/>
        </w:rPr>
        <w:t xml:space="preserve"> </w:t>
      </w:r>
      <w:r w:rsidRPr="00E771F5">
        <w:rPr>
          <w:sz w:val="18"/>
        </w:rPr>
        <w:t>Bakın,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Yurdakul,</w:t>
      </w:r>
      <w:r w:rsidRPr="00E771F5" w:rsidR="00FB6687">
        <w:rPr>
          <w:sz w:val="18"/>
        </w:rPr>
        <w:t xml:space="preserve"> </w:t>
      </w:r>
      <w:r w:rsidRPr="00E771F5">
        <w:rPr>
          <w:sz w:val="18"/>
        </w:rPr>
        <w:t>süreniz</w:t>
      </w:r>
      <w:r w:rsidRPr="00E771F5" w:rsidR="00FB6687">
        <w:rPr>
          <w:sz w:val="18"/>
        </w:rPr>
        <w:t xml:space="preserve"> </w:t>
      </w:r>
      <w:r w:rsidRPr="00E771F5">
        <w:rPr>
          <w:sz w:val="18"/>
        </w:rPr>
        <w:t>dolmuştur.</w:t>
      </w:r>
      <w:r w:rsidRPr="00E771F5" w:rsidR="00DF380E">
        <w:rPr>
          <w:sz w:val="18"/>
        </w:rPr>
        <w:t xml:space="preserve"> </w:t>
      </w:r>
    </w:p>
    <w:p w:rsidRPr="00E771F5" w:rsidR="001E15F1" w:rsidP="00E771F5" w:rsidRDefault="001E15F1">
      <w:pPr>
        <w:pStyle w:val="GENELKURUL"/>
        <w:spacing w:line="240" w:lineRule="auto"/>
        <w:rPr>
          <w:sz w:val="18"/>
        </w:rPr>
      </w:pP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Son</w:t>
      </w:r>
      <w:r w:rsidRPr="00E771F5" w:rsidR="00FB6687">
        <w:rPr>
          <w:sz w:val="18"/>
        </w:rPr>
        <w:t xml:space="preserve"> </w:t>
      </w:r>
      <w:r w:rsidRPr="00E771F5">
        <w:rPr>
          <w:sz w:val="18"/>
        </w:rPr>
        <w:t>cümlelerim.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Bakın,</w:t>
      </w:r>
      <w:r w:rsidRPr="00E771F5" w:rsidR="00FB6687">
        <w:rPr>
          <w:sz w:val="18"/>
        </w:rPr>
        <w:t xml:space="preserve"> </w:t>
      </w:r>
      <w:r w:rsidRPr="00E771F5">
        <w:rPr>
          <w:sz w:val="18"/>
        </w:rPr>
        <w:t>Sayın</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“Yardımcı</w:t>
      </w:r>
      <w:r w:rsidRPr="00E771F5" w:rsidR="00FB6687">
        <w:rPr>
          <w:sz w:val="18"/>
        </w:rPr>
        <w:t xml:space="preserve"> </w:t>
      </w:r>
      <w:r w:rsidRPr="00E771F5">
        <w:rPr>
          <w:sz w:val="18"/>
        </w:rPr>
        <w:t>sağlık</w:t>
      </w:r>
      <w:r w:rsidRPr="00E771F5" w:rsidR="00FB6687">
        <w:rPr>
          <w:sz w:val="18"/>
        </w:rPr>
        <w:t xml:space="preserve"> </w:t>
      </w:r>
      <w:r w:rsidRPr="00E771F5">
        <w:rPr>
          <w:sz w:val="18"/>
        </w:rPr>
        <w:t>personelleri</w:t>
      </w:r>
      <w:r w:rsidRPr="00E771F5" w:rsidR="00FB6687">
        <w:rPr>
          <w:sz w:val="18"/>
        </w:rPr>
        <w:t xml:space="preserve"> </w:t>
      </w:r>
      <w:r w:rsidRPr="00E771F5">
        <w:rPr>
          <w:sz w:val="18"/>
        </w:rPr>
        <w:t>için</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uğraşıyorum,</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bunlara</w:t>
      </w:r>
      <w:r w:rsidRPr="00E771F5" w:rsidR="00FB6687">
        <w:rPr>
          <w:sz w:val="18"/>
        </w:rPr>
        <w:t xml:space="preserve"> </w:t>
      </w:r>
      <w:r w:rsidRPr="00E771F5">
        <w:rPr>
          <w:sz w:val="18"/>
        </w:rPr>
        <w:t>kadro</w:t>
      </w:r>
      <w:r w:rsidRPr="00E771F5" w:rsidR="00FB6687">
        <w:rPr>
          <w:sz w:val="18"/>
        </w:rPr>
        <w:t xml:space="preserve"> </w:t>
      </w:r>
      <w:r w:rsidRPr="00E771F5">
        <w:rPr>
          <w:sz w:val="18"/>
        </w:rPr>
        <w:t>istiyorum.”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benim</w:t>
      </w:r>
      <w:r w:rsidRPr="00E771F5" w:rsidR="00FB6687">
        <w:rPr>
          <w:sz w:val="18"/>
        </w:rPr>
        <w:t xml:space="preserve"> </w:t>
      </w:r>
      <w:r w:rsidRPr="00E771F5">
        <w:rPr>
          <w:sz w:val="18"/>
        </w:rPr>
        <w:t>arkadaşım.</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benim</w:t>
      </w:r>
      <w:r w:rsidRPr="00E771F5" w:rsidR="00FB6687">
        <w:rPr>
          <w:sz w:val="18"/>
        </w:rPr>
        <w:t xml:space="preserve"> </w:t>
      </w:r>
      <w:r w:rsidRPr="00E771F5">
        <w:rPr>
          <w:sz w:val="18"/>
        </w:rPr>
        <w:t>size</w:t>
      </w:r>
      <w:r w:rsidRPr="00E771F5" w:rsidR="00FB6687">
        <w:rPr>
          <w:sz w:val="18"/>
        </w:rPr>
        <w:t xml:space="preserve"> </w:t>
      </w:r>
      <w:r w:rsidRPr="00E771F5">
        <w:rPr>
          <w:sz w:val="18"/>
        </w:rPr>
        <w:t>burada</w:t>
      </w:r>
      <w:r w:rsidRPr="00E771F5" w:rsidR="00FB6687">
        <w:rPr>
          <w:sz w:val="18"/>
        </w:rPr>
        <w:t xml:space="preserve"> </w:t>
      </w:r>
      <w:r w:rsidRPr="00E771F5">
        <w:rPr>
          <w:sz w:val="18"/>
        </w:rPr>
        <w:t>teklifim:</w:t>
      </w:r>
      <w:r w:rsidRPr="00E771F5" w:rsidR="00FB6687">
        <w:rPr>
          <w:sz w:val="18"/>
        </w:rPr>
        <w:t xml:space="preserve"> </w:t>
      </w:r>
      <w:r w:rsidRPr="00E771F5">
        <w:rPr>
          <w:sz w:val="18"/>
        </w:rPr>
        <w:t>Lütfen,</w:t>
      </w:r>
      <w:r w:rsidRPr="00E771F5" w:rsidR="00FB6687">
        <w:rPr>
          <w:sz w:val="18"/>
        </w:rPr>
        <w:t xml:space="preserve"> </w:t>
      </w:r>
      <w:r w:rsidRPr="00E771F5">
        <w:rPr>
          <w:sz w:val="18"/>
        </w:rPr>
        <w:t>şu</w:t>
      </w:r>
      <w:r w:rsidRPr="00E771F5" w:rsidR="00FB6687">
        <w:rPr>
          <w:sz w:val="18"/>
        </w:rPr>
        <w:t xml:space="preserve"> </w:t>
      </w:r>
      <w:r w:rsidRPr="00E771F5">
        <w:rPr>
          <w:sz w:val="18"/>
        </w:rPr>
        <w:t>yeni</w:t>
      </w:r>
      <w:r w:rsidRPr="00E771F5" w:rsidR="00FB6687">
        <w:rPr>
          <w:sz w:val="18"/>
        </w:rPr>
        <w:t xml:space="preserve"> </w:t>
      </w:r>
      <w:r w:rsidRPr="00E771F5">
        <w:rPr>
          <w:sz w:val="18"/>
        </w:rPr>
        <w:t>kurulacak</w:t>
      </w:r>
      <w:r w:rsidRPr="00E771F5" w:rsidR="00FB6687">
        <w:rPr>
          <w:sz w:val="18"/>
        </w:rPr>
        <w:t xml:space="preserve"> </w:t>
      </w:r>
      <w:r w:rsidRPr="00E771F5">
        <w:rPr>
          <w:sz w:val="18"/>
        </w:rPr>
        <w:t>şehir</w:t>
      </w:r>
      <w:r w:rsidRPr="00E771F5" w:rsidR="00FB6687">
        <w:rPr>
          <w:sz w:val="18"/>
        </w:rPr>
        <w:t xml:space="preserve"> </w:t>
      </w:r>
      <w:r w:rsidRPr="00E771F5">
        <w:rPr>
          <w:sz w:val="18"/>
        </w:rPr>
        <w:t>kamu</w:t>
      </w:r>
      <w:r w:rsidRPr="00E771F5" w:rsidR="00FB6687">
        <w:rPr>
          <w:sz w:val="18"/>
        </w:rPr>
        <w:t xml:space="preserve"> </w:t>
      </w:r>
      <w:r w:rsidRPr="00E771F5">
        <w:rPr>
          <w:sz w:val="18"/>
        </w:rPr>
        <w:t>hastanelerinde</w:t>
      </w:r>
      <w:r w:rsidRPr="00E771F5" w:rsidR="00FB6687">
        <w:rPr>
          <w:sz w:val="18"/>
        </w:rPr>
        <w:t xml:space="preserve"> </w:t>
      </w:r>
      <w:r w:rsidRPr="00E771F5">
        <w:rPr>
          <w:sz w:val="18"/>
        </w:rPr>
        <w:t>ve</w:t>
      </w:r>
      <w:r w:rsidRPr="00E771F5" w:rsidR="00FB6687">
        <w:rPr>
          <w:sz w:val="18"/>
        </w:rPr>
        <w:t xml:space="preserve"> </w:t>
      </w:r>
      <w:r w:rsidRPr="00E771F5">
        <w:rPr>
          <w:sz w:val="18"/>
        </w:rPr>
        <w:t>yaşam</w:t>
      </w:r>
      <w:r w:rsidRPr="00E771F5" w:rsidR="00FB6687">
        <w:rPr>
          <w:sz w:val="18"/>
        </w:rPr>
        <w:t xml:space="preserve"> </w:t>
      </w:r>
      <w:r w:rsidRPr="00E771F5">
        <w:rPr>
          <w:sz w:val="18"/>
        </w:rPr>
        <w:t>merkezlerinde</w:t>
      </w:r>
      <w:r w:rsidRPr="00E771F5" w:rsidR="00FB6687">
        <w:rPr>
          <w:sz w:val="18"/>
        </w:rPr>
        <w:t xml:space="preserve"> </w:t>
      </w:r>
      <w:r w:rsidRPr="00E771F5">
        <w:rPr>
          <w:sz w:val="18"/>
        </w:rPr>
        <w:t>şu</w:t>
      </w:r>
      <w:r w:rsidRPr="00E771F5" w:rsidR="00FB6687">
        <w:rPr>
          <w:sz w:val="18"/>
        </w:rPr>
        <w:t xml:space="preserve"> </w:t>
      </w:r>
      <w:r w:rsidRPr="00E771F5">
        <w:rPr>
          <w:sz w:val="18"/>
        </w:rPr>
        <w:t>yardımcı</w:t>
      </w:r>
      <w:r w:rsidRPr="00E771F5" w:rsidR="00FB6687">
        <w:rPr>
          <w:sz w:val="18"/>
        </w:rPr>
        <w:t xml:space="preserve"> </w:t>
      </w:r>
      <w:r w:rsidRPr="00E771F5">
        <w:rPr>
          <w:sz w:val="18"/>
        </w:rPr>
        <w:t>sağlık</w:t>
      </w:r>
      <w:r w:rsidRPr="00E771F5" w:rsidR="00FB6687">
        <w:rPr>
          <w:sz w:val="18"/>
        </w:rPr>
        <w:t xml:space="preserve"> </w:t>
      </w:r>
      <w:r w:rsidRPr="00E771F5">
        <w:rPr>
          <w:sz w:val="18"/>
        </w:rPr>
        <w:t>personeli</w:t>
      </w:r>
      <w:r w:rsidRPr="00E771F5" w:rsidR="00FB6687">
        <w:rPr>
          <w:sz w:val="18"/>
        </w:rPr>
        <w:t xml:space="preserve"> </w:t>
      </w:r>
      <w:r w:rsidRPr="00E771F5">
        <w:rPr>
          <w:sz w:val="18"/>
        </w:rPr>
        <w:t>gençlerimize</w:t>
      </w:r>
      <w:r w:rsidRPr="00E771F5" w:rsidR="00FB6687">
        <w:rPr>
          <w:sz w:val="18"/>
        </w:rPr>
        <w:t xml:space="preserve"> </w:t>
      </w:r>
      <w:r w:rsidRPr="00E771F5">
        <w:rPr>
          <w:sz w:val="18"/>
        </w:rPr>
        <w:t>bir</w:t>
      </w:r>
      <w:r w:rsidRPr="00E771F5" w:rsidR="00FB6687">
        <w:rPr>
          <w:sz w:val="18"/>
        </w:rPr>
        <w:t xml:space="preserve"> </w:t>
      </w:r>
      <w:r w:rsidRPr="00E771F5">
        <w:rPr>
          <w:sz w:val="18"/>
        </w:rPr>
        <w:t>kadro</w:t>
      </w:r>
      <w:r w:rsidRPr="00E771F5" w:rsidR="00FB6687">
        <w:rPr>
          <w:sz w:val="18"/>
        </w:rPr>
        <w:t xml:space="preserve"> </w:t>
      </w:r>
      <w:r w:rsidRPr="00E771F5">
        <w:rPr>
          <w:sz w:val="18"/>
        </w:rPr>
        <w:t>istihdamı</w:t>
      </w:r>
      <w:r w:rsidRPr="00E771F5" w:rsidR="00FB6687">
        <w:rPr>
          <w:sz w:val="18"/>
        </w:rPr>
        <w:t xml:space="preserve"> </w:t>
      </w:r>
      <w:r w:rsidRPr="00E771F5">
        <w:rPr>
          <w:sz w:val="18"/>
        </w:rPr>
        <w:t>yapalım,</w:t>
      </w:r>
      <w:r w:rsidRPr="00E771F5" w:rsidR="00FB6687">
        <w:rPr>
          <w:sz w:val="18"/>
        </w:rPr>
        <w:t xml:space="preserve"> </w:t>
      </w:r>
      <w:r w:rsidRPr="00E771F5">
        <w:rPr>
          <w:sz w:val="18"/>
        </w:rPr>
        <w:t>aynı</w:t>
      </w:r>
      <w:r w:rsidRPr="00E771F5" w:rsidR="00FB6687">
        <w:rPr>
          <w:sz w:val="18"/>
        </w:rPr>
        <w:t xml:space="preserve"> </w:t>
      </w:r>
      <w:r w:rsidRPr="00E771F5">
        <w:rPr>
          <w:sz w:val="18"/>
        </w:rPr>
        <w:t>atanamayan</w:t>
      </w:r>
      <w:r w:rsidRPr="00E771F5" w:rsidR="00FB6687">
        <w:rPr>
          <w:sz w:val="18"/>
        </w:rPr>
        <w:t xml:space="preserve"> </w:t>
      </w:r>
      <w:r w:rsidRPr="00E771F5">
        <w:rPr>
          <w:sz w:val="18"/>
        </w:rPr>
        <w:t>öğretmenler</w:t>
      </w:r>
      <w:r w:rsidRPr="00E771F5" w:rsidR="00FB6687">
        <w:rPr>
          <w:sz w:val="18"/>
        </w:rPr>
        <w:t xml:space="preserve"> </w:t>
      </w:r>
      <w:r w:rsidRPr="00E771F5">
        <w:rPr>
          <w:sz w:val="18"/>
        </w:rPr>
        <w:t>gibi.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Onlar</w:t>
      </w:r>
      <w:r w:rsidRPr="00E771F5" w:rsidR="00FB6687">
        <w:rPr>
          <w:sz w:val="18"/>
        </w:rPr>
        <w:t xml:space="preserve"> </w:t>
      </w:r>
      <w:r w:rsidRPr="00E771F5">
        <w:rPr>
          <w:sz w:val="18"/>
        </w:rPr>
        <w:t>zaten</w:t>
      </w:r>
      <w:r w:rsidRPr="00E771F5" w:rsidR="00FB6687">
        <w:rPr>
          <w:sz w:val="18"/>
        </w:rPr>
        <w:t xml:space="preserve"> </w:t>
      </w:r>
      <w:r w:rsidRPr="00E771F5">
        <w:rPr>
          <w:sz w:val="18"/>
        </w:rPr>
        <w:t>kadrolu.</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Yurdakul.</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hayır,</w:t>
      </w:r>
      <w:r w:rsidRPr="00E771F5" w:rsidR="00FB6687">
        <w:rPr>
          <w:sz w:val="18"/>
        </w:rPr>
        <w:t xml:space="preserve"> </w:t>
      </w:r>
      <w:r w:rsidRPr="00E771F5">
        <w:rPr>
          <w:sz w:val="18"/>
        </w:rPr>
        <w:t>efendim…</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Sayın</w:t>
      </w:r>
      <w:r w:rsidRPr="00E771F5" w:rsidR="00FB6687">
        <w:rPr>
          <w:sz w:val="18"/>
        </w:rPr>
        <w:t xml:space="preserve"> </w:t>
      </w:r>
      <w:r w:rsidRPr="00E771F5">
        <w:rPr>
          <w:sz w:val="18"/>
        </w:rPr>
        <w:t>Yurdakul,</w:t>
      </w:r>
      <w:r w:rsidRPr="00E771F5" w:rsidR="00FB6687">
        <w:rPr>
          <w:sz w:val="18"/>
        </w:rPr>
        <w:t xml:space="preserve"> </w:t>
      </w:r>
      <w:r w:rsidRPr="00E771F5">
        <w:rPr>
          <w:sz w:val="18"/>
        </w:rPr>
        <w:t>siz</w:t>
      </w:r>
      <w:r w:rsidRPr="00E771F5" w:rsidR="00FB6687">
        <w:rPr>
          <w:sz w:val="18"/>
        </w:rPr>
        <w:t xml:space="preserve"> </w:t>
      </w:r>
      <w:r w:rsidRPr="00E771F5">
        <w:rPr>
          <w:sz w:val="18"/>
        </w:rPr>
        <w:t>şöyle</w:t>
      </w:r>
      <w:r w:rsidRPr="00E771F5" w:rsidR="00FB6687">
        <w:rPr>
          <w:sz w:val="18"/>
        </w:rPr>
        <w:t xml:space="preserve"> </w:t>
      </w:r>
      <w:r w:rsidRPr="00E771F5">
        <w:rPr>
          <w:sz w:val="18"/>
        </w:rPr>
        <w:t>buyurun.</w:t>
      </w:r>
      <w:r w:rsidRPr="00E771F5" w:rsidR="00FB6687">
        <w:rPr>
          <w:sz w:val="18"/>
        </w:rPr>
        <w:t xml:space="preserve"> </w:t>
      </w:r>
      <w:r w:rsidRPr="00E771F5">
        <w:rPr>
          <w:sz w:val="18"/>
        </w:rPr>
        <w:t>Ben</w:t>
      </w:r>
      <w:r w:rsidRPr="00E771F5" w:rsidR="00FB6687">
        <w:rPr>
          <w:sz w:val="18"/>
        </w:rPr>
        <w:t xml:space="preserve"> </w:t>
      </w:r>
      <w:r w:rsidRPr="00E771F5">
        <w:rPr>
          <w:sz w:val="18"/>
        </w:rPr>
        <w:t>kürsüye</w:t>
      </w:r>
      <w:r w:rsidRPr="00E771F5" w:rsidR="00FB6687">
        <w:rPr>
          <w:sz w:val="18"/>
        </w:rPr>
        <w:t xml:space="preserve"> </w:t>
      </w:r>
      <w:r w:rsidRPr="00E771F5">
        <w:rPr>
          <w:sz w:val="18"/>
        </w:rPr>
        <w:t>diğer</w:t>
      </w:r>
      <w:r w:rsidRPr="00E771F5" w:rsidR="00FB6687">
        <w:rPr>
          <w:sz w:val="18"/>
        </w:rPr>
        <w:t xml:space="preserve"> </w:t>
      </w:r>
      <w:r w:rsidRPr="00E771F5">
        <w:rPr>
          <w:sz w:val="18"/>
        </w:rPr>
        <w:t>konuşmacıyı</w:t>
      </w:r>
      <w:r w:rsidRPr="00E771F5" w:rsidR="00FB6687">
        <w:rPr>
          <w:sz w:val="18"/>
        </w:rPr>
        <w:t xml:space="preserve"> </w:t>
      </w:r>
      <w:r w:rsidRPr="00E771F5">
        <w:rPr>
          <w:sz w:val="18"/>
        </w:rPr>
        <w:t>davet</w:t>
      </w:r>
      <w:r w:rsidRPr="00E771F5" w:rsidR="00FB6687">
        <w:rPr>
          <w:sz w:val="18"/>
        </w:rPr>
        <w:t xml:space="preserve"> </w:t>
      </w:r>
      <w:r w:rsidRPr="00E771F5">
        <w:rPr>
          <w:sz w:val="18"/>
        </w:rPr>
        <w:t>ettim.</w:t>
      </w:r>
      <w:r w:rsidRPr="00E771F5" w:rsidR="00FB6687">
        <w:rPr>
          <w:sz w:val="18"/>
        </w:rPr>
        <w:t xml:space="preserve"> </w:t>
      </w:r>
      <w:r w:rsidRPr="00E771F5">
        <w:rPr>
          <w:sz w:val="18"/>
        </w:rPr>
        <w:t>Siz</w:t>
      </w:r>
      <w:r w:rsidRPr="00E771F5" w:rsidR="00FB6687">
        <w:rPr>
          <w:sz w:val="18"/>
        </w:rPr>
        <w:t xml:space="preserve"> </w:t>
      </w:r>
      <w:r w:rsidRPr="00E771F5">
        <w:rPr>
          <w:sz w:val="18"/>
        </w:rPr>
        <w:t>burada</w:t>
      </w:r>
      <w:r w:rsidRPr="00E771F5" w:rsidR="00FB6687">
        <w:rPr>
          <w:sz w:val="18"/>
        </w:rPr>
        <w:t xml:space="preserve"> </w:t>
      </w:r>
      <w:r w:rsidRPr="00E771F5">
        <w:rPr>
          <w:sz w:val="18"/>
        </w:rPr>
        <w:t>anlaşırsınız,</w:t>
      </w:r>
      <w:r w:rsidRPr="00E771F5" w:rsidR="00FB6687">
        <w:rPr>
          <w:sz w:val="18"/>
        </w:rPr>
        <w:t xml:space="preserve"> </w:t>
      </w:r>
      <w:r w:rsidRPr="00E771F5">
        <w:rPr>
          <w:sz w:val="18"/>
        </w:rPr>
        <w:t>konuşursunuz.</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AHMET</w:t>
      </w:r>
      <w:r w:rsidRPr="00E771F5" w:rsidR="00FB6687">
        <w:rPr>
          <w:sz w:val="18"/>
        </w:rPr>
        <w:t xml:space="preserve"> </w:t>
      </w:r>
      <w:r w:rsidRPr="00E771F5">
        <w:rPr>
          <w:sz w:val="18"/>
        </w:rPr>
        <w:t>SELİM</w:t>
      </w:r>
      <w:r w:rsidRPr="00E771F5" w:rsidR="00FB6687">
        <w:rPr>
          <w:sz w:val="18"/>
        </w:rPr>
        <w:t xml:space="preserve"> </w:t>
      </w:r>
      <w:r w:rsidRPr="00E771F5">
        <w:rPr>
          <w:sz w:val="18"/>
        </w:rPr>
        <w:t>YURDAKUL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Eğer</w:t>
      </w:r>
      <w:r w:rsidRPr="00E771F5" w:rsidR="00FB6687">
        <w:rPr>
          <w:sz w:val="18"/>
        </w:rPr>
        <w:t xml:space="preserve"> </w:t>
      </w:r>
      <w:r w:rsidRPr="00E771F5">
        <w:rPr>
          <w:sz w:val="18"/>
        </w:rPr>
        <w:t>bir</w:t>
      </w:r>
      <w:r w:rsidRPr="00E771F5" w:rsidR="00FB6687">
        <w:rPr>
          <w:sz w:val="18"/>
        </w:rPr>
        <w:t xml:space="preserve"> </w:t>
      </w:r>
      <w:r w:rsidRPr="00E771F5">
        <w:rPr>
          <w:sz w:val="18"/>
        </w:rPr>
        <w:t>kadro</w:t>
      </w:r>
      <w:r w:rsidRPr="00E771F5" w:rsidR="00FB6687">
        <w:rPr>
          <w:sz w:val="18"/>
        </w:rPr>
        <w:t xml:space="preserve"> </w:t>
      </w:r>
      <w:r w:rsidRPr="00E771F5">
        <w:rPr>
          <w:sz w:val="18"/>
        </w:rPr>
        <w:t>ihdası</w:t>
      </w:r>
      <w:r w:rsidRPr="00E771F5" w:rsidR="00FB6687">
        <w:rPr>
          <w:sz w:val="18"/>
        </w:rPr>
        <w:t xml:space="preserve"> </w:t>
      </w:r>
      <w:r w:rsidRPr="00E771F5">
        <w:rPr>
          <w:sz w:val="18"/>
        </w:rPr>
        <w:t>yaparsanız</w:t>
      </w:r>
      <w:r w:rsidRPr="00E771F5" w:rsidR="00FB6687">
        <w:rPr>
          <w:sz w:val="18"/>
        </w:rPr>
        <w:t xml:space="preserve"> </w:t>
      </w:r>
      <w:r w:rsidRPr="00E771F5">
        <w:rPr>
          <w:sz w:val="18"/>
        </w:rPr>
        <w:t>çok</w:t>
      </w:r>
      <w:r w:rsidRPr="00E771F5" w:rsidR="00FB6687">
        <w:rPr>
          <w:sz w:val="18"/>
        </w:rPr>
        <w:t xml:space="preserve"> </w:t>
      </w:r>
      <w:r w:rsidRPr="00E771F5">
        <w:rPr>
          <w:sz w:val="18"/>
        </w:rPr>
        <w:t>sevinirim.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konuşalım</w:t>
      </w:r>
      <w:r w:rsidRPr="00E771F5" w:rsidR="00FB6687">
        <w:rPr>
          <w:sz w:val="18"/>
        </w:rPr>
        <w:t xml:space="preserve"> </w:t>
      </w:r>
      <w:r w:rsidRPr="00E771F5">
        <w:rPr>
          <w:sz w:val="18"/>
        </w:rPr>
        <w:t>ama</w:t>
      </w:r>
      <w:r w:rsidRPr="00E771F5" w:rsidR="00FB6687">
        <w:rPr>
          <w:sz w:val="18"/>
        </w:rPr>
        <w:t xml:space="preserve"> </w:t>
      </w:r>
      <w:r w:rsidRPr="00E771F5">
        <w:rPr>
          <w:sz w:val="18"/>
        </w:rPr>
        <w:t>hepsi</w:t>
      </w:r>
      <w:r w:rsidRPr="00E771F5" w:rsidR="00FB6687">
        <w:rPr>
          <w:sz w:val="18"/>
        </w:rPr>
        <w:t xml:space="preserve"> </w:t>
      </w:r>
      <w:r w:rsidRPr="00E771F5">
        <w:rPr>
          <w:sz w:val="18"/>
        </w:rPr>
        <w:t>kadrolu.</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Yurdakul.</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Şimdi</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konuşacaktır.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Şeker.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dış</w:t>
      </w:r>
      <w:r w:rsidRPr="00E771F5" w:rsidR="00FB6687">
        <w:rPr>
          <w:sz w:val="18"/>
        </w:rPr>
        <w:t xml:space="preserve"> </w:t>
      </w:r>
      <w:r w:rsidRPr="00E771F5">
        <w:rPr>
          <w:sz w:val="18"/>
        </w:rPr>
        <w:t>borçlanmaya</w:t>
      </w:r>
      <w:r w:rsidRPr="00E771F5" w:rsidR="00FB6687">
        <w:rPr>
          <w:sz w:val="18"/>
        </w:rPr>
        <w:t xml:space="preserve"> </w:t>
      </w:r>
      <w:r w:rsidRPr="00E771F5">
        <w:rPr>
          <w:sz w:val="18"/>
        </w:rPr>
        <w:t>ilişkin</w:t>
      </w:r>
      <w:r w:rsidRPr="00E771F5" w:rsidR="00FB6687">
        <w:rPr>
          <w:sz w:val="18"/>
        </w:rPr>
        <w:t xml:space="preserve"> </w:t>
      </w:r>
      <w:r w:rsidRPr="00E771F5">
        <w:rPr>
          <w:sz w:val="18"/>
        </w:rPr>
        <w:t>işlemler</w:t>
      </w:r>
      <w:r w:rsidRPr="00E771F5" w:rsidR="00FB6687">
        <w:rPr>
          <w:sz w:val="18"/>
        </w:rPr>
        <w:t xml:space="preserve"> </w:t>
      </w:r>
      <w:r w:rsidRPr="00E771F5">
        <w:rPr>
          <w:sz w:val="18"/>
        </w:rPr>
        <w:t>üzerinde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Yüce</w:t>
      </w:r>
      <w:r w:rsidRPr="00E771F5" w:rsidR="00FB6687">
        <w:rPr>
          <w:sz w:val="18"/>
        </w:rPr>
        <w:t xml:space="preserve"> </w:t>
      </w:r>
      <w:r w:rsidRPr="00E771F5">
        <w:rPr>
          <w:sz w:val="18"/>
        </w:rPr>
        <w:t>Meclisimizi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1E15F1" w:rsidP="00E771F5" w:rsidRDefault="001E15F1">
      <w:pPr>
        <w:pStyle w:val="GENELKURUL"/>
        <w:spacing w:line="240" w:lineRule="auto"/>
        <w:rPr>
          <w:sz w:val="18"/>
        </w:rPr>
      </w:pPr>
      <w:r w:rsidRPr="00E771F5">
        <w:rPr>
          <w:sz w:val="18"/>
        </w:rPr>
        <w:t>10</w:t>
      </w:r>
      <w:r w:rsidRPr="00E771F5" w:rsidR="00FB6687">
        <w:rPr>
          <w:sz w:val="18"/>
        </w:rPr>
        <w:t xml:space="preserve"> </w:t>
      </w:r>
      <w:r w:rsidRPr="00E771F5">
        <w:rPr>
          <w:sz w:val="18"/>
        </w:rPr>
        <w:t>Aralık</w:t>
      </w:r>
      <w:r w:rsidRPr="00E771F5" w:rsidR="00FB6687">
        <w:rPr>
          <w:sz w:val="18"/>
        </w:rPr>
        <w:t xml:space="preserve"> </w:t>
      </w:r>
      <w:r w:rsidRPr="00E771F5">
        <w:rPr>
          <w:sz w:val="18"/>
        </w:rPr>
        <w:t>Dünya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Günü’nde</w:t>
      </w:r>
      <w:r w:rsidRPr="00E771F5" w:rsidR="00FB6687">
        <w:rPr>
          <w:sz w:val="18"/>
        </w:rPr>
        <w:t xml:space="preserve"> </w:t>
      </w:r>
      <w:r w:rsidRPr="00E771F5">
        <w:rPr>
          <w:sz w:val="18"/>
        </w:rPr>
        <w:t>en</w:t>
      </w:r>
      <w:r w:rsidRPr="00E771F5" w:rsidR="00FB6687">
        <w:rPr>
          <w:sz w:val="18"/>
        </w:rPr>
        <w:t xml:space="preserve"> </w:t>
      </w:r>
      <w:r w:rsidRPr="00E771F5">
        <w:rPr>
          <w:sz w:val="18"/>
        </w:rPr>
        <w:t>temel</w:t>
      </w:r>
      <w:r w:rsidRPr="00E771F5" w:rsidR="00FB6687">
        <w:rPr>
          <w:sz w:val="18"/>
        </w:rPr>
        <w:t xml:space="preserve"> </w:t>
      </w:r>
      <w:r w:rsidRPr="00E771F5">
        <w:rPr>
          <w:sz w:val="18"/>
        </w:rPr>
        <w:t>insan</w:t>
      </w:r>
      <w:r w:rsidRPr="00E771F5" w:rsidR="00FB6687">
        <w:rPr>
          <w:sz w:val="18"/>
        </w:rPr>
        <w:t xml:space="preserve"> </w:t>
      </w:r>
      <w:r w:rsidRPr="00E771F5">
        <w:rPr>
          <w:sz w:val="18"/>
        </w:rPr>
        <w:t>hakkı</w:t>
      </w:r>
      <w:r w:rsidRPr="00E771F5" w:rsidR="00FB6687">
        <w:rPr>
          <w:sz w:val="18"/>
        </w:rPr>
        <w:t xml:space="preserve"> </w:t>
      </w:r>
      <w:r w:rsidRPr="00E771F5">
        <w:rPr>
          <w:sz w:val="18"/>
        </w:rPr>
        <w:t>olan</w:t>
      </w:r>
      <w:r w:rsidRPr="00E771F5" w:rsidR="00FB6687">
        <w:rPr>
          <w:sz w:val="18"/>
        </w:rPr>
        <w:t xml:space="preserve"> </w:t>
      </w:r>
      <w:r w:rsidRPr="00E771F5">
        <w:rPr>
          <w:sz w:val="18"/>
        </w:rPr>
        <w:t>yaşam</w:t>
      </w:r>
      <w:r w:rsidRPr="00E771F5" w:rsidR="00FB6687">
        <w:rPr>
          <w:sz w:val="18"/>
        </w:rPr>
        <w:t xml:space="preserve"> </w:t>
      </w:r>
      <w:r w:rsidRPr="00E771F5">
        <w:rPr>
          <w:sz w:val="18"/>
        </w:rPr>
        <w:t>hakkına</w:t>
      </w:r>
      <w:r w:rsidRPr="00E771F5" w:rsidR="00FB6687">
        <w:rPr>
          <w:sz w:val="18"/>
        </w:rPr>
        <w:t xml:space="preserve"> </w:t>
      </w:r>
      <w:r w:rsidRPr="00E771F5">
        <w:rPr>
          <w:sz w:val="18"/>
        </w:rPr>
        <w:t>karşı</w:t>
      </w:r>
      <w:r w:rsidRPr="00E771F5" w:rsidR="00FB6687">
        <w:rPr>
          <w:sz w:val="18"/>
        </w:rPr>
        <w:t xml:space="preserve"> </w:t>
      </w:r>
      <w:r w:rsidRPr="00E771F5">
        <w:rPr>
          <w:sz w:val="18"/>
        </w:rPr>
        <w:t>PKK/TAK</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tarafından</w:t>
      </w:r>
      <w:r w:rsidRPr="00E771F5" w:rsidR="00FB6687">
        <w:rPr>
          <w:sz w:val="18"/>
        </w:rPr>
        <w:t xml:space="preserve"> </w:t>
      </w:r>
      <w:r w:rsidRPr="00E771F5">
        <w:rPr>
          <w:sz w:val="18"/>
        </w:rPr>
        <w:t>üstlenilen</w:t>
      </w:r>
      <w:r w:rsidRPr="00E771F5" w:rsidR="00FB6687">
        <w:rPr>
          <w:sz w:val="18"/>
        </w:rPr>
        <w:t xml:space="preserve"> </w:t>
      </w:r>
      <w:r w:rsidRPr="00E771F5">
        <w:rPr>
          <w:sz w:val="18"/>
        </w:rPr>
        <w:t>hain</w:t>
      </w:r>
      <w:r w:rsidRPr="00E771F5" w:rsidR="00FB6687">
        <w:rPr>
          <w:sz w:val="18"/>
        </w:rPr>
        <w:t xml:space="preserve"> </w:t>
      </w:r>
      <w:r w:rsidRPr="00E771F5">
        <w:rPr>
          <w:sz w:val="18"/>
        </w:rPr>
        <w:t>saldırı</w:t>
      </w:r>
      <w:r w:rsidRPr="00E771F5" w:rsidR="00FB6687">
        <w:rPr>
          <w:sz w:val="18"/>
        </w:rPr>
        <w:t xml:space="preserve"> </w:t>
      </w:r>
      <w:r w:rsidRPr="00E771F5">
        <w:rPr>
          <w:sz w:val="18"/>
        </w:rPr>
        <w:t>sonucu</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polislerimize,</w:t>
      </w:r>
      <w:r w:rsidRPr="00E771F5" w:rsidR="00FB6687">
        <w:rPr>
          <w:sz w:val="18"/>
        </w:rPr>
        <w:t xml:space="preserve"> </w:t>
      </w:r>
      <w:r w:rsidRPr="00E771F5">
        <w:rPr>
          <w:sz w:val="18"/>
        </w:rPr>
        <w:t>yurttaşlarımıza</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yakınlarına</w:t>
      </w:r>
      <w:r w:rsidRPr="00E771F5" w:rsidR="00FB6687">
        <w:rPr>
          <w:sz w:val="18"/>
        </w:rPr>
        <w:t xml:space="preserve"> </w:t>
      </w:r>
      <w:r w:rsidRPr="00E771F5">
        <w:rPr>
          <w:sz w:val="18"/>
        </w:rPr>
        <w:t>başsağlığı,</w:t>
      </w:r>
      <w:r w:rsidRPr="00E771F5" w:rsidR="00FB6687">
        <w:rPr>
          <w:sz w:val="18"/>
        </w:rPr>
        <w:t xml:space="preserve"> </w:t>
      </w:r>
      <w:r w:rsidRPr="00E771F5">
        <w:rPr>
          <w:sz w:val="18"/>
        </w:rPr>
        <w:t>sabır</w:t>
      </w:r>
      <w:r w:rsidRPr="00E771F5" w:rsidR="00FB6687">
        <w:rPr>
          <w:sz w:val="18"/>
        </w:rPr>
        <w:t xml:space="preserve"> </w:t>
      </w:r>
      <w:r w:rsidRPr="00E771F5">
        <w:rPr>
          <w:sz w:val="18"/>
        </w:rPr>
        <w:t>ve</w:t>
      </w:r>
      <w:r w:rsidRPr="00E771F5" w:rsidR="00FB6687">
        <w:rPr>
          <w:sz w:val="18"/>
        </w:rPr>
        <w:t xml:space="preserve"> </w:t>
      </w:r>
      <w:r w:rsidRPr="00E771F5">
        <w:rPr>
          <w:sz w:val="18"/>
        </w:rPr>
        <w:t>metanet</w:t>
      </w:r>
      <w:r w:rsidRPr="00E771F5" w:rsidR="00FB6687">
        <w:rPr>
          <w:sz w:val="18"/>
        </w:rPr>
        <w:t xml:space="preserve"> </w:t>
      </w:r>
      <w:r w:rsidRPr="00E771F5">
        <w:rPr>
          <w:sz w:val="18"/>
        </w:rPr>
        <w:t>diliyorum.</w:t>
      </w:r>
      <w:r w:rsidRPr="00E771F5" w:rsidR="00FB6687">
        <w:rPr>
          <w:sz w:val="18"/>
        </w:rPr>
        <w:t xml:space="preserve"> </w:t>
      </w:r>
      <w:r w:rsidRPr="00E771F5">
        <w:rPr>
          <w:sz w:val="18"/>
        </w:rPr>
        <w:t>Terörü</w:t>
      </w:r>
      <w:r w:rsidRPr="00E771F5" w:rsidR="00FB6687">
        <w:rPr>
          <w:sz w:val="18"/>
        </w:rPr>
        <w:t xml:space="preserve"> </w:t>
      </w:r>
      <w:r w:rsidRPr="00E771F5">
        <w:rPr>
          <w:sz w:val="18"/>
        </w:rPr>
        <w:t>lanetliyorum.</w:t>
      </w:r>
      <w:r w:rsidRPr="00E771F5" w:rsidR="00FB6687">
        <w:rPr>
          <w:sz w:val="18"/>
        </w:rPr>
        <w:t xml:space="preserve"> </w:t>
      </w:r>
      <w:r w:rsidRPr="00E771F5">
        <w:rPr>
          <w:sz w:val="18"/>
        </w:rPr>
        <w:t>Altı</w:t>
      </w:r>
      <w:r w:rsidRPr="00E771F5" w:rsidR="00FB6687">
        <w:rPr>
          <w:sz w:val="18"/>
        </w:rPr>
        <w:t xml:space="preserve"> </w:t>
      </w:r>
      <w:r w:rsidRPr="00E771F5">
        <w:rPr>
          <w:sz w:val="18"/>
        </w:rPr>
        <w:t>aylık</w:t>
      </w:r>
      <w:r w:rsidRPr="00E771F5" w:rsidR="00FB6687">
        <w:rPr>
          <w:sz w:val="18"/>
        </w:rPr>
        <w:t xml:space="preserve"> </w:t>
      </w:r>
      <w:r w:rsidRPr="00E771F5">
        <w:rPr>
          <w:sz w:val="18"/>
        </w:rPr>
        <w:t>ikizler</w:t>
      </w:r>
      <w:r w:rsidRPr="00E771F5" w:rsidR="00FB6687">
        <w:rPr>
          <w:sz w:val="18"/>
        </w:rPr>
        <w:t xml:space="preserve"> </w:t>
      </w:r>
      <w:r w:rsidRPr="00E771F5">
        <w:rPr>
          <w:sz w:val="18"/>
        </w:rPr>
        <w:t>Elif</w:t>
      </w:r>
      <w:r w:rsidRPr="00E771F5" w:rsidR="00FB6687">
        <w:rPr>
          <w:sz w:val="18"/>
        </w:rPr>
        <w:t xml:space="preserve"> </w:t>
      </w:r>
      <w:r w:rsidRPr="00E771F5">
        <w:rPr>
          <w:sz w:val="18"/>
        </w:rPr>
        <w:t>ve</w:t>
      </w:r>
      <w:r w:rsidRPr="00E771F5" w:rsidR="00FB6687">
        <w:rPr>
          <w:sz w:val="18"/>
        </w:rPr>
        <w:t xml:space="preserve"> </w:t>
      </w:r>
      <w:r w:rsidRPr="00E771F5">
        <w:rPr>
          <w:sz w:val="18"/>
        </w:rPr>
        <w:t>Erva’nın</w:t>
      </w:r>
      <w:r w:rsidRPr="00E771F5" w:rsidR="00FB6687">
        <w:rPr>
          <w:sz w:val="18"/>
        </w:rPr>
        <w:t xml:space="preserve"> </w:t>
      </w:r>
      <w:r w:rsidRPr="00E771F5">
        <w:rPr>
          <w:sz w:val="18"/>
        </w:rPr>
        <w:t>babası</w:t>
      </w:r>
      <w:r w:rsidRPr="00E771F5" w:rsidR="00FB6687">
        <w:rPr>
          <w:sz w:val="18"/>
        </w:rPr>
        <w:t xml:space="preserve"> </w:t>
      </w:r>
      <w:r w:rsidRPr="00E771F5">
        <w:rPr>
          <w:sz w:val="18"/>
        </w:rPr>
        <w:t>24</w:t>
      </w:r>
      <w:r w:rsidRPr="00E771F5" w:rsidR="00FB6687">
        <w:rPr>
          <w:sz w:val="18"/>
        </w:rPr>
        <w:t xml:space="preserve"> </w:t>
      </w:r>
      <w:r w:rsidRPr="00E771F5">
        <w:rPr>
          <w:sz w:val="18"/>
        </w:rPr>
        <w:t>yaşındaki</w:t>
      </w:r>
      <w:r w:rsidRPr="00E771F5" w:rsidR="00FB6687">
        <w:rPr>
          <w:sz w:val="18"/>
        </w:rPr>
        <w:t xml:space="preserve"> </w:t>
      </w:r>
      <w:r w:rsidRPr="00E771F5">
        <w:rPr>
          <w:sz w:val="18"/>
        </w:rPr>
        <w:t>polis</w:t>
      </w:r>
      <w:r w:rsidRPr="00E771F5" w:rsidR="00FB6687">
        <w:rPr>
          <w:sz w:val="18"/>
        </w:rPr>
        <w:t xml:space="preserve"> </w:t>
      </w:r>
      <w:r w:rsidRPr="00E771F5">
        <w:rPr>
          <w:sz w:val="18"/>
        </w:rPr>
        <w:t>memuru</w:t>
      </w:r>
      <w:r w:rsidRPr="00E771F5" w:rsidR="00FB6687">
        <w:rPr>
          <w:sz w:val="18"/>
        </w:rPr>
        <w:t xml:space="preserve"> </w:t>
      </w:r>
      <w:r w:rsidRPr="00E771F5">
        <w:rPr>
          <w:sz w:val="18"/>
        </w:rPr>
        <w:t>Emre’den</w:t>
      </w:r>
      <w:r w:rsidRPr="00E771F5" w:rsidR="00FB6687">
        <w:rPr>
          <w:sz w:val="18"/>
        </w:rPr>
        <w:t xml:space="preserve"> </w:t>
      </w:r>
      <w:r w:rsidRPr="00E771F5">
        <w:rPr>
          <w:sz w:val="18"/>
        </w:rPr>
        <w:t>19</w:t>
      </w:r>
      <w:r w:rsidRPr="00E771F5" w:rsidR="00FB6687">
        <w:rPr>
          <w:sz w:val="18"/>
        </w:rPr>
        <w:t xml:space="preserve"> </w:t>
      </w:r>
      <w:r w:rsidRPr="00E771F5">
        <w:rPr>
          <w:sz w:val="18"/>
        </w:rPr>
        <w:t>yaşındaki</w:t>
      </w:r>
      <w:r w:rsidRPr="00E771F5" w:rsidR="00FB6687">
        <w:rPr>
          <w:sz w:val="18"/>
        </w:rPr>
        <w:t xml:space="preserve"> </w:t>
      </w:r>
      <w:r w:rsidRPr="00E771F5">
        <w:rPr>
          <w:sz w:val="18"/>
        </w:rPr>
        <w:t>tıp</w:t>
      </w:r>
      <w:r w:rsidRPr="00E771F5" w:rsidR="00FB6687">
        <w:rPr>
          <w:sz w:val="18"/>
        </w:rPr>
        <w:t xml:space="preserve"> </w:t>
      </w:r>
      <w:r w:rsidRPr="00E771F5">
        <w:rPr>
          <w:sz w:val="18"/>
        </w:rPr>
        <w:t>fakültesi</w:t>
      </w:r>
      <w:r w:rsidRPr="00E771F5" w:rsidR="00FB6687">
        <w:rPr>
          <w:sz w:val="18"/>
        </w:rPr>
        <w:t xml:space="preserve"> </w:t>
      </w:r>
      <w:r w:rsidRPr="00E771F5">
        <w:rPr>
          <w:sz w:val="18"/>
        </w:rPr>
        <w:t>öğrencisi</w:t>
      </w:r>
      <w:r w:rsidRPr="00E771F5" w:rsidR="00FB6687">
        <w:rPr>
          <w:sz w:val="18"/>
        </w:rPr>
        <w:t xml:space="preserve"> </w:t>
      </w:r>
      <w:r w:rsidRPr="00E771F5">
        <w:rPr>
          <w:sz w:val="18"/>
        </w:rPr>
        <w:t>Berkay’a</w:t>
      </w:r>
      <w:r w:rsidRPr="00E771F5" w:rsidR="00FB6687">
        <w:rPr>
          <w:sz w:val="18"/>
        </w:rPr>
        <w:t xml:space="preserve"> </w:t>
      </w:r>
      <w:r w:rsidRPr="00E771F5">
        <w:rPr>
          <w:sz w:val="18"/>
        </w:rPr>
        <w:t>44</w:t>
      </w:r>
      <w:r w:rsidRPr="00E771F5" w:rsidR="00FB6687">
        <w:rPr>
          <w:sz w:val="18"/>
        </w:rPr>
        <w:t xml:space="preserve"> </w:t>
      </w:r>
      <w:r w:rsidRPr="00E771F5">
        <w:rPr>
          <w:sz w:val="18"/>
        </w:rPr>
        <w:t>genç</w:t>
      </w:r>
      <w:r w:rsidRPr="00E771F5" w:rsidR="00FB6687">
        <w:rPr>
          <w:sz w:val="18"/>
        </w:rPr>
        <w:t xml:space="preserve"> </w:t>
      </w:r>
      <w:r w:rsidRPr="00E771F5">
        <w:rPr>
          <w:sz w:val="18"/>
        </w:rPr>
        <w:t>kardeşimiz</w:t>
      </w:r>
      <w:r w:rsidRPr="00E771F5" w:rsidR="00FB6687">
        <w:rPr>
          <w:sz w:val="18"/>
        </w:rPr>
        <w:t xml:space="preserve"> </w:t>
      </w:r>
      <w:r w:rsidRPr="00E771F5">
        <w:rPr>
          <w:sz w:val="18"/>
        </w:rPr>
        <w:t>toprağa</w:t>
      </w:r>
      <w:r w:rsidRPr="00E771F5" w:rsidR="00FB6687">
        <w:rPr>
          <w:sz w:val="18"/>
        </w:rPr>
        <w:t xml:space="preserve"> </w:t>
      </w:r>
      <w:r w:rsidRPr="00E771F5">
        <w:rPr>
          <w:sz w:val="18"/>
        </w:rPr>
        <w:t>verildi;</w:t>
      </w:r>
      <w:r w:rsidRPr="00E771F5" w:rsidR="00FB6687">
        <w:rPr>
          <w:sz w:val="18"/>
        </w:rPr>
        <w:t xml:space="preserve"> </w:t>
      </w:r>
      <w:r w:rsidRPr="00E771F5">
        <w:rPr>
          <w:sz w:val="18"/>
        </w:rPr>
        <w:t>tıpkı</w:t>
      </w:r>
      <w:r w:rsidRPr="00E771F5" w:rsidR="00FB6687">
        <w:rPr>
          <w:sz w:val="18"/>
        </w:rPr>
        <w:t xml:space="preserve"> </w:t>
      </w:r>
      <w:r w:rsidRPr="00E771F5">
        <w:rPr>
          <w:sz w:val="18"/>
        </w:rPr>
        <w:t>“Ya</w:t>
      </w:r>
      <w:r w:rsidRPr="00E771F5" w:rsidR="00FB6687">
        <w:rPr>
          <w:sz w:val="18"/>
        </w:rPr>
        <w:t xml:space="preserve"> </w:t>
      </w:r>
      <w:r w:rsidRPr="00E771F5">
        <w:rPr>
          <w:sz w:val="18"/>
        </w:rPr>
        <w:t>400</w:t>
      </w:r>
      <w:r w:rsidRPr="00E771F5" w:rsidR="00FB6687">
        <w:rPr>
          <w:sz w:val="18"/>
        </w:rPr>
        <w:t xml:space="preserve"> </w:t>
      </w:r>
      <w:r w:rsidRPr="00E771F5">
        <w:rPr>
          <w:sz w:val="18"/>
        </w:rPr>
        <w:t>Vekil</w:t>
      </w:r>
      <w:r w:rsidRPr="00E771F5" w:rsidR="00FB6687">
        <w:rPr>
          <w:sz w:val="18"/>
        </w:rPr>
        <w:t xml:space="preserve"> </w:t>
      </w:r>
      <w:r w:rsidRPr="00E771F5">
        <w:rPr>
          <w:sz w:val="18"/>
        </w:rPr>
        <w:t>Ya</w:t>
      </w:r>
      <w:r w:rsidRPr="00E771F5" w:rsidR="00FB6687">
        <w:rPr>
          <w:sz w:val="18"/>
        </w:rPr>
        <w:t xml:space="preserve"> </w:t>
      </w:r>
      <w:r w:rsidRPr="00E771F5">
        <w:rPr>
          <w:sz w:val="18"/>
        </w:rPr>
        <w:t>Kaos”</w:t>
      </w:r>
      <w:r w:rsidRPr="00E771F5" w:rsidR="00FB6687">
        <w:rPr>
          <w:sz w:val="18"/>
        </w:rPr>
        <w:t xml:space="preserve"> </w:t>
      </w:r>
      <w:r w:rsidRPr="00E771F5">
        <w:rPr>
          <w:sz w:val="18"/>
        </w:rPr>
        <w:t>başlıklarının</w:t>
      </w:r>
      <w:r w:rsidRPr="00E771F5" w:rsidR="00FB6687">
        <w:rPr>
          <w:sz w:val="18"/>
        </w:rPr>
        <w:t xml:space="preserve"> </w:t>
      </w:r>
      <w:r w:rsidRPr="00E771F5">
        <w:rPr>
          <w:sz w:val="18"/>
        </w:rPr>
        <w:t>atıldığı</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seçimlerinden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yaşanan</w:t>
      </w:r>
      <w:r w:rsidRPr="00E771F5" w:rsidR="00FB6687">
        <w:rPr>
          <w:sz w:val="18"/>
        </w:rPr>
        <w:t xml:space="preserve"> </w:t>
      </w:r>
      <w:r w:rsidRPr="00E771F5">
        <w:rPr>
          <w:sz w:val="18"/>
        </w:rPr>
        <w:t>saldırılarda</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yüzlerce</w:t>
      </w:r>
      <w:r w:rsidRPr="00E771F5" w:rsidR="00FB6687">
        <w:rPr>
          <w:sz w:val="18"/>
        </w:rPr>
        <w:t xml:space="preserve"> </w:t>
      </w:r>
      <w:r w:rsidRPr="00E771F5">
        <w:rPr>
          <w:sz w:val="18"/>
        </w:rPr>
        <w:t>vatandaşımız</w:t>
      </w:r>
      <w:r w:rsidRPr="00E771F5" w:rsidR="00FB6687">
        <w:rPr>
          <w:sz w:val="18"/>
        </w:rPr>
        <w:t xml:space="preserve"> </w:t>
      </w:r>
      <w:r w:rsidRPr="00E771F5">
        <w:rPr>
          <w:sz w:val="18"/>
        </w:rPr>
        <w:t>gibi.</w:t>
      </w:r>
      <w:r w:rsidRPr="00E771F5" w:rsidR="00FB6687">
        <w:rPr>
          <w:sz w:val="18"/>
        </w:rPr>
        <w:t xml:space="preserve"> </w:t>
      </w:r>
      <w:r w:rsidRPr="00E771F5">
        <w:rPr>
          <w:sz w:val="18"/>
        </w:rPr>
        <w:t>Bazı</w:t>
      </w:r>
      <w:r w:rsidRPr="00E771F5" w:rsidR="00FB6687">
        <w:rPr>
          <w:sz w:val="18"/>
        </w:rPr>
        <w:t xml:space="preserve"> </w:t>
      </w:r>
      <w:r w:rsidRPr="00E771F5">
        <w:rPr>
          <w:sz w:val="18"/>
        </w:rPr>
        <w:t>siyasiler</w:t>
      </w:r>
      <w:r w:rsidRPr="00E771F5" w:rsidR="00FB6687">
        <w:rPr>
          <w:sz w:val="18"/>
        </w:rPr>
        <w:t xml:space="preserve"> </w:t>
      </w:r>
      <w:r w:rsidRPr="00E771F5">
        <w:rPr>
          <w:sz w:val="18"/>
        </w:rPr>
        <w:t>acıların</w:t>
      </w:r>
      <w:r w:rsidRPr="00E771F5" w:rsidR="00FB6687">
        <w:rPr>
          <w:sz w:val="18"/>
        </w:rPr>
        <w:t xml:space="preserve"> </w:t>
      </w:r>
      <w:r w:rsidRPr="00E771F5">
        <w:rPr>
          <w:sz w:val="18"/>
        </w:rPr>
        <w:t>paylaşıldığı</w:t>
      </w:r>
      <w:r w:rsidRPr="00E771F5" w:rsidR="00FB6687">
        <w:rPr>
          <w:sz w:val="18"/>
        </w:rPr>
        <w:t xml:space="preserve"> </w:t>
      </w:r>
      <w:r w:rsidRPr="00E771F5">
        <w:rPr>
          <w:sz w:val="18"/>
        </w:rPr>
        <w:t>cenaze</w:t>
      </w:r>
      <w:r w:rsidRPr="00E771F5" w:rsidR="00FB6687">
        <w:rPr>
          <w:sz w:val="18"/>
        </w:rPr>
        <w:t xml:space="preserve"> </w:t>
      </w:r>
      <w:r w:rsidRPr="00E771F5">
        <w:rPr>
          <w:sz w:val="18"/>
        </w:rPr>
        <w:t>törenlerini</w:t>
      </w:r>
      <w:r w:rsidRPr="00E771F5" w:rsidR="00FB6687">
        <w:rPr>
          <w:sz w:val="18"/>
        </w:rPr>
        <w:t xml:space="preserve"> </w:t>
      </w:r>
      <w:r w:rsidRPr="00E771F5">
        <w:rPr>
          <w:sz w:val="18"/>
        </w:rPr>
        <w:t>ölümü</w:t>
      </w:r>
      <w:r w:rsidRPr="00E771F5" w:rsidR="00FB6687">
        <w:rPr>
          <w:sz w:val="18"/>
        </w:rPr>
        <w:t xml:space="preserve"> </w:t>
      </w:r>
      <w:r w:rsidRPr="00E771F5">
        <w:rPr>
          <w:sz w:val="18"/>
        </w:rPr>
        <w:t>kutsama</w:t>
      </w:r>
      <w:r w:rsidRPr="00E771F5" w:rsidR="00FB6687">
        <w:rPr>
          <w:sz w:val="18"/>
        </w:rPr>
        <w:t xml:space="preserve"> </w:t>
      </w:r>
      <w:r w:rsidRPr="00E771F5">
        <w:rPr>
          <w:sz w:val="18"/>
        </w:rPr>
        <w:t>törenlerine</w:t>
      </w:r>
      <w:r w:rsidRPr="00E771F5" w:rsidR="00FB6687">
        <w:rPr>
          <w:sz w:val="18"/>
        </w:rPr>
        <w:t xml:space="preserve"> </w:t>
      </w:r>
      <w:r w:rsidRPr="00E771F5">
        <w:rPr>
          <w:sz w:val="18"/>
        </w:rPr>
        <w:t>çevirdi.</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bakan,</w:t>
      </w:r>
      <w:r w:rsidRPr="00E771F5" w:rsidR="00FB6687">
        <w:rPr>
          <w:sz w:val="18"/>
        </w:rPr>
        <w:t xml:space="preserve"> </w:t>
      </w:r>
      <w:r w:rsidRPr="00E771F5">
        <w:rPr>
          <w:sz w:val="18"/>
        </w:rPr>
        <w:t>katıldığı</w:t>
      </w:r>
      <w:r w:rsidRPr="00E771F5" w:rsidR="00FB6687">
        <w:rPr>
          <w:sz w:val="18"/>
        </w:rPr>
        <w:t xml:space="preserve"> </w:t>
      </w:r>
      <w:r w:rsidRPr="00E771F5">
        <w:rPr>
          <w:sz w:val="18"/>
        </w:rPr>
        <w:t>cenaze</w:t>
      </w:r>
      <w:r w:rsidRPr="00E771F5" w:rsidR="00FB6687">
        <w:rPr>
          <w:sz w:val="18"/>
        </w:rPr>
        <w:t xml:space="preserve"> </w:t>
      </w:r>
      <w:r w:rsidRPr="00E771F5">
        <w:rPr>
          <w:sz w:val="18"/>
        </w:rPr>
        <w:t>töreninde,</w:t>
      </w:r>
      <w:r w:rsidRPr="00E771F5" w:rsidR="00FB6687">
        <w:rPr>
          <w:sz w:val="18"/>
        </w:rPr>
        <w:t xml:space="preserve"> </w:t>
      </w:r>
      <w:r w:rsidRPr="00E771F5">
        <w:rPr>
          <w:sz w:val="18"/>
        </w:rPr>
        <w:t>Çevik</w:t>
      </w:r>
      <w:r w:rsidRPr="00E771F5" w:rsidR="00FB6687">
        <w:rPr>
          <w:sz w:val="18"/>
        </w:rPr>
        <w:t xml:space="preserve"> </w:t>
      </w:r>
      <w:r w:rsidRPr="00E771F5">
        <w:rPr>
          <w:sz w:val="18"/>
        </w:rPr>
        <w:t>Kuvvet</w:t>
      </w:r>
      <w:r w:rsidRPr="00E771F5" w:rsidR="00FB6687">
        <w:rPr>
          <w:sz w:val="18"/>
        </w:rPr>
        <w:t xml:space="preserve"> </w:t>
      </w:r>
      <w:r w:rsidRPr="00E771F5">
        <w:rPr>
          <w:sz w:val="18"/>
        </w:rPr>
        <w:t>polislerine</w:t>
      </w:r>
      <w:r w:rsidRPr="00E771F5" w:rsidR="00FB6687">
        <w:rPr>
          <w:sz w:val="18"/>
        </w:rPr>
        <w:t xml:space="preserve"> </w:t>
      </w:r>
      <w:r w:rsidRPr="00E771F5">
        <w:rPr>
          <w:sz w:val="18"/>
        </w:rPr>
        <w:t>“İnşallah</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şehit</w:t>
      </w:r>
      <w:r w:rsidRPr="00E771F5" w:rsidR="00FB6687">
        <w:rPr>
          <w:sz w:val="18"/>
        </w:rPr>
        <w:t xml:space="preserve"> </w:t>
      </w:r>
      <w:r w:rsidRPr="00E771F5">
        <w:rPr>
          <w:sz w:val="18"/>
        </w:rPr>
        <w:t>olun.”</w:t>
      </w:r>
      <w:r w:rsidRPr="00E771F5" w:rsidR="00FB6687">
        <w:rPr>
          <w:sz w:val="18"/>
        </w:rPr>
        <w:t xml:space="preserve"> </w:t>
      </w:r>
      <w:r w:rsidRPr="00E771F5">
        <w:rPr>
          <w:sz w:val="18"/>
        </w:rPr>
        <w:t>dedi</w:t>
      </w:r>
      <w:r w:rsidRPr="00E771F5" w:rsidR="00FB6687">
        <w:rPr>
          <w:sz w:val="18"/>
        </w:rPr>
        <w:t xml:space="preserve"> </w:t>
      </w:r>
      <w:r w:rsidRPr="00E771F5">
        <w:rPr>
          <w:sz w:val="18"/>
        </w:rPr>
        <w:t>maalesef.</w:t>
      </w:r>
    </w:p>
    <w:p w:rsidRPr="00E771F5" w:rsidR="001E15F1" w:rsidP="00E771F5" w:rsidRDefault="001E15F1">
      <w:pPr>
        <w:pStyle w:val="GENELKURUL"/>
        <w:spacing w:line="240" w:lineRule="auto"/>
        <w:rPr>
          <w:sz w:val="18"/>
        </w:rPr>
      </w:pPr>
      <w:r w:rsidRPr="00E771F5">
        <w:rPr>
          <w:sz w:val="18"/>
        </w:rPr>
        <w:t>Radikal</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de</w:t>
      </w:r>
      <w:r w:rsidRPr="00E771F5" w:rsidR="00FB6687">
        <w:rPr>
          <w:sz w:val="18"/>
        </w:rPr>
        <w:t xml:space="preserve"> </w:t>
      </w:r>
      <w:r w:rsidRPr="00E771F5">
        <w:rPr>
          <w:sz w:val="18"/>
        </w:rPr>
        <w:t>bedenlerine</w:t>
      </w:r>
      <w:r w:rsidRPr="00E771F5" w:rsidR="00FB6687">
        <w:rPr>
          <w:sz w:val="18"/>
        </w:rPr>
        <w:t xml:space="preserve"> </w:t>
      </w:r>
      <w:r w:rsidRPr="00E771F5">
        <w:rPr>
          <w:sz w:val="18"/>
        </w:rPr>
        <w:t>bomba</w:t>
      </w:r>
      <w:r w:rsidRPr="00E771F5" w:rsidR="00FB6687">
        <w:rPr>
          <w:sz w:val="18"/>
        </w:rPr>
        <w:t xml:space="preserve"> </w:t>
      </w:r>
      <w:r w:rsidRPr="00E771F5">
        <w:rPr>
          <w:sz w:val="18"/>
        </w:rPr>
        <w:t>sarıp</w:t>
      </w:r>
      <w:r w:rsidRPr="00E771F5" w:rsidR="00FB6687">
        <w:rPr>
          <w:sz w:val="18"/>
        </w:rPr>
        <w:t xml:space="preserve"> </w:t>
      </w:r>
      <w:r w:rsidRPr="00E771F5">
        <w:rPr>
          <w:sz w:val="18"/>
        </w:rPr>
        <w:t>ölüme</w:t>
      </w:r>
      <w:r w:rsidRPr="00E771F5" w:rsidR="00FB6687">
        <w:rPr>
          <w:sz w:val="18"/>
        </w:rPr>
        <w:t xml:space="preserve"> </w:t>
      </w:r>
      <w:r w:rsidRPr="00E771F5">
        <w:rPr>
          <w:sz w:val="18"/>
        </w:rPr>
        <w:t>ve</w:t>
      </w:r>
      <w:r w:rsidRPr="00E771F5" w:rsidR="00FB6687">
        <w:rPr>
          <w:sz w:val="18"/>
        </w:rPr>
        <w:t xml:space="preserve"> </w:t>
      </w:r>
      <w:r w:rsidRPr="00E771F5">
        <w:rPr>
          <w:sz w:val="18"/>
        </w:rPr>
        <w:t>öldürmeye</w:t>
      </w:r>
      <w:r w:rsidRPr="00E771F5" w:rsidR="00FB6687">
        <w:rPr>
          <w:sz w:val="18"/>
        </w:rPr>
        <w:t xml:space="preserve"> </w:t>
      </w:r>
      <w:r w:rsidRPr="00E771F5">
        <w:rPr>
          <w:sz w:val="18"/>
        </w:rPr>
        <w:t>gönderdikleri</w:t>
      </w:r>
      <w:r w:rsidRPr="00E771F5" w:rsidR="00FB6687">
        <w:rPr>
          <w:sz w:val="18"/>
        </w:rPr>
        <w:t xml:space="preserve"> </w:t>
      </w:r>
      <w:r w:rsidRPr="00E771F5">
        <w:rPr>
          <w:sz w:val="18"/>
        </w:rPr>
        <w:t>gencecik</w:t>
      </w:r>
      <w:r w:rsidRPr="00E771F5" w:rsidR="00FB6687">
        <w:rPr>
          <w:sz w:val="18"/>
        </w:rPr>
        <w:t xml:space="preserve"> </w:t>
      </w:r>
      <w:r w:rsidRPr="00E771F5">
        <w:rPr>
          <w:sz w:val="18"/>
        </w:rPr>
        <w:t>insanlara</w:t>
      </w:r>
      <w:r w:rsidRPr="00E771F5" w:rsidR="00FB6687">
        <w:rPr>
          <w:sz w:val="18"/>
        </w:rPr>
        <w:t xml:space="preserve"> </w:t>
      </w:r>
      <w:r w:rsidRPr="00E771F5">
        <w:rPr>
          <w:sz w:val="18"/>
        </w:rPr>
        <w:t>“Şehit</w:t>
      </w:r>
      <w:r w:rsidRPr="00E771F5" w:rsidR="00FB6687">
        <w:rPr>
          <w:sz w:val="18"/>
        </w:rPr>
        <w:t xml:space="preserve"> </w:t>
      </w:r>
      <w:r w:rsidRPr="00E771F5">
        <w:rPr>
          <w:sz w:val="18"/>
        </w:rPr>
        <w:t>olacaksınız,</w:t>
      </w:r>
      <w:r w:rsidRPr="00E771F5" w:rsidR="00FB6687">
        <w:rPr>
          <w:sz w:val="18"/>
        </w:rPr>
        <w:t xml:space="preserve"> </w:t>
      </w:r>
      <w:r w:rsidRPr="00E771F5">
        <w:rPr>
          <w:sz w:val="18"/>
        </w:rPr>
        <w:t>cennete</w:t>
      </w:r>
      <w:r w:rsidRPr="00E771F5" w:rsidR="00FB6687">
        <w:rPr>
          <w:sz w:val="18"/>
        </w:rPr>
        <w:t xml:space="preserve"> </w:t>
      </w:r>
      <w:r w:rsidRPr="00E771F5">
        <w:rPr>
          <w:sz w:val="18"/>
        </w:rPr>
        <w:t>gideceksiniz.”</w:t>
      </w:r>
      <w:r w:rsidRPr="00E771F5" w:rsidR="00FB6687">
        <w:rPr>
          <w:sz w:val="18"/>
        </w:rPr>
        <w:t xml:space="preserve"> </w:t>
      </w:r>
      <w:r w:rsidRPr="00E771F5">
        <w:rPr>
          <w:sz w:val="18"/>
        </w:rPr>
        <w:t>diyorlar.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Beşiktaş</w:t>
      </w:r>
      <w:r w:rsidRPr="00E771F5" w:rsidR="00FB6687">
        <w:rPr>
          <w:sz w:val="18"/>
        </w:rPr>
        <w:t xml:space="preserve"> </w:t>
      </w:r>
      <w:r w:rsidRPr="00E771F5">
        <w:rPr>
          <w:sz w:val="18"/>
        </w:rPr>
        <w:t>patlamasının</w:t>
      </w:r>
      <w:r w:rsidRPr="00E771F5" w:rsidR="00FB6687">
        <w:rPr>
          <w:sz w:val="18"/>
        </w:rPr>
        <w:t xml:space="preserve"> </w:t>
      </w:r>
      <w:r w:rsidRPr="00E771F5">
        <w:rPr>
          <w:sz w:val="18"/>
        </w:rPr>
        <w:t>hemen</w:t>
      </w:r>
      <w:r w:rsidRPr="00E771F5" w:rsidR="00FB6687">
        <w:rPr>
          <w:sz w:val="18"/>
        </w:rPr>
        <w:t xml:space="preserve"> </w:t>
      </w:r>
      <w:r w:rsidRPr="00E771F5">
        <w:rPr>
          <w:sz w:val="18"/>
        </w:rPr>
        <w:t>ardından</w:t>
      </w:r>
      <w:r w:rsidRPr="00E771F5" w:rsidR="00FB6687">
        <w:rPr>
          <w:sz w:val="18"/>
        </w:rPr>
        <w:t xml:space="preserve"> </w:t>
      </w:r>
      <w:r w:rsidRPr="00E771F5">
        <w:rPr>
          <w:sz w:val="18"/>
        </w:rPr>
        <w:t>Dolmabahçe’ye</w:t>
      </w:r>
      <w:r w:rsidRPr="00E771F5" w:rsidR="00FB6687">
        <w:rPr>
          <w:sz w:val="18"/>
        </w:rPr>
        <w:t xml:space="preserve"> </w:t>
      </w:r>
      <w:r w:rsidRPr="00E771F5">
        <w:rPr>
          <w:sz w:val="18"/>
        </w:rPr>
        <w:t>geçtim,</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yapabilir</w:t>
      </w:r>
      <w:r w:rsidRPr="00E771F5" w:rsidR="00FB6687">
        <w:rPr>
          <w:sz w:val="18"/>
        </w:rPr>
        <w:t xml:space="preserve"> </w:t>
      </w:r>
      <w:r w:rsidRPr="00E771F5">
        <w:rPr>
          <w:sz w:val="18"/>
        </w:rPr>
        <w:t>miyim</w:t>
      </w:r>
      <w:r w:rsidRPr="00E771F5" w:rsidR="00FB6687">
        <w:rPr>
          <w:sz w:val="18"/>
        </w:rPr>
        <w:t xml:space="preserve"> </w:t>
      </w:r>
      <w:r w:rsidRPr="00E771F5">
        <w:rPr>
          <w:sz w:val="18"/>
        </w:rPr>
        <w:t>diye</w:t>
      </w:r>
      <w:r w:rsidRPr="00E771F5" w:rsidR="00FB6687">
        <w:rPr>
          <w:sz w:val="18"/>
        </w:rPr>
        <w:t xml:space="preserve"> </w:t>
      </w:r>
      <w:r w:rsidRPr="00E771F5">
        <w:rPr>
          <w:sz w:val="18"/>
        </w:rPr>
        <w:t>sabaha</w:t>
      </w:r>
      <w:r w:rsidRPr="00E771F5" w:rsidR="00FB6687">
        <w:rPr>
          <w:sz w:val="18"/>
        </w:rPr>
        <w:t xml:space="preserve"> </w:t>
      </w:r>
      <w:r w:rsidRPr="00E771F5">
        <w:rPr>
          <w:sz w:val="18"/>
        </w:rPr>
        <w:t>kadar</w:t>
      </w:r>
      <w:r w:rsidRPr="00E771F5" w:rsidR="00FB6687">
        <w:rPr>
          <w:sz w:val="18"/>
        </w:rPr>
        <w:t xml:space="preserve"> </w:t>
      </w:r>
      <w:r w:rsidRPr="00E771F5">
        <w:rPr>
          <w:sz w:val="18"/>
        </w:rPr>
        <w:t>hastaneleri</w:t>
      </w:r>
      <w:r w:rsidRPr="00E771F5" w:rsidR="00FB6687">
        <w:rPr>
          <w:sz w:val="18"/>
        </w:rPr>
        <w:t xml:space="preserve"> </w:t>
      </w:r>
      <w:r w:rsidRPr="00E771F5">
        <w:rPr>
          <w:sz w:val="18"/>
        </w:rPr>
        <w:t>dolaştım.</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gençleri,</w:t>
      </w:r>
      <w:r w:rsidRPr="00E771F5" w:rsidR="00FB6687">
        <w:rPr>
          <w:sz w:val="18"/>
        </w:rPr>
        <w:t xml:space="preserve"> </w:t>
      </w:r>
      <w:r w:rsidRPr="00E771F5">
        <w:rPr>
          <w:sz w:val="18"/>
        </w:rPr>
        <w:t>acılar</w:t>
      </w:r>
      <w:r w:rsidRPr="00E771F5" w:rsidR="00FB6687">
        <w:rPr>
          <w:sz w:val="18"/>
        </w:rPr>
        <w:t xml:space="preserve"> </w:t>
      </w:r>
      <w:r w:rsidRPr="00E771F5">
        <w:rPr>
          <w:sz w:val="18"/>
        </w:rPr>
        <w:t>içerisindeki</w:t>
      </w:r>
      <w:r w:rsidRPr="00E771F5" w:rsidR="00FB6687">
        <w:rPr>
          <w:sz w:val="18"/>
        </w:rPr>
        <w:t xml:space="preserve"> </w:t>
      </w:r>
      <w:r w:rsidRPr="00E771F5">
        <w:rPr>
          <w:sz w:val="18"/>
        </w:rPr>
        <w:t>yaralıları,</w:t>
      </w:r>
      <w:r w:rsidRPr="00E771F5" w:rsidR="00FB6687">
        <w:rPr>
          <w:sz w:val="18"/>
        </w:rPr>
        <w:t xml:space="preserve"> </w:t>
      </w:r>
      <w:r w:rsidRPr="00E771F5">
        <w:rPr>
          <w:sz w:val="18"/>
        </w:rPr>
        <w:t>yakınlarını</w:t>
      </w:r>
      <w:r w:rsidRPr="00E771F5" w:rsidR="00FB6687">
        <w:rPr>
          <w:sz w:val="18"/>
        </w:rPr>
        <w:t xml:space="preserve"> </w:t>
      </w:r>
      <w:r w:rsidRPr="00E771F5">
        <w:rPr>
          <w:sz w:val="18"/>
        </w:rPr>
        <w:t>arayan</w:t>
      </w:r>
      <w:r w:rsidRPr="00E771F5" w:rsidR="00FB6687">
        <w:rPr>
          <w:sz w:val="18"/>
        </w:rPr>
        <w:t xml:space="preserve"> </w:t>
      </w:r>
      <w:r w:rsidRPr="00E771F5">
        <w:rPr>
          <w:sz w:val="18"/>
        </w:rPr>
        <w:t>aileleri</w:t>
      </w:r>
      <w:r w:rsidRPr="00E771F5" w:rsidR="00FB6687">
        <w:rPr>
          <w:sz w:val="18"/>
        </w:rPr>
        <w:t xml:space="preserve"> </w:t>
      </w:r>
      <w:r w:rsidRPr="00E771F5">
        <w:rPr>
          <w:sz w:val="18"/>
        </w:rPr>
        <w:t>gördüm,</w:t>
      </w:r>
      <w:r w:rsidRPr="00E771F5" w:rsidR="00FB6687">
        <w:rPr>
          <w:sz w:val="18"/>
        </w:rPr>
        <w:t xml:space="preserve"> </w:t>
      </w:r>
      <w:r w:rsidRPr="00E771F5">
        <w:rPr>
          <w:sz w:val="18"/>
        </w:rPr>
        <w:t>aynı</w:t>
      </w:r>
      <w:r w:rsidRPr="00E771F5" w:rsidR="00FB6687">
        <w:rPr>
          <w:sz w:val="18"/>
        </w:rPr>
        <w:t xml:space="preserve"> </w:t>
      </w:r>
      <w:r w:rsidRPr="00E771F5">
        <w:rPr>
          <w:sz w:val="18"/>
        </w:rPr>
        <w:t>Merasim</w:t>
      </w:r>
      <w:r w:rsidRPr="00E771F5" w:rsidR="00FB6687">
        <w:rPr>
          <w:sz w:val="18"/>
        </w:rPr>
        <w:t xml:space="preserve"> </w:t>
      </w:r>
      <w:r w:rsidRPr="00E771F5">
        <w:rPr>
          <w:sz w:val="18"/>
        </w:rPr>
        <w:t>Sokak,</w:t>
      </w:r>
      <w:r w:rsidRPr="00E771F5" w:rsidR="00FB6687">
        <w:rPr>
          <w:sz w:val="18"/>
        </w:rPr>
        <w:t xml:space="preserve"> </w:t>
      </w:r>
      <w:r w:rsidRPr="00E771F5">
        <w:rPr>
          <w:sz w:val="18"/>
        </w:rPr>
        <w:t>Suruç</w:t>
      </w:r>
      <w:r w:rsidRPr="00E771F5" w:rsidR="00FB6687">
        <w:rPr>
          <w:sz w:val="18"/>
        </w:rPr>
        <w:t xml:space="preserve"> </w:t>
      </w:r>
      <w:r w:rsidRPr="00E771F5">
        <w:rPr>
          <w:sz w:val="18"/>
        </w:rPr>
        <w:t>ve</w:t>
      </w:r>
      <w:r w:rsidRPr="00E771F5" w:rsidR="00FB6687">
        <w:rPr>
          <w:sz w:val="18"/>
        </w:rPr>
        <w:t xml:space="preserve"> </w:t>
      </w:r>
      <w:r w:rsidRPr="00E771F5">
        <w:rPr>
          <w:sz w:val="18"/>
        </w:rPr>
        <w:t>Ankara</w:t>
      </w:r>
      <w:r w:rsidRPr="00E771F5" w:rsidR="00FB6687">
        <w:rPr>
          <w:sz w:val="18"/>
        </w:rPr>
        <w:t xml:space="preserve"> </w:t>
      </w:r>
      <w:r w:rsidRPr="00E771F5">
        <w:rPr>
          <w:sz w:val="18"/>
        </w:rPr>
        <w:t>Garı</w:t>
      </w:r>
      <w:r w:rsidRPr="00E771F5" w:rsidR="00FB6687">
        <w:rPr>
          <w:sz w:val="18"/>
        </w:rPr>
        <w:t xml:space="preserve"> </w:t>
      </w:r>
      <w:r w:rsidRPr="00E771F5">
        <w:rPr>
          <w:sz w:val="18"/>
        </w:rPr>
        <w:t>katliamları</w:t>
      </w:r>
      <w:r w:rsidRPr="00E771F5" w:rsidR="00FB6687">
        <w:rPr>
          <w:sz w:val="18"/>
        </w:rPr>
        <w:t xml:space="preserve"> </w:t>
      </w:r>
      <w:r w:rsidRPr="00E771F5">
        <w:rPr>
          <w:sz w:val="18"/>
        </w:rPr>
        <w:t>sonrasında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Marifet</w:t>
      </w:r>
      <w:r w:rsidRPr="00E771F5" w:rsidR="00FB6687">
        <w:rPr>
          <w:sz w:val="18"/>
        </w:rPr>
        <w:t xml:space="preserve"> </w:t>
      </w:r>
      <w:r w:rsidRPr="00E771F5">
        <w:rPr>
          <w:sz w:val="18"/>
        </w:rPr>
        <w:t>yaşatmaktadır</w:t>
      </w:r>
      <w:r w:rsidRPr="00E771F5" w:rsidR="00FB6687">
        <w:rPr>
          <w:sz w:val="18"/>
        </w:rPr>
        <w:t xml:space="preserve"> </w:t>
      </w:r>
      <w:r w:rsidRPr="00E771F5">
        <w:rPr>
          <w:sz w:val="18"/>
        </w:rPr>
        <w:t>arkadaşlar.</w:t>
      </w:r>
      <w:r w:rsidRPr="00E771F5" w:rsidR="00FB6687">
        <w:rPr>
          <w:sz w:val="18"/>
        </w:rPr>
        <w:t xml:space="preserve"> </w:t>
      </w:r>
      <w:r w:rsidRPr="00E771F5">
        <w:rPr>
          <w:sz w:val="18"/>
        </w:rPr>
        <w:t>Hepimizin</w:t>
      </w:r>
      <w:r w:rsidRPr="00E771F5" w:rsidR="00FB6687">
        <w:rPr>
          <w:sz w:val="18"/>
        </w:rPr>
        <w:t xml:space="preserve"> </w:t>
      </w:r>
      <w:r w:rsidRPr="00E771F5">
        <w:rPr>
          <w:sz w:val="18"/>
        </w:rPr>
        <w:t>görevi</w:t>
      </w:r>
      <w:r w:rsidRPr="00E771F5" w:rsidR="00FB6687">
        <w:rPr>
          <w:sz w:val="18"/>
        </w:rPr>
        <w:t xml:space="preserve"> </w:t>
      </w:r>
      <w:r w:rsidRPr="00E771F5">
        <w:rPr>
          <w:sz w:val="18"/>
        </w:rPr>
        <w:t>insanları</w:t>
      </w:r>
      <w:r w:rsidRPr="00E771F5" w:rsidR="00FB6687">
        <w:rPr>
          <w:sz w:val="18"/>
        </w:rPr>
        <w:t xml:space="preserve"> </w:t>
      </w:r>
      <w:r w:rsidRPr="00E771F5">
        <w:rPr>
          <w:sz w:val="18"/>
        </w:rPr>
        <w:t>yaşatmaktır,</w:t>
      </w:r>
      <w:r w:rsidRPr="00E771F5" w:rsidR="00FB6687">
        <w:rPr>
          <w:sz w:val="18"/>
        </w:rPr>
        <w:t xml:space="preserve"> </w:t>
      </w:r>
      <w:r w:rsidRPr="00E771F5">
        <w:rPr>
          <w:sz w:val="18"/>
        </w:rPr>
        <w:t>ölümü</w:t>
      </w:r>
      <w:r w:rsidRPr="00E771F5" w:rsidR="00FB6687">
        <w:rPr>
          <w:sz w:val="18"/>
        </w:rPr>
        <w:t xml:space="preserve"> </w:t>
      </w:r>
      <w:r w:rsidRPr="00E771F5">
        <w:rPr>
          <w:sz w:val="18"/>
        </w:rPr>
        <w:t>kutsamak</w:t>
      </w:r>
      <w:r w:rsidRPr="00E771F5" w:rsidR="00FB6687">
        <w:rPr>
          <w:sz w:val="18"/>
        </w:rPr>
        <w:t xml:space="preserve"> </w:t>
      </w:r>
      <w:r w:rsidRPr="00E771F5">
        <w:rPr>
          <w:sz w:val="18"/>
        </w:rPr>
        <w:t>değil.</w:t>
      </w:r>
      <w:r w:rsidRPr="00E771F5" w:rsidR="00FB6687">
        <w:rPr>
          <w:sz w:val="18"/>
        </w:rPr>
        <w:t xml:space="preserve"> </w:t>
      </w:r>
      <w:r w:rsidRPr="00E771F5">
        <w:rPr>
          <w:sz w:val="18"/>
        </w:rPr>
        <w:t>Yaşatamadıklarınıza</w:t>
      </w:r>
      <w:r w:rsidRPr="00E771F5" w:rsidR="00FB6687">
        <w:rPr>
          <w:sz w:val="18"/>
        </w:rPr>
        <w:t xml:space="preserve"> </w:t>
      </w:r>
      <w:r w:rsidRPr="00E771F5">
        <w:rPr>
          <w:sz w:val="18"/>
        </w:rPr>
        <w:t>payeler</w:t>
      </w:r>
      <w:r w:rsidRPr="00E771F5" w:rsidR="00FB6687">
        <w:rPr>
          <w:sz w:val="18"/>
        </w:rPr>
        <w:t xml:space="preserve"> </w:t>
      </w:r>
      <w:r w:rsidRPr="00E771F5">
        <w:rPr>
          <w:sz w:val="18"/>
        </w:rPr>
        <w:t>verip</w:t>
      </w:r>
      <w:r w:rsidRPr="00E771F5" w:rsidR="00FB6687">
        <w:rPr>
          <w:sz w:val="18"/>
        </w:rPr>
        <w:t xml:space="preserve"> </w:t>
      </w:r>
      <w:r w:rsidRPr="00E771F5">
        <w:rPr>
          <w:sz w:val="18"/>
        </w:rPr>
        <w:t>kusurlarınızı</w:t>
      </w:r>
      <w:r w:rsidRPr="00E771F5" w:rsidR="00FB6687">
        <w:rPr>
          <w:sz w:val="18"/>
        </w:rPr>
        <w:t xml:space="preserve"> </w:t>
      </w:r>
      <w:r w:rsidRPr="00E771F5">
        <w:rPr>
          <w:sz w:val="18"/>
        </w:rPr>
        <w:t>örtmeye</w:t>
      </w:r>
      <w:r w:rsidRPr="00E771F5" w:rsidR="00FB6687">
        <w:rPr>
          <w:sz w:val="18"/>
        </w:rPr>
        <w:t xml:space="preserve"> </w:t>
      </w:r>
      <w:r w:rsidRPr="00E771F5">
        <w:rPr>
          <w:sz w:val="18"/>
        </w:rPr>
        <w:t>çalışmayın.</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bir</w:t>
      </w:r>
      <w:r w:rsidRPr="00E771F5" w:rsidR="00FB6687">
        <w:rPr>
          <w:sz w:val="18"/>
        </w:rPr>
        <w:t xml:space="preserve"> </w:t>
      </w:r>
      <w:r w:rsidRPr="00E771F5">
        <w:rPr>
          <w:sz w:val="18"/>
        </w:rPr>
        <w:t>tarafta</w:t>
      </w:r>
      <w:r w:rsidRPr="00E771F5" w:rsidR="00FB6687">
        <w:rPr>
          <w:sz w:val="18"/>
        </w:rPr>
        <w:t xml:space="preserve"> </w:t>
      </w:r>
      <w:r w:rsidRPr="00E771F5">
        <w:rPr>
          <w:sz w:val="18"/>
        </w:rPr>
        <w:t>ihracatımızın</w:t>
      </w:r>
      <w:r w:rsidRPr="00E771F5" w:rsidR="00FB6687">
        <w:rPr>
          <w:sz w:val="18"/>
        </w:rPr>
        <w:t xml:space="preserve"> </w:t>
      </w:r>
      <w:r w:rsidRPr="00E771F5">
        <w:rPr>
          <w:sz w:val="18"/>
        </w:rPr>
        <w:t>yüzde</w:t>
      </w:r>
      <w:r w:rsidRPr="00E771F5" w:rsidR="00FB6687">
        <w:rPr>
          <w:sz w:val="18"/>
        </w:rPr>
        <w:t xml:space="preserve"> </w:t>
      </w:r>
      <w:r w:rsidRPr="00E771F5">
        <w:rPr>
          <w:sz w:val="18"/>
        </w:rPr>
        <w:t>55’ini</w:t>
      </w:r>
      <w:r w:rsidRPr="00E771F5" w:rsidR="00FB6687">
        <w:rPr>
          <w:sz w:val="18"/>
        </w:rPr>
        <w:t xml:space="preserve"> </w:t>
      </w:r>
      <w:r w:rsidRPr="00E771F5">
        <w:rPr>
          <w:sz w:val="18"/>
        </w:rPr>
        <w:t>gerçekleştirdiğimiz,</w:t>
      </w:r>
      <w:r w:rsidRPr="00E771F5" w:rsidR="00FB6687">
        <w:rPr>
          <w:sz w:val="18"/>
        </w:rPr>
        <w:t xml:space="preserve"> </w:t>
      </w:r>
      <w:r w:rsidRPr="00E771F5">
        <w:rPr>
          <w:sz w:val="18"/>
        </w:rPr>
        <w:t>kişi</w:t>
      </w:r>
      <w:r w:rsidRPr="00E771F5" w:rsidR="00FB6687">
        <w:rPr>
          <w:sz w:val="18"/>
        </w:rPr>
        <w:t xml:space="preserve"> </w:t>
      </w:r>
      <w:r w:rsidRPr="00E771F5">
        <w:rPr>
          <w:sz w:val="18"/>
        </w:rPr>
        <w:t>başı</w:t>
      </w:r>
      <w:r w:rsidRPr="00E771F5" w:rsidR="00FB6687">
        <w:rPr>
          <w:sz w:val="18"/>
        </w:rPr>
        <w:t xml:space="preserve"> </w:t>
      </w:r>
      <w:r w:rsidRPr="00E771F5">
        <w:rPr>
          <w:sz w:val="18"/>
        </w:rPr>
        <w:t>ortalama</w:t>
      </w:r>
      <w:r w:rsidRPr="00E771F5" w:rsidR="00FB6687">
        <w:rPr>
          <w:sz w:val="18"/>
        </w:rPr>
        <w:t xml:space="preserve"> </w:t>
      </w:r>
      <w:r w:rsidRPr="00E771F5">
        <w:rPr>
          <w:sz w:val="18"/>
        </w:rPr>
        <w:t>gelirin</w:t>
      </w:r>
      <w:r w:rsidRPr="00E771F5" w:rsidR="00FB6687">
        <w:rPr>
          <w:sz w:val="18"/>
        </w:rPr>
        <w:t xml:space="preserve"> </w:t>
      </w:r>
      <w:r w:rsidRPr="00E771F5">
        <w:rPr>
          <w:sz w:val="18"/>
        </w:rPr>
        <w:t>35</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olduğu</w:t>
      </w:r>
      <w:r w:rsidRPr="00E771F5" w:rsidR="00FB6687">
        <w:rPr>
          <w:sz w:val="18"/>
        </w:rPr>
        <w:t xml:space="preserve"> </w:t>
      </w:r>
      <w:r w:rsidRPr="00E771F5">
        <w:rPr>
          <w:sz w:val="18"/>
        </w:rPr>
        <w:t>Avrupa</w:t>
      </w:r>
      <w:r w:rsidRPr="00E771F5" w:rsidR="00FB6687">
        <w:rPr>
          <w:sz w:val="18"/>
        </w:rPr>
        <w:t xml:space="preserve"> </w:t>
      </w:r>
      <w:r w:rsidRPr="00E771F5">
        <w:rPr>
          <w:sz w:val="18"/>
        </w:rPr>
        <w:t>varken,</w:t>
      </w:r>
      <w:r w:rsidRPr="00E771F5" w:rsidR="00FB6687">
        <w:rPr>
          <w:sz w:val="18"/>
        </w:rPr>
        <w:t xml:space="preserve"> </w:t>
      </w:r>
      <w:r w:rsidRPr="00E771F5">
        <w:rPr>
          <w:sz w:val="18"/>
        </w:rPr>
        <w:t>iktidarınız,</w:t>
      </w:r>
      <w:r w:rsidRPr="00E771F5" w:rsidR="00FB6687">
        <w:rPr>
          <w:sz w:val="18"/>
        </w:rPr>
        <w:t xml:space="preserve"> </w:t>
      </w:r>
      <w:r w:rsidRPr="00E771F5">
        <w:rPr>
          <w:sz w:val="18"/>
        </w:rPr>
        <w:t>alternatif</w:t>
      </w:r>
      <w:r w:rsidRPr="00E771F5" w:rsidR="00FB6687">
        <w:rPr>
          <w:sz w:val="18"/>
        </w:rPr>
        <w:t xml:space="preserve"> </w:t>
      </w:r>
      <w:r w:rsidRPr="00E771F5">
        <w:rPr>
          <w:sz w:val="18"/>
        </w:rPr>
        <w:t>olarak</w:t>
      </w:r>
      <w:r w:rsidRPr="00E771F5" w:rsidR="00FB6687">
        <w:rPr>
          <w:sz w:val="18"/>
        </w:rPr>
        <w:t xml:space="preserve"> </w:t>
      </w:r>
      <w:r w:rsidRPr="00E771F5">
        <w:rPr>
          <w:sz w:val="18"/>
        </w:rPr>
        <w:t>ihracatımızın</w:t>
      </w:r>
      <w:r w:rsidRPr="00E771F5" w:rsidR="00FB6687">
        <w:rPr>
          <w:sz w:val="18"/>
        </w:rPr>
        <w:t xml:space="preserve"> </w:t>
      </w:r>
      <w:r w:rsidRPr="00E771F5">
        <w:rPr>
          <w:sz w:val="18"/>
        </w:rPr>
        <w:t>yüzde</w:t>
      </w:r>
      <w:r w:rsidRPr="00E771F5" w:rsidR="00FB6687">
        <w:rPr>
          <w:sz w:val="18"/>
        </w:rPr>
        <w:t xml:space="preserve"> </w:t>
      </w:r>
      <w:r w:rsidRPr="00E771F5">
        <w:rPr>
          <w:sz w:val="18"/>
        </w:rPr>
        <w:t>5’ini</w:t>
      </w:r>
      <w:r w:rsidRPr="00E771F5" w:rsidR="00FB6687">
        <w:rPr>
          <w:sz w:val="18"/>
        </w:rPr>
        <w:t xml:space="preserve"> </w:t>
      </w:r>
      <w:r w:rsidRPr="00E771F5">
        <w:rPr>
          <w:sz w:val="18"/>
        </w:rPr>
        <w:t>bile</w:t>
      </w:r>
      <w:r w:rsidRPr="00E771F5" w:rsidR="00FB6687">
        <w:rPr>
          <w:sz w:val="18"/>
        </w:rPr>
        <w:t xml:space="preserve"> </w:t>
      </w:r>
      <w:r w:rsidRPr="00E771F5">
        <w:rPr>
          <w:sz w:val="18"/>
        </w:rPr>
        <w:t>gerçekleştiremediğimiz,</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ortalama</w:t>
      </w:r>
      <w:r w:rsidRPr="00E771F5" w:rsidR="00FB6687">
        <w:rPr>
          <w:sz w:val="18"/>
        </w:rPr>
        <w:t xml:space="preserve"> </w:t>
      </w:r>
      <w:r w:rsidRPr="00E771F5">
        <w:rPr>
          <w:sz w:val="18"/>
        </w:rPr>
        <w:t>gelirin</w:t>
      </w:r>
      <w:r w:rsidRPr="00E771F5" w:rsidR="00FB6687">
        <w:rPr>
          <w:sz w:val="18"/>
        </w:rPr>
        <w:t xml:space="preserve"> </w:t>
      </w:r>
      <w:r w:rsidRPr="00E771F5">
        <w:rPr>
          <w:sz w:val="18"/>
        </w:rPr>
        <w:t>8</w:t>
      </w:r>
      <w:r w:rsidRPr="00E771F5" w:rsidR="00FB6687">
        <w:rPr>
          <w:sz w:val="18"/>
        </w:rPr>
        <w:t xml:space="preserve"> </w:t>
      </w:r>
      <w:r w:rsidRPr="00E771F5">
        <w:rPr>
          <w:sz w:val="18"/>
        </w:rPr>
        <w:t>bin</w:t>
      </w:r>
      <w:r w:rsidRPr="00E771F5" w:rsidR="00FB6687">
        <w:rPr>
          <w:sz w:val="18"/>
        </w:rPr>
        <w:t xml:space="preserve"> </w:t>
      </w:r>
      <w:r w:rsidRPr="00E771F5">
        <w:rPr>
          <w:sz w:val="18"/>
        </w:rPr>
        <w:t>dolarda</w:t>
      </w:r>
      <w:r w:rsidRPr="00E771F5" w:rsidR="00FB6687">
        <w:rPr>
          <w:sz w:val="18"/>
        </w:rPr>
        <w:t xml:space="preserve"> </w:t>
      </w:r>
      <w:r w:rsidRPr="00E771F5">
        <w:rPr>
          <w:sz w:val="18"/>
        </w:rPr>
        <w:t>çakılı</w:t>
      </w:r>
      <w:r w:rsidRPr="00E771F5" w:rsidR="00FB6687">
        <w:rPr>
          <w:sz w:val="18"/>
        </w:rPr>
        <w:t xml:space="preserve"> </w:t>
      </w:r>
      <w:r w:rsidRPr="00E771F5">
        <w:rPr>
          <w:sz w:val="18"/>
        </w:rPr>
        <w:t>kaldığı</w:t>
      </w:r>
      <w:r w:rsidRPr="00E771F5" w:rsidR="00FB6687">
        <w:rPr>
          <w:sz w:val="18"/>
        </w:rPr>
        <w:t xml:space="preserve"> </w:t>
      </w:r>
      <w:r w:rsidRPr="00E771F5">
        <w:rPr>
          <w:sz w:val="18"/>
        </w:rPr>
        <w:t>otoriter</w:t>
      </w:r>
      <w:r w:rsidRPr="00E771F5" w:rsidR="00FB6687">
        <w:rPr>
          <w:sz w:val="18"/>
        </w:rPr>
        <w:t xml:space="preserve"> </w:t>
      </w:r>
      <w:r w:rsidRPr="00E771F5">
        <w:rPr>
          <w:sz w:val="18"/>
        </w:rPr>
        <w:t>rejim</w:t>
      </w:r>
      <w:r w:rsidRPr="00E771F5" w:rsidR="00FB6687">
        <w:rPr>
          <w:sz w:val="18"/>
        </w:rPr>
        <w:t xml:space="preserve"> </w:t>
      </w:r>
      <w:r w:rsidRPr="00E771F5">
        <w:rPr>
          <w:sz w:val="18"/>
        </w:rPr>
        <w:t>olan</w:t>
      </w:r>
      <w:r w:rsidRPr="00E771F5" w:rsidR="00FB6687">
        <w:rPr>
          <w:sz w:val="18"/>
        </w:rPr>
        <w:t xml:space="preserve"> </w:t>
      </w:r>
      <w:r w:rsidRPr="00E771F5">
        <w:rPr>
          <w:sz w:val="18"/>
        </w:rPr>
        <w:t>Şanghay’ı</w:t>
      </w:r>
      <w:r w:rsidRPr="00E771F5" w:rsidR="00FB6687">
        <w:rPr>
          <w:sz w:val="18"/>
        </w:rPr>
        <w:t xml:space="preserve"> </w:t>
      </w:r>
      <w:r w:rsidRPr="00E771F5">
        <w:rPr>
          <w:sz w:val="18"/>
        </w:rPr>
        <w:t>adres</w:t>
      </w:r>
      <w:r w:rsidRPr="00E771F5" w:rsidR="00FB6687">
        <w:rPr>
          <w:sz w:val="18"/>
        </w:rPr>
        <w:t xml:space="preserve"> </w:t>
      </w:r>
      <w:r w:rsidRPr="00E771F5">
        <w:rPr>
          <w:sz w:val="18"/>
        </w:rPr>
        <w:t>gösteriyor.</w:t>
      </w:r>
      <w:r w:rsidRPr="00E771F5" w:rsidR="00FB6687">
        <w:rPr>
          <w:sz w:val="18"/>
        </w:rPr>
        <w:t xml:space="preserve"> </w:t>
      </w:r>
      <w:r w:rsidRPr="00E771F5">
        <w:rPr>
          <w:sz w:val="18"/>
        </w:rPr>
        <w:t>TÜİK</w:t>
      </w:r>
      <w:r w:rsidRPr="00E771F5" w:rsidR="00FB6687">
        <w:rPr>
          <w:sz w:val="18"/>
        </w:rPr>
        <w:t xml:space="preserve"> </w:t>
      </w:r>
      <w:r w:rsidRPr="00E771F5">
        <w:rPr>
          <w:sz w:val="18"/>
        </w:rPr>
        <w:t>ise,</w:t>
      </w:r>
      <w:r w:rsidRPr="00E771F5" w:rsidR="00FB6687">
        <w:rPr>
          <w:sz w:val="18"/>
        </w:rPr>
        <w:t xml:space="preserve"> </w:t>
      </w:r>
      <w:r w:rsidRPr="00E771F5">
        <w:rPr>
          <w:sz w:val="18"/>
        </w:rPr>
        <w:t>şu</w:t>
      </w:r>
      <w:r w:rsidRPr="00E771F5" w:rsidR="00FB6687">
        <w:rPr>
          <w:sz w:val="18"/>
        </w:rPr>
        <w:t xml:space="preserve"> </w:t>
      </w:r>
      <w:r w:rsidRPr="00E771F5">
        <w:rPr>
          <w:sz w:val="18"/>
        </w:rPr>
        <w:t>elimde</w:t>
      </w:r>
      <w:r w:rsidRPr="00E771F5" w:rsidR="00FB6687">
        <w:rPr>
          <w:sz w:val="18"/>
        </w:rPr>
        <w:t xml:space="preserve"> </w:t>
      </w:r>
      <w:r w:rsidRPr="00E771F5">
        <w:rPr>
          <w:sz w:val="18"/>
        </w:rPr>
        <w:t>göstermiş</w:t>
      </w:r>
      <w:r w:rsidRPr="00E771F5" w:rsidR="00FB6687">
        <w:rPr>
          <w:sz w:val="18"/>
        </w:rPr>
        <w:t xml:space="preserve"> </w:t>
      </w:r>
      <w:r w:rsidRPr="00E771F5">
        <w:rPr>
          <w:sz w:val="18"/>
        </w:rPr>
        <w:t>olduğum</w:t>
      </w:r>
      <w:r w:rsidRPr="00E771F5" w:rsidR="00FB6687">
        <w:rPr>
          <w:sz w:val="18"/>
        </w:rPr>
        <w:t xml:space="preserve"> </w:t>
      </w:r>
      <w:r w:rsidRPr="00E771F5">
        <w:rPr>
          <w:sz w:val="18"/>
        </w:rPr>
        <w:t>verilerde</w:t>
      </w:r>
      <w:r w:rsidRPr="00E771F5" w:rsidR="00FB6687">
        <w:rPr>
          <w:sz w:val="18"/>
        </w:rPr>
        <w:t xml:space="preserve"> </w:t>
      </w:r>
      <w:r w:rsidRPr="00E771F5">
        <w:rPr>
          <w:sz w:val="18"/>
        </w:rPr>
        <w:t>AB’ye</w:t>
      </w:r>
      <w:r w:rsidRPr="00E771F5" w:rsidR="00FB6687">
        <w:rPr>
          <w:sz w:val="18"/>
        </w:rPr>
        <w:t xml:space="preserve"> </w:t>
      </w:r>
      <w:r w:rsidRPr="00E771F5">
        <w:rPr>
          <w:sz w:val="18"/>
        </w:rPr>
        <w:t>uyumu</w:t>
      </w:r>
      <w:r w:rsidRPr="00E771F5" w:rsidR="00FB6687">
        <w:rPr>
          <w:sz w:val="18"/>
        </w:rPr>
        <w:t xml:space="preserve"> </w:t>
      </w:r>
      <w:r w:rsidRPr="00E771F5">
        <w:rPr>
          <w:sz w:val="18"/>
        </w:rPr>
        <w:t>bahane</w:t>
      </w:r>
      <w:r w:rsidRPr="00E771F5" w:rsidR="00FB6687">
        <w:rPr>
          <w:sz w:val="18"/>
        </w:rPr>
        <w:t xml:space="preserve"> </w:t>
      </w:r>
      <w:r w:rsidRPr="00E771F5">
        <w:rPr>
          <w:sz w:val="18"/>
        </w:rPr>
        <w:t>ederek</w:t>
      </w:r>
      <w:r w:rsidRPr="00E771F5" w:rsidR="00FB6687">
        <w:rPr>
          <w:sz w:val="18"/>
        </w:rPr>
        <w:t xml:space="preserve"> </w:t>
      </w:r>
      <w:r w:rsidRPr="00E771F5">
        <w:rPr>
          <w:sz w:val="18"/>
        </w:rPr>
        <w:t>verileri</w:t>
      </w:r>
      <w:r w:rsidRPr="00E771F5" w:rsidR="00FB6687">
        <w:rPr>
          <w:sz w:val="18"/>
        </w:rPr>
        <w:t xml:space="preserve"> </w:t>
      </w:r>
      <w:r w:rsidRPr="00E771F5">
        <w:rPr>
          <w:sz w:val="18"/>
        </w:rPr>
        <w:t>hesaplama</w:t>
      </w:r>
      <w:r w:rsidRPr="00E771F5" w:rsidR="00FB6687">
        <w:rPr>
          <w:sz w:val="18"/>
        </w:rPr>
        <w:t xml:space="preserve"> </w:t>
      </w:r>
      <w:r w:rsidRPr="00E771F5">
        <w:rPr>
          <w:sz w:val="18"/>
        </w:rPr>
        <w:t>yöntemini</w:t>
      </w:r>
      <w:r w:rsidRPr="00E771F5" w:rsidR="00FB6687">
        <w:rPr>
          <w:sz w:val="18"/>
        </w:rPr>
        <w:t xml:space="preserve"> </w:t>
      </w:r>
      <w:r w:rsidRPr="00E771F5">
        <w:rPr>
          <w:sz w:val="18"/>
        </w:rPr>
        <w:t>değiştirdi,</w:t>
      </w:r>
      <w:r w:rsidRPr="00E771F5" w:rsidR="00FB6687">
        <w:rPr>
          <w:sz w:val="18"/>
        </w:rPr>
        <w:t xml:space="preserve"> </w:t>
      </w:r>
      <w:r w:rsidRPr="00E771F5">
        <w:rPr>
          <w:sz w:val="18"/>
        </w:rPr>
        <w:t>rakamlara</w:t>
      </w:r>
      <w:r w:rsidRPr="00E771F5" w:rsidR="00FB6687">
        <w:rPr>
          <w:sz w:val="18"/>
        </w:rPr>
        <w:t xml:space="preserve"> </w:t>
      </w:r>
      <w:r w:rsidRPr="00E771F5">
        <w:rPr>
          <w:sz w:val="18"/>
        </w:rPr>
        <w:t>takla</w:t>
      </w:r>
      <w:r w:rsidRPr="00E771F5" w:rsidR="00FB6687">
        <w:rPr>
          <w:sz w:val="18"/>
        </w:rPr>
        <w:t xml:space="preserve"> </w:t>
      </w:r>
      <w:r w:rsidRPr="00E771F5">
        <w:rPr>
          <w:sz w:val="18"/>
        </w:rPr>
        <w:t>attırdı;</w:t>
      </w:r>
      <w:r w:rsidRPr="00E771F5" w:rsidR="00FB6687">
        <w:rPr>
          <w:sz w:val="18"/>
        </w:rPr>
        <w:t xml:space="preserve"> </w:t>
      </w:r>
      <w:r w:rsidRPr="00E771F5">
        <w:rPr>
          <w:sz w:val="18"/>
        </w:rPr>
        <w:t>gittikçe</w:t>
      </w:r>
      <w:r w:rsidRPr="00E771F5" w:rsidR="00FB6687">
        <w:rPr>
          <w:sz w:val="18"/>
        </w:rPr>
        <w:t xml:space="preserve"> </w:t>
      </w:r>
      <w:r w:rsidRPr="00E771F5">
        <w:rPr>
          <w:sz w:val="18"/>
        </w:rPr>
        <w:t>fakirleşirken</w:t>
      </w:r>
      <w:r w:rsidRPr="00E771F5" w:rsidR="00FB6687">
        <w:rPr>
          <w:sz w:val="18"/>
        </w:rPr>
        <w:t xml:space="preserve"> </w:t>
      </w:r>
      <w:r w:rsidRPr="00E771F5">
        <w:rPr>
          <w:sz w:val="18"/>
        </w:rPr>
        <w:t>cin</w:t>
      </w:r>
      <w:r w:rsidRPr="00E771F5" w:rsidR="00FB6687">
        <w:rPr>
          <w:sz w:val="18"/>
        </w:rPr>
        <w:t xml:space="preserve"> </w:t>
      </w:r>
      <w:r w:rsidRPr="00E771F5">
        <w:rPr>
          <w:sz w:val="18"/>
        </w:rPr>
        <w:t>fikirlilikle</w:t>
      </w:r>
      <w:r w:rsidRPr="00E771F5" w:rsidR="00FB6687">
        <w:rPr>
          <w:sz w:val="18"/>
        </w:rPr>
        <w:t xml:space="preserve"> </w:t>
      </w:r>
      <w:r w:rsidRPr="00E771F5">
        <w:rPr>
          <w:sz w:val="18"/>
        </w:rPr>
        <w:t>bir</w:t>
      </w:r>
      <w:r w:rsidRPr="00E771F5" w:rsidR="00FB6687">
        <w:rPr>
          <w:sz w:val="18"/>
        </w:rPr>
        <w:t xml:space="preserve"> </w:t>
      </w:r>
      <w:r w:rsidRPr="00E771F5">
        <w:rPr>
          <w:sz w:val="18"/>
        </w:rPr>
        <w:t>anda</w:t>
      </w:r>
      <w:r w:rsidRPr="00E771F5" w:rsidR="00FB6687">
        <w:rPr>
          <w:sz w:val="18"/>
        </w:rPr>
        <w:t xml:space="preserve"> </w:t>
      </w:r>
      <w:r w:rsidRPr="00E771F5">
        <w:rPr>
          <w:sz w:val="18"/>
        </w:rPr>
        <w:t>zenginleşiverdik.</w:t>
      </w:r>
    </w:p>
    <w:p w:rsidRPr="00E771F5" w:rsidR="001E15F1" w:rsidP="00E771F5" w:rsidRDefault="001E15F1">
      <w:pPr>
        <w:pStyle w:val="GENELKURUL"/>
        <w:spacing w:line="240" w:lineRule="auto"/>
        <w:rPr>
          <w:sz w:val="18"/>
        </w:rPr>
      </w:pPr>
      <w:r w:rsidRPr="00E771F5">
        <w:rPr>
          <w:sz w:val="18"/>
        </w:rPr>
        <w:t>TÜİK’in</w:t>
      </w:r>
      <w:r w:rsidRPr="00E771F5" w:rsidR="00FB6687">
        <w:rPr>
          <w:sz w:val="18"/>
        </w:rPr>
        <w:t xml:space="preserve"> </w:t>
      </w:r>
      <w:r w:rsidRPr="00E771F5">
        <w:rPr>
          <w:sz w:val="18"/>
        </w:rPr>
        <w:t>pazartesi</w:t>
      </w:r>
      <w:r w:rsidRPr="00E771F5" w:rsidR="00FB6687">
        <w:rPr>
          <w:sz w:val="18"/>
        </w:rPr>
        <w:t xml:space="preserve"> </w:t>
      </w:r>
      <w:r w:rsidRPr="00E771F5">
        <w:rPr>
          <w:sz w:val="18"/>
        </w:rPr>
        <w:t>yayınladığı</w:t>
      </w:r>
      <w:r w:rsidRPr="00E771F5" w:rsidR="00FB6687">
        <w:rPr>
          <w:sz w:val="18"/>
        </w:rPr>
        <w:t xml:space="preserve"> </w:t>
      </w:r>
      <w:r w:rsidRPr="00E771F5">
        <w:rPr>
          <w:sz w:val="18"/>
        </w:rPr>
        <w:t>bu</w:t>
      </w:r>
      <w:r w:rsidRPr="00E771F5" w:rsidR="00FB6687">
        <w:rPr>
          <w:sz w:val="18"/>
        </w:rPr>
        <w:t xml:space="preserve"> </w:t>
      </w:r>
      <w:r w:rsidRPr="00E771F5">
        <w:rPr>
          <w:sz w:val="18"/>
        </w:rPr>
        <w:t>raporda,</w:t>
      </w:r>
      <w:r w:rsidRPr="00E771F5" w:rsidR="00FB6687">
        <w:rPr>
          <w:sz w:val="18"/>
        </w:rPr>
        <w:t xml:space="preserve"> </w:t>
      </w:r>
      <w:r w:rsidRPr="00E771F5">
        <w:rPr>
          <w:sz w:val="18"/>
        </w:rPr>
        <w:t>ülkemizin</w:t>
      </w:r>
      <w:r w:rsidRPr="00E771F5" w:rsidR="00FB6687">
        <w:rPr>
          <w:sz w:val="18"/>
        </w:rPr>
        <w:t xml:space="preserve"> </w:t>
      </w:r>
      <w:r w:rsidRPr="00E771F5">
        <w:rPr>
          <w:sz w:val="18"/>
        </w:rPr>
        <w:t>2015</w:t>
      </w:r>
      <w:r w:rsidRPr="00E771F5" w:rsidR="00FB6687">
        <w:rPr>
          <w:sz w:val="18"/>
        </w:rPr>
        <w:t xml:space="preserve"> </w:t>
      </w:r>
      <w:r w:rsidRPr="00E771F5">
        <w:rPr>
          <w:sz w:val="18"/>
        </w:rPr>
        <w:t>yılındaki</w:t>
      </w:r>
      <w:r w:rsidRPr="00E771F5" w:rsidR="00FB6687">
        <w:rPr>
          <w:sz w:val="18"/>
        </w:rPr>
        <w:t xml:space="preserve"> </w:t>
      </w:r>
      <w:r w:rsidRPr="00E771F5">
        <w:rPr>
          <w:sz w:val="18"/>
        </w:rPr>
        <w:t>toplam</w:t>
      </w:r>
      <w:r w:rsidRPr="00E771F5" w:rsidR="00FB6687">
        <w:rPr>
          <w:sz w:val="18"/>
        </w:rPr>
        <w:t xml:space="preserve"> </w:t>
      </w:r>
      <w:r w:rsidRPr="00E771F5">
        <w:rPr>
          <w:sz w:val="18"/>
        </w:rPr>
        <w:t>geliri</w:t>
      </w:r>
      <w:r w:rsidRPr="00E771F5" w:rsidR="00FB6687">
        <w:rPr>
          <w:sz w:val="18"/>
        </w:rPr>
        <w:t xml:space="preserve"> </w:t>
      </w:r>
      <w:r w:rsidRPr="00E771F5">
        <w:rPr>
          <w:sz w:val="18"/>
        </w:rPr>
        <w:t>720</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değil,</w:t>
      </w:r>
      <w:r w:rsidRPr="00E771F5" w:rsidR="00FB6687">
        <w:rPr>
          <w:sz w:val="18"/>
        </w:rPr>
        <w:t xml:space="preserve"> </w:t>
      </w:r>
      <w:r w:rsidRPr="00E771F5">
        <w:rPr>
          <w:sz w:val="18"/>
        </w:rPr>
        <w:t>861</w:t>
      </w:r>
      <w:r w:rsidRPr="00E771F5" w:rsidR="00FB6687">
        <w:rPr>
          <w:sz w:val="18"/>
        </w:rPr>
        <w:t xml:space="preserve"> </w:t>
      </w:r>
      <w:r w:rsidRPr="00E771F5">
        <w:rPr>
          <w:sz w:val="18"/>
        </w:rPr>
        <w:t>milyar</w:t>
      </w:r>
      <w:r w:rsidRPr="00E771F5" w:rsidR="00FB6687">
        <w:rPr>
          <w:sz w:val="18"/>
        </w:rPr>
        <w:t xml:space="preserve"> </w:t>
      </w:r>
      <w:r w:rsidRPr="00E771F5">
        <w:rPr>
          <w:sz w:val="18"/>
        </w:rPr>
        <w:t>dolarmış.</w:t>
      </w:r>
      <w:r w:rsidRPr="00E771F5" w:rsidR="00FB6687">
        <w:rPr>
          <w:sz w:val="18"/>
        </w:rPr>
        <w:t xml:space="preserve"> </w:t>
      </w:r>
      <w:r w:rsidRPr="00E771F5">
        <w:rPr>
          <w:sz w:val="18"/>
        </w:rPr>
        <w:t>Bir</w:t>
      </w:r>
      <w:r w:rsidRPr="00E771F5" w:rsidR="00FB6687">
        <w:rPr>
          <w:sz w:val="18"/>
        </w:rPr>
        <w:t xml:space="preserve"> </w:t>
      </w:r>
      <w:r w:rsidRPr="00E771F5">
        <w:rPr>
          <w:sz w:val="18"/>
        </w:rPr>
        <w:t>evde</w:t>
      </w:r>
      <w:r w:rsidRPr="00E771F5" w:rsidR="00FB6687">
        <w:rPr>
          <w:sz w:val="18"/>
        </w:rPr>
        <w:t xml:space="preserve"> </w:t>
      </w:r>
      <w:r w:rsidRPr="00E771F5">
        <w:rPr>
          <w:sz w:val="18"/>
        </w:rPr>
        <w:t>4</w:t>
      </w:r>
      <w:r w:rsidRPr="00E771F5" w:rsidR="00FB6687">
        <w:rPr>
          <w:sz w:val="18"/>
        </w:rPr>
        <w:t xml:space="preserve"> </w:t>
      </w:r>
      <w:r w:rsidRPr="00E771F5">
        <w:rPr>
          <w:sz w:val="18"/>
        </w:rPr>
        <w:t>kişi</w:t>
      </w:r>
      <w:r w:rsidRPr="00E771F5" w:rsidR="00FB6687">
        <w:rPr>
          <w:sz w:val="18"/>
        </w:rPr>
        <w:t xml:space="preserve"> </w:t>
      </w:r>
      <w:r w:rsidRPr="00E771F5">
        <w:rPr>
          <w:sz w:val="18"/>
        </w:rPr>
        <w:t>yaşıyorsa</w:t>
      </w:r>
      <w:r w:rsidRPr="00E771F5" w:rsidR="00FB6687">
        <w:rPr>
          <w:sz w:val="18"/>
        </w:rPr>
        <w:t xml:space="preserve"> </w:t>
      </w:r>
      <w:r w:rsidRPr="00E771F5">
        <w:rPr>
          <w:sz w:val="18"/>
        </w:rPr>
        <w:t>ailenin</w:t>
      </w:r>
      <w:r w:rsidRPr="00E771F5" w:rsidR="00FB6687">
        <w:rPr>
          <w:sz w:val="18"/>
        </w:rPr>
        <w:t xml:space="preserve"> </w:t>
      </w:r>
      <w:r w:rsidRPr="00E771F5">
        <w:rPr>
          <w:sz w:val="18"/>
        </w:rPr>
        <w:t>toplam</w:t>
      </w:r>
      <w:r w:rsidRPr="00E771F5" w:rsidR="00FB6687">
        <w:rPr>
          <w:sz w:val="18"/>
        </w:rPr>
        <w:t xml:space="preserve"> </w:t>
      </w:r>
      <w:r w:rsidRPr="00E771F5">
        <w:rPr>
          <w:sz w:val="18"/>
        </w:rPr>
        <w:t>gelirinin</w:t>
      </w:r>
      <w:r w:rsidRPr="00E771F5" w:rsidR="00FB6687">
        <w:rPr>
          <w:sz w:val="18"/>
        </w:rPr>
        <w:t xml:space="preserve"> </w:t>
      </w:r>
      <w:r w:rsidRPr="00E771F5">
        <w:rPr>
          <w:sz w:val="18"/>
        </w:rPr>
        <w:t>44</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olduğu</w:t>
      </w:r>
      <w:r w:rsidRPr="00E771F5" w:rsidR="00FB6687">
        <w:rPr>
          <w:sz w:val="18"/>
        </w:rPr>
        <w:t xml:space="preserve"> </w:t>
      </w:r>
      <w:r w:rsidRPr="00E771F5">
        <w:rPr>
          <w:sz w:val="18"/>
        </w:rPr>
        <w:t>ve</w:t>
      </w:r>
      <w:r w:rsidRPr="00E771F5" w:rsidR="00FB6687">
        <w:rPr>
          <w:sz w:val="18"/>
        </w:rPr>
        <w:t xml:space="preserve"> </w:t>
      </w:r>
      <w:r w:rsidRPr="00E771F5">
        <w:rPr>
          <w:sz w:val="18"/>
        </w:rPr>
        <w:t>bugünkü</w:t>
      </w:r>
      <w:r w:rsidRPr="00E771F5" w:rsidR="00FB6687">
        <w:rPr>
          <w:sz w:val="18"/>
        </w:rPr>
        <w:t xml:space="preserve"> </w:t>
      </w:r>
      <w:r w:rsidRPr="00E771F5">
        <w:rPr>
          <w:sz w:val="18"/>
        </w:rPr>
        <w:t>kurla</w:t>
      </w:r>
      <w:r w:rsidRPr="00E771F5" w:rsidR="00FB6687">
        <w:rPr>
          <w:sz w:val="18"/>
        </w:rPr>
        <w:t xml:space="preserve"> </w:t>
      </w:r>
      <w:r w:rsidRPr="00E771F5">
        <w:rPr>
          <w:sz w:val="18"/>
        </w:rPr>
        <w:t>da</w:t>
      </w:r>
      <w:r w:rsidRPr="00E771F5" w:rsidR="00FB6687">
        <w:rPr>
          <w:sz w:val="18"/>
        </w:rPr>
        <w:t xml:space="preserve"> </w:t>
      </w:r>
      <w:r w:rsidRPr="00E771F5">
        <w:rPr>
          <w:sz w:val="18"/>
        </w:rPr>
        <w:t>155</w:t>
      </w:r>
      <w:r w:rsidRPr="00E771F5" w:rsidR="00FB6687">
        <w:rPr>
          <w:sz w:val="18"/>
        </w:rPr>
        <w:t xml:space="preserve"> </w:t>
      </w:r>
      <w:r w:rsidRPr="00E771F5">
        <w:rPr>
          <w:sz w:val="18"/>
        </w:rPr>
        <w:t>bin</w:t>
      </w:r>
      <w:r w:rsidRPr="00E771F5" w:rsidR="00FB6687">
        <w:rPr>
          <w:sz w:val="18"/>
        </w:rPr>
        <w:t xml:space="preserve"> </w:t>
      </w:r>
      <w:r w:rsidRPr="00E771F5">
        <w:rPr>
          <w:sz w:val="18"/>
        </w:rPr>
        <w:t>TL</w:t>
      </w:r>
      <w:r w:rsidRPr="00E771F5" w:rsidR="00FB6687">
        <w:rPr>
          <w:sz w:val="18"/>
        </w:rPr>
        <w:t xml:space="preserve"> </w:t>
      </w:r>
      <w:r w:rsidRPr="00E771F5">
        <w:rPr>
          <w:sz w:val="18"/>
        </w:rPr>
        <w:t>olması</w:t>
      </w:r>
      <w:r w:rsidRPr="00E771F5" w:rsidR="00FB6687">
        <w:rPr>
          <w:sz w:val="18"/>
        </w:rPr>
        <w:t xml:space="preserve"> </w:t>
      </w:r>
      <w:r w:rsidRPr="00E771F5">
        <w:rPr>
          <w:sz w:val="18"/>
        </w:rPr>
        <w:t>gerekiyor</w:t>
      </w:r>
      <w:r w:rsidRPr="00E771F5" w:rsidR="00FB6687">
        <w:rPr>
          <w:sz w:val="18"/>
        </w:rPr>
        <w:t xml:space="preserve"> </w:t>
      </w:r>
      <w:r w:rsidRPr="00E771F5">
        <w:rPr>
          <w:sz w:val="18"/>
        </w:rPr>
        <w:t>bir</w:t>
      </w:r>
      <w:r w:rsidRPr="00E771F5" w:rsidR="00FB6687">
        <w:rPr>
          <w:sz w:val="18"/>
        </w:rPr>
        <w:t xml:space="preserve"> </w:t>
      </w:r>
      <w:r w:rsidRPr="00E771F5">
        <w:rPr>
          <w:sz w:val="18"/>
        </w:rPr>
        <w:t>yılda</w:t>
      </w:r>
      <w:r w:rsidRPr="00E771F5" w:rsidR="00FB6687">
        <w:rPr>
          <w:sz w:val="18"/>
        </w:rPr>
        <w:t xml:space="preserve"> </w:t>
      </w:r>
      <w:r w:rsidRPr="00E771F5">
        <w:rPr>
          <w:sz w:val="18"/>
        </w:rPr>
        <w:t>eve</w:t>
      </w:r>
      <w:r w:rsidRPr="00E771F5" w:rsidR="00FB6687">
        <w:rPr>
          <w:sz w:val="18"/>
        </w:rPr>
        <w:t xml:space="preserve"> </w:t>
      </w:r>
      <w:r w:rsidRPr="00E771F5">
        <w:rPr>
          <w:sz w:val="18"/>
        </w:rPr>
        <w:t>giren</w:t>
      </w:r>
      <w:r w:rsidRPr="00E771F5" w:rsidR="00FB6687">
        <w:rPr>
          <w:sz w:val="18"/>
        </w:rPr>
        <w:t xml:space="preserve"> </w:t>
      </w:r>
      <w:r w:rsidRPr="00E771F5">
        <w:rPr>
          <w:sz w:val="18"/>
        </w:rPr>
        <w:t>para.</w:t>
      </w:r>
      <w:r w:rsidRPr="00E771F5" w:rsidR="00FB6687">
        <w:rPr>
          <w:sz w:val="18"/>
        </w:rPr>
        <w:t xml:space="preserve"> </w:t>
      </w:r>
      <w:r w:rsidRPr="00E771F5">
        <w:rPr>
          <w:sz w:val="18"/>
        </w:rPr>
        <w:t>Peki,</w:t>
      </w:r>
      <w:r w:rsidRPr="00E771F5" w:rsidR="00FB6687">
        <w:rPr>
          <w:sz w:val="18"/>
        </w:rPr>
        <w:t xml:space="preserve"> </w:t>
      </w:r>
      <w:r w:rsidRPr="00E771F5">
        <w:rPr>
          <w:sz w:val="18"/>
        </w:rPr>
        <w:t>bu</w:t>
      </w:r>
      <w:r w:rsidRPr="00E771F5" w:rsidR="00FB6687">
        <w:rPr>
          <w:sz w:val="18"/>
        </w:rPr>
        <w:t xml:space="preserve"> </w:t>
      </w:r>
      <w:r w:rsidRPr="00E771F5">
        <w:rPr>
          <w:sz w:val="18"/>
        </w:rPr>
        <w:t>durumda</w:t>
      </w:r>
      <w:r w:rsidRPr="00E771F5" w:rsidR="00FB6687">
        <w:rPr>
          <w:sz w:val="18"/>
        </w:rPr>
        <w:t xml:space="preserve"> </w:t>
      </w:r>
      <w:r w:rsidRPr="00E771F5">
        <w:rPr>
          <w:sz w:val="18"/>
        </w:rPr>
        <w:t>4</w:t>
      </w:r>
      <w:r w:rsidRPr="00E771F5" w:rsidR="00FB6687">
        <w:rPr>
          <w:sz w:val="18"/>
        </w:rPr>
        <w:t xml:space="preserve"> </w:t>
      </w:r>
      <w:r w:rsidRPr="00E771F5">
        <w:rPr>
          <w:sz w:val="18"/>
        </w:rPr>
        <w:t>kişilik</w:t>
      </w:r>
      <w:r w:rsidRPr="00E771F5" w:rsidR="00FB6687">
        <w:rPr>
          <w:sz w:val="18"/>
        </w:rPr>
        <w:t xml:space="preserve"> </w:t>
      </w:r>
      <w:r w:rsidRPr="00E771F5">
        <w:rPr>
          <w:sz w:val="18"/>
        </w:rPr>
        <w:t>bir</w:t>
      </w:r>
      <w:r w:rsidRPr="00E771F5" w:rsidR="00FB6687">
        <w:rPr>
          <w:sz w:val="18"/>
        </w:rPr>
        <w:t xml:space="preserve"> </w:t>
      </w:r>
      <w:r w:rsidRPr="00E771F5">
        <w:rPr>
          <w:sz w:val="18"/>
        </w:rPr>
        <w:t>eve</w:t>
      </w:r>
      <w:r w:rsidRPr="00E771F5" w:rsidR="00FB6687">
        <w:rPr>
          <w:sz w:val="18"/>
        </w:rPr>
        <w:t xml:space="preserve"> </w:t>
      </w:r>
      <w:r w:rsidRPr="00E771F5">
        <w:rPr>
          <w:sz w:val="18"/>
        </w:rPr>
        <w:t>ayda</w:t>
      </w:r>
      <w:r w:rsidRPr="00E771F5" w:rsidR="00FB6687">
        <w:rPr>
          <w:sz w:val="18"/>
        </w:rPr>
        <w:t xml:space="preserve"> </w:t>
      </w:r>
      <w:r w:rsidRPr="00E771F5">
        <w:rPr>
          <w:sz w:val="18"/>
        </w:rPr>
        <w:t>13</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para</w:t>
      </w:r>
      <w:r w:rsidRPr="00E771F5" w:rsidR="00FB6687">
        <w:rPr>
          <w:sz w:val="18"/>
        </w:rPr>
        <w:t xml:space="preserve"> </w:t>
      </w:r>
      <w:r w:rsidRPr="00E771F5">
        <w:rPr>
          <w:sz w:val="18"/>
        </w:rPr>
        <w:t>girmesi</w:t>
      </w:r>
      <w:r w:rsidRPr="00E771F5" w:rsidR="00FB6687">
        <w:rPr>
          <w:sz w:val="18"/>
        </w:rPr>
        <w:t xml:space="preserve"> </w:t>
      </w:r>
      <w:r w:rsidRPr="00E771F5">
        <w:rPr>
          <w:sz w:val="18"/>
        </w:rPr>
        <w:t>gerekmiyor</w:t>
      </w:r>
      <w:r w:rsidRPr="00E771F5" w:rsidR="00FB6687">
        <w:rPr>
          <w:sz w:val="18"/>
        </w:rPr>
        <w:t xml:space="preserve"> </w:t>
      </w:r>
      <w:r w:rsidRPr="00E771F5">
        <w:rPr>
          <w:sz w:val="18"/>
        </w:rPr>
        <w:t>mu?</w:t>
      </w:r>
      <w:r w:rsidRPr="00E771F5" w:rsidR="00FB6687">
        <w:rPr>
          <w:sz w:val="18"/>
        </w:rPr>
        <w:t xml:space="preserve"> </w:t>
      </w:r>
      <w:r w:rsidRPr="00E771F5">
        <w:rPr>
          <w:sz w:val="18"/>
        </w:rPr>
        <w:t>Bu</w:t>
      </w:r>
      <w:r w:rsidRPr="00E771F5" w:rsidR="00FB6687">
        <w:rPr>
          <w:sz w:val="18"/>
        </w:rPr>
        <w:t xml:space="preserve"> </w:t>
      </w:r>
      <w:r w:rsidRPr="00E771F5">
        <w:rPr>
          <w:sz w:val="18"/>
        </w:rPr>
        <w:t>parayı</w:t>
      </w:r>
      <w:r w:rsidRPr="00E771F5" w:rsidR="00FB6687">
        <w:rPr>
          <w:sz w:val="18"/>
        </w:rPr>
        <w:t xml:space="preserve"> </w:t>
      </w:r>
      <w:r w:rsidRPr="00E771F5">
        <w:rPr>
          <w:sz w:val="18"/>
        </w:rPr>
        <w:t>aldıysanız</w:t>
      </w:r>
      <w:r w:rsidRPr="00E771F5" w:rsidR="00FB6687">
        <w:rPr>
          <w:sz w:val="18"/>
        </w:rPr>
        <w:t xml:space="preserve"> </w:t>
      </w:r>
      <w:r w:rsidRPr="00E771F5">
        <w:rPr>
          <w:sz w:val="18"/>
        </w:rPr>
        <w:t>sorun</w:t>
      </w:r>
      <w:r w:rsidRPr="00E771F5" w:rsidR="00FB6687">
        <w:rPr>
          <w:sz w:val="18"/>
        </w:rPr>
        <w:t xml:space="preserve"> </w:t>
      </w:r>
      <w:r w:rsidRPr="00E771F5">
        <w:rPr>
          <w:sz w:val="18"/>
        </w:rPr>
        <w:t>yok</w:t>
      </w:r>
      <w:r w:rsidRPr="00E771F5" w:rsidR="00FB6687">
        <w:rPr>
          <w:sz w:val="18"/>
        </w:rPr>
        <w:t xml:space="preserve"> </w:t>
      </w:r>
      <w:r w:rsidRPr="00E771F5">
        <w:rPr>
          <w:sz w:val="18"/>
        </w:rPr>
        <w:t>vatandaşlar,</w:t>
      </w:r>
      <w:r w:rsidRPr="00E771F5" w:rsidR="00FB6687">
        <w:rPr>
          <w:sz w:val="18"/>
        </w:rPr>
        <w:t xml:space="preserve"> </w:t>
      </w:r>
      <w:r w:rsidRPr="00E771F5">
        <w:rPr>
          <w:sz w:val="18"/>
        </w:rPr>
        <w:t>almadıysanız</w:t>
      </w:r>
      <w:r w:rsidRPr="00E771F5" w:rsidR="00FB6687">
        <w:rPr>
          <w:sz w:val="18"/>
        </w:rPr>
        <w:t xml:space="preserve"> </w:t>
      </w:r>
      <w:r w:rsidRPr="00E771F5">
        <w:rPr>
          <w:sz w:val="18"/>
        </w:rPr>
        <w:t>paranızın</w:t>
      </w:r>
      <w:r w:rsidRPr="00E771F5" w:rsidR="00FB6687">
        <w:rPr>
          <w:sz w:val="18"/>
        </w:rPr>
        <w:t xml:space="preserve"> </w:t>
      </w:r>
      <w:r w:rsidRPr="00E771F5">
        <w:rPr>
          <w:sz w:val="18"/>
        </w:rPr>
        <w:t>hesabını</w:t>
      </w:r>
      <w:r w:rsidRPr="00E771F5" w:rsidR="00FB6687">
        <w:rPr>
          <w:sz w:val="18"/>
        </w:rPr>
        <w:t xml:space="preserve"> </w:t>
      </w:r>
      <w:r w:rsidRPr="00E771F5">
        <w:rPr>
          <w:sz w:val="18"/>
        </w:rPr>
        <w:t>sorun,</w:t>
      </w:r>
      <w:r w:rsidRPr="00E771F5" w:rsidR="00FB6687">
        <w:rPr>
          <w:sz w:val="18"/>
        </w:rPr>
        <w:t xml:space="preserve"> </w:t>
      </w:r>
      <w:r w:rsidRPr="00E771F5">
        <w:rPr>
          <w:sz w:val="18"/>
        </w:rPr>
        <w:t>bu</w:t>
      </w:r>
      <w:r w:rsidRPr="00E771F5" w:rsidR="00FB6687">
        <w:rPr>
          <w:sz w:val="18"/>
        </w:rPr>
        <w:t xml:space="preserve"> </w:t>
      </w:r>
      <w:r w:rsidRPr="00E771F5">
        <w:rPr>
          <w:sz w:val="18"/>
        </w:rPr>
        <w:t>geliriniz</w:t>
      </w:r>
      <w:r w:rsidRPr="00E771F5" w:rsidR="00FB6687">
        <w:rPr>
          <w:sz w:val="18"/>
        </w:rPr>
        <w:t xml:space="preserve"> </w:t>
      </w:r>
      <w:r w:rsidRPr="00E771F5">
        <w:rPr>
          <w:sz w:val="18"/>
        </w:rPr>
        <w:t>nerede</w:t>
      </w:r>
      <w:r w:rsidRPr="00E771F5" w:rsidR="00FB6687">
        <w:rPr>
          <w:sz w:val="18"/>
        </w:rPr>
        <w:t xml:space="preserve"> </w:t>
      </w:r>
      <w:r w:rsidRPr="00E771F5">
        <w:rPr>
          <w:sz w:val="18"/>
        </w:rPr>
        <w:t>ve</w:t>
      </w:r>
      <w:r w:rsidRPr="00E771F5" w:rsidR="00FB6687">
        <w:rPr>
          <w:sz w:val="18"/>
        </w:rPr>
        <w:t xml:space="preserve"> </w:t>
      </w:r>
      <w:r w:rsidRPr="00E771F5">
        <w:rPr>
          <w:sz w:val="18"/>
        </w:rPr>
        <w:t>kimlerin</w:t>
      </w:r>
      <w:r w:rsidRPr="00E771F5" w:rsidR="00FB6687">
        <w:rPr>
          <w:sz w:val="18"/>
        </w:rPr>
        <w:t xml:space="preserve"> </w:t>
      </w:r>
      <w:r w:rsidRPr="00E771F5">
        <w:rPr>
          <w:sz w:val="18"/>
        </w:rPr>
        <w:t>cebinde?</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Hazinenin</w:t>
      </w:r>
      <w:r w:rsidRPr="00E771F5" w:rsidR="00FB6687">
        <w:rPr>
          <w:sz w:val="18"/>
        </w:rPr>
        <w:t xml:space="preserve"> </w:t>
      </w:r>
      <w:r w:rsidRPr="00E771F5">
        <w:rPr>
          <w:sz w:val="18"/>
        </w:rPr>
        <w:t>borç</w:t>
      </w:r>
      <w:r w:rsidRPr="00E771F5" w:rsidR="00FB6687">
        <w:rPr>
          <w:sz w:val="18"/>
        </w:rPr>
        <w:t xml:space="preserve"> </w:t>
      </w:r>
      <w:r w:rsidRPr="00E771F5">
        <w:rPr>
          <w:sz w:val="18"/>
        </w:rPr>
        <w:t>yükünü</w:t>
      </w:r>
      <w:r w:rsidRPr="00E771F5" w:rsidR="00FB6687">
        <w:rPr>
          <w:sz w:val="18"/>
        </w:rPr>
        <w:t xml:space="preserve"> </w:t>
      </w:r>
      <w:r w:rsidRPr="00E771F5">
        <w:rPr>
          <w:sz w:val="18"/>
        </w:rPr>
        <w:t>anlamak</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ihraç</w:t>
      </w:r>
      <w:r w:rsidRPr="00E771F5" w:rsidR="00FB6687">
        <w:rPr>
          <w:sz w:val="18"/>
        </w:rPr>
        <w:t xml:space="preserve"> </w:t>
      </w:r>
      <w:r w:rsidRPr="00E771F5">
        <w:rPr>
          <w:sz w:val="18"/>
        </w:rPr>
        <w:t>ettiği</w:t>
      </w:r>
      <w:r w:rsidRPr="00E771F5" w:rsidR="00FB6687">
        <w:rPr>
          <w:sz w:val="18"/>
        </w:rPr>
        <w:t xml:space="preserve"> </w:t>
      </w:r>
      <w:r w:rsidRPr="00E771F5">
        <w:rPr>
          <w:sz w:val="18"/>
        </w:rPr>
        <w:t>tahvillere</w:t>
      </w:r>
      <w:r w:rsidRPr="00E771F5" w:rsidR="00FB6687">
        <w:rPr>
          <w:sz w:val="18"/>
        </w:rPr>
        <w:t xml:space="preserve"> </w:t>
      </w:r>
      <w:r w:rsidRPr="00E771F5">
        <w:rPr>
          <w:sz w:val="18"/>
        </w:rPr>
        <w:t>değil,</w:t>
      </w:r>
      <w:r w:rsidRPr="00E771F5" w:rsidR="00FB6687">
        <w:rPr>
          <w:sz w:val="18"/>
        </w:rPr>
        <w:t xml:space="preserve"> </w:t>
      </w:r>
      <w:r w:rsidRPr="00E771F5">
        <w:rPr>
          <w:sz w:val="18"/>
        </w:rPr>
        <w:t>Hazinenin</w:t>
      </w:r>
      <w:r w:rsidRPr="00E771F5" w:rsidR="00FB6687">
        <w:rPr>
          <w:sz w:val="18"/>
        </w:rPr>
        <w:t xml:space="preserve"> </w:t>
      </w:r>
      <w:r w:rsidRPr="00E771F5">
        <w:rPr>
          <w:sz w:val="18"/>
        </w:rPr>
        <w:t>verdiği</w:t>
      </w:r>
      <w:r w:rsidRPr="00E771F5" w:rsidR="00FB6687">
        <w:rPr>
          <w:sz w:val="18"/>
        </w:rPr>
        <w:t xml:space="preserve"> </w:t>
      </w:r>
      <w:r w:rsidRPr="00E771F5">
        <w:rPr>
          <w:sz w:val="18"/>
        </w:rPr>
        <w:t>garantilere</w:t>
      </w:r>
      <w:r w:rsidRPr="00E771F5" w:rsidR="00FB6687">
        <w:rPr>
          <w:sz w:val="18"/>
        </w:rPr>
        <w:t xml:space="preserve"> </w:t>
      </w:r>
      <w:r w:rsidRPr="00E771F5">
        <w:rPr>
          <w:sz w:val="18"/>
        </w:rPr>
        <w:t>ve</w:t>
      </w:r>
      <w:r w:rsidRPr="00E771F5" w:rsidR="00FB6687">
        <w:rPr>
          <w:sz w:val="18"/>
        </w:rPr>
        <w:t xml:space="preserve"> </w:t>
      </w:r>
      <w:r w:rsidRPr="00E771F5">
        <w:rPr>
          <w:sz w:val="18"/>
        </w:rPr>
        <w:t>gelecek</w:t>
      </w:r>
      <w:r w:rsidRPr="00E771F5" w:rsidR="00FB6687">
        <w:rPr>
          <w:sz w:val="18"/>
        </w:rPr>
        <w:t xml:space="preserve"> </w:t>
      </w:r>
      <w:r w:rsidRPr="00E771F5">
        <w:rPr>
          <w:sz w:val="18"/>
        </w:rPr>
        <w:t>seneler</w:t>
      </w:r>
      <w:r w:rsidRPr="00E771F5" w:rsidR="00FB6687">
        <w:rPr>
          <w:sz w:val="18"/>
        </w:rPr>
        <w:t xml:space="preserve"> </w:t>
      </w:r>
      <w:r w:rsidRPr="00E771F5">
        <w:rPr>
          <w:sz w:val="18"/>
        </w:rPr>
        <w:t>için</w:t>
      </w:r>
      <w:r w:rsidRPr="00E771F5" w:rsidR="00FB6687">
        <w:rPr>
          <w:sz w:val="18"/>
        </w:rPr>
        <w:t xml:space="preserve"> </w:t>
      </w:r>
      <w:r w:rsidRPr="00E771F5">
        <w:rPr>
          <w:sz w:val="18"/>
        </w:rPr>
        <w:t>girdiği</w:t>
      </w:r>
      <w:r w:rsidRPr="00E771F5" w:rsidR="00FB6687">
        <w:rPr>
          <w:sz w:val="18"/>
        </w:rPr>
        <w:t xml:space="preserve"> </w:t>
      </w:r>
      <w:r w:rsidRPr="00E771F5">
        <w:rPr>
          <w:sz w:val="18"/>
        </w:rPr>
        <w:t>yükümlülüklere</w:t>
      </w:r>
      <w:r w:rsidRPr="00E771F5" w:rsidR="00FB6687">
        <w:rPr>
          <w:sz w:val="18"/>
        </w:rPr>
        <w:t xml:space="preserve"> </w:t>
      </w:r>
      <w:r w:rsidRPr="00E771F5">
        <w:rPr>
          <w:sz w:val="18"/>
        </w:rPr>
        <w:t>de</w:t>
      </w:r>
      <w:r w:rsidRPr="00E771F5" w:rsidR="00FB6687">
        <w:rPr>
          <w:sz w:val="18"/>
        </w:rPr>
        <w:t xml:space="preserve"> </w:t>
      </w:r>
      <w:r w:rsidRPr="00E771F5">
        <w:rPr>
          <w:sz w:val="18"/>
        </w:rPr>
        <w:t>bakmak</w:t>
      </w:r>
      <w:r w:rsidRPr="00E771F5" w:rsidR="00FB6687">
        <w:rPr>
          <w:sz w:val="18"/>
        </w:rPr>
        <w:t xml:space="preserve"> </w:t>
      </w:r>
      <w:r w:rsidRPr="00E771F5">
        <w:rPr>
          <w:sz w:val="18"/>
        </w:rPr>
        <w:t>gerekiyor.</w:t>
      </w:r>
      <w:r w:rsidRPr="00E771F5" w:rsidR="00FB6687">
        <w:rPr>
          <w:sz w:val="18"/>
        </w:rPr>
        <w:t xml:space="preserve"> </w:t>
      </w:r>
      <w:r w:rsidRPr="00E771F5">
        <w:rPr>
          <w:sz w:val="18"/>
        </w:rPr>
        <w:t>Komisyonda</w:t>
      </w:r>
      <w:r w:rsidRPr="00E771F5" w:rsidR="00FB6687">
        <w:rPr>
          <w:sz w:val="18"/>
        </w:rPr>
        <w:t xml:space="preserve"> </w:t>
      </w:r>
      <w:r w:rsidRPr="00E771F5">
        <w:rPr>
          <w:sz w:val="18"/>
        </w:rPr>
        <w:t>kabul</w:t>
      </w:r>
      <w:r w:rsidRPr="00E771F5" w:rsidR="00FB6687">
        <w:rPr>
          <w:sz w:val="18"/>
        </w:rPr>
        <w:t xml:space="preserve"> </w:t>
      </w:r>
      <w:r w:rsidRPr="00E771F5">
        <w:rPr>
          <w:sz w:val="18"/>
        </w:rPr>
        <w:t>edilen</w:t>
      </w:r>
      <w:r w:rsidRPr="00E771F5" w:rsidR="00FB6687">
        <w:rPr>
          <w:sz w:val="18"/>
        </w:rPr>
        <w:t xml:space="preserve"> </w:t>
      </w:r>
      <w:r w:rsidRPr="00E771F5">
        <w:rPr>
          <w:sz w:val="18"/>
        </w:rPr>
        <w:t>Kamu</w:t>
      </w:r>
      <w:r w:rsidRPr="00E771F5" w:rsidR="00FB6687">
        <w:rPr>
          <w:sz w:val="18"/>
        </w:rPr>
        <w:t xml:space="preserve"> </w:t>
      </w:r>
      <w:r w:rsidRPr="00E771F5">
        <w:rPr>
          <w:sz w:val="18"/>
        </w:rPr>
        <w:t>Finansmanı</w:t>
      </w:r>
      <w:r w:rsidRPr="00E771F5" w:rsidR="00FB6687">
        <w:rPr>
          <w:sz w:val="18"/>
        </w:rPr>
        <w:t xml:space="preserve"> </w:t>
      </w:r>
      <w:r w:rsidRPr="00E771F5">
        <w:rPr>
          <w:sz w:val="18"/>
        </w:rPr>
        <w:t>ve</w:t>
      </w:r>
      <w:r w:rsidRPr="00E771F5" w:rsidR="00FB6687">
        <w:rPr>
          <w:sz w:val="18"/>
        </w:rPr>
        <w:t xml:space="preserve"> </w:t>
      </w:r>
      <w:r w:rsidRPr="00E771F5">
        <w:rPr>
          <w:sz w:val="18"/>
        </w:rPr>
        <w:t>Borç</w:t>
      </w:r>
      <w:r w:rsidRPr="00E771F5" w:rsidR="00FB6687">
        <w:rPr>
          <w:sz w:val="18"/>
        </w:rPr>
        <w:t xml:space="preserve"> </w:t>
      </w:r>
      <w:r w:rsidRPr="00E771F5">
        <w:rPr>
          <w:sz w:val="18"/>
        </w:rPr>
        <w:t>Yönetiminin</w:t>
      </w:r>
      <w:r w:rsidRPr="00E771F5" w:rsidR="00FB6687">
        <w:rPr>
          <w:sz w:val="18"/>
        </w:rPr>
        <w:t xml:space="preserve"> </w:t>
      </w:r>
      <w:r w:rsidRPr="00E771F5">
        <w:rPr>
          <w:sz w:val="18"/>
        </w:rPr>
        <w:t>Düzenlenmesi</w:t>
      </w:r>
      <w:r w:rsidRPr="00E771F5" w:rsidR="00FB6687">
        <w:rPr>
          <w:sz w:val="18"/>
        </w:rPr>
        <w:t xml:space="preserve"> </w:t>
      </w:r>
      <w:r w:rsidRPr="00E771F5">
        <w:rPr>
          <w:sz w:val="18"/>
        </w:rPr>
        <w:t>Hakkındaki</w:t>
      </w:r>
      <w:r w:rsidRPr="00E771F5" w:rsidR="00FB6687">
        <w:rPr>
          <w:sz w:val="18"/>
        </w:rPr>
        <w:t xml:space="preserve"> </w:t>
      </w:r>
      <w:r w:rsidRPr="00E771F5">
        <w:rPr>
          <w:sz w:val="18"/>
        </w:rPr>
        <w:t>Kanun</w:t>
      </w:r>
      <w:r w:rsidRPr="00E771F5" w:rsidR="00FB6687">
        <w:rPr>
          <w:sz w:val="18"/>
        </w:rPr>
        <w:t xml:space="preserve"> </w:t>
      </w:r>
      <w:r w:rsidRPr="00E771F5">
        <w:rPr>
          <w:sz w:val="18"/>
        </w:rPr>
        <w:t>“Sağlanacak</w:t>
      </w:r>
      <w:r w:rsidRPr="00E771F5" w:rsidR="00FB6687">
        <w:rPr>
          <w:sz w:val="18"/>
        </w:rPr>
        <w:t xml:space="preserve"> </w:t>
      </w:r>
      <w:r w:rsidRPr="00E771F5">
        <w:rPr>
          <w:sz w:val="18"/>
        </w:rPr>
        <w:t>garantili</w:t>
      </w:r>
      <w:r w:rsidRPr="00E771F5" w:rsidR="00FB6687">
        <w:rPr>
          <w:sz w:val="18"/>
        </w:rPr>
        <w:t xml:space="preserve"> </w:t>
      </w:r>
      <w:r w:rsidRPr="00E771F5">
        <w:rPr>
          <w:sz w:val="18"/>
        </w:rPr>
        <w:t>imkân</w:t>
      </w:r>
      <w:r w:rsidRPr="00E771F5" w:rsidR="00FB6687">
        <w:rPr>
          <w:sz w:val="18"/>
        </w:rPr>
        <w:t xml:space="preserve"> </w:t>
      </w:r>
      <w:r w:rsidRPr="00E771F5">
        <w:rPr>
          <w:sz w:val="18"/>
        </w:rPr>
        <w:t>ve</w:t>
      </w:r>
      <w:r w:rsidRPr="00E771F5" w:rsidR="00FB6687">
        <w:rPr>
          <w:sz w:val="18"/>
        </w:rPr>
        <w:t xml:space="preserve"> </w:t>
      </w:r>
      <w:r w:rsidRPr="00E771F5">
        <w:rPr>
          <w:sz w:val="18"/>
        </w:rPr>
        <w:t>dış</w:t>
      </w:r>
      <w:r w:rsidRPr="00E771F5" w:rsidR="00FB6687">
        <w:rPr>
          <w:sz w:val="18"/>
        </w:rPr>
        <w:t xml:space="preserve"> </w:t>
      </w:r>
      <w:r w:rsidRPr="00E771F5">
        <w:rPr>
          <w:sz w:val="18"/>
        </w:rPr>
        <w:t>borcun</w:t>
      </w:r>
      <w:r w:rsidRPr="00E771F5" w:rsidR="00FB6687">
        <w:rPr>
          <w:sz w:val="18"/>
        </w:rPr>
        <w:t xml:space="preserve"> </w:t>
      </w:r>
      <w:r w:rsidRPr="00E771F5">
        <w:rPr>
          <w:sz w:val="18"/>
        </w:rPr>
        <w:t>ikraz</w:t>
      </w:r>
      <w:r w:rsidRPr="00E771F5" w:rsidR="00FB6687">
        <w:rPr>
          <w:sz w:val="18"/>
        </w:rPr>
        <w:t xml:space="preserve"> </w:t>
      </w:r>
      <w:r w:rsidRPr="00E771F5">
        <w:rPr>
          <w:sz w:val="18"/>
        </w:rPr>
        <w:t>limiti</w:t>
      </w:r>
      <w:r w:rsidRPr="00E771F5" w:rsidR="00FB6687">
        <w:rPr>
          <w:sz w:val="18"/>
        </w:rPr>
        <w:t xml:space="preserve"> </w:t>
      </w:r>
      <w:r w:rsidRPr="00E771F5">
        <w:rPr>
          <w:sz w:val="18"/>
        </w:rPr>
        <w:t>4</w:t>
      </w:r>
      <w:r w:rsidRPr="00E771F5" w:rsidR="00FB6687">
        <w:rPr>
          <w:sz w:val="18"/>
        </w:rPr>
        <w:t xml:space="preserve"> </w:t>
      </w:r>
      <w:r w:rsidRPr="00E771F5">
        <w:rPr>
          <w:sz w:val="18"/>
        </w:rPr>
        <w:t>milyar</w:t>
      </w:r>
      <w:r w:rsidRPr="00E771F5" w:rsidR="00FB6687">
        <w:rPr>
          <w:sz w:val="18"/>
        </w:rPr>
        <w:t xml:space="preserve"> </w:t>
      </w:r>
      <w:r w:rsidRPr="00E771F5">
        <w:rPr>
          <w:sz w:val="18"/>
        </w:rPr>
        <w:t>doları</w:t>
      </w:r>
      <w:r w:rsidRPr="00E771F5" w:rsidR="00FB6687">
        <w:rPr>
          <w:sz w:val="18"/>
        </w:rPr>
        <w:t xml:space="preserve"> </w:t>
      </w:r>
      <w:r w:rsidRPr="00E771F5">
        <w:rPr>
          <w:sz w:val="18"/>
        </w:rPr>
        <w:t>aşamaz.”</w:t>
      </w:r>
      <w:r w:rsidRPr="00E771F5" w:rsidR="00FB6687">
        <w:rPr>
          <w:sz w:val="18"/>
        </w:rPr>
        <w:t xml:space="preserve"> </w:t>
      </w:r>
      <w:r w:rsidRPr="00E771F5">
        <w:rPr>
          <w:sz w:val="18"/>
        </w:rPr>
        <w:t>diyor.</w:t>
      </w:r>
    </w:p>
    <w:p w:rsidRPr="00E771F5" w:rsidR="001E15F1" w:rsidP="00E771F5" w:rsidRDefault="001E15F1">
      <w:pPr>
        <w:pStyle w:val="GENELKURUL"/>
        <w:spacing w:line="240" w:lineRule="auto"/>
        <w:rPr>
          <w:sz w:val="18"/>
        </w:rPr>
      </w:pPr>
      <w:r w:rsidRPr="00E771F5">
        <w:rPr>
          <w:sz w:val="18"/>
        </w:rPr>
        <w:t>Kalkınma</w:t>
      </w:r>
      <w:r w:rsidRPr="00E771F5" w:rsidR="00FB6687">
        <w:rPr>
          <w:sz w:val="18"/>
        </w:rPr>
        <w:t xml:space="preserve"> </w:t>
      </w:r>
      <w:r w:rsidRPr="00E771F5">
        <w:rPr>
          <w:sz w:val="18"/>
        </w:rPr>
        <w:t>Bakanlığının</w:t>
      </w:r>
      <w:r w:rsidRPr="00E771F5" w:rsidR="00FB6687">
        <w:rPr>
          <w:sz w:val="18"/>
        </w:rPr>
        <w:t xml:space="preserve"> </w:t>
      </w:r>
      <w:r w:rsidRPr="00E771F5">
        <w:rPr>
          <w:sz w:val="18"/>
        </w:rPr>
        <w:t>verilerine</w:t>
      </w:r>
      <w:r w:rsidRPr="00E771F5" w:rsidR="00FB6687">
        <w:rPr>
          <w:sz w:val="18"/>
        </w:rPr>
        <w:t xml:space="preserve"> </w:t>
      </w:r>
      <w:r w:rsidRPr="00E771F5">
        <w:rPr>
          <w:sz w:val="18"/>
        </w:rPr>
        <w:t>göre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itibarıyla</w:t>
      </w:r>
      <w:r w:rsidRPr="00E771F5" w:rsidR="00FB6687">
        <w:rPr>
          <w:sz w:val="18"/>
        </w:rPr>
        <w:t xml:space="preserve"> </w:t>
      </w:r>
      <w:r w:rsidRPr="00E771F5">
        <w:rPr>
          <w:sz w:val="18"/>
        </w:rPr>
        <w:t>kamu-özel</w:t>
      </w:r>
      <w:r w:rsidRPr="00E771F5" w:rsidR="00FB6687">
        <w:rPr>
          <w:sz w:val="18"/>
        </w:rPr>
        <w:t xml:space="preserve"> </w:t>
      </w:r>
      <w:r w:rsidRPr="00E771F5">
        <w:rPr>
          <w:sz w:val="18"/>
        </w:rPr>
        <w:t>iş</w:t>
      </w:r>
      <w:r w:rsidRPr="00E771F5" w:rsidR="00FB6687">
        <w:rPr>
          <w:sz w:val="18"/>
        </w:rPr>
        <w:t xml:space="preserve"> </w:t>
      </w:r>
      <w:r w:rsidRPr="00E771F5">
        <w:rPr>
          <w:sz w:val="18"/>
        </w:rPr>
        <w:t>birliğiyle</w:t>
      </w:r>
      <w:r w:rsidRPr="00E771F5" w:rsidR="00FB6687">
        <w:rPr>
          <w:sz w:val="18"/>
        </w:rPr>
        <w:t xml:space="preserve"> </w:t>
      </w:r>
      <w:r w:rsidRPr="00E771F5">
        <w:rPr>
          <w:sz w:val="18"/>
        </w:rPr>
        <w:t>yapılan</w:t>
      </w:r>
      <w:r w:rsidRPr="00E771F5" w:rsidR="00FB6687">
        <w:rPr>
          <w:sz w:val="18"/>
        </w:rPr>
        <w:t xml:space="preserve"> </w:t>
      </w:r>
      <w:r w:rsidRPr="00E771F5">
        <w:rPr>
          <w:sz w:val="18"/>
        </w:rPr>
        <w:t>sözleşme</w:t>
      </w:r>
      <w:r w:rsidRPr="00E771F5" w:rsidR="00FB6687">
        <w:rPr>
          <w:sz w:val="18"/>
        </w:rPr>
        <w:t xml:space="preserve"> </w:t>
      </w:r>
      <w:r w:rsidRPr="00E771F5">
        <w:rPr>
          <w:sz w:val="18"/>
        </w:rPr>
        <w:t>büyüklüğü</w:t>
      </w:r>
      <w:r w:rsidRPr="00E771F5" w:rsidR="00FB6687">
        <w:rPr>
          <w:sz w:val="18"/>
        </w:rPr>
        <w:t xml:space="preserve"> </w:t>
      </w:r>
      <w:r w:rsidRPr="00E771F5">
        <w:rPr>
          <w:sz w:val="18"/>
        </w:rPr>
        <w:t>115</w:t>
      </w:r>
      <w:r w:rsidRPr="00E771F5" w:rsidR="00FB6687">
        <w:rPr>
          <w:sz w:val="18"/>
        </w:rPr>
        <w:t xml:space="preserve"> </w:t>
      </w:r>
      <w:r w:rsidRPr="00E771F5">
        <w:rPr>
          <w:sz w:val="18"/>
        </w:rPr>
        <w:t>milyar</w:t>
      </w:r>
      <w:r w:rsidRPr="00E771F5" w:rsidR="00FB6687">
        <w:rPr>
          <w:sz w:val="18"/>
        </w:rPr>
        <w:t xml:space="preserve"> </w:t>
      </w:r>
      <w:r w:rsidRPr="00E771F5">
        <w:rPr>
          <w:sz w:val="18"/>
        </w:rPr>
        <w:t>doları</w:t>
      </w:r>
      <w:r w:rsidRPr="00E771F5" w:rsidR="00FB6687">
        <w:rPr>
          <w:sz w:val="18"/>
        </w:rPr>
        <w:t xml:space="preserve"> </w:t>
      </w:r>
      <w:r w:rsidRPr="00E771F5">
        <w:rPr>
          <w:sz w:val="18"/>
        </w:rPr>
        <w:t>geçmiş</w:t>
      </w:r>
      <w:r w:rsidRPr="00E771F5" w:rsidR="00FB6687">
        <w:rPr>
          <w:sz w:val="18"/>
        </w:rPr>
        <w:t xml:space="preserve"> </w:t>
      </w:r>
      <w:r w:rsidRPr="00E771F5">
        <w:rPr>
          <w:sz w:val="18"/>
        </w:rPr>
        <w:t>durumda.</w:t>
      </w:r>
      <w:r w:rsidRPr="00E771F5" w:rsidR="00FB6687">
        <w:rPr>
          <w:sz w:val="18"/>
        </w:rPr>
        <w:t xml:space="preserve"> </w:t>
      </w:r>
      <w:r w:rsidRPr="00E771F5">
        <w:rPr>
          <w:sz w:val="18"/>
        </w:rPr>
        <w:t>Kamu-özel</w:t>
      </w:r>
      <w:r w:rsidRPr="00E771F5" w:rsidR="00FB6687">
        <w:rPr>
          <w:sz w:val="18"/>
        </w:rPr>
        <w:t xml:space="preserve"> </w:t>
      </w:r>
      <w:r w:rsidRPr="00E771F5">
        <w:rPr>
          <w:sz w:val="18"/>
        </w:rPr>
        <w:t>iş</w:t>
      </w:r>
      <w:r w:rsidRPr="00E771F5" w:rsidR="00FB6687">
        <w:rPr>
          <w:sz w:val="18"/>
        </w:rPr>
        <w:t xml:space="preserve"> </w:t>
      </w:r>
      <w:r w:rsidRPr="00E771F5">
        <w:rPr>
          <w:sz w:val="18"/>
        </w:rPr>
        <w:t>birliği</w:t>
      </w:r>
      <w:r w:rsidRPr="00E771F5" w:rsidR="00FB6687">
        <w:rPr>
          <w:sz w:val="18"/>
        </w:rPr>
        <w:t xml:space="preserve"> </w:t>
      </w:r>
      <w:r w:rsidRPr="00E771F5">
        <w:rPr>
          <w:sz w:val="18"/>
        </w:rPr>
        <w:t>projelerinde</w:t>
      </w:r>
      <w:r w:rsidRPr="00E771F5" w:rsidR="00FB6687">
        <w:rPr>
          <w:sz w:val="18"/>
        </w:rPr>
        <w:t xml:space="preserve"> </w:t>
      </w:r>
      <w:r w:rsidRPr="00E771F5">
        <w:rPr>
          <w:sz w:val="18"/>
        </w:rPr>
        <w:t>projeyi</w:t>
      </w:r>
      <w:r w:rsidRPr="00E771F5" w:rsidR="00FB6687">
        <w:rPr>
          <w:sz w:val="18"/>
        </w:rPr>
        <w:t xml:space="preserve"> </w:t>
      </w:r>
      <w:r w:rsidRPr="00E771F5">
        <w:rPr>
          <w:sz w:val="18"/>
        </w:rPr>
        <w:t>üstlenen</w:t>
      </w:r>
      <w:r w:rsidRPr="00E771F5" w:rsidR="00FB6687">
        <w:rPr>
          <w:sz w:val="18"/>
        </w:rPr>
        <w:t xml:space="preserve"> </w:t>
      </w:r>
      <w:r w:rsidRPr="00E771F5">
        <w:rPr>
          <w:sz w:val="18"/>
        </w:rPr>
        <w:t>firmalar</w:t>
      </w:r>
      <w:r w:rsidRPr="00E771F5" w:rsidR="00FB6687">
        <w:rPr>
          <w:sz w:val="18"/>
        </w:rPr>
        <w:t xml:space="preserve"> </w:t>
      </w:r>
      <w:r w:rsidRPr="00E771F5">
        <w:rPr>
          <w:sz w:val="18"/>
        </w:rPr>
        <w:t>Hazineden</w:t>
      </w:r>
      <w:r w:rsidRPr="00E771F5" w:rsidR="00FB6687">
        <w:rPr>
          <w:sz w:val="18"/>
        </w:rPr>
        <w:t xml:space="preserve"> </w:t>
      </w:r>
      <w:r w:rsidRPr="00E771F5">
        <w:rPr>
          <w:sz w:val="18"/>
        </w:rPr>
        <w:t>talep</w:t>
      </w:r>
      <w:r w:rsidRPr="00E771F5" w:rsidR="00FB6687">
        <w:rPr>
          <w:sz w:val="18"/>
        </w:rPr>
        <w:t xml:space="preserve"> </w:t>
      </w:r>
      <w:r w:rsidRPr="00E771F5">
        <w:rPr>
          <w:sz w:val="18"/>
        </w:rPr>
        <w:t>garantisi</w:t>
      </w:r>
      <w:r w:rsidRPr="00E771F5" w:rsidR="00FB6687">
        <w:rPr>
          <w:sz w:val="18"/>
        </w:rPr>
        <w:t xml:space="preserve"> </w:t>
      </w:r>
      <w:r w:rsidRPr="00E771F5">
        <w:rPr>
          <w:sz w:val="18"/>
        </w:rPr>
        <w:t>istiyorlar</w:t>
      </w:r>
      <w:r w:rsidRPr="00E771F5" w:rsidR="00FB6687">
        <w:rPr>
          <w:sz w:val="18"/>
        </w:rPr>
        <w:t xml:space="preserve"> </w:t>
      </w:r>
      <w:r w:rsidRPr="00E771F5">
        <w:rPr>
          <w:sz w:val="18"/>
        </w:rPr>
        <w:t>ve</w:t>
      </w:r>
      <w:r w:rsidRPr="00E771F5" w:rsidR="00FB6687">
        <w:rPr>
          <w:sz w:val="18"/>
        </w:rPr>
        <w:t xml:space="preserve"> </w:t>
      </w:r>
      <w:r w:rsidRPr="00E771F5">
        <w:rPr>
          <w:sz w:val="18"/>
        </w:rPr>
        <w:t>Hazine</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garantiyi</w:t>
      </w:r>
      <w:r w:rsidRPr="00E771F5" w:rsidR="00FB6687">
        <w:rPr>
          <w:sz w:val="18"/>
        </w:rPr>
        <w:t xml:space="preserve"> </w:t>
      </w:r>
      <w:r w:rsidRPr="00E771F5">
        <w:rPr>
          <w:sz w:val="18"/>
        </w:rPr>
        <w:t>veriyor</w:t>
      </w:r>
      <w:r w:rsidRPr="00E771F5" w:rsidR="00FB6687">
        <w:rPr>
          <w:sz w:val="18"/>
        </w:rPr>
        <w:t xml:space="preserve"> </w:t>
      </w:r>
      <w:r w:rsidRPr="00E771F5">
        <w:rPr>
          <w:sz w:val="18"/>
        </w:rPr>
        <w:t>onlara.</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Elimdeki</w:t>
      </w:r>
      <w:r w:rsidRPr="00E771F5" w:rsidR="00FB6687">
        <w:rPr>
          <w:sz w:val="18"/>
        </w:rPr>
        <w:t xml:space="preserve"> </w:t>
      </w:r>
      <w:r w:rsidRPr="00E771F5">
        <w:rPr>
          <w:sz w:val="18"/>
        </w:rPr>
        <w:t>belge,</w:t>
      </w:r>
      <w:r w:rsidRPr="00E771F5" w:rsidR="00FB6687">
        <w:rPr>
          <w:sz w:val="18"/>
        </w:rPr>
        <w:t xml:space="preserve"> </w:t>
      </w:r>
      <w:r w:rsidRPr="00E771F5">
        <w:rPr>
          <w:sz w:val="18"/>
        </w:rPr>
        <w:t>Sayıştayın</w:t>
      </w:r>
      <w:r w:rsidRPr="00E771F5" w:rsidR="00FB6687">
        <w:rPr>
          <w:sz w:val="18"/>
        </w:rPr>
        <w:t xml:space="preserve"> </w:t>
      </w:r>
      <w:r w:rsidRPr="00E771F5">
        <w:rPr>
          <w:sz w:val="18"/>
        </w:rPr>
        <w:t>Karayolları</w:t>
      </w:r>
      <w:r w:rsidRPr="00E771F5" w:rsidR="00FB6687">
        <w:rPr>
          <w:sz w:val="18"/>
        </w:rPr>
        <w:t xml:space="preserve"> </w:t>
      </w:r>
      <w:r w:rsidRPr="00E771F5">
        <w:rPr>
          <w:sz w:val="18"/>
        </w:rPr>
        <w:t>Genel</w:t>
      </w:r>
      <w:r w:rsidRPr="00E771F5" w:rsidR="00FB6687">
        <w:rPr>
          <w:sz w:val="18"/>
        </w:rPr>
        <w:t xml:space="preserve"> </w:t>
      </w:r>
      <w:r w:rsidRPr="00E771F5">
        <w:rPr>
          <w:sz w:val="18"/>
        </w:rPr>
        <w:t>Müdürlüğü</w:t>
      </w:r>
      <w:r w:rsidRPr="00E771F5" w:rsidR="00FB6687">
        <w:rPr>
          <w:sz w:val="18"/>
        </w:rPr>
        <w:t xml:space="preserve"> </w:t>
      </w:r>
      <w:r w:rsidRPr="00E771F5">
        <w:rPr>
          <w:sz w:val="18"/>
        </w:rPr>
        <w:t>2015</w:t>
      </w:r>
      <w:r w:rsidRPr="00E771F5" w:rsidR="00FB6687">
        <w:rPr>
          <w:sz w:val="18"/>
        </w:rPr>
        <w:t xml:space="preserve"> </w:t>
      </w:r>
      <w:r w:rsidRPr="00E771F5">
        <w:rPr>
          <w:sz w:val="18"/>
        </w:rPr>
        <w:t>Denetim</w:t>
      </w:r>
      <w:r w:rsidRPr="00E771F5" w:rsidR="00FB6687">
        <w:rPr>
          <w:sz w:val="18"/>
        </w:rPr>
        <w:t xml:space="preserve"> </w:t>
      </w:r>
      <w:r w:rsidRPr="00E771F5">
        <w:rPr>
          <w:sz w:val="18"/>
        </w:rPr>
        <w:t>Raporu.</w:t>
      </w:r>
      <w:r w:rsidRPr="00E771F5" w:rsidR="00FB6687">
        <w:rPr>
          <w:sz w:val="18"/>
        </w:rPr>
        <w:t xml:space="preserve"> </w:t>
      </w:r>
      <w:r w:rsidRPr="00E771F5">
        <w:rPr>
          <w:sz w:val="18"/>
        </w:rPr>
        <w:t>Bu</w:t>
      </w:r>
      <w:r w:rsidRPr="00E771F5" w:rsidR="00FB6687">
        <w:rPr>
          <w:sz w:val="18"/>
        </w:rPr>
        <w:t xml:space="preserve"> </w:t>
      </w:r>
      <w:r w:rsidRPr="00E771F5">
        <w:rPr>
          <w:sz w:val="18"/>
        </w:rPr>
        <w:t>rapor,</w:t>
      </w:r>
      <w:r w:rsidRPr="00E771F5" w:rsidR="00FB6687">
        <w:rPr>
          <w:sz w:val="18"/>
        </w:rPr>
        <w:t xml:space="preserve"> </w:t>
      </w:r>
      <w:r w:rsidRPr="00E771F5">
        <w:rPr>
          <w:sz w:val="18"/>
        </w:rPr>
        <w:t>“Kamu-özel</w:t>
      </w:r>
      <w:r w:rsidRPr="00E771F5" w:rsidR="00FB6687">
        <w:rPr>
          <w:sz w:val="18"/>
        </w:rPr>
        <w:t xml:space="preserve"> </w:t>
      </w:r>
      <w:r w:rsidRPr="00E771F5">
        <w:rPr>
          <w:sz w:val="18"/>
        </w:rPr>
        <w:t>iş</w:t>
      </w:r>
      <w:r w:rsidRPr="00E771F5" w:rsidR="00FB6687">
        <w:rPr>
          <w:sz w:val="18"/>
        </w:rPr>
        <w:t xml:space="preserve"> </w:t>
      </w:r>
      <w:r w:rsidRPr="00E771F5">
        <w:rPr>
          <w:sz w:val="18"/>
        </w:rPr>
        <w:t>birliği</w:t>
      </w:r>
      <w:r w:rsidRPr="00E771F5" w:rsidR="00FB6687">
        <w:rPr>
          <w:sz w:val="18"/>
        </w:rPr>
        <w:t xml:space="preserve"> </w:t>
      </w:r>
      <w:r w:rsidRPr="00E771F5">
        <w:rPr>
          <w:sz w:val="18"/>
        </w:rPr>
        <w:t>modeliyle</w:t>
      </w:r>
      <w:r w:rsidRPr="00E771F5" w:rsidR="00FB6687">
        <w:rPr>
          <w:sz w:val="18"/>
        </w:rPr>
        <w:t xml:space="preserve"> </w:t>
      </w:r>
      <w:r w:rsidRPr="00E771F5">
        <w:rPr>
          <w:sz w:val="18"/>
        </w:rPr>
        <w:t>yürütülen</w:t>
      </w:r>
      <w:r w:rsidRPr="00E771F5" w:rsidR="00FB6687">
        <w:rPr>
          <w:sz w:val="18"/>
        </w:rPr>
        <w:t xml:space="preserve"> </w:t>
      </w:r>
      <w:r w:rsidRPr="00E771F5">
        <w:rPr>
          <w:sz w:val="18"/>
        </w:rPr>
        <w:t>projelerde</w:t>
      </w:r>
      <w:r w:rsidRPr="00E771F5" w:rsidR="00FB6687">
        <w:rPr>
          <w:sz w:val="18"/>
        </w:rPr>
        <w:t xml:space="preserve"> </w:t>
      </w:r>
      <w:r w:rsidRPr="00E771F5">
        <w:rPr>
          <w:sz w:val="18"/>
        </w:rPr>
        <w:t>Hazinenin</w:t>
      </w:r>
      <w:r w:rsidRPr="00E771F5" w:rsidR="00FB6687">
        <w:rPr>
          <w:sz w:val="18"/>
        </w:rPr>
        <w:t xml:space="preserve"> </w:t>
      </w:r>
      <w:r w:rsidRPr="00E771F5">
        <w:rPr>
          <w:sz w:val="18"/>
        </w:rPr>
        <w:t>garanti</w:t>
      </w:r>
      <w:r w:rsidRPr="00E771F5" w:rsidR="00FB6687">
        <w:rPr>
          <w:sz w:val="18"/>
        </w:rPr>
        <w:t xml:space="preserve"> </w:t>
      </w:r>
      <w:r w:rsidRPr="00E771F5">
        <w:rPr>
          <w:sz w:val="18"/>
        </w:rPr>
        <w:t>verdiği</w:t>
      </w:r>
      <w:r w:rsidRPr="00E771F5" w:rsidR="00FB6687">
        <w:rPr>
          <w:sz w:val="18"/>
        </w:rPr>
        <w:t xml:space="preserve"> </w:t>
      </w:r>
      <w:r w:rsidRPr="00E771F5">
        <w:rPr>
          <w:sz w:val="18"/>
        </w:rPr>
        <w:t>borç</w:t>
      </w:r>
      <w:r w:rsidRPr="00E771F5" w:rsidR="00FB6687">
        <w:rPr>
          <w:sz w:val="18"/>
        </w:rPr>
        <w:t xml:space="preserve"> </w:t>
      </w:r>
      <w:r w:rsidRPr="00E771F5">
        <w:rPr>
          <w:sz w:val="18"/>
        </w:rPr>
        <w:t>yükünü</w:t>
      </w:r>
      <w:r w:rsidRPr="00E771F5" w:rsidR="00FB6687">
        <w:rPr>
          <w:sz w:val="18"/>
        </w:rPr>
        <w:t xml:space="preserve"> </w:t>
      </w:r>
      <w:r w:rsidRPr="00E771F5">
        <w:rPr>
          <w:sz w:val="18"/>
        </w:rPr>
        <w:t>muhasebe</w:t>
      </w:r>
      <w:r w:rsidRPr="00E771F5" w:rsidR="00FB6687">
        <w:rPr>
          <w:sz w:val="18"/>
        </w:rPr>
        <w:t xml:space="preserve"> </w:t>
      </w:r>
      <w:r w:rsidRPr="00E771F5">
        <w:rPr>
          <w:sz w:val="18"/>
        </w:rPr>
        <w:t>hesaplarında</w:t>
      </w:r>
      <w:r w:rsidRPr="00E771F5" w:rsidR="00FB6687">
        <w:rPr>
          <w:sz w:val="18"/>
        </w:rPr>
        <w:t xml:space="preserve"> </w:t>
      </w:r>
      <w:r w:rsidRPr="00E771F5">
        <w:rPr>
          <w:sz w:val="18"/>
        </w:rPr>
        <w:t>göstermediniz.”</w:t>
      </w:r>
      <w:r w:rsidRPr="00E771F5" w:rsidR="00FB6687">
        <w:rPr>
          <w:sz w:val="18"/>
        </w:rPr>
        <w:t xml:space="preserve"> </w:t>
      </w:r>
      <w:r w:rsidRPr="00E771F5">
        <w:rPr>
          <w:sz w:val="18"/>
        </w:rPr>
        <w:t>diyor.</w:t>
      </w:r>
      <w:r w:rsidRPr="00E771F5" w:rsidR="00FB6687">
        <w:rPr>
          <w:sz w:val="18"/>
        </w:rPr>
        <w:t xml:space="preserve"> </w:t>
      </w:r>
      <w:r w:rsidRPr="00E771F5">
        <w:rPr>
          <w:sz w:val="18"/>
        </w:rPr>
        <w:t>Borçları</w:t>
      </w:r>
      <w:r w:rsidRPr="00E771F5" w:rsidR="00FB6687">
        <w:rPr>
          <w:sz w:val="18"/>
        </w:rPr>
        <w:t xml:space="preserve"> </w:t>
      </w:r>
      <w:r w:rsidRPr="00E771F5">
        <w:rPr>
          <w:sz w:val="18"/>
        </w:rPr>
        <w:t>Meclisten</w:t>
      </w:r>
      <w:r w:rsidRPr="00E771F5" w:rsidR="00FB6687">
        <w:rPr>
          <w:sz w:val="18"/>
        </w:rPr>
        <w:t xml:space="preserve"> </w:t>
      </w:r>
      <w:r w:rsidRPr="00E771F5">
        <w:rPr>
          <w:sz w:val="18"/>
        </w:rPr>
        <w:t>ve</w:t>
      </w:r>
      <w:r w:rsidRPr="00E771F5" w:rsidR="00FB6687">
        <w:rPr>
          <w:sz w:val="18"/>
        </w:rPr>
        <w:t xml:space="preserve"> </w:t>
      </w:r>
      <w:r w:rsidRPr="00E771F5">
        <w:rPr>
          <w:sz w:val="18"/>
        </w:rPr>
        <w:t>halktan</w:t>
      </w:r>
      <w:r w:rsidRPr="00E771F5" w:rsidR="00FB6687">
        <w:rPr>
          <w:sz w:val="18"/>
        </w:rPr>
        <w:t xml:space="preserve"> </w:t>
      </w:r>
      <w:r w:rsidRPr="00E771F5">
        <w:rPr>
          <w:sz w:val="18"/>
        </w:rPr>
        <w:t>gizliyorsunuz,</w:t>
      </w:r>
      <w:r w:rsidRPr="00E771F5" w:rsidR="00FB6687">
        <w:rPr>
          <w:sz w:val="18"/>
        </w:rPr>
        <w:t xml:space="preserve"> </w:t>
      </w:r>
      <w:r w:rsidRPr="00E771F5">
        <w:rPr>
          <w:sz w:val="18"/>
        </w:rPr>
        <w:t>kamuoyunu</w:t>
      </w:r>
      <w:r w:rsidRPr="00E771F5" w:rsidR="00FB6687">
        <w:rPr>
          <w:sz w:val="18"/>
        </w:rPr>
        <w:t xml:space="preserve"> </w:t>
      </w:r>
      <w:r w:rsidRPr="00E771F5">
        <w:rPr>
          <w:sz w:val="18"/>
        </w:rPr>
        <w:t>kandırıyorsunuz,</w:t>
      </w:r>
      <w:r w:rsidRPr="00E771F5" w:rsidR="00FB6687">
        <w:rPr>
          <w:sz w:val="18"/>
        </w:rPr>
        <w:t xml:space="preserve"> </w:t>
      </w:r>
      <w:r w:rsidRPr="00E771F5">
        <w:rPr>
          <w:sz w:val="18"/>
        </w:rPr>
        <w:t>aldatıyorsunuz.</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Sayıştay</w:t>
      </w:r>
      <w:r w:rsidRPr="00E771F5" w:rsidR="00FB6687">
        <w:rPr>
          <w:sz w:val="18"/>
        </w:rPr>
        <w:t xml:space="preserve"> </w:t>
      </w:r>
      <w:r w:rsidRPr="00E771F5">
        <w:rPr>
          <w:sz w:val="18"/>
        </w:rPr>
        <w:t>raporuna</w:t>
      </w:r>
      <w:r w:rsidRPr="00E771F5" w:rsidR="00FB6687">
        <w:rPr>
          <w:sz w:val="18"/>
        </w:rPr>
        <w:t xml:space="preserve"> </w:t>
      </w:r>
      <w:r w:rsidRPr="00E771F5">
        <w:rPr>
          <w:sz w:val="18"/>
        </w:rPr>
        <w:t>göre,</w:t>
      </w:r>
      <w:r w:rsidRPr="00E771F5" w:rsidR="00FB6687">
        <w:rPr>
          <w:sz w:val="18"/>
        </w:rPr>
        <w:t xml:space="preserve"> </w:t>
      </w:r>
      <w:r w:rsidRPr="00E771F5">
        <w:rPr>
          <w:sz w:val="18"/>
        </w:rPr>
        <w:t>Kuzey</w:t>
      </w:r>
      <w:r w:rsidRPr="00E771F5" w:rsidR="00FB6687">
        <w:rPr>
          <w:sz w:val="18"/>
        </w:rPr>
        <w:t xml:space="preserve"> </w:t>
      </w:r>
      <w:r w:rsidRPr="00E771F5">
        <w:rPr>
          <w:sz w:val="18"/>
        </w:rPr>
        <w:t>Marmara</w:t>
      </w:r>
      <w:r w:rsidRPr="00E771F5" w:rsidR="00FB6687">
        <w:rPr>
          <w:sz w:val="18"/>
        </w:rPr>
        <w:t xml:space="preserve"> </w:t>
      </w:r>
      <w:r w:rsidRPr="00E771F5">
        <w:rPr>
          <w:sz w:val="18"/>
        </w:rPr>
        <w:t>Otoyolu</w:t>
      </w:r>
      <w:r w:rsidRPr="00E771F5" w:rsidR="00FB6687">
        <w:rPr>
          <w:sz w:val="18"/>
        </w:rPr>
        <w:t xml:space="preserve"> </w:t>
      </w:r>
      <w:r w:rsidRPr="00E771F5">
        <w:rPr>
          <w:sz w:val="18"/>
        </w:rPr>
        <w:t>ve</w:t>
      </w:r>
      <w:r w:rsidRPr="00E771F5" w:rsidR="00FB6687">
        <w:rPr>
          <w:sz w:val="18"/>
        </w:rPr>
        <w:t xml:space="preserve"> </w:t>
      </w:r>
      <w:r w:rsidRPr="00E771F5">
        <w:rPr>
          <w:sz w:val="18"/>
        </w:rPr>
        <w:t>Gebze-Orhangazi</w:t>
      </w:r>
      <w:r w:rsidRPr="00E771F5" w:rsidR="00FB6687">
        <w:rPr>
          <w:sz w:val="18"/>
        </w:rPr>
        <w:t xml:space="preserve"> </w:t>
      </w:r>
      <w:r w:rsidRPr="00E771F5">
        <w:rPr>
          <w:sz w:val="18"/>
        </w:rPr>
        <w:t>Otoyolu</w:t>
      </w:r>
      <w:r w:rsidRPr="00E771F5" w:rsidR="00FB6687">
        <w:rPr>
          <w:sz w:val="18"/>
        </w:rPr>
        <w:t xml:space="preserve"> </w:t>
      </w:r>
      <w:r w:rsidRPr="00E771F5">
        <w:rPr>
          <w:sz w:val="18"/>
        </w:rPr>
        <w:t>geçiş</w:t>
      </w:r>
      <w:r w:rsidRPr="00E771F5" w:rsidR="00FB6687">
        <w:rPr>
          <w:sz w:val="18"/>
        </w:rPr>
        <w:t xml:space="preserve"> </w:t>
      </w:r>
      <w:r w:rsidRPr="00E771F5">
        <w:rPr>
          <w:sz w:val="18"/>
        </w:rPr>
        <w:t>projelerinde</w:t>
      </w:r>
      <w:r w:rsidRPr="00E771F5" w:rsidR="00FB6687">
        <w:rPr>
          <w:sz w:val="18"/>
        </w:rPr>
        <w:t xml:space="preserve"> </w:t>
      </w:r>
      <w:r w:rsidRPr="00E771F5">
        <w:rPr>
          <w:sz w:val="18"/>
        </w:rPr>
        <w:t>köprüler</w:t>
      </w:r>
      <w:r w:rsidRPr="00E771F5" w:rsidR="00FB6687">
        <w:rPr>
          <w:sz w:val="18"/>
        </w:rPr>
        <w:t xml:space="preserve"> </w:t>
      </w:r>
      <w:r w:rsidRPr="00E771F5">
        <w:rPr>
          <w:sz w:val="18"/>
        </w:rPr>
        <w:t>dâhil</w:t>
      </w:r>
      <w:r w:rsidRPr="00E771F5" w:rsidR="00FB6687">
        <w:rPr>
          <w:sz w:val="18"/>
        </w:rPr>
        <w:t xml:space="preserve"> </w:t>
      </w:r>
      <w:r w:rsidRPr="00E771F5">
        <w:rPr>
          <w:sz w:val="18"/>
        </w:rPr>
        <w:t>2015</w:t>
      </w:r>
      <w:r w:rsidRPr="00E771F5" w:rsidR="00FB6687">
        <w:rPr>
          <w:sz w:val="18"/>
        </w:rPr>
        <w:t xml:space="preserve"> </w:t>
      </w:r>
      <w:r w:rsidRPr="00E771F5">
        <w:rPr>
          <w:sz w:val="18"/>
        </w:rPr>
        <w:t>sonu</w:t>
      </w:r>
      <w:r w:rsidRPr="00E771F5" w:rsidR="00FB6687">
        <w:rPr>
          <w:sz w:val="18"/>
        </w:rPr>
        <w:t xml:space="preserve"> </w:t>
      </w:r>
      <w:r w:rsidRPr="00E771F5">
        <w:rPr>
          <w:sz w:val="18"/>
        </w:rPr>
        <w:t>dolar</w:t>
      </w:r>
      <w:r w:rsidRPr="00E771F5" w:rsidR="00FB6687">
        <w:rPr>
          <w:sz w:val="18"/>
        </w:rPr>
        <w:t xml:space="preserve"> </w:t>
      </w:r>
      <w:r w:rsidRPr="00E771F5">
        <w:rPr>
          <w:sz w:val="18"/>
        </w:rPr>
        <w:t>kuru</w:t>
      </w:r>
      <w:r w:rsidRPr="00E771F5" w:rsidR="00FB6687">
        <w:rPr>
          <w:sz w:val="18"/>
        </w:rPr>
        <w:t xml:space="preserve"> </w:t>
      </w:r>
      <w:r w:rsidRPr="00E771F5">
        <w:rPr>
          <w:sz w:val="18"/>
        </w:rPr>
        <w:t>üzerinden</w:t>
      </w:r>
      <w:r w:rsidRPr="00E771F5" w:rsidR="00FB6687">
        <w:rPr>
          <w:sz w:val="18"/>
        </w:rPr>
        <w:t xml:space="preserve"> </w:t>
      </w:r>
      <w:r w:rsidRPr="00E771F5">
        <w:rPr>
          <w:sz w:val="18"/>
        </w:rPr>
        <w:t>yapılan</w:t>
      </w:r>
      <w:r w:rsidRPr="00E771F5" w:rsidR="00FB6687">
        <w:rPr>
          <w:sz w:val="18"/>
        </w:rPr>
        <w:t xml:space="preserve"> </w:t>
      </w:r>
      <w:r w:rsidRPr="00E771F5">
        <w:rPr>
          <w:sz w:val="18"/>
        </w:rPr>
        <w:t>hesaplamalara</w:t>
      </w:r>
      <w:r w:rsidRPr="00E771F5" w:rsidR="00FB6687">
        <w:rPr>
          <w:sz w:val="18"/>
        </w:rPr>
        <w:t xml:space="preserve"> </w:t>
      </w:r>
      <w:r w:rsidRPr="00E771F5">
        <w:rPr>
          <w:sz w:val="18"/>
        </w:rPr>
        <w:t>göre</w:t>
      </w:r>
      <w:r w:rsidRPr="00E771F5" w:rsidR="00FB6687">
        <w:rPr>
          <w:sz w:val="18"/>
        </w:rPr>
        <w:t xml:space="preserve"> </w:t>
      </w:r>
      <w:r w:rsidRPr="00E771F5">
        <w:rPr>
          <w:sz w:val="18"/>
        </w:rPr>
        <w:t>garanti</w:t>
      </w:r>
      <w:r w:rsidRPr="00E771F5" w:rsidR="00FB6687">
        <w:rPr>
          <w:sz w:val="18"/>
        </w:rPr>
        <w:t xml:space="preserve"> </w:t>
      </w:r>
      <w:r w:rsidRPr="00E771F5">
        <w:rPr>
          <w:sz w:val="18"/>
        </w:rPr>
        <w:t>edilen</w:t>
      </w:r>
      <w:r w:rsidRPr="00E771F5" w:rsidR="00FB6687">
        <w:rPr>
          <w:sz w:val="18"/>
        </w:rPr>
        <w:t xml:space="preserve"> </w:t>
      </w:r>
      <w:r w:rsidRPr="00E771F5">
        <w:rPr>
          <w:sz w:val="18"/>
        </w:rPr>
        <w:t>rakam</w:t>
      </w:r>
      <w:r w:rsidRPr="00E771F5" w:rsidR="00FB6687">
        <w:rPr>
          <w:sz w:val="18"/>
        </w:rPr>
        <w:t xml:space="preserve"> </w:t>
      </w:r>
      <w:r w:rsidRPr="00E771F5">
        <w:rPr>
          <w:sz w:val="18"/>
        </w:rPr>
        <w:t>yaklaşık</w:t>
      </w:r>
      <w:r w:rsidRPr="00E771F5" w:rsidR="00FB6687">
        <w:rPr>
          <w:sz w:val="18"/>
        </w:rPr>
        <w:t xml:space="preserve"> </w:t>
      </w:r>
      <w:r w:rsidRPr="00E771F5">
        <w:rPr>
          <w:sz w:val="18"/>
        </w:rPr>
        <w:t>57</w:t>
      </w:r>
      <w:r w:rsidRPr="00E771F5" w:rsidR="00FB6687">
        <w:rPr>
          <w:sz w:val="18"/>
        </w:rPr>
        <w:t xml:space="preserve"> </w:t>
      </w:r>
      <w:r w:rsidRPr="00E771F5">
        <w:rPr>
          <w:sz w:val="18"/>
        </w:rPr>
        <w:t>milyar</w:t>
      </w:r>
      <w:r w:rsidRPr="00E771F5" w:rsidR="00FB6687">
        <w:rPr>
          <w:sz w:val="18"/>
        </w:rPr>
        <w:t xml:space="preserve"> </w:t>
      </w:r>
      <w:r w:rsidRPr="00E771F5">
        <w:rPr>
          <w:sz w:val="18"/>
        </w:rPr>
        <w:t>liraydı,</w:t>
      </w:r>
      <w:r w:rsidRPr="00E771F5" w:rsidR="00FB6687">
        <w:rPr>
          <w:sz w:val="18"/>
        </w:rPr>
        <w:t xml:space="preserve"> </w:t>
      </w:r>
      <w:r w:rsidRPr="00E771F5">
        <w:rPr>
          <w:sz w:val="18"/>
        </w:rPr>
        <w:t>bugünkü</w:t>
      </w:r>
      <w:r w:rsidRPr="00E771F5" w:rsidR="00FB6687">
        <w:rPr>
          <w:sz w:val="18"/>
        </w:rPr>
        <w:t xml:space="preserve"> </w:t>
      </w:r>
      <w:r w:rsidRPr="00E771F5">
        <w:rPr>
          <w:sz w:val="18"/>
        </w:rPr>
        <w:t>kurla</w:t>
      </w:r>
      <w:r w:rsidRPr="00E771F5" w:rsidR="00FB6687">
        <w:rPr>
          <w:sz w:val="18"/>
        </w:rPr>
        <w:t xml:space="preserve"> </w:t>
      </w:r>
      <w:r w:rsidRPr="00E771F5">
        <w:rPr>
          <w:sz w:val="18"/>
        </w:rPr>
        <w:t>bu</w:t>
      </w:r>
      <w:r w:rsidRPr="00E771F5" w:rsidR="00FB6687">
        <w:rPr>
          <w:sz w:val="18"/>
        </w:rPr>
        <w:t xml:space="preserve"> </w:t>
      </w:r>
      <w:r w:rsidRPr="00E771F5">
        <w:rPr>
          <w:sz w:val="18"/>
        </w:rPr>
        <w:t>rakam</w:t>
      </w:r>
      <w:r w:rsidRPr="00E771F5" w:rsidR="00FB6687">
        <w:rPr>
          <w:sz w:val="18"/>
        </w:rPr>
        <w:t xml:space="preserve"> </w:t>
      </w:r>
      <w:r w:rsidRPr="00E771F5">
        <w:rPr>
          <w:sz w:val="18"/>
        </w:rPr>
        <w:t>70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yapıyor</w:t>
      </w:r>
      <w:r w:rsidRPr="00E771F5" w:rsidR="00FB6687">
        <w:rPr>
          <w:sz w:val="18"/>
        </w:rPr>
        <w:t xml:space="preserve"> </w:t>
      </w:r>
      <w:r w:rsidRPr="00E771F5">
        <w:rPr>
          <w:sz w:val="18"/>
        </w:rPr>
        <w:t>arkadaşlar.</w:t>
      </w:r>
      <w:r w:rsidRPr="00E771F5" w:rsidR="00FB6687">
        <w:rPr>
          <w:sz w:val="18"/>
        </w:rPr>
        <w:t xml:space="preserve"> </w:t>
      </w:r>
      <w:r w:rsidRPr="00E771F5">
        <w:rPr>
          <w:sz w:val="18"/>
        </w:rPr>
        <w:t>Bir</w:t>
      </w:r>
      <w:r w:rsidRPr="00E771F5" w:rsidR="00FB6687">
        <w:rPr>
          <w:sz w:val="18"/>
        </w:rPr>
        <w:t xml:space="preserve"> </w:t>
      </w:r>
      <w:r w:rsidRPr="00E771F5">
        <w:rPr>
          <w:sz w:val="18"/>
        </w:rPr>
        <w:t>senede</w:t>
      </w:r>
      <w:r w:rsidRPr="00E771F5" w:rsidR="00FB6687">
        <w:rPr>
          <w:sz w:val="18"/>
        </w:rPr>
        <w:t xml:space="preserve"> </w:t>
      </w:r>
      <w:r w:rsidRPr="00E771F5">
        <w:rPr>
          <w:sz w:val="18"/>
        </w:rPr>
        <w:t>kur</w:t>
      </w:r>
      <w:r w:rsidRPr="00E771F5" w:rsidR="00FB6687">
        <w:rPr>
          <w:sz w:val="18"/>
        </w:rPr>
        <w:t xml:space="preserve"> </w:t>
      </w:r>
      <w:r w:rsidRPr="00E771F5">
        <w:rPr>
          <w:sz w:val="18"/>
        </w:rPr>
        <w:t>farkından</w:t>
      </w:r>
      <w:r w:rsidRPr="00E771F5" w:rsidR="00FB6687">
        <w:rPr>
          <w:sz w:val="18"/>
        </w:rPr>
        <w:t xml:space="preserve"> </w:t>
      </w:r>
      <w:r w:rsidRPr="00E771F5">
        <w:rPr>
          <w:sz w:val="18"/>
        </w:rPr>
        <w:t>halkın</w:t>
      </w:r>
      <w:r w:rsidRPr="00E771F5" w:rsidR="00FB6687">
        <w:rPr>
          <w:sz w:val="18"/>
        </w:rPr>
        <w:t xml:space="preserve"> </w:t>
      </w:r>
      <w:r w:rsidRPr="00E771F5">
        <w:rPr>
          <w:sz w:val="18"/>
        </w:rPr>
        <w:t>sırtına</w:t>
      </w:r>
      <w:r w:rsidRPr="00E771F5" w:rsidR="00FB6687">
        <w:rPr>
          <w:sz w:val="18"/>
        </w:rPr>
        <w:t xml:space="preserve"> </w:t>
      </w:r>
      <w:r w:rsidRPr="00E771F5">
        <w:rPr>
          <w:sz w:val="18"/>
        </w:rPr>
        <w:t>binen</w:t>
      </w:r>
      <w:r w:rsidRPr="00E771F5" w:rsidR="00FB6687">
        <w:rPr>
          <w:sz w:val="18"/>
        </w:rPr>
        <w:t xml:space="preserve"> </w:t>
      </w:r>
      <w:r w:rsidRPr="00E771F5">
        <w:rPr>
          <w:sz w:val="18"/>
        </w:rPr>
        <w:t>ek</w:t>
      </w:r>
      <w:r w:rsidRPr="00E771F5" w:rsidR="00FB6687">
        <w:rPr>
          <w:sz w:val="18"/>
        </w:rPr>
        <w:t xml:space="preserve"> </w:t>
      </w:r>
      <w:r w:rsidRPr="00E771F5">
        <w:rPr>
          <w:sz w:val="18"/>
        </w:rPr>
        <w:t>yük</w:t>
      </w:r>
      <w:r w:rsidRPr="00E771F5" w:rsidR="00FB6687">
        <w:rPr>
          <w:sz w:val="18"/>
        </w:rPr>
        <w:t xml:space="preserve"> </w:t>
      </w:r>
      <w:r w:rsidRPr="00E771F5">
        <w:rPr>
          <w:sz w:val="18"/>
        </w:rPr>
        <w:t>13</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Körfez</w:t>
      </w:r>
      <w:r w:rsidRPr="00E771F5" w:rsidR="00FB6687">
        <w:rPr>
          <w:sz w:val="18"/>
        </w:rPr>
        <w:t xml:space="preserve"> </w:t>
      </w:r>
      <w:r w:rsidRPr="00E771F5">
        <w:rPr>
          <w:sz w:val="18"/>
        </w:rPr>
        <w:t>geçişi</w:t>
      </w:r>
      <w:r w:rsidRPr="00E771F5" w:rsidR="00FB6687">
        <w:rPr>
          <w:sz w:val="18"/>
        </w:rPr>
        <w:t xml:space="preserve"> </w:t>
      </w:r>
      <w:r w:rsidRPr="00E771F5">
        <w:rPr>
          <w:sz w:val="18"/>
        </w:rPr>
        <w:t>ve</w:t>
      </w:r>
      <w:r w:rsidRPr="00E771F5" w:rsidR="00FB6687">
        <w:rPr>
          <w:sz w:val="18"/>
        </w:rPr>
        <w:t xml:space="preserve"> </w:t>
      </w:r>
      <w:r w:rsidRPr="00E771F5">
        <w:rPr>
          <w:sz w:val="18"/>
        </w:rPr>
        <w:t>bağlantı</w:t>
      </w:r>
      <w:r w:rsidRPr="00E771F5" w:rsidR="00FB6687">
        <w:rPr>
          <w:sz w:val="18"/>
        </w:rPr>
        <w:t xml:space="preserve"> </w:t>
      </w:r>
      <w:r w:rsidRPr="00E771F5">
        <w:rPr>
          <w:sz w:val="18"/>
        </w:rPr>
        <w:t>yolları,</w:t>
      </w:r>
      <w:r w:rsidRPr="00E771F5" w:rsidR="00FB6687">
        <w:rPr>
          <w:sz w:val="18"/>
        </w:rPr>
        <w:t xml:space="preserve"> </w:t>
      </w:r>
      <w:r w:rsidRPr="00E771F5">
        <w:rPr>
          <w:sz w:val="18"/>
        </w:rPr>
        <w:t>üçüncü</w:t>
      </w:r>
      <w:r w:rsidRPr="00E771F5" w:rsidR="00FB6687">
        <w:rPr>
          <w:sz w:val="18"/>
        </w:rPr>
        <w:t xml:space="preserve"> </w:t>
      </w:r>
      <w:r w:rsidRPr="00E771F5">
        <w:rPr>
          <w:sz w:val="18"/>
        </w:rPr>
        <w:t>boğaz</w:t>
      </w:r>
      <w:r w:rsidRPr="00E771F5" w:rsidR="00FB6687">
        <w:rPr>
          <w:sz w:val="18"/>
        </w:rPr>
        <w:t xml:space="preserve"> </w:t>
      </w:r>
      <w:r w:rsidRPr="00E771F5">
        <w:rPr>
          <w:sz w:val="18"/>
        </w:rPr>
        <w:t>köprüsü</w:t>
      </w:r>
      <w:r w:rsidRPr="00E771F5" w:rsidR="00FB6687">
        <w:rPr>
          <w:sz w:val="18"/>
        </w:rPr>
        <w:t xml:space="preserve"> </w:t>
      </w:r>
      <w:r w:rsidRPr="00E771F5">
        <w:rPr>
          <w:sz w:val="18"/>
        </w:rPr>
        <w:t>ve</w:t>
      </w:r>
      <w:r w:rsidRPr="00E771F5" w:rsidR="00FB6687">
        <w:rPr>
          <w:sz w:val="18"/>
        </w:rPr>
        <w:t xml:space="preserve"> </w:t>
      </w:r>
      <w:r w:rsidRPr="00E771F5">
        <w:rPr>
          <w:sz w:val="18"/>
        </w:rPr>
        <w:t>Kuzey</w:t>
      </w:r>
      <w:r w:rsidRPr="00E771F5" w:rsidR="00FB6687">
        <w:rPr>
          <w:sz w:val="18"/>
        </w:rPr>
        <w:t xml:space="preserve"> </w:t>
      </w:r>
      <w:r w:rsidRPr="00E771F5">
        <w:rPr>
          <w:sz w:val="18"/>
        </w:rPr>
        <w:t>Marmara</w:t>
      </w:r>
      <w:r w:rsidRPr="00E771F5" w:rsidR="00FB6687">
        <w:rPr>
          <w:sz w:val="18"/>
        </w:rPr>
        <w:t xml:space="preserve"> </w:t>
      </w:r>
      <w:r w:rsidRPr="00E771F5">
        <w:rPr>
          <w:sz w:val="18"/>
        </w:rPr>
        <w:t>Otoyolu’nun</w:t>
      </w:r>
      <w:r w:rsidRPr="00E771F5" w:rsidR="00FB6687">
        <w:rPr>
          <w:sz w:val="18"/>
        </w:rPr>
        <w:t xml:space="preserve"> </w:t>
      </w:r>
      <w:r w:rsidRPr="00E771F5">
        <w:rPr>
          <w:sz w:val="18"/>
        </w:rPr>
        <w:t>toplam</w:t>
      </w:r>
      <w:r w:rsidRPr="00E771F5" w:rsidR="00FB6687">
        <w:rPr>
          <w:sz w:val="18"/>
        </w:rPr>
        <w:t xml:space="preserve"> </w:t>
      </w:r>
      <w:r w:rsidRPr="00E771F5">
        <w:rPr>
          <w:sz w:val="18"/>
        </w:rPr>
        <w:t>proje</w:t>
      </w:r>
      <w:r w:rsidRPr="00E771F5" w:rsidR="00FB6687">
        <w:rPr>
          <w:sz w:val="18"/>
        </w:rPr>
        <w:t xml:space="preserve"> </w:t>
      </w:r>
      <w:r w:rsidRPr="00E771F5">
        <w:rPr>
          <w:sz w:val="18"/>
        </w:rPr>
        <w:t>maliyeti</w:t>
      </w:r>
      <w:r w:rsidRPr="00E771F5" w:rsidR="00FB6687">
        <w:rPr>
          <w:sz w:val="18"/>
        </w:rPr>
        <w:t xml:space="preserve"> </w:t>
      </w:r>
      <w:r w:rsidRPr="00E771F5">
        <w:rPr>
          <w:sz w:val="18"/>
        </w:rPr>
        <w:t>3</w:t>
      </w:r>
      <w:r w:rsidRPr="00E771F5" w:rsidR="00FB6687">
        <w:rPr>
          <w:sz w:val="18"/>
        </w:rPr>
        <w:t xml:space="preserve"> </w:t>
      </w:r>
      <w:r w:rsidRPr="00E771F5">
        <w:rPr>
          <w:sz w:val="18"/>
        </w:rPr>
        <w:t>milyar</w:t>
      </w:r>
      <w:r w:rsidRPr="00E771F5" w:rsidR="00FB6687">
        <w:rPr>
          <w:sz w:val="18"/>
        </w:rPr>
        <w:t xml:space="preserve"> </w:t>
      </w:r>
      <w:r w:rsidRPr="00E771F5">
        <w:rPr>
          <w:sz w:val="18"/>
        </w:rPr>
        <w:t>456</w:t>
      </w:r>
      <w:r w:rsidRPr="00E771F5" w:rsidR="00FB6687">
        <w:rPr>
          <w:sz w:val="18"/>
        </w:rPr>
        <w:t xml:space="preserve"> </w:t>
      </w:r>
      <w:r w:rsidRPr="00E771F5">
        <w:rPr>
          <w:sz w:val="18"/>
        </w:rPr>
        <w:t>milyon</w:t>
      </w:r>
      <w:r w:rsidRPr="00E771F5" w:rsidR="00FB6687">
        <w:rPr>
          <w:sz w:val="18"/>
        </w:rPr>
        <w:t xml:space="preserve"> </w:t>
      </w:r>
      <w:r w:rsidRPr="00E771F5">
        <w:rPr>
          <w:sz w:val="18"/>
        </w:rPr>
        <w:t>dolar.</w:t>
      </w:r>
      <w:r w:rsidRPr="00E771F5" w:rsidR="00FB6687">
        <w:rPr>
          <w:sz w:val="18"/>
        </w:rPr>
        <w:t xml:space="preserve"> </w:t>
      </w:r>
      <w:r w:rsidRPr="00E771F5">
        <w:rPr>
          <w:sz w:val="18"/>
        </w:rPr>
        <w:t>Bu</w:t>
      </w:r>
      <w:r w:rsidRPr="00E771F5" w:rsidR="00FB6687">
        <w:rPr>
          <w:sz w:val="18"/>
        </w:rPr>
        <w:t xml:space="preserve"> </w:t>
      </w:r>
      <w:r w:rsidRPr="00E771F5">
        <w:rPr>
          <w:sz w:val="18"/>
        </w:rPr>
        <w:t>yatırım</w:t>
      </w:r>
      <w:r w:rsidRPr="00E771F5" w:rsidR="00FB6687">
        <w:rPr>
          <w:sz w:val="18"/>
        </w:rPr>
        <w:t xml:space="preserve"> </w:t>
      </w:r>
      <w:r w:rsidRPr="00E771F5">
        <w:rPr>
          <w:sz w:val="18"/>
        </w:rPr>
        <w:t>için</w:t>
      </w:r>
      <w:r w:rsidRPr="00E771F5" w:rsidR="00FB6687">
        <w:rPr>
          <w:sz w:val="18"/>
        </w:rPr>
        <w:t xml:space="preserve"> </w:t>
      </w:r>
      <w:r w:rsidRPr="00E771F5">
        <w:rPr>
          <w:sz w:val="18"/>
        </w:rPr>
        <w:t>müteahhitlere</w:t>
      </w:r>
      <w:r w:rsidRPr="00E771F5" w:rsidR="00FB6687">
        <w:rPr>
          <w:sz w:val="18"/>
        </w:rPr>
        <w:t xml:space="preserve"> </w:t>
      </w:r>
      <w:r w:rsidRPr="00E771F5">
        <w:rPr>
          <w:sz w:val="18"/>
        </w:rPr>
        <w:t>kullandırılan</w:t>
      </w:r>
      <w:r w:rsidRPr="00E771F5" w:rsidR="00FB6687">
        <w:rPr>
          <w:sz w:val="18"/>
        </w:rPr>
        <w:t xml:space="preserve"> </w:t>
      </w:r>
      <w:r w:rsidRPr="00E771F5">
        <w:rPr>
          <w:sz w:val="18"/>
        </w:rPr>
        <w:t>Hazine</w:t>
      </w:r>
      <w:r w:rsidRPr="00E771F5" w:rsidR="00FB6687">
        <w:rPr>
          <w:sz w:val="18"/>
        </w:rPr>
        <w:t xml:space="preserve"> </w:t>
      </w:r>
      <w:r w:rsidRPr="00E771F5">
        <w:rPr>
          <w:sz w:val="18"/>
        </w:rPr>
        <w:t>garantili</w:t>
      </w:r>
      <w:r w:rsidRPr="00E771F5" w:rsidR="00FB6687">
        <w:rPr>
          <w:sz w:val="18"/>
        </w:rPr>
        <w:t xml:space="preserve"> </w:t>
      </w:r>
      <w:r w:rsidRPr="00E771F5">
        <w:rPr>
          <w:sz w:val="18"/>
        </w:rPr>
        <w:t>kredi</w:t>
      </w:r>
      <w:r w:rsidRPr="00E771F5" w:rsidR="00FB6687">
        <w:rPr>
          <w:sz w:val="18"/>
        </w:rPr>
        <w:t xml:space="preserve"> </w:t>
      </w:r>
      <w:r w:rsidRPr="00E771F5">
        <w:rPr>
          <w:sz w:val="18"/>
        </w:rPr>
        <w:t>tutarı</w:t>
      </w:r>
      <w:r w:rsidRPr="00E771F5" w:rsidR="00FB6687">
        <w:rPr>
          <w:sz w:val="18"/>
        </w:rPr>
        <w:t xml:space="preserve"> </w:t>
      </w:r>
      <w:r w:rsidRPr="00E771F5">
        <w:rPr>
          <w:sz w:val="18"/>
        </w:rPr>
        <w:t>2</w:t>
      </w:r>
      <w:r w:rsidRPr="00E771F5" w:rsidR="00FB6687">
        <w:rPr>
          <w:sz w:val="18"/>
        </w:rPr>
        <w:t xml:space="preserve"> </w:t>
      </w:r>
      <w:r w:rsidRPr="00E771F5">
        <w:rPr>
          <w:sz w:val="18"/>
        </w:rPr>
        <w:t>milyar</w:t>
      </w:r>
      <w:r w:rsidRPr="00E771F5" w:rsidR="00FB6687">
        <w:rPr>
          <w:sz w:val="18"/>
        </w:rPr>
        <w:t xml:space="preserve"> </w:t>
      </w:r>
      <w:r w:rsidRPr="00E771F5">
        <w:rPr>
          <w:sz w:val="18"/>
        </w:rPr>
        <w:t>738</w:t>
      </w:r>
      <w:r w:rsidRPr="00E771F5" w:rsidR="00FB6687">
        <w:rPr>
          <w:sz w:val="18"/>
        </w:rPr>
        <w:t xml:space="preserve"> </w:t>
      </w:r>
      <w:r w:rsidRPr="00E771F5">
        <w:rPr>
          <w:sz w:val="18"/>
        </w:rPr>
        <w:t>milyon</w:t>
      </w:r>
      <w:r w:rsidRPr="00E771F5" w:rsidR="00FB6687">
        <w:rPr>
          <w:sz w:val="18"/>
        </w:rPr>
        <w:t xml:space="preserve"> </w:t>
      </w:r>
      <w:r w:rsidRPr="00E771F5">
        <w:rPr>
          <w:sz w:val="18"/>
        </w:rPr>
        <w:t>dolar.</w:t>
      </w:r>
      <w:r w:rsidRPr="00E771F5" w:rsidR="00FB6687">
        <w:rPr>
          <w:sz w:val="18"/>
        </w:rPr>
        <w:t xml:space="preserve"> </w:t>
      </w:r>
      <w:r w:rsidRPr="00E771F5">
        <w:rPr>
          <w:sz w:val="18"/>
        </w:rPr>
        <w:t>Müteahhit</w:t>
      </w:r>
      <w:r w:rsidRPr="00E771F5" w:rsidR="00FB6687">
        <w:rPr>
          <w:sz w:val="18"/>
        </w:rPr>
        <w:t xml:space="preserve"> </w:t>
      </w:r>
      <w:r w:rsidRPr="00E771F5">
        <w:rPr>
          <w:sz w:val="18"/>
        </w:rPr>
        <w:t>projenin</w:t>
      </w:r>
      <w:r w:rsidRPr="00E771F5" w:rsidR="00FB6687">
        <w:rPr>
          <w:sz w:val="18"/>
        </w:rPr>
        <w:t xml:space="preserve"> </w:t>
      </w:r>
      <w:r w:rsidRPr="00E771F5">
        <w:rPr>
          <w:sz w:val="18"/>
        </w:rPr>
        <w:t>yüzde</w:t>
      </w:r>
      <w:r w:rsidRPr="00E771F5" w:rsidR="00FB6687">
        <w:rPr>
          <w:sz w:val="18"/>
        </w:rPr>
        <w:t xml:space="preserve"> </w:t>
      </w:r>
      <w:r w:rsidRPr="00E771F5">
        <w:rPr>
          <w:sz w:val="18"/>
        </w:rPr>
        <w:t>20’sini</w:t>
      </w:r>
      <w:r w:rsidRPr="00E771F5" w:rsidR="00FB6687">
        <w:rPr>
          <w:sz w:val="18"/>
        </w:rPr>
        <w:t xml:space="preserve"> </w:t>
      </w:r>
      <w:r w:rsidRPr="00E771F5">
        <w:rPr>
          <w:sz w:val="18"/>
        </w:rPr>
        <w:t>cebinden,</w:t>
      </w:r>
      <w:r w:rsidRPr="00E771F5" w:rsidR="00FB6687">
        <w:rPr>
          <w:sz w:val="18"/>
        </w:rPr>
        <w:t xml:space="preserve"> </w:t>
      </w:r>
      <w:r w:rsidRPr="00E771F5">
        <w:rPr>
          <w:sz w:val="18"/>
        </w:rPr>
        <w:t>kalan</w:t>
      </w:r>
      <w:r w:rsidRPr="00E771F5" w:rsidR="00FB6687">
        <w:rPr>
          <w:sz w:val="18"/>
        </w:rPr>
        <w:t xml:space="preserve"> </w:t>
      </w:r>
      <w:r w:rsidRPr="00E771F5">
        <w:rPr>
          <w:sz w:val="18"/>
        </w:rPr>
        <w:t>yüzde</w:t>
      </w:r>
      <w:r w:rsidRPr="00E771F5" w:rsidR="00FB6687">
        <w:rPr>
          <w:sz w:val="18"/>
        </w:rPr>
        <w:t xml:space="preserve"> </w:t>
      </w:r>
      <w:r w:rsidRPr="00E771F5">
        <w:rPr>
          <w:sz w:val="18"/>
        </w:rPr>
        <w:t>80’ini</w:t>
      </w:r>
      <w:r w:rsidRPr="00E771F5" w:rsidR="00FB6687">
        <w:rPr>
          <w:sz w:val="18"/>
        </w:rPr>
        <w:t xml:space="preserve"> </w:t>
      </w:r>
      <w:r w:rsidRPr="00E771F5">
        <w:rPr>
          <w:sz w:val="18"/>
        </w:rPr>
        <w:t>de</w:t>
      </w:r>
      <w:r w:rsidRPr="00E771F5" w:rsidR="00FB6687">
        <w:rPr>
          <w:sz w:val="18"/>
        </w:rPr>
        <w:t xml:space="preserve"> </w:t>
      </w:r>
      <w:r w:rsidRPr="00E771F5">
        <w:rPr>
          <w:sz w:val="18"/>
        </w:rPr>
        <w:t>devlet</w:t>
      </w:r>
      <w:r w:rsidRPr="00E771F5" w:rsidR="00FB6687">
        <w:rPr>
          <w:sz w:val="18"/>
        </w:rPr>
        <w:t xml:space="preserve"> </w:t>
      </w:r>
      <w:r w:rsidRPr="00E771F5">
        <w:rPr>
          <w:sz w:val="18"/>
        </w:rPr>
        <w:t>garantili</w:t>
      </w:r>
      <w:r w:rsidRPr="00E771F5" w:rsidR="00FB6687">
        <w:rPr>
          <w:sz w:val="18"/>
        </w:rPr>
        <w:t xml:space="preserve"> </w:t>
      </w:r>
      <w:r w:rsidRPr="00E771F5">
        <w:rPr>
          <w:sz w:val="18"/>
        </w:rPr>
        <w:t>krediden</w:t>
      </w:r>
      <w:r w:rsidRPr="00E771F5" w:rsidR="00FB6687">
        <w:rPr>
          <w:sz w:val="18"/>
        </w:rPr>
        <w:t xml:space="preserve"> </w:t>
      </w:r>
      <w:r w:rsidRPr="00E771F5">
        <w:rPr>
          <w:sz w:val="18"/>
        </w:rPr>
        <w:t>gerçekleştiriyor.</w:t>
      </w:r>
      <w:r w:rsidRPr="00E771F5" w:rsidR="00FB6687">
        <w:rPr>
          <w:sz w:val="18"/>
        </w:rPr>
        <w:t xml:space="preserve"> </w:t>
      </w:r>
      <w:r w:rsidRPr="00E771F5">
        <w:rPr>
          <w:sz w:val="18"/>
        </w:rPr>
        <w:t>Yani,</w:t>
      </w:r>
      <w:r w:rsidRPr="00E771F5" w:rsidR="00FB6687">
        <w:rPr>
          <w:sz w:val="18"/>
        </w:rPr>
        <w:t xml:space="preserve"> </w:t>
      </w:r>
      <w:r w:rsidRPr="00E771F5">
        <w:rPr>
          <w:sz w:val="18"/>
        </w:rPr>
        <w:t>siz</w:t>
      </w:r>
      <w:r w:rsidRPr="00E771F5" w:rsidR="00FB6687">
        <w:rPr>
          <w:sz w:val="18"/>
        </w:rPr>
        <w:t xml:space="preserve"> </w:t>
      </w:r>
      <w:r w:rsidRPr="00E771F5">
        <w:rPr>
          <w:sz w:val="18"/>
        </w:rPr>
        <w:t>bu</w:t>
      </w:r>
      <w:r w:rsidRPr="00E771F5" w:rsidR="00FB6687">
        <w:rPr>
          <w:sz w:val="18"/>
        </w:rPr>
        <w:t xml:space="preserve"> </w:t>
      </w:r>
      <w:r w:rsidRPr="00E771F5">
        <w:rPr>
          <w:sz w:val="18"/>
        </w:rPr>
        <w:t>yatırım</w:t>
      </w:r>
      <w:r w:rsidRPr="00E771F5" w:rsidR="00FB6687">
        <w:rPr>
          <w:sz w:val="18"/>
        </w:rPr>
        <w:t xml:space="preserve"> </w:t>
      </w:r>
      <w:r w:rsidRPr="00E771F5">
        <w:rPr>
          <w:sz w:val="18"/>
        </w:rPr>
        <w:t>için</w:t>
      </w:r>
      <w:r w:rsidRPr="00E771F5" w:rsidR="00FB6687">
        <w:rPr>
          <w:sz w:val="18"/>
        </w:rPr>
        <w:t xml:space="preserve"> </w:t>
      </w:r>
      <w:r w:rsidRPr="00E771F5">
        <w:rPr>
          <w:sz w:val="18"/>
        </w:rPr>
        <w:t>cebinden</w:t>
      </w:r>
      <w:r w:rsidRPr="00E771F5" w:rsidR="00FB6687">
        <w:rPr>
          <w:sz w:val="18"/>
        </w:rPr>
        <w:t xml:space="preserve"> </w:t>
      </w:r>
      <w:r w:rsidRPr="00E771F5">
        <w:rPr>
          <w:sz w:val="18"/>
        </w:rPr>
        <w:t>2</w:t>
      </w:r>
      <w:r w:rsidRPr="00E771F5" w:rsidR="00FB6687">
        <w:rPr>
          <w:sz w:val="18"/>
        </w:rPr>
        <w:t xml:space="preserve"> </w:t>
      </w:r>
      <w:r w:rsidRPr="00E771F5">
        <w:rPr>
          <w:sz w:val="18"/>
        </w:rPr>
        <w:t>milyar</w:t>
      </w:r>
      <w:r w:rsidRPr="00E771F5" w:rsidR="00FB6687">
        <w:rPr>
          <w:sz w:val="18"/>
        </w:rPr>
        <w:t xml:space="preserve"> </w:t>
      </w:r>
      <w:r w:rsidRPr="00E771F5">
        <w:rPr>
          <w:sz w:val="18"/>
        </w:rPr>
        <w:t>89</w:t>
      </w:r>
      <w:r w:rsidRPr="00E771F5" w:rsidR="00FB6687">
        <w:rPr>
          <w:sz w:val="18"/>
        </w:rPr>
        <w:t xml:space="preserve"> </w:t>
      </w:r>
      <w:r w:rsidRPr="00E771F5">
        <w:rPr>
          <w:sz w:val="18"/>
        </w:rPr>
        <w:t>milyon</w:t>
      </w:r>
      <w:r w:rsidRPr="00E771F5" w:rsidR="00FB6687">
        <w:rPr>
          <w:sz w:val="18"/>
        </w:rPr>
        <w:t xml:space="preserve"> </w:t>
      </w:r>
      <w:r w:rsidRPr="00E771F5">
        <w:rPr>
          <w:sz w:val="18"/>
        </w:rPr>
        <w:t>lira</w:t>
      </w:r>
      <w:r w:rsidRPr="00E771F5" w:rsidR="00FB6687">
        <w:rPr>
          <w:sz w:val="18"/>
        </w:rPr>
        <w:t xml:space="preserve"> </w:t>
      </w:r>
      <w:r w:rsidRPr="00E771F5">
        <w:rPr>
          <w:sz w:val="18"/>
        </w:rPr>
        <w:t>koyacak</w:t>
      </w:r>
      <w:r w:rsidRPr="00E771F5" w:rsidR="00FB6687">
        <w:rPr>
          <w:sz w:val="18"/>
        </w:rPr>
        <w:t xml:space="preserve"> </w:t>
      </w:r>
      <w:r w:rsidRPr="00E771F5">
        <w:rPr>
          <w:sz w:val="18"/>
        </w:rPr>
        <w:t>olan</w:t>
      </w:r>
      <w:r w:rsidRPr="00E771F5" w:rsidR="00FB6687">
        <w:rPr>
          <w:sz w:val="18"/>
        </w:rPr>
        <w:t xml:space="preserve"> </w:t>
      </w:r>
      <w:r w:rsidRPr="00E771F5">
        <w:rPr>
          <w:sz w:val="18"/>
        </w:rPr>
        <w:t>yandaş</w:t>
      </w:r>
      <w:r w:rsidRPr="00E771F5" w:rsidR="00FB6687">
        <w:rPr>
          <w:sz w:val="18"/>
        </w:rPr>
        <w:t xml:space="preserve"> </w:t>
      </w:r>
      <w:r w:rsidRPr="00E771F5">
        <w:rPr>
          <w:sz w:val="18"/>
        </w:rPr>
        <w:t>müteahhidin</w:t>
      </w:r>
      <w:r w:rsidRPr="00E771F5" w:rsidR="00FB6687">
        <w:rPr>
          <w:sz w:val="18"/>
        </w:rPr>
        <w:t xml:space="preserve"> </w:t>
      </w:r>
      <w:r w:rsidRPr="00E771F5">
        <w:rPr>
          <w:sz w:val="18"/>
        </w:rPr>
        <w:t>cebine</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geleceğinden</w:t>
      </w:r>
      <w:r w:rsidRPr="00E771F5" w:rsidR="00FB6687">
        <w:rPr>
          <w:sz w:val="18"/>
        </w:rPr>
        <w:t xml:space="preserve"> </w:t>
      </w:r>
      <w:r w:rsidRPr="00E771F5">
        <w:rPr>
          <w:sz w:val="18"/>
        </w:rPr>
        <w:t>bugünkü</w:t>
      </w:r>
      <w:r w:rsidRPr="00E771F5" w:rsidR="00FB6687">
        <w:rPr>
          <w:sz w:val="18"/>
        </w:rPr>
        <w:t xml:space="preserve"> </w:t>
      </w:r>
      <w:r w:rsidRPr="00E771F5">
        <w:rPr>
          <w:sz w:val="18"/>
        </w:rPr>
        <w:t>kurla</w:t>
      </w:r>
      <w:r w:rsidRPr="00E771F5" w:rsidR="00FB6687">
        <w:rPr>
          <w:sz w:val="18"/>
        </w:rPr>
        <w:t xml:space="preserve"> </w:t>
      </w:r>
      <w:r w:rsidRPr="00E771F5">
        <w:rPr>
          <w:sz w:val="18"/>
        </w:rPr>
        <w:t>70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koymayı</w:t>
      </w:r>
      <w:r w:rsidRPr="00E771F5" w:rsidR="00FB6687">
        <w:rPr>
          <w:sz w:val="18"/>
        </w:rPr>
        <w:t xml:space="preserve"> </w:t>
      </w:r>
      <w:r w:rsidRPr="00E771F5">
        <w:rPr>
          <w:sz w:val="18"/>
        </w:rPr>
        <w:t>taahhüt</w:t>
      </w:r>
      <w:r w:rsidRPr="00E771F5" w:rsidR="00FB6687">
        <w:rPr>
          <w:sz w:val="18"/>
        </w:rPr>
        <w:t xml:space="preserve"> </w:t>
      </w:r>
      <w:r w:rsidRPr="00E771F5">
        <w:rPr>
          <w:sz w:val="18"/>
        </w:rPr>
        <w:t>ediyorsunuz;</w:t>
      </w:r>
      <w:r w:rsidRPr="00E771F5" w:rsidR="00FB6687">
        <w:rPr>
          <w:sz w:val="18"/>
        </w:rPr>
        <w:t xml:space="preserve"> </w:t>
      </w:r>
      <w:r w:rsidRPr="00E771F5">
        <w:rPr>
          <w:sz w:val="18"/>
        </w:rPr>
        <w:t>33</w:t>
      </w:r>
      <w:r w:rsidRPr="00E771F5" w:rsidR="00FB6687">
        <w:rPr>
          <w:sz w:val="18"/>
        </w:rPr>
        <w:t xml:space="preserve"> </w:t>
      </w:r>
      <w:r w:rsidRPr="00E771F5">
        <w:rPr>
          <w:sz w:val="18"/>
        </w:rPr>
        <w:t>katından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bir</w:t>
      </w:r>
      <w:r w:rsidRPr="00E771F5" w:rsidR="00FB6687">
        <w:rPr>
          <w:sz w:val="18"/>
        </w:rPr>
        <w:t xml:space="preserve"> </w:t>
      </w:r>
      <w:r w:rsidRPr="00E771F5">
        <w:rPr>
          <w:sz w:val="18"/>
        </w:rPr>
        <w:t>rakam</w:t>
      </w:r>
      <w:r w:rsidRPr="00E771F5" w:rsidR="00FB6687">
        <w:rPr>
          <w:sz w:val="18"/>
        </w:rPr>
        <w:t xml:space="preserve"> </w:t>
      </w:r>
      <w:r w:rsidRPr="00E771F5">
        <w:rPr>
          <w:sz w:val="18"/>
        </w:rPr>
        <w:t>bu.</w:t>
      </w:r>
      <w:r w:rsidRPr="00E771F5" w:rsidR="00FB6687">
        <w:rPr>
          <w:sz w:val="18"/>
        </w:rPr>
        <w:t xml:space="preserve"> </w:t>
      </w:r>
      <w:r w:rsidRPr="00E771F5">
        <w:rPr>
          <w:sz w:val="18"/>
        </w:rPr>
        <w:t>Bunlar</w:t>
      </w:r>
      <w:r w:rsidRPr="00E771F5" w:rsidR="00FB6687">
        <w:rPr>
          <w:sz w:val="18"/>
        </w:rPr>
        <w:t xml:space="preserve"> </w:t>
      </w:r>
      <w:r w:rsidRPr="00E771F5">
        <w:rPr>
          <w:sz w:val="18"/>
        </w:rPr>
        <w:t>kapitülasyon</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nedir?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Şehir</w:t>
      </w:r>
      <w:r w:rsidRPr="00E771F5" w:rsidR="00FB6687">
        <w:rPr>
          <w:sz w:val="18"/>
        </w:rPr>
        <w:t xml:space="preserve"> </w:t>
      </w:r>
      <w:r w:rsidRPr="00E771F5">
        <w:rPr>
          <w:sz w:val="18"/>
        </w:rPr>
        <w:t>hastaneleri</w:t>
      </w:r>
      <w:r w:rsidRPr="00E771F5" w:rsidR="00FB6687">
        <w:rPr>
          <w:sz w:val="18"/>
        </w:rPr>
        <w:t xml:space="preserve"> </w:t>
      </w:r>
      <w:r w:rsidRPr="00E771F5">
        <w:rPr>
          <w:sz w:val="18"/>
        </w:rPr>
        <w:t>projelerinde</w:t>
      </w:r>
      <w:r w:rsidRPr="00E771F5" w:rsidR="00FB6687">
        <w:rPr>
          <w:sz w:val="18"/>
        </w:rPr>
        <w:t xml:space="preserve"> </w:t>
      </w:r>
      <w:r w:rsidRPr="00E771F5">
        <w:rPr>
          <w:sz w:val="18"/>
        </w:rPr>
        <w:t>de</w:t>
      </w:r>
      <w:r w:rsidRPr="00E771F5" w:rsidR="00FB6687">
        <w:rPr>
          <w:sz w:val="18"/>
        </w:rPr>
        <w:t xml:space="preserve"> </w:t>
      </w:r>
      <w:r w:rsidRPr="00E771F5">
        <w:rPr>
          <w:sz w:val="18"/>
        </w:rPr>
        <w:t>aynı,</w:t>
      </w:r>
      <w:r w:rsidRPr="00E771F5" w:rsidR="00FB6687">
        <w:rPr>
          <w:sz w:val="18"/>
        </w:rPr>
        <w:t xml:space="preserve"> </w:t>
      </w:r>
      <w:r w:rsidRPr="00E771F5">
        <w:rPr>
          <w:sz w:val="18"/>
        </w:rPr>
        <w:t>benzeri</w:t>
      </w:r>
      <w:r w:rsidRPr="00E771F5" w:rsidR="00FB6687">
        <w:rPr>
          <w:sz w:val="18"/>
        </w:rPr>
        <w:t xml:space="preserve"> </w:t>
      </w:r>
      <w:r w:rsidRPr="00E771F5">
        <w:rPr>
          <w:sz w:val="18"/>
        </w:rPr>
        <w:t>bir</w:t>
      </w:r>
      <w:r w:rsidRPr="00E771F5" w:rsidR="00FB6687">
        <w:rPr>
          <w:sz w:val="18"/>
        </w:rPr>
        <w:t xml:space="preserve"> </w:t>
      </w:r>
      <w:r w:rsidRPr="00E771F5">
        <w:rPr>
          <w:sz w:val="18"/>
        </w:rPr>
        <w:t>talan</w:t>
      </w:r>
      <w:r w:rsidRPr="00E771F5" w:rsidR="00FB6687">
        <w:rPr>
          <w:sz w:val="18"/>
        </w:rPr>
        <w:t xml:space="preserve"> </w:t>
      </w:r>
      <w:r w:rsidRPr="00E771F5">
        <w:rPr>
          <w:sz w:val="18"/>
        </w:rPr>
        <w:t>düzeni</w:t>
      </w:r>
      <w:r w:rsidRPr="00E771F5" w:rsidR="00FB6687">
        <w:rPr>
          <w:sz w:val="18"/>
        </w:rPr>
        <w:t xml:space="preserve"> </w:t>
      </w:r>
      <w:r w:rsidRPr="00E771F5">
        <w:rPr>
          <w:sz w:val="18"/>
        </w:rPr>
        <w:t>var.</w:t>
      </w:r>
      <w:r w:rsidRPr="00E771F5" w:rsidR="00FB6687">
        <w:rPr>
          <w:sz w:val="18"/>
        </w:rPr>
        <w:t xml:space="preserve"> </w:t>
      </w:r>
      <w:r w:rsidRPr="00E771F5">
        <w:rPr>
          <w:sz w:val="18"/>
        </w:rPr>
        <w:t>Anne</w:t>
      </w:r>
      <w:r w:rsidRPr="00E771F5" w:rsidR="00FB6687">
        <w:rPr>
          <w:sz w:val="18"/>
        </w:rPr>
        <w:t xml:space="preserve"> </w:t>
      </w:r>
      <w:r w:rsidRPr="00E771F5">
        <w:rPr>
          <w:sz w:val="18"/>
        </w:rPr>
        <w:t>ve</w:t>
      </w:r>
      <w:r w:rsidRPr="00E771F5" w:rsidR="00FB6687">
        <w:rPr>
          <w:sz w:val="18"/>
        </w:rPr>
        <w:t xml:space="preserve"> </w:t>
      </w:r>
      <w:r w:rsidRPr="00E771F5">
        <w:rPr>
          <w:sz w:val="18"/>
        </w:rPr>
        <w:t>babalarımız</w:t>
      </w:r>
      <w:r w:rsidRPr="00E771F5" w:rsidR="00FB6687">
        <w:rPr>
          <w:sz w:val="18"/>
        </w:rPr>
        <w:t xml:space="preserve"> </w:t>
      </w:r>
      <w:r w:rsidRPr="00E771F5">
        <w:rPr>
          <w:sz w:val="18"/>
        </w:rPr>
        <w:t>biz</w:t>
      </w:r>
      <w:r w:rsidRPr="00E771F5" w:rsidR="00FB6687">
        <w:rPr>
          <w:sz w:val="18"/>
        </w:rPr>
        <w:t xml:space="preserve"> </w:t>
      </w:r>
      <w:r w:rsidRPr="00E771F5">
        <w:rPr>
          <w:sz w:val="18"/>
        </w:rPr>
        <w:t>evlatlarını</w:t>
      </w:r>
      <w:r w:rsidRPr="00E771F5" w:rsidR="00FB6687">
        <w:rPr>
          <w:sz w:val="18"/>
        </w:rPr>
        <w:t xml:space="preserve"> </w:t>
      </w:r>
      <w:r w:rsidRPr="00E771F5">
        <w:rPr>
          <w:sz w:val="18"/>
        </w:rPr>
        <w:t>gözünden</w:t>
      </w:r>
      <w:r w:rsidRPr="00E771F5" w:rsidR="00FB6687">
        <w:rPr>
          <w:sz w:val="18"/>
        </w:rPr>
        <w:t xml:space="preserve"> </w:t>
      </w:r>
      <w:r w:rsidRPr="00E771F5">
        <w:rPr>
          <w:sz w:val="18"/>
        </w:rPr>
        <w:t>bile</w:t>
      </w:r>
      <w:r w:rsidRPr="00E771F5" w:rsidR="00FB6687">
        <w:rPr>
          <w:sz w:val="18"/>
        </w:rPr>
        <w:t xml:space="preserve"> </w:t>
      </w:r>
      <w:r w:rsidRPr="00E771F5">
        <w:rPr>
          <w:sz w:val="18"/>
        </w:rPr>
        <w:t>sakınırdı,</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kendi</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üzerine</w:t>
      </w:r>
      <w:r w:rsidRPr="00E771F5" w:rsidR="00FB6687">
        <w:rPr>
          <w:sz w:val="18"/>
        </w:rPr>
        <w:t xml:space="preserve"> </w:t>
      </w:r>
      <w:r w:rsidRPr="00E771F5">
        <w:rPr>
          <w:sz w:val="18"/>
        </w:rPr>
        <w:t>titriyoruz.</w:t>
      </w:r>
      <w:r w:rsidRPr="00E771F5" w:rsidR="00FB6687">
        <w:rPr>
          <w:sz w:val="18"/>
        </w:rPr>
        <w:t xml:space="preserve"> </w:t>
      </w:r>
      <w:r w:rsidRPr="00E771F5">
        <w:rPr>
          <w:sz w:val="18"/>
        </w:rPr>
        <w:t>Ancak</w:t>
      </w:r>
      <w:r w:rsidRPr="00E771F5" w:rsidR="00FB6687">
        <w:rPr>
          <w:sz w:val="18"/>
        </w:rPr>
        <w:t xml:space="preserve"> </w:t>
      </w:r>
      <w:r w:rsidRPr="00E771F5">
        <w:rPr>
          <w:sz w:val="18"/>
        </w:rPr>
        <w:t>siz</w:t>
      </w:r>
      <w:r w:rsidRPr="00E771F5" w:rsidR="00FB6687">
        <w:rPr>
          <w:sz w:val="18"/>
        </w:rPr>
        <w:t xml:space="preserve"> </w:t>
      </w:r>
      <w:r w:rsidRPr="00E771F5">
        <w:rPr>
          <w:sz w:val="18"/>
        </w:rPr>
        <w:t>çocuklarımıza</w:t>
      </w:r>
      <w:r w:rsidRPr="00E771F5" w:rsidR="00FB6687">
        <w:rPr>
          <w:sz w:val="18"/>
        </w:rPr>
        <w:t xml:space="preserve"> </w:t>
      </w:r>
      <w:r w:rsidRPr="00E771F5">
        <w:rPr>
          <w:sz w:val="18"/>
        </w:rPr>
        <w:t>bırakacağınız</w:t>
      </w:r>
      <w:r w:rsidRPr="00E771F5" w:rsidR="00FB6687">
        <w:rPr>
          <w:sz w:val="18"/>
        </w:rPr>
        <w:t xml:space="preserve"> </w:t>
      </w:r>
      <w:r w:rsidRPr="00E771F5">
        <w:rPr>
          <w:sz w:val="18"/>
        </w:rPr>
        <w:t>çevreyi,</w:t>
      </w:r>
      <w:r w:rsidRPr="00E771F5" w:rsidR="00FB6687">
        <w:rPr>
          <w:sz w:val="18"/>
        </w:rPr>
        <w:t xml:space="preserve"> </w:t>
      </w:r>
      <w:r w:rsidRPr="00E771F5">
        <w:rPr>
          <w:sz w:val="18"/>
        </w:rPr>
        <w:t>doğayı</w:t>
      </w:r>
      <w:r w:rsidRPr="00E771F5" w:rsidR="00FB6687">
        <w:rPr>
          <w:sz w:val="18"/>
        </w:rPr>
        <w:t xml:space="preserve"> </w:t>
      </w:r>
      <w:r w:rsidRPr="00E771F5">
        <w:rPr>
          <w:sz w:val="18"/>
        </w:rPr>
        <w:t>bir</w:t>
      </w:r>
      <w:r w:rsidRPr="00E771F5" w:rsidR="00FB6687">
        <w:rPr>
          <w:sz w:val="18"/>
        </w:rPr>
        <w:t xml:space="preserve"> </w:t>
      </w:r>
      <w:r w:rsidRPr="00E771F5">
        <w:rPr>
          <w:sz w:val="18"/>
        </w:rPr>
        <w:t>yandan</w:t>
      </w:r>
      <w:r w:rsidRPr="00E771F5" w:rsidR="00FB6687">
        <w:rPr>
          <w:sz w:val="18"/>
        </w:rPr>
        <w:t xml:space="preserve"> </w:t>
      </w:r>
      <w:r w:rsidRPr="00E771F5">
        <w:rPr>
          <w:sz w:val="18"/>
        </w:rPr>
        <w:t>talan,</w:t>
      </w:r>
      <w:r w:rsidRPr="00E771F5" w:rsidR="00FB6687">
        <w:rPr>
          <w:sz w:val="18"/>
        </w:rPr>
        <w:t xml:space="preserve"> </w:t>
      </w:r>
      <w:r w:rsidRPr="00E771F5">
        <w:rPr>
          <w:sz w:val="18"/>
        </w:rPr>
        <w:t>tahrip</w:t>
      </w:r>
      <w:r w:rsidRPr="00E771F5" w:rsidR="00FB6687">
        <w:rPr>
          <w:sz w:val="18"/>
        </w:rPr>
        <w:t xml:space="preserve"> </w:t>
      </w:r>
      <w:r w:rsidRPr="00E771F5">
        <w:rPr>
          <w:sz w:val="18"/>
        </w:rPr>
        <w:t>ederken</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onlara</w:t>
      </w:r>
      <w:r w:rsidRPr="00E771F5" w:rsidR="00FB6687">
        <w:rPr>
          <w:sz w:val="18"/>
        </w:rPr>
        <w:t xml:space="preserve"> </w:t>
      </w:r>
      <w:r w:rsidRPr="00E771F5">
        <w:rPr>
          <w:sz w:val="18"/>
        </w:rPr>
        <w:t>altında</w:t>
      </w:r>
      <w:r w:rsidRPr="00E771F5" w:rsidR="00FB6687">
        <w:rPr>
          <w:sz w:val="18"/>
        </w:rPr>
        <w:t xml:space="preserve"> </w:t>
      </w:r>
      <w:r w:rsidRPr="00E771F5">
        <w:rPr>
          <w:sz w:val="18"/>
        </w:rPr>
        <w:t>ezilecekleri</w:t>
      </w:r>
      <w:r w:rsidRPr="00E771F5" w:rsidR="00FB6687">
        <w:rPr>
          <w:sz w:val="18"/>
        </w:rPr>
        <w:t xml:space="preserve"> </w:t>
      </w:r>
      <w:r w:rsidRPr="00E771F5">
        <w:rPr>
          <w:sz w:val="18"/>
        </w:rPr>
        <w:t>borçlar</w:t>
      </w:r>
      <w:r w:rsidRPr="00E771F5" w:rsidR="00FB6687">
        <w:rPr>
          <w:sz w:val="18"/>
        </w:rPr>
        <w:t xml:space="preserve"> </w:t>
      </w:r>
      <w:r w:rsidRPr="00E771F5">
        <w:rPr>
          <w:sz w:val="18"/>
        </w:rPr>
        <w:t>yüklüyorsunuz,</w:t>
      </w:r>
      <w:r w:rsidRPr="00E771F5" w:rsidR="00FB6687">
        <w:rPr>
          <w:sz w:val="18"/>
        </w:rPr>
        <w:t xml:space="preserve"> </w:t>
      </w:r>
      <w:r w:rsidRPr="00E771F5">
        <w:rPr>
          <w:sz w:val="18"/>
        </w:rPr>
        <w:t>ekonomik</w:t>
      </w:r>
      <w:r w:rsidRPr="00E771F5" w:rsidR="00FB6687">
        <w:rPr>
          <w:sz w:val="18"/>
        </w:rPr>
        <w:t xml:space="preserve"> </w:t>
      </w:r>
      <w:r w:rsidRPr="00E771F5">
        <w:rPr>
          <w:sz w:val="18"/>
        </w:rPr>
        <w:t>geleceklerini</w:t>
      </w:r>
      <w:r w:rsidRPr="00E771F5" w:rsidR="00FB6687">
        <w:rPr>
          <w:sz w:val="18"/>
        </w:rPr>
        <w:t xml:space="preserve"> </w:t>
      </w:r>
      <w:r w:rsidRPr="00E771F5">
        <w:rPr>
          <w:sz w:val="18"/>
        </w:rPr>
        <w:t>çalıyorsunuz</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için</w:t>
      </w:r>
      <w:r w:rsidRPr="00E771F5" w:rsidR="00FB6687">
        <w:rPr>
          <w:sz w:val="18"/>
        </w:rPr>
        <w:t xml:space="preserve"> </w:t>
      </w:r>
      <w:r w:rsidRPr="00E771F5">
        <w:rPr>
          <w:sz w:val="18"/>
        </w:rPr>
        <w:t>tezkereye</w:t>
      </w:r>
      <w:r w:rsidRPr="00E771F5" w:rsidR="00FB6687">
        <w:rPr>
          <w:sz w:val="18"/>
        </w:rPr>
        <w:t xml:space="preserve"> </w:t>
      </w:r>
      <w:r w:rsidRPr="00E771F5">
        <w:rPr>
          <w:sz w:val="18"/>
        </w:rPr>
        <w:t>“Evet.”</w:t>
      </w:r>
      <w:r w:rsidRPr="00E771F5" w:rsidR="00FB6687">
        <w:rPr>
          <w:sz w:val="18"/>
        </w:rPr>
        <w:t xml:space="preserve"> </w:t>
      </w:r>
      <w:r w:rsidRPr="00E771F5">
        <w:rPr>
          <w:sz w:val="18"/>
        </w:rPr>
        <w:t>diyen,</w:t>
      </w:r>
      <w:r w:rsidRPr="00E771F5" w:rsidR="00FB6687">
        <w:rPr>
          <w:sz w:val="18"/>
        </w:rPr>
        <w:t xml:space="preserve"> </w:t>
      </w:r>
      <w:r w:rsidRPr="00E771F5">
        <w:rPr>
          <w:sz w:val="18"/>
        </w:rPr>
        <w:t>çocuklarımızı</w:t>
      </w:r>
      <w:r w:rsidRPr="00E771F5" w:rsidR="00FB6687">
        <w:rPr>
          <w:sz w:val="18"/>
        </w:rPr>
        <w:t xml:space="preserve"> </w:t>
      </w:r>
      <w:r w:rsidRPr="00E771F5">
        <w:rPr>
          <w:sz w:val="18"/>
        </w:rPr>
        <w:t>ölüme</w:t>
      </w:r>
      <w:r w:rsidRPr="00E771F5" w:rsidR="00FB6687">
        <w:rPr>
          <w:sz w:val="18"/>
        </w:rPr>
        <w:t xml:space="preserve"> </w:t>
      </w:r>
      <w:r w:rsidRPr="00E771F5">
        <w:rPr>
          <w:sz w:val="18"/>
        </w:rPr>
        <w:t>göndermeyi</w:t>
      </w:r>
      <w:r w:rsidRPr="00E771F5" w:rsidR="00FB6687">
        <w:rPr>
          <w:sz w:val="18"/>
        </w:rPr>
        <w:t xml:space="preserve"> </w:t>
      </w:r>
      <w:r w:rsidRPr="00E771F5">
        <w:rPr>
          <w:sz w:val="18"/>
        </w:rPr>
        <w:t>dahi</w:t>
      </w:r>
      <w:r w:rsidRPr="00E771F5" w:rsidR="00FB6687">
        <w:rPr>
          <w:sz w:val="18"/>
        </w:rPr>
        <w:t xml:space="preserve"> </w:t>
      </w:r>
      <w:r w:rsidRPr="00E771F5">
        <w:rPr>
          <w:sz w:val="18"/>
        </w:rPr>
        <w:t>göze</w:t>
      </w:r>
      <w:r w:rsidRPr="00E771F5" w:rsidR="00FB6687">
        <w:rPr>
          <w:sz w:val="18"/>
        </w:rPr>
        <w:t xml:space="preserve"> </w:t>
      </w:r>
      <w:r w:rsidRPr="00E771F5">
        <w:rPr>
          <w:sz w:val="18"/>
        </w:rPr>
        <w:t>alan</w:t>
      </w:r>
      <w:r w:rsidRPr="00E771F5" w:rsidR="00FB6687">
        <w:rPr>
          <w:sz w:val="18"/>
        </w:rPr>
        <w:t xml:space="preserve"> </w:t>
      </w:r>
      <w:r w:rsidRPr="00E771F5">
        <w:rPr>
          <w:sz w:val="18"/>
        </w:rPr>
        <w:t>sizler,</w:t>
      </w:r>
      <w:r w:rsidRPr="00E771F5" w:rsidR="00FB6687">
        <w:rPr>
          <w:sz w:val="18"/>
        </w:rPr>
        <w:t xml:space="preserve"> </w:t>
      </w:r>
      <w:r w:rsidRPr="00E771F5">
        <w:rPr>
          <w:sz w:val="18"/>
        </w:rPr>
        <w:t>çocuklarımıza</w:t>
      </w:r>
      <w:r w:rsidRPr="00E771F5" w:rsidR="00FB6687">
        <w:rPr>
          <w:sz w:val="18"/>
        </w:rPr>
        <w:t xml:space="preserve"> </w:t>
      </w:r>
      <w:r w:rsidRPr="00E771F5">
        <w:rPr>
          <w:sz w:val="18"/>
        </w:rPr>
        <w:t>daha</w:t>
      </w:r>
      <w:r w:rsidRPr="00E771F5" w:rsidR="00FB6687">
        <w:rPr>
          <w:sz w:val="18"/>
        </w:rPr>
        <w:t xml:space="preserve"> </w:t>
      </w:r>
      <w:r w:rsidRPr="00E771F5">
        <w:rPr>
          <w:sz w:val="18"/>
        </w:rPr>
        <w:t>bugünden</w:t>
      </w:r>
      <w:r w:rsidRPr="00E771F5" w:rsidR="00FB6687">
        <w:rPr>
          <w:sz w:val="18"/>
        </w:rPr>
        <w:t xml:space="preserve"> </w:t>
      </w:r>
      <w:r w:rsidRPr="00E771F5">
        <w:rPr>
          <w:sz w:val="18"/>
        </w:rPr>
        <w:t>sadece</w:t>
      </w:r>
      <w:r w:rsidRPr="00E771F5" w:rsidR="00FB6687">
        <w:rPr>
          <w:sz w:val="18"/>
        </w:rPr>
        <w:t xml:space="preserve"> </w:t>
      </w:r>
      <w:r w:rsidRPr="00E771F5">
        <w:rPr>
          <w:sz w:val="18"/>
        </w:rPr>
        <w:t>bu</w:t>
      </w:r>
      <w:r w:rsidRPr="00E771F5" w:rsidR="00FB6687">
        <w:rPr>
          <w:sz w:val="18"/>
        </w:rPr>
        <w:t xml:space="preserve"> </w:t>
      </w:r>
      <w:r w:rsidRPr="00E771F5">
        <w:rPr>
          <w:sz w:val="18"/>
        </w:rPr>
        <w:t>projelerle</w:t>
      </w:r>
      <w:r w:rsidRPr="00E771F5" w:rsidR="00FB6687">
        <w:rPr>
          <w:sz w:val="18"/>
        </w:rPr>
        <w:t xml:space="preserve"> </w:t>
      </w:r>
      <w:r w:rsidRPr="00E771F5">
        <w:rPr>
          <w:sz w:val="18"/>
        </w:rPr>
        <w:t>10</w:t>
      </w:r>
      <w:r w:rsidRPr="00E771F5" w:rsidR="00FB6687">
        <w:rPr>
          <w:sz w:val="18"/>
        </w:rPr>
        <w:t xml:space="preserve"> </w:t>
      </w:r>
      <w:r w:rsidRPr="00E771F5">
        <w:rPr>
          <w:sz w:val="18"/>
        </w:rPr>
        <w:t>milyarlarca</w:t>
      </w:r>
      <w:r w:rsidRPr="00E771F5" w:rsidR="00FB6687">
        <w:rPr>
          <w:sz w:val="18"/>
        </w:rPr>
        <w:t xml:space="preserve"> </w:t>
      </w:r>
      <w:r w:rsidRPr="00E771F5">
        <w:rPr>
          <w:sz w:val="18"/>
        </w:rPr>
        <w:t>dolar</w:t>
      </w:r>
      <w:r w:rsidRPr="00E771F5" w:rsidR="00FB6687">
        <w:rPr>
          <w:sz w:val="18"/>
        </w:rPr>
        <w:t xml:space="preserve"> </w:t>
      </w:r>
      <w:r w:rsidRPr="00E771F5">
        <w:rPr>
          <w:sz w:val="18"/>
        </w:rPr>
        <w:t>borç</w:t>
      </w:r>
      <w:r w:rsidRPr="00E771F5" w:rsidR="00FB6687">
        <w:rPr>
          <w:sz w:val="18"/>
        </w:rPr>
        <w:t xml:space="preserve"> </w:t>
      </w:r>
      <w:r w:rsidRPr="00E771F5">
        <w:rPr>
          <w:sz w:val="18"/>
        </w:rPr>
        <w:t>yüklüyorsunuz.</w:t>
      </w:r>
      <w:r w:rsidRPr="00E771F5" w:rsidR="00FB6687">
        <w:rPr>
          <w:sz w:val="18"/>
        </w:rPr>
        <w:t xml:space="preserve"> </w:t>
      </w:r>
      <w:r w:rsidRPr="00E771F5">
        <w:rPr>
          <w:sz w:val="18"/>
        </w:rPr>
        <w:t>Borca</w:t>
      </w:r>
      <w:r w:rsidRPr="00E771F5" w:rsidR="00FB6687">
        <w:rPr>
          <w:sz w:val="18"/>
        </w:rPr>
        <w:t xml:space="preserve"> </w:t>
      </w:r>
      <w:r w:rsidRPr="00E771F5">
        <w:rPr>
          <w:sz w:val="18"/>
        </w:rPr>
        <w:t>devlet</w:t>
      </w:r>
      <w:r w:rsidRPr="00E771F5" w:rsidR="00FB6687">
        <w:rPr>
          <w:sz w:val="18"/>
        </w:rPr>
        <w:t xml:space="preserve"> </w:t>
      </w:r>
      <w:r w:rsidRPr="00E771F5">
        <w:rPr>
          <w:sz w:val="18"/>
        </w:rPr>
        <w:t>kefil</w:t>
      </w:r>
      <w:r w:rsidRPr="00E771F5" w:rsidR="00FB6687">
        <w:rPr>
          <w:sz w:val="18"/>
        </w:rPr>
        <w:t xml:space="preserve"> </w:t>
      </w:r>
      <w:r w:rsidRPr="00E771F5">
        <w:rPr>
          <w:sz w:val="18"/>
        </w:rPr>
        <w:t>oluyor,</w:t>
      </w:r>
      <w:r w:rsidRPr="00E771F5" w:rsidR="00FB6687">
        <w:rPr>
          <w:sz w:val="18"/>
        </w:rPr>
        <w:t xml:space="preserve"> </w:t>
      </w:r>
      <w:r w:rsidRPr="00E771F5">
        <w:rPr>
          <w:sz w:val="18"/>
        </w:rPr>
        <w:t>sefasını</w:t>
      </w:r>
      <w:r w:rsidRPr="00E771F5" w:rsidR="00FB6687">
        <w:rPr>
          <w:sz w:val="18"/>
        </w:rPr>
        <w:t xml:space="preserve"> </w:t>
      </w:r>
      <w:r w:rsidRPr="00E771F5">
        <w:rPr>
          <w:sz w:val="18"/>
        </w:rPr>
        <w:t>yandaş</w:t>
      </w:r>
      <w:r w:rsidRPr="00E771F5" w:rsidR="00FB6687">
        <w:rPr>
          <w:sz w:val="18"/>
        </w:rPr>
        <w:t xml:space="preserve"> </w:t>
      </w:r>
      <w:r w:rsidRPr="00E771F5">
        <w:rPr>
          <w:sz w:val="18"/>
        </w:rPr>
        <w:t>müteahhit</w:t>
      </w:r>
      <w:r w:rsidRPr="00E771F5" w:rsidR="00FB6687">
        <w:rPr>
          <w:sz w:val="18"/>
        </w:rPr>
        <w:t xml:space="preserve"> </w:t>
      </w:r>
      <w:r w:rsidRPr="00E771F5">
        <w:rPr>
          <w:sz w:val="18"/>
        </w:rPr>
        <w:t>sürüyor,</w:t>
      </w:r>
      <w:r w:rsidRPr="00E771F5" w:rsidR="00FB6687">
        <w:rPr>
          <w:sz w:val="18"/>
        </w:rPr>
        <w:t xml:space="preserve"> </w:t>
      </w:r>
      <w:r w:rsidRPr="00E771F5">
        <w:rPr>
          <w:sz w:val="18"/>
        </w:rPr>
        <w:t>sefaleti</w:t>
      </w:r>
      <w:r w:rsidRPr="00E771F5" w:rsidR="00FB6687">
        <w:rPr>
          <w:sz w:val="18"/>
        </w:rPr>
        <w:t xml:space="preserve"> </w:t>
      </w:r>
      <w:r w:rsidRPr="00E771F5">
        <w:rPr>
          <w:sz w:val="18"/>
        </w:rPr>
        <w:t>ise</w:t>
      </w:r>
      <w:r w:rsidRPr="00E771F5" w:rsidR="00FB6687">
        <w:rPr>
          <w:sz w:val="18"/>
        </w:rPr>
        <w:t xml:space="preserve"> </w:t>
      </w:r>
      <w:r w:rsidRPr="00E771F5">
        <w:rPr>
          <w:sz w:val="18"/>
        </w:rPr>
        <w:t>çocuklarımıza</w:t>
      </w:r>
      <w:r w:rsidRPr="00E771F5" w:rsidR="00FB6687">
        <w:rPr>
          <w:sz w:val="18"/>
        </w:rPr>
        <w:t xml:space="preserve"> </w:t>
      </w:r>
      <w:r w:rsidRPr="00E771F5">
        <w:rPr>
          <w:sz w:val="18"/>
        </w:rPr>
        <w:t>miras</w:t>
      </w:r>
      <w:r w:rsidRPr="00E771F5" w:rsidR="00FB6687">
        <w:rPr>
          <w:sz w:val="18"/>
        </w:rPr>
        <w:t xml:space="preserve"> </w:t>
      </w:r>
      <w:r w:rsidRPr="00E771F5">
        <w:rPr>
          <w:sz w:val="18"/>
        </w:rPr>
        <w:t>olarak</w:t>
      </w:r>
      <w:r w:rsidRPr="00E771F5" w:rsidR="00FB6687">
        <w:rPr>
          <w:sz w:val="18"/>
        </w:rPr>
        <w:t xml:space="preserve"> </w:t>
      </w:r>
      <w:r w:rsidRPr="00E771F5">
        <w:rPr>
          <w:sz w:val="18"/>
        </w:rPr>
        <w:t>kalıyor.</w:t>
      </w:r>
      <w:r w:rsidRPr="00E771F5" w:rsidR="00FB6687">
        <w:rPr>
          <w:sz w:val="18"/>
        </w:rPr>
        <w:t xml:space="preserve"> </w:t>
      </w:r>
      <w:r w:rsidRPr="00E771F5">
        <w:rPr>
          <w:sz w:val="18"/>
        </w:rPr>
        <w:t>Sahi,</w:t>
      </w:r>
      <w:r w:rsidRPr="00E771F5" w:rsidR="00FB6687">
        <w:rPr>
          <w:sz w:val="18"/>
        </w:rPr>
        <w:t xml:space="preserve"> </w:t>
      </w:r>
      <w:r w:rsidRPr="00E771F5">
        <w:rPr>
          <w:sz w:val="18"/>
        </w:rPr>
        <w:t>bu</w:t>
      </w:r>
      <w:r w:rsidRPr="00E771F5" w:rsidR="00FB6687">
        <w:rPr>
          <w:sz w:val="18"/>
        </w:rPr>
        <w:t xml:space="preserve"> </w:t>
      </w:r>
      <w:r w:rsidRPr="00E771F5">
        <w:rPr>
          <w:sz w:val="18"/>
        </w:rPr>
        <w:t>müteahhitlerin</w:t>
      </w:r>
      <w:r w:rsidRPr="00E771F5" w:rsidR="00FB6687">
        <w:rPr>
          <w:sz w:val="18"/>
        </w:rPr>
        <w:t xml:space="preserve"> </w:t>
      </w:r>
      <w:r w:rsidRPr="00E771F5">
        <w:rPr>
          <w:sz w:val="18"/>
        </w:rPr>
        <w:t>ortakları</w:t>
      </w:r>
      <w:r w:rsidRPr="00E771F5" w:rsidR="00FB6687">
        <w:rPr>
          <w:sz w:val="18"/>
        </w:rPr>
        <w:t xml:space="preserve"> </w:t>
      </w:r>
      <w:r w:rsidRPr="00E771F5">
        <w:rPr>
          <w:sz w:val="18"/>
        </w:rPr>
        <w:t>kimler</w:t>
      </w:r>
      <w:r w:rsidRPr="00E771F5" w:rsidR="00FB6687">
        <w:rPr>
          <w:sz w:val="18"/>
        </w:rPr>
        <w:t xml:space="preserve"> </w:t>
      </w:r>
      <w:r w:rsidRPr="00E771F5">
        <w:rPr>
          <w:sz w:val="18"/>
        </w:rPr>
        <w:t>acaba?</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açıklanan</w:t>
      </w:r>
      <w:r w:rsidRPr="00E771F5" w:rsidR="00FB6687">
        <w:rPr>
          <w:sz w:val="18"/>
        </w:rPr>
        <w:t xml:space="preserve"> </w:t>
      </w:r>
      <w:r w:rsidRPr="00E771F5">
        <w:rPr>
          <w:sz w:val="18"/>
        </w:rPr>
        <w:t>rakamlar</w:t>
      </w:r>
      <w:r w:rsidRPr="00E771F5" w:rsidR="00FB6687">
        <w:rPr>
          <w:sz w:val="18"/>
        </w:rPr>
        <w:t xml:space="preserve"> </w:t>
      </w:r>
      <w:r w:rsidRPr="00E771F5">
        <w:rPr>
          <w:sz w:val="18"/>
        </w:rPr>
        <w:t>2015</w:t>
      </w:r>
      <w:r w:rsidRPr="00E771F5" w:rsidR="00FB6687">
        <w:rPr>
          <w:sz w:val="18"/>
        </w:rPr>
        <w:t xml:space="preserve"> </w:t>
      </w:r>
      <w:r w:rsidRPr="00E771F5">
        <w:rPr>
          <w:sz w:val="18"/>
        </w:rPr>
        <w:t>Eylül</w:t>
      </w:r>
      <w:r w:rsidRPr="00E771F5" w:rsidR="00FB6687">
        <w:rPr>
          <w:sz w:val="18"/>
        </w:rPr>
        <w:t xml:space="preserve"> </w:t>
      </w:r>
      <w:r w:rsidRPr="00E771F5">
        <w:rPr>
          <w:sz w:val="18"/>
        </w:rPr>
        <w:t>ayına</w:t>
      </w:r>
      <w:r w:rsidRPr="00E771F5" w:rsidR="00FB6687">
        <w:rPr>
          <w:sz w:val="18"/>
        </w:rPr>
        <w:t xml:space="preserve"> </w:t>
      </w:r>
      <w:r w:rsidRPr="00E771F5">
        <w:rPr>
          <w:sz w:val="18"/>
        </w:rPr>
        <w:t>göre</w:t>
      </w:r>
      <w:r w:rsidRPr="00E771F5" w:rsidR="00FB6687">
        <w:rPr>
          <w:sz w:val="18"/>
        </w:rPr>
        <w:t xml:space="preserve"> </w:t>
      </w:r>
      <w:r w:rsidRPr="00E771F5">
        <w:rPr>
          <w:sz w:val="18"/>
        </w:rPr>
        <w:t>420</w:t>
      </w:r>
      <w:r w:rsidRPr="00E771F5" w:rsidR="00FB6687">
        <w:rPr>
          <w:sz w:val="18"/>
        </w:rPr>
        <w:t xml:space="preserve"> </w:t>
      </w:r>
      <w:r w:rsidRPr="00E771F5">
        <w:rPr>
          <w:sz w:val="18"/>
        </w:rPr>
        <w:t>bin</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daha</w:t>
      </w:r>
      <w:r w:rsidRPr="00E771F5" w:rsidR="00FB6687">
        <w:rPr>
          <w:sz w:val="18"/>
        </w:rPr>
        <w:t xml:space="preserve"> </w:t>
      </w:r>
      <w:r w:rsidRPr="00E771F5">
        <w:rPr>
          <w:sz w:val="18"/>
        </w:rPr>
        <w:t>işsizler</w:t>
      </w:r>
      <w:r w:rsidRPr="00E771F5" w:rsidR="00FB6687">
        <w:rPr>
          <w:sz w:val="18"/>
        </w:rPr>
        <w:t xml:space="preserve"> </w:t>
      </w:r>
      <w:r w:rsidRPr="00E771F5">
        <w:rPr>
          <w:sz w:val="18"/>
        </w:rPr>
        <w:t>kervanına</w:t>
      </w:r>
      <w:r w:rsidRPr="00E771F5" w:rsidR="00FB6687">
        <w:rPr>
          <w:sz w:val="18"/>
        </w:rPr>
        <w:t xml:space="preserve"> </w:t>
      </w:r>
      <w:r w:rsidRPr="00E771F5">
        <w:rPr>
          <w:sz w:val="18"/>
        </w:rPr>
        <w:t>katıldığını</w:t>
      </w:r>
      <w:r w:rsidRPr="00E771F5" w:rsidR="00FB6687">
        <w:rPr>
          <w:sz w:val="18"/>
        </w:rPr>
        <w:t xml:space="preserve"> </w:t>
      </w:r>
      <w:r w:rsidRPr="00E771F5">
        <w:rPr>
          <w:sz w:val="18"/>
        </w:rPr>
        <w:t>söylüyor.</w:t>
      </w:r>
      <w:r w:rsidRPr="00E771F5" w:rsidR="00FB6687">
        <w:rPr>
          <w:sz w:val="18"/>
        </w:rPr>
        <w:t xml:space="preserve"> </w:t>
      </w:r>
      <w:r w:rsidRPr="00E771F5">
        <w:rPr>
          <w:sz w:val="18"/>
        </w:rPr>
        <w:t>Evlerine</w:t>
      </w:r>
      <w:r w:rsidRPr="00E771F5" w:rsidR="00FB6687">
        <w:rPr>
          <w:sz w:val="18"/>
        </w:rPr>
        <w:t xml:space="preserve"> </w:t>
      </w:r>
      <w:r w:rsidRPr="00E771F5">
        <w:rPr>
          <w:sz w:val="18"/>
        </w:rPr>
        <w:t>ekmek</w:t>
      </w:r>
      <w:r w:rsidRPr="00E771F5" w:rsidR="00FB6687">
        <w:rPr>
          <w:sz w:val="18"/>
        </w:rPr>
        <w:t xml:space="preserve"> </w:t>
      </w:r>
      <w:r w:rsidRPr="00E771F5">
        <w:rPr>
          <w:sz w:val="18"/>
        </w:rPr>
        <w:t>götüremeyecek</w:t>
      </w:r>
      <w:r w:rsidRPr="00E771F5" w:rsidR="00FB6687">
        <w:rPr>
          <w:sz w:val="18"/>
        </w:rPr>
        <w:t xml:space="preserve"> </w:t>
      </w:r>
      <w:r w:rsidRPr="00E771F5">
        <w:rPr>
          <w:sz w:val="18"/>
        </w:rPr>
        <w:t>işsiz</w:t>
      </w:r>
      <w:r w:rsidRPr="00E771F5" w:rsidR="00FB6687">
        <w:rPr>
          <w:sz w:val="18"/>
        </w:rPr>
        <w:t xml:space="preserve"> </w:t>
      </w:r>
      <w:r w:rsidRPr="00E771F5">
        <w:rPr>
          <w:sz w:val="18"/>
        </w:rPr>
        <w:t>sayısı</w:t>
      </w:r>
      <w:r w:rsidRPr="00E771F5" w:rsidR="00FB6687">
        <w:rPr>
          <w:sz w:val="18"/>
        </w:rPr>
        <w:t xml:space="preserve"> </w:t>
      </w:r>
      <w:r w:rsidRPr="00E771F5">
        <w:rPr>
          <w:sz w:val="18"/>
        </w:rPr>
        <w:t>3,5</w:t>
      </w:r>
      <w:r w:rsidRPr="00E771F5" w:rsidR="00FB6687">
        <w:rPr>
          <w:sz w:val="18"/>
        </w:rPr>
        <w:t xml:space="preserve"> </w:t>
      </w:r>
      <w:r w:rsidRPr="00E771F5">
        <w:rPr>
          <w:sz w:val="18"/>
        </w:rPr>
        <w:t>milyon</w:t>
      </w:r>
      <w:r w:rsidRPr="00E771F5" w:rsidR="00FB6687">
        <w:rPr>
          <w:sz w:val="18"/>
        </w:rPr>
        <w:t xml:space="preserve"> </w:t>
      </w:r>
      <w:r w:rsidRPr="00E771F5">
        <w:rPr>
          <w:sz w:val="18"/>
        </w:rPr>
        <w:t>kişi</w:t>
      </w:r>
      <w:r w:rsidRPr="00E771F5" w:rsidR="00FB6687">
        <w:rPr>
          <w:sz w:val="18"/>
        </w:rPr>
        <w:t xml:space="preserve"> </w:t>
      </w:r>
      <w:r w:rsidRPr="00E771F5">
        <w:rPr>
          <w:sz w:val="18"/>
        </w:rPr>
        <w:t>oldu.</w:t>
      </w:r>
      <w:r w:rsidRPr="00E771F5" w:rsidR="00FB6687">
        <w:rPr>
          <w:sz w:val="18"/>
        </w:rPr>
        <w:t xml:space="preserve"> </w:t>
      </w:r>
      <w:r w:rsidRPr="00E771F5">
        <w:rPr>
          <w:sz w:val="18"/>
        </w:rPr>
        <w:t>2003</w:t>
      </w:r>
      <w:r w:rsidRPr="00E771F5" w:rsidR="00FB6687">
        <w:rPr>
          <w:sz w:val="18"/>
        </w:rPr>
        <w:t xml:space="preserve"> </w:t>
      </w:r>
      <w:r w:rsidRPr="00E771F5">
        <w:rPr>
          <w:sz w:val="18"/>
        </w:rPr>
        <w:t>yılında</w:t>
      </w:r>
      <w:r w:rsidRPr="00E771F5" w:rsidR="00FB6687">
        <w:rPr>
          <w:sz w:val="18"/>
        </w:rPr>
        <w:t xml:space="preserve"> </w:t>
      </w:r>
      <w:r w:rsidRPr="00E771F5">
        <w:rPr>
          <w:sz w:val="18"/>
        </w:rPr>
        <w:t>hane</w:t>
      </w:r>
      <w:r w:rsidRPr="00E771F5" w:rsidR="00FB6687">
        <w:rPr>
          <w:sz w:val="18"/>
        </w:rPr>
        <w:t xml:space="preserve"> </w:t>
      </w:r>
      <w:r w:rsidRPr="00E771F5">
        <w:rPr>
          <w:sz w:val="18"/>
        </w:rPr>
        <w:t>halkı</w:t>
      </w:r>
      <w:r w:rsidRPr="00E771F5" w:rsidR="00FB6687">
        <w:rPr>
          <w:sz w:val="18"/>
        </w:rPr>
        <w:t xml:space="preserve"> </w:t>
      </w:r>
      <w:r w:rsidRPr="00E771F5">
        <w:rPr>
          <w:sz w:val="18"/>
        </w:rPr>
        <w:t>borçları</w:t>
      </w:r>
      <w:r w:rsidRPr="00E771F5" w:rsidR="00FB6687">
        <w:rPr>
          <w:sz w:val="18"/>
        </w:rPr>
        <w:t xml:space="preserve"> </w:t>
      </w:r>
      <w:r w:rsidRPr="00E771F5">
        <w:rPr>
          <w:sz w:val="18"/>
        </w:rPr>
        <w:t>13,5</w:t>
      </w:r>
      <w:r w:rsidRPr="00E771F5" w:rsidR="00FB6687">
        <w:rPr>
          <w:sz w:val="18"/>
        </w:rPr>
        <w:t xml:space="preserve"> </w:t>
      </w:r>
      <w:r w:rsidRPr="00E771F5">
        <w:rPr>
          <w:sz w:val="18"/>
        </w:rPr>
        <w:t>milyarken</w:t>
      </w:r>
      <w:r w:rsidRPr="00E771F5" w:rsidR="00FB6687">
        <w:rPr>
          <w:sz w:val="18"/>
        </w:rPr>
        <w:t xml:space="preserve"> </w:t>
      </w:r>
      <w:r w:rsidRPr="00E771F5">
        <w:rPr>
          <w:sz w:val="18"/>
        </w:rPr>
        <w:t>2016</w:t>
      </w:r>
      <w:r w:rsidRPr="00E771F5" w:rsidR="00FB6687">
        <w:rPr>
          <w:sz w:val="18"/>
        </w:rPr>
        <w:t xml:space="preserve"> </w:t>
      </w:r>
      <w:r w:rsidRPr="00E771F5">
        <w:rPr>
          <w:sz w:val="18"/>
        </w:rPr>
        <w:t>yılının</w:t>
      </w:r>
      <w:r w:rsidRPr="00E771F5" w:rsidR="00FB6687">
        <w:rPr>
          <w:sz w:val="18"/>
        </w:rPr>
        <w:t xml:space="preserve"> </w:t>
      </w:r>
      <w:r w:rsidRPr="00E771F5">
        <w:rPr>
          <w:sz w:val="18"/>
        </w:rPr>
        <w:t>başında</w:t>
      </w:r>
      <w:r w:rsidRPr="00E771F5" w:rsidR="00FB6687">
        <w:rPr>
          <w:sz w:val="18"/>
        </w:rPr>
        <w:t xml:space="preserve"> </w:t>
      </w:r>
      <w:r w:rsidRPr="00E771F5">
        <w:rPr>
          <w:sz w:val="18"/>
        </w:rPr>
        <w:t>441</w:t>
      </w:r>
      <w:r w:rsidRPr="00E771F5" w:rsidR="00FB6687">
        <w:rPr>
          <w:sz w:val="18"/>
        </w:rPr>
        <w:t xml:space="preserve"> </w:t>
      </w:r>
      <w:r w:rsidRPr="00E771F5">
        <w:rPr>
          <w:sz w:val="18"/>
        </w:rPr>
        <w:t>milyar</w:t>
      </w:r>
      <w:r w:rsidRPr="00E771F5" w:rsidR="00FB6687">
        <w:rPr>
          <w:sz w:val="18"/>
        </w:rPr>
        <w:t xml:space="preserve"> </w:t>
      </w:r>
      <w:r w:rsidRPr="00E771F5">
        <w:rPr>
          <w:sz w:val="18"/>
        </w:rPr>
        <w:t>lirayı</w:t>
      </w:r>
      <w:r w:rsidRPr="00E771F5" w:rsidR="00FB6687">
        <w:rPr>
          <w:sz w:val="18"/>
        </w:rPr>
        <w:t xml:space="preserve"> </w:t>
      </w:r>
      <w:r w:rsidRPr="00E771F5">
        <w:rPr>
          <w:sz w:val="18"/>
        </w:rPr>
        <w:t>geçmiş</w:t>
      </w:r>
      <w:r w:rsidRPr="00E771F5" w:rsidR="00FB6687">
        <w:rPr>
          <w:sz w:val="18"/>
        </w:rPr>
        <w:t xml:space="preserve"> </w:t>
      </w:r>
      <w:r w:rsidRPr="00E771F5">
        <w:rPr>
          <w:sz w:val="18"/>
        </w:rPr>
        <w:t>durumda.</w:t>
      </w:r>
      <w:r w:rsidRPr="00E771F5" w:rsidR="00FB6687">
        <w:rPr>
          <w:sz w:val="18"/>
        </w:rPr>
        <w:t xml:space="preserve"> </w:t>
      </w:r>
      <w:r w:rsidRPr="00E771F5">
        <w:rPr>
          <w:sz w:val="18"/>
        </w:rPr>
        <w:t>Tüketici</w:t>
      </w:r>
      <w:r w:rsidRPr="00E771F5" w:rsidR="00FB6687">
        <w:rPr>
          <w:sz w:val="18"/>
        </w:rPr>
        <w:t xml:space="preserve"> </w:t>
      </w:r>
      <w:r w:rsidRPr="00E771F5">
        <w:rPr>
          <w:sz w:val="18"/>
        </w:rPr>
        <w:t>kredisi,</w:t>
      </w:r>
      <w:r w:rsidRPr="00E771F5" w:rsidR="00FB6687">
        <w:rPr>
          <w:sz w:val="18"/>
        </w:rPr>
        <w:t xml:space="preserve"> </w:t>
      </w:r>
      <w:r w:rsidRPr="00E771F5">
        <w:rPr>
          <w:sz w:val="18"/>
        </w:rPr>
        <w:t>konut</w:t>
      </w:r>
      <w:r w:rsidRPr="00E771F5" w:rsidR="00FB6687">
        <w:rPr>
          <w:sz w:val="18"/>
        </w:rPr>
        <w:t xml:space="preserve"> </w:t>
      </w:r>
      <w:r w:rsidRPr="00E771F5">
        <w:rPr>
          <w:sz w:val="18"/>
        </w:rPr>
        <w:t>kredisi,</w:t>
      </w:r>
      <w:r w:rsidRPr="00E771F5" w:rsidR="00FB6687">
        <w:rPr>
          <w:sz w:val="18"/>
        </w:rPr>
        <w:t xml:space="preserve"> </w:t>
      </w:r>
      <w:r w:rsidRPr="00E771F5">
        <w:rPr>
          <w:sz w:val="18"/>
        </w:rPr>
        <w:t>kredi</w:t>
      </w:r>
      <w:r w:rsidRPr="00E771F5" w:rsidR="00FB6687">
        <w:rPr>
          <w:sz w:val="18"/>
        </w:rPr>
        <w:t xml:space="preserve"> </w:t>
      </w:r>
      <w:r w:rsidRPr="00E771F5">
        <w:rPr>
          <w:sz w:val="18"/>
        </w:rPr>
        <w:t>kartı</w:t>
      </w:r>
      <w:r w:rsidRPr="00E771F5" w:rsidR="00FB6687">
        <w:rPr>
          <w:sz w:val="18"/>
        </w:rPr>
        <w:t xml:space="preserve"> </w:t>
      </w:r>
      <w:r w:rsidRPr="00E771F5">
        <w:rPr>
          <w:sz w:val="18"/>
        </w:rPr>
        <w:t>borçları</w:t>
      </w:r>
      <w:r w:rsidRPr="00E771F5" w:rsidR="00FB6687">
        <w:rPr>
          <w:sz w:val="18"/>
        </w:rPr>
        <w:t xml:space="preserve"> </w:t>
      </w:r>
      <w:r w:rsidRPr="00E771F5">
        <w:rPr>
          <w:sz w:val="18"/>
        </w:rPr>
        <w:t>patlamış</w:t>
      </w:r>
      <w:r w:rsidRPr="00E771F5" w:rsidR="00FB6687">
        <w:rPr>
          <w:sz w:val="18"/>
        </w:rPr>
        <w:t xml:space="preserve"> </w:t>
      </w:r>
      <w:r w:rsidRPr="00E771F5">
        <w:rPr>
          <w:sz w:val="18"/>
        </w:rPr>
        <w:t>durumda.</w:t>
      </w:r>
      <w:r w:rsidRPr="00E771F5" w:rsidR="00FB6687">
        <w:rPr>
          <w:sz w:val="18"/>
        </w:rPr>
        <w:t xml:space="preserve"> </w:t>
      </w:r>
      <w:r w:rsidRPr="00E771F5">
        <w:rPr>
          <w:sz w:val="18"/>
        </w:rPr>
        <w:t>Sık</w:t>
      </w:r>
      <w:r w:rsidRPr="00E771F5" w:rsidR="00FB6687">
        <w:rPr>
          <w:sz w:val="18"/>
        </w:rPr>
        <w:t xml:space="preserve"> </w:t>
      </w:r>
      <w:r w:rsidRPr="00E771F5">
        <w:rPr>
          <w:sz w:val="18"/>
        </w:rPr>
        <w:t>sık</w:t>
      </w:r>
      <w:r w:rsidRPr="00E771F5" w:rsidR="00FB6687">
        <w:rPr>
          <w:sz w:val="18"/>
        </w:rPr>
        <w:t xml:space="preserve"> </w:t>
      </w:r>
      <w:r w:rsidRPr="00E771F5">
        <w:rPr>
          <w:sz w:val="18"/>
        </w:rPr>
        <w:t>yaptığınız</w:t>
      </w:r>
      <w:r w:rsidRPr="00E771F5" w:rsidR="00FB6687">
        <w:rPr>
          <w:sz w:val="18"/>
        </w:rPr>
        <w:t xml:space="preserve"> </w:t>
      </w:r>
      <w:r w:rsidRPr="00E771F5">
        <w:rPr>
          <w:sz w:val="18"/>
        </w:rPr>
        <w:t>gibi</w:t>
      </w:r>
      <w:r w:rsidRPr="00E771F5" w:rsidR="00FB6687">
        <w:rPr>
          <w:sz w:val="18"/>
        </w:rPr>
        <w:t xml:space="preserve"> </w:t>
      </w:r>
      <w:r w:rsidRPr="00E771F5">
        <w:rPr>
          <w:sz w:val="18"/>
        </w:rPr>
        <w:t>“Özel</w:t>
      </w:r>
      <w:r w:rsidRPr="00E771F5" w:rsidR="00FB6687">
        <w:rPr>
          <w:sz w:val="18"/>
        </w:rPr>
        <w:t xml:space="preserve"> </w:t>
      </w:r>
      <w:r w:rsidRPr="00E771F5">
        <w:rPr>
          <w:sz w:val="18"/>
        </w:rPr>
        <w:t>sektörün,</w:t>
      </w:r>
      <w:r w:rsidRPr="00E771F5" w:rsidR="00FB6687">
        <w:rPr>
          <w:sz w:val="18"/>
        </w:rPr>
        <w:t xml:space="preserve"> </w:t>
      </w:r>
      <w:r w:rsidRPr="00E771F5">
        <w:rPr>
          <w:sz w:val="18"/>
        </w:rPr>
        <w:t>vatandaşların</w:t>
      </w:r>
      <w:r w:rsidRPr="00E771F5" w:rsidR="00FB6687">
        <w:rPr>
          <w:sz w:val="18"/>
        </w:rPr>
        <w:t xml:space="preserve"> </w:t>
      </w:r>
      <w:r w:rsidRPr="00E771F5">
        <w:rPr>
          <w:sz w:val="18"/>
        </w:rPr>
        <w:t>borçlarından</w:t>
      </w:r>
      <w:r w:rsidRPr="00E771F5" w:rsidR="00FB6687">
        <w:rPr>
          <w:sz w:val="18"/>
        </w:rPr>
        <w:t xml:space="preserve"> </w:t>
      </w:r>
      <w:r w:rsidRPr="00E771F5">
        <w:rPr>
          <w:sz w:val="18"/>
        </w:rPr>
        <w:t>bize</w:t>
      </w:r>
      <w:r w:rsidRPr="00E771F5" w:rsidR="00FB6687">
        <w:rPr>
          <w:sz w:val="18"/>
        </w:rPr>
        <w:t xml:space="preserve"> </w:t>
      </w:r>
      <w:r w:rsidRPr="00E771F5">
        <w:rPr>
          <w:sz w:val="18"/>
        </w:rPr>
        <w:t>ne?”</w:t>
      </w:r>
      <w:r w:rsidRPr="00E771F5" w:rsidR="00FB6687">
        <w:rPr>
          <w:sz w:val="18"/>
        </w:rPr>
        <w:t xml:space="preserve"> </w:t>
      </w:r>
      <w:r w:rsidRPr="00E771F5">
        <w:rPr>
          <w:sz w:val="18"/>
        </w:rPr>
        <w:t>diyebilirsiniz.</w:t>
      </w:r>
      <w:r w:rsidRPr="00E771F5" w:rsidR="00FB6687">
        <w:rPr>
          <w:sz w:val="18"/>
        </w:rPr>
        <w:t xml:space="preserve"> </w:t>
      </w:r>
      <w:r w:rsidRPr="00E771F5">
        <w:rPr>
          <w:sz w:val="18"/>
        </w:rPr>
        <w:t>Geçmişte</w:t>
      </w:r>
      <w:r w:rsidRPr="00E771F5" w:rsidR="00FB6687">
        <w:rPr>
          <w:sz w:val="18"/>
        </w:rPr>
        <w:t xml:space="preserve"> </w:t>
      </w:r>
      <w:r w:rsidRPr="00E771F5">
        <w:rPr>
          <w:sz w:val="18"/>
        </w:rPr>
        <w:t>yaşananlardan</w:t>
      </w:r>
      <w:r w:rsidRPr="00E771F5" w:rsidR="00FB6687">
        <w:rPr>
          <w:sz w:val="18"/>
        </w:rPr>
        <w:t xml:space="preserve"> </w:t>
      </w:r>
      <w:r w:rsidRPr="00E771F5">
        <w:rPr>
          <w:sz w:val="18"/>
        </w:rPr>
        <w:t>da</w:t>
      </w:r>
      <w:r w:rsidRPr="00E771F5" w:rsidR="00FB6687">
        <w:rPr>
          <w:sz w:val="18"/>
        </w:rPr>
        <w:t xml:space="preserve"> </w:t>
      </w:r>
      <w:r w:rsidRPr="00E771F5">
        <w:rPr>
          <w:sz w:val="18"/>
        </w:rPr>
        <w:t>görülmüştür</w:t>
      </w:r>
      <w:r w:rsidRPr="00E771F5" w:rsidR="00FB6687">
        <w:rPr>
          <w:sz w:val="18"/>
        </w:rPr>
        <w:t xml:space="preserve"> </w:t>
      </w:r>
      <w:r w:rsidRPr="00E771F5">
        <w:rPr>
          <w:sz w:val="18"/>
        </w:rPr>
        <w:t>ki</w:t>
      </w:r>
      <w:r w:rsidRPr="00E771F5" w:rsidR="00FB6687">
        <w:rPr>
          <w:sz w:val="18"/>
        </w:rPr>
        <w:t xml:space="preserve"> </w:t>
      </w:r>
      <w:r w:rsidRPr="00E771F5">
        <w:rPr>
          <w:sz w:val="18"/>
        </w:rPr>
        <w:t>özel</w:t>
      </w:r>
      <w:r w:rsidRPr="00E771F5" w:rsidR="00FB6687">
        <w:rPr>
          <w:sz w:val="18"/>
        </w:rPr>
        <w:t xml:space="preserve"> </w:t>
      </w:r>
      <w:r w:rsidRPr="00E771F5">
        <w:rPr>
          <w:sz w:val="18"/>
        </w:rPr>
        <w:t>sektörün</w:t>
      </w:r>
      <w:r w:rsidRPr="00E771F5" w:rsidR="00FB6687">
        <w:rPr>
          <w:sz w:val="18"/>
        </w:rPr>
        <w:t xml:space="preserve"> </w:t>
      </w:r>
      <w:r w:rsidRPr="00E771F5">
        <w:rPr>
          <w:sz w:val="18"/>
        </w:rPr>
        <w:t>borcu</w:t>
      </w:r>
      <w:r w:rsidRPr="00E771F5" w:rsidR="00FB6687">
        <w:rPr>
          <w:sz w:val="18"/>
        </w:rPr>
        <w:t xml:space="preserve"> </w:t>
      </w:r>
      <w:r w:rsidRPr="00E771F5">
        <w:rPr>
          <w:sz w:val="18"/>
        </w:rPr>
        <w:t>olarak</w:t>
      </w:r>
      <w:r w:rsidRPr="00E771F5" w:rsidR="00FB6687">
        <w:rPr>
          <w:sz w:val="18"/>
        </w:rPr>
        <w:t xml:space="preserve"> </w:t>
      </w:r>
      <w:r w:rsidRPr="00E771F5">
        <w:rPr>
          <w:sz w:val="18"/>
        </w:rPr>
        <w:t>gözüken</w:t>
      </w:r>
      <w:r w:rsidRPr="00E771F5" w:rsidR="00FB6687">
        <w:rPr>
          <w:sz w:val="18"/>
        </w:rPr>
        <w:t xml:space="preserve"> </w:t>
      </w:r>
      <w:r w:rsidRPr="00E771F5">
        <w:rPr>
          <w:sz w:val="18"/>
        </w:rPr>
        <w:t>borç</w:t>
      </w:r>
      <w:r w:rsidRPr="00E771F5" w:rsidR="00FB6687">
        <w:rPr>
          <w:sz w:val="18"/>
        </w:rPr>
        <w:t xml:space="preserve"> </w:t>
      </w:r>
      <w:r w:rsidRPr="00E771F5">
        <w:rPr>
          <w:sz w:val="18"/>
        </w:rPr>
        <w:t>bir</w:t>
      </w:r>
      <w:r w:rsidRPr="00E771F5" w:rsidR="00FB6687">
        <w:rPr>
          <w:sz w:val="18"/>
        </w:rPr>
        <w:t xml:space="preserve"> </w:t>
      </w:r>
      <w:r w:rsidRPr="00E771F5">
        <w:rPr>
          <w:sz w:val="18"/>
        </w:rPr>
        <w:t>gece</w:t>
      </w:r>
      <w:r w:rsidRPr="00E771F5" w:rsidR="00FB6687">
        <w:rPr>
          <w:sz w:val="18"/>
        </w:rPr>
        <w:t xml:space="preserve"> </w:t>
      </w:r>
      <w:r w:rsidRPr="00E771F5">
        <w:rPr>
          <w:sz w:val="18"/>
        </w:rPr>
        <w:t>içerisinde</w:t>
      </w:r>
      <w:r w:rsidRPr="00E771F5" w:rsidR="00FB6687">
        <w:rPr>
          <w:sz w:val="18"/>
        </w:rPr>
        <w:t xml:space="preserve"> </w:t>
      </w:r>
      <w:r w:rsidRPr="00E771F5">
        <w:rPr>
          <w:sz w:val="18"/>
        </w:rPr>
        <w:t>kamu</w:t>
      </w:r>
      <w:r w:rsidRPr="00E771F5" w:rsidR="00FB6687">
        <w:rPr>
          <w:sz w:val="18"/>
        </w:rPr>
        <w:t xml:space="preserve"> </w:t>
      </w:r>
      <w:r w:rsidRPr="00E771F5">
        <w:rPr>
          <w:sz w:val="18"/>
        </w:rPr>
        <w:t>borcuna</w:t>
      </w:r>
      <w:r w:rsidRPr="00E771F5" w:rsidR="00FB6687">
        <w:rPr>
          <w:sz w:val="18"/>
        </w:rPr>
        <w:t xml:space="preserve"> </w:t>
      </w:r>
      <w:r w:rsidRPr="00E771F5">
        <w:rPr>
          <w:sz w:val="18"/>
        </w:rPr>
        <w:t>dönüşüveriyor.</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durumu</w:t>
      </w:r>
      <w:r w:rsidRPr="00E771F5" w:rsidR="00FB6687">
        <w:rPr>
          <w:sz w:val="18"/>
        </w:rPr>
        <w:t xml:space="preserve"> </w:t>
      </w:r>
      <w:r w:rsidRPr="00E771F5">
        <w:rPr>
          <w:sz w:val="18"/>
        </w:rPr>
        <w:t>banka</w:t>
      </w:r>
      <w:r w:rsidRPr="00E771F5" w:rsidR="00FB6687">
        <w:rPr>
          <w:sz w:val="18"/>
        </w:rPr>
        <w:t xml:space="preserve"> </w:t>
      </w:r>
      <w:r w:rsidRPr="00E771F5">
        <w:rPr>
          <w:sz w:val="18"/>
        </w:rPr>
        <w:t>krizlerinde</w:t>
      </w:r>
      <w:r w:rsidRPr="00E771F5" w:rsidR="00FB6687">
        <w:rPr>
          <w:sz w:val="18"/>
        </w:rPr>
        <w:t xml:space="preserve"> </w:t>
      </w:r>
      <w:r w:rsidRPr="00E771F5">
        <w:rPr>
          <w:sz w:val="18"/>
        </w:rPr>
        <w:t>gördük.</w:t>
      </w:r>
      <w:r w:rsidRPr="00E771F5" w:rsidR="00FB6687">
        <w:rPr>
          <w:sz w:val="18"/>
        </w:rPr>
        <w:t xml:space="preserve"> </w:t>
      </w:r>
      <w:r w:rsidRPr="00E771F5">
        <w:rPr>
          <w:sz w:val="18"/>
        </w:rPr>
        <w:t>Çünkü</w:t>
      </w:r>
      <w:r w:rsidRPr="00E771F5" w:rsidR="00FB6687">
        <w:rPr>
          <w:sz w:val="18"/>
        </w:rPr>
        <w:t xml:space="preserve"> </w:t>
      </w:r>
      <w:r w:rsidRPr="00E771F5">
        <w:rPr>
          <w:sz w:val="18"/>
        </w:rPr>
        <w:t>ekonomiye</w:t>
      </w:r>
      <w:r w:rsidRPr="00E771F5" w:rsidR="00FB6687">
        <w:rPr>
          <w:sz w:val="18"/>
        </w:rPr>
        <w:t xml:space="preserve"> </w:t>
      </w:r>
      <w:r w:rsidRPr="00E771F5">
        <w:rPr>
          <w:sz w:val="18"/>
        </w:rPr>
        <w:t>yönelen</w:t>
      </w:r>
      <w:r w:rsidRPr="00E771F5" w:rsidR="00FB6687">
        <w:rPr>
          <w:sz w:val="18"/>
        </w:rPr>
        <w:t xml:space="preserve"> </w:t>
      </w:r>
      <w:r w:rsidRPr="00E771F5">
        <w:rPr>
          <w:sz w:val="18"/>
        </w:rPr>
        <w:t>tehditler</w:t>
      </w:r>
      <w:r w:rsidRPr="00E771F5" w:rsidR="00FB6687">
        <w:rPr>
          <w:sz w:val="18"/>
        </w:rPr>
        <w:t xml:space="preserve"> </w:t>
      </w:r>
      <w:r w:rsidRPr="00E771F5">
        <w:rPr>
          <w:sz w:val="18"/>
        </w:rPr>
        <w:t>karşısında</w:t>
      </w:r>
      <w:r w:rsidRPr="00E771F5" w:rsidR="00FB6687">
        <w:rPr>
          <w:sz w:val="18"/>
        </w:rPr>
        <w:t xml:space="preserve"> </w:t>
      </w:r>
      <w:r w:rsidRPr="00E771F5">
        <w:rPr>
          <w:sz w:val="18"/>
        </w:rPr>
        <w:t>devlet</w:t>
      </w:r>
      <w:r w:rsidRPr="00E771F5" w:rsidR="00FB6687">
        <w:rPr>
          <w:sz w:val="18"/>
        </w:rPr>
        <w:t xml:space="preserve"> </w:t>
      </w:r>
      <w:r w:rsidRPr="00E771F5">
        <w:rPr>
          <w:sz w:val="18"/>
        </w:rPr>
        <w:t>önlem</w:t>
      </w:r>
      <w:r w:rsidRPr="00E771F5" w:rsidR="00FB6687">
        <w:rPr>
          <w:sz w:val="18"/>
        </w:rPr>
        <w:t xml:space="preserve"> </w:t>
      </w:r>
      <w:r w:rsidRPr="00E771F5">
        <w:rPr>
          <w:sz w:val="18"/>
        </w:rPr>
        <w:t>almak</w:t>
      </w:r>
      <w:r w:rsidRPr="00E771F5" w:rsidR="00FB6687">
        <w:rPr>
          <w:sz w:val="18"/>
        </w:rPr>
        <w:t xml:space="preserve"> </w:t>
      </w:r>
      <w:r w:rsidRPr="00E771F5">
        <w:rPr>
          <w:sz w:val="18"/>
        </w:rPr>
        <w:t>durumunda</w:t>
      </w:r>
      <w:r w:rsidRPr="00E771F5" w:rsidR="00FB6687">
        <w:rPr>
          <w:sz w:val="18"/>
        </w:rPr>
        <w:t xml:space="preserve"> </w:t>
      </w:r>
      <w:r w:rsidRPr="00E771F5">
        <w:rPr>
          <w:sz w:val="18"/>
        </w:rPr>
        <w:t>kalıyor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borçları</w:t>
      </w:r>
      <w:r w:rsidRPr="00E771F5" w:rsidR="00FB6687">
        <w:rPr>
          <w:sz w:val="18"/>
        </w:rPr>
        <w:t xml:space="preserve"> </w:t>
      </w:r>
      <w:r w:rsidRPr="00E771F5">
        <w:rPr>
          <w:sz w:val="18"/>
        </w:rPr>
        <w:t>üstleniyor.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Sevgili</w:t>
      </w:r>
      <w:r w:rsidRPr="00E771F5" w:rsidR="00FB6687">
        <w:rPr>
          <w:sz w:val="18"/>
        </w:rPr>
        <w:t xml:space="preserve"> </w:t>
      </w:r>
      <w:r w:rsidRPr="00E771F5">
        <w:rPr>
          <w:sz w:val="18"/>
        </w:rPr>
        <w:t>arkadaşlarım,</w:t>
      </w:r>
      <w:r w:rsidRPr="00E771F5" w:rsidR="00FB6687">
        <w:rPr>
          <w:sz w:val="18"/>
        </w:rPr>
        <w:t xml:space="preserve"> </w:t>
      </w:r>
      <w:r w:rsidRPr="00E771F5">
        <w:rPr>
          <w:sz w:val="18"/>
        </w:rPr>
        <w:t>Gezi</w:t>
      </w:r>
      <w:r w:rsidRPr="00E771F5" w:rsidR="00FB6687">
        <w:rPr>
          <w:sz w:val="18"/>
        </w:rPr>
        <w:t xml:space="preserve"> </w:t>
      </w:r>
      <w:r w:rsidRPr="00E771F5">
        <w:rPr>
          <w:sz w:val="18"/>
        </w:rPr>
        <w:t>isyanında</w:t>
      </w:r>
      <w:r w:rsidRPr="00E771F5" w:rsidR="00FB6687">
        <w:rPr>
          <w:sz w:val="18"/>
        </w:rPr>
        <w:t xml:space="preserve"> </w:t>
      </w:r>
      <w:r w:rsidRPr="00E771F5">
        <w:rPr>
          <w:sz w:val="18"/>
        </w:rPr>
        <w:t>dolar</w:t>
      </w:r>
      <w:r w:rsidRPr="00E771F5" w:rsidR="00FB6687">
        <w:rPr>
          <w:sz w:val="18"/>
        </w:rPr>
        <w:t xml:space="preserve"> </w:t>
      </w:r>
      <w:r w:rsidRPr="00E771F5">
        <w:rPr>
          <w:sz w:val="18"/>
        </w:rPr>
        <w:t>kuru</w:t>
      </w:r>
      <w:r w:rsidRPr="00E771F5" w:rsidR="00FB6687">
        <w:rPr>
          <w:sz w:val="18"/>
        </w:rPr>
        <w:t xml:space="preserve"> </w:t>
      </w:r>
      <w:r w:rsidRPr="00E771F5">
        <w:rPr>
          <w:sz w:val="18"/>
        </w:rPr>
        <w:t>10</w:t>
      </w:r>
      <w:r w:rsidRPr="00E771F5" w:rsidR="00FB6687">
        <w:rPr>
          <w:sz w:val="18"/>
        </w:rPr>
        <w:t xml:space="preserve"> </w:t>
      </w:r>
      <w:r w:rsidRPr="00E771F5">
        <w:rPr>
          <w:sz w:val="18"/>
        </w:rPr>
        <w:t>kuruş</w:t>
      </w:r>
      <w:r w:rsidRPr="00E771F5" w:rsidR="00FB6687">
        <w:rPr>
          <w:sz w:val="18"/>
        </w:rPr>
        <w:t xml:space="preserve"> </w:t>
      </w:r>
      <w:r w:rsidRPr="00E771F5">
        <w:rPr>
          <w:sz w:val="18"/>
        </w:rPr>
        <w:t>artmıştı</w:t>
      </w:r>
      <w:r w:rsidRPr="00E771F5" w:rsidR="00FB6687">
        <w:rPr>
          <w:sz w:val="18"/>
        </w:rPr>
        <w:t xml:space="preserve"> </w:t>
      </w:r>
      <w:r w:rsidRPr="00E771F5">
        <w:rPr>
          <w:sz w:val="18"/>
        </w:rPr>
        <w:t>diye</w:t>
      </w:r>
      <w:r w:rsidRPr="00E771F5" w:rsidR="00FB6687">
        <w:rPr>
          <w:sz w:val="18"/>
        </w:rPr>
        <w:t xml:space="preserve"> </w:t>
      </w:r>
      <w:r w:rsidRPr="00E771F5">
        <w:rPr>
          <w:sz w:val="18"/>
        </w:rPr>
        <w:t>“faiz</w:t>
      </w:r>
      <w:r w:rsidRPr="00E771F5" w:rsidR="00FB6687">
        <w:rPr>
          <w:sz w:val="18"/>
        </w:rPr>
        <w:t xml:space="preserve"> </w:t>
      </w:r>
      <w:r w:rsidRPr="00E771F5">
        <w:rPr>
          <w:sz w:val="18"/>
        </w:rPr>
        <w:t>lobisi”</w:t>
      </w:r>
      <w:r w:rsidRPr="00E771F5" w:rsidR="00FB6687">
        <w:rPr>
          <w:sz w:val="18"/>
        </w:rPr>
        <w:t xml:space="preserve"> </w:t>
      </w:r>
      <w:r w:rsidRPr="00E771F5">
        <w:rPr>
          <w:sz w:val="18"/>
        </w:rPr>
        <w:t>dediniz,</w:t>
      </w:r>
      <w:r w:rsidRPr="00E771F5" w:rsidR="00FB6687">
        <w:rPr>
          <w:sz w:val="18"/>
        </w:rPr>
        <w:t xml:space="preserve"> </w:t>
      </w:r>
      <w:r w:rsidRPr="00E771F5">
        <w:rPr>
          <w:sz w:val="18"/>
        </w:rPr>
        <w:t>kıyamet</w:t>
      </w:r>
      <w:r w:rsidRPr="00E771F5" w:rsidR="00FB6687">
        <w:rPr>
          <w:sz w:val="18"/>
        </w:rPr>
        <w:t xml:space="preserve"> </w:t>
      </w:r>
      <w:r w:rsidRPr="00E771F5">
        <w:rPr>
          <w:sz w:val="18"/>
        </w:rPr>
        <w:t>kopardınız.</w:t>
      </w:r>
      <w:r w:rsidRPr="00E771F5" w:rsidR="00FB6687">
        <w:rPr>
          <w:sz w:val="18"/>
        </w:rPr>
        <w:t xml:space="preserve"> </w:t>
      </w:r>
      <w:r w:rsidRPr="00E771F5">
        <w:rPr>
          <w:sz w:val="18"/>
        </w:rPr>
        <w:t>OHAL</w:t>
      </w:r>
      <w:r w:rsidRPr="00E771F5" w:rsidR="00FB6687">
        <w:rPr>
          <w:sz w:val="18"/>
        </w:rPr>
        <w:t xml:space="preserve"> </w:t>
      </w:r>
      <w:r w:rsidRPr="00E771F5">
        <w:rPr>
          <w:sz w:val="18"/>
        </w:rPr>
        <w:t>döneminde</w:t>
      </w:r>
      <w:r w:rsidRPr="00E771F5" w:rsidR="00FB6687">
        <w:rPr>
          <w:sz w:val="18"/>
        </w:rPr>
        <w:t xml:space="preserve"> </w:t>
      </w:r>
      <w:r w:rsidRPr="00E771F5">
        <w:rPr>
          <w:sz w:val="18"/>
        </w:rPr>
        <w:t>kur</w:t>
      </w:r>
      <w:r w:rsidRPr="00E771F5" w:rsidR="00FB6687">
        <w:rPr>
          <w:sz w:val="18"/>
        </w:rPr>
        <w:t xml:space="preserve"> </w:t>
      </w:r>
      <w:r w:rsidRPr="00E771F5">
        <w:rPr>
          <w:sz w:val="18"/>
        </w:rPr>
        <w:t>52</w:t>
      </w:r>
      <w:r w:rsidRPr="00E771F5" w:rsidR="00FB6687">
        <w:rPr>
          <w:sz w:val="18"/>
        </w:rPr>
        <w:t xml:space="preserve"> </w:t>
      </w:r>
      <w:r w:rsidRPr="00E771F5">
        <w:rPr>
          <w:sz w:val="18"/>
        </w:rPr>
        <w:t>kuruş</w:t>
      </w:r>
      <w:r w:rsidRPr="00E771F5" w:rsidR="00FB6687">
        <w:rPr>
          <w:sz w:val="18"/>
        </w:rPr>
        <w:t xml:space="preserve"> </w:t>
      </w:r>
      <w:r w:rsidRPr="00E771F5">
        <w:rPr>
          <w:sz w:val="18"/>
        </w:rPr>
        <w:t>birden</w:t>
      </w:r>
      <w:r w:rsidRPr="00E771F5" w:rsidR="00FB6687">
        <w:rPr>
          <w:sz w:val="18"/>
        </w:rPr>
        <w:t xml:space="preserve"> </w:t>
      </w:r>
      <w:r w:rsidRPr="00E771F5">
        <w:rPr>
          <w:sz w:val="18"/>
        </w:rPr>
        <w:t>arttı</w:t>
      </w:r>
      <w:r w:rsidRPr="00E771F5" w:rsidR="00FB6687">
        <w:rPr>
          <w:sz w:val="18"/>
        </w:rPr>
        <w:t xml:space="preserve"> </w:t>
      </w:r>
      <w:r w:rsidRPr="00E771F5">
        <w:rPr>
          <w:sz w:val="18"/>
        </w:rPr>
        <w:t>ve</w:t>
      </w:r>
      <w:r w:rsidRPr="00E771F5" w:rsidR="00FB6687">
        <w:rPr>
          <w:sz w:val="18"/>
        </w:rPr>
        <w:t xml:space="preserve"> </w:t>
      </w:r>
      <w:r w:rsidRPr="00E771F5">
        <w:rPr>
          <w:sz w:val="18"/>
        </w:rPr>
        <w:t>3,54</w:t>
      </w:r>
      <w:r w:rsidRPr="00E771F5" w:rsidR="00FB6687">
        <w:rPr>
          <w:sz w:val="18"/>
        </w:rPr>
        <w:t xml:space="preserve"> </w:t>
      </w:r>
      <w:r w:rsidRPr="00E771F5">
        <w:rPr>
          <w:sz w:val="18"/>
        </w:rPr>
        <w:t>liraya</w:t>
      </w:r>
      <w:r w:rsidRPr="00E771F5" w:rsidR="00FB6687">
        <w:rPr>
          <w:sz w:val="18"/>
        </w:rPr>
        <w:t xml:space="preserve"> </w:t>
      </w:r>
      <w:r w:rsidRPr="00E771F5">
        <w:rPr>
          <w:sz w:val="18"/>
        </w:rPr>
        <w:t>ulaştı.</w:t>
      </w:r>
      <w:r w:rsidRPr="00E771F5" w:rsidR="00FB6687">
        <w:rPr>
          <w:sz w:val="18"/>
        </w:rPr>
        <w:t xml:space="preserve"> </w:t>
      </w:r>
      <w:r w:rsidRPr="00E771F5">
        <w:rPr>
          <w:sz w:val="18"/>
        </w:rPr>
        <w:t>Bu</w:t>
      </w:r>
      <w:r w:rsidRPr="00E771F5" w:rsidR="00FB6687">
        <w:rPr>
          <w:sz w:val="18"/>
        </w:rPr>
        <w:t xml:space="preserve"> </w:t>
      </w:r>
      <w:r w:rsidRPr="00E771F5">
        <w:rPr>
          <w:sz w:val="18"/>
        </w:rPr>
        <w:t>kur</w:t>
      </w:r>
      <w:r w:rsidRPr="00E771F5" w:rsidR="00FB6687">
        <w:rPr>
          <w:sz w:val="18"/>
        </w:rPr>
        <w:t xml:space="preserve"> </w:t>
      </w:r>
      <w:r w:rsidRPr="00E771F5">
        <w:rPr>
          <w:sz w:val="18"/>
        </w:rPr>
        <w:t>farkı</w:t>
      </w:r>
      <w:r w:rsidRPr="00E771F5" w:rsidR="00FB6687">
        <w:rPr>
          <w:sz w:val="18"/>
        </w:rPr>
        <w:t xml:space="preserve"> </w:t>
      </w:r>
      <w:r w:rsidRPr="00E771F5">
        <w:rPr>
          <w:sz w:val="18"/>
        </w:rPr>
        <w:t>ülkemizin</w:t>
      </w:r>
      <w:r w:rsidRPr="00E771F5" w:rsidR="00FB6687">
        <w:rPr>
          <w:sz w:val="18"/>
        </w:rPr>
        <w:t xml:space="preserve"> </w:t>
      </w:r>
      <w:r w:rsidRPr="00E771F5">
        <w:rPr>
          <w:sz w:val="18"/>
        </w:rPr>
        <w:t>421</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dış</w:t>
      </w:r>
      <w:r w:rsidRPr="00E771F5" w:rsidR="00FB6687">
        <w:rPr>
          <w:sz w:val="18"/>
        </w:rPr>
        <w:t xml:space="preserve"> </w:t>
      </w:r>
      <w:r w:rsidRPr="00E771F5">
        <w:rPr>
          <w:sz w:val="18"/>
        </w:rPr>
        <w:t>borç</w:t>
      </w:r>
      <w:r w:rsidRPr="00E771F5" w:rsidR="00FB6687">
        <w:rPr>
          <w:sz w:val="18"/>
        </w:rPr>
        <w:t xml:space="preserve"> </w:t>
      </w:r>
      <w:r w:rsidRPr="00E771F5">
        <w:rPr>
          <w:sz w:val="18"/>
        </w:rPr>
        <w:t>stokundan</w:t>
      </w:r>
      <w:r w:rsidRPr="00E771F5" w:rsidR="00FB6687">
        <w:rPr>
          <w:sz w:val="18"/>
        </w:rPr>
        <w:t xml:space="preserve"> </w:t>
      </w:r>
      <w:r w:rsidRPr="00E771F5">
        <w:rPr>
          <w:sz w:val="18"/>
        </w:rPr>
        <w:t>dolayı</w:t>
      </w:r>
      <w:r w:rsidRPr="00E771F5" w:rsidR="00FB6687">
        <w:rPr>
          <w:sz w:val="18"/>
        </w:rPr>
        <w:t xml:space="preserve"> </w:t>
      </w:r>
      <w:r w:rsidRPr="00E771F5">
        <w:rPr>
          <w:sz w:val="18"/>
        </w:rPr>
        <w:t>borçluların</w:t>
      </w:r>
      <w:r w:rsidRPr="00E771F5" w:rsidR="00FB6687">
        <w:rPr>
          <w:sz w:val="18"/>
        </w:rPr>
        <w:t xml:space="preserve"> </w:t>
      </w:r>
      <w:r w:rsidRPr="00E771F5">
        <w:rPr>
          <w:sz w:val="18"/>
        </w:rPr>
        <w:t>sırtına</w:t>
      </w:r>
      <w:r w:rsidRPr="00E771F5" w:rsidR="00FB6687">
        <w:rPr>
          <w:sz w:val="18"/>
        </w:rPr>
        <w:t xml:space="preserve"> </w:t>
      </w:r>
      <w:r w:rsidRPr="00E771F5">
        <w:rPr>
          <w:sz w:val="18"/>
        </w:rPr>
        <w:t>bir</w:t>
      </w:r>
      <w:r w:rsidRPr="00E771F5" w:rsidR="00FB6687">
        <w:rPr>
          <w:sz w:val="18"/>
        </w:rPr>
        <w:t xml:space="preserve"> </w:t>
      </w:r>
      <w:r w:rsidRPr="00E771F5">
        <w:rPr>
          <w:sz w:val="18"/>
        </w:rPr>
        <w:t>anda</w:t>
      </w:r>
      <w:r w:rsidRPr="00E771F5" w:rsidR="00FB6687">
        <w:rPr>
          <w:sz w:val="18"/>
        </w:rPr>
        <w:t xml:space="preserve"> </w:t>
      </w:r>
      <w:r w:rsidRPr="00E771F5">
        <w:rPr>
          <w:sz w:val="18"/>
        </w:rPr>
        <w:t>220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daha</w:t>
      </w:r>
      <w:r w:rsidRPr="00E771F5" w:rsidR="00FB6687">
        <w:rPr>
          <w:sz w:val="18"/>
        </w:rPr>
        <w:t xml:space="preserve"> </w:t>
      </w:r>
      <w:r w:rsidRPr="00E771F5">
        <w:rPr>
          <w:sz w:val="18"/>
        </w:rPr>
        <w:t>ek</w:t>
      </w:r>
      <w:r w:rsidRPr="00E771F5" w:rsidR="00FB6687">
        <w:rPr>
          <w:sz w:val="18"/>
        </w:rPr>
        <w:t xml:space="preserve"> </w:t>
      </w:r>
      <w:r w:rsidRPr="00E771F5">
        <w:rPr>
          <w:sz w:val="18"/>
        </w:rPr>
        <w:t>yük</w:t>
      </w:r>
      <w:r w:rsidRPr="00E771F5" w:rsidR="00FB6687">
        <w:rPr>
          <w:sz w:val="18"/>
        </w:rPr>
        <w:t xml:space="preserve"> </w:t>
      </w:r>
      <w:r w:rsidRPr="00E771F5">
        <w:rPr>
          <w:sz w:val="18"/>
        </w:rPr>
        <w:t>bindirdi.</w:t>
      </w:r>
      <w:r w:rsidRPr="00E771F5" w:rsidR="00FB6687">
        <w:rPr>
          <w:sz w:val="18"/>
        </w:rPr>
        <w:t xml:space="preserve"> </w:t>
      </w:r>
      <w:r w:rsidRPr="00E771F5">
        <w:rPr>
          <w:sz w:val="18"/>
        </w:rPr>
        <w:t>OHAL</w:t>
      </w:r>
      <w:r w:rsidRPr="00E771F5" w:rsidR="00FB6687">
        <w:rPr>
          <w:sz w:val="18"/>
        </w:rPr>
        <w:t xml:space="preserve"> </w:t>
      </w:r>
      <w:r w:rsidRPr="00E771F5">
        <w:rPr>
          <w:sz w:val="18"/>
        </w:rPr>
        <w:t>süreci</w:t>
      </w:r>
      <w:r w:rsidRPr="00E771F5" w:rsidR="00FB6687">
        <w:rPr>
          <w:sz w:val="18"/>
        </w:rPr>
        <w:t xml:space="preserve"> </w:t>
      </w:r>
      <w:r w:rsidRPr="00E771F5">
        <w:rPr>
          <w:sz w:val="18"/>
        </w:rPr>
        <w:t>içinde,</w:t>
      </w:r>
      <w:r w:rsidRPr="00E771F5" w:rsidR="00FB6687">
        <w:rPr>
          <w:sz w:val="18"/>
        </w:rPr>
        <w:t xml:space="preserve"> </w:t>
      </w:r>
      <w:r w:rsidRPr="00E771F5">
        <w:rPr>
          <w:sz w:val="18"/>
        </w:rPr>
        <w:t>hiçbirinizden</w:t>
      </w:r>
      <w:r w:rsidRPr="00E771F5" w:rsidR="00FB6687">
        <w:rPr>
          <w:sz w:val="18"/>
        </w:rPr>
        <w:t xml:space="preserve"> </w:t>
      </w:r>
      <w:r w:rsidRPr="00E771F5">
        <w:rPr>
          <w:sz w:val="18"/>
        </w:rPr>
        <w:t>ses</w:t>
      </w:r>
      <w:r w:rsidRPr="00E771F5" w:rsidR="00FB6687">
        <w:rPr>
          <w:sz w:val="18"/>
        </w:rPr>
        <w:t xml:space="preserve"> </w:t>
      </w:r>
      <w:r w:rsidRPr="00E771F5">
        <w:rPr>
          <w:sz w:val="18"/>
        </w:rPr>
        <w:t>yok,</w:t>
      </w:r>
      <w:r w:rsidRPr="00E771F5" w:rsidR="00FB6687">
        <w:rPr>
          <w:sz w:val="18"/>
        </w:rPr>
        <w:t xml:space="preserve"> </w:t>
      </w:r>
      <w:r w:rsidRPr="00E771F5">
        <w:rPr>
          <w:sz w:val="18"/>
        </w:rPr>
        <w:t>çıt</w:t>
      </w:r>
      <w:r w:rsidRPr="00E771F5" w:rsidR="00FB6687">
        <w:rPr>
          <w:sz w:val="18"/>
        </w:rPr>
        <w:t xml:space="preserve"> </w:t>
      </w:r>
      <w:r w:rsidRPr="00E771F5">
        <w:rPr>
          <w:sz w:val="18"/>
        </w:rPr>
        <w:t>yok.</w:t>
      </w:r>
    </w:p>
    <w:p w:rsidRPr="00E771F5" w:rsidR="001E15F1" w:rsidP="00E771F5" w:rsidRDefault="001E15F1">
      <w:pPr>
        <w:pStyle w:val="GENELKURUL"/>
        <w:spacing w:line="240" w:lineRule="auto"/>
        <w:rPr>
          <w:sz w:val="18"/>
        </w:rPr>
      </w:pPr>
      <w:r w:rsidRPr="00E771F5">
        <w:rPr>
          <w:sz w:val="18"/>
        </w:rPr>
        <w:t>Türkiye,</w:t>
      </w:r>
      <w:r w:rsidRPr="00E771F5" w:rsidR="00FB6687">
        <w:rPr>
          <w:sz w:val="18"/>
        </w:rPr>
        <w:t xml:space="preserve"> </w:t>
      </w:r>
      <w:r w:rsidRPr="00E771F5">
        <w:rPr>
          <w:sz w:val="18"/>
        </w:rPr>
        <w:t>borçlarından</w:t>
      </w:r>
      <w:r w:rsidRPr="00E771F5" w:rsidR="00FB6687">
        <w:rPr>
          <w:sz w:val="18"/>
        </w:rPr>
        <w:t xml:space="preserve"> </w:t>
      </w:r>
      <w:r w:rsidRPr="00E771F5">
        <w:rPr>
          <w:sz w:val="18"/>
        </w:rPr>
        <w:t>ötürü</w:t>
      </w:r>
      <w:r w:rsidRPr="00E771F5" w:rsidR="00FB6687">
        <w:rPr>
          <w:sz w:val="18"/>
        </w:rPr>
        <w:t xml:space="preserve"> </w:t>
      </w:r>
      <w:r w:rsidRPr="00E771F5">
        <w:rPr>
          <w:sz w:val="18"/>
        </w:rPr>
        <w:t>gerçek</w:t>
      </w:r>
      <w:r w:rsidRPr="00E771F5" w:rsidR="00FB6687">
        <w:rPr>
          <w:sz w:val="18"/>
        </w:rPr>
        <w:t xml:space="preserve"> </w:t>
      </w:r>
      <w:r w:rsidRPr="00E771F5">
        <w:rPr>
          <w:sz w:val="18"/>
        </w:rPr>
        <w:t>anlamda</w:t>
      </w:r>
      <w:r w:rsidRPr="00E771F5" w:rsidR="00FB6687">
        <w:rPr>
          <w:sz w:val="18"/>
        </w:rPr>
        <w:t xml:space="preserve"> </w:t>
      </w:r>
      <w:r w:rsidRPr="00E771F5">
        <w:rPr>
          <w:sz w:val="18"/>
        </w:rPr>
        <w:t>bir</w:t>
      </w:r>
      <w:r w:rsidRPr="00E771F5" w:rsidR="00FB6687">
        <w:rPr>
          <w:sz w:val="18"/>
        </w:rPr>
        <w:t xml:space="preserve"> </w:t>
      </w:r>
      <w:r w:rsidRPr="00E771F5">
        <w:rPr>
          <w:sz w:val="18"/>
        </w:rPr>
        <w:t>ödemeler</w:t>
      </w:r>
      <w:r w:rsidRPr="00E771F5" w:rsidR="00FB6687">
        <w:rPr>
          <w:sz w:val="18"/>
        </w:rPr>
        <w:t xml:space="preserve"> </w:t>
      </w:r>
      <w:r w:rsidRPr="00E771F5">
        <w:rPr>
          <w:sz w:val="18"/>
        </w:rPr>
        <w:t>dengesi</w:t>
      </w:r>
      <w:r w:rsidRPr="00E771F5" w:rsidR="00FB6687">
        <w:rPr>
          <w:sz w:val="18"/>
        </w:rPr>
        <w:t xml:space="preserve"> </w:t>
      </w:r>
      <w:r w:rsidRPr="00E771F5">
        <w:rPr>
          <w:sz w:val="18"/>
        </w:rPr>
        <w:t>kriziyle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karşıyadır.</w:t>
      </w:r>
      <w:r w:rsidRPr="00E771F5" w:rsidR="00FB6687">
        <w:rPr>
          <w:sz w:val="18"/>
        </w:rPr>
        <w:t xml:space="preserve"> </w:t>
      </w:r>
      <w:r w:rsidRPr="00E771F5">
        <w:rPr>
          <w:sz w:val="18"/>
        </w:rPr>
        <w:t>Ülkemizin</w:t>
      </w:r>
      <w:r w:rsidRPr="00E771F5" w:rsidR="00FB6687">
        <w:rPr>
          <w:sz w:val="18"/>
        </w:rPr>
        <w:t xml:space="preserve"> </w:t>
      </w:r>
      <w:r w:rsidRPr="00E771F5">
        <w:rPr>
          <w:sz w:val="18"/>
        </w:rPr>
        <w:t>bu</w:t>
      </w:r>
      <w:r w:rsidRPr="00E771F5" w:rsidR="00FB6687">
        <w:rPr>
          <w:sz w:val="18"/>
        </w:rPr>
        <w:t xml:space="preserve"> </w:t>
      </w:r>
      <w:r w:rsidRPr="00E771F5">
        <w:rPr>
          <w:sz w:val="18"/>
        </w:rPr>
        <w:t>borçlarını</w:t>
      </w:r>
      <w:r w:rsidRPr="00E771F5" w:rsidR="00FB6687">
        <w:rPr>
          <w:sz w:val="18"/>
        </w:rPr>
        <w:t xml:space="preserve"> </w:t>
      </w:r>
      <w:r w:rsidRPr="00E771F5">
        <w:rPr>
          <w:sz w:val="18"/>
        </w:rPr>
        <w:t>çevirebilmesi</w:t>
      </w:r>
      <w:r w:rsidRPr="00E771F5" w:rsidR="00FB6687">
        <w:rPr>
          <w:sz w:val="18"/>
        </w:rPr>
        <w:t xml:space="preserve"> </w:t>
      </w:r>
      <w:r w:rsidRPr="00E771F5">
        <w:rPr>
          <w:sz w:val="18"/>
        </w:rPr>
        <w:t>için</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üstünlüğüne,</w:t>
      </w:r>
      <w:r w:rsidRPr="00E771F5" w:rsidR="00FB6687">
        <w:rPr>
          <w:sz w:val="18"/>
        </w:rPr>
        <w:t xml:space="preserve"> </w:t>
      </w:r>
      <w:r w:rsidRPr="00E771F5">
        <w:rPr>
          <w:sz w:val="18"/>
        </w:rPr>
        <w:t>mülkiyet</w:t>
      </w:r>
      <w:r w:rsidRPr="00E771F5" w:rsidR="00FB6687">
        <w:rPr>
          <w:sz w:val="18"/>
        </w:rPr>
        <w:t xml:space="preserve"> </w:t>
      </w:r>
      <w:r w:rsidRPr="00E771F5">
        <w:rPr>
          <w:sz w:val="18"/>
        </w:rPr>
        <w:t>hakkına</w:t>
      </w:r>
      <w:r w:rsidRPr="00E771F5" w:rsidR="00FB6687">
        <w:rPr>
          <w:sz w:val="18"/>
        </w:rPr>
        <w:t xml:space="preserve"> </w:t>
      </w:r>
      <w:r w:rsidRPr="00E771F5">
        <w:rPr>
          <w:sz w:val="18"/>
        </w:rPr>
        <w:t>saygıya</w:t>
      </w:r>
      <w:r w:rsidRPr="00E771F5" w:rsidR="00FB6687">
        <w:rPr>
          <w:sz w:val="18"/>
        </w:rPr>
        <w:t xml:space="preserve"> </w:t>
      </w:r>
      <w:r w:rsidRPr="00E771F5">
        <w:rPr>
          <w:sz w:val="18"/>
        </w:rPr>
        <w:t>ve</w:t>
      </w:r>
      <w:r w:rsidRPr="00E771F5" w:rsidR="00FB6687">
        <w:rPr>
          <w:sz w:val="18"/>
        </w:rPr>
        <w:t xml:space="preserve"> </w:t>
      </w:r>
      <w:r w:rsidRPr="00E771F5">
        <w:rPr>
          <w:sz w:val="18"/>
        </w:rPr>
        <w:t>evrensel</w:t>
      </w:r>
      <w:r w:rsidRPr="00E771F5" w:rsidR="00FB6687">
        <w:rPr>
          <w:sz w:val="18"/>
        </w:rPr>
        <w:t xml:space="preserve"> </w:t>
      </w:r>
      <w:r w:rsidRPr="00E771F5">
        <w:rPr>
          <w:sz w:val="18"/>
        </w:rPr>
        <w:t>hukuk</w:t>
      </w:r>
      <w:r w:rsidRPr="00E771F5" w:rsidR="00FB6687">
        <w:rPr>
          <w:sz w:val="18"/>
        </w:rPr>
        <w:t xml:space="preserve"> </w:t>
      </w:r>
      <w:r w:rsidRPr="00E771F5">
        <w:rPr>
          <w:sz w:val="18"/>
        </w:rPr>
        <w:t>kurallarına</w:t>
      </w:r>
      <w:r w:rsidRPr="00E771F5" w:rsidR="00FB6687">
        <w:rPr>
          <w:sz w:val="18"/>
        </w:rPr>
        <w:t xml:space="preserve"> </w:t>
      </w:r>
      <w:r w:rsidRPr="00E771F5">
        <w:rPr>
          <w:sz w:val="18"/>
        </w:rPr>
        <w:t>göre</w:t>
      </w:r>
      <w:r w:rsidRPr="00E771F5" w:rsidR="00FB6687">
        <w:rPr>
          <w:sz w:val="18"/>
        </w:rPr>
        <w:t xml:space="preserve"> </w:t>
      </w:r>
      <w:r w:rsidRPr="00E771F5">
        <w:rPr>
          <w:sz w:val="18"/>
        </w:rPr>
        <w:t>işleyen</w:t>
      </w:r>
      <w:r w:rsidRPr="00E771F5" w:rsidR="00FB6687">
        <w:rPr>
          <w:sz w:val="18"/>
        </w:rPr>
        <w:t xml:space="preserve"> </w:t>
      </w:r>
      <w:r w:rsidRPr="00E771F5">
        <w:rPr>
          <w:sz w:val="18"/>
        </w:rPr>
        <w:t>bir</w:t>
      </w:r>
      <w:r w:rsidRPr="00E771F5" w:rsidR="00FB6687">
        <w:rPr>
          <w:sz w:val="18"/>
        </w:rPr>
        <w:t xml:space="preserve"> </w:t>
      </w:r>
      <w:r w:rsidRPr="00E771F5">
        <w:rPr>
          <w:sz w:val="18"/>
        </w:rPr>
        <w:t>mali</w:t>
      </w:r>
      <w:r w:rsidRPr="00E771F5" w:rsidR="00FB6687">
        <w:rPr>
          <w:sz w:val="18"/>
        </w:rPr>
        <w:t xml:space="preserve"> </w:t>
      </w:r>
      <w:r w:rsidRPr="00E771F5">
        <w:rPr>
          <w:sz w:val="18"/>
        </w:rPr>
        <w:t>sisteme</w:t>
      </w:r>
      <w:r w:rsidRPr="00E771F5" w:rsidR="00FB6687">
        <w:rPr>
          <w:sz w:val="18"/>
        </w:rPr>
        <w:t xml:space="preserve"> </w:t>
      </w:r>
      <w:r w:rsidRPr="00E771F5">
        <w:rPr>
          <w:sz w:val="18"/>
        </w:rPr>
        <w:t>yani</w:t>
      </w:r>
      <w:r w:rsidRPr="00E771F5" w:rsidR="00FB6687">
        <w:rPr>
          <w:sz w:val="18"/>
        </w:rPr>
        <w:t xml:space="preserve"> </w:t>
      </w:r>
      <w:r w:rsidRPr="00E771F5">
        <w:rPr>
          <w:sz w:val="18"/>
        </w:rPr>
        <w:t>otoriterleşmeye</w:t>
      </w:r>
      <w:r w:rsidRPr="00E771F5" w:rsidR="00FB6687">
        <w:rPr>
          <w:sz w:val="18"/>
        </w:rPr>
        <w:t xml:space="preserve"> </w:t>
      </w:r>
      <w:r w:rsidRPr="00E771F5">
        <w:rPr>
          <w:sz w:val="18"/>
        </w:rPr>
        <w:t>değil</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demokrasiye</w:t>
      </w:r>
      <w:r w:rsidRPr="00E771F5" w:rsidR="00FB6687">
        <w:rPr>
          <w:sz w:val="18"/>
        </w:rPr>
        <w:t xml:space="preserve"> </w:t>
      </w:r>
      <w:r w:rsidRPr="00E771F5">
        <w:rPr>
          <w:sz w:val="18"/>
        </w:rPr>
        <w:t>ihtiyaç</w:t>
      </w:r>
      <w:r w:rsidRPr="00E771F5" w:rsidR="00FB6687">
        <w:rPr>
          <w:sz w:val="18"/>
        </w:rPr>
        <w:t xml:space="preserve"> </w:t>
      </w:r>
      <w:r w:rsidRPr="00E771F5">
        <w:rPr>
          <w:sz w:val="18"/>
        </w:rPr>
        <w:t>var.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Sevgili</w:t>
      </w:r>
      <w:r w:rsidRPr="00E771F5" w:rsidR="00FB6687">
        <w:rPr>
          <w:sz w:val="18"/>
        </w:rPr>
        <w:t xml:space="preserve"> </w:t>
      </w:r>
      <w:r w:rsidRPr="00E771F5">
        <w:rPr>
          <w:sz w:val="18"/>
        </w:rPr>
        <w:t>arkadaşlar,</w:t>
      </w:r>
      <w:r w:rsidRPr="00E771F5" w:rsidR="00FB6687">
        <w:rPr>
          <w:sz w:val="18"/>
        </w:rPr>
        <w:t xml:space="preserve"> </w:t>
      </w:r>
      <w:r w:rsidRPr="00E771F5">
        <w:rPr>
          <w:sz w:val="18"/>
        </w:rPr>
        <w:t>kafanız</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karışık</w:t>
      </w:r>
      <w:r w:rsidRPr="00E771F5" w:rsidR="00FB6687">
        <w:rPr>
          <w:sz w:val="18"/>
        </w:rPr>
        <w:t xml:space="preserve"> </w:t>
      </w:r>
      <w:r w:rsidRPr="00E771F5">
        <w:rPr>
          <w:sz w:val="18"/>
        </w:rPr>
        <w:t>ki</w:t>
      </w:r>
      <w:r w:rsidRPr="00E771F5" w:rsidR="00FB6687">
        <w:rPr>
          <w:sz w:val="18"/>
        </w:rPr>
        <w:t xml:space="preserve"> </w:t>
      </w:r>
      <w:r w:rsidRPr="00E771F5">
        <w:rPr>
          <w:sz w:val="18"/>
        </w:rPr>
        <w:t>hazırladığınız</w:t>
      </w:r>
      <w:r w:rsidRPr="00E771F5" w:rsidR="00FB6687">
        <w:rPr>
          <w:sz w:val="18"/>
        </w:rPr>
        <w:t xml:space="preserve"> </w:t>
      </w:r>
      <w:r w:rsidRPr="00E771F5">
        <w:rPr>
          <w:sz w:val="18"/>
        </w:rPr>
        <w:t>Anayasa</w:t>
      </w:r>
      <w:r w:rsidRPr="00E771F5" w:rsidR="00FB6687">
        <w:rPr>
          <w:sz w:val="18"/>
        </w:rPr>
        <w:t xml:space="preserve"> </w:t>
      </w:r>
      <w:r w:rsidRPr="00E771F5">
        <w:rPr>
          <w:sz w:val="18"/>
        </w:rPr>
        <w:t>teklifinin</w:t>
      </w:r>
      <w:r w:rsidRPr="00E771F5" w:rsidR="00FB6687">
        <w:rPr>
          <w:sz w:val="18"/>
        </w:rPr>
        <w:t xml:space="preserve"> </w:t>
      </w:r>
      <w:r w:rsidRPr="00E771F5">
        <w:rPr>
          <w:sz w:val="18"/>
        </w:rPr>
        <w:t>gerekçe</w:t>
      </w:r>
      <w:r w:rsidRPr="00E771F5" w:rsidR="00FB6687">
        <w:rPr>
          <w:sz w:val="18"/>
        </w:rPr>
        <w:t xml:space="preserve"> </w:t>
      </w:r>
      <w:r w:rsidRPr="00E771F5">
        <w:rPr>
          <w:sz w:val="18"/>
        </w:rPr>
        <w:t>metninde</w:t>
      </w:r>
      <w:r w:rsidRPr="00E771F5" w:rsidR="00FB6687">
        <w:rPr>
          <w:sz w:val="18"/>
        </w:rPr>
        <w:t xml:space="preserve"> </w:t>
      </w:r>
      <w:r w:rsidRPr="00E771F5">
        <w:rPr>
          <w:sz w:val="18"/>
        </w:rPr>
        <w:t>aynı</w:t>
      </w:r>
      <w:r w:rsidRPr="00E771F5" w:rsidR="00FB6687">
        <w:rPr>
          <w:sz w:val="18"/>
        </w:rPr>
        <w:t xml:space="preserve"> </w:t>
      </w:r>
      <w:r w:rsidRPr="00E771F5">
        <w:rPr>
          <w:sz w:val="18"/>
        </w:rPr>
        <w:t>cümlenin</w:t>
      </w:r>
      <w:r w:rsidRPr="00E771F5" w:rsidR="00FB6687">
        <w:rPr>
          <w:sz w:val="18"/>
        </w:rPr>
        <w:t xml:space="preserve"> </w:t>
      </w:r>
      <w:r w:rsidRPr="00E771F5">
        <w:rPr>
          <w:sz w:val="18"/>
        </w:rPr>
        <w:t>başında</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seçimi,</w:t>
      </w:r>
      <w:r w:rsidRPr="00E771F5" w:rsidR="00FB6687">
        <w:rPr>
          <w:sz w:val="18"/>
        </w:rPr>
        <w:t xml:space="preserve"> </w:t>
      </w:r>
      <w:r w:rsidRPr="00E771F5">
        <w:rPr>
          <w:sz w:val="18"/>
        </w:rPr>
        <w:t>sonunda</w:t>
      </w:r>
      <w:r w:rsidRPr="00E771F5" w:rsidR="00FB6687">
        <w:rPr>
          <w:sz w:val="18"/>
        </w:rPr>
        <w:t xml:space="preserve"> </w:t>
      </w:r>
      <w:r w:rsidRPr="00E771F5">
        <w:rPr>
          <w:sz w:val="18"/>
        </w:rPr>
        <w:t>başkanlık</w:t>
      </w:r>
      <w:r w:rsidRPr="00E771F5" w:rsidR="00FB6687">
        <w:rPr>
          <w:sz w:val="18"/>
        </w:rPr>
        <w:t xml:space="preserve"> </w:t>
      </w:r>
      <w:r w:rsidRPr="00E771F5">
        <w:rPr>
          <w:sz w:val="18"/>
        </w:rPr>
        <w:t>seçimi.”</w:t>
      </w:r>
      <w:r w:rsidRPr="00E771F5" w:rsidR="00FB6687">
        <w:rPr>
          <w:sz w:val="18"/>
        </w:rPr>
        <w:t xml:space="preserve"> </w:t>
      </w:r>
      <w:r w:rsidRPr="00E771F5">
        <w:rPr>
          <w:sz w:val="18"/>
        </w:rPr>
        <w:t>diyorsunuz</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biliyoruz</w:t>
      </w:r>
      <w:r w:rsidRPr="00E771F5" w:rsidR="00FB6687">
        <w:rPr>
          <w:sz w:val="18"/>
        </w:rPr>
        <w:t xml:space="preserve"> </w:t>
      </w:r>
      <w:r w:rsidRPr="00E771F5">
        <w:rPr>
          <w:sz w:val="18"/>
        </w:rPr>
        <w:t>ki</w:t>
      </w:r>
      <w:r w:rsidRPr="00E771F5" w:rsidR="00FB6687">
        <w:rPr>
          <w:sz w:val="18"/>
        </w:rPr>
        <w:t xml:space="preserve"> </w:t>
      </w:r>
      <w:r w:rsidRPr="00E771F5">
        <w:rPr>
          <w:sz w:val="18"/>
        </w:rPr>
        <w:t>adı</w:t>
      </w:r>
      <w:r w:rsidRPr="00E771F5" w:rsidR="00FB6687">
        <w:rPr>
          <w:sz w:val="18"/>
        </w:rPr>
        <w:t xml:space="preserve"> </w:t>
      </w:r>
      <w:r w:rsidRPr="00E771F5">
        <w:rPr>
          <w:sz w:val="18"/>
        </w:rPr>
        <w:t>başkanlık</w:t>
      </w:r>
      <w:r w:rsidRPr="00E771F5" w:rsidR="00FB6687">
        <w:rPr>
          <w:sz w:val="18"/>
        </w:rPr>
        <w:t xml:space="preserve"> </w:t>
      </w:r>
      <w:r w:rsidRPr="00E771F5">
        <w:rPr>
          <w:sz w:val="18"/>
        </w:rPr>
        <w:t>da</w:t>
      </w:r>
      <w:r w:rsidRPr="00E771F5" w:rsidR="00FB6687">
        <w:rPr>
          <w:sz w:val="18"/>
        </w:rPr>
        <w:t xml:space="preserve"> </w:t>
      </w:r>
      <w:r w:rsidRPr="00E771F5">
        <w:rPr>
          <w:sz w:val="18"/>
        </w:rPr>
        <w:t>olsa</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da</w:t>
      </w:r>
      <w:r w:rsidRPr="00E771F5" w:rsidR="00FB6687">
        <w:rPr>
          <w:sz w:val="18"/>
        </w:rPr>
        <w:t xml:space="preserve"> </w:t>
      </w:r>
      <w:r w:rsidRPr="00E771F5">
        <w:rPr>
          <w:sz w:val="18"/>
        </w:rPr>
        <w:t>olsa</w:t>
      </w:r>
      <w:r w:rsidRPr="00E771F5" w:rsidR="00FB6687">
        <w:rPr>
          <w:sz w:val="18"/>
        </w:rPr>
        <w:t xml:space="preserve"> </w:t>
      </w:r>
      <w:r w:rsidRPr="00E771F5">
        <w:rPr>
          <w:sz w:val="18"/>
        </w:rPr>
        <w:t>siz,</w:t>
      </w:r>
      <w:r w:rsidRPr="00E771F5" w:rsidR="00FB6687">
        <w:rPr>
          <w:sz w:val="18"/>
        </w:rPr>
        <w:t xml:space="preserve"> </w:t>
      </w:r>
      <w:r w:rsidRPr="00E771F5">
        <w:rPr>
          <w:sz w:val="18"/>
        </w:rPr>
        <w:t>aslında</w:t>
      </w:r>
      <w:r w:rsidRPr="00E771F5" w:rsidR="00FB6687">
        <w:rPr>
          <w:sz w:val="18"/>
        </w:rPr>
        <w:t xml:space="preserve"> </w:t>
      </w:r>
      <w:r w:rsidRPr="00E771F5">
        <w:rPr>
          <w:sz w:val="18"/>
        </w:rPr>
        <w:t>sizlerden</w:t>
      </w:r>
      <w:r w:rsidRPr="00E771F5" w:rsidR="00FB6687">
        <w:rPr>
          <w:sz w:val="18"/>
        </w:rPr>
        <w:t xml:space="preserve"> </w:t>
      </w:r>
      <w:r w:rsidRPr="00E771F5">
        <w:rPr>
          <w:sz w:val="18"/>
        </w:rPr>
        <w:t>hesap</w:t>
      </w:r>
      <w:r w:rsidRPr="00E771F5" w:rsidR="00FB6687">
        <w:rPr>
          <w:sz w:val="18"/>
        </w:rPr>
        <w:t xml:space="preserve"> </w:t>
      </w:r>
      <w:r w:rsidRPr="00E771F5">
        <w:rPr>
          <w:sz w:val="18"/>
        </w:rPr>
        <w:t>sorulamayacak</w:t>
      </w:r>
      <w:r w:rsidRPr="00E771F5" w:rsidR="00FB6687">
        <w:rPr>
          <w:sz w:val="18"/>
        </w:rPr>
        <w:t xml:space="preserve"> </w:t>
      </w:r>
      <w:r w:rsidRPr="00E771F5">
        <w:rPr>
          <w:sz w:val="18"/>
        </w:rPr>
        <w:t>bir</w:t>
      </w:r>
      <w:r w:rsidRPr="00E771F5" w:rsidR="00FB6687">
        <w:rPr>
          <w:sz w:val="18"/>
        </w:rPr>
        <w:t xml:space="preserve"> </w:t>
      </w:r>
      <w:r w:rsidRPr="00E771F5">
        <w:rPr>
          <w:sz w:val="18"/>
        </w:rPr>
        <w:t>düzen</w:t>
      </w:r>
      <w:r w:rsidRPr="00E771F5" w:rsidR="00FB6687">
        <w:rPr>
          <w:sz w:val="18"/>
        </w:rPr>
        <w:t xml:space="preserve"> </w:t>
      </w:r>
      <w:r w:rsidRPr="00E771F5">
        <w:rPr>
          <w:sz w:val="18"/>
        </w:rPr>
        <w:t>istiyorsunuz</w:t>
      </w:r>
      <w:r w:rsidRPr="00E771F5" w:rsidR="00225D65">
        <w:rPr>
          <w:sz w:val="18"/>
        </w:rPr>
        <w:t>;</w:t>
      </w:r>
      <w:r w:rsidRPr="00E771F5" w:rsidR="00FB6687">
        <w:rPr>
          <w:sz w:val="18"/>
        </w:rPr>
        <w:t xml:space="preserve"> </w:t>
      </w:r>
      <w:r w:rsidRPr="00E771F5">
        <w:rPr>
          <w:sz w:val="18"/>
        </w:rPr>
        <w:t>günün</w:t>
      </w:r>
      <w:r w:rsidRPr="00E771F5" w:rsidR="00FB6687">
        <w:rPr>
          <w:sz w:val="18"/>
        </w:rPr>
        <w:t xml:space="preserve"> </w:t>
      </w:r>
      <w:r w:rsidRPr="00E771F5">
        <w:rPr>
          <w:sz w:val="18"/>
        </w:rPr>
        <w:t>birinde</w:t>
      </w:r>
      <w:r w:rsidRPr="00E771F5" w:rsidR="00FB6687">
        <w:rPr>
          <w:sz w:val="18"/>
        </w:rPr>
        <w:t xml:space="preserve"> </w:t>
      </w:r>
      <w:r w:rsidRPr="00E771F5">
        <w:rPr>
          <w:sz w:val="18"/>
        </w:rPr>
        <w:t>sizleri</w:t>
      </w:r>
      <w:r w:rsidRPr="00E771F5" w:rsidR="00FB6687">
        <w:rPr>
          <w:sz w:val="18"/>
        </w:rPr>
        <w:t xml:space="preserve"> </w:t>
      </w:r>
      <w:r w:rsidRPr="00E771F5">
        <w:rPr>
          <w:sz w:val="18"/>
        </w:rPr>
        <w:t>yargılayacakları</w:t>
      </w:r>
      <w:r w:rsidRPr="00E771F5" w:rsidR="00FB6687">
        <w:rPr>
          <w:sz w:val="18"/>
        </w:rPr>
        <w:t xml:space="preserve"> </w:t>
      </w:r>
      <w:r w:rsidRPr="00E771F5">
        <w:rPr>
          <w:sz w:val="18"/>
        </w:rPr>
        <w:t>siz</w:t>
      </w:r>
      <w:r w:rsidRPr="00E771F5" w:rsidR="00FB6687">
        <w:rPr>
          <w:sz w:val="18"/>
        </w:rPr>
        <w:t xml:space="preserve"> </w:t>
      </w:r>
      <w:r w:rsidRPr="00E771F5">
        <w:rPr>
          <w:sz w:val="18"/>
        </w:rPr>
        <w:t>tayin</w:t>
      </w:r>
      <w:r w:rsidRPr="00E771F5" w:rsidR="00FB6687">
        <w:rPr>
          <w:sz w:val="18"/>
        </w:rPr>
        <w:t xml:space="preserve"> </w:t>
      </w:r>
      <w:r w:rsidRPr="00E771F5">
        <w:rPr>
          <w:sz w:val="18"/>
        </w:rPr>
        <w:t>etmek</w:t>
      </w:r>
      <w:r w:rsidRPr="00E771F5" w:rsidR="00FB6687">
        <w:rPr>
          <w:sz w:val="18"/>
        </w:rPr>
        <w:t xml:space="preserve"> </w:t>
      </w:r>
      <w:r w:rsidRPr="00E771F5">
        <w:rPr>
          <w:sz w:val="18"/>
        </w:rPr>
        <w:t>istiyorsunuz,</w:t>
      </w:r>
      <w:r w:rsidRPr="00E771F5" w:rsidR="00FB6687">
        <w:rPr>
          <w:sz w:val="18"/>
        </w:rPr>
        <w:t xml:space="preserve"> </w:t>
      </w:r>
      <w:r w:rsidRPr="00E771F5">
        <w:rPr>
          <w:sz w:val="18"/>
        </w:rPr>
        <w:t>tıpkı</w:t>
      </w:r>
      <w:r w:rsidRPr="00E771F5" w:rsidR="00FB6687">
        <w:rPr>
          <w:sz w:val="18"/>
        </w:rPr>
        <w:t xml:space="preserve"> </w:t>
      </w:r>
      <w:r w:rsidRPr="00E771F5">
        <w:rPr>
          <w:sz w:val="18"/>
        </w:rPr>
        <w:t>12</w:t>
      </w:r>
      <w:r w:rsidRPr="00E771F5" w:rsidR="00FB6687">
        <w:rPr>
          <w:sz w:val="18"/>
        </w:rPr>
        <w:t xml:space="preserve"> </w:t>
      </w:r>
      <w:r w:rsidRPr="00E771F5">
        <w:rPr>
          <w:sz w:val="18"/>
        </w:rPr>
        <w:t>Eylül</w:t>
      </w:r>
      <w:r w:rsidRPr="00E771F5" w:rsidR="00FB6687">
        <w:rPr>
          <w:sz w:val="18"/>
        </w:rPr>
        <w:t xml:space="preserve"> </w:t>
      </w:r>
      <w:r w:rsidRPr="00E771F5">
        <w:rPr>
          <w:sz w:val="18"/>
        </w:rPr>
        <w:t>faşist</w:t>
      </w:r>
      <w:r w:rsidRPr="00E771F5" w:rsidR="00FB6687">
        <w:rPr>
          <w:sz w:val="18"/>
        </w:rPr>
        <w:t xml:space="preserve"> </w:t>
      </w:r>
      <w:r w:rsidRPr="00E771F5">
        <w:rPr>
          <w:sz w:val="18"/>
        </w:rPr>
        <w:t>askerî</w:t>
      </w:r>
      <w:r w:rsidRPr="00E771F5" w:rsidR="00FB6687">
        <w:rPr>
          <w:sz w:val="18"/>
        </w:rPr>
        <w:t xml:space="preserve"> </w:t>
      </w:r>
      <w:r w:rsidRPr="00E771F5">
        <w:rPr>
          <w:sz w:val="18"/>
        </w:rPr>
        <w:t>darbesinin</w:t>
      </w:r>
      <w:r w:rsidRPr="00E771F5" w:rsidR="00FB6687">
        <w:rPr>
          <w:sz w:val="18"/>
        </w:rPr>
        <w:t xml:space="preserve"> </w:t>
      </w:r>
      <w:r w:rsidRPr="00E771F5">
        <w:rPr>
          <w:sz w:val="18"/>
        </w:rPr>
        <w:t>lideri</w:t>
      </w:r>
      <w:r w:rsidRPr="00E771F5" w:rsidR="00FB6687">
        <w:rPr>
          <w:sz w:val="18"/>
        </w:rPr>
        <w:t xml:space="preserve"> </w:t>
      </w:r>
      <w:r w:rsidRPr="00E771F5">
        <w:rPr>
          <w:sz w:val="18"/>
        </w:rPr>
        <w:t>Kenan</w:t>
      </w:r>
      <w:r w:rsidRPr="00E771F5" w:rsidR="00FB6687">
        <w:rPr>
          <w:sz w:val="18"/>
        </w:rPr>
        <w:t xml:space="preserve"> </w:t>
      </w:r>
      <w:r w:rsidRPr="00E771F5">
        <w:rPr>
          <w:sz w:val="18"/>
        </w:rPr>
        <w:t>Evren</w:t>
      </w:r>
      <w:r w:rsidRPr="00E771F5" w:rsidR="00FB6687">
        <w:rPr>
          <w:sz w:val="18"/>
        </w:rPr>
        <w:t xml:space="preserve"> </w:t>
      </w:r>
      <w:r w:rsidRPr="00E771F5">
        <w:rPr>
          <w:sz w:val="18"/>
        </w:rPr>
        <w:t>ve</w:t>
      </w:r>
      <w:r w:rsidRPr="00E771F5" w:rsidR="00FB6687">
        <w:rPr>
          <w:sz w:val="18"/>
        </w:rPr>
        <w:t xml:space="preserve"> </w:t>
      </w:r>
      <w:r w:rsidRPr="00E771F5">
        <w:rPr>
          <w:sz w:val="18"/>
        </w:rPr>
        <w:t>arkadaşları</w:t>
      </w:r>
      <w:r w:rsidRPr="00E771F5" w:rsidR="00FB6687">
        <w:rPr>
          <w:sz w:val="18"/>
        </w:rPr>
        <w:t xml:space="preserve"> </w:t>
      </w:r>
      <w:r w:rsidRPr="00E771F5">
        <w:rPr>
          <w:sz w:val="18"/>
        </w:rPr>
        <w:t>gibi.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Sevgili</w:t>
      </w:r>
      <w:r w:rsidRPr="00E771F5" w:rsidR="00FB6687">
        <w:rPr>
          <w:sz w:val="18"/>
        </w:rPr>
        <w:t xml:space="preserve"> </w:t>
      </w:r>
      <w:r w:rsidRPr="00E771F5">
        <w:rPr>
          <w:sz w:val="18"/>
        </w:rPr>
        <w:t>arkadaşlar,</w:t>
      </w:r>
      <w:r w:rsidRPr="00E771F5" w:rsidR="00FB6687">
        <w:rPr>
          <w:sz w:val="18"/>
        </w:rPr>
        <w:t xml:space="preserve"> </w:t>
      </w:r>
      <w:r w:rsidRPr="00E771F5">
        <w:rPr>
          <w:sz w:val="18"/>
        </w:rPr>
        <w:t>biz</w:t>
      </w:r>
      <w:r w:rsidRPr="00E771F5" w:rsidR="00FB6687">
        <w:rPr>
          <w:sz w:val="18"/>
        </w:rPr>
        <w:t xml:space="preserve"> </w:t>
      </w:r>
      <w:r w:rsidRPr="00E771F5">
        <w:rPr>
          <w:sz w:val="18"/>
        </w:rPr>
        <w:t>doktorlar,</w:t>
      </w:r>
      <w:r w:rsidRPr="00E771F5" w:rsidR="00FB6687">
        <w:rPr>
          <w:sz w:val="18"/>
        </w:rPr>
        <w:t xml:space="preserve"> </w:t>
      </w:r>
      <w:r w:rsidRPr="00E771F5">
        <w:rPr>
          <w:sz w:val="18"/>
        </w:rPr>
        <w:t>şikâyetlerden,</w:t>
      </w:r>
      <w:r w:rsidRPr="00E771F5" w:rsidR="00FB6687">
        <w:rPr>
          <w:sz w:val="18"/>
        </w:rPr>
        <w:t xml:space="preserve"> </w:t>
      </w:r>
      <w:r w:rsidRPr="00E771F5">
        <w:rPr>
          <w:sz w:val="18"/>
        </w:rPr>
        <w:t>bulgulardan,</w:t>
      </w:r>
      <w:r w:rsidRPr="00E771F5" w:rsidR="00FB6687">
        <w:rPr>
          <w:sz w:val="18"/>
        </w:rPr>
        <w:t xml:space="preserve"> </w:t>
      </w:r>
      <w:r w:rsidRPr="00E771F5">
        <w:rPr>
          <w:sz w:val="18"/>
        </w:rPr>
        <w:t>tahlillerden</w:t>
      </w:r>
      <w:r w:rsidRPr="00E771F5" w:rsidR="00FB6687">
        <w:rPr>
          <w:sz w:val="18"/>
        </w:rPr>
        <w:t xml:space="preserve"> </w:t>
      </w:r>
      <w:r w:rsidRPr="00E771F5">
        <w:rPr>
          <w:sz w:val="18"/>
        </w:rPr>
        <w:t>sonra</w:t>
      </w:r>
      <w:r w:rsidRPr="00E771F5" w:rsidR="00FB6687">
        <w:rPr>
          <w:sz w:val="18"/>
        </w:rPr>
        <w:t xml:space="preserve"> </w:t>
      </w:r>
      <w:r w:rsidRPr="00E771F5">
        <w:rPr>
          <w:sz w:val="18"/>
        </w:rPr>
        <w:t>teşhis</w:t>
      </w:r>
      <w:r w:rsidRPr="00E771F5" w:rsidR="00FB6687">
        <w:rPr>
          <w:sz w:val="18"/>
        </w:rPr>
        <w:t xml:space="preserve"> </w:t>
      </w:r>
      <w:r w:rsidRPr="00E771F5">
        <w:rPr>
          <w:sz w:val="18"/>
        </w:rPr>
        <w:t>koyarız,</w:t>
      </w:r>
      <w:r w:rsidRPr="00E771F5" w:rsidR="00FB6687">
        <w:rPr>
          <w:sz w:val="18"/>
        </w:rPr>
        <w:t xml:space="preserve"> </w:t>
      </w:r>
      <w:r w:rsidRPr="00E771F5">
        <w:rPr>
          <w:sz w:val="18"/>
        </w:rPr>
        <w:t>doğru</w:t>
      </w:r>
      <w:r w:rsidRPr="00E771F5" w:rsidR="00FB6687">
        <w:rPr>
          <w:sz w:val="18"/>
        </w:rPr>
        <w:t xml:space="preserve"> </w:t>
      </w:r>
      <w:r w:rsidRPr="00E771F5">
        <w:rPr>
          <w:sz w:val="18"/>
        </w:rPr>
        <w:t>teşhisi</w:t>
      </w:r>
      <w:r w:rsidRPr="00E771F5" w:rsidR="00FB6687">
        <w:rPr>
          <w:sz w:val="18"/>
        </w:rPr>
        <w:t xml:space="preserve"> </w:t>
      </w:r>
      <w:r w:rsidRPr="00E771F5">
        <w:rPr>
          <w:sz w:val="18"/>
        </w:rPr>
        <w:t>koyamazsak</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tedavide</w:t>
      </w:r>
      <w:r w:rsidRPr="00E771F5" w:rsidR="00FB6687">
        <w:rPr>
          <w:sz w:val="18"/>
        </w:rPr>
        <w:t xml:space="preserve"> </w:t>
      </w:r>
      <w:r w:rsidRPr="00E771F5">
        <w:rPr>
          <w:sz w:val="18"/>
        </w:rPr>
        <w:t>başarılı</w:t>
      </w:r>
      <w:r w:rsidRPr="00E771F5" w:rsidR="00FB6687">
        <w:rPr>
          <w:sz w:val="18"/>
        </w:rPr>
        <w:t xml:space="preserve"> </w:t>
      </w:r>
      <w:r w:rsidRPr="00E771F5">
        <w:rPr>
          <w:sz w:val="18"/>
        </w:rPr>
        <w:t>olamayız.</w:t>
      </w:r>
      <w:r w:rsidRPr="00E771F5" w:rsidR="00FB6687">
        <w:rPr>
          <w:sz w:val="18"/>
        </w:rPr>
        <w:t xml:space="preserve"> </w:t>
      </w:r>
      <w:r w:rsidRPr="00E771F5">
        <w:rPr>
          <w:sz w:val="18"/>
        </w:rPr>
        <w:t>Siyaset</w:t>
      </w:r>
      <w:r w:rsidRPr="00E771F5" w:rsidR="00FB6687">
        <w:rPr>
          <w:sz w:val="18"/>
        </w:rPr>
        <w:t xml:space="preserve"> </w:t>
      </w:r>
      <w:r w:rsidRPr="00E771F5">
        <w:rPr>
          <w:sz w:val="18"/>
        </w:rPr>
        <w:t>bilimciler,</w:t>
      </w:r>
      <w:r w:rsidRPr="00E771F5" w:rsidR="00FB6687">
        <w:rPr>
          <w:sz w:val="18"/>
        </w:rPr>
        <w:t xml:space="preserve"> </w:t>
      </w:r>
      <w:r w:rsidRPr="00E771F5">
        <w:rPr>
          <w:sz w:val="18"/>
        </w:rPr>
        <w:t>siyasetin</w:t>
      </w:r>
      <w:r w:rsidRPr="00E771F5" w:rsidR="00FB6687">
        <w:rPr>
          <w:sz w:val="18"/>
        </w:rPr>
        <w:t xml:space="preserve"> </w:t>
      </w:r>
      <w:r w:rsidRPr="00E771F5">
        <w:rPr>
          <w:sz w:val="18"/>
        </w:rPr>
        <w:t>sorunlarını,</w:t>
      </w:r>
      <w:r w:rsidRPr="00E771F5" w:rsidR="00FB6687">
        <w:rPr>
          <w:sz w:val="18"/>
        </w:rPr>
        <w:t xml:space="preserve"> </w:t>
      </w:r>
      <w:r w:rsidRPr="00E771F5">
        <w:rPr>
          <w:sz w:val="18"/>
        </w:rPr>
        <w:t>hastalıklarını</w:t>
      </w:r>
      <w:r w:rsidRPr="00E771F5" w:rsidR="00FB6687">
        <w:rPr>
          <w:sz w:val="18"/>
        </w:rPr>
        <w:t xml:space="preserve"> </w:t>
      </w:r>
      <w:r w:rsidRPr="00E771F5">
        <w:rPr>
          <w:sz w:val="18"/>
        </w:rPr>
        <w:t>araştırmışlar.</w:t>
      </w:r>
      <w:r w:rsidRPr="00E771F5" w:rsidR="00FB6687">
        <w:rPr>
          <w:sz w:val="18"/>
        </w:rPr>
        <w:t xml:space="preserve"> </w:t>
      </w:r>
      <w:r w:rsidRPr="00E771F5">
        <w:rPr>
          <w:sz w:val="18"/>
        </w:rPr>
        <w:t>Faşist</w:t>
      </w:r>
      <w:r w:rsidRPr="00E771F5" w:rsidR="00FB6687">
        <w:rPr>
          <w:sz w:val="18"/>
        </w:rPr>
        <w:t xml:space="preserve"> </w:t>
      </w:r>
      <w:r w:rsidRPr="00E771F5">
        <w:rPr>
          <w:sz w:val="18"/>
        </w:rPr>
        <w:t>Hitler,</w:t>
      </w:r>
      <w:r w:rsidRPr="00E771F5" w:rsidR="00FB6687">
        <w:rPr>
          <w:sz w:val="18"/>
        </w:rPr>
        <w:t xml:space="preserve"> </w:t>
      </w:r>
      <w:r w:rsidRPr="00E771F5">
        <w:rPr>
          <w:bCs/>
          <w:sz w:val="18"/>
        </w:rPr>
        <w:t>Mussolini</w:t>
      </w:r>
      <w:r w:rsidRPr="00E771F5">
        <w:rPr>
          <w:sz w:val="18"/>
        </w:rPr>
        <w:t>,</w:t>
      </w:r>
      <w:r w:rsidRPr="00E771F5" w:rsidR="00FB6687">
        <w:rPr>
          <w:sz w:val="18"/>
        </w:rPr>
        <w:t xml:space="preserve"> </w:t>
      </w:r>
      <w:r w:rsidRPr="00E771F5">
        <w:rPr>
          <w:bCs/>
          <w:sz w:val="18"/>
        </w:rPr>
        <w:t>Franco</w:t>
      </w:r>
      <w:r w:rsidRPr="00E771F5" w:rsidR="00FB6687">
        <w:rPr>
          <w:bCs/>
          <w:sz w:val="18"/>
        </w:rPr>
        <w:t xml:space="preserve"> </w:t>
      </w:r>
      <w:r w:rsidRPr="00E771F5">
        <w:rPr>
          <w:bCs/>
          <w:sz w:val="18"/>
        </w:rPr>
        <w:t>ve</w:t>
      </w:r>
      <w:r w:rsidRPr="00E771F5" w:rsidR="00FB6687">
        <w:rPr>
          <w:sz w:val="18"/>
        </w:rPr>
        <w:t xml:space="preserve"> </w:t>
      </w:r>
      <w:r w:rsidRPr="00E771F5">
        <w:rPr>
          <w:bCs/>
          <w:sz w:val="18"/>
        </w:rPr>
        <w:t>Pinoşe</w:t>
      </w:r>
      <w:r w:rsidRPr="00E771F5" w:rsidR="00FB6687">
        <w:rPr>
          <w:sz w:val="18"/>
        </w:rPr>
        <w:t xml:space="preserve"> </w:t>
      </w:r>
      <w:r w:rsidRPr="00E771F5">
        <w:rPr>
          <w:sz w:val="18"/>
        </w:rPr>
        <w:t>rejimlerini</w:t>
      </w:r>
      <w:r w:rsidRPr="00E771F5" w:rsidR="00FB6687">
        <w:rPr>
          <w:sz w:val="18"/>
        </w:rPr>
        <w:t xml:space="preserve"> </w:t>
      </w:r>
      <w:r w:rsidRPr="00E771F5">
        <w:rPr>
          <w:sz w:val="18"/>
        </w:rPr>
        <w:t>inceleyen</w:t>
      </w:r>
      <w:r w:rsidRPr="00E771F5" w:rsidR="00FB6687">
        <w:rPr>
          <w:sz w:val="18"/>
        </w:rPr>
        <w:t xml:space="preserve"> </w:t>
      </w:r>
      <w:r w:rsidRPr="00E771F5">
        <w:rPr>
          <w:sz w:val="18"/>
        </w:rPr>
        <w:t>akademisyenler,</w:t>
      </w:r>
      <w:r w:rsidRPr="00E771F5" w:rsidR="00FB6687">
        <w:rPr>
          <w:sz w:val="18"/>
        </w:rPr>
        <w:t xml:space="preserve"> </w:t>
      </w:r>
      <w:r w:rsidRPr="00E771F5">
        <w:rPr>
          <w:sz w:val="18"/>
        </w:rPr>
        <w:t>faşizmin</w:t>
      </w:r>
      <w:r w:rsidRPr="00E771F5" w:rsidR="00FB6687">
        <w:rPr>
          <w:sz w:val="18"/>
        </w:rPr>
        <w:t xml:space="preserve"> </w:t>
      </w:r>
      <w:r w:rsidRPr="00E771F5">
        <w:rPr>
          <w:sz w:val="18"/>
        </w:rPr>
        <w:t>ortak</w:t>
      </w:r>
      <w:r w:rsidRPr="00E771F5" w:rsidR="00FB6687">
        <w:rPr>
          <w:sz w:val="18"/>
        </w:rPr>
        <w:t xml:space="preserve"> </w:t>
      </w:r>
      <w:r w:rsidRPr="00E771F5">
        <w:rPr>
          <w:sz w:val="18"/>
        </w:rPr>
        <w:t>özelliklerini</w:t>
      </w:r>
      <w:r w:rsidRPr="00E771F5" w:rsidR="00FB6687">
        <w:rPr>
          <w:sz w:val="18"/>
        </w:rPr>
        <w:t xml:space="preserve"> </w:t>
      </w:r>
      <w:r w:rsidRPr="00E771F5">
        <w:rPr>
          <w:sz w:val="18"/>
        </w:rPr>
        <w:t>tespit</w:t>
      </w:r>
      <w:r w:rsidRPr="00E771F5" w:rsidR="00FB6687">
        <w:rPr>
          <w:sz w:val="18"/>
        </w:rPr>
        <w:t xml:space="preserve"> </w:t>
      </w:r>
      <w:r w:rsidRPr="00E771F5">
        <w:rPr>
          <w:sz w:val="18"/>
        </w:rPr>
        <w:t>etmişler:</w:t>
      </w:r>
      <w:r w:rsidRPr="00E771F5" w:rsidR="00FB6687">
        <w:rPr>
          <w:sz w:val="18"/>
        </w:rPr>
        <w:t xml:space="preserve"> </w:t>
      </w:r>
      <w:r w:rsidRPr="00E771F5">
        <w:rPr>
          <w:sz w:val="18"/>
        </w:rPr>
        <w:t>Devletin</w:t>
      </w:r>
      <w:r w:rsidRPr="00E771F5" w:rsidR="00FB6687">
        <w:rPr>
          <w:sz w:val="18"/>
        </w:rPr>
        <w:t xml:space="preserve"> </w:t>
      </w:r>
      <w:r w:rsidRPr="00E771F5">
        <w:rPr>
          <w:sz w:val="18"/>
        </w:rPr>
        <w:t>denetim</w:t>
      </w:r>
      <w:r w:rsidRPr="00E771F5" w:rsidR="00FB6687">
        <w:rPr>
          <w:sz w:val="18"/>
        </w:rPr>
        <w:t xml:space="preserve"> </w:t>
      </w:r>
      <w:r w:rsidRPr="00E771F5">
        <w:rPr>
          <w:sz w:val="18"/>
        </w:rPr>
        <w:t>mekanizmalarının</w:t>
      </w:r>
      <w:r w:rsidRPr="00E771F5" w:rsidR="00FB6687">
        <w:rPr>
          <w:sz w:val="18"/>
        </w:rPr>
        <w:t xml:space="preserve"> </w:t>
      </w:r>
      <w:r w:rsidRPr="00E771F5">
        <w:rPr>
          <w:sz w:val="18"/>
        </w:rPr>
        <w:t>felç</w:t>
      </w:r>
      <w:r w:rsidRPr="00E771F5" w:rsidR="00FB6687">
        <w:rPr>
          <w:sz w:val="18"/>
        </w:rPr>
        <w:t xml:space="preserve"> </w:t>
      </w:r>
      <w:r w:rsidRPr="00E771F5">
        <w:rPr>
          <w:sz w:val="18"/>
        </w:rPr>
        <w:t>edilmesi,</w:t>
      </w:r>
      <w:r w:rsidRPr="00E771F5" w:rsidR="00FB6687">
        <w:rPr>
          <w:sz w:val="18"/>
        </w:rPr>
        <w:t xml:space="preserve"> </w:t>
      </w:r>
      <w:r w:rsidRPr="00E771F5">
        <w:rPr>
          <w:sz w:val="18"/>
        </w:rPr>
        <w:t>ırkçılığın</w:t>
      </w:r>
      <w:r w:rsidRPr="00E771F5" w:rsidR="00FB6687">
        <w:rPr>
          <w:sz w:val="18"/>
        </w:rPr>
        <w:t xml:space="preserve"> </w:t>
      </w:r>
      <w:r w:rsidRPr="00E771F5">
        <w:rPr>
          <w:sz w:val="18"/>
        </w:rPr>
        <w:t>yükseltilmesi,</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ihlallerinin</w:t>
      </w:r>
      <w:r w:rsidRPr="00E771F5" w:rsidR="00FB6687">
        <w:rPr>
          <w:sz w:val="18"/>
        </w:rPr>
        <w:t xml:space="preserve"> </w:t>
      </w:r>
      <w:r w:rsidRPr="00E771F5">
        <w:rPr>
          <w:sz w:val="18"/>
        </w:rPr>
        <w:t>sıradanlaşması,</w:t>
      </w:r>
      <w:r w:rsidRPr="00E771F5" w:rsidR="00FB6687">
        <w:rPr>
          <w:sz w:val="18"/>
        </w:rPr>
        <w:t xml:space="preserve"> </w:t>
      </w:r>
      <w:r w:rsidRPr="00E771F5">
        <w:rPr>
          <w:sz w:val="18"/>
        </w:rPr>
        <w:t>toplumun</w:t>
      </w:r>
      <w:r w:rsidRPr="00E771F5" w:rsidR="00FB6687">
        <w:rPr>
          <w:sz w:val="18"/>
        </w:rPr>
        <w:t xml:space="preserve"> </w:t>
      </w:r>
      <w:r w:rsidRPr="00E771F5">
        <w:rPr>
          <w:sz w:val="18"/>
        </w:rPr>
        <w:t>kutuplaştırılması,</w:t>
      </w:r>
      <w:r w:rsidRPr="00E771F5" w:rsidR="00FB6687">
        <w:rPr>
          <w:sz w:val="18"/>
        </w:rPr>
        <w:t xml:space="preserve"> </w:t>
      </w:r>
      <w:r w:rsidRPr="00E771F5">
        <w:rPr>
          <w:sz w:val="18"/>
        </w:rPr>
        <w:t>yandaşların</w:t>
      </w:r>
      <w:r w:rsidRPr="00E771F5" w:rsidR="00FB6687">
        <w:rPr>
          <w:sz w:val="18"/>
        </w:rPr>
        <w:t xml:space="preserve"> </w:t>
      </w:r>
      <w:r w:rsidRPr="00E771F5">
        <w:rPr>
          <w:sz w:val="18"/>
        </w:rPr>
        <w:t>kollanması,</w:t>
      </w:r>
      <w:r w:rsidRPr="00E771F5" w:rsidR="00FB6687">
        <w:rPr>
          <w:sz w:val="18"/>
        </w:rPr>
        <w:t xml:space="preserve"> </w:t>
      </w:r>
      <w:r w:rsidRPr="00E771F5">
        <w:rPr>
          <w:sz w:val="18"/>
        </w:rPr>
        <w:t>kamu</w:t>
      </w:r>
      <w:r w:rsidRPr="00E771F5" w:rsidR="00FB6687">
        <w:rPr>
          <w:sz w:val="18"/>
        </w:rPr>
        <w:t xml:space="preserve"> </w:t>
      </w:r>
      <w:r w:rsidRPr="00E771F5">
        <w:rPr>
          <w:sz w:val="18"/>
        </w:rPr>
        <w:t>kaynaklarının</w:t>
      </w:r>
      <w:r w:rsidRPr="00E771F5" w:rsidR="00FB6687">
        <w:rPr>
          <w:sz w:val="18"/>
        </w:rPr>
        <w:t xml:space="preserve"> </w:t>
      </w:r>
      <w:r w:rsidRPr="00E771F5">
        <w:rPr>
          <w:sz w:val="18"/>
        </w:rPr>
        <w:t>talan</w:t>
      </w:r>
      <w:r w:rsidRPr="00E771F5" w:rsidR="00FB6687">
        <w:rPr>
          <w:sz w:val="18"/>
        </w:rPr>
        <w:t xml:space="preserve"> </w:t>
      </w:r>
      <w:r w:rsidRPr="00E771F5">
        <w:rPr>
          <w:sz w:val="18"/>
        </w:rPr>
        <w:t>edilmesi,</w:t>
      </w:r>
      <w:r w:rsidRPr="00E771F5" w:rsidR="00FB6687">
        <w:rPr>
          <w:sz w:val="18"/>
        </w:rPr>
        <w:t xml:space="preserve"> </w:t>
      </w:r>
      <w:r w:rsidRPr="00E771F5">
        <w:rPr>
          <w:sz w:val="18"/>
        </w:rPr>
        <w:t>iktidarın</w:t>
      </w:r>
      <w:r w:rsidRPr="00E771F5" w:rsidR="00FB6687">
        <w:rPr>
          <w:sz w:val="18"/>
        </w:rPr>
        <w:t xml:space="preserve"> </w:t>
      </w:r>
      <w:r w:rsidRPr="00E771F5">
        <w:rPr>
          <w:sz w:val="18"/>
        </w:rPr>
        <w:t>dini</w:t>
      </w:r>
      <w:r w:rsidRPr="00E771F5" w:rsidR="00FB6687">
        <w:rPr>
          <w:sz w:val="18"/>
        </w:rPr>
        <w:t xml:space="preserve"> </w:t>
      </w:r>
      <w:r w:rsidRPr="00E771F5">
        <w:rPr>
          <w:sz w:val="18"/>
        </w:rPr>
        <w:t>kullanması,</w:t>
      </w:r>
      <w:r w:rsidRPr="00E771F5" w:rsidR="00FB6687">
        <w:rPr>
          <w:sz w:val="18"/>
        </w:rPr>
        <w:t xml:space="preserve"> </w:t>
      </w:r>
      <w:r w:rsidRPr="00E771F5">
        <w:rPr>
          <w:sz w:val="18"/>
        </w:rPr>
        <w:t>kadına</w:t>
      </w:r>
      <w:r w:rsidRPr="00E771F5" w:rsidR="00FB6687">
        <w:rPr>
          <w:sz w:val="18"/>
        </w:rPr>
        <w:t xml:space="preserve"> </w:t>
      </w:r>
      <w:r w:rsidRPr="00E771F5">
        <w:rPr>
          <w:sz w:val="18"/>
        </w:rPr>
        <w:t>şiddet</w:t>
      </w:r>
      <w:r w:rsidRPr="00E771F5" w:rsidR="00FB6687">
        <w:rPr>
          <w:sz w:val="18"/>
        </w:rPr>
        <w:t xml:space="preserve"> </w:t>
      </w:r>
      <w:r w:rsidRPr="00E771F5">
        <w:rPr>
          <w:sz w:val="18"/>
        </w:rPr>
        <w:t>ve</w:t>
      </w:r>
      <w:r w:rsidRPr="00E771F5" w:rsidR="00FB6687">
        <w:rPr>
          <w:sz w:val="18"/>
        </w:rPr>
        <w:t xml:space="preserve"> </w:t>
      </w:r>
      <w:r w:rsidRPr="00E771F5">
        <w:rPr>
          <w:sz w:val="18"/>
        </w:rPr>
        <w:t>cinsiyet</w:t>
      </w:r>
      <w:r w:rsidRPr="00E771F5" w:rsidR="00FB6687">
        <w:rPr>
          <w:sz w:val="18"/>
        </w:rPr>
        <w:t xml:space="preserve"> </w:t>
      </w:r>
      <w:r w:rsidRPr="00E771F5">
        <w:rPr>
          <w:sz w:val="18"/>
        </w:rPr>
        <w:t>ayrımcılığı,</w:t>
      </w:r>
      <w:r w:rsidRPr="00E771F5" w:rsidR="00FB6687">
        <w:rPr>
          <w:sz w:val="18"/>
        </w:rPr>
        <w:t xml:space="preserve"> </w:t>
      </w:r>
      <w:r w:rsidRPr="00E771F5">
        <w:rPr>
          <w:sz w:val="18"/>
        </w:rPr>
        <w:t>medyanın</w:t>
      </w:r>
      <w:r w:rsidRPr="00E771F5" w:rsidR="00FB6687">
        <w:rPr>
          <w:sz w:val="18"/>
        </w:rPr>
        <w:t xml:space="preserve"> </w:t>
      </w:r>
      <w:r w:rsidRPr="00E771F5">
        <w:rPr>
          <w:sz w:val="18"/>
        </w:rPr>
        <w:t>iktidar</w:t>
      </w:r>
      <w:r w:rsidRPr="00E771F5" w:rsidR="00FB6687">
        <w:rPr>
          <w:sz w:val="18"/>
        </w:rPr>
        <w:t xml:space="preserve"> </w:t>
      </w:r>
      <w:r w:rsidRPr="00E771F5">
        <w:rPr>
          <w:sz w:val="18"/>
        </w:rPr>
        <w:t>tarafından</w:t>
      </w:r>
      <w:r w:rsidRPr="00E771F5" w:rsidR="00FB6687">
        <w:rPr>
          <w:sz w:val="18"/>
        </w:rPr>
        <w:t xml:space="preserve"> </w:t>
      </w:r>
      <w:r w:rsidRPr="00E771F5">
        <w:rPr>
          <w:sz w:val="18"/>
        </w:rPr>
        <w:t>baskı</w:t>
      </w:r>
      <w:r w:rsidRPr="00E771F5" w:rsidR="00FB6687">
        <w:rPr>
          <w:sz w:val="18"/>
        </w:rPr>
        <w:t xml:space="preserve"> </w:t>
      </w:r>
      <w:r w:rsidRPr="00E771F5">
        <w:rPr>
          <w:sz w:val="18"/>
        </w:rPr>
        <w:t>altına</w:t>
      </w:r>
      <w:r w:rsidRPr="00E771F5" w:rsidR="00FB6687">
        <w:rPr>
          <w:sz w:val="18"/>
        </w:rPr>
        <w:t xml:space="preserve"> </w:t>
      </w:r>
      <w:r w:rsidRPr="00E771F5">
        <w:rPr>
          <w:sz w:val="18"/>
        </w:rPr>
        <w:t>alınması</w:t>
      </w:r>
      <w:r w:rsidRPr="00E771F5" w:rsidR="00FB6687">
        <w:rPr>
          <w:sz w:val="18"/>
        </w:rPr>
        <w:t xml:space="preserve"> </w:t>
      </w:r>
      <w:r w:rsidRPr="00E771F5">
        <w:rPr>
          <w:sz w:val="18"/>
        </w:rPr>
        <w:t>ve</w:t>
      </w:r>
      <w:r w:rsidRPr="00E771F5" w:rsidR="00FB6687">
        <w:rPr>
          <w:sz w:val="18"/>
        </w:rPr>
        <w:t xml:space="preserve"> </w:t>
      </w:r>
      <w:r w:rsidRPr="00E771F5">
        <w:rPr>
          <w:sz w:val="18"/>
        </w:rPr>
        <w:t>kontrol</w:t>
      </w:r>
      <w:r w:rsidRPr="00E771F5" w:rsidR="00FB6687">
        <w:rPr>
          <w:sz w:val="18"/>
        </w:rPr>
        <w:t xml:space="preserve"> </w:t>
      </w:r>
      <w:r w:rsidRPr="00E771F5">
        <w:rPr>
          <w:sz w:val="18"/>
        </w:rPr>
        <w:t>edilmesi,</w:t>
      </w:r>
      <w:r w:rsidRPr="00E771F5" w:rsidR="00FB6687">
        <w:rPr>
          <w:sz w:val="18"/>
        </w:rPr>
        <w:t xml:space="preserve"> </w:t>
      </w:r>
      <w:r w:rsidRPr="00E771F5">
        <w:rPr>
          <w:sz w:val="18"/>
        </w:rPr>
        <w:t>korkunun</w:t>
      </w:r>
      <w:r w:rsidRPr="00E771F5" w:rsidR="00FB6687">
        <w:rPr>
          <w:sz w:val="18"/>
        </w:rPr>
        <w:t xml:space="preserve"> </w:t>
      </w:r>
      <w:r w:rsidRPr="00E771F5">
        <w:rPr>
          <w:sz w:val="18"/>
        </w:rPr>
        <w:t>yayılması,</w:t>
      </w:r>
      <w:r w:rsidRPr="00E771F5" w:rsidR="00FB6687">
        <w:rPr>
          <w:sz w:val="18"/>
        </w:rPr>
        <w:t xml:space="preserve"> </w:t>
      </w:r>
      <w:r w:rsidRPr="00E771F5">
        <w:rPr>
          <w:sz w:val="18"/>
        </w:rPr>
        <w:t>emek</w:t>
      </w:r>
      <w:r w:rsidRPr="00E771F5" w:rsidR="00FB6687">
        <w:rPr>
          <w:sz w:val="18"/>
        </w:rPr>
        <w:t xml:space="preserve"> </w:t>
      </w:r>
      <w:r w:rsidRPr="00E771F5">
        <w:rPr>
          <w:sz w:val="18"/>
        </w:rPr>
        <w:t>düşmanlığı,</w:t>
      </w:r>
      <w:r w:rsidRPr="00E771F5" w:rsidR="00FB6687">
        <w:rPr>
          <w:sz w:val="18"/>
        </w:rPr>
        <w:t xml:space="preserve"> </w:t>
      </w:r>
      <w:r w:rsidRPr="00E771F5">
        <w:rPr>
          <w:sz w:val="18"/>
        </w:rPr>
        <w:t>hileli</w:t>
      </w:r>
      <w:r w:rsidRPr="00E771F5" w:rsidR="00FB6687">
        <w:rPr>
          <w:sz w:val="18"/>
        </w:rPr>
        <w:t xml:space="preserve"> </w:t>
      </w:r>
      <w:r w:rsidRPr="00E771F5">
        <w:rPr>
          <w:sz w:val="18"/>
        </w:rPr>
        <w:t>seçimler,</w:t>
      </w:r>
      <w:r w:rsidRPr="00E771F5" w:rsidR="00FB6687">
        <w:rPr>
          <w:sz w:val="18"/>
        </w:rPr>
        <w:t xml:space="preserve"> </w:t>
      </w:r>
      <w:r w:rsidRPr="00E771F5">
        <w:rPr>
          <w:sz w:val="18"/>
        </w:rPr>
        <w:t>olağanüstü</w:t>
      </w:r>
      <w:r w:rsidRPr="00E771F5" w:rsidR="00FB6687">
        <w:rPr>
          <w:sz w:val="18"/>
        </w:rPr>
        <w:t xml:space="preserve"> </w:t>
      </w:r>
      <w:r w:rsidRPr="00E771F5">
        <w:rPr>
          <w:sz w:val="18"/>
        </w:rPr>
        <w:t>yetkilerin</w:t>
      </w:r>
      <w:r w:rsidRPr="00E771F5" w:rsidR="00FB6687">
        <w:rPr>
          <w:sz w:val="18"/>
        </w:rPr>
        <w:t xml:space="preserve"> </w:t>
      </w:r>
      <w:r w:rsidRPr="00E771F5">
        <w:rPr>
          <w:sz w:val="18"/>
        </w:rPr>
        <w:t>kullanılması,</w:t>
      </w:r>
      <w:r w:rsidRPr="00E771F5" w:rsidR="00FB6687">
        <w:rPr>
          <w:sz w:val="18"/>
        </w:rPr>
        <w:t xml:space="preserve"> </w:t>
      </w:r>
      <w:r w:rsidRPr="00E771F5">
        <w:rPr>
          <w:sz w:val="18"/>
        </w:rPr>
        <w:t>akademiyi,</w:t>
      </w:r>
      <w:r w:rsidRPr="00E771F5" w:rsidR="00FB6687">
        <w:rPr>
          <w:sz w:val="18"/>
        </w:rPr>
        <w:t xml:space="preserve"> </w:t>
      </w:r>
      <w:r w:rsidRPr="00E771F5">
        <w:rPr>
          <w:sz w:val="18"/>
        </w:rPr>
        <w:t>sanatçıyı</w:t>
      </w:r>
      <w:r w:rsidRPr="00E771F5" w:rsidR="00FB6687">
        <w:rPr>
          <w:sz w:val="18"/>
        </w:rPr>
        <w:t xml:space="preserve"> </w:t>
      </w:r>
      <w:r w:rsidRPr="00E771F5">
        <w:rPr>
          <w:sz w:val="18"/>
        </w:rPr>
        <w:t>ve</w:t>
      </w:r>
      <w:r w:rsidRPr="00E771F5" w:rsidR="00FB6687">
        <w:rPr>
          <w:sz w:val="18"/>
        </w:rPr>
        <w:t xml:space="preserve"> </w:t>
      </w:r>
      <w:r w:rsidRPr="00E771F5">
        <w:rPr>
          <w:sz w:val="18"/>
        </w:rPr>
        <w:t>sanatı</w:t>
      </w:r>
      <w:r w:rsidRPr="00E771F5" w:rsidR="00FB6687">
        <w:rPr>
          <w:sz w:val="18"/>
        </w:rPr>
        <w:t xml:space="preserve"> </w:t>
      </w:r>
      <w:r w:rsidRPr="00E771F5">
        <w:rPr>
          <w:sz w:val="18"/>
        </w:rPr>
        <w:t>aşağılamak</w:t>
      </w:r>
      <w:r w:rsidRPr="00E771F5" w:rsidR="00FB6687">
        <w:rPr>
          <w:sz w:val="18"/>
        </w:rPr>
        <w:t xml:space="preserve"> </w:t>
      </w:r>
      <w:r w:rsidRPr="00E771F5">
        <w:rPr>
          <w:sz w:val="18"/>
        </w:rPr>
        <w:t>gibi</w:t>
      </w:r>
      <w:r w:rsidRPr="00E771F5" w:rsidR="00FB6687">
        <w:rPr>
          <w:sz w:val="18"/>
        </w:rPr>
        <w:t xml:space="preserve"> </w:t>
      </w:r>
      <w:r w:rsidRPr="00E771F5">
        <w:rPr>
          <w:sz w:val="18"/>
        </w:rPr>
        <w:t>ortak</w:t>
      </w:r>
      <w:r w:rsidRPr="00E771F5" w:rsidR="00FB6687">
        <w:rPr>
          <w:sz w:val="18"/>
        </w:rPr>
        <w:t xml:space="preserve"> </w:t>
      </w:r>
      <w:r w:rsidRPr="00E771F5">
        <w:rPr>
          <w:sz w:val="18"/>
        </w:rPr>
        <w:t>özellikler</w:t>
      </w:r>
      <w:r w:rsidRPr="00E771F5" w:rsidR="00FB6687">
        <w:rPr>
          <w:sz w:val="18"/>
        </w:rPr>
        <w:t xml:space="preserve"> </w:t>
      </w:r>
      <w:r w:rsidRPr="00E771F5">
        <w:rPr>
          <w:sz w:val="18"/>
        </w:rPr>
        <w:t>belirlemişler.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Elimde</w:t>
      </w:r>
      <w:r w:rsidRPr="00E771F5" w:rsidR="00FB6687">
        <w:rPr>
          <w:sz w:val="18"/>
        </w:rPr>
        <w:t xml:space="preserve"> </w:t>
      </w:r>
      <w:r w:rsidRPr="00E771F5">
        <w:rPr>
          <w:sz w:val="18"/>
        </w:rPr>
        <w:t>gördüğünüz</w:t>
      </w:r>
      <w:r w:rsidRPr="00E771F5" w:rsidR="00FB6687">
        <w:rPr>
          <w:sz w:val="18"/>
        </w:rPr>
        <w:t xml:space="preserve"> </w:t>
      </w:r>
      <w:r w:rsidRPr="00E771F5">
        <w:rPr>
          <w:sz w:val="18"/>
        </w:rPr>
        <w:t>şu</w:t>
      </w:r>
      <w:r w:rsidRPr="00E771F5" w:rsidR="00FB6687">
        <w:rPr>
          <w:sz w:val="18"/>
        </w:rPr>
        <w:t xml:space="preserve"> </w:t>
      </w:r>
      <w:r w:rsidRPr="00E771F5">
        <w:rPr>
          <w:sz w:val="18"/>
        </w:rPr>
        <w:t>metin</w:t>
      </w:r>
      <w:r w:rsidRPr="00E771F5" w:rsidR="00FB6687">
        <w:rPr>
          <w:sz w:val="18"/>
        </w:rPr>
        <w:t xml:space="preserve"> </w:t>
      </w:r>
      <w:r w:rsidRPr="00E771F5">
        <w:rPr>
          <w:sz w:val="18"/>
        </w:rPr>
        <w:t>yeni</w:t>
      </w:r>
      <w:r w:rsidRPr="00E771F5" w:rsidR="00FB6687">
        <w:rPr>
          <w:sz w:val="18"/>
        </w:rPr>
        <w:t xml:space="preserve"> </w:t>
      </w:r>
      <w:r w:rsidRPr="00E771F5">
        <w:rPr>
          <w:sz w:val="18"/>
        </w:rPr>
        <w:t>başlayanlar</w:t>
      </w:r>
      <w:r w:rsidRPr="00E771F5" w:rsidR="00FB6687">
        <w:rPr>
          <w:sz w:val="18"/>
        </w:rPr>
        <w:t xml:space="preserve"> </w:t>
      </w:r>
      <w:r w:rsidRPr="00E771F5">
        <w:rPr>
          <w:sz w:val="18"/>
        </w:rPr>
        <w:t>için</w:t>
      </w:r>
      <w:r w:rsidRPr="00E771F5" w:rsidR="00FB6687">
        <w:rPr>
          <w:sz w:val="18"/>
        </w:rPr>
        <w:t xml:space="preserve"> </w:t>
      </w:r>
      <w:r w:rsidRPr="00E771F5">
        <w:rPr>
          <w:sz w:val="18"/>
        </w:rPr>
        <w:t>14</w:t>
      </w:r>
      <w:r w:rsidRPr="00E771F5" w:rsidR="00FB6687">
        <w:rPr>
          <w:sz w:val="18"/>
        </w:rPr>
        <w:t xml:space="preserve"> </w:t>
      </w:r>
      <w:r w:rsidRPr="00E771F5">
        <w:rPr>
          <w:sz w:val="18"/>
        </w:rPr>
        <w:t>Derste</w:t>
      </w:r>
      <w:r w:rsidRPr="00E771F5" w:rsidR="00FB6687">
        <w:rPr>
          <w:sz w:val="18"/>
        </w:rPr>
        <w:t xml:space="preserve"> </w:t>
      </w:r>
      <w:r w:rsidRPr="00E771F5">
        <w:rPr>
          <w:sz w:val="18"/>
        </w:rPr>
        <w:t>Faşizm</w:t>
      </w:r>
      <w:r w:rsidRPr="00E771F5" w:rsidR="00FB6687">
        <w:rPr>
          <w:sz w:val="18"/>
        </w:rPr>
        <w:t xml:space="preserve"> </w:t>
      </w:r>
      <w:r w:rsidRPr="00E771F5">
        <w:rPr>
          <w:sz w:val="18"/>
        </w:rPr>
        <w:t>makalesinden.</w:t>
      </w:r>
      <w:r w:rsidRPr="00E771F5" w:rsidR="00FB6687">
        <w:rPr>
          <w:sz w:val="18"/>
        </w:rPr>
        <w:t xml:space="preserve"> </w:t>
      </w:r>
      <w:r w:rsidRPr="00E771F5">
        <w:rPr>
          <w:sz w:val="18"/>
        </w:rPr>
        <w:t>Tecrübeli</w:t>
      </w:r>
      <w:r w:rsidRPr="00E771F5" w:rsidR="00FB6687">
        <w:rPr>
          <w:sz w:val="18"/>
        </w:rPr>
        <w:t xml:space="preserve"> </w:t>
      </w:r>
      <w:r w:rsidRPr="00E771F5">
        <w:rPr>
          <w:sz w:val="18"/>
        </w:rPr>
        <w:t>bir</w:t>
      </w:r>
      <w:r w:rsidRPr="00E771F5" w:rsidR="00FB6687">
        <w:rPr>
          <w:sz w:val="18"/>
        </w:rPr>
        <w:t xml:space="preserve"> </w:t>
      </w:r>
      <w:r w:rsidRPr="00E771F5">
        <w:rPr>
          <w:sz w:val="18"/>
        </w:rPr>
        <w:t>hekim</w:t>
      </w:r>
      <w:r w:rsidRPr="00E771F5" w:rsidR="00FB6687">
        <w:rPr>
          <w:sz w:val="18"/>
        </w:rPr>
        <w:t xml:space="preserve"> </w:t>
      </w:r>
      <w:r w:rsidRPr="00E771F5">
        <w:rPr>
          <w:sz w:val="18"/>
        </w:rPr>
        <w:t>olarak</w:t>
      </w:r>
      <w:r w:rsidRPr="00E771F5" w:rsidR="00FB6687">
        <w:rPr>
          <w:sz w:val="18"/>
        </w:rPr>
        <w:t xml:space="preserve"> </w:t>
      </w:r>
      <w:r w:rsidRPr="00E771F5">
        <w:rPr>
          <w:sz w:val="18"/>
        </w:rPr>
        <w:t>söylüyorum.</w:t>
      </w:r>
      <w:r w:rsidRPr="00E771F5" w:rsidR="00FB6687">
        <w:rPr>
          <w:sz w:val="18"/>
        </w:rPr>
        <w:t xml:space="preserve"> </w:t>
      </w:r>
      <w:r w:rsidRPr="00E771F5">
        <w:rPr>
          <w:sz w:val="18"/>
        </w:rPr>
        <w:t>Bu</w:t>
      </w:r>
      <w:r w:rsidRPr="00E771F5" w:rsidR="00FB6687">
        <w:rPr>
          <w:sz w:val="18"/>
        </w:rPr>
        <w:t xml:space="preserve"> </w:t>
      </w:r>
      <w:r w:rsidRPr="00E771F5">
        <w:rPr>
          <w:sz w:val="18"/>
        </w:rPr>
        <w:t>özellikler</w:t>
      </w:r>
      <w:r w:rsidRPr="00E771F5" w:rsidR="00FB6687">
        <w:rPr>
          <w:sz w:val="18"/>
        </w:rPr>
        <w:t xml:space="preserve"> </w:t>
      </w:r>
      <w:r w:rsidRPr="00E771F5">
        <w:rPr>
          <w:sz w:val="18"/>
        </w:rPr>
        <w:t>ülkemizde</w:t>
      </w:r>
      <w:r w:rsidRPr="00E771F5" w:rsidR="00FB6687">
        <w:rPr>
          <w:sz w:val="18"/>
        </w:rPr>
        <w:t xml:space="preserve"> </w:t>
      </w:r>
      <w:r w:rsidRPr="00E771F5">
        <w:rPr>
          <w:sz w:val="18"/>
        </w:rPr>
        <w:t>son</w:t>
      </w:r>
      <w:r w:rsidRPr="00E771F5" w:rsidR="00FB6687">
        <w:rPr>
          <w:sz w:val="18"/>
        </w:rPr>
        <w:t xml:space="preserve"> </w:t>
      </w:r>
      <w:r w:rsidRPr="00E771F5">
        <w:rPr>
          <w:sz w:val="18"/>
        </w:rPr>
        <w:t>yıllarda</w:t>
      </w:r>
      <w:r w:rsidRPr="00E771F5" w:rsidR="00FB6687">
        <w:rPr>
          <w:sz w:val="18"/>
        </w:rPr>
        <w:t xml:space="preserve"> </w:t>
      </w:r>
      <w:r w:rsidRPr="00E771F5">
        <w:rPr>
          <w:sz w:val="18"/>
        </w:rPr>
        <w:t>yaşadıklarımızda</w:t>
      </w:r>
      <w:r w:rsidRPr="00E771F5" w:rsidR="00FB6687">
        <w:rPr>
          <w:sz w:val="18"/>
        </w:rPr>
        <w:t xml:space="preserve"> </w:t>
      </w:r>
      <w:r w:rsidRPr="00E771F5">
        <w:rPr>
          <w:sz w:val="18"/>
        </w:rPr>
        <w:t>bire</w:t>
      </w:r>
      <w:r w:rsidRPr="00E771F5" w:rsidR="00FB6687">
        <w:rPr>
          <w:sz w:val="18"/>
        </w:rPr>
        <w:t xml:space="preserve"> </w:t>
      </w:r>
      <w:r w:rsidRPr="00E771F5">
        <w:rPr>
          <w:sz w:val="18"/>
        </w:rPr>
        <w:t>bir</w:t>
      </w:r>
      <w:r w:rsidRPr="00E771F5" w:rsidR="00FB6687">
        <w:rPr>
          <w:sz w:val="18"/>
        </w:rPr>
        <w:t xml:space="preserve"> </w:t>
      </w:r>
      <w:r w:rsidRPr="00E771F5">
        <w:rPr>
          <w:sz w:val="18"/>
        </w:rPr>
        <w:t>gördüğümüz</w:t>
      </w:r>
      <w:r w:rsidRPr="00E771F5" w:rsidR="00FB6687">
        <w:rPr>
          <w:sz w:val="18"/>
        </w:rPr>
        <w:t xml:space="preserve"> </w:t>
      </w:r>
      <w:r w:rsidRPr="00E771F5">
        <w:rPr>
          <w:sz w:val="18"/>
        </w:rPr>
        <w:t>şeyler,</w:t>
      </w:r>
      <w:r w:rsidRPr="00E771F5" w:rsidR="00FB6687">
        <w:rPr>
          <w:sz w:val="18"/>
        </w:rPr>
        <w:t xml:space="preserve"> </w:t>
      </w:r>
      <w:r w:rsidRPr="00E771F5">
        <w:rPr>
          <w:sz w:val="18"/>
        </w:rPr>
        <w:t>teşhis</w:t>
      </w:r>
      <w:r w:rsidRPr="00E771F5" w:rsidR="00FB6687">
        <w:rPr>
          <w:sz w:val="18"/>
        </w:rPr>
        <w:t xml:space="preserve"> </w:t>
      </w:r>
      <w:r w:rsidRPr="00E771F5">
        <w:rPr>
          <w:sz w:val="18"/>
        </w:rPr>
        <w:t>gittikçe</w:t>
      </w:r>
      <w:r w:rsidRPr="00E771F5" w:rsidR="00FB6687">
        <w:rPr>
          <w:sz w:val="18"/>
        </w:rPr>
        <w:t xml:space="preserve"> </w:t>
      </w:r>
      <w:r w:rsidRPr="00E771F5">
        <w:rPr>
          <w:sz w:val="18"/>
        </w:rPr>
        <w:t>kesinleşiyor.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bilim</w:t>
      </w:r>
      <w:r w:rsidRPr="00E771F5" w:rsidR="00FB6687">
        <w:rPr>
          <w:sz w:val="18"/>
        </w:rPr>
        <w:t xml:space="preserve"> </w:t>
      </w:r>
      <w:r w:rsidRPr="00E771F5">
        <w:rPr>
          <w:sz w:val="18"/>
        </w:rPr>
        <w:t>insanı</w:t>
      </w:r>
      <w:r w:rsidRPr="00E771F5" w:rsidR="00FB6687">
        <w:rPr>
          <w:sz w:val="18"/>
        </w:rPr>
        <w:t xml:space="preserve"> </w:t>
      </w:r>
      <w:r w:rsidRPr="00E771F5">
        <w:rPr>
          <w:bCs/>
          <w:sz w:val="18"/>
        </w:rPr>
        <w:t>Timothy</w:t>
      </w:r>
      <w:r w:rsidRPr="00E771F5" w:rsidR="00FB6687">
        <w:rPr>
          <w:bCs/>
          <w:sz w:val="18"/>
        </w:rPr>
        <w:t xml:space="preserve"> </w:t>
      </w:r>
      <w:r w:rsidRPr="00E771F5">
        <w:rPr>
          <w:bCs/>
          <w:sz w:val="18"/>
        </w:rPr>
        <w:t>Snyder</w:t>
      </w:r>
      <w:r w:rsidRPr="00E771F5" w:rsidR="00FB6687">
        <w:rPr>
          <w:bCs/>
          <w:sz w:val="18"/>
        </w:rPr>
        <w:t xml:space="preserve"> </w:t>
      </w:r>
      <w:r w:rsidRPr="00E771F5">
        <w:rPr>
          <w:sz w:val="18"/>
        </w:rPr>
        <w:t>ise</w:t>
      </w:r>
      <w:r w:rsidRPr="00E771F5" w:rsidR="00FB6687">
        <w:rPr>
          <w:sz w:val="18"/>
        </w:rPr>
        <w:t xml:space="preserve"> </w:t>
      </w:r>
      <w:r w:rsidRPr="00E771F5">
        <w:rPr>
          <w:sz w:val="18"/>
        </w:rPr>
        <w:t>“Faşizm</w:t>
      </w:r>
      <w:r w:rsidRPr="00E771F5" w:rsidR="00FB6687">
        <w:rPr>
          <w:sz w:val="18"/>
        </w:rPr>
        <w:t xml:space="preserve"> </w:t>
      </w:r>
      <w:r w:rsidRPr="00E771F5">
        <w:rPr>
          <w:sz w:val="18"/>
        </w:rPr>
        <w:t>Geliyorsa</w:t>
      </w:r>
      <w:r w:rsidRPr="00E771F5" w:rsidR="00FB6687">
        <w:rPr>
          <w:sz w:val="18"/>
        </w:rPr>
        <w:t xml:space="preserve"> </w:t>
      </w:r>
      <w:r w:rsidRPr="00E771F5">
        <w:rPr>
          <w:sz w:val="18"/>
        </w:rPr>
        <w:t>Nasıl</w:t>
      </w:r>
      <w:r w:rsidRPr="00E771F5" w:rsidR="00FB6687">
        <w:rPr>
          <w:sz w:val="18"/>
        </w:rPr>
        <w:t xml:space="preserve"> </w:t>
      </w:r>
      <w:r w:rsidRPr="00E771F5">
        <w:rPr>
          <w:sz w:val="18"/>
        </w:rPr>
        <w:t>Yaşamalı?”</w:t>
      </w:r>
      <w:r w:rsidRPr="00E771F5" w:rsidR="00FB6687">
        <w:rPr>
          <w:sz w:val="18"/>
        </w:rPr>
        <w:t xml:space="preserve"> </w:t>
      </w:r>
      <w:r w:rsidRPr="00E771F5">
        <w:rPr>
          <w:sz w:val="18"/>
        </w:rPr>
        <w:t>başlıklı</w:t>
      </w:r>
      <w:r w:rsidRPr="00E771F5" w:rsidR="00FB6687">
        <w:rPr>
          <w:sz w:val="18"/>
        </w:rPr>
        <w:t xml:space="preserve"> </w:t>
      </w:r>
      <w:r w:rsidRPr="00E771F5">
        <w:rPr>
          <w:sz w:val="18"/>
        </w:rPr>
        <w:t>makalesinde</w:t>
      </w:r>
      <w:r w:rsidRPr="00E771F5" w:rsidR="00FB6687">
        <w:rPr>
          <w:sz w:val="18"/>
        </w:rPr>
        <w:t xml:space="preserve"> </w:t>
      </w:r>
      <w:r w:rsidRPr="00E771F5">
        <w:rPr>
          <w:sz w:val="18"/>
        </w:rPr>
        <w:t>şöyle</w:t>
      </w:r>
      <w:r w:rsidRPr="00E771F5" w:rsidR="00FB6687">
        <w:rPr>
          <w:sz w:val="18"/>
        </w:rPr>
        <w:t xml:space="preserve"> </w:t>
      </w:r>
      <w:r w:rsidRPr="00E771F5">
        <w:rPr>
          <w:sz w:val="18"/>
        </w:rPr>
        <w:t>diyor:</w:t>
      </w:r>
      <w:r w:rsidRPr="00E771F5" w:rsidR="00FB6687">
        <w:rPr>
          <w:sz w:val="18"/>
        </w:rPr>
        <w:t xml:space="preserve"> </w:t>
      </w:r>
      <w:r w:rsidRPr="00E771F5">
        <w:rPr>
          <w:sz w:val="18"/>
        </w:rPr>
        <w:t>“Faşizmde</w:t>
      </w:r>
      <w:r w:rsidRPr="00E771F5" w:rsidR="00FB6687">
        <w:rPr>
          <w:sz w:val="18"/>
        </w:rPr>
        <w:t xml:space="preserve"> </w:t>
      </w:r>
      <w:r w:rsidRPr="00E771F5">
        <w:rPr>
          <w:sz w:val="18"/>
        </w:rPr>
        <w:t>yalanın</w:t>
      </w:r>
      <w:r w:rsidRPr="00E771F5" w:rsidR="00FB6687">
        <w:rPr>
          <w:sz w:val="18"/>
        </w:rPr>
        <w:t xml:space="preserve"> </w:t>
      </w:r>
      <w:r w:rsidRPr="00E771F5">
        <w:rPr>
          <w:sz w:val="18"/>
        </w:rPr>
        <w:t>toplumsal</w:t>
      </w:r>
      <w:r w:rsidRPr="00E771F5" w:rsidR="00FB6687">
        <w:rPr>
          <w:sz w:val="18"/>
        </w:rPr>
        <w:t xml:space="preserve"> </w:t>
      </w:r>
      <w:r w:rsidRPr="00E771F5">
        <w:rPr>
          <w:sz w:val="18"/>
        </w:rPr>
        <w:t>olarak</w:t>
      </w:r>
      <w:r w:rsidRPr="00E771F5" w:rsidR="00FB6687">
        <w:rPr>
          <w:sz w:val="18"/>
        </w:rPr>
        <w:t xml:space="preserve"> </w:t>
      </w:r>
      <w:r w:rsidRPr="00E771F5">
        <w:rPr>
          <w:sz w:val="18"/>
        </w:rPr>
        <w:t>örgütlendiğine</w:t>
      </w:r>
      <w:r w:rsidRPr="00E771F5" w:rsidR="00FB6687">
        <w:rPr>
          <w:sz w:val="18"/>
        </w:rPr>
        <w:t xml:space="preserve"> </w:t>
      </w:r>
      <w:r w:rsidRPr="00E771F5">
        <w:rPr>
          <w:sz w:val="18"/>
        </w:rPr>
        <w:t>tanıklık</w:t>
      </w:r>
      <w:r w:rsidRPr="00E771F5" w:rsidR="00FB6687">
        <w:rPr>
          <w:sz w:val="18"/>
        </w:rPr>
        <w:t xml:space="preserve"> </w:t>
      </w:r>
      <w:r w:rsidRPr="00E771F5">
        <w:rPr>
          <w:sz w:val="18"/>
        </w:rPr>
        <w:t>ederiz.</w:t>
      </w:r>
      <w:r w:rsidRPr="00E771F5" w:rsidR="00FB6687">
        <w:rPr>
          <w:sz w:val="18"/>
        </w:rPr>
        <w:t xml:space="preserve"> </w:t>
      </w:r>
      <w:r w:rsidRPr="00E771F5">
        <w:rPr>
          <w:sz w:val="18"/>
        </w:rPr>
        <w:t>Halkın</w:t>
      </w:r>
      <w:r w:rsidRPr="00E771F5" w:rsidR="00FB6687">
        <w:rPr>
          <w:sz w:val="18"/>
        </w:rPr>
        <w:t xml:space="preserve"> </w:t>
      </w:r>
      <w:r w:rsidRPr="00E771F5">
        <w:rPr>
          <w:sz w:val="18"/>
        </w:rPr>
        <w:t>bir</w:t>
      </w:r>
      <w:r w:rsidRPr="00E771F5" w:rsidR="00FB6687">
        <w:rPr>
          <w:sz w:val="18"/>
        </w:rPr>
        <w:t xml:space="preserve"> </w:t>
      </w:r>
      <w:r w:rsidRPr="00E771F5">
        <w:rPr>
          <w:sz w:val="18"/>
        </w:rPr>
        <w:t>kısmının</w:t>
      </w:r>
      <w:r w:rsidRPr="00E771F5" w:rsidR="00FB6687">
        <w:rPr>
          <w:sz w:val="18"/>
        </w:rPr>
        <w:t xml:space="preserve"> </w:t>
      </w:r>
      <w:r w:rsidRPr="00E771F5">
        <w:rPr>
          <w:sz w:val="18"/>
        </w:rPr>
        <w:t>bunu</w:t>
      </w:r>
      <w:r w:rsidRPr="00E771F5" w:rsidR="00FB6687">
        <w:rPr>
          <w:sz w:val="18"/>
        </w:rPr>
        <w:t xml:space="preserve"> </w:t>
      </w:r>
      <w:r w:rsidRPr="00E771F5">
        <w:rPr>
          <w:sz w:val="18"/>
        </w:rPr>
        <w:t>kabul</w:t>
      </w:r>
      <w:r w:rsidRPr="00E771F5" w:rsidR="00FB6687">
        <w:rPr>
          <w:sz w:val="18"/>
        </w:rPr>
        <w:t xml:space="preserve"> </w:t>
      </w:r>
      <w:r w:rsidRPr="00E771F5">
        <w:rPr>
          <w:sz w:val="18"/>
        </w:rPr>
        <w:t>ettiğini</w:t>
      </w:r>
      <w:r w:rsidRPr="00E771F5" w:rsidR="00FB6687">
        <w:rPr>
          <w:sz w:val="18"/>
        </w:rPr>
        <w:t xml:space="preserve"> </w:t>
      </w:r>
      <w:r w:rsidRPr="00E771F5">
        <w:rPr>
          <w:sz w:val="18"/>
        </w:rPr>
        <w:t>ve</w:t>
      </w:r>
      <w:r w:rsidRPr="00E771F5" w:rsidR="00FB6687">
        <w:rPr>
          <w:sz w:val="18"/>
        </w:rPr>
        <w:t xml:space="preserve"> </w:t>
      </w:r>
      <w:r w:rsidRPr="00E771F5">
        <w:rPr>
          <w:sz w:val="18"/>
        </w:rPr>
        <w:t>gerçekle</w:t>
      </w:r>
      <w:r w:rsidRPr="00E771F5" w:rsidR="00FB6687">
        <w:rPr>
          <w:sz w:val="18"/>
        </w:rPr>
        <w:t xml:space="preserve"> </w:t>
      </w:r>
      <w:r w:rsidRPr="00E771F5">
        <w:rPr>
          <w:sz w:val="18"/>
        </w:rPr>
        <w:t>ilgilenmediğini</w:t>
      </w:r>
      <w:r w:rsidRPr="00E771F5" w:rsidR="00FB6687">
        <w:rPr>
          <w:sz w:val="18"/>
        </w:rPr>
        <w:t xml:space="preserve"> </w:t>
      </w:r>
      <w:r w:rsidRPr="00E771F5">
        <w:rPr>
          <w:sz w:val="18"/>
        </w:rPr>
        <w:t>görürüz.</w:t>
      </w:r>
      <w:r w:rsidRPr="00E771F5" w:rsidR="00FB6687">
        <w:rPr>
          <w:sz w:val="18"/>
        </w:rPr>
        <w:t xml:space="preserve"> </w:t>
      </w:r>
      <w:r w:rsidRPr="00E771F5">
        <w:rPr>
          <w:sz w:val="18"/>
        </w:rPr>
        <w:t>Muktedirin</w:t>
      </w:r>
      <w:r w:rsidRPr="00E771F5" w:rsidR="00FB6687">
        <w:rPr>
          <w:sz w:val="18"/>
        </w:rPr>
        <w:t xml:space="preserve"> </w:t>
      </w:r>
      <w:r w:rsidRPr="00E771F5">
        <w:rPr>
          <w:sz w:val="18"/>
        </w:rPr>
        <w:t>topluma</w:t>
      </w:r>
      <w:r w:rsidRPr="00E771F5" w:rsidR="00FB6687">
        <w:rPr>
          <w:sz w:val="18"/>
        </w:rPr>
        <w:t xml:space="preserve"> </w:t>
      </w:r>
      <w:r w:rsidRPr="00E771F5">
        <w:rPr>
          <w:sz w:val="18"/>
        </w:rPr>
        <w:t>söylediği</w:t>
      </w:r>
      <w:r w:rsidRPr="00E771F5" w:rsidR="00FB6687">
        <w:rPr>
          <w:sz w:val="18"/>
        </w:rPr>
        <w:t xml:space="preserve"> </w:t>
      </w:r>
      <w:r w:rsidRPr="00E771F5">
        <w:rPr>
          <w:sz w:val="18"/>
        </w:rPr>
        <w:t>yalanların,</w:t>
      </w:r>
      <w:r w:rsidRPr="00E771F5" w:rsidR="00FB6687">
        <w:rPr>
          <w:sz w:val="18"/>
        </w:rPr>
        <w:t xml:space="preserve"> </w:t>
      </w:r>
      <w:r w:rsidRPr="00E771F5">
        <w:rPr>
          <w:sz w:val="18"/>
        </w:rPr>
        <w:t>çelişkilerin,</w:t>
      </w:r>
      <w:r w:rsidRPr="00E771F5" w:rsidR="00FB6687">
        <w:rPr>
          <w:sz w:val="18"/>
        </w:rPr>
        <w:t xml:space="preserve"> </w:t>
      </w:r>
      <w:r w:rsidRPr="00E771F5">
        <w:rPr>
          <w:sz w:val="18"/>
        </w:rPr>
        <w:t>tutarsızlıkların,</w:t>
      </w:r>
      <w:r w:rsidRPr="00E771F5" w:rsidR="00FB6687">
        <w:rPr>
          <w:sz w:val="18"/>
        </w:rPr>
        <w:t xml:space="preserve"> </w:t>
      </w:r>
      <w:r w:rsidRPr="00E771F5">
        <w:rPr>
          <w:sz w:val="18"/>
        </w:rPr>
        <w:t>saçmalıkların</w:t>
      </w:r>
      <w:r w:rsidRPr="00E771F5" w:rsidR="00FB6687">
        <w:rPr>
          <w:sz w:val="18"/>
        </w:rPr>
        <w:t xml:space="preserve"> </w:t>
      </w:r>
      <w:r w:rsidRPr="00E771F5">
        <w:rPr>
          <w:sz w:val="18"/>
        </w:rPr>
        <w:t>önemi</w:t>
      </w:r>
      <w:r w:rsidRPr="00E771F5" w:rsidR="00FB6687">
        <w:rPr>
          <w:sz w:val="18"/>
        </w:rPr>
        <w:t xml:space="preserve"> </w:t>
      </w:r>
      <w:r w:rsidRPr="00E771F5">
        <w:rPr>
          <w:sz w:val="18"/>
        </w:rPr>
        <w:t>yoktur.”</w:t>
      </w:r>
    </w:p>
    <w:p w:rsidRPr="00E771F5" w:rsidR="001E15F1" w:rsidP="00E771F5" w:rsidRDefault="001E15F1">
      <w:pPr>
        <w:pStyle w:val="GENELKURUL"/>
        <w:spacing w:line="240" w:lineRule="auto"/>
        <w:rPr>
          <w:sz w:val="18"/>
        </w:rPr>
      </w:pP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Faşizme</w:t>
      </w:r>
      <w:r w:rsidRPr="00E771F5" w:rsidR="00FB6687">
        <w:rPr>
          <w:sz w:val="18"/>
        </w:rPr>
        <w:t xml:space="preserve"> </w:t>
      </w:r>
      <w:r w:rsidRPr="00E771F5">
        <w:rPr>
          <w:sz w:val="18"/>
        </w:rPr>
        <w:t>geçit</w:t>
      </w:r>
      <w:r w:rsidRPr="00E771F5" w:rsidR="00FB6687">
        <w:rPr>
          <w:sz w:val="18"/>
        </w:rPr>
        <w:t xml:space="preserve"> </w:t>
      </w:r>
      <w:r w:rsidRPr="00E771F5">
        <w:rPr>
          <w:sz w:val="18"/>
        </w:rPr>
        <w:t>yok!</w:t>
      </w:r>
      <w:r w:rsidRPr="00E771F5" w:rsidR="00FB6687">
        <w:rPr>
          <w:sz w:val="18"/>
        </w:rPr>
        <w:t xml:space="preserve"> </w:t>
      </w:r>
      <w:r w:rsidRPr="00E771F5">
        <w:rPr>
          <w:sz w:val="18"/>
        </w:rPr>
        <w:t>Faşizme</w:t>
      </w:r>
      <w:r w:rsidRPr="00E771F5" w:rsidR="00FB6687">
        <w:rPr>
          <w:sz w:val="18"/>
        </w:rPr>
        <w:t xml:space="preserve"> </w:t>
      </w:r>
      <w:r w:rsidRPr="00E771F5">
        <w:rPr>
          <w:sz w:val="18"/>
        </w:rPr>
        <w:t>geçit</w:t>
      </w:r>
      <w:r w:rsidRPr="00E771F5" w:rsidR="00FB6687">
        <w:rPr>
          <w:sz w:val="18"/>
        </w:rPr>
        <w:t xml:space="preserve"> </w:t>
      </w:r>
      <w:r w:rsidRPr="00E771F5">
        <w:rPr>
          <w:sz w:val="18"/>
        </w:rPr>
        <w:t>yok!</w:t>
      </w:r>
      <w:r w:rsidRPr="00E771F5" w:rsidR="00FB6687">
        <w:rPr>
          <w:sz w:val="18"/>
        </w:rPr>
        <w:t xml:space="preserve"> </w:t>
      </w:r>
      <w:r w:rsidRPr="00E771F5">
        <w:rPr>
          <w:sz w:val="18"/>
        </w:rPr>
        <w:t>Faşizme</w:t>
      </w:r>
      <w:r w:rsidRPr="00E771F5" w:rsidR="00FB6687">
        <w:rPr>
          <w:sz w:val="18"/>
        </w:rPr>
        <w:t xml:space="preserve"> </w:t>
      </w:r>
      <w:r w:rsidRPr="00E771F5">
        <w:rPr>
          <w:sz w:val="18"/>
        </w:rPr>
        <w:t>geçit</w:t>
      </w:r>
      <w:r w:rsidRPr="00E771F5" w:rsidR="00FB6687">
        <w:rPr>
          <w:sz w:val="18"/>
        </w:rPr>
        <w:t xml:space="preserve"> </w:t>
      </w:r>
      <w:r w:rsidRPr="00E771F5">
        <w:rPr>
          <w:sz w:val="18"/>
        </w:rPr>
        <w:t>yok!</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buyurun.</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için</w:t>
      </w:r>
      <w:r w:rsidRPr="00E771F5" w:rsidR="00FB6687">
        <w:rPr>
          <w:sz w:val="18"/>
        </w:rPr>
        <w:t xml:space="preserve"> </w:t>
      </w:r>
      <w:r w:rsidRPr="00E771F5">
        <w:rPr>
          <w:sz w:val="18"/>
        </w:rPr>
        <w:t>tezkereye</w:t>
      </w:r>
      <w:r w:rsidRPr="00E771F5" w:rsidR="00FB6687">
        <w:rPr>
          <w:sz w:val="18"/>
        </w:rPr>
        <w:t xml:space="preserve"> </w:t>
      </w:r>
      <w:r w:rsidRPr="00E771F5">
        <w:rPr>
          <w:sz w:val="18"/>
        </w:rPr>
        <w:t>‘Evet.’</w:t>
      </w:r>
      <w:r w:rsidRPr="00E771F5" w:rsidR="00FB6687">
        <w:rPr>
          <w:sz w:val="18"/>
        </w:rPr>
        <w:t xml:space="preserve"> </w:t>
      </w:r>
      <w:r w:rsidRPr="00E771F5">
        <w:rPr>
          <w:sz w:val="18"/>
        </w:rPr>
        <w:t>diyen,</w:t>
      </w:r>
      <w:r w:rsidRPr="00E771F5" w:rsidR="00FB6687">
        <w:rPr>
          <w:sz w:val="18"/>
        </w:rPr>
        <w:t xml:space="preserve"> </w:t>
      </w:r>
      <w:r w:rsidRPr="00E771F5">
        <w:rPr>
          <w:sz w:val="18"/>
        </w:rPr>
        <w:t>çocuklarımızı</w:t>
      </w:r>
      <w:r w:rsidRPr="00E771F5" w:rsidR="00FB6687">
        <w:rPr>
          <w:sz w:val="18"/>
        </w:rPr>
        <w:t xml:space="preserve"> </w:t>
      </w:r>
      <w:r w:rsidRPr="00E771F5">
        <w:rPr>
          <w:sz w:val="18"/>
        </w:rPr>
        <w:t>ölüme</w:t>
      </w:r>
      <w:r w:rsidRPr="00E771F5" w:rsidR="00FB6687">
        <w:rPr>
          <w:sz w:val="18"/>
        </w:rPr>
        <w:t xml:space="preserve"> </w:t>
      </w:r>
      <w:r w:rsidRPr="00E771F5">
        <w:rPr>
          <w:sz w:val="18"/>
        </w:rPr>
        <w:t>gönderdiniz...”</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söyledi.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ŞİRİN</w:t>
      </w:r>
      <w:r w:rsidRPr="00E771F5" w:rsidR="00FB6687">
        <w:rPr>
          <w:sz w:val="18"/>
        </w:rPr>
        <w:t xml:space="preserve"> </w:t>
      </w:r>
      <w:r w:rsidRPr="00E771F5">
        <w:rPr>
          <w:sz w:val="18"/>
        </w:rPr>
        <w:t>ÜNAL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Yalan</w:t>
      </w:r>
      <w:r w:rsidRPr="00E771F5" w:rsidR="00FB6687">
        <w:rPr>
          <w:sz w:val="18"/>
        </w:rPr>
        <w:t xml:space="preserve"> </w:t>
      </w:r>
      <w:r w:rsidRPr="00E771F5">
        <w:rPr>
          <w:sz w:val="18"/>
        </w:rPr>
        <w:t>söyledi,</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kabul</w:t>
      </w:r>
      <w:r w:rsidRPr="00E771F5" w:rsidR="00FB6687">
        <w:rPr>
          <w:sz w:val="18"/>
        </w:rPr>
        <w:t xml:space="preserve"> </w:t>
      </w:r>
      <w:r w:rsidRPr="00E771F5">
        <w:rPr>
          <w:sz w:val="18"/>
        </w:rPr>
        <w:t>etmiyoruz.</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devletine</w:t>
      </w:r>
      <w:r w:rsidRPr="00E771F5" w:rsidR="00FB6687">
        <w:rPr>
          <w:sz w:val="18"/>
        </w:rPr>
        <w:t xml:space="preserve"> </w:t>
      </w:r>
      <w:r w:rsidRPr="00E771F5">
        <w:rPr>
          <w:sz w:val="18"/>
        </w:rPr>
        <w:t>bu</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saygısızlıktır</w:t>
      </w:r>
      <w:r w:rsidRPr="00E771F5" w:rsidR="00FB6687">
        <w:rPr>
          <w:sz w:val="18"/>
        </w:rPr>
        <w:t xml:space="preserve"> </w:t>
      </w:r>
      <w:r w:rsidRPr="00E771F5">
        <w:rPr>
          <w:sz w:val="18"/>
        </w:rPr>
        <w:t>her</w:t>
      </w:r>
      <w:r w:rsidRPr="00E771F5" w:rsidR="00FB6687">
        <w:rPr>
          <w:sz w:val="18"/>
        </w:rPr>
        <w:t xml:space="preserve"> </w:t>
      </w:r>
      <w:r w:rsidRPr="00E771F5">
        <w:rPr>
          <w:sz w:val="18"/>
        </w:rPr>
        <w:t>şeyden</w:t>
      </w:r>
      <w:r w:rsidRPr="00E771F5" w:rsidR="00FB6687">
        <w:rPr>
          <w:sz w:val="18"/>
        </w:rPr>
        <w:t xml:space="preserve"> </w:t>
      </w:r>
      <w:r w:rsidRPr="00E771F5">
        <w:rPr>
          <w:sz w:val="18"/>
        </w:rPr>
        <w:t>önce</w:t>
      </w:r>
      <w:r w:rsidRPr="00E771F5" w:rsidR="00FB6687">
        <w:rPr>
          <w:sz w:val="18"/>
        </w:rPr>
        <w:t xml:space="preserve"> </w:t>
      </w:r>
      <w:r w:rsidRPr="00E771F5">
        <w:rPr>
          <w:sz w:val="18"/>
        </w:rPr>
        <w:t>çünkü</w:t>
      </w:r>
      <w:r w:rsidRPr="00E771F5" w:rsidR="00FB6687">
        <w:rPr>
          <w:sz w:val="18"/>
        </w:rPr>
        <w:t xml:space="preserve"> </w:t>
      </w:r>
      <w:r w:rsidRPr="00E771F5">
        <w:rPr>
          <w:sz w:val="18"/>
        </w:rPr>
        <w:t>kadim</w:t>
      </w:r>
      <w:r w:rsidRPr="00E771F5" w:rsidR="00FB6687">
        <w:rPr>
          <w:sz w:val="18"/>
        </w:rPr>
        <w:t xml:space="preserve"> </w:t>
      </w:r>
      <w:r w:rsidRPr="00E771F5">
        <w:rPr>
          <w:sz w:val="18"/>
        </w:rPr>
        <w:t>devlet</w:t>
      </w:r>
      <w:r w:rsidRPr="00E771F5" w:rsidR="00FB6687">
        <w:rPr>
          <w:sz w:val="18"/>
        </w:rPr>
        <w:t xml:space="preserve"> </w:t>
      </w:r>
      <w:r w:rsidRPr="00E771F5">
        <w:rPr>
          <w:sz w:val="18"/>
        </w:rPr>
        <w:t>hiçbir</w:t>
      </w:r>
      <w:r w:rsidRPr="00E771F5" w:rsidR="00FB6687">
        <w:rPr>
          <w:sz w:val="18"/>
        </w:rPr>
        <w:t xml:space="preserve"> </w:t>
      </w:r>
      <w:r w:rsidRPr="00E771F5">
        <w:rPr>
          <w:sz w:val="18"/>
        </w:rPr>
        <w:t>dönemde</w:t>
      </w:r>
      <w:r w:rsidRPr="00E771F5" w:rsidR="00FB6687">
        <w:rPr>
          <w:sz w:val="18"/>
        </w:rPr>
        <w:t xml:space="preserve"> </w:t>
      </w:r>
      <w:r w:rsidRPr="00E771F5">
        <w:rPr>
          <w:sz w:val="18"/>
        </w:rPr>
        <w:t>bu</w:t>
      </w:r>
      <w:r w:rsidRPr="00E771F5" w:rsidR="00FB6687">
        <w:rPr>
          <w:sz w:val="18"/>
        </w:rPr>
        <w:t xml:space="preserve"> </w:t>
      </w:r>
      <w:r w:rsidRPr="00E771F5">
        <w:rPr>
          <w:sz w:val="18"/>
        </w:rPr>
        <w:t>ifade</w:t>
      </w:r>
      <w:r w:rsidRPr="00E771F5" w:rsidR="00FB6687">
        <w:rPr>
          <w:sz w:val="18"/>
        </w:rPr>
        <w:t xml:space="preserve"> </w:t>
      </w:r>
      <w:r w:rsidRPr="00E771F5">
        <w:rPr>
          <w:sz w:val="18"/>
        </w:rPr>
        <w:t>edilen</w:t>
      </w:r>
      <w:r w:rsidRPr="00E771F5" w:rsidR="00FB6687">
        <w:rPr>
          <w:sz w:val="18"/>
        </w:rPr>
        <w:t xml:space="preserve"> </w:t>
      </w:r>
      <w:r w:rsidRPr="00E771F5">
        <w:rPr>
          <w:sz w:val="18"/>
        </w:rPr>
        <w:t>şeylere</w:t>
      </w:r>
      <w:r w:rsidRPr="00E771F5" w:rsidR="00FB6687">
        <w:rPr>
          <w:sz w:val="18"/>
        </w:rPr>
        <w:t xml:space="preserve"> </w:t>
      </w:r>
      <w:r w:rsidRPr="00E771F5">
        <w:rPr>
          <w:sz w:val="18"/>
        </w:rPr>
        <w:t>tevessül</w:t>
      </w:r>
      <w:r w:rsidRPr="00E771F5" w:rsidR="00FB6687">
        <w:rPr>
          <w:sz w:val="18"/>
        </w:rPr>
        <w:t xml:space="preserve"> </w:t>
      </w:r>
      <w:r w:rsidRPr="00E771F5">
        <w:rPr>
          <w:sz w:val="18"/>
        </w:rPr>
        <w:t>etmiş</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değildir.</w:t>
      </w:r>
      <w:r w:rsidRPr="00E771F5" w:rsidR="00FB6687">
        <w:rPr>
          <w:sz w:val="18"/>
        </w:rPr>
        <w:t xml:space="preserve"> </w:t>
      </w:r>
      <w:r w:rsidRPr="00E771F5">
        <w:rPr>
          <w:sz w:val="18"/>
        </w:rPr>
        <w:t>Bunları</w:t>
      </w:r>
      <w:r w:rsidRPr="00E771F5" w:rsidR="00FB6687">
        <w:rPr>
          <w:sz w:val="18"/>
        </w:rPr>
        <w:t xml:space="preserve"> </w:t>
      </w:r>
      <w:r w:rsidRPr="00E771F5">
        <w:rPr>
          <w:sz w:val="18"/>
        </w:rPr>
        <w:t>reddediyoruz.</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Bir</w:t>
      </w:r>
      <w:r w:rsidRPr="00E771F5" w:rsidR="00FB6687">
        <w:rPr>
          <w:sz w:val="18"/>
        </w:rPr>
        <w:t xml:space="preserve"> </w:t>
      </w:r>
      <w:r w:rsidRPr="00E771F5">
        <w:rPr>
          <w:sz w:val="18"/>
        </w:rPr>
        <w:t>diğeri,</w:t>
      </w:r>
      <w:r w:rsidRPr="00E771F5" w:rsidR="00FB6687">
        <w:rPr>
          <w:sz w:val="18"/>
        </w:rPr>
        <w:t xml:space="preserve"> </w:t>
      </w:r>
      <w:r w:rsidRPr="00E771F5">
        <w:rPr>
          <w:sz w:val="18"/>
        </w:rPr>
        <w:t>bu</w:t>
      </w:r>
      <w:r w:rsidRPr="00E771F5" w:rsidR="00FB6687">
        <w:rPr>
          <w:sz w:val="18"/>
        </w:rPr>
        <w:t xml:space="preserve"> </w:t>
      </w:r>
      <w:r w:rsidRPr="00E771F5">
        <w:rPr>
          <w:sz w:val="18"/>
        </w:rPr>
        <w:t>faşizmi</w:t>
      </w:r>
      <w:r w:rsidRPr="00E771F5" w:rsidR="00FB6687">
        <w:rPr>
          <w:sz w:val="18"/>
        </w:rPr>
        <w:t xml:space="preserve"> </w:t>
      </w:r>
      <w:r w:rsidRPr="00E771F5">
        <w:rPr>
          <w:sz w:val="18"/>
        </w:rPr>
        <w:t>herkesten</w:t>
      </w:r>
      <w:r w:rsidRPr="00E771F5" w:rsidR="00FB6687">
        <w:rPr>
          <w:sz w:val="18"/>
        </w:rPr>
        <w:t xml:space="preserve"> </w:t>
      </w:r>
      <w:r w:rsidRPr="00E771F5">
        <w:rPr>
          <w:sz w:val="18"/>
        </w:rPr>
        <w:t>daha</w:t>
      </w:r>
      <w:r w:rsidRPr="00E771F5" w:rsidR="00FB6687">
        <w:rPr>
          <w:sz w:val="18"/>
        </w:rPr>
        <w:t xml:space="preserve"> </w:t>
      </w:r>
      <w:r w:rsidRPr="00E771F5">
        <w:rPr>
          <w:sz w:val="18"/>
        </w:rPr>
        <w:t>şiddetli</w:t>
      </w:r>
      <w:r w:rsidRPr="00E771F5" w:rsidR="00FB6687">
        <w:rPr>
          <w:sz w:val="18"/>
        </w:rPr>
        <w:t xml:space="preserve"> </w:t>
      </w:r>
      <w:r w:rsidRPr="00E771F5">
        <w:rPr>
          <w:sz w:val="18"/>
        </w:rPr>
        <w:t>biz</w:t>
      </w:r>
      <w:r w:rsidRPr="00E771F5" w:rsidR="00FB6687">
        <w:rPr>
          <w:sz w:val="18"/>
        </w:rPr>
        <w:t xml:space="preserve"> </w:t>
      </w:r>
      <w:r w:rsidRPr="00E771F5">
        <w:rPr>
          <w:sz w:val="18"/>
        </w:rPr>
        <w:t>reddediyoruz.</w:t>
      </w:r>
      <w:r w:rsidRPr="00E771F5" w:rsidR="00FB6687">
        <w:rPr>
          <w:sz w:val="18"/>
        </w:rPr>
        <w:t xml:space="preserve"> </w:t>
      </w:r>
      <w:r w:rsidRPr="00E771F5">
        <w:rPr>
          <w:sz w:val="18"/>
        </w:rPr>
        <w:t>Irkçılıktan</w:t>
      </w:r>
      <w:r w:rsidRPr="00E771F5" w:rsidR="00FB6687">
        <w:rPr>
          <w:sz w:val="18"/>
        </w:rPr>
        <w:t xml:space="preserve"> </w:t>
      </w:r>
      <w:r w:rsidRPr="00E771F5">
        <w:rPr>
          <w:sz w:val="18"/>
        </w:rPr>
        <w:t>bahsetti</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kutuplaşmadan,</w:t>
      </w:r>
      <w:r w:rsidRPr="00E771F5" w:rsidR="00FB6687">
        <w:rPr>
          <w:sz w:val="18"/>
        </w:rPr>
        <w:t xml:space="preserve"> </w:t>
      </w:r>
      <w:r w:rsidRPr="00E771F5">
        <w:rPr>
          <w:sz w:val="18"/>
        </w:rPr>
        <w:t>hileli</w:t>
      </w:r>
      <w:r w:rsidRPr="00E771F5" w:rsidR="00FB6687">
        <w:rPr>
          <w:sz w:val="18"/>
        </w:rPr>
        <w:t xml:space="preserve"> </w:t>
      </w:r>
      <w:r w:rsidRPr="00E771F5">
        <w:rPr>
          <w:sz w:val="18"/>
        </w:rPr>
        <w:t>seçimlerden,</w:t>
      </w:r>
      <w:r w:rsidRPr="00E771F5" w:rsidR="00FB6687">
        <w:rPr>
          <w:sz w:val="18"/>
        </w:rPr>
        <w:t xml:space="preserve"> </w:t>
      </w:r>
      <w:r w:rsidRPr="00E771F5">
        <w:rPr>
          <w:sz w:val="18"/>
        </w:rPr>
        <w:t>talandan…</w:t>
      </w:r>
      <w:r w:rsidRPr="00E771F5" w:rsidR="00FB6687">
        <w:rPr>
          <w:sz w:val="18"/>
        </w:rPr>
        <w:t xml:space="preserve"> </w:t>
      </w:r>
      <w:r w:rsidRPr="00E771F5">
        <w:rPr>
          <w:sz w:val="18"/>
        </w:rPr>
        <w:t>Herhâlde</w:t>
      </w:r>
      <w:r w:rsidRPr="00E771F5" w:rsidR="00FB6687">
        <w:rPr>
          <w:sz w:val="18"/>
        </w:rPr>
        <w:t xml:space="preserve"> </w:t>
      </w:r>
      <w:r w:rsidRPr="00E771F5">
        <w:rPr>
          <w:sz w:val="18"/>
        </w:rPr>
        <w:t>hatip</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yaşıyor.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hayal</w:t>
      </w:r>
      <w:r w:rsidRPr="00E771F5" w:rsidR="00FB6687">
        <w:rPr>
          <w:sz w:val="18"/>
        </w:rPr>
        <w:t xml:space="preserve"> </w:t>
      </w:r>
      <w:r w:rsidRPr="00E771F5">
        <w:rPr>
          <w:sz w:val="18"/>
        </w:rPr>
        <w:t>dünyasında</w:t>
      </w:r>
      <w:r w:rsidRPr="00E771F5" w:rsidR="00FB6687">
        <w:rPr>
          <w:sz w:val="18"/>
        </w:rPr>
        <w:t xml:space="preserve"> </w:t>
      </w:r>
      <w:r w:rsidRPr="00E771F5">
        <w:rPr>
          <w:sz w:val="18"/>
        </w:rPr>
        <w:t>yaşıyorsunuz.</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saydıklarının</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ana</w:t>
      </w:r>
      <w:r w:rsidRPr="00E771F5" w:rsidR="00FB6687">
        <w:rPr>
          <w:sz w:val="18"/>
        </w:rPr>
        <w:t xml:space="preserve"> </w:t>
      </w:r>
      <w:r w:rsidRPr="00E771F5">
        <w:rPr>
          <w:sz w:val="18"/>
        </w:rPr>
        <w:t>muhalefetin</w:t>
      </w:r>
      <w:r w:rsidRPr="00E771F5" w:rsidR="00FB6687">
        <w:rPr>
          <w:sz w:val="18"/>
        </w:rPr>
        <w:t xml:space="preserve"> </w:t>
      </w:r>
      <w:r w:rsidRPr="00E771F5">
        <w:rPr>
          <w:sz w:val="18"/>
        </w:rPr>
        <w:t>-iktidar</w:t>
      </w:r>
      <w:r w:rsidRPr="00E771F5" w:rsidR="00FB6687">
        <w:rPr>
          <w:sz w:val="18"/>
        </w:rPr>
        <w:t xml:space="preserve"> </w:t>
      </w:r>
      <w:r w:rsidRPr="00E771F5">
        <w:rPr>
          <w:sz w:val="18"/>
        </w:rPr>
        <w:t>alternatifi-</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bir</w:t>
      </w:r>
      <w:r w:rsidRPr="00E771F5" w:rsidR="00FB6687">
        <w:rPr>
          <w:sz w:val="18"/>
        </w:rPr>
        <w:t xml:space="preserve"> </w:t>
      </w:r>
      <w:r w:rsidRPr="00E771F5">
        <w:rPr>
          <w:sz w:val="18"/>
        </w:rPr>
        <w:t>iktidar</w:t>
      </w:r>
      <w:r w:rsidRPr="00E771F5" w:rsidR="00FB6687">
        <w:rPr>
          <w:sz w:val="18"/>
        </w:rPr>
        <w:t xml:space="preserve"> </w:t>
      </w:r>
      <w:r w:rsidRPr="00E771F5">
        <w:rPr>
          <w:sz w:val="18"/>
        </w:rPr>
        <w:t>kalabilir</w:t>
      </w:r>
      <w:r w:rsidRPr="00E771F5" w:rsidR="00FB6687">
        <w:rPr>
          <w:sz w:val="18"/>
        </w:rPr>
        <w:t xml:space="preserve"> </w:t>
      </w:r>
      <w:r w:rsidRPr="00E771F5">
        <w:rPr>
          <w:sz w:val="18"/>
        </w:rPr>
        <w:t>mi?</w:t>
      </w:r>
      <w:r w:rsidRPr="00E771F5" w:rsidR="00FB6687">
        <w:rPr>
          <w:sz w:val="18"/>
        </w:rPr>
        <w:t xml:space="preserve"> </w:t>
      </w:r>
      <w:r w:rsidRPr="00E771F5">
        <w:rPr>
          <w:sz w:val="18"/>
        </w:rPr>
        <w:t>Millet</w:t>
      </w:r>
      <w:r w:rsidRPr="00E771F5" w:rsidR="00FB6687">
        <w:rPr>
          <w:sz w:val="18"/>
        </w:rPr>
        <w:t xml:space="preserve"> </w:t>
      </w:r>
      <w:r w:rsidRPr="00E771F5">
        <w:rPr>
          <w:sz w:val="18"/>
        </w:rPr>
        <w:t>onu</w:t>
      </w:r>
      <w:r w:rsidRPr="00E771F5" w:rsidR="00FB6687">
        <w:rPr>
          <w:sz w:val="18"/>
        </w:rPr>
        <w:t xml:space="preserve"> </w:t>
      </w:r>
      <w:r w:rsidRPr="00E771F5">
        <w:rPr>
          <w:sz w:val="18"/>
        </w:rPr>
        <w:t>ilk</w:t>
      </w:r>
      <w:r w:rsidRPr="00E771F5" w:rsidR="00FB6687">
        <w:rPr>
          <w:sz w:val="18"/>
        </w:rPr>
        <w:t xml:space="preserve"> </w:t>
      </w:r>
      <w:r w:rsidRPr="00E771F5">
        <w:rPr>
          <w:sz w:val="18"/>
        </w:rPr>
        <w:t>sandıkta</w:t>
      </w:r>
      <w:r w:rsidRPr="00E771F5" w:rsidR="00FB6687">
        <w:rPr>
          <w:sz w:val="18"/>
        </w:rPr>
        <w:t xml:space="preserve"> </w:t>
      </w:r>
      <w:r w:rsidRPr="00E771F5">
        <w:rPr>
          <w:sz w:val="18"/>
        </w:rPr>
        <w:t>değiştirir.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Kenan</w:t>
      </w:r>
      <w:r w:rsidRPr="00E771F5" w:rsidR="00FB6687">
        <w:rPr>
          <w:sz w:val="18"/>
        </w:rPr>
        <w:t xml:space="preserve"> </w:t>
      </w:r>
      <w:r w:rsidRPr="00E771F5">
        <w:rPr>
          <w:sz w:val="18"/>
        </w:rPr>
        <w:t>Evren</w:t>
      </w:r>
      <w:r w:rsidRPr="00E771F5" w:rsidR="00FB6687">
        <w:rPr>
          <w:sz w:val="18"/>
        </w:rPr>
        <w:t xml:space="preserve"> </w:t>
      </w:r>
      <w:r w:rsidRPr="00E771F5">
        <w:rPr>
          <w:sz w:val="18"/>
        </w:rPr>
        <w:t>de</w:t>
      </w:r>
      <w:r w:rsidRPr="00E771F5" w:rsidR="00FB6687">
        <w:rPr>
          <w:sz w:val="18"/>
        </w:rPr>
        <w:t xml:space="preserve"> </w:t>
      </w:r>
      <w:r w:rsidRPr="00E771F5">
        <w:rPr>
          <w:sz w:val="18"/>
        </w:rPr>
        <w:t>yüzde</w:t>
      </w:r>
      <w:r w:rsidRPr="00E771F5" w:rsidR="00FB6687">
        <w:rPr>
          <w:sz w:val="18"/>
        </w:rPr>
        <w:t xml:space="preserve"> </w:t>
      </w:r>
      <w:r w:rsidRPr="00E771F5">
        <w:rPr>
          <w:sz w:val="18"/>
        </w:rPr>
        <w:t>92</w:t>
      </w:r>
      <w:r w:rsidRPr="00E771F5" w:rsidR="00FB6687">
        <w:rPr>
          <w:sz w:val="18"/>
        </w:rPr>
        <w:t xml:space="preserve"> </w:t>
      </w:r>
      <w:r w:rsidRPr="00E771F5">
        <w:rPr>
          <w:sz w:val="18"/>
        </w:rPr>
        <w:t>oy</w:t>
      </w:r>
      <w:r w:rsidRPr="00E771F5" w:rsidR="00FB6687">
        <w:rPr>
          <w:sz w:val="18"/>
        </w:rPr>
        <w:t xml:space="preserve"> </w:t>
      </w:r>
      <w:r w:rsidRPr="00E771F5">
        <w:rPr>
          <w:sz w:val="18"/>
        </w:rPr>
        <w:t>aldı.</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Demek</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ortaya</w:t>
      </w:r>
      <w:r w:rsidRPr="00E771F5" w:rsidR="00FB6687">
        <w:rPr>
          <w:sz w:val="18"/>
        </w:rPr>
        <w:t xml:space="preserve"> </w:t>
      </w:r>
      <w:r w:rsidRPr="00E771F5">
        <w:rPr>
          <w:sz w:val="18"/>
        </w:rPr>
        <w:t>atılan</w:t>
      </w:r>
      <w:r w:rsidRPr="00E771F5" w:rsidR="00FB6687">
        <w:rPr>
          <w:sz w:val="18"/>
        </w:rPr>
        <w:t xml:space="preserve"> </w:t>
      </w:r>
      <w:r w:rsidRPr="00E771F5">
        <w:rPr>
          <w:sz w:val="18"/>
        </w:rPr>
        <w:t>iddialar</w:t>
      </w:r>
      <w:r w:rsidRPr="00E771F5" w:rsidR="00FB6687">
        <w:rPr>
          <w:sz w:val="18"/>
        </w:rPr>
        <w:t xml:space="preserve"> </w:t>
      </w:r>
      <w:r w:rsidRPr="00E771F5">
        <w:rPr>
          <w:sz w:val="18"/>
        </w:rPr>
        <w:t>ve</w:t>
      </w:r>
      <w:r w:rsidRPr="00E771F5" w:rsidR="00FB6687">
        <w:rPr>
          <w:sz w:val="18"/>
        </w:rPr>
        <w:t xml:space="preserve"> </w:t>
      </w:r>
      <w:r w:rsidRPr="00E771F5">
        <w:rPr>
          <w:sz w:val="18"/>
        </w:rPr>
        <w:t>ifadeler</w:t>
      </w:r>
      <w:r w:rsidRPr="00E771F5" w:rsidR="00FB6687">
        <w:rPr>
          <w:sz w:val="18"/>
        </w:rPr>
        <w:t xml:space="preserve"> </w:t>
      </w:r>
      <w:r w:rsidRPr="00E771F5">
        <w:rPr>
          <w:sz w:val="18"/>
        </w:rPr>
        <w:t>gerçeği</w:t>
      </w:r>
      <w:r w:rsidRPr="00E771F5" w:rsidR="00FB6687">
        <w:rPr>
          <w:sz w:val="18"/>
        </w:rPr>
        <w:t xml:space="preserve"> </w:t>
      </w:r>
      <w:r w:rsidRPr="00E771F5">
        <w:rPr>
          <w:sz w:val="18"/>
        </w:rPr>
        <w:t>yansıtmıyor</w:t>
      </w:r>
      <w:r w:rsidRPr="00E771F5" w:rsidR="00FB6687">
        <w:rPr>
          <w:sz w:val="18"/>
        </w:rPr>
        <w:t xml:space="preserve"> </w:t>
      </w:r>
      <w:r w:rsidRPr="00E771F5">
        <w:rPr>
          <w:sz w:val="18"/>
        </w:rPr>
        <w:t>ki</w:t>
      </w:r>
      <w:r w:rsidRPr="00E771F5" w:rsidR="00FB6687">
        <w:rPr>
          <w:sz w:val="18"/>
        </w:rPr>
        <w:t xml:space="preserve"> </w:t>
      </w:r>
      <w:r w:rsidRPr="00E771F5">
        <w:rPr>
          <w:sz w:val="18"/>
        </w:rPr>
        <w:t>millet</w:t>
      </w:r>
      <w:r w:rsidRPr="00E771F5" w:rsidR="00FB6687">
        <w:rPr>
          <w:sz w:val="18"/>
        </w:rPr>
        <w:t xml:space="preserve"> </w:t>
      </w:r>
      <w:r w:rsidRPr="00E771F5">
        <w:rPr>
          <w:sz w:val="18"/>
        </w:rPr>
        <w:t>iktidarıyla</w:t>
      </w:r>
      <w:r w:rsidRPr="00E771F5" w:rsidR="00FB6687">
        <w:rPr>
          <w:sz w:val="18"/>
        </w:rPr>
        <w:t xml:space="preserve"> </w:t>
      </w:r>
      <w:r w:rsidRPr="00E771F5">
        <w:rPr>
          <w:sz w:val="18"/>
        </w:rPr>
        <w:t>yürüyor.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1E15F1" w:rsidP="00E771F5" w:rsidRDefault="001E15F1">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Hitler</w:t>
      </w:r>
      <w:r w:rsidRPr="00E771F5" w:rsidR="00FB6687">
        <w:rPr>
          <w:sz w:val="18"/>
        </w:rPr>
        <w:t xml:space="preserve"> </w:t>
      </w:r>
      <w:r w:rsidRPr="00E771F5">
        <w:rPr>
          <w:sz w:val="18"/>
        </w:rPr>
        <w:t>de</w:t>
      </w:r>
      <w:r w:rsidRPr="00E771F5" w:rsidR="00FB6687">
        <w:rPr>
          <w:sz w:val="18"/>
        </w:rPr>
        <w:t xml:space="preserve"> </w:t>
      </w:r>
      <w:r w:rsidRPr="00E771F5">
        <w:rPr>
          <w:sz w:val="18"/>
        </w:rPr>
        <w:t>seçimle</w:t>
      </w:r>
      <w:r w:rsidRPr="00E771F5" w:rsidR="00FB6687">
        <w:rPr>
          <w:sz w:val="18"/>
        </w:rPr>
        <w:t xml:space="preserve"> </w:t>
      </w:r>
      <w:r w:rsidRPr="00E771F5">
        <w:rPr>
          <w:sz w:val="18"/>
        </w:rPr>
        <w:t>geldi,</w:t>
      </w:r>
      <w:r w:rsidRPr="00E771F5" w:rsidR="00FB6687">
        <w:rPr>
          <w:sz w:val="18"/>
        </w:rPr>
        <w:t xml:space="preserve"> </w:t>
      </w:r>
      <w:r w:rsidRPr="00E771F5">
        <w:rPr>
          <w:sz w:val="18"/>
        </w:rPr>
        <w:t>Kenan</w:t>
      </w:r>
      <w:r w:rsidRPr="00E771F5" w:rsidR="00FB6687">
        <w:rPr>
          <w:sz w:val="18"/>
        </w:rPr>
        <w:t xml:space="preserve"> </w:t>
      </w:r>
      <w:r w:rsidRPr="00E771F5">
        <w:rPr>
          <w:sz w:val="18"/>
        </w:rPr>
        <w:t>Evren</w:t>
      </w:r>
      <w:r w:rsidRPr="00E771F5" w:rsidR="00FB6687">
        <w:rPr>
          <w:sz w:val="18"/>
        </w:rPr>
        <w:t xml:space="preserve"> </w:t>
      </w:r>
      <w:r w:rsidRPr="00E771F5">
        <w:rPr>
          <w:sz w:val="18"/>
        </w:rPr>
        <w:t>de.</w:t>
      </w:r>
    </w:p>
    <w:p w:rsidRPr="00E771F5" w:rsidR="001E15F1" w:rsidP="00E771F5" w:rsidRDefault="001E15F1">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açıyorum</w:t>
      </w:r>
      <w:r w:rsidRPr="00E771F5" w:rsidR="00FB6687">
        <w:rPr>
          <w:sz w:val="18"/>
        </w:rPr>
        <w:t xml:space="preserve"> </w:t>
      </w:r>
      <w:r w:rsidRPr="00E771F5">
        <w:rPr>
          <w:sz w:val="18"/>
        </w:rPr>
        <w:t>sistemi.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Bir</w:t>
      </w:r>
      <w:r w:rsidRPr="00E771F5" w:rsidR="00FB6687">
        <w:rPr>
          <w:sz w:val="18"/>
        </w:rPr>
        <w:t xml:space="preserve"> </w:t>
      </w:r>
      <w:r w:rsidRPr="00E771F5">
        <w:rPr>
          <w:sz w:val="18"/>
        </w:rPr>
        <w:t>dakikada</w:t>
      </w:r>
      <w:r w:rsidRPr="00E771F5" w:rsidR="00FB6687">
        <w:rPr>
          <w:sz w:val="18"/>
        </w:rPr>
        <w:t xml:space="preserve"> </w:t>
      </w:r>
      <w:r w:rsidRPr="00E771F5">
        <w:rPr>
          <w:sz w:val="18"/>
        </w:rPr>
        <w:t>toparlayın</w:t>
      </w:r>
      <w:r w:rsidRPr="00E771F5" w:rsidR="00FB6687">
        <w:rPr>
          <w:sz w:val="18"/>
        </w:rPr>
        <w:t xml:space="preserve"> </w:t>
      </w:r>
      <w:r w:rsidRPr="00E771F5">
        <w:rPr>
          <w:sz w:val="18"/>
        </w:rPr>
        <w:t>lütfen.</w:t>
      </w:r>
    </w:p>
    <w:p w:rsidRPr="00E771F5" w:rsidR="00225D65" w:rsidP="00E771F5" w:rsidRDefault="00225D65">
      <w:pPr>
        <w:tabs>
          <w:tab w:val="center" w:pos="5100"/>
        </w:tabs>
        <w:suppressAutoHyphens/>
        <w:spacing w:before="60" w:after="60"/>
        <w:ind w:firstLine="851"/>
        <w:jc w:val="both"/>
        <w:rPr>
          <w:sz w:val="18"/>
        </w:rPr>
      </w:pPr>
      <w:r w:rsidRPr="00E771F5">
        <w:rPr>
          <w:sz w:val="18"/>
        </w:rPr>
        <w:t>V.- AÇIKLAMALAR (Devam)</w:t>
      </w:r>
    </w:p>
    <w:p w:rsidRPr="00E771F5" w:rsidR="00225D65" w:rsidP="00E771F5" w:rsidRDefault="00225D65">
      <w:pPr>
        <w:tabs>
          <w:tab w:val="center" w:pos="5100"/>
        </w:tabs>
        <w:suppressAutoHyphens/>
        <w:spacing w:before="60" w:after="60"/>
        <w:ind w:firstLine="851"/>
        <w:jc w:val="both"/>
        <w:rPr>
          <w:sz w:val="18"/>
        </w:rPr>
      </w:pPr>
      <w:r w:rsidRPr="00E771F5">
        <w:rPr>
          <w:sz w:val="18"/>
        </w:rPr>
        <w:t>5.- Ankara Milletvekili Levent Gök’ün, Cumhuriyet Halk Partisinin, başta Genel Başkan Kemal Kılıçdaroğlu olmak üzere Kızılayın açmış olduğu Halep’e Yardım Kampanyası’na tam destek verdiğine ilişkin açıklaması</w:t>
      </w:r>
    </w:p>
    <w:p w:rsidRPr="00E771F5" w:rsidR="001E15F1" w:rsidP="00E771F5" w:rsidRDefault="001E15F1">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Halep’te</w:t>
      </w:r>
      <w:r w:rsidRPr="00E771F5" w:rsidR="00FB6687">
        <w:rPr>
          <w:sz w:val="18"/>
        </w:rPr>
        <w:t xml:space="preserve"> </w:t>
      </w:r>
      <w:r w:rsidRPr="00E771F5">
        <w:rPr>
          <w:sz w:val="18"/>
        </w:rPr>
        <w:t>süren</w:t>
      </w:r>
      <w:r w:rsidRPr="00E771F5" w:rsidR="00FB6687">
        <w:rPr>
          <w:sz w:val="18"/>
        </w:rPr>
        <w:t xml:space="preserve"> </w:t>
      </w:r>
      <w:r w:rsidRPr="00E771F5">
        <w:rPr>
          <w:sz w:val="18"/>
        </w:rPr>
        <w:t>ve</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masum</w:t>
      </w:r>
      <w:r w:rsidRPr="00E771F5" w:rsidR="00FB6687">
        <w:rPr>
          <w:sz w:val="18"/>
        </w:rPr>
        <w:t xml:space="preserve"> </w:t>
      </w:r>
      <w:r w:rsidRPr="00E771F5">
        <w:rPr>
          <w:sz w:val="18"/>
        </w:rPr>
        <w:t>insanın</w:t>
      </w:r>
      <w:r w:rsidRPr="00E771F5" w:rsidR="00FB6687">
        <w:rPr>
          <w:sz w:val="18"/>
        </w:rPr>
        <w:t xml:space="preserve"> </w:t>
      </w:r>
      <w:r w:rsidRPr="00E771F5">
        <w:rPr>
          <w:sz w:val="18"/>
        </w:rPr>
        <w:t>da</w:t>
      </w:r>
      <w:r w:rsidRPr="00E771F5" w:rsidR="00FB6687">
        <w:rPr>
          <w:sz w:val="18"/>
        </w:rPr>
        <w:t xml:space="preserve"> </w:t>
      </w:r>
      <w:r w:rsidRPr="00E771F5">
        <w:rPr>
          <w:sz w:val="18"/>
        </w:rPr>
        <w:t>ölümüne</w:t>
      </w:r>
      <w:r w:rsidRPr="00E771F5" w:rsidR="00FB6687">
        <w:rPr>
          <w:sz w:val="18"/>
        </w:rPr>
        <w:t xml:space="preserve"> </w:t>
      </w:r>
      <w:r w:rsidRPr="00E771F5">
        <w:rPr>
          <w:sz w:val="18"/>
        </w:rPr>
        <w:t>neden</w:t>
      </w:r>
      <w:r w:rsidRPr="00E771F5" w:rsidR="00FB6687">
        <w:rPr>
          <w:sz w:val="18"/>
        </w:rPr>
        <w:t xml:space="preserve"> </w:t>
      </w:r>
      <w:r w:rsidRPr="00E771F5">
        <w:rPr>
          <w:sz w:val="18"/>
        </w:rPr>
        <w:t>olan</w:t>
      </w:r>
      <w:r w:rsidRPr="00E771F5" w:rsidR="00FB6687">
        <w:rPr>
          <w:sz w:val="18"/>
        </w:rPr>
        <w:t xml:space="preserve"> </w:t>
      </w:r>
      <w:r w:rsidRPr="00E771F5">
        <w:rPr>
          <w:sz w:val="18"/>
        </w:rPr>
        <w:t>bu</w:t>
      </w:r>
      <w:r w:rsidRPr="00E771F5" w:rsidR="00FB6687">
        <w:rPr>
          <w:sz w:val="18"/>
        </w:rPr>
        <w:t xml:space="preserve"> </w:t>
      </w:r>
      <w:r w:rsidRPr="00E771F5">
        <w:rPr>
          <w:sz w:val="18"/>
        </w:rPr>
        <w:t>çatışma</w:t>
      </w:r>
      <w:r w:rsidRPr="00E771F5" w:rsidR="00FB6687">
        <w:rPr>
          <w:sz w:val="18"/>
        </w:rPr>
        <w:t xml:space="preserve"> </w:t>
      </w:r>
      <w:r w:rsidRPr="00E771F5">
        <w:rPr>
          <w:sz w:val="18"/>
        </w:rPr>
        <w:t>ortamının</w:t>
      </w:r>
      <w:r w:rsidRPr="00E771F5" w:rsidR="00FB6687">
        <w:rPr>
          <w:sz w:val="18"/>
        </w:rPr>
        <w:t xml:space="preserve"> </w:t>
      </w:r>
      <w:r w:rsidRPr="00E771F5">
        <w:rPr>
          <w:sz w:val="18"/>
        </w:rPr>
        <w:t>sona</w:t>
      </w:r>
      <w:r w:rsidRPr="00E771F5" w:rsidR="00FB6687">
        <w:rPr>
          <w:sz w:val="18"/>
        </w:rPr>
        <w:t xml:space="preserve"> </w:t>
      </w:r>
      <w:r w:rsidRPr="00E771F5">
        <w:rPr>
          <w:sz w:val="18"/>
        </w:rPr>
        <w:t>ermesi</w:t>
      </w:r>
      <w:r w:rsidRPr="00E771F5" w:rsidR="00FB6687">
        <w:rPr>
          <w:sz w:val="18"/>
        </w:rPr>
        <w:t xml:space="preserve"> </w:t>
      </w:r>
      <w:r w:rsidRPr="00E771F5">
        <w:rPr>
          <w:sz w:val="18"/>
        </w:rPr>
        <w:t>ve</w:t>
      </w:r>
      <w:r w:rsidRPr="00E771F5" w:rsidR="00FB6687">
        <w:rPr>
          <w:sz w:val="18"/>
        </w:rPr>
        <w:t xml:space="preserve"> </w:t>
      </w:r>
      <w:r w:rsidRPr="00E771F5">
        <w:rPr>
          <w:sz w:val="18"/>
        </w:rPr>
        <w:t>sivillerin</w:t>
      </w:r>
      <w:r w:rsidRPr="00E771F5" w:rsidR="00FB6687">
        <w:rPr>
          <w:sz w:val="18"/>
        </w:rPr>
        <w:t xml:space="preserve"> </w:t>
      </w:r>
      <w:r w:rsidRPr="00E771F5">
        <w:rPr>
          <w:sz w:val="18"/>
        </w:rPr>
        <w:t>korunaklı,</w:t>
      </w:r>
      <w:r w:rsidRPr="00E771F5" w:rsidR="00FB6687">
        <w:rPr>
          <w:sz w:val="18"/>
        </w:rPr>
        <w:t xml:space="preserve"> </w:t>
      </w:r>
      <w:r w:rsidRPr="00E771F5">
        <w:rPr>
          <w:sz w:val="18"/>
        </w:rPr>
        <w:t>güvenli</w:t>
      </w:r>
      <w:r w:rsidRPr="00E771F5" w:rsidR="00FB6687">
        <w:rPr>
          <w:sz w:val="18"/>
        </w:rPr>
        <w:t xml:space="preserve"> </w:t>
      </w:r>
      <w:r w:rsidRPr="00E771F5">
        <w:rPr>
          <w:sz w:val="18"/>
        </w:rPr>
        <w:t>bölgelere</w:t>
      </w:r>
      <w:r w:rsidRPr="00E771F5" w:rsidR="00FB6687">
        <w:rPr>
          <w:sz w:val="18"/>
        </w:rPr>
        <w:t xml:space="preserve"> </w:t>
      </w:r>
      <w:r w:rsidRPr="00E771F5">
        <w:rPr>
          <w:sz w:val="18"/>
        </w:rPr>
        <w:t>nakledilmesi</w:t>
      </w:r>
      <w:r w:rsidRPr="00E771F5" w:rsidR="00FB6687">
        <w:rPr>
          <w:sz w:val="18"/>
        </w:rPr>
        <w:t xml:space="preserve"> </w:t>
      </w:r>
      <w:r w:rsidRPr="00E771F5">
        <w:rPr>
          <w:sz w:val="18"/>
        </w:rPr>
        <w:t>konusunda</w:t>
      </w:r>
      <w:r w:rsidRPr="00E771F5" w:rsidR="00FB6687">
        <w:rPr>
          <w:sz w:val="18"/>
        </w:rPr>
        <w:t xml:space="preserve"> </w:t>
      </w:r>
      <w:r w:rsidRPr="00E771F5">
        <w:rPr>
          <w:sz w:val="18"/>
        </w:rPr>
        <w:t>tüm</w:t>
      </w:r>
      <w:r w:rsidRPr="00E771F5" w:rsidR="00FB6687">
        <w:rPr>
          <w:sz w:val="18"/>
        </w:rPr>
        <w:t xml:space="preserve"> </w:t>
      </w:r>
      <w:r w:rsidRPr="00E771F5">
        <w:rPr>
          <w:sz w:val="18"/>
        </w:rPr>
        <w:t>dünya</w:t>
      </w:r>
      <w:r w:rsidRPr="00E771F5" w:rsidR="00FB6687">
        <w:rPr>
          <w:sz w:val="18"/>
        </w:rPr>
        <w:t xml:space="preserve"> </w:t>
      </w:r>
      <w:r w:rsidRPr="00E771F5">
        <w:rPr>
          <w:sz w:val="18"/>
        </w:rPr>
        <w:t>ülkelerine</w:t>
      </w:r>
      <w:r w:rsidRPr="00E771F5" w:rsidR="00FB6687">
        <w:rPr>
          <w:sz w:val="18"/>
        </w:rPr>
        <w:t xml:space="preserve"> </w:t>
      </w:r>
      <w:r w:rsidRPr="00E771F5">
        <w:rPr>
          <w:sz w:val="18"/>
        </w:rPr>
        <w:t>yaptığımız</w:t>
      </w:r>
      <w:r w:rsidRPr="00E771F5" w:rsidR="00FB6687">
        <w:rPr>
          <w:sz w:val="18"/>
        </w:rPr>
        <w:t xml:space="preserve"> </w:t>
      </w:r>
      <w:r w:rsidRPr="00E771F5">
        <w:rPr>
          <w:sz w:val="18"/>
        </w:rPr>
        <w:t>çağrının</w:t>
      </w:r>
      <w:r w:rsidRPr="00E771F5" w:rsidR="00FB6687">
        <w:rPr>
          <w:sz w:val="18"/>
        </w:rPr>
        <w:t xml:space="preserve"> </w:t>
      </w:r>
      <w:r w:rsidRPr="00E771F5">
        <w:rPr>
          <w:sz w:val="18"/>
        </w:rPr>
        <w:t>ötesinde,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başta</w:t>
      </w:r>
      <w:r w:rsidRPr="00E771F5" w:rsidR="00FB6687">
        <w:rPr>
          <w:sz w:val="18"/>
        </w:rPr>
        <w:t xml:space="preserve"> </w:t>
      </w:r>
      <w:r w:rsidRPr="00E771F5">
        <w:rPr>
          <w:sz w:val="18"/>
        </w:rPr>
        <w:t>Genel</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Kemal</w:t>
      </w:r>
      <w:r w:rsidRPr="00E771F5" w:rsidR="00FB6687">
        <w:rPr>
          <w:sz w:val="18"/>
        </w:rPr>
        <w:t xml:space="preserve"> </w:t>
      </w:r>
      <w:r w:rsidRPr="00E771F5">
        <w:rPr>
          <w:sz w:val="18"/>
        </w:rPr>
        <w:t>Kılıçdaroğlu’nun</w:t>
      </w:r>
      <w:r w:rsidRPr="00E771F5" w:rsidR="00FB6687">
        <w:rPr>
          <w:sz w:val="18"/>
        </w:rPr>
        <w:t xml:space="preserve"> </w:t>
      </w:r>
      <w:r w:rsidRPr="00E771F5">
        <w:rPr>
          <w:sz w:val="18"/>
        </w:rPr>
        <w:t>öncülüğünde</w:t>
      </w:r>
      <w:r w:rsidRPr="00E771F5" w:rsidR="00FB6687">
        <w:rPr>
          <w:sz w:val="18"/>
        </w:rPr>
        <w:t xml:space="preserve"> </w:t>
      </w:r>
      <w:r w:rsidRPr="00E771F5">
        <w:rPr>
          <w:sz w:val="18"/>
        </w:rPr>
        <w:t>Kızılayın</w:t>
      </w:r>
      <w:r w:rsidRPr="00E771F5" w:rsidR="00FB6687">
        <w:rPr>
          <w:sz w:val="18"/>
        </w:rPr>
        <w:t xml:space="preserve"> </w:t>
      </w:r>
      <w:r w:rsidRPr="00E771F5">
        <w:rPr>
          <w:sz w:val="18"/>
        </w:rPr>
        <w:t>açmış</w:t>
      </w:r>
      <w:r w:rsidRPr="00E771F5" w:rsidR="00FB6687">
        <w:rPr>
          <w:sz w:val="18"/>
        </w:rPr>
        <w:t xml:space="preserve"> </w:t>
      </w:r>
      <w:r w:rsidRPr="00E771F5">
        <w:rPr>
          <w:sz w:val="18"/>
        </w:rPr>
        <w:t>olduğu</w:t>
      </w:r>
      <w:r w:rsidRPr="00E771F5" w:rsidR="00FB6687">
        <w:rPr>
          <w:sz w:val="18"/>
        </w:rPr>
        <w:t xml:space="preserve"> </w:t>
      </w:r>
      <w:r w:rsidRPr="00E771F5">
        <w:rPr>
          <w:sz w:val="18"/>
        </w:rPr>
        <w:t>Halep’e</w:t>
      </w:r>
      <w:r w:rsidRPr="00E771F5" w:rsidR="00FB6687">
        <w:rPr>
          <w:sz w:val="18"/>
        </w:rPr>
        <w:t xml:space="preserve"> </w:t>
      </w:r>
      <w:r w:rsidRPr="00E771F5">
        <w:rPr>
          <w:sz w:val="18"/>
        </w:rPr>
        <w:t>Yardım</w:t>
      </w:r>
      <w:r w:rsidRPr="00E771F5" w:rsidR="00FB6687">
        <w:rPr>
          <w:sz w:val="18"/>
        </w:rPr>
        <w:t xml:space="preserve"> </w:t>
      </w:r>
      <w:r w:rsidRPr="00E771F5">
        <w:rPr>
          <w:sz w:val="18"/>
        </w:rPr>
        <w:t>Kampanyası’na</w:t>
      </w:r>
      <w:r w:rsidRPr="00E771F5" w:rsidR="00FB6687">
        <w:rPr>
          <w:sz w:val="18"/>
        </w:rPr>
        <w:t xml:space="preserve"> </w:t>
      </w:r>
      <w:r w:rsidRPr="00E771F5">
        <w:rPr>
          <w:sz w:val="18"/>
        </w:rPr>
        <w:t>tam</w:t>
      </w:r>
      <w:r w:rsidRPr="00E771F5" w:rsidR="00FB6687">
        <w:rPr>
          <w:sz w:val="18"/>
        </w:rPr>
        <w:t xml:space="preserve"> </w:t>
      </w:r>
      <w:r w:rsidRPr="00E771F5">
        <w:rPr>
          <w:sz w:val="18"/>
        </w:rPr>
        <w:t>destek</w:t>
      </w:r>
      <w:r w:rsidRPr="00E771F5" w:rsidR="00FB6687">
        <w:rPr>
          <w:sz w:val="18"/>
        </w:rPr>
        <w:t xml:space="preserve"> </w:t>
      </w:r>
      <w:r w:rsidRPr="00E771F5">
        <w:rPr>
          <w:sz w:val="18"/>
        </w:rPr>
        <w:t>vererek</w:t>
      </w:r>
      <w:r w:rsidRPr="00E771F5" w:rsidR="00FB6687">
        <w:rPr>
          <w:sz w:val="18"/>
        </w:rPr>
        <w:t xml:space="preserve"> </w:t>
      </w:r>
      <w:r w:rsidRPr="00E771F5">
        <w:rPr>
          <w:sz w:val="18"/>
        </w:rPr>
        <w:t>insani</w:t>
      </w:r>
      <w:r w:rsidRPr="00E771F5" w:rsidR="00FB6687">
        <w:rPr>
          <w:sz w:val="18"/>
        </w:rPr>
        <w:t xml:space="preserve"> </w:t>
      </w:r>
      <w:r w:rsidRPr="00E771F5">
        <w:rPr>
          <w:sz w:val="18"/>
        </w:rPr>
        <w:t>görevimizi</w:t>
      </w:r>
      <w:r w:rsidRPr="00E771F5" w:rsidR="00FB6687">
        <w:rPr>
          <w:sz w:val="18"/>
        </w:rPr>
        <w:t xml:space="preserve"> </w:t>
      </w:r>
      <w:r w:rsidRPr="00E771F5">
        <w:rPr>
          <w:sz w:val="18"/>
        </w:rPr>
        <w:t>yerine</w:t>
      </w:r>
      <w:r w:rsidRPr="00E771F5" w:rsidR="00FB6687">
        <w:rPr>
          <w:sz w:val="18"/>
        </w:rPr>
        <w:t xml:space="preserve"> </w:t>
      </w:r>
      <w:r w:rsidRPr="00E771F5">
        <w:rPr>
          <w:sz w:val="18"/>
        </w:rPr>
        <w:t>getirmek</w:t>
      </w:r>
      <w:r w:rsidRPr="00E771F5" w:rsidR="00FB6687">
        <w:rPr>
          <w:sz w:val="18"/>
        </w:rPr>
        <w:t xml:space="preserve"> </w:t>
      </w:r>
      <w:r w:rsidRPr="00E771F5">
        <w:rPr>
          <w:sz w:val="18"/>
        </w:rPr>
        <w:t>açısından</w:t>
      </w:r>
      <w:r w:rsidRPr="00E771F5" w:rsidR="00FB6687">
        <w:rPr>
          <w:sz w:val="18"/>
        </w:rPr>
        <w:t xml:space="preserve"> </w:t>
      </w:r>
      <w:r w:rsidRPr="00E771F5">
        <w:rPr>
          <w:sz w:val="18"/>
        </w:rPr>
        <w:t>bir</w:t>
      </w:r>
      <w:r w:rsidRPr="00E771F5" w:rsidR="00FB6687">
        <w:rPr>
          <w:sz w:val="18"/>
        </w:rPr>
        <w:t xml:space="preserve"> </w:t>
      </w:r>
      <w:r w:rsidRPr="00E771F5">
        <w:rPr>
          <w:sz w:val="18"/>
        </w:rPr>
        <w:t>nebze</w:t>
      </w:r>
      <w:r w:rsidRPr="00E771F5" w:rsidR="00FB6687">
        <w:rPr>
          <w:sz w:val="18"/>
        </w:rPr>
        <w:t xml:space="preserve"> </w:t>
      </w:r>
      <w:r w:rsidRPr="00E771F5">
        <w:rPr>
          <w:sz w:val="18"/>
        </w:rPr>
        <w:t>de</w:t>
      </w:r>
      <w:r w:rsidRPr="00E771F5" w:rsidR="00FB6687">
        <w:rPr>
          <w:sz w:val="18"/>
        </w:rPr>
        <w:t xml:space="preserve"> </w:t>
      </w:r>
      <w:r w:rsidRPr="00E771F5">
        <w:rPr>
          <w:sz w:val="18"/>
        </w:rPr>
        <w:t>olsa</w:t>
      </w:r>
      <w:r w:rsidRPr="00E771F5" w:rsidR="00FB6687">
        <w:rPr>
          <w:sz w:val="18"/>
        </w:rPr>
        <w:t xml:space="preserve"> </w:t>
      </w:r>
      <w:r w:rsidRPr="00E771F5">
        <w:rPr>
          <w:sz w:val="18"/>
        </w:rPr>
        <w:t>bir</w:t>
      </w:r>
      <w:r w:rsidRPr="00E771F5" w:rsidR="00FB6687">
        <w:rPr>
          <w:sz w:val="18"/>
        </w:rPr>
        <w:t xml:space="preserve"> </w:t>
      </w:r>
      <w:r w:rsidRPr="00E771F5">
        <w:rPr>
          <w:sz w:val="18"/>
        </w:rPr>
        <w:t>gayret</w:t>
      </w:r>
      <w:r w:rsidRPr="00E771F5" w:rsidR="00FB6687">
        <w:rPr>
          <w:sz w:val="18"/>
        </w:rPr>
        <w:t xml:space="preserve"> </w:t>
      </w:r>
      <w:r w:rsidRPr="00E771F5">
        <w:rPr>
          <w:sz w:val="18"/>
        </w:rPr>
        <w:t>içerisindedir.</w:t>
      </w:r>
      <w:r w:rsidRPr="00E771F5" w:rsidR="00FB6687">
        <w:rPr>
          <w:sz w:val="18"/>
        </w:rPr>
        <w:t xml:space="preserve"> </w:t>
      </w:r>
      <w:r w:rsidRPr="00E771F5">
        <w:rPr>
          <w:sz w:val="18"/>
        </w:rPr>
        <w:t>Bunu</w:t>
      </w:r>
      <w:r w:rsidRPr="00E771F5" w:rsidR="00FB6687">
        <w:rPr>
          <w:sz w:val="18"/>
        </w:rPr>
        <w:t xml:space="preserve"> </w:t>
      </w:r>
      <w:r w:rsidRPr="00E771F5">
        <w:rPr>
          <w:sz w:val="18"/>
        </w:rPr>
        <w:t>kamuoyuyla</w:t>
      </w:r>
      <w:r w:rsidRPr="00E771F5" w:rsidR="00FB6687">
        <w:rPr>
          <w:sz w:val="18"/>
        </w:rPr>
        <w:t xml:space="preserve"> </w:t>
      </w:r>
      <w:r w:rsidRPr="00E771F5">
        <w:rPr>
          <w:sz w:val="18"/>
        </w:rPr>
        <w:t>paylaşmayı</w:t>
      </w:r>
      <w:r w:rsidRPr="00E771F5" w:rsidR="00FB6687">
        <w:rPr>
          <w:sz w:val="18"/>
        </w:rPr>
        <w:t xml:space="preserve"> </w:t>
      </w:r>
      <w:r w:rsidRPr="00E771F5">
        <w:rPr>
          <w:sz w:val="18"/>
        </w:rPr>
        <w:t>uygun</w:t>
      </w:r>
      <w:r w:rsidRPr="00E771F5" w:rsidR="00FB6687">
        <w:rPr>
          <w:sz w:val="18"/>
        </w:rPr>
        <w:t xml:space="preserve"> </w:t>
      </w:r>
      <w:r w:rsidRPr="00E771F5">
        <w:rPr>
          <w:sz w:val="18"/>
        </w:rPr>
        <w:t>gördük.</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5653A9" w:rsidP="00E771F5" w:rsidRDefault="005653A9">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5653A9" w:rsidP="00E771F5" w:rsidRDefault="005653A9">
      <w:pPr>
        <w:tabs>
          <w:tab w:val="center" w:pos="5100"/>
        </w:tabs>
        <w:suppressAutoHyphens/>
        <w:spacing w:before="60" w:after="60"/>
        <w:ind w:firstLine="851"/>
        <w:jc w:val="both"/>
        <w:rPr>
          <w:sz w:val="18"/>
        </w:rPr>
      </w:pPr>
      <w:r w:rsidRPr="00E771F5">
        <w:rPr>
          <w:sz w:val="18"/>
        </w:rPr>
        <w:t>A) Kanun Tasarı ve Teklifleri (Devam)</w:t>
      </w:r>
    </w:p>
    <w:p w:rsidRPr="00E771F5" w:rsidR="005653A9" w:rsidP="00E771F5" w:rsidRDefault="005653A9">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5653A9" w:rsidP="00E771F5" w:rsidRDefault="005653A9">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D119E2">
        <w:rPr>
          <w:sz w:val="18"/>
        </w:rPr>
        <w:t>,</w:t>
      </w:r>
      <w:r w:rsidRPr="00E771F5" w:rsidR="00FB6687">
        <w:rPr>
          <w:sz w:val="18"/>
        </w:rPr>
        <w:t xml:space="preserve"> </w:t>
      </w:r>
      <w:r w:rsidRPr="00E771F5">
        <w:rPr>
          <w:sz w:val="18"/>
        </w:rPr>
        <w:t>üçüncü</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Kars</w:t>
      </w:r>
      <w:r w:rsidRPr="00E771F5" w:rsidR="00FB6687">
        <w:rPr>
          <w:sz w:val="18"/>
        </w:rPr>
        <w:t xml:space="preserve"> </w:t>
      </w:r>
      <w:r w:rsidRPr="00E771F5">
        <w:rPr>
          <w:sz w:val="18"/>
        </w:rPr>
        <w:t>Milletvekili</w:t>
      </w:r>
      <w:r w:rsidRPr="00E771F5" w:rsidR="00FB6687">
        <w:rPr>
          <w:sz w:val="18"/>
        </w:rPr>
        <w:t xml:space="preserve"> </w:t>
      </w:r>
      <w:r w:rsidRPr="00E771F5">
        <w:rPr>
          <w:sz w:val="18"/>
        </w:rPr>
        <w:t>Ayhan</w:t>
      </w:r>
      <w:r w:rsidRPr="00E771F5" w:rsidR="00FB6687">
        <w:rPr>
          <w:sz w:val="18"/>
        </w:rPr>
        <w:t xml:space="preserve"> </w:t>
      </w:r>
      <w:r w:rsidRPr="00E771F5">
        <w:rPr>
          <w:sz w:val="18"/>
        </w:rPr>
        <w:t>Bilgen’e</w:t>
      </w:r>
      <w:r w:rsidRPr="00E771F5" w:rsidR="00FB6687">
        <w:rPr>
          <w:sz w:val="18"/>
        </w:rPr>
        <w:t xml:space="preserve"> </w:t>
      </w:r>
      <w:r w:rsidRPr="00E771F5">
        <w:rPr>
          <w:sz w:val="18"/>
        </w:rPr>
        <w:t>aittir.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Bilgen.</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E15F1" w:rsidP="00E771F5" w:rsidRDefault="001E15F1">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1E15F1" w:rsidP="00E771F5" w:rsidRDefault="001E15F1">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AYHAN</w:t>
      </w:r>
      <w:r w:rsidRPr="00E771F5" w:rsidR="00FB6687">
        <w:rPr>
          <w:sz w:val="18"/>
        </w:rPr>
        <w:t xml:space="preserve"> </w:t>
      </w:r>
      <w:r w:rsidRPr="00E771F5">
        <w:rPr>
          <w:sz w:val="18"/>
        </w:rPr>
        <w:t>BİLGEN</w:t>
      </w:r>
      <w:r w:rsidRPr="00E771F5" w:rsidR="00FB6687">
        <w:rPr>
          <w:sz w:val="18"/>
        </w:rPr>
        <w:t xml:space="preserve"> </w:t>
      </w:r>
      <w:r w:rsidRPr="00E771F5">
        <w:rPr>
          <w:sz w:val="18"/>
        </w:rPr>
        <w:t>(Kars)</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12’nci</w:t>
      </w:r>
      <w:r w:rsidRPr="00E771F5" w:rsidR="00FB6687">
        <w:rPr>
          <w:sz w:val="18"/>
        </w:rPr>
        <w:t xml:space="preserve"> </w:t>
      </w:r>
      <w:r w:rsidRPr="00E771F5">
        <w:rPr>
          <w:sz w:val="18"/>
        </w:rPr>
        <w:t>madde</w:t>
      </w:r>
      <w:r w:rsidRPr="00E771F5" w:rsidR="00FB6687">
        <w:rPr>
          <w:sz w:val="18"/>
        </w:rPr>
        <w:t xml:space="preserve"> </w:t>
      </w:r>
      <w:r w:rsidRPr="00E771F5">
        <w:rPr>
          <w:sz w:val="18"/>
        </w:rPr>
        <w:t>üzerine</w:t>
      </w:r>
      <w:r w:rsidRPr="00E771F5" w:rsidR="00FB6687">
        <w:rPr>
          <w:sz w:val="18"/>
        </w:rPr>
        <w:t xml:space="preserve"> </w:t>
      </w:r>
      <w:r w:rsidRPr="00E771F5">
        <w:rPr>
          <w:sz w:val="18"/>
        </w:rPr>
        <w:t>söz</w:t>
      </w:r>
      <w:r w:rsidRPr="00E771F5" w:rsidR="00FB6687">
        <w:rPr>
          <w:sz w:val="18"/>
        </w:rPr>
        <w:t xml:space="preserve"> </w:t>
      </w:r>
      <w:r w:rsidRPr="00E771F5">
        <w:rPr>
          <w:sz w:val="18"/>
        </w:rPr>
        <w:t>aldım.</w:t>
      </w:r>
    </w:p>
    <w:p w:rsidRPr="00E771F5" w:rsidR="001E15F1" w:rsidP="00E771F5" w:rsidRDefault="001E15F1">
      <w:pPr>
        <w:pStyle w:val="GENELKURUL"/>
        <w:spacing w:line="240" w:lineRule="auto"/>
        <w:rPr>
          <w:sz w:val="18"/>
        </w:rPr>
      </w:pP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değerlendirmelerde</w:t>
      </w:r>
      <w:r w:rsidRPr="00E771F5" w:rsidR="00FB6687">
        <w:rPr>
          <w:sz w:val="18"/>
        </w:rPr>
        <w:t xml:space="preserve"> </w:t>
      </w:r>
      <w:r w:rsidRPr="00E771F5">
        <w:rPr>
          <w:sz w:val="18"/>
        </w:rPr>
        <w:t>bulunacağım</w:t>
      </w:r>
      <w:r w:rsidRPr="00E771F5" w:rsidR="00FB6687">
        <w:rPr>
          <w:sz w:val="18"/>
        </w:rPr>
        <w:t xml:space="preserve"> </w:t>
      </w:r>
      <w:r w:rsidRPr="00E771F5">
        <w:rPr>
          <w:sz w:val="18"/>
        </w:rPr>
        <w:t>ama</w:t>
      </w:r>
      <w:r w:rsidRPr="00E771F5" w:rsidR="00FB6687">
        <w:rPr>
          <w:sz w:val="18"/>
        </w:rPr>
        <w:t xml:space="preserve"> </w:t>
      </w:r>
      <w:r w:rsidRPr="00E771F5">
        <w:rPr>
          <w:sz w:val="18"/>
        </w:rPr>
        <w:t>öncesinde</w:t>
      </w:r>
      <w:r w:rsidRPr="00E771F5" w:rsidR="00FB6687">
        <w:rPr>
          <w:sz w:val="18"/>
        </w:rPr>
        <w:t xml:space="preserve"> </w:t>
      </w:r>
      <w:r w:rsidRPr="00E771F5">
        <w:rPr>
          <w:sz w:val="18"/>
        </w:rPr>
        <w:t>tabii,</w:t>
      </w:r>
      <w:r w:rsidRPr="00E771F5" w:rsidR="00FB6687">
        <w:rPr>
          <w:sz w:val="18"/>
        </w:rPr>
        <w:t xml:space="preserve"> </w:t>
      </w:r>
      <w:r w:rsidRPr="00E771F5">
        <w:rPr>
          <w:sz w:val="18"/>
        </w:rPr>
        <w:t>bu</w:t>
      </w:r>
      <w:r w:rsidRPr="00E771F5" w:rsidR="00FB6687">
        <w:rPr>
          <w:sz w:val="18"/>
        </w:rPr>
        <w:t xml:space="preserve"> </w:t>
      </w:r>
      <w:r w:rsidRPr="00E771F5">
        <w:rPr>
          <w:sz w:val="18"/>
        </w:rPr>
        <w:t>kürsüye</w:t>
      </w:r>
      <w:r w:rsidRPr="00E771F5" w:rsidR="00FB6687">
        <w:rPr>
          <w:sz w:val="18"/>
        </w:rPr>
        <w:t xml:space="preserve"> </w:t>
      </w:r>
      <w:r w:rsidRPr="00E771F5">
        <w:rPr>
          <w:sz w:val="18"/>
        </w:rPr>
        <w:t>çıkacağımızı</w:t>
      </w:r>
      <w:r w:rsidRPr="00E771F5" w:rsidR="00FB6687">
        <w:rPr>
          <w:sz w:val="18"/>
        </w:rPr>
        <w:t xml:space="preserve"> </w:t>
      </w:r>
      <w:r w:rsidRPr="00E771F5">
        <w:rPr>
          <w:sz w:val="18"/>
        </w:rPr>
        <w:t>duyunca</w:t>
      </w:r>
      <w:r w:rsidRPr="00E771F5" w:rsidR="00FB6687">
        <w:rPr>
          <w:sz w:val="18"/>
        </w:rPr>
        <w:t xml:space="preserve"> </w:t>
      </w:r>
      <w:r w:rsidRPr="00E771F5">
        <w:rPr>
          <w:sz w:val="18"/>
        </w:rPr>
        <w:t>özellikle</w:t>
      </w:r>
      <w:r w:rsidRPr="00E771F5" w:rsidR="00FB6687">
        <w:rPr>
          <w:sz w:val="18"/>
        </w:rPr>
        <w:t xml:space="preserve"> </w:t>
      </w:r>
      <w:r w:rsidRPr="00E771F5">
        <w:rPr>
          <w:sz w:val="18"/>
        </w:rPr>
        <w:t>ekonomik</w:t>
      </w:r>
      <w:r w:rsidRPr="00E771F5" w:rsidR="00FB6687">
        <w:rPr>
          <w:sz w:val="18"/>
        </w:rPr>
        <w:t xml:space="preserve"> </w:t>
      </w:r>
      <w:r w:rsidRPr="00E771F5">
        <w:rPr>
          <w:sz w:val="18"/>
        </w:rPr>
        <w:t>mağduriyeti</w:t>
      </w:r>
      <w:r w:rsidRPr="00E771F5" w:rsidR="00FB6687">
        <w:rPr>
          <w:sz w:val="18"/>
        </w:rPr>
        <w:t xml:space="preserve"> </w:t>
      </w:r>
      <w:r w:rsidRPr="00E771F5">
        <w:rPr>
          <w:sz w:val="18"/>
        </w:rPr>
        <w:t>olanlar</w:t>
      </w:r>
      <w:r w:rsidRPr="00E771F5" w:rsidR="00FB6687">
        <w:rPr>
          <w:sz w:val="18"/>
        </w:rPr>
        <w:t xml:space="preserve"> </w:t>
      </w:r>
      <w:r w:rsidRPr="00E771F5">
        <w:rPr>
          <w:sz w:val="18"/>
        </w:rPr>
        <w:t>arıyor</w:t>
      </w:r>
      <w:r w:rsidRPr="00E771F5" w:rsidR="00FB6687">
        <w:rPr>
          <w:sz w:val="18"/>
        </w:rPr>
        <w:t xml:space="preserve"> </w:t>
      </w:r>
      <w:r w:rsidRPr="00E771F5">
        <w:rPr>
          <w:sz w:val="18"/>
        </w:rPr>
        <w:t>ve</w:t>
      </w:r>
      <w:r w:rsidRPr="00E771F5" w:rsidR="00FB6687">
        <w:rPr>
          <w:sz w:val="18"/>
        </w:rPr>
        <w:t xml:space="preserve"> </w:t>
      </w:r>
      <w:r w:rsidRPr="00E771F5">
        <w:rPr>
          <w:sz w:val="18"/>
        </w:rPr>
        <w:t>dertlerinin</w:t>
      </w:r>
      <w:r w:rsidRPr="00E771F5" w:rsidR="00FB6687">
        <w:rPr>
          <w:sz w:val="18"/>
        </w:rPr>
        <w:t xml:space="preserve"> </w:t>
      </w:r>
      <w:r w:rsidRPr="00E771F5">
        <w:rPr>
          <w:sz w:val="18"/>
        </w:rPr>
        <w:t>dillendirilmesini</w:t>
      </w:r>
      <w:r w:rsidRPr="00E771F5" w:rsidR="00FB6687">
        <w:rPr>
          <w:sz w:val="18"/>
        </w:rPr>
        <w:t xml:space="preserve"> </w:t>
      </w:r>
      <w:r w:rsidRPr="00E771F5">
        <w:rPr>
          <w:sz w:val="18"/>
        </w:rPr>
        <w:t>istiyorlar.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Kars’ta,</w:t>
      </w:r>
      <w:r w:rsidRPr="00E771F5" w:rsidR="00FB6687">
        <w:rPr>
          <w:sz w:val="18"/>
        </w:rPr>
        <w:t xml:space="preserve"> </w:t>
      </w:r>
      <w:r w:rsidRPr="00E771F5">
        <w:rPr>
          <w:sz w:val="18"/>
        </w:rPr>
        <w:t>Akyaka</w:t>
      </w:r>
      <w:r w:rsidRPr="00E771F5" w:rsidR="00FB6687">
        <w:rPr>
          <w:sz w:val="18"/>
        </w:rPr>
        <w:t xml:space="preserve"> </w:t>
      </w:r>
      <w:r w:rsidRPr="00E771F5">
        <w:rPr>
          <w:sz w:val="18"/>
        </w:rPr>
        <w:t>ilçesi</w:t>
      </w:r>
      <w:r w:rsidRPr="00E771F5" w:rsidR="00FB6687">
        <w:rPr>
          <w:sz w:val="18"/>
        </w:rPr>
        <w:t xml:space="preserve"> </w:t>
      </w:r>
      <w:r w:rsidRPr="00E771F5">
        <w:rPr>
          <w:sz w:val="18"/>
        </w:rPr>
        <w:t>başta</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çoğu</w:t>
      </w:r>
      <w:r w:rsidRPr="00E771F5" w:rsidR="00FB6687">
        <w:rPr>
          <w:sz w:val="18"/>
        </w:rPr>
        <w:t xml:space="preserve"> </w:t>
      </w:r>
      <w:r w:rsidRPr="00E771F5">
        <w:rPr>
          <w:sz w:val="18"/>
        </w:rPr>
        <w:t>ilçede</w:t>
      </w:r>
      <w:r w:rsidRPr="00E771F5" w:rsidR="00FB6687">
        <w:rPr>
          <w:sz w:val="18"/>
        </w:rPr>
        <w:t xml:space="preserve"> </w:t>
      </w:r>
      <w:r w:rsidRPr="00E771F5">
        <w:rPr>
          <w:sz w:val="18"/>
        </w:rPr>
        <w:t>tarım</w:t>
      </w:r>
      <w:r w:rsidRPr="00E771F5" w:rsidR="00FB6687">
        <w:rPr>
          <w:sz w:val="18"/>
        </w:rPr>
        <w:t xml:space="preserve"> </w:t>
      </w:r>
      <w:r w:rsidRPr="00E771F5">
        <w:rPr>
          <w:sz w:val="18"/>
        </w:rPr>
        <w:t>kredi</w:t>
      </w:r>
      <w:r w:rsidRPr="00E771F5" w:rsidR="00FB6687">
        <w:rPr>
          <w:sz w:val="18"/>
        </w:rPr>
        <w:t xml:space="preserve"> </w:t>
      </w:r>
      <w:r w:rsidRPr="00E771F5">
        <w:rPr>
          <w:sz w:val="18"/>
        </w:rPr>
        <w:t>borçlarının,</w:t>
      </w:r>
      <w:r w:rsidRPr="00E771F5" w:rsidR="00FB6687">
        <w:rPr>
          <w:sz w:val="18"/>
        </w:rPr>
        <w:t xml:space="preserve"> </w:t>
      </w:r>
      <w:r w:rsidRPr="00E771F5">
        <w:rPr>
          <w:sz w:val="18"/>
        </w:rPr>
        <w:t>Ziraat</w:t>
      </w:r>
      <w:r w:rsidRPr="00E771F5" w:rsidR="00FB6687">
        <w:rPr>
          <w:sz w:val="18"/>
        </w:rPr>
        <w:t xml:space="preserve"> </w:t>
      </w:r>
      <w:r w:rsidRPr="00E771F5">
        <w:rPr>
          <w:sz w:val="18"/>
        </w:rPr>
        <w:t>Bankası</w:t>
      </w:r>
      <w:r w:rsidRPr="00E771F5" w:rsidR="00FB6687">
        <w:rPr>
          <w:sz w:val="18"/>
        </w:rPr>
        <w:t xml:space="preserve"> </w:t>
      </w:r>
      <w:r w:rsidRPr="00E771F5">
        <w:rPr>
          <w:sz w:val="18"/>
        </w:rPr>
        <w:t>borçlarının</w:t>
      </w:r>
      <w:r w:rsidRPr="00E771F5" w:rsidR="00FB6687">
        <w:rPr>
          <w:sz w:val="18"/>
        </w:rPr>
        <w:t xml:space="preserve"> </w:t>
      </w:r>
      <w:r w:rsidRPr="00E771F5">
        <w:rPr>
          <w:sz w:val="18"/>
        </w:rPr>
        <w:t>ertelenmesiyle</w:t>
      </w:r>
      <w:r w:rsidRPr="00E771F5" w:rsidR="00FB6687">
        <w:rPr>
          <w:sz w:val="18"/>
        </w:rPr>
        <w:t xml:space="preserve"> </w:t>
      </w:r>
      <w:r w:rsidRPr="00E771F5">
        <w:rPr>
          <w:sz w:val="18"/>
        </w:rPr>
        <w:t>ilgili</w:t>
      </w:r>
      <w:r w:rsidRPr="00E771F5" w:rsidR="00FB6687">
        <w:rPr>
          <w:sz w:val="18"/>
        </w:rPr>
        <w:t xml:space="preserve"> </w:t>
      </w:r>
      <w:r w:rsidRPr="00E771F5">
        <w:rPr>
          <w:sz w:val="18"/>
        </w:rPr>
        <w:t>muhtemelen</w:t>
      </w:r>
      <w:r w:rsidRPr="00E771F5" w:rsidR="00FB6687">
        <w:rPr>
          <w:sz w:val="18"/>
        </w:rPr>
        <w:t xml:space="preserve"> </w:t>
      </w:r>
      <w:r w:rsidRPr="00E771F5">
        <w:rPr>
          <w:sz w:val="18"/>
        </w:rPr>
        <w:t>bürokratik</w:t>
      </w:r>
      <w:r w:rsidRPr="00E771F5" w:rsidR="00FB6687">
        <w:rPr>
          <w:sz w:val="18"/>
        </w:rPr>
        <w:t xml:space="preserve"> </w:t>
      </w:r>
      <w:r w:rsidRPr="00E771F5">
        <w:rPr>
          <w:sz w:val="18"/>
        </w:rPr>
        <w:t>süreç</w:t>
      </w:r>
      <w:r w:rsidRPr="00E771F5" w:rsidR="00FB6687">
        <w:rPr>
          <w:sz w:val="18"/>
        </w:rPr>
        <w:t xml:space="preserve"> </w:t>
      </w:r>
      <w:r w:rsidRPr="00E771F5">
        <w:rPr>
          <w:sz w:val="18"/>
        </w:rPr>
        <w:t>tamamlanmamış</w:t>
      </w:r>
      <w:r w:rsidRPr="00E771F5" w:rsidR="00FB6687">
        <w:rPr>
          <w:sz w:val="18"/>
        </w:rPr>
        <w:t xml:space="preserve"> </w:t>
      </w:r>
      <w:r w:rsidRPr="00E771F5">
        <w:rPr>
          <w:sz w:val="18"/>
        </w:rPr>
        <w:t>ama</w:t>
      </w:r>
      <w:r w:rsidRPr="00E771F5" w:rsidR="00FB6687">
        <w:rPr>
          <w:sz w:val="18"/>
        </w:rPr>
        <w:t xml:space="preserve"> </w:t>
      </w:r>
      <w:r w:rsidRPr="00E771F5">
        <w:rPr>
          <w:sz w:val="18"/>
        </w:rPr>
        <w:t>kamuoyuna</w:t>
      </w:r>
      <w:r w:rsidRPr="00E771F5" w:rsidR="00FB6687">
        <w:rPr>
          <w:sz w:val="18"/>
        </w:rPr>
        <w:t xml:space="preserve"> </w:t>
      </w:r>
      <w:r w:rsidRPr="00E771F5">
        <w:rPr>
          <w:sz w:val="18"/>
        </w:rPr>
        <w:t>ilan</w:t>
      </w:r>
      <w:r w:rsidRPr="00E771F5" w:rsidR="00FB6687">
        <w:rPr>
          <w:sz w:val="18"/>
        </w:rPr>
        <w:t xml:space="preserve"> </w:t>
      </w:r>
      <w:r w:rsidRPr="00E771F5">
        <w:rPr>
          <w:sz w:val="18"/>
        </w:rPr>
        <w:t>edildiği</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haklı</w:t>
      </w:r>
      <w:r w:rsidRPr="00E771F5" w:rsidR="00FB6687">
        <w:rPr>
          <w:sz w:val="18"/>
        </w:rPr>
        <w:t xml:space="preserve"> </w:t>
      </w:r>
      <w:r w:rsidRPr="00E771F5">
        <w:rPr>
          <w:sz w:val="18"/>
        </w:rPr>
        <w:t>olarak</w:t>
      </w:r>
      <w:r w:rsidRPr="00E771F5" w:rsidR="00FB6687">
        <w:rPr>
          <w:sz w:val="18"/>
        </w:rPr>
        <w:t xml:space="preserve"> </w:t>
      </w:r>
      <w:r w:rsidRPr="00E771F5">
        <w:rPr>
          <w:sz w:val="18"/>
        </w:rPr>
        <w:t>beklenti</w:t>
      </w:r>
      <w:r w:rsidRPr="00E771F5" w:rsidR="00FB6687">
        <w:rPr>
          <w:sz w:val="18"/>
        </w:rPr>
        <w:t xml:space="preserve"> </w:t>
      </w:r>
      <w:r w:rsidRPr="00E771F5">
        <w:rPr>
          <w:sz w:val="18"/>
        </w:rPr>
        <w:t>yükselmiş</w:t>
      </w:r>
      <w:r w:rsidRPr="00E771F5" w:rsidR="00FB6687">
        <w:rPr>
          <w:sz w:val="18"/>
        </w:rPr>
        <w:t xml:space="preserve"> </w:t>
      </w:r>
      <w:r w:rsidRPr="00E771F5">
        <w:rPr>
          <w:sz w:val="18"/>
        </w:rPr>
        <w:t>durumda.</w:t>
      </w:r>
      <w:r w:rsidRPr="00E771F5" w:rsidR="00FB6687">
        <w:rPr>
          <w:sz w:val="18"/>
        </w:rPr>
        <w:t xml:space="preserve"> </w:t>
      </w:r>
      <w:r w:rsidRPr="00E771F5">
        <w:rPr>
          <w:sz w:val="18"/>
        </w:rPr>
        <w:t>Ertelemeyle</w:t>
      </w:r>
      <w:r w:rsidRPr="00E771F5" w:rsidR="00FB6687">
        <w:rPr>
          <w:sz w:val="18"/>
        </w:rPr>
        <w:t xml:space="preserve"> </w:t>
      </w:r>
      <w:r w:rsidRPr="00E771F5">
        <w:rPr>
          <w:sz w:val="18"/>
        </w:rPr>
        <w:t>ilgili</w:t>
      </w:r>
      <w:r w:rsidRPr="00E771F5" w:rsidR="00FB6687">
        <w:rPr>
          <w:sz w:val="18"/>
        </w:rPr>
        <w:t xml:space="preserve"> </w:t>
      </w:r>
      <w:r w:rsidRPr="00E771F5">
        <w:rPr>
          <w:sz w:val="18"/>
        </w:rPr>
        <w:t>somut</w:t>
      </w:r>
      <w:r w:rsidRPr="00E771F5" w:rsidR="00FB6687">
        <w:rPr>
          <w:sz w:val="18"/>
        </w:rPr>
        <w:t xml:space="preserve"> </w:t>
      </w:r>
      <w:r w:rsidRPr="00E771F5">
        <w:rPr>
          <w:sz w:val="18"/>
        </w:rPr>
        <w:t>bir</w:t>
      </w:r>
      <w:r w:rsidRPr="00E771F5" w:rsidR="00FB6687">
        <w:rPr>
          <w:sz w:val="18"/>
        </w:rPr>
        <w:t xml:space="preserve"> </w:t>
      </w:r>
      <w:r w:rsidRPr="00E771F5">
        <w:rPr>
          <w:sz w:val="18"/>
        </w:rPr>
        <w:t>düzenleme</w:t>
      </w:r>
      <w:r w:rsidRPr="00E771F5" w:rsidR="00FB6687">
        <w:rPr>
          <w:sz w:val="18"/>
        </w:rPr>
        <w:t xml:space="preserve"> </w:t>
      </w:r>
      <w:r w:rsidRPr="00E771F5">
        <w:rPr>
          <w:sz w:val="18"/>
        </w:rPr>
        <w:t>olmadığı</w:t>
      </w:r>
      <w:r w:rsidRPr="00E771F5" w:rsidR="00FB6687">
        <w:rPr>
          <w:sz w:val="18"/>
        </w:rPr>
        <w:t xml:space="preserve"> </w:t>
      </w:r>
      <w:r w:rsidRPr="00E771F5">
        <w:rPr>
          <w:sz w:val="18"/>
        </w:rPr>
        <w:t>için,</w:t>
      </w:r>
      <w:r w:rsidRPr="00E771F5" w:rsidR="00FB6687">
        <w:rPr>
          <w:sz w:val="18"/>
        </w:rPr>
        <w:t xml:space="preserve"> </w:t>
      </w:r>
      <w:r w:rsidRPr="00E771F5">
        <w:rPr>
          <w:sz w:val="18"/>
        </w:rPr>
        <w:t>yerelde</w:t>
      </w:r>
      <w:r w:rsidRPr="00E771F5" w:rsidR="00FB6687">
        <w:rPr>
          <w:sz w:val="18"/>
        </w:rPr>
        <w:t xml:space="preserve"> </w:t>
      </w:r>
      <w:r w:rsidRPr="00E771F5">
        <w:rPr>
          <w:sz w:val="18"/>
        </w:rPr>
        <w:t>hâlâ</w:t>
      </w:r>
      <w:r w:rsidRPr="00E771F5" w:rsidR="00FB6687">
        <w:rPr>
          <w:sz w:val="18"/>
        </w:rPr>
        <w:t xml:space="preserve"> </w:t>
      </w:r>
      <w:r w:rsidRPr="00E771F5">
        <w:rPr>
          <w:sz w:val="18"/>
        </w:rPr>
        <w:t>sıkıntı</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beklentilerini</w:t>
      </w:r>
      <w:r w:rsidRPr="00E771F5" w:rsidR="00FB6687">
        <w:rPr>
          <w:sz w:val="18"/>
        </w:rPr>
        <w:t xml:space="preserve"> </w:t>
      </w:r>
      <w:r w:rsidRPr="00E771F5">
        <w:rPr>
          <w:sz w:val="18"/>
        </w:rPr>
        <w:t>iletenlerin</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mesajını</w:t>
      </w:r>
      <w:r w:rsidRPr="00E771F5" w:rsidR="00FB6687">
        <w:rPr>
          <w:sz w:val="18"/>
        </w:rPr>
        <w:t xml:space="preserve"> </w:t>
      </w:r>
      <w:r w:rsidRPr="00E771F5">
        <w:rPr>
          <w:sz w:val="18"/>
        </w:rPr>
        <w:t>buradan</w:t>
      </w:r>
      <w:r w:rsidRPr="00E771F5" w:rsidR="00FB6687">
        <w:rPr>
          <w:sz w:val="18"/>
        </w:rPr>
        <w:t xml:space="preserve"> </w:t>
      </w:r>
      <w:r w:rsidRPr="00E771F5">
        <w:rPr>
          <w:sz w:val="18"/>
        </w:rPr>
        <w:t>paylaşmış</w:t>
      </w:r>
      <w:r w:rsidRPr="00E771F5" w:rsidR="00FB6687">
        <w:rPr>
          <w:sz w:val="18"/>
        </w:rPr>
        <w:t xml:space="preserve"> </w:t>
      </w:r>
      <w:r w:rsidRPr="00E771F5">
        <w:rPr>
          <w:sz w:val="18"/>
        </w:rPr>
        <w:t>olayım.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devletler</w:t>
      </w:r>
      <w:r w:rsidRPr="00E771F5" w:rsidR="00FB6687">
        <w:rPr>
          <w:sz w:val="18"/>
        </w:rPr>
        <w:t xml:space="preserve"> </w:t>
      </w:r>
      <w:r w:rsidRPr="00E771F5">
        <w:rPr>
          <w:sz w:val="18"/>
        </w:rPr>
        <w:t>savaşır,</w:t>
      </w:r>
      <w:r w:rsidRPr="00E771F5" w:rsidR="00FB6687">
        <w:rPr>
          <w:sz w:val="18"/>
        </w:rPr>
        <w:t xml:space="preserve"> </w:t>
      </w:r>
      <w:r w:rsidRPr="00E771F5">
        <w:rPr>
          <w:sz w:val="18"/>
        </w:rPr>
        <w:t>bedelini</w:t>
      </w:r>
      <w:r w:rsidRPr="00E771F5" w:rsidR="00FB6687">
        <w:rPr>
          <w:sz w:val="18"/>
        </w:rPr>
        <w:t xml:space="preserve"> </w:t>
      </w:r>
      <w:r w:rsidRPr="00E771F5">
        <w:rPr>
          <w:sz w:val="18"/>
        </w:rPr>
        <w:t>sivil</w:t>
      </w:r>
      <w:r w:rsidRPr="00E771F5" w:rsidR="00FB6687">
        <w:rPr>
          <w:sz w:val="18"/>
        </w:rPr>
        <w:t xml:space="preserve"> </w:t>
      </w:r>
      <w:r w:rsidRPr="00E771F5">
        <w:rPr>
          <w:sz w:val="18"/>
        </w:rPr>
        <w:t>halk</w:t>
      </w:r>
      <w:r w:rsidRPr="00E771F5" w:rsidR="00FB6687">
        <w:rPr>
          <w:sz w:val="18"/>
        </w:rPr>
        <w:t xml:space="preserve"> </w:t>
      </w:r>
      <w:r w:rsidRPr="00E771F5">
        <w:rPr>
          <w:sz w:val="18"/>
        </w:rPr>
        <w:t>öder,</w:t>
      </w:r>
      <w:r w:rsidRPr="00E771F5" w:rsidR="00FB6687">
        <w:rPr>
          <w:sz w:val="18"/>
        </w:rPr>
        <w:t xml:space="preserve"> </w:t>
      </w:r>
      <w:r w:rsidRPr="00E771F5">
        <w:rPr>
          <w:sz w:val="18"/>
        </w:rPr>
        <w:t>insanlar</w:t>
      </w:r>
      <w:r w:rsidRPr="00E771F5" w:rsidR="00FB6687">
        <w:rPr>
          <w:sz w:val="18"/>
        </w:rPr>
        <w:t xml:space="preserve"> </w:t>
      </w:r>
      <w:r w:rsidRPr="00E771F5">
        <w:rPr>
          <w:sz w:val="18"/>
        </w:rPr>
        <w:t>öder;</w:t>
      </w:r>
      <w:r w:rsidRPr="00E771F5" w:rsidR="00FB6687">
        <w:rPr>
          <w:sz w:val="18"/>
        </w:rPr>
        <w:t xml:space="preserve"> </w:t>
      </w:r>
      <w:r w:rsidRPr="00E771F5">
        <w:rPr>
          <w:sz w:val="18"/>
        </w:rPr>
        <w:t>devletler</w:t>
      </w:r>
      <w:r w:rsidRPr="00E771F5" w:rsidR="00FB6687">
        <w:rPr>
          <w:sz w:val="18"/>
        </w:rPr>
        <w:t xml:space="preserve"> </w:t>
      </w:r>
      <w:r w:rsidRPr="00E771F5">
        <w:rPr>
          <w:sz w:val="18"/>
        </w:rPr>
        <w:t>barışır,</w:t>
      </w:r>
      <w:r w:rsidRPr="00E771F5" w:rsidR="00FB6687">
        <w:rPr>
          <w:sz w:val="18"/>
        </w:rPr>
        <w:t xml:space="preserve"> </w:t>
      </w:r>
      <w:r w:rsidRPr="00E771F5">
        <w:rPr>
          <w:sz w:val="18"/>
        </w:rPr>
        <w:t>yine</w:t>
      </w:r>
      <w:r w:rsidRPr="00E771F5" w:rsidR="00FB6687">
        <w:rPr>
          <w:sz w:val="18"/>
        </w:rPr>
        <w:t xml:space="preserve"> </w:t>
      </w:r>
      <w:r w:rsidRPr="00E771F5">
        <w:rPr>
          <w:sz w:val="18"/>
        </w:rPr>
        <w:t>bedelini</w:t>
      </w:r>
      <w:r w:rsidRPr="00E771F5" w:rsidR="00FB6687">
        <w:rPr>
          <w:sz w:val="18"/>
        </w:rPr>
        <w:t xml:space="preserve"> </w:t>
      </w:r>
      <w:r w:rsidRPr="00E771F5">
        <w:rPr>
          <w:sz w:val="18"/>
        </w:rPr>
        <w:t>sivil</w:t>
      </w:r>
      <w:r w:rsidRPr="00E771F5" w:rsidR="00FB6687">
        <w:rPr>
          <w:sz w:val="18"/>
        </w:rPr>
        <w:t xml:space="preserve"> </w:t>
      </w:r>
      <w:r w:rsidRPr="00E771F5">
        <w:rPr>
          <w:sz w:val="18"/>
        </w:rPr>
        <w:t>halk</w:t>
      </w:r>
      <w:r w:rsidRPr="00E771F5" w:rsidR="00FB6687">
        <w:rPr>
          <w:sz w:val="18"/>
        </w:rPr>
        <w:t xml:space="preserve"> </w:t>
      </w:r>
      <w:r w:rsidRPr="00E771F5">
        <w:rPr>
          <w:sz w:val="18"/>
        </w:rPr>
        <w:t>öder.</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elbette</w:t>
      </w:r>
      <w:r w:rsidRPr="00E771F5" w:rsidR="00FB6687">
        <w:rPr>
          <w:sz w:val="18"/>
        </w:rPr>
        <w:t xml:space="preserve"> </w:t>
      </w:r>
      <w:r w:rsidRPr="00E771F5">
        <w:rPr>
          <w:sz w:val="18"/>
        </w:rPr>
        <w:t>barış</w:t>
      </w:r>
      <w:r w:rsidRPr="00E771F5" w:rsidR="00FB6687">
        <w:rPr>
          <w:sz w:val="18"/>
        </w:rPr>
        <w:t xml:space="preserve"> </w:t>
      </w:r>
      <w:r w:rsidRPr="00E771F5">
        <w:rPr>
          <w:sz w:val="18"/>
        </w:rPr>
        <w:t>ile</w:t>
      </w:r>
      <w:r w:rsidRPr="00E771F5" w:rsidR="00FB6687">
        <w:rPr>
          <w:sz w:val="18"/>
        </w:rPr>
        <w:t xml:space="preserve"> </w:t>
      </w:r>
      <w:r w:rsidRPr="00E771F5">
        <w:rPr>
          <w:sz w:val="18"/>
        </w:rPr>
        <w:t>savaşın</w:t>
      </w:r>
      <w:r w:rsidRPr="00E771F5" w:rsidR="00FB6687">
        <w:rPr>
          <w:sz w:val="18"/>
        </w:rPr>
        <w:t xml:space="preserve"> </w:t>
      </w:r>
      <w:r w:rsidRPr="00E771F5">
        <w:rPr>
          <w:sz w:val="18"/>
        </w:rPr>
        <w:t>kıyası</w:t>
      </w:r>
      <w:r w:rsidRPr="00E771F5" w:rsidR="00FB6687">
        <w:rPr>
          <w:sz w:val="18"/>
        </w:rPr>
        <w:t xml:space="preserve"> </w:t>
      </w:r>
      <w:r w:rsidRPr="00E771F5">
        <w:rPr>
          <w:sz w:val="18"/>
        </w:rPr>
        <w:t>olmaz</w:t>
      </w:r>
      <w:r w:rsidRPr="00E771F5" w:rsidR="00FB6687">
        <w:rPr>
          <w:sz w:val="18"/>
        </w:rPr>
        <w:t xml:space="preserve"> </w:t>
      </w:r>
      <w:r w:rsidRPr="00E771F5">
        <w:rPr>
          <w:sz w:val="18"/>
        </w:rPr>
        <w:t>ama</w:t>
      </w:r>
      <w:r w:rsidRPr="00E771F5" w:rsidR="00FB6687">
        <w:rPr>
          <w:sz w:val="18"/>
        </w:rPr>
        <w:t xml:space="preserve"> </w:t>
      </w:r>
      <w:r w:rsidRPr="00E771F5">
        <w:rPr>
          <w:sz w:val="18"/>
        </w:rPr>
        <w:t>Suriye’de</w:t>
      </w:r>
      <w:r w:rsidRPr="00E771F5" w:rsidR="00FB6687">
        <w:rPr>
          <w:sz w:val="18"/>
        </w:rPr>
        <w:t xml:space="preserve"> </w:t>
      </w:r>
      <w:r w:rsidRPr="00E771F5">
        <w:rPr>
          <w:sz w:val="18"/>
        </w:rPr>
        <w:t>beş</w:t>
      </w:r>
      <w:r w:rsidRPr="00E771F5" w:rsidR="00FB6687">
        <w:rPr>
          <w:sz w:val="18"/>
        </w:rPr>
        <w:t xml:space="preserve"> </w:t>
      </w:r>
      <w:r w:rsidRPr="00E771F5">
        <w:rPr>
          <w:sz w:val="18"/>
        </w:rPr>
        <w:t>yıldır</w:t>
      </w:r>
      <w:r w:rsidRPr="00E771F5" w:rsidR="00FB6687">
        <w:rPr>
          <w:sz w:val="18"/>
        </w:rPr>
        <w:t xml:space="preserve"> </w:t>
      </w:r>
      <w:r w:rsidRPr="00E771F5">
        <w:rPr>
          <w:sz w:val="18"/>
        </w:rPr>
        <w:t>bir</w:t>
      </w:r>
      <w:r w:rsidRPr="00E771F5" w:rsidR="00FB6687">
        <w:rPr>
          <w:sz w:val="18"/>
        </w:rPr>
        <w:t xml:space="preserve"> </w:t>
      </w:r>
      <w:r w:rsidRPr="00E771F5">
        <w:rPr>
          <w:sz w:val="18"/>
        </w:rPr>
        <w:t>devletler</w:t>
      </w:r>
      <w:r w:rsidRPr="00E771F5" w:rsidR="00FB6687">
        <w:rPr>
          <w:sz w:val="18"/>
        </w:rPr>
        <w:t xml:space="preserve"> </w:t>
      </w:r>
      <w:r w:rsidRPr="00E771F5">
        <w:rPr>
          <w:sz w:val="18"/>
        </w:rPr>
        <w:t>savaşı</w:t>
      </w:r>
      <w:r w:rsidRPr="00E771F5" w:rsidR="00FB6687">
        <w:rPr>
          <w:sz w:val="18"/>
        </w:rPr>
        <w:t xml:space="preserve"> </w:t>
      </w:r>
      <w:r w:rsidRPr="00E771F5">
        <w:rPr>
          <w:sz w:val="18"/>
        </w:rPr>
        <w:t>var</w:t>
      </w:r>
      <w:r w:rsidRPr="00E771F5" w:rsidR="00FB6687">
        <w:rPr>
          <w:sz w:val="18"/>
        </w:rPr>
        <w:t xml:space="preserve"> </w:t>
      </w:r>
      <w:r w:rsidRPr="00E771F5">
        <w:rPr>
          <w:sz w:val="18"/>
        </w:rPr>
        <w:t>fakat</w:t>
      </w:r>
      <w:r w:rsidRPr="00E771F5" w:rsidR="00FB6687">
        <w:rPr>
          <w:sz w:val="18"/>
        </w:rPr>
        <w:t xml:space="preserve"> </w:t>
      </w:r>
      <w:r w:rsidRPr="00E771F5">
        <w:rPr>
          <w:sz w:val="18"/>
        </w:rPr>
        <w:t>nasıl</w:t>
      </w:r>
      <w:r w:rsidRPr="00E771F5" w:rsidR="00FB6687">
        <w:rPr>
          <w:sz w:val="18"/>
        </w:rPr>
        <w:t xml:space="preserve"> </w:t>
      </w:r>
      <w:r w:rsidRPr="00E771F5">
        <w:rPr>
          <w:sz w:val="18"/>
        </w:rPr>
        <w:t>devletler</w:t>
      </w:r>
      <w:r w:rsidRPr="00E771F5" w:rsidR="00FB6687">
        <w:rPr>
          <w:sz w:val="18"/>
        </w:rPr>
        <w:t xml:space="preserve"> </w:t>
      </w:r>
      <w:r w:rsidRPr="00E771F5">
        <w:rPr>
          <w:sz w:val="18"/>
        </w:rPr>
        <w:t>savaşırken</w:t>
      </w:r>
      <w:r w:rsidRPr="00E771F5" w:rsidR="00FB6687">
        <w:rPr>
          <w:sz w:val="18"/>
        </w:rPr>
        <w:t xml:space="preserve"> </w:t>
      </w:r>
      <w:r w:rsidRPr="00E771F5">
        <w:rPr>
          <w:sz w:val="18"/>
        </w:rPr>
        <w:t>orada</w:t>
      </w:r>
      <w:r w:rsidRPr="00E771F5" w:rsidR="00FB6687">
        <w:rPr>
          <w:sz w:val="18"/>
        </w:rPr>
        <w:t xml:space="preserve"> </w:t>
      </w:r>
      <w:r w:rsidRPr="00E771F5">
        <w:rPr>
          <w:sz w:val="18"/>
        </w:rPr>
        <w:t>binlerce,</w:t>
      </w:r>
      <w:r w:rsidRPr="00E771F5" w:rsidR="00FB6687">
        <w:rPr>
          <w:sz w:val="18"/>
        </w:rPr>
        <w:t xml:space="preserve"> </w:t>
      </w:r>
      <w:r w:rsidRPr="00E771F5">
        <w:rPr>
          <w:sz w:val="18"/>
        </w:rPr>
        <w:t>on</w:t>
      </w:r>
      <w:r w:rsidRPr="00E771F5" w:rsidR="00FB6687">
        <w:rPr>
          <w:sz w:val="18"/>
        </w:rPr>
        <w:t xml:space="preserve"> </w:t>
      </w:r>
      <w:r w:rsidRPr="00E771F5">
        <w:rPr>
          <w:sz w:val="18"/>
        </w:rPr>
        <w:t>binlerce,</w:t>
      </w:r>
      <w:r w:rsidRPr="00E771F5" w:rsidR="00FB6687">
        <w:rPr>
          <w:sz w:val="18"/>
        </w:rPr>
        <w:t xml:space="preserve"> </w:t>
      </w:r>
      <w:r w:rsidRPr="00E771F5">
        <w:rPr>
          <w:sz w:val="18"/>
        </w:rPr>
        <w:t>yüz</w:t>
      </w:r>
      <w:r w:rsidRPr="00E771F5" w:rsidR="00FB6687">
        <w:rPr>
          <w:sz w:val="18"/>
        </w:rPr>
        <w:t xml:space="preserve"> </w:t>
      </w:r>
      <w:r w:rsidRPr="00E771F5">
        <w:rPr>
          <w:sz w:val="18"/>
        </w:rPr>
        <w:t>binlerce</w:t>
      </w:r>
      <w:r w:rsidRPr="00E771F5" w:rsidR="00FB6687">
        <w:rPr>
          <w:sz w:val="18"/>
        </w:rPr>
        <w:t xml:space="preserve"> </w:t>
      </w:r>
      <w:r w:rsidRPr="00E771F5">
        <w:rPr>
          <w:sz w:val="18"/>
        </w:rPr>
        <w:t>insan,</w:t>
      </w:r>
      <w:r w:rsidRPr="00E771F5" w:rsidR="00FB6687">
        <w:rPr>
          <w:sz w:val="18"/>
        </w:rPr>
        <w:t xml:space="preserve"> </w:t>
      </w:r>
      <w:r w:rsidRPr="00E771F5">
        <w:rPr>
          <w:sz w:val="18"/>
        </w:rPr>
        <w:t>kimisi</w:t>
      </w:r>
      <w:r w:rsidRPr="00E771F5" w:rsidR="00FB6687">
        <w:rPr>
          <w:sz w:val="18"/>
        </w:rPr>
        <w:t xml:space="preserve"> </w:t>
      </w:r>
      <w:r w:rsidRPr="00E771F5">
        <w:rPr>
          <w:sz w:val="18"/>
        </w:rPr>
        <w:t>yerinden</w:t>
      </w:r>
      <w:r w:rsidRPr="00E771F5" w:rsidR="00FB6687">
        <w:rPr>
          <w:sz w:val="18"/>
        </w:rPr>
        <w:t xml:space="preserve"> </w:t>
      </w:r>
      <w:r w:rsidRPr="00E771F5">
        <w:rPr>
          <w:sz w:val="18"/>
        </w:rPr>
        <w:t>edilerek,</w:t>
      </w:r>
      <w:r w:rsidRPr="00E771F5" w:rsidR="00FB6687">
        <w:rPr>
          <w:sz w:val="18"/>
        </w:rPr>
        <w:t xml:space="preserve"> </w:t>
      </w:r>
      <w:r w:rsidRPr="00E771F5">
        <w:rPr>
          <w:sz w:val="18"/>
        </w:rPr>
        <w:t>kimisi</w:t>
      </w:r>
      <w:r w:rsidRPr="00E771F5" w:rsidR="00FB6687">
        <w:rPr>
          <w:sz w:val="18"/>
        </w:rPr>
        <w:t xml:space="preserve"> </w:t>
      </w:r>
      <w:r w:rsidRPr="00E771F5">
        <w:rPr>
          <w:sz w:val="18"/>
        </w:rPr>
        <w:t>hayatıyla</w:t>
      </w:r>
      <w:r w:rsidRPr="00E771F5" w:rsidR="00FB6687">
        <w:rPr>
          <w:sz w:val="18"/>
        </w:rPr>
        <w:t xml:space="preserve"> </w:t>
      </w:r>
      <w:r w:rsidRPr="00E771F5">
        <w:rPr>
          <w:sz w:val="18"/>
        </w:rPr>
        <w:t>-çocuklar,</w:t>
      </w:r>
      <w:r w:rsidRPr="00E771F5" w:rsidR="00FB6687">
        <w:rPr>
          <w:sz w:val="18"/>
        </w:rPr>
        <w:t xml:space="preserve"> </w:t>
      </w:r>
      <w:r w:rsidRPr="00E771F5">
        <w:rPr>
          <w:sz w:val="18"/>
        </w:rPr>
        <w:t>kadınlar</w:t>
      </w:r>
      <w:r w:rsidRPr="00E771F5" w:rsidR="00FB6687">
        <w:rPr>
          <w:sz w:val="18"/>
        </w:rPr>
        <w:t xml:space="preserve"> </w:t>
      </w:r>
      <w:r w:rsidRPr="00E771F5">
        <w:rPr>
          <w:sz w:val="18"/>
        </w:rPr>
        <w:t>hayatıyla-</w:t>
      </w:r>
      <w:r w:rsidRPr="00E771F5" w:rsidR="00FB6687">
        <w:rPr>
          <w:sz w:val="18"/>
        </w:rPr>
        <w:t xml:space="preserve"> </w:t>
      </w:r>
      <w:r w:rsidRPr="00E771F5">
        <w:rPr>
          <w:sz w:val="18"/>
        </w:rPr>
        <w:t>bunun</w:t>
      </w:r>
      <w:r w:rsidRPr="00E771F5" w:rsidR="00FB6687">
        <w:rPr>
          <w:sz w:val="18"/>
        </w:rPr>
        <w:t xml:space="preserve"> </w:t>
      </w:r>
      <w:r w:rsidRPr="00E771F5">
        <w:rPr>
          <w:sz w:val="18"/>
        </w:rPr>
        <w:t>bedelini</w:t>
      </w:r>
      <w:r w:rsidRPr="00E771F5" w:rsidR="00FB6687">
        <w:rPr>
          <w:sz w:val="18"/>
        </w:rPr>
        <w:t xml:space="preserve"> </w:t>
      </w:r>
      <w:r w:rsidRPr="00E771F5">
        <w:rPr>
          <w:sz w:val="18"/>
        </w:rPr>
        <w:t>ödedilerse</w:t>
      </w:r>
      <w:r w:rsidRPr="00E771F5" w:rsidR="00FB6687">
        <w:rPr>
          <w:sz w:val="18"/>
        </w:rPr>
        <w:t xml:space="preserve"> </w:t>
      </w:r>
      <w:r w:rsidRPr="00E771F5">
        <w:rPr>
          <w:sz w:val="18"/>
        </w:rPr>
        <w:t>şimdi</w:t>
      </w:r>
      <w:r w:rsidRPr="00E771F5" w:rsidR="00FB6687">
        <w:rPr>
          <w:sz w:val="18"/>
        </w:rPr>
        <w:t xml:space="preserve"> </w:t>
      </w:r>
      <w:r w:rsidRPr="00E771F5">
        <w:rPr>
          <w:sz w:val="18"/>
        </w:rPr>
        <w:t>gerçekleşen</w:t>
      </w:r>
      <w:r w:rsidRPr="00E771F5" w:rsidR="00FB6687">
        <w:rPr>
          <w:sz w:val="18"/>
        </w:rPr>
        <w:t xml:space="preserve"> </w:t>
      </w:r>
      <w:r w:rsidRPr="00E771F5">
        <w:rPr>
          <w:sz w:val="18"/>
        </w:rPr>
        <w:t>uzlaşmanın</w:t>
      </w:r>
      <w:r w:rsidRPr="00E771F5" w:rsidR="00FB6687">
        <w:rPr>
          <w:sz w:val="18"/>
        </w:rPr>
        <w:t xml:space="preserve"> </w:t>
      </w:r>
      <w:r w:rsidRPr="00E771F5">
        <w:rPr>
          <w:sz w:val="18"/>
        </w:rPr>
        <w:t>bedeli</w:t>
      </w:r>
      <w:r w:rsidRPr="00E771F5" w:rsidR="00FB6687">
        <w:rPr>
          <w:sz w:val="18"/>
        </w:rPr>
        <w:t xml:space="preserve"> </w:t>
      </w:r>
      <w:r w:rsidRPr="00E771F5">
        <w:rPr>
          <w:sz w:val="18"/>
        </w:rPr>
        <w:t>ödeniyor.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bundan</w:t>
      </w:r>
      <w:r w:rsidRPr="00E771F5" w:rsidR="00FB6687">
        <w:rPr>
          <w:sz w:val="18"/>
        </w:rPr>
        <w:t xml:space="preserve"> </w:t>
      </w:r>
      <w:r w:rsidRPr="00E771F5">
        <w:rPr>
          <w:sz w:val="18"/>
        </w:rPr>
        <w:t>yirmi</w:t>
      </w:r>
      <w:r w:rsidRPr="00E771F5" w:rsidR="00FB6687">
        <w:rPr>
          <w:sz w:val="18"/>
        </w:rPr>
        <w:t xml:space="preserve"> </w:t>
      </w:r>
      <w:r w:rsidRPr="00E771F5">
        <w:rPr>
          <w:sz w:val="18"/>
        </w:rPr>
        <w:t>beş</w:t>
      </w:r>
      <w:r w:rsidRPr="00E771F5" w:rsidR="00FB6687">
        <w:rPr>
          <w:sz w:val="18"/>
        </w:rPr>
        <w:t xml:space="preserve"> </w:t>
      </w:r>
      <w:r w:rsidRPr="00E771F5">
        <w:rPr>
          <w:sz w:val="18"/>
        </w:rPr>
        <w:t>yıl</w:t>
      </w:r>
      <w:r w:rsidRPr="00E771F5" w:rsidR="00FB6687">
        <w:rPr>
          <w:sz w:val="18"/>
        </w:rPr>
        <w:t xml:space="preserve"> </w:t>
      </w:r>
      <w:r w:rsidRPr="00E771F5">
        <w:rPr>
          <w:sz w:val="18"/>
        </w:rPr>
        <w:t>önce</w:t>
      </w:r>
      <w:r w:rsidRPr="00E771F5" w:rsidR="00FB6687">
        <w:rPr>
          <w:sz w:val="18"/>
        </w:rPr>
        <w:t xml:space="preserve"> </w:t>
      </w:r>
      <w:r w:rsidRPr="00E771F5">
        <w:rPr>
          <w:sz w:val="18"/>
        </w:rPr>
        <w:t>çok</w:t>
      </w:r>
      <w:r w:rsidRPr="00E771F5" w:rsidR="00FB6687">
        <w:rPr>
          <w:sz w:val="18"/>
        </w:rPr>
        <w:t xml:space="preserve"> </w:t>
      </w:r>
      <w:r w:rsidRPr="00E771F5">
        <w:rPr>
          <w:sz w:val="18"/>
        </w:rPr>
        <w:t>benzer</w:t>
      </w:r>
      <w:r w:rsidRPr="00E771F5" w:rsidR="00FB6687">
        <w:rPr>
          <w:sz w:val="18"/>
        </w:rPr>
        <w:t xml:space="preserve"> </w:t>
      </w:r>
      <w:r w:rsidRPr="00E771F5">
        <w:rPr>
          <w:sz w:val="18"/>
        </w:rPr>
        <w:t>bir</w:t>
      </w:r>
      <w:r w:rsidRPr="00E771F5" w:rsidR="00FB6687">
        <w:rPr>
          <w:sz w:val="18"/>
        </w:rPr>
        <w:t xml:space="preserve"> </w:t>
      </w:r>
      <w:r w:rsidRPr="00E771F5">
        <w:rPr>
          <w:sz w:val="18"/>
        </w:rPr>
        <w:t>süreci</w:t>
      </w:r>
      <w:r w:rsidRPr="00E771F5" w:rsidR="00FB6687">
        <w:rPr>
          <w:sz w:val="18"/>
        </w:rPr>
        <w:t xml:space="preserve"> </w:t>
      </w:r>
      <w:r w:rsidRPr="00E771F5">
        <w:rPr>
          <w:sz w:val="18"/>
        </w:rPr>
        <w:t>Irak</w:t>
      </w:r>
      <w:r w:rsidRPr="00E771F5" w:rsidR="00FB6687">
        <w:rPr>
          <w:sz w:val="18"/>
        </w:rPr>
        <w:t xml:space="preserve"> </w:t>
      </w:r>
      <w:r w:rsidRPr="00E771F5">
        <w:rPr>
          <w:sz w:val="18"/>
        </w:rPr>
        <w:t>yaşadı.</w:t>
      </w:r>
      <w:r w:rsidRPr="00E771F5" w:rsidR="00FB6687">
        <w:rPr>
          <w:sz w:val="18"/>
        </w:rPr>
        <w:t xml:space="preserve"> </w:t>
      </w:r>
      <w:r w:rsidRPr="00E771F5">
        <w:rPr>
          <w:sz w:val="18"/>
        </w:rPr>
        <w:t>Biz</w:t>
      </w:r>
      <w:r w:rsidRPr="00E771F5" w:rsidR="00FB6687">
        <w:rPr>
          <w:sz w:val="18"/>
        </w:rPr>
        <w:t xml:space="preserve"> </w:t>
      </w:r>
      <w:r w:rsidRPr="00E771F5">
        <w:rPr>
          <w:sz w:val="18"/>
        </w:rPr>
        <w:t>iki</w:t>
      </w:r>
      <w:r w:rsidRPr="00E771F5" w:rsidR="00FB6687">
        <w:rPr>
          <w:sz w:val="18"/>
        </w:rPr>
        <w:t xml:space="preserve"> </w:t>
      </w:r>
      <w:r w:rsidRPr="00E771F5">
        <w:rPr>
          <w:sz w:val="18"/>
        </w:rPr>
        <w:t>yıldır</w:t>
      </w:r>
      <w:r w:rsidRPr="00E771F5" w:rsidR="00FB6687">
        <w:rPr>
          <w:sz w:val="18"/>
        </w:rPr>
        <w:t xml:space="preserve"> </w:t>
      </w:r>
      <w:r w:rsidRPr="00E771F5">
        <w:rPr>
          <w:sz w:val="18"/>
        </w:rPr>
        <w:t>bu</w:t>
      </w:r>
      <w:r w:rsidRPr="00E771F5" w:rsidR="00FB6687">
        <w:rPr>
          <w:sz w:val="18"/>
        </w:rPr>
        <w:t xml:space="preserve"> </w:t>
      </w:r>
      <w:r w:rsidRPr="00E771F5">
        <w:rPr>
          <w:sz w:val="18"/>
        </w:rPr>
        <w:t>kürsülerde</w:t>
      </w:r>
      <w:r w:rsidRPr="00E771F5" w:rsidR="00FB6687">
        <w:rPr>
          <w:sz w:val="18"/>
        </w:rPr>
        <w:t xml:space="preserve"> </w:t>
      </w:r>
      <w:r w:rsidRPr="00E771F5">
        <w:rPr>
          <w:sz w:val="18"/>
        </w:rPr>
        <w:t>Irak’ta</w:t>
      </w:r>
      <w:r w:rsidRPr="00E771F5" w:rsidR="00FB6687">
        <w:rPr>
          <w:sz w:val="18"/>
        </w:rPr>
        <w:t xml:space="preserve"> </w:t>
      </w:r>
      <w:r w:rsidRPr="00E771F5">
        <w:rPr>
          <w:sz w:val="18"/>
        </w:rPr>
        <w:t>Türkmenlerin</w:t>
      </w:r>
      <w:r w:rsidRPr="00E771F5" w:rsidR="00FB6687">
        <w:rPr>
          <w:sz w:val="18"/>
        </w:rPr>
        <w:t xml:space="preserve"> </w:t>
      </w:r>
      <w:r w:rsidRPr="00E771F5">
        <w:rPr>
          <w:sz w:val="18"/>
        </w:rPr>
        <w:t>yaşadığını</w:t>
      </w:r>
      <w:r w:rsidRPr="00E771F5" w:rsidR="00FB6687">
        <w:rPr>
          <w:sz w:val="18"/>
        </w:rPr>
        <w:t xml:space="preserve"> </w:t>
      </w:r>
      <w:r w:rsidRPr="00E771F5">
        <w:rPr>
          <w:sz w:val="18"/>
        </w:rPr>
        <w:t>hatırlatıyoruz,</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da</w:t>
      </w:r>
      <w:r w:rsidRPr="00E771F5" w:rsidR="00FB6687">
        <w:rPr>
          <w:sz w:val="18"/>
        </w:rPr>
        <w:t xml:space="preserve"> </w:t>
      </w:r>
      <w:r w:rsidRPr="00E771F5">
        <w:rPr>
          <w:sz w:val="18"/>
        </w:rPr>
        <w:t>Türkmenler</w:t>
      </w:r>
      <w:r w:rsidRPr="00E771F5" w:rsidR="00FB6687">
        <w:rPr>
          <w:sz w:val="18"/>
        </w:rPr>
        <w:t xml:space="preserve"> </w:t>
      </w:r>
      <w:r w:rsidRPr="00E771F5">
        <w:rPr>
          <w:sz w:val="18"/>
        </w:rPr>
        <w:t>Türkiye</w:t>
      </w:r>
      <w:r w:rsidRPr="00E771F5" w:rsidR="00FB6687">
        <w:rPr>
          <w:sz w:val="18"/>
        </w:rPr>
        <w:t xml:space="preserve"> </w:t>
      </w:r>
      <w:r w:rsidRPr="00E771F5">
        <w:rPr>
          <w:sz w:val="18"/>
        </w:rPr>
        <w:t>tarafından</w:t>
      </w:r>
      <w:r w:rsidRPr="00E771F5" w:rsidR="00FB6687">
        <w:rPr>
          <w:sz w:val="18"/>
        </w:rPr>
        <w:t xml:space="preserve"> </w:t>
      </w:r>
      <w:r w:rsidRPr="00E771F5">
        <w:rPr>
          <w:sz w:val="18"/>
        </w:rPr>
        <w:t>örgütlendirildi,</w:t>
      </w:r>
      <w:r w:rsidRPr="00E771F5" w:rsidR="00FB6687">
        <w:rPr>
          <w:sz w:val="18"/>
        </w:rPr>
        <w:t xml:space="preserve"> </w:t>
      </w:r>
      <w:r w:rsidRPr="00E771F5">
        <w:rPr>
          <w:sz w:val="18"/>
        </w:rPr>
        <w:t>desteklendi</w:t>
      </w:r>
      <w:r w:rsidRPr="00E771F5" w:rsidR="00FB6687">
        <w:rPr>
          <w:sz w:val="18"/>
        </w:rPr>
        <w:t xml:space="preserve"> </w:t>
      </w:r>
      <w:r w:rsidRPr="00E771F5">
        <w:rPr>
          <w:sz w:val="18"/>
        </w:rPr>
        <w:t>ama</w:t>
      </w:r>
      <w:r w:rsidRPr="00E771F5" w:rsidR="00FB6687">
        <w:rPr>
          <w:sz w:val="18"/>
        </w:rPr>
        <w:t xml:space="preserve"> </w:t>
      </w:r>
      <w:r w:rsidRPr="00E771F5">
        <w:rPr>
          <w:sz w:val="18"/>
        </w:rPr>
        <w:t>sonra</w:t>
      </w:r>
      <w:r w:rsidRPr="00E771F5" w:rsidR="00FB6687">
        <w:rPr>
          <w:sz w:val="18"/>
        </w:rPr>
        <w:t xml:space="preserve"> </w:t>
      </w:r>
      <w:r w:rsidRPr="00E771F5">
        <w:rPr>
          <w:sz w:val="18"/>
        </w:rPr>
        <w:t>Türkiye'nin</w:t>
      </w:r>
      <w:r w:rsidRPr="00E771F5" w:rsidR="00FB6687">
        <w:rPr>
          <w:sz w:val="18"/>
        </w:rPr>
        <w:t xml:space="preserve"> </w:t>
      </w:r>
      <w:r w:rsidRPr="00E771F5">
        <w:rPr>
          <w:sz w:val="18"/>
        </w:rPr>
        <w:t>siyasi</w:t>
      </w:r>
      <w:r w:rsidRPr="00E771F5" w:rsidR="00FB6687">
        <w:rPr>
          <w:sz w:val="18"/>
        </w:rPr>
        <w:t xml:space="preserve"> </w:t>
      </w:r>
      <w:r w:rsidRPr="00E771F5">
        <w:rPr>
          <w:sz w:val="18"/>
        </w:rPr>
        <w:t>tavrı</w:t>
      </w:r>
      <w:r w:rsidRPr="00E771F5" w:rsidR="00FB6687">
        <w:rPr>
          <w:sz w:val="18"/>
        </w:rPr>
        <w:t xml:space="preserve"> </w:t>
      </w:r>
      <w:r w:rsidRPr="00E771F5">
        <w:rPr>
          <w:sz w:val="18"/>
        </w:rPr>
        <w:t>değişti,</w:t>
      </w:r>
      <w:r w:rsidRPr="00E771F5" w:rsidR="00FB6687">
        <w:rPr>
          <w:sz w:val="18"/>
        </w:rPr>
        <w:t xml:space="preserve"> </w:t>
      </w:r>
      <w:r w:rsidRPr="00E771F5">
        <w:rPr>
          <w:sz w:val="18"/>
        </w:rPr>
        <w:t>Türkmenler</w:t>
      </w:r>
      <w:r w:rsidRPr="00E771F5" w:rsidR="00FB6687">
        <w:rPr>
          <w:sz w:val="18"/>
        </w:rPr>
        <w:t xml:space="preserve"> </w:t>
      </w:r>
      <w:r w:rsidRPr="00E771F5">
        <w:rPr>
          <w:sz w:val="18"/>
        </w:rPr>
        <w:t>ortada</w:t>
      </w:r>
      <w:r w:rsidRPr="00E771F5" w:rsidR="00FB6687">
        <w:rPr>
          <w:sz w:val="18"/>
        </w:rPr>
        <w:t xml:space="preserve"> </w:t>
      </w:r>
      <w:r w:rsidRPr="00E771F5">
        <w:rPr>
          <w:sz w:val="18"/>
        </w:rPr>
        <w:t>bırakıldı;</w:t>
      </w:r>
      <w:r w:rsidRPr="00E771F5" w:rsidR="00FB6687">
        <w:rPr>
          <w:sz w:val="18"/>
        </w:rPr>
        <w:t xml:space="preserve"> </w:t>
      </w:r>
      <w:r w:rsidRPr="00E771F5">
        <w:rPr>
          <w:sz w:val="18"/>
        </w:rPr>
        <w:t>Türkiye</w:t>
      </w:r>
      <w:r w:rsidRPr="00E771F5" w:rsidR="00FB6687">
        <w:rPr>
          <w:sz w:val="18"/>
        </w:rPr>
        <w:t xml:space="preserve"> </w:t>
      </w:r>
      <w:r w:rsidRPr="00E771F5">
        <w:rPr>
          <w:sz w:val="18"/>
        </w:rPr>
        <w:t>tarafından</w:t>
      </w:r>
      <w:r w:rsidRPr="00E771F5" w:rsidR="00FB6687">
        <w:rPr>
          <w:sz w:val="18"/>
        </w:rPr>
        <w:t xml:space="preserve"> </w:t>
      </w:r>
      <w:r w:rsidRPr="00E771F5">
        <w:rPr>
          <w:sz w:val="18"/>
        </w:rPr>
        <w:t>desteklenen</w:t>
      </w:r>
      <w:r w:rsidRPr="00E771F5" w:rsidR="00FB6687">
        <w:rPr>
          <w:sz w:val="18"/>
        </w:rPr>
        <w:t xml:space="preserve"> </w:t>
      </w:r>
      <w:r w:rsidRPr="00E771F5">
        <w:rPr>
          <w:sz w:val="18"/>
        </w:rPr>
        <w:t>Türkmen</w:t>
      </w:r>
      <w:r w:rsidRPr="00E771F5" w:rsidR="00FB6687">
        <w:rPr>
          <w:sz w:val="18"/>
        </w:rPr>
        <w:t xml:space="preserve"> </w:t>
      </w:r>
      <w:r w:rsidRPr="00E771F5">
        <w:rPr>
          <w:sz w:val="18"/>
        </w:rPr>
        <w:t>liderleri</w:t>
      </w:r>
      <w:r w:rsidRPr="00E771F5" w:rsidR="00FB6687">
        <w:rPr>
          <w:sz w:val="18"/>
        </w:rPr>
        <w:t xml:space="preserve"> </w:t>
      </w:r>
      <w:r w:rsidRPr="00E771F5">
        <w:rPr>
          <w:sz w:val="18"/>
        </w:rPr>
        <w:t>bulundukları</w:t>
      </w:r>
      <w:r w:rsidRPr="00E771F5" w:rsidR="00FB6687">
        <w:rPr>
          <w:sz w:val="18"/>
        </w:rPr>
        <w:t xml:space="preserve"> </w:t>
      </w:r>
      <w:r w:rsidRPr="00E771F5">
        <w:rPr>
          <w:sz w:val="18"/>
        </w:rPr>
        <w:t>pozisyondan</w:t>
      </w:r>
      <w:r w:rsidRPr="00E771F5" w:rsidR="00FB6687">
        <w:rPr>
          <w:sz w:val="18"/>
        </w:rPr>
        <w:t xml:space="preserve"> </w:t>
      </w:r>
      <w:r w:rsidRPr="00E771F5">
        <w:rPr>
          <w:sz w:val="18"/>
        </w:rPr>
        <w:t>geri</w:t>
      </w:r>
      <w:r w:rsidRPr="00E771F5" w:rsidR="00FB6687">
        <w:rPr>
          <w:sz w:val="18"/>
        </w:rPr>
        <w:t xml:space="preserve"> </w:t>
      </w:r>
      <w:r w:rsidRPr="00E771F5">
        <w:rPr>
          <w:sz w:val="18"/>
        </w:rPr>
        <w:t>adım</w:t>
      </w:r>
      <w:r w:rsidRPr="00E771F5" w:rsidR="00FB6687">
        <w:rPr>
          <w:sz w:val="18"/>
        </w:rPr>
        <w:t xml:space="preserve"> </w:t>
      </w:r>
      <w:r w:rsidRPr="00E771F5">
        <w:rPr>
          <w:sz w:val="18"/>
        </w:rPr>
        <w:t>atmadıkları</w:t>
      </w:r>
      <w:r w:rsidRPr="00E771F5" w:rsidR="00FB6687">
        <w:rPr>
          <w:sz w:val="18"/>
        </w:rPr>
        <w:t xml:space="preserve"> </w:t>
      </w:r>
      <w:r w:rsidRPr="00E771F5">
        <w:rPr>
          <w:sz w:val="18"/>
        </w:rPr>
        <w:t>için</w:t>
      </w:r>
      <w:r w:rsidRPr="00E771F5" w:rsidR="00D119E2">
        <w:rPr>
          <w:sz w:val="18"/>
        </w:rPr>
        <w:t xml:space="preserve"> -</w:t>
      </w:r>
      <w:r w:rsidRPr="00E771F5">
        <w:rPr>
          <w:sz w:val="18"/>
        </w:rPr>
        <w:t>gayet</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kendilerini</w:t>
      </w:r>
      <w:r w:rsidRPr="00E771F5" w:rsidR="00FB6687">
        <w:rPr>
          <w:sz w:val="18"/>
        </w:rPr>
        <w:t xml:space="preserve"> </w:t>
      </w:r>
      <w:r w:rsidRPr="00E771F5">
        <w:rPr>
          <w:sz w:val="18"/>
        </w:rPr>
        <w:t>savunmaya</w:t>
      </w:r>
      <w:r w:rsidRPr="00E771F5" w:rsidR="00FB6687">
        <w:rPr>
          <w:sz w:val="18"/>
        </w:rPr>
        <w:t xml:space="preserve"> </w:t>
      </w:r>
      <w:r w:rsidRPr="00E771F5">
        <w:rPr>
          <w:sz w:val="18"/>
        </w:rPr>
        <w:t>devam</w:t>
      </w:r>
      <w:r w:rsidRPr="00E771F5" w:rsidR="00FB6687">
        <w:rPr>
          <w:sz w:val="18"/>
        </w:rPr>
        <w:t xml:space="preserve"> </w:t>
      </w:r>
      <w:r w:rsidRPr="00E771F5">
        <w:rPr>
          <w:sz w:val="18"/>
        </w:rPr>
        <w:t>ettikleri</w:t>
      </w:r>
      <w:r w:rsidRPr="00E771F5" w:rsidR="00FB6687">
        <w:rPr>
          <w:sz w:val="18"/>
        </w:rPr>
        <w:t xml:space="preserve"> </w:t>
      </w:r>
      <w:r w:rsidRPr="00E771F5">
        <w:rPr>
          <w:sz w:val="18"/>
        </w:rPr>
        <w:t>için,</w:t>
      </w:r>
      <w:r w:rsidRPr="00E771F5" w:rsidR="00FB6687">
        <w:rPr>
          <w:sz w:val="18"/>
        </w:rPr>
        <w:t xml:space="preserve"> </w:t>
      </w:r>
      <w:r w:rsidRPr="00E771F5">
        <w:rPr>
          <w:sz w:val="18"/>
        </w:rPr>
        <w:t>Türkiye</w:t>
      </w:r>
      <w:r w:rsidRPr="00E771F5" w:rsidR="00FB6687">
        <w:rPr>
          <w:sz w:val="18"/>
        </w:rPr>
        <w:t xml:space="preserve"> </w:t>
      </w:r>
      <w:r w:rsidRPr="00E771F5">
        <w:rPr>
          <w:sz w:val="18"/>
        </w:rPr>
        <w:t>ile</w:t>
      </w:r>
      <w:r w:rsidRPr="00E771F5" w:rsidR="00FB6687">
        <w:rPr>
          <w:sz w:val="18"/>
        </w:rPr>
        <w:t xml:space="preserve"> </w:t>
      </w:r>
      <w:r w:rsidRPr="00E771F5">
        <w:rPr>
          <w:sz w:val="18"/>
        </w:rPr>
        <w:t>Irak</w:t>
      </w:r>
      <w:r w:rsidRPr="00E771F5" w:rsidR="00FB6687">
        <w:rPr>
          <w:sz w:val="18"/>
        </w:rPr>
        <w:t xml:space="preserve"> </w:t>
      </w:r>
      <w:r w:rsidRPr="00E771F5">
        <w:rPr>
          <w:sz w:val="18"/>
        </w:rPr>
        <w:t>rejimi</w:t>
      </w:r>
      <w:r w:rsidRPr="00E771F5" w:rsidR="00FB6687">
        <w:rPr>
          <w:sz w:val="18"/>
        </w:rPr>
        <w:t xml:space="preserve"> </w:t>
      </w:r>
      <w:r w:rsidRPr="00E771F5">
        <w:rPr>
          <w:sz w:val="18"/>
        </w:rPr>
        <w:t>arasında,</w:t>
      </w:r>
      <w:r w:rsidRPr="00E771F5" w:rsidR="00FB6687">
        <w:rPr>
          <w:sz w:val="18"/>
        </w:rPr>
        <w:t xml:space="preserve"> </w:t>
      </w:r>
      <w:r w:rsidRPr="00E771F5">
        <w:rPr>
          <w:sz w:val="18"/>
        </w:rPr>
        <w:t>Saddam</w:t>
      </w:r>
      <w:r w:rsidRPr="00E771F5" w:rsidR="00FB6687">
        <w:rPr>
          <w:sz w:val="18"/>
        </w:rPr>
        <w:t xml:space="preserve"> </w:t>
      </w:r>
      <w:r w:rsidRPr="00E771F5">
        <w:rPr>
          <w:sz w:val="18"/>
        </w:rPr>
        <w:t>arasındaki</w:t>
      </w:r>
      <w:r w:rsidRPr="00E771F5" w:rsidR="00FB6687">
        <w:rPr>
          <w:sz w:val="18"/>
        </w:rPr>
        <w:t xml:space="preserve"> </w:t>
      </w:r>
      <w:r w:rsidRPr="00E771F5">
        <w:rPr>
          <w:sz w:val="18"/>
        </w:rPr>
        <w:t>ilişki</w:t>
      </w:r>
      <w:r w:rsidRPr="00E771F5" w:rsidR="00FB6687">
        <w:rPr>
          <w:sz w:val="18"/>
        </w:rPr>
        <w:t xml:space="preserve"> </w:t>
      </w:r>
      <w:r w:rsidRPr="00E771F5">
        <w:rPr>
          <w:sz w:val="18"/>
        </w:rPr>
        <w:t>Türkiye’deki</w:t>
      </w:r>
      <w:r w:rsidRPr="00E771F5" w:rsidR="00FB6687">
        <w:rPr>
          <w:sz w:val="18"/>
        </w:rPr>
        <w:t xml:space="preserve"> </w:t>
      </w:r>
      <w:r w:rsidRPr="00E771F5">
        <w:rPr>
          <w:sz w:val="18"/>
        </w:rPr>
        <w:t>iktidar</w:t>
      </w:r>
      <w:r w:rsidRPr="00E771F5" w:rsidR="00FB6687">
        <w:rPr>
          <w:sz w:val="18"/>
        </w:rPr>
        <w:t xml:space="preserve"> </w:t>
      </w:r>
      <w:r w:rsidRPr="00E771F5">
        <w:rPr>
          <w:sz w:val="18"/>
        </w:rPr>
        <w:t>değişikliğiyle</w:t>
      </w:r>
      <w:r w:rsidRPr="00E771F5" w:rsidR="00FB6687">
        <w:rPr>
          <w:sz w:val="18"/>
        </w:rPr>
        <w:t xml:space="preserve"> </w:t>
      </w:r>
      <w:r w:rsidRPr="00E771F5">
        <w:rPr>
          <w:sz w:val="18"/>
        </w:rPr>
        <w:t>birlikte</w:t>
      </w:r>
      <w:r w:rsidRPr="00E771F5" w:rsidR="00FB6687">
        <w:rPr>
          <w:sz w:val="18"/>
        </w:rPr>
        <w:t xml:space="preserve"> </w:t>
      </w:r>
      <w:r w:rsidRPr="00E771F5">
        <w:rPr>
          <w:sz w:val="18"/>
        </w:rPr>
        <w:t>değiştiği</w:t>
      </w:r>
      <w:r w:rsidRPr="00E771F5" w:rsidR="00FB6687">
        <w:rPr>
          <w:sz w:val="18"/>
        </w:rPr>
        <w:t xml:space="preserve"> </w:t>
      </w:r>
      <w:r w:rsidRPr="00E771F5">
        <w:rPr>
          <w:sz w:val="18"/>
        </w:rPr>
        <w:t>için</w:t>
      </w:r>
      <w:r w:rsidRPr="00E771F5" w:rsidR="00FB6687">
        <w:rPr>
          <w:sz w:val="18"/>
        </w:rPr>
        <w:t xml:space="preserve"> </w:t>
      </w:r>
      <w:r w:rsidRPr="00E771F5">
        <w:rPr>
          <w:sz w:val="18"/>
        </w:rPr>
        <w:t>bunun</w:t>
      </w:r>
      <w:r w:rsidRPr="00E771F5" w:rsidR="00FB6687">
        <w:rPr>
          <w:sz w:val="18"/>
        </w:rPr>
        <w:t xml:space="preserve"> </w:t>
      </w:r>
      <w:r w:rsidRPr="00E771F5">
        <w:rPr>
          <w:sz w:val="18"/>
        </w:rPr>
        <w:t>bedelini</w:t>
      </w:r>
      <w:r w:rsidRPr="00E771F5" w:rsidR="00FB6687">
        <w:rPr>
          <w:sz w:val="18"/>
        </w:rPr>
        <w:t xml:space="preserve"> </w:t>
      </w:r>
      <w:r w:rsidRPr="00E771F5">
        <w:rPr>
          <w:sz w:val="18"/>
        </w:rPr>
        <w:t>Irak</w:t>
      </w:r>
      <w:r w:rsidRPr="00E771F5" w:rsidR="00FB6687">
        <w:rPr>
          <w:sz w:val="18"/>
        </w:rPr>
        <w:t xml:space="preserve"> </w:t>
      </w:r>
      <w:r w:rsidRPr="00E771F5">
        <w:rPr>
          <w:sz w:val="18"/>
        </w:rPr>
        <w:t>Türkmenleri</w:t>
      </w:r>
      <w:r w:rsidRPr="00E771F5" w:rsidR="00FB6687">
        <w:rPr>
          <w:sz w:val="18"/>
        </w:rPr>
        <w:t xml:space="preserve"> </w:t>
      </w:r>
      <w:r w:rsidRPr="00E771F5">
        <w:rPr>
          <w:sz w:val="18"/>
        </w:rPr>
        <w:t>ödedi.</w:t>
      </w:r>
      <w:r w:rsidRPr="00E771F5" w:rsidR="00FB6687">
        <w:rPr>
          <w:sz w:val="18"/>
        </w:rPr>
        <w:t xml:space="preserve"> </w:t>
      </w:r>
      <w:r w:rsidRPr="00E771F5">
        <w:rPr>
          <w:sz w:val="18"/>
        </w:rPr>
        <w:t>Şimdi,</w:t>
      </w:r>
      <w:r w:rsidRPr="00E771F5" w:rsidR="00FB6687">
        <w:rPr>
          <w:sz w:val="18"/>
        </w:rPr>
        <w:t xml:space="preserve"> </w:t>
      </w:r>
      <w:r w:rsidRPr="00E771F5">
        <w:rPr>
          <w:sz w:val="18"/>
        </w:rPr>
        <w:t>Türkiye’de</w:t>
      </w:r>
      <w:r w:rsidRPr="00E771F5" w:rsidR="00FB6687">
        <w:rPr>
          <w:sz w:val="18"/>
        </w:rPr>
        <w:t xml:space="preserve"> </w:t>
      </w:r>
      <w:r w:rsidRPr="00E771F5">
        <w:rPr>
          <w:sz w:val="18"/>
        </w:rPr>
        <w:t>bir</w:t>
      </w:r>
      <w:r w:rsidRPr="00E771F5" w:rsidR="00FB6687">
        <w:rPr>
          <w:sz w:val="18"/>
        </w:rPr>
        <w:t xml:space="preserve"> </w:t>
      </w:r>
      <w:r w:rsidRPr="00E771F5">
        <w:rPr>
          <w:sz w:val="18"/>
        </w:rPr>
        <w:t>iktidar</w:t>
      </w:r>
      <w:r w:rsidRPr="00E771F5" w:rsidR="00FB6687">
        <w:rPr>
          <w:sz w:val="18"/>
        </w:rPr>
        <w:t xml:space="preserve"> </w:t>
      </w:r>
      <w:r w:rsidRPr="00E771F5">
        <w:rPr>
          <w:sz w:val="18"/>
        </w:rPr>
        <w:t>değişikliği</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Suriye</w:t>
      </w:r>
      <w:r w:rsidRPr="00E771F5" w:rsidR="00FB6687">
        <w:rPr>
          <w:sz w:val="18"/>
        </w:rPr>
        <w:t xml:space="preserve"> </w:t>
      </w:r>
      <w:r w:rsidRPr="00E771F5">
        <w:rPr>
          <w:sz w:val="18"/>
        </w:rPr>
        <w:t>politikasında</w:t>
      </w:r>
      <w:r w:rsidRPr="00E771F5" w:rsidR="00FB6687">
        <w:rPr>
          <w:sz w:val="18"/>
        </w:rPr>
        <w:t xml:space="preserve"> </w:t>
      </w:r>
      <w:r w:rsidRPr="00E771F5">
        <w:rPr>
          <w:sz w:val="18"/>
        </w:rPr>
        <w:t>bir</w:t>
      </w:r>
      <w:r w:rsidRPr="00E771F5" w:rsidR="00FB6687">
        <w:rPr>
          <w:sz w:val="18"/>
        </w:rPr>
        <w:t xml:space="preserve"> </w:t>
      </w:r>
      <w:r w:rsidRPr="00E771F5">
        <w:rPr>
          <w:sz w:val="18"/>
        </w:rPr>
        <w:t>değişiklik</w:t>
      </w:r>
      <w:r w:rsidRPr="00E771F5" w:rsidR="00FB6687">
        <w:rPr>
          <w:sz w:val="18"/>
        </w:rPr>
        <w:t xml:space="preserve"> </w:t>
      </w:r>
      <w:r w:rsidRPr="00E771F5">
        <w:rPr>
          <w:sz w:val="18"/>
        </w:rPr>
        <w:t>var.</w:t>
      </w:r>
      <w:r w:rsidRPr="00E771F5" w:rsidR="00FB6687">
        <w:rPr>
          <w:sz w:val="18"/>
        </w:rPr>
        <w:t xml:space="preserve"> </w:t>
      </w:r>
      <w:r w:rsidRPr="00E771F5">
        <w:rPr>
          <w:sz w:val="18"/>
        </w:rPr>
        <w:t>Dolayısıyla,</w:t>
      </w:r>
      <w:r w:rsidRPr="00E771F5" w:rsidR="00FB6687">
        <w:rPr>
          <w:sz w:val="18"/>
        </w:rPr>
        <w:t xml:space="preserve"> </w:t>
      </w:r>
      <w:r w:rsidRPr="00E771F5">
        <w:rPr>
          <w:sz w:val="18"/>
        </w:rPr>
        <w:t>bunun</w:t>
      </w:r>
      <w:r w:rsidRPr="00E771F5" w:rsidR="00FB6687">
        <w:rPr>
          <w:sz w:val="18"/>
        </w:rPr>
        <w:t xml:space="preserve"> </w:t>
      </w:r>
      <w:r w:rsidRPr="00E771F5">
        <w:rPr>
          <w:sz w:val="18"/>
        </w:rPr>
        <w:t>bedelini</w:t>
      </w:r>
      <w:r w:rsidRPr="00E771F5" w:rsidR="00FB6687">
        <w:rPr>
          <w:sz w:val="18"/>
        </w:rPr>
        <w:t xml:space="preserve"> </w:t>
      </w:r>
      <w:r w:rsidRPr="00E771F5">
        <w:rPr>
          <w:sz w:val="18"/>
        </w:rPr>
        <w:t>de</w:t>
      </w:r>
      <w:r w:rsidRPr="00E771F5" w:rsidR="00FB6687">
        <w:rPr>
          <w:sz w:val="18"/>
        </w:rPr>
        <w:t xml:space="preserve"> </w:t>
      </w:r>
      <w:r w:rsidRPr="00E771F5">
        <w:rPr>
          <w:sz w:val="18"/>
        </w:rPr>
        <w:t>galiba</w:t>
      </w:r>
      <w:r w:rsidRPr="00E771F5" w:rsidR="00FB6687">
        <w:rPr>
          <w:sz w:val="18"/>
        </w:rPr>
        <w:t xml:space="preserve"> </w:t>
      </w:r>
      <w:r w:rsidRPr="00E771F5">
        <w:rPr>
          <w:sz w:val="18"/>
        </w:rPr>
        <w:t>en</w:t>
      </w:r>
      <w:r w:rsidRPr="00E771F5" w:rsidR="00FB6687">
        <w:rPr>
          <w:sz w:val="18"/>
        </w:rPr>
        <w:t xml:space="preserve"> </w:t>
      </w:r>
      <w:r w:rsidRPr="00E771F5">
        <w:rPr>
          <w:sz w:val="18"/>
        </w:rPr>
        <w:t>ağır</w:t>
      </w:r>
      <w:r w:rsidRPr="00E771F5" w:rsidR="00FB6687">
        <w:rPr>
          <w:sz w:val="18"/>
        </w:rPr>
        <w:t xml:space="preserve"> </w:t>
      </w:r>
      <w:r w:rsidRPr="00E771F5">
        <w:rPr>
          <w:sz w:val="18"/>
        </w:rPr>
        <w:t>biçimde</w:t>
      </w:r>
      <w:r w:rsidRPr="00E771F5" w:rsidR="00FB6687">
        <w:rPr>
          <w:sz w:val="18"/>
        </w:rPr>
        <w:t xml:space="preserve"> </w:t>
      </w:r>
      <w:r w:rsidRPr="00E771F5">
        <w:rPr>
          <w:sz w:val="18"/>
        </w:rPr>
        <w:t>şimdi,</w:t>
      </w:r>
      <w:r w:rsidRPr="00E771F5" w:rsidR="00FB6687">
        <w:rPr>
          <w:sz w:val="18"/>
        </w:rPr>
        <w:t xml:space="preserve"> </w:t>
      </w:r>
      <w:r w:rsidRPr="00E771F5">
        <w:rPr>
          <w:sz w:val="18"/>
        </w:rPr>
        <w:t>Suriye’de</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Sünni,</w:t>
      </w:r>
      <w:r w:rsidRPr="00E771F5" w:rsidR="00FB6687">
        <w:rPr>
          <w:sz w:val="18"/>
        </w:rPr>
        <w:t xml:space="preserve"> </w:t>
      </w:r>
      <w:r w:rsidRPr="00E771F5">
        <w:rPr>
          <w:sz w:val="18"/>
        </w:rPr>
        <w:t>Türkiye</w:t>
      </w:r>
      <w:r w:rsidRPr="00E771F5" w:rsidR="00FB6687">
        <w:rPr>
          <w:sz w:val="18"/>
        </w:rPr>
        <w:t xml:space="preserve"> </w:t>
      </w:r>
      <w:r w:rsidRPr="00E771F5">
        <w:rPr>
          <w:sz w:val="18"/>
        </w:rPr>
        <w:t>tarafından</w:t>
      </w:r>
      <w:r w:rsidRPr="00E771F5" w:rsidR="00FB6687">
        <w:rPr>
          <w:sz w:val="18"/>
        </w:rPr>
        <w:t xml:space="preserve"> </w:t>
      </w:r>
      <w:r w:rsidRPr="00E771F5">
        <w:rPr>
          <w:sz w:val="18"/>
        </w:rPr>
        <w:t>da</w:t>
      </w:r>
      <w:r w:rsidRPr="00E771F5" w:rsidR="00FB6687">
        <w:rPr>
          <w:sz w:val="18"/>
        </w:rPr>
        <w:t xml:space="preserve"> </w:t>
      </w:r>
      <w:r w:rsidRPr="00E771F5">
        <w:rPr>
          <w:sz w:val="18"/>
        </w:rPr>
        <w:t>desteklenmiş</w:t>
      </w:r>
      <w:r w:rsidRPr="00E771F5" w:rsidR="00FB6687">
        <w:rPr>
          <w:sz w:val="18"/>
        </w:rPr>
        <w:t xml:space="preserve"> </w:t>
      </w:r>
      <w:r w:rsidRPr="00E771F5">
        <w:rPr>
          <w:sz w:val="18"/>
        </w:rPr>
        <w:t>kitleler</w:t>
      </w:r>
      <w:r w:rsidRPr="00E771F5" w:rsidR="00FB6687">
        <w:rPr>
          <w:sz w:val="18"/>
        </w:rPr>
        <w:t xml:space="preserve"> </w:t>
      </w:r>
      <w:r w:rsidRPr="00E771F5">
        <w:rPr>
          <w:sz w:val="18"/>
        </w:rPr>
        <w:t>ödemek</w:t>
      </w:r>
      <w:r w:rsidRPr="00E771F5" w:rsidR="00FB6687">
        <w:rPr>
          <w:sz w:val="18"/>
        </w:rPr>
        <w:t xml:space="preserve"> </w:t>
      </w:r>
      <w:r w:rsidRPr="00E771F5">
        <w:rPr>
          <w:sz w:val="18"/>
        </w:rPr>
        <w:t>zorunda</w:t>
      </w:r>
      <w:r w:rsidRPr="00E771F5" w:rsidR="00FB6687">
        <w:rPr>
          <w:sz w:val="18"/>
        </w:rPr>
        <w:t xml:space="preserve"> </w:t>
      </w:r>
      <w:r w:rsidRPr="00E771F5">
        <w:rPr>
          <w:sz w:val="18"/>
        </w:rPr>
        <w:t>kalıyorlar.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bunun</w:t>
      </w:r>
      <w:r w:rsidRPr="00E771F5" w:rsidR="00FB6687">
        <w:rPr>
          <w:sz w:val="18"/>
        </w:rPr>
        <w:t xml:space="preserve"> </w:t>
      </w:r>
      <w:r w:rsidRPr="00E771F5">
        <w:rPr>
          <w:sz w:val="18"/>
        </w:rPr>
        <w:t>ne</w:t>
      </w:r>
      <w:r w:rsidRPr="00E771F5" w:rsidR="00FB6687">
        <w:rPr>
          <w:sz w:val="18"/>
        </w:rPr>
        <w:t xml:space="preserve"> </w:t>
      </w:r>
      <w:r w:rsidRPr="00E771F5">
        <w:rPr>
          <w:sz w:val="18"/>
        </w:rPr>
        <w:t>karşılığında</w:t>
      </w:r>
      <w:r w:rsidRPr="00E771F5" w:rsidR="00FB6687">
        <w:rPr>
          <w:sz w:val="18"/>
        </w:rPr>
        <w:t xml:space="preserve"> </w:t>
      </w:r>
      <w:r w:rsidRPr="00E771F5">
        <w:rPr>
          <w:sz w:val="18"/>
        </w:rPr>
        <w:t>olduğunu,</w:t>
      </w:r>
      <w:r w:rsidRPr="00E771F5" w:rsidR="00FB6687">
        <w:rPr>
          <w:sz w:val="18"/>
        </w:rPr>
        <w:t xml:space="preserve"> </w:t>
      </w:r>
      <w:r w:rsidRPr="00E771F5">
        <w:rPr>
          <w:sz w:val="18"/>
        </w:rPr>
        <w:t>bundan</w:t>
      </w:r>
      <w:r w:rsidRPr="00E771F5" w:rsidR="00FB6687">
        <w:rPr>
          <w:sz w:val="18"/>
        </w:rPr>
        <w:t xml:space="preserve"> </w:t>
      </w:r>
      <w:r w:rsidRPr="00E771F5">
        <w:rPr>
          <w:sz w:val="18"/>
        </w:rPr>
        <w:t>birkaç</w:t>
      </w:r>
      <w:r w:rsidRPr="00E771F5" w:rsidR="00FB6687">
        <w:rPr>
          <w:sz w:val="18"/>
        </w:rPr>
        <w:t xml:space="preserve"> </w:t>
      </w:r>
      <w:r w:rsidRPr="00E771F5">
        <w:rPr>
          <w:sz w:val="18"/>
        </w:rPr>
        <w:t>hafta</w:t>
      </w:r>
      <w:r w:rsidRPr="00E771F5" w:rsidR="00FB6687">
        <w:rPr>
          <w:sz w:val="18"/>
        </w:rPr>
        <w:t xml:space="preserve"> </w:t>
      </w:r>
      <w:r w:rsidRPr="00E771F5">
        <w:rPr>
          <w:sz w:val="18"/>
        </w:rPr>
        <w:t>önce,</w:t>
      </w:r>
      <w:r w:rsidRPr="00E771F5" w:rsidR="00FB6687">
        <w:rPr>
          <w:sz w:val="18"/>
        </w:rPr>
        <w:t xml:space="preserve"> </w:t>
      </w:r>
      <w:r w:rsidRPr="00E771F5">
        <w:rPr>
          <w:sz w:val="18"/>
        </w:rPr>
        <w:t>özellikle</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Rusya’dan</w:t>
      </w:r>
      <w:r w:rsidRPr="00E771F5" w:rsidR="00FB6687">
        <w:rPr>
          <w:sz w:val="18"/>
        </w:rPr>
        <w:t xml:space="preserve"> </w:t>
      </w:r>
      <w:r w:rsidRPr="00E771F5">
        <w:rPr>
          <w:sz w:val="18"/>
        </w:rPr>
        <w:t>gelen</w:t>
      </w:r>
      <w:r w:rsidRPr="00E771F5" w:rsidR="00FB6687">
        <w:rPr>
          <w:sz w:val="18"/>
        </w:rPr>
        <w:t xml:space="preserve"> </w:t>
      </w:r>
      <w:r w:rsidRPr="00E771F5">
        <w:rPr>
          <w:sz w:val="18"/>
        </w:rPr>
        <w:t>ricaların</w:t>
      </w:r>
      <w:r w:rsidRPr="00E771F5" w:rsidR="00FB6687">
        <w:rPr>
          <w:sz w:val="18"/>
        </w:rPr>
        <w:t xml:space="preserve"> </w:t>
      </w:r>
      <w:r w:rsidRPr="00E771F5">
        <w:rPr>
          <w:sz w:val="18"/>
        </w:rPr>
        <w:t>içeriğinin</w:t>
      </w:r>
      <w:r w:rsidRPr="00E771F5" w:rsidR="00FB6687">
        <w:rPr>
          <w:sz w:val="18"/>
        </w:rPr>
        <w:t xml:space="preserve"> </w:t>
      </w:r>
      <w:r w:rsidRPr="00E771F5">
        <w:rPr>
          <w:sz w:val="18"/>
        </w:rPr>
        <w:t>ne</w:t>
      </w:r>
      <w:r w:rsidRPr="00E771F5" w:rsidR="00FB6687">
        <w:rPr>
          <w:sz w:val="18"/>
        </w:rPr>
        <w:t xml:space="preserve"> </w:t>
      </w:r>
      <w:r w:rsidRPr="00E771F5">
        <w:rPr>
          <w:sz w:val="18"/>
        </w:rPr>
        <w:t>olduğunu</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biz</w:t>
      </w:r>
      <w:r w:rsidRPr="00E771F5" w:rsidR="00FB6687">
        <w:rPr>
          <w:sz w:val="18"/>
        </w:rPr>
        <w:t xml:space="preserve"> </w:t>
      </w:r>
      <w:r w:rsidRPr="00E771F5">
        <w:rPr>
          <w:sz w:val="18"/>
        </w:rPr>
        <w:t>öğrenemedik</w:t>
      </w:r>
      <w:r w:rsidRPr="00E771F5" w:rsidR="00FB6687">
        <w:rPr>
          <w:sz w:val="18"/>
        </w:rPr>
        <w:t xml:space="preserve"> </w:t>
      </w:r>
      <w:r w:rsidRPr="00E771F5">
        <w:rPr>
          <w:sz w:val="18"/>
        </w:rPr>
        <w:t>ama</w:t>
      </w:r>
      <w:r w:rsidRPr="00E771F5" w:rsidR="00FB6687">
        <w:rPr>
          <w:sz w:val="18"/>
        </w:rPr>
        <w:t xml:space="preserve"> </w:t>
      </w:r>
      <w:r w:rsidRPr="00E771F5">
        <w:rPr>
          <w:sz w:val="18"/>
        </w:rPr>
        <w:t>yaşananlardan</w:t>
      </w:r>
      <w:r w:rsidRPr="00E771F5" w:rsidR="00FB6687">
        <w:rPr>
          <w:sz w:val="18"/>
        </w:rPr>
        <w:t xml:space="preserve"> </w:t>
      </w:r>
      <w:r w:rsidRPr="00E771F5">
        <w:rPr>
          <w:sz w:val="18"/>
        </w:rPr>
        <w:t>tahmin</w:t>
      </w:r>
      <w:r w:rsidRPr="00E771F5" w:rsidR="00FB6687">
        <w:rPr>
          <w:sz w:val="18"/>
        </w:rPr>
        <w:t xml:space="preserve"> </w:t>
      </w:r>
      <w:r w:rsidRPr="00E771F5">
        <w:rPr>
          <w:sz w:val="18"/>
        </w:rPr>
        <w:t>edebiliyoruz.</w:t>
      </w:r>
      <w:r w:rsidRPr="00E771F5" w:rsidR="00FB6687">
        <w:rPr>
          <w:sz w:val="18"/>
        </w:rPr>
        <w:t xml:space="preserve"> </w:t>
      </w:r>
      <w:r w:rsidRPr="00E771F5">
        <w:rPr>
          <w:sz w:val="18"/>
        </w:rPr>
        <w:t>Oradan</w:t>
      </w:r>
      <w:r w:rsidRPr="00E771F5" w:rsidR="00FB6687">
        <w:rPr>
          <w:sz w:val="18"/>
        </w:rPr>
        <w:t xml:space="preserve"> </w:t>
      </w:r>
      <w:r w:rsidRPr="00E771F5">
        <w:rPr>
          <w:sz w:val="18"/>
        </w:rPr>
        <w:t>çekilip</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talepte</w:t>
      </w:r>
      <w:r w:rsidRPr="00E771F5" w:rsidR="00FB6687">
        <w:rPr>
          <w:sz w:val="18"/>
        </w:rPr>
        <w:t xml:space="preserve"> </w:t>
      </w:r>
      <w:r w:rsidRPr="00E771F5">
        <w:rPr>
          <w:sz w:val="18"/>
        </w:rPr>
        <w:t>bulunulduğunu,</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kırmızı</w:t>
      </w:r>
      <w:r w:rsidRPr="00E771F5" w:rsidR="00FB6687">
        <w:rPr>
          <w:sz w:val="18"/>
        </w:rPr>
        <w:t xml:space="preserve"> </w:t>
      </w:r>
      <w:r w:rsidRPr="00E771F5">
        <w:rPr>
          <w:sz w:val="18"/>
        </w:rPr>
        <w:t>çizgide</w:t>
      </w:r>
      <w:r w:rsidRPr="00E771F5" w:rsidR="00FB6687">
        <w:rPr>
          <w:sz w:val="18"/>
        </w:rPr>
        <w:t xml:space="preserve"> </w:t>
      </w:r>
      <w:r w:rsidRPr="00E771F5">
        <w:rPr>
          <w:sz w:val="18"/>
        </w:rPr>
        <w:t>ısrar</w:t>
      </w:r>
      <w:r w:rsidRPr="00E771F5" w:rsidR="00FB6687">
        <w:rPr>
          <w:sz w:val="18"/>
        </w:rPr>
        <w:t xml:space="preserve"> </w:t>
      </w:r>
      <w:r w:rsidRPr="00E771F5">
        <w:rPr>
          <w:sz w:val="18"/>
        </w:rPr>
        <w:t>edildiğini</w:t>
      </w:r>
      <w:r w:rsidRPr="00E771F5" w:rsidR="00FB6687">
        <w:rPr>
          <w:sz w:val="18"/>
        </w:rPr>
        <w:t xml:space="preserve"> </w:t>
      </w:r>
      <w:r w:rsidRPr="00E771F5">
        <w:rPr>
          <w:sz w:val="18"/>
        </w:rPr>
        <w:t>yani</w:t>
      </w:r>
      <w:r w:rsidRPr="00E771F5" w:rsidR="00FB6687">
        <w:rPr>
          <w:sz w:val="18"/>
        </w:rPr>
        <w:t xml:space="preserve"> </w:t>
      </w:r>
      <w:r w:rsidRPr="00E771F5">
        <w:rPr>
          <w:sz w:val="18"/>
        </w:rPr>
        <w:t>artık</w:t>
      </w:r>
      <w:r w:rsidRPr="00E771F5" w:rsidR="00FB6687">
        <w:rPr>
          <w:sz w:val="18"/>
        </w:rPr>
        <w:t xml:space="preserve"> </w:t>
      </w:r>
      <w:r w:rsidRPr="00E771F5">
        <w:rPr>
          <w:sz w:val="18"/>
        </w:rPr>
        <w:t>Esad’ı</w:t>
      </w:r>
      <w:r w:rsidRPr="00E771F5" w:rsidR="00FB6687">
        <w:rPr>
          <w:sz w:val="18"/>
        </w:rPr>
        <w:t xml:space="preserve"> </w:t>
      </w:r>
      <w:r w:rsidRPr="00E771F5">
        <w:rPr>
          <w:sz w:val="18"/>
        </w:rPr>
        <w:t>devirmenin</w:t>
      </w:r>
      <w:r w:rsidRPr="00E771F5" w:rsidR="00FB6687">
        <w:rPr>
          <w:sz w:val="18"/>
        </w:rPr>
        <w:t xml:space="preserve"> </w:t>
      </w:r>
      <w:r w:rsidRPr="00E771F5">
        <w:rPr>
          <w:sz w:val="18"/>
        </w:rPr>
        <w:t>zaten</w:t>
      </w:r>
      <w:r w:rsidRPr="00E771F5" w:rsidR="00FB6687">
        <w:rPr>
          <w:sz w:val="18"/>
        </w:rPr>
        <w:t xml:space="preserve"> </w:t>
      </w:r>
      <w:r w:rsidRPr="00E771F5">
        <w:rPr>
          <w:sz w:val="18"/>
        </w:rPr>
        <w:t>mümkün</w:t>
      </w:r>
      <w:r w:rsidRPr="00E771F5" w:rsidR="00FB6687">
        <w:rPr>
          <w:sz w:val="18"/>
        </w:rPr>
        <w:t xml:space="preserve"> </w:t>
      </w:r>
      <w:r w:rsidRPr="00E771F5">
        <w:rPr>
          <w:sz w:val="18"/>
        </w:rPr>
        <w:t>olmadığı</w:t>
      </w:r>
      <w:r w:rsidRPr="00E771F5" w:rsidR="00FB6687">
        <w:rPr>
          <w:sz w:val="18"/>
        </w:rPr>
        <w:t xml:space="preserve"> </w:t>
      </w:r>
      <w:r w:rsidRPr="00E771F5">
        <w:rPr>
          <w:sz w:val="18"/>
        </w:rPr>
        <w:t>gibi</w:t>
      </w:r>
      <w:r w:rsidRPr="00E771F5" w:rsidR="00FB6687">
        <w:rPr>
          <w:sz w:val="18"/>
        </w:rPr>
        <w:t xml:space="preserve"> </w:t>
      </w:r>
      <w:r w:rsidRPr="00E771F5">
        <w:rPr>
          <w:sz w:val="18"/>
        </w:rPr>
        <w:t>diğer</w:t>
      </w:r>
      <w:r w:rsidRPr="00E771F5" w:rsidR="00FB6687">
        <w:rPr>
          <w:sz w:val="18"/>
        </w:rPr>
        <w:t xml:space="preserve"> </w:t>
      </w:r>
      <w:r w:rsidRPr="00E771F5">
        <w:rPr>
          <w:sz w:val="18"/>
        </w:rPr>
        <w:t>muhalif</w:t>
      </w:r>
      <w:r w:rsidRPr="00E771F5" w:rsidR="00FB6687">
        <w:rPr>
          <w:sz w:val="18"/>
        </w:rPr>
        <w:t xml:space="preserve"> </w:t>
      </w:r>
      <w:r w:rsidRPr="00E771F5">
        <w:rPr>
          <w:sz w:val="18"/>
        </w:rPr>
        <w:t>grupları</w:t>
      </w:r>
      <w:r w:rsidRPr="00E771F5" w:rsidR="00FB6687">
        <w:rPr>
          <w:sz w:val="18"/>
        </w:rPr>
        <w:t xml:space="preserve"> </w:t>
      </w:r>
      <w:r w:rsidRPr="00E771F5">
        <w:rPr>
          <w:sz w:val="18"/>
        </w:rPr>
        <w:t>da</w:t>
      </w:r>
      <w:r w:rsidRPr="00E771F5" w:rsidR="00FB6687">
        <w:rPr>
          <w:sz w:val="18"/>
        </w:rPr>
        <w:t xml:space="preserve"> </w:t>
      </w:r>
      <w:r w:rsidRPr="00E771F5">
        <w:rPr>
          <w:sz w:val="18"/>
        </w:rPr>
        <w:t>-sadece</w:t>
      </w:r>
      <w:r w:rsidRPr="00E771F5" w:rsidR="00FB6687">
        <w:rPr>
          <w:sz w:val="18"/>
        </w:rPr>
        <w:t xml:space="preserve"> </w:t>
      </w:r>
      <w:r w:rsidRPr="00E771F5">
        <w:rPr>
          <w:sz w:val="18"/>
        </w:rPr>
        <w:t>ÖSO’yu</w:t>
      </w:r>
      <w:r w:rsidRPr="00E771F5" w:rsidR="00FB6687">
        <w:rPr>
          <w:sz w:val="18"/>
        </w:rPr>
        <w:t xml:space="preserve"> </w:t>
      </w:r>
      <w:r w:rsidRPr="00E771F5">
        <w:rPr>
          <w:sz w:val="18"/>
        </w:rPr>
        <w:t>kastetmiyoruz-</w:t>
      </w:r>
      <w:r w:rsidRPr="00E771F5" w:rsidR="00FB6687">
        <w:rPr>
          <w:sz w:val="18"/>
        </w:rPr>
        <w:t xml:space="preserve"> </w:t>
      </w:r>
      <w:r w:rsidRPr="00E771F5">
        <w:rPr>
          <w:sz w:val="18"/>
        </w:rPr>
        <w:t>Nusra,</w:t>
      </w:r>
      <w:r w:rsidRPr="00E771F5" w:rsidR="00FB6687">
        <w:rPr>
          <w:sz w:val="18"/>
        </w:rPr>
        <w:t xml:space="preserve"> </w:t>
      </w:r>
      <w:r w:rsidRPr="00E771F5">
        <w:rPr>
          <w:sz w:val="18"/>
        </w:rPr>
        <w:t>Ahrar-ı</w:t>
      </w:r>
      <w:r w:rsidRPr="00E771F5" w:rsidR="00FB6687">
        <w:rPr>
          <w:sz w:val="18"/>
        </w:rPr>
        <w:t xml:space="preserve"> </w:t>
      </w:r>
      <w:r w:rsidRPr="00E771F5">
        <w:rPr>
          <w:sz w:val="18"/>
        </w:rPr>
        <w:t>Şam</w:t>
      </w:r>
      <w:r w:rsidRPr="00E771F5" w:rsidR="00FB6687">
        <w:rPr>
          <w:sz w:val="18"/>
        </w:rPr>
        <w:t xml:space="preserve"> </w:t>
      </w:r>
      <w:r w:rsidRPr="00E771F5">
        <w:rPr>
          <w:sz w:val="18"/>
        </w:rPr>
        <w:t>gibi</w:t>
      </w:r>
      <w:r w:rsidRPr="00E771F5" w:rsidR="00FB6687">
        <w:rPr>
          <w:sz w:val="18"/>
        </w:rPr>
        <w:t xml:space="preserve"> </w:t>
      </w:r>
      <w:r w:rsidRPr="00E771F5">
        <w:rPr>
          <w:sz w:val="18"/>
        </w:rPr>
        <w:t>grupları</w:t>
      </w:r>
      <w:r w:rsidRPr="00E771F5" w:rsidR="00FB6687">
        <w:rPr>
          <w:sz w:val="18"/>
        </w:rPr>
        <w:t xml:space="preserve"> </w:t>
      </w:r>
      <w:r w:rsidRPr="00E771F5">
        <w:rPr>
          <w:sz w:val="18"/>
        </w:rPr>
        <w:t>da</w:t>
      </w:r>
      <w:r w:rsidRPr="00E771F5" w:rsidR="00FB6687">
        <w:rPr>
          <w:sz w:val="18"/>
        </w:rPr>
        <w:t xml:space="preserve"> </w:t>
      </w:r>
      <w:r w:rsidRPr="00E771F5">
        <w:rPr>
          <w:sz w:val="18"/>
        </w:rPr>
        <w:t>desteklemenin</w:t>
      </w:r>
      <w:r w:rsidRPr="00E771F5" w:rsidR="00FB6687">
        <w:rPr>
          <w:sz w:val="18"/>
        </w:rPr>
        <w:t xml:space="preserve"> </w:t>
      </w:r>
      <w:r w:rsidRPr="00E771F5">
        <w:rPr>
          <w:sz w:val="18"/>
        </w:rPr>
        <w:t>reel</w:t>
      </w:r>
      <w:r w:rsidRPr="00E771F5" w:rsidR="00FB6687">
        <w:rPr>
          <w:sz w:val="18"/>
        </w:rPr>
        <w:t xml:space="preserve"> </w:t>
      </w:r>
      <w:r w:rsidRPr="00E771F5">
        <w:rPr>
          <w:sz w:val="18"/>
        </w:rPr>
        <w:t>koşulları</w:t>
      </w:r>
      <w:r w:rsidRPr="00E771F5" w:rsidR="00FB6687">
        <w:rPr>
          <w:sz w:val="18"/>
        </w:rPr>
        <w:t xml:space="preserve"> </w:t>
      </w:r>
      <w:r w:rsidRPr="00E771F5">
        <w:rPr>
          <w:sz w:val="18"/>
        </w:rPr>
        <w:t>kalmadığı</w:t>
      </w:r>
      <w:r w:rsidRPr="00E771F5" w:rsidR="00FB6687">
        <w:rPr>
          <w:sz w:val="18"/>
        </w:rPr>
        <w:t xml:space="preserve"> </w:t>
      </w:r>
      <w:r w:rsidRPr="00E771F5">
        <w:rPr>
          <w:sz w:val="18"/>
        </w:rPr>
        <w:t>için</w:t>
      </w:r>
      <w:r w:rsidRPr="00E771F5" w:rsidR="00FB6687">
        <w:rPr>
          <w:sz w:val="18"/>
        </w:rPr>
        <w:t xml:space="preserve"> </w:t>
      </w:r>
      <w:r w:rsidRPr="00E771F5">
        <w:rPr>
          <w:sz w:val="18"/>
        </w:rPr>
        <w:t>bunun</w:t>
      </w:r>
      <w:r w:rsidRPr="00E771F5" w:rsidR="00FB6687">
        <w:rPr>
          <w:sz w:val="18"/>
        </w:rPr>
        <w:t xml:space="preserve"> </w:t>
      </w:r>
      <w:r w:rsidRPr="00E771F5">
        <w:rPr>
          <w:sz w:val="18"/>
        </w:rPr>
        <w:t>bedeli</w:t>
      </w:r>
      <w:r w:rsidRPr="00E771F5" w:rsidR="00FB6687">
        <w:rPr>
          <w:sz w:val="18"/>
        </w:rPr>
        <w:t xml:space="preserve"> </w:t>
      </w:r>
      <w:r w:rsidRPr="00E771F5">
        <w:rPr>
          <w:sz w:val="18"/>
        </w:rPr>
        <w:t>sivil</w:t>
      </w:r>
      <w:r w:rsidRPr="00E771F5" w:rsidR="00FB6687">
        <w:rPr>
          <w:sz w:val="18"/>
        </w:rPr>
        <w:t xml:space="preserve"> </w:t>
      </w:r>
      <w:r w:rsidRPr="00E771F5">
        <w:rPr>
          <w:sz w:val="18"/>
        </w:rPr>
        <w:t>toplum</w:t>
      </w:r>
      <w:r w:rsidRPr="00E771F5" w:rsidR="00FB6687">
        <w:rPr>
          <w:sz w:val="18"/>
        </w:rPr>
        <w:t xml:space="preserve"> </w:t>
      </w:r>
      <w:r w:rsidRPr="00E771F5">
        <w:rPr>
          <w:sz w:val="18"/>
        </w:rPr>
        <w:t>tarafından,</w:t>
      </w:r>
      <w:r w:rsidRPr="00E771F5" w:rsidR="00FB6687">
        <w:rPr>
          <w:sz w:val="18"/>
        </w:rPr>
        <w:t xml:space="preserve"> </w:t>
      </w:r>
      <w:r w:rsidRPr="00E771F5">
        <w:rPr>
          <w:sz w:val="18"/>
        </w:rPr>
        <w:t>halk</w:t>
      </w:r>
      <w:r w:rsidRPr="00E771F5" w:rsidR="00FB6687">
        <w:rPr>
          <w:sz w:val="18"/>
        </w:rPr>
        <w:t xml:space="preserve"> </w:t>
      </w:r>
      <w:r w:rsidRPr="00E771F5">
        <w:rPr>
          <w:sz w:val="18"/>
        </w:rPr>
        <w:t>tarafından,</w:t>
      </w:r>
      <w:r w:rsidRPr="00E771F5" w:rsidR="00FB6687">
        <w:rPr>
          <w:sz w:val="18"/>
        </w:rPr>
        <w:t xml:space="preserve"> </w:t>
      </w:r>
      <w:r w:rsidRPr="00E771F5">
        <w:rPr>
          <w:sz w:val="18"/>
        </w:rPr>
        <w:t>çocuklar</w:t>
      </w:r>
      <w:r w:rsidRPr="00E771F5" w:rsidR="00FB6687">
        <w:rPr>
          <w:sz w:val="18"/>
        </w:rPr>
        <w:t xml:space="preserve"> </w:t>
      </w:r>
      <w:r w:rsidRPr="00E771F5">
        <w:rPr>
          <w:sz w:val="18"/>
        </w:rPr>
        <w:t>tarafından</w:t>
      </w:r>
      <w:r w:rsidRPr="00E771F5" w:rsidR="00FB6687">
        <w:rPr>
          <w:sz w:val="18"/>
        </w:rPr>
        <w:t xml:space="preserve"> </w:t>
      </w:r>
      <w:r w:rsidRPr="00E771F5">
        <w:rPr>
          <w:sz w:val="18"/>
        </w:rPr>
        <w:t>ödeniyor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taahhütle</w:t>
      </w:r>
      <w:r w:rsidRPr="00E771F5" w:rsidR="00FB6687">
        <w:rPr>
          <w:sz w:val="18"/>
        </w:rPr>
        <w:t xml:space="preserve"> </w:t>
      </w:r>
      <w:r w:rsidRPr="00E771F5">
        <w:rPr>
          <w:sz w:val="18"/>
        </w:rPr>
        <w:t>yerine</w:t>
      </w:r>
      <w:r w:rsidRPr="00E771F5" w:rsidR="00FB6687">
        <w:rPr>
          <w:sz w:val="18"/>
        </w:rPr>
        <w:t xml:space="preserve"> </w:t>
      </w:r>
      <w:r w:rsidRPr="00E771F5">
        <w:rPr>
          <w:sz w:val="18"/>
        </w:rPr>
        <w:t>gelmişse</w:t>
      </w:r>
      <w:r w:rsidRPr="00E771F5" w:rsidR="00FB6687">
        <w:rPr>
          <w:sz w:val="18"/>
        </w:rPr>
        <w:t xml:space="preserve"> </w:t>
      </w:r>
      <w:r w:rsidRPr="00E771F5">
        <w:rPr>
          <w:sz w:val="18"/>
        </w:rPr>
        <w:t>yani</w:t>
      </w:r>
      <w:r w:rsidRPr="00E771F5" w:rsidR="00FB6687">
        <w:rPr>
          <w:sz w:val="18"/>
        </w:rPr>
        <w:t xml:space="preserve"> </w:t>
      </w:r>
      <w:r w:rsidRPr="00E771F5">
        <w:rPr>
          <w:sz w:val="18"/>
        </w:rPr>
        <w:t>“Biz</w:t>
      </w:r>
      <w:r w:rsidRPr="00E771F5" w:rsidR="00FB6687">
        <w:rPr>
          <w:sz w:val="18"/>
        </w:rPr>
        <w:t xml:space="preserve"> </w:t>
      </w:r>
      <w:r w:rsidRPr="00E771F5">
        <w:rPr>
          <w:sz w:val="18"/>
        </w:rPr>
        <w:t>oradan</w:t>
      </w:r>
      <w:r w:rsidRPr="00E771F5" w:rsidR="00FB6687">
        <w:rPr>
          <w:sz w:val="18"/>
        </w:rPr>
        <w:t xml:space="preserve"> </w:t>
      </w:r>
      <w:r w:rsidRPr="00E771F5">
        <w:rPr>
          <w:sz w:val="18"/>
        </w:rPr>
        <w:t>çekilmeyi</w:t>
      </w:r>
      <w:r w:rsidRPr="00E771F5" w:rsidR="00FB6687">
        <w:rPr>
          <w:sz w:val="18"/>
        </w:rPr>
        <w:t xml:space="preserve"> </w:t>
      </w:r>
      <w:r w:rsidRPr="00E771F5">
        <w:rPr>
          <w:sz w:val="18"/>
        </w:rPr>
        <w:t>sağlarız</w:t>
      </w:r>
      <w:r w:rsidRPr="00E771F5" w:rsidR="00FB6687">
        <w:rPr>
          <w:sz w:val="18"/>
        </w:rPr>
        <w:t xml:space="preserve"> </w:t>
      </w:r>
      <w:r w:rsidRPr="00E771F5">
        <w:rPr>
          <w:sz w:val="18"/>
        </w:rPr>
        <w:t>ama</w:t>
      </w:r>
      <w:r w:rsidRPr="00E771F5" w:rsidR="00FB6687">
        <w:rPr>
          <w:sz w:val="18"/>
        </w:rPr>
        <w:t xml:space="preserve"> </w:t>
      </w:r>
      <w:r w:rsidRPr="00E771F5">
        <w:rPr>
          <w:sz w:val="18"/>
        </w:rPr>
        <w:t>karşılığında</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işte,</w:t>
      </w:r>
      <w:r w:rsidRPr="00E771F5" w:rsidR="00FB6687">
        <w:rPr>
          <w:sz w:val="18"/>
        </w:rPr>
        <w:t xml:space="preserve"> </w:t>
      </w:r>
      <w:r w:rsidRPr="00E771F5">
        <w:rPr>
          <w:sz w:val="18"/>
        </w:rPr>
        <w:t>Rojava’da,</w:t>
      </w:r>
      <w:r w:rsidRPr="00E771F5" w:rsidR="00FB6687">
        <w:rPr>
          <w:sz w:val="18"/>
        </w:rPr>
        <w:t xml:space="preserve"> </w:t>
      </w:r>
      <w:r w:rsidRPr="00E771F5">
        <w:rPr>
          <w:sz w:val="18"/>
        </w:rPr>
        <w:t>Kobani’de</w:t>
      </w:r>
      <w:r w:rsidRPr="00E771F5" w:rsidR="00FB6687">
        <w:rPr>
          <w:sz w:val="18"/>
        </w:rPr>
        <w:t xml:space="preserve"> </w:t>
      </w:r>
      <w:r w:rsidRPr="00E771F5">
        <w:rPr>
          <w:sz w:val="18"/>
        </w:rPr>
        <w:t>Kürtlerle</w:t>
      </w:r>
      <w:r w:rsidRPr="00E771F5" w:rsidR="00FB6687">
        <w:rPr>
          <w:sz w:val="18"/>
        </w:rPr>
        <w:t xml:space="preserve"> </w:t>
      </w:r>
      <w:r w:rsidRPr="00E771F5">
        <w:rPr>
          <w:sz w:val="18"/>
        </w:rPr>
        <w:t>ilgili</w:t>
      </w:r>
      <w:r w:rsidRPr="00E771F5" w:rsidR="00FB6687">
        <w:rPr>
          <w:sz w:val="18"/>
        </w:rPr>
        <w:t xml:space="preserve"> </w:t>
      </w:r>
      <w:r w:rsidRPr="00E771F5">
        <w:rPr>
          <w:sz w:val="18"/>
        </w:rPr>
        <w:t>birtakım</w:t>
      </w:r>
      <w:r w:rsidRPr="00E771F5" w:rsidR="00FB6687">
        <w:rPr>
          <w:sz w:val="18"/>
        </w:rPr>
        <w:t xml:space="preserve"> </w:t>
      </w:r>
      <w:r w:rsidRPr="00E771F5">
        <w:rPr>
          <w:sz w:val="18"/>
        </w:rPr>
        <w:t>taleplere</w:t>
      </w:r>
      <w:r w:rsidRPr="00E771F5" w:rsidR="00FB6687">
        <w:rPr>
          <w:sz w:val="18"/>
        </w:rPr>
        <w:t xml:space="preserve"> </w:t>
      </w:r>
      <w:r w:rsidRPr="00E771F5">
        <w:rPr>
          <w:sz w:val="18"/>
        </w:rPr>
        <w:t>fırsat</w:t>
      </w:r>
      <w:r w:rsidRPr="00E771F5" w:rsidR="00FB6687">
        <w:rPr>
          <w:sz w:val="18"/>
        </w:rPr>
        <w:t xml:space="preserve"> </w:t>
      </w:r>
      <w:r w:rsidRPr="00E771F5">
        <w:rPr>
          <w:sz w:val="18"/>
        </w:rPr>
        <w:t>vermeyin.”</w:t>
      </w:r>
      <w:r w:rsidRPr="00E771F5" w:rsidR="00FB6687">
        <w:rPr>
          <w:sz w:val="18"/>
        </w:rPr>
        <w:t xml:space="preserve"> </w:t>
      </w:r>
      <w:r w:rsidRPr="00E771F5">
        <w:rPr>
          <w:sz w:val="18"/>
        </w:rPr>
        <w:t>uzlaşmasıysa</w:t>
      </w:r>
      <w:r w:rsidRPr="00E771F5" w:rsidR="00FB6687">
        <w:rPr>
          <w:sz w:val="18"/>
        </w:rPr>
        <w:t xml:space="preserve"> </w:t>
      </w:r>
      <w:r w:rsidRPr="00E771F5">
        <w:rPr>
          <w:sz w:val="18"/>
        </w:rPr>
        <w:t>bu</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ne</w:t>
      </w:r>
      <w:r w:rsidRPr="00E771F5" w:rsidR="00FB6687">
        <w:rPr>
          <w:sz w:val="18"/>
        </w:rPr>
        <w:t xml:space="preserve"> </w:t>
      </w:r>
      <w:r w:rsidRPr="00E771F5">
        <w:rPr>
          <w:sz w:val="18"/>
        </w:rPr>
        <w:t>akılcı</w:t>
      </w:r>
      <w:r w:rsidRPr="00E771F5" w:rsidR="00FB6687">
        <w:rPr>
          <w:sz w:val="18"/>
        </w:rPr>
        <w:t xml:space="preserve"> </w:t>
      </w:r>
      <w:r w:rsidRPr="00E771F5">
        <w:rPr>
          <w:sz w:val="18"/>
        </w:rPr>
        <w:t>bir</w:t>
      </w:r>
      <w:r w:rsidRPr="00E771F5" w:rsidR="00FB6687">
        <w:rPr>
          <w:sz w:val="18"/>
        </w:rPr>
        <w:t xml:space="preserve"> </w:t>
      </w:r>
      <w:r w:rsidRPr="00E771F5">
        <w:rPr>
          <w:sz w:val="18"/>
        </w:rPr>
        <w:t>politika</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politika.</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devletler</w:t>
      </w:r>
      <w:r w:rsidRPr="00E771F5" w:rsidR="00FB6687">
        <w:rPr>
          <w:sz w:val="18"/>
        </w:rPr>
        <w:t xml:space="preserve"> </w:t>
      </w:r>
      <w:r w:rsidRPr="00E771F5">
        <w:rPr>
          <w:sz w:val="18"/>
        </w:rPr>
        <w:t>bazen</w:t>
      </w:r>
      <w:r w:rsidRPr="00E771F5" w:rsidR="00FB6687">
        <w:rPr>
          <w:sz w:val="18"/>
        </w:rPr>
        <w:t xml:space="preserve"> </w:t>
      </w:r>
      <w:r w:rsidRPr="00E771F5">
        <w:rPr>
          <w:sz w:val="18"/>
        </w:rPr>
        <w:t>böyle</w:t>
      </w:r>
      <w:r w:rsidRPr="00E771F5" w:rsidR="00FB6687">
        <w:rPr>
          <w:sz w:val="18"/>
        </w:rPr>
        <w:t xml:space="preserve"> </w:t>
      </w:r>
      <w:r w:rsidRPr="00E771F5">
        <w:rPr>
          <w:sz w:val="18"/>
        </w:rPr>
        <w:t>durumlarda</w:t>
      </w:r>
      <w:r w:rsidRPr="00E771F5" w:rsidR="00FB6687">
        <w:rPr>
          <w:sz w:val="18"/>
        </w:rPr>
        <w:t xml:space="preserve"> </w:t>
      </w:r>
      <w:r w:rsidRPr="00E771F5">
        <w:rPr>
          <w:sz w:val="18"/>
        </w:rPr>
        <w:t>bir</w:t>
      </w:r>
      <w:r w:rsidRPr="00E771F5" w:rsidR="00FB6687">
        <w:rPr>
          <w:sz w:val="18"/>
        </w:rPr>
        <w:t xml:space="preserve"> </w:t>
      </w:r>
      <w:r w:rsidRPr="00E771F5">
        <w:rPr>
          <w:sz w:val="18"/>
        </w:rPr>
        <w:t>hesap</w:t>
      </w:r>
      <w:r w:rsidRPr="00E771F5" w:rsidR="00FB6687">
        <w:rPr>
          <w:sz w:val="18"/>
        </w:rPr>
        <w:t xml:space="preserve"> </w:t>
      </w:r>
      <w:r w:rsidRPr="00E771F5">
        <w:rPr>
          <w:sz w:val="18"/>
        </w:rPr>
        <w:t>yaparlar,</w:t>
      </w:r>
      <w:r w:rsidRPr="00E771F5" w:rsidR="00FB6687">
        <w:rPr>
          <w:sz w:val="18"/>
        </w:rPr>
        <w:t xml:space="preserve"> </w:t>
      </w:r>
      <w:r w:rsidRPr="00E771F5">
        <w:rPr>
          <w:sz w:val="18"/>
        </w:rPr>
        <w:t>“Ne</w:t>
      </w:r>
      <w:r w:rsidRPr="00E771F5" w:rsidR="00FB6687">
        <w:rPr>
          <w:sz w:val="18"/>
        </w:rPr>
        <w:t xml:space="preserve"> </w:t>
      </w:r>
      <w:r w:rsidRPr="00E771F5">
        <w:rPr>
          <w:sz w:val="18"/>
        </w:rPr>
        <w:t>getiriyor,</w:t>
      </w:r>
      <w:r w:rsidRPr="00E771F5" w:rsidR="00FB6687">
        <w:rPr>
          <w:sz w:val="18"/>
        </w:rPr>
        <w:t xml:space="preserve"> </w:t>
      </w:r>
      <w:r w:rsidRPr="00E771F5">
        <w:rPr>
          <w:sz w:val="18"/>
        </w:rPr>
        <w:t>ne</w:t>
      </w:r>
      <w:r w:rsidRPr="00E771F5" w:rsidR="00FB6687">
        <w:rPr>
          <w:sz w:val="18"/>
        </w:rPr>
        <w:t xml:space="preserve"> </w:t>
      </w:r>
      <w:r w:rsidRPr="00E771F5">
        <w:rPr>
          <w:sz w:val="18"/>
        </w:rPr>
        <w:t>götürüyor?”</w:t>
      </w:r>
      <w:r w:rsidRPr="00E771F5" w:rsidR="00FB6687">
        <w:rPr>
          <w:sz w:val="18"/>
        </w:rPr>
        <w:t xml:space="preserve"> </w:t>
      </w:r>
      <w:r w:rsidRPr="00E771F5">
        <w:rPr>
          <w:sz w:val="18"/>
        </w:rPr>
        <w:t>hesabı</w:t>
      </w:r>
      <w:r w:rsidRPr="00E771F5" w:rsidR="00FB6687">
        <w:rPr>
          <w:sz w:val="18"/>
        </w:rPr>
        <w:t xml:space="preserve"> </w:t>
      </w:r>
      <w:r w:rsidRPr="00E771F5">
        <w:rPr>
          <w:sz w:val="18"/>
        </w:rPr>
        <w:t>yaparlar.</w:t>
      </w:r>
      <w:r w:rsidRPr="00E771F5" w:rsidR="00FB6687">
        <w:rPr>
          <w:sz w:val="18"/>
        </w:rPr>
        <w:t xml:space="preserve"> </w:t>
      </w:r>
      <w:r w:rsidRPr="00E771F5">
        <w:rPr>
          <w:sz w:val="18"/>
        </w:rPr>
        <w:t>Biliyorsunuz,</w:t>
      </w:r>
      <w:r w:rsidRPr="00E771F5" w:rsidR="00FB6687">
        <w:rPr>
          <w:sz w:val="18"/>
        </w:rPr>
        <w:t xml:space="preserve"> </w:t>
      </w:r>
      <w:r w:rsidRPr="00E771F5">
        <w:rPr>
          <w:sz w:val="18"/>
        </w:rPr>
        <w:t>Rusya</w:t>
      </w:r>
      <w:r w:rsidRPr="00E771F5" w:rsidR="00FB6687">
        <w:rPr>
          <w:sz w:val="18"/>
        </w:rPr>
        <w:t xml:space="preserve"> </w:t>
      </w:r>
      <w:r w:rsidRPr="00E771F5">
        <w:rPr>
          <w:sz w:val="18"/>
        </w:rPr>
        <w:t>geçtiğimiz</w:t>
      </w:r>
      <w:r w:rsidRPr="00E771F5" w:rsidR="00FB6687">
        <w:rPr>
          <w:sz w:val="18"/>
        </w:rPr>
        <w:t xml:space="preserve"> </w:t>
      </w:r>
      <w:r w:rsidRPr="00E771F5">
        <w:rPr>
          <w:sz w:val="18"/>
        </w:rPr>
        <w:t>yıllarda,</w:t>
      </w:r>
      <w:r w:rsidRPr="00E771F5" w:rsidR="00FB6687">
        <w:rPr>
          <w:sz w:val="18"/>
        </w:rPr>
        <w:t xml:space="preserve"> </w:t>
      </w:r>
      <w:r w:rsidRPr="00E771F5">
        <w:rPr>
          <w:sz w:val="18"/>
        </w:rPr>
        <w:t>on</w:t>
      </w:r>
      <w:r w:rsidRPr="00E771F5" w:rsidR="00FB6687">
        <w:rPr>
          <w:sz w:val="18"/>
        </w:rPr>
        <w:t xml:space="preserve"> </w:t>
      </w:r>
      <w:r w:rsidRPr="00E771F5">
        <w:rPr>
          <w:sz w:val="18"/>
        </w:rPr>
        <w:t>yıllarda</w:t>
      </w:r>
      <w:r w:rsidRPr="00E771F5" w:rsidR="00FB6687">
        <w:rPr>
          <w:sz w:val="18"/>
        </w:rPr>
        <w:t xml:space="preserve"> </w:t>
      </w:r>
      <w:r w:rsidRPr="00E771F5">
        <w:rPr>
          <w:sz w:val="18"/>
        </w:rPr>
        <w:t>Çeçenistan’la</w:t>
      </w:r>
      <w:r w:rsidRPr="00E771F5" w:rsidR="00FB6687">
        <w:rPr>
          <w:sz w:val="18"/>
        </w:rPr>
        <w:t xml:space="preserve"> </w:t>
      </w:r>
      <w:r w:rsidRPr="00E771F5">
        <w:rPr>
          <w:sz w:val="18"/>
        </w:rPr>
        <w:t>ilgili</w:t>
      </w:r>
      <w:r w:rsidRPr="00E771F5" w:rsidR="00FB6687">
        <w:rPr>
          <w:sz w:val="18"/>
        </w:rPr>
        <w:t xml:space="preserve"> </w:t>
      </w:r>
      <w:r w:rsidRPr="00E771F5">
        <w:rPr>
          <w:sz w:val="18"/>
        </w:rPr>
        <w:t>çok</w:t>
      </w:r>
      <w:r w:rsidRPr="00E771F5" w:rsidR="00FB6687">
        <w:rPr>
          <w:sz w:val="18"/>
        </w:rPr>
        <w:t xml:space="preserve"> </w:t>
      </w:r>
      <w:r w:rsidRPr="00E771F5">
        <w:rPr>
          <w:sz w:val="18"/>
        </w:rPr>
        <w:t>sert</w:t>
      </w:r>
      <w:r w:rsidRPr="00E771F5" w:rsidR="00FB6687">
        <w:rPr>
          <w:sz w:val="18"/>
        </w:rPr>
        <w:t xml:space="preserve"> </w:t>
      </w:r>
      <w:r w:rsidRPr="00E771F5">
        <w:rPr>
          <w:sz w:val="18"/>
        </w:rPr>
        <w:t>bir</w:t>
      </w:r>
      <w:r w:rsidRPr="00E771F5" w:rsidR="00FB6687">
        <w:rPr>
          <w:sz w:val="18"/>
        </w:rPr>
        <w:t xml:space="preserve"> </w:t>
      </w:r>
      <w:r w:rsidRPr="00E771F5">
        <w:rPr>
          <w:sz w:val="18"/>
        </w:rPr>
        <w:t>mücadele</w:t>
      </w:r>
      <w:r w:rsidRPr="00E771F5" w:rsidR="00FB6687">
        <w:rPr>
          <w:sz w:val="18"/>
        </w:rPr>
        <w:t xml:space="preserve"> </w:t>
      </w:r>
      <w:r w:rsidRPr="00E771F5">
        <w:rPr>
          <w:sz w:val="18"/>
        </w:rPr>
        <w:t>yürüttü,</w:t>
      </w:r>
      <w:r w:rsidRPr="00E771F5" w:rsidR="00FB6687">
        <w:rPr>
          <w:sz w:val="18"/>
        </w:rPr>
        <w:t xml:space="preserve"> </w:t>
      </w:r>
      <w:r w:rsidRPr="00E771F5">
        <w:rPr>
          <w:sz w:val="18"/>
        </w:rPr>
        <w:t>katliamlar</w:t>
      </w:r>
      <w:r w:rsidRPr="00E771F5" w:rsidR="00FB6687">
        <w:rPr>
          <w:sz w:val="18"/>
        </w:rPr>
        <w:t xml:space="preserve"> </w:t>
      </w:r>
      <w:r w:rsidRPr="00E771F5">
        <w:rPr>
          <w:sz w:val="18"/>
        </w:rPr>
        <w:t>gerçekleşti.</w:t>
      </w:r>
      <w:r w:rsidRPr="00E771F5" w:rsidR="00FB6687">
        <w:rPr>
          <w:sz w:val="18"/>
        </w:rPr>
        <w:t xml:space="preserve"> </w:t>
      </w:r>
      <w:r w:rsidRPr="00E771F5">
        <w:rPr>
          <w:sz w:val="18"/>
        </w:rPr>
        <w:t>Orada</w:t>
      </w:r>
      <w:r w:rsidRPr="00E771F5" w:rsidR="00FB6687">
        <w:rPr>
          <w:sz w:val="18"/>
        </w:rPr>
        <w:t xml:space="preserve"> </w:t>
      </w:r>
      <w:r w:rsidRPr="00E771F5">
        <w:rPr>
          <w:sz w:val="18"/>
        </w:rPr>
        <w:t>direnenlerin</w:t>
      </w:r>
      <w:r w:rsidRPr="00E771F5" w:rsidR="00FB6687">
        <w:rPr>
          <w:sz w:val="18"/>
        </w:rPr>
        <w:t xml:space="preserve"> </w:t>
      </w:r>
      <w:r w:rsidRPr="00E771F5">
        <w:rPr>
          <w:sz w:val="18"/>
        </w:rPr>
        <w:t>hepsi</w:t>
      </w:r>
      <w:r w:rsidRPr="00E771F5" w:rsidR="00FB6687">
        <w:rPr>
          <w:sz w:val="18"/>
        </w:rPr>
        <w:t xml:space="preserve"> </w:t>
      </w:r>
      <w:r w:rsidRPr="00E771F5">
        <w:rPr>
          <w:sz w:val="18"/>
        </w:rPr>
        <w:t>teröristti,</w:t>
      </w:r>
      <w:r w:rsidRPr="00E771F5" w:rsidR="00FB6687">
        <w:rPr>
          <w:sz w:val="18"/>
        </w:rPr>
        <w:t xml:space="preserve"> </w:t>
      </w:r>
      <w:r w:rsidRPr="00E771F5">
        <w:rPr>
          <w:sz w:val="18"/>
        </w:rPr>
        <w:t>İstanbul’da</w:t>
      </w:r>
      <w:r w:rsidRPr="00E771F5" w:rsidR="00FB6687">
        <w:rPr>
          <w:sz w:val="18"/>
        </w:rPr>
        <w:t xml:space="preserve"> </w:t>
      </w:r>
      <w:r w:rsidRPr="00E771F5">
        <w:rPr>
          <w:sz w:val="18"/>
        </w:rPr>
        <w:t>miting</w:t>
      </w:r>
      <w:r w:rsidRPr="00E771F5" w:rsidR="00FB6687">
        <w:rPr>
          <w:sz w:val="18"/>
        </w:rPr>
        <w:t xml:space="preserve"> </w:t>
      </w:r>
      <w:r w:rsidRPr="00E771F5">
        <w:rPr>
          <w:sz w:val="18"/>
        </w:rPr>
        <w:t>yapanlar</w:t>
      </w:r>
      <w:r w:rsidRPr="00E771F5" w:rsidR="00FB6687">
        <w:rPr>
          <w:sz w:val="18"/>
        </w:rPr>
        <w:t xml:space="preserve"> </w:t>
      </w:r>
      <w:r w:rsidRPr="00E771F5">
        <w:rPr>
          <w:sz w:val="18"/>
        </w:rPr>
        <w:t>bile</w:t>
      </w:r>
      <w:r w:rsidRPr="00E771F5" w:rsidR="00FB6687">
        <w:rPr>
          <w:sz w:val="18"/>
        </w:rPr>
        <w:t xml:space="preserve"> </w:t>
      </w:r>
      <w:r w:rsidRPr="00E771F5">
        <w:rPr>
          <w:sz w:val="18"/>
        </w:rPr>
        <w:t>birtakım</w:t>
      </w:r>
      <w:r w:rsidRPr="00E771F5" w:rsidR="00FB6687">
        <w:rPr>
          <w:sz w:val="18"/>
        </w:rPr>
        <w:t xml:space="preserve"> </w:t>
      </w:r>
      <w:r w:rsidRPr="00E771F5">
        <w:rPr>
          <w:sz w:val="18"/>
        </w:rPr>
        <w:t>suikastlara</w:t>
      </w:r>
      <w:r w:rsidRPr="00E771F5" w:rsidR="00FB6687">
        <w:rPr>
          <w:sz w:val="18"/>
        </w:rPr>
        <w:t xml:space="preserve"> </w:t>
      </w:r>
      <w:r w:rsidRPr="00E771F5">
        <w:rPr>
          <w:sz w:val="18"/>
        </w:rPr>
        <w:t>kurban</w:t>
      </w:r>
      <w:r w:rsidRPr="00E771F5" w:rsidR="00FB6687">
        <w:rPr>
          <w:sz w:val="18"/>
        </w:rPr>
        <w:t xml:space="preserve"> </w:t>
      </w:r>
      <w:r w:rsidRPr="00E771F5">
        <w:rPr>
          <w:sz w:val="18"/>
        </w:rPr>
        <w:t>gittiler.</w:t>
      </w:r>
      <w:r w:rsidRPr="00E771F5" w:rsidR="00FB6687">
        <w:rPr>
          <w:sz w:val="18"/>
        </w:rPr>
        <w:t xml:space="preserve"> </w:t>
      </w:r>
      <w:r w:rsidRPr="00E771F5">
        <w:rPr>
          <w:sz w:val="18"/>
        </w:rPr>
        <w:t>Bu</w:t>
      </w:r>
      <w:r w:rsidRPr="00E771F5" w:rsidR="00FB6687">
        <w:rPr>
          <w:sz w:val="18"/>
        </w:rPr>
        <w:t xml:space="preserve"> </w:t>
      </w:r>
      <w:r w:rsidRPr="00E771F5">
        <w:rPr>
          <w:sz w:val="18"/>
        </w:rPr>
        <w:t>konuyu</w:t>
      </w:r>
      <w:r w:rsidRPr="00E771F5" w:rsidR="00FB6687">
        <w:rPr>
          <w:sz w:val="18"/>
        </w:rPr>
        <w:t xml:space="preserve"> </w:t>
      </w:r>
      <w:r w:rsidRPr="00E771F5">
        <w:rPr>
          <w:sz w:val="18"/>
        </w:rPr>
        <w:t>kendisine</w:t>
      </w:r>
      <w:r w:rsidRPr="00E771F5" w:rsidR="00FB6687">
        <w:rPr>
          <w:sz w:val="18"/>
        </w:rPr>
        <w:t xml:space="preserve"> </w:t>
      </w:r>
      <w:r w:rsidRPr="00E771F5">
        <w:rPr>
          <w:sz w:val="18"/>
        </w:rPr>
        <w:t>dert</w:t>
      </w:r>
      <w:r w:rsidRPr="00E771F5" w:rsidR="00FB6687">
        <w:rPr>
          <w:sz w:val="18"/>
        </w:rPr>
        <w:t xml:space="preserve"> </w:t>
      </w:r>
      <w:r w:rsidRPr="00E771F5">
        <w:rPr>
          <w:sz w:val="18"/>
        </w:rPr>
        <w:t>edinen</w:t>
      </w:r>
      <w:r w:rsidRPr="00E771F5" w:rsidR="00FB6687">
        <w:rPr>
          <w:sz w:val="18"/>
        </w:rPr>
        <w:t xml:space="preserve"> </w:t>
      </w:r>
      <w:r w:rsidRPr="00E771F5">
        <w:rPr>
          <w:sz w:val="18"/>
        </w:rPr>
        <w:t>Medet</w:t>
      </w:r>
      <w:r w:rsidRPr="00E771F5" w:rsidR="00FB6687">
        <w:rPr>
          <w:sz w:val="18"/>
        </w:rPr>
        <w:t xml:space="preserve"> </w:t>
      </w:r>
      <w:r w:rsidRPr="00E771F5">
        <w:rPr>
          <w:sz w:val="18"/>
        </w:rPr>
        <w:t>Ünlü’yle</w:t>
      </w:r>
      <w:r w:rsidRPr="00E771F5" w:rsidR="00FB6687">
        <w:rPr>
          <w:sz w:val="18"/>
        </w:rPr>
        <w:t xml:space="preserve"> </w:t>
      </w:r>
      <w:r w:rsidRPr="00E771F5">
        <w:rPr>
          <w:sz w:val="18"/>
        </w:rPr>
        <w:t>ilgili</w:t>
      </w:r>
      <w:r w:rsidRPr="00E771F5" w:rsidR="00FB6687">
        <w:rPr>
          <w:sz w:val="18"/>
        </w:rPr>
        <w:t xml:space="preserve"> </w:t>
      </w:r>
      <w:r w:rsidRPr="00E771F5">
        <w:rPr>
          <w:sz w:val="18"/>
        </w:rPr>
        <w:t>suikast</w:t>
      </w:r>
      <w:r w:rsidRPr="00E771F5" w:rsidR="00FB6687">
        <w:rPr>
          <w:sz w:val="18"/>
        </w:rPr>
        <w:t xml:space="preserve"> </w:t>
      </w:r>
      <w:r w:rsidRPr="00E771F5">
        <w:rPr>
          <w:sz w:val="18"/>
        </w:rPr>
        <w:t>hâlâ</w:t>
      </w:r>
      <w:r w:rsidRPr="00E771F5" w:rsidR="00FB6687">
        <w:rPr>
          <w:sz w:val="18"/>
        </w:rPr>
        <w:t xml:space="preserve"> </w:t>
      </w:r>
      <w:r w:rsidRPr="00E771F5">
        <w:rPr>
          <w:sz w:val="18"/>
        </w:rPr>
        <w:t>aydınlatılamadı.</w:t>
      </w:r>
      <w:r w:rsidRPr="00E771F5" w:rsidR="00FB6687">
        <w:rPr>
          <w:sz w:val="18"/>
        </w:rPr>
        <w:t xml:space="preserve"> </w:t>
      </w:r>
      <w:r w:rsidRPr="00E771F5">
        <w:rPr>
          <w:sz w:val="18"/>
        </w:rPr>
        <w:t>Ama</w:t>
      </w:r>
      <w:r w:rsidRPr="00E771F5" w:rsidR="00FB6687">
        <w:rPr>
          <w:sz w:val="18"/>
        </w:rPr>
        <w:t xml:space="preserve"> </w:t>
      </w:r>
      <w:r w:rsidRPr="00E771F5">
        <w:rPr>
          <w:sz w:val="18"/>
        </w:rPr>
        <w:t>devletler</w:t>
      </w:r>
      <w:r w:rsidRPr="00E771F5" w:rsidR="00FB6687">
        <w:rPr>
          <w:sz w:val="18"/>
        </w:rPr>
        <w:t xml:space="preserve"> </w:t>
      </w:r>
      <w:r w:rsidRPr="00E771F5">
        <w:rPr>
          <w:sz w:val="18"/>
        </w:rPr>
        <w:t>arası</w:t>
      </w:r>
      <w:r w:rsidRPr="00E771F5" w:rsidR="00FB6687">
        <w:rPr>
          <w:sz w:val="18"/>
        </w:rPr>
        <w:t xml:space="preserve"> </w:t>
      </w:r>
      <w:r w:rsidRPr="00E771F5">
        <w:rPr>
          <w:sz w:val="18"/>
        </w:rPr>
        <w:t>ilişkiler</w:t>
      </w:r>
      <w:r w:rsidRPr="00E771F5" w:rsidR="00FB6687">
        <w:rPr>
          <w:sz w:val="18"/>
        </w:rPr>
        <w:t xml:space="preserve"> </w:t>
      </w:r>
      <w:r w:rsidRPr="00E771F5">
        <w:rPr>
          <w:sz w:val="18"/>
        </w:rPr>
        <w:t>değiştiğinde</w:t>
      </w:r>
      <w:r w:rsidRPr="00E771F5" w:rsidR="00FB6687">
        <w:rPr>
          <w:sz w:val="18"/>
        </w:rPr>
        <w:t xml:space="preserve"> </w:t>
      </w:r>
      <w:r w:rsidRPr="00E771F5">
        <w:rPr>
          <w:sz w:val="18"/>
        </w:rPr>
        <w:t>o</w:t>
      </w:r>
      <w:r w:rsidRPr="00E771F5" w:rsidR="00FB6687">
        <w:rPr>
          <w:sz w:val="18"/>
        </w:rPr>
        <w:t xml:space="preserve"> </w:t>
      </w:r>
      <w:r w:rsidRPr="00E771F5">
        <w:rPr>
          <w:sz w:val="18"/>
        </w:rPr>
        <w:t>döneme</w:t>
      </w:r>
      <w:r w:rsidRPr="00E771F5" w:rsidR="00FB6687">
        <w:rPr>
          <w:sz w:val="18"/>
        </w:rPr>
        <w:t xml:space="preserve"> </w:t>
      </w:r>
      <w:r w:rsidRPr="00E771F5">
        <w:rPr>
          <w:sz w:val="18"/>
        </w:rPr>
        <w:t>göre</w:t>
      </w:r>
      <w:r w:rsidRPr="00E771F5" w:rsidR="00FB6687">
        <w:rPr>
          <w:sz w:val="18"/>
        </w:rPr>
        <w:t xml:space="preserve"> </w:t>
      </w:r>
      <w:r w:rsidRPr="00E771F5">
        <w:rPr>
          <w:sz w:val="18"/>
        </w:rPr>
        <w:t>birtakım</w:t>
      </w:r>
      <w:r w:rsidRPr="00E771F5" w:rsidR="00FB6687">
        <w:rPr>
          <w:sz w:val="18"/>
        </w:rPr>
        <w:t xml:space="preserve"> </w:t>
      </w:r>
      <w:r w:rsidRPr="00E771F5">
        <w:rPr>
          <w:sz w:val="18"/>
        </w:rPr>
        <w:t>çalışmaları</w:t>
      </w:r>
      <w:r w:rsidRPr="00E771F5" w:rsidR="00FB6687">
        <w:rPr>
          <w:sz w:val="18"/>
        </w:rPr>
        <w:t xml:space="preserve"> </w:t>
      </w:r>
      <w:r w:rsidRPr="00E771F5">
        <w:rPr>
          <w:sz w:val="18"/>
        </w:rPr>
        <w:t>rahat</w:t>
      </w:r>
      <w:r w:rsidRPr="00E771F5" w:rsidR="00FB6687">
        <w:rPr>
          <w:sz w:val="18"/>
        </w:rPr>
        <w:t xml:space="preserve"> </w:t>
      </w:r>
      <w:r w:rsidRPr="00E771F5">
        <w:rPr>
          <w:sz w:val="18"/>
        </w:rPr>
        <w:t>yürütenler</w:t>
      </w:r>
      <w:r w:rsidRPr="00E771F5" w:rsidR="00FB6687">
        <w:rPr>
          <w:sz w:val="18"/>
        </w:rPr>
        <w:t xml:space="preserve"> </w:t>
      </w:r>
      <w:r w:rsidRPr="00E771F5">
        <w:rPr>
          <w:sz w:val="18"/>
        </w:rPr>
        <w:t>bunun</w:t>
      </w:r>
      <w:r w:rsidRPr="00E771F5" w:rsidR="00FB6687">
        <w:rPr>
          <w:sz w:val="18"/>
        </w:rPr>
        <w:t xml:space="preserve"> </w:t>
      </w:r>
      <w:r w:rsidRPr="00E771F5">
        <w:rPr>
          <w:sz w:val="18"/>
        </w:rPr>
        <w:t>bedellerini</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ödüyorlar.</w:t>
      </w:r>
      <w:r w:rsidRPr="00E771F5" w:rsidR="00FB6687">
        <w:rPr>
          <w:sz w:val="18"/>
        </w:rPr>
        <w:t xml:space="preserve"> </w:t>
      </w:r>
      <w:r w:rsidRPr="00E771F5">
        <w:rPr>
          <w:sz w:val="18"/>
        </w:rPr>
        <w:t>Ama</w:t>
      </w:r>
      <w:r w:rsidRPr="00E771F5" w:rsidR="00FB6687">
        <w:rPr>
          <w:sz w:val="18"/>
        </w:rPr>
        <w:t xml:space="preserve"> </w:t>
      </w:r>
      <w:r w:rsidRPr="00E771F5">
        <w:rPr>
          <w:sz w:val="18"/>
        </w:rPr>
        <w:t>şimdi,</w:t>
      </w:r>
      <w:r w:rsidRPr="00E771F5" w:rsidR="00FB6687">
        <w:rPr>
          <w:sz w:val="18"/>
        </w:rPr>
        <w:t xml:space="preserve"> </w:t>
      </w:r>
      <w:r w:rsidRPr="00E771F5">
        <w:rPr>
          <w:sz w:val="18"/>
        </w:rPr>
        <w:t>Rusya-Çeçenistan</w:t>
      </w:r>
      <w:r w:rsidRPr="00E771F5" w:rsidR="00FB6687">
        <w:rPr>
          <w:sz w:val="18"/>
        </w:rPr>
        <w:t xml:space="preserve"> </w:t>
      </w:r>
      <w:r w:rsidRPr="00E771F5">
        <w:rPr>
          <w:sz w:val="18"/>
        </w:rPr>
        <w:t>ilişkisine</w:t>
      </w:r>
      <w:r w:rsidRPr="00E771F5" w:rsidR="00FB6687">
        <w:rPr>
          <w:sz w:val="18"/>
        </w:rPr>
        <w:t xml:space="preserve"> </w:t>
      </w:r>
      <w:r w:rsidRPr="00E771F5">
        <w:rPr>
          <w:sz w:val="18"/>
        </w:rPr>
        <w:t>baktığınızda</w:t>
      </w:r>
      <w:r w:rsidRPr="00E771F5" w:rsidR="00FB6687">
        <w:rPr>
          <w:sz w:val="18"/>
        </w:rPr>
        <w:t xml:space="preserve"> </w:t>
      </w:r>
      <w:r w:rsidRPr="00E771F5">
        <w:rPr>
          <w:sz w:val="18"/>
        </w:rPr>
        <w:t>şunu</w:t>
      </w:r>
      <w:r w:rsidRPr="00E771F5" w:rsidR="00FB6687">
        <w:rPr>
          <w:sz w:val="18"/>
        </w:rPr>
        <w:t xml:space="preserve"> </w:t>
      </w:r>
      <w:r w:rsidRPr="00E771F5">
        <w:rPr>
          <w:sz w:val="18"/>
        </w:rPr>
        <w:t>görüyorsunuz:</w:t>
      </w:r>
      <w:r w:rsidRPr="00E771F5" w:rsidR="00FB6687">
        <w:rPr>
          <w:sz w:val="18"/>
        </w:rPr>
        <w:t xml:space="preserve"> </w:t>
      </w:r>
      <w:r w:rsidRPr="00E771F5">
        <w:rPr>
          <w:sz w:val="18"/>
        </w:rPr>
        <w:t>Eğer</w:t>
      </w:r>
      <w:r w:rsidRPr="00E771F5" w:rsidR="00FB6687">
        <w:rPr>
          <w:sz w:val="18"/>
        </w:rPr>
        <w:t xml:space="preserve"> </w:t>
      </w:r>
      <w:r w:rsidRPr="00E771F5">
        <w:rPr>
          <w:sz w:val="18"/>
        </w:rPr>
        <w:t>tümden</w:t>
      </w:r>
      <w:r w:rsidRPr="00E771F5" w:rsidR="00FB6687">
        <w:rPr>
          <w:sz w:val="18"/>
        </w:rPr>
        <w:t xml:space="preserve"> </w:t>
      </w:r>
      <w:r w:rsidRPr="00E771F5">
        <w:rPr>
          <w:sz w:val="18"/>
        </w:rPr>
        <w:t>tasfiye</w:t>
      </w:r>
      <w:r w:rsidRPr="00E771F5" w:rsidR="00FB6687">
        <w:rPr>
          <w:sz w:val="18"/>
        </w:rPr>
        <w:t xml:space="preserve"> </w:t>
      </w:r>
      <w:r w:rsidRPr="00E771F5">
        <w:rPr>
          <w:sz w:val="18"/>
        </w:rPr>
        <w:t>mümkün</w:t>
      </w:r>
      <w:r w:rsidRPr="00E771F5" w:rsidR="00FB6687">
        <w:rPr>
          <w:sz w:val="18"/>
        </w:rPr>
        <w:t xml:space="preserve"> </w:t>
      </w:r>
      <w:r w:rsidRPr="00E771F5">
        <w:rPr>
          <w:sz w:val="18"/>
        </w:rPr>
        <w:t>değilse,</w:t>
      </w:r>
      <w:r w:rsidRPr="00E771F5" w:rsidR="00FB6687">
        <w:rPr>
          <w:sz w:val="18"/>
        </w:rPr>
        <w:t xml:space="preserve"> </w:t>
      </w:r>
      <w:r w:rsidRPr="00E771F5">
        <w:rPr>
          <w:sz w:val="18"/>
        </w:rPr>
        <w:t>Çeçen</w:t>
      </w:r>
      <w:r w:rsidRPr="00E771F5" w:rsidR="00FB6687">
        <w:rPr>
          <w:sz w:val="18"/>
        </w:rPr>
        <w:t xml:space="preserve"> </w:t>
      </w:r>
      <w:r w:rsidRPr="00E771F5">
        <w:rPr>
          <w:sz w:val="18"/>
        </w:rPr>
        <w:t>halkının</w:t>
      </w:r>
      <w:r w:rsidRPr="00E771F5" w:rsidR="00FB6687">
        <w:rPr>
          <w:sz w:val="18"/>
        </w:rPr>
        <w:t xml:space="preserve"> </w:t>
      </w:r>
      <w:r w:rsidRPr="00E771F5">
        <w:rPr>
          <w:sz w:val="18"/>
        </w:rPr>
        <w:t>bir</w:t>
      </w:r>
      <w:r w:rsidRPr="00E771F5" w:rsidR="00FB6687">
        <w:rPr>
          <w:sz w:val="18"/>
        </w:rPr>
        <w:t xml:space="preserve"> </w:t>
      </w:r>
      <w:r w:rsidRPr="00E771F5">
        <w:rPr>
          <w:sz w:val="18"/>
        </w:rPr>
        <w:t>kavgası,</w:t>
      </w:r>
      <w:r w:rsidRPr="00E771F5" w:rsidR="00FB6687">
        <w:rPr>
          <w:sz w:val="18"/>
        </w:rPr>
        <w:t xml:space="preserve"> </w:t>
      </w:r>
      <w:r w:rsidRPr="00E771F5">
        <w:rPr>
          <w:sz w:val="18"/>
        </w:rPr>
        <w:t>bir</w:t>
      </w:r>
      <w:r w:rsidRPr="00E771F5" w:rsidR="00FB6687">
        <w:rPr>
          <w:sz w:val="18"/>
        </w:rPr>
        <w:t xml:space="preserve"> </w:t>
      </w:r>
      <w:r w:rsidRPr="00E771F5">
        <w:rPr>
          <w:sz w:val="18"/>
        </w:rPr>
        <w:t>mücadelesi</w:t>
      </w:r>
      <w:r w:rsidRPr="00E771F5" w:rsidR="00FB6687">
        <w:rPr>
          <w:sz w:val="18"/>
        </w:rPr>
        <w:t xml:space="preserve"> </w:t>
      </w:r>
      <w:r w:rsidRPr="00E771F5">
        <w:rPr>
          <w:sz w:val="18"/>
        </w:rPr>
        <w:t>varsa</w:t>
      </w:r>
      <w:r w:rsidRPr="00E771F5" w:rsidR="00FB6687">
        <w:rPr>
          <w:sz w:val="18"/>
        </w:rPr>
        <w:t xml:space="preserve"> </w:t>
      </w:r>
      <w:r w:rsidRPr="00E771F5">
        <w:rPr>
          <w:sz w:val="18"/>
        </w:rPr>
        <w:t>Rusların</w:t>
      </w:r>
      <w:r w:rsidRPr="00E771F5" w:rsidR="00FB6687">
        <w:rPr>
          <w:sz w:val="18"/>
        </w:rPr>
        <w:t xml:space="preserve"> </w:t>
      </w:r>
      <w:r w:rsidRPr="00E771F5">
        <w:rPr>
          <w:sz w:val="18"/>
        </w:rPr>
        <w:t>da</w:t>
      </w:r>
      <w:r w:rsidRPr="00E771F5" w:rsidR="00FB6687">
        <w:rPr>
          <w:sz w:val="18"/>
        </w:rPr>
        <w:t xml:space="preserve"> </w:t>
      </w:r>
      <w:r w:rsidRPr="00E771F5">
        <w:rPr>
          <w:sz w:val="18"/>
        </w:rPr>
        <w:t>çıkarına</w:t>
      </w:r>
      <w:r w:rsidRPr="00E771F5" w:rsidR="00FB6687">
        <w:rPr>
          <w:sz w:val="18"/>
        </w:rPr>
        <w:t xml:space="preserve"> </w:t>
      </w:r>
      <w:r w:rsidRPr="00E771F5">
        <w:rPr>
          <w:sz w:val="18"/>
        </w:rPr>
        <w:t>olan,</w:t>
      </w:r>
      <w:r w:rsidRPr="00E771F5" w:rsidR="00FB6687">
        <w:rPr>
          <w:sz w:val="18"/>
        </w:rPr>
        <w:t xml:space="preserve"> </w:t>
      </w:r>
      <w:r w:rsidRPr="00E771F5">
        <w:rPr>
          <w:sz w:val="18"/>
        </w:rPr>
        <w:t>Rus</w:t>
      </w:r>
      <w:r w:rsidRPr="00E771F5" w:rsidR="00FB6687">
        <w:rPr>
          <w:sz w:val="18"/>
        </w:rPr>
        <w:t xml:space="preserve"> </w:t>
      </w:r>
      <w:r w:rsidRPr="00E771F5">
        <w:rPr>
          <w:sz w:val="18"/>
        </w:rPr>
        <w:t>askerlerini</w:t>
      </w:r>
      <w:r w:rsidRPr="00E771F5" w:rsidR="00FB6687">
        <w:rPr>
          <w:sz w:val="18"/>
        </w:rPr>
        <w:t xml:space="preserve"> </w:t>
      </w:r>
      <w:r w:rsidRPr="00E771F5">
        <w:rPr>
          <w:sz w:val="18"/>
        </w:rPr>
        <w:t>Çeçenistan</w:t>
      </w:r>
      <w:r w:rsidRPr="00E771F5" w:rsidR="00FB6687">
        <w:rPr>
          <w:sz w:val="18"/>
        </w:rPr>
        <w:t xml:space="preserve"> </w:t>
      </w:r>
      <w:r w:rsidRPr="00E771F5">
        <w:rPr>
          <w:sz w:val="18"/>
        </w:rPr>
        <w:t>topraklarına</w:t>
      </w:r>
      <w:r w:rsidRPr="00E771F5" w:rsidR="00FB6687">
        <w:rPr>
          <w:sz w:val="18"/>
        </w:rPr>
        <w:t xml:space="preserve"> </w:t>
      </w:r>
      <w:r w:rsidRPr="00E771F5">
        <w:rPr>
          <w:sz w:val="18"/>
        </w:rPr>
        <w:t>gömmek</w:t>
      </w:r>
      <w:r w:rsidRPr="00E771F5" w:rsidR="00FB6687">
        <w:rPr>
          <w:sz w:val="18"/>
        </w:rPr>
        <w:t xml:space="preserve"> </w:t>
      </w:r>
      <w:r w:rsidRPr="00E771F5">
        <w:rPr>
          <w:sz w:val="18"/>
        </w:rPr>
        <w:t>değildir,</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bir</w:t>
      </w:r>
      <w:r w:rsidRPr="00E771F5" w:rsidR="00FB6687">
        <w:rPr>
          <w:sz w:val="18"/>
        </w:rPr>
        <w:t xml:space="preserve"> </w:t>
      </w:r>
      <w:r w:rsidRPr="00E771F5">
        <w:rPr>
          <w:sz w:val="18"/>
        </w:rPr>
        <w:t>uzlaşma</w:t>
      </w:r>
      <w:r w:rsidRPr="00E771F5" w:rsidR="00FB6687">
        <w:rPr>
          <w:sz w:val="18"/>
        </w:rPr>
        <w:t xml:space="preserve"> </w:t>
      </w:r>
      <w:r w:rsidRPr="00E771F5">
        <w:rPr>
          <w:sz w:val="18"/>
        </w:rPr>
        <w:t>aramaktır,</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aramaktır.</w:t>
      </w:r>
      <w:r w:rsidRPr="00E771F5" w:rsidR="00FB6687">
        <w:rPr>
          <w:sz w:val="18"/>
        </w:rPr>
        <w:t xml:space="preserve"> </w:t>
      </w:r>
      <w:r w:rsidRPr="00E771F5">
        <w:rPr>
          <w:sz w:val="18"/>
        </w:rPr>
        <w:t>Bu,</w:t>
      </w:r>
      <w:r w:rsidRPr="00E771F5" w:rsidR="00FB6687">
        <w:rPr>
          <w:sz w:val="18"/>
        </w:rPr>
        <w:t xml:space="preserve"> </w:t>
      </w:r>
      <w:r w:rsidRPr="00E771F5">
        <w:rPr>
          <w:sz w:val="18"/>
        </w:rPr>
        <w:t>devlet</w:t>
      </w:r>
      <w:r w:rsidRPr="00E771F5" w:rsidR="00FB6687">
        <w:rPr>
          <w:sz w:val="18"/>
        </w:rPr>
        <w:t xml:space="preserve"> </w:t>
      </w:r>
      <w:r w:rsidRPr="00E771F5">
        <w:rPr>
          <w:sz w:val="18"/>
        </w:rPr>
        <w:t>aklının</w:t>
      </w:r>
      <w:r w:rsidRPr="00E771F5" w:rsidR="00FB6687">
        <w:rPr>
          <w:sz w:val="18"/>
        </w:rPr>
        <w:t xml:space="preserve"> </w:t>
      </w:r>
      <w:r w:rsidRPr="00E771F5">
        <w:rPr>
          <w:sz w:val="18"/>
        </w:rPr>
        <w:t>gereğidir,</w:t>
      </w:r>
      <w:r w:rsidRPr="00E771F5" w:rsidR="00FB6687">
        <w:rPr>
          <w:sz w:val="18"/>
        </w:rPr>
        <w:t xml:space="preserve"> </w:t>
      </w:r>
      <w:r w:rsidRPr="00E771F5">
        <w:rPr>
          <w:sz w:val="18"/>
        </w:rPr>
        <w:t>insanlığın</w:t>
      </w:r>
      <w:r w:rsidRPr="00E771F5" w:rsidR="00FB6687">
        <w:rPr>
          <w:sz w:val="18"/>
        </w:rPr>
        <w:t xml:space="preserve"> </w:t>
      </w:r>
      <w:r w:rsidRPr="00E771F5">
        <w:rPr>
          <w:sz w:val="18"/>
        </w:rPr>
        <w:t>yararına</w:t>
      </w:r>
      <w:r w:rsidRPr="00E771F5" w:rsidR="00FB6687">
        <w:rPr>
          <w:sz w:val="18"/>
        </w:rPr>
        <w:t xml:space="preserve"> </w:t>
      </w:r>
      <w:r w:rsidRPr="00E771F5">
        <w:rPr>
          <w:sz w:val="18"/>
        </w:rPr>
        <w:t>olan</w:t>
      </w:r>
      <w:r w:rsidRPr="00E771F5" w:rsidR="00FB6687">
        <w:rPr>
          <w:sz w:val="18"/>
        </w:rPr>
        <w:t xml:space="preserve"> </w:t>
      </w:r>
      <w:r w:rsidRPr="00E771F5">
        <w:rPr>
          <w:sz w:val="18"/>
        </w:rPr>
        <w:t>da</w:t>
      </w:r>
      <w:r w:rsidRPr="00E771F5" w:rsidR="00FB6687">
        <w:rPr>
          <w:sz w:val="18"/>
        </w:rPr>
        <w:t xml:space="preserve"> </w:t>
      </w:r>
      <w:r w:rsidRPr="00E771F5">
        <w:rPr>
          <w:sz w:val="18"/>
        </w:rPr>
        <w:t>bunu</w:t>
      </w:r>
      <w:r w:rsidRPr="00E771F5" w:rsidR="00FB6687">
        <w:rPr>
          <w:sz w:val="18"/>
        </w:rPr>
        <w:t xml:space="preserve"> </w:t>
      </w:r>
      <w:r w:rsidRPr="00E771F5">
        <w:rPr>
          <w:sz w:val="18"/>
        </w:rPr>
        <w:t>sergilemektir.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Bakın,</w:t>
      </w:r>
      <w:r w:rsidRPr="00E771F5" w:rsidR="00FB6687">
        <w:rPr>
          <w:sz w:val="18"/>
        </w:rPr>
        <w:t xml:space="preserve"> </w:t>
      </w:r>
      <w:r w:rsidRPr="00E771F5">
        <w:rPr>
          <w:sz w:val="18"/>
        </w:rPr>
        <w:t>Bush</w:t>
      </w:r>
      <w:r w:rsidRPr="00E771F5" w:rsidR="00FB6687">
        <w:rPr>
          <w:sz w:val="18"/>
        </w:rPr>
        <w:t xml:space="preserve"> </w:t>
      </w:r>
      <w:r w:rsidRPr="00E771F5">
        <w:rPr>
          <w:sz w:val="18"/>
        </w:rPr>
        <w:t>da</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ediyordu,</w:t>
      </w:r>
      <w:r w:rsidRPr="00E771F5" w:rsidR="00FB6687">
        <w:rPr>
          <w:sz w:val="18"/>
        </w:rPr>
        <w:t xml:space="preserve"> </w:t>
      </w:r>
      <w:r w:rsidRPr="00E771F5">
        <w:rPr>
          <w:sz w:val="18"/>
        </w:rPr>
        <w:t>şüphesiz,</w:t>
      </w:r>
      <w:r w:rsidRPr="00E771F5" w:rsidR="00FB6687">
        <w:rPr>
          <w:sz w:val="18"/>
        </w:rPr>
        <w:t xml:space="preserve"> </w:t>
      </w:r>
      <w:r w:rsidRPr="00E771F5">
        <w:rPr>
          <w:sz w:val="18"/>
        </w:rPr>
        <w:t>Obama</w:t>
      </w:r>
      <w:r w:rsidRPr="00E771F5" w:rsidR="00FB6687">
        <w:rPr>
          <w:sz w:val="18"/>
        </w:rPr>
        <w:t xml:space="preserve"> </w:t>
      </w:r>
      <w:r w:rsidRPr="00E771F5">
        <w:rPr>
          <w:sz w:val="18"/>
        </w:rPr>
        <w:t>da</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ediyor.</w:t>
      </w:r>
      <w:r w:rsidRPr="00E771F5" w:rsidR="00FB6687">
        <w:rPr>
          <w:sz w:val="18"/>
        </w:rPr>
        <w:t xml:space="preserve"> </w:t>
      </w:r>
      <w:r w:rsidRPr="00E771F5">
        <w:rPr>
          <w:sz w:val="18"/>
        </w:rPr>
        <w:t>Bush</w:t>
      </w:r>
      <w:r w:rsidRPr="00E771F5" w:rsidR="00FB6687">
        <w:rPr>
          <w:sz w:val="18"/>
        </w:rPr>
        <w:t xml:space="preserve"> </w:t>
      </w:r>
      <w:r w:rsidRPr="00E771F5">
        <w:rPr>
          <w:sz w:val="18"/>
        </w:rPr>
        <w:t>dönemiyle</w:t>
      </w:r>
      <w:r w:rsidRPr="00E771F5" w:rsidR="00FB6687">
        <w:rPr>
          <w:sz w:val="18"/>
        </w:rPr>
        <w:t xml:space="preserve"> </w:t>
      </w:r>
      <w:r w:rsidRPr="00E771F5">
        <w:rPr>
          <w:sz w:val="18"/>
        </w:rPr>
        <w:t>ilgili</w:t>
      </w:r>
      <w:r w:rsidRPr="00E771F5" w:rsidR="00FB6687">
        <w:rPr>
          <w:sz w:val="18"/>
        </w:rPr>
        <w:t xml:space="preserve"> </w:t>
      </w:r>
      <w:r w:rsidRPr="00E771F5">
        <w:rPr>
          <w:sz w:val="18"/>
        </w:rPr>
        <w:t>insanlık</w:t>
      </w:r>
      <w:r w:rsidRPr="00E771F5" w:rsidR="00FB6687">
        <w:rPr>
          <w:sz w:val="18"/>
        </w:rPr>
        <w:t xml:space="preserve"> </w:t>
      </w:r>
      <w:r w:rsidRPr="00E771F5">
        <w:rPr>
          <w:sz w:val="18"/>
        </w:rPr>
        <w:t>tarihine,</w:t>
      </w:r>
      <w:r w:rsidRPr="00E771F5" w:rsidR="00FB6687">
        <w:rPr>
          <w:sz w:val="18"/>
        </w:rPr>
        <w:t xml:space="preserve"> </w:t>
      </w:r>
      <w:r w:rsidRPr="00E771F5">
        <w:rPr>
          <w:sz w:val="18"/>
        </w:rPr>
        <w:t>Amerikan</w:t>
      </w:r>
      <w:r w:rsidRPr="00E771F5" w:rsidR="00FB6687">
        <w:rPr>
          <w:sz w:val="18"/>
        </w:rPr>
        <w:t xml:space="preserve"> </w:t>
      </w:r>
      <w:r w:rsidRPr="00E771F5">
        <w:rPr>
          <w:sz w:val="18"/>
        </w:rPr>
        <w:t>tarihine</w:t>
      </w:r>
      <w:r w:rsidRPr="00E771F5" w:rsidR="00FB6687">
        <w:rPr>
          <w:sz w:val="18"/>
        </w:rPr>
        <w:t xml:space="preserve"> </w:t>
      </w:r>
      <w:r w:rsidRPr="00E771F5">
        <w:rPr>
          <w:sz w:val="18"/>
        </w:rPr>
        <w:t>Guantanamo,</w:t>
      </w:r>
      <w:r w:rsidRPr="00E771F5" w:rsidR="00FB6687">
        <w:rPr>
          <w:sz w:val="18"/>
        </w:rPr>
        <w:t xml:space="preserve"> </w:t>
      </w:r>
      <w:r w:rsidRPr="00E771F5">
        <w:rPr>
          <w:sz w:val="18"/>
        </w:rPr>
        <w:t>Ebu</w:t>
      </w:r>
      <w:r w:rsidRPr="00E771F5" w:rsidR="00FB6687">
        <w:rPr>
          <w:sz w:val="18"/>
        </w:rPr>
        <w:t xml:space="preserve"> </w:t>
      </w:r>
      <w:r w:rsidRPr="00E771F5">
        <w:rPr>
          <w:sz w:val="18"/>
        </w:rPr>
        <w:t>Gureyb</w:t>
      </w:r>
      <w:r w:rsidRPr="00E771F5" w:rsidR="00FB6687">
        <w:rPr>
          <w:sz w:val="18"/>
        </w:rPr>
        <w:t xml:space="preserve"> </w:t>
      </w:r>
      <w:r w:rsidRPr="00E771F5">
        <w:rPr>
          <w:sz w:val="18"/>
        </w:rPr>
        <w:t>geçti</w:t>
      </w:r>
      <w:r w:rsidRPr="00E771F5" w:rsidR="00FB6687">
        <w:rPr>
          <w:sz w:val="18"/>
        </w:rPr>
        <w:t xml:space="preserve"> </w:t>
      </w:r>
      <w:r w:rsidRPr="00E771F5">
        <w:rPr>
          <w:sz w:val="18"/>
        </w:rPr>
        <w:t>ama</w:t>
      </w:r>
      <w:r w:rsidRPr="00E771F5" w:rsidR="00FB6687">
        <w:rPr>
          <w:sz w:val="18"/>
        </w:rPr>
        <w:t xml:space="preserve"> </w:t>
      </w:r>
      <w:r w:rsidRPr="00E771F5">
        <w:rPr>
          <w:sz w:val="18"/>
        </w:rPr>
        <w:t>Obama</w:t>
      </w:r>
      <w:r w:rsidRPr="00E771F5" w:rsidR="00FB6687">
        <w:rPr>
          <w:sz w:val="18"/>
        </w:rPr>
        <w:t xml:space="preserve"> </w:t>
      </w:r>
      <w:r w:rsidRPr="00E771F5">
        <w:rPr>
          <w:sz w:val="18"/>
        </w:rPr>
        <w:t>döneminde</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-tabii,</w:t>
      </w:r>
      <w:r w:rsidRPr="00E771F5" w:rsidR="00FB6687">
        <w:rPr>
          <w:sz w:val="18"/>
        </w:rPr>
        <w:t xml:space="preserve"> </w:t>
      </w:r>
      <w:r w:rsidRPr="00E771F5">
        <w:rPr>
          <w:sz w:val="18"/>
        </w:rPr>
        <w:t>bilmediğimiz</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ihlali</w:t>
      </w:r>
      <w:r w:rsidRPr="00E771F5" w:rsidR="00FB6687">
        <w:rPr>
          <w:sz w:val="18"/>
        </w:rPr>
        <w:t xml:space="preserve"> </w:t>
      </w:r>
      <w:r w:rsidRPr="00E771F5">
        <w:rPr>
          <w:sz w:val="18"/>
        </w:rPr>
        <w:t>vardır</w:t>
      </w:r>
      <w:r w:rsidRPr="00E771F5" w:rsidR="00FB6687">
        <w:rPr>
          <w:sz w:val="18"/>
        </w:rPr>
        <w:t xml:space="preserve"> </w:t>
      </w:r>
      <w:r w:rsidRPr="00E771F5">
        <w:rPr>
          <w:sz w:val="18"/>
        </w:rPr>
        <w:t>şüphesiz</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büyük</w:t>
      </w:r>
      <w:r w:rsidRPr="00E771F5" w:rsidR="00FB6687">
        <w:rPr>
          <w:sz w:val="18"/>
        </w:rPr>
        <w:t xml:space="preserve"> </w:t>
      </w:r>
      <w:r w:rsidRPr="00E771F5">
        <w:rPr>
          <w:sz w:val="18"/>
        </w:rPr>
        <w:t>dramlar,</w:t>
      </w:r>
      <w:r w:rsidRPr="00E771F5" w:rsidR="00FB6687">
        <w:rPr>
          <w:sz w:val="18"/>
        </w:rPr>
        <w:t xml:space="preserve"> </w:t>
      </w:r>
      <w:r w:rsidRPr="00E771F5">
        <w:rPr>
          <w:sz w:val="18"/>
        </w:rPr>
        <w:t>büyük</w:t>
      </w:r>
      <w:r w:rsidRPr="00E771F5" w:rsidR="00FB6687">
        <w:rPr>
          <w:sz w:val="18"/>
        </w:rPr>
        <w:t xml:space="preserve"> </w:t>
      </w:r>
      <w:r w:rsidRPr="00E771F5">
        <w:rPr>
          <w:sz w:val="18"/>
        </w:rPr>
        <w:t>ayıplar</w:t>
      </w:r>
      <w:r w:rsidRPr="00E771F5" w:rsidR="00FB6687">
        <w:rPr>
          <w:sz w:val="18"/>
        </w:rPr>
        <w:t xml:space="preserve"> </w:t>
      </w:r>
      <w:r w:rsidRPr="00E771F5">
        <w:rPr>
          <w:sz w:val="18"/>
        </w:rPr>
        <w:t>yaşanmadı.</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Suriye</w:t>
      </w:r>
      <w:r w:rsidRPr="00E771F5" w:rsidR="00FB6687">
        <w:rPr>
          <w:sz w:val="18"/>
        </w:rPr>
        <w:t xml:space="preserve"> </w:t>
      </w:r>
      <w:r w:rsidRPr="00E771F5">
        <w:rPr>
          <w:sz w:val="18"/>
        </w:rPr>
        <w:t>politikasında</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Kürt</w:t>
      </w:r>
      <w:r w:rsidRPr="00E771F5" w:rsidR="00FB6687">
        <w:rPr>
          <w:sz w:val="18"/>
        </w:rPr>
        <w:t xml:space="preserve"> </w:t>
      </w:r>
      <w:r w:rsidRPr="00E771F5">
        <w:rPr>
          <w:sz w:val="18"/>
        </w:rPr>
        <w:t>sorunu</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Türk</w:t>
      </w:r>
      <w:r w:rsidRPr="00E771F5" w:rsidR="00FB6687">
        <w:rPr>
          <w:sz w:val="18"/>
        </w:rPr>
        <w:t xml:space="preserve"> </w:t>
      </w:r>
      <w:r w:rsidRPr="00E771F5">
        <w:rPr>
          <w:sz w:val="18"/>
        </w:rPr>
        <w:t>dış</w:t>
      </w:r>
      <w:r w:rsidRPr="00E771F5" w:rsidR="00FB6687">
        <w:rPr>
          <w:sz w:val="18"/>
        </w:rPr>
        <w:t xml:space="preserve"> </w:t>
      </w:r>
      <w:r w:rsidRPr="00E771F5">
        <w:rPr>
          <w:sz w:val="18"/>
        </w:rPr>
        <w:t>politikasını</w:t>
      </w:r>
      <w:r w:rsidRPr="00E771F5" w:rsidR="00FB6687">
        <w:rPr>
          <w:sz w:val="18"/>
        </w:rPr>
        <w:t xml:space="preserve"> </w:t>
      </w:r>
      <w:r w:rsidRPr="00E771F5">
        <w:rPr>
          <w:sz w:val="18"/>
        </w:rPr>
        <w:t>esir</w:t>
      </w:r>
      <w:r w:rsidRPr="00E771F5" w:rsidR="00FB6687">
        <w:rPr>
          <w:sz w:val="18"/>
        </w:rPr>
        <w:t xml:space="preserve"> </w:t>
      </w:r>
      <w:r w:rsidRPr="00E771F5">
        <w:rPr>
          <w:sz w:val="18"/>
        </w:rPr>
        <w:t>almıştır,</w:t>
      </w:r>
      <w:r w:rsidRPr="00E771F5" w:rsidR="00FB6687">
        <w:rPr>
          <w:sz w:val="18"/>
        </w:rPr>
        <w:t xml:space="preserve"> </w:t>
      </w:r>
      <w:r w:rsidRPr="00E771F5">
        <w:rPr>
          <w:sz w:val="18"/>
        </w:rPr>
        <w:t>rehin</w:t>
      </w:r>
      <w:r w:rsidRPr="00E771F5" w:rsidR="00FB6687">
        <w:rPr>
          <w:sz w:val="18"/>
        </w:rPr>
        <w:t xml:space="preserve"> </w:t>
      </w:r>
      <w:r w:rsidRPr="00E771F5">
        <w:rPr>
          <w:sz w:val="18"/>
        </w:rPr>
        <w:t>almıştır.</w:t>
      </w:r>
      <w:r w:rsidRPr="00E771F5" w:rsidR="00FB6687">
        <w:rPr>
          <w:sz w:val="18"/>
        </w:rPr>
        <w:t xml:space="preserve"> </w:t>
      </w:r>
      <w:r w:rsidRPr="00E771F5">
        <w:rPr>
          <w:sz w:val="18"/>
        </w:rPr>
        <w:t>Yani</w:t>
      </w:r>
      <w:r w:rsidRPr="00E771F5" w:rsidR="00FB6687">
        <w:rPr>
          <w:sz w:val="18"/>
        </w:rPr>
        <w:t xml:space="preserve"> </w:t>
      </w:r>
      <w:r w:rsidRPr="00E771F5">
        <w:rPr>
          <w:sz w:val="18"/>
        </w:rPr>
        <w:t>sırf</w:t>
      </w:r>
      <w:r w:rsidRPr="00E771F5" w:rsidR="00FB6687">
        <w:rPr>
          <w:sz w:val="18"/>
        </w:rPr>
        <w:t xml:space="preserve"> </w:t>
      </w:r>
      <w:r w:rsidRPr="00E771F5">
        <w:rPr>
          <w:sz w:val="18"/>
        </w:rPr>
        <w:t>Suriye’de</w:t>
      </w:r>
      <w:r w:rsidRPr="00E771F5" w:rsidR="00FB6687">
        <w:rPr>
          <w:sz w:val="18"/>
        </w:rPr>
        <w:t xml:space="preserve"> </w:t>
      </w:r>
      <w:r w:rsidRPr="00E771F5">
        <w:rPr>
          <w:sz w:val="18"/>
        </w:rPr>
        <w:t>Kürtlerin</w:t>
      </w:r>
      <w:r w:rsidRPr="00E771F5" w:rsidR="00FB6687">
        <w:rPr>
          <w:sz w:val="18"/>
        </w:rPr>
        <w:t xml:space="preserve"> </w:t>
      </w:r>
      <w:r w:rsidRPr="00E771F5">
        <w:rPr>
          <w:sz w:val="18"/>
        </w:rPr>
        <w:t>bir</w:t>
      </w:r>
      <w:r w:rsidRPr="00E771F5" w:rsidR="00FB6687">
        <w:rPr>
          <w:sz w:val="18"/>
        </w:rPr>
        <w:t xml:space="preserve"> </w:t>
      </w:r>
      <w:r w:rsidRPr="00E771F5">
        <w:rPr>
          <w:sz w:val="18"/>
        </w:rPr>
        <w:t>bölgesel</w:t>
      </w:r>
      <w:r w:rsidRPr="00E771F5" w:rsidR="00FB6687">
        <w:rPr>
          <w:sz w:val="18"/>
        </w:rPr>
        <w:t xml:space="preserve"> </w:t>
      </w:r>
      <w:r w:rsidRPr="00E771F5">
        <w:rPr>
          <w:sz w:val="18"/>
        </w:rPr>
        <w:t>etkinliği,</w:t>
      </w:r>
      <w:r w:rsidRPr="00E771F5" w:rsidR="00FB6687">
        <w:rPr>
          <w:sz w:val="18"/>
        </w:rPr>
        <w:t xml:space="preserve"> </w:t>
      </w:r>
      <w:r w:rsidRPr="00E771F5">
        <w:rPr>
          <w:sz w:val="18"/>
        </w:rPr>
        <w:t>gücü</w:t>
      </w:r>
      <w:r w:rsidRPr="00E771F5" w:rsidR="00FB6687">
        <w:rPr>
          <w:sz w:val="18"/>
        </w:rPr>
        <w:t xml:space="preserve"> </w:t>
      </w:r>
      <w:r w:rsidRPr="00E771F5">
        <w:rPr>
          <w:sz w:val="18"/>
        </w:rPr>
        <w:t>olmasın</w:t>
      </w:r>
      <w:r w:rsidRPr="00E771F5" w:rsidR="00FB6687">
        <w:rPr>
          <w:sz w:val="18"/>
        </w:rPr>
        <w:t xml:space="preserve"> </w:t>
      </w:r>
      <w:r w:rsidRPr="00E771F5">
        <w:rPr>
          <w:sz w:val="18"/>
        </w:rPr>
        <w:t>uğruna</w:t>
      </w:r>
      <w:r w:rsidRPr="00E771F5" w:rsidR="00FB6687">
        <w:rPr>
          <w:sz w:val="18"/>
        </w:rPr>
        <w:t xml:space="preserve"> </w:t>
      </w:r>
      <w:r w:rsidRPr="00E771F5">
        <w:rPr>
          <w:sz w:val="18"/>
        </w:rPr>
        <w:t>bunun</w:t>
      </w:r>
      <w:r w:rsidRPr="00E771F5" w:rsidR="00FB6687">
        <w:rPr>
          <w:sz w:val="18"/>
        </w:rPr>
        <w:t xml:space="preserve"> </w:t>
      </w:r>
      <w:r w:rsidRPr="00E771F5">
        <w:rPr>
          <w:sz w:val="18"/>
        </w:rPr>
        <w:t>Türkiye’de</w:t>
      </w:r>
      <w:r w:rsidRPr="00E771F5" w:rsidR="00FB6687">
        <w:rPr>
          <w:sz w:val="18"/>
        </w:rPr>
        <w:t xml:space="preserve"> </w:t>
      </w:r>
      <w:r w:rsidRPr="00E771F5">
        <w:rPr>
          <w:sz w:val="18"/>
        </w:rPr>
        <w:t>oluşturduğu</w:t>
      </w:r>
      <w:r w:rsidRPr="00E771F5" w:rsidR="00FB6687">
        <w:rPr>
          <w:sz w:val="18"/>
        </w:rPr>
        <w:t xml:space="preserve"> </w:t>
      </w:r>
      <w:r w:rsidRPr="00E771F5">
        <w:rPr>
          <w:sz w:val="18"/>
        </w:rPr>
        <w:t>kompleks,</w:t>
      </w:r>
      <w:r w:rsidRPr="00E771F5" w:rsidR="00FB6687">
        <w:rPr>
          <w:sz w:val="18"/>
        </w:rPr>
        <w:t xml:space="preserve"> </w:t>
      </w:r>
      <w:r w:rsidRPr="00E771F5">
        <w:rPr>
          <w:sz w:val="18"/>
        </w:rPr>
        <w:t>sendrom</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Türkiye’ye</w:t>
      </w:r>
      <w:r w:rsidRPr="00E771F5" w:rsidR="00FB6687">
        <w:rPr>
          <w:sz w:val="18"/>
        </w:rPr>
        <w:t xml:space="preserve"> </w:t>
      </w:r>
      <w:r w:rsidRPr="00E771F5">
        <w:rPr>
          <w:sz w:val="18"/>
        </w:rPr>
        <w:t>de</w:t>
      </w:r>
      <w:r w:rsidRPr="00E771F5" w:rsidR="00FB6687">
        <w:rPr>
          <w:sz w:val="18"/>
        </w:rPr>
        <w:t xml:space="preserve"> </w:t>
      </w:r>
      <w:r w:rsidRPr="00E771F5">
        <w:rPr>
          <w:sz w:val="18"/>
        </w:rPr>
        <w:t>zarar</w:t>
      </w:r>
      <w:r w:rsidRPr="00E771F5" w:rsidR="00FB6687">
        <w:rPr>
          <w:sz w:val="18"/>
        </w:rPr>
        <w:t xml:space="preserve"> </w:t>
      </w:r>
      <w:r w:rsidRPr="00E771F5">
        <w:rPr>
          <w:sz w:val="18"/>
        </w:rPr>
        <w:t>veriyor,</w:t>
      </w:r>
      <w:r w:rsidRPr="00E771F5" w:rsidR="00FB6687">
        <w:rPr>
          <w:sz w:val="18"/>
        </w:rPr>
        <w:t xml:space="preserve"> </w:t>
      </w:r>
      <w:r w:rsidRPr="00E771F5">
        <w:rPr>
          <w:sz w:val="18"/>
        </w:rPr>
        <w:t>Türkiye</w:t>
      </w:r>
      <w:r w:rsidRPr="00E771F5" w:rsidR="00FB6687">
        <w:rPr>
          <w:sz w:val="18"/>
        </w:rPr>
        <w:t xml:space="preserve"> </w:t>
      </w:r>
      <w:r w:rsidRPr="00E771F5">
        <w:rPr>
          <w:sz w:val="18"/>
        </w:rPr>
        <w:t>içindeki</w:t>
      </w:r>
      <w:r w:rsidRPr="00E771F5" w:rsidR="00FB6687">
        <w:rPr>
          <w:sz w:val="18"/>
        </w:rPr>
        <w:t xml:space="preserve"> </w:t>
      </w:r>
      <w:r w:rsidRPr="00E771F5">
        <w:rPr>
          <w:sz w:val="18"/>
        </w:rPr>
        <w:t>halkları</w:t>
      </w:r>
      <w:r w:rsidRPr="00E771F5" w:rsidR="00FB6687">
        <w:rPr>
          <w:sz w:val="18"/>
        </w:rPr>
        <w:t xml:space="preserve"> </w:t>
      </w:r>
      <w:r w:rsidRPr="00E771F5">
        <w:rPr>
          <w:sz w:val="18"/>
        </w:rPr>
        <w:t>da</w:t>
      </w:r>
      <w:r w:rsidRPr="00E771F5" w:rsidR="00FB6687">
        <w:rPr>
          <w:sz w:val="18"/>
        </w:rPr>
        <w:t xml:space="preserve"> </w:t>
      </w:r>
      <w:r w:rsidRPr="00E771F5">
        <w:rPr>
          <w:sz w:val="18"/>
        </w:rPr>
        <w:t>tehdit</w:t>
      </w:r>
      <w:r w:rsidRPr="00E771F5" w:rsidR="00FB6687">
        <w:rPr>
          <w:sz w:val="18"/>
        </w:rPr>
        <w:t xml:space="preserve"> </w:t>
      </w:r>
      <w:r w:rsidRPr="00E771F5">
        <w:rPr>
          <w:sz w:val="18"/>
        </w:rPr>
        <w:t>ediyor,</w:t>
      </w:r>
      <w:r w:rsidRPr="00E771F5" w:rsidR="00FB6687">
        <w:rPr>
          <w:sz w:val="18"/>
        </w:rPr>
        <w:t xml:space="preserve"> </w:t>
      </w:r>
      <w:r w:rsidRPr="00E771F5">
        <w:rPr>
          <w:sz w:val="18"/>
        </w:rPr>
        <w:t>Türkiye'nin</w:t>
      </w:r>
      <w:r w:rsidRPr="00E771F5" w:rsidR="00FB6687">
        <w:rPr>
          <w:sz w:val="18"/>
        </w:rPr>
        <w:t xml:space="preserve"> </w:t>
      </w:r>
      <w:r w:rsidRPr="00E771F5">
        <w:rPr>
          <w:sz w:val="18"/>
        </w:rPr>
        <w:t>barışını</w:t>
      </w:r>
      <w:r w:rsidRPr="00E771F5" w:rsidR="00FB6687">
        <w:rPr>
          <w:sz w:val="18"/>
        </w:rPr>
        <w:t xml:space="preserve"> </w:t>
      </w:r>
      <w:r w:rsidRPr="00E771F5">
        <w:rPr>
          <w:sz w:val="18"/>
        </w:rPr>
        <w:t>tehdit</w:t>
      </w:r>
      <w:r w:rsidRPr="00E771F5" w:rsidR="00FB6687">
        <w:rPr>
          <w:sz w:val="18"/>
        </w:rPr>
        <w:t xml:space="preserve"> </w:t>
      </w:r>
      <w:r w:rsidRPr="00E771F5">
        <w:rPr>
          <w:sz w:val="18"/>
        </w:rPr>
        <w:t>etiği</w:t>
      </w:r>
      <w:r w:rsidRPr="00E771F5" w:rsidR="00FB6687">
        <w:rPr>
          <w:sz w:val="18"/>
        </w:rPr>
        <w:t xml:space="preserve"> </w:t>
      </w:r>
      <w:r w:rsidRPr="00E771F5">
        <w:rPr>
          <w:sz w:val="18"/>
        </w:rPr>
        <w:t>gibi</w:t>
      </w:r>
      <w:r w:rsidRPr="00E771F5" w:rsidR="00FB6687">
        <w:rPr>
          <w:sz w:val="18"/>
        </w:rPr>
        <w:t xml:space="preserve"> </w:t>
      </w:r>
      <w:r w:rsidRPr="00E771F5">
        <w:rPr>
          <w:sz w:val="18"/>
        </w:rPr>
        <w:t>Suriye’deki</w:t>
      </w:r>
      <w:r w:rsidRPr="00E771F5" w:rsidR="00FB6687">
        <w:rPr>
          <w:sz w:val="18"/>
        </w:rPr>
        <w:t xml:space="preserve"> </w:t>
      </w:r>
      <w:r w:rsidRPr="00E771F5">
        <w:rPr>
          <w:sz w:val="18"/>
        </w:rPr>
        <w:t>aslında</w:t>
      </w:r>
      <w:r w:rsidRPr="00E771F5" w:rsidR="00FB6687">
        <w:rPr>
          <w:sz w:val="18"/>
        </w:rPr>
        <w:t xml:space="preserve"> </w:t>
      </w:r>
      <w:r w:rsidRPr="00E771F5">
        <w:rPr>
          <w:sz w:val="18"/>
        </w:rPr>
        <w:t>Sünni</w:t>
      </w:r>
      <w:r w:rsidRPr="00E771F5" w:rsidR="00FB6687">
        <w:rPr>
          <w:sz w:val="18"/>
        </w:rPr>
        <w:t xml:space="preserve"> </w:t>
      </w:r>
      <w:r w:rsidRPr="00E771F5">
        <w:rPr>
          <w:sz w:val="18"/>
        </w:rPr>
        <w:t>Araplara</w:t>
      </w:r>
      <w:r w:rsidRPr="00E771F5" w:rsidR="00FB6687">
        <w:rPr>
          <w:sz w:val="18"/>
        </w:rPr>
        <w:t xml:space="preserve"> </w:t>
      </w:r>
      <w:r w:rsidRPr="00E771F5">
        <w:rPr>
          <w:sz w:val="18"/>
        </w:rPr>
        <w:t>da</w:t>
      </w:r>
      <w:r w:rsidRPr="00E771F5" w:rsidR="00FB6687">
        <w:rPr>
          <w:sz w:val="18"/>
        </w:rPr>
        <w:t xml:space="preserve"> </w:t>
      </w:r>
      <w:r w:rsidRPr="00E771F5">
        <w:rPr>
          <w:sz w:val="18"/>
        </w:rPr>
        <w:t>zarar</w:t>
      </w:r>
      <w:r w:rsidRPr="00E771F5" w:rsidR="00FB6687">
        <w:rPr>
          <w:sz w:val="18"/>
        </w:rPr>
        <w:t xml:space="preserve"> </w:t>
      </w:r>
      <w:r w:rsidRPr="00E771F5">
        <w:rPr>
          <w:sz w:val="18"/>
        </w:rPr>
        <w:t>veren</w:t>
      </w:r>
      <w:r w:rsidRPr="00E771F5" w:rsidR="00FB6687">
        <w:rPr>
          <w:sz w:val="18"/>
        </w:rPr>
        <w:t xml:space="preserve"> </w:t>
      </w:r>
      <w:r w:rsidRPr="00E771F5">
        <w:rPr>
          <w:sz w:val="18"/>
        </w:rPr>
        <w:t>bir</w:t>
      </w:r>
      <w:r w:rsidRPr="00E771F5" w:rsidR="00FB6687">
        <w:rPr>
          <w:sz w:val="18"/>
        </w:rPr>
        <w:t xml:space="preserve"> </w:t>
      </w:r>
      <w:r w:rsidRPr="00E771F5">
        <w:rPr>
          <w:sz w:val="18"/>
        </w:rPr>
        <w:t>noktaya</w:t>
      </w:r>
      <w:r w:rsidRPr="00E771F5" w:rsidR="00FB6687">
        <w:rPr>
          <w:sz w:val="18"/>
        </w:rPr>
        <w:t xml:space="preserve"> </w:t>
      </w:r>
      <w:r w:rsidRPr="00E771F5">
        <w:rPr>
          <w:sz w:val="18"/>
        </w:rPr>
        <w:t>gelmiş</w:t>
      </w:r>
      <w:r w:rsidRPr="00E771F5" w:rsidR="00FB6687">
        <w:rPr>
          <w:sz w:val="18"/>
        </w:rPr>
        <w:t xml:space="preserve"> </w:t>
      </w:r>
      <w:r w:rsidRPr="00E771F5">
        <w:rPr>
          <w:sz w:val="18"/>
        </w:rPr>
        <w:t>durumda.</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elbette,</w:t>
      </w:r>
      <w:r w:rsidRPr="00E771F5" w:rsidR="00FB6687">
        <w:rPr>
          <w:sz w:val="18"/>
        </w:rPr>
        <w:t xml:space="preserve"> </w:t>
      </w:r>
      <w:r w:rsidRPr="00E771F5">
        <w:rPr>
          <w:sz w:val="18"/>
        </w:rPr>
        <w:t>toplum</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daha</w:t>
      </w:r>
      <w:r w:rsidRPr="00E771F5" w:rsidR="00FB6687">
        <w:rPr>
          <w:sz w:val="18"/>
        </w:rPr>
        <w:t xml:space="preserve"> </w:t>
      </w:r>
      <w:r w:rsidRPr="00E771F5">
        <w:rPr>
          <w:sz w:val="18"/>
        </w:rPr>
        <w:t>soruyor.</w:t>
      </w:r>
      <w:r w:rsidRPr="00E771F5" w:rsidR="00FB6687">
        <w:rPr>
          <w:sz w:val="18"/>
        </w:rPr>
        <w:t xml:space="preserve"> </w:t>
      </w:r>
      <w:r w:rsidRPr="00E771F5">
        <w:rPr>
          <w:sz w:val="18"/>
        </w:rPr>
        <w:t>Bu</w:t>
      </w:r>
      <w:r w:rsidRPr="00E771F5" w:rsidR="00FB6687">
        <w:rPr>
          <w:sz w:val="18"/>
        </w:rPr>
        <w:t xml:space="preserve"> </w:t>
      </w:r>
      <w:r w:rsidRPr="00E771F5">
        <w:rPr>
          <w:sz w:val="18"/>
        </w:rPr>
        <w:t>karşılaştırmayı</w:t>
      </w:r>
      <w:r w:rsidRPr="00E771F5" w:rsidR="00FB6687">
        <w:rPr>
          <w:sz w:val="18"/>
        </w:rPr>
        <w:t xml:space="preserve"> </w:t>
      </w:r>
      <w:r w:rsidRPr="00E771F5">
        <w:rPr>
          <w:sz w:val="18"/>
        </w:rPr>
        <w:t>yapmaktan</w:t>
      </w:r>
      <w:r w:rsidRPr="00E771F5" w:rsidR="00FB6687">
        <w:rPr>
          <w:sz w:val="18"/>
        </w:rPr>
        <w:t xml:space="preserve"> </w:t>
      </w:r>
      <w:r w:rsidRPr="00E771F5">
        <w:rPr>
          <w:sz w:val="18"/>
        </w:rPr>
        <w:t>belki</w:t>
      </w:r>
      <w:r w:rsidRPr="00E771F5" w:rsidR="00FB6687">
        <w:rPr>
          <w:sz w:val="18"/>
        </w:rPr>
        <w:t xml:space="preserve"> </w:t>
      </w:r>
      <w:r w:rsidRPr="00E771F5">
        <w:rPr>
          <w:sz w:val="18"/>
        </w:rPr>
        <w:t>hoşlanmıyor</w:t>
      </w:r>
      <w:r w:rsidRPr="00E771F5" w:rsidR="00FB6687">
        <w:rPr>
          <w:sz w:val="18"/>
        </w:rPr>
        <w:t xml:space="preserve"> </w:t>
      </w:r>
      <w:r w:rsidRPr="00E771F5">
        <w:rPr>
          <w:sz w:val="18"/>
        </w:rPr>
        <w:t>olabilir</w:t>
      </w:r>
      <w:r w:rsidRPr="00E771F5" w:rsidR="00FB6687">
        <w:rPr>
          <w:sz w:val="18"/>
        </w:rPr>
        <w:t xml:space="preserve"> </w:t>
      </w:r>
      <w:r w:rsidRPr="00E771F5">
        <w:rPr>
          <w:sz w:val="18"/>
        </w:rPr>
        <w:t>bazıları</w:t>
      </w:r>
      <w:r w:rsidRPr="00E771F5" w:rsidR="00FB6687">
        <w:rPr>
          <w:sz w:val="18"/>
        </w:rPr>
        <w:t xml:space="preserve"> </w:t>
      </w:r>
      <w:r w:rsidRPr="00E771F5">
        <w:rPr>
          <w:sz w:val="18"/>
        </w:rPr>
        <w:t>ama</w:t>
      </w:r>
      <w:r w:rsidRPr="00E771F5" w:rsidR="00FB6687">
        <w:rPr>
          <w:sz w:val="18"/>
        </w:rPr>
        <w:t xml:space="preserve"> </w:t>
      </w:r>
      <w:r w:rsidRPr="00E771F5">
        <w:rPr>
          <w:sz w:val="18"/>
        </w:rPr>
        <w:t>nasıl</w:t>
      </w:r>
      <w:r w:rsidRPr="00E771F5" w:rsidR="00FB6687">
        <w:rPr>
          <w:sz w:val="18"/>
        </w:rPr>
        <w:t xml:space="preserve"> </w:t>
      </w:r>
      <w:r w:rsidRPr="00E771F5">
        <w:rPr>
          <w:sz w:val="18"/>
        </w:rPr>
        <w:t>şimdi</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çağrıları</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doğalsa,</w:t>
      </w:r>
      <w:r w:rsidRPr="00E771F5" w:rsidR="00FB6687">
        <w:rPr>
          <w:sz w:val="18"/>
        </w:rPr>
        <w:t xml:space="preserve"> </w:t>
      </w:r>
      <w:r w:rsidRPr="00E771F5">
        <w:rPr>
          <w:sz w:val="18"/>
        </w:rPr>
        <w:t>zorunluysa,</w:t>
      </w:r>
      <w:r w:rsidRPr="00E771F5" w:rsidR="00FB6687">
        <w:rPr>
          <w:sz w:val="18"/>
        </w:rPr>
        <w:t xml:space="preserve"> </w:t>
      </w:r>
      <w:r w:rsidRPr="00E771F5">
        <w:rPr>
          <w:sz w:val="18"/>
        </w:rPr>
        <w:t>hayatiyse,</w:t>
      </w:r>
      <w:r w:rsidRPr="00E771F5" w:rsidR="00FB6687">
        <w:rPr>
          <w:sz w:val="18"/>
        </w:rPr>
        <w:t xml:space="preserve"> </w:t>
      </w:r>
      <w:r w:rsidRPr="00E771F5">
        <w:rPr>
          <w:sz w:val="18"/>
        </w:rPr>
        <w:t>insaniyse</w:t>
      </w:r>
      <w:r w:rsidRPr="00E771F5" w:rsidR="00FB6687">
        <w:rPr>
          <w:sz w:val="18"/>
        </w:rPr>
        <w:t xml:space="preserve"> </w:t>
      </w:r>
      <w:r w:rsidRPr="00E771F5">
        <w:rPr>
          <w:sz w:val="18"/>
        </w:rPr>
        <w:t>Cizre’de,</w:t>
      </w:r>
      <w:r w:rsidRPr="00E771F5" w:rsidR="00FB6687">
        <w:rPr>
          <w:sz w:val="18"/>
        </w:rPr>
        <w:t xml:space="preserve"> </w:t>
      </w:r>
      <w:r w:rsidRPr="00E771F5">
        <w:rPr>
          <w:sz w:val="18"/>
        </w:rPr>
        <w:t>Sur’da,</w:t>
      </w:r>
      <w:r w:rsidRPr="00E771F5" w:rsidR="00FB6687">
        <w:rPr>
          <w:sz w:val="18"/>
        </w:rPr>
        <w:t xml:space="preserve"> </w:t>
      </w:r>
      <w:r w:rsidRPr="00E771F5">
        <w:rPr>
          <w:sz w:val="18"/>
        </w:rPr>
        <w:t>Nusaybin’de,</w:t>
      </w:r>
      <w:r w:rsidRPr="00E771F5" w:rsidR="00FB6687">
        <w:rPr>
          <w:sz w:val="18"/>
        </w:rPr>
        <w:t xml:space="preserve"> </w:t>
      </w:r>
      <w:r w:rsidRPr="00E771F5">
        <w:rPr>
          <w:sz w:val="18"/>
        </w:rPr>
        <w:t>Şırnak’ta</w:t>
      </w:r>
      <w:r w:rsidRPr="00E771F5" w:rsidR="00FB6687">
        <w:rPr>
          <w:sz w:val="18"/>
        </w:rPr>
        <w:t xml:space="preserve"> </w:t>
      </w:r>
      <w:r w:rsidRPr="00E771F5">
        <w:rPr>
          <w:sz w:val="18"/>
        </w:rPr>
        <w:t>mağdur</w:t>
      </w:r>
      <w:r w:rsidRPr="00E771F5" w:rsidR="00FB6687">
        <w:rPr>
          <w:sz w:val="18"/>
        </w:rPr>
        <w:t xml:space="preserve"> </w:t>
      </w:r>
      <w:r w:rsidRPr="00E771F5">
        <w:rPr>
          <w:sz w:val="18"/>
        </w:rPr>
        <w:t>olan</w:t>
      </w:r>
      <w:r w:rsidRPr="00E771F5" w:rsidR="00FB6687">
        <w:rPr>
          <w:sz w:val="18"/>
        </w:rPr>
        <w:t xml:space="preserve"> </w:t>
      </w:r>
      <w:r w:rsidRPr="00E771F5">
        <w:rPr>
          <w:sz w:val="18"/>
        </w:rPr>
        <w:t>insanlar…</w:t>
      </w:r>
      <w:r w:rsidRPr="00E771F5" w:rsidR="00FB6687">
        <w:rPr>
          <w:sz w:val="18"/>
        </w:rPr>
        <w:t xml:space="preserve"> </w:t>
      </w:r>
      <w:r w:rsidRPr="00E771F5">
        <w:rPr>
          <w:sz w:val="18"/>
        </w:rPr>
        <w:t>Sebebine</w:t>
      </w:r>
      <w:r w:rsidRPr="00E771F5" w:rsidR="00FB6687">
        <w:rPr>
          <w:sz w:val="18"/>
        </w:rPr>
        <w:t xml:space="preserve"> </w:t>
      </w:r>
      <w:r w:rsidRPr="00E771F5">
        <w:rPr>
          <w:sz w:val="18"/>
        </w:rPr>
        <w:t>girmiyorum,</w:t>
      </w:r>
      <w:r w:rsidRPr="00E771F5" w:rsidR="00FB6687">
        <w:rPr>
          <w:sz w:val="18"/>
        </w:rPr>
        <w:t xml:space="preserve"> </w:t>
      </w:r>
      <w:r w:rsidRPr="00E771F5">
        <w:rPr>
          <w:sz w:val="18"/>
        </w:rPr>
        <w:t>bu</w:t>
      </w:r>
      <w:r w:rsidRPr="00E771F5" w:rsidR="00FB6687">
        <w:rPr>
          <w:sz w:val="18"/>
        </w:rPr>
        <w:t xml:space="preserve"> </w:t>
      </w:r>
      <w:r w:rsidRPr="00E771F5">
        <w:rPr>
          <w:sz w:val="18"/>
        </w:rPr>
        <w:t>kısa</w:t>
      </w:r>
      <w:r w:rsidRPr="00E771F5" w:rsidR="00FB6687">
        <w:rPr>
          <w:sz w:val="18"/>
        </w:rPr>
        <w:t xml:space="preserve"> </w:t>
      </w:r>
      <w:r w:rsidRPr="00E771F5">
        <w:rPr>
          <w:sz w:val="18"/>
        </w:rPr>
        <w:t>sürede</w:t>
      </w:r>
      <w:r w:rsidRPr="00E771F5" w:rsidR="00FB6687">
        <w:rPr>
          <w:sz w:val="18"/>
        </w:rPr>
        <w:t xml:space="preserve"> </w:t>
      </w:r>
      <w:r w:rsidRPr="00E771F5">
        <w:rPr>
          <w:sz w:val="18"/>
        </w:rPr>
        <w:t>hiçbir</w:t>
      </w:r>
      <w:r w:rsidRPr="00E771F5" w:rsidR="00FB6687">
        <w:rPr>
          <w:sz w:val="18"/>
        </w:rPr>
        <w:t xml:space="preserve"> </w:t>
      </w:r>
      <w:r w:rsidRPr="00E771F5">
        <w:rPr>
          <w:sz w:val="18"/>
        </w:rPr>
        <w:t>polemik</w:t>
      </w:r>
      <w:r w:rsidRPr="00E771F5" w:rsidR="00FB6687">
        <w:rPr>
          <w:sz w:val="18"/>
        </w:rPr>
        <w:t xml:space="preserve"> </w:t>
      </w:r>
      <w:r w:rsidRPr="00E771F5">
        <w:rPr>
          <w:sz w:val="18"/>
        </w:rPr>
        <w:t>yapma</w:t>
      </w:r>
      <w:r w:rsidRPr="00E771F5" w:rsidR="00FB6687">
        <w:rPr>
          <w:sz w:val="18"/>
        </w:rPr>
        <w:t xml:space="preserve"> </w:t>
      </w:r>
      <w:r w:rsidRPr="00E771F5">
        <w:rPr>
          <w:sz w:val="18"/>
        </w:rPr>
        <w:t>niyetinde</w:t>
      </w:r>
      <w:r w:rsidRPr="00E771F5" w:rsidR="00FB6687">
        <w:rPr>
          <w:sz w:val="18"/>
        </w:rPr>
        <w:t xml:space="preserve"> </w:t>
      </w:r>
      <w:r w:rsidRPr="00E771F5">
        <w:rPr>
          <w:sz w:val="18"/>
        </w:rPr>
        <w:t>değilim,</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üzerinden</w:t>
      </w:r>
      <w:r w:rsidRPr="00E771F5" w:rsidR="00FB6687">
        <w:rPr>
          <w:sz w:val="18"/>
        </w:rPr>
        <w:t xml:space="preserve"> </w:t>
      </w:r>
      <w:r w:rsidRPr="00E771F5">
        <w:rPr>
          <w:sz w:val="18"/>
        </w:rPr>
        <w:t>polemik</w:t>
      </w:r>
      <w:r w:rsidRPr="00E771F5" w:rsidR="00FB6687">
        <w:rPr>
          <w:sz w:val="18"/>
        </w:rPr>
        <w:t xml:space="preserve"> </w:t>
      </w:r>
      <w:r w:rsidRPr="00E771F5">
        <w:rPr>
          <w:sz w:val="18"/>
        </w:rPr>
        <w:t>yapmayı</w:t>
      </w:r>
      <w:r w:rsidRPr="00E771F5" w:rsidR="00FB6687">
        <w:rPr>
          <w:sz w:val="18"/>
        </w:rPr>
        <w:t xml:space="preserve"> </w:t>
      </w:r>
      <w:r w:rsidRPr="00E771F5">
        <w:rPr>
          <w:sz w:val="18"/>
        </w:rPr>
        <w:t>asla</w:t>
      </w:r>
      <w:r w:rsidRPr="00E771F5" w:rsidR="00FB6687">
        <w:rPr>
          <w:sz w:val="18"/>
        </w:rPr>
        <w:t xml:space="preserve"> </w:t>
      </w:r>
      <w:r w:rsidRPr="00E771F5">
        <w:rPr>
          <w:sz w:val="18"/>
        </w:rPr>
        <w:t>doğru</w:t>
      </w:r>
      <w:r w:rsidRPr="00E771F5" w:rsidR="00FB6687">
        <w:rPr>
          <w:sz w:val="18"/>
        </w:rPr>
        <w:t xml:space="preserve"> </w:t>
      </w:r>
      <w:r w:rsidRPr="00E771F5">
        <w:rPr>
          <w:sz w:val="18"/>
        </w:rPr>
        <w:t>bulmam</w:t>
      </w:r>
      <w:r w:rsidRPr="00E771F5" w:rsidR="00FB6687">
        <w:rPr>
          <w:sz w:val="18"/>
        </w:rPr>
        <w:t xml:space="preserve"> </w:t>
      </w:r>
      <w:r w:rsidRPr="00E771F5">
        <w:rPr>
          <w:sz w:val="18"/>
        </w:rPr>
        <w:t>ama</w:t>
      </w:r>
      <w:r w:rsidRPr="00E771F5" w:rsidR="00FB6687">
        <w:rPr>
          <w:sz w:val="18"/>
        </w:rPr>
        <w:t xml:space="preserve"> </w:t>
      </w:r>
      <w:r w:rsidRPr="00E771F5">
        <w:rPr>
          <w:sz w:val="18"/>
        </w:rPr>
        <w:t>sonuçta</w:t>
      </w:r>
      <w:r w:rsidRPr="00E771F5" w:rsidR="00FB6687">
        <w:rPr>
          <w:sz w:val="18"/>
        </w:rPr>
        <w:t xml:space="preserve"> </w:t>
      </w:r>
      <w:r w:rsidRPr="00E771F5">
        <w:rPr>
          <w:sz w:val="18"/>
        </w:rPr>
        <w:t>oralarda</w:t>
      </w:r>
      <w:r w:rsidRPr="00E771F5" w:rsidR="00FB6687">
        <w:rPr>
          <w:sz w:val="18"/>
        </w:rPr>
        <w:t xml:space="preserve"> </w:t>
      </w:r>
      <w:r w:rsidRPr="00E771F5">
        <w:rPr>
          <w:sz w:val="18"/>
        </w:rPr>
        <w:t>da</w:t>
      </w:r>
      <w:r w:rsidRPr="00E771F5" w:rsidR="00FB6687">
        <w:rPr>
          <w:sz w:val="18"/>
        </w:rPr>
        <w:t xml:space="preserve"> </w:t>
      </w:r>
      <w:r w:rsidRPr="00E771F5">
        <w:rPr>
          <w:sz w:val="18"/>
        </w:rPr>
        <w:t>evinden</w:t>
      </w:r>
      <w:r w:rsidRPr="00E771F5" w:rsidR="00FB6687">
        <w:rPr>
          <w:sz w:val="18"/>
        </w:rPr>
        <w:t xml:space="preserve"> </w:t>
      </w:r>
      <w:r w:rsidRPr="00E771F5">
        <w:rPr>
          <w:sz w:val="18"/>
        </w:rPr>
        <w:t>olmuş</w:t>
      </w:r>
      <w:r w:rsidRPr="00E771F5" w:rsidR="00FB6687">
        <w:rPr>
          <w:sz w:val="18"/>
        </w:rPr>
        <w:t xml:space="preserve"> </w:t>
      </w:r>
      <w:r w:rsidRPr="00E771F5">
        <w:rPr>
          <w:sz w:val="18"/>
        </w:rPr>
        <w:t>insanlar</w:t>
      </w:r>
      <w:r w:rsidRPr="00E771F5" w:rsidR="00FB6687">
        <w:rPr>
          <w:sz w:val="18"/>
        </w:rPr>
        <w:t xml:space="preserve"> </w:t>
      </w:r>
      <w:r w:rsidRPr="00E771F5">
        <w:rPr>
          <w:sz w:val="18"/>
        </w:rPr>
        <w:t>varsa,</w:t>
      </w:r>
      <w:r w:rsidRPr="00E771F5" w:rsidR="00FB6687">
        <w:rPr>
          <w:sz w:val="18"/>
        </w:rPr>
        <w:t xml:space="preserve"> </w:t>
      </w:r>
      <w:r w:rsidRPr="00E771F5">
        <w:rPr>
          <w:sz w:val="18"/>
        </w:rPr>
        <w:t>hiç</w:t>
      </w:r>
      <w:r w:rsidRPr="00E771F5" w:rsidR="00FB6687">
        <w:rPr>
          <w:sz w:val="18"/>
        </w:rPr>
        <w:t xml:space="preserve"> </w:t>
      </w:r>
      <w:r w:rsidRPr="00E771F5">
        <w:rPr>
          <w:sz w:val="18"/>
        </w:rPr>
        <w:t>olmazsa</w:t>
      </w:r>
      <w:r w:rsidRPr="00E771F5" w:rsidR="00FB6687">
        <w:rPr>
          <w:sz w:val="18"/>
        </w:rPr>
        <w:t xml:space="preserve"> </w:t>
      </w:r>
      <w:r w:rsidRPr="00E771F5">
        <w:rPr>
          <w:sz w:val="18"/>
        </w:rPr>
        <w:t>Af</w:t>
      </w:r>
      <w:r w:rsidRPr="00E771F5" w:rsidR="00FB6687">
        <w:rPr>
          <w:sz w:val="18"/>
        </w:rPr>
        <w:t xml:space="preserve"> </w:t>
      </w:r>
      <w:r w:rsidRPr="00E771F5">
        <w:rPr>
          <w:sz w:val="18"/>
        </w:rPr>
        <w:t>Örgütünün</w:t>
      </w:r>
      <w:r w:rsidRPr="00E771F5" w:rsidR="00FB6687">
        <w:rPr>
          <w:sz w:val="18"/>
        </w:rPr>
        <w:t xml:space="preserve"> </w:t>
      </w:r>
      <w:r w:rsidRPr="00E771F5">
        <w:rPr>
          <w:sz w:val="18"/>
        </w:rPr>
        <w:t>verdiği</w:t>
      </w:r>
      <w:r w:rsidRPr="00E771F5" w:rsidR="00FB6687">
        <w:rPr>
          <w:sz w:val="18"/>
        </w:rPr>
        <w:t xml:space="preserve"> </w:t>
      </w:r>
      <w:r w:rsidRPr="00E771F5">
        <w:rPr>
          <w:sz w:val="18"/>
        </w:rPr>
        <w:t>rakamlarla</w:t>
      </w:r>
      <w:r w:rsidRPr="00E771F5" w:rsidR="00FB6687">
        <w:rPr>
          <w:sz w:val="18"/>
        </w:rPr>
        <w:t xml:space="preserve"> </w:t>
      </w:r>
      <w:r w:rsidRPr="00E771F5">
        <w:rPr>
          <w:sz w:val="18"/>
        </w:rPr>
        <w:t>yüz</w:t>
      </w:r>
      <w:r w:rsidRPr="00E771F5" w:rsidR="00FB6687">
        <w:rPr>
          <w:sz w:val="18"/>
        </w:rPr>
        <w:t xml:space="preserve"> </w:t>
      </w:r>
      <w:r w:rsidRPr="00E771F5">
        <w:rPr>
          <w:sz w:val="18"/>
        </w:rPr>
        <w:t>binler</w:t>
      </w:r>
      <w:r w:rsidRPr="00E771F5" w:rsidR="00FB6687">
        <w:rPr>
          <w:sz w:val="18"/>
        </w:rPr>
        <w:t xml:space="preserve"> </w:t>
      </w:r>
      <w:r w:rsidRPr="00E771F5">
        <w:rPr>
          <w:sz w:val="18"/>
        </w:rPr>
        <w:t>civarında</w:t>
      </w:r>
      <w:r w:rsidRPr="00E771F5" w:rsidR="00FB6687">
        <w:rPr>
          <w:sz w:val="18"/>
        </w:rPr>
        <w:t xml:space="preserve"> </w:t>
      </w:r>
      <w:r w:rsidRPr="00E771F5">
        <w:rPr>
          <w:sz w:val="18"/>
        </w:rPr>
        <w:t>insan</w:t>
      </w:r>
      <w:r w:rsidRPr="00E771F5" w:rsidR="00FB6687">
        <w:rPr>
          <w:sz w:val="18"/>
        </w:rPr>
        <w:t xml:space="preserve"> </w:t>
      </w:r>
      <w:r w:rsidRPr="00E771F5">
        <w:rPr>
          <w:sz w:val="18"/>
        </w:rPr>
        <w:t>yerinden</w:t>
      </w:r>
      <w:r w:rsidRPr="00E771F5" w:rsidR="00FB6687">
        <w:rPr>
          <w:sz w:val="18"/>
        </w:rPr>
        <w:t xml:space="preserve"> </w:t>
      </w:r>
      <w:r w:rsidRPr="00E771F5">
        <w:rPr>
          <w:sz w:val="18"/>
        </w:rPr>
        <w:t>ayrılmak</w:t>
      </w:r>
      <w:r w:rsidRPr="00E771F5" w:rsidR="00FB6687">
        <w:rPr>
          <w:sz w:val="18"/>
        </w:rPr>
        <w:t xml:space="preserve"> </w:t>
      </w:r>
      <w:r w:rsidRPr="00E771F5">
        <w:rPr>
          <w:sz w:val="18"/>
        </w:rPr>
        <w:t>zorunda</w:t>
      </w:r>
      <w:r w:rsidRPr="00E771F5" w:rsidR="00FB6687">
        <w:rPr>
          <w:sz w:val="18"/>
        </w:rPr>
        <w:t xml:space="preserve"> </w:t>
      </w:r>
      <w:r w:rsidRPr="00E771F5">
        <w:rPr>
          <w:sz w:val="18"/>
        </w:rPr>
        <w:t>kalmışsa</w:t>
      </w:r>
      <w:r w:rsidRPr="00E771F5" w:rsidR="00FB6687">
        <w:rPr>
          <w:sz w:val="18"/>
        </w:rPr>
        <w:t xml:space="preserve"> </w:t>
      </w:r>
      <w:r w:rsidRPr="00E771F5">
        <w:rPr>
          <w:sz w:val="18"/>
        </w:rPr>
        <w:t>–hangi</w:t>
      </w:r>
      <w:r w:rsidRPr="00E771F5" w:rsidR="00FB6687">
        <w:rPr>
          <w:sz w:val="18"/>
        </w:rPr>
        <w:t xml:space="preserve"> </w:t>
      </w:r>
      <w:r w:rsidRPr="00E771F5">
        <w:rPr>
          <w:sz w:val="18"/>
        </w:rPr>
        <w:t>nedenle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o</w:t>
      </w:r>
      <w:r w:rsidRPr="00E771F5" w:rsidR="00FB6687">
        <w:rPr>
          <w:sz w:val="18"/>
        </w:rPr>
        <w:t xml:space="preserve"> </w:t>
      </w:r>
      <w:r w:rsidRPr="00E771F5">
        <w:rPr>
          <w:sz w:val="18"/>
        </w:rPr>
        <w:t>dayanışmanın</w:t>
      </w:r>
      <w:r w:rsidRPr="00E771F5" w:rsidR="00FB6687">
        <w:rPr>
          <w:sz w:val="18"/>
        </w:rPr>
        <w:t xml:space="preserve"> </w:t>
      </w:r>
      <w:r w:rsidRPr="00E771F5">
        <w:rPr>
          <w:sz w:val="18"/>
        </w:rPr>
        <w:t>Türkiye'nin</w:t>
      </w:r>
      <w:r w:rsidRPr="00E771F5" w:rsidR="00FB6687">
        <w:rPr>
          <w:sz w:val="18"/>
        </w:rPr>
        <w:t xml:space="preserve"> </w:t>
      </w:r>
      <w:r w:rsidRPr="00E771F5">
        <w:rPr>
          <w:sz w:val="18"/>
        </w:rPr>
        <w:t>batısında</w:t>
      </w:r>
      <w:r w:rsidRPr="00E771F5" w:rsidR="00FB6687">
        <w:rPr>
          <w:sz w:val="18"/>
        </w:rPr>
        <w:t xml:space="preserve"> </w:t>
      </w:r>
      <w:r w:rsidRPr="00E771F5">
        <w:rPr>
          <w:sz w:val="18"/>
        </w:rPr>
        <w:t>gösterilmemiş</w:t>
      </w:r>
      <w:r w:rsidRPr="00E771F5" w:rsidR="00FB6687">
        <w:rPr>
          <w:sz w:val="18"/>
        </w:rPr>
        <w:t xml:space="preserve"> </w:t>
      </w:r>
      <w:r w:rsidRPr="00E771F5">
        <w:rPr>
          <w:sz w:val="18"/>
        </w:rPr>
        <w:t>olması,</w:t>
      </w:r>
      <w:r w:rsidRPr="00E771F5" w:rsidR="00FB6687">
        <w:rPr>
          <w:sz w:val="18"/>
        </w:rPr>
        <w:t xml:space="preserve"> </w:t>
      </w:r>
      <w:r w:rsidRPr="00E771F5">
        <w:rPr>
          <w:sz w:val="18"/>
        </w:rPr>
        <w:t>Halep</w:t>
      </w:r>
      <w:r w:rsidRPr="00E771F5" w:rsidR="00FB6687">
        <w:rPr>
          <w:sz w:val="18"/>
        </w:rPr>
        <w:t xml:space="preserve"> </w:t>
      </w:r>
      <w:r w:rsidRPr="00E771F5">
        <w:rPr>
          <w:sz w:val="18"/>
        </w:rPr>
        <w:t>için</w:t>
      </w:r>
      <w:r w:rsidRPr="00E771F5" w:rsidR="00FB6687">
        <w:rPr>
          <w:sz w:val="18"/>
        </w:rPr>
        <w:t xml:space="preserve"> </w:t>
      </w:r>
      <w:r w:rsidRPr="00E771F5">
        <w:rPr>
          <w:sz w:val="18"/>
        </w:rPr>
        <w:t>gösterilen</w:t>
      </w:r>
      <w:r w:rsidRPr="00E771F5" w:rsidR="00FB6687">
        <w:rPr>
          <w:sz w:val="18"/>
        </w:rPr>
        <w:t xml:space="preserve"> </w:t>
      </w:r>
      <w:r w:rsidRPr="00E771F5">
        <w:rPr>
          <w:sz w:val="18"/>
        </w:rPr>
        <w:t>duyarlılığın</w:t>
      </w:r>
      <w:r w:rsidRPr="00E771F5" w:rsidR="00FB6687">
        <w:rPr>
          <w:sz w:val="18"/>
        </w:rPr>
        <w:t xml:space="preserve"> </w:t>
      </w:r>
      <w:r w:rsidRPr="00E771F5">
        <w:rPr>
          <w:sz w:val="18"/>
        </w:rPr>
        <w:t>Cizre</w:t>
      </w:r>
      <w:r w:rsidRPr="00E771F5" w:rsidR="00FB6687">
        <w:rPr>
          <w:sz w:val="18"/>
        </w:rPr>
        <w:t xml:space="preserve"> </w:t>
      </w:r>
      <w:r w:rsidRPr="00E771F5">
        <w:rPr>
          <w:sz w:val="18"/>
        </w:rPr>
        <w:t>için,</w:t>
      </w:r>
      <w:r w:rsidRPr="00E771F5" w:rsidR="00FB6687">
        <w:rPr>
          <w:sz w:val="18"/>
        </w:rPr>
        <w:t xml:space="preserve"> </w:t>
      </w:r>
      <w:r w:rsidRPr="00E771F5">
        <w:rPr>
          <w:sz w:val="18"/>
        </w:rPr>
        <w:t>Sur</w:t>
      </w:r>
      <w:r w:rsidRPr="00E771F5" w:rsidR="00FB6687">
        <w:rPr>
          <w:sz w:val="18"/>
        </w:rPr>
        <w:t xml:space="preserve"> </w:t>
      </w:r>
      <w:r w:rsidRPr="00E771F5">
        <w:rPr>
          <w:sz w:val="18"/>
        </w:rPr>
        <w:t>için</w:t>
      </w:r>
      <w:r w:rsidRPr="00E771F5" w:rsidR="00FB6687">
        <w:rPr>
          <w:sz w:val="18"/>
        </w:rPr>
        <w:t xml:space="preserve"> </w:t>
      </w:r>
      <w:r w:rsidRPr="00E771F5">
        <w:rPr>
          <w:sz w:val="18"/>
        </w:rPr>
        <w:t>gösterilmemiş</w:t>
      </w:r>
      <w:r w:rsidRPr="00E771F5" w:rsidR="00FB6687">
        <w:rPr>
          <w:sz w:val="18"/>
        </w:rPr>
        <w:t xml:space="preserve"> </w:t>
      </w:r>
      <w:r w:rsidRPr="00E771F5">
        <w:rPr>
          <w:sz w:val="18"/>
        </w:rPr>
        <w:t>olması</w:t>
      </w:r>
      <w:r w:rsidRPr="00E771F5" w:rsidR="00FB6687">
        <w:rPr>
          <w:sz w:val="18"/>
        </w:rPr>
        <w:t xml:space="preserve"> </w:t>
      </w:r>
      <w:r w:rsidRPr="00E771F5">
        <w:rPr>
          <w:sz w:val="18"/>
        </w:rPr>
        <w:t>toplumda</w:t>
      </w:r>
      <w:r w:rsidRPr="00E771F5" w:rsidR="00FB6687">
        <w:rPr>
          <w:sz w:val="18"/>
        </w:rPr>
        <w:t xml:space="preserve"> </w:t>
      </w:r>
      <w:r w:rsidRPr="00E771F5">
        <w:rPr>
          <w:sz w:val="18"/>
        </w:rPr>
        <w:t>bir</w:t>
      </w:r>
      <w:r w:rsidRPr="00E771F5" w:rsidR="00FB6687">
        <w:rPr>
          <w:sz w:val="18"/>
        </w:rPr>
        <w:t xml:space="preserve"> </w:t>
      </w:r>
      <w:r w:rsidRPr="00E771F5">
        <w:rPr>
          <w:sz w:val="18"/>
        </w:rPr>
        <w:t>kırılmaya,</w:t>
      </w:r>
      <w:r w:rsidRPr="00E771F5" w:rsidR="00FB6687">
        <w:rPr>
          <w:sz w:val="18"/>
        </w:rPr>
        <w:t xml:space="preserve"> </w:t>
      </w:r>
      <w:r w:rsidRPr="00E771F5">
        <w:rPr>
          <w:sz w:val="18"/>
        </w:rPr>
        <w:t>bir</w:t>
      </w:r>
      <w:r w:rsidRPr="00E771F5" w:rsidR="00FB6687">
        <w:rPr>
          <w:sz w:val="18"/>
        </w:rPr>
        <w:t xml:space="preserve"> </w:t>
      </w:r>
      <w:r w:rsidRPr="00E771F5">
        <w:rPr>
          <w:sz w:val="18"/>
        </w:rPr>
        <w:t>incinmeye</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ortak</w:t>
      </w:r>
      <w:r w:rsidRPr="00E771F5" w:rsidR="00FB6687">
        <w:rPr>
          <w:sz w:val="18"/>
        </w:rPr>
        <w:t xml:space="preserve"> </w:t>
      </w:r>
      <w:r w:rsidRPr="00E771F5">
        <w:rPr>
          <w:sz w:val="18"/>
        </w:rPr>
        <w:t>yaşama</w:t>
      </w:r>
      <w:r w:rsidRPr="00E771F5" w:rsidR="00FB6687">
        <w:rPr>
          <w:sz w:val="18"/>
        </w:rPr>
        <w:t xml:space="preserve"> </w:t>
      </w:r>
      <w:r w:rsidRPr="00E771F5">
        <w:rPr>
          <w:sz w:val="18"/>
        </w:rPr>
        <w:t>iradesiyle</w:t>
      </w:r>
      <w:r w:rsidRPr="00E771F5" w:rsidR="00FB6687">
        <w:rPr>
          <w:sz w:val="18"/>
        </w:rPr>
        <w:t xml:space="preserve"> </w:t>
      </w:r>
      <w:r w:rsidRPr="00E771F5">
        <w:rPr>
          <w:sz w:val="18"/>
        </w:rPr>
        <w:t>ilgili</w:t>
      </w:r>
      <w:r w:rsidRPr="00E771F5" w:rsidR="00FB6687">
        <w:rPr>
          <w:sz w:val="18"/>
        </w:rPr>
        <w:t xml:space="preserve"> </w:t>
      </w:r>
      <w:r w:rsidRPr="00E771F5">
        <w:rPr>
          <w:sz w:val="18"/>
        </w:rPr>
        <w:t>ciddi</w:t>
      </w:r>
      <w:r w:rsidRPr="00E771F5" w:rsidR="00FB6687">
        <w:rPr>
          <w:sz w:val="18"/>
        </w:rPr>
        <w:t xml:space="preserve"> </w:t>
      </w:r>
      <w:r w:rsidRPr="00E771F5">
        <w:rPr>
          <w:sz w:val="18"/>
        </w:rPr>
        <w:t>kayba</w:t>
      </w:r>
      <w:r w:rsidRPr="00E771F5" w:rsidR="00FB6687">
        <w:rPr>
          <w:sz w:val="18"/>
        </w:rPr>
        <w:t xml:space="preserve"> </w:t>
      </w:r>
      <w:r w:rsidRPr="00E771F5">
        <w:rPr>
          <w:sz w:val="18"/>
        </w:rPr>
        <w:t>dönüşmektedir.</w:t>
      </w:r>
      <w:r w:rsidRPr="00E771F5" w:rsidR="00FB6687">
        <w:rPr>
          <w:sz w:val="18"/>
        </w:rPr>
        <w:t xml:space="preserve"> </w:t>
      </w:r>
      <w:r w:rsidRPr="00E771F5">
        <w:rPr>
          <w:sz w:val="18"/>
        </w:rPr>
        <w:t>İddiaları</w:t>
      </w:r>
      <w:r w:rsidRPr="00E771F5" w:rsidR="00FB6687">
        <w:rPr>
          <w:sz w:val="18"/>
        </w:rPr>
        <w:t xml:space="preserve"> </w:t>
      </w:r>
      <w:r w:rsidRPr="00E771F5">
        <w:rPr>
          <w:sz w:val="18"/>
        </w:rPr>
        <w:t>elbette</w:t>
      </w:r>
      <w:r w:rsidRPr="00E771F5" w:rsidR="00FB6687">
        <w:rPr>
          <w:sz w:val="18"/>
        </w:rPr>
        <w:t xml:space="preserve"> </w:t>
      </w:r>
      <w:r w:rsidRPr="00E771F5">
        <w:rPr>
          <w:sz w:val="18"/>
        </w:rPr>
        <w:t>farklıdır,</w:t>
      </w:r>
      <w:r w:rsidRPr="00E771F5" w:rsidR="00FB6687">
        <w:rPr>
          <w:sz w:val="18"/>
        </w:rPr>
        <w:t xml:space="preserve"> </w:t>
      </w:r>
      <w:r w:rsidRPr="00E771F5">
        <w:rPr>
          <w:sz w:val="18"/>
        </w:rPr>
        <w:t>elbette</w:t>
      </w:r>
      <w:r w:rsidRPr="00E771F5" w:rsidR="00FB6687">
        <w:rPr>
          <w:sz w:val="18"/>
        </w:rPr>
        <w:t xml:space="preserve"> </w:t>
      </w:r>
      <w:r w:rsidRPr="00E771F5">
        <w:rPr>
          <w:sz w:val="18"/>
        </w:rPr>
        <w:t>her</w:t>
      </w:r>
      <w:r w:rsidRPr="00E771F5" w:rsidR="00FB6687">
        <w:rPr>
          <w:sz w:val="18"/>
        </w:rPr>
        <w:t xml:space="preserve"> </w:t>
      </w:r>
      <w:r w:rsidRPr="00E771F5">
        <w:rPr>
          <w:sz w:val="18"/>
        </w:rPr>
        <w:t>ülkenin</w:t>
      </w:r>
      <w:r w:rsidRPr="00E771F5" w:rsidR="00FB6687">
        <w:rPr>
          <w:sz w:val="18"/>
        </w:rPr>
        <w:t xml:space="preserve"> </w:t>
      </w:r>
      <w:r w:rsidRPr="00E771F5">
        <w:rPr>
          <w:sz w:val="18"/>
        </w:rPr>
        <w:t>koşulları,</w:t>
      </w:r>
      <w:r w:rsidRPr="00E771F5" w:rsidR="00FB6687">
        <w:rPr>
          <w:sz w:val="18"/>
        </w:rPr>
        <w:t xml:space="preserve"> </w:t>
      </w:r>
      <w:r w:rsidRPr="00E771F5">
        <w:rPr>
          <w:sz w:val="18"/>
        </w:rPr>
        <w:t>her</w:t>
      </w:r>
      <w:r w:rsidRPr="00E771F5" w:rsidR="00FB6687">
        <w:rPr>
          <w:sz w:val="18"/>
        </w:rPr>
        <w:t xml:space="preserve"> </w:t>
      </w:r>
      <w:r w:rsidRPr="00E771F5">
        <w:rPr>
          <w:sz w:val="18"/>
        </w:rPr>
        <w:t>toplumun</w:t>
      </w:r>
      <w:r w:rsidRPr="00E771F5" w:rsidR="00FB6687">
        <w:rPr>
          <w:sz w:val="18"/>
        </w:rPr>
        <w:t xml:space="preserve"> </w:t>
      </w:r>
      <w:r w:rsidRPr="00E771F5">
        <w:rPr>
          <w:sz w:val="18"/>
        </w:rPr>
        <w:t>durumu</w:t>
      </w:r>
      <w:r w:rsidRPr="00E771F5" w:rsidR="00FB6687">
        <w:rPr>
          <w:sz w:val="18"/>
        </w:rPr>
        <w:t xml:space="preserve"> </w:t>
      </w:r>
      <w:r w:rsidRPr="00E771F5">
        <w:rPr>
          <w:sz w:val="18"/>
        </w:rPr>
        <w:t>farklıdır</w:t>
      </w:r>
      <w:r w:rsidRPr="00E771F5" w:rsidR="00FB6687">
        <w:rPr>
          <w:sz w:val="18"/>
        </w:rPr>
        <w:t xml:space="preserve"> </w:t>
      </w:r>
      <w:r w:rsidRPr="00E771F5">
        <w:rPr>
          <w:sz w:val="18"/>
        </w:rPr>
        <w:t>ama</w:t>
      </w:r>
      <w:r w:rsidRPr="00E771F5" w:rsidR="00FB6687">
        <w:rPr>
          <w:sz w:val="18"/>
        </w:rPr>
        <w:t xml:space="preserve"> </w:t>
      </w:r>
      <w:r w:rsidRPr="00E771F5">
        <w:rPr>
          <w:sz w:val="18"/>
        </w:rPr>
        <w:t>Suriye</w:t>
      </w:r>
      <w:r w:rsidRPr="00E771F5" w:rsidR="00FB6687">
        <w:rPr>
          <w:sz w:val="18"/>
        </w:rPr>
        <w:t xml:space="preserve"> </w:t>
      </w:r>
      <w:r w:rsidRPr="00E771F5">
        <w:rPr>
          <w:sz w:val="18"/>
        </w:rPr>
        <w:t>haber</w:t>
      </w:r>
      <w:r w:rsidRPr="00E771F5" w:rsidR="00FB6687">
        <w:rPr>
          <w:sz w:val="18"/>
        </w:rPr>
        <w:t xml:space="preserve"> </w:t>
      </w:r>
      <w:r w:rsidRPr="00E771F5">
        <w:rPr>
          <w:sz w:val="18"/>
        </w:rPr>
        <w:t>sitelerini</w:t>
      </w:r>
      <w:r w:rsidRPr="00E771F5" w:rsidR="00FB6687">
        <w:rPr>
          <w:sz w:val="18"/>
        </w:rPr>
        <w:t xml:space="preserve"> </w:t>
      </w:r>
      <w:r w:rsidRPr="00E771F5">
        <w:rPr>
          <w:sz w:val="18"/>
        </w:rPr>
        <w:t>takip</w:t>
      </w:r>
      <w:r w:rsidRPr="00E771F5" w:rsidR="00FB6687">
        <w:rPr>
          <w:sz w:val="18"/>
        </w:rPr>
        <w:t xml:space="preserve"> </w:t>
      </w:r>
      <w:r w:rsidRPr="00E771F5">
        <w:rPr>
          <w:sz w:val="18"/>
        </w:rPr>
        <w:t>edenler</w:t>
      </w:r>
      <w:r w:rsidRPr="00E771F5" w:rsidR="00FB6687">
        <w:rPr>
          <w:sz w:val="18"/>
        </w:rPr>
        <w:t xml:space="preserve"> </w:t>
      </w:r>
      <w:r w:rsidRPr="00E771F5">
        <w:rPr>
          <w:sz w:val="18"/>
        </w:rPr>
        <w:t>varsa</w:t>
      </w:r>
      <w:r w:rsidRPr="00E771F5" w:rsidR="00FB6687">
        <w:rPr>
          <w:sz w:val="18"/>
        </w:rPr>
        <w:t xml:space="preserve"> </w:t>
      </w:r>
      <w:r w:rsidRPr="00E771F5">
        <w:rPr>
          <w:sz w:val="18"/>
        </w:rPr>
        <w:t>aranızda</w:t>
      </w:r>
      <w:r w:rsidRPr="00E771F5" w:rsidR="00FB6687">
        <w:rPr>
          <w:sz w:val="18"/>
        </w:rPr>
        <w:t xml:space="preserve"> </w:t>
      </w:r>
      <w:r w:rsidRPr="00E771F5">
        <w:rPr>
          <w:sz w:val="18"/>
        </w:rPr>
        <w:t>gayet</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karşılaştırma</w:t>
      </w:r>
      <w:r w:rsidRPr="00E771F5" w:rsidR="00FB6687">
        <w:rPr>
          <w:sz w:val="18"/>
        </w:rPr>
        <w:t xml:space="preserve"> </w:t>
      </w:r>
      <w:r w:rsidRPr="00E771F5">
        <w:rPr>
          <w:sz w:val="18"/>
        </w:rPr>
        <w:t>yapabilirler.</w:t>
      </w:r>
      <w:r w:rsidRPr="00E771F5" w:rsidR="00FB6687">
        <w:rPr>
          <w:sz w:val="18"/>
        </w:rPr>
        <w:t xml:space="preserve"> </w:t>
      </w:r>
      <w:r w:rsidRPr="00E771F5">
        <w:rPr>
          <w:sz w:val="18"/>
        </w:rPr>
        <w:t>Suriye</w:t>
      </w:r>
      <w:r w:rsidRPr="00E771F5" w:rsidR="00FB6687">
        <w:rPr>
          <w:sz w:val="18"/>
        </w:rPr>
        <w:t xml:space="preserve"> </w:t>
      </w:r>
      <w:r w:rsidRPr="00E771F5">
        <w:rPr>
          <w:sz w:val="18"/>
        </w:rPr>
        <w:t>resmî</w:t>
      </w:r>
      <w:r w:rsidRPr="00E771F5" w:rsidR="00FB6687">
        <w:rPr>
          <w:sz w:val="18"/>
        </w:rPr>
        <w:t xml:space="preserve"> </w:t>
      </w:r>
      <w:r w:rsidRPr="00E771F5">
        <w:rPr>
          <w:sz w:val="18"/>
        </w:rPr>
        <w:t>yayın</w:t>
      </w:r>
      <w:r w:rsidRPr="00E771F5" w:rsidR="00FB6687">
        <w:rPr>
          <w:sz w:val="18"/>
        </w:rPr>
        <w:t xml:space="preserve"> </w:t>
      </w:r>
      <w:r w:rsidRPr="00E771F5">
        <w:rPr>
          <w:sz w:val="18"/>
        </w:rPr>
        <w:t>organlarına</w:t>
      </w:r>
      <w:r w:rsidRPr="00E771F5" w:rsidR="00FB6687">
        <w:rPr>
          <w:sz w:val="18"/>
        </w:rPr>
        <w:t xml:space="preserve"> </w:t>
      </w:r>
      <w:r w:rsidRPr="00E771F5">
        <w:rPr>
          <w:sz w:val="18"/>
        </w:rPr>
        <w:t>ve</w:t>
      </w:r>
      <w:r w:rsidRPr="00E771F5" w:rsidR="00FB6687">
        <w:rPr>
          <w:sz w:val="18"/>
        </w:rPr>
        <w:t xml:space="preserve"> </w:t>
      </w:r>
      <w:r w:rsidRPr="00E771F5">
        <w:rPr>
          <w:sz w:val="18"/>
        </w:rPr>
        <w:t>Suriye</w:t>
      </w:r>
      <w:r w:rsidRPr="00E771F5" w:rsidR="00FB6687">
        <w:rPr>
          <w:sz w:val="18"/>
        </w:rPr>
        <w:t xml:space="preserve"> </w:t>
      </w:r>
      <w:r w:rsidRPr="00E771F5">
        <w:rPr>
          <w:sz w:val="18"/>
        </w:rPr>
        <w:t>rejimi</w:t>
      </w:r>
      <w:r w:rsidRPr="00E771F5" w:rsidR="00FB6687">
        <w:rPr>
          <w:sz w:val="18"/>
        </w:rPr>
        <w:t xml:space="preserve"> </w:t>
      </w:r>
      <w:r w:rsidRPr="00E771F5">
        <w:rPr>
          <w:sz w:val="18"/>
        </w:rPr>
        <w:t>yanlısı</w:t>
      </w:r>
      <w:r w:rsidRPr="00E771F5" w:rsidR="00FB6687">
        <w:rPr>
          <w:sz w:val="18"/>
        </w:rPr>
        <w:t xml:space="preserve"> </w:t>
      </w:r>
      <w:r w:rsidRPr="00E771F5">
        <w:rPr>
          <w:sz w:val="18"/>
        </w:rPr>
        <w:t>çevrelerin</w:t>
      </w:r>
      <w:r w:rsidRPr="00E771F5" w:rsidR="00FB6687">
        <w:rPr>
          <w:sz w:val="18"/>
        </w:rPr>
        <w:t xml:space="preserve"> </w:t>
      </w:r>
      <w:r w:rsidRPr="00E771F5">
        <w:rPr>
          <w:sz w:val="18"/>
        </w:rPr>
        <w:t>yayın</w:t>
      </w:r>
      <w:r w:rsidRPr="00E771F5" w:rsidR="00FB6687">
        <w:rPr>
          <w:sz w:val="18"/>
        </w:rPr>
        <w:t xml:space="preserve"> </w:t>
      </w:r>
      <w:r w:rsidRPr="00E771F5">
        <w:rPr>
          <w:sz w:val="18"/>
        </w:rPr>
        <w:t>organlarına</w:t>
      </w:r>
      <w:r w:rsidRPr="00E771F5" w:rsidR="00FB6687">
        <w:rPr>
          <w:sz w:val="18"/>
        </w:rPr>
        <w:t xml:space="preserve"> </w:t>
      </w:r>
      <w:r w:rsidRPr="00E771F5">
        <w:rPr>
          <w:sz w:val="18"/>
        </w:rPr>
        <w:t>baktığınızda</w:t>
      </w:r>
      <w:r w:rsidRPr="00E771F5" w:rsidR="00FB6687">
        <w:rPr>
          <w:sz w:val="18"/>
        </w:rPr>
        <w:t xml:space="preserve"> </w:t>
      </w:r>
      <w:r w:rsidRPr="00E771F5">
        <w:rPr>
          <w:sz w:val="18"/>
        </w:rPr>
        <w:t>aslında</w:t>
      </w:r>
      <w:r w:rsidRPr="00E771F5" w:rsidR="00FB6687">
        <w:rPr>
          <w:sz w:val="18"/>
        </w:rPr>
        <w:t xml:space="preserve"> </w:t>
      </w:r>
      <w:r w:rsidRPr="00E771F5">
        <w:rPr>
          <w:sz w:val="18"/>
        </w:rPr>
        <w:t>beş</w:t>
      </w:r>
      <w:r w:rsidRPr="00E771F5" w:rsidR="00FB6687">
        <w:rPr>
          <w:sz w:val="18"/>
        </w:rPr>
        <w:t xml:space="preserve"> </w:t>
      </w:r>
      <w:r w:rsidRPr="00E771F5">
        <w:rPr>
          <w:sz w:val="18"/>
        </w:rPr>
        <w:t>yıldır</w:t>
      </w:r>
      <w:r w:rsidRPr="00E771F5" w:rsidR="00FB6687">
        <w:rPr>
          <w:sz w:val="18"/>
        </w:rPr>
        <w:t xml:space="preserve"> </w:t>
      </w:r>
      <w:r w:rsidRPr="00E771F5">
        <w:rPr>
          <w:sz w:val="18"/>
        </w:rPr>
        <w:t>Suriye’de</w:t>
      </w:r>
      <w:r w:rsidRPr="00E771F5" w:rsidR="00FB6687">
        <w:rPr>
          <w:sz w:val="18"/>
        </w:rPr>
        <w:t xml:space="preserve"> </w:t>
      </w:r>
      <w:r w:rsidRPr="00E771F5">
        <w:rPr>
          <w:sz w:val="18"/>
        </w:rPr>
        <w:t>sadece</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edilmektedir,</w:t>
      </w:r>
      <w:r w:rsidRPr="00E771F5" w:rsidR="00FB6687">
        <w:rPr>
          <w:sz w:val="18"/>
        </w:rPr>
        <w:t xml:space="preserve"> </w:t>
      </w:r>
      <w:r w:rsidRPr="00E771F5">
        <w:rPr>
          <w:sz w:val="18"/>
        </w:rPr>
        <w:t>hiçbir</w:t>
      </w:r>
      <w:r w:rsidRPr="00E771F5" w:rsidR="00FB6687">
        <w:rPr>
          <w:sz w:val="18"/>
        </w:rPr>
        <w:t xml:space="preserve"> </w:t>
      </w:r>
      <w:r w:rsidRPr="00E771F5">
        <w:rPr>
          <w:sz w:val="18"/>
        </w:rPr>
        <w:t>sivil</w:t>
      </w:r>
      <w:r w:rsidRPr="00E771F5" w:rsidR="00FB6687">
        <w:rPr>
          <w:sz w:val="18"/>
        </w:rPr>
        <w:t xml:space="preserve"> </w:t>
      </w:r>
      <w:r w:rsidRPr="00E771F5">
        <w:rPr>
          <w:sz w:val="18"/>
        </w:rPr>
        <w:t>zarar</w:t>
      </w:r>
      <w:r w:rsidRPr="00E771F5" w:rsidR="00FB6687">
        <w:rPr>
          <w:sz w:val="18"/>
        </w:rPr>
        <w:t xml:space="preserve"> </w:t>
      </w:r>
      <w:r w:rsidRPr="00E771F5">
        <w:rPr>
          <w:sz w:val="18"/>
        </w:rPr>
        <w:t>görmemektedir,</w:t>
      </w:r>
      <w:r w:rsidRPr="00E771F5" w:rsidR="00FB6687">
        <w:rPr>
          <w:sz w:val="18"/>
        </w:rPr>
        <w:t xml:space="preserve"> </w:t>
      </w:r>
      <w:r w:rsidRPr="00E771F5">
        <w:rPr>
          <w:sz w:val="18"/>
        </w:rPr>
        <w:t>siviller</w:t>
      </w:r>
      <w:r w:rsidRPr="00E771F5" w:rsidR="00FB6687">
        <w:rPr>
          <w:sz w:val="18"/>
        </w:rPr>
        <w:t xml:space="preserve"> </w:t>
      </w:r>
      <w:r w:rsidRPr="00E771F5">
        <w:rPr>
          <w:sz w:val="18"/>
        </w:rPr>
        <w:t>asla</w:t>
      </w:r>
      <w:r w:rsidRPr="00E771F5" w:rsidR="00FB6687">
        <w:rPr>
          <w:sz w:val="18"/>
        </w:rPr>
        <w:t xml:space="preserve"> </w:t>
      </w:r>
      <w:r w:rsidRPr="00E771F5">
        <w:rPr>
          <w:sz w:val="18"/>
        </w:rPr>
        <w:t>hedef</w:t>
      </w:r>
      <w:r w:rsidRPr="00E771F5" w:rsidR="00FB6687">
        <w:rPr>
          <w:sz w:val="18"/>
        </w:rPr>
        <w:t xml:space="preserve"> </w:t>
      </w:r>
      <w:r w:rsidRPr="00E771F5">
        <w:rPr>
          <w:sz w:val="18"/>
        </w:rPr>
        <w:t>alınmamaktadır,</w:t>
      </w:r>
      <w:r w:rsidRPr="00E771F5" w:rsidR="00FB6687">
        <w:rPr>
          <w:sz w:val="18"/>
        </w:rPr>
        <w:t xml:space="preserve"> </w:t>
      </w:r>
      <w:r w:rsidRPr="00E771F5">
        <w:rPr>
          <w:sz w:val="18"/>
        </w:rPr>
        <w:t>Suriye</w:t>
      </w:r>
      <w:r w:rsidRPr="00E771F5" w:rsidR="00FB6687">
        <w:rPr>
          <w:sz w:val="18"/>
        </w:rPr>
        <w:t xml:space="preserve"> </w:t>
      </w:r>
      <w:r w:rsidRPr="00E771F5">
        <w:rPr>
          <w:sz w:val="18"/>
        </w:rPr>
        <w:t>rejimine</w:t>
      </w:r>
      <w:r w:rsidRPr="00E771F5" w:rsidR="00FB6687">
        <w:rPr>
          <w:sz w:val="18"/>
        </w:rPr>
        <w:t xml:space="preserve"> </w:t>
      </w:r>
      <w:r w:rsidRPr="00E771F5">
        <w:rPr>
          <w:sz w:val="18"/>
        </w:rPr>
        <w:t>karşı</w:t>
      </w:r>
      <w:r w:rsidRPr="00E771F5" w:rsidR="00FB6687">
        <w:rPr>
          <w:sz w:val="18"/>
        </w:rPr>
        <w:t xml:space="preserve"> </w:t>
      </w:r>
      <w:r w:rsidRPr="00E771F5">
        <w:rPr>
          <w:sz w:val="18"/>
        </w:rPr>
        <w:t>kafa</w:t>
      </w:r>
      <w:r w:rsidRPr="00E771F5" w:rsidR="00FB6687">
        <w:rPr>
          <w:sz w:val="18"/>
        </w:rPr>
        <w:t xml:space="preserve"> </w:t>
      </w:r>
      <w:r w:rsidRPr="00E771F5">
        <w:rPr>
          <w:sz w:val="18"/>
        </w:rPr>
        <w:t>tutan</w:t>
      </w:r>
      <w:r w:rsidRPr="00E771F5" w:rsidR="00FB6687">
        <w:rPr>
          <w:sz w:val="18"/>
        </w:rPr>
        <w:t xml:space="preserve"> </w:t>
      </w:r>
      <w:r w:rsidRPr="00E771F5">
        <w:rPr>
          <w:sz w:val="18"/>
        </w:rPr>
        <w:t>terörist</w:t>
      </w:r>
      <w:r w:rsidRPr="00E771F5" w:rsidR="00FB6687">
        <w:rPr>
          <w:sz w:val="18"/>
        </w:rPr>
        <w:t xml:space="preserve"> </w:t>
      </w:r>
      <w:r w:rsidRPr="00E771F5">
        <w:rPr>
          <w:sz w:val="18"/>
        </w:rPr>
        <w:t>örgütler</w:t>
      </w:r>
      <w:r w:rsidRPr="00E771F5" w:rsidR="00FB6687">
        <w:rPr>
          <w:sz w:val="18"/>
        </w:rPr>
        <w:t xml:space="preserve"> </w:t>
      </w:r>
      <w:r w:rsidRPr="00E771F5">
        <w:rPr>
          <w:sz w:val="18"/>
        </w:rPr>
        <w:t>imha</w:t>
      </w:r>
      <w:r w:rsidRPr="00E771F5" w:rsidR="00FB6687">
        <w:rPr>
          <w:sz w:val="18"/>
        </w:rPr>
        <w:t xml:space="preserve"> </w:t>
      </w:r>
      <w:r w:rsidRPr="00E771F5">
        <w:rPr>
          <w:sz w:val="18"/>
        </w:rPr>
        <w:t>edilinceye</w:t>
      </w:r>
      <w:r w:rsidRPr="00E771F5" w:rsidR="00FB6687">
        <w:rPr>
          <w:sz w:val="18"/>
        </w:rPr>
        <w:t xml:space="preserve"> </w:t>
      </w:r>
      <w:r w:rsidRPr="00E771F5">
        <w:rPr>
          <w:sz w:val="18"/>
        </w:rPr>
        <w:t>kadar,</w:t>
      </w:r>
      <w:r w:rsidRPr="00E771F5" w:rsidR="00FB6687">
        <w:rPr>
          <w:sz w:val="18"/>
        </w:rPr>
        <w:t xml:space="preserve"> </w:t>
      </w:r>
      <w:r w:rsidRPr="00E771F5">
        <w:rPr>
          <w:sz w:val="18"/>
        </w:rPr>
        <w:t>son</w:t>
      </w:r>
      <w:r w:rsidRPr="00E771F5" w:rsidR="00FB6687">
        <w:rPr>
          <w:sz w:val="18"/>
        </w:rPr>
        <w:t xml:space="preserve"> </w:t>
      </w:r>
      <w:r w:rsidRPr="00E771F5">
        <w:rPr>
          <w:sz w:val="18"/>
        </w:rPr>
        <w:t>terörist</w:t>
      </w:r>
      <w:r w:rsidRPr="00E771F5" w:rsidR="00FB6687">
        <w:rPr>
          <w:sz w:val="18"/>
        </w:rPr>
        <w:t xml:space="preserve"> </w:t>
      </w:r>
      <w:r w:rsidRPr="00E771F5">
        <w:rPr>
          <w:sz w:val="18"/>
        </w:rPr>
        <w:t>öldürülünceye</w:t>
      </w:r>
      <w:r w:rsidRPr="00E771F5" w:rsidR="00FB6687">
        <w:rPr>
          <w:sz w:val="18"/>
        </w:rPr>
        <w:t xml:space="preserve"> </w:t>
      </w:r>
      <w:r w:rsidRPr="00E771F5">
        <w:rPr>
          <w:sz w:val="18"/>
        </w:rPr>
        <w:t>kadar</w:t>
      </w:r>
      <w:r w:rsidRPr="00E771F5" w:rsidR="00FB6687">
        <w:rPr>
          <w:sz w:val="18"/>
        </w:rPr>
        <w:t xml:space="preserve"> </w:t>
      </w:r>
      <w:r w:rsidRPr="00E771F5">
        <w:rPr>
          <w:sz w:val="18"/>
        </w:rPr>
        <w:t>mücadele</w:t>
      </w:r>
      <w:r w:rsidRPr="00E771F5" w:rsidR="00FB6687">
        <w:rPr>
          <w:sz w:val="18"/>
        </w:rPr>
        <w:t xml:space="preserve"> </w:t>
      </w:r>
      <w:r w:rsidRPr="00E771F5">
        <w:rPr>
          <w:sz w:val="18"/>
        </w:rPr>
        <w:t>yürütülmektedir.</w:t>
      </w:r>
      <w:r w:rsidRPr="00E771F5" w:rsidR="00FB6687">
        <w:rPr>
          <w:sz w:val="18"/>
        </w:rPr>
        <w:t xml:space="preserve"> </w:t>
      </w:r>
      <w:r w:rsidRPr="00E771F5">
        <w:rPr>
          <w:sz w:val="18"/>
        </w:rPr>
        <w:t>Bunun</w:t>
      </w:r>
      <w:r w:rsidRPr="00E771F5" w:rsidR="00FB6687">
        <w:rPr>
          <w:sz w:val="18"/>
        </w:rPr>
        <w:t xml:space="preserve"> </w:t>
      </w:r>
      <w:r w:rsidRPr="00E771F5">
        <w:rPr>
          <w:sz w:val="18"/>
        </w:rPr>
        <w:t>kabul</w:t>
      </w:r>
      <w:r w:rsidRPr="00E771F5" w:rsidR="00FB6687">
        <w:rPr>
          <w:sz w:val="18"/>
        </w:rPr>
        <w:t xml:space="preserve"> </w:t>
      </w:r>
      <w:r w:rsidRPr="00E771F5">
        <w:rPr>
          <w:sz w:val="18"/>
        </w:rPr>
        <w:t>edilmesi</w:t>
      </w:r>
      <w:r w:rsidRPr="00E771F5" w:rsidR="00FB6687">
        <w:rPr>
          <w:sz w:val="18"/>
        </w:rPr>
        <w:t xml:space="preserve"> </w:t>
      </w:r>
      <w:r w:rsidRPr="00E771F5">
        <w:rPr>
          <w:sz w:val="18"/>
        </w:rPr>
        <w:t>elbette</w:t>
      </w:r>
      <w:r w:rsidRPr="00E771F5" w:rsidR="00FB6687">
        <w:rPr>
          <w:sz w:val="18"/>
        </w:rPr>
        <w:t xml:space="preserve"> </w:t>
      </w:r>
      <w:r w:rsidRPr="00E771F5">
        <w:rPr>
          <w:sz w:val="18"/>
        </w:rPr>
        <w:t>imkânsız,</w:t>
      </w:r>
      <w:r w:rsidRPr="00E771F5" w:rsidR="00FB6687">
        <w:rPr>
          <w:sz w:val="18"/>
        </w:rPr>
        <w:t xml:space="preserve"> </w:t>
      </w:r>
      <w:r w:rsidRPr="00E771F5">
        <w:rPr>
          <w:sz w:val="18"/>
        </w:rPr>
        <w:t>bunun</w:t>
      </w:r>
      <w:r w:rsidRPr="00E771F5" w:rsidR="00FB6687">
        <w:rPr>
          <w:sz w:val="18"/>
        </w:rPr>
        <w:t xml:space="preserve"> </w:t>
      </w:r>
      <w:r w:rsidRPr="00E771F5">
        <w:rPr>
          <w:sz w:val="18"/>
        </w:rPr>
        <w:t>onaylanması,</w:t>
      </w:r>
      <w:r w:rsidRPr="00E771F5" w:rsidR="00FB6687">
        <w:rPr>
          <w:sz w:val="18"/>
        </w:rPr>
        <w:t xml:space="preserve"> </w:t>
      </w:r>
      <w:r w:rsidRPr="00E771F5">
        <w:rPr>
          <w:sz w:val="18"/>
        </w:rPr>
        <w:t>normal</w:t>
      </w:r>
      <w:r w:rsidRPr="00E771F5" w:rsidR="00FB6687">
        <w:rPr>
          <w:sz w:val="18"/>
        </w:rPr>
        <w:t xml:space="preserve"> </w:t>
      </w:r>
      <w:r w:rsidRPr="00E771F5">
        <w:rPr>
          <w:sz w:val="18"/>
        </w:rPr>
        <w:t>görülmesi</w:t>
      </w:r>
      <w:r w:rsidRPr="00E771F5" w:rsidR="00FB6687">
        <w:rPr>
          <w:sz w:val="18"/>
        </w:rPr>
        <w:t xml:space="preserve"> </w:t>
      </w:r>
      <w:r w:rsidRPr="00E771F5">
        <w:rPr>
          <w:sz w:val="18"/>
        </w:rPr>
        <w:t>asla</w:t>
      </w:r>
      <w:r w:rsidRPr="00E771F5" w:rsidR="00FB6687">
        <w:rPr>
          <w:sz w:val="18"/>
        </w:rPr>
        <w:t xml:space="preserve"> </w:t>
      </w:r>
      <w:r w:rsidRPr="00E771F5">
        <w:rPr>
          <w:sz w:val="18"/>
        </w:rPr>
        <w:t>doğru</w:t>
      </w:r>
      <w:r w:rsidRPr="00E771F5" w:rsidR="00FB6687">
        <w:rPr>
          <w:sz w:val="18"/>
        </w:rPr>
        <w:t xml:space="preserve"> </w:t>
      </w:r>
      <w:r w:rsidRPr="00E771F5">
        <w:rPr>
          <w:sz w:val="18"/>
        </w:rPr>
        <w:t>değil</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yöntem</w:t>
      </w:r>
      <w:r w:rsidRPr="00E771F5" w:rsidR="00FB6687">
        <w:rPr>
          <w:sz w:val="18"/>
        </w:rPr>
        <w:t xml:space="preserve"> </w:t>
      </w:r>
      <w:r w:rsidRPr="00E771F5">
        <w:rPr>
          <w:sz w:val="18"/>
        </w:rPr>
        <w:t>tartışması,</w:t>
      </w:r>
      <w:r w:rsidRPr="00E771F5" w:rsidR="00FB6687">
        <w:rPr>
          <w:sz w:val="18"/>
        </w:rPr>
        <w:t xml:space="preserve"> </w:t>
      </w:r>
      <w:r w:rsidRPr="00E771F5">
        <w:rPr>
          <w:sz w:val="18"/>
        </w:rPr>
        <w:t>bir</w:t>
      </w:r>
      <w:r w:rsidRPr="00E771F5" w:rsidR="00FB6687">
        <w:rPr>
          <w:sz w:val="18"/>
        </w:rPr>
        <w:t xml:space="preserve"> </w:t>
      </w:r>
      <w:r w:rsidRPr="00E771F5">
        <w:rPr>
          <w:sz w:val="18"/>
        </w:rPr>
        <w:t>ilke</w:t>
      </w:r>
      <w:r w:rsidRPr="00E771F5" w:rsidR="00FB6687">
        <w:rPr>
          <w:sz w:val="18"/>
        </w:rPr>
        <w:t xml:space="preserve"> </w:t>
      </w:r>
      <w:r w:rsidRPr="00E771F5">
        <w:rPr>
          <w:sz w:val="18"/>
        </w:rPr>
        <w:t>tartışması</w:t>
      </w:r>
      <w:r w:rsidRPr="00E771F5" w:rsidR="00FB6687">
        <w:rPr>
          <w:sz w:val="18"/>
        </w:rPr>
        <w:t xml:space="preserve"> </w:t>
      </w:r>
      <w:r w:rsidRPr="00E771F5">
        <w:rPr>
          <w:sz w:val="18"/>
        </w:rPr>
        <w:t>ortaya</w:t>
      </w:r>
      <w:r w:rsidRPr="00E771F5" w:rsidR="00FB6687">
        <w:rPr>
          <w:sz w:val="18"/>
        </w:rPr>
        <w:t xml:space="preserve"> </w:t>
      </w:r>
      <w:r w:rsidRPr="00E771F5">
        <w:rPr>
          <w:sz w:val="18"/>
        </w:rPr>
        <w:t>koyuyorsanız</w:t>
      </w:r>
      <w:r w:rsidRPr="00E771F5" w:rsidR="00FB6687">
        <w:rPr>
          <w:sz w:val="18"/>
        </w:rPr>
        <w:t xml:space="preserve"> </w:t>
      </w:r>
      <w:r w:rsidRPr="00E771F5">
        <w:rPr>
          <w:sz w:val="18"/>
        </w:rPr>
        <w:t>bunu</w:t>
      </w:r>
      <w:r w:rsidRPr="00E771F5" w:rsidR="00FB6687">
        <w:rPr>
          <w:sz w:val="18"/>
        </w:rPr>
        <w:t xml:space="preserve"> </w:t>
      </w:r>
      <w:r w:rsidRPr="00E771F5">
        <w:rPr>
          <w:sz w:val="18"/>
        </w:rPr>
        <w:t>her</w:t>
      </w:r>
      <w:r w:rsidRPr="00E771F5" w:rsidR="00FB6687">
        <w:rPr>
          <w:sz w:val="18"/>
        </w:rPr>
        <w:t xml:space="preserve"> </w:t>
      </w:r>
      <w:r w:rsidRPr="00E771F5">
        <w:rPr>
          <w:sz w:val="18"/>
        </w:rPr>
        <w:t>yer</w:t>
      </w:r>
      <w:r w:rsidRPr="00E771F5" w:rsidR="00FB6687">
        <w:rPr>
          <w:sz w:val="18"/>
        </w:rPr>
        <w:t xml:space="preserve"> </w:t>
      </w:r>
      <w:r w:rsidRPr="00E771F5">
        <w:rPr>
          <w:sz w:val="18"/>
        </w:rPr>
        <w:t>için</w:t>
      </w:r>
      <w:r w:rsidRPr="00E771F5" w:rsidR="00FB6687">
        <w:rPr>
          <w:sz w:val="18"/>
        </w:rPr>
        <w:t xml:space="preserve"> </w:t>
      </w:r>
      <w:r w:rsidRPr="00E771F5">
        <w:rPr>
          <w:sz w:val="18"/>
        </w:rPr>
        <w:t>tutarlı</w:t>
      </w:r>
      <w:r w:rsidRPr="00E771F5" w:rsidR="00FB6687">
        <w:rPr>
          <w:sz w:val="18"/>
        </w:rPr>
        <w:t xml:space="preserve"> </w:t>
      </w:r>
      <w:r w:rsidRPr="00E771F5">
        <w:rPr>
          <w:sz w:val="18"/>
        </w:rPr>
        <w:t>biçimde</w:t>
      </w:r>
      <w:r w:rsidRPr="00E771F5" w:rsidR="00FB6687">
        <w:rPr>
          <w:sz w:val="18"/>
        </w:rPr>
        <w:t xml:space="preserve"> </w:t>
      </w:r>
      <w:r w:rsidRPr="00E771F5">
        <w:rPr>
          <w:sz w:val="18"/>
        </w:rPr>
        <w:t>yapmak</w:t>
      </w:r>
      <w:r w:rsidRPr="00E771F5" w:rsidR="00FB6687">
        <w:rPr>
          <w:sz w:val="18"/>
        </w:rPr>
        <w:t xml:space="preserve"> </w:t>
      </w:r>
      <w:r w:rsidRPr="00E771F5">
        <w:rPr>
          <w:sz w:val="18"/>
        </w:rPr>
        <w:t>zorundasınız.</w:t>
      </w:r>
      <w:r w:rsidRPr="00E771F5" w:rsidR="00FB6687">
        <w:rPr>
          <w:sz w:val="18"/>
        </w:rPr>
        <w:t xml:space="preserve"> </w:t>
      </w:r>
      <w:r w:rsidRPr="00E771F5">
        <w:rPr>
          <w:sz w:val="18"/>
        </w:rPr>
        <w:t>Çin’in</w:t>
      </w:r>
      <w:r w:rsidRPr="00E771F5" w:rsidR="00FB6687">
        <w:rPr>
          <w:sz w:val="18"/>
        </w:rPr>
        <w:t xml:space="preserve"> </w:t>
      </w:r>
      <w:r w:rsidRPr="00E771F5">
        <w:rPr>
          <w:sz w:val="18"/>
        </w:rPr>
        <w:t>Doğu</w:t>
      </w:r>
      <w:r w:rsidRPr="00E771F5" w:rsidR="00FB6687">
        <w:rPr>
          <w:sz w:val="18"/>
        </w:rPr>
        <w:t xml:space="preserve"> </w:t>
      </w:r>
      <w:r w:rsidRPr="00E771F5">
        <w:rPr>
          <w:sz w:val="18"/>
        </w:rPr>
        <w:t>Türkistan’da</w:t>
      </w:r>
      <w:r w:rsidRPr="00E771F5" w:rsidR="00FB6687">
        <w:rPr>
          <w:sz w:val="18"/>
        </w:rPr>
        <w:t xml:space="preserve"> </w:t>
      </w:r>
      <w:r w:rsidRPr="00E771F5">
        <w:rPr>
          <w:sz w:val="18"/>
        </w:rPr>
        <w:t>Uygurlara</w:t>
      </w:r>
      <w:r w:rsidRPr="00E771F5" w:rsidR="00FB6687">
        <w:rPr>
          <w:sz w:val="18"/>
        </w:rPr>
        <w:t xml:space="preserve"> </w:t>
      </w:r>
      <w:r w:rsidRPr="00E771F5">
        <w:rPr>
          <w:sz w:val="18"/>
        </w:rPr>
        <w:t>yaptığı</w:t>
      </w:r>
      <w:r w:rsidRPr="00E771F5" w:rsidR="00FB6687">
        <w:rPr>
          <w:sz w:val="18"/>
        </w:rPr>
        <w:t xml:space="preserve"> </w:t>
      </w:r>
      <w:r w:rsidRPr="00E771F5">
        <w:rPr>
          <w:sz w:val="18"/>
        </w:rPr>
        <w:t>neyse,</w:t>
      </w:r>
      <w:r w:rsidRPr="00E771F5" w:rsidR="00FB6687">
        <w:rPr>
          <w:sz w:val="18"/>
        </w:rPr>
        <w:t xml:space="preserve"> </w:t>
      </w:r>
      <w:r w:rsidRPr="00E771F5">
        <w:rPr>
          <w:sz w:val="18"/>
        </w:rPr>
        <w:t>İsrail’in</w:t>
      </w:r>
      <w:r w:rsidRPr="00E771F5" w:rsidR="00FB6687">
        <w:rPr>
          <w:sz w:val="18"/>
        </w:rPr>
        <w:t xml:space="preserve"> </w:t>
      </w:r>
      <w:r w:rsidRPr="00E771F5">
        <w:rPr>
          <w:sz w:val="18"/>
        </w:rPr>
        <w:t>Filistin’e</w:t>
      </w:r>
      <w:r w:rsidRPr="00E771F5" w:rsidR="00FB6687">
        <w:rPr>
          <w:sz w:val="18"/>
        </w:rPr>
        <w:t xml:space="preserve"> </w:t>
      </w:r>
      <w:r w:rsidRPr="00E771F5">
        <w:rPr>
          <w:sz w:val="18"/>
        </w:rPr>
        <w:t>yaptığı</w:t>
      </w:r>
      <w:r w:rsidRPr="00E771F5" w:rsidR="00FB6687">
        <w:rPr>
          <w:sz w:val="18"/>
        </w:rPr>
        <w:t xml:space="preserve"> </w:t>
      </w:r>
      <w:r w:rsidRPr="00E771F5">
        <w:rPr>
          <w:sz w:val="18"/>
        </w:rPr>
        <w:t>karşısında</w:t>
      </w:r>
      <w:r w:rsidRPr="00E771F5" w:rsidR="00FB6687">
        <w:rPr>
          <w:sz w:val="18"/>
        </w:rPr>
        <w:t xml:space="preserve"> </w:t>
      </w:r>
      <w:r w:rsidRPr="00E771F5">
        <w:rPr>
          <w:sz w:val="18"/>
        </w:rPr>
        <w:t>ne</w:t>
      </w:r>
      <w:r w:rsidRPr="00E771F5" w:rsidR="00FB6687">
        <w:rPr>
          <w:sz w:val="18"/>
        </w:rPr>
        <w:t xml:space="preserve"> </w:t>
      </w:r>
      <w:r w:rsidRPr="00E771F5">
        <w:rPr>
          <w:sz w:val="18"/>
        </w:rPr>
        <w:t>tavır</w:t>
      </w:r>
      <w:r w:rsidRPr="00E771F5" w:rsidR="00FB6687">
        <w:rPr>
          <w:sz w:val="18"/>
        </w:rPr>
        <w:t xml:space="preserve"> </w:t>
      </w:r>
      <w:r w:rsidRPr="00E771F5">
        <w:rPr>
          <w:sz w:val="18"/>
        </w:rPr>
        <w:t>sergiliyorsanız</w:t>
      </w:r>
      <w:r w:rsidRPr="00E771F5" w:rsidR="00FB6687">
        <w:rPr>
          <w:sz w:val="18"/>
        </w:rPr>
        <w:t xml:space="preserve"> </w:t>
      </w:r>
      <w:r w:rsidRPr="00E771F5">
        <w:rPr>
          <w:sz w:val="18"/>
        </w:rPr>
        <w:t>Suriye</w:t>
      </w:r>
      <w:r w:rsidRPr="00E771F5" w:rsidR="00FB6687">
        <w:rPr>
          <w:sz w:val="18"/>
        </w:rPr>
        <w:t xml:space="preserve"> </w:t>
      </w:r>
      <w:r w:rsidRPr="00E771F5">
        <w:rPr>
          <w:sz w:val="18"/>
        </w:rPr>
        <w:t>için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başka</w:t>
      </w:r>
      <w:r w:rsidRPr="00E771F5" w:rsidR="00FB6687">
        <w:rPr>
          <w:sz w:val="18"/>
        </w:rPr>
        <w:t xml:space="preserve"> </w:t>
      </w:r>
      <w:r w:rsidRPr="00E771F5">
        <w:rPr>
          <w:sz w:val="18"/>
        </w:rPr>
        <w:t>ülkeler</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aynı</w:t>
      </w:r>
      <w:r w:rsidRPr="00E771F5" w:rsidR="00FB6687">
        <w:rPr>
          <w:sz w:val="18"/>
        </w:rPr>
        <w:t xml:space="preserve"> </w:t>
      </w:r>
      <w:r w:rsidRPr="00E771F5">
        <w:rPr>
          <w:sz w:val="18"/>
        </w:rPr>
        <w:t>tutarlıkla</w:t>
      </w:r>
      <w:r w:rsidRPr="00E771F5" w:rsidR="00FB6687">
        <w:rPr>
          <w:sz w:val="18"/>
        </w:rPr>
        <w:t xml:space="preserve"> </w:t>
      </w:r>
      <w:r w:rsidRPr="00E771F5">
        <w:rPr>
          <w:sz w:val="18"/>
        </w:rPr>
        <w:t>ve</w:t>
      </w:r>
      <w:r w:rsidRPr="00E771F5" w:rsidR="00FB6687">
        <w:rPr>
          <w:sz w:val="18"/>
        </w:rPr>
        <w:t xml:space="preserve"> </w:t>
      </w:r>
      <w:r w:rsidRPr="00E771F5">
        <w:rPr>
          <w:sz w:val="18"/>
        </w:rPr>
        <w:t>tabii</w:t>
      </w:r>
      <w:r w:rsidRPr="00E771F5" w:rsidR="00FB6687">
        <w:rPr>
          <w:sz w:val="18"/>
        </w:rPr>
        <w:t xml:space="preserve"> </w:t>
      </w:r>
      <w:r w:rsidRPr="00E771F5">
        <w:rPr>
          <w:sz w:val="18"/>
        </w:rPr>
        <w:t>kendi</w:t>
      </w:r>
      <w:r w:rsidRPr="00E771F5" w:rsidR="00FB6687">
        <w:rPr>
          <w:sz w:val="18"/>
        </w:rPr>
        <w:t xml:space="preserve"> </w:t>
      </w:r>
      <w:r w:rsidRPr="00E771F5">
        <w:rPr>
          <w:sz w:val="18"/>
        </w:rPr>
        <w:t>ülkeniz</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aynı</w:t>
      </w:r>
      <w:r w:rsidRPr="00E771F5" w:rsidR="00FB6687">
        <w:rPr>
          <w:sz w:val="18"/>
        </w:rPr>
        <w:t xml:space="preserve"> </w:t>
      </w:r>
      <w:r w:rsidRPr="00E771F5">
        <w:rPr>
          <w:sz w:val="18"/>
        </w:rPr>
        <w:t>yaklaşımla</w:t>
      </w:r>
      <w:r w:rsidRPr="00E771F5" w:rsidR="00FB6687">
        <w:rPr>
          <w:sz w:val="18"/>
        </w:rPr>
        <w:t xml:space="preserve"> </w:t>
      </w:r>
      <w:r w:rsidRPr="00E771F5">
        <w:rPr>
          <w:sz w:val="18"/>
        </w:rPr>
        <w:t>hareket</w:t>
      </w:r>
      <w:r w:rsidRPr="00E771F5" w:rsidR="00FB6687">
        <w:rPr>
          <w:sz w:val="18"/>
        </w:rPr>
        <w:t xml:space="preserve"> </w:t>
      </w:r>
      <w:r w:rsidRPr="00E771F5">
        <w:rPr>
          <w:sz w:val="18"/>
        </w:rPr>
        <w:t>etmek</w:t>
      </w:r>
      <w:r w:rsidRPr="00E771F5" w:rsidR="00FB6687">
        <w:rPr>
          <w:sz w:val="18"/>
        </w:rPr>
        <w:t xml:space="preserve"> </w:t>
      </w:r>
      <w:r w:rsidRPr="00E771F5">
        <w:rPr>
          <w:sz w:val="18"/>
        </w:rPr>
        <w:t>zorundasınız.</w:t>
      </w:r>
      <w:r w:rsidRPr="00E771F5" w:rsidR="00FB6687">
        <w:rPr>
          <w:sz w:val="18"/>
        </w:rPr>
        <w:t xml:space="preserve"> </w:t>
      </w:r>
      <w:r w:rsidRPr="00E771F5">
        <w:rPr>
          <w:sz w:val="18"/>
        </w:rPr>
        <w:t>Bu</w:t>
      </w:r>
      <w:r w:rsidRPr="00E771F5" w:rsidR="00FB6687">
        <w:rPr>
          <w:sz w:val="18"/>
        </w:rPr>
        <w:t xml:space="preserve"> </w:t>
      </w:r>
      <w:r w:rsidRPr="00E771F5">
        <w:rPr>
          <w:sz w:val="18"/>
        </w:rPr>
        <w:t>tutumun,</w:t>
      </w:r>
      <w:r w:rsidRPr="00E771F5" w:rsidR="00FB6687">
        <w:rPr>
          <w:sz w:val="18"/>
        </w:rPr>
        <w:t xml:space="preserve"> </w:t>
      </w:r>
      <w:r w:rsidRPr="00E771F5">
        <w:rPr>
          <w:sz w:val="18"/>
        </w:rPr>
        <w:t>bu</w:t>
      </w:r>
      <w:r w:rsidRPr="00E771F5" w:rsidR="00FB6687">
        <w:rPr>
          <w:sz w:val="18"/>
        </w:rPr>
        <w:t xml:space="preserve"> </w:t>
      </w:r>
      <w:r w:rsidRPr="00E771F5">
        <w:rPr>
          <w:sz w:val="18"/>
        </w:rPr>
        <w:t>tavrın</w:t>
      </w:r>
      <w:r w:rsidRPr="00E771F5" w:rsidR="00FB6687">
        <w:rPr>
          <w:sz w:val="18"/>
        </w:rPr>
        <w:t xml:space="preserve"> </w:t>
      </w:r>
      <w:r w:rsidRPr="00E771F5">
        <w:rPr>
          <w:sz w:val="18"/>
        </w:rPr>
        <w:t>bir</w:t>
      </w:r>
      <w:r w:rsidRPr="00E771F5" w:rsidR="00FB6687">
        <w:rPr>
          <w:sz w:val="18"/>
        </w:rPr>
        <w:t xml:space="preserve"> </w:t>
      </w:r>
      <w:r w:rsidRPr="00E771F5">
        <w:rPr>
          <w:sz w:val="18"/>
        </w:rPr>
        <w:t>tutarsızlığa</w:t>
      </w:r>
      <w:r w:rsidRPr="00E771F5" w:rsidR="00FB6687">
        <w:rPr>
          <w:sz w:val="18"/>
        </w:rPr>
        <w:t xml:space="preserve"> </w:t>
      </w:r>
      <w:r w:rsidRPr="00E771F5">
        <w:rPr>
          <w:sz w:val="18"/>
        </w:rPr>
        <w:t>dönüşmesi</w:t>
      </w:r>
      <w:r w:rsidRPr="00E771F5" w:rsidR="00FB6687">
        <w:rPr>
          <w:sz w:val="18"/>
        </w:rPr>
        <w:t xml:space="preserve"> </w:t>
      </w:r>
      <w:r w:rsidRPr="00E771F5">
        <w:rPr>
          <w:sz w:val="18"/>
        </w:rPr>
        <w:t>durumunda</w:t>
      </w:r>
      <w:r w:rsidRPr="00E771F5" w:rsidR="00FB6687">
        <w:rPr>
          <w:sz w:val="18"/>
        </w:rPr>
        <w:t xml:space="preserve"> </w:t>
      </w:r>
      <w:r w:rsidRPr="00E771F5">
        <w:rPr>
          <w:sz w:val="18"/>
        </w:rPr>
        <w:t>da</w:t>
      </w:r>
      <w:r w:rsidRPr="00E771F5" w:rsidR="00FB6687">
        <w:rPr>
          <w:sz w:val="18"/>
        </w:rPr>
        <w:t xml:space="preserve"> </w:t>
      </w:r>
      <w:r w:rsidRPr="00E771F5">
        <w:rPr>
          <w:sz w:val="18"/>
        </w:rPr>
        <w:t>aslında</w:t>
      </w:r>
      <w:r w:rsidRPr="00E771F5" w:rsidR="00FB6687">
        <w:rPr>
          <w:sz w:val="18"/>
        </w:rPr>
        <w:t xml:space="preserve"> </w:t>
      </w:r>
      <w:r w:rsidRPr="00E771F5">
        <w:rPr>
          <w:sz w:val="18"/>
        </w:rPr>
        <w:t>sadece</w:t>
      </w:r>
      <w:r w:rsidRPr="00E771F5" w:rsidR="00FB6687">
        <w:rPr>
          <w:sz w:val="18"/>
        </w:rPr>
        <w:t xml:space="preserve"> </w:t>
      </w:r>
      <w:r w:rsidRPr="00E771F5">
        <w:rPr>
          <w:sz w:val="18"/>
        </w:rPr>
        <w:t>halk</w:t>
      </w:r>
      <w:r w:rsidRPr="00E771F5" w:rsidR="00FB6687">
        <w:rPr>
          <w:sz w:val="18"/>
        </w:rPr>
        <w:t xml:space="preserve"> </w:t>
      </w:r>
      <w:r w:rsidRPr="00E771F5">
        <w:rPr>
          <w:sz w:val="18"/>
        </w:rPr>
        <w:t>kaybetmiyor,</w:t>
      </w:r>
      <w:r w:rsidRPr="00E771F5" w:rsidR="00FB6687">
        <w:rPr>
          <w:sz w:val="18"/>
        </w:rPr>
        <w:t xml:space="preserve"> </w:t>
      </w:r>
      <w:r w:rsidRPr="00E771F5">
        <w:rPr>
          <w:sz w:val="18"/>
        </w:rPr>
        <w:t>bir</w:t>
      </w:r>
      <w:r w:rsidRPr="00E771F5" w:rsidR="00FB6687">
        <w:rPr>
          <w:sz w:val="18"/>
        </w:rPr>
        <w:t xml:space="preserve"> </w:t>
      </w:r>
      <w:r w:rsidRPr="00E771F5">
        <w:rPr>
          <w:sz w:val="18"/>
        </w:rPr>
        <w:t>süre</w:t>
      </w:r>
      <w:r w:rsidRPr="00E771F5" w:rsidR="00FB6687">
        <w:rPr>
          <w:sz w:val="18"/>
        </w:rPr>
        <w:t xml:space="preserve"> </w:t>
      </w:r>
      <w:r w:rsidRPr="00E771F5">
        <w:rPr>
          <w:sz w:val="18"/>
        </w:rPr>
        <w:t>sonra</w:t>
      </w:r>
      <w:r w:rsidRPr="00E771F5" w:rsidR="00FB6687">
        <w:rPr>
          <w:sz w:val="18"/>
        </w:rPr>
        <w:t xml:space="preserve"> </w:t>
      </w:r>
      <w:r w:rsidRPr="00E771F5">
        <w:rPr>
          <w:sz w:val="18"/>
        </w:rPr>
        <w:t>siyasi</w:t>
      </w:r>
      <w:r w:rsidRPr="00E771F5" w:rsidR="00FB6687">
        <w:rPr>
          <w:sz w:val="18"/>
        </w:rPr>
        <w:t xml:space="preserve"> </w:t>
      </w:r>
      <w:r w:rsidRPr="00E771F5">
        <w:rPr>
          <w:sz w:val="18"/>
        </w:rPr>
        <w:t>iktidarlar</w:t>
      </w:r>
      <w:r w:rsidRPr="00E771F5" w:rsidR="00FB6687">
        <w:rPr>
          <w:sz w:val="18"/>
        </w:rPr>
        <w:t xml:space="preserve"> </w:t>
      </w:r>
      <w:r w:rsidRPr="00E771F5">
        <w:rPr>
          <w:sz w:val="18"/>
        </w:rPr>
        <w:t>da</w:t>
      </w:r>
      <w:r w:rsidRPr="00E771F5" w:rsidR="00FB6687">
        <w:rPr>
          <w:sz w:val="18"/>
        </w:rPr>
        <w:t xml:space="preserve"> </w:t>
      </w:r>
      <w:r w:rsidRPr="00E771F5">
        <w:rPr>
          <w:sz w:val="18"/>
        </w:rPr>
        <w:t>kaybediyor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Bakın,</w:t>
      </w:r>
      <w:r w:rsidRPr="00E771F5" w:rsidR="00FB6687">
        <w:rPr>
          <w:sz w:val="18"/>
        </w:rPr>
        <w:t xml:space="preserve"> </w:t>
      </w:r>
      <w:r w:rsidRPr="00E771F5">
        <w:rPr>
          <w:sz w:val="18"/>
        </w:rPr>
        <w:t>üç</w:t>
      </w:r>
      <w:r w:rsidRPr="00E771F5" w:rsidR="00FB6687">
        <w:rPr>
          <w:sz w:val="18"/>
        </w:rPr>
        <w:t xml:space="preserve"> </w:t>
      </w:r>
      <w:r w:rsidRPr="00E771F5">
        <w:rPr>
          <w:sz w:val="18"/>
        </w:rPr>
        <w:t>tane</w:t>
      </w:r>
      <w:r w:rsidRPr="00E771F5" w:rsidR="00FB6687">
        <w:rPr>
          <w:sz w:val="18"/>
        </w:rPr>
        <w:t xml:space="preserve"> </w:t>
      </w:r>
      <w:r w:rsidRPr="00E771F5">
        <w:rPr>
          <w:sz w:val="18"/>
        </w:rPr>
        <w:t>çok</w:t>
      </w:r>
      <w:r w:rsidRPr="00E771F5" w:rsidR="00FB6687">
        <w:rPr>
          <w:sz w:val="18"/>
        </w:rPr>
        <w:t xml:space="preserve"> </w:t>
      </w:r>
      <w:r w:rsidRPr="00E771F5">
        <w:rPr>
          <w:sz w:val="18"/>
        </w:rPr>
        <w:t>basit</w:t>
      </w:r>
      <w:r w:rsidRPr="00E771F5" w:rsidR="00FB6687">
        <w:rPr>
          <w:sz w:val="18"/>
        </w:rPr>
        <w:t xml:space="preserve"> </w:t>
      </w:r>
      <w:r w:rsidRPr="00E771F5">
        <w:rPr>
          <w:sz w:val="18"/>
        </w:rPr>
        <w:t>bir</w:t>
      </w:r>
      <w:r w:rsidRPr="00E771F5" w:rsidR="00FB6687">
        <w:rPr>
          <w:sz w:val="18"/>
        </w:rPr>
        <w:t xml:space="preserve"> </w:t>
      </w:r>
      <w:r w:rsidRPr="00E771F5">
        <w:rPr>
          <w:sz w:val="18"/>
        </w:rPr>
        <w:t>vaka,</w:t>
      </w:r>
      <w:r w:rsidRPr="00E771F5" w:rsidR="00FB6687">
        <w:rPr>
          <w:sz w:val="18"/>
        </w:rPr>
        <w:t xml:space="preserve"> </w:t>
      </w:r>
      <w:r w:rsidRPr="00E771F5">
        <w:rPr>
          <w:sz w:val="18"/>
        </w:rPr>
        <w:t>son</w:t>
      </w:r>
      <w:r w:rsidRPr="00E771F5" w:rsidR="00FB6687">
        <w:rPr>
          <w:sz w:val="18"/>
        </w:rPr>
        <w:t xml:space="preserve"> </w:t>
      </w:r>
      <w:r w:rsidRPr="00E771F5">
        <w:rPr>
          <w:sz w:val="18"/>
        </w:rPr>
        <w:t>günlerde</w:t>
      </w:r>
      <w:r w:rsidRPr="00E771F5" w:rsidR="00FB6687">
        <w:rPr>
          <w:sz w:val="18"/>
        </w:rPr>
        <w:t xml:space="preserve"> </w:t>
      </w:r>
      <w:r w:rsidRPr="00E771F5">
        <w:rPr>
          <w:sz w:val="18"/>
        </w:rPr>
        <w:t>gündemde</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söylüyorum.</w:t>
      </w:r>
      <w:r w:rsidRPr="00E771F5" w:rsidR="00FB6687">
        <w:rPr>
          <w:sz w:val="18"/>
        </w:rPr>
        <w:t xml:space="preserve"> </w:t>
      </w:r>
      <w:r w:rsidRPr="00E771F5">
        <w:rPr>
          <w:sz w:val="18"/>
        </w:rPr>
        <w:t>Birisi,</w:t>
      </w:r>
      <w:r w:rsidRPr="00E771F5" w:rsidR="00FB6687">
        <w:rPr>
          <w:sz w:val="18"/>
        </w:rPr>
        <w:t xml:space="preserve"> </w:t>
      </w:r>
      <w:r w:rsidRPr="00E771F5">
        <w:rPr>
          <w:sz w:val="18"/>
        </w:rPr>
        <w:t>Rusya’nın</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Milletlerde</w:t>
      </w:r>
      <w:r w:rsidRPr="00E771F5" w:rsidR="00FB6687">
        <w:rPr>
          <w:sz w:val="18"/>
        </w:rPr>
        <w:t xml:space="preserve"> </w:t>
      </w:r>
      <w:r w:rsidRPr="00E771F5">
        <w:rPr>
          <w:sz w:val="18"/>
        </w:rPr>
        <w:t>gündeme</w:t>
      </w:r>
      <w:r w:rsidRPr="00E771F5" w:rsidR="00FB6687">
        <w:rPr>
          <w:sz w:val="18"/>
        </w:rPr>
        <w:t xml:space="preserve"> </w:t>
      </w:r>
      <w:r w:rsidRPr="00E771F5">
        <w:rPr>
          <w:sz w:val="18"/>
        </w:rPr>
        <w:t>taşıdığı</w:t>
      </w:r>
      <w:r w:rsidRPr="00E771F5" w:rsidR="00FB6687">
        <w:rPr>
          <w:sz w:val="18"/>
        </w:rPr>
        <w:t xml:space="preserve"> </w:t>
      </w:r>
      <w:r w:rsidRPr="00E771F5">
        <w:rPr>
          <w:sz w:val="18"/>
        </w:rPr>
        <w:t>ama</w:t>
      </w:r>
      <w:r w:rsidRPr="00E771F5" w:rsidR="00FB6687">
        <w:rPr>
          <w:sz w:val="18"/>
        </w:rPr>
        <w:t xml:space="preserve"> </w:t>
      </w:r>
      <w:r w:rsidRPr="00E771F5">
        <w:rPr>
          <w:sz w:val="18"/>
        </w:rPr>
        <w:t>şimdi</w:t>
      </w:r>
      <w:r w:rsidRPr="00E771F5" w:rsidR="00FB6687">
        <w:rPr>
          <w:sz w:val="18"/>
        </w:rPr>
        <w:t xml:space="preserve"> </w:t>
      </w:r>
      <w:r w:rsidRPr="00E771F5">
        <w:rPr>
          <w:sz w:val="18"/>
        </w:rPr>
        <w:t>belki</w:t>
      </w:r>
      <w:r w:rsidRPr="00E771F5" w:rsidR="00FB6687">
        <w:rPr>
          <w:sz w:val="18"/>
        </w:rPr>
        <w:t xml:space="preserve"> </w:t>
      </w:r>
      <w:r w:rsidRPr="00E771F5">
        <w:rPr>
          <w:sz w:val="18"/>
        </w:rPr>
        <w:t>çok</w:t>
      </w:r>
      <w:r w:rsidRPr="00E771F5" w:rsidR="00FB6687">
        <w:rPr>
          <w:sz w:val="18"/>
        </w:rPr>
        <w:t xml:space="preserve"> </w:t>
      </w:r>
      <w:r w:rsidRPr="00E771F5">
        <w:rPr>
          <w:sz w:val="18"/>
        </w:rPr>
        <w:t>güncellemediği</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önce</w:t>
      </w:r>
      <w:r w:rsidRPr="00E771F5" w:rsidR="00FB6687">
        <w:rPr>
          <w:sz w:val="18"/>
        </w:rPr>
        <w:t xml:space="preserve"> </w:t>
      </w:r>
      <w:r w:rsidRPr="00E771F5">
        <w:rPr>
          <w:sz w:val="18"/>
        </w:rPr>
        <w:t>hepimizin</w:t>
      </w:r>
      <w:r w:rsidRPr="00E771F5" w:rsidR="00FB6687">
        <w:rPr>
          <w:sz w:val="18"/>
        </w:rPr>
        <w:t xml:space="preserve"> </w:t>
      </w:r>
      <w:r w:rsidRPr="00E771F5">
        <w:rPr>
          <w:sz w:val="18"/>
        </w:rPr>
        <w:t>çok</w:t>
      </w:r>
      <w:r w:rsidRPr="00E771F5" w:rsidR="00FB6687">
        <w:rPr>
          <w:sz w:val="18"/>
        </w:rPr>
        <w:t xml:space="preserve"> </w:t>
      </w:r>
      <w:r w:rsidRPr="00E771F5">
        <w:rPr>
          <w:sz w:val="18"/>
        </w:rPr>
        <w:t>sıkça</w:t>
      </w:r>
      <w:r w:rsidRPr="00E771F5" w:rsidR="00FB6687">
        <w:rPr>
          <w:sz w:val="18"/>
        </w:rPr>
        <w:t xml:space="preserve"> </w:t>
      </w:r>
      <w:r w:rsidRPr="00E771F5">
        <w:rPr>
          <w:sz w:val="18"/>
        </w:rPr>
        <w:t>duyduğu</w:t>
      </w:r>
      <w:r w:rsidRPr="00E771F5" w:rsidR="00FB6687">
        <w:rPr>
          <w:sz w:val="18"/>
        </w:rPr>
        <w:t xml:space="preserve"> </w:t>
      </w:r>
      <w:r w:rsidRPr="00E771F5">
        <w:rPr>
          <w:sz w:val="18"/>
        </w:rPr>
        <w:t>petrol</w:t>
      </w:r>
      <w:r w:rsidRPr="00E771F5" w:rsidR="00FB6687">
        <w:rPr>
          <w:sz w:val="18"/>
        </w:rPr>
        <w:t xml:space="preserve"> </w:t>
      </w:r>
      <w:r w:rsidRPr="00E771F5">
        <w:rPr>
          <w:sz w:val="18"/>
        </w:rPr>
        <w:t>ticaretiyle</w:t>
      </w:r>
      <w:r w:rsidRPr="00E771F5" w:rsidR="00FB6687">
        <w:rPr>
          <w:sz w:val="18"/>
        </w:rPr>
        <w:t xml:space="preserve"> </w:t>
      </w:r>
      <w:r w:rsidRPr="00E771F5">
        <w:rPr>
          <w:sz w:val="18"/>
        </w:rPr>
        <w:t>ilgili</w:t>
      </w:r>
      <w:r w:rsidRPr="00E771F5" w:rsidR="00FB6687">
        <w:rPr>
          <w:sz w:val="18"/>
        </w:rPr>
        <w:t xml:space="preserve"> </w:t>
      </w:r>
      <w:r w:rsidRPr="00E771F5">
        <w:rPr>
          <w:sz w:val="18"/>
        </w:rPr>
        <w:t>iddialar.</w:t>
      </w:r>
      <w:r w:rsidRPr="00E771F5" w:rsidR="00FB6687">
        <w:rPr>
          <w:sz w:val="18"/>
        </w:rPr>
        <w:t xml:space="preserve"> </w:t>
      </w:r>
      <w:r w:rsidRPr="00E771F5">
        <w:rPr>
          <w:sz w:val="18"/>
        </w:rPr>
        <w:t>Kamyonların,</w:t>
      </w:r>
      <w:r w:rsidRPr="00E771F5" w:rsidR="00FB6687">
        <w:rPr>
          <w:sz w:val="18"/>
        </w:rPr>
        <w:t xml:space="preserve"> </w:t>
      </w:r>
      <w:r w:rsidRPr="00E771F5">
        <w:rPr>
          <w:sz w:val="18"/>
        </w:rPr>
        <w:t>tırların</w:t>
      </w:r>
      <w:r w:rsidRPr="00E771F5" w:rsidR="00FB6687">
        <w:rPr>
          <w:sz w:val="18"/>
        </w:rPr>
        <w:t xml:space="preserve"> </w:t>
      </w:r>
      <w:r w:rsidRPr="00E771F5">
        <w:rPr>
          <w:sz w:val="18"/>
        </w:rPr>
        <w:t>Rusya</w:t>
      </w:r>
      <w:r w:rsidRPr="00E771F5" w:rsidR="00FB6687">
        <w:rPr>
          <w:sz w:val="18"/>
        </w:rPr>
        <w:t xml:space="preserve"> </w:t>
      </w:r>
      <w:r w:rsidRPr="00E771F5">
        <w:rPr>
          <w:sz w:val="18"/>
        </w:rPr>
        <w:t>tarafından</w:t>
      </w:r>
      <w:r w:rsidRPr="00E771F5" w:rsidR="00FB6687">
        <w:rPr>
          <w:sz w:val="18"/>
        </w:rPr>
        <w:t xml:space="preserve"> </w:t>
      </w:r>
      <w:r w:rsidRPr="00E771F5">
        <w:rPr>
          <w:sz w:val="18"/>
        </w:rPr>
        <w:t>vurulması,</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Milletlerde</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tırlarla</w:t>
      </w:r>
      <w:r w:rsidRPr="00E771F5" w:rsidR="00FB6687">
        <w:rPr>
          <w:sz w:val="18"/>
        </w:rPr>
        <w:t xml:space="preserve"> </w:t>
      </w:r>
      <w:r w:rsidRPr="00E771F5">
        <w:rPr>
          <w:sz w:val="18"/>
        </w:rPr>
        <w:t>ilgili</w:t>
      </w:r>
      <w:r w:rsidRPr="00E771F5" w:rsidR="00FB6687">
        <w:rPr>
          <w:sz w:val="18"/>
        </w:rPr>
        <w:t xml:space="preserve"> </w:t>
      </w:r>
      <w:r w:rsidRPr="00E771F5">
        <w:rPr>
          <w:sz w:val="18"/>
        </w:rPr>
        <w:t>Türkiye</w:t>
      </w:r>
      <w:r w:rsidRPr="00E771F5" w:rsidR="00FB6687">
        <w:rPr>
          <w:sz w:val="18"/>
        </w:rPr>
        <w:t xml:space="preserve"> </w:t>
      </w:r>
      <w:r w:rsidRPr="00E771F5">
        <w:rPr>
          <w:sz w:val="18"/>
        </w:rPr>
        <w:t>aleyhinde</w:t>
      </w:r>
      <w:r w:rsidRPr="00E771F5" w:rsidR="00FB6687">
        <w:rPr>
          <w:sz w:val="18"/>
        </w:rPr>
        <w:t xml:space="preserve"> </w:t>
      </w:r>
      <w:r w:rsidRPr="00E771F5">
        <w:rPr>
          <w:sz w:val="18"/>
        </w:rPr>
        <w:t>başlatılmış</w:t>
      </w:r>
      <w:r w:rsidRPr="00E771F5" w:rsidR="00FB6687">
        <w:rPr>
          <w:sz w:val="18"/>
        </w:rPr>
        <w:t xml:space="preserve"> </w:t>
      </w:r>
      <w:r w:rsidRPr="00E771F5">
        <w:rPr>
          <w:sz w:val="18"/>
        </w:rPr>
        <w:t>olan</w:t>
      </w:r>
      <w:r w:rsidRPr="00E771F5" w:rsidR="00FB6687">
        <w:rPr>
          <w:sz w:val="18"/>
        </w:rPr>
        <w:t xml:space="preserve"> </w:t>
      </w:r>
      <w:r w:rsidRPr="00E771F5">
        <w:rPr>
          <w:sz w:val="18"/>
        </w:rPr>
        <w:t>süreçler.</w:t>
      </w:r>
      <w:r w:rsidRPr="00E771F5" w:rsidR="00FB6687">
        <w:rPr>
          <w:sz w:val="18"/>
        </w:rPr>
        <w:t xml:space="preserve"> </w:t>
      </w:r>
      <w:r w:rsidRPr="00E771F5">
        <w:rPr>
          <w:sz w:val="18"/>
        </w:rPr>
        <w:t>Parantezi</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açtım,</w:t>
      </w:r>
      <w:r w:rsidRPr="00E771F5" w:rsidR="00FB6687">
        <w:rPr>
          <w:sz w:val="18"/>
        </w:rPr>
        <w:t xml:space="preserve"> </w:t>
      </w:r>
      <w:r w:rsidRPr="00E771F5">
        <w:rPr>
          <w:sz w:val="18"/>
        </w:rPr>
        <w:t>kapatıyorum.</w:t>
      </w:r>
      <w:r w:rsidRPr="00E771F5" w:rsidR="00FB6687">
        <w:rPr>
          <w:sz w:val="18"/>
        </w:rPr>
        <w:t xml:space="preserve"> </w:t>
      </w:r>
      <w:r w:rsidRPr="00E771F5">
        <w:rPr>
          <w:sz w:val="18"/>
        </w:rPr>
        <w:t>İkincisi,</w:t>
      </w:r>
      <w:r w:rsidRPr="00E771F5" w:rsidR="00FB6687">
        <w:rPr>
          <w:sz w:val="18"/>
        </w:rPr>
        <w:t xml:space="preserve"> </w:t>
      </w:r>
      <w:r w:rsidRPr="00E771F5">
        <w:rPr>
          <w:sz w:val="18"/>
        </w:rPr>
        <w:t>Amerika</w:t>
      </w:r>
      <w:r w:rsidRPr="00E771F5" w:rsidR="00FB6687">
        <w:rPr>
          <w:sz w:val="18"/>
        </w:rPr>
        <w:t xml:space="preserve"> </w:t>
      </w:r>
      <w:r w:rsidRPr="00E771F5">
        <w:rPr>
          <w:sz w:val="18"/>
        </w:rPr>
        <w:t>Birleşik</w:t>
      </w:r>
      <w:r w:rsidRPr="00E771F5" w:rsidR="00FB6687">
        <w:rPr>
          <w:sz w:val="18"/>
        </w:rPr>
        <w:t xml:space="preserve"> </w:t>
      </w:r>
      <w:r w:rsidRPr="00E771F5">
        <w:rPr>
          <w:sz w:val="18"/>
        </w:rPr>
        <w:t>Devletleri’ndeki</w:t>
      </w:r>
      <w:r w:rsidRPr="00E771F5" w:rsidR="00FB6687">
        <w:rPr>
          <w:sz w:val="18"/>
        </w:rPr>
        <w:t xml:space="preserve"> </w:t>
      </w:r>
      <w:r w:rsidRPr="00E771F5">
        <w:rPr>
          <w:sz w:val="18"/>
        </w:rPr>
        <w:t>Reza</w:t>
      </w:r>
      <w:r w:rsidRPr="00E771F5" w:rsidR="00FB6687">
        <w:rPr>
          <w:sz w:val="18"/>
        </w:rPr>
        <w:t xml:space="preserve"> </w:t>
      </w:r>
      <w:r w:rsidRPr="00E771F5">
        <w:rPr>
          <w:sz w:val="18"/>
        </w:rPr>
        <w:t>Zarrab</w:t>
      </w:r>
      <w:r w:rsidRPr="00E771F5" w:rsidR="00FB6687">
        <w:rPr>
          <w:sz w:val="18"/>
        </w:rPr>
        <w:t xml:space="preserve"> </w:t>
      </w:r>
      <w:r w:rsidRPr="00E771F5">
        <w:rPr>
          <w:sz w:val="18"/>
        </w:rPr>
        <w:t>davası.</w:t>
      </w:r>
      <w:r w:rsidRPr="00E771F5" w:rsidR="00FB6687">
        <w:rPr>
          <w:sz w:val="18"/>
        </w:rPr>
        <w:t xml:space="preserve"> </w:t>
      </w:r>
      <w:r w:rsidRPr="00E771F5">
        <w:rPr>
          <w:sz w:val="18"/>
        </w:rPr>
        <w:t>Bu</w:t>
      </w:r>
      <w:r w:rsidRPr="00E771F5" w:rsidR="00FB6687">
        <w:rPr>
          <w:sz w:val="18"/>
        </w:rPr>
        <w:t xml:space="preserve"> </w:t>
      </w:r>
      <w:r w:rsidRPr="00E771F5">
        <w:rPr>
          <w:sz w:val="18"/>
        </w:rPr>
        <w:t>davayla</w:t>
      </w:r>
      <w:r w:rsidRPr="00E771F5" w:rsidR="00FB6687">
        <w:rPr>
          <w:sz w:val="18"/>
        </w:rPr>
        <w:t xml:space="preserve"> </w:t>
      </w:r>
      <w:r w:rsidRPr="00E771F5">
        <w:rPr>
          <w:sz w:val="18"/>
        </w:rPr>
        <w:t>ilgili</w:t>
      </w:r>
      <w:r w:rsidRPr="00E771F5" w:rsidR="00FB6687">
        <w:rPr>
          <w:sz w:val="18"/>
        </w:rPr>
        <w:t xml:space="preserve"> </w:t>
      </w:r>
      <w:r w:rsidRPr="00E771F5">
        <w:rPr>
          <w:sz w:val="18"/>
        </w:rPr>
        <w:t>hepiniz</w:t>
      </w:r>
      <w:r w:rsidRPr="00E771F5" w:rsidR="00FB6687">
        <w:rPr>
          <w:sz w:val="18"/>
        </w:rPr>
        <w:t xml:space="preserve"> </w:t>
      </w:r>
      <w:r w:rsidRPr="00E771F5">
        <w:rPr>
          <w:sz w:val="18"/>
        </w:rPr>
        <w:t>biliyorsunuz</w:t>
      </w:r>
      <w:r w:rsidRPr="00E771F5" w:rsidR="00FB6687">
        <w:rPr>
          <w:sz w:val="18"/>
        </w:rPr>
        <w:t xml:space="preserve"> </w:t>
      </w:r>
      <w:r w:rsidRPr="00E771F5">
        <w:rPr>
          <w:sz w:val="18"/>
        </w:rPr>
        <w:t>ki</w:t>
      </w:r>
      <w:r w:rsidRPr="00E771F5" w:rsidR="00FB6687">
        <w:rPr>
          <w:sz w:val="18"/>
        </w:rPr>
        <w:t xml:space="preserve"> </w:t>
      </w:r>
      <w:r w:rsidRPr="00E771F5">
        <w:rPr>
          <w:sz w:val="18"/>
        </w:rPr>
        <w:t>ayrıntı</w:t>
      </w:r>
      <w:r w:rsidRPr="00E771F5" w:rsidR="00FB6687">
        <w:rPr>
          <w:sz w:val="18"/>
        </w:rPr>
        <w:t xml:space="preserve"> </w:t>
      </w:r>
      <w:r w:rsidRPr="00E771F5">
        <w:rPr>
          <w:sz w:val="18"/>
        </w:rPr>
        <w:t>doğrudan</w:t>
      </w:r>
      <w:r w:rsidRPr="00E771F5" w:rsidR="00FB6687">
        <w:rPr>
          <w:sz w:val="18"/>
        </w:rPr>
        <w:t xml:space="preserve"> </w:t>
      </w:r>
      <w:r w:rsidRPr="00E771F5">
        <w:rPr>
          <w:sz w:val="18"/>
        </w:rPr>
        <w:t>doğruya</w:t>
      </w:r>
      <w:r w:rsidRPr="00E771F5" w:rsidR="00FB6687">
        <w:rPr>
          <w:sz w:val="18"/>
        </w:rPr>
        <w:t xml:space="preserve"> </w:t>
      </w:r>
      <w:r w:rsidRPr="00E771F5">
        <w:rPr>
          <w:sz w:val="18"/>
        </w:rPr>
        <w:t>terörün</w:t>
      </w:r>
      <w:r w:rsidRPr="00E771F5" w:rsidR="00FB6687">
        <w:rPr>
          <w:sz w:val="18"/>
        </w:rPr>
        <w:t xml:space="preserve"> </w:t>
      </w:r>
      <w:r w:rsidRPr="00E771F5">
        <w:rPr>
          <w:sz w:val="18"/>
        </w:rPr>
        <w:t>finansmanıyla</w:t>
      </w:r>
      <w:r w:rsidRPr="00E771F5" w:rsidR="00FB6687">
        <w:rPr>
          <w:sz w:val="18"/>
        </w:rPr>
        <w:t xml:space="preserve"> </w:t>
      </w:r>
      <w:r w:rsidRPr="00E771F5">
        <w:rPr>
          <w:sz w:val="18"/>
        </w:rPr>
        <w:t>ilgilidir.</w:t>
      </w:r>
      <w:r w:rsidRPr="00E771F5" w:rsidR="00FB6687">
        <w:rPr>
          <w:sz w:val="18"/>
        </w:rPr>
        <w:t xml:space="preserve"> </w:t>
      </w:r>
      <w:r w:rsidRPr="00E771F5">
        <w:rPr>
          <w:sz w:val="18"/>
        </w:rPr>
        <w:t>Türkiye’deki</w:t>
      </w:r>
      <w:r w:rsidRPr="00E771F5" w:rsidR="00FB6687">
        <w:rPr>
          <w:sz w:val="18"/>
        </w:rPr>
        <w:t xml:space="preserve"> </w:t>
      </w:r>
      <w:r w:rsidRPr="00E771F5">
        <w:rPr>
          <w:sz w:val="18"/>
        </w:rPr>
        <w:t>birtakım</w:t>
      </w:r>
      <w:r w:rsidRPr="00E771F5" w:rsidR="00FB6687">
        <w:rPr>
          <w:sz w:val="18"/>
        </w:rPr>
        <w:t xml:space="preserve"> </w:t>
      </w:r>
      <w:r w:rsidRPr="00E771F5">
        <w:rPr>
          <w:sz w:val="18"/>
        </w:rPr>
        <w:t>bankalar</w:t>
      </w:r>
      <w:r w:rsidRPr="00E771F5" w:rsidR="00FB6687">
        <w:rPr>
          <w:sz w:val="18"/>
        </w:rPr>
        <w:t xml:space="preserve"> </w:t>
      </w:r>
      <w:r w:rsidRPr="00E771F5">
        <w:rPr>
          <w:sz w:val="18"/>
        </w:rPr>
        <w:t>da</w:t>
      </w:r>
      <w:r w:rsidRPr="00E771F5" w:rsidR="00FB6687">
        <w:rPr>
          <w:sz w:val="18"/>
        </w:rPr>
        <w:t xml:space="preserve"> </w:t>
      </w:r>
      <w:r w:rsidRPr="00E771F5">
        <w:rPr>
          <w:sz w:val="18"/>
        </w:rPr>
        <w:t>kullanılarak</w:t>
      </w:r>
      <w:r w:rsidRPr="00E771F5" w:rsidR="00FB6687">
        <w:rPr>
          <w:sz w:val="18"/>
        </w:rPr>
        <w:t xml:space="preserve"> </w:t>
      </w:r>
      <w:r w:rsidRPr="00E771F5">
        <w:rPr>
          <w:sz w:val="18"/>
        </w:rPr>
        <w:t>Suriye’deki…</w:t>
      </w:r>
      <w:r w:rsidRPr="00E771F5" w:rsidR="00FB6687">
        <w:rPr>
          <w:sz w:val="18"/>
        </w:rPr>
        <w:t xml:space="preserve"> </w:t>
      </w:r>
      <w:r w:rsidRPr="00E771F5">
        <w:rPr>
          <w:sz w:val="18"/>
        </w:rPr>
        <w:t>Tırnak</w:t>
      </w:r>
      <w:r w:rsidRPr="00E771F5" w:rsidR="00FB6687">
        <w:rPr>
          <w:sz w:val="18"/>
        </w:rPr>
        <w:t xml:space="preserve"> </w:t>
      </w:r>
      <w:r w:rsidRPr="00E771F5">
        <w:rPr>
          <w:sz w:val="18"/>
        </w:rPr>
        <w:t>içinde</w:t>
      </w:r>
      <w:r w:rsidRPr="00E771F5" w:rsidR="00FB6687">
        <w:rPr>
          <w:sz w:val="18"/>
        </w:rPr>
        <w:t xml:space="preserve"> </w:t>
      </w:r>
      <w:r w:rsidRPr="00E771F5">
        <w:rPr>
          <w:sz w:val="18"/>
        </w:rPr>
        <w:t>söylüyorum</w:t>
      </w:r>
      <w:r w:rsidRPr="00E771F5" w:rsidR="00FB6687">
        <w:rPr>
          <w:sz w:val="18"/>
        </w:rPr>
        <w:t xml:space="preserve"> </w:t>
      </w:r>
      <w:r w:rsidRPr="00E771F5">
        <w:rPr>
          <w:sz w:val="18"/>
        </w:rPr>
        <w:t>ifadeyi</w:t>
      </w:r>
      <w:r w:rsidRPr="00E771F5" w:rsidR="00FB6687">
        <w:rPr>
          <w:sz w:val="18"/>
        </w:rPr>
        <w:t xml:space="preserve"> </w:t>
      </w:r>
      <w:r w:rsidRPr="00E771F5">
        <w:rPr>
          <w:sz w:val="18"/>
        </w:rPr>
        <w:t>çünkü</w:t>
      </w:r>
      <w:r w:rsidRPr="00E771F5" w:rsidR="00FB6687">
        <w:rPr>
          <w:sz w:val="18"/>
        </w:rPr>
        <w:t xml:space="preserve"> </w:t>
      </w:r>
      <w:r w:rsidRPr="00E771F5">
        <w:rPr>
          <w:sz w:val="18"/>
        </w:rPr>
        <w:t>terör</w:t>
      </w:r>
      <w:r w:rsidRPr="00E771F5" w:rsidR="00FB6687">
        <w:rPr>
          <w:sz w:val="18"/>
        </w:rPr>
        <w:t xml:space="preserve"> </w:t>
      </w:r>
      <w:r w:rsidRPr="00E771F5">
        <w:rPr>
          <w:sz w:val="18"/>
        </w:rPr>
        <w:t>ifadesini,</w:t>
      </w:r>
      <w:r w:rsidRPr="00E771F5" w:rsidR="00FB6687">
        <w:rPr>
          <w:sz w:val="18"/>
        </w:rPr>
        <w:t xml:space="preserve"> </w:t>
      </w:r>
      <w:r w:rsidRPr="00E771F5">
        <w:rPr>
          <w:sz w:val="18"/>
        </w:rPr>
        <w:t>terör</w:t>
      </w:r>
      <w:r w:rsidRPr="00E771F5" w:rsidR="00FB6687">
        <w:rPr>
          <w:sz w:val="18"/>
        </w:rPr>
        <w:t xml:space="preserve"> </w:t>
      </w:r>
      <w:r w:rsidRPr="00E771F5">
        <w:rPr>
          <w:sz w:val="18"/>
        </w:rPr>
        <w:t>kavramını</w:t>
      </w:r>
      <w:r w:rsidRPr="00E771F5" w:rsidR="00FB6687">
        <w:rPr>
          <w:sz w:val="18"/>
        </w:rPr>
        <w:t xml:space="preserve"> </w:t>
      </w:r>
      <w:r w:rsidRPr="00E771F5">
        <w:rPr>
          <w:sz w:val="18"/>
        </w:rPr>
        <w:t>ben</w:t>
      </w:r>
      <w:r w:rsidRPr="00E771F5" w:rsidR="00FB6687">
        <w:rPr>
          <w:sz w:val="18"/>
        </w:rPr>
        <w:t xml:space="preserve"> </w:t>
      </w:r>
      <w:r w:rsidRPr="00E771F5">
        <w:rPr>
          <w:sz w:val="18"/>
        </w:rPr>
        <w:t>dünyanın</w:t>
      </w:r>
      <w:r w:rsidRPr="00E771F5" w:rsidR="00FB6687">
        <w:rPr>
          <w:sz w:val="18"/>
        </w:rPr>
        <w:t xml:space="preserve"> </w:t>
      </w:r>
      <w:r w:rsidRPr="00E771F5">
        <w:rPr>
          <w:sz w:val="18"/>
        </w:rPr>
        <w:t>her</w:t>
      </w:r>
      <w:r w:rsidRPr="00E771F5" w:rsidR="00FB6687">
        <w:rPr>
          <w:sz w:val="18"/>
        </w:rPr>
        <w:t xml:space="preserve"> </w:t>
      </w:r>
      <w:r w:rsidRPr="00E771F5">
        <w:rPr>
          <w:sz w:val="18"/>
        </w:rPr>
        <w:t>yerinde</w:t>
      </w:r>
      <w:r w:rsidRPr="00E771F5" w:rsidR="00FB6687">
        <w:rPr>
          <w:sz w:val="18"/>
        </w:rPr>
        <w:t xml:space="preserve"> </w:t>
      </w:r>
      <w:r w:rsidRPr="00E771F5">
        <w:rPr>
          <w:sz w:val="18"/>
        </w:rPr>
        <w:t>aynı</w:t>
      </w:r>
      <w:r w:rsidRPr="00E771F5" w:rsidR="00FB6687">
        <w:rPr>
          <w:sz w:val="18"/>
        </w:rPr>
        <w:t xml:space="preserve"> </w:t>
      </w:r>
      <w:r w:rsidRPr="00E771F5">
        <w:rPr>
          <w:sz w:val="18"/>
        </w:rPr>
        <w:t>ölçülerle</w:t>
      </w:r>
      <w:r w:rsidRPr="00E771F5" w:rsidR="00FB6687">
        <w:rPr>
          <w:sz w:val="18"/>
        </w:rPr>
        <w:t xml:space="preserve"> </w:t>
      </w:r>
      <w:r w:rsidRPr="00E771F5">
        <w:rPr>
          <w:sz w:val="18"/>
        </w:rPr>
        <w:t>değerlendirmekten</w:t>
      </w:r>
      <w:r w:rsidRPr="00E771F5" w:rsidR="00FB6687">
        <w:rPr>
          <w:sz w:val="18"/>
        </w:rPr>
        <w:t xml:space="preserve"> </w:t>
      </w:r>
      <w:r w:rsidRPr="00E771F5">
        <w:rPr>
          <w:sz w:val="18"/>
        </w:rPr>
        <w:t>yanayım</w:t>
      </w:r>
      <w:r w:rsidRPr="00E771F5" w:rsidR="00FB6687">
        <w:rPr>
          <w:sz w:val="18"/>
        </w:rPr>
        <w:t xml:space="preserve"> </w:t>
      </w:r>
      <w:r w:rsidRPr="00E771F5">
        <w:rPr>
          <w:sz w:val="18"/>
        </w:rPr>
        <w:t>ve</w:t>
      </w:r>
      <w:r w:rsidRPr="00E771F5" w:rsidR="00FB6687">
        <w:rPr>
          <w:sz w:val="18"/>
        </w:rPr>
        <w:t xml:space="preserve"> </w:t>
      </w:r>
      <w:r w:rsidRPr="00E771F5">
        <w:rPr>
          <w:sz w:val="18"/>
        </w:rPr>
        <w:t>tırnak</w:t>
      </w:r>
      <w:r w:rsidRPr="00E771F5" w:rsidR="00FB6687">
        <w:rPr>
          <w:sz w:val="18"/>
        </w:rPr>
        <w:t xml:space="preserve"> </w:t>
      </w:r>
      <w:r w:rsidRPr="00E771F5">
        <w:rPr>
          <w:sz w:val="18"/>
        </w:rPr>
        <w:t>içinde</w:t>
      </w:r>
      <w:r w:rsidRPr="00E771F5" w:rsidR="00FB6687">
        <w:rPr>
          <w:sz w:val="18"/>
        </w:rPr>
        <w:t xml:space="preserve"> </w:t>
      </w:r>
      <w:r w:rsidRPr="00E771F5">
        <w:rPr>
          <w:sz w:val="18"/>
        </w:rPr>
        <w:t>kullanmaktan</w:t>
      </w:r>
      <w:r w:rsidRPr="00E771F5" w:rsidR="00FB6687">
        <w:rPr>
          <w:sz w:val="18"/>
        </w:rPr>
        <w:t xml:space="preserve"> </w:t>
      </w:r>
      <w:r w:rsidRPr="00E771F5">
        <w:rPr>
          <w:sz w:val="18"/>
        </w:rPr>
        <w:t>yanayım</w:t>
      </w:r>
      <w:r w:rsidRPr="00E771F5" w:rsidR="00FB6687">
        <w:rPr>
          <w:sz w:val="18"/>
        </w:rPr>
        <w:t xml:space="preserve"> </w:t>
      </w:r>
      <w:r w:rsidRPr="00E771F5">
        <w:rPr>
          <w:sz w:val="18"/>
        </w:rPr>
        <w:t>çünkü</w:t>
      </w:r>
      <w:r w:rsidRPr="00E771F5" w:rsidR="00FB6687">
        <w:rPr>
          <w:sz w:val="18"/>
        </w:rPr>
        <w:t xml:space="preserve"> </w:t>
      </w:r>
      <w:r w:rsidRPr="00E771F5">
        <w:rPr>
          <w:sz w:val="18"/>
        </w:rPr>
        <w:t>devletler</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çok</w:t>
      </w:r>
      <w:r w:rsidRPr="00E771F5" w:rsidR="00FB6687">
        <w:rPr>
          <w:sz w:val="18"/>
        </w:rPr>
        <w:t xml:space="preserve"> </w:t>
      </w:r>
      <w:r w:rsidRPr="00E771F5">
        <w:rPr>
          <w:sz w:val="18"/>
        </w:rPr>
        <w:t>kolayca</w:t>
      </w:r>
      <w:r w:rsidRPr="00E771F5" w:rsidR="00FB6687">
        <w:rPr>
          <w:sz w:val="18"/>
        </w:rPr>
        <w:t xml:space="preserve"> </w:t>
      </w:r>
      <w:r w:rsidRPr="00E771F5">
        <w:rPr>
          <w:sz w:val="18"/>
        </w:rPr>
        <w:t>terör</w:t>
      </w:r>
      <w:r w:rsidRPr="00E771F5" w:rsidR="00FB6687">
        <w:rPr>
          <w:sz w:val="18"/>
        </w:rPr>
        <w:t xml:space="preserve"> </w:t>
      </w:r>
      <w:r w:rsidRPr="00E771F5">
        <w:rPr>
          <w:sz w:val="18"/>
        </w:rPr>
        <w:t>sayarlar.</w:t>
      </w:r>
      <w:r w:rsidRPr="00E771F5" w:rsidR="00FB6687">
        <w:rPr>
          <w:sz w:val="18"/>
        </w:rPr>
        <w:t xml:space="preserve"> </w:t>
      </w:r>
      <w:r w:rsidRPr="00E771F5">
        <w:rPr>
          <w:sz w:val="18"/>
        </w:rPr>
        <w:t>Amerikan</w:t>
      </w:r>
      <w:r w:rsidRPr="00E771F5" w:rsidR="00FB6687">
        <w:rPr>
          <w:sz w:val="18"/>
        </w:rPr>
        <w:t xml:space="preserve"> </w:t>
      </w:r>
      <w:r w:rsidRPr="00E771F5">
        <w:rPr>
          <w:sz w:val="18"/>
        </w:rPr>
        <w:t>mahkemeleri</w:t>
      </w:r>
      <w:r w:rsidRPr="00E771F5" w:rsidR="00FB6687">
        <w:rPr>
          <w:sz w:val="18"/>
        </w:rPr>
        <w:t xml:space="preserve"> </w:t>
      </w:r>
      <w:r w:rsidRPr="00E771F5">
        <w:rPr>
          <w:sz w:val="18"/>
        </w:rPr>
        <w:t>de</w:t>
      </w:r>
      <w:r w:rsidRPr="00E771F5" w:rsidR="00FB6687">
        <w:rPr>
          <w:sz w:val="18"/>
        </w:rPr>
        <w:t xml:space="preserve"> </w:t>
      </w:r>
      <w:r w:rsidRPr="00E771F5">
        <w:rPr>
          <w:sz w:val="18"/>
        </w:rPr>
        <w:t>Suriye’deki</w:t>
      </w:r>
      <w:r w:rsidRPr="00E771F5" w:rsidR="00FB6687">
        <w:rPr>
          <w:sz w:val="18"/>
        </w:rPr>
        <w:t xml:space="preserve"> </w:t>
      </w:r>
      <w:r w:rsidRPr="00E771F5">
        <w:rPr>
          <w:sz w:val="18"/>
        </w:rPr>
        <w:t>-kime</w:t>
      </w:r>
      <w:r w:rsidRPr="00E771F5" w:rsidR="00FB6687">
        <w:rPr>
          <w:sz w:val="18"/>
        </w:rPr>
        <w:t xml:space="preserve"> </w:t>
      </w:r>
      <w:r w:rsidRPr="00E771F5">
        <w:rPr>
          <w:sz w:val="18"/>
        </w:rPr>
        <w:t>destek</w:t>
      </w:r>
      <w:r w:rsidRPr="00E771F5" w:rsidR="00FB6687">
        <w:rPr>
          <w:sz w:val="18"/>
        </w:rPr>
        <w:t xml:space="preserve"> </w:t>
      </w:r>
      <w:r w:rsidRPr="00E771F5">
        <w:rPr>
          <w:sz w:val="18"/>
        </w:rPr>
        <w:t>vermiş</w:t>
      </w:r>
      <w:r w:rsidRPr="00E771F5" w:rsidR="00FB6687">
        <w:rPr>
          <w:sz w:val="18"/>
        </w:rPr>
        <w:t xml:space="preserve"> </w:t>
      </w:r>
      <w:r w:rsidRPr="00E771F5">
        <w:rPr>
          <w:sz w:val="18"/>
        </w:rPr>
        <w:t>Reza</w:t>
      </w:r>
      <w:r w:rsidRPr="00E771F5" w:rsidR="00FB6687">
        <w:rPr>
          <w:sz w:val="18"/>
        </w:rPr>
        <w:t xml:space="preserve"> </w:t>
      </w:r>
      <w:r w:rsidRPr="00E771F5">
        <w:rPr>
          <w:sz w:val="18"/>
        </w:rPr>
        <w:t>Zarrab</w:t>
      </w:r>
      <w:r w:rsidRPr="00E771F5" w:rsidR="00FB6687">
        <w:rPr>
          <w:sz w:val="18"/>
        </w:rPr>
        <w:t xml:space="preserve"> </w:t>
      </w:r>
      <w:r w:rsidRPr="00E771F5">
        <w:rPr>
          <w:sz w:val="18"/>
        </w:rPr>
        <w:t>bilmiyorum,</w:t>
      </w:r>
      <w:r w:rsidRPr="00E771F5" w:rsidR="00FB6687">
        <w:rPr>
          <w:sz w:val="18"/>
        </w:rPr>
        <w:t xml:space="preserve"> </w:t>
      </w:r>
      <w:r w:rsidRPr="00E771F5">
        <w:rPr>
          <w:sz w:val="18"/>
        </w:rPr>
        <w:t>kime</w:t>
      </w:r>
      <w:r w:rsidRPr="00E771F5" w:rsidR="00FB6687">
        <w:rPr>
          <w:sz w:val="18"/>
        </w:rPr>
        <w:t xml:space="preserve"> </w:t>
      </w:r>
      <w:r w:rsidRPr="00E771F5">
        <w:rPr>
          <w:sz w:val="18"/>
        </w:rPr>
        <w:t>para</w:t>
      </w:r>
      <w:r w:rsidRPr="00E771F5" w:rsidR="00FB6687">
        <w:rPr>
          <w:sz w:val="18"/>
        </w:rPr>
        <w:t xml:space="preserve"> </w:t>
      </w:r>
      <w:r w:rsidRPr="00E771F5">
        <w:rPr>
          <w:sz w:val="18"/>
        </w:rPr>
        <w:t>göndermiş,</w:t>
      </w:r>
      <w:r w:rsidRPr="00E771F5" w:rsidR="00FB6687">
        <w:rPr>
          <w:sz w:val="18"/>
        </w:rPr>
        <w:t xml:space="preserve"> </w:t>
      </w:r>
      <w:r w:rsidRPr="00E771F5">
        <w:rPr>
          <w:sz w:val="18"/>
        </w:rPr>
        <w:t>onun</w:t>
      </w:r>
      <w:r w:rsidRPr="00E771F5" w:rsidR="00FB6687">
        <w:rPr>
          <w:sz w:val="18"/>
        </w:rPr>
        <w:t xml:space="preserve"> </w:t>
      </w:r>
      <w:r w:rsidRPr="00E771F5">
        <w:rPr>
          <w:sz w:val="18"/>
        </w:rPr>
        <w:t>üzerinden</w:t>
      </w:r>
      <w:r w:rsidRPr="00E771F5" w:rsidR="00FB6687">
        <w:rPr>
          <w:sz w:val="18"/>
        </w:rPr>
        <w:t xml:space="preserve"> </w:t>
      </w:r>
      <w:r w:rsidRPr="00E771F5">
        <w:rPr>
          <w:sz w:val="18"/>
        </w:rPr>
        <w:t>kim</w:t>
      </w:r>
      <w:r w:rsidRPr="00E771F5" w:rsidR="00FB6687">
        <w:rPr>
          <w:sz w:val="18"/>
        </w:rPr>
        <w:t xml:space="preserve"> </w:t>
      </w:r>
      <w:r w:rsidRPr="00E771F5">
        <w:rPr>
          <w:sz w:val="18"/>
        </w:rPr>
        <w:t>kime</w:t>
      </w:r>
      <w:r w:rsidRPr="00E771F5" w:rsidR="00FB6687">
        <w:rPr>
          <w:sz w:val="18"/>
        </w:rPr>
        <w:t xml:space="preserve"> </w:t>
      </w:r>
      <w:r w:rsidRPr="00E771F5">
        <w:rPr>
          <w:sz w:val="18"/>
        </w:rPr>
        <w:t>ne</w:t>
      </w:r>
      <w:r w:rsidRPr="00E771F5" w:rsidR="00FB6687">
        <w:rPr>
          <w:sz w:val="18"/>
        </w:rPr>
        <w:t xml:space="preserve"> </w:t>
      </w:r>
      <w:r w:rsidRPr="00E771F5">
        <w:rPr>
          <w:sz w:val="18"/>
        </w:rPr>
        <w:t>yapmış</w:t>
      </w:r>
      <w:r w:rsidRPr="00E771F5" w:rsidR="00FB6687">
        <w:rPr>
          <w:sz w:val="18"/>
        </w:rPr>
        <w:t xml:space="preserve"> </w:t>
      </w:r>
      <w:r w:rsidRPr="00E771F5">
        <w:rPr>
          <w:sz w:val="18"/>
        </w:rPr>
        <w:t>bilmiyorum</w:t>
      </w:r>
      <w:r w:rsidRPr="00E771F5" w:rsidR="00FB6687">
        <w:rPr>
          <w:sz w:val="18"/>
        </w:rPr>
        <w:t xml:space="preserve"> </w:t>
      </w:r>
      <w:r w:rsidRPr="00E771F5">
        <w:rPr>
          <w:sz w:val="18"/>
        </w:rPr>
        <w:t>ama-</w:t>
      </w:r>
      <w:r w:rsidRPr="00E771F5" w:rsidR="00FB6687">
        <w:rPr>
          <w:sz w:val="18"/>
        </w:rPr>
        <w:t xml:space="preserve"> </w:t>
      </w:r>
      <w:r w:rsidRPr="00E771F5">
        <w:rPr>
          <w:sz w:val="18"/>
        </w:rPr>
        <w:t>terörün</w:t>
      </w:r>
      <w:r w:rsidRPr="00E771F5" w:rsidR="00FB6687">
        <w:rPr>
          <w:sz w:val="18"/>
        </w:rPr>
        <w:t xml:space="preserve"> </w:t>
      </w:r>
      <w:r w:rsidRPr="00E771F5">
        <w:rPr>
          <w:sz w:val="18"/>
        </w:rPr>
        <w:t>finansmanı</w:t>
      </w:r>
      <w:r w:rsidRPr="00E771F5" w:rsidR="00FB6687">
        <w:rPr>
          <w:sz w:val="18"/>
        </w:rPr>
        <w:t xml:space="preserve"> </w:t>
      </w:r>
      <w:r w:rsidRPr="00E771F5">
        <w:rPr>
          <w:sz w:val="18"/>
        </w:rPr>
        <w:t>kapsamında</w:t>
      </w:r>
      <w:r w:rsidRPr="00E771F5" w:rsidR="00FB6687">
        <w:rPr>
          <w:sz w:val="18"/>
        </w:rPr>
        <w:t xml:space="preserve"> </w:t>
      </w:r>
      <w:r w:rsidRPr="00E771F5">
        <w:rPr>
          <w:sz w:val="18"/>
        </w:rPr>
        <w:t>görüyorlar</w:t>
      </w:r>
      <w:r w:rsidRPr="00E771F5" w:rsidR="00FB6687">
        <w:rPr>
          <w:sz w:val="18"/>
        </w:rPr>
        <w:t xml:space="preserve"> </w:t>
      </w:r>
      <w:r w:rsidRPr="00E771F5">
        <w:rPr>
          <w:sz w:val="18"/>
        </w:rPr>
        <w:t>ve</w:t>
      </w:r>
      <w:r w:rsidRPr="00E771F5" w:rsidR="00FB6687">
        <w:rPr>
          <w:sz w:val="18"/>
        </w:rPr>
        <w:t xml:space="preserve"> </w:t>
      </w:r>
      <w:r w:rsidRPr="00E771F5">
        <w:rPr>
          <w:sz w:val="18"/>
        </w:rPr>
        <w:t>Türkiye’deki</w:t>
      </w:r>
      <w:r w:rsidRPr="00E771F5" w:rsidR="00FB6687">
        <w:rPr>
          <w:sz w:val="18"/>
        </w:rPr>
        <w:t xml:space="preserve"> </w:t>
      </w:r>
      <w:r w:rsidRPr="00E771F5">
        <w:rPr>
          <w:sz w:val="18"/>
        </w:rPr>
        <w:t>bazı</w:t>
      </w:r>
      <w:r w:rsidRPr="00E771F5" w:rsidR="00FB6687">
        <w:rPr>
          <w:sz w:val="18"/>
        </w:rPr>
        <w:t xml:space="preserve"> </w:t>
      </w:r>
      <w:r w:rsidRPr="00E771F5">
        <w:rPr>
          <w:sz w:val="18"/>
        </w:rPr>
        <w:t>bankaları</w:t>
      </w:r>
      <w:r w:rsidRPr="00E771F5" w:rsidR="00FB6687">
        <w:rPr>
          <w:sz w:val="18"/>
        </w:rPr>
        <w:t xml:space="preserve"> </w:t>
      </w:r>
      <w:r w:rsidRPr="00E771F5">
        <w:rPr>
          <w:sz w:val="18"/>
        </w:rPr>
        <w:t>da</w:t>
      </w:r>
      <w:r w:rsidRPr="00E771F5" w:rsidR="00FB6687">
        <w:rPr>
          <w:sz w:val="18"/>
        </w:rPr>
        <w:t xml:space="preserve"> </w:t>
      </w:r>
      <w:r w:rsidRPr="00E771F5">
        <w:rPr>
          <w:sz w:val="18"/>
        </w:rPr>
        <w:t>teröre</w:t>
      </w:r>
      <w:r w:rsidRPr="00E771F5" w:rsidR="00FB6687">
        <w:rPr>
          <w:sz w:val="18"/>
        </w:rPr>
        <w:t xml:space="preserve"> </w:t>
      </w:r>
      <w:r w:rsidRPr="00E771F5">
        <w:rPr>
          <w:sz w:val="18"/>
        </w:rPr>
        <w:t>destek</w:t>
      </w:r>
      <w:r w:rsidRPr="00E771F5" w:rsidR="00FB6687">
        <w:rPr>
          <w:sz w:val="18"/>
        </w:rPr>
        <w:t xml:space="preserve"> </w:t>
      </w:r>
      <w:r w:rsidRPr="00E771F5">
        <w:rPr>
          <w:sz w:val="18"/>
        </w:rPr>
        <w:t>vermekle</w:t>
      </w:r>
      <w:r w:rsidRPr="00E771F5" w:rsidR="00FB6687">
        <w:rPr>
          <w:sz w:val="18"/>
        </w:rPr>
        <w:t xml:space="preserve"> </w:t>
      </w:r>
      <w:r w:rsidRPr="00E771F5">
        <w:rPr>
          <w:sz w:val="18"/>
        </w:rPr>
        <w:t>bu</w:t>
      </w:r>
      <w:r w:rsidRPr="00E771F5" w:rsidR="00FB6687">
        <w:rPr>
          <w:sz w:val="18"/>
        </w:rPr>
        <w:t xml:space="preserve"> </w:t>
      </w:r>
      <w:r w:rsidRPr="00E771F5">
        <w:rPr>
          <w:sz w:val="18"/>
        </w:rPr>
        <w:t>davanın</w:t>
      </w:r>
      <w:r w:rsidRPr="00E771F5" w:rsidR="00FB6687">
        <w:rPr>
          <w:sz w:val="18"/>
        </w:rPr>
        <w:t xml:space="preserve"> </w:t>
      </w:r>
      <w:r w:rsidRPr="00E771F5">
        <w:rPr>
          <w:sz w:val="18"/>
        </w:rPr>
        <w:t>içerisine</w:t>
      </w:r>
      <w:r w:rsidRPr="00E771F5" w:rsidR="00FB6687">
        <w:rPr>
          <w:sz w:val="18"/>
        </w:rPr>
        <w:t xml:space="preserve"> </w:t>
      </w:r>
      <w:r w:rsidRPr="00E771F5">
        <w:rPr>
          <w:sz w:val="18"/>
        </w:rPr>
        <w:t>katmaya</w:t>
      </w:r>
      <w:r w:rsidRPr="00E771F5" w:rsidR="00FB6687">
        <w:rPr>
          <w:sz w:val="18"/>
        </w:rPr>
        <w:t xml:space="preserve"> </w:t>
      </w:r>
      <w:r w:rsidRPr="00E771F5">
        <w:rPr>
          <w:sz w:val="18"/>
        </w:rPr>
        <w:t>çalışıyorlar.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tablo,</w:t>
      </w:r>
      <w:r w:rsidRPr="00E771F5" w:rsidR="00FB6687">
        <w:rPr>
          <w:sz w:val="18"/>
        </w:rPr>
        <w:t xml:space="preserve"> </w:t>
      </w:r>
      <w:r w:rsidRPr="00E771F5">
        <w:rPr>
          <w:sz w:val="18"/>
        </w:rPr>
        <w:t>bu</w:t>
      </w:r>
      <w:r w:rsidRPr="00E771F5" w:rsidR="00FB6687">
        <w:rPr>
          <w:sz w:val="18"/>
        </w:rPr>
        <w:t xml:space="preserve"> </w:t>
      </w:r>
      <w:r w:rsidRPr="00E771F5">
        <w:rPr>
          <w:sz w:val="18"/>
        </w:rPr>
        <w:t>fotoğraf</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parantez</w:t>
      </w:r>
      <w:r w:rsidRPr="00E771F5" w:rsidR="00FB6687">
        <w:rPr>
          <w:sz w:val="18"/>
        </w:rPr>
        <w:t xml:space="preserve"> </w:t>
      </w:r>
      <w:r w:rsidRPr="00E771F5">
        <w:rPr>
          <w:sz w:val="18"/>
        </w:rPr>
        <w:t>de</w:t>
      </w:r>
      <w:r w:rsidRPr="00E771F5" w:rsidR="00FB6687">
        <w:rPr>
          <w:sz w:val="18"/>
        </w:rPr>
        <w:t xml:space="preserve"> </w:t>
      </w:r>
      <w:r w:rsidRPr="00E771F5">
        <w:rPr>
          <w:sz w:val="18"/>
        </w:rPr>
        <w:t>Telafer’de</w:t>
      </w:r>
      <w:r w:rsidRPr="00E771F5" w:rsidR="00FB6687">
        <w:rPr>
          <w:sz w:val="18"/>
        </w:rPr>
        <w:t xml:space="preserve"> </w:t>
      </w:r>
      <w:r w:rsidRPr="00E771F5">
        <w:rPr>
          <w:sz w:val="18"/>
        </w:rPr>
        <w:t>bulunan</w:t>
      </w:r>
      <w:r w:rsidRPr="00E771F5" w:rsidR="00FB6687">
        <w:rPr>
          <w:sz w:val="18"/>
        </w:rPr>
        <w:t xml:space="preserve"> </w:t>
      </w:r>
      <w:r w:rsidRPr="00E771F5">
        <w:rPr>
          <w:sz w:val="18"/>
        </w:rPr>
        <w:t>silahlarla</w:t>
      </w:r>
      <w:r w:rsidRPr="00E771F5" w:rsidR="00FB6687">
        <w:rPr>
          <w:sz w:val="18"/>
        </w:rPr>
        <w:t xml:space="preserve"> </w:t>
      </w:r>
      <w:r w:rsidRPr="00E771F5">
        <w:rPr>
          <w:sz w:val="18"/>
        </w:rPr>
        <w:t>ilgili</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Telafer’de</w:t>
      </w:r>
      <w:r w:rsidRPr="00E771F5" w:rsidR="00FB6687">
        <w:rPr>
          <w:sz w:val="18"/>
        </w:rPr>
        <w:t xml:space="preserve"> </w:t>
      </w:r>
      <w:r w:rsidRPr="00E771F5">
        <w:rPr>
          <w:sz w:val="18"/>
        </w:rPr>
        <w:t>IŞİD’e</w:t>
      </w:r>
      <w:r w:rsidRPr="00E771F5" w:rsidR="00FB6687">
        <w:rPr>
          <w:sz w:val="18"/>
        </w:rPr>
        <w:t xml:space="preserve"> </w:t>
      </w:r>
      <w:r w:rsidRPr="00E771F5">
        <w:rPr>
          <w:sz w:val="18"/>
        </w:rPr>
        <w:t>ait</w:t>
      </w:r>
      <w:r w:rsidRPr="00E771F5" w:rsidR="00FB6687">
        <w:rPr>
          <w:sz w:val="18"/>
        </w:rPr>
        <w:t xml:space="preserve"> </w:t>
      </w:r>
      <w:r w:rsidRPr="00E771F5">
        <w:rPr>
          <w:sz w:val="18"/>
        </w:rPr>
        <w:t>yakalanan</w:t>
      </w:r>
      <w:r w:rsidRPr="00E771F5" w:rsidR="00FB6687">
        <w:rPr>
          <w:sz w:val="18"/>
        </w:rPr>
        <w:t xml:space="preserve"> </w:t>
      </w:r>
      <w:r w:rsidRPr="00E771F5">
        <w:rPr>
          <w:sz w:val="18"/>
        </w:rPr>
        <w:t>silahların</w:t>
      </w:r>
      <w:r w:rsidRPr="00E771F5" w:rsidR="00FB6687">
        <w:rPr>
          <w:sz w:val="18"/>
        </w:rPr>
        <w:t xml:space="preserve"> </w:t>
      </w:r>
      <w:r w:rsidRPr="00E771F5">
        <w:rPr>
          <w:sz w:val="18"/>
        </w:rPr>
        <w:t>menşeiyle</w:t>
      </w:r>
      <w:r w:rsidRPr="00E771F5" w:rsidR="00FB6687">
        <w:rPr>
          <w:sz w:val="18"/>
        </w:rPr>
        <w:t xml:space="preserve"> </w:t>
      </w:r>
      <w:r w:rsidRPr="00E771F5">
        <w:rPr>
          <w:sz w:val="18"/>
        </w:rPr>
        <w:t>ilgili…</w:t>
      </w:r>
      <w:r w:rsidRPr="00E771F5" w:rsidR="00FB6687">
        <w:rPr>
          <w:sz w:val="18"/>
        </w:rPr>
        <w:t xml:space="preserve"> </w:t>
      </w:r>
      <w:r w:rsidRPr="00E771F5">
        <w:rPr>
          <w:sz w:val="18"/>
        </w:rPr>
        <w:t>İngiltere’de</w:t>
      </w:r>
      <w:r w:rsidRPr="00E771F5" w:rsidR="00FB6687">
        <w:rPr>
          <w:sz w:val="18"/>
        </w:rPr>
        <w:t xml:space="preserve"> </w:t>
      </w:r>
      <w:r w:rsidRPr="00E771F5">
        <w:rPr>
          <w:sz w:val="18"/>
        </w:rPr>
        <w:t>çok</w:t>
      </w:r>
      <w:r w:rsidRPr="00E771F5" w:rsidR="00FB6687">
        <w:rPr>
          <w:sz w:val="18"/>
        </w:rPr>
        <w:t xml:space="preserve"> </w:t>
      </w:r>
      <w:r w:rsidRPr="00E771F5">
        <w:rPr>
          <w:sz w:val="18"/>
        </w:rPr>
        <w:t>uzman</w:t>
      </w:r>
      <w:r w:rsidRPr="00E771F5" w:rsidR="00FB6687">
        <w:rPr>
          <w:sz w:val="18"/>
        </w:rPr>
        <w:t xml:space="preserve"> </w:t>
      </w:r>
      <w:r w:rsidRPr="00E771F5">
        <w:rPr>
          <w:sz w:val="18"/>
        </w:rPr>
        <w:t>bir</w:t>
      </w:r>
      <w:r w:rsidRPr="00E771F5" w:rsidR="00FB6687">
        <w:rPr>
          <w:sz w:val="18"/>
        </w:rPr>
        <w:t xml:space="preserve"> </w:t>
      </w:r>
      <w:r w:rsidRPr="00E771F5">
        <w:rPr>
          <w:sz w:val="18"/>
        </w:rPr>
        <w:t>kuruluş</w:t>
      </w:r>
      <w:r w:rsidRPr="00E771F5" w:rsidR="00FB6687">
        <w:rPr>
          <w:sz w:val="18"/>
        </w:rPr>
        <w:t xml:space="preserve"> </w:t>
      </w:r>
      <w:r w:rsidRPr="00E771F5">
        <w:rPr>
          <w:sz w:val="18"/>
        </w:rPr>
        <w:t>var.</w:t>
      </w:r>
      <w:r w:rsidRPr="00E771F5" w:rsidR="00FB6687">
        <w:rPr>
          <w:sz w:val="18"/>
        </w:rPr>
        <w:t xml:space="preserve"> </w:t>
      </w:r>
      <w:r w:rsidRPr="00E771F5">
        <w:rPr>
          <w:sz w:val="18"/>
        </w:rPr>
        <w:t>Silah</w:t>
      </w:r>
      <w:r w:rsidRPr="00E771F5" w:rsidR="00FB6687">
        <w:rPr>
          <w:sz w:val="18"/>
        </w:rPr>
        <w:t xml:space="preserve"> </w:t>
      </w:r>
      <w:r w:rsidRPr="00E771F5">
        <w:rPr>
          <w:sz w:val="18"/>
        </w:rPr>
        <w:t>sevkiyatlarının</w:t>
      </w:r>
      <w:r w:rsidRPr="00E771F5" w:rsidR="00FB6687">
        <w:rPr>
          <w:sz w:val="18"/>
        </w:rPr>
        <w:t xml:space="preserve"> </w:t>
      </w:r>
      <w:r w:rsidRPr="00E771F5">
        <w:rPr>
          <w:sz w:val="18"/>
        </w:rPr>
        <w:t>Türkiye</w:t>
      </w:r>
      <w:r w:rsidRPr="00E771F5" w:rsidR="00FB6687">
        <w:rPr>
          <w:sz w:val="18"/>
        </w:rPr>
        <w:t xml:space="preserve"> </w:t>
      </w:r>
      <w:r w:rsidRPr="00E771F5">
        <w:rPr>
          <w:sz w:val="18"/>
        </w:rPr>
        <w:t>üzerinden</w:t>
      </w:r>
      <w:r w:rsidRPr="00E771F5" w:rsidR="00FB6687">
        <w:rPr>
          <w:sz w:val="18"/>
        </w:rPr>
        <w:t xml:space="preserve"> </w:t>
      </w:r>
      <w:r w:rsidRPr="00E771F5">
        <w:rPr>
          <w:sz w:val="18"/>
        </w:rPr>
        <w:t>yapıldığına</w:t>
      </w:r>
      <w:r w:rsidRPr="00E771F5" w:rsidR="00FB6687">
        <w:rPr>
          <w:sz w:val="18"/>
        </w:rPr>
        <w:t xml:space="preserve"> </w:t>
      </w:r>
      <w:r w:rsidRPr="00E771F5">
        <w:rPr>
          <w:sz w:val="18"/>
        </w:rPr>
        <w:t>dair</w:t>
      </w:r>
      <w:r w:rsidRPr="00E771F5" w:rsidR="00FB6687">
        <w:rPr>
          <w:sz w:val="18"/>
        </w:rPr>
        <w:t xml:space="preserve"> </w:t>
      </w:r>
      <w:r w:rsidRPr="00E771F5">
        <w:rPr>
          <w:sz w:val="18"/>
        </w:rPr>
        <w:t>çok</w:t>
      </w:r>
      <w:r w:rsidRPr="00E771F5" w:rsidR="00FB6687">
        <w:rPr>
          <w:sz w:val="18"/>
        </w:rPr>
        <w:t xml:space="preserve"> </w:t>
      </w:r>
      <w:r w:rsidRPr="00E771F5">
        <w:rPr>
          <w:sz w:val="18"/>
        </w:rPr>
        <w:t>somut</w:t>
      </w:r>
      <w:r w:rsidRPr="00E771F5" w:rsidR="00FB6687">
        <w:rPr>
          <w:sz w:val="18"/>
        </w:rPr>
        <w:t xml:space="preserve"> </w:t>
      </w:r>
      <w:r w:rsidRPr="00E771F5">
        <w:rPr>
          <w:sz w:val="18"/>
        </w:rPr>
        <w:t>bir</w:t>
      </w:r>
      <w:r w:rsidRPr="00E771F5" w:rsidR="00FB6687">
        <w:rPr>
          <w:sz w:val="18"/>
        </w:rPr>
        <w:t xml:space="preserve"> </w:t>
      </w:r>
      <w:r w:rsidRPr="00E771F5">
        <w:rPr>
          <w:sz w:val="18"/>
        </w:rPr>
        <w:t>rapor</w:t>
      </w:r>
      <w:r w:rsidRPr="00E771F5" w:rsidR="00FB6687">
        <w:rPr>
          <w:sz w:val="18"/>
        </w:rPr>
        <w:t xml:space="preserve"> </w:t>
      </w:r>
      <w:r w:rsidRPr="00E771F5">
        <w:rPr>
          <w:sz w:val="18"/>
        </w:rPr>
        <w:t>yayımladı.</w:t>
      </w:r>
      <w:r w:rsidRPr="00E771F5" w:rsidR="00FB6687">
        <w:rPr>
          <w:sz w:val="18"/>
        </w:rPr>
        <w:t xml:space="preserve"> </w:t>
      </w:r>
      <w:r w:rsidRPr="00E771F5">
        <w:rPr>
          <w:sz w:val="18"/>
        </w:rPr>
        <w:t>İddia</w:t>
      </w:r>
      <w:r w:rsidRPr="00E771F5" w:rsidR="00FB6687">
        <w:rPr>
          <w:sz w:val="18"/>
        </w:rPr>
        <w:t xml:space="preserve"> </w:t>
      </w:r>
      <w:r w:rsidRPr="00E771F5">
        <w:rPr>
          <w:sz w:val="18"/>
        </w:rPr>
        <w:t>bu,</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yanıltmak</w:t>
      </w:r>
      <w:r w:rsidRPr="00E771F5" w:rsidR="00FB6687">
        <w:rPr>
          <w:sz w:val="18"/>
        </w:rPr>
        <w:t xml:space="preserve"> </w:t>
      </w:r>
      <w:r w:rsidRPr="00E771F5">
        <w:rPr>
          <w:sz w:val="18"/>
        </w:rPr>
        <w:t>için,</w:t>
      </w:r>
      <w:r w:rsidRPr="00E771F5" w:rsidR="00FB6687">
        <w:rPr>
          <w:sz w:val="18"/>
        </w:rPr>
        <w:t xml:space="preserve"> </w:t>
      </w:r>
      <w:r w:rsidRPr="00E771F5">
        <w:rPr>
          <w:sz w:val="18"/>
        </w:rPr>
        <w:t>kamuoyunu</w:t>
      </w:r>
      <w:r w:rsidRPr="00E771F5" w:rsidR="00FB6687">
        <w:rPr>
          <w:sz w:val="18"/>
        </w:rPr>
        <w:t xml:space="preserve"> </w:t>
      </w:r>
      <w:r w:rsidRPr="00E771F5">
        <w:rPr>
          <w:sz w:val="18"/>
        </w:rPr>
        <w:t>saptırmak</w:t>
      </w:r>
      <w:r w:rsidRPr="00E771F5" w:rsidR="00FB6687">
        <w:rPr>
          <w:sz w:val="18"/>
        </w:rPr>
        <w:t xml:space="preserve"> </w:t>
      </w:r>
      <w:r w:rsidRPr="00E771F5">
        <w:rPr>
          <w:sz w:val="18"/>
        </w:rPr>
        <w:t>için</w:t>
      </w:r>
      <w:r w:rsidRPr="00E771F5" w:rsidR="00FB6687">
        <w:rPr>
          <w:sz w:val="18"/>
        </w:rPr>
        <w:t xml:space="preserve"> </w:t>
      </w:r>
      <w:r w:rsidRPr="00E771F5">
        <w:rPr>
          <w:sz w:val="18"/>
        </w:rPr>
        <w:t>yapmış</w:t>
      </w:r>
      <w:r w:rsidRPr="00E771F5" w:rsidR="00FB6687">
        <w:rPr>
          <w:sz w:val="18"/>
        </w:rPr>
        <w:t xml:space="preserve"> </w:t>
      </w:r>
      <w:r w:rsidRPr="00E771F5">
        <w:rPr>
          <w:sz w:val="18"/>
        </w:rPr>
        <w:t>olabilir</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sadece</w:t>
      </w:r>
      <w:r w:rsidRPr="00E771F5" w:rsidR="00FB6687">
        <w:rPr>
          <w:sz w:val="18"/>
        </w:rPr>
        <w:t xml:space="preserve"> </w:t>
      </w:r>
      <w:r w:rsidRPr="00E771F5">
        <w:rPr>
          <w:sz w:val="18"/>
        </w:rPr>
        <w:t>aktarıyorum.</w:t>
      </w:r>
      <w:r w:rsidRPr="00E771F5" w:rsidR="00FB6687">
        <w:rPr>
          <w:sz w:val="18"/>
        </w:rPr>
        <w:t xml:space="preserve"> </w:t>
      </w:r>
      <w:r w:rsidRPr="00E771F5">
        <w:rPr>
          <w:sz w:val="18"/>
        </w:rPr>
        <w:t>Dünyada</w:t>
      </w:r>
      <w:r w:rsidRPr="00E771F5" w:rsidR="00FB6687">
        <w:rPr>
          <w:sz w:val="18"/>
        </w:rPr>
        <w:t xml:space="preserve"> </w:t>
      </w:r>
      <w:r w:rsidRPr="00E771F5">
        <w:rPr>
          <w:sz w:val="18"/>
        </w:rPr>
        <w:t>en</w:t>
      </w:r>
      <w:r w:rsidRPr="00E771F5" w:rsidR="00FB6687">
        <w:rPr>
          <w:sz w:val="18"/>
        </w:rPr>
        <w:t xml:space="preserve"> </w:t>
      </w:r>
      <w:r w:rsidRPr="00E771F5">
        <w:rPr>
          <w:sz w:val="18"/>
        </w:rPr>
        <w:t>saygın</w:t>
      </w:r>
      <w:r w:rsidRPr="00E771F5" w:rsidR="00FB6687">
        <w:rPr>
          <w:sz w:val="18"/>
        </w:rPr>
        <w:t xml:space="preserve"> </w:t>
      </w:r>
      <w:r w:rsidRPr="00E771F5">
        <w:rPr>
          <w:sz w:val="18"/>
        </w:rPr>
        <w:t>kabul</w:t>
      </w:r>
      <w:r w:rsidRPr="00E771F5" w:rsidR="00FB6687">
        <w:rPr>
          <w:sz w:val="18"/>
        </w:rPr>
        <w:t xml:space="preserve"> </w:t>
      </w:r>
      <w:r w:rsidRPr="00E771F5">
        <w:rPr>
          <w:sz w:val="18"/>
        </w:rPr>
        <w:t>edilen</w:t>
      </w:r>
      <w:r w:rsidRPr="00E771F5" w:rsidR="00FB6687">
        <w:rPr>
          <w:sz w:val="18"/>
        </w:rPr>
        <w:t xml:space="preserve"> </w:t>
      </w:r>
      <w:r w:rsidRPr="00E771F5">
        <w:rPr>
          <w:sz w:val="18"/>
        </w:rPr>
        <w:t>otorite</w:t>
      </w:r>
      <w:r w:rsidRPr="00E771F5" w:rsidR="00FB6687">
        <w:rPr>
          <w:sz w:val="18"/>
        </w:rPr>
        <w:t xml:space="preserve"> </w:t>
      </w:r>
      <w:r w:rsidRPr="00E771F5">
        <w:rPr>
          <w:sz w:val="18"/>
        </w:rPr>
        <w:t>kuruluşlardan</w:t>
      </w:r>
      <w:r w:rsidRPr="00E771F5" w:rsidR="00FB6687">
        <w:rPr>
          <w:sz w:val="18"/>
        </w:rPr>
        <w:t xml:space="preserve"> </w:t>
      </w:r>
      <w:r w:rsidRPr="00E771F5">
        <w:rPr>
          <w:sz w:val="18"/>
        </w:rPr>
        <w:t>birisi</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silahların</w:t>
      </w:r>
      <w:r w:rsidRPr="00E771F5" w:rsidR="00FB6687">
        <w:rPr>
          <w:sz w:val="18"/>
        </w:rPr>
        <w:t xml:space="preserve"> </w:t>
      </w:r>
      <w:r w:rsidRPr="00E771F5">
        <w:rPr>
          <w:sz w:val="18"/>
        </w:rPr>
        <w:t>menşei</w:t>
      </w:r>
      <w:r w:rsidRPr="00E771F5" w:rsidR="00FB6687">
        <w:rPr>
          <w:sz w:val="18"/>
        </w:rPr>
        <w:t xml:space="preserve"> </w:t>
      </w:r>
      <w:r w:rsidRPr="00E771F5">
        <w:rPr>
          <w:sz w:val="18"/>
        </w:rPr>
        <w:t>şurasıdır,</w:t>
      </w:r>
      <w:r w:rsidRPr="00E771F5" w:rsidR="00FB6687">
        <w:rPr>
          <w:sz w:val="18"/>
        </w:rPr>
        <w:t xml:space="preserve"> </w:t>
      </w:r>
      <w:r w:rsidRPr="00E771F5">
        <w:rPr>
          <w:sz w:val="18"/>
        </w:rPr>
        <w:t>yapılış</w:t>
      </w:r>
      <w:r w:rsidRPr="00E771F5" w:rsidR="00FB6687">
        <w:rPr>
          <w:sz w:val="18"/>
        </w:rPr>
        <w:t xml:space="preserve"> </w:t>
      </w:r>
      <w:r w:rsidRPr="00E771F5">
        <w:rPr>
          <w:sz w:val="18"/>
        </w:rPr>
        <w:t>biçimleri</w:t>
      </w:r>
      <w:r w:rsidRPr="00E771F5" w:rsidR="00FB6687">
        <w:rPr>
          <w:sz w:val="18"/>
        </w:rPr>
        <w:t xml:space="preserve"> </w:t>
      </w:r>
      <w:r w:rsidRPr="00E771F5">
        <w:rPr>
          <w:sz w:val="18"/>
        </w:rPr>
        <w:t>-işte</w:t>
      </w:r>
      <w:r w:rsidRPr="00E771F5" w:rsidR="00FB6687">
        <w:rPr>
          <w:sz w:val="18"/>
        </w:rPr>
        <w:t xml:space="preserve"> </w:t>
      </w:r>
      <w:r w:rsidRPr="00E771F5">
        <w:rPr>
          <w:sz w:val="18"/>
        </w:rPr>
        <w:t>el</w:t>
      </w:r>
      <w:r w:rsidRPr="00E771F5" w:rsidR="00FB6687">
        <w:rPr>
          <w:sz w:val="18"/>
        </w:rPr>
        <w:t xml:space="preserve"> </w:t>
      </w:r>
      <w:r w:rsidRPr="00E771F5">
        <w:rPr>
          <w:sz w:val="18"/>
        </w:rPr>
        <w:t>yapımı</w:t>
      </w:r>
      <w:r w:rsidRPr="00E771F5" w:rsidR="00FB6687">
        <w:rPr>
          <w:sz w:val="18"/>
        </w:rPr>
        <w:t xml:space="preserve"> </w:t>
      </w:r>
      <w:r w:rsidRPr="00E771F5">
        <w:rPr>
          <w:sz w:val="18"/>
        </w:rPr>
        <w:t>olanlar</w:t>
      </w:r>
      <w:r w:rsidRPr="00E771F5" w:rsidR="00FB6687">
        <w:rPr>
          <w:sz w:val="18"/>
        </w:rPr>
        <w:t xml:space="preserve"> </w:t>
      </w:r>
      <w:r w:rsidRPr="00E771F5">
        <w:rPr>
          <w:sz w:val="18"/>
        </w:rPr>
        <w:t>var,</w:t>
      </w:r>
      <w:r w:rsidRPr="00E771F5" w:rsidR="00FB6687">
        <w:rPr>
          <w:sz w:val="18"/>
        </w:rPr>
        <w:t xml:space="preserve"> </w:t>
      </w:r>
      <w:r w:rsidRPr="00E771F5">
        <w:rPr>
          <w:sz w:val="18"/>
        </w:rPr>
        <w:t>farklı</w:t>
      </w:r>
      <w:r w:rsidRPr="00E771F5" w:rsidR="00FB6687">
        <w:rPr>
          <w:sz w:val="18"/>
        </w:rPr>
        <w:t xml:space="preserve"> </w:t>
      </w:r>
      <w:r w:rsidRPr="00E771F5">
        <w:rPr>
          <w:sz w:val="18"/>
        </w:rPr>
        <w:t>biçimde</w:t>
      </w:r>
      <w:r w:rsidRPr="00E771F5" w:rsidR="00FB6687">
        <w:rPr>
          <w:sz w:val="18"/>
        </w:rPr>
        <w:t xml:space="preserve"> </w:t>
      </w:r>
      <w:r w:rsidRPr="00E771F5">
        <w:rPr>
          <w:sz w:val="18"/>
        </w:rPr>
        <w:t>üretilenler</w:t>
      </w:r>
      <w:r w:rsidRPr="00E771F5" w:rsidR="00FB6687">
        <w:rPr>
          <w:sz w:val="18"/>
        </w:rPr>
        <w:t xml:space="preserve"> </w:t>
      </w:r>
      <w:r w:rsidRPr="00E771F5">
        <w:rPr>
          <w:sz w:val="18"/>
        </w:rPr>
        <w:t>var-</w:t>
      </w:r>
      <w:r w:rsidRPr="00E771F5" w:rsidR="00FB6687">
        <w:rPr>
          <w:sz w:val="18"/>
        </w:rPr>
        <w:t xml:space="preserve"> </w:t>
      </w:r>
      <w:r w:rsidRPr="00E771F5">
        <w:rPr>
          <w:sz w:val="18"/>
        </w:rPr>
        <w:t>birçoğu</w:t>
      </w:r>
      <w:r w:rsidRPr="00E771F5" w:rsidR="00FB6687">
        <w:rPr>
          <w:sz w:val="18"/>
        </w:rPr>
        <w:t xml:space="preserve"> </w:t>
      </w:r>
      <w:r w:rsidRPr="00E771F5">
        <w:rPr>
          <w:sz w:val="18"/>
        </w:rPr>
        <w:t>şuradan</w:t>
      </w:r>
      <w:r w:rsidRPr="00E771F5" w:rsidR="00FB6687">
        <w:rPr>
          <w:sz w:val="18"/>
        </w:rPr>
        <w:t xml:space="preserve"> </w:t>
      </w:r>
      <w:r w:rsidRPr="00E771F5">
        <w:rPr>
          <w:sz w:val="18"/>
        </w:rPr>
        <w:t>temin</w:t>
      </w:r>
      <w:r w:rsidRPr="00E771F5" w:rsidR="00FB6687">
        <w:rPr>
          <w:sz w:val="18"/>
        </w:rPr>
        <w:t xml:space="preserve"> </w:t>
      </w:r>
      <w:r w:rsidRPr="00E771F5">
        <w:rPr>
          <w:sz w:val="18"/>
        </w:rPr>
        <w:t>edilmiştir.</w:t>
      </w:r>
      <w:r w:rsidRPr="00E771F5" w:rsidR="00FB6687">
        <w:rPr>
          <w:sz w:val="18"/>
        </w:rPr>
        <w:t xml:space="preserve"> </w:t>
      </w:r>
      <w:r w:rsidRPr="00E771F5">
        <w:rPr>
          <w:sz w:val="18"/>
        </w:rPr>
        <w:t>Evet,</w:t>
      </w:r>
      <w:r w:rsidRPr="00E771F5" w:rsidR="00FB6687">
        <w:rPr>
          <w:sz w:val="18"/>
        </w:rPr>
        <w:t xml:space="preserve"> </w:t>
      </w:r>
      <w:r w:rsidRPr="00E771F5">
        <w:rPr>
          <w:sz w:val="18"/>
        </w:rPr>
        <w:t>Türkiye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mevzuatında</w:t>
      </w:r>
      <w:r w:rsidRPr="00E771F5" w:rsidR="00FB6687">
        <w:rPr>
          <w:sz w:val="18"/>
        </w:rPr>
        <w:t xml:space="preserve"> </w:t>
      </w:r>
      <w:r w:rsidRPr="00E771F5">
        <w:rPr>
          <w:sz w:val="18"/>
        </w:rPr>
        <w:t>iyileşme</w:t>
      </w:r>
      <w:r w:rsidRPr="00E771F5" w:rsidR="00FB6687">
        <w:rPr>
          <w:sz w:val="18"/>
        </w:rPr>
        <w:t xml:space="preserve"> </w:t>
      </w:r>
      <w:r w:rsidRPr="00E771F5">
        <w:rPr>
          <w:sz w:val="18"/>
        </w:rPr>
        <w:t>yapmıştır</w:t>
      </w:r>
      <w:r w:rsidRPr="00E771F5" w:rsidR="00FB6687">
        <w:rPr>
          <w:sz w:val="18"/>
        </w:rPr>
        <w:t xml:space="preserve"> </w:t>
      </w:r>
      <w:r w:rsidRPr="00E771F5">
        <w:rPr>
          <w:sz w:val="18"/>
        </w:rPr>
        <w:t>özellikle</w:t>
      </w:r>
      <w:r w:rsidRPr="00E771F5" w:rsidR="00FB6687">
        <w:rPr>
          <w:sz w:val="18"/>
        </w:rPr>
        <w:t xml:space="preserve"> </w:t>
      </w:r>
      <w:r w:rsidRPr="00E771F5">
        <w:rPr>
          <w:sz w:val="18"/>
        </w:rPr>
        <w:t>gübre</w:t>
      </w:r>
      <w:r w:rsidRPr="00E771F5" w:rsidR="00FB6687">
        <w:rPr>
          <w:sz w:val="18"/>
        </w:rPr>
        <w:t xml:space="preserve"> </w:t>
      </w:r>
      <w:r w:rsidRPr="00E771F5">
        <w:rPr>
          <w:sz w:val="18"/>
        </w:rPr>
        <w:t>kullanımıyla</w:t>
      </w:r>
      <w:r w:rsidRPr="00E771F5" w:rsidR="00FB6687">
        <w:rPr>
          <w:sz w:val="18"/>
        </w:rPr>
        <w:t xml:space="preserve"> </w:t>
      </w:r>
      <w:r w:rsidRPr="00E771F5">
        <w:rPr>
          <w:sz w:val="18"/>
        </w:rPr>
        <w:t>ilgili</w:t>
      </w:r>
      <w:r w:rsidRPr="00E771F5" w:rsidR="00FB6687">
        <w:rPr>
          <w:sz w:val="18"/>
        </w:rPr>
        <w:t xml:space="preserve"> </w:t>
      </w:r>
      <w:r w:rsidRPr="00E771F5">
        <w:rPr>
          <w:sz w:val="18"/>
        </w:rPr>
        <w:t>ama</w:t>
      </w:r>
      <w:r w:rsidRPr="00E771F5" w:rsidR="00FB6687">
        <w:rPr>
          <w:sz w:val="18"/>
        </w:rPr>
        <w:t xml:space="preserve"> </w:t>
      </w:r>
      <w:r w:rsidRPr="00E771F5">
        <w:rPr>
          <w:sz w:val="18"/>
        </w:rPr>
        <w:t>buna</w:t>
      </w:r>
      <w:r w:rsidRPr="00E771F5" w:rsidR="00FB6687">
        <w:rPr>
          <w:sz w:val="18"/>
        </w:rPr>
        <w:t xml:space="preserve"> </w:t>
      </w:r>
      <w:r w:rsidRPr="00E771F5">
        <w:rPr>
          <w:sz w:val="18"/>
        </w:rPr>
        <w:t>rağmen</w:t>
      </w:r>
      <w:r w:rsidRPr="00E771F5" w:rsidR="00FB6687">
        <w:rPr>
          <w:sz w:val="18"/>
        </w:rPr>
        <w:t xml:space="preserve"> </w:t>
      </w:r>
      <w:r w:rsidRPr="00E771F5">
        <w:rPr>
          <w:sz w:val="18"/>
        </w:rPr>
        <w:t>Türkiye’nin</w:t>
      </w:r>
      <w:r w:rsidRPr="00E771F5" w:rsidR="00FB6687">
        <w:rPr>
          <w:sz w:val="18"/>
        </w:rPr>
        <w:t xml:space="preserve"> </w:t>
      </w:r>
      <w:r w:rsidRPr="00E771F5">
        <w:rPr>
          <w:sz w:val="18"/>
        </w:rPr>
        <w:t>de</w:t>
      </w:r>
      <w:r w:rsidRPr="00E771F5" w:rsidR="00FB6687">
        <w:rPr>
          <w:sz w:val="18"/>
        </w:rPr>
        <w:t xml:space="preserve"> </w:t>
      </w:r>
      <w:r w:rsidRPr="00E771F5">
        <w:rPr>
          <w:sz w:val="18"/>
        </w:rPr>
        <w:t>payı</w:t>
      </w:r>
      <w:r w:rsidRPr="00E771F5" w:rsidR="00FB6687">
        <w:rPr>
          <w:sz w:val="18"/>
        </w:rPr>
        <w:t xml:space="preserve"> </w:t>
      </w:r>
      <w:r w:rsidRPr="00E771F5">
        <w:rPr>
          <w:sz w:val="18"/>
        </w:rPr>
        <w:t>vardır.”</w:t>
      </w:r>
      <w:r w:rsidRPr="00E771F5" w:rsidR="00FB6687">
        <w:rPr>
          <w:sz w:val="18"/>
        </w:rPr>
        <w:t xml:space="preserve"> </w:t>
      </w:r>
      <w:r w:rsidRPr="00E771F5">
        <w:rPr>
          <w:sz w:val="18"/>
        </w:rPr>
        <w:t>diyor.</w:t>
      </w:r>
    </w:p>
    <w:p w:rsidRPr="00E771F5" w:rsidR="001E15F1" w:rsidP="00E771F5" w:rsidRDefault="001E15F1">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AYHAN</w:t>
      </w:r>
      <w:r w:rsidRPr="00E771F5" w:rsidR="00FB6687">
        <w:rPr>
          <w:sz w:val="18"/>
        </w:rPr>
        <w:t xml:space="preserve"> </w:t>
      </w:r>
      <w:r w:rsidRPr="00E771F5">
        <w:rPr>
          <w:sz w:val="18"/>
        </w:rPr>
        <w:t>BİLGEN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konudaki</w:t>
      </w:r>
      <w:r w:rsidRPr="00E771F5" w:rsidR="00FB6687">
        <w:rPr>
          <w:sz w:val="18"/>
        </w:rPr>
        <w:t xml:space="preserve"> </w:t>
      </w:r>
      <w:r w:rsidRPr="00E771F5">
        <w:rPr>
          <w:sz w:val="18"/>
        </w:rPr>
        <w:t>sözlerimizi</w:t>
      </w:r>
      <w:r w:rsidRPr="00E771F5" w:rsidR="00FB6687">
        <w:rPr>
          <w:sz w:val="18"/>
        </w:rPr>
        <w:t xml:space="preserve"> </w:t>
      </w:r>
      <w:r w:rsidRPr="00E771F5">
        <w:rPr>
          <w:sz w:val="18"/>
        </w:rPr>
        <w:t>lütfen</w:t>
      </w:r>
      <w:r w:rsidRPr="00E771F5" w:rsidR="00FB6687">
        <w:rPr>
          <w:sz w:val="18"/>
        </w:rPr>
        <w:t xml:space="preserve"> </w:t>
      </w:r>
      <w:r w:rsidRPr="00E771F5">
        <w:rPr>
          <w:sz w:val="18"/>
        </w:rPr>
        <w:t>tehdit</w:t>
      </w:r>
      <w:r w:rsidRPr="00E771F5" w:rsidR="00FB6687">
        <w:rPr>
          <w:sz w:val="18"/>
        </w:rPr>
        <w:t xml:space="preserve"> </w:t>
      </w:r>
      <w:r w:rsidRPr="00E771F5">
        <w:rPr>
          <w:sz w:val="18"/>
        </w:rPr>
        <w:t>falan</w:t>
      </w:r>
      <w:r w:rsidRPr="00E771F5" w:rsidR="00FB6687">
        <w:rPr>
          <w:sz w:val="18"/>
        </w:rPr>
        <w:t xml:space="preserve"> </w:t>
      </w:r>
      <w:r w:rsidRPr="00E771F5">
        <w:rPr>
          <w:sz w:val="18"/>
        </w:rPr>
        <w:t>gibi</w:t>
      </w:r>
      <w:r w:rsidRPr="00E771F5" w:rsidR="00FB6687">
        <w:rPr>
          <w:sz w:val="18"/>
        </w:rPr>
        <w:t xml:space="preserve"> </w:t>
      </w:r>
      <w:r w:rsidRPr="00E771F5">
        <w:rPr>
          <w:sz w:val="18"/>
        </w:rPr>
        <w:t>yorumlamayın.</w:t>
      </w:r>
    </w:p>
    <w:p w:rsidRPr="00E771F5" w:rsidR="001E15F1" w:rsidP="00E771F5" w:rsidRDefault="001E15F1">
      <w:pPr>
        <w:pStyle w:val="GENELKURUL"/>
        <w:spacing w:line="240" w:lineRule="auto"/>
        <w:rPr>
          <w:sz w:val="18"/>
        </w:rPr>
      </w:pPr>
      <w:r w:rsidRPr="00E771F5">
        <w:rPr>
          <w:sz w:val="18"/>
        </w:rPr>
        <w:t>Herkesi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gürültüler)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Bilgen.</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1E15F1" w:rsidP="00E771F5" w:rsidRDefault="001E15F1">
      <w:pPr>
        <w:pStyle w:val="GENELKURUL"/>
        <w:spacing w:line="240" w:lineRule="auto"/>
        <w:rPr>
          <w:sz w:val="18"/>
        </w:rPr>
      </w:pPr>
      <w:r w:rsidRPr="00E771F5">
        <w:rPr>
          <w:sz w:val="18"/>
        </w:rPr>
        <w:t>AHMET</w:t>
      </w:r>
      <w:r w:rsidRPr="00E771F5" w:rsidR="00FB6687">
        <w:rPr>
          <w:sz w:val="18"/>
        </w:rPr>
        <w:t xml:space="preserve"> </w:t>
      </w:r>
      <w:r w:rsidRPr="00E771F5">
        <w:rPr>
          <w:sz w:val="18"/>
        </w:rPr>
        <w:t>HAMDİ</w:t>
      </w:r>
      <w:r w:rsidRPr="00E771F5" w:rsidR="00FB6687">
        <w:rPr>
          <w:sz w:val="18"/>
        </w:rPr>
        <w:t xml:space="preserve"> </w:t>
      </w:r>
      <w:r w:rsidRPr="00E771F5">
        <w:rPr>
          <w:sz w:val="18"/>
        </w:rPr>
        <w:t>ÇAMLI</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Amerika’nın</w:t>
      </w:r>
      <w:r w:rsidRPr="00E771F5" w:rsidR="00FB6687">
        <w:rPr>
          <w:sz w:val="18"/>
        </w:rPr>
        <w:t xml:space="preserve"> </w:t>
      </w:r>
      <w:r w:rsidRPr="00E771F5">
        <w:rPr>
          <w:sz w:val="18"/>
        </w:rPr>
        <w:t>sevkiyatlarından</w:t>
      </w:r>
      <w:r w:rsidRPr="00E771F5" w:rsidR="00FB6687">
        <w:rPr>
          <w:sz w:val="18"/>
        </w:rPr>
        <w:t xml:space="preserve"> </w:t>
      </w:r>
      <w:r w:rsidRPr="00E771F5">
        <w:rPr>
          <w:sz w:val="18"/>
        </w:rPr>
        <w:t>niye</w:t>
      </w:r>
      <w:r w:rsidRPr="00E771F5" w:rsidR="00FB6687">
        <w:rPr>
          <w:sz w:val="18"/>
        </w:rPr>
        <w:t xml:space="preserve"> </w:t>
      </w:r>
      <w:r w:rsidRPr="00E771F5">
        <w:rPr>
          <w:sz w:val="18"/>
        </w:rPr>
        <w:t>bahsetmiyorsun,</w:t>
      </w:r>
      <w:r w:rsidRPr="00E771F5" w:rsidR="00FB6687">
        <w:rPr>
          <w:sz w:val="18"/>
        </w:rPr>
        <w:t xml:space="preserve"> </w:t>
      </w:r>
      <w:r w:rsidRPr="00E771F5">
        <w:rPr>
          <w:sz w:val="18"/>
        </w:rPr>
        <w:t>niye</w:t>
      </w:r>
      <w:r w:rsidRPr="00E771F5" w:rsidR="00FB6687">
        <w:rPr>
          <w:sz w:val="18"/>
        </w:rPr>
        <w:t xml:space="preserve"> </w:t>
      </w:r>
      <w:r w:rsidRPr="00E771F5">
        <w:rPr>
          <w:sz w:val="18"/>
        </w:rPr>
        <w:t>Türkiye’nin</w:t>
      </w:r>
      <w:r w:rsidRPr="00E771F5" w:rsidR="00FB6687">
        <w:rPr>
          <w:sz w:val="18"/>
        </w:rPr>
        <w:t xml:space="preserve"> </w:t>
      </w:r>
      <w:r w:rsidRPr="00E771F5">
        <w:rPr>
          <w:sz w:val="18"/>
        </w:rPr>
        <w:t>sevkiyatları</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ilgilendiriyor?</w:t>
      </w:r>
      <w:r w:rsidRPr="00E771F5" w:rsidR="00FB6687">
        <w:rPr>
          <w:sz w:val="18"/>
        </w:rPr>
        <w:t xml:space="preserve"> </w:t>
      </w:r>
      <w:r w:rsidRPr="00E771F5">
        <w:rPr>
          <w:sz w:val="18"/>
        </w:rPr>
        <w:t>Niye</w:t>
      </w:r>
      <w:r w:rsidRPr="00E771F5" w:rsidR="00FB6687">
        <w:rPr>
          <w:sz w:val="18"/>
        </w:rPr>
        <w:t xml:space="preserve"> </w:t>
      </w:r>
      <w:r w:rsidRPr="00E771F5">
        <w:rPr>
          <w:sz w:val="18"/>
        </w:rPr>
        <w:t>Amerika’nın</w:t>
      </w:r>
      <w:r w:rsidRPr="00E771F5" w:rsidR="00FB6687">
        <w:rPr>
          <w:sz w:val="18"/>
        </w:rPr>
        <w:t xml:space="preserve"> </w:t>
      </w:r>
      <w:r w:rsidRPr="00E771F5">
        <w:rPr>
          <w:sz w:val="18"/>
        </w:rPr>
        <w:t>sevkiyatlarından</w:t>
      </w:r>
      <w:r w:rsidRPr="00E771F5" w:rsidR="00FB6687">
        <w:rPr>
          <w:sz w:val="18"/>
        </w:rPr>
        <w:t xml:space="preserve"> </w:t>
      </w:r>
      <w:r w:rsidRPr="00E771F5">
        <w:rPr>
          <w:sz w:val="18"/>
        </w:rPr>
        <w:t>bahsedemiyorsun</w:t>
      </w:r>
      <w:r w:rsidRPr="00E771F5" w:rsidR="00FB6687">
        <w:rPr>
          <w:sz w:val="18"/>
        </w:rPr>
        <w:t xml:space="preserve"> </w:t>
      </w:r>
      <w:r w:rsidRPr="00E771F5">
        <w:rPr>
          <w:sz w:val="18"/>
        </w:rPr>
        <w:t>ya?</w:t>
      </w:r>
      <w:r w:rsidRPr="00E771F5" w:rsidR="00FB6687">
        <w:rPr>
          <w:sz w:val="18"/>
        </w:rPr>
        <w:t xml:space="preserve"> </w:t>
      </w:r>
      <w:r w:rsidRPr="00E771F5">
        <w:rPr>
          <w:sz w:val="18"/>
        </w:rPr>
        <w:t>Yazıklar</w:t>
      </w:r>
      <w:r w:rsidRPr="00E771F5" w:rsidR="00FB6687">
        <w:rPr>
          <w:sz w:val="18"/>
        </w:rPr>
        <w:t xml:space="preserve"> </w:t>
      </w:r>
      <w:r w:rsidRPr="00E771F5">
        <w:rPr>
          <w:sz w:val="18"/>
        </w:rPr>
        <w:t>olsun</w:t>
      </w:r>
      <w:r w:rsidRPr="00E771F5" w:rsidR="00FB6687">
        <w:rPr>
          <w:sz w:val="18"/>
        </w:rPr>
        <w:t xml:space="preserve"> </w:t>
      </w:r>
      <w:r w:rsidRPr="00E771F5">
        <w:rPr>
          <w:sz w:val="18"/>
        </w:rPr>
        <w:t>ya!</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Muş’a</w:t>
      </w:r>
      <w:r w:rsidRPr="00E771F5" w:rsidR="00FB6687">
        <w:rPr>
          <w:sz w:val="18"/>
        </w:rPr>
        <w:t xml:space="preserve"> </w:t>
      </w:r>
      <w:r w:rsidRPr="00E771F5">
        <w:rPr>
          <w:sz w:val="18"/>
        </w:rPr>
        <w:t>söz</w:t>
      </w:r>
      <w:r w:rsidRPr="00E771F5" w:rsidR="00FB6687">
        <w:rPr>
          <w:sz w:val="18"/>
        </w:rPr>
        <w:t xml:space="preserve"> </w:t>
      </w:r>
      <w:r w:rsidRPr="00E771F5">
        <w:rPr>
          <w:sz w:val="18"/>
        </w:rPr>
        <w:t>verdim.</w:t>
      </w:r>
    </w:p>
    <w:p w:rsidRPr="00E771F5" w:rsidR="00D119E2" w:rsidP="00E771F5" w:rsidRDefault="00D119E2">
      <w:pPr>
        <w:tabs>
          <w:tab w:val="center" w:pos="5100"/>
        </w:tabs>
        <w:suppressAutoHyphens/>
        <w:spacing w:before="60" w:after="60"/>
        <w:ind w:firstLine="851"/>
        <w:jc w:val="both"/>
        <w:rPr>
          <w:sz w:val="18"/>
        </w:rPr>
      </w:pPr>
      <w:r w:rsidRPr="00E771F5">
        <w:rPr>
          <w:sz w:val="18"/>
        </w:rPr>
        <w:t>V.- AÇIKLAMALAR (Devam)</w:t>
      </w:r>
    </w:p>
    <w:p w:rsidRPr="00E771F5" w:rsidR="00D119E2" w:rsidP="00E771F5" w:rsidRDefault="00D119E2">
      <w:pPr>
        <w:tabs>
          <w:tab w:val="center" w:pos="5100"/>
        </w:tabs>
        <w:suppressAutoHyphens/>
        <w:spacing w:before="60" w:after="60"/>
        <w:ind w:firstLine="851"/>
        <w:jc w:val="both"/>
        <w:rPr>
          <w:sz w:val="18"/>
        </w:rPr>
      </w:pPr>
      <w:r w:rsidRPr="00E771F5">
        <w:rPr>
          <w:sz w:val="18"/>
        </w:rPr>
        <w:t>6.- İstanbul Milletvekili Mehmet Muş’un, Kars Milletvekili Ayhan Bilgen’in 433 sıra sayılı 2017 Yılı Bütçe Kanunu Tasarısı’nın 12’nci maddesi üzerinde HDP Grubu adına yaptığı konuşmasındaki bazı ifadelerine ilişkin açıklaması</w:t>
      </w:r>
    </w:p>
    <w:p w:rsidRPr="00E771F5" w:rsidR="001E15F1" w:rsidP="00E771F5" w:rsidRDefault="001E15F1">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sabah</w:t>
      </w:r>
      <w:r w:rsidRPr="00E771F5" w:rsidR="00FB6687">
        <w:rPr>
          <w:sz w:val="18"/>
        </w:rPr>
        <w:t xml:space="preserve"> </w:t>
      </w:r>
      <w:r w:rsidRPr="00E771F5">
        <w:rPr>
          <w:sz w:val="18"/>
        </w:rPr>
        <w:t>yapılan</w:t>
      </w:r>
      <w:r w:rsidRPr="00E771F5" w:rsidR="00FB6687">
        <w:rPr>
          <w:sz w:val="18"/>
        </w:rPr>
        <w:t xml:space="preserve"> </w:t>
      </w:r>
      <w:r w:rsidRPr="00E771F5">
        <w:rPr>
          <w:sz w:val="18"/>
        </w:rPr>
        <w:t>konuşmalarda</w:t>
      </w:r>
      <w:r w:rsidRPr="00E771F5" w:rsidR="00FB6687">
        <w:rPr>
          <w:sz w:val="18"/>
        </w:rPr>
        <w:t xml:space="preserve"> </w:t>
      </w:r>
      <w:r w:rsidRPr="00E771F5">
        <w:rPr>
          <w:sz w:val="18"/>
        </w:rPr>
        <w:t>benzer</w:t>
      </w:r>
      <w:r w:rsidRPr="00E771F5" w:rsidR="00FB6687">
        <w:rPr>
          <w:sz w:val="18"/>
        </w:rPr>
        <w:t xml:space="preserve"> </w:t>
      </w:r>
      <w:r w:rsidRPr="00E771F5">
        <w:rPr>
          <w:sz w:val="18"/>
        </w:rPr>
        <w:t>bir</w:t>
      </w:r>
      <w:r w:rsidRPr="00E771F5" w:rsidR="00FB6687">
        <w:rPr>
          <w:sz w:val="18"/>
        </w:rPr>
        <w:t xml:space="preserve"> </w:t>
      </w:r>
      <w:r w:rsidRPr="00E771F5">
        <w:rPr>
          <w:sz w:val="18"/>
        </w:rPr>
        <w:t>mukayese</w:t>
      </w:r>
      <w:r w:rsidRPr="00E771F5" w:rsidR="00FB6687">
        <w:rPr>
          <w:sz w:val="18"/>
        </w:rPr>
        <w:t xml:space="preserve"> </w:t>
      </w:r>
      <w:r w:rsidRPr="00E771F5">
        <w:rPr>
          <w:sz w:val="18"/>
        </w:rPr>
        <w:t>yine</w:t>
      </w:r>
      <w:r w:rsidRPr="00E771F5" w:rsidR="00FB6687">
        <w:rPr>
          <w:sz w:val="18"/>
        </w:rPr>
        <w:t xml:space="preserve"> </w:t>
      </w:r>
      <w:r w:rsidRPr="00E771F5">
        <w:rPr>
          <w:sz w:val="18"/>
        </w:rPr>
        <w:t>yapılmıştı,</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verdiğimiz</w:t>
      </w:r>
      <w:r w:rsidRPr="00E771F5" w:rsidR="00FB6687">
        <w:rPr>
          <w:sz w:val="18"/>
        </w:rPr>
        <w:t xml:space="preserve"> </w:t>
      </w:r>
      <w:r w:rsidRPr="00E771F5">
        <w:rPr>
          <w:sz w:val="18"/>
        </w:rPr>
        <w:t>cevaplar</w:t>
      </w:r>
      <w:r w:rsidRPr="00E771F5" w:rsidR="00FB6687">
        <w:rPr>
          <w:sz w:val="18"/>
        </w:rPr>
        <w:t xml:space="preserve"> </w:t>
      </w:r>
      <w:r w:rsidRPr="00E771F5">
        <w:rPr>
          <w:sz w:val="18"/>
        </w:rPr>
        <w:t>kayıtlardadır.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Türkiye’de</w:t>
      </w:r>
      <w:r w:rsidRPr="00E771F5" w:rsidR="00FB6687">
        <w:rPr>
          <w:sz w:val="18"/>
        </w:rPr>
        <w:t xml:space="preserve"> </w:t>
      </w:r>
      <w:r w:rsidRPr="00E771F5">
        <w:rPr>
          <w:sz w:val="18"/>
        </w:rPr>
        <w:t>bütün</w:t>
      </w:r>
      <w:r w:rsidRPr="00E771F5" w:rsidR="00FB6687">
        <w:rPr>
          <w:sz w:val="18"/>
        </w:rPr>
        <w:t xml:space="preserve"> </w:t>
      </w:r>
      <w:r w:rsidRPr="00E771F5">
        <w:rPr>
          <w:sz w:val="18"/>
        </w:rPr>
        <w:t>devlet</w:t>
      </w:r>
      <w:r w:rsidRPr="00E771F5" w:rsidR="00FB6687">
        <w:rPr>
          <w:sz w:val="18"/>
        </w:rPr>
        <w:t xml:space="preserve"> </w:t>
      </w:r>
      <w:r w:rsidRPr="00E771F5">
        <w:rPr>
          <w:sz w:val="18"/>
        </w:rPr>
        <w:t>imkânları</w:t>
      </w:r>
      <w:r w:rsidRPr="00E771F5" w:rsidR="00FB6687">
        <w:rPr>
          <w:sz w:val="18"/>
        </w:rPr>
        <w:t xml:space="preserve"> </w:t>
      </w:r>
      <w:r w:rsidRPr="00E771F5">
        <w:rPr>
          <w:sz w:val="18"/>
        </w:rPr>
        <w:t>terör</w:t>
      </w:r>
      <w:r w:rsidRPr="00E771F5" w:rsidR="00FB6687">
        <w:rPr>
          <w:sz w:val="18"/>
        </w:rPr>
        <w:t xml:space="preserve"> </w:t>
      </w:r>
      <w:r w:rsidRPr="00E771F5">
        <w:rPr>
          <w:sz w:val="18"/>
        </w:rPr>
        <w:t>temizlendikten</w:t>
      </w:r>
      <w:r w:rsidRPr="00E771F5" w:rsidR="00FB6687">
        <w:rPr>
          <w:sz w:val="18"/>
        </w:rPr>
        <w:t xml:space="preserve"> </w:t>
      </w:r>
      <w:r w:rsidRPr="00E771F5">
        <w:rPr>
          <w:sz w:val="18"/>
        </w:rPr>
        <w:t>sonra</w:t>
      </w:r>
      <w:r w:rsidRPr="00E771F5" w:rsidR="00FB6687">
        <w:rPr>
          <w:sz w:val="18"/>
        </w:rPr>
        <w:t xml:space="preserve"> </w:t>
      </w:r>
      <w:r w:rsidRPr="00E771F5">
        <w:rPr>
          <w:sz w:val="18"/>
        </w:rPr>
        <w:t>oradaki</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için</w:t>
      </w:r>
      <w:r w:rsidRPr="00E771F5" w:rsidR="00FB6687">
        <w:rPr>
          <w:sz w:val="18"/>
        </w:rPr>
        <w:t xml:space="preserve"> </w:t>
      </w:r>
      <w:r w:rsidRPr="00E771F5">
        <w:rPr>
          <w:sz w:val="18"/>
        </w:rPr>
        <w:t>seferber</w:t>
      </w:r>
      <w:r w:rsidRPr="00E771F5" w:rsidR="00FB6687">
        <w:rPr>
          <w:sz w:val="18"/>
        </w:rPr>
        <w:t xml:space="preserve"> </w:t>
      </w:r>
      <w:r w:rsidRPr="00E771F5">
        <w:rPr>
          <w:sz w:val="18"/>
        </w:rPr>
        <w:t>edilmiştir.</w:t>
      </w:r>
      <w:r w:rsidRPr="00E771F5" w:rsidR="00FB6687">
        <w:rPr>
          <w:sz w:val="18"/>
        </w:rPr>
        <w:t xml:space="preserve"> </w:t>
      </w:r>
      <w:r w:rsidRPr="00E771F5">
        <w:rPr>
          <w:sz w:val="18"/>
        </w:rPr>
        <w:t>Orada,</w:t>
      </w:r>
      <w:r w:rsidRPr="00E771F5" w:rsidR="00FB6687">
        <w:rPr>
          <w:sz w:val="18"/>
        </w:rPr>
        <w:t xml:space="preserve"> </w:t>
      </w:r>
      <w:r w:rsidRPr="00E771F5">
        <w:rPr>
          <w:sz w:val="18"/>
        </w:rPr>
        <w:t>çıkmak</w:t>
      </w:r>
      <w:r w:rsidRPr="00E771F5" w:rsidR="00FB6687">
        <w:rPr>
          <w:sz w:val="18"/>
        </w:rPr>
        <w:t xml:space="preserve"> </w:t>
      </w:r>
      <w:r w:rsidRPr="00E771F5">
        <w:rPr>
          <w:sz w:val="18"/>
        </w:rPr>
        <w:t>zorunda</w:t>
      </w:r>
      <w:r w:rsidRPr="00E771F5" w:rsidR="00FB6687">
        <w:rPr>
          <w:sz w:val="18"/>
        </w:rPr>
        <w:t xml:space="preserve"> </w:t>
      </w:r>
      <w:r w:rsidRPr="00E771F5">
        <w:rPr>
          <w:sz w:val="18"/>
        </w:rPr>
        <w:t>olan</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batıdaki</w:t>
      </w:r>
      <w:r w:rsidRPr="00E771F5" w:rsidR="00FB6687">
        <w:rPr>
          <w:sz w:val="18"/>
        </w:rPr>
        <w:t xml:space="preserve"> </w:t>
      </w:r>
      <w:r w:rsidRPr="00E771F5">
        <w:rPr>
          <w:sz w:val="18"/>
        </w:rPr>
        <w:t>akrabalarının</w:t>
      </w:r>
      <w:r w:rsidRPr="00E771F5" w:rsidR="00FB6687">
        <w:rPr>
          <w:sz w:val="18"/>
        </w:rPr>
        <w:t xml:space="preserve"> </w:t>
      </w:r>
      <w:r w:rsidRPr="00E771F5">
        <w:rPr>
          <w:sz w:val="18"/>
        </w:rPr>
        <w:t>yanına</w:t>
      </w:r>
      <w:r w:rsidRPr="00E771F5" w:rsidR="00FB6687">
        <w:rPr>
          <w:sz w:val="18"/>
        </w:rPr>
        <w:t xml:space="preserve"> </w:t>
      </w:r>
      <w:r w:rsidRPr="00E771F5">
        <w:rPr>
          <w:sz w:val="18"/>
        </w:rPr>
        <w:t>gelmişlerdir,</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yere</w:t>
      </w:r>
      <w:r w:rsidRPr="00E771F5" w:rsidR="00FB6687">
        <w:rPr>
          <w:sz w:val="18"/>
        </w:rPr>
        <w:t xml:space="preserve"> </w:t>
      </w:r>
      <w:r w:rsidRPr="00E771F5">
        <w:rPr>
          <w:sz w:val="18"/>
        </w:rPr>
        <w:t>gitmemişlerdir.</w:t>
      </w:r>
      <w:r w:rsidRPr="00E771F5" w:rsidR="00FB6687">
        <w:rPr>
          <w:sz w:val="18"/>
        </w:rPr>
        <w:t xml:space="preserve"> </w:t>
      </w:r>
      <w:r w:rsidRPr="00E771F5">
        <w:rPr>
          <w:sz w:val="18"/>
        </w:rPr>
        <w:t>Yardım</w:t>
      </w:r>
      <w:r w:rsidRPr="00E771F5" w:rsidR="00FB6687">
        <w:rPr>
          <w:sz w:val="18"/>
        </w:rPr>
        <w:t xml:space="preserve"> </w:t>
      </w:r>
      <w:r w:rsidRPr="00E771F5">
        <w:rPr>
          <w:sz w:val="18"/>
        </w:rPr>
        <w:t>kampanyaları,</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yani</w:t>
      </w:r>
      <w:r w:rsidRPr="00E771F5" w:rsidR="00FB6687">
        <w:rPr>
          <w:sz w:val="18"/>
        </w:rPr>
        <w:t xml:space="preserve"> </w:t>
      </w:r>
      <w:r w:rsidRPr="00E771F5">
        <w:rPr>
          <w:sz w:val="18"/>
        </w:rPr>
        <w:t>burada</w:t>
      </w:r>
      <w:r w:rsidRPr="00E771F5" w:rsidR="00FB6687">
        <w:rPr>
          <w:sz w:val="18"/>
        </w:rPr>
        <w:t xml:space="preserve"> </w:t>
      </w:r>
      <w:r w:rsidRPr="00E771F5">
        <w:rPr>
          <w:sz w:val="18"/>
        </w:rPr>
        <w:t>hem</w:t>
      </w:r>
      <w:r w:rsidRPr="00E771F5" w:rsidR="00FB6687">
        <w:rPr>
          <w:sz w:val="18"/>
        </w:rPr>
        <w:t xml:space="preserve"> </w:t>
      </w:r>
      <w:r w:rsidRPr="00E771F5">
        <w:rPr>
          <w:sz w:val="18"/>
        </w:rPr>
        <w:t>devletin</w:t>
      </w:r>
      <w:r w:rsidRPr="00E771F5" w:rsidR="00FB6687">
        <w:rPr>
          <w:sz w:val="18"/>
        </w:rPr>
        <w:t xml:space="preserve"> </w:t>
      </w:r>
      <w:r w:rsidRPr="00E771F5">
        <w:rPr>
          <w:sz w:val="18"/>
        </w:rPr>
        <w:t>ilgili</w:t>
      </w:r>
      <w:r w:rsidRPr="00E771F5" w:rsidR="00FB6687">
        <w:rPr>
          <w:sz w:val="18"/>
        </w:rPr>
        <w:t xml:space="preserve"> </w:t>
      </w:r>
      <w:r w:rsidRPr="00E771F5">
        <w:rPr>
          <w:sz w:val="18"/>
        </w:rPr>
        <w:t>kurumları</w:t>
      </w:r>
      <w:r w:rsidRPr="00E771F5" w:rsidR="00FB6687">
        <w:rPr>
          <w:sz w:val="18"/>
        </w:rPr>
        <w:t xml:space="preserve"> </w:t>
      </w:r>
      <w:r w:rsidRPr="00E771F5">
        <w:rPr>
          <w:sz w:val="18"/>
        </w:rPr>
        <w:t>hem</w:t>
      </w:r>
      <w:r w:rsidRPr="00E771F5" w:rsidR="00FB6687">
        <w:rPr>
          <w:sz w:val="18"/>
        </w:rPr>
        <w:t xml:space="preserve"> </w:t>
      </w:r>
      <w:r w:rsidRPr="00E771F5">
        <w:rPr>
          <w:sz w:val="18"/>
        </w:rPr>
        <w:t>yerel</w:t>
      </w:r>
      <w:r w:rsidRPr="00E771F5" w:rsidR="00FB6687">
        <w:rPr>
          <w:sz w:val="18"/>
        </w:rPr>
        <w:t xml:space="preserve"> </w:t>
      </w:r>
      <w:r w:rsidRPr="00E771F5">
        <w:rPr>
          <w:sz w:val="18"/>
        </w:rPr>
        <w:t>yönetimler</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vatandaşların,</w:t>
      </w:r>
      <w:r w:rsidRPr="00E771F5" w:rsidR="00FB6687">
        <w:rPr>
          <w:sz w:val="18"/>
        </w:rPr>
        <w:t xml:space="preserve"> </w:t>
      </w:r>
      <w:r w:rsidRPr="00E771F5">
        <w:rPr>
          <w:sz w:val="18"/>
        </w:rPr>
        <w:t>oradaki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terörden</w:t>
      </w:r>
      <w:r w:rsidRPr="00E771F5" w:rsidR="00FB6687">
        <w:rPr>
          <w:sz w:val="18"/>
        </w:rPr>
        <w:t xml:space="preserve"> </w:t>
      </w:r>
      <w:r w:rsidRPr="00E771F5">
        <w:rPr>
          <w:sz w:val="18"/>
        </w:rPr>
        <w:t>kaynaklı</w:t>
      </w:r>
      <w:r w:rsidRPr="00E771F5" w:rsidR="00FB6687">
        <w:rPr>
          <w:sz w:val="18"/>
        </w:rPr>
        <w:t xml:space="preserve"> </w:t>
      </w:r>
      <w:r w:rsidRPr="00E771F5">
        <w:rPr>
          <w:sz w:val="18"/>
        </w:rPr>
        <w:t>olarak,</w:t>
      </w:r>
      <w:r w:rsidRPr="00E771F5" w:rsidR="00FB6687">
        <w:rPr>
          <w:sz w:val="18"/>
        </w:rPr>
        <w:t xml:space="preserve"> </w:t>
      </w:r>
      <w:r w:rsidRPr="00E771F5">
        <w:rPr>
          <w:sz w:val="18"/>
        </w:rPr>
        <w:t>ihtiyaçlarının</w:t>
      </w:r>
      <w:r w:rsidRPr="00E771F5" w:rsidR="00FB6687">
        <w:rPr>
          <w:sz w:val="18"/>
        </w:rPr>
        <w:t xml:space="preserve"> </w:t>
      </w:r>
      <w:r w:rsidRPr="00E771F5">
        <w:rPr>
          <w:sz w:val="18"/>
        </w:rPr>
        <w:t>karşılanması</w:t>
      </w:r>
      <w:r w:rsidRPr="00E771F5" w:rsidR="00FB6687">
        <w:rPr>
          <w:sz w:val="18"/>
        </w:rPr>
        <w:t xml:space="preserve"> </w:t>
      </w:r>
      <w:r w:rsidRPr="00E771F5">
        <w:rPr>
          <w:sz w:val="18"/>
        </w:rPr>
        <w:t>noktasında</w:t>
      </w:r>
      <w:r w:rsidRPr="00E771F5" w:rsidR="00FB6687">
        <w:rPr>
          <w:sz w:val="18"/>
        </w:rPr>
        <w:t xml:space="preserve"> </w:t>
      </w:r>
      <w:r w:rsidRPr="00E771F5">
        <w:rPr>
          <w:sz w:val="18"/>
        </w:rPr>
        <w:t>ortaya</w:t>
      </w:r>
      <w:r w:rsidRPr="00E771F5" w:rsidR="00FB6687">
        <w:rPr>
          <w:sz w:val="18"/>
        </w:rPr>
        <w:t xml:space="preserve"> </w:t>
      </w:r>
      <w:r w:rsidRPr="00E771F5">
        <w:rPr>
          <w:sz w:val="18"/>
        </w:rPr>
        <w:t>koydukları</w:t>
      </w:r>
      <w:r w:rsidRPr="00E771F5" w:rsidR="00FB6687">
        <w:rPr>
          <w:sz w:val="18"/>
        </w:rPr>
        <w:t xml:space="preserve"> </w:t>
      </w:r>
      <w:r w:rsidRPr="00E771F5">
        <w:rPr>
          <w:sz w:val="18"/>
        </w:rPr>
        <w:t>yardım</w:t>
      </w:r>
      <w:r w:rsidRPr="00E771F5" w:rsidR="00FB6687">
        <w:rPr>
          <w:sz w:val="18"/>
        </w:rPr>
        <w:t xml:space="preserve"> </w:t>
      </w:r>
      <w:r w:rsidRPr="00E771F5">
        <w:rPr>
          <w:sz w:val="18"/>
        </w:rPr>
        <w:t>kampanyaları</w:t>
      </w:r>
      <w:r w:rsidRPr="00E771F5" w:rsidR="00FB6687">
        <w:rPr>
          <w:sz w:val="18"/>
        </w:rPr>
        <w:t xml:space="preserve"> </w:t>
      </w:r>
      <w:r w:rsidRPr="00E771F5">
        <w:rPr>
          <w:sz w:val="18"/>
        </w:rPr>
        <w:t>ortadadır.</w:t>
      </w:r>
      <w:r w:rsidRPr="00E771F5" w:rsidR="00FB6687">
        <w:rPr>
          <w:sz w:val="18"/>
        </w:rPr>
        <w:t xml:space="preserve"> </w:t>
      </w:r>
      <w:r w:rsidRPr="00E771F5">
        <w:rPr>
          <w:sz w:val="18"/>
        </w:rPr>
        <w:t>Bakınız,</w:t>
      </w:r>
      <w:r w:rsidRPr="00E771F5" w:rsidR="00FB6687">
        <w:rPr>
          <w:sz w:val="18"/>
        </w:rPr>
        <w:t xml:space="preserve"> </w:t>
      </w:r>
      <w:r w:rsidRPr="00E771F5">
        <w:rPr>
          <w:sz w:val="18"/>
        </w:rPr>
        <w:t>kendi</w:t>
      </w:r>
      <w:r w:rsidRPr="00E771F5" w:rsidR="00FB6687">
        <w:rPr>
          <w:sz w:val="18"/>
        </w:rPr>
        <w:t xml:space="preserve"> </w:t>
      </w:r>
      <w:r w:rsidRPr="00E771F5">
        <w:rPr>
          <w:sz w:val="18"/>
        </w:rPr>
        <w:t>ülkesi</w:t>
      </w:r>
      <w:r w:rsidRPr="00E771F5" w:rsidR="00FB6687">
        <w:rPr>
          <w:sz w:val="18"/>
        </w:rPr>
        <w:t xml:space="preserve"> </w:t>
      </w:r>
      <w:r w:rsidRPr="00E771F5">
        <w:rPr>
          <w:sz w:val="18"/>
        </w:rPr>
        <w:t>aleyhine,</w:t>
      </w:r>
      <w:r w:rsidRPr="00E771F5" w:rsidR="00FB6687">
        <w:rPr>
          <w:sz w:val="18"/>
        </w:rPr>
        <w:t xml:space="preserve"> </w:t>
      </w:r>
      <w:r w:rsidRPr="00E771F5">
        <w:rPr>
          <w:sz w:val="18"/>
        </w:rPr>
        <w:t>şurada</w:t>
      </w:r>
      <w:r w:rsidRPr="00E771F5" w:rsidR="00FB6687">
        <w:rPr>
          <w:sz w:val="18"/>
        </w:rPr>
        <w:t xml:space="preserve"> </w:t>
      </w:r>
      <w:r w:rsidRPr="00E771F5">
        <w:rPr>
          <w:sz w:val="18"/>
        </w:rPr>
        <w:t>bir</w:t>
      </w:r>
      <w:r w:rsidRPr="00E771F5" w:rsidR="00FB6687">
        <w:rPr>
          <w:sz w:val="18"/>
        </w:rPr>
        <w:t xml:space="preserve"> </w:t>
      </w:r>
      <w:r w:rsidRPr="00E771F5">
        <w:rPr>
          <w:sz w:val="18"/>
        </w:rPr>
        <w:t>rapor</w:t>
      </w:r>
      <w:r w:rsidRPr="00E771F5" w:rsidR="00FB6687">
        <w:rPr>
          <w:sz w:val="18"/>
        </w:rPr>
        <w:t xml:space="preserve"> </w:t>
      </w:r>
      <w:r w:rsidRPr="00E771F5">
        <w:rPr>
          <w:sz w:val="18"/>
        </w:rPr>
        <w:t>çıkmış,</w:t>
      </w:r>
      <w:r w:rsidRPr="00E771F5" w:rsidR="00FB6687">
        <w:rPr>
          <w:sz w:val="18"/>
        </w:rPr>
        <w:t xml:space="preserve"> </w:t>
      </w:r>
      <w:r w:rsidRPr="00E771F5">
        <w:rPr>
          <w:sz w:val="18"/>
        </w:rPr>
        <w:t>burada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çıkmış,</w:t>
      </w:r>
      <w:r w:rsidRPr="00E771F5" w:rsidR="00FB6687">
        <w:rPr>
          <w:sz w:val="18"/>
        </w:rPr>
        <w:t xml:space="preserve"> </w:t>
      </w:r>
      <w:r w:rsidRPr="00E771F5">
        <w:rPr>
          <w:sz w:val="18"/>
        </w:rPr>
        <w:t>bu</w:t>
      </w:r>
      <w:r w:rsidRPr="00E771F5" w:rsidR="00FB6687">
        <w:rPr>
          <w:sz w:val="18"/>
        </w:rPr>
        <w:t xml:space="preserve"> </w:t>
      </w:r>
      <w:r w:rsidRPr="00E771F5">
        <w:rPr>
          <w:sz w:val="18"/>
        </w:rPr>
        <w:t>iddiadır.</w:t>
      </w:r>
      <w:r w:rsidRPr="00E771F5" w:rsidR="00FB6687">
        <w:rPr>
          <w:sz w:val="18"/>
        </w:rPr>
        <w:t xml:space="preserve"> </w:t>
      </w:r>
      <w:r w:rsidRPr="00E771F5">
        <w:rPr>
          <w:sz w:val="18"/>
        </w:rPr>
        <w:t>Bunları</w:t>
      </w:r>
      <w:r w:rsidRPr="00E771F5" w:rsidR="00FB6687">
        <w:rPr>
          <w:sz w:val="18"/>
        </w:rPr>
        <w:t xml:space="preserve"> </w:t>
      </w:r>
      <w:r w:rsidRPr="00E771F5">
        <w:rPr>
          <w:sz w:val="18"/>
        </w:rPr>
        <w:t>söyleyeceğinize,</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PYD’ye</w:t>
      </w:r>
      <w:r w:rsidRPr="00E771F5" w:rsidR="00FB6687">
        <w:rPr>
          <w:sz w:val="18"/>
        </w:rPr>
        <w:t xml:space="preserve"> </w:t>
      </w:r>
      <w:r w:rsidRPr="00E771F5">
        <w:rPr>
          <w:sz w:val="18"/>
        </w:rPr>
        <w:t>gelen</w:t>
      </w:r>
      <w:r w:rsidRPr="00E771F5" w:rsidR="00FB6687">
        <w:rPr>
          <w:sz w:val="18"/>
        </w:rPr>
        <w:t xml:space="preserve"> </w:t>
      </w:r>
      <w:r w:rsidRPr="00E771F5">
        <w:rPr>
          <w:sz w:val="18"/>
        </w:rPr>
        <w:t>silahlar</w:t>
      </w:r>
      <w:r w:rsidRPr="00E771F5" w:rsidR="00FB6687">
        <w:rPr>
          <w:sz w:val="18"/>
        </w:rPr>
        <w:t xml:space="preserve"> </w:t>
      </w:r>
      <w:r w:rsidRPr="00E771F5">
        <w:rPr>
          <w:sz w:val="18"/>
        </w:rPr>
        <w:t>PKK’ya</w:t>
      </w:r>
      <w:r w:rsidRPr="00E771F5" w:rsidR="00FB6687">
        <w:rPr>
          <w:sz w:val="18"/>
        </w:rPr>
        <w:t xml:space="preserve"> </w:t>
      </w:r>
      <w:r w:rsidRPr="00E771F5">
        <w:rPr>
          <w:sz w:val="18"/>
        </w:rPr>
        <w:t>gelip</w:t>
      </w:r>
      <w:r w:rsidRPr="00E771F5" w:rsidR="00FB6687">
        <w:rPr>
          <w:sz w:val="18"/>
        </w:rPr>
        <w:t xml:space="preserve"> </w:t>
      </w:r>
      <w:r w:rsidRPr="00E771F5">
        <w:rPr>
          <w:sz w:val="18"/>
        </w:rPr>
        <w:t>askerimize</w:t>
      </w:r>
      <w:r w:rsidRPr="00E771F5" w:rsidR="00FB6687">
        <w:rPr>
          <w:sz w:val="18"/>
        </w:rPr>
        <w:t xml:space="preserve"> </w:t>
      </w:r>
      <w:r w:rsidRPr="00E771F5">
        <w:rPr>
          <w:sz w:val="18"/>
        </w:rPr>
        <w:t>sıkılıyorken</w:t>
      </w:r>
      <w:r w:rsidRPr="00E771F5" w:rsidR="00FB6687">
        <w:rPr>
          <w:sz w:val="18"/>
        </w:rPr>
        <w:t xml:space="preserve"> </w:t>
      </w:r>
      <w:r w:rsidRPr="00E771F5">
        <w:rPr>
          <w:sz w:val="18"/>
        </w:rPr>
        <w:t>buna</w:t>
      </w:r>
      <w:r w:rsidRPr="00E771F5" w:rsidR="00FB6687">
        <w:rPr>
          <w:sz w:val="18"/>
        </w:rPr>
        <w:t xml:space="preserve"> </w:t>
      </w:r>
      <w:r w:rsidRPr="00E771F5">
        <w:rPr>
          <w:sz w:val="18"/>
        </w:rPr>
        <w:t>da</w:t>
      </w:r>
      <w:r w:rsidRPr="00E771F5" w:rsidR="00FB6687">
        <w:rPr>
          <w:sz w:val="18"/>
        </w:rPr>
        <w:t xml:space="preserve"> </w:t>
      </w:r>
      <w:r w:rsidRPr="00E771F5">
        <w:rPr>
          <w:sz w:val="18"/>
        </w:rPr>
        <w:t>tek</w:t>
      </w:r>
      <w:r w:rsidRPr="00E771F5" w:rsidR="00FB6687">
        <w:rPr>
          <w:sz w:val="18"/>
        </w:rPr>
        <w:t xml:space="preserve"> </w:t>
      </w:r>
      <w:r w:rsidRPr="00E771F5">
        <w:rPr>
          <w:sz w:val="18"/>
        </w:rPr>
        <w:t>laf</w:t>
      </w:r>
      <w:r w:rsidRPr="00E771F5" w:rsidR="00FB6687">
        <w:rPr>
          <w:sz w:val="18"/>
        </w:rPr>
        <w:t xml:space="preserve"> </w:t>
      </w:r>
      <w:r w:rsidRPr="00E771F5">
        <w:rPr>
          <w:sz w:val="18"/>
        </w:rPr>
        <w:t>etsenize</w:t>
      </w:r>
      <w:r w:rsidRPr="00E771F5" w:rsidR="00FB6687">
        <w:rPr>
          <w:sz w:val="18"/>
        </w:rPr>
        <w:t xml:space="preserve"> </w:t>
      </w:r>
      <w:r w:rsidRPr="00E771F5">
        <w:rPr>
          <w:sz w:val="18"/>
        </w:rPr>
        <w:t>burada.</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944975" w:rsidP="00E771F5" w:rsidRDefault="00944975">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944975" w:rsidP="00E771F5" w:rsidRDefault="00944975">
      <w:pPr>
        <w:tabs>
          <w:tab w:val="center" w:pos="5100"/>
        </w:tabs>
        <w:suppressAutoHyphens/>
        <w:spacing w:before="60" w:after="60"/>
        <w:ind w:firstLine="851"/>
        <w:jc w:val="both"/>
        <w:rPr>
          <w:sz w:val="18"/>
        </w:rPr>
      </w:pPr>
      <w:r w:rsidRPr="00E771F5">
        <w:rPr>
          <w:sz w:val="18"/>
        </w:rPr>
        <w:t>A) Kanun Tasarı ve Teklifleri (Devam)</w:t>
      </w:r>
    </w:p>
    <w:p w:rsidRPr="00E771F5" w:rsidR="00944975" w:rsidP="00E771F5" w:rsidRDefault="00944975">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944975" w:rsidP="00E771F5" w:rsidRDefault="00944975">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3B5C83">
        <w:rPr>
          <w:sz w:val="18"/>
        </w:rPr>
        <w:t>,</w:t>
      </w:r>
      <w:r w:rsidRPr="00E771F5" w:rsidR="00FB6687">
        <w:rPr>
          <w:sz w:val="18"/>
        </w:rPr>
        <w:t xml:space="preserve"> </w:t>
      </w:r>
      <w:r w:rsidRPr="00E771F5">
        <w:rPr>
          <w:sz w:val="18"/>
        </w:rPr>
        <w:t>Şanlıurfa</w:t>
      </w:r>
      <w:r w:rsidRPr="00E771F5" w:rsidR="00FB6687">
        <w:rPr>
          <w:sz w:val="18"/>
        </w:rPr>
        <w:t xml:space="preserve"> </w:t>
      </w:r>
      <w:r w:rsidRPr="00E771F5">
        <w:rPr>
          <w:sz w:val="18"/>
        </w:rPr>
        <w:t>Milletvekili</w:t>
      </w:r>
      <w:r w:rsidRPr="00E771F5" w:rsidR="00FB6687">
        <w:rPr>
          <w:sz w:val="18"/>
        </w:rPr>
        <w:t xml:space="preserve"> </w:t>
      </w:r>
      <w:r w:rsidRPr="00E771F5">
        <w:rPr>
          <w:sz w:val="18"/>
        </w:rPr>
        <w:t>Halil</w:t>
      </w:r>
      <w:r w:rsidRPr="00E771F5" w:rsidR="00FB6687">
        <w:rPr>
          <w:sz w:val="18"/>
        </w:rPr>
        <w:t xml:space="preserve"> </w:t>
      </w:r>
      <w:r w:rsidRPr="00E771F5">
        <w:rPr>
          <w:sz w:val="18"/>
        </w:rPr>
        <w:t>Özcan’a</w:t>
      </w:r>
      <w:r w:rsidRPr="00E771F5" w:rsidR="00FB6687">
        <w:rPr>
          <w:sz w:val="18"/>
        </w:rPr>
        <w:t xml:space="preserve"> </w:t>
      </w:r>
      <w:r w:rsidRPr="00E771F5">
        <w:rPr>
          <w:sz w:val="18"/>
        </w:rPr>
        <w:t>aittir.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1E15F1" w:rsidP="00E771F5" w:rsidRDefault="001E15F1">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Özcan,</w:t>
      </w:r>
      <w:r w:rsidRPr="00E771F5" w:rsidR="00FB6687">
        <w:rPr>
          <w:sz w:val="18"/>
        </w:rPr>
        <w:t xml:space="preserve"> </w:t>
      </w: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1E15F1" w:rsidP="00E771F5" w:rsidRDefault="001E15F1">
      <w:pPr>
        <w:pStyle w:val="GENELKURUL"/>
        <w:spacing w:line="240" w:lineRule="auto"/>
        <w:rPr>
          <w:sz w:val="18"/>
        </w:rPr>
      </w:pPr>
      <w:r w:rsidRPr="00E771F5">
        <w:rPr>
          <w:sz w:val="18"/>
        </w:rPr>
        <w:t>HALİL</w:t>
      </w:r>
      <w:r w:rsidRPr="00E771F5" w:rsidR="00FB6687">
        <w:rPr>
          <w:sz w:val="18"/>
        </w:rPr>
        <w:t xml:space="preserve"> </w:t>
      </w:r>
      <w:r w:rsidRPr="00E771F5">
        <w:rPr>
          <w:sz w:val="18"/>
        </w:rPr>
        <w:t>ÖZCAN</w:t>
      </w:r>
      <w:r w:rsidRPr="00E771F5" w:rsidR="00FB6687">
        <w:rPr>
          <w:sz w:val="18"/>
        </w:rPr>
        <w:t xml:space="preserve"> </w:t>
      </w:r>
      <w:r w:rsidRPr="00E771F5">
        <w:rPr>
          <w:sz w:val="18"/>
        </w:rPr>
        <w:t>(Şanlıurfa)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1E15F1" w:rsidP="00E771F5" w:rsidRDefault="001E15F1">
      <w:pPr>
        <w:pStyle w:val="GENELKURUL"/>
        <w:spacing w:line="240" w:lineRule="auto"/>
        <w:rPr>
          <w:sz w:val="18"/>
        </w:rPr>
      </w:pPr>
      <w:r w:rsidRPr="00E771F5">
        <w:rPr>
          <w:sz w:val="18"/>
        </w:rPr>
        <w:t>Öncelikle,</w:t>
      </w:r>
      <w:r w:rsidRPr="00E771F5" w:rsidR="00FB6687">
        <w:rPr>
          <w:sz w:val="18"/>
        </w:rPr>
        <w:t xml:space="preserve"> </w:t>
      </w:r>
      <w:r w:rsidRPr="00E771F5">
        <w:rPr>
          <w:sz w:val="18"/>
        </w:rPr>
        <w:t>İstanbul’da</w:t>
      </w:r>
      <w:r w:rsidRPr="00E771F5" w:rsidR="00FB6687">
        <w:rPr>
          <w:sz w:val="18"/>
        </w:rPr>
        <w:t xml:space="preserve"> </w:t>
      </w:r>
      <w:r w:rsidRPr="00E771F5">
        <w:rPr>
          <w:sz w:val="18"/>
        </w:rPr>
        <w:t>güvenlik</w:t>
      </w:r>
      <w:r w:rsidRPr="00E771F5" w:rsidR="00FB6687">
        <w:rPr>
          <w:sz w:val="18"/>
        </w:rPr>
        <w:t xml:space="preserve"> </w:t>
      </w:r>
      <w:r w:rsidRPr="00E771F5">
        <w:rPr>
          <w:sz w:val="18"/>
        </w:rPr>
        <w:t>güçlerimize</w:t>
      </w:r>
      <w:r w:rsidRPr="00E771F5" w:rsidR="00FB6687">
        <w:rPr>
          <w:sz w:val="18"/>
        </w:rPr>
        <w:t xml:space="preserve"> </w:t>
      </w:r>
      <w:r w:rsidRPr="00E771F5">
        <w:rPr>
          <w:sz w:val="18"/>
        </w:rPr>
        <w:t>ve</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yapılan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saldırılarını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yaralı</w:t>
      </w:r>
      <w:r w:rsidRPr="00E771F5" w:rsidR="00FB6687">
        <w:rPr>
          <w:sz w:val="18"/>
        </w:rPr>
        <w:t xml:space="preserve"> </w:t>
      </w:r>
      <w:r w:rsidRPr="00E771F5">
        <w:rPr>
          <w:sz w:val="18"/>
        </w:rPr>
        <w:t>kardeşlerimize</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1E15F1" w:rsidP="00E771F5" w:rsidRDefault="001E15F1">
      <w:pPr>
        <w:pStyle w:val="GENELKURUL"/>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hükûmetleri</w:t>
      </w:r>
      <w:r w:rsidRPr="00E771F5" w:rsidR="00FB6687">
        <w:rPr>
          <w:sz w:val="18"/>
        </w:rPr>
        <w:t xml:space="preserve"> </w:t>
      </w:r>
      <w:r w:rsidRPr="00E771F5">
        <w:rPr>
          <w:sz w:val="18"/>
        </w:rPr>
        <w:t>tarafından</w:t>
      </w:r>
      <w:r w:rsidRPr="00E771F5" w:rsidR="00FB6687">
        <w:rPr>
          <w:sz w:val="18"/>
        </w:rPr>
        <w:t xml:space="preserve"> </w:t>
      </w:r>
      <w:r w:rsidRPr="00E771F5">
        <w:rPr>
          <w:sz w:val="18"/>
        </w:rPr>
        <w:t>hazırlanan</w:t>
      </w:r>
      <w:r w:rsidRPr="00E771F5" w:rsidR="00FB6687">
        <w:rPr>
          <w:sz w:val="18"/>
        </w:rPr>
        <w:t xml:space="preserve"> </w:t>
      </w:r>
      <w:r w:rsidRPr="00E771F5">
        <w:rPr>
          <w:sz w:val="18"/>
        </w:rPr>
        <w:t>15’inci</w:t>
      </w:r>
      <w:r w:rsidRPr="00E771F5" w:rsidR="00FB6687">
        <w:rPr>
          <w:sz w:val="18"/>
        </w:rPr>
        <w:t xml:space="preserve"> </w:t>
      </w:r>
      <w:r w:rsidRPr="00E771F5">
        <w:rPr>
          <w:sz w:val="18"/>
        </w:rPr>
        <w:t>bütçedir</w:t>
      </w:r>
      <w:r w:rsidRPr="00E771F5" w:rsidR="00FB6687">
        <w:rPr>
          <w:sz w:val="18"/>
        </w:rPr>
        <w:t xml:space="preserve"> </w:t>
      </w:r>
      <w:r w:rsidRPr="00E771F5">
        <w:rPr>
          <w:sz w:val="18"/>
        </w:rPr>
        <w:t>ve</w:t>
      </w:r>
      <w:r w:rsidRPr="00E771F5" w:rsidR="00FB6687">
        <w:rPr>
          <w:sz w:val="18"/>
        </w:rPr>
        <w:t xml:space="preserve"> </w:t>
      </w:r>
      <w:r w:rsidRPr="00E771F5">
        <w:rPr>
          <w:sz w:val="18"/>
        </w:rPr>
        <w:t>bundan</w:t>
      </w:r>
      <w:r w:rsidRPr="00E771F5" w:rsidR="00FB6687">
        <w:rPr>
          <w:sz w:val="18"/>
        </w:rPr>
        <w:t xml:space="preserve"> </w:t>
      </w:r>
      <w:r w:rsidRPr="00E771F5">
        <w:rPr>
          <w:sz w:val="18"/>
        </w:rPr>
        <w:t>önceki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refahını</w:t>
      </w:r>
      <w:r w:rsidRPr="00E771F5" w:rsidR="00FB6687">
        <w:rPr>
          <w:sz w:val="18"/>
        </w:rPr>
        <w:t xml:space="preserve"> </w:t>
      </w:r>
      <w:r w:rsidRPr="00E771F5">
        <w:rPr>
          <w:sz w:val="18"/>
        </w:rPr>
        <w:t>artıran,</w:t>
      </w:r>
      <w:r w:rsidRPr="00E771F5" w:rsidR="00FB6687">
        <w:rPr>
          <w:sz w:val="18"/>
        </w:rPr>
        <w:t xml:space="preserve"> </w:t>
      </w:r>
      <w:r w:rsidRPr="00E771F5">
        <w:rPr>
          <w:sz w:val="18"/>
        </w:rPr>
        <w:t>ihtiyaç</w:t>
      </w:r>
      <w:r w:rsidRPr="00E771F5" w:rsidR="00FB6687">
        <w:rPr>
          <w:sz w:val="18"/>
        </w:rPr>
        <w:t xml:space="preserve"> </w:t>
      </w:r>
      <w:r w:rsidRPr="00E771F5">
        <w:rPr>
          <w:sz w:val="18"/>
        </w:rPr>
        <w:t>duydukları</w:t>
      </w:r>
      <w:r w:rsidRPr="00E771F5" w:rsidR="00FB6687">
        <w:rPr>
          <w:sz w:val="18"/>
        </w:rPr>
        <w:t xml:space="preserve"> </w:t>
      </w:r>
      <w:r w:rsidRPr="00E771F5">
        <w:rPr>
          <w:sz w:val="18"/>
        </w:rPr>
        <w:t>hizmetleri</w:t>
      </w:r>
      <w:r w:rsidRPr="00E771F5" w:rsidR="00FB6687">
        <w:rPr>
          <w:sz w:val="18"/>
        </w:rPr>
        <w:t xml:space="preserve"> </w:t>
      </w:r>
      <w:r w:rsidRPr="00E771F5">
        <w:rPr>
          <w:sz w:val="18"/>
        </w:rPr>
        <w:t>karşılayan</w:t>
      </w:r>
      <w:r w:rsidRPr="00E771F5" w:rsidR="00FB6687">
        <w:rPr>
          <w:sz w:val="18"/>
        </w:rPr>
        <w:t xml:space="preserve"> </w:t>
      </w:r>
      <w:r w:rsidRPr="00E771F5">
        <w:rPr>
          <w:sz w:val="18"/>
        </w:rPr>
        <w:t>ve</w:t>
      </w:r>
      <w:r w:rsidRPr="00E771F5" w:rsidR="00FB6687">
        <w:rPr>
          <w:sz w:val="18"/>
        </w:rPr>
        <w:t xml:space="preserve"> </w:t>
      </w:r>
      <w:r w:rsidRPr="00E771F5">
        <w:rPr>
          <w:sz w:val="18"/>
        </w:rPr>
        <w:t>faize</w:t>
      </w:r>
      <w:r w:rsidRPr="00E771F5" w:rsidR="00FB6687">
        <w:rPr>
          <w:sz w:val="18"/>
        </w:rPr>
        <w:t xml:space="preserve"> </w:t>
      </w:r>
      <w:r w:rsidRPr="00E771F5">
        <w:rPr>
          <w:sz w:val="18"/>
        </w:rPr>
        <w:t>değil</w:t>
      </w:r>
      <w:r w:rsidRPr="00E771F5" w:rsidR="00FB6687">
        <w:rPr>
          <w:sz w:val="18"/>
        </w:rPr>
        <w:t xml:space="preserve"> </w:t>
      </w:r>
      <w:r w:rsidRPr="00E771F5">
        <w:rPr>
          <w:sz w:val="18"/>
        </w:rPr>
        <w:t>kamu</w:t>
      </w:r>
      <w:r w:rsidRPr="00E771F5" w:rsidR="00FB6687">
        <w:rPr>
          <w:sz w:val="18"/>
        </w:rPr>
        <w:t xml:space="preserve"> </w:t>
      </w:r>
      <w:r w:rsidRPr="00E771F5">
        <w:rPr>
          <w:sz w:val="18"/>
        </w:rPr>
        <w:t>hizmetlerine</w:t>
      </w:r>
      <w:r w:rsidRPr="00E771F5" w:rsidR="00FB6687">
        <w:rPr>
          <w:sz w:val="18"/>
        </w:rPr>
        <w:t xml:space="preserve"> </w:t>
      </w:r>
      <w:r w:rsidRPr="00E771F5">
        <w:rPr>
          <w:sz w:val="18"/>
        </w:rPr>
        <w:t>kaynak</w:t>
      </w:r>
      <w:r w:rsidRPr="00E771F5" w:rsidR="00FB6687">
        <w:rPr>
          <w:sz w:val="18"/>
        </w:rPr>
        <w:t xml:space="preserve"> </w:t>
      </w:r>
      <w:r w:rsidRPr="00E771F5">
        <w:rPr>
          <w:sz w:val="18"/>
        </w:rPr>
        <w:t>ayıran</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olma</w:t>
      </w:r>
      <w:r w:rsidRPr="00E771F5" w:rsidR="00FB6687">
        <w:rPr>
          <w:sz w:val="18"/>
        </w:rPr>
        <w:t xml:space="preserve"> </w:t>
      </w:r>
      <w:r w:rsidRPr="00E771F5">
        <w:rPr>
          <w:sz w:val="18"/>
        </w:rPr>
        <w:t>özelliğini</w:t>
      </w:r>
      <w:r w:rsidRPr="00E771F5" w:rsidR="00FB6687">
        <w:rPr>
          <w:sz w:val="18"/>
        </w:rPr>
        <w:t xml:space="preserve"> </w:t>
      </w:r>
      <w:r w:rsidRPr="00E771F5">
        <w:rPr>
          <w:sz w:val="18"/>
        </w:rPr>
        <w:t>taşımaktadır.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Gündemin</w:t>
      </w:r>
      <w:r w:rsidRPr="00E771F5" w:rsidR="00FB6687">
        <w:rPr>
          <w:sz w:val="18"/>
        </w:rPr>
        <w:t xml:space="preserve"> </w:t>
      </w:r>
      <w:r w:rsidRPr="00E771F5">
        <w:rPr>
          <w:sz w:val="18"/>
        </w:rPr>
        <w:t>yoğunluğu</w:t>
      </w:r>
      <w:r w:rsidRPr="00E771F5" w:rsidR="00FB6687">
        <w:rPr>
          <w:sz w:val="18"/>
        </w:rPr>
        <w:t xml:space="preserve"> </w:t>
      </w:r>
      <w:r w:rsidRPr="00E771F5">
        <w:rPr>
          <w:sz w:val="18"/>
        </w:rPr>
        <w:t>nedeniyle,</w:t>
      </w:r>
      <w:r w:rsidRPr="00E771F5" w:rsidR="00FB6687">
        <w:rPr>
          <w:sz w:val="18"/>
        </w:rPr>
        <w:t xml:space="preserve"> </w:t>
      </w:r>
      <w:r w:rsidRPr="00E771F5">
        <w:rPr>
          <w:sz w:val="18"/>
        </w:rPr>
        <w:t>bütçe</w:t>
      </w:r>
      <w:r w:rsidRPr="00E771F5" w:rsidR="00FB6687">
        <w:rPr>
          <w:sz w:val="18"/>
        </w:rPr>
        <w:t xml:space="preserve"> </w:t>
      </w:r>
      <w:r w:rsidRPr="00E771F5">
        <w:rPr>
          <w:sz w:val="18"/>
        </w:rPr>
        <w:t>yerine</w:t>
      </w:r>
      <w:r w:rsidRPr="00E771F5" w:rsidR="00FB6687">
        <w:rPr>
          <w:sz w:val="18"/>
        </w:rPr>
        <w:t xml:space="preserve"> </w:t>
      </w:r>
      <w:r w:rsidRPr="00E771F5">
        <w:rPr>
          <w:sz w:val="18"/>
        </w:rPr>
        <w:t>abluka</w:t>
      </w:r>
      <w:r w:rsidRPr="00E771F5" w:rsidR="00FB6687">
        <w:rPr>
          <w:sz w:val="18"/>
        </w:rPr>
        <w:t xml:space="preserve"> </w:t>
      </w:r>
      <w:r w:rsidRPr="00E771F5">
        <w:rPr>
          <w:sz w:val="18"/>
        </w:rPr>
        <w:t>ve</w:t>
      </w:r>
      <w:r w:rsidRPr="00E771F5" w:rsidR="00FB6687">
        <w:rPr>
          <w:sz w:val="18"/>
        </w:rPr>
        <w:t xml:space="preserve"> </w:t>
      </w:r>
      <w:r w:rsidRPr="00E771F5">
        <w:rPr>
          <w:sz w:val="18"/>
        </w:rPr>
        <w:t>kuşatma</w:t>
      </w:r>
      <w:r w:rsidRPr="00E771F5" w:rsidR="00FB6687">
        <w:rPr>
          <w:sz w:val="18"/>
        </w:rPr>
        <w:t xml:space="preserve"> </w:t>
      </w:r>
      <w:r w:rsidRPr="00E771F5">
        <w:rPr>
          <w:sz w:val="18"/>
        </w:rPr>
        <w:t>altında</w:t>
      </w:r>
      <w:r w:rsidRPr="00E771F5" w:rsidR="00FB6687">
        <w:rPr>
          <w:sz w:val="18"/>
        </w:rPr>
        <w:t xml:space="preserve"> </w:t>
      </w:r>
      <w:r w:rsidRPr="00E771F5">
        <w:rPr>
          <w:sz w:val="18"/>
        </w:rPr>
        <w:t>olan</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katliama</w:t>
      </w:r>
      <w:r w:rsidRPr="00E771F5" w:rsidR="00FB6687">
        <w:rPr>
          <w:sz w:val="18"/>
        </w:rPr>
        <w:t xml:space="preserve"> </w:t>
      </w:r>
      <w:r w:rsidRPr="00E771F5">
        <w:rPr>
          <w:sz w:val="18"/>
        </w:rPr>
        <w:t>dikkat</w:t>
      </w:r>
      <w:r w:rsidRPr="00E771F5" w:rsidR="00FB6687">
        <w:rPr>
          <w:sz w:val="18"/>
        </w:rPr>
        <w:t xml:space="preserve"> </w:t>
      </w:r>
      <w:r w:rsidRPr="00E771F5">
        <w:rPr>
          <w:sz w:val="18"/>
        </w:rPr>
        <w:t>çekmeye</w:t>
      </w:r>
      <w:r w:rsidRPr="00E771F5" w:rsidR="00FB6687">
        <w:rPr>
          <w:sz w:val="18"/>
        </w:rPr>
        <w:t xml:space="preserve"> </w:t>
      </w:r>
      <w:r w:rsidRPr="00E771F5">
        <w:rPr>
          <w:sz w:val="18"/>
        </w:rPr>
        <w:t>çalışacağım.</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İslam</w:t>
      </w:r>
      <w:r w:rsidRPr="00E771F5" w:rsidR="00FB6687">
        <w:rPr>
          <w:sz w:val="18"/>
        </w:rPr>
        <w:t xml:space="preserve"> </w:t>
      </w:r>
      <w:r w:rsidRPr="00E771F5">
        <w:rPr>
          <w:sz w:val="18"/>
        </w:rPr>
        <w:t>coğrafyasında,</w:t>
      </w:r>
      <w:r w:rsidRPr="00E771F5" w:rsidR="00FB6687">
        <w:rPr>
          <w:sz w:val="18"/>
        </w:rPr>
        <w:t xml:space="preserve"> </w:t>
      </w:r>
      <w:r w:rsidRPr="00E771F5">
        <w:rPr>
          <w:sz w:val="18"/>
        </w:rPr>
        <w:t>özellikle</w:t>
      </w:r>
      <w:r w:rsidRPr="00E771F5" w:rsidR="00FB6687">
        <w:rPr>
          <w:sz w:val="18"/>
        </w:rPr>
        <w:t xml:space="preserve"> </w:t>
      </w:r>
      <w:r w:rsidRPr="00E771F5">
        <w:rPr>
          <w:sz w:val="18"/>
        </w:rPr>
        <w:t>Halep’te</w:t>
      </w:r>
      <w:r w:rsidRPr="00E771F5" w:rsidR="00FB6687">
        <w:rPr>
          <w:sz w:val="18"/>
        </w:rPr>
        <w:t xml:space="preserve"> </w:t>
      </w:r>
      <w:r w:rsidRPr="00E771F5">
        <w:rPr>
          <w:sz w:val="18"/>
        </w:rPr>
        <w:t>can</w:t>
      </w:r>
      <w:r w:rsidRPr="00E771F5" w:rsidR="00FB6687">
        <w:rPr>
          <w:sz w:val="18"/>
        </w:rPr>
        <w:t xml:space="preserve"> </w:t>
      </w:r>
      <w:r w:rsidRPr="00E771F5">
        <w:rPr>
          <w:sz w:val="18"/>
        </w:rPr>
        <w:t>çekişen</w:t>
      </w:r>
      <w:r w:rsidRPr="00E771F5" w:rsidR="00FB6687">
        <w:rPr>
          <w:sz w:val="18"/>
        </w:rPr>
        <w:t xml:space="preserve"> </w:t>
      </w:r>
      <w:r w:rsidRPr="00E771F5">
        <w:rPr>
          <w:sz w:val="18"/>
        </w:rPr>
        <w:t>ve</w:t>
      </w:r>
      <w:r w:rsidRPr="00E771F5" w:rsidR="00FB6687">
        <w:rPr>
          <w:sz w:val="18"/>
        </w:rPr>
        <w:t xml:space="preserve"> </w:t>
      </w:r>
      <w:r w:rsidRPr="00E771F5">
        <w:rPr>
          <w:sz w:val="18"/>
        </w:rPr>
        <w:t>yerle</w:t>
      </w:r>
      <w:r w:rsidRPr="00E771F5" w:rsidR="00FB6687">
        <w:rPr>
          <w:sz w:val="18"/>
        </w:rPr>
        <w:t xml:space="preserve"> </w:t>
      </w:r>
      <w:r w:rsidRPr="00E771F5">
        <w:rPr>
          <w:sz w:val="18"/>
        </w:rPr>
        <w:t>bir</w:t>
      </w:r>
      <w:r w:rsidRPr="00E771F5" w:rsidR="00FB6687">
        <w:rPr>
          <w:sz w:val="18"/>
        </w:rPr>
        <w:t xml:space="preserve"> </w:t>
      </w:r>
      <w:r w:rsidRPr="00E771F5">
        <w:rPr>
          <w:sz w:val="18"/>
        </w:rPr>
        <w:t>edilen</w:t>
      </w:r>
      <w:r w:rsidRPr="00E771F5" w:rsidR="00FB6687">
        <w:rPr>
          <w:sz w:val="18"/>
        </w:rPr>
        <w:t xml:space="preserve"> </w:t>
      </w:r>
      <w:r w:rsidRPr="00E771F5">
        <w:rPr>
          <w:sz w:val="18"/>
        </w:rPr>
        <w:t>İslam</w:t>
      </w:r>
      <w:r w:rsidRPr="00E771F5" w:rsidR="00FB6687">
        <w:rPr>
          <w:sz w:val="18"/>
        </w:rPr>
        <w:t xml:space="preserve"> </w:t>
      </w:r>
      <w:r w:rsidRPr="00E771F5">
        <w:rPr>
          <w:sz w:val="18"/>
        </w:rPr>
        <w:t>medeniyetinde</w:t>
      </w:r>
      <w:r w:rsidRPr="00E771F5" w:rsidR="00FB6687">
        <w:rPr>
          <w:sz w:val="18"/>
        </w:rPr>
        <w:t xml:space="preserve"> </w:t>
      </w:r>
      <w:r w:rsidRPr="00E771F5">
        <w:rPr>
          <w:sz w:val="18"/>
        </w:rPr>
        <w:t>kız</w:t>
      </w:r>
      <w:r w:rsidRPr="00E771F5" w:rsidR="00FB6687">
        <w:rPr>
          <w:sz w:val="18"/>
        </w:rPr>
        <w:t xml:space="preserve"> </w:t>
      </w:r>
      <w:r w:rsidRPr="00E771F5">
        <w:rPr>
          <w:sz w:val="18"/>
        </w:rPr>
        <w:t>kardeşlerimiz</w:t>
      </w:r>
      <w:r w:rsidRPr="00E771F5" w:rsidR="00FB6687">
        <w:rPr>
          <w:sz w:val="18"/>
        </w:rPr>
        <w:t xml:space="preserve"> </w:t>
      </w:r>
      <w:r w:rsidRPr="00E771F5">
        <w:rPr>
          <w:sz w:val="18"/>
        </w:rPr>
        <w:t>ve</w:t>
      </w:r>
      <w:r w:rsidRPr="00E771F5" w:rsidR="00FB6687">
        <w:rPr>
          <w:sz w:val="18"/>
        </w:rPr>
        <w:t xml:space="preserve"> </w:t>
      </w:r>
      <w:r w:rsidRPr="00E771F5">
        <w:rPr>
          <w:sz w:val="18"/>
        </w:rPr>
        <w:t>Müslüman</w:t>
      </w:r>
      <w:r w:rsidRPr="00E771F5" w:rsidR="00FB6687">
        <w:rPr>
          <w:sz w:val="18"/>
        </w:rPr>
        <w:t xml:space="preserve"> </w:t>
      </w:r>
      <w:r w:rsidRPr="00E771F5">
        <w:rPr>
          <w:sz w:val="18"/>
        </w:rPr>
        <w:t>kardeşlerimiz</w:t>
      </w:r>
      <w:r w:rsidRPr="00E771F5" w:rsidR="00FB6687">
        <w:rPr>
          <w:sz w:val="18"/>
        </w:rPr>
        <w:t xml:space="preserve"> </w:t>
      </w:r>
      <w:r w:rsidRPr="00E771F5">
        <w:rPr>
          <w:sz w:val="18"/>
        </w:rPr>
        <w:t>hunharca</w:t>
      </w:r>
      <w:r w:rsidRPr="00E771F5" w:rsidR="00FB6687">
        <w:rPr>
          <w:sz w:val="18"/>
        </w:rPr>
        <w:t xml:space="preserve"> </w:t>
      </w:r>
      <w:r w:rsidRPr="00E771F5">
        <w:rPr>
          <w:sz w:val="18"/>
        </w:rPr>
        <w:t>katledilmektedir.</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gerek</w:t>
      </w:r>
      <w:r w:rsidRPr="00E771F5" w:rsidR="00FB6687">
        <w:rPr>
          <w:sz w:val="18"/>
        </w:rPr>
        <w:t xml:space="preserve"> </w:t>
      </w:r>
      <w:r w:rsidRPr="00E771F5">
        <w:rPr>
          <w:sz w:val="18"/>
        </w:rPr>
        <w:t>2014</w:t>
      </w:r>
      <w:r w:rsidRPr="00E771F5" w:rsidR="00FB6687">
        <w:rPr>
          <w:sz w:val="18"/>
        </w:rPr>
        <w:t xml:space="preserve"> </w:t>
      </w:r>
      <w:r w:rsidRPr="00E771F5">
        <w:rPr>
          <w:sz w:val="18"/>
        </w:rPr>
        <w:t>yılında</w:t>
      </w:r>
      <w:r w:rsidRPr="00E771F5" w:rsidR="00FB6687">
        <w:rPr>
          <w:sz w:val="18"/>
        </w:rPr>
        <w:t xml:space="preserve"> </w:t>
      </w:r>
      <w:r w:rsidRPr="00E771F5">
        <w:rPr>
          <w:sz w:val="18"/>
        </w:rPr>
        <w:t>gerekse</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Genel</w:t>
      </w:r>
      <w:r w:rsidRPr="00E771F5" w:rsidR="00FB6687">
        <w:rPr>
          <w:sz w:val="18"/>
        </w:rPr>
        <w:t xml:space="preserve"> </w:t>
      </w:r>
      <w:r w:rsidRPr="00E771F5">
        <w:rPr>
          <w:sz w:val="18"/>
        </w:rPr>
        <w:t>Kurulunda</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konuşmada</w:t>
      </w:r>
      <w:r w:rsidRPr="00E771F5" w:rsidR="00FB6687">
        <w:rPr>
          <w:sz w:val="18"/>
        </w:rPr>
        <w:t xml:space="preserve"> </w:t>
      </w:r>
      <w:r w:rsidRPr="00E771F5">
        <w:rPr>
          <w:sz w:val="18"/>
        </w:rPr>
        <w:t>“Dünya</w:t>
      </w:r>
      <w:r w:rsidRPr="00E771F5" w:rsidR="00FB6687">
        <w:rPr>
          <w:sz w:val="18"/>
        </w:rPr>
        <w:t xml:space="preserve"> </w:t>
      </w:r>
      <w:r w:rsidRPr="00E771F5">
        <w:rPr>
          <w:sz w:val="18"/>
        </w:rPr>
        <w:t>5'ten</w:t>
      </w:r>
      <w:r w:rsidRPr="00E771F5" w:rsidR="00FB6687">
        <w:rPr>
          <w:sz w:val="18"/>
        </w:rPr>
        <w:t xml:space="preserve"> </w:t>
      </w:r>
      <w:r w:rsidRPr="00E771F5">
        <w:rPr>
          <w:sz w:val="18"/>
        </w:rPr>
        <w:t>büyüktür</w:t>
      </w:r>
      <w:r w:rsidRPr="00E771F5" w:rsidR="00FB6687">
        <w:rPr>
          <w:sz w:val="18"/>
        </w:rPr>
        <w:t xml:space="preserve"> </w:t>
      </w:r>
      <w:r w:rsidRPr="00E771F5">
        <w:rPr>
          <w:sz w:val="18"/>
        </w:rPr>
        <w:t>ve</w:t>
      </w:r>
      <w:r w:rsidRPr="00E771F5" w:rsidR="00FB6687">
        <w:rPr>
          <w:sz w:val="18"/>
        </w:rPr>
        <w:t xml:space="preserve"> </w:t>
      </w:r>
      <w:r w:rsidRPr="00E771F5">
        <w:rPr>
          <w:sz w:val="18"/>
        </w:rPr>
        <w:t>dünyayı</w:t>
      </w:r>
      <w:r w:rsidRPr="00E771F5" w:rsidR="00FB6687">
        <w:rPr>
          <w:sz w:val="18"/>
        </w:rPr>
        <w:t xml:space="preserve"> </w:t>
      </w:r>
      <w:r w:rsidRPr="00E771F5">
        <w:rPr>
          <w:sz w:val="18"/>
        </w:rPr>
        <w:t>5</w:t>
      </w:r>
      <w:r w:rsidRPr="00E771F5" w:rsidR="00FB6687">
        <w:rPr>
          <w:sz w:val="18"/>
        </w:rPr>
        <w:t xml:space="preserve"> </w:t>
      </w:r>
      <w:r w:rsidRPr="00E771F5">
        <w:rPr>
          <w:sz w:val="18"/>
        </w:rPr>
        <w:t>ülkenin</w:t>
      </w:r>
      <w:r w:rsidRPr="00E771F5" w:rsidR="00FB6687">
        <w:rPr>
          <w:sz w:val="18"/>
        </w:rPr>
        <w:t xml:space="preserve"> </w:t>
      </w:r>
      <w:r w:rsidRPr="00E771F5">
        <w:rPr>
          <w:sz w:val="18"/>
        </w:rPr>
        <w:t>iki</w:t>
      </w:r>
      <w:r w:rsidRPr="00E771F5" w:rsidR="00FB6687">
        <w:rPr>
          <w:sz w:val="18"/>
        </w:rPr>
        <w:t xml:space="preserve"> </w:t>
      </w:r>
      <w:r w:rsidRPr="00E771F5">
        <w:rPr>
          <w:sz w:val="18"/>
        </w:rPr>
        <w:t>dudağı</w:t>
      </w:r>
      <w:r w:rsidRPr="00E771F5" w:rsidR="00FB6687">
        <w:rPr>
          <w:sz w:val="18"/>
        </w:rPr>
        <w:t xml:space="preserve"> </w:t>
      </w:r>
      <w:r w:rsidRPr="00E771F5">
        <w:rPr>
          <w:sz w:val="18"/>
        </w:rPr>
        <w:t>arasına</w:t>
      </w:r>
      <w:r w:rsidRPr="00E771F5" w:rsidR="00FB6687">
        <w:rPr>
          <w:sz w:val="18"/>
        </w:rPr>
        <w:t xml:space="preserve"> </w:t>
      </w:r>
      <w:r w:rsidRPr="00E771F5">
        <w:rPr>
          <w:sz w:val="18"/>
        </w:rPr>
        <w:t>mahkûm</w:t>
      </w:r>
      <w:r w:rsidRPr="00E771F5" w:rsidR="00FB6687">
        <w:rPr>
          <w:sz w:val="18"/>
        </w:rPr>
        <w:t xml:space="preserve"> </w:t>
      </w:r>
      <w:r w:rsidRPr="00E771F5">
        <w:rPr>
          <w:sz w:val="18"/>
        </w:rPr>
        <w:t>edemezsiniz.”</w:t>
      </w:r>
      <w:r w:rsidRPr="00E771F5" w:rsidR="00FB6687">
        <w:rPr>
          <w:sz w:val="18"/>
        </w:rPr>
        <w:t xml:space="preserve"> </w:t>
      </w:r>
      <w:r w:rsidRPr="00E771F5">
        <w:rPr>
          <w:sz w:val="18"/>
        </w:rPr>
        <w:t>diyerek</w:t>
      </w:r>
      <w:r w:rsidRPr="00E771F5" w:rsidR="00FB6687">
        <w:rPr>
          <w:sz w:val="18"/>
        </w:rPr>
        <w:t xml:space="preserve"> </w:t>
      </w:r>
      <w:r w:rsidRPr="00E771F5">
        <w:rPr>
          <w:sz w:val="18"/>
        </w:rPr>
        <w:t>Suriye'de</w:t>
      </w:r>
      <w:r w:rsidRPr="00E771F5" w:rsidR="00FB6687">
        <w:rPr>
          <w:sz w:val="18"/>
        </w:rPr>
        <w:t xml:space="preserve"> </w:t>
      </w:r>
      <w:r w:rsidRPr="00E771F5">
        <w:rPr>
          <w:sz w:val="18"/>
        </w:rPr>
        <w:t>ve</w:t>
      </w:r>
      <w:r w:rsidRPr="00E771F5" w:rsidR="00FB6687">
        <w:rPr>
          <w:sz w:val="18"/>
        </w:rPr>
        <w:t xml:space="preserve"> </w:t>
      </w:r>
      <w:r w:rsidRPr="00E771F5">
        <w:rPr>
          <w:sz w:val="18"/>
        </w:rPr>
        <w:t>Halep'te</w:t>
      </w:r>
      <w:r w:rsidRPr="00E771F5" w:rsidR="00FB6687">
        <w:rPr>
          <w:sz w:val="18"/>
        </w:rPr>
        <w:t xml:space="preserve"> </w:t>
      </w:r>
      <w:r w:rsidRPr="00E771F5">
        <w:rPr>
          <w:sz w:val="18"/>
        </w:rPr>
        <w:t>işlenen</w:t>
      </w:r>
      <w:r w:rsidRPr="00E771F5" w:rsidR="00FB6687">
        <w:rPr>
          <w:sz w:val="18"/>
        </w:rPr>
        <w:t xml:space="preserve"> </w:t>
      </w:r>
      <w:r w:rsidRPr="00E771F5">
        <w:rPr>
          <w:sz w:val="18"/>
        </w:rPr>
        <w:t>insanlık</w:t>
      </w:r>
      <w:r w:rsidRPr="00E771F5" w:rsidR="00FB6687">
        <w:rPr>
          <w:sz w:val="18"/>
        </w:rPr>
        <w:t xml:space="preserve"> </w:t>
      </w:r>
      <w:r w:rsidRPr="00E771F5">
        <w:rPr>
          <w:sz w:val="18"/>
        </w:rPr>
        <w:t>suçuna</w:t>
      </w:r>
      <w:r w:rsidRPr="00E771F5" w:rsidR="00FB6687">
        <w:rPr>
          <w:sz w:val="18"/>
        </w:rPr>
        <w:t xml:space="preserve"> </w:t>
      </w:r>
      <w:r w:rsidRPr="00E771F5">
        <w:rPr>
          <w:sz w:val="18"/>
        </w:rPr>
        <w:t>sessiz</w:t>
      </w:r>
      <w:r w:rsidRPr="00E771F5" w:rsidR="00FB6687">
        <w:rPr>
          <w:sz w:val="18"/>
        </w:rPr>
        <w:t xml:space="preserve"> </w:t>
      </w:r>
      <w:r w:rsidRPr="00E771F5">
        <w:rPr>
          <w:sz w:val="18"/>
        </w:rPr>
        <w:t>kalan</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Güvenlik</w:t>
      </w:r>
      <w:r w:rsidRPr="00E771F5" w:rsidR="00FB6687">
        <w:rPr>
          <w:sz w:val="18"/>
        </w:rPr>
        <w:t xml:space="preserve"> </w:t>
      </w:r>
      <w:r w:rsidRPr="00E771F5">
        <w:rPr>
          <w:sz w:val="18"/>
        </w:rPr>
        <w:t>Konseyinin</w:t>
      </w:r>
      <w:r w:rsidRPr="00E771F5" w:rsidR="00FB6687">
        <w:rPr>
          <w:sz w:val="18"/>
        </w:rPr>
        <w:t xml:space="preserve"> </w:t>
      </w:r>
      <w:r w:rsidRPr="00E771F5">
        <w:rPr>
          <w:sz w:val="18"/>
        </w:rPr>
        <w:t>yapısını</w:t>
      </w:r>
      <w:r w:rsidRPr="00E771F5" w:rsidR="00FB6687">
        <w:rPr>
          <w:sz w:val="18"/>
        </w:rPr>
        <w:t xml:space="preserve"> </w:t>
      </w:r>
      <w:r w:rsidRPr="00E771F5">
        <w:rPr>
          <w:sz w:val="18"/>
        </w:rPr>
        <w:t>eleştirmişti.</w:t>
      </w:r>
    </w:p>
    <w:p w:rsidRPr="00E771F5" w:rsidR="001E15F1" w:rsidP="00E771F5" w:rsidRDefault="001E15F1">
      <w:pPr>
        <w:pStyle w:val="GENELKURUL"/>
        <w:spacing w:line="240" w:lineRule="auto"/>
        <w:rPr>
          <w:sz w:val="18"/>
        </w:rPr>
      </w:pPr>
      <w:r w:rsidRPr="00E771F5">
        <w:rPr>
          <w:sz w:val="18"/>
        </w:rPr>
        <w:t>DEAŞ'ın</w:t>
      </w:r>
      <w:r w:rsidRPr="00E771F5" w:rsidR="00FB6687">
        <w:rPr>
          <w:sz w:val="18"/>
        </w:rPr>
        <w:t xml:space="preserve"> </w:t>
      </w:r>
      <w:r w:rsidRPr="00E771F5">
        <w:rPr>
          <w:sz w:val="18"/>
        </w:rPr>
        <w:t>Kobani'ye</w:t>
      </w:r>
      <w:r w:rsidRPr="00E771F5" w:rsidR="00FB6687">
        <w:rPr>
          <w:sz w:val="18"/>
        </w:rPr>
        <w:t xml:space="preserve"> </w:t>
      </w:r>
      <w:r w:rsidRPr="00E771F5">
        <w:rPr>
          <w:sz w:val="18"/>
        </w:rPr>
        <w:t>saldırması</w:t>
      </w:r>
      <w:r w:rsidRPr="00E771F5" w:rsidR="00FB6687">
        <w:rPr>
          <w:sz w:val="18"/>
        </w:rPr>
        <w:t xml:space="preserve"> </w:t>
      </w:r>
      <w:r w:rsidRPr="00E771F5">
        <w:rPr>
          <w:sz w:val="18"/>
        </w:rPr>
        <w:t>sonucu</w:t>
      </w:r>
      <w:r w:rsidRPr="00E771F5" w:rsidR="00FB6687">
        <w:rPr>
          <w:sz w:val="18"/>
        </w:rPr>
        <w:t xml:space="preserve"> </w:t>
      </w:r>
      <w:r w:rsidRPr="00E771F5">
        <w:rPr>
          <w:sz w:val="18"/>
        </w:rPr>
        <w:t>ayağa</w:t>
      </w:r>
      <w:r w:rsidRPr="00E771F5" w:rsidR="00FB6687">
        <w:rPr>
          <w:sz w:val="18"/>
        </w:rPr>
        <w:t xml:space="preserve"> </w:t>
      </w:r>
      <w:r w:rsidRPr="00E771F5">
        <w:rPr>
          <w:sz w:val="18"/>
        </w:rPr>
        <w:t>kalkan</w:t>
      </w:r>
      <w:r w:rsidRPr="00E771F5" w:rsidR="00FB6687">
        <w:rPr>
          <w:sz w:val="18"/>
        </w:rPr>
        <w:t xml:space="preserve"> </w:t>
      </w:r>
      <w:r w:rsidRPr="00E771F5">
        <w:rPr>
          <w:sz w:val="18"/>
        </w:rPr>
        <w:t>ABD</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Avrupa</w:t>
      </w:r>
      <w:r w:rsidRPr="00E771F5" w:rsidR="00FB6687">
        <w:rPr>
          <w:sz w:val="18"/>
        </w:rPr>
        <w:t xml:space="preserve"> </w:t>
      </w:r>
      <w:r w:rsidRPr="00E771F5">
        <w:rPr>
          <w:sz w:val="18"/>
        </w:rPr>
        <w:t>ülkeleri,</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köklü</w:t>
      </w:r>
      <w:r w:rsidRPr="00E771F5" w:rsidR="00FB6687">
        <w:rPr>
          <w:sz w:val="18"/>
        </w:rPr>
        <w:t xml:space="preserve"> </w:t>
      </w:r>
      <w:r w:rsidRPr="00E771F5">
        <w:rPr>
          <w:sz w:val="18"/>
        </w:rPr>
        <w:t>ve</w:t>
      </w:r>
      <w:r w:rsidRPr="00E771F5" w:rsidR="00FB6687">
        <w:rPr>
          <w:sz w:val="18"/>
        </w:rPr>
        <w:t xml:space="preserve"> </w:t>
      </w:r>
      <w:r w:rsidRPr="00E771F5">
        <w:rPr>
          <w:sz w:val="18"/>
        </w:rPr>
        <w:t>kadim</w:t>
      </w:r>
      <w:r w:rsidRPr="00E771F5" w:rsidR="00FB6687">
        <w:rPr>
          <w:sz w:val="18"/>
        </w:rPr>
        <w:t xml:space="preserve"> </w:t>
      </w:r>
      <w:r w:rsidRPr="00E771F5">
        <w:rPr>
          <w:sz w:val="18"/>
        </w:rPr>
        <w:t>şehri</w:t>
      </w:r>
      <w:r w:rsidRPr="00E771F5" w:rsidR="00FB6687">
        <w:rPr>
          <w:sz w:val="18"/>
        </w:rPr>
        <w:t xml:space="preserve"> </w:t>
      </w:r>
      <w:r w:rsidRPr="00E771F5">
        <w:rPr>
          <w:sz w:val="18"/>
        </w:rPr>
        <w:t>olan</w:t>
      </w:r>
      <w:r w:rsidRPr="00E771F5" w:rsidR="00FB6687">
        <w:rPr>
          <w:sz w:val="18"/>
        </w:rPr>
        <w:t xml:space="preserve"> </w:t>
      </w:r>
      <w:r w:rsidRPr="00E771F5">
        <w:rPr>
          <w:sz w:val="18"/>
        </w:rPr>
        <w:t>Halep’in,</w:t>
      </w:r>
      <w:r w:rsidRPr="00E771F5" w:rsidR="00FB6687">
        <w:rPr>
          <w:sz w:val="18"/>
        </w:rPr>
        <w:t xml:space="preserve"> </w:t>
      </w:r>
      <w:r w:rsidRPr="00E771F5">
        <w:rPr>
          <w:sz w:val="18"/>
        </w:rPr>
        <w:t>katil</w:t>
      </w:r>
      <w:r w:rsidRPr="00E771F5" w:rsidR="00FB6687">
        <w:rPr>
          <w:sz w:val="18"/>
        </w:rPr>
        <w:t xml:space="preserve"> </w:t>
      </w:r>
      <w:r w:rsidRPr="00E771F5">
        <w:rPr>
          <w:sz w:val="18"/>
        </w:rPr>
        <w:t>Beşşar</w:t>
      </w:r>
      <w:r w:rsidRPr="00E771F5" w:rsidR="00FB6687">
        <w:rPr>
          <w:sz w:val="18"/>
        </w:rPr>
        <w:t xml:space="preserve"> </w:t>
      </w:r>
      <w:r w:rsidRPr="00E771F5">
        <w:rPr>
          <w:sz w:val="18"/>
        </w:rPr>
        <w:t>Esed</w:t>
      </w:r>
      <w:r w:rsidRPr="00E771F5" w:rsidR="00FB6687">
        <w:rPr>
          <w:sz w:val="18"/>
        </w:rPr>
        <w:t xml:space="preserve"> </w:t>
      </w:r>
      <w:r w:rsidRPr="00E771F5">
        <w:rPr>
          <w:sz w:val="18"/>
        </w:rPr>
        <w:t>ve</w:t>
      </w:r>
      <w:r w:rsidRPr="00E771F5" w:rsidR="00FB6687">
        <w:rPr>
          <w:sz w:val="18"/>
        </w:rPr>
        <w:t xml:space="preserve"> </w:t>
      </w:r>
      <w:r w:rsidRPr="00E771F5">
        <w:rPr>
          <w:sz w:val="18"/>
        </w:rPr>
        <w:t>destekçileri</w:t>
      </w:r>
      <w:r w:rsidRPr="00E771F5" w:rsidR="00FB6687">
        <w:rPr>
          <w:sz w:val="18"/>
        </w:rPr>
        <w:t xml:space="preserve"> </w:t>
      </w:r>
      <w:r w:rsidRPr="00E771F5">
        <w:rPr>
          <w:sz w:val="18"/>
        </w:rPr>
        <w:t>tarafından</w:t>
      </w:r>
      <w:r w:rsidRPr="00E771F5" w:rsidR="00FB6687">
        <w:rPr>
          <w:sz w:val="18"/>
        </w:rPr>
        <w:t xml:space="preserve"> </w:t>
      </w:r>
      <w:r w:rsidRPr="00E771F5">
        <w:rPr>
          <w:sz w:val="18"/>
        </w:rPr>
        <w:t>yok</w:t>
      </w:r>
      <w:r w:rsidRPr="00E771F5" w:rsidR="00FB6687">
        <w:rPr>
          <w:sz w:val="18"/>
        </w:rPr>
        <w:t xml:space="preserve"> </w:t>
      </w:r>
      <w:r w:rsidRPr="00E771F5">
        <w:rPr>
          <w:sz w:val="18"/>
        </w:rPr>
        <w:t>edilmesi</w:t>
      </w:r>
      <w:r w:rsidRPr="00E771F5" w:rsidR="00FB6687">
        <w:rPr>
          <w:sz w:val="18"/>
        </w:rPr>
        <w:t xml:space="preserve"> </w:t>
      </w:r>
      <w:r w:rsidRPr="00E771F5">
        <w:rPr>
          <w:sz w:val="18"/>
        </w:rPr>
        <w:t>karşısında</w:t>
      </w:r>
      <w:r w:rsidRPr="00E771F5" w:rsidR="00FB6687">
        <w:rPr>
          <w:sz w:val="18"/>
        </w:rPr>
        <w:t xml:space="preserve"> </w:t>
      </w:r>
      <w:r w:rsidRPr="00E771F5">
        <w:rPr>
          <w:sz w:val="18"/>
        </w:rPr>
        <w:t>sessiz</w:t>
      </w:r>
      <w:r w:rsidRPr="00E771F5" w:rsidR="00FB6687">
        <w:rPr>
          <w:sz w:val="18"/>
        </w:rPr>
        <w:t xml:space="preserve"> </w:t>
      </w:r>
      <w:r w:rsidRPr="00E771F5">
        <w:rPr>
          <w:sz w:val="18"/>
        </w:rPr>
        <w:t>kalmaktadır.</w:t>
      </w:r>
      <w:r w:rsidRPr="00E771F5" w:rsidR="00FB6687">
        <w:rPr>
          <w:sz w:val="18"/>
        </w:rPr>
        <w:t xml:space="preserve"> </w:t>
      </w:r>
      <w:r w:rsidRPr="00E771F5">
        <w:rPr>
          <w:sz w:val="18"/>
        </w:rPr>
        <w:t>Dün,</w:t>
      </w:r>
      <w:r w:rsidRPr="00E771F5" w:rsidR="00FB6687">
        <w:rPr>
          <w:sz w:val="18"/>
        </w:rPr>
        <w:t xml:space="preserve"> </w:t>
      </w:r>
      <w:r w:rsidRPr="00E771F5">
        <w:rPr>
          <w:sz w:val="18"/>
        </w:rPr>
        <w:t>Türkiye</w:t>
      </w:r>
      <w:r w:rsidRPr="00E771F5" w:rsidR="00FB6687">
        <w:rPr>
          <w:sz w:val="18"/>
        </w:rPr>
        <w:t xml:space="preserve"> </w:t>
      </w:r>
      <w:r w:rsidRPr="00E771F5">
        <w:rPr>
          <w:sz w:val="18"/>
        </w:rPr>
        <w:t>ara</w:t>
      </w:r>
      <w:r w:rsidRPr="00E771F5" w:rsidR="00FB6687">
        <w:rPr>
          <w:sz w:val="18"/>
        </w:rPr>
        <w:t xml:space="preserve"> </w:t>
      </w:r>
      <w:r w:rsidRPr="00E771F5">
        <w:rPr>
          <w:sz w:val="18"/>
        </w:rPr>
        <w:t>buluculuğunda</w:t>
      </w:r>
      <w:r w:rsidRPr="00E771F5" w:rsidR="00FB6687">
        <w:rPr>
          <w:sz w:val="18"/>
        </w:rPr>
        <w:t xml:space="preserve"> </w:t>
      </w:r>
      <w:r w:rsidRPr="00E771F5">
        <w:rPr>
          <w:sz w:val="18"/>
        </w:rPr>
        <w:t>Halep’in</w:t>
      </w:r>
      <w:r w:rsidRPr="00E771F5" w:rsidR="00FB6687">
        <w:rPr>
          <w:sz w:val="18"/>
        </w:rPr>
        <w:t xml:space="preserve"> </w:t>
      </w:r>
      <w:r w:rsidRPr="00E771F5">
        <w:rPr>
          <w:sz w:val="18"/>
        </w:rPr>
        <w:t>doğusunda</w:t>
      </w:r>
      <w:r w:rsidRPr="00E771F5" w:rsidR="00FB6687">
        <w:rPr>
          <w:sz w:val="18"/>
        </w:rPr>
        <w:t xml:space="preserve"> </w:t>
      </w:r>
      <w:r w:rsidRPr="00E771F5">
        <w:rPr>
          <w:sz w:val="18"/>
        </w:rPr>
        <w:t>muhalifler</w:t>
      </w:r>
      <w:r w:rsidRPr="00E771F5" w:rsidR="00FB6687">
        <w:rPr>
          <w:sz w:val="18"/>
        </w:rPr>
        <w:t xml:space="preserve"> </w:t>
      </w:r>
      <w:r w:rsidRPr="00E771F5">
        <w:rPr>
          <w:sz w:val="18"/>
        </w:rPr>
        <w:t>ile</w:t>
      </w:r>
      <w:r w:rsidRPr="00E771F5" w:rsidR="00FB6687">
        <w:rPr>
          <w:sz w:val="18"/>
        </w:rPr>
        <w:t xml:space="preserve"> </w:t>
      </w:r>
      <w:r w:rsidRPr="00E771F5">
        <w:rPr>
          <w:sz w:val="18"/>
        </w:rPr>
        <w:t>Rusya</w:t>
      </w:r>
      <w:r w:rsidRPr="00E771F5" w:rsidR="00FB6687">
        <w:rPr>
          <w:sz w:val="18"/>
        </w:rPr>
        <w:t xml:space="preserve"> </w:t>
      </w:r>
      <w:r w:rsidRPr="00E771F5">
        <w:rPr>
          <w:sz w:val="18"/>
        </w:rPr>
        <w:t>öncülüğündeki</w:t>
      </w:r>
      <w:r w:rsidRPr="00E771F5" w:rsidR="00FB6687">
        <w:rPr>
          <w:sz w:val="18"/>
        </w:rPr>
        <w:t xml:space="preserve"> </w:t>
      </w:r>
      <w:r w:rsidRPr="00E771F5">
        <w:rPr>
          <w:sz w:val="18"/>
        </w:rPr>
        <w:t>rejim</w:t>
      </w:r>
      <w:r w:rsidRPr="00E771F5" w:rsidR="00FB6687">
        <w:rPr>
          <w:sz w:val="18"/>
        </w:rPr>
        <w:t xml:space="preserve"> </w:t>
      </w:r>
      <w:r w:rsidRPr="00E771F5">
        <w:rPr>
          <w:sz w:val="18"/>
        </w:rPr>
        <w:t>güçleri</w:t>
      </w:r>
      <w:r w:rsidRPr="00E771F5" w:rsidR="00FB6687">
        <w:rPr>
          <w:sz w:val="18"/>
        </w:rPr>
        <w:t xml:space="preserve"> </w:t>
      </w:r>
      <w:r w:rsidRPr="00E771F5">
        <w:rPr>
          <w:sz w:val="18"/>
        </w:rPr>
        <w:t>arasında</w:t>
      </w:r>
      <w:r w:rsidRPr="00E771F5" w:rsidR="00FB6687">
        <w:rPr>
          <w:sz w:val="18"/>
        </w:rPr>
        <w:t xml:space="preserve"> </w:t>
      </w:r>
      <w:r w:rsidRPr="00E771F5">
        <w:rPr>
          <w:sz w:val="18"/>
        </w:rPr>
        <w:t>varılan</w:t>
      </w:r>
      <w:r w:rsidRPr="00E771F5" w:rsidR="00FB6687">
        <w:rPr>
          <w:sz w:val="18"/>
        </w:rPr>
        <w:t xml:space="preserve"> </w:t>
      </w:r>
      <w:r w:rsidRPr="00E771F5">
        <w:rPr>
          <w:sz w:val="18"/>
        </w:rPr>
        <w:t>ateşkesin</w:t>
      </w:r>
      <w:r w:rsidRPr="00E771F5" w:rsidR="00FB6687">
        <w:rPr>
          <w:sz w:val="18"/>
        </w:rPr>
        <w:t xml:space="preserve"> </w:t>
      </w:r>
      <w:r w:rsidRPr="00E771F5">
        <w:rPr>
          <w:sz w:val="18"/>
        </w:rPr>
        <w:t>üzerinden</w:t>
      </w:r>
      <w:r w:rsidRPr="00E771F5" w:rsidR="00FB6687">
        <w:rPr>
          <w:sz w:val="18"/>
        </w:rPr>
        <w:t xml:space="preserve"> </w:t>
      </w:r>
      <w:r w:rsidRPr="00E771F5">
        <w:rPr>
          <w:sz w:val="18"/>
        </w:rPr>
        <w:t>saatler</w:t>
      </w:r>
      <w:r w:rsidRPr="00E771F5" w:rsidR="00FB6687">
        <w:rPr>
          <w:sz w:val="18"/>
        </w:rPr>
        <w:t xml:space="preserve"> </w:t>
      </w:r>
      <w:r w:rsidRPr="00E771F5">
        <w:rPr>
          <w:sz w:val="18"/>
        </w:rPr>
        <w:t>geçmeden,</w:t>
      </w:r>
      <w:r w:rsidRPr="00E771F5" w:rsidR="00FB6687">
        <w:rPr>
          <w:sz w:val="18"/>
        </w:rPr>
        <w:t xml:space="preserve"> </w:t>
      </w:r>
      <w:r w:rsidRPr="00E771F5">
        <w:rPr>
          <w:sz w:val="18"/>
        </w:rPr>
        <w:t>rejim</w:t>
      </w:r>
      <w:r w:rsidRPr="00E771F5" w:rsidR="00FB6687">
        <w:rPr>
          <w:sz w:val="18"/>
        </w:rPr>
        <w:t xml:space="preserve"> </w:t>
      </w:r>
      <w:r w:rsidRPr="00E771F5">
        <w:rPr>
          <w:sz w:val="18"/>
        </w:rPr>
        <w:t>güçleri</w:t>
      </w:r>
      <w:r w:rsidRPr="00E771F5" w:rsidR="00FB6687">
        <w:rPr>
          <w:sz w:val="18"/>
        </w:rPr>
        <w:t xml:space="preserve"> </w:t>
      </w:r>
      <w:r w:rsidRPr="00E771F5">
        <w:rPr>
          <w:sz w:val="18"/>
        </w:rPr>
        <w:t>ateşkesi</w:t>
      </w:r>
      <w:r w:rsidRPr="00E771F5" w:rsidR="00FB6687">
        <w:rPr>
          <w:sz w:val="18"/>
        </w:rPr>
        <w:t xml:space="preserve"> </w:t>
      </w:r>
      <w:r w:rsidRPr="00E771F5">
        <w:rPr>
          <w:sz w:val="18"/>
        </w:rPr>
        <w:t>bozup</w:t>
      </w:r>
      <w:r w:rsidRPr="00E771F5" w:rsidR="00FB6687">
        <w:rPr>
          <w:sz w:val="18"/>
        </w:rPr>
        <w:t xml:space="preserve"> </w:t>
      </w:r>
      <w:r w:rsidRPr="00E771F5">
        <w:rPr>
          <w:sz w:val="18"/>
        </w:rPr>
        <w:t>yeniden</w:t>
      </w:r>
      <w:r w:rsidRPr="00E771F5" w:rsidR="00FB6687">
        <w:rPr>
          <w:sz w:val="18"/>
        </w:rPr>
        <w:t xml:space="preserve"> </w:t>
      </w:r>
      <w:r w:rsidRPr="00E771F5">
        <w:rPr>
          <w:sz w:val="18"/>
        </w:rPr>
        <w:t>sivillere</w:t>
      </w:r>
      <w:r w:rsidRPr="00E771F5" w:rsidR="00FB6687">
        <w:rPr>
          <w:sz w:val="18"/>
        </w:rPr>
        <w:t xml:space="preserve"> </w:t>
      </w:r>
      <w:r w:rsidRPr="00E771F5">
        <w:rPr>
          <w:sz w:val="18"/>
        </w:rPr>
        <w:t>saldırmaya</w:t>
      </w:r>
      <w:r w:rsidRPr="00E771F5" w:rsidR="00FB6687">
        <w:rPr>
          <w:sz w:val="18"/>
        </w:rPr>
        <w:t xml:space="preserve"> </w:t>
      </w:r>
      <w:r w:rsidRPr="00E771F5">
        <w:rPr>
          <w:sz w:val="18"/>
        </w:rPr>
        <w:t>çalışmıştır.</w:t>
      </w:r>
    </w:p>
    <w:p w:rsidRPr="00E771F5" w:rsidR="001E15F1" w:rsidP="00E771F5" w:rsidRDefault="001E15F1">
      <w:pPr>
        <w:pStyle w:val="GENELKURUL"/>
        <w:spacing w:line="240" w:lineRule="auto"/>
        <w:rPr>
          <w:sz w:val="18"/>
        </w:rPr>
      </w:pPr>
      <w:r w:rsidRPr="00E771F5">
        <w:rPr>
          <w:sz w:val="18"/>
        </w:rPr>
        <w:t>Dün</w:t>
      </w:r>
      <w:r w:rsidRPr="00E771F5" w:rsidR="00FB6687">
        <w:rPr>
          <w:sz w:val="18"/>
        </w:rPr>
        <w:t xml:space="preserve"> </w:t>
      </w:r>
      <w:r w:rsidRPr="00E771F5">
        <w:rPr>
          <w:sz w:val="18"/>
        </w:rPr>
        <w:t>gece</w:t>
      </w:r>
      <w:r w:rsidRPr="00E771F5" w:rsidR="00FB6687">
        <w:rPr>
          <w:sz w:val="18"/>
        </w:rPr>
        <w:t xml:space="preserve"> </w:t>
      </w:r>
      <w:r w:rsidRPr="00E771F5">
        <w:rPr>
          <w:sz w:val="18"/>
        </w:rPr>
        <w:t>yarısı</w:t>
      </w:r>
      <w:r w:rsidRPr="00E771F5" w:rsidR="00FB6687">
        <w:rPr>
          <w:sz w:val="18"/>
        </w:rPr>
        <w:t xml:space="preserve"> </w:t>
      </w:r>
      <w:r w:rsidRPr="00E771F5">
        <w:rPr>
          <w:sz w:val="18"/>
        </w:rPr>
        <w:t>Türk</w:t>
      </w:r>
      <w:r w:rsidRPr="00E771F5" w:rsidR="00FB6687">
        <w:rPr>
          <w:sz w:val="18"/>
        </w:rPr>
        <w:t xml:space="preserve"> </w:t>
      </w:r>
      <w:r w:rsidRPr="00E771F5">
        <w:rPr>
          <w:sz w:val="18"/>
        </w:rPr>
        <w:t>ve</w:t>
      </w:r>
      <w:r w:rsidRPr="00E771F5" w:rsidR="00FB6687">
        <w:rPr>
          <w:sz w:val="18"/>
        </w:rPr>
        <w:t xml:space="preserve"> </w:t>
      </w:r>
      <w:r w:rsidRPr="00E771F5">
        <w:rPr>
          <w:sz w:val="18"/>
        </w:rPr>
        <w:t>Rus</w:t>
      </w:r>
      <w:r w:rsidRPr="00E771F5" w:rsidR="00FB6687">
        <w:rPr>
          <w:sz w:val="18"/>
        </w:rPr>
        <w:t xml:space="preserve"> </w:t>
      </w:r>
      <w:r w:rsidRPr="00E771F5">
        <w:rPr>
          <w:sz w:val="18"/>
        </w:rPr>
        <w:t>yetkililerin</w:t>
      </w:r>
      <w:r w:rsidRPr="00E771F5" w:rsidR="00FB6687">
        <w:rPr>
          <w:sz w:val="18"/>
        </w:rPr>
        <w:t xml:space="preserve"> </w:t>
      </w:r>
      <w:r w:rsidRPr="00E771F5">
        <w:rPr>
          <w:sz w:val="18"/>
        </w:rPr>
        <w:t>görüşmesi</w:t>
      </w:r>
      <w:r w:rsidRPr="00E771F5" w:rsidR="00FB6687">
        <w:rPr>
          <w:sz w:val="18"/>
        </w:rPr>
        <w:t xml:space="preserve"> </w:t>
      </w:r>
      <w:r w:rsidRPr="00E771F5">
        <w:rPr>
          <w:sz w:val="18"/>
        </w:rPr>
        <w:t>üzerine</w:t>
      </w:r>
      <w:r w:rsidRPr="00E771F5" w:rsidR="00FB6687">
        <w:rPr>
          <w:sz w:val="18"/>
        </w:rPr>
        <w:t xml:space="preserve"> </w:t>
      </w:r>
      <w:r w:rsidRPr="00E771F5">
        <w:rPr>
          <w:sz w:val="18"/>
        </w:rPr>
        <w:t>taraflar</w:t>
      </w:r>
      <w:r w:rsidRPr="00E771F5" w:rsidR="00FB6687">
        <w:rPr>
          <w:sz w:val="18"/>
        </w:rPr>
        <w:t xml:space="preserve"> </w:t>
      </w:r>
      <w:r w:rsidRPr="00E771F5">
        <w:rPr>
          <w:sz w:val="18"/>
        </w:rPr>
        <w:t>arasında</w:t>
      </w:r>
      <w:r w:rsidRPr="00E771F5" w:rsidR="00FB6687">
        <w:rPr>
          <w:sz w:val="18"/>
        </w:rPr>
        <w:t xml:space="preserve"> </w:t>
      </w:r>
      <w:r w:rsidRPr="00E771F5">
        <w:rPr>
          <w:sz w:val="18"/>
        </w:rPr>
        <w:t>ateşkes</w:t>
      </w:r>
      <w:r w:rsidRPr="00E771F5" w:rsidR="00FB6687">
        <w:rPr>
          <w:sz w:val="18"/>
        </w:rPr>
        <w:t xml:space="preserve"> </w:t>
      </w:r>
      <w:r w:rsidRPr="00E771F5">
        <w:rPr>
          <w:sz w:val="18"/>
        </w:rPr>
        <w:t>yeniden</w:t>
      </w:r>
      <w:r w:rsidRPr="00E771F5" w:rsidR="00FB6687">
        <w:rPr>
          <w:sz w:val="18"/>
        </w:rPr>
        <w:t xml:space="preserve"> </w:t>
      </w:r>
      <w:r w:rsidRPr="00E771F5">
        <w:rPr>
          <w:sz w:val="18"/>
        </w:rPr>
        <w:t>sağlandı</w:t>
      </w:r>
      <w:r w:rsidRPr="00E771F5" w:rsidR="00FB6687">
        <w:rPr>
          <w:sz w:val="18"/>
        </w:rPr>
        <w:t xml:space="preserve"> </w:t>
      </w:r>
      <w:r w:rsidRPr="00E771F5">
        <w:rPr>
          <w:sz w:val="18"/>
        </w:rPr>
        <w:t>ve</w:t>
      </w:r>
      <w:r w:rsidRPr="00E771F5" w:rsidR="00FB6687">
        <w:rPr>
          <w:sz w:val="18"/>
        </w:rPr>
        <w:t xml:space="preserve"> </w:t>
      </w:r>
      <w:r w:rsidRPr="00E771F5">
        <w:rPr>
          <w:sz w:val="18"/>
        </w:rPr>
        <w:t>varılan</w:t>
      </w:r>
      <w:r w:rsidRPr="00E771F5" w:rsidR="00FB6687">
        <w:rPr>
          <w:sz w:val="18"/>
        </w:rPr>
        <w:t xml:space="preserve"> </w:t>
      </w:r>
      <w:r w:rsidRPr="00E771F5">
        <w:rPr>
          <w:sz w:val="18"/>
        </w:rPr>
        <w:t>anlaşma</w:t>
      </w:r>
      <w:r w:rsidRPr="00E771F5" w:rsidR="00FB6687">
        <w:rPr>
          <w:sz w:val="18"/>
        </w:rPr>
        <w:t xml:space="preserve"> </w:t>
      </w:r>
      <w:r w:rsidRPr="00E771F5">
        <w:rPr>
          <w:sz w:val="18"/>
        </w:rPr>
        <w:t>sonucunda</w:t>
      </w:r>
      <w:r w:rsidRPr="00E771F5" w:rsidR="00FB6687">
        <w:rPr>
          <w:sz w:val="18"/>
        </w:rPr>
        <w:t xml:space="preserve"> </w:t>
      </w:r>
      <w:r w:rsidRPr="00E771F5">
        <w:rPr>
          <w:sz w:val="18"/>
        </w:rPr>
        <w:t>bugün</w:t>
      </w:r>
      <w:r w:rsidRPr="00E771F5" w:rsidR="00FB6687">
        <w:rPr>
          <w:sz w:val="18"/>
        </w:rPr>
        <w:t xml:space="preserve"> </w:t>
      </w:r>
      <w:r w:rsidRPr="00E771F5">
        <w:rPr>
          <w:sz w:val="18"/>
        </w:rPr>
        <w:t>sabah</w:t>
      </w:r>
      <w:r w:rsidRPr="00E771F5" w:rsidR="00FB6687">
        <w:rPr>
          <w:sz w:val="18"/>
        </w:rPr>
        <w:t xml:space="preserve"> </w:t>
      </w:r>
      <w:r w:rsidRPr="00E771F5">
        <w:rPr>
          <w:sz w:val="18"/>
        </w:rPr>
        <w:t>saatlerinde</w:t>
      </w:r>
      <w:r w:rsidRPr="00E771F5" w:rsidR="00FB6687">
        <w:rPr>
          <w:sz w:val="18"/>
        </w:rPr>
        <w:t xml:space="preserve"> </w:t>
      </w:r>
      <w:r w:rsidRPr="00E771F5">
        <w:rPr>
          <w:sz w:val="18"/>
        </w:rPr>
        <w:t>sivillerin</w:t>
      </w:r>
      <w:r w:rsidRPr="00E771F5" w:rsidR="00FB6687">
        <w:rPr>
          <w:sz w:val="18"/>
        </w:rPr>
        <w:t xml:space="preserve"> </w:t>
      </w:r>
      <w:r w:rsidRPr="00E771F5">
        <w:rPr>
          <w:sz w:val="18"/>
        </w:rPr>
        <w:t>ve</w:t>
      </w:r>
      <w:r w:rsidRPr="00E771F5" w:rsidR="00FB6687">
        <w:rPr>
          <w:sz w:val="18"/>
        </w:rPr>
        <w:t xml:space="preserve"> </w:t>
      </w:r>
      <w:r w:rsidRPr="00E771F5">
        <w:rPr>
          <w:sz w:val="18"/>
        </w:rPr>
        <w:t>yaralıların</w:t>
      </w:r>
      <w:r w:rsidRPr="00E771F5" w:rsidR="00FB6687">
        <w:rPr>
          <w:sz w:val="18"/>
        </w:rPr>
        <w:t xml:space="preserve"> </w:t>
      </w:r>
      <w:r w:rsidRPr="00E771F5">
        <w:rPr>
          <w:sz w:val="18"/>
        </w:rPr>
        <w:t>tahliyesine</w:t>
      </w:r>
      <w:r w:rsidRPr="00E771F5" w:rsidR="00FB6687">
        <w:rPr>
          <w:sz w:val="18"/>
        </w:rPr>
        <w:t xml:space="preserve"> </w:t>
      </w:r>
      <w:r w:rsidRPr="00E771F5">
        <w:rPr>
          <w:sz w:val="18"/>
        </w:rPr>
        <w:t>başlandı.</w:t>
      </w:r>
      <w:r w:rsidRPr="00E771F5" w:rsidR="00FB6687">
        <w:rPr>
          <w:sz w:val="18"/>
        </w:rPr>
        <w:t xml:space="preserve"> </w:t>
      </w:r>
      <w:r w:rsidRPr="00E771F5">
        <w:rPr>
          <w:sz w:val="18"/>
        </w:rPr>
        <w:t>Ancak,</w:t>
      </w:r>
      <w:r w:rsidRPr="00E771F5" w:rsidR="00FB6687">
        <w:rPr>
          <w:sz w:val="18"/>
        </w:rPr>
        <w:t xml:space="preserve"> </w:t>
      </w:r>
      <w:r w:rsidRPr="00E771F5">
        <w:rPr>
          <w:sz w:val="18"/>
        </w:rPr>
        <w:t>İranlı</w:t>
      </w:r>
      <w:r w:rsidRPr="00E771F5" w:rsidR="00FB6687">
        <w:rPr>
          <w:sz w:val="18"/>
        </w:rPr>
        <w:t xml:space="preserve"> </w:t>
      </w:r>
      <w:r w:rsidRPr="00E771F5">
        <w:rPr>
          <w:sz w:val="18"/>
        </w:rPr>
        <w:t>General</w:t>
      </w:r>
      <w:r w:rsidRPr="00E771F5" w:rsidR="00FB6687">
        <w:rPr>
          <w:sz w:val="18"/>
        </w:rPr>
        <w:t xml:space="preserve"> </w:t>
      </w:r>
      <w:r w:rsidRPr="00E771F5">
        <w:rPr>
          <w:sz w:val="18"/>
        </w:rPr>
        <w:t>Seyyid</w:t>
      </w:r>
      <w:r w:rsidRPr="00E771F5" w:rsidR="00FB6687">
        <w:rPr>
          <w:sz w:val="18"/>
        </w:rPr>
        <w:t xml:space="preserve"> </w:t>
      </w:r>
      <w:r w:rsidRPr="00E771F5">
        <w:rPr>
          <w:sz w:val="18"/>
        </w:rPr>
        <w:t>Cevad</w:t>
      </w:r>
      <w:r w:rsidRPr="00E771F5" w:rsidR="00FB6687">
        <w:rPr>
          <w:sz w:val="18"/>
        </w:rPr>
        <w:t xml:space="preserve"> </w:t>
      </w:r>
      <w:r w:rsidRPr="00E771F5">
        <w:rPr>
          <w:sz w:val="18"/>
        </w:rPr>
        <w:t>komutasındaki</w:t>
      </w:r>
      <w:r w:rsidRPr="00E771F5" w:rsidR="00FB6687">
        <w:rPr>
          <w:sz w:val="18"/>
        </w:rPr>
        <w:t xml:space="preserve"> </w:t>
      </w:r>
      <w:r w:rsidRPr="00E771F5">
        <w:rPr>
          <w:sz w:val="18"/>
        </w:rPr>
        <w:t>7</w:t>
      </w:r>
      <w:r w:rsidRPr="00E771F5" w:rsidR="00FB6687">
        <w:rPr>
          <w:sz w:val="18"/>
        </w:rPr>
        <w:t xml:space="preserve"> </w:t>
      </w:r>
      <w:r w:rsidRPr="00E771F5">
        <w:rPr>
          <w:sz w:val="18"/>
        </w:rPr>
        <w:t>bin</w:t>
      </w:r>
      <w:r w:rsidRPr="00E771F5" w:rsidR="00FB6687">
        <w:rPr>
          <w:sz w:val="18"/>
        </w:rPr>
        <w:t xml:space="preserve"> </w:t>
      </w:r>
      <w:r w:rsidRPr="00E771F5">
        <w:rPr>
          <w:sz w:val="18"/>
        </w:rPr>
        <w:t>Şii</w:t>
      </w:r>
      <w:r w:rsidRPr="00E771F5" w:rsidR="00FB6687">
        <w:rPr>
          <w:sz w:val="18"/>
        </w:rPr>
        <w:t xml:space="preserve"> </w:t>
      </w:r>
      <w:r w:rsidRPr="00E771F5">
        <w:rPr>
          <w:sz w:val="18"/>
        </w:rPr>
        <w:t>milisinin</w:t>
      </w:r>
      <w:r w:rsidRPr="00E771F5" w:rsidR="00FB6687">
        <w:rPr>
          <w:sz w:val="18"/>
        </w:rPr>
        <w:t xml:space="preserve"> </w:t>
      </w:r>
      <w:r w:rsidRPr="00E771F5">
        <w:rPr>
          <w:sz w:val="18"/>
        </w:rPr>
        <w:t>yaralıları</w:t>
      </w:r>
      <w:r w:rsidRPr="00E771F5" w:rsidR="00DF380E">
        <w:rPr>
          <w:sz w:val="18"/>
        </w:rPr>
        <w:t xml:space="preserve"> </w:t>
      </w:r>
      <w:r w:rsidRPr="00E771F5">
        <w:rPr>
          <w:sz w:val="18"/>
        </w:rPr>
        <w:t>taşıyan</w:t>
      </w:r>
      <w:r w:rsidRPr="00E771F5" w:rsidR="00FB6687">
        <w:rPr>
          <w:sz w:val="18"/>
        </w:rPr>
        <w:t xml:space="preserve"> </w:t>
      </w:r>
      <w:r w:rsidRPr="00E771F5">
        <w:rPr>
          <w:sz w:val="18"/>
        </w:rPr>
        <w:t>konvoya</w:t>
      </w:r>
      <w:r w:rsidRPr="00E771F5" w:rsidR="00FB6687">
        <w:rPr>
          <w:sz w:val="18"/>
        </w:rPr>
        <w:t xml:space="preserve"> </w:t>
      </w:r>
      <w:r w:rsidRPr="00E771F5">
        <w:rPr>
          <w:sz w:val="18"/>
        </w:rPr>
        <w:t>ateş</w:t>
      </w:r>
      <w:r w:rsidRPr="00E771F5" w:rsidR="00FB6687">
        <w:rPr>
          <w:sz w:val="18"/>
        </w:rPr>
        <w:t xml:space="preserve"> </w:t>
      </w:r>
      <w:r w:rsidRPr="00E771F5">
        <w:rPr>
          <w:sz w:val="18"/>
        </w:rPr>
        <w:t>açması</w:t>
      </w:r>
      <w:r w:rsidRPr="00E771F5" w:rsidR="00FB6687">
        <w:rPr>
          <w:sz w:val="18"/>
        </w:rPr>
        <w:t xml:space="preserve"> </w:t>
      </w:r>
      <w:r w:rsidRPr="00E771F5">
        <w:rPr>
          <w:sz w:val="18"/>
        </w:rPr>
        <w:t>sonucunda</w:t>
      </w:r>
      <w:r w:rsidRPr="00E771F5" w:rsidR="00FB6687">
        <w:rPr>
          <w:sz w:val="18"/>
        </w:rPr>
        <w:t xml:space="preserve"> </w:t>
      </w:r>
      <w:r w:rsidRPr="00E771F5">
        <w:rPr>
          <w:sz w:val="18"/>
        </w:rPr>
        <w:t>4</w:t>
      </w:r>
      <w:r w:rsidRPr="00E771F5" w:rsidR="00FB6687">
        <w:rPr>
          <w:sz w:val="18"/>
        </w:rPr>
        <w:t xml:space="preserve"> </w:t>
      </w:r>
      <w:r w:rsidRPr="00E771F5">
        <w:rPr>
          <w:sz w:val="18"/>
        </w:rPr>
        <w:t>vatandaş</w:t>
      </w:r>
      <w:r w:rsidRPr="00E771F5" w:rsidR="00FB6687">
        <w:rPr>
          <w:sz w:val="18"/>
        </w:rPr>
        <w:t xml:space="preserve"> </w:t>
      </w:r>
      <w:r w:rsidRPr="00E771F5">
        <w:rPr>
          <w:sz w:val="18"/>
        </w:rPr>
        <w:t>hayatını</w:t>
      </w:r>
      <w:r w:rsidRPr="00E771F5" w:rsidR="00FB6687">
        <w:rPr>
          <w:sz w:val="18"/>
        </w:rPr>
        <w:t xml:space="preserve"> </w:t>
      </w:r>
      <w:r w:rsidRPr="00E771F5">
        <w:rPr>
          <w:sz w:val="18"/>
        </w:rPr>
        <w:t>kaybetti</w:t>
      </w:r>
      <w:r w:rsidRPr="00E771F5" w:rsidR="00FB6687">
        <w:rPr>
          <w:sz w:val="18"/>
        </w:rPr>
        <w:t xml:space="preserve"> </w:t>
      </w:r>
      <w:r w:rsidRPr="00E771F5">
        <w:rPr>
          <w:sz w:val="18"/>
        </w:rPr>
        <w:t>ve</w:t>
      </w:r>
      <w:r w:rsidRPr="00E771F5" w:rsidR="00FB6687">
        <w:rPr>
          <w:sz w:val="18"/>
        </w:rPr>
        <w:t xml:space="preserve"> </w:t>
      </w:r>
      <w:r w:rsidRPr="00E771F5">
        <w:rPr>
          <w:sz w:val="18"/>
        </w:rPr>
        <w:t>konvoy</w:t>
      </w:r>
      <w:r w:rsidRPr="00E771F5" w:rsidR="00FB6687">
        <w:rPr>
          <w:sz w:val="18"/>
        </w:rPr>
        <w:t xml:space="preserve"> </w:t>
      </w:r>
      <w:r w:rsidRPr="00E771F5">
        <w:rPr>
          <w:sz w:val="18"/>
        </w:rPr>
        <w:t>geriye</w:t>
      </w:r>
      <w:r w:rsidRPr="00E771F5" w:rsidR="00FB6687">
        <w:rPr>
          <w:sz w:val="18"/>
        </w:rPr>
        <w:t xml:space="preserve"> </w:t>
      </w:r>
      <w:r w:rsidRPr="00E771F5">
        <w:rPr>
          <w:sz w:val="18"/>
        </w:rPr>
        <w:t>dönmek</w:t>
      </w:r>
      <w:r w:rsidRPr="00E771F5" w:rsidR="00FB6687">
        <w:rPr>
          <w:sz w:val="18"/>
        </w:rPr>
        <w:t xml:space="preserve"> </w:t>
      </w:r>
      <w:r w:rsidRPr="00E771F5">
        <w:rPr>
          <w:sz w:val="18"/>
        </w:rPr>
        <w:t>zorunda</w:t>
      </w:r>
      <w:r w:rsidRPr="00E771F5" w:rsidR="00FB6687">
        <w:rPr>
          <w:sz w:val="18"/>
        </w:rPr>
        <w:t xml:space="preserve"> </w:t>
      </w:r>
      <w:r w:rsidRPr="00E771F5">
        <w:rPr>
          <w:sz w:val="18"/>
        </w:rPr>
        <w:t>kaldı.</w:t>
      </w:r>
    </w:p>
    <w:p w:rsidRPr="00E771F5" w:rsidR="001E15F1" w:rsidP="00E771F5" w:rsidRDefault="001E15F1">
      <w:pPr>
        <w:pStyle w:val="GENELKURUL"/>
        <w:spacing w:line="240" w:lineRule="auto"/>
        <w:rPr>
          <w:sz w:val="18"/>
        </w:rPr>
      </w:pPr>
      <w:r w:rsidRPr="00E771F5">
        <w:rPr>
          <w:sz w:val="18"/>
        </w:rPr>
        <w:t>Bugün</w:t>
      </w:r>
      <w:r w:rsidRPr="00E771F5" w:rsidR="00FB6687">
        <w:rPr>
          <w:sz w:val="18"/>
        </w:rPr>
        <w:t xml:space="preserve"> </w:t>
      </w:r>
      <w:r w:rsidRPr="00E771F5">
        <w:rPr>
          <w:sz w:val="18"/>
        </w:rPr>
        <w:t>Halep</w:t>
      </w:r>
      <w:r w:rsidRPr="00E771F5" w:rsidR="00FB6687">
        <w:rPr>
          <w:sz w:val="18"/>
        </w:rPr>
        <w:t xml:space="preserve"> </w:t>
      </w:r>
      <w:r w:rsidRPr="00E771F5">
        <w:rPr>
          <w:sz w:val="18"/>
        </w:rPr>
        <w:t>yanıyor,</w:t>
      </w:r>
      <w:r w:rsidRPr="00E771F5" w:rsidR="00FB6687">
        <w:rPr>
          <w:sz w:val="18"/>
        </w:rPr>
        <w:t xml:space="preserve"> </w:t>
      </w:r>
      <w:r w:rsidRPr="00E771F5">
        <w:rPr>
          <w:sz w:val="18"/>
        </w:rPr>
        <w:t>Halep'te</w:t>
      </w:r>
      <w:r w:rsidRPr="00E771F5" w:rsidR="00FB6687">
        <w:rPr>
          <w:sz w:val="18"/>
        </w:rPr>
        <w:t xml:space="preserve"> </w:t>
      </w:r>
      <w:r w:rsidRPr="00E771F5">
        <w:rPr>
          <w:sz w:val="18"/>
        </w:rPr>
        <w:t>bir</w:t>
      </w:r>
      <w:r w:rsidRPr="00E771F5" w:rsidR="00FB6687">
        <w:rPr>
          <w:sz w:val="18"/>
        </w:rPr>
        <w:t xml:space="preserve"> </w:t>
      </w:r>
      <w:r w:rsidRPr="00E771F5">
        <w:rPr>
          <w:sz w:val="18"/>
        </w:rPr>
        <w:t>medeniyet</w:t>
      </w:r>
      <w:r w:rsidRPr="00E771F5" w:rsidR="00FB6687">
        <w:rPr>
          <w:sz w:val="18"/>
        </w:rPr>
        <w:t xml:space="preserve"> </w:t>
      </w:r>
      <w:r w:rsidRPr="00E771F5">
        <w:rPr>
          <w:sz w:val="18"/>
        </w:rPr>
        <w:t>yok</w:t>
      </w:r>
      <w:r w:rsidRPr="00E771F5" w:rsidR="00FB6687">
        <w:rPr>
          <w:sz w:val="18"/>
        </w:rPr>
        <w:t xml:space="preserve"> </w:t>
      </w:r>
      <w:r w:rsidRPr="00E771F5">
        <w:rPr>
          <w:sz w:val="18"/>
        </w:rPr>
        <w:t>ediliyor.</w:t>
      </w:r>
      <w:r w:rsidRPr="00E771F5" w:rsidR="00FB6687">
        <w:rPr>
          <w:sz w:val="18"/>
        </w:rPr>
        <w:t xml:space="preserve"> </w:t>
      </w:r>
      <w:r w:rsidRPr="00E771F5">
        <w:rPr>
          <w:sz w:val="18"/>
        </w:rPr>
        <w:t>İnsanlar</w:t>
      </w:r>
      <w:r w:rsidRPr="00E771F5" w:rsidR="00FB6687">
        <w:rPr>
          <w:sz w:val="18"/>
        </w:rPr>
        <w:t xml:space="preserve"> </w:t>
      </w:r>
      <w:r w:rsidRPr="00E771F5">
        <w:rPr>
          <w:sz w:val="18"/>
        </w:rPr>
        <w:t>ölüyor,</w:t>
      </w:r>
      <w:r w:rsidRPr="00E771F5" w:rsidR="00FB6687">
        <w:rPr>
          <w:sz w:val="18"/>
        </w:rPr>
        <w:t xml:space="preserve"> </w:t>
      </w:r>
      <w:r w:rsidRPr="00E771F5">
        <w:rPr>
          <w:sz w:val="18"/>
        </w:rPr>
        <w:t>bütün</w:t>
      </w:r>
      <w:r w:rsidRPr="00E771F5" w:rsidR="00FB6687">
        <w:rPr>
          <w:sz w:val="18"/>
        </w:rPr>
        <w:t xml:space="preserve"> </w:t>
      </w:r>
      <w:r w:rsidRPr="00E771F5">
        <w:rPr>
          <w:sz w:val="18"/>
        </w:rPr>
        <w:t>dünyada</w:t>
      </w:r>
      <w:r w:rsidRPr="00E771F5" w:rsidR="00FB6687">
        <w:rPr>
          <w:sz w:val="18"/>
        </w:rPr>
        <w:t xml:space="preserve"> </w:t>
      </w:r>
      <w:r w:rsidRPr="00E771F5">
        <w:rPr>
          <w:sz w:val="18"/>
        </w:rPr>
        <w:t>da</w:t>
      </w:r>
      <w:r w:rsidRPr="00E771F5" w:rsidR="00FB6687">
        <w:rPr>
          <w:sz w:val="18"/>
        </w:rPr>
        <w:t xml:space="preserve"> </w:t>
      </w:r>
      <w:r w:rsidRPr="00E771F5">
        <w:rPr>
          <w:sz w:val="18"/>
        </w:rPr>
        <w:t>insanlık</w:t>
      </w:r>
      <w:r w:rsidRPr="00E771F5" w:rsidR="00FB6687">
        <w:rPr>
          <w:sz w:val="18"/>
        </w:rPr>
        <w:t xml:space="preserve"> </w:t>
      </w:r>
      <w:r w:rsidRPr="00E771F5">
        <w:rPr>
          <w:sz w:val="18"/>
        </w:rPr>
        <w:t>ölüyor.</w:t>
      </w:r>
      <w:r w:rsidRPr="00E771F5" w:rsidR="00FB6687">
        <w:rPr>
          <w:sz w:val="18"/>
        </w:rPr>
        <w:t xml:space="preserve"> </w:t>
      </w:r>
      <w:r w:rsidRPr="00E771F5">
        <w:rPr>
          <w:sz w:val="18"/>
        </w:rPr>
        <w:t>Halep'te</w:t>
      </w:r>
      <w:r w:rsidRPr="00E771F5" w:rsidR="00FB6687">
        <w:rPr>
          <w:sz w:val="18"/>
        </w:rPr>
        <w:t xml:space="preserve"> </w:t>
      </w:r>
      <w:r w:rsidRPr="00E771F5">
        <w:rPr>
          <w:sz w:val="18"/>
        </w:rPr>
        <w:t>katliam</w:t>
      </w:r>
      <w:r w:rsidRPr="00E771F5" w:rsidR="00FB6687">
        <w:rPr>
          <w:sz w:val="18"/>
        </w:rPr>
        <w:t xml:space="preserve"> </w:t>
      </w:r>
      <w:r w:rsidRPr="00E771F5">
        <w:rPr>
          <w:sz w:val="18"/>
        </w:rPr>
        <w:t>en</w:t>
      </w:r>
      <w:r w:rsidRPr="00E771F5" w:rsidR="00FB6687">
        <w:rPr>
          <w:sz w:val="18"/>
        </w:rPr>
        <w:t xml:space="preserve"> </w:t>
      </w:r>
      <w:r w:rsidRPr="00E771F5">
        <w:rPr>
          <w:sz w:val="18"/>
        </w:rPr>
        <w:t>şiddetli</w:t>
      </w:r>
      <w:r w:rsidRPr="00E771F5" w:rsidR="00FB6687">
        <w:rPr>
          <w:sz w:val="18"/>
        </w:rPr>
        <w:t xml:space="preserve"> </w:t>
      </w:r>
      <w:r w:rsidRPr="00E771F5">
        <w:rPr>
          <w:sz w:val="18"/>
        </w:rPr>
        <w:t>ve</w:t>
      </w:r>
      <w:r w:rsidRPr="00E771F5" w:rsidR="00FB6687">
        <w:rPr>
          <w:sz w:val="18"/>
        </w:rPr>
        <w:t xml:space="preserve"> </w:t>
      </w:r>
      <w:r w:rsidRPr="00E771F5">
        <w:rPr>
          <w:sz w:val="18"/>
        </w:rPr>
        <w:t>acımasız</w:t>
      </w:r>
      <w:r w:rsidRPr="00E771F5" w:rsidR="00FB6687">
        <w:rPr>
          <w:sz w:val="18"/>
        </w:rPr>
        <w:t xml:space="preserve"> </w:t>
      </w:r>
      <w:r w:rsidRPr="00E771F5">
        <w:rPr>
          <w:sz w:val="18"/>
        </w:rPr>
        <w:t>günlerini</w:t>
      </w:r>
      <w:r w:rsidRPr="00E771F5" w:rsidR="00FB6687">
        <w:rPr>
          <w:sz w:val="18"/>
        </w:rPr>
        <w:t xml:space="preserve"> </w:t>
      </w:r>
      <w:r w:rsidRPr="00E771F5">
        <w:rPr>
          <w:sz w:val="18"/>
        </w:rPr>
        <w:t>yaşıyor.</w:t>
      </w:r>
      <w:r w:rsidRPr="00E771F5" w:rsidR="00FB6687">
        <w:rPr>
          <w:sz w:val="18"/>
        </w:rPr>
        <w:t xml:space="preserve"> </w:t>
      </w:r>
      <w:r w:rsidRPr="00E771F5">
        <w:rPr>
          <w:sz w:val="18"/>
        </w:rPr>
        <w:t>Müslüman</w:t>
      </w:r>
      <w:r w:rsidRPr="00E771F5" w:rsidR="00FB6687">
        <w:rPr>
          <w:sz w:val="18"/>
        </w:rPr>
        <w:t xml:space="preserve"> </w:t>
      </w:r>
      <w:r w:rsidRPr="00E771F5">
        <w:rPr>
          <w:sz w:val="18"/>
        </w:rPr>
        <w:t>kadınlar</w:t>
      </w:r>
      <w:r w:rsidRPr="00E771F5" w:rsidR="00FB6687">
        <w:rPr>
          <w:sz w:val="18"/>
        </w:rPr>
        <w:t xml:space="preserve"> </w:t>
      </w:r>
      <w:r w:rsidRPr="00E771F5">
        <w:rPr>
          <w:sz w:val="18"/>
        </w:rPr>
        <w:t>ve</w:t>
      </w:r>
      <w:r w:rsidRPr="00E771F5" w:rsidR="00FB6687">
        <w:rPr>
          <w:sz w:val="18"/>
        </w:rPr>
        <w:t xml:space="preserve"> </w:t>
      </w:r>
      <w:r w:rsidRPr="00E771F5">
        <w:rPr>
          <w:sz w:val="18"/>
        </w:rPr>
        <w:t>çocuklar</w:t>
      </w:r>
      <w:r w:rsidRPr="00E771F5" w:rsidR="00FB6687">
        <w:rPr>
          <w:sz w:val="18"/>
        </w:rPr>
        <w:t xml:space="preserve"> </w:t>
      </w:r>
      <w:r w:rsidRPr="00E771F5">
        <w:rPr>
          <w:sz w:val="18"/>
        </w:rPr>
        <w:t>kaçırılarak</w:t>
      </w:r>
      <w:r w:rsidRPr="00E771F5" w:rsidR="00FB6687">
        <w:rPr>
          <w:sz w:val="18"/>
        </w:rPr>
        <w:t xml:space="preserve"> </w:t>
      </w:r>
      <w:r w:rsidRPr="00E771F5">
        <w:rPr>
          <w:sz w:val="18"/>
        </w:rPr>
        <w:t>tecavüz</w:t>
      </w:r>
      <w:r w:rsidRPr="00E771F5" w:rsidR="00FB6687">
        <w:rPr>
          <w:sz w:val="18"/>
        </w:rPr>
        <w:t xml:space="preserve"> </w:t>
      </w:r>
      <w:r w:rsidRPr="00E771F5">
        <w:rPr>
          <w:sz w:val="18"/>
        </w:rPr>
        <w:t>ediliyor.</w:t>
      </w:r>
      <w:r w:rsidRPr="00E771F5" w:rsidR="00FB6687">
        <w:rPr>
          <w:sz w:val="18"/>
        </w:rPr>
        <w:t xml:space="preserve"> </w:t>
      </w:r>
      <w:r w:rsidRPr="00E771F5">
        <w:rPr>
          <w:sz w:val="18"/>
        </w:rPr>
        <w:t>6</w:t>
      </w:r>
      <w:r w:rsidRPr="00E771F5" w:rsidR="00FB6687">
        <w:rPr>
          <w:sz w:val="18"/>
        </w:rPr>
        <w:t xml:space="preserve"> </w:t>
      </w:r>
      <w:r w:rsidRPr="00E771F5">
        <w:rPr>
          <w:sz w:val="18"/>
        </w:rPr>
        <w:t>kilometrekarelik</w:t>
      </w:r>
      <w:r w:rsidRPr="00E771F5" w:rsidR="00FB6687">
        <w:rPr>
          <w:sz w:val="18"/>
        </w:rPr>
        <w:t xml:space="preserve"> </w:t>
      </w:r>
      <w:r w:rsidRPr="00E771F5">
        <w:rPr>
          <w:sz w:val="18"/>
        </w:rPr>
        <w:t>bir</w:t>
      </w:r>
      <w:r w:rsidRPr="00E771F5" w:rsidR="00FB6687">
        <w:rPr>
          <w:sz w:val="18"/>
        </w:rPr>
        <w:t xml:space="preserve"> </w:t>
      </w:r>
      <w:r w:rsidRPr="00E771F5">
        <w:rPr>
          <w:sz w:val="18"/>
        </w:rPr>
        <w:t>alanda</w:t>
      </w:r>
      <w:r w:rsidRPr="00E771F5" w:rsidR="00FB6687">
        <w:rPr>
          <w:sz w:val="18"/>
        </w:rPr>
        <w:t xml:space="preserve"> </w:t>
      </w:r>
      <w:r w:rsidRPr="00E771F5">
        <w:rPr>
          <w:sz w:val="18"/>
        </w:rPr>
        <w:t>sıkışan</w:t>
      </w:r>
      <w:r w:rsidRPr="00E771F5" w:rsidR="00FB6687">
        <w:rPr>
          <w:sz w:val="18"/>
        </w:rPr>
        <w:t xml:space="preserve"> </w:t>
      </w:r>
      <w:r w:rsidRPr="00E771F5">
        <w:rPr>
          <w:sz w:val="18"/>
        </w:rPr>
        <w:t>ve</w:t>
      </w:r>
      <w:r w:rsidRPr="00E771F5" w:rsidR="00FB6687">
        <w:rPr>
          <w:sz w:val="18"/>
        </w:rPr>
        <w:t xml:space="preserve"> </w:t>
      </w:r>
      <w:r w:rsidRPr="00E771F5">
        <w:rPr>
          <w:sz w:val="18"/>
        </w:rPr>
        <w:t>tahliyelerine</w:t>
      </w:r>
      <w:r w:rsidRPr="00E771F5" w:rsidR="00FB6687">
        <w:rPr>
          <w:sz w:val="18"/>
        </w:rPr>
        <w:t xml:space="preserve"> </w:t>
      </w:r>
      <w:r w:rsidRPr="00E771F5">
        <w:rPr>
          <w:sz w:val="18"/>
        </w:rPr>
        <w:t>izin</w:t>
      </w:r>
      <w:r w:rsidRPr="00E771F5" w:rsidR="00FB6687">
        <w:rPr>
          <w:sz w:val="18"/>
        </w:rPr>
        <w:t xml:space="preserve"> </w:t>
      </w:r>
      <w:r w:rsidRPr="00E771F5">
        <w:rPr>
          <w:sz w:val="18"/>
        </w:rPr>
        <w:t>verilmeyen</w:t>
      </w:r>
      <w:r w:rsidRPr="00E771F5" w:rsidR="00FB6687">
        <w:rPr>
          <w:sz w:val="18"/>
        </w:rPr>
        <w:t xml:space="preserve"> </w:t>
      </w:r>
      <w:r w:rsidRPr="00E771F5">
        <w:rPr>
          <w:sz w:val="18"/>
        </w:rPr>
        <w:t>Halepli</w:t>
      </w:r>
      <w:r w:rsidRPr="00E771F5" w:rsidR="00FB6687">
        <w:rPr>
          <w:sz w:val="18"/>
        </w:rPr>
        <w:t xml:space="preserve"> </w:t>
      </w:r>
      <w:r w:rsidRPr="00E771F5">
        <w:rPr>
          <w:sz w:val="18"/>
        </w:rPr>
        <w:t>Müslümanlar</w:t>
      </w:r>
      <w:r w:rsidRPr="00E771F5" w:rsidR="00FB6687">
        <w:rPr>
          <w:sz w:val="18"/>
        </w:rPr>
        <w:t xml:space="preserve"> </w:t>
      </w:r>
      <w:r w:rsidRPr="00E771F5">
        <w:rPr>
          <w:sz w:val="18"/>
        </w:rPr>
        <w:t>sokaklarda</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yakılıyor.</w:t>
      </w:r>
      <w:r w:rsidRPr="00E771F5" w:rsidR="00FB6687">
        <w:rPr>
          <w:sz w:val="18"/>
        </w:rPr>
        <w:t xml:space="preserve"> </w:t>
      </w:r>
      <w:r w:rsidRPr="00E771F5">
        <w:rPr>
          <w:sz w:val="18"/>
        </w:rPr>
        <w:t>Son</w:t>
      </w:r>
      <w:r w:rsidRPr="00E771F5" w:rsidR="00FB6687">
        <w:rPr>
          <w:sz w:val="18"/>
        </w:rPr>
        <w:t xml:space="preserve"> </w:t>
      </w:r>
      <w:r w:rsidRPr="00E771F5">
        <w:rPr>
          <w:sz w:val="18"/>
        </w:rPr>
        <w:t>iki</w:t>
      </w:r>
      <w:r w:rsidRPr="00E771F5" w:rsidR="00FB6687">
        <w:rPr>
          <w:sz w:val="18"/>
        </w:rPr>
        <w:t xml:space="preserve"> </w:t>
      </w:r>
      <w:r w:rsidRPr="00E771F5">
        <w:rPr>
          <w:sz w:val="18"/>
        </w:rPr>
        <w:t>günde</w:t>
      </w:r>
      <w:r w:rsidRPr="00E771F5" w:rsidR="00FB6687">
        <w:rPr>
          <w:sz w:val="18"/>
        </w:rPr>
        <w:t xml:space="preserve"> </w:t>
      </w:r>
      <w:r w:rsidRPr="00E771F5">
        <w:rPr>
          <w:sz w:val="18"/>
        </w:rPr>
        <w:t>yüzlerce</w:t>
      </w:r>
      <w:r w:rsidRPr="00E771F5" w:rsidR="00FB6687">
        <w:rPr>
          <w:sz w:val="18"/>
        </w:rPr>
        <w:t xml:space="preserve"> </w:t>
      </w:r>
      <w:r w:rsidRPr="00E771F5">
        <w:rPr>
          <w:sz w:val="18"/>
        </w:rPr>
        <w:t>kadına</w:t>
      </w:r>
      <w:r w:rsidRPr="00E771F5" w:rsidR="00FB6687">
        <w:rPr>
          <w:sz w:val="18"/>
        </w:rPr>
        <w:t xml:space="preserve"> </w:t>
      </w:r>
      <w:r w:rsidRPr="00E771F5">
        <w:rPr>
          <w:sz w:val="18"/>
        </w:rPr>
        <w:t>tecavüz</w:t>
      </w:r>
      <w:r w:rsidRPr="00E771F5" w:rsidR="00FB6687">
        <w:rPr>
          <w:sz w:val="18"/>
        </w:rPr>
        <w:t xml:space="preserve"> </w:t>
      </w:r>
      <w:r w:rsidRPr="00E771F5">
        <w:rPr>
          <w:sz w:val="18"/>
        </w:rPr>
        <w:t>edildiği</w:t>
      </w:r>
      <w:r w:rsidRPr="00E771F5" w:rsidR="00FB6687">
        <w:rPr>
          <w:sz w:val="18"/>
        </w:rPr>
        <w:t xml:space="preserve"> </w:t>
      </w:r>
      <w:r w:rsidRPr="00E771F5">
        <w:rPr>
          <w:sz w:val="18"/>
        </w:rPr>
        <w:t>bilgisinin</w:t>
      </w:r>
      <w:r w:rsidRPr="00E771F5" w:rsidR="00FB6687">
        <w:rPr>
          <w:sz w:val="18"/>
        </w:rPr>
        <w:t xml:space="preserve"> </w:t>
      </w:r>
      <w:r w:rsidRPr="00E771F5">
        <w:rPr>
          <w:sz w:val="18"/>
        </w:rPr>
        <w:t>yanı</w:t>
      </w:r>
      <w:r w:rsidRPr="00E771F5" w:rsidR="00FB6687">
        <w:rPr>
          <w:sz w:val="18"/>
        </w:rPr>
        <w:t xml:space="preserve"> </w:t>
      </w:r>
      <w:r w:rsidRPr="00E771F5">
        <w:rPr>
          <w:sz w:val="18"/>
        </w:rPr>
        <w:t>sıra</w:t>
      </w:r>
      <w:r w:rsidRPr="00E771F5" w:rsidR="00FB6687">
        <w:rPr>
          <w:sz w:val="18"/>
        </w:rPr>
        <w:t xml:space="preserve"> </w:t>
      </w:r>
      <w:r w:rsidRPr="00E771F5">
        <w:rPr>
          <w:sz w:val="18"/>
        </w:rPr>
        <w:t>dünyayla</w:t>
      </w:r>
      <w:r w:rsidRPr="00E771F5" w:rsidR="00FB6687">
        <w:rPr>
          <w:sz w:val="18"/>
        </w:rPr>
        <w:t xml:space="preserve"> </w:t>
      </w:r>
      <w:r w:rsidRPr="00E771F5">
        <w:rPr>
          <w:sz w:val="18"/>
        </w:rPr>
        <w:t>irtibat</w:t>
      </w:r>
      <w:r w:rsidRPr="00E771F5" w:rsidR="00FB6687">
        <w:rPr>
          <w:sz w:val="18"/>
        </w:rPr>
        <w:t xml:space="preserve"> </w:t>
      </w:r>
      <w:r w:rsidRPr="00E771F5">
        <w:rPr>
          <w:sz w:val="18"/>
        </w:rPr>
        <w:t>kurabilen</w:t>
      </w:r>
      <w:r w:rsidRPr="00E771F5" w:rsidR="00FB6687">
        <w:rPr>
          <w:sz w:val="18"/>
        </w:rPr>
        <w:t xml:space="preserve"> </w:t>
      </w:r>
      <w:r w:rsidRPr="00E771F5">
        <w:rPr>
          <w:sz w:val="18"/>
        </w:rPr>
        <w:t>az</w:t>
      </w:r>
      <w:r w:rsidRPr="00E771F5" w:rsidR="00FB6687">
        <w:rPr>
          <w:sz w:val="18"/>
        </w:rPr>
        <w:t xml:space="preserve"> </w:t>
      </w:r>
      <w:r w:rsidRPr="00E771F5">
        <w:rPr>
          <w:sz w:val="18"/>
        </w:rPr>
        <w:t>sayıdaki</w:t>
      </w:r>
      <w:r w:rsidRPr="00E771F5" w:rsidR="00FB6687">
        <w:rPr>
          <w:sz w:val="18"/>
        </w:rPr>
        <w:t xml:space="preserve"> </w:t>
      </w:r>
      <w:r w:rsidRPr="00E771F5">
        <w:rPr>
          <w:sz w:val="18"/>
        </w:rPr>
        <w:t>Müslüman</w:t>
      </w:r>
      <w:r w:rsidRPr="00E771F5" w:rsidR="00FB6687">
        <w:rPr>
          <w:sz w:val="18"/>
        </w:rPr>
        <w:t xml:space="preserve"> </w:t>
      </w:r>
      <w:r w:rsidRPr="00E771F5">
        <w:rPr>
          <w:sz w:val="18"/>
        </w:rPr>
        <w:t>kadınlar</w:t>
      </w:r>
      <w:r w:rsidRPr="00E771F5" w:rsidR="00FB6687">
        <w:rPr>
          <w:sz w:val="18"/>
        </w:rPr>
        <w:t xml:space="preserve"> </w:t>
      </w:r>
      <w:r w:rsidRPr="00E771F5">
        <w:rPr>
          <w:sz w:val="18"/>
        </w:rPr>
        <w:t>tecavüze</w:t>
      </w:r>
      <w:r w:rsidRPr="00E771F5" w:rsidR="00FB6687">
        <w:rPr>
          <w:sz w:val="18"/>
        </w:rPr>
        <w:t xml:space="preserve"> </w:t>
      </w:r>
      <w:r w:rsidRPr="00E771F5">
        <w:rPr>
          <w:sz w:val="18"/>
        </w:rPr>
        <w:t>uğramamak</w:t>
      </w:r>
      <w:r w:rsidRPr="00E771F5" w:rsidR="00FB6687">
        <w:rPr>
          <w:sz w:val="18"/>
        </w:rPr>
        <w:t xml:space="preserve"> </w:t>
      </w:r>
      <w:r w:rsidRPr="00E771F5">
        <w:rPr>
          <w:sz w:val="18"/>
        </w:rPr>
        <w:t>için</w:t>
      </w:r>
      <w:r w:rsidRPr="00E771F5" w:rsidR="00FB6687">
        <w:rPr>
          <w:sz w:val="18"/>
        </w:rPr>
        <w:t xml:space="preserve"> </w:t>
      </w:r>
      <w:r w:rsidRPr="00E771F5">
        <w:rPr>
          <w:sz w:val="18"/>
        </w:rPr>
        <w:t>intihar</w:t>
      </w:r>
      <w:r w:rsidRPr="00E771F5" w:rsidR="00FB6687">
        <w:rPr>
          <w:sz w:val="18"/>
        </w:rPr>
        <w:t xml:space="preserve"> </w:t>
      </w:r>
      <w:r w:rsidRPr="00E771F5">
        <w:rPr>
          <w:sz w:val="18"/>
        </w:rPr>
        <w:t>fetvası</w:t>
      </w:r>
      <w:r w:rsidRPr="00E771F5" w:rsidR="00FB6687">
        <w:rPr>
          <w:sz w:val="18"/>
        </w:rPr>
        <w:t xml:space="preserve"> </w:t>
      </w:r>
      <w:r w:rsidRPr="00E771F5">
        <w:rPr>
          <w:sz w:val="18"/>
        </w:rPr>
        <w:t>beklediklerini</w:t>
      </w:r>
      <w:r w:rsidRPr="00E771F5" w:rsidR="00FB6687">
        <w:rPr>
          <w:sz w:val="18"/>
        </w:rPr>
        <w:t xml:space="preserve"> </w:t>
      </w:r>
      <w:r w:rsidRPr="00E771F5">
        <w:rPr>
          <w:sz w:val="18"/>
        </w:rPr>
        <w:t>söylüyor.</w:t>
      </w:r>
    </w:p>
    <w:p w:rsidRPr="00E771F5" w:rsidR="001E15F1" w:rsidP="00E771F5" w:rsidRDefault="001E15F1">
      <w:pPr>
        <w:pStyle w:val="GENELKURUL"/>
        <w:spacing w:line="240" w:lineRule="auto"/>
        <w:rPr>
          <w:sz w:val="18"/>
        </w:rPr>
      </w:pPr>
      <w:r w:rsidRPr="00E771F5">
        <w:rPr>
          <w:sz w:val="18"/>
        </w:rPr>
        <w:t>Bu</w:t>
      </w:r>
      <w:r w:rsidRPr="00E771F5" w:rsidR="00FB6687">
        <w:rPr>
          <w:sz w:val="18"/>
        </w:rPr>
        <w:t xml:space="preserve"> </w:t>
      </w:r>
      <w:r w:rsidRPr="00E771F5">
        <w:rPr>
          <w:sz w:val="18"/>
        </w:rPr>
        <w:t>zulme</w:t>
      </w:r>
      <w:r w:rsidRPr="00E771F5" w:rsidR="00FB6687">
        <w:rPr>
          <w:sz w:val="18"/>
        </w:rPr>
        <w:t xml:space="preserve"> </w:t>
      </w:r>
      <w:r w:rsidRPr="00E771F5">
        <w:rPr>
          <w:sz w:val="18"/>
        </w:rPr>
        <w:t>sessiz</w:t>
      </w:r>
      <w:r w:rsidRPr="00E771F5" w:rsidR="00FB6687">
        <w:rPr>
          <w:sz w:val="18"/>
        </w:rPr>
        <w:t xml:space="preserve"> </w:t>
      </w:r>
      <w:r w:rsidRPr="00E771F5">
        <w:rPr>
          <w:sz w:val="18"/>
        </w:rPr>
        <w:t>kalmayan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dünkü</w:t>
      </w:r>
      <w:r w:rsidRPr="00E771F5" w:rsidR="00FB6687">
        <w:rPr>
          <w:sz w:val="18"/>
        </w:rPr>
        <w:t xml:space="preserve"> </w:t>
      </w:r>
      <w:r w:rsidRPr="00E771F5">
        <w:rPr>
          <w:sz w:val="18"/>
        </w:rPr>
        <w:t>konuşmasında</w:t>
      </w:r>
      <w:r w:rsidRPr="00E771F5" w:rsidR="00FB6687">
        <w:rPr>
          <w:sz w:val="18"/>
        </w:rPr>
        <w:t xml:space="preserve"> </w:t>
      </w:r>
      <w:r w:rsidRPr="00E771F5">
        <w:rPr>
          <w:sz w:val="18"/>
        </w:rPr>
        <w:t>tüm</w:t>
      </w:r>
      <w:r w:rsidRPr="00E771F5" w:rsidR="00FB6687">
        <w:rPr>
          <w:sz w:val="18"/>
        </w:rPr>
        <w:t xml:space="preserve"> </w:t>
      </w:r>
      <w:r w:rsidRPr="00E771F5">
        <w:rPr>
          <w:sz w:val="18"/>
        </w:rPr>
        <w:t>dünyaya,</w:t>
      </w:r>
      <w:r w:rsidRPr="00E771F5" w:rsidR="00FB6687">
        <w:rPr>
          <w:sz w:val="18"/>
        </w:rPr>
        <w:t xml:space="preserve"> </w:t>
      </w:r>
      <w:r w:rsidRPr="00E771F5">
        <w:rPr>
          <w:sz w:val="18"/>
        </w:rPr>
        <w:t>mazlumun</w:t>
      </w:r>
      <w:r w:rsidRPr="00E771F5" w:rsidR="00FB6687">
        <w:rPr>
          <w:sz w:val="18"/>
        </w:rPr>
        <w:t xml:space="preserve"> </w:t>
      </w:r>
      <w:r w:rsidRPr="00E771F5">
        <w:rPr>
          <w:sz w:val="18"/>
        </w:rPr>
        <w:t>umudu</w:t>
      </w:r>
      <w:r w:rsidRPr="00E771F5" w:rsidR="00FB6687">
        <w:rPr>
          <w:sz w:val="18"/>
        </w:rPr>
        <w:t xml:space="preserve"> </w:t>
      </w:r>
      <w:r w:rsidRPr="00E771F5">
        <w:rPr>
          <w:sz w:val="18"/>
        </w:rPr>
        <w:t>olan</w:t>
      </w:r>
      <w:r w:rsidRPr="00E771F5" w:rsidR="00FB6687">
        <w:rPr>
          <w:sz w:val="18"/>
        </w:rPr>
        <w:t xml:space="preserve"> </w:t>
      </w:r>
      <w:r w:rsidRPr="00E771F5">
        <w:rPr>
          <w:sz w:val="18"/>
        </w:rPr>
        <w:t>Türkiye'nin</w:t>
      </w:r>
      <w:r w:rsidRPr="00E771F5" w:rsidR="00FB6687">
        <w:rPr>
          <w:sz w:val="18"/>
        </w:rPr>
        <w:t xml:space="preserve"> </w:t>
      </w:r>
      <w:r w:rsidRPr="00E771F5">
        <w:rPr>
          <w:sz w:val="18"/>
        </w:rPr>
        <w:t>Halep</w:t>
      </w:r>
      <w:r w:rsidRPr="00E771F5" w:rsidR="00FB6687">
        <w:rPr>
          <w:sz w:val="18"/>
        </w:rPr>
        <w:t xml:space="preserve"> </w:t>
      </w:r>
      <w:r w:rsidRPr="00E771F5">
        <w:rPr>
          <w:sz w:val="18"/>
        </w:rPr>
        <w:t>halkını</w:t>
      </w:r>
      <w:r w:rsidRPr="00E771F5" w:rsidR="00FB6687">
        <w:rPr>
          <w:sz w:val="18"/>
        </w:rPr>
        <w:t xml:space="preserve"> </w:t>
      </w:r>
      <w:r w:rsidRPr="00E771F5">
        <w:rPr>
          <w:sz w:val="18"/>
        </w:rPr>
        <w:t>yalnız</w:t>
      </w:r>
      <w:r w:rsidRPr="00E771F5" w:rsidR="00FB6687">
        <w:rPr>
          <w:sz w:val="18"/>
        </w:rPr>
        <w:t xml:space="preserve"> </w:t>
      </w:r>
      <w:r w:rsidRPr="00E771F5">
        <w:rPr>
          <w:sz w:val="18"/>
        </w:rPr>
        <w:t>bırakmayacağını</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pahasına</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masum</w:t>
      </w:r>
      <w:r w:rsidRPr="00E771F5" w:rsidR="00FB6687">
        <w:rPr>
          <w:sz w:val="18"/>
        </w:rPr>
        <w:t xml:space="preserve"> </w:t>
      </w:r>
      <w:r w:rsidRPr="00E771F5">
        <w:rPr>
          <w:sz w:val="18"/>
        </w:rPr>
        <w:t>canı</w:t>
      </w:r>
      <w:r w:rsidRPr="00E771F5" w:rsidR="00FB6687">
        <w:rPr>
          <w:sz w:val="18"/>
        </w:rPr>
        <w:t xml:space="preserve"> </w:t>
      </w:r>
      <w:r w:rsidRPr="00E771F5">
        <w:rPr>
          <w:sz w:val="18"/>
        </w:rPr>
        <w:t>kurtarmak</w:t>
      </w:r>
      <w:r w:rsidRPr="00E771F5" w:rsidR="00FB6687">
        <w:rPr>
          <w:sz w:val="18"/>
        </w:rPr>
        <w:t xml:space="preserve"> </w:t>
      </w:r>
      <w:r w:rsidRPr="00E771F5">
        <w:rPr>
          <w:sz w:val="18"/>
        </w:rPr>
        <w:t>için</w:t>
      </w:r>
      <w:r w:rsidRPr="00E771F5" w:rsidR="00FB6687">
        <w:rPr>
          <w:sz w:val="18"/>
        </w:rPr>
        <w:t xml:space="preserve"> </w:t>
      </w:r>
      <w:r w:rsidRPr="00E771F5">
        <w:rPr>
          <w:sz w:val="18"/>
        </w:rPr>
        <w:t>bile</w:t>
      </w:r>
      <w:r w:rsidRPr="00E771F5" w:rsidR="00FB6687">
        <w:rPr>
          <w:sz w:val="18"/>
        </w:rPr>
        <w:t xml:space="preserve"> </w:t>
      </w:r>
      <w:r w:rsidRPr="00E771F5">
        <w:rPr>
          <w:sz w:val="18"/>
        </w:rPr>
        <w:t>olsa</w:t>
      </w:r>
      <w:r w:rsidRPr="00E771F5" w:rsidR="00FB6687">
        <w:rPr>
          <w:sz w:val="18"/>
        </w:rPr>
        <w:t xml:space="preserve"> </w:t>
      </w:r>
      <w:r w:rsidRPr="00E771F5">
        <w:rPr>
          <w:sz w:val="18"/>
        </w:rPr>
        <w:t>elimizden</w:t>
      </w:r>
      <w:r w:rsidRPr="00E771F5" w:rsidR="00FB6687">
        <w:rPr>
          <w:sz w:val="18"/>
        </w:rPr>
        <w:t xml:space="preserve"> </w:t>
      </w:r>
      <w:r w:rsidRPr="00E771F5">
        <w:rPr>
          <w:sz w:val="18"/>
        </w:rPr>
        <w:t>geleni</w:t>
      </w:r>
      <w:r w:rsidRPr="00E771F5" w:rsidR="00FB6687">
        <w:rPr>
          <w:sz w:val="18"/>
        </w:rPr>
        <w:t xml:space="preserve"> </w:t>
      </w:r>
      <w:r w:rsidRPr="00E771F5">
        <w:rPr>
          <w:sz w:val="18"/>
        </w:rPr>
        <w:t>yapacağımızı</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Halep’ten</w:t>
      </w:r>
      <w:r w:rsidRPr="00E771F5" w:rsidR="00FB6687">
        <w:rPr>
          <w:sz w:val="18"/>
        </w:rPr>
        <w:t xml:space="preserve"> </w:t>
      </w:r>
      <w:r w:rsidRPr="00E771F5">
        <w:rPr>
          <w:sz w:val="18"/>
        </w:rPr>
        <w:t>kurtulan</w:t>
      </w:r>
      <w:r w:rsidRPr="00E771F5" w:rsidR="00FB6687">
        <w:rPr>
          <w:sz w:val="18"/>
        </w:rPr>
        <w:t xml:space="preserve"> </w:t>
      </w:r>
      <w:r w:rsidRPr="00E771F5">
        <w:rPr>
          <w:sz w:val="18"/>
        </w:rPr>
        <w:t>kardeşlerimize</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ulaştırmak</w:t>
      </w:r>
      <w:r w:rsidRPr="00E771F5" w:rsidR="00FB6687">
        <w:rPr>
          <w:sz w:val="18"/>
        </w:rPr>
        <w:t xml:space="preserve"> </w:t>
      </w:r>
      <w:r w:rsidRPr="00E771F5">
        <w:rPr>
          <w:sz w:val="18"/>
        </w:rPr>
        <w:t>için</w:t>
      </w:r>
      <w:r w:rsidRPr="00E771F5" w:rsidR="00FB6687">
        <w:rPr>
          <w:sz w:val="18"/>
        </w:rPr>
        <w:t xml:space="preserve"> </w:t>
      </w:r>
      <w:r w:rsidRPr="00E771F5">
        <w:rPr>
          <w:sz w:val="18"/>
        </w:rPr>
        <w:t>hem</w:t>
      </w:r>
      <w:r w:rsidRPr="00E771F5" w:rsidR="00FB6687">
        <w:rPr>
          <w:sz w:val="18"/>
        </w:rPr>
        <w:t xml:space="preserve"> </w:t>
      </w:r>
      <w:r w:rsidRPr="00E771F5">
        <w:rPr>
          <w:sz w:val="18"/>
        </w:rPr>
        <w:t>Türkiye</w:t>
      </w:r>
      <w:r w:rsidRPr="00E771F5" w:rsidR="00FB6687">
        <w:rPr>
          <w:sz w:val="18"/>
        </w:rPr>
        <w:t xml:space="preserve"> </w:t>
      </w:r>
      <w:r w:rsidRPr="00E771F5">
        <w:rPr>
          <w:sz w:val="18"/>
        </w:rPr>
        <w:t>içinde</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Suriye'nin</w:t>
      </w:r>
      <w:r w:rsidRPr="00E771F5" w:rsidR="00FB6687">
        <w:rPr>
          <w:sz w:val="18"/>
        </w:rPr>
        <w:t xml:space="preserve"> </w:t>
      </w:r>
      <w:r w:rsidRPr="00E771F5">
        <w:rPr>
          <w:sz w:val="18"/>
        </w:rPr>
        <w:t>kuzeyinde</w:t>
      </w:r>
      <w:r w:rsidRPr="00E771F5" w:rsidR="00FB6687">
        <w:rPr>
          <w:sz w:val="18"/>
        </w:rPr>
        <w:t xml:space="preserve"> </w:t>
      </w:r>
      <w:r w:rsidRPr="00E771F5">
        <w:rPr>
          <w:sz w:val="18"/>
        </w:rPr>
        <w:t>oluşturulacak</w:t>
      </w:r>
      <w:r w:rsidRPr="00E771F5" w:rsidR="00FB6687">
        <w:rPr>
          <w:sz w:val="18"/>
        </w:rPr>
        <w:t xml:space="preserve"> </w:t>
      </w:r>
      <w:r w:rsidRPr="00E771F5">
        <w:rPr>
          <w:sz w:val="18"/>
        </w:rPr>
        <w:t>kamplarda</w:t>
      </w:r>
      <w:r w:rsidRPr="00E771F5" w:rsidR="00FB6687">
        <w:rPr>
          <w:sz w:val="18"/>
        </w:rPr>
        <w:t xml:space="preserve"> </w:t>
      </w:r>
      <w:r w:rsidRPr="00E771F5">
        <w:rPr>
          <w:sz w:val="18"/>
        </w:rPr>
        <w:t>insani</w:t>
      </w:r>
      <w:r w:rsidRPr="00E771F5" w:rsidR="00FB6687">
        <w:rPr>
          <w:sz w:val="18"/>
        </w:rPr>
        <w:t xml:space="preserve"> </w:t>
      </w:r>
      <w:r w:rsidRPr="00E771F5">
        <w:rPr>
          <w:sz w:val="18"/>
        </w:rPr>
        <w:t>ve</w:t>
      </w:r>
      <w:r w:rsidRPr="00E771F5" w:rsidR="00FB6687">
        <w:rPr>
          <w:sz w:val="18"/>
        </w:rPr>
        <w:t xml:space="preserve"> </w:t>
      </w:r>
      <w:r w:rsidRPr="00E771F5">
        <w:rPr>
          <w:sz w:val="18"/>
        </w:rPr>
        <w:t>tıbbi</w:t>
      </w:r>
      <w:r w:rsidRPr="00E771F5" w:rsidR="00FB6687">
        <w:rPr>
          <w:sz w:val="18"/>
        </w:rPr>
        <w:t xml:space="preserve"> </w:t>
      </w:r>
      <w:r w:rsidRPr="00E771F5">
        <w:rPr>
          <w:sz w:val="18"/>
        </w:rPr>
        <w:t>yardım</w:t>
      </w:r>
      <w:r w:rsidRPr="00E771F5" w:rsidR="00FB6687">
        <w:rPr>
          <w:sz w:val="18"/>
        </w:rPr>
        <w:t xml:space="preserve"> </w:t>
      </w:r>
      <w:r w:rsidRPr="00E771F5">
        <w:rPr>
          <w:sz w:val="18"/>
        </w:rPr>
        <w:t>konularında</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desteği</w:t>
      </w:r>
      <w:r w:rsidRPr="00E771F5" w:rsidR="00FB6687">
        <w:rPr>
          <w:sz w:val="18"/>
        </w:rPr>
        <w:t xml:space="preserve"> </w:t>
      </w:r>
      <w:r w:rsidRPr="00E771F5">
        <w:rPr>
          <w:sz w:val="18"/>
        </w:rPr>
        <w:t>vermeye</w:t>
      </w:r>
      <w:r w:rsidRPr="00E771F5" w:rsidR="00FB6687">
        <w:rPr>
          <w:sz w:val="18"/>
        </w:rPr>
        <w:t xml:space="preserve"> </w:t>
      </w:r>
      <w:r w:rsidRPr="00E771F5">
        <w:rPr>
          <w:sz w:val="18"/>
        </w:rPr>
        <w:t>hazırız.</w:t>
      </w:r>
      <w:r w:rsidRPr="00E771F5" w:rsidR="00FB6687">
        <w:rPr>
          <w:sz w:val="18"/>
        </w:rPr>
        <w:t xml:space="preserve"> </w:t>
      </w:r>
      <w:r w:rsidRPr="00E771F5">
        <w:rPr>
          <w:sz w:val="18"/>
        </w:rPr>
        <w:t>Vicdan</w:t>
      </w:r>
      <w:r w:rsidRPr="00E771F5" w:rsidR="00FB6687">
        <w:rPr>
          <w:sz w:val="18"/>
        </w:rPr>
        <w:t xml:space="preserve"> </w:t>
      </w:r>
      <w:r w:rsidRPr="00E771F5">
        <w:rPr>
          <w:sz w:val="18"/>
        </w:rPr>
        <w:t>odaklı</w:t>
      </w:r>
      <w:r w:rsidRPr="00E771F5" w:rsidR="00FB6687">
        <w:rPr>
          <w:sz w:val="18"/>
        </w:rPr>
        <w:t xml:space="preserve"> </w:t>
      </w:r>
      <w:r w:rsidRPr="00E771F5">
        <w:rPr>
          <w:sz w:val="18"/>
        </w:rPr>
        <w:t>dış</w:t>
      </w:r>
      <w:r w:rsidRPr="00E771F5" w:rsidR="00FB6687">
        <w:rPr>
          <w:sz w:val="18"/>
        </w:rPr>
        <w:t xml:space="preserve"> </w:t>
      </w:r>
      <w:r w:rsidRPr="00E771F5">
        <w:rPr>
          <w:sz w:val="18"/>
        </w:rPr>
        <w:t>politikamız</w:t>
      </w:r>
      <w:r w:rsidRPr="00E771F5" w:rsidR="00FB6687">
        <w:rPr>
          <w:sz w:val="18"/>
        </w:rPr>
        <w:t xml:space="preserve"> </w:t>
      </w:r>
      <w:r w:rsidRPr="00E771F5">
        <w:rPr>
          <w:sz w:val="18"/>
        </w:rPr>
        <w:t>çerçevesinde</w:t>
      </w:r>
      <w:r w:rsidRPr="00E771F5" w:rsidR="00FB6687">
        <w:rPr>
          <w:sz w:val="18"/>
        </w:rPr>
        <w:t xml:space="preserve"> </w:t>
      </w:r>
      <w:r w:rsidRPr="00E771F5">
        <w:rPr>
          <w:sz w:val="18"/>
        </w:rPr>
        <w:t>Suriyeli,</w:t>
      </w:r>
      <w:r w:rsidRPr="00E771F5" w:rsidR="00FB6687">
        <w:rPr>
          <w:sz w:val="18"/>
        </w:rPr>
        <w:t xml:space="preserve"> </w:t>
      </w:r>
      <w:r w:rsidRPr="00E771F5">
        <w:rPr>
          <w:sz w:val="18"/>
        </w:rPr>
        <w:t>Iraklı</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ülkelerden</w:t>
      </w:r>
      <w:r w:rsidRPr="00E771F5" w:rsidR="00FB6687">
        <w:rPr>
          <w:sz w:val="18"/>
        </w:rPr>
        <w:t xml:space="preserve"> </w:t>
      </w:r>
      <w:r w:rsidRPr="00E771F5">
        <w:rPr>
          <w:sz w:val="18"/>
        </w:rPr>
        <w:t>gelen</w:t>
      </w:r>
      <w:r w:rsidRPr="00E771F5" w:rsidR="00FB6687">
        <w:rPr>
          <w:sz w:val="18"/>
        </w:rPr>
        <w:t xml:space="preserve"> </w:t>
      </w:r>
      <w:r w:rsidRPr="00E771F5">
        <w:rPr>
          <w:sz w:val="18"/>
        </w:rPr>
        <w:t>3</w:t>
      </w:r>
      <w:r w:rsidRPr="00E771F5" w:rsidR="00FB6687">
        <w:rPr>
          <w:sz w:val="18"/>
        </w:rPr>
        <w:t xml:space="preserve"> </w:t>
      </w:r>
      <w:r w:rsidRPr="00E771F5">
        <w:rPr>
          <w:sz w:val="18"/>
        </w:rPr>
        <w:t>milyondan</w:t>
      </w:r>
      <w:r w:rsidRPr="00E771F5" w:rsidR="00FB6687">
        <w:rPr>
          <w:sz w:val="18"/>
        </w:rPr>
        <w:t xml:space="preserve"> </w:t>
      </w:r>
      <w:r w:rsidRPr="00E771F5">
        <w:rPr>
          <w:sz w:val="18"/>
        </w:rPr>
        <w:t>fazla</w:t>
      </w:r>
      <w:r w:rsidRPr="00E771F5" w:rsidR="00FB6687">
        <w:rPr>
          <w:sz w:val="18"/>
        </w:rPr>
        <w:t xml:space="preserve"> </w:t>
      </w:r>
      <w:r w:rsidRPr="00E771F5">
        <w:rPr>
          <w:sz w:val="18"/>
        </w:rPr>
        <w:t>insanı</w:t>
      </w:r>
      <w:r w:rsidRPr="00E771F5" w:rsidR="00FB6687">
        <w:rPr>
          <w:sz w:val="18"/>
        </w:rPr>
        <w:t xml:space="preserve"> </w:t>
      </w:r>
      <w:r w:rsidRPr="00E771F5">
        <w:rPr>
          <w:sz w:val="18"/>
        </w:rPr>
        <w:t>ülkemizde</w:t>
      </w:r>
      <w:r w:rsidRPr="00E771F5" w:rsidR="00FB6687">
        <w:rPr>
          <w:sz w:val="18"/>
        </w:rPr>
        <w:t xml:space="preserve"> </w:t>
      </w:r>
      <w:r w:rsidRPr="00E771F5">
        <w:rPr>
          <w:sz w:val="18"/>
        </w:rPr>
        <w:t>misafir</w:t>
      </w:r>
      <w:r w:rsidRPr="00E771F5" w:rsidR="00FB6687">
        <w:rPr>
          <w:sz w:val="18"/>
        </w:rPr>
        <w:t xml:space="preserve"> </w:t>
      </w:r>
      <w:r w:rsidRPr="00E771F5">
        <w:rPr>
          <w:sz w:val="18"/>
        </w:rPr>
        <w:t>ediyoruz.</w:t>
      </w:r>
      <w:r w:rsidRPr="00E771F5" w:rsidR="00FB6687">
        <w:rPr>
          <w:sz w:val="18"/>
        </w:rPr>
        <w:t xml:space="preserve"> </w:t>
      </w:r>
      <w:r w:rsidRPr="00E771F5">
        <w:rPr>
          <w:sz w:val="18"/>
        </w:rPr>
        <w:t>Haksızlığa</w:t>
      </w:r>
      <w:r w:rsidRPr="00E771F5" w:rsidR="00FB6687">
        <w:rPr>
          <w:sz w:val="18"/>
        </w:rPr>
        <w:t xml:space="preserve"> </w:t>
      </w:r>
      <w:r w:rsidRPr="00E771F5">
        <w:rPr>
          <w:sz w:val="18"/>
        </w:rPr>
        <w:t>uğrayanların</w:t>
      </w:r>
      <w:r w:rsidRPr="00E771F5" w:rsidR="00FB6687">
        <w:rPr>
          <w:sz w:val="18"/>
        </w:rPr>
        <w:t xml:space="preserve"> </w:t>
      </w:r>
      <w:r w:rsidRPr="00E771F5">
        <w:rPr>
          <w:sz w:val="18"/>
        </w:rPr>
        <w:t>ve</w:t>
      </w:r>
      <w:r w:rsidRPr="00E771F5" w:rsidR="00FB6687">
        <w:rPr>
          <w:sz w:val="18"/>
        </w:rPr>
        <w:t xml:space="preserve"> </w:t>
      </w:r>
      <w:r w:rsidRPr="00E771F5">
        <w:rPr>
          <w:sz w:val="18"/>
        </w:rPr>
        <w:t>mazlumların</w:t>
      </w:r>
      <w:r w:rsidRPr="00E771F5" w:rsidR="00FB6687">
        <w:rPr>
          <w:sz w:val="18"/>
        </w:rPr>
        <w:t xml:space="preserve"> </w:t>
      </w:r>
      <w:r w:rsidRPr="00E771F5">
        <w:rPr>
          <w:sz w:val="18"/>
        </w:rPr>
        <w:t>sorunlarını</w:t>
      </w:r>
      <w:r w:rsidRPr="00E771F5" w:rsidR="00FB6687">
        <w:rPr>
          <w:sz w:val="18"/>
        </w:rPr>
        <w:t xml:space="preserve"> </w:t>
      </w:r>
      <w:r w:rsidRPr="00E771F5">
        <w:rPr>
          <w:sz w:val="18"/>
        </w:rPr>
        <w:t>uluslararası</w:t>
      </w:r>
      <w:r w:rsidRPr="00E771F5" w:rsidR="00FB6687">
        <w:rPr>
          <w:sz w:val="18"/>
        </w:rPr>
        <w:t xml:space="preserve"> </w:t>
      </w:r>
      <w:r w:rsidRPr="00E771F5">
        <w:rPr>
          <w:sz w:val="18"/>
        </w:rPr>
        <w:t>gündeme</w:t>
      </w:r>
      <w:r w:rsidRPr="00E771F5" w:rsidR="00FB6687">
        <w:rPr>
          <w:sz w:val="18"/>
        </w:rPr>
        <w:t xml:space="preserve"> </w:t>
      </w:r>
      <w:r w:rsidRPr="00E771F5">
        <w:rPr>
          <w:sz w:val="18"/>
        </w:rPr>
        <w:t>taşıyoruz.</w:t>
      </w:r>
    </w:p>
    <w:p w:rsidRPr="00E771F5" w:rsidR="001E15F1" w:rsidP="00E771F5" w:rsidRDefault="001E15F1">
      <w:pPr>
        <w:pStyle w:val="GENELKURUL"/>
        <w:spacing w:line="240" w:lineRule="auto"/>
        <w:rPr>
          <w:sz w:val="18"/>
        </w:rPr>
      </w:pPr>
      <w:r w:rsidRPr="00E771F5">
        <w:rPr>
          <w:sz w:val="18"/>
        </w:rPr>
        <w:t>Sayın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devletinin</w:t>
      </w:r>
      <w:r w:rsidRPr="00E771F5" w:rsidR="00FB6687">
        <w:rPr>
          <w:sz w:val="18"/>
        </w:rPr>
        <w:t xml:space="preserve"> </w:t>
      </w:r>
      <w:r w:rsidRPr="00E771F5">
        <w:rPr>
          <w:sz w:val="18"/>
        </w:rPr>
        <w:t>başı</w:t>
      </w:r>
      <w:r w:rsidRPr="00E771F5" w:rsidR="00FB6687">
        <w:rPr>
          <w:sz w:val="18"/>
        </w:rPr>
        <w:t xml:space="preserve"> </w:t>
      </w:r>
      <w:r w:rsidRPr="00E771F5">
        <w:rPr>
          <w:sz w:val="18"/>
        </w:rPr>
        <w:t>olarak,</w:t>
      </w:r>
      <w:r w:rsidRPr="00E771F5" w:rsidR="00FB6687">
        <w:rPr>
          <w:sz w:val="18"/>
        </w:rPr>
        <w:t xml:space="preserve"> </w:t>
      </w:r>
      <w:r w:rsidRPr="00E771F5">
        <w:rPr>
          <w:sz w:val="18"/>
        </w:rPr>
        <w:t>PKK,</w:t>
      </w:r>
      <w:r w:rsidRPr="00E771F5" w:rsidR="00FB6687">
        <w:rPr>
          <w:sz w:val="18"/>
        </w:rPr>
        <w:t xml:space="preserve"> </w:t>
      </w:r>
      <w:r w:rsidRPr="00E771F5">
        <w:rPr>
          <w:sz w:val="18"/>
        </w:rPr>
        <w:t>DEAŞ,</w:t>
      </w:r>
      <w:r w:rsidRPr="00E771F5" w:rsidR="00FB6687">
        <w:rPr>
          <w:sz w:val="18"/>
        </w:rPr>
        <w:t xml:space="preserve"> </w:t>
      </w:r>
      <w:r w:rsidRPr="00E771F5">
        <w:rPr>
          <w:sz w:val="18"/>
        </w:rPr>
        <w:t>FETÖ,</w:t>
      </w:r>
      <w:r w:rsidRPr="00E771F5" w:rsidR="00FB6687">
        <w:rPr>
          <w:sz w:val="18"/>
        </w:rPr>
        <w:t xml:space="preserve"> </w:t>
      </w:r>
      <w:r w:rsidRPr="00E771F5">
        <w:rPr>
          <w:sz w:val="18"/>
        </w:rPr>
        <w:t>DHKP-C</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millî</w:t>
      </w:r>
      <w:r w:rsidRPr="00E771F5" w:rsidR="00FB6687">
        <w:rPr>
          <w:sz w:val="18"/>
        </w:rPr>
        <w:t xml:space="preserve"> </w:t>
      </w:r>
      <w:r w:rsidRPr="00E771F5">
        <w:rPr>
          <w:sz w:val="18"/>
        </w:rPr>
        <w:t>bir</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etmiştir.</w:t>
      </w:r>
      <w:r w:rsidRPr="00E771F5" w:rsidR="00FB6687">
        <w:rPr>
          <w:sz w:val="18"/>
        </w:rPr>
        <w:t xml:space="preserve"> </w:t>
      </w:r>
      <w:r w:rsidRPr="00E771F5">
        <w:rPr>
          <w:sz w:val="18"/>
        </w:rPr>
        <w:t>Ulusal</w:t>
      </w:r>
      <w:r w:rsidRPr="00E771F5" w:rsidR="00FB6687">
        <w:rPr>
          <w:sz w:val="18"/>
        </w:rPr>
        <w:t xml:space="preserve"> </w:t>
      </w:r>
      <w:r w:rsidRPr="00E771F5">
        <w:rPr>
          <w:sz w:val="18"/>
        </w:rPr>
        <w:t>güvenliğimiz</w:t>
      </w:r>
      <w:r w:rsidRPr="00E771F5" w:rsidR="00FB6687">
        <w:rPr>
          <w:sz w:val="18"/>
        </w:rPr>
        <w:t xml:space="preserve"> </w:t>
      </w:r>
      <w:r w:rsidRPr="00E771F5">
        <w:rPr>
          <w:sz w:val="18"/>
        </w:rPr>
        <w:t>için</w:t>
      </w:r>
      <w:r w:rsidRPr="00E771F5" w:rsidR="00FB6687">
        <w:rPr>
          <w:sz w:val="18"/>
        </w:rPr>
        <w:t xml:space="preserve"> </w:t>
      </w:r>
      <w:r w:rsidRPr="00E771F5">
        <w:rPr>
          <w:sz w:val="18"/>
        </w:rPr>
        <w:t>risk</w:t>
      </w:r>
      <w:r w:rsidRPr="00E771F5" w:rsidR="00FB6687">
        <w:rPr>
          <w:sz w:val="18"/>
        </w:rPr>
        <w:t xml:space="preserve"> </w:t>
      </w:r>
      <w:r w:rsidRPr="00E771F5">
        <w:rPr>
          <w:sz w:val="18"/>
        </w:rPr>
        <w:t>ve</w:t>
      </w:r>
      <w:r w:rsidRPr="00E771F5" w:rsidR="00FB6687">
        <w:rPr>
          <w:sz w:val="18"/>
        </w:rPr>
        <w:t xml:space="preserve"> </w:t>
      </w:r>
      <w:r w:rsidRPr="00E771F5">
        <w:rPr>
          <w:sz w:val="18"/>
        </w:rPr>
        <w:t>tehdit</w:t>
      </w:r>
      <w:r w:rsidRPr="00E771F5" w:rsidR="00FB6687">
        <w:rPr>
          <w:sz w:val="18"/>
        </w:rPr>
        <w:t xml:space="preserve"> </w:t>
      </w:r>
      <w:r w:rsidRPr="00E771F5">
        <w:rPr>
          <w:sz w:val="18"/>
        </w:rPr>
        <w:t>oluşturan</w:t>
      </w:r>
      <w:r w:rsidRPr="00E771F5" w:rsidR="00FB6687">
        <w:rPr>
          <w:sz w:val="18"/>
        </w:rPr>
        <w:t xml:space="preserve"> </w:t>
      </w:r>
      <w:r w:rsidRPr="00E771F5">
        <w:rPr>
          <w:sz w:val="18"/>
        </w:rPr>
        <w:t>bu</w:t>
      </w:r>
      <w:r w:rsidRPr="00E771F5" w:rsidR="00FB6687">
        <w:rPr>
          <w:sz w:val="18"/>
        </w:rPr>
        <w:t xml:space="preserve"> </w:t>
      </w:r>
      <w:r w:rsidRPr="00E771F5">
        <w:rPr>
          <w:sz w:val="18"/>
        </w:rPr>
        <w:t>terör</w:t>
      </w:r>
      <w:r w:rsidRPr="00E771F5" w:rsidR="00FB6687">
        <w:rPr>
          <w:sz w:val="18"/>
        </w:rPr>
        <w:t xml:space="preserve"> </w:t>
      </w:r>
      <w:r w:rsidRPr="00E771F5">
        <w:rPr>
          <w:sz w:val="18"/>
        </w:rPr>
        <w:t>örgütleriyle</w:t>
      </w:r>
      <w:r w:rsidRPr="00E771F5" w:rsidR="00FB6687">
        <w:rPr>
          <w:sz w:val="18"/>
        </w:rPr>
        <w:t xml:space="preserve"> </w:t>
      </w:r>
      <w:r w:rsidRPr="00E771F5">
        <w:rPr>
          <w:sz w:val="18"/>
        </w:rPr>
        <w:t>eş</w:t>
      </w:r>
      <w:r w:rsidRPr="00E771F5" w:rsidR="00FB6687">
        <w:rPr>
          <w:sz w:val="18"/>
        </w:rPr>
        <w:t xml:space="preserve"> </w:t>
      </w:r>
      <w:r w:rsidRPr="00E771F5">
        <w:rPr>
          <w:sz w:val="18"/>
        </w:rPr>
        <w:t>zamanlı</w:t>
      </w:r>
      <w:r w:rsidRPr="00E771F5" w:rsidR="00FB6687">
        <w:rPr>
          <w:sz w:val="18"/>
        </w:rPr>
        <w:t xml:space="preserve"> </w:t>
      </w:r>
      <w:r w:rsidRPr="00E771F5">
        <w:rPr>
          <w:sz w:val="18"/>
        </w:rPr>
        <w:t>olarak</w:t>
      </w:r>
      <w:r w:rsidRPr="00E771F5" w:rsidR="00FB6687">
        <w:rPr>
          <w:sz w:val="18"/>
        </w:rPr>
        <w:t xml:space="preserve"> </w:t>
      </w:r>
      <w:r w:rsidRPr="00E771F5">
        <w:rPr>
          <w:sz w:val="18"/>
        </w:rPr>
        <w:t>kararlı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mücadele</w:t>
      </w:r>
      <w:r w:rsidRPr="00E771F5" w:rsidR="00FB6687">
        <w:rPr>
          <w:sz w:val="18"/>
        </w:rPr>
        <w:t xml:space="preserve"> </w:t>
      </w:r>
      <w:r w:rsidRPr="00E771F5">
        <w:rPr>
          <w:sz w:val="18"/>
        </w:rPr>
        <w:t>ediyor</w:t>
      </w:r>
      <w:r w:rsidRPr="00E771F5" w:rsidR="00FB6687">
        <w:rPr>
          <w:sz w:val="18"/>
        </w:rPr>
        <w:t xml:space="preserve"> </w:t>
      </w:r>
      <w:r w:rsidRPr="00E771F5">
        <w:rPr>
          <w:sz w:val="18"/>
        </w:rPr>
        <w:t>ve</w:t>
      </w:r>
      <w:r w:rsidRPr="00E771F5" w:rsidR="00FB6687">
        <w:rPr>
          <w:sz w:val="18"/>
        </w:rPr>
        <w:t xml:space="preserve"> </w:t>
      </w:r>
      <w:r w:rsidRPr="00E771F5">
        <w:rPr>
          <w:sz w:val="18"/>
        </w:rPr>
        <w:t>bundan</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etmeye</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Bu</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etkisiz</w:t>
      </w:r>
      <w:r w:rsidRPr="00E771F5" w:rsidR="00FB6687">
        <w:rPr>
          <w:sz w:val="18"/>
        </w:rPr>
        <w:t xml:space="preserve"> </w:t>
      </w:r>
      <w:r w:rsidRPr="00E771F5">
        <w:rPr>
          <w:sz w:val="18"/>
        </w:rPr>
        <w:t>hâle</w:t>
      </w:r>
      <w:r w:rsidRPr="00E771F5" w:rsidR="00FB6687">
        <w:rPr>
          <w:sz w:val="18"/>
        </w:rPr>
        <w:t xml:space="preserve"> </w:t>
      </w:r>
      <w:r w:rsidRPr="00E771F5">
        <w:rPr>
          <w:sz w:val="18"/>
        </w:rPr>
        <w:t>getirilmesi</w:t>
      </w:r>
      <w:r w:rsidRPr="00E771F5" w:rsidR="00FB6687">
        <w:rPr>
          <w:sz w:val="18"/>
        </w:rPr>
        <w:t xml:space="preserve"> </w:t>
      </w:r>
      <w:r w:rsidRPr="00E771F5">
        <w:rPr>
          <w:sz w:val="18"/>
        </w:rPr>
        <w:t>temel</w:t>
      </w:r>
      <w:r w:rsidRPr="00E771F5" w:rsidR="00FB6687">
        <w:rPr>
          <w:sz w:val="18"/>
        </w:rPr>
        <w:t xml:space="preserve"> </w:t>
      </w:r>
      <w:r w:rsidRPr="00E771F5">
        <w:rPr>
          <w:sz w:val="18"/>
        </w:rPr>
        <w:t>önceliğimizdir.</w:t>
      </w:r>
    </w:p>
    <w:p w:rsidRPr="00E771F5" w:rsidR="001E15F1" w:rsidP="00E771F5" w:rsidRDefault="001E15F1">
      <w:pPr>
        <w:pStyle w:val="GENELKURUL"/>
        <w:spacing w:line="240" w:lineRule="auto"/>
        <w:rPr>
          <w:sz w:val="18"/>
        </w:rPr>
      </w:pP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15</w:t>
      </w:r>
      <w:r w:rsidRPr="00E771F5" w:rsidR="00FB6687">
        <w:rPr>
          <w:sz w:val="18"/>
        </w:rPr>
        <w:t xml:space="preserve"> </w:t>
      </w:r>
      <w:r w:rsidRPr="00E771F5">
        <w:rPr>
          <w:sz w:val="18"/>
        </w:rPr>
        <w:t>Temmuzda</w:t>
      </w:r>
      <w:r w:rsidRPr="00E771F5" w:rsidR="00FB6687">
        <w:rPr>
          <w:sz w:val="18"/>
        </w:rPr>
        <w:t xml:space="preserve"> </w:t>
      </w:r>
      <w:r w:rsidRPr="00E771F5">
        <w:rPr>
          <w:sz w:val="18"/>
        </w:rPr>
        <w:t>milletimizin</w:t>
      </w:r>
      <w:r w:rsidRPr="00E771F5" w:rsidR="00FB6687">
        <w:rPr>
          <w:sz w:val="18"/>
        </w:rPr>
        <w:t xml:space="preserve"> </w:t>
      </w:r>
      <w:r w:rsidRPr="00E771F5">
        <w:rPr>
          <w:sz w:val="18"/>
        </w:rPr>
        <w:t>destansı</w:t>
      </w:r>
      <w:r w:rsidRPr="00E771F5" w:rsidR="00FB6687">
        <w:rPr>
          <w:sz w:val="18"/>
        </w:rPr>
        <w:t xml:space="preserve"> </w:t>
      </w:r>
      <w:r w:rsidRPr="00E771F5">
        <w:rPr>
          <w:sz w:val="18"/>
        </w:rPr>
        <w:t>direnişi</w:t>
      </w:r>
      <w:r w:rsidRPr="00E771F5" w:rsidR="00FB6687">
        <w:rPr>
          <w:sz w:val="18"/>
        </w:rPr>
        <w:t xml:space="preserve"> </w:t>
      </w:r>
      <w:r w:rsidRPr="00E771F5">
        <w:rPr>
          <w:sz w:val="18"/>
        </w:rPr>
        <w:t>sonucu</w:t>
      </w:r>
      <w:r w:rsidRPr="00E771F5" w:rsidR="00FB6687">
        <w:rPr>
          <w:sz w:val="18"/>
        </w:rPr>
        <w:t xml:space="preserve"> </w:t>
      </w:r>
      <w:r w:rsidRPr="00E771F5">
        <w:rPr>
          <w:sz w:val="18"/>
        </w:rPr>
        <w:t>engellenen,</w:t>
      </w:r>
      <w:r w:rsidRPr="00E771F5" w:rsidR="00FB6687">
        <w:rPr>
          <w:sz w:val="18"/>
        </w:rPr>
        <w:t xml:space="preserve"> </w:t>
      </w:r>
      <w:r w:rsidRPr="00E771F5">
        <w:rPr>
          <w:sz w:val="18"/>
        </w:rPr>
        <w:t>millî</w:t>
      </w:r>
      <w:r w:rsidRPr="00E771F5" w:rsidR="00DF380E">
        <w:rPr>
          <w:sz w:val="18"/>
        </w:rPr>
        <w:t xml:space="preserve"> </w:t>
      </w:r>
      <w:r w:rsidRPr="00E771F5">
        <w:rPr>
          <w:sz w:val="18"/>
        </w:rPr>
        <w:t>iradeye</w:t>
      </w:r>
      <w:r w:rsidRPr="00E771F5" w:rsidR="00FB6687">
        <w:rPr>
          <w:sz w:val="18"/>
        </w:rPr>
        <w:t xml:space="preserve"> </w:t>
      </w:r>
      <w:r w:rsidRPr="00E771F5">
        <w:rPr>
          <w:sz w:val="18"/>
        </w:rPr>
        <w:t>ve</w:t>
      </w:r>
      <w:r w:rsidRPr="00E771F5" w:rsidR="00FB6687">
        <w:rPr>
          <w:sz w:val="18"/>
        </w:rPr>
        <w:t xml:space="preserve"> </w:t>
      </w:r>
      <w:r w:rsidRPr="00E771F5">
        <w:rPr>
          <w:sz w:val="18"/>
        </w:rPr>
        <w:t>demokrasiye</w:t>
      </w:r>
      <w:r w:rsidRPr="00E771F5" w:rsidR="00FB6687">
        <w:rPr>
          <w:sz w:val="18"/>
        </w:rPr>
        <w:t xml:space="preserve"> </w:t>
      </w:r>
      <w:r w:rsidRPr="00E771F5">
        <w:rPr>
          <w:sz w:val="18"/>
        </w:rPr>
        <w:t>karşı</w:t>
      </w:r>
      <w:r w:rsidRPr="00E771F5" w:rsidR="00FB6687">
        <w:rPr>
          <w:sz w:val="18"/>
        </w:rPr>
        <w:t xml:space="preserve"> </w:t>
      </w:r>
      <w:r w:rsidRPr="00E771F5">
        <w:rPr>
          <w:sz w:val="18"/>
        </w:rPr>
        <w:t>yapılan</w:t>
      </w:r>
      <w:r w:rsidRPr="00E771F5" w:rsidR="00FB6687">
        <w:rPr>
          <w:sz w:val="18"/>
        </w:rPr>
        <w:t xml:space="preserve"> </w:t>
      </w:r>
      <w:r w:rsidRPr="00E771F5">
        <w:rPr>
          <w:sz w:val="18"/>
        </w:rPr>
        <w:t>alçak</w:t>
      </w:r>
      <w:r w:rsidRPr="00E771F5" w:rsidR="00FB6687">
        <w:rPr>
          <w:sz w:val="18"/>
        </w:rPr>
        <w:t xml:space="preserve"> </w:t>
      </w:r>
      <w:r w:rsidRPr="00E771F5">
        <w:rPr>
          <w:sz w:val="18"/>
        </w:rPr>
        <w:t>darbe</w:t>
      </w:r>
      <w:r w:rsidRPr="00E771F5" w:rsidR="00FB6687">
        <w:rPr>
          <w:sz w:val="18"/>
        </w:rPr>
        <w:t xml:space="preserve"> </w:t>
      </w:r>
      <w:r w:rsidRPr="00E771F5">
        <w:rPr>
          <w:sz w:val="18"/>
        </w:rPr>
        <w:t>girişimini</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gazilerimize</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1E15F1" w:rsidP="00E771F5" w:rsidRDefault="001E15F1">
      <w:pPr>
        <w:pStyle w:val="GENELKURUL"/>
        <w:spacing w:line="240" w:lineRule="auto"/>
        <w:rPr>
          <w:sz w:val="18"/>
        </w:rPr>
      </w:pPr>
      <w:r w:rsidRPr="00E771F5">
        <w:rPr>
          <w:sz w:val="18"/>
        </w:rPr>
        <w:t>Tüm</w:t>
      </w:r>
      <w:r w:rsidRPr="00E771F5" w:rsidR="00FB6687">
        <w:rPr>
          <w:sz w:val="18"/>
        </w:rPr>
        <w:t xml:space="preserve"> </w:t>
      </w:r>
      <w:r w:rsidRPr="00E771F5">
        <w:rPr>
          <w:sz w:val="18"/>
        </w:rPr>
        <w:t>ülkemizde</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bugün</w:t>
      </w:r>
      <w:r w:rsidRPr="00E771F5" w:rsidR="00FB6687">
        <w:rPr>
          <w:sz w:val="18"/>
        </w:rPr>
        <w:t xml:space="preserve"> </w:t>
      </w:r>
      <w:r w:rsidRPr="00E771F5">
        <w:rPr>
          <w:sz w:val="18"/>
        </w:rPr>
        <w:t>Şanlıurfa’mızda</w:t>
      </w:r>
      <w:r w:rsidRPr="00E771F5" w:rsidR="00FB6687">
        <w:rPr>
          <w:sz w:val="18"/>
        </w:rPr>
        <w:t xml:space="preserve"> </w:t>
      </w:r>
      <w:r w:rsidRPr="00E771F5">
        <w:rPr>
          <w:sz w:val="18"/>
        </w:rPr>
        <w:t>da</w:t>
      </w:r>
      <w:r w:rsidRPr="00E771F5" w:rsidR="00FB6687">
        <w:rPr>
          <w:sz w:val="18"/>
        </w:rPr>
        <w:t xml:space="preserve"> </w:t>
      </w:r>
      <w:r w:rsidRPr="00E771F5">
        <w:rPr>
          <w:sz w:val="18"/>
        </w:rPr>
        <w:t>teşkilatlarımız</w:t>
      </w:r>
      <w:r w:rsidRPr="00E771F5" w:rsidR="00FB6687">
        <w:rPr>
          <w:sz w:val="18"/>
        </w:rPr>
        <w:t xml:space="preserve"> </w:t>
      </w:r>
      <w:r w:rsidRPr="00E771F5">
        <w:rPr>
          <w:sz w:val="18"/>
        </w:rPr>
        <w:t>ve</w:t>
      </w:r>
      <w:r w:rsidRPr="00E771F5" w:rsidR="00FB6687">
        <w:rPr>
          <w:sz w:val="18"/>
        </w:rPr>
        <w:t xml:space="preserve"> </w:t>
      </w:r>
      <w:r w:rsidRPr="00E771F5">
        <w:rPr>
          <w:sz w:val="18"/>
        </w:rPr>
        <w:t>sivil</w:t>
      </w:r>
      <w:r w:rsidRPr="00E771F5" w:rsidR="00FB6687">
        <w:rPr>
          <w:sz w:val="18"/>
        </w:rPr>
        <w:t xml:space="preserve"> </w:t>
      </w:r>
      <w:r w:rsidRPr="00E771F5">
        <w:rPr>
          <w:sz w:val="18"/>
        </w:rPr>
        <w:t>toplum</w:t>
      </w:r>
      <w:r w:rsidRPr="00E771F5" w:rsidR="00FB6687">
        <w:rPr>
          <w:sz w:val="18"/>
        </w:rPr>
        <w:t xml:space="preserve"> </w:t>
      </w:r>
      <w:r w:rsidRPr="00E771F5">
        <w:rPr>
          <w:sz w:val="18"/>
        </w:rPr>
        <w:t>kuruluşlarımız</w:t>
      </w:r>
      <w:r w:rsidRPr="00E771F5" w:rsidR="00FB6687">
        <w:rPr>
          <w:sz w:val="18"/>
        </w:rPr>
        <w:t xml:space="preserve"> </w:t>
      </w:r>
      <w:r w:rsidRPr="00E771F5">
        <w:rPr>
          <w:sz w:val="18"/>
        </w:rPr>
        <w:t>tarafından</w:t>
      </w:r>
      <w:r w:rsidRPr="00E771F5" w:rsidR="00FB6687">
        <w:rPr>
          <w:sz w:val="18"/>
        </w:rPr>
        <w:t xml:space="preserve"> </w:t>
      </w:r>
      <w:r w:rsidRPr="00E771F5">
        <w:rPr>
          <w:sz w:val="18"/>
        </w:rPr>
        <w:t>düzenlenen</w:t>
      </w:r>
      <w:r w:rsidRPr="00E771F5" w:rsidR="00FB6687">
        <w:rPr>
          <w:sz w:val="18"/>
        </w:rPr>
        <w:t xml:space="preserve"> </w:t>
      </w:r>
      <w:r w:rsidRPr="00E771F5">
        <w:rPr>
          <w:sz w:val="18"/>
        </w:rPr>
        <w:t>“Teröre</w:t>
      </w:r>
      <w:r w:rsidRPr="00E771F5" w:rsidR="00FB6687">
        <w:rPr>
          <w:sz w:val="18"/>
        </w:rPr>
        <w:t xml:space="preserve"> </w:t>
      </w:r>
      <w:r w:rsidRPr="00E771F5">
        <w:rPr>
          <w:sz w:val="18"/>
        </w:rPr>
        <w:t>Lanet,</w:t>
      </w:r>
      <w:r w:rsidRPr="00E771F5" w:rsidR="00FB6687">
        <w:rPr>
          <w:sz w:val="18"/>
        </w:rPr>
        <w:t xml:space="preserve"> </w:t>
      </w:r>
      <w:r w:rsidRPr="00E771F5">
        <w:rPr>
          <w:sz w:val="18"/>
        </w:rPr>
        <w:t>Kardeşliğe</w:t>
      </w:r>
      <w:r w:rsidRPr="00E771F5" w:rsidR="00FB6687">
        <w:rPr>
          <w:sz w:val="18"/>
        </w:rPr>
        <w:t xml:space="preserve"> </w:t>
      </w:r>
      <w:r w:rsidRPr="00E771F5">
        <w:rPr>
          <w:sz w:val="18"/>
        </w:rPr>
        <w:t>Davet”</w:t>
      </w:r>
      <w:r w:rsidRPr="00E771F5" w:rsidR="00FB6687">
        <w:rPr>
          <w:sz w:val="18"/>
        </w:rPr>
        <w:t xml:space="preserve"> </w:t>
      </w:r>
      <w:r w:rsidRPr="00E771F5">
        <w:rPr>
          <w:sz w:val="18"/>
        </w:rPr>
        <w:t>yürüyüşüne</w:t>
      </w:r>
      <w:r w:rsidRPr="00E771F5" w:rsidR="00FB6687">
        <w:rPr>
          <w:sz w:val="18"/>
        </w:rPr>
        <w:t xml:space="preserve"> </w:t>
      </w:r>
      <w:r w:rsidRPr="00E771F5">
        <w:rPr>
          <w:sz w:val="18"/>
        </w:rPr>
        <w:t>katılan</w:t>
      </w:r>
      <w:r w:rsidRPr="00E771F5" w:rsidR="00FB6687">
        <w:rPr>
          <w:sz w:val="18"/>
        </w:rPr>
        <w:t xml:space="preserve"> </w:t>
      </w:r>
      <w:r w:rsidRPr="00E771F5">
        <w:rPr>
          <w:sz w:val="18"/>
        </w:rPr>
        <w:t>tüm</w:t>
      </w:r>
      <w:r w:rsidRPr="00E771F5" w:rsidR="00FB6687">
        <w:rPr>
          <w:sz w:val="18"/>
        </w:rPr>
        <w:t xml:space="preserve"> </w:t>
      </w:r>
      <w:r w:rsidRPr="00E771F5">
        <w:rPr>
          <w:sz w:val="18"/>
        </w:rPr>
        <w:t>değerli</w:t>
      </w:r>
      <w:r w:rsidRPr="00E771F5" w:rsidR="00FB6687">
        <w:rPr>
          <w:sz w:val="18"/>
        </w:rPr>
        <w:t xml:space="preserve"> </w:t>
      </w:r>
      <w:r w:rsidRPr="00E771F5">
        <w:rPr>
          <w:sz w:val="18"/>
        </w:rPr>
        <w:t>hemşehrilerime</w:t>
      </w:r>
      <w:r w:rsidRPr="00E771F5" w:rsidR="00FB6687">
        <w:rPr>
          <w:sz w:val="18"/>
        </w:rPr>
        <w:t xml:space="preserve"> </w:t>
      </w:r>
      <w:r w:rsidRPr="00E771F5">
        <w:rPr>
          <w:sz w:val="18"/>
        </w:rPr>
        <w:t>Gazi</w:t>
      </w:r>
      <w:r w:rsidRPr="00E771F5" w:rsidR="00FB6687">
        <w:rPr>
          <w:sz w:val="18"/>
        </w:rPr>
        <w:t xml:space="preserve"> </w:t>
      </w:r>
      <w:r w:rsidRPr="00E771F5">
        <w:rPr>
          <w:sz w:val="18"/>
        </w:rPr>
        <w:t>Meclisimizden</w:t>
      </w:r>
      <w:r w:rsidRPr="00E771F5" w:rsidR="00FB6687">
        <w:rPr>
          <w:sz w:val="18"/>
        </w:rPr>
        <w:t xml:space="preserve"> </w:t>
      </w:r>
      <w:r w:rsidRPr="00E771F5">
        <w:rPr>
          <w:sz w:val="18"/>
        </w:rPr>
        <w:t>selam</w:t>
      </w:r>
      <w:r w:rsidRPr="00E771F5" w:rsidR="00FB6687">
        <w:rPr>
          <w:sz w:val="18"/>
        </w:rPr>
        <w:t xml:space="preserve"> </w:t>
      </w:r>
      <w:r w:rsidRPr="00E771F5">
        <w:rPr>
          <w:sz w:val="18"/>
        </w:rPr>
        <w:t>ve</w:t>
      </w:r>
      <w:r w:rsidRPr="00E771F5" w:rsidR="00FB6687">
        <w:rPr>
          <w:sz w:val="18"/>
        </w:rPr>
        <w:t xml:space="preserve"> </w:t>
      </w:r>
      <w:r w:rsidRPr="00E771F5">
        <w:rPr>
          <w:sz w:val="18"/>
        </w:rPr>
        <w:t>saygılarımı</w:t>
      </w:r>
      <w:r w:rsidRPr="00E771F5" w:rsidR="00FB6687">
        <w:rPr>
          <w:sz w:val="18"/>
        </w:rPr>
        <w:t xml:space="preserve"> </w:t>
      </w:r>
      <w:r w:rsidRPr="00E771F5">
        <w:rPr>
          <w:sz w:val="18"/>
        </w:rPr>
        <w:t>sunuyorum.</w:t>
      </w:r>
    </w:p>
    <w:p w:rsidRPr="00E771F5" w:rsidR="001E15F1" w:rsidP="00E771F5" w:rsidRDefault="001E15F1">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Özcan.</w:t>
      </w:r>
      <w:r w:rsidRPr="00E771F5" w:rsidR="00DF380E">
        <w:rPr>
          <w:sz w:val="18"/>
        </w:rPr>
        <w:t xml:space="preserve"> </w:t>
      </w:r>
    </w:p>
    <w:p w:rsidRPr="00E771F5" w:rsidR="001E15F1" w:rsidP="00E771F5" w:rsidRDefault="001E15F1">
      <w:pPr>
        <w:pStyle w:val="GENELKURUL"/>
        <w:spacing w:line="240" w:lineRule="auto"/>
        <w:rPr>
          <w:sz w:val="18"/>
        </w:rPr>
      </w:pPr>
      <w:r w:rsidRPr="00E771F5">
        <w:rPr>
          <w:sz w:val="18"/>
        </w:rPr>
        <w:t>HALİL</w:t>
      </w:r>
      <w:r w:rsidRPr="00E771F5" w:rsidR="00FB6687">
        <w:rPr>
          <w:sz w:val="18"/>
        </w:rPr>
        <w:t xml:space="preserve"> </w:t>
      </w:r>
      <w:r w:rsidRPr="00E771F5">
        <w:rPr>
          <w:sz w:val="18"/>
        </w:rPr>
        <w:t>ÖZCAN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Bütçenin</w:t>
      </w:r>
      <w:r w:rsidRPr="00E771F5" w:rsidR="00FB6687">
        <w:rPr>
          <w:sz w:val="18"/>
        </w:rPr>
        <w:t xml:space="preserve"> </w:t>
      </w:r>
      <w:r w:rsidRPr="00E771F5">
        <w:rPr>
          <w:sz w:val="18"/>
        </w:rPr>
        <w:t>hazırlanmasında</w:t>
      </w:r>
      <w:r w:rsidRPr="00E771F5" w:rsidR="00FB6687">
        <w:rPr>
          <w:sz w:val="18"/>
        </w:rPr>
        <w:t xml:space="preserve"> </w:t>
      </w:r>
      <w:r w:rsidRPr="00E771F5">
        <w:rPr>
          <w:sz w:val="18"/>
        </w:rPr>
        <w:t>emeği</w:t>
      </w:r>
      <w:r w:rsidRPr="00E771F5" w:rsidR="00FB6687">
        <w:rPr>
          <w:sz w:val="18"/>
        </w:rPr>
        <w:t xml:space="preserve"> </w:t>
      </w:r>
      <w:r w:rsidRPr="00E771F5">
        <w:rPr>
          <w:sz w:val="18"/>
        </w:rPr>
        <w:t>geçen</w:t>
      </w:r>
      <w:r w:rsidRPr="00E771F5" w:rsidR="00FB6687">
        <w:rPr>
          <w:sz w:val="18"/>
        </w:rPr>
        <w:t xml:space="preserve"> </w:t>
      </w:r>
      <w:r w:rsidRPr="00E771F5">
        <w:rPr>
          <w:sz w:val="18"/>
        </w:rPr>
        <w:t>herkese</w:t>
      </w:r>
      <w:r w:rsidRPr="00E771F5" w:rsidR="00FB6687">
        <w:rPr>
          <w:sz w:val="18"/>
        </w:rPr>
        <w:t xml:space="preserve"> </w:t>
      </w:r>
      <w:r w:rsidRPr="00E771F5">
        <w:rPr>
          <w:sz w:val="18"/>
        </w:rPr>
        <w:t>teşekkür</w:t>
      </w:r>
      <w:r w:rsidRPr="00E771F5" w:rsidR="00FB6687">
        <w:rPr>
          <w:sz w:val="18"/>
        </w:rPr>
        <w:t xml:space="preserve"> </w:t>
      </w:r>
      <w:r w:rsidRPr="00E771F5">
        <w:rPr>
          <w:sz w:val="18"/>
        </w:rPr>
        <w:t>ediyor,</w:t>
      </w:r>
      <w:r w:rsidRPr="00E771F5" w:rsidR="00FB6687">
        <w:rPr>
          <w:sz w:val="18"/>
        </w:rPr>
        <w:t xml:space="preserve"> </w:t>
      </w:r>
      <w:r w:rsidRPr="00E771F5">
        <w:rPr>
          <w:sz w:val="18"/>
        </w:rPr>
        <w:t>ülkemize</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hayırlı</w:t>
      </w:r>
      <w:r w:rsidRPr="00E771F5" w:rsidR="00FB6687">
        <w:rPr>
          <w:sz w:val="18"/>
        </w:rPr>
        <w:t xml:space="preserve"> </w:t>
      </w:r>
      <w:r w:rsidRPr="00E771F5">
        <w:rPr>
          <w:sz w:val="18"/>
        </w:rPr>
        <w:t>uğurlu</w:t>
      </w:r>
      <w:r w:rsidRPr="00E771F5" w:rsidR="00FB6687">
        <w:rPr>
          <w:sz w:val="18"/>
        </w:rPr>
        <w:t xml:space="preserve"> </w:t>
      </w:r>
      <w:r w:rsidRPr="00E771F5">
        <w:rPr>
          <w:sz w:val="18"/>
        </w:rPr>
        <w:t>olmasını</w:t>
      </w:r>
      <w:r w:rsidRPr="00E771F5" w:rsidR="00FB6687">
        <w:rPr>
          <w:sz w:val="18"/>
        </w:rPr>
        <w:t xml:space="preserve"> </w:t>
      </w:r>
      <w:r w:rsidRPr="00E771F5">
        <w:rPr>
          <w:sz w:val="18"/>
        </w:rPr>
        <w:t>temenni</w:t>
      </w:r>
      <w:r w:rsidRPr="00E771F5" w:rsidR="00FB6687">
        <w:rPr>
          <w:sz w:val="18"/>
        </w:rPr>
        <w:t xml:space="preserve"> </w:t>
      </w:r>
      <w:r w:rsidRPr="00E771F5">
        <w:rPr>
          <w:sz w:val="18"/>
        </w:rPr>
        <w:t>ediyor,</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p>
    <w:p w:rsidRPr="00E771F5" w:rsidR="001E15F1" w:rsidP="00E771F5" w:rsidRDefault="001E15F1">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hatip,</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ettiği”</w:t>
      </w:r>
      <w:r w:rsidRPr="00E771F5" w:rsidR="00FB6687">
        <w:rPr>
          <w:sz w:val="18"/>
        </w:rPr>
        <w:t xml:space="preserve"> </w:t>
      </w:r>
      <w:r w:rsidRPr="00E771F5">
        <w:rPr>
          <w:sz w:val="18"/>
        </w:rPr>
        <w:t>cümlesini</w:t>
      </w:r>
      <w:r w:rsidRPr="00E771F5" w:rsidR="00FB6687">
        <w:rPr>
          <w:sz w:val="18"/>
        </w:rPr>
        <w:t xml:space="preserve"> </w:t>
      </w:r>
      <w:r w:rsidRPr="00E771F5">
        <w:rPr>
          <w:sz w:val="18"/>
        </w:rPr>
        <w:t>kullandı.</w:t>
      </w:r>
      <w:r w:rsidRPr="00E771F5" w:rsidR="00FB6687">
        <w:rPr>
          <w:sz w:val="18"/>
        </w:rPr>
        <w:t xml:space="preserve"> </w:t>
      </w:r>
      <w:r w:rsidRPr="00E771F5">
        <w:rPr>
          <w:sz w:val="18"/>
        </w:rPr>
        <w:t>Bu</w:t>
      </w:r>
      <w:r w:rsidRPr="00E771F5" w:rsidR="00FB6687">
        <w:rPr>
          <w:sz w:val="18"/>
        </w:rPr>
        <w:t xml:space="preserve"> </w:t>
      </w:r>
      <w:r w:rsidRPr="00E771F5">
        <w:rPr>
          <w:sz w:val="18"/>
        </w:rPr>
        <w:t>deyim</w:t>
      </w:r>
      <w:r w:rsidRPr="00E771F5" w:rsidR="00FB6687">
        <w:rPr>
          <w:sz w:val="18"/>
        </w:rPr>
        <w:t xml:space="preserve"> </w:t>
      </w:r>
      <w:r w:rsidRPr="00E771F5">
        <w:rPr>
          <w:sz w:val="18"/>
        </w:rPr>
        <w:t>çok</w:t>
      </w:r>
      <w:r w:rsidRPr="00E771F5" w:rsidR="00FB6687">
        <w:rPr>
          <w:sz w:val="18"/>
        </w:rPr>
        <w:t xml:space="preserve"> </w:t>
      </w:r>
      <w:r w:rsidRPr="00E771F5">
        <w:rPr>
          <w:sz w:val="18"/>
        </w:rPr>
        <w:t>yanlış</w:t>
      </w:r>
      <w:r w:rsidRPr="00E771F5" w:rsidR="00FB6687">
        <w:rPr>
          <w:sz w:val="18"/>
        </w:rPr>
        <w:t xml:space="preserve"> </w:t>
      </w:r>
      <w:r w:rsidRPr="00E771F5">
        <w:rPr>
          <w:sz w:val="18"/>
        </w:rPr>
        <w:t>bir</w:t>
      </w:r>
      <w:r w:rsidRPr="00E771F5" w:rsidR="00FB6687">
        <w:rPr>
          <w:sz w:val="18"/>
        </w:rPr>
        <w:t xml:space="preserve"> </w:t>
      </w:r>
      <w:r w:rsidRPr="00E771F5">
        <w:rPr>
          <w:sz w:val="18"/>
        </w:rPr>
        <w:t>deyim.</w:t>
      </w:r>
      <w:r w:rsidRPr="00E771F5" w:rsidR="00FB6687">
        <w:rPr>
          <w:sz w:val="18"/>
        </w:rPr>
        <w:t xml:space="preserve"> </w:t>
      </w:r>
      <w:r w:rsidRPr="00E771F5">
        <w:rPr>
          <w:sz w:val="18"/>
        </w:rPr>
        <w:t>2941</w:t>
      </w:r>
      <w:r w:rsidRPr="00E771F5" w:rsidR="00FB6687">
        <w:rPr>
          <w:sz w:val="18"/>
        </w:rPr>
        <w:t xml:space="preserve"> </w:t>
      </w:r>
      <w:r w:rsidRPr="00E771F5">
        <w:rPr>
          <w:sz w:val="18"/>
        </w:rPr>
        <w:t>sayılı</w:t>
      </w:r>
      <w:r w:rsidRPr="00E771F5" w:rsidR="00FB6687">
        <w:rPr>
          <w:sz w:val="18"/>
        </w:rPr>
        <w:t xml:space="preserve"> </w:t>
      </w:r>
      <w:r w:rsidRPr="00E771F5">
        <w:rPr>
          <w:sz w:val="18"/>
        </w:rPr>
        <w:t>Seferberlik</w:t>
      </w:r>
      <w:r w:rsidRPr="00E771F5" w:rsidR="00FB6687">
        <w:rPr>
          <w:sz w:val="18"/>
        </w:rPr>
        <w:t xml:space="preserve"> </w:t>
      </w:r>
      <w:r w:rsidRPr="00E771F5">
        <w:rPr>
          <w:sz w:val="18"/>
        </w:rPr>
        <w:t>Kanunu’muz</w:t>
      </w:r>
      <w:r w:rsidRPr="00E771F5" w:rsidR="00FB6687">
        <w:rPr>
          <w:sz w:val="18"/>
        </w:rPr>
        <w:t xml:space="preserve"> </w:t>
      </w:r>
      <w:r w:rsidRPr="00E771F5">
        <w:rPr>
          <w:sz w:val="18"/>
        </w:rPr>
        <w:t>var.</w:t>
      </w:r>
      <w:r w:rsidRPr="00E771F5" w:rsidR="00FB6687">
        <w:rPr>
          <w:sz w:val="18"/>
        </w:rPr>
        <w:t xml:space="preserve"> </w:t>
      </w:r>
      <w:r w:rsidRPr="00E771F5">
        <w:rPr>
          <w:sz w:val="18"/>
        </w:rPr>
        <w:t>Seferberlik</w:t>
      </w:r>
      <w:r w:rsidRPr="00E771F5" w:rsidR="00FB6687">
        <w:rPr>
          <w:sz w:val="18"/>
        </w:rPr>
        <w:t xml:space="preserve"> </w:t>
      </w:r>
      <w:r w:rsidRPr="00E771F5">
        <w:rPr>
          <w:sz w:val="18"/>
        </w:rPr>
        <w:t>ilanı,</w:t>
      </w:r>
      <w:r w:rsidRPr="00E771F5" w:rsidR="00FB6687">
        <w:rPr>
          <w:sz w:val="18"/>
        </w:rPr>
        <w:t xml:space="preserve"> </w:t>
      </w:r>
      <w:r w:rsidRPr="00E771F5">
        <w:rPr>
          <w:sz w:val="18"/>
        </w:rPr>
        <w:t>meşru</w:t>
      </w:r>
      <w:r w:rsidRPr="00E771F5" w:rsidR="00FB6687">
        <w:rPr>
          <w:sz w:val="18"/>
        </w:rPr>
        <w:t xml:space="preserve"> </w:t>
      </w:r>
      <w:r w:rsidRPr="00E771F5">
        <w:rPr>
          <w:sz w:val="18"/>
        </w:rPr>
        <w:t>yani</w:t>
      </w:r>
      <w:r w:rsidRPr="00E771F5" w:rsidR="00FB6687">
        <w:rPr>
          <w:sz w:val="18"/>
        </w:rPr>
        <w:t xml:space="preserve"> </w:t>
      </w:r>
      <w:r w:rsidRPr="00E771F5">
        <w:rPr>
          <w:sz w:val="18"/>
        </w:rPr>
        <w:t>devletler</w:t>
      </w:r>
      <w:r w:rsidRPr="00E771F5" w:rsidR="00FB6687">
        <w:rPr>
          <w:sz w:val="18"/>
        </w:rPr>
        <w:t xml:space="preserve"> </w:t>
      </w:r>
      <w:r w:rsidRPr="00E771F5">
        <w:rPr>
          <w:sz w:val="18"/>
        </w:rPr>
        <w:t>arası</w:t>
      </w:r>
      <w:r w:rsidRPr="00E771F5" w:rsidR="00FB6687">
        <w:rPr>
          <w:sz w:val="18"/>
        </w:rPr>
        <w:t xml:space="preserve"> </w:t>
      </w:r>
      <w:r w:rsidRPr="00E771F5">
        <w:rPr>
          <w:sz w:val="18"/>
        </w:rPr>
        <w:t>savaşlarda</w:t>
      </w:r>
      <w:r w:rsidRPr="00E771F5" w:rsidR="00FB6687">
        <w:rPr>
          <w:sz w:val="18"/>
        </w:rPr>
        <w:t xml:space="preserve"> </w:t>
      </w:r>
      <w:r w:rsidRPr="00E771F5">
        <w:rPr>
          <w:sz w:val="18"/>
        </w:rPr>
        <w:t>olur.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seferberlik,</w:t>
      </w:r>
      <w:r w:rsidRPr="00E771F5" w:rsidR="00FB6687">
        <w:rPr>
          <w:sz w:val="18"/>
        </w:rPr>
        <w:t xml:space="preserve"> </w:t>
      </w:r>
      <w:r w:rsidRPr="00E771F5">
        <w:rPr>
          <w:sz w:val="18"/>
        </w:rPr>
        <w:t>onu</w:t>
      </w:r>
      <w:r w:rsidRPr="00E771F5" w:rsidR="00FB6687">
        <w:rPr>
          <w:sz w:val="18"/>
        </w:rPr>
        <w:t xml:space="preserve"> </w:t>
      </w:r>
      <w:r w:rsidRPr="00E771F5">
        <w:rPr>
          <w:sz w:val="18"/>
        </w:rPr>
        <w:t>resmen</w:t>
      </w:r>
      <w:r w:rsidRPr="00E771F5" w:rsidR="00FB6687">
        <w:rPr>
          <w:sz w:val="18"/>
        </w:rPr>
        <w:t xml:space="preserve"> </w:t>
      </w:r>
      <w:r w:rsidRPr="00E771F5">
        <w:rPr>
          <w:sz w:val="18"/>
        </w:rPr>
        <w:t>tanıma</w:t>
      </w:r>
      <w:r w:rsidRPr="00E771F5" w:rsidR="00FB6687">
        <w:rPr>
          <w:sz w:val="18"/>
        </w:rPr>
        <w:t xml:space="preserve"> </w:t>
      </w:r>
      <w:r w:rsidRPr="00E771F5">
        <w:rPr>
          <w:sz w:val="18"/>
        </w:rPr>
        <w:t>anlamına</w:t>
      </w:r>
      <w:r w:rsidRPr="00E771F5" w:rsidR="00FB6687">
        <w:rPr>
          <w:sz w:val="18"/>
        </w:rPr>
        <w:t xml:space="preserve"> </w:t>
      </w:r>
      <w:r w:rsidRPr="00E771F5">
        <w:rPr>
          <w:sz w:val="18"/>
        </w:rPr>
        <w:t>gelir</w:t>
      </w:r>
      <w:r w:rsidRPr="00E771F5" w:rsidR="00FB6687">
        <w:rPr>
          <w:sz w:val="18"/>
        </w:rPr>
        <w:t xml:space="preserve"> </w:t>
      </w:r>
      <w:r w:rsidRPr="00E771F5">
        <w:rPr>
          <w:sz w:val="18"/>
        </w:rPr>
        <w:t>ki</w:t>
      </w:r>
      <w:r w:rsidRPr="00E771F5" w:rsidR="00FB6687">
        <w:rPr>
          <w:sz w:val="18"/>
        </w:rPr>
        <w:t xml:space="preserve"> </w:t>
      </w:r>
      <w:r w:rsidRPr="00E771F5">
        <w:rPr>
          <w:sz w:val="18"/>
        </w:rPr>
        <w:t>hukuken</w:t>
      </w:r>
      <w:r w:rsidRPr="00E771F5" w:rsidR="00FB6687">
        <w:rPr>
          <w:sz w:val="18"/>
        </w:rPr>
        <w:t xml:space="preserve"> </w:t>
      </w:r>
      <w:r w:rsidRPr="00E771F5">
        <w:rPr>
          <w:sz w:val="18"/>
        </w:rPr>
        <w:t>imkânsız</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karşı</w:t>
      </w:r>
      <w:r w:rsidRPr="00E771F5" w:rsidR="00FB6687">
        <w:rPr>
          <w:sz w:val="18"/>
        </w:rPr>
        <w:t xml:space="preserve"> </w:t>
      </w:r>
      <w:r w:rsidRPr="00E771F5">
        <w:rPr>
          <w:sz w:val="18"/>
        </w:rPr>
        <w:t>seferberlik</w:t>
      </w:r>
      <w:r w:rsidRPr="00E771F5" w:rsidR="00FB6687">
        <w:rPr>
          <w:sz w:val="18"/>
        </w:rPr>
        <w:t xml:space="preserve"> </w:t>
      </w:r>
      <w:r w:rsidRPr="00E771F5">
        <w:rPr>
          <w:sz w:val="18"/>
        </w:rPr>
        <w:t>denilen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DF380E">
        <w:rPr>
          <w:sz w:val="18"/>
        </w:rPr>
        <w:t xml:space="preserve"> </w:t>
      </w:r>
    </w:p>
    <w:p w:rsidRPr="00E771F5" w:rsidR="001E15F1" w:rsidP="00E771F5" w:rsidRDefault="001E15F1">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p>
    <w:p w:rsidRPr="00E771F5" w:rsidR="00396CCB" w:rsidP="00E771F5" w:rsidRDefault="001E15F1">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devletlere</w:t>
      </w:r>
      <w:r w:rsidRPr="00E771F5" w:rsidR="00FB6687">
        <w:rPr>
          <w:sz w:val="18"/>
        </w:rPr>
        <w:t xml:space="preserve"> </w:t>
      </w:r>
      <w:r w:rsidRPr="00E771F5">
        <w:rPr>
          <w:sz w:val="18"/>
        </w:rPr>
        <w:t>has</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sidR="00396CCB">
        <w:rPr>
          <w:sz w:val="18"/>
        </w:rPr>
        <w:t>Bu</w:t>
      </w:r>
      <w:r w:rsidRPr="00E771F5" w:rsidR="00FB6687">
        <w:rPr>
          <w:sz w:val="18"/>
        </w:rPr>
        <w:t xml:space="preserve"> </w:t>
      </w:r>
      <w:r w:rsidRPr="00E771F5" w:rsidR="00396CCB">
        <w:rPr>
          <w:sz w:val="18"/>
        </w:rPr>
        <w:t>kavramı</w:t>
      </w:r>
      <w:r w:rsidRPr="00E771F5" w:rsidR="00FB6687">
        <w:rPr>
          <w:sz w:val="18"/>
        </w:rPr>
        <w:t xml:space="preserve"> </w:t>
      </w:r>
      <w:r w:rsidRPr="00E771F5" w:rsidR="00396CCB">
        <w:rPr>
          <w:sz w:val="18"/>
        </w:rPr>
        <w:t>yanlış</w:t>
      </w:r>
      <w:r w:rsidRPr="00E771F5" w:rsidR="00FB6687">
        <w:rPr>
          <w:sz w:val="18"/>
        </w:rPr>
        <w:t xml:space="preserve"> </w:t>
      </w:r>
      <w:r w:rsidRPr="00E771F5" w:rsidR="00396CCB">
        <w:rPr>
          <w:sz w:val="18"/>
        </w:rPr>
        <w:t>yerde</w:t>
      </w:r>
      <w:r w:rsidRPr="00E771F5" w:rsidR="00FB6687">
        <w:rPr>
          <w:sz w:val="18"/>
        </w:rPr>
        <w:t xml:space="preserve"> </w:t>
      </w:r>
      <w:r w:rsidRPr="00E771F5" w:rsidR="00396CCB">
        <w:rPr>
          <w:sz w:val="18"/>
        </w:rPr>
        <w:t>kullanmamak</w:t>
      </w:r>
      <w:r w:rsidRPr="00E771F5" w:rsidR="00FB6687">
        <w:rPr>
          <w:sz w:val="18"/>
        </w:rPr>
        <w:t xml:space="preserve"> </w:t>
      </w:r>
      <w:r w:rsidRPr="00E771F5" w:rsidR="00396CCB">
        <w:rPr>
          <w:sz w:val="18"/>
        </w:rPr>
        <w:t>lazım.</w:t>
      </w:r>
      <w:r w:rsidRPr="00E771F5" w:rsidR="00FB6687">
        <w:rPr>
          <w:sz w:val="18"/>
        </w:rPr>
        <w:t xml:space="preserve"> </w:t>
      </w:r>
      <w:r w:rsidRPr="00E771F5" w:rsidR="00396CCB">
        <w:rPr>
          <w:sz w:val="18"/>
        </w:rPr>
        <w:t>Doğru</w:t>
      </w:r>
      <w:r w:rsidRPr="00E771F5" w:rsidR="00FB6687">
        <w:rPr>
          <w:sz w:val="18"/>
        </w:rPr>
        <w:t xml:space="preserve"> </w:t>
      </w:r>
      <w:r w:rsidRPr="00E771F5" w:rsidR="00396CCB">
        <w:rPr>
          <w:sz w:val="18"/>
        </w:rPr>
        <w:t>bir</w:t>
      </w:r>
      <w:r w:rsidRPr="00E771F5" w:rsidR="00FB6687">
        <w:rPr>
          <w:sz w:val="18"/>
        </w:rPr>
        <w:t xml:space="preserve"> </w:t>
      </w:r>
      <w:r w:rsidRPr="00E771F5" w:rsidR="00396CCB">
        <w:rPr>
          <w:sz w:val="18"/>
        </w:rPr>
        <w:t>kavram</w:t>
      </w:r>
      <w:r w:rsidRPr="00E771F5" w:rsidR="00FB6687">
        <w:rPr>
          <w:sz w:val="18"/>
        </w:rPr>
        <w:t xml:space="preserve"> </w:t>
      </w:r>
      <w:r w:rsidRPr="00E771F5" w:rsidR="00396CCB">
        <w:rPr>
          <w:sz w:val="18"/>
        </w:rPr>
        <w:t>değil</w:t>
      </w:r>
      <w:r w:rsidRPr="00E771F5" w:rsidR="00FB6687">
        <w:rPr>
          <w:sz w:val="18"/>
        </w:rPr>
        <w:t xml:space="preserve"> </w:t>
      </w:r>
      <w:r w:rsidRPr="00E771F5" w:rsidR="00396CCB">
        <w:rPr>
          <w:sz w:val="18"/>
        </w:rPr>
        <w:t>değerli</w:t>
      </w:r>
      <w:r w:rsidRPr="00E771F5" w:rsidR="00FB6687">
        <w:rPr>
          <w:sz w:val="18"/>
        </w:rPr>
        <w:t xml:space="preserve"> </w:t>
      </w:r>
      <w:r w:rsidRPr="00E771F5" w:rsidR="00396CCB">
        <w:rPr>
          <w:sz w:val="18"/>
        </w:rPr>
        <w:t>arkadaşlar.</w:t>
      </w:r>
      <w:r w:rsidRPr="00E771F5" w:rsidR="00FB6687">
        <w:rPr>
          <w:sz w:val="18"/>
        </w:rPr>
        <w:t xml:space="preserve"> </w:t>
      </w:r>
      <w:r w:rsidRPr="00E771F5" w:rsidR="00396CCB">
        <w:rPr>
          <w:sz w:val="18"/>
        </w:rPr>
        <w:t>Bilginize</w:t>
      </w:r>
      <w:r w:rsidRPr="00E771F5" w:rsidR="00FB6687">
        <w:rPr>
          <w:sz w:val="18"/>
        </w:rPr>
        <w:t xml:space="preserve"> </w:t>
      </w:r>
      <w:r w:rsidRPr="00E771F5" w:rsidR="00396CCB">
        <w:rPr>
          <w:sz w:val="18"/>
        </w:rPr>
        <w:t>sunmak</w:t>
      </w:r>
      <w:r w:rsidRPr="00E771F5" w:rsidR="00FB6687">
        <w:rPr>
          <w:sz w:val="18"/>
        </w:rPr>
        <w:t xml:space="preserve"> </w:t>
      </w:r>
      <w:r w:rsidRPr="00E771F5" w:rsidR="00396CCB">
        <w:rPr>
          <w:sz w:val="18"/>
        </w:rPr>
        <w:t>için</w:t>
      </w:r>
      <w:r w:rsidRPr="00E771F5" w:rsidR="00FB6687">
        <w:rPr>
          <w:sz w:val="18"/>
        </w:rPr>
        <w:t xml:space="preserve"> </w:t>
      </w:r>
      <w:r w:rsidRPr="00E771F5" w:rsidR="00396CCB">
        <w:rPr>
          <w:sz w:val="18"/>
        </w:rPr>
        <w:t>söyledim.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Millet</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istediğini</w:t>
      </w:r>
      <w:r w:rsidRPr="00E771F5" w:rsidR="00FB6687">
        <w:rPr>
          <w:sz w:val="18"/>
        </w:rPr>
        <w:t xml:space="preserve"> </w:t>
      </w:r>
      <w:r w:rsidRPr="00E771F5">
        <w:rPr>
          <w:sz w:val="18"/>
        </w:rPr>
        <w:t>anladı</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Kahramanmaraş</w:t>
      </w:r>
      <w:r w:rsidRPr="00E771F5" w:rsidR="00FB6687">
        <w:rPr>
          <w:sz w:val="18"/>
        </w:rPr>
        <w:t xml:space="preserve"> </w:t>
      </w:r>
      <w:r w:rsidRPr="00E771F5">
        <w:rPr>
          <w:sz w:val="18"/>
        </w:rPr>
        <w:t>Milletvekili</w:t>
      </w:r>
      <w:r w:rsidRPr="00E771F5" w:rsidR="00FB6687">
        <w:rPr>
          <w:sz w:val="18"/>
        </w:rPr>
        <w:t xml:space="preserve"> </w:t>
      </w:r>
      <w:r w:rsidRPr="00E771F5">
        <w:rPr>
          <w:sz w:val="18"/>
        </w:rPr>
        <w:t>Fahrettin</w:t>
      </w:r>
      <w:r w:rsidRPr="00E771F5" w:rsidR="00FB6687">
        <w:rPr>
          <w:sz w:val="18"/>
        </w:rPr>
        <w:t xml:space="preserve"> </w:t>
      </w:r>
      <w:r w:rsidRPr="00E771F5">
        <w:rPr>
          <w:sz w:val="18"/>
        </w:rPr>
        <w:t>Oğuz</w:t>
      </w:r>
      <w:r w:rsidRPr="00E771F5" w:rsidR="00FB6687">
        <w:rPr>
          <w:sz w:val="18"/>
        </w:rPr>
        <w:t xml:space="preserve"> </w:t>
      </w:r>
      <w:r w:rsidRPr="00E771F5">
        <w:rPr>
          <w:sz w:val="18"/>
        </w:rPr>
        <w:t>Tor.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Tor.</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FAHRETTİN</w:t>
      </w:r>
      <w:r w:rsidRPr="00E771F5" w:rsidR="00FB6687">
        <w:rPr>
          <w:sz w:val="18"/>
        </w:rPr>
        <w:t xml:space="preserve"> </w:t>
      </w:r>
      <w:r w:rsidRPr="00E771F5">
        <w:rPr>
          <w:sz w:val="18"/>
        </w:rPr>
        <w:t>OĞUZ</w:t>
      </w:r>
      <w:r w:rsidRPr="00E771F5" w:rsidR="00FB6687">
        <w:rPr>
          <w:sz w:val="18"/>
        </w:rPr>
        <w:t xml:space="preserve"> </w:t>
      </w:r>
      <w:r w:rsidRPr="00E771F5">
        <w:rPr>
          <w:sz w:val="18"/>
        </w:rPr>
        <w:t>TOR</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saygılarımla</w:t>
      </w:r>
      <w:r w:rsidRPr="00E771F5" w:rsidR="00FB6687">
        <w:rPr>
          <w:sz w:val="18"/>
        </w:rPr>
        <w:t xml:space="preserve"> </w:t>
      </w:r>
      <w:r w:rsidRPr="00E771F5">
        <w:rPr>
          <w:sz w:val="18"/>
        </w:rPr>
        <w:t>selamlıyorum.</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görev</w:t>
      </w:r>
      <w:r w:rsidRPr="00E771F5" w:rsidR="00FB6687">
        <w:rPr>
          <w:sz w:val="18"/>
        </w:rPr>
        <w:t xml:space="preserve"> </w:t>
      </w:r>
      <w:r w:rsidRPr="00E771F5">
        <w:rPr>
          <w:sz w:val="18"/>
        </w:rPr>
        <w:t>zararları</w:t>
      </w:r>
      <w:r w:rsidRPr="00E771F5" w:rsidR="00FB6687">
        <w:rPr>
          <w:sz w:val="18"/>
        </w:rPr>
        <w:t xml:space="preserve"> </w:t>
      </w:r>
      <w:r w:rsidRPr="00E771F5">
        <w:rPr>
          <w:sz w:val="18"/>
        </w:rPr>
        <w:t>için</w:t>
      </w:r>
      <w:r w:rsidRPr="00E771F5" w:rsidR="00FB6687">
        <w:rPr>
          <w:sz w:val="18"/>
        </w:rPr>
        <w:t xml:space="preserve"> </w:t>
      </w:r>
      <w:r w:rsidRPr="00E771F5">
        <w:rPr>
          <w:sz w:val="18"/>
        </w:rPr>
        <w:t>bütçede</w:t>
      </w:r>
      <w:r w:rsidRPr="00E771F5" w:rsidR="00FB6687">
        <w:rPr>
          <w:sz w:val="18"/>
        </w:rPr>
        <w:t xml:space="preserve"> </w:t>
      </w:r>
      <w:r w:rsidRPr="00E771F5">
        <w:rPr>
          <w:sz w:val="18"/>
        </w:rPr>
        <w:t>7</w:t>
      </w:r>
      <w:r w:rsidRPr="00E771F5" w:rsidR="00FB6687">
        <w:rPr>
          <w:sz w:val="18"/>
        </w:rPr>
        <w:t xml:space="preserve"> </w:t>
      </w:r>
      <w:r w:rsidRPr="00E771F5">
        <w:rPr>
          <w:sz w:val="18"/>
        </w:rPr>
        <w:t>milyar</w:t>
      </w:r>
      <w:r w:rsidRPr="00E771F5" w:rsidR="00FB6687">
        <w:rPr>
          <w:sz w:val="18"/>
        </w:rPr>
        <w:t xml:space="preserve"> </w:t>
      </w:r>
      <w:r w:rsidRPr="00E771F5">
        <w:rPr>
          <w:sz w:val="18"/>
        </w:rPr>
        <w:t>205</w:t>
      </w:r>
      <w:r w:rsidRPr="00E771F5" w:rsidR="00FB6687">
        <w:rPr>
          <w:sz w:val="18"/>
        </w:rPr>
        <w:t xml:space="preserve"> </w:t>
      </w:r>
      <w:r w:rsidRPr="00E771F5">
        <w:rPr>
          <w:sz w:val="18"/>
        </w:rPr>
        <w:t>milyon</w:t>
      </w:r>
      <w:r w:rsidRPr="00E771F5" w:rsidR="00FB6687">
        <w:rPr>
          <w:sz w:val="18"/>
        </w:rPr>
        <w:t xml:space="preserve"> </w:t>
      </w:r>
      <w:r w:rsidRPr="00E771F5">
        <w:rPr>
          <w:sz w:val="18"/>
        </w:rPr>
        <w:t>lira</w:t>
      </w:r>
      <w:r w:rsidRPr="00E771F5" w:rsidR="00FB6687">
        <w:rPr>
          <w:sz w:val="18"/>
        </w:rPr>
        <w:t xml:space="preserve"> </w:t>
      </w:r>
      <w:r w:rsidRPr="00E771F5">
        <w:rPr>
          <w:sz w:val="18"/>
        </w:rPr>
        <w:t>ödenek</w:t>
      </w:r>
      <w:r w:rsidRPr="00E771F5" w:rsidR="00FB6687">
        <w:rPr>
          <w:sz w:val="18"/>
        </w:rPr>
        <w:t xml:space="preserve"> </w:t>
      </w:r>
      <w:r w:rsidRPr="00E771F5">
        <w:rPr>
          <w:sz w:val="18"/>
        </w:rPr>
        <w:t>öngörülmüştür.</w:t>
      </w:r>
      <w:r w:rsidRPr="00E771F5" w:rsidR="00FB6687">
        <w:rPr>
          <w:sz w:val="18"/>
        </w:rPr>
        <w:t xml:space="preserve"> </w:t>
      </w:r>
      <w:r w:rsidRPr="00E771F5">
        <w:rPr>
          <w:sz w:val="18"/>
        </w:rPr>
        <w:t>Bu</w:t>
      </w:r>
      <w:r w:rsidRPr="00E771F5" w:rsidR="00FB6687">
        <w:rPr>
          <w:sz w:val="18"/>
        </w:rPr>
        <w:t xml:space="preserve"> </w:t>
      </w:r>
      <w:r w:rsidRPr="00E771F5">
        <w:rPr>
          <w:sz w:val="18"/>
        </w:rPr>
        <w:t>miktarın</w:t>
      </w:r>
      <w:r w:rsidRPr="00E771F5" w:rsidR="00FB6687">
        <w:rPr>
          <w:sz w:val="18"/>
        </w:rPr>
        <w:t xml:space="preserve"> </w:t>
      </w:r>
      <w:r w:rsidRPr="00E771F5">
        <w:rPr>
          <w:sz w:val="18"/>
        </w:rPr>
        <w:t>2</w:t>
      </w:r>
      <w:r w:rsidRPr="00E771F5" w:rsidR="00FB6687">
        <w:rPr>
          <w:sz w:val="18"/>
        </w:rPr>
        <w:t xml:space="preserve"> </w:t>
      </w:r>
      <w:r w:rsidRPr="00E771F5">
        <w:rPr>
          <w:sz w:val="18"/>
        </w:rPr>
        <w:t>milyar</w:t>
      </w:r>
      <w:r w:rsidRPr="00E771F5" w:rsidR="00FB6687">
        <w:rPr>
          <w:sz w:val="18"/>
        </w:rPr>
        <w:t xml:space="preserve"> </w:t>
      </w:r>
      <w:r w:rsidRPr="00E771F5">
        <w:rPr>
          <w:sz w:val="18"/>
        </w:rPr>
        <w:t>958</w:t>
      </w:r>
      <w:r w:rsidRPr="00E771F5" w:rsidR="00FB6687">
        <w:rPr>
          <w:sz w:val="18"/>
        </w:rPr>
        <w:t xml:space="preserve"> </w:t>
      </w:r>
      <w:r w:rsidRPr="00E771F5">
        <w:rPr>
          <w:sz w:val="18"/>
        </w:rPr>
        <w:t>milyon</w:t>
      </w:r>
      <w:r w:rsidRPr="00E771F5" w:rsidR="00FB6687">
        <w:rPr>
          <w:sz w:val="18"/>
        </w:rPr>
        <w:t xml:space="preserve"> </w:t>
      </w:r>
      <w:r w:rsidRPr="00E771F5">
        <w:rPr>
          <w:sz w:val="18"/>
        </w:rPr>
        <w:t>lirası</w:t>
      </w:r>
      <w:r w:rsidRPr="00E771F5" w:rsidR="00FB6687">
        <w:rPr>
          <w:sz w:val="18"/>
        </w:rPr>
        <w:t xml:space="preserve"> </w:t>
      </w:r>
      <w:r w:rsidRPr="00E771F5">
        <w:rPr>
          <w:sz w:val="18"/>
        </w:rPr>
        <w:t>KİT</w:t>
      </w:r>
      <w:r w:rsidRPr="00E771F5" w:rsidR="00FB6687">
        <w:rPr>
          <w:sz w:val="18"/>
        </w:rPr>
        <w:t xml:space="preserve"> </w:t>
      </w:r>
      <w:r w:rsidRPr="00E771F5">
        <w:rPr>
          <w:sz w:val="18"/>
        </w:rPr>
        <w:t>görev</w:t>
      </w:r>
      <w:r w:rsidRPr="00E771F5" w:rsidR="00FB6687">
        <w:rPr>
          <w:sz w:val="18"/>
        </w:rPr>
        <w:t xml:space="preserve"> </w:t>
      </w:r>
      <w:r w:rsidRPr="00E771F5">
        <w:rPr>
          <w:sz w:val="18"/>
        </w:rPr>
        <w:t>zararları</w:t>
      </w:r>
      <w:r w:rsidRPr="00E771F5" w:rsidR="00FB6687">
        <w:rPr>
          <w:sz w:val="18"/>
        </w:rPr>
        <w:t xml:space="preserve"> </w:t>
      </w:r>
      <w:r w:rsidRPr="00E771F5">
        <w:rPr>
          <w:sz w:val="18"/>
        </w:rPr>
        <w:t>için</w:t>
      </w:r>
      <w:r w:rsidRPr="00E771F5" w:rsidR="00FB6687">
        <w:rPr>
          <w:sz w:val="18"/>
        </w:rPr>
        <w:t xml:space="preserve"> </w:t>
      </w:r>
      <w:r w:rsidRPr="00E771F5">
        <w:rPr>
          <w:sz w:val="18"/>
        </w:rPr>
        <w:t>ayrılmıştır.</w:t>
      </w:r>
      <w:r w:rsidRPr="00E771F5" w:rsidR="00FB6687">
        <w:rPr>
          <w:sz w:val="18"/>
        </w:rPr>
        <w:t xml:space="preserve"> </w:t>
      </w:r>
      <w:r w:rsidRPr="00E771F5">
        <w:rPr>
          <w:sz w:val="18"/>
        </w:rPr>
        <w:t>Toplam</w:t>
      </w:r>
      <w:r w:rsidRPr="00E771F5" w:rsidR="00FB6687">
        <w:rPr>
          <w:sz w:val="18"/>
        </w:rPr>
        <w:t xml:space="preserve"> </w:t>
      </w:r>
      <w:r w:rsidRPr="00E771F5">
        <w:rPr>
          <w:sz w:val="18"/>
        </w:rPr>
        <w:t>yatırım</w:t>
      </w:r>
      <w:r w:rsidRPr="00E771F5" w:rsidR="00FB6687">
        <w:rPr>
          <w:sz w:val="18"/>
        </w:rPr>
        <w:t xml:space="preserve"> </w:t>
      </w:r>
      <w:r w:rsidRPr="00E771F5">
        <w:rPr>
          <w:sz w:val="18"/>
        </w:rPr>
        <w:t>harcamaları</w:t>
      </w:r>
      <w:r w:rsidRPr="00E771F5" w:rsidR="00FB6687">
        <w:rPr>
          <w:sz w:val="18"/>
        </w:rPr>
        <w:t xml:space="preserve"> </w:t>
      </w:r>
      <w:r w:rsidRPr="00E771F5">
        <w:rPr>
          <w:sz w:val="18"/>
        </w:rPr>
        <w:t>için</w:t>
      </w:r>
      <w:r w:rsidRPr="00E771F5" w:rsidR="00FB6687">
        <w:rPr>
          <w:sz w:val="18"/>
        </w:rPr>
        <w:t xml:space="preserve"> </w:t>
      </w:r>
      <w:r w:rsidRPr="00E771F5">
        <w:rPr>
          <w:sz w:val="18"/>
        </w:rPr>
        <w:t>ayrılan</w:t>
      </w:r>
      <w:r w:rsidRPr="00E771F5" w:rsidR="00FB6687">
        <w:rPr>
          <w:sz w:val="18"/>
        </w:rPr>
        <w:t xml:space="preserve"> </w:t>
      </w:r>
      <w:r w:rsidRPr="00E771F5">
        <w:rPr>
          <w:sz w:val="18"/>
        </w:rPr>
        <w:t>ödenek</w:t>
      </w:r>
      <w:r w:rsidRPr="00E771F5" w:rsidR="00FB6687">
        <w:rPr>
          <w:sz w:val="18"/>
        </w:rPr>
        <w:t xml:space="preserve"> </w:t>
      </w:r>
      <w:r w:rsidRPr="00E771F5">
        <w:rPr>
          <w:sz w:val="18"/>
        </w:rPr>
        <w:t>toplamı</w:t>
      </w:r>
      <w:r w:rsidRPr="00E771F5" w:rsidR="00FB6687">
        <w:rPr>
          <w:sz w:val="18"/>
        </w:rPr>
        <w:t xml:space="preserve"> </w:t>
      </w:r>
      <w:r w:rsidRPr="00E771F5">
        <w:rPr>
          <w:sz w:val="18"/>
        </w:rPr>
        <w:t>77,5</w:t>
      </w:r>
      <w:r w:rsidRPr="00E771F5" w:rsidR="00FB6687">
        <w:rPr>
          <w:sz w:val="18"/>
        </w:rPr>
        <w:t xml:space="preserve"> </w:t>
      </w:r>
      <w:r w:rsidRPr="00E771F5">
        <w:rPr>
          <w:sz w:val="18"/>
        </w:rPr>
        <w:t>milyar</w:t>
      </w:r>
      <w:r w:rsidRPr="00E771F5" w:rsidR="00FB6687">
        <w:rPr>
          <w:sz w:val="18"/>
        </w:rPr>
        <w:t xml:space="preserve"> </w:t>
      </w:r>
      <w:r w:rsidRPr="00E771F5">
        <w:rPr>
          <w:sz w:val="18"/>
        </w:rPr>
        <w:t>liradır,</w:t>
      </w:r>
      <w:r w:rsidRPr="00E771F5" w:rsidR="00FB6687">
        <w:rPr>
          <w:sz w:val="18"/>
        </w:rPr>
        <w:t xml:space="preserve"> </w:t>
      </w:r>
      <w:r w:rsidRPr="00E771F5">
        <w:rPr>
          <w:sz w:val="18"/>
        </w:rPr>
        <w:t>46,8</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öngörülmüştür.</w:t>
      </w:r>
      <w:r w:rsidRPr="00E771F5" w:rsidR="00FB6687">
        <w:rPr>
          <w:sz w:val="18"/>
        </w:rPr>
        <w:t xml:space="preserve"> </w:t>
      </w:r>
      <w:r w:rsidRPr="00E771F5">
        <w:rPr>
          <w:sz w:val="18"/>
        </w:rPr>
        <w:t>Görev</w:t>
      </w:r>
      <w:r w:rsidRPr="00E771F5" w:rsidR="00FB6687">
        <w:rPr>
          <w:sz w:val="18"/>
        </w:rPr>
        <w:t xml:space="preserve"> </w:t>
      </w:r>
      <w:r w:rsidRPr="00E771F5">
        <w:rPr>
          <w:sz w:val="18"/>
        </w:rPr>
        <w:t>zararları,</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yüzde</w:t>
      </w:r>
      <w:r w:rsidRPr="00E771F5" w:rsidR="00FB6687">
        <w:rPr>
          <w:sz w:val="18"/>
        </w:rPr>
        <w:t xml:space="preserve"> </w:t>
      </w:r>
      <w:r w:rsidRPr="00E771F5">
        <w:rPr>
          <w:sz w:val="18"/>
        </w:rPr>
        <w:t>11,3</w:t>
      </w:r>
      <w:r w:rsidRPr="00E771F5" w:rsidR="00FB6687">
        <w:rPr>
          <w:sz w:val="18"/>
        </w:rPr>
        <w:t xml:space="preserve"> </w:t>
      </w:r>
      <w:r w:rsidRPr="00E771F5">
        <w:rPr>
          <w:sz w:val="18"/>
        </w:rPr>
        <w:t>işsizlik</w:t>
      </w:r>
      <w:r w:rsidRPr="00E771F5" w:rsidR="00FB6687">
        <w:rPr>
          <w:sz w:val="18"/>
        </w:rPr>
        <w:t xml:space="preserve"> </w:t>
      </w:r>
      <w:r w:rsidRPr="00E771F5">
        <w:rPr>
          <w:sz w:val="18"/>
        </w:rPr>
        <w:t>gibi,</w:t>
      </w:r>
      <w:r w:rsidRPr="00E771F5" w:rsidR="00FB6687">
        <w:rPr>
          <w:sz w:val="18"/>
        </w:rPr>
        <w:t xml:space="preserve"> </w:t>
      </w:r>
      <w:r w:rsidRPr="00E771F5">
        <w:rPr>
          <w:sz w:val="18"/>
        </w:rPr>
        <w:t>kanser</w:t>
      </w:r>
      <w:r w:rsidRPr="00E771F5" w:rsidR="00FB6687">
        <w:rPr>
          <w:sz w:val="18"/>
        </w:rPr>
        <w:t xml:space="preserve"> </w:t>
      </w:r>
      <w:r w:rsidRPr="00E771F5">
        <w:rPr>
          <w:sz w:val="18"/>
        </w:rPr>
        <w:t>gibi</w:t>
      </w:r>
      <w:r w:rsidRPr="00E771F5" w:rsidR="00FB6687">
        <w:rPr>
          <w:sz w:val="18"/>
        </w:rPr>
        <w:t xml:space="preserve"> </w:t>
      </w:r>
      <w:r w:rsidRPr="00E771F5">
        <w:rPr>
          <w:sz w:val="18"/>
        </w:rPr>
        <w:t>problemleri</w:t>
      </w:r>
      <w:r w:rsidRPr="00E771F5" w:rsidR="00FB6687">
        <w:rPr>
          <w:sz w:val="18"/>
        </w:rPr>
        <w:t xml:space="preserve"> </w:t>
      </w:r>
      <w:r w:rsidRPr="00E771F5">
        <w:rPr>
          <w:sz w:val="18"/>
        </w:rPr>
        <w:t>alt</w:t>
      </w:r>
      <w:r w:rsidRPr="00E771F5" w:rsidR="00FB6687">
        <w:rPr>
          <w:sz w:val="18"/>
        </w:rPr>
        <w:t xml:space="preserve"> </w:t>
      </w:r>
      <w:r w:rsidRPr="00E771F5">
        <w:rPr>
          <w:sz w:val="18"/>
        </w:rPr>
        <w:t>alta</w:t>
      </w:r>
      <w:r w:rsidRPr="00E771F5" w:rsidR="00FB6687">
        <w:rPr>
          <w:sz w:val="18"/>
        </w:rPr>
        <w:t xml:space="preserve"> </w:t>
      </w:r>
      <w:r w:rsidRPr="00E771F5">
        <w:rPr>
          <w:sz w:val="18"/>
        </w:rPr>
        <w:t>yazdığımızda</w:t>
      </w:r>
      <w:r w:rsidRPr="00E771F5" w:rsidR="00FB6687">
        <w:rPr>
          <w:sz w:val="18"/>
        </w:rPr>
        <w:t xml:space="preserve"> </w:t>
      </w:r>
      <w:r w:rsidRPr="00E771F5">
        <w:rPr>
          <w:sz w:val="18"/>
        </w:rPr>
        <w:t>kaynakları</w:t>
      </w:r>
      <w:r w:rsidRPr="00E771F5" w:rsidR="00FB6687">
        <w:rPr>
          <w:sz w:val="18"/>
        </w:rPr>
        <w:t xml:space="preserve"> </w:t>
      </w:r>
      <w:r w:rsidRPr="00E771F5">
        <w:rPr>
          <w:sz w:val="18"/>
        </w:rPr>
        <w:t>kullanırken</w:t>
      </w:r>
      <w:r w:rsidRPr="00E771F5" w:rsidR="00FB6687">
        <w:rPr>
          <w:sz w:val="18"/>
        </w:rPr>
        <w:t xml:space="preserve"> </w:t>
      </w:r>
      <w:r w:rsidRPr="00E771F5">
        <w:rPr>
          <w:sz w:val="18"/>
        </w:rPr>
        <w:t>çok</w:t>
      </w:r>
      <w:r w:rsidRPr="00E771F5" w:rsidR="00FB6687">
        <w:rPr>
          <w:sz w:val="18"/>
        </w:rPr>
        <w:t xml:space="preserve"> </w:t>
      </w:r>
      <w:r w:rsidRPr="00E771F5">
        <w:rPr>
          <w:sz w:val="18"/>
        </w:rPr>
        <w:t>titizlik</w:t>
      </w:r>
      <w:r w:rsidRPr="00E771F5" w:rsidR="00FB6687">
        <w:rPr>
          <w:sz w:val="18"/>
        </w:rPr>
        <w:t xml:space="preserve"> </w:t>
      </w:r>
      <w:r w:rsidRPr="00E771F5">
        <w:rPr>
          <w:sz w:val="18"/>
        </w:rPr>
        <w:t>gösterilmesi</w:t>
      </w:r>
      <w:r w:rsidRPr="00E771F5" w:rsidR="00FB6687">
        <w:rPr>
          <w:sz w:val="18"/>
        </w:rPr>
        <w:t xml:space="preserve"> </w:t>
      </w:r>
      <w:r w:rsidRPr="00E771F5">
        <w:rPr>
          <w:sz w:val="18"/>
        </w:rPr>
        <w:t>gerektiği</w:t>
      </w:r>
      <w:r w:rsidRPr="00E771F5" w:rsidR="00FB6687">
        <w:rPr>
          <w:sz w:val="18"/>
        </w:rPr>
        <w:t xml:space="preserve"> </w:t>
      </w:r>
      <w:r w:rsidRPr="00E771F5">
        <w:rPr>
          <w:sz w:val="18"/>
        </w:rPr>
        <w:t>açıktır.</w:t>
      </w:r>
      <w:r w:rsidRPr="00E771F5" w:rsidR="00FB6687">
        <w:rPr>
          <w:sz w:val="18"/>
        </w:rPr>
        <w:t xml:space="preserve"> </w:t>
      </w:r>
      <w:r w:rsidRPr="00E771F5">
        <w:rPr>
          <w:sz w:val="18"/>
        </w:rPr>
        <w:t>Hele</w:t>
      </w:r>
      <w:r w:rsidRPr="00E771F5" w:rsidR="00FB6687">
        <w:rPr>
          <w:sz w:val="18"/>
        </w:rPr>
        <w:t xml:space="preserve"> </w:t>
      </w:r>
      <w:r w:rsidRPr="00E771F5">
        <w:rPr>
          <w:sz w:val="18"/>
        </w:rPr>
        <w:t>hele</w:t>
      </w:r>
      <w:r w:rsidRPr="00E771F5" w:rsidR="00FB6687">
        <w:rPr>
          <w:sz w:val="18"/>
        </w:rPr>
        <w:t xml:space="preserve"> </w:t>
      </w:r>
      <w:r w:rsidRPr="00E771F5">
        <w:rPr>
          <w:sz w:val="18"/>
        </w:rPr>
        <w:t>kamu</w:t>
      </w:r>
      <w:r w:rsidRPr="00E771F5" w:rsidR="00FB6687">
        <w:rPr>
          <w:sz w:val="18"/>
        </w:rPr>
        <w:t xml:space="preserve"> </w:t>
      </w:r>
      <w:r w:rsidRPr="00E771F5">
        <w:rPr>
          <w:sz w:val="18"/>
        </w:rPr>
        <w:t>kaynaklarını</w:t>
      </w:r>
      <w:r w:rsidRPr="00E771F5" w:rsidR="00FB6687">
        <w:rPr>
          <w:sz w:val="18"/>
        </w:rPr>
        <w:t xml:space="preserve"> </w:t>
      </w:r>
      <w:r w:rsidRPr="00E771F5">
        <w:rPr>
          <w:sz w:val="18"/>
        </w:rPr>
        <w:t>har</w:t>
      </w:r>
      <w:r w:rsidRPr="00E771F5" w:rsidR="00FB6687">
        <w:rPr>
          <w:sz w:val="18"/>
        </w:rPr>
        <w:t xml:space="preserve"> </w:t>
      </w:r>
      <w:r w:rsidRPr="00E771F5">
        <w:rPr>
          <w:sz w:val="18"/>
        </w:rPr>
        <w:t>vurup</w:t>
      </w:r>
      <w:r w:rsidRPr="00E771F5" w:rsidR="00FB6687">
        <w:rPr>
          <w:sz w:val="18"/>
        </w:rPr>
        <w:t xml:space="preserve"> </w:t>
      </w:r>
      <w:r w:rsidRPr="00E771F5">
        <w:rPr>
          <w:sz w:val="18"/>
        </w:rPr>
        <w:t>harman</w:t>
      </w:r>
      <w:r w:rsidRPr="00E771F5" w:rsidR="00FB6687">
        <w:rPr>
          <w:sz w:val="18"/>
        </w:rPr>
        <w:t xml:space="preserve"> </w:t>
      </w:r>
      <w:r w:rsidRPr="00E771F5">
        <w:rPr>
          <w:sz w:val="18"/>
        </w:rPr>
        <w:t>savurmak</w:t>
      </w:r>
      <w:r w:rsidRPr="00E771F5" w:rsidR="00FB6687">
        <w:rPr>
          <w:sz w:val="18"/>
        </w:rPr>
        <w:t xml:space="preserve"> </w:t>
      </w:r>
      <w:r w:rsidRPr="00E771F5">
        <w:rPr>
          <w:sz w:val="18"/>
        </w:rPr>
        <w:t>işsizimizin,</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torunlarımızın</w:t>
      </w:r>
      <w:r w:rsidRPr="00E771F5" w:rsidR="00FB6687">
        <w:rPr>
          <w:sz w:val="18"/>
        </w:rPr>
        <w:t xml:space="preserve"> </w:t>
      </w:r>
      <w:r w:rsidRPr="00E771F5">
        <w:rPr>
          <w:sz w:val="18"/>
        </w:rPr>
        <w:t>istikbaline</w:t>
      </w:r>
      <w:r w:rsidRPr="00E771F5" w:rsidR="00FB6687">
        <w:rPr>
          <w:sz w:val="18"/>
        </w:rPr>
        <w:t xml:space="preserve"> </w:t>
      </w:r>
      <w:r w:rsidRPr="00E771F5">
        <w:rPr>
          <w:sz w:val="18"/>
        </w:rPr>
        <w:t>kastetmek</w:t>
      </w:r>
      <w:r w:rsidRPr="00E771F5" w:rsidR="00FB6687">
        <w:rPr>
          <w:sz w:val="18"/>
        </w:rPr>
        <w:t xml:space="preserve"> </w:t>
      </w:r>
      <w:r w:rsidRPr="00E771F5">
        <w:rPr>
          <w:sz w:val="18"/>
        </w:rPr>
        <w:t>demektir.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terör</w:t>
      </w:r>
      <w:r w:rsidRPr="00E771F5" w:rsidR="00FB6687">
        <w:rPr>
          <w:sz w:val="18"/>
        </w:rPr>
        <w:t xml:space="preserve"> </w:t>
      </w:r>
      <w:r w:rsidRPr="00E771F5">
        <w:rPr>
          <w:sz w:val="18"/>
        </w:rPr>
        <w:t>birinci</w:t>
      </w:r>
      <w:r w:rsidRPr="00E771F5" w:rsidR="00FB6687">
        <w:rPr>
          <w:sz w:val="18"/>
        </w:rPr>
        <w:t xml:space="preserve"> </w:t>
      </w:r>
      <w:r w:rsidRPr="00E771F5">
        <w:rPr>
          <w:sz w:val="18"/>
        </w:rPr>
        <w:t>meselemizdir.</w:t>
      </w:r>
      <w:r w:rsidRPr="00E771F5" w:rsidR="00FB6687">
        <w:rPr>
          <w:sz w:val="18"/>
        </w:rPr>
        <w:t xml:space="preserve"> </w:t>
      </w:r>
      <w:r w:rsidRPr="00E771F5">
        <w:rPr>
          <w:sz w:val="18"/>
        </w:rPr>
        <w:t>Her</w:t>
      </w:r>
      <w:r w:rsidRPr="00E771F5" w:rsidR="00FB6687">
        <w:rPr>
          <w:sz w:val="18"/>
        </w:rPr>
        <w:t xml:space="preserve"> </w:t>
      </w:r>
      <w:r w:rsidRPr="00E771F5">
        <w:rPr>
          <w:sz w:val="18"/>
        </w:rPr>
        <w:t>halükârda</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tedbir</w:t>
      </w:r>
      <w:r w:rsidRPr="00E771F5" w:rsidR="00FB6687">
        <w:rPr>
          <w:sz w:val="18"/>
        </w:rPr>
        <w:t xml:space="preserve"> </w:t>
      </w:r>
      <w:r w:rsidRPr="00E771F5">
        <w:rPr>
          <w:sz w:val="18"/>
        </w:rPr>
        <w:t>alınarak</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sonlandırılmadır.</w:t>
      </w:r>
      <w:r w:rsidRPr="00E771F5" w:rsidR="00FB6687">
        <w:rPr>
          <w:sz w:val="18"/>
        </w:rPr>
        <w:t xml:space="preserve"> </w:t>
      </w:r>
      <w:r w:rsidRPr="00E771F5">
        <w:rPr>
          <w:sz w:val="18"/>
        </w:rPr>
        <w:t>Bu</w:t>
      </w:r>
      <w:r w:rsidRPr="00E771F5" w:rsidR="00FB6687">
        <w:rPr>
          <w:sz w:val="18"/>
        </w:rPr>
        <w:t xml:space="preserve"> </w:t>
      </w:r>
      <w:r w:rsidRPr="00E771F5">
        <w:rPr>
          <w:sz w:val="18"/>
        </w:rPr>
        <w:t>mücadelede</w:t>
      </w:r>
      <w:r w:rsidRPr="00E771F5" w:rsidR="00FB6687">
        <w:rPr>
          <w:sz w:val="18"/>
        </w:rPr>
        <w:t xml:space="preserve"> </w:t>
      </w:r>
      <w:r w:rsidRPr="00E771F5">
        <w:rPr>
          <w:sz w:val="18"/>
        </w:rPr>
        <w:t>samimi</w:t>
      </w:r>
      <w:r w:rsidRPr="00E771F5" w:rsidR="00FB6687">
        <w:rPr>
          <w:sz w:val="18"/>
        </w:rPr>
        <w:t xml:space="preserve"> </w:t>
      </w:r>
      <w:r w:rsidRPr="00E771F5">
        <w:rPr>
          <w:sz w:val="18"/>
        </w:rPr>
        <w:t>olmak</w:t>
      </w:r>
      <w:r w:rsidRPr="00E771F5" w:rsidR="00FB6687">
        <w:rPr>
          <w:sz w:val="18"/>
        </w:rPr>
        <w:t xml:space="preserve"> </w:t>
      </w:r>
      <w:r w:rsidRPr="00E771F5">
        <w:rPr>
          <w:sz w:val="18"/>
        </w:rPr>
        <w:t>lazımdır,</w:t>
      </w:r>
      <w:r w:rsidRPr="00E771F5" w:rsidR="00FB6687">
        <w:rPr>
          <w:sz w:val="18"/>
        </w:rPr>
        <w:t xml:space="preserve"> </w:t>
      </w:r>
      <w:r w:rsidRPr="00E771F5">
        <w:rPr>
          <w:sz w:val="18"/>
        </w:rPr>
        <w:t>vatandaşa</w:t>
      </w:r>
      <w:r w:rsidRPr="00E771F5" w:rsidR="00FB6687">
        <w:rPr>
          <w:sz w:val="18"/>
        </w:rPr>
        <w:t xml:space="preserve"> </w:t>
      </w:r>
      <w:r w:rsidRPr="00E771F5">
        <w:rPr>
          <w:sz w:val="18"/>
        </w:rPr>
        <w:t>güven</w:t>
      </w:r>
      <w:r w:rsidRPr="00E771F5" w:rsidR="00FB6687">
        <w:rPr>
          <w:sz w:val="18"/>
        </w:rPr>
        <w:t xml:space="preserve"> </w:t>
      </w:r>
      <w:r w:rsidRPr="00E771F5">
        <w:rPr>
          <w:sz w:val="18"/>
        </w:rPr>
        <w:t>vermek</w:t>
      </w:r>
      <w:r w:rsidRPr="00E771F5" w:rsidR="00FB6687">
        <w:rPr>
          <w:sz w:val="18"/>
        </w:rPr>
        <w:t xml:space="preserve"> </w:t>
      </w:r>
      <w:r w:rsidRPr="00E771F5">
        <w:rPr>
          <w:sz w:val="18"/>
        </w:rPr>
        <w:t>lazımdır.</w:t>
      </w:r>
      <w:r w:rsidRPr="00E771F5" w:rsidR="00FB6687">
        <w:rPr>
          <w:sz w:val="18"/>
        </w:rPr>
        <w:t xml:space="preserve"> </w:t>
      </w:r>
      <w:r w:rsidRPr="00E771F5">
        <w:rPr>
          <w:sz w:val="18"/>
        </w:rPr>
        <w:t>Vatandaş</w:t>
      </w:r>
      <w:r w:rsidRPr="00E771F5" w:rsidR="00FB6687">
        <w:rPr>
          <w:sz w:val="18"/>
        </w:rPr>
        <w:t xml:space="preserve"> </w:t>
      </w:r>
      <w:r w:rsidRPr="00E771F5">
        <w:rPr>
          <w:sz w:val="18"/>
        </w:rPr>
        <w:t>Habur</w:t>
      </w:r>
      <w:r w:rsidRPr="00E771F5" w:rsidR="00FB6687">
        <w:rPr>
          <w:sz w:val="18"/>
        </w:rPr>
        <w:t xml:space="preserve"> </w:t>
      </w:r>
      <w:r w:rsidRPr="00E771F5">
        <w:rPr>
          <w:sz w:val="18"/>
        </w:rPr>
        <w:t>rezaletini</w:t>
      </w:r>
      <w:r w:rsidRPr="00E771F5" w:rsidR="00FB6687">
        <w:rPr>
          <w:sz w:val="18"/>
        </w:rPr>
        <w:t xml:space="preserve"> </w:t>
      </w:r>
      <w:r w:rsidRPr="00E771F5">
        <w:rPr>
          <w:sz w:val="18"/>
        </w:rPr>
        <w:t>unutmamıştır.</w:t>
      </w:r>
      <w:r w:rsidRPr="00E771F5" w:rsidR="00FB6687">
        <w:rPr>
          <w:sz w:val="18"/>
        </w:rPr>
        <w:t xml:space="preserve"> </w:t>
      </w:r>
      <w:r w:rsidRPr="00E771F5">
        <w:rPr>
          <w:sz w:val="18"/>
        </w:rPr>
        <w:t>“Çözüm</w:t>
      </w:r>
      <w:r w:rsidRPr="00E771F5" w:rsidR="00FB6687">
        <w:rPr>
          <w:sz w:val="18"/>
        </w:rPr>
        <w:t xml:space="preserve"> </w:t>
      </w:r>
      <w:r w:rsidRPr="00E771F5">
        <w:rPr>
          <w:sz w:val="18"/>
        </w:rPr>
        <w:t>süreci”</w:t>
      </w:r>
      <w:r w:rsidRPr="00E771F5" w:rsidR="00FB6687">
        <w:rPr>
          <w:sz w:val="18"/>
        </w:rPr>
        <w:t xml:space="preserve"> </w:t>
      </w:r>
      <w:r w:rsidRPr="00E771F5">
        <w:rPr>
          <w:sz w:val="18"/>
        </w:rPr>
        <w:t>adı</w:t>
      </w:r>
      <w:r w:rsidRPr="00E771F5" w:rsidR="00FB6687">
        <w:rPr>
          <w:sz w:val="18"/>
        </w:rPr>
        <w:t xml:space="preserve"> </w:t>
      </w:r>
      <w:r w:rsidRPr="00E771F5">
        <w:rPr>
          <w:sz w:val="18"/>
        </w:rPr>
        <w:t>altında</w:t>
      </w:r>
      <w:r w:rsidRPr="00E771F5" w:rsidR="00FB6687">
        <w:rPr>
          <w:sz w:val="18"/>
        </w:rPr>
        <w:t xml:space="preserve"> </w:t>
      </w:r>
      <w:r w:rsidRPr="00E771F5">
        <w:rPr>
          <w:sz w:val="18"/>
        </w:rPr>
        <w:t>şehirlerin</w:t>
      </w:r>
      <w:r w:rsidRPr="00E771F5" w:rsidR="00FB6687">
        <w:rPr>
          <w:sz w:val="18"/>
        </w:rPr>
        <w:t xml:space="preserve"> </w:t>
      </w:r>
      <w:r w:rsidRPr="00E771F5">
        <w:rPr>
          <w:sz w:val="18"/>
        </w:rPr>
        <w:t>terör</w:t>
      </w:r>
      <w:r w:rsidRPr="00E771F5" w:rsidR="00FB6687">
        <w:rPr>
          <w:sz w:val="18"/>
        </w:rPr>
        <w:t xml:space="preserve"> </w:t>
      </w:r>
      <w:r w:rsidRPr="00E771F5">
        <w:rPr>
          <w:sz w:val="18"/>
        </w:rPr>
        <w:t>yuvası</w:t>
      </w:r>
      <w:r w:rsidRPr="00E771F5" w:rsidR="00FB6687">
        <w:rPr>
          <w:sz w:val="18"/>
        </w:rPr>
        <w:t xml:space="preserve"> </w:t>
      </w:r>
      <w:r w:rsidRPr="00E771F5">
        <w:rPr>
          <w:sz w:val="18"/>
        </w:rPr>
        <w:t>yapıldığını,</w:t>
      </w:r>
      <w:r w:rsidRPr="00E771F5" w:rsidR="00FB6687">
        <w:rPr>
          <w:sz w:val="18"/>
        </w:rPr>
        <w:t xml:space="preserve"> </w:t>
      </w:r>
      <w:r w:rsidRPr="00E771F5">
        <w:rPr>
          <w:sz w:val="18"/>
        </w:rPr>
        <w:t>devamında</w:t>
      </w:r>
      <w:r w:rsidRPr="00E771F5" w:rsidR="00FB6687">
        <w:rPr>
          <w:sz w:val="18"/>
        </w:rPr>
        <w:t xml:space="preserve"> </w:t>
      </w:r>
      <w:r w:rsidRPr="00E771F5">
        <w:rPr>
          <w:sz w:val="18"/>
        </w:rPr>
        <w:t>da</w:t>
      </w:r>
      <w:r w:rsidRPr="00E771F5" w:rsidR="00FB6687">
        <w:rPr>
          <w:sz w:val="18"/>
        </w:rPr>
        <w:t xml:space="preserve"> </w:t>
      </w:r>
      <w:r w:rsidRPr="00E771F5">
        <w:rPr>
          <w:sz w:val="18"/>
        </w:rPr>
        <w:t>yüzlerce</w:t>
      </w:r>
      <w:r w:rsidRPr="00E771F5" w:rsidR="00FB6687">
        <w:rPr>
          <w:sz w:val="18"/>
        </w:rPr>
        <w:t xml:space="preserve"> </w:t>
      </w:r>
      <w:r w:rsidRPr="00E771F5">
        <w:rPr>
          <w:sz w:val="18"/>
        </w:rPr>
        <w:t>masum</w:t>
      </w:r>
      <w:r w:rsidRPr="00E771F5" w:rsidR="00FB6687">
        <w:rPr>
          <w:sz w:val="18"/>
        </w:rPr>
        <w:t xml:space="preserve"> </w:t>
      </w:r>
      <w:r w:rsidRPr="00E771F5">
        <w:rPr>
          <w:sz w:val="18"/>
        </w:rPr>
        <w:t>insanımızın</w:t>
      </w:r>
      <w:r w:rsidRPr="00E771F5" w:rsidR="00FB6687">
        <w:rPr>
          <w:sz w:val="18"/>
        </w:rPr>
        <w:t xml:space="preserve"> </w:t>
      </w:r>
      <w:r w:rsidRPr="00E771F5">
        <w:rPr>
          <w:sz w:val="18"/>
        </w:rPr>
        <w:t>şehit</w:t>
      </w:r>
      <w:r w:rsidRPr="00E771F5" w:rsidR="00FB6687">
        <w:rPr>
          <w:sz w:val="18"/>
        </w:rPr>
        <w:t xml:space="preserve"> </w:t>
      </w:r>
      <w:r w:rsidRPr="00E771F5">
        <w:rPr>
          <w:sz w:val="18"/>
        </w:rPr>
        <w:t>olduğunu</w:t>
      </w:r>
      <w:r w:rsidRPr="00E771F5" w:rsidR="00FB6687">
        <w:rPr>
          <w:sz w:val="18"/>
        </w:rPr>
        <w:t xml:space="preserve"> </w:t>
      </w:r>
      <w:r w:rsidRPr="00E771F5">
        <w:rPr>
          <w:sz w:val="18"/>
        </w:rPr>
        <w:t>da</w:t>
      </w:r>
      <w:r w:rsidRPr="00E771F5" w:rsidR="00FB6687">
        <w:rPr>
          <w:sz w:val="18"/>
        </w:rPr>
        <w:t xml:space="preserve"> </w:t>
      </w:r>
      <w:r w:rsidRPr="00E771F5">
        <w:rPr>
          <w:sz w:val="18"/>
        </w:rPr>
        <w:t>unutmamıştır.</w:t>
      </w:r>
      <w:r w:rsidRPr="00E771F5" w:rsidR="00FB6687">
        <w:rPr>
          <w:sz w:val="18"/>
        </w:rPr>
        <w:t xml:space="preserve"> </w:t>
      </w:r>
      <w:r w:rsidRPr="00E771F5">
        <w:rPr>
          <w:sz w:val="18"/>
        </w:rPr>
        <w:t>“Öcalan</w:t>
      </w:r>
      <w:r w:rsidRPr="00E771F5" w:rsidR="00FB6687">
        <w:rPr>
          <w:sz w:val="18"/>
        </w:rPr>
        <w:t xml:space="preserve"> </w:t>
      </w:r>
      <w:r w:rsidRPr="00E771F5">
        <w:rPr>
          <w:sz w:val="18"/>
        </w:rPr>
        <w:t>Türkiye’nin</w:t>
      </w:r>
      <w:r w:rsidRPr="00E771F5" w:rsidR="00FB6687">
        <w:rPr>
          <w:sz w:val="18"/>
        </w:rPr>
        <w:t xml:space="preserve"> </w:t>
      </w:r>
      <w:r w:rsidRPr="00E771F5">
        <w:rPr>
          <w:sz w:val="18"/>
        </w:rPr>
        <w:t>önünü</w:t>
      </w:r>
      <w:r w:rsidRPr="00E771F5" w:rsidR="00FB6687">
        <w:rPr>
          <w:sz w:val="18"/>
        </w:rPr>
        <w:t xml:space="preserve"> </w:t>
      </w:r>
      <w:r w:rsidRPr="00E771F5">
        <w:rPr>
          <w:sz w:val="18"/>
        </w:rPr>
        <w:t>açıyor.</w:t>
      </w:r>
      <w:r w:rsidRPr="00E771F5" w:rsidR="00FB6687">
        <w:rPr>
          <w:sz w:val="18"/>
        </w:rPr>
        <w:t xml:space="preserve"> </w:t>
      </w:r>
      <w:r w:rsidRPr="00E771F5">
        <w:rPr>
          <w:sz w:val="18"/>
        </w:rPr>
        <w:t>Bebek</w:t>
      </w:r>
      <w:r w:rsidRPr="00E771F5" w:rsidR="00FB6687">
        <w:rPr>
          <w:sz w:val="18"/>
        </w:rPr>
        <w:t xml:space="preserve"> </w:t>
      </w:r>
      <w:r w:rsidRPr="00E771F5">
        <w:rPr>
          <w:sz w:val="18"/>
        </w:rPr>
        <w:t>katili</w:t>
      </w:r>
      <w:r w:rsidRPr="00E771F5" w:rsidR="00FB6687">
        <w:rPr>
          <w:sz w:val="18"/>
        </w:rPr>
        <w:t xml:space="preserve"> </w:t>
      </w:r>
      <w:r w:rsidRPr="00E771F5">
        <w:rPr>
          <w:sz w:val="18"/>
        </w:rPr>
        <w:t>denilen</w:t>
      </w:r>
      <w:r w:rsidRPr="00E771F5" w:rsidR="00FB6687">
        <w:rPr>
          <w:sz w:val="18"/>
        </w:rPr>
        <w:t xml:space="preserve"> </w:t>
      </w:r>
      <w:r w:rsidRPr="00E771F5">
        <w:rPr>
          <w:sz w:val="18"/>
        </w:rPr>
        <w:t>adam</w:t>
      </w:r>
      <w:r w:rsidRPr="00E771F5" w:rsidR="00FB6687">
        <w:rPr>
          <w:sz w:val="18"/>
        </w:rPr>
        <w:t xml:space="preserve"> </w:t>
      </w:r>
      <w:r w:rsidRPr="00E771F5">
        <w:rPr>
          <w:sz w:val="18"/>
        </w:rPr>
        <w:t>bize</w:t>
      </w:r>
      <w:r w:rsidRPr="00E771F5" w:rsidR="00FB6687">
        <w:rPr>
          <w:sz w:val="18"/>
        </w:rPr>
        <w:t xml:space="preserve"> </w:t>
      </w:r>
      <w:r w:rsidRPr="00E771F5">
        <w:rPr>
          <w:sz w:val="18"/>
        </w:rPr>
        <w:t>geleceği</w:t>
      </w:r>
      <w:r w:rsidRPr="00E771F5" w:rsidR="00FB6687">
        <w:rPr>
          <w:sz w:val="18"/>
        </w:rPr>
        <w:t xml:space="preserve"> </w:t>
      </w:r>
      <w:r w:rsidRPr="00E771F5">
        <w:rPr>
          <w:sz w:val="18"/>
        </w:rPr>
        <w:t>gösterdi.”</w:t>
      </w:r>
      <w:r w:rsidRPr="00E771F5" w:rsidR="00FB6687">
        <w:rPr>
          <w:sz w:val="18"/>
        </w:rPr>
        <w:t xml:space="preserve"> </w:t>
      </w:r>
      <w:r w:rsidRPr="00E771F5">
        <w:rPr>
          <w:sz w:val="18"/>
        </w:rPr>
        <w:t>“Öcalan</w:t>
      </w:r>
      <w:r w:rsidRPr="00E771F5" w:rsidR="00FB6687">
        <w:rPr>
          <w:sz w:val="18"/>
        </w:rPr>
        <w:t xml:space="preserve"> </w:t>
      </w:r>
      <w:r w:rsidRPr="00E771F5">
        <w:rPr>
          <w:sz w:val="18"/>
        </w:rPr>
        <w:t>Türkiye’nin</w:t>
      </w:r>
      <w:r w:rsidRPr="00E771F5" w:rsidR="00FB6687">
        <w:rPr>
          <w:sz w:val="18"/>
        </w:rPr>
        <w:t xml:space="preserve"> </w:t>
      </w:r>
      <w:r w:rsidRPr="00E771F5">
        <w:rPr>
          <w:sz w:val="18"/>
        </w:rPr>
        <w:t>demokratikleşmesine</w:t>
      </w:r>
      <w:r w:rsidRPr="00E771F5" w:rsidR="00FB6687">
        <w:rPr>
          <w:sz w:val="18"/>
        </w:rPr>
        <w:t xml:space="preserve"> </w:t>
      </w:r>
      <w:r w:rsidRPr="00E771F5">
        <w:rPr>
          <w:sz w:val="18"/>
        </w:rPr>
        <w:t>katkı</w:t>
      </w:r>
      <w:r w:rsidRPr="00E771F5" w:rsidR="00FB6687">
        <w:rPr>
          <w:sz w:val="18"/>
        </w:rPr>
        <w:t xml:space="preserve"> </w:t>
      </w:r>
      <w:r w:rsidRPr="00E771F5">
        <w:rPr>
          <w:sz w:val="18"/>
        </w:rPr>
        <w:t>sağladı.”</w:t>
      </w:r>
      <w:r w:rsidRPr="00E771F5" w:rsidR="00FB6687">
        <w:rPr>
          <w:sz w:val="18"/>
        </w:rPr>
        <w:t xml:space="preserve"> </w:t>
      </w:r>
      <w:r w:rsidRPr="00E771F5">
        <w:rPr>
          <w:sz w:val="18"/>
        </w:rPr>
        <w:t>“Onların</w:t>
      </w:r>
      <w:r w:rsidRPr="00E771F5" w:rsidR="00FB6687">
        <w:rPr>
          <w:sz w:val="18"/>
        </w:rPr>
        <w:t xml:space="preserve"> </w:t>
      </w:r>
      <w:r w:rsidRPr="00E771F5">
        <w:rPr>
          <w:sz w:val="18"/>
        </w:rPr>
        <w:t>yerinde</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olsam</w:t>
      </w:r>
      <w:r w:rsidRPr="00E771F5" w:rsidR="00FB6687">
        <w:rPr>
          <w:sz w:val="18"/>
        </w:rPr>
        <w:t xml:space="preserve"> </w:t>
      </w:r>
      <w:r w:rsidRPr="00E771F5">
        <w:rPr>
          <w:sz w:val="18"/>
        </w:rPr>
        <w:t>dağa</w:t>
      </w:r>
      <w:r w:rsidRPr="00E771F5" w:rsidR="00FB6687">
        <w:rPr>
          <w:sz w:val="18"/>
        </w:rPr>
        <w:t xml:space="preserve"> </w:t>
      </w:r>
      <w:r w:rsidRPr="00E771F5">
        <w:rPr>
          <w:sz w:val="18"/>
        </w:rPr>
        <w:t>çıkarım.”</w:t>
      </w:r>
      <w:r w:rsidRPr="00E771F5" w:rsidR="00FB6687">
        <w:rPr>
          <w:sz w:val="18"/>
        </w:rPr>
        <w:t xml:space="preserve"> </w:t>
      </w:r>
      <w:r w:rsidRPr="00E771F5">
        <w:rPr>
          <w:sz w:val="18"/>
        </w:rPr>
        <w:t>“Bana</w:t>
      </w:r>
      <w:r w:rsidRPr="00E771F5" w:rsidR="00FB6687">
        <w:rPr>
          <w:sz w:val="18"/>
        </w:rPr>
        <w:t xml:space="preserve"> </w:t>
      </w:r>
      <w:r w:rsidRPr="00E771F5">
        <w:rPr>
          <w:sz w:val="18"/>
        </w:rPr>
        <w:t>Serok</w:t>
      </w:r>
      <w:r w:rsidRPr="00E771F5" w:rsidR="00FB6687">
        <w:rPr>
          <w:sz w:val="18"/>
        </w:rPr>
        <w:t xml:space="preserve"> </w:t>
      </w:r>
      <w:r w:rsidRPr="00E771F5">
        <w:rPr>
          <w:sz w:val="18"/>
        </w:rPr>
        <w:t>Ahmet</w:t>
      </w:r>
      <w:r w:rsidRPr="00E771F5" w:rsidR="00FB6687">
        <w:rPr>
          <w:sz w:val="18"/>
        </w:rPr>
        <w:t xml:space="preserve"> </w:t>
      </w:r>
      <w:r w:rsidRPr="00E771F5">
        <w:rPr>
          <w:sz w:val="18"/>
        </w:rPr>
        <w:t>diyorlar.”</w:t>
      </w:r>
      <w:r w:rsidRPr="00E771F5" w:rsidR="00FB6687">
        <w:rPr>
          <w:sz w:val="18"/>
        </w:rPr>
        <w:t xml:space="preserve"> </w:t>
      </w:r>
      <w:r w:rsidRPr="00E771F5">
        <w:rPr>
          <w:sz w:val="18"/>
        </w:rPr>
        <w:t>gibi</w:t>
      </w:r>
      <w:r w:rsidRPr="00E771F5" w:rsidR="00FB6687">
        <w:rPr>
          <w:sz w:val="18"/>
        </w:rPr>
        <w:t xml:space="preserve"> </w:t>
      </w:r>
      <w:r w:rsidRPr="00E771F5">
        <w:rPr>
          <w:sz w:val="18"/>
        </w:rPr>
        <w:t>burada</w:t>
      </w:r>
      <w:r w:rsidRPr="00E771F5" w:rsidR="00FB6687">
        <w:rPr>
          <w:sz w:val="18"/>
        </w:rPr>
        <w:t xml:space="preserve"> </w:t>
      </w:r>
      <w:r w:rsidRPr="00E771F5">
        <w:rPr>
          <w:sz w:val="18"/>
        </w:rPr>
        <w:t>sayamayacağım</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öngörüsüz,</w:t>
      </w:r>
      <w:r w:rsidRPr="00E771F5" w:rsidR="00FB6687">
        <w:rPr>
          <w:sz w:val="18"/>
        </w:rPr>
        <w:t xml:space="preserve"> </w:t>
      </w:r>
      <w:r w:rsidRPr="00E771F5">
        <w:rPr>
          <w:sz w:val="18"/>
        </w:rPr>
        <w:t>siyasi</w:t>
      </w:r>
      <w:r w:rsidRPr="00E771F5" w:rsidR="00FB6687">
        <w:rPr>
          <w:sz w:val="18"/>
        </w:rPr>
        <w:t xml:space="preserve"> </w:t>
      </w:r>
      <w:r w:rsidRPr="00E771F5">
        <w:rPr>
          <w:sz w:val="18"/>
        </w:rPr>
        <w:t>çıkar</w:t>
      </w:r>
      <w:r w:rsidRPr="00E771F5" w:rsidR="00FB6687">
        <w:rPr>
          <w:sz w:val="18"/>
        </w:rPr>
        <w:t xml:space="preserve"> </w:t>
      </w:r>
      <w:r w:rsidRPr="00E771F5">
        <w:rPr>
          <w:sz w:val="18"/>
        </w:rPr>
        <w:t>beklentili,</w:t>
      </w:r>
      <w:r w:rsidRPr="00E771F5" w:rsidR="00FB6687">
        <w:rPr>
          <w:sz w:val="18"/>
        </w:rPr>
        <w:t xml:space="preserve"> </w:t>
      </w:r>
      <w:r w:rsidRPr="00E771F5">
        <w:rPr>
          <w:sz w:val="18"/>
        </w:rPr>
        <w:t>terörü,</w:t>
      </w:r>
      <w:r w:rsidRPr="00E771F5" w:rsidR="00FB6687">
        <w:rPr>
          <w:sz w:val="18"/>
        </w:rPr>
        <w:t xml:space="preserve"> </w:t>
      </w:r>
      <w:r w:rsidRPr="00E771F5">
        <w:rPr>
          <w:sz w:val="18"/>
        </w:rPr>
        <w:t>teröristi</w:t>
      </w:r>
      <w:r w:rsidRPr="00E771F5" w:rsidR="00FB6687">
        <w:rPr>
          <w:sz w:val="18"/>
        </w:rPr>
        <w:t xml:space="preserve"> </w:t>
      </w:r>
      <w:r w:rsidRPr="00E771F5">
        <w:rPr>
          <w:sz w:val="18"/>
        </w:rPr>
        <w:t>şımartan</w:t>
      </w:r>
      <w:r w:rsidRPr="00E771F5" w:rsidR="00FB6687">
        <w:rPr>
          <w:sz w:val="18"/>
        </w:rPr>
        <w:t xml:space="preserve"> </w:t>
      </w:r>
      <w:r w:rsidRPr="00E771F5">
        <w:rPr>
          <w:sz w:val="18"/>
        </w:rPr>
        <w:t>demeçleri</w:t>
      </w:r>
      <w:r w:rsidRPr="00E771F5" w:rsidR="00FB6687">
        <w:rPr>
          <w:sz w:val="18"/>
        </w:rPr>
        <w:t xml:space="preserve"> </w:t>
      </w:r>
      <w:r w:rsidRPr="00E771F5">
        <w:rPr>
          <w:sz w:val="18"/>
        </w:rPr>
        <w:t>de</w:t>
      </w:r>
      <w:r w:rsidRPr="00E771F5" w:rsidR="00FB6687">
        <w:rPr>
          <w:sz w:val="18"/>
        </w:rPr>
        <w:t xml:space="preserve"> </w:t>
      </w:r>
      <w:r w:rsidRPr="00E771F5">
        <w:rPr>
          <w:sz w:val="18"/>
        </w:rPr>
        <w:t>unutmamıştır.</w:t>
      </w:r>
      <w:r w:rsidRPr="00E771F5" w:rsidR="00FB6687">
        <w:rPr>
          <w:sz w:val="18"/>
        </w:rPr>
        <w:t xml:space="preserve"> </w:t>
      </w:r>
      <w:r w:rsidRPr="00E771F5">
        <w:rPr>
          <w:sz w:val="18"/>
        </w:rPr>
        <w:t>Terör</w:t>
      </w:r>
      <w:r w:rsidRPr="00E771F5" w:rsidR="00FB6687">
        <w:rPr>
          <w:sz w:val="18"/>
        </w:rPr>
        <w:t xml:space="preserve"> </w:t>
      </w:r>
      <w:r w:rsidRPr="00E771F5">
        <w:rPr>
          <w:sz w:val="18"/>
        </w:rPr>
        <w:t>hem</w:t>
      </w:r>
      <w:r w:rsidRPr="00E771F5" w:rsidR="00FB6687">
        <w:rPr>
          <w:sz w:val="18"/>
        </w:rPr>
        <w:t xml:space="preserve"> </w:t>
      </w:r>
      <w:r w:rsidRPr="00E771F5">
        <w:rPr>
          <w:sz w:val="18"/>
        </w:rPr>
        <w:t>büyük</w:t>
      </w:r>
      <w:r w:rsidRPr="00E771F5" w:rsidR="00FB6687">
        <w:rPr>
          <w:sz w:val="18"/>
        </w:rPr>
        <w:t xml:space="preserve"> </w:t>
      </w:r>
      <w:r w:rsidRPr="00E771F5">
        <w:rPr>
          <w:sz w:val="18"/>
        </w:rPr>
        <w:t>ekonomik</w:t>
      </w:r>
      <w:r w:rsidRPr="00E771F5" w:rsidR="00FB6687">
        <w:rPr>
          <w:sz w:val="18"/>
        </w:rPr>
        <w:t xml:space="preserve"> </w:t>
      </w:r>
      <w:r w:rsidRPr="00E771F5">
        <w:rPr>
          <w:sz w:val="18"/>
        </w:rPr>
        <w:t>kayıplara</w:t>
      </w:r>
      <w:r w:rsidRPr="00E771F5" w:rsidR="00FB6687">
        <w:rPr>
          <w:sz w:val="18"/>
        </w:rPr>
        <w:t xml:space="preserve"> </w:t>
      </w:r>
      <w:r w:rsidRPr="00E771F5">
        <w:rPr>
          <w:sz w:val="18"/>
        </w:rPr>
        <w:t>sebep</w:t>
      </w:r>
      <w:r w:rsidRPr="00E771F5" w:rsidR="00FB6687">
        <w:rPr>
          <w:sz w:val="18"/>
        </w:rPr>
        <w:t xml:space="preserve"> </w:t>
      </w:r>
      <w:r w:rsidRPr="00E771F5">
        <w:rPr>
          <w:sz w:val="18"/>
        </w:rPr>
        <w:t>olmaktadır</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ülkemize</w:t>
      </w:r>
      <w:r w:rsidRPr="00E771F5" w:rsidR="00FB6687">
        <w:rPr>
          <w:sz w:val="18"/>
        </w:rPr>
        <w:t xml:space="preserve"> </w:t>
      </w:r>
      <w:r w:rsidRPr="00E771F5">
        <w:rPr>
          <w:sz w:val="18"/>
        </w:rPr>
        <w:t>olan</w:t>
      </w:r>
      <w:r w:rsidRPr="00E771F5" w:rsidR="00FB6687">
        <w:rPr>
          <w:sz w:val="18"/>
        </w:rPr>
        <w:t xml:space="preserve"> </w:t>
      </w:r>
      <w:r w:rsidRPr="00E771F5">
        <w:rPr>
          <w:sz w:val="18"/>
        </w:rPr>
        <w:t>uluslararası</w:t>
      </w:r>
      <w:r w:rsidRPr="00E771F5" w:rsidR="00FB6687">
        <w:rPr>
          <w:sz w:val="18"/>
        </w:rPr>
        <w:t xml:space="preserve"> </w:t>
      </w:r>
      <w:r w:rsidRPr="00E771F5">
        <w:rPr>
          <w:sz w:val="18"/>
        </w:rPr>
        <w:t>güveni</w:t>
      </w:r>
      <w:r w:rsidRPr="00E771F5" w:rsidR="00FB6687">
        <w:rPr>
          <w:sz w:val="18"/>
        </w:rPr>
        <w:t xml:space="preserve"> </w:t>
      </w:r>
      <w:r w:rsidRPr="00E771F5">
        <w:rPr>
          <w:sz w:val="18"/>
        </w:rPr>
        <w:t>sarsmaktadır.</w:t>
      </w:r>
      <w:r w:rsidRPr="00E771F5" w:rsidR="00FB6687">
        <w:rPr>
          <w:sz w:val="18"/>
        </w:rPr>
        <w:t xml:space="preserve"> </w:t>
      </w:r>
      <w:r w:rsidRPr="00E771F5">
        <w:rPr>
          <w:sz w:val="18"/>
        </w:rPr>
        <w:t>Terörü</w:t>
      </w:r>
      <w:r w:rsidRPr="00E771F5" w:rsidR="00FB6687">
        <w:rPr>
          <w:sz w:val="18"/>
        </w:rPr>
        <w:t xml:space="preserve"> </w:t>
      </w:r>
      <w:r w:rsidRPr="00E771F5">
        <w:rPr>
          <w:sz w:val="18"/>
        </w:rPr>
        <w:t>çözmeden</w:t>
      </w:r>
      <w:r w:rsidRPr="00E771F5" w:rsidR="00FB6687">
        <w:rPr>
          <w:sz w:val="18"/>
        </w:rPr>
        <w:t xml:space="preserve"> </w:t>
      </w:r>
      <w:r w:rsidRPr="00E771F5">
        <w:rPr>
          <w:sz w:val="18"/>
        </w:rPr>
        <w:t>ekonomik</w:t>
      </w:r>
      <w:r w:rsidRPr="00E771F5" w:rsidR="00FB6687">
        <w:rPr>
          <w:sz w:val="18"/>
        </w:rPr>
        <w:t xml:space="preserve"> </w:t>
      </w:r>
      <w:r w:rsidRPr="00E771F5">
        <w:rPr>
          <w:sz w:val="18"/>
        </w:rPr>
        <w:t>kalkınma</w:t>
      </w:r>
      <w:r w:rsidRPr="00E771F5" w:rsidR="00FB6687">
        <w:rPr>
          <w:sz w:val="18"/>
        </w:rPr>
        <w:t xml:space="preserve"> </w:t>
      </w:r>
      <w:r w:rsidRPr="00E771F5">
        <w:rPr>
          <w:sz w:val="18"/>
        </w:rPr>
        <w:t>olmaz.</w:t>
      </w:r>
      <w:r w:rsidRPr="00E771F5" w:rsidR="00FB6687">
        <w:rPr>
          <w:sz w:val="18"/>
        </w:rPr>
        <w:t xml:space="preserve"> </w:t>
      </w:r>
      <w:r w:rsidRPr="00E771F5">
        <w:rPr>
          <w:sz w:val="18"/>
        </w:rPr>
        <w:t>Bu</w:t>
      </w:r>
      <w:r w:rsidRPr="00E771F5" w:rsidR="00FB6687">
        <w:rPr>
          <w:sz w:val="18"/>
        </w:rPr>
        <w:t xml:space="preserve"> </w:t>
      </w:r>
      <w:r w:rsidRPr="00E771F5">
        <w:rPr>
          <w:sz w:val="18"/>
        </w:rPr>
        <w:t>sebeple</w:t>
      </w:r>
      <w:r w:rsidRPr="00E771F5" w:rsidR="00FB6687">
        <w:rPr>
          <w:sz w:val="18"/>
        </w:rPr>
        <w:t xml:space="preserve"> </w:t>
      </w:r>
      <w:r w:rsidRPr="00E771F5">
        <w:rPr>
          <w:sz w:val="18"/>
        </w:rPr>
        <w:t>terör</w:t>
      </w:r>
      <w:r w:rsidRPr="00E771F5" w:rsidR="00FB6687">
        <w:rPr>
          <w:sz w:val="18"/>
        </w:rPr>
        <w:t xml:space="preserve"> </w:t>
      </w:r>
      <w:r w:rsidRPr="00E771F5">
        <w:rPr>
          <w:sz w:val="18"/>
        </w:rPr>
        <w:t>konusunda</w:t>
      </w:r>
      <w:r w:rsidRPr="00E771F5" w:rsidR="00FB6687">
        <w:rPr>
          <w:sz w:val="18"/>
        </w:rPr>
        <w:t xml:space="preserve"> </w:t>
      </w:r>
      <w:r w:rsidRPr="00E771F5">
        <w:rPr>
          <w:sz w:val="18"/>
        </w:rPr>
        <w:t>seferberlik</w:t>
      </w:r>
      <w:r w:rsidRPr="00E771F5" w:rsidR="00FB6687">
        <w:rPr>
          <w:sz w:val="18"/>
        </w:rPr>
        <w:t xml:space="preserve"> </w:t>
      </w:r>
      <w:r w:rsidRPr="00E771F5">
        <w:rPr>
          <w:sz w:val="18"/>
        </w:rPr>
        <w:t>söylemleri</w:t>
      </w:r>
      <w:r w:rsidRPr="00E771F5" w:rsidR="00FB6687">
        <w:rPr>
          <w:sz w:val="18"/>
        </w:rPr>
        <w:t xml:space="preserve"> </w:t>
      </w:r>
      <w:r w:rsidRPr="00E771F5">
        <w:rPr>
          <w:sz w:val="18"/>
        </w:rPr>
        <w:t>MHP’nin</w:t>
      </w:r>
      <w:r w:rsidRPr="00E771F5" w:rsidR="00FB6687">
        <w:rPr>
          <w:sz w:val="18"/>
        </w:rPr>
        <w:t xml:space="preserve"> </w:t>
      </w:r>
      <w:r w:rsidRPr="00E771F5">
        <w:rPr>
          <w:sz w:val="18"/>
        </w:rPr>
        <w:t>yıllardır</w:t>
      </w:r>
      <w:r w:rsidRPr="00E771F5" w:rsidR="00FB6687">
        <w:rPr>
          <w:sz w:val="18"/>
        </w:rPr>
        <w:t xml:space="preserve"> </w:t>
      </w:r>
      <w:r w:rsidRPr="00E771F5">
        <w:rPr>
          <w:sz w:val="18"/>
        </w:rPr>
        <w:t>söylediği</w:t>
      </w:r>
      <w:r w:rsidRPr="00E771F5" w:rsidR="00FB6687">
        <w:rPr>
          <w:sz w:val="18"/>
        </w:rPr>
        <w:t xml:space="preserve"> </w:t>
      </w:r>
      <w:r w:rsidRPr="00E771F5">
        <w:rPr>
          <w:sz w:val="18"/>
        </w:rPr>
        <w:t>noktaya</w:t>
      </w:r>
      <w:r w:rsidRPr="00E771F5" w:rsidR="00FB6687">
        <w:rPr>
          <w:sz w:val="18"/>
        </w:rPr>
        <w:t xml:space="preserve"> </w:t>
      </w:r>
      <w:r w:rsidRPr="00E771F5">
        <w:rPr>
          <w:sz w:val="18"/>
        </w:rPr>
        <w:t>gelinmesi</w:t>
      </w:r>
      <w:r w:rsidRPr="00E771F5" w:rsidR="00FB6687">
        <w:rPr>
          <w:sz w:val="18"/>
        </w:rPr>
        <w:t xml:space="preserve"> </w:t>
      </w:r>
      <w:r w:rsidRPr="00E771F5">
        <w:rPr>
          <w:sz w:val="18"/>
        </w:rPr>
        <w:t>bakımından</w:t>
      </w:r>
      <w:r w:rsidRPr="00E771F5" w:rsidR="00FB6687">
        <w:rPr>
          <w:sz w:val="18"/>
        </w:rPr>
        <w:t xml:space="preserve"> </w:t>
      </w:r>
      <w:r w:rsidRPr="00E771F5">
        <w:rPr>
          <w:sz w:val="18"/>
        </w:rPr>
        <w:t>fevkalade</w:t>
      </w:r>
      <w:r w:rsidRPr="00E771F5" w:rsidR="00FB6687">
        <w:rPr>
          <w:sz w:val="18"/>
        </w:rPr>
        <w:t xml:space="preserve"> </w:t>
      </w:r>
      <w:r w:rsidRPr="00E771F5">
        <w:rPr>
          <w:sz w:val="18"/>
        </w:rPr>
        <w:t>önemlidir.</w:t>
      </w:r>
      <w:r w:rsidRPr="00E771F5" w:rsidR="00FB6687">
        <w:rPr>
          <w:sz w:val="18"/>
        </w:rPr>
        <w:t xml:space="preserve"> </w:t>
      </w:r>
      <w:r w:rsidRPr="00E771F5">
        <w:rPr>
          <w:sz w:val="18"/>
        </w:rPr>
        <w:t>Terör</w:t>
      </w:r>
      <w:r w:rsidRPr="00E771F5" w:rsidR="00FB6687">
        <w:rPr>
          <w:sz w:val="18"/>
        </w:rPr>
        <w:t xml:space="preserve"> </w:t>
      </w:r>
      <w:r w:rsidRPr="00E771F5">
        <w:rPr>
          <w:sz w:val="18"/>
        </w:rPr>
        <w:t>konusunda</w:t>
      </w:r>
      <w:r w:rsidRPr="00E771F5" w:rsidR="00FB6687">
        <w:rPr>
          <w:sz w:val="18"/>
        </w:rPr>
        <w:t xml:space="preserve"> </w:t>
      </w:r>
      <w:r w:rsidRPr="00E771F5">
        <w:rPr>
          <w:sz w:val="18"/>
        </w:rPr>
        <w:t>ilan</w:t>
      </w:r>
      <w:r w:rsidRPr="00E771F5" w:rsidR="00FB6687">
        <w:rPr>
          <w:sz w:val="18"/>
        </w:rPr>
        <w:t xml:space="preserve"> </w:t>
      </w:r>
      <w:r w:rsidRPr="00E771F5">
        <w:rPr>
          <w:sz w:val="18"/>
        </w:rPr>
        <w:t>edilen</w:t>
      </w:r>
      <w:r w:rsidRPr="00E771F5" w:rsidR="00FB6687">
        <w:rPr>
          <w:sz w:val="18"/>
        </w:rPr>
        <w:t xml:space="preserve"> </w:t>
      </w:r>
      <w:r w:rsidRPr="00E771F5">
        <w:rPr>
          <w:sz w:val="18"/>
        </w:rPr>
        <w:t>seferberlik</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önemliyse,</w:t>
      </w:r>
      <w:r w:rsidRPr="00E771F5" w:rsidR="00FB6687">
        <w:rPr>
          <w:sz w:val="18"/>
        </w:rPr>
        <w:t xml:space="preserve"> </w:t>
      </w:r>
      <w:r w:rsidRPr="00E771F5">
        <w:rPr>
          <w:sz w:val="18"/>
        </w:rPr>
        <w:t>bugün,</w:t>
      </w:r>
      <w:r w:rsidRPr="00E771F5" w:rsidR="00FB6687">
        <w:rPr>
          <w:sz w:val="18"/>
        </w:rPr>
        <w:t xml:space="preserve"> </w:t>
      </w:r>
      <w:r w:rsidRPr="00E771F5">
        <w:rPr>
          <w:sz w:val="18"/>
        </w:rPr>
        <w:t>Türkiye,</w:t>
      </w:r>
      <w:r w:rsidRPr="00E771F5" w:rsidR="00FB6687">
        <w:rPr>
          <w:sz w:val="18"/>
        </w:rPr>
        <w:t xml:space="preserve"> </w:t>
      </w:r>
      <w:r w:rsidRPr="00E771F5">
        <w:rPr>
          <w:sz w:val="18"/>
        </w:rPr>
        <w:t>içinde</w:t>
      </w:r>
      <w:r w:rsidRPr="00E771F5" w:rsidR="00FB6687">
        <w:rPr>
          <w:sz w:val="18"/>
        </w:rPr>
        <w:t xml:space="preserve"> </w:t>
      </w:r>
      <w:r w:rsidRPr="00E771F5">
        <w:rPr>
          <w:sz w:val="18"/>
        </w:rPr>
        <w:t>bulunduğu</w:t>
      </w:r>
      <w:r w:rsidRPr="00E771F5" w:rsidR="00FB6687">
        <w:rPr>
          <w:sz w:val="18"/>
        </w:rPr>
        <w:t xml:space="preserve"> </w:t>
      </w:r>
      <w:r w:rsidRPr="00E771F5">
        <w:rPr>
          <w:sz w:val="18"/>
        </w:rPr>
        <w:t>ekonomik</w:t>
      </w:r>
      <w:r w:rsidRPr="00E771F5" w:rsidR="00FB6687">
        <w:rPr>
          <w:sz w:val="18"/>
        </w:rPr>
        <w:t xml:space="preserve"> </w:t>
      </w:r>
      <w:r w:rsidRPr="00E771F5">
        <w:rPr>
          <w:sz w:val="18"/>
        </w:rPr>
        <w:t>durum</w:t>
      </w:r>
      <w:r w:rsidRPr="00E771F5" w:rsidR="00FB6687">
        <w:rPr>
          <w:sz w:val="18"/>
        </w:rPr>
        <w:t xml:space="preserve"> </w:t>
      </w:r>
      <w:r w:rsidRPr="00E771F5">
        <w:rPr>
          <w:sz w:val="18"/>
        </w:rPr>
        <w:t>nedeniyle,</w:t>
      </w:r>
      <w:r w:rsidRPr="00E771F5" w:rsidR="00FB6687">
        <w:rPr>
          <w:sz w:val="18"/>
        </w:rPr>
        <w:t xml:space="preserve"> </w:t>
      </w:r>
      <w:r w:rsidRPr="00E771F5">
        <w:rPr>
          <w:sz w:val="18"/>
        </w:rPr>
        <w:t>ekonomik</w:t>
      </w:r>
      <w:r w:rsidRPr="00E771F5" w:rsidR="00FB6687">
        <w:rPr>
          <w:sz w:val="18"/>
        </w:rPr>
        <w:t xml:space="preserve"> </w:t>
      </w:r>
      <w:r w:rsidRPr="00E771F5">
        <w:rPr>
          <w:sz w:val="18"/>
        </w:rPr>
        <w:t>seferberlik</w:t>
      </w:r>
      <w:r w:rsidRPr="00E771F5" w:rsidR="00FB6687">
        <w:rPr>
          <w:sz w:val="18"/>
        </w:rPr>
        <w:t xml:space="preserve"> </w:t>
      </w:r>
      <w:r w:rsidRPr="00E771F5">
        <w:rPr>
          <w:sz w:val="18"/>
        </w:rPr>
        <w:t>de</w:t>
      </w:r>
      <w:r w:rsidRPr="00E771F5" w:rsidR="00FB6687">
        <w:rPr>
          <w:sz w:val="18"/>
        </w:rPr>
        <w:t xml:space="preserve"> </w:t>
      </w:r>
      <w:r w:rsidRPr="00E771F5">
        <w:rPr>
          <w:sz w:val="18"/>
        </w:rPr>
        <w:t>ilan</w:t>
      </w:r>
      <w:r w:rsidRPr="00E771F5" w:rsidR="00FB6687">
        <w:rPr>
          <w:sz w:val="18"/>
        </w:rPr>
        <w:t xml:space="preserve"> </w:t>
      </w:r>
      <w:r w:rsidRPr="00E771F5">
        <w:rPr>
          <w:sz w:val="18"/>
        </w:rPr>
        <w:t>etmek</w:t>
      </w:r>
      <w:r w:rsidRPr="00E771F5" w:rsidR="00FB6687">
        <w:rPr>
          <w:sz w:val="18"/>
        </w:rPr>
        <w:t xml:space="preserve"> </w:t>
      </w:r>
      <w:r w:rsidRPr="00E771F5">
        <w:rPr>
          <w:sz w:val="18"/>
        </w:rPr>
        <w:t>durumundadır,</w:t>
      </w:r>
      <w:r w:rsidRPr="00E771F5" w:rsidR="00FB6687">
        <w:rPr>
          <w:sz w:val="18"/>
        </w:rPr>
        <w:t xml:space="preserve"> </w:t>
      </w:r>
      <w:r w:rsidRPr="00E771F5">
        <w:rPr>
          <w:sz w:val="18"/>
        </w:rPr>
        <w:t>ekonomik</w:t>
      </w:r>
      <w:r w:rsidRPr="00E771F5" w:rsidR="00FB6687">
        <w:rPr>
          <w:sz w:val="18"/>
        </w:rPr>
        <w:t xml:space="preserve"> </w:t>
      </w:r>
      <w:r w:rsidRPr="00E771F5">
        <w:rPr>
          <w:sz w:val="18"/>
        </w:rPr>
        <w:t>seferberliği</w:t>
      </w:r>
      <w:r w:rsidRPr="00E771F5" w:rsidR="00FB6687">
        <w:rPr>
          <w:sz w:val="18"/>
        </w:rPr>
        <w:t xml:space="preserve"> </w:t>
      </w:r>
      <w:r w:rsidRPr="00E771F5">
        <w:rPr>
          <w:sz w:val="18"/>
        </w:rPr>
        <w:t>de</w:t>
      </w:r>
      <w:r w:rsidRPr="00E771F5" w:rsidR="00FB6687">
        <w:rPr>
          <w:sz w:val="18"/>
        </w:rPr>
        <w:t xml:space="preserve"> </w:t>
      </w:r>
      <w:r w:rsidRPr="00E771F5">
        <w:rPr>
          <w:sz w:val="18"/>
        </w:rPr>
        <w:t>harcamalardan</w:t>
      </w:r>
      <w:r w:rsidRPr="00E771F5" w:rsidR="00FB6687">
        <w:rPr>
          <w:sz w:val="18"/>
        </w:rPr>
        <w:t xml:space="preserve"> </w:t>
      </w:r>
      <w:r w:rsidRPr="00E771F5">
        <w:rPr>
          <w:sz w:val="18"/>
        </w:rPr>
        <w:t>başlatmalıdır.</w:t>
      </w:r>
      <w:r w:rsidRPr="00E771F5" w:rsidR="00FB6687">
        <w:rPr>
          <w:sz w:val="18"/>
        </w:rPr>
        <w:t xml:space="preserve"> </w:t>
      </w:r>
      <w:r w:rsidRPr="00E771F5">
        <w:rPr>
          <w:sz w:val="18"/>
        </w:rPr>
        <w:t>Bugün</w:t>
      </w:r>
      <w:r w:rsidRPr="00E771F5" w:rsidR="00FB6687">
        <w:rPr>
          <w:sz w:val="18"/>
        </w:rPr>
        <w:t xml:space="preserve"> </w:t>
      </w:r>
      <w:r w:rsidRPr="00E771F5">
        <w:rPr>
          <w:sz w:val="18"/>
        </w:rPr>
        <w:t>Türkiye’nin</w:t>
      </w:r>
      <w:r w:rsidRPr="00E771F5" w:rsidR="00FB6687">
        <w:rPr>
          <w:sz w:val="18"/>
        </w:rPr>
        <w:t xml:space="preserve"> </w:t>
      </w:r>
      <w:r w:rsidRPr="00E771F5">
        <w:rPr>
          <w:sz w:val="18"/>
        </w:rPr>
        <w:t>israf</w:t>
      </w:r>
      <w:r w:rsidRPr="00E771F5" w:rsidR="00FB6687">
        <w:rPr>
          <w:sz w:val="18"/>
        </w:rPr>
        <w:t xml:space="preserve"> </w:t>
      </w:r>
      <w:r w:rsidRPr="00E771F5">
        <w:rPr>
          <w:sz w:val="18"/>
        </w:rPr>
        <w:t>edecek</w:t>
      </w:r>
      <w:r w:rsidRPr="00E771F5" w:rsidR="00FB6687">
        <w:rPr>
          <w:sz w:val="18"/>
        </w:rPr>
        <w:t xml:space="preserve"> </w:t>
      </w:r>
      <w:r w:rsidRPr="00E771F5">
        <w:rPr>
          <w:sz w:val="18"/>
        </w:rPr>
        <w:t>5</w:t>
      </w:r>
      <w:r w:rsidRPr="00E771F5" w:rsidR="00FB6687">
        <w:rPr>
          <w:sz w:val="18"/>
        </w:rPr>
        <w:t xml:space="preserve"> </w:t>
      </w:r>
      <w:r w:rsidRPr="00E771F5">
        <w:rPr>
          <w:sz w:val="18"/>
        </w:rPr>
        <w:t>kuruş</w:t>
      </w:r>
      <w:r w:rsidRPr="00E771F5" w:rsidR="00FB6687">
        <w:rPr>
          <w:sz w:val="18"/>
        </w:rPr>
        <w:t xml:space="preserve"> </w:t>
      </w:r>
      <w:r w:rsidRPr="00E771F5">
        <w:rPr>
          <w:sz w:val="18"/>
        </w:rPr>
        <w:t>parası</w:t>
      </w:r>
      <w:r w:rsidRPr="00E771F5" w:rsidR="00FB6687">
        <w:rPr>
          <w:sz w:val="18"/>
        </w:rPr>
        <w:t xml:space="preserve"> </w:t>
      </w:r>
      <w:r w:rsidRPr="00E771F5">
        <w:rPr>
          <w:sz w:val="18"/>
        </w:rPr>
        <w:t>yoktur.</w:t>
      </w:r>
      <w:r w:rsidRPr="00E771F5" w:rsidR="00FB6687">
        <w:rPr>
          <w:sz w:val="18"/>
        </w:rPr>
        <w:t xml:space="preserve"> </w:t>
      </w:r>
      <w:r w:rsidRPr="00E771F5">
        <w:rPr>
          <w:sz w:val="18"/>
        </w:rPr>
        <w:t>Yolsuzlukla</w:t>
      </w:r>
      <w:r w:rsidRPr="00E771F5" w:rsidR="00FB6687">
        <w:rPr>
          <w:sz w:val="18"/>
        </w:rPr>
        <w:t xml:space="preserve"> </w:t>
      </w:r>
      <w:r w:rsidRPr="00E771F5">
        <w:rPr>
          <w:sz w:val="18"/>
        </w:rPr>
        <w:t>ilgili</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tedbirler</w:t>
      </w:r>
      <w:r w:rsidRPr="00E771F5" w:rsidR="00FB6687">
        <w:rPr>
          <w:sz w:val="18"/>
        </w:rPr>
        <w:t xml:space="preserve"> </w:t>
      </w:r>
      <w:r w:rsidRPr="00E771F5">
        <w:rPr>
          <w:sz w:val="18"/>
        </w:rPr>
        <w:t>alınmalıdır,</w:t>
      </w:r>
      <w:r w:rsidRPr="00E771F5" w:rsidR="00FB6687">
        <w:rPr>
          <w:sz w:val="18"/>
        </w:rPr>
        <w:t xml:space="preserve"> </w:t>
      </w:r>
      <w:r w:rsidRPr="00E771F5">
        <w:rPr>
          <w:sz w:val="18"/>
        </w:rPr>
        <w:t>olaya</w:t>
      </w:r>
      <w:r w:rsidRPr="00E771F5" w:rsidR="00FB6687">
        <w:rPr>
          <w:sz w:val="18"/>
        </w:rPr>
        <w:t xml:space="preserve"> </w:t>
      </w:r>
      <w:r w:rsidRPr="00E771F5">
        <w:rPr>
          <w:sz w:val="18"/>
        </w:rPr>
        <w:t>“Benim</w:t>
      </w:r>
      <w:r w:rsidRPr="00E771F5" w:rsidR="00FB6687">
        <w:rPr>
          <w:sz w:val="18"/>
        </w:rPr>
        <w:t xml:space="preserve"> </w:t>
      </w:r>
      <w:r w:rsidRPr="00E771F5">
        <w:rPr>
          <w:sz w:val="18"/>
        </w:rPr>
        <w:t>adamım.”</w:t>
      </w:r>
      <w:r w:rsidRPr="00E771F5" w:rsidR="00FB6687">
        <w:rPr>
          <w:sz w:val="18"/>
        </w:rPr>
        <w:t xml:space="preserve"> </w:t>
      </w:r>
      <w:r w:rsidRPr="00E771F5">
        <w:rPr>
          <w:sz w:val="18"/>
        </w:rPr>
        <w:t>diye</w:t>
      </w:r>
      <w:r w:rsidRPr="00E771F5" w:rsidR="00FB6687">
        <w:rPr>
          <w:sz w:val="18"/>
        </w:rPr>
        <w:t xml:space="preserve"> </w:t>
      </w:r>
      <w:r w:rsidRPr="00E771F5">
        <w:rPr>
          <w:sz w:val="18"/>
        </w:rPr>
        <w:t>bakılmamalıdır,</w:t>
      </w:r>
      <w:r w:rsidRPr="00E771F5" w:rsidR="00FB6687">
        <w:rPr>
          <w:sz w:val="18"/>
        </w:rPr>
        <w:t xml:space="preserve"> </w:t>
      </w:r>
      <w:r w:rsidRPr="00E771F5">
        <w:rPr>
          <w:sz w:val="18"/>
        </w:rPr>
        <w:t>görmezden</w:t>
      </w:r>
      <w:r w:rsidRPr="00E771F5" w:rsidR="00FB6687">
        <w:rPr>
          <w:sz w:val="18"/>
        </w:rPr>
        <w:t xml:space="preserve"> </w:t>
      </w:r>
      <w:r w:rsidRPr="00E771F5">
        <w:rPr>
          <w:sz w:val="18"/>
        </w:rPr>
        <w:t>gelinmemelidir.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Bakınız,</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geçmişte</w:t>
      </w:r>
      <w:r w:rsidRPr="00E771F5" w:rsidR="00FB6687">
        <w:rPr>
          <w:sz w:val="18"/>
        </w:rPr>
        <w:t xml:space="preserve"> </w:t>
      </w:r>
      <w:r w:rsidRPr="00E771F5">
        <w:rPr>
          <w:sz w:val="18"/>
        </w:rPr>
        <w:t>vuku</w:t>
      </w:r>
      <w:r w:rsidRPr="00E771F5" w:rsidR="00FB6687">
        <w:rPr>
          <w:sz w:val="18"/>
        </w:rPr>
        <w:t xml:space="preserve"> </w:t>
      </w:r>
      <w:r w:rsidRPr="00E771F5">
        <w:rPr>
          <w:sz w:val="18"/>
        </w:rPr>
        <w:t>bulan</w:t>
      </w:r>
      <w:r w:rsidRPr="00E771F5" w:rsidR="00FB6687">
        <w:rPr>
          <w:sz w:val="18"/>
        </w:rPr>
        <w:t xml:space="preserve"> </w:t>
      </w:r>
      <w:r w:rsidRPr="00E771F5">
        <w:rPr>
          <w:sz w:val="18"/>
        </w:rPr>
        <w:t>bir</w:t>
      </w:r>
      <w:r w:rsidRPr="00E771F5" w:rsidR="00FB6687">
        <w:rPr>
          <w:sz w:val="18"/>
        </w:rPr>
        <w:t xml:space="preserve"> </w:t>
      </w:r>
      <w:r w:rsidRPr="00E771F5">
        <w:rPr>
          <w:sz w:val="18"/>
        </w:rPr>
        <w:t>olayı</w:t>
      </w:r>
      <w:r w:rsidRPr="00E771F5" w:rsidR="00FB6687">
        <w:rPr>
          <w:sz w:val="18"/>
        </w:rPr>
        <w:t xml:space="preserve"> </w:t>
      </w:r>
      <w:r w:rsidRPr="00E771F5">
        <w:rPr>
          <w:sz w:val="18"/>
        </w:rPr>
        <w:t>dikkatlerinize</w:t>
      </w:r>
      <w:r w:rsidRPr="00E771F5" w:rsidR="00FB6687">
        <w:rPr>
          <w:sz w:val="18"/>
        </w:rPr>
        <w:t xml:space="preserve"> </w:t>
      </w:r>
      <w:r w:rsidRPr="00E771F5">
        <w:rPr>
          <w:sz w:val="18"/>
        </w:rPr>
        <w:t>sunmak</w:t>
      </w:r>
      <w:r w:rsidRPr="00E771F5" w:rsidR="00FB6687">
        <w:rPr>
          <w:sz w:val="18"/>
        </w:rPr>
        <w:t xml:space="preserve"> </w:t>
      </w:r>
      <w:r w:rsidRPr="00E771F5">
        <w:rPr>
          <w:sz w:val="18"/>
        </w:rPr>
        <w:t>istiyorum:</w:t>
      </w:r>
      <w:r w:rsidRPr="00E771F5" w:rsidR="00FB6687">
        <w:rPr>
          <w:sz w:val="18"/>
        </w:rPr>
        <w:t xml:space="preserve"> </w:t>
      </w:r>
      <w:r w:rsidRPr="00E771F5">
        <w:rPr>
          <w:sz w:val="18"/>
        </w:rPr>
        <w:t>Güney</w:t>
      </w:r>
      <w:r w:rsidRPr="00E771F5" w:rsidR="00FB6687">
        <w:rPr>
          <w:sz w:val="18"/>
        </w:rPr>
        <w:t xml:space="preserve"> </w:t>
      </w:r>
      <w:r w:rsidRPr="00E771F5">
        <w:rPr>
          <w:sz w:val="18"/>
        </w:rPr>
        <w:t>Kore</w:t>
      </w:r>
      <w:r w:rsidRPr="00E771F5" w:rsidR="00FB6687">
        <w:rPr>
          <w:sz w:val="18"/>
        </w:rPr>
        <w:t xml:space="preserve"> </w:t>
      </w:r>
      <w:r w:rsidRPr="00E771F5">
        <w:rPr>
          <w:sz w:val="18"/>
        </w:rPr>
        <w:t>Devlet</w:t>
      </w:r>
      <w:r w:rsidRPr="00E771F5" w:rsidR="00FB6687">
        <w:rPr>
          <w:sz w:val="18"/>
        </w:rPr>
        <w:t xml:space="preserve"> </w:t>
      </w:r>
      <w:r w:rsidRPr="00E771F5">
        <w:rPr>
          <w:sz w:val="18"/>
        </w:rPr>
        <w:t>Başkanı</w:t>
      </w:r>
      <w:r w:rsidRPr="00E771F5" w:rsidR="00FB6687">
        <w:rPr>
          <w:sz w:val="18"/>
        </w:rPr>
        <w:t xml:space="preserve"> </w:t>
      </w:r>
      <w:r w:rsidRPr="00E771F5">
        <w:rPr>
          <w:sz w:val="18"/>
        </w:rPr>
        <w:t>Bayan</w:t>
      </w:r>
      <w:r w:rsidRPr="00E771F5" w:rsidR="00FB6687">
        <w:rPr>
          <w:sz w:val="18"/>
        </w:rPr>
        <w:t xml:space="preserve"> </w:t>
      </w:r>
      <w:r w:rsidRPr="00E771F5">
        <w:rPr>
          <w:sz w:val="18"/>
        </w:rPr>
        <w:t>Park,</w:t>
      </w:r>
      <w:r w:rsidRPr="00E771F5" w:rsidR="00FB6687">
        <w:rPr>
          <w:sz w:val="18"/>
        </w:rPr>
        <w:t xml:space="preserve"> </w:t>
      </w:r>
      <w:r w:rsidRPr="00E771F5">
        <w:rPr>
          <w:sz w:val="18"/>
        </w:rPr>
        <w:t>hakkında</w:t>
      </w:r>
      <w:r w:rsidRPr="00E771F5" w:rsidR="00FB6687">
        <w:rPr>
          <w:sz w:val="18"/>
        </w:rPr>
        <w:t xml:space="preserve"> </w:t>
      </w:r>
      <w:r w:rsidRPr="00E771F5">
        <w:rPr>
          <w:sz w:val="18"/>
        </w:rPr>
        <w:t>ileri</w:t>
      </w:r>
      <w:r w:rsidRPr="00E771F5" w:rsidR="00FB6687">
        <w:rPr>
          <w:sz w:val="18"/>
        </w:rPr>
        <w:t xml:space="preserve"> </w:t>
      </w:r>
      <w:r w:rsidRPr="00E771F5">
        <w:rPr>
          <w:sz w:val="18"/>
        </w:rPr>
        <w:t>sürülen</w:t>
      </w:r>
      <w:r w:rsidRPr="00E771F5" w:rsidR="00FB6687">
        <w:rPr>
          <w:sz w:val="18"/>
        </w:rPr>
        <w:t xml:space="preserve"> </w:t>
      </w:r>
      <w:r w:rsidRPr="00E771F5">
        <w:rPr>
          <w:sz w:val="18"/>
        </w:rPr>
        <w:t>yolsuzluk</w:t>
      </w:r>
      <w:r w:rsidRPr="00E771F5" w:rsidR="00FB6687">
        <w:rPr>
          <w:sz w:val="18"/>
        </w:rPr>
        <w:t xml:space="preserve"> </w:t>
      </w:r>
      <w:r w:rsidRPr="00E771F5">
        <w:rPr>
          <w:sz w:val="18"/>
        </w:rPr>
        <w:t>suçlamaları</w:t>
      </w:r>
      <w:r w:rsidRPr="00E771F5" w:rsidR="00FB6687">
        <w:rPr>
          <w:sz w:val="18"/>
        </w:rPr>
        <w:t xml:space="preserve"> </w:t>
      </w:r>
      <w:r w:rsidRPr="00E771F5">
        <w:rPr>
          <w:sz w:val="18"/>
        </w:rPr>
        <w:t>neticesinde</w:t>
      </w:r>
      <w:r w:rsidRPr="00E771F5" w:rsidR="00922FB6">
        <w:rPr>
          <w:sz w:val="18"/>
        </w:rPr>
        <w:t>,</w:t>
      </w:r>
      <w:r w:rsidRPr="00E771F5" w:rsidR="00FB6687">
        <w:rPr>
          <w:sz w:val="18"/>
        </w:rPr>
        <w:t xml:space="preserve"> </w:t>
      </w:r>
      <w:r w:rsidRPr="00E771F5">
        <w:rPr>
          <w:sz w:val="18"/>
        </w:rPr>
        <w:t>Parlamentoda</w:t>
      </w:r>
      <w:r w:rsidRPr="00E771F5" w:rsidR="00FB6687">
        <w:rPr>
          <w:sz w:val="18"/>
        </w:rPr>
        <w:t xml:space="preserve"> </w:t>
      </w:r>
      <w:r w:rsidRPr="00E771F5">
        <w:rPr>
          <w:sz w:val="18"/>
        </w:rPr>
        <w:t>gerçekleştirilen</w:t>
      </w:r>
      <w:r w:rsidRPr="00E771F5" w:rsidR="00FB6687">
        <w:rPr>
          <w:sz w:val="18"/>
        </w:rPr>
        <w:t xml:space="preserve"> </w:t>
      </w:r>
      <w:r w:rsidRPr="00E771F5">
        <w:rPr>
          <w:sz w:val="18"/>
        </w:rPr>
        <w:t>oylama</w:t>
      </w:r>
      <w:r w:rsidRPr="00E771F5" w:rsidR="00FB6687">
        <w:rPr>
          <w:sz w:val="18"/>
        </w:rPr>
        <w:t xml:space="preserve"> </w:t>
      </w:r>
      <w:r w:rsidRPr="00E771F5">
        <w:rPr>
          <w:sz w:val="18"/>
        </w:rPr>
        <w:t>sonucunda</w:t>
      </w:r>
      <w:r w:rsidRPr="00E771F5" w:rsidR="00922FB6">
        <w:rPr>
          <w:sz w:val="18"/>
        </w:rPr>
        <w:t>,</w:t>
      </w:r>
      <w:r w:rsidRPr="00E771F5" w:rsidR="00FB6687">
        <w:rPr>
          <w:sz w:val="18"/>
        </w:rPr>
        <w:t xml:space="preserve"> </w:t>
      </w:r>
      <w:r w:rsidRPr="00E771F5">
        <w:rPr>
          <w:sz w:val="18"/>
        </w:rPr>
        <w:t>56’ya</w:t>
      </w:r>
      <w:r w:rsidRPr="00E771F5" w:rsidR="00FB6687">
        <w:rPr>
          <w:sz w:val="18"/>
        </w:rPr>
        <w:t xml:space="preserve"> </w:t>
      </w:r>
      <w:r w:rsidRPr="00E771F5">
        <w:rPr>
          <w:sz w:val="18"/>
        </w:rPr>
        <w:t>234</w:t>
      </w:r>
      <w:r w:rsidRPr="00E771F5" w:rsidR="00FB6687">
        <w:rPr>
          <w:sz w:val="18"/>
        </w:rPr>
        <w:t xml:space="preserve"> </w:t>
      </w:r>
      <w:r w:rsidRPr="00E771F5">
        <w:rPr>
          <w:sz w:val="18"/>
        </w:rPr>
        <w:t>oyla</w:t>
      </w:r>
      <w:r w:rsidRPr="00E771F5" w:rsidR="00FB6687">
        <w:rPr>
          <w:sz w:val="18"/>
        </w:rPr>
        <w:t xml:space="preserve"> </w:t>
      </w:r>
      <w:r w:rsidRPr="00E771F5">
        <w:rPr>
          <w:sz w:val="18"/>
        </w:rPr>
        <w:t>görevinden</w:t>
      </w:r>
      <w:r w:rsidRPr="00E771F5" w:rsidR="00FB6687">
        <w:rPr>
          <w:sz w:val="18"/>
        </w:rPr>
        <w:t xml:space="preserve"> </w:t>
      </w:r>
      <w:r w:rsidRPr="00E771F5">
        <w:rPr>
          <w:sz w:val="18"/>
        </w:rPr>
        <w:t>uzaklaştırıldı</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yetkileri</w:t>
      </w:r>
      <w:r w:rsidRPr="00E771F5" w:rsidR="00FB6687">
        <w:rPr>
          <w:sz w:val="18"/>
        </w:rPr>
        <w:t xml:space="preserve"> </w:t>
      </w:r>
      <w:r w:rsidRPr="00E771F5">
        <w:rPr>
          <w:sz w:val="18"/>
        </w:rPr>
        <w:t>Başbakana</w:t>
      </w:r>
      <w:r w:rsidRPr="00E771F5" w:rsidR="00FB6687">
        <w:rPr>
          <w:sz w:val="18"/>
        </w:rPr>
        <w:t xml:space="preserve"> </w:t>
      </w:r>
      <w:r w:rsidRPr="00E771F5">
        <w:rPr>
          <w:sz w:val="18"/>
        </w:rPr>
        <w:t>devredildi.</w:t>
      </w:r>
      <w:r w:rsidRPr="00E771F5" w:rsidR="00FB6687">
        <w:rPr>
          <w:sz w:val="18"/>
        </w:rPr>
        <w:t xml:space="preserve"> </w:t>
      </w:r>
      <w:r w:rsidRPr="00E771F5">
        <w:rPr>
          <w:sz w:val="18"/>
        </w:rPr>
        <w:t>Devlet</w:t>
      </w:r>
      <w:r w:rsidRPr="00E771F5" w:rsidR="00FB6687">
        <w:rPr>
          <w:sz w:val="18"/>
        </w:rPr>
        <w:t xml:space="preserve"> </w:t>
      </w:r>
      <w:r w:rsidRPr="00E771F5">
        <w:rPr>
          <w:sz w:val="18"/>
        </w:rPr>
        <w:t>Başkanı</w:t>
      </w:r>
      <w:r w:rsidRPr="00E771F5" w:rsidR="00FB6687">
        <w:rPr>
          <w:sz w:val="18"/>
        </w:rPr>
        <w:t xml:space="preserve"> </w:t>
      </w:r>
      <w:r w:rsidRPr="00E771F5">
        <w:rPr>
          <w:sz w:val="18"/>
        </w:rPr>
        <w:t>hakkında</w:t>
      </w:r>
      <w:r w:rsidRPr="00E771F5" w:rsidR="00FB6687">
        <w:rPr>
          <w:sz w:val="18"/>
        </w:rPr>
        <w:t xml:space="preserve"> </w:t>
      </w:r>
      <w:r w:rsidRPr="00E771F5">
        <w:rPr>
          <w:sz w:val="18"/>
        </w:rPr>
        <w:t>ortaya</w:t>
      </w:r>
      <w:r w:rsidRPr="00E771F5" w:rsidR="00FB6687">
        <w:rPr>
          <w:sz w:val="18"/>
        </w:rPr>
        <w:t xml:space="preserve"> </w:t>
      </w:r>
      <w:r w:rsidRPr="00E771F5">
        <w:rPr>
          <w:sz w:val="18"/>
        </w:rPr>
        <w:t>atılan</w:t>
      </w:r>
      <w:r w:rsidRPr="00E771F5" w:rsidR="00FB6687">
        <w:rPr>
          <w:sz w:val="18"/>
        </w:rPr>
        <w:t xml:space="preserve"> </w:t>
      </w:r>
      <w:r w:rsidRPr="00E771F5">
        <w:rPr>
          <w:sz w:val="18"/>
        </w:rPr>
        <w:t>yolsuzluk</w:t>
      </w:r>
      <w:r w:rsidRPr="00E771F5" w:rsidR="00FB6687">
        <w:rPr>
          <w:sz w:val="18"/>
        </w:rPr>
        <w:t xml:space="preserve"> </w:t>
      </w:r>
      <w:r w:rsidRPr="00E771F5">
        <w:rPr>
          <w:sz w:val="18"/>
        </w:rPr>
        <w:t>suçlamalarının</w:t>
      </w:r>
      <w:r w:rsidRPr="00E771F5" w:rsidR="00FB6687">
        <w:rPr>
          <w:sz w:val="18"/>
        </w:rPr>
        <w:t xml:space="preserve"> </w:t>
      </w:r>
      <w:r w:rsidRPr="00E771F5">
        <w:rPr>
          <w:sz w:val="18"/>
        </w:rPr>
        <w:t>temel</w:t>
      </w:r>
      <w:r w:rsidRPr="00E771F5" w:rsidR="00FB6687">
        <w:rPr>
          <w:sz w:val="18"/>
        </w:rPr>
        <w:t xml:space="preserve"> </w:t>
      </w:r>
      <w:r w:rsidRPr="00E771F5">
        <w:rPr>
          <w:sz w:val="18"/>
        </w:rPr>
        <w:t>nedeni,</w:t>
      </w:r>
      <w:r w:rsidRPr="00E771F5" w:rsidR="00FB6687">
        <w:rPr>
          <w:sz w:val="18"/>
        </w:rPr>
        <w:t xml:space="preserve"> </w:t>
      </w:r>
      <w:r w:rsidRPr="00E771F5">
        <w:rPr>
          <w:sz w:val="18"/>
        </w:rPr>
        <w:t>resmî</w:t>
      </w:r>
      <w:r w:rsidRPr="00E771F5" w:rsidR="00FB6687">
        <w:rPr>
          <w:sz w:val="18"/>
        </w:rPr>
        <w:t xml:space="preserve"> </w:t>
      </w:r>
      <w:r w:rsidRPr="00E771F5">
        <w:rPr>
          <w:sz w:val="18"/>
        </w:rPr>
        <w:t>bir</w:t>
      </w:r>
      <w:r w:rsidRPr="00E771F5" w:rsidR="00FB6687">
        <w:rPr>
          <w:sz w:val="18"/>
        </w:rPr>
        <w:t xml:space="preserve"> </w:t>
      </w:r>
      <w:r w:rsidRPr="00E771F5">
        <w:rPr>
          <w:sz w:val="18"/>
        </w:rPr>
        <w:t>görevi</w:t>
      </w:r>
      <w:r w:rsidRPr="00E771F5" w:rsidR="00FB6687">
        <w:rPr>
          <w:sz w:val="18"/>
        </w:rPr>
        <w:t xml:space="preserve"> </w:t>
      </w:r>
      <w:r w:rsidRPr="00E771F5">
        <w:rPr>
          <w:sz w:val="18"/>
        </w:rPr>
        <w:t>olmayan</w:t>
      </w:r>
      <w:r w:rsidRPr="00E771F5" w:rsidR="00FB6687">
        <w:rPr>
          <w:sz w:val="18"/>
        </w:rPr>
        <w:t xml:space="preserve"> </w:t>
      </w:r>
      <w:r w:rsidRPr="00E771F5">
        <w:rPr>
          <w:sz w:val="18"/>
        </w:rPr>
        <w:t>yakın</w:t>
      </w:r>
      <w:r w:rsidRPr="00E771F5" w:rsidR="00FB6687">
        <w:rPr>
          <w:sz w:val="18"/>
        </w:rPr>
        <w:t xml:space="preserve"> </w:t>
      </w:r>
      <w:r w:rsidRPr="00E771F5">
        <w:rPr>
          <w:sz w:val="18"/>
        </w:rPr>
        <w:t>danışmanının</w:t>
      </w:r>
      <w:r w:rsidRPr="00E771F5" w:rsidR="00FB6687">
        <w:rPr>
          <w:sz w:val="18"/>
        </w:rPr>
        <w:t xml:space="preserve"> </w:t>
      </w:r>
      <w:r w:rsidRPr="00E771F5">
        <w:rPr>
          <w:sz w:val="18"/>
        </w:rPr>
        <w:t>nüfuz</w:t>
      </w:r>
      <w:r w:rsidRPr="00E771F5" w:rsidR="00FB6687">
        <w:rPr>
          <w:sz w:val="18"/>
        </w:rPr>
        <w:t xml:space="preserve"> </w:t>
      </w:r>
      <w:r w:rsidRPr="00E771F5">
        <w:rPr>
          <w:sz w:val="18"/>
        </w:rPr>
        <w:t>ticaretinde</w:t>
      </w:r>
      <w:r w:rsidRPr="00E771F5" w:rsidR="00FB6687">
        <w:rPr>
          <w:sz w:val="18"/>
        </w:rPr>
        <w:t xml:space="preserve"> </w:t>
      </w:r>
      <w:r w:rsidRPr="00E771F5">
        <w:rPr>
          <w:sz w:val="18"/>
        </w:rPr>
        <w:t>bulunarak,</w:t>
      </w:r>
      <w:r w:rsidRPr="00E771F5" w:rsidR="00FB6687">
        <w:rPr>
          <w:sz w:val="18"/>
        </w:rPr>
        <w:t xml:space="preserve"> </w:t>
      </w:r>
      <w:r w:rsidRPr="00E771F5">
        <w:rPr>
          <w:sz w:val="18"/>
        </w:rPr>
        <w:t>kendisine</w:t>
      </w:r>
      <w:r w:rsidRPr="00E771F5" w:rsidR="00FB6687">
        <w:rPr>
          <w:sz w:val="18"/>
        </w:rPr>
        <w:t xml:space="preserve"> </w:t>
      </w:r>
      <w:r w:rsidRPr="00E771F5">
        <w:rPr>
          <w:sz w:val="18"/>
        </w:rPr>
        <w:t>ait</w:t>
      </w:r>
      <w:r w:rsidRPr="00E771F5" w:rsidR="00FB6687">
        <w:rPr>
          <w:sz w:val="18"/>
        </w:rPr>
        <w:t xml:space="preserve"> </w:t>
      </w:r>
      <w:r w:rsidRPr="00E771F5">
        <w:rPr>
          <w:sz w:val="18"/>
        </w:rPr>
        <w:t>olan</w:t>
      </w:r>
      <w:r w:rsidRPr="00E771F5" w:rsidR="00FB6687">
        <w:rPr>
          <w:sz w:val="18"/>
        </w:rPr>
        <w:t xml:space="preserve"> </w:t>
      </w:r>
      <w:r w:rsidRPr="00E771F5">
        <w:rPr>
          <w:sz w:val="18"/>
        </w:rPr>
        <w:t>vakıflara</w:t>
      </w:r>
      <w:r w:rsidRPr="00E771F5" w:rsidR="00FB6687">
        <w:rPr>
          <w:sz w:val="18"/>
        </w:rPr>
        <w:t xml:space="preserve"> </w:t>
      </w:r>
      <w:r w:rsidRPr="00E771F5">
        <w:rPr>
          <w:sz w:val="18"/>
        </w:rPr>
        <w:t>Samsung,</w:t>
      </w:r>
      <w:r w:rsidRPr="00E771F5" w:rsidR="00FB6687">
        <w:rPr>
          <w:sz w:val="18"/>
        </w:rPr>
        <w:t xml:space="preserve"> </w:t>
      </w:r>
      <w:r w:rsidRPr="00E771F5">
        <w:rPr>
          <w:sz w:val="18"/>
        </w:rPr>
        <w:t>LG</w:t>
      </w:r>
      <w:r w:rsidRPr="00E771F5" w:rsidR="00FB6687">
        <w:rPr>
          <w:sz w:val="18"/>
        </w:rPr>
        <w:t xml:space="preserve"> </w:t>
      </w:r>
      <w:r w:rsidRPr="00E771F5">
        <w:rPr>
          <w:sz w:val="18"/>
        </w:rPr>
        <w:t>gibi</w:t>
      </w:r>
      <w:r w:rsidRPr="00E771F5" w:rsidR="00FB6687">
        <w:rPr>
          <w:sz w:val="18"/>
        </w:rPr>
        <w:t xml:space="preserve"> </w:t>
      </w:r>
      <w:r w:rsidRPr="00E771F5">
        <w:rPr>
          <w:sz w:val="18"/>
        </w:rPr>
        <w:t>firmalardan</w:t>
      </w:r>
      <w:r w:rsidRPr="00E771F5" w:rsidR="00FB6687">
        <w:rPr>
          <w:sz w:val="18"/>
        </w:rPr>
        <w:t xml:space="preserve"> </w:t>
      </w:r>
      <w:r w:rsidRPr="00E771F5">
        <w:rPr>
          <w:sz w:val="18"/>
        </w:rPr>
        <w:t>70</w:t>
      </w:r>
      <w:r w:rsidRPr="00E771F5" w:rsidR="00FB6687">
        <w:rPr>
          <w:sz w:val="18"/>
        </w:rPr>
        <w:t xml:space="preserve"> </w:t>
      </w:r>
      <w:r w:rsidRPr="00E771F5">
        <w:rPr>
          <w:sz w:val="18"/>
        </w:rPr>
        <w:t>milyon</w:t>
      </w:r>
      <w:r w:rsidRPr="00E771F5" w:rsidR="00FB6687">
        <w:rPr>
          <w:sz w:val="18"/>
        </w:rPr>
        <w:t xml:space="preserve"> </w:t>
      </w:r>
      <w:r w:rsidRPr="00E771F5">
        <w:rPr>
          <w:sz w:val="18"/>
        </w:rPr>
        <w:t>dolar</w:t>
      </w:r>
      <w:r w:rsidRPr="00E771F5" w:rsidR="00FB6687">
        <w:rPr>
          <w:sz w:val="18"/>
        </w:rPr>
        <w:t xml:space="preserve"> </w:t>
      </w:r>
      <w:r w:rsidRPr="00E771F5">
        <w:rPr>
          <w:sz w:val="18"/>
        </w:rPr>
        <w:t>civarında</w:t>
      </w:r>
      <w:r w:rsidRPr="00E771F5" w:rsidR="00FB6687">
        <w:rPr>
          <w:sz w:val="18"/>
        </w:rPr>
        <w:t xml:space="preserve"> </w:t>
      </w:r>
      <w:r w:rsidRPr="00E771F5">
        <w:rPr>
          <w:sz w:val="18"/>
        </w:rPr>
        <w:t>bağış</w:t>
      </w:r>
      <w:r w:rsidRPr="00E771F5" w:rsidR="00FB6687">
        <w:rPr>
          <w:sz w:val="18"/>
        </w:rPr>
        <w:t xml:space="preserve"> </w:t>
      </w:r>
      <w:r w:rsidRPr="00E771F5">
        <w:rPr>
          <w:sz w:val="18"/>
        </w:rPr>
        <w:t>toplamasıdır.</w:t>
      </w:r>
      <w:r w:rsidRPr="00E771F5" w:rsidR="00FB6687">
        <w:rPr>
          <w:sz w:val="18"/>
        </w:rPr>
        <w:t xml:space="preserve"> </w:t>
      </w:r>
      <w:r w:rsidRPr="00E771F5">
        <w:rPr>
          <w:sz w:val="18"/>
        </w:rPr>
        <w:t>Şu</w:t>
      </w:r>
      <w:r w:rsidRPr="00E771F5" w:rsidR="00FB6687">
        <w:rPr>
          <w:sz w:val="18"/>
        </w:rPr>
        <w:t xml:space="preserve"> </w:t>
      </w:r>
      <w:r w:rsidRPr="00E771F5">
        <w:rPr>
          <w:sz w:val="18"/>
        </w:rPr>
        <w:t>ana</w:t>
      </w:r>
      <w:r w:rsidRPr="00E771F5" w:rsidR="00FB6687">
        <w:rPr>
          <w:sz w:val="18"/>
        </w:rPr>
        <w:t xml:space="preserve"> </w:t>
      </w:r>
      <w:r w:rsidRPr="00E771F5">
        <w:rPr>
          <w:sz w:val="18"/>
        </w:rPr>
        <w:t>kadar</w:t>
      </w:r>
      <w:r w:rsidRPr="00E771F5" w:rsidR="00FB6687">
        <w:rPr>
          <w:sz w:val="18"/>
        </w:rPr>
        <w:t xml:space="preserve"> </w:t>
      </w:r>
      <w:r w:rsidRPr="00E771F5">
        <w:rPr>
          <w:sz w:val="18"/>
        </w:rPr>
        <w:t>Devlet</w:t>
      </w:r>
      <w:r w:rsidRPr="00E771F5" w:rsidR="00FB6687">
        <w:rPr>
          <w:sz w:val="18"/>
        </w:rPr>
        <w:t xml:space="preserve"> </w:t>
      </w:r>
      <w:r w:rsidRPr="00E771F5">
        <w:rPr>
          <w:sz w:val="18"/>
        </w:rPr>
        <w:t>Başkanı</w:t>
      </w:r>
      <w:r w:rsidRPr="00E771F5" w:rsidR="00FB6687">
        <w:rPr>
          <w:sz w:val="18"/>
        </w:rPr>
        <w:t xml:space="preserve"> </w:t>
      </w:r>
      <w:r w:rsidRPr="00E771F5">
        <w:rPr>
          <w:sz w:val="18"/>
        </w:rPr>
        <w:t>Bayan</w:t>
      </w:r>
      <w:r w:rsidRPr="00E771F5" w:rsidR="00FB6687">
        <w:rPr>
          <w:sz w:val="18"/>
        </w:rPr>
        <w:t xml:space="preserve"> </w:t>
      </w:r>
      <w:r w:rsidRPr="00E771F5">
        <w:rPr>
          <w:sz w:val="18"/>
        </w:rPr>
        <w:t>Park’ın</w:t>
      </w:r>
      <w:r w:rsidRPr="00E771F5" w:rsidR="00FB6687">
        <w:rPr>
          <w:sz w:val="18"/>
        </w:rPr>
        <w:t xml:space="preserve"> </w:t>
      </w:r>
      <w:r w:rsidRPr="00E771F5">
        <w:rPr>
          <w:sz w:val="18"/>
        </w:rPr>
        <w:t>bu</w:t>
      </w:r>
      <w:r w:rsidRPr="00E771F5" w:rsidR="00FB6687">
        <w:rPr>
          <w:sz w:val="18"/>
        </w:rPr>
        <w:t xml:space="preserve"> </w:t>
      </w:r>
      <w:r w:rsidRPr="00E771F5">
        <w:rPr>
          <w:sz w:val="18"/>
        </w:rPr>
        <w:t>toplanan</w:t>
      </w:r>
      <w:r w:rsidRPr="00E771F5" w:rsidR="00FB6687">
        <w:rPr>
          <w:sz w:val="18"/>
        </w:rPr>
        <w:t xml:space="preserve"> </w:t>
      </w:r>
      <w:r w:rsidRPr="00E771F5">
        <w:rPr>
          <w:sz w:val="18"/>
        </w:rPr>
        <w:t>paralarla</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doğrudan</w:t>
      </w:r>
      <w:r w:rsidRPr="00E771F5" w:rsidR="00FB6687">
        <w:rPr>
          <w:sz w:val="18"/>
        </w:rPr>
        <w:t xml:space="preserve"> </w:t>
      </w:r>
      <w:r w:rsidRPr="00E771F5">
        <w:rPr>
          <w:sz w:val="18"/>
        </w:rPr>
        <w:t>veya</w:t>
      </w:r>
      <w:r w:rsidRPr="00E771F5" w:rsidR="00FB6687">
        <w:rPr>
          <w:sz w:val="18"/>
        </w:rPr>
        <w:t xml:space="preserve"> </w:t>
      </w:r>
      <w:r w:rsidRPr="00E771F5">
        <w:rPr>
          <w:sz w:val="18"/>
        </w:rPr>
        <w:t>dolaylı</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çıkar</w:t>
      </w:r>
      <w:r w:rsidRPr="00E771F5" w:rsidR="00FB6687">
        <w:rPr>
          <w:sz w:val="18"/>
        </w:rPr>
        <w:t xml:space="preserve"> </w:t>
      </w:r>
      <w:r w:rsidRPr="00E771F5">
        <w:rPr>
          <w:sz w:val="18"/>
        </w:rPr>
        <w:t>sağladığı</w:t>
      </w:r>
      <w:r w:rsidRPr="00E771F5" w:rsidR="00FB6687">
        <w:rPr>
          <w:sz w:val="18"/>
        </w:rPr>
        <w:t xml:space="preserve"> </w:t>
      </w:r>
      <w:r w:rsidRPr="00E771F5">
        <w:rPr>
          <w:sz w:val="18"/>
        </w:rPr>
        <w:t>yönünde</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iddia</w:t>
      </w:r>
      <w:r w:rsidRPr="00E771F5" w:rsidR="00FB6687">
        <w:rPr>
          <w:sz w:val="18"/>
        </w:rPr>
        <w:t xml:space="preserve"> </w:t>
      </w:r>
      <w:r w:rsidRPr="00E771F5">
        <w:rPr>
          <w:sz w:val="18"/>
        </w:rPr>
        <w:t>ve</w:t>
      </w:r>
      <w:r w:rsidRPr="00E771F5" w:rsidR="00FB6687">
        <w:rPr>
          <w:sz w:val="18"/>
        </w:rPr>
        <w:t xml:space="preserve"> </w:t>
      </w:r>
      <w:r w:rsidRPr="00E771F5">
        <w:rPr>
          <w:sz w:val="18"/>
        </w:rPr>
        <w:t>delil</w:t>
      </w:r>
      <w:r w:rsidRPr="00E771F5" w:rsidR="00FB6687">
        <w:rPr>
          <w:sz w:val="18"/>
        </w:rPr>
        <w:t xml:space="preserve"> </w:t>
      </w:r>
      <w:r w:rsidRPr="00E771F5">
        <w:rPr>
          <w:sz w:val="18"/>
        </w:rPr>
        <w:t>olmamasına</w:t>
      </w:r>
      <w:r w:rsidRPr="00E771F5" w:rsidR="00FB6687">
        <w:rPr>
          <w:sz w:val="18"/>
        </w:rPr>
        <w:t xml:space="preserve"> </w:t>
      </w:r>
      <w:r w:rsidRPr="00E771F5">
        <w:rPr>
          <w:sz w:val="18"/>
        </w:rPr>
        <w:t>rağmen</w:t>
      </w:r>
      <w:r w:rsidRPr="00E771F5" w:rsidR="00FB6687">
        <w:rPr>
          <w:sz w:val="18"/>
        </w:rPr>
        <w:t xml:space="preserve"> </w:t>
      </w:r>
      <w:r w:rsidRPr="00E771F5">
        <w:rPr>
          <w:sz w:val="18"/>
        </w:rPr>
        <w:t>Güney</w:t>
      </w:r>
      <w:r w:rsidRPr="00E771F5" w:rsidR="00FB6687">
        <w:rPr>
          <w:sz w:val="18"/>
        </w:rPr>
        <w:t xml:space="preserve"> </w:t>
      </w:r>
      <w:r w:rsidRPr="00E771F5">
        <w:rPr>
          <w:sz w:val="18"/>
        </w:rPr>
        <w:t>Kore</w:t>
      </w:r>
      <w:r w:rsidRPr="00E771F5" w:rsidR="00FB6687">
        <w:rPr>
          <w:sz w:val="18"/>
        </w:rPr>
        <w:t xml:space="preserve"> </w:t>
      </w:r>
      <w:r w:rsidRPr="00E771F5">
        <w:rPr>
          <w:sz w:val="18"/>
        </w:rPr>
        <w:t>halkı</w:t>
      </w:r>
      <w:r w:rsidRPr="00E771F5" w:rsidR="00FB6687">
        <w:rPr>
          <w:sz w:val="18"/>
        </w:rPr>
        <w:t xml:space="preserve"> </w:t>
      </w:r>
      <w:r w:rsidRPr="00E771F5">
        <w:rPr>
          <w:sz w:val="18"/>
        </w:rPr>
        <w:t>yolsuzluk</w:t>
      </w:r>
      <w:r w:rsidRPr="00E771F5" w:rsidR="00FB6687">
        <w:rPr>
          <w:sz w:val="18"/>
        </w:rPr>
        <w:t xml:space="preserve"> </w:t>
      </w:r>
      <w:r w:rsidRPr="00E771F5">
        <w:rPr>
          <w:sz w:val="18"/>
        </w:rPr>
        <w:t>iddialarına</w:t>
      </w:r>
      <w:r w:rsidRPr="00E771F5" w:rsidR="00FB6687">
        <w:rPr>
          <w:sz w:val="18"/>
        </w:rPr>
        <w:t xml:space="preserve"> </w:t>
      </w:r>
      <w:r w:rsidRPr="00E771F5">
        <w:rPr>
          <w:sz w:val="18"/>
        </w:rPr>
        <w:t>çok</w:t>
      </w:r>
      <w:r w:rsidRPr="00E771F5" w:rsidR="00FB6687">
        <w:rPr>
          <w:sz w:val="18"/>
        </w:rPr>
        <w:t xml:space="preserve"> </w:t>
      </w:r>
      <w:r w:rsidRPr="00E771F5">
        <w:rPr>
          <w:sz w:val="18"/>
        </w:rPr>
        <w:t>sert</w:t>
      </w:r>
      <w:r w:rsidRPr="00E771F5" w:rsidR="00FB6687">
        <w:rPr>
          <w:sz w:val="18"/>
        </w:rPr>
        <w:t xml:space="preserve"> </w:t>
      </w:r>
      <w:r w:rsidRPr="00E771F5">
        <w:rPr>
          <w:sz w:val="18"/>
        </w:rPr>
        <w:t>tepki</w:t>
      </w:r>
      <w:r w:rsidRPr="00E771F5" w:rsidR="00FB6687">
        <w:rPr>
          <w:sz w:val="18"/>
        </w:rPr>
        <w:t xml:space="preserve"> </w:t>
      </w:r>
      <w:r w:rsidRPr="00E771F5">
        <w:rPr>
          <w:sz w:val="18"/>
        </w:rPr>
        <w:t>göstermiştir.</w:t>
      </w:r>
      <w:r w:rsidRPr="00E771F5" w:rsidR="00FB6687">
        <w:rPr>
          <w:sz w:val="18"/>
        </w:rPr>
        <w:t xml:space="preserve"> </w:t>
      </w:r>
      <w:r w:rsidRPr="00E771F5">
        <w:rPr>
          <w:sz w:val="18"/>
        </w:rPr>
        <w:t>Yaklaşık</w:t>
      </w:r>
      <w:r w:rsidRPr="00E771F5" w:rsidR="00FB6687">
        <w:rPr>
          <w:sz w:val="18"/>
        </w:rPr>
        <w:t xml:space="preserve"> </w:t>
      </w:r>
      <w:r w:rsidRPr="00E771F5">
        <w:rPr>
          <w:sz w:val="18"/>
        </w:rPr>
        <w:t>iki</w:t>
      </w:r>
      <w:r w:rsidRPr="00E771F5" w:rsidR="00FB6687">
        <w:rPr>
          <w:sz w:val="18"/>
        </w:rPr>
        <w:t xml:space="preserve"> </w:t>
      </w:r>
      <w:r w:rsidRPr="00E771F5">
        <w:rPr>
          <w:sz w:val="18"/>
        </w:rPr>
        <w:t>aydır</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ve</w:t>
      </w:r>
      <w:r w:rsidRPr="00E771F5" w:rsidR="00FB6687">
        <w:rPr>
          <w:sz w:val="18"/>
        </w:rPr>
        <w:t xml:space="preserve"> </w:t>
      </w:r>
      <w:r w:rsidRPr="00E771F5">
        <w:rPr>
          <w:sz w:val="18"/>
        </w:rPr>
        <w:t>tahminen</w:t>
      </w:r>
      <w:r w:rsidRPr="00E771F5" w:rsidR="00FB6687">
        <w:rPr>
          <w:sz w:val="18"/>
        </w:rPr>
        <w:t xml:space="preserve"> </w:t>
      </w:r>
      <w:r w:rsidRPr="00E771F5">
        <w:rPr>
          <w:sz w:val="18"/>
        </w:rPr>
        <w:t>2</w:t>
      </w:r>
      <w:r w:rsidRPr="00E771F5" w:rsidR="00FB6687">
        <w:rPr>
          <w:sz w:val="18"/>
        </w:rPr>
        <w:t xml:space="preserve"> </w:t>
      </w:r>
      <w:r w:rsidRPr="00E771F5">
        <w:rPr>
          <w:sz w:val="18"/>
        </w:rPr>
        <w:t>milyon</w:t>
      </w:r>
      <w:r w:rsidRPr="00E771F5" w:rsidR="00FB6687">
        <w:rPr>
          <w:sz w:val="18"/>
        </w:rPr>
        <w:t xml:space="preserve"> </w:t>
      </w:r>
      <w:r w:rsidRPr="00E771F5">
        <w:rPr>
          <w:sz w:val="18"/>
        </w:rPr>
        <w:t>kişinin</w:t>
      </w:r>
      <w:r w:rsidRPr="00E771F5" w:rsidR="00FB6687">
        <w:rPr>
          <w:sz w:val="18"/>
        </w:rPr>
        <w:t xml:space="preserve"> </w:t>
      </w:r>
      <w:r w:rsidRPr="00E771F5">
        <w:rPr>
          <w:sz w:val="18"/>
        </w:rPr>
        <w:t>katıldığı</w:t>
      </w:r>
      <w:r w:rsidRPr="00E771F5" w:rsidR="00FB6687">
        <w:rPr>
          <w:sz w:val="18"/>
        </w:rPr>
        <w:t xml:space="preserve"> </w:t>
      </w:r>
      <w:r w:rsidRPr="00E771F5">
        <w:rPr>
          <w:sz w:val="18"/>
        </w:rPr>
        <w:t>gösteriler,</w:t>
      </w:r>
      <w:r w:rsidRPr="00E771F5" w:rsidR="00FB6687">
        <w:rPr>
          <w:sz w:val="18"/>
        </w:rPr>
        <w:t xml:space="preserve"> </w:t>
      </w:r>
      <w:r w:rsidRPr="00E771F5">
        <w:rPr>
          <w:sz w:val="18"/>
        </w:rPr>
        <w:t>Güney</w:t>
      </w:r>
      <w:r w:rsidRPr="00E771F5" w:rsidR="00FB6687">
        <w:rPr>
          <w:sz w:val="18"/>
        </w:rPr>
        <w:t xml:space="preserve"> </w:t>
      </w:r>
      <w:r w:rsidRPr="00E771F5">
        <w:rPr>
          <w:sz w:val="18"/>
        </w:rPr>
        <w:t>Kore</w:t>
      </w:r>
      <w:r w:rsidRPr="00E771F5" w:rsidR="00FB6687">
        <w:rPr>
          <w:sz w:val="18"/>
        </w:rPr>
        <w:t xml:space="preserve"> </w:t>
      </w:r>
      <w:r w:rsidRPr="00E771F5">
        <w:rPr>
          <w:sz w:val="18"/>
        </w:rPr>
        <w:t>halkının</w:t>
      </w:r>
      <w:r w:rsidRPr="00E771F5" w:rsidR="00FB6687">
        <w:rPr>
          <w:sz w:val="18"/>
        </w:rPr>
        <w:t xml:space="preserve"> </w:t>
      </w:r>
      <w:r w:rsidRPr="00E771F5">
        <w:rPr>
          <w:sz w:val="18"/>
        </w:rPr>
        <w:t>yolsuzluk</w:t>
      </w:r>
      <w:r w:rsidRPr="00E771F5" w:rsidR="00FB6687">
        <w:rPr>
          <w:sz w:val="18"/>
        </w:rPr>
        <w:t xml:space="preserve"> </w:t>
      </w:r>
      <w:r w:rsidRPr="00E771F5">
        <w:rPr>
          <w:sz w:val="18"/>
        </w:rPr>
        <w:t>ve</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w:t>
      </w:r>
      <w:r w:rsidRPr="00E771F5" w:rsidR="00FB6687">
        <w:rPr>
          <w:sz w:val="18"/>
        </w:rPr>
        <w:t xml:space="preserve"> </w:t>
      </w:r>
      <w:r w:rsidRPr="00E771F5">
        <w:rPr>
          <w:sz w:val="18"/>
        </w:rPr>
        <w:t>hususlarındaki</w:t>
      </w:r>
      <w:r w:rsidRPr="00E771F5" w:rsidR="00FB6687">
        <w:rPr>
          <w:sz w:val="18"/>
        </w:rPr>
        <w:t xml:space="preserve"> </w:t>
      </w:r>
      <w:r w:rsidRPr="00E771F5">
        <w:rPr>
          <w:sz w:val="18"/>
        </w:rPr>
        <w:t>hassasiyetini</w:t>
      </w:r>
      <w:r w:rsidRPr="00E771F5" w:rsidR="00FB6687">
        <w:rPr>
          <w:sz w:val="18"/>
        </w:rPr>
        <w:t xml:space="preserve"> </w:t>
      </w:r>
      <w:r w:rsidRPr="00E771F5">
        <w:rPr>
          <w:sz w:val="18"/>
        </w:rPr>
        <w:t>gösterirken,</w:t>
      </w:r>
      <w:r w:rsidRPr="00E771F5" w:rsidR="00FB6687">
        <w:rPr>
          <w:sz w:val="18"/>
        </w:rPr>
        <w:t xml:space="preserve"> </w:t>
      </w:r>
      <w:r w:rsidRPr="00E771F5">
        <w:rPr>
          <w:sz w:val="18"/>
        </w:rPr>
        <w:t>Devlet</w:t>
      </w:r>
      <w:r w:rsidRPr="00E771F5" w:rsidR="00FB6687">
        <w:rPr>
          <w:sz w:val="18"/>
        </w:rPr>
        <w:t xml:space="preserve"> </w:t>
      </w:r>
      <w:r w:rsidRPr="00E771F5">
        <w:rPr>
          <w:sz w:val="18"/>
        </w:rPr>
        <w:t>Başkanı</w:t>
      </w:r>
      <w:r w:rsidRPr="00E771F5" w:rsidR="00FB6687">
        <w:rPr>
          <w:sz w:val="18"/>
        </w:rPr>
        <w:t xml:space="preserve"> </w:t>
      </w:r>
      <w:r w:rsidRPr="00E771F5">
        <w:rPr>
          <w:sz w:val="18"/>
        </w:rPr>
        <w:t>Park</w:t>
      </w:r>
      <w:r w:rsidRPr="00E771F5" w:rsidR="00FB6687">
        <w:rPr>
          <w:sz w:val="18"/>
        </w:rPr>
        <w:t xml:space="preserve"> </w:t>
      </w:r>
      <w:r w:rsidRPr="00E771F5">
        <w:rPr>
          <w:sz w:val="18"/>
        </w:rPr>
        <w:t>neden</w:t>
      </w:r>
      <w:r w:rsidRPr="00E771F5" w:rsidR="00FB6687">
        <w:rPr>
          <w:sz w:val="18"/>
        </w:rPr>
        <w:t xml:space="preserve"> </w:t>
      </w:r>
      <w:r w:rsidRPr="00E771F5">
        <w:rPr>
          <w:sz w:val="18"/>
        </w:rPr>
        <w:t>olduğu</w:t>
      </w:r>
      <w:r w:rsidRPr="00E771F5" w:rsidR="00FB6687">
        <w:rPr>
          <w:sz w:val="18"/>
        </w:rPr>
        <w:t xml:space="preserve"> </w:t>
      </w:r>
      <w:r w:rsidRPr="00E771F5">
        <w:rPr>
          <w:sz w:val="18"/>
        </w:rPr>
        <w:t>ulusal</w:t>
      </w:r>
      <w:r w:rsidRPr="00E771F5" w:rsidR="00FB6687">
        <w:rPr>
          <w:sz w:val="18"/>
        </w:rPr>
        <w:t xml:space="preserve"> </w:t>
      </w:r>
      <w:r w:rsidRPr="00E771F5">
        <w:rPr>
          <w:sz w:val="18"/>
        </w:rPr>
        <w:t>kaostan</w:t>
      </w:r>
      <w:r w:rsidRPr="00E771F5" w:rsidR="00FB6687">
        <w:rPr>
          <w:sz w:val="18"/>
        </w:rPr>
        <w:t xml:space="preserve"> </w:t>
      </w:r>
      <w:r w:rsidRPr="00E771F5">
        <w:rPr>
          <w:sz w:val="18"/>
        </w:rPr>
        <w:t>dolayı</w:t>
      </w:r>
      <w:r w:rsidRPr="00E771F5" w:rsidR="00FB6687">
        <w:rPr>
          <w:sz w:val="18"/>
        </w:rPr>
        <w:t xml:space="preserve"> </w:t>
      </w:r>
      <w:r w:rsidRPr="00E771F5">
        <w:rPr>
          <w:sz w:val="18"/>
        </w:rPr>
        <w:t>halkından</w:t>
      </w:r>
      <w:r w:rsidRPr="00E771F5" w:rsidR="00FB6687">
        <w:rPr>
          <w:sz w:val="18"/>
        </w:rPr>
        <w:t xml:space="preserve"> </w:t>
      </w:r>
      <w:r w:rsidRPr="00E771F5">
        <w:rPr>
          <w:sz w:val="18"/>
        </w:rPr>
        <w:t>özür</w:t>
      </w:r>
      <w:r w:rsidRPr="00E771F5" w:rsidR="00FB6687">
        <w:rPr>
          <w:sz w:val="18"/>
        </w:rPr>
        <w:t xml:space="preserve"> </w:t>
      </w:r>
      <w:r w:rsidRPr="00E771F5">
        <w:rPr>
          <w:sz w:val="18"/>
        </w:rPr>
        <w:t>diledi,</w:t>
      </w:r>
      <w:r w:rsidRPr="00E771F5" w:rsidR="00FB6687">
        <w:rPr>
          <w:sz w:val="18"/>
        </w:rPr>
        <w:t xml:space="preserve"> </w:t>
      </w:r>
      <w:r w:rsidRPr="00E771F5">
        <w:rPr>
          <w:sz w:val="18"/>
        </w:rPr>
        <w:t>adli</w:t>
      </w:r>
      <w:r w:rsidRPr="00E771F5" w:rsidR="00FB6687">
        <w:rPr>
          <w:sz w:val="18"/>
        </w:rPr>
        <w:t xml:space="preserve"> </w:t>
      </w:r>
      <w:r w:rsidRPr="00E771F5">
        <w:rPr>
          <w:sz w:val="18"/>
        </w:rPr>
        <w:t>sürece</w:t>
      </w:r>
      <w:r w:rsidRPr="00E771F5" w:rsidR="00FB6687">
        <w:rPr>
          <w:sz w:val="18"/>
        </w:rPr>
        <w:t xml:space="preserve"> </w:t>
      </w:r>
      <w:r w:rsidRPr="00E771F5">
        <w:rPr>
          <w:sz w:val="18"/>
        </w:rPr>
        <w:t>yardımcı</w:t>
      </w:r>
      <w:r w:rsidRPr="00E771F5" w:rsidR="00FB6687">
        <w:rPr>
          <w:sz w:val="18"/>
        </w:rPr>
        <w:t xml:space="preserve"> </w:t>
      </w:r>
      <w:r w:rsidRPr="00E771F5">
        <w:rPr>
          <w:sz w:val="18"/>
        </w:rPr>
        <w:t>olacağı</w:t>
      </w:r>
      <w:r w:rsidRPr="00E771F5" w:rsidR="00FB6687">
        <w:rPr>
          <w:sz w:val="18"/>
        </w:rPr>
        <w:t xml:space="preserve"> </w:t>
      </w:r>
      <w:r w:rsidRPr="00E771F5">
        <w:rPr>
          <w:sz w:val="18"/>
        </w:rPr>
        <w:t>sözü</w:t>
      </w:r>
      <w:r w:rsidRPr="00E771F5" w:rsidR="00FB6687">
        <w:rPr>
          <w:sz w:val="18"/>
        </w:rPr>
        <w:t xml:space="preserve"> </w:t>
      </w:r>
      <w:r w:rsidRPr="00E771F5">
        <w:rPr>
          <w:sz w:val="18"/>
        </w:rPr>
        <w:t>verdi.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bu</w:t>
      </w:r>
      <w:r w:rsidRPr="00E771F5" w:rsidR="00FB6687">
        <w:rPr>
          <w:sz w:val="18"/>
        </w:rPr>
        <w:t xml:space="preserve"> </w:t>
      </w:r>
      <w:r w:rsidRPr="00E771F5">
        <w:rPr>
          <w:sz w:val="18"/>
        </w:rPr>
        <w:t>anlayışın</w:t>
      </w:r>
      <w:r w:rsidRPr="00E771F5" w:rsidR="00FB6687">
        <w:rPr>
          <w:sz w:val="18"/>
        </w:rPr>
        <w:t xml:space="preserve"> </w:t>
      </w:r>
      <w:r w:rsidRPr="00E771F5">
        <w:rPr>
          <w:sz w:val="18"/>
        </w:rPr>
        <w:t>bizde</w:t>
      </w:r>
      <w:r w:rsidRPr="00E771F5" w:rsidR="00FB6687">
        <w:rPr>
          <w:sz w:val="18"/>
        </w:rPr>
        <w:t xml:space="preserve"> </w:t>
      </w:r>
      <w:r w:rsidRPr="00E771F5">
        <w:rPr>
          <w:sz w:val="18"/>
        </w:rPr>
        <w:t>de</w:t>
      </w:r>
      <w:r w:rsidRPr="00E771F5" w:rsidR="00FB6687">
        <w:rPr>
          <w:sz w:val="18"/>
        </w:rPr>
        <w:t xml:space="preserve"> </w:t>
      </w:r>
      <w:r w:rsidRPr="00E771F5">
        <w:rPr>
          <w:sz w:val="18"/>
        </w:rPr>
        <w:t>hâkim</w:t>
      </w:r>
      <w:r w:rsidRPr="00E771F5" w:rsidR="00FB6687">
        <w:rPr>
          <w:sz w:val="18"/>
        </w:rPr>
        <w:t xml:space="preserve"> </w:t>
      </w:r>
      <w:r w:rsidRPr="00E771F5">
        <w:rPr>
          <w:sz w:val="18"/>
        </w:rPr>
        <w:t>olmasını</w:t>
      </w:r>
      <w:r w:rsidRPr="00E771F5" w:rsidR="00FB6687">
        <w:rPr>
          <w:sz w:val="18"/>
        </w:rPr>
        <w:t xml:space="preserve"> </w:t>
      </w:r>
      <w:r w:rsidRPr="00E771F5">
        <w:rPr>
          <w:sz w:val="18"/>
        </w:rPr>
        <w:t>yüce</w:t>
      </w:r>
      <w:r w:rsidRPr="00E771F5" w:rsidR="00FB6687">
        <w:rPr>
          <w:sz w:val="18"/>
        </w:rPr>
        <w:t xml:space="preserve"> </w:t>
      </w:r>
      <w:r w:rsidRPr="00E771F5">
        <w:rPr>
          <w:sz w:val="18"/>
        </w:rPr>
        <w:t>Mevla’dan</w:t>
      </w:r>
      <w:r w:rsidRPr="00E771F5" w:rsidR="00FB6687">
        <w:rPr>
          <w:sz w:val="18"/>
        </w:rPr>
        <w:t xml:space="preserve"> </w:t>
      </w:r>
      <w:r w:rsidRPr="00E771F5">
        <w:rPr>
          <w:sz w:val="18"/>
        </w:rPr>
        <w:t>niyaz</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Türkiye’mizin</w:t>
      </w:r>
      <w:r w:rsidRPr="00E771F5" w:rsidR="00FB6687">
        <w:rPr>
          <w:sz w:val="18"/>
        </w:rPr>
        <w:t xml:space="preserve"> </w:t>
      </w:r>
      <w:r w:rsidRPr="00E771F5">
        <w:rPr>
          <w:sz w:val="18"/>
        </w:rPr>
        <w:t>ancak</w:t>
      </w:r>
      <w:r w:rsidRPr="00E771F5" w:rsidR="00FB6687">
        <w:rPr>
          <w:sz w:val="18"/>
        </w:rPr>
        <w:t xml:space="preserve"> </w:t>
      </w:r>
      <w:r w:rsidRPr="00E771F5">
        <w:rPr>
          <w:sz w:val="18"/>
        </w:rPr>
        <w:t>yedide</w:t>
      </w:r>
      <w:r w:rsidRPr="00E771F5" w:rsidR="00FB6687">
        <w:rPr>
          <w:sz w:val="18"/>
        </w:rPr>
        <w:t xml:space="preserve"> </w:t>
      </w:r>
      <w:r w:rsidRPr="00E771F5">
        <w:rPr>
          <w:sz w:val="18"/>
        </w:rPr>
        <w:t>1’i</w:t>
      </w:r>
      <w:r w:rsidRPr="00E771F5" w:rsidR="00FB6687">
        <w:rPr>
          <w:sz w:val="18"/>
        </w:rPr>
        <w:t xml:space="preserve"> </w:t>
      </w:r>
      <w:r w:rsidRPr="00E771F5">
        <w:rPr>
          <w:sz w:val="18"/>
        </w:rPr>
        <w:t>kadar</w:t>
      </w:r>
      <w:r w:rsidRPr="00E771F5" w:rsidR="00FB6687">
        <w:rPr>
          <w:sz w:val="18"/>
        </w:rPr>
        <w:t xml:space="preserve"> </w:t>
      </w:r>
      <w:r w:rsidRPr="00E771F5">
        <w:rPr>
          <w:sz w:val="18"/>
        </w:rPr>
        <w:t>olan</w:t>
      </w:r>
      <w:r w:rsidRPr="00E771F5" w:rsidR="00FB6687">
        <w:rPr>
          <w:sz w:val="18"/>
        </w:rPr>
        <w:t xml:space="preserve"> </w:t>
      </w:r>
      <w:r w:rsidRPr="00E771F5">
        <w:rPr>
          <w:sz w:val="18"/>
        </w:rPr>
        <w:t>iklim,</w:t>
      </w:r>
      <w:r w:rsidRPr="00E771F5" w:rsidR="00FB6687">
        <w:rPr>
          <w:sz w:val="18"/>
        </w:rPr>
        <w:t xml:space="preserve"> </w:t>
      </w:r>
      <w:r w:rsidRPr="00E771F5">
        <w:rPr>
          <w:sz w:val="18"/>
        </w:rPr>
        <w:t>coğrafi</w:t>
      </w:r>
      <w:r w:rsidRPr="00E771F5" w:rsidR="00FB6687">
        <w:rPr>
          <w:sz w:val="18"/>
        </w:rPr>
        <w:t xml:space="preserve"> </w:t>
      </w:r>
      <w:r w:rsidRPr="00E771F5">
        <w:rPr>
          <w:sz w:val="18"/>
        </w:rPr>
        <w:t>konum,</w:t>
      </w:r>
      <w:r w:rsidRPr="00E771F5" w:rsidR="00FB6687">
        <w:rPr>
          <w:sz w:val="18"/>
        </w:rPr>
        <w:t xml:space="preserve"> </w:t>
      </w:r>
      <w:r w:rsidRPr="00E771F5">
        <w:rPr>
          <w:sz w:val="18"/>
        </w:rPr>
        <w:t>yer</w:t>
      </w:r>
      <w:r w:rsidRPr="00E771F5" w:rsidR="00FB6687">
        <w:rPr>
          <w:sz w:val="18"/>
        </w:rPr>
        <w:t xml:space="preserve"> </w:t>
      </w:r>
      <w:r w:rsidRPr="00E771F5">
        <w:rPr>
          <w:sz w:val="18"/>
        </w:rPr>
        <w:t>altı</w:t>
      </w:r>
      <w:r w:rsidRPr="00E771F5" w:rsidR="00FB6687">
        <w:rPr>
          <w:sz w:val="18"/>
        </w:rPr>
        <w:t xml:space="preserve"> </w:t>
      </w:r>
      <w:r w:rsidRPr="00E771F5">
        <w:rPr>
          <w:sz w:val="18"/>
        </w:rPr>
        <w:t>ve</w:t>
      </w:r>
      <w:r w:rsidRPr="00E771F5" w:rsidR="00FB6687">
        <w:rPr>
          <w:sz w:val="18"/>
        </w:rPr>
        <w:t xml:space="preserve"> </w:t>
      </w:r>
      <w:r w:rsidRPr="00E771F5">
        <w:rPr>
          <w:sz w:val="18"/>
        </w:rPr>
        <w:t>yer</w:t>
      </w:r>
      <w:r w:rsidRPr="00E771F5" w:rsidR="00FB6687">
        <w:rPr>
          <w:sz w:val="18"/>
        </w:rPr>
        <w:t xml:space="preserve"> </w:t>
      </w:r>
      <w:r w:rsidRPr="00E771F5">
        <w:rPr>
          <w:sz w:val="18"/>
        </w:rPr>
        <w:t>üstü</w:t>
      </w:r>
      <w:r w:rsidRPr="00E771F5" w:rsidR="00FB6687">
        <w:rPr>
          <w:sz w:val="18"/>
        </w:rPr>
        <w:t xml:space="preserve"> </w:t>
      </w:r>
      <w:r w:rsidRPr="00E771F5">
        <w:rPr>
          <w:sz w:val="18"/>
        </w:rPr>
        <w:t>zenginlikleri</w:t>
      </w:r>
      <w:r w:rsidRPr="00E771F5" w:rsidR="00FB6687">
        <w:rPr>
          <w:sz w:val="18"/>
        </w:rPr>
        <w:t xml:space="preserve"> </w:t>
      </w:r>
      <w:r w:rsidRPr="00E771F5">
        <w:rPr>
          <w:sz w:val="18"/>
        </w:rPr>
        <w:t>bakımından</w:t>
      </w:r>
      <w:r w:rsidRPr="00E771F5" w:rsidR="00FB6687">
        <w:rPr>
          <w:sz w:val="18"/>
        </w:rPr>
        <w:t xml:space="preserve"> </w:t>
      </w:r>
      <w:r w:rsidRPr="00E771F5">
        <w:rPr>
          <w:sz w:val="18"/>
        </w:rPr>
        <w:t>ülkemizden</w:t>
      </w:r>
      <w:r w:rsidRPr="00E771F5" w:rsidR="00FB6687">
        <w:rPr>
          <w:sz w:val="18"/>
        </w:rPr>
        <w:t xml:space="preserve"> </w:t>
      </w:r>
      <w:r w:rsidRPr="00E771F5">
        <w:rPr>
          <w:sz w:val="18"/>
        </w:rPr>
        <w:t>katbekat</w:t>
      </w:r>
      <w:r w:rsidRPr="00E771F5" w:rsidR="00FB6687">
        <w:rPr>
          <w:sz w:val="18"/>
        </w:rPr>
        <w:t xml:space="preserve"> </w:t>
      </w:r>
      <w:r w:rsidRPr="00E771F5">
        <w:rPr>
          <w:sz w:val="18"/>
        </w:rPr>
        <w:t>geri</w:t>
      </w:r>
      <w:r w:rsidRPr="00E771F5" w:rsidR="00FB6687">
        <w:rPr>
          <w:sz w:val="18"/>
        </w:rPr>
        <w:t xml:space="preserve"> </w:t>
      </w:r>
      <w:r w:rsidRPr="00E771F5">
        <w:rPr>
          <w:sz w:val="18"/>
        </w:rPr>
        <w:t>olan</w:t>
      </w:r>
      <w:r w:rsidRPr="00E771F5" w:rsidR="00FB6687">
        <w:rPr>
          <w:sz w:val="18"/>
        </w:rPr>
        <w:t xml:space="preserve"> </w:t>
      </w:r>
      <w:r w:rsidRPr="00E771F5">
        <w:rPr>
          <w:sz w:val="18"/>
        </w:rPr>
        <w:t>Güney</w:t>
      </w:r>
      <w:r w:rsidRPr="00E771F5" w:rsidR="00FB6687">
        <w:rPr>
          <w:sz w:val="18"/>
        </w:rPr>
        <w:t xml:space="preserve"> </w:t>
      </w:r>
      <w:r w:rsidRPr="00E771F5">
        <w:rPr>
          <w:sz w:val="18"/>
        </w:rPr>
        <w:t>Kore’nin</w:t>
      </w:r>
      <w:r w:rsidRPr="00E771F5" w:rsidR="00FB6687">
        <w:rPr>
          <w:sz w:val="18"/>
        </w:rPr>
        <w:t xml:space="preserve"> </w:t>
      </w:r>
      <w:r w:rsidRPr="00E771F5">
        <w:rPr>
          <w:sz w:val="18"/>
        </w:rPr>
        <w:t>1954</w:t>
      </w:r>
      <w:r w:rsidRPr="00E771F5" w:rsidR="00FB6687">
        <w:rPr>
          <w:sz w:val="18"/>
        </w:rPr>
        <w:t xml:space="preserve"> </w:t>
      </w:r>
      <w:r w:rsidRPr="00E771F5">
        <w:rPr>
          <w:sz w:val="18"/>
        </w:rPr>
        <w:t>yılında</w:t>
      </w:r>
      <w:r w:rsidRPr="00E771F5" w:rsidR="00FB6687">
        <w:rPr>
          <w:sz w:val="18"/>
        </w:rPr>
        <w:t xml:space="preserve"> </w:t>
      </w:r>
      <w:r w:rsidRPr="00E771F5">
        <w:rPr>
          <w:sz w:val="18"/>
        </w:rPr>
        <w:t>fert</w:t>
      </w:r>
      <w:r w:rsidRPr="00E771F5" w:rsidR="00FB6687">
        <w:rPr>
          <w:sz w:val="18"/>
        </w:rPr>
        <w:t xml:space="preserve"> </w:t>
      </w:r>
      <w:r w:rsidRPr="00E771F5">
        <w:rPr>
          <w:sz w:val="18"/>
        </w:rPr>
        <w:t>başına</w:t>
      </w:r>
      <w:r w:rsidRPr="00E771F5" w:rsidR="00FB6687">
        <w:rPr>
          <w:sz w:val="18"/>
        </w:rPr>
        <w:t xml:space="preserve"> </w:t>
      </w:r>
      <w:r w:rsidRPr="00E771F5">
        <w:rPr>
          <w:sz w:val="18"/>
        </w:rPr>
        <w:t>düşen</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70</w:t>
      </w:r>
      <w:r w:rsidRPr="00E771F5" w:rsidR="00FB6687">
        <w:rPr>
          <w:sz w:val="18"/>
        </w:rPr>
        <w:t xml:space="preserve"> </w:t>
      </w:r>
      <w:r w:rsidRPr="00E771F5">
        <w:rPr>
          <w:sz w:val="18"/>
        </w:rPr>
        <w:t>dolarken,</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30</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yükselmiştir.</w:t>
      </w:r>
      <w:r w:rsidRPr="00E771F5" w:rsidR="00FB6687">
        <w:rPr>
          <w:sz w:val="18"/>
        </w:rPr>
        <w:t xml:space="preserve"> </w:t>
      </w:r>
      <w:r w:rsidRPr="00E771F5">
        <w:rPr>
          <w:sz w:val="18"/>
        </w:rPr>
        <w:t>Biz</w:t>
      </w:r>
      <w:r w:rsidRPr="00E771F5" w:rsidR="00FB6687">
        <w:rPr>
          <w:sz w:val="18"/>
        </w:rPr>
        <w:t xml:space="preserve"> </w:t>
      </w:r>
      <w:r w:rsidRPr="00E771F5">
        <w:rPr>
          <w:sz w:val="18"/>
        </w:rPr>
        <w:t>ne</w:t>
      </w:r>
      <w:r w:rsidRPr="00E771F5" w:rsidR="00FB6687">
        <w:rPr>
          <w:sz w:val="18"/>
        </w:rPr>
        <w:t xml:space="preserve"> </w:t>
      </w:r>
      <w:r w:rsidRPr="00E771F5">
        <w:rPr>
          <w:sz w:val="18"/>
        </w:rPr>
        <w:t>yaptık?</w:t>
      </w:r>
      <w:r w:rsidRPr="00E771F5" w:rsidR="00FB6687">
        <w:rPr>
          <w:sz w:val="18"/>
        </w:rPr>
        <w:t xml:space="preserve"> </w:t>
      </w:r>
      <w:r w:rsidRPr="00E771F5">
        <w:rPr>
          <w:sz w:val="18"/>
        </w:rPr>
        <w:t>1954</w:t>
      </w:r>
      <w:r w:rsidRPr="00E771F5" w:rsidR="00FB6687">
        <w:rPr>
          <w:sz w:val="18"/>
        </w:rPr>
        <w:t xml:space="preserve"> </w:t>
      </w:r>
      <w:r w:rsidRPr="00E771F5">
        <w:rPr>
          <w:sz w:val="18"/>
        </w:rPr>
        <w:t>yılında</w:t>
      </w:r>
      <w:r w:rsidRPr="00E771F5" w:rsidR="00FB6687">
        <w:rPr>
          <w:sz w:val="18"/>
        </w:rPr>
        <w:t xml:space="preserve"> </w:t>
      </w:r>
      <w:r w:rsidRPr="00E771F5">
        <w:rPr>
          <w:sz w:val="18"/>
        </w:rPr>
        <w:t>244</w:t>
      </w:r>
      <w:r w:rsidRPr="00E771F5" w:rsidR="00FB6687">
        <w:rPr>
          <w:sz w:val="18"/>
        </w:rPr>
        <w:t xml:space="preserve"> </w:t>
      </w:r>
      <w:r w:rsidRPr="00E771F5">
        <w:rPr>
          <w:sz w:val="18"/>
        </w:rPr>
        <w:t>dolar</w:t>
      </w:r>
      <w:r w:rsidRPr="00E771F5" w:rsidR="00FB6687">
        <w:rPr>
          <w:sz w:val="18"/>
        </w:rPr>
        <w:t xml:space="preserve"> </w:t>
      </w:r>
      <w:r w:rsidRPr="00E771F5">
        <w:rPr>
          <w:sz w:val="18"/>
        </w:rPr>
        <w:t>iken,</w:t>
      </w:r>
      <w:r w:rsidRPr="00E771F5" w:rsidR="00FB6687">
        <w:rPr>
          <w:sz w:val="18"/>
        </w:rPr>
        <w:t xml:space="preserve"> </w:t>
      </w:r>
      <w:r w:rsidRPr="00E771F5">
        <w:rPr>
          <w:sz w:val="18"/>
        </w:rPr>
        <w:t>yani</w:t>
      </w:r>
      <w:r w:rsidRPr="00E771F5" w:rsidR="00FB6687">
        <w:rPr>
          <w:sz w:val="18"/>
        </w:rPr>
        <w:t xml:space="preserve"> </w:t>
      </w:r>
      <w:r w:rsidRPr="00E771F5">
        <w:rPr>
          <w:sz w:val="18"/>
        </w:rPr>
        <w:t>Kore’nin</w:t>
      </w:r>
      <w:r w:rsidRPr="00E771F5" w:rsidR="00FB6687">
        <w:rPr>
          <w:sz w:val="18"/>
        </w:rPr>
        <w:t xml:space="preserve"> </w:t>
      </w:r>
      <w:r w:rsidRPr="00E771F5">
        <w:rPr>
          <w:sz w:val="18"/>
        </w:rPr>
        <w:t>3</w:t>
      </w:r>
      <w:r w:rsidRPr="00E771F5" w:rsidR="00FB6687">
        <w:rPr>
          <w:sz w:val="18"/>
        </w:rPr>
        <w:t xml:space="preserve"> </w:t>
      </w:r>
      <w:r w:rsidRPr="00E771F5">
        <w:rPr>
          <w:sz w:val="18"/>
        </w:rPr>
        <w:t>katından</w:t>
      </w:r>
      <w:r w:rsidRPr="00E771F5" w:rsidR="00FB6687">
        <w:rPr>
          <w:sz w:val="18"/>
        </w:rPr>
        <w:t xml:space="preserve"> </w:t>
      </w:r>
      <w:r w:rsidRPr="00E771F5">
        <w:rPr>
          <w:sz w:val="18"/>
        </w:rPr>
        <w:t>fazla</w:t>
      </w:r>
      <w:r w:rsidRPr="00E771F5" w:rsidR="00FB6687">
        <w:rPr>
          <w:sz w:val="18"/>
        </w:rPr>
        <w:t xml:space="preserve"> </w:t>
      </w:r>
      <w:r w:rsidRPr="00E771F5">
        <w:rPr>
          <w:sz w:val="18"/>
        </w:rPr>
        <w:t>millî</w:t>
      </w:r>
      <w:r w:rsidRPr="00E771F5" w:rsidR="00FB6687">
        <w:rPr>
          <w:sz w:val="18"/>
        </w:rPr>
        <w:t xml:space="preserve"> </w:t>
      </w:r>
      <w:r w:rsidRPr="00E771F5">
        <w:rPr>
          <w:sz w:val="18"/>
        </w:rPr>
        <w:t>gelire</w:t>
      </w:r>
      <w:r w:rsidRPr="00E771F5" w:rsidR="00FB6687">
        <w:rPr>
          <w:sz w:val="18"/>
        </w:rPr>
        <w:t xml:space="preserve"> </w:t>
      </w:r>
      <w:r w:rsidRPr="00E771F5">
        <w:rPr>
          <w:sz w:val="18"/>
        </w:rPr>
        <w:t>sahipken,</w:t>
      </w:r>
      <w:r w:rsidRPr="00E771F5" w:rsidR="00FB6687">
        <w:rPr>
          <w:sz w:val="18"/>
        </w:rPr>
        <w:t xml:space="preserve"> </w:t>
      </w:r>
      <w:r w:rsidRPr="00E771F5">
        <w:rPr>
          <w:sz w:val="18"/>
        </w:rPr>
        <w:t>bugün</w:t>
      </w:r>
      <w:r w:rsidRPr="00E771F5" w:rsidR="00FB6687">
        <w:rPr>
          <w:sz w:val="18"/>
        </w:rPr>
        <w:t xml:space="preserve"> </w:t>
      </w:r>
      <w:r w:rsidRPr="00E771F5">
        <w:rPr>
          <w:sz w:val="18"/>
        </w:rPr>
        <w:t>“9</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mı,</w:t>
      </w:r>
      <w:r w:rsidRPr="00E771F5" w:rsidR="00FB6687">
        <w:rPr>
          <w:sz w:val="18"/>
        </w:rPr>
        <w:t xml:space="preserve"> </w:t>
      </w:r>
      <w:r w:rsidRPr="00E771F5">
        <w:rPr>
          <w:sz w:val="18"/>
        </w:rPr>
        <w:t>10</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mı?”</w:t>
      </w:r>
      <w:r w:rsidRPr="00E771F5" w:rsidR="00FB6687">
        <w:rPr>
          <w:sz w:val="18"/>
        </w:rPr>
        <w:t xml:space="preserve"> </w:t>
      </w:r>
      <w:r w:rsidRPr="00E771F5">
        <w:rPr>
          <w:sz w:val="18"/>
        </w:rPr>
        <w:t>tartışması</w:t>
      </w:r>
      <w:r w:rsidRPr="00E771F5" w:rsidR="00FB6687">
        <w:rPr>
          <w:sz w:val="18"/>
        </w:rPr>
        <w:t xml:space="preserve"> </w:t>
      </w:r>
      <w:r w:rsidRPr="00E771F5">
        <w:rPr>
          <w:sz w:val="18"/>
        </w:rPr>
        <w:t>yapıyoruz.</w:t>
      </w:r>
      <w:r w:rsidRPr="00E771F5" w:rsidR="00FB6687">
        <w:rPr>
          <w:sz w:val="18"/>
        </w:rPr>
        <w:t xml:space="preserve"> </w:t>
      </w:r>
      <w:r w:rsidRPr="00E771F5">
        <w:rPr>
          <w:sz w:val="18"/>
        </w:rPr>
        <w:t>Türk</w:t>
      </w:r>
      <w:r w:rsidRPr="00E771F5" w:rsidR="00FB6687">
        <w:rPr>
          <w:sz w:val="18"/>
        </w:rPr>
        <w:t xml:space="preserve"> </w:t>
      </w:r>
      <w:r w:rsidRPr="00E771F5">
        <w:rPr>
          <w:sz w:val="18"/>
        </w:rPr>
        <w:t>insanı</w:t>
      </w:r>
      <w:r w:rsidRPr="00E771F5" w:rsidR="00FB6687">
        <w:rPr>
          <w:sz w:val="18"/>
        </w:rPr>
        <w:t xml:space="preserve"> </w:t>
      </w:r>
      <w:r w:rsidRPr="00E771F5">
        <w:rPr>
          <w:sz w:val="18"/>
        </w:rPr>
        <w:t>Güney</w:t>
      </w:r>
      <w:r w:rsidRPr="00E771F5" w:rsidR="00FB6687">
        <w:rPr>
          <w:sz w:val="18"/>
        </w:rPr>
        <w:t xml:space="preserve"> </w:t>
      </w:r>
      <w:r w:rsidRPr="00E771F5">
        <w:rPr>
          <w:sz w:val="18"/>
        </w:rPr>
        <w:t>Kore</w:t>
      </w:r>
      <w:r w:rsidRPr="00E771F5" w:rsidR="00FB6687">
        <w:rPr>
          <w:sz w:val="18"/>
        </w:rPr>
        <w:t xml:space="preserve"> </w:t>
      </w:r>
      <w:r w:rsidRPr="00E771F5">
        <w:rPr>
          <w:sz w:val="18"/>
        </w:rPr>
        <w:t>insanından</w:t>
      </w:r>
      <w:r w:rsidRPr="00E771F5" w:rsidR="00FB6687">
        <w:rPr>
          <w:sz w:val="18"/>
        </w:rPr>
        <w:t xml:space="preserve"> </w:t>
      </w:r>
      <w:r w:rsidRPr="00E771F5">
        <w:rPr>
          <w:sz w:val="18"/>
        </w:rPr>
        <w:t>yolsuzluğa,</w:t>
      </w:r>
      <w:r w:rsidRPr="00E771F5" w:rsidR="00FB6687">
        <w:rPr>
          <w:sz w:val="18"/>
        </w:rPr>
        <w:t xml:space="preserve"> </w:t>
      </w:r>
      <w:r w:rsidRPr="00E771F5">
        <w:rPr>
          <w:sz w:val="18"/>
        </w:rPr>
        <w:t>hırsızlığa</w:t>
      </w:r>
      <w:r w:rsidRPr="00E771F5" w:rsidR="00FB6687">
        <w:rPr>
          <w:sz w:val="18"/>
        </w:rPr>
        <w:t xml:space="preserve"> </w:t>
      </w:r>
      <w:r w:rsidRPr="00E771F5">
        <w:rPr>
          <w:sz w:val="18"/>
        </w:rPr>
        <w:t>daha</w:t>
      </w:r>
      <w:r w:rsidRPr="00E771F5" w:rsidR="00FB6687">
        <w:rPr>
          <w:sz w:val="18"/>
        </w:rPr>
        <w:t xml:space="preserve"> </w:t>
      </w:r>
      <w:r w:rsidRPr="00E771F5">
        <w:rPr>
          <w:sz w:val="18"/>
        </w:rPr>
        <w:t>az</w:t>
      </w:r>
      <w:r w:rsidRPr="00E771F5" w:rsidR="00FB6687">
        <w:rPr>
          <w:sz w:val="18"/>
        </w:rPr>
        <w:t xml:space="preserve"> </w:t>
      </w:r>
      <w:r w:rsidRPr="00E771F5">
        <w:rPr>
          <w:sz w:val="18"/>
        </w:rPr>
        <w:t>duyarlı</w:t>
      </w:r>
      <w:r w:rsidRPr="00E771F5" w:rsidR="00FB6687">
        <w:rPr>
          <w:sz w:val="18"/>
        </w:rPr>
        <w:t xml:space="preserve"> </w:t>
      </w:r>
      <w:r w:rsidRPr="00E771F5">
        <w:rPr>
          <w:sz w:val="18"/>
        </w:rPr>
        <w:t>değildir,</w:t>
      </w:r>
      <w:r w:rsidRPr="00E771F5" w:rsidR="00FB6687">
        <w:rPr>
          <w:sz w:val="18"/>
        </w:rPr>
        <w:t xml:space="preserve"> </w:t>
      </w:r>
      <w:r w:rsidRPr="00E771F5">
        <w:rPr>
          <w:sz w:val="18"/>
        </w:rPr>
        <w:t>dürüst</w:t>
      </w:r>
      <w:r w:rsidRPr="00E771F5" w:rsidR="00FB6687">
        <w:rPr>
          <w:sz w:val="18"/>
        </w:rPr>
        <w:t xml:space="preserve"> </w:t>
      </w:r>
      <w:r w:rsidRPr="00E771F5">
        <w:rPr>
          <w:sz w:val="18"/>
        </w:rPr>
        <w:t>yönetime,</w:t>
      </w:r>
      <w:r w:rsidRPr="00E771F5" w:rsidR="00FB6687">
        <w:rPr>
          <w:sz w:val="18"/>
        </w:rPr>
        <w:t xml:space="preserve"> </w:t>
      </w:r>
      <w:r w:rsidRPr="00E771F5">
        <w:rPr>
          <w:sz w:val="18"/>
        </w:rPr>
        <w:t>şeffaf</w:t>
      </w:r>
      <w:r w:rsidRPr="00E771F5" w:rsidR="00FB6687">
        <w:rPr>
          <w:sz w:val="18"/>
        </w:rPr>
        <w:t xml:space="preserve"> </w:t>
      </w:r>
      <w:r w:rsidRPr="00E771F5">
        <w:rPr>
          <w:sz w:val="18"/>
        </w:rPr>
        <w:t>yönetime</w:t>
      </w:r>
      <w:r w:rsidRPr="00E771F5" w:rsidR="00FB6687">
        <w:rPr>
          <w:sz w:val="18"/>
        </w:rPr>
        <w:t xml:space="preserve"> </w:t>
      </w:r>
      <w:r w:rsidRPr="00E771F5">
        <w:rPr>
          <w:sz w:val="18"/>
        </w:rPr>
        <w:t>Güney</w:t>
      </w:r>
      <w:r w:rsidRPr="00E771F5" w:rsidR="00FB6687">
        <w:rPr>
          <w:sz w:val="18"/>
        </w:rPr>
        <w:t xml:space="preserve"> </w:t>
      </w:r>
      <w:r w:rsidRPr="00E771F5">
        <w:rPr>
          <w:sz w:val="18"/>
        </w:rPr>
        <w:t>Kore</w:t>
      </w:r>
      <w:r w:rsidRPr="00E771F5" w:rsidR="00FB6687">
        <w:rPr>
          <w:sz w:val="18"/>
        </w:rPr>
        <w:t xml:space="preserve"> </w:t>
      </w:r>
      <w:r w:rsidRPr="00E771F5">
        <w:rPr>
          <w:sz w:val="18"/>
        </w:rPr>
        <w:t>insanından</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layıktır.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Kendimizi</w:t>
      </w:r>
      <w:r w:rsidRPr="00E771F5" w:rsidR="00FB6687">
        <w:rPr>
          <w:sz w:val="18"/>
        </w:rPr>
        <w:t xml:space="preserve"> </w:t>
      </w:r>
      <w:r w:rsidRPr="00E771F5">
        <w:rPr>
          <w:sz w:val="18"/>
        </w:rPr>
        <w:t>hiç</w:t>
      </w:r>
      <w:r w:rsidRPr="00E771F5" w:rsidR="00FB6687">
        <w:rPr>
          <w:sz w:val="18"/>
        </w:rPr>
        <w:t xml:space="preserve"> </w:t>
      </w:r>
      <w:r w:rsidRPr="00E771F5">
        <w:rPr>
          <w:sz w:val="18"/>
        </w:rPr>
        <w:t>aldatmayalım,</w:t>
      </w:r>
      <w:r w:rsidRPr="00E771F5" w:rsidR="00FB6687">
        <w:rPr>
          <w:sz w:val="18"/>
        </w:rPr>
        <w:t xml:space="preserve"> </w:t>
      </w:r>
      <w:r w:rsidRPr="00E771F5">
        <w:rPr>
          <w:sz w:val="18"/>
        </w:rPr>
        <w:t>yolsuzluk</w:t>
      </w:r>
      <w:r w:rsidRPr="00E771F5" w:rsidR="00FB6687">
        <w:rPr>
          <w:sz w:val="18"/>
        </w:rPr>
        <w:t xml:space="preserve"> </w:t>
      </w:r>
      <w:r w:rsidRPr="00E771F5">
        <w:rPr>
          <w:sz w:val="18"/>
        </w:rPr>
        <w:t>iddialarını</w:t>
      </w:r>
      <w:r w:rsidRPr="00E771F5" w:rsidR="00FB6687">
        <w:rPr>
          <w:sz w:val="18"/>
        </w:rPr>
        <w:t xml:space="preserve"> </w:t>
      </w:r>
      <w:r w:rsidRPr="00E771F5">
        <w:rPr>
          <w:sz w:val="18"/>
        </w:rPr>
        <w:t>görmezden</w:t>
      </w:r>
      <w:r w:rsidRPr="00E771F5" w:rsidR="00FB6687">
        <w:rPr>
          <w:sz w:val="18"/>
        </w:rPr>
        <w:t xml:space="preserve"> </w:t>
      </w:r>
      <w:r w:rsidRPr="00E771F5">
        <w:rPr>
          <w:sz w:val="18"/>
        </w:rPr>
        <w:t>gelmeye,</w:t>
      </w:r>
      <w:r w:rsidRPr="00E771F5" w:rsidR="00FB6687">
        <w:rPr>
          <w:sz w:val="18"/>
        </w:rPr>
        <w:t xml:space="preserve"> </w:t>
      </w:r>
      <w:r w:rsidRPr="00E771F5">
        <w:rPr>
          <w:sz w:val="18"/>
        </w:rPr>
        <w:t>israfa,</w:t>
      </w:r>
      <w:r w:rsidRPr="00E771F5" w:rsidR="00FB6687">
        <w:rPr>
          <w:sz w:val="18"/>
        </w:rPr>
        <w:t xml:space="preserve"> </w:t>
      </w:r>
      <w:r w:rsidRPr="00E771F5">
        <w:rPr>
          <w:sz w:val="18"/>
        </w:rPr>
        <w:t>yandaşlara</w:t>
      </w:r>
      <w:r w:rsidRPr="00E771F5" w:rsidR="00FB6687">
        <w:rPr>
          <w:sz w:val="18"/>
        </w:rPr>
        <w:t xml:space="preserve"> </w:t>
      </w:r>
      <w:r w:rsidRPr="00E771F5">
        <w:rPr>
          <w:sz w:val="18"/>
        </w:rPr>
        <w:t>çıkar</w:t>
      </w:r>
      <w:r w:rsidRPr="00E771F5" w:rsidR="00FB6687">
        <w:rPr>
          <w:sz w:val="18"/>
        </w:rPr>
        <w:t xml:space="preserve"> </w:t>
      </w:r>
      <w:r w:rsidRPr="00E771F5">
        <w:rPr>
          <w:sz w:val="18"/>
        </w:rPr>
        <w:t>sağlamaya,</w:t>
      </w:r>
      <w:r w:rsidRPr="00E771F5" w:rsidR="00FB6687">
        <w:rPr>
          <w:sz w:val="18"/>
        </w:rPr>
        <w:t xml:space="preserve"> </w:t>
      </w:r>
      <w:r w:rsidRPr="00E771F5">
        <w:rPr>
          <w:sz w:val="18"/>
        </w:rPr>
        <w:t>ayrımcılığa,</w:t>
      </w:r>
      <w:r w:rsidRPr="00E771F5" w:rsidR="00FB6687">
        <w:rPr>
          <w:sz w:val="18"/>
        </w:rPr>
        <w:t xml:space="preserve"> </w:t>
      </w:r>
      <w:r w:rsidRPr="00E771F5">
        <w:rPr>
          <w:sz w:val="18"/>
        </w:rPr>
        <w:t>işi</w:t>
      </w:r>
      <w:r w:rsidRPr="00E771F5" w:rsidR="00FB6687">
        <w:rPr>
          <w:sz w:val="18"/>
        </w:rPr>
        <w:t xml:space="preserve"> </w:t>
      </w:r>
      <w:r w:rsidRPr="00E771F5">
        <w:rPr>
          <w:sz w:val="18"/>
        </w:rPr>
        <w:t>ehline</w:t>
      </w:r>
      <w:r w:rsidRPr="00E771F5" w:rsidR="00FB6687">
        <w:rPr>
          <w:sz w:val="18"/>
        </w:rPr>
        <w:t xml:space="preserve"> </w:t>
      </w:r>
      <w:r w:rsidRPr="00E771F5">
        <w:rPr>
          <w:sz w:val="18"/>
        </w:rPr>
        <w:t>vermemeye,</w:t>
      </w:r>
      <w:r w:rsidRPr="00E771F5" w:rsidR="00FB6687">
        <w:rPr>
          <w:sz w:val="18"/>
        </w:rPr>
        <w:t xml:space="preserve"> </w:t>
      </w:r>
      <w:r w:rsidRPr="00E771F5">
        <w:rPr>
          <w:sz w:val="18"/>
        </w:rPr>
        <w:t>adaletle</w:t>
      </w:r>
      <w:r w:rsidRPr="00E771F5" w:rsidR="00FB6687">
        <w:rPr>
          <w:sz w:val="18"/>
        </w:rPr>
        <w:t xml:space="preserve"> </w:t>
      </w:r>
      <w:r w:rsidRPr="00E771F5">
        <w:rPr>
          <w:sz w:val="18"/>
        </w:rPr>
        <w:t>hükmetmemeye</w:t>
      </w:r>
      <w:r w:rsidRPr="00E771F5" w:rsidR="00FB6687">
        <w:rPr>
          <w:sz w:val="18"/>
        </w:rPr>
        <w:t xml:space="preserve"> </w:t>
      </w:r>
      <w:r w:rsidRPr="00E771F5">
        <w:rPr>
          <w:sz w:val="18"/>
        </w:rPr>
        <w:t>devam</w:t>
      </w:r>
      <w:r w:rsidRPr="00E771F5" w:rsidR="00FB6687">
        <w:rPr>
          <w:sz w:val="18"/>
        </w:rPr>
        <w:t xml:space="preserve"> </w:t>
      </w:r>
      <w:r w:rsidRPr="00E771F5">
        <w:rPr>
          <w:sz w:val="18"/>
        </w:rPr>
        <w:t>edersek</w:t>
      </w:r>
      <w:r w:rsidRPr="00E771F5" w:rsidR="00FB6687">
        <w:rPr>
          <w:sz w:val="18"/>
        </w:rPr>
        <w:t xml:space="preserve"> </w:t>
      </w:r>
      <w:r w:rsidRPr="00E771F5">
        <w:rPr>
          <w:sz w:val="18"/>
        </w:rPr>
        <w:t>hedefe</w:t>
      </w:r>
      <w:r w:rsidRPr="00E771F5" w:rsidR="00FB6687">
        <w:rPr>
          <w:sz w:val="18"/>
        </w:rPr>
        <w:t xml:space="preserve"> </w:t>
      </w:r>
      <w:r w:rsidRPr="00E771F5">
        <w:rPr>
          <w:sz w:val="18"/>
        </w:rPr>
        <w:t>varamayacağımızı</w:t>
      </w:r>
      <w:r w:rsidRPr="00E771F5" w:rsidR="00FB6687">
        <w:rPr>
          <w:sz w:val="18"/>
        </w:rPr>
        <w:t xml:space="preserve"> </w:t>
      </w:r>
      <w:r w:rsidRPr="00E771F5">
        <w:rPr>
          <w:sz w:val="18"/>
        </w:rPr>
        <w:t>belirtiyor,</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saygılarımla</w:t>
      </w:r>
      <w:r w:rsidRPr="00E771F5" w:rsidR="00FB6687">
        <w:rPr>
          <w:sz w:val="18"/>
        </w:rPr>
        <w:t xml:space="preserve"> </w:t>
      </w:r>
      <w:r w:rsidRPr="00E771F5">
        <w:rPr>
          <w:sz w:val="18"/>
        </w:rPr>
        <w:t>selamlıyorum.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60’a</w:t>
      </w:r>
      <w:r w:rsidRPr="00E771F5" w:rsidR="00FB6687">
        <w:rPr>
          <w:sz w:val="18"/>
        </w:rPr>
        <w:t xml:space="preserve"> </w:t>
      </w:r>
      <w:r w:rsidRPr="00E771F5">
        <w:rPr>
          <w:sz w:val="18"/>
        </w:rPr>
        <w:t>göre…</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bir</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p>
    <w:p w:rsidRPr="00E771F5" w:rsidR="00922FB6" w:rsidP="00E771F5" w:rsidRDefault="00922FB6">
      <w:pPr>
        <w:tabs>
          <w:tab w:val="center" w:pos="5100"/>
        </w:tabs>
        <w:suppressAutoHyphens/>
        <w:spacing w:before="60" w:after="60"/>
        <w:ind w:firstLine="851"/>
        <w:jc w:val="both"/>
        <w:rPr>
          <w:sz w:val="18"/>
        </w:rPr>
      </w:pPr>
      <w:r w:rsidRPr="00E771F5">
        <w:rPr>
          <w:sz w:val="18"/>
        </w:rPr>
        <w:t>V.- AÇIKLAMALAR (Devam)</w:t>
      </w:r>
    </w:p>
    <w:p w:rsidRPr="00E771F5" w:rsidR="00922FB6" w:rsidP="00E771F5" w:rsidRDefault="00922FB6">
      <w:pPr>
        <w:tabs>
          <w:tab w:val="center" w:pos="5100"/>
        </w:tabs>
        <w:suppressAutoHyphens/>
        <w:spacing w:before="60" w:after="60"/>
        <w:ind w:firstLine="851"/>
        <w:jc w:val="both"/>
        <w:rPr>
          <w:sz w:val="18"/>
        </w:rPr>
      </w:pPr>
      <w:r w:rsidRPr="00E771F5">
        <w:rPr>
          <w:sz w:val="18"/>
        </w:rPr>
        <w:t>7.- Muş Milletvekili Ahmet Yıldırım’ın, Üsküdar Belediyesinin resmî aracından yapılan anonslara ve sanki ülkenin bir bölümü İslam’ı istiyor bir bölümü İslam karşıtıymış gibi toplumsal kamplaşma üzerinden bir algı yönetiminin oldukça tehlikeli olduğuna ilişkin açıklaması</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AKP</w:t>
      </w:r>
      <w:r w:rsidRPr="00E771F5" w:rsidR="00FB6687">
        <w:rPr>
          <w:sz w:val="18"/>
        </w:rPr>
        <w:t xml:space="preserve"> </w:t>
      </w:r>
      <w:r w:rsidRPr="00E771F5">
        <w:rPr>
          <w:sz w:val="18"/>
        </w:rPr>
        <w:t>Grubundan</w:t>
      </w:r>
      <w:r w:rsidRPr="00E771F5" w:rsidR="00FB6687">
        <w:rPr>
          <w:sz w:val="18"/>
        </w:rPr>
        <w:t xml:space="preserve"> </w:t>
      </w:r>
      <w:r w:rsidRPr="00E771F5">
        <w:rPr>
          <w:sz w:val="18"/>
        </w:rPr>
        <w:t>hatibin</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konuşmada</w:t>
      </w:r>
      <w:r w:rsidRPr="00E771F5" w:rsidR="00FB6687">
        <w:rPr>
          <w:sz w:val="18"/>
        </w:rPr>
        <w:t xml:space="preserve"> </w:t>
      </w:r>
      <w:r w:rsidRPr="00E771F5">
        <w:rPr>
          <w:sz w:val="18"/>
        </w:rPr>
        <w:t>özellikle</w:t>
      </w:r>
      <w:r w:rsidRPr="00E771F5" w:rsidR="00FB6687">
        <w:rPr>
          <w:sz w:val="18"/>
        </w:rPr>
        <w:t xml:space="preserve"> </w:t>
      </w:r>
      <w:r w:rsidRPr="00E771F5">
        <w:rPr>
          <w:sz w:val="18"/>
        </w:rPr>
        <w:t>seferberlikle</w:t>
      </w:r>
      <w:r w:rsidRPr="00E771F5" w:rsidR="00FB6687">
        <w:rPr>
          <w:sz w:val="18"/>
        </w:rPr>
        <w:t xml:space="preserve"> </w:t>
      </w:r>
      <w:r w:rsidRPr="00E771F5">
        <w:rPr>
          <w:sz w:val="18"/>
        </w:rPr>
        <w:t>alakalı</w:t>
      </w:r>
      <w:r w:rsidRPr="00E771F5" w:rsidR="00FB6687">
        <w:rPr>
          <w:sz w:val="18"/>
        </w:rPr>
        <w:t xml:space="preserve"> </w:t>
      </w:r>
      <w:r w:rsidRPr="00E771F5">
        <w:rPr>
          <w:sz w:val="18"/>
        </w:rPr>
        <w:t>olarak</w:t>
      </w:r>
      <w:r w:rsidRPr="00E771F5" w:rsidR="00FB6687">
        <w:rPr>
          <w:sz w:val="18"/>
        </w:rPr>
        <w:t xml:space="preserve"> </w:t>
      </w:r>
      <w:r w:rsidRPr="00E771F5">
        <w:rPr>
          <w:sz w:val="18"/>
        </w:rPr>
        <w:t>ifade</w:t>
      </w:r>
      <w:r w:rsidRPr="00E771F5" w:rsidR="00FB6687">
        <w:rPr>
          <w:sz w:val="18"/>
        </w:rPr>
        <w:t xml:space="preserve"> </w:t>
      </w:r>
      <w:r w:rsidRPr="00E771F5">
        <w:rPr>
          <w:sz w:val="18"/>
        </w:rPr>
        <w:t>ettiği</w:t>
      </w:r>
      <w:r w:rsidRPr="00E771F5" w:rsidR="00FB6687">
        <w:rPr>
          <w:sz w:val="18"/>
        </w:rPr>
        <w:t xml:space="preserve"> </w:t>
      </w:r>
      <w:r w:rsidRPr="00E771F5">
        <w:rPr>
          <w:sz w:val="18"/>
        </w:rPr>
        <w:t>hususlar</w:t>
      </w:r>
      <w:r w:rsidRPr="00E771F5" w:rsidR="00FB6687">
        <w:rPr>
          <w:sz w:val="18"/>
        </w:rPr>
        <w:t xml:space="preserve"> </w:t>
      </w:r>
      <w:r w:rsidRPr="00E771F5">
        <w:rPr>
          <w:sz w:val="18"/>
        </w:rPr>
        <w:t>hukuk</w:t>
      </w:r>
      <w:r w:rsidRPr="00E771F5" w:rsidR="00FB6687">
        <w:rPr>
          <w:sz w:val="18"/>
        </w:rPr>
        <w:t xml:space="preserve"> </w:t>
      </w:r>
      <w:r w:rsidRPr="00E771F5">
        <w:rPr>
          <w:sz w:val="18"/>
        </w:rPr>
        <w:t>ve</w:t>
      </w:r>
      <w:r w:rsidRPr="00E771F5" w:rsidR="00FB6687">
        <w:rPr>
          <w:sz w:val="18"/>
        </w:rPr>
        <w:t xml:space="preserve"> </w:t>
      </w:r>
      <w:r w:rsidRPr="00E771F5">
        <w:rPr>
          <w:sz w:val="18"/>
        </w:rPr>
        <w:t>Anayasa</w:t>
      </w:r>
      <w:r w:rsidRPr="00E771F5" w:rsidR="00FB6687">
        <w:rPr>
          <w:sz w:val="18"/>
        </w:rPr>
        <w:t xml:space="preserve"> </w:t>
      </w:r>
      <w:r w:rsidRPr="00E771F5">
        <w:rPr>
          <w:sz w:val="18"/>
        </w:rPr>
        <w:t>açısından</w:t>
      </w:r>
      <w:r w:rsidRPr="00E771F5" w:rsidR="00FB6687">
        <w:rPr>
          <w:sz w:val="18"/>
        </w:rPr>
        <w:t xml:space="preserve"> </w:t>
      </w:r>
      <w:r w:rsidRPr="00E771F5">
        <w:rPr>
          <w:sz w:val="18"/>
        </w:rPr>
        <w:t>nasıl</w:t>
      </w:r>
      <w:r w:rsidRPr="00E771F5" w:rsidR="00FB6687">
        <w:rPr>
          <w:sz w:val="18"/>
        </w:rPr>
        <w:t xml:space="preserve"> </w:t>
      </w:r>
      <w:r w:rsidRPr="00E771F5">
        <w:rPr>
          <w:sz w:val="18"/>
        </w:rPr>
        <w:t>problemli</w:t>
      </w:r>
      <w:r w:rsidRPr="00E771F5" w:rsidR="00FB6687">
        <w:rPr>
          <w:sz w:val="18"/>
        </w:rPr>
        <w:t xml:space="preserve"> </w:t>
      </w:r>
      <w:r w:rsidRPr="00E771F5">
        <w:rPr>
          <w:sz w:val="18"/>
        </w:rPr>
        <w:t>bir</w:t>
      </w:r>
      <w:r w:rsidRPr="00E771F5" w:rsidR="00FB6687">
        <w:rPr>
          <w:sz w:val="18"/>
        </w:rPr>
        <w:t xml:space="preserve"> </w:t>
      </w:r>
      <w:r w:rsidRPr="00E771F5">
        <w:rPr>
          <w:sz w:val="18"/>
        </w:rPr>
        <w:t>yere</w:t>
      </w:r>
      <w:r w:rsidRPr="00E771F5" w:rsidR="00FB6687">
        <w:rPr>
          <w:sz w:val="18"/>
        </w:rPr>
        <w:t xml:space="preserve"> </w:t>
      </w:r>
      <w:r w:rsidRPr="00E771F5">
        <w:rPr>
          <w:sz w:val="18"/>
        </w:rPr>
        <w:t>tekabül</w:t>
      </w:r>
      <w:r w:rsidRPr="00E771F5" w:rsidR="00FB6687">
        <w:rPr>
          <w:sz w:val="18"/>
        </w:rPr>
        <w:t xml:space="preserve"> </w:t>
      </w:r>
      <w:r w:rsidRPr="00E771F5">
        <w:rPr>
          <w:sz w:val="18"/>
        </w:rPr>
        <w:t>ediyor</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biliyoruz.</w:t>
      </w:r>
      <w:r w:rsidRPr="00E771F5" w:rsidR="00FB6687">
        <w:rPr>
          <w:sz w:val="18"/>
        </w:rPr>
        <w:t xml:space="preserve"> </w:t>
      </w:r>
      <w:r w:rsidRPr="00E771F5">
        <w:rPr>
          <w:sz w:val="18"/>
        </w:rPr>
        <w:t>Ancak,</w:t>
      </w:r>
      <w:r w:rsidRPr="00E771F5" w:rsidR="00FB6687">
        <w:rPr>
          <w:sz w:val="18"/>
        </w:rPr>
        <w:t xml:space="preserve"> </w:t>
      </w:r>
      <w:r w:rsidRPr="00E771F5">
        <w:rPr>
          <w:sz w:val="18"/>
        </w:rPr>
        <w:t>gerek</w:t>
      </w:r>
      <w:r w:rsidRPr="00E771F5" w:rsidR="00FB6687">
        <w:rPr>
          <w:sz w:val="18"/>
        </w:rPr>
        <w:t xml:space="preserve"> </w:t>
      </w:r>
      <w:r w:rsidRPr="00E771F5">
        <w:rPr>
          <w:sz w:val="18"/>
        </w:rPr>
        <w:t>bu</w:t>
      </w:r>
      <w:r w:rsidRPr="00E771F5" w:rsidR="00FB6687">
        <w:rPr>
          <w:sz w:val="18"/>
        </w:rPr>
        <w:t xml:space="preserve"> </w:t>
      </w:r>
      <w:r w:rsidRPr="00E771F5">
        <w:rPr>
          <w:sz w:val="18"/>
        </w:rPr>
        <w:t>seferberlik</w:t>
      </w:r>
      <w:r w:rsidRPr="00E771F5" w:rsidR="00FB6687">
        <w:rPr>
          <w:sz w:val="18"/>
        </w:rPr>
        <w:t xml:space="preserve"> </w:t>
      </w:r>
      <w:r w:rsidRPr="00E771F5">
        <w:rPr>
          <w:sz w:val="18"/>
        </w:rPr>
        <w:t>çağrısı</w:t>
      </w:r>
      <w:r w:rsidRPr="00E771F5" w:rsidR="00FB6687">
        <w:rPr>
          <w:sz w:val="18"/>
        </w:rPr>
        <w:t xml:space="preserve"> </w:t>
      </w:r>
      <w:r w:rsidRPr="00E771F5">
        <w:rPr>
          <w:sz w:val="18"/>
        </w:rPr>
        <w:t>gerekse</w:t>
      </w:r>
      <w:r w:rsidRPr="00E771F5" w:rsidR="00FB6687">
        <w:rPr>
          <w:sz w:val="18"/>
        </w:rPr>
        <w:t xml:space="preserve"> </w:t>
      </w:r>
      <w:r w:rsidRPr="00E771F5">
        <w:rPr>
          <w:sz w:val="18"/>
        </w:rPr>
        <w:t>Halep</w:t>
      </w:r>
      <w:r w:rsidRPr="00E771F5" w:rsidR="00FB6687">
        <w:rPr>
          <w:sz w:val="18"/>
        </w:rPr>
        <w:t xml:space="preserve"> </w:t>
      </w:r>
      <w:r w:rsidRPr="00E771F5">
        <w:rPr>
          <w:sz w:val="18"/>
        </w:rPr>
        <w:t>çağrıları</w:t>
      </w:r>
      <w:r w:rsidRPr="00E771F5" w:rsidR="00FB6687">
        <w:rPr>
          <w:sz w:val="18"/>
        </w:rPr>
        <w:t xml:space="preserve"> </w:t>
      </w:r>
      <w:r w:rsidRPr="00E771F5">
        <w:rPr>
          <w:sz w:val="18"/>
        </w:rPr>
        <w:t>sonrasında</w:t>
      </w:r>
      <w:r w:rsidRPr="00E771F5" w:rsidR="00FB6687">
        <w:rPr>
          <w:sz w:val="18"/>
        </w:rPr>
        <w:t xml:space="preserve"> </w:t>
      </w:r>
      <w:r w:rsidRPr="00E771F5">
        <w:rPr>
          <w:sz w:val="18"/>
        </w:rPr>
        <w:t>dün</w:t>
      </w:r>
      <w:r w:rsidRPr="00E771F5" w:rsidR="00FB6687">
        <w:rPr>
          <w:sz w:val="18"/>
        </w:rPr>
        <w:t xml:space="preserve"> </w:t>
      </w:r>
      <w:r w:rsidRPr="00E771F5">
        <w:rPr>
          <w:sz w:val="18"/>
        </w:rPr>
        <w:t>İstanbul’da</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Halep</w:t>
      </w:r>
      <w:r w:rsidRPr="00E771F5" w:rsidR="00FB6687">
        <w:rPr>
          <w:sz w:val="18"/>
        </w:rPr>
        <w:t xml:space="preserve"> </w:t>
      </w:r>
      <w:r w:rsidRPr="00E771F5">
        <w:rPr>
          <w:sz w:val="18"/>
        </w:rPr>
        <w:t>mitinginde</w:t>
      </w:r>
      <w:r w:rsidRPr="00E771F5" w:rsidR="00FB6687">
        <w:rPr>
          <w:sz w:val="18"/>
        </w:rPr>
        <w:t xml:space="preserve"> </w:t>
      </w:r>
      <w:r w:rsidRPr="00E771F5">
        <w:rPr>
          <w:sz w:val="18"/>
        </w:rPr>
        <w:t>Üsküdar</w:t>
      </w:r>
      <w:r w:rsidRPr="00E771F5" w:rsidR="00FB6687">
        <w:rPr>
          <w:sz w:val="18"/>
        </w:rPr>
        <w:t xml:space="preserve"> </w:t>
      </w:r>
      <w:r w:rsidRPr="00E771F5">
        <w:rPr>
          <w:sz w:val="18"/>
        </w:rPr>
        <w:t>Belediyesinin</w:t>
      </w:r>
      <w:r w:rsidRPr="00E771F5" w:rsidR="00FB6687">
        <w:rPr>
          <w:sz w:val="18"/>
        </w:rPr>
        <w:t xml:space="preserve"> </w:t>
      </w:r>
      <w:r w:rsidRPr="00E771F5">
        <w:rPr>
          <w:sz w:val="18"/>
        </w:rPr>
        <w:t>resmî</w:t>
      </w:r>
      <w:r w:rsidRPr="00E771F5" w:rsidR="00FB6687">
        <w:rPr>
          <w:sz w:val="18"/>
        </w:rPr>
        <w:t xml:space="preserve"> </w:t>
      </w:r>
      <w:r w:rsidRPr="00E771F5">
        <w:rPr>
          <w:sz w:val="18"/>
        </w:rPr>
        <w:t>aracından</w:t>
      </w:r>
      <w:r w:rsidRPr="00E771F5" w:rsidR="00FB6687">
        <w:rPr>
          <w:sz w:val="18"/>
        </w:rPr>
        <w:t xml:space="preserve"> </w:t>
      </w:r>
      <w:r w:rsidRPr="00E771F5">
        <w:rPr>
          <w:sz w:val="18"/>
        </w:rPr>
        <w:t>yapılan</w:t>
      </w:r>
      <w:r w:rsidRPr="00E771F5" w:rsidR="00FB6687">
        <w:rPr>
          <w:sz w:val="18"/>
        </w:rPr>
        <w:t xml:space="preserve"> </w:t>
      </w:r>
      <w:r w:rsidRPr="00E771F5">
        <w:rPr>
          <w:sz w:val="18"/>
        </w:rPr>
        <w:t>ve</w:t>
      </w:r>
      <w:r w:rsidRPr="00E771F5" w:rsidR="00FB6687">
        <w:rPr>
          <w:sz w:val="18"/>
        </w:rPr>
        <w:t xml:space="preserve"> </w:t>
      </w:r>
      <w:r w:rsidRPr="00E771F5">
        <w:rPr>
          <w:sz w:val="18"/>
        </w:rPr>
        <w:t>tekrarlanan</w:t>
      </w:r>
      <w:r w:rsidRPr="00E771F5" w:rsidR="00FB6687">
        <w:rPr>
          <w:sz w:val="18"/>
        </w:rPr>
        <w:t xml:space="preserve"> </w:t>
      </w:r>
      <w:r w:rsidRPr="00E771F5">
        <w:rPr>
          <w:sz w:val="18"/>
        </w:rPr>
        <w:t>anonslarda</w:t>
      </w:r>
      <w:r w:rsidRPr="00E771F5" w:rsidR="00FB6687">
        <w:rPr>
          <w:sz w:val="18"/>
        </w:rPr>
        <w:t xml:space="preserve"> </w:t>
      </w:r>
      <w:r w:rsidRPr="00E771F5">
        <w:rPr>
          <w:sz w:val="18"/>
        </w:rPr>
        <w:t>özellikle</w:t>
      </w:r>
      <w:r w:rsidRPr="00E771F5" w:rsidR="00FB6687">
        <w:rPr>
          <w:sz w:val="18"/>
        </w:rPr>
        <w:t xml:space="preserve"> </w:t>
      </w:r>
      <w:r w:rsidRPr="00E771F5">
        <w:rPr>
          <w:sz w:val="18"/>
        </w:rPr>
        <w:t>“En</w:t>
      </w:r>
      <w:r w:rsidRPr="00E771F5" w:rsidR="00FB6687">
        <w:rPr>
          <w:sz w:val="18"/>
        </w:rPr>
        <w:t xml:space="preserve"> </w:t>
      </w:r>
      <w:r w:rsidRPr="00E771F5">
        <w:rPr>
          <w:sz w:val="18"/>
        </w:rPr>
        <w:t>kısa</w:t>
      </w:r>
      <w:r w:rsidRPr="00E771F5" w:rsidR="00FB6687">
        <w:rPr>
          <w:sz w:val="18"/>
        </w:rPr>
        <w:t xml:space="preserve"> </w:t>
      </w:r>
      <w:r w:rsidRPr="00E771F5">
        <w:rPr>
          <w:sz w:val="18"/>
        </w:rPr>
        <w:t>zamanda</w:t>
      </w:r>
      <w:r w:rsidRPr="00E771F5" w:rsidR="00FB6687">
        <w:rPr>
          <w:sz w:val="18"/>
        </w:rPr>
        <w:t xml:space="preserve"> </w:t>
      </w:r>
      <w:r w:rsidRPr="00E771F5">
        <w:rPr>
          <w:sz w:val="18"/>
        </w:rPr>
        <w:t>İslam</w:t>
      </w:r>
      <w:r w:rsidRPr="00E771F5" w:rsidR="00FB6687">
        <w:rPr>
          <w:sz w:val="18"/>
        </w:rPr>
        <w:t xml:space="preserve"> </w:t>
      </w:r>
      <w:r w:rsidRPr="00E771F5">
        <w:rPr>
          <w:sz w:val="18"/>
        </w:rPr>
        <w:t>birliği</w:t>
      </w:r>
      <w:r w:rsidRPr="00E771F5" w:rsidR="00FB6687">
        <w:rPr>
          <w:sz w:val="18"/>
        </w:rPr>
        <w:t xml:space="preserve"> </w:t>
      </w:r>
      <w:r w:rsidRPr="00E771F5">
        <w:rPr>
          <w:sz w:val="18"/>
        </w:rPr>
        <w:t>yeniden</w:t>
      </w:r>
      <w:r w:rsidRPr="00E771F5" w:rsidR="00FB6687">
        <w:rPr>
          <w:sz w:val="18"/>
        </w:rPr>
        <w:t xml:space="preserve"> </w:t>
      </w:r>
      <w:r w:rsidRPr="00E771F5">
        <w:rPr>
          <w:sz w:val="18"/>
        </w:rPr>
        <w:t>tesis</w:t>
      </w:r>
      <w:r w:rsidRPr="00E771F5" w:rsidR="00FB6687">
        <w:rPr>
          <w:sz w:val="18"/>
        </w:rPr>
        <w:t xml:space="preserve"> </w:t>
      </w:r>
      <w:r w:rsidRPr="00E771F5">
        <w:rPr>
          <w:sz w:val="18"/>
        </w:rPr>
        <w:t>edilmeli</w:t>
      </w:r>
      <w:r w:rsidRPr="00E771F5" w:rsidR="00FB6687">
        <w:rPr>
          <w:sz w:val="18"/>
        </w:rPr>
        <w:t xml:space="preserve"> </w:t>
      </w:r>
      <w:r w:rsidRPr="00E771F5">
        <w:rPr>
          <w:sz w:val="18"/>
        </w:rPr>
        <w:t>ve</w:t>
      </w:r>
      <w:r w:rsidRPr="00E771F5" w:rsidR="00FB6687">
        <w:rPr>
          <w:sz w:val="18"/>
        </w:rPr>
        <w:t xml:space="preserve"> </w:t>
      </w:r>
      <w:r w:rsidRPr="00E771F5">
        <w:rPr>
          <w:sz w:val="18"/>
        </w:rPr>
        <w:t>halifemizi</w:t>
      </w:r>
      <w:r w:rsidRPr="00E771F5" w:rsidR="00FB6687">
        <w:rPr>
          <w:sz w:val="18"/>
        </w:rPr>
        <w:t xml:space="preserve"> </w:t>
      </w:r>
      <w:r w:rsidRPr="00E771F5">
        <w:rPr>
          <w:sz w:val="18"/>
        </w:rPr>
        <w:t>seçmeliyiz.”</w:t>
      </w:r>
      <w:r w:rsidRPr="00E771F5" w:rsidR="00FB6687">
        <w:rPr>
          <w:sz w:val="18"/>
        </w:rPr>
        <w:t xml:space="preserve"> </w:t>
      </w:r>
      <w:r w:rsidRPr="00E771F5">
        <w:rPr>
          <w:sz w:val="18"/>
        </w:rPr>
        <w:t>anonsları</w:t>
      </w:r>
      <w:r w:rsidRPr="00E771F5" w:rsidR="00FB6687">
        <w:rPr>
          <w:sz w:val="18"/>
        </w:rPr>
        <w:t xml:space="preserve"> </w:t>
      </w:r>
      <w:r w:rsidRPr="00E771F5">
        <w:rPr>
          <w:sz w:val="18"/>
        </w:rPr>
        <w:t>sıklıkla</w:t>
      </w:r>
      <w:r w:rsidRPr="00E771F5" w:rsidR="00FB6687">
        <w:rPr>
          <w:sz w:val="18"/>
        </w:rPr>
        <w:t xml:space="preserve"> </w:t>
      </w:r>
      <w:r w:rsidRPr="00E771F5">
        <w:rPr>
          <w:sz w:val="18"/>
        </w:rPr>
        <w:t>yapılmıştır.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sanki</w:t>
      </w:r>
      <w:r w:rsidRPr="00E771F5" w:rsidR="00FB6687">
        <w:rPr>
          <w:sz w:val="18"/>
        </w:rPr>
        <w:t xml:space="preserve"> </w:t>
      </w:r>
      <w:r w:rsidRPr="00E771F5">
        <w:rPr>
          <w:sz w:val="18"/>
        </w:rPr>
        <w:t>ülkenin</w:t>
      </w:r>
      <w:r w:rsidRPr="00E771F5" w:rsidR="00FB6687">
        <w:rPr>
          <w:sz w:val="18"/>
        </w:rPr>
        <w:t xml:space="preserve"> </w:t>
      </w:r>
      <w:r w:rsidRPr="00E771F5">
        <w:rPr>
          <w:sz w:val="18"/>
        </w:rPr>
        <w:t>bir</w:t>
      </w:r>
      <w:r w:rsidRPr="00E771F5" w:rsidR="00FB6687">
        <w:rPr>
          <w:sz w:val="18"/>
        </w:rPr>
        <w:t xml:space="preserve"> </w:t>
      </w:r>
      <w:r w:rsidRPr="00E771F5">
        <w:rPr>
          <w:sz w:val="18"/>
        </w:rPr>
        <w:t>bölümü</w:t>
      </w:r>
      <w:r w:rsidRPr="00E771F5" w:rsidR="00FB6687">
        <w:rPr>
          <w:sz w:val="18"/>
        </w:rPr>
        <w:t xml:space="preserve"> </w:t>
      </w:r>
      <w:r w:rsidRPr="00E771F5">
        <w:rPr>
          <w:sz w:val="18"/>
        </w:rPr>
        <w:t>İslam’ı</w:t>
      </w:r>
      <w:r w:rsidRPr="00E771F5" w:rsidR="00FB6687">
        <w:rPr>
          <w:sz w:val="18"/>
        </w:rPr>
        <w:t xml:space="preserve"> </w:t>
      </w:r>
      <w:r w:rsidRPr="00E771F5">
        <w:rPr>
          <w:sz w:val="18"/>
        </w:rPr>
        <w:t>istiyor</w:t>
      </w:r>
      <w:r w:rsidRPr="00E771F5" w:rsidR="00FB6687">
        <w:rPr>
          <w:sz w:val="18"/>
        </w:rPr>
        <w:t xml:space="preserve"> </w:t>
      </w:r>
      <w:r w:rsidRPr="00E771F5">
        <w:rPr>
          <w:sz w:val="18"/>
        </w:rPr>
        <w:t>bir</w:t>
      </w:r>
      <w:r w:rsidRPr="00E771F5" w:rsidR="00FB6687">
        <w:rPr>
          <w:sz w:val="18"/>
        </w:rPr>
        <w:t xml:space="preserve"> </w:t>
      </w:r>
      <w:r w:rsidRPr="00E771F5">
        <w:rPr>
          <w:sz w:val="18"/>
        </w:rPr>
        <w:t>bölümü</w:t>
      </w:r>
      <w:r w:rsidRPr="00E771F5" w:rsidR="00FB6687">
        <w:rPr>
          <w:sz w:val="18"/>
        </w:rPr>
        <w:t xml:space="preserve"> </w:t>
      </w:r>
      <w:r w:rsidRPr="00E771F5">
        <w:rPr>
          <w:sz w:val="18"/>
        </w:rPr>
        <w:t>İslam</w:t>
      </w:r>
      <w:r w:rsidRPr="00E771F5" w:rsidR="00FB6687">
        <w:rPr>
          <w:sz w:val="18"/>
        </w:rPr>
        <w:t xml:space="preserve"> </w:t>
      </w:r>
      <w:r w:rsidRPr="00E771F5">
        <w:rPr>
          <w:sz w:val="18"/>
        </w:rPr>
        <w:t>karşıtıymış</w:t>
      </w:r>
      <w:r w:rsidRPr="00E771F5" w:rsidR="00FB6687">
        <w:rPr>
          <w:sz w:val="18"/>
        </w:rPr>
        <w:t xml:space="preserve"> </w:t>
      </w:r>
      <w:r w:rsidRPr="00E771F5">
        <w:rPr>
          <w:sz w:val="18"/>
        </w:rPr>
        <w:t>gibi</w:t>
      </w:r>
      <w:r w:rsidRPr="00E771F5" w:rsidR="00FB6687">
        <w:rPr>
          <w:sz w:val="18"/>
        </w:rPr>
        <w:t xml:space="preserve"> </w:t>
      </w:r>
      <w:r w:rsidRPr="00E771F5">
        <w:rPr>
          <w:sz w:val="18"/>
        </w:rPr>
        <w:t>toplumsal</w:t>
      </w:r>
      <w:r w:rsidRPr="00E771F5" w:rsidR="00FB6687">
        <w:rPr>
          <w:sz w:val="18"/>
        </w:rPr>
        <w:t xml:space="preserve"> </w:t>
      </w:r>
      <w:r w:rsidRPr="00E771F5">
        <w:rPr>
          <w:sz w:val="18"/>
        </w:rPr>
        <w:t>kamplaşma</w:t>
      </w:r>
      <w:r w:rsidRPr="00E771F5" w:rsidR="00FB6687">
        <w:rPr>
          <w:sz w:val="18"/>
        </w:rPr>
        <w:t xml:space="preserve"> </w:t>
      </w:r>
      <w:r w:rsidRPr="00E771F5">
        <w:rPr>
          <w:sz w:val="18"/>
        </w:rPr>
        <w:t>üzerinden</w:t>
      </w:r>
      <w:r w:rsidRPr="00E771F5" w:rsidR="00FB6687">
        <w:rPr>
          <w:sz w:val="18"/>
        </w:rPr>
        <w:t xml:space="preserve"> </w:t>
      </w:r>
      <w:r w:rsidRPr="00E771F5">
        <w:rPr>
          <w:sz w:val="18"/>
        </w:rPr>
        <w:t>bir</w:t>
      </w:r>
      <w:r w:rsidRPr="00E771F5" w:rsidR="00FB6687">
        <w:rPr>
          <w:sz w:val="18"/>
        </w:rPr>
        <w:t xml:space="preserve"> </w:t>
      </w:r>
      <w:r w:rsidRPr="00E771F5">
        <w:rPr>
          <w:sz w:val="18"/>
        </w:rPr>
        <w:t>algı</w:t>
      </w:r>
      <w:r w:rsidRPr="00E771F5" w:rsidR="00FB6687">
        <w:rPr>
          <w:sz w:val="18"/>
        </w:rPr>
        <w:t xml:space="preserve"> </w:t>
      </w:r>
      <w:r w:rsidRPr="00E771F5">
        <w:rPr>
          <w:sz w:val="18"/>
        </w:rPr>
        <w:t>yönetimi</w:t>
      </w:r>
      <w:r w:rsidRPr="00E771F5" w:rsidR="00FB6687">
        <w:rPr>
          <w:sz w:val="18"/>
        </w:rPr>
        <w:t xml:space="preserve"> </w:t>
      </w:r>
      <w:r w:rsidRPr="00E771F5">
        <w:rPr>
          <w:sz w:val="18"/>
        </w:rPr>
        <w:t>oldukça</w:t>
      </w:r>
      <w:r w:rsidRPr="00E771F5" w:rsidR="00FB6687">
        <w:rPr>
          <w:sz w:val="18"/>
        </w:rPr>
        <w:t xml:space="preserve"> </w:t>
      </w:r>
      <w:r w:rsidRPr="00E771F5">
        <w:rPr>
          <w:sz w:val="18"/>
        </w:rPr>
        <w:t>tehlikelidir;</w:t>
      </w:r>
      <w:r w:rsidRPr="00E771F5" w:rsidR="00FB6687">
        <w:rPr>
          <w:sz w:val="18"/>
        </w:rPr>
        <w:t xml:space="preserve"> </w:t>
      </w:r>
      <w:r w:rsidRPr="00E771F5">
        <w:rPr>
          <w:sz w:val="18"/>
        </w:rPr>
        <w:t>ya</w:t>
      </w:r>
      <w:r w:rsidRPr="00E771F5" w:rsidR="00FB6687">
        <w:rPr>
          <w:sz w:val="18"/>
        </w:rPr>
        <w:t xml:space="preserve"> </w:t>
      </w:r>
      <w:r w:rsidRPr="00E771F5">
        <w:rPr>
          <w:sz w:val="18"/>
        </w:rPr>
        <w:t>değilse,</w:t>
      </w:r>
      <w:r w:rsidRPr="00E771F5" w:rsidR="00FB6687">
        <w:rPr>
          <w:sz w:val="18"/>
        </w:rPr>
        <w:t xml:space="preserve"> </w:t>
      </w:r>
      <w:r w:rsidRPr="00E771F5">
        <w:rPr>
          <w:sz w:val="18"/>
        </w:rPr>
        <w:t>özellikle</w:t>
      </w:r>
      <w:r w:rsidRPr="00E771F5" w:rsidR="00FB6687">
        <w:rPr>
          <w:sz w:val="18"/>
        </w:rPr>
        <w:t xml:space="preserve"> </w:t>
      </w:r>
      <w:r w:rsidRPr="00E771F5">
        <w:rPr>
          <w:sz w:val="18"/>
        </w:rPr>
        <w:t>önümüzdeki</w:t>
      </w:r>
      <w:r w:rsidRPr="00E771F5" w:rsidR="00FB6687">
        <w:rPr>
          <w:sz w:val="18"/>
        </w:rPr>
        <w:t xml:space="preserve"> </w:t>
      </w:r>
      <w:r w:rsidRPr="00E771F5">
        <w:rPr>
          <w:sz w:val="18"/>
        </w:rPr>
        <w:t>hafta</w:t>
      </w:r>
      <w:r w:rsidRPr="00E771F5" w:rsidR="00FB6687">
        <w:rPr>
          <w:sz w:val="18"/>
        </w:rPr>
        <w:t xml:space="preserve"> </w:t>
      </w:r>
      <w:r w:rsidRPr="00E771F5">
        <w:rPr>
          <w:sz w:val="18"/>
        </w:rPr>
        <w:t>Komisyona</w:t>
      </w:r>
      <w:r w:rsidRPr="00E771F5" w:rsidR="00FB6687">
        <w:rPr>
          <w:sz w:val="18"/>
        </w:rPr>
        <w:t xml:space="preserve"> </w:t>
      </w:r>
      <w:r w:rsidRPr="00E771F5">
        <w:rPr>
          <w:sz w:val="18"/>
        </w:rPr>
        <w:t>gelecek</w:t>
      </w:r>
      <w:r w:rsidRPr="00E771F5" w:rsidR="00FB6687">
        <w:rPr>
          <w:sz w:val="18"/>
        </w:rPr>
        <w:t xml:space="preserve"> </w:t>
      </w:r>
      <w:r w:rsidRPr="00E771F5">
        <w:rPr>
          <w:sz w:val="18"/>
        </w:rPr>
        <w:t>olan</w:t>
      </w:r>
      <w:r w:rsidRPr="00E771F5" w:rsidR="00FB6687">
        <w:rPr>
          <w:sz w:val="18"/>
        </w:rPr>
        <w:t xml:space="preserve"> </w:t>
      </w:r>
      <w:r w:rsidRPr="00E771F5">
        <w:rPr>
          <w:sz w:val="18"/>
        </w:rPr>
        <w:t>Anayasa</w:t>
      </w:r>
      <w:r w:rsidRPr="00E771F5" w:rsidR="00FB6687">
        <w:rPr>
          <w:sz w:val="18"/>
        </w:rPr>
        <w:t xml:space="preserve"> </w:t>
      </w:r>
      <w:r w:rsidRPr="00E771F5">
        <w:rPr>
          <w:sz w:val="18"/>
        </w:rPr>
        <w:t>paketi</w:t>
      </w:r>
      <w:r w:rsidRPr="00E771F5" w:rsidR="00FB6687">
        <w:rPr>
          <w:sz w:val="18"/>
        </w:rPr>
        <w:t xml:space="preserve"> </w:t>
      </w:r>
      <w:r w:rsidRPr="00E771F5">
        <w:rPr>
          <w:sz w:val="18"/>
        </w:rPr>
        <w:t>teklifinin</w:t>
      </w:r>
      <w:r w:rsidRPr="00E771F5" w:rsidR="00FB6687">
        <w:rPr>
          <w:sz w:val="18"/>
        </w:rPr>
        <w:t xml:space="preserve"> </w:t>
      </w:r>
      <w:r w:rsidRPr="00E771F5">
        <w:rPr>
          <w:sz w:val="18"/>
        </w:rPr>
        <w:t>kimileri</w:t>
      </w:r>
      <w:r w:rsidRPr="00E771F5" w:rsidR="00FB6687">
        <w:rPr>
          <w:sz w:val="18"/>
        </w:rPr>
        <w:t xml:space="preserve"> </w:t>
      </w:r>
      <w:r w:rsidRPr="00E771F5">
        <w:rPr>
          <w:sz w:val="18"/>
        </w:rPr>
        <w:t>tarafından</w:t>
      </w:r>
      <w:r w:rsidRPr="00E771F5" w:rsidR="00FB6687">
        <w:rPr>
          <w:sz w:val="18"/>
        </w:rPr>
        <w:t xml:space="preserve"> </w:t>
      </w:r>
      <w:r w:rsidRPr="00E771F5">
        <w:rPr>
          <w:sz w:val="18"/>
        </w:rPr>
        <w:t>“Partili</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kimileri</w:t>
      </w:r>
      <w:r w:rsidRPr="00E771F5" w:rsidR="00FB6687">
        <w:rPr>
          <w:sz w:val="18"/>
        </w:rPr>
        <w:t xml:space="preserve"> </w:t>
      </w:r>
      <w:r w:rsidRPr="00E771F5">
        <w:rPr>
          <w:sz w:val="18"/>
        </w:rPr>
        <w:t>tarafından</w:t>
      </w:r>
      <w:r w:rsidRPr="00E771F5" w:rsidR="00FB6687">
        <w:rPr>
          <w:sz w:val="18"/>
        </w:rPr>
        <w:t xml:space="preserve"> </w:t>
      </w:r>
      <w:r w:rsidRPr="00E771F5">
        <w:rPr>
          <w:sz w:val="18"/>
        </w:rPr>
        <w:t>“başkanlık”</w:t>
      </w:r>
      <w:r w:rsidRPr="00E771F5" w:rsidR="00FB6687">
        <w:rPr>
          <w:sz w:val="18"/>
        </w:rPr>
        <w:t xml:space="preserve"> </w:t>
      </w:r>
      <w:r w:rsidRPr="00E771F5">
        <w:rPr>
          <w:sz w:val="18"/>
        </w:rPr>
        <w:t>olarak</w:t>
      </w:r>
      <w:r w:rsidRPr="00E771F5" w:rsidR="00FB6687">
        <w:rPr>
          <w:sz w:val="18"/>
        </w:rPr>
        <w:t xml:space="preserve"> </w:t>
      </w:r>
      <w:r w:rsidRPr="00E771F5">
        <w:rPr>
          <w:sz w:val="18"/>
        </w:rPr>
        <w:t>ifade</w:t>
      </w:r>
      <w:r w:rsidRPr="00E771F5" w:rsidR="00FB6687">
        <w:rPr>
          <w:sz w:val="18"/>
        </w:rPr>
        <w:t xml:space="preserve"> </w:t>
      </w:r>
      <w:r w:rsidRPr="00E771F5">
        <w:rPr>
          <w:sz w:val="18"/>
        </w:rPr>
        <w:t>edilse</w:t>
      </w:r>
      <w:r w:rsidRPr="00E771F5" w:rsidR="00FB6687">
        <w:rPr>
          <w:sz w:val="18"/>
        </w:rPr>
        <w:t xml:space="preserve"> </w:t>
      </w:r>
      <w:r w:rsidRPr="00E771F5">
        <w:rPr>
          <w:sz w:val="18"/>
        </w:rPr>
        <w:t>de</w:t>
      </w:r>
      <w:r w:rsidRPr="00E771F5" w:rsidR="00FB6687">
        <w:rPr>
          <w:sz w:val="18"/>
        </w:rPr>
        <w:t xml:space="preserve"> </w:t>
      </w:r>
      <w:r w:rsidRPr="00E771F5">
        <w:rPr>
          <w:sz w:val="18"/>
        </w:rPr>
        <w:t>neye</w:t>
      </w:r>
      <w:r w:rsidRPr="00E771F5" w:rsidR="00FB6687">
        <w:rPr>
          <w:sz w:val="18"/>
        </w:rPr>
        <w:t xml:space="preserve"> </w:t>
      </w:r>
      <w:r w:rsidRPr="00E771F5">
        <w:rPr>
          <w:sz w:val="18"/>
        </w:rPr>
        <w:t>tekabül</w:t>
      </w:r>
      <w:r w:rsidRPr="00E771F5" w:rsidR="00FB6687">
        <w:rPr>
          <w:sz w:val="18"/>
        </w:rPr>
        <w:t xml:space="preserve"> </w:t>
      </w:r>
      <w:r w:rsidRPr="00E771F5">
        <w:rPr>
          <w:sz w:val="18"/>
        </w:rPr>
        <w:t>ettiğinin…</w:t>
      </w:r>
    </w:p>
    <w:p w:rsidRPr="00E771F5" w:rsidR="00396CCB" w:rsidP="00E771F5" w:rsidRDefault="00396CCB">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w:t>
      </w:r>
      <w:r w:rsidRPr="00E771F5" w:rsidR="00FB6687">
        <w:rPr>
          <w:sz w:val="18"/>
        </w:rPr>
        <w:t xml:space="preserve"> </w:t>
      </w:r>
      <w:r w:rsidRPr="00E771F5">
        <w:rPr>
          <w:sz w:val="18"/>
        </w:rPr>
        <w:t>kapatıldı)</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Toparlıyorum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lütfen</w:t>
      </w:r>
      <w:r w:rsidRPr="00E771F5" w:rsidR="00FB6687">
        <w:rPr>
          <w:sz w:val="18"/>
        </w:rPr>
        <w:t xml:space="preserve"> </w:t>
      </w:r>
      <w:r w:rsidRPr="00E771F5">
        <w:rPr>
          <w:sz w:val="18"/>
        </w:rPr>
        <w:t>cümlelerinizi.</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Neye</w:t>
      </w:r>
      <w:r w:rsidRPr="00E771F5" w:rsidR="00FB6687">
        <w:rPr>
          <w:sz w:val="18"/>
        </w:rPr>
        <w:t xml:space="preserve"> </w:t>
      </w:r>
      <w:r w:rsidRPr="00E771F5">
        <w:rPr>
          <w:sz w:val="18"/>
        </w:rPr>
        <w:t>tekabül</w:t>
      </w:r>
      <w:r w:rsidRPr="00E771F5" w:rsidR="00FB6687">
        <w:rPr>
          <w:sz w:val="18"/>
        </w:rPr>
        <w:t xml:space="preserve"> </w:t>
      </w:r>
      <w:r w:rsidRPr="00E771F5">
        <w:rPr>
          <w:sz w:val="18"/>
        </w:rPr>
        <w:t>ettiğini</w:t>
      </w:r>
      <w:r w:rsidRPr="00E771F5" w:rsidR="00FB6687">
        <w:rPr>
          <w:sz w:val="18"/>
        </w:rPr>
        <w:t xml:space="preserve"> </w:t>
      </w:r>
      <w:r w:rsidRPr="00E771F5">
        <w:rPr>
          <w:sz w:val="18"/>
        </w:rPr>
        <w:t>biz</w:t>
      </w:r>
      <w:r w:rsidRPr="00E771F5" w:rsidR="00FB6687">
        <w:rPr>
          <w:sz w:val="18"/>
        </w:rPr>
        <w:t xml:space="preserve"> </w:t>
      </w:r>
      <w:r w:rsidRPr="00E771F5">
        <w:rPr>
          <w:sz w:val="18"/>
        </w:rPr>
        <w:t>isimlendirmeler</w:t>
      </w:r>
      <w:r w:rsidRPr="00E771F5" w:rsidR="00FB6687">
        <w:rPr>
          <w:sz w:val="18"/>
        </w:rPr>
        <w:t xml:space="preserve"> </w:t>
      </w:r>
      <w:r w:rsidRPr="00E771F5">
        <w:rPr>
          <w:sz w:val="18"/>
        </w:rPr>
        <w:t>üzerinden</w:t>
      </w:r>
      <w:r w:rsidRPr="00E771F5" w:rsidR="00FB6687">
        <w:rPr>
          <w:sz w:val="18"/>
        </w:rPr>
        <w:t xml:space="preserve"> </w:t>
      </w:r>
      <w:r w:rsidRPr="00E771F5">
        <w:rPr>
          <w:sz w:val="18"/>
        </w:rPr>
        <w:t>değil</w:t>
      </w:r>
      <w:r w:rsidRPr="00E771F5" w:rsidR="00FB6687">
        <w:rPr>
          <w:sz w:val="18"/>
        </w:rPr>
        <w:t xml:space="preserve"> </w:t>
      </w:r>
      <w:r w:rsidRPr="00E771F5">
        <w:rPr>
          <w:sz w:val="18"/>
        </w:rPr>
        <w:t>yönetilen</w:t>
      </w:r>
      <w:r w:rsidRPr="00E771F5" w:rsidR="00FB6687">
        <w:rPr>
          <w:sz w:val="18"/>
        </w:rPr>
        <w:t xml:space="preserve"> </w:t>
      </w:r>
      <w:r w:rsidRPr="00E771F5">
        <w:rPr>
          <w:sz w:val="18"/>
        </w:rPr>
        <w:t>toplumsal</w:t>
      </w:r>
      <w:r w:rsidRPr="00E771F5" w:rsidR="00FB6687">
        <w:rPr>
          <w:sz w:val="18"/>
        </w:rPr>
        <w:t xml:space="preserve"> </w:t>
      </w:r>
      <w:r w:rsidRPr="00E771F5">
        <w:rPr>
          <w:sz w:val="18"/>
        </w:rPr>
        <w:t>algı</w:t>
      </w:r>
      <w:r w:rsidRPr="00E771F5" w:rsidR="00FB6687">
        <w:rPr>
          <w:sz w:val="18"/>
        </w:rPr>
        <w:t xml:space="preserve"> </w:t>
      </w:r>
      <w:r w:rsidRPr="00E771F5">
        <w:rPr>
          <w:sz w:val="18"/>
        </w:rPr>
        <w:t>ve</w:t>
      </w:r>
      <w:r w:rsidRPr="00E771F5" w:rsidR="00FB6687">
        <w:rPr>
          <w:sz w:val="18"/>
        </w:rPr>
        <w:t xml:space="preserve"> </w:t>
      </w:r>
      <w:r w:rsidRPr="00E771F5">
        <w:rPr>
          <w:sz w:val="18"/>
        </w:rPr>
        <w:t>açığa</w:t>
      </w:r>
      <w:r w:rsidRPr="00E771F5" w:rsidR="00FB6687">
        <w:rPr>
          <w:sz w:val="18"/>
        </w:rPr>
        <w:t xml:space="preserve"> </w:t>
      </w:r>
      <w:r w:rsidRPr="00E771F5">
        <w:rPr>
          <w:sz w:val="18"/>
        </w:rPr>
        <w:t>çıkmış</w:t>
      </w:r>
      <w:r w:rsidRPr="00E771F5" w:rsidR="00FB6687">
        <w:rPr>
          <w:sz w:val="18"/>
        </w:rPr>
        <w:t xml:space="preserve"> </w:t>
      </w:r>
      <w:r w:rsidRPr="00E771F5">
        <w:rPr>
          <w:sz w:val="18"/>
        </w:rPr>
        <w:t>beyanlar</w:t>
      </w:r>
      <w:r w:rsidRPr="00E771F5" w:rsidR="00FB6687">
        <w:rPr>
          <w:sz w:val="18"/>
        </w:rPr>
        <w:t xml:space="preserve"> </w:t>
      </w:r>
      <w:r w:rsidRPr="00E771F5">
        <w:rPr>
          <w:sz w:val="18"/>
        </w:rPr>
        <w:t>üzerinden</w:t>
      </w:r>
      <w:r w:rsidRPr="00E771F5" w:rsidR="00FB6687">
        <w:rPr>
          <w:sz w:val="18"/>
        </w:rPr>
        <w:t xml:space="preserve"> </w:t>
      </w:r>
      <w:r w:rsidRPr="00E771F5">
        <w:rPr>
          <w:sz w:val="18"/>
        </w:rPr>
        <w:t>değerlendiririz</w:t>
      </w:r>
      <w:r w:rsidRPr="00E771F5" w:rsidR="00FB6687">
        <w:rPr>
          <w:sz w:val="18"/>
        </w:rPr>
        <w:t xml:space="preserve"> </w:t>
      </w:r>
      <w:r w:rsidRPr="00E771F5">
        <w:rPr>
          <w:sz w:val="18"/>
        </w:rPr>
        <w:t>ki</w:t>
      </w:r>
      <w:r w:rsidRPr="00E771F5" w:rsidR="00FB6687">
        <w:rPr>
          <w:sz w:val="18"/>
        </w:rPr>
        <w:t xml:space="preserve"> </w:t>
      </w:r>
      <w:r w:rsidRPr="00E771F5">
        <w:rPr>
          <w:sz w:val="18"/>
        </w:rPr>
        <w:t>bunun</w:t>
      </w:r>
      <w:r w:rsidRPr="00E771F5" w:rsidR="00FB6687">
        <w:rPr>
          <w:sz w:val="18"/>
        </w:rPr>
        <w:t xml:space="preserve"> </w:t>
      </w:r>
      <w:r w:rsidRPr="00E771F5">
        <w:rPr>
          <w:sz w:val="18"/>
        </w:rPr>
        <w:t>adı</w:t>
      </w:r>
      <w:r w:rsidRPr="00E771F5" w:rsidR="00FB6687">
        <w:rPr>
          <w:sz w:val="18"/>
        </w:rPr>
        <w:t xml:space="preserve"> </w:t>
      </w:r>
      <w:r w:rsidRPr="00E771F5">
        <w:rPr>
          <w:sz w:val="18"/>
        </w:rPr>
        <w:t>partili</w:t>
      </w:r>
      <w:r w:rsidRPr="00E771F5" w:rsidR="00FB6687">
        <w:rPr>
          <w:sz w:val="18"/>
        </w:rPr>
        <w:t xml:space="preserve"> </w:t>
      </w:r>
      <w:r w:rsidRPr="00E771F5">
        <w:rPr>
          <w:sz w:val="18"/>
        </w:rPr>
        <w:t>cumhurbaşkanı</w:t>
      </w:r>
      <w:r w:rsidRPr="00E771F5" w:rsidR="00FB6687">
        <w:rPr>
          <w:sz w:val="18"/>
        </w:rPr>
        <w:t xml:space="preserve"> </w:t>
      </w:r>
      <w:r w:rsidRPr="00E771F5">
        <w:rPr>
          <w:sz w:val="18"/>
        </w:rPr>
        <w:t>mı,</w:t>
      </w:r>
      <w:r w:rsidRPr="00E771F5" w:rsidR="00FB6687">
        <w:rPr>
          <w:sz w:val="18"/>
        </w:rPr>
        <w:t xml:space="preserve"> </w:t>
      </w:r>
      <w:r w:rsidRPr="00E771F5">
        <w:rPr>
          <w:sz w:val="18"/>
        </w:rPr>
        <w:t>ya</w:t>
      </w:r>
      <w:r w:rsidRPr="00E771F5" w:rsidR="00FB6687">
        <w:rPr>
          <w:sz w:val="18"/>
        </w:rPr>
        <w:t xml:space="preserve"> </w:t>
      </w:r>
      <w:r w:rsidRPr="00E771F5">
        <w:rPr>
          <w:sz w:val="18"/>
        </w:rPr>
        <w:t>değilse</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mi…</w:t>
      </w:r>
      <w:r w:rsidRPr="00E771F5" w:rsidR="00FB6687">
        <w:rPr>
          <w:sz w:val="18"/>
        </w:rPr>
        <w:t xml:space="preserve"> </w:t>
      </w:r>
      <w:r w:rsidRPr="00E771F5">
        <w:rPr>
          <w:sz w:val="18"/>
        </w:rPr>
        <w:t>Ama</w:t>
      </w:r>
      <w:r w:rsidRPr="00E771F5" w:rsidR="00FB6687">
        <w:rPr>
          <w:sz w:val="18"/>
        </w:rPr>
        <w:t xml:space="preserve"> </w:t>
      </w:r>
      <w:r w:rsidRPr="00E771F5">
        <w:rPr>
          <w:sz w:val="18"/>
        </w:rPr>
        <w:t>bakın,</w:t>
      </w:r>
      <w:r w:rsidRPr="00E771F5" w:rsidR="00FB6687">
        <w:rPr>
          <w:sz w:val="18"/>
        </w:rPr>
        <w:t xml:space="preserve"> </w:t>
      </w:r>
      <w:r w:rsidRPr="00E771F5">
        <w:rPr>
          <w:sz w:val="18"/>
        </w:rPr>
        <w:t>bir</w:t>
      </w:r>
      <w:r w:rsidRPr="00E771F5" w:rsidR="00FB6687">
        <w:rPr>
          <w:sz w:val="18"/>
        </w:rPr>
        <w:t xml:space="preserve"> </w:t>
      </w:r>
      <w:r w:rsidRPr="00E771F5">
        <w:rPr>
          <w:sz w:val="18"/>
        </w:rPr>
        <w:t>AKP’li</w:t>
      </w:r>
      <w:r w:rsidRPr="00E771F5" w:rsidR="00FB6687">
        <w:rPr>
          <w:sz w:val="18"/>
        </w:rPr>
        <w:t xml:space="preserve"> </w:t>
      </w:r>
      <w:r w:rsidRPr="00E771F5">
        <w:rPr>
          <w:sz w:val="18"/>
        </w:rPr>
        <w:t>belediyenin</w:t>
      </w:r>
      <w:r w:rsidRPr="00E771F5" w:rsidR="00FB6687">
        <w:rPr>
          <w:sz w:val="18"/>
        </w:rPr>
        <w:t xml:space="preserve"> </w:t>
      </w:r>
      <w:r w:rsidRPr="00E771F5">
        <w:rPr>
          <w:sz w:val="18"/>
        </w:rPr>
        <w:t>resmî</w:t>
      </w:r>
      <w:r w:rsidRPr="00E771F5" w:rsidR="00FB6687">
        <w:rPr>
          <w:sz w:val="18"/>
        </w:rPr>
        <w:t xml:space="preserve"> </w:t>
      </w:r>
      <w:r w:rsidRPr="00E771F5">
        <w:rPr>
          <w:sz w:val="18"/>
        </w:rPr>
        <w:t>aracından</w:t>
      </w:r>
      <w:r w:rsidRPr="00E771F5" w:rsidR="00FB6687">
        <w:rPr>
          <w:sz w:val="18"/>
        </w:rPr>
        <w:t xml:space="preserve"> </w:t>
      </w:r>
      <w:r w:rsidRPr="00E771F5">
        <w:rPr>
          <w:sz w:val="18"/>
        </w:rPr>
        <w:t>sıklıkla</w:t>
      </w:r>
      <w:r w:rsidRPr="00E771F5" w:rsidR="00FB6687">
        <w:rPr>
          <w:sz w:val="18"/>
        </w:rPr>
        <w:t xml:space="preserve"> </w:t>
      </w:r>
      <w:r w:rsidRPr="00E771F5">
        <w:rPr>
          <w:sz w:val="18"/>
        </w:rPr>
        <w:t>tekrarlanan</w:t>
      </w:r>
      <w:r w:rsidRPr="00E771F5" w:rsidR="00FB6687">
        <w:rPr>
          <w:sz w:val="18"/>
        </w:rPr>
        <w:t xml:space="preserve"> </w:t>
      </w:r>
      <w:r w:rsidRPr="00E771F5">
        <w:rPr>
          <w:sz w:val="18"/>
        </w:rPr>
        <w:t>anonsta</w:t>
      </w:r>
      <w:r w:rsidRPr="00E771F5" w:rsidR="00FB6687">
        <w:rPr>
          <w:sz w:val="18"/>
        </w:rPr>
        <w:t xml:space="preserve"> </w:t>
      </w:r>
      <w:r w:rsidRPr="00E771F5">
        <w:rPr>
          <w:sz w:val="18"/>
        </w:rPr>
        <w:t>ise</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ileri</w:t>
      </w:r>
      <w:r w:rsidRPr="00E771F5" w:rsidR="00FB6687">
        <w:rPr>
          <w:sz w:val="18"/>
        </w:rPr>
        <w:t xml:space="preserve"> </w:t>
      </w:r>
      <w:r w:rsidRPr="00E771F5">
        <w:rPr>
          <w:sz w:val="18"/>
        </w:rPr>
        <w:t>götürülerek</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Cumhurbaşkanını</w:t>
      </w:r>
      <w:r w:rsidRPr="00E771F5" w:rsidR="00FB6687">
        <w:rPr>
          <w:sz w:val="18"/>
        </w:rPr>
        <w:t xml:space="preserve"> </w:t>
      </w:r>
      <w:r w:rsidRPr="00E771F5">
        <w:rPr>
          <w:sz w:val="18"/>
        </w:rPr>
        <w:t>bile</w:t>
      </w:r>
      <w:r w:rsidRPr="00E771F5" w:rsidR="00FB6687">
        <w:rPr>
          <w:sz w:val="18"/>
        </w:rPr>
        <w:t xml:space="preserve"> </w:t>
      </w:r>
      <w:r w:rsidRPr="00E771F5">
        <w:rPr>
          <w:sz w:val="18"/>
        </w:rPr>
        <w:t>rahatsız</w:t>
      </w:r>
      <w:r w:rsidRPr="00E771F5" w:rsidR="00FB6687">
        <w:rPr>
          <w:sz w:val="18"/>
        </w:rPr>
        <w:t xml:space="preserve"> </w:t>
      </w:r>
      <w:r w:rsidRPr="00E771F5">
        <w:rPr>
          <w:sz w:val="18"/>
        </w:rPr>
        <w:t>edecek</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biçimiyle</w:t>
      </w:r>
      <w:r w:rsidRPr="00E771F5" w:rsidR="00FB6687">
        <w:rPr>
          <w:sz w:val="18"/>
        </w:rPr>
        <w:t xml:space="preserve"> </w:t>
      </w:r>
      <w:r w:rsidRPr="00E771F5">
        <w:rPr>
          <w:sz w:val="18"/>
        </w:rPr>
        <w:t>“Halifemizi</w:t>
      </w:r>
      <w:r w:rsidRPr="00E771F5" w:rsidR="00FB6687">
        <w:rPr>
          <w:sz w:val="18"/>
        </w:rPr>
        <w:t xml:space="preserve"> </w:t>
      </w:r>
      <w:r w:rsidRPr="00E771F5">
        <w:rPr>
          <w:sz w:val="18"/>
        </w:rPr>
        <w:t>seçmeliyiz.”</w:t>
      </w:r>
      <w:r w:rsidRPr="00E771F5" w:rsidR="00FB6687">
        <w:rPr>
          <w:sz w:val="18"/>
        </w:rPr>
        <w:t xml:space="preserve"> </w:t>
      </w:r>
      <w:r w:rsidRPr="00E771F5">
        <w:rPr>
          <w:sz w:val="18"/>
        </w:rPr>
        <w:t>noktasına</w:t>
      </w:r>
      <w:r w:rsidRPr="00E771F5" w:rsidR="00FB6687">
        <w:rPr>
          <w:sz w:val="18"/>
        </w:rPr>
        <w:t xml:space="preserve"> </w:t>
      </w:r>
      <w:r w:rsidRPr="00E771F5">
        <w:rPr>
          <w:sz w:val="18"/>
        </w:rPr>
        <w:t>varmıştır.</w:t>
      </w:r>
      <w:r w:rsidRPr="00E771F5" w:rsidR="00FB6687">
        <w:rPr>
          <w:sz w:val="18"/>
        </w:rPr>
        <w:t xml:space="preserve"> </w:t>
      </w:r>
      <w:r w:rsidRPr="00E771F5">
        <w:rPr>
          <w:sz w:val="18"/>
        </w:rPr>
        <w:t>Bunun</w:t>
      </w:r>
      <w:r w:rsidRPr="00E771F5" w:rsidR="00FB6687">
        <w:rPr>
          <w:sz w:val="18"/>
        </w:rPr>
        <w:t xml:space="preserve"> </w:t>
      </w:r>
      <w:r w:rsidRPr="00E771F5">
        <w:rPr>
          <w:sz w:val="18"/>
        </w:rPr>
        <w:t>çok</w:t>
      </w:r>
      <w:r w:rsidRPr="00E771F5" w:rsidR="00FB6687">
        <w:rPr>
          <w:sz w:val="18"/>
        </w:rPr>
        <w:t xml:space="preserve"> </w:t>
      </w:r>
      <w:r w:rsidRPr="00E771F5">
        <w:rPr>
          <w:sz w:val="18"/>
        </w:rPr>
        <w:t>tehlikeli</w:t>
      </w:r>
      <w:r w:rsidRPr="00E771F5" w:rsidR="00FB6687">
        <w:rPr>
          <w:sz w:val="18"/>
        </w:rPr>
        <w:t xml:space="preserve"> </w:t>
      </w:r>
      <w:r w:rsidRPr="00E771F5">
        <w:rPr>
          <w:sz w:val="18"/>
        </w:rPr>
        <w:t>olduğunu</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p>
    <w:p w:rsidRPr="00E771F5" w:rsidR="00396CCB" w:rsidP="00E771F5" w:rsidRDefault="00396CCB">
      <w:pPr>
        <w:pStyle w:val="GENELKURUL"/>
        <w:spacing w:line="240" w:lineRule="auto"/>
        <w:rPr>
          <w:sz w:val="18"/>
        </w:rPr>
      </w:pPr>
      <w:r w:rsidRPr="00E771F5">
        <w:rPr>
          <w:sz w:val="18"/>
        </w:rPr>
        <w:t>Bütün</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p>
    <w:p w:rsidRPr="00E771F5" w:rsidR="00FE6A6F" w:rsidP="00E771F5" w:rsidRDefault="00FE6A6F">
      <w:pPr>
        <w:tabs>
          <w:tab w:val="center" w:pos="5100"/>
        </w:tabs>
        <w:suppressAutoHyphens/>
        <w:spacing w:before="60" w:after="60"/>
        <w:ind w:firstLine="851"/>
        <w:jc w:val="both"/>
        <w:rPr>
          <w:sz w:val="18"/>
        </w:rPr>
      </w:pPr>
      <w:r w:rsidRPr="00E771F5">
        <w:rPr>
          <w:sz w:val="18"/>
        </w:rPr>
        <w:t>8.- İstanbul Milletvekili Mehmet Muş’un, Muş Milletvekili Ahmet Yıldırım’ın yaptığı açıklamasındaki bazı ifadelerine ilişkin açıklaması</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burada,</w:t>
      </w:r>
      <w:r w:rsidRPr="00E771F5" w:rsidR="00FB6687">
        <w:rPr>
          <w:sz w:val="18"/>
        </w:rPr>
        <w:t xml:space="preserve"> </w:t>
      </w:r>
      <w:r w:rsidRPr="00E771F5">
        <w:rPr>
          <w:sz w:val="18"/>
        </w:rPr>
        <w:t>getirilen</w:t>
      </w:r>
      <w:r w:rsidRPr="00E771F5" w:rsidR="00FB6687">
        <w:rPr>
          <w:sz w:val="18"/>
        </w:rPr>
        <w:t xml:space="preserve"> </w:t>
      </w:r>
      <w:r w:rsidRPr="00E771F5">
        <w:rPr>
          <w:sz w:val="18"/>
        </w:rPr>
        <w:t>Anayasa’yla</w:t>
      </w:r>
      <w:r w:rsidRPr="00E771F5" w:rsidR="00FB6687">
        <w:rPr>
          <w:sz w:val="18"/>
        </w:rPr>
        <w:t xml:space="preserve"> </w:t>
      </w:r>
      <w:r w:rsidRPr="00E771F5">
        <w:rPr>
          <w:sz w:val="18"/>
        </w:rPr>
        <w:t>alakalı</w:t>
      </w:r>
      <w:r w:rsidRPr="00E771F5" w:rsidR="00FB6687">
        <w:rPr>
          <w:sz w:val="18"/>
        </w:rPr>
        <w:t xml:space="preserve"> </w:t>
      </w:r>
      <w:r w:rsidRPr="00E771F5">
        <w:rPr>
          <w:sz w:val="18"/>
        </w:rPr>
        <w:t>değişiklik</w:t>
      </w:r>
      <w:r w:rsidRPr="00E771F5" w:rsidR="00FB6687">
        <w:rPr>
          <w:sz w:val="18"/>
        </w:rPr>
        <w:t xml:space="preserve"> </w:t>
      </w:r>
      <w:r w:rsidRPr="00E771F5">
        <w:rPr>
          <w:sz w:val="18"/>
        </w:rPr>
        <w:t>basınla,</w:t>
      </w:r>
      <w:r w:rsidRPr="00E771F5" w:rsidR="00FB6687">
        <w:rPr>
          <w:sz w:val="18"/>
        </w:rPr>
        <w:t xml:space="preserve"> </w:t>
      </w:r>
      <w:r w:rsidRPr="00E771F5">
        <w:rPr>
          <w:sz w:val="18"/>
        </w:rPr>
        <w:t>kamuoyuyla</w:t>
      </w:r>
      <w:r w:rsidRPr="00E771F5" w:rsidR="00FB6687">
        <w:rPr>
          <w:sz w:val="18"/>
        </w:rPr>
        <w:t xml:space="preserve"> </w:t>
      </w:r>
      <w:r w:rsidRPr="00E771F5">
        <w:rPr>
          <w:sz w:val="18"/>
        </w:rPr>
        <w:t>paylaşıldı.</w:t>
      </w:r>
      <w:r w:rsidRPr="00E771F5" w:rsidR="00FB6687">
        <w:rPr>
          <w:sz w:val="18"/>
        </w:rPr>
        <w:t xml:space="preserve"> </w:t>
      </w:r>
      <w:r w:rsidRPr="00E771F5">
        <w:rPr>
          <w:sz w:val="18"/>
        </w:rPr>
        <w:t>Ne</w:t>
      </w:r>
      <w:r w:rsidRPr="00E771F5" w:rsidR="00FB6687">
        <w:rPr>
          <w:sz w:val="18"/>
        </w:rPr>
        <w:t xml:space="preserve"> </w:t>
      </w:r>
      <w:r w:rsidRPr="00E771F5">
        <w:rPr>
          <w:sz w:val="18"/>
        </w:rPr>
        <w:t>getirdiği,</w:t>
      </w:r>
      <w:r w:rsidRPr="00E771F5" w:rsidR="00FB6687">
        <w:rPr>
          <w:sz w:val="18"/>
        </w:rPr>
        <w:t xml:space="preserve"> </w:t>
      </w:r>
      <w:r w:rsidRPr="00E771F5">
        <w:rPr>
          <w:sz w:val="18"/>
        </w:rPr>
        <w:t>ne</w:t>
      </w:r>
      <w:r w:rsidRPr="00E771F5" w:rsidR="00FB6687">
        <w:rPr>
          <w:sz w:val="18"/>
        </w:rPr>
        <w:t xml:space="preserve"> </w:t>
      </w:r>
      <w:r w:rsidRPr="00E771F5">
        <w:rPr>
          <w:sz w:val="18"/>
        </w:rPr>
        <w:t>götürdüğü,</w:t>
      </w:r>
      <w:r w:rsidRPr="00E771F5" w:rsidR="00FB6687">
        <w:rPr>
          <w:sz w:val="18"/>
        </w:rPr>
        <w:t xml:space="preserve"> </w:t>
      </w:r>
      <w:r w:rsidRPr="00E771F5">
        <w:rPr>
          <w:sz w:val="18"/>
        </w:rPr>
        <w:t>hangi</w:t>
      </w:r>
      <w:r w:rsidRPr="00E771F5" w:rsidR="00FB6687">
        <w:rPr>
          <w:sz w:val="18"/>
        </w:rPr>
        <w:t xml:space="preserve"> </w:t>
      </w:r>
      <w:r w:rsidRPr="00E771F5">
        <w:rPr>
          <w:sz w:val="18"/>
        </w:rPr>
        <w:t>düzenlemeleri</w:t>
      </w:r>
      <w:r w:rsidRPr="00E771F5" w:rsidR="00FB6687">
        <w:rPr>
          <w:sz w:val="18"/>
        </w:rPr>
        <w:t xml:space="preserve"> </w:t>
      </w:r>
      <w:r w:rsidRPr="00E771F5">
        <w:rPr>
          <w:sz w:val="18"/>
        </w:rPr>
        <w:t>yaptığı,</w:t>
      </w:r>
      <w:r w:rsidRPr="00E771F5" w:rsidR="00FB6687">
        <w:rPr>
          <w:sz w:val="18"/>
        </w:rPr>
        <w:t xml:space="preserve"> </w:t>
      </w:r>
      <w:r w:rsidRPr="00E771F5">
        <w:rPr>
          <w:sz w:val="18"/>
        </w:rPr>
        <w:t>hangi</w:t>
      </w:r>
      <w:r w:rsidRPr="00E771F5" w:rsidR="00FB6687">
        <w:rPr>
          <w:sz w:val="18"/>
        </w:rPr>
        <w:t xml:space="preserve"> </w:t>
      </w:r>
      <w:r w:rsidRPr="00E771F5">
        <w:rPr>
          <w:sz w:val="18"/>
        </w:rPr>
        <w:t>yetkilerin</w:t>
      </w:r>
      <w:r w:rsidRPr="00E771F5" w:rsidR="00FB6687">
        <w:rPr>
          <w:sz w:val="18"/>
        </w:rPr>
        <w:t xml:space="preserve"> </w:t>
      </w:r>
      <w:r w:rsidRPr="00E771F5">
        <w:rPr>
          <w:sz w:val="18"/>
        </w:rPr>
        <w:t>Mecliste</w:t>
      </w:r>
      <w:r w:rsidRPr="00E771F5" w:rsidR="00FB6687">
        <w:rPr>
          <w:sz w:val="18"/>
        </w:rPr>
        <w:t xml:space="preserve"> </w:t>
      </w:r>
      <w:r w:rsidRPr="00E771F5">
        <w:rPr>
          <w:sz w:val="18"/>
        </w:rPr>
        <w:t>ne</w:t>
      </w:r>
      <w:r w:rsidRPr="00E771F5" w:rsidR="00FB6687">
        <w:rPr>
          <w:sz w:val="18"/>
        </w:rPr>
        <w:t xml:space="preserve"> </w:t>
      </w:r>
      <w:r w:rsidRPr="00E771F5">
        <w:rPr>
          <w:sz w:val="18"/>
        </w:rPr>
        <w:t>olacağı,</w:t>
      </w:r>
      <w:r w:rsidRPr="00E771F5" w:rsidR="00FB6687">
        <w:rPr>
          <w:sz w:val="18"/>
        </w:rPr>
        <w:t xml:space="preserve"> </w:t>
      </w:r>
      <w:r w:rsidRPr="00E771F5">
        <w:rPr>
          <w:sz w:val="18"/>
        </w:rPr>
        <w:t>yürütme</w:t>
      </w:r>
      <w:r w:rsidRPr="00E771F5" w:rsidR="00FB6687">
        <w:rPr>
          <w:sz w:val="18"/>
        </w:rPr>
        <w:t xml:space="preserve"> </w:t>
      </w:r>
      <w:r w:rsidRPr="00E771F5">
        <w:rPr>
          <w:sz w:val="18"/>
        </w:rPr>
        <w:t>erkinde</w:t>
      </w:r>
      <w:r w:rsidRPr="00E771F5" w:rsidR="00FB6687">
        <w:rPr>
          <w:sz w:val="18"/>
        </w:rPr>
        <w:t xml:space="preserve"> </w:t>
      </w:r>
      <w:r w:rsidRPr="00E771F5">
        <w:rPr>
          <w:sz w:val="18"/>
        </w:rPr>
        <w:t>ne</w:t>
      </w:r>
      <w:r w:rsidRPr="00E771F5" w:rsidR="00FB6687">
        <w:rPr>
          <w:sz w:val="18"/>
        </w:rPr>
        <w:t xml:space="preserve"> </w:t>
      </w:r>
      <w:r w:rsidRPr="00E771F5">
        <w:rPr>
          <w:sz w:val="18"/>
        </w:rPr>
        <w:t>olacağı</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şekilde</w:t>
      </w:r>
      <w:r w:rsidRPr="00E771F5" w:rsidR="00FB6687">
        <w:rPr>
          <w:sz w:val="18"/>
        </w:rPr>
        <w:t xml:space="preserve"> </w:t>
      </w:r>
      <w:r w:rsidRPr="00E771F5">
        <w:rPr>
          <w:sz w:val="18"/>
        </w:rPr>
        <w:t>hazırlanmış</w:t>
      </w:r>
      <w:r w:rsidRPr="00E771F5" w:rsidR="00FB6687">
        <w:rPr>
          <w:sz w:val="18"/>
        </w:rPr>
        <w:t xml:space="preserve"> </w:t>
      </w:r>
      <w:r w:rsidRPr="00E771F5">
        <w:rPr>
          <w:sz w:val="18"/>
        </w:rPr>
        <w:t>bir</w:t>
      </w:r>
      <w:r w:rsidRPr="00E771F5" w:rsidR="00FB6687">
        <w:rPr>
          <w:sz w:val="18"/>
        </w:rPr>
        <w:t xml:space="preserve"> </w:t>
      </w:r>
      <w:r w:rsidRPr="00E771F5">
        <w:rPr>
          <w:sz w:val="18"/>
        </w:rPr>
        <w:t>metin.</w:t>
      </w:r>
      <w:r w:rsidRPr="00E771F5" w:rsidR="00FB6687">
        <w:rPr>
          <w:sz w:val="18"/>
        </w:rPr>
        <w:t xml:space="preserve"> </w:t>
      </w:r>
      <w:r w:rsidRPr="00E771F5">
        <w:rPr>
          <w:sz w:val="18"/>
        </w:rPr>
        <w:t>Burada,</w:t>
      </w:r>
      <w:r w:rsidRPr="00E771F5" w:rsidR="00FB6687">
        <w:rPr>
          <w:sz w:val="18"/>
        </w:rPr>
        <w:t xml:space="preserve"> </w:t>
      </w:r>
      <w:r w:rsidRPr="00E771F5">
        <w:rPr>
          <w:sz w:val="18"/>
        </w:rPr>
        <w:t>isminin</w:t>
      </w:r>
      <w:r w:rsidRPr="00E771F5" w:rsidR="00FB6687">
        <w:rPr>
          <w:sz w:val="18"/>
        </w:rPr>
        <w:t xml:space="preserve"> </w:t>
      </w:r>
      <w:r w:rsidRPr="00E771F5">
        <w:rPr>
          <w:sz w:val="18"/>
        </w:rPr>
        <w:t>ne</w:t>
      </w:r>
      <w:r w:rsidRPr="00E771F5" w:rsidR="00FB6687">
        <w:rPr>
          <w:sz w:val="18"/>
        </w:rPr>
        <w:t xml:space="preserve"> </w:t>
      </w:r>
      <w:r w:rsidRPr="00E771F5">
        <w:rPr>
          <w:sz w:val="18"/>
        </w:rPr>
        <w:t>olacağı,</w:t>
      </w:r>
      <w:r w:rsidRPr="00E771F5" w:rsidR="00FB6687">
        <w:rPr>
          <w:sz w:val="18"/>
        </w:rPr>
        <w:t xml:space="preserve"> </w:t>
      </w:r>
      <w:r w:rsidRPr="00E771F5">
        <w:rPr>
          <w:sz w:val="18"/>
        </w:rPr>
        <w:t>seçimin</w:t>
      </w:r>
      <w:r w:rsidRPr="00E771F5" w:rsidR="00FB6687">
        <w:rPr>
          <w:sz w:val="18"/>
        </w:rPr>
        <w:t xml:space="preserve"> </w:t>
      </w:r>
      <w:r w:rsidRPr="00E771F5">
        <w:rPr>
          <w:sz w:val="18"/>
        </w:rPr>
        <w:t>nasıl</w:t>
      </w:r>
      <w:r w:rsidRPr="00E771F5" w:rsidR="00FB6687">
        <w:rPr>
          <w:sz w:val="18"/>
        </w:rPr>
        <w:t xml:space="preserve"> </w:t>
      </w:r>
      <w:r w:rsidRPr="00E771F5">
        <w:rPr>
          <w:sz w:val="18"/>
        </w:rPr>
        <w:t>olacağı,</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zamanda</w:t>
      </w:r>
      <w:r w:rsidRPr="00E771F5" w:rsidR="00FB6687">
        <w:rPr>
          <w:sz w:val="18"/>
        </w:rPr>
        <w:t xml:space="preserve"> </w:t>
      </w:r>
      <w:r w:rsidRPr="00E771F5">
        <w:rPr>
          <w:sz w:val="18"/>
        </w:rPr>
        <w:t>bir</w:t>
      </w:r>
      <w:r w:rsidRPr="00E771F5" w:rsidR="00FB6687">
        <w:rPr>
          <w:sz w:val="18"/>
        </w:rPr>
        <w:t xml:space="preserve"> </w:t>
      </w:r>
      <w:r w:rsidRPr="00E771F5">
        <w:rPr>
          <w:sz w:val="18"/>
        </w:rPr>
        <w:t>seçime</w:t>
      </w:r>
      <w:r w:rsidRPr="00E771F5" w:rsidR="00FB6687">
        <w:rPr>
          <w:sz w:val="18"/>
        </w:rPr>
        <w:t xml:space="preserve"> </w:t>
      </w:r>
      <w:r w:rsidRPr="00E771F5">
        <w:rPr>
          <w:sz w:val="18"/>
        </w:rPr>
        <w:t>gideceği,</w:t>
      </w:r>
      <w:r w:rsidRPr="00E771F5" w:rsidR="00FB6687">
        <w:rPr>
          <w:sz w:val="18"/>
        </w:rPr>
        <w:t xml:space="preserve"> </w:t>
      </w:r>
      <w:r w:rsidRPr="00E771F5">
        <w:rPr>
          <w:sz w:val="18"/>
        </w:rPr>
        <w:t>hangi</w:t>
      </w:r>
      <w:r w:rsidRPr="00E771F5" w:rsidR="00FB6687">
        <w:rPr>
          <w:sz w:val="18"/>
        </w:rPr>
        <w:t xml:space="preserve"> </w:t>
      </w:r>
      <w:r w:rsidRPr="00E771F5">
        <w:rPr>
          <w:sz w:val="18"/>
        </w:rPr>
        <w:t>yetkileri</w:t>
      </w:r>
      <w:r w:rsidRPr="00E771F5" w:rsidR="00FB6687">
        <w:rPr>
          <w:sz w:val="18"/>
        </w:rPr>
        <w:t xml:space="preserve"> </w:t>
      </w:r>
      <w:r w:rsidRPr="00E771F5">
        <w:rPr>
          <w:sz w:val="18"/>
        </w:rPr>
        <w:t>kullanacağı,</w:t>
      </w:r>
      <w:r w:rsidRPr="00E771F5" w:rsidR="00FB6687">
        <w:rPr>
          <w:sz w:val="18"/>
        </w:rPr>
        <w:t xml:space="preserve"> </w:t>
      </w:r>
      <w:r w:rsidRPr="00E771F5">
        <w:rPr>
          <w:sz w:val="18"/>
        </w:rPr>
        <w:t>Parlamentodan</w:t>
      </w:r>
      <w:r w:rsidRPr="00E771F5" w:rsidR="00FB6687">
        <w:rPr>
          <w:sz w:val="18"/>
        </w:rPr>
        <w:t xml:space="preserve"> </w:t>
      </w:r>
      <w:r w:rsidRPr="00E771F5">
        <w:rPr>
          <w:sz w:val="18"/>
        </w:rPr>
        <w:t>gelen</w:t>
      </w:r>
      <w:r w:rsidRPr="00E771F5" w:rsidR="00FB6687">
        <w:rPr>
          <w:sz w:val="18"/>
        </w:rPr>
        <w:t xml:space="preserve"> </w:t>
      </w:r>
      <w:r w:rsidRPr="00E771F5">
        <w:rPr>
          <w:sz w:val="18"/>
        </w:rPr>
        <w:t>yasalar</w:t>
      </w:r>
      <w:r w:rsidRPr="00E771F5" w:rsidR="00FB6687">
        <w:rPr>
          <w:sz w:val="18"/>
        </w:rPr>
        <w:t xml:space="preserve"> </w:t>
      </w:r>
      <w:r w:rsidRPr="00E771F5">
        <w:rPr>
          <w:sz w:val="18"/>
        </w:rPr>
        <w:t>noktasında</w:t>
      </w:r>
      <w:r w:rsidRPr="00E771F5" w:rsidR="00FB6687">
        <w:rPr>
          <w:sz w:val="18"/>
        </w:rPr>
        <w:t xml:space="preserve"> </w:t>
      </w:r>
      <w:r w:rsidRPr="00E771F5">
        <w:rPr>
          <w:sz w:val="18"/>
        </w:rPr>
        <w:t>hangi</w:t>
      </w:r>
      <w:r w:rsidRPr="00E771F5" w:rsidR="00FB6687">
        <w:rPr>
          <w:sz w:val="18"/>
        </w:rPr>
        <w:t xml:space="preserve"> </w:t>
      </w:r>
      <w:r w:rsidRPr="00E771F5">
        <w:rPr>
          <w:sz w:val="18"/>
        </w:rPr>
        <w:t>yetkilere</w:t>
      </w:r>
      <w:r w:rsidRPr="00E771F5" w:rsidR="00FB6687">
        <w:rPr>
          <w:sz w:val="18"/>
        </w:rPr>
        <w:t xml:space="preserve"> </w:t>
      </w:r>
      <w:r w:rsidRPr="00E771F5">
        <w:rPr>
          <w:sz w:val="18"/>
        </w:rPr>
        <w:t>sahip</w:t>
      </w:r>
      <w:r w:rsidRPr="00E771F5" w:rsidR="00FB6687">
        <w:rPr>
          <w:sz w:val="18"/>
        </w:rPr>
        <w:t xml:space="preserve"> </w:t>
      </w:r>
      <w:r w:rsidRPr="00E771F5">
        <w:rPr>
          <w:sz w:val="18"/>
        </w:rPr>
        <w:t>olacağı,</w:t>
      </w:r>
      <w:r w:rsidRPr="00E771F5" w:rsidR="00FB6687">
        <w:rPr>
          <w:sz w:val="18"/>
        </w:rPr>
        <w:t xml:space="preserve"> </w:t>
      </w:r>
      <w:r w:rsidRPr="00E771F5">
        <w:rPr>
          <w:sz w:val="18"/>
        </w:rPr>
        <w:t>Parlamentonun</w:t>
      </w:r>
      <w:r w:rsidRPr="00E771F5" w:rsidR="00FB6687">
        <w:rPr>
          <w:sz w:val="18"/>
        </w:rPr>
        <w:t xml:space="preserve"> </w:t>
      </w:r>
      <w:r w:rsidRPr="00E771F5">
        <w:rPr>
          <w:sz w:val="18"/>
        </w:rPr>
        <w:t>“kuvvetler</w:t>
      </w:r>
      <w:r w:rsidRPr="00E771F5" w:rsidR="00FB6687">
        <w:rPr>
          <w:sz w:val="18"/>
        </w:rPr>
        <w:t xml:space="preserve"> </w:t>
      </w:r>
      <w:r w:rsidRPr="00E771F5">
        <w:rPr>
          <w:sz w:val="18"/>
        </w:rPr>
        <w:t>ayrılığı”na</w:t>
      </w:r>
      <w:r w:rsidRPr="00E771F5" w:rsidR="00FB6687">
        <w:rPr>
          <w:sz w:val="18"/>
        </w:rPr>
        <w:t xml:space="preserve"> </w:t>
      </w:r>
      <w:r w:rsidRPr="00E771F5">
        <w:rPr>
          <w:sz w:val="18"/>
        </w:rPr>
        <w:t>göre</w:t>
      </w:r>
      <w:r w:rsidRPr="00E771F5" w:rsidR="00FB6687">
        <w:rPr>
          <w:sz w:val="18"/>
        </w:rPr>
        <w:t xml:space="preserve"> </w:t>
      </w:r>
      <w:r w:rsidRPr="00E771F5">
        <w:rPr>
          <w:sz w:val="18"/>
        </w:rPr>
        <w:t>hangi</w:t>
      </w:r>
      <w:r w:rsidRPr="00E771F5" w:rsidR="00FB6687">
        <w:rPr>
          <w:sz w:val="18"/>
        </w:rPr>
        <w:t xml:space="preserve"> </w:t>
      </w:r>
      <w:r w:rsidRPr="00E771F5">
        <w:rPr>
          <w:sz w:val="18"/>
        </w:rPr>
        <w:t>yetkilere</w:t>
      </w:r>
      <w:r w:rsidRPr="00E771F5" w:rsidR="00FB6687">
        <w:rPr>
          <w:sz w:val="18"/>
        </w:rPr>
        <w:t xml:space="preserve"> </w:t>
      </w:r>
      <w:r w:rsidRPr="00E771F5">
        <w:rPr>
          <w:sz w:val="18"/>
        </w:rPr>
        <w:t>sahip</w:t>
      </w:r>
      <w:r w:rsidRPr="00E771F5" w:rsidR="00FB6687">
        <w:rPr>
          <w:sz w:val="18"/>
        </w:rPr>
        <w:t xml:space="preserve"> </w:t>
      </w:r>
      <w:r w:rsidRPr="00E771F5">
        <w:rPr>
          <w:sz w:val="18"/>
        </w:rPr>
        <w:t>olacağı</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şekilde</w:t>
      </w:r>
      <w:r w:rsidRPr="00E771F5" w:rsidR="00FB6687">
        <w:rPr>
          <w:sz w:val="18"/>
        </w:rPr>
        <w:t xml:space="preserve"> </w:t>
      </w:r>
      <w:r w:rsidRPr="00E771F5">
        <w:rPr>
          <w:sz w:val="18"/>
        </w:rPr>
        <w:t>belirtilmiş.</w:t>
      </w:r>
      <w:r w:rsidRPr="00E771F5" w:rsidR="00FB6687">
        <w:rPr>
          <w:sz w:val="18"/>
        </w:rPr>
        <w:t xml:space="preserve"> </w:t>
      </w:r>
      <w:r w:rsidRPr="00E771F5">
        <w:rPr>
          <w:sz w:val="18"/>
        </w:rPr>
        <w:t>İsmi</w:t>
      </w:r>
      <w:r w:rsidRPr="00E771F5" w:rsidR="00FB6687">
        <w:rPr>
          <w:sz w:val="18"/>
        </w:rPr>
        <w:t xml:space="preserve"> </w:t>
      </w:r>
      <w:r w:rsidRPr="00E771F5">
        <w:rPr>
          <w:sz w:val="18"/>
        </w:rPr>
        <w:t>yazılmış,</w:t>
      </w:r>
      <w:r w:rsidRPr="00E771F5" w:rsidR="00FB6687">
        <w:rPr>
          <w:sz w:val="18"/>
        </w:rPr>
        <w:t xml:space="preserve"> </w:t>
      </w:r>
      <w:r w:rsidRPr="00E771F5">
        <w:rPr>
          <w:sz w:val="18"/>
        </w:rPr>
        <w:t>yetkileri</w:t>
      </w:r>
      <w:r w:rsidRPr="00E771F5" w:rsidR="00FB6687">
        <w:rPr>
          <w:sz w:val="18"/>
        </w:rPr>
        <w:t xml:space="preserve"> </w:t>
      </w:r>
      <w:r w:rsidRPr="00E771F5">
        <w:rPr>
          <w:sz w:val="18"/>
        </w:rPr>
        <w:t>belirlenmiş;</w:t>
      </w:r>
      <w:r w:rsidRPr="00E771F5" w:rsidR="00FB6687">
        <w:rPr>
          <w:sz w:val="18"/>
        </w:rPr>
        <w:t xml:space="preserve"> </w:t>
      </w:r>
      <w:r w:rsidRPr="00E771F5">
        <w:rPr>
          <w:sz w:val="18"/>
        </w:rPr>
        <w:t>Anayasa’nın</w:t>
      </w:r>
      <w:r w:rsidRPr="00E771F5" w:rsidR="00FB6687">
        <w:rPr>
          <w:sz w:val="18"/>
        </w:rPr>
        <w:t xml:space="preserve"> </w:t>
      </w:r>
      <w:r w:rsidRPr="00E771F5">
        <w:rPr>
          <w:sz w:val="18"/>
        </w:rPr>
        <w:t>ne</w:t>
      </w:r>
      <w:r w:rsidRPr="00E771F5" w:rsidR="00FB6687">
        <w:rPr>
          <w:sz w:val="18"/>
        </w:rPr>
        <w:t xml:space="preserve"> </w:t>
      </w:r>
      <w:r w:rsidRPr="00E771F5">
        <w:rPr>
          <w:sz w:val="18"/>
        </w:rPr>
        <w:t>yapacağı</w:t>
      </w:r>
      <w:r w:rsidRPr="00E771F5" w:rsidR="00FB6687">
        <w:rPr>
          <w:sz w:val="18"/>
        </w:rPr>
        <w:t xml:space="preserve"> </w:t>
      </w:r>
      <w:r w:rsidRPr="00E771F5">
        <w:rPr>
          <w:sz w:val="18"/>
        </w:rPr>
        <w:t>yazılmış.</w:t>
      </w:r>
      <w:r w:rsidRPr="00E771F5" w:rsidR="00FB6687">
        <w:rPr>
          <w:sz w:val="18"/>
        </w:rPr>
        <w:t xml:space="preserve"> </w:t>
      </w:r>
      <w:r w:rsidRPr="00E771F5">
        <w:rPr>
          <w:sz w:val="18"/>
        </w:rPr>
        <w:t>Bunun</w:t>
      </w:r>
      <w:r w:rsidRPr="00E771F5" w:rsidR="00FB6687">
        <w:rPr>
          <w:sz w:val="18"/>
        </w:rPr>
        <w:t xml:space="preserve"> </w:t>
      </w:r>
      <w:r w:rsidRPr="00E771F5">
        <w:rPr>
          <w:sz w:val="18"/>
        </w:rPr>
        <w:t>üzerinden</w:t>
      </w:r>
      <w:r w:rsidRPr="00E771F5" w:rsidR="00FB6687">
        <w:rPr>
          <w:sz w:val="18"/>
        </w:rPr>
        <w:t xml:space="preserve"> </w:t>
      </w:r>
      <w:r w:rsidRPr="00E771F5">
        <w:rPr>
          <w:sz w:val="18"/>
        </w:rPr>
        <w:t>farklı</w:t>
      </w:r>
      <w:r w:rsidRPr="00E771F5" w:rsidR="00FB6687">
        <w:rPr>
          <w:sz w:val="18"/>
        </w:rPr>
        <w:t xml:space="preserve"> </w:t>
      </w:r>
      <w:r w:rsidRPr="00E771F5">
        <w:rPr>
          <w:sz w:val="18"/>
        </w:rPr>
        <w:t>isimlendirmelere,</w:t>
      </w:r>
      <w:r w:rsidRPr="00E771F5" w:rsidR="00FB6687">
        <w:rPr>
          <w:sz w:val="18"/>
        </w:rPr>
        <w:t xml:space="preserve"> </w:t>
      </w:r>
      <w:r w:rsidRPr="00E771F5">
        <w:rPr>
          <w:sz w:val="18"/>
        </w:rPr>
        <w:t>tanımlamalara,</w:t>
      </w:r>
      <w:r w:rsidRPr="00E771F5" w:rsidR="00FB6687">
        <w:rPr>
          <w:sz w:val="18"/>
        </w:rPr>
        <w:t xml:space="preserve"> </w:t>
      </w:r>
      <w:r w:rsidRPr="00E771F5">
        <w:rPr>
          <w:sz w:val="18"/>
        </w:rPr>
        <w:t>“Şurada</w:t>
      </w:r>
      <w:r w:rsidRPr="00E771F5" w:rsidR="00FB6687">
        <w:rPr>
          <w:sz w:val="18"/>
        </w:rPr>
        <w:t xml:space="preserve"> </w:t>
      </w:r>
      <w:r w:rsidRPr="00E771F5">
        <w:rPr>
          <w:sz w:val="18"/>
        </w:rPr>
        <w:t>şunu</w:t>
      </w:r>
      <w:r w:rsidRPr="00E771F5" w:rsidR="00FB6687">
        <w:rPr>
          <w:sz w:val="18"/>
        </w:rPr>
        <w:t xml:space="preserve"> </w:t>
      </w:r>
      <w:r w:rsidRPr="00E771F5">
        <w:rPr>
          <w:sz w:val="18"/>
        </w:rPr>
        <w:t>yapmışlar,</w:t>
      </w:r>
      <w:r w:rsidRPr="00E771F5" w:rsidR="00FB6687">
        <w:rPr>
          <w:sz w:val="18"/>
        </w:rPr>
        <w:t xml:space="preserve"> </w:t>
      </w:r>
      <w:r w:rsidRPr="00E771F5">
        <w:rPr>
          <w:sz w:val="18"/>
        </w:rPr>
        <w:t>burada</w:t>
      </w:r>
      <w:r w:rsidRPr="00E771F5" w:rsidR="00FB6687">
        <w:rPr>
          <w:sz w:val="18"/>
        </w:rPr>
        <w:t xml:space="preserve"> </w:t>
      </w:r>
      <w:r w:rsidRPr="00E771F5">
        <w:rPr>
          <w:sz w:val="18"/>
        </w:rPr>
        <w:t>bunu</w:t>
      </w:r>
      <w:r w:rsidRPr="00E771F5" w:rsidR="00FB6687">
        <w:rPr>
          <w:sz w:val="18"/>
        </w:rPr>
        <w:t xml:space="preserve"> </w:t>
      </w:r>
      <w:r w:rsidRPr="00E771F5">
        <w:rPr>
          <w:sz w:val="18"/>
        </w:rPr>
        <w:t>yapmışlar.</w:t>
      </w:r>
      <w:r w:rsidRPr="00E771F5" w:rsidR="00FB6687">
        <w:rPr>
          <w:sz w:val="18"/>
        </w:rPr>
        <w:t xml:space="preserve"> </w:t>
      </w:r>
      <w:r w:rsidRPr="00E771F5">
        <w:rPr>
          <w:sz w:val="18"/>
        </w:rPr>
        <w:t>Bu</w:t>
      </w:r>
      <w:r w:rsidRPr="00E771F5" w:rsidR="00FB6687">
        <w:rPr>
          <w:sz w:val="18"/>
        </w:rPr>
        <w:t xml:space="preserve"> </w:t>
      </w:r>
      <w:r w:rsidRPr="00E771F5">
        <w:rPr>
          <w:sz w:val="18"/>
        </w:rPr>
        <w:t>iş</w:t>
      </w:r>
      <w:r w:rsidRPr="00E771F5" w:rsidR="00FB6687">
        <w:rPr>
          <w:sz w:val="18"/>
        </w:rPr>
        <w:t xml:space="preserve"> </w:t>
      </w:r>
      <w:r w:rsidRPr="00E771F5">
        <w:rPr>
          <w:sz w:val="18"/>
        </w:rPr>
        <w:t>başka</w:t>
      </w:r>
      <w:r w:rsidRPr="00E771F5" w:rsidR="00FB6687">
        <w:rPr>
          <w:sz w:val="18"/>
        </w:rPr>
        <w:t xml:space="preserve"> </w:t>
      </w:r>
      <w:r w:rsidRPr="00E771F5">
        <w:rPr>
          <w:sz w:val="18"/>
        </w:rPr>
        <w:t>yere</w:t>
      </w:r>
      <w:r w:rsidRPr="00E771F5" w:rsidR="00FB6687">
        <w:rPr>
          <w:sz w:val="18"/>
        </w:rPr>
        <w:t xml:space="preserve"> </w:t>
      </w:r>
      <w:r w:rsidRPr="00E771F5">
        <w:rPr>
          <w:sz w:val="18"/>
        </w:rPr>
        <w:t>gidiyor.”</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anlamlandırma</w:t>
      </w:r>
      <w:r w:rsidRPr="00E771F5" w:rsidR="00FB6687">
        <w:rPr>
          <w:sz w:val="18"/>
        </w:rPr>
        <w:t xml:space="preserve"> </w:t>
      </w:r>
      <w:r w:rsidRPr="00E771F5">
        <w:rPr>
          <w:sz w:val="18"/>
        </w:rPr>
        <w:t>veya</w:t>
      </w:r>
      <w:r w:rsidRPr="00E771F5" w:rsidR="00FB6687">
        <w:rPr>
          <w:sz w:val="18"/>
        </w:rPr>
        <w:t xml:space="preserve"> </w:t>
      </w:r>
      <w:r w:rsidRPr="00E771F5">
        <w:rPr>
          <w:sz w:val="18"/>
        </w:rPr>
        <w:t>söyleme</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Zaten</w:t>
      </w:r>
      <w:r w:rsidRPr="00E771F5" w:rsidR="00FB6687">
        <w:rPr>
          <w:sz w:val="18"/>
        </w:rPr>
        <w:t xml:space="preserve"> </w:t>
      </w:r>
      <w:r w:rsidRPr="00E771F5">
        <w:rPr>
          <w:sz w:val="18"/>
        </w:rPr>
        <w:t>metin</w:t>
      </w:r>
      <w:r w:rsidRPr="00E771F5" w:rsidR="00FB6687">
        <w:rPr>
          <w:sz w:val="18"/>
        </w:rPr>
        <w:t xml:space="preserve"> </w:t>
      </w:r>
      <w:r w:rsidRPr="00E771F5">
        <w:rPr>
          <w:sz w:val="18"/>
        </w:rPr>
        <w:t>ortadadır;</w:t>
      </w:r>
      <w:r w:rsidRPr="00E771F5" w:rsidR="00FB6687">
        <w:rPr>
          <w:sz w:val="18"/>
        </w:rPr>
        <w:t xml:space="preserve"> </w:t>
      </w:r>
      <w:r w:rsidRPr="00E771F5">
        <w:rPr>
          <w:sz w:val="18"/>
        </w:rPr>
        <w:t>neyi</w:t>
      </w:r>
      <w:r w:rsidRPr="00E771F5" w:rsidR="00FB6687">
        <w:rPr>
          <w:sz w:val="18"/>
        </w:rPr>
        <w:t xml:space="preserve"> </w:t>
      </w:r>
      <w:r w:rsidRPr="00E771F5">
        <w:rPr>
          <w:sz w:val="18"/>
        </w:rPr>
        <w:t>söylediği,</w:t>
      </w:r>
      <w:r w:rsidRPr="00E771F5" w:rsidR="00FB6687">
        <w:rPr>
          <w:sz w:val="18"/>
        </w:rPr>
        <w:t xml:space="preserve"> </w:t>
      </w:r>
      <w:r w:rsidRPr="00E771F5">
        <w:rPr>
          <w:sz w:val="18"/>
        </w:rPr>
        <w:t>isminin</w:t>
      </w:r>
      <w:r w:rsidRPr="00E771F5" w:rsidR="00FB6687">
        <w:rPr>
          <w:sz w:val="18"/>
        </w:rPr>
        <w:t xml:space="preserve"> </w:t>
      </w:r>
      <w:r w:rsidRPr="00E771F5">
        <w:rPr>
          <w:sz w:val="18"/>
        </w:rPr>
        <w:t>ne</w:t>
      </w:r>
      <w:r w:rsidRPr="00E771F5" w:rsidR="00FB6687">
        <w:rPr>
          <w:sz w:val="18"/>
        </w:rPr>
        <w:t xml:space="preserve"> </w:t>
      </w:r>
      <w:r w:rsidRPr="00E771F5">
        <w:rPr>
          <w:sz w:val="18"/>
        </w:rPr>
        <w:t>olduğu</w:t>
      </w:r>
      <w:r w:rsidRPr="00E771F5" w:rsidR="00FB6687">
        <w:rPr>
          <w:sz w:val="18"/>
        </w:rPr>
        <w:t xml:space="preserve"> </w:t>
      </w:r>
      <w:r w:rsidRPr="00E771F5">
        <w:rPr>
          <w:sz w:val="18"/>
        </w:rPr>
        <w:t>gayet</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ifade</w:t>
      </w:r>
      <w:r w:rsidRPr="00E771F5" w:rsidR="00FB6687">
        <w:rPr>
          <w:sz w:val="18"/>
        </w:rPr>
        <w:t xml:space="preserve"> </w:t>
      </w:r>
      <w:r w:rsidRPr="00E771F5">
        <w:rPr>
          <w:sz w:val="18"/>
        </w:rPr>
        <w:t>edilmiştir.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kayıtlara</w:t>
      </w:r>
      <w:r w:rsidRPr="00E771F5" w:rsidR="00FB6687">
        <w:rPr>
          <w:sz w:val="18"/>
        </w:rPr>
        <w:t xml:space="preserve"> </w:t>
      </w:r>
      <w:r w:rsidRPr="00E771F5">
        <w:rPr>
          <w:sz w:val="18"/>
        </w:rPr>
        <w:t>girmesi</w:t>
      </w:r>
      <w:r w:rsidRPr="00E771F5" w:rsidR="00FB6687">
        <w:rPr>
          <w:sz w:val="18"/>
        </w:rPr>
        <w:t xml:space="preserve"> </w:t>
      </w:r>
      <w:r w:rsidRPr="00E771F5">
        <w:rPr>
          <w:sz w:val="18"/>
        </w:rPr>
        <w:t>açısından</w:t>
      </w:r>
      <w:r w:rsidRPr="00E771F5" w:rsidR="00FB6687">
        <w:rPr>
          <w:sz w:val="18"/>
        </w:rPr>
        <w:t xml:space="preserve"> </w:t>
      </w:r>
      <w:r w:rsidRPr="00E771F5">
        <w:rPr>
          <w:sz w:val="18"/>
        </w:rPr>
        <w:t>söylüyorum:</w:t>
      </w:r>
      <w:r w:rsidRPr="00E771F5" w:rsidR="00FB6687">
        <w:rPr>
          <w:sz w:val="18"/>
        </w:rPr>
        <w:t xml:space="preserve"> </w:t>
      </w:r>
      <w:r w:rsidRPr="00E771F5">
        <w:rPr>
          <w:sz w:val="18"/>
        </w:rPr>
        <w:t>Şimdi,</w:t>
      </w:r>
      <w:r w:rsidRPr="00E771F5" w:rsidR="00FB6687">
        <w:rPr>
          <w:sz w:val="18"/>
        </w:rPr>
        <w:t xml:space="preserve"> </w:t>
      </w:r>
      <w:r w:rsidRPr="00E771F5">
        <w:rPr>
          <w:sz w:val="18"/>
        </w:rPr>
        <w:t>ben,</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vekilinin,</w:t>
      </w:r>
      <w:r w:rsidRPr="00E771F5" w:rsidR="00FB6687">
        <w:rPr>
          <w:sz w:val="18"/>
        </w:rPr>
        <w:t xml:space="preserve"> </w:t>
      </w:r>
      <w:r w:rsidRPr="00E771F5">
        <w:rPr>
          <w:sz w:val="18"/>
        </w:rPr>
        <w:t>biz</w:t>
      </w:r>
      <w:r w:rsidRPr="00E771F5" w:rsidR="00FB6687">
        <w:rPr>
          <w:sz w:val="18"/>
        </w:rPr>
        <w:t xml:space="preserve"> </w:t>
      </w:r>
      <w:r w:rsidRPr="00E771F5">
        <w:rPr>
          <w:sz w:val="18"/>
        </w:rPr>
        <w:t>neyi</w:t>
      </w:r>
      <w:r w:rsidRPr="00E771F5" w:rsidR="00FB6687">
        <w:rPr>
          <w:sz w:val="18"/>
        </w:rPr>
        <w:t xml:space="preserve"> </w:t>
      </w:r>
      <w:r w:rsidRPr="00E771F5">
        <w:rPr>
          <w:sz w:val="18"/>
        </w:rPr>
        <w:t>konuşursak</w:t>
      </w:r>
      <w:r w:rsidRPr="00E771F5" w:rsidR="00FB6687">
        <w:rPr>
          <w:sz w:val="18"/>
        </w:rPr>
        <w:t xml:space="preserve"> </w:t>
      </w:r>
      <w:r w:rsidRPr="00E771F5">
        <w:rPr>
          <w:sz w:val="18"/>
        </w:rPr>
        <w:t>konuşalım,</w:t>
      </w:r>
      <w:r w:rsidRPr="00E771F5" w:rsidR="00FB6687">
        <w:rPr>
          <w:sz w:val="18"/>
        </w:rPr>
        <w:t xml:space="preserve"> </w:t>
      </w:r>
      <w:r w:rsidRPr="00E771F5">
        <w:rPr>
          <w:sz w:val="18"/>
        </w:rPr>
        <w:t>sataşmadan</w:t>
      </w:r>
      <w:r w:rsidRPr="00E771F5" w:rsidR="00FB6687">
        <w:rPr>
          <w:sz w:val="18"/>
        </w:rPr>
        <w:t xml:space="preserve"> </w:t>
      </w:r>
      <w:r w:rsidRPr="00E771F5">
        <w:rPr>
          <w:sz w:val="18"/>
        </w:rPr>
        <w:t>söz</w:t>
      </w:r>
      <w:r w:rsidRPr="00E771F5" w:rsidR="00FB6687">
        <w:rPr>
          <w:sz w:val="18"/>
        </w:rPr>
        <w:t xml:space="preserve"> </w:t>
      </w:r>
      <w:r w:rsidRPr="00E771F5">
        <w:rPr>
          <w:sz w:val="18"/>
        </w:rPr>
        <w:t>alıp</w:t>
      </w:r>
      <w:r w:rsidRPr="00E771F5" w:rsidR="00FB6687">
        <w:rPr>
          <w:sz w:val="18"/>
        </w:rPr>
        <w:t xml:space="preserve"> </w:t>
      </w:r>
      <w:r w:rsidRPr="00E771F5">
        <w:rPr>
          <w:sz w:val="18"/>
        </w:rPr>
        <w:t>bir</w:t>
      </w:r>
      <w:r w:rsidRPr="00E771F5" w:rsidR="00FB6687">
        <w:rPr>
          <w:sz w:val="18"/>
        </w:rPr>
        <w:t xml:space="preserve"> </w:t>
      </w:r>
      <w:r w:rsidRPr="00E771F5">
        <w:rPr>
          <w:sz w:val="18"/>
        </w:rPr>
        <w:t>şeyleri</w:t>
      </w:r>
      <w:r w:rsidRPr="00E771F5" w:rsidR="00FB6687">
        <w:rPr>
          <w:sz w:val="18"/>
        </w:rPr>
        <w:t xml:space="preserve"> </w:t>
      </w:r>
      <w:r w:rsidRPr="00E771F5">
        <w:rPr>
          <w:sz w:val="18"/>
        </w:rPr>
        <w:t>ifade</w:t>
      </w:r>
      <w:r w:rsidRPr="00E771F5" w:rsidR="00FB6687">
        <w:rPr>
          <w:sz w:val="18"/>
        </w:rPr>
        <w:t xml:space="preserve"> </w:t>
      </w:r>
      <w:r w:rsidRPr="00E771F5">
        <w:rPr>
          <w:sz w:val="18"/>
        </w:rPr>
        <w:t>etmesini</w:t>
      </w:r>
      <w:r w:rsidRPr="00E771F5" w:rsidR="00FB6687">
        <w:rPr>
          <w:sz w:val="18"/>
        </w:rPr>
        <w:t xml:space="preserve"> </w:t>
      </w:r>
      <w:r w:rsidRPr="00E771F5">
        <w:rPr>
          <w:sz w:val="18"/>
        </w:rPr>
        <w:t>bir</w:t>
      </w:r>
      <w:r w:rsidRPr="00E771F5" w:rsidR="00FB6687">
        <w:rPr>
          <w:sz w:val="18"/>
        </w:rPr>
        <w:t xml:space="preserve"> </w:t>
      </w:r>
      <w:r w:rsidRPr="00E771F5">
        <w:rPr>
          <w:sz w:val="18"/>
        </w:rPr>
        <w:t>yönüyle</w:t>
      </w:r>
      <w:r w:rsidRPr="00E771F5" w:rsidR="00FB6687">
        <w:rPr>
          <w:sz w:val="18"/>
        </w:rPr>
        <w:t xml:space="preserve"> </w:t>
      </w:r>
      <w:r w:rsidRPr="00E771F5">
        <w:rPr>
          <w:sz w:val="18"/>
        </w:rPr>
        <w:t>yadırgarken</w:t>
      </w:r>
      <w:r w:rsidRPr="00E771F5" w:rsidR="00FB6687">
        <w:rPr>
          <w:sz w:val="18"/>
        </w:rPr>
        <w:t xml:space="preserve"> </w:t>
      </w:r>
      <w:r w:rsidRPr="00E771F5">
        <w:rPr>
          <w:sz w:val="18"/>
        </w:rPr>
        <w:t>konuşmasından</w:t>
      </w:r>
      <w:r w:rsidRPr="00E771F5" w:rsidR="00FB6687">
        <w:rPr>
          <w:sz w:val="18"/>
        </w:rPr>
        <w:t xml:space="preserve"> </w:t>
      </w:r>
      <w:r w:rsidRPr="00E771F5">
        <w:rPr>
          <w:sz w:val="18"/>
        </w:rPr>
        <w:t>hiç</w:t>
      </w:r>
      <w:r w:rsidRPr="00E771F5" w:rsidR="00FB6687">
        <w:rPr>
          <w:sz w:val="18"/>
        </w:rPr>
        <w:t xml:space="preserve"> </w:t>
      </w:r>
      <w:r w:rsidRPr="00E771F5">
        <w:rPr>
          <w:sz w:val="18"/>
        </w:rPr>
        <w:t>rahatsız</w:t>
      </w:r>
      <w:r w:rsidRPr="00E771F5" w:rsidR="00FB6687">
        <w:rPr>
          <w:sz w:val="18"/>
        </w:rPr>
        <w:t xml:space="preserve"> </w:t>
      </w:r>
      <w:r w:rsidRPr="00E771F5">
        <w:rPr>
          <w:sz w:val="18"/>
        </w:rPr>
        <w:t>değilim.</w:t>
      </w:r>
      <w:r w:rsidRPr="00E771F5" w:rsidR="00FB6687">
        <w:rPr>
          <w:sz w:val="18"/>
        </w:rPr>
        <w:t xml:space="preserve"> </w:t>
      </w:r>
      <w:r w:rsidRPr="00E771F5">
        <w:rPr>
          <w:sz w:val="18"/>
        </w:rPr>
        <w:t>Ancak</w:t>
      </w:r>
      <w:r w:rsidRPr="00E771F5" w:rsidR="00FB6687">
        <w:rPr>
          <w:sz w:val="18"/>
        </w:rPr>
        <w:t xml:space="preserve"> </w:t>
      </w:r>
      <w:r w:rsidRPr="00E771F5">
        <w:rPr>
          <w:sz w:val="18"/>
        </w:rPr>
        <w:t>Cumhurbaşkanına,</w:t>
      </w:r>
      <w:r w:rsidRPr="00E771F5" w:rsidR="00FB6687">
        <w:rPr>
          <w:sz w:val="18"/>
        </w:rPr>
        <w:t xml:space="preserve"> </w:t>
      </w:r>
      <w:r w:rsidRPr="00E771F5">
        <w:rPr>
          <w:sz w:val="18"/>
        </w:rPr>
        <w:t>Hükûmete</w:t>
      </w:r>
      <w:r w:rsidRPr="00E771F5" w:rsidR="00FB6687">
        <w:rPr>
          <w:sz w:val="18"/>
        </w:rPr>
        <w:t xml:space="preserve"> </w:t>
      </w:r>
      <w:r w:rsidRPr="00E771F5">
        <w:rPr>
          <w:sz w:val="18"/>
        </w:rPr>
        <w:t>veya</w:t>
      </w:r>
      <w:r w:rsidRPr="00E771F5" w:rsidR="00FB6687">
        <w:rPr>
          <w:sz w:val="18"/>
        </w:rPr>
        <w:t xml:space="preserve"> </w:t>
      </w:r>
      <w:r w:rsidRPr="00E771F5">
        <w:rPr>
          <w:sz w:val="18"/>
        </w:rPr>
        <w:t>bir</w:t>
      </w:r>
      <w:r w:rsidRPr="00E771F5" w:rsidR="00FB6687">
        <w:rPr>
          <w:sz w:val="18"/>
        </w:rPr>
        <w:t xml:space="preserve"> </w:t>
      </w:r>
      <w:r w:rsidRPr="00E771F5">
        <w:rPr>
          <w:sz w:val="18"/>
        </w:rPr>
        <w:t>yerel</w:t>
      </w:r>
      <w:r w:rsidRPr="00E771F5" w:rsidR="00FB6687">
        <w:rPr>
          <w:sz w:val="18"/>
        </w:rPr>
        <w:t xml:space="preserve"> </w:t>
      </w:r>
      <w:r w:rsidRPr="00E771F5">
        <w:rPr>
          <w:sz w:val="18"/>
        </w:rPr>
        <w:t>yönetime</w:t>
      </w:r>
      <w:r w:rsidRPr="00E771F5" w:rsidR="00FB6687">
        <w:rPr>
          <w:sz w:val="18"/>
        </w:rPr>
        <w:t xml:space="preserve"> </w:t>
      </w:r>
      <w:r w:rsidRPr="00E771F5">
        <w:rPr>
          <w:sz w:val="18"/>
        </w:rPr>
        <w:t>dair</w:t>
      </w:r>
      <w:r w:rsidRPr="00E771F5" w:rsidR="00FB6687">
        <w:rPr>
          <w:sz w:val="18"/>
        </w:rPr>
        <w:t xml:space="preserve"> </w:t>
      </w:r>
      <w:r w:rsidRPr="00E771F5">
        <w:rPr>
          <w:sz w:val="18"/>
        </w:rPr>
        <w:t>bir</w:t>
      </w:r>
      <w:r w:rsidRPr="00E771F5" w:rsidR="00FB6687">
        <w:rPr>
          <w:sz w:val="18"/>
        </w:rPr>
        <w:t xml:space="preserve"> </w:t>
      </w:r>
      <w:r w:rsidRPr="00E771F5">
        <w:rPr>
          <w:sz w:val="18"/>
        </w:rPr>
        <w:t>eleştirimizde</w:t>
      </w:r>
      <w:r w:rsidRPr="00E771F5" w:rsidR="00FB6687">
        <w:rPr>
          <w:sz w:val="18"/>
        </w:rPr>
        <w:t xml:space="preserve"> </w:t>
      </w:r>
      <w:r w:rsidRPr="00E771F5">
        <w:rPr>
          <w:sz w:val="18"/>
        </w:rPr>
        <w:t>istisnasız,</w:t>
      </w:r>
      <w:r w:rsidRPr="00E771F5" w:rsidR="00FB6687">
        <w:rPr>
          <w:sz w:val="18"/>
        </w:rPr>
        <w:t xml:space="preserve"> </w:t>
      </w:r>
      <w:r w:rsidRPr="00E771F5">
        <w:rPr>
          <w:sz w:val="18"/>
        </w:rPr>
        <w:t>kim</w:t>
      </w:r>
      <w:r w:rsidRPr="00E771F5" w:rsidR="00FB6687">
        <w:rPr>
          <w:sz w:val="18"/>
        </w:rPr>
        <w:t xml:space="preserve"> </w:t>
      </w:r>
      <w:r w:rsidRPr="00E771F5">
        <w:rPr>
          <w:sz w:val="18"/>
        </w:rPr>
        <w:t>konuşursa</w:t>
      </w:r>
      <w:r w:rsidRPr="00E771F5" w:rsidR="00FB6687">
        <w:rPr>
          <w:sz w:val="18"/>
        </w:rPr>
        <w:t xml:space="preserve"> </w:t>
      </w:r>
      <w:r w:rsidRPr="00E771F5">
        <w:rPr>
          <w:sz w:val="18"/>
        </w:rPr>
        <w:t>konuşsun</w:t>
      </w:r>
      <w:r w:rsidRPr="00E771F5" w:rsidR="00FB6687">
        <w:rPr>
          <w:sz w:val="18"/>
        </w:rPr>
        <w:t xml:space="preserve"> </w:t>
      </w:r>
      <w:r w:rsidRPr="00E771F5">
        <w:rPr>
          <w:sz w:val="18"/>
        </w:rPr>
        <w:t>-sabahtan</w:t>
      </w:r>
      <w:r w:rsidRPr="00E771F5" w:rsidR="00FB6687">
        <w:rPr>
          <w:sz w:val="18"/>
        </w:rPr>
        <w:t xml:space="preserve"> </w:t>
      </w:r>
      <w:r w:rsidRPr="00E771F5">
        <w:rPr>
          <w:sz w:val="18"/>
        </w:rPr>
        <w:t>beri</w:t>
      </w:r>
      <w:r w:rsidRPr="00E771F5" w:rsidR="00FB6687">
        <w:rPr>
          <w:sz w:val="18"/>
        </w:rPr>
        <w:t xml:space="preserve"> </w:t>
      </w:r>
      <w:r w:rsidRPr="00E771F5">
        <w:rPr>
          <w:sz w:val="18"/>
        </w:rPr>
        <w:t>dikkatimi</w:t>
      </w:r>
      <w:r w:rsidRPr="00E771F5" w:rsidR="00FB6687">
        <w:rPr>
          <w:sz w:val="18"/>
        </w:rPr>
        <w:t xml:space="preserve"> </w:t>
      </w:r>
      <w:r w:rsidRPr="00E771F5">
        <w:rPr>
          <w:sz w:val="18"/>
        </w:rPr>
        <w:t>çekti-</w:t>
      </w:r>
      <w:r w:rsidRPr="00E771F5" w:rsidR="00FB6687">
        <w:rPr>
          <w:sz w:val="18"/>
        </w:rPr>
        <w:t xml:space="preserve"> </w:t>
      </w:r>
      <w:r w:rsidRPr="00E771F5">
        <w:rPr>
          <w:sz w:val="18"/>
        </w:rPr>
        <w:t>her</w:t>
      </w:r>
      <w:r w:rsidRPr="00E771F5" w:rsidR="00FB6687">
        <w:rPr>
          <w:sz w:val="18"/>
        </w:rPr>
        <w:t xml:space="preserve"> </w:t>
      </w:r>
      <w:r w:rsidRPr="00E771F5">
        <w:rPr>
          <w:sz w:val="18"/>
        </w:rPr>
        <w:t>şeye</w:t>
      </w:r>
      <w:r w:rsidRPr="00E771F5" w:rsidR="00FB6687">
        <w:rPr>
          <w:sz w:val="18"/>
        </w:rPr>
        <w:t xml:space="preserve"> </w:t>
      </w:r>
      <w:r w:rsidRPr="00E771F5">
        <w:rPr>
          <w:sz w:val="18"/>
        </w:rPr>
        <w:t>dair</w:t>
      </w:r>
      <w:r w:rsidRPr="00E771F5" w:rsidR="00FB6687">
        <w:rPr>
          <w:sz w:val="18"/>
        </w:rPr>
        <w:t xml:space="preserve"> </w:t>
      </w:r>
      <w:r w:rsidRPr="00E771F5">
        <w:rPr>
          <w:sz w:val="18"/>
        </w:rPr>
        <w:t>sataşmadan</w:t>
      </w:r>
      <w:r w:rsidRPr="00E771F5" w:rsidR="00FB6687">
        <w:rPr>
          <w:sz w:val="18"/>
        </w:rPr>
        <w:t xml:space="preserve"> </w:t>
      </w:r>
      <w:r w:rsidRPr="00E771F5">
        <w:rPr>
          <w:sz w:val="18"/>
        </w:rPr>
        <w:t>söz</w:t>
      </w:r>
      <w:r w:rsidRPr="00E771F5" w:rsidR="00FB6687">
        <w:rPr>
          <w:sz w:val="18"/>
        </w:rPr>
        <w:t xml:space="preserve"> </w:t>
      </w:r>
      <w:r w:rsidRPr="00E771F5">
        <w:rPr>
          <w:sz w:val="18"/>
        </w:rPr>
        <w:t>istiyor.</w:t>
      </w:r>
      <w:r w:rsidRPr="00E771F5" w:rsidR="00FB6687">
        <w:rPr>
          <w:sz w:val="18"/>
        </w:rPr>
        <w:t xml:space="preserve"> </w:t>
      </w:r>
      <w:r w:rsidRPr="00E771F5">
        <w:rPr>
          <w:sz w:val="18"/>
        </w:rPr>
        <w:t>Ben</w:t>
      </w:r>
      <w:r w:rsidRPr="00E771F5" w:rsidR="00FB6687">
        <w:rPr>
          <w:sz w:val="18"/>
        </w:rPr>
        <w:t xml:space="preserve"> </w:t>
      </w:r>
      <w:r w:rsidRPr="00E771F5">
        <w:rPr>
          <w:sz w:val="18"/>
        </w:rPr>
        <w:t>beklerdim</w:t>
      </w:r>
      <w:r w:rsidRPr="00E771F5" w:rsidR="00FB6687">
        <w:rPr>
          <w:sz w:val="18"/>
        </w:rPr>
        <w:t xml:space="preserve"> </w:t>
      </w:r>
      <w:r w:rsidRPr="00E771F5">
        <w:rPr>
          <w:sz w:val="18"/>
        </w:rPr>
        <w:t>ki</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“Evet,</w:t>
      </w:r>
      <w:r w:rsidRPr="00E771F5" w:rsidR="00FB6687">
        <w:rPr>
          <w:sz w:val="18"/>
        </w:rPr>
        <w:t xml:space="preserve"> </w:t>
      </w:r>
      <w:r w:rsidRPr="00E771F5">
        <w:rPr>
          <w:sz w:val="18"/>
        </w:rPr>
        <w:t>bu</w:t>
      </w:r>
      <w:r w:rsidRPr="00E771F5" w:rsidR="00FB6687">
        <w:rPr>
          <w:sz w:val="18"/>
        </w:rPr>
        <w:t xml:space="preserve"> </w:t>
      </w:r>
      <w:r w:rsidRPr="00E771F5">
        <w:rPr>
          <w:sz w:val="18"/>
        </w:rPr>
        <w:t>belediye</w:t>
      </w:r>
      <w:r w:rsidRPr="00E771F5" w:rsidR="00FB6687">
        <w:rPr>
          <w:sz w:val="18"/>
        </w:rPr>
        <w:t xml:space="preserve"> </w:t>
      </w:r>
      <w:r w:rsidRPr="00E771F5">
        <w:rPr>
          <w:sz w:val="18"/>
        </w:rPr>
        <w:t>bizim</w:t>
      </w:r>
      <w:r w:rsidRPr="00E771F5" w:rsidR="00FB6687">
        <w:rPr>
          <w:sz w:val="18"/>
        </w:rPr>
        <w:t xml:space="preserve"> </w:t>
      </w:r>
      <w:r w:rsidRPr="00E771F5">
        <w:rPr>
          <w:sz w:val="18"/>
        </w:rPr>
        <w:t>partimizde.</w:t>
      </w:r>
      <w:r w:rsidRPr="00E771F5" w:rsidR="00FB6687">
        <w:rPr>
          <w:sz w:val="18"/>
        </w:rPr>
        <w:t xml:space="preserve"> </w:t>
      </w:r>
      <w:r w:rsidRPr="00E771F5">
        <w:rPr>
          <w:sz w:val="18"/>
        </w:rPr>
        <w:t>Bir</w:t>
      </w:r>
      <w:r w:rsidRPr="00E771F5" w:rsidR="00FB6687">
        <w:rPr>
          <w:sz w:val="18"/>
        </w:rPr>
        <w:t xml:space="preserve"> </w:t>
      </w:r>
      <w:r w:rsidRPr="00E771F5">
        <w:rPr>
          <w:sz w:val="18"/>
        </w:rPr>
        <w:t>soralım,</w:t>
      </w:r>
      <w:r w:rsidRPr="00E771F5" w:rsidR="00FB6687">
        <w:rPr>
          <w:sz w:val="18"/>
        </w:rPr>
        <w:t xml:space="preserve"> </w:t>
      </w:r>
      <w:r w:rsidRPr="00E771F5">
        <w:rPr>
          <w:sz w:val="18"/>
        </w:rPr>
        <w:t>soruşturalım</w:t>
      </w:r>
      <w:r w:rsidRPr="00E771F5" w:rsidR="00FB6687">
        <w:rPr>
          <w:sz w:val="18"/>
        </w:rPr>
        <w:t xml:space="preserve"> </w:t>
      </w:r>
      <w:r w:rsidRPr="00E771F5">
        <w:rPr>
          <w:sz w:val="18"/>
        </w:rPr>
        <w:t>neyin</w:t>
      </w:r>
      <w:r w:rsidRPr="00E771F5" w:rsidR="00FB6687">
        <w:rPr>
          <w:sz w:val="18"/>
        </w:rPr>
        <w:t xml:space="preserve"> </w:t>
      </w:r>
      <w:r w:rsidRPr="00E771F5">
        <w:rPr>
          <w:sz w:val="18"/>
        </w:rPr>
        <w:t>nesidir…”</w:t>
      </w:r>
      <w:r w:rsidRPr="00E771F5" w:rsidR="00FB6687">
        <w:rPr>
          <w:sz w:val="18"/>
        </w:rPr>
        <w:t xml:space="preserve"> </w:t>
      </w:r>
      <w:r w:rsidRPr="00E771F5">
        <w:rPr>
          <w:sz w:val="18"/>
        </w:rPr>
        <w:t>Biz</w:t>
      </w:r>
      <w:r w:rsidRPr="00E771F5" w:rsidR="00FB6687">
        <w:rPr>
          <w:sz w:val="18"/>
        </w:rPr>
        <w:t xml:space="preserve"> </w:t>
      </w:r>
      <w:r w:rsidRPr="00E771F5">
        <w:rPr>
          <w:sz w:val="18"/>
        </w:rPr>
        <w:t>Anayasa</w:t>
      </w:r>
      <w:r w:rsidRPr="00E771F5" w:rsidR="00FB6687">
        <w:rPr>
          <w:sz w:val="18"/>
        </w:rPr>
        <w:t xml:space="preserve"> </w:t>
      </w:r>
      <w:r w:rsidRPr="00E771F5">
        <w:rPr>
          <w:sz w:val="18"/>
        </w:rPr>
        <w:t>paketini</w:t>
      </w:r>
      <w:r w:rsidRPr="00E771F5" w:rsidR="00FB6687">
        <w:rPr>
          <w:sz w:val="18"/>
        </w:rPr>
        <w:t xml:space="preserve"> </w:t>
      </w:r>
      <w:r w:rsidRPr="00E771F5">
        <w:rPr>
          <w:sz w:val="18"/>
        </w:rPr>
        <w:t>sormadık</w:t>
      </w:r>
      <w:r w:rsidRPr="00E771F5" w:rsidR="00FB6687">
        <w:rPr>
          <w:sz w:val="18"/>
        </w:rPr>
        <w:t xml:space="preserve"> </w:t>
      </w:r>
      <w:r w:rsidRPr="00E771F5">
        <w:rPr>
          <w:sz w:val="18"/>
        </w:rPr>
        <w:t>ki</w:t>
      </w:r>
      <w:r w:rsidRPr="00E771F5" w:rsidR="00FB6687">
        <w:rPr>
          <w:sz w:val="18"/>
        </w:rPr>
        <w:t xml:space="preserve"> </w:t>
      </w:r>
      <w:r w:rsidRPr="00E771F5">
        <w:rPr>
          <w:sz w:val="18"/>
        </w:rPr>
        <w:t>size,</w:t>
      </w:r>
      <w:r w:rsidRPr="00E771F5" w:rsidR="00FB6687">
        <w:rPr>
          <w:sz w:val="18"/>
        </w:rPr>
        <w:t xml:space="preserve"> </w:t>
      </w:r>
      <w:r w:rsidRPr="00E771F5">
        <w:rPr>
          <w:sz w:val="18"/>
        </w:rPr>
        <w:t>sizin</w:t>
      </w:r>
      <w:r w:rsidRPr="00E771F5" w:rsidR="00FB6687">
        <w:rPr>
          <w:sz w:val="18"/>
        </w:rPr>
        <w:t xml:space="preserve"> </w:t>
      </w:r>
      <w:r w:rsidRPr="00E771F5">
        <w:rPr>
          <w:sz w:val="18"/>
        </w:rPr>
        <w:t>belediyenizden</w:t>
      </w:r>
      <w:r w:rsidRPr="00E771F5" w:rsidR="00FB6687">
        <w:rPr>
          <w:sz w:val="18"/>
        </w:rPr>
        <w:t xml:space="preserve"> </w:t>
      </w:r>
      <w:r w:rsidRPr="00E771F5">
        <w:rPr>
          <w:sz w:val="18"/>
        </w:rPr>
        <w:t>yapılan,</w:t>
      </w:r>
      <w:r w:rsidRPr="00E771F5" w:rsidR="00FB6687">
        <w:rPr>
          <w:sz w:val="18"/>
        </w:rPr>
        <w:t xml:space="preserve"> </w:t>
      </w:r>
      <w:r w:rsidRPr="00E771F5">
        <w:rPr>
          <w:sz w:val="18"/>
        </w:rPr>
        <w:t>onun</w:t>
      </w:r>
      <w:r w:rsidRPr="00E771F5" w:rsidR="00FB6687">
        <w:rPr>
          <w:sz w:val="18"/>
        </w:rPr>
        <w:t xml:space="preserve"> </w:t>
      </w:r>
      <w:r w:rsidRPr="00E771F5">
        <w:rPr>
          <w:sz w:val="18"/>
        </w:rPr>
        <w:t>aracından</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anonsu</w:t>
      </w:r>
      <w:r w:rsidRPr="00E771F5" w:rsidR="00FB6687">
        <w:rPr>
          <w:sz w:val="18"/>
        </w:rPr>
        <w:t xml:space="preserve"> </w:t>
      </w:r>
      <w:r w:rsidRPr="00E771F5">
        <w:rPr>
          <w:sz w:val="18"/>
        </w:rPr>
        <w:t>ifade</w:t>
      </w:r>
      <w:r w:rsidRPr="00E771F5" w:rsidR="00FB6687">
        <w:rPr>
          <w:sz w:val="18"/>
        </w:rPr>
        <w:t xml:space="preserve"> </w:t>
      </w:r>
      <w:r w:rsidRPr="00E771F5">
        <w:rPr>
          <w:sz w:val="18"/>
        </w:rPr>
        <w:t>ettik.</w:t>
      </w:r>
      <w:r w:rsidRPr="00E771F5" w:rsidR="00FB6687">
        <w:rPr>
          <w:sz w:val="18"/>
        </w:rPr>
        <w:t xml:space="preserve"> </w:t>
      </w:r>
      <w:r w:rsidRPr="00E771F5">
        <w:rPr>
          <w:sz w:val="18"/>
        </w:rPr>
        <w:t>Beklerdim</w:t>
      </w:r>
      <w:r w:rsidRPr="00E771F5" w:rsidR="00FB6687">
        <w:rPr>
          <w:sz w:val="18"/>
        </w:rPr>
        <w:t xml:space="preserve"> </w:t>
      </w:r>
      <w:r w:rsidRPr="00E771F5">
        <w:rPr>
          <w:sz w:val="18"/>
        </w:rPr>
        <w:t>ki</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“Biz</w:t>
      </w:r>
      <w:r w:rsidRPr="00E771F5" w:rsidR="00FB6687">
        <w:rPr>
          <w:sz w:val="18"/>
        </w:rPr>
        <w:t xml:space="preserve"> </w:t>
      </w:r>
      <w:r w:rsidRPr="00E771F5">
        <w:rPr>
          <w:sz w:val="18"/>
        </w:rPr>
        <w:t>soralım,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bilgilendirelim.”</w:t>
      </w:r>
      <w:r w:rsidRPr="00E771F5" w:rsidR="00FB6687">
        <w:rPr>
          <w:sz w:val="18"/>
        </w:rPr>
        <w:t xml:space="preserve"> </w:t>
      </w:r>
      <w:r w:rsidRPr="00E771F5">
        <w:rPr>
          <w:sz w:val="18"/>
        </w:rPr>
        <w:t>desin.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r w:rsidRPr="00E771F5">
        <w:rPr>
          <w:sz w:val="18"/>
        </w:rPr>
        <w:t>nasıl</w:t>
      </w:r>
      <w:r w:rsidRPr="00E771F5" w:rsidR="00FB6687">
        <w:rPr>
          <w:sz w:val="18"/>
        </w:rPr>
        <w:t xml:space="preserve"> </w:t>
      </w:r>
      <w:r w:rsidRPr="00E771F5">
        <w:rPr>
          <w:sz w:val="18"/>
        </w:rPr>
        <w:t>ki</w:t>
      </w:r>
      <w:r w:rsidRPr="00E771F5" w:rsidR="00FB6687">
        <w:rPr>
          <w:sz w:val="18"/>
        </w:rPr>
        <w:t xml:space="preserve"> </w:t>
      </w:r>
      <w:r w:rsidRPr="00E771F5">
        <w:rPr>
          <w:sz w:val="18"/>
        </w:rPr>
        <w:t>size</w:t>
      </w:r>
      <w:r w:rsidRPr="00E771F5" w:rsidR="00FB6687">
        <w:rPr>
          <w:sz w:val="18"/>
        </w:rPr>
        <w:t xml:space="preserve"> </w:t>
      </w:r>
      <w:r w:rsidRPr="00E771F5">
        <w:rPr>
          <w:sz w:val="18"/>
        </w:rPr>
        <w:t>söz</w:t>
      </w:r>
      <w:r w:rsidRPr="00E771F5" w:rsidR="00FB6687">
        <w:rPr>
          <w:sz w:val="18"/>
        </w:rPr>
        <w:t xml:space="preserve"> </w:t>
      </w:r>
      <w:r w:rsidRPr="00E771F5">
        <w:rPr>
          <w:sz w:val="18"/>
        </w:rPr>
        <w:t>veriyorsak</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diğer</w:t>
      </w:r>
      <w:r w:rsidRPr="00E771F5" w:rsidR="00FB6687">
        <w:rPr>
          <w:sz w:val="18"/>
        </w:rPr>
        <w:t xml:space="preserve"> </w:t>
      </w:r>
      <w:r w:rsidRPr="00E771F5">
        <w:rPr>
          <w:sz w:val="18"/>
        </w:rPr>
        <w:t>gruplardaki</w:t>
      </w:r>
      <w:r w:rsidRPr="00E771F5" w:rsidR="00FB6687">
        <w:rPr>
          <w:sz w:val="18"/>
        </w:rPr>
        <w:t xml:space="preserve"> </w:t>
      </w:r>
      <w:r w:rsidRPr="00E771F5">
        <w:rPr>
          <w:sz w:val="18"/>
        </w:rPr>
        <w:t>özellikle</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arkadaşlarımıza</w:t>
      </w:r>
      <w:r w:rsidRPr="00E771F5" w:rsidR="00FB6687">
        <w:rPr>
          <w:sz w:val="18"/>
        </w:rPr>
        <w:t xml:space="preserve"> </w:t>
      </w:r>
      <w:r w:rsidRPr="00E771F5">
        <w:rPr>
          <w:sz w:val="18"/>
        </w:rPr>
        <w:t>söz</w:t>
      </w:r>
      <w:r w:rsidRPr="00E771F5" w:rsidR="00FB6687">
        <w:rPr>
          <w:sz w:val="18"/>
        </w:rPr>
        <w:t xml:space="preserve"> </w:t>
      </w:r>
      <w:r w:rsidRPr="00E771F5">
        <w:rPr>
          <w:sz w:val="18"/>
        </w:rPr>
        <w:t>veriyoruz.</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ortaya</w:t>
      </w:r>
      <w:r w:rsidRPr="00E771F5" w:rsidR="00FB6687">
        <w:rPr>
          <w:sz w:val="18"/>
        </w:rPr>
        <w:t xml:space="preserve"> </w:t>
      </w:r>
      <w:r w:rsidRPr="00E771F5">
        <w:rPr>
          <w:sz w:val="18"/>
        </w:rPr>
        <w:t>çıkıyor:</w:t>
      </w:r>
      <w:r w:rsidRPr="00E771F5" w:rsidR="00FB6687">
        <w:rPr>
          <w:sz w:val="18"/>
        </w:rPr>
        <w:t xml:space="preserve"> </w:t>
      </w:r>
      <w:r w:rsidRPr="00E771F5">
        <w:rPr>
          <w:sz w:val="18"/>
        </w:rPr>
        <w:t>“İşte,</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kurulmaya</w:t>
      </w:r>
      <w:r w:rsidRPr="00E771F5" w:rsidR="00FB6687">
        <w:rPr>
          <w:sz w:val="18"/>
        </w:rPr>
        <w:t xml:space="preserve"> </w:t>
      </w:r>
      <w:r w:rsidRPr="00E771F5">
        <w:rPr>
          <w:sz w:val="18"/>
        </w:rPr>
        <w:t>çalışılıyor.</w:t>
      </w:r>
      <w:r w:rsidRPr="00E771F5" w:rsidR="00FB6687">
        <w:rPr>
          <w:sz w:val="18"/>
        </w:rPr>
        <w:t xml:space="preserve"> </w:t>
      </w:r>
      <w:r w:rsidRPr="00E771F5">
        <w:rPr>
          <w:sz w:val="18"/>
        </w:rPr>
        <w:t>Bir</w:t>
      </w:r>
      <w:r w:rsidRPr="00E771F5" w:rsidR="00FB6687">
        <w:rPr>
          <w:sz w:val="18"/>
        </w:rPr>
        <w:t xml:space="preserve"> </w:t>
      </w:r>
      <w:r w:rsidRPr="00E771F5">
        <w:rPr>
          <w:sz w:val="18"/>
        </w:rPr>
        <w:t>paket</w:t>
      </w:r>
      <w:r w:rsidRPr="00E771F5" w:rsidR="00FB6687">
        <w:rPr>
          <w:sz w:val="18"/>
        </w:rPr>
        <w:t xml:space="preserve"> </w:t>
      </w:r>
      <w:r w:rsidRPr="00E771F5">
        <w:rPr>
          <w:sz w:val="18"/>
        </w:rPr>
        <w:t>geliyor.</w:t>
      </w:r>
      <w:r w:rsidRPr="00E771F5" w:rsidR="00FB6687">
        <w:rPr>
          <w:sz w:val="18"/>
        </w:rPr>
        <w:t xml:space="preserve"> </w:t>
      </w:r>
      <w:r w:rsidRPr="00E771F5">
        <w:rPr>
          <w:sz w:val="18"/>
        </w:rPr>
        <w:t>İşte,</w:t>
      </w:r>
      <w:r w:rsidRPr="00E771F5" w:rsidR="00FB6687">
        <w:rPr>
          <w:sz w:val="18"/>
        </w:rPr>
        <w:t xml:space="preserve"> </w:t>
      </w:r>
      <w:r w:rsidRPr="00E771F5">
        <w:rPr>
          <w:sz w:val="18"/>
        </w:rPr>
        <w:t>burada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anons</w:t>
      </w:r>
      <w:r w:rsidRPr="00E771F5" w:rsidR="00FB6687">
        <w:rPr>
          <w:sz w:val="18"/>
        </w:rPr>
        <w:t xml:space="preserve"> </w:t>
      </w:r>
      <w:r w:rsidRPr="00E771F5">
        <w:rPr>
          <w:sz w:val="18"/>
        </w:rPr>
        <w:t>yapılmış.”</w:t>
      </w:r>
      <w:r w:rsidRPr="00E771F5" w:rsidR="00FB6687">
        <w:rPr>
          <w:sz w:val="18"/>
        </w:rPr>
        <w:t xml:space="preserve"> </w:t>
      </w:r>
      <w:r w:rsidRPr="00E771F5">
        <w:rPr>
          <w:sz w:val="18"/>
        </w:rPr>
        <w:t>İşte,</w:t>
      </w:r>
      <w:r w:rsidRPr="00E771F5" w:rsidR="00FB6687">
        <w:rPr>
          <w:sz w:val="18"/>
        </w:rPr>
        <w:t xml:space="preserve"> </w:t>
      </w:r>
      <w:r w:rsidRPr="00E771F5">
        <w:rPr>
          <w:sz w:val="18"/>
        </w:rPr>
        <w:t>aslında</w:t>
      </w:r>
      <w:r w:rsidRPr="00E771F5" w:rsidR="00FB6687">
        <w:rPr>
          <w:sz w:val="18"/>
        </w:rPr>
        <w:t xml:space="preserve"> </w:t>
      </w:r>
      <w:r w:rsidRPr="00E771F5">
        <w:rPr>
          <w:sz w:val="18"/>
        </w:rPr>
        <w:t>ne</w:t>
      </w:r>
      <w:r w:rsidRPr="00E771F5" w:rsidR="00FB6687">
        <w:rPr>
          <w:sz w:val="18"/>
        </w:rPr>
        <w:t xml:space="preserve"> </w:t>
      </w:r>
      <w:r w:rsidRPr="00E771F5">
        <w:rPr>
          <w:sz w:val="18"/>
        </w:rPr>
        <w:t>yazıldığı,</w:t>
      </w:r>
      <w:r w:rsidRPr="00E771F5" w:rsidR="00FB6687">
        <w:rPr>
          <w:sz w:val="18"/>
        </w:rPr>
        <w:t xml:space="preserve"> </w:t>
      </w:r>
      <w:r w:rsidRPr="00E771F5">
        <w:rPr>
          <w:sz w:val="18"/>
        </w:rPr>
        <w:t>bunun</w:t>
      </w:r>
      <w:r w:rsidRPr="00E771F5" w:rsidR="00FB6687">
        <w:rPr>
          <w:sz w:val="18"/>
        </w:rPr>
        <w:t xml:space="preserve"> </w:t>
      </w:r>
      <w:r w:rsidRPr="00E771F5">
        <w:rPr>
          <w:sz w:val="18"/>
        </w:rPr>
        <w:t>nasıl</w:t>
      </w:r>
      <w:r w:rsidRPr="00E771F5" w:rsidR="00FB6687">
        <w:rPr>
          <w:sz w:val="18"/>
        </w:rPr>
        <w:t xml:space="preserve"> </w:t>
      </w:r>
      <w:r w:rsidRPr="00E771F5">
        <w:rPr>
          <w:sz w:val="18"/>
        </w:rPr>
        <w:t>yönetildiği</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toplumsal</w:t>
      </w:r>
      <w:r w:rsidRPr="00E771F5" w:rsidR="00FB6687">
        <w:rPr>
          <w:sz w:val="18"/>
        </w:rPr>
        <w:t xml:space="preserve"> </w:t>
      </w:r>
      <w:r w:rsidRPr="00E771F5">
        <w:rPr>
          <w:sz w:val="18"/>
        </w:rPr>
        <w:t>algılar</w:t>
      </w:r>
      <w:r w:rsidRPr="00E771F5" w:rsidR="00FB6687">
        <w:rPr>
          <w:sz w:val="18"/>
        </w:rPr>
        <w:t xml:space="preserve"> </w:t>
      </w:r>
      <w:r w:rsidRPr="00E771F5">
        <w:rPr>
          <w:sz w:val="18"/>
        </w:rPr>
        <w:t>üzerinden</w:t>
      </w:r>
      <w:r w:rsidRPr="00E771F5" w:rsidR="00FB6687">
        <w:rPr>
          <w:sz w:val="18"/>
        </w:rPr>
        <w:t xml:space="preserve"> </w:t>
      </w:r>
      <w:r w:rsidRPr="00E771F5">
        <w:rPr>
          <w:sz w:val="18"/>
        </w:rPr>
        <w:t>ne</w:t>
      </w:r>
      <w:r w:rsidRPr="00E771F5" w:rsidR="00FB6687">
        <w:rPr>
          <w:sz w:val="18"/>
        </w:rPr>
        <w:t xml:space="preserve"> </w:t>
      </w:r>
      <w:r w:rsidRPr="00E771F5">
        <w:rPr>
          <w:sz w:val="18"/>
        </w:rPr>
        <w:t>anlama</w:t>
      </w:r>
      <w:r w:rsidRPr="00E771F5" w:rsidR="00FB6687">
        <w:rPr>
          <w:sz w:val="18"/>
        </w:rPr>
        <w:t xml:space="preserve"> </w:t>
      </w:r>
      <w:r w:rsidRPr="00E771F5">
        <w:rPr>
          <w:sz w:val="18"/>
        </w:rPr>
        <w:t>geldiği</w:t>
      </w:r>
      <w:r w:rsidRPr="00E771F5" w:rsidR="00FB6687">
        <w:rPr>
          <w:sz w:val="18"/>
        </w:rPr>
        <w:t xml:space="preserve"> </w:t>
      </w:r>
      <w:r w:rsidRPr="00E771F5">
        <w:rPr>
          <w:sz w:val="18"/>
        </w:rPr>
        <w:t>ifade</w:t>
      </w:r>
      <w:r w:rsidRPr="00E771F5" w:rsidR="00FB6687">
        <w:rPr>
          <w:sz w:val="18"/>
        </w:rPr>
        <w:t xml:space="preserve"> </w:t>
      </w:r>
      <w:r w:rsidRPr="00E771F5">
        <w:rPr>
          <w:sz w:val="18"/>
        </w:rPr>
        <w:t>ediliyor;</w:t>
      </w:r>
      <w:r w:rsidRPr="00E771F5" w:rsidR="00FB6687">
        <w:rPr>
          <w:sz w:val="18"/>
        </w:rPr>
        <w:t xml:space="preserve"> </w:t>
      </w:r>
      <w:r w:rsidRPr="00E771F5">
        <w:rPr>
          <w:sz w:val="18"/>
        </w:rPr>
        <w:t>bizim</w:t>
      </w:r>
      <w:r w:rsidRPr="00E771F5" w:rsidR="00FB6687">
        <w:rPr>
          <w:sz w:val="18"/>
        </w:rPr>
        <w:t xml:space="preserve"> </w:t>
      </w:r>
      <w:r w:rsidRPr="00E771F5">
        <w:rPr>
          <w:sz w:val="18"/>
        </w:rPr>
        <w:t>buna</w:t>
      </w:r>
      <w:r w:rsidRPr="00E771F5" w:rsidR="00FB6687">
        <w:rPr>
          <w:sz w:val="18"/>
        </w:rPr>
        <w:t xml:space="preserve"> </w:t>
      </w:r>
      <w:r w:rsidRPr="00E771F5">
        <w:rPr>
          <w:sz w:val="18"/>
        </w:rPr>
        <w:t>duyarsız</w:t>
      </w:r>
      <w:r w:rsidRPr="00E771F5" w:rsidR="00FB6687">
        <w:rPr>
          <w:sz w:val="18"/>
        </w:rPr>
        <w:t xml:space="preserve"> </w:t>
      </w:r>
      <w:r w:rsidRPr="00E771F5">
        <w:rPr>
          <w:sz w:val="18"/>
        </w:rPr>
        <w:t>kalmamız,</w:t>
      </w:r>
      <w:r w:rsidRPr="00E771F5" w:rsidR="00FB6687">
        <w:rPr>
          <w:sz w:val="18"/>
        </w:rPr>
        <w:t xml:space="preserve"> </w:t>
      </w:r>
      <w:r w:rsidRPr="00E771F5">
        <w:rPr>
          <w:sz w:val="18"/>
        </w:rPr>
        <w:t>buna</w:t>
      </w:r>
      <w:r w:rsidRPr="00E771F5" w:rsidR="00FB6687">
        <w:rPr>
          <w:sz w:val="18"/>
        </w:rPr>
        <w:t xml:space="preserve"> </w:t>
      </w:r>
      <w:r w:rsidRPr="00E771F5">
        <w:rPr>
          <w:sz w:val="18"/>
        </w:rPr>
        <w:t>cevap</w:t>
      </w:r>
      <w:r w:rsidRPr="00E771F5" w:rsidR="00FB6687">
        <w:rPr>
          <w:sz w:val="18"/>
        </w:rPr>
        <w:t xml:space="preserve"> </w:t>
      </w:r>
      <w:r w:rsidRPr="00E771F5">
        <w:rPr>
          <w:sz w:val="18"/>
        </w:rPr>
        <w:t>vermememiz</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olamaz.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EF3993" w:rsidP="00E771F5" w:rsidRDefault="00EF3993">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EF3993" w:rsidP="00E771F5" w:rsidRDefault="00EF3993">
      <w:pPr>
        <w:tabs>
          <w:tab w:val="center" w:pos="5100"/>
        </w:tabs>
        <w:suppressAutoHyphens/>
        <w:spacing w:before="60" w:after="60"/>
        <w:ind w:firstLine="851"/>
        <w:jc w:val="both"/>
        <w:rPr>
          <w:sz w:val="18"/>
        </w:rPr>
      </w:pPr>
      <w:r w:rsidRPr="00E771F5">
        <w:rPr>
          <w:sz w:val="18"/>
        </w:rPr>
        <w:t>A) Kanun Tasarı ve Teklifleri (Devam)</w:t>
      </w:r>
    </w:p>
    <w:p w:rsidRPr="00E771F5" w:rsidR="00EF3993" w:rsidP="00E771F5" w:rsidRDefault="00EF3993">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EF3993" w:rsidP="00E771F5" w:rsidRDefault="00EF3993">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soru-cevap</w:t>
      </w:r>
      <w:r w:rsidRPr="00E771F5" w:rsidR="00FB6687">
        <w:rPr>
          <w:sz w:val="18"/>
        </w:rPr>
        <w:t xml:space="preserve"> </w:t>
      </w:r>
      <w:r w:rsidRPr="00E771F5">
        <w:rPr>
          <w:sz w:val="18"/>
        </w:rPr>
        <w:t>işlemi</w:t>
      </w:r>
      <w:r w:rsidRPr="00E771F5" w:rsidR="00FB6687">
        <w:rPr>
          <w:sz w:val="18"/>
        </w:rPr>
        <w:t xml:space="preserve"> </w:t>
      </w:r>
      <w:r w:rsidRPr="00E771F5">
        <w:rPr>
          <w:sz w:val="18"/>
        </w:rPr>
        <w:t>gerçekleştireceğim.</w:t>
      </w:r>
      <w:r w:rsidRPr="00E771F5" w:rsidR="00FB6687">
        <w:rPr>
          <w:sz w:val="18"/>
        </w:rPr>
        <w:t xml:space="preserve"> </w:t>
      </w:r>
      <w:r w:rsidRPr="00E771F5">
        <w:rPr>
          <w:sz w:val="18"/>
        </w:rPr>
        <w:t>Sürenin</w:t>
      </w:r>
      <w:r w:rsidRPr="00E771F5" w:rsidR="00FB6687">
        <w:rPr>
          <w:sz w:val="18"/>
        </w:rPr>
        <w:t xml:space="preserve"> </w:t>
      </w:r>
      <w:r w:rsidRPr="00E771F5">
        <w:rPr>
          <w:sz w:val="18"/>
        </w:rPr>
        <w:t>yarısı</w:t>
      </w:r>
      <w:r w:rsidRPr="00E771F5" w:rsidR="00FB6687">
        <w:rPr>
          <w:sz w:val="18"/>
        </w:rPr>
        <w:t xml:space="preserve"> </w:t>
      </w:r>
      <w:r w:rsidRPr="00E771F5">
        <w:rPr>
          <w:sz w:val="18"/>
        </w:rPr>
        <w:t>soru,</w:t>
      </w:r>
      <w:r w:rsidRPr="00E771F5" w:rsidR="00FB6687">
        <w:rPr>
          <w:sz w:val="18"/>
        </w:rPr>
        <w:t xml:space="preserve"> </w:t>
      </w:r>
      <w:r w:rsidRPr="00E771F5">
        <w:rPr>
          <w:sz w:val="18"/>
        </w:rPr>
        <w:t>yarısı</w:t>
      </w:r>
      <w:r w:rsidRPr="00E771F5" w:rsidR="00FB6687">
        <w:rPr>
          <w:sz w:val="18"/>
        </w:rPr>
        <w:t xml:space="preserve"> </w:t>
      </w:r>
      <w:r w:rsidRPr="00E771F5">
        <w:rPr>
          <w:sz w:val="18"/>
        </w:rPr>
        <w:t>da</w:t>
      </w:r>
      <w:r w:rsidRPr="00E771F5" w:rsidR="00FB6687">
        <w:rPr>
          <w:sz w:val="18"/>
        </w:rPr>
        <w:t xml:space="preserve"> </w:t>
      </w:r>
      <w:r w:rsidRPr="00E771F5">
        <w:rPr>
          <w:sz w:val="18"/>
        </w:rPr>
        <w:t>cevap</w:t>
      </w:r>
      <w:r w:rsidRPr="00E771F5" w:rsidR="00FB6687">
        <w:rPr>
          <w:sz w:val="18"/>
        </w:rPr>
        <w:t xml:space="preserve"> </w:t>
      </w:r>
      <w:r w:rsidRPr="00E771F5">
        <w:rPr>
          <w:sz w:val="18"/>
        </w:rPr>
        <w:t>olacak.</w:t>
      </w:r>
    </w:p>
    <w:p w:rsidRPr="00E771F5" w:rsidR="00396CCB" w:rsidP="00E771F5" w:rsidRDefault="00396CCB">
      <w:pPr>
        <w:pStyle w:val="GENELKURUL"/>
        <w:spacing w:line="240" w:lineRule="auto"/>
        <w:rPr>
          <w:sz w:val="18"/>
        </w:rPr>
      </w:pPr>
      <w:r w:rsidRPr="00E771F5">
        <w:rPr>
          <w:sz w:val="18"/>
        </w:rPr>
        <w:t>Evet,</w:t>
      </w:r>
      <w:r w:rsidRPr="00E771F5" w:rsidR="00FB6687">
        <w:rPr>
          <w:sz w:val="18"/>
        </w:rPr>
        <w:t xml:space="preserve"> </w:t>
      </w:r>
      <w:r w:rsidRPr="00E771F5">
        <w:rPr>
          <w:sz w:val="18"/>
        </w:rPr>
        <w:t>sırayla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Akkaya,</w:t>
      </w:r>
      <w:r w:rsidRPr="00E771F5" w:rsidR="00FB6687">
        <w:rPr>
          <w:sz w:val="18"/>
        </w:rPr>
        <w:t xml:space="preserve"> </w:t>
      </w:r>
      <w:r w:rsidRPr="00E771F5">
        <w:rPr>
          <w:sz w:val="18"/>
        </w:rPr>
        <w:t>buyurun.</w:t>
      </w:r>
    </w:p>
    <w:p w:rsidRPr="00E771F5" w:rsidR="00396CCB" w:rsidP="00E771F5" w:rsidRDefault="00396CCB">
      <w:pPr>
        <w:pStyle w:val="GENELKURUL"/>
        <w:spacing w:line="240" w:lineRule="auto"/>
        <w:rPr>
          <w:sz w:val="18"/>
        </w:rPr>
      </w:pPr>
      <w:r w:rsidRPr="00E771F5">
        <w:rPr>
          <w:sz w:val="18"/>
        </w:rPr>
        <w:t>YAKUP</w:t>
      </w:r>
      <w:r w:rsidRPr="00E771F5" w:rsidR="00FB6687">
        <w:rPr>
          <w:sz w:val="18"/>
        </w:rPr>
        <w:t xml:space="preserve"> </w:t>
      </w:r>
      <w:r w:rsidRPr="00E771F5">
        <w:rPr>
          <w:sz w:val="18"/>
        </w:rPr>
        <w:t>AKKAYA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Taşeron</w:t>
      </w:r>
      <w:r w:rsidRPr="00E771F5" w:rsidR="00FB6687">
        <w:rPr>
          <w:sz w:val="18"/>
        </w:rPr>
        <w:t xml:space="preserve"> </w:t>
      </w:r>
      <w:r w:rsidRPr="00E771F5">
        <w:rPr>
          <w:sz w:val="18"/>
        </w:rPr>
        <w:t>işçilerle</w:t>
      </w:r>
      <w:r w:rsidRPr="00E771F5" w:rsidR="00FB6687">
        <w:rPr>
          <w:sz w:val="18"/>
        </w:rPr>
        <w:t xml:space="preserve"> </w:t>
      </w:r>
      <w:r w:rsidRPr="00E771F5">
        <w:rPr>
          <w:sz w:val="18"/>
        </w:rPr>
        <w:t>ilgili</w:t>
      </w:r>
      <w:r w:rsidRPr="00E771F5" w:rsidR="00FB6687">
        <w:rPr>
          <w:sz w:val="18"/>
        </w:rPr>
        <w:t xml:space="preserve"> </w:t>
      </w:r>
      <w:r w:rsidRPr="00E771F5">
        <w:rPr>
          <w:sz w:val="18"/>
        </w:rPr>
        <w:t>soruyorum:</w:t>
      </w:r>
      <w:r w:rsidRPr="00E771F5" w:rsidR="00FB6687">
        <w:rPr>
          <w:sz w:val="18"/>
        </w:rPr>
        <w:t xml:space="preserve"> </w:t>
      </w:r>
      <w:r w:rsidRPr="00E771F5">
        <w:rPr>
          <w:sz w:val="18"/>
        </w:rPr>
        <w:t>2014</w:t>
      </w:r>
      <w:r w:rsidRPr="00E771F5" w:rsidR="00FB6687">
        <w:rPr>
          <w:sz w:val="18"/>
        </w:rPr>
        <w:t xml:space="preserve"> </w:t>
      </w:r>
      <w:r w:rsidRPr="00E771F5">
        <w:rPr>
          <w:sz w:val="18"/>
        </w:rPr>
        <w:t>yılından</w:t>
      </w:r>
      <w:r w:rsidRPr="00E771F5" w:rsidR="00FB6687">
        <w:rPr>
          <w:sz w:val="18"/>
        </w:rPr>
        <w:t xml:space="preserve"> </w:t>
      </w:r>
      <w:r w:rsidRPr="00E771F5">
        <w:rPr>
          <w:sz w:val="18"/>
        </w:rPr>
        <w:t>beri</w:t>
      </w:r>
      <w:r w:rsidRPr="00E771F5" w:rsidR="00FB6687">
        <w:rPr>
          <w:sz w:val="18"/>
        </w:rPr>
        <w:t xml:space="preserve"> </w:t>
      </w:r>
      <w:r w:rsidRPr="00E771F5">
        <w:rPr>
          <w:sz w:val="18"/>
        </w:rPr>
        <w:t>taşeron</w:t>
      </w:r>
      <w:r w:rsidRPr="00E771F5" w:rsidR="00FB6687">
        <w:rPr>
          <w:sz w:val="18"/>
        </w:rPr>
        <w:t xml:space="preserve"> </w:t>
      </w:r>
      <w:r w:rsidRPr="00E771F5">
        <w:rPr>
          <w:sz w:val="18"/>
        </w:rPr>
        <w:t>işçiler</w:t>
      </w:r>
      <w:r w:rsidRPr="00E771F5" w:rsidR="00FB6687">
        <w:rPr>
          <w:sz w:val="18"/>
        </w:rPr>
        <w:t xml:space="preserve"> </w:t>
      </w:r>
      <w:r w:rsidRPr="00E771F5">
        <w:rPr>
          <w:sz w:val="18"/>
        </w:rPr>
        <w:t>kandırılıyor.</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yapılacaktı,</w:t>
      </w:r>
      <w:r w:rsidRPr="00E771F5" w:rsidR="00FB6687">
        <w:rPr>
          <w:sz w:val="18"/>
        </w:rPr>
        <w:t xml:space="preserve"> </w:t>
      </w:r>
      <w:r w:rsidRPr="00E771F5">
        <w:rPr>
          <w:sz w:val="18"/>
        </w:rPr>
        <w:t>esas</w:t>
      </w:r>
      <w:r w:rsidRPr="00E771F5" w:rsidR="00FB6687">
        <w:rPr>
          <w:sz w:val="18"/>
        </w:rPr>
        <w:t xml:space="preserve"> </w:t>
      </w:r>
      <w:r w:rsidRPr="00E771F5">
        <w:rPr>
          <w:sz w:val="18"/>
        </w:rPr>
        <w:t>iş-yardımcı</w:t>
      </w:r>
      <w:r w:rsidRPr="00E771F5" w:rsidR="00FB6687">
        <w:rPr>
          <w:sz w:val="18"/>
        </w:rPr>
        <w:t xml:space="preserve"> </w:t>
      </w:r>
      <w:r w:rsidRPr="00E771F5">
        <w:rPr>
          <w:sz w:val="18"/>
        </w:rPr>
        <w:t>iş</w:t>
      </w:r>
      <w:r w:rsidRPr="00E771F5" w:rsidR="00FB6687">
        <w:rPr>
          <w:sz w:val="18"/>
        </w:rPr>
        <w:t xml:space="preserve"> </w:t>
      </w:r>
      <w:r w:rsidRPr="00E771F5">
        <w:rPr>
          <w:sz w:val="18"/>
        </w:rPr>
        <w:t>ayrımı</w:t>
      </w:r>
      <w:r w:rsidRPr="00E771F5" w:rsidR="00FB6687">
        <w:rPr>
          <w:sz w:val="18"/>
        </w:rPr>
        <w:t xml:space="preserve"> </w:t>
      </w:r>
      <w:r w:rsidRPr="00E771F5">
        <w:rPr>
          <w:sz w:val="18"/>
        </w:rPr>
        <w:t>yapılacaktı.</w:t>
      </w:r>
      <w:r w:rsidRPr="00E771F5" w:rsidR="00FB6687">
        <w:rPr>
          <w:sz w:val="18"/>
        </w:rPr>
        <w:t xml:space="preserve"> </w:t>
      </w:r>
      <w:r w:rsidRPr="00E771F5">
        <w:rPr>
          <w:sz w:val="18"/>
        </w:rPr>
        <w:t>Bu</w:t>
      </w:r>
      <w:r w:rsidRPr="00E771F5" w:rsidR="00FB6687">
        <w:rPr>
          <w:sz w:val="18"/>
        </w:rPr>
        <w:t xml:space="preserve"> </w:t>
      </w:r>
      <w:r w:rsidRPr="00E771F5">
        <w:rPr>
          <w:sz w:val="18"/>
        </w:rPr>
        <w:t>esas</w:t>
      </w:r>
      <w:r w:rsidRPr="00E771F5" w:rsidR="00FB6687">
        <w:rPr>
          <w:sz w:val="18"/>
        </w:rPr>
        <w:t xml:space="preserve"> </w:t>
      </w:r>
      <w:r w:rsidRPr="00E771F5">
        <w:rPr>
          <w:sz w:val="18"/>
        </w:rPr>
        <w:t>iş-yardımcı</w:t>
      </w:r>
      <w:r w:rsidRPr="00E771F5" w:rsidR="00FB6687">
        <w:rPr>
          <w:sz w:val="18"/>
        </w:rPr>
        <w:t xml:space="preserve"> </w:t>
      </w:r>
      <w:r w:rsidRPr="00E771F5">
        <w:rPr>
          <w:sz w:val="18"/>
        </w:rPr>
        <w:t>iş</w:t>
      </w:r>
      <w:r w:rsidRPr="00E771F5" w:rsidR="00FB6687">
        <w:rPr>
          <w:sz w:val="18"/>
        </w:rPr>
        <w:t xml:space="preserve"> </w:t>
      </w:r>
      <w:r w:rsidRPr="00E771F5">
        <w:rPr>
          <w:sz w:val="18"/>
        </w:rPr>
        <w:t>ayrımı</w:t>
      </w:r>
      <w:r w:rsidRPr="00E771F5" w:rsidR="00FB6687">
        <w:rPr>
          <w:sz w:val="18"/>
        </w:rPr>
        <w:t xml:space="preserve"> </w:t>
      </w:r>
      <w:r w:rsidRPr="00E771F5">
        <w:rPr>
          <w:sz w:val="18"/>
        </w:rPr>
        <w:t>yapıldı</w:t>
      </w:r>
      <w:r w:rsidRPr="00E771F5" w:rsidR="00FB6687">
        <w:rPr>
          <w:sz w:val="18"/>
        </w:rPr>
        <w:t xml:space="preserve"> </w:t>
      </w:r>
      <w:r w:rsidRPr="00E771F5">
        <w:rPr>
          <w:sz w:val="18"/>
        </w:rPr>
        <w:t>mı?</w:t>
      </w:r>
      <w:r w:rsidRPr="00E771F5" w:rsidR="00FB6687">
        <w:rPr>
          <w:sz w:val="18"/>
        </w:rPr>
        <w:t xml:space="preserve"> </w:t>
      </w:r>
      <w:r w:rsidRPr="00E771F5">
        <w:rPr>
          <w:sz w:val="18"/>
        </w:rPr>
        <w:t>Her</w:t>
      </w:r>
      <w:r w:rsidRPr="00E771F5" w:rsidR="00FB6687">
        <w:rPr>
          <w:sz w:val="18"/>
        </w:rPr>
        <w:t xml:space="preserve"> </w:t>
      </w:r>
      <w:r w:rsidRPr="00E771F5">
        <w:rPr>
          <w:sz w:val="18"/>
        </w:rPr>
        <w:t>seçim</w:t>
      </w:r>
      <w:r w:rsidRPr="00E771F5" w:rsidR="00FB6687">
        <w:rPr>
          <w:sz w:val="18"/>
        </w:rPr>
        <w:t xml:space="preserve"> </w:t>
      </w:r>
      <w:r w:rsidRPr="00E771F5">
        <w:rPr>
          <w:sz w:val="18"/>
        </w:rPr>
        <w:t>öncesi</w:t>
      </w:r>
      <w:r w:rsidRPr="00E771F5" w:rsidR="00FB6687">
        <w:rPr>
          <w:sz w:val="18"/>
        </w:rPr>
        <w:t xml:space="preserve"> </w:t>
      </w:r>
      <w:r w:rsidRPr="00E771F5">
        <w:rPr>
          <w:sz w:val="18"/>
        </w:rPr>
        <w:t>taşeron</w:t>
      </w:r>
      <w:r w:rsidRPr="00E771F5" w:rsidR="00FB6687">
        <w:rPr>
          <w:sz w:val="18"/>
        </w:rPr>
        <w:t xml:space="preserve"> </w:t>
      </w:r>
      <w:r w:rsidRPr="00E771F5">
        <w:rPr>
          <w:sz w:val="18"/>
        </w:rPr>
        <w:t>işçileri</w:t>
      </w:r>
      <w:r w:rsidRPr="00E771F5" w:rsidR="00FB6687">
        <w:rPr>
          <w:sz w:val="18"/>
        </w:rPr>
        <w:t xml:space="preserve"> </w:t>
      </w:r>
      <w:r w:rsidRPr="00E771F5">
        <w:rPr>
          <w:sz w:val="18"/>
        </w:rPr>
        <w:t>oya</w:t>
      </w:r>
      <w:r w:rsidRPr="00E771F5" w:rsidR="00FB6687">
        <w:rPr>
          <w:sz w:val="18"/>
        </w:rPr>
        <w:t xml:space="preserve"> </w:t>
      </w:r>
      <w:r w:rsidRPr="00E771F5">
        <w:rPr>
          <w:sz w:val="18"/>
        </w:rPr>
        <w:t>tahvil</w:t>
      </w:r>
      <w:r w:rsidRPr="00E771F5" w:rsidR="00FB6687">
        <w:rPr>
          <w:sz w:val="18"/>
        </w:rPr>
        <w:t xml:space="preserve"> </w:t>
      </w:r>
      <w:r w:rsidRPr="00E771F5">
        <w:rPr>
          <w:sz w:val="18"/>
        </w:rPr>
        <w:t>etme</w:t>
      </w:r>
      <w:r w:rsidRPr="00E771F5" w:rsidR="00FB6687">
        <w:rPr>
          <w:sz w:val="18"/>
        </w:rPr>
        <w:t xml:space="preserve"> </w:t>
      </w:r>
      <w:r w:rsidRPr="00E771F5">
        <w:rPr>
          <w:sz w:val="18"/>
        </w:rPr>
        <w:t>anlayışınız</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devam</w:t>
      </w:r>
      <w:r w:rsidRPr="00E771F5" w:rsidR="00FB6687">
        <w:rPr>
          <w:sz w:val="18"/>
        </w:rPr>
        <w:t xml:space="preserve"> </w:t>
      </w:r>
      <w:r w:rsidRPr="00E771F5">
        <w:rPr>
          <w:sz w:val="18"/>
        </w:rPr>
        <w:t>edecek</w:t>
      </w:r>
      <w:r w:rsidRPr="00E771F5" w:rsidR="00FB6687">
        <w:rPr>
          <w:sz w:val="18"/>
        </w:rPr>
        <w:t xml:space="preserve"> </w:t>
      </w:r>
      <w:r w:rsidRPr="00E771F5">
        <w:rPr>
          <w:sz w:val="18"/>
        </w:rPr>
        <w:t>mi?</w:t>
      </w:r>
      <w:r w:rsidRPr="00E771F5" w:rsidR="00FB6687">
        <w:rPr>
          <w:sz w:val="18"/>
        </w:rPr>
        <w:t xml:space="preserve"> </w:t>
      </w:r>
      <w:r w:rsidRPr="00E771F5">
        <w:rPr>
          <w:sz w:val="18"/>
        </w:rPr>
        <w:t>Olası</w:t>
      </w:r>
      <w:r w:rsidRPr="00E771F5" w:rsidR="00FB6687">
        <w:rPr>
          <w:sz w:val="18"/>
        </w:rPr>
        <w:t xml:space="preserve"> </w:t>
      </w:r>
      <w:r w:rsidRPr="00E771F5">
        <w:rPr>
          <w:sz w:val="18"/>
        </w:rPr>
        <w:t>bir</w:t>
      </w:r>
      <w:r w:rsidRPr="00E771F5" w:rsidR="00FB6687">
        <w:rPr>
          <w:sz w:val="18"/>
        </w:rPr>
        <w:t xml:space="preserve"> </w:t>
      </w:r>
      <w:r w:rsidRPr="00E771F5">
        <w:rPr>
          <w:sz w:val="18"/>
        </w:rPr>
        <w:t>referandum</w:t>
      </w:r>
      <w:r w:rsidRPr="00E771F5" w:rsidR="00FB6687">
        <w:rPr>
          <w:sz w:val="18"/>
        </w:rPr>
        <w:t xml:space="preserve"> </w:t>
      </w:r>
      <w:r w:rsidRPr="00E771F5">
        <w:rPr>
          <w:sz w:val="18"/>
        </w:rPr>
        <w:t>öncesi</w:t>
      </w:r>
      <w:r w:rsidRPr="00E771F5" w:rsidR="00FB6687">
        <w:rPr>
          <w:sz w:val="18"/>
        </w:rPr>
        <w:t xml:space="preserve"> </w:t>
      </w:r>
      <w:r w:rsidRPr="00E771F5">
        <w:rPr>
          <w:sz w:val="18"/>
        </w:rPr>
        <w:t>“Referandumdan</w:t>
      </w:r>
      <w:r w:rsidRPr="00E771F5" w:rsidR="00FB6687">
        <w:rPr>
          <w:sz w:val="18"/>
        </w:rPr>
        <w:t xml:space="preserve"> </w:t>
      </w:r>
      <w:r w:rsidRPr="00E771F5">
        <w:rPr>
          <w:sz w:val="18"/>
        </w:rPr>
        <w:t>sonra</w:t>
      </w:r>
      <w:r w:rsidRPr="00E771F5" w:rsidR="00FB6687">
        <w:rPr>
          <w:sz w:val="18"/>
        </w:rPr>
        <w:t xml:space="preserve"> </w:t>
      </w:r>
      <w:r w:rsidRPr="00E771F5">
        <w:rPr>
          <w:sz w:val="18"/>
        </w:rPr>
        <w:t>taşeron</w:t>
      </w:r>
      <w:r w:rsidRPr="00E771F5" w:rsidR="00FB6687">
        <w:rPr>
          <w:sz w:val="18"/>
        </w:rPr>
        <w:t xml:space="preserve"> </w:t>
      </w:r>
      <w:r w:rsidRPr="00E771F5">
        <w:rPr>
          <w:sz w:val="18"/>
        </w:rPr>
        <w:t>işçileri</w:t>
      </w:r>
      <w:r w:rsidRPr="00E771F5" w:rsidR="00FB6687">
        <w:rPr>
          <w:sz w:val="18"/>
        </w:rPr>
        <w:t xml:space="preserve"> </w:t>
      </w:r>
      <w:r w:rsidRPr="00E771F5">
        <w:rPr>
          <w:sz w:val="18"/>
        </w:rPr>
        <w:t>kadroya</w:t>
      </w:r>
      <w:r w:rsidRPr="00E771F5" w:rsidR="00FB6687">
        <w:rPr>
          <w:sz w:val="18"/>
        </w:rPr>
        <w:t xml:space="preserve"> </w:t>
      </w:r>
      <w:r w:rsidRPr="00E771F5">
        <w:rPr>
          <w:sz w:val="18"/>
        </w:rPr>
        <w:t>alacağız.”</w:t>
      </w:r>
      <w:r w:rsidRPr="00E771F5" w:rsidR="00FB6687">
        <w:rPr>
          <w:sz w:val="18"/>
        </w:rPr>
        <w:t xml:space="preserve"> </w:t>
      </w:r>
      <w:r w:rsidRPr="00E771F5">
        <w:rPr>
          <w:sz w:val="18"/>
        </w:rPr>
        <w:t>aldatmacası</w:t>
      </w:r>
      <w:r w:rsidRPr="00E771F5" w:rsidR="00FB6687">
        <w:rPr>
          <w:sz w:val="18"/>
        </w:rPr>
        <w:t xml:space="preserve"> </w:t>
      </w:r>
      <w:r w:rsidRPr="00E771F5">
        <w:rPr>
          <w:sz w:val="18"/>
        </w:rPr>
        <w:t>tekrar</w:t>
      </w:r>
      <w:r w:rsidRPr="00E771F5" w:rsidR="00FB6687">
        <w:rPr>
          <w:sz w:val="18"/>
        </w:rPr>
        <w:t xml:space="preserve"> </w:t>
      </w:r>
      <w:r w:rsidRPr="00E771F5">
        <w:rPr>
          <w:sz w:val="18"/>
        </w:rPr>
        <w:t>yapılacak</w:t>
      </w:r>
      <w:r w:rsidRPr="00E771F5" w:rsidR="00FB6687">
        <w:rPr>
          <w:sz w:val="18"/>
        </w:rPr>
        <w:t xml:space="preserve"> </w:t>
      </w:r>
      <w:r w:rsidRPr="00E771F5">
        <w:rPr>
          <w:sz w:val="18"/>
        </w:rPr>
        <w:t>mı?</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Ahrazoğlu…</w:t>
      </w:r>
      <w:r w:rsidRPr="00E771F5" w:rsidR="00FB6687">
        <w:rPr>
          <w:sz w:val="18"/>
        </w:rPr>
        <w:t xml:space="preserve"> </w:t>
      </w:r>
      <w:r w:rsidRPr="00E771F5">
        <w:rPr>
          <w:sz w:val="18"/>
        </w:rPr>
        <w:t>Yok.</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Çamak…</w:t>
      </w:r>
    </w:p>
    <w:p w:rsidRPr="00E771F5" w:rsidR="00396CCB" w:rsidP="00E771F5" w:rsidRDefault="00396CCB">
      <w:pPr>
        <w:pStyle w:val="GENELKURUL"/>
        <w:spacing w:line="240" w:lineRule="auto"/>
        <w:rPr>
          <w:sz w:val="18"/>
        </w:rPr>
      </w:pPr>
      <w:r w:rsidRPr="00E771F5">
        <w:rPr>
          <w:sz w:val="18"/>
        </w:rPr>
        <w:t>HÜSEYİN</w:t>
      </w:r>
      <w:r w:rsidRPr="00E771F5" w:rsidR="00FB6687">
        <w:rPr>
          <w:sz w:val="18"/>
        </w:rPr>
        <w:t xml:space="preserve"> </w:t>
      </w:r>
      <w:r w:rsidRPr="00E771F5">
        <w:rPr>
          <w:sz w:val="18"/>
        </w:rPr>
        <w:t>ÇAMAK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Ülkemizde</w:t>
      </w:r>
      <w:r w:rsidRPr="00E771F5" w:rsidR="00FB6687">
        <w:rPr>
          <w:sz w:val="18"/>
        </w:rPr>
        <w:t xml:space="preserve"> </w:t>
      </w:r>
      <w:r w:rsidRPr="00E771F5">
        <w:rPr>
          <w:sz w:val="18"/>
        </w:rPr>
        <w:t>ikamet</w:t>
      </w:r>
      <w:r w:rsidRPr="00E771F5" w:rsidR="00FB6687">
        <w:rPr>
          <w:sz w:val="18"/>
        </w:rPr>
        <w:t xml:space="preserve"> </w:t>
      </w:r>
      <w:r w:rsidRPr="00E771F5">
        <w:rPr>
          <w:sz w:val="18"/>
        </w:rPr>
        <w:t>eden</w:t>
      </w:r>
      <w:r w:rsidRPr="00E771F5" w:rsidR="00FB6687">
        <w:rPr>
          <w:sz w:val="18"/>
        </w:rPr>
        <w:t xml:space="preserve"> </w:t>
      </w:r>
      <w:r w:rsidRPr="00E771F5">
        <w:rPr>
          <w:sz w:val="18"/>
        </w:rPr>
        <w:t>bazı</w:t>
      </w:r>
      <w:r w:rsidRPr="00E771F5" w:rsidR="00FB6687">
        <w:rPr>
          <w:sz w:val="18"/>
        </w:rPr>
        <w:t xml:space="preserve"> </w:t>
      </w:r>
      <w:r w:rsidRPr="00E771F5">
        <w:rPr>
          <w:sz w:val="18"/>
        </w:rPr>
        <w:t>Suriyeliler</w:t>
      </w:r>
      <w:r w:rsidRPr="00E771F5" w:rsidR="00FB6687">
        <w:rPr>
          <w:sz w:val="18"/>
        </w:rPr>
        <w:t xml:space="preserve"> </w:t>
      </w:r>
      <w:r w:rsidRPr="00E771F5">
        <w:rPr>
          <w:sz w:val="18"/>
        </w:rPr>
        <w:t>doğal</w:t>
      </w:r>
      <w:r w:rsidRPr="00E771F5" w:rsidR="00FB6687">
        <w:rPr>
          <w:sz w:val="18"/>
        </w:rPr>
        <w:t xml:space="preserve"> </w:t>
      </w:r>
      <w:r w:rsidRPr="00E771F5">
        <w:rPr>
          <w:sz w:val="18"/>
        </w:rPr>
        <w:t>olarak</w:t>
      </w:r>
      <w:r w:rsidRPr="00E771F5" w:rsidR="00FB6687">
        <w:rPr>
          <w:sz w:val="18"/>
        </w:rPr>
        <w:t xml:space="preserve"> </w:t>
      </w:r>
      <w:r w:rsidRPr="00E771F5">
        <w:rPr>
          <w:sz w:val="18"/>
        </w:rPr>
        <w:t>geçimlerini</w:t>
      </w:r>
      <w:r w:rsidRPr="00E771F5" w:rsidR="00FB6687">
        <w:rPr>
          <w:sz w:val="18"/>
        </w:rPr>
        <w:t xml:space="preserve"> </w:t>
      </w:r>
      <w:r w:rsidRPr="00E771F5">
        <w:rPr>
          <w:sz w:val="18"/>
        </w:rPr>
        <w:t>sağlamak</w:t>
      </w:r>
      <w:r w:rsidRPr="00E771F5" w:rsidR="00FB6687">
        <w:rPr>
          <w:sz w:val="18"/>
        </w:rPr>
        <w:t xml:space="preserve"> </w:t>
      </w:r>
      <w:r w:rsidRPr="00E771F5">
        <w:rPr>
          <w:sz w:val="18"/>
        </w:rPr>
        <w:t>için</w:t>
      </w:r>
      <w:r w:rsidRPr="00E771F5" w:rsidR="00FB6687">
        <w:rPr>
          <w:sz w:val="18"/>
        </w:rPr>
        <w:t xml:space="preserve"> </w:t>
      </w:r>
      <w:r w:rsidRPr="00E771F5">
        <w:rPr>
          <w:sz w:val="18"/>
        </w:rPr>
        <w:t>kendi</w:t>
      </w:r>
      <w:r w:rsidRPr="00E771F5" w:rsidR="00FB6687">
        <w:rPr>
          <w:sz w:val="18"/>
        </w:rPr>
        <w:t xml:space="preserve"> </w:t>
      </w:r>
      <w:r w:rsidRPr="00E771F5">
        <w:rPr>
          <w:sz w:val="18"/>
        </w:rPr>
        <w:t>iş</w:t>
      </w:r>
      <w:r w:rsidRPr="00E771F5" w:rsidR="00FB6687">
        <w:rPr>
          <w:sz w:val="18"/>
        </w:rPr>
        <w:t xml:space="preserve"> </w:t>
      </w:r>
      <w:r w:rsidRPr="00E771F5">
        <w:rPr>
          <w:sz w:val="18"/>
        </w:rPr>
        <w:t>yerlerini</w:t>
      </w:r>
      <w:r w:rsidRPr="00E771F5" w:rsidR="00FB6687">
        <w:rPr>
          <w:sz w:val="18"/>
        </w:rPr>
        <w:t xml:space="preserve"> </w:t>
      </w:r>
      <w:r w:rsidRPr="00E771F5">
        <w:rPr>
          <w:sz w:val="18"/>
        </w:rPr>
        <w:t>açıyor.</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iş</w:t>
      </w:r>
      <w:r w:rsidRPr="00E771F5" w:rsidR="00FB6687">
        <w:rPr>
          <w:sz w:val="18"/>
        </w:rPr>
        <w:t xml:space="preserve"> </w:t>
      </w:r>
      <w:r w:rsidRPr="00E771F5">
        <w:rPr>
          <w:sz w:val="18"/>
        </w:rPr>
        <w:t>yerleri</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bunların</w:t>
      </w:r>
      <w:r w:rsidRPr="00E771F5" w:rsidR="00FB6687">
        <w:rPr>
          <w:sz w:val="18"/>
        </w:rPr>
        <w:t xml:space="preserve"> </w:t>
      </w:r>
      <w:r w:rsidRPr="00E771F5">
        <w:rPr>
          <w:sz w:val="18"/>
        </w:rPr>
        <w:t>sadece</w:t>
      </w:r>
      <w:r w:rsidRPr="00E771F5" w:rsidR="00FB6687">
        <w:rPr>
          <w:sz w:val="18"/>
        </w:rPr>
        <w:t xml:space="preserve"> </w:t>
      </w:r>
      <w:r w:rsidRPr="00E771F5">
        <w:rPr>
          <w:sz w:val="18"/>
        </w:rPr>
        <w:t>çok</w:t>
      </w:r>
      <w:r w:rsidRPr="00E771F5" w:rsidR="00FB6687">
        <w:rPr>
          <w:sz w:val="18"/>
        </w:rPr>
        <w:t xml:space="preserve"> </w:t>
      </w:r>
      <w:r w:rsidRPr="00E771F5">
        <w:rPr>
          <w:sz w:val="18"/>
        </w:rPr>
        <w:t>azının</w:t>
      </w:r>
      <w:r w:rsidRPr="00E771F5" w:rsidR="00FB6687">
        <w:rPr>
          <w:sz w:val="18"/>
        </w:rPr>
        <w:t xml:space="preserve"> </w:t>
      </w:r>
      <w:r w:rsidRPr="00E771F5">
        <w:rPr>
          <w:sz w:val="18"/>
        </w:rPr>
        <w:t>çalışma</w:t>
      </w:r>
      <w:r w:rsidRPr="00E771F5" w:rsidR="00FB6687">
        <w:rPr>
          <w:sz w:val="18"/>
        </w:rPr>
        <w:t xml:space="preserve"> </w:t>
      </w:r>
      <w:r w:rsidRPr="00E771F5">
        <w:rPr>
          <w:sz w:val="18"/>
        </w:rPr>
        <w:t>izni</w:t>
      </w:r>
      <w:r w:rsidRPr="00E771F5" w:rsidR="00FB6687">
        <w:rPr>
          <w:sz w:val="18"/>
        </w:rPr>
        <w:t xml:space="preserve"> </w:t>
      </w:r>
      <w:r w:rsidRPr="00E771F5">
        <w:rPr>
          <w:sz w:val="18"/>
        </w:rPr>
        <w:t>var.</w:t>
      </w:r>
      <w:r w:rsidRPr="00E771F5" w:rsidR="00FB6687">
        <w:rPr>
          <w:sz w:val="18"/>
        </w:rPr>
        <w:t xml:space="preserve"> </w:t>
      </w:r>
      <w:r w:rsidRPr="00E771F5">
        <w:rPr>
          <w:sz w:val="18"/>
        </w:rPr>
        <w:t>Bunların</w:t>
      </w:r>
      <w:r w:rsidRPr="00E771F5" w:rsidR="00FB6687">
        <w:rPr>
          <w:sz w:val="18"/>
        </w:rPr>
        <w:t xml:space="preserve"> </w:t>
      </w:r>
      <w:r w:rsidRPr="00E771F5">
        <w:rPr>
          <w:sz w:val="18"/>
        </w:rPr>
        <w:t>hepsine</w:t>
      </w:r>
      <w:r w:rsidRPr="00E771F5" w:rsidR="00FB6687">
        <w:rPr>
          <w:sz w:val="18"/>
        </w:rPr>
        <w:t xml:space="preserve"> </w:t>
      </w:r>
      <w:r w:rsidRPr="00E771F5">
        <w:rPr>
          <w:sz w:val="18"/>
        </w:rPr>
        <w:t>belediye</w:t>
      </w:r>
      <w:r w:rsidRPr="00E771F5" w:rsidR="00FB6687">
        <w:rPr>
          <w:sz w:val="18"/>
        </w:rPr>
        <w:t xml:space="preserve"> </w:t>
      </w:r>
      <w:r w:rsidRPr="00E771F5">
        <w:rPr>
          <w:sz w:val="18"/>
        </w:rPr>
        <w:t>tarafından</w:t>
      </w:r>
      <w:r w:rsidRPr="00E771F5" w:rsidR="00FB6687">
        <w:rPr>
          <w:sz w:val="18"/>
        </w:rPr>
        <w:t xml:space="preserve"> </w:t>
      </w:r>
      <w:r w:rsidRPr="00E771F5">
        <w:rPr>
          <w:sz w:val="18"/>
        </w:rPr>
        <w:t>gerekli</w:t>
      </w:r>
      <w:r w:rsidRPr="00E771F5" w:rsidR="00FB6687">
        <w:rPr>
          <w:sz w:val="18"/>
        </w:rPr>
        <w:t xml:space="preserve"> </w:t>
      </w:r>
      <w:r w:rsidRPr="00E771F5">
        <w:rPr>
          <w:sz w:val="18"/>
        </w:rPr>
        <w:t>hizmetler</w:t>
      </w:r>
      <w:r w:rsidRPr="00E771F5" w:rsidR="00FB6687">
        <w:rPr>
          <w:sz w:val="18"/>
        </w:rPr>
        <w:t xml:space="preserve"> </w:t>
      </w:r>
      <w:r w:rsidRPr="00E771F5">
        <w:rPr>
          <w:sz w:val="18"/>
        </w:rPr>
        <w:t>verilmesine</w:t>
      </w:r>
      <w:r w:rsidRPr="00E771F5" w:rsidR="00FB6687">
        <w:rPr>
          <w:sz w:val="18"/>
        </w:rPr>
        <w:t xml:space="preserve"> </w:t>
      </w:r>
      <w:r w:rsidRPr="00E771F5">
        <w:rPr>
          <w:sz w:val="18"/>
        </w:rPr>
        <w:t>karşın,</w:t>
      </w:r>
      <w:r w:rsidRPr="00E771F5" w:rsidR="00FB6687">
        <w:rPr>
          <w:sz w:val="18"/>
        </w:rPr>
        <w:t xml:space="preserve"> </w:t>
      </w:r>
      <w:r w:rsidRPr="00E771F5">
        <w:rPr>
          <w:sz w:val="18"/>
        </w:rPr>
        <w:t>yasal</w:t>
      </w:r>
      <w:r w:rsidRPr="00E771F5" w:rsidR="00FB6687">
        <w:rPr>
          <w:sz w:val="18"/>
        </w:rPr>
        <w:t xml:space="preserve"> </w:t>
      </w:r>
      <w:r w:rsidRPr="00E771F5">
        <w:rPr>
          <w:sz w:val="18"/>
        </w:rPr>
        <w:t>olarak</w:t>
      </w:r>
      <w:r w:rsidRPr="00E771F5" w:rsidR="00FB6687">
        <w:rPr>
          <w:sz w:val="18"/>
        </w:rPr>
        <w:t xml:space="preserve"> </w:t>
      </w:r>
      <w:r w:rsidRPr="00E771F5">
        <w:rPr>
          <w:sz w:val="18"/>
        </w:rPr>
        <w:t>kayıt</w:t>
      </w:r>
      <w:r w:rsidRPr="00E771F5" w:rsidR="00FB6687">
        <w:rPr>
          <w:sz w:val="18"/>
        </w:rPr>
        <w:t xml:space="preserve"> </w:t>
      </w:r>
      <w:r w:rsidRPr="00E771F5">
        <w:rPr>
          <w:sz w:val="18"/>
        </w:rPr>
        <w:t>altında</w:t>
      </w:r>
      <w:r w:rsidRPr="00E771F5" w:rsidR="00FB6687">
        <w:rPr>
          <w:sz w:val="18"/>
        </w:rPr>
        <w:t xml:space="preserve"> </w:t>
      </w:r>
      <w:r w:rsidRPr="00E771F5">
        <w:rPr>
          <w:sz w:val="18"/>
        </w:rPr>
        <w:t>olmadıkları</w:t>
      </w:r>
      <w:r w:rsidRPr="00E771F5" w:rsidR="00FB6687">
        <w:rPr>
          <w:sz w:val="18"/>
        </w:rPr>
        <w:t xml:space="preserve"> </w:t>
      </w:r>
      <w:r w:rsidRPr="00E771F5">
        <w:rPr>
          <w:sz w:val="18"/>
        </w:rPr>
        <w:t>için</w:t>
      </w:r>
      <w:r w:rsidRPr="00E771F5" w:rsidR="00FB6687">
        <w:rPr>
          <w:sz w:val="18"/>
        </w:rPr>
        <w:t xml:space="preserve"> </w:t>
      </w:r>
      <w:r w:rsidRPr="00E771F5">
        <w:rPr>
          <w:sz w:val="18"/>
        </w:rPr>
        <w:t>belediyelere</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katkıda</w:t>
      </w:r>
      <w:r w:rsidRPr="00E771F5" w:rsidR="00FB6687">
        <w:rPr>
          <w:sz w:val="18"/>
        </w:rPr>
        <w:t xml:space="preserve"> </w:t>
      </w:r>
      <w:r w:rsidRPr="00E771F5">
        <w:rPr>
          <w:sz w:val="18"/>
        </w:rPr>
        <w:t>bulunmuyorlar.</w:t>
      </w:r>
      <w:r w:rsidRPr="00E771F5" w:rsidR="00FB6687">
        <w:rPr>
          <w:sz w:val="18"/>
        </w:rPr>
        <w:t xml:space="preserve"> </w:t>
      </w:r>
      <w:r w:rsidRPr="00E771F5">
        <w:rPr>
          <w:sz w:val="18"/>
        </w:rPr>
        <w:t>Belediyeler</w:t>
      </w:r>
      <w:r w:rsidRPr="00E771F5" w:rsidR="00FB6687">
        <w:rPr>
          <w:sz w:val="18"/>
        </w:rPr>
        <w:t xml:space="preserve"> </w:t>
      </w:r>
      <w:r w:rsidRPr="00E771F5">
        <w:rPr>
          <w:sz w:val="18"/>
        </w:rPr>
        <w:t>Türk</w:t>
      </w:r>
      <w:r w:rsidRPr="00E771F5" w:rsidR="00FB6687">
        <w:rPr>
          <w:sz w:val="18"/>
        </w:rPr>
        <w:t xml:space="preserve"> </w:t>
      </w:r>
      <w:r w:rsidRPr="00E771F5">
        <w:rPr>
          <w:sz w:val="18"/>
        </w:rPr>
        <w:t>vatandaşlarından</w:t>
      </w:r>
      <w:r w:rsidRPr="00E771F5" w:rsidR="00FB6687">
        <w:rPr>
          <w:sz w:val="18"/>
        </w:rPr>
        <w:t xml:space="preserve"> </w:t>
      </w:r>
      <w:r w:rsidRPr="00E771F5">
        <w:rPr>
          <w:sz w:val="18"/>
        </w:rPr>
        <w:t>istedikleri</w:t>
      </w:r>
      <w:r w:rsidRPr="00E771F5" w:rsidR="00FB6687">
        <w:rPr>
          <w:sz w:val="18"/>
        </w:rPr>
        <w:t xml:space="preserve"> </w:t>
      </w:r>
      <w:r w:rsidRPr="00E771F5">
        <w:rPr>
          <w:sz w:val="18"/>
        </w:rPr>
        <w:t>gerekli</w:t>
      </w:r>
      <w:r w:rsidRPr="00E771F5" w:rsidR="00FB6687">
        <w:rPr>
          <w:sz w:val="18"/>
        </w:rPr>
        <w:t xml:space="preserve"> </w:t>
      </w:r>
      <w:r w:rsidRPr="00E771F5">
        <w:rPr>
          <w:sz w:val="18"/>
        </w:rPr>
        <w:t>yasal</w:t>
      </w:r>
      <w:r w:rsidRPr="00E771F5" w:rsidR="00FB6687">
        <w:rPr>
          <w:sz w:val="18"/>
        </w:rPr>
        <w:t xml:space="preserve"> </w:t>
      </w:r>
      <w:r w:rsidRPr="00E771F5">
        <w:rPr>
          <w:sz w:val="18"/>
        </w:rPr>
        <w:t>zorunlulukları</w:t>
      </w:r>
      <w:r w:rsidRPr="00E771F5" w:rsidR="00FB6687">
        <w:rPr>
          <w:sz w:val="18"/>
        </w:rPr>
        <w:t xml:space="preserve"> </w:t>
      </w:r>
      <w:r w:rsidRPr="00E771F5">
        <w:rPr>
          <w:sz w:val="18"/>
        </w:rPr>
        <w:t>Suriyelilerden</w:t>
      </w:r>
      <w:r w:rsidRPr="00E771F5" w:rsidR="00FB6687">
        <w:rPr>
          <w:sz w:val="18"/>
        </w:rPr>
        <w:t xml:space="preserve"> </w:t>
      </w:r>
      <w:r w:rsidRPr="00E771F5">
        <w:rPr>
          <w:sz w:val="18"/>
        </w:rPr>
        <w:t>de</w:t>
      </w:r>
      <w:r w:rsidRPr="00E771F5" w:rsidR="00FB6687">
        <w:rPr>
          <w:sz w:val="18"/>
        </w:rPr>
        <w:t xml:space="preserve"> </w:t>
      </w:r>
      <w:r w:rsidRPr="00E771F5">
        <w:rPr>
          <w:sz w:val="18"/>
        </w:rPr>
        <w:t>istediklerinde</w:t>
      </w:r>
      <w:r w:rsidRPr="00E771F5" w:rsidR="00FB6687">
        <w:rPr>
          <w:sz w:val="18"/>
        </w:rPr>
        <w:t xml:space="preserve"> </w:t>
      </w:r>
      <w:r w:rsidRPr="00E771F5">
        <w:rPr>
          <w:sz w:val="18"/>
        </w:rPr>
        <w:t>merkezi</w:t>
      </w:r>
      <w:r w:rsidRPr="00E771F5" w:rsidR="00FB6687">
        <w:rPr>
          <w:sz w:val="18"/>
        </w:rPr>
        <w:t xml:space="preserve"> </w:t>
      </w:r>
      <w:r w:rsidRPr="00E771F5">
        <w:rPr>
          <w:sz w:val="18"/>
        </w:rPr>
        <w:t>idareye</w:t>
      </w:r>
      <w:r w:rsidRPr="00E771F5" w:rsidR="00FB6687">
        <w:rPr>
          <w:sz w:val="18"/>
        </w:rPr>
        <w:t xml:space="preserve"> </w:t>
      </w:r>
      <w:r w:rsidRPr="00E771F5">
        <w:rPr>
          <w:sz w:val="18"/>
        </w:rPr>
        <w:t>bağlı</w:t>
      </w:r>
      <w:r w:rsidRPr="00E771F5" w:rsidR="00FB6687">
        <w:rPr>
          <w:sz w:val="18"/>
        </w:rPr>
        <w:t xml:space="preserve"> </w:t>
      </w:r>
      <w:r w:rsidRPr="00E771F5">
        <w:rPr>
          <w:sz w:val="18"/>
        </w:rPr>
        <w:t>birimler</w:t>
      </w:r>
      <w:r w:rsidRPr="00E771F5" w:rsidR="00FB6687">
        <w:rPr>
          <w:sz w:val="18"/>
        </w:rPr>
        <w:t xml:space="preserve"> </w:t>
      </w:r>
      <w:r w:rsidRPr="00E771F5">
        <w:rPr>
          <w:sz w:val="18"/>
        </w:rPr>
        <w:t>idare</w:t>
      </w:r>
      <w:r w:rsidRPr="00E771F5" w:rsidR="00FB6687">
        <w:rPr>
          <w:sz w:val="18"/>
        </w:rPr>
        <w:t xml:space="preserve"> </w:t>
      </w:r>
      <w:r w:rsidRPr="00E771F5">
        <w:rPr>
          <w:sz w:val="18"/>
        </w:rPr>
        <w:t>etmeleri</w:t>
      </w:r>
      <w:r w:rsidRPr="00E771F5" w:rsidR="00FB6687">
        <w:rPr>
          <w:sz w:val="18"/>
        </w:rPr>
        <w:t xml:space="preserve"> </w:t>
      </w:r>
      <w:r w:rsidRPr="00E771F5">
        <w:rPr>
          <w:sz w:val="18"/>
        </w:rPr>
        <w:t>için</w:t>
      </w:r>
      <w:r w:rsidRPr="00E771F5" w:rsidR="00FB6687">
        <w:rPr>
          <w:sz w:val="18"/>
        </w:rPr>
        <w:t xml:space="preserve"> </w:t>
      </w:r>
      <w:r w:rsidRPr="00E771F5">
        <w:rPr>
          <w:sz w:val="18"/>
        </w:rPr>
        <w:t>baskı</w:t>
      </w:r>
      <w:r w:rsidRPr="00E771F5" w:rsidR="00FB6687">
        <w:rPr>
          <w:sz w:val="18"/>
        </w:rPr>
        <w:t xml:space="preserve"> </w:t>
      </w:r>
      <w:r w:rsidRPr="00E771F5">
        <w:rPr>
          <w:sz w:val="18"/>
        </w:rPr>
        <w:t>yapıyor.</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iş</w:t>
      </w:r>
      <w:r w:rsidRPr="00E771F5" w:rsidR="00FB6687">
        <w:rPr>
          <w:sz w:val="18"/>
        </w:rPr>
        <w:t xml:space="preserve"> </w:t>
      </w:r>
      <w:r w:rsidRPr="00E771F5">
        <w:rPr>
          <w:sz w:val="18"/>
        </w:rPr>
        <w:t>yeri</w:t>
      </w:r>
      <w:r w:rsidRPr="00E771F5" w:rsidR="00FB6687">
        <w:rPr>
          <w:sz w:val="18"/>
        </w:rPr>
        <w:t xml:space="preserve"> </w:t>
      </w:r>
      <w:r w:rsidRPr="00E771F5">
        <w:rPr>
          <w:sz w:val="18"/>
        </w:rPr>
        <w:t>çalıştıran</w:t>
      </w:r>
      <w:r w:rsidRPr="00E771F5" w:rsidR="00FB6687">
        <w:rPr>
          <w:sz w:val="18"/>
        </w:rPr>
        <w:t xml:space="preserve"> </w:t>
      </w:r>
      <w:r w:rsidRPr="00E771F5">
        <w:rPr>
          <w:sz w:val="18"/>
        </w:rPr>
        <w:t>Suriyelilerin</w:t>
      </w:r>
      <w:r w:rsidRPr="00E771F5" w:rsidR="00FB6687">
        <w:rPr>
          <w:sz w:val="18"/>
        </w:rPr>
        <w:t xml:space="preserve"> </w:t>
      </w:r>
      <w:r w:rsidRPr="00E771F5">
        <w:rPr>
          <w:sz w:val="18"/>
        </w:rPr>
        <w:t>kayıt</w:t>
      </w:r>
      <w:r w:rsidRPr="00E771F5" w:rsidR="00FB6687">
        <w:rPr>
          <w:sz w:val="18"/>
        </w:rPr>
        <w:t xml:space="preserve"> </w:t>
      </w:r>
      <w:r w:rsidRPr="00E771F5">
        <w:rPr>
          <w:sz w:val="18"/>
        </w:rPr>
        <w:t>altına</w:t>
      </w:r>
      <w:r w:rsidRPr="00E771F5" w:rsidR="00FB6687">
        <w:rPr>
          <w:sz w:val="18"/>
        </w:rPr>
        <w:t xml:space="preserve"> </w:t>
      </w:r>
      <w:r w:rsidRPr="00E771F5">
        <w:rPr>
          <w:sz w:val="18"/>
        </w:rPr>
        <w:t>alınması</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düşünülüyor</w:t>
      </w:r>
      <w:r w:rsidRPr="00E771F5" w:rsidR="00FB6687">
        <w:rPr>
          <w:sz w:val="18"/>
        </w:rPr>
        <w:t xml:space="preserve"> </w:t>
      </w:r>
      <w:r w:rsidRPr="00E771F5">
        <w:rPr>
          <w:sz w:val="18"/>
        </w:rPr>
        <w:t>mu?</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p>
    <w:p w:rsidRPr="00E771F5" w:rsidR="00396CCB" w:rsidP="00E771F5" w:rsidRDefault="00396CCB">
      <w:pPr>
        <w:pStyle w:val="GENELKURUL"/>
        <w:spacing w:line="240" w:lineRule="auto"/>
        <w:rPr>
          <w:sz w:val="18"/>
        </w:rPr>
      </w:pPr>
      <w:r w:rsidRPr="00E771F5">
        <w:rPr>
          <w:sz w:val="18"/>
        </w:rPr>
        <w:t>BEHÇET</w:t>
      </w:r>
      <w:r w:rsidRPr="00E771F5" w:rsidR="00FB6687">
        <w:rPr>
          <w:sz w:val="18"/>
        </w:rPr>
        <w:t xml:space="preserve"> </w:t>
      </w:r>
      <w:r w:rsidRPr="00E771F5">
        <w:rPr>
          <w:sz w:val="18"/>
        </w:rPr>
        <w:t>YILDIRIM</w:t>
      </w:r>
      <w:r w:rsidRPr="00E771F5" w:rsidR="00FB6687">
        <w:rPr>
          <w:sz w:val="18"/>
        </w:rPr>
        <w:t xml:space="preserve"> </w:t>
      </w:r>
      <w:r w:rsidRPr="00E771F5">
        <w:rPr>
          <w:sz w:val="18"/>
        </w:rPr>
        <w:t>(Adıyaman)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Başkanım.</w:t>
      </w:r>
    </w:p>
    <w:p w:rsidRPr="00E771F5" w:rsidR="00396CCB" w:rsidP="00E771F5" w:rsidRDefault="00396CCB">
      <w:pPr>
        <w:pStyle w:val="GENELKURUL"/>
        <w:spacing w:line="240" w:lineRule="auto"/>
        <w:rPr>
          <w:sz w:val="18"/>
        </w:rPr>
      </w:pPr>
      <w:r w:rsidRPr="00E771F5">
        <w:rPr>
          <w:sz w:val="18"/>
        </w:rPr>
        <w:t>Sorum</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kendisine</w:t>
      </w:r>
      <w:r w:rsidRPr="00E771F5" w:rsidR="00FB6687">
        <w:rPr>
          <w:sz w:val="18"/>
        </w:rPr>
        <w:t xml:space="preserve"> </w:t>
      </w:r>
      <w:r w:rsidRPr="00E771F5">
        <w:rPr>
          <w:sz w:val="18"/>
        </w:rPr>
        <w:t>bir</w:t>
      </w:r>
      <w:r w:rsidRPr="00E771F5" w:rsidR="00FB6687">
        <w:rPr>
          <w:sz w:val="18"/>
        </w:rPr>
        <w:t xml:space="preserve"> </w:t>
      </w:r>
      <w:r w:rsidRPr="00E771F5">
        <w:rPr>
          <w:sz w:val="18"/>
        </w:rPr>
        <w:t>liste</w:t>
      </w:r>
      <w:r w:rsidRPr="00E771F5" w:rsidR="00FB6687">
        <w:rPr>
          <w:sz w:val="18"/>
        </w:rPr>
        <w:t xml:space="preserve"> </w:t>
      </w:r>
      <w:r w:rsidRPr="00E771F5">
        <w:rPr>
          <w:sz w:val="18"/>
        </w:rPr>
        <w:t>verdim.</w:t>
      </w:r>
      <w:r w:rsidRPr="00E771F5" w:rsidR="00FB6687">
        <w:rPr>
          <w:sz w:val="18"/>
        </w:rPr>
        <w:t xml:space="preserve"> </w:t>
      </w:r>
      <w:r w:rsidRPr="00E771F5">
        <w:rPr>
          <w:sz w:val="18"/>
        </w:rPr>
        <w:t>O</w:t>
      </w:r>
      <w:r w:rsidRPr="00E771F5" w:rsidR="00FB6687">
        <w:rPr>
          <w:sz w:val="18"/>
        </w:rPr>
        <w:t xml:space="preserve"> </w:t>
      </w:r>
      <w:r w:rsidRPr="00E771F5">
        <w:rPr>
          <w:sz w:val="18"/>
        </w:rPr>
        <w:t>listeyi</w:t>
      </w:r>
      <w:r w:rsidRPr="00E771F5" w:rsidR="00FB6687">
        <w:rPr>
          <w:sz w:val="18"/>
        </w:rPr>
        <w:t xml:space="preserve"> </w:t>
      </w:r>
      <w:r w:rsidRPr="00E771F5">
        <w:rPr>
          <w:sz w:val="18"/>
        </w:rPr>
        <w:t>en</w:t>
      </w:r>
      <w:r w:rsidRPr="00E771F5" w:rsidR="00FB6687">
        <w:rPr>
          <w:sz w:val="18"/>
        </w:rPr>
        <w:t xml:space="preserve"> </w:t>
      </w:r>
      <w:r w:rsidRPr="00E771F5">
        <w:rPr>
          <w:sz w:val="18"/>
        </w:rPr>
        <w:t>iyi</w:t>
      </w:r>
      <w:r w:rsidRPr="00E771F5" w:rsidR="00FB6687">
        <w:rPr>
          <w:sz w:val="18"/>
        </w:rPr>
        <w:t xml:space="preserve"> </w:t>
      </w:r>
      <w:r w:rsidRPr="00E771F5">
        <w:rPr>
          <w:sz w:val="18"/>
        </w:rPr>
        <w:t>şekilde</w:t>
      </w:r>
      <w:r w:rsidRPr="00E771F5" w:rsidR="00FB6687">
        <w:rPr>
          <w:sz w:val="18"/>
        </w:rPr>
        <w:t xml:space="preserve"> </w:t>
      </w:r>
      <w:r w:rsidRPr="00E771F5">
        <w:rPr>
          <w:sz w:val="18"/>
        </w:rPr>
        <w:t>değerlendireceğine</w:t>
      </w:r>
      <w:r w:rsidRPr="00E771F5" w:rsidR="00FB6687">
        <w:rPr>
          <w:sz w:val="18"/>
        </w:rPr>
        <w:t xml:space="preserve"> </w:t>
      </w:r>
      <w:r w:rsidRPr="00E771F5">
        <w:rPr>
          <w:sz w:val="18"/>
        </w:rPr>
        <w:t>kesinlikle</w:t>
      </w:r>
      <w:r w:rsidRPr="00E771F5" w:rsidR="00FB6687">
        <w:rPr>
          <w:sz w:val="18"/>
        </w:rPr>
        <w:t xml:space="preserve"> </w:t>
      </w:r>
      <w:r w:rsidRPr="00E771F5">
        <w:rPr>
          <w:sz w:val="18"/>
        </w:rPr>
        <w:t>güveniyorum</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burada</w:t>
      </w:r>
      <w:r w:rsidRPr="00E771F5" w:rsidR="00FB6687">
        <w:rPr>
          <w:sz w:val="18"/>
        </w:rPr>
        <w:t xml:space="preserve"> </w:t>
      </w:r>
      <w:r w:rsidRPr="00E771F5">
        <w:rPr>
          <w:sz w:val="18"/>
        </w:rPr>
        <w:t>yine</w:t>
      </w:r>
      <w:r w:rsidRPr="00E771F5" w:rsidR="00FB6687">
        <w:rPr>
          <w:sz w:val="18"/>
        </w:rPr>
        <w:t xml:space="preserve"> </w:t>
      </w:r>
      <w:r w:rsidRPr="00E771F5">
        <w:rPr>
          <w:sz w:val="18"/>
        </w:rPr>
        <w:t>de</w:t>
      </w:r>
      <w:r w:rsidRPr="00E771F5" w:rsidR="00FB6687">
        <w:rPr>
          <w:sz w:val="18"/>
        </w:rPr>
        <w:t xml:space="preserve"> </w:t>
      </w:r>
      <w:r w:rsidRPr="00E771F5">
        <w:rPr>
          <w:sz w:val="18"/>
        </w:rPr>
        <w:t>şu</w:t>
      </w:r>
      <w:r w:rsidRPr="00E771F5" w:rsidR="00FB6687">
        <w:rPr>
          <w:sz w:val="18"/>
        </w:rPr>
        <w:t xml:space="preserve"> </w:t>
      </w:r>
      <w:r w:rsidRPr="00E771F5">
        <w:rPr>
          <w:sz w:val="18"/>
        </w:rPr>
        <w:t>tespitleri</w:t>
      </w:r>
      <w:r w:rsidRPr="00E771F5" w:rsidR="00FB6687">
        <w:rPr>
          <w:sz w:val="18"/>
        </w:rPr>
        <w:t xml:space="preserve"> </w:t>
      </w:r>
      <w:r w:rsidRPr="00E771F5">
        <w:rPr>
          <w:sz w:val="18"/>
        </w:rPr>
        <w:t>yapmak</w:t>
      </w:r>
      <w:r w:rsidRPr="00E771F5" w:rsidR="00FB6687">
        <w:rPr>
          <w:sz w:val="18"/>
        </w:rPr>
        <w:t xml:space="preserve"> </w:t>
      </w:r>
      <w:r w:rsidRPr="00E771F5">
        <w:rPr>
          <w:sz w:val="18"/>
        </w:rPr>
        <w:t>istiyorum:</w:t>
      </w:r>
      <w:r w:rsidRPr="00E771F5" w:rsidR="00FB6687">
        <w:rPr>
          <w:sz w:val="18"/>
        </w:rPr>
        <w:t xml:space="preserve"> </w:t>
      </w:r>
      <w:r w:rsidRPr="00E771F5">
        <w:rPr>
          <w:sz w:val="18"/>
        </w:rPr>
        <w:t>Bu</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kararnamelerle</w:t>
      </w:r>
      <w:r w:rsidRPr="00E771F5" w:rsidR="00FB6687">
        <w:rPr>
          <w:sz w:val="18"/>
        </w:rPr>
        <w:t xml:space="preserve"> </w:t>
      </w:r>
      <w:r w:rsidRPr="00E771F5">
        <w:rPr>
          <w:sz w:val="18"/>
        </w:rPr>
        <w:t>on</w:t>
      </w:r>
      <w:r w:rsidRPr="00E771F5" w:rsidR="00FB6687">
        <w:rPr>
          <w:sz w:val="18"/>
        </w:rPr>
        <w:t xml:space="preserve"> </w:t>
      </w:r>
      <w:r w:rsidRPr="00E771F5">
        <w:rPr>
          <w:sz w:val="18"/>
        </w:rPr>
        <w:t>binlerce</w:t>
      </w:r>
      <w:r w:rsidRPr="00E771F5" w:rsidR="00FB6687">
        <w:rPr>
          <w:sz w:val="18"/>
        </w:rPr>
        <w:t xml:space="preserve"> </w:t>
      </w:r>
      <w:r w:rsidRPr="00E771F5">
        <w:rPr>
          <w:sz w:val="18"/>
        </w:rPr>
        <w:t>kişi</w:t>
      </w:r>
      <w:r w:rsidRPr="00E771F5" w:rsidR="00FB6687">
        <w:rPr>
          <w:sz w:val="18"/>
        </w:rPr>
        <w:t xml:space="preserve"> </w:t>
      </w:r>
      <w:r w:rsidRPr="00E771F5">
        <w:rPr>
          <w:sz w:val="18"/>
        </w:rPr>
        <w:t>ihraç</w:t>
      </w:r>
      <w:r w:rsidRPr="00E771F5" w:rsidR="00FB6687">
        <w:rPr>
          <w:sz w:val="18"/>
        </w:rPr>
        <w:t xml:space="preserve"> </w:t>
      </w:r>
      <w:r w:rsidRPr="00E771F5">
        <w:rPr>
          <w:sz w:val="18"/>
        </w:rPr>
        <w:t>edildi.</w:t>
      </w:r>
      <w:r w:rsidRPr="00E771F5" w:rsidR="00FB6687">
        <w:rPr>
          <w:sz w:val="18"/>
        </w:rPr>
        <w:t xml:space="preserve"> </w:t>
      </w:r>
      <w:r w:rsidRPr="00E771F5">
        <w:rPr>
          <w:sz w:val="18"/>
        </w:rPr>
        <w:t>Bunlardan</w:t>
      </w:r>
      <w:r w:rsidRPr="00E771F5" w:rsidR="00FB6687">
        <w:rPr>
          <w:sz w:val="18"/>
        </w:rPr>
        <w:t xml:space="preserve"> </w:t>
      </w:r>
      <w:r w:rsidRPr="00E771F5">
        <w:rPr>
          <w:sz w:val="18"/>
        </w:rPr>
        <w:t>sadece</w:t>
      </w:r>
      <w:r w:rsidRPr="00E771F5" w:rsidR="00FB6687">
        <w:rPr>
          <w:sz w:val="18"/>
        </w:rPr>
        <w:t xml:space="preserve"> </w:t>
      </w:r>
      <w:r w:rsidRPr="00E771F5">
        <w:rPr>
          <w:sz w:val="18"/>
        </w:rPr>
        <w:t>2.077</w:t>
      </w:r>
      <w:r w:rsidRPr="00E771F5" w:rsidR="00FB6687">
        <w:rPr>
          <w:sz w:val="18"/>
        </w:rPr>
        <w:t xml:space="preserve"> </w:t>
      </w:r>
      <w:r w:rsidRPr="00E771F5">
        <w:rPr>
          <w:sz w:val="18"/>
        </w:rPr>
        <w:t>kişi</w:t>
      </w:r>
      <w:r w:rsidRPr="00E771F5" w:rsidR="00FB6687">
        <w:rPr>
          <w:sz w:val="18"/>
        </w:rPr>
        <w:t xml:space="preserve"> </w:t>
      </w:r>
      <w:r w:rsidRPr="00E771F5">
        <w:rPr>
          <w:sz w:val="18"/>
        </w:rPr>
        <w:t>KESK</w:t>
      </w:r>
      <w:r w:rsidRPr="00E771F5" w:rsidR="00FB6687">
        <w:rPr>
          <w:sz w:val="18"/>
        </w:rPr>
        <w:t xml:space="preserve"> </w:t>
      </w:r>
      <w:r w:rsidRPr="00E771F5">
        <w:rPr>
          <w:sz w:val="18"/>
        </w:rPr>
        <w:t>üyesiydi</w:t>
      </w:r>
      <w:r w:rsidRPr="00E771F5" w:rsidR="00FB6687">
        <w:rPr>
          <w:sz w:val="18"/>
        </w:rPr>
        <w:t xml:space="preserve"> </w:t>
      </w:r>
      <w:r w:rsidRPr="00E771F5">
        <w:rPr>
          <w:sz w:val="18"/>
        </w:rPr>
        <w:t>ve</w:t>
      </w:r>
      <w:r w:rsidRPr="00E771F5" w:rsidR="00FB6687">
        <w:rPr>
          <w:sz w:val="18"/>
        </w:rPr>
        <w:t xml:space="preserve"> </w:t>
      </w:r>
      <w:r w:rsidRPr="00E771F5">
        <w:rPr>
          <w:sz w:val="18"/>
        </w:rPr>
        <w:t>143</w:t>
      </w:r>
      <w:r w:rsidRPr="00E771F5" w:rsidR="00FB6687">
        <w:rPr>
          <w:sz w:val="18"/>
        </w:rPr>
        <w:t xml:space="preserve"> </w:t>
      </w:r>
      <w:r w:rsidRPr="00E771F5">
        <w:rPr>
          <w:sz w:val="18"/>
        </w:rPr>
        <w:t>tanesi</w:t>
      </w:r>
      <w:r w:rsidRPr="00E771F5" w:rsidR="00FB6687">
        <w:rPr>
          <w:sz w:val="18"/>
        </w:rPr>
        <w:t xml:space="preserve"> </w:t>
      </w:r>
      <w:r w:rsidRPr="00E771F5">
        <w:rPr>
          <w:sz w:val="18"/>
        </w:rPr>
        <w:t>BES</w:t>
      </w:r>
      <w:r w:rsidRPr="00E771F5" w:rsidR="00FB6687">
        <w:rPr>
          <w:sz w:val="18"/>
        </w:rPr>
        <w:t xml:space="preserve"> </w:t>
      </w:r>
      <w:r w:rsidRPr="00E771F5">
        <w:rPr>
          <w:sz w:val="18"/>
        </w:rPr>
        <w:t>yani</w:t>
      </w:r>
      <w:r w:rsidRPr="00E771F5" w:rsidR="00FB6687">
        <w:rPr>
          <w:sz w:val="18"/>
        </w:rPr>
        <w:t xml:space="preserve"> </w:t>
      </w:r>
      <w:r w:rsidRPr="00E771F5">
        <w:rPr>
          <w:sz w:val="18"/>
        </w:rPr>
        <w:t>BÜRO</w:t>
      </w:r>
      <w:r w:rsidRPr="00E771F5" w:rsidR="00FB6687">
        <w:rPr>
          <w:sz w:val="18"/>
        </w:rPr>
        <w:t xml:space="preserve"> </w:t>
      </w:r>
      <w:r w:rsidRPr="00E771F5">
        <w:rPr>
          <w:sz w:val="18"/>
        </w:rPr>
        <w:t>EMEKÇİLERİ</w:t>
      </w:r>
      <w:r w:rsidRPr="00E771F5" w:rsidR="00FB6687">
        <w:rPr>
          <w:sz w:val="18"/>
        </w:rPr>
        <w:t xml:space="preserve"> </w:t>
      </w:r>
      <w:r w:rsidRPr="00E771F5">
        <w:rPr>
          <w:sz w:val="18"/>
        </w:rPr>
        <w:t>Sendikasındandır,</w:t>
      </w:r>
      <w:r w:rsidRPr="00E771F5" w:rsidR="00FB6687">
        <w:rPr>
          <w:sz w:val="18"/>
        </w:rPr>
        <w:t xml:space="preserve"> </w:t>
      </w:r>
      <w:r w:rsidRPr="00E771F5">
        <w:rPr>
          <w:sz w:val="18"/>
        </w:rPr>
        <w:t>98’i</w:t>
      </w:r>
      <w:r w:rsidRPr="00E771F5" w:rsidR="00FB6687">
        <w:rPr>
          <w:sz w:val="18"/>
        </w:rPr>
        <w:t xml:space="preserve"> </w:t>
      </w:r>
      <w:r w:rsidRPr="00E771F5">
        <w:rPr>
          <w:sz w:val="18"/>
        </w:rPr>
        <w:t>Maliye</w:t>
      </w:r>
      <w:r w:rsidRPr="00E771F5" w:rsidR="00FB6687">
        <w:rPr>
          <w:sz w:val="18"/>
        </w:rPr>
        <w:t xml:space="preserve"> </w:t>
      </w:r>
      <w:r w:rsidRPr="00E771F5">
        <w:rPr>
          <w:sz w:val="18"/>
        </w:rPr>
        <w:t>çalışanıdır,</w:t>
      </w:r>
      <w:r w:rsidRPr="00E771F5" w:rsidR="00FB6687">
        <w:rPr>
          <w:sz w:val="18"/>
        </w:rPr>
        <w:t xml:space="preserve"> </w:t>
      </w:r>
      <w:r w:rsidRPr="00E771F5">
        <w:rPr>
          <w:sz w:val="18"/>
        </w:rPr>
        <w:t>bunlardan</w:t>
      </w:r>
      <w:r w:rsidRPr="00E771F5" w:rsidR="00FB6687">
        <w:rPr>
          <w:sz w:val="18"/>
        </w:rPr>
        <w:t xml:space="preserve"> </w:t>
      </w:r>
      <w:r w:rsidRPr="00E771F5">
        <w:rPr>
          <w:sz w:val="18"/>
        </w:rPr>
        <w:t>39’u</w:t>
      </w:r>
      <w:r w:rsidRPr="00E771F5" w:rsidR="00FB6687">
        <w:rPr>
          <w:sz w:val="18"/>
        </w:rPr>
        <w:t xml:space="preserve"> </w:t>
      </w:r>
      <w:r w:rsidRPr="00E771F5">
        <w:rPr>
          <w:sz w:val="18"/>
        </w:rPr>
        <w:t>Ankara’da</w:t>
      </w:r>
      <w:r w:rsidRPr="00E771F5" w:rsidR="00FB6687">
        <w:rPr>
          <w:sz w:val="18"/>
        </w:rPr>
        <w:t xml:space="preserve"> </w:t>
      </w:r>
      <w:r w:rsidRPr="00E771F5">
        <w:rPr>
          <w:sz w:val="18"/>
        </w:rPr>
        <w:t>yönetici…</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Meclise</w:t>
      </w:r>
      <w:r w:rsidRPr="00E771F5" w:rsidR="00FB6687">
        <w:rPr>
          <w:sz w:val="18"/>
        </w:rPr>
        <w:t xml:space="preserve"> </w:t>
      </w:r>
      <w:r w:rsidRPr="00E771F5">
        <w:rPr>
          <w:sz w:val="18"/>
        </w:rPr>
        <w:t>gelmişlerdi.</w:t>
      </w:r>
      <w:r w:rsidRPr="00E771F5" w:rsidR="00FB6687">
        <w:rPr>
          <w:sz w:val="18"/>
        </w:rPr>
        <w:t xml:space="preserve"> </w:t>
      </w:r>
      <w:r w:rsidRPr="00E771F5">
        <w:rPr>
          <w:sz w:val="18"/>
        </w:rPr>
        <w:t>“Adil</w:t>
      </w:r>
      <w:r w:rsidRPr="00E771F5" w:rsidR="00FB6687">
        <w:rPr>
          <w:sz w:val="18"/>
        </w:rPr>
        <w:t xml:space="preserve"> </w:t>
      </w:r>
      <w:r w:rsidRPr="00E771F5">
        <w:rPr>
          <w:sz w:val="18"/>
        </w:rPr>
        <w:t>yargılanalım.</w:t>
      </w:r>
      <w:r w:rsidRPr="00E771F5" w:rsidR="00FB6687">
        <w:rPr>
          <w:sz w:val="18"/>
        </w:rPr>
        <w:t xml:space="preserve"> </w:t>
      </w:r>
      <w:r w:rsidRPr="00E771F5">
        <w:rPr>
          <w:sz w:val="18"/>
        </w:rPr>
        <w:t>Biz</w:t>
      </w:r>
      <w:r w:rsidRPr="00E771F5" w:rsidR="00FB6687">
        <w:rPr>
          <w:sz w:val="18"/>
        </w:rPr>
        <w:t xml:space="preserve"> </w:t>
      </w:r>
      <w:r w:rsidRPr="00E771F5">
        <w:rPr>
          <w:sz w:val="18"/>
        </w:rPr>
        <w:t>sadece</w:t>
      </w:r>
      <w:r w:rsidRPr="00E771F5" w:rsidR="00FB6687">
        <w:rPr>
          <w:sz w:val="18"/>
        </w:rPr>
        <w:t xml:space="preserve"> </w:t>
      </w:r>
      <w:r w:rsidRPr="00E771F5">
        <w:rPr>
          <w:sz w:val="18"/>
        </w:rPr>
        <w:t>muhalefet</w:t>
      </w:r>
      <w:r w:rsidRPr="00E771F5" w:rsidR="00FB6687">
        <w:rPr>
          <w:sz w:val="18"/>
        </w:rPr>
        <w:t xml:space="preserve"> </w:t>
      </w:r>
      <w:r w:rsidRPr="00E771F5">
        <w:rPr>
          <w:sz w:val="18"/>
        </w:rPr>
        <w:t>ettiğimiz</w:t>
      </w:r>
      <w:r w:rsidRPr="00E771F5" w:rsidR="00FB6687">
        <w:rPr>
          <w:sz w:val="18"/>
        </w:rPr>
        <w:t xml:space="preserve"> </w:t>
      </w:r>
      <w:r w:rsidRPr="00E771F5">
        <w:rPr>
          <w:sz w:val="18"/>
        </w:rPr>
        <w:t>için</w:t>
      </w:r>
      <w:r w:rsidRPr="00E771F5" w:rsidR="00FB6687">
        <w:rPr>
          <w:sz w:val="18"/>
        </w:rPr>
        <w:t xml:space="preserve"> </w:t>
      </w:r>
      <w:r w:rsidRPr="00E771F5">
        <w:rPr>
          <w:sz w:val="18"/>
        </w:rPr>
        <w:t>atıldık,</w:t>
      </w:r>
      <w:r w:rsidRPr="00E771F5" w:rsidR="00FB6687">
        <w:rPr>
          <w:sz w:val="18"/>
        </w:rPr>
        <w:t xml:space="preserve"> </w:t>
      </w:r>
      <w:r w:rsidRPr="00E771F5">
        <w:rPr>
          <w:sz w:val="18"/>
        </w:rPr>
        <w:t>bir</w:t>
      </w:r>
      <w:r w:rsidRPr="00E771F5" w:rsidR="00FB6687">
        <w:rPr>
          <w:sz w:val="18"/>
        </w:rPr>
        <w:t xml:space="preserve"> </w:t>
      </w:r>
      <w:r w:rsidRPr="00E771F5">
        <w:rPr>
          <w:sz w:val="18"/>
        </w:rPr>
        <w:t>yemek</w:t>
      </w:r>
      <w:r w:rsidRPr="00E771F5" w:rsidR="00FB6687">
        <w:rPr>
          <w:sz w:val="18"/>
        </w:rPr>
        <w:t xml:space="preserve"> </w:t>
      </w:r>
      <w:r w:rsidRPr="00E771F5">
        <w:rPr>
          <w:sz w:val="18"/>
        </w:rPr>
        <w:t>boykotu</w:t>
      </w:r>
      <w:r w:rsidRPr="00E771F5" w:rsidR="00FB6687">
        <w:rPr>
          <w:sz w:val="18"/>
        </w:rPr>
        <w:t xml:space="preserve"> </w:t>
      </w:r>
      <w:r w:rsidRPr="00E771F5">
        <w:rPr>
          <w:sz w:val="18"/>
        </w:rPr>
        <w:t>için</w:t>
      </w:r>
      <w:r w:rsidRPr="00E771F5" w:rsidR="00FB6687">
        <w:rPr>
          <w:sz w:val="18"/>
        </w:rPr>
        <w:t xml:space="preserve"> </w:t>
      </w:r>
      <w:r w:rsidRPr="00E771F5">
        <w:rPr>
          <w:sz w:val="18"/>
        </w:rPr>
        <w:t>atıldık,</w:t>
      </w:r>
      <w:r w:rsidRPr="00E771F5" w:rsidR="00FB6687">
        <w:rPr>
          <w:sz w:val="18"/>
        </w:rPr>
        <w:t xml:space="preserve"> </w:t>
      </w:r>
      <w:r w:rsidRPr="00E771F5">
        <w:rPr>
          <w:sz w:val="18"/>
        </w:rPr>
        <w:t>bazı</w:t>
      </w:r>
      <w:r w:rsidRPr="00E771F5" w:rsidR="00FB6687">
        <w:rPr>
          <w:sz w:val="18"/>
        </w:rPr>
        <w:t xml:space="preserve"> </w:t>
      </w:r>
      <w:r w:rsidRPr="00E771F5">
        <w:rPr>
          <w:sz w:val="18"/>
        </w:rPr>
        <w:t>uygulamalara</w:t>
      </w:r>
      <w:r w:rsidRPr="00E771F5" w:rsidR="00FB6687">
        <w:rPr>
          <w:sz w:val="18"/>
        </w:rPr>
        <w:t xml:space="preserve"> </w:t>
      </w:r>
      <w:r w:rsidRPr="00E771F5">
        <w:rPr>
          <w:sz w:val="18"/>
        </w:rPr>
        <w:t>karşı</w:t>
      </w:r>
      <w:r w:rsidRPr="00E771F5" w:rsidR="00FB6687">
        <w:rPr>
          <w:sz w:val="18"/>
        </w:rPr>
        <w:t xml:space="preserve"> </w:t>
      </w:r>
      <w:r w:rsidRPr="00E771F5">
        <w:rPr>
          <w:sz w:val="18"/>
        </w:rPr>
        <w:t>çıktığımız</w:t>
      </w:r>
      <w:r w:rsidRPr="00E771F5" w:rsidR="00FB6687">
        <w:rPr>
          <w:sz w:val="18"/>
        </w:rPr>
        <w:t xml:space="preserve"> </w:t>
      </w:r>
      <w:r w:rsidRPr="00E771F5">
        <w:rPr>
          <w:sz w:val="18"/>
        </w:rPr>
        <w:t>için</w:t>
      </w:r>
      <w:r w:rsidRPr="00E771F5" w:rsidR="00FB6687">
        <w:rPr>
          <w:sz w:val="18"/>
        </w:rPr>
        <w:t xml:space="preserve"> </w:t>
      </w:r>
      <w:r w:rsidRPr="00E771F5">
        <w:rPr>
          <w:sz w:val="18"/>
        </w:rPr>
        <w:t>atıldık...”</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takdir</w:t>
      </w:r>
      <w:r w:rsidRPr="00E771F5" w:rsidR="00FB6687">
        <w:rPr>
          <w:sz w:val="18"/>
        </w:rPr>
        <w:t xml:space="preserve"> </w:t>
      </w:r>
      <w:r w:rsidRPr="00E771F5">
        <w:rPr>
          <w:sz w:val="18"/>
        </w:rPr>
        <w:t>edersiniz</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fezlekeleri</w:t>
      </w:r>
      <w:r w:rsidRPr="00E771F5" w:rsidR="00FB6687">
        <w:rPr>
          <w:sz w:val="18"/>
        </w:rPr>
        <w:t xml:space="preserve"> </w:t>
      </w:r>
      <w:r w:rsidRPr="00E771F5">
        <w:rPr>
          <w:sz w:val="18"/>
        </w:rPr>
        <w:t>hazırlayan</w:t>
      </w:r>
      <w:r w:rsidRPr="00E771F5" w:rsidR="00FB6687">
        <w:rPr>
          <w:sz w:val="18"/>
        </w:rPr>
        <w:t xml:space="preserve"> </w:t>
      </w:r>
      <w:r w:rsidRPr="00E771F5">
        <w:rPr>
          <w:sz w:val="18"/>
        </w:rPr>
        <w:t>polisler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içeride.</w:t>
      </w:r>
      <w:r w:rsidRPr="00E771F5" w:rsidR="00FB6687">
        <w:rPr>
          <w:sz w:val="18"/>
        </w:rPr>
        <w:t xml:space="preserve"> </w:t>
      </w:r>
      <w:r w:rsidRPr="00E771F5">
        <w:rPr>
          <w:sz w:val="18"/>
        </w:rPr>
        <w:t>Bu</w:t>
      </w:r>
      <w:r w:rsidRPr="00E771F5" w:rsidR="00FB6687">
        <w:rPr>
          <w:sz w:val="18"/>
        </w:rPr>
        <w:t xml:space="preserve"> </w:t>
      </w:r>
      <w:r w:rsidRPr="00E771F5">
        <w:rPr>
          <w:sz w:val="18"/>
        </w:rPr>
        <w:t>arkadaşlar</w:t>
      </w:r>
      <w:r w:rsidRPr="00E771F5" w:rsidR="00FB6687">
        <w:rPr>
          <w:sz w:val="18"/>
        </w:rPr>
        <w:t xml:space="preserve"> </w:t>
      </w:r>
      <w:r w:rsidRPr="00E771F5">
        <w:rPr>
          <w:sz w:val="18"/>
        </w:rPr>
        <w:t>mağdur</w:t>
      </w:r>
      <w:r w:rsidRPr="00E771F5" w:rsidR="00FB6687">
        <w:rPr>
          <w:sz w:val="18"/>
        </w:rPr>
        <w:t xml:space="preserve"> </w:t>
      </w:r>
      <w:r w:rsidRPr="00E771F5">
        <w:rPr>
          <w:sz w:val="18"/>
        </w:rPr>
        <w:t>olmamayı</w:t>
      </w:r>
      <w:r w:rsidRPr="00E771F5" w:rsidR="00FB6687">
        <w:rPr>
          <w:sz w:val="18"/>
        </w:rPr>
        <w:t xml:space="preserve"> </w:t>
      </w:r>
      <w:r w:rsidRPr="00E771F5">
        <w:rPr>
          <w:sz w:val="18"/>
        </w:rPr>
        <w:t>ve</w:t>
      </w:r>
      <w:r w:rsidRPr="00E771F5" w:rsidR="00FB6687">
        <w:rPr>
          <w:sz w:val="18"/>
        </w:rPr>
        <w:t xml:space="preserve"> </w:t>
      </w:r>
      <w:r w:rsidRPr="00E771F5">
        <w:rPr>
          <w:sz w:val="18"/>
        </w:rPr>
        <w:t>adil</w:t>
      </w:r>
      <w:r w:rsidRPr="00E771F5" w:rsidR="00FB6687">
        <w:rPr>
          <w:sz w:val="18"/>
        </w:rPr>
        <w:t xml:space="preserve"> </w:t>
      </w:r>
      <w:r w:rsidRPr="00E771F5">
        <w:rPr>
          <w:sz w:val="18"/>
        </w:rPr>
        <w:t>yargılanmayı</w:t>
      </w:r>
      <w:r w:rsidRPr="00E771F5" w:rsidR="00FB6687">
        <w:rPr>
          <w:sz w:val="18"/>
        </w:rPr>
        <w:t xml:space="preserve"> </w:t>
      </w:r>
      <w:r w:rsidRPr="00E771F5">
        <w:rPr>
          <w:sz w:val="18"/>
        </w:rPr>
        <w:t>bekliyorlar,</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işlerine</w:t>
      </w:r>
      <w:r w:rsidRPr="00E771F5" w:rsidR="00FB6687">
        <w:rPr>
          <w:sz w:val="18"/>
        </w:rPr>
        <w:t xml:space="preserve"> </w:t>
      </w:r>
      <w:r w:rsidRPr="00E771F5">
        <w:rPr>
          <w:sz w:val="18"/>
        </w:rPr>
        <w:t>dönmeyi</w:t>
      </w:r>
      <w:r w:rsidRPr="00E771F5" w:rsidR="00FB6687">
        <w:rPr>
          <w:sz w:val="18"/>
        </w:rPr>
        <w:t xml:space="preserve"> </w:t>
      </w:r>
      <w:r w:rsidRPr="00E771F5">
        <w:rPr>
          <w:sz w:val="18"/>
        </w:rPr>
        <w:t>bekliyorlar.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şeyler</w:t>
      </w:r>
      <w:r w:rsidRPr="00E771F5" w:rsidR="00FB6687">
        <w:rPr>
          <w:sz w:val="18"/>
        </w:rPr>
        <w:t xml:space="preserve"> </w:t>
      </w:r>
      <w:r w:rsidRPr="00E771F5">
        <w:rPr>
          <w:sz w:val="18"/>
        </w:rPr>
        <w:t>yapmanızı</w:t>
      </w:r>
      <w:r w:rsidRPr="00E771F5" w:rsidR="00FB6687">
        <w:rPr>
          <w:sz w:val="18"/>
        </w:rPr>
        <w:t xml:space="preserve"> </w:t>
      </w:r>
      <w:r w:rsidRPr="00E771F5">
        <w:rPr>
          <w:sz w:val="18"/>
        </w:rPr>
        <w:t>bekliyorum.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Tarhan’ın</w:t>
      </w:r>
      <w:r w:rsidRPr="00E771F5" w:rsidR="00FB6687">
        <w:rPr>
          <w:sz w:val="18"/>
        </w:rPr>
        <w:t xml:space="preserve"> </w:t>
      </w:r>
      <w:r w:rsidRPr="00E771F5">
        <w:rPr>
          <w:sz w:val="18"/>
        </w:rPr>
        <w:t>yerine</w:t>
      </w:r>
      <w:r w:rsidRPr="00E771F5" w:rsidR="00FB6687">
        <w:rPr>
          <w:sz w:val="18"/>
        </w:rPr>
        <w:t xml:space="preserve"> </w:t>
      </w:r>
      <w:r w:rsidRPr="00E771F5">
        <w:rPr>
          <w:sz w:val="18"/>
        </w:rPr>
        <w:t>Sayın</w:t>
      </w:r>
      <w:r w:rsidRPr="00E771F5" w:rsidR="00FB6687">
        <w:rPr>
          <w:sz w:val="18"/>
        </w:rPr>
        <w:t xml:space="preserve"> </w:t>
      </w:r>
      <w:r w:rsidRPr="00E771F5">
        <w:rPr>
          <w:sz w:val="18"/>
        </w:rPr>
        <w:t>Purçu...</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p>
    <w:p w:rsidRPr="00E771F5" w:rsidR="00396CCB" w:rsidP="00E771F5" w:rsidRDefault="00396CCB">
      <w:pPr>
        <w:pStyle w:val="GENELKURUL"/>
        <w:spacing w:line="240" w:lineRule="auto"/>
        <w:rPr>
          <w:sz w:val="18"/>
        </w:rPr>
      </w:pPr>
      <w:r w:rsidRPr="00E771F5">
        <w:rPr>
          <w:sz w:val="18"/>
        </w:rPr>
        <w:t>ÖZCAN</w:t>
      </w:r>
      <w:r w:rsidRPr="00E771F5" w:rsidR="00FB6687">
        <w:rPr>
          <w:sz w:val="18"/>
        </w:rPr>
        <w:t xml:space="preserve"> </w:t>
      </w:r>
      <w:r w:rsidRPr="00E771F5">
        <w:rPr>
          <w:sz w:val="18"/>
        </w:rPr>
        <w:t>PURÇU</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Başkanım.</w:t>
      </w:r>
    </w:p>
    <w:p w:rsidRPr="00E771F5" w:rsidR="00396CCB" w:rsidP="00E771F5" w:rsidRDefault="00396CCB">
      <w:pPr>
        <w:pStyle w:val="GENELKURUL"/>
        <w:spacing w:line="240" w:lineRule="auto"/>
        <w:rPr>
          <w:sz w:val="18"/>
        </w:rPr>
      </w:pPr>
      <w:r w:rsidRPr="00E771F5">
        <w:rPr>
          <w:sz w:val="18"/>
        </w:rPr>
        <w:t>Taşeron</w:t>
      </w:r>
      <w:r w:rsidRPr="00E771F5" w:rsidR="00FB6687">
        <w:rPr>
          <w:sz w:val="18"/>
        </w:rPr>
        <w:t xml:space="preserve"> </w:t>
      </w:r>
      <w:r w:rsidRPr="00E771F5">
        <w:rPr>
          <w:sz w:val="18"/>
        </w:rPr>
        <w:t>yasasıyla</w:t>
      </w:r>
      <w:r w:rsidRPr="00E771F5" w:rsidR="00FB6687">
        <w:rPr>
          <w:sz w:val="18"/>
        </w:rPr>
        <w:t xml:space="preserve"> </w:t>
      </w:r>
      <w:r w:rsidRPr="00E771F5">
        <w:rPr>
          <w:sz w:val="18"/>
        </w:rPr>
        <w:t>ilgili</w:t>
      </w:r>
      <w:r w:rsidRPr="00E771F5" w:rsidR="00FB6687">
        <w:rPr>
          <w:sz w:val="18"/>
        </w:rPr>
        <w:t xml:space="preserve"> </w:t>
      </w:r>
      <w:r w:rsidRPr="00E771F5">
        <w:rPr>
          <w:sz w:val="18"/>
        </w:rPr>
        <w:t>ciddi</w:t>
      </w:r>
      <w:r w:rsidRPr="00E771F5" w:rsidR="00FB6687">
        <w:rPr>
          <w:sz w:val="18"/>
        </w:rPr>
        <w:t xml:space="preserve"> </w:t>
      </w:r>
      <w:r w:rsidRPr="00E771F5">
        <w:rPr>
          <w:sz w:val="18"/>
        </w:rPr>
        <w:t>sorular</w:t>
      </w:r>
      <w:r w:rsidRPr="00E771F5" w:rsidR="00FB6687">
        <w:rPr>
          <w:sz w:val="18"/>
        </w:rPr>
        <w:t xml:space="preserve"> </w:t>
      </w:r>
      <w:r w:rsidRPr="00E771F5">
        <w:rPr>
          <w:sz w:val="18"/>
        </w:rPr>
        <w:t>geliyor</w:t>
      </w:r>
      <w:r w:rsidRPr="00E771F5" w:rsidR="00FB6687">
        <w:rPr>
          <w:sz w:val="18"/>
        </w:rPr>
        <w:t xml:space="preserve"> </w:t>
      </w:r>
      <w:r w:rsidRPr="00E771F5">
        <w:rPr>
          <w:sz w:val="18"/>
        </w:rPr>
        <w:t>ve</w:t>
      </w:r>
      <w:r w:rsidRPr="00E771F5" w:rsidR="00FB6687">
        <w:rPr>
          <w:sz w:val="18"/>
        </w:rPr>
        <w:t xml:space="preserve"> </w:t>
      </w:r>
      <w:r w:rsidRPr="00E771F5">
        <w:rPr>
          <w:sz w:val="18"/>
        </w:rPr>
        <w:t>baskılar</w:t>
      </w:r>
      <w:r w:rsidRPr="00E771F5" w:rsidR="00FB6687">
        <w:rPr>
          <w:sz w:val="18"/>
        </w:rPr>
        <w:t xml:space="preserve"> </w:t>
      </w:r>
      <w:r w:rsidRPr="00E771F5">
        <w:rPr>
          <w:sz w:val="18"/>
        </w:rPr>
        <w:t>var</w:t>
      </w:r>
      <w:r w:rsidRPr="00E771F5" w:rsidR="00FB6687">
        <w:rPr>
          <w:sz w:val="18"/>
        </w:rPr>
        <w:t xml:space="preserve"> </w:t>
      </w:r>
      <w:r w:rsidRPr="00E771F5">
        <w:rPr>
          <w:sz w:val="18"/>
        </w:rPr>
        <w:t>vatandaştan</w:t>
      </w:r>
      <w:r w:rsidRPr="00E771F5" w:rsidR="00FB6687">
        <w:rPr>
          <w:sz w:val="18"/>
        </w:rPr>
        <w:t xml:space="preserve"> </w:t>
      </w:r>
      <w:r w:rsidRPr="00E771F5">
        <w:rPr>
          <w:sz w:val="18"/>
        </w:rPr>
        <w:t>bizlere.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gerçekten</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çalışmanın</w:t>
      </w:r>
      <w:r w:rsidRPr="00E771F5" w:rsidR="00FB6687">
        <w:rPr>
          <w:sz w:val="18"/>
        </w:rPr>
        <w:t xml:space="preserve"> </w:t>
      </w:r>
      <w:r w:rsidRPr="00E771F5">
        <w:rPr>
          <w:sz w:val="18"/>
        </w:rPr>
        <w:t>yapılması</w:t>
      </w:r>
      <w:r w:rsidRPr="00E771F5" w:rsidR="00FB6687">
        <w:rPr>
          <w:sz w:val="18"/>
        </w:rPr>
        <w:t xml:space="preserve"> </w:t>
      </w:r>
      <w:r w:rsidRPr="00E771F5">
        <w:rPr>
          <w:sz w:val="18"/>
        </w:rPr>
        <w:t>gerekiyor.</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varsa</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Ayrıca</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içerisinde</w:t>
      </w:r>
      <w:r w:rsidRPr="00E771F5" w:rsidR="00FB6687">
        <w:rPr>
          <w:sz w:val="18"/>
        </w:rPr>
        <w:t xml:space="preserve"> </w:t>
      </w:r>
      <w:r w:rsidRPr="00E771F5">
        <w:rPr>
          <w:sz w:val="18"/>
        </w:rPr>
        <w:t>de</w:t>
      </w:r>
      <w:r w:rsidRPr="00E771F5" w:rsidR="00FB6687">
        <w:rPr>
          <w:sz w:val="18"/>
        </w:rPr>
        <w:t xml:space="preserve"> </w:t>
      </w:r>
      <w:r w:rsidRPr="00E771F5">
        <w:rPr>
          <w:sz w:val="18"/>
        </w:rPr>
        <w:t>çalışan</w:t>
      </w:r>
      <w:r w:rsidRPr="00E771F5" w:rsidR="00FB6687">
        <w:rPr>
          <w:sz w:val="18"/>
        </w:rPr>
        <w:t xml:space="preserve"> </w:t>
      </w:r>
      <w:r w:rsidRPr="00E771F5">
        <w:rPr>
          <w:sz w:val="18"/>
        </w:rPr>
        <w:t>birçok</w:t>
      </w:r>
      <w:r w:rsidRPr="00E771F5" w:rsidR="00FB6687">
        <w:rPr>
          <w:sz w:val="18"/>
        </w:rPr>
        <w:t xml:space="preserve"> </w:t>
      </w:r>
      <w:r w:rsidRPr="00E771F5">
        <w:rPr>
          <w:sz w:val="18"/>
        </w:rPr>
        <w:t>kardeşimiz</w:t>
      </w:r>
      <w:r w:rsidRPr="00E771F5" w:rsidR="00FB6687">
        <w:rPr>
          <w:sz w:val="18"/>
        </w:rPr>
        <w:t xml:space="preserve"> </w:t>
      </w:r>
      <w:r w:rsidRPr="00E771F5">
        <w:rPr>
          <w:sz w:val="18"/>
        </w:rPr>
        <w:t>var,</w:t>
      </w:r>
      <w:r w:rsidRPr="00E771F5" w:rsidR="00FB6687">
        <w:rPr>
          <w:sz w:val="18"/>
        </w:rPr>
        <w:t xml:space="preserve"> </w:t>
      </w:r>
      <w:r w:rsidRPr="00E771F5">
        <w:rPr>
          <w:sz w:val="18"/>
        </w:rPr>
        <w:t>onların</w:t>
      </w:r>
      <w:r w:rsidRPr="00E771F5" w:rsidR="00FB6687">
        <w:rPr>
          <w:sz w:val="18"/>
        </w:rPr>
        <w:t xml:space="preserve"> </w:t>
      </w:r>
      <w:r w:rsidRPr="00E771F5">
        <w:rPr>
          <w:sz w:val="18"/>
        </w:rPr>
        <w:t>da</w:t>
      </w:r>
      <w:r w:rsidRPr="00E771F5" w:rsidR="00FB6687">
        <w:rPr>
          <w:sz w:val="18"/>
        </w:rPr>
        <w:t xml:space="preserve"> </w:t>
      </w:r>
      <w:r w:rsidRPr="00E771F5">
        <w:rPr>
          <w:sz w:val="18"/>
        </w:rPr>
        <w:t>ciddi</w:t>
      </w:r>
      <w:r w:rsidRPr="00E771F5" w:rsidR="00FB6687">
        <w:rPr>
          <w:sz w:val="18"/>
        </w:rPr>
        <w:t xml:space="preserve"> </w:t>
      </w:r>
      <w:r w:rsidRPr="00E771F5">
        <w:rPr>
          <w:sz w:val="18"/>
        </w:rPr>
        <w:t>mağduriyetleri</w:t>
      </w:r>
      <w:r w:rsidRPr="00E771F5" w:rsidR="00FB6687">
        <w:rPr>
          <w:sz w:val="18"/>
        </w:rPr>
        <w:t xml:space="preserve"> </w:t>
      </w:r>
      <w:r w:rsidRPr="00E771F5">
        <w:rPr>
          <w:sz w:val="18"/>
        </w:rPr>
        <w:t>var.</w:t>
      </w:r>
      <w:r w:rsidRPr="00E771F5" w:rsidR="00FB6687">
        <w:rPr>
          <w:sz w:val="18"/>
        </w:rPr>
        <w:t xml:space="preserve"> </w:t>
      </w:r>
      <w:r w:rsidRPr="00E771F5">
        <w:rPr>
          <w:sz w:val="18"/>
        </w:rPr>
        <w:t>Hem</w:t>
      </w:r>
      <w:r w:rsidRPr="00E771F5" w:rsidR="00FB6687">
        <w:rPr>
          <w:sz w:val="18"/>
        </w:rPr>
        <w:t xml:space="preserve"> </w:t>
      </w:r>
      <w:r w:rsidRPr="00E771F5">
        <w:rPr>
          <w:sz w:val="18"/>
        </w:rPr>
        <w:t>taşeronda</w:t>
      </w:r>
      <w:r w:rsidRPr="00E771F5" w:rsidR="00FB6687">
        <w:rPr>
          <w:sz w:val="18"/>
        </w:rPr>
        <w:t xml:space="preserve"> </w:t>
      </w:r>
      <w:r w:rsidRPr="00E771F5">
        <w:rPr>
          <w:sz w:val="18"/>
        </w:rPr>
        <w:t>çalışan</w:t>
      </w:r>
      <w:r w:rsidRPr="00E771F5" w:rsidR="00FB6687">
        <w:rPr>
          <w:sz w:val="18"/>
        </w:rPr>
        <w:t xml:space="preserve"> </w:t>
      </w:r>
      <w:r w:rsidRPr="00E771F5">
        <w:rPr>
          <w:sz w:val="18"/>
        </w:rPr>
        <w:t>kardeşlerimizin</w:t>
      </w:r>
      <w:r w:rsidRPr="00E771F5" w:rsidR="00FB6687">
        <w:rPr>
          <w:sz w:val="18"/>
        </w:rPr>
        <w:t xml:space="preserve"> </w:t>
      </w:r>
      <w:r w:rsidRPr="00E771F5">
        <w:rPr>
          <w:sz w:val="18"/>
        </w:rPr>
        <w:t>hem</w:t>
      </w:r>
      <w:r w:rsidRPr="00E771F5" w:rsidR="00FB6687">
        <w:rPr>
          <w:sz w:val="18"/>
        </w:rPr>
        <w:t xml:space="preserve"> </w:t>
      </w:r>
      <w:r w:rsidRPr="00E771F5">
        <w:rPr>
          <w:sz w:val="18"/>
        </w:rPr>
        <w:t>yardımcı</w:t>
      </w:r>
      <w:r w:rsidRPr="00E771F5" w:rsidR="00FB6687">
        <w:rPr>
          <w:sz w:val="18"/>
        </w:rPr>
        <w:t xml:space="preserve"> </w:t>
      </w:r>
      <w:r w:rsidRPr="00E771F5">
        <w:rPr>
          <w:sz w:val="18"/>
        </w:rPr>
        <w:t>hizmetler</w:t>
      </w:r>
      <w:r w:rsidRPr="00E771F5" w:rsidR="00FB6687">
        <w:rPr>
          <w:sz w:val="18"/>
        </w:rPr>
        <w:t xml:space="preserve"> </w:t>
      </w:r>
      <w:r w:rsidRPr="00E771F5">
        <w:rPr>
          <w:sz w:val="18"/>
        </w:rPr>
        <w:t>sınıfında</w:t>
      </w:r>
      <w:r w:rsidRPr="00E771F5" w:rsidR="00FB6687">
        <w:rPr>
          <w:sz w:val="18"/>
        </w:rPr>
        <w:t xml:space="preserve"> </w:t>
      </w:r>
      <w:r w:rsidRPr="00E771F5">
        <w:rPr>
          <w:sz w:val="18"/>
        </w:rPr>
        <w:t>çalışan</w:t>
      </w:r>
      <w:r w:rsidRPr="00E771F5" w:rsidR="00FB6687">
        <w:rPr>
          <w:sz w:val="18"/>
        </w:rPr>
        <w:t xml:space="preserve"> </w:t>
      </w:r>
      <w:r w:rsidRPr="00E771F5">
        <w:rPr>
          <w:sz w:val="18"/>
        </w:rPr>
        <w:t>kardeşlerimizin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teknik</w:t>
      </w:r>
      <w:r w:rsidRPr="00E771F5" w:rsidR="00FB6687">
        <w:rPr>
          <w:sz w:val="18"/>
        </w:rPr>
        <w:t xml:space="preserve"> </w:t>
      </w:r>
      <w:r w:rsidRPr="00E771F5">
        <w:rPr>
          <w:sz w:val="18"/>
        </w:rPr>
        <w:t>hizmetler</w:t>
      </w:r>
      <w:r w:rsidRPr="00E771F5" w:rsidR="00FB6687">
        <w:rPr>
          <w:sz w:val="18"/>
        </w:rPr>
        <w:t xml:space="preserve"> </w:t>
      </w:r>
      <w:r w:rsidRPr="00E771F5">
        <w:rPr>
          <w:sz w:val="18"/>
        </w:rPr>
        <w:t>sınıfında</w:t>
      </w:r>
      <w:r w:rsidRPr="00E771F5" w:rsidR="00FB6687">
        <w:rPr>
          <w:sz w:val="18"/>
        </w:rPr>
        <w:t xml:space="preserve"> </w:t>
      </w:r>
      <w:r w:rsidRPr="00E771F5">
        <w:rPr>
          <w:sz w:val="18"/>
        </w:rPr>
        <w:t>çalışan</w:t>
      </w:r>
      <w:r w:rsidRPr="00E771F5" w:rsidR="00FB6687">
        <w:rPr>
          <w:sz w:val="18"/>
        </w:rPr>
        <w:t xml:space="preserve"> </w:t>
      </w:r>
      <w:r w:rsidRPr="00E771F5">
        <w:rPr>
          <w:sz w:val="18"/>
        </w:rPr>
        <w:t>-Mecliste</w:t>
      </w:r>
      <w:r w:rsidRPr="00E771F5" w:rsidR="00FB6687">
        <w:rPr>
          <w:sz w:val="18"/>
        </w:rPr>
        <w:t xml:space="preserve"> </w:t>
      </w:r>
      <w:r w:rsidRPr="00E771F5">
        <w:rPr>
          <w:sz w:val="18"/>
        </w:rPr>
        <w:t>çalışan-</w:t>
      </w:r>
      <w:r w:rsidRPr="00E771F5" w:rsidR="00FB6687">
        <w:rPr>
          <w:sz w:val="18"/>
        </w:rPr>
        <w:t xml:space="preserve"> </w:t>
      </w:r>
      <w:r w:rsidRPr="00E771F5">
        <w:rPr>
          <w:sz w:val="18"/>
        </w:rPr>
        <w:t>kardeşlerimizin</w:t>
      </w:r>
      <w:r w:rsidRPr="00E771F5" w:rsidR="00FB6687">
        <w:rPr>
          <w:sz w:val="18"/>
        </w:rPr>
        <w:t xml:space="preserve"> </w:t>
      </w:r>
      <w:r w:rsidRPr="00E771F5">
        <w:rPr>
          <w:sz w:val="18"/>
        </w:rPr>
        <w:t>ciddi</w:t>
      </w:r>
      <w:r w:rsidRPr="00E771F5" w:rsidR="00FB6687">
        <w:rPr>
          <w:sz w:val="18"/>
        </w:rPr>
        <w:t xml:space="preserve"> </w:t>
      </w:r>
      <w:r w:rsidRPr="00E771F5">
        <w:rPr>
          <w:sz w:val="18"/>
        </w:rPr>
        <w:t>sıkıntıları</w:t>
      </w:r>
      <w:r w:rsidRPr="00E771F5" w:rsidR="00FB6687">
        <w:rPr>
          <w:sz w:val="18"/>
        </w:rPr>
        <w:t xml:space="preserve"> </w:t>
      </w:r>
      <w:r w:rsidRPr="00E771F5">
        <w:rPr>
          <w:sz w:val="18"/>
        </w:rPr>
        <w:t>var,</w:t>
      </w:r>
      <w:r w:rsidRPr="00E771F5" w:rsidR="00FB6687">
        <w:rPr>
          <w:sz w:val="18"/>
        </w:rPr>
        <w:t xml:space="preserve"> </w:t>
      </w:r>
      <w:r w:rsidRPr="00E771F5">
        <w:rPr>
          <w:sz w:val="18"/>
        </w:rPr>
        <w:t>4/C’lilerin</w:t>
      </w:r>
      <w:r w:rsidRPr="00E771F5" w:rsidR="00FB6687">
        <w:rPr>
          <w:sz w:val="18"/>
        </w:rPr>
        <w:t xml:space="preserve"> </w:t>
      </w:r>
      <w:r w:rsidRPr="00E771F5">
        <w:rPr>
          <w:sz w:val="18"/>
        </w:rPr>
        <w:t>ciddi</w:t>
      </w:r>
      <w:r w:rsidRPr="00E771F5" w:rsidR="00FB6687">
        <w:rPr>
          <w:sz w:val="18"/>
        </w:rPr>
        <w:t xml:space="preserve"> </w:t>
      </w:r>
      <w:r w:rsidRPr="00E771F5">
        <w:rPr>
          <w:sz w:val="18"/>
        </w:rPr>
        <w:t>sıkıntıları</w:t>
      </w:r>
      <w:r w:rsidRPr="00E771F5" w:rsidR="00FB6687">
        <w:rPr>
          <w:sz w:val="18"/>
        </w:rPr>
        <w:t xml:space="preserve"> </w:t>
      </w:r>
      <w:r w:rsidRPr="00E771F5">
        <w:rPr>
          <w:sz w:val="18"/>
        </w:rPr>
        <w:t>var.</w:t>
      </w:r>
      <w:r w:rsidRPr="00E771F5" w:rsidR="00FB6687">
        <w:rPr>
          <w:sz w:val="18"/>
        </w:rPr>
        <w:t xml:space="preserve"> </w:t>
      </w:r>
      <w:r w:rsidRPr="00E771F5">
        <w:rPr>
          <w:sz w:val="18"/>
        </w:rPr>
        <w:t>Hem</w:t>
      </w:r>
      <w:r w:rsidRPr="00E771F5" w:rsidR="00FB6687">
        <w:rPr>
          <w:sz w:val="18"/>
        </w:rPr>
        <w:t xml:space="preserve"> </w:t>
      </w:r>
      <w:r w:rsidRPr="00E771F5">
        <w:rPr>
          <w:sz w:val="18"/>
        </w:rPr>
        <w:t>Divanın</w:t>
      </w:r>
      <w:r w:rsidRPr="00E771F5" w:rsidR="00FB6687">
        <w:rPr>
          <w:sz w:val="18"/>
        </w:rPr>
        <w:t xml:space="preserve"> </w:t>
      </w:r>
      <w:r w:rsidRPr="00E771F5">
        <w:rPr>
          <w:sz w:val="18"/>
        </w:rPr>
        <w:t>görevi</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Hükûmetin</w:t>
      </w:r>
      <w:r w:rsidRPr="00E771F5" w:rsidR="00FB6687">
        <w:rPr>
          <w:sz w:val="18"/>
        </w:rPr>
        <w:t xml:space="preserve"> </w:t>
      </w:r>
      <w:r w:rsidRPr="00E771F5">
        <w:rPr>
          <w:sz w:val="18"/>
        </w:rPr>
        <w:t>görevi</w:t>
      </w:r>
      <w:r w:rsidRPr="00E771F5" w:rsidR="00FB6687">
        <w:rPr>
          <w:sz w:val="18"/>
        </w:rPr>
        <w:t xml:space="preserve"> </w:t>
      </w:r>
      <w:r w:rsidRPr="00E771F5">
        <w:rPr>
          <w:sz w:val="18"/>
        </w:rPr>
        <w:t>aslında.</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Meclis</w:t>
      </w:r>
      <w:r w:rsidRPr="00E771F5" w:rsidR="00FB6687">
        <w:rPr>
          <w:sz w:val="18"/>
        </w:rPr>
        <w:t xml:space="preserve"> </w:t>
      </w:r>
      <w:r w:rsidRPr="00E771F5">
        <w:rPr>
          <w:sz w:val="18"/>
        </w:rPr>
        <w:t>çalışanlarına</w:t>
      </w:r>
      <w:r w:rsidRPr="00E771F5" w:rsidR="00FB6687">
        <w:rPr>
          <w:sz w:val="18"/>
        </w:rPr>
        <w:t xml:space="preserve"> </w:t>
      </w:r>
      <w:r w:rsidRPr="00E771F5">
        <w:rPr>
          <w:sz w:val="18"/>
        </w:rPr>
        <w:t>da</w:t>
      </w:r>
      <w:r w:rsidRPr="00E771F5" w:rsidR="00FB6687">
        <w:rPr>
          <w:sz w:val="18"/>
        </w:rPr>
        <w:t xml:space="preserve"> </w:t>
      </w:r>
      <w:r w:rsidRPr="00E771F5">
        <w:rPr>
          <w:sz w:val="18"/>
        </w:rPr>
        <w:t>ve</w:t>
      </w:r>
      <w:r w:rsidRPr="00E771F5" w:rsidR="00FB6687">
        <w:rPr>
          <w:sz w:val="18"/>
        </w:rPr>
        <w:t xml:space="preserve"> </w:t>
      </w:r>
      <w:r w:rsidRPr="00E771F5">
        <w:rPr>
          <w:sz w:val="18"/>
        </w:rPr>
        <w:t>Türkiye’nin</w:t>
      </w:r>
      <w:r w:rsidRPr="00E771F5" w:rsidR="00FB6687">
        <w:rPr>
          <w:sz w:val="18"/>
        </w:rPr>
        <w:t xml:space="preserve"> </w:t>
      </w:r>
      <w:r w:rsidRPr="00E771F5">
        <w:rPr>
          <w:sz w:val="18"/>
        </w:rPr>
        <w:t>diğer</w:t>
      </w:r>
      <w:r w:rsidRPr="00E771F5" w:rsidR="00FB6687">
        <w:rPr>
          <w:sz w:val="18"/>
        </w:rPr>
        <w:t xml:space="preserve"> </w:t>
      </w:r>
      <w:r w:rsidRPr="00E771F5">
        <w:rPr>
          <w:sz w:val="18"/>
        </w:rPr>
        <w:t>tüm</w:t>
      </w:r>
      <w:r w:rsidRPr="00E771F5" w:rsidR="00FB6687">
        <w:rPr>
          <w:sz w:val="18"/>
        </w:rPr>
        <w:t xml:space="preserve"> </w:t>
      </w:r>
      <w:r w:rsidRPr="00E771F5">
        <w:rPr>
          <w:sz w:val="18"/>
        </w:rPr>
        <w:t>bölgelerinde</w:t>
      </w:r>
      <w:r w:rsidRPr="00E771F5" w:rsidR="00FB6687">
        <w:rPr>
          <w:sz w:val="18"/>
        </w:rPr>
        <w:t xml:space="preserve"> </w:t>
      </w:r>
      <w:r w:rsidRPr="00E771F5">
        <w:rPr>
          <w:sz w:val="18"/>
        </w:rPr>
        <w:t>çalışan</w:t>
      </w:r>
      <w:r w:rsidRPr="00E771F5" w:rsidR="00FB6687">
        <w:rPr>
          <w:sz w:val="18"/>
        </w:rPr>
        <w:t xml:space="preserve"> </w:t>
      </w:r>
      <w:r w:rsidRPr="00E771F5">
        <w:rPr>
          <w:sz w:val="18"/>
        </w:rPr>
        <w:t>kardeşlerimize</w:t>
      </w:r>
      <w:r w:rsidRPr="00E771F5" w:rsidR="00FB6687">
        <w:rPr>
          <w:sz w:val="18"/>
        </w:rPr>
        <w:t xml:space="preserve"> </w:t>
      </w:r>
      <w:r w:rsidRPr="00E771F5">
        <w:rPr>
          <w:sz w:val="18"/>
        </w:rPr>
        <w:t>ciddi</w:t>
      </w:r>
      <w:r w:rsidRPr="00E771F5" w:rsidR="00FB6687">
        <w:rPr>
          <w:sz w:val="18"/>
        </w:rPr>
        <w:t xml:space="preserve"> </w:t>
      </w:r>
      <w:r w:rsidRPr="00E771F5">
        <w:rPr>
          <w:sz w:val="18"/>
        </w:rPr>
        <w:t>çalışmalar</w:t>
      </w:r>
      <w:r w:rsidRPr="00E771F5" w:rsidR="00FB6687">
        <w:rPr>
          <w:sz w:val="18"/>
        </w:rPr>
        <w:t xml:space="preserve"> </w:t>
      </w:r>
      <w:r w:rsidRPr="00E771F5">
        <w:rPr>
          <w:sz w:val="18"/>
        </w:rPr>
        <w:t>yapılacak</w:t>
      </w:r>
      <w:r w:rsidRPr="00E771F5" w:rsidR="00FB6687">
        <w:rPr>
          <w:sz w:val="18"/>
        </w:rPr>
        <w:t xml:space="preserve"> </w:t>
      </w:r>
      <w:r w:rsidRPr="00E771F5">
        <w:rPr>
          <w:sz w:val="18"/>
        </w:rPr>
        <w:t>mı,</w:t>
      </w:r>
      <w:r w:rsidRPr="00E771F5" w:rsidR="00FB6687">
        <w:rPr>
          <w:sz w:val="18"/>
        </w:rPr>
        <w:t xml:space="preserve"> </w:t>
      </w:r>
      <w:r w:rsidRPr="00E771F5">
        <w:rPr>
          <w:sz w:val="18"/>
        </w:rPr>
        <w:t>bunu</w:t>
      </w:r>
      <w:r w:rsidRPr="00E771F5" w:rsidR="00FB6687">
        <w:rPr>
          <w:sz w:val="18"/>
        </w:rPr>
        <w:t xml:space="preserve"> </w:t>
      </w:r>
      <w:r w:rsidRPr="00E771F5">
        <w:rPr>
          <w:sz w:val="18"/>
        </w:rPr>
        <w:t>merak</w:t>
      </w:r>
      <w:r w:rsidRPr="00E771F5" w:rsidR="00FB6687">
        <w:rPr>
          <w:sz w:val="18"/>
        </w:rPr>
        <w:t xml:space="preserve"> </w:t>
      </w:r>
      <w:r w:rsidRPr="00E771F5">
        <w:rPr>
          <w:sz w:val="18"/>
        </w:rPr>
        <w:t>ediyoruz.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Evet,</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MUSA</w:t>
      </w:r>
      <w:r w:rsidRPr="00E771F5" w:rsidR="00FB6687">
        <w:rPr>
          <w:sz w:val="18"/>
        </w:rPr>
        <w:t xml:space="preserve"> </w:t>
      </w:r>
      <w:r w:rsidRPr="00E771F5">
        <w:rPr>
          <w:sz w:val="18"/>
        </w:rPr>
        <w:t>ÇAM</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saniye</w:t>
      </w:r>
      <w:r w:rsidRPr="00E771F5" w:rsidR="00FB6687">
        <w:rPr>
          <w:sz w:val="18"/>
        </w:rPr>
        <w:t xml:space="preserve"> </w:t>
      </w:r>
      <w:r w:rsidRPr="00E771F5">
        <w:rPr>
          <w:sz w:val="18"/>
        </w:rPr>
        <w:t>var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bir</w:t>
      </w:r>
      <w:r w:rsidRPr="00E771F5" w:rsidR="00FB6687">
        <w:rPr>
          <w:sz w:val="18"/>
        </w:rPr>
        <w:t xml:space="preserve"> </w:t>
      </w:r>
      <w:r w:rsidRPr="00E771F5">
        <w:rPr>
          <w:sz w:val="18"/>
        </w:rPr>
        <w:t>arkadaşımız</w:t>
      </w:r>
      <w:r w:rsidRPr="00E771F5" w:rsidR="00FB6687">
        <w:rPr>
          <w:sz w:val="18"/>
        </w:rPr>
        <w:t xml:space="preserve"> </w:t>
      </w:r>
      <w:r w:rsidRPr="00E771F5">
        <w:rPr>
          <w:sz w:val="18"/>
        </w:rPr>
        <w:t>alırdı.</w:t>
      </w:r>
    </w:p>
    <w:p w:rsidRPr="00E771F5" w:rsidR="00396CCB" w:rsidP="00E771F5" w:rsidRDefault="00396CCB">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Daha</w:t>
      </w:r>
      <w:r w:rsidRPr="00E771F5" w:rsidR="00FB6687">
        <w:rPr>
          <w:sz w:val="18"/>
        </w:rPr>
        <w:t xml:space="preserve"> </w:t>
      </w:r>
      <w:r w:rsidRPr="00E771F5">
        <w:rPr>
          <w:sz w:val="18"/>
        </w:rPr>
        <w:t>var</w:t>
      </w:r>
      <w:r w:rsidRPr="00E771F5" w:rsidR="00FB6687">
        <w:rPr>
          <w:sz w:val="18"/>
        </w:rPr>
        <w:t xml:space="preserve"> </w:t>
      </w:r>
      <w:r w:rsidRPr="00E771F5">
        <w:rPr>
          <w:sz w:val="18"/>
        </w:rPr>
        <w:t>Başkan.</w:t>
      </w:r>
      <w:r w:rsidRPr="00E771F5" w:rsidR="00FB6687">
        <w:rPr>
          <w:sz w:val="18"/>
        </w:rPr>
        <w:t xml:space="preserve"> </w:t>
      </w:r>
      <w:r w:rsidRPr="00E771F5">
        <w:rPr>
          <w:sz w:val="18"/>
        </w:rPr>
        <w:t>Sıra</w:t>
      </w:r>
      <w:r w:rsidRPr="00E771F5" w:rsidR="00FB6687">
        <w:rPr>
          <w:sz w:val="18"/>
        </w:rPr>
        <w:t xml:space="preserve"> </w:t>
      </w:r>
      <w:r w:rsidRPr="00E771F5">
        <w:rPr>
          <w:sz w:val="18"/>
        </w:rPr>
        <w:t>bana</w:t>
      </w:r>
      <w:r w:rsidRPr="00E771F5" w:rsidR="00FB6687">
        <w:rPr>
          <w:sz w:val="18"/>
        </w:rPr>
        <w:t xml:space="preserve"> </w:t>
      </w:r>
      <w:r w:rsidRPr="00E771F5">
        <w:rPr>
          <w:sz w:val="18"/>
        </w:rPr>
        <w:t>gelince</w:t>
      </w:r>
      <w:r w:rsidRPr="00E771F5" w:rsidR="00FB6687">
        <w:rPr>
          <w:sz w:val="18"/>
        </w:rPr>
        <w:t xml:space="preserve"> </w:t>
      </w:r>
      <w:r w:rsidRPr="00E771F5">
        <w:rPr>
          <w:sz w:val="18"/>
        </w:rPr>
        <w:t>kesiyorsunuz.</w:t>
      </w:r>
      <w:r w:rsidRPr="00E771F5" w:rsidR="00FB6687">
        <w:rPr>
          <w:sz w:val="18"/>
        </w:rPr>
        <w:t xml:space="preserve"> </w:t>
      </w:r>
      <w:r w:rsidRPr="00E771F5">
        <w:rPr>
          <w:sz w:val="18"/>
        </w:rPr>
        <w:t>Bakın,</w:t>
      </w:r>
      <w:r w:rsidRPr="00E771F5" w:rsidR="00FB6687">
        <w:rPr>
          <w:sz w:val="18"/>
        </w:rPr>
        <w:t xml:space="preserve"> </w:t>
      </w:r>
      <w:r w:rsidRPr="00E771F5">
        <w:rPr>
          <w:sz w:val="18"/>
        </w:rPr>
        <w:t>daha</w:t>
      </w:r>
      <w:r w:rsidRPr="00E771F5" w:rsidR="00FB6687">
        <w:rPr>
          <w:sz w:val="18"/>
        </w:rPr>
        <w:t xml:space="preserve"> </w:t>
      </w:r>
      <w:r w:rsidRPr="00E771F5">
        <w:rPr>
          <w:sz w:val="18"/>
        </w:rPr>
        <w:t>süre</w:t>
      </w:r>
      <w:r w:rsidRPr="00E771F5" w:rsidR="00FB6687">
        <w:rPr>
          <w:sz w:val="18"/>
        </w:rPr>
        <w:t xml:space="preserve"> </w:t>
      </w:r>
      <w:r w:rsidRPr="00E771F5">
        <w:rPr>
          <w:sz w:val="18"/>
        </w:rPr>
        <w:t>var.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kesmiyorum,</w:t>
      </w:r>
      <w:r w:rsidRPr="00E771F5" w:rsidR="00FB6687">
        <w:rPr>
          <w:sz w:val="18"/>
        </w:rPr>
        <w:t xml:space="preserve"> </w:t>
      </w:r>
      <w:r w:rsidRPr="00E771F5">
        <w:rPr>
          <w:sz w:val="18"/>
        </w:rPr>
        <w:t>süre</w:t>
      </w:r>
      <w:r w:rsidRPr="00E771F5" w:rsidR="00FB6687">
        <w:rPr>
          <w:sz w:val="18"/>
        </w:rPr>
        <w:t xml:space="preserve"> </w:t>
      </w:r>
      <w:r w:rsidRPr="00E771F5">
        <w:rPr>
          <w:sz w:val="18"/>
        </w:rPr>
        <w:t>doldu.</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kalırsa</w:t>
      </w:r>
      <w:r w:rsidRPr="00E771F5" w:rsidR="00FB6687">
        <w:rPr>
          <w:sz w:val="18"/>
        </w:rPr>
        <w:t xml:space="preserve"> </w:t>
      </w:r>
      <w:r w:rsidRPr="00E771F5">
        <w:rPr>
          <w:sz w:val="18"/>
        </w:rPr>
        <w:t>zaman</w:t>
      </w:r>
      <w:r w:rsidRPr="00E771F5" w:rsidR="00FB6687">
        <w:rPr>
          <w:sz w:val="18"/>
        </w:rPr>
        <w:t xml:space="preserve"> </w:t>
      </w:r>
      <w:r w:rsidRPr="00E771F5">
        <w:rPr>
          <w:sz w:val="18"/>
        </w:rPr>
        <w:t>size</w:t>
      </w:r>
      <w:r w:rsidRPr="00E771F5" w:rsidR="00FB6687">
        <w:rPr>
          <w:sz w:val="18"/>
        </w:rPr>
        <w:t xml:space="preserve"> </w:t>
      </w:r>
      <w:r w:rsidRPr="00E771F5">
        <w:rPr>
          <w:sz w:val="18"/>
        </w:rPr>
        <w:t>geri</w:t>
      </w:r>
      <w:r w:rsidRPr="00E771F5" w:rsidR="00FB6687">
        <w:rPr>
          <w:sz w:val="18"/>
        </w:rPr>
        <w:t xml:space="preserve"> </w:t>
      </w:r>
      <w:r w:rsidRPr="00E771F5">
        <w:rPr>
          <w:sz w:val="18"/>
        </w:rPr>
        <w:t>döneceğim.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p>
    <w:p w:rsidRPr="00E771F5" w:rsidR="00396CCB" w:rsidP="00E771F5" w:rsidRDefault="00396CCB">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Akkaya</w:t>
      </w:r>
      <w:r w:rsidRPr="00E771F5" w:rsidR="00FB6687">
        <w:rPr>
          <w:sz w:val="18"/>
        </w:rPr>
        <w:t xml:space="preserve"> </w:t>
      </w:r>
      <w:r w:rsidRPr="00E771F5">
        <w:rPr>
          <w:sz w:val="18"/>
        </w:rPr>
        <w:t>kamuda</w:t>
      </w:r>
      <w:r w:rsidRPr="00E771F5" w:rsidR="00FB6687">
        <w:rPr>
          <w:sz w:val="18"/>
        </w:rPr>
        <w:t xml:space="preserve"> </w:t>
      </w:r>
      <w:r w:rsidRPr="00E771F5">
        <w:rPr>
          <w:sz w:val="18"/>
        </w:rPr>
        <w:t>hâlihazırda</w:t>
      </w:r>
      <w:r w:rsidRPr="00E771F5" w:rsidR="00FB6687">
        <w:rPr>
          <w:sz w:val="18"/>
        </w:rPr>
        <w:t xml:space="preserve"> </w:t>
      </w:r>
      <w:r w:rsidRPr="00E771F5">
        <w:rPr>
          <w:sz w:val="18"/>
        </w:rPr>
        <w:t>taşeron</w:t>
      </w:r>
      <w:r w:rsidRPr="00E771F5" w:rsidR="00FB6687">
        <w:rPr>
          <w:sz w:val="18"/>
        </w:rPr>
        <w:t xml:space="preserve"> </w:t>
      </w:r>
      <w:r w:rsidRPr="00E771F5">
        <w:rPr>
          <w:sz w:val="18"/>
        </w:rPr>
        <w:t>firmalar</w:t>
      </w:r>
      <w:r w:rsidRPr="00E771F5" w:rsidR="00FB6687">
        <w:rPr>
          <w:sz w:val="18"/>
        </w:rPr>
        <w:t xml:space="preserve"> </w:t>
      </w:r>
      <w:r w:rsidRPr="00E771F5">
        <w:rPr>
          <w:sz w:val="18"/>
        </w:rPr>
        <w:t>yanında</w:t>
      </w:r>
      <w:r w:rsidRPr="00E771F5" w:rsidR="00FB6687">
        <w:rPr>
          <w:sz w:val="18"/>
        </w:rPr>
        <w:t xml:space="preserve"> </w:t>
      </w:r>
      <w:r w:rsidRPr="00E771F5">
        <w:rPr>
          <w:sz w:val="18"/>
        </w:rPr>
        <w:t>çalışan</w:t>
      </w:r>
      <w:r w:rsidRPr="00E771F5" w:rsidR="00FB6687">
        <w:rPr>
          <w:sz w:val="18"/>
        </w:rPr>
        <w:t xml:space="preserve"> </w:t>
      </w:r>
      <w:r w:rsidRPr="00E771F5">
        <w:rPr>
          <w:sz w:val="18"/>
        </w:rPr>
        <w:t>personele</w:t>
      </w:r>
      <w:r w:rsidRPr="00E771F5" w:rsidR="00FB6687">
        <w:rPr>
          <w:sz w:val="18"/>
        </w:rPr>
        <w:t xml:space="preserve"> </w:t>
      </w:r>
      <w:r w:rsidRPr="00E771F5">
        <w:rPr>
          <w:sz w:val="18"/>
        </w:rPr>
        <w:t>ilişkin</w:t>
      </w:r>
      <w:r w:rsidRPr="00E771F5" w:rsidR="00FB6687">
        <w:rPr>
          <w:sz w:val="18"/>
        </w:rPr>
        <w:t xml:space="preserve"> </w:t>
      </w:r>
      <w:r w:rsidRPr="00E771F5">
        <w:rPr>
          <w:sz w:val="18"/>
        </w:rPr>
        <w:t>Hükûmetimiz</w:t>
      </w:r>
      <w:r w:rsidRPr="00E771F5" w:rsidR="00FB6687">
        <w:rPr>
          <w:sz w:val="18"/>
        </w:rPr>
        <w:t xml:space="preserve"> </w:t>
      </w:r>
      <w:r w:rsidRPr="00E771F5">
        <w:rPr>
          <w:sz w:val="18"/>
        </w:rPr>
        <w:t>tarafından</w:t>
      </w:r>
      <w:r w:rsidRPr="00E771F5" w:rsidR="00FB6687">
        <w:rPr>
          <w:sz w:val="18"/>
        </w:rPr>
        <w:t xml:space="preserve"> </w:t>
      </w:r>
      <w:r w:rsidRPr="00E771F5">
        <w:rPr>
          <w:sz w:val="18"/>
        </w:rPr>
        <w:t>yürütülmekte</w:t>
      </w:r>
      <w:r w:rsidRPr="00E771F5" w:rsidR="00FB6687">
        <w:rPr>
          <w:sz w:val="18"/>
        </w:rPr>
        <w:t xml:space="preserve"> </w:t>
      </w:r>
      <w:r w:rsidRPr="00E771F5">
        <w:rPr>
          <w:sz w:val="18"/>
        </w:rPr>
        <w:t>olan</w:t>
      </w:r>
      <w:r w:rsidRPr="00E771F5" w:rsidR="00FB6687">
        <w:rPr>
          <w:sz w:val="18"/>
        </w:rPr>
        <w:t xml:space="preserve"> </w:t>
      </w:r>
      <w:r w:rsidRPr="00E771F5">
        <w:rPr>
          <w:sz w:val="18"/>
        </w:rPr>
        <w:t>çalışmalar</w:t>
      </w:r>
      <w:r w:rsidRPr="00E771F5" w:rsidR="00FB6687">
        <w:rPr>
          <w:sz w:val="18"/>
        </w:rPr>
        <w:t xml:space="preserve"> </w:t>
      </w:r>
      <w:r w:rsidRPr="00E771F5">
        <w:rPr>
          <w:sz w:val="18"/>
        </w:rPr>
        <w:t>hakkında</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sordular</w:t>
      </w:r>
      <w:r w:rsidRPr="00E771F5" w:rsidR="00FB6687">
        <w:rPr>
          <w:sz w:val="18"/>
        </w:rPr>
        <w:t xml:space="preserve"> </w:t>
      </w:r>
      <w:r w:rsidRPr="00E771F5">
        <w:rPr>
          <w:sz w:val="18"/>
        </w:rPr>
        <w:t>ve</w:t>
      </w:r>
      <w:r w:rsidRPr="00E771F5" w:rsidR="00FB6687">
        <w:rPr>
          <w:sz w:val="18"/>
        </w:rPr>
        <w:t xml:space="preserve"> </w:t>
      </w:r>
      <w:r w:rsidRPr="00E771F5">
        <w:rPr>
          <w:sz w:val="18"/>
        </w:rPr>
        <w:t>değerlendirmede</w:t>
      </w:r>
      <w:r w:rsidRPr="00E771F5" w:rsidR="00FB6687">
        <w:rPr>
          <w:sz w:val="18"/>
        </w:rPr>
        <w:t xml:space="preserve"> </w:t>
      </w:r>
      <w:r w:rsidRPr="00E771F5">
        <w:rPr>
          <w:sz w:val="18"/>
        </w:rPr>
        <w:t>bulundular.</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Hükûmet</w:t>
      </w:r>
      <w:r w:rsidRPr="00E771F5" w:rsidR="00FB6687">
        <w:rPr>
          <w:sz w:val="18"/>
        </w:rPr>
        <w:t xml:space="preserve"> </w:t>
      </w:r>
      <w:r w:rsidRPr="00E771F5">
        <w:rPr>
          <w:sz w:val="18"/>
        </w:rPr>
        <w:t>olarak</w:t>
      </w:r>
      <w:r w:rsidRPr="00E771F5" w:rsidR="00FB6687">
        <w:rPr>
          <w:sz w:val="18"/>
        </w:rPr>
        <w:t xml:space="preserve"> </w:t>
      </w:r>
      <w:r w:rsidRPr="00E771F5">
        <w:rPr>
          <w:sz w:val="18"/>
        </w:rPr>
        <w:t>gerek</w:t>
      </w:r>
      <w:r w:rsidRPr="00E771F5" w:rsidR="00FB6687">
        <w:rPr>
          <w:sz w:val="18"/>
        </w:rPr>
        <w:t xml:space="preserve"> </w:t>
      </w:r>
      <w:r w:rsidRPr="00E771F5">
        <w:rPr>
          <w:sz w:val="18"/>
        </w:rPr>
        <w:t>seçimlerde</w:t>
      </w:r>
      <w:r w:rsidRPr="00E771F5" w:rsidR="00FB6687">
        <w:rPr>
          <w:sz w:val="18"/>
        </w:rPr>
        <w:t xml:space="preserve"> </w:t>
      </w:r>
      <w:r w:rsidRPr="00E771F5">
        <w:rPr>
          <w:sz w:val="18"/>
        </w:rPr>
        <w:t>gerek</w:t>
      </w:r>
      <w:r w:rsidRPr="00E771F5" w:rsidR="00FB6687">
        <w:rPr>
          <w:sz w:val="18"/>
        </w:rPr>
        <w:t xml:space="preserve"> </w:t>
      </w:r>
      <w:r w:rsidRPr="00E771F5">
        <w:rPr>
          <w:sz w:val="18"/>
        </w:rPr>
        <w:t>Hükûmet</w:t>
      </w:r>
      <w:r w:rsidRPr="00E771F5" w:rsidR="00FB6687">
        <w:rPr>
          <w:sz w:val="18"/>
        </w:rPr>
        <w:t xml:space="preserve"> </w:t>
      </w:r>
      <w:r w:rsidRPr="00E771F5">
        <w:rPr>
          <w:sz w:val="18"/>
        </w:rPr>
        <w:t>programlarında</w:t>
      </w:r>
      <w:r w:rsidRPr="00E771F5" w:rsidR="00FB6687">
        <w:rPr>
          <w:sz w:val="18"/>
        </w:rPr>
        <w:t xml:space="preserve"> </w:t>
      </w:r>
      <w:r w:rsidRPr="00E771F5">
        <w:rPr>
          <w:sz w:val="18"/>
        </w:rPr>
        <w:t>ifade</w:t>
      </w:r>
      <w:r w:rsidRPr="00E771F5" w:rsidR="00FB6687">
        <w:rPr>
          <w:sz w:val="18"/>
        </w:rPr>
        <w:t xml:space="preserve"> </w:t>
      </w:r>
      <w:r w:rsidRPr="00E771F5">
        <w:rPr>
          <w:sz w:val="18"/>
        </w:rPr>
        <w:t>ettiğimiz,</w:t>
      </w:r>
      <w:r w:rsidRPr="00E771F5" w:rsidR="00FB6687">
        <w:rPr>
          <w:sz w:val="18"/>
        </w:rPr>
        <w:t xml:space="preserve"> </w:t>
      </w:r>
      <w:r w:rsidRPr="00E771F5">
        <w:rPr>
          <w:sz w:val="18"/>
        </w:rPr>
        <w:t>vadettiğimiz</w:t>
      </w:r>
      <w:r w:rsidRPr="00E771F5" w:rsidR="00FB6687">
        <w:rPr>
          <w:sz w:val="18"/>
        </w:rPr>
        <w:t xml:space="preserve"> </w:t>
      </w:r>
      <w:r w:rsidRPr="00E771F5">
        <w:rPr>
          <w:sz w:val="18"/>
        </w:rPr>
        <w:t>her</w:t>
      </w:r>
      <w:r w:rsidRPr="00E771F5" w:rsidR="00FB6687">
        <w:rPr>
          <w:sz w:val="18"/>
        </w:rPr>
        <w:t xml:space="preserve"> </w:t>
      </w:r>
      <w:r w:rsidRPr="00E771F5">
        <w:rPr>
          <w:sz w:val="18"/>
        </w:rPr>
        <w:t>şeyin</w:t>
      </w:r>
      <w:r w:rsidRPr="00E771F5" w:rsidR="00FB6687">
        <w:rPr>
          <w:sz w:val="18"/>
        </w:rPr>
        <w:t xml:space="preserve"> </w:t>
      </w:r>
      <w:r w:rsidRPr="00E771F5">
        <w:rPr>
          <w:sz w:val="18"/>
        </w:rPr>
        <w:t>mutlaka</w:t>
      </w:r>
      <w:r w:rsidRPr="00E771F5" w:rsidR="00FB6687">
        <w:rPr>
          <w:sz w:val="18"/>
        </w:rPr>
        <w:t xml:space="preserve"> </w:t>
      </w:r>
      <w:r w:rsidRPr="00E771F5">
        <w:rPr>
          <w:sz w:val="18"/>
        </w:rPr>
        <w:t>takipçisi</w:t>
      </w:r>
      <w:r w:rsidRPr="00E771F5" w:rsidR="00FB6687">
        <w:rPr>
          <w:sz w:val="18"/>
        </w:rPr>
        <w:t xml:space="preserve"> </w:t>
      </w:r>
      <w:r w:rsidRPr="00E771F5">
        <w:rPr>
          <w:sz w:val="18"/>
        </w:rPr>
        <w:t>olduk</w:t>
      </w:r>
      <w:r w:rsidRPr="00E771F5" w:rsidR="00FB6687">
        <w:rPr>
          <w:sz w:val="18"/>
        </w:rPr>
        <w:t xml:space="preserve"> </w:t>
      </w:r>
      <w:r w:rsidRPr="00E771F5">
        <w:rPr>
          <w:sz w:val="18"/>
        </w:rPr>
        <w:t>ve</w:t>
      </w:r>
      <w:r w:rsidRPr="00E771F5" w:rsidR="00FB6687">
        <w:rPr>
          <w:sz w:val="18"/>
        </w:rPr>
        <w:t xml:space="preserve"> </w:t>
      </w:r>
      <w:r w:rsidRPr="00E771F5">
        <w:rPr>
          <w:sz w:val="18"/>
        </w:rPr>
        <w:t>gerçekleştirdik.</w:t>
      </w:r>
      <w:r w:rsidRPr="00E771F5" w:rsidR="00FB6687">
        <w:rPr>
          <w:sz w:val="18"/>
        </w:rPr>
        <w:t xml:space="preserve"> </w:t>
      </w:r>
      <w:r w:rsidRPr="00E771F5">
        <w:rPr>
          <w:sz w:val="18"/>
        </w:rPr>
        <w:t>Taşeron</w:t>
      </w:r>
      <w:r w:rsidRPr="00E771F5" w:rsidR="00FB6687">
        <w:rPr>
          <w:sz w:val="18"/>
        </w:rPr>
        <w:t xml:space="preserve"> </w:t>
      </w:r>
      <w:r w:rsidRPr="00E771F5">
        <w:rPr>
          <w:sz w:val="18"/>
        </w:rPr>
        <w:t>firma</w:t>
      </w:r>
      <w:r w:rsidRPr="00E771F5" w:rsidR="00FB6687">
        <w:rPr>
          <w:sz w:val="18"/>
        </w:rPr>
        <w:t xml:space="preserve"> </w:t>
      </w:r>
      <w:r w:rsidRPr="00E771F5">
        <w:rPr>
          <w:sz w:val="18"/>
        </w:rPr>
        <w:t>yanında</w:t>
      </w:r>
      <w:r w:rsidRPr="00E771F5" w:rsidR="00FB6687">
        <w:rPr>
          <w:sz w:val="18"/>
        </w:rPr>
        <w:t xml:space="preserve"> </w:t>
      </w:r>
      <w:r w:rsidRPr="00E771F5">
        <w:rPr>
          <w:sz w:val="18"/>
        </w:rPr>
        <w:t>çalışan</w:t>
      </w:r>
      <w:r w:rsidRPr="00E771F5" w:rsidR="00FB6687">
        <w:rPr>
          <w:sz w:val="18"/>
        </w:rPr>
        <w:t xml:space="preserve"> </w:t>
      </w:r>
      <w:r w:rsidRPr="00E771F5">
        <w:rPr>
          <w:sz w:val="18"/>
        </w:rPr>
        <w:t>arkadaşlarımızla</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görevli</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olarak</w:t>
      </w:r>
      <w:r w:rsidRPr="00E771F5" w:rsidR="00FB6687">
        <w:rPr>
          <w:sz w:val="18"/>
        </w:rPr>
        <w:t xml:space="preserve"> </w:t>
      </w:r>
      <w:r w:rsidRPr="00E771F5">
        <w:rPr>
          <w:sz w:val="18"/>
        </w:rPr>
        <w:t>biz</w:t>
      </w:r>
      <w:r w:rsidRPr="00E771F5" w:rsidR="00FB6687">
        <w:rPr>
          <w:sz w:val="18"/>
        </w:rPr>
        <w:t xml:space="preserve"> </w:t>
      </w:r>
      <w:r w:rsidRPr="00E771F5">
        <w:rPr>
          <w:sz w:val="18"/>
        </w:rPr>
        <w:t>çalışıyoruz.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geçiş</w:t>
      </w:r>
      <w:r w:rsidRPr="00E771F5" w:rsidR="00FB6687">
        <w:rPr>
          <w:sz w:val="18"/>
        </w:rPr>
        <w:t xml:space="preserve"> </w:t>
      </w:r>
      <w:r w:rsidRPr="00E771F5">
        <w:rPr>
          <w:sz w:val="18"/>
        </w:rPr>
        <w:t>düzenlemesi</w:t>
      </w:r>
      <w:r w:rsidRPr="00E771F5" w:rsidR="00FB6687">
        <w:rPr>
          <w:sz w:val="18"/>
        </w:rPr>
        <w:t xml:space="preserve"> </w:t>
      </w:r>
      <w:r w:rsidRPr="00E771F5">
        <w:rPr>
          <w:sz w:val="18"/>
        </w:rPr>
        <w:t>yapılabilmesi</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çalışması</w:t>
      </w:r>
      <w:r w:rsidRPr="00E771F5" w:rsidR="00FB6687">
        <w:rPr>
          <w:sz w:val="18"/>
        </w:rPr>
        <w:t xml:space="preserve"> </w:t>
      </w:r>
      <w:r w:rsidRPr="00E771F5">
        <w:rPr>
          <w:sz w:val="18"/>
        </w:rPr>
        <w:t>yapılması</w:t>
      </w:r>
      <w:r w:rsidRPr="00E771F5" w:rsidR="00FB6687">
        <w:rPr>
          <w:sz w:val="18"/>
        </w:rPr>
        <w:t xml:space="preserve"> </w:t>
      </w:r>
      <w:r w:rsidRPr="00E771F5">
        <w:rPr>
          <w:sz w:val="18"/>
        </w:rPr>
        <w:t>gerekmektedir.</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başta</w:t>
      </w:r>
      <w:r w:rsidRPr="00E771F5" w:rsidR="00FB6687">
        <w:rPr>
          <w:sz w:val="18"/>
        </w:rPr>
        <w:t xml:space="preserve"> </w:t>
      </w:r>
      <w:r w:rsidRPr="00E771F5">
        <w:rPr>
          <w:sz w:val="18"/>
        </w:rPr>
        <w:t>Çalışma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Bakanlığı</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diğer</w:t>
      </w:r>
      <w:r w:rsidRPr="00E771F5" w:rsidR="00FB6687">
        <w:rPr>
          <w:sz w:val="18"/>
        </w:rPr>
        <w:t xml:space="preserve"> </w:t>
      </w:r>
      <w:r w:rsidRPr="00E771F5">
        <w:rPr>
          <w:sz w:val="18"/>
        </w:rPr>
        <w:t>ilgili</w:t>
      </w:r>
      <w:r w:rsidRPr="00E771F5" w:rsidR="00FB6687">
        <w:rPr>
          <w:sz w:val="18"/>
        </w:rPr>
        <w:t xml:space="preserve"> </w:t>
      </w:r>
      <w:r w:rsidRPr="00E771F5">
        <w:rPr>
          <w:sz w:val="18"/>
        </w:rPr>
        <w:t>bakanlıklarla</w:t>
      </w:r>
      <w:r w:rsidRPr="00E771F5" w:rsidR="00FB6687">
        <w:rPr>
          <w:sz w:val="18"/>
        </w:rPr>
        <w:t xml:space="preserve"> </w:t>
      </w:r>
      <w:r w:rsidRPr="00E771F5">
        <w:rPr>
          <w:sz w:val="18"/>
        </w:rPr>
        <w:t>birlikte</w:t>
      </w:r>
      <w:r w:rsidRPr="00E771F5" w:rsidR="00FB6687">
        <w:rPr>
          <w:sz w:val="18"/>
        </w:rPr>
        <w:t xml:space="preserve"> </w:t>
      </w:r>
      <w:r w:rsidRPr="00E771F5">
        <w:rPr>
          <w:sz w:val="18"/>
        </w:rPr>
        <w:t>çalışmaları</w:t>
      </w:r>
      <w:r w:rsidRPr="00E771F5" w:rsidR="00FB6687">
        <w:rPr>
          <w:sz w:val="18"/>
        </w:rPr>
        <w:t xml:space="preserve"> </w:t>
      </w:r>
      <w:r w:rsidRPr="00E771F5">
        <w:rPr>
          <w:sz w:val="18"/>
        </w:rPr>
        <w:t>yürüttük.</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Bakanlığıyla,</w:t>
      </w:r>
      <w:r w:rsidRPr="00E771F5" w:rsidR="00FB6687">
        <w:rPr>
          <w:sz w:val="18"/>
        </w:rPr>
        <w:t xml:space="preserve"> </w:t>
      </w:r>
      <w:r w:rsidRPr="00E771F5">
        <w:rPr>
          <w:sz w:val="18"/>
        </w:rPr>
        <w:t>üniversitelerle,</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Bakanlığıyla</w:t>
      </w:r>
      <w:r w:rsidRPr="00E771F5" w:rsidR="00FB6687">
        <w:rPr>
          <w:sz w:val="18"/>
        </w:rPr>
        <w:t xml:space="preserve"> </w:t>
      </w:r>
      <w:r w:rsidRPr="00E771F5">
        <w:rPr>
          <w:sz w:val="18"/>
        </w:rPr>
        <w:t>yine</w:t>
      </w:r>
      <w:r w:rsidRPr="00E771F5" w:rsidR="00FB6687">
        <w:rPr>
          <w:sz w:val="18"/>
        </w:rPr>
        <w:t xml:space="preserve"> </w:t>
      </w:r>
      <w:r w:rsidRPr="00E771F5">
        <w:rPr>
          <w:sz w:val="18"/>
        </w:rPr>
        <w:t>taşeron</w:t>
      </w:r>
      <w:r w:rsidRPr="00E771F5" w:rsidR="00FB6687">
        <w:rPr>
          <w:sz w:val="18"/>
        </w:rPr>
        <w:t xml:space="preserve"> </w:t>
      </w:r>
      <w:r w:rsidRPr="00E771F5">
        <w:rPr>
          <w:sz w:val="18"/>
        </w:rPr>
        <w:t>firma</w:t>
      </w:r>
      <w:r w:rsidRPr="00E771F5" w:rsidR="00FB6687">
        <w:rPr>
          <w:sz w:val="18"/>
        </w:rPr>
        <w:t xml:space="preserve"> </w:t>
      </w:r>
      <w:r w:rsidRPr="00E771F5">
        <w:rPr>
          <w:sz w:val="18"/>
        </w:rPr>
        <w:t>elemanı</w:t>
      </w:r>
      <w:r w:rsidRPr="00E771F5" w:rsidR="00FB6687">
        <w:rPr>
          <w:sz w:val="18"/>
        </w:rPr>
        <w:t xml:space="preserve"> </w:t>
      </w:r>
      <w:r w:rsidRPr="00E771F5">
        <w:rPr>
          <w:sz w:val="18"/>
        </w:rPr>
        <w:t>çalıştıran</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kurumlarından</w:t>
      </w:r>
      <w:r w:rsidRPr="00E771F5" w:rsidR="00FB6687">
        <w:rPr>
          <w:sz w:val="18"/>
        </w:rPr>
        <w:t xml:space="preserve"> </w:t>
      </w:r>
      <w:r w:rsidRPr="00E771F5">
        <w:rPr>
          <w:sz w:val="18"/>
        </w:rPr>
        <w:t>bilgileri</w:t>
      </w:r>
      <w:r w:rsidRPr="00E771F5" w:rsidR="00FB6687">
        <w:rPr>
          <w:sz w:val="18"/>
        </w:rPr>
        <w:t xml:space="preserve"> </w:t>
      </w:r>
      <w:r w:rsidRPr="00E771F5">
        <w:rPr>
          <w:sz w:val="18"/>
        </w:rPr>
        <w:t>topladık.</w:t>
      </w:r>
      <w:r w:rsidRPr="00E771F5" w:rsidR="00FB6687">
        <w:rPr>
          <w:sz w:val="18"/>
        </w:rPr>
        <w:t xml:space="preserve"> </w:t>
      </w:r>
      <w:r w:rsidRPr="00E771F5">
        <w:rPr>
          <w:sz w:val="18"/>
        </w:rPr>
        <w:t>Geçiş</w:t>
      </w:r>
      <w:r w:rsidRPr="00E771F5" w:rsidR="00FB6687">
        <w:rPr>
          <w:sz w:val="18"/>
        </w:rPr>
        <w:t xml:space="preserve"> </w:t>
      </w:r>
      <w:r w:rsidRPr="00E771F5">
        <w:rPr>
          <w:sz w:val="18"/>
        </w:rPr>
        <w:t>düzenlemesine</w:t>
      </w:r>
      <w:r w:rsidRPr="00E771F5" w:rsidR="00FB6687">
        <w:rPr>
          <w:sz w:val="18"/>
        </w:rPr>
        <w:t xml:space="preserve"> </w:t>
      </w:r>
      <w:r w:rsidRPr="00E771F5">
        <w:rPr>
          <w:sz w:val="18"/>
        </w:rPr>
        <w:t>tabi</w:t>
      </w:r>
      <w:r w:rsidRPr="00E771F5" w:rsidR="00FB6687">
        <w:rPr>
          <w:sz w:val="18"/>
        </w:rPr>
        <w:t xml:space="preserve"> </w:t>
      </w:r>
      <w:r w:rsidRPr="00E771F5">
        <w:rPr>
          <w:sz w:val="18"/>
        </w:rPr>
        <w:t>personelin</w:t>
      </w:r>
      <w:r w:rsidRPr="00E771F5" w:rsidR="00FB6687">
        <w:rPr>
          <w:sz w:val="18"/>
        </w:rPr>
        <w:t xml:space="preserve"> </w:t>
      </w:r>
      <w:r w:rsidRPr="00E771F5">
        <w:rPr>
          <w:sz w:val="18"/>
        </w:rPr>
        <w:t>tanımını</w:t>
      </w:r>
      <w:r w:rsidRPr="00E771F5" w:rsidR="00FB6687">
        <w:rPr>
          <w:sz w:val="18"/>
        </w:rPr>
        <w:t xml:space="preserve"> </w:t>
      </w:r>
      <w:r w:rsidRPr="00E771F5">
        <w:rPr>
          <w:sz w:val="18"/>
        </w:rPr>
        <w:t>yapma</w:t>
      </w:r>
      <w:r w:rsidRPr="00E771F5" w:rsidR="00FB6687">
        <w:rPr>
          <w:sz w:val="18"/>
        </w:rPr>
        <w:t xml:space="preserve"> </w:t>
      </w:r>
      <w:r w:rsidRPr="00E771F5">
        <w:rPr>
          <w:sz w:val="18"/>
        </w:rPr>
        <w:t>konusunda</w:t>
      </w:r>
      <w:r w:rsidRPr="00E771F5" w:rsidR="00FB6687">
        <w:rPr>
          <w:sz w:val="18"/>
        </w:rPr>
        <w:t xml:space="preserve"> </w:t>
      </w:r>
      <w:r w:rsidRPr="00E771F5">
        <w:rPr>
          <w:sz w:val="18"/>
        </w:rPr>
        <w:t>ilave</w:t>
      </w:r>
      <w:r w:rsidRPr="00E771F5" w:rsidR="00FB6687">
        <w:rPr>
          <w:sz w:val="18"/>
        </w:rPr>
        <w:t xml:space="preserve"> </w:t>
      </w:r>
      <w:r w:rsidRPr="00E771F5">
        <w:rPr>
          <w:sz w:val="18"/>
        </w:rPr>
        <w:t>çalışmalarımız</w:t>
      </w:r>
      <w:r w:rsidRPr="00E771F5" w:rsidR="00FB6687">
        <w:rPr>
          <w:sz w:val="18"/>
        </w:rPr>
        <w:t xml:space="preserve"> </w:t>
      </w:r>
      <w:r w:rsidRPr="00E771F5">
        <w:rPr>
          <w:sz w:val="18"/>
        </w:rPr>
        <w:t>oldu</w:t>
      </w:r>
      <w:r w:rsidRPr="00E771F5" w:rsidR="00FB6687">
        <w:rPr>
          <w:sz w:val="18"/>
        </w:rPr>
        <w:t xml:space="preserve"> </w:t>
      </w:r>
      <w:r w:rsidRPr="00E771F5">
        <w:rPr>
          <w:sz w:val="18"/>
        </w:rPr>
        <w:t>çünkü</w:t>
      </w:r>
      <w:r w:rsidRPr="00E771F5" w:rsidR="00FB6687">
        <w:rPr>
          <w:sz w:val="18"/>
        </w:rPr>
        <w:t xml:space="preserve"> </w:t>
      </w:r>
      <w:r w:rsidRPr="00E771F5">
        <w:rPr>
          <w:sz w:val="18"/>
        </w:rPr>
        <w:t>kurumlarda</w:t>
      </w:r>
      <w:r w:rsidRPr="00E771F5" w:rsidR="00FB6687">
        <w:rPr>
          <w:sz w:val="18"/>
        </w:rPr>
        <w:t xml:space="preserve"> </w:t>
      </w:r>
      <w:r w:rsidRPr="00E771F5">
        <w:rPr>
          <w:sz w:val="18"/>
        </w:rPr>
        <w:t>birbirinden</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sözleşme</w:t>
      </w:r>
      <w:r w:rsidRPr="00E771F5" w:rsidR="00FB6687">
        <w:rPr>
          <w:sz w:val="18"/>
        </w:rPr>
        <w:t xml:space="preserve"> </w:t>
      </w:r>
      <w:r w:rsidRPr="00E771F5">
        <w:rPr>
          <w:sz w:val="18"/>
        </w:rPr>
        <w:t>türleri</w:t>
      </w:r>
      <w:r w:rsidRPr="00E771F5" w:rsidR="00FB6687">
        <w:rPr>
          <w:sz w:val="18"/>
        </w:rPr>
        <w:t xml:space="preserve"> </w:t>
      </w:r>
      <w:r w:rsidRPr="00E771F5">
        <w:rPr>
          <w:sz w:val="18"/>
        </w:rPr>
        <w:t>var,</w:t>
      </w:r>
      <w:r w:rsidRPr="00E771F5" w:rsidR="00FB6687">
        <w:rPr>
          <w:sz w:val="18"/>
        </w:rPr>
        <w:t xml:space="preserve"> </w:t>
      </w:r>
      <w:r w:rsidRPr="00E771F5">
        <w:rPr>
          <w:sz w:val="18"/>
        </w:rPr>
        <w:t>sözleşmelerde</w:t>
      </w:r>
      <w:r w:rsidRPr="00E771F5" w:rsidR="00FB6687">
        <w:rPr>
          <w:sz w:val="18"/>
        </w:rPr>
        <w:t xml:space="preserve"> </w:t>
      </w:r>
      <w:r w:rsidRPr="00E771F5">
        <w:rPr>
          <w:sz w:val="18"/>
        </w:rPr>
        <w:t>farklı</w:t>
      </w:r>
      <w:r w:rsidRPr="00E771F5" w:rsidR="00FB6687">
        <w:rPr>
          <w:sz w:val="18"/>
        </w:rPr>
        <w:t xml:space="preserve"> </w:t>
      </w:r>
      <w:r w:rsidRPr="00E771F5">
        <w:rPr>
          <w:sz w:val="18"/>
        </w:rPr>
        <w:t>hükümler</w:t>
      </w:r>
      <w:r w:rsidRPr="00E771F5" w:rsidR="00FB6687">
        <w:rPr>
          <w:sz w:val="18"/>
        </w:rPr>
        <w:t xml:space="preserve"> </w:t>
      </w:r>
      <w:r w:rsidRPr="00E771F5">
        <w:rPr>
          <w:sz w:val="18"/>
        </w:rPr>
        <w:t>var.</w:t>
      </w:r>
      <w:r w:rsidRPr="00E771F5" w:rsidR="00FB6687">
        <w:rPr>
          <w:sz w:val="18"/>
        </w:rPr>
        <w:t xml:space="preserve"> </w:t>
      </w:r>
      <w:r w:rsidRPr="00E771F5">
        <w:rPr>
          <w:sz w:val="18"/>
        </w:rPr>
        <w:t>Dolayısıyla,</w:t>
      </w:r>
      <w:r w:rsidRPr="00E771F5" w:rsidR="00FB6687">
        <w:rPr>
          <w:sz w:val="18"/>
        </w:rPr>
        <w:t xml:space="preserve"> </w:t>
      </w:r>
      <w:r w:rsidRPr="00E771F5">
        <w:rPr>
          <w:sz w:val="18"/>
        </w:rPr>
        <w:t>yapmış</w:t>
      </w:r>
      <w:r w:rsidRPr="00E771F5" w:rsidR="00FB6687">
        <w:rPr>
          <w:sz w:val="18"/>
        </w:rPr>
        <w:t xml:space="preserve"> </w:t>
      </w:r>
      <w:r w:rsidRPr="00E771F5">
        <w:rPr>
          <w:sz w:val="18"/>
        </w:rPr>
        <w:t>olduğumuz</w:t>
      </w:r>
      <w:r w:rsidRPr="00E771F5" w:rsidR="00FB6687">
        <w:rPr>
          <w:sz w:val="18"/>
        </w:rPr>
        <w:t xml:space="preserve"> </w:t>
      </w:r>
      <w:r w:rsidRPr="00E771F5">
        <w:rPr>
          <w:sz w:val="18"/>
        </w:rPr>
        <w:t>düzenlemenin</w:t>
      </w:r>
      <w:r w:rsidRPr="00E771F5" w:rsidR="00FB6687">
        <w:rPr>
          <w:sz w:val="18"/>
        </w:rPr>
        <w:t xml:space="preserve"> </w:t>
      </w:r>
      <w:r w:rsidRPr="00E771F5">
        <w:rPr>
          <w:sz w:val="18"/>
        </w:rPr>
        <w:t>uygulanabilmesine</w:t>
      </w:r>
      <w:r w:rsidRPr="00E771F5" w:rsidR="00FB6687">
        <w:rPr>
          <w:sz w:val="18"/>
        </w:rPr>
        <w:t xml:space="preserve"> </w:t>
      </w:r>
      <w:r w:rsidRPr="00E771F5">
        <w:rPr>
          <w:sz w:val="18"/>
        </w:rPr>
        <w:t>imkân</w:t>
      </w:r>
      <w:r w:rsidRPr="00E771F5" w:rsidR="00FB6687">
        <w:rPr>
          <w:sz w:val="18"/>
        </w:rPr>
        <w:t xml:space="preserve"> </w:t>
      </w:r>
      <w:r w:rsidRPr="00E771F5">
        <w:rPr>
          <w:sz w:val="18"/>
        </w:rPr>
        <w:t>sağlamak</w:t>
      </w:r>
      <w:r w:rsidRPr="00E771F5" w:rsidR="00FB6687">
        <w:rPr>
          <w:sz w:val="18"/>
        </w:rPr>
        <w:t xml:space="preserve"> </w:t>
      </w:r>
      <w:r w:rsidRPr="00E771F5">
        <w:rPr>
          <w:sz w:val="18"/>
        </w:rPr>
        <w:t>amacıyla</w:t>
      </w:r>
      <w:r w:rsidRPr="00E771F5" w:rsidR="00FB6687">
        <w:rPr>
          <w:sz w:val="18"/>
        </w:rPr>
        <w:t xml:space="preserve"> </w:t>
      </w:r>
      <w:r w:rsidRPr="00E771F5">
        <w:rPr>
          <w:sz w:val="18"/>
        </w:rPr>
        <w:t>bu</w:t>
      </w:r>
      <w:r w:rsidRPr="00E771F5" w:rsidR="00FB6687">
        <w:rPr>
          <w:sz w:val="18"/>
        </w:rPr>
        <w:t xml:space="preserve"> </w:t>
      </w:r>
      <w:r w:rsidRPr="00E771F5">
        <w:rPr>
          <w:sz w:val="18"/>
        </w:rPr>
        <w:t>bilgileri</w:t>
      </w:r>
      <w:r w:rsidRPr="00E771F5" w:rsidR="00FB6687">
        <w:rPr>
          <w:sz w:val="18"/>
        </w:rPr>
        <w:t xml:space="preserve"> </w:t>
      </w:r>
      <w:r w:rsidRPr="00E771F5">
        <w:rPr>
          <w:sz w:val="18"/>
        </w:rPr>
        <w:t>kurumlardan</w:t>
      </w:r>
      <w:r w:rsidRPr="00E771F5" w:rsidR="00FB6687">
        <w:rPr>
          <w:sz w:val="18"/>
        </w:rPr>
        <w:t xml:space="preserve"> </w:t>
      </w:r>
      <w:r w:rsidRPr="00E771F5">
        <w:rPr>
          <w:sz w:val="18"/>
        </w:rPr>
        <w:t>topladık.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özellikle</w:t>
      </w:r>
      <w:r w:rsidRPr="00E771F5" w:rsidR="00FB6687">
        <w:rPr>
          <w:sz w:val="18"/>
        </w:rPr>
        <w:t xml:space="preserve"> </w:t>
      </w:r>
      <w:r w:rsidRPr="00E771F5">
        <w:rPr>
          <w:sz w:val="18"/>
        </w:rPr>
        <w:t>bir</w:t>
      </w:r>
      <w:r w:rsidRPr="00E771F5" w:rsidR="00FB6687">
        <w:rPr>
          <w:sz w:val="18"/>
        </w:rPr>
        <w:t xml:space="preserve"> </w:t>
      </w:r>
      <w:r w:rsidRPr="00E771F5">
        <w:rPr>
          <w:sz w:val="18"/>
        </w:rPr>
        <w:t>geçiş</w:t>
      </w:r>
      <w:r w:rsidRPr="00E771F5" w:rsidR="00FB6687">
        <w:rPr>
          <w:sz w:val="18"/>
        </w:rPr>
        <w:t xml:space="preserve"> </w:t>
      </w:r>
      <w:r w:rsidRPr="00E771F5">
        <w:rPr>
          <w:sz w:val="18"/>
        </w:rPr>
        <w:t>düzenlemesinin</w:t>
      </w:r>
      <w:r w:rsidRPr="00E771F5" w:rsidR="00FB6687">
        <w:rPr>
          <w:sz w:val="18"/>
        </w:rPr>
        <w:t xml:space="preserve"> </w:t>
      </w:r>
      <w:r w:rsidRPr="00E771F5">
        <w:rPr>
          <w:sz w:val="18"/>
        </w:rPr>
        <w:t>mutlaka</w:t>
      </w:r>
      <w:r w:rsidRPr="00E771F5" w:rsidR="00FB6687">
        <w:rPr>
          <w:sz w:val="18"/>
        </w:rPr>
        <w:t xml:space="preserve"> </w:t>
      </w:r>
      <w:r w:rsidRPr="00E771F5">
        <w:rPr>
          <w:sz w:val="18"/>
        </w:rPr>
        <w:t>bir</w:t>
      </w:r>
      <w:r w:rsidRPr="00E771F5" w:rsidR="00FB6687">
        <w:rPr>
          <w:sz w:val="18"/>
        </w:rPr>
        <w:t xml:space="preserve"> </w:t>
      </w:r>
      <w:r w:rsidRPr="00E771F5">
        <w:rPr>
          <w:sz w:val="18"/>
        </w:rPr>
        <w:t>başlangıç</w:t>
      </w:r>
      <w:r w:rsidRPr="00E771F5" w:rsidR="00FB6687">
        <w:rPr>
          <w:sz w:val="18"/>
        </w:rPr>
        <w:t xml:space="preserve"> </w:t>
      </w:r>
      <w:r w:rsidRPr="00E771F5">
        <w:rPr>
          <w:sz w:val="18"/>
        </w:rPr>
        <w:t>tarihi</w:t>
      </w:r>
      <w:r w:rsidRPr="00E771F5" w:rsidR="00FB6687">
        <w:rPr>
          <w:sz w:val="18"/>
        </w:rPr>
        <w:t xml:space="preserve"> </w:t>
      </w:r>
      <w:r w:rsidRPr="00E771F5">
        <w:rPr>
          <w:sz w:val="18"/>
        </w:rPr>
        <w:t>olması</w:t>
      </w:r>
      <w:r w:rsidRPr="00E771F5" w:rsidR="00FB6687">
        <w:rPr>
          <w:sz w:val="18"/>
        </w:rPr>
        <w:t xml:space="preserve"> </w:t>
      </w:r>
      <w:r w:rsidRPr="00E771F5">
        <w:rPr>
          <w:sz w:val="18"/>
        </w:rPr>
        <w:t>gerekir.</w:t>
      </w:r>
      <w:r w:rsidRPr="00E771F5" w:rsidR="00FB6687">
        <w:rPr>
          <w:sz w:val="18"/>
        </w:rPr>
        <w:t xml:space="preserve"> </w:t>
      </w:r>
      <w:r w:rsidRPr="00E771F5">
        <w:rPr>
          <w:sz w:val="18"/>
        </w:rPr>
        <w:t>Bu</w:t>
      </w:r>
      <w:r w:rsidRPr="00E771F5" w:rsidR="00FB6687">
        <w:rPr>
          <w:sz w:val="18"/>
        </w:rPr>
        <w:t xml:space="preserve"> </w:t>
      </w:r>
      <w:r w:rsidRPr="00E771F5">
        <w:rPr>
          <w:sz w:val="18"/>
        </w:rPr>
        <w:t>tarihin</w:t>
      </w:r>
      <w:r w:rsidRPr="00E771F5" w:rsidR="00FB6687">
        <w:rPr>
          <w:sz w:val="18"/>
        </w:rPr>
        <w:t xml:space="preserve"> </w:t>
      </w:r>
      <w:r w:rsidRPr="00E771F5">
        <w:rPr>
          <w:sz w:val="18"/>
        </w:rPr>
        <w:t>belirlenmesine</w:t>
      </w:r>
      <w:r w:rsidRPr="00E771F5" w:rsidR="00FB6687">
        <w:rPr>
          <w:sz w:val="18"/>
        </w:rPr>
        <w:t xml:space="preserve"> </w:t>
      </w:r>
      <w:r w:rsidRPr="00E771F5">
        <w:rPr>
          <w:sz w:val="18"/>
        </w:rPr>
        <w:t>dönük</w:t>
      </w:r>
      <w:r w:rsidRPr="00E771F5" w:rsidR="00FB6687">
        <w:rPr>
          <w:sz w:val="18"/>
        </w:rPr>
        <w:t xml:space="preserve"> </w:t>
      </w:r>
      <w:r w:rsidRPr="00E771F5">
        <w:rPr>
          <w:sz w:val="18"/>
        </w:rPr>
        <w:t>olarak</w:t>
      </w:r>
      <w:r w:rsidRPr="00E771F5" w:rsidR="00FB6687">
        <w:rPr>
          <w:sz w:val="18"/>
        </w:rPr>
        <w:t xml:space="preserve"> </w:t>
      </w:r>
      <w:r w:rsidRPr="00E771F5">
        <w:rPr>
          <w:sz w:val="18"/>
        </w:rPr>
        <w:t>kurumlardan</w:t>
      </w:r>
      <w:r w:rsidRPr="00E771F5" w:rsidR="00FB6687">
        <w:rPr>
          <w:sz w:val="18"/>
        </w:rPr>
        <w:t xml:space="preserve"> </w:t>
      </w:r>
      <w:r w:rsidRPr="00E771F5">
        <w:rPr>
          <w:sz w:val="18"/>
        </w:rPr>
        <w:t>ilave</w:t>
      </w:r>
      <w:r w:rsidRPr="00E771F5" w:rsidR="00FB6687">
        <w:rPr>
          <w:sz w:val="18"/>
        </w:rPr>
        <w:t xml:space="preserve"> </w:t>
      </w:r>
      <w:r w:rsidRPr="00E771F5">
        <w:rPr>
          <w:sz w:val="18"/>
        </w:rPr>
        <w:t>bilgiler</w:t>
      </w:r>
      <w:r w:rsidRPr="00E771F5" w:rsidR="00FB6687">
        <w:rPr>
          <w:sz w:val="18"/>
        </w:rPr>
        <w:t xml:space="preserve"> </w:t>
      </w:r>
      <w:r w:rsidRPr="00E771F5">
        <w:rPr>
          <w:sz w:val="18"/>
        </w:rPr>
        <w:t>topladık.</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kurumsal</w:t>
      </w:r>
      <w:r w:rsidRPr="00E771F5" w:rsidR="00FB6687">
        <w:rPr>
          <w:sz w:val="18"/>
        </w:rPr>
        <w:t xml:space="preserve"> </w:t>
      </w:r>
      <w:r w:rsidRPr="00E771F5">
        <w:rPr>
          <w:sz w:val="18"/>
        </w:rPr>
        <w:t>kapsam</w:t>
      </w:r>
      <w:r w:rsidRPr="00E771F5" w:rsidR="00FB6687">
        <w:rPr>
          <w:sz w:val="18"/>
        </w:rPr>
        <w:t xml:space="preserve"> </w:t>
      </w:r>
      <w:r w:rsidRPr="00E771F5">
        <w:rPr>
          <w:sz w:val="18"/>
        </w:rPr>
        <w:t>olarak</w:t>
      </w:r>
      <w:r w:rsidRPr="00E771F5" w:rsidR="00FB6687">
        <w:rPr>
          <w:sz w:val="18"/>
        </w:rPr>
        <w:t xml:space="preserve"> </w:t>
      </w:r>
      <w:r w:rsidRPr="00E771F5">
        <w:rPr>
          <w:sz w:val="18"/>
        </w:rPr>
        <w:t>hangi</w:t>
      </w:r>
      <w:r w:rsidRPr="00E771F5" w:rsidR="00FB6687">
        <w:rPr>
          <w:sz w:val="18"/>
        </w:rPr>
        <w:t xml:space="preserve"> </w:t>
      </w:r>
      <w:r w:rsidRPr="00E771F5">
        <w:rPr>
          <w:sz w:val="18"/>
        </w:rPr>
        <w:t>kurumlar</w:t>
      </w:r>
      <w:r w:rsidRPr="00E771F5" w:rsidR="00FB6687">
        <w:rPr>
          <w:sz w:val="18"/>
        </w:rPr>
        <w:t xml:space="preserve"> </w:t>
      </w:r>
      <w:r w:rsidRPr="00E771F5">
        <w:rPr>
          <w:sz w:val="18"/>
        </w:rPr>
        <w:t>bu</w:t>
      </w:r>
      <w:r w:rsidRPr="00E771F5" w:rsidR="00FB6687">
        <w:rPr>
          <w:sz w:val="18"/>
        </w:rPr>
        <w:t xml:space="preserve"> </w:t>
      </w:r>
      <w:r w:rsidRPr="00E771F5">
        <w:rPr>
          <w:sz w:val="18"/>
        </w:rPr>
        <w:t>çalışmanın</w:t>
      </w:r>
      <w:r w:rsidRPr="00E771F5" w:rsidR="00FB6687">
        <w:rPr>
          <w:sz w:val="18"/>
        </w:rPr>
        <w:t xml:space="preserve"> </w:t>
      </w:r>
      <w:r w:rsidRPr="00E771F5">
        <w:rPr>
          <w:sz w:val="18"/>
        </w:rPr>
        <w:t>içerisinde</w:t>
      </w:r>
      <w:r w:rsidRPr="00E771F5" w:rsidR="00FB6687">
        <w:rPr>
          <w:sz w:val="18"/>
        </w:rPr>
        <w:t xml:space="preserve"> </w:t>
      </w:r>
      <w:r w:rsidRPr="00E771F5">
        <w:rPr>
          <w:sz w:val="18"/>
        </w:rPr>
        <w:t>olmalıdır?</w:t>
      </w:r>
      <w:r w:rsidRPr="00E771F5" w:rsidR="00FB6687">
        <w:rPr>
          <w:sz w:val="18"/>
        </w:rPr>
        <w:t xml:space="preserve"> </w:t>
      </w:r>
      <w:r w:rsidRPr="00E771F5">
        <w:rPr>
          <w:sz w:val="18"/>
        </w:rPr>
        <w:t>Sadece</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bütçesine</w:t>
      </w:r>
      <w:r w:rsidRPr="00E771F5" w:rsidR="00FB6687">
        <w:rPr>
          <w:sz w:val="18"/>
        </w:rPr>
        <w:t xml:space="preserve"> </w:t>
      </w:r>
      <w:r w:rsidRPr="00E771F5">
        <w:rPr>
          <w:sz w:val="18"/>
        </w:rPr>
        <w:t>dair</w:t>
      </w:r>
      <w:r w:rsidRPr="00E771F5" w:rsidR="00FB6687">
        <w:rPr>
          <w:sz w:val="18"/>
        </w:rPr>
        <w:t xml:space="preserve"> </w:t>
      </w:r>
      <w:r w:rsidRPr="00E771F5">
        <w:rPr>
          <w:sz w:val="18"/>
        </w:rPr>
        <w:t>idareler</w:t>
      </w:r>
      <w:r w:rsidRPr="00E771F5" w:rsidR="00FB6687">
        <w:rPr>
          <w:sz w:val="18"/>
        </w:rPr>
        <w:t xml:space="preserve"> </w:t>
      </w:r>
      <w:r w:rsidRPr="00E771F5">
        <w:rPr>
          <w:sz w:val="18"/>
        </w:rPr>
        <w:t>değil</w:t>
      </w:r>
      <w:r w:rsidRPr="00E771F5" w:rsidR="00FB6687">
        <w:rPr>
          <w:sz w:val="18"/>
        </w:rPr>
        <w:t xml:space="preserve"> </w:t>
      </w:r>
      <w:r w:rsidRPr="00E771F5">
        <w:rPr>
          <w:sz w:val="18"/>
        </w:rPr>
        <w:t>daha</w:t>
      </w:r>
      <w:r w:rsidRPr="00E771F5" w:rsidR="00FB6687">
        <w:rPr>
          <w:sz w:val="18"/>
        </w:rPr>
        <w:t xml:space="preserve"> </w:t>
      </w:r>
      <w:r w:rsidRPr="00E771F5">
        <w:rPr>
          <w:sz w:val="18"/>
        </w:rPr>
        <w:t>geniş</w:t>
      </w:r>
      <w:r w:rsidRPr="00E771F5" w:rsidR="00FB6687">
        <w:rPr>
          <w:sz w:val="18"/>
        </w:rPr>
        <w:t xml:space="preserve"> </w:t>
      </w:r>
      <w:r w:rsidRPr="00E771F5">
        <w:rPr>
          <w:sz w:val="18"/>
        </w:rPr>
        <w:t>bir</w:t>
      </w:r>
      <w:r w:rsidRPr="00E771F5" w:rsidR="00FB6687">
        <w:rPr>
          <w:sz w:val="18"/>
        </w:rPr>
        <w:t xml:space="preserve"> </w:t>
      </w:r>
      <w:r w:rsidRPr="00E771F5">
        <w:rPr>
          <w:sz w:val="18"/>
        </w:rPr>
        <w:t>kapsamda</w:t>
      </w:r>
      <w:r w:rsidRPr="00E771F5" w:rsidR="00FB6687">
        <w:rPr>
          <w:sz w:val="18"/>
        </w:rPr>
        <w:t xml:space="preserve"> </w:t>
      </w:r>
      <w:r w:rsidRPr="00E771F5">
        <w:rPr>
          <w:sz w:val="18"/>
        </w:rPr>
        <w:t>idarelerden</w:t>
      </w:r>
      <w:r w:rsidRPr="00E771F5" w:rsidR="00FB6687">
        <w:rPr>
          <w:sz w:val="18"/>
        </w:rPr>
        <w:t xml:space="preserve"> </w:t>
      </w:r>
      <w:r w:rsidRPr="00E771F5">
        <w:rPr>
          <w:sz w:val="18"/>
        </w:rPr>
        <w:t>bilgileri</w:t>
      </w:r>
      <w:r w:rsidRPr="00E771F5" w:rsidR="00FB6687">
        <w:rPr>
          <w:sz w:val="18"/>
        </w:rPr>
        <w:t xml:space="preserve"> </w:t>
      </w:r>
      <w:r w:rsidRPr="00E771F5">
        <w:rPr>
          <w:sz w:val="18"/>
        </w:rPr>
        <w:t>derledik</w:t>
      </w:r>
      <w:r w:rsidRPr="00E771F5" w:rsidR="00FB6687">
        <w:rPr>
          <w:sz w:val="18"/>
        </w:rPr>
        <w:t xml:space="preserve"> </w:t>
      </w:r>
      <w:r w:rsidRPr="00E771F5">
        <w:rPr>
          <w:sz w:val="18"/>
        </w:rPr>
        <w:t>ve</w:t>
      </w:r>
      <w:r w:rsidRPr="00E771F5" w:rsidR="00FB6687">
        <w:rPr>
          <w:sz w:val="18"/>
        </w:rPr>
        <w:t xml:space="preserve"> </w:t>
      </w:r>
      <w:r w:rsidRPr="00E771F5">
        <w:rPr>
          <w:sz w:val="18"/>
        </w:rPr>
        <w:t>gerçekten</w:t>
      </w:r>
      <w:r w:rsidRPr="00E771F5" w:rsidR="00FB6687">
        <w:rPr>
          <w:sz w:val="18"/>
        </w:rPr>
        <w:t xml:space="preserve"> </w:t>
      </w:r>
      <w:r w:rsidRPr="00E771F5">
        <w:rPr>
          <w:sz w:val="18"/>
        </w:rPr>
        <w:t>çok</w:t>
      </w:r>
      <w:r w:rsidRPr="00E771F5" w:rsidR="00FB6687">
        <w:rPr>
          <w:sz w:val="18"/>
        </w:rPr>
        <w:t xml:space="preserve"> </w:t>
      </w:r>
      <w:r w:rsidRPr="00E771F5">
        <w:rPr>
          <w:sz w:val="18"/>
        </w:rPr>
        <w:t>kapsamlı</w:t>
      </w:r>
      <w:r w:rsidRPr="00E771F5" w:rsidR="00FB6687">
        <w:rPr>
          <w:sz w:val="18"/>
        </w:rPr>
        <w:t xml:space="preserve"> </w:t>
      </w:r>
      <w:r w:rsidRPr="00E771F5">
        <w:rPr>
          <w:sz w:val="18"/>
        </w:rPr>
        <w:t>bir</w:t>
      </w:r>
      <w:r w:rsidRPr="00E771F5" w:rsidR="00FB6687">
        <w:rPr>
          <w:sz w:val="18"/>
        </w:rPr>
        <w:t xml:space="preserve"> </w:t>
      </w:r>
      <w:r w:rsidRPr="00E771F5">
        <w:rPr>
          <w:sz w:val="18"/>
        </w:rPr>
        <w:t>çalışmayı,</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mutfak</w:t>
      </w:r>
      <w:r w:rsidRPr="00E771F5" w:rsidR="00FB6687">
        <w:rPr>
          <w:sz w:val="18"/>
        </w:rPr>
        <w:t xml:space="preserve"> </w:t>
      </w:r>
      <w:r w:rsidRPr="00E771F5">
        <w:rPr>
          <w:sz w:val="18"/>
        </w:rPr>
        <w:t>veya</w:t>
      </w:r>
      <w:r w:rsidRPr="00E771F5" w:rsidR="00FB6687">
        <w:rPr>
          <w:sz w:val="18"/>
        </w:rPr>
        <w:t xml:space="preserve"> </w:t>
      </w:r>
      <w:r w:rsidRPr="00E771F5">
        <w:rPr>
          <w:sz w:val="18"/>
        </w:rPr>
        <w:t>teknik</w:t>
      </w:r>
      <w:r w:rsidRPr="00E771F5" w:rsidR="00FB6687">
        <w:rPr>
          <w:sz w:val="18"/>
        </w:rPr>
        <w:t xml:space="preserve"> </w:t>
      </w:r>
      <w:r w:rsidRPr="00E771F5">
        <w:rPr>
          <w:sz w:val="18"/>
        </w:rPr>
        <w:t>çalışmayı</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aşamaya</w:t>
      </w:r>
      <w:r w:rsidRPr="00E771F5" w:rsidR="00FB6687">
        <w:rPr>
          <w:sz w:val="18"/>
        </w:rPr>
        <w:t xml:space="preserve"> </w:t>
      </w:r>
      <w:r w:rsidRPr="00E771F5">
        <w:rPr>
          <w:sz w:val="18"/>
        </w:rPr>
        <w:t>getirdik.</w:t>
      </w:r>
      <w:r w:rsidRPr="00E771F5" w:rsidR="00FB6687">
        <w:rPr>
          <w:sz w:val="18"/>
        </w:rPr>
        <w:t xml:space="preserve"> </w:t>
      </w:r>
      <w:r w:rsidRPr="00E771F5">
        <w:rPr>
          <w:sz w:val="18"/>
        </w:rPr>
        <w:t>Buna</w:t>
      </w:r>
      <w:r w:rsidRPr="00E771F5" w:rsidR="00FB6687">
        <w:rPr>
          <w:sz w:val="18"/>
        </w:rPr>
        <w:t xml:space="preserve"> </w:t>
      </w:r>
      <w:r w:rsidRPr="00E771F5">
        <w:rPr>
          <w:sz w:val="18"/>
        </w:rPr>
        <w:t>dayalı</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yasa</w:t>
      </w:r>
      <w:r w:rsidRPr="00E771F5" w:rsidR="00FB6687">
        <w:rPr>
          <w:sz w:val="18"/>
        </w:rPr>
        <w:t xml:space="preserve"> </w:t>
      </w:r>
      <w:r w:rsidRPr="00E771F5">
        <w:rPr>
          <w:sz w:val="18"/>
        </w:rPr>
        <w:t>taslağı</w:t>
      </w:r>
      <w:r w:rsidRPr="00E771F5" w:rsidR="00FB6687">
        <w:rPr>
          <w:sz w:val="18"/>
        </w:rPr>
        <w:t xml:space="preserve"> </w:t>
      </w:r>
      <w:r w:rsidRPr="00E771F5">
        <w:rPr>
          <w:sz w:val="18"/>
        </w:rPr>
        <w:t>çalışmasını</w:t>
      </w:r>
      <w:r w:rsidRPr="00E771F5" w:rsidR="00FB6687">
        <w:rPr>
          <w:sz w:val="18"/>
        </w:rPr>
        <w:t xml:space="preserve"> </w:t>
      </w:r>
      <w:r w:rsidRPr="00E771F5">
        <w:rPr>
          <w:sz w:val="18"/>
        </w:rPr>
        <w:t>da</w:t>
      </w:r>
      <w:r w:rsidRPr="00E771F5" w:rsidR="00FB6687">
        <w:rPr>
          <w:sz w:val="18"/>
        </w:rPr>
        <w:t xml:space="preserve"> </w:t>
      </w:r>
      <w:r w:rsidRPr="00E771F5">
        <w:rPr>
          <w:sz w:val="18"/>
        </w:rPr>
        <w:t>kurumlarımızla</w:t>
      </w:r>
      <w:r w:rsidRPr="00E771F5" w:rsidR="00FB6687">
        <w:rPr>
          <w:sz w:val="18"/>
        </w:rPr>
        <w:t xml:space="preserve"> </w:t>
      </w:r>
      <w:r w:rsidRPr="00E771F5">
        <w:rPr>
          <w:sz w:val="18"/>
        </w:rPr>
        <w:t>paylaştık.</w:t>
      </w:r>
      <w:r w:rsidRPr="00E771F5" w:rsidR="00FB6687">
        <w:rPr>
          <w:sz w:val="18"/>
        </w:rPr>
        <w:t xml:space="preserve"> </w:t>
      </w:r>
      <w:r w:rsidRPr="00E771F5">
        <w:rPr>
          <w:sz w:val="18"/>
        </w:rPr>
        <w:t>Kurumlarımızdan</w:t>
      </w:r>
      <w:r w:rsidRPr="00E771F5" w:rsidR="00FB6687">
        <w:rPr>
          <w:sz w:val="18"/>
        </w:rPr>
        <w:t xml:space="preserve"> </w:t>
      </w:r>
      <w:r w:rsidRPr="00E771F5">
        <w:rPr>
          <w:sz w:val="18"/>
        </w:rPr>
        <w:t>da</w:t>
      </w:r>
      <w:r w:rsidRPr="00E771F5" w:rsidR="00FB6687">
        <w:rPr>
          <w:sz w:val="18"/>
        </w:rPr>
        <w:t xml:space="preserve"> </w:t>
      </w:r>
      <w:r w:rsidRPr="00E771F5">
        <w:rPr>
          <w:sz w:val="18"/>
        </w:rPr>
        <w:t>gelecek</w:t>
      </w:r>
      <w:r w:rsidRPr="00E771F5" w:rsidR="00FB6687">
        <w:rPr>
          <w:sz w:val="18"/>
        </w:rPr>
        <w:t xml:space="preserve"> </w:t>
      </w:r>
      <w:r w:rsidRPr="00E771F5">
        <w:rPr>
          <w:sz w:val="18"/>
        </w:rPr>
        <w:t>görüşlere</w:t>
      </w:r>
      <w:r w:rsidRPr="00E771F5" w:rsidR="00FB6687">
        <w:rPr>
          <w:sz w:val="18"/>
        </w:rPr>
        <w:t xml:space="preserve"> </w:t>
      </w:r>
      <w:r w:rsidRPr="00E771F5">
        <w:rPr>
          <w:sz w:val="18"/>
        </w:rPr>
        <w:t>göre</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noktaya</w:t>
      </w:r>
      <w:r w:rsidRPr="00E771F5" w:rsidR="00FB6687">
        <w:rPr>
          <w:sz w:val="18"/>
        </w:rPr>
        <w:t xml:space="preserve"> </w:t>
      </w:r>
      <w:r w:rsidRPr="00E771F5">
        <w:rPr>
          <w:sz w:val="18"/>
        </w:rPr>
        <w:t>getirdikten</w:t>
      </w:r>
      <w:r w:rsidRPr="00E771F5" w:rsidR="00FB6687">
        <w:rPr>
          <w:sz w:val="18"/>
        </w:rPr>
        <w:t xml:space="preserve"> </w:t>
      </w:r>
      <w:r w:rsidRPr="00E771F5">
        <w:rPr>
          <w:sz w:val="18"/>
        </w:rPr>
        <w:t>sonra</w:t>
      </w:r>
      <w:r w:rsidRPr="00E771F5" w:rsidR="00FB6687">
        <w:rPr>
          <w:sz w:val="18"/>
        </w:rPr>
        <w:t xml:space="preserve"> </w:t>
      </w:r>
      <w:r w:rsidRPr="00E771F5">
        <w:rPr>
          <w:sz w:val="18"/>
        </w:rPr>
        <w:t>tekrar</w:t>
      </w:r>
      <w:r w:rsidRPr="00E771F5" w:rsidR="00FB6687">
        <w:rPr>
          <w:sz w:val="18"/>
        </w:rPr>
        <w:t xml:space="preserve"> </w:t>
      </w:r>
      <w:r w:rsidRPr="00E771F5">
        <w:rPr>
          <w:sz w:val="18"/>
        </w:rPr>
        <w:t>Bakanlar</w:t>
      </w:r>
      <w:r w:rsidRPr="00E771F5" w:rsidR="00FB6687">
        <w:rPr>
          <w:sz w:val="18"/>
        </w:rPr>
        <w:t xml:space="preserve"> </w:t>
      </w:r>
      <w:r w:rsidRPr="00E771F5">
        <w:rPr>
          <w:sz w:val="18"/>
        </w:rPr>
        <w:t>Kurulunda</w:t>
      </w:r>
      <w:r w:rsidRPr="00E771F5" w:rsidR="00FB6687">
        <w:rPr>
          <w:sz w:val="18"/>
        </w:rPr>
        <w:t xml:space="preserve"> </w:t>
      </w:r>
      <w:r w:rsidRPr="00E771F5">
        <w:rPr>
          <w:sz w:val="18"/>
        </w:rPr>
        <w:t>değerlendireceğiz.</w:t>
      </w:r>
      <w:r w:rsidRPr="00E771F5" w:rsidR="00FB6687">
        <w:rPr>
          <w:sz w:val="18"/>
        </w:rPr>
        <w:t xml:space="preserve"> </w:t>
      </w:r>
      <w:r w:rsidRPr="00E771F5">
        <w:rPr>
          <w:sz w:val="18"/>
        </w:rPr>
        <w:t>Umuyorum</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çalışma</w:t>
      </w:r>
      <w:r w:rsidRPr="00E771F5" w:rsidR="00FB6687">
        <w:rPr>
          <w:sz w:val="18"/>
        </w:rPr>
        <w:t xml:space="preserve"> </w:t>
      </w:r>
      <w:r w:rsidRPr="00E771F5">
        <w:rPr>
          <w:sz w:val="18"/>
        </w:rPr>
        <w:t>da</w:t>
      </w:r>
      <w:r w:rsidRPr="00E771F5" w:rsidR="00FB6687">
        <w:rPr>
          <w:sz w:val="18"/>
        </w:rPr>
        <w:t xml:space="preserve"> </w:t>
      </w:r>
      <w:r w:rsidRPr="00E771F5">
        <w:rPr>
          <w:sz w:val="18"/>
        </w:rPr>
        <w:t>uygulamaya</w:t>
      </w:r>
      <w:r w:rsidRPr="00E771F5" w:rsidR="00FB6687">
        <w:rPr>
          <w:sz w:val="18"/>
        </w:rPr>
        <w:t xml:space="preserve"> </w:t>
      </w:r>
      <w:r w:rsidRPr="00E771F5">
        <w:rPr>
          <w:sz w:val="18"/>
        </w:rPr>
        <w:t>konulduğu</w:t>
      </w:r>
      <w:r w:rsidRPr="00E771F5" w:rsidR="00FB6687">
        <w:rPr>
          <w:sz w:val="18"/>
        </w:rPr>
        <w:t xml:space="preserve"> </w:t>
      </w:r>
      <w:r w:rsidRPr="00E771F5">
        <w:rPr>
          <w:sz w:val="18"/>
        </w:rPr>
        <w:t>zaman</w:t>
      </w:r>
      <w:r w:rsidRPr="00E771F5" w:rsidR="00FB6687">
        <w:rPr>
          <w:sz w:val="18"/>
        </w:rPr>
        <w:t xml:space="preserve"> </w:t>
      </w:r>
      <w:r w:rsidRPr="00E771F5">
        <w:rPr>
          <w:sz w:val="18"/>
        </w:rPr>
        <w:t>başlangıçtaki</w:t>
      </w:r>
      <w:r w:rsidRPr="00E771F5" w:rsidR="00FB6687">
        <w:rPr>
          <w:sz w:val="18"/>
        </w:rPr>
        <w:t xml:space="preserve"> </w:t>
      </w:r>
      <w:r w:rsidRPr="00E771F5">
        <w:rPr>
          <w:sz w:val="18"/>
        </w:rPr>
        <w:t>amaca</w:t>
      </w:r>
      <w:r w:rsidRPr="00E771F5" w:rsidR="00FB6687">
        <w:rPr>
          <w:sz w:val="18"/>
        </w:rPr>
        <w:t xml:space="preserve"> </w:t>
      </w:r>
      <w:r w:rsidRPr="00E771F5">
        <w:rPr>
          <w:sz w:val="18"/>
        </w:rPr>
        <w:t>hizmet</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noktada</w:t>
      </w:r>
      <w:r w:rsidRPr="00E771F5" w:rsidR="00FB6687">
        <w:rPr>
          <w:sz w:val="18"/>
        </w:rPr>
        <w:t xml:space="preserve"> </w:t>
      </w:r>
      <w:r w:rsidRPr="00E771F5">
        <w:rPr>
          <w:sz w:val="18"/>
        </w:rPr>
        <w:t>sonuçlanmış</w:t>
      </w:r>
      <w:r w:rsidRPr="00E771F5" w:rsidR="00FB6687">
        <w:rPr>
          <w:sz w:val="18"/>
        </w:rPr>
        <w:t xml:space="preserve"> </w:t>
      </w:r>
      <w:r w:rsidRPr="00E771F5">
        <w:rPr>
          <w:sz w:val="18"/>
        </w:rPr>
        <w:t>olacak.</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burada</w:t>
      </w:r>
      <w:r w:rsidRPr="00E771F5" w:rsidR="00FB6687">
        <w:rPr>
          <w:sz w:val="18"/>
        </w:rPr>
        <w:t xml:space="preserve"> </w:t>
      </w:r>
      <w:r w:rsidRPr="00E771F5">
        <w:rPr>
          <w:sz w:val="18"/>
        </w:rPr>
        <w:t>siyaseten</w:t>
      </w:r>
      <w:r w:rsidRPr="00E771F5" w:rsidR="00FB6687">
        <w:rPr>
          <w:sz w:val="18"/>
        </w:rPr>
        <w:t xml:space="preserve"> </w:t>
      </w:r>
      <w:r w:rsidRPr="00E771F5">
        <w:rPr>
          <w:sz w:val="18"/>
        </w:rPr>
        <w:t>herhangi</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anlayışımız</w:t>
      </w:r>
      <w:r w:rsidRPr="00E771F5" w:rsidR="00FB6687">
        <w:rPr>
          <w:sz w:val="18"/>
        </w:rPr>
        <w:t xml:space="preserve"> </w:t>
      </w:r>
      <w:r w:rsidRPr="00E771F5">
        <w:rPr>
          <w:sz w:val="18"/>
        </w:rPr>
        <w:t>asla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değil.</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çalışan</w:t>
      </w:r>
      <w:r w:rsidRPr="00E771F5" w:rsidR="00FB6687">
        <w:rPr>
          <w:sz w:val="18"/>
        </w:rPr>
        <w:t xml:space="preserve"> </w:t>
      </w:r>
      <w:r w:rsidRPr="00E771F5">
        <w:rPr>
          <w:sz w:val="18"/>
        </w:rPr>
        <w:t>personelimizle</w:t>
      </w:r>
      <w:r w:rsidRPr="00E771F5" w:rsidR="00FB6687">
        <w:rPr>
          <w:sz w:val="18"/>
        </w:rPr>
        <w:t xml:space="preserve"> </w:t>
      </w:r>
      <w:r w:rsidRPr="00E771F5">
        <w:rPr>
          <w:sz w:val="18"/>
        </w:rPr>
        <w:t>ilgili</w:t>
      </w:r>
      <w:r w:rsidRPr="00E771F5" w:rsidR="00FB6687">
        <w:rPr>
          <w:sz w:val="18"/>
        </w:rPr>
        <w:t xml:space="preserve"> </w:t>
      </w:r>
      <w:r w:rsidRPr="00E771F5">
        <w:rPr>
          <w:sz w:val="18"/>
        </w:rPr>
        <w:t>gerek</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seçimlerinde</w:t>
      </w:r>
      <w:r w:rsidRPr="00E771F5" w:rsidR="00FB6687">
        <w:rPr>
          <w:sz w:val="18"/>
        </w:rPr>
        <w:t xml:space="preserve"> </w:t>
      </w:r>
      <w:r w:rsidRPr="00E771F5">
        <w:rPr>
          <w:sz w:val="18"/>
        </w:rPr>
        <w:t>gerek</w:t>
      </w:r>
      <w:r w:rsidRPr="00E771F5" w:rsidR="00FB6687">
        <w:rPr>
          <w:sz w:val="18"/>
        </w:rPr>
        <w:t xml:space="preserve"> </w:t>
      </w:r>
      <w:r w:rsidRPr="00E771F5">
        <w:rPr>
          <w:sz w:val="18"/>
        </w:rPr>
        <w:t>1</w:t>
      </w:r>
      <w:r w:rsidRPr="00E771F5" w:rsidR="00FB6687">
        <w:rPr>
          <w:sz w:val="18"/>
        </w:rPr>
        <w:t xml:space="preserve"> </w:t>
      </w:r>
      <w:r w:rsidRPr="00E771F5">
        <w:rPr>
          <w:sz w:val="18"/>
        </w:rPr>
        <w:t>Kasım</w:t>
      </w:r>
      <w:r w:rsidRPr="00E771F5" w:rsidR="00FB6687">
        <w:rPr>
          <w:sz w:val="18"/>
        </w:rPr>
        <w:t xml:space="preserve"> </w:t>
      </w:r>
      <w:r w:rsidRPr="00E771F5">
        <w:rPr>
          <w:sz w:val="18"/>
        </w:rPr>
        <w:t>seçimlerinde</w:t>
      </w:r>
      <w:r w:rsidRPr="00E771F5" w:rsidR="00FB6687">
        <w:rPr>
          <w:sz w:val="18"/>
        </w:rPr>
        <w:t xml:space="preserve"> </w:t>
      </w:r>
      <w:r w:rsidRPr="00E771F5">
        <w:rPr>
          <w:sz w:val="18"/>
        </w:rPr>
        <w:t>ifade</w:t>
      </w:r>
      <w:r w:rsidRPr="00E771F5" w:rsidR="00FB6687">
        <w:rPr>
          <w:sz w:val="18"/>
        </w:rPr>
        <w:t xml:space="preserve"> </w:t>
      </w:r>
      <w:r w:rsidRPr="00E771F5">
        <w:rPr>
          <w:sz w:val="18"/>
        </w:rPr>
        <w:t>ettiğimiz</w:t>
      </w:r>
      <w:r w:rsidRPr="00E771F5" w:rsidR="00FB6687">
        <w:rPr>
          <w:sz w:val="18"/>
        </w:rPr>
        <w:t xml:space="preserve"> </w:t>
      </w:r>
      <w:r w:rsidRPr="00E771F5">
        <w:rPr>
          <w:sz w:val="18"/>
        </w:rPr>
        <w:t>hususlar</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hususlarla</w:t>
      </w:r>
      <w:r w:rsidRPr="00E771F5" w:rsidR="00FB6687">
        <w:rPr>
          <w:sz w:val="18"/>
        </w:rPr>
        <w:t xml:space="preserve"> </w:t>
      </w:r>
      <w:r w:rsidRPr="00E771F5">
        <w:rPr>
          <w:sz w:val="18"/>
        </w:rPr>
        <w:t>ilgili</w:t>
      </w:r>
      <w:r w:rsidRPr="00E771F5" w:rsidR="00FB6687">
        <w:rPr>
          <w:sz w:val="18"/>
        </w:rPr>
        <w:t xml:space="preserve"> </w:t>
      </w:r>
      <w:r w:rsidRPr="00E771F5">
        <w:rPr>
          <w:sz w:val="18"/>
        </w:rPr>
        <w:t>çalışmalarımızı</w:t>
      </w:r>
      <w:r w:rsidRPr="00E771F5" w:rsidR="00FB6687">
        <w:rPr>
          <w:sz w:val="18"/>
        </w:rPr>
        <w:t xml:space="preserve"> </w:t>
      </w:r>
      <w:r w:rsidRPr="00E771F5">
        <w:rPr>
          <w:sz w:val="18"/>
        </w:rPr>
        <w:t>da</w:t>
      </w:r>
      <w:r w:rsidRPr="00E771F5" w:rsidR="00FB6687">
        <w:rPr>
          <w:sz w:val="18"/>
        </w:rPr>
        <w:t xml:space="preserve"> </w:t>
      </w:r>
      <w:r w:rsidRPr="00E771F5">
        <w:rPr>
          <w:sz w:val="18"/>
        </w:rPr>
        <w:t>devam</w:t>
      </w:r>
      <w:r w:rsidRPr="00E771F5" w:rsidR="00FB6687">
        <w:rPr>
          <w:sz w:val="18"/>
        </w:rPr>
        <w:t xml:space="preserve"> </w:t>
      </w:r>
      <w:r w:rsidRPr="00E771F5">
        <w:rPr>
          <w:sz w:val="18"/>
        </w:rPr>
        <w:t>ettiriyoruz.</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Çamak</w:t>
      </w:r>
      <w:r w:rsidRPr="00E771F5" w:rsidR="00FB6687">
        <w:rPr>
          <w:sz w:val="18"/>
        </w:rPr>
        <w:t xml:space="preserve"> </w:t>
      </w:r>
      <w:r w:rsidRPr="00E771F5">
        <w:rPr>
          <w:sz w:val="18"/>
        </w:rPr>
        <w:t>Suriyeli</w:t>
      </w:r>
      <w:r w:rsidRPr="00E771F5" w:rsidR="00FB6687">
        <w:rPr>
          <w:sz w:val="18"/>
        </w:rPr>
        <w:t xml:space="preserve"> </w:t>
      </w:r>
      <w:r w:rsidRPr="00E771F5">
        <w:rPr>
          <w:sz w:val="18"/>
        </w:rPr>
        <w:t>vatandaşlarımızdan</w:t>
      </w:r>
      <w:r w:rsidRPr="00E771F5" w:rsidR="00FB6687">
        <w:rPr>
          <w:sz w:val="18"/>
        </w:rPr>
        <w:t xml:space="preserve"> </w:t>
      </w:r>
      <w:r w:rsidRPr="00E771F5">
        <w:rPr>
          <w:sz w:val="18"/>
        </w:rPr>
        <w:t>farklı</w:t>
      </w:r>
      <w:r w:rsidRPr="00E771F5" w:rsidR="00FB6687">
        <w:rPr>
          <w:sz w:val="18"/>
        </w:rPr>
        <w:t xml:space="preserve"> </w:t>
      </w:r>
      <w:r w:rsidRPr="00E771F5">
        <w:rPr>
          <w:sz w:val="18"/>
        </w:rPr>
        <w:t>illerde</w:t>
      </w:r>
      <w:r w:rsidRPr="00E771F5" w:rsidR="00FB6687">
        <w:rPr>
          <w:sz w:val="18"/>
        </w:rPr>
        <w:t xml:space="preserve"> </w:t>
      </w:r>
      <w:r w:rsidRPr="00E771F5">
        <w:rPr>
          <w:sz w:val="18"/>
        </w:rPr>
        <w:t>iş</w:t>
      </w:r>
      <w:r w:rsidRPr="00E771F5" w:rsidR="00FB6687">
        <w:rPr>
          <w:sz w:val="18"/>
        </w:rPr>
        <w:t xml:space="preserve"> </w:t>
      </w:r>
      <w:r w:rsidRPr="00E771F5">
        <w:rPr>
          <w:sz w:val="18"/>
        </w:rPr>
        <w:t>yeri</w:t>
      </w:r>
      <w:r w:rsidRPr="00E771F5" w:rsidR="00FB6687">
        <w:rPr>
          <w:sz w:val="18"/>
        </w:rPr>
        <w:t xml:space="preserve"> </w:t>
      </w:r>
      <w:r w:rsidRPr="00E771F5">
        <w:rPr>
          <w:sz w:val="18"/>
        </w:rPr>
        <w:t>sahibi</w:t>
      </w:r>
      <w:r w:rsidRPr="00E771F5" w:rsidR="00FB6687">
        <w:rPr>
          <w:sz w:val="18"/>
        </w:rPr>
        <w:t xml:space="preserve"> </w:t>
      </w:r>
      <w:r w:rsidRPr="00E771F5">
        <w:rPr>
          <w:sz w:val="18"/>
        </w:rPr>
        <w:t>olup</w:t>
      </w:r>
      <w:r w:rsidRPr="00E771F5" w:rsidR="00FB6687">
        <w:rPr>
          <w:sz w:val="18"/>
        </w:rPr>
        <w:t xml:space="preserve"> </w:t>
      </w:r>
      <w:r w:rsidRPr="00E771F5">
        <w:rPr>
          <w:sz w:val="18"/>
        </w:rPr>
        <w:t>da</w:t>
      </w:r>
      <w:r w:rsidRPr="00E771F5" w:rsidR="00FB6687">
        <w:rPr>
          <w:sz w:val="18"/>
        </w:rPr>
        <w:t xml:space="preserve"> </w:t>
      </w:r>
      <w:r w:rsidRPr="00E771F5">
        <w:rPr>
          <w:sz w:val="18"/>
        </w:rPr>
        <w:t>çalışanlara</w:t>
      </w:r>
      <w:r w:rsidRPr="00E771F5" w:rsidR="00FB6687">
        <w:rPr>
          <w:sz w:val="18"/>
        </w:rPr>
        <w:t xml:space="preserve"> </w:t>
      </w:r>
      <w:r w:rsidRPr="00E771F5">
        <w:rPr>
          <w:sz w:val="18"/>
        </w:rPr>
        <w:t>dönük</w:t>
      </w:r>
      <w:r w:rsidRPr="00E771F5" w:rsidR="00FB6687">
        <w:rPr>
          <w:sz w:val="18"/>
        </w:rPr>
        <w:t xml:space="preserve"> </w:t>
      </w:r>
      <w:r w:rsidRPr="00E771F5">
        <w:rPr>
          <w:sz w:val="18"/>
        </w:rPr>
        <w:t>birtakım</w:t>
      </w:r>
      <w:r w:rsidRPr="00E771F5" w:rsidR="00FB6687">
        <w:rPr>
          <w:sz w:val="18"/>
        </w:rPr>
        <w:t xml:space="preserve"> </w:t>
      </w:r>
      <w:r w:rsidRPr="00E771F5">
        <w:rPr>
          <w:sz w:val="18"/>
        </w:rPr>
        <w:t>kayıt</w:t>
      </w:r>
      <w:r w:rsidRPr="00E771F5" w:rsidR="00FB6687">
        <w:rPr>
          <w:sz w:val="18"/>
        </w:rPr>
        <w:t xml:space="preserve"> </w:t>
      </w:r>
      <w:r w:rsidRPr="00E771F5">
        <w:rPr>
          <w:sz w:val="18"/>
        </w:rPr>
        <w:t>dışılıkla</w:t>
      </w:r>
      <w:r w:rsidRPr="00E771F5" w:rsidR="00FB6687">
        <w:rPr>
          <w:sz w:val="18"/>
        </w:rPr>
        <w:t xml:space="preserve"> </w:t>
      </w:r>
      <w:r w:rsidRPr="00E771F5">
        <w:rPr>
          <w:sz w:val="18"/>
        </w:rPr>
        <w:t>ilgili</w:t>
      </w:r>
      <w:r w:rsidRPr="00E771F5" w:rsidR="00FB6687">
        <w:rPr>
          <w:sz w:val="18"/>
        </w:rPr>
        <w:t xml:space="preserve"> </w:t>
      </w:r>
      <w:r w:rsidRPr="00E771F5">
        <w:rPr>
          <w:sz w:val="18"/>
        </w:rPr>
        <w:t>sıkıntılardan</w:t>
      </w:r>
      <w:r w:rsidRPr="00E771F5" w:rsidR="00FB6687">
        <w:rPr>
          <w:sz w:val="18"/>
        </w:rPr>
        <w:t xml:space="preserve"> </w:t>
      </w:r>
      <w:r w:rsidRPr="00E771F5">
        <w:rPr>
          <w:sz w:val="18"/>
        </w:rPr>
        <w:t>bahsettiler.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uygulamadan</w:t>
      </w:r>
      <w:r w:rsidRPr="00E771F5" w:rsidR="00FB6687">
        <w:rPr>
          <w:sz w:val="18"/>
        </w:rPr>
        <w:t xml:space="preserve"> </w:t>
      </w:r>
      <w:r w:rsidRPr="00E771F5">
        <w:rPr>
          <w:sz w:val="18"/>
        </w:rPr>
        <w:t>gelen</w:t>
      </w:r>
      <w:r w:rsidRPr="00E771F5" w:rsidR="00FB6687">
        <w:rPr>
          <w:sz w:val="18"/>
        </w:rPr>
        <w:t xml:space="preserve"> </w:t>
      </w:r>
      <w:r w:rsidRPr="00E771F5">
        <w:rPr>
          <w:sz w:val="18"/>
        </w:rPr>
        <w:t>bazı</w:t>
      </w:r>
      <w:r w:rsidRPr="00E771F5" w:rsidR="00FB6687">
        <w:rPr>
          <w:sz w:val="18"/>
        </w:rPr>
        <w:t xml:space="preserve"> </w:t>
      </w:r>
      <w:r w:rsidRPr="00E771F5">
        <w:rPr>
          <w:sz w:val="18"/>
        </w:rPr>
        <w:t>zorlukları</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takdir</w:t>
      </w:r>
      <w:r w:rsidRPr="00E771F5" w:rsidR="00FB6687">
        <w:rPr>
          <w:sz w:val="18"/>
        </w:rPr>
        <w:t xml:space="preserve"> </w:t>
      </w:r>
      <w:r w:rsidRPr="00E771F5">
        <w:rPr>
          <w:sz w:val="18"/>
        </w:rPr>
        <w:t>edersiniz,</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hepimiz</w:t>
      </w:r>
      <w:r w:rsidRPr="00E771F5" w:rsidR="00FB6687">
        <w:rPr>
          <w:sz w:val="18"/>
        </w:rPr>
        <w:t xml:space="preserve"> </w:t>
      </w:r>
      <w:r w:rsidRPr="00E771F5">
        <w:rPr>
          <w:sz w:val="18"/>
        </w:rPr>
        <w:t>biliyoruz.</w:t>
      </w:r>
      <w:r w:rsidRPr="00E771F5" w:rsidR="00FB6687">
        <w:rPr>
          <w:sz w:val="18"/>
        </w:rPr>
        <w:t xml:space="preserve"> </w:t>
      </w:r>
      <w:r w:rsidRPr="00E771F5">
        <w:rPr>
          <w:sz w:val="18"/>
        </w:rPr>
        <w:t>Ama,</w:t>
      </w:r>
      <w:r w:rsidRPr="00E771F5" w:rsidR="00FB6687">
        <w:rPr>
          <w:sz w:val="18"/>
        </w:rPr>
        <w:t xml:space="preserve"> </w:t>
      </w:r>
      <w:r w:rsidRPr="00E771F5">
        <w:rPr>
          <w:sz w:val="18"/>
        </w:rPr>
        <w:t>özellikle</w:t>
      </w:r>
      <w:r w:rsidRPr="00E771F5" w:rsidR="00FB6687">
        <w:rPr>
          <w:sz w:val="18"/>
        </w:rPr>
        <w:t xml:space="preserve"> </w:t>
      </w:r>
      <w:r w:rsidRPr="00E771F5">
        <w:rPr>
          <w:sz w:val="18"/>
        </w:rPr>
        <w:t>Maliye</w:t>
      </w:r>
      <w:r w:rsidRPr="00E771F5" w:rsidR="00FB6687">
        <w:rPr>
          <w:sz w:val="18"/>
        </w:rPr>
        <w:t xml:space="preserve"> </w:t>
      </w:r>
      <w:r w:rsidRPr="00E771F5">
        <w:rPr>
          <w:sz w:val="18"/>
        </w:rPr>
        <w:t>idaresi</w:t>
      </w:r>
      <w:r w:rsidRPr="00E771F5" w:rsidR="00FB6687">
        <w:rPr>
          <w:sz w:val="18"/>
        </w:rPr>
        <w:t xml:space="preserve"> </w:t>
      </w:r>
      <w:r w:rsidRPr="00E771F5">
        <w:rPr>
          <w:sz w:val="18"/>
        </w:rPr>
        <w:t>olarak</w:t>
      </w:r>
      <w:r w:rsidRPr="00E771F5" w:rsidR="00FB6687">
        <w:rPr>
          <w:sz w:val="18"/>
        </w:rPr>
        <w:t xml:space="preserve"> </w:t>
      </w: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iş</w:t>
      </w:r>
      <w:r w:rsidRPr="00E771F5" w:rsidR="00FB6687">
        <w:rPr>
          <w:sz w:val="18"/>
        </w:rPr>
        <w:t xml:space="preserve"> </w:t>
      </w:r>
      <w:r w:rsidRPr="00E771F5">
        <w:rPr>
          <w:sz w:val="18"/>
        </w:rPr>
        <w:t>yerleriyle</w:t>
      </w:r>
      <w:r w:rsidRPr="00E771F5" w:rsidR="00FB6687">
        <w:rPr>
          <w:sz w:val="18"/>
        </w:rPr>
        <w:t xml:space="preserve"> </w:t>
      </w:r>
      <w:r w:rsidRPr="00E771F5">
        <w:rPr>
          <w:sz w:val="18"/>
        </w:rPr>
        <w:t>ilgili</w:t>
      </w:r>
      <w:r w:rsidRPr="00E771F5" w:rsidR="00FB6687">
        <w:rPr>
          <w:sz w:val="18"/>
        </w:rPr>
        <w:t xml:space="preserve"> </w:t>
      </w:r>
      <w:r w:rsidRPr="00E771F5">
        <w:rPr>
          <w:sz w:val="18"/>
        </w:rPr>
        <w:t>gerekli</w:t>
      </w:r>
      <w:r w:rsidRPr="00E771F5" w:rsidR="00FB6687">
        <w:rPr>
          <w:sz w:val="18"/>
        </w:rPr>
        <w:t xml:space="preserve"> </w:t>
      </w:r>
      <w:r w:rsidRPr="00E771F5">
        <w:rPr>
          <w:sz w:val="18"/>
        </w:rPr>
        <w:t>çalışmaları</w:t>
      </w:r>
      <w:r w:rsidRPr="00E771F5" w:rsidR="00FB6687">
        <w:rPr>
          <w:sz w:val="18"/>
        </w:rPr>
        <w:t xml:space="preserve"> </w:t>
      </w:r>
      <w:r w:rsidRPr="00E771F5">
        <w:rPr>
          <w:sz w:val="18"/>
        </w:rPr>
        <w:t>biz</w:t>
      </w:r>
      <w:r w:rsidRPr="00E771F5" w:rsidR="00FB6687">
        <w:rPr>
          <w:sz w:val="18"/>
        </w:rPr>
        <w:t xml:space="preserve"> </w:t>
      </w:r>
      <w:r w:rsidRPr="00E771F5">
        <w:rPr>
          <w:sz w:val="18"/>
        </w:rPr>
        <w:t>yaparız.</w:t>
      </w:r>
      <w:r w:rsidRPr="00E771F5" w:rsidR="00FB6687">
        <w:rPr>
          <w:sz w:val="18"/>
        </w:rPr>
        <w:t xml:space="preserve"> </w:t>
      </w:r>
      <w:r w:rsidRPr="00E771F5">
        <w:rPr>
          <w:sz w:val="18"/>
        </w:rPr>
        <w:t>Burada</w:t>
      </w:r>
      <w:r w:rsidRPr="00E771F5" w:rsidR="00FB6687">
        <w:rPr>
          <w:sz w:val="18"/>
        </w:rPr>
        <w:t xml:space="preserve"> </w:t>
      </w:r>
      <w:r w:rsidRPr="00E771F5">
        <w:rPr>
          <w:sz w:val="18"/>
        </w:rPr>
        <w:t>kim</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kurallara</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kayıtlı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bu</w:t>
      </w:r>
      <w:r w:rsidRPr="00E771F5" w:rsidR="00FB6687">
        <w:rPr>
          <w:sz w:val="18"/>
        </w:rPr>
        <w:t xml:space="preserve"> </w:t>
      </w:r>
      <w:r w:rsidRPr="00E771F5">
        <w:rPr>
          <w:sz w:val="18"/>
        </w:rPr>
        <w:t>çalışmaların</w:t>
      </w:r>
      <w:r w:rsidRPr="00E771F5" w:rsidR="00FB6687">
        <w:rPr>
          <w:sz w:val="18"/>
        </w:rPr>
        <w:t xml:space="preserve"> </w:t>
      </w:r>
      <w:r w:rsidRPr="00E771F5">
        <w:rPr>
          <w:sz w:val="18"/>
        </w:rPr>
        <w:t>yapılması</w:t>
      </w:r>
      <w:r w:rsidRPr="00E771F5" w:rsidR="00FB6687">
        <w:rPr>
          <w:sz w:val="18"/>
        </w:rPr>
        <w:t xml:space="preserve"> </w:t>
      </w:r>
      <w:r w:rsidRPr="00E771F5">
        <w:rPr>
          <w:sz w:val="18"/>
        </w:rPr>
        <w:t>gerekir.</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düzenleme</w:t>
      </w:r>
      <w:r w:rsidRPr="00E771F5" w:rsidR="00FB6687">
        <w:rPr>
          <w:sz w:val="18"/>
        </w:rPr>
        <w:t xml:space="preserve"> </w:t>
      </w:r>
      <w:r w:rsidRPr="00E771F5">
        <w:rPr>
          <w:sz w:val="18"/>
        </w:rPr>
        <w:t>ihtiyacı</w:t>
      </w:r>
      <w:r w:rsidRPr="00E771F5" w:rsidR="00FB6687">
        <w:rPr>
          <w:sz w:val="18"/>
        </w:rPr>
        <w:t xml:space="preserve"> </w:t>
      </w:r>
      <w:r w:rsidRPr="00E771F5">
        <w:rPr>
          <w:sz w:val="18"/>
        </w:rPr>
        <w:t>varsa</w:t>
      </w:r>
      <w:r w:rsidRPr="00E771F5" w:rsidR="00FB6687">
        <w:rPr>
          <w:sz w:val="18"/>
        </w:rPr>
        <w:t xml:space="preserve"> </w:t>
      </w:r>
      <w:r w:rsidRPr="00E771F5">
        <w:rPr>
          <w:sz w:val="18"/>
        </w:rPr>
        <w:t>bu</w:t>
      </w:r>
      <w:r w:rsidRPr="00E771F5" w:rsidR="00FB6687">
        <w:rPr>
          <w:sz w:val="18"/>
        </w:rPr>
        <w:t xml:space="preserve"> </w:t>
      </w:r>
      <w:r w:rsidRPr="00E771F5">
        <w:rPr>
          <w:sz w:val="18"/>
        </w:rPr>
        <w:t>kayıtlılığı</w:t>
      </w:r>
      <w:r w:rsidRPr="00E771F5" w:rsidR="00FB6687">
        <w:rPr>
          <w:sz w:val="18"/>
        </w:rPr>
        <w:t xml:space="preserve"> </w:t>
      </w:r>
      <w:r w:rsidRPr="00E771F5">
        <w:rPr>
          <w:sz w:val="18"/>
        </w:rPr>
        <w:t>artıracak</w:t>
      </w:r>
      <w:r w:rsidRPr="00E771F5" w:rsidR="00FB6687">
        <w:rPr>
          <w:sz w:val="18"/>
        </w:rPr>
        <w:t xml:space="preserve"> </w:t>
      </w:r>
      <w:r w:rsidRPr="00E771F5">
        <w:rPr>
          <w:sz w:val="18"/>
        </w:rPr>
        <w:t>şekilde,</w:t>
      </w:r>
      <w:r w:rsidRPr="00E771F5" w:rsidR="00FB6687">
        <w:rPr>
          <w:sz w:val="18"/>
        </w:rPr>
        <w:t xml:space="preserve"> </w:t>
      </w:r>
      <w:r w:rsidRPr="00E771F5">
        <w:rPr>
          <w:sz w:val="18"/>
        </w:rPr>
        <w:t>onları</w:t>
      </w:r>
      <w:r w:rsidRPr="00E771F5" w:rsidR="00FB6687">
        <w:rPr>
          <w:sz w:val="18"/>
        </w:rPr>
        <w:t xml:space="preserve"> </w:t>
      </w:r>
      <w:r w:rsidRPr="00E771F5">
        <w:rPr>
          <w:sz w:val="18"/>
        </w:rPr>
        <w:t>da</w:t>
      </w:r>
      <w:r w:rsidRPr="00E771F5" w:rsidR="00FB6687">
        <w:rPr>
          <w:sz w:val="18"/>
        </w:rPr>
        <w:t xml:space="preserve"> </w:t>
      </w:r>
      <w:r w:rsidRPr="00E771F5">
        <w:rPr>
          <w:sz w:val="18"/>
        </w:rPr>
        <w:t>beraber</w:t>
      </w:r>
      <w:r w:rsidRPr="00E771F5" w:rsidR="00FB6687">
        <w:rPr>
          <w:sz w:val="18"/>
        </w:rPr>
        <w:t xml:space="preserve"> </w:t>
      </w:r>
      <w:r w:rsidRPr="00E771F5">
        <w:rPr>
          <w:sz w:val="18"/>
        </w:rPr>
        <w:t>çalışma</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bana,</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liste</w:t>
      </w:r>
      <w:r w:rsidRPr="00E771F5" w:rsidR="00FB6687">
        <w:rPr>
          <w:sz w:val="18"/>
        </w:rPr>
        <w:t xml:space="preserve"> </w:t>
      </w:r>
      <w:r w:rsidRPr="00E771F5">
        <w:rPr>
          <w:sz w:val="18"/>
        </w:rPr>
        <w:t>verdiler.</w:t>
      </w:r>
      <w:r w:rsidRPr="00E771F5" w:rsidR="00FB6687">
        <w:rPr>
          <w:sz w:val="18"/>
        </w:rPr>
        <w:t xml:space="preserve"> </w:t>
      </w:r>
      <w:r w:rsidRPr="00E771F5">
        <w:rPr>
          <w:sz w:val="18"/>
        </w:rPr>
        <w:t>Baştan</w:t>
      </w:r>
      <w:r w:rsidRPr="00E771F5" w:rsidR="00FB6687">
        <w:rPr>
          <w:sz w:val="18"/>
        </w:rPr>
        <w:t xml:space="preserve"> </w:t>
      </w:r>
      <w:r w:rsidRPr="00E771F5">
        <w:rPr>
          <w:sz w:val="18"/>
        </w:rPr>
        <w:t>beri</w:t>
      </w:r>
      <w:r w:rsidRPr="00E771F5" w:rsidR="00FB6687">
        <w:rPr>
          <w:sz w:val="18"/>
        </w:rPr>
        <w:t xml:space="preserve"> </w:t>
      </w:r>
      <w:r w:rsidRPr="00E771F5">
        <w:rPr>
          <w:sz w:val="18"/>
        </w:rPr>
        <w:t>söylüyoruz,</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kararnameyle</w:t>
      </w:r>
      <w:r w:rsidRPr="00E771F5" w:rsidR="00FB6687">
        <w:rPr>
          <w:sz w:val="18"/>
        </w:rPr>
        <w:t xml:space="preserve"> </w:t>
      </w:r>
      <w:r w:rsidRPr="00E771F5">
        <w:rPr>
          <w:sz w:val="18"/>
        </w:rPr>
        <w:t>atılan,</w:t>
      </w:r>
      <w:r w:rsidRPr="00E771F5" w:rsidR="00FB6687">
        <w:rPr>
          <w:sz w:val="18"/>
        </w:rPr>
        <w:t xml:space="preserve"> </w:t>
      </w:r>
      <w:r w:rsidRPr="00E771F5">
        <w:rPr>
          <w:sz w:val="18"/>
        </w:rPr>
        <w:t>görevden</w:t>
      </w:r>
      <w:r w:rsidRPr="00E771F5" w:rsidR="00FB6687">
        <w:rPr>
          <w:sz w:val="18"/>
        </w:rPr>
        <w:t xml:space="preserve"> </w:t>
      </w:r>
      <w:r w:rsidRPr="00E771F5">
        <w:rPr>
          <w:sz w:val="18"/>
        </w:rPr>
        <w:t>uzaklaştırılan</w:t>
      </w:r>
      <w:r w:rsidRPr="00E771F5" w:rsidR="00FB6687">
        <w:rPr>
          <w:sz w:val="18"/>
        </w:rPr>
        <w:t xml:space="preserve"> </w:t>
      </w:r>
      <w:r w:rsidRPr="00E771F5">
        <w:rPr>
          <w:sz w:val="18"/>
        </w:rPr>
        <w:t>personelin</w:t>
      </w:r>
      <w:r w:rsidRPr="00E771F5" w:rsidR="00FB6687">
        <w:rPr>
          <w:sz w:val="18"/>
        </w:rPr>
        <w:t xml:space="preserve"> </w:t>
      </w:r>
      <w:r w:rsidRPr="00E771F5">
        <w:rPr>
          <w:sz w:val="18"/>
        </w:rPr>
        <w:t>nasıl</w:t>
      </w:r>
      <w:r w:rsidRPr="00E771F5" w:rsidR="00FB6687">
        <w:rPr>
          <w:sz w:val="18"/>
        </w:rPr>
        <w:t xml:space="preserve"> </w:t>
      </w:r>
      <w:r w:rsidRPr="00E771F5">
        <w:rPr>
          <w:sz w:val="18"/>
        </w:rPr>
        <w:t>tespit</w:t>
      </w:r>
      <w:r w:rsidRPr="00E771F5" w:rsidR="00FB6687">
        <w:rPr>
          <w:sz w:val="18"/>
        </w:rPr>
        <w:t xml:space="preserve"> </w:t>
      </w:r>
      <w:r w:rsidRPr="00E771F5">
        <w:rPr>
          <w:sz w:val="18"/>
        </w:rPr>
        <w:t>edildiği,</w:t>
      </w:r>
      <w:r w:rsidRPr="00E771F5" w:rsidR="00FB6687">
        <w:rPr>
          <w:sz w:val="18"/>
        </w:rPr>
        <w:t xml:space="preserve"> </w:t>
      </w:r>
      <w:r w:rsidRPr="00E771F5">
        <w:rPr>
          <w:sz w:val="18"/>
        </w:rPr>
        <w:t>bunların</w:t>
      </w:r>
      <w:r w:rsidRPr="00E771F5" w:rsidR="00FB6687">
        <w:rPr>
          <w:sz w:val="18"/>
        </w:rPr>
        <w:t xml:space="preserve"> </w:t>
      </w:r>
      <w:r w:rsidRPr="00E771F5">
        <w:rPr>
          <w:sz w:val="18"/>
        </w:rPr>
        <w:t>hangi</w:t>
      </w:r>
      <w:r w:rsidRPr="00E771F5" w:rsidR="00FB6687">
        <w:rPr>
          <w:sz w:val="18"/>
        </w:rPr>
        <w:t xml:space="preserve"> </w:t>
      </w:r>
      <w:r w:rsidRPr="00E771F5">
        <w:rPr>
          <w:sz w:val="18"/>
        </w:rPr>
        <w:t>unsurlar</w:t>
      </w:r>
      <w:r w:rsidRPr="00E771F5" w:rsidR="00FB6687">
        <w:rPr>
          <w:sz w:val="18"/>
        </w:rPr>
        <w:t xml:space="preserve"> </w:t>
      </w:r>
      <w:r w:rsidRPr="00E771F5">
        <w:rPr>
          <w:sz w:val="18"/>
        </w:rPr>
        <w:t>itibarıyla</w:t>
      </w:r>
      <w:r w:rsidRPr="00E771F5" w:rsidR="00FB6687">
        <w:rPr>
          <w:sz w:val="18"/>
        </w:rPr>
        <w:t xml:space="preserve"> </w:t>
      </w:r>
      <w:r w:rsidRPr="00E771F5">
        <w:rPr>
          <w:sz w:val="18"/>
        </w:rPr>
        <w:t>atıldığına</w:t>
      </w:r>
      <w:r w:rsidRPr="00E771F5" w:rsidR="00FB6687">
        <w:rPr>
          <w:sz w:val="18"/>
        </w:rPr>
        <w:t xml:space="preserve"> </w:t>
      </w:r>
      <w:r w:rsidRPr="00E771F5">
        <w:rPr>
          <w:sz w:val="18"/>
        </w:rPr>
        <w:t>ilişkin</w:t>
      </w:r>
      <w:r w:rsidRPr="00E771F5" w:rsidR="00FB6687">
        <w:rPr>
          <w:sz w:val="18"/>
        </w:rPr>
        <w:t xml:space="preserve"> </w:t>
      </w:r>
      <w:r w:rsidRPr="00E771F5">
        <w:rPr>
          <w:sz w:val="18"/>
        </w:rPr>
        <w:t>kurallar</w:t>
      </w:r>
      <w:r w:rsidRPr="00E771F5" w:rsidR="00FB6687">
        <w:rPr>
          <w:sz w:val="18"/>
        </w:rPr>
        <w:t xml:space="preserve"> </w:t>
      </w:r>
      <w:r w:rsidRPr="00E771F5">
        <w:rPr>
          <w:sz w:val="18"/>
        </w:rPr>
        <w:t>belli.</w:t>
      </w:r>
      <w:r w:rsidRPr="00E771F5" w:rsidR="00FB6687">
        <w:rPr>
          <w:sz w:val="18"/>
        </w:rPr>
        <w:t xml:space="preserve"> </w:t>
      </w:r>
      <w:r w:rsidRPr="00E771F5">
        <w:rPr>
          <w:sz w:val="18"/>
        </w:rPr>
        <w:t>Bakanlık</w:t>
      </w:r>
      <w:r w:rsidRPr="00E771F5" w:rsidR="00FB6687">
        <w:rPr>
          <w:sz w:val="18"/>
        </w:rPr>
        <w:t xml:space="preserve"> </w:t>
      </w:r>
      <w:r w:rsidRPr="00E771F5">
        <w:rPr>
          <w:sz w:val="18"/>
        </w:rPr>
        <w:t>olarak</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titiz</w:t>
      </w:r>
      <w:r w:rsidRPr="00E771F5" w:rsidR="00FB6687">
        <w:rPr>
          <w:sz w:val="18"/>
        </w:rPr>
        <w:t xml:space="preserve"> </w:t>
      </w:r>
      <w:r w:rsidRPr="00E771F5">
        <w:rPr>
          <w:sz w:val="18"/>
        </w:rPr>
        <w:t>çalışmalar</w:t>
      </w:r>
      <w:r w:rsidRPr="00E771F5" w:rsidR="00FB6687">
        <w:rPr>
          <w:sz w:val="18"/>
        </w:rPr>
        <w:t xml:space="preserve"> </w:t>
      </w:r>
      <w:r w:rsidRPr="00E771F5">
        <w:rPr>
          <w:sz w:val="18"/>
        </w:rPr>
        <w:t>yürütüyoruz,</w:t>
      </w:r>
      <w:r w:rsidRPr="00E771F5" w:rsidR="00FB6687">
        <w:rPr>
          <w:sz w:val="18"/>
        </w:rPr>
        <w:t xml:space="preserve"> </w:t>
      </w:r>
      <w:r w:rsidRPr="00E771F5">
        <w:rPr>
          <w:sz w:val="18"/>
        </w:rPr>
        <w:t>ilgili</w:t>
      </w:r>
      <w:r w:rsidRPr="00E771F5" w:rsidR="00FB6687">
        <w:rPr>
          <w:sz w:val="18"/>
        </w:rPr>
        <w:t xml:space="preserve"> </w:t>
      </w:r>
      <w:r w:rsidRPr="00E771F5">
        <w:rPr>
          <w:sz w:val="18"/>
        </w:rPr>
        <w:t>kurumlardan</w:t>
      </w:r>
      <w:r w:rsidRPr="00E771F5" w:rsidR="00FB6687">
        <w:rPr>
          <w:sz w:val="18"/>
        </w:rPr>
        <w:t xml:space="preserve"> </w:t>
      </w:r>
      <w:r w:rsidRPr="00E771F5">
        <w:rPr>
          <w:sz w:val="18"/>
        </w:rPr>
        <w:t>bilgileri</w:t>
      </w:r>
      <w:r w:rsidRPr="00E771F5" w:rsidR="00FB6687">
        <w:rPr>
          <w:sz w:val="18"/>
        </w:rPr>
        <w:t xml:space="preserve"> </w:t>
      </w:r>
      <w:r w:rsidRPr="00E771F5">
        <w:rPr>
          <w:sz w:val="18"/>
        </w:rPr>
        <w:t>derliyoruz</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bilgilere</w:t>
      </w:r>
      <w:r w:rsidRPr="00E771F5" w:rsidR="00FB6687">
        <w:rPr>
          <w:sz w:val="18"/>
        </w:rPr>
        <w:t xml:space="preserve"> </w:t>
      </w:r>
      <w:r w:rsidRPr="00E771F5">
        <w:rPr>
          <w:sz w:val="18"/>
        </w:rPr>
        <w:t>dayalı</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tasarrufta</w:t>
      </w:r>
      <w:r w:rsidRPr="00E771F5" w:rsidR="00FB6687">
        <w:rPr>
          <w:sz w:val="18"/>
        </w:rPr>
        <w:t xml:space="preserve"> </w:t>
      </w:r>
      <w:r w:rsidRPr="00E771F5">
        <w:rPr>
          <w:sz w:val="18"/>
        </w:rPr>
        <w:t>bulunuyoruz.</w:t>
      </w:r>
      <w:r w:rsidRPr="00E771F5" w:rsidR="00FB6687">
        <w:rPr>
          <w:sz w:val="18"/>
        </w:rPr>
        <w:t xml:space="preserve"> </w:t>
      </w:r>
      <w:r w:rsidRPr="00E771F5">
        <w:rPr>
          <w:sz w:val="18"/>
        </w:rPr>
        <w:t>Ama,</w:t>
      </w:r>
      <w:r w:rsidRPr="00E771F5" w:rsidR="00FB6687">
        <w:rPr>
          <w:sz w:val="18"/>
        </w:rPr>
        <w:t xml:space="preserve"> </w:t>
      </w:r>
      <w:r w:rsidRPr="00E771F5">
        <w:rPr>
          <w:sz w:val="18"/>
        </w:rPr>
        <w:t>olur</w:t>
      </w:r>
      <w:r w:rsidRPr="00E771F5" w:rsidR="00FB6687">
        <w:rPr>
          <w:sz w:val="18"/>
        </w:rPr>
        <w:t xml:space="preserve"> </w:t>
      </w:r>
      <w:r w:rsidRPr="00E771F5">
        <w:rPr>
          <w:sz w:val="18"/>
        </w:rPr>
        <w:t>ki</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bize</w:t>
      </w:r>
      <w:r w:rsidRPr="00E771F5" w:rsidR="00FB6687">
        <w:rPr>
          <w:sz w:val="18"/>
        </w:rPr>
        <w:t xml:space="preserve"> </w:t>
      </w:r>
      <w:r w:rsidRPr="00E771F5">
        <w:rPr>
          <w:sz w:val="18"/>
        </w:rPr>
        <w:t>vermiş</w:t>
      </w:r>
      <w:r w:rsidRPr="00E771F5" w:rsidR="00FB6687">
        <w:rPr>
          <w:sz w:val="18"/>
        </w:rPr>
        <w:t xml:space="preserve"> </w:t>
      </w:r>
      <w:r w:rsidRPr="00E771F5">
        <w:rPr>
          <w:sz w:val="18"/>
        </w:rPr>
        <w:t>olduğunuz</w:t>
      </w:r>
      <w:r w:rsidRPr="00E771F5" w:rsidR="00FB6687">
        <w:rPr>
          <w:sz w:val="18"/>
        </w:rPr>
        <w:t xml:space="preserve"> </w:t>
      </w:r>
      <w:r w:rsidRPr="00E771F5">
        <w:rPr>
          <w:sz w:val="18"/>
        </w:rPr>
        <w:t>listede</w:t>
      </w:r>
      <w:r w:rsidRPr="00E771F5" w:rsidR="00FB6687">
        <w:rPr>
          <w:sz w:val="18"/>
        </w:rPr>
        <w:t xml:space="preserve"> </w:t>
      </w:r>
      <w:r w:rsidRPr="00E771F5">
        <w:rPr>
          <w:sz w:val="18"/>
        </w:rPr>
        <w:t>de</w:t>
      </w:r>
      <w:r w:rsidRPr="00E771F5" w:rsidR="00FB6687">
        <w:rPr>
          <w:sz w:val="18"/>
        </w:rPr>
        <w:t xml:space="preserve"> </w:t>
      </w:r>
      <w:r w:rsidRPr="00E771F5">
        <w:rPr>
          <w:sz w:val="18"/>
        </w:rPr>
        <w:t>eğer</w:t>
      </w:r>
      <w:r w:rsidRPr="00E771F5" w:rsidR="00FB6687">
        <w:rPr>
          <w:sz w:val="18"/>
        </w:rPr>
        <w:t xml:space="preserve"> </w:t>
      </w:r>
      <w:r w:rsidRPr="00E771F5">
        <w:rPr>
          <w:sz w:val="18"/>
        </w:rPr>
        <w:t>bir</w:t>
      </w:r>
      <w:r w:rsidRPr="00E771F5" w:rsidR="00FB6687">
        <w:rPr>
          <w:sz w:val="18"/>
        </w:rPr>
        <w:t xml:space="preserve"> </w:t>
      </w:r>
      <w:r w:rsidRPr="00E771F5">
        <w:rPr>
          <w:sz w:val="18"/>
        </w:rPr>
        <w:t>yanlışlık</w:t>
      </w:r>
      <w:r w:rsidRPr="00E771F5" w:rsidR="00FB6687">
        <w:rPr>
          <w:sz w:val="18"/>
        </w:rPr>
        <w:t xml:space="preserve"> </w:t>
      </w:r>
      <w:r w:rsidRPr="00E771F5">
        <w:rPr>
          <w:sz w:val="18"/>
        </w:rPr>
        <w:t>varsa,</w:t>
      </w:r>
      <w:r w:rsidRPr="00E771F5" w:rsidR="00FB6687">
        <w:rPr>
          <w:sz w:val="18"/>
        </w:rPr>
        <w:t xml:space="preserve"> </w:t>
      </w:r>
      <w:r w:rsidRPr="00E771F5">
        <w:rPr>
          <w:sz w:val="18"/>
        </w:rPr>
        <w:t>eksiklik</w:t>
      </w:r>
      <w:r w:rsidRPr="00E771F5" w:rsidR="00FB6687">
        <w:rPr>
          <w:sz w:val="18"/>
        </w:rPr>
        <w:t xml:space="preserve"> </w:t>
      </w:r>
      <w:r w:rsidRPr="00E771F5">
        <w:rPr>
          <w:sz w:val="18"/>
        </w:rPr>
        <w:t>varsa,</w:t>
      </w:r>
      <w:r w:rsidRPr="00E771F5" w:rsidR="00FB6687">
        <w:rPr>
          <w:sz w:val="18"/>
        </w:rPr>
        <w:t xml:space="preserve"> </w:t>
      </w:r>
      <w:r w:rsidRPr="00E771F5">
        <w:rPr>
          <w:sz w:val="18"/>
        </w:rPr>
        <w:t>düzeltilecek</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varsa,</w:t>
      </w:r>
      <w:r w:rsidRPr="00E771F5" w:rsidR="00FB6687">
        <w:rPr>
          <w:sz w:val="18"/>
        </w:rPr>
        <w:t xml:space="preserve"> </w:t>
      </w:r>
      <w:r w:rsidRPr="00E771F5">
        <w:rPr>
          <w:sz w:val="18"/>
        </w:rPr>
        <w:t>sadece</w:t>
      </w:r>
      <w:r w:rsidRPr="00E771F5" w:rsidR="00FB6687">
        <w:rPr>
          <w:sz w:val="18"/>
        </w:rPr>
        <w:t xml:space="preserve"> </w:t>
      </w:r>
      <w:r w:rsidRPr="00E771F5">
        <w:rPr>
          <w:sz w:val="18"/>
        </w:rPr>
        <w:t>bu</w:t>
      </w:r>
      <w:r w:rsidRPr="00E771F5" w:rsidR="00FB6687">
        <w:rPr>
          <w:sz w:val="18"/>
        </w:rPr>
        <w:t xml:space="preserve"> </w:t>
      </w:r>
      <w:r w:rsidRPr="00E771F5">
        <w:rPr>
          <w:sz w:val="18"/>
        </w:rPr>
        <w:t>listede</w:t>
      </w:r>
      <w:r w:rsidRPr="00E771F5" w:rsidR="00FB6687">
        <w:rPr>
          <w:sz w:val="18"/>
        </w:rPr>
        <w:t xml:space="preserve"> </w:t>
      </w:r>
      <w:r w:rsidRPr="00E771F5">
        <w:rPr>
          <w:sz w:val="18"/>
        </w:rPr>
        <w:t>olanlar</w:t>
      </w:r>
      <w:r w:rsidRPr="00E771F5" w:rsidR="00FB6687">
        <w:rPr>
          <w:sz w:val="18"/>
        </w:rPr>
        <w:t xml:space="preserve"> </w:t>
      </w:r>
      <w:r w:rsidRPr="00E771F5">
        <w:rPr>
          <w:sz w:val="18"/>
        </w:rPr>
        <w:t>değil,</w:t>
      </w:r>
      <w:r w:rsidRPr="00E771F5" w:rsidR="00FB6687">
        <w:rPr>
          <w:sz w:val="18"/>
        </w:rPr>
        <w:t xml:space="preserve"> </w:t>
      </w:r>
      <w:r w:rsidRPr="00E771F5">
        <w:rPr>
          <w:sz w:val="18"/>
        </w:rPr>
        <w:t>bütün</w:t>
      </w:r>
      <w:r w:rsidRPr="00E771F5" w:rsidR="00FB6687">
        <w:rPr>
          <w:sz w:val="18"/>
        </w:rPr>
        <w:t xml:space="preserve"> </w:t>
      </w:r>
      <w:r w:rsidRPr="00E771F5">
        <w:rPr>
          <w:sz w:val="18"/>
        </w:rPr>
        <w:t>arkadaşlarımız</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çalışmaları</w:t>
      </w:r>
      <w:r w:rsidRPr="00E771F5" w:rsidR="00FB6687">
        <w:rPr>
          <w:sz w:val="18"/>
        </w:rPr>
        <w:t xml:space="preserve"> </w:t>
      </w:r>
      <w:r w:rsidRPr="00E771F5">
        <w:rPr>
          <w:sz w:val="18"/>
        </w:rPr>
        <w:t>titiz</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yürütüyoruz;</w:t>
      </w:r>
      <w:r w:rsidRPr="00E771F5" w:rsidR="00FB6687">
        <w:rPr>
          <w:sz w:val="18"/>
        </w:rPr>
        <w:t xml:space="preserve"> </w:t>
      </w:r>
      <w:r w:rsidRPr="00E771F5">
        <w:rPr>
          <w:sz w:val="18"/>
        </w:rPr>
        <w:t>mutlaka</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belgeye,</w:t>
      </w:r>
      <w:r w:rsidRPr="00E771F5" w:rsidR="00FB6687">
        <w:rPr>
          <w:sz w:val="18"/>
        </w:rPr>
        <w:t xml:space="preserve"> </w:t>
      </w:r>
      <w:r w:rsidRPr="00E771F5">
        <w:rPr>
          <w:sz w:val="18"/>
        </w:rPr>
        <w:t>belli</w:t>
      </w:r>
      <w:r w:rsidRPr="00E771F5" w:rsidR="00FB6687">
        <w:rPr>
          <w:sz w:val="18"/>
        </w:rPr>
        <w:t xml:space="preserve"> </w:t>
      </w:r>
      <w:r w:rsidRPr="00E771F5">
        <w:rPr>
          <w:sz w:val="18"/>
        </w:rPr>
        <w:t>bir</w:t>
      </w:r>
      <w:r w:rsidRPr="00E771F5" w:rsidR="00FB6687">
        <w:rPr>
          <w:sz w:val="18"/>
        </w:rPr>
        <w:t xml:space="preserve"> </w:t>
      </w:r>
      <w:r w:rsidRPr="00E771F5">
        <w:rPr>
          <w:sz w:val="18"/>
        </w:rPr>
        <w:t>bilgiye</w:t>
      </w:r>
      <w:r w:rsidRPr="00E771F5" w:rsidR="00FB6687">
        <w:rPr>
          <w:sz w:val="18"/>
        </w:rPr>
        <w:t xml:space="preserve"> </w:t>
      </w:r>
      <w:r w:rsidRPr="00E771F5">
        <w:rPr>
          <w:sz w:val="18"/>
        </w:rPr>
        <w:t>dayalı</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tasarruflarda</w:t>
      </w:r>
      <w:r w:rsidRPr="00E771F5" w:rsidR="00FB6687">
        <w:rPr>
          <w:sz w:val="18"/>
        </w:rPr>
        <w:t xml:space="preserve"> </w:t>
      </w:r>
      <w:r w:rsidRPr="00E771F5">
        <w:rPr>
          <w:sz w:val="18"/>
        </w:rPr>
        <w:t>bulunuyoruz.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Purçu</w:t>
      </w:r>
      <w:r w:rsidRPr="00E771F5" w:rsidR="00FB6687">
        <w:rPr>
          <w:sz w:val="18"/>
        </w:rPr>
        <w:t xml:space="preserve"> </w:t>
      </w:r>
      <w:r w:rsidRPr="00E771F5">
        <w:rPr>
          <w:sz w:val="18"/>
        </w:rPr>
        <w:t>taşeron</w:t>
      </w:r>
      <w:r w:rsidRPr="00E771F5" w:rsidR="00FB6687">
        <w:rPr>
          <w:sz w:val="18"/>
        </w:rPr>
        <w:t xml:space="preserve"> </w:t>
      </w:r>
      <w:r w:rsidRPr="00E771F5">
        <w:rPr>
          <w:sz w:val="18"/>
        </w:rPr>
        <w:t>işçilerle</w:t>
      </w:r>
      <w:r w:rsidRPr="00E771F5" w:rsidR="00FB6687">
        <w:rPr>
          <w:sz w:val="18"/>
        </w:rPr>
        <w:t xml:space="preserve"> </w:t>
      </w:r>
      <w:r w:rsidRPr="00E771F5">
        <w:rPr>
          <w:sz w:val="18"/>
        </w:rPr>
        <w:t>ilgili</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sorulan</w:t>
      </w:r>
      <w:r w:rsidRPr="00E771F5" w:rsidR="00FB6687">
        <w:rPr>
          <w:sz w:val="18"/>
        </w:rPr>
        <w:t xml:space="preserve"> </w:t>
      </w:r>
      <w:r w:rsidRPr="00E771F5">
        <w:rPr>
          <w:sz w:val="18"/>
        </w:rPr>
        <w:t>soruyla</w:t>
      </w:r>
      <w:r w:rsidRPr="00E771F5" w:rsidR="00FB6687">
        <w:rPr>
          <w:sz w:val="18"/>
        </w:rPr>
        <w:t xml:space="preserve"> </w:t>
      </w:r>
      <w:r w:rsidRPr="00E771F5">
        <w:rPr>
          <w:sz w:val="18"/>
        </w:rPr>
        <w:t>aynı</w:t>
      </w:r>
      <w:r w:rsidRPr="00E771F5" w:rsidR="00FB6687">
        <w:rPr>
          <w:sz w:val="18"/>
        </w:rPr>
        <w:t xml:space="preserve"> </w:t>
      </w:r>
      <w:r w:rsidRPr="00E771F5">
        <w:rPr>
          <w:sz w:val="18"/>
        </w:rPr>
        <w:t>mahiyette</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sordular,</w:t>
      </w:r>
      <w:r w:rsidRPr="00E771F5" w:rsidR="00FB6687">
        <w:rPr>
          <w:sz w:val="18"/>
        </w:rPr>
        <w:t xml:space="preserve"> </w:t>
      </w:r>
      <w:r w:rsidRPr="00E771F5">
        <w:rPr>
          <w:sz w:val="18"/>
        </w:rPr>
        <w:t>ona</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açıklama</w:t>
      </w:r>
      <w:r w:rsidRPr="00E771F5" w:rsidR="00FB6687">
        <w:rPr>
          <w:sz w:val="18"/>
        </w:rPr>
        <w:t xml:space="preserve"> </w:t>
      </w:r>
      <w:r w:rsidRPr="00E771F5">
        <w:rPr>
          <w:sz w:val="18"/>
        </w:rPr>
        <w:t>yapmayayım.</w:t>
      </w:r>
      <w:r w:rsidRPr="00E771F5" w:rsidR="00FB6687">
        <w:rPr>
          <w:sz w:val="18"/>
        </w:rPr>
        <w:t xml:space="preserve"> </w:t>
      </w:r>
      <w:r w:rsidRPr="00E771F5">
        <w:rPr>
          <w:sz w:val="18"/>
        </w:rPr>
        <w:t>Ama,</w:t>
      </w:r>
      <w:r w:rsidRPr="00E771F5" w:rsidR="00FB6687">
        <w:rPr>
          <w:sz w:val="18"/>
        </w:rPr>
        <w:t xml:space="preserve"> </w:t>
      </w:r>
      <w:r w:rsidRPr="00E771F5">
        <w:rPr>
          <w:sz w:val="18"/>
        </w:rPr>
        <w:t>şunu</w:t>
      </w:r>
      <w:r w:rsidRPr="00E771F5" w:rsidR="00FB6687">
        <w:rPr>
          <w:sz w:val="18"/>
        </w:rPr>
        <w:t xml:space="preserve"> </w:t>
      </w:r>
      <w:r w:rsidRPr="00E771F5">
        <w:rPr>
          <w:sz w:val="18"/>
        </w:rPr>
        <w:t>net</w:t>
      </w:r>
      <w:r w:rsidRPr="00E771F5" w:rsidR="00FB6687">
        <w:rPr>
          <w:sz w:val="18"/>
        </w:rPr>
        <w:t xml:space="preserve"> </w:t>
      </w:r>
      <w:r w:rsidRPr="00E771F5">
        <w:rPr>
          <w:sz w:val="18"/>
        </w:rPr>
        <w:t>olarak</w:t>
      </w:r>
      <w:r w:rsidRPr="00E771F5" w:rsidR="00FB6687">
        <w:rPr>
          <w:sz w:val="18"/>
        </w:rPr>
        <w:t xml:space="preserve"> </w:t>
      </w:r>
      <w:r w:rsidRPr="00E771F5">
        <w:rPr>
          <w:sz w:val="18"/>
        </w:rPr>
        <w:t>söyleyebilirim</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çalışmalar</w:t>
      </w:r>
      <w:r w:rsidRPr="00E771F5" w:rsidR="00FB6687">
        <w:rPr>
          <w:sz w:val="18"/>
        </w:rPr>
        <w:t xml:space="preserve"> </w:t>
      </w:r>
      <w:r w:rsidRPr="00E771F5">
        <w:rPr>
          <w:sz w:val="18"/>
        </w:rPr>
        <w:t>teknik</w:t>
      </w:r>
      <w:r w:rsidRPr="00E771F5" w:rsidR="00FB6687">
        <w:rPr>
          <w:sz w:val="18"/>
        </w:rPr>
        <w:t xml:space="preserve"> </w:t>
      </w:r>
      <w:r w:rsidRPr="00E771F5">
        <w:rPr>
          <w:sz w:val="18"/>
        </w:rPr>
        <w:t>seviyede</w:t>
      </w:r>
      <w:r w:rsidRPr="00E771F5" w:rsidR="00FB6687">
        <w:rPr>
          <w:sz w:val="18"/>
        </w:rPr>
        <w:t xml:space="preserve"> </w:t>
      </w:r>
      <w:r w:rsidRPr="00E771F5">
        <w:rPr>
          <w:sz w:val="18"/>
        </w:rPr>
        <w:t>hemen</w:t>
      </w:r>
      <w:r w:rsidRPr="00E771F5" w:rsidR="00FB6687">
        <w:rPr>
          <w:sz w:val="18"/>
        </w:rPr>
        <w:t xml:space="preserve"> </w:t>
      </w:r>
      <w:r w:rsidRPr="00E771F5">
        <w:rPr>
          <w:sz w:val="18"/>
        </w:rPr>
        <w:t>hemen</w:t>
      </w:r>
      <w:r w:rsidRPr="00E771F5" w:rsidR="00FB6687">
        <w:rPr>
          <w:sz w:val="18"/>
        </w:rPr>
        <w:t xml:space="preserve"> </w:t>
      </w:r>
      <w:r w:rsidRPr="00E771F5">
        <w:rPr>
          <w:sz w:val="18"/>
        </w:rPr>
        <w:t>bitmek</w:t>
      </w:r>
      <w:r w:rsidRPr="00E771F5" w:rsidR="00FB6687">
        <w:rPr>
          <w:sz w:val="18"/>
        </w:rPr>
        <w:t xml:space="preserve"> </w:t>
      </w:r>
      <w:r w:rsidRPr="00E771F5">
        <w:rPr>
          <w:sz w:val="18"/>
        </w:rPr>
        <w:t>üzeredir.</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uzun</w:t>
      </w:r>
      <w:r w:rsidRPr="00E771F5" w:rsidR="00FB6687">
        <w:rPr>
          <w:sz w:val="18"/>
        </w:rPr>
        <w:t xml:space="preserve"> </w:t>
      </w:r>
      <w:r w:rsidRPr="00E771F5">
        <w:rPr>
          <w:sz w:val="18"/>
        </w:rPr>
        <w:t>sürmesinin</w:t>
      </w:r>
      <w:r w:rsidRPr="00E771F5" w:rsidR="00FB6687">
        <w:rPr>
          <w:sz w:val="18"/>
        </w:rPr>
        <w:t xml:space="preserve"> </w:t>
      </w:r>
      <w:r w:rsidRPr="00E771F5">
        <w:rPr>
          <w:sz w:val="18"/>
        </w:rPr>
        <w:t>sebebi</w:t>
      </w:r>
      <w:r w:rsidRPr="00E771F5" w:rsidR="00FB6687">
        <w:rPr>
          <w:sz w:val="18"/>
        </w:rPr>
        <w:t xml:space="preserve"> </w:t>
      </w:r>
      <w:r w:rsidRPr="00E771F5">
        <w:rPr>
          <w:sz w:val="18"/>
        </w:rPr>
        <w:t>de</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kamu</w:t>
      </w:r>
      <w:r w:rsidRPr="00E771F5" w:rsidR="00FB6687">
        <w:rPr>
          <w:sz w:val="18"/>
        </w:rPr>
        <w:t xml:space="preserve"> </w:t>
      </w:r>
      <w:r w:rsidRPr="00E771F5">
        <w:rPr>
          <w:sz w:val="18"/>
        </w:rPr>
        <w:t>kurumlarında</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türde</w:t>
      </w:r>
      <w:r w:rsidRPr="00E771F5" w:rsidR="00FB6687">
        <w:rPr>
          <w:sz w:val="18"/>
        </w:rPr>
        <w:t xml:space="preserve"> </w:t>
      </w:r>
      <w:r w:rsidRPr="00E771F5">
        <w:rPr>
          <w:sz w:val="18"/>
        </w:rPr>
        <w:t>sözleşmelerin</w:t>
      </w:r>
      <w:r w:rsidRPr="00E771F5" w:rsidR="00FB6687">
        <w:rPr>
          <w:sz w:val="18"/>
        </w:rPr>
        <w:t xml:space="preserve"> </w:t>
      </w:r>
      <w:r w:rsidRPr="00E771F5">
        <w:rPr>
          <w:sz w:val="18"/>
        </w:rPr>
        <w:t>olması</w:t>
      </w:r>
      <w:r w:rsidRPr="00E771F5" w:rsidR="00FB6687">
        <w:rPr>
          <w:sz w:val="18"/>
        </w:rPr>
        <w:t xml:space="preserve"> </w:t>
      </w:r>
      <w:r w:rsidRPr="00E771F5">
        <w:rPr>
          <w:sz w:val="18"/>
        </w:rPr>
        <w:t>ve</w:t>
      </w:r>
      <w:r w:rsidRPr="00E771F5" w:rsidR="00FB6687">
        <w:rPr>
          <w:sz w:val="18"/>
        </w:rPr>
        <w:t xml:space="preserve"> </w:t>
      </w:r>
      <w:r w:rsidRPr="00E771F5">
        <w:rPr>
          <w:sz w:val="18"/>
        </w:rPr>
        <w:t>Kamu</w:t>
      </w:r>
      <w:r w:rsidRPr="00E771F5" w:rsidR="00FB6687">
        <w:rPr>
          <w:sz w:val="18"/>
        </w:rPr>
        <w:t xml:space="preserve"> </w:t>
      </w:r>
      <w:r w:rsidRPr="00E771F5">
        <w:rPr>
          <w:sz w:val="18"/>
        </w:rPr>
        <w:t>İhale</w:t>
      </w:r>
      <w:r w:rsidRPr="00E771F5" w:rsidR="00FB6687">
        <w:rPr>
          <w:sz w:val="18"/>
        </w:rPr>
        <w:t xml:space="preserve"> </w:t>
      </w:r>
      <w:r w:rsidRPr="00E771F5">
        <w:rPr>
          <w:sz w:val="18"/>
        </w:rPr>
        <w:t>Kurulundaki</w:t>
      </w:r>
      <w:r w:rsidRPr="00E771F5" w:rsidR="00FB6687">
        <w:rPr>
          <w:sz w:val="18"/>
        </w:rPr>
        <w:t xml:space="preserve"> </w:t>
      </w:r>
      <w:r w:rsidRPr="00E771F5">
        <w:rPr>
          <w:sz w:val="18"/>
        </w:rPr>
        <w:t>bu</w:t>
      </w:r>
      <w:r w:rsidRPr="00E771F5" w:rsidR="00FB6687">
        <w:rPr>
          <w:sz w:val="18"/>
        </w:rPr>
        <w:t xml:space="preserve"> </w:t>
      </w:r>
      <w:r w:rsidRPr="00E771F5">
        <w:rPr>
          <w:sz w:val="18"/>
        </w:rPr>
        <w:t>sözleşmelerin</w:t>
      </w:r>
      <w:r w:rsidRPr="00E771F5" w:rsidR="00FB6687">
        <w:rPr>
          <w:sz w:val="18"/>
        </w:rPr>
        <w:t xml:space="preserve"> </w:t>
      </w:r>
      <w:r w:rsidRPr="00E771F5">
        <w:rPr>
          <w:sz w:val="18"/>
        </w:rPr>
        <w:t>teker</w:t>
      </w:r>
      <w:r w:rsidRPr="00E771F5" w:rsidR="00FB6687">
        <w:rPr>
          <w:sz w:val="18"/>
        </w:rPr>
        <w:t xml:space="preserve"> </w:t>
      </w:r>
      <w:r w:rsidRPr="00E771F5">
        <w:rPr>
          <w:sz w:val="18"/>
        </w:rPr>
        <w:t>teker</w:t>
      </w:r>
      <w:r w:rsidRPr="00E771F5" w:rsidR="00FB6687">
        <w:rPr>
          <w:sz w:val="18"/>
        </w:rPr>
        <w:t xml:space="preserve"> </w:t>
      </w:r>
      <w:r w:rsidRPr="00E771F5">
        <w:rPr>
          <w:sz w:val="18"/>
        </w:rPr>
        <w:t>incelenerek</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noktanın</w:t>
      </w:r>
      <w:r w:rsidRPr="00E771F5" w:rsidR="00FB6687">
        <w:rPr>
          <w:sz w:val="18"/>
        </w:rPr>
        <w:t xml:space="preserve"> </w:t>
      </w:r>
      <w:r w:rsidRPr="00E771F5">
        <w:rPr>
          <w:sz w:val="18"/>
        </w:rPr>
        <w:t>tespit</w:t>
      </w:r>
      <w:r w:rsidRPr="00E771F5" w:rsidR="00FB6687">
        <w:rPr>
          <w:sz w:val="18"/>
        </w:rPr>
        <w:t xml:space="preserve"> </w:t>
      </w:r>
      <w:r w:rsidRPr="00E771F5">
        <w:rPr>
          <w:sz w:val="18"/>
        </w:rPr>
        <w:t>edilmesidir,</w:t>
      </w:r>
      <w:r w:rsidRPr="00E771F5" w:rsidR="00FB6687">
        <w:rPr>
          <w:sz w:val="18"/>
        </w:rPr>
        <w:t xml:space="preserve"> </w:t>
      </w:r>
      <w:r w:rsidRPr="00E771F5">
        <w:rPr>
          <w:sz w:val="18"/>
        </w:rPr>
        <w:t>onun</w:t>
      </w:r>
      <w:r w:rsidRPr="00E771F5" w:rsidR="00FB6687">
        <w:rPr>
          <w:sz w:val="18"/>
        </w:rPr>
        <w:t xml:space="preserve"> </w:t>
      </w:r>
      <w:r w:rsidRPr="00E771F5">
        <w:rPr>
          <w:sz w:val="18"/>
        </w:rPr>
        <w:t>temel</w:t>
      </w:r>
      <w:r w:rsidRPr="00E771F5" w:rsidR="00FB6687">
        <w:rPr>
          <w:sz w:val="18"/>
        </w:rPr>
        <w:t xml:space="preserve"> </w:t>
      </w:r>
      <w:r w:rsidRPr="00E771F5">
        <w:rPr>
          <w:sz w:val="18"/>
        </w:rPr>
        <w:t>faktör</w:t>
      </w:r>
      <w:r w:rsidRPr="00E771F5" w:rsidR="00FB6687">
        <w:rPr>
          <w:sz w:val="18"/>
        </w:rPr>
        <w:t xml:space="preserve"> </w:t>
      </w:r>
      <w:r w:rsidRPr="00E771F5">
        <w:rPr>
          <w:sz w:val="18"/>
        </w:rPr>
        <w:t>olduğunu</w:t>
      </w:r>
      <w:r w:rsidRPr="00E771F5" w:rsidR="00FB6687">
        <w:rPr>
          <w:sz w:val="18"/>
        </w:rPr>
        <w:t xml:space="preserve"> </w:t>
      </w:r>
      <w:r w:rsidRPr="00E771F5">
        <w:rPr>
          <w:sz w:val="18"/>
        </w:rPr>
        <w:t>söylemem</w:t>
      </w:r>
      <w:r w:rsidRPr="00E771F5" w:rsidR="00FB6687">
        <w:rPr>
          <w:sz w:val="18"/>
        </w:rPr>
        <w:t xml:space="preserve"> </w:t>
      </w:r>
      <w:r w:rsidRPr="00E771F5">
        <w:rPr>
          <w:sz w:val="18"/>
        </w:rPr>
        <w:t>gerekiyor.</w:t>
      </w:r>
    </w:p>
    <w:p w:rsidRPr="00E771F5" w:rsidR="00396CCB" w:rsidP="00E771F5" w:rsidRDefault="00396CCB">
      <w:pPr>
        <w:pStyle w:val="GENELKURUL"/>
        <w:spacing w:line="240" w:lineRule="auto"/>
        <w:rPr>
          <w:sz w:val="18"/>
        </w:rPr>
      </w:pPr>
      <w:r w:rsidRPr="00E771F5">
        <w:rPr>
          <w:sz w:val="18"/>
        </w:rPr>
        <w:t>Tabii</w:t>
      </w:r>
      <w:r w:rsidRPr="00E771F5" w:rsidR="00FB6687">
        <w:rPr>
          <w:sz w:val="18"/>
        </w:rPr>
        <w:t xml:space="preserve"> </w:t>
      </w:r>
      <w:r w:rsidRPr="00E771F5">
        <w:rPr>
          <w:sz w:val="18"/>
        </w:rPr>
        <w:t>Mecliste</w:t>
      </w:r>
      <w:r w:rsidRPr="00E771F5" w:rsidR="00FB6687">
        <w:rPr>
          <w:sz w:val="18"/>
        </w:rPr>
        <w:t xml:space="preserve"> </w:t>
      </w:r>
      <w:r w:rsidRPr="00E771F5">
        <w:rPr>
          <w:sz w:val="18"/>
        </w:rPr>
        <w:t>çalışan</w:t>
      </w:r>
      <w:r w:rsidRPr="00E771F5" w:rsidR="00FB6687">
        <w:rPr>
          <w:sz w:val="18"/>
        </w:rPr>
        <w:t xml:space="preserve"> </w:t>
      </w:r>
      <w:r w:rsidRPr="00E771F5">
        <w:rPr>
          <w:sz w:val="18"/>
        </w:rPr>
        <w:t>personelle</w:t>
      </w:r>
      <w:r w:rsidRPr="00E771F5" w:rsidR="00FB6687">
        <w:rPr>
          <w:sz w:val="18"/>
        </w:rPr>
        <w:t xml:space="preserve"> </w:t>
      </w:r>
      <w:r w:rsidRPr="00E771F5">
        <w:rPr>
          <w:sz w:val="18"/>
        </w:rPr>
        <w:t>ilgili</w:t>
      </w:r>
      <w:r w:rsidRPr="00E771F5" w:rsidR="00FB6687">
        <w:rPr>
          <w:sz w:val="18"/>
        </w:rPr>
        <w:t xml:space="preserve"> </w:t>
      </w:r>
      <w:r w:rsidRPr="00E771F5">
        <w:rPr>
          <w:sz w:val="18"/>
        </w:rPr>
        <w:t>değerlendirmeleri</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çalışmaların</w:t>
      </w:r>
      <w:r w:rsidRPr="00E771F5" w:rsidR="00FB6687">
        <w:rPr>
          <w:sz w:val="18"/>
        </w:rPr>
        <w:t xml:space="preserve"> </w:t>
      </w:r>
      <w:r w:rsidRPr="00E771F5">
        <w:rPr>
          <w:sz w:val="18"/>
        </w:rPr>
        <w:t>kapsamında</w:t>
      </w:r>
      <w:r w:rsidRPr="00E771F5" w:rsidR="00FB6687">
        <w:rPr>
          <w:sz w:val="18"/>
        </w:rPr>
        <w:t xml:space="preserve"> </w:t>
      </w:r>
      <w:r w:rsidRPr="00E771F5">
        <w:rPr>
          <w:sz w:val="18"/>
        </w:rPr>
        <w:t>yapmak</w:t>
      </w:r>
      <w:r w:rsidRPr="00E771F5" w:rsidR="00FB6687">
        <w:rPr>
          <w:sz w:val="18"/>
        </w:rPr>
        <w:t xml:space="preserve"> </w:t>
      </w:r>
      <w:r w:rsidRPr="00E771F5">
        <w:rPr>
          <w:sz w:val="18"/>
        </w:rPr>
        <w:t>gerekir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çok</w:t>
      </w:r>
      <w:r w:rsidRPr="00E771F5" w:rsidR="00FB6687">
        <w:rPr>
          <w:sz w:val="18"/>
        </w:rPr>
        <w:t xml:space="preserve"> </w:t>
      </w:r>
      <w:r w:rsidRPr="00E771F5">
        <w:rPr>
          <w:sz w:val="18"/>
        </w:rPr>
        <w:t>arzu</w:t>
      </w:r>
      <w:r w:rsidRPr="00E771F5" w:rsidR="00FB6687">
        <w:rPr>
          <w:sz w:val="18"/>
        </w:rPr>
        <w:t xml:space="preserve"> </w:t>
      </w:r>
      <w:r w:rsidRPr="00E771F5">
        <w:rPr>
          <w:sz w:val="18"/>
        </w:rPr>
        <w:t>ettiniz,</w:t>
      </w:r>
      <w:r w:rsidRPr="00E771F5" w:rsidR="00FB6687">
        <w:rPr>
          <w:sz w:val="18"/>
        </w:rPr>
        <w:t xml:space="preserve"> </w:t>
      </w:r>
      <w:r w:rsidRPr="00E771F5">
        <w:rPr>
          <w:sz w:val="18"/>
        </w:rPr>
        <w:t>sorunuzu</w:t>
      </w:r>
      <w:r w:rsidRPr="00E771F5" w:rsidR="00FB6687">
        <w:rPr>
          <w:sz w:val="18"/>
        </w:rPr>
        <w:t xml:space="preserve"> </w:t>
      </w:r>
      <w:r w:rsidRPr="00E771F5">
        <w:rPr>
          <w:sz w:val="18"/>
        </w:rPr>
        <w:t>çok</w:t>
      </w:r>
      <w:r w:rsidRPr="00E771F5" w:rsidR="00FB6687">
        <w:rPr>
          <w:sz w:val="18"/>
        </w:rPr>
        <w:t xml:space="preserve"> </w:t>
      </w:r>
      <w:r w:rsidRPr="00E771F5">
        <w:rPr>
          <w:sz w:val="18"/>
        </w:rPr>
        <w:t>kısa</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sorabilirseniz.</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açıyorum.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Tek</w:t>
      </w:r>
      <w:r w:rsidRPr="00E771F5" w:rsidR="00FB6687">
        <w:rPr>
          <w:sz w:val="18"/>
        </w:rPr>
        <w:t xml:space="preserve"> </w:t>
      </w:r>
      <w:r w:rsidRPr="00E771F5">
        <w:rPr>
          <w:sz w:val="18"/>
        </w:rPr>
        <w:t>soru,</w:t>
      </w:r>
      <w:r w:rsidRPr="00E771F5" w:rsidR="00FB6687">
        <w:rPr>
          <w:sz w:val="18"/>
        </w:rPr>
        <w:t xml:space="preserve"> </w:t>
      </w:r>
      <w:r w:rsidRPr="00E771F5">
        <w:rPr>
          <w:sz w:val="18"/>
        </w:rPr>
        <w:t>tek</w:t>
      </w:r>
      <w:r w:rsidRPr="00E771F5" w:rsidR="00FB6687">
        <w:rPr>
          <w:sz w:val="18"/>
        </w:rPr>
        <w:t xml:space="preserve"> </w:t>
      </w:r>
      <w:r w:rsidRPr="00E771F5">
        <w:rPr>
          <w:sz w:val="18"/>
        </w:rPr>
        <w:t>cümle:</w:t>
      </w:r>
      <w:r w:rsidRPr="00E771F5" w:rsidR="00FB6687">
        <w:rPr>
          <w:sz w:val="18"/>
        </w:rPr>
        <w:t xml:space="preserve"> </w:t>
      </w:r>
      <w:r w:rsidRPr="00E771F5">
        <w:rPr>
          <w:sz w:val="18"/>
        </w:rPr>
        <w:t>Dış</w:t>
      </w:r>
      <w:r w:rsidRPr="00E771F5" w:rsidR="00FB6687">
        <w:rPr>
          <w:sz w:val="18"/>
        </w:rPr>
        <w:t xml:space="preserve"> </w:t>
      </w:r>
      <w:r w:rsidRPr="00E771F5">
        <w:rPr>
          <w:sz w:val="18"/>
        </w:rPr>
        <w:t>borcumuz</w:t>
      </w:r>
      <w:r w:rsidRPr="00E771F5" w:rsidR="00FB6687">
        <w:rPr>
          <w:sz w:val="18"/>
        </w:rPr>
        <w:t xml:space="preserve"> </w:t>
      </w:r>
      <w:r w:rsidRPr="00E771F5">
        <w:rPr>
          <w:sz w:val="18"/>
        </w:rPr>
        <w:t>2002’de</w:t>
      </w:r>
      <w:r w:rsidRPr="00E771F5" w:rsidR="00FB6687">
        <w:rPr>
          <w:sz w:val="18"/>
        </w:rPr>
        <w:t xml:space="preserve"> </w:t>
      </w:r>
      <w:r w:rsidRPr="00E771F5">
        <w:rPr>
          <w:sz w:val="18"/>
        </w:rPr>
        <w:t>ne</w:t>
      </w:r>
      <w:r w:rsidRPr="00E771F5" w:rsidR="00FB6687">
        <w:rPr>
          <w:sz w:val="18"/>
        </w:rPr>
        <w:t xml:space="preserve"> </w:t>
      </w:r>
      <w:r w:rsidRPr="00E771F5">
        <w:rPr>
          <w:sz w:val="18"/>
        </w:rPr>
        <w:t>kadardır,</w:t>
      </w:r>
      <w:r w:rsidRPr="00E771F5" w:rsidR="00FB6687">
        <w:rPr>
          <w:sz w:val="18"/>
        </w:rPr>
        <w:t xml:space="preserve"> </w:t>
      </w:r>
      <w:r w:rsidRPr="00E771F5">
        <w:rPr>
          <w:sz w:val="18"/>
        </w:rPr>
        <w:t>bugün</w:t>
      </w:r>
      <w:r w:rsidRPr="00E771F5" w:rsidR="00FB6687">
        <w:rPr>
          <w:sz w:val="18"/>
        </w:rPr>
        <w:t xml:space="preserve"> </w:t>
      </w:r>
      <w:r w:rsidRPr="00E771F5">
        <w:rPr>
          <w:sz w:val="18"/>
        </w:rPr>
        <w:t>dış</w:t>
      </w:r>
      <w:r w:rsidRPr="00E771F5" w:rsidR="00FB6687">
        <w:rPr>
          <w:sz w:val="18"/>
        </w:rPr>
        <w:t xml:space="preserve"> </w:t>
      </w:r>
      <w:r w:rsidRPr="00E771F5">
        <w:rPr>
          <w:sz w:val="18"/>
        </w:rPr>
        <w:t>borcumuz</w:t>
      </w:r>
      <w:r w:rsidRPr="00E771F5" w:rsidR="00FB6687">
        <w:rPr>
          <w:sz w:val="18"/>
        </w:rPr>
        <w:t xml:space="preserve"> </w:t>
      </w:r>
      <w:r w:rsidRPr="00E771F5">
        <w:rPr>
          <w:sz w:val="18"/>
        </w:rPr>
        <w:t>ne</w:t>
      </w:r>
      <w:r w:rsidRPr="00E771F5" w:rsidR="00FB6687">
        <w:rPr>
          <w:sz w:val="18"/>
        </w:rPr>
        <w:t xml:space="preserve"> </w:t>
      </w:r>
      <w:r w:rsidRPr="00E771F5">
        <w:rPr>
          <w:sz w:val="18"/>
        </w:rPr>
        <w:t>kadardır?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şimdi</w:t>
      </w:r>
      <w:r w:rsidRPr="00E771F5" w:rsidR="00FB6687">
        <w:rPr>
          <w:sz w:val="18"/>
        </w:rPr>
        <w:t xml:space="preserve"> </w:t>
      </w:r>
      <w:r w:rsidRPr="00E771F5">
        <w:rPr>
          <w:sz w:val="18"/>
        </w:rPr>
        <w:t>mi</w:t>
      </w:r>
      <w:r w:rsidRPr="00E771F5" w:rsidR="00FB6687">
        <w:rPr>
          <w:sz w:val="18"/>
        </w:rPr>
        <w:t xml:space="preserve"> </w:t>
      </w:r>
      <w:r w:rsidRPr="00E771F5">
        <w:rPr>
          <w:sz w:val="18"/>
        </w:rPr>
        <w:t>cevap</w:t>
      </w:r>
      <w:r w:rsidRPr="00E771F5" w:rsidR="00FB6687">
        <w:rPr>
          <w:sz w:val="18"/>
        </w:rPr>
        <w:t xml:space="preserve"> </w:t>
      </w:r>
      <w:r w:rsidRPr="00E771F5">
        <w:rPr>
          <w:sz w:val="18"/>
        </w:rPr>
        <w:t>verirsiniz,</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mı?</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konuya</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cevap</w:t>
      </w:r>
      <w:r w:rsidRPr="00E771F5" w:rsidR="00FB6687">
        <w:rPr>
          <w:sz w:val="18"/>
        </w:rPr>
        <w:t xml:space="preserve"> </w:t>
      </w:r>
      <w:r w:rsidRPr="00E771F5">
        <w:rPr>
          <w:sz w:val="18"/>
        </w:rPr>
        <w:t>vereceğim.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Evet,</w:t>
      </w:r>
      <w:r w:rsidRPr="00E771F5" w:rsidR="00FB6687">
        <w:rPr>
          <w:sz w:val="18"/>
        </w:rPr>
        <w:t xml:space="preserve"> </w:t>
      </w:r>
      <w:r w:rsidRPr="00E771F5">
        <w:rPr>
          <w:sz w:val="18"/>
        </w:rPr>
        <w:t>12’nci</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396CCB" w:rsidP="00E771F5" w:rsidRDefault="00396CCB">
      <w:pPr>
        <w:pStyle w:val="GENELKURUL"/>
        <w:spacing w:line="240" w:lineRule="auto"/>
        <w:rPr>
          <w:sz w:val="18"/>
        </w:rPr>
      </w:pPr>
      <w:r w:rsidRPr="00E771F5">
        <w:rPr>
          <w:sz w:val="18"/>
        </w:rPr>
        <w:t>13’üncü</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396CCB" w:rsidP="00E771F5" w:rsidRDefault="00396CCB">
      <w:pPr>
        <w:tabs>
          <w:tab w:val="center" w:pos="5100"/>
        </w:tabs>
        <w:suppressAutoHyphens/>
        <w:spacing w:before="60" w:after="60"/>
        <w:ind w:firstLine="851"/>
        <w:jc w:val="both"/>
        <w:rPr>
          <w:b/>
          <w:noProof/>
          <w:sz w:val="18"/>
        </w:rPr>
      </w:pPr>
      <w:r w:rsidRPr="00E771F5">
        <w:rPr>
          <w:b/>
          <w:noProof/>
          <w:sz w:val="18"/>
        </w:rPr>
        <w:t>Gelir</w:t>
      </w:r>
      <w:r w:rsidRPr="00E771F5" w:rsidR="00FB6687">
        <w:rPr>
          <w:b/>
          <w:noProof/>
          <w:sz w:val="18"/>
        </w:rPr>
        <w:t xml:space="preserve"> </w:t>
      </w:r>
      <w:r w:rsidRPr="00E771F5">
        <w:rPr>
          <w:b/>
          <w:noProof/>
          <w:sz w:val="18"/>
        </w:rPr>
        <w:t>ve</w:t>
      </w:r>
      <w:r w:rsidRPr="00E771F5" w:rsidR="00FB6687">
        <w:rPr>
          <w:b/>
          <w:noProof/>
          <w:sz w:val="18"/>
        </w:rPr>
        <w:t xml:space="preserve"> </w:t>
      </w:r>
      <w:r w:rsidRPr="00E771F5">
        <w:rPr>
          <w:b/>
          <w:noProof/>
          <w:sz w:val="18"/>
        </w:rPr>
        <w:t>giderlere</w:t>
      </w:r>
      <w:r w:rsidRPr="00E771F5" w:rsidR="00FB6687">
        <w:rPr>
          <w:b/>
          <w:noProof/>
          <w:sz w:val="18"/>
        </w:rPr>
        <w:t xml:space="preserve"> </w:t>
      </w:r>
      <w:r w:rsidRPr="00E771F5">
        <w:rPr>
          <w:b/>
          <w:noProof/>
          <w:sz w:val="18"/>
        </w:rPr>
        <w:t>ilişkin</w:t>
      </w:r>
      <w:r w:rsidRPr="00E771F5" w:rsidR="00FB6687">
        <w:rPr>
          <w:b/>
          <w:noProof/>
          <w:sz w:val="18"/>
        </w:rPr>
        <w:t xml:space="preserve"> </w:t>
      </w:r>
      <w:r w:rsidRPr="00E771F5">
        <w:rPr>
          <w:b/>
          <w:noProof/>
          <w:sz w:val="18"/>
        </w:rPr>
        <w:t>diğer</w:t>
      </w:r>
      <w:r w:rsidRPr="00E771F5" w:rsidR="00FB6687">
        <w:rPr>
          <w:b/>
          <w:noProof/>
          <w:sz w:val="18"/>
        </w:rPr>
        <w:t xml:space="preserve"> </w:t>
      </w:r>
      <w:r w:rsidRPr="00E771F5">
        <w:rPr>
          <w:b/>
          <w:noProof/>
          <w:sz w:val="18"/>
        </w:rPr>
        <w:t>hükümler</w:t>
      </w:r>
      <w:r w:rsidRPr="00E771F5" w:rsidR="00FB6687">
        <w:rPr>
          <w:b/>
          <w:noProof/>
          <w:sz w:val="18"/>
        </w:rPr>
        <w:t xml:space="preserve"> </w:t>
      </w:r>
    </w:p>
    <w:p w:rsidRPr="00E771F5" w:rsidR="00396CCB" w:rsidP="00E771F5" w:rsidRDefault="00396CCB">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13-</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22/2/2005</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5302</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İdaresi</w:t>
      </w:r>
      <w:r w:rsidRPr="00E771F5" w:rsidR="00FB6687">
        <w:rPr>
          <w:noProof/>
          <w:sz w:val="18"/>
        </w:rPr>
        <w:t xml:space="preserve"> </w:t>
      </w:r>
      <w:r w:rsidRPr="00E771F5">
        <w:rPr>
          <w:noProof/>
          <w:sz w:val="18"/>
        </w:rPr>
        <w:t>Kanununun</w:t>
      </w:r>
      <w:r w:rsidRPr="00E771F5" w:rsidR="00FB6687">
        <w:rPr>
          <w:noProof/>
          <w:sz w:val="18"/>
        </w:rPr>
        <w:t xml:space="preserve"> </w:t>
      </w:r>
      <w:r w:rsidRPr="00E771F5">
        <w:rPr>
          <w:noProof/>
          <w:sz w:val="18"/>
        </w:rPr>
        <w:t>51</w:t>
      </w:r>
      <w:r w:rsidRPr="00E771F5" w:rsidR="00FB6687">
        <w:rPr>
          <w:noProof/>
          <w:sz w:val="18"/>
        </w:rPr>
        <w:t xml:space="preserve"> </w:t>
      </w:r>
      <w:r w:rsidRPr="00E771F5">
        <w:rPr>
          <w:noProof/>
          <w:sz w:val="18"/>
        </w:rPr>
        <w:t>inci</w:t>
      </w:r>
      <w:r w:rsidRPr="00E771F5" w:rsidR="00FB6687">
        <w:rPr>
          <w:noProof/>
          <w:sz w:val="18"/>
        </w:rPr>
        <w:t xml:space="preserve"> </w:t>
      </w:r>
      <w:r w:rsidRPr="00E771F5">
        <w:rPr>
          <w:noProof/>
          <w:sz w:val="18"/>
        </w:rPr>
        <w:t>maddesinin</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fıkrasının</w:t>
      </w:r>
      <w:r w:rsidRPr="00E771F5" w:rsidR="00FB6687">
        <w:rPr>
          <w:noProof/>
          <w:sz w:val="18"/>
        </w:rPr>
        <w:t xml:space="preserve"> </w:t>
      </w:r>
      <w:r w:rsidRPr="00E771F5">
        <w:rPr>
          <w:noProof/>
          <w:sz w:val="18"/>
        </w:rPr>
        <w:t>(f)</w:t>
      </w:r>
      <w:r w:rsidRPr="00E771F5" w:rsidR="00FB6687">
        <w:rPr>
          <w:noProof/>
          <w:sz w:val="18"/>
        </w:rPr>
        <w:t xml:space="preserve"> </w:t>
      </w:r>
      <w:r w:rsidRPr="00E771F5">
        <w:rPr>
          <w:noProof/>
          <w:sz w:val="18"/>
        </w:rPr>
        <w:t>bendi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3/7/2005</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5393</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Belediye</w:t>
      </w:r>
      <w:r w:rsidRPr="00E771F5" w:rsidR="00FB6687">
        <w:rPr>
          <w:noProof/>
          <w:sz w:val="18"/>
        </w:rPr>
        <w:t xml:space="preserve"> </w:t>
      </w:r>
      <w:r w:rsidRPr="00E771F5">
        <w:rPr>
          <w:noProof/>
          <w:sz w:val="18"/>
        </w:rPr>
        <w:t>Kanununun</w:t>
      </w:r>
      <w:r w:rsidRPr="00E771F5" w:rsidR="00FB6687">
        <w:rPr>
          <w:noProof/>
          <w:sz w:val="18"/>
        </w:rPr>
        <w:t xml:space="preserve"> </w:t>
      </w:r>
      <w:r w:rsidRPr="00E771F5">
        <w:rPr>
          <w:noProof/>
          <w:sz w:val="18"/>
        </w:rPr>
        <w:t>68</w:t>
      </w:r>
      <w:r w:rsidRPr="00E771F5" w:rsidR="00FB6687">
        <w:rPr>
          <w:noProof/>
          <w:sz w:val="18"/>
        </w:rPr>
        <w:t xml:space="preserve"> </w:t>
      </w:r>
      <w:r w:rsidRPr="00E771F5">
        <w:rPr>
          <w:noProof/>
          <w:sz w:val="18"/>
        </w:rPr>
        <w:t>inci</w:t>
      </w:r>
      <w:r w:rsidRPr="00E771F5" w:rsidR="00FB6687">
        <w:rPr>
          <w:noProof/>
          <w:sz w:val="18"/>
        </w:rPr>
        <w:t xml:space="preserve"> </w:t>
      </w:r>
      <w:r w:rsidRPr="00E771F5">
        <w:rPr>
          <w:noProof/>
          <w:sz w:val="18"/>
        </w:rPr>
        <w:t>maddesinin</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fıkrasının</w:t>
      </w:r>
      <w:r w:rsidRPr="00E771F5" w:rsidR="00FB6687">
        <w:rPr>
          <w:noProof/>
          <w:sz w:val="18"/>
        </w:rPr>
        <w:t xml:space="preserve"> </w:t>
      </w:r>
      <w:r w:rsidRPr="00E771F5">
        <w:rPr>
          <w:noProof/>
          <w:sz w:val="18"/>
        </w:rPr>
        <w:t>(f)</w:t>
      </w:r>
      <w:r w:rsidRPr="00E771F5" w:rsidR="00FB6687">
        <w:rPr>
          <w:noProof/>
          <w:sz w:val="18"/>
        </w:rPr>
        <w:t xml:space="preserve"> </w:t>
      </w:r>
      <w:r w:rsidRPr="00E771F5">
        <w:rPr>
          <w:noProof/>
          <w:sz w:val="18"/>
        </w:rPr>
        <w:t>bendi</w:t>
      </w:r>
      <w:r w:rsidRPr="00E771F5" w:rsidR="00FB6687">
        <w:rPr>
          <w:noProof/>
          <w:sz w:val="18"/>
        </w:rPr>
        <w:t xml:space="preserve"> </w:t>
      </w:r>
      <w:r w:rsidRPr="00E771F5">
        <w:rPr>
          <w:noProof/>
          <w:sz w:val="18"/>
        </w:rPr>
        <w:t>uyarınca</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idareleri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belediyelerin</w:t>
      </w:r>
      <w:r w:rsidRPr="00E771F5" w:rsidR="00FB6687">
        <w:rPr>
          <w:noProof/>
          <w:sz w:val="18"/>
        </w:rPr>
        <w:t xml:space="preserve"> </w:t>
      </w:r>
      <w:r w:rsidRPr="00E771F5">
        <w:rPr>
          <w:noProof/>
          <w:sz w:val="18"/>
        </w:rPr>
        <w:t>ileri</w:t>
      </w:r>
      <w:r w:rsidRPr="00E771F5" w:rsidR="00FB6687">
        <w:rPr>
          <w:noProof/>
          <w:sz w:val="18"/>
        </w:rPr>
        <w:t xml:space="preserve"> </w:t>
      </w:r>
      <w:r w:rsidRPr="00E771F5">
        <w:rPr>
          <w:noProof/>
          <w:sz w:val="18"/>
        </w:rPr>
        <w:t>teknoloji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büyük</w:t>
      </w:r>
      <w:r w:rsidRPr="00E771F5" w:rsidR="00FB6687">
        <w:rPr>
          <w:noProof/>
          <w:sz w:val="18"/>
        </w:rPr>
        <w:t xml:space="preserve"> </w:t>
      </w:r>
      <w:r w:rsidRPr="00E771F5">
        <w:rPr>
          <w:noProof/>
          <w:sz w:val="18"/>
        </w:rPr>
        <w:t>tutarda</w:t>
      </w:r>
      <w:r w:rsidRPr="00E771F5" w:rsidR="00FB6687">
        <w:rPr>
          <w:noProof/>
          <w:sz w:val="18"/>
        </w:rPr>
        <w:t xml:space="preserve"> </w:t>
      </w:r>
      <w:r w:rsidRPr="00E771F5">
        <w:rPr>
          <w:noProof/>
          <w:sz w:val="18"/>
        </w:rPr>
        <w:t>maddi</w:t>
      </w:r>
      <w:r w:rsidRPr="00E771F5" w:rsidR="00FB6687">
        <w:rPr>
          <w:noProof/>
          <w:sz w:val="18"/>
        </w:rPr>
        <w:t xml:space="preserve"> </w:t>
      </w:r>
      <w:r w:rsidRPr="00E771F5">
        <w:rPr>
          <w:noProof/>
          <w:sz w:val="18"/>
        </w:rPr>
        <w:t>kaynak</w:t>
      </w:r>
      <w:r w:rsidRPr="00E771F5" w:rsidR="00FB6687">
        <w:rPr>
          <w:noProof/>
          <w:sz w:val="18"/>
        </w:rPr>
        <w:t xml:space="preserve"> </w:t>
      </w:r>
      <w:r w:rsidRPr="00E771F5">
        <w:rPr>
          <w:noProof/>
          <w:sz w:val="18"/>
        </w:rPr>
        <w:t>gerektiren</w:t>
      </w:r>
      <w:r w:rsidRPr="00E771F5" w:rsidR="00FB6687">
        <w:rPr>
          <w:noProof/>
          <w:sz w:val="18"/>
        </w:rPr>
        <w:t xml:space="preserve"> </w:t>
      </w:r>
      <w:r w:rsidRPr="00E771F5">
        <w:rPr>
          <w:noProof/>
          <w:sz w:val="18"/>
        </w:rPr>
        <w:t>altyapı</w:t>
      </w:r>
      <w:r w:rsidRPr="00E771F5" w:rsidR="00FB6687">
        <w:rPr>
          <w:noProof/>
          <w:sz w:val="18"/>
        </w:rPr>
        <w:t xml:space="preserve"> </w:t>
      </w:r>
      <w:r w:rsidRPr="00E771F5">
        <w:rPr>
          <w:noProof/>
          <w:sz w:val="18"/>
        </w:rPr>
        <w:t>yatırımlarında</w:t>
      </w:r>
      <w:r w:rsidRPr="00E771F5" w:rsidR="00FB6687">
        <w:rPr>
          <w:noProof/>
          <w:sz w:val="18"/>
        </w:rPr>
        <w:t xml:space="preserve"> </w:t>
      </w:r>
      <w:r w:rsidRPr="00E771F5">
        <w:rPr>
          <w:noProof/>
          <w:sz w:val="18"/>
        </w:rPr>
        <w:t>Kalkınma</w:t>
      </w:r>
      <w:r w:rsidRPr="00E771F5" w:rsidR="00FB6687">
        <w:rPr>
          <w:noProof/>
          <w:sz w:val="18"/>
        </w:rPr>
        <w:t xml:space="preserve"> </w:t>
      </w:r>
      <w:r w:rsidRPr="00E771F5">
        <w:rPr>
          <w:noProof/>
          <w:sz w:val="18"/>
        </w:rPr>
        <w:t>Bakanlığının</w:t>
      </w:r>
      <w:r w:rsidRPr="00E771F5" w:rsidR="00FB6687">
        <w:rPr>
          <w:noProof/>
          <w:sz w:val="18"/>
        </w:rPr>
        <w:t xml:space="preserve"> </w:t>
      </w:r>
      <w:r w:rsidRPr="00E771F5">
        <w:rPr>
          <w:noProof/>
          <w:sz w:val="18"/>
        </w:rPr>
        <w:t>teklifi</w:t>
      </w:r>
      <w:r w:rsidRPr="00E771F5" w:rsidR="00FB6687">
        <w:rPr>
          <w:noProof/>
          <w:sz w:val="18"/>
        </w:rPr>
        <w:t xml:space="preserve"> </w:t>
      </w:r>
      <w:r w:rsidRPr="00E771F5">
        <w:rPr>
          <w:noProof/>
          <w:sz w:val="18"/>
        </w:rPr>
        <w:t>üzerine</w:t>
      </w:r>
      <w:r w:rsidRPr="00E771F5" w:rsidR="00FB6687">
        <w:rPr>
          <w:noProof/>
          <w:sz w:val="18"/>
        </w:rPr>
        <w:t xml:space="preserve"> </w:t>
      </w:r>
      <w:r w:rsidRPr="00E771F5">
        <w:rPr>
          <w:noProof/>
          <w:sz w:val="18"/>
        </w:rPr>
        <w:t>Bakanlar</w:t>
      </w:r>
      <w:r w:rsidRPr="00E771F5" w:rsidR="00FB6687">
        <w:rPr>
          <w:noProof/>
          <w:sz w:val="18"/>
        </w:rPr>
        <w:t xml:space="preserve"> </w:t>
      </w:r>
      <w:r w:rsidRPr="00E771F5">
        <w:rPr>
          <w:noProof/>
          <w:sz w:val="18"/>
        </w:rPr>
        <w:t>Kurulunca</w:t>
      </w:r>
      <w:r w:rsidRPr="00E771F5" w:rsidR="00FB6687">
        <w:rPr>
          <w:noProof/>
          <w:sz w:val="18"/>
        </w:rPr>
        <w:t xml:space="preserve"> </w:t>
      </w:r>
      <w:r w:rsidRPr="00E771F5">
        <w:rPr>
          <w:noProof/>
          <w:sz w:val="18"/>
        </w:rPr>
        <w:t>kabul</w:t>
      </w:r>
      <w:r w:rsidRPr="00E771F5" w:rsidR="00FB6687">
        <w:rPr>
          <w:noProof/>
          <w:sz w:val="18"/>
        </w:rPr>
        <w:t xml:space="preserve"> </w:t>
      </w:r>
      <w:r w:rsidRPr="00E771F5">
        <w:rPr>
          <w:noProof/>
          <w:sz w:val="18"/>
        </w:rPr>
        <w:t>edilen</w:t>
      </w:r>
      <w:r w:rsidRPr="00E771F5" w:rsidR="00FB6687">
        <w:rPr>
          <w:noProof/>
          <w:sz w:val="18"/>
        </w:rPr>
        <w:t xml:space="preserve"> </w:t>
      </w:r>
      <w:r w:rsidRPr="00E771F5">
        <w:rPr>
          <w:noProof/>
          <w:sz w:val="18"/>
        </w:rPr>
        <w:t>projeleri</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yapılacak</w:t>
      </w:r>
      <w:r w:rsidRPr="00E771F5" w:rsidR="00FB6687">
        <w:rPr>
          <w:noProof/>
          <w:sz w:val="18"/>
        </w:rPr>
        <w:t xml:space="preserve"> </w:t>
      </w:r>
      <w:r w:rsidRPr="00E771F5">
        <w:rPr>
          <w:noProof/>
          <w:sz w:val="18"/>
        </w:rPr>
        <w:t>borçlanmalar,</w:t>
      </w:r>
      <w:r w:rsidRPr="00E771F5" w:rsidR="00FB6687">
        <w:rPr>
          <w:noProof/>
          <w:sz w:val="18"/>
        </w:rPr>
        <w:t xml:space="preserve"> </w:t>
      </w:r>
      <w:r w:rsidRPr="00E771F5">
        <w:rPr>
          <w:noProof/>
          <w:sz w:val="18"/>
        </w:rPr>
        <w:t>5302</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Kanunun</w:t>
      </w:r>
      <w:r w:rsidRPr="00E771F5" w:rsidR="00FB6687">
        <w:rPr>
          <w:noProof/>
          <w:sz w:val="18"/>
        </w:rPr>
        <w:t xml:space="preserve"> </w:t>
      </w:r>
      <w:r w:rsidRPr="00E771F5">
        <w:rPr>
          <w:noProof/>
          <w:sz w:val="18"/>
        </w:rPr>
        <w:t>51</w:t>
      </w:r>
      <w:r w:rsidRPr="00E771F5" w:rsidR="00FB6687">
        <w:rPr>
          <w:noProof/>
          <w:sz w:val="18"/>
        </w:rPr>
        <w:t xml:space="preserve"> </w:t>
      </w:r>
      <w:r w:rsidRPr="00E771F5">
        <w:rPr>
          <w:noProof/>
          <w:sz w:val="18"/>
        </w:rPr>
        <w:t>inci</w:t>
      </w:r>
      <w:r w:rsidRPr="00E771F5" w:rsidR="00FB6687">
        <w:rPr>
          <w:noProof/>
          <w:sz w:val="18"/>
        </w:rPr>
        <w:t xml:space="preserve"> </w:t>
      </w:r>
      <w:r w:rsidRPr="00E771F5">
        <w:rPr>
          <w:noProof/>
          <w:sz w:val="18"/>
        </w:rPr>
        <w:t>maddesinin</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fıkrasının</w:t>
      </w:r>
      <w:r w:rsidRPr="00E771F5" w:rsidR="00FB6687">
        <w:rPr>
          <w:noProof/>
          <w:sz w:val="18"/>
        </w:rPr>
        <w:t xml:space="preserve"> </w:t>
      </w:r>
      <w:r w:rsidRPr="00E771F5">
        <w:rPr>
          <w:noProof/>
          <w:sz w:val="18"/>
        </w:rPr>
        <w:t>(d)</w:t>
      </w:r>
      <w:r w:rsidRPr="00E771F5" w:rsidR="00FB6687">
        <w:rPr>
          <w:noProof/>
          <w:sz w:val="18"/>
        </w:rPr>
        <w:t xml:space="preserve"> </w:t>
      </w:r>
      <w:r w:rsidRPr="00E771F5">
        <w:rPr>
          <w:noProof/>
          <w:sz w:val="18"/>
        </w:rPr>
        <w:t>bendi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5393</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Kanunun</w:t>
      </w:r>
      <w:r w:rsidRPr="00E771F5" w:rsidR="00FB6687">
        <w:rPr>
          <w:noProof/>
          <w:sz w:val="18"/>
        </w:rPr>
        <w:t xml:space="preserve"> </w:t>
      </w:r>
      <w:r w:rsidRPr="00E771F5">
        <w:rPr>
          <w:noProof/>
          <w:sz w:val="18"/>
        </w:rPr>
        <w:t>68</w:t>
      </w:r>
      <w:r w:rsidRPr="00E771F5" w:rsidR="00FB6687">
        <w:rPr>
          <w:noProof/>
          <w:sz w:val="18"/>
        </w:rPr>
        <w:t xml:space="preserve"> </w:t>
      </w:r>
      <w:r w:rsidRPr="00E771F5">
        <w:rPr>
          <w:noProof/>
          <w:sz w:val="18"/>
        </w:rPr>
        <w:t>inci</w:t>
      </w:r>
      <w:r w:rsidRPr="00E771F5" w:rsidR="00FB6687">
        <w:rPr>
          <w:noProof/>
          <w:sz w:val="18"/>
        </w:rPr>
        <w:t xml:space="preserve"> </w:t>
      </w:r>
      <w:r w:rsidRPr="00E771F5">
        <w:rPr>
          <w:noProof/>
          <w:sz w:val="18"/>
        </w:rPr>
        <w:t>maddesinin</w:t>
      </w:r>
      <w:r w:rsidRPr="00E771F5" w:rsidR="00FB6687">
        <w:rPr>
          <w:noProof/>
          <w:sz w:val="18"/>
        </w:rPr>
        <w:t xml:space="preserve"> </w:t>
      </w:r>
      <w:r w:rsidRPr="00E771F5">
        <w:rPr>
          <w:noProof/>
          <w:sz w:val="18"/>
        </w:rPr>
        <w:t>birinci</w:t>
      </w:r>
      <w:r w:rsidRPr="00E771F5" w:rsidR="00FB6687">
        <w:rPr>
          <w:noProof/>
          <w:sz w:val="18"/>
        </w:rPr>
        <w:t xml:space="preserve"> </w:t>
      </w:r>
      <w:r w:rsidRPr="00E771F5">
        <w:rPr>
          <w:noProof/>
          <w:sz w:val="18"/>
        </w:rPr>
        <w:t>fıkrasının</w:t>
      </w:r>
      <w:r w:rsidRPr="00E771F5" w:rsidR="00FB6687">
        <w:rPr>
          <w:noProof/>
          <w:sz w:val="18"/>
        </w:rPr>
        <w:t xml:space="preserve"> </w:t>
      </w:r>
      <w:r w:rsidRPr="00E771F5">
        <w:rPr>
          <w:noProof/>
          <w:sz w:val="18"/>
        </w:rPr>
        <w:t>(d)</w:t>
      </w:r>
      <w:r w:rsidRPr="00E771F5" w:rsidR="00FB6687">
        <w:rPr>
          <w:noProof/>
          <w:sz w:val="18"/>
        </w:rPr>
        <w:t xml:space="preserve"> </w:t>
      </w:r>
      <w:r w:rsidRPr="00E771F5">
        <w:rPr>
          <w:noProof/>
          <w:sz w:val="18"/>
        </w:rPr>
        <w:t>bendi</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hesaplanan</w:t>
      </w:r>
      <w:r w:rsidRPr="00E771F5" w:rsidR="00FB6687">
        <w:rPr>
          <w:noProof/>
          <w:sz w:val="18"/>
        </w:rPr>
        <w:t xml:space="preserve"> </w:t>
      </w:r>
      <w:r w:rsidRPr="00E771F5">
        <w:rPr>
          <w:noProof/>
          <w:sz w:val="18"/>
        </w:rPr>
        <w:t>faiz</w:t>
      </w:r>
      <w:r w:rsidRPr="00E771F5" w:rsidR="00FB6687">
        <w:rPr>
          <w:noProof/>
          <w:sz w:val="18"/>
        </w:rPr>
        <w:t xml:space="preserve"> </w:t>
      </w:r>
      <w:r w:rsidRPr="00E771F5">
        <w:rPr>
          <w:noProof/>
          <w:sz w:val="18"/>
        </w:rPr>
        <w:t>dâhil</w:t>
      </w:r>
      <w:r w:rsidRPr="00E771F5" w:rsidR="00FB6687">
        <w:rPr>
          <w:noProof/>
          <w:sz w:val="18"/>
        </w:rPr>
        <w:t xml:space="preserve"> </w:t>
      </w:r>
      <w:r w:rsidRPr="00E771F5">
        <w:rPr>
          <w:noProof/>
          <w:sz w:val="18"/>
        </w:rPr>
        <w:t>borç</w:t>
      </w:r>
      <w:r w:rsidRPr="00E771F5" w:rsidR="00FB6687">
        <w:rPr>
          <w:noProof/>
          <w:sz w:val="18"/>
        </w:rPr>
        <w:t xml:space="preserve"> </w:t>
      </w:r>
      <w:r w:rsidRPr="00E771F5">
        <w:rPr>
          <w:noProof/>
          <w:sz w:val="18"/>
        </w:rPr>
        <w:t>limitinin</w:t>
      </w:r>
      <w:r w:rsidRPr="00E771F5" w:rsidR="00FB6687">
        <w:rPr>
          <w:noProof/>
          <w:sz w:val="18"/>
        </w:rPr>
        <w:t xml:space="preserve"> </w:t>
      </w:r>
      <w:r w:rsidRPr="00E771F5">
        <w:rPr>
          <w:noProof/>
          <w:sz w:val="18"/>
        </w:rPr>
        <w:t>hesaplanmasına</w:t>
      </w:r>
      <w:r w:rsidRPr="00E771F5" w:rsidR="00FB6687">
        <w:rPr>
          <w:noProof/>
          <w:sz w:val="18"/>
        </w:rPr>
        <w:t xml:space="preserve"> </w:t>
      </w:r>
      <w:r w:rsidRPr="00E771F5">
        <w:rPr>
          <w:noProof/>
          <w:sz w:val="18"/>
        </w:rPr>
        <w:t>dâhil</w:t>
      </w:r>
      <w:r w:rsidRPr="00E771F5" w:rsidR="00FB6687">
        <w:rPr>
          <w:noProof/>
          <w:sz w:val="18"/>
        </w:rPr>
        <w:t xml:space="preserve"> </w:t>
      </w:r>
      <w:r w:rsidRPr="00E771F5">
        <w:rPr>
          <w:noProof/>
          <w:sz w:val="18"/>
        </w:rPr>
        <w:t>edilir.</w:t>
      </w:r>
      <w:r w:rsidRPr="00E771F5" w:rsidR="00FB6687">
        <w:rPr>
          <w:noProof/>
          <w:sz w:val="18"/>
        </w:rPr>
        <w:t xml:space="preserve"> </w:t>
      </w:r>
      <w:r w:rsidRPr="00E771F5">
        <w:rPr>
          <w:noProof/>
          <w:sz w:val="18"/>
        </w:rPr>
        <w:t>Ancak,</w:t>
      </w:r>
      <w:r w:rsidRPr="00E771F5" w:rsidR="00FB6687">
        <w:rPr>
          <w:noProof/>
          <w:sz w:val="18"/>
        </w:rPr>
        <w:t xml:space="preserve"> </w:t>
      </w:r>
      <w:r w:rsidRPr="00E771F5">
        <w:rPr>
          <w:noProof/>
          <w:sz w:val="18"/>
        </w:rPr>
        <w:t>il</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idareleri,</w:t>
      </w:r>
      <w:r w:rsidRPr="00E771F5" w:rsidR="00FB6687">
        <w:rPr>
          <w:noProof/>
          <w:sz w:val="18"/>
        </w:rPr>
        <w:t xml:space="preserve"> </w:t>
      </w:r>
      <w:r w:rsidRPr="00E771F5">
        <w:rPr>
          <w:noProof/>
          <w:sz w:val="18"/>
        </w:rPr>
        <w:t>belediyeler</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bunların</w:t>
      </w:r>
      <w:r w:rsidRPr="00E771F5" w:rsidR="00FB6687">
        <w:rPr>
          <w:noProof/>
          <w:sz w:val="18"/>
        </w:rPr>
        <w:t xml:space="preserve"> </w:t>
      </w:r>
      <w:r w:rsidRPr="00E771F5">
        <w:rPr>
          <w:noProof/>
          <w:sz w:val="18"/>
        </w:rPr>
        <w:t>bağlı</w:t>
      </w:r>
      <w:r w:rsidRPr="00E771F5" w:rsidR="00FB6687">
        <w:rPr>
          <w:noProof/>
          <w:sz w:val="18"/>
        </w:rPr>
        <w:t xml:space="preserve"> </w:t>
      </w:r>
      <w:r w:rsidRPr="00E771F5">
        <w:rPr>
          <w:noProof/>
          <w:sz w:val="18"/>
        </w:rPr>
        <w:t>kuruluşları</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sermayesinin</w:t>
      </w:r>
      <w:r w:rsidRPr="00E771F5" w:rsidR="00FB6687">
        <w:rPr>
          <w:noProof/>
          <w:sz w:val="18"/>
        </w:rPr>
        <w:t xml:space="preserve"> </w:t>
      </w:r>
      <w:r w:rsidRPr="00E771F5">
        <w:rPr>
          <w:noProof/>
          <w:sz w:val="18"/>
        </w:rPr>
        <w:t>yüzde</w:t>
      </w:r>
      <w:r w:rsidRPr="00E771F5" w:rsidR="00FB6687">
        <w:rPr>
          <w:noProof/>
          <w:sz w:val="18"/>
        </w:rPr>
        <w:t xml:space="preserve"> </w:t>
      </w:r>
      <w:r w:rsidRPr="00E771F5">
        <w:rPr>
          <w:noProof/>
          <w:sz w:val="18"/>
        </w:rPr>
        <w:t>50’sinden</w:t>
      </w:r>
      <w:r w:rsidRPr="00E771F5" w:rsidR="00FB6687">
        <w:rPr>
          <w:noProof/>
          <w:sz w:val="18"/>
        </w:rPr>
        <w:t xml:space="preserve"> </w:t>
      </w:r>
      <w:r w:rsidRPr="00E771F5">
        <w:rPr>
          <w:noProof/>
          <w:sz w:val="18"/>
        </w:rPr>
        <w:t>fazlasına</w:t>
      </w:r>
      <w:r w:rsidRPr="00E771F5" w:rsidR="00FB6687">
        <w:rPr>
          <w:noProof/>
          <w:sz w:val="18"/>
        </w:rPr>
        <w:t xml:space="preserve"> </w:t>
      </w:r>
      <w:r w:rsidRPr="00E771F5">
        <w:rPr>
          <w:noProof/>
          <w:sz w:val="18"/>
        </w:rPr>
        <w:t>sahip</w:t>
      </w:r>
      <w:r w:rsidRPr="00E771F5" w:rsidR="00FB6687">
        <w:rPr>
          <w:noProof/>
          <w:sz w:val="18"/>
        </w:rPr>
        <w:t xml:space="preserve"> </w:t>
      </w:r>
      <w:r w:rsidRPr="00E771F5">
        <w:rPr>
          <w:noProof/>
          <w:sz w:val="18"/>
        </w:rPr>
        <w:t>oldukları</w:t>
      </w:r>
      <w:r w:rsidRPr="00E771F5" w:rsidR="00FB6687">
        <w:rPr>
          <w:noProof/>
          <w:sz w:val="18"/>
        </w:rPr>
        <w:t xml:space="preserve"> </w:t>
      </w:r>
      <w:r w:rsidRPr="00E771F5">
        <w:rPr>
          <w:noProof/>
          <w:sz w:val="18"/>
        </w:rPr>
        <w:t>şirketler</w:t>
      </w:r>
      <w:r w:rsidRPr="00E771F5" w:rsidR="00FB6687">
        <w:rPr>
          <w:noProof/>
          <w:sz w:val="18"/>
        </w:rPr>
        <w:t xml:space="preserve"> </w:t>
      </w:r>
      <w:r w:rsidRPr="00E771F5">
        <w:rPr>
          <w:noProof/>
          <w:sz w:val="18"/>
        </w:rPr>
        <w:t>tarafından</w:t>
      </w:r>
      <w:r w:rsidRPr="00E771F5" w:rsidR="00FB6687">
        <w:rPr>
          <w:noProof/>
          <w:sz w:val="18"/>
        </w:rPr>
        <w:t xml:space="preserve"> </w:t>
      </w:r>
      <w:r w:rsidRPr="00E771F5">
        <w:rPr>
          <w:noProof/>
          <w:sz w:val="18"/>
        </w:rPr>
        <w:t>Avrupa</w:t>
      </w:r>
      <w:r w:rsidRPr="00E771F5" w:rsidR="00FB6687">
        <w:rPr>
          <w:noProof/>
          <w:sz w:val="18"/>
        </w:rPr>
        <w:t xml:space="preserve"> </w:t>
      </w:r>
      <w:r w:rsidRPr="00E771F5">
        <w:rPr>
          <w:noProof/>
          <w:sz w:val="18"/>
        </w:rPr>
        <w:t>Birliği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katılım</w:t>
      </w:r>
      <w:r w:rsidRPr="00E771F5" w:rsidR="00FB6687">
        <w:rPr>
          <w:noProof/>
          <w:sz w:val="18"/>
        </w:rPr>
        <w:t xml:space="preserve"> </w:t>
      </w:r>
      <w:r w:rsidRPr="00E771F5">
        <w:rPr>
          <w:noProof/>
          <w:sz w:val="18"/>
        </w:rPr>
        <w:t>öncesi</w:t>
      </w:r>
      <w:r w:rsidRPr="00E771F5" w:rsidR="00FB6687">
        <w:rPr>
          <w:noProof/>
          <w:sz w:val="18"/>
        </w:rPr>
        <w:t xml:space="preserve"> </w:t>
      </w:r>
      <w:r w:rsidRPr="00E771F5">
        <w:rPr>
          <w:noProof/>
          <w:sz w:val="18"/>
        </w:rPr>
        <w:t>mali</w:t>
      </w:r>
      <w:r w:rsidRPr="00E771F5" w:rsidR="00FB6687">
        <w:rPr>
          <w:noProof/>
          <w:sz w:val="18"/>
        </w:rPr>
        <w:t xml:space="preserve"> </w:t>
      </w:r>
      <w:r w:rsidRPr="00E771F5">
        <w:rPr>
          <w:noProof/>
          <w:sz w:val="18"/>
        </w:rPr>
        <w:t>iş</w:t>
      </w:r>
      <w:r w:rsidRPr="00E771F5" w:rsidR="00FB6687">
        <w:rPr>
          <w:noProof/>
          <w:sz w:val="18"/>
        </w:rPr>
        <w:t xml:space="preserve"> </w:t>
      </w:r>
      <w:r w:rsidRPr="00E771F5">
        <w:rPr>
          <w:noProof/>
          <w:sz w:val="18"/>
        </w:rPr>
        <w:t>birliği</w:t>
      </w:r>
      <w:r w:rsidRPr="00E771F5" w:rsidR="00FB6687">
        <w:rPr>
          <w:noProof/>
          <w:sz w:val="18"/>
        </w:rPr>
        <w:t xml:space="preserve"> </w:t>
      </w:r>
      <w:r w:rsidRPr="00E771F5">
        <w:rPr>
          <w:noProof/>
          <w:sz w:val="18"/>
        </w:rPr>
        <w:t>çerçevesinde</w:t>
      </w:r>
      <w:r w:rsidRPr="00E771F5" w:rsidR="00FB6687">
        <w:rPr>
          <w:noProof/>
          <w:sz w:val="18"/>
        </w:rPr>
        <w:t xml:space="preserve"> </w:t>
      </w:r>
      <w:r w:rsidRPr="00E771F5">
        <w:rPr>
          <w:noProof/>
          <w:sz w:val="18"/>
        </w:rPr>
        <w:t>desteklenen</w:t>
      </w:r>
      <w:r w:rsidRPr="00E771F5" w:rsidR="00FB6687">
        <w:rPr>
          <w:noProof/>
          <w:sz w:val="18"/>
        </w:rPr>
        <w:t xml:space="preserve"> </w:t>
      </w:r>
      <w:r w:rsidRPr="00E771F5">
        <w:rPr>
          <w:noProof/>
          <w:sz w:val="18"/>
        </w:rPr>
        <w:t>projelerin</w:t>
      </w:r>
      <w:r w:rsidRPr="00E771F5" w:rsidR="00FB6687">
        <w:rPr>
          <w:noProof/>
          <w:sz w:val="18"/>
        </w:rPr>
        <w:t xml:space="preserve"> </w:t>
      </w:r>
      <w:r w:rsidRPr="00E771F5">
        <w:rPr>
          <w:noProof/>
          <w:sz w:val="18"/>
        </w:rPr>
        <w:t>finansmanı</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yapılan</w:t>
      </w:r>
      <w:r w:rsidRPr="00E771F5" w:rsidR="00FB6687">
        <w:rPr>
          <w:noProof/>
          <w:sz w:val="18"/>
        </w:rPr>
        <w:t xml:space="preserve"> </w:t>
      </w:r>
      <w:r w:rsidRPr="00E771F5">
        <w:rPr>
          <w:noProof/>
          <w:sz w:val="18"/>
        </w:rPr>
        <w:t>borçlanmalar,</w:t>
      </w:r>
      <w:r w:rsidRPr="00E771F5" w:rsidR="00FB6687">
        <w:rPr>
          <w:noProof/>
          <w:sz w:val="18"/>
        </w:rPr>
        <w:t xml:space="preserve"> </w:t>
      </w:r>
      <w:r w:rsidRPr="00E771F5">
        <w:rPr>
          <w:noProof/>
          <w:sz w:val="18"/>
        </w:rPr>
        <w:t>çok</w:t>
      </w:r>
      <w:r w:rsidRPr="00E771F5" w:rsidR="00FB6687">
        <w:rPr>
          <w:noProof/>
          <w:sz w:val="18"/>
        </w:rPr>
        <w:t xml:space="preserve"> </w:t>
      </w:r>
      <w:r w:rsidRPr="00E771F5">
        <w:rPr>
          <w:noProof/>
          <w:sz w:val="18"/>
        </w:rPr>
        <w:t>taraflı</w:t>
      </w:r>
      <w:r w:rsidRPr="00E771F5" w:rsidR="00FB6687">
        <w:rPr>
          <w:noProof/>
          <w:sz w:val="18"/>
        </w:rPr>
        <w:t xml:space="preserve"> </w:t>
      </w:r>
      <w:r w:rsidRPr="00E771F5">
        <w:rPr>
          <w:noProof/>
          <w:sz w:val="18"/>
        </w:rPr>
        <w:t>yatırım</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kalkınma</w:t>
      </w:r>
      <w:r w:rsidRPr="00E771F5" w:rsidR="00FB6687">
        <w:rPr>
          <w:noProof/>
          <w:sz w:val="18"/>
        </w:rPr>
        <w:t xml:space="preserve"> </w:t>
      </w:r>
      <w:r w:rsidRPr="00E771F5">
        <w:rPr>
          <w:noProof/>
          <w:sz w:val="18"/>
        </w:rPr>
        <w:t>bankalarından</w:t>
      </w:r>
      <w:r w:rsidRPr="00E771F5" w:rsidR="00FB6687">
        <w:rPr>
          <w:noProof/>
          <w:sz w:val="18"/>
        </w:rPr>
        <w:t xml:space="preserve"> </w:t>
      </w:r>
      <w:r w:rsidRPr="00E771F5">
        <w:rPr>
          <w:noProof/>
          <w:sz w:val="18"/>
        </w:rPr>
        <w:t>doğrudan</w:t>
      </w:r>
      <w:r w:rsidRPr="00E771F5" w:rsidR="00FB6687">
        <w:rPr>
          <w:noProof/>
          <w:sz w:val="18"/>
        </w:rPr>
        <w:t xml:space="preserve"> </w:t>
      </w:r>
      <w:r w:rsidRPr="00E771F5">
        <w:rPr>
          <w:noProof/>
          <w:sz w:val="18"/>
        </w:rPr>
        <w:t>veya</w:t>
      </w:r>
      <w:r w:rsidRPr="00E771F5" w:rsidR="00FB6687">
        <w:rPr>
          <w:noProof/>
          <w:sz w:val="18"/>
        </w:rPr>
        <w:t xml:space="preserve"> </w:t>
      </w:r>
      <w:r w:rsidRPr="00E771F5">
        <w:rPr>
          <w:noProof/>
          <w:sz w:val="18"/>
        </w:rPr>
        <w:t>İller</w:t>
      </w:r>
      <w:r w:rsidRPr="00E771F5" w:rsidR="00FB6687">
        <w:rPr>
          <w:noProof/>
          <w:sz w:val="18"/>
        </w:rPr>
        <w:t xml:space="preserve"> </w:t>
      </w:r>
      <w:r w:rsidRPr="00E771F5">
        <w:rPr>
          <w:noProof/>
          <w:sz w:val="18"/>
        </w:rPr>
        <w:t>Bankası</w:t>
      </w:r>
      <w:r w:rsidRPr="00E771F5" w:rsidR="00FB6687">
        <w:rPr>
          <w:noProof/>
          <w:sz w:val="18"/>
        </w:rPr>
        <w:t xml:space="preserve"> </w:t>
      </w:r>
      <w:r w:rsidRPr="00E771F5">
        <w:rPr>
          <w:noProof/>
          <w:sz w:val="18"/>
        </w:rPr>
        <w:t>Anonim</w:t>
      </w:r>
      <w:r w:rsidRPr="00E771F5" w:rsidR="00FB6687">
        <w:rPr>
          <w:noProof/>
          <w:sz w:val="18"/>
        </w:rPr>
        <w:t xml:space="preserve"> </w:t>
      </w:r>
      <w:r w:rsidRPr="00E771F5">
        <w:rPr>
          <w:noProof/>
          <w:sz w:val="18"/>
        </w:rPr>
        <w:t>Şirketi</w:t>
      </w:r>
      <w:r w:rsidRPr="00E771F5" w:rsidR="00FB6687">
        <w:rPr>
          <w:noProof/>
          <w:sz w:val="18"/>
        </w:rPr>
        <w:t xml:space="preserve"> </w:t>
      </w:r>
      <w:r w:rsidRPr="00E771F5">
        <w:rPr>
          <w:noProof/>
          <w:sz w:val="18"/>
        </w:rPr>
        <w:t>aracılığıyla</w:t>
      </w:r>
      <w:r w:rsidRPr="00E771F5" w:rsidR="00FB6687">
        <w:rPr>
          <w:noProof/>
          <w:sz w:val="18"/>
        </w:rPr>
        <w:t xml:space="preserve"> </w:t>
      </w:r>
      <w:r w:rsidRPr="00E771F5">
        <w:rPr>
          <w:noProof/>
          <w:sz w:val="18"/>
        </w:rPr>
        <w:t>yapılan</w:t>
      </w:r>
      <w:r w:rsidRPr="00E771F5" w:rsidR="00FB6687">
        <w:rPr>
          <w:noProof/>
          <w:sz w:val="18"/>
        </w:rPr>
        <w:t xml:space="preserve"> </w:t>
      </w:r>
      <w:r w:rsidRPr="00E771F5">
        <w:rPr>
          <w:noProof/>
          <w:sz w:val="18"/>
        </w:rPr>
        <w:t>borçlanmalar</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SUKAP</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yürütülecek</w:t>
      </w:r>
      <w:r w:rsidRPr="00E771F5" w:rsidR="00FB6687">
        <w:rPr>
          <w:noProof/>
          <w:sz w:val="18"/>
        </w:rPr>
        <w:t xml:space="preserve"> </w:t>
      </w:r>
      <w:r w:rsidRPr="00E771F5">
        <w:rPr>
          <w:noProof/>
          <w:sz w:val="18"/>
        </w:rPr>
        <w:t>işler</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İller</w:t>
      </w:r>
      <w:r w:rsidRPr="00E771F5" w:rsidR="00FB6687">
        <w:rPr>
          <w:noProof/>
          <w:sz w:val="18"/>
        </w:rPr>
        <w:t xml:space="preserve"> </w:t>
      </w:r>
      <w:r w:rsidRPr="00E771F5">
        <w:rPr>
          <w:noProof/>
          <w:sz w:val="18"/>
        </w:rPr>
        <w:t>Bankası</w:t>
      </w:r>
      <w:r w:rsidRPr="00E771F5" w:rsidR="00FB6687">
        <w:rPr>
          <w:noProof/>
          <w:sz w:val="18"/>
        </w:rPr>
        <w:t xml:space="preserve"> </w:t>
      </w:r>
      <w:r w:rsidRPr="00E771F5">
        <w:rPr>
          <w:noProof/>
          <w:sz w:val="18"/>
        </w:rPr>
        <w:t>Anonim</w:t>
      </w:r>
      <w:r w:rsidRPr="00E771F5" w:rsidR="00FB6687">
        <w:rPr>
          <w:noProof/>
          <w:sz w:val="18"/>
        </w:rPr>
        <w:t xml:space="preserve"> </w:t>
      </w:r>
      <w:r w:rsidRPr="00E771F5">
        <w:rPr>
          <w:noProof/>
          <w:sz w:val="18"/>
        </w:rPr>
        <w:t>Şirketinden</w:t>
      </w:r>
      <w:r w:rsidRPr="00E771F5" w:rsidR="00FB6687">
        <w:rPr>
          <w:noProof/>
          <w:sz w:val="18"/>
        </w:rPr>
        <w:t xml:space="preserve"> </w:t>
      </w:r>
      <w:r w:rsidRPr="00E771F5">
        <w:rPr>
          <w:noProof/>
          <w:sz w:val="18"/>
        </w:rPr>
        <w:t>yapılan</w:t>
      </w:r>
      <w:r w:rsidRPr="00E771F5" w:rsidR="00FB6687">
        <w:rPr>
          <w:noProof/>
          <w:sz w:val="18"/>
        </w:rPr>
        <w:t xml:space="preserve"> </w:t>
      </w:r>
      <w:r w:rsidRPr="00E771F5">
        <w:rPr>
          <w:noProof/>
          <w:sz w:val="18"/>
        </w:rPr>
        <w:t>borçlanmalarda</w:t>
      </w:r>
      <w:r w:rsidRPr="00E771F5" w:rsidR="00FB6687">
        <w:rPr>
          <w:noProof/>
          <w:sz w:val="18"/>
        </w:rPr>
        <w:t xml:space="preserve"> </w:t>
      </w:r>
      <w:r w:rsidRPr="00E771F5">
        <w:rPr>
          <w:noProof/>
          <w:sz w:val="18"/>
        </w:rPr>
        <w:t>söz</w:t>
      </w:r>
      <w:r w:rsidRPr="00E771F5" w:rsidR="00FB6687">
        <w:rPr>
          <w:noProof/>
          <w:sz w:val="18"/>
        </w:rPr>
        <w:t xml:space="preserve"> </w:t>
      </w:r>
      <w:r w:rsidRPr="00E771F5">
        <w:rPr>
          <w:noProof/>
          <w:sz w:val="18"/>
        </w:rPr>
        <w:t>konusu</w:t>
      </w:r>
      <w:r w:rsidRPr="00E771F5" w:rsidR="00FB6687">
        <w:rPr>
          <w:noProof/>
          <w:sz w:val="18"/>
        </w:rPr>
        <w:t xml:space="preserve"> </w:t>
      </w:r>
      <w:r w:rsidRPr="00E771F5">
        <w:rPr>
          <w:noProof/>
          <w:sz w:val="18"/>
        </w:rPr>
        <w:t>borç</w:t>
      </w:r>
      <w:r w:rsidRPr="00E771F5" w:rsidR="00FB6687">
        <w:rPr>
          <w:noProof/>
          <w:sz w:val="18"/>
        </w:rPr>
        <w:t xml:space="preserve"> </w:t>
      </w:r>
      <w:r w:rsidRPr="00E771F5">
        <w:rPr>
          <w:noProof/>
          <w:sz w:val="18"/>
        </w:rPr>
        <w:t>stoku</w:t>
      </w:r>
      <w:r w:rsidRPr="00E771F5" w:rsidR="00FB6687">
        <w:rPr>
          <w:noProof/>
          <w:sz w:val="18"/>
        </w:rPr>
        <w:t xml:space="preserve"> </w:t>
      </w:r>
      <w:r w:rsidRPr="00E771F5">
        <w:rPr>
          <w:noProof/>
          <w:sz w:val="18"/>
        </w:rPr>
        <w:t>limitine</w:t>
      </w:r>
      <w:r w:rsidRPr="00E771F5" w:rsidR="00FB6687">
        <w:rPr>
          <w:noProof/>
          <w:sz w:val="18"/>
        </w:rPr>
        <w:t xml:space="preserve"> </w:t>
      </w:r>
      <w:r w:rsidRPr="00E771F5">
        <w:rPr>
          <w:noProof/>
          <w:sz w:val="18"/>
        </w:rPr>
        <w:t>uyma</w:t>
      </w:r>
      <w:r w:rsidRPr="00E771F5" w:rsidR="00FB6687">
        <w:rPr>
          <w:noProof/>
          <w:sz w:val="18"/>
        </w:rPr>
        <w:t xml:space="preserve"> </w:t>
      </w:r>
      <w:r w:rsidRPr="00E771F5">
        <w:rPr>
          <w:noProof/>
          <w:sz w:val="18"/>
        </w:rPr>
        <w:t>şartı</w:t>
      </w:r>
      <w:r w:rsidRPr="00E771F5" w:rsidR="00FB6687">
        <w:rPr>
          <w:noProof/>
          <w:sz w:val="18"/>
        </w:rPr>
        <w:t xml:space="preserve"> </w:t>
      </w:r>
      <w:r w:rsidRPr="00E771F5">
        <w:rPr>
          <w:noProof/>
          <w:sz w:val="18"/>
        </w:rPr>
        <w:t>aranmaz.</w:t>
      </w:r>
      <w:r w:rsidRPr="00E771F5" w:rsidR="00FB6687">
        <w:rPr>
          <w:noProof/>
          <w:sz w:val="18"/>
        </w:rPr>
        <w:t xml:space="preserve"> </w:t>
      </w:r>
      <w:r w:rsidRPr="00E771F5">
        <w:rPr>
          <w:noProof/>
          <w:sz w:val="18"/>
        </w:rPr>
        <w:t>(2)</w:t>
      </w:r>
      <w:r w:rsidRPr="00E771F5" w:rsidR="00FB6687">
        <w:rPr>
          <w:noProof/>
          <w:sz w:val="18"/>
        </w:rPr>
        <w:t xml:space="preserve"> </w:t>
      </w:r>
      <w:r w:rsidRPr="00E771F5">
        <w:rPr>
          <w:noProof/>
          <w:sz w:val="18"/>
        </w:rPr>
        <w:t>Türkiye</w:t>
      </w:r>
      <w:r w:rsidRPr="00E771F5" w:rsidR="00FB6687">
        <w:rPr>
          <w:noProof/>
          <w:sz w:val="18"/>
        </w:rPr>
        <w:t xml:space="preserve"> </w:t>
      </w:r>
      <w:r w:rsidRPr="00E771F5">
        <w:rPr>
          <w:noProof/>
          <w:sz w:val="18"/>
        </w:rPr>
        <w:t>İhracat</w:t>
      </w:r>
      <w:r w:rsidRPr="00E771F5" w:rsidR="00FB6687">
        <w:rPr>
          <w:noProof/>
          <w:sz w:val="18"/>
        </w:rPr>
        <w:t xml:space="preserve"> </w:t>
      </w:r>
      <w:r w:rsidRPr="00E771F5">
        <w:rPr>
          <w:noProof/>
          <w:sz w:val="18"/>
        </w:rPr>
        <w:t>Kredi</w:t>
      </w:r>
      <w:r w:rsidRPr="00E771F5" w:rsidR="00FB6687">
        <w:rPr>
          <w:noProof/>
          <w:sz w:val="18"/>
        </w:rPr>
        <w:t xml:space="preserve"> </w:t>
      </w:r>
      <w:r w:rsidRPr="00E771F5">
        <w:rPr>
          <w:noProof/>
          <w:sz w:val="18"/>
        </w:rPr>
        <w:t>Bankası</w:t>
      </w:r>
      <w:r w:rsidRPr="00E771F5" w:rsidR="00FB6687">
        <w:rPr>
          <w:noProof/>
          <w:sz w:val="18"/>
        </w:rPr>
        <w:t xml:space="preserve"> </w:t>
      </w:r>
      <w:r w:rsidRPr="00E771F5">
        <w:rPr>
          <w:noProof/>
          <w:sz w:val="18"/>
        </w:rPr>
        <w:t>Anonim</w:t>
      </w:r>
      <w:r w:rsidRPr="00E771F5" w:rsidR="00FB6687">
        <w:rPr>
          <w:noProof/>
          <w:sz w:val="18"/>
        </w:rPr>
        <w:t xml:space="preserve"> </w:t>
      </w:r>
      <w:r w:rsidRPr="00E771F5">
        <w:rPr>
          <w:noProof/>
          <w:sz w:val="18"/>
        </w:rPr>
        <w:t>Şirketinin</w:t>
      </w:r>
      <w:r w:rsidRPr="00E771F5" w:rsidR="00FB6687">
        <w:rPr>
          <w:noProof/>
          <w:sz w:val="18"/>
        </w:rPr>
        <w:t xml:space="preserve"> </w:t>
      </w:r>
      <w:r w:rsidRPr="00E771F5">
        <w:rPr>
          <w:noProof/>
          <w:sz w:val="18"/>
        </w:rPr>
        <w:t>politik</w:t>
      </w:r>
      <w:r w:rsidRPr="00E771F5" w:rsidR="00FB6687">
        <w:rPr>
          <w:noProof/>
          <w:sz w:val="18"/>
        </w:rPr>
        <w:t xml:space="preserve"> </w:t>
      </w:r>
      <w:r w:rsidRPr="00E771F5">
        <w:rPr>
          <w:noProof/>
          <w:sz w:val="18"/>
        </w:rPr>
        <w:t>risk</w:t>
      </w:r>
      <w:r w:rsidRPr="00E771F5" w:rsidR="00FB6687">
        <w:rPr>
          <w:noProof/>
          <w:sz w:val="18"/>
        </w:rPr>
        <w:t xml:space="preserve"> </w:t>
      </w:r>
      <w:r w:rsidRPr="00E771F5">
        <w:rPr>
          <w:noProof/>
          <w:sz w:val="18"/>
        </w:rPr>
        <w:t>kapsamında</w:t>
      </w:r>
      <w:r w:rsidRPr="00E771F5" w:rsidR="00FB6687">
        <w:rPr>
          <w:noProof/>
          <w:sz w:val="18"/>
        </w:rPr>
        <w:t xml:space="preserve"> </w:t>
      </w:r>
      <w:r w:rsidRPr="00E771F5">
        <w:rPr>
          <w:noProof/>
          <w:sz w:val="18"/>
        </w:rPr>
        <w:t>yapacağı</w:t>
      </w:r>
      <w:r w:rsidRPr="00E771F5" w:rsidR="00FB6687">
        <w:rPr>
          <w:noProof/>
          <w:sz w:val="18"/>
        </w:rPr>
        <w:t xml:space="preserve"> </w:t>
      </w:r>
      <w:r w:rsidRPr="00E771F5">
        <w:rPr>
          <w:noProof/>
          <w:sz w:val="18"/>
        </w:rPr>
        <w:t>tahsilatın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Bankanın</w:t>
      </w:r>
      <w:r w:rsidRPr="00E771F5" w:rsidR="00FB6687">
        <w:rPr>
          <w:noProof/>
          <w:sz w:val="18"/>
        </w:rPr>
        <w:t xml:space="preserve"> </w:t>
      </w:r>
      <w:r w:rsidRPr="00E771F5">
        <w:rPr>
          <w:noProof/>
          <w:sz w:val="18"/>
        </w:rPr>
        <w:t>faaliyet</w:t>
      </w:r>
      <w:r w:rsidRPr="00E771F5" w:rsidR="00FB6687">
        <w:rPr>
          <w:noProof/>
          <w:sz w:val="18"/>
        </w:rPr>
        <w:t xml:space="preserve"> </w:t>
      </w:r>
      <w:r w:rsidRPr="00E771F5">
        <w:rPr>
          <w:noProof/>
          <w:sz w:val="18"/>
        </w:rPr>
        <w:t>kârlarından</w:t>
      </w:r>
      <w:r w:rsidRPr="00E771F5" w:rsidR="00FB6687">
        <w:rPr>
          <w:noProof/>
          <w:sz w:val="18"/>
        </w:rPr>
        <w:t xml:space="preserve"> </w:t>
      </w:r>
      <w:r w:rsidRPr="00E771F5">
        <w:rPr>
          <w:noProof/>
          <w:sz w:val="18"/>
        </w:rPr>
        <w:t>Hazineye</w:t>
      </w:r>
      <w:r w:rsidRPr="00E771F5" w:rsidR="00FB6687">
        <w:rPr>
          <w:noProof/>
          <w:sz w:val="18"/>
        </w:rPr>
        <w:t xml:space="preserve"> </w:t>
      </w:r>
      <w:r w:rsidRPr="00E771F5">
        <w:rPr>
          <w:noProof/>
          <w:sz w:val="18"/>
        </w:rPr>
        <w:t>tekabül</w:t>
      </w:r>
      <w:r w:rsidRPr="00E771F5" w:rsidR="00FB6687">
        <w:rPr>
          <w:noProof/>
          <w:sz w:val="18"/>
        </w:rPr>
        <w:t xml:space="preserve"> </w:t>
      </w:r>
      <w:r w:rsidRPr="00E771F5">
        <w:rPr>
          <w:noProof/>
          <w:sz w:val="18"/>
        </w:rPr>
        <w:t>eden</w:t>
      </w:r>
      <w:r w:rsidRPr="00E771F5" w:rsidR="00FB6687">
        <w:rPr>
          <w:noProof/>
          <w:sz w:val="18"/>
        </w:rPr>
        <w:t xml:space="preserve"> </w:t>
      </w:r>
      <w:r w:rsidRPr="00E771F5">
        <w:rPr>
          <w:noProof/>
          <w:sz w:val="18"/>
        </w:rPr>
        <w:t>temettü</w:t>
      </w:r>
      <w:r w:rsidRPr="00E771F5" w:rsidR="00FB6687">
        <w:rPr>
          <w:noProof/>
          <w:sz w:val="18"/>
        </w:rPr>
        <w:t xml:space="preserve"> </w:t>
      </w:r>
      <w:r w:rsidRPr="00E771F5">
        <w:rPr>
          <w:noProof/>
          <w:sz w:val="18"/>
        </w:rPr>
        <w:t>tutarlarının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olağanüstü</w:t>
      </w:r>
      <w:r w:rsidRPr="00E771F5" w:rsidR="00FB6687">
        <w:rPr>
          <w:noProof/>
          <w:sz w:val="18"/>
        </w:rPr>
        <w:t xml:space="preserve"> </w:t>
      </w:r>
      <w:r w:rsidRPr="00E771F5">
        <w:rPr>
          <w:noProof/>
          <w:sz w:val="18"/>
        </w:rPr>
        <w:t>yedek</w:t>
      </w:r>
      <w:r w:rsidRPr="00E771F5" w:rsidR="00FB6687">
        <w:rPr>
          <w:noProof/>
          <w:sz w:val="18"/>
        </w:rPr>
        <w:t xml:space="preserve"> </w:t>
      </w:r>
      <w:r w:rsidRPr="00E771F5">
        <w:rPr>
          <w:noProof/>
          <w:sz w:val="18"/>
        </w:rPr>
        <w:t>akçelerinin</w:t>
      </w:r>
      <w:r w:rsidRPr="00E771F5" w:rsidR="00FB6687">
        <w:rPr>
          <w:noProof/>
          <w:sz w:val="18"/>
        </w:rPr>
        <w:t xml:space="preserve"> </w:t>
      </w:r>
      <w:r w:rsidRPr="00E771F5">
        <w:rPr>
          <w:noProof/>
          <w:sz w:val="18"/>
        </w:rPr>
        <w:t>tamamı</w:t>
      </w:r>
      <w:r w:rsidRPr="00E771F5" w:rsidR="00FB6687">
        <w:rPr>
          <w:noProof/>
          <w:sz w:val="18"/>
        </w:rPr>
        <w:t xml:space="preserve"> </w:t>
      </w:r>
      <w:r w:rsidRPr="00E771F5">
        <w:rPr>
          <w:noProof/>
          <w:sz w:val="18"/>
        </w:rPr>
        <w:t>veya</w:t>
      </w:r>
      <w:r w:rsidRPr="00E771F5" w:rsidR="00FB6687">
        <w:rPr>
          <w:noProof/>
          <w:sz w:val="18"/>
        </w:rPr>
        <w:t xml:space="preserve"> </w:t>
      </w:r>
      <w:r w:rsidRPr="00E771F5">
        <w:rPr>
          <w:noProof/>
          <w:sz w:val="18"/>
        </w:rPr>
        <w:t>bir</w:t>
      </w:r>
      <w:r w:rsidRPr="00E771F5" w:rsidR="00FB6687">
        <w:rPr>
          <w:noProof/>
          <w:sz w:val="18"/>
        </w:rPr>
        <w:t xml:space="preserve"> </w:t>
      </w:r>
      <w:r w:rsidRPr="00E771F5">
        <w:rPr>
          <w:noProof/>
          <w:sz w:val="18"/>
        </w:rPr>
        <w:t>kısmı,</w:t>
      </w:r>
      <w:r w:rsidRPr="00E771F5" w:rsidR="00FB6687">
        <w:rPr>
          <w:noProof/>
          <w:sz w:val="18"/>
        </w:rPr>
        <w:t xml:space="preserve"> </w:t>
      </w:r>
      <w:r w:rsidRPr="00E771F5">
        <w:rPr>
          <w:noProof/>
          <w:sz w:val="18"/>
        </w:rPr>
        <w:t>Bankanın</w:t>
      </w:r>
      <w:r w:rsidRPr="00E771F5" w:rsidR="00FB6687">
        <w:rPr>
          <w:noProof/>
          <w:sz w:val="18"/>
        </w:rPr>
        <w:t xml:space="preserve"> </w:t>
      </w:r>
      <w:r w:rsidRPr="00E771F5">
        <w:rPr>
          <w:noProof/>
          <w:sz w:val="18"/>
        </w:rPr>
        <w:t>politik</w:t>
      </w:r>
      <w:r w:rsidRPr="00E771F5" w:rsidR="00FB6687">
        <w:rPr>
          <w:noProof/>
          <w:sz w:val="18"/>
        </w:rPr>
        <w:t xml:space="preserve"> </w:t>
      </w:r>
      <w:r w:rsidRPr="00E771F5">
        <w:rPr>
          <w:noProof/>
          <w:sz w:val="18"/>
        </w:rPr>
        <w:t>risk</w:t>
      </w:r>
      <w:r w:rsidRPr="00E771F5" w:rsidR="00FB6687">
        <w:rPr>
          <w:noProof/>
          <w:sz w:val="18"/>
        </w:rPr>
        <w:t xml:space="preserve"> </w:t>
      </w:r>
      <w:r w:rsidRPr="00E771F5">
        <w:rPr>
          <w:noProof/>
          <w:sz w:val="18"/>
        </w:rPr>
        <w:t>alacağına</w:t>
      </w:r>
      <w:r w:rsidRPr="00E771F5" w:rsidR="00FB6687">
        <w:rPr>
          <w:noProof/>
          <w:sz w:val="18"/>
        </w:rPr>
        <w:t xml:space="preserve"> </w:t>
      </w:r>
      <w:r w:rsidRPr="00E771F5">
        <w:rPr>
          <w:noProof/>
          <w:sz w:val="18"/>
        </w:rPr>
        <w:t>mahsup</w:t>
      </w:r>
      <w:r w:rsidRPr="00E771F5" w:rsidR="00FB6687">
        <w:rPr>
          <w:noProof/>
          <w:sz w:val="18"/>
        </w:rPr>
        <w:t xml:space="preserve"> </w:t>
      </w:r>
      <w:r w:rsidRPr="00E771F5">
        <w:rPr>
          <w:noProof/>
          <w:sz w:val="18"/>
        </w:rPr>
        <w:t>edilebilir.</w:t>
      </w:r>
      <w:r w:rsidRPr="00E771F5" w:rsidR="00FB6687">
        <w:rPr>
          <w:noProof/>
          <w:sz w:val="18"/>
        </w:rPr>
        <w:t xml:space="preserve"> </w:t>
      </w:r>
      <w:r w:rsidRPr="00E771F5">
        <w:rPr>
          <w:noProof/>
          <w:sz w:val="18"/>
        </w:rPr>
        <w:t>Söz</w:t>
      </w:r>
      <w:r w:rsidRPr="00E771F5" w:rsidR="00FB6687">
        <w:rPr>
          <w:noProof/>
          <w:sz w:val="18"/>
        </w:rPr>
        <w:t xml:space="preserve"> </w:t>
      </w:r>
      <w:r w:rsidRPr="00E771F5">
        <w:rPr>
          <w:noProof/>
          <w:sz w:val="18"/>
        </w:rPr>
        <w:t>konusu</w:t>
      </w:r>
      <w:r w:rsidRPr="00E771F5" w:rsidR="00FB6687">
        <w:rPr>
          <w:noProof/>
          <w:sz w:val="18"/>
        </w:rPr>
        <w:t xml:space="preserve"> </w:t>
      </w:r>
      <w:r w:rsidRPr="00E771F5">
        <w:rPr>
          <w:noProof/>
          <w:sz w:val="18"/>
        </w:rPr>
        <w:t>mahsup</w:t>
      </w:r>
      <w:r w:rsidRPr="00E771F5" w:rsidR="00FB6687">
        <w:rPr>
          <w:noProof/>
          <w:sz w:val="18"/>
        </w:rPr>
        <w:t xml:space="preserve"> </w:t>
      </w:r>
      <w:r w:rsidRPr="00E771F5">
        <w:rPr>
          <w:noProof/>
          <w:sz w:val="18"/>
        </w:rPr>
        <w:t>işlemlerine</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Müsteşarlığının</w:t>
      </w:r>
      <w:r w:rsidRPr="00E771F5" w:rsidR="00FB6687">
        <w:rPr>
          <w:noProof/>
          <w:sz w:val="18"/>
        </w:rPr>
        <w:t xml:space="preserve"> </w:t>
      </w:r>
      <w:r w:rsidRPr="00E771F5">
        <w:rPr>
          <w:noProof/>
          <w:sz w:val="18"/>
        </w:rPr>
        <w:t>bağlı</w:t>
      </w:r>
      <w:r w:rsidRPr="00E771F5" w:rsidR="00FB6687">
        <w:rPr>
          <w:noProof/>
          <w:sz w:val="18"/>
        </w:rPr>
        <w:t xml:space="preserve"> </w:t>
      </w:r>
      <w:r w:rsidRPr="00E771F5">
        <w:rPr>
          <w:noProof/>
          <w:sz w:val="18"/>
        </w:rPr>
        <w:t>olduğu</w:t>
      </w:r>
      <w:r w:rsidRPr="00E771F5" w:rsidR="00FB6687">
        <w:rPr>
          <w:noProof/>
          <w:sz w:val="18"/>
        </w:rPr>
        <w:t xml:space="preserve"> </w:t>
      </w:r>
      <w:r w:rsidRPr="00E771F5">
        <w:rPr>
          <w:noProof/>
          <w:sz w:val="18"/>
        </w:rPr>
        <w:t>Bakan;</w:t>
      </w:r>
      <w:r w:rsidRPr="00E771F5" w:rsidR="00FB6687">
        <w:rPr>
          <w:noProof/>
          <w:sz w:val="18"/>
        </w:rPr>
        <w:t xml:space="preserve"> </w:t>
      </w:r>
      <w:r w:rsidRPr="00E771F5">
        <w:rPr>
          <w:noProof/>
          <w:sz w:val="18"/>
        </w:rPr>
        <w:t>mahsup</w:t>
      </w:r>
      <w:r w:rsidRPr="00E771F5" w:rsidR="00FB6687">
        <w:rPr>
          <w:noProof/>
          <w:sz w:val="18"/>
        </w:rPr>
        <w:t xml:space="preserve"> </w:t>
      </w:r>
      <w:r w:rsidRPr="00E771F5">
        <w:rPr>
          <w:noProof/>
          <w:sz w:val="18"/>
        </w:rPr>
        <w:t>işlemlerini</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Müsteşarlığının</w:t>
      </w:r>
      <w:r w:rsidRPr="00E771F5" w:rsidR="00FB6687">
        <w:rPr>
          <w:noProof/>
          <w:sz w:val="18"/>
        </w:rPr>
        <w:t xml:space="preserve"> </w:t>
      </w:r>
      <w:r w:rsidRPr="00E771F5">
        <w:rPr>
          <w:noProof/>
          <w:sz w:val="18"/>
        </w:rPr>
        <w:t>teklifi</w:t>
      </w:r>
      <w:r w:rsidRPr="00E771F5" w:rsidR="00FB6687">
        <w:rPr>
          <w:noProof/>
          <w:sz w:val="18"/>
        </w:rPr>
        <w:t xml:space="preserve"> </w:t>
      </w:r>
      <w:r w:rsidRPr="00E771F5">
        <w:rPr>
          <w:noProof/>
          <w:sz w:val="18"/>
        </w:rPr>
        <w:t>üzerine</w:t>
      </w:r>
      <w:r w:rsidRPr="00E771F5" w:rsidR="00FB6687">
        <w:rPr>
          <w:noProof/>
          <w:sz w:val="18"/>
        </w:rPr>
        <w:t xml:space="preserve"> </w:t>
      </w:r>
      <w:r w:rsidRPr="00E771F5">
        <w:rPr>
          <w:noProof/>
          <w:sz w:val="18"/>
        </w:rPr>
        <w:t>mahiyetlerine</w:t>
      </w:r>
      <w:r w:rsidRPr="00E771F5" w:rsidR="00FB6687">
        <w:rPr>
          <w:noProof/>
          <w:sz w:val="18"/>
        </w:rPr>
        <w:t xml:space="preserve"> </w:t>
      </w:r>
      <w:r w:rsidRPr="00E771F5">
        <w:rPr>
          <w:noProof/>
          <w:sz w:val="18"/>
        </w:rPr>
        <w:t>göre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Devlet</w:t>
      </w:r>
      <w:r w:rsidRPr="00E771F5" w:rsidR="00FB6687">
        <w:rPr>
          <w:noProof/>
          <w:sz w:val="18"/>
        </w:rPr>
        <w:t xml:space="preserve"> </w:t>
      </w:r>
      <w:r w:rsidRPr="00E771F5">
        <w:rPr>
          <w:noProof/>
          <w:sz w:val="18"/>
        </w:rPr>
        <w:t>hesaplarına</w:t>
      </w:r>
      <w:r w:rsidRPr="00E771F5" w:rsidR="00FB6687">
        <w:rPr>
          <w:noProof/>
          <w:sz w:val="18"/>
        </w:rPr>
        <w:t xml:space="preserve"> </w:t>
      </w:r>
      <w:r w:rsidRPr="00E771F5">
        <w:rPr>
          <w:noProof/>
          <w:sz w:val="18"/>
        </w:rPr>
        <w:t>kaydettirmeye</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işlemlere</w:t>
      </w:r>
      <w:r w:rsidRPr="00E771F5" w:rsidR="00FB6687">
        <w:rPr>
          <w:noProof/>
          <w:sz w:val="18"/>
        </w:rPr>
        <w:t xml:space="preserve"> </w:t>
      </w:r>
      <w:r w:rsidRPr="00E771F5">
        <w:rPr>
          <w:noProof/>
          <w:sz w:val="18"/>
        </w:rPr>
        <w:t>karşılık</w:t>
      </w:r>
      <w:r w:rsidRPr="00E771F5" w:rsidR="00FB6687">
        <w:rPr>
          <w:noProof/>
          <w:sz w:val="18"/>
        </w:rPr>
        <w:t xml:space="preserve"> </w:t>
      </w:r>
      <w:r w:rsidRPr="00E771F5">
        <w:rPr>
          <w:noProof/>
          <w:sz w:val="18"/>
        </w:rPr>
        <w:t>gelen</w:t>
      </w:r>
      <w:r w:rsidRPr="00E771F5" w:rsidR="00FB6687">
        <w:rPr>
          <w:noProof/>
          <w:sz w:val="18"/>
        </w:rPr>
        <w:t xml:space="preserve"> </w:t>
      </w:r>
      <w:r w:rsidRPr="00E771F5">
        <w:rPr>
          <w:noProof/>
          <w:sz w:val="18"/>
        </w:rPr>
        <w:t>tutarları</w:t>
      </w:r>
      <w:r w:rsidRPr="00E771F5" w:rsidR="00FB6687">
        <w:rPr>
          <w:noProof/>
          <w:sz w:val="18"/>
        </w:rPr>
        <w:t xml:space="preserve"> </w:t>
      </w:r>
      <w:r w:rsidRPr="00E771F5">
        <w:rPr>
          <w:noProof/>
          <w:sz w:val="18"/>
        </w:rPr>
        <w:t>bir</w:t>
      </w:r>
      <w:r w:rsidRPr="00E771F5" w:rsidR="00FB6687">
        <w:rPr>
          <w:noProof/>
          <w:sz w:val="18"/>
        </w:rPr>
        <w:t xml:space="preserve"> </w:t>
      </w:r>
      <w:r w:rsidRPr="00E771F5">
        <w:rPr>
          <w:noProof/>
          <w:sz w:val="18"/>
        </w:rPr>
        <w:t>yandan</w:t>
      </w:r>
      <w:r w:rsidRPr="00E771F5" w:rsidR="00FB6687">
        <w:rPr>
          <w:noProof/>
          <w:sz w:val="18"/>
        </w:rPr>
        <w:t xml:space="preserve"> </w:t>
      </w:r>
      <w:r w:rsidRPr="00E771F5">
        <w:rPr>
          <w:noProof/>
          <w:sz w:val="18"/>
        </w:rPr>
        <w:t>bütçeye</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diğer</w:t>
      </w:r>
      <w:r w:rsidRPr="00E771F5" w:rsidR="00FB6687">
        <w:rPr>
          <w:noProof/>
          <w:sz w:val="18"/>
        </w:rPr>
        <w:t xml:space="preserve"> </w:t>
      </w:r>
      <w:r w:rsidRPr="00E771F5">
        <w:rPr>
          <w:noProof/>
          <w:sz w:val="18"/>
        </w:rPr>
        <w:t>yandan</w:t>
      </w:r>
      <w:r w:rsidRPr="00E771F5" w:rsidR="00FB6687">
        <w:rPr>
          <w:noProof/>
          <w:sz w:val="18"/>
        </w:rPr>
        <w:t xml:space="preserve"> </w:t>
      </w:r>
      <w:r w:rsidRPr="00E771F5">
        <w:rPr>
          <w:noProof/>
          <w:sz w:val="18"/>
        </w:rPr>
        <w:t>da</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Müsteşarlığı</w:t>
      </w:r>
      <w:r w:rsidRPr="00E771F5" w:rsidR="00FB6687">
        <w:rPr>
          <w:noProof/>
          <w:sz w:val="18"/>
        </w:rPr>
        <w:t xml:space="preserve"> </w:t>
      </w:r>
      <w:r w:rsidRPr="00E771F5">
        <w:rPr>
          <w:noProof/>
          <w:sz w:val="18"/>
        </w:rPr>
        <w:t>bütçesinin</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tertibine</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kaydetmeye</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Bakanı</w:t>
      </w:r>
      <w:r w:rsidRPr="00E771F5" w:rsidR="00FB6687">
        <w:rPr>
          <w:noProof/>
          <w:sz w:val="18"/>
        </w:rPr>
        <w:t xml:space="preserve"> </w:t>
      </w:r>
      <w:r w:rsidRPr="00E771F5">
        <w:rPr>
          <w:noProof/>
          <w:sz w:val="18"/>
        </w:rPr>
        <w:t>yetkilidir.</w:t>
      </w:r>
      <w:r w:rsidRPr="00E771F5" w:rsidR="00FB6687">
        <w:rPr>
          <w:noProof/>
          <w:sz w:val="18"/>
        </w:rPr>
        <w:t xml:space="preserve"> </w:t>
      </w:r>
      <w:r w:rsidRPr="00E771F5">
        <w:rPr>
          <w:noProof/>
          <w:sz w:val="18"/>
        </w:rPr>
        <w:t>(3)</w:t>
      </w:r>
      <w:r w:rsidRPr="00E771F5" w:rsidR="00FB6687">
        <w:rPr>
          <w:noProof/>
          <w:sz w:val="18"/>
        </w:rPr>
        <w:t xml:space="preserve"> </w:t>
      </w:r>
      <w:r w:rsidRPr="00E771F5">
        <w:rPr>
          <w:noProof/>
          <w:sz w:val="18"/>
        </w:rPr>
        <w:t>2006</w:t>
      </w:r>
      <w:r w:rsidRPr="00E771F5" w:rsidR="00FB6687">
        <w:rPr>
          <w:noProof/>
          <w:sz w:val="18"/>
        </w:rPr>
        <w:t xml:space="preserve"> </w:t>
      </w:r>
      <w:r w:rsidRPr="00E771F5">
        <w:rPr>
          <w:noProof/>
          <w:sz w:val="18"/>
        </w:rPr>
        <w:t>yılından</w:t>
      </w:r>
      <w:r w:rsidRPr="00E771F5" w:rsidR="00FB6687">
        <w:rPr>
          <w:noProof/>
          <w:sz w:val="18"/>
        </w:rPr>
        <w:t xml:space="preserve"> </w:t>
      </w:r>
      <w:r w:rsidRPr="00E771F5">
        <w:rPr>
          <w:noProof/>
          <w:sz w:val="18"/>
        </w:rPr>
        <w:t>önce</w:t>
      </w:r>
      <w:r w:rsidRPr="00E771F5" w:rsidR="00FB6687">
        <w:rPr>
          <w:noProof/>
          <w:sz w:val="18"/>
        </w:rPr>
        <w:t xml:space="preserve"> </w:t>
      </w:r>
      <w:r w:rsidRPr="00E771F5">
        <w:rPr>
          <w:noProof/>
          <w:sz w:val="18"/>
        </w:rPr>
        <w:t>katma</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olan</w:t>
      </w:r>
      <w:r w:rsidRPr="00E771F5" w:rsidR="00FB6687">
        <w:rPr>
          <w:noProof/>
          <w:sz w:val="18"/>
        </w:rPr>
        <w:t xml:space="preserve"> </w:t>
      </w:r>
      <w:r w:rsidRPr="00E771F5">
        <w:rPr>
          <w:noProof/>
          <w:sz w:val="18"/>
        </w:rPr>
        <w:t>idarelerden</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Kanunla</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kapsamına</w:t>
      </w:r>
      <w:r w:rsidRPr="00E771F5" w:rsidR="00FB6687">
        <w:rPr>
          <w:noProof/>
          <w:sz w:val="18"/>
        </w:rPr>
        <w:t xml:space="preserve"> </w:t>
      </w:r>
      <w:r w:rsidRPr="00E771F5">
        <w:rPr>
          <w:noProof/>
          <w:sz w:val="18"/>
        </w:rPr>
        <w:t>alınanların</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mevzuatında</w:t>
      </w:r>
      <w:r w:rsidRPr="00E771F5" w:rsidR="00FB6687">
        <w:rPr>
          <w:noProof/>
          <w:sz w:val="18"/>
        </w:rPr>
        <w:t xml:space="preserve"> </w:t>
      </w:r>
      <w:r w:rsidRPr="00E771F5">
        <w:rPr>
          <w:noProof/>
          <w:sz w:val="18"/>
        </w:rPr>
        <w:t>belirtilen</w:t>
      </w:r>
      <w:r w:rsidRPr="00E771F5" w:rsidR="00FB6687">
        <w:rPr>
          <w:noProof/>
          <w:sz w:val="18"/>
        </w:rPr>
        <w:t xml:space="preserve"> </w:t>
      </w:r>
      <w:r w:rsidRPr="00E771F5">
        <w:rPr>
          <w:noProof/>
          <w:sz w:val="18"/>
        </w:rPr>
        <w:t>kurum</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geliri</w:t>
      </w:r>
      <w:r w:rsidRPr="00E771F5" w:rsidR="00FB6687">
        <w:rPr>
          <w:noProof/>
          <w:sz w:val="18"/>
        </w:rPr>
        <w:t xml:space="preserve"> </w:t>
      </w:r>
      <w:r w:rsidRPr="00E771F5">
        <w:rPr>
          <w:noProof/>
          <w:sz w:val="18"/>
        </w:rPr>
        <w:t>olarak</w:t>
      </w:r>
      <w:r w:rsidRPr="00E771F5" w:rsidR="00FB6687">
        <w:rPr>
          <w:noProof/>
          <w:sz w:val="18"/>
        </w:rPr>
        <w:t xml:space="preserve"> </w:t>
      </w:r>
      <w:r w:rsidRPr="00E771F5">
        <w:rPr>
          <w:noProof/>
          <w:sz w:val="18"/>
        </w:rPr>
        <w:t>tahsil</w:t>
      </w:r>
      <w:r w:rsidRPr="00E771F5" w:rsidR="00FB6687">
        <w:rPr>
          <w:noProof/>
          <w:sz w:val="18"/>
        </w:rPr>
        <w:t xml:space="preserve"> </w:t>
      </w:r>
      <w:r w:rsidRPr="00E771F5">
        <w:rPr>
          <w:noProof/>
          <w:sz w:val="18"/>
        </w:rPr>
        <w:t>edilir.</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(4)</w:t>
      </w:r>
      <w:r w:rsidRPr="00E771F5" w:rsidR="00FB6687">
        <w:rPr>
          <w:noProof/>
          <w:sz w:val="18"/>
        </w:rPr>
        <w:t xml:space="preserve"> </w:t>
      </w:r>
      <w:r w:rsidRPr="00E771F5">
        <w:rPr>
          <w:noProof/>
          <w:sz w:val="18"/>
        </w:rPr>
        <w:t>4/12/1984</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3096</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Türkiye</w:t>
      </w:r>
      <w:r w:rsidRPr="00E771F5" w:rsidR="00FB6687">
        <w:rPr>
          <w:noProof/>
          <w:sz w:val="18"/>
        </w:rPr>
        <w:t xml:space="preserve"> </w:t>
      </w:r>
      <w:r w:rsidRPr="00E771F5">
        <w:rPr>
          <w:noProof/>
          <w:sz w:val="18"/>
        </w:rPr>
        <w:t>Elektrik</w:t>
      </w:r>
      <w:r w:rsidRPr="00E771F5" w:rsidR="00FB6687">
        <w:rPr>
          <w:noProof/>
          <w:sz w:val="18"/>
        </w:rPr>
        <w:t xml:space="preserve"> </w:t>
      </w:r>
      <w:r w:rsidRPr="00E771F5">
        <w:rPr>
          <w:noProof/>
          <w:sz w:val="18"/>
        </w:rPr>
        <w:t>Kurumu</w:t>
      </w:r>
      <w:r w:rsidRPr="00E771F5" w:rsidR="00FB6687">
        <w:rPr>
          <w:noProof/>
          <w:sz w:val="18"/>
        </w:rPr>
        <w:t xml:space="preserve"> </w:t>
      </w:r>
      <w:r w:rsidRPr="00E771F5">
        <w:rPr>
          <w:noProof/>
          <w:sz w:val="18"/>
        </w:rPr>
        <w:t>Dışındaki</w:t>
      </w:r>
      <w:r w:rsidRPr="00E771F5" w:rsidR="00FB6687">
        <w:rPr>
          <w:noProof/>
          <w:sz w:val="18"/>
        </w:rPr>
        <w:t xml:space="preserve"> </w:t>
      </w:r>
      <w:r w:rsidRPr="00E771F5">
        <w:rPr>
          <w:noProof/>
          <w:sz w:val="18"/>
        </w:rPr>
        <w:t>Kuruluşların</w:t>
      </w:r>
      <w:r w:rsidRPr="00E771F5" w:rsidR="00FB6687">
        <w:rPr>
          <w:noProof/>
          <w:sz w:val="18"/>
        </w:rPr>
        <w:t xml:space="preserve"> </w:t>
      </w:r>
      <w:r w:rsidRPr="00E771F5">
        <w:rPr>
          <w:noProof/>
          <w:sz w:val="18"/>
        </w:rPr>
        <w:t>Elektrik</w:t>
      </w:r>
      <w:r w:rsidRPr="00E771F5" w:rsidR="00FB6687">
        <w:rPr>
          <w:noProof/>
          <w:sz w:val="18"/>
        </w:rPr>
        <w:t xml:space="preserve"> </w:t>
      </w:r>
      <w:r w:rsidRPr="00E771F5">
        <w:rPr>
          <w:noProof/>
          <w:sz w:val="18"/>
        </w:rPr>
        <w:t>Üretimi,</w:t>
      </w:r>
      <w:r w:rsidRPr="00E771F5" w:rsidR="00FB6687">
        <w:rPr>
          <w:noProof/>
          <w:sz w:val="18"/>
        </w:rPr>
        <w:t xml:space="preserve"> </w:t>
      </w:r>
      <w:r w:rsidRPr="00E771F5">
        <w:rPr>
          <w:noProof/>
          <w:sz w:val="18"/>
        </w:rPr>
        <w:t>İletimi,</w:t>
      </w:r>
      <w:r w:rsidRPr="00E771F5" w:rsidR="00FB6687">
        <w:rPr>
          <w:noProof/>
          <w:sz w:val="18"/>
        </w:rPr>
        <w:t xml:space="preserve"> </w:t>
      </w:r>
      <w:r w:rsidRPr="00E771F5">
        <w:rPr>
          <w:noProof/>
          <w:sz w:val="18"/>
        </w:rPr>
        <w:t>Dağıtımı</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Ticareti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Görevlendirilmesi</w:t>
      </w:r>
      <w:r w:rsidRPr="00E771F5" w:rsidR="00FB6687">
        <w:rPr>
          <w:noProof/>
          <w:sz w:val="18"/>
        </w:rPr>
        <w:t xml:space="preserve"> </w:t>
      </w:r>
      <w:r w:rsidRPr="00E771F5">
        <w:rPr>
          <w:noProof/>
          <w:sz w:val="18"/>
        </w:rPr>
        <w:t>Hakkında</w:t>
      </w:r>
      <w:r w:rsidRPr="00E771F5" w:rsidR="00FB6687">
        <w:rPr>
          <w:noProof/>
          <w:sz w:val="18"/>
        </w:rPr>
        <w:t xml:space="preserve"> </w:t>
      </w:r>
      <w:r w:rsidRPr="00E771F5">
        <w:rPr>
          <w:noProof/>
          <w:sz w:val="18"/>
        </w:rPr>
        <w:t>Kanun</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tabii</w:t>
      </w:r>
      <w:r w:rsidRPr="00E771F5" w:rsidR="00FB6687">
        <w:rPr>
          <w:noProof/>
          <w:sz w:val="18"/>
        </w:rPr>
        <w:t xml:space="preserve"> </w:t>
      </w:r>
      <w:r w:rsidRPr="00E771F5">
        <w:rPr>
          <w:noProof/>
          <w:sz w:val="18"/>
        </w:rPr>
        <w:t>kaynakların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tesislerin</w:t>
      </w:r>
      <w:r w:rsidRPr="00E771F5" w:rsidR="00FB6687">
        <w:rPr>
          <w:noProof/>
          <w:sz w:val="18"/>
        </w:rPr>
        <w:t xml:space="preserve"> </w:t>
      </w:r>
      <w:r w:rsidRPr="00E771F5">
        <w:rPr>
          <w:noProof/>
          <w:sz w:val="18"/>
        </w:rPr>
        <w:t>işletme</w:t>
      </w:r>
      <w:r w:rsidRPr="00E771F5" w:rsidR="00FB6687">
        <w:rPr>
          <w:noProof/>
          <w:sz w:val="18"/>
        </w:rPr>
        <w:t xml:space="preserve"> </w:t>
      </w:r>
      <w:r w:rsidRPr="00E771F5">
        <w:rPr>
          <w:noProof/>
          <w:sz w:val="18"/>
        </w:rPr>
        <w:t>haklarının</w:t>
      </w:r>
      <w:r w:rsidRPr="00E771F5" w:rsidR="00FB6687">
        <w:rPr>
          <w:noProof/>
          <w:sz w:val="18"/>
        </w:rPr>
        <w:t xml:space="preserve"> </w:t>
      </w:r>
      <w:r w:rsidRPr="00E771F5">
        <w:rPr>
          <w:noProof/>
          <w:sz w:val="18"/>
        </w:rPr>
        <w:t>devrinden</w:t>
      </w:r>
      <w:r w:rsidRPr="00E771F5" w:rsidR="00FB6687">
        <w:rPr>
          <w:noProof/>
          <w:sz w:val="18"/>
        </w:rPr>
        <w:t xml:space="preserve"> </w:t>
      </w:r>
      <w:r w:rsidRPr="00E771F5">
        <w:rPr>
          <w:noProof/>
          <w:sz w:val="18"/>
        </w:rPr>
        <w:t>elde</w:t>
      </w:r>
      <w:r w:rsidRPr="00E771F5" w:rsidR="00FB6687">
        <w:rPr>
          <w:noProof/>
          <w:sz w:val="18"/>
        </w:rPr>
        <w:t xml:space="preserve"> </w:t>
      </w:r>
      <w:r w:rsidRPr="00E771F5">
        <w:rPr>
          <w:noProof/>
          <w:sz w:val="18"/>
        </w:rPr>
        <w:t>edilen</w:t>
      </w:r>
      <w:r w:rsidRPr="00E771F5" w:rsidR="00FB6687">
        <w:rPr>
          <w:noProof/>
          <w:sz w:val="18"/>
        </w:rPr>
        <w:t xml:space="preserve"> </w:t>
      </w:r>
      <w:r w:rsidRPr="00E771F5">
        <w:rPr>
          <w:noProof/>
          <w:sz w:val="18"/>
        </w:rPr>
        <w:t>gelirlerin</w:t>
      </w:r>
      <w:r w:rsidRPr="00E771F5" w:rsidR="00FB6687">
        <w:rPr>
          <w:noProof/>
          <w:sz w:val="18"/>
        </w:rPr>
        <w:t xml:space="preserve"> </w:t>
      </w:r>
      <w:r w:rsidRPr="00E771F5">
        <w:rPr>
          <w:noProof/>
          <w:sz w:val="18"/>
        </w:rPr>
        <w:t>tamamı</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bütçeye</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kaydedilir.</w:t>
      </w:r>
    </w:p>
    <w:p w:rsidRPr="00E771F5" w:rsidR="00396CCB" w:rsidP="00E771F5" w:rsidRDefault="00396CCB">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Mersin</w:t>
      </w:r>
      <w:r w:rsidRPr="00E771F5" w:rsidR="00FB6687">
        <w:rPr>
          <w:sz w:val="18"/>
        </w:rPr>
        <w:t xml:space="preserve"> </w:t>
      </w:r>
      <w:r w:rsidRPr="00E771F5">
        <w:rPr>
          <w:sz w:val="18"/>
        </w:rPr>
        <w:t>Milletvekili</w:t>
      </w:r>
      <w:r w:rsidRPr="00E771F5" w:rsidR="00FB6687">
        <w:rPr>
          <w:sz w:val="18"/>
        </w:rPr>
        <w:t xml:space="preserve"> </w:t>
      </w:r>
      <w:r w:rsidRPr="00E771F5">
        <w:rPr>
          <w:sz w:val="18"/>
        </w:rPr>
        <w:t>Baki</w:t>
      </w:r>
      <w:r w:rsidRPr="00E771F5" w:rsidR="00FB6687">
        <w:rPr>
          <w:sz w:val="18"/>
        </w:rPr>
        <w:t xml:space="preserve"> </w:t>
      </w:r>
      <w:r w:rsidRPr="00E771F5">
        <w:rPr>
          <w:sz w:val="18"/>
        </w:rPr>
        <w:t>Şimşek’e</w:t>
      </w:r>
      <w:r w:rsidRPr="00E771F5" w:rsidR="00FB6687">
        <w:rPr>
          <w:sz w:val="18"/>
        </w:rPr>
        <w:t xml:space="preserve"> </w:t>
      </w:r>
      <w:r w:rsidRPr="00E771F5">
        <w:rPr>
          <w:sz w:val="18"/>
        </w:rPr>
        <w:t>aittir.</w:t>
      </w:r>
    </w:p>
    <w:p w:rsidRPr="00E771F5" w:rsidR="00396CCB" w:rsidP="00E771F5" w:rsidRDefault="00396CCB">
      <w:pPr>
        <w:pStyle w:val="GENELKURUL"/>
        <w:tabs>
          <w:tab w:val="left" w:pos="6804"/>
        </w:tabs>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BAKİ</w:t>
      </w:r>
      <w:r w:rsidRPr="00E771F5" w:rsidR="00FB6687">
        <w:rPr>
          <w:sz w:val="18"/>
        </w:rPr>
        <w:t xml:space="preserve"> </w:t>
      </w:r>
      <w:r w:rsidRPr="00E771F5">
        <w:rPr>
          <w:sz w:val="18"/>
        </w:rPr>
        <w:t>ŞİMŞEK</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13’üncü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millettir.</w:t>
      </w:r>
      <w:r w:rsidRPr="00E771F5" w:rsidR="00FB6687">
        <w:rPr>
          <w:sz w:val="18"/>
        </w:rPr>
        <w:t xml:space="preserve"> </w:t>
      </w:r>
      <w:r w:rsidRPr="00E771F5">
        <w:rPr>
          <w:sz w:val="18"/>
        </w:rPr>
        <w:t>Türk</w:t>
      </w:r>
      <w:r w:rsidRPr="00E771F5" w:rsidR="00FB6687">
        <w:rPr>
          <w:sz w:val="18"/>
        </w:rPr>
        <w:t xml:space="preserve"> </w:t>
      </w:r>
      <w:r w:rsidRPr="00E771F5">
        <w:rPr>
          <w:sz w:val="18"/>
        </w:rPr>
        <w:t>devletleri</w:t>
      </w:r>
      <w:r w:rsidRPr="00E771F5" w:rsidR="00FB6687">
        <w:rPr>
          <w:sz w:val="18"/>
        </w:rPr>
        <w:t xml:space="preserve"> </w:t>
      </w:r>
      <w:r w:rsidRPr="00E771F5">
        <w:rPr>
          <w:sz w:val="18"/>
        </w:rPr>
        <w:t>belirli</w:t>
      </w:r>
      <w:r w:rsidRPr="00E771F5" w:rsidR="00FB6687">
        <w:rPr>
          <w:sz w:val="18"/>
        </w:rPr>
        <w:t xml:space="preserve"> </w:t>
      </w:r>
      <w:r w:rsidRPr="00E771F5">
        <w:rPr>
          <w:sz w:val="18"/>
        </w:rPr>
        <w:t>dönemlerde</w:t>
      </w:r>
      <w:r w:rsidRPr="00E771F5" w:rsidR="00FB6687">
        <w:rPr>
          <w:sz w:val="18"/>
        </w:rPr>
        <w:t xml:space="preserve"> </w:t>
      </w:r>
      <w:r w:rsidRPr="00E771F5">
        <w:rPr>
          <w:sz w:val="18"/>
        </w:rPr>
        <w:t>dünyanın</w:t>
      </w:r>
      <w:r w:rsidRPr="00E771F5" w:rsidR="00FB6687">
        <w:rPr>
          <w:sz w:val="18"/>
        </w:rPr>
        <w:t xml:space="preserve"> </w:t>
      </w:r>
      <w:r w:rsidRPr="00E771F5">
        <w:rPr>
          <w:sz w:val="18"/>
        </w:rPr>
        <w:t>ve</w:t>
      </w:r>
      <w:r w:rsidRPr="00E771F5" w:rsidR="00FB6687">
        <w:rPr>
          <w:sz w:val="18"/>
        </w:rPr>
        <w:t xml:space="preserve"> </w:t>
      </w:r>
      <w:r w:rsidRPr="00E771F5">
        <w:rPr>
          <w:sz w:val="18"/>
        </w:rPr>
        <w:t>tarihin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devletlerini</w:t>
      </w:r>
      <w:r w:rsidRPr="00E771F5" w:rsidR="00FB6687">
        <w:rPr>
          <w:sz w:val="18"/>
        </w:rPr>
        <w:t xml:space="preserve"> </w:t>
      </w:r>
      <w:r w:rsidRPr="00E771F5">
        <w:rPr>
          <w:sz w:val="18"/>
        </w:rPr>
        <w:t>kurmuşlardır.</w:t>
      </w:r>
      <w:r w:rsidRPr="00E771F5" w:rsidR="00FB6687">
        <w:rPr>
          <w:sz w:val="18"/>
        </w:rPr>
        <w:t xml:space="preserve"> </w:t>
      </w:r>
      <w:r w:rsidRPr="00E771F5">
        <w:rPr>
          <w:sz w:val="18"/>
        </w:rPr>
        <w:t>Hun</w:t>
      </w:r>
      <w:r w:rsidRPr="00E771F5" w:rsidR="00FB6687">
        <w:rPr>
          <w:sz w:val="18"/>
        </w:rPr>
        <w:t xml:space="preserve"> </w:t>
      </w:r>
      <w:r w:rsidRPr="00E771F5">
        <w:rPr>
          <w:sz w:val="18"/>
        </w:rPr>
        <w:t>İmparatorluğu’ndan</w:t>
      </w:r>
      <w:r w:rsidRPr="00E771F5" w:rsidR="00FB6687">
        <w:rPr>
          <w:sz w:val="18"/>
        </w:rPr>
        <w:t xml:space="preserve"> </w:t>
      </w:r>
      <w:r w:rsidRPr="00E771F5">
        <w:rPr>
          <w:sz w:val="18"/>
        </w:rPr>
        <w:t>Göktürklere,</w:t>
      </w:r>
      <w:r w:rsidRPr="00E771F5" w:rsidR="00FB6687">
        <w:rPr>
          <w:sz w:val="18"/>
        </w:rPr>
        <w:t xml:space="preserve"> </w:t>
      </w:r>
      <w:r w:rsidRPr="00E771F5">
        <w:rPr>
          <w:sz w:val="18"/>
        </w:rPr>
        <w:t>Selçuklulardan</w:t>
      </w:r>
      <w:r w:rsidRPr="00E771F5" w:rsidR="00FB6687">
        <w:rPr>
          <w:sz w:val="18"/>
        </w:rPr>
        <w:t xml:space="preserve"> </w:t>
      </w:r>
      <w:r w:rsidRPr="00E771F5">
        <w:rPr>
          <w:sz w:val="18"/>
        </w:rPr>
        <w:t>Osmanlı</w:t>
      </w:r>
      <w:r w:rsidRPr="00E771F5" w:rsidR="00FB6687">
        <w:rPr>
          <w:sz w:val="18"/>
        </w:rPr>
        <w:t xml:space="preserve"> </w:t>
      </w:r>
      <w:r w:rsidRPr="00E771F5">
        <w:rPr>
          <w:sz w:val="18"/>
        </w:rPr>
        <w:t>İmparatorluğu’na</w:t>
      </w:r>
      <w:r w:rsidRPr="00E771F5" w:rsidR="00FB6687">
        <w:rPr>
          <w:sz w:val="18"/>
        </w:rPr>
        <w:t xml:space="preserve"> </w:t>
      </w:r>
      <w:r w:rsidRPr="00E771F5">
        <w:rPr>
          <w:sz w:val="18"/>
        </w:rPr>
        <w:t>kadar</w:t>
      </w:r>
      <w:r w:rsidRPr="00E771F5" w:rsidR="00FB6687">
        <w:rPr>
          <w:sz w:val="18"/>
        </w:rPr>
        <w:t xml:space="preserve"> </w:t>
      </w:r>
      <w:r w:rsidRPr="00E771F5">
        <w:rPr>
          <w:sz w:val="18"/>
        </w:rPr>
        <w:t>Türkler</w:t>
      </w:r>
      <w:r w:rsidRPr="00E771F5" w:rsidR="00FB6687">
        <w:rPr>
          <w:sz w:val="18"/>
        </w:rPr>
        <w:t xml:space="preserve"> </w:t>
      </w:r>
      <w:r w:rsidRPr="00E771F5">
        <w:rPr>
          <w:sz w:val="18"/>
        </w:rPr>
        <w:t>cihana</w:t>
      </w:r>
      <w:r w:rsidRPr="00E771F5" w:rsidR="00FB6687">
        <w:rPr>
          <w:sz w:val="18"/>
        </w:rPr>
        <w:t xml:space="preserve"> </w:t>
      </w:r>
      <w:r w:rsidRPr="00E771F5">
        <w:rPr>
          <w:sz w:val="18"/>
        </w:rPr>
        <w:t>hükmetmişlerdir.</w:t>
      </w:r>
      <w:r w:rsidRPr="00E771F5" w:rsidR="00FB6687">
        <w:rPr>
          <w:sz w:val="18"/>
        </w:rPr>
        <w:t xml:space="preserve"> </w:t>
      </w:r>
      <w:r w:rsidRPr="00E771F5">
        <w:rPr>
          <w:sz w:val="18"/>
        </w:rPr>
        <w:t>Bugünkü</w:t>
      </w:r>
      <w:r w:rsidRPr="00E771F5" w:rsidR="00FB6687">
        <w:rPr>
          <w:sz w:val="18"/>
        </w:rPr>
        <w:t xml:space="preserve"> </w:t>
      </w:r>
      <w:r w:rsidRPr="00E771F5">
        <w:rPr>
          <w:sz w:val="18"/>
        </w:rPr>
        <w:t>Türkiye,</w:t>
      </w:r>
      <w:r w:rsidRPr="00E771F5" w:rsidR="00FB6687">
        <w:rPr>
          <w:sz w:val="18"/>
        </w:rPr>
        <w:t xml:space="preserve"> </w:t>
      </w:r>
      <w:r w:rsidRPr="00E771F5">
        <w:rPr>
          <w:sz w:val="18"/>
        </w:rPr>
        <w:t>Türk</w:t>
      </w:r>
      <w:r w:rsidRPr="00E771F5" w:rsidR="00FB6687">
        <w:rPr>
          <w:sz w:val="18"/>
        </w:rPr>
        <w:t xml:space="preserve"> </w:t>
      </w:r>
      <w:r w:rsidRPr="00E771F5">
        <w:rPr>
          <w:sz w:val="18"/>
        </w:rPr>
        <w:t>tarihinin</w:t>
      </w:r>
      <w:r w:rsidRPr="00E771F5" w:rsidR="00FB6687">
        <w:rPr>
          <w:sz w:val="18"/>
        </w:rPr>
        <w:t xml:space="preserve"> </w:t>
      </w:r>
      <w:r w:rsidRPr="00E771F5">
        <w:rPr>
          <w:sz w:val="18"/>
        </w:rPr>
        <w:t>varisi,</w:t>
      </w:r>
      <w:r w:rsidRPr="00E771F5" w:rsidR="00FB6687">
        <w:rPr>
          <w:sz w:val="18"/>
        </w:rPr>
        <w:t xml:space="preserve"> </w:t>
      </w:r>
      <w:r w:rsidRPr="00E771F5">
        <w:rPr>
          <w:sz w:val="18"/>
        </w:rPr>
        <w:t>ilerideki</w:t>
      </w:r>
      <w:r w:rsidRPr="00E771F5" w:rsidR="00FB6687">
        <w:rPr>
          <w:sz w:val="18"/>
        </w:rPr>
        <w:t xml:space="preserve"> </w:t>
      </w:r>
      <w:r w:rsidRPr="00E771F5">
        <w:rPr>
          <w:sz w:val="18"/>
        </w:rPr>
        <w:t>Türk</w:t>
      </w:r>
      <w:r w:rsidRPr="00E771F5" w:rsidR="00FB6687">
        <w:rPr>
          <w:sz w:val="18"/>
        </w:rPr>
        <w:t xml:space="preserve"> </w:t>
      </w:r>
      <w:r w:rsidRPr="00E771F5">
        <w:rPr>
          <w:sz w:val="18"/>
        </w:rPr>
        <w:t>birliğinin</w:t>
      </w:r>
      <w:r w:rsidRPr="00E771F5" w:rsidR="00FB6687">
        <w:rPr>
          <w:sz w:val="18"/>
        </w:rPr>
        <w:t xml:space="preserve"> </w:t>
      </w:r>
      <w:r w:rsidRPr="00E771F5">
        <w:rPr>
          <w:sz w:val="18"/>
        </w:rPr>
        <w:t>kurucusu</w:t>
      </w:r>
      <w:r w:rsidRPr="00E771F5" w:rsidR="00FB6687">
        <w:rPr>
          <w:sz w:val="18"/>
        </w:rPr>
        <w:t xml:space="preserve"> </w:t>
      </w:r>
      <w:r w:rsidRPr="00E771F5">
        <w:rPr>
          <w:sz w:val="18"/>
        </w:rPr>
        <w:t>olacaktır.</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Bu</w:t>
      </w:r>
      <w:r w:rsidRPr="00E771F5" w:rsidR="00FB6687">
        <w:rPr>
          <w:sz w:val="18"/>
        </w:rPr>
        <w:t xml:space="preserve"> </w:t>
      </w:r>
      <w:r w:rsidRPr="00E771F5">
        <w:rPr>
          <w:sz w:val="18"/>
        </w:rPr>
        <w:t>aziz</w:t>
      </w:r>
      <w:r w:rsidRPr="00E771F5" w:rsidR="00FB6687">
        <w:rPr>
          <w:sz w:val="18"/>
        </w:rPr>
        <w:t xml:space="preserve"> </w:t>
      </w:r>
      <w:r w:rsidRPr="00E771F5">
        <w:rPr>
          <w:sz w:val="18"/>
        </w:rPr>
        <w:t>millet,</w:t>
      </w:r>
      <w:r w:rsidRPr="00E771F5" w:rsidR="00FB6687">
        <w:rPr>
          <w:sz w:val="18"/>
        </w:rPr>
        <w:t xml:space="preserve"> </w:t>
      </w:r>
      <w:r w:rsidRPr="00E771F5">
        <w:rPr>
          <w:sz w:val="18"/>
        </w:rPr>
        <w:t>sayısız</w:t>
      </w:r>
      <w:r w:rsidRPr="00E771F5" w:rsidR="00FB6687">
        <w:rPr>
          <w:sz w:val="18"/>
        </w:rPr>
        <w:t xml:space="preserve"> </w:t>
      </w:r>
      <w:r w:rsidRPr="00E771F5">
        <w:rPr>
          <w:sz w:val="18"/>
        </w:rPr>
        <w:t>felaket</w:t>
      </w:r>
      <w:r w:rsidRPr="00E771F5" w:rsidR="00FB6687">
        <w:rPr>
          <w:sz w:val="18"/>
        </w:rPr>
        <w:t xml:space="preserve"> </w:t>
      </w:r>
      <w:r w:rsidRPr="00E771F5">
        <w:rPr>
          <w:sz w:val="18"/>
        </w:rPr>
        <w:t>atlatmış,</w:t>
      </w:r>
      <w:r w:rsidRPr="00E771F5" w:rsidR="00FB6687">
        <w:rPr>
          <w:sz w:val="18"/>
        </w:rPr>
        <w:t xml:space="preserve"> </w:t>
      </w:r>
      <w:r w:rsidRPr="00E771F5">
        <w:rPr>
          <w:sz w:val="18"/>
        </w:rPr>
        <w:t>sadece</w:t>
      </w:r>
      <w:r w:rsidRPr="00E771F5" w:rsidR="00FB6687">
        <w:rPr>
          <w:sz w:val="18"/>
        </w:rPr>
        <w:t xml:space="preserve"> </w:t>
      </w:r>
      <w:r w:rsidRPr="00E771F5">
        <w:rPr>
          <w:sz w:val="18"/>
        </w:rPr>
        <w:t>son</w:t>
      </w:r>
      <w:r w:rsidRPr="00E771F5" w:rsidR="00FB6687">
        <w:rPr>
          <w:sz w:val="18"/>
        </w:rPr>
        <w:t xml:space="preserve"> </w:t>
      </w:r>
      <w:r w:rsidRPr="00E771F5">
        <w:rPr>
          <w:sz w:val="18"/>
        </w:rPr>
        <w:t>beş</w:t>
      </w:r>
      <w:r w:rsidRPr="00E771F5" w:rsidR="00FB6687">
        <w:rPr>
          <w:sz w:val="18"/>
        </w:rPr>
        <w:t xml:space="preserve"> </w:t>
      </w:r>
      <w:r w:rsidRPr="00E771F5">
        <w:rPr>
          <w:sz w:val="18"/>
        </w:rPr>
        <w:t>yüz</w:t>
      </w:r>
      <w:r w:rsidRPr="00E771F5" w:rsidR="00FB6687">
        <w:rPr>
          <w:sz w:val="18"/>
        </w:rPr>
        <w:t xml:space="preserve"> </w:t>
      </w:r>
      <w:r w:rsidRPr="00E771F5">
        <w:rPr>
          <w:sz w:val="18"/>
        </w:rPr>
        <w:t>yıllık</w:t>
      </w:r>
      <w:r w:rsidRPr="00E771F5" w:rsidR="00FB6687">
        <w:rPr>
          <w:sz w:val="18"/>
        </w:rPr>
        <w:t xml:space="preserve"> </w:t>
      </w:r>
      <w:r w:rsidRPr="00E771F5">
        <w:rPr>
          <w:sz w:val="18"/>
        </w:rPr>
        <w:t>tarihinde</w:t>
      </w:r>
      <w:r w:rsidRPr="00E771F5" w:rsidR="00FB6687">
        <w:rPr>
          <w:sz w:val="18"/>
        </w:rPr>
        <w:t xml:space="preserve"> </w:t>
      </w:r>
      <w:r w:rsidRPr="00E771F5">
        <w:rPr>
          <w:sz w:val="18"/>
        </w:rPr>
        <w:t>270</w:t>
      </w:r>
      <w:r w:rsidRPr="00E771F5" w:rsidR="00FB6687">
        <w:rPr>
          <w:sz w:val="18"/>
        </w:rPr>
        <w:t xml:space="preserve"> </w:t>
      </w:r>
      <w:r w:rsidRPr="00E771F5">
        <w:rPr>
          <w:sz w:val="18"/>
        </w:rPr>
        <w:t>savaş</w:t>
      </w:r>
      <w:r w:rsidRPr="00E771F5" w:rsidR="00FB6687">
        <w:rPr>
          <w:sz w:val="18"/>
        </w:rPr>
        <w:t xml:space="preserve"> </w:t>
      </w:r>
      <w:r w:rsidRPr="00E771F5">
        <w:rPr>
          <w:sz w:val="18"/>
        </w:rPr>
        <w:t>görmüştür.</w:t>
      </w:r>
      <w:r w:rsidRPr="00E771F5" w:rsidR="00FB6687">
        <w:rPr>
          <w:sz w:val="18"/>
        </w:rPr>
        <w:t xml:space="preserve"> </w:t>
      </w:r>
      <w:r w:rsidRPr="00E771F5">
        <w:rPr>
          <w:sz w:val="18"/>
        </w:rPr>
        <w:t>O</w:t>
      </w:r>
      <w:r w:rsidRPr="00E771F5" w:rsidR="00FB6687">
        <w:rPr>
          <w:sz w:val="18"/>
        </w:rPr>
        <w:t xml:space="preserve"> </w:t>
      </w:r>
      <w:r w:rsidRPr="00E771F5">
        <w:rPr>
          <w:sz w:val="18"/>
        </w:rPr>
        <w:t>bakımdan,</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hainlik</w:t>
      </w:r>
      <w:r w:rsidRPr="00E771F5" w:rsidR="00FB6687">
        <w:rPr>
          <w:sz w:val="18"/>
        </w:rPr>
        <w:t xml:space="preserve"> </w:t>
      </w:r>
      <w:r w:rsidRPr="00E771F5">
        <w:rPr>
          <w:sz w:val="18"/>
        </w:rPr>
        <w:t>ve</w:t>
      </w:r>
      <w:r w:rsidRPr="00E771F5" w:rsidR="00FB6687">
        <w:rPr>
          <w:sz w:val="18"/>
        </w:rPr>
        <w:t xml:space="preserve"> </w:t>
      </w:r>
      <w:r w:rsidRPr="00E771F5">
        <w:rPr>
          <w:sz w:val="18"/>
        </w:rPr>
        <w:t>kahpelikle</w:t>
      </w:r>
      <w:r w:rsidRPr="00E771F5" w:rsidR="00FB6687">
        <w:rPr>
          <w:sz w:val="18"/>
        </w:rPr>
        <w:t xml:space="preserve"> </w:t>
      </w:r>
      <w:r w:rsidRPr="00E771F5">
        <w:rPr>
          <w:sz w:val="18"/>
        </w:rPr>
        <w:t>bir</w:t>
      </w:r>
      <w:r w:rsidRPr="00E771F5" w:rsidR="00FB6687">
        <w:rPr>
          <w:sz w:val="18"/>
        </w:rPr>
        <w:t xml:space="preserve"> </w:t>
      </w:r>
      <w:r w:rsidRPr="00E771F5">
        <w:rPr>
          <w:sz w:val="18"/>
        </w:rPr>
        <w:t>bombanın</w:t>
      </w:r>
      <w:r w:rsidRPr="00E771F5" w:rsidR="00FB6687">
        <w:rPr>
          <w:sz w:val="18"/>
        </w:rPr>
        <w:t xml:space="preserve"> </w:t>
      </w:r>
      <w:r w:rsidRPr="00E771F5">
        <w:rPr>
          <w:sz w:val="18"/>
        </w:rPr>
        <w:t>patlatılması</w:t>
      </w:r>
      <w:r w:rsidRPr="00E771F5" w:rsidR="00FB6687">
        <w:rPr>
          <w:sz w:val="18"/>
        </w:rPr>
        <w:t xml:space="preserve"> </w:t>
      </w:r>
      <w:r w:rsidRPr="00E771F5">
        <w:rPr>
          <w:sz w:val="18"/>
        </w:rPr>
        <w:t>sonucu</w:t>
      </w:r>
      <w:r w:rsidRPr="00E771F5" w:rsidR="00FB6687">
        <w:rPr>
          <w:sz w:val="18"/>
        </w:rPr>
        <w:t xml:space="preserve"> </w:t>
      </w:r>
      <w:r w:rsidRPr="00E771F5">
        <w:rPr>
          <w:sz w:val="18"/>
        </w:rPr>
        <w:t>44</w:t>
      </w:r>
      <w:r w:rsidRPr="00E771F5" w:rsidR="00FB6687">
        <w:rPr>
          <w:sz w:val="18"/>
        </w:rPr>
        <w:t xml:space="preserve"> </w:t>
      </w:r>
      <w:r w:rsidRPr="00E771F5">
        <w:rPr>
          <w:sz w:val="18"/>
        </w:rPr>
        <w:t>şehit</w:t>
      </w:r>
      <w:r w:rsidRPr="00E771F5" w:rsidR="00FB6687">
        <w:rPr>
          <w:sz w:val="18"/>
        </w:rPr>
        <w:t xml:space="preserve"> </w:t>
      </w:r>
      <w:r w:rsidRPr="00E771F5">
        <w:rPr>
          <w:sz w:val="18"/>
        </w:rPr>
        <w:t>verdiğimiz</w:t>
      </w:r>
      <w:r w:rsidRPr="00E771F5" w:rsidR="00FB6687">
        <w:rPr>
          <w:sz w:val="18"/>
        </w:rPr>
        <w:t xml:space="preserve"> </w:t>
      </w:r>
      <w:r w:rsidRPr="00E771F5">
        <w:rPr>
          <w:sz w:val="18"/>
        </w:rPr>
        <w:t>bu</w:t>
      </w:r>
      <w:r w:rsidRPr="00E771F5" w:rsidR="00FB6687">
        <w:rPr>
          <w:sz w:val="18"/>
        </w:rPr>
        <w:t xml:space="preserve"> </w:t>
      </w:r>
      <w:r w:rsidRPr="00E771F5">
        <w:rPr>
          <w:sz w:val="18"/>
        </w:rPr>
        <w:t>kara</w:t>
      </w:r>
      <w:r w:rsidRPr="00E771F5" w:rsidR="00FB6687">
        <w:rPr>
          <w:sz w:val="18"/>
        </w:rPr>
        <w:t xml:space="preserve"> </w:t>
      </w:r>
      <w:r w:rsidRPr="00E771F5">
        <w:rPr>
          <w:sz w:val="18"/>
        </w:rPr>
        <w:t>günleri,</w:t>
      </w:r>
      <w:r w:rsidRPr="00E771F5" w:rsidR="00FB6687">
        <w:rPr>
          <w:sz w:val="18"/>
        </w:rPr>
        <w:t xml:space="preserve"> </w:t>
      </w:r>
      <w:r w:rsidRPr="00E771F5">
        <w:rPr>
          <w:sz w:val="18"/>
        </w:rPr>
        <w:t>sınırımızın</w:t>
      </w:r>
      <w:r w:rsidRPr="00E771F5" w:rsidR="00FB6687">
        <w:rPr>
          <w:sz w:val="18"/>
        </w:rPr>
        <w:t xml:space="preserve"> </w:t>
      </w:r>
      <w:r w:rsidRPr="00E771F5">
        <w:rPr>
          <w:sz w:val="18"/>
        </w:rPr>
        <w:t>hemen</w:t>
      </w:r>
      <w:r w:rsidRPr="00E771F5" w:rsidR="00FB6687">
        <w:rPr>
          <w:sz w:val="18"/>
        </w:rPr>
        <w:t xml:space="preserve"> </w:t>
      </w:r>
      <w:r w:rsidRPr="00E771F5">
        <w:rPr>
          <w:sz w:val="18"/>
        </w:rPr>
        <w:t>yanı</w:t>
      </w:r>
      <w:r w:rsidRPr="00E771F5" w:rsidR="00FB6687">
        <w:rPr>
          <w:sz w:val="18"/>
        </w:rPr>
        <w:t xml:space="preserve"> </w:t>
      </w:r>
      <w:r w:rsidRPr="00E771F5">
        <w:rPr>
          <w:sz w:val="18"/>
        </w:rPr>
        <w:t>başında</w:t>
      </w:r>
      <w:r w:rsidRPr="00E771F5" w:rsidR="00FB6687">
        <w:rPr>
          <w:sz w:val="18"/>
        </w:rPr>
        <w:t xml:space="preserve"> </w:t>
      </w:r>
      <w:r w:rsidRPr="00E771F5">
        <w:rPr>
          <w:sz w:val="18"/>
        </w:rPr>
        <w:t>tüm</w:t>
      </w:r>
      <w:r w:rsidRPr="00E771F5" w:rsidR="00FB6687">
        <w:rPr>
          <w:sz w:val="18"/>
        </w:rPr>
        <w:t xml:space="preserve"> </w:t>
      </w:r>
      <w:r w:rsidRPr="00E771F5">
        <w:rPr>
          <w:sz w:val="18"/>
        </w:rPr>
        <w:t>ülkeyi</w:t>
      </w:r>
      <w:r w:rsidRPr="00E771F5" w:rsidR="00FB6687">
        <w:rPr>
          <w:sz w:val="18"/>
        </w:rPr>
        <w:t xml:space="preserve"> </w:t>
      </w:r>
      <w:r w:rsidRPr="00E771F5">
        <w:rPr>
          <w:sz w:val="18"/>
        </w:rPr>
        <w:t>kan</w:t>
      </w:r>
      <w:r w:rsidRPr="00E771F5" w:rsidR="00FB6687">
        <w:rPr>
          <w:sz w:val="18"/>
        </w:rPr>
        <w:t xml:space="preserve"> </w:t>
      </w:r>
      <w:r w:rsidRPr="00E771F5">
        <w:rPr>
          <w:sz w:val="18"/>
        </w:rPr>
        <w:t>gölüne</w:t>
      </w:r>
      <w:r w:rsidRPr="00E771F5" w:rsidR="00FB6687">
        <w:rPr>
          <w:sz w:val="18"/>
        </w:rPr>
        <w:t xml:space="preserve"> </w:t>
      </w:r>
      <w:r w:rsidRPr="00E771F5">
        <w:rPr>
          <w:sz w:val="18"/>
        </w:rPr>
        <w:t>çeviren,</w:t>
      </w:r>
      <w:r w:rsidRPr="00E771F5" w:rsidR="00FB6687">
        <w:rPr>
          <w:sz w:val="18"/>
        </w:rPr>
        <w:t xml:space="preserve"> </w:t>
      </w:r>
      <w:r w:rsidRPr="00E771F5">
        <w:rPr>
          <w:sz w:val="18"/>
        </w:rPr>
        <w:t>sınırımızın</w:t>
      </w:r>
      <w:r w:rsidRPr="00E771F5" w:rsidR="00FB6687">
        <w:rPr>
          <w:sz w:val="18"/>
        </w:rPr>
        <w:t xml:space="preserve"> </w:t>
      </w:r>
      <w:r w:rsidRPr="00E771F5">
        <w:rPr>
          <w:sz w:val="18"/>
        </w:rPr>
        <w:t>içinde</w:t>
      </w:r>
      <w:r w:rsidRPr="00E771F5" w:rsidR="00FB6687">
        <w:rPr>
          <w:sz w:val="18"/>
        </w:rPr>
        <w:t xml:space="preserve"> </w:t>
      </w:r>
      <w:r w:rsidRPr="00E771F5">
        <w:rPr>
          <w:sz w:val="18"/>
        </w:rPr>
        <w:t>canlı</w:t>
      </w:r>
      <w:r w:rsidRPr="00E771F5" w:rsidR="00FB6687">
        <w:rPr>
          <w:sz w:val="18"/>
        </w:rPr>
        <w:t xml:space="preserve"> </w:t>
      </w:r>
      <w:r w:rsidRPr="00E771F5">
        <w:rPr>
          <w:sz w:val="18"/>
        </w:rPr>
        <w:t>bombalarla</w:t>
      </w:r>
      <w:r w:rsidRPr="00E771F5" w:rsidR="00FB6687">
        <w:rPr>
          <w:sz w:val="18"/>
        </w:rPr>
        <w:t xml:space="preserve"> </w:t>
      </w:r>
      <w:r w:rsidRPr="00E771F5">
        <w:rPr>
          <w:sz w:val="18"/>
        </w:rPr>
        <w:t>ülkemizi</w:t>
      </w:r>
      <w:r w:rsidRPr="00E771F5" w:rsidR="00FB6687">
        <w:rPr>
          <w:sz w:val="18"/>
        </w:rPr>
        <w:t xml:space="preserve"> </w:t>
      </w:r>
      <w:r w:rsidRPr="00E771F5">
        <w:rPr>
          <w:sz w:val="18"/>
        </w:rPr>
        <w:t>kana</w:t>
      </w:r>
      <w:r w:rsidRPr="00E771F5" w:rsidR="00FB6687">
        <w:rPr>
          <w:sz w:val="18"/>
        </w:rPr>
        <w:t xml:space="preserve"> </w:t>
      </w:r>
      <w:r w:rsidRPr="00E771F5">
        <w:rPr>
          <w:sz w:val="18"/>
        </w:rPr>
        <w:t>bulayan</w:t>
      </w:r>
      <w:r w:rsidRPr="00E771F5" w:rsidR="00FB6687">
        <w:rPr>
          <w:sz w:val="18"/>
        </w:rPr>
        <w:t xml:space="preserve"> </w:t>
      </w:r>
      <w:r w:rsidRPr="00E771F5">
        <w:rPr>
          <w:sz w:val="18"/>
        </w:rPr>
        <w:t>IŞİD’i,</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gecesi</w:t>
      </w:r>
      <w:r w:rsidRPr="00E771F5" w:rsidR="00FB6687">
        <w:rPr>
          <w:sz w:val="18"/>
        </w:rPr>
        <w:t xml:space="preserve"> </w:t>
      </w:r>
      <w:r w:rsidRPr="00E771F5">
        <w:rPr>
          <w:sz w:val="18"/>
        </w:rPr>
        <w:t>millete</w:t>
      </w:r>
      <w:r w:rsidRPr="00E771F5" w:rsidR="00FB6687">
        <w:rPr>
          <w:sz w:val="18"/>
        </w:rPr>
        <w:t xml:space="preserve"> </w:t>
      </w:r>
      <w:r w:rsidRPr="00E771F5">
        <w:rPr>
          <w:sz w:val="18"/>
        </w:rPr>
        <w:t>saldıran</w:t>
      </w:r>
      <w:r w:rsidRPr="00E771F5" w:rsidR="00FB6687">
        <w:rPr>
          <w:sz w:val="18"/>
        </w:rPr>
        <w:t xml:space="preserve"> </w:t>
      </w:r>
      <w:r w:rsidRPr="00E771F5">
        <w:rPr>
          <w:sz w:val="18"/>
        </w:rPr>
        <w:t>FETÖ</w:t>
      </w:r>
      <w:r w:rsidRPr="00E771F5" w:rsidR="00FB6687">
        <w:rPr>
          <w:sz w:val="18"/>
        </w:rPr>
        <w:t xml:space="preserve"> </w:t>
      </w:r>
      <w:r w:rsidRPr="00E771F5">
        <w:rPr>
          <w:sz w:val="18"/>
        </w:rPr>
        <w:t>illetini,</w:t>
      </w:r>
      <w:r w:rsidRPr="00E771F5" w:rsidR="00FB6687">
        <w:rPr>
          <w:sz w:val="18"/>
        </w:rPr>
        <w:t xml:space="preserve"> </w:t>
      </w:r>
      <w:r w:rsidRPr="00E771F5">
        <w:rPr>
          <w:sz w:val="18"/>
        </w:rPr>
        <w:t>en</w:t>
      </w:r>
      <w:r w:rsidRPr="00E771F5" w:rsidR="00FB6687">
        <w:rPr>
          <w:sz w:val="18"/>
        </w:rPr>
        <w:t xml:space="preserve"> </w:t>
      </w:r>
      <w:r w:rsidRPr="00E771F5">
        <w:rPr>
          <w:sz w:val="18"/>
        </w:rPr>
        <w:t>önemlisi</w:t>
      </w:r>
      <w:r w:rsidRPr="00E771F5" w:rsidR="00FB6687">
        <w:rPr>
          <w:sz w:val="18"/>
        </w:rPr>
        <w:t xml:space="preserve"> </w:t>
      </w:r>
      <w:r w:rsidRPr="00E771F5">
        <w:rPr>
          <w:sz w:val="18"/>
        </w:rPr>
        <w:t>de</w:t>
      </w:r>
      <w:r w:rsidRPr="00E771F5" w:rsidR="00FB6687">
        <w:rPr>
          <w:sz w:val="18"/>
        </w:rPr>
        <w:t xml:space="preserve"> </w:t>
      </w:r>
      <w:r w:rsidRPr="00E771F5">
        <w:rPr>
          <w:sz w:val="18"/>
        </w:rPr>
        <w:t>yaşlı-çocuk,</w:t>
      </w:r>
      <w:r w:rsidRPr="00E771F5" w:rsidR="00FB6687">
        <w:rPr>
          <w:sz w:val="18"/>
        </w:rPr>
        <w:t xml:space="preserve"> </w:t>
      </w:r>
      <w:r w:rsidRPr="00E771F5">
        <w:rPr>
          <w:sz w:val="18"/>
        </w:rPr>
        <w:t>asker-sivil,</w:t>
      </w:r>
      <w:r w:rsidRPr="00E771F5" w:rsidR="00FB6687">
        <w:rPr>
          <w:sz w:val="18"/>
        </w:rPr>
        <w:t xml:space="preserve"> </w:t>
      </w:r>
      <w:r w:rsidRPr="00E771F5">
        <w:rPr>
          <w:sz w:val="18"/>
        </w:rPr>
        <w:t>öğretmen</w:t>
      </w:r>
      <w:r w:rsidRPr="00E771F5" w:rsidR="00FB6687">
        <w:rPr>
          <w:sz w:val="18"/>
        </w:rPr>
        <w:t xml:space="preserve"> </w:t>
      </w:r>
      <w:r w:rsidRPr="00E771F5">
        <w:rPr>
          <w:sz w:val="18"/>
        </w:rPr>
        <w:t>demeden</w:t>
      </w:r>
      <w:r w:rsidRPr="00E771F5" w:rsidR="00FB6687">
        <w:rPr>
          <w:sz w:val="18"/>
        </w:rPr>
        <w:t xml:space="preserve"> </w:t>
      </w:r>
      <w:r w:rsidRPr="00E771F5">
        <w:rPr>
          <w:sz w:val="18"/>
        </w:rPr>
        <w:t>katleden,</w:t>
      </w:r>
      <w:r w:rsidRPr="00E771F5" w:rsidR="00FB6687">
        <w:rPr>
          <w:sz w:val="18"/>
        </w:rPr>
        <w:t xml:space="preserve"> </w:t>
      </w:r>
      <w:r w:rsidRPr="00E771F5">
        <w:rPr>
          <w:sz w:val="18"/>
        </w:rPr>
        <w:t>dış</w:t>
      </w:r>
      <w:r w:rsidRPr="00E771F5" w:rsidR="00FB6687">
        <w:rPr>
          <w:sz w:val="18"/>
        </w:rPr>
        <w:t xml:space="preserve"> </w:t>
      </w:r>
      <w:r w:rsidRPr="00E771F5">
        <w:rPr>
          <w:sz w:val="18"/>
        </w:rPr>
        <w:t>güçlerin</w:t>
      </w:r>
      <w:r w:rsidRPr="00E771F5" w:rsidR="00FB6687">
        <w:rPr>
          <w:sz w:val="18"/>
        </w:rPr>
        <w:t xml:space="preserve"> </w:t>
      </w:r>
      <w:r w:rsidRPr="00E771F5">
        <w:rPr>
          <w:sz w:val="18"/>
        </w:rPr>
        <w:t>maşası,</w:t>
      </w:r>
      <w:r w:rsidRPr="00E771F5" w:rsidR="00FB6687">
        <w:rPr>
          <w:sz w:val="18"/>
        </w:rPr>
        <w:t xml:space="preserve"> </w:t>
      </w:r>
      <w:r w:rsidRPr="00E771F5">
        <w:rPr>
          <w:sz w:val="18"/>
        </w:rPr>
        <w:t>hain,</w:t>
      </w:r>
      <w:r w:rsidRPr="00E771F5" w:rsidR="00FB6687">
        <w:rPr>
          <w:sz w:val="18"/>
        </w:rPr>
        <w:t xml:space="preserve"> </w:t>
      </w:r>
      <w:r w:rsidRPr="00E771F5">
        <w:rPr>
          <w:sz w:val="18"/>
        </w:rPr>
        <w:t>vatansız</w:t>
      </w:r>
      <w:r w:rsidRPr="00E771F5" w:rsidR="00FB6687">
        <w:rPr>
          <w:sz w:val="18"/>
        </w:rPr>
        <w:t xml:space="preserve"> </w:t>
      </w:r>
      <w:r w:rsidRPr="00E771F5">
        <w:rPr>
          <w:sz w:val="18"/>
        </w:rPr>
        <w:t>ve</w:t>
      </w:r>
      <w:r w:rsidRPr="00E771F5" w:rsidR="00FB6687">
        <w:rPr>
          <w:sz w:val="18"/>
        </w:rPr>
        <w:t xml:space="preserve"> </w:t>
      </w:r>
      <w:r w:rsidRPr="00E771F5">
        <w:rPr>
          <w:sz w:val="18"/>
        </w:rPr>
        <w:t>bayraksız</w:t>
      </w:r>
      <w:r w:rsidRPr="00E771F5" w:rsidR="00FB6687">
        <w:rPr>
          <w:sz w:val="18"/>
        </w:rPr>
        <w:t xml:space="preserve"> </w:t>
      </w:r>
      <w:r w:rsidRPr="00E771F5">
        <w:rPr>
          <w:sz w:val="18"/>
        </w:rPr>
        <w:t>PKK</w:t>
      </w:r>
      <w:r w:rsidRPr="00E771F5" w:rsidR="00FB6687">
        <w:rPr>
          <w:sz w:val="18"/>
        </w:rPr>
        <w:t xml:space="preserve"> </w:t>
      </w:r>
      <w:r w:rsidRPr="00E771F5">
        <w:rPr>
          <w:sz w:val="18"/>
        </w:rPr>
        <w:t>belasını</w:t>
      </w:r>
      <w:r w:rsidRPr="00E771F5" w:rsidR="00FB6687">
        <w:rPr>
          <w:sz w:val="18"/>
        </w:rPr>
        <w:t xml:space="preserve"> </w:t>
      </w:r>
      <w:r w:rsidRPr="00E771F5">
        <w:rPr>
          <w:sz w:val="18"/>
        </w:rPr>
        <w:t>da</w:t>
      </w:r>
      <w:r w:rsidRPr="00E771F5" w:rsidR="00FB6687">
        <w:rPr>
          <w:sz w:val="18"/>
        </w:rPr>
        <w:t xml:space="preserve"> </w:t>
      </w:r>
      <w:r w:rsidRPr="00E771F5">
        <w:rPr>
          <w:sz w:val="18"/>
        </w:rPr>
        <w:t>elbette</w:t>
      </w:r>
      <w:r w:rsidRPr="00E771F5" w:rsidR="00FB6687">
        <w:rPr>
          <w:sz w:val="18"/>
        </w:rPr>
        <w:t xml:space="preserve"> </w:t>
      </w:r>
      <w:r w:rsidRPr="00E771F5">
        <w:rPr>
          <w:sz w:val="18"/>
        </w:rPr>
        <w:t>atlatacaktır.</w:t>
      </w:r>
      <w:r w:rsidRPr="00E771F5" w:rsidR="00FB6687">
        <w:rPr>
          <w:sz w:val="18"/>
        </w:rPr>
        <w:t xml:space="preserve"> </w:t>
      </w:r>
      <w:r w:rsidRPr="00E771F5">
        <w:rPr>
          <w:sz w:val="18"/>
        </w:rPr>
        <w:t>Ancak</w:t>
      </w:r>
      <w:r w:rsidRPr="00E771F5" w:rsidR="00FB6687">
        <w:rPr>
          <w:sz w:val="18"/>
        </w:rPr>
        <w:t xml:space="preserve"> </w:t>
      </w:r>
      <w:r w:rsidRPr="00E771F5">
        <w:rPr>
          <w:sz w:val="18"/>
        </w:rPr>
        <w:t>unutulmamalıdır</w:t>
      </w:r>
      <w:r w:rsidRPr="00E771F5" w:rsidR="00FB6687">
        <w:rPr>
          <w:sz w:val="18"/>
        </w:rPr>
        <w:t xml:space="preserve"> </w:t>
      </w:r>
      <w:r w:rsidRPr="00E771F5">
        <w:rPr>
          <w:sz w:val="18"/>
        </w:rPr>
        <w:t>ki</w:t>
      </w:r>
      <w:r w:rsidRPr="00E771F5" w:rsidR="00FB6687">
        <w:rPr>
          <w:sz w:val="18"/>
        </w:rPr>
        <w:t xml:space="preserve"> </w:t>
      </w:r>
      <w:r w:rsidRPr="00E771F5">
        <w:rPr>
          <w:sz w:val="18"/>
        </w:rPr>
        <w:t>taviz,</w:t>
      </w:r>
      <w:r w:rsidRPr="00E771F5" w:rsidR="00FB6687">
        <w:rPr>
          <w:sz w:val="18"/>
        </w:rPr>
        <w:t xml:space="preserve"> </w:t>
      </w:r>
      <w:r w:rsidRPr="00E771F5">
        <w:rPr>
          <w:sz w:val="18"/>
        </w:rPr>
        <w:t>bir</w:t>
      </w:r>
      <w:r w:rsidRPr="00E771F5" w:rsidR="00FB6687">
        <w:rPr>
          <w:sz w:val="18"/>
        </w:rPr>
        <w:t xml:space="preserve"> </w:t>
      </w:r>
      <w:r w:rsidRPr="00E771F5">
        <w:rPr>
          <w:sz w:val="18"/>
        </w:rPr>
        <w:t>fedakârlıktır</w:t>
      </w:r>
      <w:r w:rsidRPr="00E771F5" w:rsidR="00FB6687">
        <w:rPr>
          <w:sz w:val="18"/>
        </w:rPr>
        <w:t xml:space="preserve"> </w:t>
      </w:r>
      <w:r w:rsidRPr="00E771F5">
        <w:rPr>
          <w:sz w:val="18"/>
        </w:rPr>
        <w:t>ve</w:t>
      </w:r>
      <w:r w:rsidRPr="00E771F5" w:rsidR="00FB6687">
        <w:rPr>
          <w:sz w:val="18"/>
        </w:rPr>
        <w:t xml:space="preserve"> </w:t>
      </w:r>
      <w:r w:rsidRPr="00E771F5">
        <w:rPr>
          <w:sz w:val="18"/>
        </w:rPr>
        <w:t>sadece</w:t>
      </w:r>
      <w:r w:rsidRPr="00E771F5" w:rsidR="00FB6687">
        <w:rPr>
          <w:sz w:val="18"/>
        </w:rPr>
        <w:t xml:space="preserve"> </w:t>
      </w:r>
      <w:r w:rsidRPr="00E771F5">
        <w:rPr>
          <w:sz w:val="18"/>
        </w:rPr>
        <w:t>dostlara</w:t>
      </w:r>
      <w:r w:rsidRPr="00E771F5" w:rsidR="00FB6687">
        <w:rPr>
          <w:sz w:val="18"/>
        </w:rPr>
        <w:t xml:space="preserve"> </w:t>
      </w:r>
      <w:r w:rsidRPr="00E771F5">
        <w:rPr>
          <w:sz w:val="18"/>
        </w:rPr>
        <w:t>verilir,</w:t>
      </w:r>
      <w:r w:rsidRPr="00E771F5" w:rsidR="00FB6687">
        <w:rPr>
          <w:sz w:val="18"/>
        </w:rPr>
        <w:t xml:space="preserve"> </w:t>
      </w:r>
      <w:r w:rsidRPr="00E771F5">
        <w:rPr>
          <w:sz w:val="18"/>
        </w:rPr>
        <w:t>teröre</w:t>
      </w:r>
      <w:r w:rsidRPr="00E771F5" w:rsidR="00FB6687">
        <w:rPr>
          <w:sz w:val="18"/>
        </w:rPr>
        <w:t xml:space="preserve"> </w:t>
      </w:r>
      <w:r w:rsidRPr="00E771F5">
        <w:rPr>
          <w:sz w:val="18"/>
        </w:rPr>
        <w:t>verilmez.</w:t>
      </w:r>
      <w:r w:rsidRPr="00E771F5" w:rsidR="00FB6687">
        <w:rPr>
          <w:sz w:val="18"/>
        </w:rPr>
        <w:t xml:space="preserve"> </w:t>
      </w:r>
      <w:r w:rsidRPr="00E771F5">
        <w:rPr>
          <w:sz w:val="18"/>
        </w:rPr>
        <w:t>Geçmişte,</w:t>
      </w:r>
      <w:r w:rsidRPr="00E771F5" w:rsidR="00FB6687">
        <w:rPr>
          <w:sz w:val="18"/>
        </w:rPr>
        <w:t xml:space="preserve"> </w:t>
      </w:r>
      <w:r w:rsidRPr="00E771F5">
        <w:rPr>
          <w:sz w:val="18"/>
        </w:rPr>
        <w:t>bilerek</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bilmeyerek</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verilen</w:t>
      </w:r>
      <w:r w:rsidRPr="00E771F5" w:rsidR="00FB6687">
        <w:rPr>
          <w:sz w:val="18"/>
        </w:rPr>
        <w:t xml:space="preserve"> </w:t>
      </w:r>
      <w:r w:rsidRPr="00E771F5">
        <w:rPr>
          <w:sz w:val="18"/>
        </w:rPr>
        <w:t>tavizlerin</w:t>
      </w:r>
      <w:r w:rsidRPr="00E771F5" w:rsidR="00FB6687">
        <w:rPr>
          <w:sz w:val="18"/>
        </w:rPr>
        <w:t xml:space="preserve"> </w:t>
      </w:r>
      <w:r w:rsidRPr="00E771F5">
        <w:rPr>
          <w:sz w:val="18"/>
        </w:rPr>
        <w:t>telafisi</w:t>
      </w:r>
      <w:r w:rsidRPr="00E771F5" w:rsidR="00FB6687">
        <w:rPr>
          <w:sz w:val="18"/>
        </w:rPr>
        <w:t xml:space="preserve"> </w:t>
      </w:r>
      <w:r w:rsidRPr="00E771F5">
        <w:rPr>
          <w:sz w:val="18"/>
        </w:rPr>
        <w:t>için</w:t>
      </w:r>
      <w:r w:rsidRPr="00E771F5" w:rsidR="00FB6687">
        <w:rPr>
          <w:sz w:val="18"/>
        </w:rPr>
        <w:t xml:space="preserve"> </w:t>
      </w:r>
      <w:r w:rsidRPr="00E771F5">
        <w:rPr>
          <w:sz w:val="18"/>
        </w:rPr>
        <w:t>şu</w:t>
      </w:r>
      <w:r w:rsidRPr="00E771F5" w:rsidR="00FB6687">
        <w:rPr>
          <w:sz w:val="18"/>
        </w:rPr>
        <w:t xml:space="preserve"> </w:t>
      </w:r>
      <w:r w:rsidRPr="00E771F5">
        <w:rPr>
          <w:sz w:val="18"/>
        </w:rPr>
        <w:t>anki</w:t>
      </w:r>
      <w:r w:rsidRPr="00E771F5" w:rsidR="00FB6687">
        <w:rPr>
          <w:sz w:val="18"/>
        </w:rPr>
        <w:t xml:space="preserve"> </w:t>
      </w:r>
      <w:r w:rsidRPr="00E771F5">
        <w:rPr>
          <w:sz w:val="18"/>
        </w:rPr>
        <w:t>terörle</w:t>
      </w:r>
      <w:r w:rsidRPr="00E771F5" w:rsidR="00FB6687">
        <w:rPr>
          <w:sz w:val="18"/>
        </w:rPr>
        <w:t xml:space="preserve"> </w:t>
      </w:r>
      <w:r w:rsidRPr="00E771F5">
        <w:rPr>
          <w:sz w:val="18"/>
        </w:rPr>
        <w:t>mücadeleye</w:t>
      </w:r>
      <w:r w:rsidRPr="00E771F5" w:rsidR="00FB6687">
        <w:rPr>
          <w:sz w:val="18"/>
        </w:rPr>
        <w:t xml:space="preserve"> </w:t>
      </w:r>
      <w:r w:rsidRPr="00E771F5">
        <w:rPr>
          <w:sz w:val="18"/>
        </w:rPr>
        <w:t>devam</w:t>
      </w:r>
      <w:r w:rsidRPr="00E771F5" w:rsidR="00FB6687">
        <w:rPr>
          <w:sz w:val="18"/>
        </w:rPr>
        <w:t xml:space="preserve"> </w:t>
      </w:r>
      <w:r w:rsidRPr="00E771F5">
        <w:rPr>
          <w:sz w:val="18"/>
        </w:rPr>
        <w:t>edilmelidir.</w:t>
      </w:r>
      <w:r w:rsidRPr="00E771F5" w:rsidR="00FB6687">
        <w:rPr>
          <w:sz w:val="18"/>
        </w:rPr>
        <w:t xml:space="preserve"> </w:t>
      </w:r>
      <w:r w:rsidRPr="00E771F5">
        <w:rPr>
          <w:sz w:val="18"/>
        </w:rPr>
        <w:t>Sahada</w:t>
      </w:r>
      <w:r w:rsidRPr="00E771F5" w:rsidR="00FB6687">
        <w:rPr>
          <w:sz w:val="18"/>
        </w:rPr>
        <w:t xml:space="preserve"> </w:t>
      </w:r>
      <w:r w:rsidRPr="00E771F5">
        <w:rPr>
          <w:sz w:val="18"/>
        </w:rPr>
        <w:t>terör</w:t>
      </w:r>
      <w:r w:rsidRPr="00E771F5" w:rsidR="00FB6687">
        <w:rPr>
          <w:sz w:val="18"/>
        </w:rPr>
        <w:t xml:space="preserve"> </w:t>
      </w:r>
      <w:r w:rsidRPr="00E771F5">
        <w:rPr>
          <w:sz w:val="18"/>
        </w:rPr>
        <w:t>örgütüyle</w:t>
      </w:r>
      <w:r w:rsidRPr="00E771F5" w:rsidR="00FB6687">
        <w:rPr>
          <w:sz w:val="18"/>
        </w:rPr>
        <w:t xml:space="preserve"> </w:t>
      </w:r>
      <w:r w:rsidRPr="00E771F5">
        <w:rPr>
          <w:sz w:val="18"/>
        </w:rPr>
        <w:t>mücadele</w:t>
      </w:r>
      <w:r w:rsidRPr="00E771F5" w:rsidR="00FB6687">
        <w:rPr>
          <w:sz w:val="18"/>
        </w:rPr>
        <w:t xml:space="preserve"> </w:t>
      </w:r>
      <w:r w:rsidRPr="00E771F5">
        <w:rPr>
          <w:sz w:val="18"/>
        </w:rPr>
        <w:t>edilirken</w:t>
      </w:r>
      <w:r w:rsidRPr="00E771F5" w:rsidR="00FB6687">
        <w:rPr>
          <w:sz w:val="18"/>
        </w:rPr>
        <w:t xml:space="preserve"> </w:t>
      </w:r>
      <w:r w:rsidRPr="00E771F5">
        <w:rPr>
          <w:sz w:val="18"/>
        </w:rPr>
        <w:t>toplum</w:t>
      </w:r>
      <w:r w:rsidRPr="00E771F5" w:rsidR="00FB6687">
        <w:rPr>
          <w:sz w:val="18"/>
        </w:rPr>
        <w:t xml:space="preserve"> </w:t>
      </w:r>
      <w:r w:rsidRPr="00E771F5">
        <w:rPr>
          <w:sz w:val="18"/>
        </w:rPr>
        <w:t>içerisinde</w:t>
      </w:r>
      <w:r w:rsidRPr="00E771F5" w:rsidR="00FB6687">
        <w:rPr>
          <w:sz w:val="18"/>
        </w:rPr>
        <w:t xml:space="preserve"> </w:t>
      </w:r>
      <w:r w:rsidRPr="00E771F5">
        <w:rPr>
          <w:sz w:val="18"/>
        </w:rPr>
        <w:t>PKK</w:t>
      </w:r>
      <w:r w:rsidRPr="00E771F5" w:rsidR="00FB6687">
        <w:rPr>
          <w:sz w:val="18"/>
        </w:rPr>
        <w:t xml:space="preserve"> </w:t>
      </w:r>
      <w:r w:rsidRPr="00E771F5">
        <w:rPr>
          <w:sz w:val="18"/>
        </w:rPr>
        <w:t>sempatizanlarına</w:t>
      </w:r>
      <w:r w:rsidRPr="00E771F5" w:rsidR="00FB6687">
        <w:rPr>
          <w:sz w:val="18"/>
        </w:rPr>
        <w:t xml:space="preserve"> </w:t>
      </w:r>
      <w:r w:rsidRPr="00E771F5">
        <w:rPr>
          <w:sz w:val="18"/>
        </w:rPr>
        <w:t>gerekli</w:t>
      </w:r>
      <w:r w:rsidRPr="00E771F5" w:rsidR="00FB6687">
        <w:rPr>
          <w:sz w:val="18"/>
        </w:rPr>
        <w:t xml:space="preserve"> </w:t>
      </w:r>
      <w:r w:rsidRPr="00E771F5">
        <w:rPr>
          <w:sz w:val="18"/>
        </w:rPr>
        <w:t>cezalar</w:t>
      </w:r>
      <w:r w:rsidRPr="00E771F5" w:rsidR="00FB6687">
        <w:rPr>
          <w:sz w:val="18"/>
        </w:rPr>
        <w:t xml:space="preserve"> </w:t>
      </w:r>
      <w:r w:rsidRPr="00E771F5">
        <w:rPr>
          <w:sz w:val="18"/>
        </w:rPr>
        <w:t>verilmelidir.</w:t>
      </w:r>
      <w:r w:rsidRPr="00E771F5" w:rsidR="00FB6687">
        <w:rPr>
          <w:sz w:val="18"/>
        </w:rPr>
        <w:t xml:space="preserve"> </w:t>
      </w:r>
      <w:r w:rsidRPr="00E771F5">
        <w:rPr>
          <w:sz w:val="18"/>
        </w:rPr>
        <w:t>İstanbul</w:t>
      </w:r>
      <w:r w:rsidRPr="00E771F5" w:rsidR="00FB6687">
        <w:rPr>
          <w:sz w:val="18"/>
        </w:rPr>
        <w:t xml:space="preserve"> </w:t>
      </w:r>
      <w:r w:rsidRPr="00E771F5">
        <w:rPr>
          <w:sz w:val="18"/>
        </w:rPr>
        <w:t>patlamasından</w:t>
      </w:r>
      <w:r w:rsidRPr="00E771F5" w:rsidR="00FB6687">
        <w:rPr>
          <w:sz w:val="18"/>
        </w:rPr>
        <w:t xml:space="preserve"> </w:t>
      </w:r>
      <w:r w:rsidRPr="00E771F5">
        <w:rPr>
          <w:sz w:val="18"/>
        </w:rPr>
        <w:t>sonra</w:t>
      </w:r>
      <w:r w:rsidRPr="00E771F5" w:rsidR="00FB6687">
        <w:rPr>
          <w:sz w:val="18"/>
        </w:rPr>
        <w:t xml:space="preserve"> </w:t>
      </w:r>
      <w:r w:rsidRPr="00E771F5">
        <w:rPr>
          <w:sz w:val="18"/>
        </w:rPr>
        <w:t>“Oh</w:t>
      </w:r>
      <w:r w:rsidRPr="00E771F5" w:rsidR="00FB6687">
        <w:rPr>
          <w:sz w:val="18"/>
        </w:rPr>
        <w:t xml:space="preserve"> </w:t>
      </w:r>
      <w:r w:rsidRPr="00E771F5">
        <w:rPr>
          <w:sz w:val="18"/>
        </w:rPr>
        <w:t>olsun!</w:t>
      </w:r>
      <w:r w:rsidRPr="00E771F5" w:rsidR="00FB6687">
        <w:rPr>
          <w:sz w:val="18"/>
        </w:rPr>
        <w:t xml:space="preserve"> </w:t>
      </w:r>
      <w:r w:rsidRPr="00E771F5">
        <w:rPr>
          <w:sz w:val="18"/>
        </w:rPr>
        <w:t>Çevik’e</w:t>
      </w:r>
      <w:r w:rsidRPr="00E771F5" w:rsidR="00FB6687">
        <w:rPr>
          <w:sz w:val="18"/>
        </w:rPr>
        <w:t xml:space="preserve"> </w:t>
      </w:r>
      <w:r w:rsidRPr="00E771F5">
        <w:rPr>
          <w:sz w:val="18"/>
        </w:rPr>
        <w:t>yapıldıysa</w:t>
      </w:r>
      <w:r w:rsidRPr="00E771F5" w:rsidR="00FB6687">
        <w:rPr>
          <w:sz w:val="18"/>
        </w:rPr>
        <w:t xml:space="preserve"> </w:t>
      </w:r>
      <w:r w:rsidRPr="00E771F5">
        <w:rPr>
          <w:sz w:val="18"/>
        </w:rPr>
        <w:t>sıkıntı</w:t>
      </w:r>
      <w:r w:rsidRPr="00E771F5" w:rsidR="00FB6687">
        <w:rPr>
          <w:sz w:val="18"/>
        </w:rPr>
        <w:t xml:space="preserve"> </w:t>
      </w:r>
      <w:r w:rsidRPr="00E771F5">
        <w:rPr>
          <w:sz w:val="18"/>
        </w:rPr>
        <w:t>yok.”</w:t>
      </w:r>
      <w:r w:rsidRPr="00E771F5" w:rsidR="00FB6687">
        <w:rPr>
          <w:sz w:val="18"/>
        </w:rPr>
        <w:t xml:space="preserve"> </w:t>
      </w:r>
      <w:r w:rsidRPr="00E771F5">
        <w:rPr>
          <w:sz w:val="18"/>
        </w:rPr>
        <w:t>diyen</w:t>
      </w:r>
      <w:r w:rsidRPr="00E771F5" w:rsidR="00FB6687">
        <w:rPr>
          <w:sz w:val="18"/>
        </w:rPr>
        <w:t xml:space="preserve"> </w:t>
      </w:r>
      <w:r w:rsidRPr="00E771F5">
        <w:rPr>
          <w:sz w:val="18"/>
        </w:rPr>
        <w:t>hainlere</w:t>
      </w:r>
      <w:r w:rsidRPr="00E771F5" w:rsidR="00FB6687">
        <w:rPr>
          <w:sz w:val="18"/>
        </w:rPr>
        <w:t xml:space="preserve"> </w:t>
      </w:r>
      <w:r w:rsidRPr="00E771F5">
        <w:rPr>
          <w:sz w:val="18"/>
        </w:rPr>
        <w:t>en</w:t>
      </w:r>
      <w:r w:rsidRPr="00E771F5" w:rsidR="00FB6687">
        <w:rPr>
          <w:sz w:val="18"/>
        </w:rPr>
        <w:t xml:space="preserve"> </w:t>
      </w:r>
      <w:r w:rsidRPr="00E771F5">
        <w:rPr>
          <w:sz w:val="18"/>
        </w:rPr>
        <w:t>ağır</w:t>
      </w:r>
      <w:r w:rsidRPr="00E771F5" w:rsidR="00FB6687">
        <w:rPr>
          <w:sz w:val="18"/>
        </w:rPr>
        <w:t xml:space="preserve"> </w:t>
      </w:r>
      <w:r w:rsidRPr="00E771F5">
        <w:rPr>
          <w:sz w:val="18"/>
        </w:rPr>
        <w:t>ceza</w:t>
      </w:r>
      <w:r w:rsidRPr="00E771F5" w:rsidR="00FB6687">
        <w:rPr>
          <w:sz w:val="18"/>
        </w:rPr>
        <w:t xml:space="preserve"> </w:t>
      </w:r>
      <w:r w:rsidRPr="00E771F5">
        <w:rPr>
          <w:sz w:val="18"/>
        </w:rPr>
        <w:t>verilmelidir</w:t>
      </w:r>
      <w:r w:rsidRPr="00E771F5" w:rsidR="00FB6687">
        <w:rPr>
          <w:sz w:val="18"/>
        </w:rPr>
        <w:t xml:space="preserve"> </w:t>
      </w:r>
      <w:r w:rsidRPr="00E771F5">
        <w:rPr>
          <w:sz w:val="18"/>
        </w:rPr>
        <w:t>çünkü</w:t>
      </w:r>
      <w:r w:rsidRPr="00E771F5" w:rsidR="00FB6687">
        <w:rPr>
          <w:sz w:val="18"/>
        </w:rPr>
        <w:t xml:space="preserve"> </w:t>
      </w:r>
      <w:r w:rsidRPr="00E771F5">
        <w:rPr>
          <w:sz w:val="18"/>
        </w:rPr>
        <w:t>artık</w:t>
      </w:r>
      <w:r w:rsidRPr="00E771F5" w:rsidR="00FB6687">
        <w:rPr>
          <w:sz w:val="18"/>
        </w:rPr>
        <w:t xml:space="preserve"> </w:t>
      </w:r>
      <w:r w:rsidRPr="00E771F5">
        <w:rPr>
          <w:sz w:val="18"/>
        </w:rPr>
        <w:t>Türk</w:t>
      </w:r>
      <w:r w:rsidRPr="00E771F5" w:rsidR="00FB6687">
        <w:rPr>
          <w:sz w:val="18"/>
        </w:rPr>
        <w:t xml:space="preserve"> </w:t>
      </w:r>
      <w:r w:rsidRPr="00E771F5">
        <w:rPr>
          <w:sz w:val="18"/>
        </w:rPr>
        <w:t>milletinin</w:t>
      </w:r>
      <w:r w:rsidRPr="00E771F5" w:rsidR="00FB6687">
        <w:rPr>
          <w:sz w:val="18"/>
        </w:rPr>
        <w:t xml:space="preserve"> </w:t>
      </w:r>
      <w:r w:rsidRPr="00E771F5">
        <w:rPr>
          <w:sz w:val="18"/>
        </w:rPr>
        <w:t>sabrı</w:t>
      </w:r>
      <w:r w:rsidRPr="00E771F5" w:rsidR="00FB6687">
        <w:rPr>
          <w:sz w:val="18"/>
        </w:rPr>
        <w:t xml:space="preserve"> </w:t>
      </w:r>
      <w:r w:rsidRPr="00E771F5">
        <w:rPr>
          <w:sz w:val="18"/>
        </w:rPr>
        <w:t>taşmıştır,</w:t>
      </w:r>
      <w:r w:rsidRPr="00E771F5" w:rsidR="00FB6687">
        <w:rPr>
          <w:sz w:val="18"/>
        </w:rPr>
        <w:t xml:space="preserve"> </w:t>
      </w:r>
      <w:r w:rsidRPr="00E771F5">
        <w:rPr>
          <w:sz w:val="18"/>
        </w:rPr>
        <w:t>artık</w:t>
      </w:r>
      <w:r w:rsidRPr="00E771F5" w:rsidR="00FB6687">
        <w:rPr>
          <w:sz w:val="18"/>
        </w:rPr>
        <w:t xml:space="preserve"> </w:t>
      </w:r>
      <w:r w:rsidRPr="00E771F5">
        <w:rPr>
          <w:sz w:val="18"/>
        </w:rPr>
        <w:t>anaların</w:t>
      </w:r>
      <w:r w:rsidRPr="00E771F5" w:rsidR="00FB6687">
        <w:rPr>
          <w:sz w:val="18"/>
        </w:rPr>
        <w:t xml:space="preserve"> </w:t>
      </w:r>
      <w:r w:rsidRPr="00E771F5">
        <w:rPr>
          <w:sz w:val="18"/>
        </w:rPr>
        <w:t>gözünde</w:t>
      </w:r>
      <w:r w:rsidRPr="00E771F5" w:rsidR="00FB6687">
        <w:rPr>
          <w:sz w:val="18"/>
        </w:rPr>
        <w:t xml:space="preserve"> </w:t>
      </w:r>
      <w:r w:rsidRPr="00E771F5">
        <w:rPr>
          <w:sz w:val="18"/>
        </w:rPr>
        <w:t>ağlamaktan</w:t>
      </w:r>
      <w:r w:rsidRPr="00E771F5" w:rsidR="00FB6687">
        <w:rPr>
          <w:sz w:val="18"/>
        </w:rPr>
        <w:t xml:space="preserve"> </w:t>
      </w:r>
      <w:r w:rsidRPr="00E771F5">
        <w:rPr>
          <w:sz w:val="18"/>
        </w:rPr>
        <w:t>yaş</w:t>
      </w:r>
      <w:r w:rsidRPr="00E771F5" w:rsidR="00FB6687">
        <w:rPr>
          <w:sz w:val="18"/>
        </w:rPr>
        <w:t xml:space="preserve"> </w:t>
      </w:r>
      <w:r w:rsidRPr="00E771F5">
        <w:rPr>
          <w:sz w:val="18"/>
        </w:rPr>
        <w:t>kalmadı.</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hepimizin</w:t>
      </w:r>
      <w:r w:rsidRPr="00E771F5" w:rsidR="00FB6687">
        <w:rPr>
          <w:sz w:val="18"/>
        </w:rPr>
        <w:t xml:space="preserve"> </w:t>
      </w:r>
      <w:r w:rsidRPr="00E771F5">
        <w:rPr>
          <w:sz w:val="18"/>
        </w:rPr>
        <w:t>yakından</w:t>
      </w:r>
      <w:r w:rsidRPr="00E771F5" w:rsidR="00FB6687">
        <w:rPr>
          <w:sz w:val="18"/>
        </w:rPr>
        <w:t xml:space="preserve"> </w:t>
      </w:r>
      <w:r w:rsidRPr="00E771F5">
        <w:rPr>
          <w:sz w:val="18"/>
        </w:rPr>
        <w:t>takip</w:t>
      </w:r>
      <w:r w:rsidRPr="00E771F5" w:rsidR="00FB6687">
        <w:rPr>
          <w:sz w:val="18"/>
        </w:rPr>
        <w:t xml:space="preserve"> </w:t>
      </w:r>
      <w:r w:rsidRPr="00E771F5">
        <w:rPr>
          <w:sz w:val="18"/>
        </w:rPr>
        <w:t>ettiği</w:t>
      </w:r>
      <w:r w:rsidRPr="00E771F5" w:rsidR="00FB6687">
        <w:rPr>
          <w:sz w:val="18"/>
        </w:rPr>
        <w:t xml:space="preserve"> </w:t>
      </w:r>
      <w:r w:rsidRPr="00E771F5">
        <w:rPr>
          <w:sz w:val="18"/>
        </w:rPr>
        <w:t>Halep’te</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yaşanmakta,</w:t>
      </w:r>
      <w:r w:rsidRPr="00E771F5" w:rsidR="00FB6687">
        <w:rPr>
          <w:sz w:val="18"/>
        </w:rPr>
        <w:t xml:space="preserve"> </w:t>
      </w:r>
      <w:r w:rsidRPr="00E771F5">
        <w:rPr>
          <w:sz w:val="18"/>
        </w:rPr>
        <w:t>âdeta</w:t>
      </w:r>
      <w:r w:rsidRPr="00E771F5" w:rsidR="00FB6687">
        <w:rPr>
          <w:sz w:val="18"/>
        </w:rPr>
        <w:t xml:space="preserve"> </w:t>
      </w:r>
      <w:r w:rsidRPr="00E771F5">
        <w:rPr>
          <w:sz w:val="18"/>
        </w:rPr>
        <w:t>katliam</w:t>
      </w:r>
      <w:r w:rsidRPr="00E771F5" w:rsidR="00FB6687">
        <w:rPr>
          <w:sz w:val="18"/>
        </w:rPr>
        <w:t xml:space="preserve"> </w:t>
      </w:r>
      <w:r w:rsidRPr="00E771F5">
        <w:rPr>
          <w:sz w:val="18"/>
        </w:rPr>
        <w:t>yapılmaktadır.</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Halep,</w:t>
      </w:r>
      <w:r w:rsidRPr="00E771F5" w:rsidR="00FB6687">
        <w:rPr>
          <w:sz w:val="18"/>
        </w:rPr>
        <w:t xml:space="preserve"> </w:t>
      </w:r>
      <w:r w:rsidRPr="00E771F5">
        <w:rPr>
          <w:sz w:val="18"/>
        </w:rPr>
        <w:t>yaşlıların</w:t>
      </w:r>
      <w:r w:rsidRPr="00E771F5" w:rsidR="00FB6687">
        <w:rPr>
          <w:sz w:val="18"/>
        </w:rPr>
        <w:t xml:space="preserve"> </w:t>
      </w:r>
      <w:r w:rsidRPr="00E771F5">
        <w:rPr>
          <w:sz w:val="18"/>
        </w:rPr>
        <w:t>ve</w:t>
      </w:r>
      <w:r w:rsidRPr="00E771F5" w:rsidR="00FB6687">
        <w:rPr>
          <w:sz w:val="18"/>
        </w:rPr>
        <w:t xml:space="preserve"> </w:t>
      </w:r>
      <w:r w:rsidRPr="00E771F5">
        <w:rPr>
          <w:sz w:val="18"/>
        </w:rPr>
        <w:t>çocukların</w:t>
      </w:r>
      <w:r w:rsidRPr="00E771F5" w:rsidR="00FB6687">
        <w:rPr>
          <w:sz w:val="18"/>
        </w:rPr>
        <w:t xml:space="preserve"> </w:t>
      </w:r>
      <w:r w:rsidRPr="00E771F5">
        <w:rPr>
          <w:sz w:val="18"/>
        </w:rPr>
        <w:t>kurşuna</w:t>
      </w:r>
      <w:r w:rsidRPr="00E771F5" w:rsidR="00FB6687">
        <w:rPr>
          <w:sz w:val="18"/>
        </w:rPr>
        <w:t xml:space="preserve"> </w:t>
      </w:r>
      <w:r w:rsidRPr="00E771F5">
        <w:rPr>
          <w:sz w:val="18"/>
        </w:rPr>
        <w:t>dizildiği,</w:t>
      </w:r>
      <w:r w:rsidRPr="00E771F5" w:rsidR="00FB6687">
        <w:rPr>
          <w:sz w:val="18"/>
        </w:rPr>
        <w:t xml:space="preserve"> </w:t>
      </w:r>
      <w:r w:rsidRPr="00E771F5">
        <w:rPr>
          <w:sz w:val="18"/>
        </w:rPr>
        <w:t>kadınların</w:t>
      </w:r>
      <w:r w:rsidRPr="00E771F5" w:rsidR="00FB6687">
        <w:rPr>
          <w:sz w:val="18"/>
        </w:rPr>
        <w:t xml:space="preserve"> </w:t>
      </w:r>
      <w:r w:rsidRPr="00E771F5">
        <w:rPr>
          <w:sz w:val="18"/>
        </w:rPr>
        <w:t>ise</w:t>
      </w:r>
      <w:r w:rsidRPr="00E771F5" w:rsidR="00FB6687">
        <w:rPr>
          <w:sz w:val="18"/>
        </w:rPr>
        <w:t xml:space="preserve"> </w:t>
      </w:r>
      <w:r w:rsidRPr="00E771F5">
        <w:rPr>
          <w:sz w:val="18"/>
        </w:rPr>
        <w:t>tecavüze</w:t>
      </w:r>
      <w:r w:rsidRPr="00E771F5" w:rsidR="00FB6687">
        <w:rPr>
          <w:sz w:val="18"/>
        </w:rPr>
        <w:t xml:space="preserve"> </w:t>
      </w:r>
      <w:r w:rsidRPr="00E771F5">
        <w:rPr>
          <w:sz w:val="18"/>
        </w:rPr>
        <w:t>uğradı</w:t>
      </w:r>
      <w:r w:rsidRPr="00E771F5" w:rsidR="00FB6687">
        <w:rPr>
          <w:sz w:val="18"/>
        </w:rPr>
        <w:t xml:space="preserve"> </w:t>
      </w:r>
      <w:r w:rsidRPr="00E771F5">
        <w:rPr>
          <w:sz w:val="18"/>
        </w:rPr>
        <w:t>yerdir.</w:t>
      </w:r>
      <w:r w:rsidRPr="00E771F5" w:rsidR="00FB6687">
        <w:rPr>
          <w:sz w:val="18"/>
        </w:rPr>
        <w:t xml:space="preserve"> </w:t>
      </w:r>
      <w:r w:rsidRPr="00E771F5">
        <w:rPr>
          <w:sz w:val="18"/>
        </w:rPr>
        <w:t>3</w:t>
      </w:r>
      <w:r w:rsidRPr="00E771F5" w:rsidR="00FB6687">
        <w:rPr>
          <w:sz w:val="18"/>
        </w:rPr>
        <w:t xml:space="preserve"> </w:t>
      </w:r>
      <w:r w:rsidRPr="00E771F5">
        <w:rPr>
          <w:sz w:val="18"/>
        </w:rPr>
        <w:t>yaşındaki</w:t>
      </w:r>
      <w:r w:rsidRPr="00E771F5" w:rsidR="00FB6687">
        <w:rPr>
          <w:sz w:val="18"/>
        </w:rPr>
        <w:t xml:space="preserve"> </w:t>
      </w:r>
      <w:r w:rsidRPr="00E771F5">
        <w:rPr>
          <w:sz w:val="18"/>
        </w:rPr>
        <w:t>çocuğun</w:t>
      </w:r>
      <w:r w:rsidRPr="00E771F5" w:rsidR="00FB6687">
        <w:rPr>
          <w:sz w:val="18"/>
        </w:rPr>
        <w:t xml:space="preserve"> </w:t>
      </w:r>
      <w:r w:rsidRPr="00E771F5">
        <w:rPr>
          <w:sz w:val="18"/>
        </w:rPr>
        <w:t>“Anne,</w:t>
      </w:r>
      <w:r w:rsidRPr="00E771F5" w:rsidR="00FB6687">
        <w:rPr>
          <w:sz w:val="18"/>
        </w:rPr>
        <w:t xml:space="preserve"> </w:t>
      </w:r>
      <w:r w:rsidRPr="00E771F5">
        <w:rPr>
          <w:sz w:val="18"/>
        </w:rPr>
        <w:t>cennette</w:t>
      </w:r>
      <w:r w:rsidRPr="00E771F5" w:rsidR="00FB6687">
        <w:rPr>
          <w:sz w:val="18"/>
        </w:rPr>
        <w:t xml:space="preserve"> </w:t>
      </w:r>
      <w:r w:rsidRPr="00E771F5">
        <w:rPr>
          <w:sz w:val="18"/>
        </w:rPr>
        <w:t>yemek</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Varsa</w:t>
      </w:r>
      <w:r w:rsidRPr="00E771F5" w:rsidR="00FB6687">
        <w:rPr>
          <w:sz w:val="18"/>
        </w:rPr>
        <w:t xml:space="preserve"> </w:t>
      </w:r>
      <w:r w:rsidRPr="00E771F5">
        <w:rPr>
          <w:sz w:val="18"/>
        </w:rPr>
        <w:t>ölelim,</w:t>
      </w:r>
      <w:r w:rsidRPr="00E771F5" w:rsidR="00FB6687">
        <w:rPr>
          <w:sz w:val="18"/>
        </w:rPr>
        <w:t xml:space="preserve"> </w:t>
      </w:r>
      <w:r w:rsidRPr="00E771F5">
        <w:rPr>
          <w:sz w:val="18"/>
        </w:rPr>
        <w:t>karnımız</w:t>
      </w:r>
      <w:r w:rsidRPr="00E771F5" w:rsidR="00FB6687">
        <w:rPr>
          <w:sz w:val="18"/>
        </w:rPr>
        <w:t xml:space="preserve"> </w:t>
      </w:r>
      <w:r w:rsidRPr="00E771F5">
        <w:rPr>
          <w:sz w:val="18"/>
        </w:rPr>
        <w:t>doyar.”</w:t>
      </w:r>
      <w:r w:rsidRPr="00E771F5" w:rsidR="00FB6687">
        <w:rPr>
          <w:sz w:val="18"/>
        </w:rPr>
        <w:t xml:space="preserve"> </w:t>
      </w:r>
      <w:r w:rsidRPr="00E771F5">
        <w:rPr>
          <w:sz w:val="18"/>
        </w:rPr>
        <w:t>dediği</w:t>
      </w:r>
      <w:r w:rsidRPr="00E771F5" w:rsidR="00FB6687">
        <w:rPr>
          <w:sz w:val="18"/>
        </w:rPr>
        <w:t xml:space="preserve"> </w:t>
      </w:r>
      <w:r w:rsidRPr="00E771F5">
        <w:rPr>
          <w:sz w:val="18"/>
        </w:rPr>
        <w:t>yerdir.</w:t>
      </w:r>
      <w:r w:rsidRPr="00E771F5" w:rsidR="00FB6687">
        <w:rPr>
          <w:sz w:val="18"/>
        </w:rPr>
        <w:t xml:space="preserve"> </w:t>
      </w:r>
      <w:r w:rsidRPr="00E771F5">
        <w:rPr>
          <w:sz w:val="18"/>
        </w:rPr>
        <w:t>Erkeklerin,</w:t>
      </w:r>
      <w:r w:rsidRPr="00E771F5" w:rsidR="00FB6687">
        <w:rPr>
          <w:sz w:val="18"/>
        </w:rPr>
        <w:t xml:space="preserve"> </w:t>
      </w:r>
      <w:r w:rsidRPr="00E771F5">
        <w:rPr>
          <w:sz w:val="18"/>
        </w:rPr>
        <w:t>eşlerine</w:t>
      </w:r>
      <w:r w:rsidRPr="00E771F5" w:rsidR="00FB6687">
        <w:rPr>
          <w:sz w:val="18"/>
        </w:rPr>
        <w:t xml:space="preserve"> </w:t>
      </w:r>
      <w:r w:rsidRPr="00E771F5">
        <w:rPr>
          <w:sz w:val="18"/>
        </w:rPr>
        <w:t>tecavüz</w:t>
      </w:r>
      <w:r w:rsidRPr="00E771F5" w:rsidR="00FB6687">
        <w:rPr>
          <w:sz w:val="18"/>
        </w:rPr>
        <w:t xml:space="preserve"> </w:t>
      </w:r>
      <w:r w:rsidRPr="00E771F5">
        <w:rPr>
          <w:sz w:val="18"/>
        </w:rPr>
        <w:t>edilmesin</w:t>
      </w:r>
      <w:r w:rsidRPr="00E771F5" w:rsidR="00FB6687">
        <w:rPr>
          <w:sz w:val="18"/>
        </w:rPr>
        <w:t xml:space="preserve"> </w:t>
      </w:r>
      <w:r w:rsidRPr="00E771F5">
        <w:rPr>
          <w:sz w:val="18"/>
        </w:rPr>
        <w:t>diye</w:t>
      </w:r>
      <w:r w:rsidRPr="00E771F5" w:rsidR="00FB6687">
        <w:rPr>
          <w:sz w:val="18"/>
        </w:rPr>
        <w:t xml:space="preserve"> </w:t>
      </w:r>
      <w:r w:rsidRPr="00E771F5">
        <w:rPr>
          <w:sz w:val="18"/>
        </w:rPr>
        <w:t>eşlerini</w:t>
      </w:r>
      <w:r w:rsidRPr="00E771F5" w:rsidR="00FB6687">
        <w:rPr>
          <w:sz w:val="18"/>
        </w:rPr>
        <w:t xml:space="preserve"> </w:t>
      </w:r>
      <w:r w:rsidRPr="00E771F5">
        <w:rPr>
          <w:sz w:val="18"/>
        </w:rPr>
        <w:t>öldürmeye</w:t>
      </w:r>
      <w:r w:rsidRPr="00E771F5" w:rsidR="00FB6687">
        <w:rPr>
          <w:sz w:val="18"/>
        </w:rPr>
        <w:t xml:space="preserve"> </w:t>
      </w:r>
      <w:r w:rsidRPr="00E771F5">
        <w:rPr>
          <w:sz w:val="18"/>
        </w:rPr>
        <w:t>karar</w:t>
      </w:r>
      <w:r w:rsidRPr="00E771F5" w:rsidR="00FB6687">
        <w:rPr>
          <w:sz w:val="18"/>
        </w:rPr>
        <w:t xml:space="preserve"> </w:t>
      </w:r>
      <w:r w:rsidRPr="00E771F5">
        <w:rPr>
          <w:sz w:val="18"/>
        </w:rPr>
        <w:t>verdiği</w:t>
      </w:r>
      <w:r w:rsidRPr="00E771F5" w:rsidR="00FB6687">
        <w:rPr>
          <w:sz w:val="18"/>
        </w:rPr>
        <w:t xml:space="preserve"> </w:t>
      </w:r>
      <w:r w:rsidRPr="00E771F5">
        <w:rPr>
          <w:sz w:val="18"/>
        </w:rPr>
        <w:t>yerdir.</w:t>
      </w:r>
      <w:r w:rsidRPr="00E771F5" w:rsidR="00FB6687">
        <w:rPr>
          <w:sz w:val="18"/>
        </w:rPr>
        <w:t xml:space="preserve"> </w:t>
      </w:r>
      <w:r w:rsidRPr="00E771F5">
        <w:rPr>
          <w:sz w:val="18"/>
        </w:rPr>
        <w:t>Kısacası</w:t>
      </w:r>
      <w:r w:rsidRPr="00E771F5" w:rsidR="00FB6687">
        <w:rPr>
          <w:sz w:val="18"/>
        </w:rPr>
        <w:t xml:space="preserve"> </w:t>
      </w:r>
      <w:r w:rsidRPr="00E771F5">
        <w:rPr>
          <w:sz w:val="18"/>
        </w:rPr>
        <w:t>Halep,</w:t>
      </w:r>
      <w:r w:rsidRPr="00E771F5" w:rsidR="00FB6687">
        <w:rPr>
          <w:sz w:val="18"/>
        </w:rPr>
        <w:t xml:space="preserve"> </w:t>
      </w:r>
      <w:r w:rsidRPr="00E771F5">
        <w:rPr>
          <w:sz w:val="18"/>
        </w:rPr>
        <w:t>yaşamak</w:t>
      </w:r>
      <w:r w:rsidRPr="00E771F5" w:rsidR="00FB6687">
        <w:rPr>
          <w:sz w:val="18"/>
        </w:rPr>
        <w:t xml:space="preserve"> </w:t>
      </w:r>
      <w:r w:rsidRPr="00E771F5">
        <w:rPr>
          <w:sz w:val="18"/>
        </w:rPr>
        <w:t>için</w:t>
      </w:r>
      <w:r w:rsidRPr="00E771F5" w:rsidR="00FB6687">
        <w:rPr>
          <w:sz w:val="18"/>
        </w:rPr>
        <w:t xml:space="preserve"> </w:t>
      </w:r>
      <w:r w:rsidRPr="00E771F5">
        <w:rPr>
          <w:sz w:val="18"/>
        </w:rPr>
        <w:t>teslim</w:t>
      </w:r>
      <w:r w:rsidRPr="00E771F5" w:rsidR="00FB6687">
        <w:rPr>
          <w:sz w:val="18"/>
        </w:rPr>
        <w:t xml:space="preserve"> </w:t>
      </w:r>
      <w:r w:rsidRPr="00E771F5">
        <w:rPr>
          <w:sz w:val="18"/>
        </w:rPr>
        <w:t>olmanın</w:t>
      </w:r>
      <w:r w:rsidRPr="00E771F5" w:rsidR="00FB6687">
        <w:rPr>
          <w:sz w:val="18"/>
        </w:rPr>
        <w:t xml:space="preserve"> </w:t>
      </w:r>
      <w:r w:rsidRPr="00E771F5">
        <w:rPr>
          <w:sz w:val="18"/>
        </w:rPr>
        <w:t>bile</w:t>
      </w:r>
      <w:r w:rsidRPr="00E771F5" w:rsidR="00FB6687">
        <w:rPr>
          <w:sz w:val="18"/>
        </w:rPr>
        <w:t xml:space="preserve"> </w:t>
      </w:r>
      <w:r w:rsidRPr="00E771F5">
        <w:rPr>
          <w:sz w:val="18"/>
        </w:rPr>
        <w:t>yetmediği</w:t>
      </w:r>
      <w:r w:rsidRPr="00E771F5" w:rsidR="00FB6687">
        <w:rPr>
          <w:sz w:val="18"/>
        </w:rPr>
        <w:t xml:space="preserve"> </w:t>
      </w:r>
      <w:r w:rsidRPr="00E771F5">
        <w:rPr>
          <w:sz w:val="18"/>
        </w:rPr>
        <w:t>yerdir,</w:t>
      </w:r>
      <w:r w:rsidRPr="00E771F5" w:rsidR="00FB6687">
        <w:rPr>
          <w:sz w:val="18"/>
        </w:rPr>
        <w:t xml:space="preserve"> </w:t>
      </w:r>
      <w:r w:rsidRPr="00E771F5">
        <w:rPr>
          <w:sz w:val="18"/>
        </w:rPr>
        <w:t>“Biz</w:t>
      </w:r>
      <w:r w:rsidRPr="00E771F5" w:rsidR="00FB6687">
        <w:rPr>
          <w:sz w:val="18"/>
        </w:rPr>
        <w:t xml:space="preserve"> </w:t>
      </w:r>
      <w:r w:rsidRPr="00E771F5">
        <w:rPr>
          <w:sz w:val="18"/>
        </w:rPr>
        <w:t>küçüğüz,</w:t>
      </w:r>
      <w:r w:rsidRPr="00E771F5" w:rsidR="00FB6687">
        <w:rPr>
          <w:sz w:val="18"/>
        </w:rPr>
        <w:t xml:space="preserve"> </w:t>
      </w:r>
      <w:r w:rsidRPr="00E771F5">
        <w:rPr>
          <w:sz w:val="18"/>
        </w:rPr>
        <w:t>korkuyoruz,</w:t>
      </w:r>
      <w:r w:rsidRPr="00E771F5" w:rsidR="00FB6687">
        <w:rPr>
          <w:sz w:val="18"/>
        </w:rPr>
        <w:t xml:space="preserve"> </w:t>
      </w:r>
      <w:r w:rsidRPr="00E771F5">
        <w:rPr>
          <w:sz w:val="18"/>
        </w:rPr>
        <w:t>kulaklarımızı</w:t>
      </w:r>
      <w:r w:rsidRPr="00E771F5" w:rsidR="00FB6687">
        <w:rPr>
          <w:sz w:val="18"/>
        </w:rPr>
        <w:t xml:space="preserve"> </w:t>
      </w:r>
      <w:r w:rsidRPr="00E771F5">
        <w:rPr>
          <w:sz w:val="18"/>
        </w:rPr>
        <w:t>kapatıyoruz</w:t>
      </w:r>
      <w:r w:rsidRPr="00E771F5" w:rsidR="00FB6687">
        <w:rPr>
          <w:sz w:val="18"/>
        </w:rPr>
        <w:t xml:space="preserve"> </w:t>
      </w:r>
      <w:r w:rsidRPr="00E771F5">
        <w:rPr>
          <w:sz w:val="18"/>
        </w:rPr>
        <w:t>ama</w:t>
      </w:r>
      <w:r w:rsidRPr="00E771F5" w:rsidR="00FB6687">
        <w:rPr>
          <w:sz w:val="18"/>
        </w:rPr>
        <w:t xml:space="preserve"> </w:t>
      </w:r>
      <w:r w:rsidRPr="00E771F5">
        <w:rPr>
          <w:sz w:val="18"/>
        </w:rPr>
        <w:t>siz</w:t>
      </w:r>
      <w:r w:rsidRPr="00E771F5" w:rsidR="00FB6687">
        <w:rPr>
          <w:sz w:val="18"/>
        </w:rPr>
        <w:t xml:space="preserve"> </w:t>
      </w:r>
      <w:r w:rsidRPr="00E771F5">
        <w:rPr>
          <w:sz w:val="18"/>
        </w:rPr>
        <w:t>gözlerinizi</w:t>
      </w:r>
      <w:r w:rsidRPr="00E771F5" w:rsidR="00FB6687">
        <w:rPr>
          <w:sz w:val="18"/>
        </w:rPr>
        <w:t xml:space="preserve"> </w:t>
      </w:r>
      <w:r w:rsidRPr="00E771F5">
        <w:rPr>
          <w:sz w:val="18"/>
        </w:rPr>
        <w:t>kapatmayın.”</w:t>
      </w:r>
      <w:r w:rsidRPr="00E771F5" w:rsidR="00FB6687">
        <w:rPr>
          <w:sz w:val="18"/>
        </w:rPr>
        <w:t xml:space="preserve"> </w:t>
      </w:r>
      <w:r w:rsidRPr="00E771F5">
        <w:rPr>
          <w:sz w:val="18"/>
        </w:rPr>
        <w:t>diye</w:t>
      </w:r>
      <w:r w:rsidRPr="00E771F5" w:rsidR="00FB6687">
        <w:rPr>
          <w:sz w:val="18"/>
        </w:rPr>
        <w:t xml:space="preserve"> </w:t>
      </w:r>
      <w:r w:rsidRPr="00E771F5">
        <w:rPr>
          <w:sz w:val="18"/>
        </w:rPr>
        <w:t>haykıran</w:t>
      </w:r>
      <w:r w:rsidRPr="00E771F5" w:rsidR="00FB6687">
        <w:rPr>
          <w:sz w:val="18"/>
        </w:rPr>
        <w:t xml:space="preserve"> </w:t>
      </w:r>
      <w:r w:rsidRPr="00E771F5">
        <w:rPr>
          <w:sz w:val="18"/>
        </w:rPr>
        <w:t>çocukların</w:t>
      </w:r>
      <w:r w:rsidRPr="00E771F5" w:rsidR="00FB6687">
        <w:rPr>
          <w:sz w:val="18"/>
        </w:rPr>
        <w:t xml:space="preserve"> </w:t>
      </w:r>
      <w:r w:rsidRPr="00E771F5">
        <w:rPr>
          <w:sz w:val="18"/>
        </w:rPr>
        <w:t>yaşadığı</w:t>
      </w:r>
      <w:r w:rsidRPr="00E771F5" w:rsidR="00FB6687">
        <w:rPr>
          <w:sz w:val="18"/>
        </w:rPr>
        <w:t xml:space="preserve"> </w:t>
      </w:r>
      <w:r w:rsidRPr="00E771F5">
        <w:rPr>
          <w:sz w:val="18"/>
        </w:rPr>
        <w:t>yerdir.</w:t>
      </w:r>
      <w:r w:rsidRPr="00E771F5" w:rsidR="00FB6687">
        <w:rPr>
          <w:sz w:val="18"/>
        </w:rPr>
        <w:t xml:space="preserve"> </w:t>
      </w:r>
      <w:r w:rsidRPr="00E771F5">
        <w:rPr>
          <w:sz w:val="18"/>
        </w:rPr>
        <w:t>Halep</w:t>
      </w:r>
      <w:r w:rsidRPr="00E771F5" w:rsidR="00FB6687">
        <w:rPr>
          <w:sz w:val="18"/>
        </w:rPr>
        <w:t xml:space="preserve"> </w:t>
      </w:r>
      <w:r w:rsidRPr="00E771F5">
        <w:rPr>
          <w:sz w:val="18"/>
        </w:rPr>
        <w:t>katliamıyla</w:t>
      </w:r>
      <w:r w:rsidRPr="00E771F5" w:rsidR="00FB6687">
        <w:rPr>
          <w:sz w:val="18"/>
        </w:rPr>
        <w:t xml:space="preserve"> </w:t>
      </w:r>
      <w:r w:rsidRPr="00E771F5">
        <w:rPr>
          <w:sz w:val="18"/>
        </w:rPr>
        <w:t>ilgili</w:t>
      </w:r>
      <w:r w:rsidRPr="00E771F5" w:rsidR="00FB6687">
        <w:rPr>
          <w:sz w:val="18"/>
        </w:rPr>
        <w:t xml:space="preserve"> </w:t>
      </w:r>
      <w:r w:rsidRPr="00E771F5">
        <w:rPr>
          <w:sz w:val="18"/>
        </w:rPr>
        <w:t>kim</w:t>
      </w:r>
      <w:r w:rsidRPr="00E771F5" w:rsidR="00FB6687">
        <w:rPr>
          <w:sz w:val="18"/>
        </w:rPr>
        <w:t xml:space="preserve"> </w:t>
      </w:r>
      <w:r w:rsidRPr="00E771F5">
        <w:rPr>
          <w:sz w:val="18"/>
        </w:rPr>
        <w:t>etnik</w:t>
      </w:r>
      <w:r w:rsidRPr="00E771F5" w:rsidR="00FB6687">
        <w:rPr>
          <w:sz w:val="18"/>
        </w:rPr>
        <w:t xml:space="preserve"> </w:t>
      </w:r>
      <w:r w:rsidRPr="00E771F5">
        <w:rPr>
          <w:sz w:val="18"/>
        </w:rPr>
        <w:t>kökenine</w:t>
      </w:r>
      <w:r w:rsidRPr="00E771F5" w:rsidR="00FB6687">
        <w:rPr>
          <w:sz w:val="18"/>
        </w:rPr>
        <w:t xml:space="preserve"> </w:t>
      </w:r>
      <w:r w:rsidRPr="00E771F5">
        <w:rPr>
          <w:sz w:val="18"/>
        </w:rPr>
        <w:t>göre,</w:t>
      </w:r>
      <w:r w:rsidRPr="00E771F5" w:rsidR="00FB6687">
        <w:rPr>
          <w:sz w:val="18"/>
        </w:rPr>
        <w:t xml:space="preserve"> </w:t>
      </w:r>
      <w:r w:rsidRPr="00E771F5">
        <w:rPr>
          <w:sz w:val="18"/>
        </w:rPr>
        <w:t>kimliğine</w:t>
      </w:r>
      <w:r w:rsidRPr="00E771F5" w:rsidR="00FB6687">
        <w:rPr>
          <w:sz w:val="18"/>
        </w:rPr>
        <w:t xml:space="preserve"> </w:t>
      </w:r>
      <w:r w:rsidRPr="00E771F5">
        <w:rPr>
          <w:sz w:val="18"/>
        </w:rPr>
        <w:t>göre,</w:t>
      </w:r>
      <w:r w:rsidRPr="00E771F5" w:rsidR="00FB6687">
        <w:rPr>
          <w:sz w:val="18"/>
        </w:rPr>
        <w:t xml:space="preserve"> </w:t>
      </w:r>
      <w:r w:rsidRPr="00E771F5">
        <w:rPr>
          <w:sz w:val="18"/>
        </w:rPr>
        <w:t>mezhebine</w:t>
      </w:r>
      <w:r w:rsidRPr="00E771F5" w:rsidR="00FB6687">
        <w:rPr>
          <w:sz w:val="18"/>
        </w:rPr>
        <w:t xml:space="preserve"> </w:t>
      </w:r>
      <w:r w:rsidRPr="00E771F5">
        <w:rPr>
          <w:sz w:val="18"/>
        </w:rPr>
        <w:t>göre</w:t>
      </w:r>
      <w:r w:rsidRPr="00E771F5" w:rsidR="00FB6687">
        <w:rPr>
          <w:sz w:val="18"/>
        </w:rPr>
        <w:t xml:space="preserve"> </w:t>
      </w:r>
      <w:r w:rsidRPr="00E771F5">
        <w:rPr>
          <w:sz w:val="18"/>
        </w:rPr>
        <w:t>bakıyorsa</w:t>
      </w:r>
      <w:r w:rsidRPr="00E771F5" w:rsidR="00FB6687">
        <w:rPr>
          <w:sz w:val="18"/>
        </w:rPr>
        <w:t xml:space="preserve"> </w:t>
      </w:r>
      <w:r w:rsidRPr="00E771F5">
        <w:rPr>
          <w:sz w:val="18"/>
        </w:rPr>
        <w:t>yazıklar</w:t>
      </w:r>
      <w:r w:rsidRPr="00E771F5" w:rsidR="00FB6687">
        <w:rPr>
          <w:sz w:val="18"/>
        </w:rPr>
        <w:t xml:space="preserve"> </w:t>
      </w:r>
      <w:r w:rsidRPr="00E771F5">
        <w:rPr>
          <w:sz w:val="18"/>
        </w:rPr>
        <w:t>olsun.</w:t>
      </w:r>
      <w:r w:rsidRPr="00E771F5" w:rsidR="00FB6687">
        <w:rPr>
          <w:sz w:val="18"/>
        </w:rPr>
        <w:t xml:space="preserve"> </w:t>
      </w:r>
      <w:r w:rsidRPr="00E771F5">
        <w:rPr>
          <w:sz w:val="18"/>
        </w:rPr>
        <w:t>Halep’te</w:t>
      </w:r>
      <w:r w:rsidRPr="00E771F5" w:rsidR="00FB6687">
        <w:rPr>
          <w:sz w:val="18"/>
        </w:rPr>
        <w:t xml:space="preserve"> </w:t>
      </w:r>
      <w:r w:rsidRPr="00E771F5">
        <w:rPr>
          <w:sz w:val="18"/>
        </w:rPr>
        <w:t>katledilen,</w:t>
      </w:r>
      <w:r w:rsidRPr="00E771F5" w:rsidR="00FB6687">
        <w:rPr>
          <w:sz w:val="18"/>
        </w:rPr>
        <w:t xml:space="preserve"> </w:t>
      </w:r>
      <w:r w:rsidRPr="00E771F5">
        <w:rPr>
          <w:sz w:val="18"/>
        </w:rPr>
        <w:t>çocuklar;</w:t>
      </w:r>
      <w:r w:rsidRPr="00E771F5" w:rsidR="00FB6687">
        <w:rPr>
          <w:sz w:val="18"/>
        </w:rPr>
        <w:t xml:space="preserve"> </w:t>
      </w:r>
      <w:r w:rsidRPr="00E771F5">
        <w:rPr>
          <w:sz w:val="18"/>
        </w:rPr>
        <w:t>katledilen,</w:t>
      </w:r>
      <w:r w:rsidRPr="00E771F5" w:rsidR="00FB6687">
        <w:rPr>
          <w:sz w:val="18"/>
        </w:rPr>
        <w:t xml:space="preserve"> </w:t>
      </w:r>
      <w:r w:rsidRPr="00E771F5">
        <w:rPr>
          <w:sz w:val="18"/>
        </w:rPr>
        <w:t>kadınlar;</w:t>
      </w:r>
      <w:r w:rsidRPr="00E771F5" w:rsidR="00FB6687">
        <w:rPr>
          <w:sz w:val="18"/>
        </w:rPr>
        <w:t xml:space="preserve"> </w:t>
      </w:r>
      <w:r w:rsidRPr="00E771F5">
        <w:rPr>
          <w:sz w:val="18"/>
        </w:rPr>
        <w:t>katledilen,</w:t>
      </w:r>
      <w:r w:rsidRPr="00E771F5" w:rsidR="00FB6687">
        <w:rPr>
          <w:sz w:val="18"/>
        </w:rPr>
        <w:t xml:space="preserve"> </w:t>
      </w:r>
      <w:r w:rsidRPr="00E771F5">
        <w:rPr>
          <w:sz w:val="18"/>
        </w:rPr>
        <w:t>insanlıktır.</w:t>
      </w:r>
      <w:r w:rsidRPr="00E771F5" w:rsidR="00FB6687">
        <w:rPr>
          <w:sz w:val="18"/>
        </w:rPr>
        <w:t xml:space="preserve"> </w:t>
      </w:r>
      <w:r w:rsidRPr="00E771F5">
        <w:rPr>
          <w:sz w:val="18"/>
        </w:rPr>
        <w:t>Biz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bir</w:t>
      </w:r>
      <w:r w:rsidRPr="00E771F5" w:rsidR="00FB6687">
        <w:rPr>
          <w:sz w:val="18"/>
        </w:rPr>
        <w:t xml:space="preserve"> </w:t>
      </w:r>
      <w:r w:rsidRPr="00E771F5">
        <w:rPr>
          <w:sz w:val="18"/>
        </w:rPr>
        <w:t>mazlumun</w:t>
      </w:r>
      <w:r w:rsidRPr="00E771F5" w:rsidR="00FB6687">
        <w:rPr>
          <w:sz w:val="18"/>
        </w:rPr>
        <w:t xml:space="preserve"> </w:t>
      </w:r>
      <w:r w:rsidRPr="00E771F5">
        <w:rPr>
          <w:sz w:val="18"/>
        </w:rPr>
        <w:t>başına</w:t>
      </w:r>
      <w:r w:rsidRPr="00E771F5" w:rsidR="00FB6687">
        <w:rPr>
          <w:sz w:val="18"/>
        </w:rPr>
        <w:t xml:space="preserve"> </w:t>
      </w:r>
      <w:r w:rsidRPr="00E771F5">
        <w:rPr>
          <w:sz w:val="18"/>
        </w:rPr>
        <w:t>bir</w:t>
      </w:r>
      <w:r w:rsidRPr="00E771F5" w:rsidR="00FB6687">
        <w:rPr>
          <w:sz w:val="18"/>
        </w:rPr>
        <w:t xml:space="preserve"> </w:t>
      </w:r>
      <w:r w:rsidRPr="00E771F5">
        <w:rPr>
          <w:sz w:val="18"/>
        </w:rPr>
        <w:t>saldırı</w:t>
      </w:r>
      <w:r w:rsidRPr="00E771F5" w:rsidR="00FB6687">
        <w:rPr>
          <w:sz w:val="18"/>
        </w:rPr>
        <w:t xml:space="preserve"> </w:t>
      </w:r>
      <w:r w:rsidRPr="00E771F5">
        <w:rPr>
          <w:sz w:val="18"/>
        </w:rPr>
        <w:t>gelirse,</w:t>
      </w:r>
      <w:r w:rsidRPr="00E771F5" w:rsidR="00FB6687">
        <w:rPr>
          <w:sz w:val="18"/>
        </w:rPr>
        <w:t xml:space="preserve"> </w:t>
      </w:r>
      <w:r w:rsidRPr="00E771F5">
        <w:rPr>
          <w:sz w:val="18"/>
        </w:rPr>
        <w:t>katliam</w:t>
      </w:r>
      <w:r w:rsidRPr="00E771F5" w:rsidR="00FB6687">
        <w:rPr>
          <w:sz w:val="18"/>
        </w:rPr>
        <w:t xml:space="preserve"> </w:t>
      </w:r>
      <w:r w:rsidRPr="00E771F5">
        <w:rPr>
          <w:sz w:val="18"/>
        </w:rPr>
        <w:t>yapılırsa</w:t>
      </w:r>
      <w:r w:rsidRPr="00E771F5" w:rsidR="00FB6687">
        <w:rPr>
          <w:sz w:val="18"/>
        </w:rPr>
        <w:t xml:space="preserve"> </w:t>
      </w:r>
      <w:r w:rsidRPr="00E771F5">
        <w:rPr>
          <w:sz w:val="18"/>
        </w:rPr>
        <w:t>hepsini</w:t>
      </w:r>
      <w:r w:rsidRPr="00E771F5" w:rsidR="00FB6687">
        <w:rPr>
          <w:sz w:val="18"/>
        </w:rPr>
        <w:t xml:space="preserve"> </w:t>
      </w:r>
      <w:r w:rsidRPr="00E771F5">
        <w:rPr>
          <w:sz w:val="18"/>
        </w:rPr>
        <w:t>lanetliyoruz.</w:t>
      </w:r>
      <w:r w:rsidRPr="00E771F5" w:rsidR="00FB6687">
        <w:rPr>
          <w:sz w:val="18"/>
        </w:rPr>
        <w:t xml:space="preserve"> </w:t>
      </w:r>
      <w:r w:rsidRPr="00E771F5">
        <w:rPr>
          <w:sz w:val="18"/>
        </w:rPr>
        <w:t>Bu</w:t>
      </w:r>
      <w:r w:rsidRPr="00E771F5" w:rsidR="00FB6687">
        <w:rPr>
          <w:sz w:val="18"/>
        </w:rPr>
        <w:t xml:space="preserve"> </w:t>
      </w:r>
      <w:r w:rsidRPr="00E771F5">
        <w:rPr>
          <w:sz w:val="18"/>
        </w:rPr>
        <w:t>sebeple</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Halep</w:t>
      </w:r>
      <w:r w:rsidRPr="00E771F5" w:rsidR="00FB6687">
        <w:rPr>
          <w:sz w:val="18"/>
        </w:rPr>
        <w:t xml:space="preserve"> </w:t>
      </w:r>
      <w:r w:rsidRPr="00E771F5">
        <w:rPr>
          <w:sz w:val="18"/>
        </w:rPr>
        <w:t>yanıyor,</w:t>
      </w:r>
      <w:r w:rsidRPr="00E771F5" w:rsidR="00FB6687">
        <w:rPr>
          <w:sz w:val="18"/>
        </w:rPr>
        <w:t xml:space="preserve"> </w:t>
      </w:r>
      <w:r w:rsidRPr="00E771F5">
        <w:rPr>
          <w:sz w:val="18"/>
        </w:rPr>
        <w:t>insanlık</w:t>
      </w:r>
      <w:r w:rsidRPr="00E771F5" w:rsidR="00FB6687">
        <w:rPr>
          <w:sz w:val="18"/>
        </w:rPr>
        <w:t xml:space="preserve"> </w:t>
      </w:r>
      <w:r w:rsidRPr="00E771F5">
        <w:rPr>
          <w:sz w:val="18"/>
        </w:rPr>
        <w:t>ölüyor.</w:t>
      </w:r>
      <w:r w:rsidRPr="00E771F5" w:rsidR="00FB6687">
        <w:rPr>
          <w:sz w:val="18"/>
        </w:rPr>
        <w:t xml:space="preserve"> </w:t>
      </w:r>
      <w:r w:rsidRPr="00E771F5">
        <w:rPr>
          <w:sz w:val="18"/>
        </w:rPr>
        <w:t>Yardım</w:t>
      </w:r>
      <w:r w:rsidRPr="00E771F5" w:rsidR="00FB6687">
        <w:rPr>
          <w:sz w:val="18"/>
        </w:rPr>
        <w:t xml:space="preserve"> </w:t>
      </w:r>
      <w:r w:rsidRPr="00E771F5">
        <w:rPr>
          <w:sz w:val="18"/>
        </w:rPr>
        <w:t>elini</w:t>
      </w:r>
      <w:r w:rsidRPr="00E771F5" w:rsidR="00FB6687">
        <w:rPr>
          <w:sz w:val="18"/>
        </w:rPr>
        <w:t xml:space="preserve"> </w:t>
      </w:r>
      <w:r w:rsidRPr="00E771F5">
        <w:rPr>
          <w:sz w:val="18"/>
        </w:rPr>
        <w:t>uzatıyoruz</w:t>
      </w:r>
      <w:r w:rsidRPr="00E771F5" w:rsidR="00FB6687">
        <w:rPr>
          <w:sz w:val="18"/>
        </w:rPr>
        <w:t xml:space="preserve"> </w:t>
      </w:r>
      <w:r w:rsidRPr="00E771F5">
        <w:rPr>
          <w:sz w:val="18"/>
        </w:rPr>
        <w:t>ama</w:t>
      </w:r>
      <w:r w:rsidRPr="00E771F5" w:rsidR="00FB6687">
        <w:rPr>
          <w:sz w:val="18"/>
        </w:rPr>
        <w:t xml:space="preserve"> </w:t>
      </w:r>
      <w:r w:rsidRPr="00E771F5">
        <w:rPr>
          <w:sz w:val="18"/>
        </w:rPr>
        <w:t>sesimizi</w:t>
      </w:r>
      <w:r w:rsidRPr="00E771F5" w:rsidR="00FB6687">
        <w:rPr>
          <w:sz w:val="18"/>
        </w:rPr>
        <w:t xml:space="preserve"> </w:t>
      </w:r>
      <w:r w:rsidRPr="00E771F5">
        <w:rPr>
          <w:sz w:val="18"/>
        </w:rPr>
        <w:t>daha</w:t>
      </w:r>
      <w:r w:rsidRPr="00E771F5" w:rsidR="00FB6687">
        <w:rPr>
          <w:sz w:val="18"/>
        </w:rPr>
        <w:t xml:space="preserve"> </w:t>
      </w:r>
      <w:r w:rsidRPr="00E771F5">
        <w:rPr>
          <w:sz w:val="18"/>
        </w:rPr>
        <w:t>güçlü</w:t>
      </w:r>
      <w:r w:rsidRPr="00E771F5" w:rsidR="00FB6687">
        <w:rPr>
          <w:sz w:val="18"/>
        </w:rPr>
        <w:t xml:space="preserve"> </w:t>
      </w:r>
      <w:r w:rsidRPr="00E771F5">
        <w:rPr>
          <w:sz w:val="18"/>
        </w:rPr>
        <w:t>çıkartalım,</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sesimizi</w:t>
      </w:r>
      <w:r w:rsidRPr="00E771F5" w:rsidR="00FB6687">
        <w:rPr>
          <w:sz w:val="18"/>
        </w:rPr>
        <w:t xml:space="preserve"> </w:t>
      </w:r>
      <w:r w:rsidRPr="00E771F5">
        <w:rPr>
          <w:sz w:val="18"/>
        </w:rPr>
        <w:t>çıkartalım</w:t>
      </w:r>
      <w:r w:rsidRPr="00E771F5" w:rsidR="00FB6687">
        <w:rPr>
          <w:sz w:val="18"/>
        </w:rPr>
        <w:t xml:space="preserve"> </w:t>
      </w:r>
      <w:r w:rsidRPr="00E771F5">
        <w:rPr>
          <w:sz w:val="18"/>
        </w:rPr>
        <w:t>ve</w:t>
      </w:r>
      <w:r w:rsidRPr="00E771F5" w:rsidR="00FB6687">
        <w:rPr>
          <w:sz w:val="18"/>
        </w:rPr>
        <w:t xml:space="preserve"> </w:t>
      </w:r>
      <w:r w:rsidRPr="00E771F5">
        <w:rPr>
          <w:sz w:val="18"/>
        </w:rPr>
        <w:t>Halep’teki</w:t>
      </w:r>
      <w:r w:rsidRPr="00E771F5" w:rsidR="00FB6687">
        <w:rPr>
          <w:sz w:val="18"/>
        </w:rPr>
        <w:t xml:space="preserve"> </w:t>
      </w:r>
      <w:r w:rsidRPr="00E771F5">
        <w:rPr>
          <w:sz w:val="18"/>
        </w:rPr>
        <w:t>yangına</w:t>
      </w:r>
      <w:r w:rsidRPr="00E771F5" w:rsidR="00FB6687">
        <w:rPr>
          <w:sz w:val="18"/>
        </w:rPr>
        <w:t xml:space="preserve"> </w:t>
      </w:r>
      <w:r w:rsidRPr="00E771F5">
        <w:rPr>
          <w:sz w:val="18"/>
        </w:rPr>
        <w:t>bir</w:t>
      </w:r>
      <w:r w:rsidRPr="00E771F5" w:rsidR="00FB6687">
        <w:rPr>
          <w:sz w:val="18"/>
        </w:rPr>
        <w:t xml:space="preserve"> </w:t>
      </w:r>
      <w:r w:rsidRPr="00E771F5">
        <w:rPr>
          <w:sz w:val="18"/>
        </w:rPr>
        <w:t>son</w:t>
      </w:r>
      <w:r w:rsidRPr="00E771F5" w:rsidR="00FB6687">
        <w:rPr>
          <w:sz w:val="18"/>
        </w:rPr>
        <w:t xml:space="preserve"> </w:t>
      </w:r>
      <w:r w:rsidRPr="00E771F5">
        <w:rPr>
          <w:sz w:val="18"/>
        </w:rPr>
        <w:t>verelim.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tabii,</w:t>
      </w:r>
      <w:r w:rsidRPr="00E771F5" w:rsidR="00FB6687">
        <w:rPr>
          <w:sz w:val="18"/>
        </w:rPr>
        <w:t xml:space="preserve"> </w:t>
      </w:r>
      <w:r w:rsidRPr="00E771F5">
        <w:rPr>
          <w:sz w:val="18"/>
        </w:rPr>
        <w:t>Bakanlıkla</w:t>
      </w:r>
      <w:r w:rsidRPr="00E771F5" w:rsidR="00FB6687">
        <w:rPr>
          <w:sz w:val="18"/>
        </w:rPr>
        <w:t xml:space="preserve"> </w:t>
      </w:r>
      <w:r w:rsidRPr="00E771F5">
        <w:rPr>
          <w:sz w:val="18"/>
        </w:rPr>
        <w:t>ilgili,</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Bakanlığıyla</w:t>
      </w:r>
      <w:r w:rsidRPr="00E771F5" w:rsidR="00FB6687">
        <w:rPr>
          <w:sz w:val="18"/>
        </w:rPr>
        <w:t xml:space="preserve"> </w:t>
      </w:r>
      <w:r w:rsidRPr="00E771F5">
        <w:rPr>
          <w:sz w:val="18"/>
        </w:rPr>
        <w:t>ilgili</w:t>
      </w:r>
      <w:r w:rsidRPr="00E771F5" w:rsidR="00FB6687">
        <w:rPr>
          <w:sz w:val="18"/>
        </w:rPr>
        <w:t xml:space="preserve"> </w:t>
      </w:r>
      <w:r w:rsidRPr="00E771F5">
        <w:rPr>
          <w:sz w:val="18"/>
        </w:rPr>
        <w:t>mutlaka</w:t>
      </w:r>
      <w:r w:rsidRPr="00E771F5" w:rsidR="00FB6687">
        <w:rPr>
          <w:sz w:val="18"/>
        </w:rPr>
        <w:t xml:space="preserve"> </w:t>
      </w:r>
      <w:r w:rsidRPr="00E771F5">
        <w:rPr>
          <w:sz w:val="18"/>
        </w:rPr>
        <w:t>değerlendirmeler</w:t>
      </w:r>
      <w:r w:rsidRPr="00E771F5" w:rsidR="00FB6687">
        <w:rPr>
          <w:sz w:val="18"/>
        </w:rPr>
        <w:t xml:space="preserve"> </w:t>
      </w:r>
      <w:r w:rsidRPr="00E771F5">
        <w:rPr>
          <w:sz w:val="18"/>
        </w:rPr>
        <w:t>yapacağız.</w:t>
      </w:r>
      <w:r w:rsidRPr="00E771F5" w:rsidR="00FB6687">
        <w:rPr>
          <w:sz w:val="18"/>
        </w:rPr>
        <w:t xml:space="preserve"> </w:t>
      </w:r>
      <w:r w:rsidRPr="00E771F5">
        <w:rPr>
          <w:sz w:val="18"/>
        </w:rPr>
        <w:t>Yalnız,</w:t>
      </w:r>
      <w:r w:rsidRPr="00E771F5" w:rsidR="00FB6687">
        <w:rPr>
          <w:sz w:val="18"/>
        </w:rPr>
        <w:t xml:space="preserve"> </w:t>
      </w:r>
      <w:r w:rsidRPr="00E771F5">
        <w:rPr>
          <w:sz w:val="18"/>
        </w:rPr>
        <w:t>her</w:t>
      </w:r>
      <w:r w:rsidRPr="00E771F5" w:rsidR="00FB6687">
        <w:rPr>
          <w:sz w:val="18"/>
        </w:rPr>
        <w:t xml:space="preserve"> </w:t>
      </w:r>
      <w:r w:rsidRPr="00E771F5">
        <w:rPr>
          <w:sz w:val="18"/>
        </w:rPr>
        <w:t>Hükûmet</w:t>
      </w:r>
      <w:r w:rsidRPr="00E771F5" w:rsidR="00FB6687">
        <w:rPr>
          <w:sz w:val="18"/>
        </w:rPr>
        <w:t xml:space="preserve"> </w:t>
      </w:r>
      <w:r w:rsidRPr="00E771F5">
        <w:rPr>
          <w:sz w:val="18"/>
        </w:rPr>
        <w:t>üyesi,</w:t>
      </w:r>
      <w:r w:rsidRPr="00E771F5" w:rsidR="00FB6687">
        <w:rPr>
          <w:sz w:val="18"/>
        </w:rPr>
        <w:t xml:space="preserve"> </w:t>
      </w:r>
      <w:r w:rsidRPr="00E771F5">
        <w:rPr>
          <w:sz w:val="18"/>
        </w:rPr>
        <w:t>her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kürsüye</w:t>
      </w:r>
      <w:r w:rsidRPr="00E771F5" w:rsidR="00FB6687">
        <w:rPr>
          <w:sz w:val="18"/>
        </w:rPr>
        <w:t xml:space="preserve"> </w:t>
      </w:r>
      <w:r w:rsidRPr="00E771F5">
        <w:rPr>
          <w:sz w:val="18"/>
        </w:rPr>
        <w:t>çıktığı</w:t>
      </w:r>
      <w:r w:rsidRPr="00E771F5" w:rsidR="00FB6687">
        <w:rPr>
          <w:sz w:val="18"/>
        </w:rPr>
        <w:t xml:space="preserve"> </w:t>
      </w:r>
      <w:r w:rsidRPr="00E771F5">
        <w:rPr>
          <w:sz w:val="18"/>
        </w:rPr>
        <w:t>zaman</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şöyleydi,</w:t>
      </w:r>
      <w:r w:rsidRPr="00E771F5" w:rsidR="00FB6687">
        <w:rPr>
          <w:sz w:val="18"/>
        </w:rPr>
        <w:t xml:space="preserve"> </w:t>
      </w: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böyle</w:t>
      </w:r>
      <w:r w:rsidRPr="00E771F5" w:rsidR="00FB6687">
        <w:rPr>
          <w:sz w:val="18"/>
        </w:rPr>
        <w:t xml:space="preserve"> </w:t>
      </w:r>
      <w:r w:rsidRPr="00E771F5">
        <w:rPr>
          <w:sz w:val="18"/>
        </w:rPr>
        <w:t>oldu.</w:t>
      </w:r>
      <w:r w:rsidRPr="00E771F5" w:rsidR="00FB6687">
        <w:rPr>
          <w:sz w:val="18"/>
        </w:rPr>
        <w:t xml:space="preserve"> </w:t>
      </w:r>
      <w:r w:rsidRPr="00E771F5">
        <w:rPr>
          <w:sz w:val="18"/>
        </w:rPr>
        <w:t>Selam,</w:t>
      </w:r>
      <w:r w:rsidRPr="00E771F5" w:rsidR="00FB6687">
        <w:rPr>
          <w:sz w:val="18"/>
        </w:rPr>
        <w:t xml:space="preserve"> </w:t>
      </w:r>
      <w:r w:rsidRPr="00E771F5">
        <w:rPr>
          <w:sz w:val="18"/>
        </w:rPr>
        <w:t>saygı</w:t>
      </w:r>
      <w:r w:rsidRPr="00E771F5" w:rsidR="00FB6687">
        <w:rPr>
          <w:sz w:val="18"/>
        </w:rPr>
        <w:t xml:space="preserve"> </w:t>
      </w:r>
      <w:r w:rsidRPr="00E771F5">
        <w:rPr>
          <w:sz w:val="18"/>
        </w:rPr>
        <w:t>ve</w:t>
      </w:r>
      <w:r w:rsidRPr="00E771F5" w:rsidR="00FB6687">
        <w:rPr>
          <w:sz w:val="18"/>
        </w:rPr>
        <w:t xml:space="preserve"> </w:t>
      </w:r>
      <w:r w:rsidRPr="00E771F5">
        <w:rPr>
          <w:sz w:val="18"/>
        </w:rPr>
        <w:t>hürmetler.”…</w:t>
      </w:r>
      <w:r w:rsidRPr="00E771F5" w:rsidR="00FB6687">
        <w:rPr>
          <w:sz w:val="18"/>
        </w:rPr>
        <w:t xml:space="preserve"> </w:t>
      </w:r>
      <w:r w:rsidRPr="00E771F5">
        <w:rPr>
          <w:sz w:val="18"/>
        </w:rPr>
        <w:t>1970</w:t>
      </w:r>
      <w:r w:rsidRPr="00E771F5" w:rsidR="00FB6687">
        <w:rPr>
          <w:sz w:val="18"/>
        </w:rPr>
        <w:t xml:space="preserve"> </w:t>
      </w:r>
      <w:r w:rsidRPr="00E771F5">
        <w:rPr>
          <w:sz w:val="18"/>
        </w:rPr>
        <w:t>yılıyla</w:t>
      </w:r>
      <w:r w:rsidRPr="00E771F5" w:rsidR="00FB6687">
        <w:rPr>
          <w:sz w:val="18"/>
        </w:rPr>
        <w:t xml:space="preserve"> </w:t>
      </w:r>
      <w:r w:rsidRPr="00E771F5">
        <w:rPr>
          <w:sz w:val="18"/>
        </w:rPr>
        <w:t>1980</w:t>
      </w:r>
      <w:r w:rsidRPr="00E771F5" w:rsidR="00FB6687">
        <w:rPr>
          <w:sz w:val="18"/>
        </w:rPr>
        <w:t xml:space="preserve"> </w:t>
      </w:r>
      <w:r w:rsidRPr="00E771F5">
        <w:rPr>
          <w:sz w:val="18"/>
        </w:rPr>
        <w:t>yılını</w:t>
      </w:r>
      <w:r w:rsidRPr="00E771F5" w:rsidR="00FB6687">
        <w:rPr>
          <w:sz w:val="18"/>
        </w:rPr>
        <w:t xml:space="preserve"> </w:t>
      </w:r>
      <w:r w:rsidRPr="00E771F5">
        <w:rPr>
          <w:sz w:val="18"/>
        </w:rPr>
        <w:t>nasıl</w:t>
      </w:r>
      <w:r w:rsidRPr="00E771F5" w:rsidR="00FB6687">
        <w:rPr>
          <w:sz w:val="18"/>
        </w:rPr>
        <w:t xml:space="preserve"> </w:t>
      </w:r>
      <w:r w:rsidRPr="00E771F5">
        <w:rPr>
          <w:sz w:val="18"/>
        </w:rPr>
        <w:t>kıyaslayamayacaksak,</w:t>
      </w:r>
      <w:r w:rsidRPr="00E771F5" w:rsidR="00FB6687">
        <w:rPr>
          <w:sz w:val="18"/>
        </w:rPr>
        <w:t xml:space="preserve"> </w:t>
      </w:r>
      <w:r w:rsidRPr="00E771F5">
        <w:rPr>
          <w:sz w:val="18"/>
        </w:rPr>
        <w:t>1980</w:t>
      </w:r>
      <w:r w:rsidRPr="00E771F5" w:rsidR="00FB6687">
        <w:rPr>
          <w:sz w:val="18"/>
        </w:rPr>
        <w:t xml:space="preserve"> </w:t>
      </w:r>
      <w:r w:rsidRPr="00E771F5">
        <w:rPr>
          <w:sz w:val="18"/>
        </w:rPr>
        <w:t>yılıyla</w:t>
      </w:r>
      <w:r w:rsidRPr="00E771F5" w:rsidR="00FB6687">
        <w:rPr>
          <w:sz w:val="18"/>
        </w:rPr>
        <w:t xml:space="preserve"> </w:t>
      </w:r>
      <w:r w:rsidRPr="00E771F5">
        <w:rPr>
          <w:sz w:val="18"/>
        </w:rPr>
        <w:t>1990</w:t>
      </w:r>
      <w:r w:rsidRPr="00E771F5" w:rsidR="00FB6687">
        <w:rPr>
          <w:sz w:val="18"/>
        </w:rPr>
        <w:t xml:space="preserve"> </w:t>
      </w:r>
      <w:r w:rsidRPr="00E771F5">
        <w:rPr>
          <w:sz w:val="18"/>
        </w:rPr>
        <w:t>yılını</w:t>
      </w:r>
      <w:r w:rsidRPr="00E771F5" w:rsidR="00FB6687">
        <w:rPr>
          <w:sz w:val="18"/>
        </w:rPr>
        <w:t xml:space="preserve"> </w:t>
      </w:r>
      <w:r w:rsidRPr="00E771F5">
        <w:rPr>
          <w:sz w:val="18"/>
        </w:rPr>
        <w:t>nasıl</w:t>
      </w:r>
      <w:r w:rsidRPr="00E771F5" w:rsidR="00FB6687">
        <w:rPr>
          <w:sz w:val="18"/>
        </w:rPr>
        <w:t xml:space="preserve"> </w:t>
      </w:r>
      <w:r w:rsidRPr="00E771F5">
        <w:rPr>
          <w:sz w:val="18"/>
        </w:rPr>
        <w:t>kıyaslayamayacaksak,</w:t>
      </w:r>
      <w:r w:rsidRPr="00E771F5" w:rsidR="00FB6687">
        <w:rPr>
          <w:sz w:val="18"/>
        </w:rPr>
        <w:t xml:space="preserve"> </w:t>
      </w:r>
      <w:r w:rsidRPr="00E771F5">
        <w:rPr>
          <w:sz w:val="18"/>
        </w:rPr>
        <w:t>1990</w:t>
      </w:r>
      <w:r w:rsidRPr="00E771F5" w:rsidR="00FB6687">
        <w:rPr>
          <w:sz w:val="18"/>
        </w:rPr>
        <w:t xml:space="preserve"> </w:t>
      </w:r>
      <w:r w:rsidRPr="00E771F5">
        <w:rPr>
          <w:sz w:val="18"/>
        </w:rPr>
        <w:t>ile</w:t>
      </w:r>
      <w:r w:rsidRPr="00E771F5" w:rsidR="00FB6687">
        <w:rPr>
          <w:sz w:val="18"/>
        </w:rPr>
        <w:t xml:space="preserve"> </w:t>
      </w:r>
      <w:r w:rsidRPr="00E771F5">
        <w:rPr>
          <w:sz w:val="18"/>
        </w:rPr>
        <w:t>2000’i,</w:t>
      </w:r>
      <w:r w:rsidRPr="00E771F5" w:rsidR="00FB6687">
        <w:rPr>
          <w:sz w:val="18"/>
        </w:rPr>
        <w:t xml:space="preserve"> </w:t>
      </w:r>
      <w:r w:rsidRPr="00E771F5">
        <w:rPr>
          <w:sz w:val="18"/>
        </w:rPr>
        <w:t>2000</w:t>
      </w:r>
      <w:r w:rsidRPr="00E771F5" w:rsidR="00FB6687">
        <w:rPr>
          <w:sz w:val="18"/>
        </w:rPr>
        <w:t xml:space="preserve"> </w:t>
      </w:r>
      <w:r w:rsidRPr="00E771F5">
        <w:rPr>
          <w:sz w:val="18"/>
        </w:rPr>
        <w:t>ile</w:t>
      </w:r>
      <w:r w:rsidRPr="00E771F5" w:rsidR="00FB6687">
        <w:rPr>
          <w:sz w:val="18"/>
        </w:rPr>
        <w:t xml:space="preserve"> </w:t>
      </w:r>
      <w:r w:rsidRPr="00E771F5">
        <w:rPr>
          <w:sz w:val="18"/>
        </w:rPr>
        <w:t>2015’i</w:t>
      </w:r>
      <w:r w:rsidRPr="00E771F5" w:rsidR="00FB6687">
        <w:rPr>
          <w:sz w:val="18"/>
        </w:rPr>
        <w:t xml:space="preserve"> </w:t>
      </w:r>
      <w:r w:rsidRPr="00E771F5">
        <w:rPr>
          <w:sz w:val="18"/>
        </w:rPr>
        <w:t>de</w:t>
      </w:r>
      <w:r w:rsidRPr="00E771F5" w:rsidR="00FB6687">
        <w:rPr>
          <w:sz w:val="18"/>
        </w:rPr>
        <w:t xml:space="preserve"> </w:t>
      </w:r>
      <w:r w:rsidRPr="00E771F5">
        <w:rPr>
          <w:sz w:val="18"/>
        </w:rPr>
        <w:t>kıyaslamak</w:t>
      </w:r>
      <w:r w:rsidRPr="00E771F5" w:rsidR="00FB6687">
        <w:rPr>
          <w:sz w:val="18"/>
        </w:rPr>
        <w:t xml:space="preserve"> </w:t>
      </w:r>
      <w:r w:rsidRPr="00E771F5">
        <w:rPr>
          <w:sz w:val="18"/>
        </w:rPr>
        <w:t>yanlıştır.</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iPhone</w:t>
      </w:r>
      <w:r w:rsidRPr="00E771F5" w:rsidR="00FB6687">
        <w:rPr>
          <w:sz w:val="18"/>
        </w:rPr>
        <w:t xml:space="preserve"> </w:t>
      </w:r>
      <w:r w:rsidRPr="00E771F5">
        <w:rPr>
          <w:sz w:val="18"/>
        </w:rPr>
        <w:t>6</w:t>
      </w:r>
      <w:r w:rsidRPr="00E771F5" w:rsidR="00FB6687">
        <w:rPr>
          <w:sz w:val="18"/>
        </w:rPr>
        <w:t xml:space="preserve"> </w:t>
      </w:r>
      <w:r w:rsidRPr="00E771F5">
        <w:rPr>
          <w:sz w:val="18"/>
        </w:rPr>
        <w:t>vardı</w:t>
      </w:r>
      <w:r w:rsidRPr="00E771F5" w:rsidR="00FB6687">
        <w:rPr>
          <w:sz w:val="18"/>
        </w:rPr>
        <w:t xml:space="preserve"> </w:t>
      </w:r>
      <w:r w:rsidRPr="00E771F5">
        <w:rPr>
          <w:sz w:val="18"/>
        </w:rPr>
        <w:t>da</w:t>
      </w:r>
      <w:r w:rsidRPr="00E771F5" w:rsidR="00FB6687">
        <w:rPr>
          <w:sz w:val="18"/>
        </w:rPr>
        <w:t xml:space="preserve"> </w:t>
      </w:r>
      <w:r w:rsidRPr="00E771F5">
        <w:rPr>
          <w:sz w:val="18"/>
        </w:rPr>
        <w:t>Türkiye’ye</w:t>
      </w:r>
      <w:r w:rsidRPr="00E771F5" w:rsidR="00FB6687">
        <w:rPr>
          <w:sz w:val="18"/>
        </w:rPr>
        <w:t xml:space="preserve"> </w:t>
      </w:r>
      <w:r w:rsidRPr="00E771F5">
        <w:rPr>
          <w:sz w:val="18"/>
        </w:rPr>
        <w:t>getirmediniz</w:t>
      </w:r>
      <w:r w:rsidRPr="00E771F5" w:rsidR="00FB6687">
        <w:rPr>
          <w:sz w:val="18"/>
        </w:rPr>
        <w:t xml:space="preserve"> </w:t>
      </w:r>
      <w:r w:rsidRPr="00E771F5">
        <w:rPr>
          <w:sz w:val="18"/>
        </w:rPr>
        <w:t>mi?</w:t>
      </w:r>
      <w:r w:rsidRPr="00E771F5" w:rsidR="00FB6687">
        <w:rPr>
          <w:sz w:val="18"/>
        </w:rPr>
        <w:t xml:space="preserve"> </w:t>
      </w:r>
      <w:r w:rsidRPr="00E771F5">
        <w:rPr>
          <w:sz w:val="18"/>
        </w:rPr>
        <w:t>Olayları</w:t>
      </w:r>
      <w:r w:rsidRPr="00E771F5" w:rsidR="00FB6687">
        <w:rPr>
          <w:sz w:val="18"/>
        </w:rPr>
        <w:t xml:space="preserve"> </w:t>
      </w:r>
      <w:r w:rsidRPr="00E771F5">
        <w:rPr>
          <w:sz w:val="18"/>
        </w:rPr>
        <w:t>yaşandığı</w:t>
      </w:r>
      <w:r w:rsidRPr="00E771F5" w:rsidR="00FB6687">
        <w:rPr>
          <w:sz w:val="18"/>
        </w:rPr>
        <w:t xml:space="preserve"> </w:t>
      </w:r>
      <w:r w:rsidRPr="00E771F5">
        <w:rPr>
          <w:sz w:val="18"/>
        </w:rPr>
        <w:t>yıllara</w:t>
      </w:r>
      <w:r w:rsidRPr="00E771F5" w:rsidR="00FB6687">
        <w:rPr>
          <w:sz w:val="18"/>
        </w:rPr>
        <w:t xml:space="preserve"> </w:t>
      </w:r>
      <w:r w:rsidRPr="00E771F5">
        <w:rPr>
          <w:sz w:val="18"/>
        </w:rPr>
        <w:t>göre</w:t>
      </w:r>
      <w:r w:rsidRPr="00E771F5" w:rsidR="00FB6687">
        <w:rPr>
          <w:sz w:val="18"/>
        </w:rPr>
        <w:t xml:space="preserve"> </w:t>
      </w:r>
      <w:r w:rsidRPr="00E771F5">
        <w:rPr>
          <w:sz w:val="18"/>
        </w:rPr>
        <w:t>değerlendirmek</w:t>
      </w:r>
      <w:r w:rsidRPr="00E771F5" w:rsidR="00FB6687">
        <w:rPr>
          <w:sz w:val="18"/>
        </w:rPr>
        <w:t xml:space="preserve"> </w:t>
      </w:r>
      <w:r w:rsidRPr="00E771F5">
        <w:rPr>
          <w:sz w:val="18"/>
        </w:rPr>
        <w:t>gerekiyor.</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Türkiye’de</w:t>
      </w:r>
      <w:r w:rsidRPr="00E771F5" w:rsidR="00FB6687">
        <w:rPr>
          <w:sz w:val="18"/>
        </w:rPr>
        <w:t xml:space="preserve"> </w:t>
      </w:r>
      <w:r w:rsidRPr="00E771F5">
        <w:rPr>
          <w:sz w:val="18"/>
        </w:rPr>
        <w:t>petrolün</w:t>
      </w:r>
      <w:r w:rsidRPr="00E771F5" w:rsidR="00FB6687">
        <w:rPr>
          <w:sz w:val="18"/>
        </w:rPr>
        <w:t xml:space="preserve"> </w:t>
      </w:r>
      <w:r w:rsidRPr="00E771F5">
        <w:rPr>
          <w:sz w:val="18"/>
        </w:rPr>
        <w:t>litresi,</w:t>
      </w:r>
      <w:r w:rsidRPr="00E771F5" w:rsidR="00FB6687">
        <w:rPr>
          <w:sz w:val="18"/>
        </w:rPr>
        <w:t xml:space="preserve"> </w:t>
      </w:r>
      <w:r w:rsidRPr="00E771F5">
        <w:rPr>
          <w:sz w:val="18"/>
        </w:rPr>
        <w:t>benzinin</w:t>
      </w:r>
      <w:r w:rsidRPr="00E771F5" w:rsidR="00FB6687">
        <w:rPr>
          <w:sz w:val="18"/>
        </w:rPr>
        <w:t xml:space="preserve"> </w:t>
      </w:r>
      <w:r w:rsidRPr="00E771F5">
        <w:rPr>
          <w:sz w:val="18"/>
        </w:rPr>
        <w:t>litresi</w:t>
      </w:r>
      <w:r w:rsidRPr="00E771F5" w:rsidR="00FB6687">
        <w:rPr>
          <w:sz w:val="18"/>
        </w:rPr>
        <w:t xml:space="preserve"> </w:t>
      </w:r>
      <w:r w:rsidRPr="00E771F5">
        <w:rPr>
          <w:sz w:val="18"/>
        </w:rPr>
        <w:t>1,5</w:t>
      </w:r>
      <w:r w:rsidRPr="00E771F5" w:rsidR="00FB6687">
        <w:rPr>
          <w:sz w:val="18"/>
        </w:rPr>
        <w:t xml:space="preserve"> </w:t>
      </w:r>
      <w:r w:rsidRPr="00E771F5">
        <w:rPr>
          <w:sz w:val="18"/>
        </w:rPr>
        <w:t>TL’ydi;</w:t>
      </w:r>
      <w:r w:rsidRPr="00E771F5" w:rsidR="00FB6687">
        <w:rPr>
          <w:sz w:val="18"/>
        </w:rPr>
        <w:t xml:space="preserve"> </w:t>
      </w:r>
      <w:r w:rsidRPr="00E771F5">
        <w:rPr>
          <w:sz w:val="18"/>
        </w:rPr>
        <w:t>bugün</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pahalı</w:t>
      </w:r>
      <w:r w:rsidRPr="00E771F5" w:rsidR="00FB6687">
        <w:rPr>
          <w:sz w:val="18"/>
        </w:rPr>
        <w:t xml:space="preserve"> </w:t>
      </w:r>
      <w:r w:rsidRPr="00E771F5">
        <w:rPr>
          <w:sz w:val="18"/>
        </w:rPr>
        <w:t>benzinini</w:t>
      </w:r>
      <w:r w:rsidRPr="00E771F5" w:rsidR="00FB6687">
        <w:rPr>
          <w:sz w:val="18"/>
        </w:rPr>
        <w:t xml:space="preserve"> </w:t>
      </w:r>
      <w:r w:rsidRPr="00E771F5">
        <w:rPr>
          <w:sz w:val="18"/>
        </w:rPr>
        <w:t>kullanıyoruz,</w:t>
      </w:r>
      <w:r w:rsidRPr="00E771F5" w:rsidR="00FB6687">
        <w:rPr>
          <w:sz w:val="18"/>
        </w:rPr>
        <w:t xml:space="preserve"> </w:t>
      </w:r>
      <w:r w:rsidRPr="00E771F5">
        <w:rPr>
          <w:sz w:val="18"/>
        </w:rPr>
        <w:t>benzinin</w:t>
      </w:r>
      <w:r w:rsidRPr="00E771F5" w:rsidR="00FB6687">
        <w:rPr>
          <w:sz w:val="18"/>
        </w:rPr>
        <w:t xml:space="preserve"> </w:t>
      </w:r>
      <w:r w:rsidRPr="00E771F5">
        <w:rPr>
          <w:sz w:val="18"/>
        </w:rPr>
        <w:t>litresi</w:t>
      </w:r>
      <w:r w:rsidRPr="00E771F5" w:rsidR="00FB6687">
        <w:rPr>
          <w:sz w:val="18"/>
        </w:rPr>
        <w:t xml:space="preserve"> </w:t>
      </w:r>
      <w:r w:rsidRPr="00E771F5">
        <w:rPr>
          <w:sz w:val="18"/>
        </w:rPr>
        <w:t>5</w:t>
      </w:r>
      <w:r w:rsidRPr="00E771F5" w:rsidR="00FB6687">
        <w:rPr>
          <w:sz w:val="18"/>
        </w:rPr>
        <w:t xml:space="preserve"> </w:t>
      </w:r>
      <w:r w:rsidRPr="00E771F5">
        <w:rPr>
          <w:sz w:val="18"/>
        </w:rPr>
        <w:t>TL.</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petrol</w:t>
      </w:r>
      <w:r w:rsidRPr="00E771F5" w:rsidR="00FB6687">
        <w:rPr>
          <w:sz w:val="18"/>
        </w:rPr>
        <w:t xml:space="preserve"> </w:t>
      </w:r>
      <w:r w:rsidRPr="00E771F5">
        <w:rPr>
          <w:sz w:val="18"/>
        </w:rPr>
        <w:t>120-130</w:t>
      </w:r>
      <w:r w:rsidRPr="00E771F5" w:rsidR="00FB6687">
        <w:rPr>
          <w:sz w:val="18"/>
        </w:rPr>
        <w:t xml:space="preserve"> </w:t>
      </w:r>
      <w:r w:rsidRPr="00E771F5">
        <w:rPr>
          <w:sz w:val="18"/>
        </w:rPr>
        <w:t>dolarlarda</w:t>
      </w:r>
      <w:r w:rsidRPr="00E771F5" w:rsidR="00FB6687">
        <w:rPr>
          <w:sz w:val="18"/>
        </w:rPr>
        <w:t xml:space="preserve"> </w:t>
      </w:r>
      <w:r w:rsidRPr="00E771F5">
        <w:rPr>
          <w:sz w:val="18"/>
        </w:rPr>
        <w:t>seyrediyordu,</w:t>
      </w:r>
      <w:r w:rsidRPr="00E771F5" w:rsidR="00FB6687">
        <w:rPr>
          <w:sz w:val="18"/>
        </w:rPr>
        <w:t xml:space="preserve"> </w:t>
      </w:r>
      <w:r w:rsidRPr="00E771F5">
        <w:rPr>
          <w:sz w:val="18"/>
        </w:rPr>
        <w:t>bugün</w:t>
      </w:r>
      <w:r w:rsidRPr="00E771F5" w:rsidR="00FB6687">
        <w:rPr>
          <w:sz w:val="18"/>
        </w:rPr>
        <w:t xml:space="preserve"> </w:t>
      </w:r>
      <w:r w:rsidRPr="00E771F5">
        <w:rPr>
          <w:sz w:val="18"/>
        </w:rPr>
        <w:t>ham</w:t>
      </w:r>
      <w:r w:rsidRPr="00E771F5" w:rsidR="00FB6687">
        <w:rPr>
          <w:sz w:val="18"/>
        </w:rPr>
        <w:t xml:space="preserve"> </w:t>
      </w:r>
      <w:r w:rsidRPr="00E771F5">
        <w:rPr>
          <w:sz w:val="18"/>
        </w:rPr>
        <w:t>petrolün</w:t>
      </w:r>
      <w:r w:rsidRPr="00E771F5" w:rsidR="00FB6687">
        <w:rPr>
          <w:sz w:val="18"/>
        </w:rPr>
        <w:t xml:space="preserve"> </w:t>
      </w:r>
      <w:r w:rsidRPr="00E771F5">
        <w:rPr>
          <w:sz w:val="18"/>
        </w:rPr>
        <w:t>varili</w:t>
      </w:r>
      <w:r w:rsidRPr="00E771F5" w:rsidR="00FB6687">
        <w:rPr>
          <w:sz w:val="18"/>
        </w:rPr>
        <w:t xml:space="preserve"> </w:t>
      </w:r>
      <w:r w:rsidRPr="00E771F5">
        <w:rPr>
          <w:sz w:val="18"/>
        </w:rPr>
        <w:t>50</w:t>
      </w:r>
      <w:r w:rsidRPr="00E771F5" w:rsidR="00FB6687">
        <w:rPr>
          <w:sz w:val="18"/>
        </w:rPr>
        <w:t xml:space="preserve"> </w:t>
      </w:r>
      <w:r w:rsidRPr="00E771F5">
        <w:rPr>
          <w:sz w:val="18"/>
        </w:rPr>
        <w:t>dolar</w:t>
      </w:r>
      <w:r w:rsidRPr="00E771F5" w:rsidR="00FB6687">
        <w:rPr>
          <w:sz w:val="18"/>
        </w:rPr>
        <w:t xml:space="preserve"> </w:t>
      </w:r>
      <w:r w:rsidRPr="00E771F5">
        <w:rPr>
          <w:sz w:val="18"/>
        </w:rPr>
        <w:t>ama</w:t>
      </w:r>
      <w:r w:rsidRPr="00E771F5" w:rsidR="00FB6687">
        <w:rPr>
          <w:sz w:val="18"/>
        </w:rPr>
        <w:t xml:space="preserve"> </w:t>
      </w:r>
      <w:r w:rsidRPr="00E771F5">
        <w:rPr>
          <w:sz w:val="18"/>
        </w:rPr>
        <w:t>buna</w:t>
      </w:r>
      <w:r w:rsidRPr="00E771F5" w:rsidR="00FB6687">
        <w:rPr>
          <w:sz w:val="18"/>
        </w:rPr>
        <w:t xml:space="preserve"> </w:t>
      </w:r>
      <w:r w:rsidRPr="00E771F5">
        <w:rPr>
          <w:sz w:val="18"/>
        </w:rPr>
        <w:t>rağmen</w:t>
      </w:r>
      <w:r w:rsidRPr="00E771F5" w:rsidR="00FB6687">
        <w:rPr>
          <w:sz w:val="18"/>
        </w:rPr>
        <w:t xml:space="preserve"> </w:t>
      </w:r>
      <w:r w:rsidRPr="00E771F5">
        <w:rPr>
          <w:sz w:val="18"/>
        </w:rPr>
        <w:t>Türkiye</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pahalı</w:t>
      </w:r>
      <w:r w:rsidRPr="00E771F5" w:rsidR="00FB6687">
        <w:rPr>
          <w:sz w:val="18"/>
        </w:rPr>
        <w:t xml:space="preserve"> </w:t>
      </w:r>
      <w:r w:rsidRPr="00E771F5">
        <w:rPr>
          <w:sz w:val="18"/>
        </w:rPr>
        <w:t>akaryakıtını</w:t>
      </w:r>
      <w:r w:rsidRPr="00E771F5" w:rsidR="00FB6687">
        <w:rPr>
          <w:sz w:val="18"/>
        </w:rPr>
        <w:t xml:space="preserve"> </w:t>
      </w:r>
      <w:r w:rsidRPr="00E771F5">
        <w:rPr>
          <w:sz w:val="18"/>
        </w:rPr>
        <w:t>kullanıyor.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Bugün</w:t>
      </w:r>
      <w:r w:rsidRPr="00E771F5" w:rsidR="00FB6687">
        <w:rPr>
          <w:sz w:val="18"/>
        </w:rPr>
        <w:t xml:space="preserve"> </w:t>
      </w:r>
      <w:r w:rsidRPr="00E771F5">
        <w:rPr>
          <w:sz w:val="18"/>
        </w:rPr>
        <w:t>köylülerimize,</w:t>
      </w:r>
      <w:r w:rsidRPr="00E771F5" w:rsidR="00FB6687">
        <w:rPr>
          <w:sz w:val="18"/>
        </w:rPr>
        <w:t xml:space="preserve"> </w:t>
      </w:r>
      <w:r w:rsidRPr="00E771F5">
        <w:rPr>
          <w:sz w:val="18"/>
        </w:rPr>
        <w:t>çiftçilerimize</w:t>
      </w:r>
      <w:r w:rsidRPr="00E771F5" w:rsidR="00FB6687">
        <w:rPr>
          <w:sz w:val="18"/>
        </w:rPr>
        <w:t xml:space="preserve"> </w:t>
      </w:r>
      <w:r w:rsidRPr="00E771F5">
        <w:rPr>
          <w:sz w:val="18"/>
        </w:rPr>
        <w:t>destekler</w:t>
      </w:r>
      <w:r w:rsidRPr="00E771F5" w:rsidR="00FB6687">
        <w:rPr>
          <w:sz w:val="18"/>
        </w:rPr>
        <w:t xml:space="preserve"> </w:t>
      </w:r>
      <w:r w:rsidRPr="00E771F5">
        <w:rPr>
          <w:sz w:val="18"/>
        </w:rPr>
        <w:t>veriyoruz,</w:t>
      </w:r>
      <w:r w:rsidRPr="00E771F5" w:rsidR="00FB6687">
        <w:rPr>
          <w:sz w:val="18"/>
        </w:rPr>
        <w:t xml:space="preserve"> </w:t>
      </w:r>
      <w:r w:rsidRPr="00E771F5">
        <w:rPr>
          <w:sz w:val="18"/>
        </w:rPr>
        <w:t>“Köylerimiz</w:t>
      </w:r>
      <w:r w:rsidRPr="00E771F5" w:rsidR="00FB6687">
        <w:rPr>
          <w:sz w:val="18"/>
        </w:rPr>
        <w:t xml:space="preserve"> </w:t>
      </w:r>
      <w:r w:rsidRPr="00E771F5">
        <w:rPr>
          <w:sz w:val="18"/>
        </w:rPr>
        <w:t>kalkındı.”</w:t>
      </w:r>
      <w:r w:rsidRPr="00E771F5" w:rsidR="00FB6687">
        <w:rPr>
          <w:sz w:val="18"/>
        </w:rPr>
        <w:t xml:space="preserve"> </w:t>
      </w:r>
      <w:r w:rsidRPr="00E771F5">
        <w:rPr>
          <w:sz w:val="18"/>
        </w:rPr>
        <w:t>diyoruz.</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iktidara</w:t>
      </w:r>
      <w:r w:rsidRPr="00E771F5" w:rsidR="00FB6687">
        <w:rPr>
          <w:sz w:val="18"/>
        </w:rPr>
        <w:t xml:space="preserve"> </w:t>
      </w:r>
      <w:r w:rsidRPr="00E771F5">
        <w:rPr>
          <w:sz w:val="18"/>
        </w:rPr>
        <w:t>geldiğiniz</w:t>
      </w:r>
      <w:r w:rsidRPr="00E771F5" w:rsidR="00FB6687">
        <w:rPr>
          <w:sz w:val="18"/>
        </w:rPr>
        <w:t xml:space="preserve"> </w:t>
      </w:r>
      <w:r w:rsidRPr="00E771F5">
        <w:rPr>
          <w:sz w:val="18"/>
        </w:rPr>
        <w:t>zaman</w:t>
      </w:r>
      <w:r w:rsidRPr="00E771F5" w:rsidR="00FB6687">
        <w:rPr>
          <w:sz w:val="18"/>
        </w:rPr>
        <w:t xml:space="preserve"> </w:t>
      </w:r>
      <w:r w:rsidRPr="00E771F5">
        <w:rPr>
          <w:sz w:val="18"/>
        </w:rPr>
        <w:t>köylerde</w:t>
      </w:r>
      <w:r w:rsidRPr="00E771F5" w:rsidR="00FB6687">
        <w:rPr>
          <w:sz w:val="18"/>
        </w:rPr>
        <w:t xml:space="preserve"> </w:t>
      </w:r>
      <w:r w:rsidRPr="00E771F5">
        <w:rPr>
          <w:sz w:val="18"/>
        </w:rPr>
        <w:t>yaşayan</w:t>
      </w:r>
      <w:r w:rsidRPr="00E771F5" w:rsidR="00FB6687">
        <w:rPr>
          <w:sz w:val="18"/>
        </w:rPr>
        <w:t xml:space="preserve"> </w:t>
      </w:r>
      <w:r w:rsidRPr="00E771F5">
        <w:rPr>
          <w:sz w:val="18"/>
        </w:rPr>
        <w:t>insan</w:t>
      </w:r>
      <w:r w:rsidRPr="00E771F5" w:rsidR="00FB6687">
        <w:rPr>
          <w:sz w:val="18"/>
        </w:rPr>
        <w:t xml:space="preserve"> </w:t>
      </w:r>
      <w:r w:rsidRPr="00E771F5">
        <w:rPr>
          <w:sz w:val="18"/>
        </w:rPr>
        <w:t>sayısı</w:t>
      </w:r>
      <w:r w:rsidRPr="00E771F5" w:rsidR="00FB6687">
        <w:rPr>
          <w:sz w:val="18"/>
        </w:rPr>
        <w:t xml:space="preserve"> </w:t>
      </w:r>
      <w:r w:rsidRPr="00E771F5">
        <w:rPr>
          <w:sz w:val="18"/>
        </w:rPr>
        <w:t>24</w:t>
      </w:r>
      <w:r w:rsidRPr="00E771F5" w:rsidR="00FB6687">
        <w:rPr>
          <w:sz w:val="18"/>
        </w:rPr>
        <w:t xml:space="preserve"> </w:t>
      </w:r>
      <w:r w:rsidRPr="00E771F5">
        <w:rPr>
          <w:sz w:val="18"/>
        </w:rPr>
        <w:t>milyondu.</w:t>
      </w:r>
      <w:r w:rsidRPr="00E771F5" w:rsidR="00FB6687">
        <w:rPr>
          <w:sz w:val="18"/>
        </w:rPr>
        <w:t xml:space="preserve"> </w:t>
      </w:r>
      <w:r w:rsidRPr="00E771F5">
        <w:rPr>
          <w:sz w:val="18"/>
        </w:rPr>
        <w:t>Kalkınan,</w:t>
      </w:r>
      <w:r w:rsidRPr="00E771F5" w:rsidR="00FB6687">
        <w:rPr>
          <w:sz w:val="18"/>
        </w:rPr>
        <w:t xml:space="preserve"> </w:t>
      </w:r>
      <w:r w:rsidRPr="00E771F5">
        <w:rPr>
          <w:sz w:val="18"/>
        </w:rPr>
        <w:t>gelişen,</w:t>
      </w:r>
      <w:r w:rsidRPr="00E771F5" w:rsidR="00FB6687">
        <w:rPr>
          <w:sz w:val="18"/>
        </w:rPr>
        <w:t xml:space="preserve"> </w:t>
      </w:r>
      <w:r w:rsidRPr="00E771F5">
        <w:rPr>
          <w:sz w:val="18"/>
        </w:rPr>
        <w:t>tarımı</w:t>
      </w:r>
      <w:r w:rsidRPr="00E771F5" w:rsidR="00FB6687">
        <w:rPr>
          <w:sz w:val="18"/>
        </w:rPr>
        <w:t xml:space="preserve"> </w:t>
      </w:r>
      <w:r w:rsidRPr="00E771F5">
        <w:rPr>
          <w:sz w:val="18"/>
        </w:rPr>
        <w:t>desteklediğiniz</w:t>
      </w:r>
      <w:r w:rsidRPr="00E771F5" w:rsidR="00FB6687">
        <w:rPr>
          <w:sz w:val="18"/>
        </w:rPr>
        <w:t xml:space="preserve"> </w:t>
      </w:r>
      <w:r w:rsidRPr="00E771F5">
        <w:rPr>
          <w:sz w:val="18"/>
        </w:rPr>
        <w:t>ülkede</w:t>
      </w:r>
      <w:r w:rsidRPr="00E771F5" w:rsidR="00FB6687">
        <w:rPr>
          <w:sz w:val="18"/>
        </w:rPr>
        <w:t xml:space="preserve"> </w:t>
      </w:r>
      <w:r w:rsidRPr="00E771F5">
        <w:rPr>
          <w:sz w:val="18"/>
        </w:rPr>
        <w:t>bugün</w:t>
      </w:r>
      <w:r w:rsidRPr="00E771F5" w:rsidR="00FB6687">
        <w:rPr>
          <w:sz w:val="18"/>
        </w:rPr>
        <w:t xml:space="preserve"> </w:t>
      </w:r>
      <w:r w:rsidRPr="00E771F5">
        <w:rPr>
          <w:sz w:val="18"/>
        </w:rPr>
        <w:t>köyde</w:t>
      </w:r>
      <w:r w:rsidRPr="00E771F5" w:rsidR="00FB6687">
        <w:rPr>
          <w:sz w:val="18"/>
        </w:rPr>
        <w:t xml:space="preserve"> </w:t>
      </w:r>
      <w:r w:rsidRPr="00E771F5">
        <w:rPr>
          <w:sz w:val="18"/>
        </w:rPr>
        <w:t>yaşayan</w:t>
      </w:r>
      <w:r w:rsidRPr="00E771F5" w:rsidR="00FB6687">
        <w:rPr>
          <w:sz w:val="18"/>
        </w:rPr>
        <w:t xml:space="preserve"> </w:t>
      </w:r>
      <w:r w:rsidRPr="00E771F5">
        <w:rPr>
          <w:sz w:val="18"/>
        </w:rPr>
        <w:t>insanların</w:t>
      </w:r>
      <w:r w:rsidRPr="00E771F5" w:rsidR="00FB6687">
        <w:rPr>
          <w:sz w:val="18"/>
        </w:rPr>
        <w:t xml:space="preserve"> </w:t>
      </w:r>
      <w:r w:rsidRPr="00E771F5">
        <w:rPr>
          <w:sz w:val="18"/>
        </w:rPr>
        <w:t>sayısı</w:t>
      </w:r>
      <w:r w:rsidRPr="00E771F5" w:rsidR="00FB6687">
        <w:rPr>
          <w:sz w:val="18"/>
        </w:rPr>
        <w:t xml:space="preserve"> </w:t>
      </w:r>
      <w:r w:rsidRPr="00E771F5">
        <w:rPr>
          <w:sz w:val="18"/>
        </w:rPr>
        <w:t>17</w:t>
      </w:r>
      <w:r w:rsidRPr="00E771F5" w:rsidR="00FB6687">
        <w:rPr>
          <w:sz w:val="18"/>
        </w:rPr>
        <w:t xml:space="preserve"> </w:t>
      </w:r>
      <w:r w:rsidRPr="00E771F5">
        <w:rPr>
          <w:sz w:val="18"/>
        </w:rPr>
        <w:t>milyon,</w:t>
      </w:r>
      <w:r w:rsidRPr="00E771F5" w:rsidR="00FB6687">
        <w:rPr>
          <w:sz w:val="18"/>
        </w:rPr>
        <w:t xml:space="preserve"> </w:t>
      </w:r>
      <w:r w:rsidRPr="00E771F5">
        <w:rPr>
          <w:sz w:val="18"/>
        </w:rPr>
        <w:t>yaklaşık</w:t>
      </w:r>
      <w:r w:rsidRPr="00E771F5" w:rsidR="00FB6687">
        <w:rPr>
          <w:sz w:val="18"/>
        </w:rPr>
        <w:t xml:space="preserve"> </w:t>
      </w:r>
      <w:r w:rsidRPr="00E771F5">
        <w:rPr>
          <w:sz w:val="18"/>
        </w:rPr>
        <w:t>7</w:t>
      </w:r>
      <w:r w:rsidRPr="00E771F5" w:rsidR="00FB6687">
        <w:rPr>
          <w:sz w:val="18"/>
        </w:rPr>
        <w:t xml:space="preserve"> </w:t>
      </w:r>
      <w:r w:rsidRPr="00E771F5">
        <w:rPr>
          <w:sz w:val="18"/>
        </w:rPr>
        <w:t>milyon</w:t>
      </w:r>
      <w:r w:rsidRPr="00E771F5" w:rsidR="00FB6687">
        <w:rPr>
          <w:sz w:val="18"/>
        </w:rPr>
        <w:t xml:space="preserve"> </w:t>
      </w:r>
      <w:r w:rsidRPr="00E771F5">
        <w:rPr>
          <w:sz w:val="18"/>
        </w:rPr>
        <w:t>insan</w:t>
      </w:r>
      <w:r w:rsidRPr="00E771F5" w:rsidR="00FB6687">
        <w:rPr>
          <w:sz w:val="18"/>
        </w:rPr>
        <w:t xml:space="preserve"> </w:t>
      </w:r>
      <w:r w:rsidRPr="00E771F5">
        <w:rPr>
          <w:sz w:val="18"/>
        </w:rPr>
        <w:t>köyleri</w:t>
      </w:r>
      <w:r w:rsidRPr="00E771F5" w:rsidR="00FB6687">
        <w:rPr>
          <w:sz w:val="18"/>
        </w:rPr>
        <w:t xml:space="preserve"> </w:t>
      </w:r>
      <w:r w:rsidRPr="00E771F5">
        <w:rPr>
          <w:sz w:val="18"/>
        </w:rPr>
        <w:t>terk</w:t>
      </w:r>
      <w:r w:rsidRPr="00E771F5" w:rsidR="00FB6687">
        <w:rPr>
          <w:sz w:val="18"/>
        </w:rPr>
        <w:t xml:space="preserve"> </w:t>
      </w:r>
      <w:r w:rsidRPr="00E771F5">
        <w:rPr>
          <w:sz w:val="18"/>
        </w:rPr>
        <w:t>etti.</w:t>
      </w:r>
      <w:r w:rsidRPr="00E771F5" w:rsidR="00FB6687">
        <w:rPr>
          <w:sz w:val="18"/>
        </w:rPr>
        <w:t xml:space="preserve"> </w:t>
      </w:r>
      <w:r w:rsidRPr="00E771F5">
        <w:rPr>
          <w:sz w:val="18"/>
        </w:rPr>
        <w:t>Tarıma</w:t>
      </w:r>
      <w:r w:rsidRPr="00E771F5" w:rsidR="00FB6687">
        <w:rPr>
          <w:sz w:val="18"/>
        </w:rPr>
        <w:t xml:space="preserve"> </w:t>
      </w:r>
      <w:r w:rsidRPr="00E771F5">
        <w:rPr>
          <w:sz w:val="18"/>
        </w:rPr>
        <w:t>destek</w:t>
      </w:r>
      <w:r w:rsidRPr="00E771F5" w:rsidR="00FB6687">
        <w:rPr>
          <w:sz w:val="18"/>
        </w:rPr>
        <w:t xml:space="preserve"> </w:t>
      </w:r>
      <w:r w:rsidRPr="00E771F5">
        <w:rPr>
          <w:sz w:val="18"/>
        </w:rPr>
        <w:t>veriliyor.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da</w:t>
      </w:r>
      <w:r w:rsidRPr="00E771F5" w:rsidR="00FB6687">
        <w:rPr>
          <w:sz w:val="18"/>
        </w:rPr>
        <w:t xml:space="preserve"> </w:t>
      </w:r>
      <w:r w:rsidRPr="00E771F5">
        <w:rPr>
          <w:sz w:val="18"/>
        </w:rPr>
        <w:t>mazot</w:t>
      </w:r>
      <w:r w:rsidRPr="00E771F5" w:rsidR="00FB6687">
        <w:rPr>
          <w:sz w:val="18"/>
        </w:rPr>
        <w:t xml:space="preserve"> </w:t>
      </w:r>
      <w:r w:rsidRPr="00E771F5">
        <w:rPr>
          <w:sz w:val="18"/>
        </w:rPr>
        <w:t>desteği</w:t>
      </w:r>
      <w:r w:rsidRPr="00E771F5" w:rsidR="00FB6687">
        <w:rPr>
          <w:sz w:val="18"/>
        </w:rPr>
        <w:t xml:space="preserve"> </w:t>
      </w:r>
      <w:r w:rsidRPr="00E771F5">
        <w:rPr>
          <w:sz w:val="18"/>
        </w:rPr>
        <w:t>ve</w:t>
      </w:r>
      <w:r w:rsidRPr="00E771F5" w:rsidR="00FB6687">
        <w:rPr>
          <w:sz w:val="18"/>
        </w:rPr>
        <w:t xml:space="preserve"> </w:t>
      </w:r>
      <w:r w:rsidRPr="00E771F5">
        <w:rPr>
          <w:sz w:val="18"/>
        </w:rPr>
        <w:t>gübre</w:t>
      </w:r>
      <w:r w:rsidRPr="00E771F5" w:rsidR="00FB6687">
        <w:rPr>
          <w:sz w:val="18"/>
        </w:rPr>
        <w:t xml:space="preserve"> </w:t>
      </w:r>
      <w:r w:rsidRPr="00E771F5">
        <w:rPr>
          <w:sz w:val="18"/>
        </w:rPr>
        <w:t>desteği</w:t>
      </w:r>
      <w:r w:rsidRPr="00E771F5" w:rsidR="00FB6687">
        <w:rPr>
          <w:sz w:val="18"/>
        </w:rPr>
        <w:t xml:space="preserve"> </w:t>
      </w:r>
      <w:r w:rsidRPr="00E771F5">
        <w:rPr>
          <w:sz w:val="18"/>
        </w:rPr>
        <w:t>verilecek.</w:t>
      </w:r>
      <w:r w:rsidRPr="00E771F5" w:rsidR="00FB6687">
        <w:rPr>
          <w:sz w:val="18"/>
        </w:rPr>
        <w:t xml:space="preserve"> </w:t>
      </w:r>
      <w:r w:rsidRPr="00E771F5">
        <w:rPr>
          <w:sz w:val="18"/>
        </w:rPr>
        <w:t>Çiftçi</w:t>
      </w:r>
      <w:r w:rsidRPr="00E771F5" w:rsidR="00FB6687">
        <w:rPr>
          <w:sz w:val="18"/>
        </w:rPr>
        <w:t xml:space="preserve"> </w:t>
      </w:r>
      <w:r w:rsidRPr="00E771F5">
        <w:rPr>
          <w:sz w:val="18"/>
        </w:rPr>
        <w:t>bunu</w:t>
      </w:r>
      <w:r w:rsidRPr="00E771F5" w:rsidR="00FB6687">
        <w:rPr>
          <w:sz w:val="18"/>
        </w:rPr>
        <w:t xml:space="preserve"> </w:t>
      </w:r>
      <w:r w:rsidRPr="00E771F5">
        <w:rPr>
          <w:sz w:val="18"/>
        </w:rPr>
        <w:t>sabırsızlıkla</w:t>
      </w:r>
      <w:r w:rsidRPr="00E771F5" w:rsidR="00FB6687">
        <w:rPr>
          <w:sz w:val="18"/>
        </w:rPr>
        <w:t xml:space="preserve"> </w:t>
      </w:r>
      <w:r w:rsidRPr="00E771F5">
        <w:rPr>
          <w:sz w:val="18"/>
        </w:rPr>
        <w:t>bekliyor.</w:t>
      </w:r>
      <w:r w:rsidRPr="00E771F5" w:rsidR="00FB6687">
        <w:rPr>
          <w:sz w:val="18"/>
        </w:rPr>
        <w:t xml:space="preserve"> </w:t>
      </w:r>
      <w:r w:rsidRPr="00E771F5">
        <w:rPr>
          <w:sz w:val="18"/>
        </w:rPr>
        <w:t>Yalnız</w:t>
      </w:r>
      <w:r w:rsidRPr="00E771F5" w:rsidR="00FB6687">
        <w:rPr>
          <w:sz w:val="18"/>
        </w:rPr>
        <w:t xml:space="preserve"> </w:t>
      </w:r>
      <w:r w:rsidRPr="00E771F5">
        <w:rPr>
          <w:sz w:val="18"/>
        </w:rPr>
        <w:t>destek</w:t>
      </w:r>
      <w:r w:rsidRPr="00E771F5" w:rsidR="00FB6687">
        <w:rPr>
          <w:sz w:val="18"/>
        </w:rPr>
        <w:t xml:space="preserve"> </w:t>
      </w:r>
      <w:r w:rsidRPr="00E771F5">
        <w:rPr>
          <w:sz w:val="18"/>
        </w:rPr>
        <w:t>üretene</w:t>
      </w:r>
      <w:r w:rsidRPr="00E771F5" w:rsidR="00FB6687">
        <w:rPr>
          <w:sz w:val="18"/>
        </w:rPr>
        <w:t xml:space="preserve"> </w:t>
      </w:r>
      <w:r w:rsidRPr="00E771F5">
        <w:rPr>
          <w:sz w:val="18"/>
        </w:rPr>
        <w:t>verilmelidir.</w:t>
      </w:r>
      <w:r w:rsidRPr="00E771F5" w:rsidR="00FB6687">
        <w:rPr>
          <w:sz w:val="18"/>
        </w:rPr>
        <w:t xml:space="preserve"> </w:t>
      </w:r>
      <w:r w:rsidRPr="00E771F5">
        <w:rPr>
          <w:sz w:val="18"/>
        </w:rPr>
        <w:t>Ben,</w:t>
      </w:r>
      <w:r w:rsidRPr="00E771F5" w:rsidR="00FB6687">
        <w:rPr>
          <w:sz w:val="18"/>
        </w:rPr>
        <w:t xml:space="preserve"> </w:t>
      </w:r>
      <w:r w:rsidRPr="00E771F5">
        <w:rPr>
          <w:sz w:val="18"/>
        </w:rPr>
        <w:t>geçtiğimiz</w:t>
      </w:r>
      <w:r w:rsidRPr="00E771F5" w:rsidR="00FB6687">
        <w:rPr>
          <w:sz w:val="18"/>
        </w:rPr>
        <w:t xml:space="preserve"> </w:t>
      </w:r>
      <w:r w:rsidRPr="00E771F5">
        <w:rPr>
          <w:sz w:val="18"/>
        </w:rPr>
        <w:t>yıl</w:t>
      </w:r>
      <w:r w:rsidRPr="00E771F5" w:rsidR="00FB6687">
        <w:rPr>
          <w:sz w:val="18"/>
        </w:rPr>
        <w:t xml:space="preserve"> </w:t>
      </w:r>
      <w:r w:rsidRPr="00E771F5">
        <w:rPr>
          <w:sz w:val="18"/>
        </w:rPr>
        <w:t>Van’ın</w:t>
      </w:r>
      <w:r w:rsidRPr="00E771F5" w:rsidR="00FB6687">
        <w:rPr>
          <w:sz w:val="18"/>
        </w:rPr>
        <w:t xml:space="preserve"> </w:t>
      </w:r>
      <w:r w:rsidRPr="00E771F5">
        <w:rPr>
          <w:sz w:val="18"/>
        </w:rPr>
        <w:t>Özalp</w:t>
      </w:r>
      <w:r w:rsidRPr="00E771F5" w:rsidR="00FB6687">
        <w:rPr>
          <w:sz w:val="18"/>
        </w:rPr>
        <w:t xml:space="preserve"> </w:t>
      </w:r>
      <w:r w:rsidRPr="00E771F5">
        <w:rPr>
          <w:sz w:val="18"/>
        </w:rPr>
        <w:t>ilçesine</w:t>
      </w:r>
      <w:r w:rsidRPr="00E771F5" w:rsidR="00FB6687">
        <w:rPr>
          <w:sz w:val="18"/>
        </w:rPr>
        <w:t xml:space="preserve"> </w:t>
      </w:r>
      <w:r w:rsidRPr="00E771F5">
        <w:rPr>
          <w:sz w:val="18"/>
        </w:rPr>
        <w:t>gittim</w:t>
      </w:r>
      <w:r w:rsidRPr="00E771F5" w:rsidR="00FB6687">
        <w:rPr>
          <w:sz w:val="18"/>
        </w:rPr>
        <w:t xml:space="preserve"> </w:t>
      </w:r>
      <w:r w:rsidRPr="00E771F5">
        <w:rPr>
          <w:sz w:val="18"/>
        </w:rPr>
        <w:t>bir</w:t>
      </w:r>
      <w:r w:rsidRPr="00E771F5" w:rsidR="00FB6687">
        <w:rPr>
          <w:sz w:val="18"/>
        </w:rPr>
        <w:t xml:space="preserve"> </w:t>
      </w:r>
      <w:r w:rsidRPr="00E771F5">
        <w:rPr>
          <w:sz w:val="18"/>
        </w:rPr>
        <w:t>arkadaşımın</w:t>
      </w:r>
      <w:r w:rsidRPr="00E771F5" w:rsidR="00FB6687">
        <w:rPr>
          <w:sz w:val="18"/>
        </w:rPr>
        <w:t xml:space="preserve"> </w:t>
      </w:r>
      <w:r w:rsidRPr="00E771F5">
        <w:rPr>
          <w:sz w:val="18"/>
        </w:rPr>
        <w:t>misafiri</w:t>
      </w:r>
      <w:r w:rsidRPr="00E771F5" w:rsidR="00FB6687">
        <w:rPr>
          <w:sz w:val="18"/>
        </w:rPr>
        <w:t xml:space="preserve"> </w:t>
      </w:r>
      <w:r w:rsidRPr="00E771F5">
        <w:rPr>
          <w:sz w:val="18"/>
        </w:rPr>
        <w:t>olarak.</w:t>
      </w:r>
      <w:r w:rsidRPr="00E771F5" w:rsidR="00FB6687">
        <w:rPr>
          <w:sz w:val="18"/>
        </w:rPr>
        <w:t xml:space="preserve"> </w:t>
      </w:r>
      <w:r w:rsidRPr="00E771F5">
        <w:rPr>
          <w:sz w:val="18"/>
        </w:rPr>
        <w:t>Orada</w:t>
      </w:r>
      <w:r w:rsidRPr="00E771F5" w:rsidR="00FB6687">
        <w:rPr>
          <w:sz w:val="18"/>
        </w:rPr>
        <w:t xml:space="preserve"> </w:t>
      </w:r>
      <w:r w:rsidRPr="00E771F5">
        <w:rPr>
          <w:sz w:val="18"/>
        </w:rPr>
        <w:t>bir</w:t>
      </w:r>
      <w:r w:rsidRPr="00E771F5" w:rsidR="00FB6687">
        <w:rPr>
          <w:sz w:val="18"/>
        </w:rPr>
        <w:t xml:space="preserve"> </w:t>
      </w:r>
      <w:r w:rsidRPr="00E771F5">
        <w:rPr>
          <w:sz w:val="18"/>
        </w:rPr>
        <w:t>köyde</w:t>
      </w:r>
      <w:r w:rsidRPr="00E771F5" w:rsidR="00FB6687">
        <w:rPr>
          <w:sz w:val="18"/>
        </w:rPr>
        <w:t xml:space="preserve"> </w:t>
      </w:r>
      <w:r w:rsidRPr="00E771F5">
        <w:rPr>
          <w:sz w:val="18"/>
        </w:rPr>
        <w:t>köy</w:t>
      </w:r>
      <w:r w:rsidRPr="00E771F5" w:rsidR="00FB6687">
        <w:rPr>
          <w:sz w:val="18"/>
        </w:rPr>
        <w:t xml:space="preserve"> </w:t>
      </w:r>
      <w:r w:rsidRPr="00E771F5">
        <w:rPr>
          <w:sz w:val="18"/>
        </w:rPr>
        <w:t>kahvesine</w:t>
      </w:r>
      <w:r w:rsidRPr="00E771F5" w:rsidR="00FB6687">
        <w:rPr>
          <w:sz w:val="18"/>
        </w:rPr>
        <w:t xml:space="preserve"> </w:t>
      </w:r>
      <w:r w:rsidRPr="00E771F5">
        <w:rPr>
          <w:sz w:val="18"/>
        </w:rPr>
        <w:t>misafir</w:t>
      </w:r>
      <w:r w:rsidRPr="00E771F5" w:rsidR="00FB6687">
        <w:rPr>
          <w:sz w:val="18"/>
        </w:rPr>
        <w:t xml:space="preserve"> </w:t>
      </w:r>
      <w:r w:rsidRPr="00E771F5">
        <w:rPr>
          <w:sz w:val="18"/>
        </w:rPr>
        <w:t>oldum.</w:t>
      </w:r>
      <w:r w:rsidRPr="00E771F5" w:rsidR="00FB6687">
        <w:rPr>
          <w:sz w:val="18"/>
        </w:rPr>
        <w:t xml:space="preserve"> </w:t>
      </w:r>
      <w:r w:rsidRPr="00E771F5">
        <w:rPr>
          <w:sz w:val="18"/>
        </w:rPr>
        <w:t>Özalp’ta</w:t>
      </w:r>
      <w:r w:rsidRPr="00E771F5" w:rsidR="00FB6687">
        <w:rPr>
          <w:sz w:val="18"/>
        </w:rPr>
        <w:t xml:space="preserve"> </w:t>
      </w:r>
      <w:r w:rsidRPr="00E771F5">
        <w:rPr>
          <w:sz w:val="18"/>
        </w:rPr>
        <w:t>arazilerin</w:t>
      </w:r>
      <w:r w:rsidRPr="00E771F5" w:rsidR="00FB6687">
        <w:rPr>
          <w:sz w:val="18"/>
        </w:rPr>
        <w:t xml:space="preserve"> </w:t>
      </w:r>
      <w:r w:rsidRPr="00E771F5">
        <w:rPr>
          <w:sz w:val="18"/>
        </w:rPr>
        <w:t>çoğunluğu</w:t>
      </w:r>
      <w:r w:rsidRPr="00E771F5" w:rsidR="00FB6687">
        <w:rPr>
          <w:sz w:val="18"/>
        </w:rPr>
        <w:t xml:space="preserve"> </w:t>
      </w:r>
      <w:r w:rsidRPr="00E771F5">
        <w:rPr>
          <w:sz w:val="18"/>
        </w:rPr>
        <w:t>boş,</w:t>
      </w:r>
      <w:r w:rsidRPr="00E771F5" w:rsidR="00FB6687">
        <w:rPr>
          <w:sz w:val="18"/>
        </w:rPr>
        <w:t xml:space="preserve"> </w:t>
      </w:r>
      <w:r w:rsidRPr="00E771F5">
        <w:rPr>
          <w:sz w:val="18"/>
        </w:rPr>
        <w:t>ekilmiyor.</w:t>
      </w:r>
      <w:r w:rsidRPr="00E771F5" w:rsidR="00FB6687">
        <w:rPr>
          <w:sz w:val="18"/>
        </w:rPr>
        <w:t xml:space="preserve"> </w:t>
      </w:r>
      <w:r w:rsidRPr="00E771F5">
        <w:rPr>
          <w:sz w:val="18"/>
        </w:rPr>
        <w:t>Köylülere</w:t>
      </w:r>
      <w:r w:rsidRPr="00E771F5" w:rsidR="00FB6687">
        <w:rPr>
          <w:sz w:val="18"/>
        </w:rPr>
        <w:t xml:space="preserve"> </w:t>
      </w:r>
      <w:r w:rsidRPr="00E771F5">
        <w:rPr>
          <w:sz w:val="18"/>
        </w:rPr>
        <w:t>sordum:</w:t>
      </w:r>
      <w:r w:rsidRPr="00E771F5" w:rsidR="00FB6687">
        <w:rPr>
          <w:sz w:val="18"/>
        </w:rPr>
        <w:t xml:space="preserve"> </w:t>
      </w:r>
      <w:r w:rsidRPr="00E771F5">
        <w:rPr>
          <w:sz w:val="18"/>
        </w:rPr>
        <w:t>Ne</w:t>
      </w:r>
      <w:r w:rsidRPr="00E771F5" w:rsidR="00FB6687">
        <w:rPr>
          <w:sz w:val="18"/>
        </w:rPr>
        <w:t xml:space="preserve"> </w:t>
      </w:r>
      <w:r w:rsidRPr="00E771F5">
        <w:rPr>
          <w:sz w:val="18"/>
        </w:rPr>
        <w:t>yapıyorsunuz,</w:t>
      </w:r>
      <w:r w:rsidRPr="00E771F5" w:rsidR="00FB6687">
        <w:rPr>
          <w:sz w:val="18"/>
        </w:rPr>
        <w:t xml:space="preserve"> </w:t>
      </w:r>
      <w:r w:rsidRPr="00E771F5">
        <w:rPr>
          <w:sz w:val="18"/>
        </w:rPr>
        <w:t>burada</w:t>
      </w:r>
      <w:r w:rsidRPr="00E771F5" w:rsidR="00FB6687">
        <w:rPr>
          <w:sz w:val="18"/>
        </w:rPr>
        <w:t xml:space="preserve"> </w:t>
      </w:r>
      <w:r w:rsidRPr="00E771F5">
        <w:rPr>
          <w:sz w:val="18"/>
        </w:rPr>
        <w:t>ne</w:t>
      </w:r>
      <w:r w:rsidRPr="00E771F5" w:rsidR="00FB6687">
        <w:rPr>
          <w:sz w:val="18"/>
        </w:rPr>
        <w:t xml:space="preserve"> </w:t>
      </w:r>
      <w:r w:rsidRPr="00E771F5">
        <w:rPr>
          <w:sz w:val="18"/>
        </w:rPr>
        <w:t>yiyip</w:t>
      </w:r>
      <w:r w:rsidRPr="00E771F5" w:rsidR="00FB6687">
        <w:rPr>
          <w:sz w:val="18"/>
        </w:rPr>
        <w:t xml:space="preserve"> </w:t>
      </w:r>
      <w:r w:rsidRPr="00E771F5">
        <w:rPr>
          <w:sz w:val="18"/>
        </w:rPr>
        <w:t>ne</w:t>
      </w:r>
      <w:r w:rsidRPr="00E771F5" w:rsidR="00FB6687">
        <w:rPr>
          <w:sz w:val="18"/>
        </w:rPr>
        <w:t xml:space="preserve"> </w:t>
      </w:r>
      <w:r w:rsidRPr="00E771F5">
        <w:rPr>
          <w:sz w:val="18"/>
        </w:rPr>
        <w:t>içiyorsunuz</w:t>
      </w:r>
      <w:r w:rsidRPr="00E771F5" w:rsidR="00FB6687">
        <w:rPr>
          <w:sz w:val="18"/>
        </w:rPr>
        <w:t xml:space="preserve"> </w:t>
      </w:r>
      <w:r w:rsidRPr="00E771F5">
        <w:rPr>
          <w:sz w:val="18"/>
        </w:rPr>
        <w:t>dedim,</w:t>
      </w:r>
      <w:r w:rsidRPr="00E771F5" w:rsidR="00FB6687">
        <w:rPr>
          <w:sz w:val="18"/>
        </w:rPr>
        <w:t xml:space="preserve"> </w:t>
      </w:r>
      <w:r w:rsidRPr="00E771F5">
        <w:rPr>
          <w:sz w:val="18"/>
        </w:rPr>
        <w:t>hayvancılık</w:t>
      </w:r>
      <w:r w:rsidRPr="00E771F5" w:rsidR="00FB6687">
        <w:rPr>
          <w:sz w:val="18"/>
        </w:rPr>
        <w:t xml:space="preserve"> </w:t>
      </w:r>
      <w:r w:rsidRPr="00E771F5">
        <w:rPr>
          <w:sz w:val="18"/>
        </w:rPr>
        <w:t>da</w:t>
      </w:r>
      <w:r w:rsidRPr="00E771F5" w:rsidR="00FB6687">
        <w:rPr>
          <w:sz w:val="18"/>
        </w:rPr>
        <w:t xml:space="preserve"> </w:t>
      </w:r>
      <w:r w:rsidRPr="00E771F5">
        <w:rPr>
          <w:sz w:val="18"/>
        </w:rPr>
        <w:t>çok</w:t>
      </w:r>
      <w:r w:rsidRPr="00E771F5" w:rsidR="00FB6687">
        <w:rPr>
          <w:sz w:val="18"/>
        </w:rPr>
        <w:t xml:space="preserve"> </w:t>
      </w:r>
      <w:r w:rsidRPr="00E771F5">
        <w:rPr>
          <w:sz w:val="18"/>
        </w:rPr>
        <w:t>yok</w:t>
      </w:r>
      <w:r w:rsidRPr="00E771F5" w:rsidR="00FB6687">
        <w:rPr>
          <w:sz w:val="18"/>
        </w:rPr>
        <w:t xml:space="preserve"> </w:t>
      </w:r>
      <w:r w:rsidRPr="00E771F5">
        <w:rPr>
          <w:sz w:val="18"/>
        </w:rPr>
        <w:t>köyde.</w:t>
      </w:r>
      <w:r w:rsidRPr="00E771F5" w:rsidR="00FB6687">
        <w:rPr>
          <w:sz w:val="18"/>
        </w:rPr>
        <w:t xml:space="preserve"> </w:t>
      </w:r>
      <w:r w:rsidRPr="00E771F5">
        <w:rPr>
          <w:sz w:val="18"/>
        </w:rPr>
        <w:t>Şunu</w:t>
      </w:r>
      <w:r w:rsidRPr="00E771F5" w:rsidR="00FB6687">
        <w:rPr>
          <w:sz w:val="18"/>
        </w:rPr>
        <w:t xml:space="preserve"> </w:t>
      </w:r>
      <w:r w:rsidRPr="00E771F5">
        <w:rPr>
          <w:sz w:val="18"/>
        </w:rPr>
        <w:t>söylediler:</w:t>
      </w:r>
      <w:r w:rsidRPr="00E771F5" w:rsidR="00FB6687">
        <w:rPr>
          <w:sz w:val="18"/>
        </w:rPr>
        <w:t xml:space="preserve"> </w:t>
      </w:r>
      <w:r w:rsidRPr="00E771F5">
        <w:rPr>
          <w:sz w:val="18"/>
        </w:rPr>
        <w:t>“Ay</w:t>
      </w:r>
      <w:r w:rsidRPr="00E771F5" w:rsidR="00FB6687">
        <w:rPr>
          <w:sz w:val="18"/>
        </w:rPr>
        <w:t xml:space="preserve"> </w:t>
      </w:r>
      <w:r w:rsidRPr="00E771F5">
        <w:rPr>
          <w:sz w:val="18"/>
        </w:rPr>
        <w:t>sonu</w:t>
      </w:r>
      <w:r w:rsidRPr="00E771F5" w:rsidR="00FB6687">
        <w:rPr>
          <w:sz w:val="18"/>
        </w:rPr>
        <w:t xml:space="preserve"> </w:t>
      </w:r>
      <w:r w:rsidRPr="00E771F5">
        <w:rPr>
          <w:sz w:val="18"/>
        </w:rPr>
        <w:t>geldiği</w:t>
      </w:r>
      <w:r w:rsidRPr="00E771F5" w:rsidR="00FB6687">
        <w:rPr>
          <w:sz w:val="18"/>
        </w:rPr>
        <w:t xml:space="preserve"> </w:t>
      </w:r>
      <w:r w:rsidRPr="00E771F5">
        <w:rPr>
          <w:sz w:val="18"/>
        </w:rPr>
        <w:t>zaman</w:t>
      </w:r>
      <w:r w:rsidRPr="00E771F5" w:rsidR="00FB6687">
        <w:rPr>
          <w:sz w:val="18"/>
        </w:rPr>
        <w:t xml:space="preserve"> </w:t>
      </w:r>
      <w:r w:rsidRPr="00E771F5">
        <w:rPr>
          <w:sz w:val="18"/>
        </w:rPr>
        <w:t>Ziraat</w:t>
      </w:r>
      <w:r w:rsidRPr="00E771F5" w:rsidR="00FB6687">
        <w:rPr>
          <w:sz w:val="18"/>
        </w:rPr>
        <w:t xml:space="preserve"> </w:t>
      </w:r>
      <w:r w:rsidRPr="00E771F5">
        <w:rPr>
          <w:sz w:val="18"/>
        </w:rPr>
        <w:t>Bankasına</w:t>
      </w:r>
      <w:r w:rsidRPr="00E771F5" w:rsidR="00FB6687">
        <w:rPr>
          <w:sz w:val="18"/>
        </w:rPr>
        <w:t xml:space="preserve"> </w:t>
      </w:r>
      <w:r w:rsidRPr="00E771F5">
        <w:rPr>
          <w:sz w:val="18"/>
        </w:rPr>
        <w:t>gidiyoruz,</w:t>
      </w:r>
      <w:r w:rsidRPr="00E771F5" w:rsidR="00FB6687">
        <w:rPr>
          <w:sz w:val="18"/>
        </w:rPr>
        <w:t xml:space="preserve"> </w:t>
      </w:r>
      <w:r w:rsidRPr="00E771F5">
        <w:rPr>
          <w:sz w:val="18"/>
        </w:rPr>
        <w:t>bankamatiğe</w:t>
      </w:r>
      <w:r w:rsidRPr="00E771F5" w:rsidR="00FB6687">
        <w:rPr>
          <w:sz w:val="18"/>
        </w:rPr>
        <w:t xml:space="preserve"> </w:t>
      </w:r>
      <w:r w:rsidRPr="00E771F5">
        <w:rPr>
          <w:sz w:val="18"/>
        </w:rPr>
        <w:t>sokuyoruz,</w:t>
      </w:r>
      <w:r w:rsidRPr="00E771F5" w:rsidR="00FB6687">
        <w:rPr>
          <w:sz w:val="18"/>
        </w:rPr>
        <w:t xml:space="preserve"> </w:t>
      </w:r>
      <w:r w:rsidRPr="00E771F5">
        <w:rPr>
          <w:sz w:val="18"/>
        </w:rPr>
        <w:t>devlet</w:t>
      </w:r>
      <w:r w:rsidRPr="00E771F5" w:rsidR="00FB6687">
        <w:rPr>
          <w:sz w:val="18"/>
        </w:rPr>
        <w:t xml:space="preserve"> </w:t>
      </w:r>
      <w:r w:rsidRPr="00E771F5">
        <w:rPr>
          <w:sz w:val="18"/>
        </w:rPr>
        <w:t>bize</w:t>
      </w:r>
      <w:r w:rsidRPr="00E771F5" w:rsidR="00FB6687">
        <w:rPr>
          <w:sz w:val="18"/>
        </w:rPr>
        <w:t xml:space="preserve"> </w:t>
      </w:r>
      <w:r w:rsidRPr="00E771F5">
        <w:rPr>
          <w:sz w:val="18"/>
        </w:rPr>
        <w:t>ne</w:t>
      </w:r>
      <w:r w:rsidRPr="00E771F5" w:rsidR="00FB6687">
        <w:rPr>
          <w:sz w:val="18"/>
        </w:rPr>
        <w:t xml:space="preserve"> </w:t>
      </w:r>
      <w:r w:rsidRPr="00E771F5">
        <w:rPr>
          <w:sz w:val="18"/>
        </w:rPr>
        <w:t>vermiş</w:t>
      </w:r>
      <w:r w:rsidRPr="00E771F5" w:rsidR="00FB6687">
        <w:rPr>
          <w:sz w:val="18"/>
        </w:rPr>
        <w:t xml:space="preserve"> </w:t>
      </w:r>
      <w:r w:rsidRPr="00E771F5">
        <w:rPr>
          <w:sz w:val="18"/>
        </w:rPr>
        <w:t>diye</w:t>
      </w:r>
      <w:r w:rsidRPr="00E771F5" w:rsidR="00FB6687">
        <w:rPr>
          <w:sz w:val="18"/>
        </w:rPr>
        <w:t xml:space="preserve"> </w:t>
      </w:r>
      <w:r w:rsidRPr="00E771F5">
        <w:rPr>
          <w:sz w:val="18"/>
        </w:rPr>
        <w:t>bakıyoruz.</w:t>
      </w:r>
      <w:r w:rsidRPr="00E771F5" w:rsidR="00FB6687">
        <w:rPr>
          <w:sz w:val="18"/>
        </w:rPr>
        <w:t xml:space="preserve"> </w:t>
      </w:r>
      <w:r w:rsidRPr="00E771F5">
        <w:rPr>
          <w:sz w:val="18"/>
        </w:rPr>
        <w:t>Ne</w:t>
      </w:r>
      <w:r w:rsidRPr="00E771F5" w:rsidR="00FB6687">
        <w:rPr>
          <w:sz w:val="18"/>
        </w:rPr>
        <w:t xml:space="preserve"> </w:t>
      </w:r>
      <w:r w:rsidRPr="00E771F5">
        <w:rPr>
          <w:sz w:val="18"/>
        </w:rPr>
        <w:t>verdiyse</w:t>
      </w:r>
      <w:r w:rsidRPr="00E771F5" w:rsidR="00FB6687">
        <w:rPr>
          <w:sz w:val="18"/>
        </w:rPr>
        <w:t xml:space="preserve"> </w:t>
      </w:r>
      <w:r w:rsidRPr="00E771F5">
        <w:rPr>
          <w:sz w:val="18"/>
        </w:rPr>
        <w:t>onu</w:t>
      </w:r>
      <w:r w:rsidRPr="00E771F5" w:rsidR="00FB6687">
        <w:rPr>
          <w:sz w:val="18"/>
        </w:rPr>
        <w:t xml:space="preserve"> </w:t>
      </w:r>
      <w:r w:rsidRPr="00E771F5">
        <w:rPr>
          <w:sz w:val="18"/>
        </w:rPr>
        <w:t>alıyoruz</w:t>
      </w:r>
      <w:r w:rsidRPr="00E771F5" w:rsidR="00FB6687">
        <w:rPr>
          <w:sz w:val="18"/>
        </w:rPr>
        <w:t xml:space="preserve"> </w:t>
      </w:r>
      <w:r w:rsidRPr="00E771F5">
        <w:rPr>
          <w:sz w:val="18"/>
        </w:rPr>
        <w:t>ve</w:t>
      </w:r>
      <w:r w:rsidRPr="00E771F5" w:rsidR="00FB6687">
        <w:rPr>
          <w:sz w:val="18"/>
        </w:rPr>
        <w:t xml:space="preserve"> </w:t>
      </w:r>
      <w:r w:rsidRPr="00E771F5">
        <w:rPr>
          <w:sz w:val="18"/>
        </w:rPr>
        <w:t>bunu</w:t>
      </w:r>
      <w:r w:rsidRPr="00E771F5" w:rsidR="00FB6687">
        <w:rPr>
          <w:sz w:val="18"/>
        </w:rPr>
        <w:t xml:space="preserve"> </w:t>
      </w:r>
      <w:r w:rsidRPr="00E771F5">
        <w:rPr>
          <w:sz w:val="18"/>
        </w:rPr>
        <w:t>yiyoruz.”</w:t>
      </w:r>
      <w:r w:rsidRPr="00E771F5" w:rsidR="00FB6687">
        <w:rPr>
          <w:sz w:val="18"/>
        </w:rPr>
        <w:t xml:space="preserve"> </w:t>
      </w:r>
      <w:r w:rsidRPr="00E771F5">
        <w:rPr>
          <w:sz w:val="18"/>
        </w:rPr>
        <w:t>dediler.</w:t>
      </w:r>
      <w:r w:rsidRPr="00E771F5" w:rsidR="00FB6687">
        <w:rPr>
          <w:sz w:val="18"/>
        </w:rPr>
        <w:t xml:space="preserve"> </w:t>
      </w:r>
      <w:r w:rsidRPr="00E771F5">
        <w:rPr>
          <w:sz w:val="18"/>
        </w:rPr>
        <w:t>Maalesef</w:t>
      </w:r>
      <w:r w:rsidRPr="00E771F5" w:rsidR="00FB6687">
        <w:rPr>
          <w:sz w:val="18"/>
        </w:rPr>
        <w:t xml:space="preserve"> </w:t>
      </w:r>
      <w:r w:rsidRPr="00E771F5">
        <w:rPr>
          <w:sz w:val="18"/>
        </w:rPr>
        <w:t>bugün</w:t>
      </w:r>
      <w:r w:rsidRPr="00E771F5" w:rsidR="00FB6687">
        <w:rPr>
          <w:sz w:val="18"/>
        </w:rPr>
        <w:t xml:space="preserve"> </w:t>
      </w:r>
      <w:r w:rsidRPr="00E771F5">
        <w:rPr>
          <w:sz w:val="18"/>
        </w:rPr>
        <w:t>geçmişte</w:t>
      </w:r>
      <w:r w:rsidRPr="00E771F5" w:rsidR="00FB6687">
        <w:rPr>
          <w:sz w:val="18"/>
        </w:rPr>
        <w:t xml:space="preserve"> </w:t>
      </w:r>
      <w:r w:rsidRPr="00E771F5">
        <w:rPr>
          <w:sz w:val="18"/>
        </w:rPr>
        <w:t>verilen</w:t>
      </w:r>
      <w:r w:rsidRPr="00E771F5" w:rsidR="00FB6687">
        <w:rPr>
          <w:sz w:val="18"/>
        </w:rPr>
        <w:t xml:space="preserve"> </w:t>
      </w:r>
      <w:r w:rsidRPr="00E771F5">
        <w:rPr>
          <w:sz w:val="18"/>
        </w:rPr>
        <w:t>destekler</w:t>
      </w:r>
      <w:r w:rsidRPr="00E771F5" w:rsidR="00FB6687">
        <w:rPr>
          <w:sz w:val="18"/>
        </w:rPr>
        <w:t xml:space="preserve"> </w:t>
      </w:r>
      <w:r w:rsidRPr="00E771F5">
        <w:rPr>
          <w:sz w:val="18"/>
        </w:rPr>
        <w:t>gibi</w:t>
      </w:r>
      <w:r w:rsidRPr="00E771F5" w:rsidR="00FB6687">
        <w:rPr>
          <w:sz w:val="18"/>
        </w:rPr>
        <w:t xml:space="preserve"> </w:t>
      </w:r>
      <w:r w:rsidRPr="00E771F5">
        <w:rPr>
          <w:sz w:val="18"/>
        </w:rPr>
        <w:t>tarıma</w:t>
      </w:r>
      <w:r w:rsidRPr="00E771F5" w:rsidR="00FB6687">
        <w:rPr>
          <w:sz w:val="18"/>
        </w:rPr>
        <w:t xml:space="preserve"> </w:t>
      </w:r>
      <w:r w:rsidRPr="00E771F5">
        <w:rPr>
          <w:sz w:val="18"/>
        </w:rPr>
        <w:t>verilen</w:t>
      </w:r>
      <w:r w:rsidRPr="00E771F5" w:rsidR="00FB6687">
        <w:rPr>
          <w:sz w:val="18"/>
        </w:rPr>
        <w:t xml:space="preserve"> </w:t>
      </w:r>
      <w:r w:rsidRPr="00E771F5">
        <w:rPr>
          <w:sz w:val="18"/>
        </w:rPr>
        <w:t>mazot</w:t>
      </w:r>
      <w:r w:rsidRPr="00E771F5" w:rsidR="00FB6687">
        <w:rPr>
          <w:sz w:val="18"/>
        </w:rPr>
        <w:t xml:space="preserve"> </w:t>
      </w:r>
      <w:r w:rsidRPr="00E771F5">
        <w:rPr>
          <w:sz w:val="18"/>
        </w:rPr>
        <w:t>ve</w:t>
      </w:r>
      <w:r w:rsidRPr="00E771F5" w:rsidR="00FB6687">
        <w:rPr>
          <w:sz w:val="18"/>
        </w:rPr>
        <w:t xml:space="preserve"> </w:t>
      </w:r>
      <w:r w:rsidRPr="00E771F5">
        <w:rPr>
          <w:sz w:val="18"/>
        </w:rPr>
        <w:t>gübre</w:t>
      </w:r>
      <w:r w:rsidRPr="00E771F5" w:rsidR="00FB6687">
        <w:rPr>
          <w:sz w:val="18"/>
        </w:rPr>
        <w:t xml:space="preserve"> </w:t>
      </w:r>
      <w:r w:rsidRPr="00E771F5">
        <w:rPr>
          <w:sz w:val="18"/>
        </w:rPr>
        <w:t>desteği</w:t>
      </w:r>
      <w:r w:rsidRPr="00E771F5" w:rsidR="00FB6687">
        <w:rPr>
          <w:sz w:val="18"/>
        </w:rPr>
        <w:t xml:space="preserve"> </w:t>
      </w:r>
      <w:r w:rsidRPr="00E771F5">
        <w:rPr>
          <w:sz w:val="18"/>
        </w:rPr>
        <w:t>de</w:t>
      </w:r>
      <w:r w:rsidRPr="00E771F5" w:rsidR="00FB6687">
        <w:rPr>
          <w:sz w:val="18"/>
        </w:rPr>
        <w:t xml:space="preserve"> </w:t>
      </w:r>
      <w:r w:rsidRPr="00E771F5">
        <w:rPr>
          <w:sz w:val="18"/>
        </w:rPr>
        <w:t>herkesin</w:t>
      </w:r>
      <w:r w:rsidRPr="00E771F5" w:rsidR="00FB6687">
        <w:rPr>
          <w:sz w:val="18"/>
        </w:rPr>
        <w:t xml:space="preserve"> </w:t>
      </w:r>
      <w:r w:rsidRPr="00E771F5">
        <w:rPr>
          <w:sz w:val="18"/>
        </w:rPr>
        <w:t>sadece</w:t>
      </w:r>
      <w:r w:rsidRPr="00E771F5" w:rsidR="00FB6687">
        <w:rPr>
          <w:sz w:val="18"/>
        </w:rPr>
        <w:t xml:space="preserve"> </w:t>
      </w:r>
      <w:r w:rsidRPr="00E771F5">
        <w:rPr>
          <w:sz w:val="18"/>
        </w:rPr>
        <w:t>tapusuna</w:t>
      </w:r>
      <w:r w:rsidRPr="00E771F5" w:rsidR="00FB6687">
        <w:rPr>
          <w:sz w:val="18"/>
        </w:rPr>
        <w:t xml:space="preserve"> </w:t>
      </w:r>
      <w:r w:rsidRPr="00E771F5">
        <w:rPr>
          <w:sz w:val="18"/>
        </w:rPr>
        <w:t>göre</w:t>
      </w:r>
      <w:r w:rsidRPr="00E771F5" w:rsidR="00FB6687">
        <w:rPr>
          <w:sz w:val="18"/>
        </w:rPr>
        <w:t xml:space="preserve"> </w:t>
      </w:r>
      <w:r w:rsidRPr="00E771F5">
        <w:rPr>
          <w:sz w:val="18"/>
        </w:rPr>
        <w:t>verilirse</w:t>
      </w:r>
      <w:r w:rsidRPr="00E771F5" w:rsidR="00FB6687">
        <w:rPr>
          <w:sz w:val="18"/>
        </w:rPr>
        <w:t xml:space="preserve"> </w:t>
      </w:r>
      <w:r w:rsidRPr="00E771F5">
        <w:rPr>
          <w:sz w:val="18"/>
        </w:rPr>
        <w:t>bu</w:t>
      </w:r>
      <w:r w:rsidRPr="00E771F5" w:rsidR="00FB6687">
        <w:rPr>
          <w:sz w:val="18"/>
        </w:rPr>
        <w:t xml:space="preserve"> </w:t>
      </w:r>
      <w:r w:rsidRPr="00E771F5">
        <w:rPr>
          <w:sz w:val="18"/>
        </w:rPr>
        <w:t>insanlar</w:t>
      </w:r>
      <w:r w:rsidRPr="00E771F5" w:rsidR="00FB6687">
        <w:rPr>
          <w:sz w:val="18"/>
        </w:rPr>
        <w:t xml:space="preserve"> </w:t>
      </w:r>
      <w:r w:rsidRPr="00E771F5">
        <w:rPr>
          <w:sz w:val="18"/>
        </w:rPr>
        <w:t>tembelleşmeye,</w:t>
      </w:r>
      <w:r w:rsidRPr="00E771F5" w:rsidR="00FB6687">
        <w:rPr>
          <w:sz w:val="18"/>
        </w:rPr>
        <w:t xml:space="preserve"> </w:t>
      </w:r>
      <w:r w:rsidRPr="00E771F5">
        <w:rPr>
          <w:sz w:val="18"/>
        </w:rPr>
        <w:t>üretmemeye</w:t>
      </w:r>
      <w:r w:rsidRPr="00E771F5" w:rsidR="00FB6687">
        <w:rPr>
          <w:sz w:val="18"/>
        </w:rPr>
        <w:t xml:space="preserve"> </w:t>
      </w:r>
      <w:r w:rsidRPr="00E771F5">
        <w:rPr>
          <w:sz w:val="18"/>
        </w:rPr>
        <w:t>devam</w:t>
      </w:r>
      <w:r w:rsidRPr="00E771F5" w:rsidR="00FB6687">
        <w:rPr>
          <w:sz w:val="18"/>
        </w:rPr>
        <w:t xml:space="preserve"> </w:t>
      </w:r>
      <w:r w:rsidRPr="00E771F5">
        <w:rPr>
          <w:sz w:val="18"/>
        </w:rPr>
        <w:t>edecekler.</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üreten</w:t>
      </w:r>
      <w:r w:rsidRPr="00E771F5" w:rsidR="00FB6687">
        <w:rPr>
          <w:sz w:val="18"/>
        </w:rPr>
        <w:t xml:space="preserve"> </w:t>
      </w:r>
      <w:r w:rsidRPr="00E771F5">
        <w:rPr>
          <w:sz w:val="18"/>
        </w:rPr>
        <w:t>çiftçi</w:t>
      </w:r>
      <w:r w:rsidRPr="00E771F5" w:rsidR="00FB6687">
        <w:rPr>
          <w:sz w:val="18"/>
        </w:rPr>
        <w:t xml:space="preserve"> </w:t>
      </w:r>
      <w:r w:rsidRPr="00E771F5">
        <w:rPr>
          <w:sz w:val="18"/>
        </w:rPr>
        <w:t>desteklenmeli;</w:t>
      </w:r>
      <w:r w:rsidRPr="00E771F5" w:rsidR="00FB6687">
        <w:rPr>
          <w:sz w:val="18"/>
        </w:rPr>
        <w:t xml:space="preserve"> </w:t>
      </w:r>
      <w:r w:rsidRPr="00E771F5">
        <w:rPr>
          <w:sz w:val="18"/>
        </w:rPr>
        <w:t>üretim</w:t>
      </w:r>
      <w:r w:rsidRPr="00E771F5" w:rsidR="00FB6687">
        <w:rPr>
          <w:sz w:val="18"/>
        </w:rPr>
        <w:t xml:space="preserve"> </w:t>
      </w:r>
      <w:r w:rsidRPr="00E771F5">
        <w:rPr>
          <w:sz w:val="18"/>
        </w:rPr>
        <w:t>yapan</w:t>
      </w:r>
      <w:r w:rsidRPr="00E771F5" w:rsidR="00FB6687">
        <w:rPr>
          <w:sz w:val="18"/>
        </w:rPr>
        <w:t xml:space="preserve"> </w:t>
      </w:r>
      <w:r w:rsidRPr="00E771F5">
        <w:rPr>
          <w:sz w:val="18"/>
        </w:rPr>
        <w:t>insan,</w:t>
      </w:r>
      <w:r w:rsidRPr="00E771F5" w:rsidR="00FB6687">
        <w:rPr>
          <w:sz w:val="18"/>
        </w:rPr>
        <w:t xml:space="preserve"> </w:t>
      </w:r>
      <w:r w:rsidRPr="00E771F5">
        <w:rPr>
          <w:sz w:val="18"/>
        </w:rPr>
        <w:t>üretim</w:t>
      </w:r>
      <w:r w:rsidRPr="00E771F5" w:rsidR="00FB6687">
        <w:rPr>
          <w:sz w:val="18"/>
        </w:rPr>
        <w:t xml:space="preserve"> </w:t>
      </w:r>
      <w:r w:rsidRPr="00E771F5">
        <w:rPr>
          <w:sz w:val="18"/>
        </w:rPr>
        <w:t>yapan</w:t>
      </w:r>
      <w:r w:rsidRPr="00E771F5" w:rsidR="00FB6687">
        <w:rPr>
          <w:sz w:val="18"/>
        </w:rPr>
        <w:t xml:space="preserve"> </w:t>
      </w:r>
      <w:r w:rsidRPr="00E771F5">
        <w:rPr>
          <w:sz w:val="18"/>
        </w:rPr>
        <w:t>hayvancı</w:t>
      </w:r>
      <w:r w:rsidRPr="00E771F5" w:rsidR="00FB6687">
        <w:rPr>
          <w:sz w:val="18"/>
        </w:rPr>
        <w:t xml:space="preserve"> </w:t>
      </w:r>
      <w:r w:rsidRPr="00E771F5">
        <w:rPr>
          <w:sz w:val="18"/>
        </w:rPr>
        <w:t>desteklenmeli.</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Tarım</w:t>
      </w:r>
      <w:r w:rsidRPr="00E771F5" w:rsidR="00FB6687">
        <w:rPr>
          <w:sz w:val="18"/>
        </w:rPr>
        <w:t xml:space="preserve"> </w:t>
      </w:r>
      <w:r w:rsidRPr="00E771F5">
        <w:rPr>
          <w:sz w:val="18"/>
        </w:rPr>
        <w:t>Bakanına</w:t>
      </w:r>
      <w:r w:rsidRPr="00E771F5" w:rsidR="00FB6687">
        <w:rPr>
          <w:sz w:val="18"/>
        </w:rPr>
        <w:t xml:space="preserve"> </w:t>
      </w:r>
      <w:r w:rsidRPr="00E771F5">
        <w:rPr>
          <w:sz w:val="18"/>
        </w:rPr>
        <w:t>gerekli</w:t>
      </w:r>
      <w:r w:rsidRPr="00E771F5" w:rsidR="00FB6687">
        <w:rPr>
          <w:sz w:val="18"/>
        </w:rPr>
        <w:t xml:space="preserve"> </w:t>
      </w:r>
      <w:r w:rsidRPr="00E771F5">
        <w:rPr>
          <w:sz w:val="18"/>
        </w:rPr>
        <w:t>uyarıları</w:t>
      </w:r>
      <w:r w:rsidRPr="00E771F5" w:rsidR="00FB6687">
        <w:rPr>
          <w:sz w:val="18"/>
        </w:rPr>
        <w:t xml:space="preserve"> </w:t>
      </w:r>
      <w:r w:rsidRPr="00E771F5">
        <w:rPr>
          <w:sz w:val="18"/>
        </w:rPr>
        <w:t>yapmanızı</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mazot</w:t>
      </w:r>
      <w:r w:rsidRPr="00E771F5" w:rsidR="00FB6687">
        <w:rPr>
          <w:sz w:val="18"/>
        </w:rPr>
        <w:t xml:space="preserve"> </w:t>
      </w:r>
      <w:r w:rsidRPr="00E771F5">
        <w:rPr>
          <w:sz w:val="18"/>
        </w:rPr>
        <w:t>desteği</w:t>
      </w:r>
      <w:r w:rsidRPr="00E771F5" w:rsidR="00FB6687">
        <w:rPr>
          <w:sz w:val="18"/>
        </w:rPr>
        <w:t xml:space="preserve"> </w:t>
      </w:r>
      <w:r w:rsidRPr="00E771F5">
        <w:rPr>
          <w:sz w:val="18"/>
        </w:rPr>
        <w:t>ve</w:t>
      </w:r>
      <w:r w:rsidRPr="00E771F5" w:rsidR="00FB6687">
        <w:rPr>
          <w:sz w:val="18"/>
        </w:rPr>
        <w:t xml:space="preserve"> </w:t>
      </w:r>
      <w:r w:rsidRPr="00E771F5">
        <w:rPr>
          <w:sz w:val="18"/>
        </w:rPr>
        <w:t>gübre</w:t>
      </w:r>
      <w:r w:rsidRPr="00E771F5" w:rsidR="00FB6687">
        <w:rPr>
          <w:sz w:val="18"/>
        </w:rPr>
        <w:t xml:space="preserve"> </w:t>
      </w:r>
      <w:r w:rsidRPr="00E771F5">
        <w:rPr>
          <w:sz w:val="18"/>
        </w:rPr>
        <w:t>desteğini</w:t>
      </w:r>
      <w:r w:rsidRPr="00E771F5" w:rsidR="00FB6687">
        <w:rPr>
          <w:sz w:val="18"/>
        </w:rPr>
        <w:t xml:space="preserve"> </w:t>
      </w:r>
      <w:r w:rsidRPr="00E771F5">
        <w:rPr>
          <w:sz w:val="18"/>
        </w:rPr>
        <w:t>tarlasını</w:t>
      </w:r>
      <w:r w:rsidRPr="00E771F5" w:rsidR="00FB6687">
        <w:rPr>
          <w:sz w:val="18"/>
        </w:rPr>
        <w:t xml:space="preserve"> </w:t>
      </w:r>
      <w:r w:rsidRPr="00E771F5">
        <w:rPr>
          <w:sz w:val="18"/>
        </w:rPr>
        <w:t>eken</w:t>
      </w:r>
      <w:r w:rsidRPr="00E771F5" w:rsidR="00FB6687">
        <w:rPr>
          <w:sz w:val="18"/>
        </w:rPr>
        <w:t xml:space="preserve"> </w:t>
      </w:r>
      <w:r w:rsidRPr="00E771F5">
        <w:rPr>
          <w:sz w:val="18"/>
        </w:rPr>
        <w:t>çiftçiye</w:t>
      </w:r>
      <w:r w:rsidRPr="00E771F5" w:rsidR="00FB6687">
        <w:rPr>
          <w:sz w:val="18"/>
        </w:rPr>
        <w:t xml:space="preserve"> </w:t>
      </w:r>
      <w:r w:rsidRPr="00E771F5">
        <w:rPr>
          <w:sz w:val="18"/>
        </w:rPr>
        <w:t>vermenizi</w:t>
      </w:r>
      <w:r w:rsidRPr="00E771F5" w:rsidR="00FB6687">
        <w:rPr>
          <w:sz w:val="18"/>
        </w:rPr>
        <w:t xml:space="preserve"> </w:t>
      </w:r>
      <w:r w:rsidRPr="00E771F5">
        <w:rPr>
          <w:sz w:val="18"/>
        </w:rPr>
        <w:t>bekliyorum.</w:t>
      </w:r>
      <w:r w:rsidRPr="00E771F5" w:rsidR="00FB6687">
        <w:rPr>
          <w:sz w:val="18"/>
        </w:rPr>
        <w:t xml:space="preserve"> </w:t>
      </w:r>
      <w:r w:rsidRPr="00E771F5">
        <w:rPr>
          <w:sz w:val="18"/>
        </w:rPr>
        <w:t>Türkiye’de</w:t>
      </w:r>
      <w:r w:rsidRPr="00E771F5" w:rsidR="00FB6687">
        <w:rPr>
          <w:sz w:val="18"/>
        </w:rPr>
        <w:t xml:space="preserve"> </w:t>
      </w: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bu</w:t>
      </w:r>
      <w:r w:rsidRPr="00E771F5" w:rsidR="00FB6687">
        <w:rPr>
          <w:sz w:val="18"/>
        </w:rPr>
        <w:t xml:space="preserve"> </w:t>
      </w:r>
      <w:r w:rsidRPr="00E771F5">
        <w:rPr>
          <w:sz w:val="18"/>
        </w:rPr>
        <w:t>tarafa</w:t>
      </w:r>
      <w:r w:rsidRPr="00E771F5" w:rsidR="00FB6687">
        <w:rPr>
          <w:sz w:val="18"/>
        </w:rPr>
        <w:t xml:space="preserve"> </w:t>
      </w:r>
      <w:r w:rsidRPr="00E771F5">
        <w:rPr>
          <w:sz w:val="18"/>
        </w:rPr>
        <w:t>ekilen</w:t>
      </w:r>
      <w:r w:rsidRPr="00E771F5" w:rsidR="00FB6687">
        <w:rPr>
          <w:sz w:val="18"/>
        </w:rPr>
        <w:t xml:space="preserve"> </w:t>
      </w:r>
      <w:r w:rsidRPr="00E771F5">
        <w:rPr>
          <w:sz w:val="18"/>
        </w:rPr>
        <w:t>arazi</w:t>
      </w:r>
      <w:r w:rsidRPr="00E771F5" w:rsidR="00FB6687">
        <w:rPr>
          <w:sz w:val="18"/>
        </w:rPr>
        <w:t xml:space="preserve"> </w:t>
      </w:r>
      <w:r w:rsidRPr="00E771F5">
        <w:rPr>
          <w:sz w:val="18"/>
        </w:rPr>
        <w:t>3</w:t>
      </w:r>
      <w:r w:rsidRPr="00E771F5" w:rsidR="00FB6687">
        <w:rPr>
          <w:sz w:val="18"/>
        </w:rPr>
        <w:t xml:space="preserve"> </w:t>
      </w:r>
      <w:r w:rsidRPr="00E771F5">
        <w:rPr>
          <w:sz w:val="18"/>
        </w:rPr>
        <w:t>milyon</w:t>
      </w:r>
      <w:r w:rsidRPr="00E771F5" w:rsidR="00FB6687">
        <w:rPr>
          <w:sz w:val="18"/>
        </w:rPr>
        <w:t xml:space="preserve"> </w:t>
      </w:r>
      <w:r w:rsidRPr="00E771F5">
        <w:rPr>
          <w:sz w:val="18"/>
        </w:rPr>
        <w:t>kilometrekare</w:t>
      </w:r>
      <w:r w:rsidRPr="00E771F5" w:rsidR="00FB6687">
        <w:rPr>
          <w:sz w:val="18"/>
        </w:rPr>
        <w:t xml:space="preserve"> </w:t>
      </w:r>
      <w:r w:rsidRPr="00E771F5">
        <w:rPr>
          <w:sz w:val="18"/>
        </w:rPr>
        <w:t>azalmıştır.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köylerimizle</w:t>
      </w:r>
      <w:r w:rsidRPr="00E771F5" w:rsidR="00FB6687">
        <w:rPr>
          <w:sz w:val="18"/>
        </w:rPr>
        <w:t xml:space="preserve"> </w:t>
      </w:r>
      <w:r w:rsidRPr="00E771F5">
        <w:rPr>
          <w:sz w:val="18"/>
        </w:rPr>
        <w:t>ilgili…</w:t>
      </w:r>
      <w:r w:rsidRPr="00E771F5" w:rsidR="00FB6687">
        <w:rPr>
          <w:sz w:val="18"/>
        </w:rPr>
        <w:t xml:space="preserve"> </w:t>
      </w:r>
      <w:r w:rsidRPr="00E771F5">
        <w:rPr>
          <w:sz w:val="18"/>
        </w:rPr>
        <w:t>Tabii,</w:t>
      </w:r>
      <w:r w:rsidRPr="00E771F5" w:rsidR="00FB6687">
        <w:rPr>
          <w:sz w:val="18"/>
        </w:rPr>
        <w:t xml:space="preserve"> </w:t>
      </w:r>
      <w:r w:rsidRPr="00E771F5">
        <w:rPr>
          <w:sz w:val="18"/>
        </w:rPr>
        <w:t>ben,</w:t>
      </w:r>
      <w:r w:rsidRPr="00E771F5" w:rsidR="00FB6687">
        <w:rPr>
          <w:sz w:val="18"/>
        </w:rPr>
        <w:t xml:space="preserve"> </w:t>
      </w:r>
      <w:r w:rsidRPr="00E771F5">
        <w:rPr>
          <w:sz w:val="18"/>
        </w:rPr>
        <w:t>Sayın</w:t>
      </w:r>
      <w:r w:rsidRPr="00E771F5" w:rsidR="00FB6687">
        <w:rPr>
          <w:sz w:val="18"/>
        </w:rPr>
        <w:t xml:space="preserve"> </w:t>
      </w:r>
      <w:r w:rsidRPr="00E771F5">
        <w:rPr>
          <w:sz w:val="18"/>
        </w:rPr>
        <w:t>Bakanımın</w:t>
      </w:r>
      <w:r w:rsidRPr="00E771F5" w:rsidR="00FB6687">
        <w:rPr>
          <w:sz w:val="18"/>
        </w:rPr>
        <w:t xml:space="preserve"> </w:t>
      </w:r>
      <w:r w:rsidRPr="00E771F5">
        <w:rPr>
          <w:sz w:val="18"/>
        </w:rPr>
        <w:t>memleketini</w:t>
      </w:r>
      <w:r w:rsidRPr="00E771F5" w:rsidR="00FB6687">
        <w:rPr>
          <w:sz w:val="18"/>
        </w:rPr>
        <w:t xml:space="preserve"> </w:t>
      </w:r>
      <w:r w:rsidRPr="00E771F5">
        <w:rPr>
          <w:sz w:val="18"/>
        </w:rPr>
        <w:t>de</w:t>
      </w:r>
      <w:r w:rsidRPr="00E771F5" w:rsidR="00FB6687">
        <w:rPr>
          <w:sz w:val="18"/>
        </w:rPr>
        <w:t xml:space="preserve"> </w:t>
      </w:r>
      <w:r w:rsidRPr="00E771F5">
        <w:rPr>
          <w:sz w:val="18"/>
        </w:rPr>
        <w:t>ziyaret</w:t>
      </w:r>
      <w:r w:rsidRPr="00E771F5" w:rsidR="00FB6687">
        <w:rPr>
          <w:sz w:val="18"/>
        </w:rPr>
        <w:t xml:space="preserve"> </w:t>
      </w:r>
      <w:r w:rsidRPr="00E771F5">
        <w:rPr>
          <w:sz w:val="18"/>
        </w:rPr>
        <w:t>ettim,</w:t>
      </w:r>
      <w:r w:rsidRPr="00E771F5" w:rsidR="00FB6687">
        <w:rPr>
          <w:sz w:val="18"/>
        </w:rPr>
        <w:t xml:space="preserve"> </w:t>
      </w:r>
      <w:r w:rsidRPr="00E771F5">
        <w:rPr>
          <w:sz w:val="18"/>
        </w:rPr>
        <w:t>Bayburt’un</w:t>
      </w:r>
      <w:r w:rsidRPr="00E771F5" w:rsidR="00FB6687">
        <w:rPr>
          <w:sz w:val="18"/>
        </w:rPr>
        <w:t xml:space="preserve"> </w:t>
      </w:r>
      <w:r w:rsidRPr="00E771F5">
        <w:rPr>
          <w:sz w:val="18"/>
        </w:rPr>
        <w:t>da</w:t>
      </w:r>
      <w:r w:rsidRPr="00E771F5" w:rsidR="00FB6687">
        <w:rPr>
          <w:sz w:val="18"/>
        </w:rPr>
        <w:t xml:space="preserve"> </w:t>
      </w:r>
      <w:r w:rsidRPr="00E771F5">
        <w:rPr>
          <w:sz w:val="18"/>
        </w:rPr>
        <w:t>köylerini</w:t>
      </w:r>
      <w:r w:rsidRPr="00E771F5" w:rsidR="00FB6687">
        <w:rPr>
          <w:sz w:val="18"/>
        </w:rPr>
        <w:t xml:space="preserve"> </w:t>
      </w:r>
      <w:r w:rsidRPr="00E771F5">
        <w:rPr>
          <w:sz w:val="18"/>
        </w:rPr>
        <w:t>gezdim.</w:t>
      </w:r>
      <w:r w:rsidRPr="00E771F5" w:rsidR="00FB6687">
        <w:rPr>
          <w:sz w:val="18"/>
        </w:rPr>
        <w:t xml:space="preserve"> </w:t>
      </w:r>
      <w:r w:rsidRPr="00E771F5">
        <w:rPr>
          <w:sz w:val="18"/>
        </w:rPr>
        <w:t>Maalesef</w:t>
      </w:r>
      <w:r w:rsidRPr="00E771F5" w:rsidR="00FB6687">
        <w:rPr>
          <w:sz w:val="18"/>
        </w:rPr>
        <w:t xml:space="preserve"> </w:t>
      </w:r>
      <w:r w:rsidRPr="00E771F5">
        <w:rPr>
          <w:sz w:val="18"/>
        </w:rPr>
        <w:t>Bayburt</w:t>
      </w:r>
      <w:r w:rsidRPr="00E771F5" w:rsidR="00FB6687">
        <w:rPr>
          <w:sz w:val="18"/>
        </w:rPr>
        <w:t xml:space="preserve"> </w:t>
      </w:r>
      <w:r w:rsidRPr="00E771F5">
        <w:rPr>
          <w:sz w:val="18"/>
        </w:rPr>
        <w:t>da</w:t>
      </w:r>
      <w:r w:rsidRPr="00E771F5" w:rsidR="00FB6687">
        <w:rPr>
          <w:sz w:val="18"/>
        </w:rPr>
        <w:t xml:space="preserve"> </w:t>
      </w:r>
      <w:r w:rsidRPr="00E771F5">
        <w:rPr>
          <w:sz w:val="18"/>
        </w:rPr>
        <w:t>göç</w:t>
      </w:r>
      <w:r w:rsidRPr="00E771F5" w:rsidR="00FB6687">
        <w:rPr>
          <w:sz w:val="18"/>
        </w:rPr>
        <w:t xml:space="preserve"> </w:t>
      </w:r>
      <w:r w:rsidRPr="00E771F5">
        <w:rPr>
          <w:sz w:val="18"/>
        </w:rPr>
        <w:t>veriyor.</w:t>
      </w:r>
      <w:r w:rsidRPr="00E771F5" w:rsidR="00FB6687">
        <w:rPr>
          <w:sz w:val="18"/>
        </w:rPr>
        <w:t xml:space="preserve"> </w:t>
      </w:r>
      <w:r w:rsidRPr="00E771F5">
        <w:rPr>
          <w:sz w:val="18"/>
        </w:rPr>
        <w:t>Bayburt’un</w:t>
      </w:r>
      <w:r w:rsidRPr="00E771F5" w:rsidR="00FB6687">
        <w:rPr>
          <w:sz w:val="18"/>
        </w:rPr>
        <w:t xml:space="preserve"> </w:t>
      </w:r>
      <w:r w:rsidRPr="00E771F5">
        <w:rPr>
          <w:sz w:val="18"/>
        </w:rPr>
        <w:t>köyleri</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belki</w:t>
      </w:r>
      <w:r w:rsidRPr="00E771F5" w:rsidR="00FB6687">
        <w:rPr>
          <w:sz w:val="18"/>
        </w:rPr>
        <w:t xml:space="preserve"> </w:t>
      </w:r>
      <w:r w:rsidRPr="00E771F5">
        <w:rPr>
          <w:sz w:val="18"/>
        </w:rPr>
        <w:t>medeni</w:t>
      </w:r>
      <w:r w:rsidRPr="00E771F5" w:rsidR="00FB6687">
        <w:rPr>
          <w:sz w:val="18"/>
        </w:rPr>
        <w:t xml:space="preserve"> </w:t>
      </w:r>
      <w:r w:rsidRPr="00E771F5">
        <w:rPr>
          <w:sz w:val="18"/>
        </w:rPr>
        <w:t>ülkelerin</w:t>
      </w:r>
      <w:r w:rsidRPr="00E771F5" w:rsidR="00FB6687">
        <w:rPr>
          <w:sz w:val="18"/>
        </w:rPr>
        <w:t xml:space="preserve"> </w:t>
      </w:r>
      <w:r w:rsidRPr="00E771F5">
        <w:rPr>
          <w:sz w:val="18"/>
        </w:rPr>
        <w:t>elli</w:t>
      </w:r>
      <w:r w:rsidRPr="00E771F5" w:rsidR="00FB6687">
        <w:rPr>
          <w:sz w:val="18"/>
        </w:rPr>
        <w:t xml:space="preserve"> </w:t>
      </w:r>
      <w:r w:rsidRPr="00E771F5">
        <w:rPr>
          <w:sz w:val="18"/>
        </w:rPr>
        <w:t>altmış</w:t>
      </w:r>
      <w:r w:rsidRPr="00E771F5" w:rsidR="00FB6687">
        <w:rPr>
          <w:sz w:val="18"/>
        </w:rPr>
        <w:t xml:space="preserve"> </w:t>
      </w:r>
      <w:r w:rsidRPr="00E771F5">
        <w:rPr>
          <w:sz w:val="18"/>
        </w:rPr>
        <w:t>yıl</w:t>
      </w:r>
      <w:r w:rsidRPr="00E771F5" w:rsidR="00FB6687">
        <w:rPr>
          <w:sz w:val="18"/>
        </w:rPr>
        <w:t xml:space="preserve"> </w:t>
      </w:r>
      <w:r w:rsidRPr="00E771F5">
        <w:rPr>
          <w:sz w:val="18"/>
        </w:rPr>
        <w:t>daha</w:t>
      </w:r>
      <w:r w:rsidRPr="00E771F5" w:rsidR="00FB6687">
        <w:rPr>
          <w:sz w:val="18"/>
        </w:rPr>
        <w:t xml:space="preserve"> </w:t>
      </w:r>
      <w:r w:rsidRPr="00E771F5">
        <w:rPr>
          <w:sz w:val="18"/>
        </w:rPr>
        <w:t>gerisinde</w:t>
      </w:r>
      <w:r w:rsidRPr="00E771F5" w:rsidR="00FB6687">
        <w:rPr>
          <w:sz w:val="18"/>
        </w:rPr>
        <w:t xml:space="preserve"> </w:t>
      </w:r>
      <w:r w:rsidRPr="00E771F5">
        <w:rPr>
          <w:sz w:val="18"/>
        </w:rPr>
        <w:t>yaşıyorlar;</w:t>
      </w:r>
      <w:r w:rsidRPr="00E771F5" w:rsidR="00FB6687">
        <w:rPr>
          <w:sz w:val="18"/>
        </w:rPr>
        <w:t xml:space="preserve"> </w:t>
      </w:r>
      <w:r w:rsidRPr="00E771F5">
        <w:rPr>
          <w:sz w:val="18"/>
        </w:rPr>
        <w:t>toprak</w:t>
      </w:r>
      <w:r w:rsidRPr="00E771F5" w:rsidR="00FB6687">
        <w:rPr>
          <w:sz w:val="18"/>
        </w:rPr>
        <w:t xml:space="preserve"> </w:t>
      </w:r>
      <w:r w:rsidRPr="00E771F5">
        <w:rPr>
          <w:sz w:val="18"/>
        </w:rPr>
        <w:t>damlı</w:t>
      </w:r>
      <w:r w:rsidRPr="00E771F5" w:rsidR="00FB6687">
        <w:rPr>
          <w:sz w:val="18"/>
        </w:rPr>
        <w:t xml:space="preserve"> </w:t>
      </w:r>
      <w:r w:rsidRPr="00E771F5">
        <w:rPr>
          <w:sz w:val="18"/>
        </w:rPr>
        <w:t>evler,</w:t>
      </w:r>
      <w:r w:rsidRPr="00E771F5" w:rsidR="00FB6687">
        <w:rPr>
          <w:sz w:val="18"/>
        </w:rPr>
        <w:t xml:space="preserve"> </w:t>
      </w:r>
      <w:r w:rsidRPr="00E771F5">
        <w:rPr>
          <w:sz w:val="18"/>
        </w:rPr>
        <w:t>çok</w:t>
      </w:r>
      <w:r w:rsidRPr="00E771F5" w:rsidR="00FB6687">
        <w:rPr>
          <w:sz w:val="18"/>
        </w:rPr>
        <w:t xml:space="preserve"> </w:t>
      </w:r>
      <w:r w:rsidRPr="00E771F5">
        <w:rPr>
          <w:sz w:val="18"/>
        </w:rPr>
        <w:t>zor</w:t>
      </w:r>
      <w:r w:rsidRPr="00E771F5" w:rsidR="00FB6687">
        <w:rPr>
          <w:sz w:val="18"/>
        </w:rPr>
        <w:t xml:space="preserve"> </w:t>
      </w:r>
      <w:r w:rsidRPr="00E771F5">
        <w:rPr>
          <w:sz w:val="18"/>
        </w:rPr>
        <w:t>şartlarda</w:t>
      </w:r>
      <w:r w:rsidRPr="00E771F5" w:rsidR="00FB6687">
        <w:rPr>
          <w:sz w:val="18"/>
        </w:rPr>
        <w:t xml:space="preserve"> </w:t>
      </w:r>
      <w:r w:rsidRPr="00E771F5">
        <w:rPr>
          <w:sz w:val="18"/>
        </w:rPr>
        <w:t>yaşayan</w:t>
      </w:r>
      <w:r w:rsidRPr="00E771F5" w:rsidR="00FB6687">
        <w:rPr>
          <w:sz w:val="18"/>
        </w:rPr>
        <w:t xml:space="preserve"> </w:t>
      </w:r>
      <w:r w:rsidRPr="00E771F5">
        <w:rPr>
          <w:sz w:val="18"/>
        </w:rPr>
        <w:t>insanlar;</w:t>
      </w:r>
      <w:r w:rsidRPr="00E771F5" w:rsidR="00FB6687">
        <w:rPr>
          <w:sz w:val="18"/>
        </w:rPr>
        <w:t xml:space="preserve"> </w:t>
      </w:r>
      <w:r w:rsidRPr="00E771F5">
        <w:rPr>
          <w:sz w:val="18"/>
        </w:rPr>
        <w:t>aynı</w:t>
      </w:r>
      <w:r w:rsidRPr="00E771F5" w:rsidR="00FB6687">
        <w:rPr>
          <w:sz w:val="18"/>
        </w:rPr>
        <w:t xml:space="preserve"> </w:t>
      </w:r>
      <w:r w:rsidRPr="00E771F5">
        <w:rPr>
          <w:sz w:val="18"/>
        </w:rPr>
        <w:t>Mersin’in,</w:t>
      </w:r>
      <w:r w:rsidRPr="00E771F5" w:rsidR="00FB6687">
        <w:rPr>
          <w:sz w:val="18"/>
        </w:rPr>
        <w:t xml:space="preserve"> </w:t>
      </w:r>
      <w:r w:rsidRPr="00E771F5">
        <w:rPr>
          <w:sz w:val="18"/>
        </w:rPr>
        <w:t>Pozantı’nın,</w:t>
      </w:r>
      <w:r w:rsidRPr="00E771F5" w:rsidR="00FB6687">
        <w:rPr>
          <w:sz w:val="18"/>
        </w:rPr>
        <w:t xml:space="preserve"> </w:t>
      </w:r>
      <w:r w:rsidRPr="00E771F5">
        <w:rPr>
          <w:sz w:val="18"/>
        </w:rPr>
        <w:t>Adana’nın,</w:t>
      </w:r>
      <w:r w:rsidRPr="00E771F5" w:rsidR="00FB6687">
        <w:rPr>
          <w:sz w:val="18"/>
        </w:rPr>
        <w:t xml:space="preserve"> </w:t>
      </w:r>
      <w:r w:rsidRPr="00E771F5">
        <w:rPr>
          <w:sz w:val="18"/>
        </w:rPr>
        <w:t>Ulukışla’nın</w:t>
      </w:r>
      <w:r w:rsidRPr="00E771F5" w:rsidR="00FB6687">
        <w:rPr>
          <w:sz w:val="18"/>
        </w:rPr>
        <w:t xml:space="preserve"> </w:t>
      </w:r>
      <w:r w:rsidRPr="00E771F5">
        <w:rPr>
          <w:sz w:val="18"/>
        </w:rPr>
        <w:t>köylerindeki</w:t>
      </w:r>
      <w:r w:rsidRPr="00E771F5" w:rsidR="00FB6687">
        <w:rPr>
          <w:sz w:val="18"/>
        </w:rPr>
        <w:t xml:space="preserve"> </w:t>
      </w:r>
      <w:r w:rsidRPr="00E771F5">
        <w:rPr>
          <w:sz w:val="18"/>
        </w:rPr>
        <w:t>insanlar</w:t>
      </w:r>
      <w:r w:rsidRPr="00E771F5" w:rsidR="00FB6687">
        <w:rPr>
          <w:sz w:val="18"/>
        </w:rPr>
        <w:t xml:space="preserve"> </w:t>
      </w:r>
      <w:r w:rsidRPr="00E771F5">
        <w:rPr>
          <w:sz w:val="18"/>
        </w:rPr>
        <w:t>gibi.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Mersin’in</w:t>
      </w:r>
      <w:r w:rsidRPr="00E771F5" w:rsidR="00FB6687">
        <w:rPr>
          <w:sz w:val="18"/>
        </w:rPr>
        <w:t xml:space="preserve"> </w:t>
      </w:r>
      <w:r w:rsidRPr="00E771F5">
        <w:rPr>
          <w:sz w:val="18"/>
        </w:rPr>
        <w:t>diğer</w:t>
      </w:r>
      <w:r w:rsidRPr="00E771F5" w:rsidR="00FB6687">
        <w:rPr>
          <w:sz w:val="18"/>
        </w:rPr>
        <w:t xml:space="preserve"> </w:t>
      </w:r>
      <w:r w:rsidRPr="00E771F5">
        <w:rPr>
          <w:sz w:val="18"/>
        </w:rPr>
        <w:t>bir</w:t>
      </w:r>
      <w:r w:rsidRPr="00E771F5" w:rsidR="00FB6687">
        <w:rPr>
          <w:sz w:val="18"/>
        </w:rPr>
        <w:t xml:space="preserve"> </w:t>
      </w:r>
      <w:r w:rsidRPr="00E771F5">
        <w:rPr>
          <w:sz w:val="18"/>
        </w:rPr>
        <w:t>problemi</w:t>
      </w:r>
      <w:r w:rsidRPr="00E771F5" w:rsidR="00FB6687">
        <w:rPr>
          <w:sz w:val="18"/>
        </w:rPr>
        <w:t xml:space="preserve"> </w:t>
      </w:r>
      <w:r w:rsidRPr="00E771F5">
        <w:rPr>
          <w:sz w:val="18"/>
        </w:rPr>
        <w:t>de</w:t>
      </w:r>
      <w:r w:rsidRPr="00E771F5" w:rsidR="00FB6687">
        <w:rPr>
          <w:sz w:val="18"/>
        </w:rPr>
        <w:t xml:space="preserve"> </w:t>
      </w:r>
      <w:r w:rsidRPr="00E771F5">
        <w:rPr>
          <w:sz w:val="18"/>
        </w:rPr>
        <w:t>-seçim</w:t>
      </w:r>
      <w:r w:rsidRPr="00E771F5" w:rsidR="00FB6687">
        <w:rPr>
          <w:sz w:val="18"/>
        </w:rPr>
        <w:t xml:space="preserve"> </w:t>
      </w:r>
      <w:r w:rsidRPr="00E771F5">
        <w:rPr>
          <w:sz w:val="18"/>
        </w:rPr>
        <w:t>bölgem</w:t>
      </w:r>
      <w:r w:rsidRPr="00E771F5" w:rsidR="00FB6687">
        <w:rPr>
          <w:sz w:val="18"/>
        </w:rPr>
        <w:t xml:space="preserve"> </w:t>
      </w:r>
      <w:r w:rsidRPr="00E771F5">
        <w:rPr>
          <w:sz w:val="18"/>
        </w:rPr>
        <w:t>olan</w:t>
      </w:r>
      <w:r w:rsidRPr="00E771F5" w:rsidR="00FB6687">
        <w:rPr>
          <w:sz w:val="18"/>
        </w:rPr>
        <w:t xml:space="preserve"> </w:t>
      </w:r>
      <w:r w:rsidRPr="00E771F5">
        <w:rPr>
          <w:sz w:val="18"/>
        </w:rPr>
        <w:t>Mersin’le</w:t>
      </w:r>
      <w:r w:rsidRPr="00E771F5" w:rsidR="00FB6687">
        <w:rPr>
          <w:sz w:val="18"/>
        </w:rPr>
        <w:t xml:space="preserve"> </w:t>
      </w:r>
      <w:r w:rsidRPr="00E771F5">
        <w:rPr>
          <w:sz w:val="18"/>
        </w:rPr>
        <w:t>ilgili-</w:t>
      </w:r>
      <w:r w:rsidRPr="00E771F5" w:rsidR="00FB6687">
        <w:rPr>
          <w:sz w:val="18"/>
        </w:rPr>
        <w:t xml:space="preserve"> </w:t>
      </w:r>
      <w:r w:rsidRPr="00E771F5">
        <w:rPr>
          <w:sz w:val="18"/>
        </w:rPr>
        <w:t>Türkiye'nin</w:t>
      </w:r>
      <w:r w:rsidRPr="00E771F5" w:rsidR="00FB6687">
        <w:rPr>
          <w:sz w:val="18"/>
        </w:rPr>
        <w:t xml:space="preserve"> </w:t>
      </w:r>
      <w:r w:rsidRPr="00E771F5">
        <w:rPr>
          <w:sz w:val="18"/>
        </w:rPr>
        <w:t>birçok</w:t>
      </w:r>
      <w:r w:rsidRPr="00E771F5" w:rsidR="00FB6687">
        <w:rPr>
          <w:sz w:val="18"/>
        </w:rPr>
        <w:t xml:space="preserve"> </w:t>
      </w:r>
      <w:r w:rsidRPr="00E771F5">
        <w:rPr>
          <w:sz w:val="18"/>
        </w:rPr>
        <w:t>büyük</w:t>
      </w:r>
      <w:r w:rsidRPr="00E771F5" w:rsidR="00FB6687">
        <w:rPr>
          <w:sz w:val="18"/>
        </w:rPr>
        <w:t xml:space="preserve"> </w:t>
      </w:r>
      <w:r w:rsidRPr="00E771F5">
        <w:rPr>
          <w:sz w:val="18"/>
        </w:rPr>
        <w:t>fabrikası</w:t>
      </w:r>
      <w:r w:rsidRPr="00E771F5" w:rsidR="00FB6687">
        <w:rPr>
          <w:sz w:val="18"/>
        </w:rPr>
        <w:t xml:space="preserve"> </w:t>
      </w:r>
      <w:r w:rsidRPr="00E771F5">
        <w:rPr>
          <w:sz w:val="18"/>
        </w:rPr>
        <w:t>Mersin’de</w:t>
      </w:r>
      <w:r w:rsidRPr="00E771F5" w:rsidR="00FB6687">
        <w:rPr>
          <w:sz w:val="18"/>
        </w:rPr>
        <w:t xml:space="preserve"> </w:t>
      </w:r>
      <w:r w:rsidRPr="00E771F5">
        <w:rPr>
          <w:sz w:val="18"/>
        </w:rPr>
        <w:t>yer</w:t>
      </w:r>
      <w:r w:rsidRPr="00E771F5" w:rsidR="00FB6687">
        <w:rPr>
          <w:sz w:val="18"/>
        </w:rPr>
        <w:t xml:space="preserve"> </w:t>
      </w:r>
      <w:r w:rsidRPr="00E771F5">
        <w:rPr>
          <w:sz w:val="18"/>
        </w:rPr>
        <w:t>alıyor;</w:t>
      </w:r>
      <w:r w:rsidRPr="00E771F5" w:rsidR="00FB6687">
        <w:rPr>
          <w:sz w:val="18"/>
        </w:rPr>
        <w:t xml:space="preserve"> </w:t>
      </w:r>
      <w:r w:rsidRPr="00E771F5">
        <w:rPr>
          <w:sz w:val="18"/>
        </w:rPr>
        <w:t>Şişecam,</w:t>
      </w:r>
      <w:r w:rsidRPr="00E771F5" w:rsidR="00FB6687">
        <w:rPr>
          <w:sz w:val="18"/>
        </w:rPr>
        <w:t xml:space="preserve"> </w:t>
      </w:r>
      <w:r w:rsidRPr="00E771F5">
        <w:rPr>
          <w:sz w:val="18"/>
        </w:rPr>
        <w:t>azot,</w:t>
      </w:r>
      <w:r w:rsidRPr="00E771F5" w:rsidR="00FB6687">
        <w:rPr>
          <w:sz w:val="18"/>
        </w:rPr>
        <w:t xml:space="preserve"> </w:t>
      </w:r>
      <w:r w:rsidRPr="00E771F5">
        <w:rPr>
          <w:sz w:val="18"/>
        </w:rPr>
        <w:t>cam</w:t>
      </w:r>
      <w:r w:rsidRPr="00E771F5" w:rsidR="00FB6687">
        <w:rPr>
          <w:sz w:val="18"/>
        </w:rPr>
        <w:t xml:space="preserve"> </w:t>
      </w:r>
      <w:r w:rsidRPr="00E771F5">
        <w:rPr>
          <w:sz w:val="18"/>
        </w:rPr>
        <w:t>sanayisi</w:t>
      </w:r>
      <w:r w:rsidRPr="00E771F5" w:rsidR="00FB6687">
        <w:rPr>
          <w:sz w:val="18"/>
        </w:rPr>
        <w:t xml:space="preserve"> </w:t>
      </w:r>
      <w:r w:rsidRPr="00E771F5">
        <w:rPr>
          <w:sz w:val="18"/>
        </w:rPr>
        <w:t>gibi</w:t>
      </w:r>
      <w:r w:rsidRPr="00E771F5" w:rsidR="00FB6687">
        <w:rPr>
          <w:sz w:val="18"/>
        </w:rPr>
        <w:t xml:space="preserve"> </w:t>
      </w:r>
      <w:r w:rsidRPr="00E771F5">
        <w:rPr>
          <w:sz w:val="18"/>
        </w:rPr>
        <w:t>yüzlerce</w:t>
      </w:r>
      <w:r w:rsidRPr="00E771F5" w:rsidR="00FB6687">
        <w:rPr>
          <w:sz w:val="18"/>
        </w:rPr>
        <w:t xml:space="preserve"> </w:t>
      </w:r>
      <w:r w:rsidRPr="00E771F5">
        <w:rPr>
          <w:sz w:val="18"/>
        </w:rPr>
        <w:t>tesis,</w:t>
      </w:r>
      <w:r w:rsidRPr="00E771F5" w:rsidR="00FB6687">
        <w:rPr>
          <w:sz w:val="18"/>
        </w:rPr>
        <w:t xml:space="preserve"> </w:t>
      </w:r>
      <w:r w:rsidRPr="00E771F5">
        <w:rPr>
          <w:sz w:val="18"/>
        </w:rPr>
        <w:t>ATAŞ’a</w:t>
      </w:r>
      <w:r w:rsidRPr="00E771F5" w:rsidR="00FB6687">
        <w:rPr>
          <w:sz w:val="18"/>
        </w:rPr>
        <w:t xml:space="preserve"> </w:t>
      </w:r>
      <w:r w:rsidRPr="00E771F5">
        <w:rPr>
          <w:sz w:val="18"/>
        </w:rPr>
        <w:t>ait</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rafineri.</w:t>
      </w:r>
      <w:r w:rsidRPr="00E771F5" w:rsidR="00FB6687">
        <w:rPr>
          <w:sz w:val="18"/>
        </w:rPr>
        <w:t xml:space="preserve"> </w:t>
      </w:r>
      <w:r w:rsidRPr="00E771F5">
        <w:rPr>
          <w:sz w:val="18"/>
        </w:rPr>
        <w:t>Yalnız,</w:t>
      </w:r>
      <w:r w:rsidRPr="00E771F5" w:rsidR="00FB6687">
        <w:rPr>
          <w:sz w:val="18"/>
        </w:rPr>
        <w:t xml:space="preserve"> </w:t>
      </w:r>
      <w:r w:rsidRPr="00E771F5">
        <w:rPr>
          <w:sz w:val="18"/>
        </w:rPr>
        <w:t>bu</w:t>
      </w:r>
      <w:r w:rsidRPr="00E771F5" w:rsidR="00FB6687">
        <w:rPr>
          <w:sz w:val="18"/>
        </w:rPr>
        <w:t xml:space="preserve"> </w:t>
      </w:r>
      <w:r w:rsidRPr="00E771F5">
        <w:rPr>
          <w:sz w:val="18"/>
        </w:rPr>
        <w:t>firmaların</w:t>
      </w:r>
      <w:r w:rsidRPr="00E771F5" w:rsidR="00FB6687">
        <w:rPr>
          <w:sz w:val="18"/>
        </w:rPr>
        <w:t xml:space="preserve"> </w:t>
      </w:r>
      <w:r w:rsidRPr="00E771F5">
        <w:rPr>
          <w:sz w:val="18"/>
        </w:rPr>
        <w:t>tamamının</w:t>
      </w:r>
      <w:r w:rsidRPr="00E771F5" w:rsidR="00FB6687">
        <w:rPr>
          <w:sz w:val="18"/>
        </w:rPr>
        <w:t xml:space="preserve"> </w:t>
      </w:r>
      <w:r w:rsidRPr="00E771F5">
        <w:rPr>
          <w:sz w:val="18"/>
        </w:rPr>
        <w:t>vergi</w:t>
      </w:r>
      <w:r w:rsidRPr="00E771F5" w:rsidR="00FB6687">
        <w:rPr>
          <w:sz w:val="18"/>
        </w:rPr>
        <w:t xml:space="preserve"> </w:t>
      </w:r>
      <w:r w:rsidRPr="00E771F5">
        <w:rPr>
          <w:sz w:val="18"/>
        </w:rPr>
        <w:t>dairesi</w:t>
      </w:r>
      <w:r w:rsidRPr="00E771F5" w:rsidR="00FB6687">
        <w:rPr>
          <w:sz w:val="18"/>
        </w:rPr>
        <w:t xml:space="preserve"> </w:t>
      </w:r>
      <w:r w:rsidRPr="00E771F5">
        <w:rPr>
          <w:sz w:val="18"/>
        </w:rPr>
        <w:t>İstanbul</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Size</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dile</w:t>
      </w:r>
      <w:r w:rsidRPr="00E771F5" w:rsidR="00FB6687">
        <w:rPr>
          <w:sz w:val="18"/>
        </w:rPr>
        <w:t xml:space="preserve"> </w:t>
      </w:r>
      <w:r w:rsidRPr="00E771F5">
        <w:rPr>
          <w:sz w:val="18"/>
        </w:rPr>
        <w:t>getirmiştim.</w:t>
      </w:r>
      <w:r w:rsidRPr="00E771F5" w:rsidR="00FB6687">
        <w:rPr>
          <w:sz w:val="18"/>
        </w:rPr>
        <w:t xml:space="preserve"> </w:t>
      </w:r>
      <w:r w:rsidRPr="00E771F5">
        <w:rPr>
          <w:sz w:val="18"/>
        </w:rPr>
        <w:t>Bu</w:t>
      </w:r>
      <w:r w:rsidRPr="00E771F5" w:rsidR="00FB6687">
        <w:rPr>
          <w:sz w:val="18"/>
        </w:rPr>
        <w:t xml:space="preserve"> </w:t>
      </w:r>
      <w:r w:rsidRPr="00E771F5">
        <w:rPr>
          <w:sz w:val="18"/>
        </w:rPr>
        <w:t>tesislerin</w:t>
      </w:r>
      <w:r w:rsidRPr="00E771F5" w:rsidR="00FB6687">
        <w:rPr>
          <w:sz w:val="18"/>
        </w:rPr>
        <w:t xml:space="preserve"> </w:t>
      </w:r>
      <w:r w:rsidRPr="00E771F5">
        <w:rPr>
          <w:sz w:val="18"/>
        </w:rPr>
        <w:t>tozunu</w:t>
      </w:r>
      <w:r w:rsidRPr="00E771F5" w:rsidR="00FB6687">
        <w:rPr>
          <w:sz w:val="18"/>
        </w:rPr>
        <w:t xml:space="preserve"> </w:t>
      </w:r>
      <w:r w:rsidRPr="00E771F5">
        <w:rPr>
          <w:sz w:val="18"/>
        </w:rPr>
        <w:t>toprağını,</w:t>
      </w:r>
      <w:r w:rsidRPr="00E771F5" w:rsidR="00FB6687">
        <w:rPr>
          <w:sz w:val="18"/>
        </w:rPr>
        <w:t xml:space="preserve"> </w:t>
      </w:r>
      <w:r w:rsidRPr="00E771F5">
        <w:rPr>
          <w:sz w:val="18"/>
        </w:rPr>
        <w:t>çamurunu,</w:t>
      </w:r>
      <w:r w:rsidRPr="00E771F5" w:rsidR="00FB6687">
        <w:rPr>
          <w:sz w:val="18"/>
        </w:rPr>
        <w:t xml:space="preserve"> </w:t>
      </w:r>
      <w:r w:rsidRPr="00E771F5">
        <w:rPr>
          <w:sz w:val="18"/>
        </w:rPr>
        <w:t>hava</w:t>
      </w:r>
      <w:r w:rsidRPr="00E771F5" w:rsidR="00FB6687">
        <w:rPr>
          <w:sz w:val="18"/>
        </w:rPr>
        <w:t xml:space="preserve"> </w:t>
      </w:r>
      <w:r w:rsidRPr="00E771F5">
        <w:rPr>
          <w:sz w:val="18"/>
        </w:rPr>
        <w:t>kirliliğini</w:t>
      </w:r>
      <w:r w:rsidRPr="00E771F5" w:rsidR="00FB6687">
        <w:rPr>
          <w:sz w:val="18"/>
        </w:rPr>
        <w:t xml:space="preserve"> </w:t>
      </w:r>
      <w:r w:rsidRPr="00E771F5">
        <w:rPr>
          <w:sz w:val="18"/>
        </w:rPr>
        <w:t>Mersinli</w:t>
      </w:r>
      <w:r w:rsidRPr="00E771F5" w:rsidR="00FB6687">
        <w:rPr>
          <w:sz w:val="18"/>
        </w:rPr>
        <w:t xml:space="preserve"> </w:t>
      </w:r>
      <w:r w:rsidRPr="00E771F5">
        <w:rPr>
          <w:sz w:val="18"/>
        </w:rPr>
        <w:t>çekiyor</w:t>
      </w:r>
      <w:r w:rsidRPr="00E771F5" w:rsidR="00FB6687">
        <w:rPr>
          <w:sz w:val="18"/>
        </w:rPr>
        <w:t xml:space="preserve"> </w:t>
      </w:r>
      <w:r w:rsidRPr="00E771F5">
        <w:rPr>
          <w:sz w:val="18"/>
        </w:rPr>
        <w:t>ama</w:t>
      </w:r>
      <w:r w:rsidRPr="00E771F5" w:rsidR="00FB6687">
        <w:rPr>
          <w:sz w:val="18"/>
        </w:rPr>
        <w:t xml:space="preserve"> </w:t>
      </w:r>
      <w:r w:rsidRPr="00E771F5">
        <w:rPr>
          <w:sz w:val="18"/>
        </w:rPr>
        <w:t>bunun</w:t>
      </w:r>
      <w:r w:rsidRPr="00E771F5" w:rsidR="00FB6687">
        <w:rPr>
          <w:sz w:val="18"/>
        </w:rPr>
        <w:t xml:space="preserve"> </w:t>
      </w:r>
      <w:r w:rsidRPr="00E771F5">
        <w:rPr>
          <w:sz w:val="18"/>
        </w:rPr>
        <w:t>nimetinden</w:t>
      </w:r>
      <w:r w:rsidRPr="00E771F5" w:rsidR="00FB6687">
        <w:rPr>
          <w:sz w:val="18"/>
        </w:rPr>
        <w:t xml:space="preserve"> </w:t>
      </w:r>
      <w:r w:rsidRPr="00E771F5">
        <w:rPr>
          <w:sz w:val="18"/>
        </w:rPr>
        <w:t>İstanbul</w:t>
      </w:r>
      <w:r w:rsidRPr="00E771F5" w:rsidR="00FB6687">
        <w:rPr>
          <w:sz w:val="18"/>
        </w:rPr>
        <w:t xml:space="preserve"> </w:t>
      </w:r>
      <w:r w:rsidRPr="00E771F5">
        <w:rPr>
          <w:sz w:val="18"/>
        </w:rPr>
        <w:t>faydalanıyor.</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yine,</w:t>
      </w:r>
      <w:r w:rsidRPr="00E771F5" w:rsidR="00FB6687">
        <w:rPr>
          <w:sz w:val="18"/>
        </w:rPr>
        <w:t xml:space="preserve"> </w:t>
      </w:r>
      <w:r w:rsidRPr="00E771F5">
        <w:rPr>
          <w:sz w:val="18"/>
        </w:rPr>
        <w:t>Mersin’de</w:t>
      </w:r>
      <w:r w:rsidRPr="00E771F5" w:rsidR="00FB6687">
        <w:rPr>
          <w:sz w:val="18"/>
        </w:rPr>
        <w:t xml:space="preserve"> </w:t>
      </w:r>
      <w:r w:rsidRPr="00E771F5">
        <w:rPr>
          <w:sz w:val="18"/>
        </w:rPr>
        <w:t>faaliyet</w:t>
      </w:r>
      <w:r w:rsidRPr="00E771F5" w:rsidR="00FB6687">
        <w:rPr>
          <w:sz w:val="18"/>
        </w:rPr>
        <w:t xml:space="preserve"> </w:t>
      </w:r>
      <w:r w:rsidRPr="00E771F5">
        <w:rPr>
          <w:sz w:val="18"/>
        </w:rPr>
        <w:t>gösteren</w:t>
      </w:r>
      <w:r w:rsidRPr="00E771F5" w:rsidR="00FB6687">
        <w:rPr>
          <w:sz w:val="18"/>
        </w:rPr>
        <w:t xml:space="preserve"> </w:t>
      </w:r>
      <w:r w:rsidRPr="00E771F5">
        <w:rPr>
          <w:sz w:val="18"/>
        </w:rPr>
        <w:t>birçok</w:t>
      </w:r>
      <w:r w:rsidRPr="00E771F5" w:rsidR="00FB6687">
        <w:rPr>
          <w:sz w:val="18"/>
        </w:rPr>
        <w:t xml:space="preserve"> </w:t>
      </w:r>
      <w:r w:rsidRPr="00E771F5">
        <w:rPr>
          <w:sz w:val="18"/>
        </w:rPr>
        <w:t>firmanın</w:t>
      </w:r>
      <w:r w:rsidRPr="00E771F5" w:rsidR="00FB6687">
        <w:rPr>
          <w:sz w:val="18"/>
        </w:rPr>
        <w:t xml:space="preserve"> </w:t>
      </w:r>
      <w:r w:rsidRPr="00E771F5">
        <w:rPr>
          <w:sz w:val="18"/>
        </w:rPr>
        <w:t>-akaryakıt</w:t>
      </w:r>
      <w:r w:rsidRPr="00E771F5" w:rsidR="00FB6687">
        <w:rPr>
          <w:sz w:val="18"/>
        </w:rPr>
        <w:t xml:space="preserve"> </w:t>
      </w:r>
      <w:r w:rsidRPr="00E771F5">
        <w:rPr>
          <w:sz w:val="18"/>
        </w:rPr>
        <w:t>firması,</w:t>
      </w:r>
      <w:r w:rsidRPr="00E771F5" w:rsidR="00FB6687">
        <w:rPr>
          <w:sz w:val="18"/>
        </w:rPr>
        <w:t xml:space="preserve"> </w:t>
      </w:r>
      <w:r w:rsidRPr="00E771F5">
        <w:rPr>
          <w:sz w:val="18"/>
        </w:rPr>
        <w:t>inşaat</w:t>
      </w:r>
      <w:r w:rsidRPr="00E771F5" w:rsidR="00FB6687">
        <w:rPr>
          <w:sz w:val="18"/>
        </w:rPr>
        <w:t xml:space="preserve"> </w:t>
      </w:r>
      <w:r w:rsidRPr="00E771F5">
        <w:rPr>
          <w:sz w:val="18"/>
        </w:rPr>
        <w:t>firması,</w:t>
      </w:r>
      <w:r w:rsidRPr="00E771F5" w:rsidR="00FB6687">
        <w:rPr>
          <w:sz w:val="18"/>
        </w:rPr>
        <w:t xml:space="preserve"> </w:t>
      </w:r>
      <w:r w:rsidRPr="00E771F5">
        <w:rPr>
          <w:sz w:val="18"/>
        </w:rPr>
        <w:t>bakliyat</w:t>
      </w:r>
      <w:r w:rsidRPr="00E771F5" w:rsidR="00FB6687">
        <w:rPr>
          <w:sz w:val="18"/>
        </w:rPr>
        <w:t xml:space="preserve"> </w:t>
      </w:r>
      <w:r w:rsidRPr="00E771F5">
        <w:rPr>
          <w:sz w:val="18"/>
        </w:rPr>
        <w:t>firması-</w:t>
      </w:r>
      <w:r w:rsidRPr="00E771F5" w:rsidR="00FB6687">
        <w:rPr>
          <w:sz w:val="18"/>
        </w:rPr>
        <w:t xml:space="preserve"> </w:t>
      </w:r>
      <w:r w:rsidRPr="00E771F5">
        <w:rPr>
          <w:sz w:val="18"/>
        </w:rPr>
        <w:t>vergi</w:t>
      </w:r>
      <w:r w:rsidRPr="00E771F5" w:rsidR="00FB6687">
        <w:rPr>
          <w:sz w:val="18"/>
        </w:rPr>
        <w:t xml:space="preserve"> </w:t>
      </w:r>
      <w:r w:rsidRPr="00E771F5">
        <w:rPr>
          <w:sz w:val="18"/>
        </w:rPr>
        <w:t>dairesi</w:t>
      </w:r>
      <w:r w:rsidRPr="00E771F5" w:rsidR="00FB6687">
        <w:rPr>
          <w:sz w:val="18"/>
        </w:rPr>
        <w:t xml:space="preserve"> </w:t>
      </w:r>
      <w:r w:rsidRPr="00E771F5">
        <w:rPr>
          <w:sz w:val="18"/>
        </w:rPr>
        <w:t>Cizre,</w:t>
      </w:r>
      <w:r w:rsidRPr="00E771F5" w:rsidR="00FB6687">
        <w:rPr>
          <w:sz w:val="18"/>
        </w:rPr>
        <w:t xml:space="preserve"> </w:t>
      </w:r>
      <w:r w:rsidRPr="00E771F5">
        <w:rPr>
          <w:sz w:val="18"/>
        </w:rPr>
        <w:t>Silopi,</w:t>
      </w:r>
      <w:r w:rsidRPr="00E771F5" w:rsidR="00FB6687">
        <w:rPr>
          <w:sz w:val="18"/>
        </w:rPr>
        <w:t xml:space="preserve"> </w:t>
      </w:r>
      <w:r w:rsidRPr="00E771F5">
        <w:rPr>
          <w:sz w:val="18"/>
        </w:rPr>
        <w:t>Hakkâri,</w:t>
      </w:r>
      <w:r w:rsidRPr="00E771F5" w:rsidR="00FB6687">
        <w:rPr>
          <w:sz w:val="18"/>
        </w:rPr>
        <w:t xml:space="preserve"> </w:t>
      </w:r>
      <w:r w:rsidRPr="00E771F5">
        <w:rPr>
          <w:sz w:val="18"/>
        </w:rPr>
        <w:t>Şırnak.</w:t>
      </w:r>
      <w:r w:rsidRPr="00E771F5" w:rsidR="00FB6687">
        <w:rPr>
          <w:sz w:val="18"/>
        </w:rPr>
        <w:t xml:space="preserve"> </w:t>
      </w:r>
      <w:r w:rsidRPr="00E771F5">
        <w:rPr>
          <w:sz w:val="18"/>
        </w:rPr>
        <w:t>Bunun</w:t>
      </w:r>
      <w:r w:rsidRPr="00E771F5" w:rsidR="00FB6687">
        <w:rPr>
          <w:sz w:val="18"/>
        </w:rPr>
        <w:t xml:space="preserve"> </w:t>
      </w:r>
      <w:r w:rsidRPr="00E771F5">
        <w:rPr>
          <w:sz w:val="18"/>
        </w:rPr>
        <w:t>niye</w:t>
      </w:r>
      <w:r w:rsidRPr="00E771F5" w:rsidR="00FB6687">
        <w:rPr>
          <w:sz w:val="18"/>
        </w:rPr>
        <w:t xml:space="preserve"> </w:t>
      </w:r>
      <w:r w:rsidRPr="00E771F5">
        <w:rPr>
          <w:sz w:val="18"/>
        </w:rPr>
        <w:t>böyle</w:t>
      </w:r>
      <w:r w:rsidRPr="00E771F5" w:rsidR="00FB6687">
        <w:rPr>
          <w:sz w:val="18"/>
        </w:rPr>
        <w:t xml:space="preserve"> </w:t>
      </w:r>
      <w:r w:rsidRPr="00E771F5">
        <w:rPr>
          <w:sz w:val="18"/>
        </w:rPr>
        <w:t>olduğunu</w:t>
      </w:r>
      <w:r w:rsidRPr="00E771F5" w:rsidR="00FB6687">
        <w:rPr>
          <w:sz w:val="18"/>
        </w:rPr>
        <w:t xml:space="preserve"> </w:t>
      </w:r>
      <w:r w:rsidRPr="00E771F5">
        <w:rPr>
          <w:sz w:val="18"/>
        </w:rPr>
        <w:t>biliyorsunuz.</w:t>
      </w:r>
      <w:r w:rsidRPr="00E771F5" w:rsidR="00FB6687">
        <w:rPr>
          <w:sz w:val="18"/>
        </w:rPr>
        <w:t xml:space="preserve"> </w:t>
      </w:r>
      <w:r w:rsidRPr="00E771F5">
        <w:rPr>
          <w:sz w:val="18"/>
        </w:rPr>
        <w:t>Ben</w:t>
      </w:r>
      <w:r w:rsidRPr="00E771F5" w:rsidR="00FB6687">
        <w:rPr>
          <w:sz w:val="18"/>
        </w:rPr>
        <w:t xml:space="preserve"> </w:t>
      </w:r>
      <w:r w:rsidRPr="00E771F5">
        <w:rPr>
          <w:sz w:val="18"/>
        </w:rPr>
        <w:t>bunu</w:t>
      </w:r>
      <w:r w:rsidRPr="00E771F5" w:rsidR="00FB6687">
        <w:rPr>
          <w:sz w:val="18"/>
        </w:rPr>
        <w:t xml:space="preserve"> </w:t>
      </w:r>
      <w:r w:rsidRPr="00E771F5">
        <w:rPr>
          <w:sz w:val="18"/>
        </w:rPr>
        <w:t>geçtiğimiz</w:t>
      </w:r>
      <w:r w:rsidRPr="00E771F5" w:rsidR="00FB6687">
        <w:rPr>
          <w:sz w:val="18"/>
        </w:rPr>
        <w:t xml:space="preserve"> </w:t>
      </w:r>
      <w:r w:rsidRPr="00E771F5">
        <w:rPr>
          <w:sz w:val="18"/>
        </w:rPr>
        <w:t>yıl</w:t>
      </w:r>
      <w:r w:rsidRPr="00E771F5" w:rsidR="00FB6687">
        <w:rPr>
          <w:sz w:val="18"/>
        </w:rPr>
        <w:t xml:space="preserve"> </w:t>
      </w:r>
      <w:r w:rsidRPr="00E771F5">
        <w:rPr>
          <w:sz w:val="18"/>
        </w:rPr>
        <w:t>da</w:t>
      </w:r>
      <w:r w:rsidRPr="00E771F5" w:rsidR="00FB6687">
        <w:rPr>
          <w:sz w:val="18"/>
        </w:rPr>
        <w:t xml:space="preserve"> </w:t>
      </w:r>
      <w:r w:rsidRPr="00E771F5">
        <w:rPr>
          <w:sz w:val="18"/>
        </w:rPr>
        <w:t>gündeme</w:t>
      </w:r>
      <w:r w:rsidRPr="00E771F5" w:rsidR="00FB6687">
        <w:rPr>
          <w:sz w:val="18"/>
        </w:rPr>
        <w:t xml:space="preserve"> </w:t>
      </w:r>
      <w:r w:rsidRPr="00E771F5">
        <w:rPr>
          <w:sz w:val="18"/>
        </w:rPr>
        <w:t>getirdim.</w:t>
      </w:r>
      <w:r w:rsidRPr="00E771F5" w:rsidR="00FB6687">
        <w:rPr>
          <w:sz w:val="18"/>
        </w:rPr>
        <w:t xml:space="preserve"> </w:t>
      </w:r>
      <w:r w:rsidRPr="00E771F5">
        <w:rPr>
          <w:sz w:val="18"/>
        </w:rPr>
        <w:t>Bu</w:t>
      </w:r>
      <w:r w:rsidRPr="00E771F5" w:rsidR="00FB6687">
        <w:rPr>
          <w:sz w:val="18"/>
        </w:rPr>
        <w:t xml:space="preserve"> </w:t>
      </w:r>
      <w:r w:rsidRPr="00E771F5">
        <w:rPr>
          <w:sz w:val="18"/>
        </w:rPr>
        <w:t>insanlar</w:t>
      </w:r>
      <w:r w:rsidRPr="00E771F5" w:rsidR="00FB6687">
        <w:rPr>
          <w:sz w:val="18"/>
        </w:rPr>
        <w:t xml:space="preserve"> </w:t>
      </w:r>
      <w:r w:rsidRPr="00E771F5">
        <w:rPr>
          <w:sz w:val="18"/>
        </w:rPr>
        <w:t>vergi</w:t>
      </w:r>
      <w:r w:rsidRPr="00E771F5" w:rsidR="00FB6687">
        <w:rPr>
          <w:sz w:val="18"/>
        </w:rPr>
        <w:t xml:space="preserve"> </w:t>
      </w:r>
      <w:r w:rsidRPr="00E771F5">
        <w:rPr>
          <w:sz w:val="18"/>
        </w:rPr>
        <w:t>kaçırmak</w:t>
      </w:r>
      <w:r w:rsidRPr="00E771F5" w:rsidR="00FB6687">
        <w:rPr>
          <w:sz w:val="18"/>
        </w:rPr>
        <w:t xml:space="preserve"> </w:t>
      </w:r>
      <w:r w:rsidRPr="00E771F5">
        <w:rPr>
          <w:sz w:val="18"/>
        </w:rPr>
        <w:t>için,</w:t>
      </w:r>
      <w:r w:rsidRPr="00E771F5" w:rsidR="00FB6687">
        <w:rPr>
          <w:sz w:val="18"/>
        </w:rPr>
        <w:t xml:space="preserve"> </w:t>
      </w:r>
      <w:r w:rsidRPr="00E771F5">
        <w:rPr>
          <w:sz w:val="18"/>
        </w:rPr>
        <w:t>denetimden</w:t>
      </w:r>
      <w:r w:rsidRPr="00E771F5" w:rsidR="00FB6687">
        <w:rPr>
          <w:sz w:val="18"/>
        </w:rPr>
        <w:t xml:space="preserve"> </w:t>
      </w:r>
      <w:r w:rsidRPr="00E771F5">
        <w:rPr>
          <w:sz w:val="18"/>
        </w:rPr>
        <w:t>kaçmak</w:t>
      </w:r>
      <w:r w:rsidRPr="00E771F5" w:rsidR="00FB6687">
        <w:rPr>
          <w:sz w:val="18"/>
        </w:rPr>
        <w:t xml:space="preserve"> </w:t>
      </w:r>
      <w:r w:rsidRPr="00E771F5">
        <w:rPr>
          <w:sz w:val="18"/>
        </w:rPr>
        <w:t>için,</w:t>
      </w:r>
      <w:r w:rsidRPr="00E771F5" w:rsidR="00FB6687">
        <w:rPr>
          <w:sz w:val="18"/>
        </w:rPr>
        <w:t xml:space="preserve"> </w:t>
      </w:r>
      <w:r w:rsidRPr="00E771F5">
        <w:rPr>
          <w:sz w:val="18"/>
        </w:rPr>
        <w:t>Mersin’de</w:t>
      </w:r>
      <w:r w:rsidRPr="00E771F5" w:rsidR="00FB6687">
        <w:rPr>
          <w:sz w:val="18"/>
        </w:rPr>
        <w:t xml:space="preserve"> </w:t>
      </w:r>
      <w:r w:rsidRPr="00E771F5">
        <w:rPr>
          <w:sz w:val="18"/>
        </w:rPr>
        <w:t>ticaret</w:t>
      </w:r>
      <w:r w:rsidRPr="00E771F5" w:rsidR="00FB6687">
        <w:rPr>
          <w:sz w:val="18"/>
        </w:rPr>
        <w:t xml:space="preserve"> </w:t>
      </w:r>
      <w:r w:rsidRPr="00E771F5">
        <w:rPr>
          <w:sz w:val="18"/>
        </w:rPr>
        <w:t>yapıyorlar,</w:t>
      </w:r>
      <w:r w:rsidRPr="00E771F5" w:rsidR="00FB6687">
        <w:rPr>
          <w:sz w:val="18"/>
        </w:rPr>
        <w:t xml:space="preserve"> </w:t>
      </w:r>
      <w:r w:rsidRPr="00E771F5">
        <w:rPr>
          <w:sz w:val="18"/>
        </w:rPr>
        <w:t>vergi</w:t>
      </w:r>
      <w:r w:rsidRPr="00E771F5" w:rsidR="00FB6687">
        <w:rPr>
          <w:sz w:val="18"/>
        </w:rPr>
        <w:t xml:space="preserve"> </w:t>
      </w:r>
      <w:r w:rsidRPr="00E771F5">
        <w:rPr>
          <w:sz w:val="18"/>
        </w:rPr>
        <w:t>dairelerini</w:t>
      </w:r>
      <w:r w:rsidRPr="00E771F5" w:rsidR="00FB6687">
        <w:rPr>
          <w:sz w:val="18"/>
        </w:rPr>
        <w:t xml:space="preserve"> </w:t>
      </w:r>
      <w:r w:rsidRPr="00E771F5">
        <w:rPr>
          <w:sz w:val="18"/>
        </w:rPr>
        <w:t>doğuda,</w:t>
      </w:r>
      <w:r w:rsidRPr="00E771F5" w:rsidR="00FB6687">
        <w:rPr>
          <w:sz w:val="18"/>
        </w:rPr>
        <w:t xml:space="preserve"> </w:t>
      </w:r>
      <w:r w:rsidRPr="00E771F5">
        <w:rPr>
          <w:sz w:val="18"/>
        </w:rPr>
        <w:t>güneydoğuda,</w:t>
      </w:r>
      <w:r w:rsidRPr="00E771F5" w:rsidR="00FB6687">
        <w:rPr>
          <w:sz w:val="18"/>
        </w:rPr>
        <w:t xml:space="preserve"> </w:t>
      </w:r>
      <w:r w:rsidRPr="00E771F5">
        <w:rPr>
          <w:sz w:val="18"/>
        </w:rPr>
        <w:t>Türkiye'nin</w:t>
      </w:r>
      <w:r w:rsidRPr="00E771F5" w:rsidR="00FB6687">
        <w:rPr>
          <w:sz w:val="18"/>
        </w:rPr>
        <w:t xml:space="preserve"> </w:t>
      </w:r>
      <w:r w:rsidRPr="00E771F5">
        <w:rPr>
          <w:sz w:val="18"/>
        </w:rPr>
        <w:t>başka</w:t>
      </w:r>
      <w:r w:rsidRPr="00E771F5" w:rsidR="00FB6687">
        <w:rPr>
          <w:sz w:val="18"/>
        </w:rPr>
        <w:t xml:space="preserve"> </w:t>
      </w:r>
      <w:r w:rsidRPr="00E771F5">
        <w:rPr>
          <w:sz w:val="18"/>
        </w:rPr>
        <w:t>bölgelerinde</w:t>
      </w:r>
      <w:r w:rsidRPr="00E771F5" w:rsidR="00FB6687">
        <w:rPr>
          <w:sz w:val="18"/>
        </w:rPr>
        <w:t xml:space="preserve"> </w:t>
      </w:r>
      <w:r w:rsidRPr="00E771F5">
        <w:rPr>
          <w:sz w:val="18"/>
        </w:rPr>
        <w:t>gösteriyorlar.</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gerekli</w:t>
      </w:r>
      <w:r w:rsidRPr="00E771F5" w:rsidR="00FB6687">
        <w:rPr>
          <w:sz w:val="18"/>
        </w:rPr>
        <w:t xml:space="preserve"> </w:t>
      </w:r>
      <w:r w:rsidRPr="00E771F5">
        <w:rPr>
          <w:sz w:val="18"/>
        </w:rPr>
        <w:t>önlemleri</w:t>
      </w:r>
      <w:r w:rsidRPr="00E771F5" w:rsidR="00FB6687">
        <w:rPr>
          <w:sz w:val="18"/>
        </w:rPr>
        <w:t xml:space="preserve"> </w:t>
      </w:r>
      <w:r w:rsidRPr="00E771F5">
        <w:rPr>
          <w:sz w:val="18"/>
        </w:rPr>
        <w:t>almanızı</w:t>
      </w:r>
      <w:r w:rsidRPr="00E771F5" w:rsidR="00FB6687">
        <w:rPr>
          <w:sz w:val="18"/>
        </w:rPr>
        <w:t xml:space="preserve"> </w:t>
      </w:r>
      <w:r w:rsidRPr="00E771F5">
        <w:rPr>
          <w:sz w:val="18"/>
        </w:rPr>
        <w:t>bekliyorum.</w:t>
      </w:r>
    </w:p>
    <w:p w:rsidRPr="00E771F5" w:rsidR="00396CCB" w:rsidP="00E771F5" w:rsidRDefault="00396CCB">
      <w:pPr>
        <w:pStyle w:val="GENELKURUL"/>
        <w:spacing w:line="240" w:lineRule="auto"/>
        <w:rPr>
          <w:sz w:val="18"/>
        </w:rPr>
      </w:pPr>
      <w:r w:rsidRPr="00E771F5">
        <w:rPr>
          <w:sz w:val="18"/>
        </w:rPr>
        <w:t>Soru-cevap</w:t>
      </w:r>
      <w:r w:rsidRPr="00E771F5" w:rsidR="00FB6687">
        <w:rPr>
          <w:sz w:val="18"/>
        </w:rPr>
        <w:t xml:space="preserve"> </w:t>
      </w:r>
      <w:r w:rsidRPr="00E771F5">
        <w:rPr>
          <w:sz w:val="18"/>
        </w:rPr>
        <w:t>sırasında</w:t>
      </w:r>
      <w:r w:rsidRPr="00E771F5" w:rsidR="00FB6687">
        <w:rPr>
          <w:sz w:val="18"/>
        </w:rPr>
        <w:t xml:space="preserve"> </w:t>
      </w:r>
      <w:r w:rsidRPr="00E771F5">
        <w:rPr>
          <w:sz w:val="18"/>
        </w:rPr>
        <w:t>da</w:t>
      </w:r>
      <w:r w:rsidRPr="00E771F5" w:rsidR="00FB6687">
        <w:rPr>
          <w:sz w:val="18"/>
        </w:rPr>
        <w:t xml:space="preserve"> </w:t>
      </w:r>
      <w:r w:rsidRPr="00E771F5">
        <w:rPr>
          <w:sz w:val="18"/>
        </w:rPr>
        <w:t>sormuştum</w:t>
      </w:r>
      <w:r w:rsidRPr="00E771F5" w:rsidR="00FB6687">
        <w:rPr>
          <w:sz w:val="18"/>
        </w:rPr>
        <w:t xml:space="preserve"> </w:t>
      </w:r>
      <w:r w:rsidRPr="00E771F5">
        <w:rPr>
          <w:sz w:val="18"/>
        </w:rPr>
        <w:t>size,</w:t>
      </w:r>
      <w:r w:rsidRPr="00E771F5" w:rsidR="00FB6687">
        <w:rPr>
          <w:sz w:val="18"/>
        </w:rPr>
        <w:t xml:space="preserve"> </w:t>
      </w:r>
      <w:r w:rsidRPr="00E771F5">
        <w:rPr>
          <w:sz w:val="18"/>
        </w:rPr>
        <w:t>Türkiye’de</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gerçekten</w:t>
      </w:r>
      <w:r w:rsidRPr="00E771F5" w:rsidR="00FB6687">
        <w:rPr>
          <w:sz w:val="18"/>
        </w:rPr>
        <w:t xml:space="preserve"> </w:t>
      </w:r>
      <w:r w:rsidRPr="00E771F5">
        <w:rPr>
          <w:sz w:val="18"/>
        </w:rPr>
        <w:t>artmamıştır.</w:t>
      </w:r>
      <w:r w:rsidRPr="00E771F5" w:rsidR="00FB6687">
        <w:rPr>
          <w:sz w:val="18"/>
        </w:rPr>
        <w:t xml:space="preserve"> </w:t>
      </w:r>
      <w:r w:rsidRPr="00E771F5">
        <w:rPr>
          <w:sz w:val="18"/>
        </w:rPr>
        <w:t>Yani</w:t>
      </w:r>
      <w:r w:rsidRPr="00E771F5" w:rsidR="00FB6687">
        <w:rPr>
          <w:sz w:val="18"/>
        </w:rPr>
        <w:t xml:space="preserve"> </w:t>
      </w:r>
      <w:r w:rsidRPr="00E771F5">
        <w:rPr>
          <w:sz w:val="18"/>
        </w:rPr>
        <w:t>gözümüzün</w:t>
      </w:r>
      <w:r w:rsidRPr="00E771F5" w:rsidR="00FB6687">
        <w:rPr>
          <w:sz w:val="18"/>
        </w:rPr>
        <w:t xml:space="preserve"> </w:t>
      </w:r>
      <w:r w:rsidRPr="00E771F5">
        <w:rPr>
          <w:sz w:val="18"/>
        </w:rPr>
        <w:t>içine</w:t>
      </w:r>
      <w:r w:rsidRPr="00E771F5" w:rsidR="00FB6687">
        <w:rPr>
          <w:sz w:val="18"/>
        </w:rPr>
        <w:t xml:space="preserve"> </w:t>
      </w:r>
      <w:r w:rsidRPr="00E771F5">
        <w:rPr>
          <w:sz w:val="18"/>
        </w:rPr>
        <w:t>baka</w:t>
      </w:r>
      <w:r w:rsidRPr="00E771F5" w:rsidR="00FB6687">
        <w:rPr>
          <w:sz w:val="18"/>
        </w:rPr>
        <w:t xml:space="preserve"> </w:t>
      </w:r>
      <w:r w:rsidRPr="00E771F5">
        <w:rPr>
          <w:sz w:val="18"/>
        </w:rPr>
        <w:t>baka</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bize</w:t>
      </w:r>
      <w:r w:rsidRPr="00E771F5" w:rsidR="00FB6687">
        <w:rPr>
          <w:sz w:val="18"/>
        </w:rPr>
        <w:t xml:space="preserve"> </w:t>
      </w:r>
      <w:r w:rsidRPr="00E771F5">
        <w:rPr>
          <w:sz w:val="18"/>
        </w:rPr>
        <w:t>yalan</w:t>
      </w:r>
      <w:r w:rsidRPr="00E771F5" w:rsidR="00FB6687">
        <w:rPr>
          <w:sz w:val="18"/>
        </w:rPr>
        <w:t xml:space="preserve"> </w:t>
      </w:r>
      <w:r w:rsidRPr="00E771F5">
        <w:rPr>
          <w:sz w:val="18"/>
        </w:rPr>
        <w:t>söylemesin.</w:t>
      </w:r>
      <w:r w:rsidRPr="00E771F5" w:rsidR="00FB6687">
        <w:rPr>
          <w:sz w:val="18"/>
        </w:rPr>
        <w:t xml:space="preserve"> </w:t>
      </w:r>
      <w:r w:rsidRPr="00E771F5">
        <w:rPr>
          <w:sz w:val="18"/>
        </w:rPr>
        <w:t>Dolardaki</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artışla,</w:t>
      </w:r>
      <w:r w:rsidRPr="00E771F5" w:rsidR="00FB6687">
        <w:rPr>
          <w:sz w:val="18"/>
        </w:rPr>
        <w:t xml:space="preserve"> </w:t>
      </w:r>
      <w:r w:rsidRPr="00E771F5">
        <w:rPr>
          <w:sz w:val="18"/>
        </w:rPr>
        <w:t>ekonomideki</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daralmayla</w:t>
      </w:r>
      <w:r w:rsidRPr="00E771F5" w:rsidR="00FB6687">
        <w:rPr>
          <w:sz w:val="18"/>
        </w:rPr>
        <w:t xml:space="preserve"> </w:t>
      </w:r>
      <w:r w:rsidRPr="00E771F5">
        <w:rPr>
          <w:sz w:val="18"/>
        </w:rPr>
        <w:t>Türkiye’de</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millî</w:t>
      </w:r>
      <w:r w:rsidRPr="00E771F5" w:rsidR="00FB6687">
        <w:rPr>
          <w:sz w:val="18"/>
        </w:rPr>
        <w:t xml:space="preserve"> </w:t>
      </w:r>
      <w:r w:rsidRPr="00E771F5">
        <w:rPr>
          <w:sz w:val="18"/>
        </w:rPr>
        <w:t>gelirin</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çıktığını</w:t>
      </w:r>
      <w:r w:rsidRPr="00E771F5" w:rsidR="00FB6687">
        <w:rPr>
          <w:sz w:val="18"/>
        </w:rPr>
        <w:t xml:space="preserve"> </w:t>
      </w:r>
      <w:r w:rsidRPr="00E771F5">
        <w:rPr>
          <w:sz w:val="18"/>
        </w:rPr>
        <w:t>bize</w:t>
      </w:r>
      <w:r w:rsidRPr="00E771F5" w:rsidR="00FB6687">
        <w:rPr>
          <w:sz w:val="18"/>
        </w:rPr>
        <w:t xml:space="preserve"> </w:t>
      </w:r>
      <w:r w:rsidRPr="00E771F5">
        <w:rPr>
          <w:sz w:val="18"/>
        </w:rPr>
        <w:t>anlatamaz.</w:t>
      </w:r>
      <w:r w:rsidRPr="00E771F5" w:rsidR="00FB6687">
        <w:rPr>
          <w:sz w:val="18"/>
        </w:rPr>
        <w:t xml:space="preserve"> </w:t>
      </w:r>
      <w:r w:rsidRPr="00E771F5">
        <w:rPr>
          <w:sz w:val="18"/>
        </w:rPr>
        <w:t>Eğer</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varsa</w:t>
      </w:r>
      <w:r w:rsidRPr="00E771F5" w:rsidR="00FB6687">
        <w:rPr>
          <w:sz w:val="18"/>
        </w:rPr>
        <w:t xml:space="preserve"> </w:t>
      </w:r>
      <w:r w:rsidRPr="00E771F5">
        <w:rPr>
          <w:sz w:val="18"/>
        </w:rPr>
        <w:t>bu</w:t>
      </w:r>
      <w:r w:rsidRPr="00E771F5" w:rsidR="00FB6687">
        <w:rPr>
          <w:sz w:val="18"/>
        </w:rPr>
        <w:t xml:space="preserve"> </w:t>
      </w:r>
      <w:r w:rsidRPr="00E771F5">
        <w:rPr>
          <w:sz w:val="18"/>
        </w:rPr>
        <w:t>para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nerede</w:t>
      </w:r>
      <w:r w:rsidRPr="00E771F5" w:rsidR="00FB6687">
        <w:rPr>
          <w:sz w:val="18"/>
        </w:rPr>
        <w:t xml:space="preserve"> </w:t>
      </w:r>
      <w:r w:rsidRPr="00E771F5">
        <w:rPr>
          <w:sz w:val="18"/>
        </w:rPr>
        <w:t>arkadaşlar?</w:t>
      </w:r>
      <w:r w:rsidRPr="00E771F5" w:rsidR="00FB6687">
        <w:rPr>
          <w:sz w:val="18"/>
        </w:rPr>
        <w:t xml:space="preserve"> </w:t>
      </w:r>
      <w:r w:rsidRPr="00E771F5">
        <w:rPr>
          <w:sz w:val="18"/>
        </w:rPr>
        <w:t>İki</w:t>
      </w:r>
      <w:r w:rsidRPr="00E771F5" w:rsidR="00FB6687">
        <w:rPr>
          <w:sz w:val="18"/>
        </w:rPr>
        <w:t xml:space="preserve"> </w:t>
      </w:r>
      <w:r w:rsidRPr="00E771F5">
        <w:rPr>
          <w:sz w:val="18"/>
        </w:rPr>
        <w:t>ay</w:t>
      </w:r>
      <w:r w:rsidRPr="00E771F5" w:rsidR="00FB6687">
        <w:rPr>
          <w:sz w:val="18"/>
        </w:rPr>
        <w:t xml:space="preserve"> </w:t>
      </w:r>
      <w:r w:rsidRPr="00E771F5">
        <w:rPr>
          <w:sz w:val="18"/>
        </w:rPr>
        <w:t>içerisinde</w:t>
      </w:r>
      <w:r w:rsidRPr="00E771F5" w:rsidR="00FB6687">
        <w:rPr>
          <w:sz w:val="18"/>
        </w:rPr>
        <w:t xml:space="preserve"> </w:t>
      </w:r>
      <w:r w:rsidRPr="00E771F5">
        <w:rPr>
          <w:sz w:val="18"/>
        </w:rPr>
        <w:t>hesabı</w:t>
      </w:r>
      <w:r w:rsidRPr="00E771F5" w:rsidR="00FB6687">
        <w:rPr>
          <w:sz w:val="18"/>
        </w:rPr>
        <w:t xml:space="preserve"> </w:t>
      </w:r>
      <w:r w:rsidRPr="00E771F5">
        <w:rPr>
          <w:sz w:val="18"/>
        </w:rPr>
        <w:t>değiştirdiniz</w:t>
      </w:r>
      <w:r w:rsidRPr="00E771F5" w:rsidR="00FB6687">
        <w:rPr>
          <w:sz w:val="18"/>
        </w:rPr>
        <w:t xml:space="preserve"> </w:t>
      </w:r>
      <w:r w:rsidRPr="00E771F5">
        <w:rPr>
          <w:sz w:val="18"/>
        </w:rPr>
        <w:t>kitabı</w:t>
      </w:r>
      <w:r w:rsidRPr="00E771F5" w:rsidR="00FB6687">
        <w:rPr>
          <w:sz w:val="18"/>
        </w:rPr>
        <w:t xml:space="preserve"> </w:t>
      </w:r>
      <w:r w:rsidRPr="00E771F5">
        <w:rPr>
          <w:sz w:val="18"/>
        </w:rPr>
        <w:t>değiştirdiniz,</w:t>
      </w:r>
      <w:r w:rsidRPr="00E771F5" w:rsidR="00FB6687">
        <w:rPr>
          <w:sz w:val="18"/>
        </w:rPr>
        <w:t xml:space="preserve"> </w:t>
      </w:r>
      <w:r w:rsidRPr="00E771F5">
        <w:rPr>
          <w:sz w:val="18"/>
        </w:rPr>
        <w:t>çıktınız,</w:t>
      </w:r>
      <w:r w:rsidRPr="00E771F5" w:rsidR="00FB6687">
        <w:rPr>
          <w:sz w:val="18"/>
        </w:rPr>
        <w:t xml:space="preserve"> </w:t>
      </w:r>
      <w:r w:rsidRPr="00E771F5">
        <w:rPr>
          <w:sz w:val="18"/>
        </w:rPr>
        <w:t>bu</w:t>
      </w:r>
      <w:r w:rsidRPr="00E771F5" w:rsidR="00FB6687">
        <w:rPr>
          <w:sz w:val="18"/>
        </w:rPr>
        <w:t xml:space="preserve"> </w:t>
      </w:r>
      <w:r w:rsidRPr="00E771F5">
        <w:rPr>
          <w:sz w:val="18"/>
        </w:rPr>
        <w:t>milletin</w:t>
      </w:r>
      <w:r w:rsidRPr="00E771F5" w:rsidR="00FB6687">
        <w:rPr>
          <w:sz w:val="18"/>
        </w:rPr>
        <w:t xml:space="preserve"> </w:t>
      </w:r>
      <w:r w:rsidRPr="00E771F5">
        <w:rPr>
          <w:sz w:val="18"/>
        </w:rPr>
        <w:t>gözünün</w:t>
      </w:r>
      <w:r w:rsidRPr="00E771F5" w:rsidR="00FB6687">
        <w:rPr>
          <w:sz w:val="18"/>
        </w:rPr>
        <w:t xml:space="preserve"> </w:t>
      </w:r>
      <w:r w:rsidRPr="00E771F5">
        <w:rPr>
          <w:sz w:val="18"/>
        </w:rPr>
        <w:t>içine</w:t>
      </w:r>
      <w:r w:rsidRPr="00E771F5" w:rsidR="00FB6687">
        <w:rPr>
          <w:sz w:val="18"/>
        </w:rPr>
        <w:t xml:space="preserve"> </w:t>
      </w:r>
      <w:r w:rsidRPr="00E771F5">
        <w:rPr>
          <w:sz w:val="18"/>
        </w:rPr>
        <w:t>baka</w:t>
      </w:r>
      <w:r w:rsidRPr="00E771F5" w:rsidR="00FB6687">
        <w:rPr>
          <w:sz w:val="18"/>
        </w:rPr>
        <w:t xml:space="preserve"> </w:t>
      </w:r>
      <w:r w:rsidRPr="00E771F5">
        <w:rPr>
          <w:sz w:val="18"/>
        </w:rPr>
        <w:t>baka</w:t>
      </w:r>
      <w:r w:rsidRPr="00E771F5" w:rsidR="00FB6687">
        <w:rPr>
          <w:sz w:val="18"/>
        </w:rPr>
        <w:t xml:space="preserve"> </w:t>
      </w:r>
      <w:r w:rsidRPr="00E771F5">
        <w:rPr>
          <w:sz w:val="18"/>
        </w:rPr>
        <w:t>yalan</w:t>
      </w:r>
      <w:r w:rsidRPr="00E771F5" w:rsidR="00FB6687">
        <w:rPr>
          <w:sz w:val="18"/>
        </w:rPr>
        <w:t xml:space="preserve"> </w:t>
      </w:r>
      <w:r w:rsidRPr="00E771F5">
        <w:rPr>
          <w:sz w:val="18"/>
        </w:rPr>
        <w:t>söyleyerek</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çıktı.”</w:t>
      </w:r>
      <w:r w:rsidRPr="00E771F5" w:rsidR="00FB6687">
        <w:rPr>
          <w:sz w:val="18"/>
        </w:rPr>
        <w:t xml:space="preserve"> </w:t>
      </w:r>
      <w:r w:rsidRPr="00E771F5">
        <w:rPr>
          <w:sz w:val="18"/>
        </w:rPr>
        <w:t>diyorsunuz.</w:t>
      </w:r>
      <w:r w:rsidRPr="00E771F5" w:rsidR="00FB6687">
        <w:rPr>
          <w:sz w:val="18"/>
        </w:rPr>
        <w:t xml:space="preserve"> </w:t>
      </w:r>
      <w:r w:rsidRPr="00E771F5">
        <w:rPr>
          <w:sz w:val="18"/>
        </w:rPr>
        <w:t>Paralar</w:t>
      </w:r>
      <w:r w:rsidRPr="00E771F5" w:rsidR="00FB6687">
        <w:rPr>
          <w:sz w:val="18"/>
        </w:rPr>
        <w:t xml:space="preserve"> </w:t>
      </w:r>
      <w:r w:rsidRPr="00E771F5">
        <w:rPr>
          <w:sz w:val="18"/>
        </w:rPr>
        <w:t>nerede,</w:t>
      </w:r>
      <w:r w:rsidRPr="00E771F5" w:rsidR="00FB6687">
        <w:rPr>
          <w:sz w:val="18"/>
        </w:rPr>
        <w:t xml:space="preserve"> </w:t>
      </w:r>
      <w:r w:rsidRPr="00E771F5">
        <w:rPr>
          <w:sz w:val="18"/>
        </w:rPr>
        <w:t>ben</w:t>
      </w:r>
      <w:r w:rsidRPr="00E771F5" w:rsidR="00FB6687">
        <w:rPr>
          <w:sz w:val="18"/>
        </w:rPr>
        <w:t xml:space="preserve"> </w:t>
      </w:r>
      <w:r w:rsidRPr="00E771F5">
        <w:rPr>
          <w:sz w:val="18"/>
        </w:rPr>
        <w:t>size</w:t>
      </w:r>
      <w:r w:rsidRPr="00E771F5" w:rsidR="00FB6687">
        <w:rPr>
          <w:sz w:val="18"/>
        </w:rPr>
        <w:t xml:space="preserve"> </w:t>
      </w:r>
      <w:r w:rsidRPr="00E771F5">
        <w:rPr>
          <w:sz w:val="18"/>
        </w:rPr>
        <w:t>soruyorum,</w:t>
      </w:r>
      <w:r w:rsidRPr="00E771F5" w:rsidR="00FB6687">
        <w:rPr>
          <w:sz w:val="18"/>
        </w:rPr>
        <w:t xml:space="preserve"> </w:t>
      </w:r>
      <w:r w:rsidRPr="00E771F5">
        <w:rPr>
          <w:sz w:val="18"/>
        </w:rPr>
        <w:t>madem</w:t>
      </w:r>
      <w:r w:rsidRPr="00E771F5" w:rsidR="00FB6687">
        <w:rPr>
          <w:sz w:val="18"/>
        </w:rPr>
        <w:t xml:space="preserve"> </w:t>
      </w:r>
      <w:r w:rsidRPr="00E771F5">
        <w:rPr>
          <w:sz w:val="18"/>
        </w:rPr>
        <w:t>11</w:t>
      </w:r>
      <w:r w:rsidRPr="00E771F5" w:rsidR="00FB6687">
        <w:rPr>
          <w:sz w:val="18"/>
        </w:rPr>
        <w:t xml:space="preserve"> </w:t>
      </w:r>
      <w:r w:rsidRPr="00E771F5">
        <w:rPr>
          <w:sz w:val="18"/>
        </w:rPr>
        <w:t>bin</w:t>
      </w:r>
      <w:r w:rsidRPr="00E771F5" w:rsidR="00FB6687">
        <w:rPr>
          <w:sz w:val="18"/>
        </w:rPr>
        <w:t xml:space="preserve"> </w:t>
      </w:r>
      <w:r w:rsidRPr="00E771F5">
        <w:rPr>
          <w:sz w:val="18"/>
        </w:rPr>
        <w:t>dolara</w:t>
      </w:r>
      <w:r w:rsidRPr="00E771F5" w:rsidR="00FB6687">
        <w:rPr>
          <w:sz w:val="18"/>
        </w:rPr>
        <w:t xml:space="preserve"> </w:t>
      </w:r>
      <w:r w:rsidRPr="00E771F5">
        <w:rPr>
          <w:sz w:val="18"/>
        </w:rPr>
        <w:t>çıktı.</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kaçak</w:t>
      </w:r>
      <w:r w:rsidRPr="00E771F5" w:rsidR="00FB6687">
        <w:rPr>
          <w:sz w:val="18"/>
        </w:rPr>
        <w:t xml:space="preserve"> </w:t>
      </w:r>
      <w:r w:rsidRPr="00E771F5">
        <w:rPr>
          <w:sz w:val="18"/>
        </w:rPr>
        <w:t>mazotla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gerekli</w:t>
      </w:r>
      <w:r w:rsidRPr="00E771F5" w:rsidR="00FB6687">
        <w:rPr>
          <w:sz w:val="18"/>
        </w:rPr>
        <w:t xml:space="preserve"> </w:t>
      </w:r>
      <w:r w:rsidRPr="00E771F5">
        <w:rPr>
          <w:sz w:val="18"/>
        </w:rPr>
        <w:t>tedbirlerin</w:t>
      </w:r>
      <w:r w:rsidRPr="00E771F5" w:rsidR="00FB6687">
        <w:rPr>
          <w:sz w:val="18"/>
        </w:rPr>
        <w:t xml:space="preserve"> </w:t>
      </w:r>
      <w:r w:rsidRPr="00E771F5">
        <w:rPr>
          <w:sz w:val="18"/>
        </w:rPr>
        <w:t>alınmasını</w:t>
      </w:r>
      <w:r w:rsidRPr="00E771F5" w:rsidR="00FB6687">
        <w:rPr>
          <w:sz w:val="18"/>
        </w:rPr>
        <w:t xml:space="preserve"> </w:t>
      </w:r>
      <w:r w:rsidRPr="00E771F5">
        <w:rPr>
          <w:sz w:val="18"/>
        </w:rPr>
        <w:t>bekliyorum.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Seçim</w:t>
      </w:r>
      <w:r w:rsidRPr="00E771F5" w:rsidR="00FB6687">
        <w:rPr>
          <w:sz w:val="18"/>
        </w:rPr>
        <w:t xml:space="preserve"> </w:t>
      </w:r>
      <w:r w:rsidRPr="00E771F5">
        <w:rPr>
          <w:sz w:val="18"/>
        </w:rPr>
        <w:t>öncesinde</w:t>
      </w:r>
      <w:r w:rsidRPr="00E771F5" w:rsidR="00FB6687">
        <w:rPr>
          <w:sz w:val="18"/>
        </w:rPr>
        <w:t xml:space="preserve"> </w:t>
      </w:r>
      <w:r w:rsidRPr="00E771F5">
        <w:rPr>
          <w:sz w:val="18"/>
        </w:rPr>
        <w:t>ucuz</w:t>
      </w:r>
      <w:r w:rsidRPr="00E771F5" w:rsidR="00FB6687">
        <w:rPr>
          <w:sz w:val="18"/>
        </w:rPr>
        <w:t xml:space="preserve"> </w:t>
      </w:r>
      <w:r w:rsidRPr="00E771F5">
        <w:rPr>
          <w:sz w:val="18"/>
        </w:rPr>
        <w:t>konut</w:t>
      </w:r>
      <w:r w:rsidRPr="00E771F5" w:rsidR="00FB6687">
        <w:rPr>
          <w:sz w:val="18"/>
        </w:rPr>
        <w:t xml:space="preserve"> </w:t>
      </w:r>
      <w:r w:rsidRPr="00E771F5">
        <w:rPr>
          <w:sz w:val="18"/>
        </w:rPr>
        <w:t>vaadi</w:t>
      </w:r>
      <w:r w:rsidRPr="00E771F5" w:rsidR="00FB6687">
        <w:rPr>
          <w:sz w:val="18"/>
        </w:rPr>
        <w:t xml:space="preserve"> </w:t>
      </w:r>
      <w:r w:rsidRPr="00E771F5">
        <w:rPr>
          <w:sz w:val="18"/>
        </w:rPr>
        <w:t>verdiniz,</w:t>
      </w:r>
      <w:r w:rsidRPr="00E771F5" w:rsidR="00FB6687">
        <w:rPr>
          <w:sz w:val="18"/>
        </w:rPr>
        <w:t xml:space="preserve"> </w:t>
      </w:r>
      <w:r w:rsidRPr="00E771F5">
        <w:rPr>
          <w:sz w:val="18"/>
        </w:rPr>
        <w:t>“1+1</w:t>
      </w:r>
      <w:r w:rsidRPr="00E771F5" w:rsidR="00FB6687">
        <w:rPr>
          <w:sz w:val="18"/>
        </w:rPr>
        <w:t xml:space="preserve"> </w:t>
      </w:r>
      <w:r w:rsidRPr="00E771F5">
        <w:rPr>
          <w:sz w:val="18"/>
        </w:rPr>
        <w:t>sosyal</w:t>
      </w:r>
      <w:r w:rsidRPr="00E771F5" w:rsidR="00FB6687">
        <w:rPr>
          <w:sz w:val="18"/>
        </w:rPr>
        <w:t xml:space="preserve"> </w:t>
      </w:r>
      <w:r w:rsidRPr="00E771F5">
        <w:rPr>
          <w:sz w:val="18"/>
        </w:rPr>
        <w:t>konutlar</w:t>
      </w:r>
      <w:r w:rsidRPr="00E771F5" w:rsidR="00FB6687">
        <w:rPr>
          <w:sz w:val="18"/>
        </w:rPr>
        <w:t xml:space="preserve"> </w:t>
      </w:r>
      <w:r w:rsidRPr="00E771F5">
        <w:rPr>
          <w:sz w:val="18"/>
        </w:rPr>
        <w:t>yapacağız.”</w:t>
      </w:r>
      <w:r w:rsidRPr="00E771F5" w:rsidR="00FB6687">
        <w:rPr>
          <w:sz w:val="18"/>
        </w:rPr>
        <w:t xml:space="preserve"> </w:t>
      </w:r>
      <w:r w:rsidRPr="00E771F5">
        <w:rPr>
          <w:sz w:val="18"/>
        </w:rPr>
        <w:t>dediniz.</w:t>
      </w:r>
      <w:r w:rsidRPr="00E771F5" w:rsidR="00FB6687">
        <w:rPr>
          <w:sz w:val="18"/>
        </w:rPr>
        <w:t xml:space="preserve"> </w:t>
      </w:r>
      <w:r w:rsidRPr="00E771F5">
        <w:rPr>
          <w:sz w:val="18"/>
        </w:rPr>
        <w:t>Hatta</w:t>
      </w:r>
      <w:r w:rsidRPr="00E771F5" w:rsidR="00FB6687">
        <w:rPr>
          <w:sz w:val="18"/>
        </w:rPr>
        <w:t xml:space="preserve"> </w:t>
      </w:r>
      <w:r w:rsidRPr="00E771F5">
        <w:rPr>
          <w:sz w:val="18"/>
        </w:rPr>
        <w:t>parası</w:t>
      </w:r>
      <w:r w:rsidRPr="00E771F5" w:rsidR="00FB6687">
        <w:rPr>
          <w:sz w:val="18"/>
        </w:rPr>
        <w:t xml:space="preserve"> </w:t>
      </w:r>
      <w:r w:rsidRPr="00E771F5">
        <w:rPr>
          <w:sz w:val="18"/>
        </w:rPr>
        <w:t>olmayan</w:t>
      </w:r>
      <w:r w:rsidRPr="00E771F5" w:rsidR="00FB6687">
        <w:rPr>
          <w:sz w:val="18"/>
        </w:rPr>
        <w:t xml:space="preserve"> </w:t>
      </w:r>
      <w:r w:rsidRPr="00E771F5">
        <w:rPr>
          <w:sz w:val="18"/>
        </w:rPr>
        <w:t>insanlarımıza</w:t>
      </w:r>
      <w:r w:rsidRPr="00E771F5" w:rsidR="00FB6687">
        <w:rPr>
          <w:sz w:val="18"/>
        </w:rPr>
        <w:t xml:space="preserve"> </w:t>
      </w:r>
      <w:r w:rsidRPr="00E771F5">
        <w:rPr>
          <w:sz w:val="18"/>
        </w:rPr>
        <w:t>“Bunun</w:t>
      </w:r>
      <w:r w:rsidRPr="00E771F5" w:rsidR="00FB6687">
        <w:rPr>
          <w:sz w:val="18"/>
        </w:rPr>
        <w:t xml:space="preserve"> </w:t>
      </w:r>
      <w:r w:rsidRPr="00E771F5">
        <w:rPr>
          <w:sz w:val="18"/>
        </w:rPr>
        <w:t>parasını</w:t>
      </w:r>
      <w:r w:rsidRPr="00E771F5" w:rsidR="00FB6687">
        <w:rPr>
          <w:sz w:val="18"/>
        </w:rPr>
        <w:t xml:space="preserve"> </w:t>
      </w:r>
      <w:r w:rsidRPr="00E771F5">
        <w:rPr>
          <w:sz w:val="18"/>
        </w:rPr>
        <w:t>sosyal</w:t>
      </w:r>
      <w:r w:rsidRPr="00E771F5" w:rsidR="00FB6687">
        <w:rPr>
          <w:sz w:val="18"/>
        </w:rPr>
        <w:t xml:space="preserve"> </w:t>
      </w:r>
      <w:r w:rsidRPr="00E771F5">
        <w:rPr>
          <w:sz w:val="18"/>
        </w:rPr>
        <w:t>yardımlaşmadan</w:t>
      </w:r>
      <w:r w:rsidRPr="00E771F5" w:rsidR="00FB6687">
        <w:rPr>
          <w:sz w:val="18"/>
        </w:rPr>
        <w:t xml:space="preserve"> </w:t>
      </w:r>
      <w:r w:rsidRPr="00E771F5">
        <w:rPr>
          <w:sz w:val="18"/>
        </w:rPr>
        <w:t>ödeyeceğiz.”</w:t>
      </w:r>
      <w:r w:rsidRPr="00E771F5" w:rsidR="00FB6687">
        <w:rPr>
          <w:sz w:val="18"/>
        </w:rPr>
        <w:t xml:space="preserve"> </w:t>
      </w:r>
      <w:r w:rsidRPr="00E771F5">
        <w:rPr>
          <w:sz w:val="18"/>
        </w:rPr>
        <w:t>dediniz</w:t>
      </w:r>
      <w:r w:rsidRPr="00E771F5" w:rsidR="00FB6687">
        <w:rPr>
          <w:sz w:val="18"/>
        </w:rPr>
        <w:t xml:space="preserve"> </w:t>
      </w:r>
      <w:r w:rsidRPr="00E771F5">
        <w:rPr>
          <w:sz w:val="18"/>
        </w:rPr>
        <w:t>ama</w:t>
      </w:r>
      <w:r w:rsidRPr="00E771F5" w:rsidR="00FB6687">
        <w:rPr>
          <w:sz w:val="18"/>
        </w:rPr>
        <w:t xml:space="preserve"> </w:t>
      </w:r>
      <w:r w:rsidRPr="00E771F5">
        <w:rPr>
          <w:sz w:val="18"/>
        </w:rPr>
        <w:t>seçim</w:t>
      </w:r>
      <w:r w:rsidRPr="00E771F5" w:rsidR="00FB6687">
        <w:rPr>
          <w:sz w:val="18"/>
        </w:rPr>
        <w:t xml:space="preserve"> </w:t>
      </w:r>
      <w:r w:rsidRPr="00E771F5">
        <w:rPr>
          <w:sz w:val="18"/>
        </w:rPr>
        <w:t>bölgemde</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verilen</w:t>
      </w:r>
      <w:r w:rsidRPr="00E771F5" w:rsidR="00FB6687">
        <w:rPr>
          <w:sz w:val="18"/>
        </w:rPr>
        <w:t xml:space="preserve"> </w:t>
      </w:r>
      <w:r w:rsidRPr="00E771F5">
        <w:rPr>
          <w:sz w:val="18"/>
        </w:rPr>
        <w:t>bir</w:t>
      </w:r>
      <w:r w:rsidRPr="00E771F5" w:rsidR="00FB6687">
        <w:rPr>
          <w:sz w:val="18"/>
        </w:rPr>
        <w:t xml:space="preserve"> </w:t>
      </w:r>
      <w:r w:rsidRPr="00E771F5">
        <w:rPr>
          <w:sz w:val="18"/>
        </w:rPr>
        <w:t>1+1</w:t>
      </w:r>
      <w:r w:rsidRPr="00E771F5" w:rsidR="00FB6687">
        <w:rPr>
          <w:sz w:val="18"/>
        </w:rPr>
        <w:t xml:space="preserve"> </w:t>
      </w:r>
      <w:r w:rsidRPr="00E771F5">
        <w:rPr>
          <w:sz w:val="18"/>
        </w:rPr>
        <w:t>konut</w:t>
      </w:r>
      <w:r w:rsidRPr="00E771F5" w:rsidR="00FB6687">
        <w:rPr>
          <w:sz w:val="18"/>
        </w:rPr>
        <w:t xml:space="preserve"> </w:t>
      </w:r>
      <w:r w:rsidRPr="00E771F5">
        <w:rPr>
          <w:sz w:val="18"/>
        </w:rPr>
        <w:t>görmedim.</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göremiyorum.</w:t>
      </w:r>
    </w:p>
    <w:p w:rsidRPr="00E771F5" w:rsidR="00396CCB" w:rsidP="00E771F5" w:rsidRDefault="00396CCB">
      <w:pPr>
        <w:pStyle w:val="GENELKURUL"/>
        <w:spacing w:line="240" w:lineRule="auto"/>
        <w:rPr>
          <w:sz w:val="18"/>
        </w:rPr>
      </w:pPr>
      <w:r w:rsidRPr="00E771F5">
        <w:rPr>
          <w:sz w:val="18"/>
        </w:rPr>
        <w:t>Elektrik</w:t>
      </w:r>
      <w:r w:rsidRPr="00E771F5" w:rsidR="00FB6687">
        <w:rPr>
          <w:sz w:val="18"/>
        </w:rPr>
        <w:t xml:space="preserve"> </w:t>
      </w:r>
      <w:r w:rsidRPr="00E771F5">
        <w:rPr>
          <w:sz w:val="18"/>
        </w:rPr>
        <w:t>kesintileri</w:t>
      </w:r>
      <w:r w:rsidRPr="00E771F5" w:rsidR="00FB6687">
        <w:rPr>
          <w:sz w:val="18"/>
        </w:rPr>
        <w:t xml:space="preserve"> </w:t>
      </w:r>
      <w:r w:rsidRPr="00E771F5">
        <w:rPr>
          <w:sz w:val="18"/>
        </w:rPr>
        <w:t>milleti</w:t>
      </w:r>
      <w:r w:rsidRPr="00E771F5" w:rsidR="00FB6687">
        <w:rPr>
          <w:sz w:val="18"/>
        </w:rPr>
        <w:t xml:space="preserve"> </w:t>
      </w:r>
      <w:r w:rsidRPr="00E771F5">
        <w:rPr>
          <w:sz w:val="18"/>
        </w:rPr>
        <w:t>canından</w:t>
      </w:r>
      <w:r w:rsidRPr="00E771F5" w:rsidR="00FB6687">
        <w:rPr>
          <w:sz w:val="18"/>
        </w:rPr>
        <w:t xml:space="preserve"> </w:t>
      </w:r>
      <w:r w:rsidRPr="00E771F5">
        <w:rPr>
          <w:sz w:val="18"/>
        </w:rPr>
        <w:t>bezdiriyor.</w:t>
      </w:r>
      <w:r w:rsidRPr="00E771F5" w:rsidR="00FB6687">
        <w:rPr>
          <w:sz w:val="18"/>
        </w:rPr>
        <w:t xml:space="preserve"> </w:t>
      </w:r>
      <w:r w:rsidRPr="00E771F5">
        <w:rPr>
          <w:sz w:val="18"/>
        </w:rPr>
        <w:t>Bugün</w:t>
      </w:r>
      <w:r w:rsidRPr="00E771F5" w:rsidR="00FB6687">
        <w:rPr>
          <w:sz w:val="18"/>
        </w:rPr>
        <w:t xml:space="preserve"> </w:t>
      </w:r>
      <w:r w:rsidRPr="00E771F5">
        <w:rPr>
          <w:sz w:val="18"/>
        </w:rPr>
        <w:t>itibarıyla</w:t>
      </w:r>
      <w:r w:rsidRPr="00E771F5" w:rsidR="00FB6687">
        <w:rPr>
          <w:sz w:val="18"/>
        </w:rPr>
        <w:t xml:space="preserve"> </w:t>
      </w:r>
      <w:r w:rsidRPr="00E771F5">
        <w:rPr>
          <w:sz w:val="18"/>
        </w:rPr>
        <w:t>-TEDAŞ’ın</w:t>
      </w:r>
      <w:r w:rsidRPr="00E771F5" w:rsidR="00FB6687">
        <w:rPr>
          <w:sz w:val="18"/>
        </w:rPr>
        <w:t xml:space="preserve"> </w:t>
      </w:r>
      <w:r w:rsidRPr="00E771F5">
        <w:rPr>
          <w:sz w:val="18"/>
        </w:rPr>
        <w:t>sayfasından</w:t>
      </w:r>
      <w:r w:rsidRPr="00E771F5" w:rsidR="00FB6687">
        <w:rPr>
          <w:sz w:val="18"/>
        </w:rPr>
        <w:t xml:space="preserve"> </w:t>
      </w:r>
      <w:r w:rsidRPr="00E771F5">
        <w:rPr>
          <w:sz w:val="18"/>
        </w:rPr>
        <w:t>girip</w:t>
      </w:r>
      <w:r w:rsidRPr="00E771F5" w:rsidR="00FB6687">
        <w:rPr>
          <w:sz w:val="18"/>
        </w:rPr>
        <w:t xml:space="preserve"> </w:t>
      </w:r>
      <w:r w:rsidRPr="00E771F5">
        <w:rPr>
          <w:sz w:val="18"/>
        </w:rPr>
        <w:t>bakabilirsiniz-</w:t>
      </w:r>
      <w:r w:rsidRPr="00E771F5" w:rsidR="00FB6687">
        <w:rPr>
          <w:sz w:val="18"/>
        </w:rPr>
        <w:t xml:space="preserve"> </w:t>
      </w:r>
      <w:r w:rsidRPr="00E771F5">
        <w:rPr>
          <w:sz w:val="18"/>
        </w:rPr>
        <w:t>Mersin</w:t>
      </w:r>
      <w:r w:rsidRPr="00E771F5" w:rsidR="00FB6687">
        <w:rPr>
          <w:sz w:val="18"/>
        </w:rPr>
        <w:t xml:space="preserve"> </w:t>
      </w:r>
      <w:r w:rsidRPr="00E771F5">
        <w:rPr>
          <w:sz w:val="18"/>
        </w:rPr>
        <w:t>Akdeniz,</w:t>
      </w:r>
      <w:r w:rsidRPr="00E771F5" w:rsidR="00FB6687">
        <w:rPr>
          <w:sz w:val="18"/>
        </w:rPr>
        <w:t xml:space="preserve"> </w:t>
      </w:r>
      <w:r w:rsidRPr="00E771F5">
        <w:rPr>
          <w:sz w:val="18"/>
        </w:rPr>
        <w:t>Anamur,</w:t>
      </w:r>
      <w:r w:rsidRPr="00E771F5" w:rsidR="00FB6687">
        <w:rPr>
          <w:sz w:val="18"/>
        </w:rPr>
        <w:t xml:space="preserve"> </w:t>
      </w:r>
      <w:r w:rsidRPr="00E771F5">
        <w:rPr>
          <w:sz w:val="18"/>
        </w:rPr>
        <w:t>Bozyazı,</w:t>
      </w:r>
      <w:r w:rsidRPr="00E771F5" w:rsidR="00FB6687">
        <w:rPr>
          <w:sz w:val="18"/>
        </w:rPr>
        <w:t xml:space="preserve"> </w:t>
      </w:r>
      <w:r w:rsidRPr="00E771F5">
        <w:rPr>
          <w:sz w:val="18"/>
        </w:rPr>
        <w:t>Erdemli,</w:t>
      </w:r>
      <w:r w:rsidRPr="00E771F5" w:rsidR="00FB6687">
        <w:rPr>
          <w:sz w:val="18"/>
        </w:rPr>
        <w:t xml:space="preserve"> </w:t>
      </w:r>
      <w:r w:rsidRPr="00E771F5">
        <w:rPr>
          <w:sz w:val="18"/>
        </w:rPr>
        <w:t>Tarsus,</w:t>
      </w:r>
      <w:r w:rsidRPr="00E771F5" w:rsidR="00FB6687">
        <w:rPr>
          <w:sz w:val="18"/>
        </w:rPr>
        <w:t xml:space="preserve"> </w:t>
      </w:r>
      <w:r w:rsidRPr="00E771F5">
        <w:rPr>
          <w:sz w:val="18"/>
        </w:rPr>
        <w:t>Mut</w:t>
      </w:r>
      <w:r w:rsidRPr="00E771F5" w:rsidR="00FB6687">
        <w:rPr>
          <w:sz w:val="18"/>
        </w:rPr>
        <w:t xml:space="preserve"> </w:t>
      </w:r>
      <w:r w:rsidRPr="00E771F5">
        <w:rPr>
          <w:sz w:val="18"/>
        </w:rPr>
        <w:t>Kemenli</w:t>
      </w:r>
      <w:r w:rsidRPr="00E771F5" w:rsidR="00FB6687">
        <w:rPr>
          <w:sz w:val="18"/>
        </w:rPr>
        <w:t xml:space="preserve"> </w:t>
      </w:r>
      <w:r w:rsidRPr="00E771F5">
        <w:rPr>
          <w:sz w:val="18"/>
        </w:rPr>
        <w:t>köyünde</w:t>
      </w:r>
      <w:r w:rsidRPr="00E771F5" w:rsidR="00FB6687">
        <w:rPr>
          <w:sz w:val="18"/>
        </w:rPr>
        <w:t xml:space="preserve"> </w:t>
      </w:r>
      <w:r w:rsidRPr="00E771F5">
        <w:rPr>
          <w:sz w:val="18"/>
        </w:rPr>
        <w:t>iki</w:t>
      </w:r>
      <w:r w:rsidRPr="00E771F5" w:rsidR="00FB6687">
        <w:rPr>
          <w:sz w:val="18"/>
        </w:rPr>
        <w:t xml:space="preserve"> </w:t>
      </w:r>
      <w:r w:rsidRPr="00E771F5">
        <w:rPr>
          <w:sz w:val="18"/>
        </w:rPr>
        <w:t>gündür</w:t>
      </w:r>
      <w:r w:rsidRPr="00E771F5" w:rsidR="00FB6687">
        <w:rPr>
          <w:sz w:val="18"/>
        </w:rPr>
        <w:t xml:space="preserve"> </w:t>
      </w:r>
      <w:r w:rsidRPr="00E771F5">
        <w:rPr>
          <w:sz w:val="18"/>
        </w:rPr>
        <w:t>elektrik</w:t>
      </w:r>
      <w:r w:rsidRPr="00E771F5" w:rsidR="00FB6687">
        <w:rPr>
          <w:sz w:val="18"/>
        </w:rPr>
        <w:t xml:space="preserve"> </w:t>
      </w:r>
      <w:r w:rsidRPr="00E771F5">
        <w:rPr>
          <w:sz w:val="18"/>
        </w:rPr>
        <w:t>kesik.</w:t>
      </w:r>
      <w:r w:rsidRPr="00E771F5" w:rsidR="00FB6687">
        <w:rPr>
          <w:sz w:val="18"/>
        </w:rPr>
        <w:t xml:space="preserve"> </w:t>
      </w:r>
      <w:r w:rsidRPr="00E771F5">
        <w:rPr>
          <w:sz w:val="18"/>
        </w:rPr>
        <w:t>Toroslarda</w:t>
      </w:r>
      <w:r w:rsidRPr="00E771F5" w:rsidR="00FB6687">
        <w:rPr>
          <w:sz w:val="18"/>
        </w:rPr>
        <w:t xml:space="preserve"> </w:t>
      </w:r>
      <w:r w:rsidRPr="00E771F5">
        <w:rPr>
          <w:sz w:val="18"/>
        </w:rPr>
        <w:t>da</w:t>
      </w:r>
      <w:r w:rsidRPr="00E771F5" w:rsidR="00FB6687">
        <w:rPr>
          <w:sz w:val="18"/>
        </w:rPr>
        <w:t xml:space="preserve"> </w:t>
      </w:r>
      <w:r w:rsidRPr="00E771F5">
        <w:rPr>
          <w:sz w:val="18"/>
        </w:rPr>
        <w:t>elektrikler</w:t>
      </w:r>
      <w:r w:rsidRPr="00E771F5" w:rsidR="00FB6687">
        <w:rPr>
          <w:sz w:val="18"/>
        </w:rPr>
        <w:t xml:space="preserve"> </w:t>
      </w:r>
      <w:r w:rsidRPr="00E771F5">
        <w:rPr>
          <w:sz w:val="18"/>
        </w:rPr>
        <w:t>kesiliyor.</w:t>
      </w:r>
      <w:r w:rsidRPr="00E771F5" w:rsidR="00FB6687">
        <w:rPr>
          <w:sz w:val="18"/>
        </w:rPr>
        <w:t xml:space="preserve"> </w:t>
      </w: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–bitiyor</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medeni</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gelişen</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kalkınan</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elektrik</w:t>
      </w:r>
      <w:r w:rsidRPr="00E771F5" w:rsidR="00FB6687">
        <w:rPr>
          <w:sz w:val="18"/>
        </w:rPr>
        <w:t xml:space="preserve"> </w:t>
      </w:r>
      <w:r w:rsidRPr="00E771F5">
        <w:rPr>
          <w:sz w:val="18"/>
        </w:rPr>
        <w:t>kesintisi</w:t>
      </w:r>
      <w:r w:rsidRPr="00E771F5" w:rsidR="00FB6687">
        <w:rPr>
          <w:sz w:val="18"/>
        </w:rPr>
        <w:t xml:space="preserve"> </w:t>
      </w:r>
      <w:r w:rsidRPr="00E771F5">
        <w:rPr>
          <w:sz w:val="18"/>
        </w:rPr>
        <w:t>olmaz</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gerekli</w:t>
      </w:r>
      <w:r w:rsidRPr="00E771F5" w:rsidR="00FB6687">
        <w:rPr>
          <w:sz w:val="18"/>
        </w:rPr>
        <w:t xml:space="preserve"> </w:t>
      </w:r>
      <w:r w:rsidRPr="00E771F5">
        <w:rPr>
          <w:sz w:val="18"/>
        </w:rPr>
        <w:t>tedbirleri</w:t>
      </w:r>
      <w:r w:rsidRPr="00E771F5" w:rsidR="00FB6687">
        <w:rPr>
          <w:sz w:val="18"/>
        </w:rPr>
        <w:t xml:space="preserve"> </w:t>
      </w:r>
      <w:r w:rsidRPr="00E771F5">
        <w:rPr>
          <w:sz w:val="18"/>
        </w:rPr>
        <w:t>almanızı</w:t>
      </w:r>
      <w:r w:rsidRPr="00E771F5" w:rsidR="00FB6687">
        <w:rPr>
          <w:sz w:val="18"/>
        </w:rPr>
        <w:t xml:space="preserve"> </w:t>
      </w:r>
      <w:r w:rsidRPr="00E771F5">
        <w:rPr>
          <w:sz w:val="18"/>
        </w:rPr>
        <w:t>bekliyoruz.</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İşsizlik</w:t>
      </w:r>
      <w:r w:rsidRPr="00E771F5" w:rsidR="00FB6687">
        <w:rPr>
          <w:rFonts w:ascii="Arial" w:hAnsi="Arial" w:cs="Arial"/>
          <w:spacing w:val="32"/>
          <w:sz w:val="18"/>
        </w:rPr>
        <w:t xml:space="preserve"> </w:t>
      </w:r>
      <w:r w:rsidRPr="00E771F5">
        <w:rPr>
          <w:rFonts w:ascii="Arial" w:hAnsi="Arial" w:cs="Arial"/>
          <w:spacing w:val="32"/>
          <w:sz w:val="18"/>
        </w:rPr>
        <w:t>eylül</w:t>
      </w:r>
      <w:r w:rsidRPr="00E771F5" w:rsidR="00FB6687">
        <w:rPr>
          <w:rFonts w:ascii="Arial" w:hAnsi="Arial" w:cs="Arial"/>
          <w:spacing w:val="32"/>
          <w:sz w:val="18"/>
        </w:rPr>
        <w:t xml:space="preserve"> </w:t>
      </w:r>
      <w:r w:rsidRPr="00E771F5">
        <w:rPr>
          <w:rFonts w:ascii="Arial" w:hAnsi="Arial" w:cs="Arial"/>
          <w:spacing w:val="32"/>
          <w:sz w:val="18"/>
        </w:rPr>
        <w:t>ayı</w:t>
      </w:r>
      <w:r w:rsidRPr="00E771F5" w:rsidR="00FB6687">
        <w:rPr>
          <w:rFonts w:ascii="Arial" w:hAnsi="Arial" w:cs="Arial"/>
          <w:spacing w:val="32"/>
          <w:sz w:val="18"/>
        </w:rPr>
        <w:t xml:space="preserve"> </w:t>
      </w:r>
      <w:r w:rsidRPr="00E771F5">
        <w:rPr>
          <w:rFonts w:ascii="Arial" w:hAnsi="Arial" w:cs="Arial"/>
          <w:spacing w:val="32"/>
          <w:sz w:val="18"/>
        </w:rPr>
        <w:t>itibarıyla,</w:t>
      </w:r>
      <w:r w:rsidRPr="00E771F5" w:rsidR="00FB6687">
        <w:rPr>
          <w:rFonts w:ascii="Arial" w:hAnsi="Arial" w:cs="Arial"/>
          <w:spacing w:val="32"/>
          <w:sz w:val="18"/>
        </w:rPr>
        <w:t xml:space="preserve"> </w:t>
      </w:r>
      <w:r w:rsidRPr="00E771F5">
        <w:rPr>
          <w:rFonts w:ascii="Arial" w:hAnsi="Arial" w:cs="Arial"/>
          <w:spacing w:val="32"/>
          <w:sz w:val="18"/>
        </w:rPr>
        <w:t>geçen</w:t>
      </w:r>
      <w:r w:rsidRPr="00E771F5" w:rsidR="00FB6687">
        <w:rPr>
          <w:rFonts w:ascii="Arial" w:hAnsi="Arial" w:cs="Arial"/>
          <w:spacing w:val="32"/>
          <w:sz w:val="18"/>
        </w:rPr>
        <w:t xml:space="preserve"> </w:t>
      </w:r>
      <w:r w:rsidRPr="00E771F5">
        <w:rPr>
          <w:rFonts w:ascii="Arial" w:hAnsi="Arial" w:cs="Arial"/>
          <w:spacing w:val="32"/>
          <w:sz w:val="18"/>
        </w:rPr>
        <w:t>yılın</w:t>
      </w:r>
      <w:r w:rsidRPr="00E771F5" w:rsidR="00FB6687">
        <w:rPr>
          <w:rFonts w:ascii="Arial" w:hAnsi="Arial" w:cs="Arial"/>
          <w:spacing w:val="32"/>
          <w:sz w:val="18"/>
        </w:rPr>
        <w:t xml:space="preserve"> </w:t>
      </w:r>
      <w:r w:rsidRPr="00E771F5">
        <w:rPr>
          <w:rFonts w:ascii="Arial" w:hAnsi="Arial" w:cs="Arial"/>
          <w:spacing w:val="32"/>
          <w:sz w:val="18"/>
        </w:rPr>
        <w:t>aynı</w:t>
      </w:r>
      <w:r w:rsidRPr="00E771F5" w:rsidR="00FB6687">
        <w:rPr>
          <w:rFonts w:ascii="Arial" w:hAnsi="Arial" w:cs="Arial"/>
          <w:spacing w:val="32"/>
          <w:sz w:val="18"/>
        </w:rPr>
        <w:t xml:space="preserve"> </w:t>
      </w:r>
      <w:r w:rsidRPr="00E771F5">
        <w:rPr>
          <w:rFonts w:ascii="Arial" w:hAnsi="Arial" w:cs="Arial"/>
          <w:spacing w:val="32"/>
          <w:sz w:val="18"/>
        </w:rPr>
        <w:t>dönemine</w:t>
      </w:r>
      <w:r w:rsidRPr="00E771F5" w:rsidR="00FB6687">
        <w:rPr>
          <w:rFonts w:ascii="Arial" w:hAnsi="Arial" w:cs="Arial"/>
          <w:spacing w:val="32"/>
          <w:sz w:val="18"/>
        </w:rPr>
        <w:t xml:space="preserve"> </w:t>
      </w:r>
      <w:r w:rsidRPr="00E771F5">
        <w:rPr>
          <w:rFonts w:ascii="Arial" w:hAnsi="Arial" w:cs="Arial"/>
          <w:spacing w:val="32"/>
          <w:sz w:val="18"/>
        </w:rPr>
        <w:t>göre</w:t>
      </w:r>
      <w:r w:rsidRPr="00E771F5" w:rsidR="00FB6687">
        <w:rPr>
          <w:rFonts w:ascii="Arial" w:hAnsi="Arial" w:cs="Arial"/>
          <w:spacing w:val="32"/>
          <w:sz w:val="18"/>
        </w:rPr>
        <w:t xml:space="preserve"> </w:t>
      </w:r>
      <w:r w:rsidRPr="00E771F5">
        <w:rPr>
          <w:rFonts w:ascii="Arial" w:hAnsi="Arial" w:cs="Arial"/>
          <w:spacing w:val="32"/>
          <w:sz w:val="18"/>
        </w:rPr>
        <w:t>420</w:t>
      </w:r>
      <w:r w:rsidRPr="00E771F5" w:rsidR="00FB6687">
        <w:rPr>
          <w:rFonts w:ascii="Arial" w:hAnsi="Arial" w:cs="Arial"/>
          <w:spacing w:val="32"/>
          <w:sz w:val="18"/>
        </w:rPr>
        <w:t xml:space="preserve"> </w:t>
      </w:r>
      <w:r w:rsidRPr="00E771F5">
        <w:rPr>
          <w:rFonts w:ascii="Arial" w:hAnsi="Arial" w:cs="Arial"/>
          <w:spacing w:val="32"/>
          <w:sz w:val="18"/>
        </w:rPr>
        <w:t>bin</w:t>
      </w:r>
      <w:r w:rsidRPr="00E771F5" w:rsidR="00FB6687">
        <w:rPr>
          <w:rFonts w:ascii="Arial" w:hAnsi="Arial" w:cs="Arial"/>
          <w:spacing w:val="32"/>
          <w:sz w:val="18"/>
        </w:rPr>
        <w:t xml:space="preserve"> </w:t>
      </w:r>
      <w:r w:rsidRPr="00E771F5">
        <w:rPr>
          <w:rFonts w:ascii="Arial" w:hAnsi="Arial" w:cs="Arial"/>
          <w:spacing w:val="32"/>
          <w:sz w:val="18"/>
        </w:rPr>
        <w:t>artarak</w:t>
      </w:r>
      <w:r w:rsidRPr="00E771F5" w:rsidR="00FB6687">
        <w:rPr>
          <w:rFonts w:ascii="Arial" w:hAnsi="Arial" w:cs="Arial"/>
          <w:spacing w:val="32"/>
          <w:sz w:val="18"/>
        </w:rPr>
        <w:t xml:space="preserve"> </w:t>
      </w:r>
      <w:r w:rsidRPr="00E771F5">
        <w:rPr>
          <w:rFonts w:ascii="Arial" w:hAnsi="Arial" w:cs="Arial"/>
          <w:spacing w:val="32"/>
          <w:sz w:val="18"/>
        </w:rPr>
        <w:t>yüzde</w:t>
      </w:r>
      <w:r w:rsidRPr="00E771F5" w:rsidR="00FB6687">
        <w:rPr>
          <w:rFonts w:ascii="Arial" w:hAnsi="Arial" w:cs="Arial"/>
          <w:spacing w:val="32"/>
          <w:sz w:val="18"/>
        </w:rPr>
        <w:t xml:space="preserve"> </w:t>
      </w:r>
      <w:r w:rsidRPr="00E771F5">
        <w:rPr>
          <w:rFonts w:ascii="Arial" w:hAnsi="Arial" w:cs="Arial"/>
          <w:spacing w:val="32"/>
          <w:sz w:val="18"/>
        </w:rPr>
        <w:t>11,3’e</w:t>
      </w:r>
      <w:r w:rsidRPr="00E771F5" w:rsidR="00FB6687">
        <w:rPr>
          <w:rFonts w:ascii="Arial" w:hAnsi="Arial" w:cs="Arial"/>
          <w:spacing w:val="32"/>
          <w:sz w:val="18"/>
        </w:rPr>
        <w:t xml:space="preserve"> </w:t>
      </w:r>
      <w:r w:rsidRPr="00E771F5">
        <w:rPr>
          <w:rFonts w:ascii="Arial" w:hAnsi="Arial" w:cs="Arial"/>
          <w:spacing w:val="32"/>
          <w:sz w:val="18"/>
        </w:rPr>
        <w:t>çıktı.</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devletin</w:t>
      </w:r>
      <w:r w:rsidRPr="00E771F5" w:rsidR="00FB6687">
        <w:rPr>
          <w:rFonts w:ascii="Arial" w:hAnsi="Arial" w:cs="Arial"/>
          <w:spacing w:val="32"/>
          <w:sz w:val="18"/>
        </w:rPr>
        <w:t xml:space="preserve"> </w:t>
      </w:r>
      <w:r w:rsidRPr="00E771F5">
        <w:rPr>
          <w:rFonts w:ascii="Arial" w:hAnsi="Arial" w:cs="Arial"/>
          <w:spacing w:val="32"/>
          <w:sz w:val="18"/>
        </w:rPr>
        <w:t>resmî</w:t>
      </w:r>
      <w:r w:rsidRPr="00E771F5" w:rsidR="00FB6687">
        <w:rPr>
          <w:rFonts w:ascii="Arial" w:hAnsi="Arial" w:cs="Arial"/>
          <w:spacing w:val="32"/>
          <w:sz w:val="18"/>
        </w:rPr>
        <w:t xml:space="preserve"> </w:t>
      </w:r>
      <w:r w:rsidRPr="00E771F5">
        <w:rPr>
          <w:rFonts w:ascii="Arial" w:hAnsi="Arial" w:cs="Arial"/>
          <w:spacing w:val="32"/>
          <w:sz w:val="18"/>
        </w:rPr>
        <w:t>rakamları</w:t>
      </w:r>
      <w:r w:rsidRPr="00E771F5" w:rsidR="00FB6687">
        <w:rPr>
          <w:rFonts w:ascii="Arial" w:hAnsi="Arial" w:cs="Arial"/>
          <w:spacing w:val="32"/>
          <w:sz w:val="18"/>
        </w:rPr>
        <w:t xml:space="preserve"> </w:t>
      </w:r>
      <w:r w:rsidRPr="00E771F5">
        <w:rPr>
          <w:rFonts w:ascii="Arial" w:hAnsi="Arial" w:cs="Arial"/>
          <w:spacing w:val="32"/>
          <w:sz w:val="18"/>
        </w:rPr>
        <w:t>ama</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rakamların</w:t>
      </w:r>
      <w:r w:rsidRPr="00E771F5" w:rsidR="00FB6687">
        <w:rPr>
          <w:rFonts w:ascii="Arial" w:hAnsi="Arial" w:cs="Arial"/>
          <w:spacing w:val="32"/>
          <w:sz w:val="18"/>
        </w:rPr>
        <w:t xml:space="preserve"> </w:t>
      </w:r>
      <w:r w:rsidRPr="00E771F5">
        <w:rPr>
          <w:rFonts w:ascii="Arial" w:hAnsi="Arial" w:cs="Arial"/>
          <w:spacing w:val="32"/>
          <w:sz w:val="18"/>
        </w:rPr>
        <w:t>tamamı</w:t>
      </w:r>
      <w:r w:rsidRPr="00E771F5" w:rsidR="00FB6687">
        <w:rPr>
          <w:rFonts w:ascii="Arial" w:hAnsi="Arial" w:cs="Arial"/>
          <w:spacing w:val="32"/>
          <w:sz w:val="18"/>
        </w:rPr>
        <w:t xml:space="preserve"> </w:t>
      </w:r>
      <w:r w:rsidRPr="00E771F5">
        <w:rPr>
          <w:rFonts w:ascii="Arial" w:hAnsi="Arial" w:cs="Arial"/>
          <w:spacing w:val="32"/>
          <w:sz w:val="18"/>
        </w:rPr>
        <w:t>yanlış</w:t>
      </w:r>
      <w:r w:rsidRPr="00E771F5" w:rsidR="00FB6687">
        <w:rPr>
          <w:rFonts w:ascii="Arial" w:hAnsi="Arial" w:cs="Arial"/>
          <w:spacing w:val="32"/>
          <w:sz w:val="18"/>
        </w:rPr>
        <w:t xml:space="preserve"> </w:t>
      </w:r>
      <w:r w:rsidRPr="00E771F5">
        <w:rPr>
          <w:rFonts w:ascii="Arial" w:hAnsi="Arial" w:cs="Arial"/>
          <w:spacing w:val="32"/>
          <w:sz w:val="18"/>
        </w:rPr>
        <w:t>rakamlar.</w:t>
      </w:r>
      <w:r w:rsidRPr="00E771F5" w:rsidR="00FB6687">
        <w:rPr>
          <w:rFonts w:ascii="Arial" w:hAnsi="Arial" w:cs="Arial"/>
          <w:spacing w:val="32"/>
          <w:sz w:val="18"/>
        </w:rPr>
        <w:t xml:space="preserve"> </w:t>
      </w:r>
      <w:r w:rsidRPr="00E771F5">
        <w:rPr>
          <w:rFonts w:ascii="Arial" w:hAnsi="Arial" w:cs="Arial"/>
          <w:spacing w:val="32"/>
          <w:sz w:val="18"/>
        </w:rPr>
        <w:t>Gerçek</w:t>
      </w:r>
      <w:r w:rsidRPr="00E771F5" w:rsidR="00FB6687">
        <w:rPr>
          <w:rFonts w:ascii="Arial" w:hAnsi="Arial" w:cs="Arial"/>
          <w:spacing w:val="32"/>
          <w:sz w:val="18"/>
        </w:rPr>
        <w:t xml:space="preserve"> </w:t>
      </w:r>
      <w:r w:rsidRPr="00E771F5">
        <w:rPr>
          <w:rFonts w:ascii="Arial" w:hAnsi="Arial" w:cs="Arial"/>
          <w:spacing w:val="32"/>
          <w:sz w:val="18"/>
        </w:rPr>
        <w:t>işsizlik</w:t>
      </w:r>
      <w:r w:rsidRPr="00E771F5" w:rsidR="00FB6687">
        <w:rPr>
          <w:rFonts w:ascii="Arial" w:hAnsi="Arial" w:cs="Arial"/>
          <w:spacing w:val="32"/>
          <w:sz w:val="18"/>
        </w:rPr>
        <w:t xml:space="preserve"> </w:t>
      </w:r>
      <w:r w:rsidRPr="00E771F5">
        <w:rPr>
          <w:rFonts w:ascii="Arial" w:hAnsi="Arial" w:cs="Arial"/>
          <w:spacing w:val="32"/>
          <w:sz w:val="18"/>
        </w:rPr>
        <w:t>yüzde</w:t>
      </w:r>
      <w:r w:rsidRPr="00E771F5" w:rsidR="00FB6687">
        <w:rPr>
          <w:rFonts w:ascii="Arial" w:hAnsi="Arial" w:cs="Arial"/>
          <w:spacing w:val="32"/>
          <w:sz w:val="18"/>
        </w:rPr>
        <w:t xml:space="preserve"> </w:t>
      </w:r>
      <w:r w:rsidRPr="00E771F5">
        <w:rPr>
          <w:rFonts w:ascii="Arial" w:hAnsi="Arial" w:cs="Arial"/>
          <w:spacing w:val="32"/>
          <w:sz w:val="18"/>
        </w:rPr>
        <w:t>20’nin</w:t>
      </w:r>
      <w:r w:rsidRPr="00E771F5" w:rsidR="00FB6687">
        <w:rPr>
          <w:rFonts w:ascii="Arial" w:hAnsi="Arial" w:cs="Arial"/>
          <w:spacing w:val="32"/>
          <w:sz w:val="18"/>
        </w:rPr>
        <w:t xml:space="preserve"> </w:t>
      </w:r>
      <w:r w:rsidRPr="00E771F5">
        <w:rPr>
          <w:rFonts w:ascii="Arial" w:hAnsi="Arial" w:cs="Arial"/>
          <w:spacing w:val="32"/>
          <w:sz w:val="18"/>
        </w:rPr>
        <w:t>altında</w:t>
      </w:r>
      <w:r w:rsidRPr="00E771F5" w:rsidR="00FB6687">
        <w:rPr>
          <w:rFonts w:ascii="Arial" w:hAnsi="Arial" w:cs="Arial"/>
          <w:spacing w:val="32"/>
          <w:sz w:val="18"/>
        </w:rPr>
        <w:t xml:space="preserve"> </w:t>
      </w:r>
      <w:r w:rsidRPr="00E771F5">
        <w:rPr>
          <w:rFonts w:ascii="Arial" w:hAnsi="Arial" w:cs="Arial"/>
          <w:spacing w:val="32"/>
          <w:sz w:val="18"/>
        </w:rPr>
        <w:t>değil</w:t>
      </w:r>
      <w:r w:rsidRPr="00E771F5" w:rsidR="00FB6687">
        <w:rPr>
          <w:rFonts w:ascii="Arial" w:hAnsi="Arial" w:cs="Arial"/>
          <w:spacing w:val="32"/>
          <w:sz w:val="18"/>
        </w:rPr>
        <w:t xml:space="preserve"> </w:t>
      </w:r>
      <w:r w:rsidRPr="00E771F5">
        <w:rPr>
          <w:rFonts w:ascii="Arial" w:hAnsi="Arial" w:cs="Arial"/>
          <w:spacing w:val="32"/>
          <w:sz w:val="18"/>
        </w:rPr>
        <w:t>çünkü</w:t>
      </w:r>
      <w:r w:rsidRPr="00E771F5" w:rsidR="00FB6687">
        <w:rPr>
          <w:rFonts w:ascii="Arial" w:hAnsi="Arial" w:cs="Arial"/>
          <w:spacing w:val="32"/>
          <w:sz w:val="18"/>
        </w:rPr>
        <w:t xml:space="preserve"> </w:t>
      </w:r>
      <w:r w:rsidRPr="00E771F5">
        <w:rPr>
          <w:rFonts w:ascii="Arial" w:hAnsi="Arial" w:cs="Arial"/>
          <w:spacing w:val="32"/>
          <w:sz w:val="18"/>
        </w:rPr>
        <w:t>tarımda,</w:t>
      </w:r>
      <w:r w:rsidRPr="00E771F5" w:rsidR="00FB6687">
        <w:rPr>
          <w:rFonts w:ascii="Arial" w:hAnsi="Arial" w:cs="Arial"/>
          <w:spacing w:val="32"/>
          <w:sz w:val="18"/>
        </w:rPr>
        <w:t xml:space="preserve"> </w:t>
      </w:r>
      <w:r w:rsidRPr="00E771F5">
        <w:rPr>
          <w:rFonts w:ascii="Arial" w:hAnsi="Arial" w:cs="Arial"/>
          <w:spacing w:val="32"/>
          <w:sz w:val="18"/>
        </w:rPr>
        <w:t>köyde,</w:t>
      </w:r>
      <w:r w:rsidRPr="00E771F5" w:rsidR="00FB6687">
        <w:rPr>
          <w:rFonts w:ascii="Arial" w:hAnsi="Arial" w:cs="Arial"/>
          <w:spacing w:val="32"/>
          <w:sz w:val="18"/>
        </w:rPr>
        <w:t xml:space="preserve"> </w:t>
      </w:r>
      <w:r w:rsidRPr="00E771F5">
        <w:rPr>
          <w:rFonts w:ascii="Arial" w:hAnsi="Arial" w:cs="Arial"/>
          <w:spacing w:val="32"/>
          <w:sz w:val="18"/>
        </w:rPr>
        <w:t>kırsalda</w:t>
      </w:r>
      <w:r w:rsidRPr="00E771F5" w:rsidR="00FB6687">
        <w:rPr>
          <w:rFonts w:ascii="Arial" w:hAnsi="Arial" w:cs="Arial"/>
          <w:spacing w:val="32"/>
          <w:sz w:val="18"/>
        </w:rPr>
        <w:t xml:space="preserve"> </w:t>
      </w:r>
      <w:r w:rsidRPr="00E771F5">
        <w:rPr>
          <w:rFonts w:ascii="Arial" w:hAnsi="Arial" w:cs="Arial"/>
          <w:spacing w:val="32"/>
          <w:sz w:val="18"/>
        </w:rPr>
        <w:t>yaşayan</w:t>
      </w:r>
      <w:r w:rsidRPr="00E771F5" w:rsidR="00FB6687">
        <w:rPr>
          <w:rFonts w:ascii="Arial" w:hAnsi="Arial" w:cs="Arial"/>
          <w:spacing w:val="32"/>
          <w:sz w:val="18"/>
        </w:rPr>
        <w:t xml:space="preserve"> </w:t>
      </w:r>
      <w:r w:rsidRPr="00E771F5">
        <w:rPr>
          <w:rFonts w:ascii="Arial" w:hAnsi="Arial" w:cs="Arial"/>
          <w:spacing w:val="32"/>
          <w:sz w:val="18"/>
        </w:rPr>
        <w:t>insanların</w:t>
      </w:r>
      <w:r w:rsidRPr="00E771F5" w:rsidR="00FB6687">
        <w:rPr>
          <w:rFonts w:ascii="Arial" w:hAnsi="Arial" w:cs="Arial"/>
          <w:spacing w:val="32"/>
          <w:sz w:val="18"/>
        </w:rPr>
        <w:t xml:space="preserve"> </w:t>
      </w:r>
      <w:r w:rsidRPr="00E771F5">
        <w:rPr>
          <w:rFonts w:ascii="Arial" w:hAnsi="Arial" w:cs="Arial"/>
          <w:spacing w:val="32"/>
          <w:sz w:val="18"/>
        </w:rPr>
        <w:t>birçoğunun</w:t>
      </w:r>
      <w:r w:rsidRPr="00E771F5" w:rsidR="00FB6687">
        <w:rPr>
          <w:rFonts w:ascii="Arial" w:hAnsi="Arial" w:cs="Arial"/>
          <w:spacing w:val="32"/>
          <w:sz w:val="18"/>
        </w:rPr>
        <w:t xml:space="preserve"> </w:t>
      </w:r>
      <w:r w:rsidRPr="00E771F5">
        <w:rPr>
          <w:rFonts w:ascii="Arial" w:hAnsi="Arial" w:cs="Arial"/>
          <w:spacing w:val="32"/>
          <w:sz w:val="18"/>
        </w:rPr>
        <w:t>İŞKUR’da</w:t>
      </w:r>
      <w:r w:rsidRPr="00E771F5" w:rsidR="00FB6687">
        <w:rPr>
          <w:rFonts w:ascii="Arial" w:hAnsi="Arial" w:cs="Arial"/>
          <w:spacing w:val="32"/>
          <w:sz w:val="18"/>
        </w:rPr>
        <w:t xml:space="preserve"> </w:t>
      </w:r>
      <w:r w:rsidRPr="00E771F5">
        <w:rPr>
          <w:rFonts w:ascii="Arial" w:hAnsi="Arial" w:cs="Arial"/>
          <w:spacing w:val="32"/>
          <w:sz w:val="18"/>
        </w:rPr>
        <w:t>veya</w:t>
      </w:r>
      <w:r w:rsidRPr="00E771F5" w:rsidR="00FB6687">
        <w:rPr>
          <w:rFonts w:ascii="Arial" w:hAnsi="Arial" w:cs="Arial"/>
          <w:spacing w:val="32"/>
          <w:sz w:val="18"/>
        </w:rPr>
        <w:t xml:space="preserve"> </w:t>
      </w:r>
      <w:r w:rsidRPr="00E771F5">
        <w:rPr>
          <w:rFonts w:ascii="Arial" w:hAnsi="Arial" w:cs="Arial"/>
          <w:spacing w:val="32"/>
          <w:sz w:val="18"/>
        </w:rPr>
        <w:t>başka</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yerde</w:t>
      </w:r>
      <w:r w:rsidRPr="00E771F5" w:rsidR="00FB6687">
        <w:rPr>
          <w:rFonts w:ascii="Arial" w:hAnsi="Arial" w:cs="Arial"/>
          <w:spacing w:val="32"/>
          <w:sz w:val="18"/>
        </w:rPr>
        <w:t xml:space="preserve"> </w:t>
      </w:r>
      <w:r w:rsidRPr="00E771F5">
        <w:rPr>
          <w:rFonts w:ascii="Arial" w:hAnsi="Arial" w:cs="Arial"/>
          <w:spacing w:val="32"/>
          <w:sz w:val="18"/>
        </w:rPr>
        <w:t>başvurusu</w:t>
      </w:r>
      <w:r w:rsidRPr="00E771F5" w:rsidR="00FB6687">
        <w:rPr>
          <w:rFonts w:ascii="Arial" w:hAnsi="Arial" w:cs="Arial"/>
          <w:spacing w:val="32"/>
          <w:sz w:val="18"/>
        </w:rPr>
        <w:t xml:space="preserve"> </w:t>
      </w:r>
      <w:r w:rsidRPr="00E771F5">
        <w:rPr>
          <w:rFonts w:ascii="Arial" w:hAnsi="Arial" w:cs="Arial"/>
          <w:spacing w:val="32"/>
          <w:sz w:val="18"/>
        </w:rPr>
        <w:t>yok,</w:t>
      </w:r>
      <w:r w:rsidRPr="00E771F5" w:rsidR="00FB6687">
        <w:rPr>
          <w:rFonts w:ascii="Arial" w:hAnsi="Arial" w:cs="Arial"/>
          <w:spacing w:val="32"/>
          <w:sz w:val="18"/>
        </w:rPr>
        <w:t xml:space="preserve"> </w:t>
      </w:r>
      <w:r w:rsidRPr="00E771F5">
        <w:rPr>
          <w:rFonts w:ascii="Arial" w:hAnsi="Arial" w:cs="Arial"/>
          <w:spacing w:val="32"/>
          <w:sz w:val="18"/>
        </w:rPr>
        <w:t>sizin</w:t>
      </w:r>
      <w:r w:rsidRPr="00E771F5" w:rsidR="00FB6687">
        <w:rPr>
          <w:rFonts w:ascii="Arial" w:hAnsi="Arial" w:cs="Arial"/>
          <w:spacing w:val="32"/>
          <w:sz w:val="18"/>
        </w:rPr>
        <w:t xml:space="preserve"> </w:t>
      </w:r>
      <w:r w:rsidRPr="00E771F5">
        <w:rPr>
          <w:rFonts w:ascii="Arial" w:hAnsi="Arial" w:cs="Arial"/>
          <w:spacing w:val="32"/>
          <w:sz w:val="18"/>
        </w:rPr>
        <w:t>kayıtlarınızda</w:t>
      </w:r>
      <w:r w:rsidRPr="00E771F5" w:rsidR="00FB6687">
        <w:rPr>
          <w:rFonts w:ascii="Arial" w:hAnsi="Arial" w:cs="Arial"/>
          <w:spacing w:val="32"/>
          <w:sz w:val="18"/>
        </w:rPr>
        <w:t xml:space="preserve"> </w:t>
      </w:r>
      <w:r w:rsidRPr="00E771F5">
        <w:rPr>
          <w:rFonts w:ascii="Arial" w:hAnsi="Arial" w:cs="Arial"/>
          <w:spacing w:val="32"/>
          <w:sz w:val="18"/>
        </w:rPr>
        <w:t>gözükmüyor.</w:t>
      </w:r>
      <w:r w:rsidRPr="00E771F5" w:rsidR="00FB6687">
        <w:rPr>
          <w:rFonts w:ascii="Arial" w:hAnsi="Arial" w:cs="Arial"/>
          <w:spacing w:val="32"/>
          <w:sz w:val="18"/>
        </w:rPr>
        <w:t xml:space="preserve"> </w:t>
      </w:r>
      <w:r w:rsidRPr="00E771F5">
        <w:rPr>
          <w:rFonts w:ascii="Arial" w:hAnsi="Arial" w:cs="Arial"/>
          <w:spacing w:val="32"/>
          <w:sz w:val="18"/>
        </w:rPr>
        <w:t>Ekonomi</w:t>
      </w:r>
      <w:r w:rsidRPr="00E771F5" w:rsidR="00FB6687">
        <w:rPr>
          <w:rFonts w:ascii="Arial" w:hAnsi="Arial" w:cs="Arial"/>
          <w:spacing w:val="32"/>
          <w:sz w:val="18"/>
        </w:rPr>
        <w:t xml:space="preserve"> </w:t>
      </w:r>
      <w:r w:rsidRPr="00E771F5">
        <w:rPr>
          <w:rFonts w:ascii="Arial" w:hAnsi="Arial" w:cs="Arial"/>
          <w:spacing w:val="32"/>
          <w:sz w:val="18"/>
        </w:rPr>
        <w:t>sürekli</w:t>
      </w:r>
      <w:r w:rsidRPr="00E771F5" w:rsidR="00FB6687">
        <w:rPr>
          <w:rFonts w:ascii="Arial" w:hAnsi="Arial" w:cs="Arial"/>
          <w:spacing w:val="32"/>
          <w:sz w:val="18"/>
        </w:rPr>
        <w:t xml:space="preserve"> </w:t>
      </w:r>
      <w:r w:rsidRPr="00E771F5">
        <w:rPr>
          <w:rFonts w:ascii="Arial" w:hAnsi="Arial" w:cs="Arial"/>
          <w:spacing w:val="32"/>
          <w:sz w:val="18"/>
        </w:rPr>
        <w:t>daralıyor.</w:t>
      </w:r>
      <w:r w:rsidRPr="00E771F5" w:rsidR="00FB6687">
        <w:rPr>
          <w:rFonts w:ascii="Arial" w:hAnsi="Arial" w:cs="Arial"/>
          <w:spacing w:val="32"/>
          <w:sz w:val="18"/>
        </w:rPr>
        <w:t xml:space="preserve"> </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Yine,</w:t>
      </w:r>
      <w:r w:rsidRPr="00E771F5" w:rsidR="00FB6687">
        <w:rPr>
          <w:rFonts w:ascii="Arial" w:hAnsi="Arial" w:cs="Arial"/>
          <w:spacing w:val="32"/>
          <w:sz w:val="18"/>
        </w:rPr>
        <w:t xml:space="preserve"> </w:t>
      </w:r>
      <w:r w:rsidRPr="00E771F5">
        <w:rPr>
          <w:rFonts w:ascii="Arial" w:hAnsi="Arial" w:cs="Arial"/>
          <w:spacing w:val="32"/>
          <w:sz w:val="18"/>
        </w:rPr>
        <w:t>Türkiye'de,</w:t>
      </w:r>
      <w:r w:rsidRPr="00E771F5" w:rsidR="00FB6687">
        <w:rPr>
          <w:rFonts w:ascii="Arial" w:hAnsi="Arial" w:cs="Arial"/>
          <w:spacing w:val="32"/>
          <w:sz w:val="18"/>
        </w:rPr>
        <w:t xml:space="preserve"> </w:t>
      </w:r>
      <w:r w:rsidRPr="00E771F5">
        <w:rPr>
          <w:rFonts w:ascii="Arial" w:hAnsi="Arial" w:cs="Arial"/>
          <w:spacing w:val="32"/>
          <w:sz w:val="18"/>
        </w:rPr>
        <w:t>özellikle</w:t>
      </w:r>
      <w:r w:rsidRPr="00E771F5" w:rsidR="00FB6687">
        <w:rPr>
          <w:rFonts w:ascii="Arial" w:hAnsi="Arial" w:cs="Arial"/>
          <w:spacing w:val="32"/>
          <w:sz w:val="18"/>
        </w:rPr>
        <w:t xml:space="preserve"> </w:t>
      </w:r>
      <w:r w:rsidRPr="00E771F5">
        <w:rPr>
          <w:rFonts w:ascii="Arial" w:hAnsi="Arial" w:cs="Arial"/>
          <w:spacing w:val="32"/>
          <w:sz w:val="18"/>
        </w:rPr>
        <w:t>seçim</w:t>
      </w:r>
      <w:r w:rsidRPr="00E771F5" w:rsidR="00FB6687">
        <w:rPr>
          <w:rFonts w:ascii="Arial" w:hAnsi="Arial" w:cs="Arial"/>
          <w:spacing w:val="32"/>
          <w:sz w:val="18"/>
        </w:rPr>
        <w:t xml:space="preserve"> </w:t>
      </w:r>
      <w:r w:rsidRPr="00E771F5">
        <w:rPr>
          <w:rFonts w:ascii="Arial" w:hAnsi="Arial" w:cs="Arial"/>
          <w:spacing w:val="32"/>
          <w:sz w:val="18"/>
        </w:rPr>
        <w:t>bölgem</w:t>
      </w:r>
      <w:r w:rsidRPr="00E771F5" w:rsidR="00FB6687">
        <w:rPr>
          <w:rFonts w:ascii="Arial" w:hAnsi="Arial" w:cs="Arial"/>
          <w:spacing w:val="32"/>
          <w:sz w:val="18"/>
        </w:rPr>
        <w:t xml:space="preserve"> </w:t>
      </w:r>
      <w:r w:rsidRPr="00E771F5">
        <w:rPr>
          <w:rFonts w:ascii="Arial" w:hAnsi="Arial" w:cs="Arial"/>
          <w:spacing w:val="32"/>
          <w:sz w:val="18"/>
        </w:rPr>
        <w:t>olan</w:t>
      </w:r>
      <w:r w:rsidRPr="00E771F5" w:rsidR="00FB6687">
        <w:rPr>
          <w:rFonts w:ascii="Arial" w:hAnsi="Arial" w:cs="Arial"/>
          <w:spacing w:val="32"/>
          <w:sz w:val="18"/>
        </w:rPr>
        <w:t xml:space="preserve"> </w:t>
      </w:r>
      <w:r w:rsidRPr="00E771F5">
        <w:rPr>
          <w:rFonts w:ascii="Arial" w:hAnsi="Arial" w:cs="Arial"/>
          <w:spacing w:val="32"/>
          <w:sz w:val="18"/>
        </w:rPr>
        <w:t>Mersin’de</w:t>
      </w:r>
      <w:r w:rsidRPr="00E771F5" w:rsidR="00FB6687">
        <w:rPr>
          <w:rFonts w:ascii="Arial" w:hAnsi="Arial" w:cs="Arial"/>
          <w:spacing w:val="32"/>
          <w:sz w:val="18"/>
        </w:rPr>
        <w:t xml:space="preserve"> </w:t>
      </w:r>
      <w:r w:rsidRPr="00E771F5">
        <w:rPr>
          <w:rFonts w:ascii="Arial" w:hAnsi="Arial" w:cs="Arial"/>
          <w:spacing w:val="32"/>
          <w:sz w:val="18"/>
        </w:rPr>
        <w:t>yaşanan</w:t>
      </w:r>
      <w:r w:rsidRPr="00E771F5" w:rsidR="00FB6687">
        <w:rPr>
          <w:rFonts w:ascii="Arial" w:hAnsi="Arial" w:cs="Arial"/>
          <w:spacing w:val="32"/>
          <w:sz w:val="18"/>
        </w:rPr>
        <w:t xml:space="preserve"> </w:t>
      </w:r>
      <w:r w:rsidRPr="00E771F5">
        <w:rPr>
          <w:rFonts w:ascii="Arial" w:hAnsi="Arial" w:cs="Arial"/>
          <w:spacing w:val="32"/>
          <w:sz w:val="18"/>
        </w:rPr>
        <w:t>başka</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sorun:</w:t>
      </w:r>
      <w:r w:rsidRPr="00E771F5" w:rsidR="00FB6687">
        <w:rPr>
          <w:rFonts w:ascii="Arial" w:hAnsi="Arial" w:cs="Arial"/>
          <w:spacing w:val="32"/>
          <w:sz w:val="18"/>
        </w:rPr>
        <w:t xml:space="preserve"> </w:t>
      </w:r>
      <w:r w:rsidRPr="00E771F5">
        <w:rPr>
          <w:rFonts w:ascii="Arial" w:hAnsi="Arial" w:cs="Arial"/>
          <w:spacing w:val="32"/>
          <w:sz w:val="18"/>
        </w:rPr>
        <w:t>300</w:t>
      </w:r>
      <w:r w:rsidRPr="00E771F5" w:rsidR="00FB6687">
        <w:rPr>
          <w:rFonts w:ascii="Arial" w:hAnsi="Arial" w:cs="Arial"/>
          <w:spacing w:val="32"/>
          <w:sz w:val="18"/>
        </w:rPr>
        <w:t xml:space="preserve"> </w:t>
      </w:r>
      <w:r w:rsidRPr="00E771F5">
        <w:rPr>
          <w:rFonts w:ascii="Arial" w:hAnsi="Arial" w:cs="Arial"/>
          <w:spacing w:val="32"/>
          <w:sz w:val="18"/>
        </w:rPr>
        <w:t>bin</w:t>
      </w:r>
      <w:r w:rsidRPr="00E771F5" w:rsidR="00FB6687">
        <w:rPr>
          <w:rFonts w:ascii="Arial" w:hAnsi="Arial" w:cs="Arial"/>
          <w:spacing w:val="32"/>
          <w:sz w:val="18"/>
        </w:rPr>
        <w:t xml:space="preserve"> </w:t>
      </w:r>
      <w:r w:rsidRPr="00E771F5">
        <w:rPr>
          <w:rFonts w:ascii="Arial" w:hAnsi="Arial" w:cs="Arial"/>
          <w:spacing w:val="32"/>
          <w:sz w:val="18"/>
        </w:rPr>
        <w:t>Suriyeli</w:t>
      </w:r>
      <w:r w:rsidRPr="00E771F5" w:rsidR="00FB6687">
        <w:rPr>
          <w:rFonts w:ascii="Arial" w:hAnsi="Arial" w:cs="Arial"/>
          <w:spacing w:val="32"/>
          <w:sz w:val="18"/>
        </w:rPr>
        <w:t xml:space="preserve"> </w:t>
      </w:r>
      <w:r w:rsidRPr="00E771F5">
        <w:rPr>
          <w:rFonts w:ascii="Arial" w:hAnsi="Arial" w:cs="Arial"/>
          <w:spacing w:val="32"/>
          <w:sz w:val="18"/>
        </w:rPr>
        <w:t>yaşıyor,</w:t>
      </w:r>
      <w:r w:rsidRPr="00E771F5" w:rsidR="00FB6687">
        <w:rPr>
          <w:rFonts w:ascii="Arial" w:hAnsi="Arial" w:cs="Arial"/>
          <w:spacing w:val="32"/>
          <w:sz w:val="18"/>
        </w:rPr>
        <w:t xml:space="preserve"> </w:t>
      </w:r>
      <w:r w:rsidRPr="00E771F5">
        <w:rPr>
          <w:rFonts w:ascii="Arial" w:hAnsi="Arial" w:cs="Arial"/>
          <w:spacing w:val="32"/>
          <w:sz w:val="18"/>
        </w:rPr>
        <w:t>insanlar,</w:t>
      </w:r>
      <w:r w:rsidRPr="00E771F5" w:rsidR="00FB6687">
        <w:rPr>
          <w:rFonts w:ascii="Arial" w:hAnsi="Arial" w:cs="Arial"/>
          <w:spacing w:val="32"/>
          <w:sz w:val="18"/>
        </w:rPr>
        <w:t xml:space="preserve"> </w:t>
      </w:r>
      <w:r w:rsidRPr="00E771F5">
        <w:rPr>
          <w:rFonts w:ascii="Arial" w:hAnsi="Arial" w:cs="Arial"/>
          <w:spacing w:val="32"/>
          <w:sz w:val="18"/>
        </w:rPr>
        <w:t>kadınlar</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meta</w:t>
      </w:r>
      <w:r w:rsidRPr="00E771F5" w:rsidR="00FB6687">
        <w:rPr>
          <w:rFonts w:ascii="Arial" w:hAnsi="Arial" w:cs="Arial"/>
          <w:spacing w:val="32"/>
          <w:sz w:val="18"/>
        </w:rPr>
        <w:t xml:space="preserve"> </w:t>
      </w:r>
      <w:r w:rsidRPr="00E771F5">
        <w:rPr>
          <w:rFonts w:ascii="Arial" w:hAnsi="Arial" w:cs="Arial"/>
          <w:spacing w:val="32"/>
          <w:sz w:val="18"/>
        </w:rPr>
        <w:t>gibi</w:t>
      </w:r>
      <w:r w:rsidRPr="00E771F5" w:rsidR="00FB6687">
        <w:rPr>
          <w:rFonts w:ascii="Arial" w:hAnsi="Arial" w:cs="Arial"/>
          <w:spacing w:val="32"/>
          <w:sz w:val="18"/>
        </w:rPr>
        <w:t xml:space="preserve"> </w:t>
      </w:r>
      <w:r w:rsidRPr="00E771F5">
        <w:rPr>
          <w:rFonts w:ascii="Arial" w:hAnsi="Arial" w:cs="Arial"/>
          <w:spacing w:val="32"/>
          <w:sz w:val="18"/>
        </w:rPr>
        <w:t>alınıp</w:t>
      </w:r>
      <w:r w:rsidRPr="00E771F5" w:rsidR="00FB6687">
        <w:rPr>
          <w:rFonts w:ascii="Arial" w:hAnsi="Arial" w:cs="Arial"/>
          <w:spacing w:val="32"/>
          <w:sz w:val="18"/>
        </w:rPr>
        <w:t xml:space="preserve"> </w:t>
      </w:r>
      <w:r w:rsidRPr="00E771F5">
        <w:rPr>
          <w:rFonts w:ascii="Arial" w:hAnsi="Arial" w:cs="Arial"/>
          <w:spacing w:val="32"/>
          <w:sz w:val="18"/>
        </w:rPr>
        <w:t>satılıyorlar.</w:t>
      </w:r>
      <w:r w:rsidRPr="00E771F5" w:rsidR="00FB6687">
        <w:rPr>
          <w:rFonts w:ascii="Arial" w:hAnsi="Arial" w:cs="Arial"/>
          <w:spacing w:val="32"/>
          <w:sz w:val="18"/>
        </w:rPr>
        <w:t xml:space="preserve"> </w:t>
      </w:r>
      <w:r w:rsidRPr="00E771F5">
        <w:rPr>
          <w:rFonts w:ascii="Arial" w:hAnsi="Arial" w:cs="Arial"/>
          <w:spacing w:val="32"/>
          <w:sz w:val="18"/>
        </w:rPr>
        <w:t>Çocuk</w:t>
      </w:r>
      <w:r w:rsidRPr="00E771F5" w:rsidR="00FB6687">
        <w:rPr>
          <w:rFonts w:ascii="Arial" w:hAnsi="Arial" w:cs="Arial"/>
          <w:spacing w:val="32"/>
          <w:sz w:val="18"/>
        </w:rPr>
        <w:t xml:space="preserve"> </w:t>
      </w:r>
      <w:r w:rsidRPr="00E771F5">
        <w:rPr>
          <w:rFonts w:ascii="Arial" w:hAnsi="Arial" w:cs="Arial"/>
          <w:spacing w:val="32"/>
          <w:sz w:val="18"/>
        </w:rPr>
        <w:t>gelinler,</w:t>
      </w:r>
      <w:r w:rsidRPr="00E771F5" w:rsidR="00FB6687">
        <w:rPr>
          <w:rFonts w:ascii="Arial" w:hAnsi="Arial" w:cs="Arial"/>
          <w:spacing w:val="32"/>
          <w:sz w:val="18"/>
        </w:rPr>
        <w:t xml:space="preserve"> </w:t>
      </w:r>
      <w:r w:rsidRPr="00E771F5">
        <w:rPr>
          <w:rFonts w:ascii="Arial" w:hAnsi="Arial" w:cs="Arial"/>
          <w:spacing w:val="32"/>
          <w:sz w:val="18"/>
        </w:rPr>
        <w:t>başlık</w:t>
      </w:r>
      <w:r w:rsidRPr="00E771F5" w:rsidR="00FB6687">
        <w:rPr>
          <w:rFonts w:ascii="Arial" w:hAnsi="Arial" w:cs="Arial"/>
          <w:spacing w:val="32"/>
          <w:sz w:val="18"/>
        </w:rPr>
        <w:t xml:space="preserve"> </w:t>
      </w:r>
      <w:r w:rsidRPr="00E771F5">
        <w:rPr>
          <w:rFonts w:ascii="Arial" w:hAnsi="Arial" w:cs="Arial"/>
          <w:spacing w:val="32"/>
          <w:sz w:val="18"/>
        </w:rPr>
        <w:t>parasıyla</w:t>
      </w:r>
      <w:r w:rsidRPr="00E771F5" w:rsidR="00FB6687">
        <w:rPr>
          <w:rFonts w:ascii="Arial" w:hAnsi="Arial" w:cs="Arial"/>
          <w:spacing w:val="32"/>
          <w:sz w:val="18"/>
        </w:rPr>
        <w:t xml:space="preserve"> </w:t>
      </w:r>
      <w:r w:rsidRPr="00E771F5">
        <w:rPr>
          <w:rFonts w:ascii="Arial" w:hAnsi="Arial" w:cs="Arial"/>
          <w:spacing w:val="32"/>
          <w:sz w:val="18"/>
        </w:rPr>
        <w:t>evlendirilen</w:t>
      </w:r>
      <w:r w:rsidRPr="00E771F5" w:rsidR="00FB6687">
        <w:rPr>
          <w:rFonts w:ascii="Arial" w:hAnsi="Arial" w:cs="Arial"/>
          <w:spacing w:val="32"/>
          <w:sz w:val="18"/>
        </w:rPr>
        <w:t xml:space="preserve"> </w:t>
      </w:r>
      <w:r w:rsidRPr="00E771F5">
        <w:rPr>
          <w:rFonts w:ascii="Arial" w:hAnsi="Arial" w:cs="Arial"/>
          <w:spacing w:val="32"/>
          <w:sz w:val="18"/>
        </w:rPr>
        <w:t>kadınlar;</w:t>
      </w:r>
      <w:r w:rsidRPr="00E771F5" w:rsidR="00FB6687">
        <w:rPr>
          <w:rFonts w:ascii="Arial" w:hAnsi="Arial" w:cs="Arial"/>
          <w:spacing w:val="32"/>
          <w:sz w:val="18"/>
        </w:rPr>
        <w:t xml:space="preserve"> </w:t>
      </w:r>
      <w:r w:rsidRPr="00E771F5">
        <w:rPr>
          <w:rFonts w:ascii="Arial" w:hAnsi="Arial" w:cs="Arial"/>
          <w:spacing w:val="32"/>
          <w:sz w:val="18"/>
        </w:rPr>
        <w:t>bunlar</w:t>
      </w:r>
      <w:r w:rsidRPr="00E771F5" w:rsidR="00FB6687">
        <w:rPr>
          <w:rFonts w:ascii="Arial" w:hAnsi="Arial" w:cs="Arial"/>
          <w:spacing w:val="32"/>
          <w:sz w:val="18"/>
        </w:rPr>
        <w:t xml:space="preserve"> </w:t>
      </w:r>
      <w:r w:rsidRPr="00E771F5">
        <w:rPr>
          <w:rFonts w:ascii="Arial" w:hAnsi="Arial" w:cs="Arial"/>
          <w:spacing w:val="32"/>
          <w:sz w:val="18"/>
        </w:rPr>
        <w:t>21’inci</w:t>
      </w:r>
      <w:r w:rsidRPr="00E771F5" w:rsidR="00FB6687">
        <w:rPr>
          <w:rFonts w:ascii="Arial" w:hAnsi="Arial" w:cs="Arial"/>
          <w:spacing w:val="32"/>
          <w:sz w:val="18"/>
        </w:rPr>
        <w:t xml:space="preserve"> </w:t>
      </w:r>
      <w:r w:rsidRPr="00E771F5">
        <w:rPr>
          <w:rFonts w:ascii="Arial" w:hAnsi="Arial" w:cs="Arial"/>
          <w:spacing w:val="32"/>
          <w:sz w:val="18"/>
        </w:rPr>
        <w:t>yüzyılda</w:t>
      </w:r>
      <w:r w:rsidRPr="00E771F5" w:rsidR="00FB6687">
        <w:rPr>
          <w:rFonts w:ascii="Arial" w:hAnsi="Arial" w:cs="Arial"/>
          <w:spacing w:val="32"/>
          <w:sz w:val="18"/>
        </w:rPr>
        <w:t xml:space="preserve"> </w:t>
      </w:r>
      <w:r w:rsidRPr="00E771F5">
        <w:rPr>
          <w:rFonts w:ascii="Arial" w:hAnsi="Arial" w:cs="Arial"/>
          <w:spacing w:val="32"/>
          <w:sz w:val="18"/>
        </w:rPr>
        <w:t>insanlık</w:t>
      </w:r>
      <w:r w:rsidRPr="00E771F5" w:rsidR="00FB6687">
        <w:rPr>
          <w:rFonts w:ascii="Arial" w:hAnsi="Arial" w:cs="Arial"/>
          <w:spacing w:val="32"/>
          <w:sz w:val="18"/>
        </w:rPr>
        <w:t xml:space="preserve"> </w:t>
      </w:r>
      <w:r w:rsidRPr="00E771F5">
        <w:rPr>
          <w:rFonts w:ascii="Arial" w:hAnsi="Arial" w:cs="Arial"/>
          <w:spacing w:val="32"/>
          <w:sz w:val="18"/>
        </w:rPr>
        <w:t>adına</w:t>
      </w:r>
      <w:r w:rsidRPr="00E771F5" w:rsidR="00FB6687">
        <w:rPr>
          <w:rFonts w:ascii="Arial" w:hAnsi="Arial" w:cs="Arial"/>
          <w:spacing w:val="32"/>
          <w:sz w:val="18"/>
        </w:rPr>
        <w:t xml:space="preserve"> </w:t>
      </w:r>
      <w:r w:rsidRPr="00E771F5">
        <w:rPr>
          <w:rFonts w:ascii="Arial" w:hAnsi="Arial" w:cs="Arial"/>
          <w:spacing w:val="32"/>
          <w:sz w:val="18"/>
        </w:rPr>
        <w:t>utanç</w:t>
      </w:r>
      <w:r w:rsidRPr="00E771F5" w:rsidR="00FB6687">
        <w:rPr>
          <w:rFonts w:ascii="Arial" w:hAnsi="Arial" w:cs="Arial"/>
          <w:spacing w:val="32"/>
          <w:sz w:val="18"/>
        </w:rPr>
        <w:t xml:space="preserve"> </w:t>
      </w:r>
      <w:r w:rsidRPr="00E771F5">
        <w:rPr>
          <w:rFonts w:ascii="Arial" w:hAnsi="Arial" w:cs="Arial"/>
          <w:spacing w:val="32"/>
          <w:sz w:val="18"/>
        </w:rPr>
        <w:t>vericidir.</w:t>
      </w:r>
      <w:r w:rsidRPr="00E771F5" w:rsidR="00FB6687">
        <w:rPr>
          <w:rFonts w:ascii="Arial" w:hAnsi="Arial" w:cs="Arial"/>
          <w:spacing w:val="32"/>
          <w:sz w:val="18"/>
        </w:rPr>
        <w:t xml:space="preserve"> </w:t>
      </w:r>
      <w:r w:rsidRPr="00E771F5">
        <w:rPr>
          <w:rFonts w:ascii="Arial" w:hAnsi="Arial" w:cs="Arial"/>
          <w:spacing w:val="32"/>
          <w:sz w:val="18"/>
        </w:rPr>
        <w:t>Ingmar</w:t>
      </w:r>
      <w:r w:rsidRPr="00E771F5" w:rsidR="00FB6687">
        <w:rPr>
          <w:rFonts w:ascii="Arial" w:hAnsi="Arial" w:cs="Arial"/>
          <w:spacing w:val="32"/>
          <w:sz w:val="18"/>
        </w:rPr>
        <w:t xml:space="preserve"> </w:t>
      </w:r>
      <w:r w:rsidRPr="00E771F5">
        <w:rPr>
          <w:rFonts w:ascii="Arial" w:hAnsi="Arial" w:cs="Arial"/>
          <w:spacing w:val="32"/>
          <w:sz w:val="18"/>
        </w:rPr>
        <w:t>Bergman’a</w:t>
      </w:r>
      <w:r w:rsidRPr="00E771F5" w:rsidR="00FB6687">
        <w:rPr>
          <w:rFonts w:ascii="Arial" w:hAnsi="Arial" w:cs="Arial"/>
          <w:spacing w:val="32"/>
          <w:sz w:val="18"/>
        </w:rPr>
        <w:t xml:space="preserve"> </w:t>
      </w:r>
      <w:r w:rsidRPr="00E771F5">
        <w:rPr>
          <w:rFonts w:ascii="Arial" w:hAnsi="Arial" w:cs="Arial"/>
          <w:spacing w:val="32"/>
          <w:sz w:val="18"/>
        </w:rPr>
        <w:t>soruyorlar,</w:t>
      </w:r>
      <w:r w:rsidRPr="00E771F5" w:rsidR="00FB6687">
        <w:rPr>
          <w:rFonts w:ascii="Arial" w:hAnsi="Arial" w:cs="Arial"/>
          <w:spacing w:val="32"/>
          <w:sz w:val="18"/>
        </w:rPr>
        <w:t xml:space="preserve"> </w:t>
      </w:r>
      <w:r w:rsidRPr="00E771F5">
        <w:rPr>
          <w:rFonts w:ascii="Arial" w:hAnsi="Arial" w:cs="Arial"/>
          <w:spacing w:val="32"/>
          <w:sz w:val="18"/>
        </w:rPr>
        <w:t>“Dünyanın</w:t>
      </w:r>
      <w:r w:rsidRPr="00E771F5" w:rsidR="00FB6687">
        <w:rPr>
          <w:rFonts w:ascii="Arial" w:hAnsi="Arial" w:cs="Arial"/>
          <w:spacing w:val="32"/>
          <w:sz w:val="18"/>
        </w:rPr>
        <w:t xml:space="preserve"> </w:t>
      </w:r>
      <w:r w:rsidRPr="00E771F5">
        <w:rPr>
          <w:rFonts w:ascii="Arial" w:hAnsi="Arial" w:cs="Arial"/>
          <w:spacing w:val="32"/>
          <w:sz w:val="18"/>
        </w:rPr>
        <w:t>kurtuluşu</w:t>
      </w:r>
      <w:r w:rsidRPr="00E771F5" w:rsidR="00FB6687">
        <w:rPr>
          <w:rFonts w:ascii="Arial" w:hAnsi="Arial" w:cs="Arial"/>
          <w:spacing w:val="32"/>
          <w:sz w:val="18"/>
        </w:rPr>
        <w:t xml:space="preserve"> </w:t>
      </w:r>
      <w:r w:rsidRPr="00E771F5">
        <w:rPr>
          <w:rFonts w:ascii="Arial" w:hAnsi="Arial" w:cs="Arial"/>
          <w:spacing w:val="32"/>
          <w:sz w:val="18"/>
        </w:rPr>
        <w:t>nedir?”</w:t>
      </w:r>
      <w:r w:rsidRPr="00E771F5" w:rsidR="00FB6687">
        <w:rPr>
          <w:rFonts w:ascii="Arial" w:hAnsi="Arial" w:cs="Arial"/>
          <w:spacing w:val="32"/>
          <w:sz w:val="18"/>
        </w:rPr>
        <w:t xml:space="preserve"> </w:t>
      </w:r>
      <w:r w:rsidRPr="00E771F5">
        <w:rPr>
          <w:rFonts w:ascii="Arial" w:hAnsi="Arial" w:cs="Arial"/>
          <w:spacing w:val="32"/>
          <w:sz w:val="18"/>
        </w:rPr>
        <w:t>diyorlar.</w:t>
      </w:r>
      <w:r w:rsidRPr="00E771F5" w:rsidR="00FB6687">
        <w:rPr>
          <w:rFonts w:ascii="Arial" w:hAnsi="Arial" w:cs="Arial"/>
          <w:spacing w:val="32"/>
          <w:sz w:val="18"/>
        </w:rPr>
        <w:t xml:space="preserve"> </w:t>
      </w:r>
      <w:r w:rsidRPr="00E771F5">
        <w:rPr>
          <w:rFonts w:ascii="Arial" w:hAnsi="Arial" w:cs="Arial"/>
          <w:spacing w:val="32"/>
          <w:sz w:val="18"/>
        </w:rPr>
        <w:t>Bergman</w:t>
      </w:r>
      <w:r w:rsidRPr="00E771F5" w:rsidR="00FB6687">
        <w:rPr>
          <w:rFonts w:ascii="Arial" w:hAnsi="Arial" w:cs="Arial"/>
          <w:spacing w:val="32"/>
          <w:sz w:val="18"/>
        </w:rPr>
        <w:t xml:space="preserve"> </w:t>
      </w:r>
      <w:r w:rsidRPr="00E771F5">
        <w:rPr>
          <w:rFonts w:ascii="Arial" w:hAnsi="Arial" w:cs="Arial"/>
          <w:spacing w:val="32"/>
          <w:sz w:val="18"/>
        </w:rPr>
        <w:t>diyor</w:t>
      </w:r>
      <w:r w:rsidRPr="00E771F5" w:rsidR="00FB6687">
        <w:rPr>
          <w:rFonts w:ascii="Arial" w:hAnsi="Arial" w:cs="Arial"/>
          <w:spacing w:val="32"/>
          <w:sz w:val="18"/>
        </w:rPr>
        <w:t xml:space="preserve"> </w:t>
      </w:r>
      <w:r w:rsidRPr="00E771F5">
        <w:rPr>
          <w:rFonts w:ascii="Arial" w:hAnsi="Arial" w:cs="Arial"/>
          <w:spacing w:val="32"/>
          <w:sz w:val="18"/>
        </w:rPr>
        <w:t>ki:</w:t>
      </w:r>
      <w:r w:rsidRPr="00E771F5" w:rsidR="00FB6687">
        <w:rPr>
          <w:rFonts w:ascii="Arial" w:hAnsi="Arial" w:cs="Arial"/>
          <w:spacing w:val="32"/>
          <w:sz w:val="18"/>
        </w:rPr>
        <w:t xml:space="preserve"> </w:t>
      </w:r>
      <w:r w:rsidRPr="00E771F5">
        <w:rPr>
          <w:rFonts w:ascii="Arial" w:hAnsi="Arial" w:cs="Arial"/>
          <w:spacing w:val="32"/>
          <w:sz w:val="18"/>
        </w:rPr>
        <w:t>“Utanç;</w:t>
      </w:r>
      <w:r w:rsidRPr="00E771F5" w:rsidR="00FB6687">
        <w:rPr>
          <w:rFonts w:ascii="Arial" w:hAnsi="Arial" w:cs="Arial"/>
          <w:spacing w:val="32"/>
          <w:sz w:val="18"/>
        </w:rPr>
        <w:t xml:space="preserve"> </w:t>
      </w:r>
      <w:r w:rsidRPr="00E771F5">
        <w:rPr>
          <w:rFonts w:ascii="Arial" w:hAnsi="Arial" w:cs="Arial"/>
          <w:spacing w:val="32"/>
          <w:sz w:val="18"/>
        </w:rPr>
        <w:t>herkes</w:t>
      </w:r>
      <w:r w:rsidRPr="00E771F5" w:rsidR="00FB6687">
        <w:rPr>
          <w:rFonts w:ascii="Arial" w:hAnsi="Arial" w:cs="Arial"/>
          <w:spacing w:val="32"/>
          <w:sz w:val="18"/>
        </w:rPr>
        <w:t xml:space="preserve"> </w:t>
      </w:r>
      <w:r w:rsidRPr="00E771F5">
        <w:rPr>
          <w:rFonts w:ascii="Arial" w:hAnsi="Arial" w:cs="Arial"/>
          <w:spacing w:val="32"/>
          <w:sz w:val="18"/>
        </w:rPr>
        <w:t>yaptığından</w:t>
      </w:r>
      <w:r w:rsidRPr="00E771F5" w:rsidR="00FB6687">
        <w:rPr>
          <w:rFonts w:ascii="Arial" w:hAnsi="Arial" w:cs="Arial"/>
          <w:spacing w:val="32"/>
          <w:sz w:val="18"/>
        </w:rPr>
        <w:t xml:space="preserve"> </w:t>
      </w:r>
      <w:r w:rsidRPr="00E771F5">
        <w:rPr>
          <w:rFonts w:ascii="Arial" w:hAnsi="Arial" w:cs="Arial"/>
          <w:spacing w:val="32"/>
          <w:sz w:val="18"/>
        </w:rPr>
        <w:t>utanırsa</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dünya</w:t>
      </w:r>
      <w:r w:rsidRPr="00E771F5" w:rsidR="00FB6687">
        <w:rPr>
          <w:rFonts w:ascii="Arial" w:hAnsi="Arial" w:cs="Arial"/>
          <w:spacing w:val="32"/>
          <w:sz w:val="18"/>
        </w:rPr>
        <w:t xml:space="preserve"> </w:t>
      </w:r>
      <w:r w:rsidRPr="00E771F5">
        <w:rPr>
          <w:rFonts w:ascii="Arial" w:hAnsi="Arial" w:cs="Arial"/>
          <w:spacing w:val="32"/>
          <w:sz w:val="18"/>
        </w:rPr>
        <w:t>kurtulur.”</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duygu</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düşüncelerle</w:t>
      </w:r>
      <w:r w:rsidRPr="00E771F5" w:rsidR="00FB6687">
        <w:rPr>
          <w:rFonts w:ascii="Arial" w:hAnsi="Arial" w:cs="Arial"/>
          <w:spacing w:val="32"/>
          <w:sz w:val="18"/>
        </w:rPr>
        <w:t xml:space="preserve"> </w:t>
      </w:r>
      <w:r w:rsidRPr="00E771F5">
        <w:rPr>
          <w:rFonts w:ascii="Arial" w:hAnsi="Arial" w:cs="Arial"/>
          <w:spacing w:val="32"/>
          <w:sz w:val="18"/>
        </w:rPr>
        <w:t>yüce</w:t>
      </w:r>
      <w:r w:rsidRPr="00E771F5" w:rsidR="00FB6687">
        <w:rPr>
          <w:rFonts w:ascii="Arial" w:hAnsi="Arial" w:cs="Arial"/>
          <w:spacing w:val="32"/>
          <w:sz w:val="18"/>
        </w:rPr>
        <w:t xml:space="preserve"> </w:t>
      </w:r>
      <w:r w:rsidRPr="00E771F5">
        <w:rPr>
          <w:rFonts w:ascii="Arial" w:hAnsi="Arial" w:cs="Arial"/>
          <w:spacing w:val="32"/>
          <w:sz w:val="18"/>
        </w:rPr>
        <w:t>Meclisi</w:t>
      </w:r>
      <w:r w:rsidRPr="00E771F5" w:rsidR="00FB6687">
        <w:rPr>
          <w:rFonts w:ascii="Arial" w:hAnsi="Arial" w:cs="Arial"/>
          <w:spacing w:val="32"/>
          <w:sz w:val="18"/>
        </w:rPr>
        <w:t xml:space="preserve"> </w:t>
      </w:r>
      <w:r w:rsidRPr="00E771F5">
        <w:rPr>
          <w:rFonts w:ascii="Arial" w:hAnsi="Arial" w:cs="Arial"/>
          <w:spacing w:val="32"/>
          <w:sz w:val="18"/>
        </w:rPr>
        <w:t>saygıyla</w:t>
      </w:r>
      <w:r w:rsidRPr="00E771F5" w:rsidR="00FB6687">
        <w:rPr>
          <w:rFonts w:ascii="Arial" w:hAnsi="Arial" w:cs="Arial"/>
          <w:spacing w:val="32"/>
          <w:sz w:val="18"/>
        </w:rPr>
        <w:t xml:space="preserve"> </w:t>
      </w:r>
      <w:r w:rsidRPr="00E771F5">
        <w:rPr>
          <w:rFonts w:ascii="Arial" w:hAnsi="Arial" w:cs="Arial"/>
          <w:spacing w:val="32"/>
          <w:sz w:val="18"/>
        </w:rPr>
        <w:t>selamlıyorum.</w:t>
      </w:r>
      <w:r w:rsidRPr="00E771F5" w:rsidR="00FB6687">
        <w:rPr>
          <w:rFonts w:ascii="Arial" w:hAnsi="Arial" w:cs="Arial"/>
          <w:spacing w:val="32"/>
          <w:sz w:val="18"/>
        </w:rPr>
        <w:t xml:space="preserve"> </w:t>
      </w:r>
      <w:r w:rsidRPr="00E771F5">
        <w:rPr>
          <w:rFonts w:ascii="Arial" w:hAnsi="Arial" w:cs="Arial"/>
          <w:spacing w:val="32"/>
          <w:sz w:val="18"/>
        </w:rPr>
        <w:t>(MHP</w:t>
      </w:r>
      <w:r w:rsidRPr="00E771F5" w:rsidR="00FB6687">
        <w:rPr>
          <w:rFonts w:ascii="Arial" w:hAnsi="Arial" w:cs="Arial"/>
          <w:spacing w:val="32"/>
          <w:sz w:val="18"/>
        </w:rPr>
        <w:t xml:space="preserve"> </w:t>
      </w:r>
      <w:r w:rsidRPr="00E771F5">
        <w:rPr>
          <w:rFonts w:ascii="Arial" w:hAnsi="Arial" w:cs="Arial"/>
          <w:spacing w:val="32"/>
          <w:sz w:val="18"/>
        </w:rPr>
        <w:t>sıralarından</w:t>
      </w:r>
      <w:r w:rsidRPr="00E771F5" w:rsidR="00FB6687">
        <w:rPr>
          <w:rFonts w:ascii="Arial" w:hAnsi="Arial" w:cs="Arial"/>
          <w:spacing w:val="32"/>
          <w:sz w:val="18"/>
        </w:rPr>
        <w:t xml:space="preserve"> </w:t>
      </w:r>
      <w:r w:rsidRPr="00E771F5">
        <w:rPr>
          <w:rFonts w:ascii="Arial" w:hAnsi="Arial" w:cs="Arial"/>
          <w:spacing w:val="32"/>
          <w:sz w:val="18"/>
        </w:rPr>
        <w:t>alkışlar)</w:t>
      </w:r>
      <w:r w:rsidRPr="00E771F5" w:rsidR="00FB6687">
        <w:rPr>
          <w:rFonts w:ascii="Arial" w:hAnsi="Arial" w:cs="Arial"/>
          <w:spacing w:val="32"/>
          <w:sz w:val="18"/>
        </w:rPr>
        <w:t xml:space="preserve"> </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Teşekkür</w:t>
      </w:r>
      <w:r w:rsidRPr="00E771F5" w:rsidR="00FB6687">
        <w:rPr>
          <w:rFonts w:ascii="Arial" w:hAnsi="Arial" w:cs="Arial"/>
          <w:spacing w:val="32"/>
          <w:sz w:val="18"/>
        </w:rPr>
        <w:t xml:space="preserve"> </w:t>
      </w:r>
      <w:r w:rsidRPr="00E771F5">
        <w:rPr>
          <w:rFonts w:ascii="Arial" w:hAnsi="Arial" w:cs="Arial"/>
          <w:spacing w:val="32"/>
          <w:sz w:val="18"/>
        </w:rPr>
        <w:t>ediyorum</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Şimşek.</w:t>
      </w:r>
      <w:r w:rsidRPr="00E771F5" w:rsidR="00FB6687">
        <w:rPr>
          <w:rFonts w:ascii="Arial" w:hAnsi="Arial" w:cs="Arial"/>
          <w:spacing w:val="32"/>
          <w:sz w:val="18"/>
        </w:rPr>
        <w:t xml:space="preserve"> </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Gruplar</w:t>
      </w:r>
      <w:r w:rsidRPr="00E771F5" w:rsidR="00FB6687">
        <w:rPr>
          <w:rFonts w:ascii="Arial" w:hAnsi="Arial" w:cs="Arial"/>
          <w:spacing w:val="32"/>
          <w:sz w:val="18"/>
        </w:rPr>
        <w:t xml:space="preserve"> </w:t>
      </w:r>
      <w:r w:rsidRPr="00E771F5">
        <w:rPr>
          <w:rFonts w:ascii="Arial" w:hAnsi="Arial" w:cs="Arial"/>
          <w:spacing w:val="32"/>
          <w:sz w:val="18"/>
        </w:rPr>
        <w:t>adına</w:t>
      </w:r>
      <w:r w:rsidRPr="00E771F5" w:rsidR="00FB6687">
        <w:rPr>
          <w:rFonts w:ascii="Arial" w:hAnsi="Arial" w:cs="Arial"/>
          <w:spacing w:val="32"/>
          <w:sz w:val="18"/>
        </w:rPr>
        <w:t xml:space="preserve"> </w:t>
      </w:r>
      <w:r w:rsidRPr="00E771F5">
        <w:rPr>
          <w:rFonts w:ascii="Arial" w:hAnsi="Arial" w:cs="Arial"/>
          <w:spacing w:val="32"/>
          <w:sz w:val="18"/>
        </w:rPr>
        <w:t>ikinci</w:t>
      </w:r>
      <w:r w:rsidRPr="00E771F5" w:rsidR="00FB6687">
        <w:rPr>
          <w:rFonts w:ascii="Arial" w:hAnsi="Arial" w:cs="Arial"/>
          <w:spacing w:val="32"/>
          <w:sz w:val="18"/>
        </w:rPr>
        <w:t xml:space="preserve"> </w:t>
      </w:r>
      <w:r w:rsidRPr="00E771F5">
        <w:rPr>
          <w:rFonts w:ascii="Arial" w:hAnsi="Arial" w:cs="Arial"/>
          <w:spacing w:val="32"/>
          <w:sz w:val="18"/>
        </w:rPr>
        <w:t>söz,</w:t>
      </w:r>
      <w:r w:rsidRPr="00E771F5" w:rsidR="00FB6687">
        <w:rPr>
          <w:rFonts w:ascii="Arial" w:hAnsi="Arial" w:cs="Arial"/>
          <w:spacing w:val="32"/>
          <w:sz w:val="18"/>
        </w:rPr>
        <w:t xml:space="preserve"> </w:t>
      </w:r>
      <w:r w:rsidRPr="00E771F5">
        <w:rPr>
          <w:rFonts w:ascii="Arial" w:hAnsi="Arial" w:cs="Arial"/>
          <w:spacing w:val="32"/>
          <w:sz w:val="18"/>
        </w:rPr>
        <w:t>Cumhuriyet</w:t>
      </w:r>
      <w:r w:rsidRPr="00E771F5" w:rsidR="00FB6687">
        <w:rPr>
          <w:rFonts w:ascii="Arial" w:hAnsi="Arial" w:cs="Arial"/>
          <w:spacing w:val="32"/>
          <w:sz w:val="18"/>
        </w:rPr>
        <w:t xml:space="preserve"> </w:t>
      </w:r>
      <w:r w:rsidRPr="00E771F5">
        <w:rPr>
          <w:rFonts w:ascii="Arial" w:hAnsi="Arial" w:cs="Arial"/>
          <w:spacing w:val="32"/>
          <w:sz w:val="18"/>
        </w:rPr>
        <w:t>Halk</w:t>
      </w:r>
      <w:r w:rsidRPr="00E771F5" w:rsidR="00FB6687">
        <w:rPr>
          <w:rFonts w:ascii="Arial" w:hAnsi="Arial" w:cs="Arial"/>
          <w:spacing w:val="32"/>
          <w:sz w:val="18"/>
        </w:rPr>
        <w:t xml:space="preserve"> </w:t>
      </w:r>
      <w:r w:rsidRPr="00E771F5">
        <w:rPr>
          <w:rFonts w:ascii="Arial" w:hAnsi="Arial" w:cs="Arial"/>
          <w:spacing w:val="32"/>
          <w:sz w:val="18"/>
        </w:rPr>
        <w:t>Partisi</w:t>
      </w:r>
      <w:r w:rsidRPr="00E771F5" w:rsidR="00FB6687">
        <w:rPr>
          <w:rFonts w:ascii="Arial" w:hAnsi="Arial" w:cs="Arial"/>
          <w:spacing w:val="32"/>
          <w:sz w:val="18"/>
        </w:rPr>
        <w:t xml:space="preserve"> </w:t>
      </w:r>
      <w:r w:rsidRPr="00E771F5">
        <w:rPr>
          <w:rFonts w:ascii="Arial" w:hAnsi="Arial" w:cs="Arial"/>
          <w:spacing w:val="32"/>
          <w:sz w:val="18"/>
        </w:rPr>
        <w:t>Grubu</w:t>
      </w:r>
      <w:r w:rsidRPr="00E771F5" w:rsidR="00FB6687">
        <w:rPr>
          <w:rFonts w:ascii="Arial" w:hAnsi="Arial" w:cs="Arial"/>
          <w:spacing w:val="32"/>
          <w:sz w:val="18"/>
        </w:rPr>
        <w:t xml:space="preserve"> </w:t>
      </w:r>
      <w:r w:rsidRPr="00E771F5">
        <w:rPr>
          <w:rFonts w:ascii="Arial" w:hAnsi="Arial" w:cs="Arial"/>
          <w:spacing w:val="32"/>
          <w:sz w:val="18"/>
        </w:rPr>
        <w:t>adına</w:t>
      </w:r>
      <w:r w:rsidRPr="00E771F5" w:rsidR="00FB6687">
        <w:rPr>
          <w:rFonts w:ascii="Arial" w:hAnsi="Arial" w:cs="Arial"/>
          <w:spacing w:val="32"/>
          <w:sz w:val="18"/>
        </w:rPr>
        <w:t xml:space="preserve"> </w:t>
      </w:r>
      <w:r w:rsidRPr="00E771F5">
        <w:rPr>
          <w:rFonts w:ascii="Arial" w:hAnsi="Arial" w:cs="Arial"/>
          <w:spacing w:val="32"/>
          <w:sz w:val="18"/>
        </w:rPr>
        <w:t>Muğla</w:t>
      </w:r>
      <w:r w:rsidRPr="00E771F5" w:rsidR="00FB6687">
        <w:rPr>
          <w:rFonts w:ascii="Arial" w:hAnsi="Arial" w:cs="Arial"/>
          <w:spacing w:val="32"/>
          <w:sz w:val="18"/>
        </w:rPr>
        <w:t xml:space="preserve"> </w:t>
      </w:r>
      <w:r w:rsidRPr="00E771F5">
        <w:rPr>
          <w:rFonts w:ascii="Arial" w:hAnsi="Arial" w:cs="Arial"/>
          <w:spacing w:val="32"/>
          <w:sz w:val="18"/>
        </w:rPr>
        <w:t>Milletvekili</w:t>
      </w:r>
      <w:r w:rsidRPr="00E771F5" w:rsidR="00FB6687">
        <w:rPr>
          <w:rFonts w:ascii="Arial" w:hAnsi="Arial" w:cs="Arial"/>
          <w:spacing w:val="32"/>
          <w:sz w:val="18"/>
        </w:rPr>
        <w:t xml:space="preserve"> </w:t>
      </w:r>
      <w:r w:rsidRPr="00E771F5">
        <w:rPr>
          <w:rFonts w:ascii="Arial" w:hAnsi="Arial" w:cs="Arial"/>
          <w:spacing w:val="32"/>
          <w:sz w:val="18"/>
        </w:rPr>
        <w:t>Nurettin</w:t>
      </w:r>
      <w:r w:rsidRPr="00E771F5" w:rsidR="00FB6687">
        <w:rPr>
          <w:rFonts w:ascii="Arial" w:hAnsi="Arial" w:cs="Arial"/>
          <w:spacing w:val="32"/>
          <w:sz w:val="18"/>
        </w:rPr>
        <w:t xml:space="preserve"> </w:t>
      </w:r>
      <w:r w:rsidRPr="00E771F5">
        <w:rPr>
          <w:rFonts w:ascii="Arial" w:hAnsi="Arial" w:cs="Arial"/>
          <w:spacing w:val="32"/>
          <w:sz w:val="18"/>
        </w:rPr>
        <w:t>Demir’e</w:t>
      </w:r>
      <w:r w:rsidRPr="00E771F5" w:rsidR="00FB6687">
        <w:rPr>
          <w:rFonts w:ascii="Arial" w:hAnsi="Arial" w:cs="Arial"/>
          <w:spacing w:val="32"/>
          <w:sz w:val="18"/>
        </w:rPr>
        <w:t xml:space="preserve"> </w:t>
      </w:r>
      <w:r w:rsidRPr="00E771F5">
        <w:rPr>
          <w:rFonts w:ascii="Arial" w:hAnsi="Arial" w:cs="Arial"/>
          <w:spacing w:val="32"/>
          <w:sz w:val="18"/>
        </w:rPr>
        <w:t>aittir.</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Buyurun</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Demir.</w:t>
      </w:r>
      <w:r w:rsidRPr="00E771F5" w:rsidR="00FB6687">
        <w:rPr>
          <w:rFonts w:ascii="Arial" w:hAnsi="Arial" w:cs="Arial"/>
          <w:spacing w:val="32"/>
          <w:sz w:val="18"/>
        </w:rPr>
        <w:t xml:space="preserve"> </w:t>
      </w:r>
      <w:r w:rsidRPr="00E771F5">
        <w:rPr>
          <w:rFonts w:ascii="Arial" w:hAnsi="Arial" w:cs="Arial"/>
          <w:spacing w:val="32"/>
          <w:sz w:val="18"/>
        </w:rPr>
        <w:t>(CHP</w:t>
      </w:r>
      <w:r w:rsidRPr="00E771F5" w:rsidR="00FB6687">
        <w:rPr>
          <w:rFonts w:ascii="Arial" w:hAnsi="Arial" w:cs="Arial"/>
          <w:spacing w:val="32"/>
          <w:sz w:val="18"/>
        </w:rPr>
        <w:t xml:space="preserve"> </w:t>
      </w:r>
      <w:r w:rsidRPr="00E771F5">
        <w:rPr>
          <w:rFonts w:ascii="Arial" w:hAnsi="Arial" w:cs="Arial"/>
          <w:spacing w:val="32"/>
          <w:sz w:val="18"/>
        </w:rPr>
        <w:t>sıralarından</w:t>
      </w:r>
      <w:r w:rsidRPr="00E771F5" w:rsidR="00FB6687">
        <w:rPr>
          <w:rFonts w:ascii="Arial" w:hAnsi="Arial" w:cs="Arial"/>
          <w:spacing w:val="32"/>
          <w:sz w:val="18"/>
        </w:rPr>
        <w:t xml:space="preserve"> </w:t>
      </w:r>
      <w:r w:rsidRPr="00E771F5">
        <w:rPr>
          <w:rFonts w:ascii="Arial" w:hAnsi="Arial" w:cs="Arial"/>
          <w:spacing w:val="32"/>
          <w:sz w:val="18"/>
        </w:rPr>
        <w:t>alkışlar)</w:t>
      </w:r>
      <w:r w:rsidRPr="00E771F5" w:rsidR="00FB6687">
        <w:rPr>
          <w:rFonts w:ascii="Arial" w:hAnsi="Arial" w:cs="Arial"/>
          <w:spacing w:val="32"/>
          <w:sz w:val="18"/>
        </w:rPr>
        <w:t xml:space="preserve"> </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CHP</w:t>
      </w:r>
      <w:r w:rsidRPr="00E771F5" w:rsidR="00FB6687">
        <w:rPr>
          <w:rFonts w:ascii="Arial" w:hAnsi="Arial" w:cs="Arial"/>
          <w:spacing w:val="32"/>
          <w:sz w:val="18"/>
        </w:rPr>
        <w:t xml:space="preserve"> </w:t>
      </w:r>
      <w:r w:rsidRPr="00E771F5">
        <w:rPr>
          <w:rFonts w:ascii="Arial" w:hAnsi="Arial" w:cs="Arial"/>
          <w:spacing w:val="32"/>
          <w:sz w:val="18"/>
        </w:rPr>
        <w:t>GRUBU</w:t>
      </w:r>
      <w:r w:rsidRPr="00E771F5" w:rsidR="00FB6687">
        <w:rPr>
          <w:rFonts w:ascii="Arial" w:hAnsi="Arial" w:cs="Arial"/>
          <w:spacing w:val="32"/>
          <w:sz w:val="18"/>
        </w:rPr>
        <w:t xml:space="preserve"> </w:t>
      </w:r>
      <w:r w:rsidRPr="00E771F5">
        <w:rPr>
          <w:rFonts w:ascii="Arial" w:hAnsi="Arial" w:cs="Arial"/>
          <w:spacing w:val="32"/>
          <w:sz w:val="18"/>
        </w:rPr>
        <w:t>ADINA</w:t>
      </w:r>
      <w:r w:rsidRPr="00E771F5" w:rsidR="00FB6687">
        <w:rPr>
          <w:rFonts w:ascii="Arial" w:hAnsi="Arial" w:cs="Arial"/>
          <w:spacing w:val="32"/>
          <w:sz w:val="18"/>
        </w:rPr>
        <w:t xml:space="preserve"> </w:t>
      </w:r>
      <w:r w:rsidRPr="00E771F5">
        <w:rPr>
          <w:rFonts w:ascii="Arial" w:hAnsi="Arial" w:cs="Arial"/>
          <w:spacing w:val="32"/>
          <w:sz w:val="18"/>
        </w:rPr>
        <w:t>NURETTİN</w:t>
      </w:r>
      <w:r w:rsidRPr="00E771F5" w:rsidR="00FB6687">
        <w:rPr>
          <w:rFonts w:ascii="Arial" w:hAnsi="Arial" w:cs="Arial"/>
          <w:spacing w:val="32"/>
          <w:sz w:val="18"/>
        </w:rPr>
        <w:t xml:space="preserve"> </w:t>
      </w:r>
      <w:r w:rsidRPr="00E771F5">
        <w:rPr>
          <w:rFonts w:ascii="Arial" w:hAnsi="Arial" w:cs="Arial"/>
          <w:spacing w:val="32"/>
          <w:sz w:val="18"/>
        </w:rPr>
        <w:t>DEMİR</w:t>
      </w:r>
      <w:r w:rsidRPr="00E771F5" w:rsidR="00FB6687">
        <w:rPr>
          <w:rFonts w:ascii="Arial" w:hAnsi="Arial" w:cs="Arial"/>
          <w:spacing w:val="32"/>
          <w:sz w:val="18"/>
        </w:rPr>
        <w:t xml:space="preserve"> </w:t>
      </w:r>
      <w:r w:rsidRPr="00E771F5">
        <w:rPr>
          <w:rFonts w:ascii="Arial" w:hAnsi="Arial" w:cs="Arial"/>
          <w:spacing w:val="32"/>
          <w:sz w:val="18"/>
        </w:rPr>
        <w:t>(Muğla)</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değerli</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saygıdeğer</w:t>
      </w:r>
      <w:r w:rsidRPr="00E771F5" w:rsidR="00FB6687">
        <w:rPr>
          <w:rFonts w:ascii="Arial" w:hAnsi="Arial" w:cs="Arial"/>
          <w:spacing w:val="32"/>
          <w:sz w:val="18"/>
        </w:rPr>
        <w:t xml:space="preserve"> </w:t>
      </w:r>
      <w:r w:rsidRPr="00E771F5">
        <w:rPr>
          <w:rFonts w:ascii="Arial" w:hAnsi="Arial" w:cs="Arial"/>
          <w:spacing w:val="32"/>
          <w:sz w:val="18"/>
        </w:rPr>
        <w:t>basın</w:t>
      </w:r>
      <w:r w:rsidRPr="00E771F5" w:rsidR="00FB6687">
        <w:rPr>
          <w:rFonts w:ascii="Arial" w:hAnsi="Arial" w:cs="Arial"/>
          <w:spacing w:val="32"/>
          <w:sz w:val="18"/>
        </w:rPr>
        <w:t xml:space="preserve"> </w:t>
      </w:r>
      <w:r w:rsidRPr="00E771F5">
        <w:rPr>
          <w:rFonts w:ascii="Arial" w:hAnsi="Arial" w:cs="Arial"/>
          <w:spacing w:val="32"/>
          <w:sz w:val="18"/>
        </w:rPr>
        <w:t>mensupları</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sevgili</w:t>
      </w:r>
      <w:r w:rsidRPr="00E771F5" w:rsidR="00FB6687">
        <w:rPr>
          <w:rFonts w:ascii="Arial" w:hAnsi="Arial" w:cs="Arial"/>
          <w:spacing w:val="32"/>
          <w:sz w:val="18"/>
        </w:rPr>
        <w:t xml:space="preserve"> </w:t>
      </w:r>
      <w:r w:rsidRPr="00E771F5">
        <w:rPr>
          <w:rFonts w:ascii="Arial" w:hAnsi="Arial" w:cs="Arial"/>
          <w:spacing w:val="32"/>
          <w:sz w:val="18"/>
        </w:rPr>
        <w:t>yurttaşlarım;</w:t>
      </w:r>
      <w:r w:rsidRPr="00E771F5" w:rsidR="00FB6687">
        <w:rPr>
          <w:rFonts w:ascii="Arial" w:hAnsi="Arial" w:cs="Arial"/>
          <w:spacing w:val="32"/>
          <w:sz w:val="18"/>
        </w:rPr>
        <w:t xml:space="preserve"> </w:t>
      </w:r>
      <w:r w:rsidRPr="00E771F5">
        <w:rPr>
          <w:rFonts w:ascii="Arial" w:hAnsi="Arial" w:cs="Arial"/>
          <w:spacing w:val="32"/>
          <w:sz w:val="18"/>
        </w:rPr>
        <w:t>öncelikle</w:t>
      </w:r>
      <w:r w:rsidRPr="00E771F5" w:rsidR="00FB6687">
        <w:rPr>
          <w:rFonts w:ascii="Arial" w:hAnsi="Arial" w:cs="Arial"/>
          <w:spacing w:val="32"/>
          <w:sz w:val="18"/>
        </w:rPr>
        <w:t xml:space="preserve"> </w:t>
      </w:r>
      <w:r w:rsidRPr="00E771F5">
        <w:rPr>
          <w:rFonts w:ascii="Arial" w:hAnsi="Arial" w:cs="Arial"/>
          <w:spacing w:val="32"/>
          <w:sz w:val="18"/>
        </w:rPr>
        <w:t>sizleri</w:t>
      </w:r>
      <w:r w:rsidRPr="00E771F5" w:rsidR="00FB6687">
        <w:rPr>
          <w:rFonts w:ascii="Arial" w:hAnsi="Arial" w:cs="Arial"/>
          <w:spacing w:val="32"/>
          <w:sz w:val="18"/>
        </w:rPr>
        <w:t xml:space="preserve"> </w:t>
      </w:r>
      <w:r w:rsidRPr="00E771F5">
        <w:rPr>
          <w:rFonts w:ascii="Arial" w:hAnsi="Arial" w:cs="Arial"/>
          <w:spacing w:val="32"/>
          <w:sz w:val="18"/>
        </w:rPr>
        <w:t>sevgi</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saygıyla</w:t>
      </w:r>
      <w:r w:rsidRPr="00E771F5" w:rsidR="00FB6687">
        <w:rPr>
          <w:rFonts w:ascii="Arial" w:hAnsi="Arial" w:cs="Arial"/>
          <w:spacing w:val="32"/>
          <w:sz w:val="18"/>
        </w:rPr>
        <w:t xml:space="preserve"> </w:t>
      </w:r>
      <w:r w:rsidRPr="00E771F5">
        <w:rPr>
          <w:rFonts w:ascii="Arial" w:hAnsi="Arial" w:cs="Arial"/>
          <w:spacing w:val="32"/>
          <w:sz w:val="18"/>
        </w:rPr>
        <w:t>selamlıyorum.</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Halep’teki,</w:t>
      </w:r>
      <w:r w:rsidRPr="00E771F5" w:rsidR="00FB6687">
        <w:rPr>
          <w:rFonts w:ascii="Arial" w:hAnsi="Arial" w:cs="Arial"/>
          <w:spacing w:val="32"/>
          <w:sz w:val="18"/>
        </w:rPr>
        <w:t xml:space="preserve"> </w:t>
      </w:r>
      <w:r w:rsidRPr="00E771F5">
        <w:rPr>
          <w:rFonts w:ascii="Arial" w:hAnsi="Arial" w:cs="Arial"/>
          <w:spacing w:val="32"/>
          <w:sz w:val="18"/>
        </w:rPr>
        <w:t>gerçekten</w:t>
      </w:r>
      <w:r w:rsidRPr="00E771F5" w:rsidR="00FB6687">
        <w:rPr>
          <w:rFonts w:ascii="Arial" w:hAnsi="Arial" w:cs="Arial"/>
          <w:spacing w:val="32"/>
          <w:sz w:val="18"/>
        </w:rPr>
        <w:t xml:space="preserve"> </w:t>
      </w:r>
      <w:r w:rsidRPr="00E771F5">
        <w:rPr>
          <w:rFonts w:ascii="Arial" w:hAnsi="Arial" w:cs="Arial"/>
          <w:spacing w:val="32"/>
          <w:sz w:val="18"/>
        </w:rPr>
        <w:t>insanlık</w:t>
      </w:r>
      <w:r w:rsidRPr="00E771F5" w:rsidR="00FB6687">
        <w:rPr>
          <w:rFonts w:ascii="Arial" w:hAnsi="Arial" w:cs="Arial"/>
          <w:spacing w:val="32"/>
          <w:sz w:val="18"/>
        </w:rPr>
        <w:t xml:space="preserve"> </w:t>
      </w:r>
      <w:r w:rsidRPr="00E771F5">
        <w:rPr>
          <w:rFonts w:ascii="Arial" w:hAnsi="Arial" w:cs="Arial"/>
          <w:spacing w:val="32"/>
          <w:sz w:val="18"/>
        </w:rPr>
        <w:t>dışı</w:t>
      </w:r>
      <w:r w:rsidRPr="00E771F5" w:rsidR="00FB6687">
        <w:rPr>
          <w:rFonts w:ascii="Arial" w:hAnsi="Arial" w:cs="Arial"/>
          <w:spacing w:val="32"/>
          <w:sz w:val="18"/>
        </w:rPr>
        <w:t xml:space="preserve"> </w:t>
      </w:r>
      <w:r w:rsidRPr="00E771F5">
        <w:rPr>
          <w:rFonts w:ascii="Arial" w:hAnsi="Arial" w:cs="Arial"/>
          <w:spacing w:val="32"/>
          <w:sz w:val="18"/>
        </w:rPr>
        <w:t>katliamları</w:t>
      </w:r>
      <w:r w:rsidRPr="00E771F5" w:rsidR="00FB6687">
        <w:rPr>
          <w:rFonts w:ascii="Arial" w:hAnsi="Arial" w:cs="Arial"/>
          <w:spacing w:val="32"/>
          <w:sz w:val="18"/>
        </w:rPr>
        <w:t xml:space="preserve"> </w:t>
      </w:r>
      <w:r w:rsidRPr="00E771F5">
        <w:rPr>
          <w:rFonts w:ascii="Arial" w:hAnsi="Arial" w:cs="Arial"/>
          <w:spacing w:val="32"/>
          <w:sz w:val="18"/>
        </w:rPr>
        <w:t>lanetliyorum</w:t>
      </w:r>
      <w:r w:rsidRPr="00E771F5" w:rsidR="00FB6687">
        <w:rPr>
          <w:rFonts w:ascii="Arial" w:hAnsi="Arial" w:cs="Arial"/>
          <w:spacing w:val="32"/>
          <w:sz w:val="18"/>
        </w:rPr>
        <w:t xml:space="preserve"> </w:t>
      </w:r>
      <w:r w:rsidRPr="00E771F5">
        <w:rPr>
          <w:rFonts w:ascii="Arial" w:hAnsi="Arial" w:cs="Arial"/>
          <w:spacing w:val="32"/>
          <w:sz w:val="18"/>
        </w:rPr>
        <w:t>hem</w:t>
      </w:r>
      <w:r w:rsidRPr="00E771F5" w:rsidR="00FB6687">
        <w:rPr>
          <w:rFonts w:ascii="Arial" w:hAnsi="Arial" w:cs="Arial"/>
          <w:spacing w:val="32"/>
          <w:sz w:val="18"/>
        </w:rPr>
        <w:t xml:space="preserve"> </w:t>
      </w:r>
      <w:r w:rsidRPr="00E771F5">
        <w:rPr>
          <w:rFonts w:ascii="Arial" w:hAnsi="Arial" w:cs="Arial"/>
          <w:spacing w:val="32"/>
          <w:sz w:val="18"/>
        </w:rPr>
        <w:t>kendi</w:t>
      </w:r>
      <w:r w:rsidRPr="00E771F5" w:rsidR="00FB6687">
        <w:rPr>
          <w:rFonts w:ascii="Arial" w:hAnsi="Arial" w:cs="Arial"/>
          <w:spacing w:val="32"/>
          <w:sz w:val="18"/>
        </w:rPr>
        <w:t xml:space="preserve"> </w:t>
      </w:r>
      <w:r w:rsidRPr="00E771F5">
        <w:rPr>
          <w:rFonts w:ascii="Arial" w:hAnsi="Arial" w:cs="Arial"/>
          <w:spacing w:val="32"/>
          <w:sz w:val="18"/>
        </w:rPr>
        <w:t>adıma</w:t>
      </w:r>
      <w:r w:rsidRPr="00E771F5" w:rsidR="00FB6687">
        <w:rPr>
          <w:rFonts w:ascii="Arial" w:hAnsi="Arial" w:cs="Arial"/>
          <w:spacing w:val="32"/>
          <w:sz w:val="18"/>
        </w:rPr>
        <w:t xml:space="preserve"> </w:t>
      </w:r>
      <w:r w:rsidRPr="00E771F5">
        <w:rPr>
          <w:rFonts w:ascii="Arial" w:hAnsi="Arial" w:cs="Arial"/>
          <w:spacing w:val="32"/>
          <w:sz w:val="18"/>
        </w:rPr>
        <w:t>hem</w:t>
      </w:r>
      <w:r w:rsidRPr="00E771F5" w:rsidR="00FB6687">
        <w:rPr>
          <w:rFonts w:ascii="Arial" w:hAnsi="Arial" w:cs="Arial"/>
          <w:spacing w:val="32"/>
          <w:sz w:val="18"/>
        </w:rPr>
        <w:t xml:space="preserve"> </w:t>
      </w:r>
      <w:r w:rsidRPr="00E771F5">
        <w:rPr>
          <w:rFonts w:ascii="Arial" w:hAnsi="Arial" w:cs="Arial"/>
          <w:spacing w:val="32"/>
          <w:sz w:val="18"/>
        </w:rPr>
        <w:t>de</w:t>
      </w:r>
      <w:r w:rsidRPr="00E771F5" w:rsidR="00FB6687">
        <w:rPr>
          <w:rFonts w:ascii="Arial" w:hAnsi="Arial" w:cs="Arial"/>
          <w:spacing w:val="32"/>
          <w:sz w:val="18"/>
        </w:rPr>
        <w:t xml:space="preserve"> </w:t>
      </w:r>
      <w:r w:rsidRPr="00E771F5">
        <w:rPr>
          <w:rFonts w:ascii="Arial" w:hAnsi="Arial" w:cs="Arial"/>
          <w:spacing w:val="32"/>
          <w:sz w:val="18"/>
        </w:rPr>
        <w:t>partim</w:t>
      </w:r>
      <w:r w:rsidRPr="00E771F5" w:rsidR="00FB6687">
        <w:rPr>
          <w:rFonts w:ascii="Arial" w:hAnsi="Arial" w:cs="Arial"/>
          <w:spacing w:val="32"/>
          <w:sz w:val="18"/>
        </w:rPr>
        <w:t xml:space="preserve"> </w:t>
      </w:r>
      <w:r w:rsidRPr="00E771F5">
        <w:rPr>
          <w:rFonts w:ascii="Arial" w:hAnsi="Arial" w:cs="Arial"/>
          <w:spacing w:val="32"/>
          <w:sz w:val="18"/>
        </w:rPr>
        <w:t>adına.</w:t>
      </w:r>
    </w:p>
    <w:p w:rsidRPr="00E771F5" w:rsidR="00396CCB" w:rsidP="00E771F5" w:rsidRDefault="00396CCB">
      <w:pPr>
        <w:widowControl w:val="0"/>
        <w:suppressAutoHyphens/>
        <w:ind w:right="40" w:firstLine="851"/>
        <w:jc w:val="both"/>
        <w:rPr>
          <w:rFonts w:ascii="Arial" w:hAnsi="Arial" w:cs="Arial"/>
          <w:spacing w:val="32"/>
          <w:sz w:val="18"/>
        </w:rPr>
      </w:pPr>
      <w:r w:rsidRPr="00E771F5">
        <w:rPr>
          <w:rFonts w:ascii="Arial" w:hAnsi="Arial" w:cs="Arial"/>
          <w:spacing w:val="32"/>
          <w:sz w:val="18"/>
        </w:rPr>
        <w:t>2017</w:t>
      </w:r>
      <w:r w:rsidRPr="00E771F5" w:rsidR="00FB6687">
        <w:rPr>
          <w:rFonts w:ascii="Arial" w:hAnsi="Arial" w:cs="Arial"/>
          <w:spacing w:val="32"/>
          <w:sz w:val="18"/>
        </w:rPr>
        <w:t xml:space="preserve"> </w:t>
      </w:r>
      <w:r w:rsidRPr="00E771F5">
        <w:rPr>
          <w:rFonts w:ascii="Arial" w:hAnsi="Arial" w:cs="Arial"/>
          <w:spacing w:val="32"/>
          <w:sz w:val="18"/>
        </w:rPr>
        <w:t>Yılı</w:t>
      </w:r>
      <w:r w:rsidRPr="00E771F5" w:rsidR="00FB6687">
        <w:rPr>
          <w:rFonts w:ascii="Arial" w:hAnsi="Arial" w:cs="Arial"/>
          <w:spacing w:val="32"/>
          <w:sz w:val="18"/>
        </w:rPr>
        <w:t xml:space="preserve"> </w:t>
      </w:r>
      <w:r w:rsidRPr="00E771F5">
        <w:rPr>
          <w:rFonts w:ascii="Arial" w:hAnsi="Arial" w:cs="Arial"/>
          <w:spacing w:val="32"/>
          <w:sz w:val="18"/>
        </w:rPr>
        <w:t>Merkezi</w:t>
      </w:r>
      <w:r w:rsidRPr="00E771F5" w:rsidR="00FB6687">
        <w:rPr>
          <w:rFonts w:ascii="Arial" w:hAnsi="Arial" w:cs="Arial"/>
          <w:spacing w:val="32"/>
          <w:sz w:val="18"/>
        </w:rPr>
        <w:t xml:space="preserve"> </w:t>
      </w:r>
      <w:r w:rsidRPr="00E771F5">
        <w:rPr>
          <w:rFonts w:ascii="Arial" w:hAnsi="Arial" w:cs="Arial"/>
          <w:spacing w:val="32"/>
          <w:sz w:val="18"/>
        </w:rPr>
        <w:t>Yönetim</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Kanunu</w:t>
      </w:r>
      <w:r w:rsidRPr="00E771F5" w:rsidR="00FB6687">
        <w:rPr>
          <w:rFonts w:ascii="Arial" w:hAnsi="Arial" w:cs="Arial"/>
          <w:spacing w:val="32"/>
          <w:sz w:val="18"/>
        </w:rPr>
        <w:t xml:space="preserve"> </w:t>
      </w:r>
      <w:r w:rsidRPr="00E771F5">
        <w:rPr>
          <w:rFonts w:ascii="Arial" w:hAnsi="Arial" w:cs="Arial"/>
          <w:spacing w:val="32"/>
          <w:sz w:val="18"/>
        </w:rPr>
        <w:t>Tasarısı’nın</w:t>
      </w:r>
      <w:r w:rsidRPr="00E771F5" w:rsidR="00FB6687">
        <w:rPr>
          <w:rFonts w:ascii="Arial" w:hAnsi="Arial" w:cs="Arial"/>
          <w:spacing w:val="32"/>
          <w:sz w:val="18"/>
        </w:rPr>
        <w:t xml:space="preserve"> </w:t>
      </w:r>
      <w:r w:rsidRPr="00E771F5">
        <w:rPr>
          <w:rFonts w:ascii="Arial" w:hAnsi="Arial" w:cs="Arial"/>
          <w:spacing w:val="32"/>
          <w:sz w:val="18"/>
        </w:rPr>
        <w:t>sonuna</w:t>
      </w:r>
      <w:r w:rsidRPr="00E771F5" w:rsidR="00FB6687">
        <w:rPr>
          <w:rFonts w:ascii="Arial" w:hAnsi="Arial" w:cs="Arial"/>
          <w:spacing w:val="32"/>
          <w:sz w:val="18"/>
        </w:rPr>
        <w:t xml:space="preserve"> </w:t>
      </w:r>
      <w:r w:rsidRPr="00E771F5">
        <w:rPr>
          <w:rFonts w:ascii="Arial" w:hAnsi="Arial" w:cs="Arial"/>
          <w:spacing w:val="32"/>
          <w:sz w:val="18"/>
        </w:rPr>
        <w:t>geliyoruz.</w:t>
      </w:r>
      <w:r w:rsidRPr="00E771F5" w:rsidR="00FB6687">
        <w:rPr>
          <w:rFonts w:ascii="Arial" w:hAnsi="Arial" w:cs="Arial"/>
          <w:spacing w:val="32"/>
          <w:sz w:val="18"/>
        </w:rPr>
        <w:t xml:space="preserve"> </w:t>
      </w:r>
      <w:r w:rsidRPr="00E771F5">
        <w:rPr>
          <w:rFonts w:ascii="Arial" w:hAnsi="Arial" w:cs="Arial"/>
          <w:spacing w:val="32"/>
          <w:sz w:val="18"/>
        </w:rPr>
        <w:t>Yeni</w:t>
      </w:r>
      <w:r w:rsidRPr="00E771F5" w:rsidR="00FB6687">
        <w:rPr>
          <w:rFonts w:ascii="Arial" w:hAnsi="Arial" w:cs="Arial"/>
          <w:spacing w:val="32"/>
          <w:sz w:val="18"/>
        </w:rPr>
        <w:t xml:space="preserve"> </w:t>
      </w:r>
      <w:r w:rsidRPr="00E771F5">
        <w:rPr>
          <w:rFonts w:ascii="Arial" w:hAnsi="Arial" w:cs="Arial"/>
          <w:spacing w:val="32"/>
          <w:sz w:val="18"/>
        </w:rPr>
        <w:t>bütçemizi</w:t>
      </w:r>
      <w:r w:rsidRPr="00E771F5" w:rsidR="00FB6687">
        <w:rPr>
          <w:rFonts w:ascii="Arial" w:hAnsi="Arial" w:cs="Arial"/>
          <w:spacing w:val="32"/>
          <w:sz w:val="18"/>
        </w:rPr>
        <w:t xml:space="preserve"> </w:t>
      </w:r>
      <w:r w:rsidRPr="00E771F5">
        <w:rPr>
          <w:rFonts w:ascii="Arial" w:hAnsi="Arial" w:cs="Arial"/>
          <w:spacing w:val="32"/>
          <w:sz w:val="18"/>
        </w:rPr>
        <w:t>sizlerin</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bizlerin</w:t>
      </w:r>
      <w:r w:rsidRPr="00E771F5" w:rsidR="00FB6687">
        <w:rPr>
          <w:rFonts w:ascii="Arial" w:hAnsi="Arial" w:cs="Arial"/>
          <w:spacing w:val="32"/>
          <w:sz w:val="18"/>
        </w:rPr>
        <w:t xml:space="preserve"> </w:t>
      </w:r>
      <w:r w:rsidRPr="00E771F5">
        <w:rPr>
          <w:rFonts w:ascii="Arial" w:hAnsi="Arial" w:cs="Arial"/>
          <w:spacing w:val="32"/>
          <w:sz w:val="18"/>
        </w:rPr>
        <w:t>katkılarıyla</w:t>
      </w:r>
      <w:r w:rsidRPr="00E771F5" w:rsidR="00FB6687">
        <w:rPr>
          <w:rFonts w:ascii="Arial" w:hAnsi="Arial" w:cs="Arial"/>
          <w:spacing w:val="32"/>
          <w:sz w:val="18"/>
        </w:rPr>
        <w:t xml:space="preserve"> </w:t>
      </w:r>
      <w:r w:rsidRPr="00E771F5">
        <w:rPr>
          <w:rFonts w:ascii="Arial" w:hAnsi="Arial" w:cs="Arial"/>
          <w:spacing w:val="32"/>
          <w:sz w:val="18"/>
        </w:rPr>
        <w:t>tamamlayıp</w:t>
      </w:r>
      <w:r w:rsidRPr="00E771F5" w:rsidR="00FB6687">
        <w:rPr>
          <w:rFonts w:ascii="Arial" w:hAnsi="Arial" w:cs="Arial"/>
          <w:spacing w:val="32"/>
          <w:sz w:val="18"/>
        </w:rPr>
        <w:t xml:space="preserve"> </w:t>
      </w:r>
      <w:r w:rsidRPr="00E771F5">
        <w:rPr>
          <w:rFonts w:ascii="Arial" w:hAnsi="Arial" w:cs="Arial"/>
          <w:spacing w:val="32"/>
          <w:sz w:val="18"/>
        </w:rPr>
        <w:t>Hükûmete</w:t>
      </w:r>
      <w:r w:rsidRPr="00E771F5" w:rsidR="00FB6687">
        <w:rPr>
          <w:rFonts w:ascii="Arial" w:hAnsi="Arial" w:cs="Arial"/>
          <w:spacing w:val="32"/>
          <w:sz w:val="18"/>
        </w:rPr>
        <w:t xml:space="preserve"> </w:t>
      </w:r>
      <w:r w:rsidRPr="00E771F5">
        <w:rPr>
          <w:rFonts w:ascii="Arial" w:hAnsi="Arial" w:cs="Arial"/>
          <w:spacing w:val="32"/>
          <w:sz w:val="18"/>
        </w:rPr>
        <w:t>teslim</w:t>
      </w:r>
      <w:r w:rsidRPr="00E771F5" w:rsidR="00FB6687">
        <w:rPr>
          <w:rFonts w:ascii="Arial" w:hAnsi="Arial" w:cs="Arial"/>
          <w:spacing w:val="32"/>
          <w:sz w:val="18"/>
        </w:rPr>
        <w:t xml:space="preserve"> </w:t>
      </w:r>
      <w:r w:rsidRPr="00E771F5">
        <w:rPr>
          <w:rFonts w:ascii="Arial" w:hAnsi="Arial" w:cs="Arial"/>
          <w:spacing w:val="32"/>
          <w:sz w:val="18"/>
        </w:rPr>
        <w:t>edeceğiz.</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halkımıza</w:t>
      </w:r>
      <w:r w:rsidRPr="00E771F5" w:rsidR="00FB6687">
        <w:rPr>
          <w:rFonts w:ascii="Arial" w:hAnsi="Arial" w:cs="Arial"/>
          <w:spacing w:val="32"/>
          <w:sz w:val="18"/>
        </w:rPr>
        <w:t xml:space="preserve"> </w:t>
      </w:r>
      <w:r w:rsidRPr="00E771F5">
        <w:rPr>
          <w:rFonts w:ascii="Arial" w:hAnsi="Arial" w:cs="Arial"/>
          <w:spacing w:val="32"/>
          <w:sz w:val="18"/>
        </w:rPr>
        <w:t>ne</w:t>
      </w:r>
      <w:r w:rsidRPr="00E771F5" w:rsidR="00FB6687">
        <w:rPr>
          <w:rFonts w:ascii="Arial" w:hAnsi="Arial" w:cs="Arial"/>
          <w:spacing w:val="32"/>
          <w:sz w:val="18"/>
        </w:rPr>
        <w:t xml:space="preserve"> </w:t>
      </w:r>
      <w:r w:rsidRPr="00E771F5">
        <w:rPr>
          <w:rFonts w:ascii="Arial" w:hAnsi="Arial" w:cs="Arial"/>
          <w:spacing w:val="32"/>
          <w:sz w:val="18"/>
        </w:rPr>
        <w:t>kadar</w:t>
      </w:r>
      <w:r w:rsidRPr="00E771F5" w:rsidR="00FB6687">
        <w:rPr>
          <w:rFonts w:ascii="Arial" w:hAnsi="Arial" w:cs="Arial"/>
          <w:spacing w:val="32"/>
          <w:sz w:val="18"/>
        </w:rPr>
        <w:t xml:space="preserve"> </w:t>
      </w:r>
      <w:r w:rsidRPr="00E771F5">
        <w:rPr>
          <w:rFonts w:ascii="Arial" w:hAnsi="Arial" w:cs="Arial"/>
          <w:spacing w:val="32"/>
          <w:sz w:val="18"/>
        </w:rPr>
        <w:t>merhem</w:t>
      </w:r>
      <w:r w:rsidRPr="00E771F5" w:rsidR="00FB6687">
        <w:rPr>
          <w:rFonts w:ascii="Arial" w:hAnsi="Arial" w:cs="Arial"/>
          <w:spacing w:val="32"/>
          <w:sz w:val="18"/>
        </w:rPr>
        <w:t xml:space="preserve"> </w:t>
      </w:r>
      <w:r w:rsidRPr="00E771F5">
        <w:rPr>
          <w:rFonts w:ascii="Arial" w:hAnsi="Arial" w:cs="Arial"/>
          <w:spacing w:val="32"/>
          <w:sz w:val="18"/>
        </w:rPr>
        <w:t>olur</w:t>
      </w:r>
      <w:r w:rsidRPr="00E771F5" w:rsidR="00FB6687">
        <w:rPr>
          <w:rFonts w:ascii="Arial" w:hAnsi="Arial" w:cs="Arial"/>
          <w:spacing w:val="32"/>
          <w:sz w:val="18"/>
        </w:rPr>
        <w:t xml:space="preserve"> </w:t>
      </w:r>
      <w:r w:rsidRPr="00E771F5">
        <w:rPr>
          <w:rFonts w:ascii="Arial" w:hAnsi="Arial" w:cs="Arial"/>
          <w:spacing w:val="32"/>
          <w:sz w:val="18"/>
        </w:rPr>
        <w:t>ne</w:t>
      </w:r>
      <w:r w:rsidRPr="00E771F5" w:rsidR="00FB6687">
        <w:rPr>
          <w:rFonts w:ascii="Arial" w:hAnsi="Arial" w:cs="Arial"/>
          <w:spacing w:val="32"/>
          <w:sz w:val="18"/>
        </w:rPr>
        <w:t xml:space="preserve"> </w:t>
      </w:r>
      <w:r w:rsidRPr="00E771F5">
        <w:rPr>
          <w:rFonts w:ascii="Arial" w:hAnsi="Arial" w:cs="Arial"/>
          <w:spacing w:val="32"/>
          <w:sz w:val="18"/>
        </w:rPr>
        <w:t>kadar</w:t>
      </w:r>
      <w:r w:rsidRPr="00E771F5" w:rsidR="00FB6687">
        <w:rPr>
          <w:rFonts w:ascii="Arial" w:hAnsi="Arial" w:cs="Arial"/>
          <w:spacing w:val="32"/>
          <w:sz w:val="18"/>
        </w:rPr>
        <w:t xml:space="preserve"> </w:t>
      </w:r>
      <w:r w:rsidRPr="00E771F5">
        <w:rPr>
          <w:rFonts w:ascii="Arial" w:hAnsi="Arial" w:cs="Arial"/>
          <w:spacing w:val="32"/>
          <w:sz w:val="18"/>
        </w:rPr>
        <w:t>umutlara</w:t>
      </w:r>
      <w:r w:rsidRPr="00E771F5" w:rsidR="00FB6687">
        <w:rPr>
          <w:rFonts w:ascii="Arial" w:hAnsi="Arial" w:cs="Arial"/>
          <w:spacing w:val="32"/>
          <w:sz w:val="18"/>
        </w:rPr>
        <w:t xml:space="preserve"> </w:t>
      </w:r>
      <w:r w:rsidRPr="00E771F5">
        <w:rPr>
          <w:rFonts w:ascii="Arial" w:hAnsi="Arial" w:cs="Arial"/>
          <w:spacing w:val="32"/>
          <w:sz w:val="18"/>
        </w:rPr>
        <w:t>yol</w:t>
      </w:r>
      <w:r w:rsidRPr="00E771F5" w:rsidR="00FB6687">
        <w:rPr>
          <w:rFonts w:ascii="Arial" w:hAnsi="Arial" w:cs="Arial"/>
          <w:spacing w:val="32"/>
          <w:sz w:val="18"/>
        </w:rPr>
        <w:t xml:space="preserve"> </w:t>
      </w:r>
      <w:r w:rsidRPr="00E771F5">
        <w:rPr>
          <w:rFonts w:ascii="Arial" w:hAnsi="Arial" w:cs="Arial"/>
          <w:spacing w:val="32"/>
          <w:sz w:val="18"/>
        </w:rPr>
        <w:t>açar,</w:t>
      </w:r>
      <w:r w:rsidRPr="00E771F5" w:rsidR="00FB6687">
        <w:rPr>
          <w:rFonts w:ascii="Arial" w:hAnsi="Arial" w:cs="Arial"/>
          <w:spacing w:val="32"/>
          <w:sz w:val="18"/>
        </w:rPr>
        <w:t xml:space="preserve"> </w:t>
      </w:r>
      <w:r w:rsidRPr="00E771F5">
        <w:rPr>
          <w:rFonts w:ascii="Arial" w:hAnsi="Arial" w:cs="Arial"/>
          <w:spacing w:val="32"/>
          <w:sz w:val="18"/>
        </w:rPr>
        <w:t>neler</w:t>
      </w:r>
      <w:r w:rsidRPr="00E771F5" w:rsidR="00FB6687">
        <w:rPr>
          <w:rFonts w:ascii="Arial" w:hAnsi="Arial" w:cs="Arial"/>
          <w:spacing w:val="32"/>
          <w:sz w:val="18"/>
        </w:rPr>
        <w:t xml:space="preserve"> </w:t>
      </w:r>
      <w:r w:rsidRPr="00E771F5">
        <w:rPr>
          <w:rFonts w:ascii="Arial" w:hAnsi="Arial" w:cs="Arial"/>
          <w:spacing w:val="32"/>
          <w:sz w:val="18"/>
        </w:rPr>
        <w:t>getirir,</w:t>
      </w:r>
      <w:r w:rsidRPr="00E771F5" w:rsidR="00FB6687">
        <w:rPr>
          <w:rFonts w:ascii="Arial" w:hAnsi="Arial" w:cs="Arial"/>
          <w:spacing w:val="32"/>
          <w:sz w:val="18"/>
        </w:rPr>
        <w:t xml:space="preserve"> </w:t>
      </w:r>
      <w:r w:rsidRPr="00E771F5">
        <w:rPr>
          <w:rFonts w:ascii="Arial" w:hAnsi="Arial" w:cs="Arial"/>
          <w:spacing w:val="32"/>
          <w:sz w:val="18"/>
        </w:rPr>
        <w:t>neler</w:t>
      </w:r>
      <w:r w:rsidRPr="00E771F5" w:rsidR="00FB6687">
        <w:rPr>
          <w:rFonts w:ascii="Arial" w:hAnsi="Arial" w:cs="Arial"/>
          <w:spacing w:val="32"/>
          <w:sz w:val="18"/>
        </w:rPr>
        <w:t xml:space="preserve"> </w:t>
      </w:r>
      <w:r w:rsidRPr="00E771F5">
        <w:rPr>
          <w:rFonts w:ascii="Arial" w:hAnsi="Arial" w:cs="Arial"/>
          <w:spacing w:val="32"/>
          <w:sz w:val="18"/>
        </w:rPr>
        <w:t>götürür</w:t>
      </w:r>
      <w:r w:rsidRPr="00E771F5" w:rsidR="00FB6687">
        <w:rPr>
          <w:rFonts w:ascii="Arial" w:hAnsi="Arial" w:cs="Arial"/>
          <w:spacing w:val="32"/>
          <w:sz w:val="18"/>
        </w:rPr>
        <w:t xml:space="preserve"> </w:t>
      </w:r>
      <w:r w:rsidRPr="00E771F5">
        <w:rPr>
          <w:rFonts w:ascii="Arial" w:hAnsi="Arial" w:cs="Arial"/>
          <w:spacing w:val="32"/>
          <w:sz w:val="18"/>
        </w:rPr>
        <w:t>hep</w:t>
      </w:r>
      <w:r w:rsidRPr="00E771F5" w:rsidR="00FB6687">
        <w:rPr>
          <w:rFonts w:ascii="Arial" w:hAnsi="Arial" w:cs="Arial"/>
          <w:spacing w:val="32"/>
          <w:sz w:val="18"/>
        </w:rPr>
        <w:t xml:space="preserve"> </w:t>
      </w:r>
      <w:r w:rsidRPr="00E771F5">
        <w:rPr>
          <w:rFonts w:ascii="Arial" w:hAnsi="Arial" w:cs="Arial"/>
          <w:spacing w:val="32"/>
          <w:sz w:val="18"/>
        </w:rPr>
        <w:t>birlikte</w:t>
      </w:r>
      <w:r w:rsidRPr="00E771F5" w:rsidR="00FB6687">
        <w:rPr>
          <w:rFonts w:ascii="Arial" w:hAnsi="Arial" w:cs="Arial"/>
          <w:spacing w:val="32"/>
          <w:sz w:val="18"/>
        </w:rPr>
        <w:t xml:space="preserve"> </w:t>
      </w:r>
      <w:r w:rsidRPr="00E771F5">
        <w:rPr>
          <w:rFonts w:ascii="Arial" w:hAnsi="Arial" w:cs="Arial"/>
          <w:spacing w:val="32"/>
          <w:sz w:val="18"/>
        </w:rPr>
        <w:t>göreceğiz.</w:t>
      </w:r>
      <w:r w:rsidRPr="00E771F5" w:rsidR="00FB6687">
        <w:rPr>
          <w:rFonts w:ascii="Arial" w:hAnsi="Arial" w:cs="Arial"/>
          <w:spacing w:val="32"/>
          <w:sz w:val="18"/>
        </w:rPr>
        <w:t xml:space="preserve"> </w:t>
      </w:r>
      <w:r w:rsidRPr="00E771F5">
        <w:rPr>
          <w:rFonts w:ascii="Arial" w:hAnsi="Arial" w:cs="Arial"/>
          <w:spacing w:val="32"/>
          <w:sz w:val="18"/>
        </w:rPr>
        <w:t>Halkın</w:t>
      </w:r>
      <w:r w:rsidRPr="00E771F5" w:rsidR="00FB6687">
        <w:rPr>
          <w:rFonts w:ascii="Arial" w:hAnsi="Arial" w:cs="Arial"/>
          <w:spacing w:val="32"/>
          <w:sz w:val="18"/>
        </w:rPr>
        <w:t xml:space="preserve"> </w:t>
      </w:r>
      <w:r w:rsidRPr="00E771F5">
        <w:rPr>
          <w:rFonts w:ascii="Arial" w:hAnsi="Arial" w:cs="Arial"/>
          <w:spacing w:val="32"/>
          <w:sz w:val="18"/>
        </w:rPr>
        <w:t>vekili</w:t>
      </w:r>
      <w:r w:rsidRPr="00E771F5" w:rsidR="00FB6687">
        <w:rPr>
          <w:rFonts w:ascii="Arial" w:hAnsi="Arial" w:cs="Arial"/>
          <w:spacing w:val="32"/>
          <w:sz w:val="18"/>
        </w:rPr>
        <w:t xml:space="preserve"> </w:t>
      </w:r>
      <w:r w:rsidRPr="00E771F5">
        <w:rPr>
          <w:rFonts w:ascii="Arial" w:hAnsi="Arial" w:cs="Arial"/>
          <w:spacing w:val="32"/>
          <w:sz w:val="18"/>
        </w:rPr>
        <w:t>olarak</w:t>
      </w:r>
      <w:r w:rsidRPr="00E771F5" w:rsidR="00FB6687">
        <w:rPr>
          <w:rFonts w:ascii="Arial" w:hAnsi="Arial" w:cs="Arial"/>
          <w:spacing w:val="32"/>
          <w:sz w:val="18"/>
        </w:rPr>
        <w:t xml:space="preserve"> </w:t>
      </w:r>
      <w:r w:rsidRPr="00E771F5">
        <w:rPr>
          <w:rFonts w:ascii="Arial" w:hAnsi="Arial" w:cs="Arial"/>
          <w:spacing w:val="32"/>
          <w:sz w:val="18"/>
        </w:rPr>
        <w:t>bu</w:t>
      </w:r>
      <w:r w:rsidRPr="00E771F5" w:rsidR="00FB6687">
        <w:rPr>
          <w:rFonts w:ascii="Arial" w:hAnsi="Arial" w:cs="Arial"/>
          <w:spacing w:val="32"/>
          <w:sz w:val="18"/>
        </w:rPr>
        <w:t xml:space="preserve"> </w:t>
      </w:r>
      <w:r w:rsidRPr="00E771F5">
        <w:rPr>
          <w:rFonts w:ascii="Arial" w:hAnsi="Arial" w:cs="Arial"/>
          <w:spacing w:val="32"/>
          <w:sz w:val="18"/>
        </w:rPr>
        <w:t>bütçeden</w:t>
      </w:r>
      <w:r w:rsidRPr="00E771F5" w:rsidR="00FB6687">
        <w:rPr>
          <w:rFonts w:ascii="Arial" w:hAnsi="Arial" w:cs="Arial"/>
          <w:spacing w:val="32"/>
          <w:sz w:val="18"/>
        </w:rPr>
        <w:t xml:space="preserve"> </w:t>
      </w:r>
      <w:r w:rsidRPr="00E771F5">
        <w:rPr>
          <w:rFonts w:ascii="Arial" w:hAnsi="Arial" w:cs="Arial"/>
          <w:spacing w:val="32"/>
          <w:sz w:val="18"/>
        </w:rPr>
        <w:t>endişeliyim.</w:t>
      </w:r>
      <w:r w:rsidRPr="00E771F5" w:rsidR="00FB6687">
        <w:rPr>
          <w:rFonts w:ascii="Arial" w:hAnsi="Arial" w:cs="Arial"/>
          <w:spacing w:val="32"/>
          <w:sz w:val="18"/>
        </w:rPr>
        <w:t xml:space="preserve"> </w:t>
      </w:r>
      <w:r w:rsidRPr="00E771F5">
        <w:rPr>
          <w:rFonts w:ascii="Arial" w:hAnsi="Arial" w:cs="Arial"/>
          <w:spacing w:val="32"/>
          <w:sz w:val="18"/>
        </w:rPr>
        <w:t>İşsizliği,</w:t>
      </w:r>
      <w:r w:rsidRPr="00E771F5" w:rsidR="00FB6687">
        <w:rPr>
          <w:rFonts w:ascii="Arial" w:hAnsi="Arial" w:cs="Arial"/>
          <w:spacing w:val="32"/>
          <w:sz w:val="18"/>
        </w:rPr>
        <w:t xml:space="preserve"> </w:t>
      </w:r>
      <w:r w:rsidRPr="00E771F5">
        <w:rPr>
          <w:rFonts w:ascii="Arial" w:hAnsi="Arial" w:cs="Arial"/>
          <w:spacing w:val="32"/>
          <w:sz w:val="18"/>
        </w:rPr>
        <w:t>yoksulluğu</w:t>
      </w:r>
      <w:r w:rsidRPr="00E771F5" w:rsidR="00FB6687">
        <w:rPr>
          <w:rFonts w:ascii="Arial" w:hAnsi="Arial" w:cs="Arial"/>
          <w:spacing w:val="32"/>
          <w:sz w:val="18"/>
        </w:rPr>
        <w:t xml:space="preserve"> </w:t>
      </w:r>
      <w:r w:rsidRPr="00E771F5">
        <w:rPr>
          <w:rFonts w:ascii="Arial" w:hAnsi="Arial" w:cs="Arial"/>
          <w:spacing w:val="32"/>
          <w:sz w:val="18"/>
        </w:rPr>
        <w:t>yok</w:t>
      </w:r>
      <w:r w:rsidRPr="00E771F5" w:rsidR="00FB6687">
        <w:rPr>
          <w:rFonts w:ascii="Arial" w:hAnsi="Arial" w:cs="Arial"/>
          <w:spacing w:val="32"/>
          <w:sz w:val="18"/>
        </w:rPr>
        <w:t xml:space="preserve"> </w:t>
      </w:r>
      <w:r w:rsidRPr="00E771F5">
        <w:rPr>
          <w:rFonts w:ascii="Arial" w:hAnsi="Arial" w:cs="Arial"/>
          <w:spacing w:val="32"/>
          <w:sz w:val="18"/>
        </w:rPr>
        <w:t>eden</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değil,</w:t>
      </w:r>
      <w:r w:rsidRPr="00E771F5" w:rsidR="00FB6687">
        <w:rPr>
          <w:rFonts w:ascii="Arial" w:hAnsi="Arial" w:cs="Arial"/>
          <w:spacing w:val="32"/>
          <w:sz w:val="18"/>
        </w:rPr>
        <w:t xml:space="preserve"> </w:t>
      </w:r>
      <w:r w:rsidRPr="00E771F5">
        <w:rPr>
          <w:rFonts w:ascii="Arial" w:hAnsi="Arial" w:cs="Arial"/>
          <w:spacing w:val="32"/>
          <w:sz w:val="18"/>
        </w:rPr>
        <w:t>vatandaşımızı</w:t>
      </w:r>
      <w:r w:rsidRPr="00E771F5" w:rsidR="00FB6687">
        <w:rPr>
          <w:rFonts w:ascii="Arial" w:hAnsi="Arial" w:cs="Arial"/>
          <w:spacing w:val="32"/>
          <w:sz w:val="18"/>
        </w:rPr>
        <w:t xml:space="preserve"> </w:t>
      </w:r>
      <w:r w:rsidRPr="00E771F5">
        <w:rPr>
          <w:rFonts w:ascii="Arial" w:hAnsi="Arial" w:cs="Arial"/>
          <w:spacing w:val="32"/>
          <w:sz w:val="18"/>
        </w:rPr>
        <w:t>daha</w:t>
      </w:r>
      <w:r w:rsidRPr="00E771F5" w:rsidR="00FB6687">
        <w:rPr>
          <w:rFonts w:ascii="Arial" w:hAnsi="Arial" w:cs="Arial"/>
          <w:spacing w:val="32"/>
          <w:sz w:val="18"/>
        </w:rPr>
        <w:t xml:space="preserve"> </w:t>
      </w:r>
      <w:r w:rsidRPr="00E771F5">
        <w:rPr>
          <w:rFonts w:ascii="Arial" w:hAnsi="Arial" w:cs="Arial"/>
          <w:spacing w:val="32"/>
          <w:sz w:val="18"/>
        </w:rPr>
        <w:t>da</w:t>
      </w:r>
      <w:r w:rsidRPr="00E771F5" w:rsidR="00FB6687">
        <w:rPr>
          <w:rFonts w:ascii="Arial" w:hAnsi="Arial" w:cs="Arial"/>
          <w:spacing w:val="32"/>
          <w:sz w:val="18"/>
        </w:rPr>
        <w:t xml:space="preserve"> </w:t>
      </w:r>
      <w:r w:rsidRPr="00E771F5">
        <w:rPr>
          <w:rFonts w:ascii="Arial" w:hAnsi="Arial" w:cs="Arial"/>
          <w:spacing w:val="32"/>
          <w:sz w:val="18"/>
        </w:rPr>
        <w:t>darboğaza</w:t>
      </w:r>
      <w:r w:rsidRPr="00E771F5" w:rsidR="00FB6687">
        <w:rPr>
          <w:rFonts w:ascii="Arial" w:hAnsi="Arial" w:cs="Arial"/>
          <w:spacing w:val="32"/>
          <w:sz w:val="18"/>
        </w:rPr>
        <w:t xml:space="preserve"> </w:t>
      </w:r>
      <w:r w:rsidRPr="00E771F5">
        <w:rPr>
          <w:rFonts w:ascii="Arial" w:hAnsi="Arial" w:cs="Arial"/>
          <w:spacing w:val="32"/>
          <w:sz w:val="18"/>
        </w:rPr>
        <w:t>sürükleyen,</w:t>
      </w:r>
      <w:r w:rsidRPr="00E771F5" w:rsidR="00FB6687">
        <w:rPr>
          <w:rFonts w:ascii="Arial" w:hAnsi="Arial" w:cs="Arial"/>
          <w:spacing w:val="32"/>
          <w:sz w:val="18"/>
        </w:rPr>
        <w:t xml:space="preserve"> </w:t>
      </w:r>
      <w:r w:rsidRPr="00E771F5">
        <w:rPr>
          <w:rFonts w:ascii="Arial" w:hAnsi="Arial" w:cs="Arial"/>
          <w:spacing w:val="32"/>
          <w:sz w:val="18"/>
        </w:rPr>
        <w:t>israf</w:t>
      </w:r>
      <w:r w:rsidRPr="00E771F5" w:rsidR="00FB6687">
        <w:rPr>
          <w:rFonts w:ascii="Arial" w:hAnsi="Arial" w:cs="Arial"/>
          <w:spacing w:val="32"/>
          <w:sz w:val="18"/>
        </w:rPr>
        <w:t xml:space="preserve"> </w:t>
      </w:r>
      <w:r w:rsidRPr="00E771F5">
        <w:rPr>
          <w:rFonts w:ascii="Arial" w:hAnsi="Arial" w:cs="Arial"/>
          <w:spacing w:val="32"/>
          <w:sz w:val="18"/>
        </w:rPr>
        <w:t>bütçesidir.</w:t>
      </w:r>
      <w:r w:rsidRPr="00E771F5" w:rsidR="00FB6687">
        <w:rPr>
          <w:rFonts w:ascii="Arial" w:hAnsi="Arial" w:cs="Arial"/>
          <w:spacing w:val="32"/>
          <w:sz w:val="18"/>
        </w:rPr>
        <w:t xml:space="preserve"> </w:t>
      </w:r>
      <w:r w:rsidRPr="00E771F5">
        <w:rPr>
          <w:rFonts w:ascii="Arial" w:hAnsi="Arial" w:cs="Arial"/>
          <w:spacing w:val="32"/>
          <w:sz w:val="18"/>
        </w:rPr>
        <w:t>Kemerlerimizi</w:t>
      </w:r>
      <w:r w:rsidRPr="00E771F5" w:rsidR="00FB6687">
        <w:rPr>
          <w:rFonts w:ascii="Arial" w:hAnsi="Arial" w:cs="Arial"/>
          <w:spacing w:val="32"/>
          <w:sz w:val="18"/>
        </w:rPr>
        <w:t xml:space="preserve"> </w:t>
      </w:r>
      <w:r w:rsidRPr="00E771F5">
        <w:rPr>
          <w:rFonts w:ascii="Arial" w:hAnsi="Arial" w:cs="Arial"/>
          <w:spacing w:val="32"/>
          <w:sz w:val="18"/>
        </w:rPr>
        <w:t>sıkmamıza</w:t>
      </w:r>
      <w:r w:rsidRPr="00E771F5" w:rsidR="00FB6687">
        <w:rPr>
          <w:rFonts w:ascii="Arial" w:hAnsi="Arial" w:cs="Arial"/>
          <w:spacing w:val="32"/>
          <w:sz w:val="18"/>
        </w:rPr>
        <w:t xml:space="preserve"> </w:t>
      </w:r>
      <w:r w:rsidRPr="00E771F5">
        <w:rPr>
          <w:rFonts w:ascii="Arial" w:hAnsi="Arial" w:cs="Arial"/>
          <w:spacing w:val="32"/>
          <w:sz w:val="18"/>
        </w:rPr>
        <w:t>yol</w:t>
      </w:r>
      <w:r w:rsidRPr="00E771F5" w:rsidR="00FB6687">
        <w:rPr>
          <w:rFonts w:ascii="Arial" w:hAnsi="Arial" w:cs="Arial"/>
          <w:spacing w:val="32"/>
          <w:sz w:val="18"/>
        </w:rPr>
        <w:t xml:space="preserve"> </w:t>
      </w:r>
      <w:r w:rsidRPr="00E771F5">
        <w:rPr>
          <w:rFonts w:ascii="Arial" w:hAnsi="Arial" w:cs="Arial"/>
          <w:spacing w:val="32"/>
          <w:sz w:val="18"/>
        </w:rPr>
        <w:t>açacak</w:t>
      </w:r>
      <w:r w:rsidRPr="00E771F5" w:rsidR="00FB6687">
        <w:rPr>
          <w:rFonts w:ascii="Arial" w:hAnsi="Arial" w:cs="Arial"/>
          <w:spacing w:val="32"/>
          <w:sz w:val="18"/>
        </w:rPr>
        <w:t xml:space="preserve"> </w:t>
      </w:r>
      <w:r w:rsidRPr="00E771F5">
        <w:rPr>
          <w:rFonts w:ascii="Arial" w:hAnsi="Arial" w:cs="Arial"/>
          <w:spacing w:val="32"/>
          <w:sz w:val="18"/>
        </w:rPr>
        <w:t>dar</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bütçedir.</w:t>
      </w:r>
      <w:r w:rsidRPr="00E771F5" w:rsidR="00FB6687">
        <w:rPr>
          <w:rFonts w:ascii="Arial" w:hAnsi="Arial" w:cs="Arial"/>
          <w:spacing w:val="32"/>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bütçe</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giderlerine</w:t>
      </w:r>
      <w:r w:rsidRPr="00E771F5" w:rsidR="00FB6687">
        <w:rPr>
          <w:sz w:val="18"/>
        </w:rPr>
        <w:t xml:space="preserve"> </w:t>
      </w:r>
      <w:r w:rsidRPr="00E771F5">
        <w:rPr>
          <w:sz w:val="18"/>
        </w:rPr>
        <w:t>ilişkin</w:t>
      </w:r>
      <w:r w:rsidRPr="00E771F5" w:rsidR="00FB6687">
        <w:rPr>
          <w:sz w:val="18"/>
        </w:rPr>
        <w:t xml:space="preserve"> </w:t>
      </w:r>
      <w:r w:rsidRPr="00E771F5">
        <w:rPr>
          <w:sz w:val="18"/>
        </w:rPr>
        <w:t>diğer</w:t>
      </w:r>
      <w:r w:rsidRPr="00E771F5" w:rsidR="00FB6687">
        <w:rPr>
          <w:sz w:val="18"/>
        </w:rPr>
        <w:t xml:space="preserve"> </w:t>
      </w:r>
      <w:r w:rsidRPr="00E771F5">
        <w:rPr>
          <w:sz w:val="18"/>
        </w:rPr>
        <w:t>harcamalar</w:t>
      </w:r>
      <w:r w:rsidRPr="00E771F5" w:rsidR="00FB6687">
        <w:rPr>
          <w:sz w:val="18"/>
        </w:rPr>
        <w:t xml:space="preserve"> </w:t>
      </w:r>
      <w:r w:rsidRPr="00E771F5">
        <w:rPr>
          <w:sz w:val="18"/>
        </w:rPr>
        <w:t>üzerine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Özel</w:t>
      </w:r>
      <w:r w:rsidRPr="00E771F5" w:rsidR="00FB6687">
        <w:rPr>
          <w:sz w:val="18"/>
        </w:rPr>
        <w:t xml:space="preserve"> </w:t>
      </w:r>
      <w:r w:rsidRPr="00E771F5">
        <w:rPr>
          <w:sz w:val="18"/>
        </w:rPr>
        <w:t>idare,</w:t>
      </w:r>
      <w:r w:rsidRPr="00E771F5" w:rsidR="00FB6687">
        <w:rPr>
          <w:sz w:val="18"/>
        </w:rPr>
        <w:t xml:space="preserve"> </w:t>
      </w:r>
      <w:r w:rsidRPr="00E771F5">
        <w:rPr>
          <w:sz w:val="18"/>
        </w:rPr>
        <w:t>yerel</w:t>
      </w:r>
      <w:r w:rsidRPr="00E771F5" w:rsidR="00FB6687">
        <w:rPr>
          <w:sz w:val="18"/>
        </w:rPr>
        <w:t xml:space="preserve"> </w:t>
      </w:r>
      <w:r w:rsidRPr="00E771F5">
        <w:rPr>
          <w:sz w:val="18"/>
        </w:rPr>
        <w:t>yönetimler,</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yasalarından</w:t>
      </w:r>
      <w:r w:rsidRPr="00E771F5" w:rsidR="00FB6687">
        <w:rPr>
          <w:sz w:val="18"/>
        </w:rPr>
        <w:t xml:space="preserve"> </w:t>
      </w:r>
      <w:r w:rsidRPr="00E771F5">
        <w:rPr>
          <w:sz w:val="18"/>
        </w:rPr>
        <w:t>sonra</w:t>
      </w:r>
      <w:r w:rsidRPr="00E771F5" w:rsidR="00FB6687">
        <w:rPr>
          <w:sz w:val="18"/>
        </w:rPr>
        <w:t xml:space="preserve"> </w:t>
      </w:r>
      <w:r w:rsidRPr="00E771F5">
        <w:rPr>
          <w:sz w:val="18"/>
        </w:rPr>
        <w:t>yetki</w:t>
      </w:r>
      <w:r w:rsidRPr="00E771F5" w:rsidR="00FB6687">
        <w:rPr>
          <w:sz w:val="18"/>
        </w:rPr>
        <w:t xml:space="preserve"> </w:t>
      </w:r>
      <w:r w:rsidRPr="00E771F5">
        <w:rPr>
          <w:sz w:val="18"/>
        </w:rPr>
        <w:t>ve</w:t>
      </w:r>
      <w:r w:rsidRPr="00E771F5" w:rsidR="00FB6687">
        <w:rPr>
          <w:sz w:val="18"/>
        </w:rPr>
        <w:t xml:space="preserve"> </w:t>
      </w:r>
      <w:r w:rsidRPr="00E771F5">
        <w:rPr>
          <w:sz w:val="18"/>
        </w:rPr>
        <w:t>yönetim</w:t>
      </w:r>
      <w:r w:rsidRPr="00E771F5" w:rsidR="00FB6687">
        <w:rPr>
          <w:sz w:val="18"/>
        </w:rPr>
        <w:t xml:space="preserve"> </w:t>
      </w:r>
      <w:r w:rsidRPr="00E771F5">
        <w:rPr>
          <w:sz w:val="18"/>
        </w:rPr>
        <w:t>tam</w:t>
      </w:r>
      <w:r w:rsidRPr="00E771F5" w:rsidR="00FB6687">
        <w:rPr>
          <w:sz w:val="18"/>
        </w:rPr>
        <w:t xml:space="preserve"> </w:t>
      </w:r>
      <w:r w:rsidRPr="00E771F5">
        <w:rPr>
          <w:sz w:val="18"/>
        </w:rPr>
        <w:t>bir</w:t>
      </w:r>
      <w:r w:rsidRPr="00E771F5" w:rsidR="00FB6687">
        <w:rPr>
          <w:sz w:val="18"/>
        </w:rPr>
        <w:t xml:space="preserve"> </w:t>
      </w:r>
      <w:r w:rsidRPr="00E771F5">
        <w:rPr>
          <w:sz w:val="18"/>
        </w:rPr>
        <w:t>kara</w:t>
      </w:r>
      <w:r w:rsidRPr="00E771F5" w:rsidR="00FB6687">
        <w:rPr>
          <w:sz w:val="18"/>
        </w:rPr>
        <w:t xml:space="preserve"> </w:t>
      </w:r>
      <w:r w:rsidRPr="00E771F5">
        <w:rPr>
          <w:sz w:val="18"/>
        </w:rPr>
        <w:t>düzen</w:t>
      </w:r>
      <w:r w:rsidRPr="00E771F5" w:rsidR="00FB6687">
        <w:rPr>
          <w:sz w:val="18"/>
        </w:rPr>
        <w:t xml:space="preserve"> </w:t>
      </w:r>
      <w:r w:rsidRPr="00E771F5">
        <w:rPr>
          <w:sz w:val="18"/>
        </w:rPr>
        <w:t>gidiyor.</w:t>
      </w:r>
      <w:r w:rsidRPr="00E771F5" w:rsidR="00FB6687">
        <w:rPr>
          <w:sz w:val="18"/>
        </w:rPr>
        <w:t xml:space="preserve"> </w:t>
      </w:r>
      <w:r w:rsidRPr="00E771F5">
        <w:rPr>
          <w:sz w:val="18"/>
        </w:rPr>
        <w:t>Bu</w:t>
      </w:r>
      <w:r w:rsidRPr="00E771F5" w:rsidR="00FB6687">
        <w:rPr>
          <w:sz w:val="18"/>
        </w:rPr>
        <w:t xml:space="preserve"> </w:t>
      </w:r>
      <w:r w:rsidRPr="00E771F5">
        <w:rPr>
          <w:sz w:val="18"/>
        </w:rPr>
        <w:t>yasalarda</w:t>
      </w:r>
      <w:r w:rsidRPr="00E771F5" w:rsidR="00FB6687">
        <w:rPr>
          <w:sz w:val="18"/>
        </w:rPr>
        <w:t xml:space="preserve"> </w:t>
      </w:r>
      <w:r w:rsidRPr="00E771F5">
        <w:rPr>
          <w:sz w:val="18"/>
        </w:rPr>
        <w:t>yetkilendirme,</w:t>
      </w:r>
      <w:r w:rsidRPr="00E771F5" w:rsidR="00FB6687">
        <w:rPr>
          <w:sz w:val="18"/>
        </w:rPr>
        <w:t xml:space="preserve"> </w:t>
      </w:r>
      <w:r w:rsidRPr="00E771F5">
        <w:rPr>
          <w:sz w:val="18"/>
        </w:rPr>
        <w:t>mali</w:t>
      </w:r>
      <w:r w:rsidRPr="00E771F5" w:rsidR="00FB6687">
        <w:rPr>
          <w:sz w:val="18"/>
        </w:rPr>
        <w:t xml:space="preserve"> </w:t>
      </w:r>
      <w:r w:rsidRPr="00E771F5">
        <w:rPr>
          <w:sz w:val="18"/>
        </w:rPr>
        <w:t>sorunlar</w:t>
      </w:r>
      <w:r w:rsidRPr="00E771F5" w:rsidR="00FB6687">
        <w:rPr>
          <w:sz w:val="18"/>
        </w:rPr>
        <w:t xml:space="preserve"> </w:t>
      </w:r>
      <w:r w:rsidRPr="00E771F5">
        <w:rPr>
          <w:sz w:val="18"/>
        </w:rPr>
        <w:t>gibi</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sorunlar</w:t>
      </w:r>
      <w:r w:rsidRPr="00E771F5" w:rsidR="00FB6687">
        <w:rPr>
          <w:sz w:val="18"/>
        </w:rPr>
        <w:t xml:space="preserve"> </w:t>
      </w:r>
      <w:r w:rsidRPr="00E771F5">
        <w:rPr>
          <w:sz w:val="18"/>
        </w:rPr>
        <w:t>var.</w:t>
      </w:r>
      <w:r w:rsidRPr="00E771F5" w:rsidR="00FB6687">
        <w:rPr>
          <w:sz w:val="18"/>
        </w:rPr>
        <w:t xml:space="preserve"> </w:t>
      </w:r>
      <w:r w:rsidRPr="00E771F5">
        <w:rPr>
          <w:sz w:val="18"/>
        </w:rPr>
        <w:t>Maalesef,</w:t>
      </w:r>
      <w:r w:rsidRPr="00E771F5" w:rsidR="00FB6687">
        <w:rPr>
          <w:sz w:val="18"/>
        </w:rPr>
        <w:t xml:space="preserve"> </w:t>
      </w:r>
      <w:r w:rsidRPr="00E771F5">
        <w:rPr>
          <w:sz w:val="18"/>
        </w:rPr>
        <w:t>tam</w:t>
      </w:r>
      <w:r w:rsidRPr="00E771F5" w:rsidR="00FB6687">
        <w:rPr>
          <w:sz w:val="18"/>
        </w:rPr>
        <w:t xml:space="preserve"> </w:t>
      </w:r>
      <w:r w:rsidRPr="00E771F5">
        <w:rPr>
          <w:sz w:val="18"/>
        </w:rPr>
        <w:t>anlamıyla</w:t>
      </w:r>
      <w:r w:rsidRPr="00E771F5" w:rsidR="00FB6687">
        <w:rPr>
          <w:sz w:val="18"/>
        </w:rPr>
        <w:t xml:space="preserve"> </w:t>
      </w:r>
      <w:r w:rsidRPr="00E771F5">
        <w:rPr>
          <w:sz w:val="18"/>
        </w:rPr>
        <w:t>bir</w:t>
      </w:r>
      <w:r w:rsidRPr="00E771F5" w:rsidR="00FB6687">
        <w:rPr>
          <w:sz w:val="18"/>
        </w:rPr>
        <w:t xml:space="preserve"> </w:t>
      </w:r>
      <w:r w:rsidRPr="00E771F5">
        <w:rPr>
          <w:sz w:val="18"/>
        </w:rPr>
        <w:t>kaos</w:t>
      </w:r>
      <w:r w:rsidRPr="00E771F5" w:rsidR="00FB6687">
        <w:rPr>
          <w:sz w:val="18"/>
        </w:rPr>
        <w:t xml:space="preserve"> </w:t>
      </w:r>
      <w:r w:rsidRPr="00E771F5">
        <w:rPr>
          <w:sz w:val="18"/>
        </w:rPr>
        <w:t>ortamı</w:t>
      </w:r>
      <w:r w:rsidRPr="00E771F5" w:rsidR="00FB6687">
        <w:rPr>
          <w:sz w:val="18"/>
        </w:rPr>
        <w:t xml:space="preserve"> </w:t>
      </w:r>
      <w:r w:rsidRPr="00E771F5">
        <w:rPr>
          <w:sz w:val="18"/>
        </w:rPr>
        <w:t>var.</w:t>
      </w:r>
      <w:r w:rsidRPr="00E771F5" w:rsidR="00FB6687">
        <w:rPr>
          <w:sz w:val="18"/>
        </w:rPr>
        <w:t xml:space="preserve"> </w:t>
      </w:r>
      <w:r w:rsidRPr="00E771F5">
        <w:rPr>
          <w:sz w:val="18"/>
        </w:rPr>
        <w:t>Hükûmet</w:t>
      </w:r>
      <w:r w:rsidRPr="00E771F5" w:rsidR="00FB6687">
        <w:rPr>
          <w:sz w:val="18"/>
        </w:rPr>
        <w:t xml:space="preserve"> </w:t>
      </w:r>
      <w:r w:rsidRPr="00E771F5">
        <w:rPr>
          <w:sz w:val="18"/>
        </w:rPr>
        <w:t>ve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bu</w:t>
      </w:r>
      <w:r w:rsidRPr="00E771F5" w:rsidR="00FB6687">
        <w:rPr>
          <w:sz w:val="18"/>
        </w:rPr>
        <w:t xml:space="preserve"> </w:t>
      </w:r>
      <w:r w:rsidRPr="00E771F5">
        <w:rPr>
          <w:sz w:val="18"/>
        </w:rPr>
        <w:t>kargaşayı</w:t>
      </w:r>
      <w:r w:rsidRPr="00E771F5" w:rsidR="00FB6687">
        <w:rPr>
          <w:sz w:val="18"/>
        </w:rPr>
        <w:t xml:space="preserve"> </w:t>
      </w:r>
      <w:r w:rsidRPr="00E771F5">
        <w:rPr>
          <w:sz w:val="18"/>
        </w:rPr>
        <w:t>ortadan</w:t>
      </w:r>
      <w:r w:rsidRPr="00E771F5" w:rsidR="00FB6687">
        <w:rPr>
          <w:sz w:val="18"/>
        </w:rPr>
        <w:t xml:space="preserve"> </w:t>
      </w:r>
      <w:r w:rsidRPr="00E771F5">
        <w:rPr>
          <w:sz w:val="18"/>
        </w:rPr>
        <w:t>kaldıracak,</w:t>
      </w:r>
      <w:r w:rsidRPr="00E771F5" w:rsidR="00FB6687">
        <w:rPr>
          <w:sz w:val="18"/>
        </w:rPr>
        <w:t xml:space="preserve"> </w:t>
      </w:r>
      <w:r w:rsidRPr="00E771F5">
        <w:rPr>
          <w:sz w:val="18"/>
        </w:rPr>
        <w:t>özellikle</w:t>
      </w:r>
      <w:r w:rsidRPr="00E771F5" w:rsidR="00FB6687">
        <w:rPr>
          <w:sz w:val="18"/>
        </w:rPr>
        <w:t xml:space="preserve"> </w:t>
      </w:r>
      <w:r w:rsidRPr="00E771F5">
        <w:rPr>
          <w:sz w:val="18"/>
        </w:rPr>
        <w:t>ilçe</w:t>
      </w:r>
      <w:r w:rsidRPr="00E771F5" w:rsidR="00FB6687">
        <w:rPr>
          <w:sz w:val="18"/>
        </w:rPr>
        <w:t xml:space="preserve"> </w:t>
      </w:r>
      <w:r w:rsidRPr="00E771F5">
        <w:rPr>
          <w:sz w:val="18"/>
        </w:rPr>
        <w:t>belediyelerinin</w:t>
      </w:r>
      <w:r w:rsidRPr="00E771F5" w:rsidR="00FB6687">
        <w:rPr>
          <w:sz w:val="18"/>
        </w:rPr>
        <w:t xml:space="preserve"> </w:t>
      </w:r>
      <w:r w:rsidRPr="00E771F5">
        <w:rPr>
          <w:sz w:val="18"/>
        </w:rPr>
        <w:t>ekonomik</w:t>
      </w:r>
      <w:r w:rsidRPr="00E771F5" w:rsidR="00FB6687">
        <w:rPr>
          <w:sz w:val="18"/>
        </w:rPr>
        <w:t xml:space="preserve"> </w:t>
      </w:r>
      <w:r w:rsidRPr="00E771F5">
        <w:rPr>
          <w:sz w:val="18"/>
        </w:rPr>
        <w:t>sorunlarını</w:t>
      </w:r>
      <w:r w:rsidRPr="00E771F5" w:rsidR="00FB6687">
        <w:rPr>
          <w:sz w:val="18"/>
        </w:rPr>
        <w:t xml:space="preserve"> </w:t>
      </w:r>
      <w:r w:rsidRPr="00E771F5">
        <w:rPr>
          <w:sz w:val="18"/>
        </w:rPr>
        <w:t>çözecek</w:t>
      </w:r>
      <w:r w:rsidRPr="00E771F5" w:rsidR="00FB6687">
        <w:rPr>
          <w:sz w:val="18"/>
        </w:rPr>
        <w:t xml:space="preserve"> </w:t>
      </w:r>
      <w:r w:rsidRPr="00E771F5">
        <w:rPr>
          <w:sz w:val="18"/>
        </w:rPr>
        <w:t>önlemleri</w:t>
      </w:r>
      <w:r w:rsidRPr="00E771F5" w:rsidR="00FB6687">
        <w:rPr>
          <w:sz w:val="18"/>
        </w:rPr>
        <w:t xml:space="preserve"> </w:t>
      </w:r>
      <w:r w:rsidRPr="00E771F5">
        <w:rPr>
          <w:sz w:val="18"/>
        </w:rPr>
        <w:t>ivedilikle</w:t>
      </w:r>
      <w:r w:rsidRPr="00E771F5" w:rsidR="00FB6687">
        <w:rPr>
          <w:sz w:val="18"/>
        </w:rPr>
        <w:t xml:space="preserve"> </w:t>
      </w:r>
      <w:r w:rsidRPr="00E771F5">
        <w:rPr>
          <w:sz w:val="18"/>
        </w:rPr>
        <w:t>almalıdır.</w:t>
      </w:r>
      <w:r w:rsidRPr="00E771F5" w:rsidR="00FB6687">
        <w:rPr>
          <w:sz w:val="18"/>
        </w:rPr>
        <w:t xml:space="preserve"> </w:t>
      </w:r>
      <w:r w:rsidRPr="00E771F5">
        <w:rPr>
          <w:sz w:val="18"/>
        </w:rPr>
        <w:t>Gerekli</w:t>
      </w:r>
      <w:r w:rsidRPr="00E771F5" w:rsidR="00FB6687">
        <w:rPr>
          <w:sz w:val="18"/>
        </w:rPr>
        <w:t xml:space="preserve"> </w:t>
      </w:r>
      <w:r w:rsidRPr="00E771F5">
        <w:rPr>
          <w:sz w:val="18"/>
        </w:rPr>
        <w:t>yasal</w:t>
      </w:r>
      <w:r w:rsidRPr="00E771F5" w:rsidR="00FB6687">
        <w:rPr>
          <w:sz w:val="18"/>
        </w:rPr>
        <w:t xml:space="preserve"> </w:t>
      </w:r>
      <w:r w:rsidRPr="00E771F5">
        <w:rPr>
          <w:sz w:val="18"/>
        </w:rPr>
        <w:t>düzenlemeler</w:t>
      </w:r>
      <w:r w:rsidRPr="00E771F5" w:rsidR="00FB6687">
        <w:rPr>
          <w:sz w:val="18"/>
        </w:rPr>
        <w:t xml:space="preserve"> </w:t>
      </w:r>
      <w:r w:rsidRPr="00E771F5">
        <w:rPr>
          <w:sz w:val="18"/>
        </w:rPr>
        <w:t>ve</w:t>
      </w:r>
      <w:r w:rsidRPr="00E771F5" w:rsidR="00FB6687">
        <w:rPr>
          <w:sz w:val="18"/>
        </w:rPr>
        <w:t xml:space="preserve"> </w:t>
      </w:r>
      <w:r w:rsidRPr="00E771F5">
        <w:rPr>
          <w:sz w:val="18"/>
        </w:rPr>
        <w:t>yönetmelikler</w:t>
      </w:r>
      <w:r w:rsidRPr="00E771F5" w:rsidR="00FB6687">
        <w:rPr>
          <w:sz w:val="18"/>
        </w:rPr>
        <w:t xml:space="preserve"> </w:t>
      </w:r>
      <w:r w:rsidRPr="00E771F5">
        <w:rPr>
          <w:sz w:val="18"/>
        </w:rPr>
        <w:t>çıkmalıdır.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örnek</w:t>
      </w:r>
      <w:r w:rsidRPr="00E771F5" w:rsidR="00FB6687">
        <w:rPr>
          <w:sz w:val="18"/>
        </w:rPr>
        <w:t xml:space="preserve"> </w:t>
      </w:r>
      <w:r w:rsidRPr="00E771F5">
        <w:rPr>
          <w:sz w:val="18"/>
        </w:rPr>
        <w:t>var</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Ben</w:t>
      </w:r>
      <w:r w:rsidRPr="00E771F5" w:rsidR="00FB6687">
        <w:rPr>
          <w:sz w:val="18"/>
        </w:rPr>
        <w:t xml:space="preserve"> </w:t>
      </w:r>
      <w:r w:rsidRPr="00E771F5">
        <w:rPr>
          <w:sz w:val="18"/>
        </w:rPr>
        <w:t>bunlardan</w:t>
      </w:r>
      <w:r w:rsidRPr="00E771F5" w:rsidR="00FB6687">
        <w:rPr>
          <w:sz w:val="18"/>
        </w:rPr>
        <w:t xml:space="preserve"> </w:t>
      </w:r>
      <w:r w:rsidRPr="00E771F5">
        <w:rPr>
          <w:sz w:val="18"/>
        </w:rPr>
        <w:t>bir</w:t>
      </w:r>
      <w:r w:rsidRPr="00E771F5" w:rsidR="00FB6687">
        <w:rPr>
          <w:sz w:val="18"/>
        </w:rPr>
        <w:t xml:space="preserve"> </w:t>
      </w:r>
      <w:r w:rsidRPr="00E771F5">
        <w:rPr>
          <w:sz w:val="18"/>
        </w:rPr>
        <w:t>tanesini</w:t>
      </w:r>
      <w:r w:rsidRPr="00E771F5" w:rsidR="00FB6687">
        <w:rPr>
          <w:sz w:val="18"/>
        </w:rPr>
        <w:t xml:space="preserve"> </w:t>
      </w:r>
      <w:r w:rsidRPr="00E771F5">
        <w:rPr>
          <w:sz w:val="18"/>
        </w:rPr>
        <w:t>sizlerle</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özellikle</w:t>
      </w:r>
      <w:r w:rsidRPr="00E771F5" w:rsidR="00FB6687">
        <w:rPr>
          <w:sz w:val="18"/>
        </w:rPr>
        <w:t xml:space="preserve"> </w:t>
      </w:r>
      <w:r w:rsidRPr="00E771F5">
        <w:rPr>
          <w:sz w:val="18"/>
        </w:rPr>
        <w:t>büyükşehir</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bunu</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yaşadığını</w:t>
      </w:r>
      <w:r w:rsidRPr="00E771F5" w:rsidR="00FB6687">
        <w:rPr>
          <w:sz w:val="18"/>
        </w:rPr>
        <w:t xml:space="preserve"> </w:t>
      </w:r>
      <w:r w:rsidRPr="00E771F5">
        <w:rPr>
          <w:sz w:val="18"/>
        </w:rPr>
        <w:t>düşünüyorum.</w:t>
      </w:r>
      <w:r w:rsidRPr="00E771F5" w:rsidR="00FB6687">
        <w:rPr>
          <w:sz w:val="18"/>
        </w:rPr>
        <w:t xml:space="preserve"> </w:t>
      </w:r>
      <w:r w:rsidRPr="00E771F5">
        <w:rPr>
          <w:sz w:val="18"/>
        </w:rPr>
        <w:t>Kırsal</w:t>
      </w:r>
      <w:r w:rsidRPr="00E771F5" w:rsidR="00FB6687">
        <w:rPr>
          <w:sz w:val="18"/>
        </w:rPr>
        <w:t xml:space="preserve"> </w:t>
      </w:r>
      <w:r w:rsidRPr="00E771F5">
        <w:rPr>
          <w:sz w:val="18"/>
        </w:rPr>
        <w:t>kesimde</w:t>
      </w:r>
      <w:r w:rsidRPr="00E771F5" w:rsidR="00FB6687">
        <w:rPr>
          <w:sz w:val="18"/>
        </w:rPr>
        <w:t xml:space="preserve"> </w:t>
      </w:r>
      <w:r w:rsidRPr="00E771F5">
        <w:rPr>
          <w:sz w:val="18"/>
        </w:rPr>
        <w:t>bir</w:t>
      </w:r>
      <w:r w:rsidRPr="00E771F5" w:rsidR="00FB6687">
        <w:rPr>
          <w:sz w:val="18"/>
        </w:rPr>
        <w:t xml:space="preserve"> </w:t>
      </w:r>
      <w:r w:rsidRPr="00E771F5">
        <w:rPr>
          <w:sz w:val="18"/>
        </w:rPr>
        <w:t>vatandaş</w:t>
      </w:r>
      <w:r w:rsidRPr="00E771F5" w:rsidR="00FB6687">
        <w:rPr>
          <w:sz w:val="18"/>
        </w:rPr>
        <w:t xml:space="preserve"> </w:t>
      </w:r>
      <w:r w:rsidRPr="00E771F5">
        <w:rPr>
          <w:sz w:val="18"/>
        </w:rPr>
        <w:t>tarlasını</w:t>
      </w:r>
      <w:r w:rsidRPr="00E771F5" w:rsidR="00FB6687">
        <w:rPr>
          <w:sz w:val="18"/>
        </w:rPr>
        <w:t xml:space="preserve"> </w:t>
      </w:r>
      <w:r w:rsidRPr="00E771F5">
        <w:rPr>
          <w:sz w:val="18"/>
        </w:rPr>
        <w:t>sulamak</w:t>
      </w:r>
      <w:r w:rsidRPr="00E771F5" w:rsidR="00FB6687">
        <w:rPr>
          <w:sz w:val="18"/>
        </w:rPr>
        <w:t xml:space="preserve"> </w:t>
      </w:r>
      <w:r w:rsidRPr="00E771F5">
        <w:rPr>
          <w:sz w:val="18"/>
        </w:rPr>
        <w:t>istediği</w:t>
      </w:r>
      <w:r w:rsidRPr="00E771F5" w:rsidR="00FB6687">
        <w:rPr>
          <w:sz w:val="18"/>
        </w:rPr>
        <w:t xml:space="preserve"> </w:t>
      </w:r>
      <w:r w:rsidRPr="00E771F5">
        <w:rPr>
          <w:sz w:val="18"/>
        </w:rPr>
        <w:t>zaman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kanal,</w:t>
      </w:r>
      <w:r w:rsidRPr="00E771F5" w:rsidR="00FB6687">
        <w:rPr>
          <w:sz w:val="18"/>
        </w:rPr>
        <w:t xml:space="preserve"> </w:t>
      </w:r>
      <w:r w:rsidRPr="00E771F5">
        <w:rPr>
          <w:sz w:val="18"/>
        </w:rPr>
        <w:t>sulama</w:t>
      </w:r>
      <w:r w:rsidRPr="00E771F5" w:rsidR="00FB6687">
        <w:rPr>
          <w:sz w:val="18"/>
        </w:rPr>
        <w:t xml:space="preserve"> </w:t>
      </w:r>
      <w:r w:rsidRPr="00E771F5">
        <w:rPr>
          <w:sz w:val="18"/>
        </w:rPr>
        <w:t>sorunu</w:t>
      </w:r>
      <w:r w:rsidRPr="00E771F5" w:rsidR="00FB6687">
        <w:rPr>
          <w:sz w:val="18"/>
        </w:rPr>
        <w:t xml:space="preserve"> </w:t>
      </w:r>
      <w:r w:rsidRPr="00E771F5">
        <w:rPr>
          <w:sz w:val="18"/>
        </w:rPr>
        <w:t>olduğu</w:t>
      </w:r>
      <w:r w:rsidRPr="00E771F5" w:rsidR="00FB6687">
        <w:rPr>
          <w:sz w:val="18"/>
        </w:rPr>
        <w:t xml:space="preserve"> </w:t>
      </w:r>
      <w:r w:rsidRPr="00E771F5">
        <w:rPr>
          <w:sz w:val="18"/>
        </w:rPr>
        <w:t>zaman</w:t>
      </w:r>
      <w:r w:rsidRPr="00E771F5" w:rsidR="00FB6687">
        <w:rPr>
          <w:sz w:val="18"/>
        </w:rPr>
        <w:t xml:space="preserve"> </w:t>
      </w:r>
      <w:r w:rsidRPr="00E771F5">
        <w:rPr>
          <w:sz w:val="18"/>
        </w:rPr>
        <w:t>Devlet</w:t>
      </w:r>
      <w:r w:rsidRPr="00E771F5" w:rsidR="00FB6687">
        <w:rPr>
          <w:sz w:val="18"/>
        </w:rPr>
        <w:t xml:space="preserve"> </w:t>
      </w:r>
      <w:r w:rsidRPr="00E771F5">
        <w:rPr>
          <w:sz w:val="18"/>
        </w:rPr>
        <w:t>Su</w:t>
      </w:r>
      <w:r w:rsidRPr="00E771F5" w:rsidR="00FB6687">
        <w:rPr>
          <w:sz w:val="18"/>
        </w:rPr>
        <w:t xml:space="preserve"> </w:t>
      </w:r>
      <w:r w:rsidRPr="00E771F5">
        <w:rPr>
          <w:sz w:val="18"/>
        </w:rPr>
        <w:t>İşlerine</w:t>
      </w:r>
      <w:r w:rsidRPr="00E771F5" w:rsidR="00FB6687">
        <w:rPr>
          <w:sz w:val="18"/>
        </w:rPr>
        <w:t xml:space="preserve"> </w:t>
      </w:r>
      <w:r w:rsidRPr="00E771F5">
        <w:rPr>
          <w:sz w:val="18"/>
        </w:rPr>
        <w:t>gidiyor,</w:t>
      </w:r>
      <w:r w:rsidRPr="00E771F5" w:rsidR="00FB6687">
        <w:rPr>
          <w:sz w:val="18"/>
        </w:rPr>
        <w:t xml:space="preserve"> </w:t>
      </w:r>
      <w:r w:rsidRPr="00E771F5">
        <w:rPr>
          <w:sz w:val="18"/>
        </w:rPr>
        <w:t>Devlet</w:t>
      </w:r>
      <w:r w:rsidRPr="00E771F5" w:rsidR="00FB6687">
        <w:rPr>
          <w:sz w:val="18"/>
        </w:rPr>
        <w:t xml:space="preserve"> </w:t>
      </w:r>
      <w:r w:rsidRPr="00E771F5">
        <w:rPr>
          <w:sz w:val="18"/>
        </w:rPr>
        <w:t>Su</w:t>
      </w:r>
      <w:r w:rsidRPr="00E771F5" w:rsidR="00FB6687">
        <w:rPr>
          <w:sz w:val="18"/>
        </w:rPr>
        <w:t xml:space="preserve"> </w:t>
      </w:r>
      <w:r w:rsidRPr="00E771F5">
        <w:rPr>
          <w:sz w:val="18"/>
        </w:rPr>
        <w:t>İşlerine</w:t>
      </w:r>
      <w:r w:rsidRPr="00E771F5" w:rsidR="00FB6687">
        <w:rPr>
          <w:sz w:val="18"/>
        </w:rPr>
        <w:t xml:space="preserve"> </w:t>
      </w:r>
      <w:r w:rsidRPr="00E771F5">
        <w:rPr>
          <w:sz w:val="18"/>
        </w:rPr>
        <w:t>gidince</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“Büyükşehre</w:t>
      </w:r>
      <w:r w:rsidRPr="00E771F5" w:rsidR="00FB6687">
        <w:rPr>
          <w:sz w:val="18"/>
        </w:rPr>
        <w:t xml:space="preserve"> </w:t>
      </w:r>
      <w:r w:rsidRPr="00E771F5">
        <w:rPr>
          <w:sz w:val="18"/>
        </w:rPr>
        <w:t>gidin.”</w:t>
      </w:r>
      <w:r w:rsidRPr="00E771F5" w:rsidR="00FB6687">
        <w:rPr>
          <w:sz w:val="18"/>
        </w:rPr>
        <w:t xml:space="preserve"> </w:t>
      </w:r>
      <w:r w:rsidRPr="00E771F5">
        <w:rPr>
          <w:sz w:val="18"/>
        </w:rPr>
        <w:t>Büyükşehre</w:t>
      </w:r>
      <w:r w:rsidRPr="00E771F5" w:rsidR="00FB6687">
        <w:rPr>
          <w:sz w:val="18"/>
        </w:rPr>
        <w:t xml:space="preserve"> </w:t>
      </w:r>
      <w:r w:rsidRPr="00E771F5">
        <w:rPr>
          <w:sz w:val="18"/>
        </w:rPr>
        <w:t>gittiğiniz</w:t>
      </w:r>
      <w:r w:rsidRPr="00E771F5" w:rsidR="00FB6687">
        <w:rPr>
          <w:sz w:val="18"/>
        </w:rPr>
        <w:t xml:space="preserve"> </w:t>
      </w:r>
      <w:r w:rsidRPr="00E771F5">
        <w:rPr>
          <w:sz w:val="18"/>
        </w:rPr>
        <w:t>zaman</w:t>
      </w:r>
      <w:r w:rsidRPr="00E771F5" w:rsidR="00FB6687">
        <w:rPr>
          <w:sz w:val="18"/>
        </w:rPr>
        <w:t xml:space="preserve"> </w:t>
      </w:r>
      <w:r w:rsidRPr="00E771F5">
        <w:rPr>
          <w:sz w:val="18"/>
        </w:rPr>
        <w:t>da</w:t>
      </w:r>
      <w:r w:rsidRPr="00E771F5" w:rsidR="00FB6687">
        <w:rPr>
          <w:sz w:val="18"/>
        </w:rPr>
        <w:t xml:space="preserve"> </w:t>
      </w:r>
      <w:r w:rsidRPr="00E771F5">
        <w:rPr>
          <w:sz w:val="18"/>
        </w:rPr>
        <w:t>“Efendim,</w:t>
      </w:r>
      <w:r w:rsidRPr="00E771F5" w:rsidR="00FB6687">
        <w:rPr>
          <w:sz w:val="18"/>
        </w:rPr>
        <w:t xml:space="preserve"> </w:t>
      </w:r>
      <w:r w:rsidRPr="00E771F5">
        <w:rPr>
          <w:sz w:val="18"/>
        </w:rPr>
        <w:t>bizim</w:t>
      </w:r>
      <w:r w:rsidRPr="00E771F5" w:rsidR="00FB6687">
        <w:rPr>
          <w:sz w:val="18"/>
        </w:rPr>
        <w:t xml:space="preserve"> </w:t>
      </w:r>
      <w:r w:rsidRPr="00E771F5">
        <w:rPr>
          <w:sz w:val="18"/>
        </w:rPr>
        <w:t>görevimiz</w:t>
      </w:r>
      <w:r w:rsidRPr="00E771F5" w:rsidR="00FB6687">
        <w:rPr>
          <w:sz w:val="18"/>
        </w:rPr>
        <w:t xml:space="preserve"> </w:t>
      </w:r>
      <w:r w:rsidRPr="00E771F5">
        <w:rPr>
          <w:sz w:val="18"/>
        </w:rPr>
        <w:t>değil,</w:t>
      </w:r>
      <w:r w:rsidRPr="00E771F5" w:rsidR="00FB6687">
        <w:rPr>
          <w:sz w:val="18"/>
        </w:rPr>
        <w:t xml:space="preserve"> </w:t>
      </w:r>
      <w:r w:rsidRPr="00E771F5">
        <w:rPr>
          <w:sz w:val="18"/>
        </w:rPr>
        <w:t>bizim</w:t>
      </w:r>
      <w:r w:rsidRPr="00E771F5" w:rsidR="00FB6687">
        <w:rPr>
          <w:sz w:val="18"/>
        </w:rPr>
        <w:t xml:space="preserve"> </w:t>
      </w:r>
      <w:r w:rsidRPr="00E771F5">
        <w:rPr>
          <w:sz w:val="18"/>
        </w:rPr>
        <w:t>yetkimiz</w:t>
      </w:r>
      <w:r w:rsidRPr="00E771F5" w:rsidR="00FB6687">
        <w:rPr>
          <w:sz w:val="18"/>
        </w:rPr>
        <w:t xml:space="preserve"> </w:t>
      </w:r>
      <w:r w:rsidRPr="00E771F5">
        <w:rPr>
          <w:sz w:val="18"/>
        </w:rPr>
        <w:t>değil.</w:t>
      </w:r>
      <w:r w:rsidRPr="00E771F5" w:rsidR="00FB6687">
        <w:rPr>
          <w:sz w:val="18"/>
        </w:rPr>
        <w:t xml:space="preserve"> </w:t>
      </w:r>
      <w:r w:rsidRPr="00E771F5">
        <w:rPr>
          <w:sz w:val="18"/>
        </w:rPr>
        <w:t>Başınızın</w:t>
      </w:r>
      <w:r w:rsidRPr="00E771F5" w:rsidR="00FB6687">
        <w:rPr>
          <w:sz w:val="18"/>
        </w:rPr>
        <w:t xml:space="preserve"> </w:t>
      </w:r>
      <w:r w:rsidRPr="00E771F5">
        <w:rPr>
          <w:sz w:val="18"/>
        </w:rPr>
        <w:t>çaresine</w:t>
      </w:r>
      <w:r w:rsidRPr="00E771F5" w:rsidR="00FB6687">
        <w:rPr>
          <w:sz w:val="18"/>
        </w:rPr>
        <w:t xml:space="preserve"> </w:t>
      </w:r>
      <w:r w:rsidRPr="00E771F5">
        <w:rPr>
          <w:sz w:val="18"/>
        </w:rPr>
        <w:t>bakın.”</w:t>
      </w:r>
      <w:r w:rsidRPr="00E771F5" w:rsidR="00FB6687">
        <w:rPr>
          <w:sz w:val="18"/>
        </w:rPr>
        <w:t xml:space="preserve"> </w:t>
      </w:r>
      <w:r w:rsidRPr="00E771F5">
        <w:rPr>
          <w:sz w:val="18"/>
        </w:rPr>
        <w:t>diyorlar</w:t>
      </w:r>
      <w:r w:rsidRPr="00E771F5" w:rsidR="00FB6687">
        <w:rPr>
          <w:sz w:val="18"/>
        </w:rPr>
        <w:t xml:space="preserve"> </w:t>
      </w:r>
      <w:r w:rsidRPr="00E771F5">
        <w:rPr>
          <w:sz w:val="18"/>
        </w:rPr>
        <w:t>ve</w:t>
      </w:r>
      <w:r w:rsidRPr="00E771F5" w:rsidR="00FB6687">
        <w:rPr>
          <w:sz w:val="18"/>
        </w:rPr>
        <w:t xml:space="preserve"> </w:t>
      </w:r>
      <w:r w:rsidRPr="00E771F5">
        <w:rPr>
          <w:sz w:val="18"/>
        </w:rPr>
        <w:t>böylece</w:t>
      </w:r>
      <w:r w:rsidRPr="00E771F5" w:rsidR="00FB6687">
        <w:rPr>
          <w:sz w:val="18"/>
        </w:rPr>
        <w:t xml:space="preserve"> </w:t>
      </w:r>
      <w:r w:rsidRPr="00E771F5">
        <w:rPr>
          <w:sz w:val="18"/>
        </w:rPr>
        <w:t>hem</w:t>
      </w:r>
      <w:r w:rsidRPr="00E771F5" w:rsidR="00FB6687">
        <w:rPr>
          <w:sz w:val="18"/>
        </w:rPr>
        <w:t xml:space="preserve"> </w:t>
      </w:r>
      <w:r w:rsidRPr="00E771F5">
        <w:rPr>
          <w:sz w:val="18"/>
        </w:rPr>
        <w:t>köylüler</w:t>
      </w:r>
      <w:r w:rsidRPr="00E771F5" w:rsidR="00FB6687">
        <w:rPr>
          <w:sz w:val="18"/>
        </w:rPr>
        <w:t xml:space="preserve"> </w:t>
      </w:r>
      <w:r w:rsidRPr="00E771F5">
        <w:rPr>
          <w:sz w:val="18"/>
        </w:rPr>
        <w:t>hem</w:t>
      </w:r>
      <w:r w:rsidRPr="00E771F5" w:rsidR="00FB6687">
        <w:rPr>
          <w:sz w:val="18"/>
        </w:rPr>
        <w:t xml:space="preserve"> </w:t>
      </w:r>
      <w:r w:rsidRPr="00E771F5">
        <w:rPr>
          <w:sz w:val="18"/>
        </w:rPr>
        <w:t>çiftçiler</w:t>
      </w:r>
      <w:r w:rsidRPr="00E771F5" w:rsidR="00FB6687">
        <w:rPr>
          <w:sz w:val="18"/>
        </w:rPr>
        <w:t xml:space="preserve"> </w:t>
      </w:r>
      <w:r w:rsidRPr="00E771F5">
        <w:rPr>
          <w:sz w:val="18"/>
        </w:rPr>
        <w:t>maalesef</w:t>
      </w:r>
      <w:r w:rsidRPr="00E771F5" w:rsidR="00FB6687">
        <w:rPr>
          <w:sz w:val="18"/>
        </w:rPr>
        <w:t xml:space="preserve"> </w:t>
      </w:r>
      <w:r w:rsidRPr="00E771F5">
        <w:rPr>
          <w:sz w:val="18"/>
        </w:rPr>
        <w:t>mağdur</w:t>
      </w:r>
      <w:r w:rsidRPr="00E771F5" w:rsidR="00FB6687">
        <w:rPr>
          <w:sz w:val="18"/>
        </w:rPr>
        <w:t xml:space="preserve"> </w:t>
      </w:r>
      <w:r w:rsidRPr="00E771F5">
        <w:rPr>
          <w:sz w:val="18"/>
        </w:rPr>
        <w:t>duruma</w:t>
      </w:r>
      <w:r w:rsidRPr="00E771F5" w:rsidR="00FB6687">
        <w:rPr>
          <w:sz w:val="18"/>
        </w:rPr>
        <w:t xml:space="preserve"> </w:t>
      </w:r>
      <w:r w:rsidRPr="00E771F5">
        <w:rPr>
          <w:sz w:val="18"/>
        </w:rPr>
        <w:t>düşüyorlar.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muhtarlar</w:t>
      </w:r>
      <w:r w:rsidRPr="00E771F5" w:rsidR="00FB6687">
        <w:rPr>
          <w:sz w:val="18"/>
        </w:rPr>
        <w:t xml:space="preserve"> </w:t>
      </w:r>
      <w:r w:rsidRPr="00E771F5">
        <w:rPr>
          <w:sz w:val="18"/>
        </w:rPr>
        <w:t>konusunda</w:t>
      </w:r>
      <w:r w:rsidRPr="00E771F5" w:rsidR="00FB6687">
        <w:rPr>
          <w:sz w:val="18"/>
        </w:rPr>
        <w:t xml:space="preserve"> </w:t>
      </w:r>
      <w:r w:rsidRPr="00E771F5">
        <w:rPr>
          <w:sz w:val="18"/>
        </w:rPr>
        <w:t>da</w:t>
      </w:r>
      <w:r w:rsidRPr="00E771F5" w:rsidR="00FB6687">
        <w:rPr>
          <w:sz w:val="18"/>
        </w:rPr>
        <w:t xml:space="preserve"> </w:t>
      </w:r>
      <w:r w:rsidRPr="00E771F5">
        <w:rPr>
          <w:sz w:val="18"/>
        </w:rPr>
        <w:t>söyleyeceklerim</w:t>
      </w:r>
      <w:r w:rsidRPr="00E771F5" w:rsidR="00FB6687">
        <w:rPr>
          <w:sz w:val="18"/>
        </w:rPr>
        <w:t xml:space="preserve"> </w:t>
      </w:r>
      <w:r w:rsidRPr="00E771F5">
        <w:rPr>
          <w:sz w:val="18"/>
        </w:rPr>
        <w:t>var.</w:t>
      </w:r>
      <w:r w:rsidRPr="00E771F5" w:rsidR="00FB6687">
        <w:rPr>
          <w:sz w:val="18"/>
        </w:rPr>
        <w:t xml:space="preserve"> </w:t>
      </w:r>
      <w:r w:rsidRPr="00E771F5">
        <w:rPr>
          <w:sz w:val="18"/>
        </w:rPr>
        <w:t>Muhtarlar,</w:t>
      </w:r>
      <w:r w:rsidRPr="00E771F5" w:rsidR="00FB6687">
        <w:rPr>
          <w:sz w:val="18"/>
        </w:rPr>
        <w:t xml:space="preserve"> </w:t>
      </w:r>
      <w:r w:rsidRPr="00E771F5">
        <w:rPr>
          <w:sz w:val="18"/>
        </w:rPr>
        <w:t>özellikle</w:t>
      </w:r>
      <w:r w:rsidRPr="00E771F5" w:rsidR="00FB6687">
        <w:rPr>
          <w:sz w:val="18"/>
        </w:rPr>
        <w:t xml:space="preserve"> </w:t>
      </w:r>
      <w:r w:rsidRPr="00E771F5">
        <w:rPr>
          <w:sz w:val="18"/>
        </w:rPr>
        <w:t>yaşamış</w:t>
      </w:r>
      <w:r w:rsidRPr="00E771F5" w:rsidR="00FB6687">
        <w:rPr>
          <w:sz w:val="18"/>
        </w:rPr>
        <w:t xml:space="preserve"> </w:t>
      </w:r>
      <w:r w:rsidRPr="00E771F5">
        <w:rPr>
          <w:sz w:val="18"/>
        </w:rPr>
        <w:t>oldukları</w:t>
      </w:r>
      <w:r w:rsidRPr="00E771F5" w:rsidR="00FB6687">
        <w:rPr>
          <w:sz w:val="18"/>
        </w:rPr>
        <w:t xml:space="preserve"> </w:t>
      </w:r>
      <w:r w:rsidRPr="00E771F5">
        <w:rPr>
          <w:sz w:val="18"/>
        </w:rPr>
        <w:t>günlük</w:t>
      </w:r>
      <w:r w:rsidRPr="00E771F5" w:rsidR="00FB6687">
        <w:rPr>
          <w:sz w:val="18"/>
        </w:rPr>
        <w:t xml:space="preserve"> </w:t>
      </w:r>
      <w:r w:rsidRPr="00E771F5">
        <w:rPr>
          <w:sz w:val="18"/>
        </w:rPr>
        <w:t>yaşamlarda,</w:t>
      </w:r>
      <w:r w:rsidRPr="00E771F5" w:rsidR="00FB6687">
        <w:rPr>
          <w:sz w:val="18"/>
        </w:rPr>
        <w:t xml:space="preserve"> </w:t>
      </w:r>
      <w:r w:rsidRPr="00E771F5">
        <w:rPr>
          <w:sz w:val="18"/>
        </w:rPr>
        <w:t>özellikle</w:t>
      </w:r>
      <w:r w:rsidRPr="00E771F5" w:rsidR="00FB6687">
        <w:rPr>
          <w:sz w:val="18"/>
        </w:rPr>
        <w:t xml:space="preserve"> </w:t>
      </w:r>
      <w:r w:rsidRPr="00E771F5">
        <w:rPr>
          <w:sz w:val="18"/>
        </w:rPr>
        <w:t>7/24</w:t>
      </w:r>
      <w:r w:rsidRPr="00E771F5" w:rsidR="00FB6687">
        <w:rPr>
          <w:sz w:val="18"/>
        </w:rPr>
        <w:t xml:space="preserve"> </w:t>
      </w:r>
      <w:r w:rsidRPr="00E771F5">
        <w:rPr>
          <w:sz w:val="18"/>
        </w:rPr>
        <w:t>halkına,</w:t>
      </w:r>
      <w:r w:rsidRPr="00E771F5" w:rsidR="00FB6687">
        <w:rPr>
          <w:sz w:val="18"/>
        </w:rPr>
        <w:t xml:space="preserve"> </w:t>
      </w:r>
      <w:r w:rsidRPr="00E771F5">
        <w:rPr>
          <w:sz w:val="18"/>
        </w:rPr>
        <w:t>yaşlısına,</w:t>
      </w:r>
      <w:r w:rsidRPr="00E771F5" w:rsidR="00FB6687">
        <w:rPr>
          <w:sz w:val="18"/>
        </w:rPr>
        <w:t xml:space="preserve"> </w:t>
      </w:r>
      <w:r w:rsidRPr="00E771F5">
        <w:rPr>
          <w:sz w:val="18"/>
        </w:rPr>
        <w:t>gencine</w:t>
      </w:r>
      <w:r w:rsidRPr="00E771F5" w:rsidR="00FB6687">
        <w:rPr>
          <w:sz w:val="18"/>
        </w:rPr>
        <w:t xml:space="preserve"> </w:t>
      </w:r>
      <w:r w:rsidRPr="00E771F5">
        <w:rPr>
          <w:sz w:val="18"/>
        </w:rPr>
        <w:t>hizmet</w:t>
      </w:r>
      <w:r w:rsidRPr="00E771F5" w:rsidR="00FB6687">
        <w:rPr>
          <w:sz w:val="18"/>
        </w:rPr>
        <w:t xml:space="preserve"> </w:t>
      </w:r>
      <w:r w:rsidRPr="00E771F5">
        <w:rPr>
          <w:sz w:val="18"/>
        </w:rPr>
        <w:t>veriyor,</w:t>
      </w:r>
      <w:r w:rsidRPr="00E771F5" w:rsidR="00FB6687">
        <w:rPr>
          <w:sz w:val="18"/>
        </w:rPr>
        <w:t xml:space="preserve"> </w:t>
      </w:r>
      <w:r w:rsidRPr="00E771F5">
        <w:rPr>
          <w:sz w:val="18"/>
        </w:rPr>
        <w:t>şehre</w:t>
      </w:r>
      <w:r w:rsidRPr="00E771F5" w:rsidR="00FB6687">
        <w:rPr>
          <w:sz w:val="18"/>
        </w:rPr>
        <w:t xml:space="preserve"> </w:t>
      </w:r>
      <w:r w:rsidRPr="00E771F5">
        <w:rPr>
          <w:sz w:val="18"/>
        </w:rPr>
        <w:t>iniyorlar</w:t>
      </w:r>
      <w:r w:rsidRPr="00E771F5" w:rsidR="00FB6687">
        <w:rPr>
          <w:sz w:val="18"/>
        </w:rPr>
        <w:t xml:space="preserve"> </w:t>
      </w:r>
      <w:r w:rsidRPr="00E771F5">
        <w:rPr>
          <w:sz w:val="18"/>
        </w:rPr>
        <w:t>ama</w:t>
      </w:r>
      <w:r w:rsidRPr="00E771F5" w:rsidR="00FB6687">
        <w:rPr>
          <w:sz w:val="18"/>
        </w:rPr>
        <w:t xml:space="preserve"> </w:t>
      </w:r>
      <w:r w:rsidRPr="00E771F5">
        <w:rPr>
          <w:sz w:val="18"/>
        </w:rPr>
        <w:t>para</w:t>
      </w:r>
      <w:r w:rsidRPr="00E771F5" w:rsidR="00FB6687">
        <w:rPr>
          <w:sz w:val="18"/>
        </w:rPr>
        <w:t xml:space="preserve"> </w:t>
      </w:r>
      <w:r w:rsidRPr="00E771F5">
        <w:rPr>
          <w:sz w:val="18"/>
        </w:rPr>
        <w:t>yetmiyor</w:t>
      </w:r>
      <w:r w:rsidRPr="00E771F5" w:rsidR="00FB6687">
        <w:rPr>
          <w:sz w:val="18"/>
        </w:rPr>
        <w:t xml:space="preserve"> </w:t>
      </w:r>
      <w:r w:rsidRPr="00E771F5">
        <w:rPr>
          <w:sz w:val="18"/>
        </w:rPr>
        <w:t>çünkü</w:t>
      </w:r>
      <w:r w:rsidRPr="00E771F5" w:rsidR="00FB6687">
        <w:rPr>
          <w:sz w:val="18"/>
        </w:rPr>
        <w:t xml:space="preserve"> </w:t>
      </w:r>
      <w:r w:rsidRPr="00E771F5">
        <w:rPr>
          <w:sz w:val="18"/>
        </w:rPr>
        <w:t>üçte</w:t>
      </w:r>
      <w:r w:rsidRPr="00E771F5" w:rsidR="00FB6687">
        <w:rPr>
          <w:sz w:val="18"/>
        </w:rPr>
        <w:t xml:space="preserve"> </w:t>
      </w:r>
      <w:r w:rsidRPr="00E771F5">
        <w:rPr>
          <w:sz w:val="18"/>
        </w:rPr>
        <w:t>1’inden</w:t>
      </w:r>
      <w:r w:rsidRPr="00E771F5" w:rsidR="00FB6687">
        <w:rPr>
          <w:sz w:val="18"/>
        </w:rPr>
        <w:t xml:space="preserve"> </w:t>
      </w:r>
      <w:r w:rsidRPr="00E771F5">
        <w:rPr>
          <w:sz w:val="18"/>
        </w:rPr>
        <w:t>fazlasını</w:t>
      </w:r>
      <w:r w:rsidRPr="00E771F5" w:rsidR="00FB6687">
        <w:rPr>
          <w:sz w:val="18"/>
        </w:rPr>
        <w:t xml:space="preserve"> </w:t>
      </w:r>
      <w:r w:rsidRPr="00E771F5">
        <w:rPr>
          <w:sz w:val="18"/>
        </w:rPr>
        <w:t>BAĞ-KUR’a,</w:t>
      </w:r>
      <w:r w:rsidRPr="00E771F5" w:rsidR="00FB6687">
        <w:rPr>
          <w:sz w:val="18"/>
        </w:rPr>
        <w:t xml:space="preserve"> </w:t>
      </w:r>
      <w:r w:rsidRPr="00E771F5">
        <w:rPr>
          <w:sz w:val="18"/>
        </w:rPr>
        <w:t>sosyal</w:t>
      </w:r>
      <w:r w:rsidRPr="00E771F5" w:rsidR="00FB6687">
        <w:rPr>
          <w:sz w:val="18"/>
        </w:rPr>
        <w:t xml:space="preserve"> </w:t>
      </w:r>
      <w:r w:rsidRPr="00E771F5">
        <w:rPr>
          <w:sz w:val="18"/>
        </w:rPr>
        <w:t>güvenliğe</w:t>
      </w:r>
      <w:r w:rsidRPr="00E771F5" w:rsidR="00FB6687">
        <w:rPr>
          <w:sz w:val="18"/>
        </w:rPr>
        <w:t xml:space="preserve"> </w:t>
      </w:r>
      <w:r w:rsidRPr="00E771F5">
        <w:rPr>
          <w:sz w:val="18"/>
        </w:rPr>
        <w:t>yatırıyor,</w:t>
      </w:r>
      <w:r w:rsidRPr="00E771F5" w:rsidR="00FB6687">
        <w:rPr>
          <w:sz w:val="18"/>
        </w:rPr>
        <w:t xml:space="preserve"> </w:t>
      </w:r>
      <w:r w:rsidRPr="00E771F5">
        <w:rPr>
          <w:sz w:val="18"/>
        </w:rPr>
        <w:t>diğer</w:t>
      </w:r>
      <w:r w:rsidRPr="00E771F5" w:rsidR="00FB6687">
        <w:rPr>
          <w:sz w:val="18"/>
        </w:rPr>
        <w:t xml:space="preserve"> </w:t>
      </w:r>
      <w:r w:rsidRPr="00E771F5">
        <w:rPr>
          <w:sz w:val="18"/>
        </w:rPr>
        <w:t>kısmı</w:t>
      </w:r>
      <w:r w:rsidRPr="00E771F5" w:rsidR="00FB6687">
        <w:rPr>
          <w:sz w:val="18"/>
        </w:rPr>
        <w:t xml:space="preserve"> </w:t>
      </w:r>
      <w:r w:rsidRPr="00E771F5">
        <w:rPr>
          <w:sz w:val="18"/>
        </w:rPr>
        <w:t>da</w:t>
      </w:r>
      <w:r w:rsidRPr="00E771F5" w:rsidR="00FB6687">
        <w:rPr>
          <w:sz w:val="18"/>
        </w:rPr>
        <w:t xml:space="preserve"> </w:t>
      </w:r>
      <w:r w:rsidRPr="00E771F5">
        <w:rPr>
          <w:sz w:val="18"/>
        </w:rPr>
        <w:t>işte</w:t>
      </w:r>
      <w:r w:rsidRPr="00E771F5" w:rsidR="00FB6687">
        <w:rPr>
          <w:sz w:val="18"/>
        </w:rPr>
        <w:t xml:space="preserve"> </w:t>
      </w:r>
      <w:r w:rsidRPr="00E771F5">
        <w:rPr>
          <w:sz w:val="18"/>
        </w:rPr>
        <w:t>muhtarlığın</w:t>
      </w:r>
      <w:r w:rsidRPr="00E771F5" w:rsidR="00FB6687">
        <w:rPr>
          <w:sz w:val="18"/>
        </w:rPr>
        <w:t xml:space="preserve"> </w:t>
      </w:r>
      <w:r w:rsidRPr="00E771F5">
        <w:rPr>
          <w:sz w:val="18"/>
        </w:rPr>
        <w:t>elektrik,</w:t>
      </w:r>
      <w:r w:rsidRPr="00E771F5" w:rsidR="00FB6687">
        <w:rPr>
          <w:sz w:val="18"/>
        </w:rPr>
        <w:t xml:space="preserve"> </w:t>
      </w:r>
      <w:r w:rsidRPr="00E771F5">
        <w:rPr>
          <w:sz w:val="18"/>
        </w:rPr>
        <w:t>su</w:t>
      </w:r>
      <w:r w:rsidRPr="00E771F5" w:rsidR="00FB6687">
        <w:rPr>
          <w:sz w:val="18"/>
        </w:rPr>
        <w:t xml:space="preserve"> </w:t>
      </w:r>
      <w:r w:rsidRPr="00E771F5">
        <w:rPr>
          <w:sz w:val="18"/>
        </w:rPr>
        <w:t>parası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günaşırı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şehre</w:t>
      </w:r>
      <w:r w:rsidRPr="00E771F5" w:rsidR="00FB6687">
        <w:rPr>
          <w:sz w:val="18"/>
        </w:rPr>
        <w:t xml:space="preserve"> </w:t>
      </w:r>
      <w:r w:rsidRPr="00E771F5">
        <w:rPr>
          <w:sz w:val="18"/>
        </w:rPr>
        <w:t>inerken</w:t>
      </w:r>
      <w:r w:rsidRPr="00E771F5" w:rsidR="00FB6687">
        <w:rPr>
          <w:sz w:val="18"/>
        </w:rPr>
        <w:t xml:space="preserve"> </w:t>
      </w:r>
      <w:r w:rsidRPr="00E771F5">
        <w:rPr>
          <w:sz w:val="18"/>
        </w:rPr>
        <w:t>ulaşım</w:t>
      </w:r>
      <w:r w:rsidRPr="00E771F5" w:rsidR="00FB6687">
        <w:rPr>
          <w:sz w:val="18"/>
        </w:rPr>
        <w:t xml:space="preserve"> </w:t>
      </w:r>
      <w:r w:rsidRPr="00E771F5">
        <w:rPr>
          <w:sz w:val="18"/>
        </w:rPr>
        <w:t>parası</w:t>
      </w:r>
      <w:r w:rsidRPr="00E771F5" w:rsidR="00FB6687">
        <w:rPr>
          <w:sz w:val="18"/>
        </w:rPr>
        <w:t xml:space="preserve"> </w:t>
      </w:r>
      <w:r w:rsidRPr="00E771F5">
        <w:rPr>
          <w:sz w:val="18"/>
        </w:rPr>
        <w:t>veriyor.</w:t>
      </w:r>
      <w:r w:rsidRPr="00E771F5" w:rsidR="00FB6687">
        <w:rPr>
          <w:sz w:val="18"/>
        </w:rPr>
        <w:t xml:space="preserve"> </w:t>
      </w:r>
      <w:r w:rsidRPr="00E771F5">
        <w:rPr>
          <w:sz w:val="18"/>
        </w:rPr>
        <w:t>Ama</w:t>
      </w:r>
      <w:r w:rsidRPr="00E771F5" w:rsidR="00DF380E">
        <w:rPr>
          <w:sz w:val="18"/>
        </w:rPr>
        <w:t xml:space="preserve"> </w:t>
      </w:r>
      <w:r w:rsidRPr="00E771F5">
        <w:rPr>
          <w:sz w:val="18"/>
        </w:rPr>
        <w:t>maalesef</w:t>
      </w:r>
      <w:r w:rsidRPr="00E771F5" w:rsidR="00FB6687">
        <w:rPr>
          <w:sz w:val="18"/>
        </w:rPr>
        <w:t xml:space="preserve"> </w:t>
      </w:r>
      <w:r w:rsidRPr="00E771F5">
        <w:rPr>
          <w:sz w:val="18"/>
        </w:rPr>
        <w:t>bunlara</w:t>
      </w:r>
      <w:r w:rsidRPr="00E771F5" w:rsidR="00FB6687">
        <w:rPr>
          <w:sz w:val="18"/>
        </w:rPr>
        <w:t xml:space="preserve"> </w:t>
      </w:r>
      <w:r w:rsidRPr="00E771F5">
        <w:rPr>
          <w:sz w:val="18"/>
        </w:rPr>
        <w:t>yetmiyor</w:t>
      </w:r>
      <w:r w:rsidRPr="00E771F5" w:rsidR="00FB6687">
        <w:rPr>
          <w:sz w:val="18"/>
        </w:rPr>
        <w:t xml:space="preserve"> </w:t>
      </w:r>
      <w:r w:rsidRPr="00E771F5">
        <w:rPr>
          <w:sz w:val="18"/>
        </w:rPr>
        <w:t>para.</w:t>
      </w:r>
      <w:r w:rsidRPr="00E771F5" w:rsidR="00FB6687">
        <w:rPr>
          <w:sz w:val="18"/>
        </w:rPr>
        <w:t xml:space="preserve"> </w:t>
      </w:r>
      <w:r w:rsidRPr="00E771F5">
        <w:rPr>
          <w:sz w:val="18"/>
        </w:rPr>
        <w:t>Yetmeyince</w:t>
      </w:r>
      <w:r w:rsidRPr="00E771F5" w:rsidR="00FB6687">
        <w:rPr>
          <w:sz w:val="18"/>
        </w:rPr>
        <w:t xml:space="preserve"> </w:t>
      </w:r>
      <w:r w:rsidRPr="00E771F5">
        <w:rPr>
          <w:sz w:val="18"/>
        </w:rPr>
        <w:t>de</w:t>
      </w:r>
      <w:r w:rsidRPr="00E771F5" w:rsidR="00FB6687">
        <w:rPr>
          <w:sz w:val="18"/>
        </w:rPr>
        <w:t xml:space="preserve"> </w:t>
      </w:r>
      <w:r w:rsidRPr="00E771F5">
        <w:rPr>
          <w:sz w:val="18"/>
        </w:rPr>
        <w:t>tabii,</w:t>
      </w:r>
      <w:r w:rsidRPr="00E771F5" w:rsidR="00FB6687">
        <w:rPr>
          <w:sz w:val="18"/>
        </w:rPr>
        <w:t xml:space="preserve"> </w:t>
      </w:r>
      <w:r w:rsidRPr="00E771F5">
        <w:rPr>
          <w:sz w:val="18"/>
        </w:rPr>
        <w:t>bizler,</w:t>
      </w:r>
      <w:r w:rsidRPr="00E771F5" w:rsidR="00FB6687">
        <w:rPr>
          <w:sz w:val="18"/>
        </w:rPr>
        <w:t xml:space="preserve"> </w:t>
      </w:r>
      <w:r w:rsidRPr="00E771F5">
        <w:rPr>
          <w:sz w:val="18"/>
        </w:rPr>
        <w:t>siyasetçiler,</w:t>
      </w:r>
      <w:r w:rsidRPr="00E771F5" w:rsidR="00FB6687">
        <w:rPr>
          <w:sz w:val="18"/>
        </w:rPr>
        <w:t xml:space="preserve"> </w:t>
      </w:r>
      <w:r w:rsidRPr="00E771F5">
        <w:rPr>
          <w:sz w:val="18"/>
        </w:rPr>
        <w:t>bürokratlar</w:t>
      </w:r>
      <w:r w:rsidRPr="00E771F5" w:rsidR="00FB6687">
        <w:rPr>
          <w:sz w:val="18"/>
        </w:rPr>
        <w:t xml:space="preserve"> </w:t>
      </w:r>
      <w:r w:rsidRPr="00E771F5">
        <w:rPr>
          <w:sz w:val="18"/>
        </w:rPr>
        <w:t>oraya</w:t>
      </w:r>
      <w:r w:rsidRPr="00E771F5" w:rsidR="00FB6687">
        <w:rPr>
          <w:sz w:val="18"/>
        </w:rPr>
        <w:t xml:space="preserve"> </w:t>
      </w:r>
      <w:r w:rsidRPr="00E771F5">
        <w:rPr>
          <w:sz w:val="18"/>
        </w:rPr>
        <w:t>gittiğimiz</w:t>
      </w:r>
      <w:r w:rsidRPr="00E771F5" w:rsidR="00FB6687">
        <w:rPr>
          <w:sz w:val="18"/>
        </w:rPr>
        <w:t xml:space="preserve"> </w:t>
      </w:r>
      <w:r w:rsidRPr="00E771F5">
        <w:rPr>
          <w:sz w:val="18"/>
        </w:rPr>
        <w:t>zaman</w:t>
      </w:r>
      <w:r w:rsidRPr="00E771F5" w:rsidR="00FB6687">
        <w:rPr>
          <w:sz w:val="18"/>
        </w:rPr>
        <w:t xml:space="preserve"> </w:t>
      </w:r>
      <w:r w:rsidRPr="00E771F5">
        <w:rPr>
          <w:sz w:val="18"/>
        </w:rPr>
        <w:t>da</w:t>
      </w:r>
      <w:r w:rsidRPr="00E771F5" w:rsidR="00FB6687">
        <w:rPr>
          <w:sz w:val="18"/>
        </w:rPr>
        <w:t xml:space="preserve"> </w:t>
      </w:r>
      <w:r w:rsidRPr="00E771F5">
        <w:rPr>
          <w:sz w:val="18"/>
        </w:rPr>
        <w:t>ağırlama</w:t>
      </w:r>
      <w:r w:rsidRPr="00E771F5" w:rsidR="00FB6687">
        <w:rPr>
          <w:sz w:val="18"/>
        </w:rPr>
        <w:t xml:space="preserve"> </w:t>
      </w:r>
      <w:r w:rsidRPr="00E771F5">
        <w:rPr>
          <w:sz w:val="18"/>
        </w:rPr>
        <w:t>noktasına</w:t>
      </w:r>
      <w:r w:rsidRPr="00E771F5" w:rsidR="00FB6687">
        <w:rPr>
          <w:sz w:val="18"/>
        </w:rPr>
        <w:t xml:space="preserve"> </w:t>
      </w:r>
      <w:r w:rsidRPr="00E771F5">
        <w:rPr>
          <w:sz w:val="18"/>
        </w:rPr>
        <w:t>gelince</w:t>
      </w:r>
      <w:r w:rsidRPr="00E771F5" w:rsidR="00FB6687">
        <w:rPr>
          <w:sz w:val="18"/>
        </w:rPr>
        <w:t xml:space="preserve"> </w:t>
      </w:r>
      <w:r w:rsidRPr="00E771F5">
        <w:rPr>
          <w:sz w:val="18"/>
        </w:rPr>
        <w:t>de</w:t>
      </w:r>
      <w:r w:rsidRPr="00E771F5" w:rsidR="00FB6687">
        <w:rPr>
          <w:sz w:val="18"/>
        </w:rPr>
        <w:t xml:space="preserve"> </w:t>
      </w:r>
      <w:r w:rsidRPr="00E771F5">
        <w:rPr>
          <w:sz w:val="18"/>
        </w:rPr>
        <w:t>“Büyükşehir</w:t>
      </w:r>
      <w:r w:rsidRPr="00E771F5" w:rsidR="00FB6687">
        <w:rPr>
          <w:sz w:val="18"/>
        </w:rPr>
        <w:t xml:space="preserve"> </w:t>
      </w:r>
      <w:r w:rsidRPr="00E771F5">
        <w:rPr>
          <w:sz w:val="18"/>
        </w:rPr>
        <w:t>Yasası’nı</w:t>
      </w:r>
      <w:r w:rsidRPr="00E771F5" w:rsidR="00FB6687">
        <w:rPr>
          <w:sz w:val="18"/>
        </w:rPr>
        <w:t xml:space="preserve"> </w:t>
      </w:r>
      <w:r w:rsidRPr="00E771F5">
        <w:rPr>
          <w:sz w:val="18"/>
        </w:rPr>
        <w:t>çıkardınız,</w:t>
      </w:r>
      <w:r w:rsidRPr="00E771F5" w:rsidR="00FB6687">
        <w:rPr>
          <w:sz w:val="18"/>
        </w:rPr>
        <w:t xml:space="preserve"> </w:t>
      </w:r>
      <w:r w:rsidRPr="00E771F5">
        <w:rPr>
          <w:sz w:val="18"/>
        </w:rPr>
        <w:t>kümesleri,</w:t>
      </w:r>
      <w:r w:rsidRPr="00E771F5" w:rsidR="00FB6687">
        <w:rPr>
          <w:sz w:val="18"/>
        </w:rPr>
        <w:t xml:space="preserve"> </w:t>
      </w:r>
      <w:r w:rsidRPr="00E771F5">
        <w:rPr>
          <w:sz w:val="18"/>
        </w:rPr>
        <w:t>ahırları</w:t>
      </w:r>
      <w:r w:rsidRPr="00E771F5" w:rsidR="00FB6687">
        <w:rPr>
          <w:sz w:val="18"/>
        </w:rPr>
        <w:t xml:space="preserve"> </w:t>
      </w:r>
      <w:r w:rsidRPr="00E771F5">
        <w:rPr>
          <w:sz w:val="18"/>
        </w:rPr>
        <w:t>da</w:t>
      </w:r>
      <w:r w:rsidRPr="00E771F5" w:rsidR="00FB6687">
        <w:rPr>
          <w:sz w:val="18"/>
        </w:rPr>
        <w:t xml:space="preserve"> </w:t>
      </w:r>
      <w:r w:rsidRPr="00E771F5">
        <w:rPr>
          <w:sz w:val="18"/>
        </w:rPr>
        <w:t>kaldırdınız.</w:t>
      </w:r>
      <w:r w:rsidRPr="00E771F5" w:rsidR="00FB6687">
        <w:rPr>
          <w:sz w:val="18"/>
        </w:rPr>
        <w:t xml:space="preserve"> </w:t>
      </w:r>
      <w:r w:rsidRPr="00E771F5">
        <w:rPr>
          <w:sz w:val="18"/>
        </w:rPr>
        <w:t>Tavuk</w:t>
      </w:r>
      <w:r w:rsidRPr="00E771F5" w:rsidR="00FB6687">
        <w:rPr>
          <w:sz w:val="18"/>
        </w:rPr>
        <w:t xml:space="preserve"> </w:t>
      </w:r>
      <w:r w:rsidRPr="00E771F5">
        <w:rPr>
          <w:sz w:val="18"/>
        </w:rPr>
        <w:t>da</w:t>
      </w:r>
      <w:r w:rsidRPr="00E771F5" w:rsidR="00FB6687">
        <w:rPr>
          <w:sz w:val="18"/>
        </w:rPr>
        <w:t xml:space="preserve"> </w:t>
      </w:r>
      <w:r w:rsidRPr="00E771F5">
        <w:rPr>
          <w:sz w:val="18"/>
        </w:rPr>
        <w:t>kalmadı,</w:t>
      </w:r>
      <w:r w:rsidRPr="00E771F5" w:rsidR="00FB6687">
        <w:rPr>
          <w:sz w:val="18"/>
        </w:rPr>
        <w:t xml:space="preserve"> </w:t>
      </w:r>
      <w:r w:rsidRPr="00E771F5">
        <w:rPr>
          <w:sz w:val="18"/>
        </w:rPr>
        <w:t>yumurta</w:t>
      </w:r>
      <w:r w:rsidRPr="00E771F5" w:rsidR="00FB6687">
        <w:rPr>
          <w:sz w:val="18"/>
        </w:rPr>
        <w:t xml:space="preserve"> </w:t>
      </w:r>
      <w:r w:rsidRPr="00E771F5">
        <w:rPr>
          <w:sz w:val="18"/>
        </w:rPr>
        <w:t>da</w:t>
      </w:r>
      <w:r w:rsidRPr="00E771F5" w:rsidR="00FB6687">
        <w:rPr>
          <w:sz w:val="18"/>
        </w:rPr>
        <w:t xml:space="preserve"> </w:t>
      </w:r>
      <w:r w:rsidRPr="00E771F5">
        <w:rPr>
          <w:sz w:val="18"/>
        </w:rPr>
        <w:t>kalmadı.</w:t>
      </w:r>
      <w:r w:rsidRPr="00E771F5" w:rsidR="00FB6687">
        <w:rPr>
          <w:sz w:val="18"/>
        </w:rPr>
        <w:t xml:space="preserve"> </w:t>
      </w:r>
      <w:r w:rsidRPr="00E771F5">
        <w:rPr>
          <w:sz w:val="18"/>
        </w:rPr>
        <w:t>Biz</w:t>
      </w:r>
      <w:r w:rsidRPr="00E771F5" w:rsidR="00FB6687">
        <w:rPr>
          <w:sz w:val="18"/>
        </w:rPr>
        <w:t xml:space="preserve"> </w:t>
      </w:r>
      <w:r w:rsidRPr="00E771F5">
        <w:rPr>
          <w:sz w:val="18"/>
        </w:rPr>
        <w:t>sizi</w:t>
      </w:r>
      <w:r w:rsidRPr="00E771F5" w:rsidR="00FB6687">
        <w:rPr>
          <w:sz w:val="18"/>
        </w:rPr>
        <w:t xml:space="preserve"> </w:t>
      </w:r>
      <w:r w:rsidRPr="00E771F5">
        <w:rPr>
          <w:sz w:val="18"/>
        </w:rPr>
        <w:t>nasıl</w:t>
      </w:r>
      <w:r w:rsidRPr="00E771F5" w:rsidR="00FB6687">
        <w:rPr>
          <w:sz w:val="18"/>
        </w:rPr>
        <w:t xml:space="preserve"> </w:t>
      </w:r>
      <w:r w:rsidRPr="00E771F5">
        <w:rPr>
          <w:sz w:val="18"/>
        </w:rPr>
        <w:t>ağırlayacağız?”</w:t>
      </w:r>
      <w:r w:rsidRPr="00E771F5" w:rsidR="00FB6687">
        <w:rPr>
          <w:sz w:val="18"/>
        </w:rPr>
        <w:t xml:space="preserve"> </w:t>
      </w:r>
      <w:r w:rsidRPr="00E771F5">
        <w:rPr>
          <w:sz w:val="18"/>
        </w:rPr>
        <w:t>diyorlar.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Sevgili</w:t>
      </w:r>
      <w:r w:rsidRPr="00E771F5" w:rsidR="00FB6687">
        <w:rPr>
          <w:sz w:val="18"/>
        </w:rPr>
        <w:t xml:space="preserve"> </w:t>
      </w:r>
      <w:r w:rsidRPr="00E771F5">
        <w:rPr>
          <w:sz w:val="18"/>
        </w:rPr>
        <w:t>yurttaşlar,</w:t>
      </w:r>
      <w:r w:rsidRPr="00E771F5" w:rsidR="00FB6687">
        <w:rPr>
          <w:sz w:val="18"/>
        </w:rPr>
        <w:t xml:space="preserve"> </w:t>
      </w:r>
      <w:r w:rsidRPr="00E771F5">
        <w:rPr>
          <w:sz w:val="18"/>
        </w:rPr>
        <w:t>bu</w:t>
      </w:r>
      <w:r w:rsidRPr="00E771F5" w:rsidR="00FB6687">
        <w:rPr>
          <w:sz w:val="18"/>
        </w:rPr>
        <w:t xml:space="preserve"> </w:t>
      </w:r>
      <w:r w:rsidRPr="00E771F5">
        <w:rPr>
          <w:sz w:val="18"/>
        </w:rPr>
        <w:t>FETÖ</w:t>
      </w:r>
      <w:r w:rsidRPr="00E771F5" w:rsidR="00FB6687">
        <w:rPr>
          <w:sz w:val="18"/>
        </w:rPr>
        <w:t xml:space="preserve"> </w:t>
      </w:r>
      <w:r w:rsidRPr="00E771F5">
        <w:rPr>
          <w:sz w:val="18"/>
        </w:rPr>
        <w:t>olayı,</w:t>
      </w:r>
      <w:r w:rsidRPr="00E771F5" w:rsidR="00FB6687">
        <w:rPr>
          <w:sz w:val="18"/>
        </w:rPr>
        <w:t xml:space="preserve"> </w:t>
      </w:r>
      <w:r w:rsidRPr="00E771F5">
        <w:rPr>
          <w:sz w:val="18"/>
        </w:rPr>
        <w:t>biliyorsunuz,</w:t>
      </w:r>
      <w:r w:rsidRPr="00E771F5" w:rsidR="00FB6687">
        <w:rPr>
          <w:sz w:val="18"/>
        </w:rPr>
        <w:t xml:space="preserve"> </w:t>
      </w:r>
      <w:r w:rsidRPr="00E771F5">
        <w:rPr>
          <w:sz w:val="18"/>
        </w:rPr>
        <w:t>özellikle</w:t>
      </w:r>
      <w:r w:rsidRPr="00E771F5" w:rsidR="00FB6687">
        <w:rPr>
          <w:sz w:val="18"/>
        </w:rPr>
        <w:t xml:space="preserve"> </w:t>
      </w:r>
      <w:r w:rsidRPr="00E771F5">
        <w:rPr>
          <w:sz w:val="18"/>
        </w:rPr>
        <w:t>iktidar</w:t>
      </w:r>
      <w:r w:rsidRPr="00E771F5" w:rsidR="00FB6687">
        <w:rPr>
          <w:sz w:val="18"/>
        </w:rPr>
        <w:t xml:space="preserve"> </w:t>
      </w:r>
      <w:r w:rsidRPr="00E771F5">
        <w:rPr>
          <w:sz w:val="18"/>
        </w:rPr>
        <w:t>partisinin</w:t>
      </w:r>
      <w:r w:rsidRPr="00E771F5" w:rsidR="00FB6687">
        <w:rPr>
          <w:sz w:val="18"/>
        </w:rPr>
        <w:t xml:space="preserve"> </w:t>
      </w:r>
      <w:r w:rsidRPr="00E771F5">
        <w:rPr>
          <w:sz w:val="18"/>
        </w:rPr>
        <w:t>boynunda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madalya</w:t>
      </w:r>
      <w:r w:rsidRPr="00E771F5" w:rsidR="00FB6687">
        <w:rPr>
          <w:sz w:val="18"/>
        </w:rPr>
        <w:t xml:space="preserve"> </w:t>
      </w:r>
      <w:r w:rsidRPr="00E771F5">
        <w:rPr>
          <w:sz w:val="18"/>
        </w:rPr>
        <w:t>olarak</w:t>
      </w:r>
      <w:r w:rsidRPr="00E771F5" w:rsidR="00FB6687">
        <w:rPr>
          <w:sz w:val="18"/>
        </w:rPr>
        <w:t xml:space="preserve"> </w:t>
      </w:r>
      <w:r w:rsidRPr="00E771F5">
        <w:rPr>
          <w:sz w:val="18"/>
        </w:rPr>
        <w:t>kalacaktır</w:t>
      </w:r>
      <w:r w:rsidRPr="00E771F5" w:rsidR="00FB6687">
        <w:rPr>
          <w:sz w:val="18"/>
        </w:rPr>
        <w:t xml:space="preserve"> </w:t>
      </w:r>
      <w:r w:rsidRPr="00E771F5">
        <w:rPr>
          <w:sz w:val="18"/>
        </w:rPr>
        <w:t>çünkü</w:t>
      </w:r>
      <w:r w:rsidRPr="00E771F5" w:rsidR="00FB6687">
        <w:rPr>
          <w:sz w:val="18"/>
        </w:rPr>
        <w:t xml:space="preserve"> </w:t>
      </w:r>
      <w:r w:rsidRPr="00E771F5">
        <w:rPr>
          <w:sz w:val="18"/>
        </w:rPr>
        <w:t>onlarla</w:t>
      </w:r>
      <w:r w:rsidRPr="00E771F5" w:rsidR="00FB6687">
        <w:rPr>
          <w:sz w:val="18"/>
        </w:rPr>
        <w:t xml:space="preserve"> </w:t>
      </w:r>
      <w:r w:rsidRPr="00E771F5">
        <w:rPr>
          <w:sz w:val="18"/>
        </w:rPr>
        <w:t>iş</w:t>
      </w:r>
      <w:r w:rsidRPr="00E771F5" w:rsidR="00FB6687">
        <w:rPr>
          <w:sz w:val="18"/>
        </w:rPr>
        <w:t xml:space="preserve"> </w:t>
      </w:r>
      <w:r w:rsidRPr="00E771F5">
        <w:rPr>
          <w:sz w:val="18"/>
        </w:rPr>
        <w:t>birliği</w:t>
      </w:r>
      <w:r w:rsidRPr="00E771F5" w:rsidR="00FB6687">
        <w:rPr>
          <w:sz w:val="18"/>
        </w:rPr>
        <w:t xml:space="preserve"> </w:t>
      </w:r>
      <w:r w:rsidRPr="00E771F5">
        <w:rPr>
          <w:sz w:val="18"/>
        </w:rPr>
        <w:t>yaptılar,</w:t>
      </w:r>
      <w:r w:rsidRPr="00E771F5" w:rsidR="00FB6687">
        <w:rPr>
          <w:sz w:val="18"/>
        </w:rPr>
        <w:t xml:space="preserve"> </w:t>
      </w:r>
      <w:r w:rsidRPr="00E771F5">
        <w:rPr>
          <w:sz w:val="18"/>
        </w:rPr>
        <w:t>Ergenekon,</w:t>
      </w:r>
      <w:r w:rsidRPr="00E771F5" w:rsidR="00FB6687">
        <w:rPr>
          <w:sz w:val="18"/>
        </w:rPr>
        <w:t xml:space="preserve"> </w:t>
      </w:r>
      <w:r w:rsidRPr="00E771F5">
        <w:rPr>
          <w:sz w:val="18"/>
        </w:rPr>
        <w:t>Balyoz</w:t>
      </w:r>
      <w:r w:rsidRPr="00E771F5" w:rsidR="00FB6687">
        <w:rPr>
          <w:sz w:val="18"/>
        </w:rPr>
        <w:t xml:space="preserve"> </w:t>
      </w:r>
      <w:r w:rsidRPr="00E771F5">
        <w:rPr>
          <w:sz w:val="18"/>
        </w:rPr>
        <w:t>demediler</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belini</w:t>
      </w:r>
      <w:r w:rsidRPr="00E771F5" w:rsidR="00FB6687">
        <w:rPr>
          <w:sz w:val="18"/>
        </w:rPr>
        <w:t xml:space="preserve"> </w:t>
      </w:r>
      <w:r w:rsidRPr="00E771F5">
        <w:rPr>
          <w:sz w:val="18"/>
        </w:rPr>
        <w:t>kırdılar,</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bunları</w:t>
      </w:r>
      <w:r w:rsidRPr="00E771F5" w:rsidR="00FB6687">
        <w:rPr>
          <w:sz w:val="18"/>
        </w:rPr>
        <w:t xml:space="preserve"> </w:t>
      </w:r>
      <w:r w:rsidRPr="00E771F5">
        <w:rPr>
          <w:sz w:val="18"/>
        </w:rPr>
        <w:t>başından</w:t>
      </w:r>
      <w:r w:rsidRPr="00E771F5" w:rsidR="00FB6687">
        <w:rPr>
          <w:sz w:val="18"/>
        </w:rPr>
        <w:t xml:space="preserve"> </w:t>
      </w:r>
      <w:r w:rsidRPr="00E771F5">
        <w:rPr>
          <w:sz w:val="18"/>
        </w:rPr>
        <w:t>beri</w:t>
      </w:r>
      <w:r w:rsidRPr="00E771F5" w:rsidR="00FB6687">
        <w:rPr>
          <w:sz w:val="18"/>
        </w:rPr>
        <w:t xml:space="preserve"> </w:t>
      </w:r>
      <w:r w:rsidRPr="00E771F5">
        <w:rPr>
          <w:sz w:val="18"/>
        </w:rPr>
        <w:t>besleyerek</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girişimine</w:t>
      </w:r>
      <w:r w:rsidRPr="00E771F5" w:rsidR="00FB6687">
        <w:rPr>
          <w:sz w:val="18"/>
        </w:rPr>
        <w:t xml:space="preserve"> </w:t>
      </w:r>
      <w:r w:rsidRPr="00E771F5">
        <w:rPr>
          <w:sz w:val="18"/>
        </w:rPr>
        <w:t>yol</w:t>
      </w:r>
      <w:r w:rsidRPr="00E771F5" w:rsidR="00FB6687">
        <w:rPr>
          <w:sz w:val="18"/>
        </w:rPr>
        <w:t xml:space="preserve"> </w:t>
      </w:r>
      <w:r w:rsidRPr="00E771F5">
        <w:rPr>
          <w:sz w:val="18"/>
        </w:rPr>
        <w:t>açtılar.</w:t>
      </w:r>
      <w:r w:rsidRPr="00E771F5" w:rsidR="00FB6687">
        <w:rPr>
          <w:sz w:val="18"/>
        </w:rPr>
        <w:t xml:space="preserve"> </w:t>
      </w:r>
      <w:r w:rsidRPr="00E771F5">
        <w:rPr>
          <w:sz w:val="18"/>
        </w:rPr>
        <w:t>Peki,</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Bundan</w:t>
      </w:r>
      <w:r w:rsidRPr="00E771F5" w:rsidR="00FB6687">
        <w:rPr>
          <w:sz w:val="18"/>
        </w:rPr>
        <w:t xml:space="preserve"> </w:t>
      </w:r>
      <w:r w:rsidRPr="00E771F5">
        <w:rPr>
          <w:sz w:val="18"/>
        </w:rPr>
        <w:t>sonra,</w:t>
      </w:r>
      <w:r w:rsidRPr="00E771F5" w:rsidR="00FB6687">
        <w:rPr>
          <w:sz w:val="18"/>
        </w:rPr>
        <w:t xml:space="preserve"> </w:t>
      </w:r>
      <w:r w:rsidRPr="00E771F5">
        <w:rPr>
          <w:sz w:val="18"/>
        </w:rPr>
        <w:t>özellikle,</w:t>
      </w:r>
      <w:r w:rsidRPr="00E771F5" w:rsidR="00FB6687">
        <w:rPr>
          <w:sz w:val="18"/>
        </w:rPr>
        <w:t xml:space="preserve"> </w:t>
      </w:r>
      <w:r w:rsidRPr="00E771F5">
        <w:rPr>
          <w:sz w:val="18"/>
        </w:rPr>
        <w:t>binlerce</w:t>
      </w:r>
      <w:r w:rsidRPr="00E771F5" w:rsidR="00FB6687">
        <w:rPr>
          <w:sz w:val="18"/>
        </w:rPr>
        <w:t xml:space="preserve"> </w:t>
      </w:r>
      <w:r w:rsidRPr="00E771F5">
        <w:rPr>
          <w:sz w:val="18"/>
        </w:rPr>
        <w:t>kurban,</w:t>
      </w:r>
      <w:r w:rsidRPr="00E771F5" w:rsidR="00FB6687">
        <w:rPr>
          <w:sz w:val="18"/>
        </w:rPr>
        <w:t xml:space="preserve"> </w:t>
      </w:r>
      <w:r w:rsidRPr="00E771F5">
        <w:rPr>
          <w:sz w:val="18"/>
        </w:rPr>
        <w:t>yüz</w:t>
      </w:r>
      <w:r w:rsidRPr="00E771F5" w:rsidR="00FB6687">
        <w:rPr>
          <w:sz w:val="18"/>
        </w:rPr>
        <w:t xml:space="preserve"> </w:t>
      </w:r>
      <w:r w:rsidRPr="00E771F5">
        <w:rPr>
          <w:sz w:val="18"/>
        </w:rPr>
        <w:t>binlerce</w:t>
      </w:r>
      <w:r w:rsidRPr="00E771F5" w:rsidR="00FB6687">
        <w:rPr>
          <w:sz w:val="18"/>
        </w:rPr>
        <w:t xml:space="preserve"> </w:t>
      </w:r>
      <w:r w:rsidRPr="00E771F5">
        <w:rPr>
          <w:sz w:val="18"/>
        </w:rPr>
        <w:t>de</w:t>
      </w:r>
      <w:r w:rsidRPr="00E771F5" w:rsidR="00FB6687">
        <w:rPr>
          <w:sz w:val="18"/>
        </w:rPr>
        <w:t xml:space="preserve"> </w:t>
      </w:r>
      <w:r w:rsidRPr="00E771F5">
        <w:rPr>
          <w:sz w:val="18"/>
        </w:rPr>
        <w:t>mağdur</w:t>
      </w:r>
      <w:r w:rsidRPr="00E771F5" w:rsidR="00FB6687">
        <w:rPr>
          <w:sz w:val="18"/>
        </w:rPr>
        <w:t xml:space="preserve"> </w:t>
      </w:r>
      <w:r w:rsidRPr="00E771F5">
        <w:rPr>
          <w:sz w:val="18"/>
        </w:rPr>
        <w:t>yarattılar.</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özellikle</w:t>
      </w:r>
      <w:r w:rsidRPr="00E771F5" w:rsidR="00FB6687">
        <w:rPr>
          <w:sz w:val="18"/>
        </w:rPr>
        <w:t xml:space="preserve"> </w:t>
      </w:r>
      <w:r w:rsidRPr="00E771F5">
        <w:rPr>
          <w:sz w:val="18"/>
        </w:rPr>
        <w:t>bu</w:t>
      </w:r>
      <w:r w:rsidRPr="00E771F5" w:rsidR="00FB6687">
        <w:rPr>
          <w:sz w:val="18"/>
        </w:rPr>
        <w:t xml:space="preserve"> </w:t>
      </w:r>
      <w:r w:rsidRPr="00E771F5">
        <w:rPr>
          <w:sz w:val="18"/>
        </w:rPr>
        <w:t>dramlarla</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karşı</w:t>
      </w:r>
      <w:r w:rsidRPr="00E771F5" w:rsidR="00FB6687">
        <w:rPr>
          <w:sz w:val="18"/>
        </w:rPr>
        <w:t xml:space="preserve"> </w:t>
      </w:r>
      <w:r w:rsidRPr="00E771F5">
        <w:rPr>
          <w:sz w:val="18"/>
        </w:rPr>
        <w:t>karşıyasınız,</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telefon,</w:t>
      </w:r>
      <w:r w:rsidRPr="00E771F5" w:rsidR="00FB6687">
        <w:rPr>
          <w:sz w:val="18"/>
        </w:rPr>
        <w:t xml:space="preserve"> </w:t>
      </w:r>
      <w:r w:rsidRPr="00E771F5">
        <w:rPr>
          <w:sz w:val="18"/>
        </w:rPr>
        <w:t>mektup,</w:t>
      </w:r>
      <w:r w:rsidRPr="00E771F5" w:rsidR="00FB6687">
        <w:rPr>
          <w:sz w:val="18"/>
        </w:rPr>
        <w:t xml:space="preserve"> </w:t>
      </w:r>
      <w:r w:rsidRPr="00E771F5">
        <w:rPr>
          <w:sz w:val="18"/>
        </w:rPr>
        <w:t>e-posta</w:t>
      </w:r>
      <w:r w:rsidRPr="00E771F5" w:rsidR="00FB6687">
        <w:rPr>
          <w:sz w:val="18"/>
        </w:rPr>
        <w:t xml:space="preserve"> </w:t>
      </w:r>
      <w:r w:rsidRPr="00E771F5">
        <w:rPr>
          <w:sz w:val="18"/>
        </w:rPr>
        <w:t>geliyor,</w:t>
      </w:r>
      <w:r w:rsidRPr="00E771F5" w:rsidR="00FB6687">
        <w:rPr>
          <w:sz w:val="18"/>
        </w:rPr>
        <w:t xml:space="preserve"> </w:t>
      </w:r>
      <w:r w:rsidRPr="00E771F5">
        <w:rPr>
          <w:sz w:val="18"/>
        </w:rPr>
        <w:t>bu</w:t>
      </w:r>
      <w:r w:rsidRPr="00E771F5" w:rsidR="00FB6687">
        <w:rPr>
          <w:sz w:val="18"/>
        </w:rPr>
        <w:t xml:space="preserve"> </w:t>
      </w:r>
      <w:r w:rsidRPr="00E771F5">
        <w:rPr>
          <w:sz w:val="18"/>
        </w:rPr>
        <w:t>insanlar</w:t>
      </w:r>
      <w:r w:rsidRPr="00E771F5" w:rsidR="00FB6687">
        <w:rPr>
          <w:sz w:val="18"/>
        </w:rPr>
        <w:t xml:space="preserve"> </w:t>
      </w:r>
      <w:r w:rsidRPr="00E771F5">
        <w:rPr>
          <w:sz w:val="18"/>
        </w:rPr>
        <w:t>“Biz</w:t>
      </w:r>
      <w:r w:rsidRPr="00E771F5" w:rsidR="00FB6687">
        <w:rPr>
          <w:sz w:val="18"/>
        </w:rPr>
        <w:t xml:space="preserve"> </w:t>
      </w:r>
      <w:r w:rsidRPr="00E771F5">
        <w:rPr>
          <w:sz w:val="18"/>
        </w:rPr>
        <w:t>ne</w:t>
      </w:r>
      <w:r w:rsidRPr="00E771F5" w:rsidR="00FB6687">
        <w:rPr>
          <w:sz w:val="18"/>
        </w:rPr>
        <w:t xml:space="preserve"> </w:t>
      </w:r>
      <w:r w:rsidRPr="00E771F5">
        <w:rPr>
          <w:sz w:val="18"/>
        </w:rPr>
        <w:t>yapacağız,</w:t>
      </w:r>
      <w:r w:rsidRPr="00E771F5" w:rsidR="00FB6687">
        <w:rPr>
          <w:sz w:val="18"/>
        </w:rPr>
        <w:t xml:space="preserve"> </w:t>
      </w:r>
      <w:r w:rsidRPr="00E771F5">
        <w:rPr>
          <w:sz w:val="18"/>
        </w:rPr>
        <w:t>aç</w:t>
      </w:r>
      <w:r w:rsidRPr="00E771F5" w:rsidR="00FB6687">
        <w:rPr>
          <w:sz w:val="18"/>
        </w:rPr>
        <w:t xml:space="preserve"> </w:t>
      </w:r>
      <w:r w:rsidRPr="00E771F5">
        <w:rPr>
          <w:sz w:val="18"/>
        </w:rPr>
        <w:t>mı</w:t>
      </w:r>
      <w:r w:rsidRPr="00E771F5" w:rsidR="00FB6687">
        <w:rPr>
          <w:sz w:val="18"/>
        </w:rPr>
        <w:t xml:space="preserve"> </w:t>
      </w:r>
      <w:r w:rsidRPr="00E771F5">
        <w:rPr>
          <w:sz w:val="18"/>
        </w:rPr>
        <w:t>kalacağız?”</w:t>
      </w:r>
      <w:r w:rsidRPr="00E771F5" w:rsidR="00FB6687">
        <w:rPr>
          <w:sz w:val="18"/>
        </w:rPr>
        <w:t xml:space="preserve"> </w:t>
      </w:r>
      <w:r w:rsidRPr="00E771F5">
        <w:rPr>
          <w:sz w:val="18"/>
        </w:rPr>
        <w:t>diyorlar.</w:t>
      </w:r>
      <w:r w:rsidRPr="00E771F5" w:rsidR="00FB6687">
        <w:rPr>
          <w:sz w:val="18"/>
        </w:rPr>
        <w:t xml:space="preserve"> </w:t>
      </w:r>
      <w:r w:rsidRPr="00E771F5">
        <w:rPr>
          <w:sz w:val="18"/>
        </w:rPr>
        <w:t>Dün</w:t>
      </w:r>
      <w:r w:rsidRPr="00E771F5" w:rsidR="00FB6687">
        <w:rPr>
          <w:sz w:val="18"/>
        </w:rPr>
        <w:t xml:space="preserve"> </w:t>
      </w:r>
      <w:r w:rsidRPr="00E771F5">
        <w:rPr>
          <w:sz w:val="18"/>
        </w:rPr>
        <w:t>bölgemde,</w:t>
      </w:r>
      <w:r w:rsidRPr="00E771F5" w:rsidR="00FB6687">
        <w:rPr>
          <w:sz w:val="18"/>
        </w:rPr>
        <w:t xml:space="preserve"> </w:t>
      </w:r>
      <w:r w:rsidRPr="00E771F5">
        <w:rPr>
          <w:sz w:val="18"/>
        </w:rPr>
        <w:t>Muğla</w:t>
      </w:r>
      <w:r w:rsidRPr="00E771F5" w:rsidR="00FB6687">
        <w:rPr>
          <w:sz w:val="18"/>
        </w:rPr>
        <w:t xml:space="preserve"> </w:t>
      </w:r>
      <w:r w:rsidRPr="00E771F5">
        <w:rPr>
          <w:sz w:val="18"/>
        </w:rPr>
        <w:t>Seydikemer</w:t>
      </w:r>
      <w:r w:rsidRPr="00E771F5" w:rsidR="00FB6687">
        <w:rPr>
          <w:sz w:val="18"/>
        </w:rPr>
        <w:t xml:space="preserve"> </w:t>
      </w:r>
      <w:r w:rsidRPr="00E771F5">
        <w:rPr>
          <w:sz w:val="18"/>
        </w:rPr>
        <w:t>Cezaevinde</w:t>
      </w:r>
      <w:r w:rsidRPr="00E771F5" w:rsidR="00FB6687">
        <w:rPr>
          <w:sz w:val="18"/>
        </w:rPr>
        <w:t xml:space="preserve"> </w:t>
      </w:r>
      <w:r w:rsidRPr="00E771F5">
        <w:rPr>
          <w:sz w:val="18"/>
        </w:rPr>
        <w:t>bir</w:t>
      </w:r>
      <w:r w:rsidRPr="00E771F5" w:rsidR="00FB6687">
        <w:rPr>
          <w:sz w:val="18"/>
        </w:rPr>
        <w:t xml:space="preserve"> </w:t>
      </w:r>
      <w:r w:rsidRPr="00E771F5">
        <w:rPr>
          <w:sz w:val="18"/>
        </w:rPr>
        <w:t>dram</w:t>
      </w:r>
      <w:r w:rsidRPr="00E771F5" w:rsidR="00FB6687">
        <w:rPr>
          <w:sz w:val="18"/>
        </w:rPr>
        <w:t xml:space="preserve"> </w:t>
      </w:r>
      <w:r w:rsidRPr="00E771F5">
        <w:rPr>
          <w:sz w:val="18"/>
        </w:rPr>
        <w:t>yaşandı.</w:t>
      </w:r>
      <w:r w:rsidRPr="00E771F5" w:rsidR="00FB6687">
        <w:rPr>
          <w:sz w:val="18"/>
        </w:rPr>
        <w:t xml:space="preserve"> </w:t>
      </w:r>
      <w:r w:rsidRPr="00E771F5">
        <w:rPr>
          <w:sz w:val="18"/>
        </w:rPr>
        <w:t>Mehmet</w:t>
      </w:r>
      <w:r w:rsidRPr="00E771F5" w:rsidR="00FB6687">
        <w:rPr>
          <w:sz w:val="18"/>
        </w:rPr>
        <w:t xml:space="preserve"> </w:t>
      </w:r>
      <w:r w:rsidRPr="00E771F5">
        <w:rPr>
          <w:sz w:val="18"/>
        </w:rPr>
        <w:t>Koçar</w:t>
      </w:r>
      <w:r w:rsidRPr="00E771F5" w:rsidR="00FB6687">
        <w:rPr>
          <w:sz w:val="18"/>
        </w:rPr>
        <w:t xml:space="preserve"> </w:t>
      </w:r>
      <w:r w:rsidRPr="00E771F5">
        <w:rPr>
          <w:sz w:val="18"/>
        </w:rPr>
        <w:t>çocukluğunda,</w:t>
      </w:r>
      <w:r w:rsidRPr="00E771F5" w:rsidR="00FB6687">
        <w:rPr>
          <w:sz w:val="18"/>
        </w:rPr>
        <w:t xml:space="preserve"> </w:t>
      </w:r>
      <w:r w:rsidRPr="00E771F5">
        <w:rPr>
          <w:sz w:val="18"/>
        </w:rPr>
        <w:t>ortaöğretiminde</w:t>
      </w:r>
      <w:r w:rsidRPr="00E771F5" w:rsidR="00FB6687">
        <w:rPr>
          <w:sz w:val="18"/>
        </w:rPr>
        <w:t xml:space="preserve"> </w:t>
      </w:r>
      <w:r w:rsidRPr="00E771F5">
        <w:rPr>
          <w:sz w:val="18"/>
        </w:rPr>
        <w:t>Fetullah</w:t>
      </w:r>
      <w:r w:rsidRPr="00E771F5" w:rsidR="00FB6687">
        <w:rPr>
          <w:sz w:val="18"/>
        </w:rPr>
        <w:t xml:space="preserve"> </w:t>
      </w:r>
      <w:r w:rsidRPr="00E771F5">
        <w:rPr>
          <w:sz w:val="18"/>
        </w:rPr>
        <w:t>Gülen</w:t>
      </w:r>
      <w:r w:rsidRPr="00E771F5" w:rsidR="00FB6687">
        <w:rPr>
          <w:sz w:val="18"/>
        </w:rPr>
        <w:t xml:space="preserve"> </w:t>
      </w:r>
      <w:r w:rsidRPr="00E771F5">
        <w:rPr>
          <w:sz w:val="18"/>
        </w:rPr>
        <w:t>yurtlarında</w:t>
      </w:r>
      <w:r w:rsidRPr="00E771F5" w:rsidR="00FB6687">
        <w:rPr>
          <w:sz w:val="18"/>
        </w:rPr>
        <w:t xml:space="preserve"> </w:t>
      </w:r>
      <w:r w:rsidRPr="00E771F5">
        <w:rPr>
          <w:sz w:val="18"/>
        </w:rPr>
        <w:t>kalmış</w:t>
      </w:r>
      <w:r w:rsidRPr="00E771F5" w:rsidR="00FB6687">
        <w:rPr>
          <w:sz w:val="18"/>
        </w:rPr>
        <w:t xml:space="preserve"> </w:t>
      </w:r>
      <w:r w:rsidRPr="00E771F5">
        <w:rPr>
          <w:sz w:val="18"/>
        </w:rPr>
        <w:t>ve</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zar</w:t>
      </w:r>
      <w:r w:rsidRPr="00E771F5" w:rsidR="00FB6687">
        <w:rPr>
          <w:sz w:val="18"/>
        </w:rPr>
        <w:t xml:space="preserve"> </w:t>
      </w:r>
      <w:r w:rsidRPr="00E771F5">
        <w:rPr>
          <w:sz w:val="18"/>
        </w:rPr>
        <w:t>zor</w:t>
      </w:r>
      <w:r w:rsidRPr="00E771F5" w:rsidR="00FB6687">
        <w:rPr>
          <w:sz w:val="18"/>
        </w:rPr>
        <w:t xml:space="preserve"> </w:t>
      </w:r>
      <w:r w:rsidRPr="00E771F5">
        <w:rPr>
          <w:sz w:val="18"/>
        </w:rPr>
        <w:t>üniversiteyi</w:t>
      </w:r>
      <w:r w:rsidRPr="00E771F5" w:rsidR="00FB6687">
        <w:rPr>
          <w:sz w:val="18"/>
        </w:rPr>
        <w:t xml:space="preserve"> </w:t>
      </w:r>
      <w:r w:rsidRPr="00E771F5">
        <w:rPr>
          <w:sz w:val="18"/>
        </w:rPr>
        <w:t>bitirmiş,</w:t>
      </w:r>
      <w:r w:rsidRPr="00E771F5" w:rsidR="00FB6687">
        <w:rPr>
          <w:sz w:val="18"/>
        </w:rPr>
        <w:t xml:space="preserve"> </w:t>
      </w:r>
      <w:r w:rsidRPr="00E771F5">
        <w:rPr>
          <w:sz w:val="18"/>
        </w:rPr>
        <w:t>matematik</w:t>
      </w:r>
      <w:r w:rsidRPr="00E771F5" w:rsidR="00FB6687">
        <w:rPr>
          <w:sz w:val="18"/>
        </w:rPr>
        <w:t xml:space="preserve"> </w:t>
      </w:r>
      <w:r w:rsidRPr="00E771F5">
        <w:rPr>
          <w:sz w:val="18"/>
        </w:rPr>
        <w:t>öğretmeni</w:t>
      </w:r>
      <w:r w:rsidRPr="00E771F5" w:rsidR="00FB6687">
        <w:rPr>
          <w:sz w:val="18"/>
        </w:rPr>
        <w:t xml:space="preserve"> </w:t>
      </w:r>
      <w:r w:rsidRPr="00E771F5">
        <w:rPr>
          <w:sz w:val="18"/>
        </w:rPr>
        <w:t>olmuş.</w:t>
      </w:r>
      <w:r w:rsidRPr="00E771F5" w:rsidR="00FB6687">
        <w:rPr>
          <w:sz w:val="18"/>
        </w:rPr>
        <w:t xml:space="preserve"> </w:t>
      </w:r>
      <w:r w:rsidRPr="00E771F5">
        <w:rPr>
          <w:sz w:val="18"/>
        </w:rPr>
        <w:t>Sadece</w:t>
      </w:r>
      <w:r w:rsidRPr="00E771F5" w:rsidR="00FB6687">
        <w:rPr>
          <w:sz w:val="18"/>
        </w:rPr>
        <w:t xml:space="preserve"> </w:t>
      </w:r>
      <w:r w:rsidRPr="00E771F5">
        <w:rPr>
          <w:sz w:val="18"/>
        </w:rPr>
        <w:t>FETÖ</w:t>
      </w:r>
      <w:r w:rsidRPr="00E771F5" w:rsidR="00FB6687">
        <w:rPr>
          <w:sz w:val="18"/>
        </w:rPr>
        <w:t xml:space="preserve"> </w:t>
      </w:r>
      <w:r w:rsidRPr="00E771F5">
        <w:rPr>
          <w:sz w:val="18"/>
        </w:rPr>
        <w:t>yurtlarında</w:t>
      </w:r>
      <w:r w:rsidRPr="00E771F5" w:rsidR="00FB6687">
        <w:rPr>
          <w:sz w:val="18"/>
        </w:rPr>
        <w:t xml:space="preserve"> </w:t>
      </w:r>
      <w:r w:rsidRPr="00E771F5">
        <w:rPr>
          <w:sz w:val="18"/>
        </w:rPr>
        <w:t>kaldı</w:t>
      </w:r>
      <w:r w:rsidRPr="00E771F5" w:rsidR="00FB6687">
        <w:rPr>
          <w:sz w:val="18"/>
        </w:rPr>
        <w:t xml:space="preserve"> </w:t>
      </w:r>
      <w:r w:rsidRPr="00E771F5">
        <w:rPr>
          <w:sz w:val="18"/>
        </w:rPr>
        <w:t>diye</w:t>
      </w:r>
      <w:r w:rsidRPr="00E771F5" w:rsidR="00FB6687">
        <w:rPr>
          <w:sz w:val="18"/>
        </w:rPr>
        <w:t xml:space="preserve"> </w:t>
      </w:r>
      <w:r w:rsidRPr="00E771F5">
        <w:rPr>
          <w:sz w:val="18"/>
        </w:rPr>
        <w:t>hem</w:t>
      </w:r>
      <w:r w:rsidRPr="00E771F5" w:rsidR="00FB6687">
        <w:rPr>
          <w:sz w:val="18"/>
        </w:rPr>
        <w:t xml:space="preserve"> </w:t>
      </w:r>
      <w:r w:rsidRPr="00E771F5">
        <w:rPr>
          <w:sz w:val="18"/>
        </w:rPr>
        <w:t>görevinden,</w:t>
      </w:r>
      <w:r w:rsidRPr="00E771F5" w:rsidR="00FB6687">
        <w:rPr>
          <w:sz w:val="18"/>
        </w:rPr>
        <w:t xml:space="preserve"> </w:t>
      </w:r>
      <w:r w:rsidRPr="00E771F5">
        <w:rPr>
          <w:sz w:val="18"/>
        </w:rPr>
        <w:t>mesleğinden</w:t>
      </w:r>
      <w:r w:rsidRPr="00E771F5" w:rsidR="00FB6687">
        <w:rPr>
          <w:sz w:val="18"/>
        </w:rPr>
        <w:t xml:space="preserve"> </w:t>
      </w:r>
      <w:r w:rsidRPr="00E771F5">
        <w:rPr>
          <w:sz w:val="18"/>
        </w:rPr>
        <w:t>uzaklaştırılmış</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cezaevine</w:t>
      </w:r>
      <w:r w:rsidRPr="00E771F5" w:rsidR="00FB6687">
        <w:rPr>
          <w:sz w:val="18"/>
        </w:rPr>
        <w:t xml:space="preserve"> </w:t>
      </w:r>
      <w:r w:rsidRPr="00E771F5">
        <w:rPr>
          <w:sz w:val="18"/>
        </w:rPr>
        <w:t>atılmış.</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Dün</w:t>
      </w:r>
      <w:r w:rsidRPr="00E771F5" w:rsidR="00FB6687">
        <w:rPr>
          <w:sz w:val="18"/>
        </w:rPr>
        <w:t xml:space="preserve"> </w:t>
      </w:r>
      <w:r w:rsidRPr="00E771F5">
        <w:rPr>
          <w:sz w:val="18"/>
        </w:rPr>
        <w:t>bir</w:t>
      </w:r>
      <w:r w:rsidRPr="00E771F5" w:rsidR="00FB6687">
        <w:rPr>
          <w:sz w:val="18"/>
        </w:rPr>
        <w:t xml:space="preserve"> </w:t>
      </w:r>
      <w:r w:rsidRPr="00E771F5">
        <w:rPr>
          <w:sz w:val="18"/>
        </w:rPr>
        <w:t>dram</w:t>
      </w:r>
      <w:r w:rsidRPr="00E771F5" w:rsidR="00FB6687">
        <w:rPr>
          <w:sz w:val="18"/>
        </w:rPr>
        <w:t xml:space="preserve"> </w:t>
      </w:r>
      <w:r w:rsidRPr="00E771F5">
        <w:rPr>
          <w:sz w:val="18"/>
        </w:rPr>
        <w:t>yaşandı</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intihar</w:t>
      </w:r>
      <w:r w:rsidRPr="00E771F5" w:rsidR="00FB6687">
        <w:rPr>
          <w:sz w:val="18"/>
        </w:rPr>
        <w:t xml:space="preserve"> </w:t>
      </w:r>
      <w:r w:rsidRPr="00E771F5">
        <w:rPr>
          <w:sz w:val="18"/>
        </w:rPr>
        <w:t>etti.</w:t>
      </w:r>
      <w:r w:rsidRPr="00E771F5" w:rsidR="00FB6687">
        <w:rPr>
          <w:sz w:val="18"/>
        </w:rPr>
        <w:t xml:space="preserve"> </w:t>
      </w:r>
      <w:r w:rsidRPr="00E771F5">
        <w:rPr>
          <w:sz w:val="18"/>
        </w:rPr>
        <w:t>2</w:t>
      </w:r>
      <w:r w:rsidRPr="00E771F5" w:rsidR="00FB6687">
        <w:rPr>
          <w:sz w:val="18"/>
        </w:rPr>
        <w:t xml:space="preserve"> </w:t>
      </w:r>
      <w:r w:rsidRPr="00E771F5">
        <w:rPr>
          <w:sz w:val="18"/>
        </w:rPr>
        <w:t>çocuğu</w:t>
      </w:r>
      <w:r w:rsidRPr="00E771F5" w:rsidR="00FB6687">
        <w:rPr>
          <w:sz w:val="18"/>
        </w:rPr>
        <w:t xml:space="preserve"> </w:t>
      </w:r>
      <w:r w:rsidRPr="00E771F5">
        <w:rPr>
          <w:sz w:val="18"/>
        </w:rPr>
        <w:t>var,</w:t>
      </w:r>
      <w:r w:rsidRPr="00E771F5" w:rsidR="00FB6687">
        <w:rPr>
          <w:sz w:val="18"/>
        </w:rPr>
        <w:t xml:space="preserve"> </w:t>
      </w:r>
      <w:r w:rsidRPr="00E771F5">
        <w:rPr>
          <w:sz w:val="18"/>
        </w:rPr>
        <w:t>biri</w:t>
      </w:r>
      <w:r w:rsidRPr="00E771F5" w:rsidR="00FB6687">
        <w:rPr>
          <w:sz w:val="18"/>
        </w:rPr>
        <w:t xml:space="preserve"> </w:t>
      </w:r>
      <w:r w:rsidRPr="00E771F5">
        <w:rPr>
          <w:sz w:val="18"/>
        </w:rPr>
        <w:t>4,</w:t>
      </w:r>
      <w:r w:rsidRPr="00E771F5" w:rsidR="00FB6687">
        <w:rPr>
          <w:sz w:val="18"/>
        </w:rPr>
        <w:t xml:space="preserve"> </w:t>
      </w:r>
      <w:r w:rsidRPr="00E771F5">
        <w:rPr>
          <w:sz w:val="18"/>
        </w:rPr>
        <w:t>biri</w:t>
      </w:r>
      <w:r w:rsidRPr="00E771F5" w:rsidR="00FB6687">
        <w:rPr>
          <w:sz w:val="18"/>
        </w:rPr>
        <w:t xml:space="preserve"> </w:t>
      </w:r>
      <w:r w:rsidRPr="00E771F5">
        <w:rPr>
          <w:sz w:val="18"/>
        </w:rPr>
        <w:t>de</w:t>
      </w:r>
      <w:r w:rsidRPr="00E771F5" w:rsidR="00FB6687">
        <w:rPr>
          <w:sz w:val="18"/>
        </w:rPr>
        <w:t xml:space="preserve"> </w:t>
      </w:r>
      <w:r w:rsidRPr="00E771F5">
        <w:rPr>
          <w:sz w:val="18"/>
        </w:rPr>
        <w:t>6</w:t>
      </w:r>
      <w:r w:rsidRPr="00E771F5" w:rsidR="00FB6687">
        <w:rPr>
          <w:sz w:val="18"/>
        </w:rPr>
        <w:t xml:space="preserve"> </w:t>
      </w:r>
      <w:r w:rsidRPr="00E771F5">
        <w:rPr>
          <w:sz w:val="18"/>
        </w:rPr>
        <w:t>yaşında,</w:t>
      </w:r>
      <w:r w:rsidRPr="00E771F5" w:rsidR="00FB6687">
        <w:rPr>
          <w:sz w:val="18"/>
        </w:rPr>
        <w:t xml:space="preserve"> </w:t>
      </w:r>
      <w:r w:rsidRPr="00E771F5">
        <w:rPr>
          <w:sz w:val="18"/>
        </w:rPr>
        <w:t>1</w:t>
      </w:r>
      <w:r w:rsidRPr="00E771F5" w:rsidR="00FB6687">
        <w:rPr>
          <w:sz w:val="18"/>
        </w:rPr>
        <w:t xml:space="preserve"> </w:t>
      </w:r>
      <w:r w:rsidRPr="00E771F5">
        <w:rPr>
          <w:sz w:val="18"/>
        </w:rPr>
        <w:t>kız,</w:t>
      </w:r>
      <w:r w:rsidRPr="00E771F5" w:rsidR="00FB6687">
        <w:rPr>
          <w:sz w:val="18"/>
        </w:rPr>
        <w:t xml:space="preserve"> </w:t>
      </w:r>
      <w:r w:rsidRPr="00E771F5">
        <w:rPr>
          <w:sz w:val="18"/>
        </w:rPr>
        <w:t>1</w:t>
      </w:r>
      <w:r w:rsidRPr="00E771F5" w:rsidR="00FB6687">
        <w:rPr>
          <w:sz w:val="18"/>
        </w:rPr>
        <w:t xml:space="preserve"> </w:t>
      </w:r>
      <w:r w:rsidRPr="00E771F5">
        <w:rPr>
          <w:sz w:val="18"/>
        </w:rPr>
        <w:t>oğlan.</w:t>
      </w:r>
      <w:r w:rsidRPr="00E771F5" w:rsidR="00FB6687">
        <w:rPr>
          <w:sz w:val="18"/>
        </w:rPr>
        <w:t xml:space="preserve"> </w:t>
      </w:r>
      <w:r w:rsidRPr="00E771F5">
        <w:rPr>
          <w:sz w:val="18"/>
        </w:rPr>
        <w:t>Bunlar</w:t>
      </w:r>
      <w:r w:rsidRPr="00E771F5" w:rsidR="00FB6687">
        <w:rPr>
          <w:sz w:val="18"/>
        </w:rPr>
        <w:t xml:space="preserve"> </w:t>
      </w:r>
      <w:r w:rsidRPr="00E771F5">
        <w:rPr>
          <w:sz w:val="18"/>
        </w:rPr>
        <w:t>da</w:t>
      </w:r>
      <w:r w:rsidRPr="00E771F5" w:rsidR="00FB6687">
        <w:rPr>
          <w:sz w:val="18"/>
        </w:rPr>
        <w:t xml:space="preserve"> </w:t>
      </w:r>
      <w:r w:rsidRPr="00E771F5">
        <w:rPr>
          <w:sz w:val="18"/>
        </w:rPr>
        <w:t>dünyadan</w:t>
      </w:r>
      <w:r w:rsidRPr="00E771F5" w:rsidR="00FB6687">
        <w:rPr>
          <w:sz w:val="18"/>
        </w:rPr>
        <w:t xml:space="preserve"> </w:t>
      </w:r>
      <w:r w:rsidRPr="00E771F5">
        <w:rPr>
          <w:sz w:val="18"/>
        </w:rPr>
        <w:t>bihaber,</w:t>
      </w:r>
      <w:r w:rsidRPr="00E771F5" w:rsidR="00FB6687">
        <w:rPr>
          <w:sz w:val="18"/>
        </w:rPr>
        <w:t xml:space="preserve"> </w:t>
      </w:r>
      <w:r w:rsidRPr="00E771F5">
        <w:rPr>
          <w:sz w:val="18"/>
        </w:rPr>
        <w:t>maalesef</w:t>
      </w:r>
      <w:r w:rsidRPr="00E771F5" w:rsidR="00FB6687">
        <w:rPr>
          <w:sz w:val="18"/>
        </w:rPr>
        <w:t xml:space="preserve"> </w:t>
      </w:r>
      <w:r w:rsidRPr="00E771F5">
        <w:rPr>
          <w:sz w:val="18"/>
        </w:rPr>
        <w:t>yetim</w:t>
      </w:r>
      <w:r w:rsidRPr="00E771F5" w:rsidR="00FB6687">
        <w:rPr>
          <w:sz w:val="18"/>
        </w:rPr>
        <w:t xml:space="preserve"> </w:t>
      </w:r>
      <w:r w:rsidRPr="00E771F5">
        <w:rPr>
          <w:sz w:val="18"/>
        </w:rPr>
        <w:t>kaldılar.</w:t>
      </w:r>
      <w:r w:rsidRPr="00E771F5" w:rsidR="00FB6687">
        <w:rPr>
          <w:sz w:val="18"/>
        </w:rPr>
        <w:t xml:space="preserve"> </w:t>
      </w:r>
      <w:r w:rsidRPr="00E771F5">
        <w:rPr>
          <w:sz w:val="18"/>
        </w:rPr>
        <w:t>Bunun</w:t>
      </w:r>
      <w:r w:rsidRPr="00E771F5" w:rsidR="00FB6687">
        <w:rPr>
          <w:sz w:val="18"/>
        </w:rPr>
        <w:t xml:space="preserve"> </w:t>
      </w:r>
      <w:r w:rsidRPr="00E771F5">
        <w:rPr>
          <w:sz w:val="18"/>
        </w:rPr>
        <w:t>vicdanını</w:t>
      </w:r>
      <w:r w:rsidRPr="00E771F5" w:rsidR="00FB6687">
        <w:rPr>
          <w:sz w:val="18"/>
        </w:rPr>
        <w:t xml:space="preserve"> </w:t>
      </w:r>
      <w:r w:rsidRPr="00E771F5">
        <w:rPr>
          <w:sz w:val="18"/>
        </w:rPr>
        <w:t>ve</w:t>
      </w:r>
      <w:r w:rsidRPr="00E771F5" w:rsidR="00FB6687">
        <w:rPr>
          <w:sz w:val="18"/>
        </w:rPr>
        <w:t xml:space="preserve"> </w:t>
      </w:r>
      <w:r w:rsidRPr="00E771F5">
        <w:rPr>
          <w:sz w:val="18"/>
        </w:rPr>
        <w:t>vebalini</w:t>
      </w:r>
      <w:r w:rsidRPr="00E771F5" w:rsidR="00FB6687">
        <w:rPr>
          <w:sz w:val="18"/>
        </w:rPr>
        <w:t xml:space="preserve"> </w:t>
      </w:r>
      <w:r w:rsidRPr="00E771F5">
        <w:rPr>
          <w:sz w:val="18"/>
        </w:rPr>
        <w:t>nasıl</w:t>
      </w:r>
      <w:r w:rsidRPr="00E771F5" w:rsidR="00FB6687">
        <w:rPr>
          <w:sz w:val="18"/>
        </w:rPr>
        <w:t xml:space="preserve"> </w:t>
      </w:r>
      <w:r w:rsidRPr="00E771F5">
        <w:rPr>
          <w:sz w:val="18"/>
        </w:rPr>
        <w:t>taşıyacaksınız?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Eğitim</w:t>
      </w:r>
      <w:r w:rsidRPr="00E771F5" w:rsidR="00FB6687">
        <w:rPr>
          <w:sz w:val="18"/>
        </w:rPr>
        <w:t xml:space="preserve"> </w:t>
      </w:r>
      <w:r w:rsidRPr="00E771F5">
        <w:rPr>
          <w:sz w:val="18"/>
        </w:rPr>
        <w:t>ve</w:t>
      </w:r>
      <w:r w:rsidRPr="00E771F5" w:rsidR="00FB6687">
        <w:rPr>
          <w:sz w:val="18"/>
        </w:rPr>
        <w:t xml:space="preserve"> </w:t>
      </w:r>
      <w:r w:rsidRPr="00E771F5">
        <w:rPr>
          <w:sz w:val="18"/>
        </w:rPr>
        <w:t>sağlıkla</w:t>
      </w:r>
      <w:r w:rsidRPr="00E771F5" w:rsidR="00FB6687">
        <w:rPr>
          <w:sz w:val="18"/>
        </w:rPr>
        <w:t xml:space="preserve"> </w:t>
      </w:r>
      <w:r w:rsidRPr="00E771F5">
        <w:rPr>
          <w:sz w:val="18"/>
        </w:rPr>
        <w:t>ilgili</w:t>
      </w:r>
      <w:r w:rsidRPr="00E771F5" w:rsidR="00FB6687">
        <w:rPr>
          <w:sz w:val="18"/>
        </w:rPr>
        <w:t xml:space="preserve"> </w:t>
      </w:r>
      <w:r w:rsidRPr="00E771F5">
        <w:rPr>
          <w:sz w:val="18"/>
        </w:rPr>
        <w:t>Hükûmet</w:t>
      </w:r>
      <w:r w:rsidRPr="00E771F5" w:rsidR="00FB6687">
        <w:rPr>
          <w:sz w:val="18"/>
        </w:rPr>
        <w:t xml:space="preserve"> </w:t>
      </w:r>
      <w:r w:rsidRPr="00E771F5">
        <w:rPr>
          <w:sz w:val="18"/>
        </w:rPr>
        <w:t>maalesef</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sınıfta</w:t>
      </w:r>
      <w:r w:rsidRPr="00E771F5" w:rsidR="00FB6687">
        <w:rPr>
          <w:sz w:val="18"/>
        </w:rPr>
        <w:t xml:space="preserve"> </w:t>
      </w:r>
      <w:r w:rsidRPr="00E771F5">
        <w:rPr>
          <w:sz w:val="18"/>
        </w:rPr>
        <w:t>kalmıştır.</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bakan</w:t>
      </w:r>
      <w:r w:rsidRPr="00E771F5" w:rsidR="00FB6687">
        <w:rPr>
          <w:sz w:val="18"/>
        </w:rPr>
        <w:t xml:space="preserve"> </w:t>
      </w:r>
      <w:r w:rsidRPr="00E771F5">
        <w:rPr>
          <w:sz w:val="18"/>
        </w:rPr>
        <w:t>geldi</w:t>
      </w:r>
      <w:r w:rsidRPr="00E771F5" w:rsidR="00FB6687">
        <w:rPr>
          <w:sz w:val="18"/>
        </w:rPr>
        <w:t xml:space="preserve"> </w:t>
      </w:r>
      <w:r w:rsidRPr="00E771F5">
        <w:rPr>
          <w:sz w:val="18"/>
        </w:rPr>
        <w:t>geçti,</w:t>
      </w:r>
      <w:r w:rsidRPr="00E771F5" w:rsidR="00FB6687">
        <w:rPr>
          <w:sz w:val="18"/>
        </w:rPr>
        <w:t xml:space="preserve"> </w:t>
      </w:r>
      <w:r w:rsidRPr="00E771F5">
        <w:rPr>
          <w:sz w:val="18"/>
        </w:rPr>
        <w:t>6</w:t>
      </w:r>
      <w:r w:rsidRPr="00E771F5" w:rsidR="00FB6687">
        <w:rPr>
          <w:sz w:val="18"/>
        </w:rPr>
        <w:t xml:space="preserve"> </w:t>
      </w:r>
      <w:r w:rsidRPr="00E771F5">
        <w:rPr>
          <w:sz w:val="18"/>
        </w:rPr>
        <w:t>bakan</w:t>
      </w:r>
      <w:r w:rsidRPr="00E771F5" w:rsidR="00FB6687">
        <w:rPr>
          <w:sz w:val="18"/>
        </w:rPr>
        <w:t xml:space="preserve"> </w:t>
      </w:r>
      <w:r w:rsidRPr="00E771F5">
        <w:rPr>
          <w:sz w:val="18"/>
        </w:rPr>
        <w:t>geldi</w:t>
      </w:r>
      <w:r w:rsidRPr="00E771F5" w:rsidR="00FB6687">
        <w:rPr>
          <w:sz w:val="18"/>
        </w:rPr>
        <w:t xml:space="preserve"> </w:t>
      </w:r>
      <w:r w:rsidRPr="00E771F5">
        <w:rPr>
          <w:sz w:val="18"/>
        </w:rPr>
        <w:t>geçti</w:t>
      </w:r>
      <w:r w:rsidRPr="00E771F5" w:rsidR="00FB6687">
        <w:rPr>
          <w:sz w:val="18"/>
        </w:rPr>
        <w:t xml:space="preserve"> </w:t>
      </w:r>
      <w:r w:rsidRPr="00E771F5">
        <w:rPr>
          <w:sz w:val="18"/>
        </w:rPr>
        <w:t>eğitimde,</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proje</w:t>
      </w:r>
      <w:r w:rsidRPr="00E771F5" w:rsidR="00FB6687">
        <w:rPr>
          <w:sz w:val="18"/>
        </w:rPr>
        <w:t xml:space="preserve"> </w:t>
      </w:r>
      <w:r w:rsidRPr="00E771F5">
        <w:rPr>
          <w:sz w:val="18"/>
        </w:rPr>
        <w:t>getirdiler</w:t>
      </w:r>
      <w:r w:rsidRPr="00E771F5" w:rsidR="00FB6687">
        <w:rPr>
          <w:sz w:val="18"/>
        </w:rPr>
        <w:t xml:space="preserve"> </w:t>
      </w:r>
      <w:r w:rsidRPr="00E771F5">
        <w:rPr>
          <w:sz w:val="18"/>
        </w:rPr>
        <w:t>4+4+4</w:t>
      </w:r>
      <w:r w:rsidRPr="00E771F5" w:rsidR="00FB6687">
        <w:rPr>
          <w:sz w:val="18"/>
        </w:rPr>
        <w:t xml:space="preserve"> </w:t>
      </w:r>
      <w:r w:rsidRPr="00E771F5">
        <w:rPr>
          <w:sz w:val="18"/>
        </w:rPr>
        <w:t>gibi.</w:t>
      </w:r>
      <w:r w:rsidRPr="00E771F5" w:rsidR="00FB6687">
        <w:rPr>
          <w:sz w:val="18"/>
        </w:rPr>
        <w:t xml:space="preserve"> </w:t>
      </w:r>
      <w:r w:rsidRPr="00E771F5">
        <w:rPr>
          <w:sz w:val="18"/>
        </w:rPr>
        <w:t>“Efendim,</w:t>
      </w:r>
      <w:r w:rsidRPr="00E771F5" w:rsidR="00FB6687">
        <w:rPr>
          <w:sz w:val="18"/>
        </w:rPr>
        <w:t xml:space="preserve"> </w:t>
      </w:r>
      <w:r w:rsidRPr="00E771F5">
        <w:rPr>
          <w:sz w:val="18"/>
        </w:rPr>
        <w:t>şöyle</w:t>
      </w:r>
      <w:r w:rsidRPr="00E771F5" w:rsidR="00FB6687">
        <w:rPr>
          <w:sz w:val="18"/>
        </w:rPr>
        <w:t xml:space="preserve"> </w:t>
      </w:r>
      <w:r w:rsidRPr="00E771F5">
        <w:rPr>
          <w:sz w:val="18"/>
        </w:rPr>
        <w:t>iyileşecek,</w:t>
      </w:r>
      <w:r w:rsidRPr="00E771F5" w:rsidR="00FB6687">
        <w:rPr>
          <w:sz w:val="18"/>
        </w:rPr>
        <w:t xml:space="preserve"> </w:t>
      </w:r>
      <w:r w:rsidRPr="00E771F5">
        <w:rPr>
          <w:sz w:val="18"/>
        </w:rPr>
        <w:t>böyle</w:t>
      </w:r>
      <w:r w:rsidRPr="00E771F5" w:rsidR="00FB6687">
        <w:rPr>
          <w:sz w:val="18"/>
        </w:rPr>
        <w:t xml:space="preserve"> </w:t>
      </w:r>
      <w:r w:rsidRPr="00E771F5">
        <w:rPr>
          <w:sz w:val="18"/>
        </w:rPr>
        <w:t>iyileşecek.”</w:t>
      </w:r>
      <w:r w:rsidRPr="00E771F5" w:rsidR="00FB6687">
        <w:rPr>
          <w:sz w:val="18"/>
        </w:rPr>
        <w:t xml:space="preserve"> </w:t>
      </w:r>
      <w:r w:rsidRPr="00E771F5">
        <w:rPr>
          <w:sz w:val="18"/>
        </w:rPr>
        <w:t>ve</w:t>
      </w:r>
      <w:r w:rsidRPr="00E771F5" w:rsidR="00FB6687">
        <w:rPr>
          <w:sz w:val="18"/>
        </w:rPr>
        <w:t xml:space="preserve"> </w:t>
      </w:r>
      <w:r w:rsidRPr="00E771F5">
        <w:rPr>
          <w:sz w:val="18"/>
        </w:rPr>
        <w:t>sonunda</w:t>
      </w:r>
      <w:r w:rsidRPr="00E771F5" w:rsidR="00FB6687">
        <w:rPr>
          <w:sz w:val="18"/>
        </w:rPr>
        <w:t xml:space="preserve"> </w:t>
      </w:r>
      <w:r w:rsidRPr="00E771F5">
        <w:rPr>
          <w:sz w:val="18"/>
        </w:rPr>
        <w:t>da</w:t>
      </w:r>
      <w:r w:rsidRPr="00E771F5" w:rsidR="00FB6687">
        <w:rPr>
          <w:sz w:val="18"/>
        </w:rPr>
        <w:t xml:space="preserve"> </w:t>
      </w:r>
      <w:r w:rsidRPr="00E771F5">
        <w:rPr>
          <w:sz w:val="18"/>
        </w:rPr>
        <w:t>biliyorsunuz,</w:t>
      </w:r>
      <w:r w:rsidRPr="00E771F5" w:rsidR="00FB6687">
        <w:rPr>
          <w:sz w:val="18"/>
        </w:rPr>
        <w:t xml:space="preserve"> </w:t>
      </w:r>
      <w:r w:rsidRPr="00E771F5">
        <w:rPr>
          <w:sz w:val="18"/>
        </w:rPr>
        <w:t>özellikle</w:t>
      </w:r>
      <w:r w:rsidRPr="00E771F5" w:rsidR="00FB6687">
        <w:rPr>
          <w:sz w:val="18"/>
        </w:rPr>
        <w:t xml:space="preserve"> </w:t>
      </w:r>
      <w:r w:rsidRPr="00E771F5">
        <w:rPr>
          <w:sz w:val="18"/>
        </w:rPr>
        <w:t>FATİH</w:t>
      </w:r>
      <w:r w:rsidRPr="00E771F5" w:rsidR="00FB6687">
        <w:rPr>
          <w:sz w:val="18"/>
        </w:rPr>
        <w:t xml:space="preserve"> </w:t>
      </w:r>
      <w:r w:rsidRPr="00E771F5">
        <w:rPr>
          <w:sz w:val="18"/>
        </w:rPr>
        <w:t>Projesi’yle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insanlara</w:t>
      </w:r>
      <w:r w:rsidRPr="00E771F5" w:rsidR="00FB6687">
        <w:rPr>
          <w:sz w:val="18"/>
        </w:rPr>
        <w:t xml:space="preserve"> </w:t>
      </w:r>
      <w:r w:rsidRPr="00E771F5">
        <w:rPr>
          <w:sz w:val="18"/>
        </w:rPr>
        <w:t>-bazılarına</w:t>
      </w:r>
      <w:r w:rsidRPr="00E771F5" w:rsidR="00FB6687">
        <w:rPr>
          <w:sz w:val="18"/>
        </w:rPr>
        <w:t xml:space="preserve"> </w:t>
      </w:r>
      <w:r w:rsidRPr="00E771F5">
        <w:rPr>
          <w:sz w:val="18"/>
        </w:rPr>
        <w:t>tabii-</w:t>
      </w:r>
      <w:r w:rsidRPr="00E771F5" w:rsidR="00FB6687">
        <w:rPr>
          <w:sz w:val="18"/>
        </w:rPr>
        <w:t xml:space="preserve"> </w:t>
      </w:r>
      <w:r w:rsidRPr="00E771F5">
        <w:rPr>
          <w:sz w:val="18"/>
        </w:rPr>
        <w:t>bütün</w:t>
      </w:r>
      <w:r w:rsidRPr="00E771F5" w:rsidR="00FB6687">
        <w:rPr>
          <w:sz w:val="18"/>
        </w:rPr>
        <w:t xml:space="preserve"> </w:t>
      </w:r>
      <w:r w:rsidRPr="00E771F5">
        <w:rPr>
          <w:sz w:val="18"/>
        </w:rPr>
        <w:t>Türkiye’ye</w:t>
      </w:r>
      <w:r w:rsidRPr="00E771F5" w:rsidR="00FB6687">
        <w:rPr>
          <w:sz w:val="18"/>
        </w:rPr>
        <w:t xml:space="preserve"> </w:t>
      </w:r>
      <w:r w:rsidRPr="00E771F5">
        <w:rPr>
          <w:sz w:val="18"/>
        </w:rPr>
        <w:t>İnternet</w:t>
      </w:r>
      <w:r w:rsidRPr="00E771F5" w:rsidR="00FB6687">
        <w:rPr>
          <w:sz w:val="18"/>
        </w:rPr>
        <w:t xml:space="preserve"> </w:t>
      </w:r>
      <w:r w:rsidRPr="00E771F5">
        <w:rPr>
          <w:sz w:val="18"/>
        </w:rPr>
        <w:t>ve</w:t>
      </w:r>
      <w:r w:rsidRPr="00E771F5" w:rsidR="00FB6687">
        <w:rPr>
          <w:sz w:val="18"/>
        </w:rPr>
        <w:t xml:space="preserve"> </w:t>
      </w:r>
      <w:r w:rsidRPr="00E771F5">
        <w:rPr>
          <w:sz w:val="18"/>
        </w:rPr>
        <w:t>tablet</w:t>
      </w:r>
      <w:r w:rsidRPr="00E771F5" w:rsidR="00FB6687">
        <w:rPr>
          <w:sz w:val="18"/>
        </w:rPr>
        <w:t xml:space="preserve"> </w:t>
      </w:r>
      <w:r w:rsidRPr="00E771F5">
        <w:rPr>
          <w:sz w:val="18"/>
        </w:rPr>
        <w:t>dağıtacaklardı</w:t>
      </w:r>
      <w:r w:rsidRPr="00E771F5" w:rsidR="00FB6687">
        <w:rPr>
          <w:sz w:val="18"/>
        </w:rPr>
        <w:t xml:space="preserve"> </w:t>
      </w:r>
      <w:r w:rsidRPr="00E771F5">
        <w:rPr>
          <w:sz w:val="18"/>
        </w:rPr>
        <w:t>ama</w:t>
      </w:r>
      <w:r w:rsidRPr="00E771F5" w:rsidR="00FB6687">
        <w:rPr>
          <w:sz w:val="18"/>
        </w:rPr>
        <w:t xml:space="preserve"> </w:t>
      </w:r>
      <w:r w:rsidRPr="00E771F5">
        <w:rPr>
          <w:sz w:val="18"/>
        </w:rPr>
        <w:t>insanlar</w:t>
      </w:r>
      <w:r w:rsidRPr="00E771F5" w:rsidR="00FB6687">
        <w:rPr>
          <w:sz w:val="18"/>
        </w:rPr>
        <w:t xml:space="preserve"> </w:t>
      </w:r>
      <w:r w:rsidRPr="00E771F5">
        <w:rPr>
          <w:sz w:val="18"/>
        </w:rPr>
        <w:t>maalesef</w:t>
      </w:r>
      <w:r w:rsidRPr="00E771F5" w:rsidR="00FB6687">
        <w:rPr>
          <w:sz w:val="18"/>
        </w:rPr>
        <w:t xml:space="preserve"> </w:t>
      </w:r>
      <w:r w:rsidRPr="00E771F5">
        <w:rPr>
          <w:sz w:val="18"/>
        </w:rPr>
        <w:t>bunları</w:t>
      </w:r>
      <w:r w:rsidRPr="00E771F5" w:rsidR="00FB6687">
        <w:rPr>
          <w:sz w:val="18"/>
        </w:rPr>
        <w:t xml:space="preserve"> </w:t>
      </w:r>
      <w:r w:rsidRPr="00E771F5">
        <w:rPr>
          <w:sz w:val="18"/>
        </w:rPr>
        <w:t>kullanamadılar,</w:t>
      </w:r>
      <w:r w:rsidRPr="00E771F5" w:rsidR="00FB6687">
        <w:rPr>
          <w:sz w:val="18"/>
        </w:rPr>
        <w:t xml:space="preserve"> </w:t>
      </w:r>
      <w:r w:rsidRPr="00E771F5">
        <w:rPr>
          <w:sz w:val="18"/>
        </w:rPr>
        <w:t>yeterince</w:t>
      </w:r>
      <w:r w:rsidRPr="00E771F5" w:rsidR="00FB6687">
        <w:rPr>
          <w:sz w:val="18"/>
        </w:rPr>
        <w:t xml:space="preserve"> </w:t>
      </w:r>
      <w:r w:rsidRPr="00E771F5">
        <w:rPr>
          <w:sz w:val="18"/>
        </w:rPr>
        <w:t>çalışmadığı</w:t>
      </w:r>
      <w:r w:rsidRPr="00E771F5" w:rsidR="00FB6687">
        <w:rPr>
          <w:sz w:val="18"/>
        </w:rPr>
        <w:t xml:space="preserve"> </w:t>
      </w:r>
      <w:r w:rsidRPr="00E771F5">
        <w:rPr>
          <w:sz w:val="18"/>
        </w:rPr>
        <w:t>için</w:t>
      </w:r>
      <w:r w:rsidRPr="00E771F5" w:rsidR="00FB6687">
        <w:rPr>
          <w:sz w:val="18"/>
        </w:rPr>
        <w:t xml:space="preserve"> </w:t>
      </w:r>
      <w:r w:rsidRPr="00E771F5">
        <w:rPr>
          <w:sz w:val="18"/>
        </w:rPr>
        <w:t>ama</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gerçeği</w:t>
      </w:r>
      <w:r w:rsidRPr="00E771F5" w:rsidR="00FB6687">
        <w:rPr>
          <w:sz w:val="18"/>
        </w:rPr>
        <w:t xml:space="preserve"> </w:t>
      </w:r>
      <w:r w:rsidRPr="00E771F5">
        <w:rPr>
          <w:sz w:val="18"/>
        </w:rPr>
        <w:t>söylemek</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resim</w:t>
      </w:r>
      <w:r w:rsidRPr="00E771F5" w:rsidR="00FB6687">
        <w:rPr>
          <w:sz w:val="18"/>
        </w:rPr>
        <w:t xml:space="preserve"> </w:t>
      </w:r>
      <w:r w:rsidRPr="00E771F5">
        <w:rPr>
          <w:sz w:val="18"/>
        </w:rPr>
        <w:t>Şanlıurfa’da</w:t>
      </w:r>
      <w:r w:rsidRPr="00E771F5" w:rsidR="00FB6687">
        <w:rPr>
          <w:sz w:val="18"/>
        </w:rPr>
        <w:t xml:space="preserve"> </w:t>
      </w:r>
      <w:r w:rsidRPr="00E771F5">
        <w:rPr>
          <w:sz w:val="18"/>
        </w:rPr>
        <w:t>kırsal</w:t>
      </w:r>
      <w:r w:rsidRPr="00E771F5" w:rsidR="00FB6687">
        <w:rPr>
          <w:sz w:val="18"/>
        </w:rPr>
        <w:t xml:space="preserve"> </w:t>
      </w:r>
      <w:r w:rsidRPr="00E771F5">
        <w:rPr>
          <w:sz w:val="18"/>
        </w:rPr>
        <w:t>kesimde</w:t>
      </w:r>
      <w:r w:rsidRPr="00E771F5" w:rsidR="00FB6687">
        <w:rPr>
          <w:sz w:val="18"/>
        </w:rPr>
        <w:t xml:space="preserve"> </w:t>
      </w:r>
      <w:r w:rsidRPr="00E771F5">
        <w:rPr>
          <w:sz w:val="18"/>
        </w:rPr>
        <w:t>bir</w:t>
      </w:r>
      <w:r w:rsidRPr="00E771F5" w:rsidR="00FB6687">
        <w:rPr>
          <w:sz w:val="18"/>
        </w:rPr>
        <w:t xml:space="preserve"> </w:t>
      </w:r>
      <w:r w:rsidRPr="00E771F5">
        <w:rPr>
          <w:sz w:val="18"/>
        </w:rPr>
        <w:t>ilkokulun</w:t>
      </w:r>
      <w:r w:rsidRPr="00E771F5" w:rsidR="00FB6687">
        <w:rPr>
          <w:sz w:val="18"/>
        </w:rPr>
        <w:t xml:space="preserve"> </w:t>
      </w:r>
      <w:r w:rsidRPr="00E771F5">
        <w:rPr>
          <w:sz w:val="18"/>
        </w:rPr>
        <w:t>bahçesi,</w:t>
      </w:r>
      <w:r w:rsidRPr="00E771F5" w:rsidR="00FB6687">
        <w:rPr>
          <w:sz w:val="18"/>
        </w:rPr>
        <w:t xml:space="preserve"> </w:t>
      </w:r>
      <w:r w:rsidRPr="00E771F5">
        <w:rPr>
          <w:sz w:val="18"/>
        </w:rPr>
        <w:t>çocuklar</w:t>
      </w:r>
      <w:r w:rsidRPr="00E771F5" w:rsidR="00FB6687">
        <w:rPr>
          <w:sz w:val="18"/>
        </w:rPr>
        <w:t xml:space="preserve"> </w:t>
      </w:r>
      <w:r w:rsidRPr="00E771F5">
        <w:rPr>
          <w:sz w:val="18"/>
        </w:rPr>
        <w:t>burada</w:t>
      </w:r>
      <w:r w:rsidRPr="00E771F5" w:rsidR="00FB6687">
        <w:rPr>
          <w:sz w:val="18"/>
        </w:rPr>
        <w:t xml:space="preserve"> </w:t>
      </w:r>
      <w:r w:rsidRPr="00E771F5">
        <w:rPr>
          <w:sz w:val="18"/>
        </w:rPr>
        <w:t>oynuyor,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kız</w:t>
      </w:r>
      <w:r w:rsidRPr="00E771F5" w:rsidR="00FB6687">
        <w:rPr>
          <w:sz w:val="18"/>
        </w:rPr>
        <w:t xml:space="preserve"> </w:t>
      </w:r>
      <w:r w:rsidRPr="00E771F5">
        <w:rPr>
          <w:sz w:val="18"/>
        </w:rPr>
        <w:t>tuvaleti.</w:t>
      </w:r>
      <w:r w:rsidRPr="00E771F5" w:rsidR="00FB6687">
        <w:rPr>
          <w:sz w:val="18"/>
        </w:rPr>
        <w:t xml:space="preserve"> </w:t>
      </w:r>
      <w:r w:rsidRPr="00E771F5">
        <w:rPr>
          <w:sz w:val="18"/>
        </w:rPr>
        <w:t>Bu</w:t>
      </w:r>
      <w:r w:rsidRPr="00E771F5" w:rsidR="00FB6687">
        <w:rPr>
          <w:sz w:val="18"/>
        </w:rPr>
        <w:t xml:space="preserve"> </w:t>
      </w:r>
      <w:r w:rsidRPr="00E771F5">
        <w:rPr>
          <w:sz w:val="18"/>
        </w:rPr>
        <w:t>okulun</w:t>
      </w:r>
      <w:r w:rsidRPr="00E771F5" w:rsidR="00FB6687">
        <w:rPr>
          <w:sz w:val="18"/>
        </w:rPr>
        <w:t xml:space="preserve"> </w:t>
      </w:r>
      <w:r w:rsidRPr="00E771F5">
        <w:rPr>
          <w:sz w:val="18"/>
        </w:rPr>
        <w:t>damları</w:t>
      </w:r>
      <w:r w:rsidRPr="00E771F5" w:rsidR="00FB6687">
        <w:rPr>
          <w:sz w:val="18"/>
        </w:rPr>
        <w:t xml:space="preserve"> </w:t>
      </w:r>
      <w:r w:rsidRPr="00E771F5">
        <w:rPr>
          <w:sz w:val="18"/>
        </w:rPr>
        <w:t>akıyor,</w:t>
      </w:r>
      <w:r w:rsidRPr="00E771F5" w:rsidR="00FB6687">
        <w:rPr>
          <w:sz w:val="18"/>
        </w:rPr>
        <w:t xml:space="preserve"> </w:t>
      </w:r>
      <w:r w:rsidRPr="00E771F5">
        <w:rPr>
          <w:sz w:val="18"/>
        </w:rPr>
        <w:t>kaloriferleri</w:t>
      </w:r>
      <w:r w:rsidRPr="00E771F5" w:rsidR="00FB6687">
        <w:rPr>
          <w:sz w:val="18"/>
        </w:rPr>
        <w:t xml:space="preserve"> </w:t>
      </w:r>
      <w:r w:rsidRPr="00E771F5">
        <w:rPr>
          <w:sz w:val="18"/>
        </w:rPr>
        <w:t>yanmıyor,</w:t>
      </w:r>
      <w:r w:rsidRPr="00E771F5" w:rsidR="00FB6687">
        <w:rPr>
          <w:sz w:val="18"/>
        </w:rPr>
        <w:t xml:space="preserve"> </w:t>
      </w:r>
      <w:r w:rsidRPr="00E771F5">
        <w:rPr>
          <w:sz w:val="18"/>
        </w:rPr>
        <w:t>çocuklar</w:t>
      </w:r>
      <w:r w:rsidRPr="00E771F5" w:rsidR="00FB6687">
        <w:rPr>
          <w:sz w:val="18"/>
        </w:rPr>
        <w:t xml:space="preserve"> </w:t>
      </w:r>
      <w:r w:rsidRPr="00E771F5">
        <w:rPr>
          <w:sz w:val="18"/>
        </w:rPr>
        <w:t>soğuktan</w:t>
      </w:r>
      <w:r w:rsidRPr="00E771F5" w:rsidR="00FB6687">
        <w:rPr>
          <w:sz w:val="18"/>
        </w:rPr>
        <w:t xml:space="preserve"> </w:t>
      </w:r>
      <w:r w:rsidRPr="00E771F5">
        <w:rPr>
          <w:sz w:val="18"/>
        </w:rPr>
        <w:t>gidemiyorlar.</w:t>
      </w:r>
      <w:r w:rsidRPr="00E771F5" w:rsidR="00FB6687">
        <w:rPr>
          <w:sz w:val="18"/>
        </w:rPr>
        <w:t xml:space="preserve"> </w:t>
      </w:r>
      <w:r w:rsidRPr="00E771F5">
        <w:rPr>
          <w:sz w:val="18"/>
        </w:rPr>
        <w:t>Bu</w:t>
      </w:r>
      <w:r w:rsidRPr="00E771F5" w:rsidR="00FB6687">
        <w:rPr>
          <w:sz w:val="18"/>
        </w:rPr>
        <w:t xml:space="preserve"> </w:t>
      </w:r>
      <w:r w:rsidRPr="00E771F5">
        <w:rPr>
          <w:sz w:val="18"/>
        </w:rPr>
        <w:t>çocuklar,</w:t>
      </w:r>
      <w:r w:rsidRPr="00E771F5" w:rsidR="00FB6687">
        <w:rPr>
          <w:sz w:val="18"/>
        </w:rPr>
        <w:t xml:space="preserve"> </w:t>
      </w:r>
      <w:r w:rsidRPr="00E771F5">
        <w:rPr>
          <w:sz w:val="18"/>
        </w:rPr>
        <w:t>acaba</w:t>
      </w:r>
      <w:r w:rsidRPr="00E771F5" w:rsidR="00FB6687">
        <w:rPr>
          <w:sz w:val="18"/>
        </w:rPr>
        <w:t xml:space="preserve"> </w:t>
      </w:r>
      <w:r w:rsidRPr="00E771F5">
        <w:rPr>
          <w:sz w:val="18"/>
        </w:rPr>
        <w:t>rüyalarında</w:t>
      </w:r>
      <w:r w:rsidRPr="00E771F5" w:rsidR="00FB6687">
        <w:rPr>
          <w:sz w:val="18"/>
        </w:rPr>
        <w:t xml:space="preserve"> </w:t>
      </w:r>
      <w:r w:rsidRPr="00E771F5">
        <w:rPr>
          <w:sz w:val="18"/>
        </w:rPr>
        <w:t>tablet</w:t>
      </w:r>
      <w:r w:rsidRPr="00E771F5" w:rsidR="00FB6687">
        <w:rPr>
          <w:sz w:val="18"/>
        </w:rPr>
        <w:t xml:space="preserve"> </w:t>
      </w:r>
      <w:r w:rsidRPr="00E771F5">
        <w:rPr>
          <w:sz w:val="18"/>
        </w:rPr>
        <w:t>mi</w:t>
      </w:r>
      <w:r w:rsidRPr="00E771F5" w:rsidR="00FB6687">
        <w:rPr>
          <w:sz w:val="18"/>
        </w:rPr>
        <w:t xml:space="preserve"> </w:t>
      </w:r>
      <w:r w:rsidRPr="00E771F5">
        <w:rPr>
          <w:sz w:val="18"/>
        </w:rPr>
        <w:t>görürler</w:t>
      </w:r>
      <w:r w:rsidRPr="00E771F5" w:rsidR="00FB6687">
        <w:rPr>
          <w:sz w:val="18"/>
        </w:rPr>
        <w:t xml:space="preserve"> </w:t>
      </w:r>
      <w:r w:rsidRPr="00E771F5">
        <w:rPr>
          <w:sz w:val="18"/>
        </w:rPr>
        <w:t>yoksa</w:t>
      </w:r>
      <w:r w:rsidRPr="00E771F5" w:rsidR="00FB6687">
        <w:rPr>
          <w:sz w:val="18"/>
        </w:rPr>
        <w:t xml:space="preserve"> </w:t>
      </w:r>
      <w:r w:rsidRPr="00E771F5">
        <w:rPr>
          <w:sz w:val="18"/>
        </w:rPr>
        <w:t>sıcak</w:t>
      </w:r>
      <w:r w:rsidRPr="00E771F5" w:rsidR="00FB6687">
        <w:rPr>
          <w:sz w:val="18"/>
        </w:rPr>
        <w:t xml:space="preserve"> </w:t>
      </w:r>
      <w:r w:rsidRPr="00E771F5">
        <w:rPr>
          <w:sz w:val="18"/>
        </w:rPr>
        <w:t>bir</w:t>
      </w:r>
      <w:r w:rsidRPr="00E771F5" w:rsidR="00FB6687">
        <w:rPr>
          <w:sz w:val="18"/>
        </w:rPr>
        <w:t xml:space="preserve"> </w:t>
      </w:r>
      <w:r w:rsidRPr="00E771F5">
        <w:rPr>
          <w:sz w:val="18"/>
        </w:rPr>
        <w:t>dershane</w:t>
      </w:r>
      <w:r w:rsidRPr="00E771F5" w:rsidR="00FB6687">
        <w:rPr>
          <w:sz w:val="18"/>
        </w:rPr>
        <w:t xml:space="preserve"> </w:t>
      </w:r>
      <w:r w:rsidRPr="00E771F5">
        <w:rPr>
          <w:sz w:val="18"/>
        </w:rPr>
        <w:t>mi?</w:t>
      </w:r>
      <w:r w:rsidRPr="00E771F5" w:rsidR="00FB6687">
        <w:rPr>
          <w:sz w:val="18"/>
        </w:rPr>
        <w:t xml:space="preserve"> </w:t>
      </w:r>
      <w:r w:rsidRPr="00E771F5">
        <w:rPr>
          <w:sz w:val="18"/>
        </w:rPr>
        <w:t>Sizin</w:t>
      </w:r>
      <w:r w:rsidRPr="00E771F5" w:rsidR="00FB6687">
        <w:rPr>
          <w:sz w:val="18"/>
        </w:rPr>
        <w:t xml:space="preserve"> </w:t>
      </w:r>
      <w:r w:rsidRPr="00E771F5">
        <w:rPr>
          <w:sz w:val="18"/>
        </w:rPr>
        <w:t>takdirinize</w:t>
      </w:r>
      <w:r w:rsidRPr="00E771F5" w:rsidR="00FB6687">
        <w:rPr>
          <w:sz w:val="18"/>
        </w:rPr>
        <w:t xml:space="preserve"> </w:t>
      </w:r>
      <w:r w:rsidRPr="00E771F5">
        <w:rPr>
          <w:sz w:val="18"/>
        </w:rPr>
        <w:t>bırakıyorum.</w:t>
      </w:r>
      <w:r w:rsidRPr="00E771F5" w:rsidR="00FB6687">
        <w:rPr>
          <w:sz w:val="18"/>
        </w:rPr>
        <w:t xml:space="preserve"> </w:t>
      </w:r>
      <w:r w:rsidRPr="00E771F5">
        <w:rPr>
          <w:sz w:val="18"/>
        </w:rPr>
        <w:t>Bakanın</w:t>
      </w:r>
      <w:r w:rsidRPr="00E771F5" w:rsidR="00FB6687">
        <w:rPr>
          <w:sz w:val="18"/>
        </w:rPr>
        <w:t xml:space="preserve"> </w:t>
      </w:r>
      <w:r w:rsidRPr="00E771F5">
        <w:rPr>
          <w:sz w:val="18"/>
        </w:rPr>
        <w:t>bulunmuş</w:t>
      </w:r>
      <w:r w:rsidRPr="00E771F5" w:rsidR="00FB6687">
        <w:rPr>
          <w:sz w:val="18"/>
        </w:rPr>
        <w:t xml:space="preserve"> </w:t>
      </w:r>
      <w:r w:rsidRPr="00E771F5">
        <w:rPr>
          <w:sz w:val="18"/>
        </w:rPr>
        <w:t>olduğu</w:t>
      </w:r>
      <w:r w:rsidRPr="00E771F5" w:rsidR="00FB6687">
        <w:rPr>
          <w:sz w:val="18"/>
        </w:rPr>
        <w:t xml:space="preserve"> </w:t>
      </w:r>
      <w:r w:rsidRPr="00E771F5">
        <w:rPr>
          <w:sz w:val="18"/>
        </w:rPr>
        <w:t>memleketindeki</w:t>
      </w:r>
      <w:r w:rsidRPr="00E771F5" w:rsidR="00FB6687">
        <w:rPr>
          <w:sz w:val="18"/>
        </w:rPr>
        <w:t xml:space="preserve"> </w:t>
      </w:r>
      <w:r w:rsidRPr="00E771F5">
        <w:rPr>
          <w:sz w:val="18"/>
        </w:rPr>
        <w:t>köy</w:t>
      </w:r>
      <w:r w:rsidRPr="00E771F5" w:rsidR="00FB6687">
        <w:rPr>
          <w:sz w:val="18"/>
        </w:rPr>
        <w:t xml:space="preserve"> </w:t>
      </w:r>
      <w:r w:rsidRPr="00E771F5">
        <w:rPr>
          <w:sz w:val="18"/>
        </w:rPr>
        <w:t>okulları</w:t>
      </w:r>
      <w:r w:rsidRPr="00E771F5" w:rsidR="00FB6687">
        <w:rPr>
          <w:sz w:val="18"/>
        </w:rPr>
        <w:t xml:space="preserve"> </w:t>
      </w:r>
      <w:r w:rsidRPr="00E771F5">
        <w:rPr>
          <w:sz w:val="18"/>
        </w:rPr>
        <w:t>da</w:t>
      </w:r>
      <w:r w:rsidRPr="00E771F5" w:rsidR="00FB6687">
        <w:rPr>
          <w:sz w:val="18"/>
        </w:rPr>
        <w:t xml:space="preserve"> </w:t>
      </w:r>
      <w:r w:rsidRPr="00E771F5">
        <w:rPr>
          <w:sz w:val="18"/>
        </w:rPr>
        <w:t>böyle,</w:t>
      </w:r>
      <w:r w:rsidRPr="00E771F5" w:rsidR="00FB6687">
        <w:rPr>
          <w:sz w:val="18"/>
        </w:rPr>
        <w:t xml:space="preserve"> </w:t>
      </w:r>
      <w:r w:rsidRPr="00E771F5">
        <w:rPr>
          <w:sz w:val="18"/>
        </w:rPr>
        <w:t>doğuda</w:t>
      </w:r>
      <w:r w:rsidRPr="00E771F5" w:rsidR="00FB6687">
        <w:rPr>
          <w:sz w:val="18"/>
        </w:rPr>
        <w:t xml:space="preserve"> </w:t>
      </w:r>
      <w:r w:rsidRPr="00E771F5">
        <w:rPr>
          <w:sz w:val="18"/>
        </w:rPr>
        <w:t>da</w:t>
      </w:r>
      <w:r w:rsidRPr="00E771F5" w:rsidR="00FB6687">
        <w:rPr>
          <w:sz w:val="18"/>
        </w:rPr>
        <w:t xml:space="preserve"> </w:t>
      </w:r>
      <w:r w:rsidRPr="00E771F5">
        <w:rPr>
          <w:sz w:val="18"/>
        </w:rPr>
        <w:t>böyle,</w:t>
      </w:r>
      <w:r w:rsidRPr="00E771F5" w:rsidR="00FB6687">
        <w:rPr>
          <w:sz w:val="18"/>
        </w:rPr>
        <w:t xml:space="preserve"> </w:t>
      </w:r>
      <w:r w:rsidRPr="00E771F5">
        <w:rPr>
          <w:sz w:val="18"/>
        </w:rPr>
        <w:t>Anadolu’da</w:t>
      </w:r>
      <w:r w:rsidRPr="00E771F5" w:rsidR="00FB6687">
        <w:rPr>
          <w:sz w:val="18"/>
        </w:rPr>
        <w:t xml:space="preserve"> </w:t>
      </w:r>
      <w:r w:rsidRPr="00E771F5">
        <w:rPr>
          <w:sz w:val="18"/>
        </w:rPr>
        <w:t>da</w:t>
      </w:r>
      <w:r w:rsidRPr="00E771F5" w:rsidR="00FB6687">
        <w:rPr>
          <w:sz w:val="18"/>
        </w:rPr>
        <w:t xml:space="preserve"> </w:t>
      </w:r>
      <w:r w:rsidRPr="00E771F5">
        <w:rPr>
          <w:sz w:val="18"/>
        </w:rPr>
        <w:t>böyle,</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hatip</w:t>
      </w:r>
      <w:r w:rsidRPr="00E771F5" w:rsidR="00FB6687">
        <w:rPr>
          <w:sz w:val="18"/>
        </w:rPr>
        <w:t xml:space="preserve"> </w:t>
      </w:r>
      <w:r w:rsidRPr="00E771F5">
        <w:rPr>
          <w:sz w:val="18"/>
        </w:rPr>
        <w:t>de</w:t>
      </w:r>
      <w:r w:rsidRPr="00E771F5" w:rsidR="00FB6687">
        <w:rPr>
          <w:sz w:val="18"/>
        </w:rPr>
        <w:t xml:space="preserve"> </w:t>
      </w:r>
      <w:r w:rsidRPr="00E771F5">
        <w:rPr>
          <w:sz w:val="18"/>
        </w:rPr>
        <w:t>söyledi,</w:t>
      </w:r>
      <w:r w:rsidRPr="00E771F5" w:rsidR="00FB6687">
        <w:rPr>
          <w:sz w:val="18"/>
        </w:rPr>
        <w:t xml:space="preserve"> </w:t>
      </w:r>
      <w:r w:rsidRPr="00E771F5">
        <w:rPr>
          <w:sz w:val="18"/>
        </w:rPr>
        <w:t>Mersin’de</w:t>
      </w:r>
      <w:r w:rsidRPr="00E771F5" w:rsidR="00FB6687">
        <w:rPr>
          <w:sz w:val="18"/>
        </w:rPr>
        <w:t xml:space="preserve"> </w:t>
      </w:r>
      <w:r w:rsidRPr="00E771F5">
        <w:rPr>
          <w:sz w:val="18"/>
        </w:rPr>
        <w:t>de</w:t>
      </w:r>
      <w:r w:rsidRPr="00E771F5" w:rsidR="00FB6687">
        <w:rPr>
          <w:sz w:val="18"/>
        </w:rPr>
        <w:t xml:space="preserve"> </w:t>
      </w:r>
      <w:r w:rsidRPr="00E771F5">
        <w:rPr>
          <w:sz w:val="18"/>
        </w:rPr>
        <w:t>böyle</w:t>
      </w:r>
      <w:r w:rsidRPr="00E771F5" w:rsidR="00FB6687">
        <w:rPr>
          <w:sz w:val="18"/>
        </w:rPr>
        <w:t xml:space="preserve"> </w:t>
      </w:r>
      <w:r w:rsidRPr="00E771F5">
        <w:rPr>
          <w:sz w:val="18"/>
        </w:rPr>
        <w:t>maalesef.</w:t>
      </w:r>
      <w:r w:rsidRPr="00E771F5" w:rsidR="00FB6687">
        <w:rPr>
          <w:sz w:val="18"/>
        </w:rPr>
        <w:t xml:space="preserve"> </w:t>
      </w:r>
      <w:r w:rsidRPr="00E771F5">
        <w:rPr>
          <w:sz w:val="18"/>
        </w:rPr>
        <w:t>Siz</w:t>
      </w:r>
      <w:r w:rsidRPr="00E771F5" w:rsidR="00FB6687">
        <w:rPr>
          <w:sz w:val="18"/>
        </w:rPr>
        <w:t xml:space="preserve"> </w:t>
      </w:r>
      <w:r w:rsidRPr="00E771F5">
        <w:rPr>
          <w:sz w:val="18"/>
        </w:rPr>
        <w:t>eğer</w:t>
      </w:r>
      <w:r w:rsidRPr="00E771F5" w:rsidR="00FB6687">
        <w:rPr>
          <w:sz w:val="18"/>
        </w:rPr>
        <w:t xml:space="preserve"> </w:t>
      </w:r>
      <w:r w:rsidRPr="00E771F5">
        <w:rPr>
          <w:sz w:val="18"/>
        </w:rPr>
        <w:t>sıcak</w:t>
      </w:r>
      <w:r w:rsidRPr="00E771F5" w:rsidR="00FB6687">
        <w:rPr>
          <w:sz w:val="18"/>
        </w:rPr>
        <w:t xml:space="preserve"> </w:t>
      </w:r>
      <w:r w:rsidRPr="00E771F5">
        <w:rPr>
          <w:sz w:val="18"/>
        </w:rPr>
        <w:t>bir</w:t>
      </w:r>
      <w:r w:rsidRPr="00E771F5" w:rsidR="00FB6687">
        <w:rPr>
          <w:sz w:val="18"/>
        </w:rPr>
        <w:t xml:space="preserve"> </w:t>
      </w:r>
      <w:r w:rsidRPr="00E771F5">
        <w:rPr>
          <w:sz w:val="18"/>
        </w:rPr>
        <w:t>okul,</w:t>
      </w:r>
      <w:r w:rsidRPr="00E771F5" w:rsidR="00FB6687">
        <w:rPr>
          <w:sz w:val="18"/>
        </w:rPr>
        <w:t xml:space="preserve"> </w:t>
      </w:r>
      <w:r w:rsidRPr="00E771F5">
        <w:rPr>
          <w:sz w:val="18"/>
        </w:rPr>
        <w:t>sınıf</w:t>
      </w:r>
      <w:r w:rsidRPr="00E771F5" w:rsidR="00FB6687">
        <w:rPr>
          <w:sz w:val="18"/>
        </w:rPr>
        <w:t xml:space="preserve"> </w:t>
      </w:r>
      <w:r w:rsidRPr="00E771F5">
        <w:rPr>
          <w:sz w:val="18"/>
        </w:rPr>
        <w:t>sağlayamıyorsanız</w:t>
      </w:r>
      <w:r w:rsidRPr="00E771F5" w:rsidR="00FB6687">
        <w:rPr>
          <w:sz w:val="18"/>
        </w:rPr>
        <w:t xml:space="preserve"> </w:t>
      </w:r>
      <w:r w:rsidRPr="00E771F5">
        <w:rPr>
          <w:sz w:val="18"/>
        </w:rPr>
        <w:t>o</w:t>
      </w:r>
      <w:r w:rsidRPr="00E771F5" w:rsidR="00FB6687">
        <w:rPr>
          <w:sz w:val="18"/>
        </w:rPr>
        <w:t xml:space="preserve"> </w:t>
      </w:r>
      <w:r w:rsidRPr="00E771F5">
        <w:rPr>
          <w:sz w:val="18"/>
        </w:rPr>
        <w:t>çocuklar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uluslararası</w:t>
      </w:r>
      <w:r w:rsidRPr="00E771F5" w:rsidR="00FB6687">
        <w:rPr>
          <w:sz w:val="18"/>
        </w:rPr>
        <w:t xml:space="preserve"> </w:t>
      </w:r>
      <w:r w:rsidRPr="00E771F5">
        <w:rPr>
          <w:sz w:val="18"/>
        </w:rPr>
        <w:t>sınavlarda</w:t>
      </w:r>
      <w:r w:rsidRPr="00E771F5" w:rsidR="00FB6687">
        <w:rPr>
          <w:sz w:val="18"/>
        </w:rPr>
        <w:t xml:space="preserve"> </w:t>
      </w:r>
      <w:r w:rsidRPr="00E771F5">
        <w:rPr>
          <w:sz w:val="18"/>
        </w:rPr>
        <w:t>da,</w:t>
      </w:r>
      <w:r w:rsidRPr="00E771F5" w:rsidR="00FB6687">
        <w:rPr>
          <w:sz w:val="18"/>
        </w:rPr>
        <w:t xml:space="preserve"> </w:t>
      </w:r>
      <w:r w:rsidRPr="00E771F5">
        <w:rPr>
          <w:sz w:val="18"/>
        </w:rPr>
        <w:t>PISA’da</w:t>
      </w:r>
      <w:r w:rsidRPr="00E771F5" w:rsidR="00FB6687">
        <w:rPr>
          <w:sz w:val="18"/>
        </w:rPr>
        <w:t xml:space="preserve"> </w:t>
      </w:r>
      <w:r w:rsidRPr="00E771F5">
        <w:rPr>
          <w:sz w:val="18"/>
        </w:rPr>
        <w:t>da,</w:t>
      </w:r>
      <w:r w:rsidRPr="00E771F5" w:rsidR="00FB6687">
        <w:rPr>
          <w:sz w:val="18"/>
        </w:rPr>
        <w:t xml:space="preserve"> </w:t>
      </w:r>
      <w:r w:rsidRPr="00E771F5">
        <w:rPr>
          <w:sz w:val="18"/>
        </w:rPr>
        <w:t>Türkiye,</w:t>
      </w:r>
      <w:r w:rsidRPr="00E771F5" w:rsidR="00FB6687">
        <w:rPr>
          <w:sz w:val="18"/>
        </w:rPr>
        <w:t xml:space="preserve"> </w:t>
      </w:r>
      <w:r w:rsidRPr="00E771F5">
        <w:rPr>
          <w:sz w:val="18"/>
        </w:rPr>
        <w:t>sondan</w:t>
      </w:r>
      <w:r w:rsidRPr="00E771F5" w:rsidR="00FB6687">
        <w:rPr>
          <w:sz w:val="18"/>
        </w:rPr>
        <w:t xml:space="preserve"> </w:t>
      </w:r>
      <w:r w:rsidRPr="00E771F5">
        <w:rPr>
          <w:sz w:val="18"/>
        </w:rPr>
        <w:t>ikinci</w:t>
      </w:r>
      <w:r w:rsidRPr="00E771F5" w:rsidR="00FB6687">
        <w:rPr>
          <w:sz w:val="18"/>
        </w:rPr>
        <w:t xml:space="preserve"> </w:t>
      </w:r>
      <w:r w:rsidRPr="00E771F5">
        <w:rPr>
          <w:sz w:val="18"/>
        </w:rPr>
        <w:t>olur,</w:t>
      </w:r>
      <w:r w:rsidRPr="00E771F5" w:rsidR="00FB6687">
        <w:rPr>
          <w:sz w:val="18"/>
        </w:rPr>
        <w:t xml:space="preserve"> </w:t>
      </w:r>
      <w:r w:rsidRPr="00E771F5">
        <w:rPr>
          <w:sz w:val="18"/>
        </w:rPr>
        <w:t>sondan</w:t>
      </w:r>
      <w:r w:rsidRPr="00E771F5" w:rsidR="00FB6687">
        <w:rPr>
          <w:sz w:val="18"/>
        </w:rPr>
        <w:t xml:space="preserve"> </w:t>
      </w:r>
      <w:r w:rsidRPr="00E771F5">
        <w:rPr>
          <w:sz w:val="18"/>
        </w:rPr>
        <w:t>üçüncü</w:t>
      </w:r>
      <w:r w:rsidRPr="00E771F5" w:rsidR="00FB6687">
        <w:rPr>
          <w:sz w:val="18"/>
        </w:rPr>
        <w:t xml:space="preserve"> </w:t>
      </w:r>
      <w:r w:rsidRPr="00E771F5">
        <w:rPr>
          <w:sz w:val="18"/>
        </w:rPr>
        <w:t>olur.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Sağlık</w:t>
      </w:r>
      <w:r w:rsidRPr="00E771F5" w:rsidR="00FB6687">
        <w:rPr>
          <w:sz w:val="18"/>
        </w:rPr>
        <w:t xml:space="preserve"> </w:t>
      </w:r>
      <w:r w:rsidRPr="00E771F5">
        <w:rPr>
          <w:sz w:val="18"/>
        </w:rPr>
        <w:t>konusuna</w:t>
      </w:r>
      <w:r w:rsidRPr="00E771F5" w:rsidR="00FB6687">
        <w:rPr>
          <w:sz w:val="18"/>
        </w:rPr>
        <w:t xml:space="preserve"> </w:t>
      </w:r>
      <w:r w:rsidRPr="00E771F5">
        <w:rPr>
          <w:sz w:val="18"/>
        </w:rPr>
        <w:t>gelince,</w:t>
      </w:r>
      <w:r w:rsidRPr="00E771F5" w:rsidR="00FB6687">
        <w:rPr>
          <w:sz w:val="18"/>
        </w:rPr>
        <w:t xml:space="preserve"> </w:t>
      </w:r>
      <w:r w:rsidRPr="00E771F5">
        <w:rPr>
          <w:sz w:val="18"/>
        </w:rPr>
        <w:t>özellikle</w:t>
      </w:r>
      <w:r w:rsidRPr="00E771F5" w:rsidR="00FB6687">
        <w:rPr>
          <w:sz w:val="18"/>
        </w:rPr>
        <w:t xml:space="preserve"> </w:t>
      </w:r>
      <w:r w:rsidRPr="00E771F5">
        <w:rPr>
          <w:sz w:val="18"/>
        </w:rPr>
        <w:t>yine</w:t>
      </w:r>
      <w:r w:rsidRPr="00E771F5" w:rsidR="00FB6687">
        <w:rPr>
          <w:sz w:val="18"/>
        </w:rPr>
        <w:t xml:space="preserve"> </w:t>
      </w:r>
      <w:r w:rsidRPr="00E771F5">
        <w:rPr>
          <w:sz w:val="18"/>
        </w:rPr>
        <w:t>bölgemden…</w:t>
      </w:r>
      <w:r w:rsidRPr="00E771F5" w:rsidR="00FB6687">
        <w:rPr>
          <w:sz w:val="18"/>
        </w:rPr>
        <w:t xml:space="preserve"> </w:t>
      </w:r>
      <w:r w:rsidRPr="00E771F5">
        <w:rPr>
          <w:sz w:val="18"/>
        </w:rPr>
        <w:t>Geçenlerde</w:t>
      </w:r>
      <w:r w:rsidRPr="00E771F5" w:rsidR="00FB6687">
        <w:rPr>
          <w:sz w:val="18"/>
        </w:rPr>
        <w:t xml:space="preserve"> </w:t>
      </w:r>
      <w:r w:rsidRPr="00E771F5">
        <w:rPr>
          <w:sz w:val="18"/>
        </w:rPr>
        <w:t>Sayın</w:t>
      </w:r>
      <w:r w:rsidRPr="00E771F5" w:rsidR="00FB6687">
        <w:rPr>
          <w:sz w:val="18"/>
        </w:rPr>
        <w:t xml:space="preserve"> </w:t>
      </w:r>
      <w:r w:rsidRPr="00E771F5">
        <w:rPr>
          <w:sz w:val="18"/>
        </w:rPr>
        <w:t>Başbakan</w:t>
      </w:r>
      <w:r w:rsidRPr="00E771F5" w:rsidR="00FB6687">
        <w:rPr>
          <w:sz w:val="18"/>
        </w:rPr>
        <w:t xml:space="preserve"> </w:t>
      </w:r>
      <w:r w:rsidRPr="00E771F5">
        <w:rPr>
          <w:sz w:val="18"/>
        </w:rPr>
        <w:t>“111</w:t>
      </w:r>
      <w:r w:rsidRPr="00E771F5" w:rsidR="00FB6687">
        <w:rPr>
          <w:sz w:val="18"/>
        </w:rPr>
        <w:t xml:space="preserve"> </w:t>
      </w:r>
      <w:r w:rsidRPr="00E771F5">
        <w:rPr>
          <w:sz w:val="18"/>
        </w:rPr>
        <w:t>milyar</w:t>
      </w:r>
      <w:r w:rsidRPr="00E771F5" w:rsidR="00FB6687">
        <w:rPr>
          <w:sz w:val="18"/>
        </w:rPr>
        <w:t xml:space="preserve"> </w:t>
      </w:r>
      <w:r w:rsidRPr="00E771F5">
        <w:rPr>
          <w:sz w:val="18"/>
        </w:rPr>
        <w:t>para</w:t>
      </w:r>
      <w:r w:rsidRPr="00E771F5" w:rsidR="00FB6687">
        <w:rPr>
          <w:sz w:val="18"/>
        </w:rPr>
        <w:t xml:space="preserve"> </w:t>
      </w:r>
      <w:r w:rsidRPr="00E771F5">
        <w:rPr>
          <w:sz w:val="18"/>
        </w:rPr>
        <w:t>ayırdık.”</w:t>
      </w:r>
      <w:r w:rsidRPr="00E771F5" w:rsidR="00FB6687">
        <w:rPr>
          <w:sz w:val="18"/>
        </w:rPr>
        <w:t xml:space="preserve"> </w:t>
      </w:r>
      <w:r w:rsidRPr="00E771F5">
        <w:rPr>
          <w:sz w:val="18"/>
        </w:rPr>
        <w:t>diye</w:t>
      </w:r>
      <w:r w:rsidRPr="00E771F5" w:rsidR="00FB6687">
        <w:rPr>
          <w:sz w:val="18"/>
        </w:rPr>
        <w:t xml:space="preserve"> </w:t>
      </w:r>
      <w:r w:rsidRPr="00E771F5">
        <w:rPr>
          <w:sz w:val="18"/>
        </w:rPr>
        <w:t>övünerek</w:t>
      </w:r>
      <w:r w:rsidRPr="00E771F5" w:rsidR="00FB6687">
        <w:rPr>
          <w:sz w:val="18"/>
        </w:rPr>
        <w:t xml:space="preserve"> </w:t>
      </w:r>
      <w:r w:rsidRPr="00E771F5">
        <w:rPr>
          <w:sz w:val="18"/>
        </w:rPr>
        <w:t>konuşuyor.</w:t>
      </w:r>
      <w:r w:rsidRPr="00E771F5" w:rsidR="00FB6687">
        <w:rPr>
          <w:sz w:val="18"/>
        </w:rPr>
        <w:t xml:space="preserve"> </w:t>
      </w:r>
      <w:r w:rsidRPr="00E771F5">
        <w:rPr>
          <w:sz w:val="18"/>
        </w:rPr>
        <w:t>Benim</w:t>
      </w:r>
      <w:r w:rsidRPr="00E771F5" w:rsidR="00FB6687">
        <w:rPr>
          <w:sz w:val="18"/>
        </w:rPr>
        <w:t xml:space="preserve"> </w:t>
      </w:r>
      <w:r w:rsidRPr="00E771F5">
        <w:rPr>
          <w:sz w:val="18"/>
        </w:rPr>
        <w:t>köyümden,</w:t>
      </w:r>
      <w:r w:rsidRPr="00E771F5" w:rsidR="00FB6687">
        <w:rPr>
          <w:sz w:val="18"/>
        </w:rPr>
        <w:t xml:space="preserve"> </w:t>
      </w:r>
      <w:r w:rsidRPr="00E771F5">
        <w:rPr>
          <w:sz w:val="18"/>
        </w:rPr>
        <w:t>Fethiye’den</w:t>
      </w:r>
      <w:r w:rsidRPr="00E771F5" w:rsidR="00FB6687">
        <w:rPr>
          <w:sz w:val="18"/>
        </w:rPr>
        <w:t xml:space="preserve"> </w:t>
      </w:r>
      <w:r w:rsidRPr="00E771F5">
        <w:rPr>
          <w:sz w:val="18"/>
        </w:rPr>
        <w:t>25</w:t>
      </w:r>
      <w:r w:rsidRPr="00E771F5" w:rsidR="00FB6687">
        <w:rPr>
          <w:sz w:val="18"/>
        </w:rPr>
        <w:t xml:space="preserve"> </w:t>
      </w:r>
      <w:r w:rsidRPr="00E771F5">
        <w:rPr>
          <w:sz w:val="18"/>
        </w:rPr>
        <w:t>yaşında</w:t>
      </w:r>
      <w:r w:rsidRPr="00E771F5" w:rsidR="00FB6687">
        <w:rPr>
          <w:sz w:val="18"/>
        </w:rPr>
        <w:t xml:space="preserve"> </w:t>
      </w:r>
      <w:r w:rsidRPr="00E771F5">
        <w:rPr>
          <w:sz w:val="18"/>
        </w:rPr>
        <w:t>Emine</w:t>
      </w:r>
      <w:r w:rsidRPr="00E771F5" w:rsidR="00FB6687">
        <w:rPr>
          <w:sz w:val="18"/>
        </w:rPr>
        <w:t xml:space="preserve"> </w:t>
      </w:r>
      <w:r w:rsidRPr="00E771F5">
        <w:rPr>
          <w:sz w:val="18"/>
        </w:rPr>
        <w:t>Urkun</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kız</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kız</w:t>
      </w:r>
      <w:r w:rsidRPr="00E771F5" w:rsidR="00FB6687">
        <w:rPr>
          <w:sz w:val="18"/>
        </w:rPr>
        <w:t xml:space="preserve"> </w:t>
      </w:r>
      <w:r w:rsidRPr="00E771F5">
        <w:rPr>
          <w:sz w:val="18"/>
        </w:rPr>
        <w:t>köyün</w:t>
      </w:r>
      <w:r w:rsidRPr="00E771F5" w:rsidR="00FB6687">
        <w:rPr>
          <w:sz w:val="18"/>
        </w:rPr>
        <w:t xml:space="preserve"> </w:t>
      </w:r>
      <w:r w:rsidRPr="00E771F5">
        <w:rPr>
          <w:sz w:val="18"/>
        </w:rPr>
        <w:t>güzeli,</w:t>
      </w:r>
      <w:r w:rsidRPr="00E771F5" w:rsidR="00FB6687">
        <w:rPr>
          <w:sz w:val="18"/>
        </w:rPr>
        <w:t xml:space="preserve"> </w:t>
      </w:r>
      <w:r w:rsidRPr="00E771F5">
        <w:rPr>
          <w:sz w:val="18"/>
        </w:rPr>
        <w:t>köyün</w:t>
      </w:r>
      <w:r w:rsidRPr="00E771F5" w:rsidR="00FB6687">
        <w:rPr>
          <w:sz w:val="18"/>
        </w:rPr>
        <w:t xml:space="preserve"> </w:t>
      </w:r>
      <w:r w:rsidRPr="00E771F5">
        <w:rPr>
          <w:sz w:val="18"/>
        </w:rPr>
        <w:t>sevileni.</w:t>
      </w:r>
      <w:r w:rsidRPr="00E771F5" w:rsidR="00FB6687">
        <w:rPr>
          <w:sz w:val="18"/>
        </w:rPr>
        <w:t xml:space="preserve"> </w:t>
      </w:r>
      <w:r w:rsidRPr="00E771F5">
        <w:rPr>
          <w:sz w:val="18"/>
        </w:rPr>
        <w:t>Kusma,</w:t>
      </w:r>
      <w:r w:rsidRPr="00E771F5" w:rsidR="00FB6687">
        <w:rPr>
          <w:sz w:val="18"/>
        </w:rPr>
        <w:t xml:space="preserve"> </w:t>
      </w:r>
      <w:r w:rsidRPr="00E771F5">
        <w:rPr>
          <w:sz w:val="18"/>
        </w:rPr>
        <w:t>bulantı</w:t>
      </w:r>
      <w:r w:rsidRPr="00E771F5" w:rsidR="00FB6687">
        <w:rPr>
          <w:sz w:val="18"/>
        </w:rPr>
        <w:t xml:space="preserve"> </w:t>
      </w:r>
      <w:r w:rsidRPr="00E771F5">
        <w:rPr>
          <w:sz w:val="18"/>
        </w:rPr>
        <w:t>nedeniyle</w:t>
      </w:r>
      <w:r w:rsidRPr="00E771F5" w:rsidR="00FB6687">
        <w:rPr>
          <w:sz w:val="18"/>
        </w:rPr>
        <w:t xml:space="preserve"> </w:t>
      </w:r>
      <w:r w:rsidRPr="00E771F5">
        <w:rPr>
          <w:sz w:val="18"/>
        </w:rPr>
        <w:t>doktora</w:t>
      </w:r>
      <w:r w:rsidRPr="00E771F5" w:rsidR="00FB6687">
        <w:rPr>
          <w:sz w:val="18"/>
        </w:rPr>
        <w:t xml:space="preserve"> </w:t>
      </w:r>
      <w:r w:rsidRPr="00E771F5">
        <w:rPr>
          <w:sz w:val="18"/>
        </w:rPr>
        <w:t>gidiyor.</w:t>
      </w:r>
      <w:r w:rsidRPr="00E771F5" w:rsidR="00FB6687">
        <w:rPr>
          <w:sz w:val="18"/>
        </w:rPr>
        <w:t xml:space="preserve"> </w:t>
      </w:r>
      <w:r w:rsidRPr="00E771F5">
        <w:rPr>
          <w:sz w:val="18"/>
        </w:rPr>
        <w:t>Doktor,</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hastaneye</w:t>
      </w:r>
      <w:r w:rsidRPr="00E771F5" w:rsidR="00FB6687">
        <w:rPr>
          <w:sz w:val="18"/>
        </w:rPr>
        <w:t xml:space="preserve"> </w:t>
      </w:r>
      <w:r w:rsidRPr="00E771F5">
        <w:rPr>
          <w:sz w:val="18"/>
        </w:rPr>
        <w:t>sevk</w:t>
      </w:r>
      <w:r w:rsidRPr="00E771F5" w:rsidR="00FB6687">
        <w:rPr>
          <w:sz w:val="18"/>
        </w:rPr>
        <w:t xml:space="preserve"> </w:t>
      </w:r>
      <w:r w:rsidRPr="00E771F5">
        <w:rPr>
          <w:sz w:val="18"/>
        </w:rPr>
        <w:t>ediyor,</w:t>
      </w:r>
      <w:r w:rsidRPr="00E771F5" w:rsidR="00FB6687">
        <w:rPr>
          <w:sz w:val="18"/>
        </w:rPr>
        <w:t xml:space="preserve"> </w:t>
      </w:r>
      <w:r w:rsidRPr="00E771F5">
        <w:rPr>
          <w:sz w:val="18"/>
        </w:rPr>
        <w:t>8</w:t>
      </w:r>
      <w:r w:rsidRPr="00E771F5" w:rsidR="00FB6687">
        <w:rPr>
          <w:sz w:val="18"/>
        </w:rPr>
        <w:t xml:space="preserve"> </w:t>
      </w:r>
      <w:r w:rsidRPr="00E771F5">
        <w:rPr>
          <w:sz w:val="18"/>
        </w:rPr>
        <w:t>tane</w:t>
      </w:r>
      <w:r w:rsidRPr="00E771F5" w:rsidR="00FB6687">
        <w:rPr>
          <w:sz w:val="18"/>
        </w:rPr>
        <w:t xml:space="preserve"> </w:t>
      </w:r>
      <w:r w:rsidRPr="00E771F5">
        <w:rPr>
          <w:sz w:val="18"/>
        </w:rPr>
        <w:t>hastaneyi</w:t>
      </w:r>
      <w:r w:rsidRPr="00E771F5" w:rsidR="00FB6687">
        <w:rPr>
          <w:sz w:val="18"/>
        </w:rPr>
        <w:t xml:space="preserve"> </w:t>
      </w:r>
      <w:r w:rsidRPr="00E771F5">
        <w:rPr>
          <w:sz w:val="18"/>
        </w:rPr>
        <w:t>dolaştıktan</w:t>
      </w:r>
      <w:r w:rsidRPr="00E771F5" w:rsidR="00FB6687">
        <w:rPr>
          <w:sz w:val="18"/>
        </w:rPr>
        <w:t xml:space="preserve"> </w:t>
      </w:r>
      <w:r w:rsidRPr="00E771F5">
        <w:rPr>
          <w:sz w:val="18"/>
        </w:rPr>
        <w:t>sonra</w:t>
      </w:r>
      <w:r w:rsidRPr="00E771F5" w:rsidR="00FB6687">
        <w:rPr>
          <w:sz w:val="18"/>
        </w:rPr>
        <w:t xml:space="preserve"> </w:t>
      </w:r>
      <w:r w:rsidRPr="00E771F5">
        <w:rPr>
          <w:sz w:val="18"/>
        </w:rPr>
        <w:t>bu</w:t>
      </w:r>
      <w:r w:rsidRPr="00E771F5" w:rsidR="00FB6687">
        <w:rPr>
          <w:sz w:val="18"/>
        </w:rPr>
        <w:t xml:space="preserve"> </w:t>
      </w:r>
      <w:r w:rsidRPr="00E771F5">
        <w:rPr>
          <w:sz w:val="18"/>
        </w:rPr>
        <w:t>hasta</w:t>
      </w:r>
      <w:r w:rsidRPr="00E771F5" w:rsidR="00FB6687">
        <w:rPr>
          <w:sz w:val="18"/>
        </w:rPr>
        <w:t xml:space="preserve"> </w:t>
      </w:r>
      <w:r w:rsidRPr="00E771F5">
        <w:rPr>
          <w:sz w:val="18"/>
        </w:rPr>
        <w:t>maalesef</w:t>
      </w:r>
      <w:r w:rsidRPr="00E771F5" w:rsidR="00FB6687">
        <w:rPr>
          <w:sz w:val="18"/>
        </w:rPr>
        <w:t xml:space="preserve"> </w:t>
      </w:r>
      <w:r w:rsidRPr="00E771F5">
        <w:rPr>
          <w:sz w:val="18"/>
        </w:rPr>
        <w:t>hastaneler</w:t>
      </w:r>
      <w:r w:rsidRPr="00E771F5" w:rsidR="00FB6687">
        <w:rPr>
          <w:sz w:val="18"/>
        </w:rPr>
        <w:t xml:space="preserve"> </w:t>
      </w:r>
      <w:r w:rsidRPr="00E771F5">
        <w:rPr>
          <w:sz w:val="18"/>
        </w:rPr>
        <w:t>arasında</w:t>
      </w:r>
      <w:r w:rsidRPr="00E771F5" w:rsidR="00FB6687">
        <w:rPr>
          <w:sz w:val="18"/>
        </w:rPr>
        <w:t xml:space="preserve"> </w:t>
      </w:r>
      <w:r w:rsidRPr="00E771F5">
        <w:rPr>
          <w:sz w:val="18"/>
        </w:rPr>
        <w:t>gelgitler</w:t>
      </w:r>
      <w:r w:rsidRPr="00E771F5" w:rsidR="00FB6687">
        <w:rPr>
          <w:sz w:val="18"/>
        </w:rPr>
        <w:t xml:space="preserve"> </w:t>
      </w:r>
      <w:r w:rsidRPr="00E771F5">
        <w:rPr>
          <w:sz w:val="18"/>
        </w:rPr>
        <w:t>sonunda,</w:t>
      </w:r>
      <w:r w:rsidRPr="00E771F5" w:rsidR="00FB6687">
        <w:rPr>
          <w:sz w:val="18"/>
        </w:rPr>
        <w:t xml:space="preserve"> </w:t>
      </w:r>
      <w:r w:rsidRPr="00E771F5">
        <w:rPr>
          <w:sz w:val="18"/>
        </w:rPr>
        <w:t>on</w:t>
      </w:r>
      <w:r w:rsidRPr="00E771F5" w:rsidR="00FB6687">
        <w:rPr>
          <w:sz w:val="18"/>
        </w:rPr>
        <w:t xml:space="preserve"> </w:t>
      </w: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sonra</w:t>
      </w:r>
      <w:r w:rsidRPr="00E771F5" w:rsidR="00FB6687">
        <w:rPr>
          <w:sz w:val="18"/>
        </w:rPr>
        <w:t xml:space="preserve"> </w:t>
      </w:r>
      <w:r w:rsidRPr="00E771F5">
        <w:rPr>
          <w:sz w:val="18"/>
        </w:rPr>
        <w:t>ölüyor.</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hastanın</w:t>
      </w:r>
      <w:r w:rsidRPr="00E771F5" w:rsidR="00FB6687">
        <w:rPr>
          <w:sz w:val="18"/>
        </w:rPr>
        <w:t xml:space="preserve"> </w:t>
      </w:r>
      <w:r w:rsidRPr="00E771F5">
        <w:rPr>
          <w:sz w:val="18"/>
        </w:rPr>
        <w:t>yüzüne</w:t>
      </w:r>
      <w:r w:rsidRPr="00E771F5" w:rsidR="00FB6687">
        <w:rPr>
          <w:sz w:val="18"/>
        </w:rPr>
        <w:t xml:space="preserve"> </w:t>
      </w:r>
      <w:r w:rsidRPr="00E771F5">
        <w:rPr>
          <w:sz w:val="18"/>
        </w:rPr>
        <w:t>baksalar,</w:t>
      </w:r>
      <w:r w:rsidRPr="00E771F5" w:rsidR="00FB6687">
        <w:rPr>
          <w:sz w:val="18"/>
        </w:rPr>
        <w:t xml:space="preserve"> </w:t>
      </w:r>
      <w:r w:rsidRPr="00E771F5">
        <w:rPr>
          <w:sz w:val="18"/>
        </w:rPr>
        <w:t>bir</w:t>
      </w:r>
      <w:r w:rsidRPr="00E771F5" w:rsidR="00FB6687">
        <w:rPr>
          <w:sz w:val="18"/>
        </w:rPr>
        <w:t xml:space="preserve"> </w:t>
      </w:r>
      <w:r w:rsidRPr="00E771F5">
        <w:rPr>
          <w:sz w:val="18"/>
        </w:rPr>
        <w:t>doktor</w:t>
      </w:r>
      <w:r w:rsidRPr="00E771F5" w:rsidR="00FB6687">
        <w:rPr>
          <w:sz w:val="18"/>
        </w:rPr>
        <w:t xml:space="preserve"> </w:t>
      </w:r>
      <w:r w:rsidRPr="00E771F5">
        <w:rPr>
          <w:sz w:val="18"/>
        </w:rPr>
        <w:t>onun</w:t>
      </w:r>
      <w:r w:rsidRPr="00E771F5" w:rsidR="00FB6687">
        <w:rPr>
          <w:sz w:val="18"/>
        </w:rPr>
        <w:t xml:space="preserve"> </w:t>
      </w:r>
      <w:r w:rsidRPr="00E771F5">
        <w:rPr>
          <w:sz w:val="18"/>
        </w:rPr>
        <w:t>solukluğunu,</w:t>
      </w:r>
      <w:r w:rsidRPr="00E771F5" w:rsidR="00FB6687">
        <w:rPr>
          <w:sz w:val="18"/>
        </w:rPr>
        <w:t xml:space="preserve"> </w:t>
      </w:r>
      <w:r w:rsidRPr="00E771F5">
        <w:rPr>
          <w:sz w:val="18"/>
        </w:rPr>
        <w:t>sarılığını</w:t>
      </w:r>
      <w:r w:rsidRPr="00E771F5" w:rsidR="00FB6687">
        <w:rPr>
          <w:sz w:val="18"/>
        </w:rPr>
        <w:t xml:space="preserve"> </w:t>
      </w:r>
      <w:r w:rsidRPr="00E771F5">
        <w:rPr>
          <w:sz w:val="18"/>
        </w:rPr>
        <w:t>görse</w:t>
      </w:r>
      <w:r w:rsidRPr="00E771F5" w:rsidR="00FB6687">
        <w:rPr>
          <w:sz w:val="18"/>
        </w:rPr>
        <w:t xml:space="preserve"> </w:t>
      </w:r>
      <w:r w:rsidRPr="00E771F5">
        <w:rPr>
          <w:sz w:val="18"/>
        </w:rPr>
        <w:t>karaciğer</w:t>
      </w:r>
      <w:r w:rsidRPr="00E771F5" w:rsidR="00FB6687">
        <w:rPr>
          <w:sz w:val="18"/>
        </w:rPr>
        <w:t xml:space="preserve"> </w:t>
      </w:r>
      <w:r w:rsidRPr="00E771F5">
        <w:rPr>
          <w:sz w:val="18"/>
        </w:rPr>
        <w:t>yetmezliğini</w:t>
      </w:r>
      <w:r w:rsidRPr="00E771F5" w:rsidR="00FB6687">
        <w:rPr>
          <w:sz w:val="18"/>
        </w:rPr>
        <w:t xml:space="preserve"> </w:t>
      </w:r>
      <w:r w:rsidRPr="00E771F5">
        <w:rPr>
          <w:sz w:val="18"/>
        </w:rPr>
        <w:t>fark</w:t>
      </w:r>
      <w:r w:rsidRPr="00E771F5" w:rsidR="00FB6687">
        <w:rPr>
          <w:sz w:val="18"/>
        </w:rPr>
        <w:t xml:space="preserve"> </w:t>
      </w:r>
      <w:r w:rsidRPr="00E771F5">
        <w:rPr>
          <w:sz w:val="18"/>
        </w:rPr>
        <w:t>edecekler,</w:t>
      </w:r>
      <w:r w:rsidRPr="00E771F5" w:rsidR="00FB6687">
        <w:rPr>
          <w:sz w:val="18"/>
        </w:rPr>
        <w:t xml:space="preserve"> </w:t>
      </w:r>
      <w:r w:rsidRPr="00E771F5">
        <w:rPr>
          <w:sz w:val="18"/>
        </w:rPr>
        <w:t>bugün</w:t>
      </w:r>
      <w:r w:rsidRPr="00E771F5" w:rsidR="00FB6687">
        <w:rPr>
          <w:sz w:val="18"/>
        </w:rPr>
        <w:t xml:space="preserve"> </w:t>
      </w:r>
      <w:r w:rsidRPr="00E771F5">
        <w:rPr>
          <w:sz w:val="18"/>
        </w:rPr>
        <w:t>aramızda</w:t>
      </w:r>
      <w:r w:rsidRPr="00E771F5" w:rsidR="00FB6687">
        <w:rPr>
          <w:sz w:val="18"/>
        </w:rPr>
        <w:t xml:space="preserve"> </w:t>
      </w:r>
      <w:r w:rsidRPr="00E771F5">
        <w:rPr>
          <w:sz w:val="18"/>
        </w:rPr>
        <w:t>yaşıyor</w:t>
      </w:r>
      <w:r w:rsidRPr="00E771F5" w:rsidR="00FB6687">
        <w:rPr>
          <w:sz w:val="18"/>
        </w:rPr>
        <w:t xml:space="preserve"> </w:t>
      </w:r>
      <w:r w:rsidRPr="00E771F5">
        <w:rPr>
          <w:sz w:val="18"/>
        </w:rPr>
        <w:t>olacaktı</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Sağlık</w:t>
      </w:r>
      <w:r w:rsidRPr="00E771F5" w:rsidR="00FB6687">
        <w:rPr>
          <w:sz w:val="18"/>
        </w:rPr>
        <w:t xml:space="preserve"> </w:t>
      </w:r>
      <w:r w:rsidRPr="00E771F5">
        <w:rPr>
          <w:sz w:val="18"/>
        </w:rPr>
        <w:t>Bakanımız</w:t>
      </w:r>
      <w:r w:rsidRPr="00E771F5" w:rsidR="00FB6687">
        <w:rPr>
          <w:sz w:val="18"/>
        </w:rPr>
        <w:t xml:space="preserve"> </w:t>
      </w:r>
      <w:r w:rsidRPr="00E771F5">
        <w:rPr>
          <w:sz w:val="18"/>
        </w:rPr>
        <w:t>da</w:t>
      </w:r>
      <w:r w:rsidRPr="00E771F5" w:rsidR="00FB6687">
        <w:rPr>
          <w:sz w:val="18"/>
        </w:rPr>
        <w:t xml:space="preserve"> </w:t>
      </w:r>
      <w:r w:rsidRPr="00E771F5">
        <w:rPr>
          <w:sz w:val="18"/>
        </w:rPr>
        <w:t>burada,</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Birçok</w:t>
      </w:r>
      <w:r w:rsidRPr="00E771F5" w:rsidR="00FB6687">
        <w:rPr>
          <w:sz w:val="18"/>
        </w:rPr>
        <w:t xml:space="preserve"> </w:t>
      </w:r>
      <w:r w:rsidRPr="00E771F5">
        <w:rPr>
          <w:sz w:val="18"/>
        </w:rPr>
        <w:t>insanın,</w:t>
      </w:r>
      <w:r w:rsidRPr="00E771F5" w:rsidR="00FB6687">
        <w:rPr>
          <w:sz w:val="18"/>
        </w:rPr>
        <w:t xml:space="preserve"> </w:t>
      </w:r>
      <w:r w:rsidRPr="00E771F5">
        <w:rPr>
          <w:sz w:val="18"/>
        </w:rPr>
        <w:t>özellikle</w:t>
      </w:r>
      <w:r w:rsidRPr="00E771F5" w:rsidR="00FB6687">
        <w:rPr>
          <w:sz w:val="18"/>
        </w:rPr>
        <w:t xml:space="preserve"> </w:t>
      </w:r>
      <w:r w:rsidRPr="00E771F5">
        <w:rPr>
          <w:sz w:val="18"/>
        </w:rPr>
        <w:t>Başbakanın</w:t>
      </w:r>
      <w:r w:rsidRPr="00E771F5" w:rsidR="00FB6687">
        <w:rPr>
          <w:sz w:val="18"/>
        </w:rPr>
        <w:t xml:space="preserve"> </w:t>
      </w:r>
      <w:r w:rsidRPr="00E771F5">
        <w:rPr>
          <w:sz w:val="18"/>
        </w:rPr>
        <w:t>övünerek</w:t>
      </w:r>
      <w:r w:rsidRPr="00E771F5" w:rsidR="00FB6687">
        <w:rPr>
          <w:sz w:val="18"/>
        </w:rPr>
        <w:t xml:space="preserve"> </w:t>
      </w:r>
      <w:r w:rsidRPr="00E771F5">
        <w:rPr>
          <w:sz w:val="18"/>
        </w:rPr>
        <w:t>anlattığı</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w:t>
      </w:r>
      <w:r w:rsidRPr="00E771F5" w:rsidR="00FB6687">
        <w:rPr>
          <w:sz w:val="18"/>
        </w:rPr>
        <w:t xml:space="preserve"> </w:t>
      </w:r>
      <w:r w:rsidRPr="00E771F5">
        <w:rPr>
          <w:sz w:val="18"/>
        </w:rPr>
        <w:t>bir</w:t>
      </w:r>
      <w:r w:rsidRPr="00E771F5" w:rsidR="00FB6687">
        <w:rPr>
          <w:sz w:val="18"/>
        </w:rPr>
        <w:t xml:space="preserve"> </w:t>
      </w:r>
      <w:r w:rsidRPr="00E771F5">
        <w:rPr>
          <w:sz w:val="18"/>
        </w:rPr>
        <w:t>gencimizi</w:t>
      </w:r>
      <w:r w:rsidRPr="00E771F5" w:rsidR="00FB6687">
        <w:rPr>
          <w:sz w:val="18"/>
        </w:rPr>
        <w:t xml:space="preserve"> </w:t>
      </w:r>
      <w:r w:rsidRPr="00E771F5">
        <w:rPr>
          <w:sz w:val="18"/>
        </w:rPr>
        <w:t>aldı</w:t>
      </w:r>
      <w:r w:rsidRPr="00E771F5" w:rsidR="00FB6687">
        <w:rPr>
          <w:sz w:val="18"/>
        </w:rPr>
        <w:t xml:space="preserve"> </w:t>
      </w:r>
      <w:r w:rsidRPr="00E771F5">
        <w:rPr>
          <w:sz w:val="18"/>
        </w:rPr>
        <w:t>götürdü.</w:t>
      </w:r>
      <w:r w:rsidRPr="00E771F5" w:rsidR="00FB6687">
        <w:rPr>
          <w:sz w:val="18"/>
        </w:rPr>
        <w:t xml:space="preserve"> </w:t>
      </w:r>
      <w:r w:rsidRPr="00E771F5">
        <w:rPr>
          <w:sz w:val="18"/>
        </w:rPr>
        <w:t>Şimdi,</w:t>
      </w:r>
      <w:r w:rsidRPr="00E771F5" w:rsidR="00FB6687">
        <w:rPr>
          <w:sz w:val="18"/>
        </w:rPr>
        <w:t xml:space="preserve"> </w:t>
      </w:r>
      <w:r w:rsidRPr="00E771F5">
        <w:rPr>
          <w:sz w:val="18"/>
        </w:rPr>
        <w:t>kızın</w:t>
      </w:r>
      <w:r w:rsidRPr="00E771F5" w:rsidR="00FB6687">
        <w:rPr>
          <w:sz w:val="18"/>
        </w:rPr>
        <w:t xml:space="preserve"> </w:t>
      </w:r>
      <w:r w:rsidRPr="00E771F5">
        <w:rPr>
          <w:sz w:val="18"/>
        </w:rPr>
        <w:t>ailesine</w:t>
      </w:r>
      <w:r w:rsidRPr="00E771F5" w:rsidR="00FB6687">
        <w:rPr>
          <w:sz w:val="18"/>
        </w:rPr>
        <w:t xml:space="preserve"> </w:t>
      </w:r>
      <w:r w:rsidRPr="00E771F5">
        <w:rPr>
          <w:sz w:val="18"/>
        </w:rPr>
        <w:t>ve</w:t>
      </w:r>
      <w:r w:rsidRPr="00E771F5" w:rsidR="00FB6687">
        <w:rPr>
          <w:sz w:val="18"/>
        </w:rPr>
        <w:t xml:space="preserve"> </w:t>
      </w:r>
      <w:r w:rsidRPr="00E771F5">
        <w:rPr>
          <w:sz w:val="18"/>
        </w:rPr>
        <w:t>nişanlısına</w:t>
      </w:r>
      <w:r w:rsidRPr="00E771F5" w:rsidR="00FB6687">
        <w:rPr>
          <w:sz w:val="18"/>
        </w:rPr>
        <w:t xml:space="preserve"> </w:t>
      </w:r>
      <w:r w:rsidRPr="00E771F5">
        <w:rPr>
          <w:sz w:val="18"/>
        </w:rPr>
        <w:t>nasıl</w:t>
      </w:r>
      <w:r w:rsidRPr="00E771F5" w:rsidR="00FB6687">
        <w:rPr>
          <w:sz w:val="18"/>
        </w:rPr>
        <w:t xml:space="preserve"> </w:t>
      </w:r>
      <w:r w:rsidRPr="00E771F5">
        <w:rPr>
          <w:sz w:val="18"/>
        </w:rPr>
        <w:t>anlatalım</w:t>
      </w:r>
      <w:r w:rsidRPr="00E771F5" w:rsidR="00FB6687">
        <w:rPr>
          <w:sz w:val="18"/>
        </w:rPr>
        <w:t xml:space="preserve"> </w:t>
      </w:r>
      <w:r w:rsidRPr="00E771F5">
        <w:rPr>
          <w:sz w:val="18"/>
        </w:rPr>
        <w:t>bunu?</w:t>
      </w:r>
      <w:r w:rsidRPr="00E771F5" w:rsidR="00FB6687">
        <w:rPr>
          <w:sz w:val="18"/>
        </w:rPr>
        <w:t xml:space="preserve"> </w:t>
      </w:r>
      <w:r w:rsidRPr="00E771F5">
        <w:rPr>
          <w:sz w:val="18"/>
        </w:rPr>
        <w:t>Özellikle,</w:t>
      </w:r>
      <w:r w:rsidRPr="00E771F5" w:rsidR="00FB6687">
        <w:rPr>
          <w:sz w:val="18"/>
        </w:rPr>
        <w:t xml:space="preserve"> </w:t>
      </w:r>
      <w:r w:rsidRPr="00E771F5">
        <w:rPr>
          <w:sz w:val="18"/>
        </w:rPr>
        <w:t>marifet</w:t>
      </w:r>
      <w:r w:rsidRPr="00E771F5" w:rsidR="00FB6687">
        <w:rPr>
          <w:sz w:val="18"/>
        </w:rPr>
        <w:t xml:space="preserve"> </w:t>
      </w:r>
      <w:r w:rsidRPr="00E771F5">
        <w:rPr>
          <w:sz w:val="18"/>
        </w:rPr>
        <w:t>günde</w:t>
      </w:r>
      <w:r w:rsidRPr="00E771F5" w:rsidR="00FB6687">
        <w:rPr>
          <w:sz w:val="18"/>
        </w:rPr>
        <w:t xml:space="preserve"> </w:t>
      </w:r>
      <w:r w:rsidRPr="00E771F5">
        <w:rPr>
          <w:sz w:val="18"/>
        </w:rPr>
        <w:t>üç</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arayla</w:t>
      </w:r>
      <w:r w:rsidRPr="00E771F5" w:rsidR="00FB6687">
        <w:rPr>
          <w:sz w:val="18"/>
        </w:rPr>
        <w:t xml:space="preserve"> </w:t>
      </w:r>
      <w:r w:rsidRPr="00E771F5">
        <w:rPr>
          <w:sz w:val="18"/>
        </w:rPr>
        <w:t>150</w:t>
      </w:r>
      <w:r w:rsidRPr="00E771F5" w:rsidR="00FB6687">
        <w:rPr>
          <w:sz w:val="18"/>
        </w:rPr>
        <w:t xml:space="preserve"> </w:t>
      </w:r>
      <w:r w:rsidRPr="00E771F5">
        <w:rPr>
          <w:sz w:val="18"/>
        </w:rPr>
        <w:t>hasta</w:t>
      </w:r>
      <w:r w:rsidRPr="00E771F5" w:rsidR="00FB6687">
        <w:rPr>
          <w:sz w:val="18"/>
        </w:rPr>
        <w:t xml:space="preserve"> </w:t>
      </w:r>
      <w:r w:rsidRPr="00E771F5">
        <w:rPr>
          <w:sz w:val="18"/>
        </w:rPr>
        <w:t>bakmak</w:t>
      </w:r>
      <w:r w:rsidRPr="00E771F5" w:rsidR="00FB6687">
        <w:rPr>
          <w:sz w:val="18"/>
        </w:rPr>
        <w:t xml:space="preserve"> </w:t>
      </w:r>
      <w:r w:rsidRPr="00E771F5">
        <w:rPr>
          <w:sz w:val="18"/>
        </w:rPr>
        <w:t>değil,</w:t>
      </w:r>
      <w:r w:rsidRPr="00E771F5" w:rsidR="00FB6687">
        <w:rPr>
          <w:sz w:val="18"/>
        </w:rPr>
        <w:t xml:space="preserve"> </w:t>
      </w:r>
      <w:r w:rsidRPr="00E771F5">
        <w:rPr>
          <w:sz w:val="18"/>
        </w:rPr>
        <w:t>sağlık</w:t>
      </w:r>
      <w:r w:rsidRPr="00E771F5" w:rsidR="00FB6687">
        <w:rPr>
          <w:sz w:val="18"/>
        </w:rPr>
        <w:t xml:space="preserve"> </w:t>
      </w:r>
      <w:r w:rsidRPr="00E771F5">
        <w:rPr>
          <w:sz w:val="18"/>
        </w:rPr>
        <w:t>hizmetlerini</w:t>
      </w:r>
      <w:r w:rsidRPr="00E771F5" w:rsidR="00FB6687">
        <w:rPr>
          <w:sz w:val="18"/>
        </w:rPr>
        <w:t xml:space="preserve"> </w:t>
      </w:r>
      <w:r w:rsidRPr="00E771F5">
        <w:rPr>
          <w:sz w:val="18"/>
        </w:rPr>
        <w:t>kaliteli</w:t>
      </w:r>
      <w:r w:rsidRPr="00E771F5" w:rsidR="00FB6687">
        <w:rPr>
          <w:sz w:val="18"/>
        </w:rPr>
        <w:t xml:space="preserve"> </w:t>
      </w:r>
      <w:r w:rsidRPr="00E771F5">
        <w:rPr>
          <w:sz w:val="18"/>
        </w:rPr>
        <w:t>yapabilmektir;</w:t>
      </w:r>
      <w:r w:rsidRPr="00E771F5" w:rsidR="00FB6687">
        <w:rPr>
          <w:sz w:val="18"/>
        </w:rPr>
        <w:t xml:space="preserve"> </w:t>
      </w:r>
      <w:r w:rsidRPr="00E771F5">
        <w:rPr>
          <w:sz w:val="18"/>
        </w:rPr>
        <w:t>hastaya</w:t>
      </w:r>
      <w:r w:rsidRPr="00E771F5" w:rsidR="00FB6687">
        <w:rPr>
          <w:sz w:val="18"/>
        </w:rPr>
        <w:t xml:space="preserve"> </w:t>
      </w:r>
      <w:r w:rsidRPr="00E771F5">
        <w:rPr>
          <w:sz w:val="18"/>
        </w:rPr>
        <w:t>şifa</w:t>
      </w:r>
      <w:r w:rsidRPr="00E771F5" w:rsidR="00FB6687">
        <w:rPr>
          <w:sz w:val="18"/>
        </w:rPr>
        <w:t xml:space="preserve"> </w:t>
      </w:r>
      <w:r w:rsidRPr="00E771F5">
        <w:rPr>
          <w:sz w:val="18"/>
        </w:rPr>
        <w:t>verebilmek</w:t>
      </w:r>
      <w:r w:rsidRPr="00E771F5" w:rsidR="00FB6687">
        <w:rPr>
          <w:sz w:val="18"/>
        </w:rPr>
        <w:t xml:space="preserve"> </w:t>
      </w:r>
      <w:r w:rsidRPr="00E771F5">
        <w:rPr>
          <w:sz w:val="18"/>
        </w:rPr>
        <w:t>ve</w:t>
      </w:r>
      <w:r w:rsidRPr="00E771F5" w:rsidR="00FB6687">
        <w:rPr>
          <w:sz w:val="18"/>
        </w:rPr>
        <w:t xml:space="preserve"> </w:t>
      </w:r>
      <w:r w:rsidRPr="00E771F5">
        <w:rPr>
          <w:sz w:val="18"/>
        </w:rPr>
        <w:t>hayatta</w:t>
      </w:r>
      <w:r w:rsidRPr="00E771F5" w:rsidR="00FB6687">
        <w:rPr>
          <w:sz w:val="18"/>
        </w:rPr>
        <w:t xml:space="preserve"> </w:t>
      </w:r>
      <w:r w:rsidRPr="00E771F5">
        <w:rPr>
          <w:sz w:val="18"/>
        </w:rPr>
        <w:t>bırakabilmektir.</w:t>
      </w:r>
      <w:r w:rsidRPr="00E771F5" w:rsidR="00FB6687">
        <w:rPr>
          <w:sz w:val="18"/>
        </w:rPr>
        <w:t xml:space="preserve"> </w:t>
      </w:r>
      <w:r w:rsidRPr="00E771F5">
        <w:rPr>
          <w:sz w:val="18"/>
        </w:rPr>
        <w:t>Siz</w:t>
      </w:r>
      <w:r w:rsidRPr="00E771F5" w:rsidR="00FB6687">
        <w:rPr>
          <w:sz w:val="18"/>
        </w:rPr>
        <w:t xml:space="preserve"> </w:t>
      </w:r>
      <w:r w:rsidRPr="00E771F5">
        <w:rPr>
          <w:sz w:val="18"/>
        </w:rPr>
        <w:t>isterseniz</w:t>
      </w:r>
      <w:r w:rsidRPr="00E771F5" w:rsidR="00FB6687">
        <w:rPr>
          <w:sz w:val="18"/>
        </w:rPr>
        <w:t xml:space="preserve"> </w:t>
      </w:r>
      <w:r w:rsidRPr="00E771F5">
        <w:rPr>
          <w:sz w:val="18"/>
        </w:rPr>
        <w:t>222</w:t>
      </w:r>
      <w:r w:rsidRPr="00E771F5" w:rsidR="00FB6687">
        <w:rPr>
          <w:sz w:val="18"/>
        </w:rPr>
        <w:t xml:space="preserve"> </w:t>
      </w:r>
      <w:r w:rsidRPr="00E771F5">
        <w:rPr>
          <w:sz w:val="18"/>
        </w:rPr>
        <w:t>milyar</w:t>
      </w:r>
      <w:r w:rsidRPr="00E771F5" w:rsidR="00FB6687">
        <w:rPr>
          <w:sz w:val="18"/>
        </w:rPr>
        <w:t xml:space="preserve"> </w:t>
      </w:r>
      <w:r w:rsidRPr="00E771F5">
        <w:rPr>
          <w:sz w:val="18"/>
        </w:rPr>
        <w:t>ayırın,</w:t>
      </w:r>
      <w:r w:rsidRPr="00E771F5" w:rsidR="00FB6687">
        <w:rPr>
          <w:sz w:val="18"/>
        </w:rPr>
        <w:t xml:space="preserve"> </w:t>
      </w:r>
      <w:r w:rsidRPr="00E771F5">
        <w:rPr>
          <w:sz w:val="18"/>
        </w:rPr>
        <w:t>koruyucu</w:t>
      </w:r>
      <w:r w:rsidRPr="00E771F5" w:rsidR="00FB6687">
        <w:rPr>
          <w:sz w:val="18"/>
        </w:rPr>
        <w:t xml:space="preserve"> </w:t>
      </w:r>
      <w:r w:rsidRPr="00E771F5">
        <w:rPr>
          <w:sz w:val="18"/>
        </w:rPr>
        <w:t>hekimliğe,</w:t>
      </w:r>
      <w:r w:rsidRPr="00E771F5" w:rsidR="00FB6687">
        <w:rPr>
          <w:sz w:val="18"/>
        </w:rPr>
        <w:t xml:space="preserve"> </w:t>
      </w:r>
      <w:r w:rsidRPr="00E771F5">
        <w:rPr>
          <w:sz w:val="18"/>
        </w:rPr>
        <w:t>kaliteye</w:t>
      </w:r>
      <w:r w:rsidRPr="00E771F5" w:rsidR="00FB6687">
        <w:rPr>
          <w:sz w:val="18"/>
        </w:rPr>
        <w:t xml:space="preserve"> </w:t>
      </w:r>
      <w:r w:rsidRPr="00E771F5">
        <w:rPr>
          <w:sz w:val="18"/>
        </w:rPr>
        <w:t>yeterince</w:t>
      </w:r>
      <w:r w:rsidRPr="00E771F5" w:rsidR="00FB6687">
        <w:rPr>
          <w:sz w:val="18"/>
        </w:rPr>
        <w:t xml:space="preserve"> </w:t>
      </w:r>
      <w:r w:rsidRPr="00E771F5">
        <w:rPr>
          <w:sz w:val="18"/>
        </w:rPr>
        <w:t>önem</w:t>
      </w:r>
      <w:r w:rsidRPr="00E771F5" w:rsidR="00FB6687">
        <w:rPr>
          <w:sz w:val="18"/>
        </w:rPr>
        <w:t xml:space="preserve"> </w:t>
      </w:r>
      <w:r w:rsidRPr="00E771F5">
        <w:rPr>
          <w:sz w:val="18"/>
        </w:rPr>
        <w:t>vermezseniz</w:t>
      </w:r>
      <w:r w:rsidRPr="00E771F5" w:rsidR="00FB6687">
        <w:rPr>
          <w:sz w:val="18"/>
        </w:rPr>
        <w:t xml:space="preserve"> </w:t>
      </w:r>
      <w:r w:rsidRPr="00E771F5">
        <w:rPr>
          <w:sz w:val="18"/>
        </w:rPr>
        <w:t>sonuç</w:t>
      </w:r>
      <w:r w:rsidRPr="00E771F5" w:rsidR="00FB6687">
        <w:rPr>
          <w:sz w:val="18"/>
        </w:rPr>
        <w:t xml:space="preserve"> </w:t>
      </w:r>
      <w:r w:rsidRPr="00E771F5">
        <w:rPr>
          <w:sz w:val="18"/>
        </w:rPr>
        <w:t>alamazsınız,</w:t>
      </w:r>
      <w:r w:rsidRPr="00E771F5" w:rsidR="00FB6687">
        <w:rPr>
          <w:sz w:val="18"/>
        </w:rPr>
        <w:t xml:space="preserve"> </w:t>
      </w:r>
      <w:r w:rsidRPr="00E771F5">
        <w:rPr>
          <w:sz w:val="18"/>
        </w:rPr>
        <w:t>ister</w:t>
      </w:r>
      <w:r w:rsidRPr="00E771F5" w:rsidR="00FB6687">
        <w:rPr>
          <w:sz w:val="18"/>
        </w:rPr>
        <w:t xml:space="preserve"> </w:t>
      </w:r>
      <w:r w:rsidRPr="00E771F5">
        <w:rPr>
          <w:sz w:val="18"/>
        </w:rPr>
        <w:t>sağlıkta</w:t>
      </w:r>
      <w:r w:rsidRPr="00E771F5" w:rsidR="00FB6687">
        <w:rPr>
          <w:sz w:val="18"/>
        </w:rPr>
        <w:t xml:space="preserve"> </w:t>
      </w:r>
      <w:r w:rsidRPr="00E771F5">
        <w:rPr>
          <w:sz w:val="18"/>
        </w:rPr>
        <w:t>ikinci</w:t>
      </w:r>
      <w:r w:rsidRPr="00E771F5" w:rsidR="00FB6687">
        <w:rPr>
          <w:sz w:val="18"/>
        </w:rPr>
        <w:t xml:space="preserve"> </w:t>
      </w:r>
      <w:r w:rsidRPr="00E771F5">
        <w:rPr>
          <w:sz w:val="18"/>
        </w:rPr>
        <w:t>kademeye</w:t>
      </w:r>
      <w:r w:rsidRPr="00E771F5" w:rsidR="00FB6687">
        <w:rPr>
          <w:sz w:val="18"/>
        </w:rPr>
        <w:t xml:space="preserve"> </w:t>
      </w:r>
      <w:r w:rsidRPr="00E771F5">
        <w:rPr>
          <w:sz w:val="18"/>
        </w:rPr>
        <w:t>geçin</w:t>
      </w:r>
      <w:r w:rsidRPr="00E771F5" w:rsidR="00FB6687">
        <w:rPr>
          <w:sz w:val="18"/>
        </w:rPr>
        <w:t xml:space="preserve"> </w:t>
      </w:r>
      <w:r w:rsidRPr="00E771F5">
        <w:rPr>
          <w:sz w:val="18"/>
        </w:rPr>
        <w:t>ister</w:t>
      </w:r>
      <w:r w:rsidRPr="00E771F5" w:rsidR="00FB6687">
        <w:rPr>
          <w:sz w:val="18"/>
        </w:rPr>
        <w:t xml:space="preserve"> </w:t>
      </w:r>
      <w:r w:rsidRPr="00E771F5">
        <w:rPr>
          <w:sz w:val="18"/>
        </w:rPr>
        <w:t>üçüncü,</w:t>
      </w:r>
      <w:r w:rsidRPr="00E771F5" w:rsidR="00FB6687">
        <w:rPr>
          <w:sz w:val="18"/>
        </w:rPr>
        <w:t xml:space="preserve"> </w:t>
      </w:r>
      <w:r w:rsidRPr="00E771F5">
        <w:rPr>
          <w:sz w:val="18"/>
        </w:rPr>
        <w:t>ister</w:t>
      </w:r>
      <w:r w:rsidRPr="00E771F5" w:rsidR="00FB6687">
        <w:rPr>
          <w:sz w:val="18"/>
        </w:rPr>
        <w:t xml:space="preserve"> </w:t>
      </w:r>
      <w:r w:rsidRPr="00E771F5">
        <w:rPr>
          <w:sz w:val="18"/>
        </w:rPr>
        <w:t>de</w:t>
      </w:r>
      <w:r w:rsidRPr="00E771F5" w:rsidR="00FB6687">
        <w:rPr>
          <w:sz w:val="18"/>
        </w:rPr>
        <w:t xml:space="preserve"> </w:t>
      </w:r>
      <w:r w:rsidRPr="00E771F5">
        <w:rPr>
          <w:sz w:val="18"/>
        </w:rPr>
        <w:t>kent</w:t>
      </w:r>
      <w:r w:rsidRPr="00E771F5" w:rsidR="00FB6687">
        <w:rPr>
          <w:sz w:val="18"/>
        </w:rPr>
        <w:t xml:space="preserve"> </w:t>
      </w:r>
      <w:r w:rsidRPr="00E771F5">
        <w:rPr>
          <w:sz w:val="18"/>
        </w:rPr>
        <w:t>hastaneleri</w:t>
      </w:r>
      <w:r w:rsidRPr="00E771F5" w:rsidR="00FB6687">
        <w:rPr>
          <w:sz w:val="18"/>
        </w:rPr>
        <w:t xml:space="preserve"> </w:t>
      </w:r>
      <w:r w:rsidRPr="00E771F5">
        <w:rPr>
          <w:sz w:val="18"/>
        </w:rPr>
        <w:t>yapın.</w:t>
      </w:r>
      <w:r w:rsidRPr="00E771F5" w:rsidR="00FB6687">
        <w:rPr>
          <w:sz w:val="18"/>
        </w:rPr>
        <w:t xml:space="preserve"> </w:t>
      </w:r>
      <w:r w:rsidRPr="00E771F5">
        <w:rPr>
          <w:sz w:val="18"/>
        </w:rPr>
        <w:t>Siz</w:t>
      </w:r>
      <w:r w:rsidRPr="00E771F5" w:rsidR="00FB6687">
        <w:rPr>
          <w:sz w:val="18"/>
        </w:rPr>
        <w:t xml:space="preserve"> </w:t>
      </w:r>
      <w:r w:rsidRPr="00E771F5">
        <w:rPr>
          <w:sz w:val="18"/>
        </w:rPr>
        <w:t>o</w:t>
      </w:r>
      <w:r w:rsidRPr="00E771F5" w:rsidR="00FB6687">
        <w:rPr>
          <w:sz w:val="18"/>
        </w:rPr>
        <w:t xml:space="preserve"> </w:t>
      </w:r>
      <w:r w:rsidRPr="00E771F5">
        <w:rPr>
          <w:sz w:val="18"/>
        </w:rPr>
        <w:t>25</w:t>
      </w:r>
      <w:r w:rsidRPr="00E771F5" w:rsidR="00FB6687">
        <w:rPr>
          <w:sz w:val="18"/>
        </w:rPr>
        <w:t xml:space="preserve"> </w:t>
      </w:r>
      <w:r w:rsidRPr="00E771F5">
        <w:rPr>
          <w:sz w:val="18"/>
        </w:rPr>
        <w:t>yaşındaki</w:t>
      </w:r>
      <w:r w:rsidRPr="00E771F5" w:rsidR="00FB6687">
        <w:rPr>
          <w:sz w:val="18"/>
        </w:rPr>
        <w:t xml:space="preserve"> </w:t>
      </w:r>
      <w:r w:rsidRPr="00E771F5">
        <w:rPr>
          <w:sz w:val="18"/>
        </w:rPr>
        <w:t>insanı</w:t>
      </w:r>
      <w:r w:rsidRPr="00E771F5" w:rsidR="00FB6687">
        <w:rPr>
          <w:sz w:val="18"/>
        </w:rPr>
        <w:t xml:space="preserve"> </w:t>
      </w:r>
      <w:r w:rsidRPr="00E771F5">
        <w:rPr>
          <w:sz w:val="18"/>
        </w:rPr>
        <w:t>kurtaramamışsanız</w:t>
      </w:r>
      <w:r w:rsidRPr="00E771F5" w:rsidR="00FB6687">
        <w:rPr>
          <w:sz w:val="18"/>
        </w:rPr>
        <w:t xml:space="preserve"> </w:t>
      </w:r>
      <w:r w:rsidRPr="00E771F5">
        <w:rPr>
          <w:sz w:val="18"/>
        </w:rPr>
        <w:t>istediğiniz</w:t>
      </w:r>
      <w:r w:rsidRPr="00E771F5" w:rsidR="00FB6687">
        <w:rPr>
          <w:sz w:val="18"/>
        </w:rPr>
        <w:t xml:space="preserve"> </w:t>
      </w:r>
      <w:r w:rsidRPr="00E771F5">
        <w:rPr>
          <w:sz w:val="18"/>
        </w:rPr>
        <w:t>kadar</w:t>
      </w:r>
      <w:r w:rsidRPr="00E771F5" w:rsidR="00FB6687">
        <w:rPr>
          <w:sz w:val="18"/>
        </w:rPr>
        <w:t xml:space="preserve"> </w:t>
      </w:r>
      <w:r w:rsidRPr="00E771F5">
        <w:rPr>
          <w:sz w:val="18"/>
        </w:rPr>
        <w:t>burada</w:t>
      </w:r>
      <w:r w:rsidRPr="00E771F5" w:rsidR="00FB6687">
        <w:rPr>
          <w:sz w:val="18"/>
        </w:rPr>
        <w:t xml:space="preserve"> </w:t>
      </w:r>
      <w:r w:rsidRPr="00E771F5">
        <w:rPr>
          <w:sz w:val="18"/>
        </w:rPr>
        <w:t>maval</w:t>
      </w:r>
      <w:r w:rsidRPr="00E771F5" w:rsidR="00FB6687">
        <w:rPr>
          <w:sz w:val="18"/>
        </w:rPr>
        <w:t xml:space="preserve"> </w:t>
      </w:r>
      <w:r w:rsidRPr="00E771F5">
        <w:rPr>
          <w:sz w:val="18"/>
        </w:rPr>
        <w:t>okuyun.</w:t>
      </w:r>
    </w:p>
    <w:p w:rsidRPr="00E771F5" w:rsidR="00396CCB" w:rsidP="00E771F5" w:rsidRDefault="00396CCB">
      <w:pPr>
        <w:pStyle w:val="GENELKURUL"/>
        <w:spacing w:line="240" w:lineRule="auto"/>
        <w:rPr>
          <w:sz w:val="18"/>
        </w:rPr>
      </w:pPr>
      <w:r w:rsidRPr="00E771F5">
        <w:rPr>
          <w:sz w:val="18"/>
        </w:rPr>
        <w:t>Saygıdeğer</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bütün</w:t>
      </w:r>
      <w:r w:rsidRPr="00E771F5" w:rsidR="00FB6687">
        <w:rPr>
          <w:sz w:val="18"/>
        </w:rPr>
        <w:t xml:space="preserve"> </w:t>
      </w:r>
      <w:r w:rsidRPr="00E771F5">
        <w:rPr>
          <w:sz w:val="18"/>
        </w:rPr>
        <w:t>unsurları</w:t>
      </w:r>
      <w:r w:rsidRPr="00E771F5" w:rsidR="00FB6687">
        <w:rPr>
          <w:sz w:val="18"/>
        </w:rPr>
        <w:t xml:space="preserve"> </w:t>
      </w:r>
      <w:r w:rsidRPr="00E771F5">
        <w:rPr>
          <w:sz w:val="18"/>
        </w:rPr>
        <w:t>ve</w:t>
      </w:r>
      <w:r w:rsidRPr="00E771F5" w:rsidR="00FB6687">
        <w:rPr>
          <w:sz w:val="18"/>
        </w:rPr>
        <w:t xml:space="preserve"> </w:t>
      </w:r>
      <w:r w:rsidRPr="00E771F5">
        <w:rPr>
          <w:sz w:val="18"/>
        </w:rPr>
        <w:t>kurumlarıyla</w:t>
      </w:r>
      <w:r w:rsidRPr="00E771F5" w:rsidR="00FB6687">
        <w:rPr>
          <w:sz w:val="18"/>
        </w:rPr>
        <w:t xml:space="preserve"> </w:t>
      </w:r>
      <w:r w:rsidRPr="00E771F5">
        <w:rPr>
          <w:sz w:val="18"/>
        </w:rPr>
        <w:t>yapısal</w:t>
      </w:r>
      <w:r w:rsidRPr="00E771F5" w:rsidR="00FB6687">
        <w:rPr>
          <w:sz w:val="18"/>
        </w:rPr>
        <w:t xml:space="preserve"> </w:t>
      </w:r>
      <w:r w:rsidRPr="00E771F5">
        <w:rPr>
          <w:sz w:val="18"/>
        </w:rPr>
        <w:t>bir</w:t>
      </w:r>
      <w:r w:rsidRPr="00E771F5" w:rsidR="00FB6687">
        <w:rPr>
          <w:sz w:val="18"/>
        </w:rPr>
        <w:t xml:space="preserve"> </w:t>
      </w:r>
      <w:r w:rsidRPr="00E771F5">
        <w:rPr>
          <w:sz w:val="18"/>
        </w:rPr>
        <w:t>çürüyüş</w:t>
      </w:r>
      <w:r w:rsidRPr="00E771F5" w:rsidR="00FB6687">
        <w:rPr>
          <w:sz w:val="18"/>
        </w:rPr>
        <w:t xml:space="preserve"> </w:t>
      </w:r>
      <w:r w:rsidRPr="00E771F5">
        <w:rPr>
          <w:sz w:val="18"/>
        </w:rPr>
        <w:t>sürecine</w:t>
      </w:r>
      <w:r w:rsidRPr="00E771F5" w:rsidR="00FB6687">
        <w:rPr>
          <w:sz w:val="18"/>
        </w:rPr>
        <w:t xml:space="preserve"> </w:t>
      </w:r>
      <w:r w:rsidRPr="00E771F5">
        <w:rPr>
          <w:sz w:val="18"/>
        </w:rPr>
        <w:t>sokulmuştur.</w:t>
      </w:r>
      <w:r w:rsidRPr="00E771F5" w:rsidR="00FB6687">
        <w:rPr>
          <w:sz w:val="18"/>
        </w:rPr>
        <w:t xml:space="preserve"> </w:t>
      </w:r>
      <w:r w:rsidRPr="00E771F5">
        <w:rPr>
          <w:sz w:val="18"/>
        </w:rPr>
        <w:t>Bunu</w:t>
      </w:r>
      <w:r w:rsidRPr="00E771F5" w:rsidR="00FB6687">
        <w:rPr>
          <w:sz w:val="18"/>
        </w:rPr>
        <w:t xml:space="preserve"> </w:t>
      </w:r>
      <w:r w:rsidRPr="00E771F5">
        <w:rPr>
          <w:sz w:val="18"/>
        </w:rPr>
        <w:t>bir</w:t>
      </w:r>
      <w:r w:rsidRPr="00E771F5" w:rsidR="00FB6687">
        <w:rPr>
          <w:sz w:val="18"/>
        </w:rPr>
        <w:t xml:space="preserve"> </w:t>
      </w:r>
      <w:r w:rsidRPr="00E771F5">
        <w:rPr>
          <w:sz w:val="18"/>
        </w:rPr>
        <w:t>parti</w:t>
      </w:r>
      <w:r w:rsidRPr="00E771F5" w:rsidR="00FB6687">
        <w:rPr>
          <w:sz w:val="18"/>
        </w:rPr>
        <w:t xml:space="preserve"> </w:t>
      </w:r>
      <w:r w:rsidRPr="00E771F5">
        <w:rPr>
          <w:sz w:val="18"/>
        </w:rPr>
        <w:t>üyesi</w:t>
      </w:r>
      <w:r w:rsidRPr="00E771F5" w:rsidR="00FB6687">
        <w:rPr>
          <w:sz w:val="18"/>
        </w:rPr>
        <w:t xml:space="preserve"> </w:t>
      </w:r>
      <w:r w:rsidRPr="00E771F5">
        <w:rPr>
          <w:sz w:val="18"/>
        </w:rPr>
        <w:t>zihniyetiyle</w:t>
      </w:r>
      <w:r w:rsidRPr="00E771F5" w:rsidR="00FB6687">
        <w:rPr>
          <w:sz w:val="18"/>
        </w:rPr>
        <w:t xml:space="preserve"> </w:t>
      </w:r>
      <w:r w:rsidRPr="00E771F5">
        <w:rPr>
          <w:sz w:val="18"/>
        </w:rPr>
        <w:t>değil,</w:t>
      </w:r>
      <w:r w:rsidRPr="00E771F5" w:rsidR="00FB6687">
        <w:rPr>
          <w:sz w:val="18"/>
        </w:rPr>
        <w:t xml:space="preserve"> </w:t>
      </w:r>
      <w:r w:rsidRPr="00E771F5">
        <w:rPr>
          <w:sz w:val="18"/>
        </w:rPr>
        <w:t>bir</w:t>
      </w:r>
      <w:r w:rsidRPr="00E771F5" w:rsidR="00FB6687">
        <w:rPr>
          <w:sz w:val="18"/>
        </w:rPr>
        <w:t xml:space="preserve"> </w:t>
      </w:r>
      <w:r w:rsidRPr="00E771F5">
        <w:rPr>
          <w:sz w:val="18"/>
        </w:rPr>
        <w:t>yurtsever</w:t>
      </w:r>
      <w:r w:rsidRPr="00E771F5" w:rsidR="00FB6687">
        <w:rPr>
          <w:sz w:val="18"/>
        </w:rPr>
        <w:t xml:space="preserve"> </w:t>
      </w:r>
      <w:r w:rsidRPr="00E771F5">
        <w:rPr>
          <w:sz w:val="18"/>
        </w:rPr>
        <w:t>olarak</w:t>
      </w:r>
      <w:r w:rsidRPr="00E771F5" w:rsidR="00FB6687">
        <w:rPr>
          <w:sz w:val="18"/>
        </w:rPr>
        <w:t xml:space="preserve"> </w:t>
      </w:r>
      <w:r w:rsidRPr="00E771F5">
        <w:rPr>
          <w:sz w:val="18"/>
        </w:rPr>
        <w:t>söylüyorum.</w:t>
      </w:r>
      <w:r w:rsidRPr="00E771F5" w:rsidR="00FB6687">
        <w:rPr>
          <w:sz w:val="18"/>
        </w:rPr>
        <w:t xml:space="preserve"> </w:t>
      </w:r>
      <w:r w:rsidRPr="00E771F5">
        <w:rPr>
          <w:sz w:val="18"/>
        </w:rPr>
        <w:t>Aynı</w:t>
      </w:r>
      <w:r w:rsidRPr="00E771F5" w:rsidR="00FB6687">
        <w:rPr>
          <w:sz w:val="18"/>
        </w:rPr>
        <w:t xml:space="preserve"> </w:t>
      </w:r>
      <w:r w:rsidRPr="00E771F5">
        <w:rPr>
          <w:sz w:val="18"/>
        </w:rPr>
        <w:t>gemideyiz</w:t>
      </w:r>
      <w:r w:rsidRPr="00E771F5" w:rsidR="00FB6687">
        <w:rPr>
          <w:sz w:val="18"/>
        </w:rPr>
        <w:t xml:space="preserve"> </w:t>
      </w:r>
      <w:r w:rsidRPr="00E771F5">
        <w:rPr>
          <w:sz w:val="18"/>
        </w:rPr>
        <w:t>ama</w:t>
      </w:r>
      <w:r w:rsidRPr="00E771F5" w:rsidR="00FB6687">
        <w:rPr>
          <w:sz w:val="18"/>
        </w:rPr>
        <w:t xml:space="preserve"> </w:t>
      </w:r>
      <w:r w:rsidRPr="00E771F5">
        <w:rPr>
          <w:sz w:val="18"/>
        </w:rPr>
        <w:t>gemimiz</w:t>
      </w:r>
      <w:r w:rsidRPr="00E771F5" w:rsidR="00FB6687">
        <w:rPr>
          <w:sz w:val="18"/>
        </w:rPr>
        <w:t xml:space="preserve"> </w:t>
      </w:r>
      <w:r w:rsidRPr="00E771F5">
        <w:rPr>
          <w:sz w:val="18"/>
        </w:rPr>
        <w:t>çürüyor,</w:t>
      </w:r>
      <w:r w:rsidRPr="00E771F5" w:rsidR="00FB6687">
        <w:rPr>
          <w:sz w:val="18"/>
        </w:rPr>
        <w:t xml:space="preserve"> </w:t>
      </w:r>
      <w:r w:rsidRPr="00E771F5">
        <w:rPr>
          <w:sz w:val="18"/>
        </w:rPr>
        <w:t>su</w:t>
      </w:r>
      <w:r w:rsidRPr="00E771F5" w:rsidR="00FB6687">
        <w:rPr>
          <w:sz w:val="18"/>
        </w:rPr>
        <w:t xml:space="preserve"> </w:t>
      </w:r>
      <w:r w:rsidRPr="00E771F5">
        <w:rPr>
          <w:sz w:val="18"/>
        </w:rPr>
        <w:t>alıyor.</w:t>
      </w:r>
      <w:r w:rsidRPr="00E771F5" w:rsidR="00FB6687">
        <w:rPr>
          <w:sz w:val="18"/>
        </w:rPr>
        <w:t xml:space="preserve"> </w:t>
      </w:r>
      <w:r w:rsidRPr="00E771F5">
        <w:rPr>
          <w:sz w:val="18"/>
        </w:rPr>
        <w:t>Bu</w:t>
      </w:r>
      <w:r w:rsidRPr="00E771F5" w:rsidR="00FB6687">
        <w:rPr>
          <w:sz w:val="18"/>
        </w:rPr>
        <w:t xml:space="preserve"> </w:t>
      </w:r>
      <w:r w:rsidRPr="00E771F5">
        <w:rPr>
          <w:sz w:val="18"/>
        </w:rPr>
        <w:t>çürüyüş</w:t>
      </w:r>
      <w:r w:rsidRPr="00E771F5" w:rsidR="00FB6687">
        <w:rPr>
          <w:sz w:val="18"/>
        </w:rPr>
        <w:t xml:space="preserve"> </w:t>
      </w:r>
      <w:r w:rsidRPr="00E771F5">
        <w:rPr>
          <w:sz w:val="18"/>
        </w:rPr>
        <w:t>sürecinden</w:t>
      </w:r>
      <w:r w:rsidRPr="00E771F5" w:rsidR="00FB6687">
        <w:rPr>
          <w:sz w:val="18"/>
        </w:rPr>
        <w:t xml:space="preserve"> </w:t>
      </w:r>
      <w:r w:rsidRPr="00E771F5">
        <w:rPr>
          <w:sz w:val="18"/>
        </w:rPr>
        <w:t>çıkıp</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diriliş</w:t>
      </w:r>
      <w:r w:rsidRPr="00E771F5" w:rsidR="00FB6687">
        <w:rPr>
          <w:sz w:val="18"/>
        </w:rPr>
        <w:t xml:space="preserve"> </w:t>
      </w:r>
      <w:r w:rsidRPr="00E771F5">
        <w:rPr>
          <w:sz w:val="18"/>
        </w:rPr>
        <w:t>sürecine</w:t>
      </w:r>
      <w:r w:rsidRPr="00E771F5" w:rsidR="00FB6687">
        <w:rPr>
          <w:sz w:val="18"/>
        </w:rPr>
        <w:t xml:space="preserve"> </w:t>
      </w:r>
      <w:r w:rsidRPr="00E771F5">
        <w:rPr>
          <w:sz w:val="18"/>
        </w:rPr>
        <w:t>geçmeliyiz.</w:t>
      </w:r>
      <w:r w:rsidRPr="00E771F5" w:rsidR="00FB6687">
        <w:rPr>
          <w:sz w:val="18"/>
        </w:rPr>
        <w:t xml:space="preserve"> </w:t>
      </w:r>
      <w:r w:rsidRPr="00E771F5">
        <w:rPr>
          <w:sz w:val="18"/>
        </w:rPr>
        <w:t>Bu</w:t>
      </w:r>
      <w:r w:rsidRPr="00E771F5" w:rsidR="00FB6687">
        <w:rPr>
          <w:sz w:val="18"/>
        </w:rPr>
        <w:t xml:space="preserve"> </w:t>
      </w:r>
      <w:r w:rsidRPr="00E771F5">
        <w:rPr>
          <w:sz w:val="18"/>
        </w:rPr>
        <w:t>nasıl</w:t>
      </w:r>
      <w:r w:rsidRPr="00E771F5" w:rsidR="00FB6687">
        <w:rPr>
          <w:sz w:val="18"/>
        </w:rPr>
        <w:t xml:space="preserve"> </w:t>
      </w:r>
      <w:r w:rsidRPr="00E771F5">
        <w:rPr>
          <w:sz w:val="18"/>
        </w:rPr>
        <w:t>olacak?</w:t>
      </w:r>
      <w:r w:rsidRPr="00E771F5" w:rsidR="00FB6687">
        <w:rPr>
          <w:sz w:val="18"/>
        </w:rPr>
        <w:t xml:space="preserve"> </w:t>
      </w:r>
      <w:r w:rsidRPr="00E771F5">
        <w:rPr>
          <w:sz w:val="18"/>
        </w:rPr>
        <w:t>Ortak</w:t>
      </w:r>
      <w:r w:rsidRPr="00E771F5" w:rsidR="00FB6687">
        <w:rPr>
          <w:sz w:val="18"/>
        </w:rPr>
        <w:t xml:space="preserve"> </w:t>
      </w:r>
      <w:r w:rsidRPr="00E771F5">
        <w:rPr>
          <w:sz w:val="18"/>
        </w:rPr>
        <w:t>temel</w:t>
      </w:r>
      <w:r w:rsidRPr="00E771F5" w:rsidR="00FB6687">
        <w:rPr>
          <w:sz w:val="18"/>
        </w:rPr>
        <w:t xml:space="preserve"> </w:t>
      </w:r>
      <w:r w:rsidRPr="00E771F5">
        <w:rPr>
          <w:sz w:val="18"/>
        </w:rPr>
        <w:t>değerlerde</w:t>
      </w:r>
      <w:r w:rsidRPr="00E771F5" w:rsidR="00FB6687">
        <w:rPr>
          <w:sz w:val="18"/>
        </w:rPr>
        <w:t xml:space="preserve"> </w:t>
      </w:r>
      <w:r w:rsidRPr="00E771F5">
        <w:rPr>
          <w:sz w:val="18"/>
        </w:rPr>
        <w:t>birleşmekle</w:t>
      </w:r>
      <w:r w:rsidRPr="00E771F5" w:rsidR="00FB6687">
        <w:rPr>
          <w:sz w:val="18"/>
        </w:rPr>
        <w:t xml:space="preserve"> </w:t>
      </w:r>
      <w:r w:rsidRPr="00E771F5">
        <w:rPr>
          <w:sz w:val="18"/>
        </w:rPr>
        <w:t>olacak.</w:t>
      </w:r>
      <w:r w:rsidRPr="00E771F5" w:rsidR="00FB6687">
        <w:rPr>
          <w:sz w:val="18"/>
        </w:rPr>
        <w:t xml:space="preserve"> </w:t>
      </w:r>
      <w:r w:rsidRPr="00E771F5">
        <w:rPr>
          <w:sz w:val="18"/>
        </w:rPr>
        <w:t>Bu</w:t>
      </w:r>
      <w:r w:rsidRPr="00E771F5" w:rsidR="00FB6687">
        <w:rPr>
          <w:sz w:val="18"/>
        </w:rPr>
        <w:t xml:space="preserve"> </w:t>
      </w:r>
      <w:r w:rsidRPr="00E771F5">
        <w:rPr>
          <w:sz w:val="18"/>
        </w:rPr>
        <w:t>ortak</w:t>
      </w:r>
      <w:r w:rsidRPr="00E771F5" w:rsidR="00FB6687">
        <w:rPr>
          <w:sz w:val="18"/>
        </w:rPr>
        <w:t xml:space="preserve"> </w:t>
      </w:r>
      <w:r w:rsidRPr="00E771F5">
        <w:rPr>
          <w:sz w:val="18"/>
        </w:rPr>
        <w:t>değerler</w:t>
      </w:r>
      <w:r w:rsidRPr="00E771F5" w:rsidR="00FB6687">
        <w:rPr>
          <w:sz w:val="18"/>
        </w:rPr>
        <w:t xml:space="preserve"> </w:t>
      </w:r>
      <w:r w:rsidRPr="00E771F5">
        <w:rPr>
          <w:sz w:val="18"/>
        </w:rPr>
        <w:t>aslında</w:t>
      </w:r>
      <w:r w:rsidRPr="00E771F5" w:rsidR="00FB6687">
        <w:rPr>
          <w:sz w:val="18"/>
        </w:rPr>
        <w:t xml:space="preserve"> </w:t>
      </w:r>
      <w:r w:rsidRPr="00E771F5">
        <w:rPr>
          <w:sz w:val="18"/>
        </w:rPr>
        <w:t>sizlerin</w:t>
      </w:r>
      <w:r w:rsidRPr="00E771F5" w:rsidR="00FB6687">
        <w:rPr>
          <w:sz w:val="18"/>
        </w:rPr>
        <w:t xml:space="preserve"> </w:t>
      </w:r>
      <w:r w:rsidRPr="00E771F5">
        <w:rPr>
          <w:sz w:val="18"/>
        </w:rPr>
        <w:t>de</w:t>
      </w:r>
      <w:r w:rsidRPr="00E771F5" w:rsidR="00FB6687">
        <w:rPr>
          <w:sz w:val="18"/>
        </w:rPr>
        <w:t xml:space="preserve"> </w:t>
      </w:r>
      <w:r w:rsidRPr="00E771F5">
        <w:rPr>
          <w:sz w:val="18"/>
        </w:rPr>
        <w:t>bildiği</w:t>
      </w:r>
      <w:r w:rsidRPr="00E771F5" w:rsidR="00FB6687">
        <w:rPr>
          <w:sz w:val="18"/>
        </w:rPr>
        <w:t xml:space="preserve"> </w:t>
      </w:r>
      <w:r w:rsidRPr="00E771F5">
        <w:rPr>
          <w:sz w:val="18"/>
        </w:rPr>
        <w:t>temel</w:t>
      </w:r>
      <w:r w:rsidRPr="00E771F5" w:rsidR="00FB6687">
        <w:rPr>
          <w:sz w:val="18"/>
        </w:rPr>
        <w:t xml:space="preserve"> </w:t>
      </w:r>
      <w:r w:rsidRPr="00E771F5">
        <w:rPr>
          <w:sz w:val="18"/>
        </w:rPr>
        <w:t>değerlerdir.</w:t>
      </w:r>
      <w:r w:rsidRPr="00E771F5" w:rsidR="00FB6687">
        <w:rPr>
          <w:sz w:val="18"/>
        </w:rPr>
        <w:t xml:space="preserve"> </w:t>
      </w:r>
      <w:r w:rsidRPr="00E771F5">
        <w:rPr>
          <w:sz w:val="18"/>
        </w:rPr>
        <w:t>Nedir</w:t>
      </w:r>
      <w:r w:rsidRPr="00E771F5" w:rsidR="00FB6687">
        <w:rPr>
          <w:sz w:val="18"/>
        </w:rPr>
        <w:t xml:space="preserve"> </w:t>
      </w:r>
      <w:r w:rsidRPr="00E771F5">
        <w:rPr>
          <w:sz w:val="18"/>
        </w:rPr>
        <w:t>bu</w:t>
      </w:r>
      <w:r w:rsidRPr="00E771F5" w:rsidR="00FB6687">
        <w:rPr>
          <w:sz w:val="18"/>
        </w:rPr>
        <w:t xml:space="preserve"> </w:t>
      </w:r>
      <w:r w:rsidRPr="00E771F5">
        <w:rPr>
          <w:sz w:val="18"/>
        </w:rPr>
        <w:t>temel</w:t>
      </w:r>
      <w:r w:rsidRPr="00E771F5" w:rsidR="00FB6687">
        <w:rPr>
          <w:sz w:val="18"/>
        </w:rPr>
        <w:t xml:space="preserve"> </w:t>
      </w:r>
      <w:r w:rsidRPr="00E771F5">
        <w:rPr>
          <w:sz w:val="18"/>
        </w:rPr>
        <w:t>değerler?</w:t>
      </w:r>
      <w:r w:rsidRPr="00E771F5" w:rsidR="00FB6687">
        <w:rPr>
          <w:sz w:val="18"/>
        </w:rPr>
        <w:t xml:space="preserve"> </w:t>
      </w:r>
      <w:r w:rsidRPr="00E771F5">
        <w:rPr>
          <w:sz w:val="18"/>
        </w:rPr>
        <w:t>Geleceğimize,</w:t>
      </w:r>
      <w:r w:rsidRPr="00E771F5" w:rsidR="00FB6687">
        <w:rPr>
          <w:sz w:val="18"/>
        </w:rPr>
        <w:t xml:space="preserve"> </w:t>
      </w:r>
      <w:r w:rsidRPr="00E771F5">
        <w:rPr>
          <w:sz w:val="18"/>
        </w:rPr>
        <w:t>çocuklarımıza</w:t>
      </w:r>
      <w:r w:rsidRPr="00E771F5" w:rsidR="00FB6687">
        <w:rPr>
          <w:sz w:val="18"/>
        </w:rPr>
        <w:t xml:space="preserve"> </w:t>
      </w:r>
      <w:r w:rsidRPr="00E771F5">
        <w:rPr>
          <w:sz w:val="18"/>
        </w:rPr>
        <w:t>güzel</w:t>
      </w:r>
      <w:r w:rsidRPr="00E771F5" w:rsidR="00FB6687">
        <w:rPr>
          <w:sz w:val="18"/>
        </w:rPr>
        <w:t xml:space="preserve"> </w:t>
      </w:r>
      <w:r w:rsidRPr="00E771F5">
        <w:rPr>
          <w:sz w:val="18"/>
        </w:rPr>
        <w:t>Türkiye</w:t>
      </w:r>
      <w:r w:rsidRPr="00E771F5" w:rsidR="00FB6687">
        <w:rPr>
          <w:sz w:val="18"/>
        </w:rPr>
        <w:t xml:space="preserve"> </w:t>
      </w:r>
      <w:r w:rsidRPr="00E771F5">
        <w:rPr>
          <w:sz w:val="18"/>
        </w:rPr>
        <w:t>bırakabilmek</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değerler</w:t>
      </w:r>
      <w:r w:rsidRPr="00E771F5" w:rsidR="00FB6687">
        <w:rPr>
          <w:sz w:val="18"/>
        </w:rPr>
        <w:t xml:space="preserve"> </w:t>
      </w:r>
      <w:r w:rsidRPr="00E771F5">
        <w:rPr>
          <w:sz w:val="18"/>
        </w:rPr>
        <w:t>gerçek,</w:t>
      </w:r>
      <w:r w:rsidRPr="00E771F5" w:rsidR="00FB6687">
        <w:rPr>
          <w:sz w:val="18"/>
        </w:rPr>
        <w:t xml:space="preserve"> </w:t>
      </w:r>
      <w:r w:rsidRPr="00E771F5">
        <w:rPr>
          <w:sz w:val="18"/>
        </w:rPr>
        <w:t>bilim,</w:t>
      </w:r>
      <w:r w:rsidRPr="00E771F5" w:rsidR="00FB6687">
        <w:rPr>
          <w:sz w:val="18"/>
        </w:rPr>
        <w:t xml:space="preserve"> </w:t>
      </w:r>
      <w:r w:rsidRPr="00E771F5">
        <w:rPr>
          <w:sz w:val="18"/>
        </w:rPr>
        <w:t>hak</w:t>
      </w:r>
      <w:r w:rsidRPr="00E771F5" w:rsidR="00FB6687">
        <w:rPr>
          <w:sz w:val="18"/>
        </w:rPr>
        <w:t xml:space="preserve"> </w:t>
      </w:r>
      <w:r w:rsidRPr="00E771F5">
        <w:rPr>
          <w:sz w:val="18"/>
        </w:rPr>
        <w:t>ve</w:t>
      </w:r>
      <w:r w:rsidRPr="00E771F5" w:rsidR="00FB6687">
        <w:rPr>
          <w:sz w:val="18"/>
        </w:rPr>
        <w:t xml:space="preserve"> </w:t>
      </w:r>
      <w:r w:rsidRPr="00E771F5">
        <w:rPr>
          <w:sz w:val="18"/>
        </w:rPr>
        <w:t>hukuktur.</w:t>
      </w:r>
      <w:r w:rsidRPr="00E771F5" w:rsidR="00FB6687">
        <w:rPr>
          <w:sz w:val="18"/>
        </w:rPr>
        <w:t xml:space="preserve"> </w:t>
      </w:r>
      <w:r w:rsidRPr="00E771F5">
        <w:rPr>
          <w:sz w:val="18"/>
        </w:rPr>
        <w:t>Gerçeği</w:t>
      </w:r>
      <w:r w:rsidRPr="00E771F5" w:rsidR="00FB6687">
        <w:rPr>
          <w:sz w:val="18"/>
        </w:rPr>
        <w:t xml:space="preserve"> </w:t>
      </w:r>
      <w:r w:rsidRPr="00E771F5">
        <w:rPr>
          <w:sz w:val="18"/>
        </w:rPr>
        <w:t>bilimlerden</w:t>
      </w:r>
      <w:r w:rsidRPr="00E771F5" w:rsidR="00FB6687">
        <w:rPr>
          <w:sz w:val="18"/>
        </w:rPr>
        <w:t xml:space="preserve"> </w:t>
      </w:r>
      <w:r w:rsidRPr="00E771F5">
        <w:rPr>
          <w:sz w:val="18"/>
        </w:rPr>
        <w:t>anlayıp</w:t>
      </w:r>
      <w:r w:rsidRPr="00E771F5" w:rsidR="00FB6687">
        <w:rPr>
          <w:sz w:val="18"/>
        </w:rPr>
        <w:t xml:space="preserve"> </w:t>
      </w:r>
      <w:r w:rsidRPr="00E771F5">
        <w:rPr>
          <w:sz w:val="18"/>
        </w:rPr>
        <w:t>gerçeğe</w:t>
      </w:r>
      <w:r w:rsidRPr="00E771F5" w:rsidR="00FB6687">
        <w:rPr>
          <w:sz w:val="18"/>
        </w:rPr>
        <w:t xml:space="preserve"> </w:t>
      </w:r>
      <w:r w:rsidRPr="00E771F5">
        <w:rPr>
          <w:sz w:val="18"/>
        </w:rPr>
        <w:t>göre</w:t>
      </w:r>
      <w:r w:rsidRPr="00E771F5" w:rsidR="00FB6687">
        <w:rPr>
          <w:sz w:val="18"/>
        </w:rPr>
        <w:t xml:space="preserve"> </w:t>
      </w:r>
      <w:r w:rsidRPr="00E771F5">
        <w:rPr>
          <w:sz w:val="18"/>
        </w:rPr>
        <w:t>hukuk</w:t>
      </w:r>
      <w:r w:rsidRPr="00E771F5" w:rsidR="00FB6687">
        <w:rPr>
          <w:sz w:val="18"/>
        </w:rPr>
        <w:t xml:space="preserve"> </w:t>
      </w:r>
      <w:r w:rsidRPr="00E771F5">
        <w:rPr>
          <w:sz w:val="18"/>
        </w:rPr>
        <w:t>kuralları</w:t>
      </w:r>
      <w:r w:rsidRPr="00E771F5" w:rsidR="00FB6687">
        <w:rPr>
          <w:sz w:val="18"/>
        </w:rPr>
        <w:t xml:space="preserve"> </w:t>
      </w:r>
      <w:r w:rsidRPr="00E771F5">
        <w:rPr>
          <w:sz w:val="18"/>
        </w:rPr>
        <w:t>üretip</w:t>
      </w:r>
      <w:r w:rsidRPr="00E771F5" w:rsidR="00FB6687">
        <w:rPr>
          <w:sz w:val="18"/>
        </w:rPr>
        <w:t xml:space="preserve"> </w:t>
      </w:r>
      <w:r w:rsidRPr="00E771F5">
        <w:rPr>
          <w:sz w:val="18"/>
        </w:rPr>
        <w:t>toplumu</w:t>
      </w:r>
      <w:r w:rsidRPr="00E771F5" w:rsidR="00FB6687">
        <w:rPr>
          <w:sz w:val="18"/>
        </w:rPr>
        <w:t xml:space="preserve"> </w:t>
      </w:r>
      <w:r w:rsidRPr="00E771F5">
        <w:rPr>
          <w:sz w:val="18"/>
        </w:rPr>
        <w:t>buna</w:t>
      </w:r>
      <w:r w:rsidRPr="00E771F5" w:rsidR="00FB6687">
        <w:rPr>
          <w:sz w:val="18"/>
        </w:rPr>
        <w:t xml:space="preserve"> </w:t>
      </w:r>
      <w:r w:rsidRPr="00E771F5">
        <w:rPr>
          <w:sz w:val="18"/>
        </w:rPr>
        <w:t>göre</w:t>
      </w:r>
      <w:r w:rsidRPr="00E771F5" w:rsidR="00FB6687">
        <w:rPr>
          <w:sz w:val="18"/>
        </w:rPr>
        <w:t xml:space="preserve"> </w:t>
      </w:r>
      <w:r w:rsidRPr="00E771F5">
        <w:rPr>
          <w:sz w:val="18"/>
        </w:rPr>
        <w:t>yönetmeliyiz.</w:t>
      </w:r>
      <w:r w:rsidRPr="00E771F5" w:rsidR="00FB6687">
        <w:rPr>
          <w:sz w:val="18"/>
        </w:rPr>
        <w:t xml:space="preserve"> </w:t>
      </w:r>
      <w:r w:rsidRPr="00E771F5">
        <w:rPr>
          <w:sz w:val="18"/>
        </w:rPr>
        <w:t>Ülkemiz</w:t>
      </w:r>
      <w:r w:rsidRPr="00E771F5" w:rsidR="00FB6687">
        <w:rPr>
          <w:sz w:val="18"/>
        </w:rPr>
        <w:t xml:space="preserve"> </w:t>
      </w:r>
      <w:r w:rsidRPr="00E771F5">
        <w:rPr>
          <w:sz w:val="18"/>
        </w:rPr>
        <w:t>bilime,</w:t>
      </w:r>
      <w:r w:rsidRPr="00E771F5" w:rsidR="00FB6687">
        <w:rPr>
          <w:sz w:val="18"/>
        </w:rPr>
        <w:t xml:space="preserve"> </w:t>
      </w:r>
      <w:r w:rsidRPr="00E771F5">
        <w:rPr>
          <w:sz w:val="18"/>
        </w:rPr>
        <w:t>gerçeğe</w:t>
      </w:r>
      <w:r w:rsidRPr="00E771F5" w:rsidR="00FB6687">
        <w:rPr>
          <w:sz w:val="18"/>
        </w:rPr>
        <w:t xml:space="preserve"> </w:t>
      </w:r>
      <w:r w:rsidRPr="00E771F5">
        <w:rPr>
          <w:sz w:val="18"/>
        </w:rPr>
        <w:t>ve</w:t>
      </w:r>
      <w:r w:rsidRPr="00E771F5" w:rsidR="00FB6687">
        <w:rPr>
          <w:sz w:val="18"/>
        </w:rPr>
        <w:t xml:space="preserve"> </w:t>
      </w:r>
      <w:r w:rsidRPr="00E771F5">
        <w:rPr>
          <w:sz w:val="18"/>
        </w:rPr>
        <w:t>hukuka</w:t>
      </w:r>
      <w:r w:rsidRPr="00E771F5" w:rsidR="00FB6687">
        <w:rPr>
          <w:sz w:val="18"/>
        </w:rPr>
        <w:t xml:space="preserve"> </w:t>
      </w:r>
      <w:r w:rsidRPr="00E771F5">
        <w:rPr>
          <w:sz w:val="18"/>
        </w:rPr>
        <w:t>göre</w:t>
      </w:r>
      <w:r w:rsidRPr="00E771F5" w:rsidR="00FB6687">
        <w:rPr>
          <w:sz w:val="18"/>
        </w:rPr>
        <w:t xml:space="preserve"> </w:t>
      </w:r>
      <w:r w:rsidRPr="00E771F5">
        <w:rPr>
          <w:sz w:val="18"/>
        </w:rPr>
        <w:t>yönetilmelidir.</w:t>
      </w:r>
      <w:r w:rsidRPr="00E771F5" w:rsidR="00FB6687">
        <w:rPr>
          <w:sz w:val="18"/>
        </w:rPr>
        <w:t xml:space="preserve"> </w:t>
      </w:r>
      <w:r w:rsidRPr="00E771F5">
        <w:rPr>
          <w:sz w:val="18"/>
        </w:rPr>
        <w:t>Yönetim</w:t>
      </w:r>
      <w:r w:rsidRPr="00E771F5" w:rsidR="00FB6687">
        <w:rPr>
          <w:sz w:val="18"/>
        </w:rPr>
        <w:t xml:space="preserve"> </w:t>
      </w:r>
      <w:r w:rsidRPr="00E771F5">
        <w:rPr>
          <w:sz w:val="18"/>
        </w:rPr>
        <w:t>artık</w:t>
      </w:r>
      <w:r w:rsidRPr="00E771F5" w:rsidR="00FB6687">
        <w:rPr>
          <w:sz w:val="18"/>
        </w:rPr>
        <w:t xml:space="preserve"> </w:t>
      </w:r>
      <w:r w:rsidRPr="00E771F5">
        <w:rPr>
          <w:sz w:val="18"/>
        </w:rPr>
        <w:t>bilimin</w:t>
      </w:r>
      <w:r w:rsidRPr="00E771F5" w:rsidR="00FB6687">
        <w:rPr>
          <w:sz w:val="18"/>
        </w:rPr>
        <w:t xml:space="preserve"> </w:t>
      </w:r>
      <w:r w:rsidRPr="00E771F5">
        <w:rPr>
          <w:sz w:val="18"/>
        </w:rPr>
        <w:t>konusudur.</w:t>
      </w:r>
      <w:r w:rsidRPr="00E771F5" w:rsidR="00FB6687">
        <w:rPr>
          <w:sz w:val="18"/>
        </w:rPr>
        <w:t xml:space="preserve"> </w:t>
      </w:r>
      <w:r w:rsidRPr="00E771F5">
        <w:rPr>
          <w:sz w:val="18"/>
        </w:rPr>
        <w:t>Kişisel</w:t>
      </w:r>
      <w:r w:rsidRPr="00E771F5" w:rsidR="00FB6687">
        <w:rPr>
          <w:sz w:val="18"/>
        </w:rPr>
        <w:t xml:space="preserve"> </w:t>
      </w:r>
      <w:r w:rsidRPr="00E771F5">
        <w:rPr>
          <w:sz w:val="18"/>
        </w:rPr>
        <w:t>hırslarla</w:t>
      </w:r>
      <w:r w:rsidRPr="00E771F5" w:rsidR="00FB6687">
        <w:rPr>
          <w:sz w:val="18"/>
        </w:rPr>
        <w:t xml:space="preserve"> </w:t>
      </w:r>
      <w:r w:rsidRPr="00E771F5">
        <w:rPr>
          <w:sz w:val="18"/>
        </w:rPr>
        <w:t>ülke</w:t>
      </w:r>
      <w:r w:rsidRPr="00E771F5" w:rsidR="00FB6687">
        <w:rPr>
          <w:sz w:val="18"/>
        </w:rPr>
        <w:t xml:space="preserve"> </w:t>
      </w:r>
      <w:r w:rsidRPr="00E771F5">
        <w:rPr>
          <w:sz w:val="18"/>
        </w:rPr>
        <w:t>yönetilirse</w:t>
      </w:r>
      <w:r w:rsidRPr="00E771F5" w:rsidR="00FB6687">
        <w:rPr>
          <w:sz w:val="18"/>
        </w:rPr>
        <w:t xml:space="preserve"> </w:t>
      </w:r>
      <w:r w:rsidRPr="00E771F5">
        <w:rPr>
          <w:sz w:val="18"/>
        </w:rPr>
        <w:t>çöküş</w:t>
      </w:r>
      <w:r w:rsidRPr="00E771F5" w:rsidR="00FB6687">
        <w:rPr>
          <w:sz w:val="18"/>
        </w:rPr>
        <w:t xml:space="preserve"> </w:t>
      </w:r>
      <w:r w:rsidRPr="00E771F5">
        <w:rPr>
          <w:sz w:val="18"/>
        </w:rPr>
        <w:t>hızlanır.</w:t>
      </w:r>
      <w:r w:rsidRPr="00E771F5" w:rsidR="00FB6687">
        <w:rPr>
          <w:sz w:val="18"/>
        </w:rPr>
        <w:t xml:space="preserve"> </w:t>
      </w:r>
      <w:r w:rsidRPr="00E771F5">
        <w:rPr>
          <w:sz w:val="18"/>
        </w:rPr>
        <w:t>Bilimle,</w:t>
      </w:r>
      <w:r w:rsidRPr="00E771F5" w:rsidR="00FB6687">
        <w:rPr>
          <w:sz w:val="18"/>
        </w:rPr>
        <w:t xml:space="preserve"> </w:t>
      </w:r>
      <w:r w:rsidRPr="00E771F5">
        <w:rPr>
          <w:sz w:val="18"/>
        </w:rPr>
        <w:t>imkânlarımızla,</w:t>
      </w:r>
      <w:r w:rsidRPr="00E771F5" w:rsidR="00FB6687">
        <w:rPr>
          <w:sz w:val="18"/>
        </w:rPr>
        <w:t xml:space="preserve"> </w:t>
      </w:r>
      <w:r w:rsidRPr="00E771F5">
        <w:rPr>
          <w:sz w:val="18"/>
        </w:rPr>
        <w:t>bilgi</w:t>
      </w:r>
      <w:r w:rsidRPr="00E771F5" w:rsidR="00FB6687">
        <w:rPr>
          <w:sz w:val="18"/>
        </w:rPr>
        <w:t xml:space="preserve"> </w:t>
      </w:r>
      <w:r w:rsidRPr="00E771F5">
        <w:rPr>
          <w:sz w:val="18"/>
        </w:rPr>
        <w:t>birikimimizle</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el</w:t>
      </w:r>
      <w:r w:rsidRPr="00E771F5" w:rsidR="00FB6687">
        <w:rPr>
          <w:sz w:val="18"/>
        </w:rPr>
        <w:t xml:space="preserve"> </w:t>
      </w:r>
      <w:r w:rsidRPr="00E771F5">
        <w:rPr>
          <w:sz w:val="18"/>
        </w:rPr>
        <w:t>birliğiyle</w:t>
      </w:r>
      <w:r w:rsidRPr="00E771F5" w:rsidR="00FB6687">
        <w:rPr>
          <w:sz w:val="18"/>
        </w:rPr>
        <w:t xml:space="preserve"> </w:t>
      </w:r>
      <w:r w:rsidRPr="00E771F5">
        <w:rPr>
          <w:sz w:val="18"/>
        </w:rPr>
        <w:t>bu</w:t>
      </w:r>
      <w:r w:rsidRPr="00E771F5" w:rsidR="00FB6687">
        <w:rPr>
          <w:sz w:val="18"/>
        </w:rPr>
        <w:t xml:space="preserve"> </w:t>
      </w:r>
      <w:r w:rsidRPr="00E771F5">
        <w:rPr>
          <w:sz w:val="18"/>
        </w:rPr>
        <w:t>çöküşü</w:t>
      </w:r>
      <w:r w:rsidRPr="00E771F5" w:rsidR="00FB6687">
        <w:rPr>
          <w:sz w:val="18"/>
        </w:rPr>
        <w:t xml:space="preserve"> </w:t>
      </w:r>
      <w:r w:rsidRPr="00E771F5">
        <w:rPr>
          <w:sz w:val="18"/>
        </w:rPr>
        <w:t>durdurabiliriz.</w:t>
      </w:r>
      <w:r w:rsidRPr="00E771F5" w:rsidR="00FB6687">
        <w:rPr>
          <w:sz w:val="18"/>
        </w:rPr>
        <w:t xml:space="preserve"> </w:t>
      </w:r>
      <w:r w:rsidRPr="00E771F5">
        <w:rPr>
          <w:sz w:val="18"/>
        </w:rPr>
        <w:t>Peki,</w:t>
      </w:r>
      <w:r w:rsidRPr="00E771F5" w:rsidR="00FB6687">
        <w:rPr>
          <w:sz w:val="18"/>
        </w:rPr>
        <w:t xml:space="preserve"> </w:t>
      </w:r>
      <w:r w:rsidRPr="00E771F5">
        <w:rPr>
          <w:sz w:val="18"/>
        </w:rPr>
        <w:t>öncelikle</w:t>
      </w:r>
      <w:r w:rsidRPr="00E771F5" w:rsidR="00FB6687">
        <w:rPr>
          <w:sz w:val="18"/>
        </w:rPr>
        <w:t xml:space="preserve"> </w:t>
      </w:r>
      <w:r w:rsidRPr="00E771F5">
        <w:rPr>
          <w:sz w:val="18"/>
        </w:rPr>
        <w:t>neler</w:t>
      </w:r>
      <w:r w:rsidRPr="00E771F5" w:rsidR="00FB6687">
        <w:rPr>
          <w:sz w:val="18"/>
        </w:rPr>
        <w:t xml:space="preserve"> </w:t>
      </w:r>
      <w:r w:rsidRPr="00E771F5">
        <w:rPr>
          <w:sz w:val="18"/>
        </w:rPr>
        <w:t>yapmalıyız?</w:t>
      </w:r>
      <w:r w:rsidRPr="00E771F5" w:rsidR="00FB6687">
        <w:rPr>
          <w:sz w:val="18"/>
        </w:rPr>
        <w:t xml:space="preserve"> </w:t>
      </w:r>
      <w:r w:rsidRPr="00E771F5">
        <w:rPr>
          <w:sz w:val="18"/>
        </w:rPr>
        <w:t>OHAL’e</w:t>
      </w:r>
      <w:r w:rsidRPr="00E771F5" w:rsidR="00FB6687">
        <w:rPr>
          <w:sz w:val="18"/>
        </w:rPr>
        <w:t xml:space="preserve"> </w:t>
      </w:r>
      <w:r w:rsidRPr="00E771F5">
        <w:rPr>
          <w:sz w:val="18"/>
        </w:rPr>
        <w:t>son</w:t>
      </w:r>
      <w:r w:rsidRPr="00E771F5" w:rsidR="00FB6687">
        <w:rPr>
          <w:sz w:val="18"/>
        </w:rPr>
        <w:t xml:space="preserve"> </w:t>
      </w:r>
      <w:r w:rsidRPr="00E771F5">
        <w:rPr>
          <w:sz w:val="18"/>
        </w:rPr>
        <w:t>vermeliyiz,</w:t>
      </w:r>
      <w:r w:rsidRPr="00E771F5" w:rsidR="00FB6687">
        <w:rPr>
          <w:sz w:val="18"/>
        </w:rPr>
        <w:t xml:space="preserve"> </w:t>
      </w:r>
      <w:r w:rsidRPr="00E771F5">
        <w:rPr>
          <w:sz w:val="18"/>
        </w:rPr>
        <w:t>hukuk</w:t>
      </w:r>
      <w:r w:rsidRPr="00E771F5" w:rsidR="00FB6687">
        <w:rPr>
          <w:sz w:val="18"/>
        </w:rPr>
        <w:t xml:space="preserve"> </w:t>
      </w:r>
      <w:r w:rsidRPr="00E771F5">
        <w:rPr>
          <w:sz w:val="18"/>
        </w:rPr>
        <w:t>devletini</w:t>
      </w:r>
      <w:r w:rsidRPr="00E771F5" w:rsidR="00FB6687">
        <w:rPr>
          <w:sz w:val="18"/>
        </w:rPr>
        <w:t xml:space="preserve"> </w:t>
      </w:r>
      <w:r w:rsidRPr="00E771F5">
        <w:rPr>
          <w:sz w:val="18"/>
        </w:rPr>
        <w:t>kurmalıyız,</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dağılımını</w:t>
      </w:r>
      <w:r w:rsidRPr="00E771F5" w:rsidR="00FB6687">
        <w:rPr>
          <w:sz w:val="18"/>
        </w:rPr>
        <w:t xml:space="preserve"> </w:t>
      </w:r>
      <w:r w:rsidRPr="00E771F5">
        <w:rPr>
          <w:sz w:val="18"/>
        </w:rPr>
        <w:t>sağlamalıyız;</w:t>
      </w:r>
      <w:r w:rsidRPr="00E771F5" w:rsidR="00FB6687">
        <w:rPr>
          <w:sz w:val="18"/>
        </w:rPr>
        <w:t xml:space="preserve"> </w:t>
      </w:r>
      <w:r w:rsidRPr="00E771F5">
        <w:rPr>
          <w:sz w:val="18"/>
        </w:rPr>
        <w:t>bilime,</w:t>
      </w:r>
      <w:r w:rsidRPr="00E771F5" w:rsidR="00FB6687">
        <w:rPr>
          <w:sz w:val="18"/>
        </w:rPr>
        <w:t xml:space="preserve"> </w:t>
      </w:r>
      <w:r w:rsidRPr="00E771F5">
        <w:rPr>
          <w:sz w:val="18"/>
        </w:rPr>
        <w:t>eğitime,</w:t>
      </w:r>
      <w:r w:rsidRPr="00E771F5" w:rsidR="00FB6687">
        <w:rPr>
          <w:sz w:val="18"/>
        </w:rPr>
        <w:t xml:space="preserve"> </w:t>
      </w:r>
      <w:r w:rsidRPr="00E771F5">
        <w:rPr>
          <w:sz w:val="18"/>
        </w:rPr>
        <w:t>sanata,</w:t>
      </w:r>
      <w:r w:rsidRPr="00E771F5" w:rsidR="00FB6687">
        <w:rPr>
          <w:sz w:val="18"/>
        </w:rPr>
        <w:t xml:space="preserve"> </w:t>
      </w:r>
      <w:r w:rsidRPr="00E771F5">
        <w:rPr>
          <w:sz w:val="18"/>
        </w:rPr>
        <w:t>kültüre,</w:t>
      </w:r>
      <w:r w:rsidRPr="00E771F5" w:rsidR="00FB6687">
        <w:rPr>
          <w:sz w:val="18"/>
        </w:rPr>
        <w:t xml:space="preserve"> </w:t>
      </w:r>
      <w:r w:rsidRPr="00E771F5">
        <w:rPr>
          <w:sz w:val="18"/>
        </w:rPr>
        <w:t>AR-GE’ye</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kaynak</w:t>
      </w:r>
      <w:r w:rsidRPr="00E771F5" w:rsidR="00FB6687">
        <w:rPr>
          <w:sz w:val="18"/>
        </w:rPr>
        <w:t xml:space="preserve"> </w:t>
      </w:r>
      <w:r w:rsidRPr="00E771F5">
        <w:rPr>
          <w:sz w:val="18"/>
        </w:rPr>
        <w:t>ayırmalıyız;</w:t>
      </w:r>
      <w:r w:rsidRPr="00E771F5" w:rsidR="00FB6687">
        <w:rPr>
          <w:sz w:val="18"/>
        </w:rPr>
        <w:t xml:space="preserve"> </w:t>
      </w:r>
      <w:r w:rsidRPr="00E771F5">
        <w:rPr>
          <w:sz w:val="18"/>
        </w:rPr>
        <w:t>özellikle</w:t>
      </w:r>
      <w:r w:rsidRPr="00E771F5" w:rsidR="00FB6687">
        <w:rPr>
          <w:sz w:val="18"/>
        </w:rPr>
        <w:t xml:space="preserve"> </w:t>
      </w:r>
      <w:r w:rsidRPr="00E771F5">
        <w:rPr>
          <w:sz w:val="18"/>
        </w:rPr>
        <w:t>genç</w:t>
      </w:r>
      <w:r w:rsidRPr="00E771F5" w:rsidR="00FB6687">
        <w:rPr>
          <w:sz w:val="18"/>
        </w:rPr>
        <w:t xml:space="preserve"> </w:t>
      </w:r>
      <w:r w:rsidRPr="00E771F5">
        <w:rPr>
          <w:sz w:val="18"/>
        </w:rPr>
        <w:t>işsizliğe</w:t>
      </w:r>
      <w:r w:rsidRPr="00E771F5" w:rsidR="00FB6687">
        <w:rPr>
          <w:sz w:val="18"/>
        </w:rPr>
        <w:t xml:space="preserve"> </w:t>
      </w:r>
      <w:r w:rsidRPr="00E771F5">
        <w:rPr>
          <w:sz w:val="18"/>
        </w:rPr>
        <w:t>çözüm</w:t>
      </w:r>
      <w:r w:rsidRPr="00E771F5" w:rsidR="00FB6687">
        <w:rPr>
          <w:sz w:val="18"/>
        </w:rPr>
        <w:t xml:space="preserve"> </w:t>
      </w:r>
      <w:r w:rsidRPr="00E771F5">
        <w:rPr>
          <w:sz w:val="18"/>
        </w:rPr>
        <w:t>bulmalıyız,</w:t>
      </w:r>
      <w:r w:rsidRPr="00E771F5" w:rsidR="00FB6687">
        <w:rPr>
          <w:sz w:val="18"/>
        </w:rPr>
        <w:t xml:space="preserve"> </w:t>
      </w:r>
      <w:r w:rsidRPr="00E771F5">
        <w:rPr>
          <w:sz w:val="18"/>
        </w:rPr>
        <w:t>başkanlık</w:t>
      </w:r>
      <w:r w:rsidRPr="00E771F5" w:rsidR="00FB6687">
        <w:rPr>
          <w:sz w:val="18"/>
        </w:rPr>
        <w:t xml:space="preserve"> </w:t>
      </w:r>
      <w:r w:rsidRPr="00E771F5">
        <w:rPr>
          <w:sz w:val="18"/>
        </w:rPr>
        <w:t>sevdasından</w:t>
      </w:r>
      <w:r w:rsidRPr="00E771F5" w:rsidR="00FB6687">
        <w:rPr>
          <w:sz w:val="18"/>
        </w:rPr>
        <w:t xml:space="preserve"> </w:t>
      </w:r>
      <w:r w:rsidRPr="00E771F5">
        <w:rPr>
          <w:sz w:val="18"/>
        </w:rPr>
        <w:t>vazgeçmeliyiz.</w:t>
      </w:r>
      <w:r w:rsidRPr="00E771F5" w:rsidR="00FB6687">
        <w:rPr>
          <w:sz w:val="18"/>
        </w:rPr>
        <w:t xml:space="preserve"> </w:t>
      </w:r>
      <w:r w:rsidRPr="00E771F5">
        <w:rPr>
          <w:sz w:val="18"/>
        </w:rPr>
        <w:t>Fiilî</w:t>
      </w:r>
      <w:r w:rsidRPr="00E771F5" w:rsidR="00FB6687">
        <w:rPr>
          <w:sz w:val="18"/>
        </w:rPr>
        <w:t xml:space="preserve"> </w:t>
      </w:r>
      <w:r w:rsidRPr="00E771F5">
        <w:rPr>
          <w:sz w:val="18"/>
        </w:rPr>
        <w:t>başkanlık</w:t>
      </w:r>
      <w:r w:rsidRPr="00E771F5" w:rsidR="00FB6687">
        <w:rPr>
          <w:sz w:val="18"/>
        </w:rPr>
        <w:t xml:space="preserve"> </w:t>
      </w:r>
      <w:r w:rsidRPr="00E771F5">
        <w:rPr>
          <w:sz w:val="18"/>
        </w:rPr>
        <w:t>ülkeyi</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getirdiyse</w:t>
      </w:r>
      <w:r w:rsidRPr="00E771F5" w:rsidR="00FB6687">
        <w:rPr>
          <w:sz w:val="18"/>
        </w:rPr>
        <w:t xml:space="preserve"> </w:t>
      </w:r>
      <w:r w:rsidRPr="00E771F5">
        <w:rPr>
          <w:sz w:val="18"/>
        </w:rPr>
        <w:t>anayasal</w:t>
      </w:r>
      <w:r w:rsidRPr="00E771F5" w:rsidR="00FB6687">
        <w:rPr>
          <w:sz w:val="18"/>
        </w:rPr>
        <w:t xml:space="preserve"> </w:t>
      </w:r>
      <w:r w:rsidRPr="00E771F5">
        <w:rPr>
          <w:sz w:val="18"/>
        </w:rPr>
        <w:t>başkanlığın</w:t>
      </w:r>
      <w:r w:rsidRPr="00E771F5" w:rsidR="00FB6687">
        <w:rPr>
          <w:sz w:val="18"/>
        </w:rPr>
        <w:t xml:space="preserve"> </w:t>
      </w:r>
      <w:r w:rsidRPr="00E771F5">
        <w:rPr>
          <w:sz w:val="18"/>
        </w:rPr>
        <w:t>bizi</w:t>
      </w:r>
      <w:r w:rsidRPr="00E771F5" w:rsidR="00FB6687">
        <w:rPr>
          <w:sz w:val="18"/>
        </w:rPr>
        <w:t xml:space="preserve"> </w:t>
      </w:r>
      <w:r w:rsidRPr="00E771F5">
        <w:rPr>
          <w:sz w:val="18"/>
        </w:rPr>
        <w:t>nerelere</w:t>
      </w:r>
      <w:r w:rsidRPr="00E771F5" w:rsidR="00FB6687">
        <w:rPr>
          <w:sz w:val="18"/>
        </w:rPr>
        <w:t xml:space="preserve"> </w:t>
      </w:r>
      <w:r w:rsidRPr="00E771F5">
        <w:rPr>
          <w:sz w:val="18"/>
        </w:rPr>
        <w:t>götüreceğini</w:t>
      </w:r>
      <w:r w:rsidRPr="00E771F5" w:rsidR="00FB6687">
        <w:rPr>
          <w:sz w:val="18"/>
        </w:rPr>
        <w:t xml:space="preserve"> </w:t>
      </w:r>
      <w:r w:rsidRPr="00E771F5">
        <w:rPr>
          <w:sz w:val="18"/>
        </w:rPr>
        <w:t>tahmin</w:t>
      </w:r>
      <w:r w:rsidRPr="00E771F5" w:rsidR="00FB6687">
        <w:rPr>
          <w:sz w:val="18"/>
        </w:rPr>
        <w:t xml:space="preserve"> </w:t>
      </w:r>
      <w:r w:rsidRPr="00E771F5">
        <w:rPr>
          <w:sz w:val="18"/>
        </w:rPr>
        <w:t>bile</w:t>
      </w:r>
      <w:r w:rsidRPr="00E771F5" w:rsidR="00FB6687">
        <w:rPr>
          <w:sz w:val="18"/>
        </w:rPr>
        <w:t xml:space="preserve"> </w:t>
      </w:r>
      <w:r w:rsidRPr="00E771F5">
        <w:rPr>
          <w:sz w:val="18"/>
        </w:rPr>
        <w:t>edemiyorum.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İçinde</w:t>
      </w:r>
      <w:r w:rsidRPr="00E771F5" w:rsidR="00FB6687">
        <w:rPr>
          <w:sz w:val="18"/>
        </w:rPr>
        <w:t xml:space="preserve"> </w:t>
      </w:r>
      <w:r w:rsidRPr="00E771F5">
        <w:rPr>
          <w:sz w:val="18"/>
        </w:rPr>
        <w:t>insan</w:t>
      </w:r>
      <w:r w:rsidRPr="00E771F5" w:rsidR="00FB6687">
        <w:rPr>
          <w:sz w:val="18"/>
        </w:rPr>
        <w:t xml:space="preserve"> </w:t>
      </w:r>
      <w:r w:rsidRPr="00E771F5">
        <w:rPr>
          <w:sz w:val="18"/>
        </w:rPr>
        <w:t>olmayan,</w:t>
      </w:r>
      <w:r w:rsidRPr="00E771F5" w:rsidR="00FB6687">
        <w:rPr>
          <w:sz w:val="18"/>
        </w:rPr>
        <w:t xml:space="preserve"> </w:t>
      </w:r>
      <w:r w:rsidRPr="00E771F5">
        <w:rPr>
          <w:sz w:val="18"/>
        </w:rPr>
        <w:t>barış</w:t>
      </w:r>
      <w:r w:rsidRPr="00E771F5" w:rsidR="00FB6687">
        <w:rPr>
          <w:sz w:val="18"/>
        </w:rPr>
        <w:t xml:space="preserve"> </w:t>
      </w:r>
      <w:r w:rsidRPr="00E771F5">
        <w:rPr>
          <w:sz w:val="18"/>
        </w:rPr>
        <w:t>olmayan,</w:t>
      </w:r>
      <w:r w:rsidRPr="00E771F5" w:rsidR="00FB6687">
        <w:rPr>
          <w:sz w:val="18"/>
        </w:rPr>
        <w:t xml:space="preserve"> </w:t>
      </w:r>
      <w:r w:rsidRPr="00E771F5">
        <w:rPr>
          <w:sz w:val="18"/>
        </w:rPr>
        <w:t>çevre</w:t>
      </w:r>
      <w:r w:rsidRPr="00E771F5" w:rsidR="00FB6687">
        <w:rPr>
          <w:sz w:val="18"/>
        </w:rPr>
        <w:t xml:space="preserve"> </w:t>
      </w:r>
      <w:r w:rsidRPr="00E771F5">
        <w:rPr>
          <w:sz w:val="18"/>
        </w:rPr>
        <w:t>olmayan</w:t>
      </w:r>
      <w:r w:rsidRPr="00E771F5" w:rsidR="00FB6687">
        <w:rPr>
          <w:sz w:val="18"/>
        </w:rPr>
        <w:t xml:space="preserve"> </w:t>
      </w:r>
      <w:r w:rsidRPr="00E771F5">
        <w:rPr>
          <w:sz w:val="18"/>
        </w:rPr>
        <w:t>bütçeye</w:t>
      </w:r>
      <w:r w:rsidRPr="00E771F5" w:rsidR="00FB6687">
        <w:rPr>
          <w:sz w:val="18"/>
        </w:rPr>
        <w:t xml:space="preserve"> </w:t>
      </w:r>
      <w:r w:rsidRPr="00E771F5">
        <w:rPr>
          <w:sz w:val="18"/>
        </w:rPr>
        <w:t>destek</w:t>
      </w:r>
      <w:r w:rsidRPr="00E771F5" w:rsidR="00FB6687">
        <w:rPr>
          <w:sz w:val="18"/>
        </w:rPr>
        <w:t xml:space="preserve"> </w:t>
      </w:r>
      <w:r w:rsidRPr="00E771F5">
        <w:rPr>
          <w:sz w:val="18"/>
        </w:rPr>
        <w:t>vermemiz</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Size</w:t>
      </w:r>
      <w:r w:rsidRPr="00E771F5" w:rsidR="00FB6687">
        <w:rPr>
          <w:sz w:val="18"/>
        </w:rPr>
        <w:t xml:space="preserve"> </w:t>
      </w:r>
      <w:r w:rsidRPr="00E771F5">
        <w:rPr>
          <w:sz w:val="18"/>
        </w:rPr>
        <w:t>sağlıklı</w:t>
      </w:r>
      <w:r w:rsidRPr="00E771F5" w:rsidR="00FB6687">
        <w:rPr>
          <w:sz w:val="18"/>
        </w:rPr>
        <w:t xml:space="preserve"> </w:t>
      </w:r>
      <w:r w:rsidRPr="00E771F5">
        <w:rPr>
          <w:sz w:val="18"/>
        </w:rPr>
        <w:t>ve</w:t>
      </w:r>
      <w:r w:rsidRPr="00E771F5" w:rsidR="00FB6687">
        <w:rPr>
          <w:sz w:val="18"/>
        </w:rPr>
        <w:t xml:space="preserve"> </w:t>
      </w:r>
      <w:r w:rsidRPr="00E771F5">
        <w:rPr>
          <w:sz w:val="18"/>
        </w:rPr>
        <w:t>mutlu</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diliyorum.</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Demir.</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hatip</w:t>
      </w:r>
      <w:r w:rsidRPr="00E771F5" w:rsidR="00FB6687">
        <w:rPr>
          <w:sz w:val="18"/>
        </w:rPr>
        <w:t xml:space="preserve"> </w:t>
      </w:r>
      <w:r w:rsidRPr="00E771F5">
        <w:rPr>
          <w:sz w:val="18"/>
        </w:rPr>
        <w:t>bana</w:t>
      </w:r>
      <w:r w:rsidRPr="00E771F5" w:rsidR="00FB6687">
        <w:rPr>
          <w:sz w:val="18"/>
        </w:rPr>
        <w:t xml:space="preserve"> </w:t>
      </w:r>
      <w:r w:rsidRPr="00E771F5">
        <w:rPr>
          <w:sz w:val="18"/>
        </w:rPr>
        <w:t>hitaben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söyledi,</w:t>
      </w:r>
      <w:r w:rsidRPr="00E771F5" w:rsidR="00FB6687">
        <w:rPr>
          <w:sz w:val="18"/>
        </w:rPr>
        <w:t xml:space="preserve"> </w:t>
      </w:r>
      <w:r w:rsidRPr="00E771F5">
        <w:rPr>
          <w:sz w:val="18"/>
        </w:rPr>
        <w:t>müsaade</w:t>
      </w:r>
      <w:r w:rsidRPr="00E771F5" w:rsidR="00FB6687">
        <w:rPr>
          <w:sz w:val="18"/>
        </w:rPr>
        <w:t xml:space="preserve"> </w:t>
      </w:r>
      <w:r w:rsidRPr="00E771F5">
        <w:rPr>
          <w:sz w:val="18"/>
        </w:rPr>
        <w:t>ederseniz</w:t>
      </w:r>
      <w:r w:rsidRPr="00E771F5" w:rsidR="00FB6687">
        <w:rPr>
          <w:sz w:val="18"/>
        </w:rPr>
        <w:t xml:space="preserve"> </w:t>
      </w:r>
      <w:r w:rsidRPr="00E771F5">
        <w:rPr>
          <w:sz w:val="18"/>
        </w:rPr>
        <w:t>cevap</w:t>
      </w:r>
      <w:r w:rsidRPr="00E771F5" w:rsidR="00FB6687">
        <w:rPr>
          <w:sz w:val="18"/>
        </w:rPr>
        <w:t xml:space="preserve"> </w:t>
      </w:r>
      <w:r w:rsidRPr="00E771F5">
        <w:rPr>
          <w:sz w:val="18"/>
        </w:rPr>
        <w:t>vereceğim.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Bakanın</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talebi</w:t>
      </w:r>
      <w:r w:rsidRPr="00E771F5" w:rsidR="00FB6687">
        <w:rPr>
          <w:sz w:val="18"/>
        </w:rPr>
        <w:t xml:space="preserve"> </w:t>
      </w:r>
      <w:r w:rsidRPr="00E771F5">
        <w:rPr>
          <w:sz w:val="18"/>
        </w:rPr>
        <w:t>var.</w:t>
      </w:r>
    </w:p>
    <w:p w:rsidRPr="00E771F5" w:rsidR="00396CCB" w:rsidP="00E771F5" w:rsidRDefault="00396CCB">
      <w:pPr>
        <w:pStyle w:val="GENELKURUL"/>
        <w:spacing w:line="240" w:lineRule="auto"/>
        <w:rPr>
          <w:sz w:val="18"/>
        </w:rPr>
      </w:pPr>
      <w:r w:rsidRPr="00E771F5">
        <w:rPr>
          <w:sz w:val="18"/>
        </w:rPr>
        <w:t>Buyurun.</w:t>
      </w:r>
    </w:p>
    <w:p w:rsidRPr="00E771F5" w:rsidR="008379E1" w:rsidP="00E771F5" w:rsidRDefault="008379E1">
      <w:pPr>
        <w:tabs>
          <w:tab w:val="center" w:pos="5100"/>
        </w:tabs>
        <w:suppressAutoHyphens/>
        <w:spacing w:before="60" w:after="60"/>
        <w:ind w:firstLine="851"/>
        <w:jc w:val="both"/>
        <w:rPr>
          <w:sz w:val="18"/>
        </w:rPr>
      </w:pPr>
      <w:r w:rsidRPr="00E771F5">
        <w:rPr>
          <w:sz w:val="18"/>
        </w:rPr>
        <w:t>V.- AÇIKLAMALAR (Devam)</w:t>
      </w:r>
    </w:p>
    <w:p w:rsidRPr="00E771F5" w:rsidR="008379E1" w:rsidP="00E771F5" w:rsidRDefault="008379E1">
      <w:pPr>
        <w:tabs>
          <w:tab w:val="center" w:pos="5100"/>
        </w:tabs>
        <w:suppressAutoHyphens/>
        <w:spacing w:before="60" w:after="60"/>
        <w:ind w:firstLine="851"/>
        <w:jc w:val="both"/>
        <w:rPr>
          <w:sz w:val="18"/>
        </w:rPr>
      </w:pPr>
      <w:r w:rsidRPr="00E771F5">
        <w:rPr>
          <w:sz w:val="18"/>
        </w:rPr>
        <w:t>9.- Sağlık Bakanı Recep Akdağ’ın, Muğla Milletvekili Nurettin Demir’in 433 sıra sayılı 2017 Yılı Bütçe Kanunu Tasarısı’nın 13’üncü maddesi üzerinde CHP Grubu adına yaptığı konuşmasındaki bazı ifadelerine ilişkin açıklaması</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Başkanım,</w:t>
      </w:r>
      <w:r w:rsidRPr="00E771F5" w:rsidR="00FB6687">
        <w:rPr>
          <w:sz w:val="18"/>
        </w:rPr>
        <w:t xml:space="preserve"> </w:t>
      </w: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Saygıdeğer</w:t>
      </w:r>
      <w:r w:rsidRPr="00E771F5" w:rsidR="00FB6687">
        <w:rPr>
          <w:sz w:val="18"/>
        </w:rPr>
        <w:t xml:space="preserve"> </w:t>
      </w:r>
      <w:r w:rsidRPr="00E771F5">
        <w:rPr>
          <w:sz w:val="18"/>
        </w:rPr>
        <w:t>hatibin</w:t>
      </w:r>
      <w:r w:rsidRPr="00E771F5" w:rsidR="00FB6687">
        <w:rPr>
          <w:sz w:val="18"/>
        </w:rPr>
        <w:t xml:space="preserve"> </w:t>
      </w:r>
      <w:r w:rsidRPr="00E771F5">
        <w:rPr>
          <w:sz w:val="18"/>
        </w:rPr>
        <w:t>kendisini</w:t>
      </w:r>
      <w:r w:rsidRPr="00E771F5" w:rsidR="00FB6687">
        <w:rPr>
          <w:sz w:val="18"/>
        </w:rPr>
        <w:t xml:space="preserve"> </w:t>
      </w:r>
      <w:r w:rsidRPr="00E771F5">
        <w:rPr>
          <w:sz w:val="18"/>
        </w:rPr>
        <w:t>tanığım</w:t>
      </w:r>
      <w:r w:rsidRPr="00E771F5" w:rsidR="00FB6687">
        <w:rPr>
          <w:sz w:val="18"/>
        </w:rPr>
        <w:t xml:space="preserve"> </w:t>
      </w:r>
      <w:r w:rsidRPr="00E771F5">
        <w:rPr>
          <w:sz w:val="18"/>
        </w:rPr>
        <w:t>kadarıyla</w:t>
      </w:r>
      <w:r w:rsidRPr="00E771F5" w:rsidR="00FB6687">
        <w:rPr>
          <w:sz w:val="18"/>
        </w:rPr>
        <w:t xml:space="preserve"> </w:t>
      </w:r>
      <w:r w:rsidRPr="00E771F5">
        <w:rPr>
          <w:sz w:val="18"/>
        </w:rPr>
        <w:t>çok</w:t>
      </w:r>
      <w:r w:rsidRPr="00E771F5" w:rsidR="00FB6687">
        <w:rPr>
          <w:sz w:val="18"/>
        </w:rPr>
        <w:t xml:space="preserve"> </w:t>
      </w:r>
      <w:r w:rsidRPr="00E771F5">
        <w:rPr>
          <w:sz w:val="18"/>
        </w:rPr>
        <w:t>da</w:t>
      </w:r>
      <w:r w:rsidRPr="00E771F5" w:rsidR="00FB6687">
        <w:rPr>
          <w:sz w:val="18"/>
        </w:rPr>
        <w:t xml:space="preserve"> </w:t>
      </w:r>
      <w:r w:rsidRPr="00E771F5">
        <w:rPr>
          <w:sz w:val="18"/>
        </w:rPr>
        <w:t>beklemediğim</w:t>
      </w:r>
      <w:r w:rsidRPr="00E771F5" w:rsidR="00FB6687">
        <w:rPr>
          <w:sz w:val="18"/>
        </w:rPr>
        <w:t xml:space="preserve"> </w:t>
      </w:r>
      <w:r w:rsidRPr="00E771F5">
        <w:rPr>
          <w:sz w:val="18"/>
        </w:rPr>
        <w:t>bir</w:t>
      </w:r>
      <w:r w:rsidRPr="00E771F5" w:rsidR="00FB6687">
        <w:rPr>
          <w:sz w:val="18"/>
        </w:rPr>
        <w:t xml:space="preserve"> </w:t>
      </w:r>
      <w:r w:rsidRPr="00E771F5">
        <w:rPr>
          <w:sz w:val="18"/>
        </w:rPr>
        <w:t>ifadesi</w:t>
      </w:r>
      <w:r w:rsidRPr="00E771F5" w:rsidR="00FB6687">
        <w:rPr>
          <w:sz w:val="18"/>
        </w:rPr>
        <w:t xml:space="preserve"> </w:t>
      </w:r>
      <w:r w:rsidRPr="00E771F5">
        <w:rPr>
          <w:sz w:val="18"/>
        </w:rPr>
        <w:t>oldu</w:t>
      </w:r>
      <w:r w:rsidRPr="00E771F5" w:rsidR="00FB6687">
        <w:rPr>
          <w:sz w:val="18"/>
        </w:rPr>
        <w:t xml:space="preserve"> </w:t>
      </w:r>
      <w:r w:rsidRPr="00E771F5">
        <w:rPr>
          <w:sz w:val="18"/>
        </w:rPr>
        <w:t>“İstediğiniz</w:t>
      </w:r>
      <w:r w:rsidRPr="00E771F5" w:rsidR="00FB6687">
        <w:rPr>
          <w:sz w:val="18"/>
        </w:rPr>
        <w:t xml:space="preserve"> </w:t>
      </w:r>
      <w:r w:rsidRPr="00E771F5">
        <w:rPr>
          <w:sz w:val="18"/>
        </w:rPr>
        <w:t>kadar</w:t>
      </w:r>
      <w:r w:rsidRPr="00E771F5" w:rsidR="00FB6687">
        <w:rPr>
          <w:sz w:val="18"/>
        </w:rPr>
        <w:t xml:space="preserve"> </w:t>
      </w:r>
      <w:r w:rsidRPr="00E771F5">
        <w:rPr>
          <w:sz w:val="18"/>
        </w:rPr>
        <w:t>maval</w:t>
      </w:r>
      <w:r w:rsidRPr="00E771F5" w:rsidR="00FB6687">
        <w:rPr>
          <w:sz w:val="18"/>
        </w:rPr>
        <w:t xml:space="preserve"> </w:t>
      </w:r>
      <w:r w:rsidRPr="00E771F5">
        <w:rPr>
          <w:sz w:val="18"/>
        </w:rPr>
        <w:t>okuyun.”</w:t>
      </w:r>
      <w:r w:rsidRPr="00E771F5" w:rsidR="00FB6687">
        <w:rPr>
          <w:sz w:val="18"/>
        </w:rPr>
        <w:t xml:space="preserve"> </w:t>
      </w:r>
      <w:r w:rsidRPr="00E771F5">
        <w:rPr>
          <w:sz w:val="18"/>
        </w:rPr>
        <w:t>diye.</w:t>
      </w:r>
      <w:r w:rsidRPr="00E771F5" w:rsidR="00FB6687">
        <w:rPr>
          <w:sz w:val="18"/>
        </w:rPr>
        <w:t xml:space="preserve"> </w:t>
      </w:r>
      <w:r w:rsidRPr="00E771F5">
        <w:rPr>
          <w:sz w:val="18"/>
        </w:rPr>
        <w:t>Bunu,</w:t>
      </w:r>
      <w:r w:rsidRPr="00E771F5" w:rsidR="00FB6687">
        <w:rPr>
          <w:sz w:val="18"/>
        </w:rPr>
        <w:t xml:space="preserve"> </w:t>
      </w:r>
      <w:r w:rsidRPr="00E771F5">
        <w:rPr>
          <w:sz w:val="18"/>
        </w:rPr>
        <w:t>biraz</w:t>
      </w:r>
      <w:r w:rsidRPr="00E771F5" w:rsidR="00FB6687">
        <w:rPr>
          <w:sz w:val="18"/>
        </w:rPr>
        <w:t xml:space="preserve"> </w:t>
      </w:r>
      <w:r w:rsidRPr="00E771F5">
        <w:rPr>
          <w:sz w:val="18"/>
        </w:rPr>
        <w:t>da</w:t>
      </w:r>
      <w:r w:rsidRPr="00E771F5" w:rsidR="00FB6687">
        <w:rPr>
          <w:sz w:val="18"/>
        </w:rPr>
        <w:t xml:space="preserve"> </w:t>
      </w:r>
      <w:r w:rsidRPr="00E771F5">
        <w:rPr>
          <w:sz w:val="18"/>
        </w:rPr>
        <w:t>herhâlde</w:t>
      </w:r>
      <w:r w:rsidRPr="00E771F5" w:rsidR="00FB6687">
        <w:rPr>
          <w:sz w:val="18"/>
        </w:rPr>
        <w:t xml:space="preserve"> </w:t>
      </w:r>
      <w:r w:rsidRPr="00E771F5">
        <w:rPr>
          <w:sz w:val="18"/>
        </w:rPr>
        <w:t>konuşmanın</w:t>
      </w:r>
      <w:r w:rsidRPr="00E771F5" w:rsidR="00FB6687">
        <w:rPr>
          <w:sz w:val="18"/>
        </w:rPr>
        <w:t xml:space="preserve"> </w:t>
      </w:r>
      <w:r w:rsidRPr="00E771F5">
        <w:rPr>
          <w:sz w:val="18"/>
        </w:rPr>
        <w:t>seyri</w:t>
      </w:r>
      <w:r w:rsidRPr="00E771F5" w:rsidR="00FB6687">
        <w:rPr>
          <w:sz w:val="18"/>
        </w:rPr>
        <w:t xml:space="preserve"> </w:t>
      </w:r>
      <w:r w:rsidRPr="00E771F5">
        <w:rPr>
          <w:sz w:val="18"/>
        </w:rPr>
        <w:t>içerisinde</w:t>
      </w:r>
      <w:r w:rsidRPr="00E771F5" w:rsidR="00FB6687">
        <w:rPr>
          <w:sz w:val="18"/>
        </w:rPr>
        <w:t xml:space="preserve"> </w:t>
      </w:r>
      <w:r w:rsidRPr="00E771F5">
        <w:rPr>
          <w:sz w:val="18"/>
        </w:rPr>
        <w:t>ağzından</w:t>
      </w:r>
      <w:r w:rsidRPr="00E771F5" w:rsidR="00FB6687">
        <w:rPr>
          <w:sz w:val="18"/>
        </w:rPr>
        <w:t xml:space="preserve"> </w:t>
      </w:r>
      <w:r w:rsidRPr="00E771F5">
        <w:rPr>
          <w:sz w:val="18"/>
        </w:rPr>
        <w:t>kaçmış</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olarak</w:t>
      </w:r>
      <w:r w:rsidRPr="00E771F5" w:rsidR="00FB6687">
        <w:rPr>
          <w:sz w:val="18"/>
        </w:rPr>
        <w:t xml:space="preserve"> </w:t>
      </w:r>
      <w:r w:rsidRPr="00E771F5">
        <w:rPr>
          <w:sz w:val="18"/>
        </w:rPr>
        <w:t>duymuş</w:t>
      </w:r>
      <w:r w:rsidRPr="00E771F5" w:rsidR="00FB6687">
        <w:rPr>
          <w:sz w:val="18"/>
        </w:rPr>
        <w:t xml:space="preserve"> </w:t>
      </w:r>
      <w:r w:rsidRPr="00E771F5">
        <w:rPr>
          <w:sz w:val="18"/>
        </w:rPr>
        <w:t>olduğumu</w:t>
      </w:r>
      <w:r w:rsidRPr="00E771F5" w:rsidR="00FB6687">
        <w:rPr>
          <w:sz w:val="18"/>
        </w:rPr>
        <w:t xml:space="preserve"> </w:t>
      </w:r>
      <w:r w:rsidRPr="00E771F5">
        <w:rPr>
          <w:sz w:val="18"/>
        </w:rPr>
        <w:t>doğrusu</w:t>
      </w:r>
      <w:r w:rsidRPr="00E771F5" w:rsidR="00FB6687">
        <w:rPr>
          <w:sz w:val="18"/>
        </w:rPr>
        <w:t xml:space="preserve"> </w:t>
      </w:r>
      <w:r w:rsidRPr="00E771F5">
        <w:rPr>
          <w:sz w:val="18"/>
        </w:rPr>
        <w:t>düşünmek</w:t>
      </w:r>
      <w:r w:rsidRPr="00E771F5" w:rsidR="00FB6687">
        <w:rPr>
          <w:sz w:val="18"/>
        </w:rPr>
        <w:t xml:space="preserve"> </w:t>
      </w:r>
      <w:r w:rsidRPr="00E771F5">
        <w:rPr>
          <w:sz w:val="18"/>
        </w:rPr>
        <w:t>isterim.</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Niye</w:t>
      </w:r>
      <w:r w:rsidRPr="00E771F5" w:rsidR="00FB6687">
        <w:rPr>
          <w:sz w:val="18"/>
        </w:rPr>
        <w:t xml:space="preserve"> </w:t>
      </w:r>
      <w:r w:rsidRPr="00E771F5">
        <w:rPr>
          <w:sz w:val="18"/>
        </w:rPr>
        <w:t>ağzından</w:t>
      </w:r>
      <w:r w:rsidRPr="00E771F5" w:rsidR="00FB6687">
        <w:rPr>
          <w:sz w:val="18"/>
        </w:rPr>
        <w:t xml:space="preserve"> </w:t>
      </w:r>
      <w:r w:rsidRPr="00E771F5">
        <w:rPr>
          <w:sz w:val="18"/>
        </w:rPr>
        <w:t>kaçsın?</w:t>
      </w:r>
      <w:r w:rsidRPr="00E771F5" w:rsidR="00FB6687">
        <w:rPr>
          <w:sz w:val="18"/>
        </w:rPr>
        <w:t xml:space="preserve"> </w:t>
      </w:r>
      <w:r w:rsidRPr="00E771F5">
        <w:rPr>
          <w:sz w:val="18"/>
        </w:rPr>
        <w:t>Bilinçli</w:t>
      </w:r>
      <w:r w:rsidRPr="00E771F5" w:rsidR="00FB6687">
        <w:rPr>
          <w:sz w:val="18"/>
        </w:rPr>
        <w:t xml:space="preserve"> </w:t>
      </w:r>
      <w:r w:rsidRPr="00E771F5">
        <w:rPr>
          <w:sz w:val="18"/>
        </w:rPr>
        <w:t>söylüyor.</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Böyle</w:t>
      </w:r>
      <w:r w:rsidRPr="00E771F5" w:rsidR="00FB6687">
        <w:rPr>
          <w:sz w:val="18"/>
        </w:rPr>
        <w:t xml:space="preserve"> </w:t>
      </w:r>
      <w:r w:rsidRPr="00E771F5">
        <w:rPr>
          <w:sz w:val="18"/>
        </w:rPr>
        <w:t>düşünmek</w:t>
      </w:r>
      <w:r w:rsidRPr="00E771F5" w:rsidR="00FB6687">
        <w:rPr>
          <w:sz w:val="18"/>
        </w:rPr>
        <w:t xml:space="preserve"> </w:t>
      </w:r>
      <w:r w:rsidRPr="00E771F5">
        <w:rPr>
          <w:sz w:val="18"/>
        </w:rPr>
        <w:t>isterim.</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öyle</w:t>
      </w:r>
      <w:r w:rsidRPr="00E771F5" w:rsidR="00FB6687">
        <w:rPr>
          <w:sz w:val="18"/>
        </w:rPr>
        <w:t xml:space="preserve"> </w:t>
      </w:r>
      <w:r w:rsidRPr="00E771F5">
        <w:rPr>
          <w:sz w:val="18"/>
        </w:rPr>
        <w:t>düşün.</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avukatı</w:t>
      </w:r>
      <w:r w:rsidRPr="00E771F5" w:rsidR="00FB6687">
        <w:rPr>
          <w:sz w:val="18"/>
        </w:rPr>
        <w:t xml:space="preserve"> </w:t>
      </w:r>
      <w:r w:rsidRPr="00E771F5">
        <w:rPr>
          <w:sz w:val="18"/>
        </w:rPr>
        <w:t>mısınız</w:t>
      </w:r>
      <w:r w:rsidRPr="00E771F5" w:rsidR="00FB6687">
        <w:rPr>
          <w:sz w:val="18"/>
        </w:rPr>
        <w:t xml:space="preserve"> </w:t>
      </w:r>
      <w:r w:rsidRPr="00E771F5">
        <w:rPr>
          <w:sz w:val="18"/>
        </w:rPr>
        <w:t>arkadaşımızın?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Size</w:t>
      </w:r>
      <w:r w:rsidRPr="00E771F5" w:rsidR="00FB6687">
        <w:rPr>
          <w:sz w:val="18"/>
        </w:rPr>
        <w:t xml:space="preserve"> </w:t>
      </w:r>
      <w:r w:rsidRPr="00E771F5">
        <w:rPr>
          <w:sz w:val="18"/>
        </w:rPr>
        <w:t>söylemedi</w:t>
      </w:r>
      <w:r w:rsidRPr="00E771F5" w:rsidR="00FB6687">
        <w:rPr>
          <w:sz w:val="18"/>
        </w:rPr>
        <w:t xml:space="preserve"> </w:t>
      </w:r>
      <w:r w:rsidRPr="00E771F5">
        <w:rPr>
          <w:sz w:val="18"/>
        </w:rPr>
        <w:t>efendim,</w:t>
      </w:r>
      <w:r w:rsidRPr="00E771F5" w:rsidR="00FB6687">
        <w:rPr>
          <w:sz w:val="18"/>
        </w:rPr>
        <w:t xml:space="preserve"> </w:t>
      </w:r>
      <w:r w:rsidRPr="00E771F5">
        <w:rPr>
          <w:sz w:val="18"/>
        </w:rPr>
        <w:t>size</w:t>
      </w:r>
      <w:r w:rsidRPr="00E771F5" w:rsidR="00FB6687">
        <w:rPr>
          <w:sz w:val="18"/>
        </w:rPr>
        <w:t xml:space="preserve"> </w:t>
      </w:r>
      <w:r w:rsidRPr="00E771F5">
        <w:rPr>
          <w:sz w:val="18"/>
        </w:rPr>
        <w:t>söylemedi.</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konuşan</w:t>
      </w:r>
      <w:r w:rsidRPr="00E771F5" w:rsidR="00FB6687">
        <w:rPr>
          <w:sz w:val="18"/>
        </w:rPr>
        <w:t xml:space="preserve"> </w:t>
      </w:r>
      <w:r w:rsidRPr="00E771F5">
        <w:rPr>
          <w:sz w:val="18"/>
        </w:rPr>
        <w:t>hatibin</w:t>
      </w:r>
      <w:r w:rsidRPr="00E771F5" w:rsidR="00FB6687">
        <w:rPr>
          <w:sz w:val="18"/>
        </w:rPr>
        <w:t xml:space="preserve"> </w:t>
      </w:r>
      <w:r w:rsidRPr="00E771F5">
        <w:rPr>
          <w:sz w:val="18"/>
        </w:rPr>
        <w:t>avukatı</w:t>
      </w:r>
      <w:r w:rsidRPr="00E771F5" w:rsidR="00FB6687">
        <w:rPr>
          <w:sz w:val="18"/>
        </w:rPr>
        <w:t xml:space="preserve"> </w:t>
      </w:r>
      <w:r w:rsidRPr="00E771F5">
        <w:rPr>
          <w:sz w:val="18"/>
        </w:rPr>
        <w:t>mısınız</w:t>
      </w:r>
      <w:r w:rsidRPr="00E771F5" w:rsidR="00FB6687">
        <w:rPr>
          <w:sz w:val="18"/>
        </w:rPr>
        <w:t xml:space="preserve"> </w:t>
      </w:r>
      <w:r w:rsidRPr="00E771F5">
        <w:rPr>
          <w:sz w:val="18"/>
        </w:rPr>
        <w:t>Beyefendi?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farklı</w:t>
      </w:r>
      <w:r w:rsidRPr="00E771F5" w:rsidR="00FB6687">
        <w:rPr>
          <w:sz w:val="18"/>
        </w:rPr>
        <w:t xml:space="preserve"> </w:t>
      </w:r>
      <w:r w:rsidRPr="00E771F5">
        <w:rPr>
          <w:sz w:val="18"/>
        </w:rPr>
        <w:t>söylerseniz…</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Lütfen</w:t>
      </w:r>
      <w:r w:rsidRPr="00E771F5" w:rsidR="00FB6687">
        <w:rPr>
          <w:sz w:val="18"/>
        </w:rPr>
        <w:t xml:space="preserve"> </w:t>
      </w:r>
      <w:r w:rsidRPr="00E771F5">
        <w:rPr>
          <w:sz w:val="18"/>
        </w:rPr>
        <w:t>nezaketli</w:t>
      </w:r>
      <w:r w:rsidRPr="00E771F5" w:rsidR="00FB6687">
        <w:rPr>
          <w:sz w:val="18"/>
        </w:rPr>
        <w:t xml:space="preserve"> </w:t>
      </w:r>
      <w:r w:rsidRPr="00E771F5">
        <w:rPr>
          <w:sz w:val="18"/>
        </w:rPr>
        <w:t>olun.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ERKAN</w:t>
      </w:r>
      <w:r w:rsidRPr="00E771F5" w:rsidR="00FB6687">
        <w:rPr>
          <w:sz w:val="18"/>
        </w:rPr>
        <w:t xml:space="preserve"> </w:t>
      </w:r>
      <w:r w:rsidRPr="00E771F5">
        <w:rPr>
          <w:sz w:val="18"/>
        </w:rPr>
        <w:t>KANDEMİR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Nezaketli</w:t>
      </w:r>
      <w:r w:rsidRPr="00E771F5" w:rsidR="00FB6687">
        <w:rPr>
          <w:sz w:val="18"/>
        </w:rPr>
        <w:t xml:space="preserve"> </w:t>
      </w:r>
      <w:r w:rsidRPr="00E771F5">
        <w:rPr>
          <w:sz w:val="18"/>
        </w:rPr>
        <w:t>olun.</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farklı</w:t>
      </w:r>
      <w:r w:rsidRPr="00E771F5" w:rsidR="00FB6687">
        <w:rPr>
          <w:sz w:val="18"/>
        </w:rPr>
        <w:t xml:space="preserve"> </w:t>
      </w:r>
      <w:r w:rsidRPr="00E771F5">
        <w:rPr>
          <w:sz w:val="18"/>
        </w:rPr>
        <w:t>söylerseniz</w:t>
      </w:r>
      <w:r w:rsidRPr="00E771F5" w:rsidR="00FB6687">
        <w:rPr>
          <w:sz w:val="18"/>
        </w:rPr>
        <w:t xml:space="preserve"> </w:t>
      </w:r>
      <w:r w:rsidRPr="00E771F5">
        <w:rPr>
          <w:sz w:val="18"/>
        </w:rPr>
        <w:t>daha</w:t>
      </w:r>
      <w:r w:rsidRPr="00E771F5" w:rsidR="00FB6687">
        <w:rPr>
          <w:sz w:val="18"/>
        </w:rPr>
        <w:t xml:space="preserve"> </w:t>
      </w:r>
      <w:r w:rsidRPr="00E771F5">
        <w:rPr>
          <w:sz w:val="18"/>
        </w:rPr>
        <w:t>nazik</w:t>
      </w:r>
      <w:r w:rsidRPr="00E771F5" w:rsidR="00FB6687">
        <w:rPr>
          <w:sz w:val="18"/>
        </w:rPr>
        <w:t xml:space="preserve"> </w:t>
      </w:r>
      <w:r w:rsidRPr="00E771F5">
        <w:rPr>
          <w:sz w:val="18"/>
        </w:rPr>
        <w:t>olur.</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nezaketli</w:t>
      </w:r>
      <w:r w:rsidRPr="00E771F5" w:rsidR="00FB6687">
        <w:rPr>
          <w:sz w:val="18"/>
        </w:rPr>
        <w:t xml:space="preserve"> </w:t>
      </w:r>
      <w:r w:rsidRPr="00E771F5">
        <w:rPr>
          <w:sz w:val="18"/>
        </w:rPr>
        <w:t>olun</w:t>
      </w:r>
      <w:r w:rsidRPr="00E771F5" w:rsidR="00FB6687">
        <w:rPr>
          <w:sz w:val="18"/>
        </w:rPr>
        <w:t xml:space="preserve"> </w:t>
      </w:r>
      <w:r w:rsidRPr="00E771F5">
        <w:rPr>
          <w:sz w:val="18"/>
        </w:rPr>
        <w:t>lütfen.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Beyefendi,</w:t>
      </w:r>
      <w:r w:rsidRPr="00E771F5" w:rsidR="00FB6687">
        <w:rPr>
          <w:sz w:val="18"/>
        </w:rPr>
        <w:t xml:space="preserve"> </w:t>
      </w:r>
      <w:r w:rsidRPr="00E771F5">
        <w:rPr>
          <w:sz w:val="18"/>
        </w:rPr>
        <w:t>bakın,</w:t>
      </w:r>
      <w:r w:rsidRPr="00E771F5" w:rsidR="00FB6687">
        <w:rPr>
          <w:sz w:val="18"/>
        </w:rPr>
        <w:t xml:space="preserve"> </w:t>
      </w:r>
      <w:r w:rsidRPr="00E771F5">
        <w:rPr>
          <w:sz w:val="18"/>
        </w:rPr>
        <w:t>ben</w:t>
      </w:r>
      <w:r w:rsidRPr="00E771F5" w:rsidR="00FB6687">
        <w:rPr>
          <w:sz w:val="18"/>
        </w:rPr>
        <w:t xml:space="preserve"> </w:t>
      </w:r>
      <w:r w:rsidRPr="00E771F5">
        <w:rPr>
          <w:sz w:val="18"/>
        </w:rPr>
        <w:t>arkadaşımla</w:t>
      </w:r>
      <w:r w:rsidRPr="00E771F5" w:rsidR="00FB6687">
        <w:rPr>
          <w:sz w:val="18"/>
        </w:rPr>
        <w:t xml:space="preserve"> </w:t>
      </w:r>
      <w:r w:rsidRPr="00E771F5">
        <w:rPr>
          <w:sz w:val="18"/>
        </w:rPr>
        <w:t>konuşuyorum.</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daha</w:t>
      </w:r>
      <w:r w:rsidRPr="00E771F5" w:rsidR="00FB6687">
        <w:rPr>
          <w:sz w:val="18"/>
        </w:rPr>
        <w:t xml:space="preserve"> </w:t>
      </w:r>
      <w:r w:rsidRPr="00E771F5">
        <w:rPr>
          <w:sz w:val="18"/>
        </w:rPr>
        <w:t>nezaketli</w:t>
      </w:r>
      <w:r w:rsidRPr="00E771F5" w:rsidR="00FB6687">
        <w:rPr>
          <w:sz w:val="18"/>
        </w:rPr>
        <w:t xml:space="preserve"> </w:t>
      </w:r>
      <w:r w:rsidRPr="00E771F5">
        <w:rPr>
          <w:sz w:val="18"/>
        </w:rPr>
        <w:t>olun</w:t>
      </w:r>
      <w:r w:rsidRPr="00E771F5" w:rsidR="00FB6687">
        <w:rPr>
          <w:sz w:val="18"/>
        </w:rPr>
        <w:t xml:space="preserve"> </w:t>
      </w:r>
      <w:r w:rsidRPr="00E771F5">
        <w:rPr>
          <w:sz w:val="18"/>
        </w:rPr>
        <w:t>lütfen.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söz</w:t>
      </w:r>
      <w:r w:rsidRPr="00E771F5" w:rsidR="00FB6687">
        <w:rPr>
          <w:sz w:val="18"/>
        </w:rPr>
        <w:t xml:space="preserve"> </w:t>
      </w:r>
      <w:r w:rsidRPr="00E771F5">
        <w:rPr>
          <w:sz w:val="18"/>
        </w:rPr>
        <w:t>verdim.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Saygıdeğer</w:t>
      </w:r>
      <w:r w:rsidRPr="00E771F5" w:rsidR="00FB6687">
        <w:rPr>
          <w:sz w:val="18"/>
        </w:rPr>
        <w:t xml:space="preserve"> </w:t>
      </w:r>
      <w:r w:rsidRPr="00E771F5">
        <w:rPr>
          <w:sz w:val="18"/>
        </w:rPr>
        <w:t>bir</w:t>
      </w:r>
      <w:r w:rsidRPr="00E771F5" w:rsidR="00FB6687">
        <w:rPr>
          <w:sz w:val="18"/>
        </w:rPr>
        <w:t xml:space="preserve"> </w:t>
      </w:r>
      <w:r w:rsidRPr="00E771F5">
        <w:rPr>
          <w:sz w:val="18"/>
        </w:rPr>
        <w:t>milletvekiliyle</w:t>
      </w:r>
      <w:r w:rsidRPr="00E771F5" w:rsidR="00FB6687">
        <w:rPr>
          <w:sz w:val="18"/>
        </w:rPr>
        <w:t xml:space="preserve"> </w:t>
      </w:r>
      <w:r w:rsidRPr="00E771F5">
        <w:rPr>
          <w:sz w:val="18"/>
        </w:rPr>
        <w:t>konuşuyorum,</w:t>
      </w:r>
      <w:r w:rsidRPr="00E771F5" w:rsidR="00FB6687">
        <w:rPr>
          <w:sz w:val="18"/>
        </w:rPr>
        <w:t xml:space="preserve"> </w:t>
      </w:r>
      <w:r w:rsidRPr="00E771F5">
        <w:rPr>
          <w:sz w:val="18"/>
        </w:rPr>
        <w:t>lütfen</w:t>
      </w:r>
      <w:r w:rsidRPr="00E771F5" w:rsidR="00FB6687">
        <w:rPr>
          <w:sz w:val="18"/>
        </w:rPr>
        <w:t xml:space="preserve"> </w:t>
      </w:r>
      <w:r w:rsidRPr="00E771F5">
        <w:rPr>
          <w:sz w:val="18"/>
        </w:rPr>
        <w:t>siz</w:t>
      </w:r>
      <w:r w:rsidRPr="00E771F5" w:rsidR="00FB6687">
        <w:rPr>
          <w:sz w:val="18"/>
        </w:rPr>
        <w:t xml:space="preserve"> </w:t>
      </w:r>
      <w:r w:rsidRPr="00E771F5">
        <w:rPr>
          <w:sz w:val="18"/>
        </w:rPr>
        <w:t>avukatlığa</w:t>
      </w:r>
      <w:r w:rsidRPr="00E771F5" w:rsidR="00FB6687">
        <w:rPr>
          <w:sz w:val="18"/>
        </w:rPr>
        <w:t xml:space="preserve"> </w:t>
      </w:r>
      <w:r w:rsidRPr="00E771F5">
        <w:rPr>
          <w:sz w:val="18"/>
        </w:rPr>
        <w:t>soyunmayın,</w:t>
      </w:r>
      <w:r w:rsidRPr="00E771F5" w:rsidR="00FB6687">
        <w:rPr>
          <w:sz w:val="18"/>
        </w:rPr>
        <w:t xml:space="preserve"> </w:t>
      </w:r>
      <w:r w:rsidRPr="00E771F5">
        <w:rPr>
          <w:sz w:val="18"/>
        </w:rPr>
        <w:t>olur</w:t>
      </w:r>
      <w:r w:rsidRPr="00E771F5" w:rsidR="00FB6687">
        <w:rPr>
          <w:sz w:val="18"/>
        </w:rPr>
        <w:t xml:space="preserve"> </w:t>
      </w:r>
      <w:r w:rsidRPr="00E771F5">
        <w:rPr>
          <w:sz w:val="18"/>
        </w:rPr>
        <w:t>mu?</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devam</w:t>
      </w:r>
      <w:r w:rsidRPr="00E771F5" w:rsidR="00FB6687">
        <w:rPr>
          <w:sz w:val="18"/>
        </w:rPr>
        <w:t xml:space="preserve"> </w:t>
      </w:r>
      <w:r w:rsidRPr="00E771F5">
        <w:rPr>
          <w:sz w:val="18"/>
        </w:rPr>
        <w:t>edin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AKİF</w:t>
      </w:r>
      <w:r w:rsidRPr="00E771F5" w:rsidR="00FB6687">
        <w:rPr>
          <w:sz w:val="18"/>
        </w:rPr>
        <w:t xml:space="preserve"> </w:t>
      </w:r>
      <w:r w:rsidRPr="00E771F5">
        <w:rPr>
          <w:sz w:val="18"/>
        </w:rPr>
        <w:t>EKİCİ</w:t>
      </w:r>
      <w:r w:rsidRPr="00E771F5" w:rsidR="00FB6687">
        <w:rPr>
          <w:sz w:val="18"/>
        </w:rPr>
        <w:t xml:space="preserve"> </w:t>
      </w:r>
      <w:r w:rsidRPr="00E771F5">
        <w:rPr>
          <w:sz w:val="18"/>
        </w:rPr>
        <w:t>(Gaziantep)</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devam</w:t>
      </w:r>
      <w:r w:rsidRPr="00E771F5" w:rsidR="00FB6687">
        <w:rPr>
          <w:sz w:val="18"/>
        </w:rPr>
        <w:t xml:space="preserve"> </w:t>
      </w:r>
      <w:r w:rsidRPr="00E771F5">
        <w:rPr>
          <w:sz w:val="18"/>
        </w:rPr>
        <w:t>edin,</w:t>
      </w:r>
      <w:r w:rsidRPr="00E771F5" w:rsidR="00FB6687">
        <w:rPr>
          <w:sz w:val="18"/>
        </w:rPr>
        <w:t xml:space="preserve"> </w:t>
      </w:r>
      <w:r w:rsidRPr="00E771F5">
        <w:rPr>
          <w:sz w:val="18"/>
        </w:rPr>
        <w:t>her</w:t>
      </w:r>
      <w:r w:rsidRPr="00E771F5" w:rsidR="00FB6687">
        <w:rPr>
          <w:sz w:val="18"/>
        </w:rPr>
        <w:t xml:space="preserve"> </w:t>
      </w:r>
      <w:r w:rsidRPr="00E771F5">
        <w:rPr>
          <w:sz w:val="18"/>
        </w:rPr>
        <w:t>cümleye</w:t>
      </w:r>
      <w:r w:rsidRPr="00E771F5" w:rsidR="00FB6687">
        <w:rPr>
          <w:sz w:val="18"/>
        </w:rPr>
        <w:t xml:space="preserve"> </w:t>
      </w:r>
      <w:r w:rsidRPr="00E771F5">
        <w:rPr>
          <w:sz w:val="18"/>
        </w:rPr>
        <w:t>cevap</w:t>
      </w:r>
      <w:r w:rsidRPr="00E771F5" w:rsidR="00FB6687">
        <w:rPr>
          <w:sz w:val="18"/>
        </w:rPr>
        <w:t xml:space="preserve"> </w:t>
      </w:r>
      <w:r w:rsidRPr="00E771F5">
        <w:rPr>
          <w:sz w:val="18"/>
        </w:rPr>
        <w:t>vermeyin.</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Başkanım,</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Şimdi,</w:t>
      </w:r>
      <w:r w:rsidRPr="00E771F5" w:rsidR="00FB6687">
        <w:rPr>
          <w:sz w:val="18"/>
        </w:rPr>
        <w:t xml:space="preserve"> </w:t>
      </w:r>
      <w:r w:rsidRPr="00E771F5">
        <w:rPr>
          <w:sz w:val="18"/>
        </w:rPr>
        <w:t>bazı</w:t>
      </w:r>
      <w:r w:rsidRPr="00E771F5" w:rsidR="00FB6687">
        <w:rPr>
          <w:sz w:val="18"/>
        </w:rPr>
        <w:t xml:space="preserve"> </w:t>
      </w:r>
      <w:r w:rsidRPr="00E771F5">
        <w:rPr>
          <w:sz w:val="18"/>
        </w:rPr>
        <w:t>şeyler</w:t>
      </w:r>
      <w:r w:rsidRPr="00E771F5" w:rsidR="00FB6687">
        <w:rPr>
          <w:sz w:val="18"/>
        </w:rPr>
        <w:t xml:space="preserve"> </w:t>
      </w:r>
      <w:r w:rsidRPr="00E771F5">
        <w:rPr>
          <w:sz w:val="18"/>
        </w:rPr>
        <w:t>sürekli</w:t>
      </w:r>
      <w:r w:rsidRPr="00E771F5" w:rsidR="00FB6687">
        <w:rPr>
          <w:sz w:val="18"/>
        </w:rPr>
        <w:t xml:space="preserve"> </w:t>
      </w:r>
      <w:r w:rsidRPr="00E771F5">
        <w:rPr>
          <w:sz w:val="18"/>
        </w:rPr>
        <w:t>söylenince</w:t>
      </w:r>
      <w:r w:rsidRPr="00E771F5" w:rsidR="00FB6687">
        <w:rPr>
          <w:sz w:val="18"/>
        </w:rPr>
        <w:t xml:space="preserve"> </w:t>
      </w:r>
      <w:r w:rsidRPr="00E771F5">
        <w:rPr>
          <w:sz w:val="18"/>
        </w:rPr>
        <w:t>bir</w:t>
      </w:r>
      <w:r w:rsidRPr="00E771F5" w:rsidR="00FB6687">
        <w:rPr>
          <w:sz w:val="18"/>
        </w:rPr>
        <w:t xml:space="preserve"> </w:t>
      </w:r>
      <w:r w:rsidRPr="00E771F5">
        <w:rPr>
          <w:sz w:val="18"/>
        </w:rPr>
        <w:t>müddet</w:t>
      </w:r>
      <w:r w:rsidRPr="00E771F5" w:rsidR="00FB6687">
        <w:rPr>
          <w:sz w:val="18"/>
        </w:rPr>
        <w:t xml:space="preserve"> </w:t>
      </w:r>
      <w:r w:rsidRPr="00E771F5">
        <w:rPr>
          <w:sz w:val="18"/>
        </w:rPr>
        <w:t>sonra</w:t>
      </w:r>
      <w:r w:rsidRPr="00E771F5" w:rsidR="00FB6687">
        <w:rPr>
          <w:sz w:val="18"/>
        </w:rPr>
        <w:t xml:space="preserve"> </w:t>
      </w:r>
      <w:r w:rsidRPr="00E771F5">
        <w:rPr>
          <w:sz w:val="18"/>
        </w:rPr>
        <w:t>milletin</w:t>
      </w:r>
      <w:r w:rsidRPr="00E771F5" w:rsidR="00FB6687">
        <w:rPr>
          <w:sz w:val="18"/>
        </w:rPr>
        <w:t xml:space="preserve"> </w:t>
      </w:r>
      <w:r w:rsidRPr="00E771F5">
        <w:rPr>
          <w:sz w:val="18"/>
        </w:rPr>
        <w:t>hafızasında</w:t>
      </w:r>
      <w:r w:rsidRPr="00E771F5" w:rsidR="00FB6687">
        <w:rPr>
          <w:sz w:val="18"/>
        </w:rPr>
        <w:t xml:space="preserve"> </w:t>
      </w:r>
      <w:r w:rsidRPr="00E771F5">
        <w:rPr>
          <w:sz w:val="18"/>
        </w:rPr>
        <w:t>gerçekmiş</w:t>
      </w:r>
      <w:r w:rsidRPr="00E771F5" w:rsidR="00FB6687">
        <w:rPr>
          <w:sz w:val="18"/>
        </w:rPr>
        <w:t xml:space="preserve"> </w:t>
      </w:r>
      <w:r w:rsidRPr="00E771F5">
        <w:rPr>
          <w:sz w:val="18"/>
        </w:rPr>
        <w:t>gibi</w:t>
      </w:r>
      <w:r w:rsidRPr="00E771F5" w:rsidR="00FB6687">
        <w:rPr>
          <w:sz w:val="18"/>
        </w:rPr>
        <w:t xml:space="preserve"> </w:t>
      </w:r>
      <w:r w:rsidRPr="00E771F5">
        <w:rPr>
          <w:sz w:val="18"/>
        </w:rPr>
        <w:t>kalıyor,</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şu:</w:t>
      </w:r>
      <w:r w:rsidRPr="00E771F5" w:rsidR="00FB6687">
        <w:rPr>
          <w:sz w:val="18"/>
        </w:rPr>
        <w:t xml:space="preserve"> </w:t>
      </w:r>
      <w:r w:rsidRPr="00E771F5">
        <w:rPr>
          <w:sz w:val="18"/>
        </w:rPr>
        <w:t>“Maharet</w:t>
      </w:r>
      <w:r w:rsidRPr="00E771F5" w:rsidR="00FB6687">
        <w:rPr>
          <w:sz w:val="18"/>
        </w:rPr>
        <w:t xml:space="preserve"> </w:t>
      </w:r>
      <w:r w:rsidRPr="00E771F5">
        <w:rPr>
          <w:sz w:val="18"/>
        </w:rPr>
        <w:t>üç</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içinde</w:t>
      </w:r>
      <w:r w:rsidRPr="00E771F5" w:rsidR="00FB6687">
        <w:rPr>
          <w:sz w:val="18"/>
        </w:rPr>
        <w:t xml:space="preserve"> </w:t>
      </w:r>
      <w:r w:rsidRPr="00E771F5">
        <w:rPr>
          <w:sz w:val="18"/>
        </w:rPr>
        <w:t>bir</w:t>
      </w:r>
      <w:r w:rsidRPr="00E771F5" w:rsidR="00FB6687">
        <w:rPr>
          <w:sz w:val="18"/>
        </w:rPr>
        <w:t xml:space="preserve"> </w:t>
      </w:r>
      <w:r w:rsidRPr="00E771F5">
        <w:rPr>
          <w:sz w:val="18"/>
        </w:rPr>
        <w:t>hasta</w:t>
      </w:r>
      <w:r w:rsidRPr="00E771F5" w:rsidR="00FB6687">
        <w:rPr>
          <w:sz w:val="18"/>
        </w:rPr>
        <w:t xml:space="preserve"> </w:t>
      </w:r>
      <w:r w:rsidRPr="00E771F5">
        <w:rPr>
          <w:sz w:val="18"/>
        </w:rPr>
        <w:t>bakarak</w:t>
      </w:r>
      <w:r w:rsidRPr="00E771F5" w:rsidR="00FB6687">
        <w:rPr>
          <w:sz w:val="18"/>
        </w:rPr>
        <w:t xml:space="preserve"> </w:t>
      </w:r>
      <w:r w:rsidRPr="00E771F5">
        <w:rPr>
          <w:sz w:val="18"/>
        </w:rPr>
        <w:t>150</w:t>
      </w:r>
      <w:r w:rsidRPr="00E771F5" w:rsidR="00FB6687">
        <w:rPr>
          <w:sz w:val="18"/>
        </w:rPr>
        <w:t xml:space="preserve"> </w:t>
      </w:r>
      <w:r w:rsidRPr="00E771F5">
        <w:rPr>
          <w:sz w:val="18"/>
        </w:rPr>
        <w:t>hasta</w:t>
      </w:r>
      <w:r w:rsidRPr="00E771F5" w:rsidR="00FB6687">
        <w:rPr>
          <w:sz w:val="18"/>
        </w:rPr>
        <w:t xml:space="preserve"> </w:t>
      </w:r>
      <w:r w:rsidRPr="00E771F5">
        <w:rPr>
          <w:sz w:val="18"/>
        </w:rPr>
        <w:t>bakmak</w:t>
      </w:r>
      <w:r w:rsidRPr="00E771F5" w:rsidR="00FB6687">
        <w:rPr>
          <w:sz w:val="18"/>
        </w:rPr>
        <w:t xml:space="preserve"> </w:t>
      </w:r>
      <w:r w:rsidRPr="00E771F5">
        <w:rPr>
          <w:sz w:val="18"/>
        </w:rPr>
        <w:t>değil.”</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kullanılıyor.</w:t>
      </w:r>
      <w:r w:rsidRPr="00E771F5" w:rsidR="00FB6687">
        <w:rPr>
          <w:sz w:val="18"/>
        </w:rPr>
        <w:t xml:space="preserve"> </w:t>
      </w:r>
      <w:r w:rsidRPr="00E771F5">
        <w:rPr>
          <w:sz w:val="18"/>
        </w:rPr>
        <w:t>Türkiye’de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Türkiye’de</w:t>
      </w:r>
      <w:r w:rsidRPr="00E771F5" w:rsidR="00FB6687">
        <w:rPr>
          <w:sz w:val="18"/>
        </w:rPr>
        <w:t xml:space="preserve"> </w:t>
      </w:r>
      <w:r w:rsidRPr="00E771F5">
        <w:rPr>
          <w:sz w:val="18"/>
        </w:rPr>
        <w:t>kıymetli</w:t>
      </w:r>
      <w:r w:rsidRPr="00E771F5" w:rsidR="00FB6687">
        <w:rPr>
          <w:sz w:val="18"/>
        </w:rPr>
        <w:t xml:space="preserve"> </w:t>
      </w:r>
      <w:r w:rsidRPr="00E771F5">
        <w:rPr>
          <w:sz w:val="18"/>
        </w:rPr>
        <w:t>hekimlerimiz,</w:t>
      </w:r>
      <w:r w:rsidRPr="00E771F5" w:rsidR="00FB6687">
        <w:rPr>
          <w:sz w:val="18"/>
        </w:rPr>
        <w:t xml:space="preserve"> </w:t>
      </w:r>
      <w:r w:rsidRPr="00E771F5">
        <w:rPr>
          <w:sz w:val="18"/>
        </w:rPr>
        <w:t>sayılarının</w:t>
      </w:r>
      <w:r w:rsidRPr="00E771F5" w:rsidR="00FB6687">
        <w:rPr>
          <w:sz w:val="18"/>
        </w:rPr>
        <w:t xml:space="preserve"> </w:t>
      </w:r>
      <w:r w:rsidRPr="00E771F5">
        <w:rPr>
          <w:sz w:val="18"/>
        </w:rPr>
        <w:t>azlığını</w:t>
      </w:r>
      <w:r w:rsidRPr="00E771F5" w:rsidR="00FB6687">
        <w:rPr>
          <w:sz w:val="18"/>
        </w:rPr>
        <w:t xml:space="preserve"> </w:t>
      </w:r>
      <w:r w:rsidRPr="00E771F5">
        <w:rPr>
          <w:sz w:val="18"/>
        </w:rPr>
        <w:t>da</w:t>
      </w:r>
      <w:r w:rsidRPr="00E771F5" w:rsidR="00FB6687">
        <w:rPr>
          <w:sz w:val="18"/>
        </w:rPr>
        <w:t xml:space="preserve"> </w:t>
      </w:r>
      <w:r w:rsidRPr="00E771F5">
        <w:rPr>
          <w:sz w:val="18"/>
        </w:rPr>
        <w:t>dikkate</w:t>
      </w:r>
      <w:r w:rsidRPr="00E771F5" w:rsidR="00FB6687">
        <w:rPr>
          <w:sz w:val="18"/>
        </w:rPr>
        <w:t xml:space="preserve"> </w:t>
      </w:r>
      <w:r w:rsidRPr="00E771F5">
        <w:rPr>
          <w:sz w:val="18"/>
        </w:rPr>
        <w:t>aldığımızda,</w:t>
      </w:r>
      <w:r w:rsidRPr="00E771F5" w:rsidR="00FB6687">
        <w:rPr>
          <w:sz w:val="18"/>
        </w:rPr>
        <w:t xml:space="preserve"> </w:t>
      </w:r>
      <w:r w:rsidRPr="00E771F5">
        <w:rPr>
          <w:sz w:val="18"/>
        </w:rPr>
        <w:t>canla</w:t>
      </w:r>
      <w:r w:rsidRPr="00E771F5" w:rsidR="00FB6687">
        <w:rPr>
          <w:sz w:val="18"/>
        </w:rPr>
        <w:t xml:space="preserve"> </w:t>
      </w:r>
      <w:r w:rsidRPr="00E771F5">
        <w:rPr>
          <w:sz w:val="18"/>
        </w:rPr>
        <w:t>başla</w:t>
      </w:r>
      <w:r w:rsidRPr="00E771F5" w:rsidR="00FB6687">
        <w:rPr>
          <w:sz w:val="18"/>
        </w:rPr>
        <w:t xml:space="preserve"> </w:t>
      </w:r>
      <w:r w:rsidRPr="00E771F5">
        <w:rPr>
          <w:sz w:val="18"/>
        </w:rPr>
        <w:t>hastalarına</w:t>
      </w:r>
      <w:r w:rsidRPr="00E771F5" w:rsidR="00FB6687">
        <w:rPr>
          <w:sz w:val="18"/>
        </w:rPr>
        <w:t xml:space="preserve"> </w:t>
      </w:r>
      <w:r w:rsidRPr="00E771F5">
        <w:rPr>
          <w:sz w:val="18"/>
        </w:rPr>
        <w:t>hizmet</w:t>
      </w:r>
      <w:r w:rsidRPr="00E771F5" w:rsidR="00FB6687">
        <w:rPr>
          <w:sz w:val="18"/>
        </w:rPr>
        <w:t xml:space="preserve"> </w:t>
      </w:r>
      <w:r w:rsidRPr="00E771F5">
        <w:rPr>
          <w:sz w:val="18"/>
        </w:rPr>
        <w:t>ediyorlar.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Bir</w:t>
      </w:r>
      <w:r w:rsidRPr="00E771F5" w:rsidR="00FB6687">
        <w:rPr>
          <w:sz w:val="18"/>
        </w:rPr>
        <w:t xml:space="preserve"> </w:t>
      </w:r>
      <w:r w:rsidRPr="00E771F5">
        <w:rPr>
          <w:sz w:val="18"/>
        </w:rPr>
        <w:t>hastaya</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ila</w:t>
      </w:r>
      <w:r w:rsidRPr="00E771F5" w:rsidR="00FB6687">
        <w:rPr>
          <w:sz w:val="18"/>
        </w:rPr>
        <w:t xml:space="preserve"> </w:t>
      </w:r>
      <w:r w:rsidRPr="00E771F5">
        <w:rPr>
          <w:sz w:val="18"/>
        </w:rPr>
        <w:t>yirmi</w:t>
      </w:r>
      <w:r w:rsidRPr="00E771F5" w:rsidR="00FB6687">
        <w:rPr>
          <w:sz w:val="18"/>
        </w:rPr>
        <w:t xml:space="preserve"> </w:t>
      </w:r>
      <w:r w:rsidRPr="00E771F5">
        <w:rPr>
          <w:sz w:val="18"/>
        </w:rPr>
        <w:t>dakika</w:t>
      </w:r>
      <w:r w:rsidRPr="00E771F5" w:rsidR="00FB6687">
        <w:rPr>
          <w:sz w:val="18"/>
        </w:rPr>
        <w:t xml:space="preserve"> </w:t>
      </w:r>
      <w:r w:rsidRPr="00E771F5">
        <w:rPr>
          <w:sz w:val="18"/>
        </w:rPr>
        <w:t>ayrılması</w:t>
      </w:r>
      <w:r w:rsidRPr="00E771F5" w:rsidR="00FB6687">
        <w:rPr>
          <w:sz w:val="18"/>
        </w:rPr>
        <w:t xml:space="preserve"> </w:t>
      </w:r>
      <w:r w:rsidRPr="00E771F5">
        <w:rPr>
          <w:sz w:val="18"/>
        </w:rPr>
        <w:t>bizim</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w:t>
      </w:r>
      <w:r w:rsidRPr="00E771F5" w:rsidR="00FB6687">
        <w:rPr>
          <w:sz w:val="18"/>
        </w:rPr>
        <w:t xml:space="preserve"> </w:t>
      </w:r>
      <w:r w:rsidRPr="00E771F5">
        <w:rPr>
          <w:sz w:val="18"/>
        </w:rPr>
        <w:t>olarak</w:t>
      </w:r>
      <w:r w:rsidRPr="00E771F5" w:rsidR="00FB6687">
        <w:rPr>
          <w:sz w:val="18"/>
        </w:rPr>
        <w:t xml:space="preserve"> </w:t>
      </w:r>
      <w:r w:rsidRPr="00E771F5">
        <w:rPr>
          <w:sz w:val="18"/>
        </w:rPr>
        <w:t>hedefimizdir.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ortalama</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hastaya</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ayırıyoruz.</w:t>
      </w:r>
      <w:r w:rsidRPr="00E771F5" w:rsidR="00FB6687">
        <w:rPr>
          <w:sz w:val="18"/>
        </w:rPr>
        <w:t xml:space="preserve"> </w:t>
      </w:r>
      <w:r w:rsidRPr="00E771F5">
        <w:rPr>
          <w:sz w:val="18"/>
        </w:rPr>
        <w:t>Eğer</w:t>
      </w:r>
      <w:r w:rsidRPr="00E771F5" w:rsidR="00FB6687">
        <w:rPr>
          <w:sz w:val="18"/>
        </w:rPr>
        <w:t xml:space="preserve"> </w:t>
      </w:r>
      <w:r w:rsidRPr="00E771F5">
        <w:rPr>
          <w:sz w:val="18"/>
        </w:rPr>
        <w:t>bundan</w:t>
      </w:r>
      <w:r w:rsidRPr="00E771F5" w:rsidR="00FB6687">
        <w:rPr>
          <w:sz w:val="18"/>
        </w:rPr>
        <w:t xml:space="preserve"> </w:t>
      </w:r>
      <w:r w:rsidRPr="00E771F5">
        <w:rPr>
          <w:sz w:val="18"/>
        </w:rPr>
        <w:t>daha</w:t>
      </w:r>
      <w:r w:rsidRPr="00E771F5" w:rsidR="00FB6687">
        <w:rPr>
          <w:sz w:val="18"/>
        </w:rPr>
        <w:t xml:space="preserve"> </w:t>
      </w:r>
      <w:r w:rsidRPr="00E771F5">
        <w:rPr>
          <w:sz w:val="18"/>
        </w:rPr>
        <w:t>az</w:t>
      </w:r>
      <w:r w:rsidRPr="00E771F5" w:rsidR="00FB6687">
        <w:rPr>
          <w:sz w:val="18"/>
        </w:rPr>
        <w:t xml:space="preserve"> </w:t>
      </w:r>
      <w:r w:rsidRPr="00E771F5">
        <w:rPr>
          <w:sz w:val="18"/>
        </w:rPr>
        <w:t>bir</w:t>
      </w:r>
      <w:r w:rsidRPr="00E771F5" w:rsidR="00FB6687">
        <w:rPr>
          <w:sz w:val="18"/>
        </w:rPr>
        <w:t xml:space="preserve"> </w:t>
      </w:r>
      <w:r w:rsidRPr="00E771F5">
        <w:rPr>
          <w:sz w:val="18"/>
        </w:rPr>
        <w:t>vakit</w:t>
      </w:r>
      <w:r w:rsidRPr="00E771F5" w:rsidR="00FB6687">
        <w:rPr>
          <w:sz w:val="18"/>
        </w:rPr>
        <w:t xml:space="preserve"> </w:t>
      </w:r>
      <w:r w:rsidRPr="00E771F5">
        <w:rPr>
          <w:sz w:val="18"/>
        </w:rPr>
        <w:t>-nadiren</w:t>
      </w:r>
      <w:r w:rsidRPr="00E771F5" w:rsidR="00FB6687">
        <w:rPr>
          <w:sz w:val="18"/>
        </w:rPr>
        <w:t xml:space="preserve"> </w:t>
      </w:r>
      <w:r w:rsidRPr="00E771F5">
        <w:rPr>
          <w:sz w:val="18"/>
        </w:rPr>
        <w:t>de</w:t>
      </w:r>
      <w:r w:rsidRPr="00E771F5" w:rsidR="00FB6687">
        <w:rPr>
          <w:sz w:val="18"/>
        </w:rPr>
        <w:t xml:space="preserve"> </w:t>
      </w:r>
      <w:r w:rsidRPr="00E771F5">
        <w:rPr>
          <w:sz w:val="18"/>
        </w:rPr>
        <w:t>olsa-</w:t>
      </w:r>
      <w:r w:rsidRPr="00E771F5" w:rsidR="00FB6687">
        <w:rPr>
          <w:sz w:val="18"/>
        </w:rPr>
        <w:t xml:space="preserve"> </w:t>
      </w:r>
      <w:r w:rsidRPr="00E771F5">
        <w:rPr>
          <w:sz w:val="18"/>
        </w:rPr>
        <w:t>doktorlarımız,</w:t>
      </w:r>
      <w:r w:rsidRPr="00E771F5" w:rsidR="00FB6687">
        <w:rPr>
          <w:sz w:val="18"/>
        </w:rPr>
        <w:t xml:space="preserve"> </w:t>
      </w:r>
      <w:r w:rsidRPr="00E771F5">
        <w:rPr>
          <w:sz w:val="18"/>
        </w:rPr>
        <w:t>uzman</w:t>
      </w:r>
      <w:r w:rsidRPr="00E771F5" w:rsidR="00FB6687">
        <w:rPr>
          <w:sz w:val="18"/>
        </w:rPr>
        <w:t xml:space="preserve"> </w:t>
      </w:r>
      <w:r w:rsidRPr="00E771F5">
        <w:rPr>
          <w:sz w:val="18"/>
        </w:rPr>
        <w:t>doktorlarımız</w:t>
      </w:r>
      <w:r w:rsidRPr="00E771F5" w:rsidR="00FB6687">
        <w:rPr>
          <w:sz w:val="18"/>
        </w:rPr>
        <w:t xml:space="preserve"> </w:t>
      </w:r>
      <w:r w:rsidRPr="00E771F5">
        <w:rPr>
          <w:sz w:val="18"/>
        </w:rPr>
        <w:t>hastalarına</w:t>
      </w:r>
      <w:r w:rsidRPr="00E771F5" w:rsidR="00FB6687">
        <w:rPr>
          <w:sz w:val="18"/>
        </w:rPr>
        <w:t xml:space="preserve"> </w:t>
      </w:r>
      <w:r w:rsidRPr="00E771F5">
        <w:rPr>
          <w:sz w:val="18"/>
        </w:rPr>
        <w:t>ayırıyorlarsa</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sebebi</w:t>
      </w:r>
      <w:r w:rsidRPr="00E771F5" w:rsidR="00FB6687">
        <w:rPr>
          <w:sz w:val="18"/>
        </w:rPr>
        <w:t xml:space="preserve"> </w:t>
      </w:r>
      <w:r w:rsidRPr="00E771F5">
        <w:rPr>
          <w:sz w:val="18"/>
        </w:rPr>
        <w:t>var;</w:t>
      </w:r>
      <w:r w:rsidRPr="00E771F5" w:rsidR="00FB6687">
        <w:rPr>
          <w:sz w:val="18"/>
        </w:rPr>
        <w:t xml:space="preserve"> </w:t>
      </w:r>
      <w:r w:rsidRPr="00E771F5">
        <w:rPr>
          <w:sz w:val="18"/>
        </w:rPr>
        <w:t>Türkiye’deki</w:t>
      </w:r>
      <w:r w:rsidRPr="00E771F5" w:rsidR="00FB6687">
        <w:rPr>
          <w:sz w:val="18"/>
        </w:rPr>
        <w:t xml:space="preserve"> </w:t>
      </w:r>
      <w:r w:rsidRPr="00E771F5">
        <w:rPr>
          <w:sz w:val="18"/>
        </w:rPr>
        <w:t>doktor</w:t>
      </w:r>
      <w:r w:rsidRPr="00E771F5" w:rsidR="00FB6687">
        <w:rPr>
          <w:sz w:val="18"/>
        </w:rPr>
        <w:t xml:space="preserve"> </w:t>
      </w:r>
      <w:r w:rsidRPr="00E771F5">
        <w:rPr>
          <w:sz w:val="18"/>
        </w:rPr>
        <w:t>sayısının</w:t>
      </w:r>
      <w:r w:rsidRPr="00E771F5" w:rsidR="00FB6687">
        <w:rPr>
          <w:sz w:val="18"/>
        </w:rPr>
        <w:t xml:space="preserve"> </w:t>
      </w:r>
      <w:r w:rsidRPr="00E771F5">
        <w:rPr>
          <w:sz w:val="18"/>
        </w:rPr>
        <w:t>eksikliği.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Türkiye,</w:t>
      </w:r>
      <w:r w:rsidRPr="00E771F5" w:rsidR="00FB6687">
        <w:rPr>
          <w:sz w:val="18"/>
        </w:rPr>
        <w:t xml:space="preserve"> </w:t>
      </w:r>
      <w:r w:rsidRPr="00E771F5">
        <w:rPr>
          <w:sz w:val="18"/>
        </w:rPr>
        <w:t>Avrupa</w:t>
      </w:r>
      <w:r w:rsidRPr="00E771F5" w:rsidR="00FB6687">
        <w:rPr>
          <w:sz w:val="18"/>
        </w:rPr>
        <w:t xml:space="preserve"> </w:t>
      </w:r>
      <w:r w:rsidRPr="00E771F5">
        <w:rPr>
          <w:sz w:val="18"/>
        </w:rPr>
        <w:t>ülkeleri</w:t>
      </w:r>
      <w:r w:rsidRPr="00E771F5" w:rsidR="00FB6687">
        <w:rPr>
          <w:sz w:val="18"/>
        </w:rPr>
        <w:t xml:space="preserve"> </w:t>
      </w:r>
      <w:r w:rsidRPr="00E771F5">
        <w:rPr>
          <w:sz w:val="18"/>
        </w:rPr>
        <w:t>içerisinde</w:t>
      </w:r>
      <w:r w:rsidRPr="00E771F5" w:rsidR="00FB6687">
        <w:rPr>
          <w:sz w:val="18"/>
        </w:rPr>
        <w:t xml:space="preserve"> </w:t>
      </w:r>
      <w:r w:rsidRPr="00E771F5">
        <w:rPr>
          <w:sz w:val="18"/>
        </w:rPr>
        <w:t>doktor</w:t>
      </w:r>
      <w:r w:rsidRPr="00E771F5" w:rsidR="00FB6687">
        <w:rPr>
          <w:sz w:val="18"/>
        </w:rPr>
        <w:t xml:space="preserve"> </w:t>
      </w:r>
      <w:r w:rsidRPr="00E771F5">
        <w:rPr>
          <w:sz w:val="18"/>
        </w:rPr>
        <w:t>sayısı</w:t>
      </w:r>
      <w:r w:rsidRPr="00E771F5" w:rsidR="00FB6687">
        <w:rPr>
          <w:sz w:val="18"/>
        </w:rPr>
        <w:t xml:space="preserve"> </w:t>
      </w:r>
      <w:r w:rsidRPr="00E771F5">
        <w:rPr>
          <w:sz w:val="18"/>
        </w:rPr>
        <w:t>nüfusuna</w:t>
      </w:r>
      <w:r w:rsidRPr="00E771F5" w:rsidR="00FB6687">
        <w:rPr>
          <w:sz w:val="18"/>
        </w:rPr>
        <w:t xml:space="preserve"> </w:t>
      </w:r>
      <w:r w:rsidRPr="00E771F5">
        <w:rPr>
          <w:sz w:val="18"/>
        </w:rPr>
        <w:t>göre</w:t>
      </w:r>
      <w:r w:rsidRPr="00E771F5" w:rsidR="00FB6687">
        <w:rPr>
          <w:sz w:val="18"/>
        </w:rPr>
        <w:t xml:space="preserve"> </w:t>
      </w:r>
      <w:r w:rsidRPr="00E771F5">
        <w:rPr>
          <w:sz w:val="18"/>
        </w:rPr>
        <w:t>hâlen</w:t>
      </w:r>
      <w:r w:rsidRPr="00E771F5" w:rsidR="00FB6687">
        <w:rPr>
          <w:sz w:val="18"/>
        </w:rPr>
        <w:t xml:space="preserve"> </w:t>
      </w:r>
      <w:r w:rsidRPr="00E771F5">
        <w:rPr>
          <w:sz w:val="18"/>
        </w:rPr>
        <w:t>en</w:t>
      </w:r>
      <w:r w:rsidRPr="00E771F5" w:rsidR="00FB6687">
        <w:rPr>
          <w:sz w:val="18"/>
        </w:rPr>
        <w:t xml:space="preserve"> </w:t>
      </w:r>
      <w:r w:rsidRPr="00E771F5">
        <w:rPr>
          <w:sz w:val="18"/>
        </w:rPr>
        <w:t>az</w:t>
      </w:r>
      <w:r w:rsidRPr="00E771F5" w:rsidR="00FB6687">
        <w:rPr>
          <w:sz w:val="18"/>
        </w:rPr>
        <w:t xml:space="preserve"> </w:t>
      </w:r>
      <w:r w:rsidRPr="00E771F5">
        <w:rPr>
          <w:sz w:val="18"/>
        </w:rPr>
        <w:t>olan</w:t>
      </w:r>
      <w:r w:rsidRPr="00E771F5" w:rsidR="00FB6687">
        <w:rPr>
          <w:sz w:val="18"/>
        </w:rPr>
        <w:t xml:space="preserve"> </w:t>
      </w:r>
      <w:r w:rsidRPr="00E771F5">
        <w:rPr>
          <w:sz w:val="18"/>
        </w:rPr>
        <w:t>ülkedir.</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canla</w:t>
      </w:r>
      <w:r w:rsidRPr="00E771F5" w:rsidR="00FB6687">
        <w:rPr>
          <w:sz w:val="18"/>
        </w:rPr>
        <w:t xml:space="preserve"> </w:t>
      </w:r>
      <w:r w:rsidRPr="00E771F5">
        <w:rPr>
          <w:sz w:val="18"/>
        </w:rPr>
        <w:t>başla</w:t>
      </w:r>
      <w:r w:rsidRPr="00E771F5" w:rsidR="00FB6687">
        <w:rPr>
          <w:sz w:val="18"/>
        </w:rPr>
        <w:t xml:space="preserve"> </w:t>
      </w:r>
      <w:r w:rsidRPr="00E771F5">
        <w:rPr>
          <w:sz w:val="18"/>
        </w:rPr>
        <w:t>çalışan</w:t>
      </w:r>
      <w:r w:rsidRPr="00E771F5" w:rsidR="00FB6687">
        <w:rPr>
          <w:sz w:val="18"/>
        </w:rPr>
        <w:t xml:space="preserve"> </w:t>
      </w:r>
      <w:r w:rsidRPr="00E771F5">
        <w:rPr>
          <w:sz w:val="18"/>
        </w:rPr>
        <w:t>doktorlarımıza</w:t>
      </w:r>
      <w:r w:rsidRPr="00E771F5" w:rsidR="00FB6687">
        <w:rPr>
          <w:sz w:val="18"/>
        </w:rPr>
        <w:t xml:space="preserve"> </w:t>
      </w:r>
      <w:r w:rsidRPr="00E771F5">
        <w:rPr>
          <w:sz w:val="18"/>
        </w:rPr>
        <w:t>sanki</w:t>
      </w:r>
      <w:r w:rsidRPr="00E771F5" w:rsidR="00FB6687">
        <w:rPr>
          <w:sz w:val="18"/>
        </w:rPr>
        <w:t xml:space="preserve"> </w:t>
      </w:r>
      <w:r w:rsidRPr="00E771F5">
        <w:rPr>
          <w:sz w:val="18"/>
        </w:rPr>
        <w:t>hastalarına</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türlü</w:t>
      </w:r>
      <w:r w:rsidRPr="00E771F5" w:rsidR="00FB6687">
        <w:rPr>
          <w:sz w:val="18"/>
        </w:rPr>
        <w:t xml:space="preserve"> </w:t>
      </w:r>
      <w:r w:rsidRPr="00E771F5">
        <w:rPr>
          <w:sz w:val="18"/>
        </w:rPr>
        <w:t>davranıyorlarmış</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intiba</w:t>
      </w:r>
      <w:r w:rsidRPr="00E771F5" w:rsidR="00FB6687">
        <w:rPr>
          <w:sz w:val="18"/>
        </w:rPr>
        <w:t xml:space="preserve"> </w:t>
      </w:r>
      <w:r w:rsidRPr="00E771F5">
        <w:rPr>
          <w:sz w:val="18"/>
        </w:rPr>
        <w:t>uyandırmamamız</w:t>
      </w:r>
      <w:r w:rsidRPr="00E771F5" w:rsidR="00FB6687">
        <w:rPr>
          <w:sz w:val="18"/>
        </w:rPr>
        <w:t xml:space="preserve"> </w:t>
      </w:r>
      <w:r w:rsidRPr="00E771F5">
        <w:rPr>
          <w:sz w:val="18"/>
        </w:rPr>
        <w:t>lazım,</w:t>
      </w:r>
      <w:r w:rsidRPr="00E771F5" w:rsidR="00FB6687">
        <w:rPr>
          <w:sz w:val="18"/>
        </w:rPr>
        <w:t xml:space="preserve"> </w:t>
      </w:r>
      <w:r w:rsidRPr="00E771F5">
        <w:rPr>
          <w:sz w:val="18"/>
        </w:rPr>
        <w:t>sanki</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Bakanlığının</w:t>
      </w:r>
      <w:r w:rsidRPr="00E771F5" w:rsidR="00FB6687">
        <w:rPr>
          <w:sz w:val="18"/>
        </w:rPr>
        <w:t xml:space="preserve"> </w:t>
      </w:r>
      <w:r w:rsidRPr="00E771F5">
        <w:rPr>
          <w:sz w:val="18"/>
        </w:rPr>
        <w:t>oluşturduğu</w:t>
      </w:r>
      <w:r w:rsidRPr="00E771F5" w:rsidR="00FB6687">
        <w:rPr>
          <w:sz w:val="18"/>
        </w:rPr>
        <w:t xml:space="preserve"> </w:t>
      </w:r>
      <w:r w:rsidRPr="00E771F5">
        <w:rPr>
          <w:sz w:val="18"/>
        </w:rPr>
        <w:t>sistem</w:t>
      </w:r>
      <w:r w:rsidRPr="00E771F5" w:rsidR="00FB6687">
        <w:rPr>
          <w:sz w:val="18"/>
        </w:rPr>
        <w:t xml:space="preserve"> </w:t>
      </w:r>
      <w:r w:rsidRPr="00E771F5">
        <w:rPr>
          <w:sz w:val="18"/>
        </w:rPr>
        <w:t>buna</w:t>
      </w:r>
      <w:r w:rsidRPr="00E771F5" w:rsidR="00FB6687">
        <w:rPr>
          <w:sz w:val="18"/>
        </w:rPr>
        <w:t xml:space="preserve"> </w:t>
      </w:r>
      <w:r w:rsidRPr="00E771F5">
        <w:rPr>
          <w:sz w:val="18"/>
        </w:rPr>
        <w:t>sebep</w:t>
      </w:r>
      <w:r w:rsidRPr="00E771F5" w:rsidR="00FB6687">
        <w:rPr>
          <w:sz w:val="18"/>
        </w:rPr>
        <w:t xml:space="preserve"> </w:t>
      </w:r>
      <w:r w:rsidRPr="00E771F5">
        <w:rPr>
          <w:sz w:val="18"/>
        </w:rPr>
        <w:t>oluyormuş</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intiba</w:t>
      </w:r>
      <w:r w:rsidRPr="00E771F5" w:rsidR="00FB6687">
        <w:rPr>
          <w:sz w:val="18"/>
        </w:rPr>
        <w:t xml:space="preserve"> </w:t>
      </w:r>
      <w:r w:rsidRPr="00E771F5">
        <w:rPr>
          <w:sz w:val="18"/>
        </w:rPr>
        <w:t>da</w:t>
      </w:r>
      <w:r w:rsidRPr="00E771F5" w:rsidR="00FB6687">
        <w:rPr>
          <w:sz w:val="18"/>
        </w:rPr>
        <w:t xml:space="preserve"> </w:t>
      </w:r>
      <w:r w:rsidRPr="00E771F5">
        <w:rPr>
          <w:sz w:val="18"/>
        </w:rPr>
        <w:t>uyandırmamamız</w:t>
      </w:r>
      <w:r w:rsidRPr="00E771F5" w:rsidR="00FB6687">
        <w:rPr>
          <w:sz w:val="18"/>
        </w:rPr>
        <w:t xml:space="preserve"> </w:t>
      </w:r>
      <w:r w:rsidRPr="00E771F5">
        <w:rPr>
          <w:sz w:val="18"/>
        </w:rPr>
        <w:t>lazım.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Türkiye’de</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w:t>
      </w:r>
      <w:r w:rsidRPr="00E771F5" w:rsidR="00FB6687">
        <w:rPr>
          <w:sz w:val="18"/>
        </w:rPr>
        <w:t xml:space="preserve"> </w:t>
      </w:r>
      <w:r w:rsidRPr="00E771F5">
        <w:rPr>
          <w:sz w:val="18"/>
        </w:rPr>
        <w:t>Programı’yla</w:t>
      </w:r>
      <w:r w:rsidRPr="00E771F5" w:rsidR="00FB6687">
        <w:rPr>
          <w:sz w:val="18"/>
        </w:rPr>
        <w:t xml:space="preserve"> </w:t>
      </w:r>
      <w:r w:rsidRPr="00E771F5">
        <w:rPr>
          <w:sz w:val="18"/>
        </w:rPr>
        <w:t>reel</w:t>
      </w:r>
      <w:r w:rsidRPr="00E771F5" w:rsidR="00FB6687">
        <w:rPr>
          <w:sz w:val="18"/>
        </w:rPr>
        <w:t xml:space="preserve"> </w:t>
      </w:r>
      <w:r w:rsidRPr="00E771F5">
        <w:rPr>
          <w:sz w:val="18"/>
        </w:rPr>
        <w:t>olarak</w:t>
      </w:r>
      <w:r w:rsidRPr="00E771F5" w:rsidR="00FB6687">
        <w:rPr>
          <w:sz w:val="18"/>
        </w:rPr>
        <w:t xml:space="preserve"> </w:t>
      </w:r>
      <w:r w:rsidRPr="00E771F5">
        <w:rPr>
          <w:sz w:val="18"/>
        </w:rPr>
        <w:t>-bakın,</w:t>
      </w:r>
      <w:r w:rsidRPr="00E771F5" w:rsidR="00FB6687">
        <w:rPr>
          <w:sz w:val="18"/>
        </w:rPr>
        <w:t xml:space="preserve"> </w:t>
      </w:r>
      <w:r w:rsidRPr="00E771F5">
        <w:rPr>
          <w:sz w:val="18"/>
        </w:rPr>
        <w:t>nominal</w:t>
      </w:r>
      <w:r w:rsidRPr="00E771F5" w:rsidR="00FB6687">
        <w:rPr>
          <w:sz w:val="18"/>
        </w:rPr>
        <w:t xml:space="preserve"> </w:t>
      </w:r>
      <w:r w:rsidRPr="00E771F5">
        <w:rPr>
          <w:sz w:val="18"/>
        </w:rPr>
        <w:t>olarak</w:t>
      </w:r>
      <w:r w:rsidRPr="00E771F5" w:rsidR="00FB6687">
        <w:rPr>
          <w:sz w:val="18"/>
        </w:rPr>
        <w:t xml:space="preserve"> </w:t>
      </w:r>
      <w:r w:rsidRPr="00E771F5">
        <w:rPr>
          <w:sz w:val="18"/>
        </w:rPr>
        <w:t>değil-</w:t>
      </w:r>
      <w:r w:rsidRPr="00E771F5" w:rsidR="00FB6687">
        <w:rPr>
          <w:sz w:val="18"/>
        </w:rPr>
        <w:t xml:space="preserve"> </w:t>
      </w:r>
      <w:r w:rsidRPr="00E771F5">
        <w:rPr>
          <w:sz w:val="18"/>
        </w:rPr>
        <w:t>koruyucu</w:t>
      </w:r>
      <w:r w:rsidRPr="00E771F5" w:rsidR="00FB6687">
        <w:rPr>
          <w:sz w:val="18"/>
        </w:rPr>
        <w:t xml:space="preserve"> </w:t>
      </w:r>
      <w:r w:rsidRPr="00E771F5">
        <w:rPr>
          <w:sz w:val="18"/>
        </w:rPr>
        <w:t>sağlık</w:t>
      </w:r>
      <w:r w:rsidRPr="00E771F5" w:rsidR="00FB6687">
        <w:rPr>
          <w:sz w:val="18"/>
        </w:rPr>
        <w:t xml:space="preserve"> </w:t>
      </w:r>
      <w:r w:rsidRPr="00E771F5">
        <w:rPr>
          <w:sz w:val="18"/>
        </w:rPr>
        <w:t>hizmetlerine</w:t>
      </w:r>
      <w:r w:rsidRPr="00E771F5" w:rsidR="00FB6687">
        <w:rPr>
          <w:sz w:val="18"/>
        </w:rPr>
        <w:t xml:space="preserve"> </w:t>
      </w:r>
      <w:r w:rsidRPr="00E771F5">
        <w:rPr>
          <w:sz w:val="18"/>
        </w:rPr>
        <w:t>ayrılan</w:t>
      </w:r>
      <w:r w:rsidRPr="00E771F5" w:rsidR="00FB6687">
        <w:rPr>
          <w:sz w:val="18"/>
        </w:rPr>
        <w:t xml:space="preserve"> </w:t>
      </w:r>
      <w:r w:rsidRPr="00E771F5">
        <w:rPr>
          <w:sz w:val="18"/>
        </w:rPr>
        <w:t>para</w:t>
      </w:r>
      <w:r w:rsidRPr="00E771F5" w:rsidR="00FB6687">
        <w:rPr>
          <w:sz w:val="18"/>
        </w:rPr>
        <w:t xml:space="preserve"> </w:t>
      </w:r>
      <w:r w:rsidRPr="00E771F5">
        <w:rPr>
          <w:sz w:val="18"/>
        </w:rPr>
        <w:t>5</w:t>
      </w:r>
      <w:r w:rsidRPr="00E771F5" w:rsidR="00FB6687">
        <w:rPr>
          <w:sz w:val="18"/>
        </w:rPr>
        <w:t xml:space="preserve"> </w:t>
      </w:r>
      <w:r w:rsidRPr="00E771F5">
        <w:rPr>
          <w:sz w:val="18"/>
        </w:rPr>
        <w:t>kat</w:t>
      </w:r>
      <w:r w:rsidRPr="00E771F5" w:rsidR="00FB6687">
        <w:rPr>
          <w:sz w:val="18"/>
        </w:rPr>
        <w:t xml:space="preserve"> </w:t>
      </w:r>
      <w:r w:rsidRPr="00E771F5">
        <w:rPr>
          <w:sz w:val="18"/>
        </w:rPr>
        <w:t>artmıştır,</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w:t>
      </w:r>
      <w:r w:rsidRPr="00E771F5" w:rsidR="00FB6687">
        <w:rPr>
          <w:sz w:val="18"/>
        </w:rPr>
        <w:t xml:space="preserve"> </w:t>
      </w:r>
      <w:r w:rsidRPr="00E771F5">
        <w:rPr>
          <w:sz w:val="18"/>
        </w:rPr>
        <w:t>Programı</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programdır.</w:t>
      </w:r>
      <w:r w:rsidRPr="00E771F5" w:rsidR="00FB6687">
        <w:rPr>
          <w:sz w:val="18"/>
        </w:rPr>
        <w:t xml:space="preserve"> </w:t>
      </w:r>
      <w:r w:rsidRPr="00E771F5">
        <w:rPr>
          <w:sz w:val="18"/>
        </w:rPr>
        <w:t>Türkiye,</w:t>
      </w:r>
      <w:r w:rsidRPr="00E771F5" w:rsidR="00FB6687">
        <w:rPr>
          <w:sz w:val="18"/>
        </w:rPr>
        <w:t xml:space="preserve"> </w:t>
      </w:r>
      <w:r w:rsidRPr="00E771F5">
        <w:rPr>
          <w:sz w:val="18"/>
        </w:rPr>
        <w:t>çocuklarına</w:t>
      </w:r>
      <w:r w:rsidRPr="00E771F5" w:rsidR="00FB6687">
        <w:rPr>
          <w:sz w:val="18"/>
        </w:rPr>
        <w:t xml:space="preserve"> </w:t>
      </w:r>
      <w:r w:rsidRPr="00E771F5">
        <w:rPr>
          <w:sz w:val="18"/>
        </w:rPr>
        <w:t>13</w:t>
      </w:r>
      <w:r w:rsidRPr="00E771F5" w:rsidR="00FB6687">
        <w:rPr>
          <w:sz w:val="18"/>
        </w:rPr>
        <w:t xml:space="preserve"> </w:t>
      </w:r>
      <w:r w:rsidRPr="00E771F5">
        <w:rPr>
          <w:sz w:val="18"/>
        </w:rPr>
        <w:t>aşıyı</w:t>
      </w:r>
      <w:r w:rsidRPr="00E771F5" w:rsidR="00FB6687">
        <w:rPr>
          <w:sz w:val="18"/>
        </w:rPr>
        <w:t xml:space="preserve"> </w:t>
      </w:r>
      <w:r w:rsidRPr="00E771F5">
        <w:rPr>
          <w:sz w:val="18"/>
        </w:rPr>
        <w:t>ücretsiz</w:t>
      </w:r>
      <w:r w:rsidRPr="00E771F5" w:rsidR="00FB6687">
        <w:rPr>
          <w:sz w:val="18"/>
        </w:rPr>
        <w:t xml:space="preserve"> </w:t>
      </w:r>
      <w:r w:rsidRPr="00E771F5">
        <w:rPr>
          <w:sz w:val="18"/>
        </w:rPr>
        <w:t>yapabilen</w:t>
      </w:r>
      <w:r w:rsidRPr="00E771F5" w:rsidR="00FB6687">
        <w:rPr>
          <w:sz w:val="18"/>
        </w:rPr>
        <w:t xml:space="preserve"> </w:t>
      </w:r>
      <w:r w:rsidRPr="00E771F5">
        <w:rPr>
          <w:sz w:val="18"/>
        </w:rPr>
        <w:t>bir</w:t>
      </w:r>
      <w:r w:rsidRPr="00E771F5" w:rsidR="00FB6687">
        <w:rPr>
          <w:sz w:val="18"/>
        </w:rPr>
        <w:t xml:space="preserve"> </w:t>
      </w:r>
      <w:r w:rsidRPr="00E771F5">
        <w:rPr>
          <w:sz w:val="18"/>
        </w:rPr>
        <w:t>ülkedir,</w:t>
      </w:r>
      <w:r w:rsidRPr="00E771F5" w:rsidR="00FB6687">
        <w:rPr>
          <w:sz w:val="18"/>
        </w:rPr>
        <w:t xml:space="preserve"> </w:t>
      </w:r>
      <w:r w:rsidRPr="00E771F5">
        <w:rPr>
          <w:sz w:val="18"/>
        </w:rPr>
        <w:t>bir</w:t>
      </w:r>
      <w:r w:rsidRPr="00E771F5" w:rsidR="00FB6687">
        <w:rPr>
          <w:sz w:val="18"/>
        </w:rPr>
        <w:t xml:space="preserve"> </w:t>
      </w:r>
      <w:r w:rsidRPr="00E771F5">
        <w:rPr>
          <w:sz w:val="18"/>
        </w:rPr>
        <w:t>misal</w:t>
      </w:r>
      <w:r w:rsidRPr="00E771F5" w:rsidR="00FB6687">
        <w:rPr>
          <w:sz w:val="18"/>
        </w:rPr>
        <w:t xml:space="preserve"> </w:t>
      </w:r>
      <w:r w:rsidRPr="00E771F5">
        <w:rPr>
          <w:sz w:val="18"/>
        </w:rPr>
        <w:t>için</w:t>
      </w:r>
      <w:r w:rsidRPr="00E771F5" w:rsidR="00FB6687">
        <w:rPr>
          <w:sz w:val="18"/>
        </w:rPr>
        <w:t xml:space="preserve"> </w:t>
      </w:r>
      <w:r w:rsidRPr="00E771F5">
        <w:rPr>
          <w:sz w:val="18"/>
        </w:rPr>
        <w:t>söylüyorum.</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“üç</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lafını</w:t>
      </w:r>
      <w:r w:rsidRPr="00E771F5" w:rsidR="00FB6687">
        <w:rPr>
          <w:sz w:val="18"/>
        </w:rPr>
        <w:t xml:space="preserve"> </w:t>
      </w:r>
      <w:r w:rsidRPr="00E771F5">
        <w:rPr>
          <w:sz w:val="18"/>
        </w:rPr>
        <w:t>istirham</w:t>
      </w:r>
      <w:r w:rsidRPr="00E771F5" w:rsidR="00FB6687">
        <w:rPr>
          <w:sz w:val="18"/>
        </w:rPr>
        <w:t xml:space="preserve"> </w:t>
      </w:r>
      <w:r w:rsidRPr="00E771F5">
        <w:rPr>
          <w:sz w:val="18"/>
        </w:rPr>
        <w:t>ediyorum</w:t>
      </w:r>
      <w:r w:rsidRPr="00E771F5" w:rsidR="00FB6687">
        <w:rPr>
          <w:sz w:val="18"/>
        </w:rPr>
        <w:t xml:space="preserve"> </w:t>
      </w:r>
      <w:r w:rsidRPr="00E771F5">
        <w:rPr>
          <w:sz w:val="18"/>
        </w:rPr>
        <w:t>arkadaşlarımdan,</w:t>
      </w:r>
      <w:r w:rsidRPr="00E771F5" w:rsidR="00FB6687">
        <w:rPr>
          <w:sz w:val="18"/>
        </w:rPr>
        <w:t xml:space="preserve"> </w:t>
      </w:r>
      <w:r w:rsidRPr="00E771F5">
        <w:rPr>
          <w:sz w:val="18"/>
        </w:rPr>
        <w:t>fazla</w:t>
      </w:r>
      <w:r w:rsidRPr="00E771F5" w:rsidR="00FB6687">
        <w:rPr>
          <w:sz w:val="18"/>
        </w:rPr>
        <w:t xml:space="preserve"> </w:t>
      </w:r>
      <w:r w:rsidRPr="00E771F5">
        <w:rPr>
          <w:sz w:val="18"/>
        </w:rPr>
        <w:t>kullanmayalım.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kullandığımız</w:t>
      </w:r>
      <w:r w:rsidRPr="00E771F5" w:rsidR="00FB6687">
        <w:rPr>
          <w:sz w:val="18"/>
        </w:rPr>
        <w:t xml:space="preserve"> </w:t>
      </w:r>
      <w:r w:rsidRPr="00E771F5">
        <w:rPr>
          <w:sz w:val="18"/>
        </w:rPr>
        <w:t>zaman,</w:t>
      </w:r>
      <w:r w:rsidRPr="00E771F5" w:rsidR="00FB6687">
        <w:rPr>
          <w:sz w:val="18"/>
        </w:rPr>
        <w:t xml:space="preserve"> </w:t>
      </w:r>
      <w:r w:rsidRPr="00E771F5">
        <w:rPr>
          <w:sz w:val="18"/>
        </w:rPr>
        <w:t>bu</w:t>
      </w:r>
      <w:r w:rsidRPr="00E771F5" w:rsidR="00FB6687">
        <w:rPr>
          <w:sz w:val="18"/>
        </w:rPr>
        <w:t xml:space="preserve"> </w:t>
      </w:r>
      <w:r w:rsidRPr="00E771F5">
        <w:rPr>
          <w:sz w:val="18"/>
        </w:rPr>
        <w:t>sanki</w:t>
      </w:r>
      <w:r w:rsidRPr="00E771F5" w:rsidR="00FB6687">
        <w:rPr>
          <w:sz w:val="18"/>
        </w:rPr>
        <w:t xml:space="preserve"> </w:t>
      </w:r>
      <w:r w:rsidRPr="00E771F5">
        <w:rPr>
          <w:sz w:val="18"/>
        </w:rPr>
        <w:t>gerçekten</w:t>
      </w:r>
      <w:r w:rsidRPr="00E771F5" w:rsidR="00FB6687">
        <w:rPr>
          <w:sz w:val="18"/>
        </w:rPr>
        <w:t xml:space="preserve"> </w:t>
      </w:r>
      <w:r w:rsidRPr="00E771F5">
        <w:rPr>
          <w:sz w:val="18"/>
        </w:rPr>
        <w:t>Türkiye’de</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FB6687">
        <w:rPr>
          <w:sz w:val="18"/>
        </w:rPr>
        <w:t xml:space="preserve"> </w:t>
      </w:r>
      <w:r w:rsidRPr="00E771F5">
        <w:rPr>
          <w:sz w:val="18"/>
        </w:rPr>
        <w:t>böyleymiş</w:t>
      </w:r>
      <w:r w:rsidRPr="00E771F5" w:rsidR="00FB6687">
        <w:rPr>
          <w:sz w:val="18"/>
        </w:rPr>
        <w:t xml:space="preserve"> </w:t>
      </w:r>
      <w:r w:rsidRPr="00E771F5">
        <w:rPr>
          <w:sz w:val="18"/>
        </w:rPr>
        <w:t>gibi</w:t>
      </w:r>
      <w:r w:rsidRPr="00E771F5" w:rsidR="00FB6687">
        <w:rPr>
          <w:sz w:val="18"/>
        </w:rPr>
        <w:t xml:space="preserve"> </w:t>
      </w:r>
      <w:r w:rsidRPr="00E771F5">
        <w:rPr>
          <w:sz w:val="18"/>
        </w:rPr>
        <w:t>algılanabilir,</w:t>
      </w:r>
      <w:r w:rsidRPr="00E771F5" w:rsidR="00FB6687">
        <w:rPr>
          <w:sz w:val="18"/>
        </w:rPr>
        <w:t xml:space="preserve"> </w:t>
      </w:r>
      <w:r w:rsidRPr="00E771F5">
        <w:rPr>
          <w:sz w:val="18"/>
        </w:rPr>
        <w:t>bir</w:t>
      </w:r>
      <w:r w:rsidRPr="00E771F5" w:rsidR="00FB6687">
        <w:rPr>
          <w:sz w:val="18"/>
        </w:rPr>
        <w:t xml:space="preserve"> </w:t>
      </w:r>
      <w:r w:rsidRPr="00E771F5">
        <w:rPr>
          <w:sz w:val="18"/>
        </w:rPr>
        <w:t>yanlışa</w:t>
      </w:r>
      <w:r w:rsidRPr="00E771F5" w:rsidR="00FB6687">
        <w:rPr>
          <w:sz w:val="18"/>
        </w:rPr>
        <w:t xml:space="preserve"> </w:t>
      </w:r>
      <w:r w:rsidRPr="00E771F5">
        <w:rPr>
          <w:sz w:val="18"/>
        </w:rPr>
        <w:t>mahal</w:t>
      </w:r>
      <w:r w:rsidRPr="00E771F5" w:rsidR="00FB6687">
        <w:rPr>
          <w:sz w:val="18"/>
        </w:rPr>
        <w:t xml:space="preserve"> </w:t>
      </w:r>
      <w:r w:rsidRPr="00E771F5">
        <w:rPr>
          <w:sz w:val="18"/>
        </w:rPr>
        <w:t>vermiş</w:t>
      </w:r>
      <w:r w:rsidRPr="00E771F5" w:rsidR="00FB6687">
        <w:rPr>
          <w:sz w:val="18"/>
        </w:rPr>
        <w:t xml:space="preserve"> </w:t>
      </w:r>
      <w:r w:rsidRPr="00E771F5">
        <w:rPr>
          <w:sz w:val="18"/>
        </w:rPr>
        <w:t>oluruz.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sisteme</w:t>
      </w:r>
      <w:r w:rsidRPr="00E771F5" w:rsidR="00FB6687">
        <w:rPr>
          <w:sz w:val="18"/>
        </w:rPr>
        <w:t xml:space="preserve"> </w:t>
      </w:r>
      <w:r w:rsidRPr="00E771F5">
        <w:rPr>
          <w:sz w:val="18"/>
        </w:rPr>
        <w:t>girmişsiniz.</w:t>
      </w:r>
    </w:p>
    <w:p w:rsidRPr="00E771F5" w:rsidR="00396CCB" w:rsidP="00E771F5" w:rsidRDefault="00396CCB">
      <w:pPr>
        <w:pStyle w:val="GENELKURUL"/>
        <w:spacing w:line="240" w:lineRule="auto"/>
        <w:rPr>
          <w:sz w:val="18"/>
        </w:rPr>
      </w:pP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r w:rsidRPr="00E771F5">
        <w:rPr>
          <w:sz w:val="18"/>
        </w:rPr>
        <w:t>buyurun.</w:t>
      </w:r>
    </w:p>
    <w:p w:rsidRPr="00E771F5" w:rsidR="00A173E2" w:rsidP="00E771F5" w:rsidRDefault="00A173E2">
      <w:pPr>
        <w:tabs>
          <w:tab w:val="center" w:pos="5100"/>
        </w:tabs>
        <w:suppressAutoHyphens/>
        <w:spacing w:before="60" w:after="60"/>
        <w:ind w:firstLine="851"/>
        <w:jc w:val="both"/>
        <w:rPr>
          <w:sz w:val="18"/>
        </w:rPr>
      </w:pPr>
      <w:r w:rsidRPr="00E771F5">
        <w:rPr>
          <w:sz w:val="18"/>
        </w:rPr>
        <w:t>10.- Ankara Milletvekili Levent Gök’ün, Muğla Milletvekili Nurettin Demir’in ifadelerinin hakaretamiz bir anlam ifade etmediğine ilişkin açıklaması</w:t>
      </w:r>
    </w:p>
    <w:p w:rsidRPr="00E771F5" w:rsidR="00396CCB" w:rsidP="00E771F5" w:rsidRDefault="00396CCB">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konuşmacımız,</w:t>
      </w:r>
      <w:r w:rsidRPr="00E771F5" w:rsidR="00FB6687">
        <w:rPr>
          <w:sz w:val="18"/>
        </w:rPr>
        <w:t xml:space="preserve"> </w:t>
      </w:r>
      <w:r w:rsidRPr="00E771F5">
        <w:rPr>
          <w:sz w:val="18"/>
        </w:rPr>
        <w:t>benim</w:t>
      </w:r>
      <w:r w:rsidRPr="00E771F5" w:rsidR="00FB6687">
        <w:rPr>
          <w:sz w:val="18"/>
        </w:rPr>
        <w:t xml:space="preserve"> </w:t>
      </w:r>
      <w:r w:rsidRPr="00E771F5">
        <w:rPr>
          <w:sz w:val="18"/>
        </w:rPr>
        <w:t>izlediğim</w:t>
      </w:r>
      <w:r w:rsidRPr="00E771F5" w:rsidR="00FB6687">
        <w:rPr>
          <w:sz w:val="18"/>
        </w:rPr>
        <w:t xml:space="preserve"> </w:t>
      </w:r>
      <w:r w:rsidRPr="00E771F5">
        <w:rPr>
          <w:sz w:val="18"/>
        </w:rPr>
        <w:t>bugünkü</w:t>
      </w:r>
      <w:r w:rsidRPr="00E771F5" w:rsidR="00FB6687">
        <w:rPr>
          <w:sz w:val="18"/>
        </w:rPr>
        <w:t xml:space="preserve"> </w:t>
      </w:r>
      <w:r w:rsidRPr="00E771F5">
        <w:rPr>
          <w:sz w:val="18"/>
        </w:rPr>
        <w:t>görüşmelerde</w:t>
      </w:r>
      <w:r w:rsidRPr="00E771F5" w:rsidR="00FB6687">
        <w:rPr>
          <w:sz w:val="18"/>
        </w:rPr>
        <w:t xml:space="preserve"> </w:t>
      </w:r>
      <w:r w:rsidRPr="00E771F5">
        <w:rPr>
          <w:sz w:val="18"/>
        </w:rPr>
        <w:t>olabildiğince</w:t>
      </w:r>
      <w:r w:rsidRPr="00E771F5" w:rsidR="00FB6687">
        <w:rPr>
          <w:sz w:val="18"/>
        </w:rPr>
        <w:t xml:space="preserve"> </w:t>
      </w:r>
      <w:r w:rsidRPr="00E771F5">
        <w:rPr>
          <w:sz w:val="18"/>
        </w:rPr>
        <w:t>sakin</w:t>
      </w:r>
      <w:r w:rsidRPr="00E771F5" w:rsidR="00FB6687">
        <w:rPr>
          <w:sz w:val="18"/>
        </w:rPr>
        <w:t xml:space="preserve"> </w:t>
      </w:r>
      <w:r w:rsidRPr="00E771F5">
        <w:rPr>
          <w:sz w:val="18"/>
        </w:rPr>
        <w:t>bir</w:t>
      </w:r>
      <w:r w:rsidRPr="00E771F5" w:rsidR="00FB6687">
        <w:rPr>
          <w:sz w:val="18"/>
        </w:rPr>
        <w:t xml:space="preserve"> </w:t>
      </w:r>
      <w:r w:rsidRPr="00E771F5">
        <w:rPr>
          <w:sz w:val="18"/>
        </w:rPr>
        <w:t>üslupla</w:t>
      </w:r>
      <w:r w:rsidRPr="00E771F5" w:rsidR="00FB6687">
        <w:rPr>
          <w:sz w:val="18"/>
        </w:rPr>
        <w:t xml:space="preserve"> </w:t>
      </w:r>
      <w:r w:rsidRPr="00E771F5">
        <w:rPr>
          <w:sz w:val="18"/>
        </w:rPr>
        <w:t>ve</w:t>
      </w:r>
      <w:r w:rsidRPr="00E771F5" w:rsidR="00FB6687">
        <w:rPr>
          <w:sz w:val="18"/>
        </w:rPr>
        <w:t xml:space="preserve"> </w:t>
      </w:r>
      <w:r w:rsidRPr="00E771F5">
        <w:rPr>
          <w:sz w:val="18"/>
        </w:rPr>
        <w:t>gerçekleri</w:t>
      </w:r>
      <w:r w:rsidRPr="00E771F5" w:rsidR="00FB6687">
        <w:rPr>
          <w:sz w:val="18"/>
        </w:rPr>
        <w:t xml:space="preserve"> </w:t>
      </w:r>
      <w:r w:rsidRPr="00E771F5">
        <w:rPr>
          <w:sz w:val="18"/>
        </w:rPr>
        <w:t>dile</w:t>
      </w:r>
      <w:r w:rsidRPr="00E771F5" w:rsidR="00FB6687">
        <w:rPr>
          <w:sz w:val="18"/>
        </w:rPr>
        <w:t xml:space="preserve"> </w:t>
      </w:r>
      <w:r w:rsidRPr="00E771F5">
        <w:rPr>
          <w:sz w:val="18"/>
        </w:rPr>
        <w:t>getirerek</w:t>
      </w:r>
      <w:r w:rsidRPr="00E771F5" w:rsidR="00FB6687">
        <w:rPr>
          <w:sz w:val="18"/>
        </w:rPr>
        <w:t xml:space="preserve"> </w:t>
      </w:r>
      <w:r w:rsidRPr="00E771F5">
        <w:rPr>
          <w:sz w:val="18"/>
        </w:rPr>
        <w:t>bir</w:t>
      </w:r>
      <w:r w:rsidRPr="00E771F5" w:rsidR="00FB6687">
        <w:rPr>
          <w:sz w:val="18"/>
        </w:rPr>
        <w:t xml:space="preserve"> </w:t>
      </w:r>
      <w:r w:rsidRPr="00E771F5">
        <w:rPr>
          <w:sz w:val="18"/>
        </w:rPr>
        <w:t>konuşma</w:t>
      </w:r>
      <w:r w:rsidRPr="00E771F5" w:rsidR="00FB6687">
        <w:rPr>
          <w:sz w:val="18"/>
        </w:rPr>
        <w:t xml:space="preserve"> </w:t>
      </w:r>
      <w:r w:rsidRPr="00E771F5">
        <w:rPr>
          <w:sz w:val="18"/>
        </w:rPr>
        <w:t>yaptı.</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“Bana</w:t>
      </w:r>
      <w:r w:rsidRPr="00E771F5" w:rsidR="00FB6687">
        <w:rPr>
          <w:sz w:val="18"/>
        </w:rPr>
        <w:t xml:space="preserve"> </w:t>
      </w:r>
      <w:r w:rsidRPr="00E771F5">
        <w:rPr>
          <w:sz w:val="18"/>
        </w:rPr>
        <w:t>maval</w:t>
      </w:r>
      <w:r w:rsidRPr="00E771F5" w:rsidR="00FB6687">
        <w:rPr>
          <w:sz w:val="18"/>
        </w:rPr>
        <w:t xml:space="preserve"> </w:t>
      </w:r>
      <w:r w:rsidRPr="00E771F5">
        <w:rPr>
          <w:sz w:val="18"/>
        </w:rPr>
        <w:t>okuma.”</w:t>
      </w:r>
      <w:r w:rsidRPr="00E771F5" w:rsidR="00FB6687">
        <w:rPr>
          <w:sz w:val="18"/>
        </w:rPr>
        <w:t xml:space="preserve"> </w:t>
      </w:r>
      <w:r w:rsidRPr="00E771F5">
        <w:rPr>
          <w:sz w:val="18"/>
        </w:rPr>
        <w:t>sözü</w:t>
      </w:r>
      <w:r w:rsidRPr="00E771F5" w:rsidR="00FB6687">
        <w:rPr>
          <w:sz w:val="18"/>
        </w:rPr>
        <w:t xml:space="preserve"> </w:t>
      </w:r>
      <w:r w:rsidRPr="00E771F5">
        <w:rPr>
          <w:sz w:val="18"/>
        </w:rPr>
        <w:t>üzerine</w:t>
      </w:r>
      <w:r w:rsidRPr="00E771F5" w:rsidR="00FB6687">
        <w:rPr>
          <w:sz w:val="18"/>
        </w:rPr>
        <w:t xml:space="preserve"> </w:t>
      </w:r>
      <w:r w:rsidRPr="00E771F5">
        <w:rPr>
          <w:sz w:val="18"/>
        </w:rPr>
        <w:t>alındı.</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“Bana</w:t>
      </w:r>
      <w:r w:rsidRPr="00E771F5" w:rsidR="00FB6687">
        <w:rPr>
          <w:sz w:val="18"/>
        </w:rPr>
        <w:t xml:space="preserve"> </w:t>
      </w:r>
      <w:r w:rsidRPr="00E771F5">
        <w:rPr>
          <w:sz w:val="18"/>
        </w:rPr>
        <w:t>maval</w:t>
      </w:r>
      <w:r w:rsidRPr="00E771F5" w:rsidR="00FB6687">
        <w:rPr>
          <w:sz w:val="18"/>
        </w:rPr>
        <w:t xml:space="preserve"> </w:t>
      </w:r>
      <w:r w:rsidRPr="00E771F5">
        <w:rPr>
          <w:sz w:val="18"/>
        </w:rPr>
        <w:t>okuma.”</w:t>
      </w:r>
      <w:r w:rsidRPr="00E771F5" w:rsidR="00FB6687">
        <w:rPr>
          <w:sz w:val="18"/>
        </w:rPr>
        <w:t xml:space="preserve"> </w:t>
      </w:r>
      <w:r w:rsidRPr="00E771F5">
        <w:rPr>
          <w:sz w:val="18"/>
        </w:rPr>
        <w:t>denildiği</w:t>
      </w:r>
      <w:r w:rsidRPr="00E771F5" w:rsidR="00FB6687">
        <w:rPr>
          <w:sz w:val="18"/>
        </w:rPr>
        <w:t xml:space="preserve"> </w:t>
      </w:r>
      <w:r w:rsidRPr="00E771F5">
        <w:rPr>
          <w:sz w:val="18"/>
        </w:rPr>
        <w:t>zaman</w:t>
      </w:r>
      <w:r w:rsidRPr="00E771F5" w:rsidR="00FB6687">
        <w:rPr>
          <w:sz w:val="18"/>
        </w:rPr>
        <w:t xml:space="preserve"> </w:t>
      </w:r>
      <w:r w:rsidRPr="00E771F5">
        <w:rPr>
          <w:sz w:val="18"/>
        </w:rPr>
        <w:t>ne</w:t>
      </w:r>
      <w:r w:rsidRPr="00E771F5" w:rsidR="00FB6687">
        <w:rPr>
          <w:sz w:val="18"/>
        </w:rPr>
        <w:t xml:space="preserve"> </w:t>
      </w:r>
      <w:r w:rsidRPr="00E771F5">
        <w:rPr>
          <w:sz w:val="18"/>
        </w:rPr>
        <w:t>anlaşılıyor</w:t>
      </w:r>
      <w:r w:rsidRPr="00E771F5" w:rsidR="00FB6687">
        <w:rPr>
          <w:sz w:val="18"/>
        </w:rPr>
        <w:t xml:space="preserve"> </w:t>
      </w:r>
      <w:r w:rsidRPr="00E771F5">
        <w:rPr>
          <w:sz w:val="18"/>
        </w:rPr>
        <w:t>Türk</w:t>
      </w:r>
      <w:r w:rsidRPr="00E771F5" w:rsidR="00FB6687">
        <w:rPr>
          <w:sz w:val="18"/>
        </w:rPr>
        <w:t xml:space="preserve"> </w:t>
      </w:r>
      <w:r w:rsidRPr="00E771F5">
        <w:rPr>
          <w:sz w:val="18"/>
        </w:rPr>
        <w:t>Dil</w:t>
      </w:r>
      <w:r w:rsidRPr="00E771F5" w:rsidR="00FB6687">
        <w:rPr>
          <w:sz w:val="18"/>
        </w:rPr>
        <w:t xml:space="preserve"> </w:t>
      </w:r>
      <w:r w:rsidRPr="00E771F5">
        <w:rPr>
          <w:sz w:val="18"/>
        </w:rPr>
        <w:t>Kurumunda?</w:t>
      </w:r>
      <w:r w:rsidRPr="00E771F5" w:rsidR="00FB6687">
        <w:rPr>
          <w:sz w:val="18"/>
        </w:rPr>
        <w:t xml:space="preserve"> </w:t>
      </w:r>
      <w:r w:rsidRPr="00E771F5">
        <w:rPr>
          <w:sz w:val="18"/>
        </w:rPr>
        <w:t>“Sorumluluk</w:t>
      </w:r>
      <w:r w:rsidRPr="00E771F5" w:rsidR="00FB6687">
        <w:rPr>
          <w:sz w:val="18"/>
        </w:rPr>
        <w:t xml:space="preserve"> </w:t>
      </w:r>
      <w:r w:rsidRPr="00E771F5">
        <w:rPr>
          <w:sz w:val="18"/>
        </w:rPr>
        <w:t>mevkisinde</w:t>
      </w:r>
      <w:r w:rsidRPr="00E771F5" w:rsidR="00FB6687">
        <w:rPr>
          <w:sz w:val="18"/>
        </w:rPr>
        <w:t xml:space="preserve"> </w:t>
      </w:r>
      <w:r w:rsidRPr="00E771F5">
        <w:rPr>
          <w:sz w:val="18"/>
        </w:rPr>
        <w:t>olanların</w:t>
      </w:r>
      <w:r w:rsidRPr="00E771F5" w:rsidR="00FB6687">
        <w:rPr>
          <w:sz w:val="18"/>
        </w:rPr>
        <w:t xml:space="preserve"> </w:t>
      </w:r>
      <w:r w:rsidRPr="00E771F5">
        <w:rPr>
          <w:sz w:val="18"/>
        </w:rPr>
        <w:t>sorumluluğu</w:t>
      </w:r>
      <w:r w:rsidRPr="00E771F5" w:rsidR="00FB6687">
        <w:rPr>
          <w:sz w:val="18"/>
        </w:rPr>
        <w:t xml:space="preserve"> </w:t>
      </w:r>
      <w:r w:rsidRPr="00E771F5">
        <w:rPr>
          <w:sz w:val="18"/>
        </w:rPr>
        <w:t>yerine</w:t>
      </w:r>
      <w:r w:rsidRPr="00E771F5" w:rsidR="00FB6687">
        <w:rPr>
          <w:sz w:val="18"/>
        </w:rPr>
        <w:t xml:space="preserve"> </w:t>
      </w:r>
      <w:r w:rsidRPr="00E771F5">
        <w:rPr>
          <w:sz w:val="18"/>
        </w:rPr>
        <w:t>getirmediği</w:t>
      </w:r>
      <w:r w:rsidRPr="00E771F5" w:rsidR="00FB6687">
        <w:rPr>
          <w:sz w:val="18"/>
        </w:rPr>
        <w:t xml:space="preserve"> </w:t>
      </w:r>
      <w:r w:rsidRPr="00E771F5">
        <w:rPr>
          <w:sz w:val="18"/>
        </w:rPr>
        <w:t>durumlarda</w:t>
      </w:r>
      <w:r w:rsidRPr="00E771F5" w:rsidR="00FB6687">
        <w:rPr>
          <w:sz w:val="18"/>
        </w:rPr>
        <w:t xml:space="preserve"> </w:t>
      </w:r>
      <w:r w:rsidRPr="00E771F5">
        <w:rPr>
          <w:sz w:val="18"/>
        </w:rPr>
        <w:t>sorumlu</w:t>
      </w:r>
      <w:r w:rsidRPr="00E771F5" w:rsidR="00FB6687">
        <w:rPr>
          <w:sz w:val="18"/>
        </w:rPr>
        <w:t xml:space="preserve"> </w:t>
      </w:r>
      <w:r w:rsidRPr="00E771F5">
        <w:rPr>
          <w:sz w:val="18"/>
        </w:rPr>
        <w:t>kişiden</w:t>
      </w:r>
      <w:r w:rsidRPr="00E771F5" w:rsidR="00FB6687">
        <w:rPr>
          <w:sz w:val="18"/>
        </w:rPr>
        <w:t xml:space="preserve"> </w:t>
      </w:r>
      <w:r w:rsidRPr="00E771F5">
        <w:rPr>
          <w:sz w:val="18"/>
        </w:rPr>
        <w:t>hesap</w:t>
      </w:r>
      <w:r w:rsidRPr="00E771F5" w:rsidR="00FB6687">
        <w:rPr>
          <w:sz w:val="18"/>
        </w:rPr>
        <w:t xml:space="preserve"> </w:t>
      </w:r>
      <w:r w:rsidRPr="00E771F5">
        <w:rPr>
          <w:sz w:val="18"/>
        </w:rPr>
        <w:t>sorulduğunda,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sorumlu</w:t>
      </w:r>
      <w:r w:rsidRPr="00E771F5" w:rsidR="00FB6687">
        <w:rPr>
          <w:sz w:val="18"/>
        </w:rPr>
        <w:t xml:space="preserve"> </w:t>
      </w:r>
      <w:r w:rsidRPr="00E771F5">
        <w:rPr>
          <w:sz w:val="18"/>
        </w:rPr>
        <w:t>kişinin</w:t>
      </w:r>
      <w:r w:rsidRPr="00E771F5" w:rsidR="00FB6687">
        <w:rPr>
          <w:sz w:val="18"/>
        </w:rPr>
        <w:t xml:space="preserve"> </w:t>
      </w:r>
      <w:r w:rsidRPr="00E771F5">
        <w:rPr>
          <w:sz w:val="18"/>
        </w:rPr>
        <w:t>desteksiz</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sıraladığı</w:t>
      </w:r>
      <w:r w:rsidRPr="00E771F5" w:rsidR="00FB6687">
        <w:rPr>
          <w:sz w:val="18"/>
        </w:rPr>
        <w:t xml:space="preserve"> </w:t>
      </w:r>
      <w:r w:rsidRPr="00E771F5">
        <w:rPr>
          <w:sz w:val="18"/>
        </w:rPr>
        <w:t>bahaneler</w:t>
      </w:r>
      <w:r w:rsidRPr="00E771F5" w:rsidR="00FB6687">
        <w:rPr>
          <w:sz w:val="18"/>
        </w:rPr>
        <w:t xml:space="preserve"> </w:t>
      </w:r>
      <w:r w:rsidRPr="00E771F5">
        <w:rPr>
          <w:sz w:val="18"/>
        </w:rPr>
        <w:t>ve</w:t>
      </w:r>
      <w:r w:rsidRPr="00E771F5" w:rsidR="00FB6687">
        <w:rPr>
          <w:sz w:val="18"/>
        </w:rPr>
        <w:t xml:space="preserve"> </w:t>
      </w:r>
      <w:r w:rsidRPr="00E771F5">
        <w:rPr>
          <w:sz w:val="18"/>
        </w:rPr>
        <w:t>anlamsız</w:t>
      </w:r>
      <w:r w:rsidRPr="00E771F5" w:rsidR="00FB6687">
        <w:rPr>
          <w:sz w:val="18"/>
        </w:rPr>
        <w:t xml:space="preserve"> </w:t>
      </w:r>
      <w:r w:rsidRPr="00E771F5">
        <w:rPr>
          <w:sz w:val="18"/>
        </w:rPr>
        <w:t>nedenler.”</w:t>
      </w:r>
      <w:r w:rsidRPr="00E771F5" w:rsidR="00FB6687">
        <w:rPr>
          <w:sz w:val="18"/>
        </w:rPr>
        <w:t xml:space="preserve"> </w:t>
      </w:r>
      <w:r w:rsidRPr="00E771F5">
        <w:rPr>
          <w:sz w:val="18"/>
        </w:rPr>
        <w:t>Dolayısıyla,</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hakaretamiz</w:t>
      </w:r>
      <w:r w:rsidRPr="00E771F5" w:rsidR="00FB6687">
        <w:rPr>
          <w:sz w:val="18"/>
        </w:rPr>
        <w:t xml:space="preserve"> </w:t>
      </w:r>
      <w:r w:rsidRPr="00E771F5">
        <w:rPr>
          <w:sz w:val="18"/>
        </w:rPr>
        <w:t>amaçla</w:t>
      </w:r>
      <w:r w:rsidRPr="00E771F5" w:rsidR="00FB6687">
        <w:rPr>
          <w:sz w:val="18"/>
        </w:rPr>
        <w:t xml:space="preserve"> </w:t>
      </w:r>
      <w:r w:rsidRPr="00E771F5">
        <w:rPr>
          <w:sz w:val="18"/>
        </w:rPr>
        <w:t>söylenmesi</w:t>
      </w:r>
      <w:r w:rsidRPr="00E771F5" w:rsidR="00FB6687">
        <w:rPr>
          <w:sz w:val="18"/>
        </w:rPr>
        <w:t xml:space="preserve"> </w:t>
      </w:r>
      <w:r w:rsidRPr="00E771F5">
        <w:rPr>
          <w:sz w:val="18"/>
        </w:rPr>
        <w:t>zaten</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Kelime</w:t>
      </w:r>
      <w:r w:rsidRPr="00E771F5" w:rsidR="00FB6687">
        <w:rPr>
          <w:sz w:val="18"/>
        </w:rPr>
        <w:t xml:space="preserve"> </w:t>
      </w:r>
      <w:r w:rsidRPr="00E771F5">
        <w:rPr>
          <w:sz w:val="18"/>
        </w:rPr>
        <w:t>o</w:t>
      </w:r>
      <w:r w:rsidRPr="00E771F5" w:rsidR="00FB6687">
        <w:rPr>
          <w:sz w:val="18"/>
        </w:rPr>
        <w:t xml:space="preserve"> </w:t>
      </w:r>
      <w:r w:rsidRPr="00E771F5">
        <w:rPr>
          <w:sz w:val="18"/>
        </w:rPr>
        <w:t>anlamıyla</w:t>
      </w:r>
      <w:r w:rsidRPr="00E771F5" w:rsidR="00FB6687">
        <w:rPr>
          <w:sz w:val="18"/>
        </w:rPr>
        <w:t xml:space="preserve"> </w:t>
      </w:r>
      <w:r w:rsidRPr="00E771F5">
        <w:rPr>
          <w:sz w:val="18"/>
        </w:rPr>
        <w:t>da</w:t>
      </w:r>
      <w:r w:rsidRPr="00E771F5" w:rsidR="00FB6687">
        <w:rPr>
          <w:sz w:val="18"/>
        </w:rPr>
        <w:t xml:space="preserve"> </w:t>
      </w:r>
      <w:r w:rsidRPr="00E771F5">
        <w:rPr>
          <w:sz w:val="18"/>
        </w:rPr>
        <w:t>o</w:t>
      </w:r>
      <w:r w:rsidRPr="00E771F5" w:rsidR="00FB6687">
        <w:rPr>
          <w:sz w:val="18"/>
        </w:rPr>
        <w:t xml:space="preserve"> </w:t>
      </w:r>
      <w:r w:rsidRPr="00E771F5">
        <w:rPr>
          <w:sz w:val="18"/>
        </w:rPr>
        <w:t>anlamı</w:t>
      </w:r>
      <w:r w:rsidRPr="00E771F5" w:rsidR="00FB6687">
        <w:rPr>
          <w:sz w:val="18"/>
        </w:rPr>
        <w:t xml:space="preserve"> </w:t>
      </w:r>
      <w:r w:rsidRPr="00E771F5">
        <w:rPr>
          <w:sz w:val="18"/>
        </w:rPr>
        <w:t>ifade</w:t>
      </w:r>
      <w:r w:rsidRPr="00E771F5" w:rsidR="00FB6687">
        <w:rPr>
          <w:sz w:val="18"/>
        </w:rPr>
        <w:t xml:space="preserve"> </w:t>
      </w:r>
      <w:r w:rsidRPr="00E771F5">
        <w:rPr>
          <w:sz w:val="18"/>
        </w:rPr>
        <w:t>etmiyor.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da</w:t>
      </w:r>
      <w:r w:rsidRPr="00E771F5" w:rsidR="00FB6687">
        <w:rPr>
          <w:sz w:val="18"/>
        </w:rPr>
        <w:t xml:space="preserve"> </w:t>
      </w:r>
      <w:r w:rsidRPr="00E771F5">
        <w:rPr>
          <w:sz w:val="18"/>
        </w:rPr>
        <w:t>biraz</w:t>
      </w:r>
      <w:r w:rsidRPr="00E771F5" w:rsidR="00FB6687">
        <w:rPr>
          <w:sz w:val="18"/>
        </w:rPr>
        <w:t xml:space="preserve"> </w:t>
      </w:r>
      <w:r w:rsidRPr="00E771F5">
        <w:rPr>
          <w:sz w:val="18"/>
        </w:rPr>
        <w:t>hassasiyet</w:t>
      </w:r>
      <w:r w:rsidRPr="00E771F5" w:rsidR="00FB6687">
        <w:rPr>
          <w:sz w:val="18"/>
        </w:rPr>
        <w:t xml:space="preserve"> </w:t>
      </w:r>
      <w:r w:rsidRPr="00E771F5">
        <w:rPr>
          <w:sz w:val="18"/>
        </w:rPr>
        <w:t>gösterdi</w:t>
      </w:r>
      <w:r w:rsidRPr="00E771F5" w:rsidR="00FB6687">
        <w:rPr>
          <w:sz w:val="18"/>
        </w:rPr>
        <w:t xml:space="preserve"> </w:t>
      </w:r>
      <w:r w:rsidRPr="00E771F5">
        <w:rPr>
          <w:sz w:val="18"/>
        </w:rPr>
        <w:t>ama</w:t>
      </w:r>
      <w:r w:rsidRPr="00E771F5" w:rsidR="00FB6687">
        <w:rPr>
          <w:sz w:val="18"/>
        </w:rPr>
        <w:t xml:space="preserve"> </w:t>
      </w:r>
      <w:r w:rsidRPr="00E771F5">
        <w:rPr>
          <w:sz w:val="18"/>
        </w:rPr>
        <w:t>konuyu</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bağlamakta</w:t>
      </w:r>
      <w:r w:rsidRPr="00E771F5" w:rsidR="00FB6687">
        <w:rPr>
          <w:sz w:val="18"/>
        </w:rPr>
        <w:t xml:space="preserve"> </w:t>
      </w:r>
      <w:r w:rsidRPr="00E771F5">
        <w:rPr>
          <w:sz w:val="18"/>
        </w:rPr>
        <w:t>yarar</w:t>
      </w:r>
      <w:r w:rsidRPr="00E771F5" w:rsidR="00FB6687">
        <w:rPr>
          <w:sz w:val="18"/>
        </w:rPr>
        <w:t xml:space="preserve"> </w:t>
      </w:r>
      <w:r w:rsidRPr="00E771F5">
        <w:rPr>
          <w:sz w:val="18"/>
        </w:rPr>
        <w:t>var.</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çok</w:t>
      </w:r>
      <w:r w:rsidRPr="00E771F5" w:rsidR="00FB6687">
        <w:rPr>
          <w:sz w:val="18"/>
        </w:rPr>
        <w:t xml:space="preserve"> </w:t>
      </w:r>
      <w:r w:rsidRPr="00E771F5">
        <w:rPr>
          <w:sz w:val="18"/>
        </w:rPr>
        <w:t>sağ</w:t>
      </w:r>
      <w:r w:rsidRPr="00E771F5" w:rsidR="00FB6687">
        <w:rPr>
          <w:sz w:val="18"/>
        </w:rPr>
        <w:t xml:space="preserve"> </w:t>
      </w:r>
      <w:r w:rsidRPr="00E771F5">
        <w:rPr>
          <w:sz w:val="18"/>
        </w:rPr>
        <w:t>olun.</w:t>
      </w:r>
    </w:p>
    <w:p w:rsidRPr="00E771F5" w:rsidR="00396CCB" w:rsidP="00E771F5" w:rsidRDefault="00396CCB">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r w:rsidRPr="00E771F5">
        <w:rPr>
          <w:sz w:val="18"/>
        </w:rPr>
        <w:t>buyurun.</w:t>
      </w:r>
    </w:p>
    <w:p w:rsidRPr="00E771F5" w:rsidR="00294E70" w:rsidP="00E771F5" w:rsidRDefault="00294E70">
      <w:pPr>
        <w:tabs>
          <w:tab w:val="center" w:pos="5100"/>
        </w:tabs>
        <w:suppressAutoHyphens/>
        <w:spacing w:before="60" w:after="60"/>
        <w:ind w:firstLine="851"/>
        <w:jc w:val="both"/>
        <w:rPr>
          <w:sz w:val="18"/>
        </w:rPr>
      </w:pPr>
      <w:r w:rsidRPr="00E771F5">
        <w:rPr>
          <w:sz w:val="18"/>
        </w:rPr>
        <w:t>11.- İstanbul Milletvekili Filiz Kerestecioğlu Demir’in, İnsan Hakları Derneğinin cezaevlerinde bulunan HDP milletvekillerinin koşullarına ve çok yoğun gündeme gelen işkence iddialarına yer verdiği raporuna ilişkin açıklaması</w:t>
      </w:r>
    </w:p>
    <w:p w:rsidRPr="00E771F5" w:rsidR="00396CCB" w:rsidP="00E771F5" w:rsidRDefault="00396CCB">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özellikle</w:t>
      </w:r>
      <w:r w:rsidRPr="00E771F5" w:rsidR="00FB6687">
        <w:rPr>
          <w:sz w:val="18"/>
        </w:rPr>
        <w:t xml:space="preserve"> </w:t>
      </w:r>
      <w:r w:rsidRPr="00E771F5">
        <w:rPr>
          <w:sz w:val="18"/>
        </w:rPr>
        <w:t>bu</w:t>
      </w:r>
      <w:r w:rsidRPr="00E771F5" w:rsidR="00FB6687">
        <w:rPr>
          <w:sz w:val="18"/>
        </w:rPr>
        <w:t xml:space="preserve"> </w:t>
      </w:r>
      <w:r w:rsidRPr="00E771F5">
        <w:rPr>
          <w:sz w:val="18"/>
        </w:rPr>
        <w:t>Parlamentoyu</w:t>
      </w:r>
      <w:r w:rsidRPr="00E771F5" w:rsidR="00FB6687">
        <w:rPr>
          <w:sz w:val="18"/>
        </w:rPr>
        <w:t xml:space="preserve"> </w:t>
      </w:r>
      <w:r w:rsidRPr="00E771F5">
        <w:rPr>
          <w:sz w:val="18"/>
        </w:rPr>
        <w:t>yakından</w:t>
      </w:r>
      <w:r w:rsidRPr="00E771F5" w:rsidR="00FB6687">
        <w:rPr>
          <w:sz w:val="18"/>
        </w:rPr>
        <w:t xml:space="preserve"> </w:t>
      </w:r>
      <w:r w:rsidRPr="00E771F5">
        <w:rPr>
          <w:sz w:val="18"/>
        </w:rPr>
        <w:t>ilgilendirdiği</w:t>
      </w:r>
      <w:r w:rsidRPr="00E771F5" w:rsidR="00FB6687">
        <w:rPr>
          <w:sz w:val="18"/>
        </w:rPr>
        <w:t xml:space="preserve"> </w:t>
      </w:r>
      <w:r w:rsidRPr="00E771F5">
        <w:rPr>
          <w:sz w:val="18"/>
        </w:rPr>
        <w:t>için</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Derneğinin</w:t>
      </w:r>
      <w:r w:rsidRPr="00E771F5" w:rsidR="00FB6687">
        <w:rPr>
          <w:sz w:val="18"/>
        </w:rPr>
        <w:t xml:space="preserve"> </w:t>
      </w:r>
      <w:r w:rsidRPr="00E771F5">
        <w:rPr>
          <w:sz w:val="18"/>
        </w:rPr>
        <w:t>dün</w:t>
      </w:r>
      <w:r w:rsidRPr="00E771F5" w:rsidR="00FB6687">
        <w:rPr>
          <w:sz w:val="18"/>
        </w:rPr>
        <w:t xml:space="preserve"> </w:t>
      </w:r>
      <w:r w:rsidRPr="00E771F5">
        <w:rPr>
          <w:sz w:val="18"/>
        </w:rPr>
        <w:t>yayınladığı</w:t>
      </w:r>
      <w:r w:rsidRPr="00E771F5" w:rsidR="00FB6687">
        <w:rPr>
          <w:sz w:val="18"/>
        </w:rPr>
        <w:t xml:space="preserve"> </w:t>
      </w:r>
      <w:r w:rsidRPr="00E771F5">
        <w:rPr>
          <w:sz w:val="18"/>
        </w:rPr>
        <w:t>bir</w:t>
      </w:r>
      <w:r w:rsidRPr="00E771F5" w:rsidR="00FB6687">
        <w:rPr>
          <w:sz w:val="18"/>
        </w:rPr>
        <w:t xml:space="preserve"> </w:t>
      </w:r>
      <w:r w:rsidRPr="00E771F5">
        <w:rPr>
          <w:sz w:val="18"/>
        </w:rPr>
        <w:t>raporla</w:t>
      </w:r>
      <w:r w:rsidRPr="00E771F5" w:rsidR="00FB6687">
        <w:rPr>
          <w:sz w:val="18"/>
        </w:rPr>
        <w:t xml:space="preserve"> </w:t>
      </w:r>
      <w:r w:rsidRPr="00E771F5">
        <w:rPr>
          <w:sz w:val="18"/>
        </w:rPr>
        <w:t>ilgili</w:t>
      </w:r>
      <w:r w:rsidRPr="00E771F5" w:rsidR="00FB6687">
        <w:rPr>
          <w:sz w:val="18"/>
        </w:rPr>
        <w:t xml:space="preserve"> </w:t>
      </w:r>
      <w:r w:rsidRPr="00E771F5">
        <w:rPr>
          <w:sz w:val="18"/>
        </w:rPr>
        <w:t>söz</w:t>
      </w:r>
      <w:r w:rsidRPr="00E771F5" w:rsidR="00FB6687">
        <w:rPr>
          <w:sz w:val="18"/>
        </w:rPr>
        <w:t xml:space="preserve"> </w:t>
      </w:r>
      <w:r w:rsidRPr="00E771F5">
        <w:rPr>
          <w:sz w:val="18"/>
        </w:rPr>
        <w:t>almak</w:t>
      </w:r>
      <w:r w:rsidRPr="00E771F5" w:rsidR="00FB6687">
        <w:rPr>
          <w:sz w:val="18"/>
        </w:rPr>
        <w:t xml:space="preserve"> </w:t>
      </w:r>
      <w:r w:rsidRPr="00E771F5">
        <w:rPr>
          <w:sz w:val="18"/>
        </w:rPr>
        <w:t>istedim.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Derneği,</w:t>
      </w:r>
      <w:r w:rsidRPr="00E771F5" w:rsidR="00FB6687">
        <w:rPr>
          <w:sz w:val="18"/>
        </w:rPr>
        <w:t xml:space="preserve"> </w:t>
      </w:r>
      <w:r w:rsidRPr="00E771F5">
        <w:rPr>
          <w:sz w:val="18"/>
        </w:rPr>
        <w:t>cezaevlerinde</w:t>
      </w:r>
      <w:r w:rsidRPr="00E771F5" w:rsidR="00FB6687">
        <w:rPr>
          <w:sz w:val="18"/>
        </w:rPr>
        <w:t xml:space="preserve"> </w:t>
      </w:r>
      <w:r w:rsidRPr="00E771F5">
        <w:rPr>
          <w:sz w:val="18"/>
        </w:rPr>
        <w:t>bulunan</w:t>
      </w:r>
      <w:r w:rsidRPr="00E771F5" w:rsidR="00FB6687">
        <w:rPr>
          <w:sz w:val="18"/>
        </w:rPr>
        <w:t xml:space="preserve"> </w:t>
      </w:r>
      <w:r w:rsidRPr="00E771F5">
        <w:rPr>
          <w:sz w:val="18"/>
        </w:rPr>
        <w:t>vekillerimizin</w:t>
      </w:r>
      <w:r w:rsidRPr="00E771F5" w:rsidR="00FB6687">
        <w:rPr>
          <w:sz w:val="18"/>
        </w:rPr>
        <w:t xml:space="preserve"> </w:t>
      </w:r>
      <w:r w:rsidRPr="00E771F5">
        <w:rPr>
          <w:sz w:val="18"/>
        </w:rPr>
        <w:t>onlarla</w:t>
      </w:r>
      <w:r w:rsidRPr="00E771F5" w:rsidR="00FB6687">
        <w:rPr>
          <w:sz w:val="18"/>
        </w:rPr>
        <w:t xml:space="preserve"> </w:t>
      </w:r>
      <w:r w:rsidRPr="00E771F5">
        <w:rPr>
          <w:sz w:val="18"/>
        </w:rPr>
        <w:t>yaptığı</w:t>
      </w:r>
      <w:r w:rsidRPr="00E771F5" w:rsidR="00FB6687">
        <w:rPr>
          <w:sz w:val="18"/>
        </w:rPr>
        <w:t xml:space="preserve"> </w:t>
      </w:r>
      <w:r w:rsidRPr="00E771F5">
        <w:rPr>
          <w:sz w:val="18"/>
        </w:rPr>
        <w:t>görüşmelerde</w:t>
      </w:r>
      <w:r w:rsidRPr="00E771F5" w:rsidR="00FB6687">
        <w:rPr>
          <w:sz w:val="18"/>
        </w:rPr>
        <w:t xml:space="preserve"> </w:t>
      </w:r>
      <w:r w:rsidRPr="00E771F5">
        <w:rPr>
          <w:sz w:val="18"/>
        </w:rPr>
        <w:t>sürekli</w:t>
      </w:r>
      <w:r w:rsidRPr="00E771F5" w:rsidR="00FB6687">
        <w:rPr>
          <w:sz w:val="18"/>
        </w:rPr>
        <w:t xml:space="preserve"> </w:t>
      </w:r>
      <w:r w:rsidRPr="00E771F5">
        <w:rPr>
          <w:sz w:val="18"/>
        </w:rPr>
        <w:t>kayıt</w:t>
      </w:r>
      <w:r w:rsidRPr="00E771F5" w:rsidR="00FB6687">
        <w:rPr>
          <w:sz w:val="18"/>
        </w:rPr>
        <w:t xml:space="preserve"> </w:t>
      </w:r>
      <w:r w:rsidRPr="00E771F5">
        <w:rPr>
          <w:sz w:val="18"/>
        </w:rPr>
        <w:t>yapıldığını,</w:t>
      </w:r>
      <w:r w:rsidRPr="00E771F5" w:rsidR="00FB6687">
        <w:rPr>
          <w:sz w:val="18"/>
        </w:rPr>
        <w:t xml:space="preserve"> </w:t>
      </w:r>
      <w:r w:rsidRPr="00E771F5">
        <w:rPr>
          <w:sz w:val="18"/>
        </w:rPr>
        <w:t>tecrit</w:t>
      </w:r>
      <w:r w:rsidRPr="00E771F5" w:rsidR="00FB6687">
        <w:rPr>
          <w:sz w:val="18"/>
        </w:rPr>
        <w:t xml:space="preserve"> </w:t>
      </w:r>
      <w:r w:rsidRPr="00E771F5">
        <w:rPr>
          <w:sz w:val="18"/>
        </w:rPr>
        <w:t>koşullarında</w:t>
      </w:r>
      <w:r w:rsidRPr="00E771F5" w:rsidR="00FB6687">
        <w:rPr>
          <w:sz w:val="18"/>
        </w:rPr>
        <w:t xml:space="preserve"> </w:t>
      </w:r>
      <w:r w:rsidRPr="00E771F5">
        <w:rPr>
          <w:sz w:val="18"/>
        </w:rPr>
        <w:t>bulunduklarını</w:t>
      </w:r>
      <w:r w:rsidRPr="00E771F5" w:rsidR="00FB6687">
        <w:rPr>
          <w:sz w:val="18"/>
        </w:rPr>
        <w:t xml:space="preserve"> </w:t>
      </w:r>
      <w:r w:rsidRPr="00E771F5">
        <w:rPr>
          <w:sz w:val="18"/>
        </w:rPr>
        <w:t>genel</w:t>
      </w:r>
      <w:r w:rsidRPr="00E771F5" w:rsidR="00FB6687">
        <w:rPr>
          <w:sz w:val="18"/>
        </w:rPr>
        <w:t xml:space="preserve"> </w:t>
      </w:r>
      <w:r w:rsidRPr="00E771F5">
        <w:rPr>
          <w:sz w:val="18"/>
        </w:rPr>
        <w:t>olarak</w:t>
      </w:r>
      <w:r w:rsidRPr="00E771F5" w:rsidR="00FB6687">
        <w:rPr>
          <w:sz w:val="18"/>
        </w:rPr>
        <w:t xml:space="preserve"> </w:t>
      </w:r>
      <w:r w:rsidRPr="00E771F5">
        <w:rPr>
          <w:sz w:val="18"/>
        </w:rPr>
        <w:t>ifade</w:t>
      </w:r>
      <w:r w:rsidRPr="00E771F5" w:rsidR="00FB6687">
        <w:rPr>
          <w:sz w:val="18"/>
        </w:rPr>
        <w:t xml:space="preserve"> </w:t>
      </w:r>
      <w:r w:rsidRPr="00E771F5">
        <w:rPr>
          <w:sz w:val="18"/>
        </w:rPr>
        <w:t>ettikten</w:t>
      </w:r>
      <w:r w:rsidRPr="00E771F5" w:rsidR="00FB6687">
        <w:rPr>
          <w:sz w:val="18"/>
        </w:rPr>
        <w:t xml:space="preserve"> </w:t>
      </w:r>
      <w:r w:rsidRPr="00E771F5">
        <w:rPr>
          <w:sz w:val="18"/>
        </w:rPr>
        <w:t>sonra,</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hasta</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muayene</w:t>
      </w:r>
      <w:r w:rsidRPr="00E771F5" w:rsidR="00FB6687">
        <w:rPr>
          <w:sz w:val="18"/>
        </w:rPr>
        <w:t xml:space="preserve"> </w:t>
      </w:r>
      <w:r w:rsidRPr="00E771F5">
        <w:rPr>
          <w:sz w:val="18"/>
        </w:rPr>
        <w:t>olması</w:t>
      </w:r>
      <w:r w:rsidRPr="00E771F5" w:rsidR="00FB6687">
        <w:rPr>
          <w:sz w:val="18"/>
        </w:rPr>
        <w:t xml:space="preserve"> </w:t>
      </w:r>
      <w:r w:rsidRPr="00E771F5">
        <w:rPr>
          <w:sz w:val="18"/>
        </w:rPr>
        <w:t>gereken</w:t>
      </w:r>
      <w:r w:rsidRPr="00E771F5" w:rsidR="00FB6687">
        <w:rPr>
          <w:sz w:val="18"/>
        </w:rPr>
        <w:t xml:space="preserve"> </w:t>
      </w:r>
      <w:r w:rsidRPr="00E771F5">
        <w:rPr>
          <w:sz w:val="18"/>
        </w:rPr>
        <w:t>durumlarda</w:t>
      </w:r>
      <w:r w:rsidRPr="00E771F5" w:rsidR="00FB6687">
        <w:rPr>
          <w:sz w:val="18"/>
        </w:rPr>
        <w:t xml:space="preserve"> </w:t>
      </w:r>
      <w:r w:rsidRPr="00E771F5">
        <w:rPr>
          <w:sz w:val="18"/>
        </w:rPr>
        <w:t>kelepçeli</w:t>
      </w:r>
      <w:r w:rsidRPr="00E771F5" w:rsidR="00FB6687">
        <w:rPr>
          <w:sz w:val="18"/>
        </w:rPr>
        <w:t xml:space="preserve"> </w:t>
      </w:r>
      <w:r w:rsidRPr="00E771F5">
        <w:rPr>
          <w:sz w:val="18"/>
        </w:rPr>
        <w:t>olarak</w:t>
      </w:r>
      <w:r w:rsidRPr="00E771F5" w:rsidR="00FB6687">
        <w:rPr>
          <w:sz w:val="18"/>
        </w:rPr>
        <w:t xml:space="preserve"> </w:t>
      </w:r>
      <w:r w:rsidRPr="00E771F5">
        <w:rPr>
          <w:sz w:val="18"/>
        </w:rPr>
        <w:t>hastaneye</w:t>
      </w:r>
      <w:r w:rsidRPr="00E771F5" w:rsidR="00FB6687">
        <w:rPr>
          <w:sz w:val="18"/>
        </w:rPr>
        <w:t xml:space="preserve"> </w:t>
      </w:r>
      <w:r w:rsidRPr="00E771F5">
        <w:rPr>
          <w:sz w:val="18"/>
        </w:rPr>
        <w:t>götürülmek</w:t>
      </w:r>
      <w:r w:rsidRPr="00E771F5" w:rsidR="00FB6687">
        <w:rPr>
          <w:sz w:val="18"/>
        </w:rPr>
        <w:t xml:space="preserve"> </w:t>
      </w:r>
      <w:r w:rsidRPr="00E771F5">
        <w:rPr>
          <w:sz w:val="18"/>
        </w:rPr>
        <w:t>istendiği</w:t>
      </w:r>
      <w:r w:rsidRPr="00E771F5" w:rsidR="00FB6687">
        <w:rPr>
          <w:sz w:val="18"/>
        </w:rPr>
        <w:t xml:space="preserve"> </w:t>
      </w:r>
      <w:r w:rsidRPr="00E771F5">
        <w:rPr>
          <w:sz w:val="18"/>
        </w:rPr>
        <w:t>için</w:t>
      </w:r>
      <w:r w:rsidRPr="00E771F5" w:rsidR="00FB6687">
        <w:rPr>
          <w:sz w:val="18"/>
        </w:rPr>
        <w:t xml:space="preserve"> </w:t>
      </w:r>
      <w:r w:rsidRPr="00E771F5">
        <w:rPr>
          <w:sz w:val="18"/>
        </w:rPr>
        <w:t>vekillerin</w:t>
      </w:r>
      <w:r w:rsidRPr="00E771F5" w:rsidR="00FB6687">
        <w:rPr>
          <w:sz w:val="18"/>
        </w:rPr>
        <w:t xml:space="preserve"> </w:t>
      </w:r>
      <w:r w:rsidRPr="00E771F5">
        <w:rPr>
          <w:sz w:val="18"/>
        </w:rPr>
        <w:t>bunu</w:t>
      </w:r>
      <w:r w:rsidRPr="00E771F5" w:rsidR="00FB6687">
        <w:rPr>
          <w:sz w:val="18"/>
        </w:rPr>
        <w:t xml:space="preserve"> </w:t>
      </w:r>
      <w:r w:rsidRPr="00E771F5">
        <w:rPr>
          <w:sz w:val="18"/>
        </w:rPr>
        <w:t>reddettiğini</w:t>
      </w:r>
      <w:r w:rsidRPr="00E771F5" w:rsidR="00FB6687">
        <w:rPr>
          <w:sz w:val="18"/>
        </w:rPr>
        <w:t xml:space="preserve"> </w:t>
      </w:r>
      <w:r w:rsidRPr="00E771F5">
        <w:rPr>
          <w:sz w:val="18"/>
        </w:rPr>
        <w:t>ifade</w:t>
      </w:r>
      <w:r w:rsidRPr="00E771F5" w:rsidR="00FB6687">
        <w:rPr>
          <w:sz w:val="18"/>
        </w:rPr>
        <w:t xml:space="preserve"> </w:t>
      </w:r>
      <w:r w:rsidRPr="00E771F5">
        <w:rPr>
          <w:sz w:val="18"/>
        </w:rPr>
        <w:t>ediyorlar.</w:t>
      </w:r>
    </w:p>
    <w:p w:rsidRPr="00E771F5" w:rsidR="00396CCB" w:rsidP="00E771F5" w:rsidRDefault="00396CCB">
      <w:pPr>
        <w:pStyle w:val="GENELKURUL"/>
        <w:spacing w:line="240" w:lineRule="auto"/>
        <w:rPr>
          <w:sz w:val="18"/>
        </w:rPr>
      </w:pPr>
      <w:r w:rsidRPr="00E771F5">
        <w:rPr>
          <w:sz w:val="18"/>
        </w:rPr>
        <w:t>Biliyorsunuz,</w:t>
      </w:r>
      <w:r w:rsidRPr="00E771F5" w:rsidR="00FB6687">
        <w:rPr>
          <w:sz w:val="18"/>
        </w:rPr>
        <w:t xml:space="preserve"> </w:t>
      </w:r>
      <w:r w:rsidRPr="00E771F5">
        <w:rPr>
          <w:sz w:val="18"/>
        </w:rPr>
        <w:t>Sayın</w:t>
      </w:r>
      <w:r w:rsidRPr="00E771F5" w:rsidR="00FB6687">
        <w:rPr>
          <w:sz w:val="18"/>
        </w:rPr>
        <w:t xml:space="preserve"> </w:t>
      </w:r>
      <w:r w:rsidRPr="00E771F5">
        <w:rPr>
          <w:sz w:val="18"/>
        </w:rPr>
        <w:t>Ahmet</w:t>
      </w:r>
      <w:r w:rsidRPr="00E771F5" w:rsidR="00FB6687">
        <w:rPr>
          <w:sz w:val="18"/>
        </w:rPr>
        <w:t xml:space="preserve"> </w:t>
      </w:r>
      <w:r w:rsidRPr="00E771F5">
        <w:rPr>
          <w:sz w:val="18"/>
        </w:rPr>
        <w:t>Türk</w:t>
      </w:r>
      <w:r w:rsidRPr="00E771F5" w:rsidR="00FB6687">
        <w:rPr>
          <w:sz w:val="18"/>
        </w:rPr>
        <w:t xml:space="preserve"> </w:t>
      </w:r>
      <w:r w:rsidRPr="00E771F5">
        <w:rPr>
          <w:sz w:val="18"/>
        </w:rPr>
        <w:t>kalp</w:t>
      </w:r>
      <w:r w:rsidRPr="00E771F5" w:rsidR="00FB6687">
        <w:rPr>
          <w:sz w:val="18"/>
        </w:rPr>
        <w:t xml:space="preserve"> </w:t>
      </w:r>
      <w:r w:rsidRPr="00E771F5">
        <w:rPr>
          <w:sz w:val="18"/>
        </w:rPr>
        <w:t>pili</w:t>
      </w:r>
      <w:r w:rsidRPr="00E771F5" w:rsidR="00FB6687">
        <w:rPr>
          <w:sz w:val="18"/>
        </w:rPr>
        <w:t xml:space="preserve"> </w:t>
      </w:r>
      <w:r w:rsidRPr="00E771F5">
        <w:rPr>
          <w:sz w:val="18"/>
        </w:rPr>
        <w:t>taşıyor</w:t>
      </w:r>
      <w:r w:rsidRPr="00E771F5" w:rsidR="00FB6687">
        <w:rPr>
          <w:sz w:val="18"/>
        </w:rPr>
        <w:t xml:space="preserve"> </w:t>
      </w:r>
      <w:r w:rsidRPr="00E771F5">
        <w:rPr>
          <w:sz w:val="18"/>
        </w:rPr>
        <w:t>ve</w:t>
      </w:r>
      <w:r w:rsidRPr="00E771F5" w:rsidR="00FB6687">
        <w:rPr>
          <w:sz w:val="18"/>
        </w:rPr>
        <w:t xml:space="preserve"> </w:t>
      </w:r>
      <w:r w:rsidRPr="00E771F5">
        <w:rPr>
          <w:sz w:val="18"/>
        </w:rPr>
        <w:t>kendisi</w:t>
      </w:r>
      <w:r w:rsidRPr="00E771F5" w:rsidR="00FB6687">
        <w:rPr>
          <w:sz w:val="18"/>
        </w:rPr>
        <w:t xml:space="preserve"> </w:t>
      </w:r>
      <w:r w:rsidRPr="00E771F5">
        <w:rPr>
          <w:sz w:val="18"/>
        </w:rPr>
        <w:t>kelepçeli</w:t>
      </w:r>
      <w:r w:rsidRPr="00E771F5" w:rsidR="00FB6687">
        <w:rPr>
          <w:sz w:val="18"/>
        </w:rPr>
        <w:t xml:space="preserve"> </w:t>
      </w:r>
      <w:r w:rsidRPr="00E771F5">
        <w:rPr>
          <w:sz w:val="18"/>
        </w:rPr>
        <w:t>olarak</w:t>
      </w:r>
      <w:r w:rsidRPr="00E771F5" w:rsidR="00FB6687">
        <w:rPr>
          <w:sz w:val="18"/>
        </w:rPr>
        <w:t xml:space="preserve"> </w:t>
      </w:r>
      <w:r w:rsidRPr="00E771F5">
        <w:rPr>
          <w:sz w:val="18"/>
        </w:rPr>
        <w:t>hastaneye</w:t>
      </w:r>
      <w:r w:rsidRPr="00E771F5" w:rsidR="00FB6687">
        <w:rPr>
          <w:sz w:val="18"/>
        </w:rPr>
        <w:t xml:space="preserve"> </w:t>
      </w:r>
      <w:r w:rsidRPr="00E771F5">
        <w:rPr>
          <w:sz w:val="18"/>
        </w:rPr>
        <w:t>götürülmek</w:t>
      </w:r>
      <w:r w:rsidRPr="00E771F5" w:rsidR="00FB6687">
        <w:rPr>
          <w:sz w:val="18"/>
        </w:rPr>
        <w:t xml:space="preserve"> </w:t>
      </w:r>
      <w:r w:rsidRPr="00E771F5">
        <w:rPr>
          <w:sz w:val="18"/>
        </w:rPr>
        <w:t>istendiği</w:t>
      </w:r>
      <w:r w:rsidRPr="00E771F5" w:rsidR="00FB6687">
        <w:rPr>
          <w:sz w:val="18"/>
        </w:rPr>
        <w:t xml:space="preserve"> </w:t>
      </w:r>
      <w:r w:rsidRPr="00E771F5">
        <w:rPr>
          <w:sz w:val="18"/>
        </w:rPr>
        <w:t>için</w:t>
      </w:r>
      <w:r w:rsidRPr="00E771F5" w:rsidR="00FB6687">
        <w:rPr>
          <w:sz w:val="18"/>
        </w:rPr>
        <w:t xml:space="preserve"> </w:t>
      </w:r>
      <w:r w:rsidRPr="00E771F5">
        <w:rPr>
          <w:sz w:val="18"/>
        </w:rPr>
        <w:t>henüz</w:t>
      </w:r>
      <w:r w:rsidRPr="00E771F5" w:rsidR="00FB6687">
        <w:rPr>
          <w:sz w:val="18"/>
        </w:rPr>
        <w:t xml:space="preserve"> </w:t>
      </w:r>
      <w:r w:rsidRPr="00E771F5">
        <w:rPr>
          <w:sz w:val="18"/>
        </w:rPr>
        <w:t>sağlık</w:t>
      </w:r>
      <w:r w:rsidRPr="00E771F5" w:rsidR="00FB6687">
        <w:rPr>
          <w:sz w:val="18"/>
        </w:rPr>
        <w:t xml:space="preserve"> </w:t>
      </w:r>
      <w:r w:rsidRPr="00E771F5">
        <w:rPr>
          <w:sz w:val="18"/>
        </w:rPr>
        <w:t>kontrolü</w:t>
      </w:r>
      <w:r w:rsidRPr="00E771F5" w:rsidR="00FB6687">
        <w:rPr>
          <w:sz w:val="18"/>
        </w:rPr>
        <w:t xml:space="preserve"> </w:t>
      </w:r>
      <w:r w:rsidRPr="00E771F5">
        <w:rPr>
          <w:sz w:val="18"/>
        </w:rPr>
        <w:t>yapılamamış</w:t>
      </w:r>
      <w:r w:rsidRPr="00E771F5" w:rsidR="00FB6687">
        <w:rPr>
          <w:sz w:val="18"/>
        </w:rPr>
        <w:t xml:space="preserve"> </w:t>
      </w:r>
      <w:r w:rsidRPr="00E771F5">
        <w:rPr>
          <w:sz w:val="18"/>
        </w:rPr>
        <w:t>durumda.</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İkinci</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ise</w:t>
      </w:r>
      <w:r w:rsidRPr="00E771F5" w:rsidR="00FB6687">
        <w:rPr>
          <w:sz w:val="18"/>
        </w:rPr>
        <w:t xml:space="preserve"> </w:t>
      </w:r>
      <w:r w:rsidRPr="00E771F5">
        <w:rPr>
          <w:sz w:val="18"/>
        </w:rPr>
        <w:t>işkence</w:t>
      </w:r>
      <w:r w:rsidRPr="00E771F5" w:rsidR="00FB6687">
        <w:rPr>
          <w:sz w:val="18"/>
        </w:rPr>
        <w:t xml:space="preserve"> </w:t>
      </w:r>
      <w:r w:rsidRPr="00E771F5">
        <w:rPr>
          <w:sz w:val="18"/>
        </w:rPr>
        <w:t>iddialarının</w:t>
      </w:r>
      <w:r w:rsidRPr="00E771F5" w:rsidR="00FB6687">
        <w:rPr>
          <w:sz w:val="18"/>
        </w:rPr>
        <w:t xml:space="preserve"> </w:t>
      </w:r>
      <w:r w:rsidRPr="00E771F5">
        <w:rPr>
          <w:sz w:val="18"/>
        </w:rPr>
        <w:t>-sabah</w:t>
      </w:r>
      <w:r w:rsidRPr="00E771F5" w:rsidR="00FB6687">
        <w:rPr>
          <w:sz w:val="18"/>
        </w:rPr>
        <w:t xml:space="preserve"> </w:t>
      </w:r>
      <w:r w:rsidRPr="00E771F5">
        <w:rPr>
          <w:sz w:val="18"/>
        </w:rPr>
        <w:t>da</w:t>
      </w:r>
      <w:r w:rsidRPr="00E771F5" w:rsidR="00FB6687">
        <w:rPr>
          <w:sz w:val="18"/>
        </w:rPr>
        <w:t xml:space="preserve"> </w:t>
      </w:r>
      <w:r w:rsidRPr="00E771F5">
        <w:rPr>
          <w:sz w:val="18"/>
        </w:rPr>
        <w:t>söylediğim</w:t>
      </w:r>
      <w:r w:rsidRPr="00E771F5" w:rsidR="00FB6687">
        <w:rPr>
          <w:sz w:val="18"/>
        </w:rPr>
        <w:t xml:space="preserve"> </w:t>
      </w:r>
      <w:r w:rsidRPr="00E771F5">
        <w:rPr>
          <w:sz w:val="18"/>
        </w:rPr>
        <w:t>gibi-</w:t>
      </w:r>
      <w:r w:rsidRPr="00E771F5" w:rsidR="00FB6687">
        <w:rPr>
          <w:sz w:val="18"/>
        </w:rPr>
        <w:t xml:space="preserve"> </w:t>
      </w:r>
      <w:r w:rsidRPr="00E771F5">
        <w:rPr>
          <w:sz w:val="18"/>
        </w:rPr>
        <w:t>çok</w:t>
      </w:r>
      <w:r w:rsidRPr="00E771F5" w:rsidR="00FB6687">
        <w:rPr>
          <w:sz w:val="18"/>
        </w:rPr>
        <w:t xml:space="preserve"> </w:t>
      </w:r>
      <w:r w:rsidRPr="00E771F5">
        <w:rPr>
          <w:sz w:val="18"/>
        </w:rPr>
        <w:t>yoğun</w:t>
      </w:r>
      <w:r w:rsidRPr="00E771F5" w:rsidR="00FB6687">
        <w:rPr>
          <w:sz w:val="18"/>
        </w:rPr>
        <w:t xml:space="preserve"> </w:t>
      </w:r>
      <w:r w:rsidRPr="00E771F5">
        <w:rPr>
          <w:sz w:val="18"/>
        </w:rPr>
        <w:t>olarak</w:t>
      </w:r>
      <w:r w:rsidRPr="00E771F5" w:rsidR="00FB6687">
        <w:rPr>
          <w:sz w:val="18"/>
        </w:rPr>
        <w:t xml:space="preserve"> </w:t>
      </w:r>
      <w:r w:rsidRPr="00E771F5">
        <w:rPr>
          <w:sz w:val="18"/>
        </w:rPr>
        <w:t>gündeme</w:t>
      </w:r>
      <w:r w:rsidRPr="00E771F5" w:rsidR="00FB6687">
        <w:rPr>
          <w:sz w:val="18"/>
        </w:rPr>
        <w:t xml:space="preserve"> </w:t>
      </w:r>
      <w:r w:rsidRPr="00E771F5">
        <w:rPr>
          <w:sz w:val="18"/>
        </w:rPr>
        <w:t>gelmesi.</w:t>
      </w:r>
      <w:r w:rsidRPr="00E771F5" w:rsidR="00FB6687">
        <w:rPr>
          <w:sz w:val="18"/>
        </w:rPr>
        <w:t xml:space="preserve"> </w:t>
      </w:r>
      <w:r w:rsidRPr="00E771F5">
        <w:rPr>
          <w:sz w:val="18"/>
        </w:rPr>
        <w:t>Özellikle</w:t>
      </w:r>
      <w:r w:rsidRPr="00E771F5" w:rsidR="00FB6687">
        <w:rPr>
          <w:sz w:val="18"/>
        </w:rPr>
        <w:t xml:space="preserve"> </w:t>
      </w:r>
      <w:r w:rsidRPr="00E771F5">
        <w:rPr>
          <w:sz w:val="18"/>
        </w:rPr>
        <w:t>Filiz</w:t>
      </w:r>
      <w:r w:rsidRPr="00E771F5" w:rsidR="00FB6687">
        <w:rPr>
          <w:sz w:val="18"/>
        </w:rPr>
        <w:t xml:space="preserve"> </w:t>
      </w:r>
      <w:r w:rsidRPr="00E771F5">
        <w:rPr>
          <w:sz w:val="18"/>
        </w:rPr>
        <w:t>Çolak</w:t>
      </w:r>
      <w:r w:rsidRPr="00E771F5" w:rsidR="00FB6687">
        <w:rPr>
          <w:sz w:val="18"/>
        </w:rPr>
        <w:t xml:space="preserve"> </w:t>
      </w:r>
      <w:r w:rsidRPr="00E771F5">
        <w:rPr>
          <w:sz w:val="18"/>
        </w:rPr>
        <w:t>adını</w:t>
      </w:r>
      <w:r w:rsidRPr="00E771F5" w:rsidR="00FB6687">
        <w:rPr>
          <w:sz w:val="18"/>
        </w:rPr>
        <w:t xml:space="preserve"> </w:t>
      </w:r>
      <w:r w:rsidRPr="00E771F5">
        <w:rPr>
          <w:sz w:val="18"/>
        </w:rPr>
        <w:t>vermek</w:t>
      </w:r>
      <w:r w:rsidRPr="00E771F5" w:rsidR="00FB6687">
        <w:rPr>
          <w:sz w:val="18"/>
        </w:rPr>
        <w:t xml:space="preserve"> </w:t>
      </w:r>
      <w:r w:rsidRPr="00E771F5">
        <w:rPr>
          <w:sz w:val="18"/>
        </w:rPr>
        <w:t>istiyorum,</w:t>
      </w:r>
      <w:r w:rsidRPr="00E771F5" w:rsidR="00FB6687">
        <w:rPr>
          <w:sz w:val="18"/>
        </w:rPr>
        <w:t xml:space="preserve"> </w:t>
      </w:r>
      <w:r w:rsidRPr="00E771F5">
        <w:rPr>
          <w:sz w:val="18"/>
        </w:rPr>
        <w:t>bu</w:t>
      </w:r>
      <w:r w:rsidRPr="00E771F5" w:rsidR="00FB6687">
        <w:rPr>
          <w:sz w:val="18"/>
        </w:rPr>
        <w:t xml:space="preserve"> </w:t>
      </w:r>
      <w:r w:rsidRPr="00E771F5">
        <w:rPr>
          <w:sz w:val="18"/>
        </w:rPr>
        <w:t>raporda</w:t>
      </w:r>
      <w:r w:rsidRPr="00E771F5" w:rsidR="00FB6687">
        <w:rPr>
          <w:sz w:val="18"/>
        </w:rPr>
        <w:t xml:space="preserve"> </w:t>
      </w:r>
      <w:r w:rsidRPr="00E771F5">
        <w:rPr>
          <w:sz w:val="18"/>
        </w:rPr>
        <w:t>da</w:t>
      </w:r>
      <w:r w:rsidRPr="00E771F5" w:rsidR="00FB6687">
        <w:rPr>
          <w:sz w:val="18"/>
        </w:rPr>
        <w:t xml:space="preserve"> </w:t>
      </w:r>
      <w:r w:rsidRPr="00E771F5">
        <w:rPr>
          <w:sz w:val="18"/>
        </w:rPr>
        <w:t>ayrıca</w:t>
      </w:r>
      <w:r w:rsidRPr="00E771F5" w:rsidR="00FB6687">
        <w:rPr>
          <w:sz w:val="18"/>
        </w:rPr>
        <w:t xml:space="preserve"> </w:t>
      </w:r>
      <w:r w:rsidRPr="00E771F5">
        <w:rPr>
          <w:sz w:val="18"/>
        </w:rPr>
        <w:t>özel</w:t>
      </w:r>
      <w:r w:rsidRPr="00E771F5" w:rsidR="00FB6687">
        <w:rPr>
          <w:sz w:val="18"/>
        </w:rPr>
        <w:t xml:space="preserve"> </w:t>
      </w:r>
      <w:r w:rsidRPr="00E771F5">
        <w:rPr>
          <w:sz w:val="18"/>
        </w:rPr>
        <w:t>olarak</w:t>
      </w:r>
      <w:r w:rsidRPr="00E771F5" w:rsidR="00FB6687">
        <w:rPr>
          <w:sz w:val="18"/>
        </w:rPr>
        <w:t xml:space="preserve"> </w:t>
      </w:r>
      <w:r w:rsidRPr="00E771F5">
        <w:rPr>
          <w:sz w:val="18"/>
        </w:rPr>
        <w:t>belirtiliyor.</w:t>
      </w:r>
      <w:r w:rsidRPr="00E771F5" w:rsidR="00FB6687">
        <w:rPr>
          <w:sz w:val="18"/>
        </w:rPr>
        <w:t xml:space="preserve"> </w:t>
      </w:r>
      <w:r w:rsidRPr="00E771F5">
        <w:rPr>
          <w:sz w:val="18"/>
        </w:rPr>
        <w:t>Çıplak</w:t>
      </w:r>
      <w:r w:rsidRPr="00E771F5" w:rsidR="00FB6687">
        <w:rPr>
          <w:sz w:val="18"/>
        </w:rPr>
        <w:t xml:space="preserve"> </w:t>
      </w:r>
      <w:r w:rsidRPr="00E771F5">
        <w:rPr>
          <w:sz w:val="18"/>
        </w:rPr>
        <w:t>aramadan</w:t>
      </w:r>
      <w:r w:rsidRPr="00E771F5" w:rsidR="00FB6687">
        <w:rPr>
          <w:sz w:val="18"/>
        </w:rPr>
        <w:t xml:space="preserve"> </w:t>
      </w:r>
      <w:r w:rsidRPr="00E771F5">
        <w:rPr>
          <w:sz w:val="18"/>
        </w:rPr>
        <w:t>sonra</w:t>
      </w:r>
      <w:r w:rsidRPr="00E771F5" w:rsidR="00FB6687">
        <w:rPr>
          <w:sz w:val="18"/>
        </w:rPr>
        <w:t xml:space="preserve"> </w:t>
      </w:r>
      <w:r w:rsidRPr="00E771F5">
        <w:rPr>
          <w:sz w:val="18"/>
        </w:rPr>
        <w:t>bir</w:t>
      </w:r>
      <w:r w:rsidRPr="00E771F5" w:rsidR="00FB6687">
        <w:rPr>
          <w:sz w:val="18"/>
        </w:rPr>
        <w:t xml:space="preserve"> </w:t>
      </w:r>
      <w:r w:rsidRPr="00E771F5">
        <w:rPr>
          <w:sz w:val="18"/>
        </w:rPr>
        <w:t>polisin</w:t>
      </w:r>
      <w:r w:rsidRPr="00E771F5" w:rsidR="00FB6687">
        <w:rPr>
          <w:sz w:val="18"/>
        </w:rPr>
        <w:t xml:space="preserve"> </w:t>
      </w:r>
      <w:r w:rsidRPr="00E771F5">
        <w:rPr>
          <w:sz w:val="18"/>
        </w:rPr>
        <w:t>ışıkları</w:t>
      </w:r>
      <w:r w:rsidRPr="00E771F5" w:rsidR="00FB6687">
        <w:rPr>
          <w:sz w:val="18"/>
        </w:rPr>
        <w:t xml:space="preserve"> </w:t>
      </w:r>
      <w:r w:rsidRPr="00E771F5">
        <w:rPr>
          <w:sz w:val="18"/>
        </w:rPr>
        <w:t>söndürüp</w:t>
      </w:r>
      <w:r w:rsidRPr="00E771F5" w:rsidR="00FB6687">
        <w:rPr>
          <w:sz w:val="18"/>
        </w:rPr>
        <w:t xml:space="preserve"> </w:t>
      </w:r>
      <w:r w:rsidRPr="00E771F5">
        <w:rPr>
          <w:sz w:val="18"/>
        </w:rPr>
        <w:t>göğüs</w:t>
      </w:r>
      <w:r w:rsidRPr="00E771F5" w:rsidR="00FB6687">
        <w:rPr>
          <w:sz w:val="18"/>
        </w:rPr>
        <w:t xml:space="preserve"> </w:t>
      </w:r>
      <w:r w:rsidRPr="00E771F5">
        <w:rPr>
          <w:sz w:val="18"/>
        </w:rPr>
        <w:t>ve</w:t>
      </w:r>
      <w:r w:rsidRPr="00E771F5" w:rsidR="00FB6687">
        <w:rPr>
          <w:sz w:val="18"/>
        </w:rPr>
        <w:t xml:space="preserve"> </w:t>
      </w:r>
      <w:r w:rsidRPr="00E771F5">
        <w:rPr>
          <w:sz w:val="18"/>
        </w:rPr>
        <w:t>genital</w:t>
      </w:r>
      <w:r w:rsidRPr="00E771F5" w:rsidR="00FB6687">
        <w:rPr>
          <w:sz w:val="18"/>
        </w:rPr>
        <w:t xml:space="preserve"> </w:t>
      </w:r>
      <w:r w:rsidRPr="00E771F5">
        <w:rPr>
          <w:sz w:val="18"/>
        </w:rPr>
        <w:t>bölgesine</w:t>
      </w:r>
      <w:r w:rsidRPr="00E771F5" w:rsidR="00FB6687">
        <w:rPr>
          <w:sz w:val="18"/>
        </w:rPr>
        <w:t xml:space="preserve"> </w:t>
      </w:r>
      <w:r w:rsidRPr="00E771F5">
        <w:rPr>
          <w:sz w:val="18"/>
        </w:rPr>
        <w:t>darbe</w:t>
      </w:r>
      <w:r w:rsidRPr="00E771F5" w:rsidR="00FB6687">
        <w:rPr>
          <w:sz w:val="18"/>
        </w:rPr>
        <w:t xml:space="preserve"> </w:t>
      </w:r>
      <w:r w:rsidRPr="00E771F5">
        <w:rPr>
          <w:sz w:val="18"/>
        </w:rPr>
        <w:t>yaptığı</w:t>
      </w:r>
      <w:r w:rsidRPr="00E771F5" w:rsidR="00FB6687">
        <w:rPr>
          <w:sz w:val="18"/>
        </w:rPr>
        <w:t xml:space="preserve"> </w:t>
      </w:r>
      <w:r w:rsidRPr="00E771F5">
        <w:rPr>
          <w:sz w:val="18"/>
        </w:rPr>
        <w:t>ve</w:t>
      </w:r>
      <w:r w:rsidRPr="00E771F5" w:rsidR="00FB6687">
        <w:rPr>
          <w:sz w:val="18"/>
        </w:rPr>
        <w:t xml:space="preserve"> </w:t>
      </w:r>
      <w:r w:rsidRPr="00E771F5">
        <w:rPr>
          <w:sz w:val="18"/>
        </w:rPr>
        <w:t>sürekli</w:t>
      </w:r>
      <w:r w:rsidRPr="00E771F5" w:rsidR="00FB6687">
        <w:rPr>
          <w:sz w:val="18"/>
        </w:rPr>
        <w:t xml:space="preserve"> </w:t>
      </w:r>
      <w:r w:rsidRPr="00E771F5">
        <w:rPr>
          <w:sz w:val="18"/>
        </w:rPr>
        <w:t>özellikle</w:t>
      </w:r>
      <w:r w:rsidRPr="00E771F5" w:rsidR="00FB6687">
        <w:rPr>
          <w:sz w:val="18"/>
        </w:rPr>
        <w:t xml:space="preserve"> </w:t>
      </w:r>
      <w:r w:rsidRPr="00E771F5">
        <w:rPr>
          <w:sz w:val="18"/>
        </w:rPr>
        <w:t>kadın</w:t>
      </w:r>
      <w:r w:rsidRPr="00E771F5" w:rsidR="00FB6687">
        <w:rPr>
          <w:sz w:val="18"/>
        </w:rPr>
        <w:t xml:space="preserve"> </w:t>
      </w:r>
      <w:r w:rsidRPr="00E771F5">
        <w:rPr>
          <w:sz w:val="18"/>
        </w:rPr>
        <w:t>gözaltıların</w:t>
      </w:r>
      <w:r w:rsidRPr="00E771F5" w:rsidR="00FB6687">
        <w:rPr>
          <w:sz w:val="18"/>
        </w:rPr>
        <w:t xml:space="preserve"> </w:t>
      </w:r>
      <w:r w:rsidRPr="00E771F5">
        <w:rPr>
          <w:sz w:val="18"/>
        </w:rPr>
        <w:t>tecavüz</w:t>
      </w:r>
      <w:r w:rsidRPr="00E771F5" w:rsidR="00FB6687">
        <w:rPr>
          <w:sz w:val="18"/>
        </w:rPr>
        <w:t xml:space="preserve"> </w:t>
      </w:r>
      <w:r w:rsidRPr="00E771F5">
        <w:rPr>
          <w:sz w:val="18"/>
        </w:rPr>
        <w:t>tehdidiyle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olduğu</w:t>
      </w:r>
      <w:r w:rsidRPr="00E771F5" w:rsidR="00FB6687">
        <w:rPr>
          <w:sz w:val="18"/>
        </w:rPr>
        <w:t xml:space="preserve"> </w:t>
      </w:r>
      <w:r w:rsidRPr="00E771F5">
        <w:rPr>
          <w:sz w:val="18"/>
        </w:rPr>
        <w:t>ifade</w:t>
      </w:r>
      <w:r w:rsidRPr="00E771F5" w:rsidR="00FB6687">
        <w:rPr>
          <w:sz w:val="18"/>
        </w:rPr>
        <w:t xml:space="preserve"> </w:t>
      </w:r>
      <w:r w:rsidRPr="00E771F5">
        <w:rPr>
          <w:sz w:val="18"/>
        </w:rPr>
        <w:t>ediliyor.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Başkaca</w:t>
      </w:r>
      <w:r w:rsidRPr="00E771F5" w:rsidR="00FB6687">
        <w:rPr>
          <w:sz w:val="18"/>
        </w:rPr>
        <w:t xml:space="preserve"> </w:t>
      </w:r>
      <w:r w:rsidRPr="00E771F5">
        <w:rPr>
          <w:sz w:val="18"/>
        </w:rPr>
        <w:t>isimler</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uzun</w:t>
      </w:r>
      <w:r w:rsidRPr="00E771F5" w:rsidR="00FB6687">
        <w:rPr>
          <w:sz w:val="18"/>
        </w:rPr>
        <w:t xml:space="preserve"> </w:t>
      </w:r>
      <w:r w:rsidRPr="00E771F5">
        <w:rPr>
          <w:sz w:val="18"/>
        </w:rPr>
        <w:t>bir</w:t>
      </w:r>
      <w:r w:rsidRPr="00E771F5" w:rsidR="00FB6687">
        <w:rPr>
          <w:sz w:val="18"/>
        </w:rPr>
        <w:t xml:space="preserve"> </w:t>
      </w:r>
      <w:r w:rsidRPr="00E771F5">
        <w:rPr>
          <w:sz w:val="18"/>
        </w:rPr>
        <w:t>rapor</w:t>
      </w:r>
      <w:r w:rsidRPr="00E771F5" w:rsidR="00FB6687">
        <w:rPr>
          <w:sz w:val="18"/>
        </w:rPr>
        <w:t xml:space="preserve"> </w:t>
      </w:r>
      <w:r w:rsidRPr="00E771F5">
        <w:rPr>
          <w:sz w:val="18"/>
        </w:rPr>
        <w:t>yayınlamışlar.</w:t>
      </w:r>
      <w:r w:rsidRPr="00E771F5" w:rsidR="00FB6687">
        <w:rPr>
          <w:sz w:val="18"/>
        </w:rPr>
        <w:t xml:space="preserve"> </w:t>
      </w:r>
      <w:r w:rsidRPr="00E771F5">
        <w:rPr>
          <w:sz w:val="18"/>
        </w:rPr>
        <w:t>Bu</w:t>
      </w:r>
      <w:r w:rsidRPr="00E771F5" w:rsidR="00FB6687">
        <w:rPr>
          <w:sz w:val="18"/>
        </w:rPr>
        <w:t xml:space="preserve"> </w:t>
      </w:r>
      <w:r w:rsidRPr="00E771F5">
        <w:rPr>
          <w:sz w:val="18"/>
        </w:rPr>
        <w:t>Parlamentodaki</w:t>
      </w:r>
      <w:r w:rsidRPr="00E771F5" w:rsidR="00FB6687">
        <w:rPr>
          <w:sz w:val="18"/>
        </w:rPr>
        <w:t xml:space="preserve"> </w:t>
      </w:r>
      <w:r w:rsidRPr="00E771F5">
        <w:rPr>
          <w:sz w:val="18"/>
        </w:rPr>
        <w:t>her</w:t>
      </w:r>
      <w:r w:rsidRPr="00E771F5" w:rsidR="00FB6687">
        <w:rPr>
          <w:sz w:val="18"/>
        </w:rPr>
        <w:t xml:space="preserve"> </w:t>
      </w:r>
      <w:r w:rsidRPr="00E771F5">
        <w:rPr>
          <w:sz w:val="18"/>
        </w:rPr>
        <w:t>vekilin,</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kadın</w:t>
      </w:r>
      <w:r w:rsidRPr="00E771F5" w:rsidR="00FB6687">
        <w:rPr>
          <w:sz w:val="18"/>
        </w:rPr>
        <w:t xml:space="preserve"> </w:t>
      </w:r>
      <w:r w:rsidRPr="00E771F5">
        <w:rPr>
          <w:sz w:val="18"/>
        </w:rPr>
        <w:t>hakları,</w:t>
      </w:r>
      <w:r w:rsidRPr="00E771F5" w:rsidR="00FB6687">
        <w:rPr>
          <w:sz w:val="18"/>
        </w:rPr>
        <w:t xml:space="preserve"> </w:t>
      </w:r>
      <w:r w:rsidRPr="00E771F5">
        <w:rPr>
          <w:sz w:val="18"/>
        </w:rPr>
        <w:t>çocuk</w:t>
      </w:r>
      <w:r w:rsidRPr="00E771F5" w:rsidR="00FB6687">
        <w:rPr>
          <w:sz w:val="18"/>
        </w:rPr>
        <w:t xml:space="preserve"> </w:t>
      </w:r>
      <w:r w:rsidRPr="00E771F5">
        <w:rPr>
          <w:sz w:val="18"/>
        </w:rPr>
        <w:t>hakları</w:t>
      </w:r>
      <w:r w:rsidRPr="00E771F5" w:rsidR="00FB6687">
        <w:rPr>
          <w:sz w:val="18"/>
        </w:rPr>
        <w:t xml:space="preserve"> </w:t>
      </w:r>
      <w:r w:rsidRPr="00E771F5">
        <w:rPr>
          <w:sz w:val="18"/>
        </w:rPr>
        <w:t>komisyonlarında</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vekillerin</w:t>
      </w:r>
      <w:r w:rsidRPr="00E771F5" w:rsidR="00FB6687">
        <w:rPr>
          <w:sz w:val="18"/>
        </w:rPr>
        <w:t xml:space="preserve"> </w:t>
      </w:r>
      <w:r w:rsidRPr="00E771F5">
        <w:rPr>
          <w:sz w:val="18"/>
        </w:rPr>
        <w:t>hepsinin</w:t>
      </w:r>
      <w:r w:rsidRPr="00E771F5" w:rsidR="00FB6687">
        <w:rPr>
          <w:sz w:val="18"/>
        </w:rPr>
        <w:t xml:space="preserve"> </w:t>
      </w:r>
      <w:r w:rsidRPr="00E771F5">
        <w:rPr>
          <w:sz w:val="18"/>
        </w:rPr>
        <w:t>bu</w:t>
      </w:r>
      <w:r w:rsidRPr="00E771F5" w:rsidR="00FB6687">
        <w:rPr>
          <w:sz w:val="18"/>
        </w:rPr>
        <w:t xml:space="preserve"> </w:t>
      </w:r>
      <w:r w:rsidRPr="00E771F5">
        <w:rPr>
          <w:sz w:val="18"/>
        </w:rPr>
        <w:t>raporu</w:t>
      </w:r>
      <w:r w:rsidRPr="00E771F5" w:rsidR="00FB6687">
        <w:rPr>
          <w:sz w:val="18"/>
        </w:rPr>
        <w:t xml:space="preserve"> </w:t>
      </w:r>
      <w:r w:rsidRPr="00E771F5">
        <w:rPr>
          <w:sz w:val="18"/>
        </w:rPr>
        <w:t>incelemek</w:t>
      </w:r>
      <w:r w:rsidRPr="00E771F5" w:rsidR="00FB6687">
        <w:rPr>
          <w:sz w:val="18"/>
        </w:rPr>
        <w:t xml:space="preserve"> </w:t>
      </w:r>
      <w:r w:rsidRPr="00E771F5">
        <w:rPr>
          <w:sz w:val="18"/>
        </w:rPr>
        <w:t>ve</w:t>
      </w:r>
      <w:r w:rsidRPr="00E771F5" w:rsidR="00FB6687">
        <w:rPr>
          <w:sz w:val="18"/>
        </w:rPr>
        <w:t xml:space="preserve"> </w:t>
      </w:r>
      <w:r w:rsidRPr="00E771F5">
        <w:rPr>
          <w:sz w:val="18"/>
        </w:rPr>
        <w:t>gerçekliği</w:t>
      </w:r>
      <w:r w:rsidRPr="00E771F5" w:rsidR="00FB6687">
        <w:rPr>
          <w:sz w:val="18"/>
        </w:rPr>
        <w:t xml:space="preserve"> </w:t>
      </w:r>
      <w:r w:rsidRPr="00E771F5">
        <w:rPr>
          <w:sz w:val="18"/>
        </w:rPr>
        <w:t>konusunda</w:t>
      </w:r>
      <w:r w:rsidRPr="00E771F5" w:rsidR="00FB6687">
        <w:rPr>
          <w:sz w:val="18"/>
        </w:rPr>
        <w:t xml:space="preserve"> </w:t>
      </w:r>
      <w:r w:rsidRPr="00E771F5">
        <w:rPr>
          <w:sz w:val="18"/>
        </w:rPr>
        <w:t>yerinde</w:t>
      </w:r>
      <w:r w:rsidRPr="00E771F5" w:rsidR="00FB6687">
        <w:rPr>
          <w:sz w:val="18"/>
        </w:rPr>
        <w:t xml:space="preserve"> </w:t>
      </w:r>
      <w:r w:rsidRPr="00E771F5">
        <w:rPr>
          <w:sz w:val="18"/>
        </w:rPr>
        <w:t>inceleme</w:t>
      </w:r>
      <w:r w:rsidRPr="00E771F5" w:rsidR="00FB6687">
        <w:rPr>
          <w:sz w:val="18"/>
        </w:rPr>
        <w:t xml:space="preserve"> </w:t>
      </w:r>
      <w:r w:rsidRPr="00E771F5">
        <w:rPr>
          <w:sz w:val="18"/>
        </w:rPr>
        <w:t>yaparak</w:t>
      </w:r>
      <w:r w:rsidRPr="00E771F5" w:rsidR="00FB6687">
        <w:rPr>
          <w:sz w:val="18"/>
        </w:rPr>
        <w:t xml:space="preserve"> </w:t>
      </w:r>
      <w:r w:rsidRPr="00E771F5">
        <w:rPr>
          <w:sz w:val="18"/>
        </w:rPr>
        <w:t>bunu</w:t>
      </w:r>
      <w:r w:rsidRPr="00E771F5" w:rsidR="00FB6687">
        <w:rPr>
          <w:sz w:val="18"/>
        </w:rPr>
        <w:t xml:space="preserve"> </w:t>
      </w:r>
      <w:r w:rsidRPr="00E771F5">
        <w:rPr>
          <w:sz w:val="18"/>
        </w:rPr>
        <w:t>yerine</w:t>
      </w:r>
      <w:r w:rsidRPr="00E771F5" w:rsidR="00FB6687">
        <w:rPr>
          <w:sz w:val="18"/>
        </w:rPr>
        <w:t xml:space="preserve"> </w:t>
      </w:r>
      <w:r w:rsidRPr="00E771F5">
        <w:rPr>
          <w:sz w:val="18"/>
        </w:rPr>
        <w:t>getirmenin</w:t>
      </w:r>
      <w:r w:rsidRPr="00E771F5" w:rsidR="00FB6687">
        <w:rPr>
          <w:sz w:val="18"/>
        </w:rPr>
        <w:t xml:space="preserve"> </w:t>
      </w:r>
      <w:r w:rsidRPr="00E771F5">
        <w:rPr>
          <w:sz w:val="18"/>
        </w:rPr>
        <w:t>bir</w:t>
      </w:r>
      <w:r w:rsidRPr="00E771F5" w:rsidR="00FB6687">
        <w:rPr>
          <w:sz w:val="18"/>
        </w:rPr>
        <w:t xml:space="preserve"> </w:t>
      </w:r>
      <w:r w:rsidRPr="00E771F5">
        <w:rPr>
          <w:sz w:val="18"/>
        </w:rPr>
        <w:t>vazifesi</w:t>
      </w:r>
      <w:r w:rsidRPr="00E771F5" w:rsidR="00FB6687">
        <w:rPr>
          <w:sz w:val="18"/>
        </w:rPr>
        <w:t xml:space="preserve"> </w:t>
      </w:r>
      <w:r w:rsidRPr="00E771F5">
        <w:rPr>
          <w:sz w:val="18"/>
        </w:rPr>
        <w:t>olduğunu</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isterim.</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ciddi</w:t>
      </w:r>
      <w:r w:rsidRPr="00E771F5" w:rsidR="00FB6687">
        <w:rPr>
          <w:sz w:val="18"/>
        </w:rPr>
        <w:t xml:space="preserve"> </w:t>
      </w:r>
      <w:r w:rsidRPr="00E771F5">
        <w:rPr>
          <w:sz w:val="18"/>
        </w:rPr>
        <w:t>önlemler</w:t>
      </w:r>
      <w:r w:rsidRPr="00E771F5" w:rsidR="00FB6687">
        <w:rPr>
          <w:sz w:val="18"/>
        </w:rPr>
        <w:t xml:space="preserve"> </w:t>
      </w:r>
      <w:r w:rsidRPr="00E771F5">
        <w:rPr>
          <w:sz w:val="18"/>
        </w:rPr>
        <w:t>alınması</w:t>
      </w:r>
      <w:r w:rsidRPr="00E771F5" w:rsidR="00FB6687">
        <w:rPr>
          <w:sz w:val="18"/>
        </w:rPr>
        <w:t xml:space="preserve"> </w:t>
      </w:r>
      <w:r w:rsidRPr="00E771F5">
        <w:rPr>
          <w:sz w:val="18"/>
        </w:rPr>
        <w:t>gerekiyor.</w:t>
      </w:r>
    </w:p>
    <w:p w:rsidRPr="00E771F5" w:rsidR="00396CCB" w:rsidP="00E771F5" w:rsidRDefault="00396CCB">
      <w:pPr>
        <w:pStyle w:val="GENELKURUL"/>
        <w:spacing w:line="240" w:lineRule="auto"/>
        <w:rPr>
          <w:sz w:val="18"/>
        </w:rPr>
      </w:pPr>
      <w:r w:rsidRPr="00E771F5">
        <w:rPr>
          <w:sz w:val="18"/>
        </w:rPr>
        <w:t>Teşekkürler.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DD3938" w:rsidP="00E771F5" w:rsidRDefault="00DD3938">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DD3938" w:rsidP="00E771F5" w:rsidRDefault="00DD3938">
      <w:pPr>
        <w:tabs>
          <w:tab w:val="center" w:pos="5100"/>
        </w:tabs>
        <w:suppressAutoHyphens/>
        <w:spacing w:before="60" w:after="60"/>
        <w:ind w:firstLine="851"/>
        <w:jc w:val="both"/>
        <w:rPr>
          <w:sz w:val="18"/>
        </w:rPr>
      </w:pPr>
      <w:r w:rsidRPr="00E771F5">
        <w:rPr>
          <w:sz w:val="18"/>
        </w:rPr>
        <w:t>A) Kanun Tasarı ve Teklifleri (Devam)</w:t>
      </w:r>
    </w:p>
    <w:p w:rsidRPr="00E771F5" w:rsidR="00DD3938" w:rsidP="00E771F5" w:rsidRDefault="00DD3938">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DD3938" w:rsidP="00E771F5" w:rsidRDefault="00DD3938">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Mardin</w:t>
      </w:r>
      <w:r w:rsidRPr="00E771F5" w:rsidR="00FB6687">
        <w:rPr>
          <w:sz w:val="18"/>
        </w:rPr>
        <w:t xml:space="preserve"> </w:t>
      </w:r>
      <w:r w:rsidRPr="00E771F5">
        <w:rPr>
          <w:sz w:val="18"/>
        </w:rPr>
        <w:t>Milletvekili</w:t>
      </w:r>
      <w:r w:rsidRPr="00E771F5" w:rsidR="00FB6687">
        <w:rPr>
          <w:sz w:val="18"/>
        </w:rPr>
        <w:t xml:space="preserve"> </w:t>
      </w:r>
      <w:r w:rsidRPr="00E771F5">
        <w:rPr>
          <w:sz w:val="18"/>
        </w:rPr>
        <w:t>Erol</w:t>
      </w:r>
      <w:r w:rsidRPr="00E771F5" w:rsidR="00FB6687">
        <w:rPr>
          <w:sz w:val="18"/>
        </w:rPr>
        <w:t xml:space="preserve"> </w:t>
      </w:r>
      <w:r w:rsidRPr="00E771F5">
        <w:rPr>
          <w:sz w:val="18"/>
        </w:rPr>
        <w:t>Dora.</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Dora.</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EROL</w:t>
      </w:r>
      <w:r w:rsidRPr="00E771F5" w:rsidR="00FB6687">
        <w:rPr>
          <w:sz w:val="18"/>
        </w:rPr>
        <w:t xml:space="preserve"> </w:t>
      </w:r>
      <w:r w:rsidRPr="00E771F5">
        <w:rPr>
          <w:sz w:val="18"/>
        </w:rPr>
        <w:t>DORA</w:t>
      </w:r>
      <w:r w:rsidRPr="00E771F5" w:rsidR="00FB6687">
        <w:rPr>
          <w:sz w:val="18"/>
        </w:rPr>
        <w:t xml:space="preserve"> </w:t>
      </w:r>
      <w:r w:rsidRPr="00E771F5">
        <w:rPr>
          <w:sz w:val="18"/>
        </w:rPr>
        <w:t>(Mardin)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13’üncü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Toplumun</w:t>
      </w:r>
      <w:r w:rsidRPr="00E771F5" w:rsidR="00FB6687">
        <w:rPr>
          <w:sz w:val="18"/>
        </w:rPr>
        <w:t xml:space="preserve"> </w:t>
      </w:r>
      <w:r w:rsidRPr="00E771F5">
        <w:rPr>
          <w:sz w:val="18"/>
        </w:rPr>
        <w:t>ülke</w:t>
      </w:r>
      <w:r w:rsidRPr="00E771F5" w:rsidR="00FB6687">
        <w:rPr>
          <w:sz w:val="18"/>
        </w:rPr>
        <w:t xml:space="preserve"> </w:t>
      </w:r>
      <w:r w:rsidRPr="00E771F5">
        <w:rPr>
          <w:sz w:val="18"/>
        </w:rPr>
        <w:t>siyasetine</w:t>
      </w:r>
      <w:r w:rsidRPr="00E771F5" w:rsidR="00FB6687">
        <w:rPr>
          <w:sz w:val="18"/>
        </w:rPr>
        <w:t xml:space="preserve"> </w:t>
      </w:r>
      <w:r w:rsidRPr="00E771F5">
        <w:rPr>
          <w:sz w:val="18"/>
        </w:rPr>
        <w:t>yön</w:t>
      </w:r>
      <w:r w:rsidRPr="00E771F5" w:rsidR="00FB6687">
        <w:rPr>
          <w:sz w:val="18"/>
        </w:rPr>
        <w:t xml:space="preserve"> </w:t>
      </w:r>
      <w:r w:rsidRPr="00E771F5">
        <w:rPr>
          <w:sz w:val="18"/>
        </w:rPr>
        <w:t>vermesine</w:t>
      </w:r>
      <w:r w:rsidRPr="00E771F5" w:rsidR="00FB6687">
        <w:rPr>
          <w:sz w:val="18"/>
        </w:rPr>
        <w:t xml:space="preserve"> </w:t>
      </w:r>
      <w:r w:rsidRPr="00E771F5">
        <w:rPr>
          <w:sz w:val="18"/>
        </w:rPr>
        <w:t>olanak</w:t>
      </w:r>
      <w:r w:rsidRPr="00E771F5" w:rsidR="00FB6687">
        <w:rPr>
          <w:sz w:val="18"/>
        </w:rPr>
        <w:t xml:space="preserve"> </w:t>
      </w:r>
      <w:r w:rsidRPr="00E771F5">
        <w:rPr>
          <w:sz w:val="18"/>
        </w:rPr>
        <w:t>sağlayan,</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cumhuriyet</w:t>
      </w:r>
      <w:r w:rsidRPr="00E771F5" w:rsidR="00FB6687">
        <w:rPr>
          <w:sz w:val="18"/>
        </w:rPr>
        <w:t xml:space="preserve"> </w:t>
      </w:r>
      <w:r w:rsidRPr="00E771F5">
        <w:rPr>
          <w:sz w:val="18"/>
        </w:rPr>
        <w:t>ve</w:t>
      </w:r>
      <w:r w:rsidRPr="00E771F5" w:rsidR="00FB6687">
        <w:rPr>
          <w:sz w:val="18"/>
        </w:rPr>
        <w:t xml:space="preserve"> </w:t>
      </w:r>
      <w:r w:rsidRPr="00E771F5">
        <w:rPr>
          <w:sz w:val="18"/>
        </w:rPr>
        <w:t>temsilî</w:t>
      </w:r>
      <w:r w:rsidRPr="00E771F5" w:rsidR="00FB6687">
        <w:rPr>
          <w:sz w:val="18"/>
        </w:rPr>
        <w:t xml:space="preserve"> </w:t>
      </w:r>
      <w:r w:rsidRPr="00E771F5">
        <w:rPr>
          <w:sz w:val="18"/>
        </w:rPr>
        <w:t>demokrasi</w:t>
      </w:r>
      <w:r w:rsidRPr="00E771F5" w:rsidR="00FB6687">
        <w:rPr>
          <w:sz w:val="18"/>
        </w:rPr>
        <w:t xml:space="preserve"> </w:t>
      </w:r>
      <w:r w:rsidRPr="00E771F5">
        <w:rPr>
          <w:sz w:val="18"/>
        </w:rPr>
        <w:t>geleneğinin</w:t>
      </w:r>
      <w:r w:rsidRPr="00E771F5" w:rsidR="00FB6687">
        <w:rPr>
          <w:sz w:val="18"/>
        </w:rPr>
        <w:t xml:space="preserve"> </w:t>
      </w:r>
      <w:r w:rsidRPr="00E771F5">
        <w:rPr>
          <w:sz w:val="18"/>
        </w:rPr>
        <w:t>göz</w:t>
      </w:r>
      <w:r w:rsidRPr="00E771F5" w:rsidR="00FB6687">
        <w:rPr>
          <w:sz w:val="18"/>
        </w:rPr>
        <w:t xml:space="preserve"> </w:t>
      </w:r>
      <w:r w:rsidRPr="00E771F5">
        <w:rPr>
          <w:sz w:val="18"/>
        </w:rPr>
        <w:t>bebeği</w:t>
      </w:r>
      <w:r w:rsidRPr="00E771F5" w:rsidR="00FB6687">
        <w:rPr>
          <w:sz w:val="18"/>
        </w:rPr>
        <w:t xml:space="preserve"> </w:t>
      </w:r>
      <w:r w:rsidRPr="00E771F5">
        <w:rPr>
          <w:sz w:val="18"/>
        </w:rPr>
        <w:t>konumunda</w:t>
      </w:r>
      <w:r w:rsidRPr="00E771F5" w:rsidR="00FB6687">
        <w:rPr>
          <w:sz w:val="18"/>
        </w:rPr>
        <w:t xml:space="preserve"> </w:t>
      </w:r>
      <w:r w:rsidRPr="00E771F5">
        <w:rPr>
          <w:sz w:val="18"/>
        </w:rPr>
        <w:t>olan</w:t>
      </w:r>
      <w:r w:rsidRPr="00E771F5" w:rsidR="00FB6687">
        <w:rPr>
          <w:sz w:val="18"/>
        </w:rPr>
        <w:t xml:space="preserve"> </w:t>
      </w:r>
      <w:r w:rsidRPr="00E771F5">
        <w:rPr>
          <w:sz w:val="18"/>
        </w:rPr>
        <w:t>Meclis</w:t>
      </w:r>
      <w:r w:rsidRPr="00E771F5" w:rsidR="00FB6687">
        <w:rPr>
          <w:sz w:val="18"/>
        </w:rPr>
        <w:t xml:space="preserve"> </w:t>
      </w:r>
      <w:r w:rsidRPr="00E771F5">
        <w:rPr>
          <w:sz w:val="18"/>
        </w:rPr>
        <w:t>kurumu</w:t>
      </w:r>
      <w:r w:rsidRPr="00E771F5" w:rsidR="00FB6687">
        <w:rPr>
          <w:sz w:val="18"/>
        </w:rPr>
        <w:t xml:space="preserve"> </w:t>
      </w:r>
      <w:r w:rsidRPr="00E771F5">
        <w:rPr>
          <w:sz w:val="18"/>
        </w:rPr>
        <w:t>halkın</w:t>
      </w:r>
      <w:r w:rsidRPr="00E771F5" w:rsidR="00FB6687">
        <w:rPr>
          <w:sz w:val="18"/>
        </w:rPr>
        <w:t xml:space="preserve"> </w:t>
      </w:r>
      <w:r w:rsidRPr="00E771F5">
        <w:rPr>
          <w:sz w:val="18"/>
        </w:rPr>
        <w:t>seçtiği</w:t>
      </w:r>
      <w:r w:rsidRPr="00E771F5" w:rsidR="00FB6687">
        <w:rPr>
          <w:sz w:val="18"/>
        </w:rPr>
        <w:t xml:space="preserve"> </w:t>
      </w:r>
      <w:r w:rsidRPr="00E771F5">
        <w:rPr>
          <w:sz w:val="18"/>
        </w:rPr>
        <w:t>milletvekillerinden</w:t>
      </w:r>
      <w:r w:rsidRPr="00E771F5" w:rsidR="00FB6687">
        <w:rPr>
          <w:sz w:val="18"/>
        </w:rPr>
        <w:t xml:space="preserve"> </w:t>
      </w:r>
      <w:r w:rsidRPr="00E771F5">
        <w:rPr>
          <w:sz w:val="18"/>
        </w:rPr>
        <w:t>oluşmaktadır,</w:t>
      </w:r>
      <w:r w:rsidRPr="00E771F5" w:rsidR="00FB6687">
        <w:rPr>
          <w:sz w:val="18"/>
        </w:rPr>
        <w:t xml:space="preserve"> </w:t>
      </w:r>
      <w:r w:rsidRPr="00E771F5">
        <w:rPr>
          <w:sz w:val="18"/>
        </w:rPr>
        <w:t>yüceliğini,</w:t>
      </w:r>
      <w:r w:rsidRPr="00E771F5" w:rsidR="00FB6687">
        <w:rPr>
          <w:sz w:val="18"/>
        </w:rPr>
        <w:t xml:space="preserve"> </w:t>
      </w:r>
      <w:r w:rsidRPr="00E771F5">
        <w:rPr>
          <w:sz w:val="18"/>
        </w:rPr>
        <w:t>saygınlığını,</w:t>
      </w:r>
      <w:r w:rsidRPr="00E771F5" w:rsidR="00FB6687">
        <w:rPr>
          <w:sz w:val="18"/>
        </w:rPr>
        <w:t xml:space="preserve"> </w:t>
      </w:r>
      <w:r w:rsidRPr="00E771F5">
        <w:rPr>
          <w:sz w:val="18"/>
        </w:rPr>
        <w:t>itibarını</w:t>
      </w:r>
      <w:r w:rsidRPr="00E771F5" w:rsidR="00FB6687">
        <w:rPr>
          <w:sz w:val="18"/>
        </w:rPr>
        <w:t xml:space="preserve"> </w:t>
      </w:r>
      <w:r w:rsidRPr="00E771F5">
        <w:rPr>
          <w:sz w:val="18"/>
        </w:rPr>
        <w:t>ve</w:t>
      </w:r>
      <w:r w:rsidRPr="00E771F5" w:rsidR="00FB6687">
        <w:rPr>
          <w:sz w:val="18"/>
        </w:rPr>
        <w:t xml:space="preserve"> </w:t>
      </w:r>
      <w:r w:rsidRPr="00E771F5">
        <w:rPr>
          <w:sz w:val="18"/>
        </w:rPr>
        <w:t>gücünü</w:t>
      </w:r>
      <w:r w:rsidRPr="00E771F5" w:rsidR="00FB6687">
        <w:rPr>
          <w:sz w:val="18"/>
        </w:rPr>
        <w:t xml:space="preserve"> </w:t>
      </w:r>
      <w:r w:rsidRPr="00E771F5">
        <w:rPr>
          <w:sz w:val="18"/>
        </w:rPr>
        <w:t>buradan</w:t>
      </w:r>
      <w:r w:rsidRPr="00E771F5" w:rsidR="00FB6687">
        <w:rPr>
          <w:sz w:val="18"/>
        </w:rPr>
        <w:t xml:space="preserve"> </w:t>
      </w:r>
      <w:r w:rsidRPr="00E771F5">
        <w:rPr>
          <w:sz w:val="18"/>
        </w:rPr>
        <w:t>almaktadır.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Türkiye’de</w:t>
      </w:r>
      <w:r w:rsidRPr="00E771F5" w:rsidR="00FB6687">
        <w:rPr>
          <w:sz w:val="18"/>
        </w:rPr>
        <w:t xml:space="preserve"> </w:t>
      </w:r>
      <w:r w:rsidRPr="00E771F5">
        <w:rPr>
          <w:sz w:val="18"/>
        </w:rPr>
        <w:t>bugün</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sivil</w:t>
      </w:r>
      <w:r w:rsidRPr="00E771F5" w:rsidR="00FB6687">
        <w:rPr>
          <w:sz w:val="18"/>
        </w:rPr>
        <w:t xml:space="preserve"> </w:t>
      </w:r>
      <w:r w:rsidRPr="00E771F5">
        <w:rPr>
          <w:sz w:val="18"/>
        </w:rPr>
        <w:t>siyasete</w:t>
      </w:r>
      <w:r w:rsidRPr="00E771F5" w:rsidR="00FB6687">
        <w:rPr>
          <w:sz w:val="18"/>
        </w:rPr>
        <w:t xml:space="preserve"> </w:t>
      </w:r>
      <w:r w:rsidRPr="00E771F5">
        <w:rPr>
          <w:sz w:val="18"/>
        </w:rPr>
        <w:t>musallat</w:t>
      </w:r>
      <w:r w:rsidRPr="00E771F5" w:rsidR="00FB6687">
        <w:rPr>
          <w:sz w:val="18"/>
        </w:rPr>
        <w:t xml:space="preserve"> </w:t>
      </w:r>
      <w:r w:rsidRPr="00E771F5">
        <w:rPr>
          <w:sz w:val="18"/>
        </w:rPr>
        <w:t>olmuş</w:t>
      </w:r>
      <w:r w:rsidRPr="00E771F5" w:rsidR="00FB6687">
        <w:rPr>
          <w:sz w:val="18"/>
        </w:rPr>
        <w:t xml:space="preserve"> </w:t>
      </w:r>
      <w:r w:rsidRPr="00E771F5">
        <w:rPr>
          <w:sz w:val="18"/>
        </w:rPr>
        <w:t>ve</w:t>
      </w:r>
      <w:r w:rsidRPr="00E771F5" w:rsidR="00FB6687">
        <w:rPr>
          <w:sz w:val="18"/>
        </w:rPr>
        <w:t xml:space="preserve"> </w:t>
      </w:r>
      <w:r w:rsidRPr="00E771F5">
        <w:rPr>
          <w:sz w:val="18"/>
        </w:rPr>
        <w:t>demokratik</w:t>
      </w:r>
      <w:r w:rsidRPr="00E771F5" w:rsidR="00FB6687">
        <w:rPr>
          <w:sz w:val="18"/>
        </w:rPr>
        <w:t xml:space="preserve"> </w:t>
      </w:r>
      <w:r w:rsidRPr="00E771F5">
        <w:rPr>
          <w:sz w:val="18"/>
        </w:rPr>
        <w:t>kriterler</w:t>
      </w:r>
      <w:r w:rsidRPr="00E771F5" w:rsidR="00FB6687">
        <w:rPr>
          <w:sz w:val="18"/>
        </w:rPr>
        <w:t xml:space="preserve"> </w:t>
      </w:r>
      <w:r w:rsidRPr="00E771F5">
        <w:rPr>
          <w:sz w:val="18"/>
        </w:rPr>
        <w:t>bakımından</w:t>
      </w:r>
      <w:r w:rsidRPr="00E771F5" w:rsidR="00FB6687">
        <w:rPr>
          <w:sz w:val="18"/>
        </w:rPr>
        <w:t xml:space="preserve"> </w:t>
      </w:r>
      <w:r w:rsidRPr="00E771F5">
        <w:rPr>
          <w:sz w:val="18"/>
        </w:rPr>
        <w:t>kaygı</w:t>
      </w:r>
      <w:r w:rsidRPr="00E771F5" w:rsidR="00FB6687">
        <w:rPr>
          <w:sz w:val="18"/>
        </w:rPr>
        <w:t xml:space="preserve"> </w:t>
      </w:r>
      <w:r w:rsidRPr="00E771F5">
        <w:rPr>
          <w:sz w:val="18"/>
        </w:rPr>
        <w:t>düzeyini</w:t>
      </w:r>
      <w:r w:rsidRPr="00E771F5" w:rsidR="00FB6687">
        <w:rPr>
          <w:sz w:val="18"/>
        </w:rPr>
        <w:t xml:space="preserve"> </w:t>
      </w:r>
      <w:r w:rsidRPr="00E771F5">
        <w:rPr>
          <w:sz w:val="18"/>
        </w:rPr>
        <w:t>çoktan</w:t>
      </w:r>
      <w:r w:rsidRPr="00E771F5" w:rsidR="00FB6687">
        <w:rPr>
          <w:sz w:val="18"/>
        </w:rPr>
        <w:t xml:space="preserve"> </w:t>
      </w:r>
      <w:r w:rsidRPr="00E771F5">
        <w:rPr>
          <w:sz w:val="18"/>
        </w:rPr>
        <w:t>aşmış</w:t>
      </w:r>
      <w:r w:rsidRPr="00E771F5" w:rsidR="00FB6687">
        <w:rPr>
          <w:sz w:val="18"/>
        </w:rPr>
        <w:t xml:space="preserve"> </w:t>
      </w:r>
      <w:r w:rsidRPr="00E771F5">
        <w:rPr>
          <w:sz w:val="18"/>
        </w:rPr>
        <w:t>bir</w:t>
      </w:r>
      <w:r w:rsidRPr="00E771F5" w:rsidR="00FB6687">
        <w:rPr>
          <w:sz w:val="18"/>
        </w:rPr>
        <w:t xml:space="preserve"> </w:t>
      </w:r>
      <w:r w:rsidRPr="00E771F5">
        <w:rPr>
          <w:sz w:val="18"/>
        </w:rPr>
        <w:t>tehditle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Artık</w:t>
      </w:r>
      <w:r w:rsidRPr="00E771F5" w:rsidR="00FB6687">
        <w:rPr>
          <w:sz w:val="18"/>
        </w:rPr>
        <w:t xml:space="preserve"> </w:t>
      </w:r>
      <w:r w:rsidRPr="00E771F5">
        <w:rPr>
          <w:sz w:val="18"/>
        </w:rPr>
        <w:t>siyaset</w:t>
      </w:r>
      <w:r w:rsidRPr="00E771F5" w:rsidR="00FB6687">
        <w:rPr>
          <w:sz w:val="18"/>
        </w:rPr>
        <w:t xml:space="preserve"> </w:t>
      </w:r>
      <w:r w:rsidRPr="00E771F5">
        <w:rPr>
          <w:sz w:val="18"/>
        </w:rPr>
        <w:t>ile</w:t>
      </w:r>
      <w:r w:rsidRPr="00E771F5" w:rsidR="00FB6687">
        <w:rPr>
          <w:sz w:val="18"/>
        </w:rPr>
        <w:t xml:space="preserve"> </w:t>
      </w:r>
      <w:r w:rsidRPr="00E771F5">
        <w:rPr>
          <w:sz w:val="18"/>
        </w:rPr>
        <w:t>şiddet,</w:t>
      </w:r>
      <w:r w:rsidRPr="00E771F5" w:rsidR="00FB6687">
        <w:rPr>
          <w:sz w:val="18"/>
        </w:rPr>
        <w:t xml:space="preserve"> </w:t>
      </w:r>
      <w:r w:rsidRPr="00E771F5">
        <w:rPr>
          <w:sz w:val="18"/>
        </w:rPr>
        <w:t>şiddet</w:t>
      </w:r>
      <w:r w:rsidRPr="00E771F5" w:rsidR="00FB6687">
        <w:rPr>
          <w:sz w:val="18"/>
        </w:rPr>
        <w:t xml:space="preserve"> </w:t>
      </w:r>
      <w:r w:rsidRPr="00E771F5">
        <w:rPr>
          <w:sz w:val="18"/>
        </w:rPr>
        <w:t>ile</w:t>
      </w:r>
      <w:r w:rsidRPr="00E771F5" w:rsidR="00FB6687">
        <w:rPr>
          <w:sz w:val="18"/>
        </w:rPr>
        <w:t xml:space="preserve"> </w:t>
      </w:r>
      <w:r w:rsidRPr="00E771F5">
        <w:rPr>
          <w:sz w:val="18"/>
        </w:rPr>
        <w:t>hukuk,</w:t>
      </w:r>
      <w:r w:rsidRPr="00E771F5" w:rsidR="00FB6687">
        <w:rPr>
          <w:sz w:val="18"/>
        </w:rPr>
        <w:t xml:space="preserve"> </w:t>
      </w:r>
      <w:r w:rsidRPr="00E771F5">
        <w:rPr>
          <w:sz w:val="18"/>
        </w:rPr>
        <w:t>hukuk</w:t>
      </w:r>
      <w:r w:rsidRPr="00E771F5" w:rsidR="00FB6687">
        <w:rPr>
          <w:sz w:val="18"/>
        </w:rPr>
        <w:t xml:space="preserve"> </w:t>
      </w:r>
      <w:r w:rsidRPr="00E771F5">
        <w:rPr>
          <w:sz w:val="18"/>
        </w:rPr>
        <w:t>düzeni</w:t>
      </w:r>
      <w:r w:rsidRPr="00E771F5" w:rsidR="00FB6687">
        <w:rPr>
          <w:sz w:val="18"/>
        </w:rPr>
        <w:t xml:space="preserve"> </w:t>
      </w:r>
      <w:r w:rsidRPr="00E771F5">
        <w:rPr>
          <w:sz w:val="18"/>
        </w:rPr>
        <w:t>ile</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kavramlar</w:t>
      </w:r>
      <w:r w:rsidRPr="00E771F5" w:rsidR="00FB6687">
        <w:rPr>
          <w:sz w:val="18"/>
        </w:rPr>
        <w:t xml:space="preserve"> </w:t>
      </w:r>
      <w:r w:rsidRPr="00E771F5">
        <w:rPr>
          <w:sz w:val="18"/>
        </w:rPr>
        <w:t>arasındaki</w:t>
      </w:r>
      <w:r w:rsidRPr="00E771F5" w:rsidR="00FB6687">
        <w:rPr>
          <w:sz w:val="18"/>
        </w:rPr>
        <w:t xml:space="preserve"> </w:t>
      </w:r>
      <w:r w:rsidRPr="00E771F5">
        <w:rPr>
          <w:sz w:val="18"/>
        </w:rPr>
        <w:t>eşiği</w:t>
      </w:r>
      <w:r w:rsidRPr="00E771F5" w:rsidR="00FB6687">
        <w:rPr>
          <w:sz w:val="18"/>
        </w:rPr>
        <w:t xml:space="preserve"> </w:t>
      </w:r>
      <w:r w:rsidRPr="00E771F5">
        <w:rPr>
          <w:sz w:val="18"/>
        </w:rPr>
        <w:t>aydınlatabilecek</w:t>
      </w:r>
      <w:r w:rsidRPr="00E771F5" w:rsidR="00FB6687">
        <w:rPr>
          <w:sz w:val="18"/>
        </w:rPr>
        <w:t xml:space="preserve"> </w:t>
      </w:r>
      <w:r w:rsidRPr="00E771F5">
        <w:rPr>
          <w:sz w:val="18"/>
        </w:rPr>
        <w:t>pek</w:t>
      </w:r>
      <w:r w:rsidRPr="00E771F5" w:rsidR="00FB6687">
        <w:rPr>
          <w:sz w:val="18"/>
        </w:rPr>
        <w:t xml:space="preserve"> </w:t>
      </w:r>
      <w:r w:rsidRPr="00E771F5">
        <w:rPr>
          <w:sz w:val="18"/>
        </w:rPr>
        <w:t>az</w:t>
      </w:r>
      <w:r w:rsidRPr="00E771F5" w:rsidR="00FB6687">
        <w:rPr>
          <w:sz w:val="18"/>
        </w:rPr>
        <w:t xml:space="preserve"> </w:t>
      </w:r>
      <w:r w:rsidRPr="00E771F5">
        <w:rPr>
          <w:sz w:val="18"/>
        </w:rPr>
        <w:t>şeye</w:t>
      </w:r>
      <w:r w:rsidRPr="00E771F5" w:rsidR="00FB6687">
        <w:rPr>
          <w:sz w:val="18"/>
        </w:rPr>
        <w:t xml:space="preserve"> </w:t>
      </w:r>
      <w:r w:rsidRPr="00E771F5">
        <w:rPr>
          <w:sz w:val="18"/>
        </w:rPr>
        <w:t>sahibiz</w:t>
      </w:r>
      <w:r w:rsidRPr="00E771F5" w:rsidR="00FB6687">
        <w:rPr>
          <w:sz w:val="18"/>
        </w:rPr>
        <w:t xml:space="preserve"> </w:t>
      </w:r>
      <w:r w:rsidRPr="00E771F5">
        <w:rPr>
          <w:sz w:val="18"/>
        </w:rPr>
        <w:t>maalesef.</w:t>
      </w:r>
      <w:r w:rsidRPr="00E771F5" w:rsidR="00FB6687">
        <w:rPr>
          <w:sz w:val="18"/>
        </w:rPr>
        <w:t xml:space="preserve"> </w:t>
      </w:r>
      <w:r w:rsidRPr="00E771F5">
        <w:rPr>
          <w:sz w:val="18"/>
        </w:rPr>
        <w:t>Benzeri</w:t>
      </w:r>
      <w:r w:rsidRPr="00E771F5" w:rsidR="00FB6687">
        <w:rPr>
          <w:sz w:val="18"/>
        </w:rPr>
        <w:t xml:space="preserve"> </w:t>
      </w:r>
      <w:r w:rsidRPr="00E771F5">
        <w:rPr>
          <w:sz w:val="18"/>
        </w:rPr>
        <w:t>türden</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tutum</w:t>
      </w:r>
      <w:r w:rsidRPr="00E771F5" w:rsidR="00FB6687">
        <w:rPr>
          <w:sz w:val="18"/>
        </w:rPr>
        <w:t xml:space="preserve"> </w:t>
      </w:r>
      <w:r w:rsidRPr="00E771F5">
        <w:rPr>
          <w:sz w:val="18"/>
        </w:rPr>
        <w:t>ise</w:t>
      </w:r>
      <w:r w:rsidRPr="00E771F5" w:rsidR="00FB6687">
        <w:rPr>
          <w:sz w:val="18"/>
        </w:rPr>
        <w:t xml:space="preserve"> </w:t>
      </w:r>
      <w:r w:rsidRPr="00E771F5">
        <w:rPr>
          <w:sz w:val="18"/>
        </w:rPr>
        <w:t>suç</w:t>
      </w:r>
      <w:r w:rsidRPr="00E771F5" w:rsidR="00FB6687">
        <w:rPr>
          <w:sz w:val="18"/>
        </w:rPr>
        <w:t xml:space="preserve"> </w:t>
      </w:r>
      <w:r w:rsidRPr="00E771F5">
        <w:rPr>
          <w:sz w:val="18"/>
        </w:rPr>
        <w:t>ile</w:t>
      </w:r>
      <w:r w:rsidRPr="00E771F5" w:rsidR="00FB6687">
        <w:rPr>
          <w:sz w:val="18"/>
        </w:rPr>
        <w:t xml:space="preserve"> </w:t>
      </w:r>
      <w:r w:rsidRPr="00E771F5">
        <w:rPr>
          <w:sz w:val="18"/>
        </w:rPr>
        <w:t>siyaseti,</w:t>
      </w:r>
      <w:r w:rsidRPr="00E771F5" w:rsidR="00FB6687">
        <w:rPr>
          <w:sz w:val="18"/>
        </w:rPr>
        <w:t xml:space="preserve"> </w:t>
      </w:r>
      <w:r w:rsidRPr="00E771F5">
        <w:rPr>
          <w:sz w:val="18"/>
        </w:rPr>
        <w:t>cezai</w:t>
      </w:r>
      <w:r w:rsidRPr="00E771F5" w:rsidR="00FB6687">
        <w:rPr>
          <w:sz w:val="18"/>
        </w:rPr>
        <w:t xml:space="preserve"> </w:t>
      </w:r>
      <w:r w:rsidRPr="00E771F5">
        <w:rPr>
          <w:sz w:val="18"/>
        </w:rPr>
        <w:t>kavramlar</w:t>
      </w:r>
      <w:r w:rsidRPr="00E771F5" w:rsidR="00FB6687">
        <w:rPr>
          <w:sz w:val="18"/>
        </w:rPr>
        <w:t xml:space="preserve"> </w:t>
      </w:r>
      <w:r w:rsidRPr="00E771F5">
        <w:rPr>
          <w:sz w:val="18"/>
        </w:rPr>
        <w:t>ile</w:t>
      </w:r>
      <w:r w:rsidRPr="00E771F5" w:rsidR="00FB6687">
        <w:rPr>
          <w:sz w:val="18"/>
        </w:rPr>
        <w:t xml:space="preserve"> </w:t>
      </w:r>
      <w:r w:rsidRPr="00E771F5">
        <w:rPr>
          <w:sz w:val="18"/>
        </w:rPr>
        <w:t>siyasi</w:t>
      </w:r>
      <w:r w:rsidRPr="00E771F5" w:rsidR="00FB6687">
        <w:rPr>
          <w:sz w:val="18"/>
        </w:rPr>
        <w:t xml:space="preserve"> </w:t>
      </w:r>
      <w:r w:rsidRPr="00E771F5">
        <w:rPr>
          <w:sz w:val="18"/>
        </w:rPr>
        <w:t>kavramları,</w:t>
      </w:r>
      <w:r w:rsidRPr="00E771F5" w:rsidR="00FB6687">
        <w:rPr>
          <w:sz w:val="18"/>
        </w:rPr>
        <w:t xml:space="preserve"> </w:t>
      </w:r>
      <w:r w:rsidRPr="00E771F5">
        <w:rPr>
          <w:sz w:val="18"/>
        </w:rPr>
        <w:t>kriminal</w:t>
      </w:r>
      <w:r w:rsidRPr="00E771F5" w:rsidR="00FB6687">
        <w:rPr>
          <w:sz w:val="18"/>
        </w:rPr>
        <w:t xml:space="preserve"> </w:t>
      </w:r>
      <w:r w:rsidRPr="00E771F5">
        <w:rPr>
          <w:sz w:val="18"/>
        </w:rPr>
        <w:t>şiddet</w:t>
      </w:r>
      <w:r w:rsidRPr="00E771F5" w:rsidR="00FB6687">
        <w:rPr>
          <w:sz w:val="18"/>
        </w:rPr>
        <w:t xml:space="preserve"> </w:t>
      </w:r>
      <w:r w:rsidRPr="00E771F5">
        <w:rPr>
          <w:sz w:val="18"/>
        </w:rPr>
        <w:t>ile</w:t>
      </w:r>
      <w:r w:rsidRPr="00E771F5" w:rsidR="00FB6687">
        <w:rPr>
          <w:sz w:val="18"/>
        </w:rPr>
        <w:t xml:space="preserve"> </w:t>
      </w:r>
      <w:r w:rsidRPr="00E771F5">
        <w:rPr>
          <w:sz w:val="18"/>
        </w:rPr>
        <w:t>siyaseti</w:t>
      </w:r>
      <w:r w:rsidRPr="00E771F5" w:rsidR="00FB6687">
        <w:rPr>
          <w:sz w:val="18"/>
        </w:rPr>
        <w:t xml:space="preserve"> </w:t>
      </w:r>
      <w:r w:rsidRPr="00E771F5">
        <w:rPr>
          <w:sz w:val="18"/>
        </w:rPr>
        <w:t>birbirinden</w:t>
      </w:r>
      <w:r w:rsidRPr="00E771F5" w:rsidR="00FB6687">
        <w:rPr>
          <w:sz w:val="18"/>
        </w:rPr>
        <w:t xml:space="preserve"> </w:t>
      </w:r>
      <w:r w:rsidRPr="00E771F5">
        <w:rPr>
          <w:sz w:val="18"/>
        </w:rPr>
        <w:t>ayıran</w:t>
      </w:r>
      <w:r w:rsidRPr="00E771F5" w:rsidR="00FB6687">
        <w:rPr>
          <w:sz w:val="18"/>
        </w:rPr>
        <w:t xml:space="preserve"> </w:t>
      </w:r>
      <w:r w:rsidRPr="00E771F5">
        <w:rPr>
          <w:sz w:val="18"/>
        </w:rPr>
        <w:t>eşiğin</w:t>
      </w:r>
      <w:r w:rsidRPr="00E771F5" w:rsidR="00FB6687">
        <w:rPr>
          <w:sz w:val="18"/>
        </w:rPr>
        <w:t xml:space="preserve"> </w:t>
      </w:r>
      <w:r w:rsidRPr="00E771F5">
        <w:rPr>
          <w:sz w:val="18"/>
        </w:rPr>
        <w:t>muğlaklaştırılması,</w:t>
      </w:r>
      <w:r w:rsidRPr="00E771F5" w:rsidR="00FB6687">
        <w:rPr>
          <w:sz w:val="18"/>
        </w:rPr>
        <w:t xml:space="preserve"> </w:t>
      </w:r>
      <w:r w:rsidRPr="00E771F5">
        <w:rPr>
          <w:sz w:val="18"/>
        </w:rPr>
        <w:t>belirsizleştirilmesi</w:t>
      </w:r>
      <w:r w:rsidRPr="00E771F5" w:rsidR="00FB6687">
        <w:rPr>
          <w:sz w:val="18"/>
        </w:rPr>
        <w:t xml:space="preserve"> </w:t>
      </w:r>
      <w:r w:rsidRPr="00E771F5">
        <w:rPr>
          <w:sz w:val="18"/>
        </w:rPr>
        <w:t>biçiminde</w:t>
      </w:r>
      <w:r w:rsidRPr="00E771F5" w:rsidR="00FB6687">
        <w:rPr>
          <w:sz w:val="18"/>
        </w:rPr>
        <w:t xml:space="preserve"> </w:t>
      </w:r>
      <w:r w:rsidRPr="00E771F5">
        <w:rPr>
          <w:sz w:val="18"/>
        </w:rPr>
        <w:t>ortaya</w:t>
      </w:r>
      <w:r w:rsidRPr="00E771F5" w:rsidR="00FB6687">
        <w:rPr>
          <w:sz w:val="18"/>
        </w:rPr>
        <w:t xml:space="preserve"> </w:t>
      </w:r>
      <w:r w:rsidRPr="00E771F5">
        <w:rPr>
          <w:sz w:val="18"/>
        </w:rPr>
        <w:t>çıkmaktadır.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Türkiye’de</w:t>
      </w:r>
      <w:r w:rsidRPr="00E771F5" w:rsidR="00FB6687">
        <w:rPr>
          <w:sz w:val="18"/>
        </w:rPr>
        <w:t xml:space="preserve"> </w:t>
      </w:r>
      <w:r w:rsidRPr="00E771F5">
        <w:rPr>
          <w:sz w:val="18"/>
        </w:rPr>
        <w:t>siyaset</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olmadığı</w:t>
      </w:r>
      <w:r w:rsidRPr="00E771F5" w:rsidR="00FB6687">
        <w:rPr>
          <w:sz w:val="18"/>
        </w:rPr>
        <w:t xml:space="preserve"> </w:t>
      </w:r>
      <w:r w:rsidRPr="00E771F5">
        <w:rPr>
          <w:sz w:val="18"/>
        </w:rPr>
        <w:t>kadar</w:t>
      </w:r>
      <w:r w:rsidRPr="00E771F5" w:rsidR="00FB6687">
        <w:rPr>
          <w:sz w:val="18"/>
        </w:rPr>
        <w:t xml:space="preserve"> </w:t>
      </w:r>
      <w:r w:rsidRPr="00E771F5">
        <w:rPr>
          <w:sz w:val="18"/>
        </w:rPr>
        <w:t>cezai</w:t>
      </w:r>
      <w:r w:rsidRPr="00E771F5" w:rsidR="00FB6687">
        <w:rPr>
          <w:sz w:val="18"/>
        </w:rPr>
        <w:t xml:space="preserve"> </w:t>
      </w:r>
      <w:r w:rsidRPr="00E771F5">
        <w:rPr>
          <w:sz w:val="18"/>
        </w:rPr>
        <w:t>terimlerin,</w:t>
      </w:r>
      <w:r w:rsidRPr="00E771F5" w:rsidR="00FB6687">
        <w:rPr>
          <w:sz w:val="18"/>
        </w:rPr>
        <w:t xml:space="preserve"> </w:t>
      </w:r>
      <w:r w:rsidRPr="00E771F5">
        <w:rPr>
          <w:sz w:val="18"/>
        </w:rPr>
        <w:t>usullerin</w:t>
      </w:r>
      <w:r w:rsidRPr="00E771F5" w:rsidR="00FB6687">
        <w:rPr>
          <w:sz w:val="18"/>
        </w:rPr>
        <w:t xml:space="preserve"> </w:t>
      </w:r>
      <w:r w:rsidRPr="00E771F5">
        <w:rPr>
          <w:sz w:val="18"/>
        </w:rPr>
        <w:t>baskısı</w:t>
      </w:r>
      <w:r w:rsidRPr="00E771F5" w:rsidR="00FB6687">
        <w:rPr>
          <w:sz w:val="18"/>
        </w:rPr>
        <w:t xml:space="preserve"> </w:t>
      </w:r>
      <w:r w:rsidRPr="00E771F5">
        <w:rPr>
          <w:sz w:val="18"/>
        </w:rPr>
        <w:t>altına</w:t>
      </w:r>
      <w:r w:rsidRPr="00E771F5" w:rsidR="00FB6687">
        <w:rPr>
          <w:sz w:val="18"/>
        </w:rPr>
        <w:t xml:space="preserve"> </w:t>
      </w:r>
      <w:r w:rsidRPr="00E771F5">
        <w:rPr>
          <w:sz w:val="18"/>
        </w:rPr>
        <w:t>girmiş</w:t>
      </w:r>
      <w:r w:rsidRPr="00E771F5" w:rsidR="00FB6687">
        <w:rPr>
          <w:sz w:val="18"/>
        </w:rPr>
        <w:t xml:space="preserve"> </w:t>
      </w:r>
      <w:r w:rsidRPr="00E771F5">
        <w:rPr>
          <w:sz w:val="18"/>
        </w:rPr>
        <w:t>bulunmaktadır.</w:t>
      </w:r>
      <w:r w:rsidRPr="00E771F5" w:rsidR="00FB6687">
        <w:rPr>
          <w:sz w:val="18"/>
        </w:rPr>
        <w:t xml:space="preserve"> </w:t>
      </w:r>
      <w:r w:rsidRPr="00E771F5">
        <w:rPr>
          <w:sz w:val="18"/>
        </w:rPr>
        <w:t>Bugün</w:t>
      </w:r>
      <w:r w:rsidRPr="00E771F5" w:rsidR="00FB6687">
        <w:rPr>
          <w:sz w:val="18"/>
        </w:rPr>
        <w:t xml:space="preserve"> </w:t>
      </w:r>
      <w:r w:rsidRPr="00E771F5">
        <w:rPr>
          <w:sz w:val="18"/>
        </w:rPr>
        <w:t>itibarıyla</w:t>
      </w:r>
      <w:r w:rsidRPr="00E771F5" w:rsidR="00FB6687">
        <w:rPr>
          <w:sz w:val="18"/>
        </w:rPr>
        <w:t xml:space="preserve"> </w:t>
      </w:r>
      <w:r w:rsidRPr="00E771F5">
        <w:rPr>
          <w:sz w:val="18"/>
        </w:rPr>
        <w:t>parti</w:t>
      </w:r>
      <w:r w:rsidRPr="00E771F5" w:rsidR="00FB6687">
        <w:rPr>
          <w:sz w:val="18"/>
        </w:rPr>
        <w:t xml:space="preserve"> </w:t>
      </w:r>
      <w:r w:rsidRPr="00E771F5">
        <w:rPr>
          <w:sz w:val="18"/>
        </w:rPr>
        <w:t>eş</w:t>
      </w:r>
      <w:r w:rsidRPr="00E771F5" w:rsidR="00FB6687">
        <w:rPr>
          <w:sz w:val="18"/>
        </w:rPr>
        <w:t xml:space="preserve"> </w:t>
      </w:r>
      <w:r w:rsidRPr="00E771F5">
        <w:rPr>
          <w:sz w:val="18"/>
        </w:rPr>
        <w:t>başkanlarımız</w:t>
      </w:r>
      <w:r w:rsidRPr="00E771F5" w:rsidR="00FB6687">
        <w:rPr>
          <w:sz w:val="18"/>
        </w:rPr>
        <w:t xml:space="preserve"> </w:t>
      </w:r>
      <w:r w:rsidRPr="00E771F5">
        <w:rPr>
          <w:sz w:val="18"/>
        </w:rPr>
        <w:t>Sayın</w:t>
      </w:r>
      <w:r w:rsidRPr="00E771F5" w:rsidR="00FB6687">
        <w:rPr>
          <w:sz w:val="18"/>
        </w:rPr>
        <w:t xml:space="preserve"> </w:t>
      </w:r>
      <w:r w:rsidRPr="00E771F5">
        <w:rPr>
          <w:sz w:val="18"/>
        </w:rPr>
        <w:t>Selahattin</w:t>
      </w:r>
      <w:r w:rsidRPr="00E771F5" w:rsidR="00FB6687">
        <w:rPr>
          <w:sz w:val="18"/>
        </w:rPr>
        <w:t xml:space="preserve"> </w:t>
      </w:r>
      <w:r w:rsidRPr="00E771F5">
        <w:rPr>
          <w:sz w:val="18"/>
        </w:rPr>
        <w:t>Demirtaş</w:t>
      </w:r>
      <w:r w:rsidRPr="00E771F5" w:rsidR="00FB6687">
        <w:rPr>
          <w:sz w:val="18"/>
        </w:rPr>
        <w:t xml:space="preserve"> </w:t>
      </w:r>
      <w:r w:rsidRPr="00E771F5">
        <w:rPr>
          <w:sz w:val="18"/>
        </w:rPr>
        <w:t>ve</w:t>
      </w:r>
      <w:r w:rsidRPr="00E771F5" w:rsidR="00FB6687">
        <w:rPr>
          <w:sz w:val="18"/>
        </w:rPr>
        <w:t xml:space="preserve"> </w:t>
      </w:r>
      <w:r w:rsidRPr="00E771F5">
        <w:rPr>
          <w:sz w:val="18"/>
        </w:rPr>
        <w:t>Figen</w:t>
      </w:r>
      <w:r w:rsidRPr="00E771F5" w:rsidR="00FB6687">
        <w:rPr>
          <w:sz w:val="18"/>
        </w:rPr>
        <w:t xml:space="preserve"> </w:t>
      </w:r>
      <w:r w:rsidRPr="00E771F5">
        <w:rPr>
          <w:sz w:val="18"/>
        </w:rPr>
        <w:t>Yüksekdağ</w:t>
      </w:r>
      <w:r w:rsidRPr="00E771F5" w:rsidR="00FB6687">
        <w:rPr>
          <w:sz w:val="18"/>
        </w:rPr>
        <w:t xml:space="preserve"> </w:t>
      </w:r>
      <w:r w:rsidRPr="00E771F5">
        <w:rPr>
          <w:sz w:val="18"/>
        </w:rPr>
        <w:t>tutukludurlar</w:t>
      </w:r>
      <w:r w:rsidRPr="00E771F5" w:rsidR="00FB6687">
        <w:rPr>
          <w:sz w:val="18"/>
        </w:rPr>
        <w:t xml:space="preserve"> </w:t>
      </w:r>
      <w:r w:rsidRPr="00E771F5">
        <w:rPr>
          <w:sz w:val="18"/>
        </w:rPr>
        <w:t>ve</w:t>
      </w:r>
      <w:r w:rsidRPr="00E771F5" w:rsidR="00FB6687">
        <w:rPr>
          <w:sz w:val="18"/>
        </w:rPr>
        <w:t xml:space="preserve"> </w:t>
      </w:r>
      <w:r w:rsidRPr="00E771F5">
        <w:rPr>
          <w:sz w:val="18"/>
        </w:rPr>
        <w:t>tecrit</w:t>
      </w:r>
      <w:r w:rsidRPr="00E771F5" w:rsidR="00FB6687">
        <w:rPr>
          <w:sz w:val="18"/>
        </w:rPr>
        <w:t xml:space="preserve"> </w:t>
      </w:r>
      <w:r w:rsidRPr="00E771F5">
        <w:rPr>
          <w:sz w:val="18"/>
        </w:rPr>
        <w:t>altında</w:t>
      </w:r>
      <w:r w:rsidRPr="00E771F5" w:rsidR="00FB6687">
        <w:rPr>
          <w:sz w:val="18"/>
        </w:rPr>
        <w:t xml:space="preserve"> </w:t>
      </w:r>
      <w:r w:rsidRPr="00E771F5">
        <w:rPr>
          <w:sz w:val="18"/>
        </w:rPr>
        <w:t>tutulmaktadırlar;</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Vekillerimiz</w:t>
      </w:r>
      <w:r w:rsidRPr="00E771F5" w:rsidR="00FB6687">
        <w:rPr>
          <w:sz w:val="18"/>
        </w:rPr>
        <w:t xml:space="preserve"> </w:t>
      </w:r>
      <w:r w:rsidRPr="00E771F5">
        <w:rPr>
          <w:sz w:val="18"/>
        </w:rPr>
        <w:t>Sayın</w:t>
      </w:r>
      <w:r w:rsidRPr="00E771F5" w:rsidR="00FB6687">
        <w:rPr>
          <w:sz w:val="18"/>
        </w:rPr>
        <w:t xml:space="preserve"> </w:t>
      </w:r>
      <w:r w:rsidRPr="00E771F5">
        <w:rPr>
          <w:sz w:val="18"/>
        </w:rPr>
        <w:t>İdris</w:t>
      </w:r>
      <w:r w:rsidRPr="00E771F5" w:rsidR="00FB6687">
        <w:rPr>
          <w:sz w:val="18"/>
        </w:rPr>
        <w:t xml:space="preserve"> </w:t>
      </w:r>
      <w:r w:rsidRPr="00E771F5">
        <w:rPr>
          <w:sz w:val="18"/>
        </w:rPr>
        <w:t>Baluken</w:t>
      </w:r>
      <w:r w:rsidRPr="00E771F5" w:rsidR="00FB6687">
        <w:rPr>
          <w:sz w:val="18"/>
        </w:rPr>
        <w:t xml:space="preserve"> </w:t>
      </w:r>
      <w:r w:rsidRPr="00E771F5">
        <w:rPr>
          <w:sz w:val="18"/>
        </w:rPr>
        <w:t>ve</w:t>
      </w:r>
      <w:r w:rsidRPr="00E771F5" w:rsidR="00FB6687">
        <w:rPr>
          <w:sz w:val="18"/>
        </w:rPr>
        <w:t xml:space="preserve"> </w:t>
      </w:r>
      <w:r w:rsidRPr="00E771F5">
        <w:rPr>
          <w:sz w:val="18"/>
        </w:rPr>
        <w:t>Çağlar</w:t>
      </w:r>
      <w:r w:rsidRPr="00E771F5" w:rsidR="00FB6687">
        <w:rPr>
          <w:sz w:val="18"/>
        </w:rPr>
        <w:t xml:space="preserve"> </w:t>
      </w:r>
      <w:r w:rsidRPr="00E771F5">
        <w:rPr>
          <w:sz w:val="18"/>
        </w:rPr>
        <w:t>Demirel</w:t>
      </w:r>
      <w:r w:rsidRPr="00E771F5" w:rsidR="00FB6687">
        <w:rPr>
          <w:sz w:val="18"/>
        </w:rPr>
        <w:t xml:space="preserve"> </w:t>
      </w:r>
      <w:r w:rsidRPr="00E771F5">
        <w:rPr>
          <w:sz w:val="18"/>
        </w:rPr>
        <w:t>tutukludurlar</w:t>
      </w:r>
      <w:r w:rsidRPr="00E771F5" w:rsidR="00FB6687">
        <w:rPr>
          <w:sz w:val="18"/>
        </w:rPr>
        <w:t xml:space="preserve"> </w:t>
      </w:r>
      <w:r w:rsidRPr="00E771F5">
        <w:rPr>
          <w:sz w:val="18"/>
        </w:rPr>
        <w:t>ve</w:t>
      </w:r>
      <w:r w:rsidRPr="00E771F5" w:rsidR="00FB6687">
        <w:rPr>
          <w:sz w:val="18"/>
        </w:rPr>
        <w:t xml:space="preserve"> </w:t>
      </w:r>
      <w:r w:rsidRPr="00E771F5">
        <w:rPr>
          <w:sz w:val="18"/>
        </w:rPr>
        <w:t>tecrit</w:t>
      </w:r>
      <w:r w:rsidRPr="00E771F5" w:rsidR="00FB6687">
        <w:rPr>
          <w:sz w:val="18"/>
        </w:rPr>
        <w:t xml:space="preserve"> </w:t>
      </w:r>
      <w:r w:rsidRPr="00E771F5">
        <w:rPr>
          <w:sz w:val="18"/>
        </w:rPr>
        <w:t>altında</w:t>
      </w:r>
      <w:r w:rsidRPr="00E771F5" w:rsidR="00FB6687">
        <w:rPr>
          <w:sz w:val="18"/>
        </w:rPr>
        <w:t xml:space="preserve"> </w:t>
      </w:r>
      <w:r w:rsidRPr="00E771F5">
        <w:rPr>
          <w:sz w:val="18"/>
        </w:rPr>
        <w:t>tutulmaktadırlar.</w:t>
      </w:r>
      <w:r w:rsidRPr="00E771F5" w:rsidR="00FB6687">
        <w:rPr>
          <w:sz w:val="18"/>
        </w:rPr>
        <w:t xml:space="preserve"> </w:t>
      </w:r>
      <w:r w:rsidRPr="00E771F5">
        <w:rPr>
          <w:sz w:val="18"/>
        </w:rPr>
        <w:t>Yine,</w:t>
      </w:r>
      <w:r w:rsidRPr="00E771F5" w:rsidR="00FB6687">
        <w:rPr>
          <w:sz w:val="18"/>
        </w:rPr>
        <w:t xml:space="preserve"> </w:t>
      </w:r>
      <w:r w:rsidRPr="00E771F5">
        <w:rPr>
          <w:sz w:val="18"/>
        </w:rPr>
        <w:t>tutuklanan</w:t>
      </w:r>
      <w:r w:rsidRPr="00E771F5" w:rsidR="00FB6687">
        <w:rPr>
          <w:sz w:val="18"/>
        </w:rPr>
        <w:t xml:space="preserve"> </w:t>
      </w:r>
      <w:r w:rsidRPr="00E771F5">
        <w:rPr>
          <w:sz w:val="18"/>
        </w:rPr>
        <w:t>diğer</w:t>
      </w:r>
      <w:r w:rsidRPr="00E771F5" w:rsidR="00FB6687">
        <w:rPr>
          <w:sz w:val="18"/>
        </w:rPr>
        <w:t xml:space="preserve"> </w:t>
      </w:r>
      <w:r w:rsidRPr="00E771F5">
        <w:rPr>
          <w:sz w:val="18"/>
        </w:rPr>
        <w:t>milletvekillerimiz</w:t>
      </w:r>
      <w:r w:rsidRPr="00E771F5" w:rsidR="00FB6687">
        <w:rPr>
          <w:sz w:val="18"/>
        </w:rPr>
        <w:t xml:space="preserve"> </w:t>
      </w:r>
      <w:r w:rsidRPr="00E771F5">
        <w:rPr>
          <w:sz w:val="18"/>
        </w:rPr>
        <w:t>tecrit</w:t>
      </w:r>
      <w:r w:rsidRPr="00E771F5" w:rsidR="00FB6687">
        <w:rPr>
          <w:sz w:val="18"/>
        </w:rPr>
        <w:t xml:space="preserve"> </w:t>
      </w:r>
      <w:r w:rsidRPr="00E771F5">
        <w:rPr>
          <w:sz w:val="18"/>
        </w:rPr>
        <w:t>altındadırlar.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seçimlerde</w:t>
      </w:r>
      <w:r w:rsidRPr="00E771F5" w:rsidR="00FB6687">
        <w:rPr>
          <w:sz w:val="18"/>
        </w:rPr>
        <w:t xml:space="preserve"> </w:t>
      </w:r>
      <w:r w:rsidRPr="00E771F5">
        <w:rPr>
          <w:sz w:val="18"/>
        </w:rPr>
        <w:t>halkın</w:t>
      </w:r>
      <w:r w:rsidRPr="00E771F5" w:rsidR="00FB6687">
        <w:rPr>
          <w:sz w:val="18"/>
        </w:rPr>
        <w:t xml:space="preserve"> </w:t>
      </w:r>
      <w:r w:rsidRPr="00E771F5">
        <w:rPr>
          <w:sz w:val="18"/>
        </w:rPr>
        <w:t>yüksek</w:t>
      </w:r>
      <w:r w:rsidRPr="00E771F5" w:rsidR="00FB6687">
        <w:rPr>
          <w:sz w:val="18"/>
        </w:rPr>
        <w:t xml:space="preserve"> </w:t>
      </w:r>
      <w:r w:rsidRPr="00E771F5">
        <w:rPr>
          <w:sz w:val="18"/>
        </w:rPr>
        <w:t>desteğiyle</w:t>
      </w:r>
      <w:r w:rsidRPr="00E771F5" w:rsidR="00FB6687">
        <w:rPr>
          <w:sz w:val="18"/>
        </w:rPr>
        <w:t xml:space="preserve"> </w:t>
      </w:r>
      <w:r w:rsidRPr="00E771F5">
        <w:rPr>
          <w:sz w:val="18"/>
        </w:rPr>
        <w:t>göreve</w:t>
      </w:r>
      <w:r w:rsidRPr="00E771F5" w:rsidR="00FB6687">
        <w:rPr>
          <w:sz w:val="18"/>
        </w:rPr>
        <w:t xml:space="preserve"> </w:t>
      </w:r>
      <w:r w:rsidRPr="00E771F5">
        <w:rPr>
          <w:sz w:val="18"/>
        </w:rPr>
        <w:t>gelmiş</w:t>
      </w:r>
      <w:r w:rsidRPr="00E771F5" w:rsidR="00FB6687">
        <w:rPr>
          <w:sz w:val="18"/>
        </w:rPr>
        <w:t xml:space="preserve"> </w:t>
      </w:r>
      <w:r w:rsidRPr="00E771F5">
        <w:rPr>
          <w:sz w:val="18"/>
        </w:rPr>
        <w:t>olan</w:t>
      </w:r>
      <w:r w:rsidRPr="00E771F5" w:rsidR="00FB6687">
        <w:rPr>
          <w:sz w:val="18"/>
        </w:rPr>
        <w:t xml:space="preserve"> </w:t>
      </w:r>
      <w:r w:rsidRPr="00E771F5">
        <w:rPr>
          <w:sz w:val="18"/>
        </w:rPr>
        <w:t>toplam</w:t>
      </w:r>
      <w:r w:rsidRPr="00E771F5" w:rsidR="00FB6687">
        <w:rPr>
          <w:sz w:val="18"/>
        </w:rPr>
        <w:t xml:space="preserve"> </w:t>
      </w:r>
      <w:r w:rsidRPr="00E771F5">
        <w:rPr>
          <w:sz w:val="18"/>
        </w:rPr>
        <w:t>43</w:t>
      </w:r>
      <w:r w:rsidRPr="00E771F5" w:rsidR="00FB6687">
        <w:rPr>
          <w:sz w:val="18"/>
        </w:rPr>
        <w:t xml:space="preserve"> </w:t>
      </w:r>
      <w:r w:rsidRPr="00E771F5">
        <w:rPr>
          <w:sz w:val="18"/>
        </w:rPr>
        <w:t>belediyemize</w:t>
      </w:r>
      <w:r w:rsidRPr="00E771F5" w:rsidR="00FB6687">
        <w:rPr>
          <w:sz w:val="18"/>
        </w:rPr>
        <w:t xml:space="preserve"> </w:t>
      </w:r>
      <w:r w:rsidRPr="00E771F5">
        <w:rPr>
          <w:sz w:val="18"/>
        </w:rPr>
        <w:t>kayyum</w:t>
      </w:r>
      <w:r w:rsidRPr="00E771F5" w:rsidR="00FB6687">
        <w:rPr>
          <w:sz w:val="18"/>
        </w:rPr>
        <w:t xml:space="preserve"> </w:t>
      </w:r>
      <w:r w:rsidRPr="00E771F5">
        <w:rPr>
          <w:sz w:val="18"/>
        </w:rPr>
        <w:t>atanmış,</w:t>
      </w:r>
      <w:r w:rsidRPr="00E771F5" w:rsidR="00FB6687">
        <w:rPr>
          <w:sz w:val="18"/>
        </w:rPr>
        <w:t xml:space="preserve"> </w:t>
      </w:r>
      <w:r w:rsidRPr="00E771F5">
        <w:rPr>
          <w:sz w:val="18"/>
        </w:rPr>
        <w:t>62</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başkanımız</w:t>
      </w:r>
      <w:r w:rsidRPr="00E771F5" w:rsidR="00FB6687">
        <w:rPr>
          <w:sz w:val="18"/>
        </w:rPr>
        <w:t xml:space="preserve"> </w:t>
      </w:r>
      <w:r w:rsidRPr="00E771F5">
        <w:rPr>
          <w:sz w:val="18"/>
        </w:rPr>
        <w:t>tutuklanmıştır.</w:t>
      </w:r>
      <w:r w:rsidRPr="00E771F5" w:rsidR="00FB6687">
        <w:rPr>
          <w:sz w:val="18"/>
        </w:rPr>
        <w:t xml:space="preserve"> </w:t>
      </w:r>
      <w:r w:rsidRPr="00E771F5">
        <w:rPr>
          <w:sz w:val="18"/>
        </w:rPr>
        <w:t>Ömürlerini</w:t>
      </w:r>
      <w:r w:rsidRPr="00E771F5" w:rsidR="00FB6687">
        <w:rPr>
          <w:sz w:val="18"/>
        </w:rPr>
        <w:t xml:space="preserve"> </w:t>
      </w:r>
      <w:r w:rsidRPr="00E771F5">
        <w:rPr>
          <w:sz w:val="18"/>
        </w:rPr>
        <w:t>barışa</w:t>
      </w:r>
      <w:r w:rsidRPr="00E771F5" w:rsidR="00FB6687">
        <w:rPr>
          <w:sz w:val="18"/>
        </w:rPr>
        <w:t xml:space="preserve"> </w:t>
      </w:r>
      <w:r w:rsidRPr="00E771F5">
        <w:rPr>
          <w:sz w:val="18"/>
        </w:rPr>
        <w:t>adamış</w:t>
      </w:r>
      <w:r w:rsidRPr="00E771F5" w:rsidR="00FB6687">
        <w:rPr>
          <w:sz w:val="18"/>
        </w:rPr>
        <w:t xml:space="preserve"> </w:t>
      </w:r>
      <w:r w:rsidRPr="00E771F5">
        <w:rPr>
          <w:sz w:val="18"/>
        </w:rPr>
        <w:t>olan</w:t>
      </w:r>
      <w:r w:rsidRPr="00E771F5" w:rsidR="00FB6687">
        <w:rPr>
          <w:sz w:val="18"/>
        </w:rPr>
        <w:t xml:space="preserve"> </w:t>
      </w:r>
      <w:r w:rsidRPr="00E771F5">
        <w:rPr>
          <w:sz w:val="18"/>
        </w:rPr>
        <w:t>Mardin</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Başkanı</w:t>
      </w:r>
      <w:r w:rsidRPr="00E771F5" w:rsidR="00FB6687">
        <w:rPr>
          <w:sz w:val="18"/>
        </w:rPr>
        <w:t xml:space="preserve"> </w:t>
      </w:r>
      <w:r w:rsidRPr="00E771F5">
        <w:rPr>
          <w:sz w:val="18"/>
        </w:rPr>
        <w:t>Sayın</w:t>
      </w:r>
      <w:r w:rsidRPr="00E771F5" w:rsidR="00FB6687">
        <w:rPr>
          <w:sz w:val="18"/>
        </w:rPr>
        <w:t xml:space="preserve"> </w:t>
      </w:r>
      <w:r w:rsidRPr="00E771F5">
        <w:rPr>
          <w:sz w:val="18"/>
        </w:rPr>
        <w:t>Ahmet</w:t>
      </w:r>
      <w:r w:rsidRPr="00E771F5" w:rsidR="00FB6687">
        <w:rPr>
          <w:sz w:val="18"/>
        </w:rPr>
        <w:t xml:space="preserve"> </w:t>
      </w:r>
      <w:r w:rsidRPr="00E771F5">
        <w:rPr>
          <w:sz w:val="18"/>
        </w:rPr>
        <w:t>Türk</w:t>
      </w:r>
      <w:r w:rsidRPr="00E771F5" w:rsidR="00FB6687">
        <w:rPr>
          <w:sz w:val="18"/>
        </w:rPr>
        <w:t xml:space="preserve"> </w:t>
      </w:r>
      <w:r w:rsidRPr="00E771F5">
        <w:rPr>
          <w:sz w:val="18"/>
        </w:rPr>
        <w:t>ve</w:t>
      </w:r>
      <w:r w:rsidRPr="00E771F5" w:rsidR="00FB6687">
        <w:rPr>
          <w:sz w:val="18"/>
        </w:rPr>
        <w:t xml:space="preserve"> </w:t>
      </w:r>
      <w:r w:rsidRPr="00E771F5">
        <w:rPr>
          <w:sz w:val="18"/>
        </w:rPr>
        <w:t>Diyarbakır</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Başkanı</w:t>
      </w:r>
      <w:r w:rsidRPr="00E771F5" w:rsidR="00FB6687">
        <w:rPr>
          <w:sz w:val="18"/>
        </w:rPr>
        <w:t xml:space="preserve"> </w:t>
      </w:r>
      <w:r w:rsidRPr="00E771F5">
        <w:rPr>
          <w:sz w:val="18"/>
        </w:rPr>
        <w:t>Gültan</w:t>
      </w:r>
      <w:r w:rsidRPr="00E771F5" w:rsidR="00FB6687">
        <w:rPr>
          <w:sz w:val="18"/>
        </w:rPr>
        <w:t xml:space="preserve"> </w:t>
      </w:r>
      <w:r w:rsidRPr="00E771F5">
        <w:rPr>
          <w:sz w:val="18"/>
        </w:rPr>
        <w:t>Kışanak</w:t>
      </w:r>
      <w:r w:rsidRPr="00E771F5" w:rsidR="00FB6687">
        <w:rPr>
          <w:sz w:val="18"/>
        </w:rPr>
        <w:t xml:space="preserve"> </w:t>
      </w:r>
      <w:r w:rsidRPr="00E771F5">
        <w:rPr>
          <w:sz w:val="18"/>
        </w:rPr>
        <w:t>bu</w:t>
      </w:r>
      <w:r w:rsidRPr="00E771F5" w:rsidR="00FB6687">
        <w:rPr>
          <w:sz w:val="18"/>
        </w:rPr>
        <w:t xml:space="preserve"> </w:t>
      </w:r>
      <w:r w:rsidRPr="00E771F5">
        <w:rPr>
          <w:sz w:val="18"/>
        </w:rPr>
        <w:t>bağlamda</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çarpıcı</w:t>
      </w:r>
      <w:r w:rsidRPr="00E771F5" w:rsidR="00FB6687">
        <w:rPr>
          <w:sz w:val="18"/>
        </w:rPr>
        <w:t xml:space="preserve"> </w:t>
      </w:r>
      <w:r w:rsidRPr="00E771F5">
        <w:rPr>
          <w:sz w:val="18"/>
        </w:rPr>
        <w:t>örneklerdir.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Bakınız,</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içerisinde</w:t>
      </w:r>
      <w:r w:rsidRPr="00E771F5" w:rsidR="00FB6687">
        <w:rPr>
          <w:sz w:val="18"/>
        </w:rPr>
        <w:t xml:space="preserve"> </w:t>
      </w:r>
      <w:r w:rsidRPr="00E771F5">
        <w:rPr>
          <w:sz w:val="18"/>
        </w:rPr>
        <w:t>15</w:t>
      </w:r>
      <w:r w:rsidRPr="00E771F5" w:rsidR="00FB6687">
        <w:rPr>
          <w:sz w:val="18"/>
        </w:rPr>
        <w:t xml:space="preserve"> </w:t>
      </w:r>
      <w:r w:rsidRPr="00E771F5">
        <w:rPr>
          <w:sz w:val="18"/>
        </w:rPr>
        <w:t>bin</w:t>
      </w:r>
      <w:r w:rsidRPr="00E771F5" w:rsidR="00FB6687">
        <w:rPr>
          <w:sz w:val="18"/>
        </w:rPr>
        <w:t xml:space="preserve"> </w:t>
      </w:r>
      <w:r w:rsidRPr="00E771F5">
        <w:rPr>
          <w:sz w:val="18"/>
        </w:rPr>
        <w:t>civarında</w:t>
      </w:r>
      <w:r w:rsidRPr="00E771F5" w:rsidR="00FB6687">
        <w:rPr>
          <w:sz w:val="18"/>
        </w:rPr>
        <w:t xml:space="preserve"> </w:t>
      </w:r>
      <w:r w:rsidRPr="00E771F5">
        <w:rPr>
          <w:sz w:val="18"/>
        </w:rPr>
        <w:t>HDP</w:t>
      </w:r>
      <w:r w:rsidRPr="00E771F5" w:rsidR="00FB6687">
        <w:rPr>
          <w:sz w:val="18"/>
        </w:rPr>
        <w:t xml:space="preserve"> </w:t>
      </w:r>
      <w:r w:rsidRPr="00E771F5">
        <w:rPr>
          <w:sz w:val="18"/>
        </w:rPr>
        <w:t>ve</w:t>
      </w:r>
      <w:r w:rsidRPr="00E771F5" w:rsidR="00FB6687">
        <w:rPr>
          <w:sz w:val="18"/>
        </w:rPr>
        <w:t xml:space="preserve"> </w:t>
      </w:r>
      <w:r w:rsidRPr="00E771F5">
        <w:rPr>
          <w:sz w:val="18"/>
        </w:rPr>
        <w:t>Demokratik</w:t>
      </w:r>
      <w:r w:rsidRPr="00E771F5" w:rsidR="00FB6687">
        <w:rPr>
          <w:sz w:val="18"/>
        </w:rPr>
        <w:t xml:space="preserve"> </w:t>
      </w:r>
      <w:r w:rsidRPr="00E771F5">
        <w:rPr>
          <w:sz w:val="18"/>
        </w:rPr>
        <w:t>Bölgeler</w:t>
      </w:r>
      <w:r w:rsidRPr="00E771F5" w:rsidR="00FB6687">
        <w:rPr>
          <w:sz w:val="18"/>
        </w:rPr>
        <w:t xml:space="preserve"> </w:t>
      </w:r>
      <w:r w:rsidRPr="00E771F5">
        <w:rPr>
          <w:sz w:val="18"/>
        </w:rPr>
        <w:t>Partisi</w:t>
      </w:r>
      <w:r w:rsidRPr="00E771F5" w:rsidR="00FB6687">
        <w:rPr>
          <w:sz w:val="18"/>
        </w:rPr>
        <w:t xml:space="preserve"> </w:t>
      </w:r>
      <w:r w:rsidRPr="00E771F5">
        <w:rPr>
          <w:sz w:val="18"/>
        </w:rPr>
        <w:t>üyesi</w:t>
      </w:r>
      <w:r w:rsidRPr="00E771F5" w:rsidR="00FB6687">
        <w:rPr>
          <w:sz w:val="18"/>
        </w:rPr>
        <w:t xml:space="preserve"> </w:t>
      </w:r>
      <w:r w:rsidRPr="00E771F5">
        <w:rPr>
          <w:sz w:val="18"/>
        </w:rPr>
        <w:t>yurttaşımız</w:t>
      </w:r>
      <w:r w:rsidRPr="00E771F5" w:rsidR="00FB6687">
        <w:rPr>
          <w:sz w:val="18"/>
        </w:rPr>
        <w:t xml:space="preserve"> </w:t>
      </w:r>
      <w:r w:rsidRPr="00E771F5">
        <w:rPr>
          <w:sz w:val="18"/>
        </w:rPr>
        <w:t>gözaltına</w:t>
      </w:r>
      <w:r w:rsidRPr="00E771F5" w:rsidR="00FB6687">
        <w:rPr>
          <w:sz w:val="18"/>
        </w:rPr>
        <w:t xml:space="preserve"> </w:t>
      </w:r>
      <w:r w:rsidRPr="00E771F5">
        <w:rPr>
          <w:sz w:val="18"/>
        </w:rPr>
        <w:t>alınmıştır,</w:t>
      </w:r>
      <w:r w:rsidRPr="00E771F5" w:rsidR="00FB6687">
        <w:rPr>
          <w:sz w:val="18"/>
        </w:rPr>
        <w:t xml:space="preserve"> </w:t>
      </w:r>
      <w:r w:rsidRPr="00E771F5">
        <w:rPr>
          <w:sz w:val="18"/>
        </w:rPr>
        <w:t>bunların</w:t>
      </w:r>
      <w:r w:rsidRPr="00E771F5" w:rsidR="00FB6687">
        <w:rPr>
          <w:sz w:val="18"/>
        </w:rPr>
        <w:t xml:space="preserve"> </w:t>
      </w:r>
      <w:r w:rsidRPr="00E771F5">
        <w:rPr>
          <w:sz w:val="18"/>
        </w:rPr>
        <w:t>yaklaşık</w:t>
      </w:r>
      <w:r w:rsidRPr="00E771F5" w:rsidR="00FB6687">
        <w:rPr>
          <w:sz w:val="18"/>
        </w:rPr>
        <w:t xml:space="preserve"> </w:t>
      </w:r>
      <w:r w:rsidRPr="00E771F5">
        <w:rPr>
          <w:sz w:val="18"/>
        </w:rPr>
        <w:t>5</w:t>
      </w:r>
      <w:r w:rsidRPr="00E771F5" w:rsidR="00FB6687">
        <w:rPr>
          <w:sz w:val="18"/>
        </w:rPr>
        <w:t xml:space="preserve"> </w:t>
      </w:r>
      <w:r w:rsidRPr="00E771F5">
        <w:rPr>
          <w:sz w:val="18"/>
        </w:rPr>
        <w:t>bini</w:t>
      </w:r>
      <w:r w:rsidRPr="00E771F5" w:rsidR="00FB6687">
        <w:rPr>
          <w:sz w:val="18"/>
        </w:rPr>
        <w:t xml:space="preserve"> </w:t>
      </w:r>
      <w:r w:rsidRPr="00E771F5">
        <w:rPr>
          <w:sz w:val="18"/>
        </w:rPr>
        <w:t>tutuklanmıştır.</w:t>
      </w:r>
      <w:r w:rsidRPr="00E771F5" w:rsidR="00FB6687">
        <w:rPr>
          <w:sz w:val="18"/>
        </w:rPr>
        <w:t xml:space="preserve"> </w:t>
      </w:r>
      <w:r w:rsidRPr="00E771F5">
        <w:rPr>
          <w:sz w:val="18"/>
        </w:rPr>
        <w:t>Açıkça</w:t>
      </w:r>
      <w:r w:rsidRPr="00E771F5" w:rsidR="00FB6687">
        <w:rPr>
          <w:sz w:val="18"/>
        </w:rPr>
        <w:t xml:space="preserve"> </w:t>
      </w:r>
      <w:r w:rsidRPr="00E771F5">
        <w:rPr>
          <w:sz w:val="18"/>
        </w:rPr>
        <w:t>belirtmek</w:t>
      </w:r>
      <w:r w:rsidRPr="00E771F5" w:rsidR="00FB6687">
        <w:rPr>
          <w:sz w:val="18"/>
        </w:rPr>
        <w:t xml:space="preserve"> </w:t>
      </w:r>
      <w:r w:rsidRPr="00E771F5">
        <w:rPr>
          <w:sz w:val="18"/>
        </w:rPr>
        <w:t>gerekir</w:t>
      </w:r>
      <w:r w:rsidRPr="00E771F5" w:rsidR="00FB6687">
        <w:rPr>
          <w:sz w:val="18"/>
        </w:rPr>
        <w:t xml:space="preserve"> </w:t>
      </w:r>
      <w:r w:rsidRPr="00E771F5">
        <w:rPr>
          <w:sz w:val="18"/>
        </w:rPr>
        <w:t>ki</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yapının</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yapıya</w:t>
      </w:r>
      <w:r w:rsidRPr="00E771F5" w:rsidR="00FB6687">
        <w:rPr>
          <w:sz w:val="18"/>
        </w:rPr>
        <w:t xml:space="preserve"> </w:t>
      </w:r>
      <w:r w:rsidRPr="00E771F5">
        <w:rPr>
          <w:sz w:val="18"/>
        </w:rPr>
        <w:t>gönül</w:t>
      </w:r>
      <w:r w:rsidRPr="00E771F5" w:rsidR="00FB6687">
        <w:rPr>
          <w:sz w:val="18"/>
        </w:rPr>
        <w:t xml:space="preserve"> </w:t>
      </w:r>
      <w:r w:rsidRPr="00E771F5">
        <w:rPr>
          <w:sz w:val="18"/>
        </w:rPr>
        <w:t>vermiş</w:t>
      </w:r>
      <w:r w:rsidRPr="00E771F5" w:rsidR="00FB6687">
        <w:rPr>
          <w:sz w:val="18"/>
        </w:rPr>
        <w:t xml:space="preserve"> </w:t>
      </w:r>
      <w:r w:rsidRPr="00E771F5">
        <w:rPr>
          <w:sz w:val="18"/>
        </w:rPr>
        <w:t>olan</w:t>
      </w:r>
      <w:r w:rsidRPr="00E771F5" w:rsidR="00FB6687">
        <w:rPr>
          <w:sz w:val="18"/>
        </w:rPr>
        <w:t xml:space="preserve"> </w:t>
      </w:r>
      <w:r w:rsidRPr="00E771F5">
        <w:rPr>
          <w:sz w:val="18"/>
        </w:rPr>
        <w:t>milyonlarca</w:t>
      </w:r>
      <w:r w:rsidRPr="00E771F5" w:rsidR="00FB6687">
        <w:rPr>
          <w:sz w:val="18"/>
        </w:rPr>
        <w:t xml:space="preserve"> </w:t>
      </w:r>
      <w:r w:rsidRPr="00E771F5">
        <w:rPr>
          <w:sz w:val="18"/>
        </w:rPr>
        <w:t>yurttaşımızın</w:t>
      </w:r>
      <w:r w:rsidRPr="00E771F5" w:rsidR="00FB6687">
        <w:rPr>
          <w:sz w:val="18"/>
        </w:rPr>
        <w:t xml:space="preserve"> </w:t>
      </w:r>
      <w:r w:rsidRPr="00E771F5">
        <w:rPr>
          <w:sz w:val="18"/>
        </w:rPr>
        <w:t>topyekûn</w:t>
      </w:r>
      <w:r w:rsidRPr="00E771F5" w:rsidR="00FB6687">
        <w:rPr>
          <w:sz w:val="18"/>
        </w:rPr>
        <w:t xml:space="preserve"> </w:t>
      </w:r>
      <w:r w:rsidRPr="00E771F5">
        <w:rPr>
          <w:sz w:val="18"/>
        </w:rPr>
        <w:t>kriminalize</w:t>
      </w:r>
      <w:r w:rsidRPr="00E771F5" w:rsidR="00FB6687">
        <w:rPr>
          <w:sz w:val="18"/>
        </w:rPr>
        <w:t xml:space="preserve"> </w:t>
      </w:r>
      <w:r w:rsidRPr="00E771F5">
        <w:rPr>
          <w:sz w:val="18"/>
        </w:rPr>
        <w:t>edilmesi,</w:t>
      </w:r>
      <w:r w:rsidRPr="00E771F5" w:rsidR="00FB6687">
        <w:rPr>
          <w:sz w:val="18"/>
        </w:rPr>
        <w:t xml:space="preserve"> </w:t>
      </w:r>
      <w:r w:rsidRPr="00E771F5">
        <w:rPr>
          <w:sz w:val="18"/>
        </w:rPr>
        <w:t>siyasetten</w:t>
      </w:r>
      <w:r w:rsidRPr="00E771F5" w:rsidR="00FB6687">
        <w:rPr>
          <w:sz w:val="18"/>
        </w:rPr>
        <w:t xml:space="preserve"> </w:t>
      </w:r>
      <w:r w:rsidRPr="00E771F5">
        <w:rPr>
          <w:sz w:val="18"/>
        </w:rPr>
        <w:t>medyaya</w:t>
      </w:r>
      <w:r w:rsidRPr="00E771F5" w:rsidR="00FB6687">
        <w:rPr>
          <w:sz w:val="18"/>
        </w:rPr>
        <w:t xml:space="preserve"> </w:t>
      </w:r>
      <w:r w:rsidRPr="00E771F5">
        <w:rPr>
          <w:sz w:val="18"/>
        </w:rPr>
        <w:t>birçok</w:t>
      </w:r>
      <w:r w:rsidRPr="00E771F5" w:rsidR="00FB6687">
        <w:rPr>
          <w:sz w:val="18"/>
        </w:rPr>
        <w:t xml:space="preserve"> </w:t>
      </w:r>
      <w:r w:rsidRPr="00E771F5">
        <w:rPr>
          <w:sz w:val="18"/>
        </w:rPr>
        <w:t>alanda</w:t>
      </w:r>
      <w:r w:rsidRPr="00E771F5" w:rsidR="00FB6687">
        <w:rPr>
          <w:sz w:val="18"/>
        </w:rPr>
        <w:t xml:space="preserve"> </w:t>
      </w:r>
      <w:r w:rsidRPr="00E771F5">
        <w:rPr>
          <w:sz w:val="18"/>
        </w:rPr>
        <w:t>hedef</w:t>
      </w:r>
      <w:r w:rsidRPr="00E771F5" w:rsidR="00FB6687">
        <w:rPr>
          <w:sz w:val="18"/>
        </w:rPr>
        <w:t xml:space="preserve"> </w:t>
      </w:r>
      <w:r w:rsidRPr="00E771F5">
        <w:rPr>
          <w:sz w:val="18"/>
        </w:rPr>
        <w:t>hâline</w:t>
      </w:r>
      <w:r w:rsidRPr="00E771F5" w:rsidR="00FB6687">
        <w:rPr>
          <w:sz w:val="18"/>
        </w:rPr>
        <w:t xml:space="preserve"> </w:t>
      </w:r>
      <w:r w:rsidRPr="00E771F5">
        <w:rPr>
          <w:sz w:val="18"/>
        </w:rPr>
        <w:t>getirilmesi,</w:t>
      </w:r>
      <w:r w:rsidRPr="00E771F5" w:rsidR="00FB6687">
        <w:rPr>
          <w:sz w:val="18"/>
        </w:rPr>
        <w:t xml:space="preserve"> </w:t>
      </w:r>
      <w:r w:rsidRPr="00E771F5">
        <w:rPr>
          <w:sz w:val="18"/>
        </w:rPr>
        <w:t>Türkiye’de</w:t>
      </w:r>
      <w:r w:rsidRPr="00E771F5" w:rsidR="00FB6687">
        <w:rPr>
          <w:sz w:val="18"/>
        </w:rPr>
        <w:t xml:space="preserve"> </w:t>
      </w:r>
      <w:r w:rsidRPr="00E771F5">
        <w:rPr>
          <w:sz w:val="18"/>
        </w:rPr>
        <w:t>alternatif</w:t>
      </w:r>
      <w:r w:rsidRPr="00E771F5" w:rsidR="00FB6687">
        <w:rPr>
          <w:sz w:val="18"/>
        </w:rPr>
        <w:t xml:space="preserve"> </w:t>
      </w:r>
      <w:r w:rsidRPr="00E771F5">
        <w:rPr>
          <w:sz w:val="18"/>
        </w:rPr>
        <w:t>siyaset</w:t>
      </w:r>
      <w:r w:rsidRPr="00E771F5" w:rsidR="00FB6687">
        <w:rPr>
          <w:sz w:val="18"/>
        </w:rPr>
        <w:t xml:space="preserve"> </w:t>
      </w:r>
      <w:r w:rsidRPr="00E771F5">
        <w:rPr>
          <w:sz w:val="18"/>
        </w:rPr>
        <w:t>geliştirmenin,</w:t>
      </w:r>
      <w:r w:rsidRPr="00E771F5" w:rsidR="00FB6687">
        <w:rPr>
          <w:sz w:val="18"/>
        </w:rPr>
        <w:t xml:space="preserve"> </w:t>
      </w:r>
      <w:r w:rsidRPr="00E771F5">
        <w:rPr>
          <w:sz w:val="18"/>
        </w:rPr>
        <w:t>alternatif</w:t>
      </w:r>
      <w:r w:rsidRPr="00E771F5" w:rsidR="00FB6687">
        <w:rPr>
          <w:sz w:val="18"/>
        </w:rPr>
        <w:t xml:space="preserve"> </w:t>
      </w:r>
      <w:r w:rsidRPr="00E771F5">
        <w:rPr>
          <w:sz w:val="18"/>
        </w:rPr>
        <w:t>fikir</w:t>
      </w:r>
      <w:r w:rsidRPr="00E771F5" w:rsidR="00FB6687">
        <w:rPr>
          <w:sz w:val="18"/>
        </w:rPr>
        <w:t xml:space="preserve"> </w:t>
      </w:r>
      <w:r w:rsidRPr="00E771F5">
        <w:rPr>
          <w:sz w:val="18"/>
        </w:rPr>
        <w:t>beyan</w:t>
      </w:r>
      <w:r w:rsidRPr="00E771F5" w:rsidR="00FB6687">
        <w:rPr>
          <w:sz w:val="18"/>
        </w:rPr>
        <w:t xml:space="preserve"> </w:t>
      </w:r>
      <w:r w:rsidRPr="00E771F5">
        <w:rPr>
          <w:sz w:val="18"/>
        </w:rPr>
        <w:t>etmenin</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bulunduğu</w:t>
      </w:r>
      <w:r w:rsidRPr="00E771F5" w:rsidR="00FB6687">
        <w:rPr>
          <w:sz w:val="18"/>
        </w:rPr>
        <w:t xml:space="preserve"> </w:t>
      </w:r>
      <w:r w:rsidRPr="00E771F5">
        <w:rPr>
          <w:sz w:val="18"/>
        </w:rPr>
        <w:t>baskı</w:t>
      </w:r>
      <w:r w:rsidRPr="00E771F5" w:rsidR="00FB6687">
        <w:rPr>
          <w:sz w:val="18"/>
        </w:rPr>
        <w:t xml:space="preserve"> </w:t>
      </w:r>
      <w:r w:rsidRPr="00E771F5">
        <w:rPr>
          <w:sz w:val="18"/>
        </w:rPr>
        <w:t>seviyesini</w:t>
      </w:r>
      <w:r w:rsidRPr="00E771F5" w:rsidR="00FB6687">
        <w:rPr>
          <w:sz w:val="18"/>
        </w:rPr>
        <w:t xml:space="preserve"> </w:t>
      </w:r>
      <w:r w:rsidRPr="00E771F5">
        <w:rPr>
          <w:sz w:val="18"/>
        </w:rPr>
        <w:t>çok</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ortaya</w:t>
      </w:r>
      <w:r w:rsidRPr="00E771F5" w:rsidR="00FB6687">
        <w:rPr>
          <w:sz w:val="18"/>
        </w:rPr>
        <w:t xml:space="preserve"> </w:t>
      </w:r>
      <w:r w:rsidRPr="00E771F5">
        <w:rPr>
          <w:sz w:val="18"/>
        </w:rPr>
        <w:t>koymaktadır.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siyasetçilerin</w:t>
      </w:r>
      <w:r w:rsidRPr="00E771F5" w:rsidR="00FB6687">
        <w:rPr>
          <w:sz w:val="18"/>
        </w:rPr>
        <w:t xml:space="preserve"> </w:t>
      </w:r>
      <w:r w:rsidRPr="00E771F5">
        <w:rPr>
          <w:sz w:val="18"/>
        </w:rPr>
        <w:t>meşru</w:t>
      </w:r>
      <w:r w:rsidRPr="00E771F5" w:rsidR="00FB6687">
        <w:rPr>
          <w:sz w:val="18"/>
        </w:rPr>
        <w:t xml:space="preserve"> </w:t>
      </w:r>
      <w:r w:rsidRPr="00E771F5">
        <w:rPr>
          <w:sz w:val="18"/>
        </w:rPr>
        <w:t>bir</w:t>
      </w:r>
      <w:r w:rsidRPr="00E771F5" w:rsidR="00FB6687">
        <w:rPr>
          <w:sz w:val="18"/>
        </w:rPr>
        <w:t xml:space="preserve"> </w:t>
      </w:r>
      <w:r w:rsidRPr="00E771F5">
        <w:rPr>
          <w:sz w:val="18"/>
        </w:rPr>
        <w:t>siyasal</w:t>
      </w:r>
      <w:r w:rsidRPr="00E771F5" w:rsidR="00FB6687">
        <w:rPr>
          <w:sz w:val="18"/>
        </w:rPr>
        <w:t xml:space="preserve"> </w:t>
      </w:r>
      <w:r w:rsidRPr="00E771F5">
        <w:rPr>
          <w:sz w:val="18"/>
        </w:rPr>
        <w:t>fikir</w:t>
      </w:r>
      <w:r w:rsidRPr="00E771F5" w:rsidR="00FB6687">
        <w:rPr>
          <w:sz w:val="18"/>
        </w:rPr>
        <w:t xml:space="preserve"> </w:t>
      </w:r>
      <w:r w:rsidRPr="00E771F5">
        <w:rPr>
          <w:sz w:val="18"/>
        </w:rPr>
        <w:t>beyan</w:t>
      </w:r>
      <w:r w:rsidRPr="00E771F5" w:rsidR="00FB6687">
        <w:rPr>
          <w:sz w:val="18"/>
        </w:rPr>
        <w:t xml:space="preserve"> </w:t>
      </w:r>
      <w:r w:rsidRPr="00E771F5">
        <w:rPr>
          <w:sz w:val="18"/>
        </w:rPr>
        <w:t>etme</w:t>
      </w:r>
      <w:r w:rsidRPr="00E771F5" w:rsidR="00FB6687">
        <w:rPr>
          <w:sz w:val="18"/>
        </w:rPr>
        <w:t xml:space="preserve"> </w:t>
      </w:r>
      <w:r w:rsidRPr="00E771F5">
        <w:rPr>
          <w:sz w:val="18"/>
        </w:rPr>
        <w:t>veya</w:t>
      </w:r>
      <w:r w:rsidRPr="00E771F5" w:rsidR="00FB6687">
        <w:rPr>
          <w:sz w:val="18"/>
        </w:rPr>
        <w:t xml:space="preserve"> </w:t>
      </w:r>
      <w:r w:rsidRPr="00E771F5">
        <w:rPr>
          <w:sz w:val="18"/>
        </w:rPr>
        <w:t>meşru</w:t>
      </w:r>
      <w:r w:rsidRPr="00E771F5" w:rsidR="00FB6687">
        <w:rPr>
          <w:sz w:val="18"/>
        </w:rPr>
        <w:t xml:space="preserve"> </w:t>
      </w:r>
      <w:r w:rsidRPr="00E771F5">
        <w:rPr>
          <w:sz w:val="18"/>
        </w:rPr>
        <w:t>bir</w:t>
      </w:r>
      <w:r w:rsidRPr="00E771F5" w:rsidR="00FB6687">
        <w:rPr>
          <w:sz w:val="18"/>
        </w:rPr>
        <w:t xml:space="preserve"> </w:t>
      </w:r>
      <w:r w:rsidRPr="00E771F5">
        <w:rPr>
          <w:sz w:val="18"/>
        </w:rPr>
        <w:t>siyasal</w:t>
      </w:r>
      <w:r w:rsidRPr="00E771F5" w:rsidR="00FB6687">
        <w:rPr>
          <w:sz w:val="18"/>
        </w:rPr>
        <w:t xml:space="preserve"> </w:t>
      </w:r>
      <w:r w:rsidRPr="00E771F5">
        <w:rPr>
          <w:sz w:val="18"/>
        </w:rPr>
        <w:t>eylemde</w:t>
      </w:r>
      <w:r w:rsidRPr="00E771F5" w:rsidR="00FB6687">
        <w:rPr>
          <w:sz w:val="18"/>
        </w:rPr>
        <w:t xml:space="preserve"> </w:t>
      </w:r>
      <w:r w:rsidRPr="00E771F5">
        <w:rPr>
          <w:sz w:val="18"/>
        </w:rPr>
        <w:t>bulunma</w:t>
      </w:r>
      <w:r w:rsidRPr="00E771F5" w:rsidR="00FB6687">
        <w:rPr>
          <w:sz w:val="18"/>
        </w:rPr>
        <w:t xml:space="preserve"> </w:t>
      </w:r>
      <w:r w:rsidRPr="00E771F5">
        <w:rPr>
          <w:sz w:val="18"/>
        </w:rPr>
        <w:t>özgürlükleri</w:t>
      </w:r>
      <w:r w:rsidRPr="00E771F5" w:rsidR="00FB6687">
        <w:rPr>
          <w:sz w:val="18"/>
        </w:rPr>
        <w:t xml:space="preserve"> </w:t>
      </w:r>
      <w:r w:rsidRPr="00E771F5">
        <w:rPr>
          <w:sz w:val="18"/>
        </w:rPr>
        <w:t>hiç</w:t>
      </w:r>
      <w:r w:rsidRPr="00E771F5" w:rsidR="00FB6687">
        <w:rPr>
          <w:sz w:val="18"/>
        </w:rPr>
        <w:t xml:space="preserve"> </w:t>
      </w:r>
      <w:r w:rsidRPr="00E771F5">
        <w:rPr>
          <w:sz w:val="18"/>
        </w:rPr>
        <w:t>olmadığı</w:t>
      </w:r>
      <w:r w:rsidRPr="00E771F5" w:rsidR="00FB6687">
        <w:rPr>
          <w:sz w:val="18"/>
        </w:rPr>
        <w:t xml:space="preserve"> </w:t>
      </w:r>
      <w:r w:rsidRPr="00E771F5">
        <w:rPr>
          <w:sz w:val="18"/>
        </w:rPr>
        <w:t>kadar</w:t>
      </w:r>
      <w:r w:rsidRPr="00E771F5" w:rsidR="00FB6687">
        <w:rPr>
          <w:sz w:val="18"/>
        </w:rPr>
        <w:t xml:space="preserve"> </w:t>
      </w:r>
      <w:r w:rsidRPr="00E771F5">
        <w:rPr>
          <w:sz w:val="18"/>
        </w:rPr>
        <w:t>baskı</w:t>
      </w:r>
      <w:r w:rsidRPr="00E771F5" w:rsidR="00FB6687">
        <w:rPr>
          <w:sz w:val="18"/>
        </w:rPr>
        <w:t xml:space="preserve"> </w:t>
      </w:r>
      <w:r w:rsidRPr="00E771F5">
        <w:rPr>
          <w:sz w:val="18"/>
        </w:rPr>
        <w:t>altındadır.</w:t>
      </w:r>
      <w:r w:rsidRPr="00E771F5" w:rsidR="00FB6687">
        <w:rPr>
          <w:sz w:val="18"/>
        </w:rPr>
        <w:t xml:space="preserve"> </w:t>
      </w:r>
      <w:r w:rsidRPr="00E771F5">
        <w:rPr>
          <w:sz w:val="18"/>
        </w:rPr>
        <w:t>Bir</w:t>
      </w:r>
      <w:r w:rsidRPr="00E771F5" w:rsidR="00FB6687">
        <w:rPr>
          <w:sz w:val="18"/>
        </w:rPr>
        <w:t xml:space="preserve"> </w:t>
      </w:r>
      <w:r w:rsidRPr="00E771F5">
        <w:rPr>
          <w:sz w:val="18"/>
        </w:rPr>
        <w:t>siyasetçi</w:t>
      </w:r>
      <w:r w:rsidRPr="00E771F5" w:rsidR="00FB6687">
        <w:rPr>
          <w:sz w:val="18"/>
        </w:rPr>
        <w:t xml:space="preserve"> </w:t>
      </w:r>
      <w:r w:rsidRPr="00E771F5">
        <w:rPr>
          <w:sz w:val="18"/>
        </w:rPr>
        <w:t>için</w:t>
      </w:r>
      <w:r w:rsidRPr="00E771F5" w:rsidR="00FB6687">
        <w:rPr>
          <w:sz w:val="18"/>
        </w:rPr>
        <w:t xml:space="preserve"> </w:t>
      </w:r>
      <w:r w:rsidRPr="00E771F5">
        <w:rPr>
          <w:sz w:val="18"/>
        </w:rPr>
        <w:t>meşru</w:t>
      </w:r>
      <w:r w:rsidRPr="00E771F5" w:rsidR="00FB6687">
        <w:rPr>
          <w:sz w:val="18"/>
        </w:rPr>
        <w:t xml:space="preserve"> </w:t>
      </w:r>
      <w:r w:rsidRPr="00E771F5">
        <w:rPr>
          <w:sz w:val="18"/>
        </w:rPr>
        <w:t>siyasetin</w:t>
      </w:r>
      <w:r w:rsidRPr="00E771F5" w:rsidR="00FB6687">
        <w:rPr>
          <w:sz w:val="18"/>
        </w:rPr>
        <w:t xml:space="preserve"> </w:t>
      </w:r>
      <w:r w:rsidRPr="00E771F5">
        <w:rPr>
          <w:sz w:val="18"/>
        </w:rPr>
        <w:t>nerede</w:t>
      </w:r>
      <w:r w:rsidRPr="00E771F5" w:rsidR="00FB6687">
        <w:rPr>
          <w:sz w:val="18"/>
        </w:rPr>
        <w:t xml:space="preserve"> </w:t>
      </w:r>
      <w:r w:rsidRPr="00E771F5">
        <w:rPr>
          <w:sz w:val="18"/>
        </w:rPr>
        <w:t>başlayıp</w:t>
      </w:r>
      <w:r w:rsidRPr="00E771F5" w:rsidR="00FB6687">
        <w:rPr>
          <w:sz w:val="18"/>
        </w:rPr>
        <w:t xml:space="preserve"> </w:t>
      </w:r>
      <w:r w:rsidRPr="00E771F5">
        <w:rPr>
          <w:sz w:val="18"/>
        </w:rPr>
        <w:t>nerede</w:t>
      </w:r>
      <w:r w:rsidRPr="00E771F5" w:rsidR="00FB6687">
        <w:rPr>
          <w:sz w:val="18"/>
        </w:rPr>
        <w:t xml:space="preserve"> </w:t>
      </w:r>
      <w:r w:rsidRPr="00E771F5">
        <w:rPr>
          <w:sz w:val="18"/>
        </w:rPr>
        <w:t>bittiğini,</w:t>
      </w:r>
      <w:r w:rsidRPr="00E771F5" w:rsidR="00FB6687">
        <w:rPr>
          <w:sz w:val="18"/>
        </w:rPr>
        <w:t xml:space="preserve"> </w:t>
      </w:r>
      <w:r w:rsidRPr="00E771F5">
        <w:rPr>
          <w:sz w:val="18"/>
        </w:rPr>
        <w:t>suç</w:t>
      </w:r>
      <w:r w:rsidRPr="00E771F5" w:rsidR="00FB6687">
        <w:rPr>
          <w:sz w:val="18"/>
        </w:rPr>
        <w:t xml:space="preserve"> </w:t>
      </w:r>
      <w:r w:rsidRPr="00E771F5">
        <w:rPr>
          <w:sz w:val="18"/>
        </w:rPr>
        <w:t>fiilinin</w:t>
      </w:r>
      <w:r w:rsidRPr="00E771F5" w:rsidR="00FB6687">
        <w:rPr>
          <w:sz w:val="18"/>
        </w:rPr>
        <w:t xml:space="preserve"> </w:t>
      </w:r>
      <w:r w:rsidRPr="00E771F5">
        <w:rPr>
          <w:sz w:val="18"/>
        </w:rPr>
        <w:t>nerede</w:t>
      </w:r>
      <w:r w:rsidRPr="00E771F5" w:rsidR="00FB6687">
        <w:rPr>
          <w:sz w:val="18"/>
        </w:rPr>
        <w:t xml:space="preserve"> </w:t>
      </w:r>
      <w:r w:rsidRPr="00E771F5">
        <w:rPr>
          <w:sz w:val="18"/>
        </w:rPr>
        <w:t>başlayıp</w:t>
      </w:r>
      <w:r w:rsidRPr="00E771F5" w:rsidR="00FB6687">
        <w:rPr>
          <w:sz w:val="18"/>
        </w:rPr>
        <w:t xml:space="preserve"> </w:t>
      </w:r>
      <w:r w:rsidRPr="00E771F5">
        <w:rPr>
          <w:sz w:val="18"/>
        </w:rPr>
        <w:t>nerede</w:t>
      </w:r>
      <w:r w:rsidRPr="00E771F5" w:rsidR="00FB6687">
        <w:rPr>
          <w:sz w:val="18"/>
        </w:rPr>
        <w:t xml:space="preserve"> </w:t>
      </w:r>
      <w:r w:rsidRPr="00E771F5">
        <w:rPr>
          <w:sz w:val="18"/>
        </w:rPr>
        <w:t>bittiğini</w:t>
      </w:r>
      <w:r w:rsidRPr="00E771F5" w:rsidR="00FB6687">
        <w:rPr>
          <w:sz w:val="18"/>
        </w:rPr>
        <w:t xml:space="preserve"> </w:t>
      </w:r>
      <w:r w:rsidRPr="00E771F5">
        <w:rPr>
          <w:sz w:val="18"/>
        </w:rPr>
        <w:t>tayin</w:t>
      </w:r>
      <w:r w:rsidRPr="00E771F5" w:rsidR="00FB6687">
        <w:rPr>
          <w:sz w:val="18"/>
        </w:rPr>
        <w:t xml:space="preserve"> </w:t>
      </w:r>
      <w:r w:rsidRPr="00E771F5">
        <w:rPr>
          <w:sz w:val="18"/>
        </w:rPr>
        <w:t>eden</w:t>
      </w:r>
      <w:r w:rsidRPr="00E771F5" w:rsidR="00FB6687">
        <w:rPr>
          <w:sz w:val="18"/>
        </w:rPr>
        <w:t xml:space="preserve"> </w:t>
      </w:r>
      <w:r w:rsidRPr="00E771F5">
        <w:rPr>
          <w:sz w:val="18"/>
        </w:rPr>
        <w:t>şey,</w:t>
      </w:r>
      <w:r w:rsidRPr="00E771F5" w:rsidR="00FB6687">
        <w:rPr>
          <w:sz w:val="18"/>
        </w:rPr>
        <w:t xml:space="preserve"> </w:t>
      </w:r>
      <w:r w:rsidRPr="00E771F5">
        <w:rPr>
          <w:sz w:val="18"/>
        </w:rPr>
        <w:t>demokrasi</w:t>
      </w:r>
      <w:r w:rsidRPr="00E771F5" w:rsidR="00FB6687">
        <w:rPr>
          <w:sz w:val="18"/>
        </w:rPr>
        <w:t xml:space="preserve"> </w:t>
      </w:r>
      <w:r w:rsidRPr="00E771F5">
        <w:rPr>
          <w:sz w:val="18"/>
        </w:rPr>
        <w:t>ve</w:t>
      </w:r>
      <w:r w:rsidRPr="00E771F5" w:rsidR="00FB6687">
        <w:rPr>
          <w:sz w:val="18"/>
        </w:rPr>
        <w:t xml:space="preserve"> </w:t>
      </w:r>
      <w:r w:rsidRPr="00E771F5">
        <w:rPr>
          <w:sz w:val="18"/>
        </w:rPr>
        <w:t>hukuk</w:t>
      </w:r>
      <w:r w:rsidRPr="00E771F5" w:rsidR="00FB6687">
        <w:rPr>
          <w:sz w:val="18"/>
        </w:rPr>
        <w:t xml:space="preserve"> </w:t>
      </w:r>
      <w:r w:rsidRPr="00E771F5">
        <w:rPr>
          <w:sz w:val="18"/>
        </w:rPr>
        <w:t>devleti</w:t>
      </w:r>
      <w:r w:rsidRPr="00E771F5" w:rsidR="00FB6687">
        <w:rPr>
          <w:sz w:val="18"/>
        </w:rPr>
        <w:t xml:space="preserve"> </w:t>
      </w:r>
      <w:r w:rsidRPr="00E771F5">
        <w:rPr>
          <w:sz w:val="18"/>
        </w:rPr>
        <w:t>ilkelerinin</w:t>
      </w:r>
      <w:r w:rsidRPr="00E771F5" w:rsidR="00FB6687">
        <w:rPr>
          <w:sz w:val="18"/>
        </w:rPr>
        <w:t xml:space="preserve"> </w:t>
      </w:r>
      <w:r w:rsidRPr="00E771F5">
        <w:rPr>
          <w:sz w:val="18"/>
        </w:rPr>
        <w:t>hiçbirisiyle</w:t>
      </w:r>
      <w:r w:rsidRPr="00E771F5" w:rsidR="00FB6687">
        <w:rPr>
          <w:sz w:val="18"/>
        </w:rPr>
        <w:t xml:space="preserve"> </w:t>
      </w:r>
      <w:r w:rsidRPr="00E771F5">
        <w:rPr>
          <w:sz w:val="18"/>
        </w:rPr>
        <w:t>izah</w:t>
      </w:r>
      <w:r w:rsidRPr="00E771F5" w:rsidR="00FB6687">
        <w:rPr>
          <w:sz w:val="18"/>
        </w:rPr>
        <w:t xml:space="preserve"> </w:t>
      </w:r>
      <w:r w:rsidRPr="00E771F5">
        <w:rPr>
          <w:sz w:val="18"/>
        </w:rPr>
        <w:t>edilemeyecek</w:t>
      </w:r>
      <w:r w:rsidRPr="00E771F5" w:rsidR="00FB6687">
        <w:rPr>
          <w:sz w:val="18"/>
        </w:rPr>
        <w:t xml:space="preserve"> </w:t>
      </w:r>
      <w:r w:rsidRPr="00E771F5">
        <w:rPr>
          <w:sz w:val="18"/>
        </w:rPr>
        <w:t>keyfî</w:t>
      </w:r>
      <w:r w:rsidRPr="00E771F5" w:rsidR="00FB6687">
        <w:rPr>
          <w:sz w:val="18"/>
        </w:rPr>
        <w:t xml:space="preserve"> </w:t>
      </w:r>
      <w:r w:rsidRPr="00E771F5">
        <w:rPr>
          <w:sz w:val="18"/>
        </w:rPr>
        <w:t>biçimlerde</w:t>
      </w:r>
      <w:r w:rsidRPr="00E771F5" w:rsidR="00FB6687">
        <w:rPr>
          <w:sz w:val="18"/>
        </w:rPr>
        <w:t xml:space="preserve"> </w:t>
      </w:r>
      <w:r w:rsidRPr="00E771F5">
        <w:rPr>
          <w:sz w:val="18"/>
        </w:rPr>
        <w:t>kullanılan</w:t>
      </w:r>
      <w:r w:rsidRPr="00E771F5" w:rsidR="00FB6687">
        <w:rPr>
          <w:sz w:val="18"/>
        </w:rPr>
        <w:t xml:space="preserve"> </w:t>
      </w:r>
      <w:r w:rsidRPr="00E771F5">
        <w:rPr>
          <w:sz w:val="18"/>
        </w:rPr>
        <w:t>ve</w:t>
      </w:r>
      <w:r w:rsidRPr="00E771F5" w:rsidR="00FB6687">
        <w:rPr>
          <w:sz w:val="18"/>
        </w:rPr>
        <w:t xml:space="preserve"> </w:t>
      </w:r>
      <w:r w:rsidRPr="00E771F5">
        <w:rPr>
          <w:sz w:val="18"/>
        </w:rPr>
        <w:t>alabildiğine</w:t>
      </w:r>
      <w:r w:rsidRPr="00E771F5" w:rsidR="00FB6687">
        <w:rPr>
          <w:sz w:val="18"/>
        </w:rPr>
        <w:t xml:space="preserve"> </w:t>
      </w:r>
      <w:r w:rsidRPr="00E771F5">
        <w:rPr>
          <w:sz w:val="18"/>
        </w:rPr>
        <w:t>esnekleştirilmiş</w:t>
      </w:r>
      <w:r w:rsidRPr="00E771F5" w:rsidR="00FB6687">
        <w:rPr>
          <w:sz w:val="18"/>
        </w:rPr>
        <w:t xml:space="preserve"> </w:t>
      </w:r>
      <w:r w:rsidRPr="00E771F5">
        <w:rPr>
          <w:sz w:val="18"/>
        </w:rPr>
        <w:t>kodlara</w:t>
      </w:r>
      <w:r w:rsidRPr="00E771F5" w:rsidR="00FB6687">
        <w:rPr>
          <w:sz w:val="18"/>
        </w:rPr>
        <w:t xml:space="preserve"> </w:t>
      </w:r>
      <w:r w:rsidRPr="00E771F5">
        <w:rPr>
          <w:sz w:val="18"/>
        </w:rPr>
        <w:t>göre</w:t>
      </w:r>
      <w:r w:rsidRPr="00E771F5" w:rsidR="00FB6687">
        <w:rPr>
          <w:sz w:val="18"/>
        </w:rPr>
        <w:t xml:space="preserve"> </w:t>
      </w:r>
      <w:r w:rsidRPr="00E771F5">
        <w:rPr>
          <w:sz w:val="18"/>
        </w:rPr>
        <w:t>iktidara</w:t>
      </w:r>
      <w:r w:rsidRPr="00E771F5" w:rsidR="00FB6687">
        <w:rPr>
          <w:sz w:val="18"/>
        </w:rPr>
        <w:t xml:space="preserve"> </w:t>
      </w:r>
      <w:r w:rsidRPr="00E771F5">
        <w:rPr>
          <w:sz w:val="18"/>
        </w:rPr>
        <w:t>ve</w:t>
      </w:r>
      <w:r w:rsidRPr="00E771F5" w:rsidR="00FB6687">
        <w:rPr>
          <w:sz w:val="18"/>
        </w:rPr>
        <w:t xml:space="preserve"> </w:t>
      </w:r>
      <w:r w:rsidRPr="00E771F5">
        <w:rPr>
          <w:sz w:val="18"/>
        </w:rPr>
        <w:t>güce</w:t>
      </w:r>
      <w:r w:rsidRPr="00E771F5" w:rsidR="00FB6687">
        <w:rPr>
          <w:sz w:val="18"/>
        </w:rPr>
        <w:t xml:space="preserve"> </w:t>
      </w:r>
      <w:r w:rsidRPr="00E771F5">
        <w:rPr>
          <w:sz w:val="18"/>
        </w:rPr>
        <w:t>sahip</w:t>
      </w:r>
      <w:r w:rsidRPr="00E771F5" w:rsidR="00FB6687">
        <w:rPr>
          <w:sz w:val="18"/>
        </w:rPr>
        <w:t xml:space="preserve"> </w:t>
      </w:r>
      <w:r w:rsidRPr="00E771F5">
        <w:rPr>
          <w:sz w:val="18"/>
        </w:rPr>
        <w:t>olanlarca</w:t>
      </w:r>
      <w:r w:rsidRPr="00E771F5" w:rsidR="00FB6687">
        <w:rPr>
          <w:sz w:val="18"/>
        </w:rPr>
        <w:t xml:space="preserve"> </w:t>
      </w:r>
      <w:r w:rsidRPr="00E771F5">
        <w:rPr>
          <w:sz w:val="18"/>
        </w:rPr>
        <w:t>belirlenmesidir.</w:t>
      </w:r>
      <w:r w:rsidRPr="00E771F5" w:rsidR="00FB6687">
        <w:rPr>
          <w:sz w:val="18"/>
        </w:rPr>
        <w:t xml:space="preserve"> </w:t>
      </w:r>
      <w:r w:rsidRPr="00E771F5">
        <w:rPr>
          <w:sz w:val="18"/>
        </w:rPr>
        <w:t>Meşruiyet</w:t>
      </w:r>
      <w:r w:rsidRPr="00E771F5" w:rsidR="00FB6687">
        <w:rPr>
          <w:sz w:val="18"/>
        </w:rPr>
        <w:t xml:space="preserve"> </w:t>
      </w:r>
      <w:r w:rsidRPr="00E771F5">
        <w:rPr>
          <w:sz w:val="18"/>
        </w:rPr>
        <w:t>kavramının</w:t>
      </w:r>
      <w:r w:rsidRPr="00E771F5" w:rsidR="00FB6687">
        <w:rPr>
          <w:sz w:val="18"/>
        </w:rPr>
        <w:t xml:space="preserve"> </w:t>
      </w:r>
      <w:r w:rsidRPr="00E771F5">
        <w:rPr>
          <w:sz w:val="18"/>
        </w:rPr>
        <w:t>çerçevesinin</w:t>
      </w:r>
      <w:r w:rsidRPr="00E771F5" w:rsidR="00FB6687">
        <w:rPr>
          <w:sz w:val="18"/>
        </w:rPr>
        <w:t xml:space="preserve"> </w:t>
      </w:r>
      <w:r w:rsidRPr="00E771F5">
        <w:rPr>
          <w:sz w:val="18"/>
        </w:rPr>
        <w:t>siyasi</w:t>
      </w:r>
      <w:r w:rsidRPr="00E771F5" w:rsidR="00FB6687">
        <w:rPr>
          <w:sz w:val="18"/>
        </w:rPr>
        <w:t xml:space="preserve"> </w:t>
      </w:r>
      <w:r w:rsidRPr="00E771F5">
        <w:rPr>
          <w:sz w:val="18"/>
        </w:rPr>
        <w:t>iktidarın</w:t>
      </w:r>
      <w:r w:rsidRPr="00E771F5" w:rsidR="00FB6687">
        <w:rPr>
          <w:sz w:val="18"/>
        </w:rPr>
        <w:t xml:space="preserve"> </w:t>
      </w:r>
      <w:r w:rsidRPr="00E771F5">
        <w:rPr>
          <w:sz w:val="18"/>
        </w:rPr>
        <w:t>tekelinde</w:t>
      </w:r>
      <w:r w:rsidRPr="00E771F5" w:rsidR="00FB6687">
        <w:rPr>
          <w:sz w:val="18"/>
        </w:rPr>
        <w:t xml:space="preserve"> </w:t>
      </w:r>
      <w:r w:rsidRPr="00E771F5">
        <w:rPr>
          <w:sz w:val="18"/>
        </w:rPr>
        <w:t>bulunması</w:t>
      </w:r>
      <w:r w:rsidRPr="00E771F5" w:rsidR="00FB6687">
        <w:rPr>
          <w:sz w:val="18"/>
        </w:rPr>
        <w:t xml:space="preserve"> </w:t>
      </w:r>
      <w:r w:rsidRPr="00E771F5">
        <w:rPr>
          <w:sz w:val="18"/>
        </w:rPr>
        <w:t>hiçbir</w:t>
      </w:r>
      <w:r w:rsidRPr="00E771F5" w:rsidR="00FB6687">
        <w:rPr>
          <w:sz w:val="18"/>
        </w:rPr>
        <w:t xml:space="preserve"> </w:t>
      </w:r>
      <w:r w:rsidRPr="00E771F5">
        <w:rPr>
          <w:sz w:val="18"/>
        </w:rPr>
        <w:t>demokratik</w:t>
      </w:r>
      <w:r w:rsidRPr="00E771F5" w:rsidR="00FB6687">
        <w:rPr>
          <w:sz w:val="18"/>
        </w:rPr>
        <w:t xml:space="preserve"> </w:t>
      </w:r>
      <w:r w:rsidRPr="00E771F5">
        <w:rPr>
          <w:sz w:val="18"/>
        </w:rPr>
        <w:t>rejimde</w:t>
      </w:r>
      <w:r w:rsidRPr="00E771F5" w:rsidR="00FB6687">
        <w:rPr>
          <w:sz w:val="18"/>
        </w:rPr>
        <w:t xml:space="preserve"> </w:t>
      </w:r>
      <w:r w:rsidRPr="00E771F5">
        <w:rPr>
          <w:sz w:val="18"/>
        </w:rPr>
        <w:t>kabul</w:t>
      </w:r>
      <w:r w:rsidRPr="00E771F5" w:rsidR="00FB6687">
        <w:rPr>
          <w:sz w:val="18"/>
        </w:rPr>
        <w:t xml:space="preserve"> </w:t>
      </w:r>
      <w:r w:rsidRPr="00E771F5">
        <w:rPr>
          <w:sz w:val="18"/>
        </w:rPr>
        <w:t>edilemez.</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olağan</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faaliyetin,</w:t>
      </w:r>
      <w:r w:rsidRPr="00E771F5" w:rsidR="00FB6687">
        <w:rPr>
          <w:sz w:val="18"/>
        </w:rPr>
        <w:t xml:space="preserve"> </w:t>
      </w:r>
      <w:r w:rsidRPr="00E771F5">
        <w:rPr>
          <w:sz w:val="18"/>
        </w:rPr>
        <w:t>hatta</w:t>
      </w:r>
      <w:r w:rsidRPr="00E771F5" w:rsidR="00FB6687">
        <w:rPr>
          <w:sz w:val="18"/>
        </w:rPr>
        <w:t xml:space="preserve"> </w:t>
      </w:r>
      <w:r w:rsidRPr="00E771F5">
        <w:rPr>
          <w:sz w:val="18"/>
        </w:rPr>
        <w:t>içerisinde</w:t>
      </w:r>
      <w:r w:rsidRPr="00E771F5" w:rsidR="00FB6687">
        <w:rPr>
          <w:sz w:val="18"/>
        </w:rPr>
        <w:t xml:space="preserve"> </w:t>
      </w:r>
      <w:r w:rsidRPr="00E771F5">
        <w:rPr>
          <w:sz w:val="18"/>
        </w:rPr>
        <w:t>şu</w:t>
      </w:r>
      <w:r w:rsidRPr="00E771F5" w:rsidR="00FB6687">
        <w:rPr>
          <w:sz w:val="18"/>
        </w:rPr>
        <w:t xml:space="preserve"> </w:t>
      </w:r>
      <w:r w:rsidRPr="00E771F5">
        <w:rPr>
          <w:sz w:val="18"/>
        </w:rPr>
        <w:t>veya</w:t>
      </w:r>
      <w:r w:rsidRPr="00E771F5" w:rsidR="00FB6687">
        <w:rPr>
          <w:sz w:val="18"/>
        </w:rPr>
        <w:t xml:space="preserve"> </w:t>
      </w:r>
      <w:r w:rsidRPr="00E771F5">
        <w:rPr>
          <w:sz w:val="18"/>
        </w:rPr>
        <w:t>bu</w:t>
      </w:r>
      <w:r w:rsidRPr="00E771F5" w:rsidR="00FB6687">
        <w:rPr>
          <w:sz w:val="18"/>
        </w:rPr>
        <w:t xml:space="preserve"> </w:t>
      </w:r>
      <w:r w:rsidRPr="00E771F5">
        <w:rPr>
          <w:sz w:val="18"/>
        </w:rPr>
        <w:t>ölçüde</w:t>
      </w:r>
      <w:r w:rsidRPr="00E771F5" w:rsidR="00FB6687">
        <w:rPr>
          <w:sz w:val="18"/>
        </w:rPr>
        <w:t xml:space="preserve"> </w:t>
      </w:r>
      <w:r w:rsidRPr="00E771F5">
        <w:rPr>
          <w:sz w:val="18"/>
        </w:rPr>
        <w:t>belirli</w:t>
      </w:r>
      <w:r w:rsidRPr="00E771F5" w:rsidR="00FB6687">
        <w:rPr>
          <w:sz w:val="18"/>
        </w:rPr>
        <w:t xml:space="preserve"> </w:t>
      </w:r>
      <w:r w:rsidRPr="00E771F5">
        <w:rPr>
          <w:sz w:val="18"/>
        </w:rPr>
        <w:t>bir</w:t>
      </w:r>
      <w:r w:rsidRPr="00E771F5" w:rsidR="00FB6687">
        <w:rPr>
          <w:sz w:val="18"/>
        </w:rPr>
        <w:t xml:space="preserve"> </w:t>
      </w:r>
      <w:r w:rsidRPr="00E771F5">
        <w:rPr>
          <w:sz w:val="18"/>
        </w:rPr>
        <w:t>siyasal</w:t>
      </w:r>
      <w:r w:rsidRPr="00E771F5" w:rsidR="00FB6687">
        <w:rPr>
          <w:sz w:val="18"/>
        </w:rPr>
        <w:t xml:space="preserve"> </w:t>
      </w:r>
      <w:r w:rsidRPr="00E771F5">
        <w:rPr>
          <w:sz w:val="18"/>
        </w:rPr>
        <w:t>motivasyonun</w:t>
      </w:r>
      <w:r w:rsidRPr="00E771F5" w:rsidR="00FB6687">
        <w:rPr>
          <w:sz w:val="18"/>
        </w:rPr>
        <w:t xml:space="preserve"> </w:t>
      </w:r>
      <w:r w:rsidRPr="00E771F5">
        <w:rPr>
          <w:sz w:val="18"/>
        </w:rPr>
        <w:t>bulunduğu</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faaliyetin</w:t>
      </w:r>
      <w:r w:rsidRPr="00E771F5" w:rsidR="00FB6687">
        <w:rPr>
          <w:sz w:val="18"/>
        </w:rPr>
        <w:t xml:space="preserve"> </w:t>
      </w:r>
      <w:r w:rsidRPr="00E771F5">
        <w:rPr>
          <w:sz w:val="18"/>
        </w:rPr>
        <w:t>kolayca</w:t>
      </w:r>
      <w:r w:rsidRPr="00E771F5" w:rsidR="00FB6687">
        <w:rPr>
          <w:sz w:val="18"/>
        </w:rPr>
        <w:t xml:space="preserve"> </w:t>
      </w:r>
      <w:r w:rsidRPr="00E771F5">
        <w:rPr>
          <w:sz w:val="18"/>
        </w:rPr>
        <w:t>ceza</w:t>
      </w:r>
      <w:r w:rsidRPr="00E771F5" w:rsidR="00FB6687">
        <w:rPr>
          <w:sz w:val="18"/>
        </w:rPr>
        <w:t xml:space="preserve"> </w:t>
      </w:r>
      <w:r w:rsidRPr="00E771F5">
        <w:rPr>
          <w:sz w:val="18"/>
        </w:rPr>
        <w:t>yargılamasının</w:t>
      </w:r>
      <w:r w:rsidRPr="00E771F5" w:rsidR="00FB6687">
        <w:rPr>
          <w:sz w:val="18"/>
        </w:rPr>
        <w:t xml:space="preserve"> </w:t>
      </w:r>
      <w:r w:rsidRPr="00E771F5">
        <w:rPr>
          <w:sz w:val="18"/>
        </w:rPr>
        <w:t>konusu</w:t>
      </w:r>
      <w:r w:rsidRPr="00E771F5" w:rsidR="00FB6687">
        <w:rPr>
          <w:sz w:val="18"/>
        </w:rPr>
        <w:t xml:space="preserve"> </w:t>
      </w:r>
      <w:r w:rsidRPr="00E771F5">
        <w:rPr>
          <w:sz w:val="18"/>
        </w:rPr>
        <w:t>hâline</w:t>
      </w:r>
      <w:r w:rsidRPr="00E771F5" w:rsidR="00FB6687">
        <w:rPr>
          <w:sz w:val="18"/>
        </w:rPr>
        <w:t xml:space="preserve"> </w:t>
      </w:r>
      <w:r w:rsidRPr="00E771F5">
        <w:rPr>
          <w:sz w:val="18"/>
        </w:rPr>
        <w:t>getirilmesi</w:t>
      </w:r>
      <w:r w:rsidRPr="00E771F5" w:rsidR="00FB6687">
        <w:rPr>
          <w:sz w:val="18"/>
        </w:rPr>
        <w:t xml:space="preserve"> </w:t>
      </w:r>
      <w:r w:rsidRPr="00E771F5">
        <w:rPr>
          <w:sz w:val="18"/>
        </w:rPr>
        <w:t>demokratik</w:t>
      </w:r>
      <w:r w:rsidRPr="00E771F5" w:rsidR="00FB6687">
        <w:rPr>
          <w:sz w:val="18"/>
        </w:rPr>
        <w:t xml:space="preserve"> </w:t>
      </w:r>
      <w:r w:rsidRPr="00E771F5">
        <w:rPr>
          <w:sz w:val="18"/>
        </w:rPr>
        <w:t>ve</w:t>
      </w:r>
      <w:r w:rsidRPr="00E771F5" w:rsidR="00FB6687">
        <w:rPr>
          <w:sz w:val="18"/>
        </w:rPr>
        <w:t xml:space="preserve"> </w:t>
      </w:r>
      <w:r w:rsidRPr="00E771F5">
        <w:rPr>
          <w:sz w:val="18"/>
        </w:rPr>
        <w:t>siyaseti</w:t>
      </w:r>
      <w:r w:rsidRPr="00E771F5" w:rsidR="00FB6687">
        <w:rPr>
          <w:sz w:val="18"/>
        </w:rPr>
        <w:t xml:space="preserve"> </w:t>
      </w:r>
      <w:r w:rsidRPr="00E771F5">
        <w:rPr>
          <w:sz w:val="18"/>
        </w:rPr>
        <w:t>önemseyen</w:t>
      </w:r>
      <w:r w:rsidRPr="00E771F5" w:rsidR="00FB6687">
        <w:rPr>
          <w:sz w:val="18"/>
        </w:rPr>
        <w:t xml:space="preserve"> </w:t>
      </w:r>
      <w:r w:rsidRPr="00E771F5">
        <w:rPr>
          <w:sz w:val="18"/>
        </w:rPr>
        <w:t>hiç</w:t>
      </w:r>
      <w:r w:rsidRPr="00E771F5" w:rsidR="00FB6687">
        <w:rPr>
          <w:sz w:val="18"/>
        </w:rPr>
        <w:t xml:space="preserve"> </w:t>
      </w:r>
      <w:r w:rsidRPr="00E771F5">
        <w:rPr>
          <w:sz w:val="18"/>
        </w:rPr>
        <w:t>kimsenin</w:t>
      </w:r>
      <w:r w:rsidRPr="00E771F5" w:rsidR="00FB6687">
        <w:rPr>
          <w:sz w:val="18"/>
        </w:rPr>
        <w:t xml:space="preserve"> </w:t>
      </w:r>
      <w:r w:rsidRPr="00E771F5">
        <w:rPr>
          <w:sz w:val="18"/>
        </w:rPr>
        <w:t>savunacağı</w:t>
      </w:r>
      <w:r w:rsidRPr="00E771F5" w:rsidR="00FB6687">
        <w:rPr>
          <w:sz w:val="18"/>
        </w:rPr>
        <w:t xml:space="preserve"> </w:t>
      </w:r>
      <w:r w:rsidRPr="00E771F5">
        <w:rPr>
          <w:sz w:val="18"/>
        </w:rPr>
        <w:t>bir</w:t>
      </w:r>
      <w:r w:rsidRPr="00E771F5" w:rsidR="00FB6687">
        <w:rPr>
          <w:sz w:val="18"/>
        </w:rPr>
        <w:t xml:space="preserve"> </w:t>
      </w:r>
      <w:r w:rsidRPr="00E771F5">
        <w:rPr>
          <w:sz w:val="18"/>
        </w:rPr>
        <w:t>tutum</w:t>
      </w:r>
      <w:r w:rsidRPr="00E771F5" w:rsidR="00FB6687">
        <w:rPr>
          <w:sz w:val="18"/>
        </w:rPr>
        <w:t xml:space="preserve"> </w:t>
      </w:r>
      <w:r w:rsidRPr="00E771F5">
        <w:rPr>
          <w:sz w:val="18"/>
        </w:rPr>
        <w:t>olamaz.</w:t>
      </w:r>
      <w:r w:rsidRPr="00E771F5" w:rsidR="00FB6687">
        <w:rPr>
          <w:sz w:val="18"/>
        </w:rPr>
        <w:t xml:space="preserve"> </w:t>
      </w:r>
      <w:r w:rsidRPr="00E771F5">
        <w:rPr>
          <w:sz w:val="18"/>
        </w:rPr>
        <w:t>Bu</w:t>
      </w:r>
      <w:r w:rsidRPr="00E771F5" w:rsidR="00FB6687">
        <w:rPr>
          <w:sz w:val="18"/>
        </w:rPr>
        <w:t xml:space="preserve"> </w:t>
      </w:r>
      <w:r w:rsidRPr="00E771F5">
        <w:rPr>
          <w:sz w:val="18"/>
        </w:rPr>
        <w:t>bağlamda,</w:t>
      </w:r>
      <w:r w:rsidRPr="00E771F5" w:rsidR="00FB6687">
        <w:rPr>
          <w:sz w:val="18"/>
        </w:rPr>
        <w:t xml:space="preserve"> </w:t>
      </w:r>
      <w:r w:rsidRPr="00E771F5">
        <w:rPr>
          <w:sz w:val="18"/>
        </w:rPr>
        <w:t>görmek</w:t>
      </w:r>
      <w:r w:rsidRPr="00E771F5" w:rsidR="00FB6687">
        <w:rPr>
          <w:sz w:val="18"/>
        </w:rPr>
        <w:t xml:space="preserve"> </w:t>
      </w:r>
      <w:r w:rsidRPr="00E771F5">
        <w:rPr>
          <w:sz w:val="18"/>
        </w:rPr>
        <w:t>gerekir</w:t>
      </w:r>
      <w:r w:rsidRPr="00E771F5" w:rsidR="00FB6687">
        <w:rPr>
          <w:sz w:val="18"/>
        </w:rPr>
        <w:t xml:space="preserve"> </w:t>
      </w:r>
      <w:r w:rsidRPr="00E771F5">
        <w:rPr>
          <w:sz w:val="18"/>
        </w:rPr>
        <w:t>ki</w:t>
      </w:r>
      <w:r w:rsidRPr="00E771F5" w:rsidR="00FB6687">
        <w:rPr>
          <w:sz w:val="18"/>
        </w:rPr>
        <w:t xml:space="preserve"> </w:t>
      </w:r>
      <w:r w:rsidRPr="00E771F5">
        <w:rPr>
          <w:sz w:val="18"/>
        </w:rPr>
        <w:t>sivil</w:t>
      </w:r>
      <w:r w:rsidRPr="00E771F5" w:rsidR="00FB6687">
        <w:rPr>
          <w:sz w:val="18"/>
        </w:rPr>
        <w:t xml:space="preserve"> </w:t>
      </w:r>
      <w:r w:rsidRPr="00E771F5">
        <w:rPr>
          <w:sz w:val="18"/>
        </w:rPr>
        <w:t>siyaset,</w:t>
      </w:r>
      <w:r w:rsidRPr="00E771F5" w:rsidR="00FB6687">
        <w:rPr>
          <w:sz w:val="18"/>
        </w:rPr>
        <w:t xml:space="preserve"> </w:t>
      </w:r>
      <w:r w:rsidRPr="00E771F5">
        <w:rPr>
          <w:sz w:val="18"/>
        </w:rPr>
        <w:t>keyfî</w:t>
      </w:r>
      <w:r w:rsidRPr="00E771F5" w:rsidR="00FB6687">
        <w:rPr>
          <w:sz w:val="18"/>
        </w:rPr>
        <w:t xml:space="preserve"> </w:t>
      </w:r>
      <w:r w:rsidRPr="00E771F5">
        <w:rPr>
          <w:sz w:val="18"/>
        </w:rPr>
        <w:t>uygulanan</w:t>
      </w:r>
      <w:r w:rsidRPr="00E771F5" w:rsidR="00FB6687">
        <w:rPr>
          <w:sz w:val="18"/>
        </w:rPr>
        <w:t xml:space="preserve"> </w:t>
      </w:r>
      <w:r w:rsidRPr="00E771F5">
        <w:rPr>
          <w:sz w:val="18"/>
        </w:rPr>
        <w:t>cezai</w:t>
      </w:r>
      <w:r w:rsidRPr="00E771F5" w:rsidR="00FB6687">
        <w:rPr>
          <w:sz w:val="18"/>
        </w:rPr>
        <w:t xml:space="preserve"> </w:t>
      </w:r>
      <w:r w:rsidRPr="00E771F5">
        <w:rPr>
          <w:sz w:val="18"/>
        </w:rPr>
        <w:t>kovuşturmaların</w:t>
      </w:r>
      <w:r w:rsidRPr="00E771F5" w:rsidR="00FB6687">
        <w:rPr>
          <w:sz w:val="18"/>
        </w:rPr>
        <w:t xml:space="preserve"> </w:t>
      </w:r>
      <w:r w:rsidRPr="00E771F5">
        <w:rPr>
          <w:sz w:val="18"/>
        </w:rPr>
        <w:t>nesnesi</w:t>
      </w:r>
      <w:r w:rsidRPr="00E771F5" w:rsidR="00FB6687">
        <w:rPr>
          <w:sz w:val="18"/>
        </w:rPr>
        <w:t xml:space="preserve"> </w:t>
      </w:r>
      <w:r w:rsidRPr="00E771F5">
        <w:rPr>
          <w:sz w:val="18"/>
        </w:rPr>
        <w:t>hâline</w:t>
      </w:r>
      <w:r w:rsidRPr="00E771F5" w:rsidR="00FB6687">
        <w:rPr>
          <w:sz w:val="18"/>
        </w:rPr>
        <w:t xml:space="preserve"> </w:t>
      </w:r>
      <w:r w:rsidRPr="00E771F5">
        <w:rPr>
          <w:sz w:val="18"/>
        </w:rPr>
        <w:t>getirildikçe</w:t>
      </w:r>
      <w:r w:rsidRPr="00E771F5" w:rsidR="00FB6687">
        <w:rPr>
          <w:sz w:val="18"/>
        </w:rPr>
        <w:t xml:space="preserve"> </w:t>
      </w:r>
      <w:r w:rsidRPr="00E771F5">
        <w:rPr>
          <w:sz w:val="18"/>
        </w:rPr>
        <w:t>çağdaş</w:t>
      </w:r>
      <w:r w:rsidRPr="00E771F5" w:rsidR="00FB6687">
        <w:rPr>
          <w:sz w:val="18"/>
        </w:rPr>
        <w:t xml:space="preserve"> </w:t>
      </w:r>
      <w:r w:rsidRPr="00E771F5">
        <w:rPr>
          <w:sz w:val="18"/>
        </w:rPr>
        <w:t>dünyayla</w:t>
      </w:r>
      <w:r w:rsidRPr="00E771F5" w:rsidR="00FB6687">
        <w:rPr>
          <w:sz w:val="18"/>
        </w:rPr>
        <w:t xml:space="preserve"> </w:t>
      </w:r>
      <w:r w:rsidRPr="00E771F5">
        <w:rPr>
          <w:sz w:val="18"/>
        </w:rPr>
        <w:t>ve</w:t>
      </w:r>
      <w:r w:rsidRPr="00E771F5" w:rsidR="00FB6687">
        <w:rPr>
          <w:sz w:val="18"/>
        </w:rPr>
        <w:t xml:space="preserve"> </w:t>
      </w:r>
      <w:r w:rsidRPr="00E771F5">
        <w:rPr>
          <w:sz w:val="18"/>
        </w:rPr>
        <w:t>evrensel</w:t>
      </w:r>
      <w:r w:rsidRPr="00E771F5" w:rsidR="00FB6687">
        <w:rPr>
          <w:sz w:val="18"/>
        </w:rPr>
        <w:t xml:space="preserve"> </w:t>
      </w:r>
      <w:r w:rsidRPr="00E771F5">
        <w:rPr>
          <w:sz w:val="18"/>
        </w:rPr>
        <w:t>demokratik</w:t>
      </w:r>
      <w:r w:rsidRPr="00E771F5" w:rsidR="00FB6687">
        <w:rPr>
          <w:sz w:val="18"/>
        </w:rPr>
        <w:t xml:space="preserve"> </w:t>
      </w:r>
      <w:r w:rsidRPr="00E771F5">
        <w:rPr>
          <w:sz w:val="18"/>
        </w:rPr>
        <w:t>değerlerle</w:t>
      </w:r>
      <w:r w:rsidRPr="00E771F5" w:rsidR="00FB6687">
        <w:rPr>
          <w:sz w:val="18"/>
        </w:rPr>
        <w:t xml:space="preserve"> </w:t>
      </w:r>
      <w:r w:rsidRPr="00E771F5">
        <w:rPr>
          <w:sz w:val="18"/>
        </w:rPr>
        <w:t>olan</w:t>
      </w:r>
      <w:r w:rsidRPr="00E771F5" w:rsidR="00FB6687">
        <w:rPr>
          <w:sz w:val="18"/>
        </w:rPr>
        <w:t xml:space="preserve"> </w:t>
      </w:r>
      <w:r w:rsidRPr="00E771F5">
        <w:rPr>
          <w:sz w:val="18"/>
        </w:rPr>
        <w:t>bağımız</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zarar</w:t>
      </w:r>
      <w:r w:rsidRPr="00E771F5" w:rsidR="00FB6687">
        <w:rPr>
          <w:sz w:val="18"/>
        </w:rPr>
        <w:t xml:space="preserve"> </w:t>
      </w:r>
      <w:r w:rsidRPr="00E771F5">
        <w:rPr>
          <w:sz w:val="18"/>
        </w:rPr>
        <w:t>görmeye</w:t>
      </w:r>
      <w:r w:rsidRPr="00E771F5" w:rsidR="00FB6687">
        <w:rPr>
          <w:sz w:val="18"/>
        </w:rPr>
        <w:t xml:space="preserve"> </w:t>
      </w:r>
      <w:r w:rsidRPr="00E771F5">
        <w:rPr>
          <w:sz w:val="18"/>
        </w:rPr>
        <w:t>devam</w:t>
      </w:r>
      <w:r w:rsidRPr="00E771F5" w:rsidR="00FB6687">
        <w:rPr>
          <w:sz w:val="18"/>
        </w:rPr>
        <w:t xml:space="preserve"> </w:t>
      </w:r>
      <w:r w:rsidRPr="00E771F5">
        <w:rPr>
          <w:sz w:val="18"/>
        </w:rPr>
        <w:t>edecektir.</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bakınız,</w:t>
      </w:r>
      <w:r w:rsidRPr="00E771F5" w:rsidR="00FB6687">
        <w:rPr>
          <w:sz w:val="18"/>
        </w:rPr>
        <w:t xml:space="preserve"> </w:t>
      </w:r>
      <w:r w:rsidRPr="00E771F5">
        <w:rPr>
          <w:sz w:val="18"/>
        </w:rPr>
        <w:t>Türkiye’de</w:t>
      </w:r>
      <w:r w:rsidRPr="00E771F5" w:rsidR="00FB6687">
        <w:rPr>
          <w:sz w:val="18"/>
        </w:rPr>
        <w:t xml:space="preserve"> </w:t>
      </w:r>
      <w:r w:rsidRPr="00E771F5">
        <w:rPr>
          <w:sz w:val="18"/>
        </w:rPr>
        <w:t>bir</w:t>
      </w:r>
      <w:r w:rsidRPr="00E771F5" w:rsidR="00FB6687">
        <w:rPr>
          <w:sz w:val="18"/>
        </w:rPr>
        <w:t xml:space="preserve"> </w:t>
      </w:r>
      <w:r w:rsidRPr="00E771F5">
        <w:rPr>
          <w:sz w:val="18"/>
        </w:rPr>
        <w:t>yılı</w:t>
      </w:r>
      <w:r w:rsidRPr="00E771F5" w:rsidR="00FB6687">
        <w:rPr>
          <w:sz w:val="18"/>
        </w:rPr>
        <w:t xml:space="preserve"> </w:t>
      </w:r>
      <w:r w:rsidRPr="00E771F5">
        <w:rPr>
          <w:sz w:val="18"/>
        </w:rPr>
        <w:t>aşkın</w:t>
      </w:r>
      <w:r w:rsidRPr="00E771F5" w:rsidR="00FB6687">
        <w:rPr>
          <w:sz w:val="18"/>
        </w:rPr>
        <w:t xml:space="preserve"> </w:t>
      </w:r>
      <w:r w:rsidRPr="00E771F5">
        <w:rPr>
          <w:sz w:val="18"/>
        </w:rPr>
        <w:t>zamandır</w:t>
      </w:r>
      <w:r w:rsidRPr="00E771F5" w:rsidR="00FB6687">
        <w:rPr>
          <w:sz w:val="18"/>
        </w:rPr>
        <w:t xml:space="preserve"> </w:t>
      </w:r>
      <w:r w:rsidRPr="00E771F5">
        <w:rPr>
          <w:sz w:val="18"/>
        </w:rPr>
        <w:t>yaşanan</w:t>
      </w:r>
      <w:r w:rsidRPr="00E771F5" w:rsidR="00FB6687">
        <w:rPr>
          <w:sz w:val="18"/>
        </w:rPr>
        <w:t xml:space="preserve"> </w:t>
      </w:r>
      <w:r w:rsidRPr="00E771F5">
        <w:rPr>
          <w:sz w:val="18"/>
        </w:rPr>
        <w:t>yoğun</w:t>
      </w:r>
      <w:r w:rsidRPr="00E771F5" w:rsidR="00FB6687">
        <w:rPr>
          <w:sz w:val="18"/>
        </w:rPr>
        <w:t xml:space="preserve"> </w:t>
      </w:r>
      <w:r w:rsidRPr="00E771F5">
        <w:rPr>
          <w:sz w:val="18"/>
        </w:rPr>
        <w:t>hak</w:t>
      </w:r>
      <w:r w:rsidRPr="00E771F5" w:rsidR="00FB6687">
        <w:rPr>
          <w:sz w:val="18"/>
        </w:rPr>
        <w:t xml:space="preserve"> </w:t>
      </w:r>
      <w:r w:rsidRPr="00E771F5">
        <w:rPr>
          <w:sz w:val="18"/>
        </w:rPr>
        <w:t>ihlalleri</w:t>
      </w:r>
      <w:r w:rsidRPr="00E771F5" w:rsidR="00FB6687">
        <w:rPr>
          <w:sz w:val="18"/>
        </w:rPr>
        <w:t xml:space="preserve"> </w:t>
      </w:r>
      <w:r w:rsidRPr="00E771F5">
        <w:rPr>
          <w:sz w:val="18"/>
        </w:rPr>
        <w:t>ve</w:t>
      </w:r>
      <w:r w:rsidRPr="00E771F5" w:rsidR="00FB6687">
        <w:rPr>
          <w:sz w:val="18"/>
        </w:rPr>
        <w:t xml:space="preserve"> </w:t>
      </w:r>
      <w:r w:rsidRPr="00E771F5">
        <w:rPr>
          <w:sz w:val="18"/>
        </w:rPr>
        <w:t>altı</w:t>
      </w:r>
      <w:r w:rsidRPr="00E771F5" w:rsidR="00FB6687">
        <w:rPr>
          <w:sz w:val="18"/>
        </w:rPr>
        <w:t xml:space="preserve"> </w:t>
      </w:r>
      <w:r w:rsidRPr="00E771F5">
        <w:rPr>
          <w:sz w:val="18"/>
        </w:rPr>
        <w:t>aydır</w:t>
      </w:r>
      <w:r w:rsidRPr="00E771F5" w:rsidR="00FB6687">
        <w:rPr>
          <w:sz w:val="18"/>
        </w:rPr>
        <w:t xml:space="preserve"> </w:t>
      </w:r>
      <w:r w:rsidRPr="00E771F5">
        <w:rPr>
          <w:sz w:val="18"/>
        </w:rPr>
        <w:t>sürdürülen</w:t>
      </w:r>
      <w:r w:rsidRPr="00E771F5" w:rsidR="00FB6687">
        <w:rPr>
          <w:sz w:val="18"/>
        </w:rPr>
        <w:t xml:space="preserve"> </w:t>
      </w:r>
      <w:r w:rsidRPr="00E771F5">
        <w:rPr>
          <w:sz w:val="18"/>
        </w:rPr>
        <w:t>OHAL</w:t>
      </w:r>
      <w:r w:rsidRPr="00E771F5" w:rsidR="00FB6687">
        <w:rPr>
          <w:sz w:val="18"/>
        </w:rPr>
        <w:t xml:space="preserve"> </w:t>
      </w:r>
      <w:r w:rsidRPr="00E771F5">
        <w:rPr>
          <w:sz w:val="18"/>
        </w:rPr>
        <w:t>uygulamaları</w:t>
      </w:r>
      <w:r w:rsidRPr="00E771F5" w:rsidR="00FB6687">
        <w:rPr>
          <w:sz w:val="18"/>
        </w:rPr>
        <w:t xml:space="preserve"> </w:t>
      </w:r>
      <w:r w:rsidRPr="00E771F5">
        <w:rPr>
          <w:sz w:val="18"/>
        </w:rPr>
        <w:t>neticesinde</w:t>
      </w:r>
      <w:r w:rsidRPr="00E771F5" w:rsidR="00FB6687">
        <w:rPr>
          <w:sz w:val="18"/>
        </w:rPr>
        <w:t xml:space="preserve"> </w:t>
      </w:r>
      <w:r w:rsidRPr="00E771F5">
        <w:rPr>
          <w:sz w:val="18"/>
        </w:rPr>
        <w:t>Avrupa</w:t>
      </w:r>
      <w:r w:rsidRPr="00E771F5" w:rsidR="00FB6687">
        <w:rPr>
          <w:sz w:val="18"/>
        </w:rPr>
        <w:t xml:space="preserve"> </w:t>
      </w:r>
      <w:r w:rsidRPr="00E771F5">
        <w:rPr>
          <w:sz w:val="18"/>
        </w:rPr>
        <w:t>Parlamentosunun</w:t>
      </w:r>
      <w:r w:rsidRPr="00E771F5" w:rsidR="00FB6687">
        <w:rPr>
          <w:sz w:val="18"/>
        </w:rPr>
        <w:t xml:space="preserve"> </w:t>
      </w:r>
      <w:r w:rsidRPr="00E771F5">
        <w:rPr>
          <w:sz w:val="18"/>
        </w:rPr>
        <w:t>Türkiye’nin</w:t>
      </w:r>
      <w:r w:rsidRPr="00E771F5" w:rsidR="00FB6687">
        <w:rPr>
          <w:sz w:val="18"/>
        </w:rPr>
        <w:t xml:space="preserve"> </w:t>
      </w:r>
      <w:r w:rsidRPr="00E771F5">
        <w:rPr>
          <w:sz w:val="18"/>
        </w:rPr>
        <w:t>üyelik</w:t>
      </w:r>
      <w:r w:rsidRPr="00E771F5" w:rsidR="00FB6687">
        <w:rPr>
          <w:sz w:val="18"/>
        </w:rPr>
        <w:t xml:space="preserve"> </w:t>
      </w:r>
      <w:r w:rsidRPr="00E771F5">
        <w:rPr>
          <w:sz w:val="18"/>
        </w:rPr>
        <w:t>müzakerelerinin</w:t>
      </w:r>
      <w:r w:rsidRPr="00E771F5" w:rsidR="00FB6687">
        <w:rPr>
          <w:sz w:val="18"/>
        </w:rPr>
        <w:t xml:space="preserve"> </w:t>
      </w:r>
      <w:r w:rsidRPr="00E771F5">
        <w:rPr>
          <w:sz w:val="18"/>
        </w:rPr>
        <w:t>geçici</w:t>
      </w:r>
      <w:r w:rsidRPr="00E771F5" w:rsidR="00FB6687">
        <w:rPr>
          <w:sz w:val="18"/>
        </w:rPr>
        <w:t xml:space="preserve"> </w:t>
      </w:r>
      <w:r w:rsidRPr="00E771F5">
        <w:rPr>
          <w:sz w:val="18"/>
        </w:rPr>
        <w:t>olarak</w:t>
      </w:r>
      <w:r w:rsidRPr="00E771F5" w:rsidR="00FB6687">
        <w:rPr>
          <w:sz w:val="18"/>
        </w:rPr>
        <w:t xml:space="preserve"> </w:t>
      </w:r>
      <w:r w:rsidRPr="00E771F5">
        <w:rPr>
          <w:sz w:val="18"/>
        </w:rPr>
        <w:t>durdurulmasını</w:t>
      </w:r>
      <w:r w:rsidRPr="00E771F5" w:rsidR="00FB6687">
        <w:rPr>
          <w:sz w:val="18"/>
        </w:rPr>
        <w:t xml:space="preserve"> </w:t>
      </w:r>
      <w:r w:rsidRPr="00E771F5">
        <w:rPr>
          <w:sz w:val="18"/>
        </w:rPr>
        <w:t>öngören</w:t>
      </w:r>
      <w:r w:rsidRPr="00E771F5" w:rsidR="00FB6687">
        <w:rPr>
          <w:sz w:val="18"/>
        </w:rPr>
        <w:t xml:space="preserve"> </w:t>
      </w:r>
      <w:r w:rsidRPr="00E771F5">
        <w:rPr>
          <w:sz w:val="18"/>
        </w:rPr>
        <w:t>tavsiye</w:t>
      </w:r>
      <w:r w:rsidRPr="00E771F5" w:rsidR="00FB6687">
        <w:rPr>
          <w:sz w:val="18"/>
        </w:rPr>
        <w:t xml:space="preserve"> </w:t>
      </w:r>
      <w:r w:rsidRPr="00E771F5">
        <w:rPr>
          <w:sz w:val="18"/>
        </w:rPr>
        <w:t>kararının</w:t>
      </w:r>
      <w:r w:rsidRPr="00E771F5" w:rsidR="00FB6687">
        <w:rPr>
          <w:sz w:val="18"/>
        </w:rPr>
        <w:t xml:space="preserve"> </w:t>
      </w:r>
      <w:r w:rsidRPr="00E771F5">
        <w:rPr>
          <w:sz w:val="18"/>
        </w:rPr>
        <w:t>ardından</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Bakanlar</w:t>
      </w:r>
      <w:r w:rsidRPr="00E771F5" w:rsidR="00FB6687">
        <w:rPr>
          <w:sz w:val="18"/>
        </w:rPr>
        <w:t xml:space="preserve"> </w:t>
      </w:r>
      <w:r w:rsidRPr="00E771F5">
        <w:rPr>
          <w:sz w:val="18"/>
        </w:rPr>
        <w:t>Konseyi</w:t>
      </w:r>
      <w:r w:rsidRPr="00E771F5" w:rsidR="00FB6687">
        <w:rPr>
          <w:sz w:val="18"/>
        </w:rPr>
        <w:t xml:space="preserve"> </w:t>
      </w:r>
      <w:r w:rsidRPr="00E771F5">
        <w:rPr>
          <w:sz w:val="18"/>
        </w:rPr>
        <w:t>tarafından</w:t>
      </w:r>
      <w:r w:rsidRPr="00E771F5" w:rsidR="00FB6687">
        <w:rPr>
          <w:sz w:val="18"/>
        </w:rPr>
        <w:t xml:space="preserve"> </w:t>
      </w:r>
      <w:r w:rsidRPr="00E771F5">
        <w:rPr>
          <w:sz w:val="18"/>
        </w:rPr>
        <w:t>alınan</w:t>
      </w:r>
      <w:r w:rsidRPr="00E771F5" w:rsidR="00FB6687">
        <w:rPr>
          <w:sz w:val="18"/>
        </w:rPr>
        <w:t xml:space="preserve"> </w:t>
      </w:r>
      <w:r w:rsidRPr="00E771F5">
        <w:rPr>
          <w:sz w:val="18"/>
        </w:rPr>
        <w:t>yeni</w:t>
      </w:r>
      <w:r w:rsidRPr="00E771F5" w:rsidR="00FB6687">
        <w:rPr>
          <w:sz w:val="18"/>
        </w:rPr>
        <w:t xml:space="preserve"> </w:t>
      </w:r>
      <w:r w:rsidRPr="00E771F5">
        <w:rPr>
          <w:sz w:val="18"/>
        </w:rPr>
        <w:t>müzakere</w:t>
      </w:r>
      <w:r w:rsidRPr="00E771F5" w:rsidR="00FB6687">
        <w:rPr>
          <w:sz w:val="18"/>
        </w:rPr>
        <w:t xml:space="preserve"> </w:t>
      </w:r>
      <w:r w:rsidRPr="00E771F5">
        <w:rPr>
          <w:sz w:val="18"/>
        </w:rPr>
        <w:t>başlığı</w:t>
      </w:r>
      <w:r w:rsidRPr="00E771F5" w:rsidR="00FB6687">
        <w:rPr>
          <w:sz w:val="18"/>
        </w:rPr>
        <w:t xml:space="preserve"> </w:t>
      </w:r>
      <w:r w:rsidRPr="00E771F5">
        <w:rPr>
          <w:sz w:val="18"/>
        </w:rPr>
        <w:t>açmama</w:t>
      </w:r>
      <w:r w:rsidRPr="00E771F5" w:rsidR="00FB6687">
        <w:rPr>
          <w:sz w:val="18"/>
        </w:rPr>
        <w:t xml:space="preserve"> </w:t>
      </w:r>
      <w:r w:rsidRPr="00E771F5">
        <w:rPr>
          <w:sz w:val="18"/>
        </w:rPr>
        <w:t>kararı,</w:t>
      </w:r>
      <w:r w:rsidRPr="00E771F5" w:rsidR="00FB6687">
        <w:rPr>
          <w:sz w:val="18"/>
        </w:rPr>
        <w:t xml:space="preserve"> </w:t>
      </w:r>
      <w:r w:rsidRPr="00E771F5">
        <w:rPr>
          <w:sz w:val="18"/>
        </w:rPr>
        <w:t>demokratik</w:t>
      </w:r>
      <w:r w:rsidRPr="00E771F5" w:rsidR="00FB6687">
        <w:rPr>
          <w:sz w:val="18"/>
        </w:rPr>
        <w:t xml:space="preserve"> </w:t>
      </w:r>
      <w:r w:rsidRPr="00E771F5">
        <w:rPr>
          <w:sz w:val="18"/>
        </w:rPr>
        <w:t>değerler</w:t>
      </w:r>
      <w:r w:rsidRPr="00E771F5" w:rsidR="00FB6687">
        <w:rPr>
          <w:sz w:val="18"/>
        </w:rPr>
        <w:t xml:space="preserve"> </w:t>
      </w:r>
      <w:r w:rsidRPr="00E771F5">
        <w:rPr>
          <w:sz w:val="18"/>
        </w:rPr>
        <w:t>bütünü</w:t>
      </w:r>
      <w:r w:rsidRPr="00E771F5" w:rsidR="00FB6687">
        <w:rPr>
          <w:sz w:val="18"/>
        </w:rPr>
        <w:t xml:space="preserve"> </w:t>
      </w:r>
      <w:r w:rsidRPr="00E771F5">
        <w:rPr>
          <w:sz w:val="18"/>
        </w:rPr>
        <w:t>olarak</w:t>
      </w:r>
      <w:r w:rsidRPr="00E771F5" w:rsidR="00FB6687">
        <w:rPr>
          <w:sz w:val="18"/>
        </w:rPr>
        <w:t xml:space="preserve"> </w:t>
      </w:r>
      <w:r w:rsidRPr="00E771F5">
        <w:rPr>
          <w:sz w:val="18"/>
        </w:rPr>
        <w:t>kabul</w:t>
      </w:r>
      <w:r w:rsidRPr="00E771F5" w:rsidR="00FB6687">
        <w:rPr>
          <w:sz w:val="18"/>
        </w:rPr>
        <w:t xml:space="preserve"> </w:t>
      </w:r>
      <w:r w:rsidRPr="00E771F5">
        <w:rPr>
          <w:sz w:val="18"/>
        </w:rPr>
        <w:t>ettiğimiz</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ile</w:t>
      </w:r>
      <w:r w:rsidRPr="00E771F5" w:rsidR="00FB6687">
        <w:rPr>
          <w:sz w:val="18"/>
        </w:rPr>
        <w:t xml:space="preserve"> </w:t>
      </w:r>
      <w:r w:rsidRPr="00E771F5">
        <w:rPr>
          <w:sz w:val="18"/>
        </w:rPr>
        <w:t>Türkiye</w:t>
      </w:r>
      <w:r w:rsidRPr="00E771F5" w:rsidR="00FB6687">
        <w:rPr>
          <w:sz w:val="18"/>
        </w:rPr>
        <w:t xml:space="preserve"> </w:t>
      </w:r>
      <w:r w:rsidRPr="00E771F5">
        <w:rPr>
          <w:sz w:val="18"/>
        </w:rPr>
        <w:t>arasındaki</w:t>
      </w:r>
      <w:r w:rsidRPr="00E771F5" w:rsidR="00FB6687">
        <w:rPr>
          <w:sz w:val="18"/>
        </w:rPr>
        <w:t xml:space="preserve"> </w:t>
      </w:r>
      <w:r w:rsidRPr="00E771F5">
        <w:rPr>
          <w:sz w:val="18"/>
        </w:rPr>
        <w:t>ilişkilerin</w:t>
      </w:r>
      <w:r w:rsidRPr="00E771F5" w:rsidR="00FB6687">
        <w:rPr>
          <w:sz w:val="18"/>
        </w:rPr>
        <w:t xml:space="preserve"> </w:t>
      </w:r>
      <w:r w:rsidRPr="00E771F5">
        <w:rPr>
          <w:sz w:val="18"/>
        </w:rPr>
        <w:t>geldiği</w:t>
      </w:r>
      <w:r w:rsidRPr="00E771F5" w:rsidR="00FB6687">
        <w:rPr>
          <w:sz w:val="18"/>
        </w:rPr>
        <w:t xml:space="preserve"> </w:t>
      </w:r>
      <w:r w:rsidRPr="00E771F5">
        <w:rPr>
          <w:sz w:val="18"/>
        </w:rPr>
        <w:t>nokta</w:t>
      </w:r>
      <w:r w:rsidRPr="00E771F5" w:rsidR="00FB6687">
        <w:rPr>
          <w:sz w:val="18"/>
        </w:rPr>
        <w:t xml:space="preserve"> </w:t>
      </w:r>
      <w:r w:rsidRPr="00E771F5">
        <w:rPr>
          <w:sz w:val="18"/>
        </w:rPr>
        <w:t>bakımından</w:t>
      </w:r>
      <w:r w:rsidRPr="00E771F5" w:rsidR="00FB6687">
        <w:rPr>
          <w:sz w:val="18"/>
        </w:rPr>
        <w:t xml:space="preserve"> </w:t>
      </w:r>
      <w:r w:rsidRPr="00E771F5">
        <w:rPr>
          <w:sz w:val="18"/>
        </w:rPr>
        <w:t>içler</w:t>
      </w:r>
      <w:r w:rsidRPr="00E771F5" w:rsidR="00FB6687">
        <w:rPr>
          <w:sz w:val="18"/>
        </w:rPr>
        <w:t xml:space="preserve"> </w:t>
      </w:r>
      <w:r w:rsidRPr="00E771F5">
        <w:rPr>
          <w:sz w:val="18"/>
        </w:rPr>
        <w:t>acısıdır.</w:t>
      </w:r>
      <w:r w:rsidRPr="00E771F5" w:rsidR="00FB6687">
        <w:rPr>
          <w:sz w:val="18"/>
        </w:rPr>
        <w:t xml:space="preserve"> </w:t>
      </w:r>
      <w:r w:rsidRPr="00E771F5">
        <w:rPr>
          <w:sz w:val="18"/>
        </w:rPr>
        <w:t>Demokrasiyi,</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üstünlüğünü,</w:t>
      </w:r>
      <w:r w:rsidRPr="00E771F5" w:rsidR="00FB6687">
        <w:rPr>
          <w:sz w:val="18"/>
        </w:rPr>
        <w:t xml:space="preserve"> </w:t>
      </w:r>
      <w:r w:rsidRPr="00E771F5">
        <w:rPr>
          <w:sz w:val="18"/>
        </w:rPr>
        <w:t>insan</w:t>
      </w:r>
      <w:r w:rsidRPr="00E771F5" w:rsidR="00FB6687">
        <w:rPr>
          <w:sz w:val="18"/>
        </w:rPr>
        <w:t xml:space="preserve"> </w:t>
      </w:r>
      <w:r w:rsidRPr="00E771F5">
        <w:rPr>
          <w:sz w:val="18"/>
        </w:rPr>
        <w:t>haklarını</w:t>
      </w:r>
      <w:r w:rsidRPr="00E771F5" w:rsidR="00FB6687">
        <w:rPr>
          <w:sz w:val="18"/>
        </w:rPr>
        <w:t xml:space="preserve"> </w:t>
      </w:r>
      <w:r w:rsidRPr="00E771F5">
        <w:rPr>
          <w:sz w:val="18"/>
        </w:rPr>
        <w:t>ve</w:t>
      </w:r>
      <w:r w:rsidRPr="00E771F5" w:rsidR="00FB6687">
        <w:rPr>
          <w:sz w:val="18"/>
        </w:rPr>
        <w:t xml:space="preserve"> </w:t>
      </w:r>
      <w:r w:rsidRPr="00E771F5">
        <w:rPr>
          <w:sz w:val="18"/>
        </w:rPr>
        <w:t>azınlık</w:t>
      </w:r>
      <w:r w:rsidRPr="00E771F5" w:rsidR="00FB6687">
        <w:rPr>
          <w:sz w:val="18"/>
        </w:rPr>
        <w:t xml:space="preserve"> </w:t>
      </w:r>
      <w:r w:rsidRPr="00E771F5">
        <w:rPr>
          <w:sz w:val="18"/>
        </w:rPr>
        <w:t>haklarını</w:t>
      </w:r>
      <w:r w:rsidRPr="00E771F5" w:rsidR="00FB6687">
        <w:rPr>
          <w:sz w:val="18"/>
        </w:rPr>
        <w:t xml:space="preserve"> </w:t>
      </w:r>
      <w:r w:rsidRPr="00E771F5">
        <w:rPr>
          <w:sz w:val="18"/>
        </w:rPr>
        <w:t>güvence</w:t>
      </w:r>
      <w:r w:rsidRPr="00E771F5" w:rsidR="00FB6687">
        <w:rPr>
          <w:sz w:val="18"/>
        </w:rPr>
        <w:t xml:space="preserve"> </w:t>
      </w:r>
      <w:r w:rsidRPr="00E771F5">
        <w:rPr>
          <w:sz w:val="18"/>
        </w:rPr>
        <w:t>altına</w:t>
      </w:r>
      <w:r w:rsidRPr="00E771F5" w:rsidR="00FB6687">
        <w:rPr>
          <w:sz w:val="18"/>
        </w:rPr>
        <w:t xml:space="preserve"> </w:t>
      </w:r>
      <w:r w:rsidRPr="00E771F5">
        <w:rPr>
          <w:sz w:val="18"/>
        </w:rPr>
        <w:t>alan</w:t>
      </w:r>
      <w:r w:rsidRPr="00E771F5" w:rsidR="00FB6687">
        <w:rPr>
          <w:sz w:val="18"/>
        </w:rPr>
        <w:t xml:space="preserve"> </w:t>
      </w:r>
      <w:r w:rsidRPr="00E771F5">
        <w:rPr>
          <w:sz w:val="18"/>
        </w:rPr>
        <w:t>kurumların</w:t>
      </w:r>
      <w:r w:rsidRPr="00E771F5" w:rsidR="00FB6687">
        <w:rPr>
          <w:sz w:val="18"/>
        </w:rPr>
        <w:t xml:space="preserve"> </w:t>
      </w:r>
      <w:r w:rsidRPr="00E771F5">
        <w:rPr>
          <w:sz w:val="18"/>
        </w:rPr>
        <w:t>varlığını</w:t>
      </w:r>
      <w:r w:rsidRPr="00E771F5" w:rsidR="00FB6687">
        <w:rPr>
          <w:sz w:val="18"/>
        </w:rPr>
        <w:t xml:space="preserve"> </w:t>
      </w:r>
      <w:r w:rsidRPr="00E771F5">
        <w:rPr>
          <w:sz w:val="18"/>
        </w:rPr>
        <w:t>siyasi</w:t>
      </w:r>
      <w:r w:rsidRPr="00E771F5" w:rsidR="00FB6687">
        <w:rPr>
          <w:sz w:val="18"/>
        </w:rPr>
        <w:t xml:space="preserve"> </w:t>
      </w:r>
      <w:r w:rsidRPr="00E771F5">
        <w:rPr>
          <w:sz w:val="18"/>
        </w:rPr>
        <w:t>kriterler</w:t>
      </w:r>
      <w:r w:rsidRPr="00E771F5" w:rsidR="00FB6687">
        <w:rPr>
          <w:sz w:val="18"/>
        </w:rPr>
        <w:t xml:space="preserve"> </w:t>
      </w:r>
      <w:r w:rsidRPr="00E771F5">
        <w:rPr>
          <w:sz w:val="18"/>
        </w:rPr>
        <w:t>olarak</w:t>
      </w:r>
      <w:r w:rsidRPr="00E771F5" w:rsidR="00FB6687">
        <w:rPr>
          <w:sz w:val="18"/>
        </w:rPr>
        <w:t xml:space="preserve"> </w:t>
      </w:r>
      <w:r w:rsidRPr="00E771F5">
        <w:rPr>
          <w:sz w:val="18"/>
        </w:rPr>
        <w:t>belirleyen</w:t>
      </w:r>
      <w:r w:rsidRPr="00E771F5" w:rsidR="00FB6687">
        <w:rPr>
          <w:sz w:val="18"/>
        </w:rPr>
        <w:t xml:space="preserve"> </w:t>
      </w:r>
      <w:r w:rsidRPr="00E771F5">
        <w:rPr>
          <w:sz w:val="18"/>
        </w:rPr>
        <w:t>Kopenhag</w:t>
      </w:r>
      <w:r w:rsidRPr="00E771F5" w:rsidR="00FB6687">
        <w:rPr>
          <w:sz w:val="18"/>
        </w:rPr>
        <w:t xml:space="preserve"> </w:t>
      </w:r>
      <w:r w:rsidRPr="00E771F5">
        <w:rPr>
          <w:sz w:val="18"/>
        </w:rPr>
        <w:t>Kriterleri’ni</w:t>
      </w:r>
      <w:r w:rsidRPr="00E771F5" w:rsidR="00FB6687">
        <w:rPr>
          <w:sz w:val="18"/>
        </w:rPr>
        <w:t xml:space="preserve"> </w:t>
      </w:r>
      <w:r w:rsidRPr="00E771F5">
        <w:rPr>
          <w:sz w:val="18"/>
        </w:rPr>
        <w:t>görmezden</w:t>
      </w:r>
      <w:r w:rsidRPr="00E771F5" w:rsidR="00FB6687">
        <w:rPr>
          <w:sz w:val="18"/>
        </w:rPr>
        <w:t xml:space="preserve"> </w:t>
      </w:r>
      <w:r w:rsidRPr="00E771F5">
        <w:rPr>
          <w:sz w:val="18"/>
        </w:rPr>
        <w:t>gelmeye</w:t>
      </w:r>
      <w:r w:rsidRPr="00E771F5" w:rsidR="00FB6687">
        <w:rPr>
          <w:sz w:val="18"/>
        </w:rPr>
        <w:t xml:space="preserve"> </w:t>
      </w:r>
      <w:r w:rsidRPr="00E771F5">
        <w:rPr>
          <w:sz w:val="18"/>
        </w:rPr>
        <w:t>çalışmak</w:t>
      </w:r>
      <w:r w:rsidRPr="00E771F5" w:rsidR="00FB6687">
        <w:rPr>
          <w:sz w:val="18"/>
        </w:rPr>
        <w:t xml:space="preserve"> </w:t>
      </w:r>
      <w:r w:rsidRPr="00E771F5">
        <w:rPr>
          <w:sz w:val="18"/>
        </w:rPr>
        <w:t>bizi</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noktaya</w:t>
      </w:r>
      <w:r w:rsidRPr="00E771F5" w:rsidR="00FB6687">
        <w:rPr>
          <w:sz w:val="18"/>
        </w:rPr>
        <w:t xml:space="preserve"> </w:t>
      </w:r>
      <w:r w:rsidRPr="00E771F5">
        <w:rPr>
          <w:sz w:val="18"/>
        </w:rPr>
        <w:t>asla</w:t>
      </w:r>
      <w:r w:rsidRPr="00E771F5" w:rsidR="00FB6687">
        <w:rPr>
          <w:sz w:val="18"/>
        </w:rPr>
        <w:t xml:space="preserve"> </w:t>
      </w:r>
      <w:r w:rsidRPr="00E771F5">
        <w:rPr>
          <w:sz w:val="18"/>
        </w:rPr>
        <w:t>ulaştırmayacaktır.</w:t>
      </w:r>
      <w:r w:rsidRPr="00E771F5" w:rsidR="00FB6687">
        <w:rPr>
          <w:sz w:val="18"/>
        </w:rPr>
        <w:t xml:space="preserve"> </w:t>
      </w:r>
      <w:r w:rsidRPr="00E771F5">
        <w:rPr>
          <w:sz w:val="18"/>
        </w:rPr>
        <w:t>Yine,</w:t>
      </w:r>
      <w:r w:rsidRPr="00E771F5" w:rsidR="00FB6687">
        <w:rPr>
          <w:sz w:val="18"/>
        </w:rPr>
        <w:t xml:space="preserve"> </w:t>
      </w:r>
      <w:r w:rsidRPr="00E771F5">
        <w:rPr>
          <w:sz w:val="18"/>
        </w:rPr>
        <w:t>Venedik</w:t>
      </w:r>
      <w:r w:rsidRPr="00E771F5" w:rsidR="00FB6687">
        <w:rPr>
          <w:sz w:val="18"/>
        </w:rPr>
        <w:t xml:space="preserve"> </w:t>
      </w:r>
      <w:r w:rsidRPr="00E771F5">
        <w:rPr>
          <w:sz w:val="18"/>
        </w:rPr>
        <w:t>Komisyonunun</w:t>
      </w:r>
      <w:r w:rsidRPr="00E771F5" w:rsidR="00FB6687">
        <w:rPr>
          <w:sz w:val="18"/>
        </w:rPr>
        <w:t xml:space="preserve"> </w:t>
      </w:r>
      <w:r w:rsidRPr="00E771F5">
        <w:rPr>
          <w:sz w:val="18"/>
        </w:rPr>
        <w:t>yasama</w:t>
      </w:r>
      <w:r w:rsidRPr="00E771F5" w:rsidR="00FB6687">
        <w:rPr>
          <w:sz w:val="18"/>
        </w:rPr>
        <w:t xml:space="preserve"> </w:t>
      </w:r>
      <w:r w:rsidRPr="00E771F5">
        <w:rPr>
          <w:sz w:val="18"/>
        </w:rPr>
        <w:t>bağışıklığına</w:t>
      </w:r>
      <w:r w:rsidRPr="00E771F5" w:rsidR="00FB6687">
        <w:rPr>
          <w:sz w:val="18"/>
        </w:rPr>
        <w:t xml:space="preserve"> </w:t>
      </w:r>
      <w:r w:rsidRPr="00E771F5">
        <w:rPr>
          <w:sz w:val="18"/>
        </w:rPr>
        <w:t>dair,</w:t>
      </w:r>
      <w:r w:rsidRPr="00E771F5" w:rsidR="00FB6687">
        <w:rPr>
          <w:sz w:val="18"/>
        </w:rPr>
        <w:t xml:space="preserve"> </w:t>
      </w:r>
      <w:r w:rsidRPr="00E771F5">
        <w:rPr>
          <w:sz w:val="18"/>
        </w:rPr>
        <w:t>milletvekili</w:t>
      </w:r>
      <w:r w:rsidRPr="00E771F5" w:rsidR="00FB6687">
        <w:rPr>
          <w:sz w:val="18"/>
        </w:rPr>
        <w:t xml:space="preserve"> </w:t>
      </w:r>
      <w:r w:rsidRPr="00E771F5">
        <w:rPr>
          <w:sz w:val="18"/>
        </w:rPr>
        <w:t>dokunulmazlığına</w:t>
      </w:r>
      <w:r w:rsidRPr="00E771F5" w:rsidR="00FB6687">
        <w:rPr>
          <w:sz w:val="18"/>
        </w:rPr>
        <w:t xml:space="preserve"> </w:t>
      </w:r>
      <w:r w:rsidRPr="00E771F5">
        <w:rPr>
          <w:sz w:val="18"/>
        </w:rPr>
        <w:t>ilişkin</w:t>
      </w:r>
      <w:r w:rsidRPr="00E771F5" w:rsidR="00FB6687">
        <w:rPr>
          <w:sz w:val="18"/>
        </w:rPr>
        <w:t xml:space="preserve"> </w:t>
      </w:r>
      <w:r w:rsidRPr="00E771F5">
        <w:rPr>
          <w:sz w:val="18"/>
        </w:rPr>
        <w:t>altını</w:t>
      </w:r>
      <w:r w:rsidRPr="00E771F5" w:rsidR="00FB6687">
        <w:rPr>
          <w:sz w:val="18"/>
        </w:rPr>
        <w:t xml:space="preserve"> </w:t>
      </w:r>
      <w:r w:rsidRPr="00E771F5">
        <w:rPr>
          <w:sz w:val="18"/>
        </w:rPr>
        <w:t>çizdiği</w:t>
      </w:r>
      <w:r w:rsidRPr="00E771F5" w:rsidR="00FB6687">
        <w:rPr>
          <w:sz w:val="18"/>
        </w:rPr>
        <w:t xml:space="preserve"> </w:t>
      </w:r>
      <w:r w:rsidRPr="00E771F5">
        <w:rPr>
          <w:sz w:val="18"/>
        </w:rPr>
        <w:t>esaslar</w:t>
      </w:r>
      <w:r w:rsidRPr="00E771F5" w:rsidR="00FB6687">
        <w:rPr>
          <w:sz w:val="18"/>
        </w:rPr>
        <w:t xml:space="preserve"> </w:t>
      </w:r>
      <w:r w:rsidRPr="00E771F5">
        <w:rPr>
          <w:sz w:val="18"/>
        </w:rPr>
        <w:t>yokmuş</w:t>
      </w:r>
      <w:r w:rsidRPr="00E771F5" w:rsidR="00FB6687">
        <w:rPr>
          <w:sz w:val="18"/>
        </w:rPr>
        <w:t xml:space="preserve"> </w:t>
      </w:r>
      <w:r w:rsidRPr="00E771F5">
        <w:rPr>
          <w:sz w:val="18"/>
        </w:rPr>
        <w:t>gibi</w:t>
      </w:r>
      <w:r w:rsidRPr="00E771F5" w:rsidR="00FB6687">
        <w:rPr>
          <w:sz w:val="18"/>
        </w:rPr>
        <w:t xml:space="preserve"> </w:t>
      </w:r>
      <w:r w:rsidRPr="00E771F5">
        <w:rPr>
          <w:sz w:val="18"/>
        </w:rPr>
        <w:t>davranmak</w:t>
      </w:r>
      <w:r w:rsidRPr="00E771F5" w:rsidR="00FB6687">
        <w:rPr>
          <w:sz w:val="18"/>
        </w:rPr>
        <w:t xml:space="preserve"> </w:t>
      </w:r>
      <w:r w:rsidRPr="00E771F5">
        <w:rPr>
          <w:sz w:val="18"/>
        </w:rPr>
        <w:t>ülke</w:t>
      </w:r>
      <w:r w:rsidRPr="00E771F5" w:rsidR="00FB6687">
        <w:rPr>
          <w:sz w:val="18"/>
        </w:rPr>
        <w:t xml:space="preserve"> </w:t>
      </w:r>
      <w:r w:rsidRPr="00E771F5">
        <w:rPr>
          <w:sz w:val="18"/>
        </w:rPr>
        <w:t>demokrasimizi</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baltalamaktan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işe</w:t>
      </w:r>
      <w:r w:rsidRPr="00E771F5" w:rsidR="00FB6687">
        <w:rPr>
          <w:sz w:val="18"/>
        </w:rPr>
        <w:t xml:space="preserve"> </w:t>
      </w:r>
      <w:r w:rsidRPr="00E771F5">
        <w:rPr>
          <w:sz w:val="18"/>
        </w:rPr>
        <w:t>yaramayacaktır.</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Avrupa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Sözleşmesi</w:t>
      </w:r>
      <w:r w:rsidRPr="00E771F5" w:rsidR="00FB6687">
        <w:rPr>
          <w:sz w:val="18"/>
        </w:rPr>
        <w:t xml:space="preserve"> </w:t>
      </w:r>
      <w:r w:rsidRPr="00E771F5">
        <w:rPr>
          <w:sz w:val="18"/>
        </w:rPr>
        <w:t>ve</w:t>
      </w:r>
      <w:r w:rsidRPr="00E771F5" w:rsidR="00FB6687">
        <w:rPr>
          <w:sz w:val="18"/>
        </w:rPr>
        <w:t xml:space="preserve"> </w:t>
      </w:r>
      <w:r w:rsidRPr="00E771F5">
        <w:rPr>
          <w:sz w:val="18"/>
        </w:rPr>
        <w:t>Anayasa’mızın</w:t>
      </w:r>
      <w:r w:rsidRPr="00E771F5" w:rsidR="00FB6687">
        <w:rPr>
          <w:sz w:val="18"/>
        </w:rPr>
        <w:t xml:space="preserve"> </w:t>
      </w:r>
      <w:r w:rsidRPr="00E771F5">
        <w:rPr>
          <w:sz w:val="18"/>
        </w:rPr>
        <w:t>15’inci</w:t>
      </w:r>
      <w:r w:rsidRPr="00E771F5" w:rsidR="00FB6687">
        <w:rPr>
          <w:sz w:val="18"/>
        </w:rPr>
        <w:t xml:space="preserve"> </w:t>
      </w:r>
      <w:r w:rsidRPr="00E771F5">
        <w:rPr>
          <w:sz w:val="18"/>
        </w:rPr>
        <w:t>maddesinde</w:t>
      </w:r>
      <w:r w:rsidRPr="00E771F5" w:rsidR="00FB6687">
        <w:rPr>
          <w:sz w:val="18"/>
        </w:rPr>
        <w:t xml:space="preserve"> </w:t>
      </w:r>
      <w:r w:rsidRPr="00E771F5">
        <w:rPr>
          <w:sz w:val="18"/>
        </w:rPr>
        <w:t>karşılığını</w:t>
      </w:r>
      <w:r w:rsidRPr="00E771F5" w:rsidR="00FB6687">
        <w:rPr>
          <w:sz w:val="18"/>
        </w:rPr>
        <w:t xml:space="preserve"> </w:t>
      </w:r>
      <w:r w:rsidRPr="00E771F5">
        <w:rPr>
          <w:sz w:val="18"/>
        </w:rPr>
        <w:t>bulan</w:t>
      </w:r>
      <w:r w:rsidRPr="00E771F5" w:rsidR="00FB6687">
        <w:rPr>
          <w:sz w:val="18"/>
        </w:rPr>
        <w:t xml:space="preserve"> </w:t>
      </w:r>
      <w:r w:rsidRPr="00E771F5">
        <w:rPr>
          <w:sz w:val="18"/>
        </w:rPr>
        <w:t>“dokunulamaz</w:t>
      </w:r>
      <w:r w:rsidRPr="00E771F5" w:rsidR="00FB6687">
        <w:rPr>
          <w:sz w:val="18"/>
        </w:rPr>
        <w:t xml:space="preserve"> </w:t>
      </w:r>
      <w:r w:rsidRPr="00E771F5">
        <w:rPr>
          <w:sz w:val="18"/>
        </w:rPr>
        <w:t>çekirdek</w:t>
      </w:r>
      <w:r w:rsidRPr="00E771F5" w:rsidR="00FB6687">
        <w:rPr>
          <w:sz w:val="18"/>
        </w:rPr>
        <w:t xml:space="preserve"> </w:t>
      </w:r>
      <w:r w:rsidRPr="00E771F5">
        <w:rPr>
          <w:sz w:val="18"/>
        </w:rPr>
        <w:t>haklar”</w:t>
      </w:r>
      <w:r w:rsidRPr="00E771F5" w:rsidR="00FB6687">
        <w:rPr>
          <w:sz w:val="18"/>
        </w:rPr>
        <w:t xml:space="preserve"> </w:t>
      </w:r>
      <w:r w:rsidRPr="00E771F5">
        <w:rPr>
          <w:sz w:val="18"/>
        </w:rPr>
        <w:t>ve</w:t>
      </w:r>
      <w:r w:rsidRPr="00E771F5" w:rsidR="00FB6687">
        <w:rPr>
          <w:sz w:val="18"/>
        </w:rPr>
        <w:t xml:space="preserve"> </w:t>
      </w:r>
      <w:r w:rsidRPr="00E771F5">
        <w:rPr>
          <w:sz w:val="18"/>
        </w:rPr>
        <w:t>“masumiyet</w:t>
      </w:r>
      <w:r w:rsidRPr="00E771F5" w:rsidR="00FB6687">
        <w:rPr>
          <w:sz w:val="18"/>
        </w:rPr>
        <w:t xml:space="preserve"> </w:t>
      </w:r>
      <w:r w:rsidRPr="00E771F5">
        <w:rPr>
          <w:sz w:val="18"/>
        </w:rPr>
        <w:t>karinesi”</w:t>
      </w:r>
      <w:r w:rsidRPr="00E771F5" w:rsidR="00FB6687">
        <w:rPr>
          <w:sz w:val="18"/>
        </w:rPr>
        <w:t xml:space="preserve"> </w:t>
      </w:r>
      <w:r w:rsidRPr="00E771F5">
        <w:rPr>
          <w:sz w:val="18"/>
        </w:rPr>
        <w:t>görmezden</w:t>
      </w:r>
      <w:r w:rsidRPr="00E771F5" w:rsidR="00FB6687">
        <w:rPr>
          <w:sz w:val="18"/>
        </w:rPr>
        <w:t xml:space="preserve"> </w:t>
      </w:r>
      <w:r w:rsidRPr="00E771F5">
        <w:rPr>
          <w:sz w:val="18"/>
        </w:rPr>
        <w:t>gelinemeyecek</w:t>
      </w:r>
      <w:r w:rsidRPr="00E771F5" w:rsidR="00FB6687">
        <w:rPr>
          <w:sz w:val="18"/>
        </w:rPr>
        <w:t xml:space="preserve"> </w:t>
      </w:r>
      <w:r w:rsidRPr="00E771F5">
        <w:rPr>
          <w:sz w:val="18"/>
        </w:rPr>
        <w:t>ilkelerdir.</w:t>
      </w:r>
      <w:r w:rsidRPr="00E771F5" w:rsidR="00FB6687">
        <w:rPr>
          <w:sz w:val="18"/>
        </w:rPr>
        <w:t xml:space="preserve"> </w:t>
      </w:r>
      <w:r w:rsidRPr="00E771F5">
        <w:rPr>
          <w:sz w:val="18"/>
        </w:rPr>
        <w:t>Bu</w:t>
      </w:r>
      <w:r w:rsidRPr="00E771F5" w:rsidR="00FB6687">
        <w:rPr>
          <w:sz w:val="18"/>
        </w:rPr>
        <w:t xml:space="preserve"> </w:t>
      </w:r>
      <w:r w:rsidRPr="00E771F5">
        <w:rPr>
          <w:sz w:val="18"/>
        </w:rPr>
        <w:t>bağlamda,</w:t>
      </w:r>
      <w:r w:rsidRPr="00E771F5" w:rsidR="00FB6687">
        <w:rPr>
          <w:sz w:val="18"/>
        </w:rPr>
        <w:t xml:space="preserve"> </w:t>
      </w:r>
      <w:r w:rsidRPr="00E771F5">
        <w:rPr>
          <w:sz w:val="18"/>
        </w:rPr>
        <w:t>âdeta</w:t>
      </w:r>
      <w:r w:rsidRPr="00E771F5" w:rsidR="00FB6687">
        <w:rPr>
          <w:sz w:val="18"/>
        </w:rPr>
        <w:t xml:space="preserve"> </w:t>
      </w:r>
      <w:r w:rsidRPr="00E771F5">
        <w:rPr>
          <w:sz w:val="18"/>
        </w:rPr>
        <w:t>birer</w:t>
      </w:r>
      <w:r w:rsidRPr="00E771F5" w:rsidR="00FB6687">
        <w:rPr>
          <w:sz w:val="18"/>
        </w:rPr>
        <w:t xml:space="preserve"> </w:t>
      </w:r>
      <w:r w:rsidRPr="00E771F5">
        <w:rPr>
          <w:sz w:val="18"/>
        </w:rPr>
        <w:t>siyasi</w:t>
      </w:r>
      <w:r w:rsidRPr="00E771F5" w:rsidR="00FB6687">
        <w:rPr>
          <w:sz w:val="18"/>
        </w:rPr>
        <w:t xml:space="preserve"> </w:t>
      </w:r>
      <w:r w:rsidRPr="00E771F5">
        <w:rPr>
          <w:sz w:val="18"/>
        </w:rPr>
        <w:t>rehin</w:t>
      </w:r>
      <w:r w:rsidRPr="00E771F5" w:rsidR="00FB6687">
        <w:rPr>
          <w:sz w:val="18"/>
        </w:rPr>
        <w:t xml:space="preserve"> </w:t>
      </w:r>
      <w:r w:rsidRPr="00E771F5">
        <w:rPr>
          <w:sz w:val="18"/>
        </w:rPr>
        <w:t>muamelesi</w:t>
      </w:r>
      <w:r w:rsidRPr="00E771F5" w:rsidR="00FB6687">
        <w:rPr>
          <w:sz w:val="18"/>
        </w:rPr>
        <w:t xml:space="preserve"> </w:t>
      </w:r>
      <w:r w:rsidRPr="00E771F5">
        <w:rPr>
          <w:sz w:val="18"/>
        </w:rPr>
        <w:t>yapılan</w:t>
      </w:r>
      <w:r w:rsidRPr="00E771F5" w:rsidR="00FB6687">
        <w:rPr>
          <w:sz w:val="18"/>
        </w:rPr>
        <w:t xml:space="preserve"> </w:t>
      </w:r>
      <w:r w:rsidRPr="00E771F5">
        <w:rPr>
          <w:sz w:val="18"/>
        </w:rPr>
        <w:t>seçilmiş</w:t>
      </w:r>
      <w:r w:rsidRPr="00E771F5" w:rsidR="00FB6687">
        <w:rPr>
          <w:sz w:val="18"/>
        </w:rPr>
        <w:t xml:space="preserve"> </w:t>
      </w:r>
      <w:r w:rsidRPr="00E771F5">
        <w:rPr>
          <w:sz w:val="18"/>
        </w:rPr>
        <w:t>milletvekili</w:t>
      </w:r>
      <w:r w:rsidRPr="00E771F5" w:rsidR="00FB6687">
        <w:rPr>
          <w:sz w:val="18"/>
        </w:rPr>
        <w:t xml:space="preserve"> </w:t>
      </w:r>
      <w:r w:rsidRPr="00E771F5">
        <w:rPr>
          <w:sz w:val="18"/>
        </w:rPr>
        <w:t>ve</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başkanlarımızın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serbest</w:t>
      </w:r>
      <w:r w:rsidRPr="00E771F5" w:rsidR="00FB6687">
        <w:rPr>
          <w:sz w:val="18"/>
        </w:rPr>
        <w:t xml:space="preserve"> </w:t>
      </w:r>
      <w:r w:rsidRPr="00E771F5">
        <w:rPr>
          <w:sz w:val="18"/>
        </w:rPr>
        <w:t>bırakılmaları</w:t>
      </w:r>
      <w:r w:rsidRPr="00E771F5" w:rsidR="00FB6687">
        <w:rPr>
          <w:sz w:val="18"/>
        </w:rPr>
        <w:t xml:space="preserve"> </w:t>
      </w:r>
      <w:r w:rsidRPr="00E771F5">
        <w:rPr>
          <w:sz w:val="18"/>
        </w:rPr>
        <w:t>Türkiye’nin</w:t>
      </w:r>
      <w:r w:rsidRPr="00E771F5" w:rsidR="00FB6687">
        <w:rPr>
          <w:sz w:val="18"/>
        </w:rPr>
        <w:t xml:space="preserve"> </w:t>
      </w:r>
      <w:r w:rsidRPr="00E771F5">
        <w:rPr>
          <w:sz w:val="18"/>
        </w:rPr>
        <w:t>geleceği</w:t>
      </w:r>
      <w:r w:rsidRPr="00E771F5" w:rsidR="00FB6687">
        <w:rPr>
          <w:sz w:val="18"/>
        </w:rPr>
        <w:t xml:space="preserve"> </w:t>
      </w:r>
      <w:r w:rsidRPr="00E771F5">
        <w:rPr>
          <w:sz w:val="18"/>
        </w:rPr>
        <w:t>adına</w:t>
      </w:r>
      <w:r w:rsidRPr="00E771F5" w:rsidR="00FB6687">
        <w:rPr>
          <w:sz w:val="18"/>
        </w:rPr>
        <w:t xml:space="preserve"> </w:t>
      </w:r>
      <w:r w:rsidRPr="00E771F5">
        <w:rPr>
          <w:sz w:val="18"/>
        </w:rPr>
        <w:t>önem</w:t>
      </w:r>
      <w:r w:rsidRPr="00E771F5" w:rsidR="00FB6687">
        <w:rPr>
          <w:sz w:val="18"/>
        </w:rPr>
        <w:t xml:space="preserve"> </w:t>
      </w:r>
      <w:r w:rsidRPr="00E771F5">
        <w:rPr>
          <w:sz w:val="18"/>
        </w:rPr>
        <w:t>arz</w:t>
      </w:r>
      <w:r w:rsidRPr="00E771F5" w:rsidR="00FB6687">
        <w:rPr>
          <w:sz w:val="18"/>
        </w:rPr>
        <w:t xml:space="preserve"> </w:t>
      </w:r>
      <w:r w:rsidRPr="00E771F5">
        <w:rPr>
          <w:sz w:val="18"/>
        </w:rPr>
        <w:t>etmektedir.</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altı</w:t>
      </w:r>
      <w:r w:rsidRPr="00E771F5" w:rsidR="00FB6687">
        <w:rPr>
          <w:sz w:val="18"/>
        </w:rPr>
        <w:t xml:space="preserve"> </w:t>
      </w:r>
      <w:r w:rsidRPr="00E771F5">
        <w:rPr>
          <w:sz w:val="18"/>
        </w:rPr>
        <w:t>aydır</w:t>
      </w:r>
      <w:r w:rsidRPr="00E771F5" w:rsidR="00FB6687">
        <w:rPr>
          <w:sz w:val="18"/>
        </w:rPr>
        <w:t xml:space="preserve"> </w:t>
      </w:r>
      <w:r w:rsidRPr="00E771F5">
        <w:rPr>
          <w:sz w:val="18"/>
        </w:rPr>
        <w:t>hukukun</w:t>
      </w:r>
      <w:r w:rsidRPr="00E771F5" w:rsidR="00FB6687">
        <w:rPr>
          <w:sz w:val="18"/>
        </w:rPr>
        <w:t xml:space="preserve"> </w:t>
      </w:r>
      <w:r w:rsidRPr="00E771F5">
        <w:rPr>
          <w:sz w:val="18"/>
        </w:rPr>
        <w:t>en</w:t>
      </w:r>
      <w:r w:rsidRPr="00E771F5" w:rsidR="00FB6687">
        <w:rPr>
          <w:sz w:val="18"/>
        </w:rPr>
        <w:t xml:space="preserve"> </w:t>
      </w:r>
      <w:r w:rsidRPr="00E771F5">
        <w:rPr>
          <w:sz w:val="18"/>
        </w:rPr>
        <w:t>asgari</w:t>
      </w:r>
      <w:r w:rsidRPr="00E771F5" w:rsidR="00FB6687">
        <w:rPr>
          <w:sz w:val="18"/>
        </w:rPr>
        <w:t xml:space="preserve"> </w:t>
      </w:r>
      <w:r w:rsidRPr="00E771F5">
        <w:rPr>
          <w:sz w:val="18"/>
        </w:rPr>
        <w:t>ilkelerini</w:t>
      </w:r>
      <w:r w:rsidRPr="00E771F5" w:rsidR="00FB6687">
        <w:rPr>
          <w:sz w:val="18"/>
        </w:rPr>
        <w:t xml:space="preserve"> </w:t>
      </w:r>
      <w:r w:rsidRPr="00E771F5">
        <w:rPr>
          <w:sz w:val="18"/>
        </w:rPr>
        <w:t>dahi</w:t>
      </w:r>
      <w:r w:rsidRPr="00E771F5" w:rsidR="00FB6687">
        <w:rPr>
          <w:sz w:val="18"/>
        </w:rPr>
        <w:t xml:space="preserve"> </w:t>
      </w:r>
      <w:r w:rsidRPr="00E771F5">
        <w:rPr>
          <w:sz w:val="18"/>
        </w:rPr>
        <w:t>görmezden</w:t>
      </w:r>
      <w:r w:rsidRPr="00E771F5" w:rsidR="00FB6687">
        <w:rPr>
          <w:sz w:val="18"/>
        </w:rPr>
        <w:t xml:space="preserve"> </w:t>
      </w:r>
      <w:r w:rsidRPr="00E771F5">
        <w:rPr>
          <w:sz w:val="18"/>
        </w:rPr>
        <w:t>gelerek</w:t>
      </w:r>
      <w:r w:rsidRPr="00E771F5" w:rsidR="00FB6687">
        <w:rPr>
          <w:sz w:val="18"/>
        </w:rPr>
        <w:t xml:space="preserve"> </w:t>
      </w:r>
      <w:r w:rsidRPr="00E771F5">
        <w:rPr>
          <w:sz w:val="18"/>
        </w:rPr>
        <w:t>ısrarla</w:t>
      </w:r>
      <w:r w:rsidRPr="00E771F5" w:rsidR="00FB6687">
        <w:rPr>
          <w:sz w:val="18"/>
        </w:rPr>
        <w:t xml:space="preserve"> </w:t>
      </w:r>
      <w:r w:rsidRPr="00E771F5">
        <w:rPr>
          <w:sz w:val="18"/>
        </w:rPr>
        <w:t>sürdürülen</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uygulamalarında</w:t>
      </w:r>
      <w:r w:rsidRPr="00E771F5" w:rsidR="00FB6687">
        <w:rPr>
          <w:sz w:val="18"/>
        </w:rPr>
        <w:t xml:space="preserve"> </w:t>
      </w:r>
      <w:r w:rsidRPr="00E771F5">
        <w:rPr>
          <w:sz w:val="18"/>
        </w:rPr>
        <w:t>yaklaşık</w:t>
      </w:r>
      <w:r w:rsidRPr="00E771F5" w:rsidR="00FB6687">
        <w:rPr>
          <w:sz w:val="18"/>
        </w:rPr>
        <w:t xml:space="preserve"> </w:t>
      </w:r>
      <w:r w:rsidRPr="00E771F5">
        <w:rPr>
          <w:sz w:val="18"/>
        </w:rPr>
        <w:t>150</w:t>
      </w:r>
      <w:r w:rsidRPr="00E771F5" w:rsidR="00FB6687">
        <w:rPr>
          <w:sz w:val="18"/>
        </w:rPr>
        <w:t xml:space="preserve"> </w:t>
      </w:r>
      <w:r w:rsidRPr="00E771F5">
        <w:rPr>
          <w:sz w:val="18"/>
        </w:rPr>
        <w:t>gazeteci</w:t>
      </w:r>
      <w:r w:rsidRPr="00E771F5" w:rsidR="00FB6687">
        <w:rPr>
          <w:sz w:val="18"/>
        </w:rPr>
        <w:t xml:space="preserve"> </w:t>
      </w:r>
      <w:r w:rsidRPr="00E771F5">
        <w:rPr>
          <w:sz w:val="18"/>
        </w:rPr>
        <w:t>tutuklandı,</w:t>
      </w:r>
      <w:r w:rsidRPr="00E771F5" w:rsidR="00FB6687">
        <w:rPr>
          <w:sz w:val="18"/>
        </w:rPr>
        <w:t xml:space="preserve"> </w:t>
      </w:r>
      <w:r w:rsidRPr="00E771F5">
        <w:rPr>
          <w:sz w:val="18"/>
        </w:rPr>
        <w:t>yine</w:t>
      </w:r>
      <w:r w:rsidRPr="00E771F5" w:rsidR="00FB6687">
        <w:rPr>
          <w:sz w:val="18"/>
        </w:rPr>
        <w:t xml:space="preserve"> </w:t>
      </w:r>
      <w:r w:rsidRPr="00E771F5">
        <w:rPr>
          <w:sz w:val="18"/>
        </w:rPr>
        <w:t>150’yi</w:t>
      </w:r>
      <w:r w:rsidRPr="00E771F5" w:rsidR="00FB6687">
        <w:rPr>
          <w:sz w:val="18"/>
        </w:rPr>
        <w:t xml:space="preserve"> </w:t>
      </w:r>
      <w:r w:rsidRPr="00E771F5">
        <w:rPr>
          <w:sz w:val="18"/>
        </w:rPr>
        <w:t>aşkın</w:t>
      </w:r>
      <w:r w:rsidRPr="00E771F5" w:rsidR="00FB6687">
        <w:rPr>
          <w:sz w:val="18"/>
        </w:rPr>
        <w:t xml:space="preserve"> </w:t>
      </w:r>
      <w:r w:rsidRPr="00E771F5">
        <w:rPr>
          <w:sz w:val="18"/>
        </w:rPr>
        <w:t>yayın</w:t>
      </w:r>
      <w:r w:rsidRPr="00E771F5" w:rsidR="00FB6687">
        <w:rPr>
          <w:sz w:val="18"/>
        </w:rPr>
        <w:t xml:space="preserve"> </w:t>
      </w:r>
      <w:r w:rsidRPr="00E771F5">
        <w:rPr>
          <w:sz w:val="18"/>
        </w:rPr>
        <w:t>organı</w:t>
      </w:r>
      <w:r w:rsidRPr="00E771F5" w:rsidR="00FB6687">
        <w:rPr>
          <w:sz w:val="18"/>
        </w:rPr>
        <w:t xml:space="preserve"> </w:t>
      </w:r>
      <w:r w:rsidRPr="00E771F5">
        <w:rPr>
          <w:sz w:val="18"/>
        </w:rPr>
        <w:t>kapatıldı,</w:t>
      </w:r>
      <w:r w:rsidRPr="00E771F5" w:rsidR="00FB6687">
        <w:rPr>
          <w:sz w:val="18"/>
        </w:rPr>
        <w:t xml:space="preserve"> </w:t>
      </w:r>
      <w:r w:rsidRPr="00E771F5">
        <w:rPr>
          <w:sz w:val="18"/>
        </w:rPr>
        <w:t>yüzlerce</w:t>
      </w:r>
      <w:r w:rsidRPr="00E771F5" w:rsidR="00FB6687">
        <w:rPr>
          <w:sz w:val="18"/>
        </w:rPr>
        <w:t xml:space="preserve"> </w:t>
      </w:r>
      <w:r w:rsidRPr="00E771F5">
        <w:rPr>
          <w:sz w:val="18"/>
        </w:rPr>
        <w:t>sivil</w:t>
      </w:r>
      <w:r w:rsidRPr="00E771F5" w:rsidR="00FB6687">
        <w:rPr>
          <w:sz w:val="18"/>
        </w:rPr>
        <w:t xml:space="preserve"> </w:t>
      </w:r>
      <w:r w:rsidRPr="00E771F5">
        <w:rPr>
          <w:sz w:val="18"/>
        </w:rPr>
        <w:t>toplum</w:t>
      </w:r>
      <w:r w:rsidRPr="00E771F5" w:rsidR="00FB6687">
        <w:rPr>
          <w:sz w:val="18"/>
        </w:rPr>
        <w:t xml:space="preserve"> </w:t>
      </w:r>
      <w:r w:rsidRPr="00E771F5">
        <w:rPr>
          <w:sz w:val="18"/>
        </w:rPr>
        <w:t>örgütü,</w:t>
      </w:r>
      <w:r w:rsidRPr="00E771F5" w:rsidR="00FB6687">
        <w:rPr>
          <w:sz w:val="18"/>
        </w:rPr>
        <w:t xml:space="preserve"> </w:t>
      </w:r>
      <w:r w:rsidRPr="00E771F5">
        <w:rPr>
          <w:sz w:val="18"/>
        </w:rPr>
        <w:t>dernek</w:t>
      </w:r>
      <w:r w:rsidRPr="00E771F5" w:rsidR="00FB6687">
        <w:rPr>
          <w:sz w:val="18"/>
        </w:rPr>
        <w:t xml:space="preserve"> </w:t>
      </w:r>
      <w:r w:rsidRPr="00E771F5">
        <w:rPr>
          <w:sz w:val="18"/>
        </w:rPr>
        <w:t>ve</w:t>
      </w:r>
      <w:r w:rsidRPr="00E771F5" w:rsidR="00FB6687">
        <w:rPr>
          <w:sz w:val="18"/>
        </w:rPr>
        <w:t xml:space="preserve"> </w:t>
      </w:r>
      <w:r w:rsidRPr="00E771F5">
        <w:rPr>
          <w:sz w:val="18"/>
        </w:rPr>
        <w:t>vakfın</w:t>
      </w:r>
      <w:r w:rsidRPr="00E771F5" w:rsidR="00FB6687">
        <w:rPr>
          <w:sz w:val="18"/>
        </w:rPr>
        <w:t xml:space="preserve"> </w:t>
      </w:r>
      <w:r w:rsidRPr="00E771F5">
        <w:rPr>
          <w:sz w:val="18"/>
        </w:rPr>
        <w:t>kapısına</w:t>
      </w:r>
      <w:r w:rsidRPr="00E771F5" w:rsidR="00FB6687">
        <w:rPr>
          <w:sz w:val="18"/>
        </w:rPr>
        <w:t xml:space="preserve"> </w:t>
      </w:r>
      <w:r w:rsidRPr="00E771F5">
        <w:rPr>
          <w:sz w:val="18"/>
        </w:rPr>
        <w:t>mühür</w:t>
      </w:r>
      <w:r w:rsidRPr="00E771F5" w:rsidR="00FB6687">
        <w:rPr>
          <w:sz w:val="18"/>
        </w:rPr>
        <w:t xml:space="preserve"> </w:t>
      </w:r>
      <w:r w:rsidRPr="00E771F5">
        <w:rPr>
          <w:sz w:val="18"/>
        </w:rPr>
        <w:t>vuruldu.</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Nitelikli</w:t>
      </w:r>
      <w:r w:rsidRPr="00E771F5" w:rsidR="00FB6687">
        <w:rPr>
          <w:sz w:val="18"/>
        </w:rPr>
        <w:t xml:space="preserve"> </w:t>
      </w:r>
      <w:r w:rsidRPr="00E771F5">
        <w:rPr>
          <w:sz w:val="18"/>
        </w:rPr>
        <w:t>bilimsel</w:t>
      </w:r>
      <w:r w:rsidRPr="00E771F5" w:rsidR="00FB6687">
        <w:rPr>
          <w:sz w:val="18"/>
        </w:rPr>
        <w:t xml:space="preserve"> </w:t>
      </w:r>
      <w:r w:rsidRPr="00E771F5">
        <w:rPr>
          <w:sz w:val="18"/>
        </w:rPr>
        <w:t>çalışmalar</w:t>
      </w:r>
      <w:r w:rsidRPr="00E771F5" w:rsidR="00FB6687">
        <w:rPr>
          <w:sz w:val="18"/>
        </w:rPr>
        <w:t xml:space="preserve"> </w:t>
      </w:r>
      <w:r w:rsidRPr="00E771F5">
        <w:rPr>
          <w:sz w:val="18"/>
        </w:rPr>
        <w:t>yapmak</w:t>
      </w:r>
      <w:r w:rsidRPr="00E771F5" w:rsidR="00FB6687">
        <w:rPr>
          <w:sz w:val="18"/>
        </w:rPr>
        <w:t xml:space="preserve"> </w:t>
      </w:r>
      <w:r w:rsidRPr="00E771F5">
        <w:rPr>
          <w:sz w:val="18"/>
        </w:rPr>
        <w:t>konusunda</w:t>
      </w:r>
      <w:r w:rsidRPr="00E771F5" w:rsidR="00FB6687">
        <w:rPr>
          <w:sz w:val="18"/>
        </w:rPr>
        <w:t xml:space="preserve"> </w:t>
      </w:r>
      <w:r w:rsidRPr="00E771F5">
        <w:rPr>
          <w:sz w:val="18"/>
        </w:rPr>
        <w:t>çağdaş</w:t>
      </w:r>
      <w:r w:rsidRPr="00E771F5" w:rsidR="00FB6687">
        <w:rPr>
          <w:sz w:val="18"/>
        </w:rPr>
        <w:t xml:space="preserve"> </w:t>
      </w:r>
      <w:r w:rsidRPr="00E771F5">
        <w:rPr>
          <w:sz w:val="18"/>
        </w:rPr>
        <w:t>dünyanın</w:t>
      </w:r>
      <w:r w:rsidRPr="00E771F5" w:rsidR="00FB6687">
        <w:rPr>
          <w:sz w:val="18"/>
        </w:rPr>
        <w:t xml:space="preserve"> </w:t>
      </w:r>
      <w:r w:rsidRPr="00E771F5">
        <w:rPr>
          <w:sz w:val="18"/>
        </w:rPr>
        <w:t>zaten</w:t>
      </w:r>
      <w:r w:rsidRPr="00E771F5" w:rsidR="00FB6687">
        <w:rPr>
          <w:sz w:val="18"/>
        </w:rPr>
        <w:t xml:space="preserve"> </w:t>
      </w:r>
      <w:r w:rsidRPr="00E771F5">
        <w:rPr>
          <w:sz w:val="18"/>
        </w:rPr>
        <w:t>oldukça</w:t>
      </w:r>
      <w:r w:rsidRPr="00E771F5" w:rsidR="00FB6687">
        <w:rPr>
          <w:sz w:val="18"/>
        </w:rPr>
        <w:t xml:space="preserve"> </w:t>
      </w:r>
      <w:r w:rsidRPr="00E771F5">
        <w:rPr>
          <w:sz w:val="18"/>
        </w:rPr>
        <w:t>gerisinde</w:t>
      </w:r>
      <w:r w:rsidRPr="00E771F5" w:rsidR="00FB6687">
        <w:rPr>
          <w:sz w:val="18"/>
        </w:rPr>
        <w:t xml:space="preserve"> </w:t>
      </w:r>
      <w:r w:rsidRPr="00E771F5">
        <w:rPr>
          <w:sz w:val="18"/>
        </w:rPr>
        <w:t>bulunan</w:t>
      </w:r>
      <w:r w:rsidRPr="00E771F5" w:rsidR="00FB6687">
        <w:rPr>
          <w:sz w:val="18"/>
        </w:rPr>
        <w:t xml:space="preserve"> </w:t>
      </w:r>
      <w:r w:rsidRPr="00E771F5">
        <w:rPr>
          <w:sz w:val="18"/>
        </w:rPr>
        <w:t>üniversitelerimizin</w:t>
      </w:r>
      <w:r w:rsidRPr="00E771F5" w:rsidR="00FB6687">
        <w:rPr>
          <w:sz w:val="18"/>
        </w:rPr>
        <w:t xml:space="preserve"> </w:t>
      </w:r>
      <w:r w:rsidRPr="00E771F5">
        <w:rPr>
          <w:sz w:val="18"/>
        </w:rPr>
        <w:t>içerisinde</w:t>
      </w:r>
      <w:r w:rsidRPr="00E771F5" w:rsidR="00FB6687">
        <w:rPr>
          <w:sz w:val="18"/>
        </w:rPr>
        <w:t xml:space="preserve"> </w:t>
      </w:r>
      <w:r w:rsidRPr="00E771F5">
        <w:rPr>
          <w:sz w:val="18"/>
        </w:rPr>
        <w:t>bulunduğu</w:t>
      </w:r>
      <w:r w:rsidRPr="00E771F5" w:rsidR="00FB6687">
        <w:rPr>
          <w:sz w:val="18"/>
        </w:rPr>
        <w:t xml:space="preserve"> </w:t>
      </w:r>
      <w:r w:rsidRPr="00E771F5">
        <w:rPr>
          <w:sz w:val="18"/>
        </w:rPr>
        <w:t>baskılanmış</w:t>
      </w:r>
      <w:r w:rsidRPr="00E771F5" w:rsidR="00FB6687">
        <w:rPr>
          <w:sz w:val="18"/>
        </w:rPr>
        <w:t xml:space="preserve"> </w:t>
      </w:r>
      <w:r w:rsidRPr="00E771F5">
        <w:rPr>
          <w:sz w:val="18"/>
        </w:rPr>
        <w:t>ortam</w:t>
      </w:r>
      <w:r w:rsidRPr="00E771F5" w:rsidR="00FB6687">
        <w:rPr>
          <w:sz w:val="18"/>
        </w:rPr>
        <w:t xml:space="preserve"> </w:t>
      </w:r>
      <w:r w:rsidRPr="00E771F5">
        <w:rPr>
          <w:sz w:val="18"/>
        </w:rPr>
        <w:t>yetmiyormuş</w:t>
      </w:r>
      <w:r w:rsidRPr="00E771F5" w:rsidR="00FB6687">
        <w:rPr>
          <w:sz w:val="18"/>
        </w:rPr>
        <w:t xml:space="preserve"> </w:t>
      </w:r>
      <w:r w:rsidRPr="00E771F5">
        <w:rPr>
          <w:sz w:val="18"/>
        </w:rPr>
        <w:t>gibi,</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uygulamaları</w:t>
      </w:r>
      <w:r w:rsidRPr="00E771F5" w:rsidR="00FB6687">
        <w:rPr>
          <w:sz w:val="18"/>
        </w:rPr>
        <w:t xml:space="preserve"> </w:t>
      </w:r>
      <w:r w:rsidRPr="00E771F5">
        <w:rPr>
          <w:sz w:val="18"/>
        </w:rPr>
        <w:t>neticesinde</w:t>
      </w:r>
      <w:r w:rsidRPr="00E771F5" w:rsidR="00FB6687">
        <w:rPr>
          <w:sz w:val="18"/>
        </w:rPr>
        <w:t xml:space="preserve"> </w:t>
      </w:r>
      <w:r w:rsidRPr="00E771F5">
        <w:rPr>
          <w:sz w:val="18"/>
        </w:rPr>
        <w:t>yaklaşık</w:t>
      </w:r>
      <w:r w:rsidRPr="00E771F5" w:rsidR="00FB6687">
        <w:rPr>
          <w:sz w:val="18"/>
        </w:rPr>
        <w:t xml:space="preserve"> </w:t>
      </w:r>
      <w:r w:rsidRPr="00E771F5">
        <w:rPr>
          <w:sz w:val="18"/>
        </w:rPr>
        <w:t>4</w:t>
      </w:r>
      <w:r w:rsidRPr="00E771F5" w:rsidR="00FB6687">
        <w:rPr>
          <w:sz w:val="18"/>
        </w:rPr>
        <w:t xml:space="preserve"> </w:t>
      </w:r>
      <w:r w:rsidRPr="00E771F5">
        <w:rPr>
          <w:sz w:val="18"/>
        </w:rPr>
        <w:t>bin</w:t>
      </w:r>
      <w:r w:rsidRPr="00E771F5" w:rsidR="00FB6687">
        <w:rPr>
          <w:sz w:val="18"/>
        </w:rPr>
        <w:t xml:space="preserve"> </w:t>
      </w:r>
      <w:r w:rsidRPr="00E771F5">
        <w:rPr>
          <w:sz w:val="18"/>
        </w:rPr>
        <w:t>akademisyenin</w:t>
      </w:r>
      <w:r w:rsidRPr="00E771F5" w:rsidR="00FB6687">
        <w:rPr>
          <w:sz w:val="18"/>
        </w:rPr>
        <w:t xml:space="preserve"> </w:t>
      </w:r>
      <w:r w:rsidRPr="00E771F5">
        <w:rPr>
          <w:sz w:val="18"/>
        </w:rPr>
        <w:t>çeşitli</w:t>
      </w:r>
      <w:r w:rsidRPr="00E771F5" w:rsidR="00FB6687">
        <w:rPr>
          <w:sz w:val="18"/>
        </w:rPr>
        <w:t xml:space="preserve"> </w:t>
      </w:r>
      <w:r w:rsidRPr="00E771F5">
        <w:rPr>
          <w:sz w:val="18"/>
        </w:rPr>
        <w:t>yöntemlerle</w:t>
      </w:r>
      <w:r w:rsidRPr="00E771F5" w:rsidR="00FB6687">
        <w:rPr>
          <w:sz w:val="18"/>
        </w:rPr>
        <w:t xml:space="preserve"> </w:t>
      </w:r>
      <w:r w:rsidRPr="00E771F5">
        <w:rPr>
          <w:sz w:val="18"/>
        </w:rPr>
        <w:t>görevlerine</w:t>
      </w:r>
      <w:r w:rsidRPr="00E771F5" w:rsidR="00FB6687">
        <w:rPr>
          <w:sz w:val="18"/>
        </w:rPr>
        <w:t xml:space="preserve"> </w:t>
      </w:r>
      <w:r w:rsidRPr="00E771F5">
        <w:rPr>
          <w:sz w:val="18"/>
        </w:rPr>
        <w:t>son</w:t>
      </w:r>
      <w:r w:rsidRPr="00E771F5" w:rsidR="00FB6687">
        <w:rPr>
          <w:sz w:val="18"/>
        </w:rPr>
        <w:t xml:space="preserve"> </w:t>
      </w:r>
      <w:r w:rsidRPr="00E771F5">
        <w:rPr>
          <w:sz w:val="18"/>
        </w:rPr>
        <w:t>verilmiş</w:t>
      </w:r>
      <w:r w:rsidRPr="00E771F5" w:rsidR="00FB6687">
        <w:rPr>
          <w:sz w:val="18"/>
        </w:rPr>
        <w:t xml:space="preserve"> </w:t>
      </w:r>
      <w:r w:rsidRPr="00E771F5">
        <w:rPr>
          <w:sz w:val="18"/>
        </w:rPr>
        <w:t>bulunmaktadır.</w:t>
      </w:r>
      <w:r w:rsidRPr="00E771F5" w:rsidR="00FB6687">
        <w:rPr>
          <w:sz w:val="18"/>
        </w:rPr>
        <w:t xml:space="preserve"> </w:t>
      </w:r>
      <w:r w:rsidRPr="00E771F5">
        <w:rPr>
          <w:sz w:val="18"/>
        </w:rPr>
        <w:t>Sürekli</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YÖK</w:t>
      </w:r>
      <w:r w:rsidRPr="00E771F5" w:rsidR="00FB6687">
        <w:rPr>
          <w:sz w:val="18"/>
        </w:rPr>
        <w:t xml:space="preserve"> </w:t>
      </w:r>
      <w:r w:rsidRPr="00E771F5">
        <w:rPr>
          <w:sz w:val="18"/>
        </w:rPr>
        <w:t>baskısıyla</w:t>
      </w:r>
      <w:r w:rsidRPr="00E771F5" w:rsidR="00FB6687">
        <w:rPr>
          <w:sz w:val="18"/>
        </w:rPr>
        <w:t xml:space="preserve"> </w:t>
      </w:r>
      <w:r w:rsidRPr="00E771F5">
        <w:rPr>
          <w:sz w:val="18"/>
        </w:rPr>
        <w:t>terbiye</w:t>
      </w:r>
      <w:r w:rsidRPr="00E771F5" w:rsidR="00FB6687">
        <w:rPr>
          <w:sz w:val="18"/>
        </w:rPr>
        <w:t xml:space="preserve"> </w:t>
      </w:r>
      <w:r w:rsidRPr="00E771F5">
        <w:rPr>
          <w:sz w:val="18"/>
        </w:rPr>
        <w:t>edilen</w:t>
      </w:r>
      <w:r w:rsidRPr="00E771F5" w:rsidR="00FB6687">
        <w:rPr>
          <w:sz w:val="18"/>
        </w:rPr>
        <w:t xml:space="preserve"> </w:t>
      </w:r>
      <w:r w:rsidRPr="00E771F5">
        <w:rPr>
          <w:sz w:val="18"/>
        </w:rPr>
        <w:t>üniversitelerin</w:t>
      </w:r>
      <w:r w:rsidRPr="00E771F5" w:rsidR="00FB6687">
        <w:rPr>
          <w:sz w:val="18"/>
        </w:rPr>
        <w:t xml:space="preserve"> </w:t>
      </w:r>
      <w:r w:rsidRPr="00E771F5">
        <w:rPr>
          <w:sz w:val="18"/>
        </w:rPr>
        <w:t>rektörlerini</w:t>
      </w:r>
      <w:r w:rsidRPr="00E771F5" w:rsidR="00FB6687">
        <w:rPr>
          <w:sz w:val="18"/>
        </w:rPr>
        <w:t xml:space="preserve"> </w:t>
      </w:r>
      <w:r w:rsidRPr="00E771F5">
        <w:rPr>
          <w:sz w:val="18"/>
        </w:rPr>
        <w:t>bile</w:t>
      </w:r>
      <w:r w:rsidRPr="00E771F5" w:rsidR="00FB6687">
        <w:rPr>
          <w:sz w:val="18"/>
        </w:rPr>
        <w:t xml:space="preserve"> </w:t>
      </w:r>
      <w:r w:rsidRPr="00E771F5">
        <w:rPr>
          <w:sz w:val="18"/>
        </w:rPr>
        <w:t>kendilerinin</w:t>
      </w:r>
      <w:r w:rsidRPr="00E771F5" w:rsidR="00FB6687">
        <w:rPr>
          <w:sz w:val="18"/>
        </w:rPr>
        <w:t xml:space="preserve"> </w:t>
      </w:r>
      <w:r w:rsidRPr="00E771F5">
        <w:rPr>
          <w:sz w:val="18"/>
        </w:rPr>
        <w:t>seçmesine</w:t>
      </w:r>
      <w:r w:rsidRPr="00E771F5" w:rsidR="00FB6687">
        <w:rPr>
          <w:sz w:val="18"/>
        </w:rPr>
        <w:t xml:space="preserve"> </w:t>
      </w:r>
      <w:r w:rsidRPr="00E771F5">
        <w:rPr>
          <w:sz w:val="18"/>
        </w:rPr>
        <w:t>tahammül</w:t>
      </w:r>
      <w:r w:rsidRPr="00E771F5" w:rsidR="00FB6687">
        <w:rPr>
          <w:sz w:val="18"/>
        </w:rPr>
        <w:t xml:space="preserve"> </w:t>
      </w:r>
      <w:r w:rsidRPr="00E771F5">
        <w:rPr>
          <w:sz w:val="18"/>
        </w:rPr>
        <w:t>edemiyoruz</w:t>
      </w:r>
      <w:r w:rsidRPr="00E771F5" w:rsidR="00FB6687">
        <w:rPr>
          <w:sz w:val="18"/>
        </w:rPr>
        <w:t xml:space="preserve"> </w:t>
      </w:r>
      <w:r w:rsidRPr="00E771F5">
        <w:rPr>
          <w:sz w:val="18"/>
        </w:rPr>
        <w:t>artık.</w:t>
      </w:r>
      <w:r w:rsidRPr="00E771F5" w:rsidR="00FB6687">
        <w:rPr>
          <w:sz w:val="18"/>
        </w:rPr>
        <w:t xml:space="preserve"> </w:t>
      </w:r>
      <w:r w:rsidRPr="00E771F5">
        <w:rPr>
          <w:sz w:val="18"/>
        </w:rPr>
        <w:t>Bu</w:t>
      </w:r>
      <w:r w:rsidRPr="00E771F5" w:rsidR="00FB6687">
        <w:rPr>
          <w:sz w:val="18"/>
        </w:rPr>
        <w:t xml:space="preserve"> </w:t>
      </w:r>
      <w:r w:rsidRPr="00E771F5">
        <w:rPr>
          <w:sz w:val="18"/>
        </w:rPr>
        <w:t>hâliyle,</w:t>
      </w:r>
      <w:r w:rsidRPr="00E771F5" w:rsidR="00FB6687">
        <w:rPr>
          <w:sz w:val="18"/>
        </w:rPr>
        <w:t xml:space="preserve"> </w:t>
      </w:r>
      <w:r w:rsidRPr="00E771F5">
        <w:rPr>
          <w:sz w:val="18"/>
        </w:rPr>
        <w:t>üniversitelerden</w:t>
      </w:r>
      <w:r w:rsidRPr="00E771F5" w:rsidR="00FB6687">
        <w:rPr>
          <w:sz w:val="18"/>
        </w:rPr>
        <w:t xml:space="preserve"> </w:t>
      </w:r>
      <w:r w:rsidRPr="00E771F5">
        <w:rPr>
          <w:sz w:val="18"/>
        </w:rPr>
        <w:t>nitelikli</w:t>
      </w:r>
      <w:r w:rsidRPr="00E771F5" w:rsidR="00FB6687">
        <w:rPr>
          <w:sz w:val="18"/>
        </w:rPr>
        <w:t xml:space="preserve"> </w:t>
      </w:r>
      <w:r w:rsidRPr="00E771F5">
        <w:rPr>
          <w:sz w:val="18"/>
        </w:rPr>
        <w:t>bilimsel</w:t>
      </w:r>
      <w:r w:rsidRPr="00E771F5" w:rsidR="00FB6687">
        <w:rPr>
          <w:sz w:val="18"/>
        </w:rPr>
        <w:t xml:space="preserve"> </w:t>
      </w:r>
      <w:r w:rsidRPr="00E771F5">
        <w:rPr>
          <w:sz w:val="18"/>
        </w:rPr>
        <w:t>çalışmalar</w:t>
      </w:r>
      <w:r w:rsidRPr="00E771F5" w:rsidR="00FB6687">
        <w:rPr>
          <w:sz w:val="18"/>
        </w:rPr>
        <w:t xml:space="preserve"> </w:t>
      </w:r>
      <w:r w:rsidRPr="00E771F5">
        <w:rPr>
          <w:sz w:val="18"/>
        </w:rPr>
        <w:t>yapmasını</w:t>
      </w:r>
      <w:r w:rsidRPr="00E771F5" w:rsidR="00FB6687">
        <w:rPr>
          <w:sz w:val="18"/>
        </w:rPr>
        <w:t xml:space="preserve"> </w:t>
      </w:r>
      <w:r w:rsidRPr="00E771F5">
        <w:rPr>
          <w:sz w:val="18"/>
        </w:rPr>
        <w:t>beklemek</w:t>
      </w:r>
      <w:r w:rsidRPr="00E771F5" w:rsidR="00FB6687">
        <w:rPr>
          <w:sz w:val="18"/>
        </w:rPr>
        <w:t xml:space="preserve"> </w:t>
      </w:r>
      <w:r w:rsidRPr="00E771F5">
        <w:rPr>
          <w:sz w:val="18"/>
        </w:rPr>
        <w:t>en</w:t>
      </w:r>
      <w:r w:rsidRPr="00E771F5" w:rsidR="00FB6687">
        <w:rPr>
          <w:sz w:val="18"/>
        </w:rPr>
        <w:t xml:space="preserve"> </w:t>
      </w:r>
      <w:r w:rsidRPr="00E771F5">
        <w:rPr>
          <w:sz w:val="18"/>
        </w:rPr>
        <w:t>hafif</w:t>
      </w:r>
      <w:r w:rsidRPr="00E771F5" w:rsidR="00FB6687">
        <w:rPr>
          <w:sz w:val="18"/>
        </w:rPr>
        <w:t xml:space="preserve"> </w:t>
      </w:r>
      <w:r w:rsidRPr="00E771F5">
        <w:rPr>
          <w:sz w:val="18"/>
        </w:rPr>
        <w:t>tabirle</w:t>
      </w:r>
      <w:r w:rsidRPr="00E771F5" w:rsidR="00FB6687">
        <w:rPr>
          <w:sz w:val="18"/>
        </w:rPr>
        <w:t xml:space="preserve"> </w:t>
      </w:r>
      <w:r w:rsidRPr="00E771F5">
        <w:rPr>
          <w:sz w:val="18"/>
        </w:rPr>
        <w:t>abesle</w:t>
      </w:r>
      <w:r w:rsidRPr="00E771F5" w:rsidR="00FB6687">
        <w:rPr>
          <w:sz w:val="18"/>
        </w:rPr>
        <w:t xml:space="preserve"> </w:t>
      </w:r>
      <w:r w:rsidRPr="00E771F5">
        <w:rPr>
          <w:sz w:val="18"/>
        </w:rPr>
        <w:t>iştigaldir.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tabii,</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toplumsal</w:t>
      </w:r>
      <w:r w:rsidRPr="00E771F5" w:rsidR="00FB6687">
        <w:rPr>
          <w:sz w:val="18"/>
        </w:rPr>
        <w:t xml:space="preserve"> </w:t>
      </w:r>
      <w:r w:rsidRPr="00E771F5">
        <w:rPr>
          <w:sz w:val="18"/>
        </w:rPr>
        <w:t>zeminde</w:t>
      </w:r>
      <w:r w:rsidRPr="00E771F5" w:rsidR="00FB6687">
        <w:rPr>
          <w:sz w:val="18"/>
        </w:rPr>
        <w:t xml:space="preserve"> </w:t>
      </w:r>
      <w:r w:rsidRPr="00E771F5">
        <w:rPr>
          <w:sz w:val="18"/>
        </w:rPr>
        <w:t>iktidarca</w:t>
      </w:r>
      <w:r w:rsidRPr="00E771F5" w:rsidR="00FB6687">
        <w:rPr>
          <w:sz w:val="18"/>
        </w:rPr>
        <w:t xml:space="preserve"> </w:t>
      </w:r>
      <w:r w:rsidRPr="00E771F5">
        <w:rPr>
          <w:sz w:val="18"/>
        </w:rPr>
        <w:t>yürütülen</w:t>
      </w:r>
      <w:r w:rsidRPr="00E771F5" w:rsidR="00FB6687">
        <w:rPr>
          <w:sz w:val="18"/>
        </w:rPr>
        <w:t xml:space="preserve"> </w:t>
      </w:r>
      <w:r w:rsidRPr="00E771F5">
        <w:rPr>
          <w:sz w:val="18"/>
        </w:rPr>
        <w:t>gerilim</w:t>
      </w:r>
      <w:r w:rsidRPr="00E771F5" w:rsidR="00FB6687">
        <w:rPr>
          <w:sz w:val="18"/>
        </w:rPr>
        <w:t xml:space="preserve"> </w:t>
      </w:r>
      <w:r w:rsidRPr="00E771F5">
        <w:rPr>
          <w:sz w:val="18"/>
        </w:rPr>
        <w:t>politikalarının</w:t>
      </w:r>
      <w:r w:rsidRPr="00E771F5" w:rsidR="00FB6687">
        <w:rPr>
          <w:sz w:val="18"/>
        </w:rPr>
        <w:t xml:space="preserve"> </w:t>
      </w:r>
      <w:r w:rsidRPr="00E771F5">
        <w:rPr>
          <w:sz w:val="18"/>
        </w:rPr>
        <w:t>en</w:t>
      </w:r>
      <w:r w:rsidRPr="00E771F5" w:rsidR="00FB6687">
        <w:rPr>
          <w:sz w:val="18"/>
        </w:rPr>
        <w:t xml:space="preserve"> </w:t>
      </w:r>
      <w:r w:rsidRPr="00E771F5">
        <w:rPr>
          <w:sz w:val="18"/>
        </w:rPr>
        <w:t>negatif</w:t>
      </w:r>
      <w:r w:rsidRPr="00E771F5" w:rsidR="00FB6687">
        <w:rPr>
          <w:sz w:val="18"/>
        </w:rPr>
        <w:t xml:space="preserve"> </w:t>
      </w:r>
      <w:r w:rsidRPr="00E771F5">
        <w:rPr>
          <w:sz w:val="18"/>
        </w:rPr>
        <w:t>sonuçlarından</w:t>
      </w:r>
      <w:r w:rsidRPr="00E771F5" w:rsidR="00FB6687">
        <w:rPr>
          <w:sz w:val="18"/>
        </w:rPr>
        <w:t xml:space="preserve"> </w:t>
      </w:r>
      <w:r w:rsidRPr="00E771F5">
        <w:rPr>
          <w:sz w:val="18"/>
        </w:rPr>
        <w:t>birisini</w:t>
      </w:r>
      <w:r w:rsidRPr="00E771F5" w:rsidR="00FB6687">
        <w:rPr>
          <w:sz w:val="18"/>
        </w:rPr>
        <w:t xml:space="preserve"> </w:t>
      </w:r>
      <w:r w:rsidRPr="00E771F5">
        <w:rPr>
          <w:sz w:val="18"/>
        </w:rPr>
        <w:t>de</w:t>
      </w:r>
      <w:r w:rsidRPr="00E771F5" w:rsidR="00FB6687">
        <w:rPr>
          <w:sz w:val="18"/>
        </w:rPr>
        <w:t xml:space="preserve"> </w:t>
      </w:r>
      <w:r w:rsidRPr="00E771F5">
        <w:rPr>
          <w:sz w:val="18"/>
        </w:rPr>
        <w:t>ekonomi</w:t>
      </w:r>
      <w:r w:rsidRPr="00E771F5" w:rsidR="00FB6687">
        <w:rPr>
          <w:sz w:val="18"/>
        </w:rPr>
        <w:t xml:space="preserve"> </w:t>
      </w:r>
      <w:r w:rsidRPr="00E771F5">
        <w:rPr>
          <w:sz w:val="18"/>
        </w:rPr>
        <w:t>alanında</w:t>
      </w:r>
      <w:r w:rsidRPr="00E771F5" w:rsidR="00FB6687">
        <w:rPr>
          <w:sz w:val="18"/>
        </w:rPr>
        <w:t xml:space="preserve"> </w:t>
      </w:r>
      <w:r w:rsidRPr="00E771F5">
        <w:rPr>
          <w:sz w:val="18"/>
        </w:rPr>
        <w:t>görmekteyiz</w:t>
      </w:r>
      <w:r w:rsidRPr="00E771F5" w:rsidR="00FB6687">
        <w:rPr>
          <w:sz w:val="18"/>
        </w:rPr>
        <w:t xml:space="preserve"> </w:t>
      </w:r>
      <w:r w:rsidRPr="00E771F5">
        <w:rPr>
          <w:sz w:val="18"/>
        </w:rPr>
        <w:t>maalesef.</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içerisinde</w:t>
      </w:r>
      <w:r w:rsidRPr="00E771F5" w:rsidR="00FB6687">
        <w:rPr>
          <w:sz w:val="18"/>
        </w:rPr>
        <w:t xml:space="preserve"> </w:t>
      </w:r>
      <w:r w:rsidRPr="00E771F5">
        <w:rPr>
          <w:sz w:val="18"/>
        </w:rPr>
        <w:t>döviz</w:t>
      </w:r>
      <w:r w:rsidRPr="00E771F5" w:rsidR="00FB6687">
        <w:rPr>
          <w:sz w:val="18"/>
        </w:rPr>
        <w:t xml:space="preserve"> </w:t>
      </w:r>
      <w:r w:rsidRPr="00E771F5">
        <w:rPr>
          <w:sz w:val="18"/>
        </w:rPr>
        <w:t>karşısında</w:t>
      </w:r>
      <w:r w:rsidRPr="00E771F5" w:rsidR="00FB6687">
        <w:rPr>
          <w:sz w:val="18"/>
        </w:rPr>
        <w:t xml:space="preserve"> </w:t>
      </w:r>
      <w:r w:rsidRPr="00E771F5">
        <w:rPr>
          <w:sz w:val="18"/>
        </w:rPr>
        <w:t>yüzde</w:t>
      </w:r>
      <w:r w:rsidRPr="00E771F5" w:rsidR="00FB6687">
        <w:rPr>
          <w:sz w:val="18"/>
        </w:rPr>
        <w:t xml:space="preserve"> </w:t>
      </w:r>
      <w:r w:rsidRPr="00E771F5">
        <w:rPr>
          <w:sz w:val="18"/>
        </w:rPr>
        <w:t>20</w:t>
      </w:r>
      <w:r w:rsidRPr="00E771F5" w:rsidR="00FB6687">
        <w:rPr>
          <w:sz w:val="18"/>
        </w:rPr>
        <w:t xml:space="preserve"> </w:t>
      </w:r>
      <w:r w:rsidRPr="00E771F5">
        <w:rPr>
          <w:sz w:val="18"/>
        </w:rPr>
        <w:t>değer</w:t>
      </w:r>
      <w:r w:rsidRPr="00E771F5" w:rsidR="00FB6687">
        <w:rPr>
          <w:sz w:val="18"/>
        </w:rPr>
        <w:t xml:space="preserve"> </w:t>
      </w:r>
      <w:r w:rsidRPr="00E771F5">
        <w:rPr>
          <w:sz w:val="18"/>
        </w:rPr>
        <w:t>kaybeden</w:t>
      </w:r>
      <w:r w:rsidRPr="00E771F5" w:rsidR="00FB6687">
        <w:rPr>
          <w:sz w:val="18"/>
        </w:rPr>
        <w:t xml:space="preserve"> </w:t>
      </w:r>
      <w:r w:rsidRPr="00E771F5">
        <w:rPr>
          <w:sz w:val="18"/>
        </w:rPr>
        <w:t>bir</w:t>
      </w:r>
      <w:r w:rsidRPr="00E771F5" w:rsidR="00FB6687">
        <w:rPr>
          <w:sz w:val="18"/>
        </w:rPr>
        <w:t xml:space="preserve"> </w:t>
      </w:r>
      <w:r w:rsidRPr="00E771F5">
        <w:rPr>
          <w:sz w:val="18"/>
        </w:rPr>
        <w:t>para</w:t>
      </w:r>
      <w:r w:rsidRPr="00E771F5" w:rsidR="00FB6687">
        <w:rPr>
          <w:sz w:val="18"/>
        </w:rPr>
        <w:t xml:space="preserve"> </w:t>
      </w:r>
      <w:r w:rsidRPr="00E771F5">
        <w:rPr>
          <w:sz w:val="18"/>
        </w:rPr>
        <w:t>birimine</w:t>
      </w:r>
      <w:r w:rsidRPr="00E771F5" w:rsidR="00FB6687">
        <w:rPr>
          <w:sz w:val="18"/>
        </w:rPr>
        <w:t xml:space="preserve"> </w:t>
      </w:r>
      <w:r w:rsidRPr="00E771F5">
        <w:rPr>
          <w:sz w:val="18"/>
        </w:rPr>
        <w:t>sahibiz.</w:t>
      </w:r>
      <w:r w:rsidRPr="00E771F5" w:rsidR="00FB6687">
        <w:rPr>
          <w:sz w:val="18"/>
        </w:rPr>
        <w:t xml:space="preserve"> </w:t>
      </w:r>
      <w:r w:rsidRPr="00E771F5">
        <w:rPr>
          <w:sz w:val="18"/>
        </w:rPr>
        <w:t>Basit</w:t>
      </w:r>
      <w:r w:rsidRPr="00E771F5" w:rsidR="00FB6687">
        <w:rPr>
          <w:sz w:val="18"/>
        </w:rPr>
        <w:t xml:space="preserve"> </w:t>
      </w:r>
      <w:r w:rsidRPr="00E771F5">
        <w:rPr>
          <w:sz w:val="18"/>
        </w:rPr>
        <w:t>bir</w:t>
      </w:r>
      <w:r w:rsidRPr="00E771F5" w:rsidR="00FB6687">
        <w:rPr>
          <w:sz w:val="18"/>
        </w:rPr>
        <w:t xml:space="preserve"> </w:t>
      </w:r>
      <w:r w:rsidRPr="00E771F5">
        <w:rPr>
          <w:sz w:val="18"/>
        </w:rPr>
        <w:t>hesapla,</w:t>
      </w:r>
      <w:r w:rsidRPr="00E771F5" w:rsidR="00FB6687">
        <w:rPr>
          <w:sz w:val="18"/>
        </w:rPr>
        <w:t xml:space="preserve"> </w:t>
      </w:r>
      <w:r w:rsidRPr="00E771F5">
        <w:rPr>
          <w:sz w:val="18"/>
        </w:rPr>
        <w:t>sanayide,</w:t>
      </w:r>
      <w:r w:rsidRPr="00E771F5" w:rsidR="00FB6687">
        <w:rPr>
          <w:sz w:val="18"/>
        </w:rPr>
        <w:t xml:space="preserve"> </w:t>
      </w:r>
      <w:r w:rsidRPr="00E771F5">
        <w:rPr>
          <w:sz w:val="18"/>
        </w:rPr>
        <w:t>günlük</w:t>
      </w:r>
      <w:r w:rsidRPr="00E771F5" w:rsidR="00FB6687">
        <w:rPr>
          <w:sz w:val="18"/>
        </w:rPr>
        <w:t xml:space="preserve"> </w:t>
      </w:r>
      <w:r w:rsidRPr="00E771F5">
        <w:rPr>
          <w:sz w:val="18"/>
        </w:rPr>
        <w:t>yaşamda</w:t>
      </w:r>
      <w:r w:rsidRPr="00E771F5" w:rsidR="00FB6687">
        <w:rPr>
          <w:sz w:val="18"/>
        </w:rPr>
        <w:t xml:space="preserve"> </w:t>
      </w:r>
      <w:r w:rsidRPr="00E771F5">
        <w:rPr>
          <w:sz w:val="18"/>
        </w:rPr>
        <w:t>kullandığımız</w:t>
      </w:r>
      <w:r w:rsidRPr="00E771F5" w:rsidR="00FB6687">
        <w:rPr>
          <w:sz w:val="18"/>
        </w:rPr>
        <w:t xml:space="preserve"> </w:t>
      </w:r>
      <w:r w:rsidRPr="00E771F5">
        <w:rPr>
          <w:sz w:val="18"/>
        </w:rPr>
        <w:t>petrol,</w:t>
      </w:r>
      <w:r w:rsidRPr="00E771F5" w:rsidR="00FB6687">
        <w:rPr>
          <w:sz w:val="18"/>
        </w:rPr>
        <w:t xml:space="preserve"> </w:t>
      </w:r>
      <w:r w:rsidRPr="00E771F5">
        <w:rPr>
          <w:sz w:val="18"/>
        </w:rPr>
        <w:t>doğal</w:t>
      </w:r>
      <w:r w:rsidRPr="00E771F5" w:rsidR="00FB6687">
        <w:rPr>
          <w:sz w:val="18"/>
        </w:rPr>
        <w:t xml:space="preserve"> </w:t>
      </w:r>
      <w:r w:rsidRPr="00E771F5">
        <w:rPr>
          <w:sz w:val="18"/>
        </w:rPr>
        <w:t>gaz</w:t>
      </w:r>
      <w:r w:rsidRPr="00E771F5" w:rsidR="00FB6687">
        <w:rPr>
          <w:sz w:val="18"/>
        </w:rPr>
        <w:t xml:space="preserve"> </w:t>
      </w:r>
      <w:r w:rsidRPr="00E771F5">
        <w:rPr>
          <w:sz w:val="18"/>
        </w:rPr>
        <w:t>gibi</w:t>
      </w:r>
      <w:r w:rsidRPr="00E771F5" w:rsidR="00FB6687">
        <w:rPr>
          <w:sz w:val="18"/>
        </w:rPr>
        <w:t xml:space="preserve"> </w:t>
      </w:r>
      <w:r w:rsidRPr="00E771F5">
        <w:rPr>
          <w:sz w:val="18"/>
        </w:rPr>
        <w:t>enerji</w:t>
      </w:r>
      <w:r w:rsidRPr="00E771F5" w:rsidR="00FB6687">
        <w:rPr>
          <w:sz w:val="18"/>
        </w:rPr>
        <w:t xml:space="preserve"> </w:t>
      </w:r>
      <w:r w:rsidRPr="00E771F5">
        <w:rPr>
          <w:sz w:val="18"/>
        </w:rPr>
        <w:t>kaynaklarını</w:t>
      </w:r>
      <w:r w:rsidRPr="00E771F5" w:rsidR="00FB6687">
        <w:rPr>
          <w:sz w:val="18"/>
        </w:rPr>
        <w:t xml:space="preserve"> </w:t>
      </w:r>
      <w:r w:rsidRPr="00E771F5">
        <w:rPr>
          <w:sz w:val="18"/>
        </w:rPr>
        <w:t>ithal</w:t>
      </w:r>
      <w:r w:rsidRPr="00E771F5" w:rsidR="00FB6687">
        <w:rPr>
          <w:sz w:val="18"/>
        </w:rPr>
        <w:t xml:space="preserve"> </w:t>
      </w:r>
      <w:r w:rsidRPr="00E771F5">
        <w:rPr>
          <w:sz w:val="18"/>
        </w:rPr>
        <w:t>eden</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konumundayız</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ithalatı</w:t>
      </w:r>
      <w:r w:rsidRPr="00E771F5" w:rsidR="00FB6687">
        <w:rPr>
          <w:sz w:val="18"/>
        </w:rPr>
        <w:t xml:space="preserve"> </w:t>
      </w:r>
      <w:r w:rsidRPr="00E771F5">
        <w:rPr>
          <w:sz w:val="18"/>
        </w:rPr>
        <w:t>Türk</w:t>
      </w:r>
      <w:r w:rsidRPr="00E771F5" w:rsidR="00FB6687">
        <w:rPr>
          <w:sz w:val="18"/>
        </w:rPr>
        <w:t xml:space="preserve"> </w:t>
      </w:r>
      <w:r w:rsidRPr="00E771F5">
        <w:rPr>
          <w:sz w:val="18"/>
        </w:rPr>
        <w:t>lirasıyla</w:t>
      </w:r>
      <w:r w:rsidRPr="00E771F5" w:rsidR="00FB6687">
        <w:rPr>
          <w:sz w:val="18"/>
        </w:rPr>
        <w:t xml:space="preserve"> </w:t>
      </w:r>
      <w:r w:rsidRPr="00E771F5">
        <w:rPr>
          <w:sz w:val="18"/>
        </w:rPr>
        <w:t>yapmadığımızı</w:t>
      </w:r>
      <w:r w:rsidRPr="00E771F5" w:rsidR="00FB6687">
        <w:rPr>
          <w:sz w:val="18"/>
        </w:rPr>
        <w:t xml:space="preserve"> </w:t>
      </w:r>
      <w:r w:rsidRPr="00E771F5">
        <w:rPr>
          <w:sz w:val="18"/>
        </w:rPr>
        <w:t>hepimiz</w:t>
      </w:r>
      <w:r w:rsidRPr="00E771F5" w:rsidR="00FB6687">
        <w:rPr>
          <w:sz w:val="18"/>
        </w:rPr>
        <w:t xml:space="preserve"> </w:t>
      </w:r>
      <w:r w:rsidRPr="00E771F5">
        <w:rPr>
          <w:sz w:val="18"/>
        </w:rPr>
        <w:t>biliyoruz.</w:t>
      </w:r>
      <w:r w:rsidRPr="00E771F5" w:rsidR="00FB6687">
        <w:rPr>
          <w:sz w:val="18"/>
        </w:rPr>
        <w:t xml:space="preserve"> </w:t>
      </w:r>
      <w:r w:rsidRPr="00E771F5">
        <w:rPr>
          <w:sz w:val="18"/>
        </w:rPr>
        <w:t>Dolayısıyla,</w:t>
      </w:r>
      <w:r w:rsidRPr="00E771F5" w:rsidR="00FB6687">
        <w:rPr>
          <w:sz w:val="18"/>
        </w:rPr>
        <w:t xml:space="preserve"> </w:t>
      </w:r>
      <w:r w:rsidRPr="00E771F5">
        <w:rPr>
          <w:sz w:val="18"/>
        </w:rPr>
        <w:t>döviz</w:t>
      </w:r>
      <w:r w:rsidRPr="00E771F5" w:rsidR="00FB6687">
        <w:rPr>
          <w:sz w:val="18"/>
        </w:rPr>
        <w:t xml:space="preserve"> </w:t>
      </w:r>
      <w:r w:rsidRPr="00E771F5">
        <w:rPr>
          <w:sz w:val="18"/>
        </w:rPr>
        <w:t>karşısında</w:t>
      </w:r>
      <w:r w:rsidRPr="00E771F5" w:rsidR="00FB6687">
        <w:rPr>
          <w:sz w:val="18"/>
        </w:rPr>
        <w:t xml:space="preserve"> </w:t>
      </w:r>
      <w:r w:rsidRPr="00E771F5">
        <w:rPr>
          <w:sz w:val="18"/>
        </w:rPr>
        <w:t>bu</w:t>
      </w:r>
      <w:r w:rsidRPr="00E771F5" w:rsidR="00FB6687">
        <w:rPr>
          <w:sz w:val="18"/>
        </w:rPr>
        <w:t xml:space="preserve"> </w:t>
      </w:r>
      <w:r w:rsidRPr="00E771F5">
        <w:rPr>
          <w:sz w:val="18"/>
        </w:rPr>
        <w:t>yüzde</w:t>
      </w:r>
      <w:r w:rsidRPr="00E771F5" w:rsidR="00FB6687">
        <w:rPr>
          <w:sz w:val="18"/>
        </w:rPr>
        <w:t xml:space="preserve"> </w:t>
      </w:r>
      <w:r w:rsidRPr="00E771F5">
        <w:rPr>
          <w:sz w:val="18"/>
        </w:rPr>
        <w:t>20’lik</w:t>
      </w:r>
      <w:r w:rsidRPr="00E771F5" w:rsidR="00FB6687">
        <w:rPr>
          <w:sz w:val="18"/>
        </w:rPr>
        <w:t xml:space="preserve"> </w:t>
      </w:r>
      <w:r w:rsidRPr="00E771F5">
        <w:rPr>
          <w:sz w:val="18"/>
        </w:rPr>
        <w:t>değer</w:t>
      </w:r>
      <w:r w:rsidRPr="00E771F5" w:rsidR="00FB6687">
        <w:rPr>
          <w:sz w:val="18"/>
        </w:rPr>
        <w:t xml:space="preserve"> </w:t>
      </w:r>
      <w:r w:rsidRPr="00E771F5">
        <w:rPr>
          <w:sz w:val="18"/>
        </w:rPr>
        <w:t>kaybı</w:t>
      </w:r>
      <w:r w:rsidRPr="00E771F5" w:rsidR="00FB6687">
        <w:rPr>
          <w:sz w:val="18"/>
        </w:rPr>
        <w:t xml:space="preserve"> </w:t>
      </w:r>
      <w:r w:rsidRPr="00E771F5">
        <w:rPr>
          <w:sz w:val="18"/>
        </w:rPr>
        <w:t>yaşamın</w:t>
      </w:r>
      <w:r w:rsidRPr="00E771F5" w:rsidR="00FB6687">
        <w:rPr>
          <w:sz w:val="18"/>
        </w:rPr>
        <w:t xml:space="preserve"> </w:t>
      </w:r>
      <w:r w:rsidRPr="00E771F5">
        <w:rPr>
          <w:sz w:val="18"/>
        </w:rPr>
        <w:t>her</w:t>
      </w:r>
      <w:r w:rsidRPr="00E771F5" w:rsidR="00FB6687">
        <w:rPr>
          <w:sz w:val="18"/>
        </w:rPr>
        <w:t xml:space="preserve"> </w:t>
      </w:r>
      <w:r w:rsidRPr="00E771F5">
        <w:rPr>
          <w:sz w:val="18"/>
        </w:rPr>
        <w:t>alanında</w:t>
      </w:r>
      <w:r w:rsidRPr="00E771F5" w:rsidR="00FB6687">
        <w:rPr>
          <w:sz w:val="18"/>
        </w:rPr>
        <w:t xml:space="preserve"> </w:t>
      </w:r>
      <w:r w:rsidRPr="00E771F5">
        <w:rPr>
          <w:sz w:val="18"/>
        </w:rPr>
        <w:t>herkesi</w:t>
      </w:r>
      <w:r w:rsidRPr="00E771F5" w:rsidR="00FB6687">
        <w:rPr>
          <w:sz w:val="18"/>
        </w:rPr>
        <w:t xml:space="preserve"> </w:t>
      </w:r>
      <w:r w:rsidRPr="00E771F5">
        <w:rPr>
          <w:sz w:val="18"/>
        </w:rPr>
        <w:t>olumsuz</w:t>
      </w:r>
      <w:r w:rsidRPr="00E771F5" w:rsidR="00FB6687">
        <w:rPr>
          <w:sz w:val="18"/>
        </w:rPr>
        <w:t xml:space="preserve"> </w:t>
      </w:r>
      <w:r w:rsidRPr="00E771F5">
        <w:rPr>
          <w:sz w:val="18"/>
        </w:rPr>
        <w:t>etkileyecek</w:t>
      </w:r>
      <w:r w:rsidRPr="00E771F5" w:rsidR="00FB6687">
        <w:rPr>
          <w:sz w:val="18"/>
        </w:rPr>
        <w:t xml:space="preserve"> </w:t>
      </w:r>
      <w:r w:rsidRPr="00E771F5">
        <w:rPr>
          <w:sz w:val="18"/>
        </w:rPr>
        <w:t>enflasyon</w:t>
      </w:r>
      <w:r w:rsidRPr="00E771F5" w:rsidR="00FB6687">
        <w:rPr>
          <w:sz w:val="18"/>
        </w:rPr>
        <w:t xml:space="preserve"> </w:t>
      </w:r>
      <w:r w:rsidRPr="00E771F5">
        <w:rPr>
          <w:sz w:val="18"/>
        </w:rPr>
        <w:t>rakamlarına</w:t>
      </w:r>
      <w:r w:rsidRPr="00E771F5" w:rsidR="00FB6687">
        <w:rPr>
          <w:sz w:val="18"/>
        </w:rPr>
        <w:t xml:space="preserve"> </w:t>
      </w:r>
      <w:r w:rsidRPr="00E771F5">
        <w:rPr>
          <w:sz w:val="18"/>
        </w:rPr>
        <w:t>yansıyacaktır.</w:t>
      </w:r>
      <w:r w:rsidRPr="00E771F5" w:rsidR="00FB6687">
        <w:rPr>
          <w:sz w:val="18"/>
        </w:rPr>
        <w:t xml:space="preserve"> </w:t>
      </w:r>
      <w:r w:rsidRPr="00E771F5">
        <w:rPr>
          <w:sz w:val="18"/>
        </w:rPr>
        <w:t>Cari</w:t>
      </w:r>
      <w:r w:rsidRPr="00E771F5" w:rsidR="00FB6687">
        <w:rPr>
          <w:sz w:val="18"/>
        </w:rPr>
        <w:t xml:space="preserve"> </w:t>
      </w:r>
      <w:r w:rsidRPr="00E771F5">
        <w:rPr>
          <w:sz w:val="18"/>
        </w:rPr>
        <w:t>işlem</w:t>
      </w:r>
      <w:r w:rsidRPr="00E771F5" w:rsidR="00FB6687">
        <w:rPr>
          <w:sz w:val="18"/>
        </w:rPr>
        <w:t xml:space="preserve"> </w:t>
      </w:r>
      <w:r w:rsidRPr="00E771F5">
        <w:rPr>
          <w:sz w:val="18"/>
        </w:rPr>
        <w:t>açığını</w:t>
      </w:r>
      <w:r w:rsidRPr="00E771F5" w:rsidR="00FB6687">
        <w:rPr>
          <w:sz w:val="18"/>
        </w:rPr>
        <w:t xml:space="preserve"> </w:t>
      </w:r>
      <w:r w:rsidRPr="00E771F5">
        <w:rPr>
          <w:sz w:val="18"/>
        </w:rPr>
        <w:t>kapatmak</w:t>
      </w:r>
      <w:r w:rsidRPr="00E771F5" w:rsidR="00FB6687">
        <w:rPr>
          <w:sz w:val="18"/>
        </w:rPr>
        <w:t xml:space="preserve"> </w:t>
      </w:r>
      <w:r w:rsidRPr="00E771F5">
        <w:rPr>
          <w:sz w:val="18"/>
        </w:rPr>
        <w:t>için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döviz</w:t>
      </w:r>
      <w:r w:rsidRPr="00E771F5" w:rsidR="00FB6687">
        <w:rPr>
          <w:sz w:val="18"/>
        </w:rPr>
        <w:t xml:space="preserve"> </w:t>
      </w:r>
      <w:r w:rsidRPr="00E771F5">
        <w:rPr>
          <w:sz w:val="18"/>
        </w:rPr>
        <w:t>ihtiyacının</w:t>
      </w:r>
      <w:r w:rsidRPr="00E771F5" w:rsidR="00FB6687">
        <w:rPr>
          <w:sz w:val="18"/>
        </w:rPr>
        <w:t xml:space="preserve"> </w:t>
      </w:r>
      <w:r w:rsidRPr="00E771F5">
        <w:rPr>
          <w:sz w:val="18"/>
        </w:rPr>
        <w:t>ortaya</w:t>
      </w:r>
      <w:r w:rsidRPr="00E771F5" w:rsidR="00FB6687">
        <w:rPr>
          <w:sz w:val="18"/>
        </w:rPr>
        <w:t xml:space="preserve"> </w:t>
      </w:r>
      <w:r w:rsidRPr="00E771F5">
        <w:rPr>
          <w:sz w:val="18"/>
        </w:rPr>
        <w:t>çıktığı</w:t>
      </w:r>
      <w:r w:rsidRPr="00E771F5" w:rsidR="00FB6687">
        <w:rPr>
          <w:sz w:val="18"/>
        </w:rPr>
        <w:t xml:space="preserve"> </w:t>
      </w:r>
      <w:r w:rsidRPr="00E771F5">
        <w:rPr>
          <w:sz w:val="18"/>
        </w:rPr>
        <w:t>bir</w:t>
      </w:r>
      <w:r w:rsidRPr="00E771F5" w:rsidR="00FB6687">
        <w:rPr>
          <w:sz w:val="18"/>
        </w:rPr>
        <w:t xml:space="preserve"> </w:t>
      </w:r>
      <w:r w:rsidRPr="00E771F5">
        <w:rPr>
          <w:sz w:val="18"/>
        </w:rPr>
        <w:t>süreçte,</w:t>
      </w:r>
      <w:r w:rsidRPr="00E771F5" w:rsidR="00FB6687">
        <w:rPr>
          <w:sz w:val="18"/>
        </w:rPr>
        <w:t xml:space="preserve"> </w:t>
      </w:r>
      <w:r w:rsidRPr="00E771F5">
        <w:rPr>
          <w:sz w:val="18"/>
        </w:rPr>
        <w:t>halka</w:t>
      </w:r>
      <w:r w:rsidRPr="00E771F5" w:rsidR="00FB6687">
        <w:rPr>
          <w:sz w:val="18"/>
        </w:rPr>
        <w:t xml:space="preserve"> </w:t>
      </w:r>
      <w:r w:rsidRPr="00E771F5">
        <w:rPr>
          <w:sz w:val="18"/>
        </w:rPr>
        <w:t>yapılan</w:t>
      </w:r>
      <w:r w:rsidRPr="00E771F5" w:rsidR="00FB6687">
        <w:rPr>
          <w:sz w:val="18"/>
        </w:rPr>
        <w:t xml:space="preserve"> </w:t>
      </w:r>
      <w:r w:rsidRPr="00E771F5">
        <w:rPr>
          <w:sz w:val="18"/>
        </w:rPr>
        <w:t>“Dövizlerinizi</w:t>
      </w:r>
      <w:r w:rsidRPr="00E771F5" w:rsidR="00FB6687">
        <w:rPr>
          <w:sz w:val="18"/>
        </w:rPr>
        <w:t xml:space="preserve"> </w:t>
      </w:r>
      <w:r w:rsidRPr="00E771F5">
        <w:rPr>
          <w:sz w:val="18"/>
        </w:rPr>
        <w:t>bozdurun.”</w:t>
      </w:r>
      <w:r w:rsidRPr="00E771F5" w:rsidR="00FB6687">
        <w:rPr>
          <w:sz w:val="18"/>
        </w:rPr>
        <w:t xml:space="preserve"> </w:t>
      </w:r>
      <w:r w:rsidRPr="00E771F5">
        <w:rPr>
          <w:sz w:val="18"/>
        </w:rPr>
        <w:t>çağrılarının,</w:t>
      </w:r>
      <w:r w:rsidRPr="00E771F5" w:rsidR="00FB6687">
        <w:rPr>
          <w:sz w:val="18"/>
        </w:rPr>
        <w:t xml:space="preserve"> </w:t>
      </w:r>
      <w:r w:rsidRPr="00E771F5">
        <w:rPr>
          <w:sz w:val="18"/>
        </w:rPr>
        <w:t>kampanyalarının</w:t>
      </w:r>
      <w:r w:rsidRPr="00E771F5" w:rsidR="00FB6687">
        <w:rPr>
          <w:sz w:val="18"/>
        </w:rPr>
        <w:t xml:space="preserve"> </w:t>
      </w:r>
      <w:r w:rsidRPr="00E771F5">
        <w:rPr>
          <w:sz w:val="18"/>
        </w:rPr>
        <w:t>absürtlüğü</w:t>
      </w:r>
      <w:r w:rsidRPr="00E771F5" w:rsidR="00FB6687">
        <w:rPr>
          <w:sz w:val="18"/>
        </w:rPr>
        <w:t xml:space="preserve"> </w:t>
      </w:r>
      <w:r w:rsidRPr="00E771F5">
        <w:rPr>
          <w:sz w:val="18"/>
        </w:rPr>
        <w:t>ortadadır.</w:t>
      </w:r>
      <w:r w:rsidRPr="00E771F5" w:rsidR="00FB6687">
        <w:rPr>
          <w:sz w:val="18"/>
        </w:rPr>
        <w:t xml:space="preserve"> </w:t>
      </w:r>
      <w:r w:rsidRPr="00E771F5">
        <w:rPr>
          <w:sz w:val="18"/>
        </w:rPr>
        <w:t>Yalnızca</w:t>
      </w:r>
      <w:r w:rsidRPr="00E771F5" w:rsidR="00FB6687">
        <w:rPr>
          <w:sz w:val="18"/>
        </w:rPr>
        <w:t xml:space="preserve"> </w:t>
      </w:r>
      <w:r w:rsidRPr="00E771F5">
        <w:rPr>
          <w:sz w:val="18"/>
        </w:rPr>
        <w:t>bu</w:t>
      </w:r>
      <w:r w:rsidRPr="00E771F5" w:rsidR="00FB6687">
        <w:rPr>
          <w:sz w:val="18"/>
        </w:rPr>
        <w:t xml:space="preserve"> </w:t>
      </w:r>
      <w:r w:rsidRPr="00E771F5">
        <w:rPr>
          <w:sz w:val="18"/>
        </w:rPr>
        <w:t>kampanya</w:t>
      </w:r>
      <w:r w:rsidRPr="00E771F5" w:rsidR="00FB6687">
        <w:rPr>
          <w:sz w:val="18"/>
        </w:rPr>
        <w:t xml:space="preserve"> </w:t>
      </w:r>
      <w:r w:rsidRPr="00E771F5">
        <w:rPr>
          <w:sz w:val="18"/>
        </w:rPr>
        <w:t>bile</w:t>
      </w:r>
      <w:r w:rsidRPr="00E771F5" w:rsidR="00FB6687">
        <w:rPr>
          <w:sz w:val="18"/>
        </w:rPr>
        <w:t xml:space="preserve"> </w:t>
      </w:r>
      <w:r w:rsidRPr="00E771F5">
        <w:rPr>
          <w:sz w:val="18"/>
        </w:rPr>
        <w:t>içinde</w:t>
      </w:r>
      <w:r w:rsidRPr="00E771F5" w:rsidR="00FB6687">
        <w:rPr>
          <w:sz w:val="18"/>
        </w:rPr>
        <w:t xml:space="preserve"> </w:t>
      </w:r>
      <w:r w:rsidRPr="00E771F5">
        <w:rPr>
          <w:sz w:val="18"/>
        </w:rPr>
        <w:t>bulunduğumuz,</w:t>
      </w:r>
      <w:r w:rsidRPr="00E771F5" w:rsidR="00FB6687">
        <w:rPr>
          <w:sz w:val="18"/>
        </w:rPr>
        <w:t xml:space="preserve"> </w:t>
      </w:r>
      <w:r w:rsidRPr="00E771F5">
        <w:rPr>
          <w:sz w:val="18"/>
        </w:rPr>
        <w:t>sürdürülemez</w:t>
      </w:r>
      <w:r w:rsidRPr="00E771F5" w:rsidR="00FB6687">
        <w:rPr>
          <w:sz w:val="18"/>
        </w:rPr>
        <w:t xml:space="preserve"> </w:t>
      </w:r>
      <w:r w:rsidRPr="00E771F5">
        <w:rPr>
          <w:sz w:val="18"/>
        </w:rPr>
        <w:t>derecede</w:t>
      </w:r>
      <w:r w:rsidRPr="00E771F5" w:rsidR="00FB6687">
        <w:rPr>
          <w:sz w:val="18"/>
        </w:rPr>
        <w:t xml:space="preserve"> </w:t>
      </w:r>
      <w:r w:rsidRPr="00E771F5">
        <w:rPr>
          <w:sz w:val="18"/>
        </w:rPr>
        <w:t>vahim,</w:t>
      </w:r>
      <w:r w:rsidRPr="00E771F5" w:rsidR="00FB6687">
        <w:rPr>
          <w:sz w:val="18"/>
        </w:rPr>
        <w:t xml:space="preserve"> </w:t>
      </w:r>
      <w:r w:rsidRPr="00E771F5">
        <w:rPr>
          <w:sz w:val="18"/>
        </w:rPr>
        <w:t>ekonomik</w:t>
      </w:r>
      <w:r w:rsidRPr="00E771F5" w:rsidR="00FB6687">
        <w:rPr>
          <w:sz w:val="18"/>
        </w:rPr>
        <w:t xml:space="preserve"> </w:t>
      </w:r>
      <w:r w:rsidRPr="00E771F5">
        <w:rPr>
          <w:sz w:val="18"/>
        </w:rPr>
        <w:t>gidişatın</w:t>
      </w:r>
      <w:r w:rsidRPr="00E771F5" w:rsidR="00FB6687">
        <w:rPr>
          <w:sz w:val="18"/>
        </w:rPr>
        <w:t xml:space="preserve"> </w:t>
      </w:r>
      <w:r w:rsidRPr="00E771F5">
        <w:rPr>
          <w:sz w:val="18"/>
        </w:rPr>
        <w:t>itirafı</w:t>
      </w:r>
      <w:r w:rsidRPr="00E771F5" w:rsidR="00FB6687">
        <w:rPr>
          <w:sz w:val="18"/>
        </w:rPr>
        <w:t xml:space="preserve"> </w:t>
      </w:r>
      <w:r w:rsidRPr="00E771F5">
        <w:rPr>
          <w:sz w:val="18"/>
        </w:rPr>
        <w:t>niteliğindedir.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Tespit</w:t>
      </w:r>
      <w:r w:rsidRPr="00E771F5" w:rsidR="00FB6687">
        <w:rPr>
          <w:sz w:val="18"/>
        </w:rPr>
        <w:t xml:space="preserve"> </w:t>
      </w:r>
      <w:r w:rsidRPr="00E771F5">
        <w:rPr>
          <w:sz w:val="18"/>
        </w:rPr>
        <w:t>Komisyonu</w:t>
      </w:r>
      <w:r w:rsidRPr="00E771F5" w:rsidR="00FB6687">
        <w:rPr>
          <w:sz w:val="18"/>
        </w:rPr>
        <w:t xml:space="preserve"> </w:t>
      </w:r>
      <w:r w:rsidRPr="00E771F5">
        <w:rPr>
          <w:sz w:val="18"/>
        </w:rPr>
        <w:t>geçtiğimiz</w:t>
      </w:r>
      <w:r w:rsidRPr="00E771F5" w:rsidR="00FB6687">
        <w:rPr>
          <w:sz w:val="18"/>
        </w:rPr>
        <w:t xml:space="preserve"> </w:t>
      </w:r>
      <w:r w:rsidRPr="00E771F5">
        <w:rPr>
          <w:sz w:val="18"/>
        </w:rPr>
        <w:t>günlerde</w:t>
      </w:r>
      <w:r w:rsidRPr="00E771F5" w:rsidR="00FB6687">
        <w:rPr>
          <w:sz w:val="18"/>
        </w:rPr>
        <w:t xml:space="preserve"> </w:t>
      </w:r>
      <w:r w:rsidRPr="00E771F5">
        <w:rPr>
          <w:sz w:val="18"/>
        </w:rPr>
        <w:t>ilk</w:t>
      </w:r>
      <w:r w:rsidRPr="00E771F5" w:rsidR="00FB6687">
        <w:rPr>
          <w:sz w:val="18"/>
        </w:rPr>
        <w:t xml:space="preserve"> </w:t>
      </w:r>
      <w:r w:rsidRPr="00E771F5">
        <w:rPr>
          <w:sz w:val="18"/>
        </w:rPr>
        <w:t>toplantısını</w:t>
      </w:r>
      <w:r w:rsidRPr="00E771F5" w:rsidR="00FB6687">
        <w:rPr>
          <w:sz w:val="18"/>
        </w:rPr>
        <w:t xml:space="preserve"> </w:t>
      </w:r>
      <w:r w:rsidRPr="00E771F5">
        <w:rPr>
          <w:sz w:val="18"/>
        </w:rPr>
        <w:t>yaptı.</w:t>
      </w:r>
      <w:r w:rsidRPr="00E771F5" w:rsidR="00FB6687">
        <w:rPr>
          <w:sz w:val="18"/>
        </w:rPr>
        <w:t xml:space="preserve"> </w:t>
      </w:r>
      <w:r w:rsidRPr="00E771F5">
        <w:rPr>
          <w:sz w:val="18"/>
        </w:rPr>
        <w:t>Toplantıda</w:t>
      </w:r>
      <w:r w:rsidRPr="00E771F5" w:rsidR="00FB6687">
        <w:rPr>
          <w:sz w:val="18"/>
        </w:rPr>
        <w:t xml:space="preserve"> </w:t>
      </w:r>
      <w:r w:rsidRPr="00E771F5">
        <w:rPr>
          <w:sz w:val="18"/>
        </w:rPr>
        <w:t>işçileri</w:t>
      </w:r>
      <w:r w:rsidRPr="00E771F5" w:rsidR="00FB6687">
        <w:rPr>
          <w:sz w:val="18"/>
        </w:rPr>
        <w:t xml:space="preserve"> </w:t>
      </w:r>
      <w:r w:rsidRPr="00E771F5">
        <w:rPr>
          <w:sz w:val="18"/>
        </w:rPr>
        <w:t>temsilen</w:t>
      </w:r>
      <w:r w:rsidRPr="00E771F5" w:rsidR="00FB6687">
        <w:rPr>
          <w:sz w:val="18"/>
        </w:rPr>
        <w:t xml:space="preserve"> </w:t>
      </w:r>
      <w:r w:rsidRPr="00E771F5">
        <w:rPr>
          <w:sz w:val="18"/>
        </w:rPr>
        <w:t>bulunan</w:t>
      </w:r>
      <w:r w:rsidRPr="00E771F5" w:rsidR="00FB6687">
        <w:rPr>
          <w:sz w:val="18"/>
        </w:rPr>
        <w:t xml:space="preserve"> </w:t>
      </w:r>
      <w:r w:rsidRPr="00E771F5">
        <w:rPr>
          <w:sz w:val="18"/>
        </w:rPr>
        <w:t>TÜRK-İŞ</w:t>
      </w:r>
      <w:r w:rsidRPr="00E771F5" w:rsidR="00FB6687">
        <w:rPr>
          <w:sz w:val="18"/>
        </w:rPr>
        <w:t xml:space="preserve"> </w:t>
      </w:r>
      <w:r w:rsidRPr="00E771F5">
        <w:rPr>
          <w:sz w:val="18"/>
        </w:rPr>
        <w:t>yüzde</w:t>
      </w:r>
      <w:r w:rsidRPr="00E771F5" w:rsidR="00FB6687">
        <w:rPr>
          <w:sz w:val="18"/>
        </w:rPr>
        <w:t xml:space="preserve"> </w:t>
      </w:r>
      <w:r w:rsidRPr="00E771F5">
        <w:rPr>
          <w:sz w:val="18"/>
        </w:rPr>
        <w:t>23</w:t>
      </w:r>
      <w:r w:rsidRPr="00E771F5" w:rsidR="00FB6687">
        <w:rPr>
          <w:sz w:val="18"/>
        </w:rPr>
        <w:t xml:space="preserve"> </w:t>
      </w:r>
      <w:r w:rsidRPr="00E771F5">
        <w:rPr>
          <w:sz w:val="18"/>
        </w:rPr>
        <w:t>zam</w:t>
      </w:r>
      <w:r w:rsidRPr="00E771F5" w:rsidR="00FB6687">
        <w:rPr>
          <w:sz w:val="18"/>
        </w:rPr>
        <w:t xml:space="preserve"> </w:t>
      </w:r>
      <w:r w:rsidRPr="00E771F5">
        <w:rPr>
          <w:sz w:val="18"/>
        </w:rPr>
        <w:t>talebinde</w:t>
      </w:r>
      <w:r w:rsidRPr="00E771F5" w:rsidR="00FB6687">
        <w:rPr>
          <w:sz w:val="18"/>
        </w:rPr>
        <w:t xml:space="preserve"> </w:t>
      </w:r>
      <w:r w:rsidRPr="00E771F5">
        <w:rPr>
          <w:sz w:val="18"/>
        </w:rPr>
        <w:t>bulundu,</w:t>
      </w:r>
      <w:r w:rsidRPr="00E771F5" w:rsidR="00FB6687">
        <w:rPr>
          <w:sz w:val="18"/>
        </w:rPr>
        <w:t xml:space="preserve"> </w:t>
      </w:r>
      <w:r w:rsidRPr="00E771F5">
        <w:rPr>
          <w:sz w:val="18"/>
        </w:rPr>
        <w:t>asgari</w:t>
      </w:r>
      <w:r w:rsidRPr="00E771F5" w:rsidR="00FB6687">
        <w:rPr>
          <w:sz w:val="18"/>
        </w:rPr>
        <w:t xml:space="preserve"> </w:t>
      </w:r>
      <w:r w:rsidRPr="00E771F5">
        <w:rPr>
          <w:sz w:val="18"/>
        </w:rPr>
        <w:t>ücretin</w:t>
      </w:r>
      <w:r w:rsidRPr="00E771F5" w:rsidR="00FB6687">
        <w:rPr>
          <w:sz w:val="18"/>
        </w:rPr>
        <w:t xml:space="preserve"> </w:t>
      </w:r>
      <w:r w:rsidRPr="00E771F5">
        <w:rPr>
          <w:sz w:val="18"/>
        </w:rPr>
        <w:t>1.600</w:t>
      </w:r>
      <w:r w:rsidRPr="00E771F5" w:rsidR="00FB6687">
        <w:rPr>
          <w:sz w:val="18"/>
        </w:rPr>
        <w:t xml:space="preserve"> </w:t>
      </w:r>
      <w:r w:rsidRPr="00E771F5">
        <w:rPr>
          <w:sz w:val="18"/>
        </w:rPr>
        <w:t>TL’ye</w:t>
      </w:r>
      <w:r w:rsidRPr="00E771F5" w:rsidR="00FB6687">
        <w:rPr>
          <w:sz w:val="18"/>
        </w:rPr>
        <w:t xml:space="preserve"> </w:t>
      </w:r>
      <w:r w:rsidRPr="00E771F5">
        <w:rPr>
          <w:sz w:val="18"/>
        </w:rPr>
        <w:t>çıkması</w:t>
      </w:r>
      <w:r w:rsidRPr="00E771F5" w:rsidR="00FB6687">
        <w:rPr>
          <w:sz w:val="18"/>
        </w:rPr>
        <w:t xml:space="preserve"> </w:t>
      </w:r>
      <w:r w:rsidRPr="00E771F5">
        <w:rPr>
          <w:sz w:val="18"/>
        </w:rPr>
        <w:t>talebine</w:t>
      </w:r>
      <w:r w:rsidRPr="00E771F5" w:rsidR="00FB6687">
        <w:rPr>
          <w:sz w:val="18"/>
        </w:rPr>
        <w:t xml:space="preserve"> </w:t>
      </w:r>
      <w:r w:rsidRPr="00E771F5">
        <w:rPr>
          <w:sz w:val="18"/>
        </w:rPr>
        <w:t>karşı</w:t>
      </w:r>
      <w:r w:rsidRPr="00E771F5" w:rsidR="00FB6687">
        <w:rPr>
          <w:sz w:val="18"/>
        </w:rPr>
        <w:t xml:space="preserve"> </w:t>
      </w:r>
      <w:r w:rsidRPr="00E771F5">
        <w:rPr>
          <w:sz w:val="18"/>
        </w:rPr>
        <w:t>işverenlerin</w:t>
      </w:r>
      <w:r w:rsidRPr="00E771F5" w:rsidR="00FB6687">
        <w:rPr>
          <w:sz w:val="18"/>
        </w:rPr>
        <w:t xml:space="preserve"> </w:t>
      </w:r>
      <w:r w:rsidRPr="00E771F5">
        <w:rPr>
          <w:sz w:val="18"/>
        </w:rPr>
        <w:t>yanıtı</w:t>
      </w:r>
      <w:r w:rsidRPr="00E771F5" w:rsidR="00FB6687">
        <w:rPr>
          <w:sz w:val="18"/>
        </w:rPr>
        <w:t xml:space="preserve"> </w:t>
      </w:r>
      <w:r w:rsidRPr="00E771F5">
        <w:rPr>
          <w:sz w:val="18"/>
        </w:rPr>
        <w:t>“sıfır</w:t>
      </w:r>
      <w:r w:rsidRPr="00E771F5" w:rsidR="00FB6687">
        <w:rPr>
          <w:sz w:val="18"/>
        </w:rPr>
        <w:t xml:space="preserve"> </w:t>
      </w:r>
      <w:r w:rsidRPr="00E771F5">
        <w:rPr>
          <w:sz w:val="18"/>
        </w:rPr>
        <w:t>zam”</w:t>
      </w:r>
      <w:r w:rsidRPr="00E771F5" w:rsidR="00FB6687">
        <w:rPr>
          <w:sz w:val="18"/>
        </w:rPr>
        <w:t xml:space="preserve"> </w:t>
      </w:r>
      <w:r w:rsidRPr="00E771F5">
        <w:rPr>
          <w:sz w:val="18"/>
        </w:rPr>
        <w:t>oldu.</w:t>
      </w:r>
      <w:r w:rsidRPr="00E771F5" w:rsidR="00FB6687">
        <w:rPr>
          <w:sz w:val="18"/>
        </w:rPr>
        <w:t xml:space="preserve"> </w:t>
      </w:r>
      <w:r w:rsidRPr="00E771F5">
        <w:rPr>
          <w:sz w:val="18"/>
        </w:rPr>
        <w:t>Yani</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asgari</w:t>
      </w:r>
      <w:r w:rsidRPr="00E771F5" w:rsidR="00FB6687">
        <w:rPr>
          <w:sz w:val="18"/>
        </w:rPr>
        <w:t xml:space="preserve"> </w:t>
      </w:r>
      <w:r w:rsidRPr="00E771F5">
        <w:rPr>
          <w:sz w:val="18"/>
        </w:rPr>
        <w:t>ücretle</w:t>
      </w:r>
      <w:r w:rsidRPr="00E771F5" w:rsidR="00FB6687">
        <w:rPr>
          <w:sz w:val="18"/>
        </w:rPr>
        <w:t xml:space="preserve"> </w:t>
      </w:r>
      <w:r w:rsidRPr="00E771F5">
        <w:rPr>
          <w:sz w:val="18"/>
        </w:rPr>
        <w:t>çalışanın</w:t>
      </w:r>
      <w:r w:rsidRPr="00E771F5" w:rsidR="00FB6687">
        <w:rPr>
          <w:sz w:val="18"/>
        </w:rPr>
        <w:t xml:space="preserve"> </w:t>
      </w:r>
      <w:r w:rsidRPr="00E771F5">
        <w:rPr>
          <w:sz w:val="18"/>
        </w:rPr>
        <w:t>bu</w:t>
      </w:r>
      <w:r w:rsidRPr="00E771F5" w:rsidR="00FB6687">
        <w:rPr>
          <w:sz w:val="18"/>
        </w:rPr>
        <w:t xml:space="preserve"> </w:t>
      </w:r>
      <w:r w:rsidRPr="00E771F5">
        <w:rPr>
          <w:sz w:val="18"/>
        </w:rPr>
        <w:t>ücretle</w:t>
      </w:r>
      <w:r w:rsidRPr="00E771F5" w:rsidR="00FB6687">
        <w:rPr>
          <w:sz w:val="18"/>
        </w:rPr>
        <w:t xml:space="preserve"> </w:t>
      </w:r>
      <w:r w:rsidRPr="00E771F5">
        <w:rPr>
          <w:sz w:val="18"/>
        </w:rPr>
        <w:t>geçimini</w:t>
      </w:r>
      <w:r w:rsidRPr="00E771F5" w:rsidR="00FB6687">
        <w:rPr>
          <w:sz w:val="18"/>
        </w:rPr>
        <w:t xml:space="preserve"> </w:t>
      </w:r>
      <w:r w:rsidRPr="00E771F5">
        <w:rPr>
          <w:sz w:val="18"/>
        </w:rPr>
        <w:t>sağlama</w:t>
      </w:r>
      <w:r w:rsidRPr="00E771F5" w:rsidR="00FB6687">
        <w:rPr>
          <w:sz w:val="18"/>
        </w:rPr>
        <w:t xml:space="preserve"> </w:t>
      </w:r>
      <w:r w:rsidRPr="00E771F5">
        <w:rPr>
          <w:sz w:val="18"/>
        </w:rPr>
        <w:t>imkânı</w:t>
      </w:r>
      <w:r w:rsidRPr="00E771F5" w:rsidR="00FB6687">
        <w:rPr>
          <w:sz w:val="18"/>
        </w:rPr>
        <w:t xml:space="preserve"> </w:t>
      </w:r>
      <w:r w:rsidRPr="00E771F5">
        <w:rPr>
          <w:sz w:val="18"/>
        </w:rPr>
        <w:t>kalmamış,</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ekonomik</w:t>
      </w:r>
      <w:r w:rsidRPr="00E771F5" w:rsidR="00FB6687">
        <w:rPr>
          <w:sz w:val="18"/>
        </w:rPr>
        <w:t xml:space="preserve"> </w:t>
      </w:r>
      <w:r w:rsidRPr="00E771F5">
        <w:rPr>
          <w:sz w:val="18"/>
        </w:rPr>
        <w:t>daralma</w:t>
      </w:r>
      <w:r w:rsidRPr="00E771F5" w:rsidR="00FB6687">
        <w:rPr>
          <w:sz w:val="18"/>
        </w:rPr>
        <w:t xml:space="preserve"> </w:t>
      </w:r>
      <w:r w:rsidRPr="00E771F5">
        <w:rPr>
          <w:sz w:val="18"/>
        </w:rPr>
        <w:t>neticesinde</w:t>
      </w:r>
      <w:r w:rsidRPr="00E771F5" w:rsidR="00FB6687">
        <w:rPr>
          <w:sz w:val="18"/>
        </w:rPr>
        <w:t xml:space="preserve"> </w:t>
      </w:r>
      <w:r w:rsidRPr="00E771F5">
        <w:rPr>
          <w:sz w:val="18"/>
        </w:rPr>
        <w:t>işverenlerin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ücreti</w:t>
      </w:r>
      <w:r w:rsidRPr="00E771F5" w:rsidR="00FB6687">
        <w:rPr>
          <w:sz w:val="18"/>
        </w:rPr>
        <w:t xml:space="preserve"> </w:t>
      </w:r>
      <w:r w:rsidRPr="00E771F5">
        <w:rPr>
          <w:sz w:val="18"/>
        </w:rPr>
        <w:t>bile</w:t>
      </w:r>
      <w:r w:rsidRPr="00E771F5" w:rsidR="00FB6687">
        <w:rPr>
          <w:sz w:val="18"/>
        </w:rPr>
        <w:t xml:space="preserve"> </w:t>
      </w:r>
      <w:r w:rsidRPr="00E771F5">
        <w:rPr>
          <w:sz w:val="18"/>
        </w:rPr>
        <w:t>ödeyebilecek</w:t>
      </w:r>
      <w:r w:rsidRPr="00E771F5" w:rsidR="00FB6687">
        <w:rPr>
          <w:sz w:val="18"/>
        </w:rPr>
        <w:t xml:space="preserve"> </w:t>
      </w:r>
      <w:r w:rsidRPr="00E771F5">
        <w:rPr>
          <w:sz w:val="18"/>
        </w:rPr>
        <w:t>gücü</w:t>
      </w:r>
      <w:r w:rsidRPr="00E771F5" w:rsidR="00FB6687">
        <w:rPr>
          <w:sz w:val="18"/>
        </w:rPr>
        <w:t xml:space="preserve"> </w:t>
      </w:r>
      <w:r w:rsidRPr="00E771F5">
        <w:rPr>
          <w:sz w:val="18"/>
        </w:rPr>
        <w:t>azalmış</w:t>
      </w:r>
      <w:r w:rsidRPr="00E771F5" w:rsidR="00FB6687">
        <w:rPr>
          <w:sz w:val="18"/>
        </w:rPr>
        <w:t xml:space="preserve"> </w:t>
      </w:r>
      <w:r w:rsidRPr="00E771F5">
        <w:rPr>
          <w:sz w:val="18"/>
        </w:rPr>
        <w:t>bulunmaktadır.</w:t>
      </w:r>
      <w:r w:rsidRPr="00E771F5" w:rsidR="00FB6687">
        <w:rPr>
          <w:sz w:val="18"/>
        </w:rPr>
        <w:t xml:space="preserve"> </w:t>
      </w:r>
      <w:r w:rsidRPr="00E771F5">
        <w:rPr>
          <w:sz w:val="18"/>
        </w:rPr>
        <w:t>TÜİK’in</w:t>
      </w:r>
      <w:r w:rsidRPr="00E771F5" w:rsidR="00FB6687">
        <w:rPr>
          <w:sz w:val="18"/>
        </w:rPr>
        <w:t xml:space="preserve"> </w:t>
      </w:r>
      <w:r w:rsidRPr="00E771F5">
        <w:rPr>
          <w:sz w:val="18"/>
        </w:rPr>
        <w:t>Türkiye'de</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2’nci</w:t>
      </w:r>
      <w:r w:rsidRPr="00E771F5" w:rsidR="00FB6687">
        <w:rPr>
          <w:sz w:val="18"/>
        </w:rPr>
        <w:t xml:space="preserve"> </w:t>
      </w:r>
      <w:r w:rsidRPr="00E771F5">
        <w:rPr>
          <w:sz w:val="18"/>
        </w:rPr>
        <w:t>çeyreği</w:t>
      </w:r>
      <w:r w:rsidRPr="00E771F5" w:rsidR="00FB6687">
        <w:rPr>
          <w:sz w:val="18"/>
        </w:rPr>
        <w:t xml:space="preserve"> </w:t>
      </w:r>
      <w:r w:rsidRPr="00E771F5">
        <w:rPr>
          <w:sz w:val="18"/>
        </w:rPr>
        <w:t>itibarıyla</w:t>
      </w:r>
      <w:r w:rsidRPr="00E771F5" w:rsidR="00FB6687">
        <w:rPr>
          <w:sz w:val="18"/>
        </w:rPr>
        <w:t xml:space="preserve"> </w:t>
      </w:r>
      <w:r w:rsidRPr="00E771F5">
        <w:rPr>
          <w:sz w:val="18"/>
        </w:rPr>
        <w:t>15’le</w:t>
      </w:r>
      <w:r w:rsidRPr="00E771F5" w:rsidR="00FB6687">
        <w:rPr>
          <w:sz w:val="18"/>
        </w:rPr>
        <w:t xml:space="preserve"> </w:t>
      </w:r>
      <w:r w:rsidRPr="00E771F5">
        <w:rPr>
          <w:sz w:val="18"/>
        </w:rPr>
        <w:t>35</w:t>
      </w:r>
      <w:r w:rsidRPr="00E771F5" w:rsidR="00FB6687">
        <w:rPr>
          <w:sz w:val="18"/>
        </w:rPr>
        <w:t xml:space="preserve"> </w:t>
      </w:r>
      <w:r w:rsidRPr="00E771F5">
        <w:rPr>
          <w:sz w:val="18"/>
        </w:rPr>
        <w:t>yaş</w:t>
      </w:r>
      <w:r w:rsidRPr="00E771F5" w:rsidR="00FB6687">
        <w:rPr>
          <w:sz w:val="18"/>
        </w:rPr>
        <w:t xml:space="preserve"> </w:t>
      </w:r>
      <w:r w:rsidRPr="00E771F5">
        <w:rPr>
          <w:sz w:val="18"/>
        </w:rPr>
        <w:t>aralığı</w:t>
      </w:r>
      <w:r w:rsidRPr="00E771F5" w:rsidR="00FB6687">
        <w:rPr>
          <w:sz w:val="18"/>
        </w:rPr>
        <w:t xml:space="preserve"> </w:t>
      </w:r>
      <w:r w:rsidRPr="00E771F5">
        <w:rPr>
          <w:sz w:val="18"/>
        </w:rPr>
        <w:t>için</w:t>
      </w:r>
      <w:r w:rsidRPr="00E771F5" w:rsidR="00FB6687">
        <w:rPr>
          <w:sz w:val="18"/>
        </w:rPr>
        <w:t xml:space="preserve"> </w:t>
      </w:r>
      <w:r w:rsidRPr="00E771F5">
        <w:rPr>
          <w:sz w:val="18"/>
        </w:rPr>
        <w:t>açıkladığı</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yüzde</w:t>
      </w:r>
      <w:r w:rsidRPr="00E771F5" w:rsidR="00FB6687">
        <w:rPr>
          <w:sz w:val="18"/>
        </w:rPr>
        <w:t xml:space="preserve"> </w:t>
      </w:r>
      <w:r w:rsidRPr="00E771F5">
        <w:rPr>
          <w:sz w:val="18"/>
        </w:rPr>
        <w:t>13,2</w:t>
      </w:r>
      <w:r w:rsidRPr="00E771F5" w:rsidR="00FB6687">
        <w:rPr>
          <w:sz w:val="18"/>
        </w:rPr>
        <w:t xml:space="preserve"> </w:t>
      </w:r>
      <w:r w:rsidRPr="00E771F5">
        <w:rPr>
          <w:sz w:val="18"/>
        </w:rPr>
        <w:t>oldu.</w:t>
      </w:r>
      <w:r w:rsidRPr="00E771F5" w:rsidR="00FB6687">
        <w:rPr>
          <w:sz w:val="18"/>
        </w:rPr>
        <w:t xml:space="preserve"> </w:t>
      </w:r>
      <w:r w:rsidRPr="00E771F5">
        <w:rPr>
          <w:sz w:val="18"/>
        </w:rPr>
        <w:t>Elbette</w:t>
      </w:r>
      <w:r w:rsidRPr="00E771F5" w:rsidR="00FB6687">
        <w:rPr>
          <w:sz w:val="18"/>
        </w:rPr>
        <w:t xml:space="preserve"> </w:t>
      </w:r>
      <w:r w:rsidRPr="00E771F5">
        <w:rPr>
          <w:sz w:val="18"/>
        </w:rPr>
        <w:t>fiilî</w:t>
      </w:r>
      <w:r w:rsidRPr="00E771F5" w:rsidR="00FB6687">
        <w:rPr>
          <w:sz w:val="18"/>
        </w:rPr>
        <w:t xml:space="preserve"> </w:t>
      </w:r>
      <w:r w:rsidRPr="00E771F5">
        <w:rPr>
          <w:sz w:val="18"/>
        </w:rPr>
        <w:t>işsizliğin</w:t>
      </w:r>
      <w:r w:rsidRPr="00E771F5" w:rsidR="00FB6687">
        <w:rPr>
          <w:sz w:val="18"/>
        </w:rPr>
        <w:t xml:space="preserve"> </w:t>
      </w:r>
      <w:r w:rsidRPr="00E771F5">
        <w:rPr>
          <w:sz w:val="18"/>
        </w:rPr>
        <w:t>bu</w:t>
      </w:r>
      <w:r w:rsidRPr="00E771F5" w:rsidR="00FB6687">
        <w:rPr>
          <w:sz w:val="18"/>
        </w:rPr>
        <w:t xml:space="preserve"> </w:t>
      </w:r>
      <w:r w:rsidRPr="00E771F5">
        <w:rPr>
          <w:sz w:val="18"/>
        </w:rPr>
        <w:t>rakamın</w:t>
      </w:r>
      <w:r w:rsidRPr="00E771F5" w:rsidR="00FB6687">
        <w:rPr>
          <w:sz w:val="18"/>
        </w:rPr>
        <w:t xml:space="preserve"> </w:t>
      </w:r>
      <w:r w:rsidRPr="00E771F5">
        <w:rPr>
          <w:sz w:val="18"/>
        </w:rPr>
        <w:t>da</w:t>
      </w:r>
      <w:r w:rsidRPr="00E771F5" w:rsidR="00FB6687">
        <w:rPr>
          <w:sz w:val="18"/>
        </w:rPr>
        <w:t xml:space="preserve"> </w:t>
      </w:r>
      <w:r w:rsidRPr="00E771F5">
        <w:rPr>
          <w:sz w:val="18"/>
        </w:rPr>
        <w:t>üzerinde</w:t>
      </w:r>
      <w:r w:rsidRPr="00E771F5" w:rsidR="00FB6687">
        <w:rPr>
          <w:sz w:val="18"/>
        </w:rPr>
        <w:t xml:space="preserve"> </w:t>
      </w:r>
      <w:r w:rsidRPr="00E771F5">
        <w:rPr>
          <w:sz w:val="18"/>
        </w:rPr>
        <w:t>olduğunu</w:t>
      </w:r>
      <w:r w:rsidRPr="00E771F5" w:rsidR="00FB6687">
        <w:rPr>
          <w:sz w:val="18"/>
        </w:rPr>
        <w:t xml:space="preserve"> </w:t>
      </w:r>
      <w:r w:rsidRPr="00E771F5">
        <w:rPr>
          <w:sz w:val="18"/>
        </w:rPr>
        <w:t>hepimizi</w:t>
      </w:r>
      <w:r w:rsidRPr="00E771F5" w:rsidR="00FB6687">
        <w:rPr>
          <w:sz w:val="18"/>
        </w:rPr>
        <w:t xml:space="preserve"> </w:t>
      </w:r>
      <w:r w:rsidRPr="00E771F5">
        <w:rPr>
          <w:sz w:val="18"/>
        </w:rPr>
        <w:t>gayet</w:t>
      </w:r>
      <w:r w:rsidRPr="00E771F5" w:rsidR="00FB6687">
        <w:rPr>
          <w:sz w:val="18"/>
        </w:rPr>
        <w:t xml:space="preserve"> </w:t>
      </w:r>
      <w:r w:rsidRPr="00E771F5">
        <w:rPr>
          <w:sz w:val="18"/>
        </w:rPr>
        <w:t>açık</w:t>
      </w:r>
      <w:r w:rsidRPr="00E771F5" w:rsidR="00FB6687">
        <w:rPr>
          <w:sz w:val="18"/>
        </w:rPr>
        <w:t xml:space="preserve"> </w:t>
      </w:r>
      <w:r w:rsidRPr="00E771F5">
        <w:rPr>
          <w:sz w:val="18"/>
        </w:rPr>
        <w:t>olarak</w:t>
      </w:r>
      <w:r w:rsidRPr="00E771F5" w:rsidR="00FB6687">
        <w:rPr>
          <w:sz w:val="18"/>
        </w:rPr>
        <w:t xml:space="preserve"> </w:t>
      </w:r>
      <w:r w:rsidRPr="00E771F5">
        <w:rPr>
          <w:sz w:val="18"/>
        </w:rPr>
        <w:t>biliyoruz.</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konuşmamı</w:t>
      </w:r>
      <w:r w:rsidRPr="00E771F5" w:rsidR="00FB6687">
        <w:rPr>
          <w:sz w:val="18"/>
        </w:rPr>
        <w:t xml:space="preserve"> </w:t>
      </w:r>
      <w:r w:rsidRPr="00E771F5">
        <w:rPr>
          <w:sz w:val="18"/>
        </w:rPr>
        <w:t>sonlandırmadan,</w:t>
      </w:r>
      <w:r w:rsidRPr="00E771F5" w:rsidR="00FB6687">
        <w:rPr>
          <w:sz w:val="18"/>
        </w:rPr>
        <w:t xml:space="preserve"> </w:t>
      </w:r>
      <w:r w:rsidRPr="00E771F5">
        <w:rPr>
          <w:sz w:val="18"/>
        </w:rPr>
        <w:t>parti</w:t>
      </w:r>
      <w:r w:rsidRPr="00E771F5" w:rsidR="00FB6687">
        <w:rPr>
          <w:sz w:val="18"/>
        </w:rPr>
        <w:t xml:space="preserve"> </w:t>
      </w:r>
      <w:r w:rsidRPr="00E771F5">
        <w:rPr>
          <w:sz w:val="18"/>
        </w:rPr>
        <w:t>olarak</w:t>
      </w:r>
      <w:r w:rsidRPr="00E771F5" w:rsidR="00FB6687">
        <w:rPr>
          <w:sz w:val="18"/>
        </w:rPr>
        <w:t xml:space="preserve"> </w:t>
      </w:r>
      <w:r w:rsidRPr="00E771F5">
        <w:rPr>
          <w:sz w:val="18"/>
        </w:rPr>
        <w:t>sürekli</w:t>
      </w:r>
      <w:r w:rsidRPr="00E771F5" w:rsidR="00FB6687">
        <w:rPr>
          <w:sz w:val="18"/>
        </w:rPr>
        <w:t xml:space="preserve"> </w:t>
      </w:r>
      <w:r w:rsidRPr="00E771F5">
        <w:rPr>
          <w:sz w:val="18"/>
        </w:rPr>
        <w:t>biçimde</w:t>
      </w:r>
      <w:r w:rsidRPr="00E771F5" w:rsidR="00FB6687">
        <w:rPr>
          <w:sz w:val="18"/>
        </w:rPr>
        <w:t xml:space="preserve"> </w:t>
      </w:r>
      <w:r w:rsidRPr="00E771F5">
        <w:rPr>
          <w:sz w:val="18"/>
        </w:rPr>
        <w:t>dile</w:t>
      </w:r>
      <w:r w:rsidRPr="00E771F5" w:rsidR="00FB6687">
        <w:rPr>
          <w:sz w:val="18"/>
        </w:rPr>
        <w:t xml:space="preserve"> </w:t>
      </w:r>
      <w:r w:rsidRPr="00E771F5">
        <w:rPr>
          <w:sz w:val="18"/>
        </w:rPr>
        <w:t>getirdiğimiz</w:t>
      </w:r>
      <w:r w:rsidRPr="00E771F5" w:rsidR="00FB6687">
        <w:rPr>
          <w:sz w:val="18"/>
        </w:rPr>
        <w:t xml:space="preserve"> </w:t>
      </w:r>
      <w:r w:rsidRPr="00E771F5">
        <w:rPr>
          <w:sz w:val="18"/>
        </w:rPr>
        <w:t>çağrılarımızı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Parlamentoya</w:t>
      </w:r>
      <w:r w:rsidRPr="00E771F5" w:rsidR="00FB6687">
        <w:rPr>
          <w:sz w:val="18"/>
        </w:rPr>
        <w:t xml:space="preserve"> </w:t>
      </w:r>
      <w:r w:rsidRPr="00E771F5">
        <w:rPr>
          <w:sz w:val="18"/>
        </w:rPr>
        <w:t>açıklamak</w:t>
      </w:r>
      <w:r w:rsidRPr="00E771F5" w:rsidR="00FB6687">
        <w:rPr>
          <w:sz w:val="18"/>
        </w:rPr>
        <w:t xml:space="preserve"> </w:t>
      </w:r>
      <w:r w:rsidRPr="00E771F5">
        <w:rPr>
          <w:sz w:val="18"/>
        </w:rPr>
        <w:t>ve</w:t>
      </w:r>
      <w:r w:rsidRPr="00E771F5" w:rsidR="00FB6687">
        <w:rPr>
          <w:sz w:val="18"/>
        </w:rPr>
        <w:t xml:space="preserve"> </w:t>
      </w:r>
      <w:r w:rsidRPr="00E771F5">
        <w:rPr>
          <w:sz w:val="18"/>
        </w:rPr>
        <w:t>bildirmek</w:t>
      </w:r>
      <w:r w:rsidRPr="00E771F5" w:rsidR="00FB6687">
        <w:rPr>
          <w:sz w:val="18"/>
        </w:rPr>
        <w:t xml:space="preserve"> </w:t>
      </w:r>
      <w:r w:rsidRPr="00E771F5">
        <w:rPr>
          <w:sz w:val="18"/>
        </w:rPr>
        <w:t>istiyorum.</w:t>
      </w:r>
      <w:r w:rsidRPr="00E771F5" w:rsidR="00FB6687">
        <w:rPr>
          <w:sz w:val="18"/>
        </w:rPr>
        <w:t xml:space="preserve"> </w:t>
      </w:r>
      <w:r w:rsidRPr="00E771F5">
        <w:rPr>
          <w:sz w:val="18"/>
        </w:rPr>
        <w:t>Siyasetten</w:t>
      </w:r>
      <w:r w:rsidRPr="00E771F5" w:rsidR="00FB6687">
        <w:rPr>
          <w:sz w:val="18"/>
        </w:rPr>
        <w:t xml:space="preserve"> </w:t>
      </w:r>
      <w:r w:rsidRPr="00E771F5">
        <w:rPr>
          <w:sz w:val="18"/>
        </w:rPr>
        <w:t>ekonomiye</w:t>
      </w:r>
      <w:r w:rsidRPr="00E771F5" w:rsidR="00FB6687">
        <w:rPr>
          <w:sz w:val="18"/>
        </w:rPr>
        <w:t xml:space="preserve"> </w:t>
      </w:r>
      <w:r w:rsidRPr="00E771F5">
        <w:rPr>
          <w:sz w:val="18"/>
        </w:rPr>
        <w:t>her</w:t>
      </w:r>
      <w:r w:rsidRPr="00E771F5" w:rsidR="00FB6687">
        <w:rPr>
          <w:sz w:val="18"/>
        </w:rPr>
        <w:t xml:space="preserve"> </w:t>
      </w:r>
      <w:r w:rsidRPr="00E771F5">
        <w:rPr>
          <w:sz w:val="18"/>
        </w:rPr>
        <w:t>alanda</w:t>
      </w:r>
      <w:r w:rsidRPr="00E771F5" w:rsidR="00FB6687">
        <w:rPr>
          <w:sz w:val="18"/>
        </w:rPr>
        <w:t xml:space="preserve"> </w:t>
      </w:r>
      <w:r w:rsidRPr="00E771F5">
        <w:rPr>
          <w:sz w:val="18"/>
        </w:rPr>
        <w:t>istikrarsızlığa</w:t>
      </w:r>
      <w:r w:rsidRPr="00E771F5" w:rsidR="00FB6687">
        <w:rPr>
          <w:sz w:val="18"/>
        </w:rPr>
        <w:t xml:space="preserve"> </w:t>
      </w:r>
      <w:r w:rsidRPr="00E771F5">
        <w:rPr>
          <w:sz w:val="18"/>
        </w:rPr>
        <w:t>yol</w:t>
      </w:r>
      <w:r w:rsidRPr="00E771F5" w:rsidR="00FB6687">
        <w:rPr>
          <w:sz w:val="18"/>
        </w:rPr>
        <w:t xml:space="preserve"> </w:t>
      </w:r>
      <w:r w:rsidRPr="00E771F5">
        <w:rPr>
          <w:sz w:val="18"/>
        </w:rPr>
        <w:t>açan</w:t>
      </w:r>
      <w:r w:rsidRPr="00E771F5" w:rsidR="00FB6687">
        <w:rPr>
          <w:sz w:val="18"/>
        </w:rPr>
        <w:t xml:space="preserve"> </w:t>
      </w:r>
      <w:r w:rsidRPr="00E771F5">
        <w:rPr>
          <w:sz w:val="18"/>
        </w:rPr>
        <w:t>asayişçi</w:t>
      </w:r>
      <w:r w:rsidRPr="00E771F5" w:rsidR="00FB6687">
        <w:rPr>
          <w:sz w:val="18"/>
        </w:rPr>
        <w:t xml:space="preserve"> </w:t>
      </w:r>
      <w:r w:rsidRPr="00E771F5">
        <w:rPr>
          <w:sz w:val="18"/>
        </w:rPr>
        <w:t>ve</w:t>
      </w:r>
      <w:r w:rsidRPr="00E771F5" w:rsidR="00FB6687">
        <w:rPr>
          <w:sz w:val="18"/>
        </w:rPr>
        <w:t xml:space="preserve"> </w:t>
      </w:r>
      <w:r w:rsidRPr="00E771F5">
        <w:rPr>
          <w:sz w:val="18"/>
        </w:rPr>
        <w:t>güvenlikçi</w:t>
      </w:r>
      <w:r w:rsidRPr="00E771F5" w:rsidR="00FB6687">
        <w:rPr>
          <w:sz w:val="18"/>
        </w:rPr>
        <w:t xml:space="preserve"> </w:t>
      </w:r>
      <w:r w:rsidRPr="00E771F5">
        <w:rPr>
          <w:sz w:val="18"/>
        </w:rPr>
        <w:t>politikalardan,</w:t>
      </w:r>
      <w:r w:rsidRPr="00E771F5" w:rsidR="00FB6687">
        <w:rPr>
          <w:sz w:val="18"/>
        </w:rPr>
        <w:t xml:space="preserve"> </w:t>
      </w:r>
      <w:r w:rsidRPr="00E771F5">
        <w:rPr>
          <w:sz w:val="18"/>
        </w:rPr>
        <w:t>keyfî</w:t>
      </w:r>
      <w:r w:rsidRPr="00E771F5" w:rsidR="00FB6687">
        <w:rPr>
          <w:sz w:val="18"/>
        </w:rPr>
        <w:t xml:space="preserve"> </w:t>
      </w:r>
      <w:r w:rsidRPr="00E771F5">
        <w:rPr>
          <w:sz w:val="18"/>
        </w:rPr>
        <w:t>cezai</w:t>
      </w:r>
      <w:r w:rsidRPr="00E771F5" w:rsidR="00FB6687">
        <w:rPr>
          <w:sz w:val="18"/>
        </w:rPr>
        <w:t xml:space="preserve"> </w:t>
      </w:r>
      <w:r w:rsidRPr="00E771F5">
        <w:rPr>
          <w:sz w:val="18"/>
        </w:rPr>
        <w:t>uygulamalardan</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uygulamalarından</w:t>
      </w:r>
      <w:r w:rsidRPr="00E771F5" w:rsidR="00FB6687">
        <w:rPr>
          <w:sz w:val="18"/>
        </w:rPr>
        <w:t xml:space="preserve"> </w:t>
      </w:r>
      <w:r w:rsidRPr="00E771F5">
        <w:rPr>
          <w:sz w:val="18"/>
        </w:rPr>
        <w:t>ülkemiz</w:t>
      </w:r>
      <w:r w:rsidRPr="00E771F5" w:rsidR="00FB6687">
        <w:rPr>
          <w:sz w:val="18"/>
        </w:rPr>
        <w:t xml:space="preserve"> </w:t>
      </w:r>
      <w:r w:rsidRPr="00E771F5">
        <w:rPr>
          <w:sz w:val="18"/>
        </w:rPr>
        <w:t>adına,</w:t>
      </w:r>
      <w:r w:rsidRPr="00E771F5" w:rsidR="00FB6687">
        <w:rPr>
          <w:sz w:val="18"/>
        </w:rPr>
        <w:t xml:space="preserve"> </w:t>
      </w:r>
      <w:r w:rsidRPr="00E771F5">
        <w:rPr>
          <w:sz w:val="18"/>
        </w:rPr>
        <w:t>demokrasi</w:t>
      </w:r>
      <w:r w:rsidRPr="00E771F5" w:rsidR="00FB6687">
        <w:rPr>
          <w:sz w:val="18"/>
        </w:rPr>
        <w:t xml:space="preserve"> </w:t>
      </w:r>
      <w:r w:rsidRPr="00E771F5">
        <w:rPr>
          <w:sz w:val="18"/>
        </w:rPr>
        <w:t>adına</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vazgeçilmesi</w:t>
      </w:r>
      <w:r w:rsidRPr="00E771F5" w:rsidR="00FB6687">
        <w:rPr>
          <w:sz w:val="18"/>
        </w:rPr>
        <w:t xml:space="preserve"> </w:t>
      </w:r>
      <w:r w:rsidRPr="00E771F5">
        <w:rPr>
          <w:sz w:val="18"/>
        </w:rPr>
        <w:t>gerektiğini</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Türkiye</w:t>
      </w:r>
      <w:r w:rsidRPr="00E771F5" w:rsidR="00FB6687">
        <w:rPr>
          <w:sz w:val="18"/>
        </w:rPr>
        <w:t xml:space="preserve"> </w:t>
      </w:r>
      <w:r w:rsidRPr="00E771F5">
        <w:rPr>
          <w:sz w:val="18"/>
        </w:rPr>
        <w:t>kamuoyuna</w:t>
      </w:r>
      <w:r w:rsidRPr="00E771F5" w:rsidR="00FB6687">
        <w:rPr>
          <w:sz w:val="18"/>
        </w:rPr>
        <w:t xml:space="preserve"> </w:t>
      </w:r>
      <w:r w:rsidRPr="00E771F5">
        <w:rPr>
          <w:sz w:val="18"/>
        </w:rPr>
        <w:t>ve</w:t>
      </w:r>
      <w:r w:rsidRPr="00E771F5" w:rsidR="00FB6687">
        <w:rPr>
          <w:sz w:val="18"/>
        </w:rPr>
        <w:t xml:space="preserve"> </w:t>
      </w:r>
      <w:r w:rsidRPr="00E771F5">
        <w:rPr>
          <w:sz w:val="18"/>
        </w:rPr>
        <w:t>Parlamentoya</w:t>
      </w:r>
      <w:r w:rsidRPr="00E771F5" w:rsidR="00FB6687">
        <w:rPr>
          <w:sz w:val="18"/>
        </w:rPr>
        <w:t xml:space="preserve"> </w:t>
      </w:r>
      <w:r w:rsidRPr="00E771F5">
        <w:rPr>
          <w:sz w:val="18"/>
        </w:rPr>
        <w:t>haykırmak</w:t>
      </w:r>
      <w:r w:rsidRPr="00E771F5" w:rsidR="00FB6687">
        <w:rPr>
          <w:sz w:val="18"/>
        </w:rPr>
        <w:t xml:space="preserve"> </w:t>
      </w:r>
      <w:r w:rsidRPr="00E771F5">
        <w:rPr>
          <w:sz w:val="18"/>
        </w:rPr>
        <w:t>istiyoruz.</w:t>
      </w:r>
      <w:r w:rsidRPr="00E771F5" w:rsidR="00FB6687">
        <w:rPr>
          <w:sz w:val="18"/>
        </w:rPr>
        <w:t xml:space="preserve"> </w:t>
      </w:r>
      <w:r w:rsidRPr="00E771F5">
        <w:rPr>
          <w:sz w:val="18"/>
        </w:rPr>
        <w:t>21’inci</w:t>
      </w:r>
      <w:r w:rsidRPr="00E771F5" w:rsidR="00FB6687">
        <w:rPr>
          <w:sz w:val="18"/>
        </w:rPr>
        <w:t xml:space="preserve"> </w:t>
      </w:r>
      <w:r w:rsidRPr="00E771F5">
        <w:rPr>
          <w:sz w:val="18"/>
        </w:rPr>
        <w:t>yüzyıl</w:t>
      </w:r>
      <w:r w:rsidRPr="00E771F5" w:rsidR="00FB6687">
        <w:rPr>
          <w:sz w:val="18"/>
        </w:rPr>
        <w:t xml:space="preserve"> </w:t>
      </w:r>
      <w:r w:rsidRPr="00E771F5">
        <w:rPr>
          <w:sz w:val="18"/>
        </w:rPr>
        <w:t>dünyasında</w:t>
      </w:r>
      <w:r w:rsidRPr="00E771F5" w:rsidR="00FB6687">
        <w:rPr>
          <w:sz w:val="18"/>
        </w:rPr>
        <w:t xml:space="preserve"> </w:t>
      </w:r>
      <w:r w:rsidRPr="00E771F5">
        <w:rPr>
          <w:sz w:val="18"/>
        </w:rPr>
        <w:t>Türkiye</w:t>
      </w:r>
      <w:r w:rsidRPr="00E771F5" w:rsidR="00FB6687">
        <w:rPr>
          <w:sz w:val="18"/>
        </w:rPr>
        <w:t xml:space="preserve"> </w:t>
      </w:r>
      <w:r w:rsidRPr="00E771F5">
        <w:rPr>
          <w:sz w:val="18"/>
        </w:rPr>
        <w:t>için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ayıba</w:t>
      </w:r>
      <w:r w:rsidRPr="00E771F5" w:rsidR="00FB6687">
        <w:rPr>
          <w:sz w:val="18"/>
        </w:rPr>
        <w:t xml:space="preserve"> </w:t>
      </w:r>
      <w:r w:rsidRPr="00E771F5">
        <w:rPr>
          <w:sz w:val="18"/>
        </w:rPr>
        <w:t>dönüşen</w:t>
      </w:r>
      <w:r w:rsidRPr="00E771F5" w:rsidR="00FB6687">
        <w:rPr>
          <w:sz w:val="18"/>
        </w:rPr>
        <w:t xml:space="preserve"> </w:t>
      </w:r>
      <w:r w:rsidRPr="00E771F5">
        <w:rPr>
          <w:sz w:val="18"/>
        </w:rPr>
        <w:t>başta</w:t>
      </w:r>
      <w:r w:rsidRPr="00E771F5" w:rsidR="00FB6687">
        <w:rPr>
          <w:sz w:val="18"/>
        </w:rPr>
        <w:t xml:space="preserve"> </w:t>
      </w:r>
      <w:r w:rsidRPr="00E771F5">
        <w:rPr>
          <w:sz w:val="18"/>
        </w:rPr>
        <w:t>Kürt</w:t>
      </w:r>
      <w:r w:rsidRPr="00E771F5" w:rsidR="00FB6687">
        <w:rPr>
          <w:sz w:val="18"/>
        </w:rPr>
        <w:t xml:space="preserve"> </w:t>
      </w:r>
      <w:r w:rsidRPr="00E771F5">
        <w:rPr>
          <w:sz w:val="18"/>
        </w:rPr>
        <w:t>sorunu</w:t>
      </w:r>
      <w:r w:rsidRPr="00E771F5" w:rsidR="00FB6687">
        <w:rPr>
          <w:sz w:val="18"/>
        </w:rPr>
        <w:t xml:space="preserve"> </w:t>
      </w:r>
      <w:r w:rsidRPr="00E771F5">
        <w:rPr>
          <w:sz w:val="18"/>
        </w:rPr>
        <w:t>ve</w:t>
      </w:r>
      <w:r w:rsidRPr="00E771F5" w:rsidR="00FB6687">
        <w:rPr>
          <w:sz w:val="18"/>
        </w:rPr>
        <w:t xml:space="preserve"> </w:t>
      </w:r>
      <w:r w:rsidRPr="00E771F5">
        <w:rPr>
          <w:sz w:val="18"/>
        </w:rPr>
        <w:t>inanç</w:t>
      </w:r>
      <w:r w:rsidRPr="00E771F5" w:rsidR="00FB6687">
        <w:rPr>
          <w:sz w:val="18"/>
        </w:rPr>
        <w:t xml:space="preserve"> </w:t>
      </w:r>
      <w:r w:rsidRPr="00E771F5">
        <w:rPr>
          <w:sz w:val="18"/>
        </w:rPr>
        <w:t>hürriyeti</w:t>
      </w:r>
      <w:r w:rsidRPr="00E771F5" w:rsidR="00FB6687">
        <w:rPr>
          <w:sz w:val="18"/>
        </w:rPr>
        <w:t xml:space="preserve"> </w:t>
      </w:r>
      <w:r w:rsidRPr="00E771F5">
        <w:rPr>
          <w:sz w:val="18"/>
        </w:rPr>
        <w:t>bağlamında</w:t>
      </w:r>
      <w:r w:rsidRPr="00E771F5" w:rsidR="00FB6687">
        <w:rPr>
          <w:sz w:val="18"/>
        </w:rPr>
        <w:t xml:space="preserve"> </w:t>
      </w:r>
      <w:r w:rsidRPr="00E771F5">
        <w:rPr>
          <w:sz w:val="18"/>
        </w:rPr>
        <w:t>eşit</w:t>
      </w:r>
      <w:r w:rsidRPr="00E771F5" w:rsidR="00FB6687">
        <w:rPr>
          <w:sz w:val="18"/>
        </w:rPr>
        <w:t xml:space="preserve"> </w:t>
      </w:r>
      <w:r w:rsidRPr="00E771F5">
        <w:rPr>
          <w:sz w:val="18"/>
        </w:rPr>
        <w:t>yurttaşlık</w:t>
      </w:r>
      <w:r w:rsidRPr="00E771F5" w:rsidR="00FB6687">
        <w:rPr>
          <w:sz w:val="18"/>
        </w:rPr>
        <w:t xml:space="preserve"> </w:t>
      </w:r>
      <w:r w:rsidRPr="00E771F5">
        <w:rPr>
          <w:sz w:val="18"/>
        </w:rPr>
        <w:t>talepleri</w:t>
      </w:r>
      <w:r w:rsidRPr="00E771F5" w:rsidR="00FB6687">
        <w:rPr>
          <w:sz w:val="18"/>
        </w:rPr>
        <w:t xml:space="preserve"> </w:t>
      </w:r>
      <w:r w:rsidRPr="00E771F5">
        <w:rPr>
          <w:sz w:val="18"/>
        </w:rPr>
        <w:t>sürekli</w:t>
      </w:r>
      <w:r w:rsidRPr="00E771F5" w:rsidR="00FB6687">
        <w:rPr>
          <w:sz w:val="18"/>
        </w:rPr>
        <w:t xml:space="preserve"> </w:t>
      </w:r>
      <w:r w:rsidRPr="00E771F5">
        <w:rPr>
          <w:sz w:val="18"/>
        </w:rPr>
        <w:t>ötelenen</w:t>
      </w:r>
      <w:r w:rsidRPr="00E771F5" w:rsidR="00FB6687">
        <w:rPr>
          <w:sz w:val="18"/>
        </w:rPr>
        <w:t xml:space="preserve"> </w:t>
      </w:r>
      <w:r w:rsidRPr="00E771F5">
        <w:rPr>
          <w:sz w:val="18"/>
        </w:rPr>
        <w:t>Alevi</w:t>
      </w:r>
      <w:r w:rsidRPr="00E771F5" w:rsidR="00FB6687">
        <w:rPr>
          <w:sz w:val="18"/>
        </w:rPr>
        <w:t xml:space="preserve"> </w:t>
      </w:r>
      <w:r w:rsidRPr="00E771F5">
        <w:rPr>
          <w:sz w:val="18"/>
        </w:rPr>
        <w:t>sorunu</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çözüm</w:t>
      </w:r>
      <w:r w:rsidRPr="00E771F5" w:rsidR="00FB6687">
        <w:rPr>
          <w:sz w:val="18"/>
        </w:rPr>
        <w:t xml:space="preserve"> </w:t>
      </w:r>
      <w:r w:rsidRPr="00E771F5">
        <w:rPr>
          <w:sz w:val="18"/>
        </w:rPr>
        <w:t>bekleyen</w:t>
      </w:r>
      <w:r w:rsidRPr="00E771F5" w:rsidR="00FB6687">
        <w:rPr>
          <w:sz w:val="18"/>
        </w:rPr>
        <w:t xml:space="preserve"> </w:t>
      </w:r>
      <w:r w:rsidRPr="00E771F5">
        <w:rPr>
          <w:sz w:val="18"/>
        </w:rPr>
        <w:t>tüm</w:t>
      </w:r>
      <w:r w:rsidRPr="00E771F5" w:rsidR="00FB6687">
        <w:rPr>
          <w:sz w:val="18"/>
        </w:rPr>
        <w:t xml:space="preserve"> </w:t>
      </w:r>
      <w:r w:rsidRPr="00E771F5">
        <w:rPr>
          <w:sz w:val="18"/>
        </w:rPr>
        <w:t>demokratik</w:t>
      </w:r>
      <w:r w:rsidRPr="00E771F5" w:rsidR="00FB6687">
        <w:rPr>
          <w:sz w:val="18"/>
        </w:rPr>
        <w:t xml:space="preserve"> </w:t>
      </w:r>
      <w:r w:rsidRPr="00E771F5">
        <w:rPr>
          <w:sz w:val="18"/>
        </w:rPr>
        <w:t>hak</w:t>
      </w:r>
      <w:r w:rsidRPr="00E771F5" w:rsidR="00FB6687">
        <w:rPr>
          <w:sz w:val="18"/>
        </w:rPr>
        <w:t xml:space="preserve"> </w:t>
      </w:r>
      <w:r w:rsidRPr="00E771F5">
        <w:rPr>
          <w:sz w:val="18"/>
        </w:rPr>
        <w:t>talepleri</w:t>
      </w:r>
      <w:r w:rsidRPr="00E771F5" w:rsidR="00FB6687">
        <w:rPr>
          <w:sz w:val="18"/>
        </w:rPr>
        <w:t xml:space="preserve"> </w:t>
      </w:r>
      <w:r w:rsidRPr="00E771F5">
        <w:rPr>
          <w:sz w:val="18"/>
        </w:rPr>
        <w:t>acilen</w:t>
      </w:r>
      <w:r w:rsidRPr="00E771F5" w:rsidR="00FB6687">
        <w:rPr>
          <w:sz w:val="18"/>
        </w:rPr>
        <w:t xml:space="preserve"> </w:t>
      </w:r>
      <w:r w:rsidRPr="00E771F5">
        <w:rPr>
          <w:sz w:val="18"/>
        </w:rPr>
        <w:t>gündeme</w:t>
      </w:r>
      <w:r w:rsidRPr="00E771F5" w:rsidR="00FB6687">
        <w:rPr>
          <w:sz w:val="18"/>
        </w:rPr>
        <w:t xml:space="preserve"> </w:t>
      </w:r>
      <w:r w:rsidRPr="00E771F5">
        <w:rPr>
          <w:sz w:val="18"/>
        </w:rPr>
        <w:t>alınmalı,</w:t>
      </w:r>
      <w:r w:rsidRPr="00E771F5" w:rsidR="00FB6687">
        <w:rPr>
          <w:sz w:val="18"/>
        </w:rPr>
        <w:t xml:space="preserve"> </w:t>
      </w:r>
      <w:r w:rsidRPr="00E771F5">
        <w:rPr>
          <w:sz w:val="18"/>
        </w:rPr>
        <w:t>demokratik</w:t>
      </w:r>
      <w:r w:rsidRPr="00E771F5" w:rsidR="00FB6687">
        <w:rPr>
          <w:sz w:val="18"/>
        </w:rPr>
        <w:t xml:space="preserve"> </w:t>
      </w:r>
      <w:r w:rsidRPr="00E771F5">
        <w:rPr>
          <w:sz w:val="18"/>
        </w:rPr>
        <w:t>çözüm</w:t>
      </w:r>
      <w:r w:rsidRPr="00E771F5" w:rsidR="00FB6687">
        <w:rPr>
          <w:sz w:val="18"/>
        </w:rPr>
        <w:t xml:space="preserve"> </w:t>
      </w:r>
      <w:r w:rsidRPr="00E771F5">
        <w:rPr>
          <w:sz w:val="18"/>
        </w:rPr>
        <w:t>ve</w:t>
      </w:r>
      <w:r w:rsidRPr="00E771F5" w:rsidR="00FB6687">
        <w:rPr>
          <w:sz w:val="18"/>
        </w:rPr>
        <w:t xml:space="preserve"> </w:t>
      </w:r>
      <w:r w:rsidRPr="00E771F5">
        <w:rPr>
          <w:sz w:val="18"/>
        </w:rPr>
        <w:t>barış</w:t>
      </w:r>
      <w:r w:rsidRPr="00E771F5" w:rsidR="00FB6687">
        <w:rPr>
          <w:sz w:val="18"/>
        </w:rPr>
        <w:t xml:space="preserve"> </w:t>
      </w:r>
      <w:r w:rsidRPr="00E771F5">
        <w:rPr>
          <w:sz w:val="18"/>
        </w:rPr>
        <w:t>sürecine</w:t>
      </w:r>
      <w:r w:rsidRPr="00E771F5" w:rsidR="00FB6687">
        <w:rPr>
          <w:sz w:val="18"/>
        </w:rPr>
        <w:t xml:space="preserve"> </w:t>
      </w:r>
      <w:r w:rsidRPr="00E771F5">
        <w:rPr>
          <w:sz w:val="18"/>
        </w:rPr>
        <w:t>dönülerek</w:t>
      </w:r>
      <w:r w:rsidRPr="00E771F5" w:rsidR="00FB6687">
        <w:rPr>
          <w:sz w:val="18"/>
        </w:rPr>
        <w:t xml:space="preserve"> </w:t>
      </w:r>
      <w:r w:rsidRPr="00E771F5">
        <w:rPr>
          <w:sz w:val="18"/>
        </w:rPr>
        <w:t>güçlü</w:t>
      </w:r>
      <w:r w:rsidRPr="00E771F5" w:rsidR="00FB6687">
        <w:rPr>
          <w:sz w:val="18"/>
        </w:rPr>
        <w:t xml:space="preserve"> </w:t>
      </w:r>
      <w:r w:rsidRPr="00E771F5">
        <w:rPr>
          <w:sz w:val="18"/>
        </w:rPr>
        <w:t>demokrasiye,</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üstünlüğüne,</w:t>
      </w:r>
      <w:r w:rsidRPr="00E771F5" w:rsidR="00FB6687">
        <w:rPr>
          <w:sz w:val="18"/>
        </w:rPr>
        <w:t xml:space="preserve"> </w:t>
      </w:r>
      <w:r w:rsidRPr="00E771F5">
        <w:rPr>
          <w:sz w:val="18"/>
        </w:rPr>
        <w:t>özgür</w:t>
      </w:r>
      <w:r w:rsidRPr="00E771F5" w:rsidR="00FB6687">
        <w:rPr>
          <w:sz w:val="18"/>
        </w:rPr>
        <w:t xml:space="preserve"> </w:t>
      </w:r>
      <w:r w:rsidRPr="00E771F5">
        <w:rPr>
          <w:sz w:val="18"/>
        </w:rPr>
        <w:t>ve</w:t>
      </w:r>
      <w:r w:rsidRPr="00E771F5" w:rsidR="00FB6687">
        <w:rPr>
          <w:sz w:val="18"/>
        </w:rPr>
        <w:t xml:space="preserve"> </w:t>
      </w:r>
      <w:r w:rsidRPr="00E771F5">
        <w:rPr>
          <w:sz w:val="18"/>
        </w:rPr>
        <w:t>eşit</w:t>
      </w:r>
      <w:r w:rsidRPr="00E771F5" w:rsidR="00FB6687">
        <w:rPr>
          <w:sz w:val="18"/>
        </w:rPr>
        <w:t xml:space="preserve"> </w:t>
      </w:r>
      <w:r w:rsidRPr="00E771F5">
        <w:rPr>
          <w:sz w:val="18"/>
        </w:rPr>
        <w:t>yurttaşlığa</w:t>
      </w:r>
      <w:r w:rsidRPr="00E771F5" w:rsidR="00FB6687">
        <w:rPr>
          <w:sz w:val="18"/>
        </w:rPr>
        <w:t xml:space="preserve"> </w:t>
      </w:r>
      <w:r w:rsidRPr="00E771F5">
        <w:rPr>
          <w:sz w:val="18"/>
        </w:rPr>
        <w:t>hizmet</w:t>
      </w:r>
      <w:r w:rsidRPr="00E771F5" w:rsidR="00FB6687">
        <w:rPr>
          <w:sz w:val="18"/>
        </w:rPr>
        <w:t xml:space="preserve"> </w:t>
      </w:r>
      <w:r w:rsidRPr="00E771F5">
        <w:rPr>
          <w:sz w:val="18"/>
        </w:rPr>
        <w:t>edecek</w:t>
      </w:r>
      <w:r w:rsidRPr="00E771F5" w:rsidR="00FB6687">
        <w:rPr>
          <w:sz w:val="18"/>
        </w:rPr>
        <w:t xml:space="preserve"> </w:t>
      </w:r>
      <w:r w:rsidRPr="00E771F5">
        <w:rPr>
          <w:sz w:val="18"/>
        </w:rPr>
        <w:t>çağdaş</w:t>
      </w:r>
      <w:r w:rsidRPr="00E771F5" w:rsidR="00FB6687">
        <w:rPr>
          <w:sz w:val="18"/>
        </w:rPr>
        <w:t xml:space="preserve"> </w:t>
      </w:r>
      <w:r w:rsidRPr="00E771F5">
        <w:rPr>
          <w:sz w:val="18"/>
        </w:rPr>
        <w:t>ve</w:t>
      </w:r>
      <w:r w:rsidRPr="00E771F5" w:rsidR="00FB6687">
        <w:rPr>
          <w:sz w:val="18"/>
        </w:rPr>
        <w:t xml:space="preserve"> </w:t>
      </w:r>
      <w:r w:rsidRPr="00E771F5">
        <w:rPr>
          <w:sz w:val="18"/>
        </w:rPr>
        <w:t>makul</w:t>
      </w:r>
      <w:r w:rsidRPr="00E771F5" w:rsidR="00FB6687">
        <w:rPr>
          <w:sz w:val="18"/>
        </w:rPr>
        <w:t xml:space="preserve"> </w:t>
      </w:r>
      <w:r w:rsidRPr="00E771F5">
        <w:rPr>
          <w:sz w:val="18"/>
        </w:rPr>
        <w:t>düzenlemelerin</w:t>
      </w:r>
      <w:r w:rsidRPr="00E771F5" w:rsidR="00FB6687">
        <w:rPr>
          <w:sz w:val="18"/>
        </w:rPr>
        <w:t xml:space="preserve"> </w:t>
      </w:r>
      <w:r w:rsidRPr="00E771F5">
        <w:rPr>
          <w:sz w:val="18"/>
        </w:rPr>
        <w:t>önü</w:t>
      </w:r>
      <w:r w:rsidRPr="00E771F5" w:rsidR="00FB6687">
        <w:rPr>
          <w:sz w:val="18"/>
        </w:rPr>
        <w:t xml:space="preserve"> </w:t>
      </w:r>
      <w:r w:rsidRPr="00E771F5">
        <w:rPr>
          <w:sz w:val="18"/>
        </w:rPr>
        <w:t>açılmalıdır</w:t>
      </w:r>
      <w:r w:rsidRPr="00E771F5" w:rsidR="00FB6687">
        <w:rPr>
          <w:sz w:val="18"/>
        </w:rPr>
        <w:t xml:space="preserve"> </w:t>
      </w:r>
      <w:r w:rsidRPr="00E771F5">
        <w:rPr>
          <w:sz w:val="18"/>
        </w:rPr>
        <w:t>diyor,</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sevgi</w:t>
      </w:r>
      <w:r w:rsidRPr="00E771F5" w:rsidR="00FB6687">
        <w:rPr>
          <w:sz w:val="18"/>
        </w:rPr>
        <w:t xml:space="preserve"> </w:t>
      </w:r>
      <w:r w:rsidRPr="00E771F5">
        <w:rPr>
          <w:sz w:val="18"/>
        </w:rPr>
        <w:t>ve</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Dora.</w:t>
      </w:r>
    </w:p>
    <w:p w:rsidRPr="00E771F5" w:rsidR="00396CCB" w:rsidP="00E771F5" w:rsidRDefault="00396CCB">
      <w:pPr>
        <w:pStyle w:val="GENELKURUL"/>
        <w:spacing w:line="240" w:lineRule="auto"/>
        <w:rPr>
          <w:sz w:val="18"/>
        </w:rPr>
      </w:pP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Tekirdağ</w:t>
      </w:r>
      <w:r w:rsidRPr="00E771F5" w:rsidR="00FB6687">
        <w:rPr>
          <w:sz w:val="18"/>
        </w:rPr>
        <w:t xml:space="preserve"> </w:t>
      </w:r>
      <w:r w:rsidRPr="00E771F5">
        <w:rPr>
          <w:sz w:val="18"/>
        </w:rPr>
        <w:t>Milletvekili</w:t>
      </w:r>
      <w:r w:rsidRPr="00E771F5" w:rsidR="00FB6687">
        <w:rPr>
          <w:sz w:val="18"/>
        </w:rPr>
        <w:t xml:space="preserve"> </w:t>
      </w:r>
      <w:r w:rsidRPr="00E771F5">
        <w:rPr>
          <w:sz w:val="18"/>
        </w:rPr>
        <w:t>Metin</w:t>
      </w:r>
      <w:r w:rsidRPr="00E771F5" w:rsidR="00FB6687">
        <w:rPr>
          <w:sz w:val="18"/>
        </w:rPr>
        <w:t xml:space="preserve"> </w:t>
      </w:r>
      <w:r w:rsidRPr="00E771F5">
        <w:rPr>
          <w:sz w:val="18"/>
        </w:rPr>
        <w:t>Akgün’e</w:t>
      </w:r>
      <w:r w:rsidRPr="00E771F5" w:rsidR="00FB6687">
        <w:rPr>
          <w:sz w:val="18"/>
        </w:rPr>
        <w:t xml:space="preserve"> </w:t>
      </w:r>
      <w:r w:rsidRPr="00E771F5">
        <w:rPr>
          <w:sz w:val="18"/>
        </w:rPr>
        <w:t>aittir.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Akgün.</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METİN</w:t>
      </w:r>
      <w:r w:rsidRPr="00E771F5" w:rsidR="00FB6687">
        <w:rPr>
          <w:sz w:val="18"/>
        </w:rPr>
        <w:t xml:space="preserve"> </w:t>
      </w:r>
      <w:r w:rsidRPr="00E771F5">
        <w:rPr>
          <w:sz w:val="18"/>
        </w:rPr>
        <w:t>AKGÜN</w:t>
      </w:r>
      <w:r w:rsidRPr="00E771F5" w:rsidR="00FB6687">
        <w:rPr>
          <w:sz w:val="18"/>
        </w:rPr>
        <w:t xml:space="preserve"> </w:t>
      </w:r>
      <w:r w:rsidRPr="00E771F5">
        <w:rPr>
          <w:sz w:val="18"/>
        </w:rPr>
        <w:t>(Tekirdağ)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13’üncü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ve</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bizi</w:t>
      </w:r>
      <w:r w:rsidRPr="00E771F5" w:rsidR="00FB6687">
        <w:rPr>
          <w:sz w:val="18"/>
        </w:rPr>
        <w:t xml:space="preserve"> </w:t>
      </w:r>
      <w:r w:rsidRPr="00E771F5">
        <w:rPr>
          <w:sz w:val="18"/>
        </w:rPr>
        <w:t>izleyen</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396CCB" w:rsidP="00E771F5" w:rsidRDefault="00396CCB">
      <w:pPr>
        <w:pStyle w:val="GENELKURUL"/>
        <w:spacing w:line="240" w:lineRule="auto"/>
        <w:rPr>
          <w:sz w:val="18"/>
        </w:rPr>
      </w:pP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insanlık</w:t>
      </w:r>
      <w:r w:rsidRPr="00E771F5" w:rsidR="00FB6687">
        <w:rPr>
          <w:sz w:val="18"/>
        </w:rPr>
        <w:t xml:space="preserve"> </w:t>
      </w:r>
      <w:r w:rsidRPr="00E771F5">
        <w:rPr>
          <w:sz w:val="18"/>
        </w:rPr>
        <w:t>dramını</w:t>
      </w:r>
      <w:r w:rsidRPr="00E771F5" w:rsidR="00FB6687">
        <w:rPr>
          <w:sz w:val="18"/>
        </w:rPr>
        <w:t xml:space="preserve"> </w:t>
      </w:r>
      <w:r w:rsidRPr="00E771F5">
        <w:rPr>
          <w:sz w:val="18"/>
        </w:rPr>
        <w:t>nefretle</w:t>
      </w:r>
      <w:r w:rsidRPr="00E771F5" w:rsidR="00FB6687">
        <w:rPr>
          <w:sz w:val="18"/>
        </w:rPr>
        <w:t xml:space="preserve"> </w:t>
      </w:r>
      <w:r w:rsidRPr="00E771F5">
        <w:rPr>
          <w:sz w:val="18"/>
        </w:rPr>
        <w:t>kınıyorum,</w:t>
      </w:r>
      <w:r w:rsidRPr="00E771F5" w:rsidR="00FB6687">
        <w:rPr>
          <w:sz w:val="18"/>
        </w:rPr>
        <w:t xml:space="preserve"> </w:t>
      </w:r>
      <w:r w:rsidRPr="00E771F5">
        <w:rPr>
          <w:sz w:val="18"/>
        </w:rPr>
        <w:t>Halep</w:t>
      </w:r>
      <w:r w:rsidRPr="00E771F5" w:rsidR="00FB6687">
        <w:rPr>
          <w:sz w:val="18"/>
        </w:rPr>
        <w:t xml:space="preserve"> </w:t>
      </w:r>
      <w:r w:rsidRPr="00E771F5">
        <w:rPr>
          <w:sz w:val="18"/>
        </w:rPr>
        <w:t>halkının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kurtulmasını</w:t>
      </w:r>
      <w:r w:rsidRPr="00E771F5" w:rsidR="00FB6687">
        <w:rPr>
          <w:sz w:val="18"/>
        </w:rPr>
        <w:t xml:space="preserve"> </w:t>
      </w:r>
      <w:r w:rsidRPr="00E771F5">
        <w:rPr>
          <w:sz w:val="18"/>
        </w:rPr>
        <w:t>temenni</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Sözlerime</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10</w:t>
      </w:r>
      <w:r w:rsidRPr="00E771F5" w:rsidR="00FB6687">
        <w:rPr>
          <w:sz w:val="18"/>
        </w:rPr>
        <w:t xml:space="preserve"> </w:t>
      </w:r>
      <w:r w:rsidRPr="00E771F5">
        <w:rPr>
          <w:sz w:val="18"/>
        </w:rPr>
        <w:t>Aralık</w:t>
      </w:r>
      <w:r w:rsidRPr="00E771F5" w:rsidR="00FB6687">
        <w:rPr>
          <w:sz w:val="18"/>
        </w:rPr>
        <w:t xml:space="preserve"> </w:t>
      </w:r>
      <w:r w:rsidRPr="00E771F5">
        <w:rPr>
          <w:sz w:val="18"/>
        </w:rPr>
        <w:t>Cumartesi</w:t>
      </w:r>
      <w:r w:rsidRPr="00E771F5" w:rsidR="00FB6687">
        <w:rPr>
          <w:sz w:val="18"/>
        </w:rPr>
        <w:t xml:space="preserve"> </w:t>
      </w:r>
      <w:r w:rsidRPr="00E771F5">
        <w:rPr>
          <w:sz w:val="18"/>
        </w:rPr>
        <w:t>günü</w:t>
      </w:r>
      <w:r w:rsidRPr="00E771F5" w:rsidR="00FB6687">
        <w:rPr>
          <w:sz w:val="18"/>
        </w:rPr>
        <w:t xml:space="preserve"> </w:t>
      </w:r>
      <w:r w:rsidRPr="00E771F5">
        <w:rPr>
          <w:sz w:val="18"/>
        </w:rPr>
        <w:t>İstanbul</w:t>
      </w:r>
      <w:r w:rsidRPr="00E771F5" w:rsidR="00FB6687">
        <w:rPr>
          <w:sz w:val="18"/>
        </w:rPr>
        <w:t xml:space="preserve"> </w:t>
      </w:r>
      <w:r w:rsidRPr="00E771F5">
        <w:rPr>
          <w:sz w:val="18"/>
        </w:rPr>
        <w:t>Beşiktaş’ta</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saldırısını</w:t>
      </w:r>
      <w:r w:rsidRPr="00E771F5" w:rsidR="00FB6687">
        <w:rPr>
          <w:sz w:val="18"/>
        </w:rPr>
        <w:t xml:space="preserve"> </w:t>
      </w:r>
      <w:r w:rsidRPr="00E771F5">
        <w:rPr>
          <w:sz w:val="18"/>
        </w:rPr>
        <w:t>lanetliyor,</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ailelerine</w:t>
      </w:r>
      <w:r w:rsidRPr="00E771F5" w:rsidR="00FB6687">
        <w:rPr>
          <w:sz w:val="18"/>
        </w:rPr>
        <w:t xml:space="preserve"> </w:t>
      </w:r>
      <w:r w:rsidRPr="00E771F5">
        <w:rPr>
          <w:sz w:val="18"/>
        </w:rPr>
        <w:t>sabır</w:t>
      </w:r>
      <w:r w:rsidRPr="00E771F5" w:rsidR="00FB6687">
        <w:rPr>
          <w:sz w:val="18"/>
        </w:rPr>
        <w:t xml:space="preserve"> </w:t>
      </w:r>
      <w:r w:rsidRPr="00E771F5">
        <w:rPr>
          <w:sz w:val="18"/>
        </w:rPr>
        <w:t>ve</w:t>
      </w:r>
      <w:r w:rsidRPr="00E771F5" w:rsidR="00FB6687">
        <w:rPr>
          <w:sz w:val="18"/>
        </w:rPr>
        <w:t xml:space="preserve"> </w:t>
      </w:r>
      <w:r w:rsidRPr="00E771F5">
        <w:rPr>
          <w:sz w:val="18"/>
        </w:rPr>
        <w:t>başsağlığı,</w:t>
      </w:r>
      <w:r w:rsidRPr="00E771F5" w:rsidR="00FB6687">
        <w:rPr>
          <w:sz w:val="18"/>
        </w:rPr>
        <w:t xml:space="preserve"> </w:t>
      </w:r>
      <w:r w:rsidRPr="00E771F5">
        <w:rPr>
          <w:sz w:val="18"/>
        </w:rPr>
        <w:t>yaralılarımıza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ekonomisi,</w:t>
      </w:r>
      <w:r w:rsidRPr="00E771F5" w:rsidR="00FB6687">
        <w:rPr>
          <w:sz w:val="18"/>
        </w:rPr>
        <w:t xml:space="preserve"> </w:t>
      </w:r>
      <w:r w:rsidRPr="00E771F5">
        <w:rPr>
          <w:sz w:val="18"/>
        </w:rPr>
        <w:t>içeride</w:t>
      </w:r>
      <w:r w:rsidRPr="00E771F5" w:rsidR="00FB6687">
        <w:rPr>
          <w:sz w:val="18"/>
        </w:rPr>
        <w:t xml:space="preserve"> </w:t>
      </w:r>
      <w:r w:rsidRPr="00E771F5">
        <w:rPr>
          <w:sz w:val="18"/>
        </w:rPr>
        <w:t>ve</w:t>
      </w:r>
      <w:r w:rsidRPr="00E771F5" w:rsidR="00FB6687">
        <w:rPr>
          <w:sz w:val="18"/>
        </w:rPr>
        <w:t xml:space="preserve"> </w:t>
      </w:r>
      <w:r w:rsidRPr="00E771F5">
        <w:rPr>
          <w:sz w:val="18"/>
        </w:rPr>
        <w:t>dışarıda</w:t>
      </w:r>
      <w:r w:rsidRPr="00E771F5" w:rsidR="00FB6687">
        <w:rPr>
          <w:sz w:val="18"/>
        </w:rPr>
        <w:t xml:space="preserve"> </w:t>
      </w:r>
      <w:r w:rsidRPr="00E771F5">
        <w:rPr>
          <w:sz w:val="18"/>
        </w:rPr>
        <w:t>yaşanan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olumsuzluklara</w:t>
      </w:r>
      <w:r w:rsidRPr="00E771F5" w:rsidR="00FB6687">
        <w:rPr>
          <w:sz w:val="18"/>
        </w:rPr>
        <w:t xml:space="preserve"> </w:t>
      </w:r>
      <w:r w:rsidRPr="00E771F5">
        <w:rPr>
          <w:sz w:val="18"/>
        </w:rPr>
        <w:t>rağmen</w:t>
      </w:r>
      <w:r w:rsidRPr="00E771F5" w:rsidR="00FB6687">
        <w:rPr>
          <w:sz w:val="18"/>
        </w:rPr>
        <w:t xml:space="preserve"> </w:t>
      </w:r>
      <w:r w:rsidRPr="00E771F5">
        <w:rPr>
          <w:sz w:val="18"/>
        </w:rPr>
        <w:t>büyümeye</w:t>
      </w:r>
      <w:r w:rsidRPr="00E771F5" w:rsidR="00FB6687">
        <w:rPr>
          <w:sz w:val="18"/>
        </w:rPr>
        <w:t xml:space="preserve"> </w:t>
      </w:r>
      <w:r w:rsidRPr="00E771F5">
        <w:rPr>
          <w:sz w:val="18"/>
        </w:rPr>
        <w:t>devam</w:t>
      </w:r>
      <w:r w:rsidRPr="00E771F5" w:rsidR="00FB6687">
        <w:rPr>
          <w:sz w:val="18"/>
        </w:rPr>
        <w:t xml:space="preserve"> </w:t>
      </w:r>
      <w:r w:rsidRPr="00E771F5">
        <w:rPr>
          <w:sz w:val="18"/>
        </w:rPr>
        <w:t>etmiştir.</w:t>
      </w:r>
      <w:r w:rsidRPr="00E771F5" w:rsidR="00FB6687">
        <w:rPr>
          <w:sz w:val="18"/>
        </w:rPr>
        <w:t xml:space="preserve"> </w:t>
      </w:r>
      <w:r w:rsidRPr="00E771F5">
        <w:rPr>
          <w:sz w:val="18"/>
        </w:rPr>
        <w:t>Birçok</w:t>
      </w:r>
      <w:r w:rsidRPr="00E771F5" w:rsidR="00FB6687">
        <w:rPr>
          <w:sz w:val="18"/>
        </w:rPr>
        <w:t xml:space="preserve"> </w:t>
      </w:r>
      <w:r w:rsidRPr="00E771F5">
        <w:rPr>
          <w:sz w:val="18"/>
        </w:rPr>
        <w:t>gelişmiş</w:t>
      </w:r>
      <w:r w:rsidRPr="00E771F5" w:rsidR="00FB6687">
        <w:rPr>
          <w:sz w:val="18"/>
        </w:rPr>
        <w:t xml:space="preserve"> </w:t>
      </w:r>
      <w:r w:rsidRPr="00E771F5">
        <w:rPr>
          <w:sz w:val="18"/>
        </w:rPr>
        <w:t>ve</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ülkede</w:t>
      </w:r>
      <w:r w:rsidRPr="00E771F5" w:rsidR="00FB6687">
        <w:rPr>
          <w:sz w:val="18"/>
        </w:rPr>
        <w:t xml:space="preserve"> </w:t>
      </w:r>
      <w:r w:rsidRPr="00E771F5">
        <w:rPr>
          <w:sz w:val="18"/>
        </w:rPr>
        <w:t>büyüme</w:t>
      </w:r>
      <w:r w:rsidRPr="00E771F5" w:rsidR="00FB6687">
        <w:rPr>
          <w:sz w:val="18"/>
        </w:rPr>
        <w:t xml:space="preserve"> </w:t>
      </w:r>
      <w:r w:rsidRPr="00E771F5">
        <w:rPr>
          <w:sz w:val="18"/>
        </w:rPr>
        <w:t>dalgalı</w:t>
      </w:r>
      <w:r w:rsidRPr="00E771F5" w:rsidR="00FB6687">
        <w:rPr>
          <w:sz w:val="18"/>
        </w:rPr>
        <w:t xml:space="preserve"> </w:t>
      </w:r>
      <w:r w:rsidRPr="00E771F5">
        <w:rPr>
          <w:sz w:val="18"/>
        </w:rPr>
        <w:t>seyrederken</w:t>
      </w:r>
      <w:r w:rsidRPr="00E771F5" w:rsidR="00FB6687">
        <w:rPr>
          <w:sz w:val="18"/>
        </w:rPr>
        <w:t xml:space="preserve"> </w:t>
      </w:r>
      <w:r w:rsidRPr="00E771F5">
        <w:rPr>
          <w:sz w:val="18"/>
        </w:rPr>
        <w:t>Türkiye</w:t>
      </w:r>
      <w:r w:rsidRPr="00E771F5" w:rsidR="00FB6687">
        <w:rPr>
          <w:sz w:val="18"/>
        </w:rPr>
        <w:t xml:space="preserve"> </w:t>
      </w:r>
      <w:r w:rsidRPr="00E771F5">
        <w:rPr>
          <w:sz w:val="18"/>
        </w:rPr>
        <w:t>27</w:t>
      </w:r>
      <w:r w:rsidRPr="00E771F5" w:rsidR="00FB6687">
        <w:rPr>
          <w:sz w:val="18"/>
        </w:rPr>
        <w:t xml:space="preserve"> </w:t>
      </w:r>
      <w:r w:rsidRPr="00E771F5">
        <w:rPr>
          <w:sz w:val="18"/>
        </w:rPr>
        <w:t>çeyrektir</w:t>
      </w:r>
      <w:r w:rsidRPr="00E771F5" w:rsidR="00FB6687">
        <w:rPr>
          <w:sz w:val="18"/>
        </w:rPr>
        <w:t xml:space="preserve"> </w:t>
      </w:r>
      <w:r w:rsidRPr="00E771F5">
        <w:rPr>
          <w:sz w:val="18"/>
        </w:rPr>
        <w:t>kesintisiz</w:t>
      </w:r>
      <w:r w:rsidRPr="00E771F5" w:rsidR="00FB6687">
        <w:rPr>
          <w:sz w:val="18"/>
        </w:rPr>
        <w:t xml:space="preserve"> </w:t>
      </w:r>
      <w:r w:rsidRPr="00E771F5">
        <w:rPr>
          <w:sz w:val="18"/>
        </w:rPr>
        <w:t>büyümüş,</w:t>
      </w:r>
      <w:r w:rsidRPr="00E771F5" w:rsidR="00FB6687">
        <w:rPr>
          <w:sz w:val="18"/>
        </w:rPr>
        <w:t xml:space="preserve"> </w:t>
      </w:r>
      <w:r w:rsidRPr="00E771F5">
        <w:rPr>
          <w:sz w:val="18"/>
        </w:rPr>
        <w:t>diğer</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ülkelerden</w:t>
      </w:r>
      <w:r w:rsidRPr="00E771F5" w:rsidR="00FB6687">
        <w:rPr>
          <w:sz w:val="18"/>
        </w:rPr>
        <w:t xml:space="preserve"> </w:t>
      </w:r>
      <w:r w:rsidRPr="00E771F5">
        <w:rPr>
          <w:sz w:val="18"/>
        </w:rPr>
        <w:t>pozitif</w:t>
      </w:r>
      <w:r w:rsidRPr="00E771F5" w:rsidR="00FB6687">
        <w:rPr>
          <w:sz w:val="18"/>
        </w:rPr>
        <w:t xml:space="preserve"> </w:t>
      </w:r>
      <w:r w:rsidRPr="00E771F5">
        <w:rPr>
          <w:sz w:val="18"/>
        </w:rPr>
        <w:t>yönde</w:t>
      </w:r>
      <w:r w:rsidRPr="00E771F5" w:rsidR="00FB6687">
        <w:rPr>
          <w:sz w:val="18"/>
        </w:rPr>
        <w:t xml:space="preserve"> </w:t>
      </w:r>
      <w:r w:rsidRPr="00E771F5">
        <w:rPr>
          <w:sz w:val="18"/>
        </w:rPr>
        <w:t>ayrışmaya</w:t>
      </w:r>
      <w:r w:rsidRPr="00E771F5" w:rsidR="00FB6687">
        <w:rPr>
          <w:sz w:val="18"/>
        </w:rPr>
        <w:t xml:space="preserve"> </w:t>
      </w:r>
      <w:r w:rsidRPr="00E771F5">
        <w:rPr>
          <w:sz w:val="18"/>
        </w:rPr>
        <w:t>devam</w:t>
      </w:r>
      <w:r w:rsidRPr="00E771F5" w:rsidR="00FB6687">
        <w:rPr>
          <w:sz w:val="18"/>
        </w:rPr>
        <w:t xml:space="preserve"> </w:t>
      </w:r>
      <w:r w:rsidRPr="00E771F5">
        <w:rPr>
          <w:sz w:val="18"/>
        </w:rPr>
        <w:t>etmiştir.</w:t>
      </w:r>
    </w:p>
    <w:p w:rsidRPr="00E771F5" w:rsidR="00396CCB" w:rsidP="00E771F5" w:rsidRDefault="00396CCB">
      <w:pPr>
        <w:pStyle w:val="GENELKURUL"/>
        <w:spacing w:line="240" w:lineRule="auto"/>
        <w:rPr>
          <w:sz w:val="18"/>
        </w:rPr>
      </w:pPr>
      <w:r w:rsidRPr="00E771F5">
        <w:rPr>
          <w:sz w:val="18"/>
        </w:rPr>
        <w:t>Türkiye</w:t>
      </w:r>
      <w:r w:rsidRPr="00E771F5" w:rsidR="00FB6687">
        <w:rPr>
          <w:sz w:val="18"/>
        </w:rPr>
        <w:t xml:space="preserve"> </w:t>
      </w:r>
      <w:r w:rsidRPr="00E771F5">
        <w:rPr>
          <w:sz w:val="18"/>
        </w:rPr>
        <w:t>ekonomisi,</w:t>
      </w:r>
      <w:r w:rsidRPr="00E771F5" w:rsidR="00FB6687">
        <w:rPr>
          <w:sz w:val="18"/>
        </w:rPr>
        <w:t xml:space="preserve"> </w:t>
      </w:r>
      <w:r w:rsidRPr="00E771F5">
        <w:rPr>
          <w:sz w:val="18"/>
        </w:rPr>
        <w:t>2016</w:t>
      </w:r>
      <w:r w:rsidRPr="00E771F5" w:rsidR="00FB6687">
        <w:rPr>
          <w:sz w:val="18"/>
        </w:rPr>
        <w:t xml:space="preserve"> </w:t>
      </w:r>
      <w:r w:rsidRPr="00E771F5">
        <w:rPr>
          <w:sz w:val="18"/>
        </w:rPr>
        <w:t>yılının</w:t>
      </w:r>
      <w:r w:rsidRPr="00E771F5" w:rsidR="00FB6687">
        <w:rPr>
          <w:sz w:val="18"/>
        </w:rPr>
        <w:t xml:space="preserve"> </w:t>
      </w:r>
      <w:r w:rsidRPr="00E771F5">
        <w:rPr>
          <w:sz w:val="18"/>
        </w:rPr>
        <w:t>ilk</w:t>
      </w:r>
      <w:r w:rsidRPr="00E771F5" w:rsidR="00FB6687">
        <w:rPr>
          <w:sz w:val="18"/>
        </w:rPr>
        <w:t xml:space="preserve"> </w:t>
      </w:r>
      <w:r w:rsidRPr="00E771F5">
        <w:rPr>
          <w:sz w:val="18"/>
        </w:rPr>
        <w:t>yarısında</w:t>
      </w:r>
      <w:r w:rsidRPr="00E771F5" w:rsidR="00FB6687">
        <w:rPr>
          <w:sz w:val="18"/>
        </w:rPr>
        <w:t xml:space="preserve"> </w:t>
      </w:r>
      <w:r w:rsidRPr="00E771F5">
        <w:rPr>
          <w:sz w:val="18"/>
        </w:rPr>
        <w:t>yurt</w:t>
      </w:r>
      <w:r w:rsidRPr="00E771F5" w:rsidR="00FB6687">
        <w:rPr>
          <w:sz w:val="18"/>
        </w:rPr>
        <w:t xml:space="preserve"> </w:t>
      </w:r>
      <w:r w:rsidRPr="00E771F5">
        <w:rPr>
          <w:sz w:val="18"/>
        </w:rPr>
        <w:t>içi</w:t>
      </w:r>
      <w:r w:rsidRPr="00E771F5" w:rsidR="00FB6687">
        <w:rPr>
          <w:sz w:val="18"/>
        </w:rPr>
        <w:t xml:space="preserve"> </w:t>
      </w:r>
      <w:r w:rsidRPr="00E771F5">
        <w:rPr>
          <w:sz w:val="18"/>
        </w:rPr>
        <w:t>talepten</w:t>
      </w:r>
      <w:r w:rsidRPr="00E771F5" w:rsidR="00FB6687">
        <w:rPr>
          <w:sz w:val="18"/>
        </w:rPr>
        <w:t xml:space="preserve"> </w:t>
      </w:r>
      <w:r w:rsidRPr="00E771F5">
        <w:rPr>
          <w:sz w:val="18"/>
        </w:rPr>
        <w:t>gelen</w:t>
      </w:r>
      <w:r w:rsidRPr="00E771F5" w:rsidR="00FB6687">
        <w:rPr>
          <w:sz w:val="18"/>
        </w:rPr>
        <w:t xml:space="preserve"> </w:t>
      </w:r>
      <w:r w:rsidRPr="00E771F5">
        <w:rPr>
          <w:sz w:val="18"/>
        </w:rPr>
        <w:t>destekle,</w:t>
      </w:r>
      <w:r w:rsidRPr="00E771F5" w:rsidR="00FB6687">
        <w:rPr>
          <w:sz w:val="18"/>
        </w:rPr>
        <w:t xml:space="preserve"> </w:t>
      </w:r>
      <w:r w:rsidRPr="00E771F5">
        <w:rPr>
          <w:sz w:val="18"/>
        </w:rPr>
        <w:t>yüzde</w:t>
      </w:r>
      <w:r w:rsidRPr="00E771F5" w:rsidR="00FB6687">
        <w:rPr>
          <w:sz w:val="18"/>
        </w:rPr>
        <w:t xml:space="preserve"> </w:t>
      </w:r>
      <w:r w:rsidRPr="00E771F5">
        <w:rPr>
          <w:sz w:val="18"/>
        </w:rPr>
        <w:t>3,9’la,</w:t>
      </w:r>
      <w:r w:rsidRPr="00E771F5" w:rsidR="00FB6687">
        <w:rPr>
          <w:sz w:val="18"/>
        </w:rPr>
        <w:t xml:space="preserve"> </w:t>
      </w:r>
      <w:r w:rsidRPr="00E771F5">
        <w:rPr>
          <w:sz w:val="18"/>
        </w:rPr>
        <w:t>Çin</w:t>
      </w:r>
      <w:r w:rsidRPr="00E771F5" w:rsidR="00FB6687">
        <w:rPr>
          <w:sz w:val="18"/>
        </w:rPr>
        <w:t xml:space="preserve"> </w:t>
      </w:r>
      <w:r w:rsidRPr="00E771F5">
        <w:rPr>
          <w:sz w:val="18"/>
        </w:rPr>
        <w:t>ve</w:t>
      </w:r>
      <w:r w:rsidRPr="00E771F5" w:rsidR="00FB6687">
        <w:rPr>
          <w:sz w:val="18"/>
        </w:rPr>
        <w:t xml:space="preserve"> </w:t>
      </w:r>
      <w:r w:rsidRPr="00E771F5">
        <w:rPr>
          <w:sz w:val="18"/>
        </w:rPr>
        <w:t>Hindistan</w:t>
      </w:r>
      <w:r w:rsidRPr="00E771F5" w:rsidR="00FB6687">
        <w:rPr>
          <w:sz w:val="18"/>
        </w:rPr>
        <w:t xml:space="preserve"> </w:t>
      </w:r>
      <w:r w:rsidRPr="00E771F5">
        <w:rPr>
          <w:sz w:val="18"/>
        </w:rPr>
        <w:t>hariç,</w:t>
      </w:r>
      <w:r w:rsidRPr="00E771F5" w:rsidR="00FB6687">
        <w:rPr>
          <w:sz w:val="18"/>
        </w:rPr>
        <w:t xml:space="preserve"> </w:t>
      </w:r>
      <w:r w:rsidRPr="00E771F5">
        <w:rPr>
          <w:sz w:val="18"/>
        </w:rPr>
        <w:t>gelişmekte</w:t>
      </w:r>
      <w:r w:rsidRPr="00E771F5" w:rsidR="00FB6687">
        <w:rPr>
          <w:sz w:val="18"/>
        </w:rPr>
        <w:t xml:space="preserve"> </w:t>
      </w:r>
      <w:r w:rsidRPr="00E771F5">
        <w:rPr>
          <w:sz w:val="18"/>
        </w:rPr>
        <w:t>olan</w:t>
      </w:r>
      <w:r w:rsidRPr="00E771F5" w:rsidR="00FB6687">
        <w:rPr>
          <w:sz w:val="18"/>
        </w:rPr>
        <w:t xml:space="preserve"> </w:t>
      </w:r>
      <w:r w:rsidRPr="00E771F5">
        <w:rPr>
          <w:sz w:val="18"/>
        </w:rPr>
        <w:t>ülkelerin</w:t>
      </w:r>
      <w:r w:rsidRPr="00E771F5" w:rsidR="00FB6687">
        <w:rPr>
          <w:sz w:val="18"/>
        </w:rPr>
        <w:t xml:space="preserve"> </w:t>
      </w:r>
      <w:r w:rsidRPr="00E771F5">
        <w:rPr>
          <w:sz w:val="18"/>
        </w:rPr>
        <w:t>2,5</w:t>
      </w:r>
      <w:r w:rsidRPr="00E771F5" w:rsidR="00FB6687">
        <w:rPr>
          <w:sz w:val="18"/>
        </w:rPr>
        <w:t xml:space="preserve"> </w:t>
      </w:r>
      <w:r w:rsidRPr="00E771F5">
        <w:rPr>
          <w:sz w:val="18"/>
        </w:rPr>
        <w:t>katı</w:t>
      </w:r>
      <w:r w:rsidRPr="00E771F5" w:rsidR="00FB6687">
        <w:rPr>
          <w:sz w:val="18"/>
        </w:rPr>
        <w:t xml:space="preserve"> </w:t>
      </w:r>
      <w:r w:rsidRPr="00E771F5">
        <w:rPr>
          <w:sz w:val="18"/>
        </w:rPr>
        <w:t>hızla</w:t>
      </w:r>
      <w:r w:rsidRPr="00E771F5" w:rsidR="00FB6687">
        <w:rPr>
          <w:sz w:val="18"/>
        </w:rPr>
        <w:t xml:space="preserve"> </w:t>
      </w:r>
      <w:r w:rsidRPr="00E771F5">
        <w:rPr>
          <w:sz w:val="18"/>
        </w:rPr>
        <w:t>büyümüştür,</w:t>
      </w:r>
      <w:r w:rsidRPr="00E771F5" w:rsidR="00FB6687">
        <w:rPr>
          <w:sz w:val="18"/>
        </w:rPr>
        <w:t xml:space="preserve"> </w:t>
      </w:r>
      <w:r w:rsidRPr="00E771F5">
        <w:rPr>
          <w:sz w:val="18"/>
        </w:rPr>
        <w:t>ancak</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terör</w:t>
      </w:r>
      <w:r w:rsidRPr="00E771F5" w:rsidR="00FB6687">
        <w:rPr>
          <w:sz w:val="18"/>
        </w:rPr>
        <w:t xml:space="preserve"> </w:t>
      </w:r>
      <w:r w:rsidRPr="00E771F5">
        <w:rPr>
          <w:sz w:val="18"/>
        </w:rPr>
        <w:t>saldırıları,</w:t>
      </w:r>
      <w:r w:rsidRPr="00E771F5" w:rsidR="00FB6687">
        <w:rPr>
          <w:sz w:val="18"/>
        </w:rPr>
        <w:t xml:space="preserve"> </w:t>
      </w:r>
      <w:r w:rsidRPr="00E771F5">
        <w:rPr>
          <w:sz w:val="18"/>
        </w:rPr>
        <w:t>turizmdeki</w:t>
      </w:r>
      <w:r w:rsidRPr="00E771F5" w:rsidR="00FB6687">
        <w:rPr>
          <w:sz w:val="18"/>
        </w:rPr>
        <w:t xml:space="preserve"> </w:t>
      </w:r>
      <w:r w:rsidRPr="00E771F5">
        <w:rPr>
          <w:sz w:val="18"/>
        </w:rPr>
        <w:t>daralma</w:t>
      </w:r>
      <w:r w:rsidRPr="00E771F5" w:rsidR="00FB6687">
        <w:rPr>
          <w:sz w:val="18"/>
        </w:rPr>
        <w:t xml:space="preserve"> </w:t>
      </w:r>
      <w:r w:rsidRPr="00E771F5">
        <w:rPr>
          <w:sz w:val="18"/>
        </w:rPr>
        <w:t>ve</w:t>
      </w:r>
      <w:r w:rsidRPr="00E771F5" w:rsidR="00FB6687">
        <w:rPr>
          <w:sz w:val="18"/>
        </w:rPr>
        <w:t xml:space="preserve"> </w:t>
      </w:r>
      <w:r w:rsidRPr="00E771F5">
        <w:rPr>
          <w:sz w:val="18"/>
        </w:rPr>
        <w:t>zayıf</w:t>
      </w:r>
      <w:r w:rsidRPr="00E771F5" w:rsidR="00FB6687">
        <w:rPr>
          <w:sz w:val="18"/>
        </w:rPr>
        <w:t xml:space="preserve"> </w:t>
      </w:r>
      <w:r w:rsidRPr="00E771F5">
        <w:rPr>
          <w:sz w:val="18"/>
        </w:rPr>
        <w:t>dış</w:t>
      </w:r>
      <w:r w:rsidRPr="00E771F5" w:rsidR="00FB6687">
        <w:rPr>
          <w:sz w:val="18"/>
        </w:rPr>
        <w:t xml:space="preserve"> </w:t>
      </w:r>
      <w:r w:rsidRPr="00E771F5">
        <w:rPr>
          <w:sz w:val="18"/>
        </w:rPr>
        <w:t>talep</w:t>
      </w:r>
      <w:r w:rsidRPr="00E771F5" w:rsidR="00FB6687">
        <w:rPr>
          <w:sz w:val="18"/>
        </w:rPr>
        <w:t xml:space="preserve"> </w:t>
      </w:r>
      <w:r w:rsidRPr="00E771F5">
        <w:rPr>
          <w:sz w:val="18"/>
        </w:rPr>
        <w:t>yılın</w:t>
      </w:r>
      <w:r w:rsidRPr="00E771F5" w:rsidR="00FB6687">
        <w:rPr>
          <w:sz w:val="18"/>
        </w:rPr>
        <w:t xml:space="preserve"> </w:t>
      </w:r>
      <w:r w:rsidRPr="00E771F5">
        <w:rPr>
          <w:sz w:val="18"/>
        </w:rPr>
        <w:t>2’nci</w:t>
      </w:r>
      <w:r w:rsidRPr="00E771F5" w:rsidR="00FB6687">
        <w:rPr>
          <w:sz w:val="18"/>
        </w:rPr>
        <w:t xml:space="preserve"> </w:t>
      </w:r>
      <w:r w:rsidRPr="00E771F5">
        <w:rPr>
          <w:sz w:val="18"/>
        </w:rPr>
        <w:t>yarısında</w:t>
      </w:r>
      <w:r w:rsidRPr="00E771F5" w:rsidR="00FB6687">
        <w:rPr>
          <w:sz w:val="18"/>
        </w:rPr>
        <w:t xml:space="preserve"> </w:t>
      </w:r>
      <w:r w:rsidRPr="00E771F5">
        <w:rPr>
          <w:sz w:val="18"/>
        </w:rPr>
        <w:t>büyümeyi</w:t>
      </w:r>
      <w:r w:rsidRPr="00E771F5" w:rsidR="00FB6687">
        <w:rPr>
          <w:sz w:val="18"/>
        </w:rPr>
        <w:t xml:space="preserve"> </w:t>
      </w:r>
      <w:r w:rsidRPr="00E771F5">
        <w:rPr>
          <w:sz w:val="18"/>
        </w:rPr>
        <w:t>zayıflatmıştır.</w:t>
      </w:r>
    </w:p>
    <w:p w:rsidRPr="00E771F5" w:rsidR="00396CCB" w:rsidP="00E771F5" w:rsidRDefault="00396CCB">
      <w:pPr>
        <w:pStyle w:val="GENELKURUL"/>
        <w:spacing w:line="240" w:lineRule="auto"/>
        <w:rPr>
          <w:sz w:val="18"/>
        </w:rPr>
      </w:pP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gecesi,</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Kuvvetlerinin</w:t>
      </w:r>
      <w:r w:rsidRPr="00E771F5" w:rsidR="00FB6687">
        <w:rPr>
          <w:sz w:val="18"/>
        </w:rPr>
        <w:t xml:space="preserve"> </w:t>
      </w:r>
      <w:r w:rsidRPr="00E771F5">
        <w:rPr>
          <w:sz w:val="18"/>
        </w:rPr>
        <w:t>içine</w:t>
      </w:r>
      <w:r w:rsidRPr="00E771F5" w:rsidR="00FB6687">
        <w:rPr>
          <w:sz w:val="18"/>
        </w:rPr>
        <w:t xml:space="preserve"> </w:t>
      </w:r>
      <w:r w:rsidRPr="00E771F5">
        <w:rPr>
          <w:sz w:val="18"/>
        </w:rPr>
        <w:t>yerleşmiş</w:t>
      </w:r>
      <w:r w:rsidRPr="00E771F5" w:rsidR="00FB6687">
        <w:rPr>
          <w:sz w:val="18"/>
        </w:rPr>
        <w:t xml:space="preserve"> </w:t>
      </w:r>
      <w:r w:rsidRPr="00E771F5">
        <w:rPr>
          <w:sz w:val="18"/>
        </w:rPr>
        <w:t>FETÖ</w:t>
      </w:r>
      <w:r w:rsidRPr="00E771F5" w:rsidR="00FB6687">
        <w:rPr>
          <w:sz w:val="18"/>
        </w:rPr>
        <w:t xml:space="preserve"> </w:t>
      </w:r>
      <w:r w:rsidRPr="00E771F5">
        <w:rPr>
          <w:sz w:val="18"/>
        </w:rPr>
        <w:t>üyesi</w:t>
      </w:r>
      <w:r w:rsidRPr="00E771F5" w:rsidR="00FB6687">
        <w:rPr>
          <w:sz w:val="18"/>
        </w:rPr>
        <w:t xml:space="preserve"> </w:t>
      </w:r>
      <w:r w:rsidRPr="00E771F5">
        <w:rPr>
          <w:sz w:val="18"/>
        </w:rPr>
        <w:t>bir</w:t>
      </w:r>
      <w:r w:rsidRPr="00E771F5" w:rsidR="00FB6687">
        <w:rPr>
          <w:sz w:val="18"/>
        </w:rPr>
        <w:t xml:space="preserve"> </w:t>
      </w:r>
      <w:r w:rsidRPr="00E771F5">
        <w:rPr>
          <w:sz w:val="18"/>
        </w:rPr>
        <w:t>grup</w:t>
      </w:r>
      <w:r w:rsidRPr="00E771F5" w:rsidR="00FB6687">
        <w:rPr>
          <w:sz w:val="18"/>
        </w:rPr>
        <w:t xml:space="preserve"> </w:t>
      </w:r>
      <w:r w:rsidRPr="00E771F5">
        <w:rPr>
          <w:sz w:val="18"/>
        </w:rPr>
        <w:t>terörist,</w:t>
      </w:r>
      <w:r w:rsidRPr="00E771F5" w:rsidR="00FB6687">
        <w:rPr>
          <w:sz w:val="18"/>
        </w:rPr>
        <w:t xml:space="preserve"> </w:t>
      </w:r>
      <w:r w:rsidRPr="00E771F5">
        <w:rPr>
          <w:sz w:val="18"/>
        </w:rPr>
        <w:t>örgüt</w:t>
      </w:r>
      <w:r w:rsidRPr="00E771F5" w:rsidR="00FB6687">
        <w:rPr>
          <w:sz w:val="18"/>
        </w:rPr>
        <w:t xml:space="preserve"> </w:t>
      </w:r>
      <w:r w:rsidRPr="00E771F5">
        <w:rPr>
          <w:sz w:val="18"/>
        </w:rPr>
        <w:t>liderinin</w:t>
      </w:r>
      <w:r w:rsidRPr="00E771F5" w:rsidR="00FB6687">
        <w:rPr>
          <w:sz w:val="18"/>
        </w:rPr>
        <w:t xml:space="preserve"> </w:t>
      </w:r>
      <w:r w:rsidRPr="00E771F5">
        <w:rPr>
          <w:sz w:val="18"/>
        </w:rPr>
        <w:t>emir</w:t>
      </w:r>
      <w:r w:rsidRPr="00E771F5" w:rsidR="00FB6687">
        <w:rPr>
          <w:sz w:val="18"/>
        </w:rPr>
        <w:t xml:space="preserve"> </w:t>
      </w:r>
      <w:r w:rsidRPr="00E771F5">
        <w:rPr>
          <w:sz w:val="18"/>
        </w:rPr>
        <w:t>ve</w:t>
      </w:r>
      <w:r w:rsidRPr="00E771F5" w:rsidR="00FB6687">
        <w:rPr>
          <w:sz w:val="18"/>
        </w:rPr>
        <w:t xml:space="preserve"> </w:t>
      </w:r>
      <w:r w:rsidRPr="00E771F5">
        <w:rPr>
          <w:sz w:val="18"/>
        </w:rPr>
        <w:t>talimatıyla</w:t>
      </w:r>
      <w:r w:rsidRPr="00E771F5" w:rsidR="00FB6687">
        <w:rPr>
          <w:sz w:val="18"/>
        </w:rPr>
        <w:t xml:space="preserve"> </w:t>
      </w:r>
      <w:r w:rsidRPr="00E771F5">
        <w:rPr>
          <w:sz w:val="18"/>
        </w:rPr>
        <w:t>kapsamlı</w:t>
      </w:r>
      <w:r w:rsidRPr="00E771F5" w:rsidR="00FB6687">
        <w:rPr>
          <w:sz w:val="18"/>
        </w:rPr>
        <w:t xml:space="preserve"> </w:t>
      </w:r>
      <w:r w:rsidRPr="00E771F5">
        <w:rPr>
          <w:sz w:val="18"/>
        </w:rPr>
        <w:t>ve</w:t>
      </w:r>
      <w:r w:rsidRPr="00E771F5" w:rsidR="00FB6687">
        <w:rPr>
          <w:sz w:val="18"/>
        </w:rPr>
        <w:t xml:space="preserve"> </w:t>
      </w:r>
      <w:r w:rsidRPr="00E771F5">
        <w:rPr>
          <w:sz w:val="18"/>
        </w:rPr>
        <w:t>organize</w:t>
      </w:r>
      <w:r w:rsidRPr="00E771F5" w:rsidR="00FB6687">
        <w:rPr>
          <w:sz w:val="18"/>
        </w:rPr>
        <w:t xml:space="preserve"> </w:t>
      </w:r>
      <w:r w:rsidRPr="00E771F5">
        <w:rPr>
          <w:sz w:val="18"/>
        </w:rPr>
        <w:t>bir</w:t>
      </w:r>
      <w:r w:rsidRPr="00E771F5" w:rsidR="00FB6687">
        <w:rPr>
          <w:sz w:val="18"/>
        </w:rPr>
        <w:t xml:space="preserve"> </w:t>
      </w:r>
      <w:r w:rsidRPr="00E771F5">
        <w:rPr>
          <w:sz w:val="18"/>
        </w:rPr>
        <w:t>darbe</w:t>
      </w:r>
      <w:r w:rsidRPr="00E771F5" w:rsidR="00FB6687">
        <w:rPr>
          <w:sz w:val="18"/>
        </w:rPr>
        <w:t xml:space="preserve"> </w:t>
      </w:r>
      <w:r w:rsidRPr="00E771F5">
        <w:rPr>
          <w:sz w:val="18"/>
        </w:rPr>
        <w:t>girişiminde</w:t>
      </w:r>
      <w:r w:rsidRPr="00E771F5" w:rsidR="00FB6687">
        <w:rPr>
          <w:sz w:val="18"/>
        </w:rPr>
        <w:t xml:space="preserve"> </w:t>
      </w:r>
      <w:r w:rsidRPr="00E771F5">
        <w:rPr>
          <w:sz w:val="18"/>
        </w:rPr>
        <w:t>bulunmuştur.</w:t>
      </w:r>
      <w:r w:rsidRPr="00E771F5" w:rsidR="00FB6687">
        <w:rPr>
          <w:sz w:val="18"/>
        </w:rPr>
        <w:t xml:space="preserve"> </w:t>
      </w:r>
      <w:r w:rsidRPr="00E771F5">
        <w:rPr>
          <w:sz w:val="18"/>
        </w:rPr>
        <w:t>Halk</w:t>
      </w:r>
      <w:r w:rsidRPr="00E771F5" w:rsidR="00FB6687">
        <w:rPr>
          <w:sz w:val="18"/>
        </w:rPr>
        <w:t xml:space="preserve"> </w:t>
      </w:r>
      <w:r w:rsidRPr="00E771F5">
        <w:rPr>
          <w:sz w:val="18"/>
        </w:rPr>
        <w:t>tarafından</w:t>
      </w:r>
      <w:r w:rsidRPr="00E771F5" w:rsidR="00FB6687">
        <w:rPr>
          <w:sz w:val="18"/>
        </w:rPr>
        <w:t xml:space="preserve"> </w:t>
      </w:r>
      <w:r w:rsidRPr="00E771F5">
        <w:rPr>
          <w:sz w:val="18"/>
        </w:rPr>
        <w:t>demokratik</w:t>
      </w:r>
      <w:r w:rsidRPr="00E771F5" w:rsidR="00FB6687">
        <w:rPr>
          <w:sz w:val="18"/>
        </w:rPr>
        <w:t xml:space="preserve"> </w:t>
      </w:r>
      <w:r w:rsidRPr="00E771F5">
        <w:rPr>
          <w:sz w:val="18"/>
        </w:rPr>
        <w:t>yollarla</w:t>
      </w:r>
      <w:r w:rsidRPr="00E771F5" w:rsidR="00FB6687">
        <w:rPr>
          <w:sz w:val="18"/>
        </w:rPr>
        <w:t xml:space="preserve"> </w:t>
      </w:r>
      <w:r w:rsidRPr="00E771F5">
        <w:rPr>
          <w:sz w:val="18"/>
        </w:rPr>
        <w:t>seçilmiş</w:t>
      </w:r>
      <w:r w:rsidRPr="00E771F5" w:rsidR="00FB6687">
        <w:rPr>
          <w:sz w:val="18"/>
        </w:rPr>
        <w:t xml:space="preserve"> </w:t>
      </w:r>
      <w:r w:rsidRPr="00E771F5">
        <w:rPr>
          <w:sz w:val="18"/>
        </w:rPr>
        <w:t>meşru</w:t>
      </w:r>
      <w:r w:rsidRPr="00E771F5" w:rsidR="00FB6687">
        <w:rPr>
          <w:sz w:val="18"/>
        </w:rPr>
        <w:t xml:space="preserve"> </w:t>
      </w:r>
      <w:r w:rsidRPr="00E771F5">
        <w:rPr>
          <w:sz w:val="18"/>
        </w:rPr>
        <w:t>Cumhurbaşkanımızı,</w:t>
      </w:r>
      <w:r w:rsidRPr="00E771F5" w:rsidR="00FB6687">
        <w:rPr>
          <w:sz w:val="18"/>
        </w:rPr>
        <w:t xml:space="preserve"> </w:t>
      </w:r>
      <w:r w:rsidRPr="00E771F5">
        <w:rPr>
          <w:sz w:val="18"/>
        </w:rPr>
        <w:t>Hükûmeti</w:t>
      </w:r>
      <w:r w:rsidRPr="00E771F5" w:rsidR="00FB6687">
        <w:rPr>
          <w:sz w:val="18"/>
        </w:rPr>
        <w:t xml:space="preserve"> </w:t>
      </w:r>
      <w:r w:rsidRPr="00E771F5">
        <w:rPr>
          <w:sz w:val="18"/>
        </w:rPr>
        <w:t>ve</w:t>
      </w:r>
      <w:r w:rsidRPr="00E771F5" w:rsidR="00FB6687">
        <w:rPr>
          <w:sz w:val="18"/>
        </w:rPr>
        <w:t xml:space="preserve"> </w:t>
      </w:r>
      <w:r w:rsidRPr="00E771F5">
        <w:rPr>
          <w:sz w:val="18"/>
        </w:rPr>
        <w:t>Parlamentoyu</w:t>
      </w:r>
      <w:r w:rsidRPr="00E771F5" w:rsidR="00FB6687">
        <w:rPr>
          <w:sz w:val="18"/>
        </w:rPr>
        <w:t xml:space="preserve"> </w:t>
      </w:r>
      <w:r w:rsidRPr="00E771F5">
        <w:rPr>
          <w:sz w:val="18"/>
        </w:rPr>
        <w:t>devre</w:t>
      </w:r>
      <w:r w:rsidRPr="00E771F5" w:rsidR="00FB6687">
        <w:rPr>
          <w:sz w:val="18"/>
        </w:rPr>
        <w:t xml:space="preserve"> </w:t>
      </w:r>
      <w:r w:rsidRPr="00E771F5">
        <w:rPr>
          <w:sz w:val="18"/>
        </w:rPr>
        <w:t>dışı</w:t>
      </w:r>
      <w:r w:rsidRPr="00E771F5" w:rsidR="00FB6687">
        <w:rPr>
          <w:sz w:val="18"/>
        </w:rPr>
        <w:t xml:space="preserve"> </w:t>
      </w:r>
      <w:r w:rsidRPr="00E771F5">
        <w:rPr>
          <w:sz w:val="18"/>
        </w:rPr>
        <w:t>bırakarak</w:t>
      </w:r>
      <w:r w:rsidRPr="00E771F5" w:rsidR="00FB6687">
        <w:rPr>
          <w:sz w:val="18"/>
        </w:rPr>
        <w:t xml:space="preserve"> </w:t>
      </w:r>
      <w:r w:rsidRPr="00E771F5">
        <w:rPr>
          <w:sz w:val="18"/>
        </w:rPr>
        <w:t>kendi</w:t>
      </w:r>
      <w:r w:rsidRPr="00E771F5" w:rsidR="00FB6687">
        <w:rPr>
          <w:sz w:val="18"/>
        </w:rPr>
        <w:t xml:space="preserve"> </w:t>
      </w:r>
      <w:r w:rsidRPr="00E771F5">
        <w:rPr>
          <w:sz w:val="18"/>
        </w:rPr>
        <w:t>iradesini</w:t>
      </w:r>
      <w:r w:rsidRPr="00E771F5" w:rsidR="00FB6687">
        <w:rPr>
          <w:sz w:val="18"/>
        </w:rPr>
        <w:t xml:space="preserve"> </w:t>
      </w:r>
      <w:r w:rsidRPr="00E771F5">
        <w:rPr>
          <w:sz w:val="18"/>
        </w:rPr>
        <w:t>ülkeye</w:t>
      </w:r>
      <w:r w:rsidRPr="00E771F5" w:rsidR="00FB6687">
        <w:rPr>
          <w:sz w:val="18"/>
        </w:rPr>
        <w:t xml:space="preserve"> </w:t>
      </w:r>
      <w:r w:rsidRPr="00E771F5">
        <w:rPr>
          <w:sz w:val="18"/>
        </w:rPr>
        <w:t>egemen</w:t>
      </w:r>
      <w:r w:rsidRPr="00E771F5" w:rsidR="00FB6687">
        <w:rPr>
          <w:sz w:val="18"/>
        </w:rPr>
        <w:t xml:space="preserve"> </w:t>
      </w:r>
      <w:r w:rsidRPr="00E771F5">
        <w:rPr>
          <w:sz w:val="18"/>
        </w:rPr>
        <w:t>kılmak</w:t>
      </w:r>
      <w:r w:rsidRPr="00E771F5" w:rsidR="00FB6687">
        <w:rPr>
          <w:sz w:val="18"/>
        </w:rPr>
        <w:t xml:space="preserve"> </w:t>
      </w:r>
      <w:r w:rsidRPr="00E771F5">
        <w:rPr>
          <w:sz w:val="18"/>
        </w:rPr>
        <w:t>amacıyla,</w:t>
      </w:r>
      <w:r w:rsidRPr="00E771F5" w:rsidR="00FB6687">
        <w:rPr>
          <w:sz w:val="18"/>
        </w:rPr>
        <w:t xml:space="preserve"> </w:t>
      </w:r>
      <w:r w:rsidRPr="00E771F5">
        <w:rPr>
          <w:sz w:val="18"/>
        </w:rPr>
        <w:t>şiddet,</w:t>
      </w:r>
      <w:r w:rsidRPr="00E771F5" w:rsidR="00FB6687">
        <w:rPr>
          <w:sz w:val="18"/>
        </w:rPr>
        <w:t xml:space="preserve"> </w:t>
      </w:r>
      <w:r w:rsidRPr="00E771F5">
        <w:rPr>
          <w:sz w:val="18"/>
        </w:rPr>
        <w:t>adam</w:t>
      </w:r>
      <w:r w:rsidRPr="00E771F5" w:rsidR="00FB6687">
        <w:rPr>
          <w:sz w:val="18"/>
        </w:rPr>
        <w:t xml:space="preserve"> </w:t>
      </w:r>
      <w:r w:rsidRPr="00E771F5">
        <w:rPr>
          <w:sz w:val="18"/>
        </w:rPr>
        <w:t>öldürme,</w:t>
      </w:r>
      <w:r w:rsidRPr="00E771F5" w:rsidR="00FB6687">
        <w:rPr>
          <w:sz w:val="18"/>
        </w:rPr>
        <w:t xml:space="preserve"> </w:t>
      </w:r>
      <w:r w:rsidRPr="00E771F5">
        <w:rPr>
          <w:sz w:val="18"/>
        </w:rPr>
        <w:t>baskı</w:t>
      </w:r>
      <w:r w:rsidRPr="00E771F5" w:rsidR="00FB6687">
        <w:rPr>
          <w:sz w:val="18"/>
        </w:rPr>
        <w:t xml:space="preserve"> </w:t>
      </w:r>
      <w:r w:rsidRPr="00E771F5">
        <w:rPr>
          <w:sz w:val="18"/>
        </w:rPr>
        <w:t>ve</w:t>
      </w:r>
      <w:r w:rsidRPr="00E771F5" w:rsidR="00FB6687">
        <w:rPr>
          <w:sz w:val="18"/>
        </w:rPr>
        <w:t xml:space="preserve"> </w:t>
      </w:r>
      <w:r w:rsidRPr="00E771F5">
        <w:rPr>
          <w:sz w:val="18"/>
        </w:rPr>
        <w:t>tehdit</w:t>
      </w:r>
      <w:r w:rsidRPr="00E771F5" w:rsidR="00FB6687">
        <w:rPr>
          <w:sz w:val="18"/>
        </w:rPr>
        <w:t xml:space="preserve"> </w:t>
      </w:r>
      <w:r w:rsidRPr="00E771F5">
        <w:rPr>
          <w:sz w:val="18"/>
        </w:rPr>
        <w:t>yöntemlerinin</w:t>
      </w:r>
      <w:r w:rsidRPr="00E771F5" w:rsidR="00FB6687">
        <w:rPr>
          <w:sz w:val="18"/>
        </w:rPr>
        <w:t xml:space="preserve"> </w:t>
      </w:r>
      <w:r w:rsidRPr="00E771F5">
        <w:rPr>
          <w:sz w:val="18"/>
        </w:rPr>
        <w:t>her</w:t>
      </w:r>
      <w:r w:rsidRPr="00E771F5" w:rsidR="00FB6687">
        <w:rPr>
          <w:sz w:val="18"/>
        </w:rPr>
        <w:t xml:space="preserve"> </w:t>
      </w:r>
      <w:r w:rsidRPr="00E771F5">
        <w:rPr>
          <w:sz w:val="18"/>
        </w:rPr>
        <w:t>türlüsünü</w:t>
      </w:r>
      <w:r w:rsidRPr="00E771F5" w:rsidR="00FB6687">
        <w:rPr>
          <w:sz w:val="18"/>
        </w:rPr>
        <w:t xml:space="preserve"> </w:t>
      </w:r>
      <w:r w:rsidRPr="00E771F5">
        <w:rPr>
          <w:sz w:val="18"/>
        </w:rPr>
        <w:t>devreye</w:t>
      </w:r>
      <w:r w:rsidRPr="00E771F5" w:rsidR="00FB6687">
        <w:rPr>
          <w:sz w:val="18"/>
        </w:rPr>
        <w:t xml:space="preserve"> </w:t>
      </w:r>
      <w:r w:rsidRPr="00E771F5">
        <w:rPr>
          <w:sz w:val="18"/>
        </w:rPr>
        <w:t>sokmuştur.</w:t>
      </w:r>
      <w:r w:rsidRPr="00E771F5" w:rsidR="00FB6687">
        <w:rPr>
          <w:sz w:val="18"/>
        </w:rPr>
        <w:t xml:space="preserve"> </w:t>
      </w:r>
      <w:r w:rsidRPr="00E771F5">
        <w:rPr>
          <w:sz w:val="18"/>
        </w:rPr>
        <w:t>FETÖ</w:t>
      </w:r>
      <w:r w:rsidRPr="00E771F5" w:rsidR="00FB6687">
        <w:rPr>
          <w:sz w:val="18"/>
        </w:rPr>
        <w:t xml:space="preserve"> </w:t>
      </w:r>
      <w:r w:rsidRPr="00E771F5">
        <w:rPr>
          <w:sz w:val="18"/>
        </w:rPr>
        <w:t>üyesi</w:t>
      </w:r>
      <w:r w:rsidRPr="00E771F5" w:rsidR="00FB6687">
        <w:rPr>
          <w:sz w:val="18"/>
        </w:rPr>
        <w:t xml:space="preserve"> </w:t>
      </w:r>
      <w:r w:rsidRPr="00E771F5">
        <w:rPr>
          <w:sz w:val="18"/>
        </w:rPr>
        <w:t>bu</w:t>
      </w:r>
      <w:r w:rsidRPr="00E771F5" w:rsidR="00FB6687">
        <w:rPr>
          <w:sz w:val="18"/>
        </w:rPr>
        <w:t xml:space="preserve"> </w:t>
      </w:r>
      <w:r w:rsidRPr="00E771F5">
        <w:rPr>
          <w:sz w:val="18"/>
        </w:rPr>
        <w:t>terörist</w:t>
      </w:r>
      <w:r w:rsidRPr="00E771F5" w:rsidR="00FB6687">
        <w:rPr>
          <w:sz w:val="18"/>
        </w:rPr>
        <w:t xml:space="preserve"> </w:t>
      </w:r>
      <w:r w:rsidRPr="00E771F5">
        <w:rPr>
          <w:sz w:val="18"/>
        </w:rPr>
        <w:t>grup,</w:t>
      </w:r>
      <w:r w:rsidRPr="00E771F5" w:rsidR="00FB6687">
        <w:rPr>
          <w:sz w:val="18"/>
        </w:rPr>
        <w:t xml:space="preserve"> </w:t>
      </w:r>
      <w:r w:rsidRPr="00E771F5">
        <w:rPr>
          <w:sz w:val="18"/>
        </w:rPr>
        <w:t>başta</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Recep</w:t>
      </w:r>
      <w:r w:rsidRPr="00E771F5" w:rsidR="00FB6687">
        <w:rPr>
          <w:sz w:val="18"/>
        </w:rPr>
        <w:t xml:space="preserve"> </w:t>
      </w:r>
      <w:r w:rsidRPr="00E771F5">
        <w:rPr>
          <w:sz w:val="18"/>
        </w:rPr>
        <w:t>Tayyip</w:t>
      </w:r>
      <w:r w:rsidRPr="00E771F5" w:rsidR="00FB6687">
        <w:rPr>
          <w:sz w:val="18"/>
        </w:rPr>
        <w:t xml:space="preserve"> </w:t>
      </w:r>
      <w:r w:rsidRPr="00E771F5">
        <w:rPr>
          <w:sz w:val="18"/>
        </w:rPr>
        <w:t>Erdoğan’a</w:t>
      </w:r>
      <w:r w:rsidRPr="00E771F5" w:rsidR="00FB6687">
        <w:rPr>
          <w:sz w:val="18"/>
        </w:rPr>
        <w:t xml:space="preserve"> </w:t>
      </w:r>
      <w:r w:rsidRPr="00E771F5">
        <w:rPr>
          <w:sz w:val="18"/>
        </w:rPr>
        <w:t>suikast</w:t>
      </w:r>
      <w:r w:rsidRPr="00E771F5" w:rsidR="00FB6687">
        <w:rPr>
          <w:sz w:val="18"/>
        </w:rPr>
        <w:t xml:space="preserve"> </w:t>
      </w:r>
      <w:r w:rsidRPr="00E771F5">
        <w:rPr>
          <w:sz w:val="18"/>
        </w:rPr>
        <w:t>düzenleyerek</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Cumhuriyeti’ni</w:t>
      </w:r>
      <w:r w:rsidRPr="00E771F5" w:rsidR="00FB6687">
        <w:rPr>
          <w:sz w:val="18"/>
        </w:rPr>
        <w:t xml:space="preserve"> </w:t>
      </w:r>
      <w:r w:rsidRPr="00E771F5">
        <w:rPr>
          <w:sz w:val="18"/>
        </w:rPr>
        <w:t>kontrol</w:t>
      </w:r>
      <w:r w:rsidRPr="00E771F5" w:rsidR="00FB6687">
        <w:rPr>
          <w:sz w:val="18"/>
        </w:rPr>
        <w:t xml:space="preserve"> </w:t>
      </w:r>
      <w:r w:rsidRPr="00E771F5">
        <w:rPr>
          <w:sz w:val="18"/>
        </w:rPr>
        <w:t>altına</w:t>
      </w:r>
      <w:r w:rsidRPr="00E771F5" w:rsidR="00FB6687">
        <w:rPr>
          <w:sz w:val="18"/>
        </w:rPr>
        <w:t xml:space="preserve"> </w:t>
      </w:r>
      <w:r w:rsidRPr="00E771F5">
        <w:rPr>
          <w:sz w:val="18"/>
        </w:rPr>
        <w:t>almak,</w:t>
      </w:r>
      <w:r w:rsidRPr="00E771F5" w:rsidR="00FB6687">
        <w:rPr>
          <w:sz w:val="18"/>
        </w:rPr>
        <w:t xml:space="preserve"> </w:t>
      </w:r>
      <w:r w:rsidRPr="00E771F5">
        <w:rPr>
          <w:sz w:val="18"/>
        </w:rPr>
        <w:t>halkımızın</w:t>
      </w:r>
      <w:r w:rsidRPr="00E771F5" w:rsidR="00FB6687">
        <w:rPr>
          <w:sz w:val="18"/>
        </w:rPr>
        <w:t xml:space="preserve"> </w:t>
      </w:r>
      <w:r w:rsidRPr="00E771F5">
        <w:rPr>
          <w:sz w:val="18"/>
        </w:rPr>
        <w:t>sivil</w:t>
      </w:r>
      <w:r w:rsidRPr="00E771F5" w:rsidR="00FB6687">
        <w:rPr>
          <w:sz w:val="18"/>
        </w:rPr>
        <w:t xml:space="preserve"> </w:t>
      </w:r>
      <w:r w:rsidRPr="00E771F5">
        <w:rPr>
          <w:sz w:val="18"/>
        </w:rPr>
        <w:t>direnişini</w:t>
      </w:r>
      <w:r w:rsidRPr="00E771F5" w:rsidR="00FB6687">
        <w:rPr>
          <w:sz w:val="18"/>
        </w:rPr>
        <w:t xml:space="preserve"> </w:t>
      </w:r>
      <w:r w:rsidRPr="00E771F5">
        <w:rPr>
          <w:sz w:val="18"/>
        </w:rPr>
        <w:t>silah</w:t>
      </w:r>
      <w:r w:rsidRPr="00E771F5" w:rsidR="00FB6687">
        <w:rPr>
          <w:sz w:val="18"/>
        </w:rPr>
        <w:t xml:space="preserve"> </w:t>
      </w:r>
      <w:r w:rsidRPr="00E771F5">
        <w:rPr>
          <w:sz w:val="18"/>
        </w:rPr>
        <w:t>zoruyla</w:t>
      </w:r>
      <w:r w:rsidRPr="00E771F5" w:rsidR="00FB6687">
        <w:rPr>
          <w:sz w:val="18"/>
        </w:rPr>
        <w:t xml:space="preserve"> </w:t>
      </w:r>
      <w:r w:rsidRPr="00E771F5">
        <w:rPr>
          <w:sz w:val="18"/>
        </w:rPr>
        <w:t>engellemek,</w:t>
      </w:r>
      <w:r w:rsidRPr="00E771F5" w:rsidR="00FB6687">
        <w:rPr>
          <w:sz w:val="18"/>
        </w:rPr>
        <w:t xml:space="preserve"> </w:t>
      </w:r>
      <w:r w:rsidRPr="00E771F5">
        <w:rPr>
          <w:sz w:val="18"/>
        </w:rPr>
        <w:t>medya</w:t>
      </w:r>
      <w:r w:rsidRPr="00E771F5" w:rsidR="00FB6687">
        <w:rPr>
          <w:sz w:val="18"/>
        </w:rPr>
        <w:t xml:space="preserve"> </w:t>
      </w:r>
      <w:r w:rsidRPr="00E771F5">
        <w:rPr>
          <w:sz w:val="18"/>
        </w:rPr>
        <w:t>organlarını</w:t>
      </w:r>
      <w:r w:rsidRPr="00E771F5" w:rsidR="00FB6687">
        <w:rPr>
          <w:sz w:val="18"/>
        </w:rPr>
        <w:t xml:space="preserve"> </w:t>
      </w:r>
      <w:r w:rsidRPr="00E771F5">
        <w:rPr>
          <w:sz w:val="18"/>
        </w:rPr>
        <w:t>baskıyla</w:t>
      </w:r>
      <w:r w:rsidRPr="00E771F5" w:rsidR="00FB6687">
        <w:rPr>
          <w:sz w:val="18"/>
        </w:rPr>
        <w:t xml:space="preserve"> </w:t>
      </w:r>
      <w:r w:rsidRPr="00E771F5">
        <w:rPr>
          <w:sz w:val="18"/>
        </w:rPr>
        <w:t>denetim</w:t>
      </w:r>
      <w:r w:rsidRPr="00E771F5" w:rsidR="00FB6687">
        <w:rPr>
          <w:sz w:val="18"/>
        </w:rPr>
        <w:t xml:space="preserve"> </w:t>
      </w:r>
      <w:r w:rsidRPr="00E771F5">
        <w:rPr>
          <w:sz w:val="18"/>
        </w:rPr>
        <w:t>altına</w:t>
      </w:r>
      <w:r w:rsidRPr="00E771F5" w:rsidR="00FB6687">
        <w:rPr>
          <w:sz w:val="18"/>
        </w:rPr>
        <w:t xml:space="preserve"> </w:t>
      </w:r>
      <w:r w:rsidRPr="00E771F5">
        <w:rPr>
          <w:sz w:val="18"/>
        </w:rPr>
        <w:t>alarak</w:t>
      </w:r>
      <w:r w:rsidRPr="00E771F5" w:rsidR="00FB6687">
        <w:rPr>
          <w:sz w:val="18"/>
        </w:rPr>
        <w:t xml:space="preserve"> </w:t>
      </w:r>
      <w:r w:rsidRPr="00E771F5">
        <w:rPr>
          <w:sz w:val="18"/>
        </w:rPr>
        <w:t>kendi</w:t>
      </w:r>
      <w:r w:rsidRPr="00E771F5" w:rsidR="00FB6687">
        <w:rPr>
          <w:sz w:val="18"/>
        </w:rPr>
        <w:t xml:space="preserve"> </w:t>
      </w:r>
      <w:r w:rsidRPr="00E771F5">
        <w:rPr>
          <w:sz w:val="18"/>
        </w:rPr>
        <w:t>gayrimeşruluğunu</w:t>
      </w:r>
      <w:r w:rsidRPr="00E771F5" w:rsidR="00FB6687">
        <w:rPr>
          <w:sz w:val="18"/>
        </w:rPr>
        <w:t xml:space="preserve"> </w:t>
      </w:r>
      <w:r w:rsidRPr="00E771F5">
        <w:rPr>
          <w:sz w:val="18"/>
        </w:rPr>
        <w:t>örtbas</w:t>
      </w:r>
      <w:r w:rsidRPr="00E771F5" w:rsidR="00FB6687">
        <w:rPr>
          <w:sz w:val="18"/>
        </w:rPr>
        <w:t xml:space="preserve"> </w:t>
      </w:r>
      <w:r w:rsidRPr="00E771F5">
        <w:rPr>
          <w:sz w:val="18"/>
        </w:rPr>
        <w:t>etmek,</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ve</w:t>
      </w:r>
      <w:r w:rsidRPr="00E771F5" w:rsidR="00FB6687">
        <w:rPr>
          <w:sz w:val="18"/>
        </w:rPr>
        <w:t xml:space="preserve"> </w:t>
      </w:r>
      <w:r w:rsidRPr="00E771F5">
        <w:rPr>
          <w:sz w:val="18"/>
        </w:rPr>
        <w:t>devletin</w:t>
      </w:r>
      <w:r w:rsidRPr="00E771F5" w:rsidR="00FB6687">
        <w:rPr>
          <w:sz w:val="18"/>
        </w:rPr>
        <w:t xml:space="preserve"> </w:t>
      </w:r>
      <w:r w:rsidRPr="00E771F5">
        <w:rPr>
          <w:sz w:val="18"/>
        </w:rPr>
        <w:t>önemli</w:t>
      </w:r>
      <w:r w:rsidRPr="00E771F5" w:rsidR="00FB6687">
        <w:rPr>
          <w:sz w:val="18"/>
        </w:rPr>
        <w:t xml:space="preserve"> </w:t>
      </w:r>
      <w:r w:rsidRPr="00E771F5">
        <w:rPr>
          <w:sz w:val="18"/>
        </w:rPr>
        <w:t>kurumlarını</w:t>
      </w:r>
      <w:r w:rsidRPr="00E771F5" w:rsidR="00FB6687">
        <w:rPr>
          <w:sz w:val="18"/>
        </w:rPr>
        <w:t xml:space="preserve"> </w:t>
      </w:r>
      <w:r w:rsidRPr="00E771F5">
        <w:rPr>
          <w:sz w:val="18"/>
        </w:rPr>
        <w:t>saldırı</w:t>
      </w:r>
      <w:r w:rsidRPr="00E771F5" w:rsidR="00FB6687">
        <w:rPr>
          <w:sz w:val="18"/>
        </w:rPr>
        <w:t xml:space="preserve"> </w:t>
      </w:r>
      <w:r w:rsidRPr="00E771F5">
        <w:rPr>
          <w:sz w:val="18"/>
        </w:rPr>
        <w:t>yoluyla</w:t>
      </w:r>
      <w:r w:rsidRPr="00E771F5" w:rsidR="00FB6687">
        <w:rPr>
          <w:sz w:val="18"/>
        </w:rPr>
        <w:t xml:space="preserve"> </w:t>
      </w:r>
      <w:r w:rsidRPr="00E771F5">
        <w:rPr>
          <w:sz w:val="18"/>
        </w:rPr>
        <w:t>ele</w:t>
      </w:r>
      <w:r w:rsidRPr="00E771F5" w:rsidR="00FB6687">
        <w:rPr>
          <w:sz w:val="18"/>
        </w:rPr>
        <w:t xml:space="preserve"> </w:t>
      </w:r>
      <w:r w:rsidRPr="00E771F5">
        <w:rPr>
          <w:sz w:val="18"/>
        </w:rPr>
        <w:t>geçirmek,</w:t>
      </w:r>
      <w:r w:rsidRPr="00E771F5" w:rsidR="00FB6687">
        <w:rPr>
          <w:sz w:val="18"/>
        </w:rPr>
        <w:t xml:space="preserve"> </w:t>
      </w:r>
      <w:r w:rsidRPr="00E771F5">
        <w:rPr>
          <w:sz w:val="18"/>
        </w:rPr>
        <w:t>iradesini</w:t>
      </w:r>
      <w:r w:rsidRPr="00E771F5" w:rsidR="00FB6687">
        <w:rPr>
          <w:sz w:val="18"/>
        </w:rPr>
        <w:t xml:space="preserve"> </w:t>
      </w:r>
      <w:r w:rsidRPr="00E771F5">
        <w:rPr>
          <w:sz w:val="18"/>
        </w:rPr>
        <w:t>zorla</w:t>
      </w:r>
      <w:r w:rsidRPr="00E771F5" w:rsidR="00FB6687">
        <w:rPr>
          <w:sz w:val="18"/>
        </w:rPr>
        <w:t xml:space="preserve"> </w:t>
      </w:r>
      <w:r w:rsidRPr="00E771F5">
        <w:rPr>
          <w:sz w:val="18"/>
        </w:rPr>
        <w:t>tesis</w:t>
      </w:r>
      <w:r w:rsidRPr="00E771F5" w:rsidR="00FB6687">
        <w:rPr>
          <w:sz w:val="18"/>
        </w:rPr>
        <w:t xml:space="preserve"> </w:t>
      </w:r>
      <w:r w:rsidRPr="00E771F5">
        <w:rPr>
          <w:sz w:val="18"/>
        </w:rPr>
        <w:t>etmek</w:t>
      </w:r>
      <w:r w:rsidRPr="00E771F5" w:rsidR="00FB6687">
        <w:rPr>
          <w:sz w:val="18"/>
        </w:rPr>
        <w:t xml:space="preserve"> </w:t>
      </w:r>
      <w:r w:rsidRPr="00E771F5">
        <w:rPr>
          <w:sz w:val="18"/>
        </w:rPr>
        <w:t>amacıyla</w:t>
      </w:r>
      <w:r w:rsidRPr="00E771F5" w:rsidR="00FB6687">
        <w:rPr>
          <w:sz w:val="18"/>
        </w:rPr>
        <w:t xml:space="preserve"> </w:t>
      </w:r>
      <w:r w:rsidRPr="00E771F5">
        <w:rPr>
          <w:sz w:val="18"/>
        </w:rPr>
        <w:t>hareket</w:t>
      </w:r>
      <w:r w:rsidRPr="00E771F5" w:rsidR="00FB6687">
        <w:rPr>
          <w:sz w:val="18"/>
        </w:rPr>
        <w:t xml:space="preserve"> </w:t>
      </w:r>
      <w:r w:rsidRPr="00E771F5">
        <w:rPr>
          <w:sz w:val="18"/>
        </w:rPr>
        <w:t>etmişlerdir.</w:t>
      </w:r>
      <w:r w:rsidRPr="00E771F5" w:rsidR="00FB6687">
        <w:rPr>
          <w:sz w:val="18"/>
        </w:rPr>
        <w:t xml:space="preserve"> </w:t>
      </w:r>
      <w:r w:rsidRPr="00E771F5">
        <w:rPr>
          <w:sz w:val="18"/>
        </w:rPr>
        <w:t>Ancak,</w:t>
      </w:r>
      <w:r w:rsidRPr="00E771F5" w:rsidR="00FB6687">
        <w:rPr>
          <w:sz w:val="18"/>
        </w:rPr>
        <w:t xml:space="preserve"> </w:t>
      </w:r>
      <w:r w:rsidRPr="00E771F5">
        <w:rPr>
          <w:sz w:val="18"/>
        </w:rPr>
        <w:t>halk</w:t>
      </w:r>
      <w:r w:rsidRPr="00E771F5" w:rsidR="00FB6687">
        <w:rPr>
          <w:sz w:val="18"/>
        </w:rPr>
        <w:t xml:space="preserve"> </w:t>
      </w:r>
      <w:r w:rsidRPr="00E771F5">
        <w:rPr>
          <w:sz w:val="18"/>
        </w:rPr>
        <w:t>tarafından</w:t>
      </w:r>
      <w:r w:rsidRPr="00E771F5" w:rsidR="00FB6687">
        <w:rPr>
          <w:sz w:val="18"/>
        </w:rPr>
        <w:t xml:space="preserve"> </w:t>
      </w:r>
      <w:r w:rsidRPr="00E771F5">
        <w:rPr>
          <w:sz w:val="18"/>
        </w:rPr>
        <w:t>seçilen</w:t>
      </w:r>
      <w:r w:rsidRPr="00E771F5" w:rsidR="00FB6687">
        <w:rPr>
          <w:sz w:val="18"/>
        </w:rPr>
        <w:t xml:space="preserve"> </w:t>
      </w:r>
      <w:r w:rsidRPr="00E771F5">
        <w:rPr>
          <w:sz w:val="18"/>
        </w:rPr>
        <w:t>ilk</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Recep</w:t>
      </w:r>
      <w:r w:rsidRPr="00E771F5" w:rsidR="00FB6687">
        <w:rPr>
          <w:sz w:val="18"/>
        </w:rPr>
        <w:t xml:space="preserve"> </w:t>
      </w:r>
      <w:r w:rsidRPr="00E771F5">
        <w:rPr>
          <w:sz w:val="18"/>
        </w:rPr>
        <w:t>Tayyip</w:t>
      </w:r>
      <w:r w:rsidRPr="00E771F5" w:rsidR="00FB6687">
        <w:rPr>
          <w:sz w:val="18"/>
        </w:rPr>
        <w:t xml:space="preserve"> </w:t>
      </w:r>
      <w:r w:rsidRPr="00E771F5">
        <w:rPr>
          <w:sz w:val="18"/>
        </w:rPr>
        <w:t>Erdoğan’ın</w:t>
      </w:r>
      <w:r w:rsidRPr="00E771F5" w:rsidR="00FB6687">
        <w:rPr>
          <w:sz w:val="18"/>
        </w:rPr>
        <w:t xml:space="preserve"> </w:t>
      </w:r>
      <w:r w:rsidRPr="00E771F5">
        <w:rPr>
          <w:sz w:val="18"/>
        </w:rPr>
        <w:t>liderliğinde,</w:t>
      </w:r>
      <w:r w:rsidRPr="00E771F5" w:rsidR="00FB6687">
        <w:rPr>
          <w:sz w:val="18"/>
        </w:rPr>
        <w:t xml:space="preserve"> </w:t>
      </w:r>
      <w:r w:rsidRPr="00E771F5">
        <w:rPr>
          <w:sz w:val="18"/>
        </w:rPr>
        <w:t>Emniyet</w:t>
      </w:r>
      <w:r w:rsidRPr="00E771F5" w:rsidR="00FB6687">
        <w:rPr>
          <w:sz w:val="18"/>
        </w:rPr>
        <w:t xml:space="preserve"> </w:t>
      </w:r>
      <w:r w:rsidRPr="00E771F5">
        <w:rPr>
          <w:sz w:val="18"/>
        </w:rPr>
        <w:t>teşkilatımız,</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w:t>
      </w:r>
      <w:r w:rsidRPr="00E771F5" w:rsidR="00FB6687">
        <w:rPr>
          <w:sz w:val="18"/>
        </w:rPr>
        <w:t xml:space="preserve"> </w:t>
      </w:r>
      <w:r w:rsidRPr="00E771F5">
        <w:rPr>
          <w:sz w:val="18"/>
        </w:rPr>
        <w:t>mensuplarımız</w:t>
      </w:r>
      <w:r w:rsidRPr="00E771F5" w:rsidR="00FB6687">
        <w:rPr>
          <w:sz w:val="18"/>
        </w:rPr>
        <w:t xml:space="preserve"> </w:t>
      </w:r>
      <w:r w:rsidRPr="00E771F5">
        <w:rPr>
          <w:sz w:val="18"/>
        </w:rPr>
        <w:t>ve</w:t>
      </w:r>
      <w:r w:rsidRPr="00E771F5" w:rsidR="00FB6687">
        <w:rPr>
          <w:sz w:val="18"/>
        </w:rPr>
        <w:t xml:space="preserve"> </w:t>
      </w:r>
      <w:r w:rsidRPr="00E771F5">
        <w:rPr>
          <w:sz w:val="18"/>
        </w:rPr>
        <w:t>aziz</w:t>
      </w:r>
      <w:r w:rsidRPr="00E771F5" w:rsidR="00FB6687">
        <w:rPr>
          <w:sz w:val="18"/>
        </w:rPr>
        <w:t xml:space="preserve"> </w:t>
      </w:r>
      <w:r w:rsidRPr="00E771F5">
        <w:rPr>
          <w:sz w:val="18"/>
        </w:rPr>
        <w:t>milletimizle</w:t>
      </w:r>
      <w:r w:rsidRPr="00E771F5" w:rsidR="00FB6687">
        <w:rPr>
          <w:sz w:val="18"/>
        </w:rPr>
        <w:t xml:space="preserve"> </w:t>
      </w:r>
      <w:r w:rsidRPr="00E771F5">
        <w:rPr>
          <w:sz w:val="18"/>
        </w:rPr>
        <w:t>birlikte</w:t>
      </w:r>
      <w:r w:rsidRPr="00E771F5" w:rsidR="00FB6687">
        <w:rPr>
          <w:sz w:val="18"/>
        </w:rPr>
        <w:t xml:space="preserve"> </w:t>
      </w:r>
      <w:r w:rsidRPr="00E771F5">
        <w:rPr>
          <w:sz w:val="18"/>
        </w:rPr>
        <w:t>bu</w:t>
      </w:r>
      <w:r w:rsidRPr="00E771F5" w:rsidR="00FB6687">
        <w:rPr>
          <w:sz w:val="18"/>
        </w:rPr>
        <w:t xml:space="preserve"> </w:t>
      </w:r>
      <w:r w:rsidRPr="00E771F5">
        <w:rPr>
          <w:sz w:val="18"/>
        </w:rPr>
        <w:t>hain</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püskürtülmüştür.</w:t>
      </w:r>
      <w:r w:rsidRPr="00E771F5" w:rsidR="00FB6687">
        <w:rPr>
          <w:sz w:val="18"/>
        </w:rPr>
        <w:t xml:space="preserve"> </w:t>
      </w:r>
      <w:r w:rsidRPr="00E771F5">
        <w:rPr>
          <w:sz w:val="18"/>
        </w:rPr>
        <w:t>Buna</w:t>
      </w:r>
      <w:r w:rsidRPr="00E771F5" w:rsidR="00FB6687">
        <w:rPr>
          <w:sz w:val="18"/>
        </w:rPr>
        <w:t xml:space="preserve"> </w:t>
      </w:r>
      <w:r w:rsidRPr="00E771F5">
        <w:rPr>
          <w:sz w:val="18"/>
        </w:rPr>
        <w:t>sebep</w:t>
      </w:r>
      <w:r w:rsidRPr="00E771F5" w:rsidR="00FB6687">
        <w:rPr>
          <w:sz w:val="18"/>
        </w:rPr>
        <w:t xml:space="preserve"> </w:t>
      </w:r>
      <w:r w:rsidRPr="00E771F5">
        <w:rPr>
          <w:sz w:val="18"/>
        </w:rPr>
        <w:t>olanlar</w:t>
      </w:r>
      <w:r w:rsidRPr="00E771F5" w:rsidR="00FB6687">
        <w:rPr>
          <w:sz w:val="18"/>
        </w:rPr>
        <w:t xml:space="preserve"> </w:t>
      </w:r>
      <w:r w:rsidRPr="00E771F5">
        <w:rPr>
          <w:sz w:val="18"/>
        </w:rPr>
        <w:t>bedelini</w:t>
      </w:r>
      <w:r w:rsidRPr="00E771F5" w:rsidR="00FB6687">
        <w:rPr>
          <w:sz w:val="18"/>
        </w:rPr>
        <w:t xml:space="preserve"> </w:t>
      </w:r>
      <w:r w:rsidRPr="00E771F5">
        <w:rPr>
          <w:sz w:val="18"/>
        </w:rPr>
        <w:t>ağır</w:t>
      </w:r>
      <w:r w:rsidRPr="00E771F5" w:rsidR="00FB6687">
        <w:rPr>
          <w:sz w:val="18"/>
        </w:rPr>
        <w:t xml:space="preserve"> </w:t>
      </w:r>
      <w:r w:rsidRPr="00E771F5">
        <w:rPr>
          <w:sz w:val="18"/>
        </w:rPr>
        <w:t>ödeyeceklerdir.</w:t>
      </w:r>
      <w:r w:rsidRPr="00E771F5" w:rsidR="00FB6687">
        <w:rPr>
          <w:sz w:val="18"/>
        </w:rPr>
        <w:t xml:space="preserve"> </w:t>
      </w:r>
      <w:r w:rsidRPr="00E771F5">
        <w:rPr>
          <w:sz w:val="18"/>
        </w:rPr>
        <w:t>Son</w:t>
      </w:r>
      <w:r w:rsidRPr="00E771F5" w:rsidR="00FB6687">
        <w:rPr>
          <w:sz w:val="18"/>
        </w:rPr>
        <w:t xml:space="preserve"> </w:t>
      </w:r>
      <w:r w:rsidRPr="00E771F5">
        <w:rPr>
          <w:sz w:val="18"/>
        </w:rPr>
        <w:t>nefesimize</w:t>
      </w:r>
      <w:r w:rsidRPr="00E771F5" w:rsidR="00FB6687">
        <w:rPr>
          <w:sz w:val="18"/>
        </w:rPr>
        <w:t xml:space="preserve"> </w:t>
      </w:r>
      <w:r w:rsidRPr="00E771F5">
        <w:rPr>
          <w:sz w:val="18"/>
        </w:rPr>
        <w:t>kadar</w:t>
      </w:r>
      <w:r w:rsidRPr="00E771F5" w:rsidR="00FB6687">
        <w:rPr>
          <w:sz w:val="18"/>
        </w:rPr>
        <w:t xml:space="preserve"> </w:t>
      </w:r>
      <w:r w:rsidRPr="00E771F5">
        <w:rPr>
          <w:sz w:val="18"/>
        </w:rPr>
        <w:t>demokrasimize</w:t>
      </w:r>
      <w:r w:rsidRPr="00E771F5" w:rsidR="00FB6687">
        <w:rPr>
          <w:sz w:val="18"/>
        </w:rPr>
        <w:t xml:space="preserve"> </w:t>
      </w:r>
      <w:r w:rsidRPr="00E771F5">
        <w:rPr>
          <w:sz w:val="18"/>
        </w:rPr>
        <w:t>ve</w:t>
      </w:r>
      <w:r w:rsidRPr="00E771F5" w:rsidR="00FB6687">
        <w:rPr>
          <w:sz w:val="18"/>
        </w:rPr>
        <w:t xml:space="preserve"> </w:t>
      </w:r>
      <w:r w:rsidRPr="00E771F5">
        <w:rPr>
          <w:sz w:val="18"/>
        </w:rPr>
        <w:t>millî</w:t>
      </w:r>
      <w:r w:rsidRPr="00E771F5" w:rsidR="00FB6687">
        <w:rPr>
          <w:sz w:val="18"/>
        </w:rPr>
        <w:t xml:space="preserve"> </w:t>
      </w:r>
      <w:r w:rsidRPr="00E771F5">
        <w:rPr>
          <w:sz w:val="18"/>
        </w:rPr>
        <w:t>irademize</w:t>
      </w:r>
      <w:r w:rsidRPr="00E771F5" w:rsidR="00FB6687">
        <w:rPr>
          <w:sz w:val="18"/>
        </w:rPr>
        <w:t xml:space="preserve"> </w:t>
      </w:r>
      <w:r w:rsidRPr="00E771F5">
        <w:rPr>
          <w:sz w:val="18"/>
        </w:rPr>
        <w:t>sahip</w:t>
      </w:r>
      <w:r w:rsidRPr="00E771F5" w:rsidR="00FB6687">
        <w:rPr>
          <w:sz w:val="18"/>
        </w:rPr>
        <w:t xml:space="preserve"> </w:t>
      </w:r>
      <w:r w:rsidRPr="00E771F5">
        <w:rPr>
          <w:sz w:val="18"/>
        </w:rPr>
        <w:t>çıkmaya</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ve</w:t>
      </w:r>
      <w:r w:rsidRPr="00E771F5" w:rsidR="00FB6687">
        <w:rPr>
          <w:sz w:val="18"/>
        </w:rPr>
        <w:t xml:space="preserve"> </w:t>
      </w:r>
      <w:r w:rsidRPr="00E771F5">
        <w:rPr>
          <w:sz w:val="18"/>
        </w:rPr>
        <w:t>sahip</w:t>
      </w:r>
      <w:r w:rsidRPr="00E771F5" w:rsidR="00FB6687">
        <w:rPr>
          <w:sz w:val="18"/>
        </w:rPr>
        <w:t xml:space="preserve"> </w:t>
      </w:r>
      <w:r w:rsidRPr="00E771F5">
        <w:rPr>
          <w:sz w:val="18"/>
        </w:rPr>
        <w:t>çıkacağız.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w:t>
      </w:r>
      <w:r w:rsidRPr="00E771F5" w:rsidR="00FB6687">
        <w:rPr>
          <w:sz w:val="18"/>
        </w:rPr>
        <w:t xml:space="preserve"> </w:t>
      </w:r>
      <w:r w:rsidRPr="00E771F5">
        <w:rPr>
          <w:sz w:val="18"/>
        </w:rPr>
        <w:t>kez</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hainler</w:t>
      </w:r>
      <w:r w:rsidRPr="00E771F5" w:rsidR="00FB6687">
        <w:rPr>
          <w:sz w:val="18"/>
        </w:rPr>
        <w:t xml:space="preserve"> </w:t>
      </w:r>
      <w:r w:rsidRPr="00E771F5">
        <w:rPr>
          <w:sz w:val="18"/>
        </w:rPr>
        <w:t>ekonominin</w:t>
      </w:r>
      <w:r w:rsidRPr="00E771F5" w:rsidR="00FB6687">
        <w:rPr>
          <w:sz w:val="18"/>
        </w:rPr>
        <w:t xml:space="preserve"> </w:t>
      </w:r>
      <w:r w:rsidRPr="00E771F5">
        <w:rPr>
          <w:sz w:val="18"/>
        </w:rPr>
        <w:t>dengesini</w:t>
      </w:r>
      <w:r w:rsidRPr="00E771F5" w:rsidR="00FB6687">
        <w:rPr>
          <w:sz w:val="18"/>
        </w:rPr>
        <w:t xml:space="preserve"> </w:t>
      </w:r>
      <w:r w:rsidRPr="00E771F5">
        <w:rPr>
          <w:sz w:val="18"/>
        </w:rPr>
        <w:t>ve</w:t>
      </w:r>
      <w:r w:rsidRPr="00E771F5" w:rsidR="00FB6687">
        <w:rPr>
          <w:sz w:val="18"/>
        </w:rPr>
        <w:t xml:space="preserve"> </w:t>
      </w:r>
      <w:r w:rsidRPr="00E771F5">
        <w:rPr>
          <w:sz w:val="18"/>
        </w:rPr>
        <w:t>istikrarını</w:t>
      </w:r>
      <w:r w:rsidRPr="00E771F5" w:rsidR="00FB6687">
        <w:rPr>
          <w:sz w:val="18"/>
        </w:rPr>
        <w:t xml:space="preserve"> </w:t>
      </w:r>
      <w:r w:rsidRPr="00E771F5">
        <w:rPr>
          <w:sz w:val="18"/>
        </w:rPr>
        <w:t>hedef</w:t>
      </w:r>
      <w:r w:rsidRPr="00E771F5" w:rsidR="00FB6687">
        <w:rPr>
          <w:sz w:val="18"/>
        </w:rPr>
        <w:t xml:space="preserve"> </w:t>
      </w:r>
      <w:r w:rsidRPr="00E771F5">
        <w:rPr>
          <w:sz w:val="18"/>
        </w:rPr>
        <w:t>almışlardır.</w:t>
      </w:r>
      <w:r w:rsidRPr="00E771F5" w:rsidR="00FB6687">
        <w:rPr>
          <w:sz w:val="18"/>
        </w:rPr>
        <w:t xml:space="preserve"> </w:t>
      </w:r>
      <w:r w:rsidRPr="00E771F5">
        <w:rPr>
          <w:sz w:val="18"/>
        </w:rPr>
        <w:t>Türkiye</w:t>
      </w:r>
      <w:r w:rsidRPr="00E771F5" w:rsidR="00FB6687">
        <w:rPr>
          <w:sz w:val="18"/>
        </w:rPr>
        <w:t xml:space="preserve"> </w:t>
      </w:r>
      <w:r w:rsidRPr="00E771F5">
        <w:rPr>
          <w:sz w:val="18"/>
        </w:rPr>
        <w:t>üzerinde</w:t>
      </w:r>
      <w:r w:rsidRPr="00E771F5" w:rsidR="00FB6687">
        <w:rPr>
          <w:sz w:val="18"/>
        </w:rPr>
        <w:t xml:space="preserve"> </w:t>
      </w:r>
      <w:r w:rsidRPr="00E771F5">
        <w:rPr>
          <w:sz w:val="18"/>
        </w:rPr>
        <w:t>oyun</w:t>
      </w:r>
      <w:r w:rsidRPr="00E771F5" w:rsidR="00FB6687">
        <w:rPr>
          <w:sz w:val="18"/>
        </w:rPr>
        <w:t xml:space="preserve"> </w:t>
      </w:r>
      <w:r w:rsidRPr="00E771F5">
        <w:rPr>
          <w:sz w:val="18"/>
        </w:rPr>
        <w:t>oynayanlar,</w:t>
      </w:r>
      <w:r w:rsidRPr="00E771F5" w:rsidR="00FB6687">
        <w:rPr>
          <w:sz w:val="18"/>
        </w:rPr>
        <w:t xml:space="preserve"> </w:t>
      </w:r>
      <w:r w:rsidRPr="00E771F5">
        <w:rPr>
          <w:sz w:val="18"/>
        </w:rPr>
        <w:t>asker</w:t>
      </w:r>
      <w:r w:rsidRPr="00E771F5" w:rsidR="00FB6687">
        <w:rPr>
          <w:sz w:val="18"/>
        </w:rPr>
        <w:t xml:space="preserve"> </w:t>
      </w:r>
      <w:r w:rsidRPr="00E771F5">
        <w:rPr>
          <w:sz w:val="18"/>
        </w:rPr>
        <w:t>elbisesi</w:t>
      </w:r>
      <w:r w:rsidRPr="00E771F5" w:rsidR="00FB6687">
        <w:rPr>
          <w:sz w:val="18"/>
        </w:rPr>
        <w:t xml:space="preserve"> </w:t>
      </w:r>
      <w:r w:rsidRPr="00E771F5">
        <w:rPr>
          <w:sz w:val="18"/>
        </w:rPr>
        <w:t>giymiş</w:t>
      </w:r>
      <w:r w:rsidRPr="00E771F5" w:rsidR="00FB6687">
        <w:rPr>
          <w:sz w:val="18"/>
        </w:rPr>
        <w:t xml:space="preserve"> </w:t>
      </w:r>
      <w:r w:rsidRPr="00E771F5">
        <w:rPr>
          <w:sz w:val="18"/>
        </w:rPr>
        <w:t>piyonlarıyla</w:t>
      </w:r>
      <w:r w:rsidRPr="00E771F5" w:rsidR="00FB6687">
        <w:rPr>
          <w:sz w:val="18"/>
        </w:rPr>
        <w:t xml:space="preserve"> </w:t>
      </w:r>
      <w:r w:rsidRPr="00E771F5">
        <w:rPr>
          <w:sz w:val="18"/>
        </w:rPr>
        <w:t>amaçlarına</w:t>
      </w:r>
      <w:r w:rsidRPr="00E771F5" w:rsidR="00FB6687">
        <w:rPr>
          <w:sz w:val="18"/>
        </w:rPr>
        <w:t xml:space="preserve"> </w:t>
      </w:r>
      <w:r w:rsidRPr="00E771F5">
        <w:rPr>
          <w:sz w:val="18"/>
        </w:rPr>
        <w:t>ulaşamayınca</w:t>
      </w:r>
      <w:r w:rsidRPr="00E771F5" w:rsidR="00FB6687">
        <w:rPr>
          <w:sz w:val="18"/>
        </w:rPr>
        <w:t xml:space="preserve"> </w:t>
      </w:r>
      <w:r w:rsidRPr="00E771F5">
        <w:rPr>
          <w:sz w:val="18"/>
        </w:rPr>
        <w:t>ellerinde</w:t>
      </w:r>
      <w:r w:rsidRPr="00E771F5" w:rsidR="00FB6687">
        <w:rPr>
          <w:sz w:val="18"/>
        </w:rPr>
        <w:t xml:space="preserve"> </w:t>
      </w:r>
      <w:r w:rsidRPr="00E771F5">
        <w:rPr>
          <w:sz w:val="18"/>
        </w:rPr>
        <w:t>para</w:t>
      </w:r>
      <w:r w:rsidRPr="00E771F5" w:rsidR="00FB6687">
        <w:rPr>
          <w:sz w:val="18"/>
        </w:rPr>
        <w:t xml:space="preserve"> </w:t>
      </w:r>
      <w:r w:rsidRPr="00E771F5">
        <w:rPr>
          <w:sz w:val="18"/>
        </w:rPr>
        <w:t>desteleri</w:t>
      </w:r>
      <w:r w:rsidRPr="00E771F5" w:rsidR="00FB6687">
        <w:rPr>
          <w:sz w:val="18"/>
        </w:rPr>
        <w:t xml:space="preserve"> </w:t>
      </w:r>
      <w:r w:rsidRPr="00E771F5">
        <w:rPr>
          <w:sz w:val="18"/>
        </w:rPr>
        <w:t>olan</w:t>
      </w:r>
      <w:r w:rsidRPr="00E771F5" w:rsidR="00FB6687">
        <w:rPr>
          <w:sz w:val="18"/>
        </w:rPr>
        <w:t xml:space="preserve"> </w:t>
      </w:r>
      <w:r w:rsidRPr="00E771F5">
        <w:rPr>
          <w:sz w:val="18"/>
        </w:rPr>
        <w:t>diğer</w:t>
      </w:r>
      <w:r w:rsidRPr="00E771F5" w:rsidR="00FB6687">
        <w:rPr>
          <w:sz w:val="18"/>
        </w:rPr>
        <w:t xml:space="preserve"> </w:t>
      </w:r>
      <w:r w:rsidRPr="00E771F5">
        <w:rPr>
          <w:sz w:val="18"/>
        </w:rPr>
        <w:t>piyonlarını</w:t>
      </w:r>
      <w:r w:rsidRPr="00E771F5" w:rsidR="00FB6687">
        <w:rPr>
          <w:sz w:val="18"/>
        </w:rPr>
        <w:t xml:space="preserve"> </w:t>
      </w:r>
      <w:r w:rsidRPr="00E771F5">
        <w:rPr>
          <w:sz w:val="18"/>
        </w:rPr>
        <w:t>sahneye</w:t>
      </w:r>
      <w:r w:rsidRPr="00E771F5" w:rsidR="00FB6687">
        <w:rPr>
          <w:sz w:val="18"/>
        </w:rPr>
        <w:t xml:space="preserve"> </w:t>
      </w:r>
      <w:r w:rsidRPr="00E771F5">
        <w:rPr>
          <w:sz w:val="18"/>
        </w:rPr>
        <w:t>sürdüler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sefer</w:t>
      </w:r>
      <w:r w:rsidRPr="00E771F5" w:rsidR="00FB6687">
        <w:rPr>
          <w:sz w:val="18"/>
        </w:rPr>
        <w:t xml:space="preserve"> </w:t>
      </w:r>
      <w:r w:rsidRPr="00E771F5">
        <w:rPr>
          <w:sz w:val="18"/>
        </w:rPr>
        <w:t>de</w:t>
      </w:r>
      <w:r w:rsidRPr="00E771F5" w:rsidR="00FB6687">
        <w:rPr>
          <w:sz w:val="18"/>
        </w:rPr>
        <w:t xml:space="preserve"> </w:t>
      </w:r>
      <w:r w:rsidRPr="00E771F5">
        <w:rPr>
          <w:sz w:val="18"/>
        </w:rPr>
        <w:t>başarılı</w:t>
      </w:r>
      <w:r w:rsidRPr="00E771F5" w:rsidR="00FB6687">
        <w:rPr>
          <w:sz w:val="18"/>
        </w:rPr>
        <w:t xml:space="preserve"> </w:t>
      </w:r>
      <w:r w:rsidRPr="00E771F5">
        <w:rPr>
          <w:sz w:val="18"/>
        </w:rPr>
        <w:t>olamayacaklar.</w:t>
      </w:r>
      <w:r w:rsidRPr="00E771F5" w:rsidR="00FB6687">
        <w:rPr>
          <w:sz w:val="18"/>
        </w:rPr>
        <w:t xml:space="preserve"> </w:t>
      </w:r>
      <w:r w:rsidRPr="00E771F5">
        <w:rPr>
          <w:sz w:val="18"/>
        </w:rPr>
        <w:t>Çünkü,</w:t>
      </w:r>
      <w:r w:rsidRPr="00E771F5" w:rsidR="00FB6687">
        <w:rPr>
          <w:sz w:val="18"/>
        </w:rPr>
        <w:t xml:space="preserve"> </w:t>
      </w:r>
      <w:r w:rsidRPr="00E771F5">
        <w:rPr>
          <w:sz w:val="18"/>
        </w:rPr>
        <w:t>bunlar</w:t>
      </w:r>
      <w:r w:rsidRPr="00E771F5" w:rsidR="00FB6687">
        <w:rPr>
          <w:sz w:val="18"/>
        </w:rPr>
        <w:t xml:space="preserve"> </w:t>
      </w:r>
      <w:r w:rsidRPr="00E771F5">
        <w:rPr>
          <w:sz w:val="18"/>
        </w:rPr>
        <w:t>ne</w:t>
      </w:r>
      <w:r w:rsidRPr="00E771F5" w:rsidR="00FB6687">
        <w:rPr>
          <w:sz w:val="18"/>
        </w:rPr>
        <w:t xml:space="preserve"> </w:t>
      </w:r>
      <w:r w:rsidRPr="00E771F5">
        <w:rPr>
          <w:sz w:val="18"/>
        </w:rPr>
        <w:t>matematik</w:t>
      </w:r>
      <w:r w:rsidRPr="00E771F5" w:rsidR="00FB6687">
        <w:rPr>
          <w:sz w:val="18"/>
        </w:rPr>
        <w:t xml:space="preserve"> </w:t>
      </w:r>
      <w:r w:rsidRPr="00E771F5">
        <w:rPr>
          <w:sz w:val="18"/>
        </w:rPr>
        <w:t>ne</w:t>
      </w:r>
      <w:r w:rsidRPr="00E771F5" w:rsidR="00FB6687">
        <w:rPr>
          <w:sz w:val="18"/>
        </w:rPr>
        <w:t xml:space="preserve"> </w:t>
      </w:r>
      <w:r w:rsidRPr="00E771F5">
        <w:rPr>
          <w:sz w:val="18"/>
        </w:rPr>
        <w:t>ekonomi</w:t>
      </w:r>
      <w:r w:rsidRPr="00E771F5" w:rsidR="00FB6687">
        <w:rPr>
          <w:sz w:val="18"/>
        </w:rPr>
        <w:t xml:space="preserve"> </w:t>
      </w:r>
      <w:r w:rsidRPr="00E771F5">
        <w:rPr>
          <w:sz w:val="18"/>
        </w:rPr>
        <w:t>biliyor,</w:t>
      </w:r>
      <w:r w:rsidRPr="00E771F5" w:rsidR="00FB6687">
        <w:rPr>
          <w:sz w:val="18"/>
        </w:rPr>
        <w:t xml:space="preserve"> </w:t>
      </w:r>
      <w:r w:rsidRPr="00E771F5">
        <w:rPr>
          <w:sz w:val="18"/>
        </w:rPr>
        <w:t>ne</w:t>
      </w:r>
      <w:r w:rsidRPr="00E771F5" w:rsidR="00FB6687">
        <w:rPr>
          <w:sz w:val="18"/>
        </w:rPr>
        <w:t xml:space="preserve"> </w:t>
      </w:r>
      <w:r w:rsidRPr="00E771F5">
        <w:rPr>
          <w:sz w:val="18"/>
        </w:rPr>
        <w:t>siyasetten</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tarihten</w:t>
      </w:r>
      <w:r w:rsidRPr="00E771F5" w:rsidR="00FB6687">
        <w:rPr>
          <w:sz w:val="18"/>
        </w:rPr>
        <w:t xml:space="preserve"> </w:t>
      </w:r>
      <w:r w:rsidRPr="00E771F5">
        <w:rPr>
          <w:sz w:val="18"/>
        </w:rPr>
        <w:t>anlıyorlar.</w:t>
      </w:r>
      <w:r w:rsidRPr="00E771F5" w:rsidR="00FB6687">
        <w:rPr>
          <w:sz w:val="18"/>
        </w:rPr>
        <w:t xml:space="preserve"> </w:t>
      </w:r>
      <w:r w:rsidRPr="00E771F5">
        <w:rPr>
          <w:sz w:val="18"/>
        </w:rPr>
        <w:t>Şayet</w:t>
      </w:r>
      <w:r w:rsidRPr="00E771F5" w:rsidR="00FB6687">
        <w:rPr>
          <w:sz w:val="18"/>
        </w:rPr>
        <w:t xml:space="preserve"> </w:t>
      </w:r>
      <w:r w:rsidRPr="00E771F5">
        <w:rPr>
          <w:sz w:val="18"/>
        </w:rPr>
        <w:t>matematik</w:t>
      </w:r>
      <w:r w:rsidRPr="00E771F5" w:rsidR="00FB6687">
        <w:rPr>
          <w:sz w:val="18"/>
        </w:rPr>
        <w:t xml:space="preserve"> </w:t>
      </w:r>
      <w:r w:rsidRPr="00E771F5">
        <w:rPr>
          <w:sz w:val="18"/>
        </w:rPr>
        <w:t>bilseler</w:t>
      </w:r>
      <w:r w:rsidRPr="00E771F5" w:rsidR="00FB6687">
        <w:rPr>
          <w:sz w:val="18"/>
        </w:rPr>
        <w:t xml:space="preserve"> </w:t>
      </w:r>
      <w:r w:rsidRPr="00E771F5">
        <w:rPr>
          <w:sz w:val="18"/>
        </w:rPr>
        <w:t>Türkiye’nin</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ekonomisinin</w:t>
      </w:r>
      <w:r w:rsidRPr="00E771F5" w:rsidR="00FB6687">
        <w:rPr>
          <w:sz w:val="18"/>
        </w:rPr>
        <w:t xml:space="preserve"> </w:t>
      </w:r>
      <w:r w:rsidRPr="00E771F5">
        <w:rPr>
          <w:sz w:val="18"/>
        </w:rPr>
        <w:t>3</w:t>
      </w:r>
      <w:r w:rsidRPr="00E771F5" w:rsidR="00FB6687">
        <w:rPr>
          <w:sz w:val="18"/>
        </w:rPr>
        <w:t xml:space="preserve"> </w:t>
      </w:r>
      <w:r w:rsidRPr="00E771F5">
        <w:rPr>
          <w:sz w:val="18"/>
        </w:rPr>
        <w:t>kat</w:t>
      </w:r>
      <w:r w:rsidRPr="00E771F5" w:rsidR="00FB6687">
        <w:rPr>
          <w:sz w:val="18"/>
        </w:rPr>
        <w:t xml:space="preserve"> </w:t>
      </w:r>
      <w:r w:rsidRPr="00E771F5">
        <w:rPr>
          <w:sz w:val="18"/>
        </w:rPr>
        <w:t>büyüdüğünün</w:t>
      </w:r>
      <w:r w:rsidRPr="00E771F5" w:rsidR="00FB6687">
        <w:rPr>
          <w:sz w:val="18"/>
        </w:rPr>
        <w:t xml:space="preserve"> </w:t>
      </w:r>
      <w:r w:rsidRPr="00E771F5">
        <w:rPr>
          <w:sz w:val="18"/>
        </w:rPr>
        <w:t>farkına</w:t>
      </w:r>
      <w:r w:rsidRPr="00E771F5" w:rsidR="00FB6687">
        <w:rPr>
          <w:sz w:val="18"/>
        </w:rPr>
        <w:t xml:space="preserve"> </w:t>
      </w:r>
      <w:r w:rsidRPr="00E771F5">
        <w:rPr>
          <w:sz w:val="18"/>
        </w:rPr>
        <w:t>varırlar,</w:t>
      </w:r>
      <w:r w:rsidRPr="00E771F5" w:rsidR="00FB6687">
        <w:rPr>
          <w:sz w:val="18"/>
        </w:rPr>
        <w:t xml:space="preserve"> </w:t>
      </w:r>
      <w:r w:rsidRPr="00E771F5">
        <w:rPr>
          <w:sz w:val="18"/>
        </w:rPr>
        <w:t>ekonomiden</w:t>
      </w:r>
      <w:r w:rsidRPr="00E771F5" w:rsidR="00FB6687">
        <w:rPr>
          <w:sz w:val="18"/>
        </w:rPr>
        <w:t xml:space="preserve"> </w:t>
      </w:r>
      <w:r w:rsidRPr="00E771F5">
        <w:rPr>
          <w:sz w:val="18"/>
        </w:rPr>
        <w:t>anlasalar</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61,5</w:t>
      </w:r>
      <w:r w:rsidRPr="00E771F5" w:rsidR="00FB6687">
        <w:rPr>
          <w:sz w:val="18"/>
        </w:rPr>
        <w:t xml:space="preserve"> </w:t>
      </w:r>
      <w:r w:rsidRPr="00E771F5">
        <w:rPr>
          <w:sz w:val="18"/>
        </w:rPr>
        <w:t>olan</w:t>
      </w:r>
      <w:r w:rsidRPr="00E771F5" w:rsidR="00FB6687">
        <w:rPr>
          <w:sz w:val="18"/>
        </w:rPr>
        <w:t xml:space="preserve"> </w:t>
      </w:r>
      <w:r w:rsidRPr="00E771F5">
        <w:rPr>
          <w:sz w:val="18"/>
        </w:rPr>
        <w:t>kamu</w:t>
      </w:r>
      <w:r w:rsidRPr="00E771F5" w:rsidR="00FB6687">
        <w:rPr>
          <w:sz w:val="18"/>
        </w:rPr>
        <w:t xml:space="preserve"> </w:t>
      </w:r>
      <w:r w:rsidRPr="00E771F5">
        <w:rPr>
          <w:sz w:val="18"/>
        </w:rPr>
        <w:t>net</w:t>
      </w:r>
      <w:r w:rsidRPr="00E771F5" w:rsidR="00FB6687">
        <w:rPr>
          <w:sz w:val="18"/>
        </w:rPr>
        <w:t xml:space="preserve"> </w:t>
      </w:r>
      <w:r w:rsidRPr="00E771F5">
        <w:rPr>
          <w:sz w:val="18"/>
        </w:rPr>
        <w:t>borcunun</w:t>
      </w:r>
      <w:r w:rsidRPr="00E771F5" w:rsidR="00FB6687">
        <w:rPr>
          <w:sz w:val="18"/>
        </w:rPr>
        <w:t xml:space="preserve"> </w:t>
      </w:r>
      <w:r w:rsidRPr="00E771F5">
        <w:rPr>
          <w:sz w:val="18"/>
        </w:rPr>
        <w:t>gayrisafi</w:t>
      </w:r>
      <w:r w:rsidRPr="00E771F5" w:rsidR="00FB6687">
        <w:rPr>
          <w:sz w:val="18"/>
        </w:rPr>
        <w:t xml:space="preserve"> </w:t>
      </w:r>
      <w:r w:rsidRPr="00E771F5">
        <w:rPr>
          <w:sz w:val="18"/>
        </w:rPr>
        <w:t>yurt</w:t>
      </w:r>
      <w:r w:rsidRPr="00E771F5" w:rsidR="00FB6687">
        <w:rPr>
          <w:sz w:val="18"/>
        </w:rPr>
        <w:t xml:space="preserve"> </w:t>
      </w:r>
      <w:r w:rsidRPr="00E771F5">
        <w:rPr>
          <w:sz w:val="18"/>
        </w:rPr>
        <w:t>içi</w:t>
      </w:r>
      <w:r w:rsidRPr="00E771F5" w:rsidR="00FB6687">
        <w:rPr>
          <w:sz w:val="18"/>
        </w:rPr>
        <w:t xml:space="preserve"> </w:t>
      </w:r>
      <w:r w:rsidRPr="00E771F5">
        <w:rPr>
          <w:sz w:val="18"/>
        </w:rPr>
        <w:t>hasıla</w:t>
      </w:r>
      <w:r w:rsidRPr="00E771F5" w:rsidR="00FB6687">
        <w:rPr>
          <w:sz w:val="18"/>
        </w:rPr>
        <w:t xml:space="preserve"> </w:t>
      </w:r>
      <w:r w:rsidRPr="00E771F5">
        <w:rPr>
          <w:sz w:val="18"/>
        </w:rPr>
        <w:t>oranını</w:t>
      </w:r>
      <w:r w:rsidRPr="00E771F5" w:rsidR="00FB6687">
        <w:rPr>
          <w:sz w:val="18"/>
        </w:rPr>
        <w:t xml:space="preserve"> </w:t>
      </w:r>
      <w:r w:rsidRPr="00E771F5">
        <w:rPr>
          <w:sz w:val="18"/>
        </w:rPr>
        <w:t>yüzde</w:t>
      </w:r>
      <w:r w:rsidRPr="00E771F5" w:rsidR="00FB6687">
        <w:rPr>
          <w:sz w:val="18"/>
        </w:rPr>
        <w:t xml:space="preserve"> </w:t>
      </w:r>
      <w:r w:rsidRPr="00E771F5">
        <w:rPr>
          <w:sz w:val="18"/>
        </w:rPr>
        <w:t>8,3</w:t>
      </w:r>
      <w:r w:rsidRPr="00E771F5" w:rsidR="00FB6687">
        <w:rPr>
          <w:sz w:val="18"/>
        </w:rPr>
        <w:t xml:space="preserve"> </w:t>
      </w:r>
      <w:r w:rsidRPr="00E771F5">
        <w:rPr>
          <w:sz w:val="18"/>
        </w:rPr>
        <w:t>olarak</w:t>
      </w:r>
      <w:r w:rsidRPr="00E771F5" w:rsidR="00FB6687">
        <w:rPr>
          <w:sz w:val="18"/>
        </w:rPr>
        <w:t xml:space="preserve"> </w:t>
      </w:r>
      <w:r w:rsidRPr="00E771F5">
        <w:rPr>
          <w:sz w:val="18"/>
        </w:rPr>
        <w:t>düşüren</w:t>
      </w:r>
      <w:r w:rsidRPr="00E771F5" w:rsidR="00FB6687">
        <w:rPr>
          <w:sz w:val="18"/>
        </w:rPr>
        <w:t xml:space="preserve"> </w:t>
      </w:r>
      <w:r w:rsidRPr="00E771F5">
        <w:rPr>
          <w:sz w:val="18"/>
        </w:rPr>
        <w:t>bir</w:t>
      </w:r>
      <w:r w:rsidRPr="00E771F5" w:rsidR="00FB6687">
        <w:rPr>
          <w:sz w:val="18"/>
        </w:rPr>
        <w:t xml:space="preserve"> </w:t>
      </w:r>
      <w:r w:rsidRPr="00E771F5">
        <w:rPr>
          <w:sz w:val="18"/>
        </w:rPr>
        <w:t>Türkiye’yle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bulunduklarının</w:t>
      </w:r>
      <w:r w:rsidRPr="00E771F5" w:rsidR="00FB6687">
        <w:rPr>
          <w:sz w:val="18"/>
        </w:rPr>
        <w:t xml:space="preserve"> </w:t>
      </w:r>
      <w:r w:rsidRPr="00E771F5">
        <w:rPr>
          <w:sz w:val="18"/>
        </w:rPr>
        <w:t>farkına</w:t>
      </w:r>
      <w:r w:rsidRPr="00E771F5" w:rsidR="00FB6687">
        <w:rPr>
          <w:sz w:val="18"/>
        </w:rPr>
        <w:t xml:space="preserve"> </w:t>
      </w:r>
      <w:r w:rsidRPr="00E771F5">
        <w:rPr>
          <w:sz w:val="18"/>
        </w:rPr>
        <w:t>varırlar.</w:t>
      </w:r>
      <w:r w:rsidRPr="00E771F5" w:rsidR="00FB6687">
        <w:rPr>
          <w:sz w:val="18"/>
        </w:rPr>
        <w:t xml:space="preserve"> </w:t>
      </w:r>
      <w:r w:rsidRPr="00E771F5">
        <w:rPr>
          <w:sz w:val="18"/>
        </w:rPr>
        <w:t>Bu</w:t>
      </w:r>
      <w:r w:rsidRPr="00E771F5" w:rsidR="00FB6687">
        <w:rPr>
          <w:sz w:val="18"/>
        </w:rPr>
        <w:t xml:space="preserve"> </w:t>
      </w:r>
      <w:r w:rsidRPr="00E771F5">
        <w:rPr>
          <w:sz w:val="18"/>
        </w:rPr>
        <w:t>FETÖ’cüler</w:t>
      </w:r>
      <w:r w:rsidRPr="00E771F5" w:rsidR="00FB6687">
        <w:rPr>
          <w:sz w:val="18"/>
        </w:rPr>
        <w:t xml:space="preserve"> </w:t>
      </w:r>
      <w:r w:rsidRPr="00E771F5">
        <w:rPr>
          <w:sz w:val="18"/>
        </w:rPr>
        <w:t>tarihten</w:t>
      </w:r>
      <w:r w:rsidRPr="00E771F5" w:rsidR="00FB6687">
        <w:rPr>
          <w:sz w:val="18"/>
        </w:rPr>
        <w:t xml:space="preserve"> </w:t>
      </w:r>
      <w:r w:rsidRPr="00E771F5">
        <w:rPr>
          <w:sz w:val="18"/>
        </w:rPr>
        <w:t>anlasalar,</w:t>
      </w:r>
      <w:r w:rsidRPr="00E771F5" w:rsidR="00FB6687">
        <w:rPr>
          <w:sz w:val="18"/>
        </w:rPr>
        <w:t xml:space="preserve"> </w:t>
      </w:r>
      <w:r w:rsidRPr="00E771F5">
        <w:rPr>
          <w:sz w:val="18"/>
        </w:rPr>
        <w:t>tüm</w:t>
      </w:r>
      <w:r w:rsidRPr="00E771F5" w:rsidR="00FB6687">
        <w:rPr>
          <w:sz w:val="18"/>
        </w:rPr>
        <w:t xml:space="preserve"> </w:t>
      </w:r>
      <w:r w:rsidRPr="00E771F5">
        <w:rPr>
          <w:sz w:val="18"/>
        </w:rPr>
        <w:t>yokluk,</w:t>
      </w:r>
      <w:r w:rsidRPr="00E771F5" w:rsidR="00FB6687">
        <w:rPr>
          <w:sz w:val="18"/>
        </w:rPr>
        <w:t xml:space="preserve"> </w:t>
      </w:r>
      <w:r w:rsidRPr="00E771F5">
        <w:rPr>
          <w:sz w:val="18"/>
        </w:rPr>
        <w:t>yoksulluk</w:t>
      </w:r>
      <w:r w:rsidRPr="00E771F5" w:rsidR="00FB6687">
        <w:rPr>
          <w:sz w:val="18"/>
        </w:rPr>
        <w:t xml:space="preserve"> </w:t>
      </w:r>
      <w:r w:rsidRPr="00E771F5">
        <w:rPr>
          <w:sz w:val="18"/>
        </w:rPr>
        <w:t>içinde</w:t>
      </w:r>
      <w:r w:rsidRPr="00E771F5" w:rsidR="00FB6687">
        <w:rPr>
          <w:sz w:val="18"/>
        </w:rPr>
        <w:t xml:space="preserve"> </w:t>
      </w:r>
      <w:r w:rsidRPr="00E771F5">
        <w:rPr>
          <w:sz w:val="18"/>
        </w:rPr>
        <w:t>Çanakkale’de</w:t>
      </w:r>
      <w:r w:rsidRPr="00E771F5" w:rsidR="00FB6687">
        <w:rPr>
          <w:sz w:val="18"/>
        </w:rPr>
        <w:t xml:space="preserve"> </w:t>
      </w:r>
      <w:r w:rsidRPr="00E771F5">
        <w:rPr>
          <w:sz w:val="18"/>
        </w:rPr>
        <w:t>yedi</w:t>
      </w:r>
      <w:r w:rsidRPr="00E771F5" w:rsidR="00FB6687">
        <w:rPr>
          <w:sz w:val="18"/>
        </w:rPr>
        <w:t xml:space="preserve"> </w:t>
      </w:r>
      <w:r w:rsidRPr="00E771F5">
        <w:rPr>
          <w:sz w:val="18"/>
        </w:rPr>
        <w:t>düveli</w:t>
      </w:r>
      <w:r w:rsidRPr="00E771F5" w:rsidR="00FB6687">
        <w:rPr>
          <w:sz w:val="18"/>
        </w:rPr>
        <w:t xml:space="preserve"> </w:t>
      </w:r>
      <w:r w:rsidRPr="00E771F5">
        <w:rPr>
          <w:sz w:val="18"/>
        </w:rPr>
        <w:t>denize</w:t>
      </w:r>
      <w:r w:rsidRPr="00E771F5" w:rsidR="00FB6687">
        <w:rPr>
          <w:sz w:val="18"/>
        </w:rPr>
        <w:t xml:space="preserve"> </w:t>
      </w:r>
      <w:r w:rsidRPr="00E771F5">
        <w:rPr>
          <w:sz w:val="18"/>
        </w:rPr>
        <w:t>dökmüş,</w:t>
      </w:r>
      <w:r w:rsidRPr="00E771F5" w:rsidR="00FB6687">
        <w:rPr>
          <w:sz w:val="18"/>
        </w:rPr>
        <w:t xml:space="preserve"> </w:t>
      </w:r>
      <w:r w:rsidRPr="00E771F5">
        <w:rPr>
          <w:sz w:val="18"/>
        </w:rPr>
        <w:t>Anadolu’yu</w:t>
      </w:r>
      <w:r w:rsidRPr="00E771F5" w:rsidR="00FB6687">
        <w:rPr>
          <w:sz w:val="18"/>
        </w:rPr>
        <w:t xml:space="preserve"> </w:t>
      </w:r>
      <w:r w:rsidRPr="00E771F5">
        <w:rPr>
          <w:sz w:val="18"/>
        </w:rPr>
        <w:t>döneminin</w:t>
      </w:r>
      <w:r w:rsidRPr="00E771F5" w:rsidR="00FB6687">
        <w:rPr>
          <w:sz w:val="18"/>
        </w:rPr>
        <w:t xml:space="preserve"> </w:t>
      </w:r>
      <w:r w:rsidRPr="00E771F5">
        <w:rPr>
          <w:sz w:val="18"/>
        </w:rPr>
        <w:t>en</w:t>
      </w:r>
      <w:r w:rsidRPr="00E771F5" w:rsidR="00FB6687">
        <w:rPr>
          <w:sz w:val="18"/>
        </w:rPr>
        <w:t xml:space="preserve"> </w:t>
      </w:r>
      <w:r w:rsidRPr="00E771F5">
        <w:rPr>
          <w:sz w:val="18"/>
        </w:rPr>
        <w:t>modern</w:t>
      </w:r>
      <w:r w:rsidRPr="00E771F5" w:rsidR="00FB6687">
        <w:rPr>
          <w:sz w:val="18"/>
        </w:rPr>
        <w:t xml:space="preserve"> </w:t>
      </w:r>
      <w:r w:rsidRPr="00E771F5">
        <w:rPr>
          <w:sz w:val="18"/>
        </w:rPr>
        <w:t>askerî</w:t>
      </w:r>
      <w:r w:rsidRPr="00E771F5" w:rsidR="00FB6687">
        <w:rPr>
          <w:sz w:val="18"/>
        </w:rPr>
        <w:t xml:space="preserve"> </w:t>
      </w:r>
      <w:r w:rsidRPr="00E771F5">
        <w:rPr>
          <w:sz w:val="18"/>
        </w:rPr>
        <w:t>gücüne</w:t>
      </w:r>
      <w:r w:rsidRPr="00E771F5" w:rsidR="00FB6687">
        <w:rPr>
          <w:sz w:val="18"/>
        </w:rPr>
        <w:t xml:space="preserve"> </w:t>
      </w:r>
      <w:r w:rsidRPr="00E771F5">
        <w:rPr>
          <w:sz w:val="18"/>
        </w:rPr>
        <w:t>dar</w:t>
      </w:r>
      <w:r w:rsidRPr="00E771F5" w:rsidR="00FB6687">
        <w:rPr>
          <w:sz w:val="18"/>
        </w:rPr>
        <w:t xml:space="preserve"> </w:t>
      </w:r>
      <w:r w:rsidRPr="00E771F5">
        <w:rPr>
          <w:sz w:val="18"/>
        </w:rPr>
        <w:t>etmiş</w:t>
      </w:r>
      <w:r w:rsidRPr="00E771F5" w:rsidR="00FB6687">
        <w:rPr>
          <w:sz w:val="18"/>
        </w:rPr>
        <w:t xml:space="preserve"> </w:t>
      </w:r>
      <w:r w:rsidRPr="00E771F5">
        <w:rPr>
          <w:sz w:val="18"/>
        </w:rPr>
        <w:t>bu</w:t>
      </w:r>
      <w:r w:rsidRPr="00E771F5" w:rsidR="00FB6687">
        <w:rPr>
          <w:sz w:val="18"/>
        </w:rPr>
        <w:t xml:space="preserve"> </w:t>
      </w:r>
      <w:r w:rsidRPr="00E771F5">
        <w:rPr>
          <w:sz w:val="18"/>
        </w:rPr>
        <w:t>milletin</w:t>
      </w:r>
      <w:r w:rsidRPr="00E771F5" w:rsidR="00FB6687">
        <w:rPr>
          <w:sz w:val="18"/>
        </w:rPr>
        <w:t xml:space="preserve"> </w:t>
      </w:r>
      <w:r w:rsidRPr="00E771F5">
        <w:rPr>
          <w:sz w:val="18"/>
        </w:rPr>
        <w:t>diz</w:t>
      </w:r>
      <w:r w:rsidRPr="00E771F5" w:rsidR="00FB6687">
        <w:rPr>
          <w:sz w:val="18"/>
        </w:rPr>
        <w:t xml:space="preserve"> </w:t>
      </w:r>
      <w:r w:rsidRPr="00E771F5">
        <w:rPr>
          <w:sz w:val="18"/>
        </w:rPr>
        <w:t>çökmeyeceğini</w:t>
      </w:r>
      <w:r w:rsidRPr="00E771F5" w:rsidR="00FB6687">
        <w:rPr>
          <w:sz w:val="18"/>
        </w:rPr>
        <w:t xml:space="preserve"> </w:t>
      </w:r>
      <w:r w:rsidRPr="00E771F5">
        <w:rPr>
          <w:sz w:val="18"/>
        </w:rPr>
        <w:t>idrak</w:t>
      </w:r>
      <w:r w:rsidRPr="00E771F5" w:rsidR="00FB6687">
        <w:rPr>
          <w:sz w:val="18"/>
        </w:rPr>
        <w:t xml:space="preserve"> </w:t>
      </w:r>
      <w:r w:rsidRPr="00E771F5">
        <w:rPr>
          <w:sz w:val="18"/>
        </w:rPr>
        <w:t>ederlerdi.</w:t>
      </w:r>
    </w:p>
    <w:p w:rsidRPr="00E771F5" w:rsidR="00396CCB" w:rsidP="00E771F5" w:rsidRDefault="00396CCB">
      <w:pPr>
        <w:pStyle w:val="GENELKURUL"/>
        <w:spacing w:line="240" w:lineRule="auto"/>
        <w:rPr>
          <w:sz w:val="18"/>
        </w:rPr>
      </w:pPr>
      <w:r w:rsidRPr="00E771F5">
        <w:rPr>
          <w:sz w:val="18"/>
        </w:rPr>
        <w:t>Yüce</w:t>
      </w:r>
      <w:r w:rsidRPr="00E771F5" w:rsidR="00FB6687">
        <w:rPr>
          <w:sz w:val="18"/>
        </w:rPr>
        <w:t xml:space="preserve"> </w:t>
      </w:r>
      <w:r w:rsidRPr="00E771F5">
        <w:rPr>
          <w:sz w:val="18"/>
        </w:rPr>
        <w:t>Meclisimizi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Akgün.</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şahıslar</w:t>
      </w:r>
      <w:r w:rsidRPr="00E771F5" w:rsidR="00DD3938">
        <w:rPr>
          <w:sz w:val="18"/>
        </w:rPr>
        <w:t>ı</w:t>
      </w:r>
      <w:r w:rsidRPr="00E771F5" w:rsidR="00FB6687">
        <w:rPr>
          <w:sz w:val="18"/>
        </w:rPr>
        <w:t xml:space="preserve"> </w:t>
      </w:r>
      <w:r w:rsidRPr="00E771F5">
        <w:rPr>
          <w:sz w:val="18"/>
        </w:rPr>
        <w:t>adına</w:t>
      </w:r>
      <w:r w:rsidRPr="00E771F5" w:rsidR="00FB6687">
        <w:rPr>
          <w:sz w:val="18"/>
        </w:rPr>
        <w:t xml:space="preserve"> </w:t>
      </w:r>
      <w:r w:rsidRPr="00E771F5">
        <w:rPr>
          <w:sz w:val="18"/>
        </w:rPr>
        <w:t>Aydın</w:t>
      </w:r>
      <w:r w:rsidRPr="00E771F5" w:rsidR="00FB6687">
        <w:rPr>
          <w:sz w:val="18"/>
        </w:rPr>
        <w:t xml:space="preserve"> </w:t>
      </w:r>
      <w:r w:rsidRPr="00E771F5">
        <w:rPr>
          <w:sz w:val="18"/>
        </w:rPr>
        <w:t>Milletvekili</w:t>
      </w:r>
      <w:r w:rsidRPr="00E771F5" w:rsidR="00FB6687">
        <w:rPr>
          <w:sz w:val="18"/>
        </w:rPr>
        <w:t xml:space="preserve"> </w:t>
      </w:r>
      <w:r w:rsidRPr="00E771F5">
        <w:rPr>
          <w:sz w:val="18"/>
        </w:rPr>
        <w:t>Deniz</w:t>
      </w:r>
      <w:r w:rsidRPr="00E771F5" w:rsidR="00FB6687">
        <w:rPr>
          <w:sz w:val="18"/>
        </w:rPr>
        <w:t xml:space="preserve"> </w:t>
      </w:r>
      <w:r w:rsidRPr="00E771F5">
        <w:rPr>
          <w:sz w:val="18"/>
        </w:rPr>
        <w:t>Depboylu’ya</w:t>
      </w:r>
      <w:r w:rsidRPr="00E771F5" w:rsidR="00FB6687">
        <w:rPr>
          <w:sz w:val="18"/>
        </w:rPr>
        <w:t xml:space="preserve"> </w:t>
      </w:r>
      <w:r w:rsidRPr="00E771F5">
        <w:rPr>
          <w:sz w:val="18"/>
        </w:rPr>
        <w:t>aittir.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Depboylu.</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DENİZ</w:t>
      </w:r>
      <w:r w:rsidRPr="00E771F5" w:rsidR="00FB6687">
        <w:rPr>
          <w:sz w:val="18"/>
        </w:rPr>
        <w:t xml:space="preserve"> </w:t>
      </w:r>
      <w:r w:rsidRPr="00E771F5">
        <w:rPr>
          <w:sz w:val="18"/>
        </w:rPr>
        <w:t>DEPBOYLU</w:t>
      </w:r>
      <w:r w:rsidRPr="00E771F5" w:rsidR="00FB6687">
        <w:rPr>
          <w:sz w:val="18"/>
        </w:rPr>
        <w:t xml:space="preserve"> </w:t>
      </w:r>
      <w:r w:rsidRPr="00E771F5">
        <w:rPr>
          <w:sz w:val="18"/>
        </w:rPr>
        <w:t>(Aydın)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13’üncü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ve</w:t>
      </w:r>
      <w:r w:rsidRPr="00E771F5" w:rsidR="00FB6687">
        <w:rPr>
          <w:sz w:val="18"/>
        </w:rPr>
        <w:t xml:space="preserve"> </w:t>
      </w:r>
      <w:r w:rsidRPr="00E771F5">
        <w:rPr>
          <w:sz w:val="18"/>
        </w:rPr>
        <w:t>Gazi</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396CCB" w:rsidP="00E771F5" w:rsidRDefault="00396CCB">
      <w:pPr>
        <w:pStyle w:val="GENELKURUL"/>
        <w:spacing w:line="240" w:lineRule="auto"/>
        <w:rPr>
          <w:sz w:val="18"/>
        </w:rPr>
      </w:pPr>
      <w:r w:rsidRPr="00E771F5">
        <w:rPr>
          <w:sz w:val="18"/>
        </w:rPr>
        <w:t>Konuşmama</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Halep’teki</w:t>
      </w:r>
      <w:r w:rsidRPr="00E771F5" w:rsidR="00FB6687">
        <w:rPr>
          <w:sz w:val="18"/>
        </w:rPr>
        <w:t xml:space="preserve"> </w:t>
      </w:r>
      <w:r w:rsidRPr="00E771F5">
        <w:rPr>
          <w:sz w:val="18"/>
        </w:rPr>
        <w:t>drama</w:t>
      </w:r>
      <w:r w:rsidRPr="00E771F5" w:rsidR="00FB6687">
        <w:rPr>
          <w:sz w:val="18"/>
        </w:rPr>
        <w:t xml:space="preserve"> </w:t>
      </w:r>
      <w:r w:rsidRPr="00E771F5">
        <w:rPr>
          <w:sz w:val="18"/>
        </w:rPr>
        <w:t>değinmek</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maalesef,</w:t>
      </w:r>
      <w:r w:rsidRPr="00E771F5" w:rsidR="00FB6687">
        <w:rPr>
          <w:sz w:val="18"/>
        </w:rPr>
        <w:t xml:space="preserve"> </w:t>
      </w:r>
      <w:r w:rsidRPr="00E771F5">
        <w:rPr>
          <w:sz w:val="18"/>
        </w:rPr>
        <w:t>Halep’te</w:t>
      </w:r>
      <w:r w:rsidRPr="00E771F5" w:rsidR="00FB6687">
        <w:rPr>
          <w:sz w:val="18"/>
        </w:rPr>
        <w:t xml:space="preserve"> </w:t>
      </w:r>
      <w:r w:rsidRPr="00E771F5">
        <w:rPr>
          <w:sz w:val="18"/>
        </w:rPr>
        <w:t>sivilleri</w:t>
      </w:r>
      <w:r w:rsidRPr="00E771F5" w:rsidR="00FB6687">
        <w:rPr>
          <w:sz w:val="18"/>
        </w:rPr>
        <w:t xml:space="preserve"> </w:t>
      </w:r>
      <w:r w:rsidRPr="00E771F5">
        <w:rPr>
          <w:sz w:val="18"/>
        </w:rPr>
        <w:t>taşıyan</w:t>
      </w:r>
      <w:r w:rsidRPr="00E771F5" w:rsidR="00FB6687">
        <w:rPr>
          <w:sz w:val="18"/>
        </w:rPr>
        <w:t xml:space="preserve"> </w:t>
      </w:r>
      <w:r w:rsidRPr="00E771F5">
        <w:rPr>
          <w:sz w:val="18"/>
        </w:rPr>
        <w:t>konvoylar</w:t>
      </w:r>
      <w:r w:rsidRPr="00E771F5" w:rsidR="00FB6687">
        <w:rPr>
          <w:sz w:val="18"/>
        </w:rPr>
        <w:t xml:space="preserve"> </w:t>
      </w:r>
      <w:r w:rsidRPr="00E771F5">
        <w:rPr>
          <w:sz w:val="18"/>
        </w:rPr>
        <w:t>bombalanıyor,</w:t>
      </w:r>
      <w:r w:rsidRPr="00E771F5" w:rsidR="00FB6687">
        <w:rPr>
          <w:sz w:val="18"/>
        </w:rPr>
        <w:t xml:space="preserve"> </w:t>
      </w:r>
      <w:r w:rsidRPr="00E771F5">
        <w:rPr>
          <w:sz w:val="18"/>
        </w:rPr>
        <w:t>siviller</w:t>
      </w:r>
      <w:r w:rsidRPr="00E771F5" w:rsidR="00FB6687">
        <w:rPr>
          <w:sz w:val="18"/>
        </w:rPr>
        <w:t xml:space="preserve"> </w:t>
      </w:r>
      <w:r w:rsidRPr="00E771F5">
        <w:rPr>
          <w:sz w:val="18"/>
        </w:rPr>
        <w:t>öldürülüyor;</w:t>
      </w:r>
      <w:r w:rsidRPr="00E771F5" w:rsidR="00FB6687">
        <w:rPr>
          <w:sz w:val="18"/>
        </w:rPr>
        <w:t xml:space="preserve"> </w:t>
      </w:r>
      <w:r w:rsidRPr="00E771F5">
        <w:rPr>
          <w:sz w:val="18"/>
        </w:rPr>
        <w:t>ellerinde</w:t>
      </w:r>
      <w:r w:rsidRPr="00E771F5" w:rsidR="00FB6687">
        <w:rPr>
          <w:sz w:val="18"/>
        </w:rPr>
        <w:t xml:space="preserve"> </w:t>
      </w:r>
      <w:r w:rsidRPr="00E771F5">
        <w:rPr>
          <w:sz w:val="18"/>
        </w:rPr>
        <w:t>silah</w:t>
      </w:r>
      <w:r w:rsidRPr="00E771F5" w:rsidR="00FB6687">
        <w:rPr>
          <w:sz w:val="18"/>
        </w:rPr>
        <w:t xml:space="preserve"> </w:t>
      </w:r>
      <w:r w:rsidRPr="00E771F5">
        <w:rPr>
          <w:sz w:val="18"/>
        </w:rPr>
        <w:t>taşımayan</w:t>
      </w:r>
      <w:r w:rsidRPr="00E771F5" w:rsidR="00FB6687">
        <w:rPr>
          <w:sz w:val="18"/>
        </w:rPr>
        <w:t xml:space="preserve"> </w:t>
      </w:r>
      <w:r w:rsidRPr="00E771F5">
        <w:rPr>
          <w:sz w:val="18"/>
        </w:rPr>
        <w:t>yaşlılar,</w:t>
      </w:r>
      <w:r w:rsidRPr="00E771F5" w:rsidR="00FB6687">
        <w:rPr>
          <w:sz w:val="18"/>
        </w:rPr>
        <w:t xml:space="preserve"> </w:t>
      </w:r>
      <w:r w:rsidRPr="00E771F5">
        <w:rPr>
          <w:sz w:val="18"/>
        </w:rPr>
        <w:t>kadınlar,</w:t>
      </w:r>
      <w:r w:rsidRPr="00E771F5" w:rsidR="00FB6687">
        <w:rPr>
          <w:sz w:val="18"/>
        </w:rPr>
        <w:t xml:space="preserve"> </w:t>
      </w:r>
      <w:r w:rsidRPr="00E771F5">
        <w:rPr>
          <w:sz w:val="18"/>
        </w:rPr>
        <w:t>çocuklar</w:t>
      </w:r>
      <w:r w:rsidRPr="00E771F5" w:rsidR="00FB6687">
        <w:rPr>
          <w:sz w:val="18"/>
        </w:rPr>
        <w:t xml:space="preserve"> </w:t>
      </w:r>
      <w:r w:rsidRPr="00E771F5">
        <w:rPr>
          <w:sz w:val="18"/>
        </w:rPr>
        <w:t>öldürülüyor.</w:t>
      </w:r>
      <w:r w:rsidRPr="00E771F5" w:rsidR="00FB6687">
        <w:rPr>
          <w:sz w:val="18"/>
        </w:rPr>
        <w:t xml:space="preserve"> </w:t>
      </w:r>
      <w:r w:rsidRPr="00E771F5">
        <w:rPr>
          <w:sz w:val="18"/>
        </w:rPr>
        <w:t>Çocukların</w:t>
      </w:r>
      <w:r w:rsidRPr="00E771F5" w:rsidR="00FB6687">
        <w:rPr>
          <w:sz w:val="18"/>
        </w:rPr>
        <w:t xml:space="preserve"> </w:t>
      </w:r>
      <w:r w:rsidRPr="00E771F5">
        <w:rPr>
          <w:sz w:val="18"/>
        </w:rPr>
        <w:t>öldürüldüğü</w:t>
      </w:r>
      <w:r w:rsidRPr="00E771F5" w:rsidR="00FB6687">
        <w:rPr>
          <w:sz w:val="18"/>
        </w:rPr>
        <w:t xml:space="preserve"> </w:t>
      </w:r>
      <w:r w:rsidRPr="00E771F5">
        <w:rPr>
          <w:sz w:val="18"/>
        </w:rPr>
        <w:t>bir</w:t>
      </w:r>
      <w:r w:rsidRPr="00E771F5" w:rsidR="00FB6687">
        <w:rPr>
          <w:sz w:val="18"/>
        </w:rPr>
        <w:t xml:space="preserve"> </w:t>
      </w:r>
      <w:r w:rsidRPr="00E771F5">
        <w:rPr>
          <w:sz w:val="18"/>
        </w:rPr>
        <w:t>dünya</w:t>
      </w:r>
      <w:r w:rsidRPr="00E771F5" w:rsidR="00FB6687">
        <w:rPr>
          <w:sz w:val="18"/>
        </w:rPr>
        <w:t xml:space="preserve"> </w:t>
      </w:r>
      <w:r w:rsidRPr="00E771F5">
        <w:rPr>
          <w:sz w:val="18"/>
        </w:rPr>
        <w:t>masumiyetini</w:t>
      </w:r>
      <w:r w:rsidRPr="00E771F5" w:rsidR="00FB6687">
        <w:rPr>
          <w:sz w:val="18"/>
        </w:rPr>
        <w:t xml:space="preserve"> </w:t>
      </w:r>
      <w:r w:rsidRPr="00E771F5">
        <w:rPr>
          <w:sz w:val="18"/>
        </w:rPr>
        <w:t>ve</w:t>
      </w:r>
      <w:r w:rsidRPr="00E771F5" w:rsidR="00FB6687">
        <w:rPr>
          <w:sz w:val="18"/>
        </w:rPr>
        <w:t xml:space="preserve"> </w:t>
      </w:r>
      <w:r w:rsidRPr="00E771F5">
        <w:rPr>
          <w:sz w:val="18"/>
        </w:rPr>
        <w:t>vicdanını</w:t>
      </w:r>
      <w:r w:rsidRPr="00E771F5" w:rsidR="00FB6687">
        <w:rPr>
          <w:sz w:val="18"/>
        </w:rPr>
        <w:t xml:space="preserve"> </w:t>
      </w:r>
      <w:r w:rsidRPr="00E771F5">
        <w:rPr>
          <w:sz w:val="18"/>
        </w:rPr>
        <w:t>yitirmiş</w:t>
      </w:r>
      <w:r w:rsidRPr="00E771F5" w:rsidR="00FB6687">
        <w:rPr>
          <w:sz w:val="18"/>
        </w:rPr>
        <w:t xml:space="preserve"> </w:t>
      </w:r>
      <w:r w:rsidRPr="00E771F5">
        <w:rPr>
          <w:sz w:val="18"/>
        </w:rPr>
        <w:t>demektir.</w:t>
      </w:r>
      <w:r w:rsidRPr="00E771F5" w:rsidR="00FB6687">
        <w:rPr>
          <w:sz w:val="18"/>
        </w:rPr>
        <w:t xml:space="preserve"> </w:t>
      </w:r>
      <w:r w:rsidRPr="00E771F5">
        <w:rPr>
          <w:sz w:val="18"/>
        </w:rPr>
        <w:t>Hele</w:t>
      </w:r>
      <w:r w:rsidRPr="00E771F5" w:rsidR="00FB6687">
        <w:rPr>
          <w:sz w:val="18"/>
        </w:rPr>
        <w:t xml:space="preserve"> </w:t>
      </w:r>
      <w:r w:rsidRPr="00E771F5">
        <w:rPr>
          <w:sz w:val="18"/>
        </w:rPr>
        <w:t>bunca</w:t>
      </w:r>
      <w:r w:rsidRPr="00E771F5" w:rsidR="00FB6687">
        <w:rPr>
          <w:sz w:val="18"/>
        </w:rPr>
        <w:t xml:space="preserve"> </w:t>
      </w:r>
      <w:r w:rsidRPr="00E771F5">
        <w:rPr>
          <w:sz w:val="18"/>
        </w:rPr>
        <w:t>insan</w:t>
      </w:r>
      <w:r w:rsidRPr="00E771F5" w:rsidR="00FB6687">
        <w:rPr>
          <w:sz w:val="18"/>
        </w:rPr>
        <w:t xml:space="preserve"> </w:t>
      </w:r>
      <w:r w:rsidRPr="00E771F5">
        <w:rPr>
          <w:sz w:val="18"/>
        </w:rPr>
        <w:t>bu</w:t>
      </w:r>
      <w:r w:rsidRPr="00E771F5" w:rsidR="00FB6687">
        <w:rPr>
          <w:sz w:val="18"/>
        </w:rPr>
        <w:t xml:space="preserve"> </w:t>
      </w:r>
      <w:r w:rsidRPr="00E771F5">
        <w:rPr>
          <w:sz w:val="18"/>
        </w:rPr>
        <w:t>vicdansızlığa,</w:t>
      </w:r>
      <w:r w:rsidRPr="00E771F5" w:rsidR="00FB6687">
        <w:rPr>
          <w:sz w:val="18"/>
        </w:rPr>
        <w:t xml:space="preserve"> </w:t>
      </w:r>
      <w:r w:rsidRPr="00E771F5">
        <w:rPr>
          <w:sz w:val="18"/>
        </w:rPr>
        <w:t>bu</w:t>
      </w:r>
      <w:r w:rsidRPr="00E771F5" w:rsidR="00FB6687">
        <w:rPr>
          <w:sz w:val="18"/>
        </w:rPr>
        <w:t xml:space="preserve"> </w:t>
      </w:r>
      <w:r w:rsidRPr="00E771F5">
        <w:rPr>
          <w:sz w:val="18"/>
        </w:rPr>
        <w:t>katliama</w:t>
      </w:r>
      <w:r w:rsidRPr="00E771F5" w:rsidR="00FB6687">
        <w:rPr>
          <w:sz w:val="18"/>
        </w:rPr>
        <w:t xml:space="preserve"> </w:t>
      </w:r>
      <w:r w:rsidRPr="00E771F5">
        <w:rPr>
          <w:sz w:val="18"/>
        </w:rPr>
        <w:t>sadece</w:t>
      </w:r>
      <w:r w:rsidRPr="00E771F5" w:rsidR="00FB6687">
        <w:rPr>
          <w:sz w:val="18"/>
        </w:rPr>
        <w:t xml:space="preserve"> </w:t>
      </w:r>
      <w:r w:rsidRPr="00E771F5">
        <w:rPr>
          <w:sz w:val="18"/>
        </w:rPr>
        <w:t>gözlerini</w:t>
      </w:r>
      <w:r w:rsidRPr="00E771F5" w:rsidR="00FB6687">
        <w:rPr>
          <w:sz w:val="18"/>
        </w:rPr>
        <w:t xml:space="preserve"> </w:t>
      </w:r>
      <w:r w:rsidRPr="00E771F5">
        <w:rPr>
          <w:sz w:val="18"/>
        </w:rPr>
        <w:t>yumarak</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sesini</w:t>
      </w:r>
      <w:r w:rsidRPr="00E771F5" w:rsidR="00FB6687">
        <w:rPr>
          <w:sz w:val="18"/>
        </w:rPr>
        <w:t xml:space="preserve"> </w:t>
      </w:r>
      <w:r w:rsidRPr="00E771F5">
        <w:rPr>
          <w:sz w:val="18"/>
        </w:rPr>
        <w:t>çıkarmayarak</w:t>
      </w:r>
      <w:r w:rsidRPr="00E771F5" w:rsidR="00FB6687">
        <w:rPr>
          <w:sz w:val="18"/>
        </w:rPr>
        <w:t xml:space="preserve"> </w:t>
      </w:r>
      <w:r w:rsidRPr="00E771F5">
        <w:rPr>
          <w:sz w:val="18"/>
        </w:rPr>
        <w:t>tepkisiz</w:t>
      </w:r>
      <w:r w:rsidRPr="00E771F5" w:rsidR="00FB6687">
        <w:rPr>
          <w:sz w:val="18"/>
        </w:rPr>
        <w:t xml:space="preserve"> </w:t>
      </w:r>
      <w:r w:rsidRPr="00E771F5">
        <w:rPr>
          <w:sz w:val="18"/>
        </w:rPr>
        <w:t>kalabiliyorsa,</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insanlık</w:t>
      </w:r>
      <w:r w:rsidRPr="00E771F5" w:rsidR="00FB6687">
        <w:rPr>
          <w:sz w:val="18"/>
        </w:rPr>
        <w:t xml:space="preserve"> </w:t>
      </w:r>
      <w:r w:rsidRPr="00E771F5">
        <w:rPr>
          <w:sz w:val="18"/>
        </w:rPr>
        <w:t>değerlerine</w:t>
      </w:r>
      <w:r w:rsidRPr="00E771F5" w:rsidR="00FB6687">
        <w:rPr>
          <w:sz w:val="18"/>
        </w:rPr>
        <w:t xml:space="preserve"> </w:t>
      </w:r>
      <w:r w:rsidRPr="00E771F5">
        <w:rPr>
          <w:sz w:val="18"/>
        </w:rPr>
        <w:t>bakacak</w:t>
      </w:r>
      <w:r w:rsidRPr="00E771F5" w:rsidR="00FB6687">
        <w:rPr>
          <w:sz w:val="18"/>
        </w:rPr>
        <w:t xml:space="preserve"> </w:t>
      </w:r>
      <w:r w:rsidRPr="00E771F5">
        <w:rPr>
          <w:sz w:val="18"/>
        </w:rPr>
        <w:t>olursak,</w:t>
      </w:r>
      <w:r w:rsidRPr="00E771F5" w:rsidR="00FB6687">
        <w:rPr>
          <w:sz w:val="18"/>
        </w:rPr>
        <w:t xml:space="preserve"> </w:t>
      </w:r>
      <w:r w:rsidRPr="00E771F5">
        <w:rPr>
          <w:sz w:val="18"/>
        </w:rPr>
        <w:t>hepimiz</w:t>
      </w:r>
      <w:r w:rsidRPr="00E771F5" w:rsidR="00FB6687">
        <w:rPr>
          <w:sz w:val="18"/>
        </w:rPr>
        <w:t xml:space="preserve"> </w:t>
      </w:r>
      <w:r w:rsidRPr="00E771F5">
        <w:rPr>
          <w:sz w:val="18"/>
        </w:rPr>
        <w:t>birçok</w:t>
      </w:r>
      <w:r w:rsidRPr="00E771F5" w:rsidR="00FB6687">
        <w:rPr>
          <w:sz w:val="18"/>
        </w:rPr>
        <w:t xml:space="preserve"> </w:t>
      </w:r>
      <w:r w:rsidRPr="00E771F5">
        <w:rPr>
          <w:sz w:val="18"/>
        </w:rPr>
        <w:t>değerimizi</w:t>
      </w:r>
      <w:r w:rsidRPr="00E771F5" w:rsidR="00FB6687">
        <w:rPr>
          <w:sz w:val="18"/>
        </w:rPr>
        <w:t xml:space="preserve"> </w:t>
      </w:r>
      <w:r w:rsidRPr="00E771F5">
        <w:rPr>
          <w:sz w:val="18"/>
        </w:rPr>
        <w:t>kaybetmişiz</w:t>
      </w:r>
      <w:r w:rsidRPr="00E771F5" w:rsidR="00FB6687">
        <w:rPr>
          <w:sz w:val="18"/>
        </w:rPr>
        <w:t xml:space="preserve"> </w:t>
      </w:r>
      <w:r w:rsidRPr="00E771F5">
        <w:rPr>
          <w:sz w:val="18"/>
        </w:rPr>
        <w:t>demektir.</w:t>
      </w:r>
      <w:r w:rsidRPr="00E771F5" w:rsidR="00FB6687">
        <w:rPr>
          <w:sz w:val="18"/>
        </w:rPr>
        <w:t xml:space="preserve"> </w:t>
      </w:r>
      <w:r w:rsidRPr="00E771F5">
        <w:rPr>
          <w:sz w:val="18"/>
        </w:rPr>
        <w:t>O</w:t>
      </w:r>
      <w:r w:rsidRPr="00E771F5" w:rsidR="00FB6687">
        <w:rPr>
          <w:sz w:val="18"/>
        </w:rPr>
        <w:t xml:space="preserve"> </w:t>
      </w:r>
      <w:r w:rsidRPr="00E771F5">
        <w:rPr>
          <w:sz w:val="18"/>
        </w:rPr>
        <w:t>nedenle,</w:t>
      </w:r>
      <w:r w:rsidRPr="00E771F5" w:rsidR="00FB6687">
        <w:rPr>
          <w:sz w:val="18"/>
        </w:rPr>
        <w:t xml:space="preserve"> </w:t>
      </w:r>
      <w:r w:rsidRPr="00E771F5">
        <w:rPr>
          <w:sz w:val="18"/>
        </w:rPr>
        <w:t>bu</w:t>
      </w:r>
      <w:r w:rsidRPr="00E771F5" w:rsidR="00FB6687">
        <w:rPr>
          <w:sz w:val="18"/>
        </w:rPr>
        <w:t xml:space="preserve"> </w:t>
      </w:r>
      <w:r w:rsidRPr="00E771F5">
        <w:rPr>
          <w:sz w:val="18"/>
        </w:rPr>
        <w:t>katliama,</w:t>
      </w:r>
      <w:r w:rsidRPr="00E771F5" w:rsidR="00FB6687">
        <w:rPr>
          <w:sz w:val="18"/>
        </w:rPr>
        <w:t xml:space="preserve"> </w:t>
      </w:r>
      <w:r w:rsidRPr="00E771F5">
        <w:rPr>
          <w:sz w:val="18"/>
        </w:rPr>
        <w:t>bu</w:t>
      </w:r>
      <w:r w:rsidRPr="00E771F5" w:rsidR="00FB6687">
        <w:rPr>
          <w:sz w:val="18"/>
        </w:rPr>
        <w:t xml:space="preserve"> </w:t>
      </w:r>
      <w:r w:rsidRPr="00E771F5">
        <w:rPr>
          <w:sz w:val="18"/>
        </w:rPr>
        <w:t>acıya</w:t>
      </w:r>
      <w:r w:rsidRPr="00E771F5" w:rsidR="00FB6687">
        <w:rPr>
          <w:sz w:val="18"/>
        </w:rPr>
        <w:t xml:space="preserve"> </w:t>
      </w:r>
      <w:r w:rsidRPr="00E771F5">
        <w:rPr>
          <w:sz w:val="18"/>
        </w:rPr>
        <w:t>son</w:t>
      </w:r>
      <w:r w:rsidRPr="00E771F5" w:rsidR="00FB6687">
        <w:rPr>
          <w:sz w:val="18"/>
        </w:rPr>
        <w:t xml:space="preserve"> </w:t>
      </w:r>
      <w:r w:rsidRPr="00E771F5">
        <w:rPr>
          <w:sz w:val="18"/>
        </w:rPr>
        <w:t>vermek</w:t>
      </w:r>
      <w:r w:rsidRPr="00E771F5" w:rsidR="00FB6687">
        <w:rPr>
          <w:sz w:val="18"/>
        </w:rPr>
        <w:t xml:space="preserve"> </w:t>
      </w:r>
      <w:r w:rsidRPr="00E771F5">
        <w:rPr>
          <w:sz w:val="18"/>
        </w:rPr>
        <w:t>adına</w:t>
      </w:r>
      <w:r w:rsidRPr="00E771F5" w:rsidR="00FB6687">
        <w:rPr>
          <w:sz w:val="18"/>
        </w:rPr>
        <w:t xml:space="preserve"> </w:t>
      </w:r>
      <w:r w:rsidRPr="00E771F5">
        <w:rPr>
          <w:sz w:val="18"/>
        </w:rPr>
        <w:t>sesimizi</w:t>
      </w:r>
      <w:r w:rsidRPr="00E771F5" w:rsidR="00FB6687">
        <w:rPr>
          <w:sz w:val="18"/>
        </w:rPr>
        <w:t xml:space="preserve"> </w:t>
      </w:r>
      <w:r w:rsidRPr="00E771F5">
        <w:rPr>
          <w:sz w:val="18"/>
        </w:rPr>
        <w:t>yükseltmek,</w:t>
      </w:r>
      <w:r w:rsidRPr="00E771F5" w:rsidR="00FB6687">
        <w:rPr>
          <w:sz w:val="18"/>
        </w:rPr>
        <w:t xml:space="preserve"> </w:t>
      </w:r>
      <w:r w:rsidRPr="00E771F5">
        <w:rPr>
          <w:sz w:val="18"/>
        </w:rPr>
        <w:t>bu</w:t>
      </w:r>
      <w:r w:rsidRPr="00E771F5" w:rsidR="00FB6687">
        <w:rPr>
          <w:sz w:val="18"/>
        </w:rPr>
        <w:t xml:space="preserve"> </w:t>
      </w:r>
      <w:r w:rsidRPr="00E771F5">
        <w:rPr>
          <w:sz w:val="18"/>
        </w:rPr>
        <w:t>sıkıntıya,</w:t>
      </w:r>
      <w:r w:rsidRPr="00E771F5" w:rsidR="00FB6687">
        <w:rPr>
          <w:sz w:val="18"/>
        </w:rPr>
        <w:t xml:space="preserve"> </w:t>
      </w:r>
      <w:r w:rsidRPr="00E771F5">
        <w:rPr>
          <w:sz w:val="18"/>
        </w:rPr>
        <w:t>bu</w:t>
      </w:r>
      <w:r w:rsidRPr="00E771F5" w:rsidR="00FB6687">
        <w:rPr>
          <w:sz w:val="18"/>
        </w:rPr>
        <w:t xml:space="preserve"> </w:t>
      </w:r>
      <w:r w:rsidRPr="00E771F5">
        <w:rPr>
          <w:sz w:val="18"/>
        </w:rPr>
        <w:t>drama</w:t>
      </w:r>
      <w:r w:rsidRPr="00E771F5" w:rsidR="00FB6687">
        <w:rPr>
          <w:sz w:val="18"/>
        </w:rPr>
        <w:t xml:space="preserve"> </w:t>
      </w:r>
      <w:r w:rsidRPr="00E771F5">
        <w:rPr>
          <w:sz w:val="18"/>
        </w:rPr>
        <w:t>dur</w:t>
      </w:r>
      <w:r w:rsidRPr="00E771F5" w:rsidR="00FB6687">
        <w:rPr>
          <w:sz w:val="18"/>
        </w:rPr>
        <w:t xml:space="preserve"> </w:t>
      </w:r>
      <w:r w:rsidRPr="00E771F5">
        <w:rPr>
          <w:sz w:val="18"/>
        </w:rPr>
        <w:t>demek</w:t>
      </w:r>
      <w:r w:rsidRPr="00E771F5" w:rsidR="00FB6687">
        <w:rPr>
          <w:sz w:val="18"/>
        </w:rPr>
        <w:t xml:space="preserve"> </w:t>
      </w:r>
      <w:r w:rsidRPr="00E771F5">
        <w:rPr>
          <w:sz w:val="18"/>
        </w:rPr>
        <w:t>gerekiyor.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ülkemize</w:t>
      </w:r>
      <w:r w:rsidRPr="00E771F5" w:rsidR="00FB6687">
        <w:rPr>
          <w:sz w:val="18"/>
        </w:rPr>
        <w:t xml:space="preserve"> </w:t>
      </w:r>
      <w:r w:rsidRPr="00E771F5">
        <w:rPr>
          <w:sz w:val="18"/>
        </w:rPr>
        <w:t>sığınan</w:t>
      </w:r>
      <w:r w:rsidRPr="00E771F5" w:rsidR="00FB6687">
        <w:rPr>
          <w:sz w:val="18"/>
        </w:rPr>
        <w:t xml:space="preserve"> </w:t>
      </w:r>
      <w:r w:rsidRPr="00E771F5">
        <w:rPr>
          <w:sz w:val="18"/>
        </w:rPr>
        <w:t>3</w:t>
      </w:r>
      <w:r w:rsidRPr="00E771F5" w:rsidR="00FB6687">
        <w:rPr>
          <w:sz w:val="18"/>
        </w:rPr>
        <w:t xml:space="preserve"> </w:t>
      </w:r>
      <w:r w:rsidRPr="00E771F5">
        <w:rPr>
          <w:sz w:val="18"/>
        </w:rPr>
        <w:t>milyon</w:t>
      </w:r>
      <w:r w:rsidRPr="00E771F5" w:rsidR="00FB6687">
        <w:rPr>
          <w:sz w:val="18"/>
        </w:rPr>
        <w:t xml:space="preserve"> </w:t>
      </w:r>
      <w:r w:rsidRPr="00E771F5">
        <w:rPr>
          <w:sz w:val="18"/>
        </w:rPr>
        <w:t>mülteci</w:t>
      </w:r>
      <w:r w:rsidRPr="00E771F5" w:rsidR="00FB6687">
        <w:rPr>
          <w:sz w:val="18"/>
        </w:rPr>
        <w:t xml:space="preserve"> </w:t>
      </w:r>
      <w:r w:rsidRPr="00E771F5">
        <w:rPr>
          <w:sz w:val="18"/>
        </w:rPr>
        <w:t>mevcut.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bir</w:t>
      </w:r>
      <w:r w:rsidRPr="00E771F5" w:rsidR="00FB6687">
        <w:rPr>
          <w:sz w:val="18"/>
        </w:rPr>
        <w:t xml:space="preserve"> </w:t>
      </w:r>
      <w:r w:rsidRPr="00E771F5">
        <w:rPr>
          <w:sz w:val="18"/>
        </w:rPr>
        <w:t>konuşmasında,</w:t>
      </w:r>
      <w:r w:rsidRPr="00E771F5" w:rsidR="00FB6687">
        <w:rPr>
          <w:sz w:val="18"/>
        </w:rPr>
        <w:t xml:space="preserve"> </w:t>
      </w:r>
      <w:r w:rsidRPr="00E771F5">
        <w:rPr>
          <w:sz w:val="18"/>
        </w:rPr>
        <w:t>bölgede</w:t>
      </w:r>
      <w:r w:rsidRPr="00E771F5" w:rsidR="00FB6687">
        <w:rPr>
          <w:sz w:val="18"/>
        </w:rPr>
        <w:t xml:space="preserve"> </w:t>
      </w:r>
      <w:r w:rsidRPr="00E771F5">
        <w:rPr>
          <w:sz w:val="18"/>
        </w:rPr>
        <w:t>Türkiye'nin</w:t>
      </w:r>
      <w:r w:rsidRPr="00E771F5" w:rsidR="00FB6687">
        <w:rPr>
          <w:sz w:val="18"/>
        </w:rPr>
        <w:t xml:space="preserve"> </w:t>
      </w:r>
      <w:r w:rsidRPr="00E771F5">
        <w:rPr>
          <w:sz w:val="18"/>
        </w:rPr>
        <w:t>cazibe</w:t>
      </w:r>
      <w:r w:rsidRPr="00E771F5" w:rsidR="00FB6687">
        <w:rPr>
          <w:sz w:val="18"/>
        </w:rPr>
        <w:t xml:space="preserve"> </w:t>
      </w:r>
      <w:r w:rsidRPr="00E771F5">
        <w:rPr>
          <w:sz w:val="18"/>
        </w:rPr>
        <w:t>merkezi</w:t>
      </w:r>
      <w:r w:rsidRPr="00E771F5" w:rsidR="00FB6687">
        <w:rPr>
          <w:sz w:val="18"/>
        </w:rPr>
        <w:t xml:space="preserve"> </w:t>
      </w:r>
      <w:r w:rsidRPr="00E771F5">
        <w:rPr>
          <w:sz w:val="18"/>
        </w:rPr>
        <w:t>hâline</w:t>
      </w:r>
      <w:r w:rsidRPr="00E771F5" w:rsidR="00FB6687">
        <w:rPr>
          <w:sz w:val="18"/>
        </w:rPr>
        <w:t xml:space="preserve"> </w:t>
      </w:r>
      <w:r w:rsidRPr="00E771F5">
        <w:rPr>
          <w:sz w:val="18"/>
        </w:rPr>
        <w:t>geldiğini</w:t>
      </w:r>
      <w:r w:rsidRPr="00E771F5" w:rsidR="00FB6687">
        <w:rPr>
          <w:sz w:val="18"/>
        </w:rPr>
        <w:t xml:space="preserve"> </w:t>
      </w:r>
      <w:r w:rsidRPr="00E771F5">
        <w:rPr>
          <w:sz w:val="18"/>
        </w:rPr>
        <w:t>ifade</w:t>
      </w:r>
      <w:r w:rsidRPr="00E771F5" w:rsidR="00FB6687">
        <w:rPr>
          <w:sz w:val="18"/>
        </w:rPr>
        <w:t xml:space="preserve"> </w:t>
      </w:r>
      <w:r w:rsidRPr="00E771F5">
        <w:rPr>
          <w:sz w:val="18"/>
        </w:rPr>
        <w:t>etmişti.</w:t>
      </w:r>
      <w:r w:rsidRPr="00E771F5" w:rsidR="00FB6687">
        <w:rPr>
          <w:sz w:val="18"/>
        </w:rPr>
        <w:t xml:space="preserve"> </w:t>
      </w:r>
      <w:r w:rsidRPr="00E771F5">
        <w:rPr>
          <w:sz w:val="18"/>
        </w:rPr>
        <w:t>Aslında,</w:t>
      </w:r>
      <w:r w:rsidRPr="00E771F5" w:rsidR="00FB6687">
        <w:rPr>
          <w:sz w:val="18"/>
        </w:rPr>
        <w:t xml:space="preserve"> </w:t>
      </w:r>
      <w:r w:rsidRPr="00E771F5">
        <w:rPr>
          <w:sz w:val="18"/>
        </w:rPr>
        <w:t>bakarsanız,</w:t>
      </w:r>
      <w:r w:rsidRPr="00E771F5" w:rsidR="00FB6687">
        <w:rPr>
          <w:sz w:val="18"/>
        </w:rPr>
        <w:t xml:space="preserve"> </w:t>
      </w:r>
      <w:r w:rsidRPr="00E771F5">
        <w:rPr>
          <w:sz w:val="18"/>
        </w:rPr>
        <w:t>ben</w:t>
      </w:r>
      <w:r w:rsidRPr="00E771F5" w:rsidR="00FB6687">
        <w:rPr>
          <w:sz w:val="18"/>
        </w:rPr>
        <w:t xml:space="preserve"> </w:t>
      </w:r>
      <w:r w:rsidRPr="00E771F5">
        <w:rPr>
          <w:sz w:val="18"/>
        </w:rPr>
        <w:t>biraz</w:t>
      </w:r>
      <w:r w:rsidRPr="00E771F5" w:rsidR="00FB6687">
        <w:rPr>
          <w:sz w:val="18"/>
        </w:rPr>
        <w:t xml:space="preserve"> </w:t>
      </w:r>
      <w:r w:rsidRPr="00E771F5">
        <w:rPr>
          <w:sz w:val="18"/>
        </w:rPr>
        <w:t>anlamakta</w:t>
      </w:r>
      <w:r w:rsidRPr="00E771F5" w:rsidR="00FB6687">
        <w:rPr>
          <w:sz w:val="18"/>
        </w:rPr>
        <w:t xml:space="preserve"> </w:t>
      </w:r>
      <w:r w:rsidRPr="00E771F5">
        <w:rPr>
          <w:sz w:val="18"/>
        </w:rPr>
        <w:t>zorluk</w:t>
      </w:r>
      <w:r w:rsidRPr="00E771F5" w:rsidR="00FB6687">
        <w:rPr>
          <w:sz w:val="18"/>
        </w:rPr>
        <w:t xml:space="preserve"> </w:t>
      </w:r>
      <w:r w:rsidRPr="00E771F5">
        <w:rPr>
          <w:sz w:val="18"/>
        </w:rPr>
        <w:t>çekiyorum.</w:t>
      </w:r>
      <w:r w:rsidRPr="00E771F5" w:rsidR="00FB6687">
        <w:rPr>
          <w:sz w:val="18"/>
        </w:rPr>
        <w:t xml:space="preserve"> </w:t>
      </w:r>
      <w:r w:rsidRPr="00E771F5">
        <w:rPr>
          <w:sz w:val="18"/>
        </w:rPr>
        <w:t>Turizme</w:t>
      </w:r>
      <w:r w:rsidRPr="00E771F5" w:rsidR="00FB6687">
        <w:rPr>
          <w:sz w:val="18"/>
        </w:rPr>
        <w:t xml:space="preserve"> </w:t>
      </w:r>
      <w:r w:rsidRPr="00E771F5">
        <w:rPr>
          <w:sz w:val="18"/>
        </w:rPr>
        <w:t>bakıyorum,</w:t>
      </w:r>
      <w:r w:rsidRPr="00E771F5" w:rsidR="00FB6687">
        <w:rPr>
          <w:sz w:val="18"/>
        </w:rPr>
        <w:t xml:space="preserve"> </w:t>
      </w:r>
      <w:r w:rsidRPr="00E771F5">
        <w:rPr>
          <w:sz w:val="18"/>
        </w:rPr>
        <w:t>turist</w:t>
      </w:r>
      <w:r w:rsidRPr="00E771F5" w:rsidR="00FB6687">
        <w:rPr>
          <w:sz w:val="18"/>
        </w:rPr>
        <w:t xml:space="preserve"> </w:t>
      </w:r>
      <w:r w:rsidRPr="00E771F5">
        <w:rPr>
          <w:sz w:val="18"/>
        </w:rPr>
        <w:t>gelmiyor</w:t>
      </w:r>
      <w:r w:rsidRPr="00E771F5" w:rsidR="00FB6687">
        <w:rPr>
          <w:sz w:val="18"/>
        </w:rPr>
        <w:t xml:space="preserve"> </w:t>
      </w:r>
      <w:r w:rsidRPr="00E771F5">
        <w:rPr>
          <w:sz w:val="18"/>
        </w:rPr>
        <w:t>yani</w:t>
      </w:r>
      <w:r w:rsidRPr="00E771F5" w:rsidR="00FB6687">
        <w:rPr>
          <w:sz w:val="18"/>
        </w:rPr>
        <w:t xml:space="preserve"> </w:t>
      </w:r>
      <w:r w:rsidRPr="00E771F5">
        <w:rPr>
          <w:sz w:val="18"/>
        </w:rPr>
        <w:t>turizm</w:t>
      </w:r>
      <w:r w:rsidRPr="00E771F5" w:rsidR="00FB6687">
        <w:rPr>
          <w:sz w:val="18"/>
        </w:rPr>
        <w:t xml:space="preserve"> </w:t>
      </w:r>
      <w:r w:rsidRPr="00E771F5">
        <w:rPr>
          <w:sz w:val="18"/>
        </w:rPr>
        <w:t>için</w:t>
      </w:r>
      <w:r w:rsidRPr="00E771F5" w:rsidR="00FB6687">
        <w:rPr>
          <w:sz w:val="18"/>
        </w:rPr>
        <w:t xml:space="preserve"> </w:t>
      </w:r>
      <w:r w:rsidRPr="00E771F5">
        <w:rPr>
          <w:sz w:val="18"/>
        </w:rPr>
        <w:t>cazibe</w:t>
      </w:r>
      <w:r w:rsidRPr="00E771F5" w:rsidR="00FB6687">
        <w:rPr>
          <w:sz w:val="18"/>
        </w:rPr>
        <w:t xml:space="preserve"> </w:t>
      </w:r>
      <w:r w:rsidRPr="00E771F5">
        <w:rPr>
          <w:sz w:val="18"/>
        </w:rPr>
        <w:t>merkezi</w:t>
      </w:r>
      <w:r w:rsidRPr="00E771F5" w:rsidR="00FB6687">
        <w:rPr>
          <w:sz w:val="18"/>
        </w:rPr>
        <w:t xml:space="preserve"> </w:t>
      </w:r>
      <w:r w:rsidRPr="00E771F5">
        <w:rPr>
          <w:sz w:val="18"/>
        </w:rPr>
        <w:t>olmaktan</w:t>
      </w:r>
      <w:r w:rsidRPr="00E771F5" w:rsidR="00FB6687">
        <w:rPr>
          <w:sz w:val="18"/>
        </w:rPr>
        <w:t xml:space="preserve"> </w:t>
      </w:r>
      <w:r w:rsidRPr="00E771F5">
        <w:rPr>
          <w:sz w:val="18"/>
        </w:rPr>
        <w:t>çıkmışız.</w:t>
      </w:r>
      <w:r w:rsidRPr="00E771F5" w:rsidR="00FB6687">
        <w:rPr>
          <w:sz w:val="18"/>
        </w:rPr>
        <w:t xml:space="preserve"> </w:t>
      </w:r>
      <w:r w:rsidRPr="00E771F5">
        <w:rPr>
          <w:sz w:val="18"/>
        </w:rPr>
        <w:t>Ben,</w:t>
      </w:r>
      <w:r w:rsidRPr="00E771F5" w:rsidR="00FB6687">
        <w:rPr>
          <w:sz w:val="18"/>
        </w:rPr>
        <w:t xml:space="preserve"> </w:t>
      </w:r>
      <w:r w:rsidRPr="00E771F5">
        <w:rPr>
          <w:sz w:val="18"/>
        </w:rPr>
        <w:t>kendi</w:t>
      </w:r>
      <w:r w:rsidRPr="00E771F5" w:rsidR="00FB6687">
        <w:rPr>
          <w:sz w:val="18"/>
        </w:rPr>
        <w:t xml:space="preserve"> </w:t>
      </w:r>
      <w:r w:rsidRPr="00E771F5">
        <w:rPr>
          <w:sz w:val="18"/>
        </w:rPr>
        <w:t>seçim</w:t>
      </w:r>
      <w:r w:rsidRPr="00E771F5" w:rsidR="00FB6687">
        <w:rPr>
          <w:sz w:val="18"/>
        </w:rPr>
        <w:t xml:space="preserve"> </w:t>
      </w:r>
      <w:r w:rsidRPr="00E771F5">
        <w:rPr>
          <w:sz w:val="18"/>
        </w:rPr>
        <w:t>bölgem</w:t>
      </w:r>
      <w:r w:rsidRPr="00E771F5" w:rsidR="00FB6687">
        <w:rPr>
          <w:sz w:val="18"/>
        </w:rPr>
        <w:t xml:space="preserve"> </w:t>
      </w:r>
      <w:r w:rsidRPr="00E771F5">
        <w:rPr>
          <w:sz w:val="18"/>
        </w:rPr>
        <w:t>olan</w:t>
      </w:r>
      <w:r w:rsidRPr="00E771F5" w:rsidR="00FB6687">
        <w:rPr>
          <w:sz w:val="18"/>
        </w:rPr>
        <w:t xml:space="preserve"> </w:t>
      </w:r>
      <w:r w:rsidRPr="00E771F5">
        <w:rPr>
          <w:sz w:val="18"/>
        </w:rPr>
        <w:t>Aydın’ın</w:t>
      </w:r>
      <w:r w:rsidRPr="00E771F5" w:rsidR="00FB6687">
        <w:rPr>
          <w:sz w:val="18"/>
        </w:rPr>
        <w:t xml:space="preserve"> </w:t>
      </w:r>
      <w:r w:rsidRPr="00E771F5">
        <w:rPr>
          <w:sz w:val="18"/>
        </w:rPr>
        <w:t>Kuşadası</w:t>
      </w:r>
      <w:r w:rsidRPr="00E771F5" w:rsidR="00FB6687">
        <w:rPr>
          <w:sz w:val="18"/>
        </w:rPr>
        <w:t xml:space="preserve"> </w:t>
      </w:r>
      <w:r w:rsidRPr="00E771F5">
        <w:rPr>
          <w:sz w:val="18"/>
        </w:rPr>
        <w:t>ilçesinde,</w:t>
      </w:r>
      <w:r w:rsidRPr="00E771F5" w:rsidR="00FB6687">
        <w:rPr>
          <w:sz w:val="18"/>
        </w:rPr>
        <w:t xml:space="preserve"> </w:t>
      </w:r>
      <w:r w:rsidRPr="00E771F5">
        <w:rPr>
          <w:sz w:val="18"/>
        </w:rPr>
        <w:t>yaz</w:t>
      </w:r>
      <w:r w:rsidRPr="00E771F5" w:rsidR="00FB6687">
        <w:rPr>
          <w:sz w:val="18"/>
        </w:rPr>
        <w:t xml:space="preserve"> </w:t>
      </w:r>
      <w:r w:rsidRPr="00E771F5">
        <w:rPr>
          <w:sz w:val="18"/>
        </w:rPr>
        <w:t>aylarında,</w:t>
      </w:r>
      <w:r w:rsidRPr="00E771F5" w:rsidR="00FB6687">
        <w:rPr>
          <w:sz w:val="18"/>
        </w:rPr>
        <w:t xml:space="preserve"> </w:t>
      </w:r>
      <w:r w:rsidRPr="00E771F5">
        <w:rPr>
          <w:sz w:val="18"/>
        </w:rPr>
        <w:t>akşam</w:t>
      </w:r>
      <w:r w:rsidRPr="00E771F5" w:rsidR="00FB6687">
        <w:rPr>
          <w:sz w:val="18"/>
        </w:rPr>
        <w:t xml:space="preserve"> </w:t>
      </w:r>
      <w:r w:rsidRPr="00E771F5">
        <w:rPr>
          <w:sz w:val="18"/>
        </w:rPr>
        <w:t>saat</w:t>
      </w:r>
      <w:r w:rsidRPr="00E771F5" w:rsidR="00FB6687">
        <w:rPr>
          <w:sz w:val="18"/>
        </w:rPr>
        <w:t xml:space="preserve"> </w:t>
      </w:r>
      <w:r w:rsidRPr="00E771F5">
        <w:rPr>
          <w:sz w:val="18"/>
        </w:rPr>
        <w:t>17.00’de</w:t>
      </w:r>
      <w:r w:rsidRPr="00E771F5" w:rsidR="00FB6687">
        <w:rPr>
          <w:sz w:val="18"/>
        </w:rPr>
        <w:t xml:space="preserve"> </w:t>
      </w:r>
      <w:r w:rsidRPr="00E771F5">
        <w:rPr>
          <w:sz w:val="18"/>
        </w:rPr>
        <w:t>ilk</w:t>
      </w:r>
      <w:r w:rsidRPr="00E771F5" w:rsidR="00FB6687">
        <w:rPr>
          <w:sz w:val="18"/>
        </w:rPr>
        <w:t xml:space="preserve"> </w:t>
      </w:r>
      <w:r w:rsidRPr="00E771F5">
        <w:rPr>
          <w:sz w:val="18"/>
        </w:rPr>
        <w:t>kez</w:t>
      </w:r>
      <w:r w:rsidRPr="00E771F5" w:rsidR="00FB6687">
        <w:rPr>
          <w:sz w:val="18"/>
        </w:rPr>
        <w:t xml:space="preserve"> </w:t>
      </w:r>
      <w:r w:rsidRPr="00E771F5">
        <w:rPr>
          <w:sz w:val="18"/>
        </w:rPr>
        <w:t>kepenklerin</w:t>
      </w:r>
      <w:r w:rsidRPr="00E771F5" w:rsidR="00FB6687">
        <w:rPr>
          <w:sz w:val="18"/>
        </w:rPr>
        <w:t xml:space="preserve"> </w:t>
      </w:r>
      <w:r w:rsidRPr="00E771F5">
        <w:rPr>
          <w:sz w:val="18"/>
        </w:rPr>
        <w:t>indirildiğini</w:t>
      </w:r>
      <w:r w:rsidRPr="00E771F5" w:rsidR="00FB6687">
        <w:rPr>
          <w:sz w:val="18"/>
        </w:rPr>
        <w:t xml:space="preserve"> </w:t>
      </w:r>
      <w:r w:rsidRPr="00E771F5">
        <w:rPr>
          <w:sz w:val="18"/>
        </w:rPr>
        <w:t>gördüm.</w:t>
      </w:r>
      <w:r w:rsidRPr="00E771F5" w:rsidR="00FB6687">
        <w:rPr>
          <w:sz w:val="18"/>
        </w:rPr>
        <w:t xml:space="preserve"> </w:t>
      </w:r>
      <w:r w:rsidRPr="00E771F5">
        <w:rPr>
          <w:sz w:val="18"/>
        </w:rPr>
        <w:t>Bakıyoruz,</w:t>
      </w:r>
      <w:r w:rsidRPr="00E771F5" w:rsidR="00FB6687">
        <w:rPr>
          <w:sz w:val="18"/>
        </w:rPr>
        <w:t xml:space="preserve"> </w:t>
      </w:r>
      <w:r w:rsidRPr="00E771F5">
        <w:rPr>
          <w:sz w:val="18"/>
        </w:rPr>
        <w:t>maalesef,</w:t>
      </w:r>
      <w:r w:rsidRPr="00E771F5" w:rsidR="00FB6687">
        <w:rPr>
          <w:sz w:val="18"/>
        </w:rPr>
        <w:t xml:space="preserve"> </w:t>
      </w:r>
      <w:r w:rsidRPr="00E771F5">
        <w:rPr>
          <w:sz w:val="18"/>
        </w:rPr>
        <w:t>yatırımcılar</w:t>
      </w:r>
      <w:r w:rsidRPr="00E771F5" w:rsidR="00FB6687">
        <w:rPr>
          <w:sz w:val="18"/>
        </w:rPr>
        <w:t xml:space="preserve"> </w:t>
      </w:r>
      <w:r w:rsidRPr="00E771F5">
        <w:rPr>
          <w:sz w:val="18"/>
        </w:rPr>
        <w:t>da</w:t>
      </w:r>
      <w:r w:rsidRPr="00E771F5" w:rsidR="00FB6687">
        <w:rPr>
          <w:sz w:val="18"/>
        </w:rPr>
        <w:t xml:space="preserve"> </w:t>
      </w:r>
      <w:r w:rsidRPr="00E771F5">
        <w:rPr>
          <w:sz w:val="18"/>
        </w:rPr>
        <w:t>gelmiyor</w:t>
      </w:r>
      <w:r w:rsidRPr="00E771F5" w:rsidR="00FB6687">
        <w:rPr>
          <w:sz w:val="18"/>
        </w:rPr>
        <w:t xml:space="preserve"> </w:t>
      </w:r>
      <w:r w:rsidRPr="00E771F5">
        <w:rPr>
          <w:sz w:val="18"/>
        </w:rPr>
        <w:t>Türkiye’ye.</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biz</w:t>
      </w:r>
      <w:r w:rsidRPr="00E771F5" w:rsidR="00FB6687">
        <w:rPr>
          <w:sz w:val="18"/>
        </w:rPr>
        <w:t xml:space="preserve"> </w:t>
      </w:r>
      <w:r w:rsidRPr="00E771F5">
        <w:rPr>
          <w:sz w:val="18"/>
        </w:rPr>
        <w:t>ne</w:t>
      </w:r>
      <w:r w:rsidRPr="00E771F5" w:rsidR="00FB6687">
        <w:rPr>
          <w:sz w:val="18"/>
        </w:rPr>
        <w:t xml:space="preserve"> </w:t>
      </w:r>
      <w:r w:rsidRPr="00E771F5">
        <w:rPr>
          <w:sz w:val="18"/>
        </w:rPr>
        <w:t>için</w:t>
      </w:r>
      <w:r w:rsidRPr="00E771F5" w:rsidR="00FB6687">
        <w:rPr>
          <w:sz w:val="18"/>
        </w:rPr>
        <w:t xml:space="preserve"> </w:t>
      </w:r>
      <w:r w:rsidRPr="00E771F5">
        <w:rPr>
          <w:sz w:val="18"/>
        </w:rPr>
        <w:t>cazibe</w:t>
      </w:r>
      <w:r w:rsidRPr="00E771F5" w:rsidR="00FB6687">
        <w:rPr>
          <w:sz w:val="18"/>
        </w:rPr>
        <w:t xml:space="preserve"> </w:t>
      </w:r>
      <w:r w:rsidRPr="00E771F5">
        <w:rPr>
          <w:sz w:val="18"/>
        </w:rPr>
        <w:t>merkezi</w:t>
      </w:r>
      <w:r w:rsidRPr="00E771F5" w:rsidR="00FB6687">
        <w:rPr>
          <w:sz w:val="18"/>
        </w:rPr>
        <w:t xml:space="preserve"> </w:t>
      </w:r>
      <w:r w:rsidRPr="00E771F5">
        <w:rPr>
          <w:sz w:val="18"/>
        </w:rPr>
        <w:t>olduk?</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gelen</w:t>
      </w:r>
      <w:r w:rsidRPr="00E771F5" w:rsidR="00FB6687">
        <w:rPr>
          <w:sz w:val="18"/>
        </w:rPr>
        <w:t xml:space="preserve"> </w:t>
      </w:r>
      <w:r w:rsidRPr="00E771F5">
        <w:rPr>
          <w:sz w:val="18"/>
        </w:rPr>
        <w:t>mültecilerin</w:t>
      </w:r>
      <w:r w:rsidRPr="00E771F5" w:rsidR="00FB6687">
        <w:rPr>
          <w:sz w:val="18"/>
        </w:rPr>
        <w:t xml:space="preserve"> </w:t>
      </w:r>
      <w:r w:rsidRPr="00E771F5">
        <w:rPr>
          <w:sz w:val="18"/>
        </w:rPr>
        <w:t>sayısına</w:t>
      </w:r>
      <w:r w:rsidRPr="00E771F5" w:rsidR="00FB6687">
        <w:rPr>
          <w:sz w:val="18"/>
        </w:rPr>
        <w:t xml:space="preserve"> </w:t>
      </w:r>
      <w:r w:rsidRPr="00E771F5">
        <w:rPr>
          <w:sz w:val="18"/>
        </w:rPr>
        <w:t>bakarak</w:t>
      </w:r>
      <w:r w:rsidRPr="00E771F5" w:rsidR="00FB6687">
        <w:rPr>
          <w:sz w:val="18"/>
        </w:rPr>
        <w:t xml:space="preserve"> </w:t>
      </w:r>
      <w:r w:rsidRPr="00E771F5">
        <w:rPr>
          <w:sz w:val="18"/>
        </w:rPr>
        <w:t>mı</w:t>
      </w:r>
      <w:r w:rsidRPr="00E771F5" w:rsidR="00FB6687">
        <w:rPr>
          <w:sz w:val="18"/>
        </w:rPr>
        <w:t xml:space="preserve"> </w:t>
      </w:r>
      <w:r w:rsidRPr="00E771F5">
        <w:rPr>
          <w:sz w:val="18"/>
        </w:rPr>
        <w:t>değer</w:t>
      </w:r>
      <w:r w:rsidRPr="00E771F5" w:rsidR="00FB6687">
        <w:rPr>
          <w:sz w:val="18"/>
        </w:rPr>
        <w:t xml:space="preserve"> </w:t>
      </w:r>
      <w:r w:rsidRPr="00E771F5">
        <w:rPr>
          <w:sz w:val="18"/>
        </w:rPr>
        <w:t>verdi</w:t>
      </w:r>
      <w:r w:rsidRPr="00E771F5" w:rsidR="00FB6687">
        <w:rPr>
          <w:sz w:val="18"/>
        </w:rPr>
        <w:t xml:space="preserve"> </w:t>
      </w:r>
      <w:r w:rsidRPr="00E771F5">
        <w:rPr>
          <w:sz w:val="18"/>
        </w:rPr>
        <w:t>bilmiyorum</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mültecilerin</w:t>
      </w:r>
      <w:r w:rsidRPr="00E771F5" w:rsidR="00FB6687">
        <w:rPr>
          <w:sz w:val="18"/>
        </w:rPr>
        <w:t xml:space="preserve"> </w:t>
      </w:r>
      <w:r w:rsidRPr="00E771F5">
        <w:rPr>
          <w:sz w:val="18"/>
        </w:rPr>
        <w:t>de</w:t>
      </w:r>
      <w:r w:rsidRPr="00E771F5" w:rsidR="00FB6687">
        <w:rPr>
          <w:sz w:val="18"/>
        </w:rPr>
        <w:t xml:space="preserve"> </w:t>
      </w:r>
      <w:r w:rsidRPr="00E771F5">
        <w:rPr>
          <w:sz w:val="18"/>
        </w:rPr>
        <w:t>sorunlarını</w:t>
      </w:r>
      <w:r w:rsidRPr="00E771F5" w:rsidR="00FB6687">
        <w:rPr>
          <w:sz w:val="18"/>
        </w:rPr>
        <w:t xml:space="preserve"> </w:t>
      </w:r>
      <w:r w:rsidRPr="00E771F5">
        <w:rPr>
          <w:sz w:val="18"/>
        </w:rPr>
        <w:t>dikkate</w:t>
      </w:r>
      <w:r w:rsidRPr="00E771F5" w:rsidR="00FB6687">
        <w:rPr>
          <w:sz w:val="18"/>
        </w:rPr>
        <w:t xml:space="preserve"> </w:t>
      </w:r>
      <w:r w:rsidRPr="00E771F5">
        <w:rPr>
          <w:sz w:val="18"/>
        </w:rPr>
        <w:t>almamız</w:t>
      </w:r>
      <w:r w:rsidRPr="00E771F5" w:rsidR="00FB6687">
        <w:rPr>
          <w:sz w:val="18"/>
        </w:rPr>
        <w:t xml:space="preserve"> </w:t>
      </w:r>
      <w:r w:rsidRPr="00E771F5">
        <w:rPr>
          <w:sz w:val="18"/>
        </w:rPr>
        <w:t>gerekiyor,</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nokta.</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mültecilerin,</w:t>
      </w:r>
      <w:r w:rsidRPr="00E771F5" w:rsidR="00FB6687">
        <w:rPr>
          <w:sz w:val="18"/>
        </w:rPr>
        <w:t xml:space="preserve"> </w:t>
      </w:r>
      <w:r w:rsidRPr="00E771F5">
        <w:rPr>
          <w:sz w:val="18"/>
        </w:rPr>
        <w:t>3</w:t>
      </w:r>
      <w:r w:rsidRPr="00E771F5" w:rsidR="00FB6687">
        <w:rPr>
          <w:sz w:val="18"/>
        </w:rPr>
        <w:t xml:space="preserve"> </w:t>
      </w:r>
      <w:r w:rsidRPr="00E771F5">
        <w:rPr>
          <w:sz w:val="18"/>
        </w:rPr>
        <w:t>milyona</w:t>
      </w:r>
      <w:r w:rsidRPr="00E771F5" w:rsidR="00FB6687">
        <w:rPr>
          <w:sz w:val="18"/>
        </w:rPr>
        <w:t xml:space="preserve"> </w:t>
      </w:r>
      <w:r w:rsidRPr="00E771F5">
        <w:rPr>
          <w:sz w:val="18"/>
        </w:rPr>
        <w:t>yakın</w:t>
      </w:r>
      <w:r w:rsidRPr="00E771F5" w:rsidR="00FB6687">
        <w:rPr>
          <w:sz w:val="18"/>
        </w:rPr>
        <w:t xml:space="preserve"> </w:t>
      </w:r>
      <w:r w:rsidRPr="00E771F5">
        <w:rPr>
          <w:sz w:val="18"/>
        </w:rPr>
        <w:t>mültecinin</w:t>
      </w:r>
      <w:r w:rsidRPr="00E771F5" w:rsidR="00FB6687">
        <w:rPr>
          <w:sz w:val="18"/>
        </w:rPr>
        <w:t xml:space="preserve"> </w:t>
      </w:r>
      <w:r w:rsidRPr="00E771F5">
        <w:rPr>
          <w:sz w:val="18"/>
        </w:rPr>
        <w:t>yarısının</w:t>
      </w:r>
      <w:r w:rsidRPr="00E771F5" w:rsidR="00FB6687">
        <w:rPr>
          <w:sz w:val="18"/>
        </w:rPr>
        <w:t xml:space="preserve"> </w:t>
      </w:r>
      <w:r w:rsidRPr="00E771F5">
        <w:rPr>
          <w:sz w:val="18"/>
        </w:rPr>
        <w:t>çocuk</w:t>
      </w:r>
      <w:r w:rsidRPr="00E771F5" w:rsidR="00FB6687">
        <w:rPr>
          <w:sz w:val="18"/>
        </w:rPr>
        <w:t xml:space="preserve"> </w:t>
      </w:r>
      <w:r w:rsidRPr="00E771F5">
        <w:rPr>
          <w:sz w:val="18"/>
        </w:rPr>
        <w:t>olduğunu</w:t>
      </w:r>
      <w:r w:rsidRPr="00E771F5" w:rsidR="00FB6687">
        <w:rPr>
          <w:sz w:val="18"/>
        </w:rPr>
        <w:t xml:space="preserve"> </w:t>
      </w:r>
      <w:r w:rsidRPr="00E771F5">
        <w:rPr>
          <w:sz w:val="18"/>
        </w:rPr>
        <w:t>da</w:t>
      </w:r>
      <w:r w:rsidRPr="00E771F5" w:rsidR="00FB6687">
        <w:rPr>
          <w:sz w:val="18"/>
        </w:rPr>
        <w:t xml:space="preserve"> </w:t>
      </w:r>
      <w:r w:rsidRPr="00E771F5">
        <w:rPr>
          <w:sz w:val="18"/>
        </w:rPr>
        <w:t>unutmamamız</w:t>
      </w:r>
      <w:r w:rsidRPr="00E771F5" w:rsidR="00FB6687">
        <w:rPr>
          <w:sz w:val="18"/>
        </w:rPr>
        <w:t xml:space="preserve"> </w:t>
      </w:r>
      <w:r w:rsidRPr="00E771F5">
        <w:rPr>
          <w:sz w:val="18"/>
        </w:rPr>
        <w:t>gerekiyor.</w:t>
      </w:r>
      <w:r w:rsidRPr="00E771F5" w:rsidR="00FB6687">
        <w:rPr>
          <w:sz w:val="18"/>
        </w:rPr>
        <w:t xml:space="preserve"> </w:t>
      </w:r>
      <w:r w:rsidRPr="00E771F5">
        <w:rPr>
          <w:sz w:val="18"/>
        </w:rPr>
        <w:t>Bu</w:t>
      </w:r>
      <w:r w:rsidRPr="00E771F5" w:rsidR="00FB6687">
        <w:rPr>
          <w:sz w:val="18"/>
        </w:rPr>
        <w:t xml:space="preserve"> </w:t>
      </w:r>
      <w:r w:rsidRPr="00E771F5">
        <w:rPr>
          <w:sz w:val="18"/>
        </w:rPr>
        <w:t>çocuklar,</w:t>
      </w:r>
      <w:r w:rsidRPr="00E771F5" w:rsidR="00FB6687">
        <w:rPr>
          <w:sz w:val="18"/>
        </w:rPr>
        <w:t xml:space="preserve"> </w:t>
      </w:r>
      <w:r w:rsidRPr="00E771F5">
        <w:rPr>
          <w:sz w:val="18"/>
        </w:rPr>
        <w:t>kendi</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sorunlarını</w:t>
      </w:r>
      <w:r w:rsidRPr="00E771F5" w:rsidR="00FB6687">
        <w:rPr>
          <w:sz w:val="18"/>
        </w:rPr>
        <w:t xml:space="preserve"> </w:t>
      </w:r>
      <w:r w:rsidRPr="00E771F5">
        <w:rPr>
          <w:sz w:val="18"/>
        </w:rPr>
        <w:t>çözerken</w:t>
      </w:r>
      <w:r w:rsidRPr="00E771F5" w:rsidR="00FB6687">
        <w:rPr>
          <w:sz w:val="18"/>
        </w:rPr>
        <w:t xml:space="preserve"> </w:t>
      </w:r>
      <w:r w:rsidRPr="00E771F5">
        <w:rPr>
          <w:sz w:val="18"/>
        </w:rPr>
        <w:t>onları</w:t>
      </w:r>
      <w:r w:rsidRPr="00E771F5" w:rsidR="00FB6687">
        <w:rPr>
          <w:sz w:val="18"/>
        </w:rPr>
        <w:t xml:space="preserve"> </w:t>
      </w:r>
      <w:r w:rsidRPr="00E771F5">
        <w:rPr>
          <w:sz w:val="18"/>
        </w:rPr>
        <w:t>da</w:t>
      </w:r>
      <w:r w:rsidRPr="00E771F5" w:rsidR="00FB6687">
        <w:rPr>
          <w:sz w:val="18"/>
        </w:rPr>
        <w:t xml:space="preserve"> </w:t>
      </w:r>
      <w:r w:rsidRPr="00E771F5">
        <w:rPr>
          <w:sz w:val="18"/>
        </w:rPr>
        <w:t>unutmamamız</w:t>
      </w:r>
      <w:r w:rsidRPr="00E771F5" w:rsidR="00FB6687">
        <w:rPr>
          <w:sz w:val="18"/>
        </w:rPr>
        <w:t xml:space="preserve"> </w:t>
      </w:r>
      <w:r w:rsidRPr="00E771F5">
        <w:rPr>
          <w:sz w:val="18"/>
        </w:rPr>
        <w:t>gereken</w:t>
      </w:r>
      <w:r w:rsidRPr="00E771F5" w:rsidR="00FB6687">
        <w:rPr>
          <w:sz w:val="18"/>
        </w:rPr>
        <w:t xml:space="preserve"> </w:t>
      </w:r>
      <w:r w:rsidRPr="00E771F5">
        <w:rPr>
          <w:sz w:val="18"/>
        </w:rPr>
        <w:t>emanetlerimiz.</w:t>
      </w:r>
      <w:r w:rsidRPr="00E771F5" w:rsidR="00FB6687">
        <w:rPr>
          <w:sz w:val="18"/>
        </w:rPr>
        <w:t xml:space="preserve"> </w:t>
      </w:r>
      <w:r w:rsidRPr="00E771F5">
        <w:rPr>
          <w:sz w:val="18"/>
        </w:rPr>
        <w:t>Mültecilerin</w:t>
      </w:r>
      <w:r w:rsidRPr="00E771F5" w:rsidR="00FB6687">
        <w:rPr>
          <w:sz w:val="18"/>
        </w:rPr>
        <w:t xml:space="preserve"> </w:t>
      </w:r>
      <w:r w:rsidRPr="00E771F5">
        <w:rPr>
          <w:sz w:val="18"/>
        </w:rPr>
        <w:t>ve</w:t>
      </w:r>
      <w:r w:rsidRPr="00E771F5" w:rsidR="00FB6687">
        <w:rPr>
          <w:sz w:val="18"/>
        </w:rPr>
        <w:t xml:space="preserve"> </w:t>
      </w:r>
      <w:r w:rsidRPr="00E771F5">
        <w:rPr>
          <w:sz w:val="18"/>
        </w:rPr>
        <w:t>çocukların</w:t>
      </w:r>
      <w:r w:rsidRPr="00E771F5" w:rsidR="00FB6687">
        <w:rPr>
          <w:sz w:val="18"/>
        </w:rPr>
        <w:t xml:space="preserve"> </w:t>
      </w:r>
      <w:r w:rsidRPr="00E771F5">
        <w:rPr>
          <w:sz w:val="18"/>
        </w:rPr>
        <w:t>yaşadığı</w:t>
      </w:r>
      <w:r w:rsidRPr="00E771F5" w:rsidR="00FB6687">
        <w:rPr>
          <w:sz w:val="18"/>
        </w:rPr>
        <w:t xml:space="preserve"> </w:t>
      </w:r>
      <w:r w:rsidRPr="00E771F5">
        <w:rPr>
          <w:sz w:val="18"/>
        </w:rPr>
        <w:t>sorunların</w:t>
      </w:r>
      <w:r w:rsidRPr="00E771F5" w:rsidR="00FB6687">
        <w:rPr>
          <w:sz w:val="18"/>
        </w:rPr>
        <w:t xml:space="preserve"> </w:t>
      </w:r>
      <w:r w:rsidRPr="00E771F5">
        <w:rPr>
          <w:sz w:val="18"/>
        </w:rPr>
        <w:t>çözülmesi</w:t>
      </w:r>
      <w:r w:rsidRPr="00E771F5" w:rsidR="00FB6687">
        <w:rPr>
          <w:sz w:val="18"/>
        </w:rPr>
        <w:t xml:space="preserve"> </w:t>
      </w:r>
      <w:r w:rsidRPr="00E771F5">
        <w:rPr>
          <w:sz w:val="18"/>
        </w:rPr>
        <w:t>için</w:t>
      </w:r>
      <w:r w:rsidRPr="00E771F5" w:rsidR="00FB6687">
        <w:rPr>
          <w:sz w:val="18"/>
        </w:rPr>
        <w:t xml:space="preserve"> </w:t>
      </w:r>
      <w:r w:rsidRPr="00E771F5">
        <w:rPr>
          <w:sz w:val="18"/>
        </w:rPr>
        <w:t>uzmanlar</w:t>
      </w:r>
      <w:r w:rsidRPr="00E771F5" w:rsidR="00FB6687">
        <w:rPr>
          <w:sz w:val="18"/>
        </w:rPr>
        <w:t xml:space="preserve"> </w:t>
      </w:r>
      <w:r w:rsidRPr="00E771F5">
        <w:rPr>
          <w:sz w:val="18"/>
        </w:rPr>
        <w:t>tarafından</w:t>
      </w:r>
      <w:r w:rsidRPr="00E771F5" w:rsidR="00FB6687">
        <w:rPr>
          <w:sz w:val="18"/>
        </w:rPr>
        <w:t xml:space="preserve"> </w:t>
      </w:r>
      <w:r w:rsidRPr="00E771F5">
        <w:rPr>
          <w:sz w:val="18"/>
        </w:rPr>
        <w:t>yapılacak</w:t>
      </w:r>
      <w:r w:rsidRPr="00E771F5" w:rsidR="00FB6687">
        <w:rPr>
          <w:sz w:val="18"/>
        </w:rPr>
        <w:t xml:space="preserve"> </w:t>
      </w:r>
      <w:r w:rsidRPr="00E771F5">
        <w:rPr>
          <w:sz w:val="18"/>
        </w:rPr>
        <w:t>ciddi</w:t>
      </w:r>
      <w:r w:rsidRPr="00E771F5" w:rsidR="00FB6687">
        <w:rPr>
          <w:sz w:val="18"/>
        </w:rPr>
        <w:t xml:space="preserve"> </w:t>
      </w:r>
      <w:r w:rsidRPr="00E771F5">
        <w:rPr>
          <w:sz w:val="18"/>
        </w:rPr>
        <w:t>çalışmalara</w:t>
      </w:r>
      <w:r w:rsidRPr="00E771F5" w:rsidR="00FB6687">
        <w:rPr>
          <w:sz w:val="18"/>
        </w:rPr>
        <w:t xml:space="preserve"> </w:t>
      </w:r>
      <w:r w:rsidRPr="00E771F5">
        <w:rPr>
          <w:sz w:val="18"/>
        </w:rPr>
        <w:t>ihtiyacımız</w:t>
      </w:r>
      <w:r w:rsidRPr="00E771F5" w:rsidR="00FB6687">
        <w:rPr>
          <w:sz w:val="18"/>
        </w:rPr>
        <w:t xml:space="preserve"> </w:t>
      </w:r>
      <w:r w:rsidRPr="00E771F5">
        <w:rPr>
          <w:sz w:val="18"/>
        </w:rPr>
        <w:t>var.</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Bakanlığına</w:t>
      </w:r>
      <w:r w:rsidRPr="00E771F5" w:rsidR="00FB6687">
        <w:rPr>
          <w:sz w:val="18"/>
        </w:rPr>
        <w:t xml:space="preserve"> </w:t>
      </w:r>
      <w:r w:rsidRPr="00E771F5">
        <w:rPr>
          <w:sz w:val="18"/>
        </w:rPr>
        <w:t>bağlı</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birimin</w:t>
      </w:r>
      <w:r w:rsidRPr="00E771F5" w:rsidR="00FB6687">
        <w:rPr>
          <w:sz w:val="18"/>
        </w:rPr>
        <w:t xml:space="preserve"> </w:t>
      </w:r>
      <w:r w:rsidRPr="00E771F5">
        <w:rPr>
          <w:sz w:val="18"/>
        </w:rPr>
        <w:t>olduğunu</w:t>
      </w:r>
      <w:r w:rsidRPr="00E771F5" w:rsidR="00FB6687">
        <w:rPr>
          <w:sz w:val="18"/>
        </w:rPr>
        <w:t xml:space="preserve"> </w:t>
      </w:r>
      <w:r w:rsidRPr="00E771F5">
        <w:rPr>
          <w:sz w:val="18"/>
        </w:rPr>
        <w:t>biliyorum</w:t>
      </w:r>
      <w:r w:rsidRPr="00E771F5" w:rsidR="00FB6687">
        <w:rPr>
          <w:sz w:val="18"/>
        </w:rPr>
        <w:t xml:space="preserve"> </w:t>
      </w:r>
      <w:r w:rsidRPr="00E771F5">
        <w:rPr>
          <w:sz w:val="18"/>
        </w:rPr>
        <w:t>ancak</w:t>
      </w:r>
      <w:r w:rsidRPr="00E771F5" w:rsidR="00FB6687">
        <w:rPr>
          <w:sz w:val="18"/>
        </w:rPr>
        <w:t xml:space="preserve"> </w:t>
      </w:r>
      <w:r w:rsidRPr="00E771F5">
        <w:rPr>
          <w:sz w:val="18"/>
        </w:rPr>
        <w:t>bu</w:t>
      </w:r>
      <w:r w:rsidRPr="00E771F5" w:rsidR="00FB6687">
        <w:rPr>
          <w:sz w:val="18"/>
        </w:rPr>
        <w:t xml:space="preserve"> </w:t>
      </w:r>
      <w:r w:rsidRPr="00E771F5">
        <w:rPr>
          <w:sz w:val="18"/>
        </w:rPr>
        <w:t>birimde</w:t>
      </w:r>
      <w:r w:rsidRPr="00E771F5" w:rsidR="00FB6687">
        <w:rPr>
          <w:sz w:val="18"/>
        </w:rPr>
        <w:t xml:space="preserve"> </w:t>
      </w:r>
      <w:r w:rsidRPr="00E771F5">
        <w:rPr>
          <w:sz w:val="18"/>
        </w:rPr>
        <w:t>çalıştırılan</w:t>
      </w:r>
      <w:r w:rsidRPr="00E771F5" w:rsidR="00FB6687">
        <w:rPr>
          <w:sz w:val="18"/>
        </w:rPr>
        <w:t xml:space="preserve"> </w:t>
      </w:r>
      <w:r w:rsidRPr="00E771F5">
        <w:rPr>
          <w:sz w:val="18"/>
        </w:rPr>
        <w:t>görevlilerin</w:t>
      </w:r>
      <w:r w:rsidRPr="00E771F5" w:rsidR="00FB6687">
        <w:rPr>
          <w:sz w:val="18"/>
        </w:rPr>
        <w:t xml:space="preserve"> </w:t>
      </w:r>
      <w:r w:rsidRPr="00E771F5">
        <w:rPr>
          <w:sz w:val="18"/>
        </w:rPr>
        <w:t>hangi</w:t>
      </w:r>
      <w:r w:rsidRPr="00E771F5" w:rsidR="00FB6687">
        <w:rPr>
          <w:sz w:val="18"/>
        </w:rPr>
        <w:t xml:space="preserve"> </w:t>
      </w:r>
      <w:r w:rsidRPr="00E771F5">
        <w:rPr>
          <w:sz w:val="18"/>
        </w:rPr>
        <w:t>kriterlere</w:t>
      </w:r>
      <w:r w:rsidRPr="00E771F5" w:rsidR="00FB6687">
        <w:rPr>
          <w:sz w:val="18"/>
        </w:rPr>
        <w:t xml:space="preserve"> </w:t>
      </w:r>
      <w:r w:rsidRPr="00E771F5">
        <w:rPr>
          <w:sz w:val="18"/>
        </w:rPr>
        <w:t>dayanarak</w:t>
      </w:r>
      <w:r w:rsidRPr="00E771F5" w:rsidR="00FB6687">
        <w:rPr>
          <w:sz w:val="18"/>
        </w:rPr>
        <w:t xml:space="preserve"> </w:t>
      </w:r>
      <w:r w:rsidRPr="00E771F5">
        <w:rPr>
          <w:sz w:val="18"/>
        </w:rPr>
        <w:t>işe</w:t>
      </w:r>
      <w:r w:rsidRPr="00E771F5" w:rsidR="00FB6687">
        <w:rPr>
          <w:sz w:val="18"/>
        </w:rPr>
        <w:t xml:space="preserve"> </w:t>
      </w:r>
      <w:r w:rsidRPr="00E771F5">
        <w:rPr>
          <w:sz w:val="18"/>
        </w:rPr>
        <w:t>alındığı,</w:t>
      </w:r>
      <w:r w:rsidRPr="00E771F5" w:rsidR="00FB6687">
        <w:rPr>
          <w:sz w:val="18"/>
        </w:rPr>
        <w:t xml:space="preserve"> </w:t>
      </w:r>
      <w:r w:rsidRPr="00E771F5">
        <w:rPr>
          <w:sz w:val="18"/>
        </w:rPr>
        <w:t>hangi</w:t>
      </w:r>
      <w:r w:rsidRPr="00E771F5" w:rsidR="00FB6687">
        <w:rPr>
          <w:sz w:val="18"/>
        </w:rPr>
        <w:t xml:space="preserve"> </w:t>
      </w:r>
      <w:r w:rsidRPr="00E771F5">
        <w:rPr>
          <w:sz w:val="18"/>
        </w:rPr>
        <w:t>alanlardan</w:t>
      </w:r>
      <w:r w:rsidRPr="00E771F5" w:rsidR="00FB6687">
        <w:rPr>
          <w:sz w:val="18"/>
        </w:rPr>
        <w:t xml:space="preserve"> </w:t>
      </w:r>
      <w:r w:rsidRPr="00E771F5">
        <w:rPr>
          <w:sz w:val="18"/>
        </w:rPr>
        <w:t>mezun</w:t>
      </w:r>
      <w:r w:rsidRPr="00E771F5" w:rsidR="00FB6687">
        <w:rPr>
          <w:sz w:val="18"/>
        </w:rPr>
        <w:t xml:space="preserve"> </w:t>
      </w:r>
      <w:r w:rsidRPr="00E771F5">
        <w:rPr>
          <w:sz w:val="18"/>
        </w:rPr>
        <w:t>olduğu</w:t>
      </w:r>
      <w:r w:rsidRPr="00E771F5" w:rsidR="00FB6687">
        <w:rPr>
          <w:sz w:val="18"/>
        </w:rPr>
        <w:t xml:space="preserve"> </w:t>
      </w:r>
      <w:r w:rsidRPr="00E771F5">
        <w:rPr>
          <w:sz w:val="18"/>
        </w:rPr>
        <w:t>noktasında</w:t>
      </w:r>
      <w:r w:rsidRPr="00E771F5" w:rsidR="00FB6687">
        <w:rPr>
          <w:sz w:val="18"/>
        </w:rPr>
        <w:t xml:space="preserve"> </w:t>
      </w:r>
      <w:r w:rsidRPr="00E771F5">
        <w:rPr>
          <w:sz w:val="18"/>
        </w:rPr>
        <w:t>da</w:t>
      </w:r>
      <w:r w:rsidRPr="00E771F5" w:rsidR="00FB6687">
        <w:rPr>
          <w:sz w:val="18"/>
        </w:rPr>
        <w:t xml:space="preserve"> </w:t>
      </w:r>
      <w:r w:rsidRPr="00E771F5">
        <w:rPr>
          <w:sz w:val="18"/>
        </w:rPr>
        <w:t>ciddi</w:t>
      </w:r>
      <w:r w:rsidRPr="00E771F5" w:rsidR="00FB6687">
        <w:rPr>
          <w:sz w:val="18"/>
        </w:rPr>
        <w:t xml:space="preserve"> </w:t>
      </w:r>
      <w:r w:rsidRPr="00E771F5">
        <w:rPr>
          <w:sz w:val="18"/>
        </w:rPr>
        <w:t>endişelere</w:t>
      </w:r>
      <w:r w:rsidRPr="00E771F5" w:rsidR="00FB6687">
        <w:rPr>
          <w:sz w:val="18"/>
        </w:rPr>
        <w:t xml:space="preserve"> </w:t>
      </w:r>
      <w:r w:rsidRPr="00E771F5">
        <w:rPr>
          <w:sz w:val="18"/>
        </w:rPr>
        <w:t>sahibim.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DF380E">
        <w:rPr>
          <w:sz w:val="18"/>
        </w:rPr>
        <w:t xml:space="preserve"> </w:t>
      </w:r>
      <w:r w:rsidRPr="00E771F5">
        <w:rPr>
          <w:sz w:val="18"/>
        </w:rPr>
        <w:t>milletvekilleri,</w:t>
      </w:r>
      <w:r w:rsidRPr="00E771F5" w:rsidR="00FB6687">
        <w:rPr>
          <w:sz w:val="18"/>
        </w:rPr>
        <w:t xml:space="preserve"> </w:t>
      </w:r>
      <w:r w:rsidRPr="00E771F5">
        <w:rPr>
          <w:sz w:val="18"/>
        </w:rPr>
        <w:t>bizim</w:t>
      </w:r>
      <w:r w:rsidRPr="00E771F5" w:rsidR="00FB6687">
        <w:rPr>
          <w:sz w:val="18"/>
        </w:rPr>
        <w:t xml:space="preserve"> </w:t>
      </w:r>
      <w:r w:rsidRPr="00E771F5">
        <w:rPr>
          <w:sz w:val="18"/>
        </w:rPr>
        <w:t>üniversitelerde</w:t>
      </w:r>
      <w:r w:rsidRPr="00E771F5" w:rsidR="00FB6687">
        <w:rPr>
          <w:sz w:val="18"/>
        </w:rPr>
        <w:t xml:space="preserve"> </w:t>
      </w:r>
      <w:r w:rsidRPr="00E771F5">
        <w:rPr>
          <w:sz w:val="18"/>
        </w:rPr>
        <w:t>sosyal</w:t>
      </w:r>
      <w:r w:rsidRPr="00E771F5" w:rsidR="00FB6687">
        <w:rPr>
          <w:sz w:val="18"/>
        </w:rPr>
        <w:t xml:space="preserve"> </w:t>
      </w:r>
      <w:r w:rsidRPr="00E771F5">
        <w:rPr>
          <w:sz w:val="18"/>
        </w:rPr>
        <w:t>hizmetler</w:t>
      </w:r>
      <w:r w:rsidRPr="00E771F5" w:rsidR="00FB6687">
        <w:rPr>
          <w:sz w:val="18"/>
        </w:rPr>
        <w:t xml:space="preserve"> </w:t>
      </w:r>
      <w:r w:rsidRPr="00E771F5">
        <w:rPr>
          <w:sz w:val="18"/>
        </w:rPr>
        <w:t>uzmanlığı</w:t>
      </w:r>
      <w:r w:rsidRPr="00E771F5" w:rsidR="00FB6687">
        <w:rPr>
          <w:sz w:val="18"/>
        </w:rPr>
        <w:t xml:space="preserve"> </w:t>
      </w:r>
      <w:r w:rsidRPr="00E771F5">
        <w:rPr>
          <w:sz w:val="18"/>
        </w:rPr>
        <w:t>olarak</w:t>
      </w:r>
      <w:r w:rsidRPr="00E771F5" w:rsidR="00FB6687">
        <w:rPr>
          <w:sz w:val="18"/>
        </w:rPr>
        <w:t xml:space="preserve"> </w:t>
      </w:r>
      <w:r w:rsidRPr="00E771F5">
        <w:rPr>
          <w:sz w:val="18"/>
        </w:rPr>
        <w:t>açılmış</w:t>
      </w:r>
      <w:r w:rsidRPr="00E771F5" w:rsidR="00FB6687">
        <w:rPr>
          <w:sz w:val="18"/>
        </w:rPr>
        <w:t xml:space="preserve"> </w:t>
      </w:r>
      <w:r w:rsidRPr="00E771F5">
        <w:rPr>
          <w:sz w:val="18"/>
        </w:rPr>
        <w:t>bölümlerimiz</w:t>
      </w:r>
      <w:r w:rsidRPr="00E771F5" w:rsidR="00FB6687">
        <w:rPr>
          <w:sz w:val="18"/>
        </w:rPr>
        <w:t xml:space="preserve"> </w:t>
      </w:r>
      <w:r w:rsidRPr="00E771F5">
        <w:rPr>
          <w:sz w:val="18"/>
        </w:rPr>
        <w:t>var.</w:t>
      </w:r>
      <w:r w:rsidRPr="00E771F5" w:rsidR="00FB6687">
        <w:rPr>
          <w:sz w:val="18"/>
        </w:rPr>
        <w:t xml:space="preserve"> </w:t>
      </w:r>
      <w:r w:rsidRPr="00E771F5">
        <w:rPr>
          <w:sz w:val="18"/>
        </w:rPr>
        <w:t>Bana</w:t>
      </w:r>
      <w:r w:rsidRPr="00E771F5" w:rsidR="00FB6687">
        <w:rPr>
          <w:sz w:val="18"/>
        </w:rPr>
        <w:t xml:space="preserve"> </w:t>
      </w:r>
      <w:r w:rsidRPr="00E771F5">
        <w:rPr>
          <w:sz w:val="18"/>
        </w:rPr>
        <w:t>geliyor</w:t>
      </w:r>
      <w:r w:rsidRPr="00E771F5" w:rsidR="00FB6687">
        <w:rPr>
          <w:sz w:val="18"/>
        </w:rPr>
        <w:t xml:space="preserve"> </w:t>
      </w:r>
      <w:r w:rsidRPr="00E771F5">
        <w:rPr>
          <w:sz w:val="18"/>
        </w:rPr>
        <w:t>mailler,</w:t>
      </w:r>
      <w:r w:rsidRPr="00E771F5" w:rsidR="00FB6687">
        <w:rPr>
          <w:sz w:val="18"/>
        </w:rPr>
        <w:t xml:space="preserve"> </w:t>
      </w:r>
      <w:r w:rsidRPr="00E771F5">
        <w:rPr>
          <w:sz w:val="18"/>
        </w:rPr>
        <w:t>mutlaka</w:t>
      </w:r>
      <w:r w:rsidRPr="00E771F5" w:rsidR="00FB6687">
        <w:rPr>
          <w:sz w:val="18"/>
        </w:rPr>
        <w:t xml:space="preserve"> </w:t>
      </w:r>
      <w:r w:rsidRPr="00E771F5">
        <w:rPr>
          <w:sz w:val="18"/>
        </w:rPr>
        <w:t>sizlere</w:t>
      </w:r>
      <w:r w:rsidRPr="00E771F5" w:rsidR="00FB6687">
        <w:rPr>
          <w:sz w:val="18"/>
        </w:rPr>
        <w:t xml:space="preserve"> </w:t>
      </w:r>
      <w:r w:rsidRPr="00E771F5">
        <w:rPr>
          <w:sz w:val="18"/>
        </w:rPr>
        <w:t>de</w:t>
      </w:r>
      <w:r w:rsidRPr="00E771F5" w:rsidR="00FB6687">
        <w:rPr>
          <w:sz w:val="18"/>
        </w:rPr>
        <w:t xml:space="preserve"> </w:t>
      </w:r>
      <w:r w:rsidRPr="00E771F5">
        <w:rPr>
          <w:sz w:val="18"/>
        </w:rPr>
        <w:t>geliyordur;</w:t>
      </w:r>
      <w:r w:rsidRPr="00E771F5" w:rsidR="00FB6687">
        <w:rPr>
          <w:sz w:val="18"/>
        </w:rPr>
        <w:t xml:space="preserve"> </w:t>
      </w:r>
      <w:r w:rsidRPr="00E771F5">
        <w:rPr>
          <w:sz w:val="18"/>
        </w:rPr>
        <w:t>sosyal</w:t>
      </w:r>
      <w:r w:rsidRPr="00E771F5" w:rsidR="00FB6687">
        <w:rPr>
          <w:sz w:val="18"/>
        </w:rPr>
        <w:t xml:space="preserve"> </w:t>
      </w:r>
      <w:r w:rsidRPr="00E771F5">
        <w:rPr>
          <w:sz w:val="18"/>
        </w:rPr>
        <w:t>hizmet</w:t>
      </w:r>
      <w:r w:rsidRPr="00E771F5" w:rsidR="00FB6687">
        <w:rPr>
          <w:sz w:val="18"/>
        </w:rPr>
        <w:t xml:space="preserve"> </w:t>
      </w:r>
      <w:r w:rsidRPr="00E771F5">
        <w:rPr>
          <w:sz w:val="18"/>
        </w:rPr>
        <w:t>uzmanı</w:t>
      </w:r>
      <w:r w:rsidRPr="00E771F5" w:rsidR="00FB6687">
        <w:rPr>
          <w:sz w:val="18"/>
        </w:rPr>
        <w:t xml:space="preserve"> </w:t>
      </w:r>
      <w:r w:rsidRPr="00E771F5">
        <w:rPr>
          <w:sz w:val="18"/>
        </w:rPr>
        <w:t>mezunlarının</w:t>
      </w:r>
      <w:r w:rsidRPr="00E771F5" w:rsidR="00FB6687">
        <w:rPr>
          <w:sz w:val="18"/>
        </w:rPr>
        <w:t xml:space="preserve"> </w:t>
      </w:r>
      <w:r w:rsidRPr="00E771F5">
        <w:rPr>
          <w:sz w:val="18"/>
        </w:rPr>
        <w:t>sayısı</w:t>
      </w:r>
      <w:r w:rsidRPr="00E771F5" w:rsidR="00FB6687">
        <w:rPr>
          <w:sz w:val="18"/>
        </w:rPr>
        <w:t xml:space="preserve"> </w:t>
      </w:r>
      <w:r w:rsidRPr="00E771F5">
        <w:rPr>
          <w:sz w:val="18"/>
        </w:rPr>
        <w:t>5</w:t>
      </w:r>
      <w:r w:rsidRPr="00E771F5" w:rsidR="00FB6687">
        <w:rPr>
          <w:sz w:val="18"/>
        </w:rPr>
        <w:t xml:space="preserve"> </w:t>
      </w:r>
      <w:r w:rsidRPr="00E771F5">
        <w:rPr>
          <w:sz w:val="18"/>
        </w:rPr>
        <w:t>bini</w:t>
      </w:r>
      <w:r w:rsidRPr="00E771F5" w:rsidR="00FB6687">
        <w:rPr>
          <w:sz w:val="18"/>
        </w:rPr>
        <w:t xml:space="preserve"> </w:t>
      </w:r>
      <w:r w:rsidRPr="00E771F5">
        <w:rPr>
          <w:sz w:val="18"/>
        </w:rPr>
        <w:t>geçmiş</w:t>
      </w:r>
      <w:r w:rsidRPr="00E771F5" w:rsidR="00FB6687">
        <w:rPr>
          <w:sz w:val="18"/>
        </w:rPr>
        <w:t xml:space="preserve"> </w:t>
      </w:r>
      <w:r w:rsidRPr="00E771F5">
        <w:rPr>
          <w:sz w:val="18"/>
        </w:rPr>
        <w:t>bulunmaktadır</w:t>
      </w:r>
      <w:r w:rsidRPr="00E771F5" w:rsidR="00FB6687">
        <w:rPr>
          <w:sz w:val="18"/>
        </w:rPr>
        <w:t xml:space="preserve"> </w:t>
      </w:r>
      <w:r w:rsidRPr="00E771F5">
        <w:rPr>
          <w:sz w:val="18"/>
        </w:rPr>
        <w:t>ancak</w:t>
      </w:r>
      <w:r w:rsidRPr="00E771F5" w:rsidR="00FB6687">
        <w:rPr>
          <w:sz w:val="18"/>
        </w:rPr>
        <w:t xml:space="preserve"> </w:t>
      </w:r>
      <w:r w:rsidRPr="00E771F5">
        <w:rPr>
          <w:sz w:val="18"/>
        </w:rPr>
        <w:t>istihdam</w:t>
      </w:r>
      <w:r w:rsidRPr="00E771F5" w:rsidR="00FB6687">
        <w:rPr>
          <w:sz w:val="18"/>
        </w:rPr>
        <w:t xml:space="preserve"> </w:t>
      </w:r>
      <w:r w:rsidRPr="00E771F5">
        <w:rPr>
          <w:sz w:val="18"/>
        </w:rPr>
        <w:t>sorunu</w:t>
      </w:r>
      <w:r w:rsidRPr="00E771F5" w:rsidR="00FB6687">
        <w:rPr>
          <w:sz w:val="18"/>
        </w:rPr>
        <w:t xml:space="preserve"> </w:t>
      </w:r>
      <w:r w:rsidRPr="00E771F5">
        <w:rPr>
          <w:sz w:val="18"/>
        </w:rPr>
        <w:t>yaşamaktadırlar.</w:t>
      </w:r>
      <w:r w:rsidRPr="00E771F5" w:rsidR="00FB6687">
        <w:rPr>
          <w:sz w:val="18"/>
        </w:rPr>
        <w:t xml:space="preserve"> </w:t>
      </w:r>
      <w:r w:rsidRPr="00E771F5">
        <w:rPr>
          <w:sz w:val="18"/>
        </w:rPr>
        <w:t>“Sosyal</w:t>
      </w:r>
      <w:r w:rsidRPr="00E771F5" w:rsidR="00FB6687">
        <w:rPr>
          <w:sz w:val="18"/>
        </w:rPr>
        <w:t xml:space="preserve"> </w:t>
      </w:r>
      <w:r w:rsidRPr="00E771F5">
        <w:rPr>
          <w:sz w:val="18"/>
        </w:rPr>
        <w:t>çalışma</w:t>
      </w:r>
      <w:r w:rsidRPr="00E771F5" w:rsidR="00FB6687">
        <w:rPr>
          <w:sz w:val="18"/>
        </w:rPr>
        <w:t xml:space="preserve"> </w:t>
      </w:r>
      <w:r w:rsidRPr="00E771F5">
        <w:rPr>
          <w:sz w:val="18"/>
        </w:rPr>
        <w:t>görevlileri”</w:t>
      </w:r>
      <w:r w:rsidRPr="00E771F5" w:rsidR="00FB6687">
        <w:rPr>
          <w:sz w:val="18"/>
        </w:rPr>
        <w:t xml:space="preserve"> </w:t>
      </w:r>
      <w:r w:rsidRPr="00E771F5">
        <w:rPr>
          <w:sz w:val="18"/>
        </w:rPr>
        <w:t>adıyla</w:t>
      </w:r>
      <w:r w:rsidRPr="00E771F5" w:rsidR="00FB6687">
        <w:rPr>
          <w:sz w:val="18"/>
        </w:rPr>
        <w:t xml:space="preserve"> </w:t>
      </w:r>
      <w:r w:rsidRPr="00E771F5">
        <w:rPr>
          <w:sz w:val="18"/>
        </w:rPr>
        <w:t>çalışma</w:t>
      </w:r>
      <w:r w:rsidRPr="00E771F5" w:rsidR="00FB6687">
        <w:rPr>
          <w:sz w:val="18"/>
        </w:rPr>
        <w:t xml:space="preserve"> </w:t>
      </w:r>
      <w:r w:rsidRPr="00E771F5">
        <w:rPr>
          <w:sz w:val="18"/>
        </w:rPr>
        <w:t>alanı</w:t>
      </w:r>
      <w:r w:rsidRPr="00E771F5" w:rsidR="00FB6687">
        <w:rPr>
          <w:sz w:val="18"/>
        </w:rPr>
        <w:t xml:space="preserve"> </w:t>
      </w:r>
      <w:r w:rsidRPr="00E771F5">
        <w:rPr>
          <w:sz w:val="18"/>
        </w:rPr>
        <w:t>olan</w:t>
      </w:r>
      <w:r w:rsidRPr="00E771F5" w:rsidR="00FB6687">
        <w:rPr>
          <w:sz w:val="18"/>
        </w:rPr>
        <w:t xml:space="preserve"> </w:t>
      </w:r>
      <w:r w:rsidRPr="00E771F5">
        <w:rPr>
          <w:sz w:val="18"/>
        </w:rPr>
        <w:t>diğer</w:t>
      </w:r>
      <w:r w:rsidRPr="00E771F5" w:rsidR="00FB6687">
        <w:rPr>
          <w:sz w:val="18"/>
        </w:rPr>
        <w:t xml:space="preserve"> </w:t>
      </w:r>
      <w:r w:rsidRPr="00E771F5">
        <w:rPr>
          <w:sz w:val="18"/>
        </w:rPr>
        <w:t>uzmanları</w:t>
      </w:r>
      <w:r w:rsidRPr="00E771F5" w:rsidR="00FB6687">
        <w:rPr>
          <w:sz w:val="18"/>
        </w:rPr>
        <w:t xml:space="preserve"> </w:t>
      </w:r>
      <w:r w:rsidRPr="00E771F5">
        <w:rPr>
          <w:sz w:val="18"/>
        </w:rPr>
        <w:t>düşünürsek</w:t>
      </w:r>
      <w:r w:rsidRPr="00E771F5" w:rsidR="00FB6687">
        <w:rPr>
          <w:sz w:val="18"/>
        </w:rPr>
        <w:t xml:space="preserve"> </w:t>
      </w:r>
      <w:r w:rsidRPr="00E771F5">
        <w:rPr>
          <w:sz w:val="18"/>
        </w:rPr>
        <w:t>sosyal</w:t>
      </w:r>
      <w:r w:rsidRPr="00E771F5" w:rsidR="00FB6687">
        <w:rPr>
          <w:sz w:val="18"/>
        </w:rPr>
        <w:t xml:space="preserve"> </w:t>
      </w:r>
      <w:r w:rsidRPr="00E771F5">
        <w:rPr>
          <w:sz w:val="18"/>
        </w:rPr>
        <w:t>hizmet</w:t>
      </w:r>
      <w:r w:rsidRPr="00E771F5" w:rsidR="00FB6687">
        <w:rPr>
          <w:sz w:val="18"/>
        </w:rPr>
        <w:t xml:space="preserve"> </w:t>
      </w:r>
      <w:r w:rsidRPr="00E771F5">
        <w:rPr>
          <w:sz w:val="18"/>
        </w:rPr>
        <w:t>uzmanlarının,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asıl</w:t>
      </w:r>
      <w:r w:rsidRPr="00E771F5" w:rsidR="00FB6687">
        <w:rPr>
          <w:sz w:val="18"/>
        </w:rPr>
        <w:t xml:space="preserve"> </w:t>
      </w:r>
      <w:r w:rsidRPr="00E771F5">
        <w:rPr>
          <w:sz w:val="18"/>
        </w:rPr>
        <w:t>eğitim</w:t>
      </w:r>
      <w:r w:rsidRPr="00E771F5" w:rsidR="00FB6687">
        <w:rPr>
          <w:sz w:val="18"/>
        </w:rPr>
        <w:t xml:space="preserve"> </w:t>
      </w:r>
      <w:r w:rsidRPr="00E771F5">
        <w:rPr>
          <w:sz w:val="18"/>
        </w:rPr>
        <w:t>almış</w:t>
      </w:r>
      <w:r w:rsidRPr="00E771F5" w:rsidR="00FB6687">
        <w:rPr>
          <w:sz w:val="18"/>
        </w:rPr>
        <w:t xml:space="preserve"> </w:t>
      </w:r>
      <w:r w:rsidRPr="00E771F5">
        <w:rPr>
          <w:sz w:val="18"/>
        </w:rPr>
        <w:t>uzmanların</w:t>
      </w:r>
      <w:r w:rsidRPr="00E771F5" w:rsidR="00FB6687">
        <w:rPr>
          <w:sz w:val="18"/>
        </w:rPr>
        <w:t xml:space="preserve"> </w:t>
      </w:r>
      <w:r w:rsidRPr="00E771F5">
        <w:rPr>
          <w:sz w:val="18"/>
        </w:rPr>
        <w:t>dışarıda</w:t>
      </w:r>
      <w:r w:rsidRPr="00E771F5" w:rsidR="00FB6687">
        <w:rPr>
          <w:sz w:val="18"/>
        </w:rPr>
        <w:t xml:space="preserve"> </w:t>
      </w:r>
      <w:r w:rsidRPr="00E771F5">
        <w:rPr>
          <w:sz w:val="18"/>
        </w:rPr>
        <w:t>bırakılması</w:t>
      </w:r>
      <w:r w:rsidRPr="00E771F5" w:rsidR="00FB6687">
        <w:rPr>
          <w:sz w:val="18"/>
        </w:rPr>
        <w:t xml:space="preserve"> </w:t>
      </w:r>
      <w:r w:rsidRPr="00E771F5">
        <w:rPr>
          <w:sz w:val="18"/>
        </w:rPr>
        <w:t>çok</w:t>
      </w:r>
      <w:r w:rsidRPr="00E771F5" w:rsidR="00FB6687">
        <w:rPr>
          <w:sz w:val="18"/>
        </w:rPr>
        <w:t xml:space="preserve"> </w:t>
      </w:r>
      <w:r w:rsidRPr="00E771F5">
        <w:rPr>
          <w:sz w:val="18"/>
        </w:rPr>
        <w:t>da</w:t>
      </w:r>
      <w:r w:rsidRPr="00E771F5" w:rsidR="00FB6687">
        <w:rPr>
          <w:sz w:val="18"/>
        </w:rPr>
        <w:t xml:space="preserve"> </w:t>
      </w:r>
      <w:r w:rsidRPr="00E771F5">
        <w:rPr>
          <w:sz w:val="18"/>
        </w:rPr>
        <w:t>mantıklı</w:t>
      </w:r>
      <w:r w:rsidRPr="00E771F5" w:rsidR="00FB6687">
        <w:rPr>
          <w:sz w:val="18"/>
        </w:rPr>
        <w:t xml:space="preserve"> </w:t>
      </w:r>
      <w:r w:rsidRPr="00E771F5">
        <w:rPr>
          <w:sz w:val="18"/>
        </w:rPr>
        <w:t>değil.</w:t>
      </w:r>
    </w:p>
    <w:p w:rsidRPr="00E771F5" w:rsidR="00396CCB" w:rsidP="00E771F5" w:rsidRDefault="00396CCB">
      <w:pPr>
        <w:pStyle w:val="GENELKURUL"/>
        <w:spacing w:line="240" w:lineRule="auto"/>
        <w:rPr>
          <w:sz w:val="18"/>
        </w:rPr>
      </w:pPr>
      <w:r w:rsidRPr="00E771F5">
        <w:rPr>
          <w:sz w:val="18"/>
        </w:rPr>
        <w:t>Zor</w:t>
      </w:r>
      <w:r w:rsidRPr="00E771F5" w:rsidR="00FB6687">
        <w:rPr>
          <w:sz w:val="18"/>
        </w:rPr>
        <w:t xml:space="preserve"> </w:t>
      </w:r>
      <w:r w:rsidRPr="00E771F5">
        <w:rPr>
          <w:sz w:val="18"/>
        </w:rPr>
        <w:t>bir</w:t>
      </w:r>
      <w:r w:rsidRPr="00E771F5" w:rsidR="00FB6687">
        <w:rPr>
          <w:sz w:val="18"/>
        </w:rPr>
        <w:t xml:space="preserve"> </w:t>
      </w:r>
      <w:r w:rsidRPr="00E771F5">
        <w:rPr>
          <w:sz w:val="18"/>
        </w:rPr>
        <w:t>coğrafyada,</w:t>
      </w:r>
      <w:r w:rsidRPr="00E771F5" w:rsidR="00FB6687">
        <w:rPr>
          <w:sz w:val="18"/>
        </w:rPr>
        <w:t xml:space="preserve"> </w:t>
      </w:r>
      <w:r w:rsidRPr="00E771F5">
        <w:rPr>
          <w:sz w:val="18"/>
        </w:rPr>
        <w:t>tarihin</w:t>
      </w:r>
      <w:r w:rsidRPr="00E771F5" w:rsidR="00FB6687">
        <w:rPr>
          <w:sz w:val="18"/>
        </w:rPr>
        <w:t xml:space="preserve"> </w:t>
      </w:r>
      <w:r w:rsidRPr="00E771F5">
        <w:rPr>
          <w:sz w:val="18"/>
        </w:rPr>
        <w:t>farklı</w:t>
      </w:r>
      <w:r w:rsidRPr="00E771F5" w:rsidR="00FB6687">
        <w:rPr>
          <w:sz w:val="18"/>
        </w:rPr>
        <w:t xml:space="preserve"> </w:t>
      </w:r>
      <w:r w:rsidRPr="00E771F5">
        <w:rPr>
          <w:sz w:val="18"/>
        </w:rPr>
        <w:t>dönemlerinde</w:t>
      </w:r>
      <w:r w:rsidRPr="00E771F5" w:rsidR="00FB6687">
        <w:rPr>
          <w:sz w:val="18"/>
        </w:rPr>
        <w:t xml:space="preserve"> </w:t>
      </w:r>
      <w:r w:rsidRPr="00E771F5">
        <w:rPr>
          <w:sz w:val="18"/>
        </w:rPr>
        <w:t>zorluklarla,</w:t>
      </w:r>
      <w:r w:rsidRPr="00E771F5" w:rsidR="00FB6687">
        <w:rPr>
          <w:sz w:val="18"/>
        </w:rPr>
        <w:t xml:space="preserve"> </w:t>
      </w:r>
      <w:r w:rsidRPr="00E771F5">
        <w:rPr>
          <w:sz w:val="18"/>
        </w:rPr>
        <w:t>ağır</w:t>
      </w:r>
      <w:r w:rsidRPr="00E771F5" w:rsidR="00FB6687">
        <w:rPr>
          <w:sz w:val="18"/>
        </w:rPr>
        <w:t xml:space="preserve"> </w:t>
      </w:r>
      <w:r w:rsidRPr="00E771F5">
        <w:rPr>
          <w:sz w:val="18"/>
        </w:rPr>
        <w:t>bedeller</w:t>
      </w:r>
      <w:r w:rsidRPr="00E771F5" w:rsidR="00FB6687">
        <w:rPr>
          <w:sz w:val="18"/>
        </w:rPr>
        <w:t xml:space="preserve"> </w:t>
      </w:r>
      <w:r w:rsidRPr="00E771F5">
        <w:rPr>
          <w:sz w:val="18"/>
        </w:rPr>
        <w:t>ödeyerek</w:t>
      </w:r>
      <w:r w:rsidRPr="00E771F5" w:rsidR="00FB6687">
        <w:rPr>
          <w:sz w:val="18"/>
        </w:rPr>
        <w:t xml:space="preserve"> </w:t>
      </w:r>
      <w:r w:rsidRPr="00E771F5">
        <w:rPr>
          <w:sz w:val="18"/>
        </w:rPr>
        <w:t>koruduğumuz</w:t>
      </w:r>
      <w:r w:rsidRPr="00E771F5" w:rsidR="00FB6687">
        <w:rPr>
          <w:sz w:val="18"/>
        </w:rPr>
        <w:t xml:space="preserve"> </w:t>
      </w:r>
      <w:r w:rsidRPr="00E771F5">
        <w:rPr>
          <w:sz w:val="18"/>
        </w:rPr>
        <w:t>eşsiz</w:t>
      </w:r>
      <w:r w:rsidRPr="00E771F5" w:rsidR="00FB6687">
        <w:rPr>
          <w:sz w:val="18"/>
        </w:rPr>
        <w:t xml:space="preserve"> </w:t>
      </w:r>
      <w:r w:rsidRPr="00E771F5">
        <w:rPr>
          <w:sz w:val="18"/>
        </w:rPr>
        <w:t>vatanımızda,</w:t>
      </w:r>
      <w:r w:rsidRPr="00E771F5" w:rsidR="00FB6687">
        <w:rPr>
          <w:sz w:val="18"/>
        </w:rPr>
        <w:t xml:space="preserve"> </w:t>
      </w:r>
      <w:r w:rsidRPr="00E771F5">
        <w:rPr>
          <w:sz w:val="18"/>
        </w:rPr>
        <w:t>yine</w:t>
      </w:r>
      <w:r w:rsidRPr="00E771F5" w:rsidR="00FB6687">
        <w:rPr>
          <w:sz w:val="18"/>
        </w:rPr>
        <w:t xml:space="preserve"> </w:t>
      </w:r>
      <w:r w:rsidRPr="00E771F5">
        <w:rPr>
          <w:sz w:val="18"/>
        </w:rPr>
        <w:t>farklı</w:t>
      </w:r>
      <w:r w:rsidRPr="00E771F5" w:rsidR="00FB6687">
        <w:rPr>
          <w:sz w:val="18"/>
        </w:rPr>
        <w:t xml:space="preserve"> </w:t>
      </w:r>
      <w:r w:rsidRPr="00E771F5">
        <w:rPr>
          <w:sz w:val="18"/>
        </w:rPr>
        <w:t>sorunlarla</w:t>
      </w:r>
      <w:r w:rsidRPr="00E771F5" w:rsidR="00FB6687">
        <w:rPr>
          <w:sz w:val="18"/>
        </w:rPr>
        <w:t xml:space="preserve"> </w:t>
      </w:r>
      <w:r w:rsidRPr="00E771F5">
        <w:rPr>
          <w:sz w:val="18"/>
        </w:rPr>
        <w:t>mücadele</w:t>
      </w:r>
      <w:r w:rsidRPr="00E771F5" w:rsidR="00FB6687">
        <w:rPr>
          <w:sz w:val="18"/>
        </w:rPr>
        <w:t xml:space="preserve"> </w:t>
      </w:r>
      <w:r w:rsidRPr="00E771F5">
        <w:rPr>
          <w:sz w:val="18"/>
        </w:rPr>
        <w:t>ederek</w:t>
      </w:r>
      <w:r w:rsidRPr="00E771F5" w:rsidR="00FB6687">
        <w:rPr>
          <w:sz w:val="18"/>
        </w:rPr>
        <w:t xml:space="preserve"> </w:t>
      </w:r>
      <w:r w:rsidRPr="00E771F5">
        <w:rPr>
          <w:sz w:val="18"/>
        </w:rPr>
        <w:t>yarınlarımızı</w:t>
      </w:r>
      <w:r w:rsidRPr="00E771F5" w:rsidR="00FB6687">
        <w:rPr>
          <w:sz w:val="18"/>
        </w:rPr>
        <w:t xml:space="preserve"> </w:t>
      </w:r>
      <w:r w:rsidRPr="00E771F5">
        <w:rPr>
          <w:sz w:val="18"/>
        </w:rPr>
        <w:t>inşa</w:t>
      </w:r>
      <w:r w:rsidRPr="00E771F5" w:rsidR="00FB6687">
        <w:rPr>
          <w:sz w:val="18"/>
        </w:rPr>
        <w:t xml:space="preserve"> </w:t>
      </w:r>
      <w:r w:rsidRPr="00E771F5">
        <w:rPr>
          <w:sz w:val="18"/>
        </w:rPr>
        <w:t>etmeye</w:t>
      </w:r>
      <w:r w:rsidRPr="00E771F5" w:rsidR="00FB6687">
        <w:rPr>
          <w:sz w:val="18"/>
        </w:rPr>
        <w:t xml:space="preserve"> </w:t>
      </w:r>
      <w:r w:rsidRPr="00E771F5">
        <w:rPr>
          <w:sz w:val="18"/>
        </w:rPr>
        <w:t>çalışıyoruz.</w:t>
      </w:r>
      <w:r w:rsidRPr="00E771F5" w:rsidR="00FB6687">
        <w:rPr>
          <w:sz w:val="18"/>
        </w:rPr>
        <w:t xml:space="preserve"> </w:t>
      </w:r>
      <w:r w:rsidRPr="00E771F5">
        <w:rPr>
          <w:sz w:val="18"/>
        </w:rPr>
        <w:t>Okuma</w:t>
      </w:r>
      <w:r w:rsidRPr="00E771F5" w:rsidR="00FB6687">
        <w:rPr>
          <w:sz w:val="18"/>
        </w:rPr>
        <w:t xml:space="preserve"> </w:t>
      </w:r>
      <w:r w:rsidRPr="00E771F5">
        <w:rPr>
          <w:sz w:val="18"/>
        </w:rPr>
        <w:t>hakkını</w:t>
      </w:r>
      <w:r w:rsidRPr="00E771F5" w:rsidR="00FB6687">
        <w:rPr>
          <w:sz w:val="18"/>
        </w:rPr>
        <w:t xml:space="preserve"> </w:t>
      </w:r>
      <w:r w:rsidRPr="00E771F5">
        <w:rPr>
          <w:sz w:val="18"/>
        </w:rPr>
        <w:t>tamamlayamayan</w:t>
      </w:r>
      <w:r w:rsidRPr="00E771F5" w:rsidR="00FB6687">
        <w:rPr>
          <w:sz w:val="18"/>
        </w:rPr>
        <w:t xml:space="preserve"> </w:t>
      </w:r>
      <w:r w:rsidRPr="00E771F5">
        <w:rPr>
          <w:sz w:val="18"/>
        </w:rPr>
        <w:t>çocuklarımız</w:t>
      </w:r>
      <w:r w:rsidRPr="00E771F5" w:rsidR="00FB6687">
        <w:rPr>
          <w:sz w:val="18"/>
        </w:rPr>
        <w:t xml:space="preserve"> </w:t>
      </w:r>
      <w:r w:rsidRPr="00E771F5">
        <w:rPr>
          <w:sz w:val="18"/>
        </w:rPr>
        <w:t>var.</w:t>
      </w:r>
      <w:r w:rsidRPr="00E771F5" w:rsidR="00FB6687">
        <w:rPr>
          <w:sz w:val="18"/>
        </w:rPr>
        <w:t xml:space="preserve"> </w:t>
      </w:r>
      <w:r w:rsidRPr="00E771F5">
        <w:rPr>
          <w:sz w:val="18"/>
        </w:rPr>
        <w:t>Henüz</w:t>
      </w:r>
      <w:r w:rsidRPr="00E771F5" w:rsidR="00FB6687">
        <w:rPr>
          <w:sz w:val="18"/>
        </w:rPr>
        <w:t xml:space="preserve"> </w:t>
      </w:r>
      <w:r w:rsidRPr="00E771F5">
        <w:rPr>
          <w:sz w:val="18"/>
        </w:rPr>
        <w:t>kendi</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sorunlarını</w:t>
      </w:r>
      <w:r w:rsidRPr="00E771F5" w:rsidR="00FB6687">
        <w:rPr>
          <w:sz w:val="18"/>
        </w:rPr>
        <w:t xml:space="preserve"> </w:t>
      </w:r>
      <w:r w:rsidRPr="00E771F5">
        <w:rPr>
          <w:sz w:val="18"/>
        </w:rPr>
        <w:t>da</w:t>
      </w:r>
      <w:r w:rsidRPr="00E771F5" w:rsidR="00FB6687">
        <w:rPr>
          <w:sz w:val="18"/>
        </w:rPr>
        <w:t xml:space="preserve"> </w:t>
      </w:r>
      <w:r w:rsidRPr="00E771F5">
        <w:rPr>
          <w:sz w:val="18"/>
        </w:rPr>
        <w:t>çözmüş</w:t>
      </w:r>
      <w:r w:rsidRPr="00E771F5" w:rsidR="00FB6687">
        <w:rPr>
          <w:sz w:val="18"/>
        </w:rPr>
        <w:t xml:space="preserve"> </w:t>
      </w:r>
      <w:r w:rsidRPr="00E771F5">
        <w:rPr>
          <w:sz w:val="18"/>
        </w:rPr>
        <w:t>değiliz.</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eğitim</w:t>
      </w:r>
      <w:r w:rsidRPr="00E771F5" w:rsidR="00FB6687">
        <w:rPr>
          <w:sz w:val="18"/>
        </w:rPr>
        <w:t xml:space="preserve"> </w:t>
      </w:r>
      <w:r w:rsidRPr="00E771F5">
        <w:rPr>
          <w:sz w:val="18"/>
        </w:rPr>
        <w:t>alamayan</w:t>
      </w:r>
      <w:r w:rsidRPr="00E771F5" w:rsidR="00FB6687">
        <w:rPr>
          <w:sz w:val="18"/>
        </w:rPr>
        <w:t xml:space="preserve"> </w:t>
      </w:r>
      <w:r w:rsidRPr="00E771F5">
        <w:rPr>
          <w:sz w:val="18"/>
        </w:rPr>
        <w:t>çocuklarımız</w:t>
      </w:r>
      <w:r w:rsidRPr="00E771F5" w:rsidR="00FB6687">
        <w:rPr>
          <w:sz w:val="18"/>
        </w:rPr>
        <w:t xml:space="preserve"> </w:t>
      </w:r>
      <w:r w:rsidRPr="00E771F5">
        <w:rPr>
          <w:sz w:val="18"/>
        </w:rPr>
        <w:t>var.</w:t>
      </w:r>
      <w:r w:rsidRPr="00E771F5" w:rsidR="00FB6687">
        <w:rPr>
          <w:sz w:val="18"/>
        </w:rPr>
        <w:t xml:space="preserve"> </w:t>
      </w:r>
      <w:r w:rsidRPr="00E771F5">
        <w:rPr>
          <w:sz w:val="18"/>
        </w:rPr>
        <w:t>PISA</w:t>
      </w:r>
      <w:r w:rsidRPr="00E771F5" w:rsidR="00FB6687">
        <w:rPr>
          <w:sz w:val="18"/>
        </w:rPr>
        <w:t xml:space="preserve"> </w:t>
      </w:r>
      <w:r w:rsidRPr="00E771F5">
        <w:rPr>
          <w:sz w:val="18"/>
        </w:rPr>
        <w:t>değerlendirmesindeki</w:t>
      </w:r>
      <w:r w:rsidRPr="00E771F5" w:rsidR="00FB6687">
        <w:rPr>
          <w:sz w:val="18"/>
        </w:rPr>
        <w:t xml:space="preserve"> </w:t>
      </w:r>
      <w:r w:rsidRPr="00E771F5">
        <w:rPr>
          <w:sz w:val="18"/>
        </w:rPr>
        <w:t>sonuçlar</w:t>
      </w:r>
      <w:r w:rsidRPr="00E771F5" w:rsidR="00FB6687">
        <w:rPr>
          <w:sz w:val="18"/>
        </w:rPr>
        <w:t xml:space="preserve"> </w:t>
      </w:r>
      <w:r w:rsidRPr="00E771F5">
        <w:rPr>
          <w:sz w:val="18"/>
        </w:rPr>
        <w:t>bizi</w:t>
      </w:r>
      <w:r w:rsidRPr="00E771F5" w:rsidR="00FB6687">
        <w:rPr>
          <w:sz w:val="18"/>
        </w:rPr>
        <w:t xml:space="preserve"> </w:t>
      </w:r>
      <w:r w:rsidRPr="00E771F5">
        <w:rPr>
          <w:sz w:val="18"/>
        </w:rPr>
        <w:t>üzüyor</w:t>
      </w:r>
      <w:r w:rsidRPr="00E771F5" w:rsidR="00FB6687">
        <w:rPr>
          <w:sz w:val="18"/>
        </w:rPr>
        <w:t xml:space="preserve"> </w:t>
      </w:r>
      <w:r w:rsidRPr="00E771F5">
        <w:rPr>
          <w:sz w:val="18"/>
        </w:rPr>
        <w:t>ama</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Bakanlığının,</w:t>
      </w:r>
      <w:r w:rsidRPr="00E771F5" w:rsidR="00FB6687">
        <w:rPr>
          <w:sz w:val="18"/>
        </w:rPr>
        <w:t xml:space="preserve"> </w:t>
      </w:r>
      <w:r w:rsidRPr="00E771F5">
        <w:rPr>
          <w:sz w:val="18"/>
        </w:rPr>
        <w:t>Sayın</w:t>
      </w:r>
      <w:r w:rsidRPr="00E771F5" w:rsidR="00FB6687">
        <w:rPr>
          <w:sz w:val="18"/>
        </w:rPr>
        <w:t xml:space="preserve"> </w:t>
      </w:r>
      <w:r w:rsidRPr="00E771F5">
        <w:rPr>
          <w:sz w:val="18"/>
        </w:rPr>
        <w:t>Bakanın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yaptığı</w:t>
      </w:r>
      <w:r w:rsidRPr="00E771F5" w:rsidR="00FB6687">
        <w:rPr>
          <w:sz w:val="18"/>
        </w:rPr>
        <w:t xml:space="preserve"> </w:t>
      </w:r>
      <w:r w:rsidRPr="00E771F5">
        <w:rPr>
          <w:sz w:val="18"/>
        </w:rPr>
        <w:t>yorumlarsa</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endişelendiriyor.</w:t>
      </w:r>
      <w:r w:rsidRPr="00E771F5" w:rsidR="00FB6687">
        <w:rPr>
          <w:sz w:val="18"/>
        </w:rPr>
        <w:t xml:space="preserve"> </w:t>
      </w:r>
      <w:r w:rsidRPr="00E771F5">
        <w:rPr>
          <w:sz w:val="18"/>
        </w:rPr>
        <w:t>Okuduğunu</w:t>
      </w:r>
      <w:r w:rsidRPr="00E771F5" w:rsidR="00FB6687">
        <w:rPr>
          <w:sz w:val="18"/>
        </w:rPr>
        <w:t xml:space="preserve"> </w:t>
      </w:r>
      <w:r w:rsidRPr="00E771F5">
        <w:rPr>
          <w:sz w:val="18"/>
        </w:rPr>
        <w:t>anlamayan</w:t>
      </w:r>
      <w:r w:rsidRPr="00E771F5" w:rsidR="00FB6687">
        <w:rPr>
          <w:sz w:val="18"/>
        </w:rPr>
        <w:t xml:space="preserve"> </w:t>
      </w:r>
      <w:r w:rsidRPr="00E771F5">
        <w:rPr>
          <w:sz w:val="18"/>
        </w:rPr>
        <w:t>bir</w:t>
      </w:r>
      <w:r w:rsidRPr="00E771F5" w:rsidR="00FB6687">
        <w:rPr>
          <w:sz w:val="18"/>
        </w:rPr>
        <w:t xml:space="preserve"> </w:t>
      </w:r>
      <w:r w:rsidRPr="00E771F5">
        <w:rPr>
          <w:sz w:val="18"/>
        </w:rPr>
        <w:t>nesil</w:t>
      </w:r>
      <w:r w:rsidRPr="00E771F5" w:rsidR="00FB6687">
        <w:rPr>
          <w:sz w:val="18"/>
        </w:rPr>
        <w:t xml:space="preserve"> </w:t>
      </w:r>
      <w:r w:rsidRPr="00E771F5">
        <w:rPr>
          <w:sz w:val="18"/>
        </w:rPr>
        <w:t>yetiştiriyoruz.</w:t>
      </w:r>
      <w:r w:rsidRPr="00E771F5" w:rsidR="00FB6687">
        <w:rPr>
          <w:sz w:val="18"/>
        </w:rPr>
        <w:t xml:space="preserve"> </w:t>
      </w:r>
      <w:r w:rsidRPr="00E771F5">
        <w:rPr>
          <w:sz w:val="18"/>
        </w:rPr>
        <w:t>Bu</w:t>
      </w:r>
      <w:r w:rsidRPr="00E771F5" w:rsidR="00FB6687">
        <w:rPr>
          <w:sz w:val="18"/>
        </w:rPr>
        <w:t xml:space="preserve"> </w:t>
      </w:r>
      <w:r w:rsidRPr="00E771F5">
        <w:rPr>
          <w:sz w:val="18"/>
        </w:rPr>
        <w:t>çocuklar</w:t>
      </w:r>
      <w:r w:rsidRPr="00E771F5" w:rsidR="00FB6687">
        <w:rPr>
          <w:sz w:val="18"/>
        </w:rPr>
        <w:t xml:space="preserve"> </w:t>
      </w:r>
      <w:r w:rsidRPr="00E771F5">
        <w:rPr>
          <w:sz w:val="18"/>
        </w:rPr>
        <w:t>okuduğunu</w:t>
      </w:r>
      <w:r w:rsidRPr="00E771F5" w:rsidR="00FB6687">
        <w:rPr>
          <w:sz w:val="18"/>
        </w:rPr>
        <w:t xml:space="preserve"> </w:t>
      </w:r>
      <w:r w:rsidRPr="00E771F5">
        <w:rPr>
          <w:sz w:val="18"/>
        </w:rPr>
        <w:t>anlayamıyorsa</w:t>
      </w:r>
      <w:r w:rsidRPr="00E771F5" w:rsidR="00FB6687">
        <w:rPr>
          <w:sz w:val="18"/>
        </w:rPr>
        <w:t xml:space="preserve"> </w:t>
      </w:r>
      <w:r w:rsidRPr="00E771F5">
        <w:rPr>
          <w:sz w:val="18"/>
        </w:rPr>
        <w:t>aralarındaki</w:t>
      </w:r>
      <w:r w:rsidRPr="00E771F5" w:rsidR="00FB6687">
        <w:rPr>
          <w:sz w:val="18"/>
        </w:rPr>
        <w:t xml:space="preserve"> </w:t>
      </w:r>
      <w:r w:rsidRPr="00E771F5">
        <w:rPr>
          <w:sz w:val="18"/>
        </w:rPr>
        <w:t>iletişim</w:t>
      </w:r>
      <w:r w:rsidRPr="00E771F5" w:rsidR="00FB6687">
        <w:rPr>
          <w:sz w:val="18"/>
        </w:rPr>
        <w:t xml:space="preserve"> </w:t>
      </w:r>
      <w:r w:rsidRPr="00E771F5">
        <w:rPr>
          <w:sz w:val="18"/>
        </w:rPr>
        <w:t>ileride</w:t>
      </w:r>
      <w:r w:rsidRPr="00E771F5" w:rsidR="00FB6687">
        <w:rPr>
          <w:sz w:val="18"/>
        </w:rPr>
        <w:t xml:space="preserve"> </w:t>
      </w:r>
      <w:r w:rsidRPr="00E771F5">
        <w:rPr>
          <w:sz w:val="18"/>
        </w:rPr>
        <w:t>nasıl</w:t>
      </w:r>
      <w:r w:rsidRPr="00E771F5" w:rsidR="00FB6687">
        <w:rPr>
          <w:sz w:val="18"/>
        </w:rPr>
        <w:t xml:space="preserve"> </w:t>
      </w:r>
      <w:r w:rsidRPr="00E771F5">
        <w:rPr>
          <w:sz w:val="18"/>
        </w:rPr>
        <w:t>olacak</w:t>
      </w:r>
      <w:r w:rsidRPr="00E771F5" w:rsidR="00FB6687">
        <w:rPr>
          <w:sz w:val="18"/>
        </w:rPr>
        <w:t xml:space="preserve"> </w:t>
      </w:r>
      <w:r w:rsidRPr="00E771F5">
        <w:rPr>
          <w:sz w:val="18"/>
        </w:rPr>
        <w:t>acaba?</w:t>
      </w:r>
      <w:r w:rsidRPr="00E771F5" w:rsidR="00FB6687">
        <w:rPr>
          <w:sz w:val="18"/>
        </w:rPr>
        <w:t xml:space="preserve"> </w:t>
      </w:r>
      <w:r w:rsidRPr="00E771F5">
        <w:rPr>
          <w:sz w:val="18"/>
        </w:rPr>
        <w:t>Kavgayla</w:t>
      </w:r>
      <w:r w:rsidRPr="00E771F5" w:rsidR="00FB6687">
        <w:rPr>
          <w:sz w:val="18"/>
        </w:rPr>
        <w:t xml:space="preserve"> </w:t>
      </w:r>
      <w:r w:rsidRPr="00E771F5">
        <w:rPr>
          <w:sz w:val="18"/>
        </w:rPr>
        <w:t>dövüşle</w:t>
      </w:r>
      <w:r w:rsidRPr="00E771F5" w:rsidR="00FB6687">
        <w:rPr>
          <w:sz w:val="18"/>
        </w:rPr>
        <w:t xml:space="preserve"> </w:t>
      </w:r>
      <w:r w:rsidRPr="00E771F5">
        <w:rPr>
          <w:sz w:val="18"/>
        </w:rPr>
        <w:t>mi</w:t>
      </w:r>
      <w:r w:rsidRPr="00E771F5" w:rsidR="00FB6687">
        <w:rPr>
          <w:sz w:val="18"/>
        </w:rPr>
        <w:t xml:space="preserve"> </w:t>
      </w:r>
      <w:r w:rsidRPr="00E771F5">
        <w:rPr>
          <w:sz w:val="18"/>
        </w:rPr>
        <w:t>anlaşacaklar?</w:t>
      </w:r>
      <w:r w:rsidRPr="00E771F5" w:rsidR="00FB6687">
        <w:rPr>
          <w:sz w:val="18"/>
        </w:rPr>
        <w:t xml:space="preserve"> </w:t>
      </w:r>
      <w:r w:rsidRPr="00E771F5">
        <w:rPr>
          <w:sz w:val="18"/>
        </w:rPr>
        <w:t>Mesleki</w:t>
      </w:r>
      <w:r w:rsidRPr="00E771F5" w:rsidR="00FB6687">
        <w:rPr>
          <w:sz w:val="18"/>
        </w:rPr>
        <w:t xml:space="preserve"> </w:t>
      </w:r>
      <w:r w:rsidRPr="00E771F5">
        <w:rPr>
          <w:sz w:val="18"/>
        </w:rPr>
        <w:t>becerileri,</w:t>
      </w:r>
      <w:r w:rsidRPr="00E771F5" w:rsidR="00FB6687">
        <w:rPr>
          <w:sz w:val="18"/>
        </w:rPr>
        <w:t xml:space="preserve"> </w:t>
      </w:r>
      <w:r w:rsidRPr="00E771F5">
        <w:rPr>
          <w:sz w:val="18"/>
        </w:rPr>
        <w:t>yetenekleri</w:t>
      </w:r>
      <w:r w:rsidRPr="00E771F5" w:rsidR="00FB6687">
        <w:rPr>
          <w:sz w:val="18"/>
        </w:rPr>
        <w:t xml:space="preserve"> </w:t>
      </w:r>
      <w:r w:rsidRPr="00E771F5">
        <w:rPr>
          <w:sz w:val="18"/>
        </w:rPr>
        <w:t>nasıl</w:t>
      </w:r>
      <w:r w:rsidRPr="00E771F5" w:rsidR="00FB6687">
        <w:rPr>
          <w:sz w:val="18"/>
        </w:rPr>
        <w:t xml:space="preserve"> </w:t>
      </w:r>
      <w:r w:rsidRPr="00E771F5">
        <w:rPr>
          <w:sz w:val="18"/>
        </w:rPr>
        <w:t>olacak?</w:t>
      </w:r>
      <w:r w:rsidRPr="00E771F5" w:rsidR="00FB6687">
        <w:rPr>
          <w:sz w:val="18"/>
        </w:rPr>
        <w:t xml:space="preserve"> </w:t>
      </w:r>
      <w:r w:rsidRPr="00E771F5">
        <w:rPr>
          <w:sz w:val="18"/>
        </w:rPr>
        <w:t>Yine,</w:t>
      </w:r>
      <w:r w:rsidRPr="00E771F5" w:rsidR="00FB6687">
        <w:rPr>
          <w:sz w:val="18"/>
        </w:rPr>
        <w:t xml:space="preserve"> </w:t>
      </w:r>
      <w:r w:rsidRPr="00E771F5">
        <w:rPr>
          <w:sz w:val="18"/>
        </w:rPr>
        <w:t>yapılan</w:t>
      </w:r>
      <w:r w:rsidRPr="00E771F5" w:rsidR="00FB6687">
        <w:rPr>
          <w:sz w:val="18"/>
        </w:rPr>
        <w:t xml:space="preserve"> </w:t>
      </w:r>
      <w:r w:rsidRPr="00E771F5">
        <w:rPr>
          <w:sz w:val="18"/>
        </w:rPr>
        <w:t>açıklamaları</w:t>
      </w:r>
      <w:r w:rsidRPr="00E771F5" w:rsidR="00FB6687">
        <w:rPr>
          <w:sz w:val="18"/>
        </w:rPr>
        <w:t xml:space="preserve"> </w:t>
      </w:r>
      <w:r w:rsidRPr="00E771F5">
        <w:rPr>
          <w:sz w:val="18"/>
        </w:rPr>
        <w:t>da</w:t>
      </w:r>
      <w:r w:rsidRPr="00E771F5" w:rsidR="00FB6687">
        <w:rPr>
          <w:sz w:val="18"/>
        </w:rPr>
        <w:t xml:space="preserve"> </w:t>
      </w:r>
      <w:r w:rsidRPr="00E771F5">
        <w:rPr>
          <w:sz w:val="18"/>
        </w:rPr>
        <w:t>değerlendirdiğimizde,</w:t>
      </w:r>
      <w:r w:rsidRPr="00E771F5" w:rsidR="00FB6687">
        <w:rPr>
          <w:sz w:val="18"/>
        </w:rPr>
        <w:t xml:space="preserve"> </w:t>
      </w:r>
      <w:r w:rsidRPr="00E771F5">
        <w:rPr>
          <w:sz w:val="18"/>
        </w:rPr>
        <w:t>72</w:t>
      </w:r>
      <w:r w:rsidRPr="00E771F5" w:rsidR="00FB6687">
        <w:rPr>
          <w:sz w:val="18"/>
        </w:rPr>
        <w:t xml:space="preserve"> </w:t>
      </w:r>
      <w:r w:rsidRPr="00E771F5">
        <w:rPr>
          <w:sz w:val="18"/>
        </w:rPr>
        <w:t>ülke</w:t>
      </w:r>
      <w:r w:rsidRPr="00E771F5" w:rsidR="00FB6687">
        <w:rPr>
          <w:sz w:val="18"/>
        </w:rPr>
        <w:t xml:space="preserve"> </w:t>
      </w:r>
      <w:r w:rsidRPr="00E771F5">
        <w:rPr>
          <w:sz w:val="18"/>
        </w:rPr>
        <w:t>içerisinde</w:t>
      </w:r>
      <w:r w:rsidRPr="00E771F5" w:rsidR="00FB6687">
        <w:rPr>
          <w:sz w:val="18"/>
        </w:rPr>
        <w:t xml:space="preserve"> </w:t>
      </w:r>
      <w:r w:rsidRPr="00E771F5">
        <w:rPr>
          <w:sz w:val="18"/>
        </w:rPr>
        <w:t>50’nci</w:t>
      </w:r>
      <w:r w:rsidRPr="00E771F5" w:rsidR="00FB6687">
        <w:rPr>
          <w:sz w:val="18"/>
        </w:rPr>
        <w:t xml:space="preserve"> </w:t>
      </w:r>
      <w:r w:rsidRPr="00E771F5">
        <w:rPr>
          <w:sz w:val="18"/>
        </w:rPr>
        <w:t>sırada</w:t>
      </w:r>
      <w:r w:rsidRPr="00E771F5" w:rsidR="00FB6687">
        <w:rPr>
          <w:sz w:val="18"/>
        </w:rPr>
        <w:t xml:space="preserve"> </w:t>
      </w:r>
      <w:r w:rsidRPr="00E771F5">
        <w:rPr>
          <w:sz w:val="18"/>
        </w:rPr>
        <w:t>olmayı</w:t>
      </w:r>
      <w:r w:rsidRPr="00E771F5" w:rsidR="00FB6687">
        <w:rPr>
          <w:sz w:val="18"/>
        </w:rPr>
        <w:t xml:space="preserve"> </w:t>
      </w:r>
      <w:r w:rsidRPr="00E771F5">
        <w:rPr>
          <w:sz w:val="18"/>
        </w:rPr>
        <w:t>nasıl</w:t>
      </w:r>
      <w:r w:rsidRPr="00E771F5" w:rsidR="00FB6687">
        <w:rPr>
          <w:sz w:val="18"/>
        </w:rPr>
        <w:t xml:space="preserve"> </w:t>
      </w:r>
      <w:r w:rsidRPr="00E771F5">
        <w:rPr>
          <w:sz w:val="18"/>
        </w:rPr>
        <w:t>başarı</w:t>
      </w:r>
      <w:r w:rsidRPr="00E771F5" w:rsidR="00FB6687">
        <w:rPr>
          <w:sz w:val="18"/>
        </w:rPr>
        <w:t xml:space="preserve"> </w:t>
      </w:r>
      <w:r w:rsidRPr="00E771F5">
        <w:rPr>
          <w:sz w:val="18"/>
        </w:rPr>
        <w:t>olarak</w:t>
      </w:r>
      <w:r w:rsidRPr="00E771F5" w:rsidR="00FB6687">
        <w:rPr>
          <w:sz w:val="18"/>
        </w:rPr>
        <w:t xml:space="preserve"> </w:t>
      </w:r>
      <w:r w:rsidRPr="00E771F5">
        <w:rPr>
          <w:sz w:val="18"/>
        </w:rPr>
        <w:t>kabul</w:t>
      </w:r>
      <w:r w:rsidRPr="00E771F5" w:rsidR="00FB6687">
        <w:rPr>
          <w:sz w:val="18"/>
        </w:rPr>
        <w:t xml:space="preserve"> </w:t>
      </w:r>
      <w:r w:rsidRPr="00E771F5">
        <w:rPr>
          <w:sz w:val="18"/>
        </w:rPr>
        <w:t>edebiliyorsunuz,</w:t>
      </w:r>
      <w:r w:rsidRPr="00E771F5" w:rsidR="00FB6687">
        <w:rPr>
          <w:sz w:val="18"/>
        </w:rPr>
        <w:t xml:space="preserve"> </w:t>
      </w:r>
      <w:r w:rsidRPr="00E771F5">
        <w:rPr>
          <w:sz w:val="18"/>
        </w:rPr>
        <w:t>anlamak</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p>
    <w:p w:rsidRPr="00E771F5" w:rsidR="00396CCB" w:rsidP="00E771F5" w:rsidRDefault="00396CCB">
      <w:pPr>
        <w:pStyle w:val="GENELKURUL"/>
        <w:spacing w:line="240" w:lineRule="auto"/>
        <w:rPr>
          <w:sz w:val="18"/>
        </w:rPr>
      </w:pPr>
      <w:r w:rsidRPr="00E771F5">
        <w:rPr>
          <w:sz w:val="18"/>
        </w:rPr>
        <w:t>Hükûmet</w:t>
      </w:r>
      <w:r w:rsidRPr="00E771F5" w:rsidR="00FB6687">
        <w:rPr>
          <w:sz w:val="18"/>
        </w:rPr>
        <w:t xml:space="preserve"> </w:t>
      </w:r>
      <w:r w:rsidRPr="00E771F5">
        <w:rPr>
          <w:sz w:val="18"/>
        </w:rPr>
        <w:t>yaptıklarıyla</w:t>
      </w:r>
      <w:r w:rsidRPr="00E771F5" w:rsidR="00FB6687">
        <w:rPr>
          <w:sz w:val="18"/>
        </w:rPr>
        <w:t xml:space="preserve"> </w:t>
      </w:r>
      <w:r w:rsidRPr="00E771F5">
        <w:rPr>
          <w:sz w:val="18"/>
        </w:rPr>
        <w:t>övünmeyi</w:t>
      </w:r>
      <w:r w:rsidRPr="00E771F5" w:rsidR="00FB6687">
        <w:rPr>
          <w:sz w:val="18"/>
        </w:rPr>
        <w:t xml:space="preserve"> </w:t>
      </w:r>
      <w:r w:rsidRPr="00E771F5">
        <w:rPr>
          <w:sz w:val="18"/>
        </w:rPr>
        <w:t>bir</w:t>
      </w:r>
      <w:r w:rsidRPr="00E771F5" w:rsidR="00FB6687">
        <w:rPr>
          <w:sz w:val="18"/>
        </w:rPr>
        <w:t xml:space="preserve"> </w:t>
      </w:r>
      <w:r w:rsidRPr="00E771F5">
        <w:rPr>
          <w:sz w:val="18"/>
        </w:rPr>
        <w:t>kenara</w:t>
      </w:r>
      <w:r w:rsidRPr="00E771F5" w:rsidR="00FB6687">
        <w:rPr>
          <w:sz w:val="18"/>
        </w:rPr>
        <w:t xml:space="preserve"> </w:t>
      </w:r>
      <w:r w:rsidRPr="00E771F5">
        <w:rPr>
          <w:sz w:val="18"/>
        </w:rPr>
        <w:t>bırakmalı,</w:t>
      </w:r>
      <w:r w:rsidRPr="00E771F5" w:rsidR="00FB6687">
        <w:rPr>
          <w:sz w:val="18"/>
        </w:rPr>
        <w:t xml:space="preserve"> </w:t>
      </w:r>
      <w:r w:rsidRPr="00E771F5">
        <w:rPr>
          <w:sz w:val="18"/>
        </w:rPr>
        <w:t>bardağın</w:t>
      </w:r>
      <w:r w:rsidRPr="00E771F5" w:rsidR="00FB6687">
        <w:rPr>
          <w:sz w:val="18"/>
        </w:rPr>
        <w:t xml:space="preserve"> </w:t>
      </w:r>
      <w:r w:rsidRPr="00E771F5">
        <w:rPr>
          <w:sz w:val="18"/>
        </w:rPr>
        <w:t>boş</w:t>
      </w:r>
      <w:r w:rsidRPr="00E771F5" w:rsidR="00FB6687">
        <w:rPr>
          <w:sz w:val="18"/>
        </w:rPr>
        <w:t xml:space="preserve"> </w:t>
      </w:r>
      <w:r w:rsidRPr="00E771F5">
        <w:rPr>
          <w:sz w:val="18"/>
        </w:rPr>
        <w:t>tarafına</w:t>
      </w:r>
      <w:r w:rsidRPr="00E771F5" w:rsidR="00FB6687">
        <w:rPr>
          <w:sz w:val="18"/>
        </w:rPr>
        <w:t xml:space="preserve"> </w:t>
      </w:r>
      <w:r w:rsidRPr="00E771F5">
        <w:rPr>
          <w:sz w:val="18"/>
        </w:rPr>
        <w:t>bakmak</w:t>
      </w:r>
      <w:r w:rsidRPr="00E771F5" w:rsidR="00FB6687">
        <w:rPr>
          <w:sz w:val="18"/>
        </w:rPr>
        <w:t xml:space="preserve"> </w:t>
      </w:r>
      <w:r w:rsidRPr="00E771F5">
        <w:rPr>
          <w:sz w:val="18"/>
        </w:rPr>
        <w:t>durumunda</w:t>
      </w:r>
      <w:r w:rsidRPr="00E771F5" w:rsidR="00FB6687">
        <w:rPr>
          <w:sz w:val="18"/>
        </w:rPr>
        <w:t xml:space="preserve"> </w:t>
      </w:r>
      <w:r w:rsidRPr="00E771F5">
        <w:rPr>
          <w:sz w:val="18"/>
        </w:rPr>
        <w:t>olmalı</w:t>
      </w:r>
      <w:r w:rsidRPr="00E771F5" w:rsidR="00FB6687">
        <w:rPr>
          <w:sz w:val="18"/>
        </w:rPr>
        <w:t xml:space="preserve"> </w:t>
      </w:r>
      <w:r w:rsidRPr="00E771F5">
        <w:rPr>
          <w:sz w:val="18"/>
        </w:rPr>
        <w:t>çünkü</w:t>
      </w:r>
      <w:r w:rsidRPr="00E771F5" w:rsidR="00FB6687">
        <w:rPr>
          <w:sz w:val="18"/>
        </w:rPr>
        <w:t xml:space="preserve"> </w:t>
      </w:r>
      <w:r w:rsidRPr="00E771F5">
        <w:rPr>
          <w:sz w:val="18"/>
        </w:rPr>
        <w:t>dolu</w:t>
      </w:r>
      <w:r w:rsidRPr="00E771F5" w:rsidR="00FB6687">
        <w:rPr>
          <w:sz w:val="18"/>
        </w:rPr>
        <w:t xml:space="preserve"> </w:t>
      </w:r>
      <w:r w:rsidRPr="00E771F5">
        <w:rPr>
          <w:sz w:val="18"/>
        </w:rPr>
        <w:t>tarafına</w:t>
      </w:r>
      <w:r w:rsidRPr="00E771F5" w:rsidR="00FB6687">
        <w:rPr>
          <w:sz w:val="18"/>
        </w:rPr>
        <w:t xml:space="preserve"> </w:t>
      </w:r>
      <w:r w:rsidRPr="00E771F5">
        <w:rPr>
          <w:sz w:val="18"/>
        </w:rPr>
        <w:t>bakmakla</w:t>
      </w:r>
      <w:r w:rsidRPr="00E771F5" w:rsidR="00FB6687">
        <w:rPr>
          <w:sz w:val="18"/>
        </w:rPr>
        <w:t xml:space="preserve"> </w:t>
      </w:r>
      <w:r w:rsidRPr="00E771F5">
        <w:rPr>
          <w:sz w:val="18"/>
        </w:rPr>
        <w:t>sorunları</w:t>
      </w:r>
      <w:r w:rsidRPr="00E771F5" w:rsidR="00FB6687">
        <w:rPr>
          <w:sz w:val="18"/>
        </w:rPr>
        <w:t xml:space="preserve"> </w:t>
      </w:r>
      <w:r w:rsidRPr="00E771F5">
        <w:rPr>
          <w:sz w:val="18"/>
        </w:rPr>
        <w:t>çözmek</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Bazen</w:t>
      </w:r>
      <w:r w:rsidRPr="00E771F5" w:rsidR="00FB6687">
        <w:rPr>
          <w:sz w:val="18"/>
        </w:rPr>
        <w:t xml:space="preserve"> </w:t>
      </w:r>
      <w:r w:rsidRPr="00E771F5">
        <w:rPr>
          <w:sz w:val="18"/>
        </w:rPr>
        <w:t>bu</w:t>
      </w:r>
      <w:r w:rsidRPr="00E771F5" w:rsidR="00FB6687">
        <w:rPr>
          <w:sz w:val="18"/>
        </w:rPr>
        <w:t xml:space="preserve"> </w:t>
      </w:r>
      <w:r w:rsidRPr="00E771F5">
        <w:rPr>
          <w:sz w:val="18"/>
        </w:rPr>
        <w:t>kürsüye</w:t>
      </w:r>
      <w:r w:rsidRPr="00E771F5" w:rsidR="00FB6687">
        <w:rPr>
          <w:sz w:val="18"/>
        </w:rPr>
        <w:t xml:space="preserve"> </w:t>
      </w:r>
      <w:r w:rsidRPr="00E771F5">
        <w:rPr>
          <w:sz w:val="18"/>
        </w:rPr>
        <w:t>çıkan</w:t>
      </w:r>
      <w:r w:rsidRPr="00E771F5" w:rsidR="00FB6687">
        <w:rPr>
          <w:sz w:val="18"/>
        </w:rPr>
        <w:t xml:space="preserve"> </w:t>
      </w:r>
      <w:r w:rsidRPr="00E771F5">
        <w:rPr>
          <w:sz w:val="18"/>
        </w:rPr>
        <w:t>değerli</w:t>
      </w:r>
      <w:r w:rsidRPr="00E771F5" w:rsidR="00FB6687">
        <w:rPr>
          <w:sz w:val="18"/>
        </w:rPr>
        <w:t xml:space="preserve"> </w:t>
      </w:r>
      <w:r w:rsidRPr="00E771F5">
        <w:rPr>
          <w:sz w:val="18"/>
        </w:rPr>
        <w:t>AKP</w:t>
      </w:r>
      <w:r w:rsidRPr="00E771F5" w:rsidR="00FB6687">
        <w:rPr>
          <w:sz w:val="18"/>
        </w:rPr>
        <w:t xml:space="preserve"> </w:t>
      </w:r>
      <w:r w:rsidRPr="00E771F5">
        <w:rPr>
          <w:sz w:val="18"/>
        </w:rPr>
        <w:t>milletvekilleri</w:t>
      </w:r>
      <w:r w:rsidRPr="00E771F5" w:rsidR="00FB6687">
        <w:rPr>
          <w:sz w:val="18"/>
        </w:rPr>
        <w:t xml:space="preserve"> </w:t>
      </w:r>
      <w:r w:rsidRPr="00E771F5">
        <w:rPr>
          <w:sz w:val="18"/>
        </w:rPr>
        <w:t>ve</w:t>
      </w:r>
      <w:r w:rsidRPr="00E771F5" w:rsidR="00FB6687">
        <w:rPr>
          <w:sz w:val="18"/>
        </w:rPr>
        <w:t xml:space="preserve"> </w:t>
      </w:r>
      <w:r w:rsidRPr="00E771F5">
        <w:rPr>
          <w:sz w:val="18"/>
        </w:rPr>
        <w:t>bakanlar</w:t>
      </w:r>
      <w:r w:rsidRPr="00E771F5" w:rsidR="00FB6687">
        <w:rPr>
          <w:sz w:val="18"/>
        </w:rPr>
        <w:t xml:space="preserve"> </w:t>
      </w:r>
      <w:r w:rsidRPr="00E771F5">
        <w:rPr>
          <w:sz w:val="18"/>
        </w:rPr>
        <w:t>öyle</w:t>
      </w:r>
      <w:r w:rsidRPr="00E771F5" w:rsidR="00FB6687">
        <w:rPr>
          <w:sz w:val="18"/>
        </w:rPr>
        <w:t xml:space="preserve"> </w:t>
      </w:r>
      <w:r w:rsidRPr="00E771F5">
        <w:rPr>
          <w:sz w:val="18"/>
        </w:rPr>
        <w:t>şeyler</w:t>
      </w:r>
      <w:r w:rsidRPr="00E771F5" w:rsidR="00FB6687">
        <w:rPr>
          <w:sz w:val="18"/>
        </w:rPr>
        <w:t xml:space="preserve"> </w:t>
      </w:r>
      <w:r w:rsidRPr="00E771F5">
        <w:rPr>
          <w:sz w:val="18"/>
        </w:rPr>
        <w:t>söylüyorlar</w:t>
      </w:r>
      <w:r w:rsidRPr="00E771F5" w:rsidR="00FB6687">
        <w:rPr>
          <w:sz w:val="18"/>
        </w:rPr>
        <w:t xml:space="preserve"> </w:t>
      </w:r>
      <w:r w:rsidRPr="00E771F5">
        <w:rPr>
          <w:sz w:val="18"/>
        </w:rPr>
        <w:t>ki</w:t>
      </w:r>
      <w:r w:rsidRPr="00E771F5" w:rsidR="00FB6687">
        <w:rPr>
          <w:sz w:val="18"/>
        </w:rPr>
        <w:t xml:space="preserve"> </w:t>
      </w:r>
      <w:r w:rsidRPr="00E771F5">
        <w:rPr>
          <w:sz w:val="18"/>
        </w:rPr>
        <w:t>bazen</w:t>
      </w:r>
      <w:r w:rsidRPr="00E771F5" w:rsidR="00FB6687">
        <w:rPr>
          <w:sz w:val="18"/>
        </w:rPr>
        <w:t xml:space="preserve"> </w:t>
      </w:r>
      <w:r w:rsidRPr="00E771F5">
        <w:rPr>
          <w:sz w:val="18"/>
        </w:rPr>
        <w:t>aynı</w:t>
      </w:r>
      <w:r w:rsidRPr="00E771F5" w:rsidR="00FB6687">
        <w:rPr>
          <w:sz w:val="18"/>
        </w:rPr>
        <w:t xml:space="preserve"> </w:t>
      </w:r>
      <w:r w:rsidRPr="00E771F5">
        <w:rPr>
          <w:sz w:val="18"/>
        </w:rPr>
        <w:t>yerde</w:t>
      </w:r>
      <w:r w:rsidRPr="00E771F5" w:rsidR="00FB6687">
        <w:rPr>
          <w:sz w:val="18"/>
        </w:rPr>
        <w:t xml:space="preserve"> </w:t>
      </w:r>
      <w:r w:rsidRPr="00E771F5">
        <w:rPr>
          <w:sz w:val="18"/>
        </w:rPr>
        <w:t>mi</w:t>
      </w:r>
      <w:r w:rsidRPr="00E771F5" w:rsidR="00FB6687">
        <w:rPr>
          <w:sz w:val="18"/>
        </w:rPr>
        <w:t xml:space="preserve"> </w:t>
      </w:r>
      <w:r w:rsidRPr="00E771F5">
        <w:rPr>
          <w:sz w:val="18"/>
        </w:rPr>
        <w:t>yaşıyoruz,</w:t>
      </w:r>
      <w:r w:rsidRPr="00E771F5" w:rsidR="00FB6687">
        <w:rPr>
          <w:sz w:val="18"/>
        </w:rPr>
        <w:t xml:space="preserve"> </w:t>
      </w:r>
      <w:r w:rsidRPr="00E771F5">
        <w:rPr>
          <w:sz w:val="18"/>
        </w:rPr>
        <w:t>aynı</w:t>
      </w:r>
      <w:r w:rsidRPr="00E771F5" w:rsidR="00FB6687">
        <w:rPr>
          <w:sz w:val="18"/>
        </w:rPr>
        <w:t xml:space="preserve"> </w:t>
      </w:r>
      <w:r w:rsidRPr="00E771F5">
        <w:rPr>
          <w:sz w:val="18"/>
        </w:rPr>
        <w:t>yerde</w:t>
      </w:r>
      <w:r w:rsidRPr="00E771F5" w:rsidR="00FB6687">
        <w:rPr>
          <w:sz w:val="18"/>
        </w:rPr>
        <w:t xml:space="preserve"> </w:t>
      </w:r>
      <w:r w:rsidRPr="00E771F5">
        <w:rPr>
          <w:sz w:val="18"/>
        </w:rPr>
        <w:t>yaşıyorsak</w:t>
      </w:r>
      <w:r w:rsidRPr="00E771F5" w:rsidR="00FB6687">
        <w:rPr>
          <w:sz w:val="18"/>
        </w:rPr>
        <w:t xml:space="preserve"> </w:t>
      </w:r>
      <w:r w:rsidRPr="00E771F5">
        <w:rPr>
          <w:sz w:val="18"/>
        </w:rPr>
        <w:t>aynı</w:t>
      </w:r>
      <w:r w:rsidRPr="00E771F5" w:rsidR="00FB6687">
        <w:rPr>
          <w:sz w:val="18"/>
        </w:rPr>
        <w:t xml:space="preserve"> </w:t>
      </w:r>
      <w:r w:rsidRPr="00E771F5">
        <w:rPr>
          <w:sz w:val="18"/>
        </w:rPr>
        <w:t>boyutta</w:t>
      </w:r>
      <w:r w:rsidRPr="00E771F5" w:rsidR="00FB6687">
        <w:rPr>
          <w:sz w:val="18"/>
        </w:rPr>
        <w:t xml:space="preserve"> </w:t>
      </w:r>
      <w:r w:rsidRPr="00E771F5">
        <w:rPr>
          <w:sz w:val="18"/>
        </w:rPr>
        <w:t>mı</w:t>
      </w:r>
      <w:r w:rsidRPr="00E771F5" w:rsidR="00FB6687">
        <w:rPr>
          <w:sz w:val="18"/>
        </w:rPr>
        <w:t xml:space="preserve"> </w:t>
      </w:r>
      <w:r w:rsidRPr="00E771F5">
        <w:rPr>
          <w:sz w:val="18"/>
        </w:rPr>
        <w:t>yaşıyoruz</w:t>
      </w:r>
      <w:r w:rsidRPr="00E771F5" w:rsidR="00FB6687">
        <w:rPr>
          <w:sz w:val="18"/>
        </w:rPr>
        <w:t xml:space="preserve"> </w:t>
      </w:r>
      <w:r w:rsidRPr="00E771F5">
        <w:rPr>
          <w:sz w:val="18"/>
        </w:rPr>
        <w:t>diye</w:t>
      </w:r>
      <w:r w:rsidRPr="00E771F5" w:rsidR="00FB6687">
        <w:rPr>
          <w:sz w:val="18"/>
        </w:rPr>
        <w:t xml:space="preserve"> </w:t>
      </w:r>
      <w:r w:rsidRPr="00E771F5">
        <w:rPr>
          <w:sz w:val="18"/>
        </w:rPr>
        <w:t>endişe</w:t>
      </w:r>
      <w:r w:rsidRPr="00E771F5" w:rsidR="00FB6687">
        <w:rPr>
          <w:sz w:val="18"/>
        </w:rPr>
        <w:t xml:space="preserve"> </w:t>
      </w:r>
      <w:r w:rsidRPr="00E771F5">
        <w:rPr>
          <w:sz w:val="18"/>
        </w:rPr>
        <w:t>ediyorum,</w:t>
      </w:r>
      <w:r w:rsidRPr="00E771F5" w:rsidR="00FB6687">
        <w:rPr>
          <w:sz w:val="18"/>
        </w:rPr>
        <w:t xml:space="preserve"> </w:t>
      </w:r>
      <w:r w:rsidRPr="00E771F5">
        <w:rPr>
          <w:sz w:val="18"/>
        </w:rPr>
        <w:t>anlamakta</w:t>
      </w:r>
      <w:r w:rsidRPr="00E771F5" w:rsidR="00FB6687">
        <w:rPr>
          <w:sz w:val="18"/>
        </w:rPr>
        <w:t xml:space="preserve"> </w:t>
      </w:r>
      <w:r w:rsidRPr="00E771F5">
        <w:rPr>
          <w:sz w:val="18"/>
        </w:rPr>
        <w:t>zorluk</w:t>
      </w:r>
      <w:r w:rsidRPr="00E771F5" w:rsidR="00FB6687">
        <w:rPr>
          <w:sz w:val="18"/>
        </w:rPr>
        <w:t xml:space="preserve"> </w:t>
      </w:r>
      <w:r w:rsidRPr="00E771F5">
        <w:rPr>
          <w:sz w:val="18"/>
        </w:rPr>
        <w:t>çekiyorum.</w:t>
      </w:r>
      <w:r w:rsidRPr="00E771F5" w:rsidR="00FB6687">
        <w:rPr>
          <w:sz w:val="18"/>
        </w:rPr>
        <w:t xml:space="preserve"> </w:t>
      </w:r>
      <w:r w:rsidRPr="00E771F5">
        <w:rPr>
          <w:sz w:val="18"/>
        </w:rPr>
        <w:t>Hangi</w:t>
      </w:r>
      <w:r w:rsidRPr="00E771F5" w:rsidR="00FB6687">
        <w:rPr>
          <w:sz w:val="18"/>
        </w:rPr>
        <w:t xml:space="preserve"> </w:t>
      </w:r>
      <w:r w:rsidRPr="00E771F5">
        <w:rPr>
          <w:sz w:val="18"/>
        </w:rPr>
        <w:t>perde</w:t>
      </w:r>
      <w:r w:rsidRPr="00E771F5" w:rsidR="00FB6687">
        <w:rPr>
          <w:sz w:val="18"/>
        </w:rPr>
        <w:t xml:space="preserve"> </w:t>
      </w:r>
      <w:r w:rsidRPr="00E771F5">
        <w:rPr>
          <w:sz w:val="18"/>
        </w:rPr>
        <w:t>arkasından</w:t>
      </w:r>
      <w:r w:rsidRPr="00E771F5" w:rsidR="00FB6687">
        <w:rPr>
          <w:sz w:val="18"/>
        </w:rPr>
        <w:t xml:space="preserve"> </w:t>
      </w:r>
      <w:r w:rsidRPr="00E771F5">
        <w:rPr>
          <w:sz w:val="18"/>
        </w:rPr>
        <w:t>bakılıyor</w:t>
      </w:r>
      <w:r w:rsidRPr="00E771F5" w:rsidR="00FB6687">
        <w:rPr>
          <w:sz w:val="18"/>
        </w:rPr>
        <w:t xml:space="preserve"> </w:t>
      </w:r>
      <w:r w:rsidRPr="00E771F5">
        <w:rPr>
          <w:sz w:val="18"/>
        </w:rPr>
        <w:t>ülkenin</w:t>
      </w:r>
      <w:r w:rsidRPr="00E771F5" w:rsidR="00FB6687">
        <w:rPr>
          <w:sz w:val="18"/>
        </w:rPr>
        <w:t xml:space="preserve"> </w:t>
      </w:r>
      <w:r w:rsidRPr="00E771F5">
        <w:rPr>
          <w:sz w:val="18"/>
        </w:rPr>
        <w:t>sorunlarına?</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başta</w:t>
      </w:r>
      <w:r w:rsidRPr="00E771F5" w:rsidR="00FB6687">
        <w:rPr>
          <w:sz w:val="18"/>
        </w:rPr>
        <w:t xml:space="preserve"> </w:t>
      </w:r>
      <w:r w:rsidRPr="00E771F5">
        <w:rPr>
          <w:sz w:val="18"/>
        </w:rPr>
        <w:t>çocuklarımız</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ülkemizin</w:t>
      </w:r>
      <w:r w:rsidRPr="00E771F5" w:rsidR="00FB6687">
        <w:rPr>
          <w:sz w:val="18"/>
        </w:rPr>
        <w:t xml:space="preserve"> </w:t>
      </w:r>
      <w:r w:rsidRPr="00E771F5">
        <w:rPr>
          <w:sz w:val="18"/>
        </w:rPr>
        <w:t>tüm</w:t>
      </w:r>
      <w:r w:rsidRPr="00E771F5" w:rsidR="00FB6687">
        <w:rPr>
          <w:sz w:val="18"/>
        </w:rPr>
        <w:t xml:space="preserve"> </w:t>
      </w:r>
      <w:r w:rsidRPr="00E771F5">
        <w:rPr>
          <w:sz w:val="18"/>
        </w:rPr>
        <w:t>sorunlarını</w:t>
      </w:r>
      <w:r w:rsidRPr="00E771F5" w:rsidR="00FB6687">
        <w:rPr>
          <w:sz w:val="18"/>
        </w:rPr>
        <w:t xml:space="preserve"> </w:t>
      </w:r>
      <w:r w:rsidRPr="00E771F5">
        <w:rPr>
          <w:sz w:val="18"/>
        </w:rPr>
        <w:t>çözmek</w:t>
      </w:r>
      <w:r w:rsidRPr="00E771F5" w:rsidR="00FB6687">
        <w:rPr>
          <w:sz w:val="18"/>
        </w:rPr>
        <w:t xml:space="preserve"> </w:t>
      </w:r>
      <w:r w:rsidRPr="00E771F5">
        <w:rPr>
          <w:sz w:val="18"/>
        </w:rPr>
        <w:t>zorundayız.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Çocuklarla</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günlük</w:t>
      </w:r>
      <w:r w:rsidRPr="00E771F5" w:rsidR="00FB6687">
        <w:rPr>
          <w:sz w:val="18"/>
        </w:rPr>
        <w:t xml:space="preserve"> </w:t>
      </w:r>
      <w:r w:rsidRPr="00E771F5">
        <w:rPr>
          <w:sz w:val="18"/>
        </w:rPr>
        <w:t>politikalarla</w:t>
      </w:r>
      <w:r w:rsidRPr="00E771F5" w:rsidR="00FB6687">
        <w:rPr>
          <w:sz w:val="18"/>
        </w:rPr>
        <w:t xml:space="preserve"> </w:t>
      </w:r>
      <w:r w:rsidRPr="00E771F5">
        <w:rPr>
          <w:sz w:val="18"/>
        </w:rPr>
        <w:t>bu</w:t>
      </w:r>
      <w:r w:rsidRPr="00E771F5" w:rsidR="00FB6687">
        <w:rPr>
          <w:sz w:val="18"/>
        </w:rPr>
        <w:t xml:space="preserve"> </w:t>
      </w:r>
      <w:r w:rsidRPr="00E771F5">
        <w:rPr>
          <w:sz w:val="18"/>
        </w:rPr>
        <w:t>sorunları</w:t>
      </w:r>
      <w:r w:rsidRPr="00E771F5" w:rsidR="00FB6687">
        <w:rPr>
          <w:sz w:val="18"/>
        </w:rPr>
        <w:t xml:space="preserve"> </w:t>
      </w:r>
      <w:r w:rsidRPr="00E771F5">
        <w:rPr>
          <w:sz w:val="18"/>
        </w:rPr>
        <w:t>çözmek</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Çocuklar</w:t>
      </w:r>
      <w:r w:rsidRPr="00E771F5" w:rsidR="00FB6687">
        <w:rPr>
          <w:sz w:val="18"/>
        </w:rPr>
        <w:t xml:space="preserve"> </w:t>
      </w:r>
      <w:r w:rsidRPr="00E771F5">
        <w:rPr>
          <w:sz w:val="18"/>
        </w:rPr>
        <w:t>için</w:t>
      </w:r>
      <w:r w:rsidRPr="00E771F5" w:rsidR="00FB6687">
        <w:rPr>
          <w:sz w:val="18"/>
        </w:rPr>
        <w:t xml:space="preserve"> </w:t>
      </w:r>
      <w:r w:rsidRPr="00E771F5">
        <w:rPr>
          <w:sz w:val="18"/>
        </w:rPr>
        <w:t>ayrı</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ayrılması</w:t>
      </w:r>
      <w:r w:rsidRPr="00E771F5" w:rsidR="00FB6687">
        <w:rPr>
          <w:sz w:val="18"/>
        </w:rPr>
        <w:t xml:space="preserve"> </w:t>
      </w:r>
      <w:r w:rsidRPr="00E771F5">
        <w:rPr>
          <w:sz w:val="18"/>
        </w:rPr>
        <w:t>gerektiğini</w:t>
      </w:r>
      <w:r w:rsidRPr="00E771F5" w:rsidR="00FB6687">
        <w:rPr>
          <w:sz w:val="18"/>
        </w:rPr>
        <w:t xml:space="preserve"> </w:t>
      </w:r>
      <w:r w:rsidRPr="00E771F5">
        <w:rPr>
          <w:sz w:val="18"/>
        </w:rPr>
        <w:t>sizlere</w:t>
      </w:r>
      <w:r w:rsidRPr="00E771F5" w:rsidR="00FB6687">
        <w:rPr>
          <w:sz w:val="18"/>
        </w:rPr>
        <w:t xml:space="preserve"> </w:t>
      </w:r>
      <w:r w:rsidRPr="00E771F5">
        <w:rPr>
          <w:sz w:val="18"/>
        </w:rPr>
        <w:t>hatırlatıyor,</w:t>
      </w:r>
      <w:r w:rsidRPr="00E771F5" w:rsidR="00FB6687">
        <w:rPr>
          <w:sz w:val="18"/>
        </w:rPr>
        <w:t xml:space="preserve"> </w:t>
      </w:r>
      <w:r w:rsidRPr="00E771F5">
        <w:rPr>
          <w:sz w:val="18"/>
        </w:rPr>
        <w:t>gereğinin</w:t>
      </w:r>
      <w:r w:rsidRPr="00E771F5" w:rsidR="00FB6687">
        <w:rPr>
          <w:sz w:val="18"/>
        </w:rPr>
        <w:t xml:space="preserve"> </w:t>
      </w:r>
      <w:r w:rsidRPr="00E771F5">
        <w:rPr>
          <w:sz w:val="18"/>
        </w:rPr>
        <w:t>yapılmasını</w:t>
      </w:r>
      <w:r w:rsidRPr="00E771F5" w:rsidR="00FB6687">
        <w:rPr>
          <w:sz w:val="18"/>
        </w:rPr>
        <w:t xml:space="preserve"> </w:t>
      </w:r>
      <w:r w:rsidRPr="00E771F5">
        <w:rPr>
          <w:sz w:val="18"/>
        </w:rPr>
        <w:t>da</w:t>
      </w:r>
      <w:r w:rsidRPr="00E771F5" w:rsidR="00FB6687">
        <w:rPr>
          <w:sz w:val="18"/>
        </w:rPr>
        <w:t xml:space="preserve"> </w:t>
      </w:r>
      <w:r w:rsidRPr="00E771F5">
        <w:rPr>
          <w:sz w:val="18"/>
        </w:rPr>
        <w:t>rica</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Depboylu.</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süreyle</w:t>
      </w:r>
      <w:r w:rsidRPr="00E771F5" w:rsidR="00FB6687">
        <w:rPr>
          <w:sz w:val="18"/>
        </w:rPr>
        <w:t xml:space="preserve"> </w:t>
      </w:r>
      <w:r w:rsidRPr="00E771F5">
        <w:rPr>
          <w:sz w:val="18"/>
        </w:rPr>
        <w:t>soru-cevap</w:t>
      </w:r>
      <w:r w:rsidRPr="00E771F5" w:rsidR="00FB6687">
        <w:rPr>
          <w:sz w:val="18"/>
        </w:rPr>
        <w:t xml:space="preserve"> </w:t>
      </w:r>
      <w:r w:rsidRPr="00E771F5">
        <w:rPr>
          <w:sz w:val="18"/>
        </w:rPr>
        <w:t>işlemini</w:t>
      </w:r>
      <w:r w:rsidRPr="00E771F5" w:rsidR="00FB6687">
        <w:rPr>
          <w:sz w:val="18"/>
        </w:rPr>
        <w:t xml:space="preserve"> </w:t>
      </w:r>
      <w:r w:rsidRPr="00E771F5">
        <w:rPr>
          <w:sz w:val="18"/>
        </w:rPr>
        <w:t>gerçekleştireceğiz.</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Erdem,</w:t>
      </w:r>
      <w:r w:rsidRPr="00E771F5" w:rsidR="00FB6687">
        <w:rPr>
          <w:sz w:val="18"/>
        </w:rPr>
        <w:t xml:space="preserve"> </w:t>
      </w:r>
      <w:r w:rsidRPr="00E771F5">
        <w:rPr>
          <w:sz w:val="18"/>
        </w:rPr>
        <w:t>buyurun.</w:t>
      </w:r>
    </w:p>
    <w:p w:rsidRPr="00E771F5" w:rsidR="00396CCB" w:rsidP="00E771F5" w:rsidRDefault="00396CCB">
      <w:pPr>
        <w:pStyle w:val="GENELKURUL"/>
        <w:spacing w:line="240" w:lineRule="auto"/>
        <w:rPr>
          <w:sz w:val="18"/>
        </w:rPr>
      </w:pPr>
      <w:r w:rsidRPr="00E771F5">
        <w:rPr>
          <w:sz w:val="18"/>
        </w:rPr>
        <w:t>ARZU</w:t>
      </w:r>
      <w:r w:rsidRPr="00E771F5" w:rsidR="00FB6687">
        <w:rPr>
          <w:sz w:val="18"/>
        </w:rPr>
        <w:t xml:space="preserve"> </w:t>
      </w:r>
      <w:r w:rsidRPr="00E771F5">
        <w:rPr>
          <w:sz w:val="18"/>
        </w:rPr>
        <w:t>ERDEM</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Sorum</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Dün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alakalı,</w:t>
      </w:r>
      <w:r w:rsidRPr="00E771F5" w:rsidR="00FB6687">
        <w:rPr>
          <w:sz w:val="18"/>
        </w:rPr>
        <w:t xml:space="preserve"> </w:t>
      </w:r>
      <w:r w:rsidRPr="00E771F5">
        <w:rPr>
          <w:sz w:val="18"/>
        </w:rPr>
        <w:t>kürsüden,</w:t>
      </w:r>
      <w:r w:rsidRPr="00E771F5" w:rsidR="00FB6687">
        <w:rPr>
          <w:sz w:val="18"/>
        </w:rPr>
        <w:t xml:space="preserve"> </w:t>
      </w:r>
      <w:r w:rsidRPr="00E771F5">
        <w:rPr>
          <w:sz w:val="18"/>
        </w:rPr>
        <w:t>Kapalıçarşı’yla</w:t>
      </w:r>
      <w:r w:rsidRPr="00E771F5" w:rsidR="00FB6687">
        <w:rPr>
          <w:sz w:val="18"/>
        </w:rPr>
        <w:t xml:space="preserve"> </w:t>
      </w:r>
      <w:r w:rsidRPr="00E771F5">
        <w:rPr>
          <w:sz w:val="18"/>
        </w:rPr>
        <w:t>ilgili</w:t>
      </w:r>
      <w:r w:rsidRPr="00E771F5" w:rsidR="00FB6687">
        <w:rPr>
          <w:sz w:val="18"/>
        </w:rPr>
        <w:t xml:space="preserve"> </w:t>
      </w:r>
      <w:r w:rsidRPr="00E771F5">
        <w:rPr>
          <w:sz w:val="18"/>
        </w:rPr>
        <w:t>son</w:t>
      </w:r>
      <w:r w:rsidRPr="00E771F5" w:rsidR="00FB6687">
        <w:rPr>
          <w:sz w:val="18"/>
        </w:rPr>
        <w:t xml:space="preserve"> </w:t>
      </w:r>
      <w:r w:rsidRPr="00E771F5">
        <w:rPr>
          <w:sz w:val="18"/>
        </w:rPr>
        <w:t>durumu</w:t>
      </w:r>
      <w:r w:rsidRPr="00E771F5" w:rsidR="00FB6687">
        <w:rPr>
          <w:sz w:val="18"/>
        </w:rPr>
        <w:t xml:space="preserve"> </w:t>
      </w:r>
      <w:r w:rsidRPr="00E771F5">
        <w:rPr>
          <w:sz w:val="18"/>
        </w:rPr>
        <w:t>gündeme</w:t>
      </w:r>
      <w:r w:rsidRPr="00E771F5" w:rsidR="00FB6687">
        <w:rPr>
          <w:sz w:val="18"/>
        </w:rPr>
        <w:t xml:space="preserve"> </w:t>
      </w:r>
      <w:r w:rsidRPr="00E771F5">
        <w:rPr>
          <w:sz w:val="18"/>
        </w:rPr>
        <w:t>getirmiştim.</w:t>
      </w:r>
      <w:r w:rsidRPr="00E771F5" w:rsidR="00FB6687">
        <w:rPr>
          <w:sz w:val="18"/>
        </w:rPr>
        <w:t xml:space="preserve"> </w:t>
      </w:r>
      <w:r w:rsidRPr="00E771F5">
        <w:rPr>
          <w:sz w:val="18"/>
        </w:rPr>
        <w:t>Kapalıçarşı</w:t>
      </w:r>
      <w:r w:rsidRPr="00E771F5" w:rsidR="00FB6687">
        <w:rPr>
          <w:sz w:val="18"/>
        </w:rPr>
        <w:t xml:space="preserve"> </w:t>
      </w:r>
      <w:r w:rsidRPr="00E771F5">
        <w:rPr>
          <w:sz w:val="18"/>
        </w:rPr>
        <w:t>esnafı</w:t>
      </w:r>
      <w:r w:rsidRPr="00E771F5" w:rsidR="00FB6687">
        <w:rPr>
          <w:sz w:val="18"/>
        </w:rPr>
        <w:t xml:space="preserve"> </w:t>
      </w:r>
      <w:r w:rsidRPr="00E771F5">
        <w:rPr>
          <w:sz w:val="18"/>
        </w:rPr>
        <w:t>kan</w:t>
      </w:r>
      <w:r w:rsidRPr="00E771F5" w:rsidR="00FB6687">
        <w:rPr>
          <w:sz w:val="18"/>
        </w:rPr>
        <w:t xml:space="preserve"> </w:t>
      </w:r>
      <w:r w:rsidRPr="00E771F5">
        <w:rPr>
          <w:sz w:val="18"/>
        </w:rPr>
        <w:t>ağlıyor.</w:t>
      </w:r>
      <w:r w:rsidRPr="00E771F5" w:rsidR="00FB6687">
        <w:rPr>
          <w:sz w:val="18"/>
        </w:rPr>
        <w:t xml:space="preserve"> </w:t>
      </w:r>
      <w:r w:rsidRPr="00E771F5">
        <w:rPr>
          <w:sz w:val="18"/>
        </w:rPr>
        <w:t>İstanbul</w:t>
      </w:r>
      <w:r w:rsidRPr="00E771F5" w:rsidR="00FB6687">
        <w:rPr>
          <w:sz w:val="18"/>
        </w:rPr>
        <w:t xml:space="preserve"> </w:t>
      </w:r>
      <w:r w:rsidRPr="00E771F5">
        <w:rPr>
          <w:sz w:val="18"/>
        </w:rPr>
        <w:t>benim</w:t>
      </w:r>
      <w:r w:rsidRPr="00E771F5" w:rsidR="00FB6687">
        <w:rPr>
          <w:sz w:val="18"/>
        </w:rPr>
        <w:t xml:space="preserve"> </w:t>
      </w:r>
      <w:r w:rsidRPr="00E771F5">
        <w:rPr>
          <w:sz w:val="18"/>
        </w:rPr>
        <w:t>seçim</w:t>
      </w:r>
      <w:r w:rsidRPr="00E771F5" w:rsidR="00FB6687">
        <w:rPr>
          <w:sz w:val="18"/>
        </w:rPr>
        <w:t xml:space="preserve"> </w:t>
      </w:r>
      <w:r w:rsidRPr="00E771F5">
        <w:rPr>
          <w:sz w:val="18"/>
        </w:rPr>
        <w:t>ilim,</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da</w:t>
      </w:r>
      <w:r w:rsidRPr="00E771F5" w:rsidR="00FB6687">
        <w:rPr>
          <w:sz w:val="18"/>
        </w:rPr>
        <w:t xml:space="preserve"> </w:t>
      </w:r>
      <w:r w:rsidRPr="00E771F5">
        <w:rPr>
          <w:sz w:val="18"/>
        </w:rPr>
        <w:t>oranın</w:t>
      </w:r>
      <w:r w:rsidRPr="00E771F5" w:rsidR="00FB6687">
        <w:rPr>
          <w:sz w:val="18"/>
        </w:rPr>
        <w:t xml:space="preserve"> </w:t>
      </w:r>
      <w:r w:rsidRPr="00E771F5">
        <w:rPr>
          <w:sz w:val="18"/>
        </w:rPr>
        <w:t>desteklenmesi</w:t>
      </w:r>
      <w:r w:rsidRPr="00E771F5" w:rsidR="00FB6687">
        <w:rPr>
          <w:sz w:val="18"/>
        </w:rPr>
        <w:t xml:space="preserve"> </w:t>
      </w:r>
      <w:r w:rsidRPr="00E771F5">
        <w:rPr>
          <w:sz w:val="18"/>
        </w:rPr>
        <w:t>gerekiyor.</w:t>
      </w:r>
      <w:r w:rsidRPr="00E771F5" w:rsidR="00FB6687">
        <w:rPr>
          <w:sz w:val="18"/>
        </w:rPr>
        <w:t xml:space="preserve"> </w:t>
      </w:r>
      <w:r w:rsidRPr="00E771F5">
        <w:rPr>
          <w:sz w:val="18"/>
        </w:rPr>
        <w:t>Özellikle</w:t>
      </w:r>
      <w:r w:rsidRPr="00E771F5" w:rsidR="00FB6687">
        <w:rPr>
          <w:sz w:val="18"/>
        </w:rPr>
        <w:t xml:space="preserve"> </w:t>
      </w:r>
      <w:r w:rsidRPr="00E771F5">
        <w:rPr>
          <w:sz w:val="18"/>
        </w:rPr>
        <w:t>içerisindeki</w:t>
      </w:r>
      <w:r w:rsidRPr="00E771F5" w:rsidR="00FB6687">
        <w:rPr>
          <w:sz w:val="18"/>
        </w:rPr>
        <w:t xml:space="preserve"> </w:t>
      </w:r>
      <w:r w:rsidRPr="00E771F5">
        <w:rPr>
          <w:sz w:val="18"/>
        </w:rPr>
        <w:t>tarihî</w:t>
      </w:r>
      <w:r w:rsidRPr="00E771F5" w:rsidR="00FB6687">
        <w:rPr>
          <w:sz w:val="18"/>
        </w:rPr>
        <w:t xml:space="preserve"> </w:t>
      </w:r>
      <w:r w:rsidRPr="00E771F5">
        <w:rPr>
          <w:sz w:val="18"/>
        </w:rPr>
        <w:t>yollar</w:t>
      </w:r>
      <w:r w:rsidRPr="00E771F5" w:rsidR="00FB6687">
        <w:rPr>
          <w:sz w:val="18"/>
        </w:rPr>
        <w:t xml:space="preserve"> </w:t>
      </w:r>
      <w:r w:rsidRPr="00E771F5">
        <w:rPr>
          <w:sz w:val="18"/>
        </w:rPr>
        <w:t>dışarıdaki</w:t>
      </w:r>
      <w:r w:rsidRPr="00E771F5" w:rsidR="00FB6687">
        <w:rPr>
          <w:sz w:val="18"/>
        </w:rPr>
        <w:t xml:space="preserve"> </w:t>
      </w:r>
      <w:r w:rsidRPr="00E771F5">
        <w:rPr>
          <w:sz w:val="18"/>
        </w:rPr>
        <w:t>caddeler</w:t>
      </w:r>
      <w:r w:rsidRPr="00E771F5" w:rsidR="00FB6687">
        <w:rPr>
          <w:sz w:val="18"/>
        </w:rPr>
        <w:t xml:space="preserve"> </w:t>
      </w:r>
      <w:r w:rsidRPr="00E771F5">
        <w:rPr>
          <w:sz w:val="18"/>
        </w:rPr>
        <w:t>gibi</w:t>
      </w:r>
      <w:r w:rsidRPr="00E771F5" w:rsidR="00FB6687">
        <w:rPr>
          <w:sz w:val="18"/>
        </w:rPr>
        <w:t xml:space="preserve"> </w:t>
      </w:r>
      <w:r w:rsidRPr="00E771F5">
        <w:rPr>
          <w:sz w:val="18"/>
        </w:rPr>
        <w:t>değil</w:t>
      </w:r>
      <w:r w:rsidRPr="00E771F5" w:rsidR="00FB6687">
        <w:rPr>
          <w:sz w:val="18"/>
        </w:rPr>
        <w:t xml:space="preserve"> </w:t>
      </w:r>
      <w:r w:rsidRPr="00E771F5">
        <w:rPr>
          <w:sz w:val="18"/>
        </w:rPr>
        <w:t>ve</w:t>
      </w:r>
      <w:r w:rsidRPr="00E771F5" w:rsidR="00FB6687">
        <w:rPr>
          <w:sz w:val="18"/>
        </w:rPr>
        <w:t xml:space="preserve"> </w:t>
      </w:r>
      <w:r w:rsidRPr="00E771F5">
        <w:rPr>
          <w:sz w:val="18"/>
        </w:rPr>
        <w:t>belediye</w:t>
      </w:r>
      <w:r w:rsidRPr="00E771F5" w:rsidR="00FB6687">
        <w:rPr>
          <w:sz w:val="18"/>
        </w:rPr>
        <w:t xml:space="preserve"> </w:t>
      </w:r>
      <w:r w:rsidRPr="00E771F5">
        <w:rPr>
          <w:sz w:val="18"/>
        </w:rPr>
        <w:t>tarafından</w:t>
      </w:r>
      <w:r w:rsidRPr="00E771F5" w:rsidR="00FB6687">
        <w:rPr>
          <w:sz w:val="18"/>
        </w:rPr>
        <w:t xml:space="preserve"> </w:t>
      </w:r>
      <w:r w:rsidRPr="00E771F5">
        <w:rPr>
          <w:sz w:val="18"/>
        </w:rPr>
        <w:t>işgaliye</w:t>
      </w:r>
      <w:r w:rsidRPr="00E771F5" w:rsidR="00FB6687">
        <w:rPr>
          <w:sz w:val="18"/>
        </w:rPr>
        <w:t xml:space="preserve"> </w:t>
      </w:r>
      <w:r w:rsidRPr="00E771F5">
        <w:rPr>
          <w:sz w:val="18"/>
        </w:rPr>
        <w:t>alınmaktadır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alakalı,</w:t>
      </w:r>
      <w:r w:rsidRPr="00E771F5" w:rsidR="00FB6687">
        <w:rPr>
          <w:sz w:val="18"/>
        </w:rPr>
        <w:t xml:space="preserve"> </w:t>
      </w:r>
      <w:r w:rsidRPr="00E771F5">
        <w:rPr>
          <w:sz w:val="18"/>
        </w:rPr>
        <w:t>esnaf</w:t>
      </w:r>
      <w:r w:rsidRPr="00E771F5" w:rsidR="00FB6687">
        <w:rPr>
          <w:sz w:val="18"/>
        </w:rPr>
        <w:t xml:space="preserve"> </w:t>
      </w:r>
      <w:r w:rsidRPr="00E771F5">
        <w:rPr>
          <w:sz w:val="18"/>
        </w:rPr>
        <w:t>sizden</w:t>
      </w:r>
      <w:r w:rsidRPr="00E771F5" w:rsidR="00FB6687">
        <w:rPr>
          <w:sz w:val="18"/>
        </w:rPr>
        <w:t xml:space="preserve"> </w:t>
      </w:r>
      <w:r w:rsidRPr="00E771F5">
        <w:rPr>
          <w:sz w:val="18"/>
        </w:rPr>
        <w:t>bir</w:t>
      </w:r>
      <w:r w:rsidRPr="00E771F5" w:rsidR="00FB6687">
        <w:rPr>
          <w:sz w:val="18"/>
        </w:rPr>
        <w:t xml:space="preserve"> </w:t>
      </w:r>
      <w:r w:rsidRPr="00E771F5">
        <w:rPr>
          <w:sz w:val="18"/>
        </w:rPr>
        <w:t>bilgi</w:t>
      </w:r>
      <w:r w:rsidRPr="00E771F5" w:rsidR="00FB6687">
        <w:rPr>
          <w:sz w:val="18"/>
        </w:rPr>
        <w:t xml:space="preserve"> </w:t>
      </w:r>
      <w:r w:rsidRPr="00E771F5">
        <w:rPr>
          <w:sz w:val="18"/>
        </w:rPr>
        <w:t>beklemektedir.</w:t>
      </w:r>
      <w:r w:rsidRPr="00E771F5" w:rsidR="00FB6687">
        <w:rPr>
          <w:sz w:val="18"/>
        </w:rPr>
        <w:t xml:space="preserve"> </w:t>
      </w:r>
      <w:r w:rsidRPr="00E771F5">
        <w:rPr>
          <w:sz w:val="18"/>
        </w:rPr>
        <w:t>Bu</w:t>
      </w:r>
      <w:r w:rsidRPr="00E771F5" w:rsidR="00FB6687">
        <w:rPr>
          <w:sz w:val="18"/>
        </w:rPr>
        <w:t xml:space="preserve"> </w:t>
      </w:r>
      <w:r w:rsidRPr="00E771F5">
        <w:rPr>
          <w:sz w:val="18"/>
        </w:rPr>
        <w:t>işgaliye</w:t>
      </w:r>
      <w:r w:rsidRPr="00E771F5" w:rsidR="00FB6687">
        <w:rPr>
          <w:sz w:val="18"/>
        </w:rPr>
        <w:t xml:space="preserve"> </w:t>
      </w:r>
      <w:r w:rsidRPr="00E771F5">
        <w:rPr>
          <w:sz w:val="18"/>
        </w:rPr>
        <w:t>iki</w:t>
      </w:r>
      <w:r w:rsidRPr="00E771F5" w:rsidR="00FB6687">
        <w:rPr>
          <w:sz w:val="18"/>
        </w:rPr>
        <w:t xml:space="preserve"> </w:t>
      </w:r>
      <w:r w:rsidRPr="00E771F5">
        <w:rPr>
          <w:sz w:val="18"/>
        </w:rPr>
        <w:t>günde</w:t>
      </w:r>
      <w:r w:rsidRPr="00E771F5" w:rsidR="00FB6687">
        <w:rPr>
          <w:sz w:val="18"/>
        </w:rPr>
        <w:t xml:space="preserve"> </w:t>
      </w:r>
      <w:r w:rsidRPr="00E771F5">
        <w:rPr>
          <w:sz w:val="18"/>
        </w:rPr>
        <w:t>bir</w:t>
      </w:r>
      <w:r w:rsidRPr="00E771F5" w:rsidR="00FB6687">
        <w:rPr>
          <w:sz w:val="18"/>
        </w:rPr>
        <w:t xml:space="preserve"> </w:t>
      </w:r>
      <w:r w:rsidRPr="00E771F5">
        <w:rPr>
          <w:sz w:val="18"/>
        </w:rPr>
        <w:t>gelen</w:t>
      </w:r>
      <w:r w:rsidRPr="00E771F5" w:rsidR="00FB6687">
        <w:rPr>
          <w:sz w:val="18"/>
        </w:rPr>
        <w:t xml:space="preserve"> </w:t>
      </w:r>
      <w:r w:rsidRPr="00E771F5">
        <w:rPr>
          <w:sz w:val="18"/>
        </w:rPr>
        <w:t>zabıta</w:t>
      </w:r>
      <w:r w:rsidRPr="00E771F5" w:rsidR="00FB6687">
        <w:rPr>
          <w:sz w:val="18"/>
        </w:rPr>
        <w:t xml:space="preserve"> </w:t>
      </w:r>
      <w:r w:rsidRPr="00E771F5">
        <w:rPr>
          <w:sz w:val="18"/>
        </w:rPr>
        <w:t>ekipleri</w:t>
      </w:r>
      <w:r w:rsidRPr="00E771F5" w:rsidR="00FB6687">
        <w:rPr>
          <w:sz w:val="18"/>
        </w:rPr>
        <w:t xml:space="preserve"> </w:t>
      </w:r>
      <w:r w:rsidRPr="00E771F5">
        <w:rPr>
          <w:sz w:val="18"/>
        </w:rPr>
        <w:t>tarafından…</w:t>
      </w:r>
      <w:r w:rsidRPr="00E771F5" w:rsidR="00FB6687">
        <w:rPr>
          <w:sz w:val="18"/>
        </w:rPr>
        <w:t xml:space="preserve"> </w:t>
      </w:r>
      <w:r w:rsidRPr="00E771F5">
        <w:rPr>
          <w:sz w:val="18"/>
        </w:rPr>
        <w:t>“Zaten</w:t>
      </w:r>
      <w:r w:rsidRPr="00E771F5" w:rsidR="00FB6687">
        <w:rPr>
          <w:sz w:val="18"/>
        </w:rPr>
        <w:t xml:space="preserve"> </w:t>
      </w:r>
      <w:r w:rsidRPr="00E771F5">
        <w:rPr>
          <w:sz w:val="18"/>
        </w:rPr>
        <w:t>belimiz</w:t>
      </w:r>
      <w:r w:rsidRPr="00E771F5" w:rsidR="00FB6687">
        <w:rPr>
          <w:sz w:val="18"/>
        </w:rPr>
        <w:t xml:space="preserve"> </w:t>
      </w:r>
      <w:r w:rsidRPr="00E771F5">
        <w:rPr>
          <w:sz w:val="18"/>
        </w:rPr>
        <w:t>bükülmüştü,</w:t>
      </w:r>
      <w:r w:rsidRPr="00E771F5" w:rsidR="00FB6687">
        <w:rPr>
          <w:sz w:val="18"/>
        </w:rPr>
        <w:t xml:space="preserve"> </w:t>
      </w:r>
      <w:r w:rsidRPr="00E771F5">
        <w:rPr>
          <w:sz w:val="18"/>
        </w:rPr>
        <w:t>belimizi</w:t>
      </w:r>
      <w:r w:rsidRPr="00E771F5" w:rsidR="00FB6687">
        <w:rPr>
          <w:sz w:val="18"/>
        </w:rPr>
        <w:t xml:space="preserve"> </w:t>
      </w:r>
      <w:r w:rsidRPr="00E771F5">
        <w:rPr>
          <w:sz w:val="18"/>
        </w:rPr>
        <w:t>kırmaktadır…”</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bir</w:t>
      </w:r>
      <w:r w:rsidRPr="00E771F5" w:rsidR="00FB6687">
        <w:rPr>
          <w:sz w:val="18"/>
        </w:rPr>
        <w:t xml:space="preserve"> </w:t>
      </w:r>
      <w:r w:rsidRPr="00E771F5">
        <w:rPr>
          <w:sz w:val="18"/>
        </w:rPr>
        <w:t>yıllığına,</w:t>
      </w:r>
      <w:r w:rsidRPr="00E771F5" w:rsidR="00FB6687">
        <w:rPr>
          <w:sz w:val="18"/>
        </w:rPr>
        <w:t xml:space="preserve"> </w:t>
      </w:r>
      <w:r w:rsidRPr="00E771F5">
        <w:rPr>
          <w:sz w:val="18"/>
        </w:rPr>
        <w:t>ekonomik</w:t>
      </w:r>
      <w:r w:rsidRPr="00E771F5" w:rsidR="00FB6687">
        <w:rPr>
          <w:sz w:val="18"/>
        </w:rPr>
        <w:t xml:space="preserve"> </w:t>
      </w:r>
      <w:r w:rsidRPr="00E771F5">
        <w:rPr>
          <w:sz w:val="18"/>
        </w:rPr>
        <w:t>kriz</w:t>
      </w:r>
      <w:r w:rsidRPr="00E771F5" w:rsidR="00FB6687">
        <w:rPr>
          <w:sz w:val="18"/>
        </w:rPr>
        <w:t xml:space="preserve"> </w:t>
      </w:r>
      <w:r w:rsidRPr="00E771F5">
        <w:rPr>
          <w:sz w:val="18"/>
        </w:rPr>
        <w:t>biraz</w:t>
      </w:r>
      <w:r w:rsidRPr="00E771F5" w:rsidR="00FB6687">
        <w:rPr>
          <w:sz w:val="18"/>
        </w:rPr>
        <w:t xml:space="preserve"> </w:t>
      </w:r>
      <w:r w:rsidRPr="00E771F5">
        <w:rPr>
          <w:sz w:val="18"/>
        </w:rPr>
        <w:t>atlatılana</w:t>
      </w:r>
      <w:r w:rsidRPr="00E771F5" w:rsidR="00FB6687">
        <w:rPr>
          <w:sz w:val="18"/>
        </w:rPr>
        <w:t xml:space="preserve"> </w:t>
      </w:r>
      <w:r w:rsidRPr="00E771F5">
        <w:rPr>
          <w:sz w:val="18"/>
        </w:rPr>
        <w:t>kadar</w:t>
      </w:r>
      <w:r w:rsidRPr="00E771F5" w:rsidR="00FB6687">
        <w:rPr>
          <w:sz w:val="18"/>
        </w:rPr>
        <w:t xml:space="preserve"> </w:t>
      </w:r>
      <w:r w:rsidRPr="00E771F5">
        <w:rPr>
          <w:sz w:val="18"/>
        </w:rPr>
        <w:t>bir</w:t>
      </w:r>
      <w:r w:rsidRPr="00E771F5" w:rsidR="00FB6687">
        <w:rPr>
          <w:sz w:val="18"/>
        </w:rPr>
        <w:t xml:space="preserve"> </w:t>
      </w:r>
      <w:r w:rsidRPr="00E771F5">
        <w:rPr>
          <w:sz w:val="18"/>
        </w:rPr>
        <w:t>destek</w:t>
      </w:r>
      <w:r w:rsidRPr="00E771F5" w:rsidR="00FB6687">
        <w:rPr>
          <w:sz w:val="18"/>
        </w:rPr>
        <w:t xml:space="preserve"> </w:t>
      </w:r>
      <w:r w:rsidRPr="00E771F5">
        <w:rPr>
          <w:sz w:val="18"/>
        </w:rPr>
        <w:t>verilebilir</w:t>
      </w:r>
      <w:r w:rsidRPr="00E771F5" w:rsidR="00FB6687">
        <w:rPr>
          <w:sz w:val="18"/>
        </w:rPr>
        <w:t xml:space="preserve"> </w:t>
      </w:r>
      <w:r w:rsidRPr="00E771F5">
        <w:rPr>
          <w:sz w:val="18"/>
        </w:rPr>
        <w:t>mi,</w:t>
      </w:r>
      <w:r w:rsidRPr="00E771F5" w:rsidR="00FB6687">
        <w:rPr>
          <w:sz w:val="18"/>
        </w:rPr>
        <w:t xml:space="preserve"> </w:t>
      </w:r>
      <w:r w:rsidRPr="00E771F5">
        <w:rPr>
          <w:sz w:val="18"/>
        </w:rPr>
        <w:t>işgaliye</w:t>
      </w:r>
      <w:r w:rsidRPr="00E771F5" w:rsidR="00FB6687">
        <w:rPr>
          <w:sz w:val="18"/>
        </w:rPr>
        <w:t xml:space="preserve"> </w:t>
      </w:r>
      <w:r w:rsidRPr="00E771F5">
        <w:rPr>
          <w:sz w:val="18"/>
        </w:rPr>
        <w:t>kaldırılabilir</w:t>
      </w:r>
      <w:r w:rsidRPr="00E771F5" w:rsidR="00FB6687">
        <w:rPr>
          <w:sz w:val="18"/>
        </w:rPr>
        <w:t xml:space="preserve"> </w:t>
      </w:r>
      <w:r w:rsidRPr="00E771F5">
        <w:rPr>
          <w:sz w:val="18"/>
        </w:rPr>
        <w:t>mi?</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Kapalıçarşı</w:t>
      </w:r>
      <w:r w:rsidRPr="00E771F5" w:rsidR="00FB6687">
        <w:rPr>
          <w:sz w:val="18"/>
        </w:rPr>
        <w:t xml:space="preserve"> </w:t>
      </w:r>
      <w:r w:rsidRPr="00E771F5">
        <w:rPr>
          <w:sz w:val="18"/>
        </w:rPr>
        <w:t>esnafı</w:t>
      </w:r>
      <w:r w:rsidRPr="00E771F5" w:rsidR="00FB6687">
        <w:rPr>
          <w:sz w:val="18"/>
        </w:rPr>
        <w:t xml:space="preserve"> </w:t>
      </w:r>
      <w:r w:rsidRPr="00E771F5">
        <w:rPr>
          <w:sz w:val="18"/>
        </w:rPr>
        <w:t>müjde</w:t>
      </w:r>
      <w:r w:rsidRPr="00E771F5" w:rsidR="00FB6687">
        <w:rPr>
          <w:sz w:val="18"/>
        </w:rPr>
        <w:t xml:space="preserve"> </w:t>
      </w:r>
      <w:r w:rsidRPr="00E771F5">
        <w:rPr>
          <w:sz w:val="18"/>
        </w:rPr>
        <w:t>beklemektedir.</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Bekaroğlu…</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Sorum</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Rize-Artvin</w:t>
      </w:r>
      <w:r w:rsidRPr="00E771F5" w:rsidR="00FB6687">
        <w:rPr>
          <w:sz w:val="18"/>
        </w:rPr>
        <w:t xml:space="preserve"> </w:t>
      </w:r>
      <w:r w:rsidRPr="00E771F5">
        <w:rPr>
          <w:sz w:val="18"/>
        </w:rPr>
        <w:t>Havaalanı</w:t>
      </w:r>
      <w:r w:rsidRPr="00E771F5" w:rsidR="00FB6687">
        <w:rPr>
          <w:sz w:val="18"/>
        </w:rPr>
        <w:t xml:space="preserve"> </w:t>
      </w:r>
      <w:r w:rsidRPr="00E771F5">
        <w:rPr>
          <w:sz w:val="18"/>
        </w:rPr>
        <w:t>Yüksek</w:t>
      </w:r>
      <w:r w:rsidRPr="00E771F5" w:rsidR="00FB6687">
        <w:rPr>
          <w:sz w:val="18"/>
        </w:rPr>
        <w:t xml:space="preserve"> </w:t>
      </w:r>
      <w:r w:rsidRPr="00E771F5">
        <w:rPr>
          <w:sz w:val="18"/>
        </w:rPr>
        <w:t>Planlama</w:t>
      </w:r>
      <w:r w:rsidRPr="00E771F5" w:rsidR="00FB6687">
        <w:rPr>
          <w:sz w:val="18"/>
        </w:rPr>
        <w:t xml:space="preserve"> </w:t>
      </w:r>
      <w:r w:rsidRPr="00E771F5">
        <w:rPr>
          <w:sz w:val="18"/>
        </w:rPr>
        <w:t>Kurulundan</w:t>
      </w:r>
      <w:r w:rsidRPr="00E771F5" w:rsidR="00FB6687">
        <w:rPr>
          <w:sz w:val="18"/>
        </w:rPr>
        <w:t xml:space="preserve"> </w:t>
      </w:r>
      <w:r w:rsidRPr="00E771F5">
        <w:rPr>
          <w:sz w:val="18"/>
        </w:rPr>
        <w:t>geçmiş</w:t>
      </w:r>
      <w:r w:rsidRPr="00E771F5" w:rsidR="00FB6687">
        <w:rPr>
          <w:sz w:val="18"/>
        </w:rPr>
        <w:t xml:space="preserve"> </w:t>
      </w:r>
      <w:r w:rsidRPr="00E771F5">
        <w:rPr>
          <w:sz w:val="18"/>
        </w:rPr>
        <w:t>ve</w:t>
      </w:r>
      <w:r w:rsidRPr="00E771F5" w:rsidR="00FB6687">
        <w:rPr>
          <w:sz w:val="18"/>
        </w:rPr>
        <w:t xml:space="preserve"> </w:t>
      </w:r>
      <w:r w:rsidRPr="00E771F5">
        <w:rPr>
          <w:sz w:val="18"/>
        </w:rPr>
        <w:t>ihalesi</w:t>
      </w:r>
      <w:r w:rsidRPr="00E771F5" w:rsidR="00FB6687">
        <w:rPr>
          <w:sz w:val="18"/>
        </w:rPr>
        <w:t xml:space="preserve"> </w:t>
      </w:r>
      <w:r w:rsidRPr="00E771F5">
        <w:rPr>
          <w:sz w:val="18"/>
        </w:rPr>
        <w:t>için</w:t>
      </w:r>
      <w:r w:rsidRPr="00E771F5" w:rsidR="00FB6687">
        <w:rPr>
          <w:sz w:val="18"/>
        </w:rPr>
        <w:t xml:space="preserve"> </w:t>
      </w:r>
      <w:r w:rsidRPr="00E771F5">
        <w:rPr>
          <w:sz w:val="18"/>
        </w:rPr>
        <w:t>teklifler</w:t>
      </w:r>
      <w:r w:rsidRPr="00E771F5" w:rsidR="00FB6687">
        <w:rPr>
          <w:sz w:val="18"/>
        </w:rPr>
        <w:t xml:space="preserve"> </w:t>
      </w:r>
      <w:r w:rsidRPr="00E771F5">
        <w:rPr>
          <w:sz w:val="18"/>
        </w:rPr>
        <w:t>alınmıştır.</w:t>
      </w:r>
      <w:r w:rsidRPr="00E771F5" w:rsidR="00FB6687">
        <w:rPr>
          <w:sz w:val="18"/>
        </w:rPr>
        <w:t xml:space="preserve"> </w:t>
      </w:r>
      <w:r w:rsidRPr="00E771F5">
        <w:rPr>
          <w:sz w:val="18"/>
        </w:rPr>
        <w:t>Size</w:t>
      </w:r>
      <w:r w:rsidRPr="00E771F5" w:rsidR="00FB6687">
        <w:rPr>
          <w:sz w:val="18"/>
        </w:rPr>
        <w:t xml:space="preserve"> </w:t>
      </w:r>
      <w:r w:rsidRPr="00E771F5">
        <w:rPr>
          <w:sz w:val="18"/>
        </w:rPr>
        <w:t>daha</w:t>
      </w:r>
      <w:r w:rsidRPr="00E771F5" w:rsidR="00FB6687">
        <w:rPr>
          <w:sz w:val="18"/>
        </w:rPr>
        <w:t xml:space="preserve"> </w:t>
      </w:r>
      <w:r w:rsidRPr="00E771F5">
        <w:rPr>
          <w:sz w:val="18"/>
        </w:rPr>
        <w:t>evvel</w:t>
      </w:r>
      <w:r w:rsidRPr="00E771F5" w:rsidR="00FB6687">
        <w:rPr>
          <w:sz w:val="18"/>
        </w:rPr>
        <w:t xml:space="preserve"> </w:t>
      </w:r>
      <w:r w:rsidRPr="00E771F5">
        <w:rPr>
          <w:sz w:val="18"/>
        </w:rPr>
        <w:t>sorduğum</w:t>
      </w:r>
      <w:r w:rsidRPr="00E771F5" w:rsidR="00FB6687">
        <w:rPr>
          <w:sz w:val="18"/>
        </w:rPr>
        <w:t xml:space="preserve"> </w:t>
      </w:r>
      <w:r w:rsidRPr="00E771F5">
        <w:rPr>
          <w:sz w:val="18"/>
        </w:rPr>
        <w:t>soruya</w:t>
      </w:r>
      <w:r w:rsidRPr="00E771F5" w:rsidR="00FB6687">
        <w:rPr>
          <w:sz w:val="18"/>
        </w:rPr>
        <w:t xml:space="preserve"> </w:t>
      </w:r>
      <w:r w:rsidRPr="00E771F5">
        <w:rPr>
          <w:sz w:val="18"/>
        </w:rPr>
        <w:t>verdiğiniz</w:t>
      </w:r>
      <w:r w:rsidRPr="00E771F5" w:rsidR="00FB6687">
        <w:rPr>
          <w:sz w:val="18"/>
        </w:rPr>
        <w:t xml:space="preserve"> </w:t>
      </w:r>
      <w:r w:rsidRPr="00E771F5">
        <w:rPr>
          <w:sz w:val="18"/>
        </w:rPr>
        <w:t>cevapta,</w:t>
      </w:r>
      <w:r w:rsidRPr="00E771F5" w:rsidR="00FB6687">
        <w:rPr>
          <w:sz w:val="18"/>
        </w:rPr>
        <w:t xml:space="preserve"> </w:t>
      </w:r>
      <w:r w:rsidRPr="00E771F5">
        <w:rPr>
          <w:sz w:val="18"/>
        </w:rPr>
        <w:t>bu</w:t>
      </w:r>
      <w:r w:rsidRPr="00E771F5" w:rsidR="00FB6687">
        <w:rPr>
          <w:sz w:val="18"/>
        </w:rPr>
        <w:t xml:space="preserve"> </w:t>
      </w:r>
      <w:r w:rsidRPr="00E771F5">
        <w:rPr>
          <w:sz w:val="18"/>
        </w:rPr>
        <w:t>havaalanının</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350</w:t>
      </w:r>
      <w:r w:rsidRPr="00E771F5" w:rsidR="00FB6687">
        <w:rPr>
          <w:sz w:val="18"/>
        </w:rPr>
        <w:t xml:space="preserve"> </w:t>
      </w:r>
      <w:r w:rsidRPr="00E771F5">
        <w:rPr>
          <w:sz w:val="18"/>
        </w:rPr>
        <w:t>milyon</w:t>
      </w:r>
      <w:r w:rsidRPr="00E771F5" w:rsidR="00FB6687">
        <w:rPr>
          <w:sz w:val="18"/>
        </w:rPr>
        <w:t xml:space="preserve"> </w:t>
      </w:r>
      <w:r w:rsidRPr="00E771F5">
        <w:rPr>
          <w:sz w:val="18"/>
        </w:rPr>
        <w:t>TL’ye</w:t>
      </w:r>
      <w:r w:rsidRPr="00E771F5" w:rsidR="00FB6687">
        <w:rPr>
          <w:sz w:val="18"/>
        </w:rPr>
        <w:t xml:space="preserve"> </w:t>
      </w:r>
      <w:r w:rsidRPr="00E771F5">
        <w:rPr>
          <w:sz w:val="18"/>
        </w:rPr>
        <w:t>mal</w:t>
      </w:r>
      <w:r w:rsidRPr="00E771F5" w:rsidR="00FB6687">
        <w:rPr>
          <w:sz w:val="18"/>
        </w:rPr>
        <w:t xml:space="preserve"> </w:t>
      </w:r>
      <w:r w:rsidRPr="00E771F5">
        <w:rPr>
          <w:sz w:val="18"/>
        </w:rPr>
        <w:t>olacağını</w:t>
      </w:r>
      <w:r w:rsidRPr="00E771F5" w:rsidR="00FB6687">
        <w:rPr>
          <w:sz w:val="18"/>
        </w:rPr>
        <w:t xml:space="preserve"> </w:t>
      </w:r>
      <w:r w:rsidRPr="00E771F5">
        <w:rPr>
          <w:sz w:val="18"/>
        </w:rPr>
        <w:t>söylemiştiniz</w:t>
      </w:r>
      <w:r w:rsidRPr="00E771F5" w:rsidR="00FB6687">
        <w:rPr>
          <w:sz w:val="18"/>
        </w:rPr>
        <w:t xml:space="preserve"> </w:t>
      </w:r>
      <w:r w:rsidRPr="00E771F5">
        <w:rPr>
          <w:sz w:val="18"/>
        </w:rPr>
        <w:t>ve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150</w:t>
      </w:r>
      <w:r w:rsidRPr="00E771F5" w:rsidR="00FB6687">
        <w:rPr>
          <w:sz w:val="18"/>
        </w:rPr>
        <w:t xml:space="preserve"> </w:t>
      </w:r>
      <w:r w:rsidRPr="00E771F5">
        <w:rPr>
          <w:sz w:val="18"/>
        </w:rPr>
        <w:t>milyon</w:t>
      </w:r>
      <w:r w:rsidRPr="00E771F5" w:rsidR="00FB6687">
        <w:rPr>
          <w:sz w:val="18"/>
        </w:rPr>
        <w:t xml:space="preserve"> </w:t>
      </w:r>
      <w:r w:rsidRPr="00E771F5">
        <w:rPr>
          <w:sz w:val="18"/>
        </w:rPr>
        <w:t>TL</w:t>
      </w:r>
      <w:r w:rsidRPr="00E771F5" w:rsidR="00FB6687">
        <w:rPr>
          <w:sz w:val="18"/>
        </w:rPr>
        <w:t xml:space="preserve"> </w:t>
      </w:r>
      <w:r w:rsidRPr="00E771F5">
        <w:rPr>
          <w:sz w:val="18"/>
        </w:rPr>
        <w:t>ödenek</w:t>
      </w:r>
      <w:r w:rsidRPr="00E771F5" w:rsidR="00FB6687">
        <w:rPr>
          <w:sz w:val="18"/>
        </w:rPr>
        <w:t xml:space="preserve"> </w:t>
      </w:r>
      <w:r w:rsidRPr="00E771F5">
        <w:rPr>
          <w:sz w:val="18"/>
        </w:rPr>
        <w:t>ayırdığınızı</w:t>
      </w:r>
      <w:r w:rsidRPr="00E771F5" w:rsidR="00FB6687">
        <w:rPr>
          <w:sz w:val="18"/>
        </w:rPr>
        <w:t xml:space="preserve"> </w:t>
      </w:r>
      <w:r w:rsidRPr="00E771F5">
        <w:rPr>
          <w:sz w:val="18"/>
        </w:rPr>
        <w:t>ifade</w:t>
      </w:r>
      <w:r w:rsidRPr="00E771F5" w:rsidR="00FB6687">
        <w:rPr>
          <w:sz w:val="18"/>
        </w:rPr>
        <w:t xml:space="preserve"> </w:t>
      </w:r>
      <w:r w:rsidRPr="00E771F5">
        <w:rPr>
          <w:sz w:val="18"/>
        </w:rPr>
        <w:t>ettiniz,</w:t>
      </w:r>
      <w:r w:rsidRPr="00E771F5" w:rsidR="00FB6687">
        <w:rPr>
          <w:sz w:val="18"/>
        </w:rPr>
        <w:t xml:space="preserve"> </w:t>
      </w:r>
      <w:r w:rsidRPr="00E771F5">
        <w:rPr>
          <w:sz w:val="18"/>
        </w:rPr>
        <w:t>bin</w:t>
      </w:r>
      <w:r w:rsidRPr="00E771F5" w:rsidR="00FB6687">
        <w:rPr>
          <w:sz w:val="18"/>
        </w:rPr>
        <w:t xml:space="preserve"> </w:t>
      </w:r>
      <w:r w:rsidRPr="00E771F5">
        <w:rPr>
          <w:sz w:val="18"/>
        </w:rPr>
        <w:t>günde</w:t>
      </w:r>
      <w:r w:rsidRPr="00E771F5" w:rsidR="00FB6687">
        <w:rPr>
          <w:sz w:val="18"/>
        </w:rPr>
        <w:t xml:space="preserve"> </w:t>
      </w:r>
      <w:r w:rsidRPr="00E771F5">
        <w:rPr>
          <w:sz w:val="18"/>
        </w:rPr>
        <w:t>yapılacağını</w:t>
      </w:r>
      <w:r w:rsidRPr="00E771F5" w:rsidR="00FB6687">
        <w:rPr>
          <w:sz w:val="18"/>
        </w:rPr>
        <w:t xml:space="preserve"> </w:t>
      </w:r>
      <w:r w:rsidRPr="00E771F5">
        <w:rPr>
          <w:sz w:val="18"/>
        </w:rPr>
        <w:t>söylüyorsunuz.</w:t>
      </w:r>
      <w:r w:rsidRPr="00E771F5" w:rsidR="00FB6687">
        <w:rPr>
          <w:sz w:val="18"/>
        </w:rPr>
        <w:t xml:space="preserve"> </w:t>
      </w:r>
      <w:r w:rsidRPr="00E771F5">
        <w:rPr>
          <w:sz w:val="18"/>
        </w:rPr>
        <w:t>Peki,</w:t>
      </w:r>
      <w:r w:rsidRPr="00E771F5" w:rsidR="00FB6687">
        <w:rPr>
          <w:sz w:val="18"/>
        </w:rPr>
        <w:t xml:space="preserve"> </w:t>
      </w:r>
      <w:r w:rsidRPr="00E771F5">
        <w:rPr>
          <w:sz w:val="18"/>
        </w:rPr>
        <w:t>bu</w:t>
      </w:r>
      <w:r w:rsidRPr="00E771F5" w:rsidR="00FB6687">
        <w:rPr>
          <w:sz w:val="18"/>
        </w:rPr>
        <w:t xml:space="preserve"> </w:t>
      </w:r>
      <w:r w:rsidRPr="00E771F5">
        <w:rPr>
          <w:sz w:val="18"/>
        </w:rPr>
        <w:t>havaalanı</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350</w:t>
      </w:r>
      <w:r w:rsidRPr="00E771F5" w:rsidR="00FB6687">
        <w:rPr>
          <w:sz w:val="18"/>
        </w:rPr>
        <w:t xml:space="preserve"> </w:t>
      </w:r>
      <w:r w:rsidRPr="00E771F5">
        <w:rPr>
          <w:sz w:val="18"/>
        </w:rPr>
        <w:t>milyon</w:t>
      </w:r>
      <w:r w:rsidRPr="00E771F5" w:rsidR="00FB6687">
        <w:rPr>
          <w:sz w:val="18"/>
        </w:rPr>
        <w:t xml:space="preserve"> </w:t>
      </w:r>
      <w:r w:rsidRPr="00E771F5">
        <w:rPr>
          <w:sz w:val="18"/>
        </w:rPr>
        <w:t>TL’ye</w:t>
      </w:r>
      <w:r w:rsidRPr="00E771F5" w:rsidR="00FB6687">
        <w:rPr>
          <w:sz w:val="18"/>
        </w:rPr>
        <w:t xml:space="preserve"> </w:t>
      </w:r>
      <w:r w:rsidRPr="00E771F5">
        <w:rPr>
          <w:sz w:val="18"/>
        </w:rPr>
        <w:t>mal</w:t>
      </w:r>
      <w:r w:rsidRPr="00E771F5" w:rsidR="00FB6687">
        <w:rPr>
          <w:sz w:val="18"/>
        </w:rPr>
        <w:t xml:space="preserve"> </w:t>
      </w:r>
      <w:r w:rsidRPr="00E771F5">
        <w:rPr>
          <w:sz w:val="18"/>
        </w:rPr>
        <w:t>olacaksa</w:t>
      </w:r>
      <w:r w:rsidRPr="00E771F5" w:rsidR="00FB6687">
        <w:rPr>
          <w:sz w:val="18"/>
        </w:rPr>
        <w:t xml:space="preserve"> </w:t>
      </w:r>
      <w:r w:rsidRPr="00E771F5">
        <w:rPr>
          <w:sz w:val="18"/>
        </w:rPr>
        <w:t>ve</w:t>
      </w:r>
      <w:r w:rsidRPr="00E771F5" w:rsidR="00FB6687">
        <w:rPr>
          <w:sz w:val="18"/>
        </w:rPr>
        <w:t xml:space="preserve"> </w:t>
      </w:r>
      <w:r w:rsidRPr="00E771F5">
        <w:rPr>
          <w:sz w:val="18"/>
        </w:rPr>
        <w:t>senede</w:t>
      </w:r>
      <w:r w:rsidRPr="00E771F5" w:rsidR="00FB6687">
        <w:rPr>
          <w:sz w:val="18"/>
        </w:rPr>
        <w:t xml:space="preserve"> </w:t>
      </w:r>
      <w:r w:rsidRPr="00E771F5">
        <w:rPr>
          <w:sz w:val="18"/>
        </w:rPr>
        <w:t>150</w:t>
      </w:r>
      <w:r w:rsidRPr="00E771F5" w:rsidR="00FB6687">
        <w:rPr>
          <w:sz w:val="18"/>
        </w:rPr>
        <w:t xml:space="preserve"> </w:t>
      </w:r>
      <w:r w:rsidRPr="00E771F5">
        <w:rPr>
          <w:sz w:val="18"/>
        </w:rPr>
        <w:t>milyon</w:t>
      </w:r>
      <w:r w:rsidRPr="00E771F5" w:rsidR="00FB6687">
        <w:rPr>
          <w:sz w:val="18"/>
        </w:rPr>
        <w:t xml:space="preserve"> </w:t>
      </w:r>
      <w:r w:rsidRPr="00E771F5">
        <w:rPr>
          <w:sz w:val="18"/>
        </w:rPr>
        <w:t>TL</w:t>
      </w:r>
      <w:r w:rsidRPr="00E771F5" w:rsidR="00FB6687">
        <w:rPr>
          <w:sz w:val="18"/>
        </w:rPr>
        <w:t xml:space="preserve"> </w:t>
      </w:r>
      <w:r w:rsidRPr="00E771F5">
        <w:rPr>
          <w:sz w:val="18"/>
        </w:rPr>
        <w:t>ayrılacaksa</w:t>
      </w:r>
      <w:r w:rsidRPr="00E771F5" w:rsidR="00FB6687">
        <w:rPr>
          <w:sz w:val="18"/>
        </w:rPr>
        <w:t xml:space="preserve"> </w:t>
      </w:r>
      <w:r w:rsidRPr="00E771F5">
        <w:rPr>
          <w:sz w:val="18"/>
        </w:rPr>
        <w:t>dokuz</w:t>
      </w:r>
      <w:r w:rsidRPr="00E771F5" w:rsidR="00FB6687">
        <w:rPr>
          <w:sz w:val="18"/>
        </w:rPr>
        <w:t xml:space="preserve"> </w:t>
      </w:r>
      <w:r w:rsidRPr="00E771F5">
        <w:rPr>
          <w:sz w:val="18"/>
        </w:rPr>
        <w:t>yılda</w:t>
      </w:r>
      <w:r w:rsidRPr="00E771F5" w:rsidR="00FB6687">
        <w:rPr>
          <w:sz w:val="18"/>
        </w:rPr>
        <w:t xml:space="preserve"> </w:t>
      </w:r>
      <w:r w:rsidRPr="00E771F5">
        <w:rPr>
          <w:sz w:val="18"/>
        </w:rPr>
        <w:t>bitmiyor.</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ek</w:t>
      </w:r>
      <w:r w:rsidRPr="00E771F5" w:rsidR="00FB6687">
        <w:rPr>
          <w:sz w:val="18"/>
        </w:rPr>
        <w:t xml:space="preserve"> </w:t>
      </w:r>
      <w:r w:rsidRPr="00E771F5">
        <w:rPr>
          <w:sz w:val="18"/>
        </w:rPr>
        <w:t>ödenek</w:t>
      </w:r>
      <w:r w:rsidRPr="00E771F5" w:rsidR="00FB6687">
        <w:rPr>
          <w:sz w:val="18"/>
        </w:rPr>
        <w:t xml:space="preserve"> </w:t>
      </w:r>
      <w:r w:rsidRPr="00E771F5">
        <w:rPr>
          <w:sz w:val="18"/>
        </w:rPr>
        <w:t>veya</w:t>
      </w:r>
      <w:r w:rsidRPr="00E771F5" w:rsidR="00FB6687">
        <w:rPr>
          <w:sz w:val="18"/>
        </w:rPr>
        <w:t xml:space="preserve"> </w:t>
      </w:r>
      <w:r w:rsidRPr="00E771F5">
        <w:rPr>
          <w:sz w:val="18"/>
        </w:rPr>
        <w:t>başka</w:t>
      </w:r>
      <w:r w:rsidRPr="00E771F5" w:rsidR="00FB6687">
        <w:rPr>
          <w:sz w:val="18"/>
        </w:rPr>
        <w:t xml:space="preserve"> </w:t>
      </w:r>
      <w:r w:rsidRPr="00E771F5">
        <w:rPr>
          <w:sz w:val="18"/>
        </w:rPr>
        <w:t>şeyler</w:t>
      </w:r>
      <w:r w:rsidRPr="00E771F5" w:rsidR="00FB6687">
        <w:rPr>
          <w:sz w:val="18"/>
        </w:rPr>
        <w:t xml:space="preserve"> </w:t>
      </w:r>
      <w:r w:rsidRPr="00E771F5">
        <w:rPr>
          <w:sz w:val="18"/>
        </w:rPr>
        <w:t>yapmayı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ihalelerle</w:t>
      </w:r>
      <w:r w:rsidRPr="00E771F5" w:rsidR="00FB6687">
        <w:rPr>
          <w:sz w:val="18"/>
        </w:rPr>
        <w:t xml:space="preserve"> </w:t>
      </w:r>
      <w:r w:rsidRPr="00E771F5">
        <w:rPr>
          <w:sz w:val="18"/>
        </w:rPr>
        <w:t>ilgili</w:t>
      </w:r>
      <w:r w:rsidRPr="00E771F5" w:rsidR="00FB6687">
        <w:rPr>
          <w:sz w:val="18"/>
        </w:rPr>
        <w:t xml:space="preserve"> </w:t>
      </w:r>
      <w:r w:rsidRPr="00E771F5">
        <w:rPr>
          <w:sz w:val="18"/>
        </w:rPr>
        <w:t>teklifleri</w:t>
      </w:r>
      <w:r w:rsidRPr="00E771F5" w:rsidR="00FB6687">
        <w:rPr>
          <w:sz w:val="18"/>
        </w:rPr>
        <w:t xml:space="preserve"> </w:t>
      </w:r>
      <w:r w:rsidRPr="00E771F5">
        <w:rPr>
          <w:sz w:val="18"/>
        </w:rPr>
        <w:t>aldınız.</w:t>
      </w:r>
      <w:r w:rsidRPr="00E771F5" w:rsidR="00FB6687">
        <w:rPr>
          <w:sz w:val="18"/>
        </w:rPr>
        <w:t xml:space="preserve"> </w:t>
      </w:r>
      <w:r w:rsidRPr="00E771F5">
        <w:rPr>
          <w:sz w:val="18"/>
        </w:rPr>
        <w:t>Bu</w:t>
      </w:r>
      <w:r w:rsidRPr="00E771F5" w:rsidR="00FB6687">
        <w:rPr>
          <w:sz w:val="18"/>
        </w:rPr>
        <w:t xml:space="preserve"> </w:t>
      </w:r>
      <w:r w:rsidRPr="00E771F5">
        <w:rPr>
          <w:sz w:val="18"/>
        </w:rPr>
        <w:t>teklifler</w:t>
      </w:r>
      <w:r w:rsidRPr="00E771F5" w:rsidR="00FB6687">
        <w:rPr>
          <w:sz w:val="18"/>
        </w:rPr>
        <w:t xml:space="preserve"> </w:t>
      </w:r>
      <w:r w:rsidRPr="00E771F5">
        <w:rPr>
          <w:sz w:val="18"/>
        </w:rPr>
        <w:t>iki</w:t>
      </w:r>
      <w:r w:rsidRPr="00E771F5" w:rsidR="00FB6687">
        <w:rPr>
          <w:sz w:val="18"/>
        </w:rPr>
        <w:t xml:space="preserve"> </w:t>
      </w:r>
      <w:r w:rsidRPr="00E771F5">
        <w:rPr>
          <w:sz w:val="18"/>
        </w:rPr>
        <w:t>ayı</w:t>
      </w:r>
      <w:r w:rsidRPr="00E771F5" w:rsidR="00FB6687">
        <w:rPr>
          <w:sz w:val="18"/>
        </w:rPr>
        <w:t xml:space="preserve"> </w:t>
      </w:r>
      <w:r w:rsidRPr="00E771F5">
        <w:rPr>
          <w:sz w:val="18"/>
        </w:rPr>
        <w:t>geçti,</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sonuçlanacak?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396CCB" w:rsidP="00E771F5" w:rsidRDefault="00396CCB">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Düzce’de</w:t>
      </w:r>
      <w:r w:rsidRPr="00E771F5" w:rsidR="00FB6687">
        <w:rPr>
          <w:sz w:val="18"/>
        </w:rPr>
        <w:t xml:space="preserve"> </w:t>
      </w:r>
      <w:r w:rsidRPr="00E771F5">
        <w:rPr>
          <w:sz w:val="18"/>
        </w:rPr>
        <w:t>devlet</w:t>
      </w:r>
      <w:r w:rsidRPr="00E771F5" w:rsidR="00FB6687">
        <w:rPr>
          <w:sz w:val="18"/>
        </w:rPr>
        <w:t xml:space="preserve"> </w:t>
      </w:r>
      <w:r w:rsidRPr="00E771F5">
        <w:rPr>
          <w:sz w:val="18"/>
        </w:rPr>
        <w:t>hastanesi</w:t>
      </w:r>
      <w:r w:rsidRPr="00E771F5" w:rsidR="00FB6687">
        <w:rPr>
          <w:sz w:val="18"/>
        </w:rPr>
        <w:t xml:space="preserve"> </w:t>
      </w:r>
      <w:r w:rsidRPr="00E771F5">
        <w:rPr>
          <w:sz w:val="18"/>
        </w:rPr>
        <w:t>yapıldı</w:t>
      </w:r>
      <w:r w:rsidRPr="00E771F5" w:rsidR="00FB6687">
        <w:rPr>
          <w:sz w:val="18"/>
        </w:rPr>
        <w:t xml:space="preserve"> </w:t>
      </w:r>
      <w:r w:rsidRPr="00E771F5">
        <w:rPr>
          <w:sz w:val="18"/>
        </w:rPr>
        <w:t>ancak</w:t>
      </w:r>
      <w:r w:rsidRPr="00E771F5" w:rsidR="00FB6687">
        <w:rPr>
          <w:sz w:val="18"/>
        </w:rPr>
        <w:t xml:space="preserve"> </w:t>
      </w:r>
      <w:r w:rsidRPr="00E771F5">
        <w:rPr>
          <w:sz w:val="18"/>
        </w:rPr>
        <w:t>eksiklikler</w:t>
      </w:r>
      <w:r w:rsidRPr="00E771F5" w:rsidR="00FB6687">
        <w:rPr>
          <w:sz w:val="18"/>
        </w:rPr>
        <w:t xml:space="preserve"> </w:t>
      </w:r>
      <w:r w:rsidRPr="00E771F5">
        <w:rPr>
          <w:sz w:val="18"/>
        </w:rPr>
        <w:t>bitmiyor,</w:t>
      </w:r>
      <w:r w:rsidRPr="00E771F5" w:rsidR="00FB6687">
        <w:rPr>
          <w:sz w:val="18"/>
        </w:rPr>
        <w:t xml:space="preserve"> </w:t>
      </w:r>
      <w:r w:rsidRPr="00E771F5">
        <w:rPr>
          <w:sz w:val="18"/>
        </w:rPr>
        <w:t>çok</w:t>
      </w:r>
      <w:r w:rsidRPr="00E771F5" w:rsidR="00FB6687">
        <w:rPr>
          <w:sz w:val="18"/>
        </w:rPr>
        <w:t xml:space="preserve"> </w:t>
      </w:r>
      <w:r w:rsidRPr="00E771F5">
        <w:rPr>
          <w:sz w:val="18"/>
        </w:rPr>
        <w:t>fazla</w:t>
      </w:r>
      <w:r w:rsidRPr="00E771F5" w:rsidR="00FB6687">
        <w:rPr>
          <w:sz w:val="18"/>
        </w:rPr>
        <w:t xml:space="preserve"> </w:t>
      </w:r>
      <w:r w:rsidRPr="00E771F5">
        <w:rPr>
          <w:sz w:val="18"/>
        </w:rPr>
        <w:t>eksikliği</w:t>
      </w:r>
      <w:r w:rsidRPr="00E771F5" w:rsidR="00FB6687">
        <w:rPr>
          <w:sz w:val="18"/>
        </w:rPr>
        <w:t xml:space="preserve"> </w:t>
      </w:r>
      <w:r w:rsidRPr="00E771F5">
        <w:rPr>
          <w:sz w:val="18"/>
        </w:rPr>
        <w:t>var</w:t>
      </w:r>
      <w:r w:rsidRPr="00E771F5" w:rsidR="00FB6687">
        <w:rPr>
          <w:sz w:val="18"/>
        </w:rPr>
        <w:t xml:space="preserve"> </w:t>
      </w:r>
      <w:r w:rsidRPr="00E771F5">
        <w:rPr>
          <w:sz w:val="18"/>
        </w:rPr>
        <w:t>Düzce</w:t>
      </w:r>
      <w:r w:rsidRPr="00E771F5" w:rsidR="00FB6687">
        <w:rPr>
          <w:sz w:val="18"/>
        </w:rPr>
        <w:t xml:space="preserve"> </w:t>
      </w:r>
      <w:r w:rsidRPr="00E771F5">
        <w:rPr>
          <w:sz w:val="18"/>
        </w:rPr>
        <w:t>Devlet</w:t>
      </w:r>
      <w:r w:rsidRPr="00E771F5" w:rsidR="00FB6687">
        <w:rPr>
          <w:sz w:val="18"/>
        </w:rPr>
        <w:t xml:space="preserve"> </w:t>
      </w:r>
      <w:r w:rsidRPr="00E771F5">
        <w:rPr>
          <w:sz w:val="18"/>
        </w:rPr>
        <w:t>Hastanesinin.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1)</w:t>
      </w:r>
      <w:r w:rsidRPr="00E771F5" w:rsidR="00FB6687">
        <w:rPr>
          <w:sz w:val="18"/>
        </w:rPr>
        <w:t xml:space="preserve"> </w:t>
      </w:r>
      <w:r w:rsidRPr="00E771F5">
        <w:rPr>
          <w:sz w:val="18"/>
        </w:rPr>
        <w:t>Burada</w:t>
      </w:r>
      <w:r w:rsidRPr="00E771F5" w:rsidR="00FB6687">
        <w:rPr>
          <w:sz w:val="18"/>
        </w:rPr>
        <w:t xml:space="preserve"> </w:t>
      </w:r>
      <w:r w:rsidRPr="00E771F5">
        <w:rPr>
          <w:sz w:val="18"/>
        </w:rPr>
        <w:t>ameliyatlar</w:t>
      </w:r>
      <w:r w:rsidRPr="00E771F5" w:rsidR="00FB6687">
        <w:rPr>
          <w:sz w:val="18"/>
        </w:rPr>
        <w:t xml:space="preserve"> </w:t>
      </w:r>
      <w:r w:rsidRPr="00E771F5">
        <w:rPr>
          <w:sz w:val="18"/>
        </w:rPr>
        <w:t>yapılamıyor.</w:t>
      </w:r>
    </w:p>
    <w:p w:rsidRPr="00E771F5" w:rsidR="00396CCB" w:rsidP="00E771F5" w:rsidRDefault="00396CCB">
      <w:pPr>
        <w:pStyle w:val="GENELKURUL"/>
        <w:spacing w:line="240" w:lineRule="auto"/>
        <w:rPr>
          <w:sz w:val="18"/>
        </w:rPr>
      </w:pPr>
      <w:r w:rsidRPr="00E771F5">
        <w:rPr>
          <w:sz w:val="18"/>
        </w:rPr>
        <w:t>2)</w:t>
      </w:r>
      <w:r w:rsidRPr="00E771F5" w:rsidR="00FB6687">
        <w:rPr>
          <w:sz w:val="18"/>
        </w:rPr>
        <w:t xml:space="preserve"> </w:t>
      </w:r>
      <w:r w:rsidRPr="00E771F5">
        <w:rPr>
          <w:sz w:val="18"/>
        </w:rPr>
        <w:t>Yatak</w:t>
      </w:r>
      <w:r w:rsidRPr="00E771F5" w:rsidR="00FB6687">
        <w:rPr>
          <w:sz w:val="18"/>
        </w:rPr>
        <w:t xml:space="preserve"> </w:t>
      </w:r>
      <w:r w:rsidRPr="00E771F5">
        <w:rPr>
          <w:sz w:val="18"/>
        </w:rPr>
        <w:t>tedavisine</w:t>
      </w:r>
      <w:r w:rsidRPr="00E771F5" w:rsidR="00FB6687">
        <w:rPr>
          <w:sz w:val="18"/>
        </w:rPr>
        <w:t xml:space="preserve"> </w:t>
      </w:r>
      <w:r w:rsidRPr="00E771F5">
        <w:rPr>
          <w:sz w:val="18"/>
        </w:rPr>
        <w:t>ihtiyacı</w:t>
      </w:r>
      <w:r w:rsidRPr="00E771F5" w:rsidR="00FB6687">
        <w:rPr>
          <w:sz w:val="18"/>
        </w:rPr>
        <w:t xml:space="preserve"> </w:t>
      </w:r>
      <w:r w:rsidRPr="00E771F5">
        <w:rPr>
          <w:sz w:val="18"/>
        </w:rPr>
        <w:t>olan</w:t>
      </w:r>
      <w:r w:rsidRPr="00E771F5" w:rsidR="00FB6687">
        <w:rPr>
          <w:sz w:val="18"/>
        </w:rPr>
        <w:t xml:space="preserve"> </w:t>
      </w:r>
      <w:r w:rsidRPr="00E771F5">
        <w:rPr>
          <w:sz w:val="18"/>
        </w:rPr>
        <w:t>hastalar</w:t>
      </w:r>
      <w:r w:rsidRPr="00E771F5" w:rsidR="00FB6687">
        <w:rPr>
          <w:sz w:val="18"/>
        </w:rPr>
        <w:t xml:space="preserve"> </w:t>
      </w:r>
      <w:r w:rsidRPr="00E771F5">
        <w:rPr>
          <w:sz w:val="18"/>
        </w:rPr>
        <w:t>için</w:t>
      </w:r>
      <w:r w:rsidRPr="00E771F5" w:rsidR="00FB6687">
        <w:rPr>
          <w:sz w:val="18"/>
        </w:rPr>
        <w:t xml:space="preserve"> </w:t>
      </w:r>
      <w:r w:rsidRPr="00E771F5">
        <w:rPr>
          <w:sz w:val="18"/>
        </w:rPr>
        <w:t>yatak</w:t>
      </w:r>
      <w:r w:rsidRPr="00E771F5" w:rsidR="00FB6687">
        <w:rPr>
          <w:sz w:val="18"/>
        </w:rPr>
        <w:t xml:space="preserve"> </w:t>
      </w:r>
      <w:r w:rsidRPr="00E771F5">
        <w:rPr>
          <w:sz w:val="18"/>
        </w:rPr>
        <w:t>yok,</w:t>
      </w:r>
      <w:r w:rsidRPr="00E771F5" w:rsidR="00FB6687">
        <w:rPr>
          <w:sz w:val="18"/>
        </w:rPr>
        <w:t xml:space="preserve"> </w:t>
      </w:r>
      <w:r w:rsidRPr="00E771F5">
        <w:rPr>
          <w:sz w:val="18"/>
        </w:rPr>
        <w:t>yatırılmıyor.</w:t>
      </w:r>
    </w:p>
    <w:p w:rsidRPr="00E771F5" w:rsidR="00396CCB" w:rsidP="00E771F5" w:rsidRDefault="00396CCB">
      <w:pPr>
        <w:pStyle w:val="GENELKURUL"/>
        <w:spacing w:line="240" w:lineRule="auto"/>
        <w:rPr>
          <w:sz w:val="18"/>
        </w:rPr>
      </w:pPr>
      <w:r w:rsidRPr="00E771F5">
        <w:rPr>
          <w:sz w:val="18"/>
        </w:rPr>
        <w:t>3)</w:t>
      </w:r>
      <w:r w:rsidRPr="00E771F5" w:rsidR="00FB6687">
        <w:rPr>
          <w:sz w:val="18"/>
        </w:rPr>
        <w:t xml:space="preserve"> </w:t>
      </w:r>
      <w:r w:rsidRPr="00E771F5">
        <w:rPr>
          <w:sz w:val="18"/>
        </w:rPr>
        <w:t>Hastanenin</w:t>
      </w:r>
      <w:r w:rsidRPr="00E771F5" w:rsidR="00FB6687">
        <w:rPr>
          <w:sz w:val="18"/>
        </w:rPr>
        <w:t xml:space="preserve"> </w:t>
      </w:r>
      <w:r w:rsidRPr="00E771F5">
        <w:rPr>
          <w:sz w:val="18"/>
        </w:rPr>
        <w:t>otoparkı</w:t>
      </w:r>
      <w:r w:rsidRPr="00E771F5" w:rsidR="00FB6687">
        <w:rPr>
          <w:sz w:val="18"/>
        </w:rPr>
        <w:t xml:space="preserve"> </w:t>
      </w:r>
      <w:r w:rsidRPr="00E771F5">
        <w:rPr>
          <w:sz w:val="18"/>
        </w:rPr>
        <w:t>yok.</w:t>
      </w:r>
    </w:p>
    <w:p w:rsidRPr="00E771F5" w:rsidR="00396CCB" w:rsidP="00E771F5" w:rsidRDefault="00396CCB">
      <w:pPr>
        <w:pStyle w:val="GENELKURUL"/>
        <w:spacing w:line="240" w:lineRule="auto"/>
        <w:rPr>
          <w:sz w:val="18"/>
        </w:rPr>
      </w:pPr>
      <w:r w:rsidRPr="00E771F5">
        <w:rPr>
          <w:sz w:val="18"/>
        </w:rPr>
        <w:t>4)</w:t>
      </w:r>
      <w:r w:rsidRPr="00E771F5" w:rsidR="00FB6687">
        <w:rPr>
          <w:sz w:val="18"/>
        </w:rPr>
        <w:t xml:space="preserve"> </w:t>
      </w:r>
      <w:r w:rsidRPr="00E771F5">
        <w:rPr>
          <w:sz w:val="18"/>
        </w:rPr>
        <w:t>Yeni</w:t>
      </w:r>
      <w:r w:rsidRPr="00E771F5" w:rsidR="00FB6687">
        <w:rPr>
          <w:sz w:val="18"/>
        </w:rPr>
        <w:t xml:space="preserve"> </w:t>
      </w:r>
      <w:r w:rsidRPr="00E771F5">
        <w:rPr>
          <w:sz w:val="18"/>
        </w:rPr>
        <w:t>hastanede</w:t>
      </w:r>
      <w:r w:rsidRPr="00E771F5" w:rsidR="00FB6687">
        <w:rPr>
          <w:sz w:val="18"/>
        </w:rPr>
        <w:t xml:space="preserve"> </w:t>
      </w:r>
      <w:r w:rsidRPr="00E771F5">
        <w:rPr>
          <w:sz w:val="18"/>
        </w:rPr>
        <w:t>acil</w:t>
      </w:r>
      <w:r w:rsidRPr="00E771F5" w:rsidR="00FB6687">
        <w:rPr>
          <w:sz w:val="18"/>
        </w:rPr>
        <w:t xml:space="preserve"> </w:t>
      </w:r>
      <w:r w:rsidRPr="00E771F5">
        <w:rPr>
          <w:sz w:val="18"/>
        </w:rPr>
        <w:t>bölümü</w:t>
      </w:r>
      <w:r w:rsidRPr="00E771F5" w:rsidR="00FB6687">
        <w:rPr>
          <w:sz w:val="18"/>
        </w:rPr>
        <w:t xml:space="preserve"> </w:t>
      </w:r>
      <w:r w:rsidRPr="00E771F5">
        <w:rPr>
          <w:sz w:val="18"/>
        </w:rPr>
        <w:t>yok,</w:t>
      </w:r>
      <w:r w:rsidRPr="00E771F5" w:rsidR="00FB6687">
        <w:rPr>
          <w:sz w:val="18"/>
        </w:rPr>
        <w:t xml:space="preserve"> </w:t>
      </w:r>
      <w:r w:rsidRPr="00E771F5">
        <w:rPr>
          <w:sz w:val="18"/>
        </w:rPr>
        <w:t>acil</w:t>
      </w:r>
      <w:r w:rsidRPr="00E771F5" w:rsidR="00FB6687">
        <w:rPr>
          <w:sz w:val="18"/>
        </w:rPr>
        <w:t xml:space="preserve"> </w:t>
      </w:r>
      <w:r w:rsidRPr="00E771F5">
        <w:rPr>
          <w:sz w:val="18"/>
        </w:rPr>
        <w:t>servis</w:t>
      </w:r>
      <w:r w:rsidRPr="00E771F5" w:rsidR="00FB6687">
        <w:rPr>
          <w:sz w:val="18"/>
        </w:rPr>
        <w:t xml:space="preserve"> </w:t>
      </w:r>
      <w:r w:rsidRPr="00E771F5">
        <w:rPr>
          <w:sz w:val="18"/>
        </w:rPr>
        <w:t>hizmeti</w:t>
      </w:r>
      <w:r w:rsidRPr="00E771F5" w:rsidR="00FB6687">
        <w:rPr>
          <w:sz w:val="18"/>
        </w:rPr>
        <w:t xml:space="preserve"> </w:t>
      </w:r>
      <w:r w:rsidRPr="00E771F5">
        <w:rPr>
          <w:sz w:val="18"/>
        </w:rPr>
        <w:t>verilmiyor.</w:t>
      </w:r>
    </w:p>
    <w:p w:rsidRPr="00E771F5" w:rsidR="00396CCB" w:rsidP="00E771F5" w:rsidRDefault="00396CCB">
      <w:pPr>
        <w:pStyle w:val="GENELKURUL"/>
        <w:spacing w:line="240" w:lineRule="auto"/>
        <w:rPr>
          <w:sz w:val="18"/>
        </w:rPr>
      </w:pPr>
      <w:r w:rsidRPr="00E771F5">
        <w:rPr>
          <w:sz w:val="18"/>
        </w:rPr>
        <w:t>5)</w:t>
      </w:r>
      <w:r w:rsidRPr="00E771F5" w:rsidR="00FB6687">
        <w:rPr>
          <w:sz w:val="18"/>
        </w:rPr>
        <w:t xml:space="preserve"> </w:t>
      </w:r>
      <w:r w:rsidRPr="00E771F5">
        <w:rPr>
          <w:sz w:val="18"/>
        </w:rPr>
        <w:t>Sadece</w:t>
      </w:r>
      <w:r w:rsidRPr="00E771F5" w:rsidR="00FB6687">
        <w:rPr>
          <w:sz w:val="18"/>
        </w:rPr>
        <w:t xml:space="preserve"> </w:t>
      </w:r>
      <w:r w:rsidRPr="00E771F5">
        <w:rPr>
          <w:sz w:val="18"/>
        </w:rPr>
        <w:t>poliklinik</w:t>
      </w:r>
      <w:r w:rsidRPr="00E771F5" w:rsidR="00FB6687">
        <w:rPr>
          <w:sz w:val="18"/>
        </w:rPr>
        <w:t xml:space="preserve"> </w:t>
      </w:r>
      <w:r w:rsidRPr="00E771F5">
        <w:rPr>
          <w:sz w:val="18"/>
        </w:rPr>
        <w:t>hizmeti</w:t>
      </w:r>
      <w:r w:rsidRPr="00E771F5" w:rsidR="00FB6687">
        <w:rPr>
          <w:sz w:val="18"/>
        </w:rPr>
        <w:t xml:space="preserve"> </w:t>
      </w:r>
      <w:r w:rsidRPr="00E771F5">
        <w:rPr>
          <w:sz w:val="18"/>
        </w:rPr>
        <w:t>veriliyor.</w:t>
      </w:r>
    </w:p>
    <w:p w:rsidRPr="00E771F5" w:rsidR="00396CCB" w:rsidP="00E771F5" w:rsidRDefault="00396CCB">
      <w:pPr>
        <w:pStyle w:val="GENELKURUL"/>
        <w:spacing w:line="240" w:lineRule="auto"/>
        <w:rPr>
          <w:sz w:val="18"/>
        </w:rPr>
      </w:pPr>
      <w:r w:rsidRPr="00E771F5">
        <w:rPr>
          <w:sz w:val="18"/>
        </w:rPr>
        <w:t>6)</w:t>
      </w:r>
      <w:r w:rsidRPr="00E771F5" w:rsidR="00FB6687">
        <w:rPr>
          <w:sz w:val="18"/>
        </w:rPr>
        <w:t xml:space="preserve"> </w:t>
      </w:r>
      <w:r w:rsidRPr="00E771F5">
        <w:rPr>
          <w:sz w:val="18"/>
        </w:rPr>
        <w:t>Depremden</w:t>
      </w:r>
      <w:r w:rsidRPr="00E771F5" w:rsidR="00FB6687">
        <w:rPr>
          <w:sz w:val="18"/>
        </w:rPr>
        <w:t xml:space="preserve"> </w:t>
      </w:r>
      <w:r w:rsidRPr="00E771F5">
        <w:rPr>
          <w:sz w:val="18"/>
        </w:rPr>
        <w:t>kalma</w:t>
      </w:r>
      <w:r w:rsidRPr="00E771F5" w:rsidR="00FB6687">
        <w:rPr>
          <w:sz w:val="18"/>
        </w:rPr>
        <w:t xml:space="preserve"> </w:t>
      </w:r>
      <w:r w:rsidRPr="00E771F5">
        <w:rPr>
          <w:sz w:val="18"/>
        </w:rPr>
        <w:t>eski</w:t>
      </w:r>
      <w:r w:rsidRPr="00E771F5" w:rsidR="00FB6687">
        <w:rPr>
          <w:sz w:val="18"/>
        </w:rPr>
        <w:t xml:space="preserve"> </w:t>
      </w:r>
      <w:r w:rsidRPr="00E771F5">
        <w:rPr>
          <w:sz w:val="18"/>
        </w:rPr>
        <w:t>hastane</w:t>
      </w:r>
      <w:r w:rsidRPr="00E771F5" w:rsidR="00FB6687">
        <w:rPr>
          <w:sz w:val="18"/>
        </w:rPr>
        <w:t xml:space="preserve"> </w:t>
      </w:r>
      <w:r w:rsidRPr="00E771F5">
        <w:rPr>
          <w:sz w:val="18"/>
        </w:rPr>
        <w:t>onarılarak</w:t>
      </w:r>
      <w:r w:rsidRPr="00E771F5" w:rsidR="00FB6687">
        <w:rPr>
          <w:sz w:val="18"/>
        </w:rPr>
        <w:t xml:space="preserve"> </w:t>
      </w:r>
      <w:r w:rsidRPr="00E771F5">
        <w:rPr>
          <w:sz w:val="18"/>
        </w:rPr>
        <w:t>acil</w:t>
      </w:r>
      <w:r w:rsidRPr="00E771F5" w:rsidR="00FB6687">
        <w:rPr>
          <w:sz w:val="18"/>
        </w:rPr>
        <w:t xml:space="preserve"> </w:t>
      </w:r>
      <w:r w:rsidRPr="00E771F5">
        <w:rPr>
          <w:sz w:val="18"/>
        </w:rPr>
        <w:t>hizmet</w:t>
      </w:r>
      <w:r w:rsidRPr="00E771F5" w:rsidR="00FB6687">
        <w:rPr>
          <w:sz w:val="18"/>
        </w:rPr>
        <w:t xml:space="preserve"> </w:t>
      </w:r>
      <w:r w:rsidRPr="00E771F5">
        <w:rPr>
          <w:sz w:val="18"/>
        </w:rPr>
        <w:t>orada</w:t>
      </w:r>
      <w:r w:rsidRPr="00E771F5" w:rsidR="00FB6687">
        <w:rPr>
          <w:sz w:val="18"/>
        </w:rPr>
        <w:t xml:space="preserve"> </w:t>
      </w:r>
      <w:r w:rsidRPr="00E771F5">
        <w:rPr>
          <w:sz w:val="18"/>
        </w:rPr>
        <w:t>veriliyor.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w:t>
      </w:r>
      <w:r w:rsidRPr="00E771F5" w:rsidR="00FB6687">
        <w:rPr>
          <w:sz w:val="18"/>
        </w:rPr>
        <w:t xml:space="preserve"> </w:t>
      </w:r>
      <w:r w:rsidRPr="00E771F5">
        <w:rPr>
          <w:sz w:val="18"/>
        </w:rPr>
        <w:t>açıdan,</w:t>
      </w:r>
      <w:r w:rsidRPr="00E771F5" w:rsidR="00FB6687">
        <w:rPr>
          <w:sz w:val="18"/>
        </w:rPr>
        <w:t xml:space="preserve"> </w:t>
      </w:r>
      <w:r w:rsidRPr="00E771F5">
        <w:rPr>
          <w:sz w:val="18"/>
        </w:rPr>
        <w:t>Düzce’de</w:t>
      </w:r>
      <w:r w:rsidRPr="00E771F5" w:rsidR="00FB6687">
        <w:rPr>
          <w:sz w:val="18"/>
        </w:rPr>
        <w:t xml:space="preserve"> </w:t>
      </w:r>
      <w:r w:rsidRPr="00E771F5">
        <w:rPr>
          <w:sz w:val="18"/>
        </w:rPr>
        <w:t>yeni</w:t>
      </w:r>
      <w:r w:rsidRPr="00E771F5" w:rsidR="00FB6687">
        <w:rPr>
          <w:sz w:val="18"/>
        </w:rPr>
        <w:t xml:space="preserve"> </w:t>
      </w:r>
      <w:r w:rsidRPr="00E771F5">
        <w:rPr>
          <w:sz w:val="18"/>
        </w:rPr>
        <w:t>hastanedeki</w:t>
      </w:r>
      <w:r w:rsidRPr="00E771F5" w:rsidR="00FB6687">
        <w:rPr>
          <w:sz w:val="18"/>
        </w:rPr>
        <w:t xml:space="preserve"> </w:t>
      </w:r>
      <w:r w:rsidRPr="00E771F5">
        <w:rPr>
          <w:sz w:val="18"/>
        </w:rPr>
        <w:t>bu</w:t>
      </w:r>
      <w:r w:rsidRPr="00E771F5" w:rsidR="00FB6687">
        <w:rPr>
          <w:sz w:val="18"/>
        </w:rPr>
        <w:t xml:space="preserve"> </w:t>
      </w:r>
      <w:r w:rsidRPr="00E771F5">
        <w:rPr>
          <w:sz w:val="18"/>
        </w:rPr>
        <w:t>eksiklikler</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bitirilecek?</w:t>
      </w:r>
      <w:r w:rsidRPr="00E771F5" w:rsidR="00FB6687">
        <w:rPr>
          <w:sz w:val="18"/>
        </w:rPr>
        <w:t xml:space="preserve"> </w:t>
      </w:r>
      <w:r w:rsidRPr="00E771F5">
        <w:rPr>
          <w:sz w:val="18"/>
        </w:rPr>
        <w:t>Düzce’deki</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bu</w:t>
      </w:r>
      <w:r w:rsidRPr="00E771F5" w:rsidR="00FB6687">
        <w:rPr>
          <w:sz w:val="18"/>
        </w:rPr>
        <w:t xml:space="preserve"> </w:t>
      </w:r>
      <w:r w:rsidRPr="00E771F5">
        <w:rPr>
          <w:sz w:val="18"/>
        </w:rPr>
        <w:t>sağlık</w:t>
      </w:r>
      <w:r w:rsidRPr="00E771F5" w:rsidR="00FB6687">
        <w:rPr>
          <w:sz w:val="18"/>
        </w:rPr>
        <w:t xml:space="preserve"> </w:t>
      </w:r>
      <w:r w:rsidRPr="00E771F5">
        <w:rPr>
          <w:sz w:val="18"/>
        </w:rPr>
        <w:t>sorunu</w:t>
      </w:r>
      <w:r w:rsidRPr="00E771F5" w:rsidR="00FB6687">
        <w:rPr>
          <w:sz w:val="18"/>
        </w:rPr>
        <w:t xml:space="preserve"> </w:t>
      </w:r>
      <w:r w:rsidRPr="00E771F5">
        <w:rPr>
          <w:sz w:val="18"/>
        </w:rPr>
        <w:t>-sağlığa</w:t>
      </w:r>
      <w:r w:rsidRPr="00E771F5" w:rsidR="00FB6687">
        <w:rPr>
          <w:sz w:val="18"/>
        </w:rPr>
        <w:t xml:space="preserve"> </w:t>
      </w:r>
      <w:r w:rsidRPr="00E771F5">
        <w:rPr>
          <w:sz w:val="18"/>
        </w:rPr>
        <w:t>erişim</w:t>
      </w:r>
      <w:r w:rsidRPr="00E771F5" w:rsidR="00FB6687">
        <w:rPr>
          <w:sz w:val="18"/>
        </w:rPr>
        <w:t xml:space="preserve"> </w:t>
      </w:r>
      <w:r w:rsidRPr="00E771F5">
        <w:rPr>
          <w:sz w:val="18"/>
        </w:rPr>
        <w:t>hakkı-</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halledilecek?</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Köksal…</w:t>
      </w:r>
    </w:p>
    <w:p w:rsidRPr="00E771F5" w:rsidR="00396CCB" w:rsidP="00E771F5" w:rsidRDefault="00396CCB">
      <w:pPr>
        <w:pStyle w:val="GENELKURUL"/>
        <w:spacing w:line="240" w:lineRule="auto"/>
        <w:rPr>
          <w:sz w:val="18"/>
        </w:rPr>
      </w:pPr>
      <w:r w:rsidRPr="00E771F5">
        <w:rPr>
          <w:sz w:val="18"/>
        </w:rPr>
        <w:t>BURCU</w:t>
      </w:r>
      <w:r w:rsidRPr="00E771F5" w:rsidR="00FB6687">
        <w:rPr>
          <w:sz w:val="18"/>
        </w:rPr>
        <w:t xml:space="preserve"> </w:t>
      </w:r>
      <w:r w:rsidRPr="00E771F5">
        <w:rPr>
          <w:sz w:val="18"/>
        </w:rPr>
        <w:t>KÖKSAL</w:t>
      </w:r>
      <w:r w:rsidRPr="00E771F5" w:rsidR="00FB6687">
        <w:rPr>
          <w:sz w:val="18"/>
        </w:rPr>
        <w:t xml:space="preserve"> </w:t>
      </w:r>
      <w:r w:rsidRPr="00E771F5">
        <w:rPr>
          <w:sz w:val="18"/>
        </w:rPr>
        <w:t>(Afyonkarahisar)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esnafa</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30</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sıfır</w:t>
      </w:r>
      <w:r w:rsidRPr="00E771F5" w:rsidR="00FB6687">
        <w:rPr>
          <w:sz w:val="18"/>
        </w:rPr>
        <w:t xml:space="preserve"> </w:t>
      </w:r>
      <w:r w:rsidRPr="00E771F5">
        <w:rPr>
          <w:sz w:val="18"/>
        </w:rPr>
        <w:t>faizli</w:t>
      </w:r>
      <w:r w:rsidRPr="00E771F5" w:rsidR="00FB6687">
        <w:rPr>
          <w:sz w:val="18"/>
        </w:rPr>
        <w:t xml:space="preserve"> </w:t>
      </w:r>
      <w:r w:rsidRPr="00E771F5">
        <w:rPr>
          <w:sz w:val="18"/>
        </w:rPr>
        <w:t>kredi</w:t>
      </w:r>
      <w:r w:rsidRPr="00E771F5" w:rsidR="00FB6687">
        <w:rPr>
          <w:sz w:val="18"/>
        </w:rPr>
        <w:t xml:space="preserve"> </w:t>
      </w:r>
      <w:r w:rsidRPr="00E771F5">
        <w:rPr>
          <w:sz w:val="18"/>
        </w:rPr>
        <w:t>desteği</w:t>
      </w:r>
      <w:r w:rsidRPr="00E771F5" w:rsidR="00FB6687">
        <w:rPr>
          <w:sz w:val="18"/>
        </w:rPr>
        <w:t xml:space="preserve"> </w:t>
      </w:r>
      <w:r w:rsidRPr="00E771F5">
        <w:rPr>
          <w:sz w:val="18"/>
        </w:rPr>
        <w:t>verileceği</w:t>
      </w:r>
      <w:r w:rsidRPr="00E771F5" w:rsidR="00FB6687">
        <w:rPr>
          <w:sz w:val="18"/>
        </w:rPr>
        <w:t xml:space="preserve"> </w:t>
      </w:r>
      <w:r w:rsidRPr="00E771F5">
        <w:rPr>
          <w:sz w:val="18"/>
        </w:rPr>
        <w:t>söylendi.</w:t>
      </w:r>
      <w:r w:rsidRPr="00E771F5" w:rsidR="00FB6687">
        <w:rPr>
          <w:sz w:val="18"/>
        </w:rPr>
        <w:t xml:space="preserve"> </w:t>
      </w:r>
      <w:r w:rsidRPr="00E771F5">
        <w:rPr>
          <w:sz w:val="18"/>
        </w:rPr>
        <w:t>Ancak</w:t>
      </w:r>
      <w:r w:rsidRPr="00E771F5" w:rsidR="00FB6687">
        <w:rPr>
          <w:sz w:val="18"/>
        </w:rPr>
        <w:t xml:space="preserve"> </w:t>
      </w:r>
      <w:r w:rsidRPr="00E771F5">
        <w:rPr>
          <w:sz w:val="18"/>
        </w:rPr>
        <w:t>“borcunun</w:t>
      </w:r>
      <w:r w:rsidRPr="00E771F5" w:rsidR="00FB6687">
        <w:rPr>
          <w:sz w:val="18"/>
        </w:rPr>
        <w:t xml:space="preserve"> </w:t>
      </w:r>
      <w:r w:rsidRPr="00E771F5">
        <w:rPr>
          <w:sz w:val="18"/>
        </w:rPr>
        <w:t>olmaması”</w:t>
      </w:r>
      <w:r w:rsidRPr="00E771F5" w:rsidR="00FB6687">
        <w:rPr>
          <w:sz w:val="18"/>
        </w:rPr>
        <w:t xml:space="preserve"> </w:t>
      </w:r>
      <w:r w:rsidRPr="00E771F5">
        <w:rPr>
          <w:sz w:val="18"/>
        </w:rPr>
        <w:t>gibi</w:t>
      </w:r>
      <w:r w:rsidRPr="00E771F5" w:rsidR="00FB6687">
        <w:rPr>
          <w:sz w:val="18"/>
        </w:rPr>
        <w:t xml:space="preserve"> </w:t>
      </w:r>
      <w:r w:rsidRPr="00E771F5">
        <w:rPr>
          <w:sz w:val="18"/>
        </w:rPr>
        <w:t>koşullar</w:t>
      </w:r>
      <w:r w:rsidRPr="00E771F5" w:rsidR="00FB6687">
        <w:rPr>
          <w:sz w:val="18"/>
        </w:rPr>
        <w:t xml:space="preserve"> </w:t>
      </w:r>
      <w:r w:rsidRPr="00E771F5">
        <w:rPr>
          <w:sz w:val="18"/>
        </w:rPr>
        <w:t>yüzünden</w:t>
      </w:r>
      <w:r w:rsidRPr="00E771F5" w:rsidR="00FB6687">
        <w:rPr>
          <w:sz w:val="18"/>
        </w:rPr>
        <w:t xml:space="preserve"> </w:t>
      </w:r>
      <w:r w:rsidRPr="00E771F5">
        <w:rPr>
          <w:sz w:val="18"/>
        </w:rPr>
        <w:t>2</w:t>
      </w:r>
      <w:r w:rsidRPr="00E771F5" w:rsidR="00FB6687">
        <w:rPr>
          <w:sz w:val="18"/>
        </w:rPr>
        <w:t xml:space="preserve"> </w:t>
      </w:r>
      <w:r w:rsidRPr="00E771F5">
        <w:rPr>
          <w:sz w:val="18"/>
        </w:rPr>
        <w:t>milyon</w:t>
      </w:r>
      <w:r w:rsidRPr="00E771F5" w:rsidR="00FB6687">
        <w:rPr>
          <w:sz w:val="18"/>
        </w:rPr>
        <w:t xml:space="preserve"> </w:t>
      </w:r>
      <w:r w:rsidRPr="00E771F5">
        <w:rPr>
          <w:sz w:val="18"/>
        </w:rPr>
        <w:t>esnafın</w:t>
      </w:r>
      <w:r w:rsidRPr="00E771F5" w:rsidR="00FB6687">
        <w:rPr>
          <w:sz w:val="18"/>
        </w:rPr>
        <w:t xml:space="preserve"> </w:t>
      </w:r>
      <w:r w:rsidRPr="00E771F5">
        <w:rPr>
          <w:sz w:val="18"/>
        </w:rPr>
        <w:t>içerisinden</w:t>
      </w:r>
      <w:r w:rsidRPr="00E771F5" w:rsidR="00FB6687">
        <w:rPr>
          <w:sz w:val="18"/>
        </w:rPr>
        <w:t xml:space="preserve"> </w:t>
      </w:r>
      <w:r w:rsidRPr="00E771F5">
        <w:rPr>
          <w:sz w:val="18"/>
        </w:rPr>
        <w:t>yaklaşık</w:t>
      </w:r>
      <w:r w:rsidRPr="00E771F5" w:rsidR="00FB6687">
        <w:rPr>
          <w:sz w:val="18"/>
        </w:rPr>
        <w:t xml:space="preserve"> </w:t>
      </w:r>
      <w:r w:rsidRPr="00E771F5">
        <w:rPr>
          <w:sz w:val="18"/>
        </w:rPr>
        <w:t>48</w:t>
      </w:r>
      <w:r w:rsidRPr="00E771F5" w:rsidR="00FB6687">
        <w:rPr>
          <w:sz w:val="18"/>
        </w:rPr>
        <w:t xml:space="preserve"> </w:t>
      </w:r>
      <w:r w:rsidRPr="00E771F5">
        <w:rPr>
          <w:sz w:val="18"/>
        </w:rPr>
        <w:t>bini</w:t>
      </w:r>
      <w:r w:rsidRPr="00E771F5" w:rsidR="00FB6687">
        <w:rPr>
          <w:sz w:val="18"/>
        </w:rPr>
        <w:t xml:space="preserve"> </w:t>
      </w:r>
      <w:r w:rsidRPr="00E771F5">
        <w:rPr>
          <w:sz w:val="18"/>
        </w:rPr>
        <w:t>bu</w:t>
      </w:r>
      <w:r w:rsidRPr="00E771F5" w:rsidR="00FB6687">
        <w:rPr>
          <w:sz w:val="18"/>
        </w:rPr>
        <w:t xml:space="preserve"> </w:t>
      </w:r>
      <w:r w:rsidRPr="00E771F5">
        <w:rPr>
          <w:sz w:val="18"/>
        </w:rPr>
        <w:t>krediden</w:t>
      </w:r>
      <w:r w:rsidRPr="00E771F5" w:rsidR="00FB6687">
        <w:rPr>
          <w:sz w:val="18"/>
        </w:rPr>
        <w:t xml:space="preserve"> </w:t>
      </w:r>
      <w:r w:rsidRPr="00E771F5">
        <w:rPr>
          <w:sz w:val="18"/>
        </w:rPr>
        <w:t>yararlanabildi.</w:t>
      </w:r>
      <w:r w:rsidRPr="00E771F5" w:rsidR="00FB6687">
        <w:rPr>
          <w:sz w:val="18"/>
        </w:rPr>
        <w:t xml:space="preserve"> </w:t>
      </w:r>
      <w:r w:rsidRPr="00E771F5">
        <w:rPr>
          <w:sz w:val="18"/>
        </w:rPr>
        <w:t>Şimdi</w:t>
      </w:r>
      <w:r w:rsidRPr="00E771F5" w:rsidR="00FB6687">
        <w:rPr>
          <w:sz w:val="18"/>
        </w:rPr>
        <w:t xml:space="preserve"> </w:t>
      </w:r>
      <w:r w:rsidRPr="00E771F5">
        <w:rPr>
          <w:sz w:val="18"/>
        </w:rPr>
        <w:t>ise</w:t>
      </w:r>
      <w:r w:rsidRPr="00E771F5" w:rsidR="00FB6687">
        <w:rPr>
          <w:sz w:val="18"/>
        </w:rPr>
        <w:t xml:space="preserve"> </w:t>
      </w:r>
      <w:r w:rsidRPr="00E771F5">
        <w:rPr>
          <w:sz w:val="18"/>
        </w:rPr>
        <w:t>50</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faizsiz</w:t>
      </w:r>
      <w:r w:rsidRPr="00E771F5" w:rsidR="00FB6687">
        <w:rPr>
          <w:sz w:val="18"/>
        </w:rPr>
        <w:t xml:space="preserve"> </w:t>
      </w:r>
      <w:r w:rsidRPr="00E771F5">
        <w:rPr>
          <w:sz w:val="18"/>
        </w:rPr>
        <w:t>kredi</w:t>
      </w:r>
      <w:r w:rsidRPr="00E771F5" w:rsidR="00FB6687">
        <w:rPr>
          <w:sz w:val="18"/>
        </w:rPr>
        <w:t xml:space="preserve"> </w:t>
      </w:r>
      <w:r w:rsidRPr="00E771F5">
        <w:rPr>
          <w:sz w:val="18"/>
        </w:rPr>
        <w:t>verileceği</w:t>
      </w:r>
      <w:r w:rsidRPr="00E771F5" w:rsidR="00FB6687">
        <w:rPr>
          <w:sz w:val="18"/>
        </w:rPr>
        <w:t xml:space="preserve"> </w:t>
      </w:r>
      <w:r w:rsidRPr="00E771F5">
        <w:rPr>
          <w:sz w:val="18"/>
        </w:rPr>
        <w:t>söyleniyor</w:t>
      </w:r>
      <w:r w:rsidRPr="00E771F5" w:rsidR="00FB6687">
        <w:rPr>
          <w:sz w:val="18"/>
        </w:rPr>
        <w:t xml:space="preserve"> </w:t>
      </w:r>
      <w:r w:rsidRPr="00E771F5">
        <w:rPr>
          <w:sz w:val="18"/>
        </w:rPr>
        <w:t>fakat</w:t>
      </w:r>
      <w:r w:rsidRPr="00E771F5" w:rsidR="00FB6687">
        <w:rPr>
          <w:sz w:val="18"/>
        </w:rPr>
        <w:t xml:space="preserve"> </w:t>
      </w:r>
      <w:r w:rsidRPr="00E771F5">
        <w:rPr>
          <w:sz w:val="18"/>
        </w:rPr>
        <w:t>sicil</w:t>
      </w:r>
      <w:r w:rsidRPr="00E771F5" w:rsidR="00FB6687">
        <w:rPr>
          <w:sz w:val="18"/>
        </w:rPr>
        <w:t xml:space="preserve"> </w:t>
      </w:r>
      <w:r w:rsidRPr="00E771F5">
        <w:rPr>
          <w:sz w:val="18"/>
        </w:rPr>
        <w:t>affı</w:t>
      </w:r>
      <w:r w:rsidRPr="00E771F5" w:rsidR="00FB6687">
        <w:rPr>
          <w:sz w:val="18"/>
        </w:rPr>
        <w:t xml:space="preserve"> </w:t>
      </w:r>
      <w:r w:rsidRPr="00E771F5">
        <w:rPr>
          <w:sz w:val="18"/>
        </w:rPr>
        <w:t>olmadığı</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esnafların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bölümü</w:t>
      </w:r>
      <w:r w:rsidRPr="00E771F5" w:rsidR="00FB6687">
        <w:rPr>
          <w:sz w:val="18"/>
        </w:rPr>
        <w:t xml:space="preserve"> </w:t>
      </w:r>
      <w:r w:rsidRPr="00E771F5">
        <w:rPr>
          <w:sz w:val="18"/>
        </w:rPr>
        <w:t>bu</w:t>
      </w:r>
      <w:r w:rsidRPr="00E771F5" w:rsidR="00FB6687">
        <w:rPr>
          <w:sz w:val="18"/>
        </w:rPr>
        <w:t xml:space="preserve"> </w:t>
      </w:r>
      <w:r w:rsidRPr="00E771F5">
        <w:rPr>
          <w:sz w:val="18"/>
        </w:rPr>
        <w:t>krediden</w:t>
      </w:r>
      <w:r w:rsidRPr="00E771F5" w:rsidR="00FB6687">
        <w:rPr>
          <w:sz w:val="18"/>
        </w:rPr>
        <w:t xml:space="preserve"> </w:t>
      </w:r>
      <w:r w:rsidRPr="00E771F5">
        <w:rPr>
          <w:sz w:val="18"/>
        </w:rPr>
        <w:t>de</w:t>
      </w:r>
      <w:r w:rsidRPr="00E771F5" w:rsidR="00FB6687">
        <w:rPr>
          <w:sz w:val="18"/>
        </w:rPr>
        <w:t xml:space="preserve"> </w:t>
      </w:r>
      <w:r w:rsidRPr="00E771F5">
        <w:rPr>
          <w:sz w:val="18"/>
        </w:rPr>
        <w:t>yararlanamıyor.</w:t>
      </w:r>
      <w:r w:rsidRPr="00E771F5" w:rsidR="00FB6687">
        <w:rPr>
          <w:sz w:val="18"/>
        </w:rPr>
        <w:t xml:space="preserve"> </w:t>
      </w:r>
      <w:r w:rsidRPr="00E771F5">
        <w:rPr>
          <w:sz w:val="18"/>
        </w:rPr>
        <w:t>Sicil</w:t>
      </w:r>
      <w:r w:rsidRPr="00E771F5" w:rsidR="00FB6687">
        <w:rPr>
          <w:sz w:val="18"/>
        </w:rPr>
        <w:t xml:space="preserve"> </w:t>
      </w:r>
      <w:r w:rsidRPr="00E771F5">
        <w:rPr>
          <w:sz w:val="18"/>
        </w:rPr>
        <w:t>affı,</w:t>
      </w:r>
      <w:r w:rsidRPr="00E771F5" w:rsidR="00FB6687">
        <w:rPr>
          <w:sz w:val="18"/>
        </w:rPr>
        <w:t xml:space="preserve"> </w:t>
      </w:r>
      <w:r w:rsidRPr="00E771F5">
        <w:rPr>
          <w:sz w:val="18"/>
        </w:rPr>
        <w:t>özellikle</w:t>
      </w:r>
      <w:r w:rsidRPr="00E771F5" w:rsidR="00FB6687">
        <w:rPr>
          <w:sz w:val="18"/>
        </w:rPr>
        <w:t xml:space="preserve"> </w:t>
      </w:r>
      <w:r w:rsidRPr="00E771F5">
        <w:rPr>
          <w:sz w:val="18"/>
        </w:rPr>
        <w:t>ekonomik</w:t>
      </w:r>
      <w:r w:rsidRPr="00E771F5" w:rsidR="00FB6687">
        <w:rPr>
          <w:sz w:val="18"/>
        </w:rPr>
        <w:t xml:space="preserve"> </w:t>
      </w:r>
      <w:r w:rsidRPr="00E771F5">
        <w:rPr>
          <w:sz w:val="18"/>
        </w:rPr>
        <w:t>koşulların</w:t>
      </w:r>
      <w:r w:rsidRPr="00E771F5" w:rsidR="00FB6687">
        <w:rPr>
          <w:sz w:val="18"/>
        </w:rPr>
        <w:t xml:space="preserve"> </w:t>
      </w:r>
      <w:r w:rsidRPr="00E771F5">
        <w:rPr>
          <w:sz w:val="18"/>
        </w:rPr>
        <w:t>çok</w:t>
      </w:r>
      <w:r w:rsidRPr="00E771F5" w:rsidR="00FB6687">
        <w:rPr>
          <w:sz w:val="18"/>
        </w:rPr>
        <w:t xml:space="preserve"> </w:t>
      </w:r>
      <w:r w:rsidRPr="00E771F5">
        <w:rPr>
          <w:sz w:val="18"/>
        </w:rPr>
        <w:t>kötüye</w:t>
      </w:r>
      <w:r w:rsidRPr="00E771F5" w:rsidR="00FB6687">
        <w:rPr>
          <w:sz w:val="18"/>
        </w:rPr>
        <w:t xml:space="preserve"> </w:t>
      </w:r>
      <w:r w:rsidRPr="00E771F5">
        <w:rPr>
          <w:sz w:val="18"/>
        </w:rPr>
        <w:t>gittiği</w:t>
      </w:r>
      <w:r w:rsidRPr="00E771F5" w:rsidR="00FB6687">
        <w:rPr>
          <w:sz w:val="18"/>
        </w:rPr>
        <w:t xml:space="preserve"> </w:t>
      </w:r>
      <w:r w:rsidRPr="00E771F5">
        <w:rPr>
          <w:sz w:val="18"/>
        </w:rPr>
        <w:t>ülkemizde</w:t>
      </w:r>
      <w:r w:rsidRPr="00E771F5" w:rsidR="00FB6687">
        <w:rPr>
          <w:sz w:val="18"/>
        </w:rPr>
        <w:t xml:space="preserve"> </w:t>
      </w:r>
      <w:r w:rsidRPr="00E771F5">
        <w:rPr>
          <w:sz w:val="18"/>
        </w:rPr>
        <w:t>esnaf</w:t>
      </w:r>
      <w:r w:rsidRPr="00E771F5" w:rsidR="00FB6687">
        <w:rPr>
          <w:sz w:val="18"/>
        </w:rPr>
        <w:t xml:space="preserve"> </w:t>
      </w:r>
      <w:r w:rsidRPr="00E771F5">
        <w:rPr>
          <w:sz w:val="18"/>
        </w:rPr>
        <w:t>için</w:t>
      </w:r>
      <w:r w:rsidRPr="00E771F5" w:rsidR="00FB6687">
        <w:rPr>
          <w:sz w:val="18"/>
        </w:rPr>
        <w:t xml:space="preserve"> </w:t>
      </w:r>
      <w:r w:rsidRPr="00E771F5">
        <w:rPr>
          <w:sz w:val="18"/>
        </w:rPr>
        <w:t>olmazsa</w:t>
      </w:r>
      <w:r w:rsidRPr="00E771F5" w:rsidR="00FB6687">
        <w:rPr>
          <w:sz w:val="18"/>
        </w:rPr>
        <w:t xml:space="preserve"> </w:t>
      </w:r>
      <w:r w:rsidRPr="00E771F5">
        <w:rPr>
          <w:sz w:val="18"/>
        </w:rPr>
        <w:t>olmazlardan</w:t>
      </w:r>
      <w:r w:rsidRPr="00E771F5" w:rsidR="00FB6687">
        <w:rPr>
          <w:sz w:val="18"/>
        </w:rPr>
        <w:t xml:space="preserve"> </w:t>
      </w:r>
      <w:r w:rsidRPr="00E771F5">
        <w:rPr>
          <w:sz w:val="18"/>
        </w:rPr>
        <w:t>birisi.</w:t>
      </w:r>
      <w:r w:rsidRPr="00E771F5" w:rsidR="00FB6687">
        <w:rPr>
          <w:sz w:val="18"/>
        </w:rPr>
        <w:t xml:space="preserve"> </w:t>
      </w:r>
      <w:r w:rsidRPr="00E771F5">
        <w:rPr>
          <w:sz w:val="18"/>
        </w:rPr>
        <w:t>Sicil</w:t>
      </w:r>
      <w:r w:rsidRPr="00E771F5" w:rsidR="00FB6687">
        <w:rPr>
          <w:sz w:val="18"/>
        </w:rPr>
        <w:t xml:space="preserve"> </w:t>
      </w:r>
      <w:r w:rsidRPr="00E771F5">
        <w:rPr>
          <w:sz w:val="18"/>
        </w:rPr>
        <w:t>affıyla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yapılması</w:t>
      </w:r>
      <w:r w:rsidRPr="00E771F5" w:rsidR="00FB6687">
        <w:rPr>
          <w:sz w:val="18"/>
        </w:rPr>
        <w:t xml:space="preserve"> </w:t>
      </w:r>
      <w:r w:rsidRPr="00E771F5">
        <w:rPr>
          <w:sz w:val="18"/>
        </w:rPr>
        <w:t>düşünülüyor</w:t>
      </w:r>
      <w:r w:rsidRPr="00E771F5" w:rsidR="00FB6687">
        <w:rPr>
          <w:sz w:val="18"/>
        </w:rPr>
        <w:t xml:space="preserve"> </w:t>
      </w:r>
      <w:r w:rsidRPr="00E771F5">
        <w:rPr>
          <w:sz w:val="18"/>
        </w:rPr>
        <w:t>mu?</w:t>
      </w:r>
      <w:r w:rsidRPr="00E771F5" w:rsidR="00FB6687">
        <w:rPr>
          <w:sz w:val="18"/>
        </w:rPr>
        <w:t xml:space="preserve"> </w:t>
      </w:r>
      <w:r w:rsidRPr="00E771F5">
        <w:rPr>
          <w:sz w:val="18"/>
        </w:rPr>
        <w:t>Bu</w:t>
      </w:r>
      <w:r w:rsidRPr="00E771F5" w:rsidR="00FB6687">
        <w:rPr>
          <w:sz w:val="18"/>
        </w:rPr>
        <w:t xml:space="preserve"> </w:t>
      </w:r>
      <w:r w:rsidRPr="00E771F5">
        <w:rPr>
          <w:sz w:val="18"/>
        </w:rPr>
        <w:t>paket</w:t>
      </w:r>
      <w:r w:rsidRPr="00E771F5" w:rsidR="00FB6687">
        <w:rPr>
          <w:sz w:val="18"/>
        </w:rPr>
        <w:t xml:space="preserve"> </w:t>
      </w:r>
      <w:r w:rsidRPr="00E771F5">
        <w:rPr>
          <w:sz w:val="18"/>
        </w:rPr>
        <w:t>içerisinde</w:t>
      </w:r>
      <w:r w:rsidRPr="00E771F5" w:rsidR="00FB6687">
        <w:rPr>
          <w:sz w:val="18"/>
        </w:rPr>
        <w:t xml:space="preserve"> </w:t>
      </w:r>
      <w:r w:rsidRPr="00E771F5">
        <w:rPr>
          <w:sz w:val="18"/>
        </w:rPr>
        <w:t>sicil</w:t>
      </w:r>
      <w:r w:rsidRPr="00E771F5" w:rsidR="00FB6687">
        <w:rPr>
          <w:sz w:val="18"/>
        </w:rPr>
        <w:t xml:space="preserve"> </w:t>
      </w:r>
      <w:r w:rsidRPr="00E771F5">
        <w:rPr>
          <w:sz w:val="18"/>
        </w:rPr>
        <w:t>affı</w:t>
      </w:r>
      <w:r w:rsidRPr="00E771F5" w:rsidR="00FB6687">
        <w:rPr>
          <w:sz w:val="18"/>
        </w:rPr>
        <w:t xml:space="preserve"> </w:t>
      </w:r>
      <w:r w:rsidRPr="00E771F5">
        <w:rPr>
          <w:sz w:val="18"/>
        </w:rPr>
        <w:t>neden</w:t>
      </w:r>
      <w:r w:rsidRPr="00E771F5" w:rsidR="00FB6687">
        <w:rPr>
          <w:sz w:val="18"/>
        </w:rPr>
        <w:t xml:space="preserve"> </w:t>
      </w:r>
      <w:r w:rsidRPr="00E771F5">
        <w:rPr>
          <w:sz w:val="18"/>
        </w:rPr>
        <w:t>verilmedi?</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Bakanlığınızca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yapılacak</w:t>
      </w:r>
      <w:r w:rsidRPr="00E771F5" w:rsidR="00FB6687">
        <w:rPr>
          <w:sz w:val="18"/>
        </w:rPr>
        <w:t xml:space="preserve"> </w:t>
      </w:r>
      <w:r w:rsidRPr="00E771F5">
        <w:rPr>
          <w:sz w:val="18"/>
        </w:rPr>
        <w:t>mı,</w:t>
      </w:r>
      <w:r w:rsidRPr="00E771F5" w:rsidR="00FB6687">
        <w:rPr>
          <w:sz w:val="18"/>
        </w:rPr>
        <w:t xml:space="preserve"> </w:t>
      </w:r>
      <w:r w:rsidRPr="00E771F5">
        <w:rPr>
          <w:sz w:val="18"/>
        </w:rPr>
        <w:t>aksi</w:t>
      </w:r>
      <w:r w:rsidRPr="00E771F5" w:rsidR="00FB6687">
        <w:rPr>
          <w:sz w:val="18"/>
        </w:rPr>
        <w:t xml:space="preserve"> </w:t>
      </w:r>
      <w:r w:rsidRPr="00E771F5">
        <w:rPr>
          <w:sz w:val="18"/>
        </w:rPr>
        <w:t>takdirde</w:t>
      </w:r>
      <w:r w:rsidRPr="00E771F5" w:rsidR="00FB6687">
        <w:rPr>
          <w:sz w:val="18"/>
        </w:rPr>
        <w:t xml:space="preserve"> </w:t>
      </w:r>
      <w:r w:rsidRPr="00E771F5">
        <w:rPr>
          <w:sz w:val="18"/>
        </w:rPr>
        <w:t>esnaflar</w:t>
      </w:r>
      <w:r w:rsidRPr="00E771F5" w:rsidR="00FB6687">
        <w:rPr>
          <w:sz w:val="18"/>
        </w:rPr>
        <w:t xml:space="preserve"> </w:t>
      </w:r>
      <w:r w:rsidRPr="00E771F5">
        <w:rPr>
          <w:sz w:val="18"/>
        </w:rPr>
        <w:t>yararlanamayacaklar?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Yiğit…</w:t>
      </w:r>
    </w:p>
    <w:p w:rsidRPr="00E771F5" w:rsidR="00396CCB" w:rsidP="00E771F5" w:rsidRDefault="00396CCB">
      <w:pPr>
        <w:pStyle w:val="GENELKURUL"/>
        <w:spacing w:line="240" w:lineRule="auto"/>
        <w:rPr>
          <w:sz w:val="18"/>
        </w:rPr>
      </w:pPr>
      <w:r w:rsidRPr="00E771F5">
        <w:rPr>
          <w:sz w:val="18"/>
        </w:rPr>
        <w:t>ALİ</w:t>
      </w:r>
      <w:r w:rsidRPr="00E771F5" w:rsidR="00FB6687">
        <w:rPr>
          <w:sz w:val="18"/>
        </w:rPr>
        <w:t xml:space="preserve"> </w:t>
      </w:r>
      <w:r w:rsidRPr="00E771F5">
        <w:rPr>
          <w:sz w:val="18"/>
        </w:rPr>
        <w:t>YİĞİT</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Hepimizin</w:t>
      </w:r>
      <w:r w:rsidRPr="00E771F5" w:rsidR="00FB6687">
        <w:rPr>
          <w:sz w:val="18"/>
        </w:rPr>
        <w:t xml:space="preserve"> </w:t>
      </w:r>
      <w:r w:rsidRPr="00E771F5">
        <w:rPr>
          <w:sz w:val="18"/>
        </w:rPr>
        <w:t>bildiği</w:t>
      </w:r>
      <w:r w:rsidRPr="00E771F5" w:rsidR="00FB6687">
        <w:rPr>
          <w:sz w:val="18"/>
        </w:rPr>
        <w:t xml:space="preserve"> </w:t>
      </w:r>
      <w:r w:rsidRPr="00E771F5">
        <w:rPr>
          <w:sz w:val="18"/>
        </w:rPr>
        <w:t>gibi,</w:t>
      </w:r>
      <w:r w:rsidRPr="00E771F5" w:rsidR="00FB6687">
        <w:rPr>
          <w:sz w:val="18"/>
        </w:rPr>
        <w:t xml:space="preserve"> </w:t>
      </w:r>
      <w:r w:rsidRPr="00E771F5">
        <w:rPr>
          <w:sz w:val="18"/>
        </w:rPr>
        <w:t>bazı</w:t>
      </w:r>
      <w:r w:rsidRPr="00E771F5" w:rsidR="00FB6687">
        <w:rPr>
          <w:sz w:val="18"/>
        </w:rPr>
        <w:t xml:space="preserve"> </w:t>
      </w:r>
      <w:r w:rsidRPr="00E771F5">
        <w:rPr>
          <w:sz w:val="18"/>
        </w:rPr>
        <w:t>özel</w:t>
      </w:r>
      <w:r w:rsidRPr="00E771F5" w:rsidR="00FB6687">
        <w:rPr>
          <w:sz w:val="18"/>
        </w:rPr>
        <w:t xml:space="preserve"> </w:t>
      </w:r>
      <w:r w:rsidRPr="00E771F5">
        <w:rPr>
          <w:sz w:val="18"/>
        </w:rPr>
        <w:t>idarelerin</w:t>
      </w:r>
      <w:r w:rsidRPr="00E771F5" w:rsidR="00FB6687">
        <w:rPr>
          <w:sz w:val="18"/>
        </w:rPr>
        <w:t xml:space="preserve"> </w:t>
      </w:r>
      <w:r w:rsidRPr="00E771F5">
        <w:rPr>
          <w:sz w:val="18"/>
        </w:rPr>
        <w:t>kapanmasıyla</w:t>
      </w:r>
      <w:r w:rsidRPr="00E771F5" w:rsidR="00FB6687">
        <w:rPr>
          <w:sz w:val="18"/>
        </w:rPr>
        <w:t xml:space="preserve"> </w:t>
      </w:r>
      <w:r w:rsidRPr="00E771F5">
        <w:rPr>
          <w:sz w:val="18"/>
        </w:rPr>
        <w:t>özel</w:t>
      </w:r>
      <w:r w:rsidRPr="00E771F5" w:rsidR="00FB6687">
        <w:rPr>
          <w:sz w:val="18"/>
        </w:rPr>
        <w:t xml:space="preserve"> </w:t>
      </w:r>
      <w:r w:rsidRPr="00E771F5">
        <w:rPr>
          <w:sz w:val="18"/>
        </w:rPr>
        <w:t>idare</w:t>
      </w:r>
      <w:r w:rsidRPr="00E771F5" w:rsidR="00FB6687">
        <w:rPr>
          <w:sz w:val="18"/>
        </w:rPr>
        <w:t xml:space="preserve"> </w:t>
      </w:r>
      <w:r w:rsidRPr="00E771F5">
        <w:rPr>
          <w:sz w:val="18"/>
        </w:rPr>
        <w:t>malları</w:t>
      </w:r>
      <w:r w:rsidRPr="00E771F5" w:rsidR="00FB6687">
        <w:rPr>
          <w:sz w:val="18"/>
        </w:rPr>
        <w:t xml:space="preserve"> </w:t>
      </w:r>
      <w:r w:rsidRPr="00E771F5">
        <w:rPr>
          <w:sz w:val="18"/>
        </w:rPr>
        <w:t>o</w:t>
      </w:r>
      <w:r w:rsidRPr="00E771F5" w:rsidR="00FB6687">
        <w:rPr>
          <w:sz w:val="18"/>
        </w:rPr>
        <w:t xml:space="preserve"> </w:t>
      </w:r>
      <w:r w:rsidRPr="00E771F5">
        <w:rPr>
          <w:sz w:val="18"/>
        </w:rPr>
        <w:t>bölgedeki</w:t>
      </w:r>
      <w:r w:rsidRPr="00E771F5" w:rsidR="00FB6687">
        <w:rPr>
          <w:sz w:val="18"/>
        </w:rPr>
        <w:t xml:space="preserve"> </w:t>
      </w:r>
      <w:r w:rsidRPr="00E771F5">
        <w:rPr>
          <w:sz w:val="18"/>
        </w:rPr>
        <w:t>yerel</w:t>
      </w:r>
      <w:r w:rsidRPr="00E771F5" w:rsidR="00FB6687">
        <w:rPr>
          <w:sz w:val="18"/>
        </w:rPr>
        <w:t xml:space="preserve"> </w:t>
      </w:r>
      <w:r w:rsidRPr="00E771F5">
        <w:rPr>
          <w:sz w:val="18"/>
        </w:rPr>
        <w:t>yönetimlere</w:t>
      </w:r>
      <w:r w:rsidRPr="00E771F5" w:rsidR="00FB6687">
        <w:rPr>
          <w:sz w:val="18"/>
        </w:rPr>
        <w:t xml:space="preserve"> </w:t>
      </w:r>
      <w:r w:rsidRPr="00E771F5">
        <w:rPr>
          <w:sz w:val="18"/>
        </w:rPr>
        <w:t>yani</w:t>
      </w:r>
      <w:r w:rsidRPr="00E771F5" w:rsidR="00FB6687">
        <w:rPr>
          <w:sz w:val="18"/>
        </w:rPr>
        <w:t xml:space="preserve"> </w:t>
      </w:r>
      <w:r w:rsidRPr="00E771F5">
        <w:rPr>
          <w:sz w:val="18"/>
        </w:rPr>
        <w:t>belediyelere</w:t>
      </w:r>
      <w:r w:rsidRPr="00E771F5" w:rsidR="00FB6687">
        <w:rPr>
          <w:sz w:val="18"/>
        </w:rPr>
        <w:t xml:space="preserve"> </w:t>
      </w:r>
      <w:r w:rsidRPr="00E771F5">
        <w:rPr>
          <w:sz w:val="18"/>
        </w:rPr>
        <w:t>verildi.</w:t>
      </w:r>
      <w:r w:rsidRPr="00E771F5" w:rsidR="00FB6687">
        <w:rPr>
          <w:sz w:val="18"/>
        </w:rPr>
        <w:t xml:space="preserve"> </w:t>
      </w:r>
      <w:r w:rsidRPr="00E771F5">
        <w:rPr>
          <w:sz w:val="18"/>
        </w:rPr>
        <w:t>Yani,</w:t>
      </w:r>
      <w:r w:rsidRPr="00E771F5" w:rsidR="00FB6687">
        <w:rPr>
          <w:sz w:val="18"/>
        </w:rPr>
        <w:t xml:space="preserve"> </w:t>
      </w:r>
      <w:r w:rsidRPr="00E771F5">
        <w:rPr>
          <w:sz w:val="18"/>
        </w:rPr>
        <w:t>Bursa’daki</w:t>
      </w:r>
      <w:r w:rsidRPr="00E771F5" w:rsidR="00FB6687">
        <w:rPr>
          <w:sz w:val="18"/>
        </w:rPr>
        <w:t xml:space="preserve"> </w:t>
      </w:r>
      <w:r w:rsidRPr="00E771F5">
        <w:rPr>
          <w:sz w:val="18"/>
        </w:rPr>
        <w:t>mallar</w:t>
      </w:r>
      <w:r w:rsidRPr="00E771F5" w:rsidR="00FB6687">
        <w:rPr>
          <w:sz w:val="18"/>
        </w:rPr>
        <w:t xml:space="preserve"> </w:t>
      </w:r>
      <w:r w:rsidRPr="00E771F5">
        <w:rPr>
          <w:sz w:val="18"/>
        </w:rPr>
        <w:t>-özel</w:t>
      </w:r>
      <w:r w:rsidRPr="00E771F5" w:rsidR="00FB6687">
        <w:rPr>
          <w:sz w:val="18"/>
        </w:rPr>
        <w:t xml:space="preserve"> </w:t>
      </w:r>
      <w:r w:rsidRPr="00E771F5">
        <w:rPr>
          <w:sz w:val="18"/>
        </w:rPr>
        <w:t>idarenin</w:t>
      </w:r>
      <w:r w:rsidRPr="00E771F5" w:rsidR="00FB6687">
        <w:rPr>
          <w:sz w:val="18"/>
        </w:rPr>
        <w:t xml:space="preserve"> </w:t>
      </w:r>
      <w:r w:rsidRPr="00E771F5">
        <w:rPr>
          <w:sz w:val="18"/>
        </w:rPr>
        <w:t>malları-</w:t>
      </w:r>
      <w:r w:rsidRPr="00E771F5" w:rsidR="00FB6687">
        <w:rPr>
          <w:sz w:val="18"/>
        </w:rPr>
        <w:t xml:space="preserve"> </w:t>
      </w:r>
      <w:r w:rsidRPr="00E771F5">
        <w:rPr>
          <w:sz w:val="18"/>
        </w:rPr>
        <w:t>oradaki</w:t>
      </w:r>
      <w:r w:rsidRPr="00E771F5" w:rsidR="00FB6687">
        <w:rPr>
          <w:sz w:val="18"/>
        </w:rPr>
        <w:t xml:space="preserve"> </w:t>
      </w:r>
      <w:r w:rsidRPr="00E771F5">
        <w:rPr>
          <w:sz w:val="18"/>
        </w:rPr>
        <w:t>belediyeye,</w:t>
      </w:r>
      <w:r w:rsidRPr="00E771F5" w:rsidR="00FB6687">
        <w:rPr>
          <w:sz w:val="18"/>
        </w:rPr>
        <w:t xml:space="preserve"> </w:t>
      </w:r>
      <w:r w:rsidRPr="00E771F5">
        <w:rPr>
          <w:sz w:val="18"/>
        </w:rPr>
        <w:t>Trabzon’daki</w:t>
      </w:r>
      <w:r w:rsidRPr="00E771F5" w:rsidR="00FB6687">
        <w:rPr>
          <w:sz w:val="18"/>
        </w:rPr>
        <w:t xml:space="preserve"> </w:t>
      </w:r>
      <w:r w:rsidRPr="00E771F5">
        <w:rPr>
          <w:sz w:val="18"/>
        </w:rPr>
        <w:t>mallar</w:t>
      </w:r>
      <w:r w:rsidRPr="00E771F5" w:rsidR="00FB6687">
        <w:rPr>
          <w:sz w:val="18"/>
        </w:rPr>
        <w:t xml:space="preserve"> </w:t>
      </w:r>
      <w:r w:rsidRPr="00E771F5">
        <w:rPr>
          <w:sz w:val="18"/>
        </w:rPr>
        <w:t>da</w:t>
      </w:r>
      <w:r w:rsidRPr="00E771F5" w:rsidR="00FB6687">
        <w:rPr>
          <w:sz w:val="18"/>
        </w:rPr>
        <w:t xml:space="preserve"> </w:t>
      </w:r>
      <w:r w:rsidRPr="00E771F5">
        <w:rPr>
          <w:sz w:val="18"/>
        </w:rPr>
        <w:t>Trabzon</w:t>
      </w:r>
      <w:r w:rsidRPr="00E771F5" w:rsidR="00FB6687">
        <w:rPr>
          <w:sz w:val="18"/>
        </w:rPr>
        <w:t xml:space="preserve"> </w:t>
      </w:r>
      <w:r w:rsidRPr="00E771F5">
        <w:rPr>
          <w:sz w:val="18"/>
        </w:rPr>
        <w:t>Belediyesine</w:t>
      </w:r>
      <w:r w:rsidRPr="00E771F5" w:rsidR="00FB6687">
        <w:rPr>
          <w:sz w:val="18"/>
        </w:rPr>
        <w:t xml:space="preserve"> </w:t>
      </w:r>
      <w:r w:rsidRPr="00E771F5">
        <w:rPr>
          <w:sz w:val="18"/>
        </w:rPr>
        <w:t>verildi.</w:t>
      </w:r>
      <w:r w:rsidRPr="00E771F5" w:rsidR="00FB6687">
        <w:rPr>
          <w:sz w:val="18"/>
        </w:rPr>
        <w:t xml:space="preserve"> </w:t>
      </w:r>
      <w:r w:rsidRPr="00E771F5">
        <w:rPr>
          <w:sz w:val="18"/>
        </w:rPr>
        <w:t>Ama,</w:t>
      </w:r>
      <w:r w:rsidRPr="00E771F5" w:rsidR="00FB6687">
        <w:rPr>
          <w:sz w:val="18"/>
        </w:rPr>
        <w:t xml:space="preserve"> </w:t>
      </w:r>
      <w:r w:rsidRPr="00E771F5">
        <w:rPr>
          <w:sz w:val="18"/>
        </w:rPr>
        <w:t>İzmir’de</w:t>
      </w:r>
      <w:r w:rsidRPr="00E771F5" w:rsidR="00FB6687">
        <w:rPr>
          <w:sz w:val="18"/>
        </w:rPr>
        <w:t xml:space="preserve"> </w:t>
      </w:r>
      <w:r w:rsidRPr="00E771F5">
        <w:rPr>
          <w:sz w:val="18"/>
        </w:rPr>
        <w:t>öyle</w:t>
      </w:r>
      <w:r w:rsidRPr="00E771F5" w:rsidR="00FB6687">
        <w:rPr>
          <w:sz w:val="18"/>
        </w:rPr>
        <w:t xml:space="preserve"> </w:t>
      </w:r>
      <w:r w:rsidRPr="00E771F5">
        <w:rPr>
          <w:sz w:val="18"/>
        </w:rPr>
        <w:t>olmadı,</w:t>
      </w:r>
      <w:r w:rsidRPr="00E771F5" w:rsidR="00FB6687">
        <w:rPr>
          <w:sz w:val="18"/>
        </w:rPr>
        <w:t xml:space="preserve"> </w:t>
      </w:r>
      <w:r w:rsidRPr="00E771F5">
        <w:rPr>
          <w:sz w:val="18"/>
        </w:rPr>
        <w:t>İzmir’de</w:t>
      </w:r>
      <w:r w:rsidRPr="00E771F5" w:rsidR="00FB6687">
        <w:rPr>
          <w:sz w:val="18"/>
        </w:rPr>
        <w:t xml:space="preserve"> </w:t>
      </w:r>
      <w:r w:rsidRPr="00E771F5">
        <w:rPr>
          <w:sz w:val="18"/>
        </w:rPr>
        <w:t>farklı</w:t>
      </w:r>
      <w:r w:rsidRPr="00E771F5" w:rsidR="00FB6687">
        <w:rPr>
          <w:sz w:val="18"/>
        </w:rPr>
        <w:t xml:space="preserve"> </w:t>
      </w:r>
      <w:r w:rsidRPr="00E771F5">
        <w:rPr>
          <w:sz w:val="18"/>
        </w:rPr>
        <w:t>oldu;</w:t>
      </w:r>
      <w:r w:rsidRPr="00E771F5" w:rsidR="00FB6687">
        <w:rPr>
          <w:sz w:val="18"/>
        </w:rPr>
        <w:t xml:space="preserve"> </w:t>
      </w:r>
      <w:r w:rsidRPr="00E771F5">
        <w:rPr>
          <w:sz w:val="18"/>
        </w:rPr>
        <w:t>oradaki</w:t>
      </w:r>
      <w:r w:rsidRPr="00E771F5" w:rsidR="00FB6687">
        <w:rPr>
          <w:sz w:val="18"/>
        </w:rPr>
        <w:t xml:space="preserve"> </w:t>
      </w:r>
      <w:r w:rsidRPr="00E771F5">
        <w:rPr>
          <w:sz w:val="18"/>
        </w:rPr>
        <w:t>malların</w:t>
      </w:r>
      <w:r w:rsidRPr="00E771F5" w:rsidR="00FB6687">
        <w:rPr>
          <w:sz w:val="18"/>
        </w:rPr>
        <w:t xml:space="preserve"> </w:t>
      </w:r>
      <w:r w:rsidRPr="00E771F5">
        <w:rPr>
          <w:sz w:val="18"/>
        </w:rPr>
        <w:t>tamamı</w:t>
      </w:r>
      <w:r w:rsidRPr="00E771F5" w:rsidR="00FB6687">
        <w:rPr>
          <w:sz w:val="18"/>
        </w:rPr>
        <w:t xml:space="preserve"> </w:t>
      </w:r>
      <w:r w:rsidRPr="00E771F5">
        <w:rPr>
          <w:sz w:val="18"/>
        </w:rPr>
        <w:t>ya</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Bakanlığının</w:t>
      </w:r>
      <w:r w:rsidRPr="00E771F5" w:rsidR="00FB6687">
        <w:rPr>
          <w:sz w:val="18"/>
        </w:rPr>
        <w:t xml:space="preserve"> </w:t>
      </w:r>
      <w:r w:rsidRPr="00E771F5">
        <w:rPr>
          <w:sz w:val="18"/>
        </w:rPr>
        <w:t>kendisine</w:t>
      </w:r>
      <w:r w:rsidRPr="00E771F5" w:rsidR="00FB6687">
        <w:rPr>
          <w:sz w:val="18"/>
        </w:rPr>
        <w:t xml:space="preserve"> </w:t>
      </w:r>
      <w:r w:rsidRPr="00E771F5">
        <w:rPr>
          <w:sz w:val="18"/>
        </w:rPr>
        <w:t>devredildi</w:t>
      </w:r>
      <w:r w:rsidRPr="00E771F5" w:rsidR="00FB6687">
        <w:rPr>
          <w:sz w:val="18"/>
        </w:rPr>
        <w:t xml:space="preserve"> </w:t>
      </w:r>
      <w:r w:rsidRPr="00E771F5">
        <w:rPr>
          <w:sz w:val="18"/>
        </w:rPr>
        <w:t>veya</w:t>
      </w:r>
      <w:r w:rsidRPr="00E771F5" w:rsidR="00FB6687">
        <w:rPr>
          <w:sz w:val="18"/>
        </w:rPr>
        <w:t xml:space="preserve"> </w:t>
      </w:r>
      <w:r w:rsidRPr="00E771F5">
        <w:rPr>
          <w:sz w:val="18"/>
        </w:rPr>
        <w:t>oradaki</w:t>
      </w:r>
      <w:r w:rsidRPr="00E771F5" w:rsidR="00FB6687">
        <w:rPr>
          <w:sz w:val="18"/>
        </w:rPr>
        <w:t xml:space="preserve"> </w:t>
      </w:r>
      <w:r w:rsidRPr="00E771F5">
        <w:rPr>
          <w:sz w:val="18"/>
        </w:rPr>
        <w:t>Valiliğin</w:t>
      </w:r>
      <w:r w:rsidRPr="00E771F5" w:rsidR="00FB6687">
        <w:rPr>
          <w:sz w:val="18"/>
        </w:rPr>
        <w:t xml:space="preserve"> </w:t>
      </w:r>
      <w:r w:rsidRPr="00E771F5">
        <w:rPr>
          <w:sz w:val="18"/>
        </w:rPr>
        <w:t>emrine</w:t>
      </w:r>
      <w:r w:rsidRPr="00E771F5" w:rsidR="00FB6687">
        <w:rPr>
          <w:sz w:val="18"/>
        </w:rPr>
        <w:t xml:space="preserve"> </w:t>
      </w:r>
      <w:r w:rsidRPr="00E771F5">
        <w:rPr>
          <w:sz w:val="18"/>
        </w:rPr>
        <w:t>verildi.</w:t>
      </w:r>
      <w:r w:rsidRPr="00E771F5" w:rsidR="00FB6687">
        <w:rPr>
          <w:sz w:val="18"/>
        </w:rPr>
        <w:t xml:space="preserve"> </w:t>
      </w:r>
      <w:r w:rsidRPr="00E771F5">
        <w:rPr>
          <w:sz w:val="18"/>
        </w:rPr>
        <w:t>Bunlar</w:t>
      </w:r>
      <w:r w:rsidRPr="00E771F5" w:rsidR="00FB6687">
        <w:rPr>
          <w:sz w:val="18"/>
        </w:rPr>
        <w:t xml:space="preserve"> </w:t>
      </w:r>
      <w:r w:rsidRPr="00E771F5">
        <w:rPr>
          <w:sz w:val="18"/>
        </w:rPr>
        <w:t>İzmirlilerin</w:t>
      </w:r>
      <w:r w:rsidRPr="00E771F5" w:rsidR="00FB6687">
        <w:rPr>
          <w:sz w:val="18"/>
        </w:rPr>
        <w:t xml:space="preserve"> </w:t>
      </w:r>
      <w:r w:rsidRPr="00E771F5">
        <w:rPr>
          <w:sz w:val="18"/>
        </w:rPr>
        <w:t>malıydı.</w:t>
      </w:r>
      <w:r w:rsidRPr="00E771F5" w:rsidR="00FB6687">
        <w:rPr>
          <w:sz w:val="18"/>
        </w:rPr>
        <w:t xml:space="preserve"> </w:t>
      </w:r>
      <w:r w:rsidRPr="00E771F5">
        <w:rPr>
          <w:sz w:val="18"/>
        </w:rPr>
        <w:t>Bu</w:t>
      </w:r>
      <w:r w:rsidRPr="00E771F5" w:rsidR="00FB6687">
        <w:rPr>
          <w:sz w:val="18"/>
        </w:rPr>
        <w:t xml:space="preserve"> </w:t>
      </w:r>
      <w:r w:rsidRPr="00E771F5">
        <w:rPr>
          <w:sz w:val="18"/>
        </w:rPr>
        <w:t>İzmirlilere</w:t>
      </w:r>
      <w:r w:rsidRPr="00E771F5" w:rsidR="00FB6687">
        <w:rPr>
          <w:sz w:val="18"/>
        </w:rPr>
        <w:t xml:space="preserve"> </w:t>
      </w:r>
      <w:r w:rsidRPr="00E771F5">
        <w:rPr>
          <w:sz w:val="18"/>
        </w:rPr>
        <w:t>ait</w:t>
      </w:r>
      <w:r w:rsidRPr="00E771F5" w:rsidR="00FB6687">
        <w:rPr>
          <w:sz w:val="18"/>
        </w:rPr>
        <w:t xml:space="preserve"> </w:t>
      </w:r>
      <w:r w:rsidRPr="00E771F5">
        <w:rPr>
          <w:sz w:val="18"/>
        </w:rPr>
        <w:t>olan</w:t>
      </w:r>
      <w:r w:rsidRPr="00E771F5" w:rsidR="00FB6687">
        <w:rPr>
          <w:sz w:val="18"/>
        </w:rPr>
        <w:t xml:space="preserve"> </w:t>
      </w:r>
      <w:r w:rsidRPr="00E771F5">
        <w:rPr>
          <w:sz w:val="18"/>
        </w:rPr>
        <w:t>malların</w:t>
      </w:r>
      <w:r w:rsidRPr="00E771F5" w:rsidR="00FB6687">
        <w:rPr>
          <w:sz w:val="18"/>
        </w:rPr>
        <w:t xml:space="preserve"> </w:t>
      </w:r>
      <w:r w:rsidRPr="00E771F5">
        <w:rPr>
          <w:sz w:val="18"/>
        </w:rPr>
        <w:t>devri</w:t>
      </w:r>
      <w:r w:rsidRPr="00E771F5" w:rsidR="00FB6687">
        <w:rPr>
          <w:sz w:val="18"/>
        </w:rPr>
        <w:t xml:space="preserve"> </w:t>
      </w:r>
      <w:r w:rsidRPr="00E771F5">
        <w:rPr>
          <w:sz w:val="18"/>
        </w:rPr>
        <w:t>yapılacak</w:t>
      </w:r>
      <w:r w:rsidRPr="00E771F5" w:rsidR="00FB6687">
        <w:rPr>
          <w:sz w:val="18"/>
        </w:rPr>
        <w:t xml:space="preserve"> </w:t>
      </w:r>
      <w:r w:rsidRPr="00E771F5">
        <w:rPr>
          <w:sz w:val="18"/>
        </w:rPr>
        <w:t>mı?</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ne</w:t>
      </w:r>
      <w:r w:rsidRPr="00E771F5" w:rsidR="00FB6687">
        <w:rPr>
          <w:sz w:val="18"/>
        </w:rPr>
        <w:t xml:space="preserve"> </w:t>
      </w:r>
      <w:r w:rsidRPr="00E771F5">
        <w:rPr>
          <w:sz w:val="18"/>
        </w:rPr>
        <w:t>düşünüyorsunuz?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Ahrazoğlu…</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NECMETTİN</w:t>
      </w:r>
      <w:r w:rsidRPr="00E771F5" w:rsidR="00FB6687">
        <w:rPr>
          <w:sz w:val="18"/>
        </w:rPr>
        <w:t xml:space="preserve"> </w:t>
      </w:r>
      <w:r w:rsidRPr="00E771F5">
        <w:rPr>
          <w:sz w:val="18"/>
        </w:rPr>
        <w:t>AHRAZOĞLU</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gemi</w:t>
      </w:r>
      <w:r w:rsidRPr="00E771F5" w:rsidR="00FB6687">
        <w:rPr>
          <w:sz w:val="18"/>
        </w:rPr>
        <w:t xml:space="preserve"> </w:t>
      </w:r>
      <w:r w:rsidRPr="00E771F5">
        <w:rPr>
          <w:sz w:val="18"/>
        </w:rPr>
        <w:t>ve</w:t>
      </w:r>
      <w:r w:rsidRPr="00E771F5" w:rsidR="00FB6687">
        <w:rPr>
          <w:sz w:val="18"/>
        </w:rPr>
        <w:t xml:space="preserve"> </w:t>
      </w:r>
      <w:r w:rsidRPr="00E771F5">
        <w:rPr>
          <w:sz w:val="18"/>
        </w:rPr>
        <w:t>yatlara</w:t>
      </w:r>
      <w:r w:rsidRPr="00E771F5" w:rsidR="00FB6687">
        <w:rPr>
          <w:sz w:val="18"/>
        </w:rPr>
        <w:t xml:space="preserve"> </w:t>
      </w:r>
      <w:r w:rsidRPr="00E771F5">
        <w:rPr>
          <w:sz w:val="18"/>
        </w:rPr>
        <w:t>ucuz</w:t>
      </w:r>
      <w:r w:rsidRPr="00E771F5" w:rsidR="00FB6687">
        <w:rPr>
          <w:sz w:val="18"/>
        </w:rPr>
        <w:t xml:space="preserve"> </w:t>
      </w:r>
      <w:r w:rsidRPr="00E771F5">
        <w:rPr>
          <w:sz w:val="18"/>
        </w:rPr>
        <w:t>mazot</w:t>
      </w:r>
      <w:r w:rsidRPr="00E771F5" w:rsidR="00FB6687">
        <w:rPr>
          <w:sz w:val="18"/>
        </w:rPr>
        <w:t xml:space="preserve"> </w:t>
      </w:r>
      <w:r w:rsidRPr="00E771F5">
        <w:rPr>
          <w:sz w:val="18"/>
        </w:rPr>
        <w:t>verilmektedir.</w:t>
      </w:r>
      <w:r w:rsidRPr="00E771F5" w:rsidR="00FB6687">
        <w:rPr>
          <w:sz w:val="18"/>
        </w:rPr>
        <w:t xml:space="preserve"> </w:t>
      </w:r>
      <w:r w:rsidRPr="00E771F5">
        <w:rPr>
          <w:sz w:val="18"/>
        </w:rPr>
        <w:t>Çiftçi</w:t>
      </w:r>
      <w:r w:rsidRPr="00E771F5" w:rsidR="00FB6687">
        <w:rPr>
          <w:sz w:val="18"/>
        </w:rPr>
        <w:t xml:space="preserve"> </w:t>
      </w:r>
      <w:r w:rsidRPr="00E771F5">
        <w:rPr>
          <w:sz w:val="18"/>
        </w:rPr>
        <w:t>ve</w:t>
      </w:r>
      <w:r w:rsidRPr="00E771F5" w:rsidR="00FB6687">
        <w:rPr>
          <w:sz w:val="18"/>
        </w:rPr>
        <w:t xml:space="preserve"> </w:t>
      </w:r>
      <w:r w:rsidRPr="00E771F5">
        <w:rPr>
          <w:sz w:val="18"/>
        </w:rPr>
        <w:t>kamyoncu</w:t>
      </w:r>
      <w:r w:rsidRPr="00E771F5" w:rsidR="00FB6687">
        <w:rPr>
          <w:sz w:val="18"/>
        </w:rPr>
        <w:t xml:space="preserve"> </w:t>
      </w:r>
      <w:r w:rsidRPr="00E771F5">
        <w:rPr>
          <w:sz w:val="18"/>
        </w:rPr>
        <w:t>esnafımıza</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ucuz</w:t>
      </w:r>
      <w:r w:rsidRPr="00E771F5" w:rsidR="00FB6687">
        <w:rPr>
          <w:sz w:val="18"/>
        </w:rPr>
        <w:t xml:space="preserve"> </w:t>
      </w:r>
      <w:r w:rsidRPr="00E771F5">
        <w:rPr>
          <w:sz w:val="18"/>
        </w:rPr>
        <w:t>mazot</w:t>
      </w:r>
      <w:r w:rsidRPr="00E771F5" w:rsidR="00FB6687">
        <w:rPr>
          <w:sz w:val="18"/>
        </w:rPr>
        <w:t xml:space="preserve"> </w:t>
      </w:r>
      <w:r w:rsidRPr="00E771F5">
        <w:rPr>
          <w:sz w:val="18"/>
        </w:rPr>
        <w:t>verilecektir?</w:t>
      </w:r>
    </w:p>
    <w:p w:rsidRPr="00E771F5" w:rsidR="00396CCB" w:rsidP="00E771F5" w:rsidRDefault="00396CCB">
      <w:pPr>
        <w:pStyle w:val="GENELKURUL"/>
        <w:spacing w:line="240" w:lineRule="auto"/>
        <w:rPr>
          <w:sz w:val="18"/>
        </w:rPr>
      </w:pPr>
      <w:r w:rsidRPr="00E771F5">
        <w:rPr>
          <w:sz w:val="18"/>
        </w:rPr>
        <w:t>Taksici</w:t>
      </w:r>
      <w:r w:rsidRPr="00E771F5" w:rsidR="00FB6687">
        <w:rPr>
          <w:sz w:val="18"/>
        </w:rPr>
        <w:t xml:space="preserve"> </w:t>
      </w:r>
      <w:r w:rsidRPr="00E771F5">
        <w:rPr>
          <w:sz w:val="18"/>
        </w:rPr>
        <w:t>esnafımızdan</w:t>
      </w:r>
      <w:r w:rsidRPr="00E771F5" w:rsidR="00FB6687">
        <w:rPr>
          <w:sz w:val="18"/>
        </w:rPr>
        <w:t xml:space="preserve"> </w:t>
      </w:r>
      <w:r w:rsidRPr="00E771F5">
        <w:rPr>
          <w:sz w:val="18"/>
        </w:rPr>
        <w:t>ÖTV</w:t>
      </w:r>
      <w:r w:rsidRPr="00E771F5" w:rsidR="00FB6687">
        <w:rPr>
          <w:sz w:val="18"/>
        </w:rPr>
        <w:t xml:space="preserve"> </w:t>
      </w:r>
      <w:r w:rsidRPr="00E771F5">
        <w:rPr>
          <w:sz w:val="18"/>
        </w:rPr>
        <w:t>alınmamasıyla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açıklamanız</w:t>
      </w:r>
      <w:r w:rsidRPr="00E771F5" w:rsidR="00FB6687">
        <w:rPr>
          <w:sz w:val="18"/>
        </w:rPr>
        <w:t xml:space="preserve"> </w:t>
      </w:r>
      <w:r w:rsidRPr="00E771F5">
        <w:rPr>
          <w:sz w:val="18"/>
        </w:rPr>
        <w:t>vardı.</w:t>
      </w:r>
      <w:r w:rsidRPr="00E771F5" w:rsidR="00FB6687">
        <w:rPr>
          <w:sz w:val="18"/>
        </w:rPr>
        <w:t xml:space="preserve"> </w:t>
      </w:r>
      <w:r w:rsidRPr="00E771F5">
        <w:rPr>
          <w:sz w:val="18"/>
        </w:rPr>
        <w:t>Bu</w:t>
      </w:r>
      <w:r w:rsidRPr="00E771F5" w:rsidR="00FB6687">
        <w:rPr>
          <w:sz w:val="18"/>
        </w:rPr>
        <w:t xml:space="preserve"> </w:t>
      </w:r>
      <w:r w:rsidRPr="00E771F5">
        <w:rPr>
          <w:sz w:val="18"/>
        </w:rPr>
        <w:t>uygulama</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uygulanmış</w:t>
      </w:r>
      <w:r w:rsidRPr="00E771F5" w:rsidR="00FB6687">
        <w:rPr>
          <w:sz w:val="18"/>
        </w:rPr>
        <w:t xml:space="preserve"> </w:t>
      </w:r>
      <w:r w:rsidRPr="00E771F5">
        <w:rPr>
          <w:sz w:val="18"/>
        </w:rPr>
        <w:t>mıdır?</w:t>
      </w:r>
      <w:r w:rsidRPr="00E771F5" w:rsidR="00FB6687">
        <w:rPr>
          <w:sz w:val="18"/>
        </w:rPr>
        <w:t xml:space="preserve"> </w:t>
      </w:r>
      <w:r w:rsidRPr="00E771F5">
        <w:rPr>
          <w:sz w:val="18"/>
        </w:rPr>
        <w:t>Bundan</w:t>
      </w:r>
      <w:r w:rsidRPr="00E771F5" w:rsidR="00FB6687">
        <w:rPr>
          <w:sz w:val="18"/>
        </w:rPr>
        <w:t xml:space="preserve"> </w:t>
      </w:r>
      <w:r w:rsidRPr="00E771F5">
        <w:rPr>
          <w:sz w:val="18"/>
        </w:rPr>
        <w:t>kaç</w:t>
      </w:r>
      <w:r w:rsidRPr="00E771F5" w:rsidR="00FB6687">
        <w:rPr>
          <w:sz w:val="18"/>
        </w:rPr>
        <w:t xml:space="preserve"> </w:t>
      </w:r>
      <w:r w:rsidRPr="00E771F5">
        <w:rPr>
          <w:sz w:val="18"/>
        </w:rPr>
        <w:t>kişi</w:t>
      </w:r>
      <w:r w:rsidRPr="00E771F5" w:rsidR="00FB6687">
        <w:rPr>
          <w:sz w:val="18"/>
        </w:rPr>
        <w:t xml:space="preserve"> </w:t>
      </w:r>
      <w:r w:rsidRPr="00E771F5">
        <w:rPr>
          <w:sz w:val="18"/>
        </w:rPr>
        <w:t>faydalanmıştır?</w:t>
      </w:r>
      <w:r w:rsidRPr="00E771F5" w:rsidR="00FB6687">
        <w:rPr>
          <w:sz w:val="18"/>
        </w:rPr>
        <w:t xml:space="preserve"> </w:t>
      </w:r>
      <w:r w:rsidRPr="00E771F5">
        <w:rPr>
          <w:sz w:val="18"/>
        </w:rPr>
        <w:t>Kamyoncu</w:t>
      </w:r>
      <w:r w:rsidRPr="00E771F5" w:rsidR="00FB6687">
        <w:rPr>
          <w:sz w:val="18"/>
        </w:rPr>
        <w:t xml:space="preserve"> </w:t>
      </w:r>
      <w:r w:rsidRPr="00E771F5">
        <w:rPr>
          <w:sz w:val="18"/>
        </w:rPr>
        <w:t>esnafımızdan</w:t>
      </w:r>
      <w:r w:rsidRPr="00E771F5" w:rsidR="00FB6687">
        <w:rPr>
          <w:sz w:val="18"/>
        </w:rPr>
        <w:t xml:space="preserve"> </w:t>
      </w:r>
      <w:r w:rsidRPr="00E771F5">
        <w:rPr>
          <w:sz w:val="18"/>
        </w:rPr>
        <w:t>ÖTV</w:t>
      </w:r>
      <w:r w:rsidRPr="00E771F5" w:rsidR="00FB6687">
        <w:rPr>
          <w:sz w:val="18"/>
        </w:rPr>
        <w:t xml:space="preserve"> </w:t>
      </w:r>
      <w:r w:rsidRPr="00E771F5">
        <w:rPr>
          <w:sz w:val="18"/>
        </w:rPr>
        <w:t>-muafiyeti-</w:t>
      </w:r>
      <w:r w:rsidRPr="00E771F5" w:rsidR="00FB6687">
        <w:rPr>
          <w:sz w:val="18"/>
        </w:rPr>
        <w:t xml:space="preserve"> </w:t>
      </w:r>
      <w:r w:rsidRPr="00E771F5">
        <w:rPr>
          <w:sz w:val="18"/>
        </w:rPr>
        <w:t>almamayı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Ayrıca,</w:t>
      </w:r>
      <w:r w:rsidRPr="00E771F5" w:rsidR="00FB6687">
        <w:rPr>
          <w:sz w:val="18"/>
        </w:rPr>
        <w:t xml:space="preserve"> </w:t>
      </w:r>
      <w:r w:rsidRPr="00E771F5">
        <w:rPr>
          <w:sz w:val="18"/>
        </w:rPr>
        <w:t>kamyoncu</w:t>
      </w:r>
      <w:r w:rsidRPr="00E771F5" w:rsidR="00FB6687">
        <w:rPr>
          <w:sz w:val="18"/>
        </w:rPr>
        <w:t xml:space="preserve"> </w:t>
      </w:r>
      <w:r w:rsidRPr="00E771F5">
        <w:rPr>
          <w:sz w:val="18"/>
        </w:rPr>
        <w:t>esnafından</w:t>
      </w:r>
      <w:r w:rsidRPr="00E771F5" w:rsidR="00FB6687">
        <w:rPr>
          <w:sz w:val="18"/>
        </w:rPr>
        <w:t xml:space="preserve"> </w:t>
      </w:r>
      <w:r w:rsidRPr="00E771F5">
        <w:rPr>
          <w:sz w:val="18"/>
        </w:rPr>
        <w:t>istenen</w:t>
      </w:r>
      <w:r w:rsidRPr="00E771F5" w:rsidR="00FB6687">
        <w:rPr>
          <w:sz w:val="18"/>
        </w:rPr>
        <w:t xml:space="preserve"> </w:t>
      </w:r>
      <w:r w:rsidRPr="00E771F5">
        <w:rPr>
          <w:sz w:val="18"/>
        </w:rPr>
        <w:t>SRC</w:t>
      </w:r>
      <w:r w:rsidRPr="00E771F5" w:rsidR="00FB6687">
        <w:rPr>
          <w:sz w:val="18"/>
        </w:rPr>
        <w:t xml:space="preserve"> </w:t>
      </w:r>
      <w:r w:rsidRPr="00E771F5">
        <w:rPr>
          <w:sz w:val="18"/>
        </w:rPr>
        <w:t>gibi</w:t>
      </w:r>
      <w:r w:rsidRPr="00E771F5" w:rsidR="00FB6687">
        <w:rPr>
          <w:sz w:val="18"/>
        </w:rPr>
        <w:t xml:space="preserve"> </w:t>
      </w:r>
      <w:r w:rsidRPr="00E771F5">
        <w:rPr>
          <w:sz w:val="18"/>
        </w:rPr>
        <w:t>birtakım</w:t>
      </w:r>
      <w:r w:rsidRPr="00E771F5" w:rsidR="00FB6687">
        <w:rPr>
          <w:sz w:val="18"/>
        </w:rPr>
        <w:t xml:space="preserve"> </w:t>
      </w:r>
      <w:r w:rsidRPr="00E771F5">
        <w:rPr>
          <w:sz w:val="18"/>
        </w:rPr>
        <w:t>belgeler</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belgelerin</w:t>
      </w:r>
      <w:r w:rsidRPr="00E771F5" w:rsidR="00FB6687">
        <w:rPr>
          <w:sz w:val="18"/>
        </w:rPr>
        <w:t xml:space="preserve"> </w:t>
      </w:r>
      <w:r w:rsidRPr="00E771F5">
        <w:rPr>
          <w:sz w:val="18"/>
        </w:rPr>
        <w:t>fiyatlarında</w:t>
      </w:r>
      <w:r w:rsidRPr="00E771F5" w:rsidR="00FB6687">
        <w:rPr>
          <w:sz w:val="18"/>
        </w:rPr>
        <w:t xml:space="preserve"> </w:t>
      </w:r>
      <w:r w:rsidRPr="00E771F5">
        <w:rPr>
          <w:sz w:val="18"/>
        </w:rPr>
        <w:t>indirim</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p>
    <w:p w:rsidRPr="00E771F5" w:rsidR="00396CCB" w:rsidP="00E771F5" w:rsidRDefault="00396CCB">
      <w:pPr>
        <w:pStyle w:val="GENELKURUL"/>
        <w:spacing w:line="240" w:lineRule="auto"/>
        <w:rPr>
          <w:sz w:val="18"/>
        </w:rPr>
      </w:pPr>
      <w:r w:rsidRPr="00E771F5">
        <w:rPr>
          <w:sz w:val="18"/>
        </w:rPr>
        <w:t>MALİYE</w:t>
      </w:r>
      <w:r w:rsidRPr="00E771F5" w:rsidR="00FB6687">
        <w:rPr>
          <w:sz w:val="18"/>
        </w:rPr>
        <w:t xml:space="preserve"> </w:t>
      </w:r>
      <w:r w:rsidRPr="00E771F5">
        <w:rPr>
          <w:sz w:val="18"/>
        </w:rPr>
        <w:t>BAKANI</w:t>
      </w:r>
      <w:r w:rsidRPr="00E771F5" w:rsidR="00FB6687">
        <w:rPr>
          <w:sz w:val="18"/>
        </w:rPr>
        <w:t xml:space="preserve"> </w:t>
      </w:r>
      <w:r w:rsidRPr="00E771F5">
        <w:rPr>
          <w:sz w:val="18"/>
        </w:rPr>
        <w:t>NACİ</w:t>
      </w:r>
      <w:r w:rsidRPr="00E771F5" w:rsidR="00FB6687">
        <w:rPr>
          <w:sz w:val="18"/>
        </w:rPr>
        <w:t xml:space="preserve"> </w:t>
      </w:r>
      <w:r w:rsidRPr="00E771F5">
        <w:rPr>
          <w:sz w:val="18"/>
        </w:rPr>
        <w:t>AĞBAL</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Erdem</w:t>
      </w:r>
      <w:r w:rsidRPr="00E771F5" w:rsidR="00FB6687">
        <w:rPr>
          <w:sz w:val="18"/>
        </w:rPr>
        <w:t xml:space="preserve"> </w:t>
      </w:r>
      <w:r w:rsidRPr="00E771F5">
        <w:rPr>
          <w:sz w:val="18"/>
        </w:rPr>
        <w:t>esnaflarımızla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değerlendirme</w:t>
      </w:r>
      <w:r w:rsidRPr="00E771F5" w:rsidR="00FB6687">
        <w:rPr>
          <w:sz w:val="18"/>
        </w:rPr>
        <w:t xml:space="preserve"> </w:t>
      </w:r>
      <w:r w:rsidRPr="00E771F5">
        <w:rPr>
          <w:sz w:val="18"/>
        </w:rPr>
        <w:t>yaptılar.</w:t>
      </w:r>
      <w:r w:rsidRPr="00E771F5" w:rsidR="00FB6687">
        <w:rPr>
          <w:sz w:val="18"/>
        </w:rPr>
        <w:t xml:space="preserve"> </w:t>
      </w:r>
      <w:r w:rsidRPr="00E771F5">
        <w:rPr>
          <w:sz w:val="18"/>
        </w:rPr>
        <w:t>Uygun</w:t>
      </w:r>
      <w:r w:rsidRPr="00E771F5" w:rsidR="00FB6687">
        <w:rPr>
          <w:sz w:val="18"/>
        </w:rPr>
        <w:t xml:space="preserve"> </w:t>
      </w:r>
      <w:r w:rsidRPr="00E771F5">
        <w:rPr>
          <w:sz w:val="18"/>
        </w:rPr>
        <w:t>görürlerse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yazılı</w:t>
      </w:r>
      <w:r w:rsidRPr="00E771F5" w:rsidR="00FB6687">
        <w:rPr>
          <w:sz w:val="18"/>
        </w:rPr>
        <w:t xml:space="preserve"> </w:t>
      </w:r>
      <w:r w:rsidRPr="00E771F5">
        <w:rPr>
          <w:sz w:val="18"/>
        </w:rPr>
        <w:t>cevap</w:t>
      </w:r>
      <w:r w:rsidRPr="00E771F5" w:rsidR="00FB6687">
        <w:rPr>
          <w:sz w:val="18"/>
        </w:rPr>
        <w:t xml:space="preserve"> </w:t>
      </w:r>
      <w:r w:rsidRPr="00E771F5">
        <w:rPr>
          <w:sz w:val="18"/>
        </w:rPr>
        <w:t>vermek</w:t>
      </w:r>
      <w:r w:rsidRPr="00E771F5" w:rsidR="00FB6687">
        <w:rPr>
          <w:sz w:val="18"/>
        </w:rPr>
        <w:t xml:space="preserve"> </w:t>
      </w:r>
      <w:r w:rsidRPr="00E771F5">
        <w:rPr>
          <w:sz w:val="18"/>
        </w:rPr>
        <w:t>isterim.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Bekaroğlu,</w:t>
      </w:r>
      <w:r w:rsidRPr="00E771F5" w:rsidR="00FB6687">
        <w:rPr>
          <w:sz w:val="18"/>
        </w:rPr>
        <w:t xml:space="preserve"> </w:t>
      </w:r>
      <w:r w:rsidRPr="00E771F5">
        <w:rPr>
          <w:sz w:val="18"/>
        </w:rPr>
        <w:t>Rize</w:t>
      </w:r>
      <w:r w:rsidRPr="00E771F5" w:rsidR="00FB6687">
        <w:rPr>
          <w:sz w:val="18"/>
        </w:rPr>
        <w:t xml:space="preserve"> </w:t>
      </w:r>
      <w:r w:rsidRPr="00E771F5">
        <w:rPr>
          <w:sz w:val="18"/>
        </w:rPr>
        <w:t>havalimanıyla</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ödenek</w:t>
      </w:r>
      <w:r w:rsidRPr="00E771F5" w:rsidR="00FB6687">
        <w:rPr>
          <w:sz w:val="18"/>
        </w:rPr>
        <w:t xml:space="preserve"> </w:t>
      </w:r>
      <w:r w:rsidRPr="00E771F5">
        <w:rPr>
          <w:sz w:val="18"/>
        </w:rPr>
        <w:t>hususunda</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yanıt</w:t>
      </w:r>
      <w:r w:rsidRPr="00E771F5" w:rsidR="00FB6687">
        <w:rPr>
          <w:sz w:val="18"/>
        </w:rPr>
        <w:t xml:space="preserve"> </w:t>
      </w:r>
      <w:r w:rsidRPr="00E771F5">
        <w:rPr>
          <w:sz w:val="18"/>
        </w:rPr>
        <w:t>vermiştim</w:t>
      </w:r>
      <w:r w:rsidRPr="00E771F5" w:rsidR="00FB6687">
        <w:rPr>
          <w:sz w:val="18"/>
        </w:rPr>
        <w:t xml:space="preserve"> </w:t>
      </w:r>
      <w:r w:rsidRPr="00E771F5">
        <w:rPr>
          <w:sz w:val="18"/>
        </w:rPr>
        <w:t>ama</w:t>
      </w:r>
      <w:r w:rsidRPr="00E771F5" w:rsidR="00FB6687">
        <w:rPr>
          <w:sz w:val="18"/>
        </w:rPr>
        <w:t xml:space="preserve"> </w:t>
      </w:r>
      <w:r w:rsidRPr="00E771F5">
        <w:rPr>
          <w:sz w:val="18"/>
        </w:rPr>
        <w:t>merak</w:t>
      </w:r>
      <w:r w:rsidRPr="00E771F5" w:rsidR="00FB6687">
        <w:rPr>
          <w:sz w:val="18"/>
        </w:rPr>
        <w:t xml:space="preserve"> </w:t>
      </w:r>
      <w:r w:rsidRPr="00E771F5">
        <w:rPr>
          <w:sz w:val="18"/>
        </w:rPr>
        <w:t>etmeyin,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hiçbir</w:t>
      </w:r>
      <w:r w:rsidRPr="00E771F5" w:rsidR="00FB6687">
        <w:rPr>
          <w:sz w:val="18"/>
        </w:rPr>
        <w:t xml:space="preserve"> </w:t>
      </w:r>
      <w:r w:rsidRPr="00E771F5">
        <w:rPr>
          <w:sz w:val="18"/>
        </w:rPr>
        <w:t>projeyi</w:t>
      </w:r>
      <w:r w:rsidRPr="00E771F5" w:rsidR="00FB6687">
        <w:rPr>
          <w:sz w:val="18"/>
        </w:rPr>
        <w:t xml:space="preserve"> </w:t>
      </w:r>
      <w:r w:rsidRPr="00E771F5">
        <w:rPr>
          <w:sz w:val="18"/>
        </w:rPr>
        <w:t>eksik</w:t>
      </w:r>
      <w:r w:rsidRPr="00E771F5" w:rsidR="00FB6687">
        <w:rPr>
          <w:sz w:val="18"/>
        </w:rPr>
        <w:t xml:space="preserve"> </w:t>
      </w:r>
      <w:r w:rsidRPr="00E771F5">
        <w:rPr>
          <w:sz w:val="18"/>
        </w:rPr>
        <w:t>de</w:t>
      </w:r>
      <w:r w:rsidRPr="00E771F5" w:rsidR="00FB6687">
        <w:rPr>
          <w:sz w:val="18"/>
        </w:rPr>
        <w:t xml:space="preserve"> </w:t>
      </w:r>
      <w:r w:rsidRPr="00E771F5">
        <w:rPr>
          <w:sz w:val="18"/>
        </w:rPr>
        <w:t>bırakmadık.</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özellikle</w:t>
      </w:r>
      <w:r w:rsidRPr="00E771F5" w:rsidR="00FB6687">
        <w:rPr>
          <w:sz w:val="18"/>
        </w:rPr>
        <w:t xml:space="preserve"> </w:t>
      </w:r>
      <w:r w:rsidRPr="00E771F5">
        <w:rPr>
          <w:sz w:val="18"/>
        </w:rPr>
        <w:t>Rize</w:t>
      </w:r>
      <w:r w:rsidRPr="00E771F5" w:rsidR="00FB6687">
        <w:rPr>
          <w:sz w:val="18"/>
        </w:rPr>
        <w:t xml:space="preserve"> </w:t>
      </w:r>
      <w:r w:rsidRPr="00E771F5">
        <w:rPr>
          <w:sz w:val="18"/>
        </w:rPr>
        <w:t>havalimanının</w:t>
      </w:r>
      <w:r w:rsidRPr="00E771F5" w:rsidR="00FB6687">
        <w:rPr>
          <w:sz w:val="18"/>
        </w:rPr>
        <w:t xml:space="preserve"> </w:t>
      </w:r>
      <w:r w:rsidRPr="00E771F5">
        <w:rPr>
          <w:sz w:val="18"/>
        </w:rPr>
        <w:t>süratle</w:t>
      </w:r>
      <w:r w:rsidRPr="00E771F5" w:rsidR="00FB6687">
        <w:rPr>
          <w:sz w:val="18"/>
        </w:rPr>
        <w:t xml:space="preserve"> </w:t>
      </w:r>
      <w:r w:rsidRPr="00E771F5">
        <w:rPr>
          <w:sz w:val="18"/>
        </w:rPr>
        <w:t>tamamlanması</w:t>
      </w:r>
      <w:r w:rsidRPr="00E771F5" w:rsidR="00FB6687">
        <w:rPr>
          <w:sz w:val="18"/>
        </w:rPr>
        <w:t xml:space="preserve"> </w:t>
      </w:r>
      <w:r w:rsidRPr="00E771F5">
        <w:rPr>
          <w:sz w:val="18"/>
        </w:rPr>
        <w:t>konusunda</w:t>
      </w:r>
      <w:r w:rsidRPr="00E771F5" w:rsidR="00FB6687">
        <w:rPr>
          <w:sz w:val="18"/>
        </w:rPr>
        <w:t xml:space="preserve"> </w:t>
      </w:r>
      <w:r w:rsidRPr="00E771F5">
        <w:rPr>
          <w:sz w:val="18"/>
        </w:rPr>
        <w:t>ilgili</w:t>
      </w:r>
      <w:r w:rsidRPr="00E771F5" w:rsidR="00FB6687">
        <w:rPr>
          <w:sz w:val="18"/>
        </w:rPr>
        <w:t xml:space="preserve"> </w:t>
      </w:r>
      <w:r w:rsidRPr="00E771F5">
        <w:rPr>
          <w:sz w:val="18"/>
        </w:rPr>
        <w:t>bakanlıklar</w:t>
      </w:r>
      <w:r w:rsidRPr="00E771F5" w:rsidR="00FB6687">
        <w:rPr>
          <w:sz w:val="18"/>
        </w:rPr>
        <w:t xml:space="preserve"> </w:t>
      </w:r>
      <w:r w:rsidRPr="00E771F5">
        <w:rPr>
          <w:sz w:val="18"/>
        </w:rPr>
        <w:t>olarak</w:t>
      </w:r>
      <w:r w:rsidRPr="00E771F5" w:rsidR="00FB6687">
        <w:rPr>
          <w:sz w:val="18"/>
        </w:rPr>
        <w:t xml:space="preserve"> </w:t>
      </w:r>
      <w:r w:rsidRPr="00E771F5">
        <w:rPr>
          <w:sz w:val="18"/>
        </w:rPr>
        <w:t>çalışır</w:t>
      </w:r>
      <w:r w:rsidRPr="00E771F5" w:rsidR="00FB6687">
        <w:rPr>
          <w:sz w:val="18"/>
        </w:rPr>
        <w:t xml:space="preserve"> </w:t>
      </w:r>
      <w:r w:rsidRPr="00E771F5">
        <w:rPr>
          <w:sz w:val="18"/>
        </w:rPr>
        <w:t>ve</w:t>
      </w:r>
      <w:r w:rsidRPr="00E771F5" w:rsidR="00FB6687">
        <w:rPr>
          <w:sz w:val="18"/>
        </w:rPr>
        <w:t xml:space="preserve"> </w:t>
      </w:r>
      <w:r w:rsidRPr="00E771F5">
        <w:rPr>
          <w:sz w:val="18"/>
        </w:rPr>
        <w:t>inşallah,</w:t>
      </w:r>
      <w:r w:rsidRPr="00E771F5" w:rsidR="00FB6687">
        <w:rPr>
          <w:sz w:val="18"/>
        </w:rPr>
        <w:t xml:space="preserve"> </w:t>
      </w:r>
      <w:r w:rsidRPr="00E771F5">
        <w:rPr>
          <w:sz w:val="18"/>
        </w:rPr>
        <w:t>o</w:t>
      </w:r>
      <w:r w:rsidRPr="00E771F5" w:rsidR="00FB6687">
        <w:rPr>
          <w:sz w:val="18"/>
        </w:rPr>
        <w:t xml:space="preserve"> </w:t>
      </w:r>
      <w:r w:rsidRPr="00E771F5">
        <w:rPr>
          <w:sz w:val="18"/>
        </w:rPr>
        <w:t>bölgedeki</w:t>
      </w:r>
      <w:r w:rsidRPr="00E771F5" w:rsidR="00FB6687">
        <w:rPr>
          <w:sz w:val="18"/>
        </w:rPr>
        <w:t xml:space="preserve"> </w:t>
      </w:r>
      <w:r w:rsidRPr="00E771F5">
        <w:rPr>
          <w:sz w:val="18"/>
        </w:rPr>
        <w:t>bütün</w:t>
      </w:r>
      <w:r w:rsidRPr="00E771F5" w:rsidR="00FB6687">
        <w:rPr>
          <w:sz w:val="18"/>
        </w:rPr>
        <w:t xml:space="preserve"> </w:t>
      </w:r>
      <w:r w:rsidRPr="00E771F5">
        <w:rPr>
          <w:sz w:val="18"/>
        </w:rPr>
        <w:t>insanlarımızın</w:t>
      </w:r>
      <w:r w:rsidRPr="00E771F5" w:rsidR="00FB6687">
        <w:rPr>
          <w:sz w:val="18"/>
        </w:rPr>
        <w:t xml:space="preserve"> </w:t>
      </w:r>
      <w:r w:rsidRPr="00E771F5">
        <w:rPr>
          <w:sz w:val="18"/>
        </w:rPr>
        <w:t>heyecanla</w:t>
      </w:r>
      <w:r w:rsidRPr="00E771F5" w:rsidR="00FB6687">
        <w:rPr>
          <w:sz w:val="18"/>
        </w:rPr>
        <w:t xml:space="preserve"> </w:t>
      </w:r>
      <w:r w:rsidRPr="00E771F5">
        <w:rPr>
          <w:sz w:val="18"/>
        </w:rPr>
        <w:t>beklediği</w:t>
      </w:r>
      <w:r w:rsidRPr="00E771F5" w:rsidR="00FB6687">
        <w:rPr>
          <w:sz w:val="18"/>
        </w:rPr>
        <w:t xml:space="preserve"> </w:t>
      </w:r>
      <w:r w:rsidRPr="00E771F5">
        <w:rPr>
          <w:sz w:val="18"/>
        </w:rPr>
        <w:t>bu</w:t>
      </w:r>
      <w:r w:rsidRPr="00E771F5" w:rsidR="00FB6687">
        <w:rPr>
          <w:sz w:val="18"/>
        </w:rPr>
        <w:t xml:space="preserve"> </w:t>
      </w:r>
      <w:r w:rsidRPr="00E771F5">
        <w:rPr>
          <w:sz w:val="18"/>
        </w:rPr>
        <w:t>projeyi</w:t>
      </w:r>
      <w:r w:rsidRPr="00E771F5" w:rsidR="00FB6687">
        <w:rPr>
          <w:sz w:val="18"/>
        </w:rPr>
        <w:t xml:space="preserve"> </w:t>
      </w:r>
      <w:r w:rsidRPr="00E771F5">
        <w:rPr>
          <w:sz w:val="18"/>
        </w:rPr>
        <w:t>de</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w:t>
      </w:r>
      <w:r w:rsidRPr="00E771F5" w:rsidR="00FB6687">
        <w:rPr>
          <w:sz w:val="18"/>
        </w:rPr>
        <w:t xml:space="preserve"> </w:t>
      </w:r>
      <w:r w:rsidRPr="00E771F5">
        <w:rPr>
          <w:sz w:val="18"/>
        </w:rPr>
        <w:t>tamamlarız.</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tereddüt</w:t>
      </w:r>
      <w:r w:rsidRPr="00E771F5" w:rsidR="00FB6687">
        <w:rPr>
          <w:sz w:val="18"/>
        </w:rPr>
        <w:t xml:space="preserve"> </w:t>
      </w:r>
      <w:r w:rsidRPr="00E771F5">
        <w:rPr>
          <w:sz w:val="18"/>
        </w:rPr>
        <w:t>olmasın.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en</w:t>
      </w:r>
      <w:r w:rsidRPr="00E771F5" w:rsidR="00FB6687">
        <w:rPr>
          <w:sz w:val="18"/>
        </w:rPr>
        <w:t xml:space="preserve"> </w:t>
      </w:r>
      <w:r w:rsidRPr="00E771F5">
        <w:rPr>
          <w:sz w:val="18"/>
        </w:rPr>
        <w:t>fazla</w:t>
      </w:r>
      <w:r w:rsidRPr="00E771F5" w:rsidR="00FB6687">
        <w:rPr>
          <w:sz w:val="18"/>
        </w:rPr>
        <w:t xml:space="preserve"> </w:t>
      </w:r>
      <w:r w:rsidRPr="00E771F5">
        <w:rPr>
          <w:sz w:val="18"/>
        </w:rPr>
        <w:t>kaynağı</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yatırıma</w:t>
      </w:r>
      <w:r w:rsidRPr="00E771F5" w:rsidR="00FB6687">
        <w:rPr>
          <w:sz w:val="18"/>
        </w:rPr>
        <w:t xml:space="preserve"> </w:t>
      </w:r>
      <w:r w:rsidRPr="00E771F5">
        <w:rPr>
          <w:sz w:val="18"/>
        </w:rPr>
        <w:t>ayırdık.</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projenin</w:t>
      </w:r>
      <w:r w:rsidRPr="00E771F5" w:rsidR="00FB6687">
        <w:rPr>
          <w:sz w:val="18"/>
        </w:rPr>
        <w:t xml:space="preserve"> </w:t>
      </w:r>
      <w:r w:rsidRPr="00E771F5">
        <w:rPr>
          <w:sz w:val="18"/>
        </w:rPr>
        <w:t>de</w:t>
      </w:r>
      <w:r w:rsidRPr="00E771F5" w:rsidR="00FB6687">
        <w:rPr>
          <w:sz w:val="18"/>
        </w:rPr>
        <w:t xml:space="preserve"> </w:t>
      </w:r>
      <w:r w:rsidRPr="00E771F5">
        <w:rPr>
          <w:sz w:val="18"/>
        </w:rPr>
        <w:t>Türkiye</w:t>
      </w:r>
      <w:r w:rsidRPr="00E771F5" w:rsidR="00FB6687">
        <w:rPr>
          <w:sz w:val="18"/>
        </w:rPr>
        <w:t xml:space="preserve"> </w:t>
      </w:r>
      <w:r w:rsidRPr="00E771F5">
        <w:rPr>
          <w:sz w:val="18"/>
        </w:rPr>
        <w:t>için,</w:t>
      </w:r>
      <w:r w:rsidRPr="00E771F5" w:rsidR="00FB6687">
        <w:rPr>
          <w:sz w:val="18"/>
        </w:rPr>
        <w:t xml:space="preserve"> </w:t>
      </w:r>
      <w:r w:rsidRPr="00E771F5">
        <w:rPr>
          <w:sz w:val="18"/>
        </w:rPr>
        <w:t>o</w:t>
      </w:r>
      <w:r w:rsidRPr="00E771F5" w:rsidR="00FB6687">
        <w:rPr>
          <w:sz w:val="18"/>
        </w:rPr>
        <w:t xml:space="preserve"> </w:t>
      </w:r>
      <w:r w:rsidRPr="00E771F5">
        <w:rPr>
          <w:sz w:val="18"/>
        </w:rPr>
        <w:t>bölge</w:t>
      </w:r>
      <w:r w:rsidRPr="00E771F5" w:rsidR="00FB6687">
        <w:rPr>
          <w:sz w:val="18"/>
        </w:rPr>
        <w:t xml:space="preserve"> </w:t>
      </w:r>
      <w:r w:rsidRPr="00E771F5">
        <w:rPr>
          <w:sz w:val="18"/>
        </w:rPr>
        <w:t>için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proje</w:t>
      </w:r>
      <w:r w:rsidRPr="00E771F5" w:rsidR="00FB6687">
        <w:rPr>
          <w:sz w:val="18"/>
        </w:rPr>
        <w:t xml:space="preserve"> </w:t>
      </w:r>
      <w:r w:rsidRPr="00E771F5">
        <w:rPr>
          <w:sz w:val="18"/>
        </w:rPr>
        <w:t>olduğunu</w:t>
      </w:r>
      <w:r w:rsidRPr="00E771F5" w:rsidR="00FB6687">
        <w:rPr>
          <w:sz w:val="18"/>
        </w:rPr>
        <w:t xml:space="preserve"> </w:t>
      </w:r>
      <w:r w:rsidRPr="00E771F5">
        <w:rPr>
          <w:sz w:val="18"/>
        </w:rPr>
        <w:t>hepimiz</w:t>
      </w:r>
      <w:r w:rsidRPr="00E771F5" w:rsidR="00FB6687">
        <w:rPr>
          <w:sz w:val="18"/>
        </w:rPr>
        <w:t xml:space="preserve"> </w:t>
      </w:r>
      <w:r w:rsidRPr="00E771F5">
        <w:rPr>
          <w:sz w:val="18"/>
        </w:rPr>
        <w:t>biliyoruz.</w:t>
      </w:r>
      <w:r w:rsidRPr="00E771F5" w:rsidR="00FB6687">
        <w:rPr>
          <w:sz w:val="18"/>
        </w:rPr>
        <w:t xml:space="preserve"> </w:t>
      </w:r>
      <w:r w:rsidRPr="00E771F5">
        <w:rPr>
          <w:sz w:val="18"/>
        </w:rPr>
        <w:t>Başlangıçta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başlangıç</w:t>
      </w:r>
      <w:r w:rsidRPr="00E771F5" w:rsidR="00FB6687">
        <w:rPr>
          <w:sz w:val="18"/>
        </w:rPr>
        <w:t xml:space="preserve"> </w:t>
      </w:r>
      <w:r w:rsidRPr="00E771F5">
        <w:rPr>
          <w:sz w:val="18"/>
        </w:rPr>
        <w:t>ödeneği</w:t>
      </w:r>
      <w:r w:rsidRPr="00E771F5" w:rsidR="00FB6687">
        <w:rPr>
          <w:sz w:val="18"/>
        </w:rPr>
        <w:t xml:space="preserve"> </w:t>
      </w:r>
      <w:r w:rsidRPr="00E771F5">
        <w:rPr>
          <w:sz w:val="18"/>
        </w:rPr>
        <w:t>öngörülmüş</w:t>
      </w:r>
      <w:r w:rsidRPr="00E771F5" w:rsidR="00FB6687">
        <w:rPr>
          <w:sz w:val="18"/>
        </w:rPr>
        <w:t xml:space="preserve"> </w:t>
      </w:r>
      <w:r w:rsidRPr="00E771F5">
        <w:rPr>
          <w:sz w:val="18"/>
        </w:rPr>
        <w:t>olsa</w:t>
      </w:r>
      <w:r w:rsidRPr="00E771F5" w:rsidR="00FB6687">
        <w:rPr>
          <w:sz w:val="18"/>
        </w:rPr>
        <w:t xml:space="preserve"> </w:t>
      </w:r>
      <w:r w:rsidRPr="00E771F5">
        <w:rPr>
          <w:sz w:val="18"/>
        </w:rPr>
        <w:t>da</w:t>
      </w:r>
      <w:r w:rsidRPr="00E771F5" w:rsidR="00FB6687">
        <w:rPr>
          <w:sz w:val="18"/>
        </w:rPr>
        <w:t xml:space="preserve"> </w:t>
      </w:r>
      <w:r w:rsidRPr="00E771F5">
        <w:rPr>
          <w:sz w:val="18"/>
        </w:rPr>
        <w:t>önümüzdeki</w:t>
      </w:r>
      <w:r w:rsidRPr="00E771F5" w:rsidR="00FB6687">
        <w:rPr>
          <w:sz w:val="18"/>
        </w:rPr>
        <w:t xml:space="preserve"> </w:t>
      </w:r>
      <w:r w:rsidRPr="00E771F5">
        <w:rPr>
          <w:sz w:val="18"/>
        </w:rPr>
        <w:t>süreçte</w:t>
      </w:r>
      <w:r w:rsidRPr="00E771F5" w:rsidR="00FB6687">
        <w:rPr>
          <w:sz w:val="18"/>
        </w:rPr>
        <w:t xml:space="preserve"> </w:t>
      </w:r>
      <w:r w:rsidRPr="00E771F5">
        <w:rPr>
          <w:sz w:val="18"/>
        </w:rPr>
        <w:t>orada</w:t>
      </w:r>
      <w:r w:rsidRPr="00E771F5" w:rsidR="00FB6687">
        <w:rPr>
          <w:sz w:val="18"/>
        </w:rPr>
        <w:t xml:space="preserve"> </w:t>
      </w:r>
      <w:r w:rsidRPr="00E771F5">
        <w:rPr>
          <w:sz w:val="18"/>
        </w:rPr>
        <w:t>inşallah,</w:t>
      </w:r>
      <w:r w:rsidRPr="00E771F5" w:rsidR="00FB6687">
        <w:rPr>
          <w:sz w:val="18"/>
        </w:rPr>
        <w:t xml:space="preserve"> </w:t>
      </w:r>
      <w:r w:rsidRPr="00E771F5">
        <w:rPr>
          <w:sz w:val="18"/>
        </w:rPr>
        <w:t>iş</w:t>
      </w:r>
      <w:r w:rsidRPr="00E771F5" w:rsidR="00FB6687">
        <w:rPr>
          <w:sz w:val="18"/>
        </w:rPr>
        <w:t xml:space="preserve"> </w:t>
      </w:r>
      <w:r w:rsidRPr="00E771F5">
        <w:rPr>
          <w:sz w:val="18"/>
        </w:rPr>
        <w:t>başladıktan</w:t>
      </w:r>
      <w:r w:rsidRPr="00E771F5" w:rsidR="00FB6687">
        <w:rPr>
          <w:sz w:val="18"/>
        </w:rPr>
        <w:t xml:space="preserve"> </w:t>
      </w:r>
      <w:r w:rsidRPr="00E771F5">
        <w:rPr>
          <w:sz w:val="18"/>
        </w:rPr>
        <w:t>sonra,</w:t>
      </w:r>
      <w:r w:rsidRPr="00E771F5" w:rsidR="00FB6687">
        <w:rPr>
          <w:sz w:val="18"/>
        </w:rPr>
        <w:t xml:space="preserve"> </w:t>
      </w:r>
      <w:r w:rsidRPr="00E771F5">
        <w:rPr>
          <w:sz w:val="18"/>
        </w:rPr>
        <w:t>hızlı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gerçekleşmelere</w:t>
      </w:r>
      <w:r w:rsidRPr="00E771F5" w:rsidR="00FB6687">
        <w:rPr>
          <w:sz w:val="18"/>
        </w:rPr>
        <w:t xml:space="preserve"> </w:t>
      </w:r>
      <w:r w:rsidRPr="00E771F5">
        <w:rPr>
          <w:sz w:val="18"/>
        </w:rPr>
        <w:t>bağlı</w:t>
      </w:r>
      <w:r w:rsidRPr="00E771F5" w:rsidR="00FB6687">
        <w:rPr>
          <w:sz w:val="18"/>
        </w:rPr>
        <w:t xml:space="preserve"> </w:t>
      </w:r>
      <w:r w:rsidRPr="00E771F5">
        <w:rPr>
          <w:sz w:val="18"/>
        </w:rPr>
        <w:t>olarak</w:t>
      </w:r>
      <w:r w:rsidRPr="00E771F5" w:rsidR="00FB6687">
        <w:rPr>
          <w:sz w:val="18"/>
        </w:rPr>
        <w:t xml:space="preserve"> </w:t>
      </w:r>
      <w:r w:rsidRPr="00E771F5">
        <w:rPr>
          <w:sz w:val="18"/>
        </w:rPr>
        <w:t>ilave</w:t>
      </w:r>
      <w:r w:rsidRPr="00E771F5" w:rsidR="00FB6687">
        <w:rPr>
          <w:sz w:val="18"/>
        </w:rPr>
        <w:t xml:space="preserve"> </w:t>
      </w:r>
      <w:r w:rsidRPr="00E771F5">
        <w:rPr>
          <w:sz w:val="18"/>
        </w:rPr>
        <w:t>kaynak</w:t>
      </w:r>
      <w:r w:rsidRPr="00E771F5" w:rsidR="00FB6687">
        <w:rPr>
          <w:sz w:val="18"/>
        </w:rPr>
        <w:t xml:space="preserve"> </w:t>
      </w:r>
      <w:r w:rsidRPr="00E771F5">
        <w:rPr>
          <w:sz w:val="18"/>
        </w:rPr>
        <w:t>temin</w:t>
      </w:r>
      <w:r w:rsidRPr="00E771F5" w:rsidR="00FB6687">
        <w:rPr>
          <w:sz w:val="18"/>
        </w:rPr>
        <w:t xml:space="preserve"> </w:t>
      </w:r>
      <w:r w:rsidRPr="00E771F5">
        <w:rPr>
          <w:sz w:val="18"/>
        </w:rPr>
        <w:t>edilir</w:t>
      </w:r>
      <w:r w:rsidRPr="00E771F5" w:rsidR="00FB6687">
        <w:rPr>
          <w:sz w:val="18"/>
        </w:rPr>
        <w:t xml:space="preserve"> </w:t>
      </w:r>
      <w:r w:rsidRPr="00E771F5">
        <w:rPr>
          <w:sz w:val="18"/>
        </w:rPr>
        <w:t>ve</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Ordu-Giresun</w:t>
      </w:r>
      <w:r w:rsidRPr="00E771F5" w:rsidR="00FB6687">
        <w:rPr>
          <w:sz w:val="18"/>
        </w:rPr>
        <w:t xml:space="preserve"> </w:t>
      </w:r>
      <w:r w:rsidRPr="00E771F5">
        <w:rPr>
          <w:sz w:val="18"/>
        </w:rPr>
        <w:t>Havalimanı’nı</w:t>
      </w:r>
      <w:r w:rsidRPr="00E771F5" w:rsidR="00FB6687">
        <w:rPr>
          <w:sz w:val="18"/>
        </w:rPr>
        <w:t xml:space="preserve"> </w:t>
      </w:r>
      <w:r w:rsidRPr="00E771F5">
        <w:rPr>
          <w:sz w:val="18"/>
        </w:rPr>
        <w:t>nasıl</w:t>
      </w:r>
      <w:r w:rsidRPr="00E771F5" w:rsidR="00FB6687">
        <w:rPr>
          <w:sz w:val="18"/>
        </w:rPr>
        <w:t xml:space="preserve"> </w:t>
      </w:r>
      <w:r w:rsidRPr="00E771F5">
        <w:rPr>
          <w:sz w:val="18"/>
        </w:rPr>
        <w:t>bitirmişsek</w:t>
      </w:r>
      <w:r w:rsidRPr="00E771F5" w:rsidR="00FB6687">
        <w:rPr>
          <w:sz w:val="18"/>
        </w:rPr>
        <w:t xml:space="preserve"> </w:t>
      </w:r>
      <w:r w:rsidRPr="00E771F5">
        <w:rPr>
          <w:sz w:val="18"/>
        </w:rPr>
        <w:t>Rize</w:t>
      </w:r>
      <w:r w:rsidRPr="00E771F5" w:rsidR="00FB6687">
        <w:rPr>
          <w:sz w:val="18"/>
        </w:rPr>
        <w:t xml:space="preserve"> </w:t>
      </w:r>
      <w:r w:rsidRPr="00E771F5">
        <w:rPr>
          <w:sz w:val="18"/>
        </w:rPr>
        <w:t>havalimanını</w:t>
      </w:r>
      <w:r w:rsidRPr="00E771F5" w:rsidR="00FB6687">
        <w:rPr>
          <w:sz w:val="18"/>
        </w:rPr>
        <w:t xml:space="preserve"> </w:t>
      </w:r>
      <w:r w:rsidRPr="00E771F5">
        <w:rPr>
          <w:sz w:val="18"/>
        </w:rPr>
        <w:t>da</w:t>
      </w:r>
      <w:r w:rsidRPr="00E771F5" w:rsidR="00FB6687">
        <w:rPr>
          <w:sz w:val="18"/>
        </w:rPr>
        <w:t xml:space="preserve"> </w:t>
      </w:r>
      <w:r w:rsidRPr="00E771F5">
        <w:rPr>
          <w:sz w:val="18"/>
        </w:rPr>
        <w:t>inşallah</w:t>
      </w:r>
      <w:r w:rsidRPr="00E771F5" w:rsidR="00FB6687">
        <w:rPr>
          <w:sz w:val="18"/>
        </w:rPr>
        <w:t xml:space="preserve"> </w:t>
      </w:r>
      <w:r w:rsidRPr="00E771F5">
        <w:rPr>
          <w:sz w:val="18"/>
        </w:rPr>
        <w:t>en</w:t>
      </w:r>
      <w:r w:rsidRPr="00E771F5" w:rsidR="00FB6687">
        <w:rPr>
          <w:sz w:val="18"/>
        </w:rPr>
        <w:t xml:space="preserve"> </w:t>
      </w:r>
      <w:r w:rsidRPr="00E771F5">
        <w:rPr>
          <w:sz w:val="18"/>
        </w:rPr>
        <w:t>kısa</w:t>
      </w:r>
      <w:r w:rsidRPr="00E771F5" w:rsidR="00FB6687">
        <w:rPr>
          <w:sz w:val="18"/>
        </w:rPr>
        <w:t xml:space="preserve"> </w:t>
      </w:r>
      <w:r w:rsidRPr="00E771F5">
        <w:rPr>
          <w:sz w:val="18"/>
        </w:rPr>
        <w:t>sürede</w:t>
      </w:r>
      <w:r w:rsidRPr="00E771F5" w:rsidR="00FB6687">
        <w:rPr>
          <w:sz w:val="18"/>
        </w:rPr>
        <w:t xml:space="preserve"> </w:t>
      </w:r>
      <w:r w:rsidRPr="00E771F5">
        <w:rPr>
          <w:sz w:val="18"/>
        </w:rPr>
        <w:t>bitirir,</w:t>
      </w:r>
      <w:r w:rsidRPr="00E771F5" w:rsidR="00FB6687">
        <w:rPr>
          <w:sz w:val="18"/>
        </w:rPr>
        <w:t xml:space="preserve"> </w:t>
      </w:r>
      <w:r w:rsidRPr="00E771F5">
        <w:rPr>
          <w:sz w:val="18"/>
        </w:rPr>
        <w:t>o</w:t>
      </w:r>
      <w:r w:rsidRPr="00E771F5" w:rsidR="00FB6687">
        <w:rPr>
          <w:sz w:val="18"/>
        </w:rPr>
        <w:t xml:space="preserve"> </w:t>
      </w:r>
      <w:r w:rsidRPr="00E771F5">
        <w:rPr>
          <w:sz w:val="18"/>
        </w:rPr>
        <w:t>bölgedeki</w:t>
      </w:r>
      <w:r w:rsidRPr="00E771F5" w:rsidR="00FB6687">
        <w:rPr>
          <w:sz w:val="18"/>
        </w:rPr>
        <w:t xml:space="preserve"> </w:t>
      </w:r>
      <w:r w:rsidRPr="00E771F5">
        <w:rPr>
          <w:sz w:val="18"/>
        </w:rPr>
        <w:t>bütün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hizmetine</w:t>
      </w:r>
      <w:r w:rsidRPr="00E771F5" w:rsidR="00FB6687">
        <w:rPr>
          <w:sz w:val="18"/>
        </w:rPr>
        <w:t xml:space="preserve"> </w:t>
      </w:r>
      <w:r w:rsidRPr="00E771F5">
        <w:rPr>
          <w:sz w:val="18"/>
        </w:rPr>
        <w:t>açarız.</w:t>
      </w:r>
      <w:r w:rsidRPr="00E771F5" w:rsidR="00FB6687">
        <w:rPr>
          <w:sz w:val="18"/>
        </w:rPr>
        <w:t xml:space="preserve"> </w:t>
      </w:r>
      <w:r w:rsidRPr="00E771F5">
        <w:rPr>
          <w:sz w:val="18"/>
        </w:rPr>
        <w:t>Orada</w:t>
      </w:r>
      <w:r w:rsidRPr="00E771F5" w:rsidR="00FB6687">
        <w:rPr>
          <w:sz w:val="18"/>
        </w:rPr>
        <w:t xml:space="preserve"> </w:t>
      </w:r>
      <w:r w:rsidRPr="00E771F5">
        <w:rPr>
          <w:sz w:val="18"/>
        </w:rPr>
        <w:t>bir</w:t>
      </w:r>
      <w:r w:rsidRPr="00E771F5" w:rsidR="00FB6687">
        <w:rPr>
          <w:sz w:val="18"/>
        </w:rPr>
        <w:t xml:space="preserve"> </w:t>
      </w:r>
      <w:r w:rsidRPr="00E771F5">
        <w:rPr>
          <w:sz w:val="18"/>
        </w:rPr>
        <w:t>endişeniz</w:t>
      </w:r>
      <w:r w:rsidRPr="00E771F5" w:rsidR="00FB6687">
        <w:rPr>
          <w:sz w:val="18"/>
        </w:rPr>
        <w:t xml:space="preserve"> </w:t>
      </w:r>
      <w:r w:rsidRPr="00E771F5">
        <w:rPr>
          <w:sz w:val="18"/>
        </w:rPr>
        <w:t>olmasın.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Düzce’deki</w:t>
      </w:r>
      <w:r w:rsidRPr="00E771F5" w:rsidR="00FB6687">
        <w:rPr>
          <w:sz w:val="18"/>
        </w:rPr>
        <w:t xml:space="preserve"> </w:t>
      </w:r>
      <w:r w:rsidRPr="00E771F5">
        <w:rPr>
          <w:sz w:val="18"/>
        </w:rPr>
        <w:t>devlet</w:t>
      </w:r>
      <w:r w:rsidRPr="00E771F5" w:rsidR="00FB6687">
        <w:rPr>
          <w:sz w:val="18"/>
        </w:rPr>
        <w:t xml:space="preserve"> </w:t>
      </w:r>
      <w:r w:rsidRPr="00E771F5">
        <w:rPr>
          <w:sz w:val="18"/>
        </w:rPr>
        <w:t>hastanesiyle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birtakım</w:t>
      </w:r>
      <w:r w:rsidRPr="00E771F5" w:rsidR="00FB6687">
        <w:rPr>
          <w:sz w:val="18"/>
        </w:rPr>
        <w:t xml:space="preserve"> </w:t>
      </w:r>
      <w:r w:rsidRPr="00E771F5">
        <w:rPr>
          <w:sz w:val="18"/>
        </w:rPr>
        <w:t>aksaklıklardan</w:t>
      </w:r>
      <w:r w:rsidRPr="00E771F5" w:rsidR="00FB6687">
        <w:rPr>
          <w:sz w:val="18"/>
        </w:rPr>
        <w:t xml:space="preserve"> </w:t>
      </w:r>
      <w:r w:rsidRPr="00E771F5">
        <w:rPr>
          <w:sz w:val="18"/>
        </w:rPr>
        <w:t>bahsetti.</w:t>
      </w:r>
      <w:r w:rsidRPr="00E771F5" w:rsidR="00FB6687">
        <w:rPr>
          <w:sz w:val="18"/>
        </w:rPr>
        <w:t xml:space="preserve"> </w:t>
      </w:r>
      <w:r w:rsidRPr="00E771F5">
        <w:rPr>
          <w:sz w:val="18"/>
        </w:rPr>
        <w:t>Sayın</w:t>
      </w:r>
      <w:r w:rsidRPr="00E771F5" w:rsidR="00FB6687">
        <w:rPr>
          <w:sz w:val="18"/>
        </w:rPr>
        <w:t xml:space="preserve"> </w:t>
      </w:r>
      <w:r w:rsidRPr="00E771F5">
        <w:rPr>
          <w:sz w:val="18"/>
        </w:rPr>
        <w:t>Sağlık</w:t>
      </w:r>
      <w:r w:rsidRPr="00E771F5" w:rsidR="00FB6687">
        <w:rPr>
          <w:sz w:val="18"/>
        </w:rPr>
        <w:t xml:space="preserve"> </w:t>
      </w:r>
      <w:r w:rsidRPr="00E771F5">
        <w:rPr>
          <w:sz w:val="18"/>
        </w:rPr>
        <w:t>Bakanımız</w:t>
      </w:r>
      <w:r w:rsidRPr="00E771F5" w:rsidR="00FB6687">
        <w:rPr>
          <w:sz w:val="18"/>
        </w:rPr>
        <w:t xml:space="preserve"> </w:t>
      </w:r>
      <w:r w:rsidRPr="00E771F5">
        <w:rPr>
          <w:sz w:val="18"/>
        </w:rPr>
        <w:t>burada,</w:t>
      </w:r>
      <w:r w:rsidRPr="00E771F5" w:rsidR="00FB6687">
        <w:rPr>
          <w:sz w:val="18"/>
        </w:rPr>
        <w:t xml:space="preserve"> </w:t>
      </w:r>
      <w:r w:rsidRPr="00E771F5">
        <w:rPr>
          <w:sz w:val="18"/>
        </w:rPr>
        <w:t>kendisi</w:t>
      </w:r>
      <w:r w:rsidRPr="00E771F5" w:rsidR="00FB6687">
        <w:rPr>
          <w:sz w:val="18"/>
        </w:rPr>
        <w:t xml:space="preserve"> </w:t>
      </w:r>
      <w:r w:rsidRPr="00E771F5">
        <w:rPr>
          <w:sz w:val="18"/>
        </w:rPr>
        <w:t>belki</w:t>
      </w:r>
      <w:r w:rsidRPr="00E771F5" w:rsidR="00FB6687">
        <w:rPr>
          <w:sz w:val="18"/>
        </w:rPr>
        <w:t xml:space="preserve"> </w:t>
      </w:r>
      <w:r w:rsidRPr="00E771F5">
        <w:rPr>
          <w:sz w:val="18"/>
        </w:rPr>
        <w:t>birazdan</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detaylı</w:t>
      </w:r>
      <w:r w:rsidRPr="00E771F5" w:rsidR="00FB6687">
        <w:rPr>
          <w:sz w:val="18"/>
        </w:rPr>
        <w:t xml:space="preserve"> </w:t>
      </w:r>
      <w:r w:rsidRPr="00E771F5">
        <w:rPr>
          <w:sz w:val="18"/>
        </w:rPr>
        <w:t>cevap</w:t>
      </w:r>
      <w:r w:rsidRPr="00E771F5" w:rsidR="00FB6687">
        <w:rPr>
          <w:sz w:val="18"/>
        </w:rPr>
        <w:t xml:space="preserve"> </w:t>
      </w:r>
      <w:r w:rsidRPr="00E771F5">
        <w:rPr>
          <w:sz w:val="18"/>
        </w:rPr>
        <w:t>verebilecektir.</w:t>
      </w:r>
      <w:r w:rsidRPr="00E771F5" w:rsidR="00FB6687">
        <w:rPr>
          <w:sz w:val="18"/>
        </w:rPr>
        <w:t xml:space="preserve"> </w:t>
      </w:r>
      <w:r w:rsidRPr="00E771F5">
        <w:rPr>
          <w:sz w:val="18"/>
        </w:rPr>
        <w:t>Benim</w:t>
      </w:r>
      <w:r w:rsidRPr="00E771F5" w:rsidR="00FB6687">
        <w:rPr>
          <w:sz w:val="18"/>
        </w:rPr>
        <w:t xml:space="preserve"> </w:t>
      </w:r>
      <w:r w:rsidRPr="00E771F5">
        <w:rPr>
          <w:sz w:val="18"/>
        </w:rPr>
        <w:t>özel</w:t>
      </w:r>
      <w:r w:rsidRPr="00E771F5" w:rsidR="00FB6687">
        <w:rPr>
          <w:sz w:val="18"/>
        </w:rPr>
        <w:t xml:space="preserve"> </w:t>
      </w:r>
      <w:r w:rsidRPr="00E771F5">
        <w:rPr>
          <w:sz w:val="18"/>
        </w:rPr>
        <w:t>bir</w:t>
      </w:r>
      <w:r w:rsidRPr="00E771F5" w:rsidR="00FB6687">
        <w:rPr>
          <w:sz w:val="18"/>
        </w:rPr>
        <w:t xml:space="preserve"> </w:t>
      </w:r>
      <w:r w:rsidRPr="00E771F5">
        <w:rPr>
          <w:sz w:val="18"/>
        </w:rPr>
        <w:t>bilgim</w:t>
      </w:r>
      <w:r w:rsidRPr="00E771F5" w:rsidR="00FB6687">
        <w:rPr>
          <w:sz w:val="18"/>
        </w:rPr>
        <w:t xml:space="preserve"> </w:t>
      </w:r>
      <w:r w:rsidRPr="00E771F5">
        <w:rPr>
          <w:sz w:val="18"/>
        </w:rPr>
        <w:t>yok,</w:t>
      </w:r>
      <w:r w:rsidRPr="00E771F5" w:rsidR="00FB6687">
        <w:rPr>
          <w:sz w:val="18"/>
        </w:rPr>
        <w:t xml:space="preserve"> </w:t>
      </w:r>
      <w:r w:rsidRPr="00E771F5">
        <w:rPr>
          <w:sz w:val="18"/>
        </w:rPr>
        <w:t>onu</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Köksal</w:t>
      </w:r>
      <w:r w:rsidRPr="00E771F5" w:rsidR="00FB6687">
        <w:rPr>
          <w:sz w:val="18"/>
        </w:rPr>
        <w:t xml:space="preserve"> </w:t>
      </w:r>
      <w:r w:rsidRPr="00E771F5">
        <w:rPr>
          <w:sz w:val="18"/>
        </w:rPr>
        <w:t>sicil</w:t>
      </w:r>
      <w:r w:rsidRPr="00E771F5" w:rsidR="00FB6687">
        <w:rPr>
          <w:sz w:val="18"/>
        </w:rPr>
        <w:t xml:space="preserve"> </w:t>
      </w:r>
      <w:r w:rsidRPr="00E771F5">
        <w:rPr>
          <w:sz w:val="18"/>
        </w:rPr>
        <w:t>affı</w:t>
      </w:r>
      <w:r w:rsidRPr="00E771F5" w:rsidR="00FB6687">
        <w:rPr>
          <w:sz w:val="18"/>
        </w:rPr>
        <w:t xml:space="preserve"> </w:t>
      </w:r>
      <w:r w:rsidRPr="00E771F5">
        <w:rPr>
          <w:sz w:val="18"/>
        </w:rPr>
        <w:t>konusunu</w:t>
      </w:r>
      <w:r w:rsidRPr="00E771F5" w:rsidR="00FB6687">
        <w:rPr>
          <w:sz w:val="18"/>
        </w:rPr>
        <w:t xml:space="preserve"> </w:t>
      </w:r>
      <w:r w:rsidRPr="00E771F5">
        <w:rPr>
          <w:sz w:val="18"/>
        </w:rPr>
        <w:t>gündeme</w:t>
      </w:r>
      <w:r w:rsidRPr="00E771F5" w:rsidR="00FB6687">
        <w:rPr>
          <w:sz w:val="18"/>
        </w:rPr>
        <w:t xml:space="preserve"> </w:t>
      </w:r>
      <w:r w:rsidRPr="00E771F5">
        <w:rPr>
          <w:sz w:val="18"/>
        </w:rPr>
        <w:t>getirdi.</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olumlu</w:t>
      </w:r>
      <w:r w:rsidRPr="00E771F5" w:rsidR="00FB6687">
        <w:rPr>
          <w:sz w:val="18"/>
        </w:rPr>
        <w:t xml:space="preserve"> </w:t>
      </w:r>
      <w:r w:rsidRPr="00E771F5">
        <w:rPr>
          <w:sz w:val="18"/>
        </w:rPr>
        <w:t>bir</w:t>
      </w:r>
      <w:r w:rsidRPr="00E771F5" w:rsidR="00FB6687">
        <w:rPr>
          <w:sz w:val="18"/>
        </w:rPr>
        <w:t xml:space="preserve"> </w:t>
      </w:r>
      <w:r w:rsidRPr="00E771F5">
        <w:rPr>
          <w:sz w:val="18"/>
        </w:rPr>
        <w:t>gelişme</w:t>
      </w:r>
      <w:r w:rsidRPr="00E771F5" w:rsidR="00FB6687">
        <w:rPr>
          <w:sz w:val="18"/>
        </w:rPr>
        <w:t xml:space="preserve"> </w:t>
      </w:r>
      <w:r w:rsidRPr="00E771F5">
        <w:rPr>
          <w:sz w:val="18"/>
        </w:rPr>
        <w:t>olacak.</w:t>
      </w:r>
      <w:r w:rsidRPr="00E771F5" w:rsidR="00FB6687">
        <w:rPr>
          <w:sz w:val="18"/>
        </w:rPr>
        <w:t xml:space="preserve"> </w:t>
      </w:r>
      <w:r w:rsidRPr="00E771F5">
        <w:rPr>
          <w:sz w:val="18"/>
        </w:rPr>
        <w:t>Dolayısıyla,</w:t>
      </w:r>
      <w:r w:rsidRPr="00E771F5" w:rsidR="00FB6687">
        <w:rPr>
          <w:sz w:val="18"/>
        </w:rPr>
        <w:t xml:space="preserve"> </w:t>
      </w:r>
      <w:r w:rsidRPr="00E771F5">
        <w:rPr>
          <w:sz w:val="18"/>
        </w:rPr>
        <w:t>bunun</w:t>
      </w:r>
      <w:r w:rsidRPr="00E771F5" w:rsidR="00FB6687">
        <w:rPr>
          <w:sz w:val="18"/>
        </w:rPr>
        <w:t xml:space="preserve"> </w:t>
      </w:r>
      <w:r w:rsidRPr="00E771F5">
        <w:rPr>
          <w:sz w:val="18"/>
        </w:rPr>
        <w:t>detayları</w:t>
      </w:r>
      <w:r w:rsidRPr="00E771F5" w:rsidR="00FB6687">
        <w:rPr>
          <w:sz w:val="18"/>
        </w:rPr>
        <w:t xml:space="preserve"> </w:t>
      </w:r>
      <w:r w:rsidRPr="00E771F5">
        <w:rPr>
          <w:sz w:val="18"/>
        </w:rPr>
        <w:t>da</w:t>
      </w:r>
      <w:r w:rsidRPr="00E771F5" w:rsidR="00FB6687">
        <w:rPr>
          <w:sz w:val="18"/>
        </w:rPr>
        <w:t xml:space="preserve"> </w:t>
      </w:r>
      <w:r w:rsidRPr="00E771F5">
        <w:rPr>
          <w:sz w:val="18"/>
        </w:rPr>
        <w:t>uygun</w:t>
      </w:r>
      <w:r w:rsidRPr="00E771F5" w:rsidR="00FB6687">
        <w:rPr>
          <w:sz w:val="18"/>
        </w:rPr>
        <w:t xml:space="preserve"> </w:t>
      </w:r>
      <w:r w:rsidRPr="00E771F5">
        <w:rPr>
          <w:sz w:val="18"/>
        </w:rPr>
        <w:t>şekilde</w:t>
      </w:r>
      <w:r w:rsidRPr="00E771F5" w:rsidR="00FB6687">
        <w:rPr>
          <w:sz w:val="18"/>
        </w:rPr>
        <w:t xml:space="preserve"> </w:t>
      </w:r>
      <w:r w:rsidRPr="00E771F5">
        <w:rPr>
          <w:sz w:val="18"/>
        </w:rPr>
        <w:t>açıklanır</w:t>
      </w:r>
      <w:r w:rsidRPr="00E771F5" w:rsidR="00FB6687">
        <w:rPr>
          <w:sz w:val="18"/>
        </w:rPr>
        <w:t xml:space="preserve"> </w:t>
      </w:r>
      <w:r w:rsidRPr="00E771F5">
        <w:rPr>
          <w:sz w:val="18"/>
        </w:rPr>
        <w:t>ama</w:t>
      </w:r>
      <w:r w:rsidRPr="00E771F5" w:rsidR="00FB6687">
        <w:rPr>
          <w:sz w:val="18"/>
        </w:rPr>
        <w:t xml:space="preserve"> </w:t>
      </w:r>
      <w:r w:rsidRPr="00E771F5">
        <w:rPr>
          <w:sz w:val="18"/>
        </w:rPr>
        <w:t>esnafımızın</w:t>
      </w:r>
      <w:r w:rsidRPr="00E771F5" w:rsidR="00FB6687">
        <w:rPr>
          <w:sz w:val="18"/>
        </w:rPr>
        <w:t xml:space="preserve"> </w:t>
      </w:r>
      <w:r w:rsidRPr="00E771F5">
        <w:rPr>
          <w:sz w:val="18"/>
        </w:rPr>
        <w:t>hem</w:t>
      </w:r>
      <w:r w:rsidRPr="00E771F5" w:rsidR="00FB6687">
        <w:rPr>
          <w:sz w:val="18"/>
        </w:rPr>
        <w:t xml:space="preserve"> </w:t>
      </w:r>
      <w:r w:rsidRPr="00E771F5">
        <w:rPr>
          <w:sz w:val="18"/>
        </w:rPr>
        <w:t>finansa</w:t>
      </w:r>
      <w:r w:rsidRPr="00E771F5" w:rsidR="00FB6687">
        <w:rPr>
          <w:sz w:val="18"/>
        </w:rPr>
        <w:t xml:space="preserve"> </w:t>
      </w:r>
      <w:r w:rsidRPr="00E771F5">
        <w:rPr>
          <w:sz w:val="18"/>
        </w:rPr>
        <w:t>erişiminin</w:t>
      </w:r>
      <w:r w:rsidRPr="00E771F5" w:rsidR="00FB6687">
        <w:rPr>
          <w:sz w:val="18"/>
        </w:rPr>
        <w:t xml:space="preserve"> </w:t>
      </w:r>
      <w:r w:rsidRPr="00E771F5">
        <w:rPr>
          <w:sz w:val="18"/>
        </w:rPr>
        <w:t>kolaylaştırılması</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mevcut</w:t>
      </w:r>
      <w:r w:rsidRPr="00E771F5" w:rsidR="00FB6687">
        <w:rPr>
          <w:sz w:val="18"/>
        </w:rPr>
        <w:t xml:space="preserve"> </w:t>
      </w:r>
      <w:r w:rsidRPr="00E771F5">
        <w:rPr>
          <w:sz w:val="18"/>
        </w:rPr>
        <w:t>finansman</w:t>
      </w:r>
      <w:r w:rsidRPr="00E771F5" w:rsidR="00FB6687">
        <w:rPr>
          <w:sz w:val="18"/>
        </w:rPr>
        <w:t xml:space="preserve"> </w:t>
      </w:r>
      <w:r w:rsidRPr="00E771F5">
        <w:rPr>
          <w:sz w:val="18"/>
        </w:rPr>
        <w:t>yapılarının</w:t>
      </w:r>
      <w:r w:rsidRPr="00E771F5" w:rsidR="00FB6687">
        <w:rPr>
          <w:sz w:val="18"/>
        </w:rPr>
        <w:t xml:space="preserve"> </w:t>
      </w:r>
      <w:r w:rsidRPr="00E771F5">
        <w:rPr>
          <w:sz w:val="18"/>
        </w:rPr>
        <w:t>iyileştirilmesi</w:t>
      </w:r>
      <w:r w:rsidRPr="00E771F5" w:rsidR="00FB6687">
        <w:rPr>
          <w:sz w:val="18"/>
        </w:rPr>
        <w:t xml:space="preserve"> </w:t>
      </w:r>
      <w:r w:rsidRPr="00E771F5">
        <w:rPr>
          <w:sz w:val="18"/>
        </w:rPr>
        <w:t>konusunda</w:t>
      </w:r>
      <w:r w:rsidRPr="00E771F5" w:rsidR="00FB6687">
        <w:rPr>
          <w:sz w:val="18"/>
        </w:rPr>
        <w:t xml:space="preserve"> </w:t>
      </w:r>
      <w:r w:rsidRPr="00E771F5">
        <w:rPr>
          <w:sz w:val="18"/>
        </w:rPr>
        <w:t>Hükûmet</w:t>
      </w:r>
      <w:r w:rsidRPr="00E771F5" w:rsidR="00FB6687">
        <w:rPr>
          <w:sz w:val="18"/>
        </w:rPr>
        <w:t xml:space="preserve"> </w:t>
      </w:r>
      <w:r w:rsidRPr="00E771F5">
        <w:rPr>
          <w:sz w:val="18"/>
        </w:rPr>
        <w:t>olarak</w:t>
      </w:r>
      <w:r w:rsidRPr="00E771F5" w:rsidR="00FB6687">
        <w:rPr>
          <w:sz w:val="18"/>
        </w:rPr>
        <w:t xml:space="preserve"> </w:t>
      </w:r>
      <w:r w:rsidRPr="00E771F5">
        <w:rPr>
          <w:sz w:val="18"/>
        </w:rPr>
        <w:t>çalışmalarımız</w:t>
      </w:r>
      <w:r w:rsidRPr="00E771F5" w:rsidR="00FB6687">
        <w:rPr>
          <w:sz w:val="18"/>
        </w:rPr>
        <w:t xml:space="preserve"> </w:t>
      </w:r>
      <w:r w:rsidRPr="00E771F5">
        <w:rPr>
          <w:sz w:val="18"/>
        </w:rPr>
        <w:t>bulunmaktadır.</w:t>
      </w:r>
      <w:r w:rsidRPr="00E771F5" w:rsidR="00FB6687">
        <w:rPr>
          <w:sz w:val="18"/>
        </w:rPr>
        <w:t xml:space="preserve"> </w:t>
      </w:r>
      <w:r w:rsidRPr="00E771F5">
        <w:rPr>
          <w:sz w:val="18"/>
        </w:rPr>
        <w:t>Sizin</w:t>
      </w:r>
      <w:r w:rsidRPr="00E771F5" w:rsidR="00FB6687">
        <w:rPr>
          <w:sz w:val="18"/>
        </w:rPr>
        <w:t xml:space="preserve"> </w:t>
      </w:r>
      <w:r w:rsidRPr="00E771F5">
        <w:rPr>
          <w:sz w:val="18"/>
        </w:rPr>
        <w:t>gündeme</w:t>
      </w:r>
      <w:r w:rsidRPr="00E771F5" w:rsidR="00FB6687">
        <w:rPr>
          <w:sz w:val="18"/>
        </w:rPr>
        <w:t xml:space="preserve"> </w:t>
      </w:r>
      <w:r w:rsidRPr="00E771F5">
        <w:rPr>
          <w:sz w:val="18"/>
        </w:rPr>
        <w:t>getirdiğiniz</w:t>
      </w:r>
      <w:r w:rsidRPr="00E771F5" w:rsidR="00FB6687">
        <w:rPr>
          <w:sz w:val="18"/>
        </w:rPr>
        <w:t xml:space="preserve"> </w:t>
      </w:r>
      <w:r w:rsidRPr="00E771F5">
        <w:rPr>
          <w:sz w:val="18"/>
        </w:rPr>
        <w:t>konular</w:t>
      </w:r>
      <w:r w:rsidRPr="00E771F5" w:rsidR="00FB6687">
        <w:rPr>
          <w:sz w:val="18"/>
        </w:rPr>
        <w:t xml:space="preserve"> </w:t>
      </w:r>
      <w:r w:rsidRPr="00E771F5">
        <w:rPr>
          <w:sz w:val="18"/>
        </w:rPr>
        <w:t>da</w:t>
      </w:r>
      <w:r w:rsidRPr="00E771F5" w:rsidR="00FB6687">
        <w:rPr>
          <w:sz w:val="18"/>
        </w:rPr>
        <w:t xml:space="preserve"> </w:t>
      </w:r>
      <w:r w:rsidRPr="00E771F5">
        <w:rPr>
          <w:sz w:val="18"/>
        </w:rPr>
        <w:t>üzerinde</w:t>
      </w:r>
      <w:r w:rsidRPr="00E771F5" w:rsidR="00FB6687">
        <w:rPr>
          <w:sz w:val="18"/>
        </w:rPr>
        <w:t xml:space="preserve"> </w:t>
      </w:r>
      <w:r w:rsidRPr="00E771F5">
        <w:rPr>
          <w:sz w:val="18"/>
        </w:rPr>
        <w:t>çalıştığımız</w:t>
      </w:r>
      <w:r w:rsidRPr="00E771F5" w:rsidR="00FB6687">
        <w:rPr>
          <w:sz w:val="18"/>
        </w:rPr>
        <w:t xml:space="preserve"> </w:t>
      </w:r>
      <w:r w:rsidRPr="00E771F5">
        <w:rPr>
          <w:sz w:val="18"/>
        </w:rPr>
        <w:t>konular,</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w:t>
      </w:r>
      <w:r w:rsidRPr="00E771F5" w:rsidR="00FB6687">
        <w:rPr>
          <w:sz w:val="18"/>
        </w:rPr>
        <w:t xml:space="preserve"> </w:t>
      </w:r>
      <w:r w:rsidRPr="00E771F5">
        <w:rPr>
          <w:sz w:val="18"/>
        </w:rPr>
        <w:t>belki</w:t>
      </w:r>
      <w:r w:rsidRPr="00E771F5" w:rsidR="00FB6687">
        <w:rPr>
          <w:sz w:val="18"/>
        </w:rPr>
        <w:t xml:space="preserve"> </w:t>
      </w:r>
      <w:r w:rsidRPr="00E771F5">
        <w:rPr>
          <w:sz w:val="18"/>
        </w:rPr>
        <w:t>yarın</w:t>
      </w:r>
      <w:r w:rsidRPr="00E771F5" w:rsidR="00FB6687">
        <w:rPr>
          <w:sz w:val="18"/>
        </w:rPr>
        <w:t xml:space="preserve"> </w:t>
      </w: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çözümü</w:t>
      </w:r>
      <w:r w:rsidRPr="00E771F5" w:rsidR="00FB6687">
        <w:rPr>
          <w:sz w:val="18"/>
        </w:rPr>
        <w:t xml:space="preserve"> </w:t>
      </w:r>
      <w:r w:rsidRPr="00E771F5">
        <w:rPr>
          <w:sz w:val="18"/>
        </w:rPr>
        <w:t>üretmiş</w:t>
      </w:r>
      <w:r w:rsidRPr="00E771F5" w:rsidR="00FB6687">
        <w:rPr>
          <w:sz w:val="18"/>
        </w:rPr>
        <w:t xml:space="preserve"> </w:t>
      </w:r>
      <w:r w:rsidRPr="00E771F5">
        <w:rPr>
          <w:sz w:val="18"/>
        </w:rPr>
        <w:t>olacağız.</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uygun</w:t>
      </w:r>
      <w:r w:rsidRPr="00E771F5" w:rsidR="00FB6687">
        <w:rPr>
          <w:sz w:val="18"/>
        </w:rPr>
        <w:t xml:space="preserve"> </w:t>
      </w:r>
      <w:r w:rsidRPr="00E771F5">
        <w:rPr>
          <w:sz w:val="18"/>
        </w:rPr>
        <w:t>yollarla</w:t>
      </w:r>
      <w:r w:rsidRPr="00E771F5" w:rsidR="00FB6687">
        <w:rPr>
          <w:sz w:val="18"/>
        </w:rPr>
        <w:t xml:space="preserve"> </w:t>
      </w:r>
      <w:r w:rsidRPr="00E771F5">
        <w:rPr>
          <w:sz w:val="18"/>
        </w:rPr>
        <w:t>açıklamış</w:t>
      </w:r>
      <w:r w:rsidRPr="00E771F5" w:rsidR="00FB6687">
        <w:rPr>
          <w:sz w:val="18"/>
        </w:rPr>
        <w:t xml:space="preserve"> </w:t>
      </w:r>
      <w:r w:rsidRPr="00E771F5">
        <w:rPr>
          <w:sz w:val="18"/>
        </w:rPr>
        <w:t>oluruz.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Yiğit,</w:t>
      </w:r>
      <w:r w:rsidRPr="00E771F5" w:rsidR="00FB6687">
        <w:rPr>
          <w:sz w:val="18"/>
        </w:rPr>
        <w:t xml:space="preserve"> </w:t>
      </w:r>
      <w:r w:rsidRPr="00E771F5">
        <w:rPr>
          <w:sz w:val="18"/>
        </w:rPr>
        <w:t>özel</w:t>
      </w:r>
      <w:r w:rsidRPr="00E771F5" w:rsidR="00FB6687">
        <w:rPr>
          <w:sz w:val="18"/>
        </w:rPr>
        <w:t xml:space="preserve"> </w:t>
      </w:r>
      <w:r w:rsidRPr="00E771F5">
        <w:rPr>
          <w:sz w:val="18"/>
        </w:rPr>
        <w:t>idare</w:t>
      </w:r>
      <w:r w:rsidRPr="00E771F5" w:rsidR="00FB6687">
        <w:rPr>
          <w:sz w:val="18"/>
        </w:rPr>
        <w:t xml:space="preserve"> </w:t>
      </w:r>
      <w:r w:rsidRPr="00E771F5">
        <w:rPr>
          <w:sz w:val="18"/>
        </w:rPr>
        <w:t>malları</w:t>
      </w:r>
      <w:r w:rsidRPr="00E771F5" w:rsidR="00FB6687">
        <w:rPr>
          <w:sz w:val="18"/>
        </w:rPr>
        <w:t xml:space="preserve"> </w:t>
      </w:r>
      <w:r w:rsidRPr="00E771F5">
        <w:rPr>
          <w:sz w:val="18"/>
        </w:rPr>
        <w:t>bu</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belediyesiyle</w:t>
      </w:r>
      <w:r w:rsidRPr="00E771F5" w:rsidR="00FB6687">
        <w:rPr>
          <w:sz w:val="18"/>
        </w:rPr>
        <w:t xml:space="preserve"> </w:t>
      </w:r>
      <w:r w:rsidRPr="00E771F5">
        <w:rPr>
          <w:sz w:val="18"/>
        </w:rPr>
        <w:t>ilgili</w:t>
      </w:r>
      <w:r w:rsidRPr="00E771F5" w:rsidR="00FB6687">
        <w:rPr>
          <w:sz w:val="18"/>
        </w:rPr>
        <w:t xml:space="preserve"> </w:t>
      </w:r>
      <w:r w:rsidRPr="00E771F5">
        <w:rPr>
          <w:sz w:val="18"/>
        </w:rPr>
        <w:t>yasa</w:t>
      </w:r>
      <w:r w:rsidRPr="00E771F5" w:rsidR="00FB6687">
        <w:rPr>
          <w:sz w:val="18"/>
        </w:rPr>
        <w:t xml:space="preserve"> </w:t>
      </w:r>
      <w:r w:rsidRPr="00E771F5">
        <w:rPr>
          <w:sz w:val="18"/>
        </w:rPr>
        <w:t>çıkarken</w:t>
      </w:r>
      <w:r w:rsidRPr="00E771F5" w:rsidR="00FB6687">
        <w:rPr>
          <w:sz w:val="18"/>
        </w:rPr>
        <w:t xml:space="preserve"> </w:t>
      </w:r>
      <w:r w:rsidRPr="00E771F5">
        <w:rPr>
          <w:sz w:val="18"/>
        </w:rPr>
        <w:t>fiilî</w:t>
      </w:r>
      <w:r w:rsidRPr="00E771F5" w:rsidR="00FB6687">
        <w:rPr>
          <w:sz w:val="18"/>
        </w:rPr>
        <w:t xml:space="preserve"> </w:t>
      </w:r>
      <w:r w:rsidRPr="00E771F5">
        <w:rPr>
          <w:sz w:val="18"/>
        </w:rPr>
        <w:t>kullanıma</w:t>
      </w:r>
      <w:r w:rsidRPr="00E771F5" w:rsidR="00FB6687">
        <w:rPr>
          <w:sz w:val="18"/>
        </w:rPr>
        <w:t xml:space="preserve"> </w:t>
      </w:r>
      <w:r w:rsidRPr="00E771F5">
        <w:rPr>
          <w:sz w:val="18"/>
        </w:rPr>
        <w:t>bağlı</w:t>
      </w:r>
      <w:r w:rsidRPr="00E771F5" w:rsidR="00FB6687">
        <w:rPr>
          <w:sz w:val="18"/>
        </w:rPr>
        <w:t xml:space="preserve"> </w:t>
      </w:r>
      <w:r w:rsidRPr="00E771F5">
        <w:rPr>
          <w:sz w:val="18"/>
        </w:rPr>
        <w:t>olarak</w:t>
      </w:r>
      <w:r w:rsidRPr="00E771F5" w:rsidR="00FB6687">
        <w:rPr>
          <w:sz w:val="18"/>
        </w:rPr>
        <w:t xml:space="preserve"> </w:t>
      </w:r>
      <w:r w:rsidRPr="00E771F5">
        <w:rPr>
          <w:sz w:val="18"/>
        </w:rPr>
        <w:t>hangi</w:t>
      </w:r>
      <w:r w:rsidRPr="00E771F5" w:rsidR="00FB6687">
        <w:rPr>
          <w:sz w:val="18"/>
        </w:rPr>
        <w:t xml:space="preserve"> </w:t>
      </w:r>
      <w:r w:rsidRPr="00E771F5">
        <w:rPr>
          <w:sz w:val="18"/>
        </w:rPr>
        <w:t>idareler</w:t>
      </w:r>
      <w:r w:rsidRPr="00E771F5" w:rsidR="00FB6687">
        <w:rPr>
          <w:sz w:val="18"/>
        </w:rPr>
        <w:t xml:space="preserve"> </w:t>
      </w:r>
      <w:r w:rsidRPr="00E771F5">
        <w:rPr>
          <w:sz w:val="18"/>
        </w:rPr>
        <w:t>tarafından</w:t>
      </w:r>
      <w:r w:rsidRPr="00E771F5" w:rsidR="00FB6687">
        <w:rPr>
          <w:sz w:val="18"/>
        </w:rPr>
        <w:t xml:space="preserve"> </w:t>
      </w:r>
      <w:r w:rsidRPr="00E771F5">
        <w:rPr>
          <w:sz w:val="18"/>
        </w:rPr>
        <w:t>kullanılıyorsa</w:t>
      </w:r>
      <w:r w:rsidRPr="00E771F5" w:rsidR="00FB6687">
        <w:rPr>
          <w:sz w:val="18"/>
        </w:rPr>
        <w:t xml:space="preserve"> </w:t>
      </w:r>
      <w:r w:rsidRPr="00E771F5">
        <w:rPr>
          <w:sz w:val="18"/>
        </w:rPr>
        <w:t>o</w:t>
      </w:r>
      <w:r w:rsidRPr="00E771F5" w:rsidR="00FB6687">
        <w:rPr>
          <w:sz w:val="18"/>
        </w:rPr>
        <w:t xml:space="preserve"> </w:t>
      </w:r>
      <w:r w:rsidRPr="00E771F5">
        <w:rPr>
          <w:sz w:val="18"/>
        </w:rPr>
        <w:t>idareler</w:t>
      </w:r>
      <w:r w:rsidRPr="00E771F5" w:rsidR="00FB6687">
        <w:rPr>
          <w:sz w:val="18"/>
        </w:rPr>
        <w:t xml:space="preserve"> </w:t>
      </w:r>
      <w:r w:rsidRPr="00E771F5">
        <w:rPr>
          <w:sz w:val="18"/>
        </w:rPr>
        <w:t>bakımından</w:t>
      </w:r>
      <w:r w:rsidRPr="00E771F5" w:rsidR="00FB6687">
        <w:rPr>
          <w:sz w:val="18"/>
        </w:rPr>
        <w:t xml:space="preserve"> </w:t>
      </w:r>
      <w:r w:rsidRPr="00E771F5">
        <w:rPr>
          <w:sz w:val="18"/>
        </w:rPr>
        <w:t>tahsis</w:t>
      </w:r>
      <w:r w:rsidRPr="00E771F5" w:rsidR="00FB6687">
        <w:rPr>
          <w:sz w:val="18"/>
        </w:rPr>
        <w:t xml:space="preserve"> </w:t>
      </w:r>
      <w:r w:rsidRPr="00E771F5">
        <w:rPr>
          <w:sz w:val="18"/>
        </w:rPr>
        <w:t>işlemleri</w:t>
      </w:r>
      <w:r w:rsidRPr="00E771F5" w:rsidR="00FB6687">
        <w:rPr>
          <w:sz w:val="18"/>
        </w:rPr>
        <w:t xml:space="preserve"> </w:t>
      </w:r>
      <w:r w:rsidRPr="00E771F5">
        <w:rPr>
          <w:sz w:val="18"/>
        </w:rPr>
        <w:t>yapıldı.</w:t>
      </w:r>
      <w:r w:rsidRPr="00E771F5" w:rsidR="00FB6687">
        <w:rPr>
          <w:sz w:val="18"/>
        </w:rPr>
        <w:t xml:space="preserve"> </w:t>
      </w:r>
      <w:r w:rsidRPr="00E771F5">
        <w:rPr>
          <w:sz w:val="18"/>
        </w:rPr>
        <w:t>Bazı</w:t>
      </w:r>
      <w:r w:rsidRPr="00E771F5" w:rsidR="00FB6687">
        <w:rPr>
          <w:sz w:val="18"/>
        </w:rPr>
        <w:t xml:space="preserve"> </w:t>
      </w:r>
      <w:r w:rsidRPr="00E771F5">
        <w:rPr>
          <w:sz w:val="18"/>
        </w:rPr>
        <w:t>illerde</w:t>
      </w:r>
      <w:r w:rsidRPr="00E771F5" w:rsidR="00FB6687">
        <w:rPr>
          <w:sz w:val="18"/>
        </w:rPr>
        <w:t xml:space="preserve"> </w:t>
      </w:r>
      <w:r w:rsidRPr="00E771F5">
        <w:rPr>
          <w:sz w:val="18"/>
        </w:rPr>
        <w:t>burada</w:t>
      </w:r>
      <w:r w:rsidRPr="00E771F5" w:rsidR="00FB6687">
        <w:rPr>
          <w:sz w:val="18"/>
        </w:rPr>
        <w:t xml:space="preserve"> </w:t>
      </w:r>
      <w:r w:rsidRPr="00E771F5">
        <w:rPr>
          <w:sz w:val="18"/>
        </w:rPr>
        <w:t>valilikler</w:t>
      </w:r>
      <w:r w:rsidRPr="00E771F5" w:rsidR="00FB6687">
        <w:rPr>
          <w:sz w:val="18"/>
        </w:rPr>
        <w:t xml:space="preserve"> </w:t>
      </w:r>
      <w:r w:rsidRPr="00E771F5">
        <w:rPr>
          <w:sz w:val="18"/>
        </w:rPr>
        <w:t>tarafından</w:t>
      </w:r>
      <w:r w:rsidRPr="00E771F5" w:rsidR="00FB6687">
        <w:rPr>
          <w:sz w:val="18"/>
        </w:rPr>
        <w:t xml:space="preserve"> </w:t>
      </w:r>
      <w:r w:rsidRPr="00E771F5">
        <w:rPr>
          <w:sz w:val="18"/>
        </w:rPr>
        <w:t>yapılan</w:t>
      </w:r>
      <w:r w:rsidRPr="00E771F5" w:rsidR="00FB6687">
        <w:rPr>
          <w:sz w:val="18"/>
        </w:rPr>
        <w:t xml:space="preserve"> </w:t>
      </w:r>
      <w:r w:rsidRPr="00E771F5">
        <w:rPr>
          <w:sz w:val="18"/>
        </w:rPr>
        <w:t>tahsis</w:t>
      </w:r>
      <w:r w:rsidRPr="00E771F5" w:rsidR="00FB6687">
        <w:rPr>
          <w:sz w:val="18"/>
        </w:rPr>
        <w:t xml:space="preserve"> </w:t>
      </w:r>
      <w:r w:rsidRPr="00E771F5">
        <w:rPr>
          <w:sz w:val="18"/>
        </w:rPr>
        <w:t>işlemlerinin</w:t>
      </w:r>
      <w:r w:rsidRPr="00E771F5" w:rsidR="00FB6687">
        <w:rPr>
          <w:sz w:val="18"/>
        </w:rPr>
        <w:t xml:space="preserve"> </w:t>
      </w:r>
      <w:r w:rsidRPr="00E771F5">
        <w:rPr>
          <w:sz w:val="18"/>
        </w:rPr>
        <w:t>uygunluğu</w:t>
      </w:r>
      <w:r w:rsidRPr="00E771F5" w:rsidR="00FB6687">
        <w:rPr>
          <w:sz w:val="18"/>
        </w:rPr>
        <w:t xml:space="preserve"> </w:t>
      </w:r>
      <w:r w:rsidRPr="00E771F5">
        <w:rPr>
          <w:sz w:val="18"/>
        </w:rPr>
        <w:t>konusunda</w:t>
      </w:r>
      <w:r w:rsidRPr="00E771F5" w:rsidR="00FB6687">
        <w:rPr>
          <w:sz w:val="18"/>
        </w:rPr>
        <w:t xml:space="preserve"> </w:t>
      </w:r>
      <w:r w:rsidRPr="00E771F5">
        <w:rPr>
          <w:sz w:val="18"/>
        </w:rPr>
        <w:t>tereddütler</w:t>
      </w:r>
      <w:r w:rsidRPr="00E771F5" w:rsidR="00FB6687">
        <w:rPr>
          <w:sz w:val="18"/>
        </w:rPr>
        <w:t xml:space="preserve"> </w:t>
      </w:r>
      <w:r w:rsidRPr="00E771F5">
        <w:rPr>
          <w:sz w:val="18"/>
        </w:rPr>
        <w:t>çıktı</w:t>
      </w:r>
      <w:r w:rsidRPr="00E771F5" w:rsidR="00FB6687">
        <w:rPr>
          <w:sz w:val="18"/>
        </w:rPr>
        <w:t xml:space="preserve"> </w:t>
      </w:r>
      <w:r w:rsidRPr="00E771F5">
        <w:rPr>
          <w:sz w:val="18"/>
        </w:rPr>
        <w:t>veya</w:t>
      </w:r>
      <w:r w:rsidRPr="00E771F5" w:rsidR="00FB6687">
        <w:rPr>
          <w:sz w:val="18"/>
        </w:rPr>
        <w:t xml:space="preserve"> </w:t>
      </w:r>
      <w:r w:rsidRPr="00E771F5">
        <w:rPr>
          <w:sz w:val="18"/>
        </w:rPr>
        <w:t>ihtilaflar</w:t>
      </w:r>
      <w:r w:rsidRPr="00E771F5" w:rsidR="00FB6687">
        <w:rPr>
          <w:sz w:val="18"/>
        </w:rPr>
        <w:t xml:space="preserve"> </w:t>
      </w:r>
      <w:r w:rsidRPr="00E771F5">
        <w:rPr>
          <w:sz w:val="18"/>
        </w:rPr>
        <w:t>çıktı;</w:t>
      </w:r>
      <w:r w:rsidRPr="00E771F5" w:rsidR="00FB6687">
        <w:rPr>
          <w:sz w:val="18"/>
        </w:rPr>
        <w:t xml:space="preserve"> </w:t>
      </w:r>
      <w:r w:rsidRPr="00E771F5">
        <w:rPr>
          <w:sz w:val="18"/>
        </w:rPr>
        <w:t>İzmir</w:t>
      </w:r>
      <w:r w:rsidRPr="00E771F5" w:rsidR="00FB6687">
        <w:rPr>
          <w:sz w:val="18"/>
        </w:rPr>
        <w:t xml:space="preserve"> </w:t>
      </w:r>
      <w:r w:rsidRPr="00E771F5">
        <w:rPr>
          <w:sz w:val="18"/>
        </w:rPr>
        <w:t>de</w:t>
      </w:r>
      <w:r w:rsidRPr="00E771F5" w:rsidR="00FB6687">
        <w:rPr>
          <w:sz w:val="18"/>
        </w:rPr>
        <w:t xml:space="preserve"> </w:t>
      </w:r>
      <w:r w:rsidRPr="00E771F5">
        <w:rPr>
          <w:sz w:val="18"/>
        </w:rPr>
        <w:t>bunlardan</w:t>
      </w:r>
      <w:r w:rsidRPr="00E771F5" w:rsidR="00FB6687">
        <w:rPr>
          <w:sz w:val="18"/>
        </w:rPr>
        <w:t xml:space="preserve"> </w:t>
      </w: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biliyorum</w:t>
      </w:r>
      <w:r w:rsidRPr="00E771F5" w:rsidR="00FB6687">
        <w:rPr>
          <w:sz w:val="18"/>
        </w:rPr>
        <w:t xml:space="preserve"> </w:t>
      </w:r>
      <w:r w:rsidRPr="00E771F5">
        <w:rPr>
          <w:sz w:val="18"/>
        </w:rPr>
        <w:t>hatta</w:t>
      </w:r>
      <w:r w:rsidRPr="00E771F5" w:rsidR="00FB6687">
        <w:rPr>
          <w:sz w:val="18"/>
        </w:rPr>
        <w:t xml:space="preserve"> </w:t>
      </w:r>
      <w:r w:rsidRPr="00E771F5">
        <w:rPr>
          <w:sz w:val="18"/>
        </w:rPr>
        <w:t>yanlış</w:t>
      </w:r>
      <w:r w:rsidRPr="00E771F5" w:rsidR="00FB6687">
        <w:rPr>
          <w:sz w:val="18"/>
        </w:rPr>
        <w:t xml:space="preserve"> </w:t>
      </w:r>
      <w:r w:rsidRPr="00E771F5">
        <w:rPr>
          <w:sz w:val="18"/>
        </w:rPr>
        <w:t>hatırlamıyorsam,</w:t>
      </w:r>
      <w:r w:rsidRPr="00E771F5" w:rsidR="00FB6687">
        <w:rPr>
          <w:sz w:val="18"/>
        </w:rPr>
        <w:t xml:space="preserve"> </w:t>
      </w:r>
      <w:r w:rsidRPr="00E771F5">
        <w:rPr>
          <w:sz w:val="18"/>
        </w:rPr>
        <w:t>konu</w:t>
      </w:r>
      <w:r w:rsidRPr="00E771F5" w:rsidR="00FB6687">
        <w:rPr>
          <w:sz w:val="18"/>
        </w:rPr>
        <w:t xml:space="preserve"> </w:t>
      </w:r>
      <w:r w:rsidRPr="00E771F5">
        <w:rPr>
          <w:sz w:val="18"/>
        </w:rPr>
        <w:t>mahkemeye</w:t>
      </w:r>
      <w:r w:rsidRPr="00E771F5" w:rsidR="00FB6687">
        <w:rPr>
          <w:sz w:val="18"/>
        </w:rPr>
        <w:t xml:space="preserve"> </w:t>
      </w:r>
      <w:r w:rsidRPr="00E771F5">
        <w:rPr>
          <w:sz w:val="18"/>
        </w:rPr>
        <w:t>de</w:t>
      </w:r>
      <w:r w:rsidRPr="00E771F5" w:rsidR="00FB6687">
        <w:rPr>
          <w:sz w:val="18"/>
        </w:rPr>
        <w:t xml:space="preserve"> </w:t>
      </w:r>
      <w:r w:rsidRPr="00E771F5">
        <w:rPr>
          <w:sz w:val="18"/>
        </w:rPr>
        <w:t>intikal</w:t>
      </w:r>
      <w:r w:rsidRPr="00E771F5" w:rsidR="00FB6687">
        <w:rPr>
          <w:sz w:val="18"/>
        </w:rPr>
        <w:t xml:space="preserve"> </w:t>
      </w:r>
      <w:r w:rsidRPr="00E771F5">
        <w:rPr>
          <w:sz w:val="18"/>
        </w:rPr>
        <w:t>etmiş</w:t>
      </w:r>
      <w:r w:rsidRPr="00E771F5" w:rsidR="00FB6687">
        <w:rPr>
          <w:sz w:val="18"/>
        </w:rPr>
        <w:t xml:space="preserve"> </w:t>
      </w:r>
      <w:r w:rsidRPr="00E771F5">
        <w:rPr>
          <w:sz w:val="18"/>
        </w:rPr>
        <w:t>durumda.</w:t>
      </w:r>
      <w:r w:rsidRPr="00E771F5" w:rsidR="00FB6687">
        <w:rPr>
          <w:sz w:val="18"/>
        </w:rPr>
        <w:t xml:space="preserve"> </w:t>
      </w:r>
      <w:r w:rsidRPr="00E771F5">
        <w:rPr>
          <w:sz w:val="18"/>
        </w:rPr>
        <w:t>Yani,</w:t>
      </w:r>
      <w:r w:rsidRPr="00E771F5" w:rsidR="00FB6687">
        <w:rPr>
          <w:sz w:val="18"/>
        </w:rPr>
        <w:t xml:space="preserve"> </w:t>
      </w:r>
      <w:r w:rsidRPr="00E771F5">
        <w:rPr>
          <w:sz w:val="18"/>
        </w:rPr>
        <w:t>burada</w:t>
      </w:r>
      <w:r w:rsidRPr="00E771F5" w:rsidR="00FB6687">
        <w:rPr>
          <w:sz w:val="18"/>
        </w:rPr>
        <w:t xml:space="preserve"> </w:t>
      </w:r>
      <w:r w:rsidRPr="00E771F5">
        <w:rPr>
          <w:sz w:val="18"/>
        </w:rPr>
        <w:t>tarafların</w:t>
      </w:r>
      <w:r w:rsidRPr="00E771F5" w:rsidR="00FB6687">
        <w:rPr>
          <w:sz w:val="18"/>
        </w:rPr>
        <w:t xml:space="preserve"> </w:t>
      </w:r>
      <w:r w:rsidRPr="00E771F5">
        <w:rPr>
          <w:sz w:val="18"/>
        </w:rPr>
        <w:t>kendilerince</w:t>
      </w:r>
      <w:r w:rsidRPr="00E771F5" w:rsidR="00FB6687">
        <w:rPr>
          <w:sz w:val="18"/>
        </w:rPr>
        <w:t xml:space="preserve"> </w:t>
      </w:r>
      <w:r w:rsidRPr="00E771F5">
        <w:rPr>
          <w:sz w:val="18"/>
        </w:rPr>
        <w:t>talepleri</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talepleri</w:t>
      </w:r>
      <w:r w:rsidRPr="00E771F5" w:rsidR="00FB6687">
        <w:rPr>
          <w:sz w:val="18"/>
        </w:rPr>
        <w:t xml:space="preserve"> </w:t>
      </w:r>
      <w:r w:rsidRPr="00E771F5">
        <w:rPr>
          <w:sz w:val="18"/>
        </w:rPr>
        <w:t>değerlendirerek</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mahkemeye</w:t>
      </w:r>
      <w:r w:rsidRPr="00E771F5" w:rsidR="00FB6687">
        <w:rPr>
          <w:sz w:val="18"/>
        </w:rPr>
        <w:t xml:space="preserve"> </w:t>
      </w:r>
      <w:r w:rsidRPr="00E771F5">
        <w:rPr>
          <w:sz w:val="18"/>
        </w:rPr>
        <w:t>kalmadan</w:t>
      </w:r>
      <w:r w:rsidRPr="00E771F5" w:rsidR="00FB6687">
        <w:rPr>
          <w:sz w:val="18"/>
        </w:rPr>
        <w:t xml:space="preserve"> </w:t>
      </w:r>
      <w:r w:rsidRPr="00E771F5">
        <w:rPr>
          <w:sz w:val="18"/>
        </w:rPr>
        <w:t>çözmek</w:t>
      </w:r>
      <w:r w:rsidRPr="00E771F5" w:rsidR="00FB6687">
        <w:rPr>
          <w:sz w:val="18"/>
        </w:rPr>
        <w:t xml:space="preserve"> </w:t>
      </w:r>
      <w:r w:rsidRPr="00E771F5">
        <w:rPr>
          <w:sz w:val="18"/>
        </w:rPr>
        <w:t>lazım</w:t>
      </w:r>
      <w:r w:rsidRPr="00E771F5" w:rsidR="00FB6687">
        <w:rPr>
          <w:sz w:val="18"/>
        </w:rPr>
        <w:t xml:space="preserve"> </w:t>
      </w:r>
      <w:r w:rsidRPr="00E771F5">
        <w:rPr>
          <w:sz w:val="18"/>
        </w:rPr>
        <w:t>yani</w:t>
      </w:r>
      <w:r w:rsidRPr="00E771F5" w:rsidR="00FB6687">
        <w:rPr>
          <w:sz w:val="18"/>
        </w:rPr>
        <w:t xml:space="preserve"> </w:t>
      </w:r>
      <w:r w:rsidRPr="00E771F5">
        <w:rPr>
          <w:sz w:val="18"/>
        </w:rPr>
        <w:t>gerek</w:t>
      </w:r>
      <w:r w:rsidRPr="00E771F5" w:rsidR="00FB6687">
        <w:rPr>
          <w:sz w:val="18"/>
        </w:rPr>
        <w:t xml:space="preserve"> </w:t>
      </w:r>
      <w:r w:rsidRPr="00E771F5">
        <w:rPr>
          <w:sz w:val="18"/>
        </w:rPr>
        <w:t>belediyelerimizin</w:t>
      </w:r>
      <w:r w:rsidRPr="00E771F5" w:rsidR="00FB6687">
        <w:rPr>
          <w:sz w:val="18"/>
        </w:rPr>
        <w:t xml:space="preserve"> </w:t>
      </w:r>
      <w:r w:rsidRPr="00E771F5">
        <w:rPr>
          <w:sz w:val="18"/>
        </w:rPr>
        <w:t>ihtiyaçları</w:t>
      </w:r>
      <w:r w:rsidRPr="00E771F5" w:rsidR="00FB6687">
        <w:rPr>
          <w:sz w:val="18"/>
        </w:rPr>
        <w:t xml:space="preserve"> </w:t>
      </w:r>
      <w:r w:rsidRPr="00E771F5">
        <w:rPr>
          <w:sz w:val="18"/>
        </w:rPr>
        <w:t>gerek</w:t>
      </w:r>
      <w:r w:rsidRPr="00E771F5" w:rsidR="00FB6687">
        <w:rPr>
          <w:sz w:val="18"/>
        </w:rPr>
        <w:t xml:space="preserve"> </w:t>
      </w:r>
      <w:r w:rsidRPr="00E771F5">
        <w:rPr>
          <w:sz w:val="18"/>
        </w:rPr>
        <w:t>merkezî</w:t>
      </w:r>
      <w:r w:rsidRPr="00E771F5" w:rsidR="00FB6687">
        <w:rPr>
          <w:sz w:val="18"/>
        </w:rPr>
        <w:t xml:space="preserve"> </w:t>
      </w:r>
      <w:r w:rsidRPr="00E771F5">
        <w:rPr>
          <w:sz w:val="18"/>
        </w:rPr>
        <w:t>idarenin</w:t>
      </w:r>
      <w:r w:rsidRPr="00E771F5" w:rsidR="00FB6687">
        <w:rPr>
          <w:sz w:val="18"/>
        </w:rPr>
        <w:t xml:space="preserve"> </w:t>
      </w:r>
      <w:r w:rsidRPr="00E771F5">
        <w:rPr>
          <w:sz w:val="18"/>
        </w:rPr>
        <w:t>ihtiyaçları</w:t>
      </w:r>
      <w:r w:rsidRPr="00E771F5" w:rsidR="00FB6687">
        <w:rPr>
          <w:sz w:val="18"/>
        </w:rPr>
        <w:t xml:space="preserve"> </w:t>
      </w:r>
      <w:r w:rsidRPr="00E771F5">
        <w:rPr>
          <w:sz w:val="18"/>
        </w:rPr>
        <w:t>için</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anlayışla</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üretmekte</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o</w:t>
      </w:r>
      <w:r w:rsidRPr="00E771F5" w:rsidR="00FB6687">
        <w:rPr>
          <w:sz w:val="18"/>
        </w:rPr>
        <w:t xml:space="preserve"> </w:t>
      </w:r>
      <w:r w:rsidRPr="00E771F5">
        <w:rPr>
          <w:sz w:val="18"/>
        </w:rPr>
        <w:t>dönemde</w:t>
      </w:r>
      <w:r w:rsidRPr="00E771F5" w:rsidR="00FB6687">
        <w:rPr>
          <w:sz w:val="18"/>
        </w:rPr>
        <w:t xml:space="preserve"> </w:t>
      </w:r>
      <w:r w:rsidRPr="00E771F5">
        <w:rPr>
          <w:sz w:val="18"/>
        </w:rPr>
        <w:t>valilikler</w:t>
      </w:r>
      <w:r w:rsidRPr="00E771F5" w:rsidR="00FB6687">
        <w:rPr>
          <w:sz w:val="18"/>
        </w:rPr>
        <w:t xml:space="preserve"> </w:t>
      </w:r>
      <w:r w:rsidRPr="00E771F5">
        <w:rPr>
          <w:sz w:val="18"/>
        </w:rPr>
        <w:t>bünyesinde</w:t>
      </w:r>
      <w:r w:rsidRPr="00E771F5" w:rsidR="00FB6687">
        <w:rPr>
          <w:sz w:val="18"/>
        </w:rPr>
        <w:t xml:space="preserve"> </w:t>
      </w:r>
      <w:r w:rsidRPr="00E771F5">
        <w:rPr>
          <w:sz w:val="18"/>
        </w:rPr>
        <w:t>kurulan</w:t>
      </w:r>
      <w:r w:rsidRPr="00E771F5" w:rsidR="00FB6687">
        <w:rPr>
          <w:sz w:val="18"/>
        </w:rPr>
        <w:t xml:space="preserve"> </w:t>
      </w:r>
      <w:r w:rsidRPr="00E771F5">
        <w:rPr>
          <w:sz w:val="18"/>
        </w:rPr>
        <w:t>komisyonlar</w:t>
      </w:r>
      <w:r w:rsidRPr="00E771F5" w:rsidR="00FB6687">
        <w:rPr>
          <w:sz w:val="18"/>
        </w:rPr>
        <w:t xml:space="preserve"> </w:t>
      </w:r>
      <w:r w:rsidRPr="00E771F5">
        <w:rPr>
          <w:sz w:val="18"/>
        </w:rPr>
        <w:t>kanunun</w:t>
      </w:r>
      <w:r w:rsidRPr="00E771F5" w:rsidR="00FB6687">
        <w:rPr>
          <w:sz w:val="18"/>
        </w:rPr>
        <w:t xml:space="preserve"> </w:t>
      </w:r>
      <w:r w:rsidRPr="00E771F5">
        <w:rPr>
          <w:sz w:val="18"/>
        </w:rPr>
        <w:t>öngördüğü</w:t>
      </w:r>
      <w:r w:rsidRPr="00E771F5" w:rsidR="00FB6687">
        <w:rPr>
          <w:sz w:val="18"/>
        </w:rPr>
        <w:t xml:space="preserve"> </w:t>
      </w:r>
      <w:r w:rsidRPr="00E771F5">
        <w:rPr>
          <w:sz w:val="18"/>
        </w:rPr>
        <w:t>fiilî</w:t>
      </w:r>
      <w:r w:rsidRPr="00E771F5" w:rsidR="00FB6687">
        <w:rPr>
          <w:sz w:val="18"/>
        </w:rPr>
        <w:t xml:space="preserve"> </w:t>
      </w:r>
      <w:r w:rsidRPr="00E771F5">
        <w:rPr>
          <w:sz w:val="18"/>
        </w:rPr>
        <w:t>kullanım</w:t>
      </w:r>
      <w:r w:rsidRPr="00E771F5" w:rsidR="00FB6687">
        <w:rPr>
          <w:sz w:val="18"/>
        </w:rPr>
        <w:t xml:space="preserve"> </w:t>
      </w:r>
      <w:r w:rsidRPr="00E771F5">
        <w:rPr>
          <w:sz w:val="18"/>
        </w:rPr>
        <w:t>veya</w:t>
      </w:r>
      <w:r w:rsidRPr="00E771F5" w:rsidR="00FB6687">
        <w:rPr>
          <w:sz w:val="18"/>
        </w:rPr>
        <w:t xml:space="preserve"> </w:t>
      </w:r>
      <w:r w:rsidRPr="00E771F5">
        <w:rPr>
          <w:sz w:val="18"/>
        </w:rPr>
        <w:t>fiilî</w:t>
      </w:r>
      <w:r w:rsidRPr="00E771F5" w:rsidR="00FB6687">
        <w:rPr>
          <w:sz w:val="18"/>
        </w:rPr>
        <w:t xml:space="preserve"> </w:t>
      </w:r>
      <w:r w:rsidRPr="00E771F5">
        <w:rPr>
          <w:sz w:val="18"/>
        </w:rPr>
        <w:t>tasarrufa</w:t>
      </w:r>
      <w:r w:rsidRPr="00E771F5" w:rsidR="00FB6687">
        <w:rPr>
          <w:sz w:val="18"/>
        </w:rPr>
        <w:t xml:space="preserve"> </w:t>
      </w:r>
      <w:r w:rsidRPr="00E771F5">
        <w:rPr>
          <w:sz w:val="18"/>
        </w:rPr>
        <w:t>bakarak</w:t>
      </w:r>
      <w:r w:rsidRPr="00E771F5" w:rsidR="00FB6687">
        <w:rPr>
          <w:sz w:val="18"/>
        </w:rPr>
        <w:t xml:space="preserve"> </w:t>
      </w:r>
      <w:r w:rsidRPr="00E771F5">
        <w:rPr>
          <w:sz w:val="18"/>
        </w:rPr>
        <w:t>bu</w:t>
      </w:r>
      <w:r w:rsidRPr="00E771F5" w:rsidR="00FB6687">
        <w:rPr>
          <w:sz w:val="18"/>
        </w:rPr>
        <w:t xml:space="preserve"> </w:t>
      </w:r>
      <w:r w:rsidRPr="00E771F5">
        <w:rPr>
          <w:sz w:val="18"/>
        </w:rPr>
        <w:t>kararları</w:t>
      </w:r>
      <w:r w:rsidRPr="00E771F5" w:rsidR="00FB6687">
        <w:rPr>
          <w:sz w:val="18"/>
        </w:rPr>
        <w:t xml:space="preserve"> </w:t>
      </w:r>
      <w:r w:rsidRPr="00E771F5">
        <w:rPr>
          <w:sz w:val="18"/>
        </w:rPr>
        <w:t>verdiler.</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merkezî</w:t>
      </w:r>
      <w:r w:rsidRPr="00E771F5" w:rsidR="00FB6687">
        <w:rPr>
          <w:sz w:val="18"/>
        </w:rPr>
        <w:t xml:space="preserve"> </w:t>
      </w:r>
      <w:r w:rsidRPr="00E771F5">
        <w:rPr>
          <w:sz w:val="18"/>
        </w:rPr>
        <w:t>idarenin</w:t>
      </w:r>
      <w:r w:rsidRPr="00E771F5" w:rsidR="00FB6687">
        <w:rPr>
          <w:sz w:val="18"/>
        </w:rPr>
        <w:t xml:space="preserve"> </w:t>
      </w:r>
      <w:r w:rsidRPr="00E771F5">
        <w:rPr>
          <w:sz w:val="18"/>
        </w:rPr>
        <w:t>valilik</w:t>
      </w:r>
      <w:r w:rsidRPr="00E771F5" w:rsidR="00FB6687">
        <w:rPr>
          <w:sz w:val="18"/>
        </w:rPr>
        <w:t xml:space="preserve"> </w:t>
      </w:r>
      <w:r w:rsidRPr="00E771F5">
        <w:rPr>
          <w:sz w:val="18"/>
        </w:rPr>
        <w:t>komisyonları</w:t>
      </w:r>
      <w:r w:rsidRPr="00E771F5" w:rsidR="00FB6687">
        <w:rPr>
          <w:sz w:val="18"/>
        </w:rPr>
        <w:t xml:space="preserve"> </w:t>
      </w:r>
      <w:r w:rsidRPr="00E771F5">
        <w:rPr>
          <w:sz w:val="18"/>
        </w:rPr>
        <w:t>üzerinde</w:t>
      </w:r>
      <w:r w:rsidRPr="00E771F5" w:rsidR="00FB6687">
        <w:rPr>
          <w:sz w:val="18"/>
        </w:rPr>
        <w:t xml:space="preserve"> </w:t>
      </w:r>
      <w:r w:rsidRPr="00E771F5">
        <w:rPr>
          <w:sz w:val="18"/>
        </w:rPr>
        <w:t>bir</w:t>
      </w:r>
      <w:r w:rsidRPr="00E771F5" w:rsidR="00FB6687">
        <w:rPr>
          <w:sz w:val="18"/>
        </w:rPr>
        <w:t xml:space="preserve"> </w:t>
      </w:r>
      <w:r w:rsidRPr="00E771F5">
        <w:rPr>
          <w:sz w:val="18"/>
        </w:rPr>
        <w:t>denetimi</w:t>
      </w:r>
      <w:r w:rsidRPr="00E771F5" w:rsidR="00FB6687">
        <w:rPr>
          <w:sz w:val="18"/>
        </w:rPr>
        <w:t xml:space="preserve"> </w:t>
      </w:r>
      <w:r w:rsidRPr="00E771F5">
        <w:rPr>
          <w:sz w:val="18"/>
        </w:rPr>
        <w:t>ve</w:t>
      </w:r>
      <w:r w:rsidRPr="00E771F5" w:rsidR="00FB6687">
        <w:rPr>
          <w:sz w:val="18"/>
        </w:rPr>
        <w:t xml:space="preserve"> </w:t>
      </w:r>
      <w:r w:rsidRPr="00E771F5">
        <w:rPr>
          <w:sz w:val="18"/>
        </w:rPr>
        <w:t>onaylaması</w:t>
      </w:r>
      <w:r w:rsidRPr="00E771F5" w:rsidR="00FB6687">
        <w:rPr>
          <w:sz w:val="18"/>
        </w:rPr>
        <w:t xml:space="preserve"> </w:t>
      </w:r>
      <w:r w:rsidRPr="00E771F5">
        <w:rPr>
          <w:sz w:val="18"/>
        </w:rPr>
        <w:t>da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olmadı.</w:t>
      </w:r>
      <w:r w:rsidRPr="00E771F5" w:rsidR="00FB6687">
        <w:rPr>
          <w:sz w:val="18"/>
        </w:rPr>
        <w:t xml:space="preserve"> </w:t>
      </w:r>
      <w:r w:rsidRPr="00E771F5">
        <w:rPr>
          <w:sz w:val="18"/>
        </w:rPr>
        <w:t>Valilikler</w:t>
      </w:r>
      <w:r w:rsidRPr="00E771F5" w:rsidR="00FB6687">
        <w:rPr>
          <w:sz w:val="18"/>
        </w:rPr>
        <w:t xml:space="preserve"> </w:t>
      </w:r>
      <w:r w:rsidRPr="00E771F5">
        <w:rPr>
          <w:sz w:val="18"/>
        </w:rPr>
        <w:t>tamamen</w:t>
      </w:r>
      <w:r w:rsidRPr="00E771F5" w:rsidR="00FB6687">
        <w:rPr>
          <w:sz w:val="18"/>
        </w:rPr>
        <w:t xml:space="preserve"> </w:t>
      </w:r>
      <w:r w:rsidRPr="00E771F5">
        <w:rPr>
          <w:sz w:val="18"/>
        </w:rPr>
        <w:t>yerel</w:t>
      </w:r>
      <w:r w:rsidRPr="00E771F5" w:rsidR="00FB6687">
        <w:rPr>
          <w:sz w:val="18"/>
        </w:rPr>
        <w:t xml:space="preserve"> </w:t>
      </w:r>
      <w:r w:rsidRPr="00E771F5">
        <w:rPr>
          <w:sz w:val="18"/>
        </w:rPr>
        <w:t>bilgilerden,</w:t>
      </w:r>
      <w:r w:rsidRPr="00E771F5" w:rsidR="00FB6687">
        <w:rPr>
          <w:sz w:val="18"/>
        </w:rPr>
        <w:t xml:space="preserve"> </w:t>
      </w:r>
      <w:r w:rsidRPr="00E771F5">
        <w:rPr>
          <w:sz w:val="18"/>
        </w:rPr>
        <w:t>yerel</w:t>
      </w:r>
      <w:r w:rsidRPr="00E771F5" w:rsidR="00FB6687">
        <w:rPr>
          <w:sz w:val="18"/>
        </w:rPr>
        <w:t xml:space="preserve"> </w:t>
      </w:r>
      <w:r w:rsidRPr="00E771F5">
        <w:rPr>
          <w:sz w:val="18"/>
        </w:rPr>
        <w:t>komisyonun</w:t>
      </w:r>
      <w:r w:rsidRPr="00E771F5" w:rsidR="00FB6687">
        <w:rPr>
          <w:sz w:val="18"/>
        </w:rPr>
        <w:t xml:space="preserve"> </w:t>
      </w:r>
      <w:r w:rsidRPr="00E771F5">
        <w:rPr>
          <w:sz w:val="18"/>
        </w:rPr>
        <w:t>çalışmalarından</w:t>
      </w:r>
      <w:r w:rsidRPr="00E771F5" w:rsidR="00FB6687">
        <w:rPr>
          <w:sz w:val="18"/>
        </w:rPr>
        <w:t xml:space="preserve"> </w:t>
      </w:r>
      <w:r w:rsidRPr="00E771F5">
        <w:rPr>
          <w:sz w:val="18"/>
        </w:rPr>
        <w:t>hareketle</w:t>
      </w:r>
      <w:r w:rsidRPr="00E771F5" w:rsidR="00FB6687">
        <w:rPr>
          <w:sz w:val="18"/>
        </w:rPr>
        <w:t xml:space="preserve"> </w:t>
      </w:r>
      <w:r w:rsidRPr="00E771F5">
        <w:rPr>
          <w:sz w:val="18"/>
        </w:rPr>
        <w:t>bunları</w:t>
      </w:r>
      <w:r w:rsidRPr="00E771F5" w:rsidR="00FB6687">
        <w:rPr>
          <w:sz w:val="18"/>
        </w:rPr>
        <w:t xml:space="preserve"> </w:t>
      </w:r>
      <w:r w:rsidRPr="00E771F5">
        <w:rPr>
          <w:sz w:val="18"/>
        </w:rPr>
        <w:t>yaptı.</w:t>
      </w:r>
      <w:r w:rsidRPr="00E771F5" w:rsidR="00FB6687">
        <w:rPr>
          <w:sz w:val="18"/>
        </w:rPr>
        <w:t xml:space="preserve"> </w:t>
      </w:r>
      <w:r w:rsidRPr="00E771F5">
        <w:rPr>
          <w:sz w:val="18"/>
        </w:rPr>
        <w:t>Yanlışlıklar</w:t>
      </w:r>
      <w:r w:rsidRPr="00E771F5" w:rsidR="00FB6687">
        <w:rPr>
          <w:sz w:val="18"/>
        </w:rPr>
        <w:t xml:space="preserve"> </w:t>
      </w:r>
      <w:r w:rsidRPr="00E771F5">
        <w:rPr>
          <w:sz w:val="18"/>
        </w:rPr>
        <w:t>varsa</w:t>
      </w:r>
      <w:r w:rsidRPr="00E771F5" w:rsidR="00FB6687">
        <w:rPr>
          <w:sz w:val="18"/>
        </w:rPr>
        <w:t xml:space="preserve"> </w:t>
      </w:r>
      <w:r w:rsidRPr="00E771F5">
        <w:rPr>
          <w:sz w:val="18"/>
        </w:rPr>
        <w:t>da</w:t>
      </w:r>
      <w:r w:rsidRPr="00E771F5" w:rsidR="00FB6687">
        <w:rPr>
          <w:sz w:val="18"/>
        </w:rPr>
        <w:t xml:space="preserve"> </w:t>
      </w:r>
      <w:r w:rsidRPr="00E771F5">
        <w:rPr>
          <w:sz w:val="18"/>
        </w:rPr>
        <w:t>bunlar</w:t>
      </w:r>
      <w:r w:rsidRPr="00E771F5" w:rsidR="00FB6687">
        <w:rPr>
          <w:sz w:val="18"/>
        </w:rPr>
        <w:t xml:space="preserve"> </w:t>
      </w:r>
      <w:r w:rsidRPr="00E771F5">
        <w:rPr>
          <w:sz w:val="18"/>
        </w:rPr>
        <w:t>düzeltilir,</w:t>
      </w:r>
      <w:r w:rsidRPr="00E771F5" w:rsidR="00FB6687">
        <w:rPr>
          <w:sz w:val="18"/>
        </w:rPr>
        <w:t xml:space="preserve"> </w:t>
      </w:r>
      <w:r w:rsidRPr="00E771F5">
        <w:rPr>
          <w:sz w:val="18"/>
        </w:rPr>
        <w:t>o</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endişemiz</w:t>
      </w:r>
      <w:r w:rsidRPr="00E771F5" w:rsidR="00FB6687">
        <w:rPr>
          <w:sz w:val="18"/>
        </w:rPr>
        <w:t xml:space="preserve"> </w:t>
      </w:r>
      <w:r w:rsidRPr="00E771F5">
        <w:rPr>
          <w:sz w:val="18"/>
        </w:rPr>
        <w:t>olmasın.</w:t>
      </w:r>
      <w:r w:rsidRPr="00E771F5" w:rsidR="00FB6687">
        <w:rPr>
          <w:sz w:val="18"/>
        </w:rPr>
        <w:t xml:space="preserve"> </w:t>
      </w:r>
      <w:r w:rsidRPr="00E771F5">
        <w:rPr>
          <w:sz w:val="18"/>
        </w:rPr>
        <w:t>Ama,</w:t>
      </w:r>
      <w:r w:rsidRPr="00E771F5" w:rsidR="00FB6687">
        <w:rPr>
          <w:sz w:val="18"/>
        </w:rPr>
        <w:t xml:space="preserve"> </w:t>
      </w:r>
      <w:r w:rsidRPr="00E771F5">
        <w:rPr>
          <w:sz w:val="18"/>
        </w:rPr>
        <w:t>özellikle</w:t>
      </w:r>
      <w:r w:rsidRPr="00E771F5" w:rsidR="00FB6687">
        <w:rPr>
          <w:sz w:val="18"/>
        </w:rPr>
        <w:t xml:space="preserve"> </w:t>
      </w:r>
      <w:r w:rsidRPr="00E771F5">
        <w:rPr>
          <w:sz w:val="18"/>
        </w:rPr>
        <w:t>bu</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belediyelerinin</w:t>
      </w:r>
      <w:r w:rsidRPr="00E771F5" w:rsidR="00FB6687">
        <w:rPr>
          <w:sz w:val="18"/>
        </w:rPr>
        <w:t xml:space="preserve"> </w:t>
      </w:r>
      <w:r w:rsidRPr="00E771F5">
        <w:rPr>
          <w:sz w:val="18"/>
        </w:rPr>
        <w:t>bütünşehir</w:t>
      </w:r>
      <w:r w:rsidRPr="00E771F5" w:rsidR="00FB6687">
        <w:rPr>
          <w:sz w:val="18"/>
        </w:rPr>
        <w:t xml:space="preserve"> </w:t>
      </w:r>
      <w:r w:rsidRPr="00E771F5">
        <w:rPr>
          <w:sz w:val="18"/>
        </w:rPr>
        <w:t>hâle</w:t>
      </w:r>
      <w:r w:rsidRPr="00E771F5" w:rsidR="00FB6687">
        <w:rPr>
          <w:sz w:val="18"/>
        </w:rPr>
        <w:t xml:space="preserve"> </w:t>
      </w:r>
      <w:r w:rsidRPr="00E771F5">
        <w:rPr>
          <w:sz w:val="18"/>
        </w:rPr>
        <w:t>getirilmesi</w:t>
      </w:r>
      <w:r w:rsidRPr="00E771F5" w:rsidR="00FB6687">
        <w:rPr>
          <w:sz w:val="18"/>
        </w:rPr>
        <w:t xml:space="preserve"> </w:t>
      </w:r>
      <w:r w:rsidRPr="00E771F5">
        <w:rPr>
          <w:sz w:val="18"/>
        </w:rPr>
        <w:t>suretiyle</w:t>
      </w:r>
      <w:r w:rsidRPr="00E771F5" w:rsidR="00FB6687">
        <w:rPr>
          <w:sz w:val="18"/>
        </w:rPr>
        <w:t xml:space="preserve"> </w:t>
      </w:r>
      <w:r w:rsidRPr="00E771F5">
        <w:rPr>
          <w:sz w:val="18"/>
        </w:rPr>
        <w:t>de</w:t>
      </w:r>
      <w:r w:rsidRPr="00E771F5" w:rsidR="00FB6687">
        <w:rPr>
          <w:sz w:val="18"/>
        </w:rPr>
        <w:t xml:space="preserve"> </w:t>
      </w:r>
      <w:r w:rsidRPr="00E771F5">
        <w:rPr>
          <w:sz w:val="18"/>
        </w:rPr>
        <w:t>hizmetlerin</w:t>
      </w:r>
      <w:r w:rsidRPr="00E771F5" w:rsidR="00FB6687">
        <w:rPr>
          <w:sz w:val="18"/>
        </w:rPr>
        <w:t xml:space="preserve"> </w:t>
      </w:r>
      <w:r w:rsidRPr="00E771F5">
        <w:rPr>
          <w:sz w:val="18"/>
        </w:rPr>
        <w:t>sunumunda</w:t>
      </w:r>
      <w:r w:rsidRPr="00E771F5" w:rsidR="00FB6687">
        <w:rPr>
          <w:sz w:val="18"/>
        </w:rPr>
        <w:t xml:space="preserve"> </w:t>
      </w:r>
      <w:r w:rsidRPr="00E771F5">
        <w:rPr>
          <w:sz w:val="18"/>
        </w:rPr>
        <w:t>daha</w:t>
      </w:r>
      <w:r w:rsidRPr="00E771F5" w:rsidR="00FB6687">
        <w:rPr>
          <w:sz w:val="18"/>
        </w:rPr>
        <w:t xml:space="preserve"> </w:t>
      </w:r>
      <w:r w:rsidRPr="00E771F5">
        <w:rPr>
          <w:sz w:val="18"/>
        </w:rPr>
        <w:t>koordinasyon</w:t>
      </w:r>
      <w:r w:rsidRPr="00E771F5" w:rsidR="00FB6687">
        <w:rPr>
          <w:sz w:val="18"/>
        </w:rPr>
        <w:t xml:space="preserve"> </w:t>
      </w:r>
      <w:r w:rsidRPr="00E771F5">
        <w:rPr>
          <w:sz w:val="18"/>
        </w:rPr>
        <w:t>içeren</w:t>
      </w:r>
      <w:r w:rsidRPr="00E771F5" w:rsidR="00FB6687">
        <w:rPr>
          <w:sz w:val="18"/>
        </w:rPr>
        <w:t xml:space="preserve"> </w:t>
      </w:r>
      <w:r w:rsidRPr="00E771F5">
        <w:rPr>
          <w:sz w:val="18"/>
        </w:rPr>
        <w:t>bir</w:t>
      </w:r>
      <w:r w:rsidRPr="00E771F5" w:rsidR="00FB6687">
        <w:rPr>
          <w:sz w:val="18"/>
        </w:rPr>
        <w:t xml:space="preserve"> </w:t>
      </w:r>
      <w:r w:rsidRPr="00E771F5">
        <w:rPr>
          <w:sz w:val="18"/>
        </w:rPr>
        <w:t>yapı</w:t>
      </w:r>
      <w:r w:rsidRPr="00E771F5" w:rsidR="00FB6687">
        <w:rPr>
          <w:sz w:val="18"/>
        </w:rPr>
        <w:t xml:space="preserve"> </w:t>
      </w:r>
      <w:r w:rsidRPr="00E771F5">
        <w:rPr>
          <w:sz w:val="18"/>
        </w:rPr>
        <w:t>da</w:t>
      </w:r>
      <w:r w:rsidRPr="00E771F5" w:rsidR="00FB6687">
        <w:rPr>
          <w:sz w:val="18"/>
        </w:rPr>
        <w:t xml:space="preserve"> </w:t>
      </w:r>
      <w:r w:rsidRPr="00E771F5">
        <w:rPr>
          <w:sz w:val="18"/>
        </w:rPr>
        <w:t>oluşturulmuş</w:t>
      </w:r>
      <w:r w:rsidRPr="00E771F5" w:rsidR="00FB6687">
        <w:rPr>
          <w:sz w:val="18"/>
        </w:rPr>
        <w:t xml:space="preserve"> </w:t>
      </w:r>
      <w:r w:rsidRPr="00E771F5">
        <w:rPr>
          <w:sz w:val="18"/>
        </w:rPr>
        <w:t>oldu.</w:t>
      </w:r>
      <w:r w:rsidRPr="00E771F5" w:rsidR="00FB6687">
        <w:rPr>
          <w:sz w:val="18"/>
        </w:rPr>
        <w:t xml:space="preserve"> </w:t>
      </w:r>
      <w:r w:rsidRPr="00E771F5">
        <w:rPr>
          <w:sz w:val="18"/>
        </w:rPr>
        <w:t>O</w:t>
      </w:r>
      <w:r w:rsidRPr="00E771F5" w:rsidR="00FB6687">
        <w:rPr>
          <w:sz w:val="18"/>
        </w:rPr>
        <w:t xml:space="preserve"> </w:t>
      </w:r>
      <w:r w:rsidRPr="00E771F5">
        <w:rPr>
          <w:sz w:val="18"/>
        </w:rPr>
        <w:t>uygulama</w:t>
      </w:r>
      <w:r w:rsidRPr="00E771F5" w:rsidR="00FB6687">
        <w:rPr>
          <w:sz w:val="18"/>
        </w:rPr>
        <w:t xml:space="preserve"> </w:t>
      </w:r>
      <w:r w:rsidRPr="00E771F5">
        <w:rPr>
          <w:sz w:val="18"/>
        </w:rPr>
        <w:t>sırasında</w:t>
      </w:r>
      <w:r w:rsidRPr="00E771F5" w:rsidR="00FB6687">
        <w:rPr>
          <w:sz w:val="18"/>
        </w:rPr>
        <w:t xml:space="preserve"> </w:t>
      </w:r>
      <w:r w:rsidRPr="00E771F5">
        <w:rPr>
          <w:sz w:val="18"/>
        </w:rPr>
        <w:t>bazı</w:t>
      </w:r>
      <w:r w:rsidRPr="00E771F5" w:rsidR="00FB6687">
        <w:rPr>
          <w:sz w:val="18"/>
        </w:rPr>
        <w:t xml:space="preserve"> </w:t>
      </w:r>
      <w:r w:rsidRPr="00E771F5">
        <w:rPr>
          <w:sz w:val="18"/>
        </w:rPr>
        <w:t>değişiklikler</w:t>
      </w:r>
      <w:r w:rsidRPr="00E771F5" w:rsidR="00FB6687">
        <w:rPr>
          <w:sz w:val="18"/>
        </w:rPr>
        <w:t xml:space="preserve"> </w:t>
      </w:r>
      <w:r w:rsidRPr="00E771F5">
        <w:rPr>
          <w:sz w:val="18"/>
        </w:rPr>
        <w:t>de</w:t>
      </w:r>
      <w:r w:rsidRPr="00E771F5" w:rsidR="00FB6687">
        <w:rPr>
          <w:sz w:val="18"/>
        </w:rPr>
        <w:t xml:space="preserve"> </w:t>
      </w:r>
      <w:r w:rsidRPr="00E771F5">
        <w:rPr>
          <w:sz w:val="18"/>
        </w:rPr>
        <w:t>gündeme</w:t>
      </w:r>
      <w:r w:rsidRPr="00E771F5" w:rsidR="00FB6687">
        <w:rPr>
          <w:sz w:val="18"/>
        </w:rPr>
        <w:t xml:space="preserve"> </w:t>
      </w:r>
      <w:r w:rsidRPr="00E771F5">
        <w:rPr>
          <w:sz w:val="18"/>
        </w:rPr>
        <w:t>geldi,</w:t>
      </w:r>
      <w:r w:rsidRPr="00E771F5" w:rsidR="00FB6687">
        <w:rPr>
          <w:sz w:val="18"/>
        </w:rPr>
        <w:t xml:space="preserve"> </w:t>
      </w:r>
      <w:r w:rsidRPr="00E771F5">
        <w:rPr>
          <w:sz w:val="18"/>
        </w:rPr>
        <w:t>o</w:t>
      </w:r>
      <w:r w:rsidRPr="00E771F5" w:rsidR="00FB6687">
        <w:rPr>
          <w:sz w:val="18"/>
        </w:rPr>
        <w:t xml:space="preserve"> </w:t>
      </w:r>
      <w:r w:rsidRPr="00E771F5">
        <w:rPr>
          <w:sz w:val="18"/>
        </w:rPr>
        <w:t>konularla</w:t>
      </w:r>
      <w:r w:rsidRPr="00E771F5" w:rsidR="00FB6687">
        <w:rPr>
          <w:sz w:val="18"/>
        </w:rPr>
        <w:t xml:space="preserve"> </w:t>
      </w:r>
      <w:r w:rsidRPr="00E771F5">
        <w:rPr>
          <w:sz w:val="18"/>
        </w:rPr>
        <w:t>ilgili</w:t>
      </w:r>
      <w:r w:rsidRPr="00E771F5" w:rsidR="00FB6687">
        <w:rPr>
          <w:sz w:val="18"/>
        </w:rPr>
        <w:t xml:space="preserve"> </w:t>
      </w:r>
      <w:r w:rsidRPr="00E771F5">
        <w:rPr>
          <w:sz w:val="18"/>
        </w:rPr>
        <w:t>çalışmaları</w:t>
      </w:r>
      <w:r w:rsidRPr="00E771F5" w:rsidR="00FB6687">
        <w:rPr>
          <w:sz w:val="18"/>
        </w:rPr>
        <w:t xml:space="preserve"> </w:t>
      </w:r>
      <w:r w:rsidRPr="00E771F5">
        <w:rPr>
          <w:sz w:val="18"/>
        </w:rPr>
        <w:t>da</w:t>
      </w:r>
      <w:r w:rsidRPr="00E771F5" w:rsidR="00FB6687">
        <w:rPr>
          <w:sz w:val="18"/>
        </w:rPr>
        <w:t xml:space="preserve"> </w:t>
      </w:r>
      <w:r w:rsidRPr="00E771F5">
        <w:rPr>
          <w:sz w:val="18"/>
        </w:rPr>
        <w:t>yürütüyoruz.</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w:t>
      </w:r>
      <w:r w:rsidRPr="00E771F5" w:rsidR="00FB6687">
        <w:rPr>
          <w:sz w:val="18"/>
        </w:rPr>
        <w:t xml:space="preserve"> </w:t>
      </w:r>
      <w:r w:rsidRPr="00E771F5">
        <w:rPr>
          <w:sz w:val="18"/>
        </w:rPr>
        <w:t>önceki</w:t>
      </w:r>
      <w:r w:rsidRPr="00E771F5" w:rsidR="00FB6687">
        <w:rPr>
          <w:sz w:val="18"/>
        </w:rPr>
        <w:t xml:space="preserve"> </w:t>
      </w:r>
      <w:r w:rsidRPr="00E771F5">
        <w:rPr>
          <w:sz w:val="18"/>
        </w:rPr>
        <w:t>yapılan</w:t>
      </w:r>
      <w:r w:rsidRPr="00E771F5" w:rsidR="00FB6687">
        <w:rPr>
          <w:sz w:val="18"/>
        </w:rPr>
        <w:t xml:space="preserve"> </w:t>
      </w:r>
      <w:r w:rsidRPr="00E771F5">
        <w:rPr>
          <w:sz w:val="18"/>
        </w:rPr>
        <w:t>kanun</w:t>
      </w:r>
      <w:r w:rsidRPr="00E771F5" w:rsidR="00FB6687">
        <w:rPr>
          <w:sz w:val="18"/>
        </w:rPr>
        <w:t xml:space="preserve"> </w:t>
      </w:r>
      <w:r w:rsidRPr="00E771F5">
        <w:rPr>
          <w:sz w:val="18"/>
        </w:rPr>
        <w:t>düzenlemesine</w:t>
      </w:r>
      <w:r w:rsidRPr="00E771F5" w:rsidR="00FB6687">
        <w:rPr>
          <w:sz w:val="18"/>
        </w:rPr>
        <w:t xml:space="preserve"> </w:t>
      </w:r>
      <w:r w:rsidRPr="00E771F5">
        <w:rPr>
          <w:sz w:val="18"/>
        </w:rPr>
        <w:t>dönük</w:t>
      </w:r>
      <w:r w:rsidRPr="00E771F5" w:rsidR="00FB6687">
        <w:rPr>
          <w:sz w:val="18"/>
        </w:rPr>
        <w:t xml:space="preserve"> </w:t>
      </w:r>
      <w:r w:rsidRPr="00E771F5">
        <w:rPr>
          <w:sz w:val="18"/>
        </w:rPr>
        <w:t>bir</w:t>
      </w:r>
      <w:r w:rsidRPr="00E771F5" w:rsidR="00FB6687">
        <w:rPr>
          <w:sz w:val="18"/>
        </w:rPr>
        <w:t xml:space="preserve"> </w:t>
      </w:r>
      <w:r w:rsidRPr="00E771F5">
        <w:rPr>
          <w:sz w:val="18"/>
        </w:rPr>
        <w:t>değişiklik</w:t>
      </w:r>
      <w:r w:rsidRPr="00E771F5" w:rsidR="00FB6687">
        <w:rPr>
          <w:sz w:val="18"/>
        </w:rPr>
        <w:t xml:space="preserve"> </w:t>
      </w:r>
      <w:r w:rsidRPr="00E771F5">
        <w:rPr>
          <w:sz w:val="18"/>
        </w:rPr>
        <w:t>çalışması</w:t>
      </w:r>
      <w:r w:rsidRPr="00E771F5" w:rsidR="00FB6687">
        <w:rPr>
          <w:sz w:val="18"/>
        </w:rPr>
        <w:t xml:space="preserve"> </w:t>
      </w:r>
      <w:r w:rsidRPr="00E771F5">
        <w:rPr>
          <w:sz w:val="18"/>
        </w:rPr>
        <w:t>da</w:t>
      </w:r>
      <w:r w:rsidRPr="00E771F5" w:rsidR="00FB6687">
        <w:rPr>
          <w:sz w:val="18"/>
        </w:rPr>
        <w:t xml:space="preserve"> </w:t>
      </w:r>
      <w:r w:rsidRPr="00E771F5">
        <w:rPr>
          <w:sz w:val="18"/>
        </w:rPr>
        <w:t>gündemimize</w:t>
      </w:r>
      <w:r w:rsidRPr="00E771F5" w:rsidR="00FB6687">
        <w:rPr>
          <w:sz w:val="18"/>
        </w:rPr>
        <w:t xml:space="preserve"> </w:t>
      </w:r>
      <w:r w:rsidRPr="00E771F5">
        <w:rPr>
          <w:sz w:val="18"/>
        </w:rPr>
        <w:t>gelecek.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Çiftçilerimize</w:t>
      </w:r>
      <w:r w:rsidRPr="00E771F5" w:rsidR="00FB6687">
        <w:rPr>
          <w:sz w:val="18"/>
        </w:rPr>
        <w:t xml:space="preserve"> </w:t>
      </w:r>
      <w:r w:rsidRPr="00E771F5">
        <w:rPr>
          <w:sz w:val="18"/>
        </w:rPr>
        <w:t>dönük</w:t>
      </w:r>
      <w:r w:rsidRPr="00E771F5" w:rsidR="00FB6687">
        <w:rPr>
          <w:sz w:val="18"/>
        </w:rPr>
        <w:t xml:space="preserve"> </w:t>
      </w:r>
      <w:r w:rsidRPr="00E771F5">
        <w:rPr>
          <w:sz w:val="18"/>
        </w:rPr>
        <w:t>olarak,</w:t>
      </w:r>
      <w:r w:rsidRPr="00E771F5" w:rsidR="00FB6687">
        <w:rPr>
          <w:sz w:val="18"/>
        </w:rPr>
        <w:t xml:space="preserve"> </w:t>
      </w:r>
      <w:r w:rsidRPr="00E771F5">
        <w:rPr>
          <w:sz w:val="18"/>
        </w:rPr>
        <w:t>gerçekten</w:t>
      </w:r>
      <w:r w:rsidRPr="00E771F5" w:rsidR="00FB6687">
        <w:rPr>
          <w:sz w:val="18"/>
        </w:rPr>
        <w:t xml:space="preserve"> </w:t>
      </w: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çiftçilerimizin</w:t>
      </w:r>
      <w:r w:rsidRPr="00E771F5" w:rsidR="00FB6687">
        <w:rPr>
          <w:sz w:val="18"/>
        </w:rPr>
        <w:t xml:space="preserve"> </w:t>
      </w:r>
      <w:r w:rsidRPr="00E771F5">
        <w:rPr>
          <w:sz w:val="18"/>
        </w:rPr>
        <w:t>gerek</w:t>
      </w:r>
      <w:r w:rsidRPr="00E771F5" w:rsidR="00FB6687">
        <w:rPr>
          <w:sz w:val="18"/>
        </w:rPr>
        <w:t xml:space="preserve"> </w:t>
      </w:r>
      <w:r w:rsidRPr="00E771F5">
        <w:rPr>
          <w:sz w:val="18"/>
        </w:rPr>
        <w:t>üretimlerini</w:t>
      </w:r>
      <w:r w:rsidRPr="00E771F5" w:rsidR="00FB6687">
        <w:rPr>
          <w:sz w:val="18"/>
        </w:rPr>
        <w:t xml:space="preserve"> </w:t>
      </w:r>
      <w:r w:rsidRPr="00E771F5">
        <w:rPr>
          <w:sz w:val="18"/>
        </w:rPr>
        <w:t>daha</w:t>
      </w:r>
      <w:r w:rsidRPr="00E771F5" w:rsidR="00FB6687">
        <w:rPr>
          <w:sz w:val="18"/>
        </w:rPr>
        <w:t xml:space="preserve"> </w:t>
      </w:r>
      <w:r w:rsidRPr="00E771F5">
        <w:rPr>
          <w:sz w:val="18"/>
        </w:rPr>
        <w:t>düşük</w:t>
      </w:r>
      <w:r w:rsidRPr="00E771F5" w:rsidR="00FB6687">
        <w:rPr>
          <w:sz w:val="18"/>
        </w:rPr>
        <w:t xml:space="preserve"> </w:t>
      </w:r>
      <w:r w:rsidRPr="00E771F5">
        <w:rPr>
          <w:sz w:val="18"/>
        </w:rPr>
        <w:t>maliyetle</w:t>
      </w:r>
      <w:r w:rsidRPr="00E771F5" w:rsidR="00FB6687">
        <w:rPr>
          <w:sz w:val="18"/>
        </w:rPr>
        <w:t xml:space="preserve"> </w:t>
      </w:r>
      <w:r w:rsidRPr="00E771F5">
        <w:rPr>
          <w:sz w:val="18"/>
        </w:rPr>
        <w:t>yapmaları</w:t>
      </w:r>
      <w:r w:rsidRPr="00E771F5" w:rsidR="00FB6687">
        <w:rPr>
          <w:sz w:val="18"/>
        </w:rPr>
        <w:t xml:space="preserve"> </w:t>
      </w:r>
      <w:r w:rsidRPr="00E771F5">
        <w:rPr>
          <w:sz w:val="18"/>
        </w:rPr>
        <w:t>gerekse</w:t>
      </w:r>
      <w:r w:rsidRPr="00E771F5" w:rsidR="00FB6687">
        <w:rPr>
          <w:sz w:val="18"/>
        </w:rPr>
        <w:t xml:space="preserve"> </w:t>
      </w:r>
      <w:r w:rsidRPr="00E771F5">
        <w:rPr>
          <w:sz w:val="18"/>
        </w:rPr>
        <w:t>gelir</w:t>
      </w:r>
      <w:r w:rsidRPr="00E771F5" w:rsidR="00FB6687">
        <w:rPr>
          <w:sz w:val="18"/>
        </w:rPr>
        <w:t xml:space="preserve"> </w:t>
      </w:r>
      <w:r w:rsidRPr="00E771F5">
        <w:rPr>
          <w:sz w:val="18"/>
        </w:rPr>
        <w:t>düzeylerinin</w:t>
      </w:r>
      <w:r w:rsidRPr="00E771F5" w:rsidR="00FB6687">
        <w:rPr>
          <w:sz w:val="18"/>
        </w:rPr>
        <w:t xml:space="preserve"> </w:t>
      </w:r>
      <w:r w:rsidRPr="00E771F5">
        <w:rPr>
          <w:sz w:val="18"/>
        </w:rPr>
        <w:t>yükseltilmesi</w:t>
      </w:r>
      <w:r w:rsidRPr="00E771F5" w:rsidR="00FB6687">
        <w:rPr>
          <w:sz w:val="18"/>
        </w:rPr>
        <w:t xml:space="preserve"> </w:t>
      </w:r>
      <w:r w:rsidRPr="00E771F5">
        <w:rPr>
          <w:sz w:val="18"/>
        </w:rPr>
        <w:t>için,</w:t>
      </w:r>
      <w:r w:rsidRPr="00E771F5" w:rsidR="00FB6687">
        <w:rPr>
          <w:sz w:val="18"/>
        </w:rPr>
        <w:t xml:space="preserve"> </w:t>
      </w:r>
      <w:r w:rsidRPr="00E771F5">
        <w:rPr>
          <w:sz w:val="18"/>
        </w:rPr>
        <w:t>yaşadıkları</w:t>
      </w:r>
      <w:r w:rsidRPr="00E771F5" w:rsidR="00FB6687">
        <w:rPr>
          <w:sz w:val="18"/>
        </w:rPr>
        <w:t xml:space="preserve"> </w:t>
      </w:r>
      <w:r w:rsidRPr="00E771F5">
        <w:rPr>
          <w:sz w:val="18"/>
        </w:rPr>
        <w:t>yerlerde</w:t>
      </w:r>
      <w:r w:rsidRPr="00E771F5" w:rsidR="00FB6687">
        <w:rPr>
          <w:sz w:val="18"/>
        </w:rPr>
        <w:t xml:space="preserve"> </w:t>
      </w:r>
      <w:r w:rsidRPr="00E771F5">
        <w:rPr>
          <w:sz w:val="18"/>
        </w:rPr>
        <w:t>kalmaları</w:t>
      </w:r>
      <w:r w:rsidRPr="00E771F5" w:rsidR="00FB6687">
        <w:rPr>
          <w:sz w:val="18"/>
        </w:rPr>
        <w:t xml:space="preserve"> </w:t>
      </w:r>
      <w:r w:rsidRPr="00E771F5">
        <w:rPr>
          <w:sz w:val="18"/>
        </w:rPr>
        <w:t>için,</w:t>
      </w:r>
      <w:r w:rsidRPr="00E771F5" w:rsidR="00FB6687">
        <w:rPr>
          <w:sz w:val="18"/>
        </w:rPr>
        <w:t xml:space="preserve"> </w:t>
      </w:r>
      <w:r w:rsidRPr="00E771F5">
        <w:rPr>
          <w:sz w:val="18"/>
        </w:rPr>
        <w:t>yaşadıkları</w:t>
      </w:r>
      <w:r w:rsidRPr="00E771F5" w:rsidR="00FB6687">
        <w:rPr>
          <w:sz w:val="18"/>
        </w:rPr>
        <w:t xml:space="preserve"> </w:t>
      </w:r>
      <w:r w:rsidRPr="00E771F5">
        <w:rPr>
          <w:sz w:val="18"/>
        </w:rPr>
        <w:t>yerlerde</w:t>
      </w:r>
      <w:r w:rsidRPr="00E771F5" w:rsidR="00FB6687">
        <w:rPr>
          <w:sz w:val="18"/>
        </w:rPr>
        <w:t xml:space="preserve"> </w:t>
      </w:r>
      <w:r w:rsidRPr="00E771F5">
        <w:rPr>
          <w:sz w:val="18"/>
        </w:rPr>
        <w:t>tarım</w:t>
      </w:r>
      <w:r w:rsidRPr="00E771F5" w:rsidR="00FB6687">
        <w:rPr>
          <w:sz w:val="18"/>
        </w:rPr>
        <w:t xml:space="preserve"> </w:t>
      </w:r>
      <w:r w:rsidRPr="00E771F5">
        <w:rPr>
          <w:sz w:val="18"/>
        </w:rPr>
        <w:t>işletmeciliğini</w:t>
      </w:r>
      <w:r w:rsidRPr="00E771F5" w:rsidR="00FB6687">
        <w:rPr>
          <w:sz w:val="18"/>
        </w:rPr>
        <w:t xml:space="preserve"> </w:t>
      </w:r>
      <w:r w:rsidRPr="00E771F5">
        <w:rPr>
          <w:sz w:val="18"/>
        </w:rPr>
        <w:t>en</w:t>
      </w:r>
      <w:r w:rsidRPr="00E771F5" w:rsidR="00FB6687">
        <w:rPr>
          <w:sz w:val="18"/>
        </w:rPr>
        <w:t xml:space="preserve"> </w:t>
      </w:r>
      <w:r w:rsidRPr="00E771F5">
        <w:rPr>
          <w:sz w:val="18"/>
        </w:rPr>
        <w:t>iyi</w:t>
      </w:r>
      <w:r w:rsidRPr="00E771F5" w:rsidR="00FB6687">
        <w:rPr>
          <w:sz w:val="18"/>
        </w:rPr>
        <w:t xml:space="preserve"> </w:t>
      </w:r>
      <w:r w:rsidRPr="00E771F5">
        <w:rPr>
          <w:sz w:val="18"/>
        </w:rPr>
        <w:t>şekilde</w:t>
      </w:r>
      <w:r w:rsidRPr="00E771F5" w:rsidR="00FB6687">
        <w:rPr>
          <w:sz w:val="18"/>
        </w:rPr>
        <w:t xml:space="preserve"> </w:t>
      </w:r>
      <w:r w:rsidRPr="00E771F5">
        <w:rPr>
          <w:sz w:val="18"/>
        </w:rPr>
        <w:t>yapabilmeleri</w:t>
      </w:r>
      <w:r w:rsidRPr="00E771F5" w:rsidR="00FB6687">
        <w:rPr>
          <w:sz w:val="18"/>
        </w:rPr>
        <w:t xml:space="preserve"> </w:t>
      </w:r>
      <w:r w:rsidRPr="00E771F5">
        <w:rPr>
          <w:sz w:val="18"/>
        </w:rPr>
        <w:t>için</w:t>
      </w:r>
      <w:r w:rsidRPr="00E771F5" w:rsidR="00FB6687">
        <w:rPr>
          <w:sz w:val="18"/>
        </w:rPr>
        <w:t xml:space="preserve"> </w:t>
      </w:r>
      <w:r w:rsidRPr="00E771F5">
        <w:rPr>
          <w:sz w:val="18"/>
        </w:rPr>
        <w:t>devlet</w:t>
      </w:r>
      <w:r w:rsidRPr="00E771F5" w:rsidR="00FB6687">
        <w:rPr>
          <w:sz w:val="18"/>
        </w:rPr>
        <w:t xml:space="preserve"> </w:t>
      </w:r>
      <w:r w:rsidRPr="00E771F5">
        <w:rPr>
          <w:sz w:val="18"/>
        </w:rPr>
        <w:t>olarak</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destek</w:t>
      </w:r>
      <w:r w:rsidRPr="00E771F5" w:rsidR="00FB6687">
        <w:rPr>
          <w:sz w:val="18"/>
        </w:rPr>
        <w:t xml:space="preserve"> </w:t>
      </w:r>
      <w:r w:rsidRPr="00E771F5">
        <w:rPr>
          <w:sz w:val="18"/>
        </w:rPr>
        <w:t>programını</w:t>
      </w:r>
      <w:r w:rsidRPr="00E771F5" w:rsidR="00FB6687">
        <w:rPr>
          <w:sz w:val="18"/>
        </w:rPr>
        <w:t xml:space="preserve"> </w:t>
      </w:r>
      <w:r w:rsidRPr="00E771F5">
        <w:rPr>
          <w:sz w:val="18"/>
        </w:rPr>
        <w:t>uygulamaya</w:t>
      </w:r>
      <w:r w:rsidRPr="00E771F5" w:rsidR="00FB6687">
        <w:rPr>
          <w:sz w:val="18"/>
        </w:rPr>
        <w:t xml:space="preserve"> </w:t>
      </w:r>
      <w:r w:rsidRPr="00E771F5">
        <w:rPr>
          <w:sz w:val="18"/>
        </w:rPr>
        <w:t>koyduk.</w:t>
      </w:r>
      <w:r w:rsidRPr="00E771F5" w:rsidR="00FB6687">
        <w:rPr>
          <w:sz w:val="18"/>
        </w:rPr>
        <w:t xml:space="preserve"> </w:t>
      </w:r>
      <w:r w:rsidRPr="00E771F5">
        <w:rPr>
          <w:sz w:val="18"/>
        </w:rPr>
        <w:t>Vermiş</w:t>
      </w:r>
      <w:r w:rsidRPr="00E771F5" w:rsidR="00FB6687">
        <w:rPr>
          <w:sz w:val="18"/>
        </w:rPr>
        <w:t xml:space="preserve"> </w:t>
      </w:r>
      <w:r w:rsidRPr="00E771F5">
        <w:rPr>
          <w:sz w:val="18"/>
        </w:rPr>
        <w:t>olduğumuz</w:t>
      </w:r>
      <w:r w:rsidRPr="00E771F5" w:rsidR="00FB6687">
        <w:rPr>
          <w:sz w:val="18"/>
        </w:rPr>
        <w:t xml:space="preserve"> </w:t>
      </w:r>
      <w:r w:rsidRPr="00E771F5">
        <w:rPr>
          <w:sz w:val="18"/>
        </w:rPr>
        <w:t>destek</w:t>
      </w:r>
      <w:r w:rsidRPr="00E771F5" w:rsidR="00FB6687">
        <w:rPr>
          <w:sz w:val="18"/>
        </w:rPr>
        <w:t xml:space="preserve"> </w:t>
      </w:r>
      <w:r w:rsidRPr="00E771F5">
        <w:rPr>
          <w:sz w:val="18"/>
        </w:rPr>
        <w:t>miktarını</w:t>
      </w:r>
      <w:r w:rsidRPr="00E771F5" w:rsidR="00FB6687">
        <w:rPr>
          <w:sz w:val="18"/>
        </w:rPr>
        <w:t xml:space="preserve"> </w:t>
      </w:r>
      <w:r w:rsidRPr="00E771F5">
        <w:rPr>
          <w:sz w:val="18"/>
        </w:rPr>
        <w:t>yıllar</w:t>
      </w:r>
      <w:r w:rsidRPr="00E771F5" w:rsidR="00FB6687">
        <w:rPr>
          <w:sz w:val="18"/>
        </w:rPr>
        <w:t xml:space="preserve"> </w:t>
      </w:r>
      <w:r w:rsidRPr="00E771F5">
        <w:rPr>
          <w:sz w:val="18"/>
        </w:rPr>
        <w:t>itibarıyla</w:t>
      </w:r>
      <w:r w:rsidRPr="00E771F5" w:rsidR="00FB6687">
        <w:rPr>
          <w:sz w:val="18"/>
        </w:rPr>
        <w:t xml:space="preserve"> </w:t>
      </w:r>
      <w:r w:rsidRPr="00E771F5">
        <w:rPr>
          <w:sz w:val="18"/>
        </w:rPr>
        <w:t>artırdık</w:t>
      </w:r>
      <w:r w:rsidRPr="00E771F5" w:rsidR="00FB6687">
        <w:rPr>
          <w:sz w:val="18"/>
        </w:rPr>
        <w:t xml:space="preserve"> </w:t>
      </w:r>
      <w:r w:rsidRPr="00E771F5">
        <w:rPr>
          <w:sz w:val="18"/>
        </w:rPr>
        <w:t>ve</w:t>
      </w:r>
      <w:r w:rsidRPr="00E771F5" w:rsidR="00FB6687">
        <w:rPr>
          <w:sz w:val="18"/>
        </w:rPr>
        <w:t xml:space="preserve"> </w:t>
      </w:r>
      <w:r w:rsidRPr="00E771F5">
        <w:rPr>
          <w:sz w:val="18"/>
        </w:rPr>
        <w:t>özellikle</w:t>
      </w:r>
      <w:r w:rsidRPr="00E771F5" w:rsidR="00FB6687">
        <w:rPr>
          <w:sz w:val="18"/>
        </w:rPr>
        <w:t xml:space="preserve"> </w:t>
      </w:r>
      <w:r w:rsidRPr="00E771F5">
        <w:rPr>
          <w:sz w:val="18"/>
        </w:rPr>
        <w:t>sübvansiyon</w:t>
      </w:r>
      <w:r w:rsidRPr="00E771F5" w:rsidR="00FB6687">
        <w:rPr>
          <w:sz w:val="18"/>
        </w:rPr>
        <w:t xml:space="preserve"> </w:t>
      </w:r>
      <w:r w:rsidRPr="00E771F5">
        <w:rPr>
          <w:sz w:val="18"/>
        </w:rPr>
        <w:t>ödemeleri</w:t>
      </w:r>
      <w:r w:rsidRPr="00E771F5" w:rsidR="00FB6687">
        <w:rPr>
          <w:sz w:val="18"/>
        </w:rPr>
        <w:t xml:space="preserve"> </w:t>
      </w:r>
      <w:r w:rsidRPr="00E771F5">
        <w:rPr>
          <w:sz w:val="18"/>
        </w:rPr>
        <w:t>dâhil</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vergi</w:t>
      </w:r>
      <w:r w:rsidRPr="00E771F5" w:rsidR="00FB6687">
        <w:rPr>
          <w:sz w:val="18"/>
        </w:rPr>
        <w:t xml:space="preserve"> </w:t>
      </w:r>
      <w:r w:rsidRPr="00E771F5">
        <w:rPr>
          <w:sz w:val="18"/>
        </w:rPr>
        <w:t>indirimleri</w:t>
      </w:r>
      <w:r w:rsidRPr="00E771F5" w:rsidR="00FB6687">
        <w:rPr>
          <w:sz w:val="18"/>
        </w:rPr>
        <w:t xml:space="preserve"> </w:t>
      </w:r>
      <w:r w:rsidRPr="00E771F5">
        <w:rPr>
          <w:sz w:val="18"/>
        </w:rPr>
        <w:t>dâhil</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çiftçilerimizin</w:t>
      </w:r>
      <w:r w:rsidRPr="00E771F5" w:rsidR="00FB6687">
        <w:rPr>
          <w:sz w:val="18"/>
        </w:rPr>
        <w:t xml:space="preserve"> </w:t>
      </w:r>
      <w:r w:rsidRPr="00E771F5">
        <w:rPr>
          <w:sz w:val="18"/>
        </w:rPr>
        <w:t>üretim</w:t>
      </w:r>
      <w:r w:rsidRPr="00E771F5" w:rsidR="00FB6687">
        <w:rPr>
          <w:sz w:val="18"/>
        </w:rPr>
        <w:t xml:space="preserve"> </w:t>
      </w:r>
      <w:r w:rsidRPr="00E771F5">
        <w:rPr>
          <w:sz w:val="18"/>
        </w:rPr>
        <w:t>maliyetlerini</w:t>
      </w:r>
      <w:r w:rsidRPr="00E771F5" w:rsidR="00FB6687">
        <w:rPr>
          <w:sz w:val="18"/>
        </w:rPr>
        <w:t xml:space="preserve"> </w:t>
      </w:r>
      <w:r w:rsidRPr="00E771F5">
        <w:rPr>
          <w:sz w:val="18"/>
        </w:rPr>
        <w:t>aşağı</w:t>
      </w:r>
      <w:r w:rsidRPr="00E771F5" w:rsidR="00FB6687">
        <w:rPr>
          <w:sz w:val="18"/>
        </w:rPr>
        <w:t xml:space="preserve"> </w:t>
      </w:r>
      <w:r w:rsidRPr="00E771F5">
        <w:rPr>
          <w:sz w:val="18"/>
        </w:rPr>
        <w:t>çekecek</w:t>
      </w:r>
      <w:r w:rsidRPr="00E771F5" w:rsidR="00FB6687">
        <w:rPr>
          <w:sz w:val="18"/>
        </w:rPr>
        <w:t xml:space="preserve"> </w:t>
      </w:r>
      <w:r w:rsidRPr="00E771F5">
        <w:rPr>
          <w:sz w:val="18"/>
        </w:rPr>
        <w:t>düzenlemeleri</w:t>
      </w:r>
      <w:r w:rsidRPr="00E771F5" w:rsidR="00FB6687">
        <w:rPr>
          <w:sz w:val="18"/>
        </w:rPr>
        <w:t xml:space="preserve"> </w:t>
      </w:r>
      <w:r w:rsidRPr="00E771F5">
        <w:rPr>
          <w:sz w:val="18"/>
        </w:rPr>
        <w:t>de</w:t>
      </w:r>
      <w:r w:rsidRPr="00E771F5" w:rsidR="00FB6687">
        <w:rPr>
          <w:sz w:val="18"/>
        </w:rPr>
        <w:t xml:space="preserve"> </w:t>
      </w:r>
      <w:r w:rsidRPr="00E771F5">
        <w:rPr>
          <w:sz w:val="18"/>
        </w:rPr>
        <w:t>ardı</w:t>
      </w:r>
      <w:r w:rsidRPr="00E771F5" w:rsidR="00FB6687">
        <w:rPr>
          <w:sz w:val="18"/>
        </w:rPr>
        <w:t xml:space="preserve"> </w:t>
      </w:r>
      <w:r w:rsidRPr="00E771F5">
        <w:rPr>
          <w:sz w:val="18"/>
        </w:rPr>
        <w:t>ardına</w:t>
      </w:r>
      <w:r w:rsidRPr="00E771F5" w:rsidR="00FB6687">
        <w:rPr>
          <w:sz w:val="18"/>
        </w:rPr>
        <w:t xml:space="preserve"> </w:t>
      </w:r>
      <w:r w:rsidRPr="00E771F5">
        <w:rPr>
          <w:sz w:val="18"/>
        </w:rPr>
        <w:t>yaptık.</w:t>
      </w:r>
      <w:r w:rsidRPr="00E771F5" w:rsidR="00FB6687">
        <w:rPr>
          <w:sz w:val="18"/>
        </w:rPr>
        <w:t xml:space="preserve"> </w:t>
      </w:r>
      <w:r w:rsidRPr="00E771F5">
        <w:rPr>
          <w:sz w:val="18"/>
        </w:rPr>
        <w:t>Mazot</w:t>
      </w:r>
      <w:r w:rsidRPr="00E771F5" w:rsidR="00FB6687">
        <w:rPr>
          <w:sz w:val="18"/>
        </w:rPr>
        <w:t xml:space="preserve"> </w:t>
      </w:r>
      <w:r w:rsidRPr="00E771F5">
        <w:rPr>
          <w:sz w:val="18"/>
        </w:rPr>
        <w:t>desteğini</w:t>
      </w:r>
      <w:r w:rsidRPr="00E771F5" w:rsidR="00FB6687">
        <w:rPr>
          <w:sz w:val="18"/>
        </w:rPr>
        <w:t xml:space="preserve"> </w:t>
      </w:r>
      <w:r w:rsidRPr="00E771F5">
        <w:rPr>
          <w:sz w:val="18"/>
        </w:rPr>
        <w:t>de</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Sayın</w:t>
      </w:r>
      <w:r w:rsidRPr="00E771F5" w:rsidR="00FB6687">
        <w:rPr>
          <w:sz w:val="18"/>
        </w:rPr>
        <w:t xml:space="preserve"> </w:t>
      </w:r>
      <w:r w:rsidRPr="00E771F5">
        <w:rPr>
          <w:sz w:val="18"/>
        </w:rPr>
        <w:t>Başbakanımız</w:t>
      </w:r>
      <w:r w:rsidRPr="00E771F5" w:rsidR="00FB6687">
        <w:rPr>
          <w:sz w:val="18"/>
        </w:rPr>
        <w:t xml:space="preserve"> </w:t>
      </w:r>
      <w:r w:rsidRPr="00E771F5">
        <w:rPr>
          <w:sz w:val="18"/>
        </w:rPr>
        <w:t>açıkladı.</w:t>
      </w:r>
      <w:r w:rsidRPr="00E771F5" w:rsidR="00FB6687">
        <w:rPr>
          <w:sz w:val="18"/>
        </w:rPr>
        <w:t xml:space="preserve"> </w:t>
      </w:r>
      <w:r w:rsidRPr="00E771F5">
        <w:rPr>
          <w:sz w:val="18"/>
        </w:rPr>
        <w:t>Mazot</w:t>
      </w:r>
      <w:r w:rsidRPr="00E771F5" w:rsidR="00FB6687">
        <w:rPr>
          <w:sz w:val="18"/>
        </w:rPr>
        <w:t xml:space="preserve"> </w:t>
      </w:r>
      <w:r w:rsidRPr="00E771F5">
        <w:rPr>
          <w:sz w:val="18"/>
        </w:rPr>
        <w:t>maliyetinin</w:t>
      </w:r>
      <w:r w:rsidRPr="00E771F5" w:rsidR="00FB6687">
        <w:rPr>
          <w:sz w:val="18"/>
        </w:rPr>
        <w:t xml:space="preserve"> </w:t>
      </w:r>
      <w:r w:rsidRPr="00E771F5">
        <w:rPr>
          <w:sz w:val="18"/>
        </w:rPr>
        <w:t>yarısının,</w:t>
      </w:r>
      <w:r w:rsidRPr="00E771F5" w:rsidR="00FB6687">
        <w:rPr>
          <w:sz w:val="18"/>
        </w:rPr>
        <w:t xml:space="preserve"> </w:t>
      </w:r>
      <w:r w:rsidRPr="00E771F5">
        <w:rPr>
          <w:sz w:val="18"/>
        </w:rPr>
        <w:t>inşallah</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uygulanmaya</w:t>
      </w:r>
      <w:r w:rsidRPr="00E771F5" w:rsidR="00FB6687">
        <w:rPr>
          <w:sz w:val="18"/>
        </w:rPr>
        <w:t xml:space="preserve"> </w:t>
      </w:r>
      <w:r w:rsidRPr="00E771F5">
        <w:rPr>
          <w:sz w:val="18"/>
        </w:rPr>
        <w:t>başlayacak,</w:t>
      </w:r>
      <w:r w:rsidRPr="00E771F5" w:rsidR="00FB6687">
        <w:rPr>
          <w:sz w:val="18"/>
        </w:rPr>
        <w:t xml:space="preserve"> </w:t>
      </w:r>
      <w:r w:rsidRPr="00E771F5">
        <w:rPr>
          <w:sz w:val="18"/>
        </w:rPr>
        <w:t>2018’de</w:t>
      </w:r>
      <w:r w:rsidRPr="00E771F5" w:rsidR="00FB6687">
        <w:rPr>
          <w:sz w:val="18"/>
        </w:rPr>
        <w:t xml:space="preserve"> </w:t>
      </w:r>
      <w:r w:rsidRPr="00E771F5">
        <w:rPr>
          <w:sz w:val="18"/>
        </w:rPr>
        <w:t>de</w:t>
      </w:r>
      <w:r w:rsidRPr="00E771F5" w:rsidR="00FB6687">
        <w:rPr>
          <w:sz w:val="18"/>
        </w:rPr>
        <w:t xml:space="preserve"> </w:t>
      </w:r>
      <w:r w:rsidRPr="00E771F5">
        <w:rPr>
          <w:sz w:val="18"/>
        </w:rPr>
        <w:t>ödemeleri</w:t>
      </w:r>
      <w:r w:rsidRPr="00E771F5" w:rsidR="00FB6687">
        <w:rPr>
          <w:sz w:val="18"/>
        </w:rPr>
        <w:t xml:space="preserve"> </w:t>
      </w:r>
      <w:r w:rsidRPr="00E771F5">
        <w:rPr>
          <w:sz w:val="18"/>
        </w:rPr>
        <w:t>başlayacak.</w:t>
      </w:r>
      <w:r w:rsidRPr="00E771F5" w:rsidR="00FB6687">
        <w:rPr>
          <w:sz w:val="18"/>
        </w:rPr>
        <w:t xml:space="preserve"> </w:t>
      </w:r>
      <w:r w:rsidRPr="00E771F5">
        <w:rPr>
          <w:sz w:val="18"/>
        </w:rPr>
        <w:t>Burada</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iyileştirme</w:t>
      </w:r>
      <w:r w:rsidRPr="00E771F5" w:rsidR="00FB6687">
        <w:rPr>
          <w:sz w:val="18"/>
        </w:rPr>
        <w:t xml:space="preserve"> </w:t>
      </w:r>
      <w:r w:rsidRPr="00E771F5">
        <w:rPr>
          <w:sz w:val="18"/>
        </w:rPr>
        <w:t>yapıldı.</w:t>
      </w:r>
      <w:r w:rsidRPr="00E771F5" w:rsidR="00FB6687">
        <w:rPr>
          <w:sz w:val="18"/>
        </w:rPr>
        <w:t xml:space="preserve"> </w:t>
      </w:r>
      <w:r w:rsidRPr="00E771F5">
        <w:rPr>
          <w:sz w:val="18"/>
        </w:rPr>
        <w:t>Ayrıca,</w:t>
      </w:r>
      <w:r w:rsidRPr="00E771F5" w:rsidR="00FB6687">
        <w:rPr>
          <w:sz w:val="18"/>
        </w:rPr>
        <w:t xml:space="preserve"> </w:t>
      </w:r>
      <w:r w:rsidRPr="00E771F5">
        <w:rPr>
          <w:sz w:val="18"/>
        </w:rPr>
        <w:t>Tarım</w:t>
      </w:r>
      <w:r w:rsidRPr="00E771F5" w:rsidR="00FB6687">
        <w:rPr>
          <w:sz w:val="18"/>
        </w:rPr>
        <w:t xml:space="preserve"> </w:t>
      </w:r>
      <w:r w:rsidRPr="00E771F5">
        <w:rPr>
          <w:sz w:val="18"/>
        </w:rPr>
        <w:t>Bakanlığımız,</w:t>
      </w:r>
      <w:r w:rsidRPr="00E771F5" w:rsidR="00FB6687">
        <w:rPr>
          <w:sz w:val="18"/>
        </w:rPr>
        <w:t xml:space="preserve"> </w:t>
      </w:r>
      <w:r w:rsidRPr="00E771F5">
        <w:rPr>
          <w:sz w:val="18"/>
        </w:rPr>
        <w:t>tarımsal</w:t>
      </w:r>
      <w:r w:rsidRPr="00E771F5" w:rsidR="00FB6687">
        <w:rPr>
          <w:sz w:val="18"/>
        </w:rPr>
        <w:t xml:space="preserve"> </w:t>
      </w:r>
      <w:r w:rsidRPr="00E771F5">
        <w:rPr>
          <w:sz w:val="18"/>
        </w:rPr>
        <w:t>destekleme</w:t>
      </w:r>
      <w:r w:rsidRPr="00E771F5" w:rsidR="00FB6687">
        <w:rPr>
          <w:sz w:val="18"/>
        </w:rPr>
        <w:t xml:space="preserve"> </w:t>
      </w:r>
      <w:r w:rsidRPr="00E771F5">
        <w:rPr>
          <w:sz w:val="18"/>
        </w:rPr>
        <w:t>ödemelerinin</w:t>
      </w:r>
      <w:r w:rsidRPr="00E771F5" w:rsidR="00FB6687">
        <w:rPr>
          <w:sz w:val="18"/>
        </w:rPr>
        <w:t xml:space="preserve"> </w:t>
      </w:r>
      <w:r w:rsidRPr="00E771F5">
        <w:rPr>
          <w:sz w:val="18"/>
        </w:rPr>
        <w:t>daha</w:t>
      </w:r>
      <w:r w:rsidRPr="00E771F5" w:rsidR="00FB6687">
        <w:rPr>
          <w:sz w:val="18"/>
        </w:rPr>
        <w:t xml:space="preserve"> </w:t>
      </w:r>
      <w:r w:rsidRPr="00E771F5">
        <w:rPr>
          <w:sz w:val="18"/>
        </w:rPr>
        <w:t>az</w:t>
      </w:r>
      <w:r w:rsidRPr="00E771F5" w:rsidR="00FB6687">
        <w:rPr>
          <w:sz w:val="18"/>
        </w:rPr>
        <w:t xml:space="preserve"> </w:t>
      </w:r>
      <w:r w:rsidRPr="00E771F5">
        <w:rPr>
          <w:sz w:val="18"/>
        </w:rPr>
        <w:t>sayıda</w:t>
      </w:r>
      <w:r w:rsidRPr="00E771F5" w:rsidR="00FB6687">
        <w:rPr>
          <w:sz w:val="18"/>
        </w:rPr>
        <w:t xml:space="preserve"> </w:t>
      </w:r>
      <w:r w:rsidRPr="00E771F5">
        <w:rPr>
          <w:sz w:val="18"/>
        </w:rPr>
        <w:t>destek</w:t>
      </w:r>
      <w:r w:rsidRPr="00E771F5" w:rsidR="00FB6687">
        <w:rPr>
          <w:sz w:val="18"/>
        </w:rPr>
        <w:t xml:space="preserve"> </w:t>
      </w:r>
      <w:r w:rsidRPr="00E771F5">
        <w:rPr>
          <w:sz w:val="18"/>
        </w:rPr>
        <w:t>unsurundan</w:t>
      </w:r>
      <w:r w:rsidRPr="00E771F5" w:rsidR="00FB6687">
        <w:rPr>
          <w:sz w:val="18"/>
        </w:rPr>
        <w:t xml:space="preserve"> </w:t>
      </w:r>
      <w:r w:rsidRPr="00E771F5">
        <w:rPr>
          <w:sz w:val="18"/>
        </w:rPr>
        <w:t>oluşacak,</w:t>
      </w:r>
      <w:r w:rsidRPr="00E771F5" w:rsidR="00FB6687">
        <w:rPr>
          <w:sz w:val="18"/>
        </w:rPr>
        <w:t xml:space="preserve"> </w:t>
      </w:r>
      <w:r w:rsidRPr="00E771F5">
        <w:rPr>
          <w:sz w:val="18"/>
        </w:rPr>
        <w:t>daha</w:t>
      </w:r>
      <w:r w:rsidRPr="00E771F5" w:rsidR="00FB6687">
        <w:rPr>
          <w:sz w:val="18"/>
        </w:rPr>
        <w:t xml:space="preserve"> </w:t>
      </w:r>
      <w:r w:rsidRPr="00E771F5">
        <w:rPr>
          <w:sz w:val="18"/>
        </w:rPr>
        <w:t>basit,</w:t>
      </w:r>
      <w:r w:rsidRPr="00E771F5" w:rsidR="00FB6687">
        <w:rPr>
          <w:sz w:val="18"/>
        </w:rPr>
        <w:t xml:space="preserve"> </w:t>
      </w:r>
      <w:r w:rsidRPr="00E771F5">
        <w:rPr>
          <w:sz w:val="18"/>
        </w:rPr>
        <w:t>daha</w:t>
      </w:r>
      <w:r w:rsidRPr="00E771F5" w:rsidR="00FB6687">
        <w:rPr>
          <w:sz w:val="18"/>
        </w:rPr>
        <w:t xml:space="preserve"> </w:t>
      </w:r>
      <w:r w:rsidRPr="00E771F5">
        <w:rPr>
          <w:sz w:val="18"/>
        </w:rPr>
        <w:t>yalın,</w:t>
      </w:r>
      <w:r w:rsidRPr="00E771F5" w:rsidR="00FB6687">
        <w:rPr>
          <w:sz w:val="18"/>
        </w:rPr>
        <w:t xml:space="preserve"> </w:t>
      </w:r>
      <w:r w:rsidRPr="00E771F5">
        <w:rPr>
          <w:sz w:val="18"/>
        </w:rPr>
        <w:t>çiftçilerimizin</w:t>
      </w:r>
      <w:r w:rsidRPr="00E771F5" w:rsidR="00FB6687">
        <w:rPr>
          <w:sz w:val="18"/>
        </w:rPr>
        <w:t xml:space="preserve"> </w:t>
      </w:r>
      <w:r w:rsidRPr="00E771F5">
        <w:rPr>
          <w:sz w:val="18"/>
        </w:rPr>
        <w:t>destekleme</w:t>
      </w:r>
      <w:r w:rsidRPr="00E771F5" w:rsidR="00FB6687">
        <w:rPr>
          <w:sz w:val="18"/>
        </w:rPr>
        <w:t xml:space="preserve"> </w:t>
      </w:r>
      <w:r w:rsidRPr="00E771F5">
        <w:rPr>
          <w:sz w:val="18"/>
        </w:rPr>
        <w:t>ödemelerini</w:t>
      </w:r>
      <w:r w:rsidRPr="00E771F5" w:rsidR="00FB6687">
        <w:rPr>
          <w:sz w:val="18"/>
        </w:rPr>
        <w:t xml:space="preserve"> </w:t>
      </w:r>
      <w:r w:rsidRPr="00E771F5">
        <w:rPr>
          <w:sz w:val="18"/>
        </w:rPr>
        <w:t>yılın</w:t>
      </w:r>
      <w:r w:rsidRPr="00E771F5" w:rsidR="00FB6687">
        <w:rPr>
          <w:sz w:val="18"/>
        </w:rPr>
        <w:t xml:space="preserve"> </w:t>
      </w:r>
      <w:r w:rsidRPr="00E771F5">
        <w:rPr>
          <w:sz w:val="18"/>
        </w:rPr>
        <w:t>birkaç</w:t>
      </w:r>
      <w:r w:rsidRPr="00E771F5" w:rsidR="00FB6687">
        <w:rPr>
          <w:sz w:val="18"/>
        </w:rPr>
        <w:t xml:space="preserve"> </w:t>
      </w:r>
      <w:r w:rsidRPr="00E771F5">
        <w:rPr>
          <w:sz w:val="18"/>
        </w:rPr>
        <w:t>ayında</w:t>
      </w:r>
      <w:r w:rsidRPr="00E771F5" w:rsidR="00FB6687">
        <w:rPr>
          <w:sz w:val="18"/>
        </w:rPr>
        <w:t xml:space="preserve"> </w:t>
      </w:r>
      <w:r w:rsidRPr="00E771F5">
        <w:rPr>
          <w:sz w:val="18"/>
        </w:rPr>
        <w:t>toplulaştırılmış</w:t>
      </w:r>
      <w:r w:rsidRPr="00E771F5" w:rsidR="00FB6687">
        <w:rPr>
          <w:sz w:val="18"/>
        </w:rPr>
        <w:t xml:space="preserve"> </w:t>
      </w:r>
      <w:r w:rsidRPr="00E771F5">
        <w:rPr>
          <w:sz w:val="18"/>
        </w:rPr>
        <w:t>olarak</w:t>
      </w:r>
      <w:r w:rsidRPr="00E771F5" w:rsidR="00FB6687">
        <w:rPr>
          <w:sz w:val="18"/>
        </w:rPr>
        <w:t xml:space="preserve"> </w:t>
      </w:r>
      <w:r w:rsidRPr="00E771F5">
        <w:rPr>
          <w:sz w:val="18"/>
        </w:rPr>
        <w:t>almalarını</w:t>
      </w:r>
      <w:r w:rsidRPr="00E771F5" w:rsidR="00FB6687">
        <w:rPr>
          <w:sz w:val="18"/>
        </w:rPr>
        <w:t xml:space="preserve"> </w:t>
      </w:r>
      <w:r w:rsidRPr="00E771F5">
        <w:rPr>
          <w:sz w:val="18"/>
        </w:rPr>
        <w:t>sağlayacak</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yapılıyor.</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13’üncü</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396CCB" w:rsidP="00E771F5" w:rsidRDefault="00396CCB">
      <w:pPr>
        <w:pStyle w:val="GENELKURUL"/>
        <w:spacing w:line="240" w:lineRule="auto"/>
        <w:rPr>
          <w:sz w:val="18"/>
        </w:rPr>
      </w:pPr>
      <w:r w:rsidRPr="00E771F5">
        <w:rPr>
          <w:sz w:val="18"/>
        </w:rPr>
        <w:t>14’üncü</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396CCB" w:rsidP="00E771F5" w:rsidRDefault="00396CCB">
      <w:pPr>
        <w:tabs>
          <w:tab w:val="center" w:pos="5100"/>
        </w:tabs>
        <w:suppressAutoHyphens/>
        <w:spacing w:before="60" w:after="60"/>
        <w:ind w:firstLine="851"/>
        <w:jc w:val="both"/>
        <w:rPr>
          <w:b/>
          <w:noProof/>
          <w:sz w:val="18"/>
        </w:rPr>
      </w:pPr>
      <w:r w:rsidRPr="00E771F5">
        <w:rPr>
          <w:b/>
          <w:noProof/>
          <w:sz w:val="18"/>
        </w:rPr>
        <w:t>Yürürlük</w:t>
      </w:r>
      <w:r w:rsidRPr="00E771F5" w:rsidR="00FB6687">
        <w:rPr>
          <w:b/>
          <w:noProof/>
          <w:sz w:val="18"/>
        </w:rPr>
        <w:t xml:space="preserve"> </w:t>
      </w:r>
    </w:p>
    <w:p w:rsidRPr="00E771F5" w:rsidR="00396CCB" w:rsidP="00E771F5" w:rsidRDefault="00396CCB">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14-</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Kanun</w:t>
      </w:r>
      <w:r w:rsidRPr="00E771F5" w:rsidR="00FB6687">
        <w:rPr>
          <w:noProof/>
          <w:sz w:val="18"/>
        </w:rPr>
        <w:t xml:space="preserve"> </w:t>
      </w:r>
      <w:r w:rsidRPr="00E771F5">
        <w:rPr>
          <w:noProof/>
          <w:sz w:val="18"/>
        </w:rPr>
        <w:t>1/1/2017</w:t>
      </w:r>
      <w:r w:rsidRPr="00E771F5" w:rsidR="00FB6687">
        <w:rPr>
          <w:noProof/>
          <w:sz w:val="18"/>
        </w:rPr>
        <w:t xml:space="preserve"> </w:t>
      </w:r>
      <w:r w:rsidRPr="00E771F5">
        <w:rPr>
          <w:noProof/>
          <w:sz w:val="18"/>
        </w:rPr>
        <w:t>tarihinde</w:t>
      </w:r>
      <w:r w:rsidRPr="00E771F5" w:rsidR="00FB6687">
        <w:rPr>
          <w:noProof/>
          <w:sz w:val="18"/>
        </w:rPr>
        <w:t xml:space="preserve"> </w:t>
      </w:r>
      <w:r w:rsidRPr="00E771F5">
        <w:rPr>
          <w:noProof/>
          <w:sz w:val="18"/>
        </w:rPr>
        <w:t>yürürlüğe</w:t>
      </w:r>
      <w:r w:rsidRPr="00E771F5" w:rsidR="00FB6687">
        <w:rPr>
          <w:noProof/>
          <w:sz w:val="18"/>
        </w:rPr>
        <w:t xml:space="preserve"> </w:t>
      </w:r>
      <w:r w:rsidRPr="00E771F5">
        <w:rPr>
          <w:noProof/>
          <w:sz w:val="18"/>
        </w:rPr>
        <w:t>girer.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Arzu</w:t>
      </w:r>
      <w:r w:rsidRPr="00E771F5" w:rsidR="00FB6687">
        <w:rPr>
          <w:sz w:val="18"/>
        </w:rPr>
        <w:t xml:space="preserve"> </w:t>
      </w:r>
      <w:r w:rsidRPr="00E771F5">
        <w:rPr>
          <w:sz w:val="18"/>
        </w:rPr>
        <w:t>Erdem’e</w:t>
      </w:r>
      <w:r w:rsidRPr="00E771F5" w:rsidR="00FB6687">
        <w:rPr>
          <w:sz w:val="18"/>
        </w:rPr>
        <w:t xml:space="preserve"> </w:t>
      </w:r>
      <w:r w:rsidRPr="00E771F5">
        <w:rPr>
          <w:sz w:val="18"/>
        </w:rPr>
        <w:t>aittir.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Erdem.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ARZU</w:t>
      </w:r>
      <w:r w:rsidRPr="00E771F5" w:rsidR="00FB6687">
        <w:rPr>
          <w:sz w:val="18"/>
        </w:rPr>
        <w:t xml:space="preserve"> </w:t>
      </w:r>
      <w:r w:rsidRPr="00E771F5">
        <w:rPr>
          <w:sz w:val="18"/>
        </w:rPr>
        <w:t>ERDEM</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bütçenin</w:t>
      </w:r>
      <w:r w:rsidRPr="00E771F5" w:rsidR="00FB6687">
        <w:rPr>
          <w:sz w:val="18"/>
        </w:rPr>
        <w:t xml:space="preserve"> </w:t>
      </w:r>
      <w:r w:rsidRPr="00E771F5">
        <w:rPr>
          <w:sz w:val="18"/>
        </w:rPr>
        <w:t>14’üncü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Gazi</w:t>
      </w:r>
      <w:r w:rsidRPr="00E771F5" w:rsidR="00FB6687">
        <w:rPr>
          <w:sz w:val="18"/>
        </w:rPr>
        <w:t xml:space="preserve"> </w:t>
      </w:r>
      <w:r w:rsidRPr="00E771F5">
        <w:rPr>
          <w:sz w:val="18"/>
        </w:rPr>
        <w:t>Meclisi,</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bizi</w:t>
      </w:r>
      <w:r w:rsidRPr="00E771F5" w:rsidR="00FB6687">
        <w:rPr>
          <w:sz w:val="18"/>
        </w:rPr>
        <w:t xml:space="preserve"> </w:t>
      </w:r>
      <w:r w:rsidRPr="00E771F5">
        <w:rPr>
          <w:sz w:val="18"/>
        </w:rPr>
        <w:t>izleyen</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kıymetli</w:t>
      </w:r>
      <w:r w:rsidRPr="00E771F5" w:rsidR="00FB6687">
        <w:rPr>
          <w:sz w:val="18"/>
        </w:rPr>
        <w:t xml:space="preserve"> </w:t>
      </w:r>
      <w:r w:rsidRPr="00E771F5">
        <w:rPr>
          <w:sz w:val="18"/>
        </w:rPr>
        <w:t>basın</w:t>
      </w:r>
      <w:r w:rsidRPr="00E771F5" w:rsidR="00FB6687">
        <w:rPr>
          <w:sz w:val="18"/>
        </w:rPr>
        <w:t xml:space="preserve"> </w:t>
      </w:r>
      <w:r w:rsidRPr="00E771F5">
        <w:rPr>
          <w:sz w:val="18"/>
        </w:rPr>
        <w:t>mensuplarını</w:t>
      </w:r>
      <w:r w:rsidRPr="00E771F5" w:rsidR="00FB6687">
        <w:rPr>
          <w:sz w:val="18"/>
        </w:rPr>
        <w:t xml:space="preserve"> </w:t>
      </w:r>
      <w:r w:rsidRPr="00E771F5">
        <w:rPr>
          <w:sz w:val="18"/>
        </w:rPr>
        <w:t>ve</w:t>
      </w:r>
      <w:r w:rsidRPr="00E771F5" w:rsidR="00FB6687">
        <w:rPr>
          <w:sz w:val="18"/>
        </w:rPr>
        <w:t xml:space="preserve"> </w:t>
      </w:r>
      <w:r w:rsidRPr="00E771F5">
        <w:rPr>
          <w:sz w:val="18"/>
        </w:rPr>
        <w:t>Gazi</w:t>
      </w:r>
      <w:r w:rsidRPr="00E771F5" w:rsidR="00FB6687">
        <w:rPr>
          <w:sz w:val="18"/>
        </w:rPr>
        <w:t xml:space="preserve"> </w:t>
      </w:r>
      <w:r w:rsidRPr="00E771F5">
        <w:rPr>
          <w:sz w:val="18"/>
        </w:rPr>
        <w:t>Meclisimizin</w:t>
      </w:r>
      <w:r w:rsidRPr="00E771F5" w:rsidR="00FB6687">
        <w:rPr>
          <w:sz w:val="18"/>
        </w:rPr>
        <w:t xml:space="preserve"> </w:t>
      </w:r>
      <w:r w:rsidRPr="00E771F5">
        <w:rPr>
          <w:sz w:val="18"/>
        </w:rPr>
        <w:t>çalışanlarını</w:t>
      </w:r>
      <w:r w:rsidRPr="00E771F5" w:rsidR="00FB6687">
        <w:rPr>
          <w:sz w:val="18"/>
        </w:rPr>
        <w:t xml:space="preserve"> </w:t>
      </w:r>
      <w:r w:rsidRPr="00E771F5">
        <w:rPr>
          <w:sz w:val="18"/>
        </w:rPr>
        <w:t>saygılarımla</w:t>
      </w:r>
      <w:r w:rsidRPr="00E771F5" w:rsidR="00FB6687">
        <w:rPr>
          <w:sz w:val="18"/>
        </w:rPr>
        <w:t xml:space="preserve"> </w:t>
      </w:r>
      <w:r w:rsidRPr="00E771F5">
        <w:rPr>
          <w:sz w:val="18"/>
        </w:rPr>
        <w:t>selamlıyorum.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konuşmama</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dün</w:t>
      </w:r>
      <w:r w:rsidRPr="00E771F5" w:rsidR="00FB6687">
        <w:rPr>
          <w:sz w:val="18"/>
        </w:rPr>
        <w:t xml:space="preserve"> </w:t>
      </w:r>
      <w:r w:rsidRPr="00E771F5">
        <w:rPr>
          <w:sz w:val="18"/>
        </w:rPr>
        <w:t>Gümrük</w:t>
      </w:r>
      <w:r w:rsidRPr="00E771F5" w:rsidR="00FB6687">
        <w:rPr>
          <w:sz w:val="18"/>
        </w:rPr>
        <w:t xml:space="preserve"> </w:t>
      </w:r>
      <w:r w:rsidRPr="00E771F5">
        <w:rPr>
          <w:sz w:val="18"/>
        </w:rPr>
        <w:t>Bakanımız</w:t>
      </w:r>
      <w:r w:rsidRPr="00E771F5" w:rsidR="00FB6687">
        <w:rPr>
          <w:sz w:val="18"/>
        </w:rPr>
        <w:t xml:space="preserve"> </w:t>
      </w:r>
      <w:r w:rsidRPr="00E771F5">
        <w:rPr>
          <w:sz w:val="18"/>
        </w:rPr>
        <w:t>sicil</w:t>
      </w:r>
      <w:r w:rsidRPr="00E771F5" w:rsidR="00FB6687">
        <w:rPr>
          <w:sz w:val="18"/>
        </w:rPr>
        <w:t xml:space="preserve"> </w:t>
      </w:r>
      <w:r w:rsidRPr="00E771F5">
        <w:rPr>
          <w:sz w:val="18"/>
        </w:rPr>
        <w:t>affıyla</w:t>
      </w:r>
      <w:r w:rsidRPr="00E771F5" w:rsidR="00FB6687">
        <w:rPr>
          <w:sz w:val="18"/>
        </w:rPr>
        <w:t xml:space="preserve"> </w:t>
      </w:r>
      <w:r w:rsidRPr="00E771F5">
        <w:rPr>
          <w:sz w:val="18"/>
        </w:rPr>
        <w:t>alakalı</w:t>
      </w:r>
      <w:r w:rsidRPr="00E771F5" w:rsidR="00FB6687">
        <w:rPr>
          <w:sz w:val="18"/>
        </w:rPr>
        <w:t xml:space="preserve"> </w:t>
      </w:r>
      <w:r w:rsidRPr="00E771F5">
        <w:rPr>
          <w:sz w:val="18"/>
        </w:rPr>
        <w:t>“Sicil</w:t>
      </w:r>
      <w:r w:rsidRPr="00E771F5" w:rsidR="00FB6687">
        <w:rPr>
          <w:sz w:val="18"/>
        </w:rPr>
        <w:t xml:space="preserve"> </w:t>
      </w:r>
      <w:r w:rsidRPr="00E771F5">
        <w:rPr>
          <w:sz w:val="18"/>
        </w:rPr>
        <w:t>affı</w:t>
      </w:r>
      <w:r w:rsidRPr="00E771F5" w:rsidR="00FB6687">
        <w:rPr>
          <w:sz w:val="18"/>
        </w:rPr>
        <w:t xml:space="preserve"> </w:t>
      </w:r>
      <w:r w:rsidRPr="00E771F5">
        <w:rPr>
          <w:sz w:val="18"/>
        </w:rPr>
        <w:t>gelecek.”</w:t>
      </w:r>
      <w:r w:rsidRPr="00E771F5" w:rsidR="00FB6687">
        <w:rPr>
          <w:sz w:val="18"/>
        </w:rPr>
        <w:t xml:space="preserve"> </w:t>
      </w:r>
      <w:r w:rsidRPr="00E771F5">
        <w:rPr>
          <w:sz w:val="18"/>
        </w:rPr>
        <w:t>diye</w:t>
      </w:r>
      <w:r w:rsidRPr="00E771F5" w:rsidR="00FB6687">
        <w:rPr>
          <w:sz w:val="18"/>
        </w:rPr>
        <w:t xml:space="preserve"> </w:t>
      </w:r>
      <w:r w:rsidRPr="00E771F5">
        <w:rPr>
          <w:sz w:val="18"/>
        </w:rPr>
        <w:t>kürsüden</w:t>
      </w:r>
      <w:r w:rsidRPr="00E771F5" w:rsidR="00FB6687">
        <w:rPr>
          <w:sz w:val="18"/>
        </w:rPr>
        <w:t xml:space="preserve"> </w:t>
      </w:r>
      <w:r w:rsidRPr="00E771F5">
        <w:rPr>
          <w:sz w:val="18"/>
        </w:rPr>
        <w:t>müjde</w:t>
      </w:r>
      <w:r w:rsidRPr="00E771F5" w:rsidR="00FB6687">
        <w:rPr>
          <w:sz w:val="18"/>
        </w:rPr>
        <w:t xml:space="preserve"> </w:t>
      </w:r>
      <w:r w:rsidRPr="00E771F5">
        <w:rPr>
          <w:sz w:val="18"/>
        </w:rPr>
        <w:t>verdi</w:t>
      </w:r>
      <w:r w:rsidRPr="00E771F5" w:rsidR="00FB6687">
        <w:rPr>
          <w:sz w:val="18"/>
        </w:rPr>
        <w:t xml:space="preserve"> </w:t>
      </w:r>
      <w:r w:rsidRPr="00E771F5">
        <w:rPr>
          <w:sz w:val="18"/>
        </w:rPr>
        <w:t>ancak</w:t>
      </w:r>
      <w:r w:rsidRPr="00E771F5" w:rsidR="00FB6687">
        <w:rPr>
          <w:sz w:val="18"/>
        </w:rPr>
        <w:t xml:space="preserve"> </w:t>
      </w:r>
      <w:r w:rsidRPr="00E771F5">
        <w:rPr>
          <w:sz w:val="18"/>
        </w:rPr>
        <w:t>şimdi,</w:t>
      </w:r>
      <w:r w:rsidRPr="00E771F5" w:rsidR="00FB6687">
        <w:rPr>
          <w:sz w:val="18"/>
        </w:rPr>
        <w:t xml:space="preserve"> </w:t>
      </w:r>
      <w:r w:rsidRPr="00E771F5">
        <w:rPr>
          <w:sz w:val="18"/>
        </w:rPr>
        <w:t>Maliye</w:t>
      </w:r>
      <w:r w:rsidRPr="00E771F5" w:rsidR="00FB6687">
        <w:rPr>
          <w:sz w:val="18"/>
        </w:rPr>
        <w:t xml:space="preserve"> </w:t>
      </w:r>
      <w:r w:rsidRPr="00E771F5">
        <w:rPr>
          <w:sz w:val="18"/>
        </w:rPr>
        <w:t>Bakanımız</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alakalı</w:t>
      </w:r>
      <w:r w:rsidRPr="00E771F5" w:rsidR="00FB6687">
        <w:rPr>
          <w:sz w:val="18"/>
        </w:rPr>
        <w:t xml:space="preserve"> </w:t>
      </w:r>
      <w:r w:rsidRPr="00E771F5">
        <w:rPr>
          <w:sz w:val="18"/>
        </w:rPr>
        <w:t>“Çalışmalarımız</w:t>
      </w:r>
      <w:r w:rsidRPr="00E771F5" w:rsidR="00FB6687">
        <w:rPr>
          <w:sz w:val="18"/>
        </w:rPr>
        <w:t xml:space="preserve"> </w:t>
      </w:r>
      <w:r w:rsidRPr="00E771F5">
        <w:rPr>
          <w:sz w:val="18"/>
        </w:rPr>
        <w:t>sürüyor,</w:t>
      </w:r>
      <w:r w:rsidRPr="00E771F5" w:rsidR="00FB6687">
        <w:rPr>
          <w:sz w:val="18"/>
        </w:rPr>
        <w:t xml:space="preserve"> </w:t>
      </w:r>
      <w:r w:rsidRPr="00E771F5">
        <w:rPr>
          <w:sz w:val="18"/>
        </w:rPr>
        <w:t>yakında</w:t>
      </w:r>
      <w:r w:rsidRPr="00E771F5" w:rsidR="00FB6687">
        <w:rPr>
          <w:sz w:val="18"/>
        </w:rPr>
        <w:t xml:space="preserve"> </w:t>
      </w:r>
      <w:r w:rsidRPr="00E771F5">
        <w:rPr>
          <w:sz w:val="18"/>
        </w:rPr>
        <w:t>bir</w:t>
      </w:r>
      <w:r w:rsidRPr="00E771F5" w:rsidR="00FB6687">
        <w:rPr>
          <w:sz w:val="18"/>
        </w:rPr>
        <w:t xml:space="preserve"> </w:t>
      </w:r>
      <w:r w:rsidRPr="00E771F5">
        <w:rPr>
          <w:sz w:val="18"/>
        </w:rPr>
        <w:t>açıklama</w:t>
      </w:r>
      <w:r w:rsidRPr="00E771F5" w:rsidR="00FB6687">
        <w:rPr>
          <w:sz w:val="18"/>
        </w:rPr>
        <w:t xml:space="preserve"> </w:t>
      </w:r>
      <w:r w:rsidRPr="00E771F5">
        <w:rPr>
          <w:sz w:val="18"/>
        </w:rPr>
        <w:t>yapacağız.”</w:t>
      </w:r>
      <w:r w:rsidRPr="00E771F5" w:rsidR="00FB6687">
        <w:rPr>
          <w:sz w:val="18"/>
        </w:rPr>
        <w:t xml:space="preserve"> </w:t>
      </w:r>
      <w:r w:rsidRPr="00E771F5">
        <w:rPr>
          <w:sz w:val="18"/>
        </w:rPr>
        <w:t>dedi.</w:t>
      </w:r>
      <w:r w:rsidRPr="00E771F5" w:rsidR="00FB6687">
        <w:rPr>
          <w:sz w:val="18"/>
        </w:rPr>
        <w:t xml:space="preserve"> </w:t>
      </w:r>
      <w:r w:rsidRPr="00E771F5">
        <w:rPr>
          <w:sz w:val="18"/>
        </w:rPr>
        <w:t>Herhâlde,</w:t>
      </w:r>
      <w:r w:rsidRPr="00E771F5" w:rsidR="00FB6687">
        <w:rPr>
          <w:sz w:val="18"/>
        </w:rPr>
        <w:t xml:space="preserve"> </w:t>
      </w:r>
      <w:r w:rsidRPr="00E771F5">
        <w:rPr>
          <w:sz w:val="18"/>
        </w:rPr>
        <w:t>Hükûmet</w:t>
      </w:r>
      <w:r w:rsidRPr="00E771F5" w:rsidR="00FB6687">
        <w:rPr>
          <w:sz w:val="18"/>
        </w:rPr>
        <w:t xml:space="preserve"> </w:t>
      </w:r>
      <w:r w:rsidRPr="00E771F5">
        <w:rPr>
          <w:sz w:val="18"/>
        </w:rPr>
        <w:t>yetkilileri</w:t>
      </w:r>
      <w:r w:rsidRPr="00E771F5" w:rsidR="00FB6687">
        <w:rPr>
          <w:sz w:val="18"/>
        </w:rPr>
        <w:t xml:space="preserve"> </w:t>
      </w:r>
      <w:r w:rsidRPr="00E771F5">
        <w:rPr>
          <w:sz w:val="18"/>
        </w:rPr>
        <w:t>arasında</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bir</w:t>
      </w:r>
      <w:r w:rsidRPr="00E771F5" w:rsidR="00FB6687">
        <w:rPr>
          <w:sz w:val="18"/>
        </w:rPr>
        <w:t xml:space="preserve"> </w:t>
      </w:r>
      <w:r w:rsidRPr="00E771F5">
        <w:rPr>
          <w:sz w:val="18"/>
        </w:rPr>
        <w:t>iletişimsizlik</w:t>
      </w:r>
      <w:r w:rsidRPr="00E771F5" w:rsidR="00FB6687">
        <w:rPr>
          <w:sz w:val="18"/>
        </w:rPr>
        <w:t xml:space="preserve"> </w:t>
      </w:r>
      <w:r w:rsidRPr="00E771F5">
        <w:rPr>
          <w:sz w:val="18"/>
        </w:rPr>
        <w:t>veya</w:t>
      </w:r>
      <w:r w:rsidRPr="00E771F5" w:rsidR="00FB6687">
        <w:rPr>
          <w:sz w:val="18"/>
        </w:rPr>
        <w:t xml:space="preserve"> </w:t>
      </w:r>
      <w:r w:rsidRPr="00E771F5">
        <w:rPr>
          <w:sz w:val="18"/>
        </w:rPr>
        <w:t>mutabık</w:t>
      </w:r>
      <w:r w:rsidRPr="00E771F5" w:rsidR="00FB6687">
        <w:rPr>
          <w:sz w:val="18"/>
        </w:rPr>
        <w:t xml:space="preserve"> </w:t>
      </w:r>
      <w:r w:rsidRPr="00E771F5">
        <w:rPr>
          <w:sz w:val="18"/>
        </w:rPr>
        <w:t>olmama</w:t>
      </w:r>
      <w:r w:rsidRPr="00E771F5" w:rsidR="00FB6687">
        <w:rPr>
          <w:sz w:val="18"/>
        </w:rPr>
        <w:t xml:space="preserve"> </w:t>
      </w:r>
      <w:r w:rsidRPr="00E771F5">
        <w:rPr>
          <w:sz w:val="18"/>
        </w:rPr>
        <w:t>durumu</w:t>
      </w:r>
      <w:r w:rsidRPr="00E771F5" w:rsidR="00FB6687">
        <w:rPr>
          <w:sz w:val="18"/>
        </w:rPr>
        <w:t xml:space="preserve"> </w:t>
      </w:r>
      <w:r w:rsidRPr="00E771F5">
        <w:rPr>
          <w:sz w:val="18"/>
        </w:rPr>
        <w:t>var.</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buradan</w:t>
      </w:r>
      <w:r w:rsidRPr="00E771F5" w:rsidR="00FB6687">
        <w:rPr>
          <w:sz w:val="18"/>
        </w:rPr>
        <w:t xml:space="preserve"> </w:t>
      </w:r>
      <w:r w:rsidRPr="00E771F5">
        <w:rPr>
          <w:sz w:val="18"/>
        </w:rPr>
        <w:t>tekrar</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açıklama</w:t>
      </w:r>
      <w:r w:rsidRPr="00E771F5" w:rsidR="00FB6687">
        <w:rPr>
          <w:sz w:val="18"/>
        </w:rPr>
        <w:t xml:space="preserve"> </w:t>
      </w:r>
      <w:r w:rsidRPr="00E771F5">
        <w:rPr>
          <w:sz w:val="18"/>
        </w:rPr>
        <w:t>beklediğimizi</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Ülkemizde</w:t>
      </w:r>
      <w:r w:rsidRPr="00E771F5" w:rsidR="00FB6687">
        <w:rPr>
          <w:sz w:val="18"/>
        </w:rPr>
        <w:t xml:space="preserve"> </w:t>
      </w:r>
      <w:r w:rsidRPr="00E771F5">
        <w:rPr>
          <w:sz w:val="18"/>
        </w:rPr>
        <w:t>tarımsal</w:t>
      </w:r>
      <w:r w:rsidRPr="00E771F5" w:rsidR="00FB6687">
        <w:rPr>
          <w:sz w:val="18"/>
        </w:rPr>
        <w:t xml:space="preserve"> </w:t>
      </w:r>
      <w:r w:rsidRPr="00E771F5">
        <w:rPr>
          <w:sz w:val="18"/>
        </w:rPr>
        <w:t>üretimin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düşük</w:t>
      </w:r>
      <w:r w:rsidRPr="00E771F5" w:rsidR="00FB6687">
        <w:rPr>
          <w:sz w:val="18"/>
        </w:rPr>
        <w:t xml:space="preserve"> </w:t>
      </w:r>
      <w:r w:rsidRPr="00E771F5">
        <w:rPr>
          <w:sz w:val="18"/>
        </w:rPr>
        <w:t>olduğunu</w:t>
      </w:r>
      <w:r w:rsidRPr="00E771F5" w:rsidR="00FB6687">
        <w:rPr>
          <w:sz w:val="18"/>
        </w:rPr>
        <w:t xml:space="preserve"> </w:t>
      </w:r>
      <w:r w:rsidRPr="00E771F5">
        <w:rPr>
          <w:sz w:val="18"/>
        </w:rPr>
        <w:t>hepimiz</w:t>
      </w:r>
      <w:r w:rsidRPr="00E771F5" w:rsidR="00FB6687">
        <w:rPr>
          <w:sz w:val="18"/>
        </w:rPr>
        <w:t xml:space="preserve"> </w:t>
      </w:r>
      <w:r w:rsidRPr="00E771F5">
        <w:rPr>
          <w:sz w:val="18"/>
        </w:rPr>
        <w:t>bilmekteyiz.</w:t>
      </w:r>
      <w:r w:rsidRPr="00E771F5" w:rsidR="00FB6687">
        <w:rPr>
          <w:sz w:val="18"/>
        </w:rPr>
        <w:t xml:space="preserve"> </w:t>
      </w:r>
      <w:r w:rsidRPr="00E771F5">
        <w:rPr>
          <w:sz w:val="18"/>
        </w:rPr>
        <w:t>Ülkemizde</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yılda</w:t>
      </w:r>
      <w:r w:rsidRPr="00E771F5" w:rsidR="00FB6687">
        <w:rPr>
          <w:sz w:val="18"/>
        </w:rPr>
        <w:t xml:space="preserve"> </w:t>
      </w:r>
      <w:r w:rsidRPr="00E771F5">
        <w:rPr>
          <w:sz w:val="18"/>
        </w:rPr>
        <w:t>gıda</w:t>
      </w:r>
      <w:r w:rsidRPr="00E771F5" w:rsidR="00FB6687">
        <w:rPr>
          <w:sz w:val="18"/>
        </w:rPr>
        <w:t xml:space="preserve"> </w:t>
      </w:r>
      <w:r w:rsidRPr="00E771F5">
        <w:rPr>
          <w:sz w:val="18"/>
        </w:rPr>
        <w:t>harcamaları</w:t>
      </w:r>
      <w:r w:rsidRPr="00E771F5" w:rsidR="00FB6687">
        <w:rPr>
          <w:sz w:val="18"/>
        </w:rPr>
        <w:t xml:space="preserve"> </w:t>
      </w:r>
      <w:r w:rsidRPr="00E771F5">
        <w:rPr>
          <w:sz w:val="18"/>
        </w:rPr>
        <w:t>yaklaşık</w:t>
      </w:r>
      <w:r w:rsidRPr="00E771F5" w:rsidR="00FB6687">
        <w:rPr>
          <w:sz w:val="18"/>
        </w:rPr>
        <w:t xml:space="preserve"> </w:t>
      </w:r>
      <w:r w:rsidRPr="00E771F5">
        <w:rPr>
          <w:sz w:val="18"/>
        </w:rPr>
        <w:t>yüzde</w:t>
      </w:r>
      <w:r w:rsidRPr="00E771F5" w:rsidR="00FB6687">
        <w:rPr>
          <w:sz w:val="18"/>
        </w:rPr>
        <w:t xml:space="preserve"> </w:t>
      </w:r>
      <w:r w:rsidRPr="00E771F5">
        <w:rPr>
          <w:sz w:val="18"/>
        </w:rPr>
        <w:t>30’un</w:t>
      </w:r>
      <w:r w:rsidRPr="00E771F5" w:rsidR="00FB6687">
        <w:rPr>
          <w:sz w:val="18"/>
        </w:rPr>
        <w:t xml:space="preserve"> </w:t>
      </w:r>
      <w:r w:rsidRPr="00E771F5">
        <w:rPr>
          <w:sz w:val="18"/>
        </w:rPr>
        <w:t>üzerinde</w:t>
      </w:r>
      <w:r w:rsidRPr="00E771F5" w:rsidR="00FB6687">
        <w:rPr>
          <w:sz w:val="18"/>
        </w:rPr>
        <w:t xml:space="preserve"> </w:t>
      </w:r>
      <w:r w:rsidRPr="00E771F5">
        <w:rPr>
          <w:sz w:val="18"/>
        </w:rPr>
        <w:t>artarken</w:t>
      </w:r>
      <w:r w:rsidRPr="00E771F5" w:rsidR="00FB6687">
        <w:rPr>
          <w:sz w:val="18"/>
        </w:rPr>
        <w:t xml:space="preserve"> </w:t>
      </w:r>
      <w:r w:rsidRPr="00E771F5">
        <w:rPr>
          <w:sz w:val="18"/>
        </w:rPr>
        <w:t>üretim</w:t>
      </w:r>
      <w:r w:rsidRPr="00E771F5" w:rsidR="00FB6687">
        <w:rPr>
          <w:sz w:val="18"/>
        </w:rPr>
        <w:t xml:space="preserve"> </w:t>
      </w:r>
      <w:r w:rsidRPr="00E771F5">
        <w:rPr>
          <w:sz w:val="18"/>
        </w:rPr>
        <w:t>neredeyse</w:t>
      </w:r>
      <w:r w:rsidRPr="00E771F5" w:rsidR="00FB6687">
        <w:rPr>
          <w:sz w:val="18"/>
        </w:rPr>
        <w:t xml:space="preserve"> </w:t>
      </w:r>
      <w:r w:rsidRPr="00E771F5">
        <w:rPr>
          <w:sz w:val="18"/>
        </w:rPr>
        <w:t>sabit</w:t>
      </w:r>
      <w:r w:rsidRPr="00E771F5" w:rsidR="00FB6687">
        <w:rPr>
          <w:sz w:val="18"/>
        </w:rPr>
        <w:t xml:space="preserve"> </w:t>
      </w:r>
      <w:r w:rsidRPr="00E771F5">
        <w:rPr>
          <w:sz w:val="18"/>
        </w:rPr>
        <w:t>kalmıştır.</w:t>
      </w:r>
      <w:r w:rsidRPr="00E771F5" w:rsidR="00FB6687">
        <w:rPr>
          <w:sz w:val="18"/>
        </w:rPr>
        <w:t xml:space="preserve"> </w:t>
      </w:r>
      <w:r w:rsidRPr="00E771F5">
        <w:rPr>
          <w:sz w:val="18"/>
        </w:rPr>
        <w:t>Aynı</w:t>
      </w:r>
      <w:r w:rsidRPr="00E771F5" w:rsidR="00FB6687">
        <w:rPr>
          <w:sz w:val="18"/>
        </w:rPr>
        <w:t xml:space="preserve"> </w:t>
      </w:r>
      <w:r w:rsidRPr="00E771F5">
        <w:rPr>
          <w:sz w:val="18"/>
        </w:rPr>
        <w:t>süreçte</w:t>
      </w:r>
      <w:r w:rsidRPr="00E771F5" w:rsidR="00FB6687">
        <w:rPr>
          <w:sz w:val="18"/>
        </w:rPr>
        <w:t xml:space="preserve"> </w:t>
      </w:r>
      <w:r w:rsidRPr="00E771F5">
        <w:rPr>
          <w:sz w:val="18"/>
        </w:rPr>
        <w:t>nüfusumuz</w:t>
      </w:r>
      <w:r w:rsidRPr="00E771F5" w:rsidR="00FB6687">
        <w:rPr>
          <w:sz w:val="18"/>
        </w:rPr>
        <w:t xml:space="preserve"> </w:t>
      </w:r>
      <w:r w:rsidRPr="00E771F5">
        <w:rPr>
          <w:sz w:val="18"/>
        </w:rPr>
        <w:t>da</w:t>
      </w:r>
      <w:r w:rsidRPr="00E771F5" w:rsidR="00FB6687">
        <w:rPr>
          <w:sz w:val="18"/>
        </w:rPr>
        <w:t xml:space="preserve"> </w:t>
      </w:r>
      <w:r w:rsidRPr="00E771F5">
        <w:rPr>
          <w:sz w:val="18"/>
        </w:rPr>
        <w:t>yüzde</w:t>
      </w:r>
      <w:r w:rsidRPr="00E771F5" w:rsidR="00FB6687">
        <w:rPr>
          <w:sz w:val="18"/>
        </w:rPr>
        <w:t xml:space="preserve"> </w:t>
      </w:r>
      <w:r w:rsidRPr="00E771F5">
        <w:rPr>
          <w:sz w:val="18"/>
        </w:rPr>
        <w:t>12</w:t>
      </w:r>
      <w:r w:rsidRPr="00E771F5" w:rsidR="00FB6687">
        <w:rPr>
          <w:sz w:val="18"/>
        </w:rPr>
        <w:t xml:space="preserve"> </w:t>
      </w:r>
      <w:r w:rsidRPr="00E771F5">
        <w:rPr>
          <w:sz w:val="18"/>
        </w:rPr>
        <w:t>civarında</w:t>
      </w:r>
      <w:r w:rsidRPr="00E771F5" w:rsidR="00FB6687">
        <w:rPr>
          <w:sz w:val="18"/>
        </w:rPr>
        <w:t xml:space="preserve"> </w:t>
      </w:r>
      <w:r w:rsidRPr="00E771F5">
        <w:rPr>
          <w:sz w:val="18"/>
        </w:rPr>
        <w:t>artmıştır.</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iki</w:t>
      </w:r>
      <w:r w:rsidRPr="00E771F5" w:rsidR="00FB6687">
        <w:rPr>
          <w:sz w:val="18"/>
        </w:rPr>
        <w:t xml:space="preserve"> </w:t>
      </w:r>
      <w:r w:rsidRPr="00E771F5">
        <w:rPr>
          <w:sz w:val="18"/>
        </w:rPr>
        <w:t>yılda</w:t>
      </w:r>
      <w:r w:rsidRPr="00E771F5" w:rsidR="00FB6687">
        <w:rPr>
          <w:sz w:val="18"/>
        </w:rPr>
        <w:t xml:space="preserve"> </w:t>
      </w:r>
      <w:r w:rsidRPr="00E771F5">
        <w:rPr>
          <w:sz w:val="18"/>
        </w:rPr>
        <w:t>ekilen,</w:t>
      </w:r>
      <w:r w:rsidRPr="00E771F5" w:rsidR="00FB6687">
        <w:rPr>
          <w:sz w:val="18"/>
        </w:rPr>
        <w:t xml:space="preserve"> </w:t>
      </w:r>
      <w:r w:rsidRPr="00E771F5">
        <w:rPr>
          <w:sz w:val="18"/>
        </w:rPr>
        <w:t>dikilen</w:t>
      </w:r>
      <w:r w:rsidRPr="00E771F5" w:rsidR="00FB6687">
        <w:rPr>
          <w:sz w:val="18"/>
        </w:rPr>
        <w:t xml:space="preserve"> </w:t>
      </w:r>
      <w:r w:rsidRPr="00E771F5">
        <w:rPr>
          <w:sz w:val="18"/>
        </w:rPr>
        <w:t>arazi</w:t>
      </w:r>
      <w:r w:rsidRPr="00E771F5" w:rsidR="00FB6687">
        <w:rPr>
          <w:sz w:val="18"/>
        </w:rPr>
        <w:t xml:space="preserve"> </w:t>
      </w:r>
      <w:r w:rsidRPr="00E771F5">
        <w:rPr>
          <w:sz w:val="18"/>
        </w:rPr>
        <w:t>miktarı</w:t>
      </w:r>
      <w:r w:rsidRPr="00E771F5" w:rsidR="00FB6687">
        <w:rPr>
          <w:sz w:val="18"/>
        </w:rPr>
        <w:t xml:space="preserve"> </w:t>
      </w:r>
      <w:r w:rsidRPr="00E771F5">
        <w:rPr>
          <w:sz w:val="18"/>
        </w:rPr>
        <w:t>yaklaşık</w:t>
      </w:r>
      <w:r w:rsidRPr="00E771F5" w:rsidR="00FB6687">
        <w:rPr>
          <w:sz w:val="18"/>
        </w:rPr>
        <w:t xml:space="preserve"> </w:t>
      </w:r>
      <w:r w:rsidRPr="00E771F5">
        <w:rPr>
          <w:sz w:val="18"/>
        </w:rPr>
        <w:t>10</w:t>
      </w:r>
      <w:r w:rsidRPr="00E771F5" w:rsidR="00FB6687">
        <w:rPr>
          <w:sz w:val="18"/>
        </w:rPr>
        <w:t xml:space="preserve"> </w:t>
      </w:r>
      <w:r w:rsidRPr="00E771F5">
        <w:rPr>
          <w:sz w:val="18"/>
        </w:rPr>
        <w:t>milyon</w:t>
      </w:r>
      <w:r w:rsidRPr="00E771F5" w:rsidR="00FB6687">
        <w:rPr>
          <w:sz w:val="18"/>
        </w:rPr>
        <w:t xml:space="preserve"> </w:t>
      </w:r>
      <w:r w:rsidRPr="00E771F5">
        <w:rPr>
          <w:sz w:val="18"/>
        </w:rPr>
        <w:t>hektar</w:t>
      </w:r>
      <w:r w:rsidRPr="00E771F5" w:rsidR="00FB6687">
        <w:rPr>
          <w:sz w:val="18"/>
        </w:rPr>
        <w:t xml:space="preserve"> </w:t>
      </w:r>
      <w:r w:rsidRPr="00E771F5">
        <w:rPr>
          <w:sz w:val="18"/>
        </w:rPr>
        <w:t>azalmıştır.</w:t>
      </w:r>
      <w:r w:rsidRPr="00E771F5" w:rsidR="00FB6687">
        <w:rPr>
          <w:sz w:val="18"/>
        </w:rPr>
        <w:t xml:space="preserve"> </w:t>
      </w:r>
      <w:r w:rsidRPr="00E771F5">
        <w:rPr>
          <w:sz w:val="18"/>
        </w:rPr>
        <w:t>Gıda</w:t>
      </w:r>
      <w:r w:rsidRPr="00E771F5" w:rsidR="00FB6687">
        <w:rPr>
          <w:sz w:val="18"/>
        </w:rPr>
        <w:t xml:space="preserve"> </w:t>
      </w:r>
      <w:r w:rsidRPr="00E771F5">
        <w:rPr>
          <w:sz w:val="18"/>
        </w:rPr>
        <w:t>denetimi</w:t>
      </w:r>
      <w:r w:rsidRPr="00E771F5" w:rsidR="00FB6687">
        <w:rPr>
          <w:sz w:val="18"/>
        </w:rPr>
        <w:t xml:space="preserve"> </w:t>
      </w:r>
      <w:r w:rsidRPr="00E771F5">
        <w:rPr>
          <w:sz w:val="18"/>
        </w:rPr>
        <w:t>yeteri</w:t>
      </w:r>
      <w:r w:rsidRPr="00E771F5" w:rsidR="00FB6687">
        <w:rPr>
          <w:sz w:val="18"/>
        </w:rPr>
        <w:t xml:space="preserve"> </w:t>
      </w:r>
      <w:r w:rsidRPr="00E771F5">
        <w:rPr>
          <w:sz w:val="18"/>
        </w:rPr>
        <w:t>kadar</w:t>
      </w:r>
      <w:r w:rsidRPr="00E771F5" w:rsidR="00FB6687">
        <w:rPr>
          <w:sz w:val="18"/>
        </w:rPr>
        <w:t xml:space="preserve"> </w:t>
      </w:r>
      <w:r w:rsidRPr="00E771F5">
        <w:rPr>
          <w:sz w:val="18"/>
        </w:rPr>
        <w:t>yapılmamaktadır,</w:t>
      </w:r>
      <w:r w:rsidRPr="00E771F5" w:rsidR="00FB6687">
        <w:rPr>
          <w:sz w:val="18"/>
        </w:rPr>
        <w:t xml:space="preserve"> </w:t>
      </w:r>
      <w:r w:rsidRPr="00E771F5">
        <w:rPr>
          <w:sz w:val="18"/>
        </w:rPr>
        <w:t>zararlı</w:t>
      </w:r>
      <w:r w:rsidRPr="00E771F5" w:rsidR="00FB6687">
        <w:rPr>
          <w:sz w:val="18"/>
        </w:rPr>
        <w:t xml:space="preserve"> </w:t>
      </w:r>
      <w:r w:rsidRPr="00E771F5">
        <w:rPr>
          <w:sz w:val="18"/>
        </w:rPr>
        <w:t>gıdalar</w:t>
      </w:r>
      <w:r w:rsidRPr="00E771F5" w:rsidR="00FB6687">
        <w:rPr>
          <w:sz w:val="18"/>
        </w:rPr>
        <w:t xml:space="preserve"> </w:t>
      </w:r>
      <w:r w:rsidRPr="00E771F5">
        <w:rPr>
          <w:sz w:val="18"/>
        </w:rPr>
        <w:t>maalesef,</w:t>
      </w:r>
      <w:r w:rsidRPr="00E771F5" w:rsidR="00FB6687">
        <w:rPr>
          <w:sz w:val="18"/>
        </w:rPr>
        <w:t xml:space="preserve"> </w:t>
      </w:r>
      <w:r w:rsidRPr="00E771F5">
        <w:rPr>
          <w:sz w:val="18"/>
        </w:rPr>
        <w:t>piyasada</w:t>
      </w:r>
      <w:r w:rsidRPr="00E771F5" w:rsidR="00FB6687">
        <w:rPr>
          <w:sz w:val="18"/>
        </w:rPr>
        <w:t xml:space="preserve"> </w:t>
      </w:r>
      <w:r w:rsidRPr="00E771F5">
        <w:rPr>
          <w:sz w:val="18"/>
        </w:rPr>
        <w:t>dolaşmaktadır.</w:t>
      </w:r>
      <w:r w:rsidRPr="00E771F5" w:rsidR="00FB6687">
        <w:rPr>
          <w:sz w:val="18"/>
        </w:rPr>
        <w:t xml:space="preserve"> </w:t>
      </w:r>
      <w:r w:rsidRPr="00E771F5">
        <w:rPr>
          <w:sz w:val="18"/>
        </w:rPr>
        <w:t>Merdiven</w:t>
      </w:r>
      <w:r w:rsidRPr="00E771F5" w:rsidR="00FB6687">
        <w:rPr>
          <w:sz w:val="18"/>
        </w:rPr>
        <w:t xml:space="preserve"> </w:t>
      </w:r>
      <w:r w:rsidRPr="00E771F5">
        <w:rPr>
          <w:sz w:val="18"/>
        </w:rPr>
        <w:t>altı</w:t>
      </w:r>
      <w:r w:rsidRPr="00E771F5" w:rsidR="00FB6687">
        <w:rPr>
          <w:sz w:val="18"/>
        </w:rPr>
        <w:t xml:space="preserve"> </w:t>
      </w:r>
      <w:r w:rsidRPr="00E771F5">
        <w:rPr>
          <w:sz w:val="18"/>
        </w:rPr>
        <w:t>üretimler</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artmaktadır.</w:t>
      </w:r>
      <w:r w:rsidRPr="00E771F5" w:rsidR="00FB6687">
        <w:rPr>
          <w:sz w:val="18"/>
        </w:rPr>
        <w:t xml:space="preserve"> </w:t>
      </w:r>
      <w:r w:rsidRPr="00E771F5">
        <w:rPr>
          <w:sz w:val="18"/>
        </w:rPr>
        <w:t>Hayvancılık</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sorunlarımızdan</w:t>
      </w:r>
      <w:r w:rsidRPr="00E771F5" w:rsidR="00FB6687">
        <w:rPr>
          <w:sz w:val="18"/>
        </w:rPr>
        <w:t xml:space="preserve"> </w:t>
      </w:r>
      <w:r w:rsidRPr="00E771F5">
        <w:rPr>
          <w:sz w:val="18"/>
        </w:rPr>
        <w:t>biri</w:t>
      </w:r>
      <w:r w:rsidRPr="00E771F5" w:rsidR="00FB6687">
        <w:rPr>
          <w:sz w:val="18"/>
        </w:rPr>
        <w:t xml:space="preserve"> </w:t>
      </w:r>
      <w:r w:rsidRPr="00E771F5">
        <w:rPr>
          <w:sz w:val="18"/>
        </w:rPr>
        <w:t>hâline</w:t>
      </w:r>
      <w:r w:rsidRPr="00E771F5" w:rsidR="00FB6687">
        <w:rPr>
          <w:sz w:val="18"/>
        </w:rPr>
        <w:t xml:space="preserve"> </w:t>
      </w:r>
      <w:r w:rsidRPr="00E771F5">
        <w:rPr>
          <w:sz w:val="18"/>
        </w:rPr>
        <w:t>gelmiştir.</w:t>
      </w:r>
      <w:r w:rsidRPr="00E771F5" w:rsidR="00FB6687">
        <w:rPr>
          <w:sz w:val="18"/>
        </w:rPr>
        <w:t xml:space="preserve"> </w:t>
      </w:r>
      <w:r w:rsidRPr="00E771F5">
        <w:rPr>
          <w:sz w:val="18"/>
        </w:rPr>
        <w:t>İthalat</w:t>
      </w:r>
      <w:r w:rsidRPr="00E771F5" w:rsidR="00FB6687">
        <w:rPr>
          <w:sz w:val="18"/>
        </w:rPr>
        <w:t xml:space="preserve"> </w:t>
      </w:r>
      <w:r w:rsidRPr="00E771F5">
        <w:rPr>
          <w:sz w:val="18"/>
        </w:rPr>
        <w:t>politikası</w:t>
      </w:r>
      <w:r w:rsidRPr="00E771F5" w:rsidR="00FB6687">
        <w:rPr>
          <w:sz w:val="18"/>
        </w:rPr>
        <w:t xml:space="preserve"> </w:t>
      </w:r>
      <w:r w:rsidRPr="00E771F5">
        <w:rPr>
          <w:sz w:val="18"/>
        </w:rPr>
        <w:t>hayvancılığa</w:t>
      </w:r>
      <w:r w:rsidRPr="00E771F5" w:rsidR="00FB6687">
        <w:rPr>
          <w:sz w:val="18"/>
        </w:rPr>
        <w:t xml:space="preserve"> </w:t>
      </w:r>
      <w:r w:rsidRPr="00E771F5">
        <w:rPr>
          <w:sz w:val="18"/>
        </w:rPr>
        <w:t>darbe</w:t>
      </w:r>
      <w:r w:rsidRPr="00E771F5" w:rsidR="00FB6687">
        <w:rPr>
          <w:sz w:val="18"/>
        </w:rPr>
        <w:t xml:space="preserve"> </w:t>
      </w:r>
      <w:r w:rsidRPr="00E771F5">
        <w:rPr>
          <w:sz w:val="18"/>
        </w:rPr>
        <w:t>vurmaktadır.</w:t>
      </w:r>
      <w:r w:rsidRPr="00E771F5" w:rsidR="00FB6687">
        <w:rPr>
          <w:sz w:val="18"/>
        </w:rPr>
        <w:t xml:space="preserve"> </w:t>
      </w:r>
      <w:r w:rsidRPr="00E771F5">
        <w:rPr>
          <w:sz w:val="18"/>
        </w:rPr>
        <w:t>Hayvan</w:t>
      </w:r>
      <w:r w:rsidRPr="00E771F5" w:rsidR="00FB6687">
        <w:rPr>
          <w:sz w:val="18"/>
        </w:rPr>
        <w:t xml:space="preserve"> </w:t>
      </w:r>
      <w:r w:rsidRPr="00E771F5">
        <w:rPr>
          <w:sz w:val="18"/>
        </w:rPr>
        <w:t>hastalıkları</w:t>
      </w:r>
      <w:r w:rsidRPr="00E771F5" w:rsidR="00FB6687">
        <w:rPr>
          <w:sz w:val="18"/>
        </w:rPr>
        <w:t xml:space="preserve"> </w:t>
      </w:r>
      <w:r w:rsidRPr="00E771F5">
        <w:rPr>
          <w:sz w:val="18"/>
        </w:rPr>
        <w:t>artmıştır</w:t>
      </w:r>
      <w:r w:rsidRPr="00E771F5" w:rsidR="00FB6687">
        <w:rPr>
          <w:sz w:val="18"/>
        </w:rPr>
        <w:t xml:space="preserve"> </w:t>
      </w:r>
      <w:r w:rsidRPr="00E771F5">
        <w:rPr>
          <w:sz w:val="18"/>
        </w:rPr>
        <w:t>ve</w:t>
      </w:r>
      <w:r w:rsidRPr="00E771F5" w:rsidR="00FB6687">
        <w:rPr>
          <w:sz w:val="18"/>
        </w:rPr>
        <w:t xml:space="preserve"> </w:t>
      </w:r>
      <w:r w:rsidRPr="00E771F5">
        <w:rPr>
          <w:sz w:val="18"/>
        </w:rPr>
        <w:t>hayvancılık</w:t>
      </w:r>
      <w:r w:rsidRPr="00E771F5" w:rsidR="00FB6687">
        <w:rPr>
          <w:sz w:val="18"/>
        </w:rPr>
        <w:t xml:space="preserve"> </w:t>
      </w:r>
      <w:r w:rsidRPr="00E771F5">
        <w:rPr>
          <w:sz w:val="18"/>
        </w:rPr>
        <w:t>gelirimizin</w:t>
      </w:r>
      <w:r w:rsidRPr="00E771F5" w:rsidR="00FB6687">
        <w:rPr>
          <w:sz w:val="18"/>
        </w:rPr>
        <w:t xml:space="preserve"> </w:t>
      </w:r>
      <w:r w:rsidRPr="00E771F5">
        <w:rPr>
          <w:sz w:val="18"/>
        </w:rPr>
        <w:t>zararı</w:t>
      </w:r>
      <w:r w:rsidRPr="00E771F5" w:rsidR="00FB6687">
        <w:rPr>
          <w:sz w:val="18"/>
        </w:rPr>
        <w:t xml:space="preserve"> </w:t>
      </w:r>
      <w:r w:rsidRPr="00E771F5">
        <w:rPr>
          <w:sz w:val="18"/>
        </w:rPr>
        <w:t>yüzde</w:t>
      </w:r>
      <w:r w:rsidRPr="00E771F5" w:rsidR="00FB6687">
        <w:rPr>
          <w:sz w:val="18"/>
        </w:rPr>
        <w:t xml:space="preserve"> </w:t>
      </w:r>
      <w:r w:rsidRPr="00E771F5">
        <w:rPr>
          <w:sz w:val="18"/>
        </w:rPr>
        <w:t>30</w:t>
      </w:r>
      <w:r w:rsidRPr="00E771F5" w:rsidR="00FB6687">
        <w:rPr>
          <w:sz w:val="18"/>
        </w:rPr>
        <w:t xml:space="preserve"> </w:t>
      </w:r>
      <w:r w:rsidRPr="00E771F5">
        <w:rPr>
          <w:sz w:val="18"/>
        </w:rPr>
        <w:t>civarında</w:t>
      </w:r>
      <w:r w:rsidRPr="00E771F5" w:rsidR="00FB6687">
        <w:rPr>
          <w:sz w:val="18"/>
        </w:rPr>
        <w:t xml:space="preserve"> </w:t>
      </w:r>
      <w:r w:rsidRPr="00E771F5">
        <w:rPr>
          <w:sz w:val="18"/>
        </w:rPr>
        <w:t>olmuştur.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Hayvancılıkta</w:t>
      </w:r>
      <w:r w:rsidRPr="00E771F5" w:rsidR="00FB6687">
        <w:rPr>
          <w:sz w:val="18"/>
        </w:rPr>
        <w:t xml:space="preserve"> </w:t>
      </w:r>
      <w:r w:rsidRPr="00E771F5">
        <w:rPr>
          <w:sz w:val="18"/>
        </w:rPr>
        <w:t>verim</w:t>
      </w:r>
      <w:r w:rsidRPr="00E771F5" w:rsidR="00FB6687">
        <w:rPr>
          <w:sz w:val="18"/>
        </w:rPr>
        <w:t xml:space="preserve"> </w:t>
      </w:r>
      <w:r w:rsidRPr="00E771F5">
        <w:rPr>
          <w:sz w:val="18"/>
        </w:rPr>
        <w:t>düşüşünün</w:t>
      </w:r>
      <w:r w:rsidRPr="00E771F5" w:rsidR="00FB6687">
        <w:rPr>
          <w:sz w:val="18"/>
        </w:rPr>
        <w:t xml:space="preserve"> </w:t>
      </w:r>
      <w:r w:rsidRPr="00E771F5">
        <w:rPr>
          <w:sz w:val="18"/>
        </w:rPr>
        <w:t>başlıca</w:t>
      </w:r>
      <w:r w:rsidRPr="00E771F5" w:rsidR="00FB6687">
        <w:rPr>
          <w:sz w:val="18"/>
        </w:rPr>
        <w:t xml:space="preserve"> </w:t>
      </w:r>
      <w:r w:rsidRPr="00E771F5">
        <w:rPr>
          <w:sz w:val="18"/>
        </w:rPr>
        <w:t>sebepleri</w:t>
      </w:r>
      <w:r w:rsidRPr="00E771F5" w:rsidR="00FB6687">
        <w:rPr>
          <w:sz w:val="18"/>
        </w:rPr>
        <w:t xml:space="preserve"> </w:t>
      </w:r>
      <w:r w:rsidRPr="00E771F5">
        <w:rPr>
          <w:sz w:val="18"/>
        </w:rPr>
        <w:t>ise</w:t>
      </w:r>
      <w:r w:rsidRPr="00E771F5" w:rsidR="00FB6687">
        <w:rPr>
          <w:sz w:val="18"/>
        </w:rPr>
        <w:t xml:space="preserve"> </w:t>
      </w:r>
      <w:r w:rsidRPr="00E771F5">
        <w:rPr>
          <w:sz w:val="18"/>
        </w:rPr>
        <w:t>hayvan</w:t>
      </w:r>
      <w:r w:rsidRPr="00E771F5" w:rsidR="00FB6687">
        <w:rPr>
          <w:sz w:val="18"/>
        </w:rPr>
        <w:t xml:space="preserve"> </w:t>
      </w:r>
      <w:r w:rsidRPr="00E771F5">
        <w:rPr>
          <w:sz w:val="18"/>
        </w:rPr>
        <w:t>ıslahında</w:t>
      </w:r>
      <w:r w:rsidRPr="00E771F5" w:rsidR="00FB6687">
        <w:rPr>
          <w:sz w:val="18"/>
        </w:rPr>
        <w:t xml:space="preserve"> </w:t>
      </w:r>
      <w:r w:rsidRPr="00E771F5">
        <w:rPr>
          <w:sz w:val="18"/>
        </w:rPr>
        <w:t>yetersizlik,</w:t>
      </w:r>
      <w:r w:rsidRPr="00E771F5" w:rsidR="00FB6687">
        <w:rPr>
          <w:sz w:val="18"/>
        </w:rPr>
        <w:t xml:space="preserve"> </w:t>
      </w:r>
      <w:r w:rsidRPr="00E771F5">
        <w:rPr>
          <w:sz w:val="18"/>
        </w:rPr>
        <w:t>ilkel</w:t>
      </w:r>
      <w:r w:rsidRPr="00E771F5" w:rsidR="00FB6687">
        <w:rPr>
          <w:sz w:val="18"/>
        </w:rPr>
        <w:t xml:space="preserve"> </w:t>
      </w:r>
      <w:r w:rsidRPr="00E771F5">
        <w:rPr>
          <w:sz w:val="18"/>
        </w:rPr>
        <w:t>ahırlarda</w:t>
      </w:r>
      <w:r w:rsidRPr="00E771F5" w:rsidR="00FB6687">
        <w:rPr>
          <w:sz w:val="18"/>
        </w:rPr>
        <w:t xml:space="preserve"> </w:t>
      </w:r>
      <w:r w:rsidRPr="00E771F5">
        <w:rPr>
          <w:sz w:val="18"/>
        </w:rPr>
        <w:t>hayvancılık,</w:t>
      </w:r>
      <w:r w:rsidRPr="00E771F5" w:rsidR="00FB6687">
        <w:rPr>
          <w:sz w:val="18"/>
        </w:rPr>
        <w:t xml:space="preserve"> </w:t>
      </w:r>
      <w:r w:rsidRPr="00E771F5">
        <w:rPr>
          <w:sz w:val="18"/>
        </w:rPr>
        <w:t>yetersiz</w:t>
      </w:r>
      <w:r w:rsidRPr="00E771F5" w:rsidR="00FB6687">
        <w:rPr>
          <w:sz w:val="18"/>
        </w:rPr>
        <w:t xml:space="preserve"> </w:t>
      </w:r>
      <w:r w:rsidRPr="00E771F5">
        <w:rPr>
          <w:sz w:val="18"/>
        </w:rPr>
        <w:t>ve</w:t>
      </w:r>
      <w:r w:rsidRPr="00E771F5" w:rsidR="00FB6687">
        <w:rPr>
          <w:sz w:val="18"/>
        </w:rPr>
        <w:t xml:space="preserve"> </w:t>
      </w:r>
      <w:r w:rsidRPr="00E771F5">
        <w:rPr>
          <w:sz w:val="18"/>
        </w:rPr>
        <w:t>hatalı</w:t>
      </w:r>
      <w:r w:rsidRPr="00E771F5" w:rsidR="00FB6687">
        <w:rPr>
          <w:sz w:val="18"/>
        </w:rPr>
        <w:t xml:space="preserve"> </w:t>
      </w:r>
      <w:r w:rsidRPr="00E771F5">
        <w:rPr>
          <w:sz w:val="18"/>
        </w:rPr>
        <w:t>beslenme,</w:t>
      </w:r>
      <w:r w:rsidRPr="00E771F5" w:rsidR="00FB6687">
        <w:rPr>
          <w:sz w:val="18"/>
        </w:rPr>
        <w:t xml:space="preserve"> </w:t>
      </w:r>
      <w:r w:rsidRPr="00E771F5">
        <w:rPr>
          <w:sz w:val="18"/>
        </w:rPr>
        <w:t>genç</w:t>
      </w:r>
      <w:r w:rsidRPr="00E771F5" w:rsidR="00FB6687">
        <w:rPr>
          <w:sz w:val="18"/>
        </w:rPr>
        <w:t xml:space="preserve"> </w:t>
      </w:r>
      <w:r w:rsidRPr="00E771F5">
        <w:rPr>
          <w:sz w:val="18"/>
        </w:rPr>
        <w:t>yaşta</w:t>
      </w:r>
      <w:r w:rsidRPr="00E771F5" w:rsidR="00FB6687">
        <w:rPr>
          <w:sz w:val="18"/>
        </w:rPr>
        <w:t xml:space="preserve"> </w:t>
      </w:r>
      <w:r w:rsidRPr="00E771F5">
        <w:rPr>
          <w:sz w:val="18"/>
        </w:rPr>
        <w:t>hastalığa</w:t>
      </w:r>
      <w:r w:rsidRPr="00E771F5" w:rsidR="00FB6687">
        <w:rPr>
          <w:sz w:val="18"/>
        </w:rPr>
        <w:t xml:space="preserve"> </w:t>
      </w:r>
      <w:r w:rsidRPr="00E771F5">
        <w:rPr>
          <w:sz w:val="18"/>
        </w:rPr>
        <w:t>yakalanma,</w:t>
      </w:r>
      <w:r w:rsidRPr="00E771F5" w:rsidR="00FB6687">
        <w:rPr>
          <w:sz w:val="18"/>
        </w:rPr>
        <w:t xml:space="preserve"> </w:t>
      </w:r>
      <w:r w:rsidRPr="00E771F5">
        <w:rPr>
          <w:sz w:val="18"/>
        </w:rPr>
        <w:t>salgın</w:t>
      </w:r>
      <w:r w:rsidRPr="00E771F5" w:rsidR="00FB6687">
        <w:rPr>
          <w:sz w:val="18"/>
        </w:rPr>
        <w:t xml:space="preserve"> </w:t>
      </w:r>
      <w:r w:rsidRPr="00E771F5">
        <w:rPr>
          <w:sz w:val="18"/>
        </w:rPr>
        <w:t>hayvan</w:t>
      </w:r>
      <w:r w:rsidRPr="00E771F5" w:rsidR="00FB6687">
        <w:rPr>
          <w:sz w:val="18"/>
        </w:rPr>
        <w:t xml:space="preserve"> </w:t>
      </w:r>
      <w:r w:rsidRPr="00E771F5">
        <w:rPr>
          <w:sz w:val="18"/>
        </w:rPr>
        <w:t>hastalıkları</w:t>
      </w:r>
      <w:r w:rsidRPr="00E771F5" w:rsidR="00FB6687">
        <w:rPr>
          <w:sz w:val="18"/>
        </w:rPr>
        <w:t xml:space="preserve"> </w:t>
      </w:r>
      <w:r w:rsidRPr="00E771F5">
        <w:rPr>
          <w:sz w:val="18"/>
        </w:rPr>
        <w:t>gelmektedir</w:t>
      </w:r>
      <w:r w:rsidRPr="00E771F5" w:rsidR="00FB6687">
        <w:rPr>
          <w:sz w:val="18"/>
        </w:rPr>
        <w:t xml:space="preserve"> </w:t>
      </w:r>
      <w:r w:rsidRPr="00E771F5">
        <w:rPr>
          <w:sz w:val="18"/>
        </w:rPr>
        <w:t>ve</w:t>
      </w:r>
      <w:r w:rsidRPr="00E771F5" w:rsidR="00FB6687">
        <w:rPr>
          <w:sz w:val="18"/>
        </w:rPr>
        <w:t xml:space="preserve"> </w:t>
      </w:r>
      <w:r w:rsidRPr="00E771F5">
        <w:rPr>
          <w:sz w:val="18"/>
        </w:rPr>
        <w:t>buradan</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r w:rsidRPr="00E771F5" w:rsidR="00FB6687">
        <w:rPr>
          <w:sz w:val="18"/>
        </w:rPr>
        <w:t xml:space="preserve"> </w:t>
      </w:r>
      <w:r w:rsidRPr="00E771F5">
        <w:rPr>
          <w:sz w:val="18"/>
        </w:rPr>
        <w:t>ki</w:t>
      </w:r>
      <w:r w:rsidRPr="00E771F5" w:rsidR="00FB6687">
        <w:rPr>
          <w:sz w:val="18"/>
        </w:rPr>
        <w:t xml:space="preserve"> </w:t>
      </w:r>
      <w:r w:rsidRPr="00E771F5">
        <w:rPr>
          <w:sz w:val="18"/>
        </w:rPr>
        <w:t>bizler</w:t>
      </w:r>
      <w:r w:rsidRPr="00E771F5" w:rsidR="00FB6687">
        <w:rPr>
          <w:sz w:val="18"/>
        </w:rPr>
        <w:t xml:space="preserve"> </w:t>
      </w:r>
      <w:r w:rsidRPr="00E771F5">
        <w:rPr>
          <w:sz w:val="18"/>
        </w:rPr>
        <w:t>dünyada</w:t>
      </w:r>
      <w:r w:rsidRPr="00E771F5" w:rsidR="00FB6687">
        <w:rPr>
          <w:sz w:val="18"/>
        </w:rPr>
        <w:t xml:space="preserve"> </w:t>
      </w:r>
      <w:r w:rsidRPr="00E771F5">
        <w:rPr>
          <w:sz w:val="18"/>
        </w:rPr>
        <w:t>en</w:t>
      </w:r>
      <w:r w:rsidRPr="00E771F5" w:rsidR="00FB6687">
        <w:rPr>
          <w:sz w:val="18"/>
        </w:rPr>
        <w:t xml:space="preserve"> </w:t>
      </w:r>
      <w:r w:rsidRPr="00E771F5">
        <w:rPr>
          <w:sz w:val="18"/>
        </w:rPr>
        <w:t>pahalı</w:t>
      </w:r>
      <w:r w:rsidRPr="00E771F5" w:rsidR="00FB6687">
        <w:rPr>
          <w:sz w:val="18"/>
        </w:rPr>
        <w:t xml:space="preserve"> </w:t>
      </w:r>
      <w:r w:rsidRPr="00E771F5">
        <w:rPr>
          <w:sz w:val="18"/>
        </w:rPr>
        <w:t>eti</w:t>
      </w:r>
      <w:r w:rsidRPr="00E771F5" w:rsidR="00FB6687">
        <w:rPr>
          <w:sz w:val="18"/>
        </w:rPr>
        <w:t xml:space="preserve"> </w:t>
      </w:r>
      <w:r w:rsidRPr="00E771F5">
        <w:rPr>
          <w:sz w:val="18"/>
        </w:rPr>
        <w:t>yiyen</w:t>
      </w:r>
      <w:r w:rsidRPr="00E771F5" w:rsidR="00FB6687">
        <w:rPr>
          <w:sz w:val="18"/>
        </w:rPr>
        <w:t xml:space="preserve"> </w:t>
      </w:r>
      <w:r w:rsidRPr="00E771F5">
        <w:rPr>
          <w:sz w:val="18"/>
        </w:rPr>
        <w:t>ülkelerden</w:t>
      </w:r>
      <w:r w:rsidRPr="00E771F5" w:rsidR="00FB6687">
        <w:rPr>
          <w:sz w:val="18"/>
        </w:rPr>
        <w:t xml:space="preserve"> </w:t>
      </w:r>
      <w:r w:rsidRPr="00E771F5">
        <w:rPr>
          <w:sz w:val="18"/>
        </w:rPr>
        <w:t>birisiyiz.</w:t>
      </w:r>
      <w:r w:rsidRPr="00E771F5" w:rsidR="00FB6687">
        <w:rPr>
          <w:sz w:val="18"/>
        </w:rPr>
        <w:t xml:space="preserve"> </w:t>
      </w:r>
      <w:r w:rsidRPr="00E771F5">
        <w:rPr>
          <w:sz w:val="18"/>
        </w:rPr>
        <w:t>Aşılamanın</w:t>
      </w:r>
      <w:r w:rsidRPr="00E771F5" w:rsidR="00FB6687">
        <w:rPr>
          <w:sz w:val="18"/>
        </w:rPr>
        <w:t xml:space="preserve"> </w:t>
      </w:r>
      <w:r w:rsidRPr="00E771F5">
        <w:rPr>
          <w:sz w:val="18"/>
        </w:rPr>
        <w:t>zamanında</w:t>
      </w:r>
      <w:r w:rsidRPr="00E771F5" w:rsidR="00FB6687">
        <w:rPr>
          <w:sz w:val="18"/>
        </w:rPr>
        <w:t xml:space="preserve"> </w:t>
      </w:r>
      <w:r w:rsidRPr="00E771F5">
        <w:rPr>
          <w:sz w:val="18"/>
        </w:rPr>
        <w:t>yapılmaması</w:t>
      </w:r>
      <w:r w:rsidRPr="00E771F5" w:rsidR="00FB6687">
        <w:rPr>
          <w:sz w:val="18"/>
        </w:rPr>
        <w:t xml:space="preserve"> </w:t>
      </w:r>
      <w:r w:rsidRPr="00E771F5">
        <w:rPr>
          <w:sz w:val="18"/>
        </w:rPr>
        <w:t>nedeniyle</w:t>
      </w:r>
      <w:r w:rsidRPr="00E771F5" w:rsidR="00FB6687">
        <w:rPr>
          <w:sz w:val="18"/>
        </w:rPr>
        <w:t xml:space="preserve"> </w:t>
      </w:r>
      <w:r w:rsidRPr="00E771F5">
        <w:rPr>
          <w:sz w:val="18"/>
        </w:rPr>
        <w:t>her</w:t>
      </w:r>
      <w:r w:rsidRPr="00E771F5" w:rsidR="00FB6687">
        <w:rPr>
          <w:sz w:val="18"/>
        </w:rPr>
        <w:t xml:space="preserve"> </w:t>
      </w:r>
      <w:r w:rsidRPr="00E771F5">
        <w:rPr>
          <w:sz w:val="18"/>
        </w:rPr>
        <w:t>yıl</w:t>
      </w:r>
      <w:r w:rsidRPr="00E771F5" w:rsidR="00FB6687">
        <w:rPr>
          <w:sz w:val="18"/>
        </w:rPr>
        <w:t xml:space="preserve"> </w:t>
      </w:r>
      <w:r w:rsidRPr="00E771F5">
        <w:rPr>
          <w:sz w:val="18"/>
        </w:rPr>
        <w:t>400</w:t>
      </w:r>
      <w:r w:rsidRPr="00E771F5" w:rsidR="00FB6687">
        <w:rPr>
          <w:sz w:val="18"/>
        </w:rPr>
        <w:t xml:space="preserve"> </w:t>
      </w:r>
      <w:r w:rsidRPr="00E771F5">
        <w:rPr>
          <w:sz w:val="18"/>
        </w:rPr>
        <w:t>bin</w:t>
      </w:r>
      <w:r w:rsidRPr="00E771F5" w:rsidR="00FB6687">
        <w:rPr>
          <w:sz w:val="18"/>
        </w:rPr>
        <w:t xml:space="preserve"> </w:t>
      </w:r>
      <w:r w:rsidRPr="00E771F5">
        <w:rPr>
          <w:sz w:val="18"/>
        </w:rPr>
        <w:t>civarında</w:t>
      </w:r>
      <w:r w:rsidRPr="00E771F5" w:rsidR="00FB6687">
        <w:rPr>
          <w:sz w:val="18"/>
        </w:rPr>
        <w:t xml:space="preserve"> </w:t>
      </w:r>
      <w:r w:rsidRPr="00E771F5">
        <w:rPr>
          <w:sz w:val="18"/>
        </w:rPr>
        <w:t>buzağı</w:t>
      </w:r>
      <w:r w:rsidRPr="00E771F5" w:rsidR="00FB6687">
        <w:rPr>
          <w:sz w:val="18"/>
        </w:rPr>
        <w:t xml:space="preserve"> </w:t>
      </w:r>
      <w:r w:rsidRPr="00E771F5">
        <w:rPr>
          <w:sz w:val="18"/>
        </w:rPr>
        <w:t>kaybı</w:t>
      </w:r>
      <w:r w:rsidRPr="00E771F5" w:rsidR="00FB6687">
        <w:rPr>
          <w:sz w:val="18"/>
        </w:rPr>
        <w:t xml:space="preserve"> </w:t>
      </w:r>
      <w:r w:rsidRPr="00E771F5">
        <w:rPr>
          <w:sz w:val="18"/>
        </w:rPr>
        <w:t>yaşanmaktadır,</w:t>
      </w:r>
      <w:r w:rsidRPr="00E771F5" w:rsidR="00FB6687">
        <w:rPr>
          <w:sz w:val="18"/>
        </w:rPr>
        <w:t xml:space="preserve"> </w:t>
      </w:r>
      <w:r w:rsidRPr="00E771F5">
        <w:rPr>
          <w:sz w:val="18"/>
        </w:rPr>
        <w:t>bu</w:t>
      </w:r>
      <w:r w:rsidRPr="00E771F5" w:rsidR="00FB6687">
        <w:rPr>
          <w:sz w:val="18"/>
        </w:rPr>
        <w:t xml:space="preserve"> </w:t>
      </w:r>
      <w:r w:rsidRPr="00E771F5">
        <w:rPr>
          <w:sz w:val="18"/>
        </w:rPr>
        <w:t>sayı,</w:t>
      </w:r>
      <w:r w:rsidRPr="00E771F5" w:rsidR="00FB6687">
        <w:rPr>
          <w:sz w:val="18"/>
        </w:rPr>
        <w:t xml:space="preserve"> </w:t>
      </w:r>
      <w:r w:rsidRPr="00E771F5">
        <w:rPr>
          <w:sz w:val="18"/>
        </w:rPr>
        <w:t>ithal</w:t>
      </w:r>
      <w:r w:rsidRPr="00E771F5" w:rsidR="00FB6687">
        <w:rPr>
          <w:sz w:val="18"/>
        </w:rPr>
        <w:t xml:space="preserve"> </w:t>
      </w:r>
      <w:r w:rsidRPr="00E771F5">
        <w:rPr>
          <w:sz w:val="18"/>
        </w:rPr>
        <w:t>ettiğimiz</w:t>
      </w:r>
      <w:r w:rsidRPr="00E771F5" w:rsidR="00FB6687">
        <w:rPr>
          <w:sz w:val="18"/>
        </w:rPr>
        <w:t xml:space="preserve"> </w:t>
      </w:r>
      <w:r w:rsidRPr="00E771F5">
        <w:rPr>
          <w:sz w:val="18"/>
        </w:rPr>
        <w:t>sığır</w:t>
      </w:r>
      <w:r w:rsidRPr="00E771F5" w:rsidR="00FB6687">
        <w:rPr>
          <w:sz w:val="18"/>
        </w:rPr>
        <w:t xml:space="preserve"> </w:t>
      </w:r>
      <w:r w:rsidRPr="00E771F5">
        <w:rPr>
          <w:sz w:val="18"/>
        </w:rPr>
        <w:t>miktarına</w:t>
      </w:r>
      <w:r w:rsidRPr="00E771F5" w:rsidR="00FB6687">
        <w:rPr>
          <w:sz w:val="18"/>
        </w:rPr>
        <w:t xml:space="preserve"> </w:t>
      </w:r>
      <w:r w:rsidRPr="00E771F5">
        <w:rPr>
          <w:sz w:val="18"/>
        </w:rPr>
        <w:t>eşittir.</w:t>
      </w:r>
      <w:r w:rsidRPr="00E771F5" w:rsidR="00FB6687">
        <w:rPr>
          <w:sz w:val="18"/>
        </w:rPr>
        <w:t xml:space="preserve"> </w:t>
      </w:r>
      <w:r w:rsidRPr="00E771F5">
        <w:rPr>
          <w:sz w:val="18"/>
        </w:rPr>
        <w:t>Hayvansal</w:t>
      </w:r>
      <w:r w:rsidRPr="00E771F5" w:rsidR="00FB6687">
        <w:rPr>
          <w:sz w:val="18"/>
        </w:rPr>
        <w:t xml:space="preserve"> </w:t>
      </w:r>
      <w:r w:rsidRPr="00E771F5">
        <w:rPr>
          <w:sz w:val="18"/>
        </w:rPr>
        <w:t>üretimi</w:t>
      </w:r>
      <w:r w:rsidRPr="00E771F5" w:rsidR="00FB6687">
        <w:rPr>
          <w:sz w:val="18"/>
        </w:rPr>
        <w:t xml:space="preserve"> </w:t>
      </w:r>
      <w:r w:rsidRPr="00E771F5">
        <w:rPr>
          <w:sz w:val="18"/>
        </w:rPr>
        <w:t>teşvik</w:t>
      </w:r>
      <w:r w:rsidRPr="00E771F5" w:rsidR="00FB6687">
        <w:rPr>
          <w:sz w:val="18"/>
        </w:rPr>
        <w:t xml:space="preserve"> </w:t>
      </w:r>
      <w:r w:rsidRPr="00E771F5">
        <w:rPr>
          <w:sz w:val="18"/>
        </w:rPr>
        <w:t>etmek</w:t>
      </w:r>
      <w:r w:rsidRPr="00E771F5" w:rsidR="00FB6687">
        <w:rPr>
          <w:sz w:val="18"/>
        </w:rPr>
        <w:t xml:space="preserve"> </w:t>
      </w:r>
      <w:r w:rsidRPr="00E771F5">
        <w:rPr>
          <w:sz w:val="18"/>
        </w:rPr>
        <w:t>için</w:t>
      </w:r>
      <w:r w:rsidRPr="00E771F5" w:rsidR="00FB6687">
        <w:rPr>
          <w:sz w:val="18"/>
        </w:rPr>
        <w:t xml:space="preserve"> </w:t>
      </w:r>
      <w:r w:rsidRPr="00E771F5">
        <w:rPr>
          <w:sz w:val="18"/>
        </w:rPr>
        <w:t>sadece</w:t>
      </w:r>
      <w:r w:rsidRPr="00E771F5" w:rsidR="00FB6687">
        <w:rPr>
          <w:sz w:val="18"/>
        </w:rPr>
        <w:t xml:space="preserve"> </w:t>
      </w:r>
      <w:r w:rsidRPr="00E771F5">
        <w:rPr>
          <w:sz w:val="18"/>
        </w:rPr>
        <w:t>ucuz</w:t>
      </w:r>
      <w:r w:rsidRPr="00E771F5" w:rsidR="00FB6687">
        <w:rPr>
          <w:sz w:val="18"/>
        </w:rPr>
        <w:t xml:space="preserve"> </w:t>
      </w:r>
      <w:r w:rsidRPr="00E771F5">
        <w:rPr>
          <w:sz w:val="18"/>
        </w:rPr>
        <w:t>kredi</w:t>
      </w:r>
      <w:r w:rsidRPr="00E771F5" w:rsidR="00FB6687">
        <w:rPr>
          <w:sz w:val="18"/>
        </w:rPr>
        <w:t xml:space="preserve"> </w:t>
      </w:r>
      <w:r w:rsidRPr="00E771F5">
        <w:rPr>
          <w:sz w:val="18"/>
        </w:rPr>
        <w:t>vermek,</w:t>
      </w:r>
      <w:r w:rsidRPr="00E771F5" w:rsidR="00FB6687">
        <w:rPr>
          <w:sz w:val="18"/>
        </w:rPr>
        <w:t xml:space="preserve"> </w:t>
      </w:r>
      <w:r w:rsidRPr="00E771F5">
        <w:rPr>
          <w:sz w:val="18"/>
        </w:rPr>
        <w:t>ucuz</w:t>
      </w:r>
      <w:r w:rsidRPr="00E771F5" w:rsidR="00FB6687">
        <w:rPr>
          <w:sz w:val="18"/>
        </w:rPr>
        <w:t xml:space="preserve"> </w:t>
      </w:r>
      <w:r w:rsidRPr="00E771F5">
        <w:rPr>
          <w:sz w:val="18"/>
        </w:rPr>
        <w:t>hayvan</w:t>
      </w:r>
      <w:r w:rsidRPr="00E771F5" w:rsidR="00FB6687">
        <w:rPr>
          <w:sz w:val="18"/>
        </w:rPr>
        <w:t xml:space="preserve"> </w:t>
      </w:r>
      <w:r w:rsidRPr="00E771F5">
        <w:rPr>
          <w:sz w:val="18"/>
        </w:rPr>
        <w:t>dağıtmak</w:t>
      </w:r>
      <w:r w:rsidRPr="00E771F5" w:rsidR="00FB6687">
        <w:rPr>
          <w:sz w:val="18"/>
        </w:rPr>
        <w:t xml:space="preserve"> </w:t>
      </w:r>
      <w:r w:rsidRPr="00E771F5">
        <w:rPr>
          <w:sz w:val="18"/>
        </w:rPr>
        <w:t>yeterli</w:t>
      </w:r>
      <w:r w:rsidRPr="00E771F5" w:rsidR="00FB6687">
        <w:rPr>
          <w:sz w:val="18"/>
        </w:rPr>
        <w:t xml:space="preserve"> </w:t>
      </w:r>
      <w:r w:rsidRPr="00E771F5">
        <w:rPr>
          <w:sz w:val="18"/>
        </w:rPr>
        <w:t>değildir,</w:t>
      </w:r>
      <w:r w:rsidRPr="00E771F5" w:rsidR="00FB6687">
        <w:rPr>
          <w:sz w:val="18"/>
        </w:rPr>
        <w:t xml:space="preserve"> </w:t>
      </w:r>
      <w:r w:rsidRPr="00E771F5">
        <w:rPr>
          <w:sz w:val="18"/>
        </w:rPr>
        <w:t>hayvansal</w:t>
      </w:r>
      <w:r w:rsidRPr="00E771F5" w:rsidR="00FB6687">
        <w:rPr>
          <w:sz w:val="18"/>
        </w:rPr>
        <w:t xml:space="preserve"> </w:t>
      </w:r>
      <w:r w:rsidRPr="00E771F5">
        <w:rPr>
          <w:sz w:val="18"/>
        </w:rPr>
        <w:t>üretimi</w:t>
      </w:r>
      <w:r w:rsidRPr="00E771F5" w:rsidR="00FB6687">
        <w:rPr>
          <w:sz w:val="18"/>
        </w:rPr>
        <w:t xml:space="preserve"> </w:t>
      </w:r>
      <w:r w:rsidRPr="00E771F5">
        <w:rPr>
          <w:sz w:val="18"/>
        </w:rPr>
        <w:t>artıracak,</w:t>
      </w:r>
      <w:r w:rsidRPr="00E771F5" w:rsidR="00FB6687">
        <w:rPr>
          <w:sz w:val="18"/>
        </w:rPr>
        <w:t xml:space="preserve"> </w:t>
      </w:r>
      <w:r w:rsidRPr="00E771F5">
        <w:rPr>
          <w:sz w:val="18"/>
        </w:rPr>
        <w:t>kârlı</w:t>
      </w:r>
      <w:r w:rsidRPr="00E771F5" w:rsidR="00FB6687">
        <w:rPr>
          <w:sz w:val="18"/>
        </w:rPr>
        <w:t xml:space="preserve"> </w:t>
      </w:r>
      <w:r w:rsidRPr="00E771F5">
        <w:rPr>
          <w:sz w:val="18"/>
        </w:rPr>
        <w:t>kılacak</w:t>
      </w:r>
      <w:r w:rsidRPr="00E771F5" w:rsidR="00FB6687">
        <w:rPr>
          <w:sz w:val="18"/>
        </w:rPr>
        <w:t xml:space="preserve"> </w:t>
      </w:r>
      <w:r w:rsidRPr="00E771F5">
        <w:rPr>
          <w:sz w:val="18"/>
        </w:rPr>
        <w:t>çalışmaların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yapılması</w:t>
      </w:r>
      <w:r w:rsidRPr="00E771F5" w:rsidR="00FB6687">
        <w:rPr>
          <w:sz w:val="18"/>
        </w:rPr>
        <w:t xml:space="preserve"> </w:t>
      </w:r>
      <w:r w:rsidRPr="00E771F5">
        <w:rPr>
          <w:sz w:val="18"/>
        </w:rPr>
        <w:t>gerekmektedir.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üç</w:t>
      </w:r>
      <w:r w:rsidRPr="00E771F5" w:rsidR="00FB6687">
        <w:rPr>
          <w:sz w:val="18"/>
        </w:rPr>
        <w:t xml:space="preserve"> </w:t>
      </w:r>
      <w:r w:rsidRPr="00E771F5">
        <w:rPr>
          <w:sz w:val="18"/>
        </w:rPr>
        <w:t>tarafı</w:t>
      </w:r>
      <w:r w:rsidRPr="00E771F5" w:rsidR="00FB6687">
        <w:rPr>
          <w:sz w:val="18"/>
        </w:rPr>
        <w:t xml:space="preserve"> </w:t>
      </w:r>
      <w:r w:rsidRPr="00E771F5">
        <w:rPr>
          <w:sz w:val="18"/>
        </w:rPr>
        <w:t>denizlerle</w:t>
      </w:r>
      <w:r w:rsidRPr="00E771F5" w:rsidR="00FB6687">
        <w:rPr>
          <w:sz w:val="18"/>
        </w:rPr>
        <w:t xml:space="preserve"> </w:t>
      </w:r>
      <w:r w:rsidRPr="00E771F5">
        <w:rPr>
          <w:sz w:val="18"/>
        </w:rPr>
        <w:t>çevrili</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ülkeyiz</w:t>
      </w:r>
      <w:r w:rsidRPr="00E771F5" w:rsidR="00FB6687">
        <w:rPr>
          <w:sz w:val="18"/>
        </w:rPr>
        <w:t xml:space="preserve"> </w:t>
      </w:r>
      <w:r w:rsidRPr="00E771F5">
        <w:rPr>
          <w:sz w:val="18"/>
        </w:rPr>
        <w:t>biz</w:t>
      </w:r>
      <w:r w:rsidRPr="00E771F5" w:rsidR="00FB6687">
        <w:rPr>
          <w:sz w:val="18"/>
        </w:rPr>
        <w:t xml:space="preserve"> </w:t>
      </w:r>
      <w:r w:rsidRPr="00E771F5">
        <w:rPr>
          <w:sz w:val="18"/>
        </w:rPr>
        <w:t>ve</w:t>
      </w:r>
      <w:r w:rsidRPr="00E771F5" w:rsidR="00FB6687">
        <w:rPr>
          <w:sz w:val="18"/>
        </w:rPr>
        <w:t xml:space="preserve"> </w:t>
      </w:r>
      <w:r w:rsidRPr="00E771F5">
        <w:rPr>
          <w:sz w:val="18"/>
        </w:rPr>
        <w:t>su</w:t>
      </w:r>
      <w:r w:rsidRPr="00E771F5" w:rsidR="00FB6687">
        <w:rPr>
          <w:sz w:val="18"/>
        </w:rPr>
        <w:t xml:space="preserve"> </w:t>
      </w:r>
      <w:r w:rsidRPr="00E771F5">
        <w:rPr>
          <w:sz w:val="18"/>
        </w:rPr>
        <w:t>ürünleri</w:t>
      </w:r>
      <w:r w:rsidRPr="00E771F5" w:rsidR="00FB6687">
        <w:rPr>
          <w:sz w:val="18"/>
        </w:rPr>
        <w:t xml:space="preserve"> </w:t>
      </w:r>
      <w:r w:rsidRPr="00E771F5">
        <w:rPr>
          <w:sz w:val="18"/>
        </w:rPr>
        <w:t>yeterli</w:t>
      </w:r>
      <w:r w:rsidRPr="00E771F5" w:rsidR="00FB6687">
        <w:rPr>
          <w:sz w:val="18"/>
        </w:rPr>
        <w:t xml:space="preserve"> </w:t>
      </w:r>
      <w:r w:rsidRPr="00E771F5">
        <w:rPr>
          <w:sz w:val="18"/>
        </w:rPr>
        <w:t>oranda</w:t>
      </w:r>
      <w:r w:rsidRPr="00E771F5" w:rsidR="00FB6687">
        <w:rPr>
          <w:sz w:val="18"/>
        </w:rPr>
        <w:t xml:space="preserve"> </w:t>
      </w:r>
      <w:r w:rsidRPr="00E771F5">
        <w:rPr>
          <w:sz w:val="18"/>
        </w:rPr>
        <w:t>değerlendirilmemektedir,</w:t>
      </w:r>
      <w:r w:rsidRPr="00E771F5" w:rsidR="00FB6687">
        <w:rPr>
          <w:sz w:val="18"/>
        </w:rPr>
        <w:t xml:space="preserve"> </w:t>
      </w:r>
      <w:r w:rsidRPr="00E771F5">
        <w:rPr>
          <w:sz w:val="18"/>
        </w:rPr>
        <w:t>bu</w:t>
      </w:r>
      <w:r w:rsidRPr="00E771F5" w:rsidR="00FB6687">
        <w:rPr>
          <w:sz w:val="18"/>
        </w:rPr>
        <w:t xml:space="preserve"> </w:t>
      </w:r>
      <w:r w:rsidRPr="00E771F5">
        <w:rPr>
          <w:sz w:val="18"/>
        </w:rPr>
        <w:t>hususta</w:t>
      </w:r>
      <w:r w:rsidRPr="00E771F5" w:rsidR="00FB6687">
        <w:rPr>
          <w:sz w:val="18"/>
        </w:rPr>
        <w:t xml:space="preserve"> </w:t>
      </w:r>
      <w:r w:rsidRPr="00E771F5">
        <w:rPr>
          <w:sz w:val="18"/>
        </w:rPr>
        <w:t>da</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projeler</w:t>
      </w:r>
      <w:r w:rsidRPr="00E771F5" w:rsidR="00FB6687">
        <w:rPr>
          <w:sz w:val="18"/>
        </w:rPr>
        <w:t xml:space="preserve"> </w:t>
      </w:r>
      <w:r w:rsidRPr="00E771F5">
        <w:rPr>
          <w:sz w:val="18"/>
        </w:rPr>
        <w:t>üretilmemektedir.</w:t>
      </w:r>
      <w:r w:rsidRPr="00E771F5" w:rsidR="00FB6687">
        <w:rPr>
          <w:sz w:val="18"/>
        </w:rPr>
        <w:t xml:space="preserve"> </w:t>
      </w:r>
      <w:r w:rsidRPr="00E771F5">
        <w:rPr>
          <w:sz w:val="18"/>
        </w:rPr>
        <w:t>Aciliyetle,</w:t>
      </w:r>
      <w:r w:rsidRPr="00E771F5" w:rsidR="00FB6687">
        <w:rPr>
          <w:sz w:val="18"/>
        </w:rPr>
        <w:t xml:space="preserve"> </w:t>
      </w:r>
      <w:r w:rsidRPr="00E771F5">
        <w:rPr>
          <w:sz w:val="18"/>
        </w:rPr>
        <w:t>millî</w:t>
      </w:r>
      <w:r w:rsidRPr="00E771F5" w:rsidR="00FB6687">
        <w:rPr>
          <w:sz w:val="18"/>
        </w:rPr>
        <w:t xml:space="preserve"> </w:t>
      </w:r>
      <w:r w:rsidRPr="00E771F5">
        <w:rPr>
          <w:sz w:val="18"/>
        </w:rPr>
        <w:t>deniz</w:t>
      </w:r>
      <w:r w:rsidRPr="00E771F5" w:rsidR="00FB6687">
        <w:rPr>
          <w:sz w:val="18"/>
        </w:rPr>
        <w:t xml:space="preserve"> </w:t>
      </w:r>
      <w:r w:rsidRPr="00E771F5">
        <w:rPr>
          <w:sz w:val="18"/>
        </w:rPr>
        <w:t>projelerinin</w:t>
      </w:r>
      <w:r w:rsidRPr="00E771F5" w:rsidR="00FB6687">
        <w:rPr>
          <w:sz w:val="18"/>
        </w:rPr>
        <w:t xml:space="preserve"> </w:t>
      </w:r>
      <w:r w:rsidRPr="00E771F5">
        <w:rPr>
          <w:sz w:val="18"/>
        </w:rPr>
        <w:t>yapılması</w:t>
      </w:r>
      <w:r w:rsidRPr="00E771F5" w:rsidR="00FB6687">
        <w:rPr>
          <w:sz w:val="18"/>
        </w:rPr>
        <w:t xml:space="preserve"> </w:t>
      </w:r>
      <w:r w:rsidRPr="00E771F5">
        <w:rPr>
          <w:sz w:val="18"/>
        </w:rPr>
        <w:t>gerekiyor.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sağlıklı</w:t>
      </w:r>
      <w:r w:rsidRPr="00E771F5" w:rsidR="00FB6687">
        <w:rPr>
          <w:sz w:val="18"/>
        </w:rPr>
        <w:t xml:space="preserve"> </w:t>
      </w:r>
      <w:r w:rsidRPr="00E771F5">
        <w:rPr>
          <w:sz w:val="18"/>
        </w:rPr>
        <w:t>gıda</w:t>
      </w:r>
      <w:r w:rsidRPr="00E771F5" w:rsidR="00FB6687">
        <w:rPr>
          <w:sz w:val="18"/>
        </w:rPr>
        <w:t xml:space="preserve"> </w:t>
      </w:r>
      <w:r w:rsidRPr="00E771F5">
        <w:rPr>
          <w:sz w:val="18"/>
        </w:rPr>
        <w:t>üretimi</w:t>
      </w:r>
      <w:r w:rsidRPr="00E771F5" w:rsidR="00FB6687">
        <w:rPr>
          <w:sz w:val="18"/>
        </w:rPr>
        <w:t xml:space="preserve"> </w:t>
      </w:r>
      <w:r w:rsidRPr="00E771F5">
        <w:rPr>
          <w:sz w:val="18"/>
        </w:rPr>
        <w:t>ve</w:t>
      </w:r>
      <w:r w:rsidRPr="00E771F5" w:rsidR="00FB6687">
        <w:rPr>
          <w:sz w:val="18"/>
        </w:rPr>
        <w:t xml:space="preserve"> </w:t>
      </w:r>
      <w:r w:rsidRPr="00E771F5">
        <w:rPr>
          <w:sz w:val="18"/>
        </w:rPr>
        <w:t>tüketimi,</w:t>
      </w:r>
      <w:r w:rsidRPr="00E771F5" w:rsidR="00FB6687">
        <w:rPr>
          <w:sz w:val="18"/>
        </w:rPr>
        <w:t xml:space="preserve"> </w:t>
      </w:r>
      <w:r w:rsidRPr="00E771F5">
        <w:rPr>
          <w:sz w:val="18"/>
        </w:rPr>
        <w:t>hayvansal</w:t>
      </w:r>
      <w:r w:rsidRPr="00E771F5" w:rsidR="00FB6687">
        <w:rPr>
          <w:sz w:val="18"/>
        </w:rPr>
        <w:t xml:space="preserve"> </w:t>
      </w:r>
      <w:r w:rsidRPr="00E771F5">
        <w:rPr>
          <w:sz w:val="18"/>
        </w:rPr>
        <w:t>besinlerin</w:t>
      </w:r>
      <w:r w:rsidRPr="00E771F5" w:rsidR="00FB6687">
        <w:rPr>
          <w:sz w:val="18"/>
        </w:rPr>
        <w:t xml:space="preserve"> </w:t>
      </w:r>
      <w:r w:rsidRPr="00E771F5">
        <w:rPr>
          <w:sz w:val="18"/>
        </w:rPr>
        <w:t>sağlıklı</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ve</w:t>
      </w:r>
      <w:r w:rsidRPr="00E771F5" w:rsidR="00FB6687">
        <w:rPr>
          <w:sz w:val="18"/>
        </w:rPr>
        <w:t xml:space="preserve"> </w:t>
      </w:r>
      <w:r w:rsidRPr="00E771F5">
        <w:rPr>
          <w:sz w:val="18"/>
        </w:rPr>
        <w:t>yeterince</w:t>
      </w:r>
      <w:r w:rsidRPr="00E771F5" w:rsidR="00FB6687">
        <w:rPr>
          <w:sz w:val="18"/>
        </w:rPr>
        <w:t xml:space="preserve"> </w:t>
      </w:r>
      <w:r w:rsidRPr="00E771F5">
        <w:rPr>
          <w:sz w:val="18"/>
        </w:rPr>
        <w:t>üretilebilmesi,</w:t>
      </w:r>
      <w:r w:rsidRPr="00E771F5" w:rsidR="00FB6687">
        <w:rPr>
          <w:sz w:val="18"/>
        </w:rPr>
        <w:t xml:space="preserve"> </w:t>
      </w:r>
      <w:r w:rsidRPr="00E771F5">
        <w:rPr>
          <w:sz w:val="18"/>
        </w:rPr>
        <w:t>su</w:t>
      </w:r>
      <w:r w:rsidRPr="00E771F5" w:rsidR="00FB6687">
        <w:rPr>
          <w:sz w:val="18"/>
        </w:rPr>
        <w:t xml:space="preserve"> </w:t>
      </w:r>
      <w:r w:rsidRPr="00E771F5">
        <w:rPr>
          <w:sz w:val="18"/>
        </w:rPr>
        <w:t>ürünlerinin</w:t>
      </w:r>
      <w:r w:rsidRPr="00E771F5" w:rsidR="00FB6687">
        <w:rPr>
          <w:sz w:val="18"/>
        </w:rPr>
        <w:t xml:space="preserve"> </w:t>
      </w:r>
      <w:r w:rsidRPr="00E771F5">
        <w:rPr>
          <w:sz w:val="18"/>
        </w:rPr>
        <w:t>en</w:t>
      </w:r>
      <w:r w:rsidRPr="00E771F5" w:rsidR="00FB6687">
        <w:rPr>
          <w:sz w:val="18"/>
        </w:rPr>
        <w:t xml:space="preserve"> </w:t>
      </w:r>
      <w:r w:rsidRPr="00E771F5">
        <w:rPr>
          <w:sz w:val="18"/>
        </w:rPr>
        <w:t>ekonomik</w:t>
      </w:r>
      <w:r w:rsidRPr="00E771F5" w:rsidR="00FB6687">
        <w:rPr>
          <w:sz w:val="18"/>
        </w:rPr>
        <w:t xml:space="preserve"> </w:t>
      </w:r>
      <w:r w:rsidRPr="00E771F5">
        <w:rPr>
          <w:sz w:val="18"/>
        </w:rPr>
        <w:t>şekilde</w:t>
      </w:r>
      <w:r w:rsidRPr="00E771F5" w:rsidR="00FB6687">
        <w:rPr>
          <w:sz w:val="18"/>
        </w:rPr>
        <w:t xml:space="preserve"> </w:t>
      </w:r>
      <w:r w:rsidRPr="00E771F5">
        <w:rPr>
          <w:sz w:val="18"/>
        </w:rPr>
        <w:t>bizlere</w:t>
      </w:r>
      <w:r w:rsidRPr="00E771F5" w:rsidR="00FB6687">
        <w:rPr>
          <w:sz w:val="18"/>
        </w:rPr>
        <w:t xml:space="preserve"> </w:t>
      </w:r>
      <w:r w:rsidRPr="00E771F5">
        <w:rPr>
          <w:sz w:val="18"/>
        </w:rPr>
        <w:t>ulaştırılabilmesi,</w:t>
      </w:r>
      <w:r w:rsidRPr="00E771F5" w:rsidR="00FB6687">
        <w:rPr>
          <w:sz w:val="18"/>
        </w:rPr>
        <w:t xml:space="preserve"> </w:t>
      </w:r>
      <w:r w:rsidRPr="00E771F5">
        <w:rPr>
          <w:sz w:val="18"/>
        </w:rPr>
        <w:t>ülkemizin</w:t>
      </w:r>
      <w:r w:rsidRPr="00E771F5" w:rsidR="00FB6687">
        <w:rPr>
          <w:sz w:val="18"/>
        </w:rPr>
        <w:t xml:space="preserve"> </w:t>
      </w:r>
      <w:r w:rsidRPr="00E771F5">
        <w:rPr>
          <w:sz w:val="18"/>
        </w:rPr>
        <w:t>ekonomisinin</w:t>
      </w:r>
      <w:r w:rsidRPr="00E771F5" w:rsidR="00FB6687">
        <w:rPr>
          <w:sz w:val="18"/>
        </w:rPr>
        <w:t xml:space="preserve"> </w:t>
      </w:r>
      <w:r w:rsidRPr="00E771F5">
        <w:rPr>
          <w:sz w:val="18"/>
        </w:rPr>
        <w:t>gelişmesi</w:t>
      </w:r>
      <w:r w:rsidRPr="00E771F5" w:rsidR="00FB6687">
        <w:rPr>
          <w:sz w:val="18"/>
        </w:rPr>
        <w:t xml:space="preserve"> </w:t>
      </w:r>
      <w:r w:rsidRPr="00E771F5">
        <w:rPr>
          <w:sz w:val="18"/>
        </w:rPr>
        <w:t>ve</w:t>
      </w:r>
      <w:r w:rsidRPr="00E771F5" w:rsidR="00FB6687">
        <w:rPr>
          <w:sz w:val="18"/>
        </w:rPr>
        <w:t xml:space="preserve"> </w:t>
      </w:r>
      <w:r w:rsidRPr="00E771F5">
        <w:rPr>
          <w:sz w:val="18"/>
        </w:rPr>
        <w:t>doğru</w:t>
      </w:r>
      <w:r w:rsidRPr="00E771F5" w:rsidR="00FB6687">
        <w:rPr>
          <w:sz w:val="18"/>
        </w:rPr>
        <w:t xml:space="preserve"> </w:t>
      </w:r>
      <w:r w:rsidRPr="00E771F5">
        <w:rPr>
          <w:sz w:val="18"/>
        </w:rPr>
        <w:t>tarım</w:t>
      </w:r>
      <w:r w:rsidRPr="00E771F5" w:rsidR="00FB6687">
        <w:rPr>
          <w:sz w:val="18"/>
        </w:rPr>
        <w:t xml:space="preserve"> </w:t>
      </w:r>
      <w:r w:rsidRPr="00E771F5">
        <w:rPr>
          <w:sz w:val="18"/>
        </w:rPr>
        <w:t>ve</w:t>
      </w:r>
      <w:r w:rsidRPr="00E771F5" w:rsidR="00FB6687">
        <w:rPr>
          <w:sz w:val="18"/>
        </w:rPr>
        <w:t xml:space="preserve"> </w:t>
      </w:r>
      <w:r w:rsidRPr="00E771F5">
        <w:rPr>
          <w:sz w:val="18"/>
        </w:rPr>
        <w:t>hayvancılık</w:t>
      </w:r>
      <w:r w:rsidRPr="00E771F5" w:rsidR="00FB6687">
        <w:rPr>
          <w:sz w:val="18"/>
        </w:rPr>
        <w:t xml:space="preserve"> </w:t>
      </w:r>
      <w:r w:rsidRPr="00E771F5">
        <w:rPr>
          <w:sz w:val="18"/>
        </w:rPr>
        <w:t>politikalarının</w:t>
      </w:r>
      <w:r w:rsidRPr="00E771F5" w:rsidR="00FB6687">
        <w:rPr>
          <w:sz w:val="18"/>
        </w:rPr>
        <w:t xml:space="preserve"> </w:t>
      </w:r>
      <w:r w:rsidRPr="00E771F5">
        <w:rPr>
          <w:sz w:val="18"/>
        </w:rPr>
        <w:t>izlenmesi</w:t>
      </w:r>
      <w:r w:rsidRPr="00E771F5" w:rsidR="00FB6687">
        <w:rPr>
          <w:sz w:val="18"/>
        </w:rPr>
        <w:t xml:space="preserve"> </w:t>
      </w:r>
      <w:r w:rsidRPr="00E771F5">
        <w:rPr>
          <w:sz w:val="18"/>
        </w:rPr>
        <w:t>amacıyla</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ziraat,</w:t>
      </w:r>
      <w:r w:rsidRPr="00E771F5" w:rsidR="00FB6687">
        <w:rPr>
          <w:sz w:val="18"/>
        </w:rPr>
        <w:t xml:space="preserve"> </w:t>
      </w:r>
      <w:r w:rsidRPr="00E771F5">
        <w:rPr>
          <w:sz w:val="18"/>
        </w:rPr>
        <w:t>gıda,</w:t>
      </w:r>
      <w:r w:rsidRPr="00E771F5" w:rsidR="00FB6687">
        <w:rPr>
          <w:sz w:val="18"/>
        </w:rPr>
        <w:t xml:space="preserve"> </w:t>
      </w:r>
      <w:r w:rsidRPr="00E771F5">
        <w:rPr>
          <w:sz w:val="18"/>
        </w:rPr>
        <w:t>su</w:t>
      </w:r>
      <w:r w:rsidRPr="00E771F5" w:rsidR="00FB6687">
        <w:rPr>
          <w:sz w:val="18"/>
        </w:rPr>
        <w:t xml:space="preserve"> </w:t>
      </w:r>
      <w:r w:rsidRPr="00E771F5">
        <w:rPr>
          <w:sz w:val="18"/>
        </w:rPr>
        <w:t>ürünleri</w:t>
      </w:r>
      <w:r w:rsidRPr="00E771F5" w:rsidR="00FB6687">
        <w:rPr>
          <w:sz w:val="18"/>
        </w:rPr>
        <w:t xml:space="preserve"> </w:t>
      </w:r>
      <w:r w:rsidRPr="00E771F5">
        <w:rPr>
          <w:sz w:val="18"/>
        </w:rPr>
        <w:t>ve</w:t>
      </w:r>
      <w:r w:rsidRPr="00E771F5" w:rsidR="00FB6687">
        <w:rPr>
          <w:sz w:val="18"/>
        </w:rPr>
        <w:t xml:space="preserve"> </w:t>
      </w:r>
      <w:r w:rsidRPr="00E771F5">
        <w:rPr>
          <w:sz w:val="18"/>
        </w:rPr>
        <w:t>balıkçılık</w:t>
      </w:r>
      <w:r w:rsidRPr="00E771F5" w:rsidR="00FB6687">
        <w:rPr>
          <w:sz w:val="18"/>
        </w:rPr>
        <w:t xml:space="preserve"> </w:t>
      </w:r>
      <w:r w:rsidRPr="00E771F5">
        <w:rPr>
          <w:sz w:val="18"/>
        </w:rPr>
        <w:t>teknolojisi</w:t>
      </w:r>
      <w:r w:rsidRPr="00E771F5" w:rsidR="00FB6687">
        <w:rPr>
          <w:sz w:val="18"/>
        </w:rPr>
        <w:t xml:space="preserve"> </w:t>
      </w:r>
      <w:r w:rsidRPr="00E771F5">
        <w:rPr>
          <w:sz w:val="18"/>
        </w:rPr>
        <w:t>mühendislerinin,</w:t>
      </w:r>
      <w:r w:rsidRPr="00E771F5" w:rsidR="00FB6687">
        <w:rPr>
          <w:sz w:val="18"/>
        </w:rPr>
        <w:t xml:space="preserve"> </w:t>
      </w:r>
      <w:r w:rsidRPr="00E771F5">
        <w:rPr>
          <w:sz w:val="18"/>
        </w:rPr>
        <w:t>veteriner</w:t>
      </w:r>
      <w:r w:rsidRPr="00E771F5" w:rsidR="00FB6687">
        <w:rPr>
          <w:sz w:val="18"/>
        </w:rPr>
        <w:t xml:space="preserve"> </w:t>
      </w:r>
      <w:r w:rsidRPr="00E771F5">
        <w:rPr>
          <w:sz w:val="18"/>
        </w:rPr>
        <w:t>hekimlerin,</w:t>
      </w:r>
      <w:r w:rsidRPr="00E771F5" w:rsidR="00FB6687">
        <w:rPr>
          <w:sz w:val="18"/>
        </w:rPr>
        <w:t xml:space="preserve"> </w:t>
      </w:r>
      <w:r w:rsidRPr="00E771F5">
        <w:rPr>
          <w:sz w:val="18"/>
        </w:rPr>
        <w:t>tekniker</w:t>
      </w:r>
      <w:r w:rsidRPr="00E771F5" w:rsidR="00FB6687">
        <w:rPr>
          <w:sz w:val="18"/>
        </w:rPr>
        <w:t xml:space="preserve"> </w:t>
      </w:r>
      <w:r w:rsidRPr="00E771F5">
        <w:rPr>
          <w:sz w:val="18"/>
        </w:rPr>
        <w:t>ve</w:t>
      </w:r>
      <w:r w:rsidRPr="00E771F5" w:rsidR="00FB6687">
        <w:rPr>
          <w:sz w:val="18"/>
        </w:rPr>
        <w:t xml:space="preserve"> </w:t>
      </w:r>
      <w:r w:rsidRPr="00E771F5">
        <w:rPr>
          <w:sz w:val="18"/>
        </w:rPr>
        <w:t>teknisyenlerin</w:t>
      </w:r>
      <w:r w:rsidRPr="00E771F5" w:rsidR="00FB6687">
        <w:rPr>
          <w:sz w:val="18"/>
        </w:rPr>
        <w:t xml:space="preserve"> </w:t>
      </w:r>
      <w:r w:rsidRPr="00E771F5">
        <w:rPr>
          <w:sz w:val="18"/>
        </w:rPr>
        <w:t>istihdamı</w:t>
      </w:r>
      <w:r w:rsidRPr="00E771F5" w:rsidR="00FB6687">
        <w:rPr>
          <w:sz w:val="18"/>
        </w:rPr>
        <w:t xml:space="preserve"> </w:t>
      </w:r>
      <w:r w:rsidRPr="00E771F5">
        <w:rPr>
          <w:sz w:val="18"/>
        </w:rPr>
        <w:t>şart.</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kadro</w:t>
      </w:r>
      <w:r w:rsidRPr="00E771F5" w:rsidR="00FB6687">
        <w:rPr>
          <w:sz w:val="18"/>
        </w:rPr>
        <w:t xml:space="preserve"> </w:t>
      </w:r>
      <w:r w:rsidRPr="00E771F5">
        <w:rPr>
          <w:sz w:val="18"/>
        </w:rPr>
        <w:t>bekleyen</w:t>
      </w:r>
      <w:r w:rsidRPr="00E771F5" w:rsidR="00FB6687">
        <w:rPr>
          <w:sz w:val="18"/>
        </w:rPr>
        <w:t xml:space="preserve"> </w:t>
      </w:r>
      <w:r w:rsidRPr="00E771F5">
        <w:rPr>
          <w:sz w:val="18"/>
        </w:rPr>
        <w:t>gençlerimizin</w:t>
      </w:r>
      <w:r w:rsidRPr="00E771F5" w:rsidR="00FB6687">
        <w:rPr>
          <w:sz w:val="18"/>
        </w:rPr>
        <w:t xml:space="preserve"> </w:t>
      </w:r>
      <w:r w:rsidRPr="00E771F5">
        <w:rPr>
          <w:sz w:val="18"/>
        </w:rPr>
        <w:t>de</w:t>
      </w:r>
      <w:r w:rsidRPr="00E771F5" w:rsidR="00FB6687">
        <w:rPr>
          <w:sz w:val="18"/>
        </w:rPr>
        <w:t xml:space="preserve"> </w:t>
      </w:r>
      <w:r w:rsidRPr="00E771F5">
        <w:rPr>
          <w:sz w:val="18"/>
        </w:rPr>
        <w:t>yüzünü</w:t>
      </w:r>
      <w:r w:rsidRPr="00E771F5" w:rsidR="00FB6687">
        <w:rPr>
          <w:sz w:val="18"/>
        </w:rPr>
        <w:t xml:space="preserve"> </w:t>
      </w:r>
      <w:r w:rsidRPr="00E771F5">
        <w:rPr>
          <w:sz w:val="18"/>
        </w:rPr>
        <w:t>güldürmemiz</w:t>
      </w:r>
      <w:r w:rsidRPr="00E771F5" w:rsidR="00FB6687">
        <w:rPr>
          <w:sz w:val="18"/>
        </w:rPr>
        <w:t xml:space="preserve"> </w:t>
      </w:r>
      <w:r w:rsidRPr="00E771F5">
        <w:rPr>
          <w:sz w:val="18"/>
        </w:rPr>
        <w:t>gerekmektedir.</w:t>
      </w:r>
      <w:r w:rsidRPr="00E771F5" w:rsidR="00FB6687">
        <w:rPr>
          <w:sz w:val="18"/>
        </w:rPr>
        <w:t xml:space="preserve"> </w:t>
      </w:r>
      <w:r w:rsidRPr="00E771F5">
        <w:rPr>
          <w:sz w:val="18"/>
        </w:rPr>
        <w:t>Böylelikle,</w:t>
      </w:r>
      <w:r w:rsidRPr="00E771F5" w:rsidR="00FB6687">
        <w:rPr>
          <w:sz w:val="18"/>
        </w:rPr>
        <w:t xml:space="preserve"> </w:t>
      </w:r>
      <w:r w:rsidRPr="00E771F5">
        <w:rPr>
          <w:sz w:val="18"/>
        </w:rPr>
        <w:t>ithal</w:t>
      </w:r>
      <w:r w:rsidRPr="00E771F5" w:rsidR="00FB6687">
        <w:rPr>
          <w:sz w:val="18"/>
        </w:rPr>
        <w:t xml:space="preserve"> </w:t>
      </w:r>
      <w:r w:rsidRPr="00E771F5">
        <w:rPr>
          <w:sz w:val="18"/>
        </w:rPr>
        <w:t>etmek</w:t>
      </w:r>
      <w:r w:rsidRPr="00E771F5" w:rsidR="00FB6687">
        <w:rPr>
          <w:sz w:val="18"/>
        </w:rPr>
        <w:t xml:space="preserve"> </w:t>
      </w:r>
      <w:r w:rsidRPr="00E771F5">
        <w:rPr>
          <w:sz w:val="18"/>
        </w:rPr>
        <w:t>yerine</w:t>
      </w:r>
      <w:r w:rsidRPr="00E771F5" w:rsidR="00FB6687">
        <w:rPr>
          <w:sz w:val="18"/>
        </w:rPr>
        <w:t xml:space="preserve"> </w:t>
      </w:r>
      <w:r w:rsidRPr="00E771F5">
        <w:rPr>
          <w:sz w:val="18"/>
        </w:rPr>
        <w:t>üretim</w:t>
      </w:r>
      <w:r w:rsidRPr="00E771F5" w:rsidR="00FB6687">
        <w:rPr>
          <w:sz w:val="18"/>
        </w:rPr>
        <w:t xml:space="preserve"> </w:t>
      </w:r>
      <w:r w:rsidRPr="00E771F5">
        <w:rPr>
          <w:sz w:val="18"/>
        </w:rPr>
        <w:t>yapabilmek</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bölümlerden</w:t>
      </w:r>
      <w:r w:rsidRPr="00E771F5" w:rsidR="00FB6687">
        <w:rPr>
          <w:sz w:val="18"/>
        </w:rPr>
        <w:t xml:space="preserve"> </w:t>
      </w:r>
      <w:r w:rsidRPr="00E771F5">
        <w:rPr>
          <w:sz w:val="18"/>
        </w:rPr>
        <w:t>mezun</w:t>
      </w:r>
      <w:r w:rsidRPr="00E771F5" w:rsidR="00FB6687">
        <w:rPr>
          <w:sz w:val="18"/>
        </w:rPr>
        <w:t xml:space="preserve"> </w:t>
      </w:r>
      <w:r w:rsidRPr="00E771F5">
        <w:rPr>
          <w:sz w:val="18"/>
        </w:rPr>
        <w:t>olan</w:t>
      </w:r>
      <w:r w:rsidRPr="00E771F5" w:rsidR="00FB6687">
        <w:rPr>
          <w:sz w:val="18"/>
        </w:rPr>
        <w:t xml:space="preserve"> </w:t>
      </w:r>
      <w:r w:rsidRPr="00E771F5">
        <w:rPr>
          <w:sz w:val="18"/>
        </w:rPr>
        <w:t>binlerce</w:t>
      </w:r>
      <w:r w:rsidRPr="00E771F5" w:rsidR="00FB6687">
        <w:rPr>
          <w:sz w:val="18"/>
        </w:rPr>
        <w:t xml:space="preserve"> </w:t>
      </w:r>
      <w:r w:rsidRPr="00E771F5">
        <w:rPr>
          <w:sz w:val="18"/>
        </w:rPr>
        <w:t>gencimize</w:t>
      </w:r>
      <w:r w:rsidRPr="00E771F5" w:rsidR="00FB6687">
        <w:rPr>
          <w:sz w:val="18"/>
        </w:rPr>
        <w:t xml:space="preserve"> </w:t>
      </w:r>
      <w:r w:rsidRPr="00E771F5">
        <w:rPr>
          <w:sz w:val="18"/>
        </w:rPr>
        <w:t>de</w:t>
      </w:r>
      <w:r w:rsidRPr="00E771F5" w:rsidR="00FB6687">
        <w:rPr>
          <w:sz w:val="18"/>
        </w:rPr>
        <w:t xml:space="preserve"> </w:t>
      </w:r>
      <w:r w:rsidRPr="00E771F5">
        <w:rPr>
          <w:sz w:val="18"/>
        </w:rPr>
        <w:t>iş</w:t>
      </w:r>
      <w:r w:rsidRPr="00E771F5" w:rsidR="00FB6687">
        <w:rPr>
          <w:sz w:val="18"/>
        </w:rPr>
        <w:t xml:space="preserve"> </w:t>
      </w:r>
      <w:r w:rsidRPr="00E771F5">
        <w:rPr>
          <w:sz w:val="18"/>
        </w:rPr>
        <w:t>imkânı</w:t>
      </w:r>
      <w:r w:rsidRPr="00E771F5" w:rsidR="00FB6687">
        <w:rPr>
          <w:sz w:val="18"/>
        </w:rPr>
        <w:t xml:space="preserve"> </w:t>
      </w:r>
      <w:r w:rsidRPr="00E771F5">
        <w:rPr>
          <w:sz w:val="18"/>
        </w:rPr>
        <w:t>sağlamış</w:t>
      </w:r>
      <w:r w:rsidRPr="00E771F5" w:rsidR="00FB6687">
        <w:rPr>
          <w:sz w:val="18"/>
        </w:rPr>
        <w:t xml:space="preserve"> </w:t>
      </w:r>
      <w:r w:rsidRPr="00E771F5">
        <w:rPr>
          <w:sz w:val="18"/>
        </w:rPr>
        <w:t>oluruz.</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ithalat</w:t>
      </w:r>
      <w:r w:rsidRPr="00E771F5" w:rsidR="00FB6687">
        <w:rPr>
          <w:sz w:val="18"/>
        </w:rPr>
        <w:t xml:space="preserve"> </w:t>
      </w:r>
      <w:r w:rsidRPr="00E771F5">
        <w:rPr>
          <w:sz w:val="18"/>
        </w:rPr>
        <w:t>yerine</w:t>
      </w:r>
      <w:r w:rsidRPr="00E771F5" w:rsidR="00FB6687">
        <w:rPr>
          <w:sz w:val="18"/>
        </w:rPr>
        <w:t xml:space="preserve"> </w:t>
      </w:r>
      <w:r w:rsidRPr="00E771F5">
        <w:rPr>
          <w:sz w:val="18"/>
        </w:rPr>
        <w:t>ihracata</w:t>
      </w:r>
      <w:r w:rsidRPr="00E771F5" w:rsidR="00FB6687">
        <w:rPr>
          <w:sz w:val="18"/>
        </w:rPr>
        <w:t xml:space="preserve"> </w:t>
      </w:r>
      <w:r w:rsidRPr="00E771F5">
        <w:rPr>
          <w:sz w:val="18"/>
        </w:rPr>
        <w:t>yönelmiş</w:t>
      </w:r>
      <w:r w:rsidRPr="00E771F5" w:rsidR="00FB6687">
        <w:rPr>
          <w:sz w:val="18"/>
        </w:rPr>
        <w:t xml:space="preserve"> </w:t>
      </w:r>
      <w:r w:rsidRPr="00E771F5">
        <w:rPr>
          <w:sz w:val="18"/>
        </w:rPr>
        <w:t>oluruz.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Ülkemizdeki</w:t>
      </w:r>
      <w:r w:rsidRPr="00E771F5" w:rsidR="00FB6687">
        <w:rPr>
          <w:sz w:val="18"/>
        </w:rPr>
        <w:t xml:space="preserve"> </w:t>
      </w:r>
      <w:r w:rsidRPr="00E771F5">
        <w:rPr>
          <w:sz w:val="18"/>
        </w:rPr>
        <w:t>aylık</w:t>
      </w:r>
      <w:r w:rsidRPr="00E771F5" w:rsidR="00FB6687">
        <w:rPr>
          <w:sz w:val="18"/>
        </w:rPr>
        <w:t xml:space="preserve"> </w:t>
      </w:r>
      <w:r w:rsidRPr="00E771F5">
        <w:rPr>
          <w:sz w:val="18"/>
        </w:rPr>
        <w:t>ve</w:t>
      </w:r>
      <w:r w:rsidRPr="00E771F5" w:rsidR="00FB6687">
        <w:rPr>
          <w:sz w:val="18"/>
        </w:rPr>
        <w:t xml:space="preserve"> </w:t>
      </w:r>
      <w:r w:rsidRPr="00E771F5">
        <w:rPr>
          <w:sz w:val="18"/>
        </w:rPr>
        <w:t>ücret</w:t>
      </w:r>
      <w:r w:rsidRPr="00E771F5" w:rsidR="00FB6687">
        <w:rPr>
          <w:sz w:val="18"/>
        </w:rPr>
        <w:t xml:space="preserve"> </w:t>
      </w:r>
      <w:r w:rsidRPr="00E771F5">
        <w:rPr>
          <w:sz w:val="18"/>
        </w:rPr>
        <w:t>seviyelerinde</w:t>
      </w:r>
      <w:r w:rsidRPr="00E771F5" w:rsidR="00FB6687">
        <w:rPr>
          <w:sz w:val="18"/>
        </w:rPr>
        <w:t xml:space="preserve"> </w:t>
      </w:r>
      <w:r w:rsidRPr="00E771F5">
        <w:rPr>
          <w:sz w:val="18"/>
        </w:rPr>
        <w:t>asgari</w:t>
      </w:r>
      <w:r w:rsidRPr="00E771F5" w:rsidR="00FB6687">
        <w:rPr>
          <w:sz w:val="18"/>
        </w:rPr>
        <w:t xml:space="preserve"> </w:t>
      </w:r>
      <w:r w:rsidRPr="00E771F5">
        <w:rPr>
          <w:sz w:val="18"/>
        </w:rPr>
        <w:t>ücretliler,</w:t>
      </w:r>
      <w:r w:rsidRPr="00E771F5" w:rsidR="00FB6687">
        <w:rPr>
          <w:sz w:val="18"/>
        </w:rPr>
        <w:t xml:space="preserve"> </w:t>
      </w:r>
      <w:r w:rsidRPr="00E771F5">
        <w:rPr>
          <w:sz w:val="18"/>
        </w:rPr>
        <w:t>emekliler,</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w:t>
      </w:r>
      <w:r w:rsidRPr="00E771F5" w:rsidR="00FB6687">
        <w:rPr>
          <w:sz w:val="18"/>
        </w:rPr>
        <w:t xml:space="preserve"> </w:t>
      </w:r>
      <w:r w:rsidRPr="00E771F5">
        <w:rPr>
          <w:sz w:val="18"/>
        </w:rPr>
        <w:t>ile</w:t>
      </w:r>
      <w:r w:rsidRPr="00E771F5" w:rsidR="00FB6687">
        <w:rPr>
          <w:sz w:val="18"/>
        </w:rPr>
        <w:t xml:space="preserve"> </w:t>
      </w:r>
      <w:r w:rsidRPr="00E771F5">
        <w:rPr>
          <w:sz w:val="18"/>
        </w:rPr>
        <w:t>küçük</w:t>
      </w:r>
      <w:r w:rsidRPr="00E771F5" w:rsidR="00FB6687">
        <w:rPr>
          <w:sz w:val="18"/>
        </w:rPr>
        <w:t xml:space="preserve"> </w:t>
      </w:r>
      <w:r w:rsidRPr="00E771F5">
        <w:rPr>
          <w:sz w:val="18"/>
        </w:rPr>
        <w:t>esnaf</w:t>
      </w:r>
      <w:r w:rsidRPr="00E771F5" w:rsidR="00FB6687">
        <w:rPr>
          <w:sz w:val="18"/>
        </w:rPr>
        <w:t xml:space="preserve"> </w:t>
      </w:r>
      <w:r w:rsidRPr="00E771F5">
        <w:rPr>
          <w:sz w:val="18"/>
        </w:rPr>
        <w:t>ve</w:t>
      </w:r>
      <w:r w:rsidRPr="00E771F5" w:rsidR="00FB6687">
        <w:rPr>
          <w:sz w:val="18"/>
        </w:rPr>
        <w:t xml:space="preserve"> </w:t>
      </w:r>
      <w:r w:rsidRPr="00E771F5">
        <w:rPr>
          <w:sz w:val="18"/>
        </w:rPr>
        <w:t>çiftçinin</w:t>
      </w:r>
      <w:r w:rsidRPr="00E771F5" w:rsidR="00FB6687">
        <w:rPr>
          <w:sz w:val="18"/>
        </w:rPr>
        <w:t xml:space="preserve"> </w:t>
      </w:r>
      <w:r w:rsidRPr="00E771F5">
        <w:rPr>
          <w:sz w:val="18"/>
        </w:rPr>
        <w:t>elde</w:t>
      </w:r>
      <w:r w:rsidRPr="00E771F5" w:rsidR="00FB6687">
        <w:rPr>
          <w:sz w:val="18"/>
        </w:rPr>
        <w:t xml:space="preserve"> </w:t>
      </w:r>
      <w:r w:rsidRPr="00E771F5">
        <w:rPr>
          <w:sz w:val="18"/>
        </w:rPr>
        <w:t>ettiği</w:t>
      </w:r>
      <w:r w:rsidRPr="00E771F5" w:rsidR="00FB6687">
        <w:rPr>
          <w:sz w:val="18"/>
        </w:rPr>
        <w:t xml:space="preserve"> </w:t>
      </w:r>
      <w:r w:rsidRPr="00E771F5">
        <w:rPr>
          <w:sz w:val="18"/>
        </w:rPr>
        <w:t>ücret</w:t>
      </w:r>
      <w:r w:rsidRPr="00E771F5" w:rsidR="00FB6687">
        <w:rPr>
          <w:sz w:val="18"/>
        </w:rPr>
        <w:t xml:space="preserve"> </w:t>
      </w:r>
      <w:r w:rsidRPr="00E771F5">
        <w:rPr>
          <w:sz w:val="18"/>
        </w:rPr>
        <w:t>ve</w:t>
      </w:r>
      <w:r w:rsidRPr="00E771F5" w:rsidR="00FB6687">
        <w:rPr>
          <w:sz w:val="18"/>
        </w:rPr>
        <w:t xml:space="preserve"> </w:t>
      </w:r>
      <w:r w:rsidRPr="00E771F5">
        <w:rPr>
          <w:sz w:val="18"/>
        </w:rPr>
        <w:t>geliri</w:t>
      </w:r>
      <w:r w:rsidRPr="00E771F5" w:rsidR="00FB6687">
        <w:rPr>
          <w:sz w:val="18"/>
        </w:rPr>
        <w:t xml:space="preserve"> </w:t>
      </w:r>
      <w:r w:rsidRPr="00E771F5">
        <w:rPr>
          <w:sz w:val="18"/>
        </w:rPr>
        <w:t>dikkate</w:t>
      </w:r>
      <w:r w:rsidRPr="00E771F5" w:rsidR="00FB6687">
        <w:rPr>
          <w:sz w:val="18"/>
        </w:rPr>
        <w:t xml:space="preserve"> </w:t>
      </w:r>
      <w:r w:rsidRPr="00E771F5">
        <w:rPr>
          <w:sz w:val="18"/>
        </w:rPr>
        <w:t>alacak</w:t>
      </w:r>
      <w:r w:rsidRPr="00E771F5" w:rsidR="00FB6687">
        <w:rPr>
          <w:sz w:val="18"/>
        </w:rPr>
        <w:t xml:space="preserve"> </w:t>
      </w:r>
      <w:r w:rsidRPr="00E771F5">
        <w:rPr>
          <w:sz w:val="18"/>
        </w:rPr>
        <w:t>olursak</w:t>
      </w:r>
      <w:r w:rsidRPr="00E771F5" w:rsidR="00FB6687">
        <w:rPr>
          <w:sz w:val="18"/>
        </w:rPr>
        <w:t xml:space="preserve"> </w:t>
      </w:r>
      <w:r w:rsidRPr="00E771F5">
        <w:rPr>
          <w:sz w:val="18"/>
        </w:rPr>
        <w:t>toplumun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bölümü</w:t>
      </w:r>
      <w:r w:rsidRPr="00E771F5" w:rsidR="00FB6687">
        <w:rPr>
          <w:sz w:val="18"/>
        </w:rPr>
        <w:t xml:space="preserve"> </w:t>
      </w:r>
      <w:r w:rsidRPr="00E771F5">
        <w:rPr>
          <w:sz w:val="18"/>
        </w:rPr>
        <w:t>yoksulluk</w:t>
      </w:r>
      <w:r w:rsidRPr="00E771F5" w:rsidR="00FB6687">
        <w:rPr>
          <w:sz w:val="18"/>
        </w:rPr>
        <w:t xml:space="preserve"> </w:t>
      </w:r>
      <w:r w:rsidRPr="00E771F5">
        <w:rPr>
          <w:sz w:val="18"/>
        </w:rPr>
        <w:t>sınırının</w:t>
      </w:r>
      <w:r w:rsidRPr="00E771F5" w:rsidR="00FB6687">
        <w:rPr>
          <w:sz w:val="18"/>
        </w:rPr>
        <w:t xml:space="preserve"> </w:t>
      </w:r>
      <w:r w:rsidRPr="00E771F5">
        <w:rPr>
          <w:sz w:val="18"/>
        </w:rPr>
        <w:t>altındadır.</w:t>
      </w:r>
      <w:r w:rsidRPr="00E771F5" w:rsidR="00FB6687">
        <w:rPr>
          <w:sz w:val="18"/>
        </w:rPr>
        <w:t xml:space="preserve"> </w:t>
      </w:r>
      <w:r w:rsidRPr="00E771F5">
        <w:rPr>
          <w:sz w:val="18"/>
        </w:rPr>
        <w:t>Mevcut</w:t>
      </w:r>
      <w:r w:rsidRPr="00E771F5" w:rsidR="00FB6687">
        <w:rPr>
          <w:sz w:val="18"/>
        </w:rPr>
        <w:t xml:space="preserve"> </w:t>
      </w:r>
      <w:r w:rsidRPr="00E771F5">
        <w:rPr>
          <w:sz w:val="18"/>
        </w:rPr>
        <w:t>göstergeler</w:t>
      </w:r>
      <w:r w:rsidRPr="00E771F5" w:rsidR="00FB6687">
        <w:rPr>
          <w:sz w:val="18"/>
        </w:rPr>
        <w:t xml:space="preserve"> </w:t>
      </w:r>
      <w:r w:rsidRPr="00E771F5">
        <w:rPr>
          <w:sz w:val="18"/>
        </w:rPr>
        <w:t>ise</w:t>
      </w:r>
      <w:r w:rsidRPr="00E771F5" w:rsidR="00FB6687">
        <w:rPr>
          <w:sz w:val="18"/>
        </w:rPr>
        <w:t xml:space="preserve"> </w:t>
      </w:r>
      <w:r w:rsidRPr="00E771F5">
        <w:rPr>
          <w:sz w:val="18"/>
        </w:rPr>
        <w:t>işsizlik</w:t>
      </w:r>
      <w:r w:rsidRPr="00E771F5" w:rsidR="00FB6687">
        <w:rPr>
          <w:sz w:val="18"/>
        </w:rPr>
        <w:t xml:space="preserve"> </w:t>
      </w:r>
      <w:r w:rsidRPr="00E771F5">
        <w:rPr>
          <w:sz w:val="18"/>
        </w:rPr>
        <w:t>ve</w:t>
      </w:r>
      <w:r w:rsidRPr="00E771F5" w:rsidR="00FB6687">
        <w:rPr>
          <w:sz w:val="18"/>
        </w:rPr>
        <w:t xml:space="preserve"> </w:t>
      </w:r>
      <w:r w:rsidRPr="00E771F5">
        <w:rPr>
          <w:sz w:val="18"/>
        </w:rPr>
        <w:t>yoksulluk</w:t>
      </w:r>
      <w:r w:rsidRPr="00E771F5" w:rsidR="00FB6687">
        <w:rPr>
          <w:sz w:val="18"/>
        </w:rPr>
        <w:t xml:space="preserve"> </w:t>
      </w:r>
      <w:r w:rsidRPr="00E771F5">
        <w:rPr>
          <w:sz w:val="18"/>
        </w:rPr>
        <w:t>sınırının</w:t>
      </w:r>
      <w:r w:rsidRPr="00E771F5" w:rsidR="00FB6687">
        <w:rPr>
          <w:sz w:val="18"/>
        </w:rPr>
        <w:t xml:space="preserve"> </w:t>
      </w:r>
      <w:r w:rsidRPr="00E771F5">
        <w:rPr>
          <w:sz w:val="18"/>
        </w:rPr>
        <w:t>önümüzdeki</w:t>
      </w:r>
      <w:r w:rsidRPr="00E771F5" w:rsidR="00FB6687">
        <w:rPr>
          <w:sz w:val="18"/>
        </w:rPr>
        <w:t xml:space="preserve"> </w:t>
      </w:r>
      <w:r w:rsidRPr="00E771F5">
        <w:rPr>
          <w:sz w:val="18"/>
        </w:rPr>
        <w:t>yıllarda</w:t>
      </w:r>
      <w:r w:rsidRPr="00E771F5" w:rsidR="00FB6687">
        <w:rPr>
          <w:sz w:val="18"/>
        </w:rPr>
        <w:t xml:space="preserve"> </w:t>
      </w:r>
      <w:r w:rsidRPr="00E771F5">
        <w:rPr>
          <w:sz w:val="18"/>
        </w:rPr>
        <w:t>da</w:t>
      </w:r>
      <w:r w:rsidRPr="00E771F5" w:rsidR="00FB6687">
        <w:rPr>
          <w:sz w:val="18"/>
        </w:rPr>
        <w:t xml:space="preserve"> </w:t>
      </w:r>
      <w:r w:rsidRPr="00E771F5">
        <w:rPr>
          <w:sz w:val="18"/>
        </w:rPr>
        <w:t>değişmeyeceğini,</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artarak</w:t>
      </w:r>
      <w:r w:rsidRPr="00E771F5" w:rsidR="00FB6687">
        <w:rPr>
          <w:sz w:val="18"/>
        </w:rPr>
        <w:t xml:space="preserve"> </w:t>
      </w:r>
      <w:r w:rsidRPr="00E771F5">
        <w:rPr>
          <w:sz w:val="18"/>
        </w:rPr>
        <w:t>derinleşeceğini</w:t>
      </w:r>
      <w:r w:rsidRPr="00E771F5" w:rsidR="00FB6687">
        <w:rPr>
          <w:sz w:val="18"/>
        </w:rPr>
        <w:t xml:space="preserve"> </w:t>
      </w:r>
      <w:r w:rsidRPr="00E771F5">
        <w:rPr>
          <w:sz w:val="18"/>
        </w:rPr>
        <w:t>göstermektedir.</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gençlerimizin</w:t>
      </w:r>
      <w:r w:rsidRPr="00E771F5" w:rsidR="00FB6687">
        <w:rPr>
          <w:sz w:val="18"/>
        </w:rPr>
        <w:t xml:space="preserve"> </w:t>
      </w:r>
      <w:r w:rsidRPr="00E771F5">
        <w:rPr>
          <w:sz w:val="18"/>
        </w:rPr>
        <w:t>iş</w:t>
      </w:r>
      <w:r w:rsidRPr="00E771F5" w:rsidR="00FB6687">
        <w:rPr>
          <w:sz w:val="18"/>
        </w:rPr>
        <w:t xml:space="preserve"> </w:t>
      </w:r>
      <w:r w:rsidRPr="00E771F5">
        <w:rPr>
          <w:sz w:val="18"/>
        </w:rPr>
        <w:t>gücüne</w:t>
      </w:r>
      <w:r w:rsidRPr="00E771F5" w:rsidR="00FB6687">
        <w:rPr>
          <w:sz w:val="18"/>
        </w:rPr>
        <w:t xml:space="preserve"> </w:t>
      </w:r>
      <w:r w:rsidRPr="00E771F5">
        <w:rPr>
          <w:sz w:val="18"/>
        </w:rPr>
        <w:t>katılım</w:t>
      </w:r>
      <w:r w:rsidRPr="00E771F5" w:rsidR="00FB6687">
        <w:rPr>
          <w:sz w:val="18"/>
        </w:rPr>
        <w:t xml:space="preserve"> </w:t>
      </w:r>
      <w:r w:rsidRPr="00E771F5">
        <w:rPr>
          <w:sz w:val="18"/>
        </w:rPr>
        <w:t>oranı</w:t>
      </w:r>
      <w:r w:rsidRPr="00E771F5" w:rsidR="00FB6687">
        <w:rPr>
          <w:sz w:val="18"/>
        </w:rPr>
        <w:t xml:space="preserve"> </w:t>
      </w:r>
      <w:r w:rsidRPr="00E771F5">
        <w:rPr>
          <w:sz w:val="18"/>
        </w:rPr>
        <w:t>oldukça</w:t>
      </w:r>
      <w:r w:rsidRPr="00E771F5" w:rsidR="00FB6687">
        <w:rPr>
          <w:sz w:val="18"/>
        </w:rPr>
        <w:t xml:space="preserve"> </w:t>
      </w:r>
      <w:r w:rsidRPr="00E771F5">
        <w:rPr>
          <w:sz w:val="18"/>
        </w:rPr>
        <w:t>düşüktür.</w:t>
      </w:r>
      <w:r w:rsidRPr="00E771F5" w:rsidR="00FB6687">
        <w:rPr>
          <w:sz w:val="18"/>
        </w:rPr>
        <w:t xml:space="preserve"> </w:t>
      </w:r>
      <w:r w:rsidRPr="00E771F5">
        <w:rPr>
          <w:sz w:val="18"/>
        </w:rPr>
        <w:t>Gençlerimizin,</w:t>
      </w:r>
      <w:r w:rsidRPr="00E771F5" w:rsidR="00FB6687">
        <w:rPr>
          <w:sz w:val="18"/>
        </w:rPr>
        <w:t xml:space="preserve"> </w:t>
      </w:r>
      <w:r w:rsidRPr="00E771F5">
        <w:rPr>
          <w:sz w:val="18"/>
        </w:rPr>
        <w:t>eğitimden</w:t>
      </w:r>
      <w:r w:rsidRPr="00E771F5" w:rsidR="00FB6687">
        <w:rPr>
          <w:sz w:val="18"/>
        </w:rPr>
        <w:t xml:space="preserve"> </w:t>
      </w:r>
      <w:r w:rsidRPr="00E771F5">
        <w:rPr>
          <w:sz w:val="18"/>
        </w:rPr>
        <w:t>sonra</w:t>
      </w:r>
      <w:r w:rsidRPr="00E771F5" w:rsidR="00FB6687">
        <w:rPr>
          <w:sz w:val="18"/>
        </w:rPr>
        <w:t xml:space="preserve"> </w:t>
      </w:r>
      <w:r w:rsidRPr="00E771F5">
        <w:rPr>
          <w:sz w:val="18"/>
        </w:rPr>
        <w:t>iş</w:t>
      </w:r>
      <w:r w:rsidRPr="00E771F5" w:rsidR="00FB6687">
        <w:rPr>
          <w:sz w:val="18"/>
        </w:rPr>
        <w:t xml:space="preserve"> </w:t>
      </w:r>
      <w:r w:rsidRPr="00E771F5">
        <w:rPr>
          <w:sz w:val="18"/>
        </w:rPr>
        <w:t>piyasasına</w:t>
      </w:r>
      <w:r w:rsidRPr="00E771F5" w:rsidR="00FB6687">
        <w:rPr>
          <w:sz w:val="18"/>
        </w:rPr>
        <w:t xml:space="preserve"> </w:t>
      </w:r>
      <w:r w:rsidRPr="00E771F5">
        <w:rPr>
          <w:sz w:val="18"/>
        </w:rPr>
        <w:t>kazanım</w:t>
      </w:r>
      <w:r w:rsidRPr="00E771F5" w:rsidR="00FB6687">
        <w:rPr>
          <w:sz w:val="18"/>
        </w:rPr>
        <w:t xml:space="preserve"> </w:t>
      </w:r>
      <w:r w:rsidRPr="00E771F5">
        <w:rPr>
          <w:sz w:val="18"/>
        </w:rPr>
        <w:t>noktasında</w:t>
      </w:r>
      <w:r w:rsidRPr="00E771F5" w:rsidR="00FB6687">
        <w:rPr>
          <w:sz w:val="18"/>
        </w:rPr>
        <w:t xml:space="preserve"> </w:t>
      </w:r>
      <w:r w:rsidRPr="00E771F5">
        <w:rPr>
          <w:sz w:val="18"/>
        </w:rPr>
        <w:t>umutları</w:t>
      </w:r>
      <w:r w:rsidRPr="00E771F5" w:rsidR="00FB6687">
        <w:rPr>
          <w:sz w:val="18"/>
        </w:rPr>
        <w:t xml:space="preserve"> </w:t>
      </w:r>
      <w:r w:rsidRPr="00E771F5">
        <w:rPr>
          <w:sz w:val="18"/>
        </w:rPr>
        <w:t>tamamen</w:t>
      </w:r>
      <w:r w:rsidRPr="00E771F5" w:rsidR="00FB6687">
        <w:rPr>
          <w:sz w:val="18"/>
        </w:rPr>
        <w:t xml:space="preserve"> </w:t>
      </w:r>
      <w:r w:rsidRPr="00E771F5">
        <w:rPr>
          <w:sz w:val="18"/>
        </w:rPr>
        <w:t>tükenmiştir.</w:t>
      </w:r>
      <w:r w:rsidRPr="00E771F5" w:rsidR="00FB6687">
        <w:rPr>
          <w:sz w:val="18"/>
        </w:rPr>
        <w:t xml:space="preserve"> </w:t>
      </w:r>
      <w:r w:rsidRPr="00E771F5">
        <w:rPr>
          <w:sz w:val="18"/>
        </w:rPr>
        <w:t>Mesleki</w:t>
      </w:r>
      <w:r w:rsidRPr="00E771F5" w:rsidR="00FB6687">
        <w:rPr>
          <w:sz w:val="18"/>
        </w:rPr>
        <w:t xml:space="preserve"> </w:t>
      </w:r>
      <w:r w:rsidRPr="00E771F5">
        <w:rPr>
          <w:sz w:val="18"/>
        </w:rPr>
        <w:t>eğitimin</w:t>
      </w:r>
      <w:r w:rsidRPr="00E771F5" w:rsidR="00FB6687">
        <w:rPr>
          <w:sz w:val="18"/>
        </w:rPr>
        <w:t xml:space="preserve"> </w:t>
      </w:r>
      <w:r w:rsidRPr="00E771F5">
        <w:rPr>
          <w:sz w:val="18"/>
        </w:rPr>
        <w:t>yetersizliği</w:t>
      </w:r>
      <w:r w:rsidRPr="00E771F5" w:rsidR="00FB6687">
        <w:rPr>
          <w:sz w:val="18"/>
        </w:rPr>
        <w:t xml:space="preserve"> </w:t>
      </w:r>
      <w:r w:rsidRPr="00E771F5">
        <w:rPr>
          <w:sz w:val="18"/>
        </w:rPr>
        <w:t>önemli</w:t>
      </w:r>
      <w:r w:rsidRPr="00E771F5" w:rsidR="00FB6687">
        <w:rPr>
          <w:sz w:val="18"/>
        </w:rPr>
        <w:t xml:space="preserve"> </w:t>
      </w:r>
      <w:r w:rsidRPr="00E771F5">
        <w:rPr>
          <w:sz w:val="18"/>
        </w:rPr>
        <w:t>sorunlarımız</w:t>
      </w:r>
      <w:r w:rsidRPr="00E771F5" w:rsidR="00FB6687">
        <w:rPr>
          <w:sz w:val="18"/>
        </w:rPr>
        <w:t xml:space="preserve"> </w:t>
      </w:r>
      <w:r w:rsidRPr="00E771F5">
        <w:rPr>
          <w:sz w:val="18"/>
        </w:rPr>
        <w:t>arasındadır.</w:t>
      </w:r>
      <w:r w:rsidRPr="00E771F5" w:rsidR="00FB6687">
        <w:rPr>
          <w:sz w:val="18"/>
        </w:rPr>
        <w:t xml:space="preserve"> </w:t>
      </w:r>
      <w:r w:rsidRPr="00E771F5">
        <w:rPr>
          <w:sz w:val="18"/>
        </w:rPr>
        <w:t>Genç</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ise</w:t>
      </w:r>
      <w:r w:rsidRPr="00E771F5" w:rsidR="00FB6687">
        <w:rPr>
          <w:sz w:val="18"/>
        </w:rPr>
        <w:t xml:space="preserve"> </w:t>
      </w:r>
      <w:r w:rsidRPr="00E771F5">
        <w:rPr>
          <w:sz w:val="18"/>
        </w:rPr>
        <w:t>genel</w:t>
      </w:r>
      <w:r w:rsidRPr="00E771F5" w:rsidR="00FB6687">
        <w:rPr>
          <w:sz w:val="18"/>
        </w:rPr>
        <w:t xml:space="preserve"> </w:t>
      </w:r>
      <w:r w:rsidRPr="00E771F5">
        <w:rPr>
          <w:sz w:val="18"/>
        </w:rPr>
        <w:t>işsizlik</w:t>
      </w:r>
      <w:r w:rsidRPr="00E771F5" w:rsidR="00FB6687">
        <w:rPr>
          <w:sz w:val="18"/>
        </w:rPr>
        <w:t xml:space="preserve"> </w:t>
      </w:r>
      <w:r w:rsidRPr="00E771F5">
        <w:rPr>
          <w:sz w:val="18"/>
        </w:rPr>
        <w:t>oranının</w:t>
      </w:r>
      <w:r w:rsidRPr="00E771F5" w:rsidR="00FB6687">
        <w:rPr>
          <w:sz w:val="18"/>
        </w:rPr>
        <w:t xml:space="preserve"> </w:t>
      </w:r>
      <w:r w:rsidRPr="00E771F5">
        <w:rPr>
          <w:sz w:val="18"/>
        </w:rPr>
        <w:t>2</w:t>
      </w:r>
      <w:r w:rsidRPr="00E771F5" w:rsidR="00FB6687">
        <w:rPr>
          <w:sz w:val="18"/>
        </w:rPr>
        <w:t xml:space="preserve"> </w:t>
      </w:r>
      <w:r w:rsidRPr="00E771F5">
        <w:rPr>
          <w:sz w:val="18"/>
        </w:rPr>
        <w:t>katı</w:t>
      </w:r>
      <w:r w:rsidRPr="00E771F5" w:rsidR="00FB6687">
        <w:rPr>
          <w:sz w:val="18"/>
        </w:rPr>
        <w:t xml:space="preserve"> </w:t>
      </w:r>
      <w:r w:rsidRPr="00E771F5">
        <w:rPr>
          <w:sz w:val="18"/>
        </w:rPr>
        <w:t>kadardır.</w:t>
      </w:r>
      <w:r w:rsidRPr="00E771F5" w:rsidR="00FB6687">
        <w:rPr>
          <w:sz w:val="18"/>
        </w:rPr>
        <w:t xml:space="preserve"> </w:t>
      </w:r>
      <w:r w:rsidRPr="00E771F5">
        <w:rPr>
          <w:sz w:val="18"/>
        </w:rPr>
        <w:t>Üniversite</w:t>
      </w:r>
      <w:r w:rsidRPr="00E771F5" w:rsidR="00FB6687">
        <w:rPr>
          <w:sz w:val="18"/>
        </w:rPr>
        <w:t xml:space="preserve"> </w:t>
      </w:r>
      <w:r w:rsidRPr="00E771F5">
        <w:rPr>
          <w:sz w:val="18"/>
        </w:rPr>
        <w:t>mezunları</w:t>
      </w:r>
      <w:r w:rsidRPr="00E771F5" w:rsidR="00FB6687">
        <w:rPr>
          <w:sz w:val="18"/>
        </w:rPr>
        <w:t xml:space="preserve"> </w:t>
      </w:r>
      <w:r w:rsidRPr="00E771F5">
        <w:rPr>
          <w:sz w:val="18"/>
        </w:rPr>
        <w:t>arasında</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yüksektir</w:t>
      </w:r>
      <w:r w:rsidRPr="00E771F5" w:rsidR="00FB6687">
        <w:rPr>
          <w:sz w:val="18"/>
        </w:rPr>
        <w:t xml:space="preserve"> </w:t>
      </w:r>
      <w:r w:rsidRPr="00E771F5">
        <w:rPr>
          <w:sz w:val="18"/>
        </w:rPr>
        <w:t>maalesef.</w:t>
      </w:r>
      <w:r w:rsidRPr="00E771F5" w:rsidR="00FB6687">
        <w:rPr>
          <w:sz w:val="18"/>
        </w:rPr>
        <w:t xml:space="preserve"> </w:t>
      </w:r>
      <w:r w:rsidRPr="00E771F5">
        <w:rPr>
          <w:sz w:val="18"/>
        </w:rPr>
        <w:t>Öğretmenlerimiz,</w:t>
      </w:r>
      <w:r w:rsidRPr="00E771F5" w:rsidR="00FB6687">
        <w:rPr>
          <w:sz w:val="18"/>
        </w:rPr>
        <w:t xml:space="preserve"> </w:t>
      </w:r>
      <w:r w:rsidRPr="00E771F5">
        <w:rPr>
          <w:sz w:val="18"/>
        </w:rPr>
        <w:t>orman</w:t>
      </w:r>
      <w:r w:rsidRPr="00E771F5" w:rsidR="00FB6687">
        <w:rPr>
          <w:sz w:val="18"/>
        </w:rPr>
        <w:t xml:space="preserve"> </w:t>
      </w:r>
      <w:r w:rsidRPr="00E771F5">
        <w:rPr>
          <w:sz w:val="18"/>
        </w:rPr>
        <w:t>mühendislerimiz,</w:t>
      </w:r>
      <w:r w:rsidRPr="00E771F5" w:rsidR="00FB6687">
        <w:rPr>
          <w:sz w:val="18"/>
        </w:rPr>
        <w:t xml:space="preserve"> </w:t>
      </w:r>
      <w:r w:rsidRPr="00E771F5">
        <w:rPr>
          <w:sz w:val="18"/>
        </w:rPr>
        <w:t>iktisadi</w:t>
      </w:r>
      <w:r w:rsidRPr="00E771F5" w:rsidR="00FB6687">
        <w:rPr>
          <w:sz w:val="18"/>
        </w:rPr>
        <w:t xml:space="preserve"> </w:t>
      </w:r>
      <w:r w:rsidRPr="00E771F5">
        <w:rPr>
          <w:sz w:val="18"/>
        </w:rPr>
        <w:t>ve</w:t>
      </w:r>
      <w:r w:rsidRPr="00E771F5" w:rsidR="00FB6687">
        <w:rPr>
          <w:sz w:val="18"/>
        </w:rPr>
        <w:t xml:space="preserve"> </w:t>
      </w:r>
      <w:r w:rsidRPr="00E771F5">
        <w:rPr>
          <w:sz w:val="18"/>
        </w:rPr>
        <w:t>idari</w:t>
      </w:r>
      <w:r w:rsidRPr="00E771F5" w:rsidR="00FB6687">
        <w:rPr>
          <w:sz w:val="18"/>
        </w:rPr>
        <w:t xml:space="preserve"> </w:t>
      </w:r>
      <w:r w:rsidRPr="00E771F5">
        <w:rPr>
          <w:sz w:val="18"/>
        </w:rPr>
        <w:t>bilimler</w:t>
      </w:r>
      <w:r w:rsidRPr="00E771F5" w:rsidR="00FB6687">
        <w:rPr>
          <w:sz w:val="18"/>
        </w:rPr>
        <w:t xml:space="preserve"> </w:t>
      </w:r>
      <w:r w:rsidRPr="00E771F5">
        <w:rPr>
          <w:sz w:val="18"/>
        </w:rPr>
        <w:t>mezunlarımız,</w:t>
      </w:r>
      <w:r w:rsidRPr="00E771F5" w:rsidR="00FB6687">
        <w:rPr>
          <w:sz w:val="18"/>
        </w:rPr>
        <w:t xml:space="preserve"> </w:t>
      </w:r>
      <w:r w:rsidRPr="00E771F5">
        <w:rPr>
          <w:sz w:val="18"/>
        </w:rPr>
        <w:t>adalet,</w:t>
      </w:r>
      <w:r w:rsidRPr="00E771F5" w:rsidR="00FB6687">
        <w:rPr>
          <w:sz w:val="18"/>
        </w:rPr>
        <w:t xml:space="preserve"> </w:t>
      </w:r>
      <w:r w:rsidRPr="00E771F5">
        <w:rPr>
          <w:sz w:val="18"/>
        </w:rPr>
        <w:t>emlak</w:t>
      </w:r>
      <w:r w:rsidRPr="00E771F5" w:rsidR="00FB6687">
        <w:rPr>
          <w:sz w:val="18"/>
        </w:rPr>
        <w:t xml:space="preserve"> </w:t>
      </w:r>
      <w:r w:rsidRPr="00E771F5">
        <w:rPr>
          <w:sz w:val="18"/>
        </w:rPr>
        <w:t>ve</w:t>
      </w:r>
      <w:r w:rsidRPr="00E771F5" w:rsidR="00FB6687">
        <w:rPr>
          <w:sz w:val="18"/>
        </w:rPr>
        <w:t xml:space="preserve"> </w:t>
      </w:r>
      <w:r w:rsidRPr="00E771F5">
        <w:rPr>
          <w:sz w:val="18"/>
        </w:rPr>
        <w:t>emlak</w:t>
      </w:r>
      <w:r w:rsidRPr="00E771F5" w:rsidR="00FB6687">
        <w:rPr>
          <w:sz w:val="18"/>
        </w:rPr>
        <w:t xml:space="preserve"> </w:t>
      </w:r>
      <w:r w:rsidRPr="00E771F5">
        <w:rPr>
          <w:sz w:val="18"/>
        </w:rPr>
        <w:t>yönetimi,</w:t>
      </w:r>
      <w:r w:rsidRPr="00E771F5" w:rsidR="00FB6687">
        <w:rPr>
          <w:sz w:val="18"/>
        </w:rPr>
        <w:t xml:space="preserve"> </w:t>
      </w:r>
      <w:r w:rsidRPr="00E771F5">
        <w:rPr>
          <w:sz w:val="18"/>
        </w:rPr>
        <w:t>tıbbi</w:t>
      </w:r>
      <w:r w:rsidRPr="00E771F5" w:rsidR="00FB6687">
        <w:rPr>
          <w:sz w:val="18"/>
        </w:rPr>
        <w:t xml:space="preserve"> </w:t>
      </w:r>
      <w:r w:rsidRPr="00E771F5">
        <w:rPr>
          <w:sz w:val="18"/>
        </w:rPr>
        <w:t>sekreterlik,</w:t>
      </w:r>
      <w:r w:rsidRPr="00E771F5" w:rsidR="00FB6687">
        <w:rPr>
          <w:sz w:val="18"/>
        </w:rPr>
        <w:t xml:space="preserve"> </w:t>
      </w:r>
      <w:r w:rsidRPr="00E771F5">
        <w:rPr>
          <w:sz w:val="18"/>
        </w:rPr>
        <w:t>muhasebe,</w:t>
      </w:r>
      <w:r w:rsidRPr="00E771F5" w:rsidR="00FB6687">
        <w:rPr>
          <w:sz w:val="18"/>
        </w:rPr>
        <w:t xml:space="preserve"> </w:t>
      </w:r>
      <w:r w:rsidRPr="00E771F5">
        <w:rPr>
          <w:sz w:val="18"/>
        </w:rPr>
        <w:t>laborant</w:t>
      </w:r>
      <w:r w:rsidRPr="00E771F5" w:rsidR="00FB6687">
        <w:rPr>
          <w:sz w:val="18"/>
        </w:rPr>
        <w:t xml:space="preserve"> </w:t>
      </w:r>
      <w:r w:rsidRPr="00E771F5">
        <w:rPr>
          <w:sz w:val="18"/>
        </w:rPr>
        <w:t>ve</w:t>
      </w:r>
      <w:r w:rsidRPr="00E771F5" w:rsidR="00FB6687">
        <w:rPr>
          <w:sz w:val="18"/>
        </w:rPr>
        <w:t xml:space="preserve"> </w:t>
      </w:r>
      <w:r w:rsidRPr="00E771F5">
        <w:rPr>
          <w:sz w:val="18"/>
        </w:rPr>
        <w:t>veteriner</w:t>
      </w:r>
      <w:r w:rsidRPr="00E771F5" w:rsidR="00FB6687">
        <w:rPr>
          <w:sz w:val="18"/>
        </w:rPr>
        <w:t xml:space="preserve"> </w:t>
      </w:r>
      <w:r w:rsidRPr="00E771F5">
        <w:rPr>
          <w:sz w:val="18"/>
        </w:rPr>
        <w:t>sağlık</w:t>
      </w:r>
      <w:r w:rsidRPr="00E771F5" w:rsidR="00FB6687">
        <w:rPr>
          <w:sz w:val="18"/>
        </w:rPr>
        <w:t xml:space="preserve"> </w:t>
      </w:r>
      <w:r w:rsidRPr="00E771F5">
        <w:rPr>
          <w:sz w:val="18"/>
        </w:rPr>
        <w:t>teknikerleri,</w:t>
      </w:r>
      <w:r w:rsidRPr="00E771F5" w:rsidR="00FB6687">
        <w:rPr>
          <w:sz w:val="18"/>
        </w:rPr>
        <w:t xml:space="preserve"> </w:t>
      </w:r>
      <w:r w:rsidRPr="00E771F5">
        <w:rPr>
          <w:sz w:val="18"/>
        </w:rPr>
        <w:t>harita</w:t>
      </w:r>
      <w:r w:rsidRPr="00E771F5" w:rsidR="00FB6687">
        <w:rPr>
          <w:sz w:val="18"/>
        </w:rPr>
        <w:t xml:space="preserve"> </w:t>
      </w:r>
      <w:r w:rsidRPr="00E771F5">
        <w:rPr>
          <w:sz w:val="18"/>
        </w:rPr>
        <w:t>kadastro,</w:t>
      </w:r>
      <w:r w:rsidRPr="00E771F5" w:rsidR="00FB6687">
        <w:rPr>
          <w:sz w:val="18"/>
        </w:rPr>
        <w:t xml:space="preserve"> </w:t>
      </w:r>
      <w:r w:rsidRPr="00E771F5">
        <w:rPr>
          <w:sz w:val="18"/>
        </w:rPr>
        <w:t>iş</w:t>
      </w:r>
      <w:r w:rsidRPr="00E771F5" w:rsidR="00FB6687">
        <w:rPr>
          <w:sz w:val="18"/>
        </w:rPr>
        <w:t xml:space="preserve"> </w:t>
      </w:r>
      <w:r w:rsidRPr="00E771F5">
        <w:rPr>
          <w:sz w:val="18"/>
        </w:rPr>
        <w:t>sağlığı</w:t>
      </w:r>
      <w:r w:rsidRPr="00E771F5" w:rsidR="00FB6687">
        <w:rPr>
          <w:sz w:val="18"/>
        </w:rPr>
        <w:t xml:space="preserve"> </w:t>
      </w:r>
      <w:r w:rsidRPr="00E771F5">
        <w:rPr>
          <w:sz w:val="18"/>
        </w:rPr>
        <w:t>ve</w:t>
      </w:r>
      <w:r w:rsidRPr="00E771F5" w:rsidR="00FB6687">
        <w:rPr>
          <w:sz w:val="18"/>
        </w:rPr>
        <w:t xml:space="preserve"> </w:t>
      </w:r>
      <w:r w:rsidRPr="00E771F5">
        <w:rPr>
          <w:sz w:val="18"/>
        </w:rPr>
        <w:t>güvenliği</w:t>
      </w:r>
      <w:r w:rsidRPr="00E771F5" w:rsidR="00FB6687">
        <w:rPr>
          <w:sz w:val="18"/>
        </w:rPr>
        <w:t xml:space="preserve"> </w:t>
      </w:r>
      <w:r w:rsidRPr="00E771F5">
        <w:rPr>
          <w:sz w:val="18"/>
        </w:rPr>
        <w:t>gibi</w:t>
      </w:r>
      <w:r w:rsidRPr="00E771F5" w:rsidR="00FB6687">
        <w:rPr>
          <w:sz w:val="18"/>
        </w:rPr>
        <w:t xml:space="preserve"> </w:t>
      </w:r>
      <w:r w:rsidRPr="00E771F5">
        <w:rPr>
          <w:sz w:val="18"/>
        </w:rPr>
        <w:t>ön</w:t>
      </w:r>
      <w:r w:rsidRPr="00E771F5" w:rsidR="00FB6687">
        <w:rPr>
          <w:sz w:val="18"/>
        </w:rPr>
        <w:t xml:space="preserve"> </w:t>
      </w:r>
      <w:r w:rsidRPr="00E771F5">
        <w:rPr>
          <w:sz w:val="18"/>
        </w:rPr>
        <w:t>lisans</w:t>
      </w:r>
      <w:r w:rsidRPr="00E771F5" w:rsidR="00FB6687">
        <w:rPr>
          <w:sz w:val="18"/>
        </w:rPr>
        <w:t xml:space="preserve"> </w:t>
      </w:r>
      <w:r w:rsidRPr="00E771F5">
        <w:rPr>
          <w:sz w:val="18"/>
        </w:rPr>
        <w:t>mezunlarımız</w:t>
      </w:r>
      <w:r w:rsidRPr="00E771F5" w:rsidR="00FB6687">
        <w:rPr>
          <w:sz w:val="18"/>
        </w:rPr>
        <w:t xml:space="preserve"> </w:t>
      </w:r>
      <w:r w:rsidRPr="00E771F5">
        <w:rPr>
          <w:sz w:val="18"/>
        </w:rPr>
        <w:t>ve</w:t>
      </w:r>
      <w:r w:rsidRPr="00E771F5" w:rsidR="00FB6687">
        <w:rPr>
          <w:sz w:val="18"/>
        </w:rPr>
        <w:t xml:space="preserve"> </w:t>
      </w:r>
      <w:r w:rsidRPr="00E771F5">
        <w:rPr>
          <w:sz w:val="18"/>
        </w:rPr>
        <w:t>burada</w:t>
      </w:r>
      <w:r w:rsidRPr="00E771F5" w:rsidR="00FB6687">
        <w:rPr>
          <w:sz w:val="18"/>
        </w:rPr>
        <w:t xml:space="preserve"> </w:t>
      </w:r>
      <w:r w:rsidRPr="00E771F5">
        <w:rPr>
          <w:sz w:val="18"/>
        </w:rPr>
        <w:t>saymakla</w:t>
      </w:r>
      <w:r w:rsidRPr="00E771F5" w:rsidR="00FB6687">
        <w:rPr>
          <w:sz w:val="18"/>
        </w:rPr>
        <w:t xml:space="preserve"> </w:t>
      </w:r>
      <w:r w:rsidRPr="00E771F5">
        <w:rPr>
          <w:sz w:val="18"/>
        </w:rPr>
        <w:t>bitiremeyeceğim</w:t>
      </w:r>
      <w:r w:rsidRPr="00E771F5" w:rsidR="00FB6687">
        <w:rPr>
          <w:sz w:val="18"/>
        </w:rPr>
        <w:t xml:space="preserve"> </w:t>
      </w:r>
      <w:r w:rsidRPr="00E771F5">
        <w:rPr>
          <w:sz w:val="18"/>
        </w:rPr>
        <w:t>birçok</w:t>
      </w:r>
      <w:r w:rsidRPr="00E771F5" w:rsidR="00FB6687">
        <w:rPr>
          <w:sz w:val="18"/>
        </w:rPr>
        <w:t xml:space="preserve"> </w:t>
      </w:r>
      <w:r w:rsidRPr="00E771F5">
        <w:rPr>
          <w:sz w:val="18"/>
        </w:rPr>
        <w:t>bölümün</w:t>
      </w:r>
      <w:r w:rsidRPr="00E771F5" w:rsidR="00FB6687">
        <w:rPr>
          <w:sz w:val="18"/>
        </w:rPr>
        <w:t xml:space="preserve"> </w:t>
      </w:r>
      <w:r w:rsidRPr="00E771F5">
        <w:rPr>
          <w:sz w:val="18"/>
        </w:rPr>
        <w:t>mezunları</w:t>
      </w:r>
      <w:r w:rsidRPr="00E771F5" w:rsidR="00FB6687">
        <w:rPr>
          <w:sz w:val="18"/>
        </w:rPr>
        <w:t xml:space="preserve"> </w:t>
      </w:r>
      <w:r w:rsidRPr="00E771F5">
        <w:rPr>
          <w:sz w:val="18"/>
        </w:rPr>
        <w:t>maalesef</w:t>
      </w:r>
      <w:r w:rsidRPr="00E771F5" w:rsidR="00FB6687">
        <w:rPr>
          <w:sz w:val="18"/>
        </w:rPr>
        <w:t xml:space="preserve"> </w:t>
      </w:r>
      <w:r w:rsidRPr="00E771F5">
        <w:rPr>
          <w:sz w:val="18"/>
        </w:rPr>
        <w:t>umutsuz.</w:t>
      </w:r>
      <w:r w:rsidRPr="00E771F5" w:rsidR="00FB6687">
        <w:rPr>
          <w:sz w:val="18"/>
        </w:rPr>
        <w:t xml:space="preserve"> </w:t>
      </w:r>
      <w:r w:rsidRPr="00E771F5">
        <w:rPr>
          <w:sz w:val="18"/>
        </w:rPr>
        <w:t>İstihdam</w:t>
      </w:r>
      <w:r w:rsidRPr="00E771F5" w:rsidR="00FB6687">
        <w:rPr>
          <w:sz w:val="18"/>
        </w:rPr>
        <w:t xml:space="preserve"> </w:t>
      </w:r>
      <w:r w:rsidRPr="00E771F5">
        <w:rPr>
          <w:sz w:val="18"/>
        </w:rPr>
        <w:t>sağlayamayacaksak</w:t>
      </w:r>
      <w:r w:rsidRPr="00E771F5" w:rsidR="00FB6687">
        <w:rPr>
          <w:sz w:val="18"/>
        </w:rPr>
        <w:t xml:space="preserve"> </w:t>
      </w:r>
      <w:r w:rsidRPr="00E771F5">
        <w:rPr>
          <w:sz w:val="18"/>
        </w:rPr>
        <w:t>bu</w:t>
      </w:r>
      <w:r w:rsidRPr="00E771F5" w:rsidR="00FB6687">
        <w:rPr>
          <w:sz w:val="18"/>
        </w:rPr>
        <w:t xml:space="preserve"> </w:t>
      </w:r>
      <w:r w:rsidRPr="00E771F5">
        <w:rPr>
          <w:sz w:val="18"/>
        </w:rPr>
        <w:t>üniversitelerin</w:t>
      </w:r>
      <w:r w:rsidRPr="00E771F5" w:rsidR="00FB6687">
        <w:rPr>
          <w:sz w:val="18"/>
        </w:rPr>
        <w:t xml:space="preserve"> </w:t>
      </w:r>
      <w:r w:rsidRPr="00E771F5">
        <w:rPr>
          <w:sz w:val="18"/>
        </w:rPr>
        <w:t>bu</w:t>
      </w:r>
      <w:r w:rsidRPr="00E771F5" w:rsidR="00FB6687">
        <w:rPr>
          <w:sz w:val="18"/>
        </w:rPr>
        <w:t xml:space="preserve"> </w:t>
      </w:r>
      <w:r w:rsidRPr="00E771F5">
        <w:rPr>
          <w:sz w:val="18"/>
        </w:rPr>
        <w:t>bölümleri</w:t>
      </w:r>
      <w:r w:rsidRPr="00E771F5" w:rsidR="00FB6687">
        <w:rPr>
          <w:sz w:val="18"/>
        </w:rPr>
        <w:t xml:space="preserve"> </w:t>
      </w:r>
      <w:r w:rsidRPr="00E771F5">
        <w:rPr>
          <w:sz w:val="18"/>
        </w:rPr>
        <w:t>neden</w:t>
      </w:r>
      <w:r w:rsidRPr="00E771F5" w:rsidR="00FB6687">
        <w:rPr>
          <w:sz w:val="18"/>
        </w:rPr>
        <w:t xml:space="preserve"> </w:t>
      </w:r>
      <w:r w:rsidRPr="00E771F5">
        <w:rPr>
          <w:sz w:val="18"/>
        </w:rPr>
        <w:t>hâlâ</w:t>
      </w:r>
      <w:r w:rsidRPr="00E771F5" w:rsidR="00FB6687">
        <w:rPr>
          <w:sz w:val="18"/>
        </w:rPr>
        <w:t xml:space="preserve"> </w:t>
      </w:r>
      <w:r w:rsidRPr="00E771F5">
        <w:rPr>
          <w:sz w:val="18"/>
        </w:rPr>
        <w:t>açık,</w:t>
      </w:r>
      <w:r w:rsidRPr="00E771F5" w:rsidR="00FB6687">
        <w:rPr>
          <w:sz w:val="18"/>
        </w:rPr>
        <w:t xml:space="preserve"> </w:t>
      </w:r>
      <w:r w:rsidRPr="00E771F5">
        <w:rPr>
          <w:sz w:val="18"/>
        </w:rPr>
        <w:t>neden</w:t>
      </w:r>
      <w:r w:rsidRPr="00E771F5" w:rsidR="00FB6687">
        <w:rPr>
          <w:sz w:val="18"/>
        </w:rPr>
        <w:t xml:space="preserve"> </w:t>
      </w:r>
      <w:r w:rsidRPr="00E771F5">
        <w:rPr>
          <w:sz w:val="18"/>
        </w:rPr>
        <w:t>oradan</w:t>
      </w:r>
      <w:r w:rsidRPr="00E771F5" w:rsidR="00FB6687">
        <w:rPr>
          <w:sz w:val="18"/>
        </w:rPr>
        <w:t xml:space="preserve"> </w:t>
      </w:r>
      <w:r w:rsidRPr="00E771F5">
        <w:rPr>
          <w:sz w:val="18"/>
        </w:rPr>
        <w:t>mezun</w:t>
      </w:r>
      <w:r w:rsidRPr="00E771F5" w:rsidR="00FB6687">
        <w:rPr>
          <w:sz w:val="18"/>
        </w:rPr>
        <w:t xml:space="preserve"> </w:t>
      </w:r>
      <w:r w:rsidRPr="00E771F5">
        <w:rPr>
          <w:sz w:val="18"/>
        </w:rPr>
        <w:t>vermekteyiz?</w:t>
      </w:r>
    </w:p>
    <w:p w:rsidRPr="00E771F5" w:rsidR="00396CCB" w:rsidP="00E771F5" w:rsidRDefault="00396CCB">
      <w:pPr>
        <w:pStyle w:val="GENELKURUL"/>
        <w:spacing w:line="240" w:lineRule="auto"/>
        <w:rPr>
          <w:sz w:val="18"/>
        </w:rPr>
      </w:pPr>
      <w:r w:rsidRPr="00E771F5">
        <w:rPr>
          <w:sz w:val="18"/>
        </w:rPr>
        <w:t>Ülkemizde,</w:t>
      </w:r>
      <w:r w:rsidRPr="00E771F5" w:rsidR="00FB6687">
        <w:rPr>
          <w:sz w:val="18"/>
        </w:rPr>
        <w:t xml:space="preserve"> </w:t>
      </w:r>
      <w:r w:rsidRPr="00E771F5">
        <w:rPr>
          <w:sz w:val="18"/>
        </w:rPr>
        <w:t>öğretmen</w:t>
      </w:r>
      <w:r w:rsidRPr="00E771F5" w:rsidR="00FB6687">
        <w:rPr>
          <w:sz w:val="18"/>
        </w:rPr>
        <w:t xml:space="preserve"> </w:t>
      </w:r>
      <w:r w:rsidRPr="00E771F5">
        <w:rPr>
          <w:sz w:val="18"/>
        </w:rPr>
        <w:t>olup</w:t>
      </w:r>
      <w:r w:rsidRPr="00E771F5" w:rsidR="00FB6687">
        <w:rPr>
          <w:sz w:val="18"/>
        </w:rPr>
        <w:t xml:space="preserve"> </w:t>
      </w:r>
      <w:r w:rsidRPr="00E771F5">
        <w:rPr>
          <w:sz w:val="18"/>
        </w:rPr>
        <w:t>da</w:t>
      </w:r>
      <w:r w:rsidRPr="00E771F5" w:rsidR="00FB6687">
        <w:rPr>
          <w:sz w:val="18"/>
        </w:rPr>
        <w:t xml:space="preserve"> </w:t>
      </w:r>
      <w:r w:rsidRPr="00E771F5">
        <w:rPr>
          <w:sz w:val="18"/>
        </w:rPr>
        <w:t>kendi</w:t>
      </w:r>
      <w:r w:rsidRPr="00E771F5" w:rsidR="00FB6687">
        <w:rPr>
          <w:sz w:val="18"/>
        </w:rPr>
        <w:t xml:space="preserve"> </w:t>
      </w:r>
      <w:r w:rsidRPr="00E771F5">
        <w:rPr>
          <w:sz w:val="18"/>
        </w:rPr>
        <w:t>mesleğini</w:t>
      </w:r>
      <w:r w:rsidRPr="00E771F5" w:rsidR="00FB6687">
        <w:rPr>
          <w:sz w:val="18"/>
        </w:rPr>
        <w:t xml:space="preserve"> </w:t>
      </w:r>
      <w:r w:rsidRPr="00E771F5">
        <w:rPr>
          <w:sz w:val="18"/>
        </w:rPr>
        <w:t>yapamayan</w:t>
      </w:r>
      <w:r w:rsidRPr="00E771F5" w:rsidR="00FB6687">
        <w:rPr>
          <w:sz w:val="18"/>
        </w:rPr>
        <w:t xml:space="preserve"> </w:t>
      </w:r>
      <w:r w:rsidRPr="00E771F5">
        <w:rPr>
          <w:sz w:val="18"/>
        </w:rPr>
        <w:t>binlerce</w:t>
      </w:r>
      <w:r w:rsidRPr="00E771F5" w:rsidR="00FB6687">
        <w:rPr>
          <w:sz w:val="18"/>
        </w:rPr>
        <w:t xml:space="preserve"> </w:t>
      </w:r>
      <w:r w:rsidRPr="00E771F5">
        <w:rPr>
          <w:sz w:val="18"/>
        </w:rPr>
        <w:t>kişi</w:t>
      </w:r>
      <w:r w:rsidRPr="00E771F5" w:rsidR="00FB6687">
        <w:rPr>
          <w:sz w:val="18"/>
        </w:rPr>
        <w:t xml:space="preserve"> </w:t>
      </w:r>
      <w:r w:rsidRPr="00E771F5">
        <w:rPr>
          <w:sz w:val="18"/>
        </w:rPr>
        <w:t>devletin</w:t>
      </w:r>
      <w:r w:rsidRPr="00E771F5" w:rsidR="00FB6687">
        <w:rPr>
          <w:sz w:val="18"/>
        </w:rPr>
        <w:t xml:space="preserve"> </w:t>
      </w:r>
      <w:r w:rsidRPr="00E771F5">
        <w:rPr>
          <w:sz w:val="18"/>
        </w:rPr>
        <w:t>farklı</w:t>
      </w:r>
      <w:r w:rsidRPr="00E771F5" w:rsidR="00FB6687">
        <w:rPr>
          <w:sz w:val="18"/>
        </w:rPr>
        <w:t xml:space="preserve"> </w:t>
      </w:r>
      <w:r w:rsidRPr="00E771F5">
        <w:rPr>
          <w:sz w:val="18"/>
        </w:rPr>
        <w:t>kademelerinde</w:t>
      </w:r>
      <w:r w:rsidRPr="00E771F5" w:rsidR="00FB6687">
        <w:rPr>
          <w:sz w:val="18"/>
        </w:rPr>
        <w:t xml:space="preserve"> </w:t>
      </w:r>
      <w:r w:rsidRPr="00E771F5">
        <w:rPr>
          <w:sz w:val="18"/>
        </w:rPr>
        <w:t>memur</w:t>
      </w:r>
      <w:r w:rsidRPr="00E771F5" w:rsidR="00FB6687">
        <w:rPr>
          <w:sz w:val="18"/>
        </w:rPr>
        <w:t xml:space="preserve"> </w:t>
      </w:r>
      <w:r w:rsidRPr="00E771F5">
        <w:rPr>
          <w:sz w:val="18"/>
        </w:rPr>
        <w:t>olarak</w:t>
      </w:r>
      <w:r w:rsidRPr="00E771F5" w:rsidR="00FB6687">
        <w:rPr>
          <w:sz w:val="18"/>
        </w:rPr>
        <w:t xml:space="preserve"> </w:t>
      </w:r>
      <w:r w:rsidRPr="00E771F5">
        <w:rPr>
          <w:sz w:val="18"/>
        </w:rPr>
        <w:t>çalıştırılmaktadır.</w:t>
      </w:r>
      <w:r w:rsidRPr="00E771F5" w:rsidR="00FB6687">
        <w:rPr>
          <w:sz w:val="18"/>
        </w:rPr>
        <w:t xml:space="preserve"> </w:t>
      </w:r>
      <w:r w:rsidRPr="00E771F5">
        <w:rPr>
          <w:sz w:val="18"/>
        </w:rPr>
        <w:t>Kendi</w:t>
      </w:r>
      <w:r w:rsidRPr="00E771F5" w:rsidR="00FB6687">
        <w:rPr>
          <w:sz w:val="18"/>
        </w:rPr>
        <w:t xml:space="preserve"> </w:t>
      </w:r>
      <w:r w:rsidRPr="00E771F5">
        <w:rPr>
          <w:sz w:val="18"/>
        </w:rPr>
        <w:t>mesleğini</w:t>
      </w:r>
      <w:r w:rsidRPr="00E771F5" w:rsidR="00FB6687">
        <w:rPr>
          <w:sz w:val="18"/>
        </w:rPr>
        <w:t xml:space="preserve"> </w:t>
      </w:r>
      <w:r w:rsidRPr="00E771F5">
        <w:rPr>
          <w:sz w:val="18"/>
        </w:rPr>
        <w:t>yapmak</w:t>
      </w:r>
      <w:r w:rsidRPr="00E771F5" w:rsidR="00FB6687">
        <w:rPr>
          <w:sz w:val="18"/>
        </w:rPr>
        <w:t xml:space="preserve"> </w:t>
      </w:r>
      <w:r w:rsidRPr="00E771F5">
        <w:rPr>
          <w:sz w:val="18"/>
        </w:rPr>
        <w:t>umuduyla</w:t>
      </w:r>
      <w:r w:rsidRPr="00E771F5" w:rsidR="00FB6687">
        <w:rPr>
          <w:sz w:val="18"/>
        </w:rPr>
        <w:t xml:space="preserve"> </w:t>
      </w:r>
      <w:r w:rsidRPr="00E771F5">
        <w:rPr>
          <w:sz w:val="18"/>
        </w:rPr>
        <w:t>bekleyen</w:t>
      </w:r>
      <w:r w:rsidRPr="00E771F5" w:rsidR="00FB6687">
        <w:rPr>
          <w:sz w:val="18"/>
        </w:rPr>
        <w:t xml:space="preserve"> </w:t>
      </w:r>
      <w:r w:rsidRPr="00E771F5">
        <w:rPr>
          <w:sz w:val="18"/>
        </w:rPr>
        <w:t>birçok</w:t>
      </w:r>
      <w:r w:rsidRPr="00E771F5" w:rsidR="00FB6687">
        <w:rPr>
          <w:sz w:val="18"/>
        </w:rPr>
        <w:t xml:space="preserve"> </w:t>
      </w:r>
      <w:r w:rsidRPr="00E771F5">
        <w:rPr>
          <w:sz w:val="18"/>
        </w:rPr>
        <w:t>gencimiz</w:t>
      </w:r>
      <w:r w:rsidRPr="00E771F5" w:rsidR="00FB6687">
        <w:rPr>
          <w:sz w:val="18"/>
        </w:rPr>
        <w:t xml:space="preserve"> </w:t>
      </w:r>
      <w:r w:rsidRPr="00E771F5">
        <w:rPr>
          <w:sz w:val="18"/>
        </w:rPr>
        <w:t>umudunu</w:t>
      </w:r>
      <w:r w:rsidRPr="00E771F5" w:rsidR="00FB6687">
        <w:rPr>
          <w:sz w:val="18"/>
        </w:rPr>
        <w:t xml:space="preserve"> </w:t>
      </w:r>
      <w:r w:rsidRPr="00E771F5">
        <w:rPr>
          <w:sz w:val="18"/>
        </w:rPr>
        <w:t>yitirmiştir</w:t>
      </w:r>
      <w:r w:rsidRPr="00E771F5" w:rsidR="00FB6687">
        <w:rPr>
          <w:sz w:val="18"/>
        </w:rPr>
        <w:t xml:space="preserve"> </w:t>
      </w:r>
      <w:r w:rsidRPr="00E771F5">
        <w:rPr>
          <w:sz w:val="18"/>
        </w:rPr>
        <w:t>ve</w:t>
      </w:r>
      <w:r w:rsidRPr="00E771F5" w:rsidR="00FB6687">
        <w:rPr>
          <w:sz w:val="18"/>
        </w:rPr>
        <w:t xml:space="preserve"> </w:t>
      </w:r>
      <w:r w:rsidRPr="00E771F5">
        <w:rPr>
          <w:sz w:val="18"/>
        </w:rPr>
        <w:t>çözüm</w:t>
      </w:r>
      <w:r w:rsidRPr="00E771F5" w:rsidR="00FB6687">
        <w:rPr>
          <w:sz w:val="18"/>
        </w:rPr>
        <w:t xml:space="preserve"> </w:t>
      </w:r>
      <w:r w:rsidRPr="00E771F5">
        <w:rPr>
          <w:sz w:val="18"/>
        </w:rPr>
        <w:t>beklemektedir.</w:t>
      </w:r>
      <w:r w:rsidRPr="00E771F5" w:rsidR="00FB6687">
        <w:rPr>
          <w:sz w:val="18"/>
        </w:rPr>
        <w:t xml:space="preserve"> </w:t>
      </w:r>
      <w:r w:rsidRPr="00E771F5">
        <w:rPr>
          <w:sz w:val="18"/>
        </w:rPr>
        <w:t>Eğitimlerinin</w:t>
      </w:r>
      <w:r w:rsidRPr="00E771F5" w:rsidR="00FB6687">
        <w:rPr>
          <w:sz w:val="18"/>
        </w:rPr>
        <w:t xml:space="preserve"> </w:t>
      </w:r>
      <w:r w:rsidRPr="00E771F5">
        <w:rPr>
          <w:sz w:val="18"/>
        </w:rPr>
        <w:t>karşılığını</w:t>
      </w:r>
      <w:r w:rsidRPr="00E771F5" w:rsidR="00FB6687">
        <w:rPr>
          <w:sz w:val="18"/>
        </w:rPr>
        <w:t xml:space="preserve"> </w:t>
      </w:r>
      <w:r w:rsidRPr="00E771F5">
        <w:rPr>
          <w:sz w:val="18"/>
        </w:rPr>
        <w:t>alamayan</w:t>
      </w:r>
      <w:r w:rsidRPr="00E771F5" w:rsidR="00FB6687">
        <w:rPr>
          <w:sz w:val="18"/>
        </w:rPr>
        <w:t xml:space="preserve"> </w:t>
      </w:r>
      <w:r w:rsidRPr="00E771F5">
        <w:rPr>
          <w:sz w:val="18"/>
        </w:rPr>
        <w:t>binlerce</w:t>
      </w:r>
      <w:r w:rsidRPr="00E771F5" w:rsidR="00FB6687">
        <w:rPr>
          <w:sz w:val="18"/>
        </w:rPr>
        <w:t xml:space="preserve"> </w:t>
      </w:r>
      <w:r w:rsidRPr="00E771F5">
        <w:rPr>
          <w:sz w:val="18"/>
        </w:rPr>
        <w:t>gencimiz</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iktidar</w:t>
      </w:r>
      <w:r w:rsidRPr="00E771F5" w:rsidR="00FB6687">
        <w:rPr>
          <w:sz w:val="18"/>
        </w:rPr>
        <w:t xml:space="preserve"> </w:t>
      </w:r>
      <w:r w:rsidRPr="00E771F5">
        <w:rPr>
          <w:sz w:val="18"/>
        </w:rPr>
        <w:t>partisine</w:t>
      </w:r>
      <w:r w:rsidRPr="00E771F5" w:rsidR="00FB6687">
        <w:rPr>
          <w:sz w:val="18"/>
        </w:rPr>
        <w:t xml:space="preserve"> </w:t>
      </w:r>
      <w:r w:rsidRPr="00E771F5">
        <w:rPr>
          <w:sz w:val="18"/>
        </w:rPr>
        <w:t>seslerini</w:t>
      </w:r>
      <w:r w:rsidRPr="00E771F5" w:rsidR="00FB6687">
        <w:rPr>
          <w:sz w:val="18"/>
        </w:rPr>
        <w:t xml:space="preserve"> </w:t>
      </w:r>
      <w:r w:rsidRPr="00E771F5">
        <w:rPr>
          <w:sz w:val="18"/>
        </w:rPr>
        <w:t>duyuramamaktadır.</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Partisinin</w:t>
      </w:r>
      <w:r w:rsidRPr="00E771F5" w:rsidR="00FB6687">
        <w:rPr>
          <w:sz w:val="18"/>
        </w:rPr>
        <w:t xml:space="preserve"> </w:t>
      </w:r>
      <w:r w:rsidRPr="00E771F5">
        <w:rPr>
          <w:sz w:val="18"/>
        </w:rPr>
        <w:t>bir</w:t>
      </w:r>
      <w:r w:rsidRPr="00E771F5" w:rsidR="00FB6687">
        <w:rPr>
          <w:sz w:val="18"/>
        </w:rPr>
        <w:t xml:space="preserve"> </w:t>
      </w:r>
      <w:r w:rsidRPr="00E771F5">
        <w:rPr>
          <w:sz w:val="18"/>
        </w:rPr>
        <w:t>neferi</w:t>
      </w:r>
      <w:r w:rsidRPr="00E771F5" w:rsidR="00FB6687">
        <w:rPr>
          <w:sz w:val="18"/>
        </w:rPr>
        <w:t xml:space="preserve"> </w:t>
      </w:r>
      <w:r w:rsidRPr="00E771F5">
        <w:rPr>
          <w:sz w:val="18"/>
        </w:rPr>
        <w:t>olarak</w:t>
      </w:r>
      <w:r w:rsidRPr="00E771F5" w:rsidR="00FB6687">
        <w:rPr>
          <w:sz w:val="18"/>
        </w:rPr>
        <w:t xml:space="preserve"> </w:t>
      </w:r>
      <w:r w:rsidRPr="00E771F5">
        <w:rPr>
          <w:sz w:val="18"/>
        </w:rPr>
        <w:t>kıymetli</w:t>
      </w:r>
      <w:r w:rsidRPr="00E771F5" w:rsidR="00FB6687">
        <w:rPr>
          <w:sz w:val="18"/>
        </w:rPr>
        <w:t xml:space="preserve"> </w:t>
      </w:r>
      <w:r w:rsidRPr="00E771F5">
        <w:rPr>
          <w:sz w:val="18"/>
        </w:rPr>
        <w:t>gençlerimizin</w:t>
      </w:r>
      <w:r w:rsidRPr="00E771F5" w:rsidR="00FB6687">
        <w:rPr>
          <w:sz w:val="18"/>
        </w:rPr>
        <w:t xml:space="preserve"> </w:t>
      </w:r>
      <w:r w:rsidRPr="00E771F5">
        <w:rPr>
          <w:sz w:val="18"/>
        </w:rPr>
        <w:t>sorunlarını</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her</w:t>
      </w:r>
      <w:r w:rsidRPr="00E771F5" w:rsidR="00FB6687">
        <w:rPr>
          <w:sz w:val="18"/>
        </w:rPr>
        <w:t xml:space="preserve"> </w:t>
      </w:r>
      <w:r w:rsidRPr="00E771F5">
        <w:rPr>
          <w:sz w:val="18"/>
        </w:rPr>
        <w:t>daim</w:t>
      </w:r>
      <w:r w:rsidRPr="00E771F5" w:rsidR="00FB6687">
        <w:rPr>
          <w:sz w:val="18"/>
        </w:rPr>
        <w:t xml:space="preserve"> </w:t>
      </w:r>
      <w:r w:rsidRPr="00E771F5">
        <w:rPr>
          <w:sz w:val="18"/>
        </w:rPr>
        <w:t>gündeme</w:t>
      </w:r>
      <w:r w:rsidRPr="00E771F5" w:rsidR="00FB6687">
        <w:rPr>
          <w:sz w:val="18"/>
        </w:rPr>
        <w:t xml:space="preserve"> </w:t>
      </w:r>
      <w:r w:rsidRPr="00E771F5">
        <w:rPr>
          <w:sz w:val="18"/>
        </w:rPr>
        <w:t>taşıdık,</w:t>
      </w:r>
      <w:r w:rsidRPr="00E771F5" w:rsidR="00FB6687">
        <w:rPr>
          <w:sz w:val="18"/>
        </w:rPr>
        <w:t xml:space="preserve"> </w:t>
      </w:r>
      <w:r w:rsidRPr="00E771F5">
        <w:rPr>
          <w:sz w:val="18"/>
        </w:rPr>
        <w:t>bundan</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taşımaya</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r w:rsidRPr="00E771F5">
        <w:rPr>
          <w:sz w:val="18"/>
        </w:rPr>
        <w:t>yorulmayacağız,</w:t>
      </w:r>
      <w:r w:rsidRPr="00E771F5" w:rsidR="00FB6687">
        <w:rPr>
          <w:sz w:val="18"/>
        </w:rPr>
        <w:t xml:space="preserve"> </w:t>
      </w:r>
      <w:r w:rsidRPr="00E771F5">
        <w:rPr>
          <w:sz w:val="18"/>
        </w:rPr>
        <w:t>yılmayacağız.</w:t>
      </w:r>
      <w:r w:rsidRPr="00E771F5" w:rsidR="00FB6687">
        <w:rPr>
          <w:sz w:val="18"/>
        </w:rPr>
        <w:t xml:space="preserve"> </w:t>
      </w:r>
      <w:r w:rsidRPr="00E771F5">
        <w:rPr>
          <w:sz w:val="18"/>
        </w:rPr>
        <w:t>Gençlerimiz</w:t>
      </w:r>
      <w:r w:rsidRPr="00E771F5" w:rsidR="00FB6687">
        <w:rPr>
          <w:sz w:val="18"/>
        </w:rPr>
        <w:t xml:space="preserve"> </w:t>
      </w:r>
      <w:r w:rsidRPr="00E771F5">
        <w:rPr>
          <w:sz w:val="18"/>
        </w:rPr>
        <w:t>kıymetlilerimizdir,</w:t>
      </w:r>
      <w:r w:rsidRPr="00E771F5" w:rsidR="00FB6687">
        <w:rPr>
          <w:sz w:val="18"/>
        </w:rPr>
        <w:t xml:space="preserve"> </w:t>
      </w:r>
      <w:r w:rsidRPr="00E771F5">
        <w:rPr>
          <w:sz w:val="18"/>
        </w:rPr>
        <w:t>onların</w:t>
      </w:r>
      <w:r w:rsidRPr="00E771F5" w:rsidR="00FB6687">
        <w:rPr>
          <w:sz w:val="18"/>
        </w:rPr>
        <w:t xml:space="preserve"> </w:t>
      </w:r>
      <w:r w:rsidRPr="00E771F5">
        <w:rPr>
          <w:sz w:val="18"/>
        </w:rPr>
        <w:t>seslerine</w:t>
      </w:r>
      <w:r w:rsidRPr="00E771F5" w:rsidR="00FB6687">
        <w:rPr>
          <w:sz w:val="18"/>
        </w:rPr>
        <w:t xml:space="preserve"> </w:t>
      </w:r>
      <w:r w:rsidRPr="00E771F5">
        <w:rPr>
          <w:sz w:val="18"/>
        </w:rPr>
        <w:t>lütfen</w:t>
      </w:r>
      <w:r w:rsidRPr="00E771F5" w:rsidR="00FB6687">
        <w:rPr>
          <w:sz w:val="18"/>
        </w:rPr>
        <w:t xml:space="preserve"> </w:t>
      </w:r>
      <w:r w:rsidRPr="00E771F5">
        <w:rPr>
          <w:sz w:val="18"/>
        </w:rPr>
        <w:t>kulak</w:t>
      </w:r>
      <w:r w:rsidRPr="00E771F5" w:rsidR="00FB6687">
        <w:rPr>
          <w:sz w:val="18"/>
        </w:rPr>
        <w:t xml:space="preserve"> </w:t>
      </w:r>
      <w:r w:rsidRPr="00E771F5">
        <w:rPr>
          <w:sz w:val="18"/>
        </w:rPr>
        <w:t>verelim,</w:t>
      </w:r>
      <w:r w:rsidRPr="00E771F5" w:rsidR="00FB6687">
        <w:rPr>
          <w:sz w:val="18"/>
        </w:rPr>
        <w:t xml:space="preserve"> </w:t>
      </w:r>
      <w:r w:rsidRPr="00E771F5">
        <w:rPr>
          <w:sz w:val="18"/>
        </w:rPr>
        <w:t>elimizi</w:t>
      </w:r>
      <w:r w:rsidRPr="00E771F5" w:rsidR="00FB6687">
        <w:rPr>
          <w:sz w:val="18"/>
        </w:rPr>
        <w:t xml:space="preserve"> </w:t>
      </w:r>
      <w:r w:rsidRPr="00E771F5">
        <w:rPr>
          <w:sz w:val="18"/>
        </w:rPr>
        <w:t>vicdanımıza</w:t>
      </w:r>
      <w:r w:rsidRPr="00E771F5" w:rsidR="00FB6687">
        <w:rPr>
          <w:sz w:val="18"/>
        </w:rPr>
        <w:t xml:space="preserve"> </w:t>
      </w:r>
      <w:r w:rsidRPr="00E771F5">
        <w:rPr>
          <w:sz w:val="18"/>
        </w:rPr>
        <w:t>koyalım,</w:t>
      </w:r>
      <w:r w:rsidRPr="00E771F5" w:rsidR="00FB6687">
        <w:rPr>
          <w:sz w:val="18"/>
        </w:rPr>
        <w:t xml:space="preserve"> </w:t>
      </w:r>
      <w:r w:rsidRPr="00E771F5">
        <w:rPr>
          <w:sz w:val="18"/>
        </w:rPr>
        <w:t>artık</w:t>
      </w:r>
      <w:r w:rsidRPr="00E771F5" w:rsidR="00FB6687">
        <w:rPr>
          <w:sz w:val="18"/>
        </w:rPr>
        <w:t xml:space="preserve"> </w:t>
      </w:r>
      <w:r w:rsidRPr="00E771F5">
        <w:rPr>
          <w:sz w:val="18"/>
        </w:rPr>
        <w:t>çırpınmalarını</w:t>
      </w:r>
      <w:r w:rsidRPr="00E771F5" w:rsidR="00FB6687">
        <w:rPr>
          <w:sz w:val="18"/>
        </w:rPr>
        <w:t xml:space="preserve"> </w:t>
      </w:r>
      <w:r w:rsidRPr="00E771F5">
        <w:rPr>
          <w:sz w:val="18"/>
        </w:rPr>
        <w:t>göz</w:t>
      </w:r>
      <w:r w:rsidRPr="00E771F5" w:rsidR="00FB6687">
        <w:rPr>
          <w:sz w:val="18"/>
        </w:rPr>
        <w:t xml:space="preserve"> </w:t>
      </w:r>
      <w:r w:rsidRPr="00E771F5">
        <w:rPr>
          <w:sz w:val="18"/>
        </w:rPr>
        <w:t>ardı</w:t>
      </w:r>
      <w:r w:rsidRPr="00E771F5" w:rsidR="00FB6687">
        <w:rPr>
          <w:sz w:val="18"/>
        </w:rPr>
        <w:t xml:space="preserve"> </w:t>
      </w:r>
      <w:r w:rsidRPr="00E771F5">
        <w:rPr>
          <w:sz w:val="18"/>
        </w:rPr>
        <w:t>etmeyelim.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Anayasa’mızın</w:t>
      </w:r>
      <w:r w:rsidRPr="00E771F5" w:rsidR="00FB6687">
        <w:rPr>
          <w:sz w:val="18"/>
        </w:rPr>
        <w:t xml:space="preserve"> </w:t>
      </w:r>
      <w:r w:rsidRPr="00E771F5">
        <w:rPr>
          <w:sz w:val="18"/>
        </w:rPr>
        <w:t>60’ıncı</w:t>
      </w:r>
      <w:r w:rsidRPr="00E771F5" w:rsidR="00FB6687">
        <w:rPr>
          <w:sz w:val="18"/>
        </w:rPr>
        <w:t xml:space="preserve"> </w:t>
      </w:r>
      <w:r w:rsidRPr="00E771F5">
        <w:rPr>
          <w:sz w:val="18"/>
        </w:rPr>
        <w:t>maddesinde</w:t>
      </w:r>
      <w:r w:rsidRPr="00E771F5" w:rsidR="00FB6687">
        <w:rPr>
          <w:sz w:val="18"/>
        </w:rPr>
        <w:t xml:space="preserve"> </w:t>
      </w:r>
      <w:r w:rsidRPr="00E771F5">
        <w:rPr>
          <w:sz w:val="18"/>
        </w:rPr>
        <w:t>“Herkes,</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hakkına</w:t>
      </w:r>
      <w:r w:rsidRPr="00E771F5" w:rsidR="00FB6687">
        <w:rPr>
          <w:sz w:val="18"/>
        </w:rPr>
        <w:t xml:space="preserve"> </w:t>
      </w:r>
      <w:r w:rsidRPr="00E771F5">
        <w:rPr>
          <w:sz w:val="18"/>
        </w:rPr>
        <w:t>sahiptir.</w:t>
      </w:r>
      <w:r w:rsidRPr="00E771F5" w:rsidR="00FB6687">
        <w:rPr>
          <w:sz w:val="18"/>
        </w:rPr>
        <w:t xml:space="preserve"> </w:t>
      </w:r>
      <w:r w:rsidRPr="00E771F5">
        <w:rPr>
          <w:sz w:val="18"/>
        </w:rPr>
        <w:t>Devlet,</w:t>
      </w:r>
      <w:r w:rsidRPr="00E771F5" w:rsidR="00FB6687">
        <w:rPr>
          <w:sz w:val="18"/>
        </w:rPr>
        <w:t xml:space="preserve"> </w:t>
      </w:r>
      <w:r w:rsidRPr="00E771F5">
        <w:rPr>
          <w:sz w:val="18"/>
        </w:rPr>
        <w:t>bu</w:t>
      </w:r>
      <w:r w:rsidRPr="00E771F5" w:rsidR="00FB6687">
        <w:rPr>
          <w:sz w:val="18"/>
        </w:rPr>
        <w:t xml:space="preserve"> </w:t>
      </w:r>
      <w:r w:rsidRPr="00E771F5">
        <w:rPr>
          <w:sz w:val="18"/>
        </w:rPr>
        <w:t>güvenliği</w:t>
      </w:r>
      <w:r w:rsidRPr="00E771F5" w:rsidR="00FB6687">
        <w:rPr>
          <w:sz w:val="18"/>
        </w:rPr>
        <w:t xml:space="preserve"> </w:t>
      </w:r>
      <w:r w:rsidRPr="00E771F5">
        <w:rPr>
          <w:sz w:val="18"/>
        </w:rPr>
        <w:t>sağlayacak</w:t>
      </w:r>
      <w:r w:rsidRPr="00E771F5" w:rsidR="00FB6687">
        <w:rPr>
          <w:sz w:val="18"/>
        </w:rPr>
        <w:t xml:space="preserve"> </w:t>
      </w:r>
      <w:r w:rsidRPr="00E771F5">
        <w:rPr>
          <w:sz w:val="18"/>
        </w:rPr>
        <w:t>gerekli</w:t>
      </w:r>
      <w:r w:rsidRPr="00E771F5" w:rsidR="00FB6687">
        <w:rPr>
          <w:sz w:val="18"/>
        </w:rPr>
        <w:t xml:space="preserve"> </w:t>
      </w:r>
      <w:r w:rsidRPr="00E771F5">
        <w:rPr>
          <w:sz w:val="18"/>
        </w:rPr>
        <w:t>tedbirleri</w:t>
      </w:r>
      <w:r w:rsidRPr="00E771F5" w:rsidR="00FB6687">
        <w:rPr>
          <w:sz w:val="18"/>
        </w:rPr>
        <w:t xml:space="preserve"> </w:t>
      </w:r>
      <w:r w:rsidRPr="00E771F5">
        <w:rPr>
          <w:sz w:val="18"/>
        </w:rPr>
        <w:t>alır</w:t>
      </w:r>
      <w:r w:rsidRPr="00E771F5" w:rsidR="00FB6687">
        <w:rPr>
          <w:sz w:val="18"/>
        </w:rPr>
        <w:t xml:space="preserve"> </w:t>
      </w:r>
      <w:r w:rsidRPr="00E771F5">
        <w:rPr>
          <w:sz w:val="18"/>
        </w:rPr>
        <w:t>ve</w:t>
      </w:r>
      <w:r w:rsidRPr="00E771F5" w:rsidR="00FB6687">
        <w:rPr>
          <w:sz w:val="18"/>
        </w:rPr>
        <w:t xml:space="preserve"> </w:t>
      </w:r>
      <w:r w:rsidRPr="00E771F5">
        <w:rPr>
          <w:sz w:val="18"/>
        </w:rPr>
        <w:t>teşkilatı</w:t>
      </w:r>
      <w:r w:rsidRPr="00E771F5" w:rsidR="00FB6687">
        <w:rPr>
          <w:sz w:val="18"/>
        </w:rPr>
        <w:t xml:space="preserve"> </w:t>
      </w:r>
      <w:r w:rsidRPr="00E771F5">
        <w:rPr>
          <w:sz w:val="18"/>
        </w:rPr>
        <w:t>kurar.”</w:t>
      </w:r>
      <w:r w:rsidRPr="00E771F5" w:rsidR="00FB6687">
        <w:rPr>
          <w:sz w:val="18"/>
        </w:rPr>
        <w:t xml:space="preserve"> </w:t>
      </w:r>
      <w:r w:rsidRPr="00E771F5">
        <w:rPr>
          <w:sz w:val="18"/>
        </w:rPr>
        <w:t>hükümleri</w:t>
      </w:r>
      <w:r w:rsidRPr="00E771F5" w:rsidR="00FB6687">
        <w:rPr>
          <w:sz w:val="18"/>
        </w:rPr>
        <w:t xml:space="preserve"> </w:t>
      </w:r>
      <w:r w:rsidRPr="00E771F5">
        <w:rPr>
          <w:sz w:val="18"/>
        </w:rPr>
        <w:t>yer</w:t>
      </w:r>
      <w:r w:rsidRPr="00E771F5" w:rsidR="00FB6687">
        <w:rPr>
          <w:sz w:val="18"/>
        </w:rPr>
        <w:t xml:space="preserve"> </w:t>
      </w:r>
      <w:r w:rsidRPr="00E771F5">
        <w:rPr>
          <w:sz w:val="18"/>
        </w:rPr>
        <w:t>almaktadır.</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devlet,</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politikalarının</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amaçlarından</w:t>
      </w:r>
      <w:r w:rsidRPr="00E771F5" w:rsidR="00FB6687">
        <w:rPr>
          <w:sz w:val="18"/>
        </w:rPr>
        <w:t xml:space="preserve"> </w:t>
      </w:r>
      <w:r w:rsidRPr="00E771F5">
        <w:rPr>
          <w:sz w:val="18"/>
        </w:rPr>
        <w:t>biri</w:t>
      </w:r>
      <w:r w:rsidRPr="00E771F5" w:rsidR="00FB6687">
        <w:rPr>
          <w:sz w:val="18"/>
        </w:rPr>
        <w:t xml:space="preserve"> </w:t>
      </w:r>
      <w:r w:rsidRPr="00E771F5">
        <w:rPr>
          <w:sz w:val="18"/>
        </w:rPr>
        <w:t>olan</w:t>
      </w:r>
      <w:r w:rsidRPr="00E771F5" w:rsidR="00FB6687">
        <w:rPr>
          <w:sz w:val="18"/>
        </w:rPr>
        <w:t xml:space="preserve"> </w:t>
      </w:r>
      <w:r w:rsidRPr="00E771F5">
        <w:rPr>
          <w:sz w:val="18"/>
        </w:rPr>
        <w:t>tüm</w:t>
      </w:r>
      <w:r w:rsidRPr="00E771F5" w:rsidR="00FB6687">
        <w:rPr>
          <w:sz w:val="18"/>
        </w:rPr>
        <w:t xml:space="preserve"> </w:t>
      </w:r>
      <w:r w:rsidRPr="00E771F5">
        <w:rPr>
          <w:sz w:val="18"/>
        </w:rPr>
        <w:t>bireyler</w:t>
      </w:r>
      <w:r w:rsidRPr="00E771F5" w:rsidR="00FB6687">
        <w:rPr>
          <w:sz w:val="18"/>
        </w:rPr>
        <w:t xml:space="preserve"> </w:t>
      </w:r>
      <w:r w:rsidRPr="00E771F5">
        <w:rPr>
          <w:sz w:val="18"/>
        </w:rPr>
        <w:t>için</w:t>
      </w:r>
      <w:r w:rsidRPr="00E771F5" w:rsidR="00FB6687">
        <w:rPr>
          <w:sz w:val="18"/>
        </w:rPr>
        <w:t xml:space="preserve"> </w:t>
      </w:r>
      <w:r w:rsidRPr="00E771F5">
        <w:rPr>
          <w:sz w:val="18"/>
        </w:rPr>
        <w:t>eşit</w:t>
      </w:r>
      <w:r w:rsidRPr="00E771F5" w:rsidR="00FB6687">
        <w:rPr>
          <w:sz w:val="18"/>
        </w:rPr>
        <w:t xml:space="preserve"> </w:t>
      </w:r>
      <w:r w:rsidRPr="00E771F5">
        <w:rPr>
          <w:sz w:val="18"/>
        </w:rPr>
        <w:t>hak</w:t>
      </w:r>
      <w:r w:rsidRPr="00E771F5" w:rsidR="00FB6687">
        <w:rPr>
          <w:sz w:val="18"/>
        </w:rPr>
        <w:t xml:space="preserve"> </w:t>
      </w:r>
      <w:r w:rsidRPr="00E771F5">
        <w:rPr>
          <w:sz w:val="18"/>
        </w:rPr>
        <w:t>ve</w:t>
      </w:r>
      <w:r w:rsidRPr="00E771F5" w:rsidR="00FB6687">
        <w:rPr>
          <w:sz w:val="18"/>
        </w:rPr>
        <w:t xml:space="preserve"> </w:t>
      </w:r>
      <w:r w:rsidRPr="00E771F5">
        <w:rPr>
          <w:sz w:val="18"/>
        </w:rPr>
        <w:t>yükümlülükleri</w:t>
      </w:r>
      <w:r w:rsidRPr="00E771F5" w:rsidR="00FB6687">
        <w:rPr>
          <w:sz w:val="18"/>
        </w:rPr>
        <w:t xml:space="preserve"> </w:t>
      </w:r>
      <w:r w:rsidRPr="00E771F5">
        <w:rPr>
          <w:sz w:val="18"/>
        </w:rPr>
        <w:t>içeren</w:t>
      </w:r>
      <w:r w:rsidRPr="00E771F5" w:rsidR="00FB6687">
        <w:rPr>
          <w:sz w:val="18"/>
        </w:rPr>
        <w:t xml:space="preserve"> </w:t>
      </w:r>
      <w:r w:rsidRPr="00E771F5">
        <w:rPr>
          <w:sz w:val="18"/>
        </w:rPr>
        <w:t>bir</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sistemi</w:t>
      </w:r>
      <w:r w:rsidRPr="00E771F5" w:rsidR="00FB6687">
        <w:rPr>
          <w:sz w:val="18"/>
        </w:rPr>
        <w:t xml:space="preserve"> </w:t>
      </w:r>
      <w:r w:rsidRPr="00E771F5">
        <w:rPr>
          <w:sz w:val="18"/>
        </w:rPr>
        <w:t>kurmak</w:t>
      </w:r>
      <w:r w:rsidRPr="00E771F5" w:rsidR="00FB6687">
        <w:rPr>
          <w:sz w:val="18"/>
        </w:rPr>
        <w:t xml:space="preserve"> </w:t>
      </w:r>
      <w:r w:rsidRPr="00E771F5">
        <w:rPr>
          <w:sz w:val="18"/>
        </w:rPr>
        <w:t>zorundadır.</w:t>
      </w:r>
      <w:r w:rsidRPr="00E771F5" w:rsidR="00FB6687">
        <w:rPr>
          <w:sz w:val="18"/>
        </w:rPr>
        <w:t xml:space="preserve"> </w:t>
      </w:r>
      <w:r w:rsidRPr="00E771F5">
        <w:rPr>
          <w:sz w:val="18"/>
        </w:rPr>
        <w:t>Ancak,</w:t>
      </w:r>
      <w:r w:rsidRPr="00E771F5" w:rsidR="00FB6687">
        <w:rPr>
          <w:sz w:val="18"/>
        </w:rPr>
        <w:t xml:space="preserve"> </w:t>
      </w:r>
      <w:r w:rsidRPr="00E771F5">
        <w:rPr>
          <w:sz w:val="18"/>
        </w:rPr>
        <w:t>işe</w:t>
      </w:r>
      <w:r w:rsidRPr="00E771F5" w:rsidR="00FB6687">
        <w:rPr>
          <w:sz w:val="18"/>
        </w:rPr>
        <w:t xml:space="preserve"> </w:t>
      </w:r>
      <w:r w:rsidRPr="00E771F5">
        <w:rPr>
          <w:sz w:val="18"/>
        </w:rPr>
        <w:t>girdikleri</w:t>
      </w:r>
      <w:r w:rsidRPr="00E771F5" w:rsidR="00FB6687">
        <w:rPr>
          <w:sz w:val="18"/>
        </w:rPr>
        <w:t xml:space="preserve"> </w:t>
      </w:r>
      <w:r w:rsidRPr="00E771F5">
        <w:rPr>
          <w:sz w:val="18"/>
        </w:rPr>
        <w:t>tarihte</w:t>
      </w:r>
      <w:r w:rsidRPr="00E771F5" w:rsidR="00FB6687">
        <w:rPr>
          <w:sz w:val="18"/>
        </w:rPr>
        <w:t xml:space="preserve"> </w:t>
      </w:r>
      <w:r w:rsidRPr="00E771F5">
        <w:rPr>
          <w:sz w:val="18"/>
        </w:rPr>
        <w:t>tabi</w:t>
      </w:r>
      <w:r w:rsidRPr="00E771F5" w:rsidR="00FB6687">
        <w:rPr>
          <w:sz w:val="18"/>
        </w:rPr>
        <w:t xml:space="preserve"> </w:t>
      </w:r>
      <w:r w:rsidRPr="00E771F5">
        <w:rPr>
          <w:sz w:val="18"/>
        </w:rPr>
        <w:t>oldukları</w:t>
      </w:r>
      <w:r w:rsidRPr="00E771F5" w:rsidR="00FB6687">
        <w:rPr>
          <w:sz w:val="18"/>
        </w:rPr>
        <w:t xml:space="preserve"> </w:t>
      </w:r>
      <w:r w:rsidRPr="00E771F5">
        <w:rPr>
          <w:sz w:val="18"/>
        </w:rPr>
        <w:t>mevzuata</w:t>
      </w:r>
      <w:r w:rsidRPr="00E771F5" w:rsidR="00FB6687">
        <w:rPr>
          <w:sz w:val="18"/>
        </w:rPr>
        <w:t xml:space="preserve"> </w:t>
      </w:r>
      <w:r w:rsidRPr="00E771F5">
        <w:rPr>
          <w:sz w:val="18"/>
        </w:rPr>
        <w:t>göre</w:t>
      </w:r>
      <w:r w:rsidRPr="00E771F5" w:rsidR="00FB6687">
        <w:rPr>
          <w:sz w:val="18"/>
        </w:rPr>
        <w:t xml:space="preserve"> </w:t>
      </w:r>
      <w:r w:rsidRPr="00E771F5">
        <w:rPr>
          <w:sz w:val="18"/>
        </w:rPr>
        <w:t>emeklilik</w:t>
      </w:r>
      <w:r w:rsidRPr="00E771F5" w:rsidR="00FB6687">
        <w:rPr>
          <w:sz w:val="18"/>
        </w:rPr>
        <w:t xml:space="preserve"> </w:t>
      </w:r>
      <w:r w:rsidRPr="00E771F5">
        <w:rPr>
          <w:sz w:val="18"/>
        </w:rPr>
        <w:t>için</w:t>
      </w:r>
      <w:r w:rsidRPr="00E771F5" w:rsidR="00FB6687">
        <w:rPr>
          <w:sz w:val="18"/>
        </w:rPr>
        <w:t xml:space="preserve"> </w:t>
      </w:r>
      <w:r w:rsidRPr="00E771F5">
        <w:rPr>
          <w:sz w:val="18"/>
        </w:rPr>
        <w:t>gereken</w:t>
      </w:r>
      <w:r w:rsidRPr="00E771F5" w:rsidR="00FB6687">
        <w:rPr>
          <w:sz w:val="18"/>
        </w:rPr>
        <w:t xml:space="preserve"> </w:t>
      </w:r>
      <w:r w:rsidRPr="00E771F5">
        <w:rPr>
          <w:sz w:val="18"/>
        </w:rPr>
        <w:t>sigortalılık</w:t>
      </w:r>
      <w:r w:rsidRPr="00E771F5" w:rsidR="00FB6687">
        <w:rPr>
          <w:sz w:val="18"/>
        </w:rPr>
        <w:t xml:space="preserve"> </w:t>
      </w:r>
      <w:r w:rsidRPr="00E771F5">
        <w:rPr>
          <w:sz w:val="18"/>
        </w:rPr>
        <w:t>süresi</w:t>
      </w:r>
      <w:r w:rsidRPr="00E771F5" w:rsidR="00FB6687">
        <w:rPr>
          <w:sz w:val="18"/>
        </w:rPr>
        <w:t xml:space="preserve"> </w:t>
      </w:r>
      <w:r w:rsidRPr="00E771F5">
        <w:rPr>
          <w:sz w:val="18"/>
        </w:rPr>
        <w:t>ve</w:t>
      </w:r>
      <w:r w:rsidRPr="00E771F5" w:rsidR="00FB6687">
        <w:rPr>
          <w:sz w:val="18"/>
        </w:rPr>
        <w:t xml:space="preserve"> </w:t>
      </w:r>
      <w:r w:rsidRPr="00E771F5">
        <w:rPr>
          <w:sz w:val="18"/>
        </w:rPr>
        <w:t>prim</w:t>
      </w:r>
      <w:r w:rsidRPr="00E771F5" w:rsidR="00FB6687">
        <w:rPr>
          <w:sz w:val="18"/>
        </w:rPr>
        <w:t xml:space="preserve"> </w:t>
      </w:r>
      <w:r w:rsidRPr="00E771F5">
        <w:rPr>
          <w:sz w:val="18"/>
        </w:rPr>
        <w:t>ödeme</w:t>
      </w:r>
      <w:r w:rsidRPr="00E771F5" w:rsidR="00FB6687">
        <w:rPr>
          <w:sz w:val="18"/>
        </w:rPr>
        <w:t xml:space="preserve"> </w:t>
      </w:r>
      <w:r w:rsidRPr="00E771F5">
        <w:rPr>
          <w:sz w:val="18"/>
        </w:rPr>
        <w:t>gün</w:t>
      </w:r>
      <w:r w:rsidRPr="00E771F5" w:rsidR="00FB6687">
        <w:rPr>
          <w:sz w:val="18"/>
        </w:rPr>
        <w:t xml:space="preserve"> </w:t>
      </w:r>
      <w:r w:rsidRPr="00E771F5">
        <w:rPr>
          <w:sz w:val="18"/>
        </w:rPr>
        <w:t>sayılarını</w:t>
      </w:r>
      <w:r w:rsidRPr="00E771F5" w:rsidR="00FB6687">
        <w:rPr>
          <w:sz w:val="18"/>
        </w:rPr>
        <w:t xml:space="preserve"> </w:t>
      </w:r>
      <w:r w:rsidRPr="00E771F5">
        <w:rPr>
          <w:sz w:val="18"/>
        </w:rPr>
        <w:t>tamamlamalarına</w:t>
      </w:r>
      <w:r w:rsidRPr="00E771F5" w:rsidR="00FB6687">
        <w:rPr>
          <w:sz w:val="18"/>
        </w:rPr>
        <w:t xml:space="preserve"> </w:t>
      </w:r>
      <w:r w:rsidRPr="00E771F5">
        <w:rPr>
          <w:sz w:val="18"/>
        </w:rPr>
        <w:t>rağmen</w:t>
      </w:r>
      <w:r w:rsidRPr="00E771F5" w:rsidR="00FB6687">
        <w:rPr>
          <w:sz w:val="18"/>
        </w:rPr>
        <w:t xml:space="preserve"> </w:t>
      </w:r>
      <w:r w:rsidRPr="00E771F5">
        <w:rPr>
          <w:sz w:val="18"/>
        </w:rPr>
        <w:t>yani</w:t>
      </w:r>
      <w:r w:rsidRPr="00E771F5" w:rsidR="00FB6687">
        <w:rPr>
          <w:sz w:val="18"/>
        </w:rPr>
        <w:t xml:space="preserve"> </w:t>
      </w:r>
      <w:r w:rsidRPr="00E771F5">
        <w:rPr>
          <w:sz w:val="18"/>
        </w:rPr>
        <w:t>emekli</w:t>
      </w:r>
      <w:r w:rsidRPr="00E771F5" w:rsidR="00FB6687">
        <w:rPr>
          <w:sz w:val="18"/>
        </w:rPr>
        <w:t xml:space="preserve"> </w:t>
      </w:r>
      <w:r w:rsidRPr="00E771F5">
        <w:rPr>
          <w:sz w:val="18"/>
        </w:rPr>
        <w:t>olma</w:t>
      </w:r>
      <w:r w:rsidRPr="00E771F5" w:rsidR="00FB6687">
        <w:rPr>
          <w:sz w:val="18"/>
        </w:rPr>
        <w:t xml:space="preserve"> </w:t>
      </w:r>
      <w:r w:rsidRPr="00E771F5">
        <w:rPr>
          <w:sz w:val="18"/>
        </w:rPr>
        <w:t>hakkını</w:t>
      </w:r>
      <w:r w:rsidRPr="00E771F5" w:rsidR="00FB6687">
        <w:rPr>
          <w:sz w:val="18"/>
        </w:rPr>
        <w:t xml:space="preserve"> </w:t>
      </w:r>
      <w:r w:rsidRPr="00E771F5">
        <w:rPr>
          <w:sz w:val="18"/>
        </w:rPr>
        <w:t>kazanmış</w:t>
      </w:r>
      <w:r w:rsidRPr="00E771F5" w:rsidR="00FB6687">
        <w:rPr>
          <w:sz w:val="18"/>
        </w:rPr>
        <w:t xml:space="preserve"> </w:t>
      </w:r>
      <w:r w:rsidRPr="00E771F5">
        <w:rPr>
          <w:sz w:val="18"/>
        </w:rPr>
        <w:t>olmalarına</w:t>
      </w:r>
      <w:r w:rsidRPr="00E771F5" w:rsidR="00FB6687">
        <w:rPr>
          <w:sz w:val="18"/>
        </w:rPr>
        <w:t xml:space="preserve"> </w:t>
      </w:r>
      <w:r w:rsidRPr="00E771F5">
        <w:rPr>
          <w:sz w:val="18"/>
        </w:rPr>
        <w:t>rağmen</w:t>
      </w:r>
      <w:r w:rsidRPr="00E771F5" w:rsidR="00FB6687">
        <w:rPr>
          <w:sz w:val="18"/>
        </w:rPr>
        <w:t xml:space="preserve"> </w:t>
      </w:r>
      <w:r w:rsidRPr="00E771F5">
        <w:rPr>
          <w:sz w:val="18"/>
        </w:rPr>
        <w:t>yaş</w:t>
      </w:r>
      <w:r w:rsidRPr="00E771F5" w:rsidR="00FB6687">
        <w:rPr>
          <w:sz w:val="18"/>
        </w:rPr>
        <w:t xml:space="preserve"> </w:t>
      </w:r>
      <w:r w:rsidRPr="00E771F5">
        <w:rPr>
          <w:sz w:val="18"/>
        </w:rPr>
        <w:t>mağduru</w:t>
      </w:r>
      <w:r w:rsidRPr="00E771F5" w:rsidR="00FB6687">
        <w:rPr>
          <w:sz w:val="18"/>
        </w:rPr>
        <w:t xml:space="preserve"> </w:t>
      </w:r>
      <w:r w:rsidRPr="00E771F5">
        <w:rPr>
          <w:sz w:val="18"/>
        </w:rPr>
        <w:t>olan</w:t>
      </w:r>
      <w:r w:rsidRPr="00E771F5" w:rsidR="00FB6687">
        <w:rPr>
          <w:sz w:val="18"/>
        </w:rPr>
        <w:t xml:space="preserve"> </w:t>
      </w:r>
      <w:r w:rsidRPr="00E771F5">
        <w:rPr>
          <w:sz w:val="18"/>
        </w:rPr>
        <w:t>insanların</w:t>
      </w:r>
      <w:r w:rsidRPr="00E771F5" w:rsidR="00FB6687">
        <w:rPr>
          <w:sz w:val="18"/>
        </w:rPr>
        <w:t xml:space="preserve"> </w:t>
      </w:r>
      <w:r w:rsidRPr="00E771F5">
        <w:rPr>
          <w:sz w:val="18"/>
        </w:rPr>
        <w:t>sesine</w:t>
      </w:r>
      <w:r w:rsidRPr="00E771F5" w:rsidR="00FB6687">
        <w:rPr>
          <w:sz w:val="18"/>
        </w:rPr>
        <w:t xml:space="preserve"> </w:t>
      </w:r>
      <w:r w:rsidRPr="00E771F5">
        <w:rPr>
          <w:sz w:val="18"/>
        </w:rPr>
        <w:t>kulak</w:t>
      </w:r>
      <w:r w:rsidRPr="00E771F5" w:rsidR="00FB6687">
        <w:rPr>
          <w:sz w:val="18"/>
        </w:rPr>
        <w:t xml:space="preserve"> </w:t>
      </w:r>
      <w:r w:rsidRPr="00E771F5">
        <w:rPr>
          <w:sz w:val="18"/>
        </w:rPr>
        <w:t>vermiş</w:t>
      </w:r>
      <w:r w:rsidRPr="00E771F5" w:rsidR="00FB6687">
        <w:rPr>
          <w:sz w:val="18"/>
        </w:rPr>
        <w:t xml:space="preserve"> </w:t>
      </w:r>
      <w:r w:rsidRPr="00E771F5">
        <w:rPr>
          <w:sz w:val="18"/>
        </w:rPr>
        <w:t>olmamız</w:t>
      </w:r>
      <w:r w:rsidRPr="00E771F5" w:rsidR="00FB6687">
        <w:rPr>
          <w:sz w:val="18"/>
        </w:rPr>
        <w:t xml:space="preserve"> </w:t>
      </w:r>
      <w:r w:rsidRPr="00E771F5">
        <w:rPr>
          <w:sz w:val="18"/>
        </w:rPr>
        <w:t>gerekiyor.</w:t>
      </w:r>
      <w:r w:rsidRPr="00E771F5" w:rsidR="00FB6687">
        <w:rPr>
          <w:sz w:val="18"/>
        </w:rPr>
        <w:t xml:space="preserve"> </w:t>
      </w:r>
      <w:r w:rsidRPr="00E771F5">
        <w:rPr>
          <w:sz w:val="18"/>
        </w:rPr>
        <w:t>Kazanılmış</w:t>
      </w:r>
      <w:r w:rsidRPr="00E771F5" w:rsidR="00FB6687">
        <w:rPr>
          <w:sz w:val="18"/>
        </w:rPr>
        <w:t xml:space="preserve"> </w:t>
      </w:r>
      <w:r w:rsidRPr="00E771F5">
        <w:rPr>
          <w:sz w:val="18"/>
        </w:rPr>
        <w:t>hakları</w:t>
      </w:r>
      <w:r w:rsidRPr="00E771F5" w:rsidR="00FB6687">
        <w:rPr>
          <w:sz w:val="18"/>
        </w:rPr>
        <w:t xml:space="preserve"> </w:t>
      </w:r>
      <w:r w:rsidRPr="00E771F5">
        <w:rPr>
          <w:sz w:val="18"/>
        </w:rPr>
        <w:t>ellerinden</w:t>
      </w:r>
      <w:r w:rsidRPr="00E771F5" w:rsidR="00FB6687">
        <w:rPr>
          <w:sz w:val="18"/>
        </w:rPr>
        <w:t xml:space="preserve"> </w:t>
      </w:r>
      <w:r w:rsidRPr="00E771F5">
        <w:rPr>
          <w:sz w:val="18"/>
        </w:rPr>
        <w:t>alınan</w:t>
      </w:r>
      <w:r w:rsidRPr="00E771F5" w:rsidR="00FB6687">
        <w:rPr>
          <w:sz w:val="18"/>
        </w:rPr>
        <w:t xml:space="preserve"> </w:t>
      </w:r>
      <w:r w:rsidRPr="00E771F5">
        <w:rPr>
          <w:sz w:val="18"/>
        </w:rPr>
        <w:t>emeklilikte</w:t>
      </w:r>
      <w:r w:rsidRPr="00E771F5" w:rsidR="00FB6687">
        <w:rPr>
          <w:sz w:val="18"/>
        </w:rPr>
        <w:t xml:space="preserve"> </w:t>
      </w:r>
      <w:r w:rsidRPr="00E771F5">
        <w:rPr>
          <w:sz w:val="18"/>
        </w:rPr>
        <w:t>yaşa</w:t>
      </w:r>
      <w:r w:rsidRPr="00E771F5" w:rsidR="00FB6687">
        <w:rPr>
          <w:sz w:val="18"/>
        </w:rPr>
        <w:t xml:space="preserve"> </w:t>
      </w:r>
      <w:r w:rsidRPr="00E771F5">
        <w:rPr>
          <w:sz w:val="18"/>
        </w:rPr>
        <w:t>takılanlar</w:t>
      </w:r>
      <w:r w:rsidRPr="00E771F5" w:rsidR="00FB6687">
        <w:rPr>
          <w:sz w:val="18"/>
        </w:rPr>
        <w:t xml:space="preserve"> </w:t>
      </w:r>
      <w:r w:rsidRPr="00E771F5">
        <w:rPr>
          <w:sz w:val="18"/>
        </w:rPr>
        <w:t>haklarını</w:t>
      </w:r>
      <w:r w:rsidRPr="00E771F5" w:rsidR="00FB6687">
        <w:rPr>
          <w:sz w:val="18"/>
        </w:rPr>
        <w:t xml:space="preserve"> </w:t>
      </w:r>
      <w:r w:rsidRPr="00E771F5">
        <w:rPr>
          <w:sz w:val="18"/>
        </w:rPr>
        <w:t>aramakta</w:t>
      </w:r>
      <w:r w:rsidRPr="00E771F5" w:rsidR="00FB6687">
        <w:rPr>
          <w:sz w:val="18"/>
        </w:rPr>
        <w:t xml:space="preserve"> </w:t>
      </w:r>
      <w:r w:rsidRPr="00E771F5">
        <w:rPr>
          <w:sz w:val="18"/>
        </w:rPr>
        <w:t>ve</w:t>
      </w:r>
      <w:r w:rsidRPr="00E771F5" w:rsidR="00FB6687">
        <w:rPr>
          <w:sz w:val="18"/>
        </w:rPr>
        <w:t xml:space="preserve"> </w:t>
      </w:r>
      <w:r w:rsidRPr="00E771F5">
        <w:rPr>
          <w:sz w:val="18"/>
        </w:rPr>
        <w:t>mağduriyetlerini</w:t>
      </w:r>
      <w:r w:rsidRPr="00E771F5" w:rsidR="00FB6687">
        <w:rPr>
          <w:sz w:val="18"/>
        </w:rPr>
        <w:t xml:space="preserve"> </w:t>
      </w:r>
      <w:r w:rsidRPr="00E771F5">
        <w:rPr>
          <w:sz w:val="18"/>
        </w:rPr>
        <w:t>dile</w:t>
      </w:r>
      <w:r w:rsidRPr="00E771F5" w:rsidR="00FB6687">
        <w:rPr>
          <w:sz w:val="18"/>
        </w:rPr>
        <w:t xml:space="preserve"> </w:t>
      </w:r>
      <w:r w:rsidRPr="00E771F5">
        <w:rPr>
          <w:sz w:val="18"/>
        </w:rPr>
        <w:t>getirmeye</w:t>
      </w:r>
      <w:r w:rsidRPr="00E771F5" w:rsidR="00FB6687">
        <w:rPr>
          <w:sz w:val="18"/>
        </w:rPr>
        <w:t xml:space="preserve"> </w:t>
      </w:r>
      <w:r w:rsidRPr="00E771F5">
        <w:rPr>
          <w:sz w:val="18"/>
        </w:rPr>
        <w:t>çalışmaktalar</w:t>
      </w:r>
      <w:r w:rsidRPr="00E771F5" w:rsidR="00FB6687">
        <w:rPr>
          <w:sz w:val="18"/>
        </w:rPr>
        <w:t xml:space="preserve"> </w:t>
      </w:r>
      <w:r w:rsidRPr="00E771F5">
        <w:rPr>
          <w:sz w:val="18"/>
        </w:rPr>
        <w:t>ancak</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hâlâ</w:t>
      </w:r>
      <w:r w:rsidRPr="00E771F5" w:rsidR="00FB6687">
        <w:rPr>
          <w:sz w:val="18"/>
        </w:rPr>
        <w:t xml:space="preserve"> </w:t>
      </w:r>
      <w:r w:rsidRPr="00E771F5">
        <w:rPr>
          <w:sz w:val="18"/>
        </w:rPr>
        <w:t>çözüm</w:t>
      </w:r>
      <w:r w:rsidRPr="00E771F5" w:rsidR="00FB6687">
        <w:rPr>
          <w:sz w:val="18"/>
        </w:rPr>
        <w:t xml:space="preserve"> </w:t>
      </w:r>
      <w:r w:rsidRPr="00E771F5">
        <w:rPr>
          <w:sz w:val="18"/>
        </w:rPr>
        <w:t>bulunamamıştır.</w:t>
      </w:r>
    </w:p>
    <w:p w:rsidRPr="00E771F5" w:rsidR="00396CCB" w:rsidP="00E771F5" w:rsidRDefault="00396CCB">
      <w:pPr>
        <w:pStyle w:val="GENELKURUL"/>
        <w:spacing w:line="240" w:lineRule="auto"/>
        <w:rPr>
          <w:sz w:val="18"/>
        </w:rPr>
      </w:pPr>
      <w:r w:rsidRPr="00E771F5">
        <w:rPr>
          <w:sz w:val="18"/>
        </w:rPr>
        <w:t>Devlet</w:t>
      </w:r>
      <w:r w:rsidRPr="00E771F5" w:rsidR="00FB6687">
        <w:rPr>
          <w:sz w:val="18"/>
        </w:rPr>
        <w:t xml:space="preserve"> </w:t>
      </w:r>
      <w:r w:rsidRPr="00E771F5">
        <w:rPr>
          <w:sz w:val="18"/>
        </w:rPr>
        <w:t>üniversitelerinde</w:t>
      </w:r>
      <w:r w:rsidRPr="00E771F5" w:rsidR="00FB6687">
        <w:rPr>
          <w:sz w:val="18"/>
        </w:rPr>
        <w:t xml:space="preserve"> </w:t>
      </w:r>
      <w:r w:rsidRPr="00E771F5">
        <w:rPr>
          <w:sz w:val="18"/>
        </w:rPr>
        <w:t>araştırma</w:t>
      </w:r>
      <w:r w:rsidRPr="00E771F5" w:rsidR="00FB6687">
        <w:rPr>
          <w:sz w:val="18"/>
        </w:rPr>
        <w:t xml:space="preserve"> </w:t>
      </w:r>
      <w:r w:rsidRPr="00E771F5">
        <w:rPr>
          <w:sz w:val="18"/>
        </w:rPr>
        <w:t>görevlileri</w:t>
      </w:r>
      <w:r w:rsidRPr="00E771F5" w:rsidR="00FB6687">
        <w:rPr>
          <w:sz w:val="18"/>
        </w:rPr>
        <w:t xml:space="preserve"> </w:t>
      </w:r>
      <w:r w:rsidRPr="00E771F5">
        <w:rPr>
          <w:sz w:val="18"/>
        </w:rPr>
        <w:t>iki</w:t>
      </w:r>
      <w:r w:rsidRPr="00E771F5" w:rsidR="00FB6687">
        <w:rPr>
          <w:sz w:val="18"/>
        </w:rPr>
        <w:t xml:space="preserve"> </w:t>
      </w:r>
      <w:r w:rsidRPr="00E771F5">
        <w:rPr>
          <w:sz w:val="18"/>
        </w:rPr>
        <w:t>farklı</w:t>
      </w:r>
      <w:r w:rsidRPr="00E771F5" w:rsidR="00FB6687">
        <w:rPr>
          <w:sz w:val="18"/>
        </w:rPr>
        <w:t xml:space="preserve"> </w:t>
      </w:r>
      <w:r w:rsidRPr="00E771F5">
        <w:rPr>
          <w:sz w:val="18"/>
        </w:rPr>
        <w:t>statüde</w:t>
      </w:r>
      <w:r w:rsidRPr="00E771F5" w:rsidR="00FB6687">
        <w:rPr>
          <w:sz w:val="18"/>
        </w:rPr>
        <w:t xml:space="preserve"> </w:t>
      </w:r>
      <w:r w:rsidRPr="00E771F5">
        <w:rPr>
          <w:sz w:val="18"/>
        </w:rPr>
        <w:t>istihdam</w:t>
      </w:r>
      <w:r w:rsidRPr="00E771F5" w:rsidR="00FB6687">
        <w:rPr>
          <w:sz w:val="18"/>
        </w:rPr>
        <w:t xml:space="preserve"> </w:t>
      </w:r>
      <w:r w:rsidRPr="00E771F5">
        <w:rPr>
          <w:sz w:val="18"/>
        </w:rPr>
        <w:t>edilmektedir.</w:t>
      </w:r>
      <w:r w:rsidRPr="00E771F5" w:rsidR="00FB6687">
        <w:rPr>
          <w:sz w:val="18"/>
        </w:rPr>
        <w:t xml:space="preserve"> </w:t>
      </w:r>
      <w:r w:rsidRPr="00E771F5">
        <w:rPr>
          <w:sz w:val="18"/>
        </w:rPr>
        <w:t>Aynı</w:t>
      </w:r>
      <w:r w:rsidRPr="00E771F5" w:rsidR="00FB6687">
        <w:rPr>
          <w:sz w:val="18"/>
        </w:rPr>
        <w:t xml:space="preserve"> </w:t>
      </w:r>
      <w:r w:rsidRPr="00E771F5">
        <w:rPr>
          <w:sz w:val="18"/>
        </w:rPr>
        <w:t>kriterlerde</w:t>
      </w:r>
      <w:r w:rsidRPr="00E771F5" w:rsidR="00FB6687">
        <w:rPr>
          <w:sz w:val="18"/>
        </w:rPr>
        <w:t xml:space="preserve"> </w:t>
      </w:r>
      <w:r w:rsidRPr="00E771F5">
        <w:rPr>
          <w:sz w:val="18"/>
        </w:rPr>
        <w:t>işe</w:t>
      </w:r>
      <w:r w:rsidRPr="00E771F5" w:rsidR="00FB6687">
        <w:rPr>
          <w:sz w:val="18"/>
        </w:rPr>
        <w:t xml:space="preserve"> </w:t>
      </w:r>
      <w:r w:rsidRPr="00E771F5">
        <w:rPr>
          <w:sz w:val="18"/>
        </w:rPr>
        <w:t>alınan</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işi</w:t>
      </w:r>
      <w:r w:rsidRPr="00E771F5" w:rsidR="00FB6687">
        <w:rPr>
          <w:sz w:val="18"/>
        </w:rPr>
        <w:t xml:space="preserve"> </w:t>
      </w:r>
      <w:r w:rsidRPr="00E771F5">
        <w:rPr>
          <w:sz w:val="18"/>
        </w:rPr>
        <w:t>yapan</w:t>
      </w:r>
      <w:r w:rsidRPr="00E771F5" w:rsidR="00FB6687">
        <w:rPr>
          <w:sz w:val="18"/>
        </w:rPr>
        <w:t xml:space="preserve"> </w:t>
      </w:r>
      <w:r w:rsidRPr="00E771F5">
        <w:rPr>
          <w:sz w:val="18"/>
        </w:rPr>
        <w:t>33/A,</w:t>
      </w:r>
      <w:r w:rsidRPr="00E771F5" w:rsidR="00FB6687">
        <w:rPr>
          <w:sz w:val="18"/>
        </w:rPr>
        <w:t xml:space="preserve"> </w:t>
      </w:r>
      <w:r w:rsidRPr="00E771F5">
        <w:rPr>
          <w:sz w:val="18"/>
        </w:rPr>
        <w:t>50/D</w:t>
      </w:r>
      <w:r w:rsidRPr="00E771F5" w:rsidR="00FB6687">
        <w:rPr>
          <w:sz w:val="18"/>
        </w:rPr>
        <w:t xml:space="preserve"> </w:t>
      </w:r>
      <w:r w:rsidRPr="00E771F5">
        <w:rPr>
          <w:sz w:val="18"/>
        </w:rPr>
        <w:t>ve</w:t>
      </w:r>
      <w:r w:rsidRPr="00E771F5" w:rsidR="00FB6687">
        <w:rPr>
          <w:sz w:val="18"/>
        </w:rPr>
        <w:t xml:space="preserve"> </w:t>
      </w:r>
      <w:r w:rsidRPr="00E771F5">
        <w:rPr>
          <w:sz w:val="18"/>
        </w:rPr>
        <w:t>ÖYP</w:t>
      </w:r>
      <w:r w:rsidRPr="00E771F5" w:rsidR="00FB6687">
        <w:rPr>
          <w:sz w:val="18"/>
        </w:rPr>
        <w:t xml:space="preserve"> </w:t>
      </w:r>
      <w:r w:rsidRPr="00E771F5">
        <w:rPr>
          <w:sz w:val="18"/>
        </w:rPr>
        <w:t>statüsünde</w:t>
      </w:r>
      <w:r w:rsidRPr="00E771F5" w:rsidR="00FB6687">
        <w:rPr>
          <w:sz w:val="18"/>
        </w:rPr>
        <w:t xml:space="preserve"> </w:t>
      </w:r>
      <w:r w:rsidRPr="00E771F5">
        <w:rPr>
          <w:sz w:val="18"/>
        </w:rPr>
        <w:t>çalışanların</w:t>
      </w:r>
      <w:r w:rsidRPr="00E771F5" w:rsidR="00FB6687">
        <w:rPr>
          <w:sz w:val="18"/>
        </w:rPr>
        <w:t xml:space="preserve"> </w:t>
      </w:r>
      <w:r w:rsidRPr="00E771F5">
        <w:rPr>
          <w:sz w:val="18"/>
        </w:rPr>
        <w:t>arasında</w:t>
      </w:r>
      <w:r w:rsidRPr="00E771F5" w:rsidR="00FB6687">
        <w:rPr>
          <w:sz w:val="18"/>
        </w:rPr>
        <w:t xml:space="preserve"> </w:t>
      </w:r>
      <w:r w:rsidRPr="00E771F5">
        <w:rPr>
          <w:sz w:val="18"/>
        </w:rPr>
        <w:t>hak</w:t>
      </w:r>
      <w:r w:rsidRPr="00E771F5" w:rsidR="00FB6687">
        <w:rPr>
          <w:sz w:val="18"/>
        </w:rPr>
        <w:t xml:space="preserve"> </w:t>
      </w:r>
      <w:r w:rsidRPr="00E771F5">
        <w:rPr>
          <w:sz w:val="18"/>
        </w:rPr>
        <w:t>ve</w:t>
      </w:r>
      <w:r w:rsidRPr="00E771F5" w:rsidR="00FB6687">
        <w:rPr>
          <w:sz w:val="18"/>
        </w:rPr>
        <w:t xml:space="preserve"> </w:t>
      </w:r>
      <w:r w:rsidRPr="00E771F5">
        <w:rPr>
          <w:sz w:val="18"/>
        </w:rPr>
        <w:t>adaletsizlikler</w:t>
      </w:r>
      <w:r w:rsidRPr="00E771F5" w:rsidR="00FB6687">
        <w:rPr>
          <w:sz w:val="18"/>
        </w:rPr>
        <w:t xml:space="preserve"> </w:t>
      </w:r>
      <w:r w:rsidRPr="00E771F5">
        <w:rPr>
          <w:sz w:val="18"/>
        </w:rPr>
        <w:t>var,</w:t>
      </w:r>
      <w:r w:rsidRPr="00E771F5" w:rsidR="00FB6687">
        <w:rPr>
          <w:sz w:val="18"/>
        </w:rPr>
        <w:t xml:space="preserve"> </w:t>
      </w:r>
      <w:r w:rsidRPr="00E771F5">
        <w:rPr>
          <w:sz w:val="18"/>
        </w:rPr>
        <w:t>mutlaka</w:t>
      </w:r>
      <w:r w:rsidRPr="00E771F5" w:rsidR="00FB6687">
        <w:rPr>
          <w:sz w:val="18"/>
        </w:rPr>
        <w:t xml:space="preserve"> </w:t>
      </w:r>
      <w:r w:rsidRPr="00E771F5">
        <w:rPr>
          <w:sz w:val="18"/>
        </w:rPr>
        <w:t>eşitsizliğin</w:t>
      </w:r>
      <w:r w:rsidRPr="00E771F5" w:rsidR="00FB6687">
        <w:rPr>
          <w:sz w:val="18"/>
        </w:rPr>
        <w:t xml:space="preserve"> </w:t>
      </w:r>
      <w:r w:rsidRPr="00E771F5">
        <w:rPr>
          <w:sz w:val="18"/>
        </w:rPr>
        <w:t>giderilmesi</w:t>
      </w:r>
      <w:r w:rsidRPr="00E771F5" w:rsidR="00FB6687">
        <w:rPr>
          <w:sz w:val="18"/>
        </w:rPr>
        <w:t xml:space="preserve"> </w:t>
      </w:r>
      <w:r w:rsidRPr="00E771F5">
        <w:rPr>
          <w:sz w:val="18"/>
        </w:rPr>
        <w:t>gerekiyor.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Kadınlarımız</w:t>
      </w:r>
      <w:r w:rsidRPr="00E771F5" w:rsidR="00FB6687">
        <w:rPr>
          <w:sz w:val="18"/>
        </w:rPr>
        <w:t xml:space="preserve"> </w:t>
      </w:r>
      <w:r w:rsidRPr="00E771F5">
        <w:rPr>
          <w:sz w:val="18"/>
        </w:rPr>
        <w:t>yine</w:t>
      </w:r>
      <w:r w:rsidRPr="00E771F5" w:rsidR="00FB6687">
        <w:rPr>
          <w:sz w:val="18"/>
        </w:rPr>
        <w:t xml:space="preserve"> </w:t>
      </w:r>
      <w:r w:rsidRPr="00E771F5">
        <w:rPr>
          <w:sz w:val="18"/>
        </w:rPr>
        <w:t>seslerini</w:t>
      </w:r>
      <w:r w:rsidRPr="00E771F5" w:rsidR="00FB6687">
        <w:rPr>
          <w:sz w:val="18"/>
        </w:rPr>
        <w:t xml:space="preserve"> </w:t>
      </w:r>
      <w:r w:rsidRPr="00E771F5">
        <w:rPr>
          <w:sz w:val="18"/>
        </w:rPr>
        <w:t>çıkarmaya</w:t>
      </w:r>
      <w:r w:rsidRPr="00E771F5" w:rsidR="00FB6687">
        <w:rPr>
          <w:sz w:val="18"/>
        </w:rPr>
        <w:t xml:space="preserve"> </w:t>
      </w:r>
      <w:r w:rsidRPr="00E771F5">
        <w:rPr>
          <w:sz w:val="18"/>
        </w:rPr>
        <w:t>çalışıyor</w:t>
      </w:r>
      <w:r w:rsidRPr="00E771F5" w:rsidR="00FB6687">
        <w:rPr>
          <w:sz w:val="18"/>
        </w:rPr>
        <w:t xml:space="preserve"> </w:t>
      </w:r>
      <w:r w:rsidRPr="00E771F5">
        <w:rPr>
          <w:sz w:val="18"/>
        </w:rPr>
        <w:t>ve</w:t>
      </w:r>
      <w:r w:rsidRPr="00E771F5" w:rsidR="00FB6687">
        <w:rPr>
          <w:sz w:val="18"/>
        </w:rPr>
        <w:t xml:space="preserve"> </w:t>
      </w:r>
      <w:r w:rsidRPr="00E771F5">
        <w:rPr>
          <w:sz w:val="18"/>
        </w:rPr>
        <w:t>“Sesimizi</w:t>
      </w:r>
      <w:r w:rsidRPr="00E771F5" w:rsidR="00FB6687">
        <w:rPr>
          <w:sz w:val="18"/>
        </w:rPr>
        <w:t xml:space="preserve"> </w:t>
      </w:r>
      <w:r w:rsidRPr="00E771F5">
        <w:rPr>
          <w:sz w:val="18"/>
        </w:rPr>
        <w:t>duyun.”</w:t>
      </w:r>
      <w:r w:rsidRPr="00E771F5" w:rsidR="00FB6687">
        <w:rPr>
          <w:sz w:val="18"/>
        </w:rPr>
        <w:t xml:space="preserve"> </w:t>
      </w:r>
      <w:r w:rsidRPr="00E771F5">
        <w:rPr>
          <w:sz w:val="18"/>
        </w:rPr>
        <w:t>diyor,</w:t>
      </w:r>
      <w:r w:rsidRPr="00E771F5" w:rsidR="00FB6687">
        <w:rPr>
          <w:sz w:val="18"/>
        </w:rPr>
        <w:t xml:space="preserve"> </w:t>
      </w:r>
      <w:r w:rsidRPr="00E771F5">
        <w:rPr>
          <w:sz w:val="18"/>
        </w:rPr>
        <w:t>“Sigortalılık</w:t>
      </w:r>
      <w:r w:rsidRPr="00E771F5" w:rsidR="00FB6687">
        <w:rPr>
          <w:sz w:val="18"/>
        </w:rPr>
        <w:t xml:space="preserve"> </w:t>
      </w:r>
      <w:r w:rsidRPr="00E771F5">
        <w:rPr>
          <w:sz w:val="18"/>
        </w:rPr>
        <w:t>öncesi</w:t>
      </w:r>
      <w:r w:rsidRPr="00E771F5" w:rsidR="00FB6687">
        <w:rPr>
          <w:sz w:val="18"/>
        </w:rPr>
        <w:t xml:space="preserve"> </w:t>
      </w:r>
      <w:r w:rsidRPr="00E771F5">
        <w:rPr>
          <w:sz w:val="18"/>
        </w:rPr>
        <w:t>doğum</w:t>
      </w:r>
      <w:r w:rsidRPr="00E771F5" w:rsidR="00FB6687">
        <w:rPr>
          <w:sz w:val="18"/>
        </w:rPr>
        <w:t xml:space="preserve"> </w:t>
      </w:r>
      <w:r w:rsidRPr="00E771F5">
        <w:rPr>
          <w:sz w:val="18"/>
        </w:rPr>
        <w:t>borçlanmasıyla</w:t>
      </w:r>
      <w:r w:rsidRPr="00E771F5" w:rsidR="00FB6687">
        <w:rPr>
          <w:sz w:val="18"/>
        </w:rPr>
        <w:t xml:space="preserve"> </w:t>
      </w:r>
      <w:r w:rsidRPr="00E771F5">
        <w:rPr>
          <w:sz w:val="18"/>
        </w:rPr>
        <w:t>ilgili</w:t>
      </w:r>
      <w:r w:rsidRPr="00E771F5" w:rsidR="00FB6687">
        <w:rPr>
          <w:sz w:val="18"/>
        </w:rPr>
        <w:t xml:space="preserve"> </w:t>
      </w:r>
      <w:r w:rsidRPr="00E771F5">
        <w:rPr>
          <w:sz w:val="18"/>
        </w:rPr>
        <w:t>gerekli</w:t>
      </w:r>
      <w:r w:rsidRPr="00E771F5" w:rsidR="00FB6687">
        <w:rPr>
          <w:sz w:val="18"/>
        </w:rPr>
        <w:t xml:space="preserve"> </w:t>
      </w:r>
      <w:r w:rsidRPr="00E771F5">
        <w:rPr>
          <w:sz w:val="18"/>
        </w:rPr>
        <w:t>işlemler</w:t>
      </w:r>
      <w:r w:rsidRPr="00E771F5" w:rsidR="00FB6687">
        <w:rPr>
          <w:sz w:val="18"/>
        </w:rPr>
        <w:t xml:space="preserve"> </w:t>
      </w:r>
      <w:r w:rsidRPr="00E771F5">
        <w:rPr>
          <w:sz w:val="18"/>
        </w:rPr>
        <w:t>yapılsın.”</w:t>
      </w:r>
      <w:r w:rsidRPr="00E771F5" w:rsidR="00FB6687">
        <w:rPr>
          <w:sz w:val="18"/>
        </w:rPr>
        <w:t xml:space="preserve"> </w:t>
      </w:r>
      <w:r w:rsidRPr="00E771F5">
        <w:rPr>
          <w:sz w:val="18"/>
        </w:rPr>
        <w:t>diyor.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da</w:t>
      </w:r>
      <w:r w:rsidRPr="00E771F5" w:rsidR="00FB6687">
        <w:rPr>
          <w:sz w:val="18"/>
        </w:rPr>
        <w:t xml:space="preserve"> </w:t>
      </w:r>
      <w:r w:rsidRPr="00E771F5">
        <w:rPr>
          <w:sz w:val="18"/>
        </w:rPr>
        <w:t>mutlaka</w:t>
      </w:r>
      <w:r w:rsidRPr="00E771F5" w:rsidR="00FB6687">
        <w:rPr>
          <w:sz w:val="18"/>
        </w:rPr>
        <w:t xml:space="preserve"> </w:t>
      </w:r>
      <w:r w:rsidRPr="00E771F5">
        <w:rPr>
          <w:sz w:val="18"/>
        </w:rPr>
        <w:t>çözüm</w:t>
      </w:r>
      <w:r w:rsidRPr="00E771F5" w:rsidR="00FB6687">
        <w:rPr>
          <w:sz w:val="18"/>
        </w:rPr>
        <w:t xml:space="preserve"> </w:t>
      </w:r>
      <w:r w:rsidRPr="00E771F5">
        <w:rPr>
          <w:sz w:val="18"/>
        </w:rPr>
        <w:t>bekleniyor.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iktidar</w:t>
      </w:r>
      <w:r w:rsidRPr="00E771F5" w:rsidR="00FB6687">
        <w:rPr>
          <w:sz w:val="18"/>
        </w:rPr>
        <w:t xml:space="preserve"> </w:t>
      </w:r>
      <w:r w:rsidRPr="00E771F5">
        <w:rPr>
          <w:sz w:val="18"/>
        </w:rPr>
        <w:t>partisi</w:t>
      </w:r>
      <w:r w:rsidRPr="00E771F5" w:rsidR="00FB6687">
        <w:rPr>
          <w:sz w:val="18"/>
        </w:rPr>
        <w:t xml:space="preserve"> </w:t>
      </w:r>
      <w:r w:rsidRPr="00E771F5">
        <w:rPr>
          <w:sz w:val="18"/>
        </w:rPr>
        <w:t>1</w:t>
      </w:r>
      <w:r w:rsidRPr="00E771F5" w:rsidR="00FB6687">
        <w:rPr>
          <w:sz w:val="18"/>
        </w:rPr>
        <w:t xml:space="preserve"> </w:t>
      </w:r>
      <w:r w:rsidRPr="00E771F5">
        <w:rPr>
          <w:sz w:val="18"/>
        </w:rPr>
        <w:t>Kasım</w:t>
      </w:r>
      <w:r w:rsidRPr="00E771F5" w:rsidR="00FB6687">
        <w:rPr>
          <w:sz w:val="18"/>
        </w:rPr>
        <w:t xml:space="preserve"> </w:t>
      </w:r>
      <w:r w:rsidRPr="00E771F5">
        <w:rPr>
          <w:sz w:val="18"/>
        </w:rPr>
        <w:t>seçim</w:t>
      </w:r>
      <w:r w:rsidRPr="00E771F5" w:rsidR="00FB6687">
        <w:rPr>
          <w:sz w:val="18"/>
        </w:rPr>
        <w:t xml:space="preserve"> </w:t>
      </w:r>
      <w:r w:rsidRPr="00E771F5">
        <w:rPr>
          <w:sz w:val="18"/>
        </w:rPr>
        <w:t>beyannamesinde</w:t>
      </w:r>
      <w:r w:rsidRPr="00E771F5" w:rsidR="00FB6687">
        <w:rPr>
          <w:sz w:val="18"/>
        </w:rPr>
        <w:t xml:space="preserve"> </w:t>
      </w:r>
      <w:r w:rsidRPr="00E771F5">
        <w:rPr>
          <w:sz w:val="18"/>
        </w:rPr>
        <w:t>“Taşeronluk</w:t>
      </w:r>
      <w:r w:rsidRPr="00E771F5" w:rsidR="00FB6687">
        <w:rPr>
          <w:sz w:val="18"/>
        </w:rPr>
        <w:t xml:space="preserve"> </w:t>
      </w:r>
      <w:r w:rsidRPr="00E771F5">
        <w:rPr>
          <w:sz w:val="18"/>
        </w:rPr>
        <w:t>çerçevesinde</w:t>
      </w:r>
      <w:r w:rsidRPr="00E771F5" w:rsidR="00FB6687">
        <w:rPr>
          <w:sz w:val="18"/>
        </w:rPr>
        <w:t xml:space="preserve"> </w:t>
      </w:r>
      <w:r w:rsidRPr="00E771F5">
        <w:rPr>
          <w:sz w:val="18"/>
        </w:rPr>
        <w:t>kamunun</w:t>
      </w:r>
      <w:r w:rsidRPr="00E771F5" w:rsidR="00FB6687">
        <w:rPr>
          <w:sz w:val="18"/>
        </w:rPr>
        <w:t xml:space="preserve"> </w:t>
      </w:r>
      <w:r w:rsidRPr="00E771F5">
        <w:rPr>
          <w:sz w:val="18"/>
        </w:rPr>
        <w:t>ihtiyaç</w:t>
      </w:r>
      <w:r w:rsidRPr="00E771F5" w:rsidR="00FB6687">
        <w:rPr>
          <w:sz w:val="18"/>
        </w:rPr>
        <w:t xml:space="preserve"> </w:t>
      </w:r>
      <w:r w:rsidRPr="00E771F5">
        <w:rPr>
          <w:sz w:val="18"/>
        </w:rPr>
        <w:t>duyduğu</w:t>
      </w:r>
      <w:r w:rsidRPr="00E771F5" w:rsidR="00FB6687">
        <w:rPr>
          <w:sz w:val="18"/>
        </w:rPr>
        <w:t xml:space="preserve"> </w:t>
      </w:r>
      <w:r w:rsidRPr="00E771F5">
        <w:rPr>
          <w:sz w:val="18"/>
        </w:rPr>
        <w:t>işlerde</w:t>
      </w:r>
      <w:r w:rsidRPr="00E771F5" w:rsidR="00FB6687">
        <w:rPr>
          <w:sz w:val="18"/>
        </w:rPr>
        <w:t xml:space="preserve"> </w:t>
      </w:r>
      <w:r w:rsidRPr="00E771F5">
        <w:rPr>
          <w:sz w:val="18"/>
        </w:rPr>
        <w:t>çalışan</w:t>
      </w:r>
      <w:r w:rsidRPr="00E771F5" w:rsidR="00FB6687">
        <w:rPr>
          <w:sz w:val="18"/>
        </w:rPr>
        <w:t xml:space="preserve"> </w:t>
      </w:r>
      <w:r w:rsidRPr="00E771F5">
        <w:rPr>
          <w:sz w:val="18"/>
        </w:rPr>
        <w:t>taşeronları</w:t>
      </w:r>
      <w:r w:rsidRPr="00E771F5" w:rsidR="00FB6687">
        <w:rPr>
          <w:sz w:val="18"/>
        </w:rPr>
        <w:t xml:space="preserve"> </w:t>
      </w:r>
      <w:r w:rsidRPr="00E771F5">
        <w:rPr>
          <w:sz w:val="18"/>
        </w:rPr>
        <w:t>kamuda</w:t>
      </w:r>
      <w:r w:rsidRPr="00E771F5" w:rsidR="00FB6687">
        <w:rPr>
          <w:sz w:val="18"/>
        </w:rPr>
        <w:t xml:space="preserve"> </w:t>
      </w:r>
      <w:r w:rsidRPr="00E771F5">
        <w:rPr>
          <w:sz w:val="18"/>
        </w:rPr>
        <w:t>istihdam</w:t>
      </w:r>
      <w:r w:rsidRPr="00E771F5" w:rsidR="00FB6687">
        <w:rPr>
          <w:sz w:val="18"/>
        </w:rPr>
        <w:t xml:space="preserve"> </w:t>
      </w:r>
      <w:r w:rsidRPr="00E771F5">
        <w:rPr>
          <w:sz w:val="18"/>
        </w:rPr>
        <w:t>edeceğiz.”</w:t>
      </w:r>
      <w:r w:rsidRPr="00E771F5" w:rsidR="00FB6687">
        <w:rPr>
          <w:sz w:val="18"/>
        </w:rPr>
        <w:t xml:space="preserve"> </w:t>
      </w:r>
      <w:r w:rsidRPr="00E771F5">
        <w:rPr>
          <w:sz w:val="18"/>
        </w:rPr>
        <w:t>şeklinde</w:t>
      </w:r>
      <w:r w:rsidRPr="00E771F5" w:rsidR="00FB6687">
        <w:rPr>
          <w:sz w:val="18"/>
        </w:rPr>
        <w:t xml:space="preserve"> </w:t>
      </w:r>
      <w:r w:rsidRPr="00E771F5">
        <w:rPr>
          <w:sz w:val="18"/>
        </w:rPr>
        <w:t>vaatte</w:t>
      </w:r>
      <w:r w:rsidRPr="00E771F5" w:rsidR="00FB6687">
        <w:rPr>
          <w:sz w:val="18"/>
        </w:rPr>
        <w:t xml:space="preserve"> </w:t>
      </w:r>
      <w:r w:rsidRPr="00E771F5">
        <w:rPr>
          <w:sz w:val="18"/>
        </w:rPr>
        <w:t>bulunmuştur.</w:t>
      </w:r>
      <w:r w:rsidRPr="00E771F5" w:rsidR="00FB6687">
        <w:rPr>
          <w:sz w:val="18"/>
        </w:rPr>
        <w:t xml:space="preserve"> </w:t>
      </w:r>
      <w:r w:rsidRPr="00E771F5">
        <w:rPr>
          <w:sz w:val="18"/>
        </w:rPr>
        <w:t>Aradan</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geçti,</w:t>
      </w:r>
      <w:r w:rsidRPr="00E771F5" w:rsidR="00FB6687">
        <w:rPr>
          <w:sz w:val="18"/>
        </w:rPr>
        <w:t xml:space="preserve"> </w:t>
      </w:r>
      <w:r w:rsidRPr="00E771F5">
        <w:rPr>
          <w:sz w:val="18"/>
        </w:rPr>
        <w:t>bu</w:t>
      </w:r>
      <w:r w:rsidRPr="00E771F5" w:rsidR="00FB6687">
        <w:rPr>
          <w:sz w:val="18"/>
        </w:rPr>
        <w:t xml:space="preserve"> </w:t>
      </w:r>
      <w:r w:rsidRPr="00E771F5">
        <w:rPr>
          <w:sz w:val="18"/>
        </w:rPr>
        <w:t>söz</w:t>
      </w:r>
      <w:r w:rsidRPr="00E771F5" w:rsidR="00FB6687">
        <w:rPr>
          <w:sz w:val="18"/>
        </w:rPr>
        <w:t xml:space="preserve"> </w:t>
      </w:r>
      <w:r w:rsidRPr="00E771F5">
        <w:rPr>
          <w:sz w:val="18"/>
        </w:rPr>
        <w:t>de</w:t>
      </w:r>
      <w:r w:rsidRPr="00E771F5" w:rsidR="00FB6687">
        <w:rPr>
          <w:sz w:val="18"/>
        </w:rPr>
        <w:t xml:space="preserve"> </w:t>
      </w:r>
      <w:r w:rsidRPr="00E771F5">
        <w:rPr>
          <w:sz w:val="18"/>
        </w:rPr>
        <w:t>suya</w:t>
      </w:r>
      <w:r w:rsidRPr="00E771F5" w:rsidR="00FB6687">
        <w:rPr>
          <w:sz w:val="18"/>
        </w:rPr>
        <w:t xml:space="preserve"> </w:t>
      </w:r>
      <w:r w:rsidRPr="00E771F5">
        <w:rPr>
          <w:sz w:val="18"/>
        </w:rPr>
        <w:t>yazıldı.</w:t>
      </w:r>
      <w:r w:rsidRPr="00E771F5" w:rsidR="00FB6687">
        <w:rPr>
          <w:sz w:val="18"/>
        </w:rPr>
        <w:t xml:space="preserve"> </w:t>
      </w:r>
      <w:r w:rsidRPr="00E771F5">
        <w:rPr>
          <w:sz w:val="18"/>
        </w:rPr>
        <w:t>Taşeronlar</w:t>
      </w:r>
      <w:r w:rsidRPr="00E771F5" w:rsidR="00FB6687">
        <w:rPr>
          <w:sz w:val="18"/>
        </w:rPr>
        <w:t xml:space="preserve"> </w:t>
      </w:r>
      <w:r w:rsidRPr="00E771F5">
        <w:rPr>
          <w:sz w:val="18"/>
        </w:rPr>
        <w:t>hayal</w:t>
      </w:r>
      <w:r w:rsidRPr="00E771F5" w:rsidR="00FB6687">
        <w:rPr>
          <w:sz w:val="18"/>
        </w:rPr>
        <w:t xml:space="preserve"> </w:t>
      </w:r>
      <w:r w:rsidRPr="00E771F5">
        <w:rPr>
          <w:sz w:val="18"/>
        </w:rPr>
        <w:t>kırıklığına</w:t>
      </w:r>
      <w:r w:rsidRPr="00E771F5" w:rsidR="00FB6687">
        <w:rPr>
          <w:sz w:val="18"/>
        </w:rPr>
        <w:t xml:space="preserve"> </w:t>
      </w:r>
      <w:r w:rsidRPr="00E771F5">
        <w:rPr>
          <w:sz w:val="18"/>
        </w:rPr>
        <w:t>uğratıldı,</w:t>
      </w:r>
      <w:r w:rsidRPr="00E771F5" w:rsidR="00FB6687">
        <w:rPr>
          <w:sz w:val="18"/>
        </w:rPr>
        <w:t xml:space="preserve"> </w:t>
      </w:r>
      <w:r w:rsidRPr="00E771F5">
        <w:rPr>
          <w:sz w:val="18"/>
        </w:rPr>
        <w:t>birçok</w:t>
      </w:r>
      <w:r w:rsidRPr="00E771F5" w:rsidR="00FB6687">
        <w:rPr>
          <w:sz w:val="18"/>
        </w:rPr>
        <w:t xml:space="preserve"> </w:t>
      </w:r>
      <w:r w:rsidRPr="00E771F5">
        <w:rPr>
          <w:sz w:val="18"/>
        </w:rPr>
        <w:t>seçim</w:t>
      </w:r>
      <w:r w:rsidRPr="00E771F5" w:rsidR="00FB6687">
        <w:rPr>
          <w:sz w:val="18"/>
        </w:rPr>
        <w:t xml:space="preserve"> </w:t>
      </w:r>
      <w:r w:rsidRPr="00E771F5">
        <w:rPr>
          <w:sz w:val="18"/>
        </w:rPr>
        <w:t>vaadi</w:t>
      </w:r>
      <w:r w:rsidRPr="00E771F5" w:rsidR="00FB6687">
        <w:rPr>
          <w:sz w:val="18"/>
        </w:rPr>
        <w:t xml:space="preserve"> </w:t>
      </w:r>
      <w:r w:rsidRPr="00E771F5">
        <w:rPr>
          <w:sz w:val="18"/>
        </w:rPr>
        <w:t>gibi</w:t>
      </w:r>
      <w:r w:rsidRPr="00E771F5" w:rsidR="00FB6687">
        <w:rPr>
          <w:sz w:val="18"/>
        </w:rPr>
        <w:t xml:space="preserve"> </w:t>
      </w:r>
      <w:r w:rsidRPr="00E771F5">
        <w:rPr>
          <w:sz w:val="18"/>
        </w:rPr>
        <w:t>taşeron</w:t>
      </w:r>
      <w:r w:rsidRPr="00E771F5" w:rsidR="00FB6687">
        <w:rPr>
          <w:sz w:val="18"/>
        </w:rPr>
        <w:t xml:space="preserve"> </w:t>
      </w:r>
      <w:r w:rsidRPr="00E771F5">
        <w:rPr>
          <w:sz w:val="18"/>
        </w:rPr>
        <w:t>konusu</w:t>
      </w:r>
      <w:r w:rsidRPr="00E771F5" w:rsidR="00FB6687">
        <w:rPr>
          <w:sz w:val="18"/>
        </w:rPr>
        <w:t xml:space="preserve"> </w:t>
      </w:r>
      <w:r w:rsidRPr="00E771F5">
        <w:rPr>
          <w:sz w:val="18"/>
        </w:rPr>
        <w:t>da</w:t>
      </w:r>
      <w:r w:rsidRPr="00E771F5" w:rsidR="00FB6687">
        <w:rPr>
          <w:sz w:val="18"/>
        </w:rPr>
        <w:t xml:space="preserve"> </w:t>
      </w:r>
      <w:r w:rsidRPr="00E771F5">
        <w:rPr>
          <w:sz w:val="18"/>
        </w:rPr>
        <w:t>rafa</w:t>
      </w:r>
      <w:r w:rsidRPr="00E771F5" w:rsidR="00FB6687">
        <w:rPr>
          <w:sz w:val="18"/>
        </w:rPr>
        <w:t xml:space="preserve"> </w:t>
      </w:r>
      <w:r w:rsidRPr="00E771F5">
        <w:rPr>
          <w:sz w:val="18"/>
        </w:rPr>
        <w:t>kaldırılmıştır.</w:t>
      </w:r>
      <w:r w:rsidRPr="00E771F5" w:rsidR="00FB6687">
        <w:rPr>
          <w:sz w:val="18"/>
        </w:rPr>
        <w:t xml:space="preserve"> </w:t>
      </w:r>
      <w:r w:rsidRPr="00E771F5">
        <w:rPr>
          <w:sz w:val="18"/>
        </w:rPr>
        <w:t>Buradan</w:t>
      </w:r>
      <w:r w:rsidRPr="00E771F5" w:rsidR="00FB6687">
        <w:rPr>
          <w:sz w:val="18"/>
        </w:rPr>
        <w:t xml:space="preserve"> </w:t>
      </w:r>
      <w:r w:rsidRPr="00E771F5">
        <w:rPr>
          <w:sz w:val="18"/>
        </w:rPr>
        <w:t>iktidar</w:t>
      </w:r>
      <w:r w:rsidRPr="00E771F5" w:rsidR="00FB6687">
        <w:rPr>
          <w:sz w:val="18"/>
        </w:rPr>
        <w:t xml:space="preserve"> </w:t>
      </w:r>
      <w:r w:rsidRPr="00E771F5">
        <w:rPr>
          <w:sz w:val="18"/>
        </w:rPr>
        <w:t>partisine</w:t>
      </w:r>
      <w:r w:rsidRPr="00E771F5" w:rsidR="00FB6687">
        <w:rPr>
          <w:sz w:val="18"/>
        </w:rPr>
        <w:t xml:space="preserve"> </w:t>
      </w:r>
      <w:r w:rsidRPr="00E771F5">
        <w:rPr>
          <w:sz w:val="18"/>
        </w:rPr>
        <w:t>seslenmek</w:t>
      </w:r>
      <w:r w:rsidRPr="00E771F5" w:rsidR="00FB6687">
        <w:rPr>
          <w:sz w:val="18"/>
        </w:rPr>
        <w:t xml:space="preserve"> </w:t>
      </w:r>
      <w:r w:rsidRPr="00E771F5">
        <w:rPr>
          <w:sz w:val="18"/>
        </w:rPr>
        <w:t>istiyorum:</w:t>
      </w:r>
      <w:r w:rsidRPr="00E771F5" w:rsidR="00FB6687">
        <w:rPr>
          <w:sz w:val="18"/>
        </w:rPr>
        <w:t xml:space="preserve"> </w:t>
      </w:r>
      <w:r w:rsidRPr="00E771F5">
        <w:rPr>
          <w:sz w:val="18"/>
        </w:rPr>
        <w:t>Seçim</w:t>
      </w:r>
      <w:r w:rsidRPr="00E771F5" w:rsidR="00FB6687">
        <w:rPr>
          <w:sz w:val="18"/>
        </w:rPr>
        <w:t xml:space="preserve"> </w:t>
      </w:r>
      <w:r w:rsidRPr="00E771F5">
        <w:rPr>
          <w:sz w:val="18"/>
        </w:rPr>
        <w:t>beyannamenizde</w:t>
      </w:r>
      <w:r w:rsidRPr="00E771F5" w:rsidR="00FB6687">
        <w:rPr>
          <w:sz w:val="18"/>
        </w:rPr>
        <w:t xml:space="preserve"> </w:t>
      </w:r>
      <w:r w:rsidRPr="00E771F5">
        <w:rPr>
          <w:sz w:val="18"/>
        </w:rPr>
        <w:t>bulunmasına</w:t>
      </w:r>
      <w:r w:rsidRPr="00E771F5" w:rsidR="00FB6687">
        <w:rPr>
          <w:sz w:val="18"/>
        </w:rPr>
        <w:t xml:space="preserve"> </w:t>
      </w:r>
      <w:r w:rsidRPr="00E771F5">
        <w:rPr>
          <w:sz w:val="18"/>
        </w:rPr>
        <w:t>rağmen</w:t>
      </w:r>
      <w:r w:rsidRPr="00E771F5" w:rsidR="00FB6687">
        <w:rPr>
          <w:sz w:val="18"/>
        </w:rPr>
        <w:t xml:space="preserve"> </w:t>
      </w:r>
      <w:r w:rsidRPr="00E771F5">
        <w:rPr>
          <w:sz w:val="18"/>
        </w:rPr>
        <w:t>taşeronlara</w:t>
      </w:r>
      <w:r w:rsidRPr="00E771F5" w:rsidR="00FB6687">
        <w:rPr>
          <w:sz w:val="18"/>
        </w:rPr>
        <w:t xml:space="preserve"> </w:t>
      </w:r>
      <w:r w:rsidRPr="00E771F5">
        <w:rPr>
          <w:sz w:val="18"/>
        </w:rPr>
        <w:t>istihdam</w:t>
      </w:r>
      <w:r w:rsidRPr="00E771F5" w:rsidR="00FB6687">
        <w:rPr>
          <w:sz w:val="18"/>
        </w:rPr>
        <w:t xml:space="preserve"> </w:t>
      </w:r>
      <w:r w:rsidRPr="00E771F5">
        <w:rPr>
          <w:sz w:val="18"/>
        </w:rPr>
        <w:t>sağlayamamanızın</w:t>
      </w:r>
      <w:r w:rsidRPr="00E771F5" w:rsidR="00FB6687">
        <w:rPr>
          <w:sz w:val="18"/>
        </w:rPr>
        <w:t xml:space="preserve"> </w:t>
      </w:r>
      <w:r w:rsidRPr="00E771F5">
        <w:rPr>
          <w:sz w:val="18"/>
        </w:rPr>
        <w:t>önündeki</w:t>
      </w:r>
      <w:r w:rsidRPr="00E771F5" w:rsidR="00FB6687">
        <w:rPr>
          <w:sz w:val="18"/>
        </w:rPr>
        <w:t xml:space="preserve"> </w:t>
      </w:r>
      <w:r w:rsidRPr="00E771F5">
        <w:rPr>
          <w:sz w:val="18"/>
        </w:rPr>
        <w:t>engel</w:t>
      </w:r>
      <w:r w:rsidRPr="00E771F5" w:rsidR="00FB6687">
        <w:rPr>
          <w:sz w:val="18"/>
        </w:rPr>
        <w:t xml:space="preserve"> </w:t>
      </w:r>
      <w:r w:rsidRPr="00E771F5">
        <w:rPr>
          <w:sz w:val="18"/>
        </w:rPr>
        <w:t>nedir,</w:t>
      </w:r>
      <w:r w:rsidRPr="00E771F5" w:rsidR="00FB6687">
        <w:rPr>
          <w:sz w:val="18"/>
        </w:rPr>
        <w:t xml:space="preserve"> </w:t>
      </w:r>
      <w:r w:rsidRPr="00E771F5">
        <w:rPr>
          <w:sz w:val="18"/>
        </w:rPr>
        <w:t>bu</w:t>
      </w:r>
      <w:r w:rsidRPr="00E771F5" w:rsidR="00FB6687">
        <w:rPr>
          <w:sz w:val="18"/>
        </w:rPr>
        <w:t xml:space="preserve"> </w:t>
      </w:r>
      <w:r w:rsidRPr="00E771F5">
        <w:rPr>
          <w:sz w:val="18"/>
        </w:rPr>
        <w:t>konuya</w:t>
      </w:r>
      <w:r w:rsidRPr="00E771F5" w:rsidR="00FB6687">
        <w:rPr>
          <w:sz w:val="18"/>
        </w:rPr>
        <w:t xml:space="preserve"> </w:t>
      </w:r>
      <w:r w:rsidRPr="00E771F5">
        <w:rPr>
          <w:sz w:val="18"/>
        </w:rPr>
        <w:t>lütfen</w:t>
      </w:r>
      <w:r w:rsidRPr="00E771F5" w:rsidR="00FB6687">
        <w:rPr>
          <w:sz w:val="18"/>
        </w:rPr>
        <w:t xml:space="preserve"> </w:t>
      </w:r>
      <w:r w:rsidRPr="00E771F5">
        <w:rPr>
          <w:sz w:val="18"/>
        </w:rPr>
        <w:t>cevap</w:t>
      </w:r>
      <w:r w:rsidRPr="00E771F5" w:rsidR="00FB6687">
        <w:rPr>
          <w:sz w:val="18"/>
        </w:rPr>
        <w:t xml:space="preserve"> </w:t>
      </w:r>
      <w:r w:rsidRPr="00E771F5">
        <w:rPr>
          <w:sz w:val="18"/>
        </w:rPr>
        <w:t>verin.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Kamu</w:t>
      </w:r>
      <w:r w:rsidRPr="00E771F5" w:rsidR="00FB6687">
        <w:rPr>
          <w:sz w:val="18"/>
        </w:rPr>
        <w:t xml:space="preserve"> </w:t>
      </w:r>
      <w:r w:rsidRPr="00E771F5">
        <w:rPr>
          <w:sz w:val="18"/>
        </w:rPr>
        <w:t>kurum</w:t>
      </w:r>
      <w:r w:rsidRPr="00E771F5" w:rsidR="00FB6687">
        <w:rPr>
          <w:sz w:val="18"/>
        </w:rPr>
        <w:t xml:space="preserve"> </w:t>
      </w:r>
      <w:r w:rsidRPr="00E771F5">
        <w:rPr>
          <w:sz w:val="18"/>
        </w:rPr>
        <w:t>ve</w:t>
      </w:r>
      <w:r w:rsidRPr="00E771F5" w:rsidR="00FB6687">
        <w:rPr>
          <w:sz w:val="18"/>
        </w:rPr>
        <w:t xml:space="preserve"> </w:t>
      </w:r>
      <w:r w:rsidRPr="00E771F5">
        <w:rPr>
          <w:sz w:val="18"/>
        </w:rPr>
        <w:t>kuruluşlarında</w:t>
      </w:r>
      <w:r w:rsidRPr="00E771F5" w:rsidR="00FB6687">
        <w:rPr>
          <w:sz w:val="18"/>
        </w:rPr>
        <w:t xml:space="preserve"> </w:t>
      </w:r>
      <w:r w:rsidRPr="00E771F5">
        <w:rPr>
          <w:sz w:val="18"/>
        </w:rPr>
        <w:t>4/C</w:t>
      </w:r>
      <w:r w:rsidRPr="00E771F5" w:rsidR="00FB6687">
        <w:rPr>
          <w:sz w:val="18"/>
        </w:rPr>
        <w:t xml:space="preserve"> </w:t>
      </w:r>
      <w:r w:rsidRPr="00E771F5">
        <w:rPr>
          <w:sz w:val="18"/>
        </w:rPr>
        <w:t>statüsünde</w:t>
      </w:r>
      <w:r w:rsidRPr="00E771F5" w:rsidR="00FB6687">
        <w:rPr>
          <w:sz w:val="18"/>
        </w:rPr>
        <w:t xml:space="preserve"> </w:t>
      </w:r>
      <w:r w:rsidRPr="00E771F5">
        <w:rPr>
          <w:sz w:val="18"/>
        </w:rPr>
        <w:t>yani</w:t>
      </w:r>
      <w:r w:rsidRPr="00E771F5" w:rsidR="00FB6687">
        <w:rPr>
          <w:sz w:val="18"/>
        </w:rPr>
        <w:t xml:space="preserve"> </w:t>
      </w:r>
      <w:r w:rsidRPr="00E771F5">
        <w:rPr>
          <w:sz w:val="18"/>
        </w:rPr>
        <w:t>geçici</w:t>
      </w:r>
      <w:r w:rsidRPr="00E771F5" w:rsidR="00FB6687">
        <w:rPr>
          <w:sz w:val="18"/>
        </w:rPr>
        <w:t xml:space="preserve"> </w:t>
      </w:r>
      <w:r w:rsidRPr="00E771F5">
        <w:rPr>
          <w:sz w:val="18"/>
        </w:rPr>
        <w:t>personel</w:t>
      </w:r>
      <w:r w:rsidRPr="00E771F5" w:rsidR="00FB6687">
        <w:rPr>
          <w:sz w:val="18"/>
        </w:rPr>
        <w:t xml:space="preserve"> </w:t>
      </w:r>
      <w:r w:rsidRPr="00E771F5">
        <w:rPr>
          <w:sz w:val="18"/>
        </w:rPr>
        <w:t>olarak</w:t>
      </w:r>
      <w:r w:rsidRPr="00E771F5" w:rsidR="00FB6687">
        <w:rPr>
          <w:sz w:val="18"/>
        </w:rPr>
        <w:t xml:space="preserve"> </w:t>
      </w:r>
      <w:r w:rsidRPr="00E771F5">
        <w:rPr>
          <w:sz w:val="18"/>
        </w:rPr>
        <w:t>çalışanlara</w:t>
      </w:r>
      <w:r w:rsidRPr="00E771F5" w:rsidR="00FB6687">
        <w:rPr>
          <w:sz w:val="18"/>
        </w:rPr>
        <w:t xml:space="preserve"> </w:t>
      </w:r>
      <w:r w:rsidRPr="00E771F5">
        <w:rPr>
          <w:sz w:val="18"/>
        </w:rPr>
        <w:t>kadro</w:t>
      </w:r>
      <w:r w:rsidRPr="00E771F5" w:rsidR="00FB6687">
        <w:rPr>
          <w:sz w:val="18"/>
        </w:rPr>
        <w:t xml:space="preserve"> </w:t>
      </w:r>
      <w:r w:rsidRPr="00E771F5">
        <w:rPr>
          <w:sz w:val="18"/>
        </w:rPr>
        <w:t>verilmesi</w:t>
      </w:r>
      <w:r w:rsidRPr="00E771F5" w:rsidR="00FB6687">
        <w:rPr>
          <w:sz w:val="18"/>
        </w:rPr>
        <w:t xml:space="preserve"> </w:t>
      </w:r>
      <w:r w:rsidRPr="00E771F5">
        <w:rPr>
          <w:sz w:val="18"/>
        </w:rPr>
        <w:t>konusu</w:t>
      </w:r>
      <w:r w:rsidRPr="00E771F5" w:rsidR="00FB6687">
        <w:rPr>
          <w:sz w:val="18"/>
        </w:rPr>
        <w:t xml:space="preserve"> </w:t>
      </w:r>
      <w:r w:rsidRPr="00E771F5">
        <w:rPr>
          <w:sz w:val="18"/>
        </w:rPr>
        <w:t>da</w:t>
      </w:r>
      <w:r w:rsidRPr="00E771F5" w:rsidR="00FB6687">
        <w:rPr>
          <w:sz w:val="18"/>
        </w:rPr>
        <w:t xml:space="preserve"> </w:t>
      </w:r>
      <w:r w:rsidRPr="00E771F5">
        <w:rPr>
          <w:sz w:val="18"/>
        </w:rPr>
        <w:t>önemli</w:t>
      </w:r>
      <w:r w:rsidRPr="00E771F5" w:rsidR="00FB6687">
        <w:rPr>
          <w:sz w:val="18"/>
        </w:rPr>
        <w:t xml:space="preserve"> </w:t>
      </w:r>
      <w:r w:rsidRPr="00E771F5">
        <w:rPr>
          <w:sz w:val="18"/>
        </w:rPr>
        <w:t>sorunlardan</w:t>
      </w:r>
      <w:r w:rsidRPr="00E771F5" w:rsidR="00FB6687">
        <w:rPr>
          <w:sz w:val="18"/>
        </w:rPr>
        <w:t xml:space="preserve"> </w:t>
      </w: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bu</w:t>
      </w:r>
      <w:r w:rsidRPr="00E771F5" w:rsidR="00FB6687">
        <w:rPr>
          <w:sz w:val="18"/>
        </w:rPr>
        <w:t xml:space="preserve"> </w:t>
      </w:r>
      <w:r w:rsidRPr="00E771F5">
        <w:rPr>
          <w:sz w:val="18"/>
        </w:rPr>
        <w:t>konuya</w:t>
      </w:r>
      <w:r w:rsidRPr="00E771F5" w:rsidR="00FB6687">
        <w:rPr>
          <w:sz w:val="18"/>
        </w:rPr>
        <w:t xml:space="preserve"> </w:t>
      </w:r>
      <w:r w:rsidRPr="00E771F5">
        <w:rPr>
          <w:sz w:val="18"/>
        </w:rPr>
        <w:t>da</w:t>
      </w:r>
      <w:r w:rsidRPr="00E771F5" w:rsidR="00FB6687">
        <w:rPr>
          <w:sz w:val="18"/>
        </w:rPr>
        <w:t xml:space="preserve"> </w:t>
      </w:r>
      <w:r w:rsidRPr="00E771F5">
        <w:rPr>
          <w:sz w:val="18"/>
        </w:rPr>
        <w:t>lütfen</w:t>
      </w:r>
      <w:r w:rsidRPr="00E771F5" w:rsidR="00FB6687">
        <w:rPr>
          <w:sz w:val="18"/>
        </w:rPr>
        <w:t xml:space="preserve"> </w:t>
      </w:r>
      <w:r w:rsidRPr="00E771F5">
        <w:rPr>
          <w:sz w:val="18"/>
        </w:rPr>
        <w:t>kulak</w:t>
      </w:r>
      <w:r w:rsidRPr="00E771F5" w:rsidR="00FB6687">
        <w:rPr>
          <w:sz w:val="18"/>
        </w:rPr>
        <w:t xml:space="preserve"> </w:t>
      </w:r>
      <w:r w:rsidRPr="00E771F5">
        <w:rPr>
          <w:sz w:val="18"/>
        </w:rPr>
        <w:t>verin</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konuyu</w:t>
      </w:r>
      <w:r w:rsidRPr="00E771F5" w:rsidR="00FB6687">
        <w:rPr>
          <w:sz w:val="18"/>
        </w:rPr>
        <w:t xml:space="preserve"> </w:t>
      </w:r>
      <w:r w:rsidRPr="00E771F5">
        <w:rPr>
          <w:sz w:val="18"/>
        </w:rPr>
        <w:t>gelin</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çözelim.</w:t>
      </w:r>
      <w:r w:rsidRPr="00E771F5" w:rsidR="00FB6687">
        <w:rPr>
          <w:sz w:val="18"/>
        </w:rPr>
        <w:t xml:space="preserve"> </w:t>
      </w:r>
      <w:r w:rsidRPr="00E771F5">
        <w:rPr>
          <w:sz w:val="18"/>
        </w:rPr>
        <w:t>Bunlar,</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milletimizin</w:t>
      </w:r>
      <w:r w:rsidRPr="00E771F5" w:rsidR="00FB6687">
        <w:rPr>
          <w:sz w:val="18"/>
        </w:rPr>
        <w:t xml:space="preserve"> </w:t>
      </w:r>
      <w:r w:rsidRPr="00E771F5">
        <w:rPr>
          <w:sz w:val="18"/>
        </w:rPr>
        <w:t>talepleri,</w:t>
      </w:r>
      <w:r w:rsidRPr="00E771F5" w:rsidR="00FB6687">
        <w:rPr>
          <w:sz w:val="18"/>
        </w:rPr>
        <w:t xml:space="preserve"> </w:t>
      </w:r>
      <w:r w:rsidRPr="00E771F5">
        <w:rPr>
          <w:sz w:val="18"/>
        </w:rPr>
        <w:t>bunlar</w:t>
      </w:r>
      <w:r w:rsidRPr="00E771F5" w:rsidR="00FB6687">
        <w:rPr>
          <w:sz w:val="18"/>
        </w:rPr>
        <w:t xml:space="preserve"> </w:t>
      </w:r>
      <w:r w:rsidRPr="00E771F5">
        <w:rPr>
          <w:sz w:val="18"/>
        </w:rPr>
        <w:t>bizlere</w:t>
      </w:r>
      <w:r w:rsidRPr="00E771F5" w:rsidR="00FB6687">
        <w:rPr>
          <w:sz w:val="18"/>
        </w:rPr>
        <w:t xml:space="preserve"> </w:t>
      </w:r>
      <w:r w:rsidRPr="00E771F5">
        <w:rPr>
          <w:sz w:val="18"/>
        </w:rPr>
        <w:t>düşen</w:t>
      </w:r>
      <w:r w:rsidRPr="00E771F5" w:rsidR="00FB6687">
        <w:rPr>
          <w:sz w:val="18"/>
        </w:rPr>
        <w:t xml:space="preserve"> </w:t>
      </w:r>
      <w:r w:rsidRPr="00E771F5">
        <w:rPr>
          <w:sz w:val="18"/>
        </w:rPr>
        <w:t>görevler,</w:t>
      </w:r>
      <w:r w:rsidRPr="00E771F5" w:rsidR="00FB6687">
        <w:rPr>
          <w:sz w:val="18"/>
        </w:rPr>
        <w:t xml:space="preserve"> </w:t>
      </w:r>
      <w:r w:rsidRPr="00E771F5">
        <w:rPr>
          <w:sz w:val="18"/>
        </w:rPr>
        <w:t>onlar</w:t>
      </w:r>
      <w:r w:rsidRPr="00E771F5" w:rsidR="00FB6687">
        <w:rPr>
          <w:sz w:val="18"/>
        </w:rPr>
        <w:t xml:space="preserve"> </w:t>
      </w:r>
      <w:r w:rsidRPr="00E771F5">
        <w:rPr>
          <w:sz w:val="18"/>
        </w:rPr>
        <w:t>bize</w:t>
      </w:r>
      <w:r w:rsidRPr="00E771F5" w:rsidR="00FB6687">
        <w:rPr>
          <w:sz w:val="18"/>
        </w:rPr>
        <w:t xml:space="preserve"> </w:t>
      </w:r>
      <w:r w:rsidRPr="00E771F5">
        <w:rPr>
          <w:sz w:val="18"/>
        </w:rPr>
        <w:t>emanet,</w:t>
      </w:r>
      <w:r w:rsidRPr="00E771F5" w:rsidR="00FB6687">
        <w:rPr>
          <w:sz w:val="18"/>
        </w:rPr>
        <w:t xml:space="preserve"> </w:t>
      </w:r>
      <w:r w:rsidRPr="00E771F5">
        <w:rPr>
          <w:sz w:val="18"/>
        </w:rPr>
        <w:t>bizim</w:t>
      </w:r>
      <w:r w:rsidRPr="00E771F5" w:rsidR="00FB6687">
        <w:rPr>
          <w:sz w:val="18"/>
        </w:rPr>
        <w:t xml:space="preserve"> </w:t>
      </w:r>
      <w:r w:rsidRPr="00E771F5">
        <w:rPr>
          <w:sz w:val="18"/>
        </w:rPr>
        <w:t>bunları</w:t>
      </w:r>
      <w:r w:rsidRPr="00E771F5" w:rsidR="00FB6687">
        <w:rPr>
          <w:sz w:val="18"/>
        </w:rPr>
        <w:t xml:space="preserve"> </w:t>
      </w:r>
      <w:r w:rsidRPr="00E771F5">
        <w:rPr>
          <w:sz w:val="18"/>
        </w:rPr>
        <w:t>yerine</w:t>
      </w:r>
      <w:r w:rsidRPr="00E771F5" w:rsidR="00FB6687">
        <w:rPr>
          <w:sz w:val="18"/>
        </w:rPr>
        <w:t xml:space="preserve"> </w:t>
      </w:r>
      <w:r w:rsidRPr="00E771F5">
        <w:rPr>
          <w:sz w:val="18"/>
        </w:rPr>
        <w:t>getirmemiz</w:t>
      </w:r>
      <w:r w:rsidRPr="00E771F5" w:rsidR="00FB6687">
        <w:rPr>
          <w:sz w:val="18"/>
        </w:rPr>
        <w:t xml:space="preserve"> </w:t>
      </w:r>
      <w:r w:rsidRPr="00E771F5">
        <w:rPr>
          <w:sz w:val="18"/>
        </w:rPr>
        <w:t>gerekiyor.</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kıdem</w:t>
      </w:r>
      <w:r w:rsidRPr="00E771F5" w:rsidR="00FB6687">
        <w:rPr>
          <w:sz w:val="18"/>
        </w:rPr>
        <w:t xml:space="preserve"> </w:t>
      </w:r>
      <w:r w:rsidRPr="00E771F5">
        <w:rPr>
          <w:sz w:val="18"/>
        </w:rPr>
        <w:t>tazminatı,</w:t>
      </w:r>
      <w:r w:rsidRPr="00E771F5" w:rsidR="00FB6687">
        <w:rPr>
          <w:sz w:val="18"/>
        </w:rPr>
        <w:t xml:space="preserve"> </w:t>
      </w:r>
      <w:r w:rsidRPr="00E771F5">
        <w:rPr>
          <w:sz w:val="18"/>
        </w:rPr>
        <w:t>çalışanın</w:t>
      </w:r>
      <w:r w:rsidRPr="00E771F5" w:rsidR="00FB6687">
        <w:rPr>
          <w:sz w:val="18"/>
        </w:rPr>
        <w:t xml:space="preserve"> </w:t>
      </w:r>
      <w:r w:rsidRPr="00E771F5">
        <w:rPr>
          <w:sz w:val="18"/>
        </w:rPr>
        <w:t>iş</w:t>
      </w:r>
      <w:r w:rsidRPr="00E771F5" w:rsidR="00FB6687">
        <w:rPr>
          <w:sz w:val="18"/>
        </w:rPr>
        <w:t xml:space="preserve"> </w:t>
      </w:r>
      <w:r w:rsidRPr="00E771F5">
        <w:rPr>
          <w:sz w:val="18"/>
        </w:rPr>
        <w:t>akdi</w:t>
      </w:r>
      <w:r w:rsidRPr="00E771F5" w:rsidR="00FB6687">
        <w:rPr>
          <w:sz w:val="18"/>
        </w:rPr>
        <w:t xml:space="preserve"> </w:t>
      </w:r>
      <w:r w:rsidRPr="00E771F5">
        <w:rPr>
          <w:sz w:val="18"/>
        </w:rPr>
        <w:t>feshedildiğinde</w:t>
      </w:r>
      <w:r w:rsidRPr="00E771F5" w:rsidR="00FB6687">
        <w:rPr>
          <w:sz w:val="18"/>
        </w:rPr>
        <w:t xml:space="preserve"> </w:t>
      </w:r>
      <w:r w:rsidRPr="00E771F5">
        <w:rPr>
          <w:sz w:val="18"/>
        </w:rPr>
        <w:t>işverenin</w:t>
      </w:r>
      <w:r w:rsidRPr="00E771F5" w:rsidR="00FB6687">
        <w:rPr>
          <w:sz w:val="18"/>
        </w:rPr>
        <w:t xml:space="preserve"> </w:t>
      </w:r>
      <w:r w:rsidRPr="00E771F5">
        <w:rPr>
          <w:sz w:val="18"/>
        </w:rPr>
        <w:t>4857</w:t>
      </w:r>
      <w:r w:rsidRPr="00E771F5" w:rsidR="00FB6687">
        <w:rPr>
          <w:sz w:val="18"/>
        </w:rPr>
        <w:t xml:space="preserve"> </w:t>
      </w:r>
      <w:r w:rsidRPr="00E771F5">
        <w:rPr>
          <w:sz w:val="18"/>
        </w:rPr>
        <w:t>sayılı</w:t>
      </w:r>
      <w:r w:rsidRPr="00E771F5" w:rsidR="00FB6687">
        <w:rPr>
          <w:sz w:val="18"/>
        </w:rPr>
        <w:t xml:space="preserve"> </w:t>
      </w:r>
      <w:r w:rsidRPr="00E771F5">
        <w:rPr>
          <w:sz w:val="18"/>
        </w:rPr>
        <w:t>İş</w:t>
      </w:r>
      <w:r w:rsidRPr="00E771F5" w:rsidR="00FB6687">
        <w:rPr>
          <w:sz w:val="18"/>
        </w:rPr>
        <w:t xml:space="preserve"> </w:t>
      </w:r>
      <w:r w:rsidRPr="00E771F5">
        <w:rPr>
          <w:sz w:val="18"/>
        </w:rPr>
        <w:t>Kanunu</w:t>
      </w:r>
      <w:r w:rsidRPr="00E771F5" w:rsidR="00FB6687">
        <w:rPr>
          <w:sz w:val="18"/>
        </w:rPr>
        <w:t xml:space="preserve"> </w:t>
      </w:r>
      <w:r w:rsidRPr="00E771F5">
        <w:rPr>
          <w:sz w:val="18"/>
        </w:rPr>
        <w:t>gereğince</w:t>
      </w:r>
      <w:r w:rsidRPr="00E771F5" w:rsidR="00FB6687">
        <w:rPr>
          <w:sz w:val="18"/>
        </w:rPr>
        <w:t xml:space="preserve"> </w:t>
      </w:r>
      <w:r w:rsidRPr="00E771F5">
        <w:rPr>
          <w:sz w:val="18"/>
        </w:rPr>
        <w:t>çalışana</w:t>
      </w:r>
      <w:r w:rsidRPr="00E771F5" w:rsidR="00FB6687">
        <w:rPr>
          <w:sz w:val="18"/>
        </w:rPr>
        <w:t xml:space="preserve"> </w:t>
      </w:r>
      <w:r w:rsidRPr="00E771F5">
        <w:rPr>
          <w:sz w:val="18"/>
        </w:rPr>
        <w:t>ödemekle</w:t>
      </w:r>
      <w:r w:rsidRPr="00E771F5" w:rsidR="00FB6687">
        <w:rPr>
          <w:sz w:val="18"/>
        </w:rPr>
        <w:t xml:space="preserve"> </w:t>
      </w:r>
      <w:r w:rsidRPr="00E771F5">
        <w:rPr>
          <w:sz w:val="18"/>
        </w:rPr>
        <w:t>yükümlü</w:t>
      </w:r>
      <w:r w:rsidRPr="00E771F5" w:rsidR="00FB6687">
        <w:rPr>
          <w:sz w:val="18"/>
        </w:rPr>
        <w:t xml:space="preserve"> </w:t>
      </w:r>
      <w:r w:rsidRPr="00E771F5">
        <w:rPr>
          <w:sz w:val="18"/>
        </w:rPr>
        <w:t>olduğu</w:t>
      </w:r>
      <w:r w:rsidRPr="00E771F5" w:rsidR="00FB6687">
        <w:rPr>
          <w:sz w:val="18"/>
        </w:rPr>
        <w:t xml:space="preserve"> </w:t>
      </w:r>
      <w:r w:rsidRPr="00E771F5">
        <w:rPr>
          <w:sz w:val="18"/>
        </w:rPr>
        <w:t>tazminat</w:t>
      </w:r>
      <w:r w:rsidRPr="00E771F5" w:rsidR="00FB6687">
        <w:rPr>
          <w:sz w:val="18"/>
        </w:rPr>
        <w:t xml:space="preserve"> </w:t>
      </w:r>
      <w:r w:rsidRPr="00E771F5">
        <w:rPr>
          <w:sz w:val="18"/>
        </w:rPr>
        <w:t>şeklinde</w:t>
      </w:r>
      <w:r w:rsidRPr="00E771F5" w:rsidR="00FB6687">
        <w:rPr>
          <w:sz w:val="18"/>
        </w:rPr>
        <w:t xml:space="preserve"> </w:t>
      </w:r>
      <w:r w:rsidRPr="00E771F5">
        <w:rPr>
          <w:sz w:val="18"/>
        </w:rPr>
        <w:t>denmektedir.</w:t>
      </w:r>
      <w:r w:rsidRPr="00E771F5" w:rsidR="00FB6687">
        <w:rPr>
          <w:sz w:val="18"/>
        </w:rPr>
        <w:t xml:space="preserve"> </w:t>
      </w:r>
      <w:r w:rsidRPr="00E771F5">
        <w:rPr>
          <w:sz w:val="18"/>
        </w:rPr>
        <w:t>Çalışanın</w:t>
      </w:r>
      <w:r w:rsidRPr="00E771F5" w:rsidR="00FB6687">
        <w:rPr>
          <w:sz w:val="18"/>
        </w:rPr>
        <w:t xml:space="preserve"> </w:t>
      </w:r>
      <w:r w:rsidRPr="00E771F5">
        <w:rPr>
          <w:sz w:val="18"/>
        </w:rPr>
        <w:t>kıdem</w:t>
      </w:r>
      <w:r w:rsidRPr="00E771F5" w:rsidR="00FB6687">
        <w:rPr>
          <w:sz w:val="18"/>
        </w:rPr>
        <w:t xml:space="preserve"> </w:t>
      </w:r>
      <w:r w:rsidRPr="00E771F5">
        <w:rPr>
          <w:sz w:val="18"/>
        </w:rPr>
        <w:t>tazminatını</w:t>
      </w:r>
      <w:r w:rsidRPr="00E771F5" w:rsidR="00FB6687">
        <w:rPr>
          <w:sz w:val="18"/>
        </w:rPr>
        <w:t xml:space="preserve"> </w:t>
      </w:r>
      <w:r w:rsidRPr="00E771F5">
        <w:rPr>
          <w:sz w:val="18"/>
        </w:rPr>
        <w:t>almaya</w:t>
      </w:r>
      <w:r w:rsidRPr="00E771F5" w:rsidR="00FB6687">
        <w:rPr>
          <w:sz w:val="18"/>
        </w:rPr>
        <w:t xml:space="preserve"> </w:t>
      </w:r>
      <w:r w:rsidRPr="00E771F5">
        <w:rPr>
          <w:sz w:val="18"/>
        </w:rPr>
        <w:t>hak</w:t>
      </w:r>
      <w:r w:rsidRPr="00E771F5" w:rsidR="00FB6687">
        <w:rPr>
          <w:sz w:val="18"/>
        </w:rPr>
        <w:t xml:space="preserve"> </w:t>
      </w:r>
      <w:r w:rsidRPr="00E771F5">
        <w:rPr>
          <w:sz w:val="18"/>
        </w:rPr>
        <w:t>kazanabilmesi</w:t>
      </w:r>
      <w:r w:rsidRPr="00E771F5" w:rsidR="00FB6687">
        <w:rPr>
          <w:sz w:val="18"/>
        </w:rPr>
        <w:t xml:space="preserve"> </w:t>
      </w:r>
      <w:r w:rsidRPr="00E771F5">
        <w:rPr>
          <w:sz w:val="18"/>
        </w:rPr>
        <w:t>için</w:t>
      </w:r>
      <w:r w:rsidRPr="00E771F5" w:rsidR="00FB6687">
        <w:rPr>
          <w:sz w:val="18"/>
        </w:rPr>
        <w:t xml:space="preserve"> </w:t>
      </w:r>
      <w:r w:rsidRPr="00E771F5">
        <w:rPr>
          <w:sz w:val="18"/>
        </w:rPr>
        <w:t>aynı</w:t>
      </w:r>
      <w:r w:rsidRPr="00E771F5" w:rsidR="00FB6687">
        <w:rPr>
          <w:sz w:val="18"/>
        </w:rPr>
        <w:t xml:space="preserve"> </w:t>
      </w:r>
      <w:r w:rsidRPr="00E771F5">
        <w:rPr>
          <w:sz w:val="18"/>
        </w:rPr>
        <w:t>iş</w:t>
      </w:r>
      <w:r w:rsidRPr="00E771F5" w:rsidR="00FB6687">
        <w:rPr>
          <w:sz w:val="18"/>
        </w:rPr>
        <w:t xml:space="preserve"> </w:t>
      </w:r>
      <w:r w:rsidRPr="00E771F5">
        <w:rPr>
          <w:sz w:val="18"/>
        </w:rPr>
        <w:t>yerinde</w:t>
      </w:r>
      <w:r w:rsidRPr="00E771F5" w:rsidR="00FB6687">
        <w:rPr>
          <w:sz w:val="18"/>
        </w:rPr>
        <w:t xml:space="preserve"> </w:t>
      </w:r>
      <w:r w:rsidRPr="00E771F5">
        <w:rPr>
          <w:sz w:val="18"/>
        </w:rPr>
        <w:t>veya</w:t>
      </w:r>
      <w:r w:rsidRPr="00E771F5" w:rsidR="00FB6687">
        <w:rPr>
          <w:sz w:val="18"/>
        </w:rPr>
        <w:t xml:space="preserve"> </w:t>
      </w:r>
      <w:r w:rsidRPr="00E771F5">
        <w:rPr>
          <w:sz w:val="18"/>
        </w:rPr>
        <w:t>aynı</w:t>
      </w:r>
      <w:r w:rsidRPr="00E771F5" w:rsidR="00FB6687">
        <w:rPr>
          <w:sz w:val="18"/>
        </w:rPr>
        <w:t xml:space="preserve"> </w:t>
      </w:r>
      <w:r w:rsidRPr="00E771F5">
        <w:rPr>
          <w:sz w:val="18"/>
        </w:rPr>
        <w:t>iş</w:t>
      </w:r>
      <w:r w:rsidRPr="00E771F5" w:rsidR="00FB6687">
        <w:rPr>
          <w:sz w:val="18"/>
        </w:rPr>
        <w:t xml:space="preserve"> </w:t>
      </w:r>
      <w:r w:rsidRPr="00E771F5">
        <w:rPr>
          <w:sz w:val="18"/>
        </w:rPr>
        <w:t>yerine</w:t>
      </w:r>
      <w:r w:rsidRPr="00E771F5" w:rsidR="00FB6687">
        <w:rPr>
          <w:sz w:val="18"/>
        </w:rPr>
        <w:t xml:space="preserve"> </w:t>
      </w:r>
      <w:r w:rsidRPr="00E771F5">
        <w:rPr>
          <w:sz w:val="18"/>
        </w:rPr>
        <w:t>bağlı</w:t>
      </w:r>
      <w:r w:rsidRPr="00E771F5" w:rsidR="00FB6687">
        <w:rPr>
          <w:sz w:val="18"/>
        </w:rPr>
        <w:t xml:space="preserve"> </w:t>
      </w:r>
      <w:r w:rsidRPr="00E771F5">
        <w:rPr>
          <w:sz w:val="18"/>
        </w:rPr>
        <w:t>iş</w:t>
      </w:r>
      <w:r w:rsidRPr="00E771F5" w:rsidR="00FB6687">
        <w:rPr>
          <w:sz w:val="18"/>
        </w:rPr>
        <w:t xml:space="preserve"> </w:t>
      </w:r>
      <w:r w:rsidRPr="00E771F5">
        <w:rPr>
          <w:sz w:val="18"/>
        </w:rPr>
        <w:t>yerlerinde</w:t>
      </w:r>
      <w:r w:rsidRPr="00E771F5" w:rsidR="00FB6687">
        <w:rPr>
          <w:sz w:val="18"/>
        </w:rPr>
        <w:t xml:space="preserve"> </w:t>
      </w:r>
      <w:r w:rsidRPr="00E771F5">
        <w:rPr>
          <w:sz w:val="18"/>
        </w:rPr>
        <w:t>en</w:t>
      </w:r>
      <w:r w:rsidRPr="00E771F5" w:rsidR="00FB6687">
        <w:rPr>
          <w:sz w:val="18"/>
        </w:rPr>
        <w:t xml:space="preserve"> </w:t>
      </w:r>
      <w:r w:rsidRPr="00E771F5">
        <w:rPr>
          <w:sz w:val="18"/>
        </w:rPr>
        <w:t>az</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çalışmış</w:t>
      </w:r>
      <w:r w:rsidRPr="00E771F5" w:rsidR="00FB6687">
        <w:rPr>
          <w:sz w:val="18"/>
        </w:rPr>
        <w:t xml:space="preserve"> </w:t>
      </w:r>
      <w:r w:rsidRPr="00E771F5">
        <w:rPr>
          <w:sz w:val="18"/>
        </w:rPr>
        <w:t>olması</w:t>
      </w:r>
      <w:r w:rsidRPr="00E771F5" w:rsidR="00FB6687">
        <w:rPr>
          <w:sz w:val="18"/>
        </w:rPr>
        <w:t xml:space="preserve"> </w:t>
      </w:r>
      <w:r w:rsidRPr="00E771F5">
        <w:rPr>
          <w:sz w:val="18"/>
        </w:rPr>
        <w:t>gerekmektedir.</w:t>
      </w:r>
      <w:r w:rsidRPr="00E771F5" w:rsidR="00FB6687">
        <w:rPr>
          <w:sz w:val="18"/>
        </w:rPr>
        <w:t xml:space="preserve"> </w:t>
      </w:r>
      <w:r w:rsidRPr="00E771F5">
        <w:rPr>
          <w:sz w:val="18"/>
        </w:rPr>
        <w:t>Bizler,</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Gazi</w:t>
      </w:r>
      <w:r w:rsidRPr="00E771F5" w:rsidR="00FB6687">
        <w:rPr>
          <w:sz w:val="18"/>
        </w:rPr>
        <w:t xml:space="preserve"> </w:t>
      </w:r>
      <w:r w:rsidRPr="00E771F5">
        <w:rPr>
          <w:sz w:val="18"/>
        </w:rPr>
        <w:t>Meclis</w:t>
      </w:r>
      <w:r w:rsidRPr="00E771F5" w:rsidR="00FB6687">
        <w:rPr>
          <w:sz w:val="18"/>
        </w:rPr>
        <w:t xml:space="preserve"> </w:t>
      </w:r>
      <w:r w:rsidRPr="00E771F5">
        <w:rPr>
          <w:sz w:val="18"/>
        </w:rPr>
        <w:t>çatısı</w:t>
      </w:r>
      <w:r w:rsidRPr="00E771F5" w:rsidR="00FB6687">
        <w:rPr>
          <w:sz w:val="18"/>
        </w:rPr>
        <w:t xml:space="preserve"> </w:t>
      </w:r>
      <w:r w:rsidRPr="00E771F5">
        <w:rPr>
          <w:sz w:val="18"/>
        </w:rPr>
        <w:t>altında</w:t>
      </w:r>
      <w:r w:rsidRPr="00E771F5" w:rsidR="00FB6687">
        <w:rPr>
          <w:sz w:val="18"/>
        </w:rPr>
        <w:t xml:space="preserve"> </w:t>
      </w:r>
      <w:r w:rsidRPr="00E771F5">
        <w:rPr>
          <w:sz w:val="18"/>
        </w:rPr>
        <w:t>birçok</w:t>
      </w:r>
      <w:r w:rsidRPr="00E771F5" w:rsidR="00FB6687">
        <w:rPr>
          <w:sz w:val="18"/>
        </w:rPr>
        <w:t xml:space="preserve"> </w:t>
      </w:r>
      <w:r w:rsidRPr="00E771F5">
        <w:rPr>
          <w:sz w:val="18"/>
        </w:rPr>
        <w:t>iş</w:t>
      </w:r>
      <w:r w:rsidRPr="00E771F5" w:rsidR="00FB6687">
        <w:rPr>
          <w:sz w:val="18"/>
        </w:rPr>
        <w:t xml:space="preserve"> </w:t>
      </w:r>
      <w:r w:rsidRPr="00E771F5">
        <w:rPr>
          <w:sz w:val="18"/>
        </w:rPr>
        <w:t>üretmekteyiz,</w:t>
      </w:r>
      <w:r w:rsidRPr="00E771F5" w:rsidR="00FB6687">
        <w:rPr>
          <w:sz w:val="18"/>
        </w:rPr>
        <w:t xml:space="preserve"> </w:t>
      </w:r>
      <w:r w:rsidRPr="00E771F5">
        <w:rPr>
          <w:sz w:val="18"/>
        </w:rPr>
        <w:t>birçok</w:t>
      </w:r>
      <w:r w:rsidRPr="00E771F5" w:rsidR="00FB6687">
        <w:rPr>
          <w:sz w:val="18"/>
        </w:rPr>
        <w:t xml:space="preserve"> </w:t>
      </w:r>
      <w:r w:rsidRPr="00E771F5">
        <w:rPr>
          <w:sz w:val="18"/>
        </w:rPr>
        <w:t>başarıya</w:t>
      </w:r>
      <w:r w:rsidRPr="00E771F5" w:rsidR="00FB6687">
        <w:rPr>
          <w:sz w:val="18"/>
        </w:rPr>
        <w:t xml:space="preserve"> </w:t>
      </w:r>
      <w:r w:rsidRPr="00E771F5">
        <w:rPr>
          <w:sz w:val="18"/>
        </w:rPr>
        <w:t>belki</w:t>
      </w:r>
      <w:r w:rsidRPr="00E771F5" w:rsidR="00FB6687">
        <w:rPr>
          <w:sz w:val="18"/>
        </w:rPr>
        <w:t xml:space="preserve"> </w:t>
      </w:r>
      <w:r w:rsidRPr="00E771F5">
        <w:rPr>
          <w:sz w:val="18"/>
        </w:rPr>
        <w:t>imza</w:t>
      </w:r>
      <w:r w:rsidRPr="00E771F5" w:rsidR="00FB6687">
        <w:rPr>
          <w:sz w:val="18"/>
        </w:rPr>
        <w:t xml:space="preserve"> </w:t>
      </w:r>
      <w:r w:rsidRPr="00E771F5">
        <w:rPr>
          <w:sz w:val="18"/>
        </w:rPr>
        <w:t>atmaktayız.</w:t>
      </w:r>
      <w:r w:rsidRPr="00E771F5" w:rsidR="00FB6687">
        <w:rPr>
          <w:sz w:val="18"/>
        </w:rPr>
        <w:t xml:space="preserve"> </w:t>
      </w:r>
      <w:r w:rsidRPr="00E771F5">
        <w:rPr>
          <w:sz w:val="18"/>
        </w:rPr>
        <w:t>Bu</w:t>
      </w:r>
      <w:r w:rsidRPr="00E771F5" w:rsidR="00FB6687">
        <w:rPr>
          <w:sz w:val="18"/>
        </w:rPr>
        <w:t xml:space="preserve"> </w:t>
      </w:r>
      <w:r w:rsidRPr="00E771F5">
        <w:rPr>
          <w:sz w:val="18"/>
        </w:rPr>
        <w:t>çalışmalarımızda</w:t>
      </w:r>
      <w:r w:rsidRPr="00E771F5" w:rsidR="00FB6687">
        <w:rPr>
          <w:sz w:val="18"/>
        </w:rPr>
        <w:t xml:space="preserve"> </w:t>
      </w:r>
      <w:r w:rsidRPr="00E771F5">
        <w:rPr>
          <w:sz w:val="18"/>
        </w:rPr>
        <w:t>gizli</w:t>
      </w:r>
      <w:r w:rsidRPr="00E771F5" w:rsidR="00FB6687">
        <w:rPr>
          <w:sz w:val="18"/>
        </w:rPr>
        <w:t xml:space="preserve"> </w:t>
      </w:r>
      <w:r w:rsidRPr="00E771F5">
        <w:rPr>
          <w:sz w:val="18"/>
        </w:rPr>
        <w:t>kahramanlarımız</w:t>
      </w:r>
      <w:r w:rsidRPr="00E771F5" w:rsidR="00FB6687">
        <w:rPr>
          <w:sz w:val="18"/>
        </w:rPr>
        <w:t xml:space="preserve"> </w:t>
      </w:r>
      <w:r w:rsidRPr="00E771F5">
        <w:rPr>
          <w:sz w:val="18"/>
        </w:rPr>
        <w:t>var</w:t>
      </w:r>
      <w:r w:rsidRPr="00E771F5" w:rsidR="00FB6687">
        <w:rPr>
          <w:sz w:val="18"/>
        </w:rPr>
        <w:t xml:space="preserve"> </w:t>
      </w:r>
      <w:r w:rsidRPr="00E771F5">
        <w:rPr>
          <w:sz w:val="18"/>
        </w:rPr>
        <w:t>arkadaşlar.</w:t>
      </w:r>
      <w:r w:rsidRPr="00E771F5" w:rsidR="00FB6687">
        <w:rPr>
          <w:sz w:val="18"/>
        </w:rPr>
        <w:t xml:space="preserve"> </w:t>
      </w:r>
      <w:r w:rsidRPr="00E771F5">
        <w:rPr>
          <w:sz w:val="18"/>
        </w:rPr>
        <w:t>Bunlar</w:t>
      </w:r>
      <w:r w:rsidRPr="00E771F5" w:rsidR="00FB6687">
        <w:rPr>
          <w:sz w:val="18"/>
        </w:rPr>
        <w:t xml:space="preserve"> </w:t>
      </w:r>
      <w:r w:rsidRPr="00E771F5">
        <w:rPr>
          <w:sz w:val="18"/>
        </w:rPr>
        <w:t>kim?</w:t>
      </w:r>
      <w:r w:rsidRPr="00E771F5" w:rsidR="00FB6687">
        <w:rPr>
          <w:sz w:val="18"/>
        </w:rPr>
        <w:t xml:space="preserve"> </w:t>
      </w:r>
      <w:r w:rsidRPr="00E771F5">
        <w:rPr>
          <w:sz w:val="18"/>
        </w:rPr>
        <w:t>Danışmanlarımız;</w:t>
      </w:r>
      <w:r w:rsidRPr="00E771F5" w:rsidR="00FB6687">
        <w:rPr>
          <w:sz w:val="18"/>
        </w:rPr>
        <w:t xml:space="preserve"> </w:t>
      </w:r>
      <w:r w:rsidRPr="00E771F5">
        <w:rPr>
          <w:sz w:val="18"/>
        </w:rPr>
        <w:t>gece</w:t>
      </w:r>
      <w:r w:rsidRPr="00E771F5" w:rsidR="00FB6687">
        <w:rPr>
          <w:sz w:val="18"/>
        </w:rPr>
        <w:t xml:space="preserve"> </w:t>
      </w:r>
      <w:r w:rsidRPr="00E771F5">
        <w:rPr>
          <w:sz w:val="18"/>
        </w:rPr>
        <w:t>yarılarına</w:t>
      </w:r>
      <w:r w:rsidRPr="00E771F5" w:rsidR="00FB6687">
        <w:rPr>
          <w:sz w:val="18"/>
        </w:rPr>
        <w:t xml:space="preserve"> </w:t>
      </w:r>
      <w:r w:rsidRPr="00E771F5">
        <w:rPr>
          <w:sz w:val="18"/>
        </w:rPr>
        <w:t>kadar</w:t>
      </w:r>
      <w:r w:rsidRPr="00E771F5" w:rsidR="00FB6687">
        <w:rPr>
          <w:sz w:val="18"/>
        </w:rPr>
        <w:t xml:space="preserve"> </w:t>
      </w:r>
      <w:r w:rsidRPr="00E771F5">
        <w:rPr>
          <w:sz w:val="18"/>
        </w:rPr>
        <w:t>bizimle</w:t>
      </w:r>
      <w:r w:rsidRPr="00E771F5" w:rsidR="00FB6687">
        <w:rPr>
          <w:sz w:val="18"/>
        </w:rPr>
        <w:t xml:space="preserve"> </w:t>
      </w:r>
      <w:r w:rsidRPr="00E771F5">
        <w:rPr>
          <w:sz w:val="18"/>
        </w:rPr>
        <w:t>birlikte</w:t>
      </w:r>
      <w:r w:rsidRPr="00E771F5" w:rsidR="00FB6687">
        <w:rPr>
          <w:sz w:val="18"/>
        </w:rPr>
        <w:t xml:space="preserve"> </w:t>
      </w:r>
      <w:r w:rsidRPr="00E771F5">
        <w:rPr>
          <w:sz w:val="18"/>
        </w:rPr>
        <w:t>mesai</w:t>
      </w:r>
      <w:r w:rsidRPr="00E771F5" w:rsidR="00FB6687">
        <w:rPr>
          <w:sz w:val="18"/>
        </w:rPr>
        <w:t xml:space="preserve"> </w:t>
      </w:r>
      <w:r w:rsidRPr="00E771F5">
        <w:rPr>
          <w:sz w:val="18"/>
        </w:rPr>
        <w:t>harcayan,</w:t>
      </w:r>
      <w:r w:rsidRPr="00E771F5" w:rsidR="00FB6687">
        <w:rPr>
          <w:sz w:val="18"/>
        </w:rPr>
        <w:t xml:space="preserve"> </w:t>
      </w:r>
      <w:r w:rsidRPr="00E771F5">
        <w:rPr>
          <w:sz w:val="18"/>
        </w:rPr>
        <w:t>bizlerle</w:t>
      </w:r>
      <w:r w:rsidRPr="00E771F5" w:rsidR="00FB6687">
        <w:rPr>
          <w:sz w:val="18"/>
        </w:rPr>
        <w:t xml:space="preserve"> </w:t>
      </w:r>
      <w:r w:rsidRPr="00E771F5">
        <w:rPr>
          <w:sz w:val="18"/>
        </w:rPr>
        <w:t>birlikte</w:t>
      </w:r>
      <w:r w:rsidRPr="00E771F5" w:rsidR="00FB6687">
        <w:rPr>
          <w:sz w:val="18"/>
        </w:rPr>
        <w:t xml:space="preserve"> </w:t>
      </w:r>
      <w:r w:rsidRPr="00E771F5">
        <w:rPr>
          <w:sz w:val="18"/>
        </w:rPr>
        <w:t>kahırlanan,</w:t>
      </w:r>
      <w:r w:rsidRPr="00E771F5" w:rsidR="00FB6687">
        <w:rPr>
          <w:sz w:val="18"/>
        </w:rPr>
        <w:t xml:space="preserve"> </w:t>
      </w:r>
      <w:r w:rsidRPr="00E771F5">
        <w:rPr>
          <w:sz w:val="18"/>
        </w:rPr>
        <w:t>bizlerle</w:t>
      </w:r>
      <w:r w:rsidRPr="00E771F5" w:rsidR="00FB6687">
        <w:rPr>
          <w:sz w:val="18"/>
        </w:rPr>
        <w:t xml:space="preserve"> </w:t>
      </w:r>
      <w:r w:rsidRPr="00E771F5">
        <w:rPr>
          <w:sz w:val="18"/>
        </w:rPr>
        <w:t>birlikte</w:t>
      </w:r>
      <w:r w:rsidRPr="00E771F5" w:rsidR="00FB6687">
        <w:rPr>
          <w:sz w:val="18"/>
        </w:rPr>
        <w:t xml:space="preserve"> </w:t>
      </w:r>
      <w:r w:rsidRPr="00E771F5">
        <w:rPr>
          <w:sz w:val="18"/>
        </w:rPr>
        <w:t>sevinen,</w:t>
      </w:r>
      <w:r w:rsidRPr="00E771F5" w:rsidR="00FB6687">
        <w:rPr>
          <w:sz w:val="18"/>
        </w:rPr>
        <w:t xml:space="preserve"> </w:t>
      </w:r>
      <w:r w:rsidRPr="00E771F5">
        <w:rPr>
          <w:sz w:val="18"/>
        </w:rPr>
        <w:t>bizlerle</w:t>
      </w:r>
      <w:r w:rsidRPr="00E771F5" w:rsidR="00FB6687">
        <w:rPr>
          <w:sz w:val="18"/>
        </w:rPr>
        <w:t xml:space="preserve"> </w:t>
      </w:r>
      <w:r w:rsidRPr="00E771F5">
        <w:rPr>
          <w:sz w:val="18"/>
        </w:rPr>
        <w:t>birlikte</w:t>
      </w:r>
      <w:r w:rsidRPr="00E771F5" w:rsidR="00FB6687">
        <w:rPr>
          <w:sz w:val="18"/>
        </w:rPr>
        <w:t xml:space="preserve"> </w:t>
      </w:r>
      <w:r w:rsidRPr="00E771F5">
        <w:rPr>
          <w:sz w:val="18"/>
        </w:rPr>
        <w:t>mücadele</w:t>
      </w:r>
      <w:r w:rsidRPr="00E771F5" w:rsidR="00FB6687">
        <w:rPr>
          <w:sz w:val="18"/>
        </w:rPr>
        <w:t xml:space="preserve"> </w:t>
      </w:r>
      <w:r w:rsidRPr="00E771F5">
        <w:rPr>
          <w:sz w:val="18"/>
        </w:rPr>
        <w:t>eden…</w:t>
      </w:r>
      <w:r w:rsidRPr="00E771F5" w:rsidR="00FB6687">
        <w:rPr>
          <w:sz w:val="18"/>
        </w:rPr>
        <w:t xml:space="preserve"> </w:t>
      </w:r>
      <w:r w:rsidRPr="00E771F5">
        <w:rPr>
          <w:sz w:val="18"/>
        </w:rPr>
        <w:t>Hani</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vardır</w:t>
      </w:r>
      <w:r w:rsidRPr="00E771F5" w:rsidR="00FB6687">
        <w:rPr>
          <w:sz w:val="18"/>
        </w:rPr>
        <w:t xml:space="preserve"> </w:t>
      </w:r>
      <w:r w:rsidRPr="00E771F5">
        <w:rPr>
          <w:sz w:val="18"/>
        </w:rPr>
        <w:t>ya:</w:t>
      </w:r>
      <w:r w:rsidRPr="00E771F5" w:rsidR="00FB6687">
        <w:rPr>
          <w:sz w:val="18"/>
        </w:rPr>
        <w:t xml:space="preserve"> </w:t>
      </w:r>
      <w:r w:rsidRPr="00E771F5">
        <w:rPr>
          <w:sz w:val="18"/>
        </w:rPr>
        <w:t>“Mutfakta</w:t>
      </w:r>
      <w:r w:rsidRPr="00E771F5" w:rsidR="00FB6687">
        <w:rPr>
          <w:sz w:val="18"/>
        </w:rPr>
        <w:t xml:space="preserve"> </w:t>
      </w:r>
      <w:r w:rsidRPr="00E771F5">
        <w:rPr>
          <w:sz w:val="18"/>
        </w:rPr>
        <w:t>biri</w:t>
      </w:r>
      <w:r w:rsidRPr="00E771F5" w:rsidR="00FB6687">
        <w:rPr>
          <w:sz w:val="18"/>
        </w:rPr>
        <w:t xml:space="preserve"> </w:t>
      </w:r>
      <w:r w:rsidRPr="00E771F5">
        <w:rPr>
          <w:sz w:val="18"/>
        </w:rPr>
        <w:t>mi</w:t>
      </w:r>
      <w:r w:rsidRPr="00E771F5" w:rsidR="00FB6687">
        <w:rPr>
          <w:sz w:val="18"/>
        </w:rPr>
        <w:t xml:space="preserve"> </w:t>
      </w:r>
      <w:r w:rsidRPr="00E771F5">
        <w:rPr>
          <w:sz w:val="18"/>
        </w:rPr>
        <w:t>var?”</w:t>
      </w:r>
      <w:r w:rsidRPr="00E771F5" w:rsidR="00FB6687">
        <w:rPr>
          <w:sz w:val="18"/>
        </w:rPr>
        <w:t xml:space="preserve"> </w:t>
      </w:r>
      <w:r w:rsidRPr="00E771F5">
        <w:rPr>
          <w:sz w:val="18"/>
        </w:rPr>
        <w:t>diye,</w:t>
      </w:r>
      <w:r w:rsidRPr="00E771F5" w:rsidR="00FB6687">
        <w:rPr>
          <w:sz w:val="18"/>
        </w:rPr>
        <w:t xml:space="preserve"> </w:t>
      </w:r>
      <w:r w:rsidRPr="00E771F5">
        <w:rPr>
          <w:sz w:val="18"/>
        </w:rPr>
        <w:t>işte</w:t>
      </w:r>
      <w:r w:rsidRPr="00E771F5" w:rsidR="00FB6687">
        <w:rPr>
          <w:sz w:val="18"/>
        </w:rPr>
        <w:t xml:space="preserve"> </w:t>
      </w:r>
      <w:r w:rsidRPr="00E771F5">
        <w:rPr>
          <w:sz w:val="18"/>
        </w:rPr>
        <w:t>mutfakta</w:t>
      </w:r>
      <w:r w:rsidRPr="00E771F5" w:rsidR="00FB6687">
        <w:rPr>
          <w:sz w:val="18"/>
        </w:rPr>
        <w:t xml:space="preserve"> </w:t>
      </w:r>
      <w:r w:rsidRPr="00E771F5">
        <w:rPr>
          <w:sz w:val="18"/>
        </w:rPr>
        <w:t>danışmanlarımız</w:t>
      </w:r>
      <w:r w:rsidRPr="00E771F5" w:rsidR="00FB6687">
        <w:rPr>
          <w:sz w:val="18"/>
        </w:rPr>
        <w:t xml:space="preserve"> </w:t>
      </w:r>
      <w:r w:rsidRPr="00E771F5">
        <w:rPr>
          <w:sz w:val="18"/>
        </w:rPr>
        <w:t>var,</w:t>
      </w:r>
      <w:r w:rsidRPr="00E771F5" w:rsidR="00FB6687">
        <w:rPr>
          <w:sz w:val="18"/>
        </w:rPr>
        <w:t xml:space="preserve"> </w:t>
      </w:r>
      <w:r w:rsidRPr="00E771F5">
        <w:rPr>
          <w:sz w:val="18"/>
        </w:rPr>
        <w:t>hazırlıklarımızı</w:t>
      </w:r>
      <w:r w:rsidRPr="00E771F5" w:rsidR="00FB6687">
        <w:rPr>
          <w:sz w:val="18"/>
        </w:rPr>
        <w:t xml:space="preserve"> </w:t>
      </w:r>
      <w:r w:rsidRPr="00E771F5">
        <w:rPr>
          <w:sz w:val="18"/>
        </w:rPr>
        <w:t>yapan</w:t>
      </w:r>
      <w:r w:rsidRPr="00E771F5" w:rsidR="00FB6687">
        <w:rPr>
          <w:sz w:val="18"/>
        </w:rPr>
        <w:t xml:space="preserve"> </w:t>
      </w:r>
      <w:r w:rsidRPr="00E771F5">
        <w:rPr>
          <w:sz w:val="18"/>
        </w:rPr>
        <w:t>kardeşlerimizle</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iyileştirmeler</w:t>
      </w:r>
      <w:r w:rsidRPr="00E771F5" w:rsidR="00FB6687">
        <w:rPr>
          <w:sz w:val="18"/>
        </w:rPr>
        <w:t xml:space="preserve"> </w:t>
      </w:r>
      <w:r w:rsidRPr="00E771F5">
        <w:rPr>
          <w:sz w:val="18"/>
        </w:rPr>
        <w:t>yapmamız</w:t>
      </w:r>
      <w:r w:rsidRPr="00E771F5" w:rsidR="00FB6687">
        <w:rPr>
          <w:sz w:val="18"/>
        </w:rPr>
        <w:t xml:space="preserve"> </w:t>
      </w:r>
      <w:r w:rsidRPr="00E771F5">
        <w:rPr>
          <w:sz w:val="18"/>
        </w:rPr>
        <w:t>gerekiyor.</w:t>
      </w:r>
      <w:r w:rsidRPr="00E771F5" w:rsidR="00FB6687">
        <w:rPr>
          <w:sz w:val="18"/>
        </w:rPr>
        <w:t xml:space="preserve"> </w:t>
      </w:r>
      <w:r w:rsidRPr="00E771F5">
        <w:rPr>
          <w:sz w:val="18"/>
        </w:rPr>
        <w:t>Çalışmalarımızın</w:t>
      </w:r>
      <w:r w:rsidRPr="00E771F5" w:rsidR="00FB6687">
        <w:rPr>
          <w:sz w:val="18"/>
        </w:rPr>
        <w:t xml:space="preserve"> </w:t>
      </w:r>
      <w:r w:rsidRPr="00E771F5">
        <w:rPr>
          <w:sz w:val="18"/>
        </w:rPr>
        <w:t>mutfağı</w:t>
      </w:r>
      <w:r w:rsidRPr="00E771F5" w:rsidR="00FB6687">
        <w:rPr>
          <w:sz w:val="18"/>
        </w:rPr>
        <w:t xml:space="preserve"> </w:t>
      </w:r>
      <w:r w:rsidRPr="00E771F5">
        <w:rPr>
          <w:sz w:val="18"/>
        </w:rPr>
        <w:t>konumunda</w:t>
      </w:r>
      <w:r w:rsidRPr="00E771F5" w:rsidR="00FB6687">
        <w:rPr>
          <w:sz w:val="18"/>
        </w:rPr>
        <w:t xml:space="preserve"> </w:t>
      </w:r>
      <w:r w:rsidRPr="00E771F5">
        <w:rPr>
          <w:sz w:val="18"/>
        </w:rPr>
        <w:t>bulunan</w:t>
      </w:r>
      <w:r w:rsidRPr="00E771F5" w:rsidR="00FB6687">
        <w:rPr>
          <w:sz w:val="18"/>
        </w:rPr>
        <w:t xml:space="preserve"> </w:t>
      </w:r>
      <w:r w:rsidRPr="00E771F5">
        <w:rPr>
          <w:sz w:val="18"/>
        </w:rPr>
        <w:t>danışmanlarımız</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kıdem</w:t>
      </w:r>
      <w:r w:rsidRPr="00E771F5" w:rsidR="00FB6687">
        <w:rPr>
          <w:sz w:val="18"/>
        </w:rPr>
        <w:t xml:space="preserve"> </w:t>
      </w:r>
      <w:r w:rsidRPr="00E771F5">
        <w:rPr>
          <w:sz w:val="18"/>
        </w:rPr>
        <w:t>tazminatı</w:t>
      </w:r>
      <w:r w:rsidRPr="00E771F5" w:rsidR="00FB6687">
        <w:rPr>
          <w:sz w:val="18"/>
        </w:rPr>
        <w:t xml:space="preserve"> </w:t>
      </w:r>
      <w:r w:rsidRPr="00E771F5">
        <w:rPr>
          <w:sz w:val="18"/>
        </w:rPr>
        <w:t>ve</w:t>
      </w:r>
      <w:r w:rsidRPr="00E771F5" w:rsidR="00FB6687">
        <w:rPr>
          <w:sz w:val="18"/>
        </w:rPr>
        <w:t xml:space="preserve"> </w:t>
      </w:r>
      <w:r w:rsidRPr="00E771F5">
        <w:rPr>
          <w:sz w:val="18"/>
        </w:rPr>
        <w:t>işsizlik</w:t>
      </w:r>
      <w:r w:rsidRPr="00E771F5" w:rsidR="00FB6687">
        <w:rPr>
          <w:sz w:val="18"/>
        </w:rPr>
        <w:t xml:space="preserve"> </w:t>
      </w:r>
      <w:r w:rsidRPr="00E771F5">
        <w:rPr>
          <w:sz w:val="18"/>
        </w:rPr>
        <w:t>parası</w:t>
      </w:r>
      <w:r w:rsidRPr="00E771F5" w:rsidR="00FB6687">
        <w:rPr>
          <w:sz w:val="18"/>
        </w:rPr>
        <w:t xml:space="preserve"> </w:t>
      </w:r>
      <w:r w:rsidRPr="00E771F5">
        <w:rPr>
          <w:sz w:val="18"/>
        </w:rPr>
        <w:t>alamamaktadırlar.</w:t>
      </w:r>
      <w:r w:rsidRPr="00E771F5" w:rsidR="00FB6687">
        <w:rPr>
          <w:sz w:val="18"/>
        </w:rPr>
        <w:t xml:space="preserve"> </w:t>
      </w:r>
      <w:r w:rsidRPr="00E771F5">
        <w:rPr>
          <w:sz w:val="18"/>
        </w:rPr>
        <w:t>Kıdem</w:t>
      </w:r>
      <w:r w:rsidRPr="00E771F5" w:rsidR="00FB6687">
        <w:rPr>
          <w:sz w:val="18"/>
        </w:rPr>
        <w:t xml:space="preserve"> </w:t>
      </w:r>
      <w:r w:rsidRPr="00E771F5">
        <w:rPr>
          <w:sz w:val="18"/>
        </w:rPr>
        <w:t>tazminatı</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haktır,</w:t>
      </w:r>
      <w:r w:rsidRPr="00E771F5" w:rsidR="00FB6687">
        <w:rPr>
          <w:sz w:val="18"/>
        </w:rPr>
        <w:t xml:space="preserve"> </w:t>
      </w:r>
      <w:r w:rsidRPr="00E771F5">
        <w:rPr>
          <w:sz w:val="18"/>
        </w:rPr>
        <w:t>kıdem</w:t>
      </w:r>
      <w:r w:rsidRPr="00E771F5" w:rsidR="00FB6687">
        <w:rPr>
          <w:sz w:val="18"/>
        </w:rPr>
        <w:t xml:space="preserve"> </w:t>
      </w:r>
      <w:r w:rsidRPr="00E771F5">
        <w:rPr>
          <w:sz w:val="18"/>
        </w:rPr>
        <w:t>tazminatı</w:t>
      </w:r>
      <w:r w:rsidRPr="00E771F5" w:rsidR="00FB6687">
        <w:rPr>
          <w:sz w:val="18"/>
        </w:rPr>
        <w:t xml:space="preserve"> </w:t>
      </w:r>
      <w:r w:rsidRPr="00E771F5">
        <w:rPr>
          <w:sz w:val="18"/>
        </w:rPr>
        <w:t>alamayan</w:t>
      </w:r>
      <w:r w:rsidRPr="00E771F5" w:rsidR="00FB6687">
        <w:rPr>
          <w:sz w:val="18"/>
        </w:rPr>
        <w:t xml:space="preserve"> </w:t>
      </w:r>
      <w:r w:rsidRPr="00E771F5">
        <w:rPr>
          <w:sz w:val="18"/>
        </w:rPr>
        <w:t>tek</w:t>
      </w:r>
      <w:r w:rsidRPr="00E771F5" w:rsidR="00FB6687">
        <w:rPr>
          <w:sz w:val="18"/>
        </w:rPr>
        <w:t xml:space="preserve"> </w:t>
      </w:r>
      <w:r w:rsidRPr="00E771F5">
        <w:rPr>
          <w:sz w:val="18"/>
        </w:rPr>
        <w:t>çalışan</w:t>
      </w:r>
      <w:r w:rsidRPr="00E771F5" w:rsidR="00FB6687">
        <w:rPr>
          <w:sz w:val="18"/>
        </w:rPr>
        <w:t xml:space="preserve"> </w:t>
      </w:r>
      <w:r w:rsidRPr="00E771F5">
        <w:rPr>
          <w:sz w:val="18"/>
        </w:rPr>
        <w:t>kesim</w:t>
      </w:r>
      <w:r w:rsidRPr="00E771F5" w:rsidR="00FB6687">
        <w:rPr>
          <w:sz w:val="18"/>
        </w:rPr>
        <w:t xml:space="preserve"> </w:t>
      </w:r>
      <w:r w:rsidRPr="00E771F5">
        <w:rPr>
          <w:sz w:val="18"/>
        </w:rPr>
        <w:t>de</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bizim</w:t>
      </w:r>
      <w:r w:rsidRPr="00E771F5" w:rsidR="00FB6687">
        <w:rPr>
          <w:sz w:val="18"/>
        </w:rPr>
        <w:t xml:space="preserve"> </w:t>
      </w:r>
      <w:r w:rsidRPr="00E771F5">
        <w:rPr>
          <w:sz w:val="18"/>
        </w:rPr>
        <w:t>kıymetli</w:t>
      </w:r>
      <w:r w:rsidRPr="00E771F5" w:rsidR="00FB6687">
        <w:rPr>
          <w:sz w:val="18"/>
        </w:rPr>
        <w:t xml:space="preserve"> </w:t>
      </w:r>
      <w:r w:rsidRPr="00E771F5">
        <w:rPr>
          <w:sz w:val="18"/>
        </w:rPr>
        <w:t>danışmanlarımızdır.</w:t>
      </w:r>
      <w:r w:rsidRPr="00E771F5" w:rsidR="00FB6687">
        <w:rPr>
          <w:sz w:val="18"/>
        </w:rPr>
        <w:t xml:space="preserve"> </w:t>
      </w:r>
      <w:r w:rsidRPr="00E771F5">
        <w:rPr>
          <w:sz w:val="18"/>
        </w:rPr>
        <w:t>Danışmanlarımıza</w:t>
      </w:r>
      <w:r w:rsidRPr="00E771F5" w:rsidR="00FB6687">
        <w:rPr>
          <w:sz w:val="18"/>
        </w:rPr>
        <w:t xml:space="preserve"> </w:t>
      </w:r>
      <w:r w:rsidRPr="00E771F5">
        <w:rPr>
          <w:sz w:val="18"/>
        </w:rPr>
        <w:t>haklarını</w:t>
      </w:r>
      <w:r w:rsidRPr="00E771F5" w:rsidR="00FB6687">
        <w:rPr>
          <w:sz w:val="18"/>
        </w:rPr>
        <w:t xml:space="preserve"> </w:t>
      </w:r>
      <w:r w:rsidRPr="00E771F5">
        <w:rPr>
          <w:sz w:val="18"/>
        </w:rPr>
        <w:t>vermemiz</w:t>
      </w:r>
      <w:r w:rsidRPr="00E771F5" w:rsidR="00FB6687">
        <w:rPr>
          <w:sz w:val="18"/>
        </w:rPr>
        <w:t xml:space="preserve"> </w:t>
      </w:r>
      <w:r w:rsidRPr="00E771F5">
        <w:rPr>
          <w:sz w:val="18"/>
        </w:rPr>
        <w:t>gerekmektedir;</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bunun</w:t>
      </w:r>
      <w:r w:rsidRPr="00E771F5" w:rsidR="00FB6687">
        <w:rPr>
          <w:sz w:val="18"/>
        </w:rPr>
        <w:t xml:space="preserve"> </w:t>
      </w:r>
      <w:r w:rsidRPr="00E771F5">
        <w:rPr>
          <w:sz w:val="18"/>
        </w:rPr>
        <w:t>mücadelesini</w:t>
      </w:r>
      <w:r w:rsidRPr="00E771F5" w:rsidR="00FB6687">
        <w:rPr>
          <w:sz w:val="18"/>
        </w:rPr>
        <w:t xml:space="preserve"> </w:t>
      </w:r>
      <w:r w:rsidRPr="00E771F5">
        <w:rPr>
          <w:sz w:val="18"/>
        </w:rPr>
        <w:t>verdi,</w:t>
      </w:r>
      <w:r w:rsidRPr="00E771F5" w:rsidR="00FB6687">
        <w:rPr>
          <w:sz w:val="18"/>
        </w:rPr>
        <w:t xml:space="preserve"> </w:t>
      </w:r>
      <w:r w:rsidRPr="00E771F5">
        <w:rPr>
          <w:sz w:val="18"/>
        </w:rPr>
        <w:t>verecektir.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Vekilimiz</w:t>
      </w:r>
      <w:r w:rsidRPr="00E771F5" w:rsidR="00FB6687">
        <w:rPr>
          <w:sz w:val="18"/>
        </w:rPr>
        <w:t xml:space="preserve"> </w:t>
      </w:r>
      <w:r w:rsidRPr="00E771F5">
        <w:rPr>
          <w:sz w:val="18"/>
        </w:rPr>
        <w:t>Erkan</w:t>
      </w:r>
      <w:r w:rsidRPr="00E771F5" w:rsidR="00FB6687">
        <w:rPr>
          <w:sz w:val="18"/>
        </w:rPr>
        <w:t xml:space="preserve"> </w:t>
      </w:r>
      <w:r w:rsidRPr="00E771F5">
        <w:rPr>
          <w:sz w:val="18"/>
        </w:rPr>
        <w:t>Akçay</w:t>
      </w:r>
      <w:r w:rsidRPr="00E771F5" w:rsidR="00FB6687">
        <w:rPr>
          <w:sz w:val="18"/>
        </w:rPr>
        <w:t xml:space="preserve"> </w:t>
      </w:r>
      <w:r w:rsidRPr="00E771F5">
        <w:rPr>
          <w:sz w:val="18"/>
        </w:rPr>
        <w:t>Beyefendi</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teklifi</w:t>
      </w:r>
      <w:r w:rsidRPr="00E771F5" w:rsidR="00FB6687">
        <w:rPr>
          <w:sz w:val="18"/>
        </w:rPr>
        <w:t xml:space="preserve"> </w:t>
      </w:r>
      <w:r w:rsidRPr="00E771F5">
        <w:rPr>
          <w:sz w:val="18"/>
        </w:rPr>
        <w:t>verdi,</w:t>
      </w:r>
      <w:r w:rsidRPr="00E771F5" w:rsidR="00FB6687">
        <w:rPr>
          <w:sz w:val="18"/>
        </w:rPr>
        <w:t xml:space="preserve"> </w:t>
      </w:r>
      <w:r w:rsidRPr="00E771F5">
        <w:rPr>
          <w:sz w:val="18"/>
        </w:rPr>
        <w:t>bu</w:t>
      </w:r>
      <w:r w:rsidRPr="00E771F5" w:rsidR="00FB6687">
        <w:rPr>
          <w:sz w:val="18"/>
        </w:rPr>
        <w:t xml:space="preserve"> </w:t>
      </w:r>
      <w:r w:rsidRPr="00E771F5">
        <w:rPr>
          <w:sz w:val="18"/>
        </w:rPr>
        <w:t>kanun</w:t>
      </w:r>
      <w:r w:rsidRPr="00E771F5" w:rsidR="00FB6687">
        <w:rPr>
          <w:sz w:val="18"/>
        </w:rPr>
        <w:t xml:space="preserve"> </w:t>
      </w:r>
      <w:r w:rsidRPr="00E771F5">
        <w:rPr>
          <w:sz w:val="18"/>
        </w:rPr>
        <w:t>teklifini</w:t>
      </w:r>
      <w:r w:rsidRPr="00E771F5" w:rsidR="00FB6687">
        <w:rPr>
          <w:sz w:val="18"/>
        </w:rPr>
        <w:t xml:space="preserve"> </w:t>
      </w:r>
      <w:r w:rsidRPr="00E771F5">
        <w:rPr>
          <w:sz w:val="18"/>
        </w:rPr>
        <w:t>gelin</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değerlendirelim</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danışmanlarımıza</w:t>
      </w:r>
      <w:r w:rsidRPr="00E771F5" w:rsidR="00FB6687">
        <w:rPr>
          <w:sz w:val="18"/>
        </w:rPr>
        <w:t xml:space="preserve"> </w:t>
      </w:r>
      <w:r w:rsidRPr="00E771F5">
        <w:rPr>
          <w:sz w:val="18"/>
        </w:rPr>
        <w:t>hak</w:t>
      </w:r>
      <w:r w:rsidRPr="00E771F5" w:rsidR="00FB6687">
        <w:rPr>
          <w:sz w:val="18"/>
        </w:rPr>
        <w:t xml:space="preserve"> </w:t>
      </w:r>
      <w:r w:rsidRPr="00E771F5">
        <w:rPr>
          <w:sz w:val="18"/>
        </w:rPr>
        <w:t>ettikleri</w:t>
      </w:r>
      <w:r w:rsidRPr="00E771F5" w:rsidR="00FB6687">
        <w:rPr>
          <w:sz w:val="18"/>
        </w:rPr>
        <w:t xml:space="preserve"> </w:t>
      </w:r>
      <w:r w:rsidRPr="00E771F5">
        <w:rPr>
          <w:sz w:val="18"/>
        </w:rPr>
        <w:t>hakkı</w:t>
      </w:r>
      <w:r w:rsidRPr="00E771F5" w:rsidR="00FB6687">
        <w:rPr>
          <w:sz w:val="18"/>
        </w:rPr>
        <w:t xml:space="preserve"> </w:t>
      </w:r>
      <w:r w:rsidRPr="00E771F5">
        <w:rPr>
          <w:sz w:val="18"/>
        </w:rPr>
        <w:t>verelim.</w:t>
      </w:r>
    </w:p>
    <w:p w:rsidRPr="00E771F5" w:rsidR="00396CCB" w:rsidP="00E771F5" w:rsidRDefault="00396CCB">
      <w:pPr>
        <w:pStyle w:val="GENELKURUL"/>
        <w:spacing w:line="240" w:lineRule="auto"/>
        <w:rPr>
          <w:sz w:val="18"/>
        </w:rPr>
      </w:pPr>
      <w:r w:rsidRPr="00E771F5">
        <w:rPr>
          <w:sz w:val="18"/>
        </w:rPr>
        <w:t>Gazi</w:t>
      </w:r>
      <w:r w:rsidRPr="00E771F5" w:rsidR="00FB6687">
        <w:rPr>
          <w:sz w:val="18"/>
        </w:rPr>
        <w:t xml:space="preserve"> </w:t>
      </w:r>
      <w:r w:rsidRPr="00E771F5">
        <w:rPr>
          <w:sz w:val="18"/>
        </w:rPr>
        <w:t>Meclis</w:t>
      </w:r>
      <w:r w:rsidRPr="00E771F5" w:rsidR="00FB6687">
        <w:rPr>
          <w:sz w:val="18"/>
        </w:rPr>
        <w:t xml:space="preserve"> </w:t>
      </w:r>
      <w:r w:rsidRPr="00E771F5">
        <w:rPr>
          <w:sz w:val="18"/>
        </w:rPr>
        <w:t>çatısı</w:t>
      </w:r>
      <w:r w:rsidRPr="00E771F5" w:rsidR="00FB6687">
        <w:rPr>
          <w:sz w:val="18"/>
        </w:rPr>
        <w:t xml:space="preserve"> </w:t>
      </w:r>
      <w:r w:rsidRPr="00E771F5">
        <w:rPr>
          <w:sz w:val="18"/>
        </w:rPr>
        <w:t>altında</w:t>
      </w:r>
      <w:r w:rsidRPr="00E771F5" w:rsidR="00FB6687">
        <w:rPr>
          <w:sz w:val="18"/>
        </w:rPr>
        <w:t xml:space="preserve"> </w:t>
      </w:r>
      <w:r w:rsidRPr="00E771F5">
        <w:rPr>
          <w:sz w:val="18"/>
        </w:rPr>
        <w:t>bulunan</w:t>
      </w:r>
      <w:r w:rsidRPr="00E771F5" w:rsidR="00FB6687">
        <w:rPr>
          <w:sz w:val="18"/>
        </w:rPr>
        <w:t xml:space="preserve"> </w:t>
      </w:r>
      <w:r w:rsidRPr="00E771F5">
        <w:rPr>
          <w:sz w:val="18"/>
        </w:rPr>
        <w:t>emektarlarımız</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FB6687">
        <w:rPr>
          <w:sz w:val="18"/>
        </w:rPr>
        <w:t xml:space="preserve"> </w:t>
      </w:r>
      <w:r w:rsidRPr="00E771F5">
        <w:rPr>
          <w:sz w:val="18"/>
        </w:rPr>
        <w:t>bizimleler.</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çatısı</w:t>
      </w:r>
      <w:r w:rsidRPr="00E771F5" w:rsidR="00FB6687">
        <w:rPr>
          <w:sz w:val="18"/>
        </w:rPr>
        <w:t xml:space="preserve"> </w:t>
      </w:r>
      <w:r w:rsidRPr="00E771F5">
        <w:rPr>
          <w:sz w:val="18"/>
        </w:rPr>
        <w:t>altında</w:t>
      </w:r>
      <w:r w:rsidRPr="00E771F5" w:rsidR="00FB6687">
        <w:rPr>
          <w:sz w:val="18"/>
        </w:rPr>
        <w:t xml:space="preserve"> </w:t>
      </w:r>
      <w:r w:rsidRPr="00E771F5">
        <w:rPr>
          <w:sz w:val="18"/>
        </w:rPr>
        <w:t>çalışan</w:t>
      </w:r>
      <w:r w:rsidRPr="00E771F5" w:rsidR="00FB6687">
        <w:rPr>
          <w:sz w:val="18"/>
        </w:rPr>
        <w:t xml:space="preserve"> </w:t>
      </w:r>
      <w:r w:rsidRPr="00E771F5">
        <w:rPr>
          <w:sz w:val="18"/>
        </w:rPr>
        <w:t>yardımcı</w:t>
      </w:r>
      <w:r w:rsidRPr="00E771F5" w:rsidR="00FB6687">
        <w:rPr>
          <w:sz w:val="18"/>
        </w:rPr>
        <w:t xml:space="preserve"> </w:t>
      </w:r>
      <w:r w:rsidRPr="00E771F5">
        <w:rPr>
          <w:sz w:val="18"/>
        </w:rPr>
        <w:t>hizmetler</w:t>
      </w:r>
      <w:r w:rsidRPr="00E771F5" w:rsidR="00FB6687">
        <w:rPr>
          <w:sz w:val="18"/>
        </w:rPr>
        <w:t xml:space="preserve"> </w:t>
      </w:r>
      <w:r w:rsidRPr="00E771F5">
        <w:rPr>
          <w:sz w:val="18"/>
        </w:rPr>
        <w:t>sınıfını</w:t>
      </w:r>
      <w:r w:rsidRPr="00E771F5" w:rsidR="00FB6687">
        <w:rPr>
          <w:sz w:val="18"/>
        </w:rPr>
        <w:t xml:space="preserve"> </w:t>
      </w:r>
      <w:r w:rsidRPr="00E771F5">
        <w:rPr>
          <w:sz w:val="18"/>
        </w:rPr>
        <w:t>oluşturan</w:t>
      </w:r>
      <w:r w:rsidRPr="00E771F5" w:rsidR="00FB6687">
        <w:rPr>
          <w:sz w:val="18"/>
        </w:rPr>
        <w:t xml:space="preserve"> </w:t>
      </w:r>
      <w:r w:rsidRPr="00E771F5">
        <w:rPr>
          <w:sz w:val="18"/>
        </w:rPr>
        <w:t>290</w:t>
      </w:r>
      <w:r w:rsidRPr="00E771F5" w:rsidR="00FB6687">
        <w:rPr>
          <w:sz w:val="18"/>
        </w:rPr>
        <w:t xml:space="preserve"> </w:t>
      </w:r>
      <w:r w:rsidRPr="00E771F5">
        <w:rPr>
          <w:sz w:val="18"/>
        </w:rPr>
        <w:t>kadrolu</w:t>
      </w:r>
      <w:r w:rsidRPr="00E771F5" w:rsidR="00FB6687">
        <w:rPr>
          <w:sz w:val="18"/>
        </w:rPr>
        <w:t xml:space="preserve"> </w:t>
      </w:r>
      <w:r w:rsidRPr="00E771F5">
        <w:rPr>
          <w:sz w:val="18"/>
        </w:rPr>
        <w:t>personelimizi</w:t>
      </w:r>
      <w:r w:rsidRPr="00E771F5" w:rsidR="00FB6687">
        <w:rPr>
          <w:sz w:val="18"/>
        </w:rPr>
        <w:t xml:space="preserve"> </w:t>
      </w:r>
      <w:r w:rsidRPr="00E771F5">
        <w:rPr>
          <w:sz w:val="18"/>
        </w:rPr>
        <w:t>hiç</w:t>
      </w:r>
      <w:r w:rsidRPr="00E771F5" w:rsidR="00FB6687">
        <w:rPr>
          <w:sz w:val="18"/>
        </w:rPr>
        <w:t xml:space="preserve"> </w:t>
      </w:r>
      <w:r w:rsidRPr="00E771F5">
        <w:rPr>
          <w:sz w:val="18"/>
        </w:rPr>
        <w:t>dinlediniz</w:t>
      </w:r>
      <w:r w:rsidRPr="00E771F5" w:rsidR="00FB6687">
        <w:rPr>
          <w:sz w:val="18"/>
        </w:rPr>
        <w:t xml:space="preserve"> </w:t>
      </w:r>
      <w:r w:rsidRPr="00E771F5">
        <w:rPr>
          <w:sz w:val="18"/>
        </w:rPr>
        <w:t>mi?</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onların</w:t>
      </w:r>
      <w:r w:rsidRPr="00E771F5" w:rsidR="00FB6687">
        <w:rPr>
          <w:sz w:val="18"/>
        </w:rPr>
        <w:t xml:space="preserve"> </w:t>
      </w:r>
      <w:r w:rsidRPr="00E771F5">
        <w:rPr>
          <w:sz w:val="18"/>
        </w:rPr>
        <w:t>yanından</w:t>
      </w:r>
      <w:r w:rsidRPr="00E771F5" w:rsidR="00FB6687">
        <w:rPr>
          <w:sz w:val="18"/>
        </w:rPr>
        <w:t xml:space="preserve"> </w:t>
      </w:r>
      <w:r w:rsidRPr="00E771F5">
        <w:rPr>
          <w:sz w:val="18"/>
        </w:rPr>
        <w:t>geçiyoruz</w:t>
      </w:r>
      <w:r w:rsidRPr="00E771F5" w:rsidR="00FB6687">
        <w:rPr>
          <w:sz w:val="18"/>
        </w:rPr>
        <w:t xml:space="preserve"> </w:t>
      </w:r>
      <w:r w:rsidRPr="00E771F5">
        <w:rPr>
          <w:sz w:val="18"/>
        </w:rPr>
        <w:t>ve</w:t>
      </w:r>
      <w:r w:rsidRPr="00E771F5" w:rsidR="00FB6687">
        <w:rPr>
          <w:sz w:val="18"/>
        </w:rPr>
        <w:t xml:space="preserve"> </w:t>
      </w:r>
      <w:r w:rsidRPr="00E771F5">
        <w:rPr>
          <w:sz w:val="18"/>
        </w:rPr>
        <w:t>sorunları</w:t>
      </w:r>
      <w:r w:rsidRPr="00E771F5" w:rsidR="00FB6687">
        <w:rPr>
          <w:sz w:val="18"/>
        </w:rPr>
        <w:t xml:space="preserve"> </w:t>
      </w:r>
      <w:r w:rsidRPr="00E771F5">
        <w:rPr>
          <w:sz w:val="18"/>
        </w:rPr>
        <w:t>var.</w:t>
      </w:r>
      <w:r w:rsidRPr="00E771F5" w:rsidR="00FB6687">
        <w:rPr>
          <w:sz w:val="18"/>
        </w:rPr>
        <w:t xml:space="preserve"> </w:t>
      </w:r>
      <w:r w:rsidRPr="00E771F5">
        <w:rPr>
          <w:sz w:val="18"/>
        </w:rPr>
        <w:t>Onlarla</w:t>
      </w:r>
      <w:r w:rsidRPr="00E771F5" w:rsidR="00FB6687">
        <w:rPr>
          <w:sz w:val="18"/>
        </w:rPr>
        <w:t xml:space="preserve"> </w:t>
      </w:r>
      <w:r w:rsidRPr="00E771F5">
        <w:rPr>
          <w:sz w:val="18"/>
        </w:rPr>
        <w:t>ilgili,</w:t>
      </w:r>
      <w:r w:rsidRPr="00E771F5" w:rsidR="00FB6687">
        <w:rPr>
          <w:sz w:val="18"/>
        </w:rPr>
        <w:t xml:space="preserve"> </w:t>
      </w:r>
      <w:r w:rsidRPr="00E771F5">
        <w:rPr>
          <w:sz w:val="18"/>
        </w:rPr>
        <w:t>incelendiği</w:t>
      </w:r>
      <w:r w:rsidRPr="00E771F5" w:rsidR="00FB6687">
        <w:rPr>
          <w:sz w:val="18"/>
        </w:rPr>
        <w:t xml:space="preserve"> </w:t>
      </w:r>
      <w:r w:rsidRPr="00E771F5">
        <w:rPr>
          <w:sz w:val="18"/>
        </w:rPr>
        <w:t>zaman,</w:t>
      </w:r>
      <w:r w:rsidRPr="00E771F5" w:rsidR="00FB6687">
        <w:rPr>
          <w:sz w:val="18"/>
        </w:rPr>
        <w:t xml:space="preserve"> </w:t>
      </w:r>
      <w:r w:rsidRPr="00E771F5">
        <w:rPr>
          <w:sz w:val="18"/>
        </w:rPr>
        <w:t>haklarının</w:t>
      </w:r>
      <w:r w:rsidRPr="00E771F5" w:rsidR="00FB6687">
        <w:rPr>
          <w:sz w:val="18"/>
        </w:rPr>
        <w:t xml:space="preserve"> </w:t>
      </w:r>
      <w:r w:rsidRPr="00E771F5">
        <w:rPr>
          <w:sz w:val="18"/>
        </w:rPr>
        <w:t>verilmesi</w:t>
      </w:r>
      <w:r w:rsidRPr="00E771F5" w:rsidR="00FB6687">
        <w:rPr>
          <w:sz w:val="18"/>
        </w:rPr>
        <w:t xml:space="preserve"> </w:t>
      </w:r>
      <w:r w:rsidRPr="00E771F5">
        <w:rPr>
          <w:sz w:val="18"/>
        </w:rPr>
        <w:t>noktasında</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beklemekteler</w:t>
      </w:r>
      <w:r w:rsidRPr="00E771F5" w:rsidR="00FB6687">
        <w:rPr>
          <w:sz w:val="18"/>
        </w:rPr>
        <w:t xml:space="preserve"> </w:t>
      </w:r>
      <w:r w:rsidRPr="00E771F5">
        <w:rPr>
          <w:sz w:val="18"/>
        </w:rPr>
        <w:t>çünkü</w:t>
      </w:r>
      <w:r w:rsidRPr="00E771F5" w:rsidR="00FB6687">
        <w:rPr>
          <w:sz w:val="18"/>
        </w:rPr>
        <w:t xml:space="preserve"> </w:t>
      </w:r>
      <w:r w:rsidRPr="00E771F5">
        <w:rPr>
          <w:sz w:val="18"/>
        </w:rPr>
        <w:t>emin</w:t>
      </w:r>
      <w:r w:rsidRPr="00E771F5" w:rsidR="00FB6687">
        <w:rPr>
          <w:sz w:val="18"/>
        </w:rPr>
        <w:t xml:space="preserve"> </w:t>
      </w:r>
      <w:r w:rsidRPr="00E771F5">
        <w:rPr>
          <w:sz w:val="18"/>
        </w:rPr>
        <w:t>değiller</w:t>
      </w:r>
      <w:r w:rsidRPr="00E771F5" w:rsidR="00FB6687">
        <w:rPr>
          <w:sz w:val="18"/>
        </w:rPr>
        <w:t xml:space="preserve"> </w:t>
      </w:r>
      <w:r w:rsidRPr="00E771F5">
        <w:rPr>
          <w:sz w:val="18"/>
        </w:rPr>
        <w:t>yerlerinden,</w:t>
      </w:r>
      <w:r w:rsidRPr="00E771F5" w:rsidR="00FB6687">
        <w:rPr>
          <w:sz w:val="18"/>
        </w:rPr>
        <w:t xml:space="preserve"> </w:t>
      </w:r>
      <w:r w:rsidRPr="00E771F5">
        <w:rPr>
          <w:sz w:val="18"/>
        </w:rPr>
        <w:t>“İki</w:t>
      </w:r>
      <w:r w:rsidRPr="00E771F5" w:rsidR="00FB6687">
        <w:rPr>
          <w:sz w:val="18"/>
        </w:rPr>
        <w:t xml:space="preserve"> </w:t>
      </w:r>
      <w:r w:rsidRPr="00E771F5">
        <w:rPr>
          <w:sz w:val="18"/>
        </w:rPr>
        <w:t>dudağın</w:t>
      </w:r>
      <w:r w:rsidRPr="00E771F5" w:rsidR="00FB6687">
        <w:rPr>
          <w:sz w:val="18"/>
        </w:rPr>
        <w:t xml:space="preserve"> </w:t>
      </w:r>
      <w:r w:rsidRPr="00E771F5">
        <w:rPr>
          <w:sz w:val="18"/>
        </w:rPr>
        <w:t>arasında</w:t>
      </w:r>
      <w:r w:rsidRPr="00E771F5" w:rsidR="00FB6687">
        <w:rPr>
          <w:sz w:val="18"/>
        </w:rPr>
        <w:t xml:space="preserve"> </w:t>
      </w:r>
      <w:r w:rsidRPr="00E771F5">
        <w:rPr>
          <w:sz w:val="18"/>
        </w:rPr>
        <w:t>bizim</w:t>
      </w:r>
      <w:r w:rsidRPr="00E771F5" w:rsidR="00FB6687">
        <w:rPr>
          <w:sz w:val="18"/>
        </w:rPr>
        <w:t xml:space="preserve"> </w:t>
      </w:r>
      <w:r w:rsidRPr="00E771F5">
        <w:rPr>
          <w:sz w:val="18"/>
        </w:rPr>
        <w:t>işimizin</w:t>
      </w:r>
      <w:r w:rsidRPr="00E771F5" w:rsidR="00FB6687">
        <w:rPr>
          <w:sz w:val="18"/>
        </w:rPr>
        <w:t xml:space="preserve"> </w:t>
      </w:r>
      <w:r w:rsidRPr="00E771F5">
        <w:rPr>
          <w:sz w:val="18"/>
        </w:rPr>
        <w:t>sağlamlığı.”</w:t>
      </w:r>
      <w:r w:rsidRPr="00E771F5" w:rsidR="00FB6687">
        <w:rPr>
          <w:sz w:val="18"/>
        </w:rPr>
        <w:t xml:space="preserve"> </w:t>
      </w:r>
      <w:r w:rsidRPr="00E771F5">
        <w:rPr>
          <w:sz w:val="18"/>
        </w:rPr>
        <w:t>diyorlar.</w:t>
      </w:r>
      <w:r w:rsidRPr="00E771F5" w:rsidR="00FB6687">
        <w:rPr>
          <w:sz w:val="18"/>
        </w:rPr>
        <w:t xml:space="preserve"> </w:t>
      </w:r>
      <w:r w:rsidRPr="00E771F5">
        <w:rPr>
          <w:sz w:val="18"/>
        </w:rPr>
        <w:t>Ayrıca,</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kurumlarında</w:t>
      </w:r>
      <w:r w:rsidRPr="00E771F5" w:rsidR="00FB6687">
        <w:rPr>
          <w:sz w:val="18"/>
        </w:rPr>
        <w:t xml:space="preserve"> </w:t>
      </w:r>
      <w:r w:rsidRPr="00E771F5">
        <w:rPr>
          <w:sz w:val="18"/>
        </w:rPr>
        <w:t>bir</w:t>
      </w:r>
      <w:r w:rsidRPr="00E771F5" w:rsidR="00FB6687">
        <w:rPr>
          <w:sz w:val="18"/>
        </w:rPr>
        <w:t xml:space="preserve"> </w:t>
      </w:r>
      <w:r w:rsidRPr="00E771F5">
        <w:rPr>
          <w:sz w:val="18"/>
        </w:rPr>
        <w:t>kadroya</w:t>
      </w:r>
      <w:r w:rsidRPr="00E771F5" w:rsidR="00FB6687">
        <w:rPr>
          <w:sz w:val="18"/>
        </w:rPr>
        <w:t xml:space="preserve"> </w:t>
      </w:r>
      <w:r w:rsidRPr="00E771F5">
        <w:rPr>
          <w:sz w:val="18"/>
        </w:rPr>
        <w:t>atanan</w:t>
      </w:r>
      <w:r w:rsidRPr="00E771F5" w:rsidR="00FB6687">
        <w:rPr>
          <w:sz w:val="18"/>
        </w:rPr>
        <w:t xml:space="preserve"> </w:t>
      </w:r>
      <w:r w:rsidRPr="00E771F5">
        <w:rPr>
          <w:sz w:val="18"/>
        </w:rPr>
        <w:t>ve</w:t>
      </w:r>
      <w:r w:rsidRPr="00E771F5" w:rsidR="00FB6687">
        <w:rPr>
          <w:sz w:val="18"/>
        </w:rPr>
        <w:t xml:space="preserve"> </w:t>
      </w:r>
      <w:r w:rsidRPr="00E771F5">
        <w:rPr>
          <w:sz w:val="18"/>
        </w:rPr>
        <w:t>iki</w:t>
      </w:r>
      <w:r w:rsidRPr="00E771F5" w:rsidR="00FB6687">
        <w:rPr>
          <w:sz w:val="18"/>
        </w:rPr>
        <w:t xml:space="preserve"> </w:t>
      </w:r>
      <w:r w:rsidRPr="00E771F5">
        <w:rPr>
          <w:sz w:val="18"/>
        </w:rPr>
        <w:t>yıl</w:t>
      </w:r>
      <w:r w:rsidRPr="00E771F5" w:rsidR="00FB6687">
        <w:rPr>
          <w:sz w:val="18"/>
        </w:rPr>
        <w:t xml:space="preserve"> </w:t>
      </w:r>
      <w:r w:rsidRPr="00E771F5">
        <w:rPr>
          <w:sz w:val="18"/>
        </w:rPr>
        <w:t>görev</w:t>
      </w:r>
      <w:r w:rsidRPr="00E771F5" w:rsidR="00FB6687">
        <w:rPr>
          <w:sz w:val="18"/>
        </w:rPr>
        <w:t xml:space="preserve"> </w:t>
      </w:r>
      <w:r w:rsidRPr="00E771F5">
        <w:rPr>
          <w:sz w:val="18"/>
        </w:rPr>
        <w:t>yapan</w:t>
      </w:r>
      <w:r w:rsidRPr="00E771F5" w:rsidR="00FB6687">
        <w:rPr>
          <w:sz w:val="18"/>
        </w:rPr>
        <w:t xml:space="preserve"> </w:t>
      </w:r>
      <w:r w:rsidRPr="00E771F5">
        <w:rPr>
          <w:sz w:val="18"/>
        </w:rPr>
        <w:t>personelimiz</w:t>
      </w:r>
      <w:r w:rsidRPr="00E771F5" w:rsidR="00FB6687">
        <w:rPr>
          <w:sz w:val="18"/>
        </w:rPr>
        <w:t xml:space="preserve"> </w:t>
      </w:r>
      <w:r w:rsidRPr="00E771F5">
        <w:rPr>
          <w:sz w:val="18"/>
        </w:rPr>
        <w:t>yani</w:t>
      </w:r>
      <w:r w:rsidRPr="00E771F5" w:rsidR="00FB6687">
        <w:rPr>
          <w:sz w:val="18"/>
        </w:rPr>
        <w:t xml:space="preserve"> </w:t>
      </w:r>
      <w:r w:rsidRPr="00E771F5">
        <w:rPr>
          <w:sz w:val="18"/>
        </w:rPr>
        <w:t>“sekretarya”</w:t>
      </w:r>
      <w:r w:rsidRPr="00E771F5" w:rsidR="00FB6687">
        <w:rPr>
          <w:sz w:val="18"/>
        </w:rPr>
        <w:t xml:space="preserve"> </w:t>
      </w:r>
      <w:r w:rsidRPr="00E771F5">
        <w:rPr>
          <w:sz w:val="18"/>
        </w:rPr>
        <w:t>dediğimiz,</w:t>
      </w:r>
      <w:r w:rsidRPr="00E771F5" w:rsidR="00FB6687">
        <w:rPr>
          <w:sz w:val="18"/>
        </w:rPr>
        <w:t xml:space="preserve"> </w:t>
      </w:r>
      <w:r w:rsidRPr="00E771F5">
        <w:rPr>
          <w:sz w:val="18"/>
        </w:rPr>
        <w:t>başka</w:t>
      </w:r>
      <w:r w:rsidRPr="00E771F5" w:rsidR="00FB6687">
        <w:rPr>
          <w:sz w:val="18"/>
        </w:rPr>
        <w:t xml:space="preserve"> </w:t>
      </w:r>
      <w:r w:rsidRPr="00E771F5">
        <w:rPr>
          <w:sz w:val="18"/>
        </w:rPr>
        <w:t>kurumdan</w:t>
      </w:r>
      <w:r w:rsidRPr="00E771F5" w:rsidR="00FB6687">
        <w:rPr>
          <w:sz w:val="18"/>
        </w:rPr>
        <w:t xml:space="preserve"> </w:t>
      </w:r>
      <w:r w:rsidRPr="00E771F5">
        <w:rPr>
          <w:sz w:val="18"/>
        </w:rPr>
        <w:t>gelen</w:t>
      </w:r>
      <w:r w:rsidRPr="00E771F5" w:rsidR="00FB6687">
        <w:rPr>
          <w:sz w:val="18"/>
        </w:rPr>
        <w:t xml:space="preserve"> </w:t>
      </w:r>
      <w:r w:rsidRPr="00E771F5">
        <w:rPr>
          <w:sz w:val="18"/>
        </w:rPr>
        <w:t>arkadaşlarımızla</w:t>
      </w:r>
      <w:r w:rsidRPr="00E771F5" w:rsidR="00FB6687">
        <w:rPr>
          <w:sz w:val="18"/>
        </w:rPr>
        <w:t xml:space="preserve"> </w:t>
      </w:r>
      <w:r w:rsidRPr="00E771F5">
        <w:rPr>
          <w:sz w:val="18"/>
        </w:rPr>
        <w:t>alakalı</w:t>
      </w:r>
      <w:r w:rsidRPr="00E771F5" w:rsidR="00FB6687">
        <w:rPr>
          <w:sz w:val="18"/>
        </w:rPr>
        <w:t xml:space="preserve"> </w:t>
      </w:r>
      <w:r w:rsidRPr="00E771F5">
        <w:rPr>
          <w:sz w:val="18"/>
        </w:rPr>
        <w:t>ek</w:t>
      </w:r>
      <w:r w:rsidRPr="00E771F5" w:rsidR="00FB6687">
        <w:rPr>
          <w:sz w:val="18"/>
        </w:rPr>
        <w:t xml:space="preserve"> </w:t>
      </w:r>
      <w:r w:rsidRPr="00E771F5">
        <w:rPr>
          <w:sz w:val="18"/>
        </w:rPr>
        <w:t>gösterge</w:t>
      </w:r>
      <w:r w:rsidRPr="00E771F5" w:rsidR="00FB6687">
        <w:rPr>
          <w:sz w:val="18"/>
        </w:rPr>
        <w:t xml:space="preserve"> </w:t>
      </w:r>
      <w:r w:rsidRPr="00E771F5">
        <w:rPr>
          <w:sz w:val="18"/>
        </w:rPr>
        <w:t>sıkıntısı</w:t>
      </w:r>
      <w:r w:rsidRPr="00E771F5" w:rsidR="00FB6687">
        <w:rPr>
          <w:sz w:val="18"/>
        </w:rPr>
        <w:t xml:space="preserve"> </w:t>
      </w:r>
      <w:r w:rsidRPr="00E771F5">
        <w:rPr>
          <w:sz w:val="18"/>
        </w:rPr>
        <w:t>var,</w:t>
      </w:r>
      <w:r w:rsidRPr="00E771F5" w:rsidR="00FB6687">
        <w:rPr>
          <w:sz w:val="18"/>
        </w:rPr>
        <w:t xml:space="preserve"> </w:t>
      </w:r>
      <w:r w:rsidRPr="00E771F5">
        <w:rPr>
          <w:sz w:val="18"/>
        </w:rPr>
        <w:t>bunun</w:t>
      </w:r>
      <w:r w:rsidRPr="00E771F5" w:rsidR="00FB6687">
        <w:rPr>
          <w:sz w:val="18"/>
        </w:rPr>
        <w:t xml:space="preserve"> </w:t>
      </w:r>
      <w:r w:rsidRPr="00E771F5">
        <w:rPr>
          <w:sz w:val="18"/>
        </w:rPr>
        <w:t>da</w:t>
      </w:r>
      <w:r w:rsidRPr="00E771F5" w:rsidR="00FB6687">
        <w:rPr>
          <w:sz w:val="18"/>
        </w:rPr>
        <w:t xml:space="preserve"> </w:t>
      </w:r>
      <w:r w:rsidRPr="00E771F5">
        <w:rPr>
          <w:sz w:val="18"/>
        </w:rPr>
        <w:t>mutlaka</w:t>
      </w:r>
      <w:r w:rsidRPr="00E771F5" w:rsidR="00FB6687">
        <w:rPr>
          <w:sz w:val="18"/>
        </w:rPr>
        <w:t xml:space="preserve"> </w:t>
      </w:r>
      <w:r w:rsidRPr="00E771F5">
        <w:rPr>
          <w:sz w:val="18"/>
        </w:rPr>
        <w:t>incelenmesi</w:t>
      </w:r>
      <w:r w:rsidRPr="00E771F5" w:rsidR="00FB6687">
        <w:rPr>
          <w:sz w:val="18"/>
        </w:rPr>
        <w:t xml:space="preserve"> </w:t>
      </w:r>
      <w:r w:rsidRPr="00E771F5">
        <w:rPr>
          <w:sz w:val="18"/>
        </w:rPr>
        <w:t>gerekiyor.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Mecliste</w:t>
      </w:r>
      <w:r w:rsidRPr="00E771F5" w:rsidR="00FB6687">
        <w:rPr>
          <w:sz w:val="18"/>
        </w:rPr>
        <w:t xml:space="preserve"> </w:t>
      </w:r>
      <w:r w:rsidRPr="00E771F5">
        <w:rPr>
          <w:sz w:val="18"/>
        </w:rPr>
        <w:t>çay</w:t>
      </w:r>
      <w:r w:rsidRPr="00E771F5" w:rsidR="00FB6687">
        <w:rPr>
          <w:sz w:val="18"/>
        </w:rPr>
        <w:t xml:space="preserve"> </w:t>
      </w:r>
      <w:r w:rsidRPr="00E771F5">
        <w:rPr>
          <w:sz w:val="18"/>
        </w:rPr>
        <w:t>ocaklarında</w:t>
      </w:r>
      <w:r w:rsidRPr="00E771F5" w:rsidR="00FB6687">
        <w:rPr>
          <w:sz w:val="18"/>
        </w:rPr>
        <w:t xml:space="preserve"> </w:t>
      </w:r>
      <w:r w:rsidRPr="00E771F5">
        <w:rPr>
          <w:sz w:val="18"/>
        </w:rPr>
        <w:t>ve</w:t>
      </w:r>
      <w:r w:rsidRPr="00E771F5" w:rsidR="00FB6687">
        <w:rPr>
          <w:sz w:val="18"/>
        </w:rPr>
        <w:t xml:space="preserve"> </w:t>
      </w:r>
      <w:r w:rsidRPr="00E771F5">
        <w:rPr>
          <w:sz w:val="18"/>
        </w:rPr>
        <w:t>odalarımızda</w:t>
      </w:r>
      <w:r w:rsidRPr="00E771F5" w:rsidR="00FB6687">
        <w:rPr>
          <w:sz w:val="18"/>
        </w:rPr>
        <w:t xml:space="preserve"> </w:t>
      </w:r>
      <w:r w:rsidRPr="00E771F5">
        <w:rPr>
          <w:sz w:val="18"/>
        </w:rPr>
        <w:t>bizlere</w:t>
      </w:r>
      <w:r w:rsidRPr="00E771F5" w:rsidR="00FB6687">
        <w:rPr>
          <w:sz w:val="18"/>
        </w:rPr>
        <w:t xml:space="preserve"> </w:t>
      </w:r>
      <w:r w:rsidRPr="00E771F5">
        <w:rPr>
          <w:sz w:val="18"/>
        </w:rPr>
        <w:t>hizmet</w:t>
      </w:r>
      <w:r w:rsidRPr="00E771F5" w:rsidR="00FB6687">
        <w:rPr>
          <w:sz w:val="18"/>
        </w:rPr>
        <w:t xml:space="preserve"> </w:t>
      </w:r>
      <w:r w:rsidRPr="00E771F5">
        <w:rPr>
          <w:sz w:val="18"/>
        </w:rPr>
        <w:t>eden</w:t>
      </w:r>
      <w:r w:rsidRPr="00E771F5" w:rsidR="00FB6687">
        <w:rPr>
          <w:sz w:val="18"/>
        </w:rPr>
        <w:t xml:space="preserve"> </w:t>
      </w:r>
      <w:r w:rsidRPr="00E771F5">
        <w:rPr>
          <w:sz w:val="18"/>
        </w:rPr>
        <w:t>kardeşlerimizi</w:t>
      </w:r>
      <w:r w:rsidRPr="00E771F5" w:rsidR="00FB6687">
        <w:rPr>
          <w:sz w:val="18"/>
        </w:rPr>
        <w:t xml:space="preserve"> </w:t>
      </w:r>
      <w:r w:rsidRPr="00E771F5">
        <w:rPr>
          <w:sz w:val="18"/>
        </w:rPr>
        <w:t>unutmamalıyız,</w:t>
      </w:r>
      <w:r w:rsidRPr="00E771F5" w:rsidR="00FB6687">
        <w:rPr>
          <w:sz w:val="18"/>
        </w:rPr>
        <w:t xml:space="preserve"> </w:t>
      </w:r>
      <w:r w:rsidRPr="00E771F5">
        <w:rPr>
          <w:sz w:val="18"/>
        </w:rPr>
        <w:t>kadro</w:t>
      </w:r>
      <w:r w:rsidRPr="00E771F5" w:rsidR="00FB6687">
        <w:rPr>
          <w:sz w:val="18"/>
        </w:rPr>
        <w:t xml:space="preserve"> </w:t>
      </w:r>
      <w:r w:rsidRPr="00E771F5">
        <w:rPr>
          <w:sz w:val="18"/>
        </w:rPr>
        <w:t>müjdesi</w:t>
      </w:r>
      <w:r w:rsidRPr="00E771F5" w:rsidR="00FB6687">
        <w:rPr>
          <w:sz w:val="18"/>
        </w:rPr>
        <w:t xml:space="preserve"> </w:t>
      </w:r>
      <w:r w:rsidRPr="00E771F5">
        <w:rPr>
          <w:sz w:val="18"/>
        </w:rPr>
        <w:t>beklemektedirler.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Dün</w:t>
      </w:r>
      <w:r w:rsidRPr="00E771F5" w:rsidR="00FB6687">
        <w:rPr>
          <w:sz w:val="18"/>
        </w:rPr>
        <w:t xml:space="preserve"> </w:t>
      </w:r>
      <w:r w:rsidRPr="00E771F5">
        <w:rPr>
          <w:sz w:val="18"/>
        </w:rPr>
        <w:t>gazi</w:t>
      </w:r>
      <w:r w:rsidRPr="00E771F5" w:rsidR="00FB6687">
        <w:rPr>
          <w:sz w:val="18"/>
        </w:rPr>
        <w:t xml:space="preserve"> </w:t>
      </w:r>
      <w:r w:rsidRPr="00E771F5">
        <w:rPr>
          <w:sz w:val="18"/>
        </w:rPr>
        <w:t>ve</w:t>
      </w:r>
      <w:r w:rsidRPr="00E771F5" w:rsidR="00FB6687">
        <w:rPr>
          <w:sz w:val="18"/>
        </w:rPr>
        <w:t xml:space="preserve"> </w:t>
      </w:r>
      <w:r w:rsidRPr="00E771F5">
        <w:rPr>
          <w:sz w:val="18"/>
        </w:rPr>
        <w:t>şehitlerimizle</w:t>
      </w:r>
      <w:r w:rsidRPr="00E771F5" w:rsidR="00FB6687">
        <w:rPr>
          <w:sz w:val="18"/>
        </w:rPr>
        <w:t xml:space="preserve"> </w:t>
      </w:r>
      <w:r w:rsidRPr="00E771F5">
        <w:rPr>
          <w:sz w:val="18"/>
        </w:rPr>
        <w:t>ilgili</w:t>
      </w:r>
      <w:r w:rsidRPr="00E771F5" w:rsidR="00FB6687">
        <w:rPr>
          <w:sz w:val="18"/>
        </w:rPr>
        <w:t xml:space="preserve"> </w:t>
      </w:r>
      <w:r w:rsidRPr="00E771F5">
        <w:rPr>
          <w:sz w:val="18"/>
        </w:rPr>
        <w:t>övgü</w:t>
      </w:r>
      <w:r w:rsidRPr="00E771F5" w:rsidR="00FB6687">
        <w:rPr>
          <w:sz w:val="18"/>
        </w:rPr>
        <w:t xml:space="preserve"> </w:t>
      </w:r>
      <w:r w:rsidRPr="00E771F5">
        <w:rPr>
          <w:sz w:val="18"/>
        </w:rPr>
        <w:t>dolu</w:t>
      </w:r>
      <w:r w:rsidRPr="00E771F5" w:rsidR="00FB6687">
        <w:rPr>
          <w:sz w:val="18"/>
        </w:rPr>
        <w:t xml:space="preserve"> </w:t>
      </w:r>
      <w:r w:rsidRPr="00E771F5">
        <w:rPr>
          <w:sz w:val="18"/>
        </w:rPr>
        <w:t>sözler</w:t>
      </w:r>
      <w:r w:rsidRPr="00E771F5" w:rsidR="00FB6687">
        <w:rPr>
          <w:sz w:val="18"/>
        </w:rPr>
        <w:t xml:space="preserve"> </w:t>
      </w:r>
      <w:r w:rsidRPr="00E771F5">
        <w:rPr>
          <w:sz w:val="18"/>
        </w:rPr>
        <w:t>söylendi</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eşitsizliklerin</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kaldırılması</w:t>
      </w:r>
      <w:r w:rsidRPr="00E771F5" w:rsidR="00FB6687">
        <w:rPr>
          <w:sz w:val="18"/>
        </w:rPr>
        <w:t xml:space="preserve"> </w:t>
      </w:r>
      <w:r w:rsidRPr="00E771F5">
        <w:rPr>
          <w:sz w:val="18"/>
        </w:rPr>
        <w:t>gerekiyor.</w:t>
      </w:r>
      <w:r w:rsidRPr="00E771F5" w:rsidR="00FB6687">
        <w:rPr>
          <w:sz w:val="18"/>
        </w:rPr>
        <w:t xml:space="preserve"> </w:t>
      </w:r>
      <w:r w:rsidRPr="00E771F5">
        <w:rPr>
          <w:sz w:val="18"/>
        </w:rPr>
        <w:t>Gazilerimiz</w:t>
      </w:r>
      <w:r w:rsidRPr="00E771F5" w:rsidR="00FB6687">
        <w:rPr>
          <w:sz w:val="18"/>
        </w:rPr>
        <w:t xml:space="preserve"> </w:t>
      </w:r>
      <w:r w:rsidRPr="00E771F5">
        <w:rPr>
          <w:sz w:val="18"/>
        </w:rPr>
        <w:t>ve</w:t>
      </w:r>
      <w:r w:rsidRPr="00E771F5" w:rsidR="00FB6687">
        <w:rPr>
          <w:sz w:val="18"/>
        </w:rPr>
        <w:t xml:space="preserve"> </w:t>
      </w:r>
      <w:r w:rsidRPr="00E771F5">
        <w:rPr>
          <w:sz w:val="18"/>
        </w:rPr>
        <w:t>gazi</w:t>
      </w:r>
      <w:r w:rsidRPr="00E771F5" w:rsidR="00FB6687">
        <w:rPr>
          <w:sz w:val="18"/>
        </w:rPr>
        <w:t xml:space="preserve"> </w:t>
      </w:r>
      <w:r w:rsidRPr="00E771F5">
        <w:rPr>
          <w:sz w:val="18"/>
        </w:rPr>
        <w:t>yakınları,</w:t>
      </w:r>
      <w:r w:rsidRPr="00E771F5" w:rsidR="00FB6687">
        <w:rPr>
          <w:sz w:val="18"/>
        </w:rPr>
        <w:t xml:space="preserve"> </w:t>
      </w:r>
      <w:r w:rsidRPr="00E771F5">
        <w:rPr>
          <w:sz w:val="18"/>
        </w:rPr>
        <w:t>şehit</w:t>
      </w:r>
      <w:r w:rsidRPr="00E771F5" w:rsidR="00FB6687">
        <w:rPr>
          <w:sz w:val="18"/>
        </w:rPr>
        <w:t xml:space="preserve"> </w:t>
      </w:r>
      <w:r w:rsidRPr="00E771F5">
        <w:rPr>
          <w:sz w:val="18"/>
        </w:rPr>
        <w:t>yakınlarımız</w:t>
      </w:r>
      <w:r w:rsidRPr="00E771F5" w:rsidR="00FB6687">
        <w:rPr>
          <w:sz w:val="18"/>
        </w:rPr>
        <w:t xml:space="preserve"> </w:t>
      </w:r>
      <w:r w:rsidRPr="00E771F5">
        <w:rPr>
          <w:sz w:val="18"/>
        </w:rPr>
        <w:t>ve</w:t>
      </w:r>
      <w:r w:rsidRPr="00E771F5" w:rsidR="00FB6687">
        <w:rPr>
          <w:sz w:val="18"/>
        </w:rPr>
        <w:t xml:space="preserve"> </w:t>
      </w:r>
      <w:r w:rsidRPr="00E771F5">
        <w:rPr>
          <w:sz w:val="18"/>
        </w:rPr>
        <w:t>onların</w:t>
      </w:r>
      <w:r w:rsidRPr="00E771F5" w:rsidR="00FB6687">
        <w:rPr>
          <w:sz w:val="18"/>
        </w:rPr>
        <w:t xml:space="preserve"> </w:t>
      </w:r>
      <w:r w:rsidRPr="00E771F5">
        <w:rPr>
          <w:sz w:val="18"/>
        </w:rPr>
        <w:t>ailelerine</w:t>
      </w:r>
      <w:r w:rsidRPr="00E771F5" w:rsidR="00FB6687">
        <w:rPr>
          <w:sz w:val="18"/>
        </w:rPr>
        <w:t xml:space="preserve"> </w:t>
      </w:r>
      <w:r w:rsidRPr="00E771F5">
        <w:rPr>
          <w:sz w:val="18"/>
        </w:rPr>
        <w:t>mutlaka</w:t>
      </w:r>
      <w:r w:rsidRPr="00E771F5" w:rsidR="00FB6687">
        <w:rPr>
          <w:sz w:val="18"/>
        </w:rPr>
        <w:t xml:space="preserve"> </w:t>
      </w:r>
      <w:r w:rsidRPr="00E771F5">
        <w:rPr>
          <w:sz w:val="18"/>
        </w:rPr>
        <w:t>istihdam</w:t>
      </w:r>
      <w:r w:rsidRPr="00E771F5" w:rsidR="00FB6687">
        <w:rPr>
          <w:sz w:val="18"/>
        </w:rPr>
        <w:t xml:space="preserve"> </w:t>
      </w:r>
      <w:r w:rsidRPr="00E771F5">
        <w:rPr>
          <w:sz w:val="18"/>
        </w:rPr>
        <w:t>konusunda</w:t>
      </w:r>
      <w:r w:rsidRPr="00E771F5" w:rsidR="00FB6687">
        <w:rPr>
          <w:sz w:val="18"/>
        </w:rPr>
        <w:t xml:space="preserve"> </w:t>
      </w:r>
      <w:r w:rsidRPr="00E771F5">
        <w:rPr>
          <w:sz w:val="18"/>
        </w:rPr>
        <w:t>öncelik</w:t>
      </w:r>
      <w:r w:rsidRPr="00E771F5" w:rsidR="00FB6687">
        <w:rPr>
          <w:sz w:val="18"/>
        </w:rPr>
        <w:t xml:space="preserve"> </w:t>
      </w:r>
      <w:r w:rsidRPr="00E771F5">
        <w:rPr>
          <w:sz w:val="18"/>
        </w:rPr>
        <w:t>tanınmalı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onlara</w:t>
      </w:r>
      <w:r w:rsidRPr="00E771F5" w:rsidR="00FB6687">
        <w:rPr>
          <w:sz w:val="18"/>
        </w:rPr>
        <w:t xml:space="preserve"> </w:t>
      </w:r>
      <w:r w:rsidRPr="00E771F5">
        <w:rPr>
          <w:sz w:val="18"/>
        </w:rPr>
        <w:t>hak</w:t>
      </w:r>
      <w:r w:rsidRPr="00E771F5" w:rsidR="00FB6687">
        <w:rPr>
          <w:sz w:val="18"/>
        </w:rPr>
        <w:t xml:space="preserve"> </w:t>
      </w:r>
      <w:r w:rsidRPr="00E771F5">
        <w:rPr>
          <w:sz w:val="18"/>
        </w:rPr>
        <w:t>ettikleri</w:t>
      </w:r>
      <w:r w:rsidRPr="00E771F5" w:rsidR="00FB6687">
        <w:rPr>
          <w:sz w:val="18"/>
        </w:rPr>
        <w:t xml:space="preserve"> </w:t>
      </w:r>
      <w:r w:rsidRPr="00E771F5">
        <w:rPr>
          <w:sz w:val="18"/>
        </w:rPr>
        <w:t>hakkın</w:t>
      </w:r>
      <w:r w:rsidRPr="00E771F5" w:rsidR="00FB6687">
        <w:rPr>
          <w:sz w:val="18"/>
        </w:rPr>
        <w:t xml:space="preserve"> </w:t>
      </w:r>
      <w:r w:rsidRPr="00E771F5">
        <w:rPr>
          <w:sz w:val="18"/>
        </w:rPr>
        <w:t>verilmesi</w:t>
      </w:r>
      <w:r w:rsidRPr="00E771F5" w:rsidR="00FB6687">
        <w:rPr>
          <w:sz w:val="18"/>
        </w:rPr>
        <w:t xml:space="preserve"> </w:t>
      </w:r>
      <w:r w:rsidRPr="00E771F5">
        <w:rPr>
          <w:sz w:val="18"/>
        </w:rPr>
        <w:t>gerekiyor.</w:t>
      </w:r>
      <w:r w:rsidRPr="00E771F5" w:rsidR="00FB6687">
        <w:rPr>
          <w:sz w:val="18"/>
        </w:rPr>
        <w:t xml:space="preserve"> </w:t>
      </w:r>
      <w:r w:rsidRPr="00E771F5">
        <w:rPr>
          <w:sz w:val="18"/>
        </w:rPr>
        <w:t>Terör</w:t>
      </w:r>
      <w:r w:rsidRPr="00E771F5" w:rsidR="00FB6687">
        <w:rPr>
          <w:sz w:val="18"/>
        </w:rPr>
        <w:t xml:space="preserve"> </w:t>
      </w:r>
      <w:r w:rsidRPr="00E771F5">
        <w:rPr>
          <w:sz w:val="18"/>
        </w:rPr>
        <w:t>sırasında</w:t>
      </w:r>
      <w:r w:rsidRPr="00E771F5" w:rsidR="00FB6687">
        <w:rPr>
          <w:sz w:val="18"/>
        </w:rPr>
        <w:t xml:space="preserve"> </w:t>
      </w:r>
      <w:r w:rsidRPr="00E771F5">
        <w:rPr>
          <w:sz w:val="18"/>
        </w:rPr>
        <w:t>yaralanıp</w:t>
      </w:r>
      <w:r w:rsidRPr="00E771F5" w:rsidR="00FB6687">
        <w:rPr>
          <w:sz w:val="18"/>
        </w:rPr>
        <w:t xml:space="preserve"> </w:t>
      </w:r>
      <w:r w:rsidRPr="00E771F5">
        <w:rPr>
          <w:sz w:val="18"/>
        </w:rPr>
        <w:t>gazi</w:t>
      </w:r>
      <w:r w:rsidRPr="00E771F5" w:rsidR="00FB6687">
        <w:rPr>
          <w:sz w:val="18"/>
        </w:rPr>
        <w:t xml:space="preserve"> </w:t>
      </w:r>
      <w:r w:rsidRPr="00E771F5">
        <w:rPr>
          <w:sz w:val="18"/>
        </w:rPr>
        <w:t>sayılmayanlar</w:t>
      </w:r>
      <w:r w:rsidRPr="00E771F5" w:rsidR="00FB6687">
        <w:rPr>
          <w:sz w:val="18"/>
        </w:rPr>
        <w:t xml:space="preserve"> </w:t>
      </w:r>
      <w:r w:rsidRPr="00E771F5">
        <w:rPr>
          <w:sz w:val="18"/>
        </w:rPr>
        <w:t>da</w:t>
      </w:r>
      <w:r w:rsidRPr="00E771F5" w:rsidR="00FB6687">
        <w:rPr>
          <w:sz w:val="18"/>
        </w:rPr>
        <w:t xml:space="preserve"> </w:t>
      </w:r>
      <w:r w:rsidRPr="00E771F5">
        <w:rPr>
          <w:sz w:val="18"/>
        </w:rPr>
        <w:t>mutlaka</w:t>
      </w:r>
      <w:r w:rsidRPr="00E771F5" w:rsidR="00FB6687">
        <w:rPr>
          <w:sz w:val="18"/>
        </w:rPr>
        <w:t xml:space="preserve"> </w:t>
      </w:r>
      <w:r w:rsidRPr="00E771F5">
        <w:rPr>
          <w:sz w:val="18"/>
        </w:rPr>
        <w:t>hak</w:t>
      </w:r>
      <w:r w:rsidRPr="00E771F5" w:rsidR="00FB6687">
        <w:rPr>
          <w:sz w:val="18"/>
        </w:rPr>
        <w:t xml:space="preserve"> </w:t>
      </w:r>
      <w:r w:rsidRPr="00E771F5">
        <w:rPr>
          <w:sz w:val="18"/>
        </w:rPr>
        <w:t>iadesi</w:t>
      </w:r>
      <w:r w:rsidRPr="00E771F5" w:rsidR="00FB6687">
        <w:rPr>
          <w:sz w:val="18"/>
        </w:rPr>
        <w:t xml:space="preserve"> </w:t>
      </w:r>
      <w:r w:rsidRPr="00E771F5">
        <w:rPr>
          <w:sz w:val="18"/>
        </w:rPr>
        <w:t>bekliyorlar</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şerefi</w:t>
      </w:r>
      <w:r w:rsidRPr="00E771F5" w:rsidR="00FB6687">
        <w:rPr>
          <w:sz w:val="18"/>
        </w:rPr>
        <w:t xml:space="preserve"> </w:t>
      </w:r>
      <w:r w:rsidRPr="00E771F5">
        <w:rPr>
          <w:sz w:val="18"/>
        </w:rPr>
        <w:t>hak</w:t>
      </w:r>
      <w:r w:rsidRPr="00E771F5" w:rsidR="00FB6687">
        <w:rPr>
          <w:sz w:val="18"/>
        </w:rPr>
        <w:t xml:space="preserve"> </w:t>
      </w:r>
      <w:r w:rsidRPr="00E771F5">
        <w:rPr>
          <w:sz w:val="18"/>
        </w:rPr>
        <w:t>ettiklerini</w:t>
      </w:r>
      <w:r w:rsidRPr="00E771F5" w:rsidR="00FB6687">
        <w:rPr>
          <w:sz w:val="18"/>
        </w:rPr>
        <w:t xml:space="preserve"> </w:t>
      </w:r>
      <w:r w:rsidRPr="00E771F5">
        <w:rPr>
          <w:sz w:val="18"/>
        </w:rPr>
        <w:t>zaten</w:t>
      </w:r>
      <w:r w:rsidRPr="00E771F5" w:rsidR="00FB6687">
        <w:rPr>
          <w:sz w:val="18"/>
        </w:rPr>
        <w:t xml:space="preserve"> </w:t>
      </w:r>
      <w:r w:rsidRPr="00E771F5">
        <w:rPr>
          <w:sz w:val="18"/>
        </w:rPr>
        <w:t>biz</w:t>
      </w:r>
      <w:r w:rsidRPr="00E771F5" w:rsidR="00FB6687">
        <w:rPr>
          <w:sz w:val="18"/>
        </w:rPr>
        <w:t xml:space="preserve"> </w:t>
      </w:r>
      <w:r w:rsidRPr="00E771F5">
        <w:rPr>
          <w:sz w:val="18"/>
        </w:rPr>
        <w:t>biliyoruz,</w:t>
      </w:r>
      <w:r w:rsidRPr="00E771F5" w:rsidR="00FB6687">
        <w:rPr>
          <w:sz w:val="18"/>
        </w:rPr>
        <w:t xml:space="preserve"> </w:t>
      </w:r>
      <w:r w:rsidRPr="00E771F5">
        <w:rPr>
          <w:sz w:val="18"/>
        </w:rPr>
        <w:t>onlar</w:t>
      </w:r>
      <w:r w:rsidRPr="00E771F5" w:rsidR="00FB6687">
        <w:rPr>
          <w:sz w:val="18"/>
        </w:rPr>
        <w:t xml:space="preserve"> </w:t>
      </w:r>
      <w:r w:rsidRPr="00E771F5">
        <w:rPr>
          <w:sz w:val="18"/>
        </w:rPr>
        <w:t>bizim</w:t>
      </w:r>
      <w:r w:rsidRPr="00E771F5" w:rsidR="00FB6687">
        <w:rPr>
          <w:sz w:val="18"/>
        </w:rPr>
        <w:t xml:space="preserve"> </w:t>
      </w:r>
      <w:r w:rsidRPr="00E771F5">
        <w:rPr>
          <w:sz w:val="18"/>
        </w:rPr>
        <w:t>kahramanlarımız.</w:t>
      </w:r>
      <w:r w:rsidRPr="00E771F5" w:rsidR="00FB6687">
        <w:rPr>
          <w:sz w:val="18"/>
        </w:rPr>
        <w:t xml:space="preserve"> </w:t>
      </w:r>
      <w:r w:rsidRPr="00E771F5">
        <w:rPr>
          <w:sz w:val="18"/>
        </w:rPr>
        <w:t>Bu</w:t>
      </w:r>
      <w:r w:rsidRPr="00E771F5" w:rsidR="00FB6687">
        <w:rPr>
          <w:sz w:val="18"/>
        </w:rPr>
        <w:t xml:space="preserve"> </w:t>
      </w:r>
      <w:r w:rsidRPr="00E771F5">
        <w:rPr>
          <w:sz w:val="18"/>
        </w:rPr>
        <w:t>manada</w:t>
      </w:r>
      <w:r w:rsidRPr="00E771F5" w:rsidR="00FB6687">
        <w:rPr>
          <w:sz w:val="18"/>
        </w:rPr>
        <w:t xml:space="preserve"> </w:t>
      </w:r>
      <w:r w:rsidRPr="00E771F5">
        <w:rPr>
          <w:sz w:val="18"/>
        </w:rPr>
        <w:t>da</w:t>
      </w:r>
      <w:r w:rsidRPr="00E771F5" w:rsidR="00FB6687">
        <w:rPr>
          <w:sz w:val="18"/>
        </w:rPr>
        <w:t xml:space="preserve"> </w:t>
      </w:r>
      <w:r w:rsidRPr="00E771F5">
        <w:rPr>
          <w:sz w:val="18"/>
        </w:rPr>
        <w:t>hepinizin</w:t>
      </w:r>
      <w:r w:rsidRPr="00E771F5" w:rsidR="00FB6687">
        <w:rPr>
          <w:sz w:val="18"/>
        </w:rPr>
        <w:t xml:space="preserve"> </w:t>
      </w:r>
      <w:r w:rsidRPr="00E771F5">
        <w:rPr>
          <w:sz w:val="18"/>
        </w:rPr>
        <w:t>desteğini</w:t>
      </w:r>
      <w:r w:rsidRPr="00E771F5" w:rsidR="00FB6687">
        <w:rPr>
          <w:sz w:val="18"/>
        </w:rPr>
        <w:t xml:space="preserve"> </w:t>
      </w:r>
      <w:r w:rsidRPr="00E771F5">
        <w:rPr>
          <w:sz w:val="18"/>
        </w:rPr>
        <w:t>bekliyorum.</w:t>
      </w:r>
    </w:p>
    <w:p w:rsidRPr="00E771F5" w:rsidR="00396CCB" w:rsidP="00E771F5" w:rsidRDefault="00396CCB">
      <w:pPr>
        <w:pStyle w:val="GENELKURUL"/>
        <w:spacing w:line="240" w:lineRule="auto"/>
        <w:rPr>
          <w:sz w:val="18"/>
        </w:rPr>
      </w:pPr>
      <w:r w:rsidRPr="00E771F5">
        <w:rPr>
          <w:sz w:val="18"/>
        </w:rPr>
        <w:t>Saygılarımı</w:t>
      </w:r>
      <w:r w:rsidRPr="00E771F5" w:rsidR="00FB6687">
        <w:rPr>
          <w:sz w:val="18"/>
        </w:rPr>
        <w:t xml:space="preserve"> </w:t>
      </w:r>
      <w:r w:rsidRPr="00E771F5">
        <w:rPr>
          <w:sz w:val="18"/>
        </w:rPr>
        <w:t>sunuyorum.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Erdem.</w:t>
      </w:r>
    </w:p>
    <w:p w:rsidRPr="00E771F5" w:rsidR="00396CCB" w:rsidP="00E771F5" w:rsidRDefault="00396CCB">
      <w:pPr>
        <w:pStyle w:val="GENELKURUL"/>
        <w:spacing w:line="240" w:lineRule="auto"/>
        <w:rPr>
          <w:sz w:val="18"/>
        </w:rPr>
      </w:pP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Meral</w:t>
      </w:r>
      <w:r w:rsidRPr="00E771F5" w:rsidR="00FB6687">
        <w:rPr>
          <w:sz w:val="18"/>
        </w:rPr>
        <w:t xml:space="preserve"> </w:t>
      </w:r>
      <w:r w:rsidRPr="00E771F5">
        <w:rPr>
          <w:sz w:val="18"/>
        </w:rPr>
        <w:t>Danış</w:t>
      </w:r>
      <w:r w:rsidRPr="00E771F5" w:rsidR="00FB6687">
        <w:rPr>
          <w:sz w:val="18"/>
        </w:rPr>
        <w:t xml:space="preserve"> </w:t>
      </w:r>
      <w:r w:rsidRPr="00E771F5">
        <w:rPr>
          <w:sz w:val="18"/>
        </w:rPr>
        <w:t>Beştaş’a</w:t>
      </w:r>
      <w:r w:rsidRPr="00E771F5" w:rsidR="00FB6687">
        <w:rPr>
          <w:sz w:val="18"/>
        </w:rPr>
        <w:t xml:space="preserve"> </w:t>
      </w:r>
      <w:r w:rsidRPr="00E771F5">
        <w:rPr>
          <w:sz w:val="18"/>
        </w:rPr>
        <w:t>aittir.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Danış</w:t>
      </w:r>
      <w:r w:rsidRPr="00E771F5" w:rsidR="00FB6687">
        <w:rPr>
          <w:sz w:val="18"/>
        </w:rPr>
        <w:t xml:space="preserve"> </w:t>
      </w:r>
      <w:r w:rsidRPr="00E771F5">
        <w:rPr>
          <w:sz w:val="18"/>
        </w:rPr>
        <w:t>Beştaş.</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14’üncü</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p>
    <w:p w:rsidRPr="00E771F5" w:rsidR="00396CCB" w:rsidP="00E771F5" w:rsidRDefault="00396CCB">
      <w:pPr>
        <w:pStyle w:val="GENELKURUL"/>
        <w:spacing w:line="240" w:lineRule="auto"/>
        <w:rPr>
          <w:sz w:val="18"/>
        </w:rPr>
      </w:pPr>
      <w:r w:rsidRPr="00E771F5">
        <w:rPr>
          <w:sz w:val="18"/>
        </w:rPr>
        <w:t>Gündemimize,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hâlâ</w:t>
      </w:r>
      <w:r w:rsidRPr="00E771F5" w:rsidR="00FB6687">
        <w:rPr>
          <w:sz w:val="18"/>
        </w:rPr>
        <w:t xml:space="preserve"> </w:t>
      </w:r>
      <w:r w:rsidRPr="00E771F5">
        <w:rPr>
          <w:sz w:val="18"/>
        </w:rPr>
        <w:t>cezaevinde</w:t>
      </w:r>
      <w:r w:rsidRPr="00E771F5" w:rsidR="00FB6687">
        <w:rPr>
          <w:sz w:val="18"/>
        </w:rPr>
        <w:t xml:space="preserve"> </w:t>
      </w:r>
      <w:r w:rsidRPr="00E771F5">
        <w:rPr>
          <w:sz w:val="18"/>
        </w:rPr>
        <w:t>olan</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Demirtaş’ın</w:t>
      </w:r>
      <w:r w:rsidRPr="00E771F5" w:rsidR="00FB6687">
        <w:rPr>
          <w:sz w:val="18"/>
        </w:rPr>
        <w:t xml:space="preserve"> </w:t>
      </w:r>
      <w:r w:rsidRPr="00E771F5">
        <w:rPr>
          <w:sz w:val="18"/>
        </w:rPr>
        <w:t>büyük</w:t>
      </w:r>
      <w:r w:rsidRPr="00E771F5" w:rsidR="00FB6687">
        <w:rPr>
          <w:sz w:val="18"/>
        </w:rPr>
        <w:t xml:space="preserve"> </w:t>
      </w:r>
      <w:r w:rsidRPr="00E771F5">
        <w:rPr>
          <w:sz w:val="18"/>
        </w:rPr>
        <w:t>zorluklardan</w:t>
      </w:r>
      <w:r w:rsidRPr="00E771F5" w:rsidR="00FB6687">
        <w:rPr>
          <w:sz w:val="18"/>
        </w:rPr>
        <w:t xml:space="preserve"> </w:t>
      </w:r>
      <w:r w:rsidRPr="00E771F5">
        <w:rPr>
          <w:sz w:val="18"/>
        </w:rPr>
        <w:t>sonra</w:t>
      </w:r>
      <w:r w:rsidRPr="00E771F5" w:rsidR="00FB6687">
        <w:rPr>
          <w:sz w:val="18"/>
        </w:rPr>
        <w:t xml:space="preserve"> </w:t>
      </w:r>
      <w:r w:rsidRPr="00E771F5">
        <w:rPr>
          <w:sz w:val="18"/>
        </w:rPr>
        <w:t>Meclis</w:t>
      </w:r>
      <w:r w:rsidRPr="00E771F5" w:rsidR="00FB6687">
        <w:rPr>
          <w:sz w:val="18"/>
        </w:rPr>
        <w:t xml:space="preserve"> </w:t>
      </w:r>
      <w:r w:rsidRPr="00E771F5">
        <w:rPr>
          <w:sz w:val="18"/>
        </w:rPr>
        <w:t>Başkanlığına</w:t>
      </w:r>
      <w:r w:rsidRPr="00E771F5" w:rsidR="00FB6687">
        <w:rPr>
          <w:sz w:val="18"/>
        </w:rPr>
        <w:t xml:space="preserve"> </w:t>
      </w:r>
      <w:r w:rsidRPr="00E771F5">
        <w:rPr>
          <w:sz w:val="18"/>
        </w:rPr>
        <w:t>ulaştırdığı</w:t>
      </w:r>
      <w:r w:rsidRPr="00E771F5" w:rsidR="00FB6687">
        <w:rPr>
          <w:sz w:val="18"/>
        </w:rPr>
        <w:t xml:space="preserve"> </w:t>
      </w:r>
      <w:r w:rsidRPr="00E771F5">
        <w:rPr>
          <w:sz w:val="18"/>
        </w:rPr>
        <w:t>soru</w:t>
      </w:r>
      <w:r w:rsidRPr="00E771F5" w:rsidR="00FB6687">
        <w:rPr>
          <w:sz w:val="18"/>
        </w:rPr>
        <w:t xml:space="preserve"> </w:t>
      </w:r>
      <w:r w:rsidRPr="00E771F5">
        <w:rPr>
          <w:sz w:val="18"/>
        </w:rPr>
        <w:t>önergesini</w:t>
      </w:r>
      <w:r w:rsidRPr="00E771F5" w:rsidR="00FB6687">
        <w:rPr>
          <w:sz w:val="18"/>
        </w:rPr>
        <w:t xml:space="preserve"> </w:t>
      </w:r>
      <w:r w:rsidRPr="00E771F5">
        <w:rPr>
          <w:sz w:val="18"/>
        </w:rPr>
        <w:t>açmak</w:t>
      </w:r>
      <w:r w:rsidRPr="00E771F5" w:rsidR="00FB6687">
        <w:rPr>
          <w:sz w:val="18"/>
        </w:rPr>
        <w:t xml:space="preserve"> </w:t>
      </w:r>
      <w:r w:rsidRPr="00E771F5">
        <w:rPr>
          <w:sz w:val="18"/>
        </w:rPr>
        <w:t>istiyorum.</w:t>
      </w:r>
    </w:p>
    <w:p w:rsidRPr="00E771F5" w:rsidR="00396CCB" w:rsidP="00E771F5" w:rsidRDefault="00396CCB">
      <w:pPr>
        <w:pStyle w:val="GENELKURUL"/>
        <w:spacing w:line="240" w:lineRule="auto"/>
        <w:rPr>
          <w:sz w:val="18"/>
        </w:rPr>
      </w:pPr>
      <w:r w:rsidRPr="00E771F5">
        <w:rPr>
          <w:sz w:val="18"/>
        </w:rPr>
        <w:t>Bu</w:t>
      </w:r>
      <w:r w:rsidRPr="00E771F5" w:rsidR="00FB6687">
        <w:rPr>
          <w:sz w:val="18"/>
        </w:rPr>
        <w:t xml:space="preserve"> </w:t>
      </w:r>
      <w:r w:rsidRPr="00E771F5">
        <w:rPr>
          <w:sz w:val="18"/>
        </w:rPr>
        <w:t>sorular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sadece</w:t>
      </w:r>
      <w:r w:rsidRPr="00E771F5" w:rsidR="00FB6687">
        <w:rPr>
          <w:sz w:val="18"/>
        </w:rPr>
        <w:t xml:space="preserve"> </w:t>
      </w:r>
      <w:r w:rsidRPr="00E771F5">
        <w:rPr>
          <w:sz w:val="18"/>
        </w:rPr>
        <w:t>Sayın</w:t>
      </w:r>
      <w:r w:rsidRPr="00E771F5" w:rsidR="00FB6687">
        <w:rPr>
          <w:sz w:val="18"/>
        </w:rPr>
        <w:t xml:space="preserve"> </w:t>
      </w:r>
      <w:r w:rsidRPr="00E771F5">
        <w:rPr>
          <w:sz w:val="18"/>
        </w:rPr>
        <w:t>Demirtaş’ın</w:t>
      </w:r>
      <w:r w:rsidRPr="00E771F5" w:rsidR="00FB6687">
        <w:rPr>
          <w:sz w:val="18"/>
        </w:rPr>
        <w:t xml:space="preserve"> </w:t>
      </w:r>
      <w:r w:rsidRPr="00E771F5">
        <w:rPr>
          <w:sz w:val="18"/>
        </w:rPr>
        <w:t>kendisi</w:t>
      </w:r>
      <w:r w:rsidRPr="00E771F5" w:rsidR="00FB6687">
        <w:rPr>
          <w:sz w:val="18"/>
        </w:rPr>
        <w:t xml:space="preserve"> </w:t>
      </w:r>
      <w:r w:rsidRPr="00E771F5">
        <w:rPr>
          <w:sz w:val="18"/>
        </w:rPr>
        <w:t>için</w:t>
      </w:r>
      <w:r w:rsidRPr="00E771F5" w:rsidR="00FB6687">
        <w:rPr>
          <w:sz w:val="18"/>
        </w:rPr>
        <w:t xml:space="preserve"> </w:t>
      </w:r>
      <w:r w:rsidRPr="00E771F5">
        <w:rPr>
          <w:sz w:val="18"/>
        </w:rPr>
        <w:t>değil,</w:t>
      </w:r>
      <w:r w:rsidRPr="00E771F5" w:rsidR="00FB6687">
        <w:rPr>
          <w:sz w:val="18"/>
        </w:rPr>
        <w:t xml:space="preserve"> </w:t>
      </w:r>
      <w:r w:rsidRPr="00E771F5">
        <w:rPr>
          <w:sz w:val="18"/>
        </w:rPr>
        <w:t>soru</w:t>
      </w:r>
      <w:r w:rsidRPr="00E771F5" w:rsidR="00FB6687">
        <w:rPr>
          <w:sz w:val="18"/>
        </w:rPr>
        <w:t xml:space="preserve"> </w:t>
      </w:r>
      <w:r w:rsidRPr="00E771F5">
        <w:rPr>
          <w:sz w:val="18"/>
        </w:rPr>
        <w:t>önergesini</w:t>
      </w:r>
      <w:r w:rsidRPr="00E771F5" w:rsidR="00FB6687">
        <w:rPr>
          <w:sz w:val="18"/>
        </w:rPr>
        <w:t xml:space="preserve"> </w:t>
      </w:r>
      <w:r w:rsidRPr="00E771F5">
        <w:rPr>
          <w:sz w:val="18"/>
        </w:rPr>
        <w:t>verdiği</w:t>
      </w:r>
      <w:r w:rsidRPr="00E771F5" w:rsidR="00FB6687">
        <w:rPr>
          <w:sz w:val="18"/>
        </w:rPr>
        <w:t xml:space="preserve"> </w:t>
      </w:r>
      <w:r w:rsidRPr="00E771F5">
        <w:rPr>
          <w:sz w:val="18"/>
        </w:rPr>
        <w:t>tarihte</w:t>
      </w:r>
      <w:r w:rsidRPr="00E771F5" w:rsidR="00FB6687">
        <w:rPr>
          <w:sz w:val="18"/>
        </w:rPr>
        <w:t xml:space="preserve"> </w:t>
      </w:r>
      <w:r w:rsidRPr="00E771F5">
        <w:rPr>
          <w:sz w:val="18"/>
        </w:rPr>
        <w:t>kendisiyle</w:t>
      </w:r>
      <w:r w:rsidRPr="00E771F5" w:rsidR="00FB6687">
        <w:rPr>
          <w:sz w:val="18"/>
        </w:rPr>
        <w:t xml:space="preserve"> </w:t>
      </w:r>
      <w:r w:rsidRPr="00E771F5">
        <w:rPr>
          <w:sz w:val="18"/>
        </w:rPr>
        <w:t>birlikte</w:t>
      </w:r>
      <w:r w:rsidRPr="00E771F5" w:rsidR="00FB6687">
        <w:rPr>
          <w:sz w:val="18"/>
        </w:rPr>
        <w:t xml:space="preserve"> </w:t>
      </w:r>
      <w:r w:rsidRPr="00E771F5">
        <w:rPr>
          <w:sz w:val="18"/>
        </w:rPr>
        <w:t>10</w:t>
      </w:r>
      <w:r w:rsidRPr="00E771F5" w:rsidR="00FB6687">
        <w:rPr>
          <w:sz w:val="18"/>
        </w:rPr>
        <w:t xml:space="preserve"> </w:t>
      </w:r>
      <w:r w:rsidRPr="00E771F5">
        <w:rPr>
          <w:sz w:val="18"/>
        </w:rPr>
        <w:t>milletvekilinin</w:t>
      </w:r>
      <w:r w:rsidRPr="00E771F5" w:rsidR="00FB6687">
        <w:rPr>
          <w:sz w:val="18"/>
        </w:rPr>
        <w:t xml:space="preserve"> </w:t>
      </w:r>
      <w:r w:rsidRPr="00E771F5">
        <w:rPr>
          <w:sz w:val="18"/>
        </w:rPr>
        <w:t>cezaevinde</w:t>
      </w:r>
      <w:r w:rsidRPr="00E771F5" w:rsidR="00FB6687">
        <w:rPr>
          <w:sz w:val="18"/>
        </w:rPr>
        <w:t xml:space="preserve"> </w:t>
      </w:r>
      <w:r w:rsidRPr="00E771F5">
        <w:rPr>
          <w:sz w:val="18"/>
        </w:rPr>
        <w:t>olduğunu</w:t>
      </w:r>
      <w:r w:rsidRPr="00E771F5" w:rsidR="00FB6687">
        <w:rPr>
          <w:sz w:val="18"/>
        </w:rPr>
        <w:t xml:space="preserve"> </w:t>
      </w:r>
      <w:r w:rsidRPr="00E771F5">
        <w:rPr>
          <w:sz w:val="18"/>
        </w:rPr>
        <w:t>fakat</w:t>
      </w:r>
      <w:r w:rsidRPr="00E771F5" w:rsidR="00FB6687">
        <w:rPr>
          <w:sz w:val="18"/>
        </w:rPr>
        <w:t xml:space="preserve"> </w:t>
      </w:r>
      <w:r w:rsidRPr="00E771F5">
        <w:rPr>
          <w:sz w:val="18"/>
        </w:rPr>
        <w:t>cevabın</w:t>
      </w:r>
      <w:r w:rsidRPr="00E771F5" w:rsidR="00FB6687">
        <w:rPr>
          <w:sz w:val="18"/>
        </w:rPr>
        <w:t xml:space="preserve"> </w:t>
      </w:r>
      <w:r w:rsidRPr="00E771F5">
        <w:rPr>
          <w:sz w:val="18"/>
        </w:rPr>
        <w:t>geldiği</w:t>
      </w:r>
      <w:r w:rsidRPr="00E771F5" w:rsidR="00FB6687">
        <w:rPr>
          <w:sz w:val="18"/>
        </w:rPr>
        <w:t xml:space="preserve"> </w:t>
      </w:r>
      <w:r w:rsidRPr="00E771F5">
        <w:rPr>
          <w:sz w:val="18"/>
        </w:rPr>
        <w:t>tarihte</w:t>
      </w:r>
      <w:r w:rsidRPr="00E771F5" w:rsidR="00FB6687">
        <w:rPr>
          <w:sz w:val="18"/>
        </w:rPr>
        <w:t xml:space="preserve"> </w:t>
      </w:r>
      <w:r w:rsidRPr="00E771F5">
        <w:rPr>
          <w:sz w:val="18"/>
        </w:rPr>
        <w:t>bu</w:t>
      </w:r>
      <w:r w:rsidRPr="00E771F5" w:rsidR="00FB6687">
        <w:rPr>
          <w:sz w:val="18"/>
        </w:rPr>
        <w:t xml:space="preserve"> </w:t>
      </w:r>
      <w:r w:rsidRPr="00E771F5">
        <w:rPr>
          <w:sz w:val="18"/>
        </w:rPr>
        <w:t>sayının</w:t>
      </w:r>
      <w:r w:rsidRPr="00E771F5" w:rsidR="00FB6687">
        <w:rPr>
          <w:sz w:val="18"/>
        </w:rPr>
        <w:t xml:space="preserve"> </w:t>
      </w:r>
      <w:r w:rsidRPr="00E771F5">
        <w:rPr>
          <w:sz w:val="18"/>
        </w:rPr>
        <w:t>12’ye</w:t>
      </w:r>
      <w:r w:rsidRPr="00E771F5" w:rsidR="00FB6687">
        <w:rPr>
          <w:sz w:val="18"/>
        </w:rPr>
        <w:t xml:space="preserve"> </w:t>
      </w:r>
      <w:r w:rsidRPr="00E771F5">
        <w:rPr>
          <w:sz w:val="18"/>
        </w:rPr>
        <w:t>çıktığını</w:t>
      </w:r>
      <w:r w:rsidRPr="00E771F5" w:rsidR="00FB6687">
        <w:rPr>
          <w:sz w:val="18"/>
        </w:rPr>
        <w:t xml:space="preserve"> </w:t>
      </w:r>
      <w:r w:rsidRPr="00E771F5">
        <w:rPr>
          <w:sz w:val="18"/>
        </w:rPr>
        <w:t>da</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p>
    <w:p w:rsidRPr="00E771F5" w:rsidR="00396CCB" w:rsidP="00E771F5" w:rsidRDefault="00396CCB">
      <w:pPr>
        <w:pStyle w:val="GENELKURUL"/>
        <w:spacing w:line="240" w:lineRule="auto"/>
        <w:rPr>
          <w:sz w:val="18"/>
        </w:rPr>
      </w:pPr>
      <w:r w:rsidRPr="00E771F5">
        <w:rPr>
          <w:sz w:val="18"/>
        </w:rPr>
        <w:t>Soruları</w:t>
      </w:r>
      <w:r w:rsidRPr="00E771F5" w:rsidR="00FB6687">
        <w:rPr>
          <w:sz w:val="18"/>
        </w:rPr>
        <w:t xml:space="preserve"> </w:t>
      </w:r>
      <w:r w:rsidRPr="00E771F5">
        <w:rPr>
          <w:sz w:val="18"/>
        </w:rPr>
        <w:t>tekrar</w:t>
      </w:r>
      <w:r w:rsidRPr="00E771F5" w:rsidR="00FB6687">
        <w:rPr>
          <w:sz w:val="18"/>
        </w:rPr>
        <w:t xml:space="preserve"> </w:t>
      </w:r>
      <w:r w:rsidRPr="00E771F5">
        <w:rPr>
          <w:sz w:val="18"/>
        </w:rPr>
        <w:t>hatırlamak</w:t>
      </w:r>
      <w:r w:rsidRPr="00E771F5" w:rsidR="00FB6687">
        <w:rPr>
          <w:sz w:val="18"/>
        </w:rPr>
        <w:t xml:space="preserve"> </w:t>
      </w:r>
      <w:r w:rsidRPr="00E771F5">
        <w:rPr>
          <w:sz w:val="18"/>
        </w:rPr>
        <w:t>lazım.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1’inci</w:t>
      </w:r>
      <w:r w:rsidRPr="00E771F5" w:rsidR="00FB6687">
        <w:rPr>
          <w:sz w:val="18"/>
        </w:rPr>
        <w:t xml:space="preserve"> </w:t>
      </w:r>
      <w:r w:rsidRPr="00E771F5">
        <w:rPr>
          <w:sz w:val="18"/>
        </w:rPr>
        <w:t>soru:</w:t>
      </w:r>
      <w:r w:rsidRPr="00E771F5" w:rsidR="00FB6687">
        <w:rPr>
          <w:sz w:val="18"/>
        </w:rPr>
        <w:t xml:space="preserve"> </w:t>
      </w:r>
      <w:r w:rsidRPr="00E771F5">
        <w:rPr>
          <w:sz w:val="18"/>
        </w:rPr>
        <w:t>“Başkanlığını</w:t>
      </w:r>
      <w:r w:rsidRPr="00E771F5" w:rsidR="00FB6687">
        <w:rPr>
          <w:sz w:val="18"/>
        </w:rPr>
        <w:t xml:space="preserve"> </w:t>
      </w:r>
      <w:r w:rsidRPr="00E771F5">
        <w:rPr>
          <w:sz w:val="18"/>
        </w:rPr>
        <w:t>yaptığınız</w:t>
      </w:r>
      <w:r w:rsidRPr="00E771F5" w:rsidR="00FB6687">
        <w:rPr>
          <w:sz w:val="18"/>
        </w:rPr>
        <w:t xml:space="preserve"> </w:t>
      </w:r>
      <w:r w:rsidRPr="00E771F5">
        <w:rPr>
          <w:sz w:val="18"/>
        </w:rPr>
        <w:t>TBMM’nin</w:t>
      </w:r>
      <w:r w:rsidRPr="00E771F5" w:rsidR="00FB6687">
        <w:rPr>
          <w:sz w:val="18"/>
        </w:rPr>
        <w:t xml:space="preserve"> </w:t>
      </w:r>
      <w:r w:rsidRPr="00E771F5">
        <w:rPr>
          <w:sz w:val="18"/>
        </w:rPr>
        <w:t>10</w:t>
      </w:r>
      <w:r w:rsidRPr="00E771F5" w:rsidR="00FB6687">
        <w:rPr>
          <w:sz w:val="18"/>
        </w:rPr>
        <w:t xml:space="preserve"> </w:t>
      </w:r>
      <w:r w:rsidRPr="00E771F5">
        <w:rPr>
          <w:sz w:val="18"/>
        </w:rPr>
        <w:t>milletvekilinin</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Meclis</w:t>
      </w:r>
      <w:r w:rsidRPr="00E771F5" w:rsidR="00FB6687">
        <w:rPr>
          <w:sz w:val="18"/>
        </w:rPr>
        <w:t xml:space="preserve"> </w:t>
      </w:r>
      <w:r w:rsidRPr="00E771F5">
        <w:rPr>
          <w:sz w:val="18"/>
        </w:rPr>
        <w:t>kararı</w:t>
      </w:r>
      <w:r w:rsidRPr="00E771F5" w:rsidR="00FB6687">
        <w:rPr>
          <w:sz w:val="18"/>
        </w:rPr>
        <w:t xml:space="preserve"> </w:t>
      </w:r>
      <w:r w:rsidRPr="00E771F5">
        <w:rPr>
          <w:sz w:val="18"/>
        </w:rPr>
        <w:t>olmaksızın</w:t>
      </w:r>
      <w:r w:rsidRPr="00E771F5" w:rsidR="00FB6687">
        <w:rPr>
          <w:sz w:val="18"/>
        </w:rPr>
        <w:t xml:space="preserve"> </w:t>
      </w:r>
      <w:r w:rsidRPr="00E771F5">
        <w:rPr>
          <w:sz w:val="18"/>
        </w:rPr>
        <w:t>tutuklanmış</w:t>
      </w:r>
      <w:r w:rsidRPr="00E771F5" w:rsidR="00FB6687">
        <w:rPr>
          <w:sz w:val="18"/>
        </w:rPr>
        <w:t xml:space="preserve"> </w:t>
      </w:r>
      <w:r w:rsidRPr="00E771F5">
        <w:rPr>
          <w:sz w:val="18"/>
        </w:rPr>
        <w:t>olmaları</w:t>
      </w:r>
      <w:r w:rsidRPr="00E771F5" w:rsidR="00FB6687">
        <w:rPr>
          <w:sz w:val="18"/>
        </w:rPr>
        <w:t xml:space="preserve"> </w:t>
      </w:r>
      <w:r w:rsidRPr="00E771F5">
        <w:rPr>
          <w:sz w:val="18"/>
        </w:rPr>
        <w:t>hususunda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girişimde</w:t>
      </w:r>
      <w:r w:rsidRPr="00E771F5" w:rsidR="00FB6687">
        <w:rPr>
          <w:sz w:val="18"/>
        </w:rPr>
        <w:t xml:space="preserve"> </w:t>
      </w:r>
      <w:r w:rsidRPr="00E771F5">
        <w:rPr>
          <w:sz w:val="18"/>
        </w:rPr>
        <w:t>bulunmayı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Cevap</w:t>
      </w:r>
      <w:r w:rsidRPr="00E771F5" w:rsidR="00FB6687">
        <w:rPr>
          <w:sz w:val="18"/>
        </w:rPr>
        <w:t xml:space="preserve"> </w:t>
      </w:r>
      <w:r w:rsidRPr="00E771F5">
        <w:rPr>
          <w:sz w:val="18"/>
        </w:rPr>
        <w:t>yok.</w:t>
      </w:r>
    </w:p>
    <w:p w:rsidRPr="00E771F5" w:rsidR="00396CCB" w:rsidP="00E771F5" w:rsidRDefault="00396CCB">
      <w:pPr>
        <w:pStyle w:val="GENELKURUL"/>
        <w:spacing w:line="240" w:lineRule="auto"/>
        <w:rPr>
          <w:sz w:val="18"/>
        </w:rPr>
      </w:pPr>
      <w:r w:rsidRPr="00E771F5">
        <w:rPr>
          <w:sz w:val="18"/>
        </w:rPr>
        <w:t>2’nci</w:t>
      </w:r>
      <w:r w:rsidRPr="00E771F5" w:rsidR="00FB6687">
        <w:rPr>
          <w:sz w:val="18"/>
        </w:rPr>
        <w:t xml:space="preserve"> </w:t>
      </w:r>
      <w:r w:rsidRPr="00E771F5">
        <w:rPr>
          <w:sz w:val="18"/>
        </w:rPr>
        <w:t>soru:</w:t>
      </w:r>
      <w:r w:rsidRPr="00E771F5" w:rsidR="00FB6687">
        <w:rPr>
          <w:sz w:val="18"/>
        </w:rPr>
        <w:t xml:space="preserve"> </w:t>
      </w:r>
      <w:r w:rsidRPr="00E771F5">
        <w:rPr>
          <w:sz w:val="18"/>
        </w:rPr>
        <w:t>“10</w:t>
      </w:r>
      <w:r w:rsidRPr="00E771F5" w:rsidR="00FB6687">
        <w:rPr>
          <w:sz w:val="18"/>
        </w:rPr>
        <w:t xml:space="preserve"> </w:t>
      </w:r>
      <w:r w:rsidRPr="00E771F5">
        <w:rPr>
          <w:sz w:val="18"/>
        </w:rPr>
        <w:t>milletvekilinin</w:t>
      </w:r>
      <w:r w:rsidRPr="00E771F5" w:rsidR="00FB6687">
        <w:rPr>
          <w:sz w:val="18"/>
        </w:rPr>
        <w:t xml:space="preserve"> </w:t>
      </w:r>
      <w:r w:rsidRPr="00E771F5">
        <w:rPr>
          <w:sz w:val="18"/>
        </w:rPr>
        <w:t>hâlen</w:t>
      </w:r>
      <w:r w:rsidRPr="00E771F5" w:rsidR="00FB6687">
        <w:rPr>
          <w:sz w:val="18"/>
        </w:rPr>
        <w:t xml:space="preserve"> </w:t>
      </w:r>
      <w:r w:rsidRPr="00E771F5">
        <w:rPr>
          <w:sz w:val="18"/>
        </w:rPr>
        <w:t>F</w:t>
      </w:r>
      <w:r w:rsidRPr="00E771F5" w:rsidR="00FB6687">
        <w:rPr>
          <w:sz w:val="18"/>
        </w:rPr>
        <w:t xml:space="preserve"> </w:t>
      </w:r>
      <w:r w:rsidRPr="00E771F5">
        <w:rPr>
          <w:sz w:val="18"/>
        </w:rPr>
        <w:t>tipi</w:t>
      </w:r>
      <w:r w:rsidRPr="00E771F5" w:rsidR="00FB6687">
        <w:rPr>
          <w:sz w:val="18"/>
        </w:rPr>
        <w:t xml:space="preserve"> </w:t>
      </w:r>
      <w:r w:rsidRPr="00E771F5">
        <w:rPr>
          <w:sz w:val="18"/>
        </w:rPr>
        <w:t>hücrelerde</w:t>
      </w:r>
      <w:r w:rsidRPr="00E771F5" w:rsidR="00FB6687">
        <w:rPr>
          <w:sz w:val="18"/>
        </w:rPr>
        <w:t xml:space="preserve"> </w:t>
      </w:r>
      <w:r w:rsidRPr="00E771F5">
        <w:rPr>
          <w:sz w:val="18"/>
        </w:rPr>
        <w:t>tek</w:t>
      </w:r>
      <w:r w:rsidRPr="00E771F5" w:rsidR="00FB6687">
        <w:rPr>
          <w:sz w:val="18"/>
        </w:rPr>
        <w:t xml:space="preserve"> </w:t>
      </w:r>
      <w:r w:rsidRPr="00E771F5">
        <w:rPr>
          <w:sz w:val="18"/>
        </w:rPr>
        <w:t>başına</w:t>
      </w:r>
      <w:r w:rsidRPr="00E771F5" w:rsidR="00FB6687">
        <w:rPr>
          <w:sz w:val="18"/>
        </w:rPr>
        <w:t xml:space="preserve"> </w:t>
      </w:r>
      <w:r w:rsidRPr="00E771F5">
        <w:rPr>
          <w:sz w:val="18"/>
        </w:rPr>
        <w:t>tecritte</w:t>
      </w:r>
      <w:r w:rsidRPr="00E771F5" w:rsidR="00FB6687">
        <w:rPr>
          <w:sz w:val="18"/>
        </w:rPr>
        <w:t xml:space="preserve"> </w:t>
      </w:r>
      <w:r w:rsidRPr="00E771F5">
        <w:rPr>
          <w:sz w:val="18"/>
        </w:rPr>
        <w:t>tutuluyor</w:t>
      </w:r>
      <w:r w:rsidRPr="00E771F5" w:rsidR="00FB6687">
        <w:rPr>
          <w:sz w:val="18"/>
        </w:rPr>
        <w:t xml:space="preserve"> </w:t>
      </w:r>
      <w:r w:rsidRPr="00E771F5">
        <w:rPr>
          <w:sz w:val="18"/>
        </w:rPr>
        <w:t>olmaları</w:t>
      </w:r>
      <w:r w:rsidRPr="00E771F5" w:rsidR="00FB6687">
        <w:rPr>
          <w:sz w:val="18"/>
        </w:rPr>
        <w:t xml:space="preserve"> </w:t>
      </w:r>
      <w:r w:rsidRPr="00E771F5">
        <w:rPr>
          <w:sz w:val="18"/>
        </w:rPr>
        <w:t>hakkında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girişiminiz</w:t>
      </w:r>
      <w:r w:rsidRPr="00E771F5" w:rsidR="00FB6687">
        <w:rPr>
          <w:sz w:val="18"/>
        </w:rPr>
        <w:t xml:space="preserve"> </w:t>
      </w:r>
      <w:r w:rsidRPr="00E771F5">
        <w:rPr>
          <w:sz w:val="18"/>
        </w:rPr>
        <w:t>olacak</w:t>
      </w:r>
      <w:r w:rsidRPr="00E771F5" w:rsidR="00FB6687">
        <w:rPr>
          <w:sz w:val="18"/>
        </w:rPr>
        <w:t xml:space="preserve"> </w:t>
      </w:r>
      <w:r w:rsidRPr="00E771F5">
        <w:rPr>
          <w:sz w:val="18"/>
        </w:rPr>
        <w:t>mı?”</w:t>
      </w:r>
      <w:r w:rsidRPr="00E771F5" w:rsidR="00FB6687">
        <w:rPr>
          <w:sz w:val="18"/>
        </w:rPr>
        <w:t xml:space="preserve"> </w:t>
      </w:r>
      <w:r w:rsidRPr="00E771F5">
        <w:rPr>
          <w:sz w:val="18"/>
        </w:rPr>
        <w:t>Cevap</w:t>
      </w:r>
      <w:r w:rsidRPr="00E771F5" w:rsidR="00FB6687">
        <w:rPr>
          <w:sz w:val="18"/>
        </w:rPr>
        <w:t xml:space="preserve"> </w:t>
      </w:r>
      <w:r w:rsidRPr="00E771F5">
        <w:rPr>
          <w:sz w:val="18"/>
        </w:rPr>
        <w:t>yok.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Üçüncü</w:t>
      </w:r>
      <w:r w:rsidRPr="00E771F5" w:rsidR="00FB6687">
        <w:rPr>
          <w:sz w:val="18"/>
        </w:rPr>
        <w:t xml:space="preserve"> </w:t>
      </w:r>
      <w:r w:rsidRPr="00E771F5">
        <w:rPr>
          <w:sz w:val="18"/>
        </w:rPr>
        <w:t>soru:</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hâlihazırda</w:t>
      </w:r>
      <w:r w:rsidRPr="00E771F5" w:rsidR="00FB6687">
        <w:rPr>
          <w:sz w:val="18"/>
        </w:rPr>
        <w:t xml:space="preserve"> </w:t>
      </w:r>
      <w:r w:rsidRPr="00E771F5">
        <w:rPr>
          <w:sz w:val="18"/>
        </w:rPr>
        <w:t>dokunulmazlıkları</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olmasına</w:t>
      </w:r>
      <w:r w:rsidRPr="00E771F5" w:rsidR="00FB6687">
        <w:rPr>
          <w:sz w:val="18"/>
        </w:rPr>
        <w:t xml:space="preserve"> </w:t>
      </w:r>
      <w:r w:rsidRPr="00E771F5">
        <w:rPr>
          <w:sz w:val="18"/>
        </w:rPr>
        <w:t>rağmen</w:t>
      </w:r>
      <w:r w:rsidRPr="00E771F5" w:rsidR="00FB6687">
        <w:rPr>
          <w:sz w:val="18"/>
        </w:rPr>
        <w:t xml:space="preserve"> </w:t>
      </w:r>
      <w:r w:rsidRPr="00E771F5">
        <w:rPr>
          <w:sz w:val="18"/>
        </w:rPr>
        <w:t>bu</w:t>
      </w:r>
      <w:r w:rsidRPr="00E771F5" w:rsidR="00FB6687">
        <w:rPr>
          <w:sz w:val="18"/>
        </w:rPr>
        <w:t xml:space="preserve"> </w:t>
      </w:r>
      <w:r w:rsidRPr="00E771F5">
        <w:rPr>
          <w:sz w:val="18"/>
        </w:rPr>
        <w:t>soru</w:t>
      </w:r>
      <w:r w:rsidRPr="00E771F5" w:rsidR="00FB6687">
        <w:rPr>
          <w:sz w:val="18"/>
        </w:rPr>
        <w:t xml:space="preserve"> </w:t>
      </w:r>
      <w:r w:rsidRPr="00E771F5">
        <w:rPr>
          <w:sz w:val="18"/>
        </w:rPr>
        <w:t>önergesi</w:t>
      </w:r>
      <w:r w:rsidRPr="00E771F5" w:rsidR="00FB6687">
        <w:rPr>
          <w:sz w:val="18"/>
        </w:rPr>
        <w:t xml:space="preserve"> </w:t>
      </w:r>
      <w:r w:rsidRPr="00E771F5">
        <w:rPr>
          <w:sz w:val="18"/>
        </w:rPr>
        <w:t>dâhil</w:t>
      </w:r>
      <w:r w:rsidRPr="00E771F5" w:rsidR="00FB6687">
        <w:rPr>
          <w:sz w:val="18"/>
        </w:rPr>
        <w:t xml:space="preserve"> </w:t>
      </w:r>
      <w:r w:rsidRPr="00E771F5">
        <w:rPr>
          <w:sz w:val="18"/>
        </w:rPr>
        <w:t>bütün</w:t>
      </w:r>
      <w:r w:rsidRPr="00E771F5" w:rsidR="00FB6687">
        <w:rPr>
          <w:sz w:val="18"/>
        </w:rPr>
        <w:t xml:space="preserve"> </w:t>
      </w:r>
      <w:r w:rsidRPr="00E771F5">
        <w:rPr>
          <w:sz w:val="18"/>
        </w:rPr>
        <w:t>yazışmaların</w:t>
      </w:r>
      <w:r w:rsidRPr="00E771F5" w:rsidR="00FB6687">
        <w:rPr>
          <w:sz w:val="18"/>
        </w:rPr>
        <w:t xml:space="preserve"> </w:t>
      </w:r>
      <w:r w:rsidRPr="00E771F5">
        <w:rPr>
          <w:sz w:val="18"/>
        </w:rPr>
        <w:t>denetime</w:t>
      </w:r>
      <w:r w:rsidRPr="00E771F5" w:rsidR="00FB6687">
        <w:rPr>
          <w:sz w:val="18"/>
        </w:rPr>
        <w:t xml:space="preserve"> </w:t>
      </w:r>
      <w:r w:rsidRPr="00E771F5">
        <w:rPr>
          <w:sz w:val="18"/>
        </w:rPr>
        <w:t>tabi</w:t>
      </w:r>
      <w:r w:rsidRPr="00E771F5" w:rsidR="00FB6687">
        <w:rPr>
          <w:sz w:val="18"/>
        </w:rPr>
        <w:t xml:space="preserve"> </w:t>
      </w:r>
      <w:r w:rsidRPr="00E771F5">
        <w:rPr>
          <w:sz w:val="18"/>
        </w:rPr>
        <w:t>tutulmasını,</w:t>
      </w:r>
      <w:r w:rsidRPr="00E771F5" w:rsidR="00FB6687">
        <w:rPr>
          <w:sz w:val="18"/>
        </w:rPr>
        <w:t xml:space="preserve"> </w:t>
      </w:r>
      <w:r w:rsidRPr="00E771F5">
        <w:rPr>
          <w:sz w:val="18"/>
        </w:rPr>
        <w:t>Meclis</w:t>
      </w:r>
      <w:r w:rsidRPr="00E771F5" w:rsidR="00FB6687">
        <w:rPr>
          <w:sz w:val="18"/>
        </w:rPr>
        <w:t xml:space="preserve"> </w:t>
      </w:r>
      <w:r w:rsidRPr="00E771F5">
        <w:rPr>
          <w:sz w:val="18"/>
        </w:rPr>
        <w:t>İçtüzüğü</w:t>
      </w:r>
      <w:r w:rsidRPr="00E771F5" w:rsidR="00FB6687">
        <w:rPr>
          <w:sz w:val="18"/>
        </w:rPr>
        <w:t xml:space="preserve"> </w:t>
      </w:r>
      <w:r w:rsidRPr="00E771F5">
        <w:rPr>
          <w:sz w:val="18"/>
        </w:rPr>
        <w:t>ve</w:t>
      </w:r>
      <w:r w:rsidRPr="00E771F5" w:rsidR="00FB6687">
        <w:rPr>
          <w:sz w:val="18"/>
        </w:rPr>
        <w:t xml:space="preserve"> </w:t>
      </w:r>
      <w:r w:rsidRPr="00E771F5">
        <w:rPr>
          <w:sz w:val="18"/>
        </w:rPr>
        <w:t>Anayasa’ya</w:t>
      </w:r>
      <w:r w:rsidRPr="00E771F5" w:rsidR="00FB6687">
        <w:rPr>
          <w:sz w:val="18"/>
        </w:rPr>
        <w:t xml:space="preserve"> </w:t>
      </w:r>
      <w:r w:rsidRPr="00E771F5">
        <w:rPr>
          <w:sz w:val="18"/>
        </w:rPr>
        <w:t>uygun</w:t>
      </w:r>
      <w:r w:rsidRPr="00E771F5" w:rsidR="00FB6687">
        <w:rPr>
          <w:sz w:val="18"/>
        </w:rPr>
        <w:t xml:space="preserve"> </w:t>
      </w:r>
      <w:r w:rsidRPr="00E771F5">
        <w:rPr>
          <w:sz w:val="18"/>
        </w:rPr>
        <w:t>görüyor</w:t>
      </w:r>
      <w:r w:rsidRPr="00E771F5" w:rsidR="00FB6687">
        <w:rPr>
          <w:sz w:val="18"/>
        </w:rPr>
        <w:t xml:space="preserve"> </w:t>
      </w:r>
      <w:r w:rsidRPr="00E771F5">
        <w:rPr>
          <w:sz w:val="18"/>
        </w:rPr>
        <w:t>musunuz?”</w:t>
      </w:r>
      <w:r w:rsidRPr="00E771F5" w:rsidR="00FB6687">
        <w:rPr>
          <w:sz w:val="18"/>
        </w:rPr>
        <w:t xml:space="preserve"> </w:t>
      </w:r>
      <w:r w:rsidRPr="00E771F5">
        <w:rPr>
          <w:sz w:val="18"/>
        </w:rPr>
        <w:t>Cevap</w:t>
      </w:r>
      <w:r w:rsidRPr="00E771F5" w:rsidR="00FB6687">
        <w:rPr>
          <w:sz w:val="18"/>
        </w:rPr>
        <w:t xml:space="preserve"> </w:t>
      </w:r>
      <w:r w:rsidRPr="00E771F5">
        <w:rPr>
          <w:sz w:val="18"/>
        </w:rPr>
        <w:t>yok.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Dördüncü</w:t>
      </w:r>
      <w:r w:rsidRPr="00E771F5" w:rsidR="00FB6687">
        <w:rPr>
          <w:sz w:val="18"/>
        </w:rPr>
        <w:t xml:space="preserve"> </w:t>
      </w:r>
      <w:r w:rsidRPr="00E771F5">
        <w:rPr>
          <w:sz w:val="18"/>
        </w:rPr>
        <w:t>soru:</w:t>
      </w:r>
      <w:r w:rsidRPr="00E771F5" w:rsidR="00FB6687">
        <w:rPr>
          <w:sz w:val="18"/>
        </w:rPr>
        <w:t xml:space="preserve"> </w:t>
      </w:r>
      <w:r w:rsidRPr="00E771F5">
        <w:rPr>
          <w:sz w:val="18"/>
        </w:rPr>
        <w:t>“Meclisin</w:t>
      </w:r>
      <w:r w:rsidRPr="00E771F5" w:rsidR="00FB6687">
        <w:rPr>
          <w:sz w:val="18"/>
        </w:rPr>
        <w:t xml:space="preserve"> </w:t>
      </w:r>
      <w:r w:rsidRPr="00E771F5">
        <w:rPr>
          <w:sz w:val="18"/>
        </w:rPr>
        <w:t>saygınlığına</w:t>
      </w:r>
      <w:r w:rsidRPr="00E771F5" w:rsidR="00FB6687">
        <w:rPr>
          <w:sz w:val="18"/>
        </w:rPr>
        <w:t xml:space="preserve"> </w:t>
      </w:r>
      <w:r w:rsidRPr="00E771F5">
        <w:rPr>
          <w:sz w:val="18"/>
        </w:rPr>
        <w:t>bir</w:t>
      </w:r>
      <w:r w:rsidRPr="00E771F5" w:rsidR="00FB6687">
        <w:rPr>
          <w:sz w:val="18"/>
        </w:rPr>
        <w:t xml:space="preserve"> </w:t>
      </w:r>
      <w:r w:rsidRPr="00E771F5">
        <w:rPr>
          <w:sz w:val="18"/>
        </w:rPr>
        <w:t>saldırı</w:t>
      </w:r>
      <w:r w:rsidRPr="00E771F5" w:rsidR="00FB6687">
        <w:rPr>
          <w:sz w:val="18"/>
        </w:rPr>
        <w:t xml:space="preserve"> </w:t>
      </w:r>
      <w:r w:rsidRPr="00E771F5">
        <w:rPr>
          <w:sz w:val="18"/>
        </w:rPr>
        <w:t>olarak</w:t>
      </w:r>
      <w:r w:rsidRPr="00E771F5" w:rsidR="00FB6687">
        <w:rPr>
          <w:sz w:val="18"/>
        </w:rPr>
        <w:t xml:space="preserve"> </w:t>
      </w:r>
      <w:r w:rsidRPr="00E771F5">
        <w:rPr>
          <w:sz w:val="18"/>
        </w:rPr>
        <w:t>değerlendirebilecek</w:t>
      </w:r>
      <w:r w:rsidRPr="00E771F5" w:rsidR="00FB6687">
        <w:rPr>
          <w:sz w:val="18"/>
        </w:rPr>
        <w:t xml:space="preserve"> </w:t>
      </w:r>
      <w:r w:rsidRPr="00E771F5">
        <w:rPr>
          <w:sz w:val="18"/>
        </w:rPr>
        <w:t>bu</w:t>
      </w:r>
      <w:r w:rsidRPr="00E771F5" w:rsidR="00FB6687">
        <w:rPr>
          <w:sz w:val="18"/>
        </w:rPr>
        <w:t xml:space="preserve"> </w:t>
      </w:r>
      <w:r w:rsidRPr="00E771F5">
        <w:rPr>
          <w:sz w:val="18"/>
        </w:rPr>
        <w:t>uygulamaların</w:t>
      </w:r>
      <w:r w:rsidRPr="00E771F5" w:rsidR="00FB6687">
        <w:rPr>
          <w:sz w:val="18"/>
        </w:rPr>
        <w:t xml:space="preserve"> </w:t>
      </w:r>
      <w:r w:rsidRPr="00E771F5">
        <w:rPr>
          <w:sz w:val="18"/>
        </w:rPr>
        <w:t>HDP’li</w:t>
      </w:r>
      <w:r w:rsidRPr="00E771F5" w:rsidR="00FB6687">
        <w:rPr>
          <w:sz w:val="18"/>
        </w:rPr>
        <w:t xml:space="preserve"> </w:t>
      </w:r>
      <w:r w:rsidRPr="00E771F5">
        <w:rPr>
          <w:sz w:val="18"/>
        </w:rPr>
        <w:t>vekillere</w:t>
      </w:r>
      <w:r w:rsidRPr="00E771F5" w:rsidR="00FB6687">
        <w:rPr>
          <w:sz w:val="18"/>
        </w:rPr>
        <w:t xml:space="preserve"> </w:t>
      </w:r>
      <w:r w:rsidRPr="00E771F5">
        <w:rPr>
          <w:sz w:val="18"/>
        </w:rPr>
        <w:t>yapılıyor</w:t>
      </w:r>
      <w:r w:rsidRPr="00E771F5" w:rsidR="00FB6687">
        <w:rPr>
          <w:sz w:val="18"/>
        </w:rPr>
        <w:t xml:space="preserve"> </w:t>
      </w:r>
      <w:r w:rsidRPr="00E771F5">
        <w:rPr>
          <w:sz w:val="18"/>
        </w:rPr>
        <w:t>olması</w:t>
      </w:r>
      <w:r w:rsidRPr="00E771F5" w:rsidR="00FB6687">
        <w:rPr>
          <w:sz w:val="18"/>
        </w:rPr>
        <w:t xml:space="preserve"> </w:t>
      </w:r>
      <w:r w:rsidRPr="00E771F5">
        <w:rPr>
          <w:sz w:val="18"/>
        </w:rPr>
        <w:t>karşısında</w:t>
      </w:r>
      <w:r w:rsidRPr="00E771F5" w:rsidR="00FB6687">
        <w:rPr>
          <w:sz w:val="18"/>
        </w:rPr>
        <w:t xml:space="preserve"> </w:t>
      </w:r>
      <w:r w:rsidRPr="00E771F5">
        <w:rPr>
          <w:sz w:val="18"/>
        </w:rPr>
        <w:t>sessiz</w:t>
      </w:r>
      <w:r w:rsidRPr="00E771F5" w:rsidR="00FB6687">
        <w:rPr>
          <w:sz w:val="18"/>
        </w:rPr>
        <w:t xml:space="preserve"> </w:t>
      </w:r>
      <w:r w:rsidRPr="00E771F5">
        <w:rPr>
          <w:sz w:val="18"/>
        </w:rPr>
        <w:t>kalmanın</w:t>
      </w:r>
      <w:r w:rsidRPr="00E771F5" w:rsidR="00FB6687">
        <w:rPr>
          <w:sz w:val="18"/>
        </w:rPr>
        <w:t xml:space="preserve"> </w:t>
      </w:r>
      <w:r w:rsidRPr="00E771F5">
        <w:rPr>
          <w:sz w:val="18"/>
        </w:rPr>
        <w:t>parlamenter</w:t>
      </w:r>
      <w:r w:rsidRPr="00E771F5" w:rsidR="00FB6687">
        <w:rPr>
          <w:sz w:val="18"/>
        </w:rPr>
        <w:t xml:space="preserve"> </w:t>
      </w:r>
      <w:r w:rsidRPr="00E771F5">
        <w:rPr>
          <w:sz w:val="18"/>
        </w:rPr>
        <w:t>demokratik</w:t>
      </w:r>
      <w:r w:rsidRPr="00E771F5" w:rsidR="00FB6687">
        <w:rPr>
          <w:sz w:val="18"/>
        </w:rPr>
        <w:t xml:space="preserve"> </w:t>
      </w:r>
      <w:r w:rsidRPr="00E771F5">
        <w:rPr>
          <w:sz w:val="18"/>
        </w:rPr>
        <w:t>siyaseti</w:t>
      </w:r>
      <w:r w:rsidRPr="00E771F5" w:rsidR="00FB6687">
        <w:rPr>
          <w:sz w:val="18"/>
        </w:rPr>
        <w:t xml:space="preserve"> </w:t>
      </w:r>
      <w:r w:rsidRPr="00E771F5">
        <w:rPr>
          <w:sz w:val="18"/>
        </w:rPr>
        <w:t>ve</w:t>
      </w:r>
      <w:r w:rsidRPr="00E771F5" w:rsidR="00FB6687">
        <w:rPr>
          <w:sz w:val="18"/>
        </w:rPr>
        <w:t xml:space="preserve"> </w:t>
      </w:r>
      <w:r w:rsidRPr="00E771F5">
        <w:rPr>
          <w:sz w:val="18"/>
        </w:rPr>
        <w:t>Parlamentomuzu</w:t>
      </w:r>
      <w:r w:rsidRPr="00E771F5" w:rsidR="00FB6687">
        <w:rPr>
          <w:sz w:val="18"/>
        </w:rPr>
        <w:t xml:space="preserve"> </w:t>
      </w:r>
      <w:r w:rsidRPr="00E771F5">
        <w:rPr>
          <w:sz w:val="18"/>
        </w:rPr>
        <w:t>hiçleştirdiğini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Cevap</w:t>
      </w:r>
      <w:r w:rsidRPr="00E771F5" w:rsidR="00FB6687">
        <w:rPr>
          <w:sz w:val="18"/>
        </w:rPr>
        <w:t xml:space="preserve"> </w:t>
      </w:r>
      <w:r w:rsidRPr="00E771F5">
        <w:rPr>
          <w:sz w:val="18"/>
        </w:rPr>
        <w:t>yok.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Beşinci</w:t>
      </w:r>
      <w:r w:rsidRPr="00E771F5" w:rsidR="00FB6687">
        <w:rPr>
          <w:sz w:val="18"/>
        </w:rPr>
        <w:t xml:space="preserve"> </w:t>
      </w:r>
      <w:r w:rsidRPr="00E771F5">
        <w:rPr>
          <w:sz w:val="18"/>
        </w:rPr>
        <w:t>soru:</w:t>
      </w:r>
      <w:r w:rsidRPr="00E771F5" w:rsidR="00FB6687">
        <w:rPr>
          <w:sz w:val="18"/>
        </w:rPr>
        <w:t xml:space="preserve"> </w:t>
      </w:r>
      <w:r w:rsidRPr="00E771F5">
        <w:rPr>
          <w:sz w:val="18"/>
        </w:rPr>
        <w:t>“Bizimle</w:t>
      </w:r>
      <w:r w:rsidRPr="00E771F5" w:rsidR="00FB6687">
        <w:rPr>
          <w:sz w:val="18"/>
        </w:rPr>
        <w:t xml:space="preserve"> </w:t>
      </w:r>
      <w:r w:rsidRPr="00E771F5">
        <w:rPr>
          <w:sz w:val="18"/>
        </w:rPr>
        <w:t>ilgili</w:t>
      </w:r>
      <w:r w:rsidRPr="00E771F5" w:rsidR="00FB6687">
        <w:rPr>
          <w:sz w:val="18"/>
        </w:rPr>
        <w:t xml:space="preserve"> </w:t>
      </w:r>
      <w:r w:rsidRPr="00E771F5">
        <w:rPr>
          <w:sz w:val="18"/>
        </w:rPr>
        <w:t>daha</w:t>
      </w:r>
      <w:r w:rsidRPr="00E771F5" w:rsidR="00FB6687">
        <w:rPr>
          <w:sz w:val="18"/>
        </w:rPr>
        <w:t xml:space="preserve"> </w:t>
      </w:r>
      <w:r w:rsidRPr="00E771F5">
        <w:rPr>
          <w:sz w:val="18"/>
        </w:rPr>
        <w:t>yargılamalar</w:t>
      </w:r>
      <w:r w:rsidRPr="00E771F5" w:rsidR="00FB6687">
        <w:rPr>
          <w:sz w:val="18"/>
        </w:rPr>
        <w:t xml:space="preserve"> </w:t>
      </w:r>
      <w:r w:rsidRPr="00E771F5">
        <w:rPr>
          <w:sz w:val="18"/>
        </w:rPr>
        <w:t>bile</w:t>
      </w:r>
      <w:r w:rsidRPr="00E771F5" w:rsidR="00FB6687">
        <w:rPr>
          <w:sz w:val="18"/>
        </w:rPr>
        <w:t xml:space="preserve"> </w:t>
      </w:r>
      <w:r w:rsidRPr="00E771F5">
        <w:rPr>
          <w:sz w:val="18"/>
        </w:rPr>
        <w:t>başlamadan</w:t>
      </w:r>
      <w:r w:rsidRPr="00E771F5" w:rsidR="00FB6687">
        <w:rPr>
          <w:sz w:val="18"/>
        </w:rPr>
        <w:t xml:space="preserve"> </w:t>
      </w:r>
      <w:r w:rsidRPr="00E771F5">
        <w:rPr>
          <w:sz w:val="18"/>
        </w:rPr>
        <w:t>kesin</w:t>
      </w:r>
      <w:r w:rsidRPr="00E771F5" w:rsidR="00FB6687">
        <w:rPr>
          <w:sz w:val="18"/>
        </w:rPr>
        <w:t xml:space="preserve"> </w:t>
      </w:r>
      <w:r w:rsidRPr="00E771F5">
        <w:rPr>
          <w:sz w:val="18"/>
        </w:rPr>
        <w:t>hüküm</w:t>
      </w:r>
      <w:r w:rsidRPr="00E771F5" w:rsidR="00FB6687">
        <w:rPr>
          <w:sz w:val="18"/>
        </w:rPr>
        <w:t xml:space="preserve"> </w:t>
      </w:r>
      <w:r w:rsidRPr="00E771F5">
        <w:rPr>
          <w:sz w:val="18"/>
        </w:rPr>
        <w:t>beyan</w:t>
      </w:r>
      <w:r w:rsidRPr="00E771F5" w:rsidR="00FB6687">
        <w:rPr>
          <w:sz w:val="18"/>
        </w:rPr>
        <w:t xml:space="preserve"> </w:t>
      </w:r>
      <w:r w:rsidRPr="00E771F5">
        <w:rPr>
          <w:sz w:val="18"/>
        </w:rPr>
        <w:t>ederek</w:t>
      </w:r>
      <w:r w:rsidRPr="00E771F5" w:rsidR="00FB6687">
        <w:rPr>
          <w:sz w:val="18"/>
        </w:rPr>
        <w:t xml:space="preserve"> </w:t>
      </w:r>
      <w:r w:rsidRPr="00E771F5">
        <w:rPr>
          <w:sz w:val="18"/>
        </w:rPr>
        <w:t>yargıyı</w:t>
      </w:r>
      <w:r w:rsidRPr="00E771F5" w:rsidR="00FB6687">
        <w:rPr>
          <w:sz w:val="18"/>
        </w:rPr>
        <w:t xml:space="preserve"> </w:t>
      </w:r>
      <w:r w:rsidRPr="00E771F5">
        <w:rPr>
          <w:sz w:val="18"/>
        </w:rPr>
        <w:t>tesir</w:t>
      </w:r>
      <w:r w:rsidRPr="00E771F5" w:rsidR="00FB6687">
        <w:rPr>
          <w:sz w:val="18"/>
        </w:rPr>
        <w:t xml:space="preserve"> </w:t>
      </w:r>
      <w:r w:rsidRPr="00E771F5">
        <w:rPr>
          <w:sz w:val="18"/>
        </w:rPr>
        <w:t>altına</w:t>
      </w:r>
      <w:r w:rsidRPr="00E771F5" w:rsidR="00FB6687">
        <w:rPr>
          <w:sz w:val="18"/>
        </w:rPr>
        <w:t xml:space="preserve"> </w:t>
      </w:r>
      <w:r w:rsidRPr="00E771F5">
        <w:rPr>
          <w:sz w:val="18"/>
        </w:rPr>
        <w:t>almaya</w:t>
      </w:r>
      <w:r w:rsidRPr="00E771F5" w:rsidR="00FB6687">
        <w:rPr>
          <w:sz w:val="18"/>
        </w:rPr>
        <w:t xml:space="preserve"> </w:t>
      </w:r>
      <w:r w:rsidRPr="00E771F5">
        <w:rPr>
          <w:sz w:val="18"/>
        </w:rPr>
        <w:t>çalışan</w:t>
      </w:r>
      <w:r w:rsidRPr="00E771F5" w:rsidR="00FB6687">
        <w:rPr>
          <w:sz w:val="18"/>
        </w:rPr>
        <w:t xml:space="preserve"> </w:t>
      </w:r>
      <w:r w:rsidRPr="00E771F5">
        <w:rPr>
          <w:sz w:val="18"/>
        </w:rPr>
        <w:t>Hükûmet</w:t>
      </w:r>
      <w:r w:rsidRPr="00E771F5" w:rsidR="00FB6687">
        <w:rPr>
          <w:sz w:val="18"/>
        </w:rPr>
        <w:t xml:space="preserve"> </w:t>
      </w:r>
      <w:r w:rsidRPr="00E771F5">
        <w:rPr>
          <w:sz w:val="18"/>
        </w:rPr>
        <w:t>sözcüleri,</w:t>
      </w:r>
      <w:r w:rsidRPr="00E771F5" w:rsidR="00FB6687">
        <w:rPr>
          <w:sz w:val="18"/>
        </w:rPr>
        <w:t xml:space="preserve"> </w:t>
      </w:r>
      <w:r w:rsidRPr="00E771F5">
        <w:rPr>
          <w:sz w:val="18"/>
        </w:rPr>
        <w:t>Başbakan</w:t>
      </w:r>
      <w:r w:rsidRPr="00E771F5" w:rsidR="00FB6687">
        <w:rPr>
          <w:sz w:val="18"/>
        </w:rPr>
        <w:t xml:space="preserve"> </w:t>
      </w:r>
      <w:r w:rsidRPr="00E771F5">
        <w:rPr>
          <w:sz w:val="18"/>
        </w:rPr>
        <w:t>ve</w:t>
      </w:r>
      <w:r w:rsidRPr="00E771F5" w:rsidR="00FB6687">
        <w:rPr>
          <w:sz w:val="18"/>
        </w:rPr>
        <w:t xml:space="preserve"> </w:t>
      </w:r>
      <w:r w:rsidRPr="00E771F5">
        <w:rPr>
          <w:sz w:val="18"/>
        </w:rPr>
        <w:t>Cumhurbaşkanı</w:t>
      </w:r>
      <w:r w:rsidRPr="00E771F5" w:rsidR="00FB6687">
        <w:rPr>
          <w:sz w:val="18"/>
        </w:rPr>
        <w:t xml:space="preserve"> </w:t>
      </w:r>
      <w:r w:rsidRPr="00E771F5">
        <w:rPr>
          <w:sz w:val="18"/>
        </w:rPr>
        <w:t>beyanlarına</w:t>
      </w:r>
      <w:r w:rsidRPr="00E771F5" w:rsidR="00FB6687">
        <w:rPr>
          <w:sz w:val="18"/>
        </w:rPr>
        <w:t xml:space="preserve"> </w:t>
      </w:r>
      <w:r w:rsidRPr="00E771F5">
        <w:rPr>
          <w:sz w:val="18"/>
        </w:rPr>
        <w:t>karşı</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r w:rsidRPr="00E771F5" w:rsidR="00FB6687">
        <w:rPr>
          <w:sz w:val="18"/>
        </w:rPr>
        <w:t xml:space="preserve"> </w:t>
      </w:r>
      <w:r w:rsidRPr="00E771F5">
        <w:rPr>
          <w:sz w:val="18"/>
        </w:rPr>
        <w:t>olarak</w:t>
      </w:r>
      <w:r w:rsidRPr="00E771F5" w:rsidR="00FB6687">
        <w:rPr>
          <w:sz w:val="18"/>
        </w:rPr>
        <w:t xml:space="preserve"> </w:t>
      </w:r>
      <w:r w:rsidRPr="00E771F5">
        <w:rPr>
          <w:sz w:val="18"/>
        </w:rPr>
        <w:t>Parlamentoya</w:t>
      </w:r>
      <w:r w:rsidRPr="00E771F5" w:rsidR="00FB6687">
        <w:rPr>
          <w:sz w:val="18"/>
        </w:rPr>
        <w:t xml:space="preserve"> </w:t>
      </w:r>
      <w:r w:rsidRPr="00E771F5">
        <w:rPr>
          <w:sz w:val="18"/>
        </w:rPr>
        <w:t>verilen</w:t>
      </w:r>
      <w:r w:rsidRPr="00E771F5" w:rsidR="00FB6687">
        <w:rPr>
          <w:sz w:val="18"/>
        </w:rPr>
        <w:t xml:space="preserve"> </w:t>
      </w:r>
      <w:r w:rsidRPr="00E771F5">
        <w:rPr>
          <w:sz w:val="18"/>
        </w:rPr>
        <w:t>adil</w:t>
      </w:r>
      <w:r w:rsidRPr="00E771F5" w:rsidR="00FB6687">
        <w:rPr>
          <w:sz w:val="18"/>
        </w:rPr>
        <w:t xml:space="preserve"> </w:t>
      </w:r>
      <w:r w:rsidRPr="00E771F5">
        <w:rPr>
          <w:sz w:val="18"/>
        </w:rPr>
        <w:t>yargılanma</w:t>
      </w:r>
      <w:r w:rsidRPr="00E771F5" w:rsidR="00FB6687">
        <w:rPr>
          <w:sz w:val="18"/>
        </w:rPr>
        <w:t xml:space="preserve"> </w:t>
      </w:r>
      <w:r w:rsidRPr="00E771F5">
        <w:rPr>
          <w:sz w:val="18"/>
        </w:rPr>
        <w:t>hakkını</w:t>
      </w:r>
      <w:r w:rsidRPr="00E771F5" w:rsidR="00FB6687">
        <w:rPr>
          <w:sz w:val="18"/>
        </w:rPr>
        <w:t xml:space="preserve"> </w:t>
      </w:r>
      <w:r w:rsidRPr="00E771F5">
        <w:rPr>
          <w:sz w:val="18"/>
        </w:rPr>
        <w:t>koruyacak</w:t>
      </w:r>
      <w:r w:rsidRPr="00E771F5" w:rsidR="00FB6687">
        <w:rPr>
          <w:sz w:val="18"/>
        </w:rPr>
        <w:t xml:space="preserve"> </w:t>
      </w:r>
      <w:r w:rsidRPr="00E771F5">
        <w:rPr>
          <w:sz w:val="18"/>
        </w:rPr>
        <w:t>tedbirler</w:t>
      </w:r>
      <w:r w:rsidRPr="00E771F5" w:rsidR="00FB6687">
        <w:rPr>
          <w:sz w:val="18"/>
        </w:rPr>
        <w:t xml:space="preserve"> </w:t>
      </w:r>
      <w:r w:rsidRPr="00E771F5">
        <w:rPr>
          <w:sz w:val="18"/>
        </w:rPr>
        <w:t>almayı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Cevap</w:t>
      </w:r>
      <w:r w:rsidRPr="00E771F5" w:rsidR="00FB6687">
        <w:rPr>
          <w:sz w:val="18"/>
        </w:rPr>
        <w:t xml:space="preserve"> </w:t>
      </w:r>
      <w:r w:rsidRPr="00E771F5">
        <w:rPr>
          <w:sz w:val="18"/>
        </w:rPr>
        <w:t>yok.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Altıncı</w:t>
      </w:r>
      <w:r w:rsidRPr="00E771F5" w:rsidR="00FB6687">
        <w:rPr>
          <w:sz w:val="18"/>
        </w:rPr>
        <w:t xml:space="preserve"> </w:t>
      </w:r>
      <w:r w:rsidRPr="00E771F5">
        <w:rPr>
          <w:sz w:val="18"/>
        </w:rPr>
        <w:t>soru:</w:t>
      </w:r>
      <w:r w:rsidRPr="00E771F5" w:rsidR="00FB6687">
        <w:rPr>
          <w:sz w:val="18"/>
        </w:rPr>
        <w:t xml:space="preserve"> </w:t>
      </w:r>
      <w:r w:rsidRPr="00E771F5">
        <w:rPr>
          <w:sz w:val="18"/>
        </w:rPr>
        <w:t>“Başkanlığını</w:t>
      </w:r>
      <w:r w:rsidRPr="00E771F5" w:rsidR="00FB6687">
        <w:rPr>
          <w:sz w:val="18"/>
        </w:rPr>
        <w:t xml:space="preserve"> </w:t>
      </w:r>
      <w:r w:rsidRPr="00E771F5">
        <w:rPr>
          <w:sz w:val="18"/>
        </w:rPr>
        <w:t>yaptığınız</w:t>
      </w:r>
      <w:r w:rsidRPr="00E771F5" w:rsidR="00FB6687">
        <w:rPr>
          <w:sz w:val="18"/>
        </w:rPr>
        <w:t xml:space="preserve"> </w:t>
      </w:r>
      <w:r w:rsidRPr="00E771F5">
        <w:rPr>
          <w:sz w:val="18"/>
        </w:rPr>
        <w:t>Parlamentonun</w:t>
      </w:r>
      <w:r w:rsidRPr="00E771F5" w:rsidR="00FB6687">
        <w:rPr>
          <w:sz w:val="18"/>
        </w:rPr>
        <w:t xml:space="preserve"> </w:t>
      </w:r>
      <w:r w:rsidRPr="00E771F5">
        <w:rPr>
          <w:sz w:val="18"/>
        </w:rPr>
        <w:t>10</w:t>
      </w:r>
      <w:r w:rsidRPr="00E771F5" w:rsidR="00FB6687">
        <w:rPr>
          <w:sz w:val="18"/>
        </w:rPr>
        <w:t xml:space="preserve"> </w:t>
      </w:r>
      <w:r w:rsidRPr="00E771F5">
        <w:rPr>
          <w:sz w:val="18"/>
        </w:rPr>
        <w:t>üyesinin</w:t>
      </w:r>
      <w:r w:rsidRPr="00E771F5" w:rsidR="00FB6687">
        <w:rPr>
          <w:sz w:val="18"/>
        </w:rPr>
        <w:t xml:space="preserve"> </w:t>
      </w:r>
      <w:r w:rsidRPr="00E771F5">
        <w:rPr>
          <w:sz w:val="18"/>
        </w:rPr>
        <w:t>cezaevinde</w:t>
      </w:r>
      <w:r w:rsidRPr="00E771F5" w:rsidR="00FB6687">
        <w:rPr>
          <w:sz w:val="18"/>
        </w:rPr>
        <w:t xml:space="preserve"> </w:t>
      </w:r>
      <w:r w:rsidRPr="00E771F5">
        <w:rPr>
          <w:sz w:val="18"/>
        </w:rPr>
        <w:t>hangi</w:t>
      </w:r>
      <w:r w:rsidRPr="00E771F5" w:rsidR="00FB6687">
        <w:rPr>
          <w:sz w:val="18"/>
        </w:rPr>
        <w:t xml:space="preserve"> </w:t>
      </w:r>
      <w:r w:rsidRPr="00E771F5">
        <w:rPr>
          <w:sz w:val="18"/>
        </w:rPr>
        <w:t>koşullarda</w:t>
      </w:r>
      <w:r w:rsidRPr="00E771F5" w:rsidR="00FB6687">
        <w:rPr>
          <w:sz w:val="18"/>
        </w:rPr>
        <w:t xml:space="preserve"> </w:t>
      </w:r>
      <w:r w:rsidRPr="00E771F5">
        <w:rPr>
          <w:sz w:val="18"/>
        </w:rPr>
        <w:t>tutulduğunu</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tür</w:t>
      </w:r>
      <w:r w:rsidRPr="00E771F5" w:rsidR="00FB6687">
        <w:rPr>
          <w:sz w:val="18"/>
        </w:rPr>
        <w:t xml:space="preserve"> </w:t>
      </w:r>
      <w:r w:rsidRPr="00E771F5">
        <w:rPr>
          <w:sz w:val="18"/>
        </w:rPr>
        <w:t>uygulamalarla</w:t>
      </w:r>
      <w:r w:rsidRPr="00E771F5" w:rsidR="00FB6687">
        <w:rPr>
          <w:sz w:val="18"/>
        </w:rPr>
        <w:t xml:space="preserve"> </w:t>
      </w:r>
      <w:r w:rsidRPr="00E771F5">
        <w:rPr>
          <w:sz w:val="18"/>
        </w:rPr>
        <w:t>karşılaştıklarını</w:t>
      </w:r>
      <w:r w:rsidRPr="00E771F5" w:rsidR="00FB6687">
        <w:rPr>
          <w:sz w:val="18"/>
        </w:rPr>
        <w:t xml:space="preserve"> </w:t>
      </w:r>
      <w:r w:rsidRPr="00E771F5">
        <w:rPr>
          <w:sz w:val="18"/>
        </w:rPr>
        <w:t>yerinde</w:t>
      </w:r>
      <w:r w:rsidRPr="00E771F5" w:rsidR="00FB6687">
        <w:rPr>
          <w:sz w:val="18"/>
        </w:rPr>
        <w:t xml:space="preserve"> </w:t>
      </w:r>
      <w:r w:rsidRPr="00E771F5">
        <w:rPr>
          <w:sz w:val="18"/>
        </w:rPr>
        <w:t>incelemeyi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Buna</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verilmiş</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cevabının</w:t>
      </w:r>
      <w:r w:rsidRPr="00E771F5" w:rsidR="00FB6687">
        <w:rPr>
          <w:sz w:val="18"/>
        </w:rPr>
        <w:t xml:space="preserve"> </w:t>
      </w:r>
      <w:r w:rsidRPr="00E771F5">
        <w:rPr>
          <w:sz w:val="18"/>
        </w:rPr>
        <w:t>bir</w:t>
      </w:r>
      <w:r w:rsidRPr="00E771F5" w:rsidR="00FB6687">
        <w:rPr>
          <w:sz w:val="18"/>
        </w:rPr>
        <w:t xml:space="preserve"> </w:t>
      </w:r>
      <w:r w:rsidRPr="00E771F5">
        <w:rPr>
          <w:sz w:val="18"/>
        </w:rPr>
        <w:t>bölümünde</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“Aziz</w:t>
      </w:r>
      <w:r w:rsidRPr="00E771F5" w:rsidR="00FB6687">
        <w:rPr>
          <w:sz w:val="18"/>
        </w:rPr>
        <w:t xml:space="preserve"> </w:t>
      </w:r>
      <w:r w:rsidRPr="00E771F5">
        <w:rPr>
          <w:sz w:val="18"/>
        </w:rPr>
        <w:t>milletimizin,</w:t>
      </w:r>
      <w:r w:rsidRPr="00E771F5" w:rsidR="00FB6687">
        <w:rPr>
          <w:sz w:val="18"/>
        </w:rPr>
        <w:t xml:space="preserve"> </w:t>
      </w:r>
      <w:r w:rsidRPr="00E771F5">
        <w:rPr>
          <w:sz w:val="18"/>
        </w:rPr>
        <w:t>millî</w:t>
      </w:r>
      <w:r w:rsidRPr="00E771F5" w:rsidR="00FB6687">
        <w:rPr>
          <w:sz w:val="18"/>
        </w:rPr>
        <w:t xml:space="preserve"> </w:t>
      </w:r>
      <w:r w:rsidRPr="00E771F5">
        <w:rPr>
          <w:sz w:val="18"/>
        </w:rPr>
        <w:t>iradenin</w:t>
      </w:r>
      <w:r w:rsidRPr="00E771F5" w:rsidR="00FB6687">
        <w:rPr>
          <w:sz w:val="18"/>
        </w:rPr>
        <w:t xml:space="preserve"> </w:t>
      </w:r>
      <w:r w:rsidRPr="00E771F5">
        <w:rPr>
          <w:sz w:val="18"/>
        </w:rPr>
        <w:t>temsilcileri</w:t>
      </w:r>
      <w:r w:rsidRPr="00E771F5" w:rsidR="00FB6687">
        <w:rPr>
          <w:sz w:val="18"/>
        </w:rPr>
        <w:t xml:space="preserve"> </w:t>
      </w:r>
      <w:r w:rsidRPr="00E771F5">
        <w:rPr>
          <w:sz w:val="18"/>
        </w:rPr>
        <w:t>olan</w:t>
      </w:r>
      <w:r w:rsidRPr="00E771F5" w:rsidR="00FB6687">
        <w:rPr>
          <w:sz w:val="18"/>
        </w:rPr>
        <w:t xml:space="preserve"> </w:t>
      </w:r>
      <w:r w:rsidRPr="00E771F5">
        <w:rPr>
          <w:sz w:val="18"/>
        </w:rPr>
        <w:t>milletvekilleri,</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üstünlüğünü,</w:t>
      </w:r>
      <w:r w:rsidRPr="00E771F5" w:rsidR="00FB6687">
        <w:rPr>
          <w:sz w:val="18"/>
        </w:rPr>
        <w:t xml:space="preserve"> </w:t>
      </w:r>
      <w:r w:rsidRPr="00E771F5">
        <w:rPr>
          <w:sz w:val="18"/>
        </w:rPr>
        <w:t>hukuk</w:t>
      </w:r>
      <w:r w:rsidRPr="00E771F5" w:rsidR="00FB6687">
        <w:rPr>
          <w:sz w:val="18"/>
        </w:rPr>
        <w:t xml:space="preserve"> </w:t>
      </w:r>
      <w:r w:rsidRPr="00E771F5">
        <w:rPr>
          <w:sz w:val="18"/>
        </w:rPr>
        <w:t>devletini,</w:t>
      </w:r>
      <w:r w:rsidRPr="00E771F5" w:rsidR="00FB6687">
        <w:rPr>
          <w:sz w:val="18"/>
        </w:rPr>
        <w:t xml:space="preserve"> </w:t>
      </w:r>
      <w:r w:rsidRPr="00E771F5">
        <w:rPr>
          <w:sz w:val="18"/>
        </w:rPr>
        <w:t>Anayasa’yı</w:t>
      </w:r>
      <w:r w:rsidRPr="00E771F5" w:rsidR="00FB6687">
        <w:rPr>
          <w:sz w:val="18"/>
        </w:rPr>
        <w:t xml:space="preserve"> </w:t>
      </w:r>
      <w:r w:rsidRPr="00E771F5">
        <w:rPr>
          <w:sz w:val="18"/>
        </w:rPr>
        <w:t>ve</w:t>
      </w:r>
      <w:r w:rsidRPr="00E771F5" w:rsidR="00FB6687">
        <w:rPr>
          <w:sz w:val="18"/>
        </w:rPr>
        <w:t xml:space="preserve"> </w:t>
      </w:r>
      <w:r w:rsidRPr="00E771F5">
        <w:rPr>
          <w:sz w:val="18"/>
        </w:rPr>
        <w:t>yasaları</w:t>
      </w:r>
      <w:r w:rsidRPr="00E771F5" w:rsidR="00FB6687">
        <w:rPr>
          <w:sz w:val="18"/>
        </w:rPr>
        <w:t xml:space="preserve"> </w:t>
      </w:r>
      <w:r w:rsidRPr="00E771F5">
        <w:rPr>
          <w:sz w:val="18"/>
        </w:rPr>
        <w:t>kabul</w:t>
      </w:r>
      <w:r w:rsidRPr="00E771F5" w:rsidR="00FB6687">
        <w:rPr>
          <w:sz w:val="18"/>
        </w:rPr>
        <w:t xml:space="preserve"> </w:t>
      </w:r>
      <w:r w:rsidRPr="00E771F5">
        <w:rPr>
          <w:sz w:val="18"/>
        </w:rPr>
        <w:t>ederek</w:t>
      </w:r>
      <w:r w:rsidRPr="00E771F5" w:rsidR="00FB6687">
        <w:rPr>
          <w:sz w:val="18"/>
        </w:rPr>
        <w:t xml:space="preserve"> </w:t>
      </w:r>
      <w:r w:rsidRPr="00E771F5">
        <w:rPr>
          <w:sz w:val="18"/>
        </w:rPr>
        <w:t>ve</w:t>
      </w:r>
      <w:r w:rsidRPr="00E771F5" w:rsidR="00FB6687">
        <w:rPr>
          <w:sz w:val="18"/>
        </w:rPr>
        <w:t xml:space="preserve"> </w:t>
      </w:r>
      <w:r w:rsidRPr="00E771F5">
        <w:rPr>
          <w:sz w:val="18"/>
        </w:rPr>
        <w:t>demokrasiyi</w:t>
      </w:r>
      <w:r w:rsidRPr="00E771F5" w:rsidR="00FB6687">
        <w:rPr>
          <w:sz w:val="18"/>
        </w:rPr>
        <w:t xml:space="preserve"> </w:t>
      </w:r>
      <w:r w:rsidRPr="00E771F5">
        <w:rPr>
          <w:sz w:val="18"/>
        </w:rPr>
        <w:t>tam</w:t>
      </w:r>
      <w:r w:rsidRPr="00E771F5" w:rsidR="00FB6687">
        <w:rPr>
          <w:sz w:val="18"/>
        </w:rPr>
        <w:t xml:space="preserve"> </w:t>
      </w:r>
      <w:r w:rsidRPr="00E771F5">
        <w:rPr>
          <w:sz w:val="18"/>
        </w:rPr>
        <w:t>manasıyla</w:t>
      </w:r>
      <w:r w:rsidRPr="00E771F5" w:rsidR="00FB6687">
        <w:rPr>
          <w:sz w:val="18"/>
        </w:rPr>
        <w:t xml:space="preserve"> </w:t>
      </w:r>
      <w:r w:rsidRPr="00E771F5">
        <w:rPr>
          <w:sz w:val="18"/>
        </w:rPr>
        <w:t>özümseyerek</w:t>
      </w:r>
      <w:r w:rsidRPr="00E771F5" w:rsidR="00FB6687">
        <w:rPr>
          <w:sz w:val="18"/>
        </w:rPr>
        <w:t xml:space="preserve"> </w:t>
      </w:r>
      <w:r w:rsidRPr="00E771F5">
        <w:rPr>
          <w:sz w:val="18"/>
        </w:rPr>
        <w:t>tek</w:t>
      </w:r>
      <w:r w:rsidRPr="00E771F5" w:rsidR="00FB6687">
        <w:rPr>
          <w:sz w:val="18"/>
        </w:rPr>
        <w:t xml:space="preserve"> </w:t>
      </w:r>
      <w:r w:rsidRPr="00E771F5">
        <w:rPr>
          <w:sz w:val="18"/>
        </w:rPr>
        <w:t>bayrak,</w:t>
      </w:r>
      <w:r w:rsidRPr="00E771F5" w:rsidR="00FB6687">
        <w:rPr>
          <w:sz w:val="18"/>
        </w:rPr>
        <w:t xml:space="preserve"> </w:t>
      </w:r>
      <w:r w:rsidRPr="00E771F5">
        <w:rPr>
          <w:sz w:val="18"/>
        </w:rPr>
        <w:t>tek</w:t>
      </w:r>
      <w:r w:rsidRPr="00E771F5" w:rsidR="00FB6687">
        <w:rPr>
          <w:sz w:val="18"/>
        </w:rPr>
        <w:t xml:space="preserve"> </w:t>
      </w:r>
      <w:r w:rsidRPr="00E771F5">
        <w:rPr>
          <w:sz w:val="18"/>
        </w:rPr>
        <w:t>vatan,</w:t>
      </w:r>
      <w:r w:rsidRPr="00E771F5" w:rsidR="00FB6687">
        <w:rPr>
          <w:sz w:val="18"/>
        </w:rPr>
        <w:t xml:space="preserve"> </w:t>
      </w:r>
      <w:r w:rsidRPr="00E771F5">
        <w:rPr>
          <w:sz w:val="18"/>
        </w:rPr>
        <w:t>tek</w:t>
      </w:r>
      <w:r w:rsidRPr="00E771F5" w:rsidR="00FB6687">
        <w:rPr>
          <w:sz w:val="18"/>
        </w:rPr>
        <w:t xml:space="preserve"> </w:t>
      </w:r>
      <w:r w:rsidRPr="00E771F5">
        <w:rPr>
          <w:sz w:val="18"/>
        </w:rPr>
        <w:t>devlet</w:t>
      </w:r>
      <w:r w:rsidRPr="00E771F5" w:rsidR="00FB6687">
        <w:rPr>
          <w:sz w:val="18"/>
        </w:rPr>
        <w:t xml:space="preserve"> </w:t>
      </w:r>
      <w:r w:rsidRPr="00E771F5">
        <w:rPr>
          <w:sz w:val="18"/>
        </w:rPr>
        <w:t>ve</w:t>
      </w:r>
      <w:r w:rsidRPr="00E771F5" w:rsidR="00FB6687">
        <w:rPr>
          <w:sz w:val="18"/>
        </w:rPr>
        <w:t xml:space="preserve"> </w:t>
      </w:r>
      <w:r w:rsidRPr="00E771F5">
        <w:rPr>
          <w:sz w:val="18"/>
        </w:rPr>
        <w:t>tek</w:t>
      </w:r>
      <w:r w:rsidRPr="00E771F5" w:rsidR="00FB6687">
        <w:rPr>
          <w:sz w:val="18"/>
        </w:rPr>
        <w:t xml:space="preserve"> </w:t>
      </w:r>
      <w:r w:rsidRPr="00E771F5">
        <w:rPr>
          <w:sz w:val="18"/>
        </w:rPr>
        <w:t>millet</w:t>
      </w:r>
      <w:r w:rsidRPr="00E771F5" w:rsidR="00FB6687">
        <w:rPr>
          <w:sz w:val="18"/>
        </w:rPr>
        <w:t xml:space="preserve"> </w:t>
      </w:r>
      <w:r w:rsidRPr="00E771F5">
        <w:rPr>
          <w:sz w:val="18"/>
        </w:rPr>
        <w:t>bilinciyle</w:t>
      </w:r>
      <w:r w:rsidRPr="00E771F5" w:rsidR="00FB6687">
        <w:rPr>
          <w:sz w:val="18"/>
        </w:rPr>
        <w:t xml:space="preserve"> </w:t>
      </w:r>
      <w:r w:rsidRPr="00E771F5">
        <w:rPr>
          <w:sz w:val="18"/>
        </w:rPr>
        <w:t>ülkemizi</w:t>
      </w:r>
      <w:r w:rsidRPr="00E771F5" w:rsidR="00FB6687">
        <w:rPr>
          <w:sz w:val="18"/>
        </w:rPr>
        <w:t xml:space="preserve"> </w:t>
      </w:r>
      <w:r w:rsidRPr="00E771F5">
        <w:rPr>
          <w:sz w:val="18"/>
        </w:rPr>
        <w:t>daha</w:t>
      </w:r>
      <w:r w:rsidRPr="00E771F5" w:rsidR="00FB6687">
        <w:rPr>
          <w:sz w:val="18"/>
        </w:rPr>
        <w:t xml:space="preserve"> </w:t>
      </w:r>
      <w:r w:rsidRPr="00E771F5">
        <w:rPr>
          <w:sz w:val="18"/>
        </w:rPr>
        <w:t>ileri</w:t>
      </w:r>
      <w:r w:rsidRPr="00E771F5" w:rsidR="00FB6687">
        <w:rPr>
          <w:sz w:val="18"/>
        </w:rPr>
        <w:t xml:space="preserve"> </w:t>
      </w:r>
      <w:r w:rsidRPr="00E771F5">
        <w:rPr>
          <w:sz w:val="18"/>
        </w:rPr>
        <w:t>noktalara</w:t>
      </w:r>
      <w:r w:rsidRPr="00E771F5" w:rsidR="00FB6687">
        <w:rPr>
          <w:sz w:val="18"/>
        </w:rPr>
        <w:t xml:space="preserve"> </w:t>
      </w:r>
      <w:r w:rsidRPr="00E771F5">
        <w:rPr>
          <w:sz w:val="18"/>
        </w:rPr>
        <w:t>taşıma</w:t>
      </w:r>
      <w:r w:rsidRPr="00E771F5" w:rsidR="00FB6687">
        <w:rPr>
          <w:sz w:val="18"/>
        </w:rPr>
        <w:t xml:space="preserve"> </w:t>
      </w:r>
      <w:r w:rsidRPr="00E771F5">
        <w:rPr>
          <w:sz w:val="18"/>
        </w:rPr>
        <w:t>gayreti</w:t>
      </w:r>
      <w:r w:rsidRPr="00E771F5" w:rsidR="00FB6687">
        <w:rPr>
          <w:sz w:val="18"/>
        </w:rPr>
        <w:t xml:space="preserve"> </w:t>
      </w:r>
      <w:r w:rsidRPr="00E771F5">
        <w:rPr>
          <w:sz w:val="18"/>
        </w:rPr>
        <w:t>içinde</w:t>
      </w:r>
      <w:r w:rsidRPr="00E771F5" w:rsidR="00FB6687">
        <w:rPr>
          <w:sz w:val="18"/>
        </w:rPr>
        <w:t xml:space="preserve"> </w:t>
      </w:r>
      <w:r w:rsidRPr="00E771F5">
        <w:rPr>
          <w:sz w:val="18"/>
        </w:rPr>
        <w:t>olmalı</w:t>
      </w:r>
      <w:r w:rsidRPr="00E771F5" w:rsidR="00FB6687">
        <w:rPr>
          <w:sz w:val="18"/>
        </w:rPr>
        <w:t xml:space="preserve"> </w:t>
      </w:r>
      <w:r w:rsidRPr="00E771F5">
        <w:rPr>
          <w:sz w:val="18"/>
        </w:rPr>
        <w:t>ve</w:t>
      </w:r>
      <w:r w:rsidRPr="00E771F5" w:rsidR="00FB6687">
        <w:rPr>
          <w:sz w:val="18"/>
        </w:rPr>
        <w:t xml:space="preserve"> </w:t>
      </w:r>
      <w:r w:rsidRPr="00E771F5">
        <w:rPr>
          <w:sz w:val="18"/>
        </w:rPr>
        <w:t>olmaya</w:t>
      </w:r>
      <w:r w:rsidRPr="00E771F5" w:rsidR="00FB6687">
        <w:rPr>
          <w:sz w:val="18"/>
        </w:rPr>
        <w:t xml:space="preserve"> </w:t>
      </w:r>
      <w:r w:rsidRPr="00E771F5">
        <w:rPr>
          <w:sz w:val="18"/>
        </w:rPr>
        <w:t>devam</w:t>
      </w:r>
      <w:r w:rsidRPr="00E771F5" w:rsidR="00FB6687">
        <w:rPr>
          <w:sz w:val="18"/>
        </w:rPr>
        <w:t xml:space="preserve"> </w:t>
      </w:r>
      <w:r w:rsidRPr="00E771F5">
        <w:rPr>
          <w:sz w:val="18"/>
        </w:rPr>
        <w:t>etmelidir.”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yanıt</w:t>
      </w:r>
      <w:r w:rsidRPr="00E771F5" w:rsidR="00FB6687">
        <w:rPr>
          <w:sz w:val="18"/>
        </w:rPr>
        <w:t xml:space="preserve"> </w:t>
      </w:r>
      <w:r w:rsidRPr="00E771F5">
        <w:rPr>
          <w:sz w:val="18"/>
        </w:rPr>
        <w:t>olup</w:t>
      </w:r>
      <w:r w:rsidRPr="00E771F5" w:rsidR="00FB6687">
        <w:rPr>
          <w:sz w:val="18"/>
        </w:rPr>
        <w:t xml:space="preserve"> </w:t>
      </w:r>
      <w:r w:rsidRPr="00E771F5">
        <w:rPr>
          <w:sz w:val="18"/>
        </w:rPr>
        <w:t>olmadığını</w:t>
      </w:r>
      <w:r w:rsidRPr="00E771F5" w:rsidR="00FB6687">
        <w:rPr>
          <w:sz w:val="18"/>
        </w:rPr>
        <w:t xml:space="preserve"> </w:t>
      </w:r>
      <w:r w:rsidRPr="00E771F5">
        <w:rPr>
          <w:sz w:val="18"/>
        </w:rPr>
        <w:t>siz</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arkadaşlara</w:t>
      </w:r>
      <w:r w:rsidRPr="00E771F5" w:rsidR="00FB6687">
        <w:rPr>
          <w:sz w:val="18"/>
        </w:rPr>
        <w:t xml:space="preserve"> </w:t>
      </w:r>
      <w:r w:rsidRPr="00E771F5">
        <w:rPr>
          <w:sz w:val="18"/>
        </w:rPr>
        <w:t>bırakıyorum.</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Başkanına</w:t>
      </w:r>
      <w:r w:rsidRPr="00E771F5" w:rsidR="00FB6687">
        <w:rPr>
          <w:sz w:val="18"/>
        </w:rPr>
        <w:t xml:space="preserve"> </w:t>
      </w:r>
      <w:r w:rsidRPr="00E771F5">
        <w:rPr>
          <w:sz w:val="18"/>
        </w:rPr>
        <w:t>şunu</w:t>
      </w:r>
      <w:r w:rsidRPr="00E771F5" w:rsidR="00FB6687">
        <w:rPr>
          <w:sz w:val="18"/>
        </w:rPr>
        <w:t xml:space="preserve"> </w:t>
      </w:r>
      <w:r w:rsidRPr="00E771F5">
        <w:rPr>
          <w:sz w:val="18"/>
        </w:rPr>
        <w:t>söylemek</w:t>
      </w:r>
      <w:r w:rsidRPr="00E771F5" w:rsidR="00FB6687">
        <w:rPr>
          <w:sz w:val="18"/>
        </w:rPr>
        <w:t xml:space="preserve"> </w:t>
      </w:r>
      <w:r w:rsidRPr="00E771F5">
        <w:rPr>
          <w:sz w:val="18"/>
        </w:rPr>
        <w:t>isteriz,</w:t>
      </w:r>
      <w:r w:rsidRPr="00E771F5" w:rsidR="00FB6687">
        <w:rPr>
          <w:sz w:val="18"/>
        </w:rPr>
        <w:t xml:space="preserve"> </w:t>
      </w:r>
      <w:r w:rsidRPr="00E771F5">
        <w:rPr>
          <w:sz w:val="18"/>
        </w:rPr>
        <w:t>gerçekten,</w:t>
      </w:r>
      <w:r w:rsidRPr="00E771F5" w:rsidR="00FB6687">
        <w:rPr>
          <w:sz w:val="18"/>
        </w:rPr>
        <w:t xml:space="preserve"> </w:t>
      </w:r>
      <w:r w:rsidRPr="00E771F5">
        <w:rPr>
          <w:sz w:val="18"/>
        </w:rPr>
        <w:t>biz</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hepimiz</w:t>
      </w:r>
      <w:r w:rsidRPr="00E771F5" w:rsidR="00FB6687">
        <w:rPr>
          <w:sz w:val="18"/>
        </w:rPr>
        <w:t xml:space="preserve"> </w:t>
      </w:r>
      <w:r w:rsidRPr="00E771F5">
        <w:rPr>
          <w:sz w:val="18"/>
        </w:rPr>
        <w:t>adına</w:t>
      </w:r>
      <w:r w:rsidRPr="00E771F5" w:rsidR="00FB6687">
        <w:rPr>
          <w:sz w:val="18"/>
        </w:rPr>
        <w:t xml:space="preserve"> </w:t>
      </w:r>
      <w:r w:rsidRPr="00E771F5">
        <w:rPr>
          <w:sz w:val="18"/>
        </w:rPr>
        <w:t>söylüyorum,</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cezaevinde</w:t>
      </w:r>
      <w:r w:rsidRPr="00E771F5" w:rsidR="00FB6687">
        <w:rPr>
          <w:sz w:val="18"/>
        </w:rPr>
        <w:t xml:space="preserve"> </w:t>
      </w:r>
      <w:r w:rsidRPr="00E771F5">
        <w:rPr>
          <w:sz w:val="18"/>
        </w:rPr>
        <w:t>tutulan</w:t>
      </w:r>
      <w:r w:rsidRPr="00E771F5" w:rsidR="00FB6687">
        <w:rPr>
          <w:sz w:val="18"/>
        </w:rPr>
        <w:t xml:space="preserve"> </w:t>
      </w:r>
      <w:r w:rsidRPr="00E771F5">
        <w:rPr>
          <w:sz w:val="18"/>
        </w:rPr>
        <w:t>milletvekilleri</w:t>
      </w:r>
      <w:r w:rsidRPr="00E771F5" w:rsidR="00FB6687">
        <w:rPr>
          <w:sz w:val="18"/>
        </w:rPr>
        <w:t xml:space="preserve"> </w:t>
      </w:r>
      <w:r w:rsidRPr="00E771F5">
        <w:rPr>
          <w:sz w:val="18"/>
        </w:rPr>
        <w:t>ve</w:t>
      </w:r>
      <w:r w:rsidRPr="00E771F5" w:rsidR="00FB6687">
        <w:rPr>
          <w:sz w:val="18"/>
        </w:rPr>
        <w:t xml:space="preserve"> </w:t>
      </w:r>
      <w:r w:rsidRPr="00E771F5">
        <w:rPr>
          <w:sz w:val="18"/>
        </w:rPr>
        <w:t>eş</w:t>
      </w:r>
      <w:r w:rsidRPr="00E771F5" w:rsidR="00FB6687">
        <w:rPr>
          <w:sz w:val="18"/>
        </w:rPr>
        <w:t xml:space="preserve"> </w:t>
      </w:r>
      <w:r w:rsidRPr="00E771F5">
        <w:rPr>
          <w:sz w:val="18"/>
        </w:rPr>
        <w:t>başkanlarımız</w:t>
      </w:r>
      <w:r w:rsidRPr="00E771F5" w:rsidR="00FB6687">
        <w:rPr>
          <w:sz w:val="18"/>
        </w:rPr>
        <w:t xml:space="preserve"> </w:t>
      </w:r>
      <w:r w:rsidRPr="00E771F5">
        <w:rPr>
          <w:sz w:val="18"/>
        </w:rPr>
        <w:t>adına:</w:t>
      </w:r>
      <w:r w:rsidRPr="00E771F5" w:rsidR="00FB6687">
        <w:rPr>
          <w:sz w:val="18"/>
        </w:rPr>
        <w:t xml:space="preserve"> </w:t>
      </w:r>
      <w:r w:rsidRPr="00E771F5">
        <w:rPr>
          <w:sz w:val="18"/>
        </w:rPr>
        <w:t>Biz,</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teklik</w:t>
      </w:r>
      <w:r w:rsidRPr="00E771F5" w:rsidR="00FB6687">
        <w:rPr>
          <w:sz w:val="18"/>
        </w:rPr>
        <w:t xml:space="preserve"> </w:t>
      </w:r>
      <w:r w:rsidRPr="00E771F5">
        <w:rPr>
          <w:sz w:val="18"/>
        </w:rPr>
        <w:t>hayalinin,</w:t>
      </w:r>
      <w:r w:rsidRPr="00E771F5" w:rsidR="00FB6687">
        <w:rPr>
          <w:sz w:val="18"/>
        </w:rPr>
        <w:t xml:space="preserve"> </w:t>
      </w:r>
      <w:r w:rsidRPr="00E771F5">
        <w:rPr>
          <w:sz w:val="18"/>
        </w:rPr>
        <w:t>gerçekten</w:t>
      </w:r>
      <w:r w:rsidRPr="00E771F5" w:rsidR="00FB6687">
        <w:rPr>
          <w:sz w:val="18"/>
        </w:rPr>
        <w:t xml:space="preserve"> </w:t>
      </w:r>
      <w:r w:rsidRPr="00E771F5">
        <w:rPr>
          <w:sz w:val="18"/>
        </w:rPr>
        <w:t>hayalinin</w:t>
      </w:r>
      <w:r w:rsidRPr="00E771F5" w:rsidR="00FB6687">
        <w:rPr>
          <w:sz w:val="18"/>
        </w:rPr>
        <w:t xml:space="preserve"> </w:t>
      </w:r>
      <w:r w:rsidRPr="00E771F5">
        <w:rPr>
          <w:sz w:val="18"/>
        </w:rPr>
        <w:t>uygulayıcıları</w:t>
      </w:r>
      <w:r w:rsidRPr="00E771F5" w:rsidR="00FB6687">
        <w:rPr>
          <w:sz w:val="18"/>
        </w:rPr>
        <w:t xml:space="preserve"> </w:t>
      </w:r>
      <w:r w:rsidRPr="00E771F5">
        <w:rPr>
          <w:sz w:val="18"/>
        </w:rPr>
        <w:t>olmak</w:t>
      </w:r>
      <w:r w:rsidRPr="00E771F5" w:rsidR="00FB6687">
        <w:rPr>
          <w:sz w:val="18"/>
        </w:rPr>
        <w:t xml:space="preserve"> </w:t>
      </w:r>
      <w:r w:rsidRPr="00E771F5">
        <w:rPr>
          <w:sz w:val="18"/>
        </w:rPr>
        <w:t>zorunda</w:t>
      </w:r>
      <w:r w:rsidRPr="00E771F5" w:rsidR="00FB6687">
        <w:rPr>
          <w:sz w:val="18"/>
        </w:rPr>
        <w:t xml:space="preserve"> </w:t>
      </w:r>
      <w:r w:rsidRPr="00E771F5">
        <w:rPr>
          <w:sz w:val="18"/>
        </w:rPr>
        <w:t>mıyız?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zorunluluğumuz</w:t>
      </w:r>
      <w:r w:rsidRPr="00E771F5" w:rsidR="00FB6687">
        <w:rPr>
          <w:sz w:val="18"/>
        </w:rPr>
        <w:t xml:space="preserve"> </w:t>
      </w:r>
      <w:r w:rsidRPr="00E771F5">
        <w:rPr>
          <w:sz w:val="18"/>
        </w:rPr>
        <w:t>mu</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cevapla</w:t>
      </w:r>
      <w:r w:rsidRPr="00E771F5" w:rsidR="00FB6687">
        <w:rPr>
          <w:sz w:val="18"/>
        </w:rPr>
        <w:t xml:space="preserve"> </w:t>
      </w:r>
      <w:r w:rsidRPr="00E771F5">
        <w:rPr>
          <w:sz w:val="18"/>
        </w:rPr>
        <w:t>“Siz</w:t>
      </w:r>
      <w:r w:rsidRPr="00E771F5" w:rsidR="00FB6687">
        <w:rPr>
          <w:sz w:val="18"/>
        </w:rPr>
        <w:t xml:space="preserve"> </w:t>
      </w:r>
      <w:r w:rsidRPr="00E771F5">
        <w:rPr>
          <w:sz w:val="18"/>
        </w:rPr>
        <w:t>bu</w:t>
      </w:r>
      <w:r w:rsidRPr="00E771F5" w:rsidR="00FB6687">
        <w:rPr>
          <w:sz w:val="18"/>
        </w:rPr>
        <w:t xml:space="preserve"> </w:t>
      </w:r>
      <w:r w:rsidRPr="00E771F5">
        <w:rPr>
          <w:sz w:val="18"/>
        </w:rPr>
        <w:t>teklik</w:t>
      </w:r>
      <w:r w:rsidRPr="00E771F5" w:rsidR="00FB6687">
        <w:rPr>
          <w:sz w:val="18"/>
        </w:rPr>
        <w:t xml:space="preserve"> </w:t>
      </w:r>
      <w:r w:rsidRPr="00E771F5">
        <w:rPr>
          <w:sz w:val="18"/>
        </w:rPr>
        <w:t>hayalinin</w:t>
      </w:r>
      <w:r w:rsidRPr="00E771F5" w:rsidR="00FB6687">
        <w:rPr>
          <w:sz w:val="18"/>
        </w:rPr>
        <w:t xml:space="preserve"> </w:t>
      </w:r>
      <w:r w:rsidRPr="00E771F5">
        <w:rPr>
          <w:sz w:val="18"/>
        </w:rPr>
        <w:t>uygulayıcılarısınız</w:t>
      </w:r>
      <w:r w:rsidRPr="00E771F5" w:rsidR="00FB6687">
        <w:rPr>
          <w:sz w:val="18"/>
        </w:rPr>
        <w:t xml:space="preserve"> </w:t>
      </w:r>
      <w:r w:rsidRPr="00E771F5">
        <w:rPr>
          <w:sz w:val="18"/>
        </w:rPr>
        <w:t>ve</w:t>
      </w:r>
      <w:r w:rsidRPr="00E771F5" w:rsidR="00FB6687">
        <w:rPr>
          <w:sz w:val="18"/>
        </w:rPr>
        <w:t xml:space="preserve"> </w:t>
      </w:r>
      <w:r w:rsidRPr="00E771F5">
        <w:rPr>
          <w:sz w:val="18"/>
        </w:rPr>
        <w:t>parti</w:t>
      </w:r>
      <w:r w:rsidRPr="00E771F5" w:rsidR="00FB6687">
        <w:rPr>
          <w:sz w:val="18"/>
        </w:rPr>
        <w:t xml:space="preserve"> </w:t>
      </w:r>
      <w:r w:rsidRPr="00E771F5">
        <w:rPr>
          <w:sz w:val="18"/>
        </w:rPr>
        <w:t>farkı</w:t>
      </w:r>
      <w:r w:rsidRPr="00E771F5" w:rsidR="00FB6687">
        <w:rPr>
          <w:sz w:val="18"/>
        </w:rPr>
        <w:t xml:space="preserve"> </w:t>
      </w:r>
      <w:r w:rsidRPr="00E771F5">
        <w:rPr>
          <w:sz w:val="18"/>
        </w:rPr>
        <w:t>gözetmeksizin</w:t>
      </w:r>
      <w:r w:rsidRPr="00E771F5" w:rsidR="00FB6687">
        <w:rPr>
          <w:sz w:val="18"/>
        </w:rPr>
        <w:t xml:space="preserve"> </w:t>
      </w:r>
      <w:r w:rsidRPr="00E771F5">
        <w:rPr>
          <w:sz w:val="18"/>
        </w:rPr>
        <w:t>hepiniz</w:t>
      </w:r>
      <w:r w:rsidRPr="00E771F5" w:rsidR="00FB6687">
        <w:rPr>
          <w:sz w:val="18"/>
        </w:rPr>
        <w:t xml:space="preserve"> </w:t>
      </w:r>
      <w:r w:rsidRPr="00E771F5">
        <w:rPr>
          <w:sz w:val="18"/>
        </w:rPr>
        <w:t>bu</w:t>
      </w:r>
      <w:r w:rsidRPr="00E771F5" w:rsidR="00FB6687">
        <w:rPr>
          <w:sz w:val="18"/>
        </w:rPr>
        <w:t xml:space="preserve"> </w:t>
      </w:r>
      <w:r w:rsidRPr="00E771F5">
        <w:rPr>
          <w:sz w:val="18"/>
        </w:rPr>
        <w:t>zorunluluktasınız.”</w:t>
      </w:r>
      <w:r w:rsidRPr="00E771F5" w:rsidR="00FB6687">
        <w:rPr>
          <w:sz w:val="18"/>
        </w:rPr>
        <w:t xml:space="preserve"> </w:t>
      </w:r>
      <w:r w:rsidRPr="00E771F5">
        <w:rPr>
          <w:sz w:val="18"/>
        </w:rPr>
        <w:t>denilmek</w:t>
      </w:r>
      <w:r w:rsidRPr="00E771F5" w:rsidR="00FB6687">
        <w:rPr>
          <w:sz w:val="18"/>
        </w:rPr>
        <w:t xml:space="preserve"> </w:t>
      </w:r>
      <w:r w:rsidRPr="00E771F5">
        <w:rPr>
          <w:sz w:val="18"/>
        </w:rPr>
        <w:t>isteniyor,</w:t>
      </w:r>
      <w:r w:rsidRPr="00E771F5" w:rsidR="00FB6687">
        <w:rPr>
          <w:sz w:val="18"/>
        </w:rPr>
        <w:t xml:space="preserve"> </w:t>
      </w:r>
      <w:r w:rsidRPr="00E771F5">
        <w:rPr>
          <w:sz w:val="18"/>
        </w:rPr>
        <w:t>bizim</w:t>
      </w:r>
      <w:r w:rsidRPr="00E771F5" w:rsidR="00FB6687">
        <w:rPr>
          <w:sz w:val="18"/>
        </w:rPr>
        <w:t xml:space="preserve"> </w:t>
      </w:r>
      <w:r w:rsidRPr="00E771F5">
        <w:rPr>
          <w:sz w:val="18"/>
        </w:rPr>
        <w:t>bu</w:t>
      </w:r>
      <w:r w:rsidRPr="00E771F5" w:rsidR="00FB6687">
        <w:rPr>
          <w:sz w:val="18"/>
        </w:rPr>
        <w:t xml:space="preserve"> </w:t>
      </w:r>
      <w:r w:rsidRPr="00E771F5">
        <w:rPr>
          <w:sz w:val="18"/>
        </w:rPr>
        <w:t>zorunlulukta</w:t>
      </w:r>
      <w:r w:rsidRPr="00E771F5" w:rsidR="00FB6687">
        <w:rPr>
          <w:sz w:val="18"/>
        </w:rPr>
        <w:t xml:space="preserve"> </w:t>
      </w:r>
      <w:r w:rsidRPr="00E771F5">
        <w:rPr>
          <w:sz w:val="18"/>
        </w:rPr>
        <w:t>olmadığımızı</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tabii</w:t>
      </w:r>
      <w:r w:rsidRPr="00E771F5" w:rsidR="00FB6687">
        <w:rPr>
          <w:sz w:val="18"/>
        </w:rPr>
        <w:t xml:space="preserve"> </w:t>
      </w:r>
      <w:r w:rsidRPr="00E771F5">
        <w:rPr>
          <w:sz w:val="18"/>
        </w:rPr>
        <w:t>diyeceksiniz</w:t>
      </w:r>
      <w:r w:rsidRPr="00E771F5" w:rsidR="00FB6687">
        <w:rPr>
          <w:sz w:val="18"/>
        </w:rPr>
        <w:t xml:space="preserve"> </w:t>
      </w:r>
      <w:r w:rsidRPr="00E771F5">
        <w:rPr>
          <w:sz w:val="18"/>
        </w:rPr>
        <w:t>ki</w:t>
      </w:r>
      <w:r w:rsidRPr="00E771F5" w:rsidR="00FB6687">
        <w:rPr>
          <w:sz w:val="18"/>
        </w:rPr>
        <w:t xml:space="preserve"> </w:t>
      </w:r>
      <w:r w:rsidRPr="00E771F5">
        <w:rPr>
          <w:sz w:val="18"/>
        </w:rPr>
        <w:t>soru</w:t>
      </w:r>
      <w:r w:rsidRPr="00E771F5" w:rsidR="00FB6687">
        <w:rPr>
          <w:sz w:val="18"/>
        </w:rPr>
        <w:t xml:space="preserve"> </w:t>
      </w:r>
      <w:r w:rsidRPr="00E771F5">
        <w:rPr>
          <w:sz w:val="18"/>
        </w:rPr>
        <w:t>önergesinin</w:t>
      </w:r>
      <w:r w:rsidRPr="00E771F5" w:rsidR="00FB6687">
        <w:rPr>
          <w:sz w:val="18"/>
        </w:rPr>
        <w:t xml:space="preserve"> </w:t>
      </w:r>
      <w:r w:rsidRPr="00E771F5">
        <w:rPr>
          <w:sz w:val="18"/>
        </w:rPr>
        <w:t>cevabında</w:t>
      </w:r>
      <w:r w:rsidRPr="00E771F5" w:rsidR="00FB6687">
        <w:rPr>
          <w:sz w:val="18"/>
        </w:rPr>
        <w:t xml:space="preserve"> </w:t>
      </w:r>
      <w:r w:rsidRPr="00E771F5">
        <w:rPr>
          <w:sz w:val="18"/>
        </w:rPr>
        <w:t>ne</w:t>
      </w:r>
      <w:r w:rsidRPr="00E771F5" w:rsidR="00FB6687">
        <w:rPr>
          <w:sz w:val="18"/>
        </w:rPr>
        <w:t xml:space="preserve"> </w:t>
      </w:r>
      <w:r w:rsidRPr="00E771F5">
        <w:rPr>
          <w:sz w:val="18"/>
        </w:rPr>
        <w:t>var?</w:t>
      </w:r>
      <w:r w:rsidRPr="00E771F5" w:rsidR="00FB6687">
        <w:rPr>
          <w:sz w:val="18"/>
        </w:rPr>
        <w:t xml:space="preserve"> </w:t>
      </w:r>
      <w:r w:rsidRPr="00E771F5">
        <w:rPr>
          <w:sz w:val="18"/>
        </w:rPr>
        <w:t>İlk</w:t>
      </w:r>
      <w:r w:rsidRPr="00E771F5" w:rsidR="00FB6687">
        <w:rPr>
          <w:sz w:val="18"/>
        </w:rPr>
        <w:t xml:space="preserve"> </w:t>
      </w:r>
      <w:r w:rsidRPr="00E771F5">
        <w:rPr>
          <w:sz w:val="18"/>
        </w:rPr>
        <w:t>bölümde</w:t>
      </w:r>
      <w:r w:rsidRPr="00E771F5" w:rsidR="00FB6687">
        <w:rPr>
          <w:sz w:val="18"/>
        </w:rPr>
        <w:t xml:space="preserve"> </w:t>
      </w:r>
      <w:r w:rsidRPr="00E771F5">
        <w:rPr>
          <w:sz w:val="18"/>
        </w:rPr>
        <w:t>oldukça</w:t>
      </w:r>
      <w:r w:rsidRPr="00E771F5" w:rsidR="00FB6687">
        <w:rPr>
          <w:sz w:val="18"/>
        </w:rPr>
        <w:t xml:space="preserve"> </w:t>
      </w:r>
      <w:r w:rsidRPr="00E771F5">
        <w:rPr>
          <w:sz w:val="18"/>
        </w:rPr>
        <w:t>dolambaçlı</w:t>
      </w:r>
      <w:r w:rsidRPr="00E771F5" w:rsidR="00FB6687">
        <w:rPr>
          <w:sz w:val="18"/>
        </w:rPr>
        <w:t xml:space="preserve"> </w:t>
      </w:r>
      <w:r w:rsidRPr="00E771F5">
        <w:rPr>
          <w:sz w:val="18"/>
        </w:rPr>
        <w:t>bir</w:t>
      </w:r>
      <w:r w:rsidRPr="00E771F5" w:rsidR="00FB6687">
        <w:rPr>
          <w:sz w:val="18"/>
        </w:rPr>
        <w:t xml:space="preserve"> </w:t>
      </w:r>
      <w:r w:rsidRPr="00E771F5">
        <w:rPr>
          <w:sz w:val="18"/>
        </w:rPr>
        <w:t>yol</w:t>
      </w:r>
      <w:r w:rsidRPr="00E771F5" w:rsidR="00FB6687">
        <w:rPr>
          <w:sz w:val="18"/>
        </w:rPr>
        <w:t xml:space="preserve"> </w:t>
      </w:r>
      <w:r w:rsidRPr="00E771F5">
        <w:rPr>
          <w:sz w:val="18"/>
        </w:rPr>
        <w:t>seçilmiş</w:t>
      </w:r>
      <w:r w:rsidRPr="00E771F5" w:rsidR="00FB6687">
        <w:rPr>
          <w:sz w:val="18"/>
        </w:rPr>
        <w:t xml:space="preserve"> </w:t>
      </w:r>
      <w:r w:rsidRPr="00E771F5">
        <w:rPr>
          <w:sz w:val="18"/>
        </w:rPr>
        <w:t>sorulara</w:t>
      </w:r>
      <w:r w:rsidRPr="00E771F5" w:rsidR="00FB6687">
        <w:rPr>
          <w:sz w:val="18"/>
        </w:rPr>
        <w:t xml:space="preserve"> </w:t>
      </w:r>
      <w:r w:rsidRPr="00E771F5">
        <w:rPr>
          <w:sz w:val="18"/>
        </w:rPr>
        <w:t>yanıt</w:t>
      </w:r>
      <w:r w:rsidRPr="00E771F5" w:rsidR="00FB6687">
        <w:rPr>
          <w:sz w:val="18"/>
        </w:rPr>
        <w:t xml:space="preserve"> </w:t>
      </w:r>
      <w:r w:rsidRPr="00E771F5">
        <w:rPr>
          <w:sz w:val="18"/>
        </w:rPr>
        <w:t>vermemek</w:t>
      </w:r>
      <w:r w:rsidRPr="00E771F5" w:rsidR="00FB6687">
        <w:rPr>
          <w:sz w:val="18"/>
        </w:rPr>
        <w:t xml:space="preserve"> </w:t>
      </w:r>
      <w:r w:rsidRPr="00E771F5">
        <w:rPr>
          <w:sz w:val="18"/>
        </w:rPr>
        <w:t>için</w:t>
      </w:r>
      <w:r w:rsidRPr="00E771F5" w:rsidR="00FB6687">
        <w:rPr>
          <w:sz w:val="18"/>
        </w:rPr>
        <w:t xml:space="preserve"> </w:t>
      </w:r>
      <w:r w:rsidRPr="00E771F5">
        <w:rPr>
          <w:sz w:val="18"/>
        </w:rPr>
        <w:t>ve</w:t>
      </w:r>
      <w:r w:rsidRPr="00E771F5" w:rsidR="00FB6687">
        <w:rPr>
          <w:sz w:val="18"/>
        </w:rPr>
        <w:t xml:space="preserve"> </w:t>
      </w:r>
      <w:r w:rsidRPr="00E771F5">
        <w:rPr>
          <w:sz w:val="18"/>
        </w:rPr>
        <w:t>uzun</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vermek</w:t>
      </w:r>
      <w:r w:rsidRPr="00E771F5" w:rsidR="00FB6687">
        <w:rPr>
          <w:sz w:val="18"/>
        </w:rPr>
        <w:t xml:space="preserve"> </w:t>
      </w:r>
      <w:r w:rsidRPr="00E771F5">
        <w:rPr>
          <w:sz w:val="18"/>
        </w:rPr>
        <w:t>zorunda</w:t>
      </w:r>
      <w:r w:rsidRPr="00E771F5" w:rsidR="00FB6687">
        <w:rPr>
          <w:sz w:val="18"/>
        </w:rPr>
        <w:t xml:space="preserve"> </w:t>
      </w:r>
      <w:r w:rsidRPr="00E771F5">
        <w:rPr>
          <w:sz w:val="18"/>
        </w:rPr>
        <w:t>hissetmişler</w:t>
      </w:r>
      <w:r w:rsidRPr="00E771F5" w:rsidR="00FB6687">
        <w:rPr>
          <w:sz w:val="18"/>
        </w:rPr>
        <w:t xml:space="preserve"> </w:t>
      </w:r>
      <w:r w:rsidRPr="00E771F5">
        <w:rPr>
          <w:sz w:val="18"/>
        </w:rPr>
        <w:t>ama</w:t>
      </w:r>
      <w:r w:rsidRPr="00E771F5" w:rsidR="00FB6687">
        <w:rPr>
          <w:sz w:val="18"/>
        </w:rPr>
        <w:t xml:space="preserve"> </w:t>
      </w:r>
      <w:r w:rsidRPr="00E771F5">
        <w:rPr>
          <w:sz w:val="18"/>
        </w:rPr>
        <w:t>çok</w:t>
      </w:r>
      <w:r w:rsidRPr="00E771F5" w:rsidR="00FB6687">
        <w:rPr>
          <w:sz w:val="18"/>
        </w:rPr>
        <w:t xml:space="preserve"> </w:t>
      </w:r>
      <w:r w:rsidRPr="00E771F5">
        <w:rPr>
          <w:sz w:val="18"/>
        </w:rPr>
        <w:t>hazin</w:t>
      </w:r>
      <w:r w:rsidRPr="00E771F5" w:rsidR="00FB6687">
        <w:rPr>
          <w:sz w:val="18"/>
        </w:rPr>
        <w:t xml:space="preserve"> </w:t>
      </w:r>
      <w:r w:rsidRPr="00E771F5">
        <w:rPr>
          <w:sz w:val="18"/>
        </w:rPr>
        <w:t>bir</w:t>
      </w:r>
      <w:r w:rsidRPr="00E771F5" w:rsidR="00FB6687">
        <w:rPr>
          <w:sz w:val="18"/>
        </w:rPr>
        <w:t xml:space="preserve"> </w:t>
      </w:r>
      <w:r w:rsidRPr="00E771F5">
        <w:rPr>
          <w:sz w:val="18"/>
        </w:rPr>
        <w:t>durum</w:t>
      </w:r>
      <w:r w:rsidRPr="00E771F5" w:rsidR="00FB6687">
        <w:rPr>
          <w:sz w:val="18"/>
        </w:rPr>
        <w:t xml:space="preserve"> </w:t>
      </w:r>
      <w:r w:rsidRPr="00E771F5">
        <w:rPr>
          <w:sz w:val="18"/>
        </w:rPr>
        <w:t>var,</w:t>
      </w:r>
      <w:r w:rsidRPr="00E771F5" w:rsidR="00FB6687">
        <w:rPr>
          <w:sz w:val="18"/>
        </w:rPr>
        <w:t xml:space="preserve"> </w:t>
      </w:r>
      <w:r w:rsidRPr="00E771F5">
        <w:rPr>
          <w:sz w:val="18"/>
        </w:rPr>
        <w:t>maalesef</w:t>
      </w:r>
      <w:r w:rsidRPr="00E771F5" w:rsidR="00286AE0">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cevabı</w:t>
      </w:r>
      <w:r w:rsidRPr="00E771F5" w:rsidR="00FB6687">
        <w:rPr>
          <w:sz w:val="18"/>
        </w:rPr>
        <w:t xml:space="preserve"> </w:t>
      </w:r>
      <w:r w:rsidRPr="00E771F5">
        <w:rPr>
          <w:sz w:val="18"/>
        </w:rPr>
        <w:t>bir</w:t>
      </w:r>
      <w:r w:rsidRPr="00E771F5" w:rsidR="00FB6687">
        <w:rPr>
          <w:sz w:val="18"/>
        </w:rPr>
        <w:t xml:space="preserve"> </w:t>
      </w:r>
      <w:r w:rsidRPr="00E771F5">
        <w:rPr>
          <w:sz w:val="18"/>
        </w:rPr>
        <w:t>hukukçu</w:t>
      </w:r>
      <w:r w:rsidRPr="00E771F5" w:rsidR="00FB6687">
        <w:rPr>
          <w:sz w:val="18"/>
        </w:rPr>
        <w:t xml:space="preserve"> </w:t>
      </w:r>
      <w:r w:rsidRPr="00E771F5">
        <w:rPr>
          <w:sz w:val="18"/>
        </w:rPr>
        <w:t>yazmış.</w:t>
      </w:r>
      <w:r w:rsidRPr="00E771F5" w:rsidR="00FB6687">
        <w:rPr>
          <w:sz w:val="18"/>
        </w:rPr>
        <w:t xml:space="preserve"> </w:t>
      </w:r>
      <w:r w:rsidRPr="00E771F5">
        <w:rPr>
          <w:sz w:val="18"/>
        </w:rPr>
        <w:t>Yani</w:t>
      </w:r>
      <w:r w:rsidRPr="00E771F5" w:rsidR="00FB6687">
        <w:rPr>
          <w:sz w:val="18"/>
        </w:rPr>
        <w:t xml:space="preserve"> </w:t>
      </w:r>
      <w:r w:rsidRPr="00E771F5">
        <w:rPr>
          <w:sz w:val="18"/>
        </w:rPr>
        <w:t>bunu</w:t>
      </w:r>
      <w:r w:rsidRPr="00E771F5" w:rsidR="00FB6687">
        <w:rPr>
          <w:sz w:val="18"/>
        </w:rPr>
        <w:t xml:space="preserve"> </w:t>
      </w:r>
      <w:r w:rsidRPr="00E771F5">
        <w:rPr>
          <w:sz w:val="18"/>
        </w:rPr>
        <w:t>anlamak</w:t>
      </w:r>
      <w:r w:rsidRPr="00E771F5" w:rsidR="00FB6687">
        <w:rPr>
          <w:sz w:val="18"/>
        </w:rPr>
        <w:t xml:space="preserve"> </w:t>
      </w:r>
      <w:r w:rsidRPr="00E771F5">
        <w:rPr>
          <w:sz w:val="18"/>
        </w:rPr>
        <w:t>için</w:t>
      </w:r>
      <w:r w:rsidRPr="00E771F5" w:rsidR="00FB6687">
        <w:rPr>
          <w:sz w:val="18"/>
        </w:rPr>
        <w:t xml:space="preserve"> </w:t>
      </w:r>
      <w:r w:rsidRPr="00E771F5">
        <w:rPr>
          <w:sz w:val="18"/>
        </w:rPr>
        <w:t>aslında</w:t>
      </w:r>
      <w:r w:rsidRPr="00E771F5" w:rsidR="00FB6687">
        <w:rPr>
          <w:sz w:val="18"/>
        </w:rPr>
        <w:t xml:space="preserve"> </w:t>
      </w:r>
      <w:r w:rsidRPr="00E771F5">
        <w:rPr>
          <w:sz w:val="18"/>
        </w:rPr>
        <w:t>hukukçu</w:t>
      </w:r>
      <w:r w:rsidRPr="00E771F5" w:rsidR="00FB6687">
        <w:rPr>
          <w:sz w:val="18"/>
        </w:rPr>
        <w:t xml:space="preserve"> </w:t>
      </w:r>
      <w:r w:rsidRPr="00E771F5">
        <w:rPr>
          <w:sz w:val="18"/>
        </w:rPr>
        <w:t>olmaya</w:t>
      </w:r>
      <w:r w:rsidRPr="00E771F5" w:rsidR="00DF380E">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maddelerle</w:t>
      </w:r>
      <w:r w:rsidRPr="00E771F5" w:rsidR="00FB6687">
        <w:rPr>
          <w:sz w:val="18"/>
        </w:rPr>
        <w:t xml:space="preserve"> </w:t>
      </w:r>
      <w:r w:rsidRPr="00E771F5">
        <w:rPr>
          <w:sz w:val="18"/>
        </w:rPr>
        <w:t>ve</w:t>
      </w:r>
      <w:r w:rsidRPr="00E771F5" w:rsidR="00FB6687">
        <w:rPr>
          <w:sz w:val="18"/>
        </w:rPr>
        <w:t xml:space="preserve"> </w:t>
      </w:r>
      <w:r w:rsidRPr="00E771F5">
        <w:rPr>
          <w:sz w:val="18"/>
        </w:rPr>
        <w:t>mahiyetiyle</w:t>
      </w:r>
      <w:r w:rsidRPr="00E771F5" w:rsidR="00FB6687">
        <w:rPr>
          <w:sz w:val="18"/>
        </w:rPr>
        <w:t xml:space="preserve"> </w:t>
      </w:r>
      <w:r w:rsidRPr="00E771F5">
        <w:rPr>
          <w:sz w:val="18"/>
        </w:rPr>
        <w:t>hukukçunun</w:t>
      </w:r>
      <w:r w:rsidRPr="00E771F5" w:rsidR="00FB6687">
        <w:rPr>
          <w:sz w:val="18"/>
        </w:rPr>
        <w:t xml:space="preserve"> </w:t>
      </w:r>
      <w:r w:rsidRPr="00E771F5">
        <w:rPr>
          <w:sz w:val="18"/>
        </w:rPr>
        <w:t>yazdığı</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Birinci</w:t>
      </w:r>
      <w:r w:rsidRPr="00E771F5" w:rsidR="00FB6687">
        <w:rPr>
          <w:sz w:val="18"/>
        </w:rPr>
        <w:t xml:space="preserve"> </w:t>
      </w:r>
      <w:r w:rsidRPr="00E771F5">
        <w:rPr>
          <w:sz w:val="18"/>
        </w:rPr>
        <w:t>paragrafta,</w:t>
      </w:r>
      <w:r w:rsidRPr="00E771F5" w:rsidR="00FB6687">
        <w:rPr>
          <w:sz w:val="18"/>
        </w:rPr>
        <w:t xml:space="preserve"> </w:t>
      </w:r>
      <w:r w:rsidRPr="00E771F5">
        <w:rPr>
          <w:sz w:val="18"/>
        </w:rPr>
        <w:t>Anayasa’nın</w:t>
      </w:r>
      <w:r w:rsidRPr="00E771F5" w:rsidR="00FB6687">
        <w:rPr>
          <w:sz w:val="18"/>
        </w:rPr>
        <w:t xml:space="preserve"> </w:t>
      </w:r>
      <w:r w:rsidRPr="00E771F5">
        <w:rPr>
          <w:sz w:val="18"/>
        </w:rPr>
        <w:t>83’üncü</w:t>
      </w:r>
      <w:r w:rsidRPr="00E771F5" w:rsidR="00FB6687">
        <w:rPr>
          <w:sz w:val="18"/>
        </w:rPr>
        <w:t xml:space="preserve"> </w:t>
      </w:r>
      <w:r w:rsidRPr="00E771F5">
        <w:rPr>
          <w:sz w:val="18"/>
        </w:rPr>
        <w:t>maddesi</w:t>
      </w:r>
      <w:r w:rsidRPr="00E771F5" w:rsidR="00FB6687">
        <w:rPr>
          <w:sz w:val="18"/>
        </w:rPr>
        <w:t xml:space="preserve"> </w:t>
      </w:r>
      <w:r w:rsidRPr="00E771F5">
        <w:rPr>
          <w:sz w:val="18"/>
        </w:rPr>
        <w:t>zikrediliyor</w:t>
      </w:r>
      <w:r w:rsidRPr="00E771F5" w:rsidR="00FB6687">
        <w:rPr>
          <w:sz w:val="18"/>
        </w:rPr>
        <w:t xml:space="preserve"> </w:t>
      </w:r>
      <w:r w:rsidRPr="00E771F5">
        <w:rPr>
          <w:sz w:val="18"/>
        </w:rPr>
        <w:t>-aynen</w:t>
      </w:r>
      <w:r w:rsidRPr="00E771F5" w:rsidR="00FB6687">
        <w:rPr>
          <w:sz w:val="18"/>
        </w:rPr>
        <w:t xml:space="preserve"> </w:t>
      </w:r>
      <w:r w:rsidRPr="00E771F5">
        <w:rPr>
          <w:sz w:val="18"/>
        </w:rPr>
        <w:t>yazılıyor-</w:t>
      </w:r>
      <w:r w:rsidRPr="00E771F5" w:rsidR="00FB6687">
        <w:rPr>
          <w:sz w:val="18"/>
        </w:rPr>
        <w:t xml:space="preserve"> </w:t>
      </w:r>
      <w:r w:rsidRPr="00E771F5">
        <w:rPr>
          <w:sz w:val="18"/>
        </w:rPr>
        <w:t>ve</w:t>
      </w:r>
      <w:r w:rsidRPr="00E771F5" w:rsidR="00FB6687">
        <w:rPr>
          <w:sz w:val="18"/>
        </w:rPr>
        <w:t xml:space="preserve"> </w:t>
      </w:r>
      <w:r w:rsidRPr="00E771F5">
        <w:rPr>
          <w:sz w:val="18"/>
        </w:rPr>
        <w:t>sonra</w:t>
      </w:r>
      <w:r w:rsidRPr="00E771F5" w:rsidR="00FB6687">
        <w:rPr>
          <w:sz w:val="18"/>
        </w:rPr>
        <w:t xml:space="preserve"> </w:t>
      </w:r>
      <w:r w:rsidRPr="00E771F5">
        <w:rPr>
          <w:sz w:val="18"/>
        </w:rPr>
        <w:t>dokunulmazlıkların</w:t>
      </w:r>
      <w:r w:rsidRPr="00E771F5" w:rsidR="00FB6687">
        <w:rPr>
          <w:sz w:val="18"/>
        </w:rPr>
        <w:t xml:space="preserve"> </w:t>
      </w:r>
      <w:r w:rsidRPr="00E771F5">
        <w:rPr>
          <w:sz w:val="18"/>
        </w:rPr>
        <w:t>bir</w:t>
      </w:r>
      <w:r w:rsidRPr="00E771F5" w:rsidR="00FB6687">
        <w:rPr>
          <w:sz w:val="18"/>
        </w:rPr>
        <w:t xml:space="preserve"> </w:t>
      </w:r>
      <w:r w:rsidRPr="00E771F5">
        <w:rPr>
          <w:sz w:val="18"/>
        </w:rPr>
        <w:t>defaya</w:t>
      </w:r>
      <w:r w:rsidRPr="00E771F5" w:rsidR="00FB6687">
        <w:rPr>
          <w:sz w:val="18"/>
        </w:rPr>
        <w:t xml:space="preserve"> </w:t>
      </w:r>
      <w:r w:rsidRPr="00E771F5">
        <w:rPr>
          <w:sz w:val="18"/>
        </w:rPr>
        <w:t>mahsus</w:t>
      </w:r>
      <w:r w:rsidRPr="00E771F5" w:rsidR="00FB6687">
        <w:rPr>
          <w:sz w:val="18"/>
        </w:rPr>
        <w:t xml:space="preserve"> </w:t>
      </w:r>
      <w:r w:rsidRPr="00E771F5">
        <w:rPr>
          <w:sz w:val="18"/>
        </w:rPr>
        <w:t>olarak</w:t>
      </w:r>
      <w:r w:rsidRPr="00E771F5" w:rsidR="00FB6687">
        <w:rPr>
          <w:sz w:val="18"/>
        </w:rPr>
        <w:t xml:space="preserve"> </w:t>
      </w:r>
      <w:r w:rsidRPr="00E771F5">
        <w:rPr>
          <w:sz w:val="18"/>
        </w:rPr>
        <w:t>kaldırıldığı</w:t>
      </w:r>
      <w:r w:rsidRPr="00E771F5" w:rsidR="00FB6687">
        <w:rPr>
          <w:sz w:val="18"/>
        </w:rPr>
        <w:t xml:space="preserve"> </w:t>
      </w:r>
      <w:r w:rsidRPr="00E771F5">
        <w:rPr>
          <w:sz w:val="18"/>
        </w:rPr>
        <w:t>söyleniyor</w:t>
      </w:r>
      <w:r w:rsidRPr="00E771F5" w:rsidR="00FB6687">
        <w:rPr>
          <w:sz w:val="18"/>
        </w:rPr>
        <w:t xml:space="preserve"> </w:t>
      </w:r>
      <w:r w:rsidRPr="00E771F5">
        <w:rPr>
          <w:sz w:val="18"/>
        </w:rPr>
        <w:t>-şu</w:t>
      </w:r>
      <w:r w:rsidRPr="00E771F5" w:rsidR="00FB6687">
        <w:rPr>
          <w:sz w:val="18"/>
        </w:rPr>
        <w:t xml:space="preserve"> </w:t>
      </w:r>
      <w:r w:rsidRPr="00E771F5">
        <w:rPr>
          <w:sz w:val="18"/>
        </w:rPr>
        <w:t>satıra</w:t>
      </w:r>
      <w:r w:rsidRPr="00E771F5" w:rsidR="00FB6687">
        <w:rPr>
          <w:sz w:val="18"/>
        </w:rPr>
        <w:t xml:space="preserve"> </w:t>
      </w:r>
      <w:r w:rsidRPr="00E771F5">
        <w:rPr>
          <w:sz w:val="18"/>
        </w:rPr>
        <w:t>kadar-</w:t>
      </w:r>
      <w:r w:rsidRPr="00E771F5" w:rsidR="00FB6687">
        <w:rPr>
          <w:sz w:val="18"/>
        </w:rPr>
        <w:t xml:space="preserve"> </w:t>
      </w:r>
      <w:r w:rsidRPr="00E771F5">
        <w:rPr>
          <w:sz w:val="18"/>
        </w:rPr>
        <w:t>sonra</w:t>
      </w:r>
      <w:r w:rsidRPr="00E771F5" w:rsidR="00FB6687">
        <w:rPr>
          <w:sz w:val="18"/>
        </w:rPr>
        <w:t xml:space="preserve"> </w:t>
      </w:r>
      <w:r w:rsidRPr="00E771F5">
        <w:rPr>
          <w:sz w:val="18"/>
        </w:rPr>
        <w:t>Sayın</w:t>
      </w:r>
      <w:r w:rsidRPr="00E771F5" w:rsidR="00FB6687">
        <w:rPr>
          <w:sz w:val="18"/>
        </w:rPr>
        <w:t xml:space="preserve"> </w:t>
      </w:r>
      <w:r w:rsidRPr="00E771F5">
        <w:rPr>
          <w:sz w:val="18"/>
        </w:rPr>
        <w:t>Demirtaş’ın</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Meclisinde</w:t>
      </w:r>
      <w:r w:rsidRPr="00E771F5" w:rsidR="00FB6687">
        <w:rPr>
          <w:sz w:val="18"/>
        </w:rPr>
        <w:t xml:space="preserve"> </w:t>
      </w:r>
      <w:r w:rsidRPr="00E771F5">
        <w:rPr>
          <w:sz w:val="18"/>
        </w:rPr>
        <w:t>yasama</w:t>
      </w:r>
      <w:r w:rsidRPr="00E771F5" w:rsidR="00FB6687">
        <w:rPr>
          <w:sz w:val="18"/>
        </w:rPr>
        <w:t xml:space="preserve"> </w:t>
      </w:r>
      <w:r w:rsidRPr="00E771F5">
        <w:rPr>
          <w:sz w:val="18"/>
        </w:rPr>
        <w:t>dokunulmazlığının</w:t>
      </w:r>
      <w:r w:rsidRPr="00E771F5" w:rsidR="00FB6687">
        <w:rPr>
          <w:sz w:val="18"/>
        </w:rPr>
        <w:t xml:space="preserve"> </w:t>
      </w:r>
      <w:r w:rsidRPr="00E771F5">
        <w:rPr>
          <w:sz w:val="18"/>
        </w:rPr>
        <w:t>kaldırılmasına</w:t>
      </w:r>
      <w:r w:rsidRPr="00E771F5" w:rsidR="00FB6687">
        <w:rPr>
          <w:sz w:val="18"/>
        </w:rPr>
        <w:t xml:space="preserve"> </w:t>
      </w:r>
      <w:r w:rsidRPr="00E771F5">
        <w:rPr>
          <w:sz w:val="18"/>
        </w:rPr>
        <w:t>ilişkin</w:t>
      </w:r>
      <w:r w:rsidRPr="00E771F5" w:rsidR="00FB6687">
        <w:rPr>
          <w:sz w:val="18"/>
        </w:rPr>
        <w:t xml:space="preserve"> </w:t>
      </w:r>
      <w:r w:rsidRPr="00E771F5">
        <w:rPr>
          <w:sz w:val="18"/>
        </w:rPr>
        <w:t>77</w:t>
      </w:r>
      <w:r w:rsidRPr="00E771F5" w:rsidR="00FB6687">
        <w:rPr>
          <w:sz w:val="18"/>
        </w:rPr>
        <w:t xml:space="preserve"> </w:t>
      </w:r>
      <w:r w:rsidRPr="00E771F5">
        <w:rPr>
          <w:sz w:val="18"/>
        </w:rPr>
        <w:t>dosyasının</w:t>
      </w:r>
      <w:r w:rsidRPr="00E771F5" w:rsidR="00FB6687">
        <w:rPr>
          <w:sz w:val="18"/>
        </w:rPr>
        <w:t xml:space="preserve"> </w:t>
      </w:r>
      <w:r w:rsidRPr="00E771F5">
        <w:rPr>
          <w:sz w:val="18"/>
        </w:rPr>
        <w:t>olduğu</w:t>
      </w:r>
      <w:r w:rsidRPr="00E771F5" w:rsidR="00FB6687">
        <w:rPr>
          <w:sz w:val="18"/>
        </w:rPr>
        <w:t xml:space="preserve"> </w:t>
      </w:r>
      <w:r w:rsidRPr="00E771F5">
        <w:rPr>
          <w:sz w:val="18"/>
        </w:rPr>
        <w:t>ve</w:t>
      </w:r>
      <w:r w:rsidRPr="00E771F5" w:rsidR="00FB6687">
        <w:rPr>
          <w:sz w:val="18"/>
        </w:rPr>
        <w:t xml:space="preserve"> </w:t>
      </w:r>
      <w:r w:rsidRPr="00E771F5">
        <w:rPr>
          <w:sz w:val="18"/>
        </w:rPr>
        <w:t>ilgili</w:t>
      </w:r>
      <w:r w:rsidRPr="00E771F5" w:rsidR="00FB6687">
        <w:rPr>
          <w:sz w:val="18"/>
        </w:rPr>
        <w:t xml:space="preserve"> </w:t>
      </w:r>
      <w:r w:rsidRPr="00E771F5">
        <w:rPr>
          <w:sz w:val="18"/>
        </w:rPr>
        <w:t>makamlara</w:t>
      </w:r>
      <w:r w:rsidRPr="00E771F5" w:rsidR="00FB6687">
        <w:rPr>
          <w:sz w:val="18"/>
        </w:rPr>
        <w:t xml:space="preserve"> </w:t>
      </w:r>
      <w:r w:rsidRPr="00E771F5">
        <w:rPr>
          <w:sz w:val="18"/>
        </w:rPr>
        <w:t>gönderildiği</w:t>
      </w:r>
      <w:r w:rsidRPr="00E771F5" w:rsidR="00FB6687">
        <w:rPr>
          <w:sz w:val="18"/>
        </w:rPr>
        <w:t xml:space="preserve"> </w:t>
      </w:r>
      <w:r w:rsidRPr="00E771F5">
        <w:rPr>
          <w:sz w:val="18"/>
        </w:rPr>
        <w:t>dercediliyor.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Başkanına</w:t>
      </w:r>
      <w:r w:rsidRPr="00E771F5" w:rsidR="00FB6687">
        <w:rPr>
          <w:sz w:val="18"/>
        </w:rPr>
        <w:t xml:space="preserve"> </w:t>
      </w:r>
      <w:r w:rsidRPr="00E771F5">
        <w:rPr>
          <w:sz w:val="18"/>
        </w:rPr>
        <w:t>şuradan</w:t>
      </w:r>
      <w:r w:rsidRPr="00E771F5" w:rsidR="00FB6687">
        <w:rPr>
          <w:sz w:val="18"/>
        </w:rPr>
        <w:t xml:space="preserve"> </w:t>
      </w:r>
      <w:r w:rsidRPr="00E771F5">
        <w:rPr>
          <w:sz w:val="18"/>
        </w:rPr>
        <w:t>hatırlatmak</w:t>
      </w:r>
      <w:r w:rsidRPr="00E771F5" w:rsidR="00FB6687">
        <w:rPr>
          <w:sz w:val="18"/>
        </w:rPr>
        <w:t xml:space="preserve"> </w:t>
      </w:r>
      <w:r w:rsidRPr="00E771F5">
        <w:rPr>
          <w:sz w:val="18"/>
        </w:rPr>
        <w:t>istiyorum:</w:t>
      </w:r>
      <w:r w:rsidRPr="00E771F5" w:rsidR="00FB6687">
        <w:rPr>
          <w:sz w:val="18"/>
        </w:rPr>
        <w:t xml:space="preserve"> </w:t>
      </w:r>
      <w:r w:rsidRPr="00E771F5">
        <w:rPr>
          <w:sz w:val="18"/>
        </w:rPr>
        <w:t>Sayın</w:t>
      </w:r>
      <w:r w:rsidRPr="00E771F5" w:rsidR="00FB6687">
        <w:rPr>
          <w:sz w:val="18"/>
        </w:rPr>
        <w:t xml:space="preserve"> </w:t>
      </w:r>
      <w:r w:rsidRPr="00E771F5">
        <w:rPr>
          <w:sz w:val="18"/>
        </w:rPr>
        <w:t>Demirtaş’ın</w:t>
      </w:r>
      <w:r w:rsidRPr="00E771F5" w:rsidR="00FB6687">
        <w:rPr>
          <w:sz w:val="18"/>
        </w:rPr>
        <w:t xml:space="preserve"> </w:t>
      </w:r>
      <w:r w:rsidRPr="00E771F5">
        <w:rPr>
          <w:sz w:val="18"/>
        </w:rPr>
        <w:t>77</w:t>
      </w:r>
      <w:r w:rsidRPr="00E771F5" w:rsidR="00FB6687">
        <w:rPr>
          <w:sz w:val="18"/>
        </w:rPr>
        <w:t xml:space="preserve"> </w:t>
      </w:r>
      <w:r w:rsidRPr="00E771F5">
        <w:rPr>
          <w:sz w:val="18"/>
        </w:rPr>
        <w:t>dosyası</w:t>
      </w:r>
      <w:r w:rsidRPr="00E771F5" w:rsidR="00FB6687">
        <w:rPr>
          <w:sz w:val="18"/>
        </w:rPr>
        <w:t xml:space="preserve"> </w:t>
      </w:r>
      <w:r w:rsidRPr="00E771F5">
        <w:rPr>
          <w:sz w:val="18"/>
        </w:rPr>
        <w:t>yok,</w:t>
      </w:r>
      <w:r w:rsidRPr="00E771F5" w:rsidR="00FB6687">
        <w:rPr>
          <w:sz w:val="18"/>
        </w:rPr>
        <w:t xml:space="preserve"> </w:t>
      </w:r>
      <w:r w:rsidRPr="00E771F5">
        <w:rPr>
          <w:sz w:val="18"/>
        </w:rPr>
        <w:t>102</w:t>
      </w:r>
      <w:r w:rsidRPr="00E771F5" w:rsidR="00FB6687">
        <w:rPr>
          <w:sz w:val="18"/>
        </w:rPr>
        <w:t xml:space="preserve"> </w:t>
      </w:r>
      <w:r w:rsidRPr="00E771F5">
        <w:rPr>
          <w:sz w:val="18"/>
        </w:rPr>
        <w:t>dosyası</w:t>
      </w:r>
      <w:r w:rsidRPr="00E771F5" w:rsidR="00FB6687">
        <w:rPr>
          <w:sz w:val="18"/>
        </w:rPr>
        <w:t xml:space="preserve"> </w:t>
      </w:r>
      <w:r w:rsidRPr="00E771F5">
        <w:rPr>
          <w:sz w:val="18"/>
        </w:rPr>
        <w:t>var.</w:t>
      </w:r>
      <w:r w:rsidRPr="00E771F5" w:rsidR="00FB6687">
        <w:rPr>
          <w:sz w:val="18"/>
        </w:rPr>
        <w:t xml:space="preserve"> </w:t>
      </w:r>
      <w:r w:rsidRPr="00E771F5">
        <w:rPr>
          <w:sz w:val="18"/>
        </w:rPr>
        <w:t>Çünkü</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acele</w:t>
      </w:r>
      <w:r w:rsidRPr="00E771F5" w:rsidR="00FB6687">
        <w:rPr>
          <w:sz w:val="18"/>
        </w:rPr>
        <w:t xml:space="preserve"> </w:t>
      </w:r>
      <w:r w:rsidRPr="00E771F5">
        <w:rPr>
          <w:sz w:val="18"/>
        </w:rPr>
        <w:t>ettiler</w:t>
      </w:r>
      <w:r w:rsidRPr="00E771F5" w:rsidR="00FB6687">
        <w:rPr>
          <w:sz w:val="18"/>
        </w:rPr>
        <w:t xml:space="preserve"> </w:t>
      </w:r>
      <w:r w:rsidRPr="00E771F5">
        <w:rPr>
          <w:sz w:val="18"/>
        </w:rPr>
        <w:t>ki,</w:t>
      </w:r>
      <w:r w:rsidRPr="00E771F5" w:rsidR="00FB6687">
        <w:rPr>
          <w:sz w:val="18"/>
        </w:rPr>
        <w:t xml:space="preserve"> </w:t>
      </w:r>
      <w:r w:rsidRPr="00E771F5">
        <w:rPr>
          <w:sz w:val="18"/>
        </w:rPr>
        <w:t>talimatlar</w:t>
      </w:r>
      <w:r w:rsidRPr="00E771F5" w:rsidR="00FB6687">
        <w:rPr>
          <w:sz w:val="18"/>
        </w:rPr>
        <w:t xml:space="preserve"> </w:t>
      </w:r>
      <w:r w:rsidRPr="00E771F5">
        <w:rPr>
          <w:sz w:val="18"/>
        </w:rPr>
        <w:t>yerine</w:t>
      </w:r>
      <w:r w:rsidRPr="00E771F5" w:rsidR="00FB6687">
        <w:rPr>
          <w:sz w:val="18"/>
        </w:rPr>
        <w:t xml:space="preserve"> </w:t>
      </w:r>
      <w:r w:rsidRPr="00E771F5">
        <w:rPr>
          <w:sz w:val="18"/>
        </w:rPr>
        <w:t>o</w:t>
      </w:r>
      <w:r w:rsidRPr="00E771F5" w:rsidR="00DF380E">
        <w:rPr>
          <w:sz w:val="18"/>
        </w:rPr>
        <w:t xml:space="preserve"> </w:t>
      </w:r>
      <w:r w:rsidRPr="00E771F5">
        <w:rPr>
          <w:sz w:val="18"/>
        </w:rPr>
        <w:t>kadar</w:t>
      </w:r>
      <w:r w:rsidRPr="00E771F5" w:rsidR="00FB6687">
        <w:rPr>
          <w:sz w:val="18"/>
        </w:rPr>
        <w:t xml:space="preserve"> </w:t>
      </w:r>
      <w:r w:rsidRPr="00E771F5">
        <w:rPr>
          <w:sz w:val="18"/>
        </w:rPr>
        <w:t>hızlı</w:t>
      </w:r>
      <w:r w:rsidRPr="00E771F5" w:rsidR="00FB6687">
        <w:rPr>
          <w:sz w:val="18"/>
        </w:rPr>
        <w:t xml:space="preserve"> </w:t>
      </w:r>
      <w:r w:rsidRPr="00E771F5">
        <w:rPr>
          <w:sz w:val="18"/>
        </w:rPr>
        <w:t>ulaştı</w:t>
      </w:r>
      <w:r w:rsidRPr="00E771F5" w:rsidR="00FB6687">
        <w:rPr>
          <w:sz w:val="18"/>
        </w:rPr>
        <w:t xml:space="preserve"> </w:t>
      </w:r>
      <w:r w:rsidRPr="00E771F5">
        <w:rPr>
          <w:sz w:val="18"/>
        </w:rPr>
        <w:t>ki…</w:t>
      </w:r>
      <w:r w:rsidRPr="00E771F5" w:rsidR="00FB6687">
        <w:rPr>
          <w:sz w:val="18"/>
        </w:rPr>
        <w:t xml:space="preserve"> </w:t>
      </w:r>
      <w:r w:rsidRPr="00E771F5">
        <w:rPr>
          <w:sz w:val="18"/>
        </w:rPr>
        <w:t>Bugün</w:t>
      </w:r>
      <w:r w:rsidRPr="00E771F5" w:rsidR="00FB6687">
        <w:rPr>
          <w:sz w:val="18"/>
        </w:rPr>
        <w:t xml:space="preserve"> </w:t>
      </w:r>
      <w:r w:rsidRPr="00E771F5">
        <w:rPr>
          <w:sz w:val="18"/>
        </w:rPr>
        <w:t>izlediğimiz</w:t>
      </w:r>
      <w:r w:rsidRPr="00E771F5" w:rsidR="00FB6687">
        <w:rPr>
          <w:sz w:val="18"/>
        </w:rPr>
        <w:t xml:space="preserve"> </w:t>
      </w:r>
      <w:r w:rsidRPr="00E771F5">
        <w:rPr>
          <w:sz w:val="18"/>
        </w:rPr>
        <w:t>Ankara</w:t>
      </w:r>
      <w:r w:rsidRPr="00E771F5" w:rsidR="00FB6687">
        <w:rPr>
          <w:sz w:val="18"/>
        </w:rPr>
        <w:t xml:space="preserve"> </w:t>
      </w:r>
      <w:r w:rsidRPr="00E771F5">
        <w:rPr>
          <w:sz w:val="18"/>
        </w:rPr>
        <w:t>35.</w:t>
      </w:r>
      <w:r w:rsidRPr="00E771F5" w:rsidR="00FB6687">
        <w:rPr>
          <w:sz w:val="18"/>
        </w:rPr>
        <w:t xml:space="preserve"> </w:t>
      </w:r>
      <w:r w:rsidRPr="00E771F5">
        <w:rPr>
          <w:sz w:val="18"/>
        </w:rPr>
        <w:t>Asliye</w:t>
      </w:r>
      <w:r w:rsidRPr="00E771F5" w:rsidR="00FB6687">
        <w:rPr>
          <w:sz w:val="18"/>
        </w:rPr>
        <w:t xml:space="preserve"> </w:t>
      </w:r>
      <w:r w:rsidRPr="00E771F5">
        <w:rPr>
          <w:sz w:val="18"/>
        </w:rPr>
        <w:t>Ceza</w:t>
      </w:r>
      <w:r w:rsidRPr="00E771F5" w:rsidR="00FB6687">
        <w:rPr>
          <w:sz w:val="18"/>
        </w:rPr>
        <w:t xml:space="preserve"> </w:t>
      </w:r>
      <w:r w:rsidRPr="00E771F5">
        <w:rPr>
          <w:sz w:val="18"/>
        </w:rPr>
        <w:t>Mahkemesi</w:t>
      </w:r>
      <w:r w:rsidRPr="00E771F5" w:rsidR="00FB6687">
        <w:rPr>
          <w:sz w:val="18"/>
        </w:rPr>
        <w:t xml:space="preserve"> </w:t>
      </w:r>
      <w:r w:rsidRPr="00E771F5">
        <w:rPr>
          <w:sz w:val="18"/>
        </w:rPr>
        <w:t>dava</w:t>
      </w:r>
      <w:r w:rsidRPr="00E771F5" w:rsidR="00FB6687">
        <w:rPr>
          <w:sz w:val="18"/>
        </w:rPr>
        <w:t xml:space="preserve"> </w:t>
      </w:r>
      <w:r w:rsidRPr="00E771F5">
        <w:rPr>
          <w:sz w:val="18"/>
        </w:rPr>
        <w:t>dosyası</w:t>
      </w:r>
      <w:r w:rsidRPr="00E771F5" w:rsidR="00FB6687">
        <w:rPr>
          <w:sz w:val="18"/>
        </w:rPr>
        <w:t xml:space="preserve"> </w:t>
      </w:r>
      <w:r w:rsidRPr="00E771F5">
        <w:rPr>
          <w:sz w:val="18"/>
        </w:rPr>
        <w:t>bir</w:t>
      </w:r>
      <w:r w:rsidRPr="00E771F5" w:rsidR="00FB6687">
        <w:rPr>
          <w:sz w:val="18"/>
        </w:rPr>
        <w:t xml:space="preserve"> </w:t>
      </w:r>
      <w:r w:rsidRPr="00E771F5">
        <w:rPr>
          <w:sz w:val="18"/>
        </w:rPr>
        <w:t>“tweet”</w:t>
      </w:r>
      <w:r w:rsidRPr="00E771F5" w:rsidR="00FB6687">
        <w:rPr>
          <w:sz w:val="18"/>
        </w:rPr>
        <w:t xml:space="preserve"> </w:t>
      </w:r>
      <w:r w:rsidRPr="00E771F5">
        <w:rPr>
          <w:sz w:val="18"/>
        </w:rPr>
        <w:t>sebebiyle</w:t>
      </w:r>
      <w:r w:rsidRPr="00E771F5" w:rsidR="00FB6687">
        <w:rPr>
          <w:sz w:val="18"/>
        </w:rPr>
        <w:t xml:space="preserve"> </w:t>
      </w:r>
      <w:r w:rsidRPr="00E771F5">
        <w:rPr>
          <w:sz w:val="18"/>
        </w:rPr>
        <w:t>açılmıştı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“tweet”in</w:t>
      </w:r>
      <w:r w:rsidRPr="00E771F5" w:rsidR="00FB6687">
        <w:rPr>
          <w:sz w:val="18"/>
        </w:rPr>
        <w:t xml:space="preserve"> </w:t>
      </w:r>
      <w:r w:rsidRPr="00E771F5">
        <w:rPr>
          <w:sz w:val="18"/>
        </w:rPr>
        <w:t>fezleke</w:t>
      </w:r>
      <w:r w:rsidRPr="00E771F5" w:rsidR="00FB6687">
        <w:rPr>
          <w:sz w:val="18"/>
        </w:rPr>
        <w:t xml:space="preserve"> </w:t>
      </w:r>
      <w:r w:rsidRPr="00E771F5">
        <w:rPr>
          <w:sz w:val="18"/>
        </w:rPr>
        <w:t>tarihi</w:t>
      </w:r>
      <w:r w:rsidRPr="00E771F5" w:rsidR="00FB6687">
        <w:rPr>
          <w:sz w:val="18"/>
        </w:rPr>
        <w:t xml:space="preserve"> </w:t>
      </w:r>
      <w:r w:rsidRPr="00E771F5">
        <w:rPr>
          <w:sz w:val="18"/>
        </w:rPr>
        <w:t>20</w:t>
      </w:r>
      <w:r w:rsidRPr="00E771F5" w:rsidR="00FB6687">
        <w:rPr>
          <w:sz w:val="18"/>
        </w:rPr>
        <w:t xml:space="preserve"> </w:t>
      </w:r>
      <w:r w:rsidRPr="00E771F5">
        <w:rPr>
          <w:sz w:val="18"/>
        </w:rPr>
        <w:t>Mayıstı</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abartmıyorum,</w:t>
      </w:r>
      <w:r w:rsidRPr="00E771F5" w:rsidR="00FB6687">
        <w:rPr>
          <w:sz w:val="18"/>
        </w:rPr>
        <w:t xml:space="preserve"> </w:t>
      </w:r>
      <w:r w:rsidRPr="00E771F5">
        <w:rPr>
          <w:sz w:val="18"/>
        </w:rPr>
        <w:t>20</w:t>
      </w:r>
      <w:r w:rsidRPr="00E771F5" w:rsidR="00FB6687">
        <w:rPr>
          <w:sz w:val="18"/>
        </w:rPr>
        <w:t xml:space="preserve"> </w:t>
      </w:r>
      <w:r w:rsidRPr="00E771F5">
        <w:rPr>
          <w:sz w:val="18"/>
        </w:rPr>
        <w:t>Mayıs</w:t>
      </w:r>
      <w:r w:rsidRPr="00E771F5" w:rsidR="00FB6687">
        <w:rPr>
          <w:sz w:val="18"/>
        </w:rPr>
        <w:t xml:space="preserve"> </w:t>
      </w:r>
      <w:r w:rsidRPr="00E771F5">
        <w:rPr>
          <w:sz w:val="18"/>
        </w:rPr>
        <w:t>2015’te</w:t>
      </w:r>
      <w:r w:rsidRPr="00E771F5" w:rsidR="00FB6687">
        <w:rPr>
          <w:sz w:val="18"/>
        </w:rPr>
        <w:t xml:space="preserve"> </w:t>
      </w:r>
      <w:r w:rsidRPr="00E771F5">
        <w:rPr>
          <w:sz w:val="18"/>
        </w:rPr>
        <w:t>o</w:t>
      </w:r>
      <w:r w:rsidRPr="00E771F5" w:rsidR="00FB6687">
        <w:rPr>
          <w:sz w:val="18"/>
        </w:rPr>
        <w:t xml:space="preserve"> </w:t>
      </w:r>
      <w:r w:rsidRPr="00E771F5">
        <w:rPr>
          <w:sz w:val="18"/>
        </w:rPr>
        <w:t>fezleke</w:t>
      </w:r>
      <w:r w:rsidRPr="00E771F5" w:rsidR="00FB6687">
        <w:rPr>
          <w:sz w:val="18"/>
        </w:rPr>
        <w:t xml:space="preserve"> </w:t>
      </w:r>
      <w:r w:rsidRPr="00E771F5">
        <w:rPr>
          <w:sz w:val="18"/>
        </w:rPr>
        <w:t>gelmiş,</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acele</w:t>
      </w:r>
      <w:r w:rsidRPr="00E771F5" w:rsidR="00FB6687">
        <w:rPr>
          <w:sz w:val="18"/>
        </w:rPr>
        <w:t xml:space="preserve"> </w:t>
      </w:r>
      <w:r w:rsidRPr="00E771F5">
        <w:rPr>
          <w:sz w:val="18"/>
        </w:rPr>
        <w:t>etmişler</w:t>
      </w:r>
      <w:r w:rsidRPr="00E771F5" w:rsidR="00FB6687">
        <w:rPr>
          <w:sz w:val="18"/>
        </w:rPr>
        <w:t xml:space="preserve"> </w:t>
      </w:r>
      <w:r w:rsidRPr="00E771F5">
        <w:rPr>
          <w:sz w:val="18"/>
        </w:rPr>
        <w:t>ki</w:t>
      </w:r>
      <w:r w:rsidRPr="00E771F5" w:rsidR="00FB6687">
        <w:rPr>
          <w:sz w:val="18"/>
        </w:rPr>
        <w:t xml:space="preserve"> </w:t>
      </w:r>
      <w:r w:rsidRPr="00E771F5">
        <w:rPr>
          <w:sz w:val="18"/>
        </w:rPr>
        <w:t>Meclis</w:t>
      </w:r>
      <w:r w:rsidRPr="00E771F5" w:rsidR="00FB6687">
        <w:rPr>
          <w:sz w:val="18"/>
        </w:rPr>
        <w:t xml:space="preserve"> </w:t>
      </w:r>
      <w:r w:rsidRPr="00E771F5">
        <w:rPr>
          <w:sz w:val="18"/>
        </w:rPr>
        <w:t>Başkanının</w:t>
      </w:r>
      <w:r w:rsidRPr="00E771F5" w:rsidR="00FB6687">
        <w:rPr>
          <w:sz w:val="18"/>
        </w:rPr>
        <w:t xml:space="preserve"> </w:t>
      </w:r>
      <w:r w:rsidRPr="00E771F5">
        <w:rPr>
          <w:sz w:val="18"/>
        </w:rPr>
        <w:t>dağarcığında</w:t>
      </w:r>
      <w:r w:rsidRPr="00E771F5" w:rsidR="00FB6687">
        <w:rPr>
          <w:sz w:val="18"/>
        </w:rPr>
        <w:t xml:space="preserve"> </w:t>
      </w:r>
      <w:r w:rsidRPr="00E771F5">
        <w:rPr>
          <w:sz w:val="18"/>
        </w:rPr>
        <w:t>bile</w:t>
      </w:r>
      <w:r w:rsidRPr="00E771F5" w:rsidR="00FB6687">
        <w:rPr>
          <w:sz w:val="18"/>
        </w:rPr>
        <w:t xml:space="preserve"> </w:t>
      </w:r>
      <w:r w:rsidRPr="00E771F5">
        <w:rPr>
          <w:sz w:val="18"/>
        </w:rPr>
        <w:t>“77”</w:t>
      </w:r>
      <w:r w:rsidRPr="00E771F5" w:rsidR="00FB6687">
        <w:rPr>
          <w:sz w:val="18"/>
        </w:rPr>
        <w:t xml:space="preserve"> </w:t>
      </w:r>
      <w:r w:rsidRPr="00E771F5">
        <w:rPr>
          <w:sz w:val="18"/>
        </w:rPr>
        <w:t>diye</w:t>
      </w:r>
      <w:r w:rsidRPr="00E771F5" w:rsidR="00FB6687">
        <w:rPr>
          <w:sz w:val="18"/>
        </w:rPr>
        <w:t xml:space="preserve"> </w:t>
      </w:r>
      <w:r w:rsidRPr="00E771F5">
        <w:rPr>
          <w:sz w:val="18"/>
        </w:rPr>
        <w:t>kalmış,</w:t>
      </w:r>
      <w:r w:rsidRPr="00E771F5" w:rsidR="00FB6687">
        <w:rPr>
          <w:sz w:val="18"/>
        </w:rPr>
        <w:t xml:space="preserve"> </w:t>
      </w:r>
      <w:r w:rsidRPr="00E771F5">
        <w:rPr>
          <w:sz w:val="18"/>
        </w:rPr>
        <w:t>sonradan</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dosya,</w:t>
      </w:r>
      <w:r w:rsidRPr="00E771F5" w:rsidR="00FB6687">
        <w:rPr>
          <w:sz w:val="18"/>
        </w:rPr>
        <w:t xml:space="preserve"> </w:t>
      </w:r>
      <w:r w:rsidRPr="00E771F5">
        <w:rPr>
          <w:sz w:val="18"/>
        </w:rPr>
        <w:t>işte</w:t>
      </w:r>
      <w:r w:rsidRPr="00E771F5" w:rsidR="00FB6687">
        <w:rPr>
          <w:sz w:val="18"/>
        </w:rPr>
        <w:t xml:space="preserve"> </w:t>
      </w:r>
      <w:r w:rsidRPr="00E771F5">
        <w:rPr>
          <w:sz w:val="18"/>
        </w:rPr>
        <w:t>30’a</w:t>
      </w:r>
      <w:r w:rsidRPr="00E771F5" w:rsidR="00FB6687">
        <w:rPr>
          <w:sz w:val="18"/>
        </w:rPr>
        <w:t xml:space="preserve"> </w:t>
      </w:r>
      <w:r w:rsidRPr="00E771F5">
        <w:rPr>
          <w:sz w:val="18"/>
        </w:rPr>
        <w:t>yakın</w:t>
      </w:r>
      <w:r w:rsidRPr="00E771F5" w:rsidR="00FB6687">
        <w:rPr>
          <w:sz w:val="18"/>
        </w:rPr>
        <w:t xml:space="preserve"> </w:t>
      </w:r>
      <w:r w:rsidRPr="00E771F5">
        <w:rPr>
          <w:sz w:val="18"/>
        </w:rPr>
        <w:t>dosya</w:t>
      </w:r>
      <w:r w:rsidRPr="00E771F5" w:rsidR="00FB6687">
        <w:rPr>
          <w:sz w:val="18"/>
        </w:rPr>
        <w:t xml:space="preserve"> </w:t>
      </w:r>
      <w:r w:rsidRPr="00E771F5">
        <w:rPr>
          <w:sz w:val="18"/>
        </w:rPr>
        <w:t>da</w:t>
      </w:r>
      <w:r w:rsidRPr="00E771F5" w:rsidR="00FB6687">
        <w:rPr>
          <w:sz w:val="18"/>
        </w:rPr>
        <w:t xml:space="preserve"> </w:t>
      </w:r>
      <w:r w:rsidRPr="00E771F5">
        <w:rPr>
          <w:sz w:val="18"/>
        </w:rPr>
        <w:t>eklenmiş;</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biz</w:t>
      </w:r>
      <w:r w:rsidRPr="00E771F5" w:rsidR="00FB6687">
        <w:rPr>
          <w:sz w:val="18"/>
        </w:rPr>
        <w:t xml:space="preserve"> </w:t>
      </w:r>
      <w:r w:rsidRPr="00E771F5">
        <w:rPr>
          <w:sz w:val="18"/>
        </w:rPr>
        <w:t>belirtelim.</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Adalet</w:t>
      </w:r>
      <w:r w:rsidRPr="00E771F5" w:rsidR="00FB6687">
        <w:rPr>
          <w:sz w:val="18"/>
        </w:rPr>
        <w:t xml:space="preserve"> </w:t>
      </w:r>
      <w:r w:rsidRPr="00E771F5">
        <w:rPr>
          <w:sz w:val="18"/>
        </w:rPr>
        <w:t>Bakanlığının</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tutukladığını</w:t>
      </w:r>
      <w:r w:rsidRPr="00E771F5" w:rsidR="00FB6687">
        <w:rPr>
          <w:sz w:val="18"/>
        </w:rPr>
        <w:t xml:space="preserve"> </w:t>
      </w:r>
      <w:r w:rsidRPr="00E771F5">
        <w:rPr>
          <w:sz w:val="18"/>
        </w:rPr>
        <w:t>yazmış</w:t>
      </w:r>
      <w:r w:rsidRPr="00E771F5" w:rsidR="00FB6687">
        <w:rPr>
          <w:sz w:val="18"/>
        </w:rPr>
        <w:t xml:space="preserve"> </w:t>
      </w:r>
      <w:r w:rsidRPr="00E771F5">
        <w:rPr>
          <w:sz w:val="18"/>
        </w:rPr>
        <w:t>ve</w:t>
      </w:r>
      <w:r w:rsidRPr="00E771F5" w:rsidR="00FB6687">
        <w:rPr>
          <w:sz w:val="18"/>
        </w:rPr>
        <w:t xml:space="preserve"> </w:t>
      </w:r>
      <w:r w:rsidRPr="00E771F5">
        <w:rPr>
          <w:sz w:val="18"/>
        </w:rPr>
        <w:t>-şu</w:t>
      </w:r>
      <w:r w:rsidRPr="00E771F5" w:rsidR="00FB6687">
        <w:rPr>
          <w:sz w:val="18"/>
        </w:rPr>
        <w:t xml:space="preserve"> </w:t>
      </w:r>
      <w:r w:rsidRPr="00E771F5">
        <w:rPr>
          <w:sz w:val="18"/>
        </w:rPr>
        <w:t>paragrafta</w:t>
      </w:r>
      <w:r w:rsidRPr="00E771F5" w:rsidR="00FB6687">
        <w:rPr>
          <w:sz w:val="18"/>
        </w:rPr>
        <w:t xml:space="preserve"> </w:t>
      </w:r>
      <w:r w:rsidRPr="00E771F5">
        <w:rPr>
          <w:sz w:val="18"/>
        </w:rPr>
        <w:t>da-</w:t>
      </w:r>
      <w:r w:rsidRPr="00E771F5" w:rsidR="00FB6687">
        <w:rPr>
          <w:sz w:val="18"/>
        </w:rPr>
        <w:t xml:space="preserve"> </w:t>
      </w:r>
      <w:r w:rsidRPr="00E771F5">
        <w:rPr>
          <w:sz w:val="18"/>
        </w:rPr>
        <w:t>tutukluluğun</w:t>
      </w:r>
      <w:r w:rsidRPr="00E771F5" w:rsidR="00FB6687">
        <w:rPr>
          <w:sz w:val="18"/>
        </w:rPr>
        <w:t xml:space="preserve"> </w:t>
      </w:r>
      <w:r w:rsidRPr="00E771F5">
        <w:rPr>
          <w:sz w:val="18"/>
        </w:rPr>
        <w:t>yargı</w:t>
      </w:r>
      <w:r w:rsidRPr="00E771F5" w:rsidR="00FB6687">
        <w:rPr>
          <w:sz w:val="18"/>
        </w:rPr>
        <w:t xml:space="preserve"> </w:t>
      </w:r>
      <w:r w:rsidRPr="00E771F5">
        <w:rPr>
          <w:sz w:val="18"/>
        </w:rPr>
        <w:t>erkine</w:t>
      </w:r>
      <w:r w:rsidRPr="00E771F5" w:rsidR="00FB6687">
        <w:rPr>
          <w:sz w:val="18"/>
        </w:rPr>
        <w:t xml:space="preserve"> </w:t>
      </w:r>
      <w:r w:rsidRPr="00E771F5">
        <w:rPr>
          <w:sz w:val="18"/>
        </w:rPr>
        <w:t>ait</w:t>
      </w:r>
      <w:r w:rsidRPr="00E771F5" w:rsidR="00FB6687">
        <w:rPr>
          <w:sz w:val="18"/>
        </w:rPr>
        <w:t xml:space="preserve"> </w:t>
      </w:r>
      <w:r w:rsidRPr="00E771F5">
        <w:rPr>
          <w:sz w:val="18"/>
        </w:rPr>
        <w:t>bir</w:t>
      </w:r>
      <w:r w:rsidRPr="00E771F5" w:rsidR="00FB6687">
        <w:rPr>
          <w:sz w:val="18"/>
        </w:rPr>
        <w:t xml:space="preserve"> </w:t>
      </w:r>
      <w:r w:rsidRPr="00E771F5">
        <w:rPr>
          <w:sz w:val="18"/>
        </w:rPr>
        <w:t>karar</w:t>
      </w:r>
      <w:r w:rsidRPr="00E771F5" w:rsidR="00FB6687">
        <w:rPr>
          <w:sz w:val="18"/>
        </w:rPr>
        <w:t xml:space="preserve"> </w:t>
      </w:r>
      <w:r w:rsidRPr="00E771F5">
        <w:rPr>
          <w:sz w:val="18"/>
        </w:rPr>
        <w:t>olduğunun,</w:t>
      </w:r>
      <w:r w:rsidRPr="00E771F5" w:rsidR="00FB6687">
        <w:rPr>
          <w:sz w:val="18"/>
        </w:rPr>
        <w:t xml:space="preserve"> </w:t>
      </w:r>
      <w:r w:rsidRPr="00E771F5">
        <w:rPr>
          <w:sz w:val="18"/>
        </w:rPr>
        <w:t>buna</w:t>
      </w:r>
      <w:r w:rsidRPr="00E771F5" w:rsidR="00FB6687">
        <w:rPr>
          <w:sz w:val="18"/>
        </w:rPr>
        <w:t xml:space="preserve"> </w:t>
      </w:r>
      <w:r w:rsidRPr="00E771F5">
        <w:rPr>
          <w:sz w:val="18"/>
        </w:rPr>
        <w:t>müdahale</w:t>
      </w:r>
      <w:r w:rsidRPr="00E771F5" w:rsidR="00FB6687">
        <w:rPr>
          <w:sz w:val="18"/>
        </w:rPr>
        <w:t xml:space="preserve"> </w:t>
      </w:r>
      <w:r w:rsidRPr="00E771F5">
        <w:rPr>
          <w:sz w:val="18"/>
        </w:rPr>
        <w:t>edilemeyeceğinin,</w:t>
      </w:r>
      <w:r w:rsidRPr="00E771F5" w:rsidR="00FB6687">
        <w:rPr>
          <w:sz w:val="18"/>
        </w:rPr>
        <w:t xml:space="preserve"> </w:t>
      </w:r>
      <w:r w:rsidRPr="00E771F5">
        <w:rPr>
          <w:sz w:val="18"/>
        </w:rPr>
        <w:t>Anayasa’daki</w:t>
      </w:r>
      <w:r w:rsidRPr="00E771F5" w:rsidR="00FB6687">
        <w:rPr>
          <w:sz w:val="18"/>
        </w:rPr>
        <w:t xml:space="preserve"> </w:t>
      </w:r>
      <w:r w:rsidRPr="00E771F5">
        <w:rPr>
          <w:sz w:val="18"/>
        </w:rPr>
        <w:t>kuvvetler</w:t>
      </w:r>
      <w:r w:rsidRPr="00E771F5" w:rsidR="00FB6687">
        <w:rPr>
          <w:sz w:val="18"/>
        </w:rPr>
        <w:t xml:space="preserve"> </w:t>
      </w:r>
      <w:r w:rsidRPr="00E771F5">
        <w:rPr>
          <w:sz w:val="18"/>
        </w:rPr>
        <w:t>ayrılığı</w:t>
      </w:r>
      <w:r w:rsidRPr="00E771F5" w:rsidR="00FB6687">
        <w:rPr>
          <w:sz w:val="18"/>
        </w:rPr>
        <w:t xml:space="preserve"> </w:t>
      </w:r>
      <w:r w:rsidRPr="00E771F5">
        <w:rPr>
          <w:sz w:val="18"/>
        </w:rPr>
        <w:t>ve</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w:t>
      </w:r>
      <w:r w:rsidRPr="00E771F5" w:rsidR="00FB6687">
        <w:rPr>
          <w:sz w:val="18"/>
        </w:rPr>
        <w:t xml:space="preserve"> </w:t>
      </w:r>
      <w:r w:rsidRPr="00E771F5">
        <w:rPr>
          <w:sz w:val="18"/>
        </w:rPr>
        <w:t>prensipleri</w:t>
      </w:r>
      <w:r w:rsidRPr="00E771F5" w:rsidR="00FB6687">
        <w:rPr>
          <w:sz w:val="18"/>
        </w:rPr>
        <w:t xml:space="preserve"> </w:t>
      </w:r>
      <w:r w:rsidRPr="00E771F5">
        <w:rPr>
          <w:sz w:val="18"/>
        </w:rPr>
        <w:t>karşısında</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hiçbir</w:t>
      </w:r>
      <w:r w:rsidRPr="00E771F5" w:rsidR="00FB6687">
        <w:rPr>
          <w:sz w:val="18"/>
        </w:rPr>
        <w:t xml:space="preserve"> </w:t>
      </w:r>
      <w:r w:rsidRPr="00E771F5">
        <w:rPr>
          <w:sz w:val="18"/>
        </w:rPr>
        <w:t>tasarrufta</w:t>
      </w:r>
      <w:r w:rsidRPr="00E771F5" w:rsidR="00FB6687">
        <w:rPr>
          <w:sz w:val="18"/>
        </w:rPr>
        <w:t xml:space="preserve"> </w:t>
      </w:r>
      <w:r w:rsidRPr="00E771F5">
        <w:rPr>
          <w:sz w:val="18"/>
        </w:rPr>
        <w:t>bulunulamayacağının</w:t>
      </w:r>
      <w:r w:rsidRPr="00E771F5" w:rsidR="00FB6687">
        <w:rPr>
          <w:sz w:val="18"/>
        </w:rPr>
        <w:t xml:space="preserve"> </w:t>
      </w:r>
      <w:r w:rsidRPr="00E771F5">
        <w:rPr>
          <w:sz w:val="18"/>
        </w:rPr>
        <w:t>malumumuz</w:t>
      </w:r>
      <w:r w:rsidRPr="00E771F5" w:rsidR="00FB6687">
        <w:rPr>
          <w:sz w:val="18"/>
        </w:rPr>
        <w:t xml:space="preserve"> </w:t>
      </w:r>
      <w:r w:rsidRPr="00E771F5">
        <w:rPr>
          <w:sz w:val="18"/>
        </w:rPr>
        <w:t>olduğunu,</w:t>
      </w:r>
      <w:r w:rsidRPr="00E771F5" w:rsidR="00FB6687">
        <w:rPr>
          <w:sz w:val="18"/>
        </w:rPr>
        <w:t xml:space="preserve"> </w:t>
      </w:r>
      <w:r w:rsidRPr="00E771F5">
        <w:rPr>
          <w:sz w:val="18"/>
        </w:rPr>
        <w:t>yani</w:t>
      </w:r>
      <w:r w:rsidRPr="00E771F5" w:rsidR="00FB6687">
        <w:rPr>
          <w:sz w:val="18"/>
        </w:rPr>
        <w:t xml:space="preserve"> </w:t>
      </w:r>
      <w:r w:rsidRPr="00E771F5">
        <w:rPr>
          <w:sz w:val="18"/>
        </w:rPr>
        <w:t>Sayın</w:t>
      </w:r>
      <w:r w:rsidRPr="00E771F5" w:rsidR="00FB6687">
        <w:rPr>
          <w:sz w:val="18"/>
        </w:rPr>
        <w:t xml:space="preserve"> </w:t>
      </w:r>
      <w:r w:rsidRPr="00E771F5">
        <w:rPr>
          <w:sz w:val="18"/>
        </w:rPr>
        <w:t>Demirtaş’a</w:t>
      </w:r>
      <w:r w:rsidRPr="00E771F5" w:rsidR="00FB6687">
        <w:rPr>
          <w:sz w:val="18"/>
        </w:rPr>
        <w:t xml:space="preserve"> </w:t>
      </w:r>
      <w:r w:rsidRPr="00E771F5">
        <w:rPr>
          <w:sz w:val="18"/>
        </w:rPr>
        <w:t>cevaben</w:t>
      </w:r>
      <w:r w:rsidRPr="00E771F5" w:rsidR="00FB6687">
        <w:rPr>
          <w:sz w:val="18"/>
        </w:rPr>
        <w:t xml:space="preserve"> </w:t>
      </w:r>
      <w:r w:rsidRPr="00E771F5">
        <w:rPr>
          <w:sz w:val="18"/>
        </w:rPr>
        <w:t>söylüyor,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vermiş.</w:t>
      </w:r>
      <w:r w:rsidRPr="00E771F5" w:rsidR="00FB6687">
        <w:rPr>
          <w:sz w:val="18"/>
        </w:rPr>
        <w:t xml:space="preserve"> </w:t>
      </w:r>
      <w:r w:rsidRPr="00E771F5">
        <w:rPr>
          <w:sz w:val="18"/>
        </w:rPr>
        <w:t>Ve</w:t>
      </w:r>
      <w:r w:rsidRPr="00E771F5" w:rsidR="00FB6687">
        <w:rPr>
          <w:sz w:val="18"/>
        </w:rPr>
        <w:t xml:space="preserve"> </w:t>
      </w:r>
      <w:r w:rsidRPr="00E771F5">
        <w:rPr>
          <w:sz w:val="18"/>
        </w:rPr>
        <w:t>dediğim</w:t>
      </w:r>
      <w:r w:rsidRPr="00E771F5" w:rsidR="00FB6687">
        <w:rPr>
          <w:sz w:val="18"/>
        </w:rPr>
        <w:t xml:space="preserve"> </w:t>
      </w:r>
      <w:r w:rsidRPr="00E771F5">
        <w:rPr>
          <w:sz w:val="18"/>
        </w:rPr>
        <w:t>paragraftan</w:t>
      </w:r>
      <w:r w:rsidRPr="00E771F5" w:rsidR="00FB6687">
        <w:rPr>
          <w:sz w:val="18"/>
        </w:rPr>
        <w:t xml:space="preserve"> </w:t>
      </w:r>
      <w:r w:rsidRPr="00E771F5">
        <w:rPr>
          <w:sz w:val="18"/>
        </w:rPr>
        <w:t>sonra</w:t>
      </w:r>
      <w:r w:rsidRPr="00E771F5" w:rsidR="00FB6687">
        <w:rPr>
          <w:sz w:val="18"/>
        </w:rPr>
        <w:t xml:space="preserve"> </w:t>
      </w:r>
      <w:r w:rsidRPr="00E771F5">
        <w:rPr>
          <w:sz w:val="18"/>
        </w:rPr>
        <w:t>son</w:t>
      </w:r>
      <w:r w:rsidRPr="00E771F5" w:rsidR="00FB6687">
        <w:rPr>
          <w:sz w:val="18"/>
        </w:rPr>
        <w:t xml:space="preserve"> </w:t>
      </w:r>
      <w:r w:rsidRPr="00E771F5">
        <w:rPr>
          <w:sz w:val="18"/>
        </w:rPr>
        <w:t>paragraf</w:t>
      </w:r>
      <w:r w:rsidRPr="00E771F5" w:rsidR="00FB6687">
        <w:rPr>
          <w:sz w:val="18"/>
        </w:rPr>
        <w:t xml:space="preserve"> </w:t>
      </w:r>
      <w:r w:rsidRPr="00E771F5">
        <w:rPr>
          <w:sz w:val="18"/>
        </w:rPr>
        <w:t>yani</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r w:rsidRPr="00E771F5" w:rsidR="00FB6687">
        <w:rPr>
          <w:sz w:val="18"/>
        </w:rPr>
        <w:t xml:space="preserve"> </w:t>
      </w:r>
      <w:r w:rsidRPr="00E771F5">
        <w:rPr>
          <w:sz w:val="18"/>
        </w:rPr>
        <w:t>gerçekten</w:t>
      </w:r>
      <w:r w:rsidRPr="00E771F5" w:rsidR="00FB6687">
        <w:rPr>
          <w:sz w:val="18"/>
        </w:rPr>
        <w:t xml:space="preserve"> </w:t>
      </w:r>
      <w:r w:rsidRPr="00E771F5">
        <w:rPr>
          <w:sz w:val="18"/>
        </w:rPr>
        <w:t>hoş</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da</w:t>
      </w:r>
      <w:r w:rsidRPr="00E771F5" w:rsidR="00FB6687">
        <w:rPr>
          <w:sz w:val="18"/>
        </w:rPr>
        <w:t xml:space="preserve"> </w:t>
      </w:r>
      <w:r w:rsidRPr="00E771F5">
        <w:rPr>
          <w:sz w:val="18"/>
        </w:rPr>
        <w:t>vermiş</w:t>
      </w:r>
      <w:r w:rsidRPr="00E771F5" w:rsidR="00FB6687">
        <w:rPr>
          <w:sz w:val="18"/>
        </w:rPr>
        <w:t xml:space="preserve"> </w:t>
      </w:r>
      <w:r w:rsidRPr="00E771F5">
        <w:rPr>
          <w:sz w:val="18"/>
        </w:rPr>
        <w:t>-son</w:t>
      </w:r>
      <w:r w:rsidRPr="00E771F5" w:rsidR="00FB6687">
        <w:rPr>
          <w:sz w:val="18"/>
        </w:rPr>
        <w:t xml:space="preserve"> </w:t>
      </w:r>
      <w:r w:rsidRPr="00E771F5">
        <w:rPr>
          <w:sz w:val="18"/>
        </w:rPr>
        <w:t>cümleler</w:t>
      </w:r>
      <w:r w:rsidRPr="00E771F5" w:rsidR="00FB6687">
        <w:rPr>
          <w:sz w:val="18"/>
        </w:rPr>
        <w:t xml:space="preserve"> </w:t>
      </w:r>
      <w:r w:rsidRPr="00E771F5">
        <w:rPr>
          <w:sz w:val="18"/>
        </w:rPr>
        <w:t>arkadaşlar-</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Başkanlığı</w:t>
      </w:r>
      <w:r w:rsidRPr="00E771F5" w:rsidR="00FB6687">
        <w:rPr>
          <w:sz w:val="18"/>
        </w:rPr>
        <w:t xml:space="preserve"> </w:t>
      </w:r>
      <w:r w:rsidRPr="00E771F5">
        <w:rPr>
          <w:sz w:val="18"/>
        </w:rPr>
        <w:t>olarak,</w:t>
      </w:r>
      <w:r w:rsidRPr="00E771F5" w:rsidR="00FB6687">
        <w:rPr>
          <w:sz w:val="18"/>
        </w:rPr>
        <w:t xml:space="preserve"> </w:t>
      </w:r>
      <w:r w:rsidRPr="00E771F5">
        <w:rPr>
          <w:sz w:val="18"/>
        </w:rPr>
        <w:t>soru</w:t>
      </w:r>
      <w:r w:rsidRPr="00E771F5" w:rsidR="00FB6687">
        <w:rPr>
          <w:sz w:val="18"/>
        </w:rPr>
        <w:t xml:space="preserve"> </w:t>
      </w:r>
      <w:r w:rsidRPr="00E771F5">
        <w:rPr>
          <w:sz w:val="18"/>
        </w:rPr>
        <w:t>önergenizde</w:t>
      </w:r>
      <w:r w:rsidRPr="00E771F5" w:rsidR="002360B0">
        <w:rPr>
          <w:sz w:val="18"/>
        </w:rPr>
        <w:t xml:space="preserve"> -</w:t>
      </w:r>
      <w:r w:rsidRPr="00E771F5">
        <w:rPr>
          <w:sz w:val="18"/>
        </w:rPr>
        <w:t>aslında</w:t>
      </w:r>
      <w:r w:rsidRPr="00E771F5" w:rsidR="00FB6687">
        <w:rPr>
          <w:sz w:val="18"/>
        </w:rPr>
        <w:t xml:space="preserve"> </w:t>
      </w:r>
      <w:r w:rsidRPr="00E771F5">
        <w:rPr>
          <w:sz w:val="18"/>
        </w:rPr>
        <w:t>tek</w:t>
      </w:r>
      <w:r w:rsidRPr="00E771F5" w:rsidR="00FB6687">
        <w:rPr>
          <w:sz w:val="18"/>
        </w:rPr>
        <w:t xml:space="preserve"> </w:t>
      </w:r>
      <w:r w:rsidRPr="00E771F5">
        <w:rPr>
          <w:sz w:val="18"/>
        </w:rPr>
        <w:t>yanıt</w:t>
      </w:r>
      <w:r w:rsidRPr="00E771F5" w:rsidR="00FB6687">
        <w:rPr>
          <w:sz w:val="18"/>
        </w:rPr>
        <w:t xml:space="preserve"> </w:t>
      </w:r>
      <w:r w:rsidRPr="00E771F5">
        <w:rPr>
          <w:sz w:val="18"/>
        </w:rPr>
        <w:t>bu-</w:t>
      </w:r>
      <w:r w:rsidRPr="00E771F5" w:rsidR="00FB6687">
        <w:rPr>
          <w:sz w:val="18"/>
        </w:rPr>
        <w:t xml:space="preserve"> </w:t>
      </w:r>
      <w:r w:rsidRPr="00E771F5">
        <w:rPr>
          <w:sz w:val="18"/>
        </w:rPr>
        <w:t>belirttiğiniz</w:t>
      </w:r>
      <w:r w:rsidRPr="00E771F5" w:rsidR="00FB6687">
        <w:rPr>
          <w:sz w:val="18"/>
        </w:rPr>
        <w:t xml:space="preserve"> </w:t>
      </w:r>
      <w:r w:rsidRPr="00E771F5">
        <w:rPr>
          <w:sz w:val="18"/>
        </w:rPr>
        <w:t>hususlarda</w:t>
      </w:r>
      <w:r w:rsidRPr="00E771F5" w:rsidR="00FB6687">
        <w:rPr>
          <w:sz w:val="18"/>
        </w:rPr>
        <w:t xml:space="preserve"> </w:t>
      </w:r>
      <w:r w:rsidRPr="00E771F5">
        <w:rPr>
          <w:sz w:val="18"/>
        </w:rPr>
        <w:t>yasaların</w:t>
      </w:r>
      <w:r w:rsidRPr="00E771F5" w:rsidR="00FB6687">
        <w:rPr>
          <w:sz w:val="18"/>
        </w:rPr>
        <w:t xml:space="preserve"> </w:t>
      </w:r>
      <w:r w:rsidRPr="00E771F5">
        <w:rPr>
          <w:sz w:val="18"/>
        </w:rPr>
        <w:t>verdiği</w:t>
      </w:r>
      <w:r w:rsidRPr="00E771F5" w:rsidR="00FB6687">
        <w:rPr>
          <w:sz w:val="18"/>
        </w:rPr>
        <w:t xml:space="preserve"> </w:t>
      </w:r>
      <w:r w:rsidRPr="00E771F5">
        <w:rPr>
          <w:sz w:val="18"/>
        </w:rPr>
        <w:t>yetki</w:t>
      </w:r>
      <w:r w:rsidRPr="00E771F5" w:rsidR="00FB6687">
        <w:rPr>
          <w:sz w:val="18"/>
        </w:rPr>
        <w:t xml:space="preserve"> </w:t>
      </w:r>
      <w:r w:rsidRPr="00E771F5">
        <w:rPr>
          <w:sz w:val="18"/>
        </w:rPr>
        <w:t>ve</w:t>
      </w:r>
      <w:r w:rsidRPr="00E771F5" w:rsidR="00FB6687">
        <w:rPr>
          <w:sz w:val="18"/>
        </w:rPr>
        <w:t xml:space="preserve"> </w:t>
      </w:r>
      <w:r w:rsidRPr="00E771F5">
        <w:rPr>
          <w:sz w:val="18"/>
        </w:rPr>
        <w:t>imkânlar</w:t>
      </w:r>
      <w:r w:rsidRPr="00E771F5" w:rsidR="00FB6687">
        <w:rPr>
          <w:sz w:val="18"/>
        </w:rPr>
        <w:t xml:space="preserve"> </w:t>
      </w:r>
      <w:r w:rsidRPr="00E771F5">
        <w:rPr>
          <w:sz w:val="18"/>
        </w:rPr>
        <w:t>dâhilinde</w:t>
      </w:r>
      <w:r w:rsidRPr="00E771F5" w:rsidR="00FB6687">
        <w:rPr>
          <w:sz w:val="18"/>
        </w:rPr>
        <w:t xml:space="preserve"> </w:t>
      </w:r>
      <w:r w:rsidRPr="00E771F5">
        <w:rPr>
          <w:sz w:val="18"/>
        </w:rPr>
        <w:t>elimizden</w:t>
      </w:r>
      <w:r w:rsidRPr="00E771F5" w:rsidR="00FB6687">
        <w:rPr>
          <w:sz w:val="18"/>
        </w:rPr>
        <w:t xml:space="preserve"> </w:t>
      </w:r>
      <w:r w:rsidRPr="00E771F5">
        <w:rPr>
          <w:sz w:val="18"/>
        </w:rPr>
        <w:t>gelen</w:t>
      </w:r>
      <w:r w:rsidRPr="00E771F5" w:rsidR="00FB6687">
        <w:rPr>
          <w:sz w:val="18"/>
        </w:rPr>
        <w:t xml:space="preserve"> </w:t>
      </w:r>
      <w:r w:rsidRPr="00E771F5">
        <w:rPr>
          <w:sz w:val="18"/>
        </w:rPr>
        <w:t>gayreti</w:t>
      </w:r>
      <w:r w:rsidRPr="00E771F5" w:rsidR="00FB6687">
        <w:rPr>
          <w:sz w:val="18"/>
        </w:rPr>
        <w:t xml:space="preserve"> </w:t>
      </w:r>
      <w:r w:rsidRPr="00E771F5">
        <w:rPr>
          <w:sz w:val="18"/>
        </w:rPr>
        <w:t>ve</w:t>
      </w:r>
      <w:r w:rsidRPr="00E771F5" w:rsidR="00FB6687">
        <w:rPr>
          <w:sz w:val="18"/>
        </w:rPr>
        <w:t xml:space="preserve"> </w:t>
      </w:r>
      <w:r w:rsidRPr="00E771F5">
        <w:rPr>
          <w:sz w:val="18"/>
        </w:rPr>
        <w:t>hassasiyeti</w:t>
      </w:r>
      <w:r w:rsidRPr="00E771F5" w:rsidR="00FB6687">
        <w:rPr>
          <w:sz w:val="18"/>
        </w:rPr>
        <w:t xml:space="preserve"> </w:t>
      </w:r>
      <w:r w:rsidRPr="00E771F5">
        <w:rPr>
          <w:sz w:val="18"/>
        </w:rPr>
        <w:t>göstermekte</w:t>
      </w:r>
      <w:r w:rsidRPr="00E771F5" w:rsidR="00FB6687">
        <w:rPr>
          <w:sz w:val="18"/>
        </w:rPr>
        <w:t xml:space="preserve"> </w:t>
      </w:r>
      <w:r w:rsidRPr="00E771F5">
        <w:rPr>
          <w:sz w:val="18"/>
        </w:rPr>
        <w:t>olduğumuzu</w:t>
      </w:r>
      <w:r w:rsidRPr="00E771F5" w:rsidR="00FB6687">
        <w:rPr>
          <w:sz w:val="18"/>
        </w:rPr>
        <w:t xml:space="preserve"> </w:t>
      </w:r>
      <w:r w:rsidRPr="00E771F5">
        <w:rPr>
          <w:sz w:val="18"/>
        </w:rPr>
        <w:t>ve</w:t>
      </w:r>
      <w:r w:rsidRPr="00E771F5" w:rsidR="00FB6687">
        <w:rPr>
          <w:sz w:val="18"/>
        </w:rPr>
        <w:t xml:space="preserve"> </w:t>
      </w:r>
      <w:r w:rsidRPr="00E771F5">
        <w:rPr>
          <w:sz w:val="18"/>
        </w:rPr>
        <w:t>göstereceğimizi</w:t>
      </w:r>
      <w:r w:rsidRPr="00E771F5" w:rsidR="00FB6687">
        <w:rPr>
          <w:sz w:val="18"/>
        </w:rPr>
        <w:t xml:space="preserve"> </w:t>
      </w:r>
      <w:r w:rsidRPr="00E771F5">
        <w:rPr>
          <w:sz w:val="18"/>
        </w:rPr>
        <w:t>tekrar</w:t>
      </w:r>
      <w:r w:rsidRPr="00E771F5" w:rsidR="00FB6687">
        <w:rPr>
          <w:sz w:val="18"/>
        </w:rPr>
        <w:t xml:space="preserve"> </w:t>
      </w:r>
      <w:r w:rsidRPr="00E771F5">
        <w:rPr>
          <w:sz w:val="18"/>
        </w:rPr>
        <w:t>belirtiriz.”</w:t>
      </w:r>
      <w:r w:rsidRPr="00E771F5" w:rsidR="00FB6687">
        <w:rPr>
          <w:sz w:val="18"/>
        </w:rPr>
        <w:t xml:space="preserve"> </w:t>
      </w:r>
      <w:r w:rsidRPr="00E771F5">
        <w:rPr>
          <w:sz w:val="18"/>
        </w:rPr>
        <w:t>diyor</w:t>
      </w:r>
      <w:r w:rsidRPr="00E771F5" w:rsidR="00FB6687">
        <w:rPr>
          <w:sz w:val="18"/>
        </w:rPr>
        <w:t xml:space="preserve"> </w:t>
      </w:r>
      <w:r w:rsidRPr="00E771F5">
        <w:rPr>
          <w:sz w:val="18"/>
        </w:rPr>
        <w:t>ama</w:t>
      </w:r>
      <w:r w:rsidRPr="00E771F5" w:rsidR="00FB6687">
        <w:rPr>
          <w:sz w:val="18"/>
        </w:rPr>
        <w:t xml:space="preserve"> </w:t>
      </w:r>
      <w:r w:rsidRPr="00E771F5">
        <w:rPr>
          <w:sz w:val="18"/>
        </w:rPr>
        <w:t>tek</w:t>
      </w:r>
      <w:r w:rsidRPr="00E771F5" w:rsidR="00FB6687">
        <w:rPr>
          <w:sz w:val="18"/>
        </w:rPr>
        <w:t xml:space="preserve"> </w:t>
      </w:r>
      <w:r w:rsidRPr="00E771F5">
        <w:rPr>
          <w:sz w:val="18"/>
        </w:rPr>
        <w:t>yanıt</w:t>
      </w:r>
      <w:r w:rsidRPr="00E771F5" w:rsidR="00FB6687">
        <w:rPr>
          <w:sz w:val="18"/>
        </w:rPr>
        <w:t xml:space="preserve"> </w:t>
      </w:r>
      <w:r w:rsidRPr="00E771F5">
        <w:rPr>
          <w:sz w:val="18"/>
        </w:rPr>
        <w:t>olduğunu</w:t>
      </w:r>
      <w:r w:rsidRPr="00E771F5" w:rsidR="00FB6687">
        <w:rPr>
          <w:sz w:val="18"/>
        </w:rPr>
        <w:t xml:space="preserve"> </w:t>
      </w:r>
      <w:r w:rsidRPr="00E771F5">
        <w:rPr>
          <w:sz w:val="18"/>
        </w:rPr>
        <w:t>aslında</w:t>
      </w:r>
      <w:r w:rsidRPr="00E771F5" w:rsidR="00FB6687">
        <w:rPr>
          <w:sz w:val="18"/>
        </w:rPr>
        <w:t xml:space="preserve"> </w:t>
      </w:r>
      <w:r w:rsidRPr="00E771F5">
        <w:rPr>
          <w:sz w:val="18"/>
        </w:rPr>
        <w:t>cevap</w:t>
      </w:r>
      <w:r w:rsidRPr="00E771F5" w:rsidR="00FB6687">
        <w:rPr>
          <w:sz w:val="18"/>
        </w:rPr>
        <w:t xml:space="preserve"> </w:t>
      </w:r>
      <w:r w:rsidRPr="00E771F5">
        <w:rPr>
          <w:sz w:val="18"/>
        </w:rPr>
        <w:t>olarak</w:t>
      </w:r>
      <w:r w:rsidRPr="00E771F5" w:rsidR="00FB6687">
        <w:rPr>
          <w:sz w:val="18"/>
        </w:rPr>
        <w:t xml:space="preserve"> </w:t>
      </w:r>
      <w:r w:rsidRPr="00E771F5">
        <w:rPr>
          <w:sz w:val="18"/>
        </w:rPr>
        <w:t>önemle</w:t>
      </w:r>
      <w:r w:rsidRPr="00E771F5" w:rsidR="00FB6687">
        <w:rPr>
          <w:sz w:val="18"/>
        </w:rPr>
        <w:t xml:space="preserve"> </w:t>
      </w:r>
      <w:r w:rsidRPr="00E771F5">
        <w:rPr>
          <w:sz w:val="18"/>
        </w:rPr>
        <w:t>ve</w:t>
      </w:r>
      <w:r w:rsidRPr="00E771F5" w:rsidR="00FB6687">
        <w:rPr>
          <w:sz w:val="18"/>
        </w:rPr>
        <w:t xml:space="preserve"> </w:t>
      </w:r>
      <w:r w:rsidRPr="00E771F5">
        <w:rPr>
          <w:sz w:val="18"/>
        </w:rPr>
        <w:t>özenle</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Vallahi,</w:t>
      </w:r>
      <w:r w:rsidRPr="00E771F5" w:rsidR="00FB6687">
        <w:rPr>
          <w:sz w:val="18"/>
        </w:rPr>
        <w:t xml:space="preserve"> </w:t>
      </w:r>
      <w:r w:rsidRPr="00E771F5">
        <w:rPr>
          <w:sz w:val="18"/>
        </w:rPr>
        <w:t>uygulamaları</w:t>
      </w:r>
      <w:r w:rsidRPr="00E771F5" w:rsidR="00FB6687">
        <w:rPr>
          <w:sz w:val="18"/>
        </w:rPr>
        <w:t xml:space="preserve"> </w:t>
      </w:r>
      <w:r w:rsidRPr="00E771F5">
        <w:rPr>
          <w:sz w:val="18"/>
        </w:rPr>
        <w:t>görünce…</w:t>
      </w:r>
      <w:r w:rsidRPr="00E771F5" w:rsidR="00FB6687">
        <w:rPr>
          <w:sz w:val="18"/>
        </w:rPr>
        <w:t xml:space="preserve"> </w:t>
      </w:r>
      <w:r w:rsidRPr="00E771F5">
        <w:rPr>
          <w:sz w:val="18"/>
        </w:rPr>
        <w:t>Tek</w:t>
      </w:r>
      <w:r w:rsidRPr="00E771F5" w:rsidR="00FB6687">
        <w:rPr>
          <w:sz w:val="18"/>
        </w:rPr>
        <w:t xml:space="preserve"> </w:t>
      </w:r>
      <w:r w:rsidRPr="00E771F5">
        <w:rPr>
          <w:sz w:val="18"/>
        </w:rPr>
        <w:t>kişilik</w:t>
      </w:r>
      <w:r w:rsidRPr="00E771F5" w:rsidR="00FB6687">
        <w:rPr>
          <w:sz w:val="18"/>
        </w:rPr>
        <w:t xml:space="preserve"> </w:t>
      </w:r>
      <w:r w:rsidRPr="00E771F5">
        <w:rPr>
          <w:sz w:val="18"/>
        </w:rPr>
        <w:t>hücre,</w:t>
      </w:r>
      <w:r w:rsidRPr="00E771F5" w:rsidR="00FB6687">
        <w:rPr>
          <w:sz w:val="18"/>
        </w:rPr>
        <w:t xml:space="preserve"> </w:t>
      </w:r>
      <w:r w:rsidRPr="00E771F5">
        <w:rPr>
          <w:sz w:val="18"/>
        </w:rPr>
        <w:t>avukat</w:t>
      </w:r>
      <w:r w:rsidRPr="00E771F5" w:rsidR="00FB6687">
        <w:rPr>
          <w:sz w:val="18"/>
        </w:rPr>
        <w:t xml:space="preserve"> </w:t>
      </w:r>
      <w:r w:rsidRPr="00E771F5">
        <w:rPr>
          <w:sz w:val="18"/>
        </w:rPr>
        <w:t>denetimi</w:t>
      </w:r>
      <w:r w:rsidRPr="00E771F5" w:rsidR="00FB6687">
        <w:rPr>
          <w:sz w:val="18"/>
        </w:rPr>
        <w:t xml:space="preserve"> </w:t>
      </w:r>
      <w:r w:rsidRPr="00E771F5">
        <w:rPr>
          <w:sz w:val="18"/>
        </w:rPr>
        <w:t>altında</w:t>
      </w:r>
      <w:r w:rsidRPr="00E771F5" w:rsidR="00FB6687">
        <w:rPr>
          <w:sz w:val="18"/>
        </w:rPr>
        <w:t xml:space="preserve"> </w:t>
      </w:r>
      <w:r w:rsidRPr="00E771F5">
        <w:rPr>
          <w:sz w:val="18"/>
        </w:rPr>
        <w:t>görüşüyor,</w:t>
      </w:r>
      <w:r w:rsidRPr="00E771F5" w:rsidR="00FB6687">
        <w:rPr>
          <w:sz w:val="18"/>
        </w:rPr>
        <w:t xml:space="preserve"> </w:t>
      </w:r>
      <w:r w:rsidRPr="00E771F5">
        <w:rPr>
          <w:sz w:val="18"/>
        </w:rPr>
        <w:t>ses</w:t>
      </w:r>
      <w:r w:rsidRPr="00E771F5" w:rsidR="00FB6687">
        <w:rPr>
          <w:sz w:val="18"/>
        </w:rPr>
        <w:t xml:space="preserve"> </w:t>
      </w:r>
      <w:r w:rsidRPr="00E771F5">
        <w:rPr>
          <w:sz w:val="18"/>
        </w:rPr>
        <w:t>kaydı</w:t>
      </w:r>
      <w:r w:rsidRPr="00E771F5" w:rsidR="00FB6687">
        <w:rPr>
          <w:sz w:val="18"/>
        </w:rPr>
        <w:t xml:space="preserve"> </w:t>
      </w:r>
      <w:r w:rsidRPr="00E771F5">
        <w:rPr>
          <w:sz w:val="18"/>
        </w:rPr>
        <w:t>alınıyor,</w:t>
      </w:r>
      <w:r w:rsidRPr="00E771F5" w:rsidR="00FB6687">
        <w:rPr>
          <w:sz w:val="18"/>
        </w:rPr>
        <w:t xml:space="preserve"> </w:t>
      </w:r>
      <w:r w:rsidRPr="00E771F5">
        <w:rPr>
          <w:sz w:val="18"/>
        </w:rPr>
        <w:t>hastaneye</w:t>
      </w:r>
      <w:r w:rsidRPr="00E771F5" w:rsidR="00FB6687">
        <w:rPr>
          <w:sz w:val="18"/>
        </w:rPr>
        <w:t xml:space="preserve"> </w:t>
      </w:r>
      <w:r w:rsidRPr="00E771F5">
        <w:rPr>
          <w:sz w:val="18"/>
        </w:rPr>
        <w:t>gidemiyor</w:t>
      </w:r>
      <w:r w:rsidRPr="00E771F5" w:rsidR="00FB6687">
        <w:rPr>
          <w:sz w:val="18"/>
        </w:rPr>
        <w:t xml:space="preserve"> </w:t>
      </w:r>
      <w:r w:rsidRPr="00E771F5">
        <w:rPr>
          <w:sz w:val="18"/>
        </w:rPr>
        <w:t>yeterince</w:t>
      </w:r>
      <w:r w:rsidRPr="00E771F5" w:rsidR="00FB6687">
        <w:rPr>
          <w:sz w:val="18"/>
        </w:rPr>
        <w:t xml:space="preserve"> </w:t>
      </w:r>
      <w:r w:rsidRPr="00E771F5">
        <w:rPr>
          <w:sz w:val="18"/>
        </w:rPr>
        <w:t>–dün</w:t>
      </w:r>
      <w:r w:rsidRPr="00E771F5" w:rsidR="00FB6687">
        <w:rPr>
          <w:sz w:val="18"/>
        </w:rPr>
        <w:t xml:space="preserve"> </w:t>
      </w:r>
      <w:r w:rsidRPr="00E771F5">
        <w:rPr>
          <w:sz w:val="18"/>
        </w:rPr>
        <w:t>götürüldü</w:t>
      </w:r>
      <w:r w:rsidRPr="00E771F5" w:rsidR="00FB6687">
        <w:rPr>
          <w:sz w:val="18"/>
        </w:rPr>
        <w:t xml:space="preserve"> </w:t>
      </w:r>
      <w:r w:rsidRPr="00E771F5">
        <w:rPr>
          <w:sz w:val="18"/>
        </w:rPr>
        <w:t>ilk</w:t>
      </w:r>
      <w:r w:rsidRPr="00E771F5" w:rsidR="00FB6687">
        <w:rPr>
          <w:sz w:val="18"/>
        </w:rPr>
        <w:t xml:space="preserve"> </w:t>
      </w:r>
      <w:r w:rsidRPr="00E771F5">
        <w:rPr>
          <w:sz w:val="18"/>
        </w:rPr>
        <w:t>kez-</w:t>
      </w:r>
      <w:r w:rsidRPr="00E771F5" w:rsidR="00FB6687">
        <w:rPr>
          <w:sz w:val="18"/>
        </w:rPr>
        <w:t xml:space="preserve"> </w:t>
      </w:r>
      <w:r w:rsidRPr="00E771F5">
        <w:rPr>
          <w:sz w:val="18"/>
        </w:rPr>
        <w:t>soru</w:t>
      </w:r>
      <w:r w:rsidRPr="00E771F5" w:rsidR="00FB6687">
        <w:rPr>
          <w:sz w:val="18"/>
        </w:rPr>
        <w:t xml:space="preserve"> </w:t>
      </w:r>
      <w:r w:rsidRPr="00E771F5">
        <w:rPr>
          <w:sz w:val="18"/>
        </w:rPr>
        <w:t>önergelerine</w:t>
      </w:r>
      <w:r w:rsidRPr="00E771F5" w:rsidR="00FB6687">
        <w:rPr>
          <w:sz w:val="18"/>
        </w:rPr>
        <w:t xml:space="preserve"> </w:t>
      </w:r>
      <w:r w:rsidRPr="00E771F5">
        <w:rPr>
          <w:sz w:val="18"/>
        </w:rPr>
        <w:t>sansür</w:t>
      </w:r>
      <w:r w:rsidRPr="00E771F5" w:rsidR="00FB6687">
        <w:rPr>
          <w:sz w:val="18"/>
        </w:rPr>
        <w:t xml:space="preserve"> </w:t>
      </w:r>
      <w:r w:rsidRPr="00E771F5">
        <w:rPr>
          <w:sz w:val="18"/>
        </w:rPr>
        <w:t>uygulanıyor,</w:t>
      </w:r>
      <w:r w:rsidRPr="00E771F5" w:rsidR="00FB6687">
        <w:rPr>
          <w:sz w:val="18"/>
        </w:rPr>
        <w:t xml:space="preserve"> </w:t>
      </w:r>
      <w:r w:rsidRPr="00E771F5">
        <w:rPr>
          <w:sz w:val="18"/>
        </w:rPr>
        <w:t>Meclise</w:t>
      </w:r>
      <w:r w:rsidRPr="00E771F5" w:rsidR="00FB6687">
        <w:rPr>
          <w:sz w:val="18"/>
        </w:rPr>
        <w:t xml:space="preserve"> </w:t>
      </w:r>
      <w:r w:rsidRPr="00E771F5">
        <w:rPr>
          <w:sz w:val="18"/>
        </w:rPr>
        <w:t>konuşma</w:t>
      </w:r>
      <w:r w:rsidRPr="00E771F5" w:rsidR="00FB6687">
        <w:rPr>
          <w:sz w:val="18"/>
        </w:rPr>
        <w:t xml:space="preserve"> </w:t>
      </w:r>
      <w:r w:rsidRPr="00E771F5">
        <w:rPr>
          <w:sz w:val="18"/>
        </w:rPr>
        <w:t>gönderemiyor.</w:t>
      </w:r>
      <w:r w:rsidRPr="00E771F5" w:rsidR="00FB6687">
        <w:rPr>
          <w:sz w:val="18"/>
        </w:rPr>
        <w:t xml:space="preserve"> </w:t>
      </w:r>
      <w:r w:rsidRPr="00E771F5">
        <w:rPr>
          <w:sz w:val="18"/>
        </w:rPr>
        <w:t>Eğer</w:t>
      </w:r>
      <w:r w:rsidRPr="00E771F5" w:rsidR="00FB6687">
        <w:rPr>
          <w:sz w:val="18"/>
        </w:rPr>
        <w:t xml:space="preserve"> </w:t>
      </w:r>
      <w:r w:rsidRPr="00E771F5">
        <w:rPr>
          <w:sz w:val="18"/>
        </w:rPr>
        <w:t>Meclis</w:t>
      </w:r>
      <w:r w:rsidRPr="00E771F5" w:rsidR="00FB6687">
        <w:rPr>
          <w:sz w:val="18"/>
        </w:rPr>
        <w:t xml:space="preserve"> </w:t>
      </w:r>
      <w:r w:rsidRPr="00E771F5">
        <w:rPr>
          <w:sz w:val="18"/>
        </w:rPr>
        <w:t>Başkanlığının</w:t>
      </w:r>
      <w:r w:rsidRPr="00E771F5" w:rsidR="00FB6687">
        <w:rPr>
          <w:sz w:val="18"/>
        </w:rPr>
        <w:t xml:space="preserve"> </w:t>
      </w:r>
      <w:r w:rsidRPr="00E771F5">
        <w:rPr>
          <w:sz w:val="18"/>
        </w:rPr>
        <w:t>hassasiyeti</w:t>
      </w:r>
      <w:r w:rsidRPr="00E771F5" w:rsidR="00FB6687">
        <w:rPr>
          <w:sz w:val="18"/>
        </w:rPr>
        <w:t xml:space="preserve"> </w:t>
      </w:r>
      <w:r w:rsidRPr="00E771F5">
        <w:rPr>
          <w:sz w:val="18"/>
        </w:rPr>
        <w:t>buysa</w:t>
      </w:r>
      <w:r w:rsidRPr="00E771F5" w:rsidR="00FB6687">
        <w:rPr>
          <w:sz w:val="18"/>
        </w:rPr>
        <w:t xml:space="preserve"> </w:t>
      </w:r>
      <w:r w:rsidRPr="00E771F5">
        <w:rPr>
          <w:sz w:val="18"/>
        </w:rPr>
        <w:t>aman</w:t>
      </w:r>
      <w:r w:rsidRPr="00E771F5" w:rsidR="00FB6687">
        <w:rPr>
          <w:sz w:val="18"/>
        </w:rPr>
        <w:t xml:space="preserve"> </w:t>
      </w:r>
      <w:r w:rsidRPr="00E771F5">
        <w:rPr>
          <w:sz w:val="18"/>
        </w:rPr>
        <w:t>ha</w:t>
      </w:r>
      <w:r w:rsidRPr="00E771F5" w:rsidR="00FB6687">
        <w:rPr>
          <w:sz w:val="18"/>
        </w:rPr>
        <w:t xml:space="preserve"> </w:t>
      </w:r>
      <w:r w:rsidRPr="00E771F5">
        <w:rPr>
          <w:sz w:val="18"/>
        </w:rPr>
        <w:t>hassasiyet</w:t>
      </w:r>
      <w:r w:rsidRPr="00E771F5" w:rsidR="00FB6687">
        <w:rPr>
          <w:sz w:val="18"/>
        </w:rPr>
        <w:t xml:space="preserve"> </w:t>
      </w:r>
      <w:r w:rsidRPr="00E771F5">
        <w:rPr>
          <w:sz w:val="18"/>
        </w:rPr>
        <w:t>göstermesin,</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bari</w:t>
      </w:r>
      <w:r w:rsidRPr="00E771F5" w:rsidR="00FB6687">
        <w:rPr>
          <w:sz w:val="18"/>
        </w:rPr>
        <w:t xml:space="preserve"> </w:t>
      </w:r>
      <w:r w:rsidRPr="00E771F5">
        <w:rPr>
          <w:sz w:val="18"/>
        </w:rPr>
        <w:t>yasalar</w:t>
      </w:r>
      <w:r w:rsidRPr="00E771F5" w:rsidR="00FB6687">
        <w:rPr>
          <w:sz w:val="18"/>
        </w:rPr>
        <w:t xml:space="preserve"> </w:t>
      </w:r>
      <w:r w:rsidRPr="00E771F5">
        <w:rPr>
          <w:sz w:val="18"/>
        </w:rPr>
        <w:t>çerçevesinde</w:t>
      </w:r>
      <w:r w:rsidRPr="00E771F5" w:rsidR="00FB6687">
        <w:rPr>
          <w:sz w:val="18"/>
        </w:rPr>
        <w:t xml:space="preserve"> </w:t>
      </w:r>
      <w:r w:rsidRPr="00E771F5">
        <w:rPr>
          <w:sz w:val="18"/>
        </w:rPr>
        <w:t>yürüsün,</w:t>
      </w:r>
      <w:r w:rsidRPr="00E771F5" w:rsidR="00FB6687">
        <w:rPr>
          <w:sz w:val="18"/>
        </w:rPr>
        <w:t xml:space="preserve"> </w:t>
      </w:r>
      <w:r w:rsidRPr="00E771F5">
        <w:rPr>
          <w:sz w:val="18"/>
        </w:rPr>
        <w:t>hiç</w:t>
      </w:r>
      <w:r w:rsidRPr="00E771F5" w:rsidR="00FB6687">
        <w:rPr>
          <w:sz w:val="18"/>
        </w:rPr>
        <w:t xml:space="preserve"> </w:t>
      </w:r>
      <w:r w:rsidRPr="00E771F5">
        <w:rPr>
          <w:sz w:val="18"/>
        </w:rPr>
        <w:t>değilse</w:t>
      </w:r>
      <w:r w:rsidRPr="00E771F5" w:rsidR="00FB6687">
        <w:rPr>
          <w:sz w:val="18"/>
        </w:rPr>
        <w:t xml:space="preserve"> </w:t>
      </w:r>
      <w:r w:rsidRPr="00E771F5">
        <w:rPr>
          <w:sz w:val="18"/>
        </w:rPr>
        <w:t>birkaç</w:t>
      </w:r>
      <w:r w:rsidRPr="00E771F5" w:rsidR="00FB6687">
        <w:rPr>
          <w:sz w:val="18"/>
        </w:rPr>
        <w:t xml:space="preserve"> </w:t>
      </w:r>
      <w:r w:rsidRPr="00E771F5">
        <w:rPr>
          <w:sz w:val="18"/>
        </w:rPr>
        <w:t>kişiyle</w:t>
      </w:r>
      <w:r w:rsidRPr="00E771F5" w:rsidR="00FB6687">
        <w:rPr>
          <w:sz w:val="18"/>
        </w:rPr>
        <w:t xml:space="preserve"> </w:t>
      </w:r>
      <w:r w:rsidRPr="00E771F5">
        <w:rPr>
          <w:sz w:val="18"/>
        </w:rPr>
        <w:t>birlikte</w:t>
      </w:r>
      <w:r w:rsidRPr="00E771F5" w:rsidR="00FB6687">
        <w:rPr>
          <w:sz w:val="18"/>
        </w:rPr>
        <w:t xml:space="preserve"> </w:t>
      </w:r>
      <w:r w:rsidRPr="00E771F5">
        <w:rPr>
          <w:sz w:val="18"/>
        </w:rPr>
        <w:t>kalsın,</w:t>
      </w:r>
      <w:r w:rsidRPr="00E771F5" w:rsidR="00FB6687">
        <w:rPr>
          <w:sz w:val="18"/>
        </w:rPr>
        <w:t xml:space="preserve"> </w:t>
      </w:r>
      <w:r w:rsidRPr="00E771F5">
        <w:rPr>
          <w:sz w:val="18"/>
        </w:rPr>
        <w:t>yazdığı</w:t>
      </w:r>
      <w:r w:rsidRPr="00E771F5" w:rsidR="00FB6687">
        <w:rPr>
          <w:sz w:val="18"/>
        </w:rPr>
        <w:t xml:space="preserve"> </w:t>
      </w:r>
      <w:r w:rsidRPr="00E771F5">
        <w:rPr>
          <w:sz w:val="18"/>
        </w:rPr>
        <w:t>mektuplar</w:t>
      </w:r>
      <w:r w:rsidRPr="00E771F5" w:rsidR="00FB6687">
        <w:rPr>
          <w:sz w:val="18"/>
        </w:rPr>
        <w:t xml:space="preserve"> </w:t>
      </w:r>
      <w:r w:rsidRPr="00E771F5">
        <w:rPr>
          <w:sz w:val="18"/>
        </w:rPr>
        <w:t>normal</w:t>
      </w:r>
      <w:r w:rsidRPr="00E771F5" w:rsidR="00FB6687">
        <w:rPr>
          <w:sz w:val="18"/>
        </w:rPr>
        <w:t xml:space="preserve"> </w:t>
      </w:r>
      <w:r w:rsidRPr="00E771F5">
        <w:rPr>
          <w:sz w:val="18"/>
        </w:rPr>
        <w:t>bir</w:t>
      </w:r>
      <w:r w:rsidRPr="00E771F5" w:rsidR="00FB6687">
        <w:rPr>
          <w:sz w:val="18"/>
        </w:rPr>
        <w:t xml:space="preserve"> </w:t>
      </w:r>
      <w:r w:rsidRPr="00E771F5">
        <w:rPr>
          <w:sz w:val="18"/>
        </w:rPr>
        <w:t>vatandaş</w:t>
      </w:r>
      <w:r w:rsidRPr="00E771F5" w:rsidR="00FB6687">
        <w:rPr>
          <w:sz w:val="18"/>
        </w:rPr>
        <w:t xml:space="preserve"> </w:t>
      </w:r>
      <w:r w:rsidRPr="00E771F5">
        <w:rPr>
          <w:sz w:val="18"/>
        </w:rPr>
        <w:t>gibi</w:t>
      </w:r>
      <w:r w:rsidRPr="00E771F5" w:rsidR="00FB6687">
        <w:rPr>
          <w:sz w:val="18"/>
        </w:rPr>
        <w:t xml:space="preserve"> </w:t>
      </w:r>
      <w:r w:rsidRPr="00E771F5">
        <w:rPr>
          <w:sz w:val="18"/>
        </w:rPr>
        <w:t>incelensin</w:t>
      </w:r>
      <w:r w:rsidRPr="00E771F5" w:rsidR="00FB6687">
        <w:rPr>
          <w:sz w:val="18"/>
        </w:rPr>
        <w:t xml:space="preserve"> </w:t>
      </w:r>
      <w:r w:rsidRPr="00E771F5">
        <w:rPr>
          <w:sz w:val="18"/>
        </w:rPr>
        <w:t>demek</w:t>
      </w:r>
      <w:r w:rsidRPr="00E771F5" w:rsidR="00FB6687">
        <w:rPr>
          <w:sz w:val="18"/>
        </w:rPr>
        <w:t xml:space="preserve"> </w:t>
      </w:r>
      <w:r w:rsidRPr="00E771F5">
        <w:rPr>
          <w:sz w:val="18"/>
        </w:rPr>
        <w:t>geliyor</w:t>
      </w:r>
      <w:r w:rsidRPr="00E771F5" w:rsidR="00FB6687">
        <w:rPr>
          <w:sz w:val="18"/>
        </w:rPr>
        <w:t xml:space="preserve"> </w:t>
      </w:r>
      <w:r w:rsidRPr="00E771F5">
        <w:rPr>
          <w:sz w:val="18"/>
        </w:rPr>
        <w:t>içimden</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hassasiyetin</w:t>
      </w:r>
      <w:r w:rsidRPr="00E771F5" w:rsidR="00FB6687">
        <w:rPr>
          <w:sz w:val="18"/>
        </w:rPr>
        <w:t xml:space="preserve"> </w:t>
      </w:r>
      <w:r w:rsidRPr="00E771F5">
        <w:rPr>
          <w:sz w:val="18"/>
        </w:rPr>
        <w:t>tersten</w:t>
      </w:r>
      <w:r w:rsidRPr="00E771F5" w:rsidR="00FB6687">
        <w:rPr>
          <w:sz w:val="18"/>
        </w:rPr>
        <w:t xml:space="preserve"> </w:t>
      </w:r>
      <w:r w:rsidRPr="00E771F5">
        <w:rPr>
          <w:sz w:val="18"/>
        </w:rPr>
        <w:t>gösterildiğini,</w:t>
      </w:r>
      <w:r w:rsidRPr="00E771F5" w:rsidR="00FB6687">
        <w:rPr>
          <w:sz w:val="18"/>
        </w:rPr>
        <w:t xml:space="preserve"> </w:t>
      </w:r>
      <w:r w:rsidRPr="00E771F5">
        <w:rPr>
          <w:sz w:val="18"/>
        </w:rPr>
        <w:t>çok</w:t>
      </w:r>
      <w:r w:rsidRPr="00E771F5" w:rsidR="00FB6687">
        <w:rPr>
          <w:sz w:val="18"/>
        </w:rPr>
        <w:t xml:space="preserve"> </w:t>
      </w:r>
      <w:r w:rsidRPr="00E771F5">
        <w:rPr>
          <w:sz w:val="18"/>
        </w:rPr>
        <w:t>özel</w:t>
      </w:r>
      <w:r w:rsidRPr="00E771F5" w:rsidR="00FB6687">
        <w:rPr>
          <w:sz w:val="18"/>
        </w:rPr>
        <w:t xml:space="preserve"> </w:t>
      </w:r>
      <w:r w:rsidRPr="00E771F5">
        <w:rPr>
          <w:sz w:val="18"/>
        </w:rPr>
        <w:t>bir</w:t>
      </w:r>
      <w:r w:rsidRPr="00E771F5" w:rsidR="00FB6687">
        <w:rPr>
          <w:sz w:val="18"/>
        </w:rPr>
        <w:t xml:space="preserve"> </w:t>
      </w:r>
      <w:r w:rsidRPr="00E771F5">
        <w:rPr>
          <w:sz w:val="18"/>
        </w:rPr>
        <w:t>hukukla,</w:t>
      </w:r>
      <w:r w:rsidRPr="00E771F5" w:rsidR="00FB6687">
        <w:rPr>
          <w:sz w:val="18"/>
        </w:rPr>
        <w:t xml:space="preserve"> </w:t>
      </w:r>
      <w:r w:rsidRPr="00E771F5">
        <w:rPr>
          <w:sz w:val="18"/>
        </w:rPr>
        <w:t>orada</w:t>
      </w:r>
      <w:r w:rsidRPr="00E771F5" w:rsidR="00FB6687">
        <w:rPr>
          <w:sz w:val="18"/>
        </w:rPr>
        <w:t xml:space="preserve"> </w:t>
      </w:r>
      <w:r w:rsidRPr="00E771F5">
        <w:rPr>
          <w:sz w:val="18"/>
        </w:rPr>
        <w:t>–tırnak</w:t>
      </w:r>
      <w:r w:rsidRPr="00E771F5" w:rsidR="00FB6687">
        <w:rPr>
          <w:sz w:val="18"/>
        </w:rPr>
        <w:t xml:space="preserve"> </w:t>
      </w:r>
      <w:r w:rsidRPr="00E771F5">
        <w:rPr>
          <w:sz w:val="18"/>
        </w:rPr>
        <w:t>içinde-</w:t>
      </w:r>
      <w:r w:rsidRPr="00E771F5" w:rsidR="00FB6687">
        <w:rPr>
          <w:sz w:val="18"/>
        </w:rPr>
        <w:t xml:space="preserve"> </w:t>
      </w:r>
      <w:r w:rsidRPr="00E771F5">
        <w:rPr>
          <w:sz w:val="18"/>
        </w:rPr>
        <w:t>hukuksuzlukla</w:t>
      </w:r>
      <w:r w:rsidRPr="00E771F5" w:rsidR="00FB6687">
        <w:rPr>
          <w:sz w:val="18"/>
        </w:rPr>
        <w:t xml:space="preserve"> </w:t>
      </w:r>
      <w:r w:rsidRPr="00E771F5">
        <w:rPr>
          <w:sz w:val="18"/>
        </w:rPr>
        <w:t>tutulduğunu</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defalarca</w:t>
      </w:r>
      <w:r w:rsidRPr="00E771F5" w:rsidR="00FB6687">
        <w:rPr>
          <w:sz w:val="18"/>
        </w:rPr>
        <w:t xml:space="preserve"> </w:t>
      </w:r>
      <w:r w:rsidRPr="00E771F5">
        <w:rPr>
          <w:sz w:val="18"/>
        </w:rPr>
        <w:t>ifade</w:t>
      </w:r>
      <w:r w:rsidRPr="00E771F5" w:rsidR="00FB6687">
        <w:rPr>
          <w:sz w:val="18"/>
        </w:rPr>
        <w:t xml:space="preserve"> </w:t>
      </w:r>
      <w:r w:rsidRPr="00E771F5">
        <w:rPr>
          <w:sz w:val="18"/>
        </w:rPr>
        <w:t>ettik.</w:t>
      </w:r>
      <w:r w:rsidRPr="00E771F5" w:rsidR="00FB6687">
        <w:rPr>
          <w:sz w:val="18"/>
        </w:rPr>
        <w:t xml:space="preserve"> </w:t>
      </w:r>
      <w:r w:rsidRPr="00E771F5">
        <w:rPr>
          <w:sz w:val="18"/>
        </w:rPr>
        <w:t>Bu</w:t>
      </w:r>
      <w:r w:rsidRPr="00E771F5" w:rsidR="00FB6687">
        <w:rPr>
          <w:sz w:val="18"/>
        </w:rPr>
        <w:t xml:space="preserve"> </w:t>
      </w:r>
      <w:r w:rsidRPr="00E771F5">
        <w:rPr>
          <w:sz w:val="18"/>
        </w:rPr>
        <w:t>söylediklerim</w:t>
      </w:r>
      <w:r w:rsidRPr="00E771F5" w:rsidR="00FB6687">
        <w:rPr>
          <w:sz w:val="18"/>
        </w:rPr>
        <w:t xml:space="preserve"> </w:t>
      </w:r>
      <w:r w:rsidRPr="00E771F5">
        <w:rPr>
          <w:sz w:val="18"/>
        </w:rPr>
        <w:t>sadece</w:t>
      </w:r>
      <w:r w:rsidRPr="00E771F5" w:rsidR="00FB6687">
        <w:rPr>
          <w:sz w:val="18"/>
        </w:rPr>
        <w:t xml:space="preserve"> </w:t>
      </w:r>
      <w:r w:rsidRPr="00E771F5">
        <w:rPr>
          <w:sz w:val="18"/>
        </w:rPr>
        <w:t>Eş</w:t>
      </w:r>
      <w:r w:rsidRPr="00E771F5" w:rsidR="00FB6687">
        <w:rPr>
          <w:sz w:val="18"/>
        </w:rPr>
        <w:t xml:space="preserve"> </w:t>
      </w:r>
      <w:r w:rsidRPr="00E771F5">
        <w:rPr>
          <w:sz w:val="18"/>
        </w:rPr>
        <w:t>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Demirtaş’la</w:t>
      </w:r>
      <w:r w:rsidRPr="00E771F5" w:rsidR="00FB6687">
        <w:rPr>
          <w:sz w:val="18"/>
        </w:rPr>
        <w:t xml:space="preserve"> </w:t>
      </w:r>
      <w:r w:rsidRPr="00E771F5">
        <w:rPr>
          <w:sz w:val="18"/>
        </w:rPr>
        <w:t>ilgili</w:t>
      </w:r>
      <w:r w:rsidRPr="00E771F5" w:rsidR="00FB6687">
        <w:rPr>
          <w:sz w:val="18"/>
        </w:rPr>
        <w:t xml:space="preserve"> </w:t>
      </w:r>
      <w:r w:rsidRPr="00E771F5">
        <w:rPr>
          <w:sz w:val="18"/>
        </w:rPr>
        <w:t>değil,</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cezaevinde</w:t>
      </w:r>
      <w:r w:rsidRPr="00E771F5" w:rsidR="00FB6687">
        <w:rPr>
          <w:sz w:val="18"/>
        </w:rPr>
        <w:t xml:space="preserve"> </w:t>
      </w:r>
      <w:r w:rsidRPr="00E771F5">
        <w:rPr>
          <w:sz w:val="18"/>
        </w:rPr>
        <w:t>tutulan</w:t>
      </w:r>
      <w:r w:rsidRPr="00E771F5" w:rsidR="00FB6687">
        <w:rPr>
          <w:sz w:val="18"/>
        </w:rPr>
        <w:t xml:space="preserve"> </w:t>
      </w:r>
      <w:r w:rsidRPr="00E771F5">
        <w:rPr>
          <w:sz w:val="18"/>
        </w:rPr>
        <w:t>bütün</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w:t>
      </w:r>
      <w:r w:rsidRPr="00E771F5" w:rsidR="00FB6687">
        <w:rPr>
          <w:sz w:val="18"/>
        </w:rPr>
        <w:t xml:space="preserve"> </w:t>
      </w:r>
      <w:r w:rsidRPr="00E771F5">
        <w:rPr>
          <w:sz w:val="18"/>
        </w:rPr>
        <w:t>içindir</w:t>
      </w:r>
      <w:r w:rsidRPr="00E771F5" w:rsidR="00FB6687">
        <w:rPr>
          <w:sz w:val="18"/>
        </w:rPr>
        <w:t xml:space="preserve"> </w:t>
      </w:r>
      <w:r w:rsidRPr="00E771F5">
        <w:rPr>
          <w:sz w:val="18"/>
        </w:rPr>
        <w:t>bu</w:t>
      </w:r>
      <w:r w:rsidRPr="00E771F5" w:rsidR="00FB6687">
        <w:rPr>
          <w:sz w:val="18"/>
        </w:rPr>
        <w:t xml:space="preserve"> </w:t>
      </w:r>
      <w:r w:rsidRPr="00E771F5">
        <w:rPr>
          <w:sz w:val="18"/>
        </w:rPr>
        <w:t>beyanımız.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biliyorsunuz,</w:t>
      </w:r>
      <w:r w:rsidRPr="00E771F5" w:rsidR="00FB6687">
        <w:rPr>
          <w:sz w:val="18"/>
        </w:rPr>
        <w:t xml:space="preserve"> </w:t>
      </w:r>
      <w:r w:rsidRPr="00E771F5">
        <w:rPr>
          <w:sz w:val="18"/>
        </w:rPr>
        <w:t>dün</w:t>
      </w:r>
      <w:r w:rsidRPr="00E771F5" w:rsidR="00FB6687">
        <w:rPr>
          <w:sz w:val="18"/>
        </w:rPr>
        <w:t xml:space="preserve"> </w:t>
      </w:r>
      <w:r w:rsidRPr="00E771F5">
        <w:rPr>
          <w:sz w:val="18"/>
        </w:rPr>
        <w:t>değil</w:t>
      </w:r>
      <w:r w:rsidRPr="00E771F5" w:rsidR="00FB6687">
        <w:rPr>
          <w:sz w:val="18"/>
        </w:rPr>
        <w:t xml:space="preserve"> </w:t>
      </w:r>
      <w:r w:rsidRPr="00E771F5">
        <w:rPr>
          <w:sz w:val="18"/>
        </w:rPr>
        <w:t>önceki</w:t>
      </w:r>
      <w:r w:rsidRPr="00E771F5" w:rsidR="00FB6687">
        <w:rPr>
          <w:sz w:val="18"/>
        </w:rPr>
        <w:t xml:space="preserve"> </w:t>
      </w:r>
      <w:r w:rsidRPr="00E771F5">
        <w:rPr>
          <w:sz w:val="18"/>
        </w:rPr>
        <w:t>gün</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vekillerini</w:t>
      </w:r>
      <w:r w:rsidRPr="00E771F5" w:rsidR="00FB6687">
        <w:rPr>
          <w:sz w:val="18"/>
        </w:rPr>
        <w:t xml:space="preserve"> </w:t>
      </w:r>
      <w:r w:rsidRPr="00E771F5">
        <w:rPr>
          <w:sz w:val="18"/>
        </w:rPr>
        <w:t>acil</w:t>
      </w:r>
      <w:r w:rsidRPr="00E771F5" w:rsidR="00FB6687">
        <w:rPr>
          <w:sz w:val="18"/>
        </w:rPr>
        <w:t xml:space="preserve"> </w:t>
      </w:r>
      <w:r w:rsidRPr="00E771F5">
        <w:rPr>
          <w:sz w:val="18"/>
        </w:rPr>
        <w:t>toplantıya</w:t>
      </w:r>
      <w:r w:rsidRPr="00E771F5" w:rsidR="00FB6687">
        <w:rPr>
          <w:sz w:val="18"/>
        </w:rPr>
        <w:t xml:space="preserve"> </w:t>
      </w:r>
      <w:r w:rsidRPr="00E771F5">
        <w:rPr>
          <w:sz w:val="18"/>
        </w:rPr>
        <w:t>çağırdı.</w:t>
      </w:r>
      <w:r w:rsidRPr="00E771F5" w:rsidR="00FB6687">
        <w:rPr>
          <w:sz w:val="18"/>
        </w:rPr>
        <w:t xml:space="preserve"> </w:t>
      </w:r>
      <w:r w:rsidRPr="00E771F5">
        <w:rPr>
          <w:sz w:val="18"/>
        </w:rPr>
        <w:t>Neymiş?</w:t>
      </w:r>
      <w:r w:rsidRPr="00E771F5" w:rsidR="00FB6687">
        <w:rPr>
          <w:sz w:val="18"/>
        </w:rPr>
        <w:t xml:space="preserve"> </w:t>
      </w:r>
      <w:r w:rsidRPr="00E771F5">
        <w:rPr>
          <w:sz w:val="18"/>
        </w:rPr>
        <w:t>Biz</w:t>
      </w:r>
      <w:r w:rsidRPr="00E771F5" w:rsidR="00FB6687">
        <w:rPr>
          <w:sz w:val="18"/>
        </w:rPr>
        <w:t xml:space="preserve"> </w:t>
      </w:r>
      <w:r w:rsidRPr="00E771F5">
        <w:rPr>
          <w:sz w:val="18"/>
        </w:rPr>
        <w:t>böyle</w:t>
      </w:r>
      <w:r w:rsidRPr="00E771F5" w:rsidR="00FB6687">
        <w:rPr>
          <w:sz w:val="18"/>
        </w:rPr>
        <w:t xml:space="preserve"> </w:t>
      </w:r>
      <w:r w:rsidRPr="00E771F5">
        <w:rPr>
          <w:sz w:val="18"/>
        </w:rPr>
        <w:t>küçücük</w:t>
      </w:r>
      <w:r w:rsidRPr="00E771F5" w:rsidR="00FB6687">
        <w:rPr>
          <w:sz w:val="18"/>
        </w:rPr>
        <w:t xml:space="preserve"> </w:t>
      </w:r>
      <w:r w:rsidRPr="00E771F5">
        <w:rPr>
          <w:sz w:val="18"/>
        </w:rPr>
        <w:t>de</w:t>
      </w:r>
      <w:r w:rsidRPr="00E771F5" w:rsidR="00FB6687">
        <w:rPr>
          <w:sz w:val="18"/>
        </w:rPr>
        <w:t xml:space="preserve"> </w:t>
      </w:r>
      <w:r w:rsidRPr="00E771F5">
        <w:rPr>
          <w:sz w:val="18"/>
        </w:rPr>
        <w:t>olsa,</w:t>
      </w:r>
      <w:r w:rsidRPr="00E771F5" w:rsidR="00FB6687">
        <w:rPr>
          <w:sz w:val="18"/>
        </w:rPr>
        <w:t xml:space="preserve"> </w:t>
      </w:r>
      <w:r w:rsidRPr="00E771F5">
        <w:rPr>
          <w:sz w:val="18"/>
        </w:rPr>
        <w:t>binde</w:t>
      </w:r>
      <w:r w:rsidRPr="00E771F5" w:rsidR="00FB6687">
        <w:rPr>
          <w:sz w:val="18"/>
        </w:rPr>
        <w:t xml:space="preserve"> </w:t>
      </w:r>
      <w:r w:rsidRPr="00E771F5">
        <w:rPr>
          <w:sz w:val="18"/>
        </w:rPr>
        <w:t>bir,</w:t>
      </w:r>
      <w:r w:rsidRPr="00E771F5" w:rsidR="00FB6687">
        <w:rPr>
          <w:sz w:val="18"/>
        </w:rPr>
        <w:t xml:space="preserve"> </w:t>
      </w:r>
      <w:r w:rsidRPr="00E771F5">
        <w:rPr>
          <w:sz w:val="18"/>
        </w:rPr>
        <w:t>“Acaba</w:t>
      </w:r>
      <w:r w:rsidRPr="00E771F5" w:rsidR="00FB6687">
        <w:rPr>
          <w:sz w:val="18"/>
        </w:rPr>
        <w:t xml:space="preserve"> </w:t>
      </w:r>
      <w:r w:rsidRPr="00E771F5">
        <w:rPr>
          <w:sz w:val="18"/>
        </w:rPr>
        <w:t>tutuklu</w:t>
      </w:r>
      <w:r w:rsidRPr="00E771F5" w:rsidR="00FB6687">
        <w:rPr>
          <w:sz w:val="18"/>
        </w:rPr>
        <w:t xml:space="preserve"> </w:t>
      </w:r>
      <w:r w:rsidRPr="00E771F5">
        <w:rPr>
          <w:sz w:val="18"/>
        </w:rPr>
        <w:t>milletvekilleriyle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gelişme</w:t>
      </w:r>
      <w:r w:rsidRPr="00E771F5" w:rsidR="00FB6687">
        <w:rPr>
          <w:sz w:val="18"/>
        </w:rPr>
        <w:t xml:space="preserve"> </w:t>
      </w:r>
      <w:r w:rsidRPr="00E771F5">
        <w:rPr>
          <w:sz w:val="18"/>
        </w:rPr>
        <w:t>mi</w:t>
      </w:r>
      <w:r w:rsidRPr="00E771F5" w:rsidR="00FB6687">
        <w:rPr>
          <w:sz w:val="18"/>
        </w:rPr>
        <w:t xml:space="preserve"> </w:t>
      </w:r>
      <w:r w:rsidRPr="00E771F5">
        <w:rPr>
          <w:sz w:val="18"/>
        </w:rPr>
        <w:t>olacak?”</w:t>
      </w:r>
      <w:r w:rsidRPr="00E771F5" w:rsidR="00FB6687">
        <w:rPr>
          <w:sz w:val="18"/>
        </w:rPr>
        <w:t xml:space="preserve"> </w:t>
      </w:r>
      <w:r w:rsidRPr="00E771F5">
        <w:rPr>
          <w:sz w:val="18"/>
        </w:rPr>
        <w:t>diye</w:t>
      </w:r>
      <w:r w:rsidRPr="00E771F5" w:rsidR="00FB6687">
        <w:rPr>
          <w:sz w:val="18"/>
        </w:rPr>
        <w:t xml:space="preserve"> </w:t>
      </w:r>
      <w:r w:rsidRPr="00E771F5">
        <w:rPr>
          <w:sz w:val="18"/>
        </w:rPr>
        <w:t>kamuoyunda</w:t>
      </w:r>
      <w:r w:rsidRPr="00E771F5" w:rsidR="00FB6687">
        <w:rPr>
          <w:sz w:val="18"/>
        </w:rPr>
        <w:t xml:space="preserve"> </w:t>
      </w:r>
      <w:r w:rsidRPr="00E771F5">
        <w:rPr>
          <w:sz w:val="18"/>
        </w:rPr>
        <w:t>böyle</w:t>
      </w:r>
      <w:r w:rsidRPr="00E771F5" w:rsidR="00FB6687">
        <w:rPr>
          <w:sz w:val="18"/>
        </w:rPr>
        <w:t xml:space="preserve"> </w:t>
      </w:r>
      <w:r w:rsidRPr="00E771F5">
        <w:rPr>
          <w:sz w:val="18"/>
        </w:rPr>
        <w:t>küçük</w:t>
      </w:r>
      <w:r w:rsidRPr="00E771F5" w:rsidR="00FB6687">
        <w:rPr>
          <w:sz w:val="18"/>
        </w:rPr>
        <w:t xml:space="preserve"> </w:t>
      </w:r>
      <w:r w:rsidRPr="00E771F5">
        <w:rPr>
          <w:sz w:val="18"/>
        </w:rPr>
        <w:t>bir</w:t>
      </w:r>
      <w:r w:rsidRPr="00E771F5" w:rsidR="00FB6687">
        <w:rPr>
          <w:sz w:val="18"/>
        </w:rPr>
        <w:t xml:space="preserve"> </w:t>
      </w:r>
      <w:r w:rsidRPr="00E771F5">
        <w:rPr>
          <w:sz w:val="18"/>
        </w:rPr>
        <w:t>hareket</w:t>
      </w:r>
      <w:r w:rsidRPr="00E771F5" w:rsidR="00FB6687">
        <w:rPr>
          <w:sz w:val="18"/>
        </w:rPr>
        <w:t xml:space="preserve"> </w:t>
      </w:r>
      <w:r w:rsidRPr="00E771F5">
        <w:rPr>
          <w:sz w:val="18"/>
        </w:rPr>
        <w:t>oluştu</w:t>
      </w:r>
      <w:r w:rsidRPr="00E771F5" w:rsidR="00FB6687">
        <w:rPr>
          <w:sz w:val="18"/>
        </w:rPr>
        <w:t xml:space="preserve"> </w:t>
      </w:r>
      <w:r w:rsidRPr="00E771F5">
        <w:rPr>
          <w:sz w:val="18"/>
        </w:rPr>
        <w:t>ama</w:t>
      </w:r>
      <w:r w:rsidRPr="00E771F5" w:rsidR="00FB6687">
        <w:rPr>
          <w:sz w:val="18"/>
        </w:rPr>
        <w:t xml:space="preserve"> </w:t>
      </w:r>
      <w:r w:rsidRPr="00E771F5">
        <w:rPr>
          <w:sz w:val="18"/>
        </w:rPr>
        <w:t>niye</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Cezaevlerinde</w:t>
      </w:r>
      <w:r w:rsidRPr="00E771F5" w:rsidR="00FB6687">
        <w:rPr>
          <w:sz w:val="18"/>
        </w:rPr>
        <w:t xml:space="preserve"> </w:t>
      </w:r>
      <w:r w:rsidRPr="00E771F5">
        <w:rPr>
          <w:sz w:val="18"/>
        </w:rPr>
        <w:t>tutulan</w:t>
      </w:r>
      <w:r w:rsidRPr="00E771F5" w:rsidR="00FB6687">
        <w:rPr>
          <w:sz w:val="18"/>
        </w:rPr>
        <w:t xml:space="preserve"> </w:t>
      </w:r>
      <w:r w:rsidRPr="00E771F5">
        <w:rPr>
          <w:sz w:val="18"/>
        </w:rPr>
        <w:t>kendi</w:t>
      </w:r>
      <w:r w:rsidRPr="00E771F5" w:rsidR="00FB6687">
        <w:rPr>
          <w:sz w:val="18"/>
        </w:rPr>
        <w:t xml:space="preserve"> </w:t>
      </w:r>
      <w:r w:rsidRPr="00E771F5">
        <w:rPr>
          <w:sz w:val="18"/>
        </w:rPr>
        <w:t>Parlamentosunun,</w:t>
      </w:r>
      <w:r w:rsidRPr="00E771F5" w:rsidR="00FB6687">
        <w:rPr>
          <w:sz w:val="18"/>
        </w:rPr>
        <w:t xml:space="preserve"> </w:t>
      </w:r>
      <w:r w:rsidRPr="00E771F5">
        <w:rPr>
          <w:sz w:val="18"/>
        </w:rPr>
        <w:t>Başkanı</w:t>
      </w:r>
      <w:r w:rsidRPr="00E771F5" w:rsidR="00FB6687">
        <w:rPr>
          <w:sz w:val="18"/>
        </w:rPr>
        <w:t xml:space="preserve"> </w:t>
      </w:r>
      <w:r w:rsidRPr="00E771F5">
        <w:rPr>
          <w:sz w:val="18"/>
        </w:rPr>
        <w:t>olduğu</w:t>
      </w:r>
      <w:r w:rsidRPr="00E771F5" w:rsidR="00FB6687">
        <w:rPr>
          <w:sz w:val="18"/>
        </w:rPr>
        <w:t xml:space="preserve"> </w:t>
      </w:r>
      <w:r w:rsidRPr="00E771F5">
        <w:rPr>
          <w:sz w:val="18"/>
        </w:rPr>
        <w:t>Parlamento</w:t>
      </w:r>
      <w:r w:rsidRPr="00E771F5" w:rsidR="00FB6687">
        <w:rPr>
          <w:sz w:val="18"/>
        </w:rPr>
        <w:t xml:space="preserve"> </w:t>
      </w:r>
      <w:r w:rsidRPr="00E771F5">
        <w:rPr>
          <w:sz w:val="18"/>
        </w:rPr>
        <w:t>üyelerinin</w:t>
      </w:r>
      <w:r w:rsidRPr="00E771F5" w:rsidR="00FB6687">
        <w:rPr>
          <w:sz w:val="18"/>
        </w:rPr>
        <w:t xml:space="preserve"> </w:t>
      </w:r>
      <w:r w:rsidRPr="00E771F5">
        <w:rPr>
          <w:sz w:val="18"/>
        </w:rPr>
        <w:t>fotoğrafları</w:t>
      </w:r>
      <w:r w:rsidRPr="00E771F5" w:rsidR="00FB6687">
        <w:rPr>
          <w:sz w:val="18"/>
        </w:rPr>
        <w:t xml:space="preserve"> </w:t>
      </w:r>
      <w:r w:rsidRPr="00E771F5">
        <w:rPr>
          <w:sz w:val="18"/>
        </w:rPr>
        <w:t>kaldırılsın</w:t>
      </w:r>
      <w:r w:rsidRPr="00E771F5" w:rsidR="00FB6687">
        <w:rPr>
          <w:sz w:val="18"/>
        </w:rPr>
        <w:t xml:space="preserve"> </w:t>
      </w:r>
      <w:r w:rsidRPr="00E771F5">
        <w:rPr>
          <w:sz w:val="18"/>
        </w:rPr>
        <w:t>diye</w:t>
      </w:r>
      <w:r w:rsidRPr="00E771F5" w:rsidR="00FB6687">
        <w:rPr>
          <w:sz w:val="18"/>
        </w:rPr>
        <w:t xml:space="preserve"> </w:t>
      </w:r>
      <w:r w:rsidRPr="00E771F5">
        <w:rPr>
          <w:sz w:val="18"/>
        </w:rPr>
        <w:t>toplantıya</w:t>
      </w:r>
      <w:r w:rsidRPr="00E771F5" w:rsidR="00FB6687">
        <w:rPr>
          <w:sz w:val="18"/>
        </w:rPr>
        <w:t xml:space="preserve"> </w:t>
      </w:r>
      <w:r w:rsidRPr="00E771F5">
        <w:rPr>
          <w:sz w:val="18"/>
        </w:rPr>
        <w:t>çağırmış</w:t>
      </w:r>
      <w:r w:rsidRPr="00E771F5" w:rsidR="00FB6687">
        <w:rPr>
          <w:sz w:val="18"/>
        </w:rPr>
        <w:t xml:space="preserve"> </w:t>
      </w:r>
      <w:r w:rsidRPr="00E771F5">
        <w:rPr>
          <w:sz w:val="18"/>
        </w:rPr>
        <w:t>ama</w:t>
      </w:r>
      <w:r w:rsidRPr="00E771F5" w:rsidR="00FB6687">
        <w:rPr>
          <w:sz w:val="18"/>
        </w:rPr>
        <w:t xml:space="preserve"> </w:t>
      </w:r>
      <w:r w:rsidRPr="00E771F5">
        <w:rPr>
          <w:sz w:val="18"/>
        </w:rPr>
        <w:t>kendi</w:t>
      </w:r>
      <w:r w:rsidRPr="00E771F5" w:rsidR="00FB6687">
        <w:rPr>
          <w:sz w:val="18"/>
        </w:rPr>
        <w:t xml:space="preserve"> </w:t>
      </w:r>
      <w:r w:rsidRPr="00E771F5">
        <w:rPr>
          <w:sz w:val="18"/>
        </w:rPr>
        <w:t>üyeleri</w:t>
      </w:r>
      <w:r w:rsidRPr="00E771F5" w:rsidR="00FB6687">
        <w:rPr>
          <w:sz w:val="18"/>
        </w:rPr>
        <w:t xml:space="preserve"> </w:t>
      </w:r>
      <w:r w:rsidRPr="00E771F5">
        <w:rPr>
          <w:sz w:val="18"/>
        </w:rPr>
        <w:t>gözaltına</w:t>
      </w:r>
      <w:r w:rsidRPr="00E771F5" w:rsidR="00FB6687">
        <w:rPr>
          <w:sz w:val="18"/>
        </w:rPr>
        <w:t xml:space="preserve"> </w:t>
      </w:r>
      <w:r w:rsidRPr="00E771F5">
        <w:rPr>
          <w:sz w:val="18"/>
        </w:rPr>
        <w:t>alınırken,</w:t>
      </w:r>
      <w:r w:rsidRPr="00E771F5" w:rsidR="00FB6687">
        <w:rPr>
          <w:sz w:val="18"/>
        </w:rPr>
        <w:t xml:space="preserve"> </w:t>
      </w:r>
      <w:r w:rsidRPr="00E771F5">
        <w:rPr>
          <w:sz w:val="18"/>
        </w:rPr>
        <w:t>tutuklanırken</w:t>
      </w:r>
      <w:r w:rsidRPr="00E771F5" w:rsidR="00FB6687">
        <w:rPr>
          <w:sz w:val="18"/>
        </w:rPr>
        <w:t xml:space="preserve"> </w:t>
      </w:r>
      <w:r w:rsidRPr="00E771F5">
        <w:rPr>
          <w:sz w:val="18"/>
        </w:rPr>
        <w:t>sessizliğini</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kararlılıkla</w:t>
      </w:r>
      <w:r w:rsidRPr="00E771F5" w:rsidR="00FB6687">
        <w:rPr>
          <w:sz w:val="18"/>
        </w:rPr>
        <w:t xml:space="preserve"> </w:t>
      </w:r>
      <w:r w:rsidRPr="00E771F5">
        <w:rPr>
          <w:sz w:val="18"/>
        </w:rPr>
        <w:t>devam</w:t>
      </w:r>
      <w:r w:rsidRPr="00E771F5" w:rsidR="00FB6687">
        <w:rPr>
          <w:sz w:val="18"/>
        </w:rPr>
        <w:t xml:space="preserve"> </w:t>
      </w:r>
      <w:r w:rsidRPr="00E771F5">
        <w:rPr>
          <w:sz w:val="18"/>
        </w:rPr>
        <w:t>ettiren</w:t>
      </w:r>
      <w:r w:rsidRPr="00E771F5" w:rsidR="00FB6687">
        <w:rPr>
          <w:sz w:val="18"/>
        </w:rPr>
        <w:t xml:space="preserve"> </w:t>
      </w:r>
      <w:r w:rsidRPr="00E771F5">
        <w:rPr>
          <w:sz w:val="18"/>
        </w:rPr>
        <w:t>bir</w:t>
      </w:r>
      <w:r w:rsidRPr="00E771F5" w:rsidR="00FB6687">
        <w:rPr>
          <w:sz w:val="18"/>
        </w:rPr>
        <w:t xml:space="preserve"> </w:t>
      </w:r>
      <w:r w:rsidRPr="00E771F5">
        <w:rPr>
          <w:sz w:val="18"/>
        </w:rPr>
        <w:t>Meclis</w:t>
      </w:r>
      <w:r w:rsidRPr="00E771F5" w:rsidR="00FB6687">
        <w:rPr>
          <w:sz w:val="18"/>
        </w:rPr>
        <w:t xml:space="preserve"> </w:t>
      </w:r>
      <w:r w:rsidRPr="00E771F5">
        <w:rPr>
          <w:sz w:val="18"/>
        </w:rPr>
        <w:t>Başkanıyla</w:t>
      </w:r>
      <w:r w:rsidRPr="00E771F5" w:rsidR="00FB6687">
        <w:rPr>
          <w:sz w:val="18"/>
        </w:rPr>
        <w:t xml:space="preserve"> </w:t>
      </w:r>
      <w:r w:rsidRPr="00E771F5">
        <w:rPr>
          <w:sz w:val="18"/>
        </w:rPr>
        <w:t>maalesef</w:t>
      </w:r>
      <w:r w:rsidRPr="00E771F5" w:rsidR="00FB6687">
        <w:rPr>
          <w:sz w:val="18"/>
        </w:rPr>
        <w:t xml:space="preserve"> </w:t>
      </w:r>
      <w:r w:rsidRPr="00E771F5">
        <w:rPr>
          <w:sz w:val="18"/>
        </w:rPr>
        <w:t>yürüyoruz.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gerçekten,</w:t>
      </w:r>
      <w:r w:rsidRPr="00E771F5" w:rsidR="00FB6687">
        <w:rPr>
          <w:sz w:val="18"/>
        </w:rPr>
        <w:t xml:space="preserve"> </w:t>
      </w:r>
      <w:r w:rsidRPr="00E771F5">
        <w:rPr>
          <w:sz w:val="18"/>
        </w:rPr>
        <w:t>verdiği</w:t>
      </w:r>
      <w:r w:rsidRPr="00E771F5" w:rsidR="00FB6687">
        <w:rPr>
          <w:sz w:val="18"/>
        </w:rPr>
        <w:t xml:space="preserve"> </w:t>
      </w:r>
      <w:r w:rsidRPr="00E771F5">
        <w:rPr>
          <w:sz w:val="18"/>
        </w:rPr>
        <w:t>cevaba</w:t>
      </w:r>
      <w:r w:rsidRPr="00E771F5" w:rsidR="00FB6687">
        <w:rPr>
          <w:sz w:val="18"/>
        </w:rPr>
        <w:t xml:space="preserve"> </w:t>
      </w:r>
      <w:r w:rsidRPr="00E771F5">
        <w:rPr>
          <w:sz w:val="18"/>
        </w:rPr>
        <w:t>istinaden</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soruyoruz</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Başkanına:</w:t>
      </w:r>
      <w:r w:rsidRPr="00E771F5" w:rsidR="00FB6687">
        <w:rPr>
          <w:sz w:val="18"/>
        </w:rPr>
        <w:t xml:space="preserve"> </w:t>
      </w:r>
      <w:r w:rsidRPr="00E771F5">
        <w:rPr>
          <w:sz w:val="18"/>
        </w:rPr>
        <w:t>Hiç</w:t>
      </w:r>
      <w:r w:rsidRPr="00E771F5" w:rsidR="00FB6687">
        <w:rPr>
          <w:sz w:val="18"/>
        </w:rPr>
        <w:t xml:space="preserve"> </w:t>
      </w:r>
      <w:r w:rsidRPr="00E771F5">
        <w:rPr>
          <w:sz w:val="18"/>
        </w:rPr>
        <w:t>merak</w:t>
      </w:r>
      <w:r w:rsidRPr="00E771F5" w:rsidR="00FB6687">
        <w:rPr>
          <w:sz w:val="18"/>
        </w:rPr>
        <w:t xml:space="preserve"> </w:t>
      </w:r>
      <w:r w:rsidRPr="00E771F5">
        <w:rPr>
          <w:sz w:val="18"/>
        </w:rPr>
        <w:t>etmiyor</w:t>
      </w:r>
      <w:r w:rsidRPr="00E771F5" w:rsidR="00FB6687">
        <w:rPr>
          <w:sz w:val="18"/>
        </w:rPr>
        <w:t xml:space="preserve"> </w:t>
      </w:r>
      <w:r w:rsidRPr="00E771F5">
        <w:rPr>
          <w:sz w:val="18"/>
        </w:rPr>
        <w:t>musunuz?</w:t>
      </w:r>
      <w:r w:rsidRPr="00E771F5" w:rsidR="00FB6687">
        <w:rPr>
          <w:sz w:val="18"/>
        </w:rPr>
        <w:t xml:space="preserve"> </w:t>
      </w:r>
      <w:r w:rsidRPr="00E771F5">
        <w:rPr>
          <w:sz w:val="18"/>
        </w:rPr>
        <w:t>Bu</w:t>
      </w:r>
      <w:r w:rsidRPr="00E771F5" w:rsidR="00FB6687">
        <w:rPr>
          <w:sz w:val="18"/>
        </w:rPr>
        <w:t xml:space="preserve"> </w:t>
      </w:r>
      <w:r w:rsidRPr="00E771F5">
        <w:rPr>
          <w:sz w:val="18"/>
        </w:rPr>
        <w:t>Başkanlığını</w:t>
      </w:r>
      <w:r w:rsidRPr="00E771F5" w:rsidR="00FB6687">
        <w:rPr>
          <w:sz w:val="18"/>
        </w:rPr>
        <w:t xml:space="preserve"> </w:t>
      </w:r>
      <w:r w:rsidRPr="00E771F5">
        <w:rPr>
          <w:sz w:val="18"/>
        </w:rPr>
        <w:t>yaptığınız</w:t>
      </w:r>
      <w:r w:rsidRPr="00E771F5" w:rsidR="00FB6687">
        <w:rPr>
          <w:sz w:val="18"/>
        </w:rPr>
        <w:t xml:space="preserve"> </w:t>
      </w:r>
      <w:r w:rsidRPr="00E771F5">
        <w:rPr>
          <w:sz w:val="18"/>
        </w:rPr>
        <w:t>kurumun</w:t>
      </w:r>
      <w:r w:rsidRPr="00E771F5" w:rsidR="00FB6687">
        <w:rPr>
          <w:sz w:val="18"/>
        </w:rPr>
        <w:t xml:space="preserve"> </w:t>
      </w:r>
      <w:r w:rsidRPr="00E771F5">
        <w:rPr>
          <w:sz w:val="18"/>
        </w:rPr>
        <w:t>üyelerinin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cezaevinde</w:t>
      </w:r>
      <w:r w:rsidRPr="00E771F5" w:rsidR="00FB6687">
        <w:rPr>
          <w:sz w:val="18"/>
        </w:rPr>
        <w:t xml:space="preserve"> </w:t>
      </w:r>
      <w:r w:rsidRPr="00E771F5">
        <w:rPr>
          <w:sz w:val="18"/>
        </w:rPr>
        <w:t>tutulduğu</w:t>
      </w:r>
      <w:r w:rsidRPr="00E771F5" w:rsidR="00FB6687">
        <w:rPr>
          <w:sz w:val="18"/>
        </w:rPr>
        <w:t xml:space="preserve"> </w:t>
      </w:r>
      <w:r w:rsidRPr="00E771F5">
        <w:rPr>
          <w:sz w:val="18"/>
        </w:rPr>
        <w:t>koşulları</w:t>
      </w:r>
      <w:r w:rsidRPr="00E771F5" w:rsidR="00FB6687">
        <w:rPr>
          <w:sz w:val="18"/>
        </w:rPr>
        <w:t xml:space="preserve"> </w:t>
      </w:r>
      <w:r w:rsidRPr="00E771F5">
        <w:rPr>
          <w:sz w:val="18"/>
        </w:rPr>
        <w:t>niye</w:t>
      </w:r>
      <w:r w:rsidRPr="00E771F5" w:rsidR="00FB6687">
        <w:rPr>
          <w:sz w:val="18"/>
        </w:rPr>
        <w:t xml:space="preserve"> </w:t>
      </w:r>
      <w:r w:rsidRPr="00E771F5">
        <w:rPr>
          <w:sz w:val="18"/>
        </w:rPr>
        <w:t>merak</w:t>
      </w:r>
      <w:r w:rsidRPr="00E771F5" w:rsidR="00FB6687">
        <w:rPr>
          <w:sz w:val="18"/>
        </w:rPr>
        <w:t xml:space="preserve"> </w:t>
      </w:r>
      <w:r w:rsidRPr="00E771F5">
        <w:rPr>
          <w:sz w:val="18"/>
        </w:rPr>
        <w:t>etmiyorsunuz?</w:t>
      </w:r>
      <w:r w:rsidRPr="00E771F5" w:rsidR="00FB6687">
        <w:rPr>
          <w:sz w:val="18"/>
        </w:rPr>
        <w:t xml:space="preserve"> </w:t>
      </w:r>
      <w:r w:rsidRPr="00E771F5">
        <w:rPr>
          <w:sz w:val="18"/>
        </w:rPr>
        <w:t>Niye</w:t>
      </w:r>
      <w:r w:rsidRPr="00E771F5" w:rsidR="00FB6687">
        <w:rPr>
          <w:sz w:val="18"/>
        </w:rPr>
        <w:t xml:space="preserve"> </w:t>
      </w:r>
      <w:r w:rsidRPr="00E771F5">
        <w:rPr>
          <w:sz w:val="18"/>
        </w:rPr>
        <w:t>ziyarete</w:t>
      </w:r>
      <w:r w:rsidRPr="00E771F5" w:rsidR="00FB6687">
        <w:rPr>
          <w:sz w:val="18"/>
        </w:rPr>
        <w:t xml:space="preserve"> </w:t>
      </w:r>
      <w:r w:rsidRPr="00E771F5">
        <w:rPr>
          <w:sz w:val="18"/>
        </w:rPr>
        <w:t>gitmiyorsunuz?</w:t>
      </w:r>
      <w:r w:rsidRPr="00E771F5" w:rsidR="00FB6687">
        <w:rPr>
          <w:sz w:val="18"/>
        </w:rPr>
        <w:t xml:space="preserve"> </w:t>
      </w:r>
      <w:r w:rsidRPr="00E771F5">
        <w:rPr>
          <w:sz w:val="18"/>
        </w:rPr>
        <w:t>Şunu</w:t>
      </w:r>
      <w:r w:rsidRPr="00E771F5" w:rsidR="00FB6687">
        <w:rPr>
          <w:sz w:val="18"/>
        </w:rPr>
        <w:t xml:space="preserve"> </w:t>
      </w:r>
      <w:r w:rsidRPr="00E771F5">
        <w:rPr>
          <w:sz w:val="18"/>
        </w:rPr>
        <w:t>da</w:t>
      </w:r>
      <w:r w:rsidRPr="00E771F5" w:rsidR="00FB6687">
        <w:rPr>
          <w:sz w:val="18"/>
        </w:rPr>
        <w:t xml:space="preserve"> </w:t>
      </w:r>
      <w:r w:rsidRPr="00E771F5">
        <w:rPr>
          <w:sz w:val="18"/>
        </w:rPr>
        <w:t>söylemek</w:t>
      </w:r>
      <w:r w:rsidRPr="00E771F5" w:rsidR="00FB6687">
        <w:rPr>
          <w:sz w:val="18"/>
        </w:rPr>
        <w:t xml:space="preserve"> </w:t>
      </w:r>
      <w:r w:rsidRPr="00E771F5">
        <w:rPr>
          <w:sz w:val="18"/>
        </w:rPr>
        <w:t>isterim:</w:t>
      </w:r>
      <w:r w:rsidRPr="00E771F5" w:rsidR="00FB6687">
        <w:rPr>
          <w:sz w:val="18"/>
        </w:rPr>
        <w:t xml:space="preserve"> </w:t>
      </w:r>
      <w:r w:rsidRPr="00E771F5">
        <w:rPr>
          <w:sz w:val="18"/>
        </w:rPr>
        <w:t>Siz,</w:t>
      </w:r>
      <w:r w:rsidRPr="00E771F5" w:rsidR="00FB6687">
        <w:rPr>
          <w:sz w:val="18"/>
        </w:rPr>
        <w:t xml:space="preserve"> </w:t>
      </w:r>
      <w:r w:rsidRPr="00E771F5">
        <w:rPr>
          <w:sz w:val="18"/>
        </w:rPr>
        <w:t>bir</w:t>
      </w:r>
      <w:r w:rsidRPr="00E771F5" w:rsidR="00FB6687">
        <w:rPr>
          <w:sz w:val="18"/>
        </w:rPr>
        <w:t xml:space="preserve"> </w:t>
      </w:r>
      <w:r w:rsidRPr="00E771F5">
        <w:rPr>
          <w:sz w:val="18"/>
        </w:rPr>
        <w:t>apartman</w:t>
      </w:r>
      <w:r w:rsidRPr="00E771F5" w:rsidR="00FB6687">
        <w:rPr>
          <w:sz w:val="18"/>
        </w:rPr>
        <w:t xml:space="preserve"> </w:t>
      </w:r>
      <w:r w:rsidRPr="00E771F5">
        <w:rPr>
          <w:sz w:val="18"/>
        </w:rPr>
        <w:t>yöneticisi</w:t>
      </w:r>
      <w:r w:rsidRPr="00E771F5" w:rsidR="00FB6687">
        <w:rPr>
          <w:sz w:val="18"/>
        </w:rPr>
        <w:t xml:space="preserve"> </w:t>
      </w:r>
      <w:r w:rsidRPr="00E771F5">
        <w:rPr>
          <w:sz w:val="18"/>
        </w:rPr>
        <w:t>olsanız,</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r w:rsidRPr="00E771F5" w:rsidR="00FB6687">
        <w:rPr>
          <w:sz w:val="18"/>
        </w:rPr>
        <w:t xml:space="preserve"> </w:t>
      </w:r>
      <w:r w:rsidRPr="00E771F5">
        <w:rPr>
          <w:sz w:val="18"/>
        </w:rPr>
        <w:t>olmasanız,</w:t>
      </w:r>
      <w:r w:rsidRPr="00E771F5" w:rsidR="00FB6687">
        <w:rPr>
          <w:sz w:val="18"/>
        </w:rPr>
        <w:t xml:space="preserve"> </w:t>
      </w:r>
      <w:r w:rsidRPr="00E771F5">
        <w:rPr>
          <w:sz w:val="18"/>
        </w:rPr>
        <w:t>bir</w:t>
      </w:r>
      <w:r w:rsidRPr="00E771F5" w:rsidR="00FB6687">
        <w:rPr>
          <w:sz w:val="18"/>
        </w:rPr>
        <w:t xml:space="preserve"> </w:t>
      </w:r>
      <w:r w:rsidRPr="00E771F5">
        <w:rPr>
          <w:sz w:val="18"/>
        </w:rPr>
        <w:t>komşunuzun</w:t>
      </w:r>
      <w:r w:rsidRPr="00E771F5" w:rsidR="00FB6687">
        <w:rPr>
          <w:sz w:val="18"/>
        </w:rPr>
        <w:t xml:space="preserve"> </w:t>
      </w:r>
      <w:r w:rsidRPr="00E771F5">
        <w:rPr>
          <w:sz w:val="18"/>
        </w:rPr>
        <w:t>başına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gelse</w:t>
      </w:r>
      <w:r w:rsidRPr="00E771F5" w:rsidR="00FB6687">
        <w:rPr>
          <w:sz w:val="18"/>
        </w:rPr>
        <w:t xml:space="preserve"> </w:t>
      </w:r>
      <w:r w:rsidRPr="00E771F5">
        <w:rPr>
          <w:sz w:val="18"/>
        </w:rPr>
        <w:t>gerçekten</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demeye</w:t>
      </w:r>
      <w:r w:rsidRPr="00E771F5" w:rsidR="00FB6687">
        <w:rPr>
          <w:sz w:val="18"/>
        </w:rPr>
        <w:t xml:space="preserve"> </w:t>
      </w:r>
      <w:r w:rsidRPr="00E771F5">
        <w:rPr>
          <w:sz w:val="18"/>
        </w:rPr>
        <w:t>gitmez</w:t>
      </w:r>
      <w:r w:rsidRPr="00E771F5" w:rsidR="00FB6687">
        <w:rPr>
          <w:sz w:val="18"/>
        </w:rPr>
        <w:t xml:space="preserve"> </w:t>
      </w:r>
      <w:r w:rsidRPr="00E771F5">
        <w:rPr>
          <w:sz w:val="18"/>
        </w:rPr>
        <w:t>misiniz?</w:t>
      </w:r>
      <w:r w:rsidRPr="00E771F5" w:rsidR="00FB6687">
        <w:rPr>
          <w:sz w:val="18"/>
        </w:rPr>
        <w:t xml:space="preserve"> </w:t>
      </w:r>
      <w:r w:rsidRPr="00E771F5">
        <w:rPr>
          <w:sz w:val="18"/>
        </w:rPr>
        <w:t>Gidersiniz.</w:t>
      </w:r>
      <w:r w:rsidRPr="00E771F5" w:rsidR="00FB6687">
        <w:rPr>
          <w:sz w:val="18"/>
        </w:rPr>
        <w:t xml:space="preserve"> </w:t>
      </w:r>
      <w:r w:rsidRPr="00E771F5">
        <w:rPr>
          <w:sz w:val="18"/>
        </w:rPr>
        <w:t>Hadi</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bıraktık,</w:t>
      </w:r>
      <w:r w:rsidRPr="00E771F5" w:rsidR="00FB6687">
        <w:rPr>
          <w:sz w:val="18"/>
        </w:rPr>
        <w:t xml:space="preserve"> </w:t>
      </w:r>
      <w:r w:rsidRPr="00E771F5">
        <w:rPr>
          <w:sz w:val="18"/>
        </w:rPr>
        <w:t>komşunuza</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demeye</w:t>
      </w:r>
      <w:r w:rsidRPr="00E771F5" w:rsidR="00FB6687">
        <w:rPr>
          <w:sz w:val="18"/>
        </w:rPr>
        <w:t xml:space="preserve"> </w:t>
      </w:r>
      <w:r w:rsidRPr="00E771F5">
        <w:rPr>
          <w:sz w:val="18"/>
        </w:rPr>
        <w:t>gitmediniz,</w:t>
      </w:r>
      <w:r w:rsidRPr="00E771F5" w:rsidR="00FB6687">
        <w:rPr>
          <w:sz w:val="18"/>
        </w:rPr>
        <w:t xml:space="preserve"> </w:t>
      </w:r>
      <w:r w:rsidRPr="00E771F5">
        <w:rPr>
          <w:sz w:val="18"/>
        </w:rPr>
        <w:t>peki</w:t>
      </w:r>
      <w:r w:rsidRPr="00E771F5" w:rsidR="00FB6687">
        <w:rPr>
          <w:sz w:val="18"/>
        </w:rPr>
        <w:t xml:space="preserve"> </w:t>
      </w:r>
      <w:r w:rsidRPr="00E771F5">
        <w:rPr>
          <w:sz w:val="18"/>
        </w:rPr>
        <w:t>ailesini,</w:t>
      </w:r>
      <w:r w:rsidRPr="00E771F5" w:rsidR="00FB6687">
        <w:rPr>
          <w:sz w:val="18"/>
        </w:rPr>
        <w:t xml:space="preserve"> </w:t>
      </w:r>
      <w:r w:rsidRPr="00E771F5">
        <w:rPr>
          <w:sz w:val="18"/>
        </w:rPr>
        <w:t>eşini,</w:t>
      </w:r>
      <w:r w:rsidRPr="00E771F5" w:rsidR="00FB6687">
        <w:rPr>
          <w:sz w:val="18"/>
        </w:rPr>
        <w:t xml:space="preserve"> </w:t>
      </w:r>
      <w:r w:rsidRPr="00E771F5">
        <w:rPr>
          <w:sz w:val="18"/>
        </w:rPr>
        <w:t>babasını,</w:t>
      </w:r>
      <w:r w:rsidRPr="00E771F5" w:rsidR="00FB6687">
        <w:rPr>
          <w:sz w:val="18"/>
        </w:rPr>
        <w:t xml:space="preserve"> </w:t>
      </w:r>
      <w:r w:rsidRPr="00E771F5">
        <w:rPr>
          <w:sz w:val="18"/>
        </w:rPr>
        <w:t>annesini</w:t>
      </w:r>
      <w:r w:rsidRPr="00E771F5" w:rsidR="00FB6687">
        <w:rPr>
          <w:sz w:val="18"/>
        </w:rPr>
        <w:t xml:space="preserve"> </w:t>
      </w:r>
      <w:r w:rsidRPr="00E771F5">
        <w:rPr>
          <w:sz w:val="18"/>
        </w:rPr>
        <w:t>arayıp</w:t>
      </w:r>
      <w:r w:rsidRPr="00E771F5" w:rsidR="00FB6687">
        <w:rPr>
          <w:sz w:val="18"/>
        </w:rPr>
        <w:t xml:space="preserve"> </w:t>
      </w:r>
      <w:r w:rsidRPr="00E771F5">
        <w:rPr>
          <w:sz w:val="18"/>
        </w:rPr>
        <w:t>bir</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deme</w:t>
      </w:r>
      <w:r w:rsidRPr="00E771F5" w:rsidR="00FB6687">
        <w:rPr>
          <w:sz w:val="18"/>
        </w:rPr>
        <w:t xml:space="preserve"> </w:t>
      </w:r>
      <w:r w:rsidRPr="00E771F5">
        <w:rPr>
          <w:sz w:val="18"/>
        </w:rPr>
        <w:t>zahmetinde</w:t>
      </w:r>
      <w:r w:rsidRPr="00E771F5" w:rsidR="00FB6687">
        <w:rPr>
          <w:sz w:val="18"/>
        </w:rPr>
        <w:t xml:space="preserve"> </w:t>
      </w:r>
      <w:r w:rsidRPr="00E771F5">
        <w:rPr>
          <w:sz w:val="18"/>
        </w:rPr>
        <w:t>bulunmaz</w:t>
      </w:r>
      <w:r w:rsidRPr="00E771F5" w:rsidR="00FB6687">
        <w:rPr>
          <w:sz w:val="18"/>
        </w:rPr>
        <w:t xml:space="preserve"> </w:t>
      </w:r>
      <w:r w:rsidRPr="00E771F5">
        <w:rPr>
          <w:sz w:val="18"/>
        </w:rPr>
        <w:t>mısınız?</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Başkanına</w:t>
      </w:r>
      <w:r w:rsidRPr="00E771F5" w:rsidR="00FB6687">
        <w:rPr>
          <w:sz w:val="18"/>
        </w:rPr>
        <w:t xml:space="preserve"> </w:t>
      </w:r>
      <w:r w:rsidRPr="00E771F5">
        <w:rPr>
          <w:sz w:val="18"/>
        </w:rPr>
        <w:t>soruyorum</w:t>
      </w:r>
      <w:r w:rsidRPr="00E771F5" w:rsidR="00DF380E">
        <w:rPr>
          <w:sz w:val="18"/>
        </w:rPr>
        <w:t xml:space="preserve"> </w:t>
      </w:r>
      <w:r w:rsidRPr="00E771F5">
        <w:rPr>
          <w:sz w:val="18"/>
        </w:rPr>
        <w:t>bunu.</w:t>
      </w:r>
      <w:r w:rsidRPr="00E771F5" w:rsidR="00FB6687">
        <w:rPr>
          <w:sz w:val="18"/>
        </w:rPr>
        <w:t xml:space="preserve"> </w:t>
      </w:r>
      <w:r w:rsidRPr="00E771F5">
        <w:rPr>
          <w:sz w:val="18"/>
        </w:rPr>
        <w:t>Bunun</w:t>
      </w:r>
      <w:r w:rsidRPr="00E771F5" w:rsidR="00FB6687">
        <w:rPr>
          <w:sz w:val="18"/>
        </w:rPr>
        <w:t xml:space="preserve"> </w:t>
      </w:r>
      <w:r w:rsidRPr="00E771F5">
        <w:rPr>
          <w:sz w:val="18"/>
        </w:rPr>
        <w:t>Anadolu’nun</w:t>
      </w:r>
      <w:r w:rsidRPr="00E771F5" w:rsidR="00FB6687">
        <w:rPr>
          <w:sz w:val="18"/>
        </w:rPr>
        <w:t xml:space="preserve"> </w:t>
      </w:r>
      <w:r w:rsidRPr="00E771F5">
        <w:rPr>
          <w:sz w:val="18"/>
        </w:rPr>
        <w:t>örf</w:t>
      </w:r>
      <w:r w:rsidRPr="00E771F5" w:rsidR="00FB6687">
        <w:rPr>
          <w:sz w:val="18"/>
        </w:rPr>
        <w:t xml:space="preserve"> </w:t>
      </w:r>
      <w:r w:rsidRPr="00E771F5">
        <w:rPr>
          <w:sz w:val="18"/>
        </w:rPr>
        <w:t>ve</w:t>
      </w:r>
      <w:r w:rsidRPr="00E771F5" w:rsidR="00FB6687">
        <w:rPr>
          <w:sz w:val="18"/>
        </w:rPr>
        <w:t xml:space="preserve"> </w:t>
      </w:r>
      <w:r w:rsidRPr="00E771F5">
        <w:rPr>
          <w:sz w:val="18"/>
        </w:rPr>
        <w:t>âdetlerinde</w:t>
      </w:r>
      <w:r w:rsidRPr="00E771F5" w:rsidR="00FB6687">
        <w:rPr>
          <w:sz w:val="18"/>
        </w:rPr>
        <w:t xml:space="preserve"> </w:t>
      </w:r>
      <w:r w:rsidRPr="00E771F5">
        <w:rPr>
          <w:sz w:val="18"/>
        </w:rPr>
        <w:t>yeri</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bizim</w:t>
      </w:r>
      <w:r w:rsidRPr="00E771F5" w:rsidR="00FB6687">
        <w:rPr>
          <w:sz w:val="18"/>
        </w:rPr>
        <w:t xml:space="preserve"> </w:t>
      </w:r>
      <w:r w:rsidRPr="00E771F5">
        <w:rPr>
          <w:sz w:val="18"/>
        </w:rPr>
        <w:t>geleneklerimizde?</w:t>
      </w:r>
      <w:r w:rsidRPr="00E771F5" w:rsidR="00FB6687">
        <w:rPr>
          <w:sz w:val="18"/>
        </w:rPr>
        <w:t xml:space="preserve"> </w:t>
      </w:r>
      <w:r w:rsidRPr="00E771F5">
        <w:rPr>
          <w:sz w:val="18"/>
        </w:rPr>
        <w:t>Hiçbir</w:t>
      </w:r>
      <w:r w:rsidRPr="00E771F5" w:rsidR="00FB6687">
        <w:rPr>
          <w:sz w:val="18"/>
        </w:rPr>
        <w:t xml:space="preserve"> </w:t>
      </w:r>
      <w:r w:rsidRPr="00E771F5">
        <w:rPr>
          <w:sz w:val="18"/>
        </w:rPr>
        <w:t>yeri</w:t>
      </w:r>
      <w:r w:rsidRPr="00E771F5" w:rsidR="00FB6687">
        <w:rPr>
          <w:sz w:val="18"/>
        </w:rPr>
        <w:t xml:space="preserve"> </w:t>
      </w:r>
      <w:r w:rsidRPr="00E771F5">
        <w:rPr>
          <w:sz w:val="18"/>
        </w:rPr>
        <w:t>yok.</w:t>
      </w:r>
      <w:r w:rsidRPr="00E771F5" w:rsidR="00FB6687">
        <w:rPr>
          <w:sz w:val="18"/>
        </w:rPr>
        <w:t xml:space="preserve"> </w:t>
      </w:r>
      <w:r w:rsidRPr="00E771F5">
        <w:rPr>
          <w:sz w:val="18"/>
        </w:rPr>
        <w:t>Ve</w:t>
      </w:r>
      <w:r w:rsidRPr="00E771F5" w:rsidR="00FB6687">
        <w:rPr>
          <w:sz w:val="18"/>
        </w:rPr>
        <w:t xml:space="preserve"> </w:t>
      </w:r>
      <w:r w:rsidRPr="00E771F5">
        <w:rPr>
          <w:sz w:val="18"/>
        </w:rPr>
        <w:t>yerinde</w:t>
      </w:r>
      <w:r w:rsidRPr="00E771F5" w:rsidR="00FB6687">
        <w:rPr>
          <w:sz w:val="18"/>
        </w:rPr>
        <w:t xml:space="preserve"> </w:t>
      </w:r>
      <w:r w:rsidRPr="00E771F5">
        <w:rPr>
          <w:sz w:val="18"/>
        </w:rPr>
        <w:t>incelemeyi</w:t>
      </w:r>
      <w:r w:rsidRPr="00E771F5" w:rsidR="00FB6687">
        <w:rPr>
          <w:sz w:val="18"/>
        </w:rPr>
        <w:t xml:space="preserve"> </w:t>
      </w:r>
      <w:r w:rsidRPr="00E771F5">
        <w:rPr>
          <w:sz w:val="18"/>
        </w:rPr>
        <w:t>düşünmüyor</w:t>
      </w:r>
      <w:r w:rsidRPr="00E771F5" w:rsidR="00FB6687">
        <w:rPr>
          <w:sz w:val="18"/>
        </w:rPr>
        <w:t xml:space="preserve"> </w:t>
      </w:r>
      <w:r w:rsidRPr="00E771F5">
        <w:rPr>
          <w:sz w:val="18"/>
        </w:rPr>
        <w:t>belli</w:t>
      </w:r>
      <w:r w:rsidRPr="00E771F5" w:rsidR="00FB6687">
        <w:rPr>
          <w:sz w:val="18"/>
        </w:rPr>
        <w:t xml:space="preserve"> </w:t>
      </w:r>
      <w:r w:rsidRPr="00E771F5">
        <w:rPr>
          <w:sz w:val="18"/>
        </w:rPr>
        <w:t>ki.</w:t>
      </w:r>
      <w:r w:rsidRPr="00E771F5" w:rsidR="00FB6687">
        <w:rPr>
          <w:sz w:val="18"/>
        </w:rPr>
        <w:t xml:space="preserve"> </w:t>
      </w:r>
      <w:r w:rsidRPr="00E771F5">
        <w:rPr>
          <w:sz w:val="18"/>
        </w:rPr>
        <w:t>Burada</w:t>
      </w:r>
      <w:r w:rsidRPr="00E771F5" w:rsidR="00FB6687">
        <w:rPr>
          <w:sz w:val="18"/>
        </w:rPr>
        <w:t xml:space="preserve"> </w:t>
      </w:r>
      <w:r w:rsidRPr="00E771F5">
        <w:rPr>
          <w:sz w:val="18"/>
        </w:rPr>
        <w:t>yani</w:t>
      </w:r>
      <w:r w:rsidRPr="00E771F5" w:rsidR="00FB6687">
        <w:rPr>
          <w:sz w:val="18"/>
        </w:rPr>
        <w:t xml:space="preserve"> </w:t>
      </w:r>
      <w:r w:rsidRPr="00E771F5">
        <w:rPr>
          <w:sz w:val="18"/>
        </w:rPr>
        <w:t>cidden</w:t>
      </w:r>
      <w:r w:rsidRPr="00E771F5" w:rsidR="00FB6687">
        <w:rPr>
          <w:sz w:val="18"/>
        </w:rPr>
        <w:t xml:space="preserve"> </w:t>
      </w:r>
      <w:r w:rsidRPr="00E771F5">
        <w:rPr>
          <w:sz w:val="18"/>
        </w:rPr>
        <w:t>Sayın</w:t>
      </w:r>
      <w:r w:rsidRPr="00E771F5" w:rsidR="00FB6687">
        <w:rPr>
          <w:sz w:val="18"/>
        </w:rPr>
        <w:t xml:space="preserve"> </w:t>
      </w:r>
      <w:r w:rsidRPr="00E771F5">
        <w:rPr>
          <w:sz w:val="18"/>
        </w:rPr>
        <w:t>Meclis</w:t>
      </w:r>
      <w:r w:rsidRPr="00E771F5" w:rsidR="00FB6687">
        <w:rPr>
          <w:sz w:val="18"/>
        </w:rPr>
        <w:t xml:space="preserve"> </w:t>
      </w:r>
      <w:r w:rsidRPr="00E771F5">
        <w:rPr>
          <w:sz w:val="18"/>
        </w:rPr>
        <w:t>Başkanının…</w:t>
      </w:r>
      <w:r w:rsidRPr="00E771F5" w:rsidR="00FB6687">
        <w:rPr>
          <w:sz w:val="18"/>
        </w:rPr>
        <w:t xml:space="preserve"> </w:t>
      </w:r>
      <w:r w:rsidRPr="00E771F5">
        <w:rPr>
          <w:sz w:val="18"/>
        </w:rPr>
        <w:t>Daha</w:t>
      </w:r>
      <w:r w:rsidRPr="00E771F5" w:rsidR="00FB6687">
        <w:rPr>
          <w:sz w:val="18"/>
        </w:rPr>
        <w:t xml:space="preserve"> </w:t>
      </w:r>
      <w:r w:rsidRPr="00E771F5">
        <w:rPr>
          <w:sz w:val="18"/>
        </w:rPr>
        <w:t>önceki</w:t>
      </w:r>
      <w:r w:rsidRPr="00E771F5" w:rsidR="00FB6687">
        <w:rPr>
          <w:sz w:val="18"/>
        </w:rPr>
        <w:t xml:space="preserve"> </w:t>
      </w:r>
      <w:r w:rsidRPr="00E771F5">
        <w:rPr>
          <w:sz w:val="18"/>
        </w:rPr>
        <w:t>Meclis</w:t>
      </w:r>
      <w:r w:rsidRPr="00E771F5" w:rsidR="00FB6687">
        <w:rPr>
          <w:sz w:val="18"/>
        </w:rPr>
        <w:t xml:space="preserve"> </w:t>
      </w:r>
      <w:r w:rsidRPr="00E771F5">
        <w:rPr>
          <w:sz w:val="18"/>
        </w:rPr>
        <w:t>Başkanlarımız</w:t>
      </w:r>
      <w:r w:rsidRPr="00E771F5" w:rsidR="00FB6687">
        <w:rPr>
          <w:sz w:val="18"/>
        </w:rPr>
        <w:t xml:space="preserve"> </w:t>
      </w:r>
      <w:r w:rsidRPr="00E771F5">
        <w:rPr>
          <w:sz w:val="18"/>
        </w:rPr>
        <w:t>en</w:t>
      </w:r>
      <w:r w:rsidRPr="00E771F5" w:rsidR="00FB6687">
        <w:rPr>
          <w:sz w:val="18"/>
        </w:rPr>
        <w:t xml:space="preserve"> </w:t>
      </w:r>
      <w:r w:rsidRPr="00E771F5">
        <w:rPr>
          <w:sz w:val="18"/>
        </w:rPr>
        <w:t>azından</w:t>
      </w:r>
      <w:r w:rsidRPr="00E771F5" w:rsidR="00FB6687">
        <w:rPr>
          <w:sz w:val="18"/>
        </w:rPr>
        <w:t xml:space="preserve"> </w:t>
      </w:r>
      <w:r w:rsidRPr="00E771F5">
        <w:rPr>
          <w:sz w:val="18"/>
        </w:rPr>
        <w:t>sözlü</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durumun</w:t>
      </w:r>
      <w:r w:rsidRPr="00E771F5" w:rsidR="00FB6687">
        <w:rPr>
          <w:sz w:val="18"/>
        </w:rPr>
        <w:t xml:space="preserve"> </w:t>
      </w:r>
      <w:r w:rsidRPr="00E771F5">
        <w:rPr>
          <w:sz w:val="18"/>
        </w:rPr>
        <w:t>Türkiye’ye,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Meclisine</w:t>
      </w:r>
      <w:r w:rsidRPr="00E771F5" w:rsidR="00FB6687">
        <w:rPr>
          <w:sz w:val="18"/>
        </w:rPr>
        <w:t xml:space="preserve"> </w:t>
      </w:r>
      <w:r w:rsidRPr="00E771F5">
        <w:rPr>
          <w:sz w:val="18"/>
        </w:rPr>
        <w:t>yakışmadığını</w:t>
      </w:r>
      <w:r w:rsidRPr="00E771F5" w:rsidR="00FB6687">
        <w:rPr>
          <w:sz w:val="18"/>
        </w:rPr>
        <w:t xml:space="preserve"> </w:t>
      </w:r>
      <w:r w:rsidRPr="00E771F5">
        <w:rPr>
          <w:sz w:val="18"/>
        </w:rPr>
        <w:t>söylüyorlardı,</w:t>
      </w:r>
      <w:r w:rsidRPr="00E771F5" w:rsidR="00FB6687">
        <w:rPr>
          <w:sz w:val="18"/>
        </w:rPr>
        <w:t xml:space="preserve"> </w:t>
      </w:r>
      <w:r w:rsidRPr="00E771F5">
        <w:rPr>
          <w:sz w:val="18"/>
        </w:rPr>
        <w:t>bunu</w:t>
      </w:r>
      <w:r w:rsidRPr="00E771F5" w:rsidR="00FB6687">
        <w:rPr>
          <w:sz w:val="18"/>
        </w:rPr>
        <w:t xml:space="preserve"> </w:t>
      </w:r>
      <w:r w:rsidRPr="00E771F5">
        <w:rPr>
          <w:sz w:val="18"/>
        </w:rPr>
        <w:t>aşmaya</w:t>
      </w:r>
      <w:r w:rsidRPr="00E771F5" w:rsidR="00FB6687">
        <w:rPr>
          <w:sz w:val="18"/>
        </w:rPr>
        <w:t xml:space="preserve"> </w:t>
      </w:r>
      <w:r w:rsidRPr="00E771F5">
        <w:rPr>
          <w:sz w:val="18"/>
        </w:rPr>
        <w:t>çalıştıklarını</w:t>
      </w:r>
      <w:r w:rsidRPr="00E771F5" w:rsidR="00FB6687">
        <w:rPr>
          <w:sz w:val="18"/>
        </w:rPr>
        <w:t xml:space="preserve"> </w:t>
      </w:r>
      <w:r w:rsidRPr="00E771F5">
        <w:rPr>
          <w:sz w:val="18"/>
        </w:rPr>
        <w:t>söylüyorlardı.</w:t>
      </w:r>
      <w:r w:rsidRPr="00E771F5" w:rsidR="00FB6687">
        <w:rPr>
          <w:sz w:val="18"/>
        </w:rPr>
        <w:t xml:space="preserve"> </w:t>
      </w:r>
      <w:r w:rsidRPr="00E771F5">
        <w:rPr>
          <w:sz w:val="18"/>
        </w:rPr>
        <w:t>Yapamasalar</w:t>
      </w:r>
      <w:r w:rsidRPr="00E771F5" w:rsidR="00FB6687">
        <w:rPr>
          <w:sz w:val="18"/>
        </w:rPr>
        <w:t xml:space="preserve"> </w:t>
      </w:r>
      <w:r w:rsidRPr="00E771F5">
        <w:rPr>
          <w:sz w:val="18"/>
        </w:rPr>
        <w:t>bile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gayret</w:t>
      </w:r>
      <w:r w:rsidRPr="00E771F5" w:rsidR="00FB6687">
        <w:rPr>
          <w:sz w:val="18"/>
        </w:rPr>
        <w:t xml:space="preserve"> </w:t>
      </w:r>
      <w:r w:rsidRPr="00E771F5">
        <w:rPr>
          <w:sz w:val="18"/>
        </w:rPr>
        <w:t>vardı</w:t>
      </w:r>
      <w:r w:rsidRPr="00E771F5" w:rsidR="00FB6687">
        <w:rPr>
          <w:sz w:val="18"/>
        </w:rPr>
        <w:t xml:space="preserve"> </w:t>
      </w:r>
      <w:r w:rsidRPr="00E771F5">
        <w:rPr>
          <w:sz w:val="18"/>
        </w:rPr>
        <w:t>ama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bu</w:t>
      </w:r>
      <w:r w:rsidRPr="00E771F5" w:rsidR="00FB6687">
        <w:rPr>
          <w:sz w:val="18"/>
        </w:rPr>
        <w:t xml:space="preserve"> </w:t>
      </w:r>
      <w:r w:rsidRPr="00E771F5">
        <w:rPr>
          <w:sz w:val="18"/>
        </w:rPr>
        <w:t>cevapla</w:t>
      </w:r>
      <w:r w:rsidRPr="00E771F5" w:rsidR="00FB6687">
        <w:rPr>
          <w:sz w:val="18"/>
        </w:rPr>
        <w:t xml:space="preserve"> </w:t>
      </w:r>
      <w:r w:rsidRPr="00E771F5">
        <w:rPr>
          <w:sz w:val="18"/>
        </w:rPr>
        <w:t>gerçekten</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itibarı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zedelenmiştir.</w:t>
      </w:r>
      <w:r w:rsidRPr="00E771F5" w:rsidR="00FB6687">
        <w:rPr>
          <w:sz w:val="18"/>
        </w:rPr>
        <w:t xml:space="preserve"> </w:t>
      </w:r>
      <w:r w:rsidRPr="00E771F5">
        <w:rPr>
          <w:sz w:val="18"/>
        </w:rPr>
        <w:t>Ve</w:t>
      </w:r>
      <w:r w:rsidRPr="00E771F5" w:rsidR="00FB6687">
        <w:rPr>
          <w:sz w:val="18"/>
        </w:rPr>
        <w:t xml:space="preserve"> </w:t>
      </w:r>
      <w:r w:rsidRPr="00E771F5">
        <w:rPr>
          <w:sz w:val="18"/>
        </w:rPr>
        <w:t>hepimiz</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bu</w:t>
      </w:r>
      <w:r w:rsidRPr="00E771F5" w:rsidR="00FB6687">
        <w:rPr>
          <w:sz w:val="18"/>
        </w:rPr>
        <w:t xml:space="preserve"> </w:t>
      </w:r>
      <w:r w:rsidRPr="00E771F5">
        <w:rPr>
          <w:sz w:val="18"/>
        </w:rPr>
        <w:t>tabloya</w:t>
      </w:r>
      <w:r w:rsidRPr="00E771F5" w:rsidR="00FB6687">
        <w:rPr>
          <w:sz w:val="18"/>
        </w:rPr>
        <w:t xml:space="preserve"> </w:t>
      </w:r>
      <w:r w:rsidRPr="00E771F5">
        <w:rPr>
          <w:sz w:val="18"/>
        </w:rPr>
        <w:t>itiraz</w:t>
      </w:r>
      <w:r w:rsidRPr="00E771F5" w:rsidR="00FB6687">
        <w:rPr>
          <w:sz w:val="18"/>
        </w:rPr>
        <w:t xml:space="preserve"> </w:t>
      </w:r>
      <w:r w:rsidRPr="00E771F5">
        <w:rPr>
          <w:sz w:val="18"/>
        </w:rPr>
        <w:t>etmezsek</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bundan</w:t>
      </w:r>
      <w:r w:rsidRPr="00E771F5" w:rsidR="00FB6687">
        <w:rPr>
          <w:sz w:val="18"/>
        </w:rPr>
        <w:t xml:space="preserve"> </w:t>
      </w:r>
      <w:r w:rsidRPr="00E771F5">
        <w:rPr>
          <w:sz w:val="18"/>
        </w:rPr>
        <w:t>azade</w:t>
      </w:r>
      <w:r w:rsidRPr="00E771F5" w:rsidR="00FB6687">
        <w:rPr>
          <w:sz w:val="18"/>
        </w:rPr>
        <w:t xml:space="preserve"> </w:t>
      </w:r>
      <w:r w:rsidRPr="00E771F5">
        <w:rPr>
          <w:sz w:val="18"/>
        </w:rPr>
        <w:t>değil.</w:t>
      </w:r>
      <w:r w:rsidRPr="00E771F5" w:rsidR="00FB6687">
        <w:rPr>
          <w:sz w:val="18"/>
        </w:rPr>
        <w:t xml:space="preserve"> </w:t>
      </w:r>
      <w:r w:rsidRPr="00E771F5">
        <w:rPr>
          <w:sz w:val="18"/>
        </w:rPr>
        <w:t>Hangi</w:t>
      </w:r>
      <w:r w:rsidRPr="00E771F5" w:rsidR="00FB6687">
        <w:rPr>
          <w:sz w:val="18"/>
        </w:rPr>
        <w:t xml:space="preserve"> </w:t>
      </w:r>
      <w:r w:rsidRPr="00E771F5">
        <w:rPr>
          <w:sz w:val="18"/>
        </w:rPr>
        <w:t>sırada</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bütün</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uygulamalara</w:t>
      </w:r>
      <w:r w:rsidRPr="00E771F5" w:rsidR="00FB6687">
        <w:rPr>
          <w:sz w:val="18"/>
        </w:rPr>
        <w:t xml:space="preserve"> </w:t>
      </w:r>
      <w:r w:rsidRPr="00E771F5">
        <w:rPr>
          <w:sz w:val="18"/>
        </w:rPr>
        <w:t>maruz</w:t>
      </w:r>
      <w:r w:rsidRPr="00E771F5" w:rsidR="00FB6687">
        <w:rPr>
          <w:sz w:val="18"/>
        </w:rPr>
        <w:t xml:space="preserve"> </w:t>
      </w:r>
      <w:r w:rsidRPr="00E771F5">
        <w:rPr>
          <w:sz w:val="18"/>
        </w:rPr>
        <w:t>kalabilir</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hepsinin</w:t>
      </w:r>
      <w:r w:rsidRPr="00E771F5" w:rsidR="00FB6687">
        <w:rPr>
          <w:sz w:val="18"/>
        </w:rPr>
        <w:t xml:space="preserve"> </w:t>
      </w:r>
      <w:r w:rsidRPr="00E771F5">
        <w:rPr>
          <w:sz w:val="18"/>
        </w:rPr>
        <w:t>hak</w:t>
      </w:r>
      <w:r w:rsidRPr="00E771F5" w:rsidR="00FB6687">
        <w:rPr>
          <w:sz w:val="18"/>
        </w:rPr>
        <w:t xml:space="preserve"> </w:t>
      </w:r>
      <w:r w:rsidRPr="00E771F5">
        <w:rPr>
          <w:sz w:val="18"/>
        </w:rPr>
        <w:t>ihlallerini</w:t>
      </w:r>
      <w:r w:rsidRPr="00E771F5" w:rsidR="00FB6687">
        <w:rPr>
          <w:sz w:val="18"/>
        </w:rPr>
        <w:t xml:space="preserve"> </w:t>
      </w:r>
      <w:r w:rsidRPr="00E771F5">
        <w:rPr>
          <w:sz w:val="18"/>
        </w:rPr>
        <w:t>takip</w:t>
      </w:r>
      <w:r w:rsidRPr="00E771F5" w:rsidR="00FB6687">
        <w:rPr>
          <w:sz w:val="18"/>
        </w:rPr>
        <w:t xml:space="preserve"> </w:t>
      </w:r>
      <w:r w:rsidRPr="00E771F5">
        <w:rPr>
          <w:sz w:val="18"/>
        </w:rPr>
        <w:t>edeceğimize</w:t>
      </w:r>
      <w:r w:rsidRPr="00E771F5" w:rsidR="00FB6687">
        <w:rPr>
          <w:sz w:val="18"/>
        </w:rPr>
        <w:t xml:space="preserve"> </w:t>
      </w:r>
      <w:r w:rsidRPr="00E771F5">
        <w:rPr>
          <w:sz w:val="18"/>
        </w:rPr>
        <w:t>söz</w:t>
      </w:r>
      <w:r w:rsidRPr="00E771F5" w:rsidR="00FB6687">
        <w:rPr>
          <w:sz w:val="18"/>
        </w:rPr>
        <w:t xml:space="preserve"> </w:t>
      </w:r>
      <w:r w:rsidRPr="00E771F5">
        <w:rPr>
          <w:sz w:val="18"/>
        </w:rPr>
        <w:t>veriyoruz.</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Danış</w:t>
      </w:r>
      <w:r w:rsidRPr="00E771F5" w:rsidR="00FB6687">
        <w:rPr>
          <w:sz w:val="18"/>
        </w:rPr>
        <w:t xml:space="preserve"> </w:t>
      </w:r>
      <w:r w:rsidRPr="00E771F5">
        <w:rPr>
          <w:sz w:val="18"/>
        </w:rPr>
        <w:t>Beştaş.</w:t>
      </w:r>
    </w:p>
    <w:p w:rsidRPr="00E771F5" w:rsidR="00396CCB" w:rsidP="00E771F5" w:rsidRDefault="00396CCB">
      <w:pPr>
        <w:pStyle w:val="GENELKURUL"/>
        <w:spacing w:line="240" w:lineRule="auto"/>
        <w:rPr>
          <w:sz w:val="18"/>
        </w:rPr>
      </w:pPr>
      <w:r w:rsidRPr="00E771F5">
        <w:rPr>
          <w:sz w:val="18"/>
        </w:rPr>
        <w:t>Özellikle</w:t>
      </w:r>
      <w:r w:rsidRPr="00E771F5" w:rsidR="00FB6687">
        <w:rPr>
          <w:sz w:val="18"/>
        </w:rPr>
        <w:t xml:space="preserve"> </w:t>
      </w:r>
      <w:r w:rsidRPr="00E771F5">
        <w:rPr>
          <w:sz w:val="18"/>
        </w:rPr>
        <w:t>soru</w:t>
      </w:r>
      <w:r w:rsidRPr="00E771F5" w:rsidR="00FB6687">
        <w:rPr>
          <w:sz w:val="18"/>
        </w:rPr>
        <w:t xml:space="preserve"> </w:t>
      </w:r>
      <w:r w:rsidRPr="00E771F5">
        <w:rPr>
          <w:sz w:val="18"/>
        </w:rPr>
        <w:t>önergesiyle</w:t>
      </w:r>
      <w:r w:rsidRPr="00E771F5" w:rsidR="00FB6687">
        <w:rPr>
          <w:sz w:val="18"/>
        </w:rPr>
        <w:t xml:space="preserve"> </w:t>
      </w:r>
      <w:r w:rsidRPr="00E771F5">
        <w:rPr>
          <w:sz w:val="18"/>
        </w:rPr>
        <w:t>ilgili</w:t>
      </w:r>
      <w:r w:rsidRPr="00E771F5" w:rsidR="00FB6687">
        <w:rPr>
          <w:sz w:val="18"/>
        </w:rPr>
        <w:t xml:space="preserve"> </w:t>
      </w:r>
      <w:r w:rsidRPr="00E771F5">
        <w:rPr>
          <w:sz w:val="18"/>
        </w:rPr>
        <w:t>şu</w:t>
      </w:r>
      <w:r w:rsidRPr="00E771F5" w:rsidR="00FB6687">
        <w:rPr>
          <w:sz w:val="18"/>
        </w:rPr>
        <w:t xml:space="preserve"> </w:t>
      </w:r>
      <w:r w:rsidRPr="00E771F5">
        <w:rPr>
          <w:sz w:val="18"/>
        </w:rPr>
        <w:t>konuyu</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biliyorum,</w:t>
      </w:r>
      <w:r w:rsidRPr="00E771F5" w:rsidR="00FB6687">
        <w:rPr>
          <w:sz w:val="18"/>
        </w:rPr>
        <w:t xml:space="preserve"> </w:t>
      </w:r>
      <w:r w:rsidRPr="00E771F5">
        <w:rPr>
          <w:sz w:val="18"/>
        </w:rPr>
        <w:t>bilgim</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benim</w:t>
      </w:r>
      <w:r w:rsidRPr="00E771F5" w:rsidR="00FB6687">
        <w:rPr>
          <w:sz w:val="18"/>
        </w:rPr>
        <w:t xml:space="preserve"> </w:t>
      </w:r>
      <w:r w:rsidRPr="00E771F5">
        <w:rPr>
          <w:sz w:val="18"/>
        </w:rPr>
        <w:t>verilen</w:t>
      </w:r>
      <w:r w:rsidRPr="00E771F5" w:rsidR="00FB6687">
        <w:rPr>
          <w:sz w:val="18"/>
        </w:rPr>
        <w:t xml:space="preserve"> </w:t>
      </w:r>
      <w:r w:rsidRPr="00E771F5">
        <w:rPr>
          <w:sz w:val="18"/>
        </w:rPr>
        <w:t>cevaptan,</w:t>
      </w:r>
      <w:r w:rsidRPr="00E771F5" w:rsidR="00FB6687">
        <w:rPr>
          <w:sz w:val="18"/>
        </w:rPr>
        <w:t xml:space="preserve"> </w:t>
      </w:r>
      <w:r w:rsidRPr="00E771F5">
        <w:rPr>
          <w:sz w:val="18"/>
        </w:rPr>
        <w:t>ki</w:t>
      </w:r>
      <w:r w:rsidRPr="00E771F5" w:rsidR="00FB6687">
        <w:rPr>
          <w:sz w:val="18"/>
        </w:rPr>
        <w:t xml:space="preserve"> </w:t>
      </w:r>
      <w:r w:rsidRPr="00E771F5">
        <w:rPr>
          <w:sz w:val="18"/>
        </w:rPr>
        <w:t>benim</w:t>
      </w:r>
      <w:r w:rsidRPr="00E771F5" w:rsidR="00FB6687">
        <w:rPr>
          <w:sz w:val="18"/>
        </w:rPr>
        <w:t xml:space="preserve"> </w:t>
      </w:r>
      <w:r w:rsidRPr="00E771F5">
        <w:rPr>
          <w:sz w:val="18"/>
        </w:rPr>
        <w:t>imzamla</w:t>
      </w:r>
      <w:r w:rsidRPr="00E771F5" w:rsidR="00FB6687">
        <w:rPr>
          <w:sz w:val="18"/>
        </w:rPr>
        <w:t xml:space="preserve"> </w:t>
      </w:r>
      <w:r w:rsidRPr="00E771F5">
        <w:rPr>
          <w:sz w:val="18"/>
        </w:rPr>
        <w:t>verildi.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Biliyorum,</w:t>
      </w:r>
      <w:r w:rsidRPr="00E771F5" w:rsidR="00FB6687">
        <w:rPr>
          <w:sz w:val="18"/>
        </w:rPr>
        <w:t xml:space="preserve"> </w:t>
      </w:r>
      <w:r w:rsidRPr="00E771F5">
        <w:rPr>
          <w:sz w:val="18"/>
        </w:rPr>
        <w:t>biliyorum.</w:t>
      </w:r>
      <w:r w:rsidRPr="00E771F5" w:rsidR="00FB6687">
        <w:rPr>
          <w:sz w:val="18"/>
        </w:rPr>
        <w:t xml:space="preserve"> </w:t>
      </w:r>
      <w:r w:rsidRPr="00E771F5">
        <w:rPr>
          <w:sz w:val="18"/>
        </w:rPr>
        <w:t>Pardon</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benim</w:t>
      </w:r>
      <w:r w:rsidRPr="00E771F5" w:rsidR="00FB6687">
        <w:rPr>
          <w:sz w:val="18"/>
        </w:rPr>
        <w:t xml:space="preserve"> </w:t>
      </w:r>
      <w:r w:rsidRPr="00E771F5">
        <w:rPr>
          <w:sz w:val="18"/>
        </w:rPr>
        <w:t>muhatabım</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Aynen.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İç</w:t>
      </w:r>
      <w:r w:rsidRPr="00E771F5" w:rsidR="00FB6687">
        <w:rPr>
          <w:sz w:val="18"/>
        </w:rPr>
        <w:t xml:space="preserve"> </w:t>
      </w:r>
      <w:r w:rsidRPr="00E771F5">
        <w:rPr>
          <w:sz w:val="18"/>
        </w:rPr>
        <w:t>Tüzük’ün</w:t>
      </w:r>
      <w:r w:rsidRPr="00E771F5" w:rsidR="00FB6687">
        <w:rPr>
          <w:sz w:val="18"/>
        </w:rPr>
        <w:t xml:space="preserve"> </w:t>
      </w:r>
      <w:r w:rsidRPr="00E771F5">
        <w:rPr>
          <w:sz w:val="18"/>
        </w:rPr>
        <w:t>96’ncı</w:t>
      </w:r>
      <w:r w:rsidRPr="00E771F5" w:rsidR="00FB6687">
        <w:rPr>
          <w:sz w:val="18"/>
        </w:rPr>
        <w:t xml:space="preserve"> </w:t>
      </w:r>
      <w:r w:rsidRPr="00E771F5">
        <w:rPr>
          <w:sz w:val="18"/>
        </w:rPr>
        <w:t>ve</w:t>
      </w:r>
      <w:r w:rsidRPr="00E771F5" w:rsidR="00FB6687">
        <w:rPr>
          <w:sz w:val="18"/>
        </w:rPr>
        <w:t xml:space="preserve"> </w:t>
      </w:r>
      <w:r w:rsidRPr="00E771F5">
        <w:rPr>
          <w:sz w:val="18"/>
        </w:rPr>
        <w:t>97’nci</w:t>
      </w:r>
      <w:r w:rsidRPr="00E771F5" w:rsidR="00FB6687">
        <w:rPr>
          <w:sz w:val="18"/>
        </w:rPr>
        <w:t xml:space="preserve"> </w:t>
      </w:r>
      <w:r w:rsidRPr="00E771F5">
        <w:rPr>
          <w:sz w:val="18"/>
        </w:rPr>
        <w:t>maddelerinde</w:t>
      </w:r>
      <w:r w:rsidRPr="00E771F5" w:rsidR="00FB6687">
        <w:rPr>
          <w:sz w:val="18"/>
        </w:rPr>
        <w:t xml:space="preserve"> </w:t>
      </w:r>
      <w:r w:rsidRPr="00E771F5">
        <w:rPr>
          <w:sz w:val="18"/>
        </w:rPr>
        <w:t>hangi</w:t>
      </w:r>
      <w:r w:rsidRPr="00E771F5" w:rsidR="00FB6687">
        <w:rPr>
          <w:sz w:val="18"/>
        </w:rPr>
        <w:t xml:space="preserve"> </w:t>
      </w:r>
      <w:r w:rsidRPr="00E771F5">
        <w:rPr>
          <w:sz w:val="18"/>
        </w:rPr>
        <w:t>soruların</w:t>
      </w:r>
      <w:r w:rsidRPr="00E771F5" w:rsidR="00FB6687">
        <w:rPr>
          <w:sz w:val="18"/>
        </w:rPr>
        <w:t xml:space="preserve"> </w:t>
      </w:r>
      <w:r w:rsidRPr="00E771F5">
        <w:rPr>
          <w:sz w:val="18"/>
        </w:rPr>
        <w:t>sorulabileceği</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yazılmış</w:t>
      </w:r>
      <w:r w:rsidRPr="00E771F5" w:rsidR="00FB6687">
        <w:rPr>
          <w:sz w:val="18"/>
        </w:rPr>
        <w:t xml:space="preserve"> </w:t>
      </w:r>
      <w:r w:rsidRPr="00E771F5">
        <w:rPr>
          <w:sz w:val="18"/>
        </w:rPr>
        <w:t>yani</w:t>
      </w:r>
      <w:r w:rsidRPr="00E771F5" w:rsidR="00FB6687">
        <w:rPr>
          <w:sz w:val="18"/>
        </w:rPr>
        <w:t xml:space="preserve"> </w:t>
      </w:r>
      <w:r w:rsidRPr="00E771F5">
        <w:rPr>
          <w:sz w:val="18"/>
        </w:rPr>
        <w:t>kişisel</w:t>
      </w:r>
      <w:r w:rsidRPr="00E771F5" w:rsidR="00FB6687">
        <w:rPr>
          <w:sz w:val="18"/>
        </w:rPr>
        <w:t xml:space="preserve"> </w:t>
      </w:r>
      <w:r w:rsidRPr="00E771F5">
        <w:rPr>
          <w:sz w:val="18"/>
        </w:rPr>
        <w:t>görüş</w:t>
      </w:r>
      <w:r w:rsidRPr="00E771F5" w:rsidR="00FB6687">
        <w:rPr>
          <w:sz w:val="18"/>
        </w:rPr>
        <w:t xml:space="preserve"> </w:t>
      </w:r>
      <w:r w:rsidRPr="00E771F5">
        <w:rPr>
          <w:sz w:val="18"/>
        </w:rPr>
        <w:t>ileri</w:t>
      </w:r>
      <w:r w:rsidRPr="00E771F5" w:rsidR="00FB6687">
        <w:rPr>
          <w:sz w:val="18"/>
        </w:rPr>
        <w:t xml:space="preserve"> </w:t>
      </w:r>
      <w:r w:rsidRPr="00E771F5">
        <w:rPr>
          <w:sz w:val="18"/>
        </w:rPr>
        <w:t>sürülmemesi</w:t>
      </w:r>
      <w:r w:rsidRPr="00E771F5" w:rsidR="00FB6687">
        <w:rPr>
          <w:sz w:val="18"/>
        </w:rPr>
        <w:t xml:space="preserve"> </w:t>
      </w:r>
      <w:r w:rsidRPr="00E771F5">
        <w:rPr>
          <w:sz w:val="18"/>
        </w:rPr>
        <w:t>gerekiyor.</w:t>
      </w:r>
      <w:r w:rsidRPr="00E771F5" w:rsidR="00FB6687">
        <w:rPr>
          <w:sz w:val="18"/>
        </w:rPr>
        <w:t xml:space="preserve"> </w:t>
      </w:r>
      <w:r w:rsidRPr="00E771F5">
        <w:rPr>
          <w:sz w:val="18"/>
        </w:rPr>
        <w:t>Yine,</w:t>
      </w:r>
      <w:r w:rsidRPr="00E771F5" w:rsidR="00FB6687">
        <w:rPr>
          <w:sz w:val="18"/>
        </w:rPr>
        <w:t xml:space="preserve"> </w:t>
      </w:r>
      <w:r w:rsidRPr="00E771F5">
        <w:rPr>
          <w:sz w:val="18"/>
        </w:rPr>
        <w:t>istişare</w:t>
      </w:r>
      <w:r w:rsidRPr="00E771F5" w:rsidR="00FB6687">
        <w:rPr>
          <w:sz w:val="18"/>
        </w:rPr>
        <w:t xml:space="preserve"> </w:t>
      </w:r>
      <w:r w:rsidRPr="00E771F5">
        <w:rPr>
          <w:sz w:val="18"/>
        </w:rPr>
        <w:t>mahiyetindeki</w:t>
      </w:r>
      <w:r w:rsidRPr="00E771F5" w:rsidR="00FB6687">
        <w:rPr>
          <w:sz w:val="18"/>
        </w:rPr>
        <w:t xml:space="preserve"> </w:t>
      </w:r>
      <w:r w:rsidRPr="00E771F5">
        <w:rPr>
          <w:sz w:val="18"/>
        </w:rPr>
        <w:t>soruların</w:t>
      </w:r>
      <w:r w:rsidRPr="00E771F5" w:rsidR="00FB6687">
        <w:rPr>
          <w:sz w:val="18"/>
        </w:rPr>
        <w:t xml:space="preserve"> </w:t>
      </w:r>
      <w:r w:rsidRPr="00E771F5">
        <w:rPr>
          <w:sz w:val="18"/>
        </w:rPr>
        <w:t>olmaması</w:t>
      </w:r>
      <w:r w:rsidRPr="00E771F5" w:rsidR="00FB6687">
        <w:rPr>
          <w:sz w:val="18"/>
        </w:rPr>
        <w:t xml:space="preserve"> </w:t>
      </w:r>
      <w:r w:rsidRPr="00E771F5">
        <w:rPr>
          <w:sz w:val="18"/>
        </w:rPr>
        <w:t>gerekiyor.</w:t>
      </w:r>
      <w:r w:rsidRPr="00E771F5" w:rsidR="00FB6687">
        <w:rPr>
          <w:sz w:val="18"/>
        </w:rPr>
        <w:t xml:space="preserve"> </w:t>
      </w:r>
      <w:r w:rsidRPr="00E771F5">
        <w:rPr>
          <w:sz w:val="18"/>
        </w:rPr>
        <w:t>Bunu</w:t>
      </w:r>
      <w:r w:rsidRPr="00E771F5" w:rsidR="00FB6687">
        <w:rPr>
          <w:sz w:val="18"/>
        </w:rPr>
        <w:t xml:space="preserve"> </w:t>
      </w:r>
      <w:r w:rsidRPr="00E771F5">
        <w:rPr>
          <w:sz w:val="18"/>
        </w:rPr>
        <w:t>İç</w:t>
      </w:r>
      <w:r w:rsidRPr="00E771F5" w:rsidR="00FB6687">
        <w:rPr>
          <w:sz w:val="18"/>
        </w:rPr>
        <w:t xml:space="preserve"> </w:t>
      </w:r>
      <w:r w:rsidRPr="00E771F5">
        <w:rPr>
          <w:sz w:val="18"/>
        </w:rPr>
        <w:t>Tüzük</w:t>
      </w:r>
      <w:r w:rsidRPr="00E771F5" w:rsidR="00FB6687">
        <w:rPr>
          <w:sz w:val="18"/>
        </w:rPr>
        <w:t xml:space="preserve"> </w:t>
      </w:r>
      <w:r w:rsidRPr="00E771F5">
        <w:rPr>
          <w:sz w:val="18"/>
        </w:rPr>
        <w:t>belirlemiş.</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fezleke</w:t>
      </w:r>
      <w:r w:rsidRPr="00E771F5" w:rsidR="00FB6687">
        <w:rPr>
          <w:sz w:val="18"/>
        </w:rPr>
        <w:t xml:space="preserve"> </w:t>
      </w:r>
      <w:r w:rsidRPr="00E771F5">
        <w:rPr>
          <w:sz w:val="18"/>
        </w:rPr>
        <w:t>sayısıyla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kullandınız.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öyle</w:t>
      </w:r>
      <w:r w:rsidRPr="00E771F5" w:rsidR="00FB6687">
        <w:rPr>
          <w:sz w:val="18"/>
        </w:rPr>
        <w:t xml:space="preserve"> </w:t>
      </w:r>
      <w:r w:rsidRPr="00E771F5">
        <w:rPr>
          <w:sz w:val="18"/>
        </w:rPr>
        <w:t>yorumlarsanız</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yanlış</w:t>
      </w:r>
      <w:r w:rsidRPr="00E771F5" w:rsidR="00FB6687">
        <w:rPr>
          <w:sz w:val="18"/>
        </w:rPr>
        <w:t xml:space="preserve"> </w:t>
      </w:r>
      <w:r w:rsidRPr="00E771F5">
        <w:rPr>
          <w:sz w:val="18"/>
        </w:rPr>
        <w:t>yorumluyorsunuz.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İç</w:t>
      </w:r>
      <w:r w:rsidRPr="00E771F5" w:rsidR="00FB6687">
        <w:rPr>
          <w:sz w:val="18"/>
        </w:rPr>
        <w:t xml:space="preserve"> </w:t>
      </w:r>
      <w:r w:rsidRPr="00E771F5">
        <w:rPr>
          <w:sz w:val="18"/>
        </w:rPr>
        <w:t>Tüzük</w:t>
      </w:r>
      <w:r w:rsidRPr="00E771F5" w:rsidR="00FB6687">
        <w:rPr>
          <w:sz w:val="18"/>
        </w:rPr>
        <w:t xml:space="preserve"> </w:t>
      </w:r>
      <w:r w:rsidRPr="00E771F5">
        <w:rPr>
          <w:sz w:val="18"/>
        </w:rPr>
        <w:t>yazıyor</w:t>
      </w:r>
      <w:r w:rsidRPr="00E771F5" w:rsidR="00FB6687">
        <w:rPr>
          <w:sz w:val="18"/>
        </w:rPr>
        <w:t xml:space="preserve"> </w:t>
      </w:r>
      <w:r w:rsidRPr="00E771F5">
        <w:rPr>
          <w:sz w:val="18"/>
        </w:rPr>
        <w:t>Sayın</w:t>
      </w:r>
      <w:r w:rsidRPr="00E771F5" w:rsidR="00FB6687">
        <w:rPr>
          <w:sz w:val="18"/>
        </w:rPr>
        <w:t xml:space="preserve"> </w:t>
      </w:r>
      <w:r w:rsidRPr="00E771F5">
        <w:rPr>
          <w:sz w:val="18"/>
        </w:rPr>
        <w:t>Adıyaman,</w:t>
      </w:r>
      <w:r w:rsidRPr="00E771F5" w:rsidR="00FB6687">
        <w:rPr>
          <w:sz w:val="18"/>
        </w:rPr>
        <w:t xml:space="preserve"> </w:t>
      </w:r>
      <w:r w:rsidRPr="00E771F5">
        <w:rPr>
          <w:sz w:val="18"/>
        </w:rPr>
        <w:t>açın,</w:t>
      </w:r>
      <w:r w:rsidRPr="00E771F5" w:rsidR="00FB6687">
        <w:rPr>
          <w:sz w:val="18"/>
        </w:rPr>
        <w:t xml:space="preserve"> </w:t>
      </w:r>
      <w:r w:rsidRPr="00E771F5">
        <w:rPr>
          <w:sz w:val="18"/>
        </w:rPr>
        <w:t>bakın,</w:t>
      </w:r>
      <w:r w:rsidRPr="00E771F5" w:rsidR="00FB6687">
        <w:rPr>
          <w:sz w:val="18"/>
        </w:rPr>
        <w:t xml:space="preserve"> </w:t>
      </w:r>
      <w:r w:rsidRPr="00E771F5">
        <w:rPr>
          <w:sz w:val="18"/>
        </w:rPr>
        <w:t>96</w:t>
      </w:r>
      <w:r w:rsidRPr="00E771F5" w:rsidR="00FB6687">
        <w:rPr>
          <w:sz w:val="18"/>
        </w:rPr>
        <w:t xml:space="preserve"> </w:t>
      </w:r>
      <w:r w:rsidRPr="00E771F5">
        <w:rPr>
          <w:sz w:val="18"/>
        </w:rPr>
        <w:t>ve</w:t>
      </w:r>
      <w:r w:rsidRPr="00E771F5" w:rsidR="00FB6687">
        <w:rPr>
          <w:sz w:val="18"/>
        </w:rPr>
        <w:t xml:space="preserve"> </w:t>
      </w:r>
      <w:r w:rsidRPr="00E771F5">
        <w:rPr>
          <w:sz w:val="18"/>
        </w:rPr>
        <w:t>97’nci</w:t>
      </w:r>
      <w:r w:rsidRPr="00E771F5" w:rsidR="00FB6687">
        <w:rPr>
          <w:sz w:val="18"/>
        </w:rPr>
        <w:t xml:space="preserve"> </w:t>
      </w:r>
      <w:r w:rsidRPr="00E771F5">
        <w:rPr>
          <w:sz w:val="18"/>
        </w:rPr>
        <w:t>maddeler.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Fezleke</w:t>
      </w:r>
      <w:r w:rsidRPr="00E771F5" w:rsidR="00FB6687">
        <w:rPr>
          <w:sz w:val="18"/>
        </w:rPr>
        <w:t xml:space="preserve"> </w:t>
      </w:r>
      <w:r w:rsidRPr="00E771F5">
        <w:rPr>
          <w:sz w:val="18"/>
        </w:rPr>
        <w:t>sayısı</w:t>
      </w:r>
      <w:r w:rsidRPr="00E771F5" w:rsidR="00FB6687">
        <w:rPr>
          <w:sz w:val="18"/>
        </w:rPr>
        <w:t xml:space="preserve"> </w:t>
      </w:r>
      <w:r w:rsidRPr="00E771F5">
        <w:rPr>
          <w:sz w:val="18"/>
        </w:rPr>
        <w:t>77</w:t>
      </w:r>
      <w:r w:rsidRPr="00E771F5" w:rsidR="00FB6687">
        <w:rPr>
          <w:sz w:val="18"/>
        </w:rPr>
        <w:t xml:space="preserve"> </w:t>
      </w:r>
      <w:r w:rsidRPr="00E771F5">
        <w:rPr>
          <w:sz w:val="18"/>
        </w:rPr>
        <w:t>olarak,</w:t>
      </w:r>
      <w:r w:rsidRPr="00E771F5" w:rsidR="00FB6687">
        <w:rPr>
          <w:sz w:val="18"/>
        </w:rPr>
        <w:t xml:space="preserve"> </w:t>
      </w:r>
      <w:r w:rsidRPr="00E771F5">
        <w:rPr>
          <w:sz w:val="18"/>
        </w:rPr>
        <w:t>Mecliste</w:t>
      </w:r>
      <w:r w:rsidRPr="00E771F5" w:rsidR="00FB6687">
        <w:rPr>
          <w:sz w:val="18"/>
        </w:rPr>
        <w:t xml:space="preserve"> </w:t>
      </w:r>
      <w:r w:rsidRPr="00E771F5">
        <w:rPr>
          <w:sz w:val="18"/>
        </w:rPr>
        <w:t>bulunan</w:t>
      </w:r>
      <w:r w:rsidRPr="00E771F5" w:rsidR="00FB6687">
        <w:rPr>
          <w:sz w:val="18"/>
        </w:rPr>
        <w:t xml:space="preserve"> </w:t>
      </w:r>
      <w:r w:rsidRPr="00E771F5">
        <w:rPr>
          <w:sz w:val="18"/>
        </w:rPr>
        <w:t>fezleke</w:t>
      </w:r>
      <w:r w:rsidRPr="00E771F5" w:rsidR="00FB6687">
        <w:rPr>
          <w:sz w:val="18"/>
        </w:rPr>
        <w:t xml:space="preserve"> </w:t>
      </w:r>
      <w:r w:rsidRPr="00E771F5">
        <w:rPr>
          <w:sz w:val="18"/>
        </w:rPr>
        <w:t>sayısı</w:t>
      </w:r>
      <w:r w:rsidRPr="00E771F5" w:rsidR="00FB6687">
        <w:rPr>
          <w:sz w:val="18"/>
        </w:rPr>
        <w:t xml:space="preserve"> </w:t>
      </w:r>
      <w:r w:rsidRPr="00E771F5">
        <w:rPr>
          <w:sz w:val="18"/>
        </w:rPr>
        <w:t>o.</w:t>
      </w:r>
      <w:r w:rsidRPr="00E771F5" w:rsidR="00FB6687">
        <w:rPr>
          <w:sz w:val="18"/>
        </w:rPr>
        <w:t xml:space="preserve"> </w:t>
      </w:r>
      <w:r w:rsidRPr="00E771F5">
        <w:rPr>
          <w:sz w:val="18"/>
        </w:rPr>
        <w:t>Tabii,</w:t>
      </w:r>
      <w:r w:rsidRPr="00E771F5" w:rsidR="00FB6687">
        <w:rPr>
          <w:sz w:val="18"/>
        </w:rPr>
        <w:t xml:space="preserve"> </w:t>
      </w:r>
      <w:r w:rsidRPr="00E771F5">
        <w:rPr>
          <w:sz w:val="18"/>
        </w:rPr>
        <w:t>Meclisin</w:t>
      </w:r>
      <w:r w:rsidRPr="00E771F5" w:rsidR="00FB6687">
        <w:rPr>
          <w:sz w:val="18"/>
        </w:rPr>
        <w:t xml:space="preserve"> </w:t>
      </w:r>
      <w:r w:rsidRPr="00E771F5">
        <w:rPr>
          <w:sz w:val="18"/>
        </w:rPr>
        <w:t>dışında</w:t>
      </w:r>
      <w:r w:rsidRPr="00E771F5" w:rsidR="00FB6687">
        <w:rPr>
          <w:sz w:val="18"/>
        </w:rPr>
        <w:t xml:space="preserve"> </w:t>
      </w:r>
      <w:r w:rsidRPr="00E771F5">
        <w:rPr>
          <w:sz w:val="18"/>
        </w:rPr>
        <w:t>bulunan,</w:t>
      </w:r>
      <w:r w:rsidRPr="00E771F5" w:rsidR="00FB6687">
        <w:rPr>
          <w:sz w:val="18"/>
        </w:rPr>
        <w:t xml:space="preserve"> </w:t>
      </w:r>
      <w:r w:rsidRPr="00E771F5">
        <w:rPr>
          <w:sz w:val="18"/>
        </w:rPr>
        <w:t>Adalet</w:t>
      </w:r>
      <w:r w:rsidRPr="00E771F5" w:rsidR="00FB6687">
        <w:rPr>
          <w:sz w:val="18"/>
        </w:rPr>
        <w:t xml:space="preserve"> </w:t>
      </w:r>
      <w:r w:rsidRPr="00E771F5">
        <w:rPr>
          <w:sz w:val="18"/>
        </w:rPr>
        <w:t>Bakanlığında</w:t>
      </w:r>
      <w:r w:rsidRPr="00E771F5" w:rsidR="00FB6687">
        <w:rPr>
          <w:sz w:val="18"/>
        </w:rPr>
        <w:t xml:space="preserve"> </w:t>
      </w:r>
      <w:r w:rsidRPr="00E771F5">
        <w:rPr>
          <w:sz w:val="18"/>
        </w:rPr>
        <w:t>veya</w:t>
      </w:r>
      <w:r w:rsidRPr="00E771F5" w:rsidR="00FB6687">
        <w:rPr>
          <w:sz w:val="18"/>
        </w:rPr>
        <w:t xml:space="preserve"> </w:t>
      </w:r>
      <w:r w:rsidRPr="00E771F5">
        <w:rPr>
          <w:sz w:val="18"/>
        </w:rPr>
        <w:t>başka</w:t>
      </w:r>
      <w:r w:rsidRPr="00E771F5" w:rsidR="00FB6687">
        <w:rPr>
          <w:sz w:val="18"/>
        </w:rPr>
        <w:t xml:space="preserve"> </w:t>
      </w:r>
      <w:r w:rsidRPr="00E771F5">
        <w:rPr>
          <w:sz w:val="18"/>
        </w:rPr>
        <w:t>yargı</w:t>
      </w:r>
      <w:r w:rsidRPr="00E771F5" w:rsidR="00FB6687">
        <w:rPr>
          <w:sz w:val="18"/>
        </w:rPr>
        <w:t xml:space="preserve"> </w:t>
      </w:r>
      <w:r w:rsidRPr="00E771F5">
        <w:rPr>
          <w:sz w:val="18"/>
        </w:rPr>
        <w:t>kuruluşlarında</w:t>
      </w:r>
      <w:r w:rsidRPr="00E771F5" w:rsidR="00FB6687">
        <w:rPr>
          <w:sz w:val="18"/>
        </w:rPr>
        <w:t xml:space="preserve"> </w:t>
      </w:r>
      <w:r w:rsidRPr="00E771F5">
        <w:rPr>
          <w:sz w:val="18"/>
        </w:rPr>
        <w:t>bulunan</w:t>
      </w:r>
      <w:r w:rsidRPr="00E771F5" w:rsidR="00FB6687">
        <w:rPr>
          <w:sz w:val="18"/>
        </w:rPr>
        <w:t xml:space="preserve"> </w:t>
      </w:r>
      <w:r w:rsidRPr="00E771F5">
        <w:rPr>
          <w:sz w:val="18"/>
        </w:rPr>
        <w:t>fezleke</w:t>
      </w:r>
      <w:r w:rsidRPr="00E771F5" w:rsidR="00FB6687">
        <w:rPr>
          <w:sz w:val="18"/>
        </w:rPr>
        <w:t xml:space="preserve"> </w:t>
      </w:r>
      <w:r w:rsidRPr="00E771F5">
        <w:rPr>
          <w:sz w:val="18"/>
        </w:rPr>
        <w:t>sayısından</w:t>
      </w:r>
      <w:r w:rsidRPr="00E771F5" w:rsidR="00FB6687">
        <w:rPr>
          <w:sz w:val="18"/>
        </w:rPr>
        <w:t xml:space="preserve"> </w:t>
      </w:r>
      <w:r w:rsidRPr="00E771F5">
        <w:rPr>
          <w:sz w:val="18"/>
        </w:rPr>
        <w:t>bizim</w:t>
      </w:r>
      <w:r w:rsidRPr="00E771F5" w:rsidR="00FB6687">
        <w:rPr>
          <w:sz w:val="18"/>
        </w:rPr>
        <w:t xml:space="preserve"> </w:t>
      </w:r>
      <w:r w:rsidRPr="00E771F5">
        <w:rPr>
          <w:sz w:val="18"/>
        </w:rPr>
        <w:t>bilgimiz</w:t>
      </w:r>
      <w:r w:rsidRPr="00E771F5" w:rsidR="00FB6687">
        <w:rPr>
          <w:sz w:val="18"/>
        </w:rPr>
        <w:t xml:space="preserve"> </w:t>
      </w:r>
      <w:r w:rsidRPr="00E771F5">
        <w:rPr>
          <w:sz w:val="18"/>
        </w:rPr>
        <w:t>yoktu</w:t>
      </w:r>
      <w:r w:rsidRPr="00E771F5" w:rsidR="00FB6687">
        <w:rPr>
          <w:sz w:val="18"/>
        </w:rPr>
        <w:t xml:space="preserve"> </w:t>
      </w:r>
      <w:r w:rsidRPr="00E771F5">
        <w:rPr>
          <w:sz w:val="18"/>
        </w:rPr>
        <w:t>o</w:t>
      </w:r>
      <w:r w:rsidRPr="00E771F5" w:rsidR="00FB6687">
        <w:rPr>
          <w:sz w:val="18"/>
        </w:rPr>
        <w:t xml:space="preserve"> </w:t>
      </w:r>
      <w:r w:rsidRPr="00E771F5">
        <w:rPr>
          <w:sz w:val="18"/>
        </w:rPr>
        <w:t>an</w:t>
      </w:r>
      <w:r w:rsidRPr="00E771F5" w:rsidR="00FB6687">
        <w:rPr>
          <w:sz w:val="18"/>
        </w:rPr>
        <w:t xml:space="preserve"> </w:t>
      </w:r>
      <w:r w:rsidRPr="00E771F5">
        <w:rPr>
          <w:sz w:val="18"/>
        </w:rPr>
        <w:t>itibarıyla.</w:t>
      </w:r>
      <w:r w:rsidRPr="00E771F5" w:rsidR="00FB6687">
        <w:rPr>
          <w:sz w:val="18"/>
        </w:rPr>
        <w:t xml:space="preserve"> </w:t>
      </w:r>
      <w:r w:rsidRPr="00E771F5">
        <w:rPr>
          <w:sz w:val="18"/>
        </w:rPr>
        <w:t>Dolayısıyla,</w:t>
      </w:r>
      <w:r w:rsidRPr="00E771F5" w:rsidR="00FB6687">
        <w:rPr>
          <w:sz w:val="18"/>
        </w:rPr>
        <w:t xml:space="preserve"> </w:t>
      </w:r>
      <w:r w:rsidRPr="00E771F5">
        <w:rPr>
          <w:sz w:val="18"/>
        </w:rPr>
        <w:t>Meclise</w:t>
      </w:r>
      <w:r w:rsidRPr="00E771F5" w:rsidR="00FB6687">
        <w:rPr>
          <w:sz w:val="18"/>
        </w:rPr>
        <w:t xml:space="preserve"> </w:t>
      </w:r>
      <w:r w:rsidRPr="00E771F5">
        <w:rPr>
          <w:sz w:val="18"/>
        </w:rPr>
        <w:t>sevk</w:t>
      </w:r>
      <w:r w:rsidRPr="00E771F5" w:rsidR="00FB6687">
        <w:rPr>
          <w:sz w:val="18"/>
        </w:rPr>
        <w:t xml:space="preserve"> </w:t>
      </w:r>
      <w:r w:rsidRPr="00E771F5">
        <w:rPr>
          <w:sz w:val="18"/>
        </w:rPr>
        <w:t>edilen</w:t>
      </w:r>
      <w:r w:rsidRPr="00E771F5" w:rsidR="00FB6687">
        <w:rPr>
          <w:sz w:val="18"/>
        </w:rPr>
        <w:t xml:space="preserve"> </w:t>
      </w:r>
      <w:r w:rsidRPr="00E771F5">
        <w:rPr>
          <w:sz w:val="18"/>
        </w:rPr>
        <w:t>hem</w:t>
      </w:r>
      <w:r w:rsidRPr="00E771F5" w:rsidR="00FB6687">
        <w:rPr>
          <w:sz w:val="18"/>
        </w:rPr>
        <w:t xml:space="preserve"> </w:t>
      </w:r>
      <w:r w:rsidRPr="00E771F5">
        <w:rPr>
          <w:sz w:val="18"/>
        </w:rPr>
        <w:t>Karma</w:t>
      </w:r>
      <w:r w:rsidRPr="00E771F5" w:rsidR="00FB6687">
        <w:rPr>
          <w:sz w:val="18"/>
        </w:rPr>
        <w:t xml:space="preserve"> </w:t>
      </w:r>
      <w:r w:rsidRPr="00E771F5">
        <w:rPr>
          <w:sz w:val="18"/>
        </w:rPr>
        <w:t>Komisyonda,</w:t>
      </w:r>
      <w:r w:rsidRPr="00E771F5" w:rsidR="00FB6687">
        <w:rPr>
          <w:sz w:val="18"/>
        </w:rPr>
        <w:t xml:space="preserve"> </w:t>
      </w:r>
      <w:r w:rsidRPr="00E771F5">
        <w:rPr>
          <w:sz w:val="18"/>
        </w:rPr>
        <w:t>Meclis</w:t>
      </w:r>
      <w:r w:rsidRPr="00E771F5" w:rsidR="00FB6687">
        <w:rPr>
          <w:sz w:val="18"/>
        </w:rPr>
        <w:t xml:space="preserve"> </w:t>
      </w:r>
      <w:r w:rsidRPr="00E771F5">
        <w:rPr>
          <w:sz w:val="18"/>
        </w:rPr>
        <w:t>Başkanlığında</w:t>
      </w:r>
      <w:r w:rsidRPr="00E771F5" w:rsidR="00FB6687">
        <w:rPr>
          <w:sz w:val="18"/>
        </w:rPr>
        <w:t xml:space="preserve"> </w:t>
      </w:r>
      <w:r w:rsidRPr="00E771F5">
        <w:rPr>
          <w:sz w:val="18"/>
        </w:rPr>
        <w:t>olan</w:t>
      </w:r>
      <w:r w:rsidRPr="00E771F5" w:rsidR="00FB6687">
        <w:rPr>
          <w:sz w:val="18"/>
        </w:rPr>
        <w:t xml:space="preserve"> </w:t>
      </w:r>
      <w:r w:rsidRPr="00E771F5">
        <w:rPr>
          <w:sz w:val="18"/>
        </w:rPr>
        <w:t>fezleke</w:t>
      </w:r>
      <w:r w:rsidRPr="00E771F5" w:rsidR="00FB6687">
        <w:rPr>
          <w:sz w:val="18"/>
        </w:rPr>
        <w:t xml:space="preserve"> </w:t>
      </w:r>
      <w:r w:rsidRPr="00E771F5">
        <w:rPr>
          <w:sz w:val="18"/>
        </w:rPr>
        <w:t>sayısı</w:t>
      </w:r>
      <w:r w:rsidRPr="00E771F5" w:rsidR="00FB6687">
        <w:rPr>
          <w:sz w:val="18"/>
        </w:rPr>
        <w:t xml:space="preserve"> </w:t>
      </w:r>
      <w:r w:rsidRPr="00E771F5">
        <w:rPr>
          <w:sz w:val="18"/>
        </w:rPr>
        <w:t>ne</w:t>
      </w:r>
      <w:r w:rsidRPr="00E771F5" w:rsidR="00FB6687">
        <w:rPr>
          <w:sz w:val="18"/>
        </w:rPr>
        <w:t xml:space="preserve"> </w:t>
      </w:r>
      <w:r w:rsidRPr="00E771F5">
        <w:rPr>
          <w:sz w:val="18"/>
        </w:rPr>
        <w:t>kadarsa</w:t>
      </w:r>
      <w:r w:rsidRPr="00E771F5" w:rsidR="00FB6687">
        <w:rPr>
          <w:sz w:val="18"/>
        </w:rPr>
        <w:t xml:space="preserve"> </w:t>
      </w:r>
      <w:r w:rsidRPr="00E771F5">
        <w:rPr>
          <w:sz w:val="18"/>
        </w:rPr>
        <w:t>onu</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77</w:t>
      </w:r>
      <w:r w:rsidRPr="00E771F5" w:rsidR="00FB6687">
        <w:rPr>
          <w:sz w:val="18"/>
        </w:rPr>
        <w:t xml:space="preserve"> </w:t>
      </w:r>
      <w:r w:rsidRPr="00E771F5">
        <w:rPr>
          <w:sz w:val="18"/>
        </w:rPr>
        <w:t>tane</w:t>
      </w:r>
      <w:r w:rsidRPr="00E771F5" w:rsidR="00FB6687">
        <w:rPr>
          <w:sz w:val="18"/>
        </w:rPr>
        <w:t xml:space="preserve"> </w:t>
      </w:r>
      <w:r w:rsidRPr="00E771F5">
        <w:rPr>
          <w:sz w:val="18"/>
        </w:rPr>
        <w:t>fezleke</w:t>
      </w:r>
      <w:r w:rsidRPr="00E771F5" w:rsidR="00FB6687">
        <w:rPr>
          <w:sz w:val="18"/>
        </w:rPr>
        <w:t xml:space="preserve"> </w:t>
      </w:r>
      <w:r w:rsidRPr="00E771F5">
        <w:rPr>
          <w:sz w:val="18"/>
        </w:rPr>
        <w:t>vardı,</w:t>
      </w:r>
      <w:r w:rsidRPr="00E771F5" w:rsidR="00FB6687">
        <w:rPr>
          <w:sz w:val="18"/>
        </w:rPr>
        <w:t xml:space="preserve"> </w:t>
      </w:r>
      <w:r w:rsidRPr="00E771F5">
        <w:rPr>
          <w:sz w:val="18"/>
        </w:rPr>
        <w:t>o</w:t>
      </w:r>
      <w:r w:rsidRPr="00E771F5" w:rsidR="00FB6687">
        <w:rPr>
          <w:sz w:val="18"/>
        </w:rPr>
        <w:t xml:space="preserve"> </w:t>
      </w:r>
      <w:r w:rsidRPr="00E771F5">
        <w:rPr>
          <w:sz w:val="18"/>
        </w:rPr>
        <w:t>fezleke</w:t>
      </w:r>
      <w:r w:rsidRPr="00E771F5" w:rsidR="00FB6687">
        <w:rPr>
          <w:sz w:val="18"/>
        </w:rPr>
        <w:t xml:space="preserve"> </w:t>
      </w:r>
      <w:r w:rsidRPr="00E771F5">
        <w:rPr>
          <w:sz w:val="18"/>
        </w:rPr>
        <w:t>sayısını</w:t>
      </w:r>
      <w:r w:rsidRPr="00E771F5" w:rsidR="00FB6687">
        <w:rPr>
          <w:sz w:val="18"/>
        </w:rPr>
        <w:t xml:space="preserve"> </w:t>
      </w:r>
      <w:r w:rsidRPr="00E771F5">
        <w:rPr>
          <w:sz w:val="18"/>
        </w:rPr>
        <w:t>o</w:t>
      </w:r>
      <w:r w:rsidRPr="00E771F5" w:rsidR="00FB6687">
        <w:rPr>
          <w:sz w:val="18"/>
        </w:rPr>
        <w:t xml:space="preserve"> </w:t>
      </w:r>
      <w:r w:rsidRPr="00E771F5">
        <w:rPr>
          <w:sz w:val="18"/>
        </w:rPr>
        <w:t>şekilde</w:t>
      </w:r>
      <w:r w:rsidRPr="00E771F5" w:rsidR="00FB6687">
        <w:rPr>
          <w:sz w:val="18"/>
        </w:rPr>
        <w:t xml:space="preserve"> </w:t>
      </w:r>
      <w:r w:rsidRPr="00E771F5">
        <w:rPr>
          <w:sz w:val="18"/>
        </w:rPr>
        <w:t>ifade</w:t>
      </w:r>
      <w:r w:rsidRPr="00E771F5" w:rsidR="00FB6687">
        <w:rPr>
          <w:sz w:val="18"/>
        </w:rPr>
        <w:t xml:space="preserve"> </w:t>
      </w:r>
      <w:r w:rsidRPr="00E771F5">
        <w:rPr>
          <w:sz w:val="18"/>
        </w:rPr>
        <w:t>ettik.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sizin</w:t>
      </w:r>
      <w:r w:rsidRPr="00E771F5" w:rsidR="00FB6687">
        <w:rPr>
          <w:sz w:val="18"/>
        </w:rPr>
        <w:t xml:space="preserve"> </w:t>
      </w:r>
      <w:r w:rsidRPr="00E771F5">
        <w:rPr>
          <w:sz w:val="18"/>
        </w:rPr>
        <w:t>beyanınıza</w:t>
      </w:r>
      <w:r w:rsidRPr="00E771F5" w:rsidR="00FB6687">
        <w:rPr>
          <w:sz w:val="18"/>
        </w:rPr>
        <w:t xml:space="preserve"> </w:t>
      </w:r>
      <w:r w:rsidRPr="00E771F5">
        <w:rPr>
          <w:sz w:val="18"/>
        </w:rPr>
        <w:t>bir</w:t>
      </w:r>
      <w:r w:rsidRPr="00E771F5" w:rsidR="00FB6687">
        <w:rPr>
          <w:sz w:val="18"/>
        </w:rPr>
        <w:t xml:space="preserve"> </w:t>
      </w:r>
      <w:r w:rsidRPr="00E771F5">
        <w:rPr>
          <w:sz w:val="18"/>
        </w:rPr>
        <w:t>yanıt</w:t>
      </w:r>
      <w:r w:rsidRPr="00E771F5" w:rsidR="00FB6687">
        <w:rPr>
          <w:sz w:val="18"/>
        </w:rPr>
        <w:t xml:space="preserve"> </w:t>
      </w:r>
      <w:r w:rsidRPr="00E771F5">
        <w:rPr>
          <w:sz w:val="18"/>
        </w:rPr>
        <w:t>vermek</w:t>
      </w:r>
      <w:r w:rsidRPr="00E771F5" w:rsidR="00FB6687">
        <w:rPr>
          <w:sz w:val="18"/>
        </w:rPr>
        <w:t xml:space="preserve"> </w:t>
      </w:r>
      <w:r w:rsidRPr="00E771F5">
        <w:rPr>
          <w:sz w:val="18"/>
        </w:rPr>
        <w:t>durumundayım.</w:t>
      </w:r>
      <w:r w:rsidRPr="00E771F5" w:rsidR="00FB6687">
        <w:rPr>
          <w:sz w:val="18"/>
        </w:rPr>
        <w:t xml:space="preserve"> </w:t>
      </w:r>
      <w:r w:rsidRPr="00E771F5">
        <w:rPr>
          <w:sz w:val="18"/>
        </w:rPr>
        <w:t>Ben</w:t>
      </w:r>
      <w:r w:rsidRPr="00E771F5" w:rsidR="00FB6687">
        <w:rPr>
          <w:sz w:val="18"/>
        </w:rPr>
        <w:t xml:space="preserve"> </w:t>
      </w:r>
      <w:r w:rsidRPr="00E771F5">
        <w:rPr>
          <w:sz w:val="18"/>
        </w:rPr>
        <w:t>cevabımda</w:t>
      </w:r>
      <w:r w:rsidRPr="00E771F5" w:rsidR="00FB6687">
        <w:rPr>
          <w:sz w:val="18"/>
        </w:rPr>
        <w:t xml:space="preserve"> </w:t>
      </w:r>
      <w:r w:rsidRPr="00E771F5">
        <w:rPr>
          <w:sz w:val="18"/>
        </w:rPr>
        <w:t>şunu</w:t>
      </w:r>
      <w:r w:rsidRPr="00E771F5" w:rsidR="00FB6687">
        <w:rPr>
          <w:sz w:val="18"/>
        </w:rPr>
        <w:t xml:space="preserve"> </w:t>
      </w:r>
      <w:r w:rsidRPr="00E771F5">
        <w:rPr>
          <w:sz w:val="18"/>
        </w:rPr>
        <w:t>dedim:</w:t>
      </w:r>
      <w:r w:rsidRPr="00E771F5" w:rsidR="00FB6687">
        <w:rPr>
          <w:sz w:val="18"/>
        </w:rPr>
        <w:t xml:space="preserve"> </w:t>
      </w:r>
      <w:r w:rsidRPr="00E771F5">
        <w:rPr>
          <w:sz w:val="18"/>
        </w:rPr>
        <w:t>77</w:t>
      </w:r>
      <w:r w:rsidRPr="00E771F5" w:rsidR="00FB6687">
        <w:rPr>
          <w:sz w:val="18"/>
        </w:rPr>
        <w:t xml:space="preserve"> </w:t>
      </w:r>
      <w:r w:rsidRPr="00E771F5">
        <w:rPr>
          <w:sz w:val="18"/>
        </w:rPr>
        <w:t>değil,</w:t>
      </w:r>
      <w:r w:rsidRPr="00E771F5" w:rsidR="00FB6687">
        <w:rPr>
          <w:sz w:val="18"/>
        </w:rPr>
        <w:t xml:space="preserve"> </w:t>
      </w:r>
      <w:r w:rsidRPr="00E771F5">
        <w:rPr>
          <w:sz w:val="18"/>
        </w:rPr>
        <w:t>102</w:t>
      </w:r>
      <w:r w:rsidRPr="00E771F5" w:rsidR="00FB6687">
        <w:rPr>
          <w:sz w:val="18"/>
        </w:rPr>
        <w:t xml:space="preserve"> </w:t>
      </w:r>
      <w:r w:rsidRPr="00E771F5">
        <w:rPr>
          <w:sz w:val="18"/>
        </w:rPr>
        <w:t>fezleke</w:t>
      </w:r>
      <w:r w:rsidRPr="00E771F5" w:rsidR="00FB6687">
        <w:rPr>
          <w:sz w:val="18"/>
        </w:rPr>
        <w:t xml:space="preserve"> </w:t>
      </w:r>
      <w:r w:rsidRPr="00E771F5">
        <w:rPr>
          <w:sz w:val="18"/>
        </w:rPr>
        <w:t>var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sizin</w:t>
      </w:r>
      <w:r w:rsidRPr="00E771F5" w:rsidR="00FB6687">
        <w:rPr>
          <w:sz w:val="18"/>
        </w:rPr>
        <w:t xml:space="preserve"> </w:t>
      </w:r>
      <w:r w:rsidRPr="00E771F5">
        <w:rPr>
          <w:sz w:val="18"/>
        </w:rPr>
        <w:t>cevabınızı…</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aynen.</w:t>
      </w:r>
      <w:r w:rsidRPr="00E771F5" w:rsidR="00FB6687">
        <w:rPr>
          <w:sz w:val="18"/>
        </w:rPr>
        <w:t xml:space="preserve"> </w:t>
      </w:r>
      <w:r w:rsidRPr="00E771F5">
        <w:rPr>
          <w:sz w:val="18"/>
        </w:rPr>
        <w:t>Biz</w:t>
      </w:r>
      <w:r w:rsidRPr="00E771F5" w:rsidR="00FB6687">
        <w:rPr>
          <w:sz w:val="18"/>
        </w:rPr>
        <w:t xml:space="preserve"> </w:t>
      </w:r>
      <w:r w:rsidRPr="00E771F5">
        <w:rPr>
          <w:sz w:val="18"/>
        </w:rPr>
        <w:t>77</w:t>
      </w:r>
      <w:r w:rsidRPr="00E771F5" w:rsidR="00FB6687">
        <w:rPr>
          <w:sz w:val="18"/>
        </w:rPr>
        <w:t xml:space="preserve"> </w:t>
      </w:r>
      <w:r w:rsidRPr="00E771F5">
        <w:rPr>
          <w:sz w:val="18"/>
        </w:rPr>
        <w:t>bildirmiştik</w:t>
      </w:r>
      <w:r w:rsidRPr="00E771F5" w:rsidR="00FB6687">
        <w:rPr>
          <w:sz w:val="18"/>
        </w:rPr>
        <w:t xml:space="preserve"> </w:t>
      </w:r>
      <w:r w:rsidRPr="00E771F5">
        <w:rPr>
          <w:sz w:val="18"/>
        </w:rPr>
        <w:t>çünkü</w:t>
      </w:r>
      <w:r w:rsidRPr="00E771F5" w:rsidR="00FB6687">
        <w:rPr>
          <w:sz w:val="18"/>
        </w:rPr>
        <w:t xml:space="preserve"> </w:t>
      </w:r>
      <w:r w:rsidRPr="00E771F5">
        <w:rPr>
          <w:sz w:val="18"/>
        </w:rPr>
        <w:t>Meclis</w:t>
      </w:r>
      <w:r w:rsidRPr="00E771F5" w:rsidR="00FB6687">
        <w:rPr>
          <w:sz w:val="18"/>
        </w:rPr>
        <w:t xml:space="preserve"> </w:t>
      </w:r>
      <w:r w:rsidRPr="00E771F5">
        <w:rPr>
          <w:sz w:val="18"/>
        </w:rPr>
        <w:t>Başkanlığındaki</w:t>
      </w:r>
      <w:r w:rsidRPr="00E771F5" w:rsidR="00FB6687">
        <w:rPr>
          <w:sz w:val="18"/>
        </w:rPr>
        <w:t xml:space="preserve"> </w:t>
      </w:r>
      <w:r w:rsidRPr="00E771F5">
        <w:rPr>
          <w:sz w:val="18"/>
        </w:rPr>
        <w:t>toplam</w:t>
      </w:r>
      <w:r w:rsidRPr="00E771F5" w:rsidR="00FB6687">
        <w:rPr>
          <w:sz w:val="18"/>
        </w:rPr>
        <w:t xml:space="preserve"> </w:t>
      </w:r>
      <w:r w:rsidRPr="00E771F5">
        <w:rPr>
          <w:sz w:val="18"/>
        </w:rPr>
        <w:t>fezleke</w:t>
      </w:r>
      <w:r w:rsidRPr="00E771F5" w:rsidR="00FB6687">
        <w:rPr>
          <w:sz w:val="18"/>
        </w:rPr>
        <w:t xml:space="preserve"> </w:t>
      </w:r>
      <w:r w:rsidRPr="00E771F5">
        <w:rPr>
          <w:sz w:val="18"/>
        </w:rPr>
        <w:t>sayısı</w:t>
      </w:r>
      <w:r w:rsidRPr="00E771F5" w:rsidR="00FB6687">
        <w:rPr>
          <w:sz w:val="18"/>
        </w:rPr>
        <w:t xml:space="preserve"> </w:t>
      </w:r>
      <w:r w:rsidRPr="00E771F5">
        <w:rPr>
          <w:sz w:val="18"/>
        </w:rPr>
        <w:t>77’ydi.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İsterseniz</w:t>
      </w:r>
      <w:r w:rsidRPr="00E771F5" w:rsidR="00FB6687">
        <w:rPr>
          <w:sz w:val="18"/>
        </w:rPr>
        <w:t xml:space="preserve"> </w:t>
      </w:r>
      <w:r w:rsidRPr="00E771F5">
        <w:rPr>
          <w:sz w:val="18"/>
        </w:rPr>
        <w:t>karşılıklı</w:t>
      </w:r>
      <w:r w:rsidRPr="00E771F5" w:rsidR="00FB6687">
        <w:rPr>
          <w:sz w:val="18"/>
        </w:rPr>
        <w:t xml:space="preserve"> </w:t>
      </w:r>
      <w:r w:rsidRPr="00E771F5">
        <w:rPr>
          <w:sz w:val="18"/>
        </w:rPr>
        <w:t>olmasın</w:t>
      </w:r>
      <w:r w:rsidRPr="00E771F5" w:rsidR="00FB6687">
        <w:rPr>
          <w:sz w:val="18"/>
        </w:rPr>
        <w:t xml:space="preserve"> </w:t>
      </w:r>
      <w:r w:rsidRPr="00E771F5">
        <w:rPr>
          <w:sz w:val="18"/>
        </w:rPr>
        <w:t>diye...</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Benim</w:t>
      </w:r>
      <w:r w:rsidRPr="00E771F5" w:rsidR="00FB6687">
        <w:rPr>
          <w:sz w:val="18"/>
        </w:rPr>
        <w:t xml:space="preserve"> </w:t>
      </w:r>
      <w:r w:rsidRPr="00E771F5">
        <w:rPr>
          <w:sz w:val="18"/>
        </w:rPr>
        <w:t>söylemek</w:t>
      </w:r>
      <w:r w:rsidRPr="00E771F5" w:rsidR="00FB6687">
        <w:rPr>
          <w:sz w:val="18"/>
        </w:rPr>
        <w:t xml:space="preserve"> </w:t>
      </w:r>
      <w:r w:rsidRPr="00E771F5">
        <w:rPr>
          <w:sz w:val="18"/>
        </w:rPr>
        <w:t>istediğim</w:t>
      </w:r>
      <w:r w:rsidRPr="00E771F5" w:rsidR="00FB6687">
        <w:rPr>
          <w:sz w:val="18"/>
        </w:rPr>
        <w:t xml:space="preserve"> </w:t>
      </w:r>
      <w:r w:rsidRPr="00E771F5">
        <w:rPr>
          <w:sz w:val="18"/>
        </w:rPr>
        <w:t>tam</w:t>
      </w:r>
      <w:r w:rsidRPr="00E771F5" w:rsidR="00FB6687">
        <w:rPr>
          <w:sz w:val="18"/>
        </w:rPr>
        <w:t xml:space="preserve"> </w:t>
      </w:r>
      <w:r w:rsidRPr="00E771F5">
        <w:rPr>
          <w:sz w:val="18"/>
        </w:rPr>
        <w:t>olarak</w:t>
      </w:r>
      <w:r w:rsidRPr="00E771F5" w:rsidR="00FB6687">
        <w:rPr>
          <w:sz w:val="18"/>
        </w:rPr>
        <w:t xml:space="preserve"> </w:t>
      </w:r>
      <w:r w:rsidRPr="00E771F5">
        <w:rPr>
          <w:sz w:val="18"/>
        </w:rPr>
        <w:t>şu:</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Meclis</w:t>
      </w:r>
      <w:r w:rsidRPr="00E771F5" w:rsidR="00FB6687">
        <w:rPr>
          <w:sz w:val="18"/>
        </w:rPr>
        <w:t xml:space="preserve"> </w:t>
      </w:r>
      <w:r w:rsidRPr="00E771F5">
        <w:rPr>
          <w:sz w:val="18"/>
        </w:rPr>
        <w:t>Başkanlığınız,</w:t>
      </w:r>
      <w:r w:rsidRPr="00E771F5" w:rsidR="00FB6687">
        <w:rPr>
          <w:sz w:val="18"/>
        </w:rPr>
        <w:t xml:space="preserve"> </w:t>
      </w:r>
      <w:r w:rsidRPr="00E771F5">
        <w:rPr>
          <w:sz w:val="18"/>
        </w:rPr>
        <w:t>kırk</w:t>
      </w:r>
      <w:r w:rsidRPr="00E771F5" w:rsidR="00FB6687">
        <w:rPr>
          <w:sz w:val="18"/>
        </w:rPr>
        <w:t xml:space="preserve"> </w:t>
      </w:r>
      <w:r w:rsidRPr="00E771F5">
        <w:rPr>
          <w:sz w:val="18"/>
        </w:rPr>
        <w:t>beş</w:t>
      </w:r>
      <w:r w:rsidRPr="00E771F5" w:rsidR="00FB6687">
        <w:rPr>
          <w:sz w:val="18"/>
        </w:rPr>
        <w:t xml:space="preserve"> </w:t>
      </w:r>
      <w:r w:rsidRPr="00E771F5">
        <w:rPr>
          <w:sz w:val="18"/>
        </w:rPr>
        <w:t>gündür</w:t>
      </w:r>
      <w:r w:rsidRPr="00E771F5" w:rsidR="00FB6687">
        <w:rPr>
          <w:sz w:val="18"/>
        </w:rPr>
        <w:t xml:space="preserve"> </w:t>
      </w:r>
      <w:r w:rsidRPr="00E771F5">
        <w:rPr>
          <w:sz w:val="18"/>
        </w:rPr>
        <w:t>cezaevinde</w:t>
      </w:r>
      <w:r w:rsidRPr="00E771F5" w:rsidR="00FB6687">
        <w:rPr>
          <w:sz w:val="18"/>
        </w:rPr>
        <w:t xml:space="preserve"> </w:t>
      </w:r>
      <w:r w:rsidRPr="00E771F5">
        <w:rPr>
          <w:sz w:val="18"/>
        </w:rPr>
        <w:t>olan</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ve</w:t>
      </w:r>
      <w:r w:rsidRPr="00E771F5" w:rsidR="00FB6687">
        <w:rPr>
          <w:sz w:val="18"/>
        </w:rPr>
        <w:t xml:space="preserve"> </w:t>
      </w:r>
      <w:r w:rsidRPr="00E771F5">
        <w:rPr>
          <w:sz w:val="18"/>
        </w:rPr>
        <w:t>20</w:t>
      </w:r>
      <w:r w:rsidRPr="00E771F5" w:rsidR="00FB6687">
        <w:rPr>
          <w:sz w:val="18"/>
        </w:rPr>
        <w:t xml:space="preserve"> </w:t>
      </w:r>
      <w:r w:rsidRPr="00E771F5">
        <w:rPr>
          <w:sz w:val="18"/>
        </w:rPr>
        <w:t>Mayıstan</w:t>
      </w:r>
      <w:r w:rsidRPr="00E771F5" w:rsidR="00FB6687">
        <w:rPr>
          <w:sz w:val="18"/>
        </w:rPr>
        <w:t xml:space="preserve"> </w:t>
      </w:r>
      <w:r w:rsidRPr="00E771F5">
        <w:rPr>
          <w:sz w:val="18"/>
        </w:rPr>
        <w:t>beri</w:t>
      </w:r>
      <w:r w:rsidRPr="00E771F5" w:rsidR="00FB6687">
        <w:rPr>
          <w:sz w:val="18"/>
        </w:rPr>
        <w:t xml:space="preserve"> </w:t>
      </w:r>
      <w:r w:rsidRPr="00E771F5">
        <w:rPr>
          <w:sz w:val="18"/>
        </w:rPr>
        <w:t>savcılıklarda</w:t>
      </w:r>
      <w:r w:rsidRPr="00E771F5" w:rsidR="00FB6687">
        <w:rPr>
          <w:sz w:val="18"/>
        </w:rPr>
        <w:t xml:space="preserve"> </w:t>
      </w:r>
      <w:r w:rsidRPr="00E771F5">
        <w:rPr>
          <w:sz w:val="18"/>
        </w:rPr>
        <w:t>soruşturma</w:t>
      </w:r>
      <w:r w:rsidRPr="00E771F5" w:rsidR="00FB6687">
        <w:rPr>
          <w:sz w:val="18"/>
        </w:rPr>
        <w:t xml:space="preserve"> </w:t>
      </w:r>
      <w:r w:rsidRPr="00E771F5">
        <w:rPr>
          <w:sz w:val="18"/>
        </w:rPr>
        <w:t>konusu</w:t>
      </w:r>
      <w:r w:rsidRPr="00E771F5" w:rsidR="00FB6687">
        <w:rPr>
          <w:sz w:val="18"/>
        </w:rPr>
        <w:t xml:space="preserve"> </w:t>
      </w:r>
      <w:r w:rsidRPr="00E771F5">
        <w:rPr>
          <w:sz w:val="18"/>
        </w:rPr>
        <w:t>olan</w:t>
      </w:r>
      <w:r w:rsidRPr="00E771F5" w:rsidR="00FB6687">
        <w:rPr>
          <w:sz w:val="18"/>
        </w:rPr>
        <w:t xml:space="preserve"> </w:t>
      </w:r>
      <w:r w:rsidRPr="00E771F5">
        <w:rPr>
          <w:sz w:val="18"/>
        </w:rPr>
        <w:t>fezlekelerin</w:t>
      </w:r>
      <w:r w:rsidRPr="00E771F5" w:rsidR="00FB6687">
        <w:rPr>
          <w:sz w:val="18"/>
        </w:rPr>
        <w:t xml:space="preserve"> </w:t>
      </w:r>
      <w:r w:rsidRPr="00E771F5">
        <w:rPr>
          <w:sz w:val="18"/>
        </w:rPr>
        <w:t>sayısını</w:t>
      </w:r>
      <w:r w:rsidRPr="00E771F5" w:rsidR="00FB6687">
        <w:rPr>
          <w:sz w:val="18"/>
        </w:rPr>
        <w:t xml:space="preserve"> </w:t>
      </w:r>
      <w:r w:rsidRPr="00E771F5">
        <w:rPr>
          <w:sz w:val="18"/>
        </w:rPr>
        <w:t>bilmiyor.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Sizden</w:t>
      </w:r>
      <w:r w:rsidRPr="00E771F5" w:rsidR="00FB6687">
        <w:rPr>
          <w:sz w:val="18"/>
        </w:rPr>
        <w:t xml:space="preserve"> </w:t>
      </w:r>
      <w:r w:rsidRPr="00E771F5">
        <w:rPr>
          <w:sz w:val="18"/>
        </w:rPr>
        <w:t>102</w:t>
      </w:r>
      <w:r w:rsidRPr="00E771F5" w:rsidR="00FB6687">
        <w:rPr>
          <w:sz w:val="18"/>
        </w:rPr>
        <w:t xml:space="preserve"> </w:t>
      </w:r>
      <w:r w:rsidRPr="00E771F5">
        <w:rPr>
          <w:sz w:val="18"/>
        </w:rPr>
        <w:t>tane</w:t>
      </w:r>
      <w:r w:rsidRPr="00E771F5" w:rsidR="00FB6687">
        <w:rPr>
          <w:sz w:val="18"/>
        </w:rPr>
        <w:t xml:space="preserve"> </w:t>
      </w:r>
      <w:r w:rsidRPr="00E771F5">
        <w:rPr>
          <w:sz w:val="18"/>
        </w:rPr>
        <w:t>çıkmış.</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sizde</w:t>
      </w:r>
      <w:r w:rsidRPr="00E771F5" w:rsidR="00FB6687">
        <w:rPr>
          <w:sz w:val="18"/>
        </w:rPr>
        <w:t xml:space="preserve"> </w:t>
      </w:r>
      <w:r w:rsidRPr="00E771F5">
        <w:rPr>
          <w:sz w:val="18"/>
        </w:rPr>
        <w:t>102</w:t>
      </w:r>
      <w:r w:rsidRPr="00E771F5" w:rsidR="00FB6687">
        <w:rPr>
          <w:sz w:val="18"/>
        </w:rPr>
        <w:t xml:space="preserve"> </w:t>
      </w:r>
      <w:r w:rsidRPr="00E771F5">
        <w:rPr>
          <w:sz w:val="18"/>
        </w:rPr>
        <w:t>tane</w:t>
      </w:r>
      <w:r w:rsidRPr="00E771F5" w:rsidR="00FB6687">
        <w:rPr>
          <w:sz w:val="18"/>
        </w:rPr>
        <w:t xml:space="preserve"> </w:t>
      </w:r>
      <w:r w:rsidRPr="00E771F5">
        <w:rPr>
          <w:sz w:val="18"/>
        </w:rPr>
        <w:t>fezleke</w:t>
      </w:r>
      <w:r w:rsidRPr="00E771F5" w:rsidR="00FB6687">
        <w:rPr>
          <w:sz w:val="18"/>
        </w:rPr>
        <w:t xml:space="preserve"> </w:t>
      </w:r>
      <w:r w:rsidRPr="00E771F5">
        <w:rPr>
          <w:sz w:val="18"/>
        </w:rPr>
        <w:t>yok,</w:t>
      </w:r>
      <w:r w:rsidRPr="00E771F5" w:rsidR="00FB6687">
        <w:rPr>
          <w:sz w:val="18"/>
        </w:rPr>
        <w:t xml:space="preserve"> </w:t>
      </w:r>
      <w:r w:rsidRPr="00E771F5">
        <w:rPr>
          <w:sz w:val="18"/>
        </w:rPr>
        <w:t>bunu</w:t>
      </w:r>
      <w:r w:rsidRPr="00E771F5" w:rsidR="00FB6687">
        <w:rPr>
          <w:sz w:val="18"/>
        </w:rPr>
        <w:t xml:space="preserve"> </w:t>
      </w:r>
      <w:r w:rsidRPr="00E771F5">
        <w:rPr>
          <w:sz w:val="18"/>
        </w:rPr>
        <w:t>demeye</w:t>
      </w:r>
      <w:r w:rsidRPr="00E771F5" w:rsidR="00FB6687">
        <w:rPr>
          <w:sz w:val="18"/>
        </w:rPr>
        <w:t xml:space="preserve"> </w:t>
      </w:r>
      <w:r w:rsidRPr="00E771F5">
        <w:rPr>
          <w:sz w:val="18"/>
        </w:rPr>
        <w:t>çalışıyorum.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İşte,</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o</w:t>
      </w:r>
      <w:r w:rsidRPr="00E771F5" w:rsidR="00FB6687">
        <w:rPr>
          <w:sz w:val="18"/>
        </w:rPr>
        <w:t xml:space="preserve"> </w:t>
      </w:r>
      <w:r w:rsidRPr="00E771F5">
        <w:rPr>
          <w:sz w:val="18"/>
        </w:rPr>
        <w:t>yüzden</w:t>
      </w:r>
      <w:r w:rsidRPr="00E771F5" w:rsidR="00FB6687">
        <w:rPr>
          <w:sz w:val="18"/>
        </w:rPr>
        <w:t xml:space="preserve"> </w:t>
      </w:r>
      <w:r w:rsidRPr="00E771F5">
        <w:rPr>
          <w:sz w:val="18"/>
        </w:rPr>
        <w:t>77</w:t>
      </w:r>
      <w:r w:rsidRPr="00E771F5" w:rsidR="00FB6687">
        <w:rPr>
          <w:sz w:val="18"/>
        </w:rPr>
        <w:t xml:space="preserve"> </w:t>
      </w:r>
      <w:r w:rsidRPr="00E771F5">
        <w:rPr>
          <w:sz w:val="18"/>
        </w:rPr>
        <w:t>olarak</w:t>
      </w:r>
      <w:r w:rsidRPr="00E771F5" w:rsidR="00FB6687">
        <w:rPr>
          <w:sz w:val="18"/>
        </w:rPr>
        <w:t xml:space="preserve"> </w:t>
      </w:r>
      <w:r w:rsidRPr="00E771F5">
        <w:rPr>
          <w:sz w:val="18"/>
        </w:rPr>
        <w:t>bildirdik,</w:t>
      </w:r>
      <w:r w:rsidRPr="00E771F5" w:rsidR="00FB6687">
        <w:rPr>
          <w:sz w:val="18"/>
        </w:rPr>
        <w:t xml:space="preserve"> </w:t>
      </w:r>
      <w:r w:rsidRPr="00E771F5">
        <w:rPr>
          <w:sz w:val="18"/>
        </w:rPr>
        <w:t>doğru.</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acele</w:t>
      </w:r>
      <w:r w:rsidRPr="00E771F5" w:rsidR="00FB6687">
        <w:rPr>
          <w:sz w:val="18"/>
        </w:rPr>
        <w:t xml:space="preserve"> </w:t>
      </w:r>
      <w:r w:rsidRPr="00E771F5">
        <w:rPr>
          <w:sz w:val="18"/>
        </w:rPr>
        <w:t>edilmiş</w:t>
      </w:r>
      <w:r w:rsidRPr="00E771F5" w:rsidR="00FB6687">
        <w:rPr>
          <w:sz w:val="18"/>
        </w:rPr>
        <w:t xml:space="preserve"> </w:t>
      </w:r>
      <w:r w:rsidRPr="00E771F5">
        <w:rPr>
          <w:sz w:val="18"/>
        </w:rPr>
        <w:t>ki</w:t>
      </w:r>
      <w:r w:rsidRPr="00E771F5" w:rsidR="00FB6687">
        <w:rPr>
          <w:sz w:val="18"/>
        </w:rPr>
        <w:t xml:space="preserve"> </w:t>
      </w:r>
      <w:r w:rsidRPr="00E771F5">
        <w:rPr>
          <w:sz w:val="18"/>
        </w:rPr>
        <w:t>hemen,</w:t>
      </w:r>
      <w:r w:rsidRPr="00E771F5" w:rsidR="00FB6687">
        <w:rPr>
          <w:sz w:val="18"/>
        </w:rPr>
        <w:t xml:space="preserve"> </w:t>
      </w:r>
      <w:r w:rsidRPr="00E771F5">
        <w:rPr>
          <w:sz w:val="18"/>
        </w:rPr>
        <w:t>hızla,</w:t>
      </w:r>
      <w:r w:rsidRPr="00E771F5" w:rsidR="00FB6687">
        <w:rPr>
          <w:sz w:val="18"/>
        </w:rPr>
        <w:t xml:space="preserve"> </w:t>
      </w:r>
      <w:r w:rsidRPr="00E771F5">
        <w:rPr>
          <w:sz w:val="18"/>
        </w:rPr>
        <w:t>20</w:t>
      </w:r>
      <w:r w:rsidRPr="00E771F5" w:rsidR="00FB6687">
        <w:rPr>
          <w:sz w:val="18"/>
        </w:rPr>
        <w:t xml:space="preserve"> </w:t>
      </w:r>
      <w:r w:rsidRPr="00E771F5">
        <w:rPr>
          <w:sz w:val="18"/>
        </w:rPr>
        <w:t>Mayıs</w:t>
      </w:r>
      <w:r w:rsidRPr="00E771F5" w:rsidR="00FB6687">
        <w:rPr>
          <w:sz w:val="18"/>
        </w:rPr>
        <w:t xml:space="preserve"> </w:t>
      </w:r>
      <w:r w:rsidRPr="00E771F5">
        <w:rPr>
          <w:sz w:val="18"/>
        </w:rPr>
        <w:t>tarihli</w:t>
      </w:r>
      <w:r w:rsidRPr="00E771F5" w:rsidR="00FB6687">
        <w:rPr>
          <w:sz w:val="18"/>
        </w:rPr>
        <w:t xml:space="preserve"> </w:t>
      </w:r>
      <w:r w:rsidRPr="00E771F5">
        <w:rPr>
          <w:sz w:val="18"/>
        </w:rPr>
        <w:t>yüzlerce</w:t>
      </w:r>
      <w:r w:rsidRPr="00E771F5" w:rsidR="00FB6687">
        <w:rPr>
          <w:sz w:val="18"/>
        </w:rPr>
        <w:t xml:space="preserve"> </w:t>
      </w:r>
      <w:r w:rsidRPr="00E771F5">
        <w:rPr>
          <w:sz w:val="18"/>
        </w:rPr>
        <w:t>fezleke</w:t>
      </w:r>
      <w:r w:rsidRPr="00E771F5" w:rsidR="00FB6687">
        <w:rPr>
          <w:sz w:val="18"/>
        </w:rPr>
        <w:t xml:space="preserve"> </w:t>
      </w:r>
      <w:r w:rsidRPr="00E771F5">
        <w:rPr>
          <w:sz w:val="18"/>
        </w:rPr>
        <w:t>tanzim</w:t>
      </w:r>
      <w:r w:rsidRPr="00E771F5" w:rsidR="00FB6687">
        <w:rPr>
          <w:sz w:val="18"/>
        </w:rPr>
        <w:t xml:space="preserve"> </w:t>
      </w:r>
      <w:r w:rsidRPr="00E771F5">
        <w:rPr>
          <w:sz w:val="18"/>
        </w:rPr>
        <w:t>edilip</w:t>
      </w:r>
      <w:r w:rsidRPr="00E771F5" w:rsidR="00FB6687">
        <w:rPr>
          <w:sz w:val="18"/>
        </w:rPr>
        <w:t xml:space="preserve"> </w:t>
      </w:r>
      <w:r w:rsidRPr="00E771F5">
        <w:rPr>
          <w:sz w:val="18"/>
        </w:rPr>
        <w:t>savcılıklara</w:t>
      </w:r>
      <w:r w:rsidRPr="00E771F5" w:rsidR="00FB6687">
        <w:rPr>
          <w:sz w:val="18"/>
        </w:rPr>
        <w:t xml:space="preserve"> </w:t>
      </w:r>
      <w:r w:rsidRPr="00E771F5">
        <w:rPr>
          <w:sz w:val="18"/>
        </w:rPr>
        <w:t>gönderilmiş.</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dokunulmazlıklar</w:t>
      </w:r>
      <w:r w:rsidRPr="00E771F5" w:rsidR="00FB6687">
        <w:rPr>
          <w:sz w:val="18"/>
        </w:rPr>
        <w:t xml:space="preserve"> </w:t>
      </w:r>
      <w:r w:rsidRPr="00E771F5">
        <w:rPr>
          <w:sz w:val="18"/>
        </w:rPr>
        <w:t>kalktıktan</w:t>
      </w:r>
      <w:r w:rsidRPr="00E771F5" w:rsidR="00FB6687">
        <w:rPr>
          <w:sz w:val="18"/>
        </w:rPr>
        <w:t xml:space="preserve"> </w:t>
      </w:r>
      <w:r w:rsidRPr="00E771F5">
        <w:rPr>
          <w:sz w:val="18"/>
        </w:rPr>
        <w:t>itibaren,</w:t>
      </w:r>
      <w:r w:rsidRPr="00E771F5" w:rsidR="00FB6687">
        <w:rPr>
          <w:sz w:val="18"/>
        </w:rPr>
        <w:t xml:space="preserve"> </w:t>
      </w:r>
      <w:r w:rsidRPr="00E771F5">
        <w:rPr>
          <w:sz w:val="18"/>
        </w:rPr>
        <w:t>ilgili</w:t>
      </w:r>
      <w:r w:rsidRPr="00E771F5" w:rsidR="00FB6687">
        <w:rPr>
          <w:sz w:val="18"/>
        </w:rPr>
        <w:t xml:space="preserve"> </w:t>
      </w:r>
      <w:r w:rsidRPr="00E771F5">
        <w:rPr>
          <w:sz w:val="18"/>
        </w:rPr>
        <w:t>fezlekeler</w:t>
      </w:r>
      <w:r w:rsidRPr="00E771F5" w:rsidR="00FB6687">
        <w:rPr>
          <w:sz w:val="18"/>
        </w:rPr>
        <w:t xml:space="preserve"> </w:t>
      </w:r>
      <w:r w:rsidRPr="00E771F5">
        <w:rPr>
          <w:sz w:val="18"/>
        </w:rPr>
        <w:t>ilgili</w:t>
      </w:r>
      <w:r w:rsidRPr="00E771F5" w:rsidR="00FB6687">
        <w:rPr>
          <w:sz w:val="18"/>
        </w:rPr>
        <w:t xml:space="preserve"> </w:t>
      </w:r>
      <w:r w:rsidRPr="00E771F5">
        <w:rPr>
          <w:sz w:val="18"/>
        </w:rPr>
        <w:t>yargı</w:t>
      </w:r>
      <w:r w:rsidRPr="00E771F5" w:rsidR="00FB6687">
        <w:rPr>
          <w:sz w:val="18"/>
        </w:rPr>
        <w:t xml:space="preserve"> </w:t>
      </w:r>
      <w:r w:rsidRPr="00E771F5">
        <w:rPr>
          <w:sz w:val="18"/>
        </w:rPr>
        <w:t>birimlerine,</w:t>
      </w:r>
      <w:r w:rsidRPr="00E771F5" w:rsidR="00FB6687">
        <w:rPr>
          <w:sz w:val="18"/>
        </w:rPr>
        <w:t xml:space="preserve"> </w:t>
      </w:r>
      <w:r w:rsidRPr="00E771F5">
        <w:rPr>
          <w:sz w:val="18"/>
        </w:rPr>
        <w:t>bu</w:t>
      </w:r>
      <w:r w:rsidRPr="00E771F5" w:rsidR="00FB6687">
        <w:rPr>
          <w:sz w:val="18"/>
        </w:rPr>
        <w:t xml:space="preserve"> </w:t>
      </w:r>
      <w:r w:rsidRPr="00E771F5">
        <w:rPr>
          <w:sz w:val="18"/>
        </w:rPr>
        <w:t>sadece</w:t>
      </w:r>
      <w:r w:rsidRPr="00E771F5" w:rsidR="00FB6687">
        <w:rPr>
          <w:sz w:val="18"/>
        </w:rPr>
        <w:t xml:space="preserve"> </w:t>
      </w:r>
      <w:r w:rsidRPr="00E771F5">
        <w:rPr>
          <w:sz w:val="18"/>
        </w:rPr>
        <w:t>sizlerle</w:t>
      </w:r>
      <w:r w:rsidRPr="00E771F5" w:rsidR="00FB6687">
        <w:rPr>
          <w:sz w:val="18"/>
        </w:rPr>
        <w:t xml:space="preserve"> </w:t>
      </w:r>
      <w:r w:rsidRPr="00E771F5">
        <w:rPr>
          <w:sz w:val="18"/>
        </w:rPr>
        <w:t>ilgili</w:t>
      </w:r>
      <w:r w:rsidRPr="00E771F5" w:rsidR="00FB6687">
        <w:rPr>
          <w:sz w:val="18"/>
        </w:rPr>
        <w:t xml:space="preserve"> </w:t>
      </w:r>
      <w:r w:rsidRPr="00E771F5">
        <w:rPr>
          <w:sz w:val="18"/>
        </w:rPr>
        <w:t>değil,</w:t>
      </w:r>
      <w:r w:rsidRPr="00E771F5" w:rsidR="00FB6687">
        <w:rPr>
          <w:sz w:val="18"/>
        </w:rPr>
        <w:t xml:space="preserve"> </w:t>
      </w:r>
      <w:r w:rsidRPr="00E771F5">
        <w:rPr>
          <w:sz w:val="18"/>
        </w:rPr>
        <w:t>tüm</w:t>
      </w:r>
      <w:r w:rsidRPr="00E771F5" w:rsidR="00FB6687">
        <w:rPr>
          <w:sz w:val="18"/>
        </w:rPr>
        <w:t xml:space="preserve"> </w:t>
      </w:r>
      <w:r w:rsidRPr="00E771F5">
        <w:rPr>
          <w:sz w:val="18"/>
        </w:rPr>
        <w:t>milletvekilleriyle</w:t>
      </w:r>
      <w:r w:rsidRPr="00E771F5" w:rsidR="00FB6687">
        <w:rPr>
          <w:sz w:val="18"/>
        </w:rPr>
        <w:t xml:space="preserve"> </w:t>
      </w:r>
      <w:r w:rsidRPr="00E771F5">
        <w:rPr>
          <w:sz w:val="18"/>
        </w:rPr>
        <w:t>ilgili</w:t>
      </w:r>
      <w:r w:rsidRPr="00E771F5" w:rsidR="00FB6687">
        <w:rPr>
          <w:sz w:val="18"/>
        </w:rPr>
        <w:t xml:space="preserve"> </w:t>
      </w:r>
      <w:r w:rsidRPr="00E771F5">
        <w:rPr>
          <w:sz w:val="18"/>
        </w:rPr>
        <w:t>fezlekeler</w:t>
      </w:r>
      <w:r w:rsidRPr="00E771F5" w:rsidR="00FB6687">
        <w:rPr>
          <w:sz w:val="18"/>
        </w:rPr>
        <w:t xml:space="preserve"> </w:t>
      </w:r>
      <w:r w:rsidRPr="00E771F5">
        <w:rPr>
          <w:sz w:val="18"/>
        </w:rPr>
        <w:t>yetkili</w:t>
      </w:r>
      <w:r w:rsidRPr="00E771F5" w:rsidR="00FB6687">
        <w:rPr>
          <w:sz w:val="18"/>
        </w:rPr>
        <w:t xml:space="preserve"> </w:t>
      </w:r>
      <w:r w:rsidRPr="00E771F5">
        <w:rPr>
          <w:sz w:val="18"/>
        </w:rPr>
        <w:t>yargı</w:t>
      </w:r>
      <w:r w:rsidRPr="00E771F5" w:rsidR="00FB6687">
        <w:rPr>
          <w:sz w:val="18"/>
        </w:rPr>
        <w:t xml:space="preserve"> </w:t>
      </w:r>
      <w:r w:rsidRPr="00E771F5">
        <w:rPr>
          <w:sz w:val="18"/>
        </w:rPr>
        <w:t>mercilerine</w:t>
      </w:r>
      <w:r w:rsidRPr="00E771F5" w:rsidR="00FB6687">
        <w:rPr>
          <w:sz w:val="18"/>
        </w:rPr>
        <w:t xml:space="preserve"> </w:t>
      </w:r>
      <w:r w:rsidRPr="00E771F5">
        <w:rPr>
          <w:sz w:val="18"/>
        </w:rPr>
        <w:t>bildirilmiştir.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Ayrıca,</w:t>
      </w:r>
      <w:r w:rsidRPr="00E771F5" w:rsidR="00FB6687">
        <w:rPr>
          <w:sz w:val="18"/>
        </w:rPr>
        <w:t xml:space="preserve"> </w:t>
      </w:r>
      <w:r w:rsidRPr="00E771F5">
        <w:rPr>
          <w:sz w:val="18"/>
        </w:rPr>
        <w:t>burada</w:t>
      </w:r>
      <w:r w:rsidRPr="00E771F5" w:rsidR="00FB6687">
        <w:rPr>
          <w:sz w:val="18"/>
        </w:rPr>
        <w:t xml:space="preserve"> </w:t>
      </w:r>
      <w:r w:rsidRPr="00E771F5">
        <w:rPr>
          <w:sz w:val="18"/>
        </w:rPr>
        <w:t>hiçbir</w:t>
      </w:r>
      <w:r w:rsidRPr="00E771F5" w:rsidR="00FB6687">
        <w:rPr>
          <w:sz w:val="18"/>
        </w:rPr>
        <w:t xml:space="preserve"> </w:t>
      </w:r>
      <w:r w:rsidRPr="00E771F5">
        <w:rPr>
          <w:sz w:val="18"/>
        </w:rPr>
        <w:t>kişisel</w:t>
      </w:r>
      <w:r w:rsidRPr="00E771F5" w:rsidR="00FB6687">
        <w:rPr>
          <w:sz w:val="18"/>
        </w:rPr>
        <w:t xml:space="preserve"> </w:t>
      </w:r>
      <w:r w:rsidRPr="00E771F5">
        <w:rPr>
          <w:sz w:val="18"/>
        </w:rPr>
        <w:t>soru</w:t>
      </w:r>
      <w:r w:rsidRPr="00E771F5" w:rsidR="00FB6687">
        <w:rPr>
          <w:sz w:val="18"/>
        </w:rPr>
        <w:t xml:space="preserve"> </w:t>
      </w:r>
      <w:r w:rsidRPr="00E771F5">
        <w:rPr>
          <w:sz w:val="18"/>
        </w:rPr>
        <w:t>olmadığını</w:t>
      </w:r>
      <w:r w:rsidRPr="00E771F5" w:rsidR="00FB6687">
        <w:rPr>
          <w:sz w:val="18"/>
        </w:rPr>
        <w:t xml:space="preserve"> </w:t>
      </w:r>
      <w:r w:rsidRPr="00E771F5">
        <w:rPr>
          <w:sz w:val="18"/>
        </w:rPr>
        <w:t>da…</w:t>
      </w:r>
    </w:p>
    <w:p w:rsidRPr="00E771F5" w:rsidR="00396CCB" w:rsidP="00E771F5" w:rsidRDefault="00396CCB">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Kişisel</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yok</w:t>
      </w:r>
      <w:r w:rsidRPr="00E771F5" w:rsidR="00FB6687">
        <w:rPr>
          <w:sz w:val="18"/>
        </w:rPr>
        <w:t xml:space="preserve"> </w:t>
      </w:r>
      <w:r w:rsidRPr="00E771F5">
        <w:rPr>
          <w:sz w:val="18"/>
        </w:rPr>
        <w:t>orada.</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MERAL</w:t>
      </w:r>
      <w:r w:rsidRPr="00E771F5" w:rsidR="00FB6687">
        <w:rPr>
          <w:sz w:val="18"/>
        </w:rPr>
        <w:t xml:space="preserve"> </w:t>
      </w:r>
      <w:r w:rsidRPr="00E771F5">
        <w:rPr>
          <w:sz w:val="18"/>
        </w:rPr>
        <w:t>DANIŞ</w:t>
      </w:r>
      <w:r w:rsidRPr="00E771F5" w:rsidR="00FB6687">
        <w:rPr>
          <w:sz w:val="18"/>
        </w:rPr>
        <w:t xml:space="preserve"> </w:t>
      </w:r>
      <w:r w:rsidRPr="00E771F5">
        <w:rPr>
          <w:sz w:val="18"/>
        </w:rPr>
        <w:t>BEŞTAŞ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Hiçbir</w:t>
      </w:r>
      <w:r w:rsidRPr="00E771F5" w:rsidR="00FB6687">
        <w:rPr>
          <w:sz w:val="18"/>
        </w:rPr>
        <w:t xml:space="preserve"> </w:t>
      </w:r>
      <w:r w:rsidRPr="00E771F5">
        <w:rPr>
          <w:sz w:val="18"/>
        </w:rPr>
        <w:t>kişisel</w:t>
      </w:r>
      <w:r w:rsidRPr="00E771F5" w:rsidR="00FB6687">
        <w:rPr>
          <w:sz w:val="18"/>
        </w:rPr>
        <w:t xml:space="preserve"> </w:t>
      </w:r>
      <w:r w:rsidRPr="00E771F5">
        <w:rPr>
          <w:sz w:val="18"/>
        </w:rPr>
        <w:t>soru</w:t>
      </w:r>
      <w:r w:rsidRPr="00E771F5" w:rsidR="00FB6687">
        <w:rPr>
          <w:sz w:val="18"/>
        </w:rPr>
        <w:t xml:space="preserve"> </w:t>
      </w:r>
      <w:r w:rsidRPr="00E771F5">
        <w:rPr>
          <w:sz w:val="18"/>
        </w:rPr>
        <w:t>yok,</w:t>
      </w:r>
      <w:r w:rsidRPr="00E771F5" w:rsidR="00FB6687">
        <w:rPr>
          <w:sz w:val="18"/>
        </w:rPr>
        <w:t xml:space="preserve"> </w:t>
      </w:r>
      <w:r w:rsidRPr="00E771F5">
        <w:rPr>
          <w:sz w:val="18"/>
        </w:rPr>
        <w:t>hepsi</w:t>
      </w:r>
      <w:r w:rsidRPr="00E771F5" w:rsidR="00FB6687">
        <w:rPr>
          <w:sz w:val="18"/>
        </w:rPr>
        <w:t xml:space="preserve"> </w:t>
      </w:r>
      <w:r w:rsidRPr="00E771F5">
        <w:rPr>
          <w:sz w:val="18"/>
        </w:rPr>
        <w:t>tutuklu</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cezaevindeki</w:t>
      </w:r>
      <w:r w:rsidRPr="00E771F5" w:rsidR="00FB6687">
        <w:rPr>
          <w:sz w:val="18"/>
        </w:rPr>
        <w:t xml:space="preserve"> </w:t>
      </w:r>
      <w:r w:rsidRPr="00E771F5">
        <w:rPr>
          <w:sz w:val="18"/>
        </w:rPr>
        <w:t>durumuyla</w:t>
      </w:r>
      <w:r w:rsidRPr="00E771F5" w:rsidR="00FB6687">
        <w:rPr>
          <w:sz w:val="18"/>
        </w:rPr>
        <w:t xml:space="preserve"> </w:t>
      </w:r>
      <w:r w:rsidRPr="00E771F5">
        <w:rPr>
          <w:sz w:val="18"/>
        </w:rPr>
        <w:t>ilgili</w:t>
      </w:r>
      <w:r w:rsidRPr="00E771F5" w:rsidR="00FB6687">
        <w:rPr>
          <w:sz w:val="18"/>
        </w:rPr>
        <w:t xml:space="preserve"> </w:t>
      </w:r>
      <w:r w:rsidRPr="00E771F5">
        <w:rPr>
          <w:sz w:val="18"/>
        </w:rPr>
        <w:t>sorulardır.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üçüncü</w:t>
      </w:r>
      <w:r w:rsidRPr="00E771F5" w:rsidR="00FB6687">
        <w:rPr>
          <w:sz w:val="18"/>
        </w:rPr>
        <w:t xml:space="preserve"> </w:t>
      </w:r>
      <w:r w:rsidRPr="00E771F5">
        <w:rPr>
          <w:sz w:val="18"/>
        </w:rPr>
        <w:t>söz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Zeynel</w:t>
      </w:r>
      <w:r w:rsidRPr="00E771F5" w:rsidR="00FB6687">
        <w:rPr>
          <w:sz w:val="18"/>
        </w:rPr>
        <w:t xml:space="preserve"> </w:t>
      </w:r>
      <w:r w:rsidRPr="00E771F5">
        <w:rPr>
          <w:sz w:val="18"/>
        </w:rPr>
        <w:t>Emre’ye</w:t>
      </w:r>
      <w:r w:rsidRPr="00E771F5" w:rsidR="00FB6687">
        <w:rPr>
          <w:sz w:val="18"/>
        </w:rPr>
        <w:t xml:space="preserve"> </w:t>
      </w:r>
      <w:r w:rsidRPr="00E771F5">
        <w:rPr>
          <w:sz w:val="18"/>
        </w:rPr>
        <w:t>aittir.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Emre.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ZEYNEL</w:t>
      </w:r>
      <w:r w:rsidRPr="00E771F5" w:rsidR="00FB6687">
        <w:rPr>
          <w:sz w:val="18"/>
        </w:rPr>
        <w:t xml:space="preserve"> </w:t>
      </w:r>
      <w:r w:rsidRPr="00E771F5">
        <w:rPr>
          <w:sz w:val="18"/>
        </w:rPr>
        <w:t>EMRE</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Esasında,</w:t>
      </w:r>
      <w:r w:rsidRPr="00E771F5" w:rsidR="00FB6687">
        <w:rPr>
          <w:sz w:val="18"/>
        </w:rPr>
        <w:t xml:space="preserve"> </w:t>
      </w:r>
      <w:r w:rsidRPr="00E771F5">
        <w:rPr>
          <w:sz w:val="18"/>
        </w:rPr>
        <w:t>anlaşılan,</w:t>
      </w:r>
      <w:r w:rsidRPr="00E771F5" w:rsidR="00FB6687">
        <w:rPr>
          <w:sz w:val="18"/>
        </w:rPr>
        <w:t xml:space="preserve"> </w:t>
      </w:r>
      <w:r w:rsidRPr="00E771F5">
        <w:rPr>
          <w:sz w:val="18"/>
        </w:rPr>
        <w:t>bu</w:t>
      </w:r>
      <w:r w:rsidRPr="00E771F5" w:rsidR="00FB6687">
        <w:rPr>
          <w:sz w:val="18"/>
        </w:rPr>
        <w:t xml:space="preserve"> </w:t>
      </w:r>
      <w:r w:rsidRPr="00E771F5">
        <w:rPr>
          <w:sz w:val="18"/>
        </w:rPr>
        <w:t>sene</w:t>
      </w:r>
      <w:r w:rsidRPr="00E771F5" w:rsidR="00FB6687">
        <w:rPr>
          <w:sz w:val="18"/>
        </w:rPr>
        <w:t xml:space="preserve"> </w:t>
      </w:r>
      <w:r w:rsidRPr="00E771F5">
        <w:rPr>
          <w:sz w:val="18"/>
        </w:rPr>
        <w:t>de,</w:t>
      </w:r>
      <w:r w:rsidRPr="00E771F5" w:rsidR="00FB6687">
        <w:rPr>
          <w:sz w:val="18"/>
        </w:rPr>
        <w:t xml:space="preserve"> </w:t>
      </w:r>
      <w:r w:rsidRPr="00E771F5">
        <w:rPr>
          <w:sz w:val="18"/>
        </w:rPr>
        <w:t>tıpkı</w:t>
      </w:r>
      <w:r w:rsidRPr="00E771F5" w:rsidR="00FB6687">
        <w:rPr>
          <w:sz w:val="18"/>
        </w:rPr>
        <w:t xml:space="preserve"> </w:t>
      </w:r>
      <w:r w:rsidRPr="00E771F5">
        <w:rPr>
          <w:sz w:val="18"/>
        </w:rPr>
        <w:t>geçtiğimiz</w:t>
      </w:r>
      <w:r w:rsidRPr="00E771F5" w:rsidR="00FB6687">
        <w:rPr>
          <w:sz w:val="18"/>
        </w:rPr>
        <w:t xml:space="preserve"> </w:t>
      </w:r>
      <w:r w:rsidRPr="00E771F5">
        <w:rPr>
          <w:sz w:val="18"/>
        </w:rPr>
        <w:t>senelerdeki</w:t>
      </w:r>
      <w:r w:rsidRPr="00E771F5" w:rsidR="00FB6687">
        <w:rPr>
          <w:sz w:val="18"/>
        </w:rPr>
        <w:t xml:space="preserve"> </w:t>
      </w:r>
      <w:r w:rsidRPr="00E771F5">
        <w:rPr>
          <w:sz w:val="18"/>
        </w:rPr>
        <w:t>yerleşmiş</w:t>
      </w:r>
      <w:r w:rsidRPr="00E771F5" w:rsidR="00FB6687">
        <w:rPr>
          <w:sz w:val="18"/>
        </w:rPr>
        <w:t xml:space="preserve"> </w:t>
      </w:r>
      <w:r w:rsidRPr="00E771F5">
        <w:rPr>
          <w:sz w:val="18"/>
        </w:rPr>
        <w:t>uygulama</w:t>
      </w:r>
      <w:r w:rsidRPr="00E771F5" w:rsidR="00FB6687">
        <w:rPr>
          <w:sz w:val="18"/>
        </w:rPr>
        <w:t xml:space="preserve"> </w:t>
      </w:r>
      <w:r w:rsidRPr="00E771F5">
        <w:rPr>
          <w:sz w:val="18"/>
        </w:rPr>
        <w:t>gibi,</w:t>
      </w:r>
      <w:r w:rsidRPr="00E771F5" w:rsidR="00FB6687">
        <w:rPr>
          <w:sz w:val="18"/>
        </w:rPr>
        <w:t xml:space="preserve"> </w:t>
      </w:r>
      <w:r w:rsidRPr="00E771F5">
        <w:rPr>
          <w:sz w:val="18"/>
        </w:rPr>
        <w:t>muhalefet</w:t>
      </w:r>
      <w:r w:rsidRPr="00E771F5" w:rsidR="00FB6687">
        <w:rPr>
          <w:sz w:val="18"/>
        </w:rPr>
        <w:t xml:space="preserve"> </w:t>
      </w:r>
      <w:r w:rsidRPr="00E771F5">
        <w:rPr>
          <w:sz w:val="18"/>
        </w:rPr>
        <w:t>ne</w:t>
      </w:r>
      <w:r w:rsidRPr="00E771F5" w:rsidR="00FB6687">
        <w:rPr>
          <w:sz w:val="18"/>
        </w:rPr>
        <w:t xml:space="preserve"> </w:t>
      </w:r>
      <w:r w:rsidRPr="00E771F5">
        <w:rPr>
          <w:sz w:val="18"/>
        </w:rPr>
        <w:t>söylerse</w:t>
      </w:r>
      <w:r w:rsidRPr="00E771F5" w:rsidR="00FB6687">
        <w:rPr>
          <w:sz w:val="18"/>
        </w:rPr>
        <w:t xml:space="preserve"> </w:t>
      </w:r>
      <w:r w:rsidRPr="00E771F5">
        <w:rPr>
          <w:sz w:val="18"/>
        </w:rPr>
        <w:t>söylesin,</w:t>
      </w:r>
      <w:r w:rsidRPr="00E771F5" w:rsidR="00FB6687">
        <w:rPr>
          <w:sz w:val="18"/>
        </w:rPr>
        <w:t xml:space="preserve"> </w:t>
      </w:r>
      <w:r w:rsidRPr="00E771F5">
        <w:rPr>
          <w:sz w:val="18"/>
        </w:rPr>
        <w:t>tutanağa</w:t>
      </w:r>
      <w:r w:rsidRPr="00E771F5" w:rsidR="00FB6687">
        <w:rPr>
          <w:sz w:val="18"/>
        </w:rPr>
        <w:t xml:space="preserve"> </w:t>
      </w:r>
      <w:r w:rsidRPr="00E771F5">
        <w:rPr>
          <w:sz w:val="18"/>
        </w:rPr>
        <w:t>geçirmekten,</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anlamda</w:t>
      </w:r>
      <w:r w:rsidRPr="00E771F5" w:rsidR="00FB6687">
        <w:rPr>
          <w:sz w:val="18"/>
        </w:rPr>
        <w:t xml:space="preserve"> </w:t>
      </w:r>
      <w:r w:rsidRPr="00E771F5">
        <w:rPr>
          <w:sz w:val="18"/>
        </w:rPr>
        <w:t>tarihe</w:t>
      </w:r>
      <w:r w:rsidRPr="00E771F5" w:rsidR="00FB6687">
        <w:rPr>
          <w:sz w:val="18"/>
        </w:rPr>
        <w:t xml:space="preserve"> </w:t>
      </w:r>
      <w:r w:rsidRPr="00E771F5">
        <w:rPr>
          <w:sz w:val="18"/>
        </w:rPr>
        <w:t>not</w:t>
      </w:r>
      <w:r w:rsidRPr="00E771F5" w:rsidR="00FB6687">
        <w:rPr>
          <w:sz w:val="18"/>
        </w:rPr>
        <w:t xml:space="preserve"> </w:t>
      </w:r>
      <w:r w:rsidRPr="00E771F5">
        <w:rPr>
          <w:sz w:val="18"/>
        </w:rPr>
        <w:t>düşmekten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anlam</w:t>
      </w:r>
      <w:r w:rsidRPr="00E771F5" w:rsidR="00FB6687">
        <w:rPr>
          <w:sz w:val="18"/>
        </w:rPr>
        <w:t xml:space="preserve"> </w:t>
      </w:r>
      <w:r w:rsidRPr="00E771F5">
        <w:rPr>
          <w:sz w:val="18"/>
        </w:rPr>
        <w:t>ifade</w:t>
      </w:r>
      <w:r w:rsidRPr="00E771F5" w:rsidR="00FB6687">
        <w:rPr>
          <w:sz w:val="18"/>
        </w:rPr>
        <w:t xml:space="preserve"> </w:t>
      </w:r>
      <w:r w:rsidRPr="00E771F5">
        <w:rPr>
          <w:sz w:val="18"/>
        </w:rPr>
        <w:t>etmeyecek.</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burada</w:t>
      </w:r>
      <w:r w:rsidRPr="00E771F5" w:rsidR="00FB6687">
        <w:rPr>
          <w:sz w:val="18"/>
        </w:rPr>
        <w:t xml:space="preserve"> </w:t>
      </w:r>
      <w:r w:rsidRPr="00E771F5">
        <w:rPr>
          <w:sz w:val="18"/>
        </w:rPr>
        <w:t>yine</w:t>
      </w:r>
      <w:r w:rsidRPr="00E771F5" w:rsidR="00FB6687">
        <w:rPr>
          <w:sz w:val="18"/>
        </w:rPr>
        <w:t xml:space="preserve"> </w:t>
      </w:r>
      <w:r w:rsidRPr="00E771F5">
        <w:rPr>
          <w:sz w:val="18"/>
        </w:rPr>
        <w:t>her</w:t>
      </w:r>
      <w:r w:rsidRPr="00E771F5" w:rsidR="00FB6687">
        <w:rPr>
          <w:sz w:val="18"/>
        </w:rPr>
        <w:t xml:space="preserve"> </w:t>
      </w:r>
      <w:r w:rsidRPr="00E771F5">
        <w:rPr>
          <w:sz w:val="18"/>
        </w:rPr>
        <w:t>zamanki</w:t>
      </w:r>
      <w:r w:rsidRPr="00E771F5" w:rsidR="00FB6687">
        <w:rPr>
          <w:sz w:val="18"/>
        </w:rPr>
        <w:t xml:space="preserve"> </w:t>
      </w:r>
      <w:r w:rsidRPr="00E771F5">
        <w:rPr>
          <w:sz w:val="18"/>
        </w:rPr>
        <w:t>gibi</w:t>
      </w:r>
      <w:r w:rsidRPr="00E771F5" w:rsidR="00FB6687">
        <w:rPr>
          <w:sz w:val="18"/>
        </w:rPr>
        <w:t xml:space="preserve"> </w:t>
      </w:r>
      <w:r w:rsidRPr="00E771F5">
        <w:rPr>
          <w:sz w:val="18"/>
        </w:rPr>
        <w:t>oylanıp</w:t>
      </w:r>
      <w:r w:rsidRPr="00E771F5" w:rsidR="00FB6687">
        <w:rPr>
          <w:sz w:val="18"/>
        </w:rPr>
        <w:t xml:space="preserve"> </w:t>
      </w:r>
      <w:r w:rsidRPr="00E771F5">
        <w:rPr>
          <w:sz w:val="18"/>
        </w:rPr>
        <w:t>geçecek.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Dikkat</w:t>
      </w:r>
      <w:r w:rsidRPr="00E771F5" w:rsidR="00FB6687">
        <w:rPr>
          <w:sz w:val="18"/>
        </w:rPr>
        <w:t xml:space="preserve"> </w:t>
      </w:r>
      <w:r w:rsidRPr="00E771F5">
        <w:rPr>
          <w:sz w:val="18"/>
        </w:rPr>
        <w:t>edilirse,</w:t>
      </w:r>
      <w:r w:rsidRPr="00E771F5" w:rsidR="00FB6687">
        <w:rPr>
          <w:sz w:val="18"/>
        </w:rPr>
        <w:t xml:space="preserve"> </w:t>
      </w:r>
      <w:r w:rsidRPr="00E771F5">
        <w:rPr>
          <w:sz w:val="18"/>
        </w:rPr>
        <w:t>kamuoyunun</w:t>
      </w:r>
      <w:r w:rsidRPr="00E771F5" w:rsidR="00FB6687">
        <w:rPr>
          <w:sz w:val="18"/>
        </w:rPr>
        <w:t xml:space="preserve"> </w:t>
      </w:r>
      <w:r w:rsidRPr="00E771F5">
        <w:rPr>
          <w:sz w:val="18"/>
        </w:rPr>
        <w:t>da</w:t>
      </w:r>
      <w:r w:rsidRPr="00E771F5" w:rsidR="00FB6687">
        <w:rPr>
          <w:sz w:val="18"/>
        </w:rPr>
        <w:t xml:space="preserve"> </w:t>
      </w:r>
      <w:r w:rsidRPr="00E771F5">
        <w:rPr>
          <w:sz w:val="18"/>
        </w:rPr>
        <w:t>bütçeye</w:t>
      </w:r>
      <w:r w:rsidRPr="00E771F5" w:rsidR="00FB6687">
        <w:rPr>
          <w:sz w:val="18"/>
        </w:rPr>
        <w:t xml:space="preserve"> </w:t>
      </w:r>
      <w:r w:rsidRPr="00E771F5">
        <w:rPr>
          <w:sz w:val="18"/>
        </w:rPr>
        <w:t>ilgisi</w:t>
      </w:r>
      <w:r w:rsidRPr="00E771F5" w:rsidR="00FB6687">
        <w:rPr>
          <w:sz w:val="18"/>
        </w:rPr>
        <w:t xml:space="preserve"> </w:t>
      </w:r>
      <w:r w:rsidRPr="00E771F5">
        <w:rPr>
          <w:sz w:val="18"/>
        </w:rPr>
        <w:t>sınırlı</w:t>
      </w:r>
      <w:r w:rsidRPr="00E771F5" w:rsidR="00FB6687">
        <w:rPr>
          <w:sz w:val="18"/>
        </w:rPr>
        <w:t xml:space="preserve"> </w:t>
      </w:r>
      <w:r w:rsidRPr="00E771F5">
        <w:rPr>
          <w:sz w:val="18"/>
        </w:rPr>
        <w:t>çünkü</w:t>
      </w:r>
      <w:r w:rsidRPr="00E771F5" w:rsidR="00FB6687">
        <w:rPr>
          <w:sz w:val="18"/>
        </w:rPr>
        <w:t xml:space="preserve"> </w:t>
      </w:r>
      <w:r w:rsidRPr="00E771F5">
        <w:rPr>
          <w:sz w:val="18"/>
        </w:rPr>
        <w:t>kamuoyunun</w:t>
      </w:r>
      <w:r w:rsidRPr="00E771F5" w:rsidR="00FB6687">
        <w:rPr>
          <w:sz w:val="18"/>
        </w:rPr>
        <w:t xml:space="preserve"> </w:t>
      </w:r>
      <w:r w:rsidRPr="00E771F5">
        <w:rPr>
          <w:sz w:val="18"/>
        </w:rPr>
        <w:t>önceliği</w:t>
      </w:r>
      <w:r w:rsidRPr="00E771F5" w:rsidR="00FB6687">
        <w:rPr>
          <w:sz w:val="18"/>
        </w:rPr>
        <w:t xml:space="preserve"> </w:t>
      </w:r>
      <w:r w:rsidRPr="00E771F5">
        <w:rPr>
          <w:sz w:val="18"/>
        </w:rPr>
        <w:t>olan</w:t>
      </w:r>
      <w:r w:rsidRPr="00E771F5" w:rsidR="00FB6687">
        <w:rPr>
          <w:sz w:val="18"/>
        </w:rPr>
        <w:t xml:space="preserve"> </w:t>
      </w:r>
      <w:r w:rsidRPr="00E771F5">
        <w:rPr>
          <w:sz w:val="18"/>
        </w:rPr>
        <w:t>konu,</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önceliği</w:t>
      </w:r>
      <w:r w:rsidRPr="00E771F5" w:rsidR="00FB6687">
        <w:rPr>
          <w:sz w:val="18"/>
        </w:rPr>
        <w:t xml:space="preserve"> </w:t>
      </w:r>
      <w:r w:rsidRPr="00E771F5">
        <w:rPr>
          <w:sz w:val="18"/>
        </w:rPr>
        <w:t>terör</w:t>
      </w:r>
      <w:r w:rsidRPr="00E771F5" w:rsidR="00FB6687">
        <w:rPr>
          <w:sz w:val="18"/>
        </w:rPr>
        <w:t xml:space="preserve"> </w:t>
      </w:r>
      <w:r w:rsidRPr="00E771F5">
        <w:rPr>
          <w:sz w:val="18"/>
        </w:rPr>
        <w:t>sorunu,</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önceliği</w:t>
      </w:r>
      <w:r w:rsidRPr="00E771F5" w:rsidR="00FB6687">
        <w:rPr>
          <w:sz w:val="18"/>
        </w:rPr>
        <w:t xml:space="preserve"> </w:t>
      </w:r>
      <w:r w:rsidRPr="00E771F5">
        <w:rPr>
          <w:sz w:val="18"/>
        </w:rPr>
        <w:t>yaşam</w:t>
      </w:r>
      <w:r w:rsidRPr="00E771F5" w:rsidR="00FB6687">
        <w:rPr>
          <w:sz w:val="18"/>
        </w:rPr>
        <w:t xml:space="preserve"> </w:t>
      </w:r>
      <w:r w:rsidRPr="00E771F5">
        <w:rPr>
          <w:sz w:val="18"/>
        </w:rPr>
        <w:t>hakkı,</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önceliği,</w:t>
      </w:r>
      <w:r w:rsidRPr="00E771F5" w:rsidR="00FB6687">
        <w:rPr>
          <w:sz w:val="18"/>
        </w:rPr>
        <w:t xml:space="preserve"> </w:t>
      </w:r>
      <w:r w:rsidRPr="00E771F5">
        <w:rPr>
          <w:sz w:val="18"/>
        </w:rPr>
        <w:t>kısaca,</w:t>
      </w:r>
      <w:r w:rsidRPr="00E771F5" w:rsidR="00FB6687">
        <w:rPr>
          <w:sz w:val="18"/>
        </w:rPr>
        <w:t xml:space="preserve"> </w:t>
      </w:r>
      <w:r w:rsidRPr="00E771F5">
        <w:rPr>
          <w:sz w:val="18"/>
        </w:rPr>
        <w:t>Türkiye</w:t>
      </w:r>
      <w:r w:rsidRPr="00E771F5" w:rsidR="00FB6687">
        <w:rPr>
          <w:sz w:val="18"/>
        </w:rPr>
        <w:t xml:space="preserve"> </w:t>
      </w:r>
      <w:r w:rsidRPr="00E771F5">
        <w:rPr>
          <w:sz w:val="18"/>
        </w:rPr>
        <w:t>ve</w:t>
      </w:r>
      <w:r w:rsidRPr="00E771F5" w:rsidR="00FB6687">
        <w:rPr>
          <w:sz w:val="18"/>
        </w:rPr>
        <w:t xml:space="preserve"> </w:t>
      </w:r>
      <w:r w:rsidRPr="00E771F5">
        <w:rPr>
          <w:sz w:val="18"/>
        </w:rPr>
        <w:t>Türkiye’nin</w:t>
      </w:r>
      <w:r w:rsidRPr="00E771F5" w:rsidR="00FB6687">
        <w:rPr>
          <w:sz w:val="18"/>
        </w:rPr>
        <w:t xml:space="preserve"> </w:t>
      </w:r>
      <w:r w:rsidRPr="00E771F5">
        <w:rPr>
          <w:sz w:val="18"/>
        </w:rPr>
        <w:t>güvenliği.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Türkiye</w:t>
      </w:r>
      <w:r w:rsidRPr="00E771F5" w:rsidR="00FB6687">
        <w:rPr>
          <w:sz w:val="18"/>
        </w:rPr>
        <w:t xml:space="preserve"> </w:t>
      </w:r>
      <w:r w:rsidRPr="00E771F5">
        <w:rPr>
          <w:sz w:val="18"/>
        </w:rPr>
        <w:t>olarak</w:t>
      </w:r>
      <w:r w:rsidRPr="00E771F5" w:rsidR="00FB6687">
        <w:rPr>
          <w:sz w:val="18"/>
        </w:rPr>
        <w:t xml:space="preserve"> </w:t>
      </w:r>
      <w:r w:rsidRPr="00E771F5">
        <w:rPr>
          <w:sz w:val="18"/>
        </w:rPr>
        <w:t>zor</w:t>
      </w:r>
      <w:r w:rsidRPr="00E771F5" w:rsidR="00FB6687">
        <w:rPr>
          <w:sz w:val="18"/>
        </w:rPr>
        <w:t xml:space="preserve"> </w:t>
      </w:r>
      <w:r w:rsidRPr="00E771F5">
        <w:rPr>
          <w:sz w:val="18"/>
        </w:rPr>
        <w:t>günlerden</w:t>
      </w:r>
      <w:r w:rsidRPr="00E771F5" w:rsidR="00FB6687">
        <w:rPr>
          <w:sz w:val="18"/>
        </w:rPr>
        <w:t xml:space="preserve"> </w:t>
      </w:r>
      <w:r w:rsidRPr="00E771F5">
        <w:rPr>
          <w:sz w:val="18"/>
        </w:rPr>
        <w:t>geçiyoruz.</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Beşiktaş’ta</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saldırısının</w:t>
      </w:r>
      <w:r w:rsidRPr="00E771F5" w:rsidR="00FB6687">
        <w:rPr>
          <w:sz w:val="18"/>
        </w:rPr>
        <w:t xml:space="preserve"> </w:t>
      </w:r>
      <w:r w:rsidRPr="00E771F5">
        <w:rPr>
          <w:sz w:val="18"/>
        </w:rPr>
        <w:t>acısı</w:t>
      </w:r>
      <w:r w:rsidRPr="00E771F5" w:rsidR="00FB6687">
        <w:rPr>
          <w:sz w:val="18"/>
        </w:rPr>
        <w:t xml:space="preserve"> </w:t>
      </w:r>
      <w:r w:rsidRPr="00E771F5">
        <w:rPr>
          <w:sz w:val="18"/>
        </w:rPr>
        <w:t>hâlâ</w:t>
      </w:r>
      <w:r w:rsidRPr="00E771F5" w:rsidR="00FB6687">
        <w:rPr>
          <w:sz w:val="18"/>
        </w:rPr>
        <w:t xml:space="preserve"> </w:t>
      </w:r>
      <w:r w:rsidRPr="00E771F5">
        <w:rPr>
          <w:sz w:val="18"/>
        </w:rPr>
        <w:t>içimizde.</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içerisinde,</w:t>
      </w:r>
      <w:r w:rsidRPr="00E771F5" w:rsidR="00FB6687">
        <w:rPr>
          <w:sz w:val="18"/>
        </w:rPr>
        <w:t xml:space="preserve"> </w:t>
      </w:r>
      <w:r w:rsidRPr="00E771F5">
        <w:rPr>
          <w:sz w:val="18"/>
        </w:rPr>
        <w:t>Türkiye,</w:t>
      </w:r>
      <w:r w:rsidRPr="00E771F5" w:rsidR="00FB6687">
        <w:rPr>
          <w:sz w:val="18"/>
        </w:rPr>
        <w:t xml:space="preserve"> </w:t>
      </w:r>
      <w:r w:rsidRPr="00E771F5">
        <w:rPr>
          <w:sz w:val="18"/>
        </w:rPr>
        <w:t>başta</w:t>
      </w:r>
      <w:r w:rsidRPr="00E771F5" w:rsidR="00FB6687">
        <w:rPr>
          <w:sz w:val="18"/>
        </w:rPr>
        <w:t xml:space="preserve"> </w:t>
      </w:r>
      <w:r w:rsidRPr="00E771F5">
        <w:rPr>
          <w:sz w:val="18"/>
        </w:rPr>
        <w:t>PKK</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yoğun</w:t>
      </w:r>
      <w:r w:rsidRPr="00E771F5" w:rsidR="00FB6687">
        <w:rPr>
          <w:sz w:val="18"/>
        </w:rPr>
        <w:t xml:space="preserve"> </w:t>
      </w:r>
      <w:r w:rsidRPr="00E771F5">
        <w:rPr>
          <w:sz w:val="18"/>
        </w:rPr>
        <w:t>saldırısı</w:t>
      </w:r>
      <w:r w:rsidRPr="00E771F5" w:rsidR="00FB6687">
        <w:rPr>
          <w:sz w:val="18"/>
        </w:rPr>
        <w:t xml:space="preserve"> </w:t>
      </w:r>
      <w:r w:rsidRPr="00E771F5">
        <w:rPr>
          <w:sz w:val="18"/>
        </w:rPr>
        <w:t>altında</w:t>
      </w:r>
      <w:r w:rsidRPr="00E771F5" w:rsidR="00FB6687">
        <w:rPr>
          <w:sz w:val="18"/>
        </w:rPr>
        <w:t xml:space="preserve"> </w:t>
      </w:r>
      <w:r w:rsidRPr="00E771F5">
        <w:rPr>
          <w:sz w:val="18"/>
        </w:rPr>
        <w:t>ve</w:t>
      </w:r>
      <w:r w:rsidRPr="00E771F5" w:rsidR="00FB6687">
        <w:rPr>
          <w:sz w:val="18"/>
        </w:rPr>
        <w:t xml:space="preserve"> </w:t>
      </w:r>
      <w:r w:rsidRPr="00E771F5">
        <w:rPr>
          <w:sz w:val="18"/>
        </w:rPr>
        <w:t>ülkemize</w:t>
      </w:r>
      <w:r w:rsidRPr="00E771F5" w:rsidR="00FB6687">
        <w:rPr>
          <w:sz w:val="18"/>
        </w:rPr>
        <w:t xml:space="preserve"> </w:t>
      </w:r>
      <w:r w:rsidRPr="00E771F5">
        <w:rPr>
          <w:sz w:val="18"/>
        </w:rPr>
        <w:t>verdiği</w:t>
      </w:r>
      <w:r w:rsidRPr="00E771F5" w:rsidR="00FB6687">
        <w:rPr>
          <w:sz w:val="18"/>
        </w:rPr>
        <w:t xml:space="preserve"> </w:t>
      </w:r>
      <w:r w:rsidRPr="00E771F5">
        <w:rPr>
          <w:sz w:val="18"/>
        </w:rPr>
        <w:t>zarar</w:t>
      </w:r>
      <w:r w:rsidRPr="00E771F5" w:rsidR="00FB6687">
        <w:rPr>
          <w:sz w:val="18"/>
        </w:rPr>
        <w:t xml:space="preserve"> </w:t>
      </w:r>
      <w:r w:rsidRPr="00E771F5">
        <w:rPr>
          <w:sz w:val="18"/>
        </w:rPr>
        <w:t>da</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ülkelerin</w:t>
      </w:r>
      <w:r w:rsidRPr="00E771F5" w:rsidR="00FB6687">
        <w:rPr>
          <w:sz w:val="18"/>
        </w:rPr>
        <w:t xml:space="preserve"> </w:t>
      </w:r>
      <w:r w:rsidRPr="00E771F5">
        <w:rPr>
          <w:sz w:val="18"/>
        </w:rPr>
        <w:t>tarihlerinde</w:t>
      </w:r>
      <w:r w:rsidRPr="00E771F5" w:rsidR="00FB6687">
        <w:rPr>
          <w:sz w:val="18"/>
        </w:rPr>
        <w:t xml:space="preserve"> </w:t>
      </w:r>
      <w:r w:rsidRPr="00E771F5">
        <w:rPr>
          <w:sz w:val="18"/>
        </w:rPr>
        <w:t>bazı</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dönüm</w:t>
      </w:r>
      <w:r w:rsidRPr="00E771F5" w:rsidR="00FB6687">
        <w:rPr>
          <w:sz w:val="18"/>
        </w:rPr>
        <w:t xml:space="preserve"> </w:t>
      </w:r>
      <w:r w:rsidRPr="00E771F5">
        <w:rPr>
          <w:sz w:val="18"/>
        </w:rPr>
        <w:t>noktaları</w:t>
      </w:r>
      <w:r w:rsidRPr="00E771F5" w:rsidR="00FB6687">
        <w:rPr>
          <w:sz w:val="18"/>
        </w:rPr>
        <w:t xml:space="preserve"> </w:t>
      </w:r>
      <w:r w:rsidRPr="00E771F5">
        <w:rPr>
          <w:sz w:val="18"/>
        </w:rPr>
        <w:t>olur.</w:t>
      </w:r>
      <w:r w:rsidRPr="00E771F5" w:rsidR="00FB6687">
        <w:rPr>
          <w:sz w:val="18"/>
        </w:rPr>
        <w:t xml:space="preserve"> </w:t>
      </w:r>
      <w:r w:rsidRPr="00E771F5">
        <w:rPr>
          <w:sz w:val="18"/>
        </w:rPr>
        <w:t>O</w:t>
      </w:r>
      <w:r w:rsidRPr="00E771F5" w:rsidR="00FB6687">
        <w:rPr>
          <w:sz w:val="18"/>
        </w:rPr>
        <w:t xml:space="preserve"> </w:t>
      </w:r>
      <w:r w:rsidRPr="00E771F5">
        <w:rPr>
          <w:sz w:val="18"/>
        </w:rPr>
        <w:t>özel</w:t>
      </w:r>
      <w:r w:rsidRPr="00E771F5" w:rsidR="00FB6687">
        <w:rPr>
          <w:sz w:val="18"/>
        </w:rPr>
        <w:t xml:space="preserve"> </w:t>
      </w:r>
      <w:r w:rsidRPr="00E771F5">
        <w:rPr>
          <w:sz w:val="18"/>
        </w:rPr>
        <w:t>dönemlerde</w:t>
      </w:r>
      <w:r w:rsidRPr="00E771F5" w:rsidR="00FB6687">
        <w:rPr>
          <w:sz w:val="18"/>
        </w:rPr>
        <w:t xml:space="preserve"> </w:t>
      </w:r>
      <w:r w:rsidRPr="00E771F5">
        <w:rPr>
          <w:sz w:val="18"/>
        </w:rPr>
        <w:t>parlamentoların</w:t>
      </w:r>
      <w:r w:rsidRPr="00E771F5" w:rsidR="00FB6687">
        <w:rPr>
          <w:sz w:val="18"/>
        </w:rPr>
        <w:t xml:space="preserve"> </w:t>
      </w:r>
      <w:r w:rsidRPr="00E771F5">
        <w:rPr>
          <w:sz w:val="18"/>
        </w:rPr>
        <w:t>işlevi</w:t>
      </w:r>
      <w:r w:rsidRPr="00E771F5" w:rsidR="00FB6687">
        <w:rPr>
          <w:sz w:val="18"/>
        </w:rPr>
        <w:t xml:space="preserve"> </w:t>
      </w:r>
      <w:r w:rsidRPr="00E771F5">
        <w:rPr>
          <w:sz w:val="18"/>
        </w:rPr>
        <w:t>her</w:t>
      </w:r>
      <w:r w:rsidRPr="00E771F5" w:rsidR="00FB6687">
        <w:rPr>
          <w:sz w:val="18"/>
        </w:rPr>
        <w:t xml:space="preserve"> </w:t>
      </w:r>
      <w:r w:rsidRPr="00E771F5">
        <w:rPr>
          <w:sz w:val="18"/>
        </w:rPr>
        <w:t>zamankinden</w:t>
      </w:r>
      <w:r w:rsidRPr="00E771F5" w:rsidR="00FB6687">
        <w:rPr>
          <w:sz w:val="18"/>
        </w:rPr>
        <w:t xml:space="preserve"> </w:t>
      </w:r>
      <w:r w:rsidRPr="00E771F5">
        <w:rPr>
          <w:sz w:val="18"/>
        </w:rPr>
        <w:t>daha</w:t>
      </w:r>
      <w:r w:rsidRPr="00E771F5" w:rsidR="00FB6687">
        <w:rPr>
          <w:sz w:val="18"/>
        </w:rPr>
        <w:t xml:space="preserve"> </w:t>
      </w:r>
      <w:r w:rsidRPr="00E771F5">
        <w:rPr>
          <w:sz w:val="18"/>
        </w:rPr>
        <w:t>fazladır</w:t>
      </w:r>
      <w:r w:rsidRPr="00E771F5" w:rsidR="00FB6687">
        <w:rPr>
          <w:sz w:val="18"/>
        </w:rPr>
        <w:t xml:space="preserve"> </w:t>
      </w:r>
      <w:r w:rsidRPr="00E771F5">
        <w:rPr>
          <w:sz w:val="18"/>
        </w:rPr>
        <w:t>çünkü</w:t>
      </w:r>
      <w:r w:rsidRPr="00E771F5" w:rsidR="00FB6687">
        <w:rPr>
          <w:sz w:val="18"/>
        </w:rPr>
        <w:t xml:space="preserve"> </w:t>
      </w:r>
      <w:r w:rsidRPr="00E771F5">
        <w:rPr>
          <w:sz w:val="18"/>
        </w:rPr>
        <w:t>verdiği</w:t>
      </w:r>
      <w:r w:rsidRPr="00E771F5" w:rsidR="00FB6687">
        <w:rPr>
          <w:sz w:val="18"/>
        </w:rPr>
        <w:t xml:space="preserve"> </w:t>
      </w:r>
      <w:r w:rsidRPr="00E771F5">
        <w:rPr>
          <w:sz w:val="18"/>
        </w:rPr>
        <w:t>kararlarla</w:t>
      </w:r>
      <w:r w:rsidRPr="00E771F5" w:rsidR="00FB6687">
        <w:rPr>
          <w:sz w:val="18"/>
        </w:rPr>
        <w:t xml:space="preserve"> </w:t>
      </w:r>
      <w:r w:rsidRPr="00E771F5">
        <w:rPr>
          <w:sz w:val="18"/>
        </w:rPr>
        <w:t>tüm</w:t>
      </w:r>
      <w:r w:rsidRPr="00E771F5" w:rsidR="00FB6687">
        <w:rPr>
          <w:sz w:val="18"/>
        </w:rPr>
        <w:t xml:space="preserve"> </w:t>
      </w:r>
      <w:r w:rsidRPr="00E771F5">
        <w:rPr>
          <w:sz w:val="18"/>
        </w:rPr>
        <w:t>milletin</w:t>
      </w:r>
      <w:r w:rsidRPr="00E771F5" w:rsidR="00FB6687">
        <w:rPr>
          <w:sz w:val="18"/>
        </w:rPr>
        <w:t xml:space="preserve"> </w:t>
      </w:r>
      <w:r w:rsidRPr="00E771F5">
        <w:rPr>
          <w:sz w:val="18"/>
        </w:rPr>
        <w:t>nesiller</w:t>
      </w:r>
      <w:r w:rsidRPr="00E771F5" w:rsidR="00FB6687">
        <w:rPr>
          <w:sz w:val="18"/>
        </w:rPr>
        <w:t xml:space="preserve"> </w:t>
      </w:r>
      <w:r w:rsidRPr="00E771F5">
        <w:rPr>
          <w:sz w:val="18"/>
        </w:rPr>
        <w:t>boyu</w:t>
      </w:r>
      <w:r w:rsidRPr="00E771F5" w:rsidR="00FB6687">
        <w:rPr>
          <w:sz w:val="18"/>
        </w:rPr>
        <w:t xml:space="preserve"> </w:t>
      </w:r>
      <w:r w:rsidRPr="00E771F5">
        <w:rPr>
          <w:sz w:val="18"/>
        </w:rPr>
        <w:t>kaderini</w:t>
      </w:r>
      <w:r w:rsidRPr="00E771F5" w:rsidR="00FB6687">
        <w:rPr>
          <w:sz w:val="18"/>
        </w:rPr>
        <w:t xml:space="preserve"> </w:t>
      </w:r>
      <w:r w:rsidRPr="00E771F5">
        <w:rPr>
          <w:sz w:val="18"/>
        </w:rPr>
        <w:t>belirler.</w:t>
      </w:r>
      <w:r w:rsidRPr="00E771F5" w:rsidR="00FB6687">
        <w:rPr>
          <w:sz w:val="18"/>
        </w:rPr>
        <w:t xml:space="preserve"> </w:t>
      </w:r>
      <w:r w:rsidRPr="00E771F5">
        <w:rPr>
          <w:sz w:val="18"/>
        </w:rPr>
        <w:t>Meclisimizin</w:t>
      </w:r>
      <w:r w:rsidRPr="00E771F5" w:rsidR="00FB6687">
        <w:rPr>
          <w:sz w:val="18"/>
        </w:rPr>
        <w:t xml:space="preserve"> </w:t>
      </w:r>
      <w:r w:rsidRPr="00E771F5">
        <w:rPr>
          <w:sz w:val="18"/>
        </w:rPr>
        <w:t>bu</w:t>
      </w:r>
      <w:r w:rsidRPr="00E771F5" w:rsidR="00FB6687">
        <w:rPr>
          <w:sz w:val="18"/>
        </w:rPr>
        <w:t xml:space="preserve"> </w:t>
      </w:r>
      <w:r w:rsidRPr="00E771F5">
        <w:rPr>
          <w:sz w:val="18"/>
        </w:rPr>
        <w:t>konudaki</w:t>
      </w:r>
      <w:r w:rsidRPr="00E771F5" w:rsidR="00FB6687">
        <w:rPr>
          <w:sz w:val="18"/>
        </w:rPr>
        <w:t xml:space="preserve"> </w:t>
      </w:r>
      <w:r w:rsidRPr="00E771F5">
        <w:rPr>
          <w:sz w:val="18"/>
        </w:rPr>
        <w:t>sicili</w:t>
      </w:r>
      <w:r w:rsidRPr="00E771F5" w:rsidR="00FB6687">
        <w:rPr>
          <w:sz w:val="18"/>
        </w:rPr>
        <w:t xml:space="preserve"> </w:t>
      </w:r>
      <w:r w:rsidRPr="00E771F5">
        <w:rPr>
          <w:sz w:val="18"/>
        </w:rPr>
        <w:t>de</w:t>
      </w:r>
      <w:r w:rsidRPr="00E771F5" w:rsidR="00FB6687">
        <w:rPr>
          <w:sz w:val="18"/>
        </w:rPr>
        <w:t xml:space="preserve"> </w:t>
      </w:r>
      <w:r w:rsidRPr="00E771F5">
        <w:rPr>
          <w:sz w:val="18"/>
        </w:rPr>
        <w:t>esasında</w:t>
      </w:r>
      <w:r w:rsidRPr="00E771F5" w:rsidR="00FB6687">
        <w:rPr>
          <w:sz w:val="18"/>
        </w:rPr>
        <w:t xml:space="preserve"> </w:t>
      </w:r>
      <w:r w:rsidRPr="00E771F5">
        <w:rPr>
          <w:sz w:val="18"/>
        </w:rPr>
        <w:t>çok</w:t>
      </w:r>
      <w:r w:rsidRPr="00E771F5" w:rsidR="00FB6687">
        <w:rPr>
          <w:sz w:val="18"/>
        </w:rPr>
        <w:t xml:space="preserve"> </w:t>
      </w:r>
      <w:r w:rsidRPr="00E771F5">
        <w:rPr>
          <w:sz w:val="18"/>
        </w:rPr>
        <w:t>parlaktır.</w:t>
      </w:r>
      <w:r w:rsidRPr="00E771F5" w:rsidR="00FB6687">
        <w:rPr>
          <w:sz w:val="18"/>
        </w:rPr>
        <w:t xml:space="preserve"> </w:t>
      </w:r>
      <w:r w:rsidRPr="00E771F5">
        <w:rPr>
          <w:sz w:val="18"/>
        </w:rPr>
        <w:t>Kurtuluş</w:t>
      </w:r>
      <w:r w:rsidRPr="00E771F5" w:rsidR="00FB6687">
        <w:rPr>
          <w:sz w:val="18"/>
        </w:rPr>
        <w:t xml:space="preserve"> </w:t>
      </w:r>
      <w:r w:rsidRPr="00E771F5">
        <w:rPr>
          <w:sz w:val="18"/>
        </w:rPr>
        <w:t>Savaşı’mız</w:t>
      </w:r>
      <w:r w:rsidRPr="00E771F5" w:rsidR="00FB6687">
        <w:rPr>
          <w:sz w:val="18"/>
        </w:rPr>
        <w:t xml:space="preserve"> </w:t>
      </w:r>
      <w:r w:rsidRPr="00E771F5">
        <w:rPr>
          <w:sz w:val="18"/>
        </w:rPr>
        <w:t>bizzat</w:t>
      </w:r>
      <w:r w:rsidRPr="00E771F5" w:rsidR="00FB6687">
        <w:rPr>
          <w:sz w:val="18"/>
        </w:rPr>
        <w:t xml:space="preserve"> </w:t>
      </w:r>
      <w:r w:rsidRPr="00E771F5">
        <w:rPr>
          <w:sz w:val="18"/>
        </w:rPr>
        <w:t>bu</w:t>
      </w:r>
      <w:r w:rsidRPr="00E771F5" w:rsidR="00FB6687">
        <w:rPr>
          <w:sz w:val="18"/>
        </w:rPr>
        <w:t xml:space="preserve"> </w:t>
      </w:r>
      <w:r w:rsidRPr="00E771F5">
        <w:rPr>
          <w:sz w:val="18"/>
        </w:rPr>
        <w:t>Meclis</w:t>
      </w:r>
      <w:r w:rsidRPr="00E771F5" w:rsidR="00FB6687">
        <w:rPr>
          <w:sz w:val="18"/>
        </w:rPr>
        <w:t xml:space="preserve"> </w:t>
      </w:r>
      <w:r w:rsidRPr="00E771F5">
        <w:rPr>
          <w:sz w:val="18"/>
        </w:rPr>
        <w:t>tarafından</w:t>
      </w:r>
      <w:r w:rsidRPr="00E771F5" w:rsidR="00FB6687">
        <w:rPr>
          <w:sz w:val="18"/>
        </w:rPr>
        <w:t xml:space="preserve"> </w:t>
      </w:r>
      <w:r w:rsidRPr="00E771F5">
        <w:rPr>
          <w:sz w:val="18"/>
        </w:rPr>
        <w:t>yönetilmiştir.</w:t>
      </w:r>
      <w:r w:rsidRPr="00E771F5" w:rsidR="00FB6687">
        <w:rPr>
          <w:sz w:val="18"/>
        </w:rPr>
        <w:t xml:space="preserve"> </w:t>
      </w:r>
      <w:r w:rsidRPr="00E771F5">
        <w:rPr>
          <w:sz w:val="18"/>
        </w:rPr>
        <w:t>Meclisimiz,</w:t>
      </w:r>
      <w:r w:rsidRPr="00E771F5" w:rsidR="00FB6687">
        <w:rPr>
          <w:sz w:val="18"/>
        </w:rPr>
        <w:t xml:space="preserve"> </w:t>
      </w:r>
      <w:r w:rsidRPr="00E771F5">
        <w:rPr>
          <w:sz w:val="18"/>
        </w:rPr>
        <w:t>en</w:t>
      </w:r>
      <w:r w:rsidRPr="00E771F5" w:rsidR="00FB6687">
        <w:rPr>
          <w:sz w:val="18"/>
        </w:rPr>
        <w:t xml:space="preserve"> </w:t>
      </w:r>
      <w:r w:rsidRPr="00E771F5">
        <w:rPr>
          <w:sz w:val="18"/>
        </w:rPr>
        <w:t>zor</w:t>
      </w:r>
      <w:r w:rsidRPr="00E771F5" w:rsidR="00FB6687">
        <w:rPr>
          <w:sz w:val="18"/>
        </w:rPr>
        <w:t xml:space="preserve"> </w:t>
      </w:r>
      <w:r w:rsidRPr="00E771F5">
        <w:rPr>
          <w:sz w:val="18"/>
        </w:rPr>
        <w:t>zamanlarda</w:t>
      </w:r>
      <w:r w:rsidRPr="00E771F5" w:rsidR="00FB6687">
        <w:rPr>
          <w:sz w:val="18"/>
        </w:rPr>
        <w:t xml:space="preserve"> </w:t>
      </w:r>
      <w:r w:rsidRPr="00E771F5">
        <w:rPr>
          <w:sz w:val="18"/>
        </w:rPr>
        <w:t>göstermiş</w:t>
      </w:r>
      <w:r w:rsidRPr="00E771F5" w:rsidR="00FB6687">
        <w:rPr>
          <w:sz w:val="18"/>
        </w:rPr>
        <w:t xml:space="preserve"> </w:t>
      </w:r>
      <w:r w:rsidRPr="00E771F5">
        <w:rPr>
          <w:sz w:val="18"/>
        </w:rPr>
        <w:t>olduğu</w:t>
      </w:r>
      <w:r w:rsidRPr="00E771F5" w:rsidR="00FB6687">
        <w:rPr>
          <w:sz w:val="18"/>
        </w:rPr>
        <w:t xml:space="preserve"> </w:t>
      </w:r>
      <w:r w:rsidRPr="00E771F5">
        <w:rPr>
          <w:sz w:val="18"/>
        </w:rPr>
        <w:t>cesaret,</w:t>
      </w:r>
      <w:r w:rsidRPr="00E771F5" w:rsidR="00FB6687">
        <w:rPr>
          <w:sz w:val="18"/>
        </w:rPr>
        <w:t xml:space="preserve"> </w:t>
      </w:r>
      <w:r w:rsidRPr="00E771F5">
        <w:rPr>
          <w:sz w:val="18"/>
        </w:rPr>
        <w:t>kararlılık</w:t>
      </w:r>
      <w:r w:rsidRPr="00E771F5" w:rsidR="00FB6687">
        <w:rPr>
          <w:sz w:val="18"/>
        </w:rPr>
        <w:t xml:space="preserve"> </w:t>
      </w:r>
      <w:r w:rsidRPr="00E771F5">
        <w:rPr>
          <w:sz w:val="18"/>
        </w:rPr>
        <w:t>ve</w:t>
      </w:r>
      <w:r w:rsidRPr="00E771F5" w:rsidR="00FB6687">
        <w:rPr>
          <w:sz w:val="18"/>
        </w:rPr>
        <w:t xml:space="preserve"> </w:t>
      </w:r>
      <w:r w:rsidRPr="00E771F5">
        <w:rPr>
          <w:sz w:val="18"/>
        </w:rPr>
        <w:t>öngörüyle,</w:t>
      </w:r>
      <w:r w:rsidRPr="00E771F5" w:rsidR="00FB6687">
        <w:rPr>
          <w:sz w:val="18"/>
        </w:rPr>
        <w:t xml:space="preserve"> </w:t>
      </w:r>
      <w:r w:rsidRPr="00E771F5">
        <w:rPr>
          <w:sz w:val="18"/>
        </w:rPr>
        <w:t>tam</w:t>
      </w:r>
      <w:r w:rsidRPr="00E771F5" w:rsidR="00FB6687">
        <w:rPr>
          <w:sz w:val="18"/>
        </w:rPr>
        <w:t xml:space="preserve"> </w:t>
      </w:r>
      <w:r w:rsidRPr="00E771F5">
        <w:rPr>
          <w:sz w:val="18"/>
        </w:rPr>
        <w:t>“bitti”</w:t>
      </w:r>
      <w:r w:rsidRPr="00E771F5" w:rsidR="00FB6687">
        <w:rPr>
          <w:sz w:val="18"/>
        </w:rPr>
        <w:t xml:space="preserve"> </w:t>
      </w:r>
      <w:r w:rsidRPr="00E771F5">
        <w:rPr>
          <w:sz w:val="18"/>
        </w:rPr>
        <w:t>denilen</w:t>
      </w:r>
      <w:r w:rsidRPr="00E771F5" w:rsidR="00FB6687">
        <w:rPr>
          <w:sz w:val="18"/>
        </w:rPr>
        <w:t xml:space="preserve"> </w:t>
      </w:r>
      <w:r w:rsidRPr="00E771F5">
        <w:rPr>
          <w:sz w:val="18"/>
        </w:rPr>
        <w:t>noktada</w:t>
      </w:r>
      <w:r w:rsidRPr="00E771F5" w:rsidR="00FB6687">
        <w:rPr>
          <w:sz w:val="18"/>
        </w:rPr>
        <w:t xml:space="preserve"> </w:t>
      </w:r>
      <w:r w:rsidRPr="00E771F5">
        <w:rPr>
          <w:sz w:val="18"/>
        </w:rPr>
        <w:t>bağımsız</w:t>
      </w:r>
      <w:r w:rsidRPr="00E771F5" w:rsidR="00FB6687">
        <w:rPr>
          <w:sz w:val="18"/>
        </w:rPr>
        <w:t xml:space="preserve"> </w:t>
      </w:r>
      <w:r w:rsidRPr="00E771F5">
        <w:rPr>
          <w:sz w:val="18"/>
        </w:rPr>
        <w:t>ve</w:t>
      </w:r>
      <w:r w:rsidRPr="00E771F5" w:rsidR="00FB6687">
        <w:rPr>
          <w:sz w:val="18"/>
        </w:rPr>
        <w:t xml:space="preserve"> </w:t>
      </w:r>
      <w:r w:rsidRPr="00E771F5">
        <w:rPr>
          <w:sz w:val="18"/>
        </w:rPr>
        <w:t>güçlü</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kurmayı</w:t>
      </w:r>
      <w:r w:rsidRPr="00E771F5" w:rsidR="00FB6687">
        <w:rPr>
          <w:sz w:val="18"/>
        </w:rPr>
        <w:t xml:space="preserve"> </w:t>
      </w:r>
      <w:r w:rsidRPr="00E771F5">
        <w:rPr>
          <w:sz w:val="18"/>
        </w:rPr>
        <w:t>başarmıştır.</w:t>
      </w:r>
      <w:r w:rsidRPr="00E771F5" w:rsidR="00FB6687">
        <w:rPr>
          <w:sz w:val="18"/>
        </w:rPr>
        <w:t xml:space="preserve"> </w:t>
      </w:r>
      <w:r w:rsidRPr="00E771F5">
        <w:rPr>
          <w:sz w:val="18"/>
        </w:rPr>
        <w:t>Yakın</w:t>
      </w:r>
      <w:r w:rsidRPr="00E771F5" w:rsidR="00FB6687">
        <w:rPr>
          <w:sz w:val="18"/>
        </w:rPr>
        <w:t xml:space="preserve"> </w:t>
      </w:r>
      <w:r w:rsidRPr="00E771F5">
        <w:rPr>
          <w:sz w:val="18"/>
        </w:rPr>
        <w:t>tarihte,</w:t>
      </w:r>
      <w:r w:rsidRPr="00E771F5" w:rsidR="00FB6687">
        <w:rPr>
          <w:sz w:val="18"/>
        </w:rPr>
        <w:t xml:space="preserve"> </w:t>
      </w:r>
      <w:r w:rsidRPr="00E771F5">
        <w:rPr>
          <w:sz w:val="18"/>
        </w:rPr>
        <w:t>1</w:t>
      </w:r>
      <w:r w:rsidRPr="00E771F5" w:rsidR="00FB6687">
        <w:rPr>
          <w:sz w:val="18"/>
        </w:rPr>
        <w:t xml:space="preserve"> </w:t>
      </w:r>
      <w:r w:rsidRPr="00E771F5">
        <w:rPr>
          <w:sz w:val="18"/>
        </w:rPr>
        <w:t>Mart</w:t>
      </w:r>
      <w:r w:rsidRPr="00E771F5" w:rsidR="00FB6687">
        <w:rPr>
          <w:sz w:val="18"/>
        </w:rPr>
        <w:t xml:space="preserve"> </w:t>
      </w:r>
      <w:r w:rsidRPr="00E771F5">
        <w:rPr>
          <w:sz w:val="18"/>
        </w:rPr>
        <w:t>2003’te,</w:t>
      </w:r>
      <w:r w:rsidRPr="00E771F5" w:rsidR="00FB6687">
        <w:rPr>
          <w:sz w:val="18"/>
        </w:rPr>
        <w:t xml:space="preserve"> </w:t>
      </w:r>
      <w:r w:rsidRPr="00E771F5">
        <w:rPr>
          <w:sz w:val="18"/>
        </w:rPr>
        <w:t>emperyalist</w:t>
      </w:r>
      <w:r w:rsidRPr="00E771F5" w:rsidR="00FB6687">
        <w:rPr>
          <w:sz w:val="18"/>
        </w:rPr>
        <w:t xml:space="preserve"> </w:t>
      </w:r>
      <w:r w:rsidRPr="00E771F5">
        <w:rPr>
          <w:sz w:val="18"/>
        </w:rPr>
        <w:t>bir</w:t>
      </w:r>
      <w:r w:rsidRPr="00E771F5" w:rsidR="00FB6687">
        <w:rPr>
          <w:sz w:val="18"/>
        </w:rPr>
        <w:t xml:space="preserve"> </w:t>
      </w:r>
      <w:r w:rsidRPr="00E771F5">
        <w:rPr>
          <w:sz w:val="18"/>
        </w:rPr>
        <w:t>tezgâhın</w:t>
      </w:r>
      <w:r w:rsidRPr="00E771F5" w:rsidR="00FB6687">
        <w:rPr>
          <w:sz w:val="18"/>
        </w:rPr>
        <w:t xml:space="preserve"> </w:t>
      </w:r>
      <w:r w:rsidRPr="00E771F5">
        <w:rPr>
          <w:sz w:val="18"/>
        </w:rPr>
        <w:t>aracı</w:t>
      </w:r>
      <w:r w:rsidRPr="00E771F5" w:rsidR="00FB6687">
        <w:rPr>
          <w:sz w:val="18"/>
        </w:rPr>
        <w:t xml:space="preserve"> </w:t>
      </w:r>
      <w:r w:rsidRPr="00E771F5">
        <w:rPr>
          <w:sz w:val="18"/>
        </w:rPr>
        <w:t>olmayı</w:t>
      </w:r>
      <w:r w:rsidRPr="00E771F5" w:rsidR="00FB6687">
        <w:rPr>
          <w:sz w:val="18"/>
        </w:rPr>
        <w:t xml:space="preserve"> </w:t>
      </w:r>
      <w:r w:rsidRPr="00E771F5">
        <w:rPr>
          <w:sz w:val="18"/>
        </w:rPr>
        <w:t>kabullenmemiş,</w:t>
      </w:r>
      <w:r w:rsidRPr="00E771F5" w:rsidR="00FB6687">
        <w:rPr>
          <w:sz w:val="18"/>
        </w:rPr>
        <w:t xml:space="preserve"> </w:t>
      </w:r>
      <w:r w:rsidRPr="00E771F5">
        <w:rPr>
          <w:sz w:val="18"/>
        </w:rPr>
        <w:t>kendisine</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baskıyla</w:t>
      </w:r>
      <w:r w:rsidRPr="00E771F5" w:rsidR="00FB6687">
        <w:rPr>
          <w:sz w:val="18"/>
        </w:rPr>
        <w:t xml:space="preserve"> </w:t>
      </w:r>
      <w:r w:rsidRPr="00E771F5">
        <w:rPr>
          <w:sz w:val="18"/>
        </w:rPr>
        <w:t>dayatılan</w:t>
      </w:r>
      <w:r w:rsidRPr="00E771F5" w:rsidR="00FB6687">
        <w:rPr>
          <w:sz w:val="18"/>
        </w:rPr>
        <w:t xml:space="preserve"> </w:t>
      </w:r>
      <w:r w:rsidRPr="00E771F5">
        <w:rPr>
          <w:sz w:val="18"/>
        </w:rPr>
        <w:t>tezkereyi</w:t>
      </w:r>
      <w:r w:rsidRPr="00E771F5" w:rsidR="00FB6687">
        <w:rPr>
          <w:sz w:val="18"/>
        </w:rPr>
        <w:t xml:space="preserve"> </w:t>
      </w:r>
      <w:r w:rsidRPr="00E771F5">
        <w:rPr>
          <w:sz w:val="18"/>
        </w:rPr>
        <w:t>reddetmiştir;</w:t>
      </w:r>
      <w:r w:rsidRPr="00E771F5" w:rsidR="00FB6687">
        <w:rPr>
          <w:sz w:val="18"/>
        </w:rPr>
        <w:t xml:space="preserve"> </w:t>
      </w:r>
      <w:r w:rsidRPr="00E771F5">
        <w:rPr>
          <w:sz w:val="18"/>
        </w:rPr>
        <w:t>ülkemiz</w:t>
      </w:r>
      <w:r w:rsidRPr="00E771F5" w:rsidR="00FB6687">
        <w:rPr>
          <w:sz w:val="18"/>
        </w:rPr>
        <w:t xml:space="preserve"> </w:t>
      </w:r>
      <w:r w:rsidRPr="00E771F5">
        <w:rPr>
          <w:sz w:val="18"/>
        </w:rPr>
        <w:t>sonu</w:t>
      </w:r>
      <w:r w:rsidRPr="00E771F5" w:rsidR="00FB6687">
        <w:rPr>
          <w:sz w:val="18"/>
        </w:rPr>
        <w:t xml:space="preserve"> </w:t>
      </w:r>
      <w:r w:rsidRPr="00E771F5">
        <w:rPr>
          <w:sz w:val="18"/>
        </w:rPr>
        <w:t>belirsiz</w:t>
      </w:r>
      <w:r w:rsidRPr="00E771F5" w:rsidR="00FB6687">
        <w:rPr>
          <w:sz w:val="18"/>
        </w:rPr>
        <w:t xml:space="preserve"> </w:t>
      </w:r>
      <w:r w:rsidRPr="00E771F5">
        <w:rPr>
          <w:sz w:val="18"/>
        </w:rPr>
        <w:t>bir</w:t>
      </w:r>
      <w:r w:rsidRPr="00E771F5" w:rsidR="00FB6687">
        <w:rPr>
          <w:sz w:val="18"/>
        </w:rPr>
        <w:t xml:space="preserve"> </w:t>
      </w:r>
      <w:r w:rsidRPr="00E771F5">
        <w:rPr>
          <w:sz w:val="18"/>
        </w:rPr>
        <w:t>maceradan</w:t>
      </w:r>
      <w:r w:rsidRPr="00E771F5" w:rsidR="00FB6687">
        <w:rPr>
          <w:sz w:val="18"/>
        </w:rPr>
        <w:t xml:space="preserve"> </w:t>
      </w:r>
      <w:r w:rsidRPr="00E771F5">
        <w:rPr>
          <w:sz w:val="18"/>
        </w:rPr>
        <w:t>korunmuştur.</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15</w:t>
      </w:r>
      <w:r w:rsidRPr="00E771F5" w:rsidR="00FB6687">
        <w:rPr>
          <w:sz w:val="18"/>
        </w:rPr>
        <w:t xml:space="preserve"> </w:t>
      </w:r>
      <w:r w:rsidRPr="00E771F5">
        <w:rPr>
          <w:sz w:val="18"/>
        </w:rPr>
        <w:t>Temmuzda</w:t>
      </w:r>
      <w:r w:rsidRPr="00E771F5" w:rsidR="00FB6687">
        <w:rPr>
          <w:sz w:val="18"/>
        </w:rPr>
        <w:t xml:space="preserve"> </w:t>
      </w:r>
      <w:r w:rsidRPr="00E771F5">
        <w:rPr>
          <w:sz w:val="18"/>
        </w:rPr>
        <w:t>tüm</w:t>
      </w:r>
      <w:r w:rsidRPr="00E771F5" w:rsidR="00FB6687">
        <w:rPr>
          <w:sz w:val="18"/>
        </w:rPr>
        <w:t xml:space="preserve"> </w:t>
      </w:r>
      <w:r w:rsidRPr="00E771F5">
        <w:rPr>
          <w:sz w:val="18"/>
        </w:rPr>
        <w:t>partilerin</w:t>
      </w:r>
      <w:r w:rsidRPr="00E771F5" w:rsidR="00FB6687">
        <w:rPr>
          <w:sz w:val="18"/>
        </w:rPr>
        <w:t xml:space="preserve"> </w:t>
      </w:r>
      <w:r w:rsidRPr="00E771F5">
        <w:rPr>
          <w:sz w:val="18"/>
        </w:rPr>
        <w:t>ortak</w:t>
      </w:r>
      <w:r w:rsidRPr="00E771F5" w:rsidR="00FB6687">
        <w:rPr>
          <w:sz w:val="18"/>
        </w:rPr>
        <w:t xml:space="preserve"> </w:t>
      </w:r>
      <w:r w:rsidRPr="00E771F5">
        <w:rPr>
          <w:sz w:val="18"/>
        </w:rPr>
        <w:t>bildirisiyle,</w:t>
      </w:r>
      <w:r w:rsidRPr="00E771F5" w:rsidR="00FB6687">
        <w:rPr>
          <w:sz w:val="18"/>
        </w:rPr>
        <w:t xml:space="preserve"> </w:t>
      </w:r>
      <w:r w:rsidRPr="00E771F5">
        <w:rPr>
          <w:sz w:val="18"/>
        </w:rPr>
        <w:t>darbecilerin</w:t>
      </w:r>
      <w:r w:rsidRPr="00E771F5" w:rsidR="00FB6687">
        <w:rPr>
          <w:sz w:val="18"/>
        </w:rPr>
        <w:t xml:space="preserve"> </w:t>
      </w:r>
      <w:r w:rsidRPr="00E771F5">
        <w:rPr>
          <w:sz w:val="18"/>
        </w:rPr>
        <w:t>siyasi</w:t>
      </w:r>
      <w:r w:rsidRPr="00E771F5" w:rsidR="00FB6687">
        <w:rPr>
          <w:sz w:val="18"/>
        </w:rPr>
        <w:t xml:space="preserve"> </w:t>
      </w:r>
      <w:r w:rsidRPr="00E771F5">
        <w:rPr>
          <w:sz w:val="18"/>
        </w:rPr>
        <w:t>kutuplaşmadan</w:t>
      </w:r>
      <w:r w:rsidRPr="00E771F5" w:rsidR="00FB6687">
        <w:rPr>
          <w:sz w:val="18"/>
        </w:rPr>
        <w:t xml:space="preserve"> </w:t>
      </w:r>
      <w:r w:rsidRPr="00E771F5">
        <w:rPr>
          <w:sz w:val="18"/>
        </w:rPr>
        <w:t>müttefik</w:t>
      </w:r>
      <w:r w:rsidRPr="00E771F5" w:rsidR="00FB6687">
        <w:rPr>
          <w:sz w:val="18"/>
        </w:rPr>
        <w:t xml:space="preserve"> </w:t>
      </w:r>
      <w:r w:rsidRPr="00E771F5">
        <w:rPr>
          <w:sz w:val="18"/>
        </w:rPr>
        <w:t>devşirme</w:t>
      </w:r>
      <w:r w:rsidRPr="00E771F5" w:rsidR="00FB6687">
        <w:rPr>
          <w:sz w:val="18"/>
        </w:rPr>
        <w:t xml:space="preserve"> </w:t>
      </w:r>
      <w:r w:rsidRPr="00E771F5">
        <w:rPr>
          <w:sz w:val="18"/>
        </w:rPr>
        <w:t>hayallerini</w:t>
      </w:r>
      <w:r w:rsidRPr="00E771F5" w:rsidR="00FB6687">
        <w:rPr>
          <w:sz w:val="18"/>
        </w:rPr>
        <w:t xml:space="preserve"> </w:t>
      </w:r>
      <w:r w:rsidRPr="00E771F5">
        <w:rPr>
          <w:sz w:val="18"/>
        </w:rPr>
        <w:t>suya</w:t>
      </w:r>
      <w:r w:rsidRPr="00E771F5" w:rsidR="00FB6687">
        <w:rPr>
          <w:sz w:val="18"/>
        </w:rPr>
        <w:t xml:space="preserve"> </w:t>
      </w:r>
      <w:r w:rsidRPr="00E771F5">
        <w:rPr>
          <w:sz w:val="18"/>
        </w:rPr>
        <w:t>düşürmüş</w:t>
      </w:r>
      <w:r w:rsidRPr="00E771F5" w:rsidR="00FB6687">
        <w:rPr>
          <w:sz w:val="18"/>
        </w:rPr>
        <w:t xml:space="preserve"> </w:t>
      </w:r>
      <w:r w:rsidRPr="00E771F5">
        <w:rPr>
          <w:sz w:val="18"/>
        </w:rPr>
        <w:t>ve</w:t>
      </w:r>
      <w:r w:rsidRPr="00E771F5" w:rsidR="00FB6687">
        <w:rPr>
          <w:sz w:val="18"/>
        </w:rPr>
        <w:t xml:space="preserve"> </w:t>
      </w:r>
      <w:r w:rsidRPr="00E771F5">
        <w:rPr>
          <w:sz w:val="18"/>
        </w:rPr>
        <w:t>öfkelerin</w:t>
      </w:r>
      <w:r w:rsidRPr="00E771F5" w:rsidR="00FB6687">
        <w:rPr>
          <w:sz w:val="18"/>
        </w:rPr>
        <w:t xml:space="preserve"> </w:t>
      </w:r>
      <w:r w:rsidRPr="00E771F5">
        <w:rPr>
          <w:sz w:val="18"/>
        </w:rPr>
        <w:t>hedefi</w:t>
      </w:r>
      <w:r w:rsidRPr="00E771F5" w:rsidR="00FB6687">
        <w:rPr>
          <w:sz w:val="18"/>
        </w:rPr>
        <w:t xml:space="preserve"> </w:t>
      </w:r>
      <w:r w:rsidRPr="00E771F5">
        <w:rPr>
          <w:sz w:val="18"/>
        </w:rPr>
        <w:t>olmuş,</w:t>
      </w:r>
      <w:r w:rsidRPr="00E771F5" w:rsidR="00FB6687">
        <w:rPr>
          <w:sz w:val="18"/>
        </w:rPr>
        <w:t xml:space="preserve"> </w:t>
      </w:r>
      <w:r w:rsidRPr="00E771F5">
        <w:rPr>
          <w:sz w:val="18"/>
        </w:rPr>
        <w:t>savaş</w:t>
      </w:r>
      <w:r w:rsidRPr="00E771F5" w:rsidR="00FB6687">
        <w:rPr>
          <w:sz w:val="18"/>
        </w:rPr>
        <w:t xml:space="preserve"> </w:t>
      </w:r>
      <w:r w:rsidRPr="00E771F5">
        <w:rPr>
          <w:sz w:val="18"/>
        </w:rPr>
        <w:t>uçaklarıyla</w:t>
      </w:r>
      <w:r w:rsidRPr="00E771F5" w:rsidR="00FB6687">
        <w:rPr>
          <w:sz w:val="18"/>
        </w:rPr>
        <w:t xml:space="preserve"> </w:t>
      </w:r>
      <w:r w:rsidRPr="00E771F5">
        <w:rPr>
          <w:sz w:val="18"/>
        </w:rPr>
        <w:t>bombalanmıştır.</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Meclisimiz</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sınavla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yine</w:t>
      </w:r>
      <w:r w:rsidRPr="00E771F5" w:rsidR="00FB6687">
        <w:rPr>
          <w:sz w:val="18"/>
        </w:rPr>
        <w:t xml:space="preserve"> </w:t>
      </w:r>
      <w:r w:rsidRPr="00E771F5">
        <w:rPr>
          <w:sz w:val="18"/>
        </w:rPr>
        <w:t>bir</w:t>
      </w:r>
      <w:r w:rsidRPr="00E771F5" w:rsidR="00FB6687">
        <w:rPr>
          <w:sz w:val="18"/>
        </w:rPr>
        <w:t xml:space="preserve"> </w:t>
      </w:r>
      <w:r w:rsidRPr="00E771F5">
        <w:rPr>
          <w:sz w:val="18"/>
        </w:rPr>
        <w:t>dayatma</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Bölgesel</w:t>
      </w:r>
      <w:r w:rsidRPr="00E771F5" w:rsidR="00FB6687">
        <w:rPr>
          <w:sz w:val="18"/>
        </w:rPr>
        <w:t xml:space="preserve"> </w:t>
      </w:r>
      <w:r w:rsidRPr="00E771F5">
        <w:rPr>
          <w:sz w:val="18"/>
        </w:rPr>
        <w:t>savaşlar,</w:t>
      </w:r>
      <w:r w:rsidRPr="00E771F5" w:rsidR="00FB6687">
        <w:rPr>
          <w:sz w:val="18"/>
        </w:rPr>
        <w:t xml:space="preserve"> </w:t>
      </w:r>
      <w:r w:rsidRPr="00E771F5">
        <w:rPr>
          <w:sz w:val="18"/>
        </w:rPr>
        <w:t>terör,</w:t>
      </w:r>
      <w:r w:rsidRPr="00E771F5" w:rsidR="00FB6687">
        <w:rPr>
          <w:sz w:val="18"/>
        </w:rPr>
        <w:t xml:space="preserve"> </w:t>
      </w:r>
      <w:r w:rsidRPr="00E771F5">
        <w:rPr>
          <w:sz w:val="18"/>
        </w:rPr>
        <w:t>ağırlaşan</w:t>
      </w:r>
      <w:r w:rsidRPr="00E771F5" w:rsidR="00FB6687">
        <w:rPr>
          <w:sz w:val="18"/>
        </w:rPr>
        <w:t xml:space="preserve"> </w:t>
      </w:r>
      <w:r w:rsidRPr="00E771F5">
        <w:rPr>
          <w:sz w:val="18"/>
        </w:rPr>
        <w:t>ekonomik</w:t>
      </w:r>
      <w:r w:rsidRPr="00E771F5" w:rsidR="00FB6687">
        <w:rPr>
          <w:sz w:val="18"/>
        </w:rPr>
        <w:t xml:space="preserve"> </w:t>
      </w:r>
      <w:r w:rsidRPr="00E771F5">
        <w:rPr>
          <w:sz w:val="18"/>
        </w:rPr>
        <w:t>koşullar,</w:t>
      </w:r>
      <w:r w:rsidRPr="00E771F5" w:rsidR="00FB6687">
        <w:rPr>
          <w:sz w:val="18"/>
        </w:rPr>
        <w:t xml:space="preserve"> </w:t>
      </w:r>
      <w:r w:rsidRPr="00E771F5">
        <w:rPr>
          <w:sz w:val="18"/>
        </w:rPr>
        <w:t>yargının</w:t>
      </w:r>
      <w:r w:rsidRPr="00E771F5" w:rsidR="00FB6687">
        <w:rPr>
          <w:sz w:val="18"/>
        </w:rPr>
        <w:t xml:space="preserve"> </w:t>
      </w:r>
      <w:r w:rsidRPr="00E771F5">
        <w:rPr>
          <w:sz w:val="18"/>
        </w:rPr>
        <w:t>ve</w:t>
      </w:r>
      <w:r w:rsidRPr="00E771F5" w:rsidR="00FB6687">
        <w:rPr>
          <w:sz w:val="18"/>
        </w:rPr>
        <w:t xml:space="preserve"> </w:t>
      </w:r>
      <w:r w:rsidRPr="00E771F5">
        <w:rPr>
          <w:sz w:val="18"/>
        </w:rPr>
        <w:t>eğitimin</w:t>
      </w:r>
      <w:r w:rsidRPr="00E771F5" w:rsidR="00FB6687">
        <w:rPr>
          <w:sz w:val="18"/>
        </w:rPr>
        <w:t xml:space="preserve"> </w:t>
      </w:r>
      <w:r w:rsidRPr="00E771F5">
        <w:rPr>
          <w:sz w:val="18"/>
        </w:rPr>
        <w:t>içler</w:t>
      </w:r>
      <w:r w:rsidRPr="00E771F5" w:rsidR="00FB6687">
        <w:rPr>
          <w:sz w:val="18"/>
        </w:rPr>
        <w:t xml:space="preserve"> </w:t>
      </w:r>
      <w:r w:rsidRPr="00E771F5">
        <w:rPr>
          <w:sz w:val="18"/>
        </w:rPr>
        <w:t>acısı</w:t>
      </w:r>
      <w:r w:rsidRPr="00E771F5" w:rsidR="00FB6687">
        <w:rPr>
          <w:sz w:val="18"/>
        </w:rPr>
        <w:t xml:space="preserve"> </w:t>
      </w:r>
      <w:r w:rsidRPr="00E771F5">
        <w:rPr>
          <w:sz w:val="18"/>
        </w:rPr>
        <w:t>hâli,</w:t>
      </w:r>
      <w:r w:rsidRPr="00E771F5" w:rsidR="00FB6687">
        <w:rPr>
          <w:sz w:val="18"/>
        </w:rPr>
        <w:t xml:space="preserve"> </w:t>
      </w:r>
      <w:r w:rsidRPr="00E771F5">
        <w:rPr>
          <w:sz w:val="18"/>
        </w:rPr>
        <w:t>siyasi</w:t>
      </w:r>
      <w:r w:rsidRPr="00E771F5" w:rsidR="00FB6687">
        <w:rPr>
          <w:sz w:val="18"/>
        </w:rPr>
        <w:t xml:space="preserve"> </w:t>
      </w:r>
      <w:r w:rsidRPr="00E771F5">
        <w:rPr>
          <w:sz w:val="18"/>
        </w:rPr>
        <w:t>kutuplaşmanın</w:t>
      </w:r>
      <w:r w:rsidRPr="00E771F5" w:rsidR="00FB6687">
        <w:rPr>
          <w:sz w:val="18"/>
        </w:rPr>
        <w:t xml:space="preserve"> </w:t>
      </w:r>
      <w:r w:rsidRPr="00E771F5">
        <w:rPr>
          <w:sz w:val="18"/>
        </w:rPr>
        <w:t>artık</w:t>
      </w:r>
      <w:r w:rsidRPr="00E771F5" w:rsidR="00FB6687">
        <w:rPr>
          <w:sz w:val="18"/>
        </w:rPr>
        <w:t xml:space="preserve"> </w:t>
      </w:r>
      <w:r w:rsidRPr="00E771F5">
        <w:rPr>
          <w:sz w:val="18"/>
        </w:rPr>
        <w:t>toplumsal</w:t>
      </w:r>
      <w:r w:rsidRPr="00E771F5" w:rsidR="00FB6687">
        <w:rPr>
          <w:sz w:val="18"/>
        </w:rPr>
        <w:t xml:space="preserve"> </w:t>
      </w:r>
      <w:r w:rsidRPr="00E771F5">
        <w:rPr>
          <w:sz w:val="18"/>
        </w:rPr>
        <w:t>barışı</w:t>
      </w:r>
      <w:r w:rsidRPr="00E771F5" w:rsidR="00FB6687">
        <w:rPr>
          <w:sz w:val="18"/>
        </w:rPr>
        <w:t xml:space="preserve"> </w:t>
      </w:r>
      <w:r w:rsidRPr="00E771F5">
        <w:rPr>
          <w:sz w:val="18"/>
        </w:rPr>
        <w:t>tehdit</w:t>
      </w:r>
      <w:r w:rsidRPr="00E771F5" w:rsidR="00FB6687">
        <w:rPr>
          <w:sz w:val="18"/>
        </w:rPr>
        <w:t xml:space="preserve"> </w:t>
      </w:r>
      <w:r w:rsidRPr="00E771F5">
        <w:rPr>
          <w:sz w:val="18"/>
        </w:rPr>
        <w:t>etmesi</w:t>
      </w:r>
      <w:r w:rsidRPr="00E771F5" w:rsidR="00FB6687">
        <w:rPr>
          <w:sz w:val="18"/>
        </w:rPr>
        <w:t xml:space="preserve"> </w:t>
      </w:r>
      <w:r w:rsidRPr="00E771F5">
        <w:rPr>
          <w:sz w:val="18"/>
        </w:rPr>
        <w:t>gibi</w:t>
      </w:r>
      <w:r w:rsidRPr="00E771F5" w:rsidR="00FB6687">
        <w:rPr>
          <w:sz w:val="18"/>
        </w:rPr>
        <w:t xml:space="preserve"> </w:t>
      </w:r>
      <w:r w:rsidRPr="00E771F5">
        <w:rPr>
          <w:sz w:val="18"/>
        </w:rPr>
        <w:t>çok</w:t>
      </w:r>
      <w:r w:rsidRPr="00E771F5" w:rsidR="00FB6687">
        <w:rPr>
          <w:sz w:val="18"/>
        </w:rPr>
        <w:t xml:space="preserve"> </w:t>
      </w:r>
      <w:r w:rsidRPr="00E771F5">
        <w:rPr>
          <w:sz w:val="18"/>
        </w:rPr>
        <w:t>ağır</w:t>
      </w:r>
      <w:r w:rsidRPr="00E771F5" w:rsidR="00FB6687">
        <w:rPr>
          <w:sz w:val="18"/>
        </w:rPr>
        <w:t xml:space="preserve"> </w:t>
      </w:r>
      <w:r w:rsidRPr="00E771F5">
        <w:rPr>
          <w:sz w:val="18"/>
        </w:rPr>
        <w:t>sorunlar</w:t>
      </w:r>
      <w:r w:rsidRPr="00E771F5" w:rsidR="00FB6687">
        <w:rPr>
          <w:sz w:val="18"/>
        </w:rPr>
        <w:t xml:space="preserve"> </w:t>
      </w:r>
      <w:r w:rsidRPr="00E771F5">
        <w:rPr>
          <w:sz w:val="18"/>
        </w:rPr>
        <w:t>için</w:t>
      </w:r>
      <w:r w:rsidRPr="00E771F5" w:rsidR="00FB6687">
        <w:rPr>
          <w:sz w:val="18"/>
        </w:rPr>
        <w:t xml:space="preserve"> </w:t>
      </w:r>
      <w:r w:rsidRPr="00E771F5">
        <w:rPr>
          <w:sz w:val="18"/>
        </w:rPr>
        <w:t>çözüm</w:t>
      </w:r>
      <w:r w:rsidRPr="00E771F5" w:rsidR="00FB6687">
        <w:rPr>
          <w:sz w:val="18"/>
        </w:rPr>
        <w:t xml:space="preserve"> </w:t>
      </w:r>
      <w:r w:rsidRPr="00E771F5">
        <w:rPr>
          <w:sz w:val="18"/>
        </w:rPr>
        <w:t>bulmamız</w:t>
      </w:r>
      <w:r w:rsidRPr="00E771F5" w:rsidR="00FB6687">
        <w:rPr>
          <w:sz w:val="18"/>
        </w:rPr>
        <w:t xml:space="preserve"> </w:t>
      </w:r>
      <w:r w:rsidRPr="00E771F5">
        <w:rPr>
          <w:sz w:val="18"/>
        </w:rPr>
        <w:t>gerekirken</w:t>
      </w:r>
      <w:r w:rsidRPr="00E771F5" w:rsidR="00FB6687">
        <w:rPr>
          <w:sz w:val="18"/>
        </w:rPr>
        <w:t xml:space="preserve"> </w:t>
      </w:r>
      <w:r w:rsidRPr="00E771F5">
        <w:rPr>
          <w:sz w:val="18"/>
        </w:rPr>
        <w:t>bugün</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hedefiyle</w:t>
      </w:r>
      <w:r w:rsidRPr="00E771F5" w:rsidR="00FB6687">
        <w:rPr>
          <w:sz w:val="18"/>
        </w:rPr>
        <w:t xml:space="preserve"> </w:t>
      </w:r>
      <w:r w:rsidRPr="00E771F5">
        <w:rPr>
          <w:sz w:val="18"/>
        </w:rPr>
        <w:t>önerilen</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w:t>
      </w:r>
      <w:r w:rsidRPr="00E771F5" w:rsidR="00FB6687">
        <w:rPr>
          <w:sz w:val="18"/>
        </w:rPr>
        <w:t xml:space="preserve"> </w:t>
      </w:r>
      <w:r w:rsidRPr="00E771F5">
        <w:rPr>
          <w:sz w:val="18"/>
        </w:rPr>
        <w:t>teklifini</w:t>
      </w:r>
      <w:r w:rsidRPr="00E771F5" w:rsidR="00FB6687">
        <w:rPr>
          <w:sz w:val="18"/>
        </w:rPr>
        <w:t xml:space="preserve"> </w:t>
      </w:r>
      <w:r w:rsidRPr="00E771F5">
        <w:rPr>
          <w:sz w:val="18"/>
        </w:rPr>
        <w:t>tartışıyoruz,</w:t>
      </w:r>
      <w:r w:rsidRPr="00E771F5" w:rsidR="00FB6687">
        <w:rPr>
          <w:sz w:val="18"/>
        </w:rPr>
        <w:t xml:space="preserve"> </w:t>
      </w:r>
      <w:r w:rsidRPr="00E771F5">
        <w:rPr>
          <w:sz w:val="18"/>
        </w:rPr>
        <w:t>sorunlarımıza</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ağır</w:t>
      </w:r>
      <w:r w:rsidRPr="00E771F5" w:rsidR="00FB6687">
        <w:rPr>
          <w:sz w:val="18"/>
        </w:rPr>
        <w:t xml:space="preserve"> </w:t>
      </w:r>
      <w:r w:rsidRPr="00E771F5">
        <w:rPr>
          <w:sz w:val="18"/>
        </w:rPr>
        <w:t>ve</w:t>
      </w:r>
      <w:r w:rsidRPr="00E771F5" w:rsidR="00FB6687">
        <w:rPr>
          <w:sz w:val="18"/>
        </w:rPr>
        <w:t xml:space="preserve"> </w:t>
      </w:r>
      <w:r w:rsidRPr="00E771F5">
        <w:rPr>
          <w:sz w:val="18"/>
        </w:rPr>
        <w:t>devletimiz</w:t>
      </w:r>
      <w:r w:rsidRPr="00E771F5" w:rsidR="00FB6687">
        <w:rPr>
          <w:sz w:val="18"/>
        </w:rPr>
        <w:t xml:space="preserve"> </w:t>
      </w:r>
      <w:r w:rsidRPr="00E771F5">
        <w:rPr>
          <w:sz w:val="18"/>
        </w:rPr>
        <w:t>açısından</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hayati</w:t>
      </w:r>
      <w:r w:rsidRPr="00E771F5" w:rsidR="00FB6687">
        <w:rPr>
          <w:sz w:val="18"/>
        </w:rPr>
        <w:t xml:space="preserve"> </w:t>
      </w:r>
      <w:r w:rsidRPr="00E771F5">
        <w:rPr>
          <w:sz w:val="18"/>
        </w:rPr>
        <w:t>tehlikede</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sorun</w:t>
      </w:r>
      <w:r w:rsidRPr="00E771F5" w:rsidR="00FB6687">
        <w:rPr>
          <w:sz w:val="18"/>
        </w:rPr>
        <w:t xml:space="preserve"> </w:t>
      </w:r>
      <w:r w:rsidRPr="00E771F5">
        <w:rPr>
          <w:sz w:val="18"/>
        </w:rPr>
        <w:t>eklemeye</w:t>
      </w:r>
      <w:r w:rsidRPr="00E771F5" w:rsidR="00FB6687">
        <w:rPr>
          <w:sz w:val="18"/>
        </w:rPr>
        <w:t xml:space="preserve"> </w:t>
      </w:r>
      <w:r w:rsidRPr="00E771F5">
        <w:rPr>
          <w:sz w:val="18"/>
        </w:rPr>
        <w:t>çalışıyoruz.</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milletvekillerinden</w:t>
      </w:r>
      <w:r w:rsidRPr="00E771F5" w:rsidR="00FB6687">
        <w:rPr>
          <w:sz w:val="18"/>
        </w:rPr>
        <w:t xml:space="preserve"> </w:t>
      </w:r>
      <w:r w:rsidRPr="00E771F5">
        <w:rPr>
          <w:sz w:val="18"/>
        </w:rPr>
        <w:t>bir</w:t>
      </w:r>
      <w:r w:rsidRPr="00E771F5" w:rsidR="00FB6687">
        <w:rPr>
          <w:sz w:val="18"/>
        </w:rPr>
        <w:t xml:space="preserve"> </w:t>
      </w:r>
      <w:r w:rsidRPr="00E771F5">
        <w:rPr>
          <w:sz w:val="18"/>
        </w:rPr>
        <w:t>ricam</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kasvetli,</w:t>
      </w:r>
      <w:r w:rsidRPr="00E771F5" w:rsidR="00FB6687">
        <w:rPr>
          <w:sz w:val="18"/>
        </w:rPr>
        <w:t xml:space="preserve"> </w:t>
      </w:r>
      <w:r w:rsidRPr="00E771F5">
        <w:rPr>
          <w:sz w:val="18"/>
        </w:rPr>
        <w:t>sıcak</w:t>
      </w:r>
      <w:r w:rsidRPr="00E771F5" w:rsidR="00FB6687">
        <w:rPr>
          <w:sz w:val="18"/>
        </w:rPr>
        <w:t xml:space="preserve"> </w:t>
      </w:r>
      <w:r w:rsidRPr="00E771F5">
        <w:rPr>
          <w:sz w:val="18"/>
        </w:rPr>
        <w:t>siyasi</w:t>
      </w:r>
      <w:r w:rsidRPr="00E771F5" w:rsidR="00FB6687">
        <w:rPr>
          <w:sz w:val="18"/>
        </w:rPr>
        <w:t xml:space="preserve"> </w:t>
      </w:r>
      <w:r w:rsidRPr="00E771F5">
        <w:rPr>
          <w:sz w:val="18"/>
        </w:rPr>
        <w:t>atmosferden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olsun</w:t>
      </w:r>
      <w:r w:rsidRPr="00E771F5" w:rsidR="00FB6687">
        <w:rPr>
          <w:sz w:val="18"/>
        </w:rPr>
        <w:t xml:space="preserve"> </w:t>
      </w:r>
      <w:r w:rsidRPr="00E771F5">
        <w:rPr>
          <w:sz w:val="18"/>
        </w:rPr>
        <w:t>kendimizi</w:t>
      </w:r>
      <w:r w:rsidRPr="00E771F5" w:rsidR="00FB6687">
        <w:rPr>
          <w:sz w:val="18"/>
        </w:rPr>
        <w:t xml:space="preserve"> </w:t>
      </w:r>
      <w:r w:rsidRPr="00E771F5">
        <w:rPr>
          <w:sz w:val="18"/>
        </w:rPr>
        <w:t>kurtarıp</w:t>
      </w:r>
      <w:r w:rsidRPr="00E771F5" w:rsidR="00FB6687">
        <w:rPr>
          <w:sz w:val="18"/>
        </w:rPr>
        <w:t xml:space="preserve"> </w:t>
      </w:r>
      <w:r w:rsidRPr="00E771F5">
        <w:rPr>
          <w:sz w:val="18"/>
        </w:rPr>
        <w:t>tüm</w:t>
      </w:r>
      <w:r w:rsidRPr="00E771F5" w:rsidR="00FB6687">
        <w:rPr>
          <w:sz w:val="18"/>
        </w:rPr>
        <w:t xml:space="preserve"> </w:t>
      </w:r>
      <w:r w:rsidRPr="00E771F5">
        <w:rPr>
          <w:sz w:val="18"/>
        </w:rPr>
        <w:t>siyasi</w:t>
      </w:r>
      <w:r w:rsidRPr="00E771F5" w:rsidR="00FB6687">
        <w:rPr>
          <w:sz w:val="18"/>
        </w:rPr>
        <w:t xml:space="preserve"> </w:t>
      </w:r>
      <w:r w:rsidRPr="00E771F5">
        <w:rPr>
          <w:sz w:val="18"/>
        </w:rPr>
        <w:t>kimliklerimizden,</w:t>
      </w:r>
      <w:r w:rsidRPr="00E771F5" w:rsidR="00FB6687">
        <w:rPr>
          <w:sz w:val="18"/>
        </w:rPr>
        <w:t xml:space="preserve"> </w:t>
      </w:r>
      <w:r w:rsidRPr="00E771F5">
        <w:rPr>
          <w:sz w:val="18"/>
        </w:rPr>
        <w:t>ön</w:t>
      </w:r>
      <w:r w:rsidRPr="00E771F5" w:rsidR="00FB6687">
        <w:rPr>
          <w:sz w:val="18"/>
        </w:rPr>
        <w:t xml:space="preserve"> </w:t>
      </w:r>
      <w:r w:rsidRPr="00E771F5">
        <w:rPr>
          <w:sz w:val="18"/>
        </w:rPr>
        <w:t>yargılarımızdan</w:t>
      </w:r>
      <w:r w:rsidRPr="00E771F5" w:rsidR="00FB6687">
        <w:rPr>
          <w:sz w:val="18"/>
        </w:rPr>
        <w:t xml:space="preserve"> </w:t>
      </w:r>
      <w:r w:rsidRPr="00E771F5">
        <w:rPr>
          <w:sz w:val="18"/>
        </w:rPr>
        <w:t>soyutlanıp</w:t>
      </w:r>
      <w:r w:rsidRPr="00E771F5" w:rsidR="00FB6687">
        <w:rPr>
          <w:sz w:val="18"/>
        </w:rPr>
        <w:t xml:space="preserve"> </w:t>
      </w:r>
      <w:r w:rsidRPr="00E771F5">
        <w:rPr>
          <w:sz w:val="18"/>
        </w:rPr>
        <w:t>âdeta</w:t>
      </w:r>
      <w:r w:rsidRPr="00E771F5" w:rsidR="00FB6687">
        <w:rPr>
          <w:sz w:val="18"/>
        </w:rPr>
        <w:t xml:space="preserve"> </w:t>
      </w:r>
      <w:r w:rsidRPr="00E771F5">
        <w:rPr>
          <w:sz w:val="18"/>
        </w:rPr>
        <w:t>bir</w:t>
      </w:r>
      <w:r w:rsidRPr="00E771F5" w:rsidR="00FB6687">
        <w:rPr>
          <w:sz w:val="18"/>
        </w:rPr>
        <w:t xml:space="preserve"> </w:t>
      </w:r>
      <w:r w:rsidRPr="00E771F5">
        <w:rPr>
          <w:sz w:val="18"/>
        </w:rPr>
        <w:t>kuş</w:t>
      </w:r>
      <w:r w:rsidRPr="00E771F5" w:rsidR="00FB6687">
        <w:rPr>
          <w:sz w:val="18"/>
        </w:rPr>
        <w:t xml:space="preserve"> </w:t>
      </w:r>
      <w:r w:rsidRPr="00E771F5">
        <w:rPr>
          <w:sz w:val="18"/>
        </w:rPr>
        <w:t>misali</w:t>
      </w:r>
      <w:r w:rsidRPr="00E771F5" w:rsidR="00FB6687">
        <w:rPr>
          <w:sz w:val="18"/>
        </w:rPr>
        <w:t xml:space="preserve"> </w:t>
      </w:r>
      <w:r w:rsidRPr="00E771F5">
        <w:rPr>
          <w:sz w:val="18"/>
        </w:rPr>
        <w:t>yükseldiğimizi</w:t>
      </w:r>
      <w:r w:rsidRPr="00E771F5" w:rsidR="00FB6687">
        <w:rPr>
          <w:sz w:val="18"/>
        </w:rPr>
        <w:t xml:space="preserve"> </w:t>
      </w:r>
      <w:r w:rsidRPr="00E771F5">
        <w:rPr>
          <w:sz w:val="18"/>
        </w:rPr>
        <w:t>varsayalım</w:t>
      </w:r>
      <w:r w:rsidRPr="00E771F5" w:rsidR="00FB6687">
        <w:rPr>
          <w:sz w:val="18"/>
        </w:rPr>
        <w:t xml:space="preserve"> </w:t>
      </w:r>
      <w:r w:rsidRPr="00E771F5">
        <w:rPr>
          <w:sz w:val="18"/>
        </w:rPr>
        <w:t>ve</w:t>
      </w:r>
      <w:r w:rsidRPr="00E771F5" w:rsidR="00FB6687">
        <w:rPr>
          <w:sz w:val="18"/>
        </w:rPr>
        <w:t xml:space="preserve"> </w:t>
      </w:r>
      <w:r w:rsidRPr="00E771F5">
        <w:rPr>
          <w:sz w:val="18"/>
        </w:rPr>
        <w:t>en</w:t>
      </w:r>
      <w:r w:rsidRPr="00E771F5" w:rsidR="00FB6687">
        <w:rPr>
          <w:sz w:val="18"/>
        </w:rPr>
        <w:t xml:space="preserve"> </w:t>
      </w:r>
      <w:r w:rsidRPr="00E771F5">
        <w:rPr>
          <w:sz w:val="18"/>
        </w:rPr>
        <w:t>yüksekten</w:t>
      </w:r>
      <w:r w:rsidRPr="00E771F5" w:rsidR="00FB6687">
        <w:rPr>
          <w:sz w:val="18"/>
        </w:rPr>
        <w:t xml:space="preserve"> </w:t>
      </w:r>
      <w:r w:rsidRPr="00E771F5">
        <w:rPr>
          <w:sz w:val="18"/>
        </w:rPr>
        <w:t>dünyamıza</w:t>
      </w:r>
      <w:r w:rsidRPr="00E771F5" w:rsidR="00FB6687">
        <w:rPr>
          <w:sz w:val="18"/>
        </w:rPr>
        <w:t xml:space="preserve"> </w:t>
      </w:r>
      <w:r w:rsidRPr="00E771F5">
        <w:rPr>
          <w:sz w:val="18"/>
        </w:rPr>
        <w:t>bakalım,</w:t>
      </w:r>
      <w:r w:rsidRPr="00E771F5" w:rsidR="00FB6687">
        <w:rPr>
          <w:sz w:val="18"/>
        </w:rPr>
        <w:t xml:space="preserve"> </w:t>
      </w:r>
      <w:r w:rsidRPr="00E771F5">
        <w:rPr>
          <w:sz w:val="18"/>
        </w:rPr>
        <w:t>hangi</w:t>
      </w:r>
      <w:r w:rsidRPr="00E771F5" w:rsidR="00FB6687">
        <w:rPr>
          <w:sz w:val="18"/>
        </w:rPr>
        <w:t xml:space="preserve"> </w:t>
      </w:r>
      <w:r w:rsidRPr="00E771F5">
        <w:rPr>
          <w:sz w:val="18"/>
        </w:rPr>
        <w:t>ülkelerde</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refah</w:t>
      </w:r>
      <w:r w:rsidRPr="00E771F5" w:rsidR="00FB6687">
        <w:rPr>
          <w:sz w:val="18"/>
        </w:rPr>
        <w:t xml:space="preserve"> </w:t>
      </w:r>
      <w:r w:rsidRPr="00E771F5">
        <w:rPr>
          <w:sz w:val="18"/>
        </w:rPr>
        <w:t>var,</w:t>
      </w:r>
      <w:r w:rsidRPr="00E771F5" w:rsidR="00FB6687">
        <w:rPr>
          <w:sz w:val="18"/>
        </w:rPr>
        <w:t xml:space="preserve"> </w:t>
      </w:r>
      <w:r w:rsidRPr="00E771F5">
        <w:rPr>
          <w:sz w:val="18"/>
        </w:rPr>
        <w:t>hangi</w:t>
      </w:r>
      <w:r w:rsidRPr="00E771F5" w:rsidR="00FB6687">
        <w:rPr>
          <w:sz w:val="18"/>
        </w:rPr>
        <w:t xml:space="preserve"> </w:t>
      </w:r>
      <w:r w:rsidRPr="00E771F5">
        <w:rPr>
          <w:sz w:val="18"/>
        </w:rPr>
        <w:t>halklar</w:t>
      </w:r>
      <w:r w:rsidRPr="00E771F5" w:rsidR="00FB6687">
        <w:rPr>
          <w:sz w:val="18"/>
        </w:rPr>
        <w:t xml:space="preserve"> </w:t>
      </w:r>
      <w:r w:rsidRPr="00E771F5">
        <w:rPr>
          <w:sz w:val="18"/>
        </w:rPr>
        <w:t>mutlu,</w:t>
      </w:r>
      <w:r w:rsidRPr="00E771F5" w:rsidR="00FB6687">
        <w:rPr>
          <w:sz w:val="18"/>
        </w:rPr>
        <w:t xml:space="preserve"> </w:t>
      </w:r>
      <w:r w:rsidRPr="00E771F5">
        <w:rPr>
          <w:sz w:val="18"/>
        </w:rPr>
        <w:t>kimler</w:t>
      </w:r>
      <w:r w:rsidRPr="00E771F5" w:rsidR="00FB6687">
        <w:rPr>
          <w:sz w:val="18"/>
        </w:rPr>
        <w:t xml:space="preserve"> </w:t>
      </w:r>
      <w:r w:rsidRPr="00E771F5">
        <w:rPr>
          <w:sz w:val="18"/>
        </w:rPr>
        <w:t>daha</w:t>
      </w:r>
      <w:r w:rsidRPr="00E771F5" w:rsidR="00FB6687">
        <w:rPr>
          <w:sz w:val="18"/>
        </w:rPr>
        <w:t xml:space="preserve"> </w:t>
      </w:r>
      <w:r w:rsidRPr="00E771F5">
        <w:rPr>
          <w:sz w:val="18"/>
        </w:rPr>
        <w:t>özgür?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dürüst</w:t>
      </w:r>
      <w:r w:rsidRPr="00E771F5" w:rsidR="00FB6687">
        <w:rPr>
          <w:sz w:val="18"/>
        </w:rPr>
        <w:t xml:space="preserve"> </w:t>
      </w:r>
      <w:r w:rsidRPr="00E771F5">
        <w:rPr>
          <w:sz w:val="18"/>
        </w:rPr>
        <w:t>olmalıyız.</w:t>
      </w:r>
      <w:r w:rsidRPr="00E771F5" w:rsidR="00FB6687">
        <w:rPr>
          <w:sz w:val="18"/>
        </w:rPr>
        <w:t xml:space="preserve"> </w:t>
      </w:r>
      <w:r w:rsidRPr="00E771F5">
        <w:rPr>
          <w:sz w:val="18"/>
        </w:rPr>
        <w:t>Liderlerimizi,</w:t>
      </w:r>
      <w:r w:rsidRPr="00E771F5" w:rsidR="00FB6687">
        <w:rPr>
          <w:sz w:val="18"/>
        </w:rPr>
        <w:t xml:space="preserve"> </w:t>
      </w:r>
      <w:r w:rsidRPr="00E771F5">
        <w:rPr>
          <w:sz w:val="18"/>
        </w:rPr>
        <w:t>ideolojilerimizi,</w:t>
      </w:r>
      <w:r w:rsidRPr="00E771F5" w:rsidR="00FB6687">
        <w:rPr>
          <w:sz w:val="18"/>
        </w:rPr>
        <w:t xml:space="preserve"> </w:t>
      </w:r>
      <w:r w:rsidRPr="00E771F5">
        <w:rPr>
          <w:sz w:val="18"/>
        </w:rPr>
        <w:t>partilerimizi,</w:t>
      </w:r>
      <w:r w:rsidRPr="00E771F5" w:rsidR="00FB6687">
        <w:rPr>
          <w:sz w:val="18"/>
        </w:rPr>
        <w:t xml:space="preserve"> </w:t>
      </w:r>
      <w:r w:rsidRPr="00E771F5">
        <w:rPr>
          <w:sz w:val="18"/>
        </w:rPr>
        <w:t>hayallerimizi</w:t>
      </w:r>
      <w:r w:rsidRPr="00E771F5" w:rsidR="00FB6687">
        <w:rPr>
          <w:sz w:val="18"/>
        </w:rPr>
        <w:t xml:space="preserve"> </w:t>
      </w:r>
      <w:r w:rsidRPr="00E771F5">
        <w:rPr>
          <w:sz w:val="18"/>
        </w:rPr>
        <w:t>sevebiliriz,</w:t>
      </w:r>
      <w:r w:rsidRPr="00E771F5" w:rsidR="00FB6687">
        <w:rPr>
          <w:sz w:val="18"/>
        </w:rPr>
        <w:t xml:space="preserve"> </w:t>
      </w:r>
      <w:r w:rsidRPr="00E771F5">
        <w:rPr>
          <w:sz w:val="18"/>
        </w:rPr>
        <w:t>onların</w:t>
      </w:r>
      <w:r w:rsidRPr="00E771F5" w:rsidR="00FB6687">
        <w:rPr>
          <w:sz w:val="18"/>
        </w:rPr>
        <w:t xml:space="preserve"> </w:t>
      </w:r>
      <w:r w:rsidRPr="00E771F5">
        <w:rPr>
          <w:sz w:val="18"/>
        </w:rPr>
        <w:t>peşinden</w:t>
      </w:r>
      <w:r w:rsidRPr="00E771F5" w:rsidR="00FB6687">
        <w:rPr>
          <w:sz w:val="18"/>
        </w:rPr>
        <w:t xml:space="preserve"> </w:t>
      </w:r>
      <w:r w:rsidRPr="00E771F5">
        <w:rPr>
          <w:sz w:val="18"/>
        </w:rPr>
        <w:t>gitmeyi</w:t>
      </w:r>
      <w:r w:rsidRPr="00E771F5" w:rsidR="00FB6687">
        <w:rPr>
          <w:sz w:val="18"/>
        </w:rPr>
        <w:t xml:space="preserve"> </w:t>
      </w:r>
      <w:r w:rsidRPr="00E771F5">
        <w:rPr>
          <w:sz w:val="18"/>
        </w:rPr>
        <w:t>tutkuyla</w:t>
      </w:r>
      <w:r w:rsidRPr="00E771F5" w:rsidR="00FB6687">
        <w:rPr>
          <w:sz w:val="18"/>
        </w:rPr>
        <w:t xml:space="preserve"> </w:t>
      </w:r>
      <w:r w:rsidRPr="00E771F5">
        <w:rPr>
          <w:sz w:val="18"/>
        </w:rPr>
        <w:t>da</w:t>
      </w:r>
      <w:r w:rsidRPr="00E771F5" w:rsidR="00FB6687">
        <w:rPr>
          <w:sz w:val="18"/>
        </w:rPr>
        <w:t xml:space="preserve"> </w:t>
      </w:r>
      <w:r w:rsidRPr="00E771F5">
        <w:rPr>
          <w:sz w:val="18"/>
        </w:rPr>
        <w:t>isteyebiliriz</w:t>
      </w:r>
      <w:r w:rsidRPr="00E771F5" w:rsidR="00FB6687">
        <w:rPr>
          <w:sz w:val="18"/>
        </w:rPr>
        <w:t xml:space="preserve"> </w:t>
      </w:r>
      <w:r w:rsidRPr="00E771F5">
        <w:rPr>
          <w:sz w:val="18"/>
        </w:rPr>
        <w:t>ama</w:t>
      </w:r>
      <w:r w:rsidRPr="00E771F5" w:rsidR="00FB6687">
        <w:rPr>
          <w:sz w:val="18"/>
        </w:rPr>
        <w:t xml:space="preserve"> </w:t>
      </w:r>
      <w:r w:rsidRPr="00E771F5">
        <w:rPr>
          <w:sz w:val="18"/>
        </w:rPr>
        <w:t>dürüst</w:t>
      </w:r>
      <w:r w:rsidRPr="00E771F5" w:rsidR="00FB6687">
        <w:rPr>
          <w:sz w:val="18"/>
        </w:rPr>
        <w:t xml:space="preserve"> </w:t>
      </w:r>
      <w:r w:rsidRPr="00E771F5">
        <w:rPr>
          <w:sz w:val="18"/>
        </w:rPr>
        <w:t>olmak</w:t>
      </w:r>
      <w:r w:rsidRPr="00E771F5" w:rsidR="00FB6687">
        <w:rPr>
          <w:sz w:val="18"/>
        </w:rPr>
        <w:t xml:space="preserve"> </w:t>
      </w:r>
      <w:r w:rsidRPr="00E771F5">
        <w:rPr>
          <w:sz w:val="18"/>
        </w:rPr>
        <w:t>zorundayız;</w:t>
      </w:r>
      <w:r w:rsidRPr="00E771F5" w:rsidR="00FB6687">
        <w:rPr>
          <w:sz w:val="18"/>
        </w:rPr>
        <w:t xml:space="preserve"> </w:t>
      </w:r>
      <w:r w:rsidRPr="00E771F5">
        <w:rPr>
          <w:sz w:val="18"/>
        </w:rPr>
        <w:t>bu,</w:t>
      </w:r>
      <w:r w:rsidRPr="00E771F5" w:rsidR="00FB6687">
        <w:rPr>
          <w:sz w:val="18"/>
        </w:rPr>
        <w:t xml:space="preserve"> </w:t>
      </w:r>
      <w:r w:rsidRPr="00E771F5">
        <w:rPr>
          <w:sz w:val="18"/>
        </w:rPr>
        <w:t>bizim</w:t>
      </w:r>
      <w:r w:rsidRPr="00E771F5" w:rsidR="00FB6687">
        <w:rPr>
          <w:sz w:val="18"/>
        </w:rPr>
        <w:t xml:space="preserve"> </w:t>
      </w:r>
      <w:r w:rsidRPr="00E771F5">
        <w:rPr>
          <w:sz w:val="18"/>
        </w:rPr>
        <w:t>millete</w:t>
      </w:r>
      <w:r w:rsidRPr="00E771F5" w:rsidR="00FB6687">
        <w:rPr>
          <w:sz w:val="18"/>
        </w:rPr>
        <w:t xml:space="preserve"> </w:t>
      </w:r>
      <w:r w:rsidRPr="00E771F5">
        <w:rPr>
          <w:sz w:val="18"/>
        </w:rPr>
        <w:t>borcumuz.</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birincil</w:t>
      </w:r>
      <w:r w:rsidRPr="00E771F5" w:rsidR="00FB6687">
        <w:rPr>
          <w:sz w:val="18"/>
        </w:rPr>
        <w:t xml:space="preserve"> </w:t>
      </w:r>
      <w:r w:rsidRPr="00E771F5">
        <w:rPr>
          <w:sz w:val="18"/>
        </w:rPr>
        <w:t>sorumluluğumuz</w:t>
      </w:r>
      <w:r w:rsidRPr="00E771F5" w:rsidR="00FB6687">
        <w:rPr>
          <w:sz w:val="18"/>
        </w:rPr>
        <w:t xml:space="preserve"> </w:t>
      </w:r>
      <w:r w:rsidRPr="00E771F5">
        <w:rPr>
          <w:sz w:val="18"/>
        </w:rPr>
        <w:t>bizi</w:t>
      </w:r>
      <w:r w:rsidRPr="00E771F5" w:rsidR="00FB6687">
        <w:rPr>
          <w:sz w:val="18"/>
        </w:rPr>
        <w:t xml:space="preserve"> </w:t>
      </w:r>
      <w:r w:rsidRPr="00E771F5">
        <w:rPr>
          <w:sz w:val="18"/>
        </w:rPr>
        <w:t>buraya</w:t>
      </w:r>
      <w:r w:rsidRPr="00E771F5" w:rsidR="00FB6687">
        <w:rPr>
          <w:sz w:val="18"/>
        </w:rPr>
        <w:t xml:space="preserve"> </w:t>
      </w:r>
      <w:r w:rsidRPr="00E771F5">
        <w:rPr>
          <w:sz w:val="18"/>
        </w:rPr>
        <w:t>gönderen</w:t>
      </w:r>
      <w:r w:rsidRPr="00E771F5" w:rsidR="00FB6687">
        <w:rPr>
          <w:sz w:val="18"/>
        </w:rPr>
        <w:t xml:space="preserve"> </w:t>
      </w:r>
      <w:r w:rsidRPr="00E771F5">
        <w:rPr>
          <w:sz w:val="18"/>
        </w:rPr>
        <w:t>halkımıza</w:t>
      </w:r>
      <w:r w:rsidRPr="00E771F5" w:rsidR="00FB6687">
        <w:rPr>
          <w:sz w:val="18"/>
        </w:rPr>
        <w:t xml:space="preserve"> </w:t>
      </w:r>
      <w:r w:rsidRPr="00E771F5">
        <w:rPr>
          <w:sz w:val="18"/>
        </w:rPr>
        <w:t>karşıdır.</w:t>
      </w:r>
      <w:r w:rsidRPr="00E771F5" w:rsidR="00FB6687">
        <w:rPr>
          <w:sz w:val="18"/>
        </w:rPr>
        <w:t xml:space="preserve"> </w:t>
      </w:r>
      <w:r w:rsidRPr="00E771F5">
        <w:rPr>
          <w:sz w:val="18"/>
        </w:rPr>
        <w:t>Onların</w:t>
      </w:r>
      <w:r w:rsidRPr="00E771F5" w:rsidR="00FB6687">
        <w:rPr>
          <w:sz w:val="18"/>
        </w:rPr>
        <w:t xml:space="preserve"> </w:t>
      </w:r>
      <w:r w:rsidRPr="00E771F5">
        <w:rPr>
          <w:sz w:val="18"/>
        </w:rPr>
        <w:t>huzuru</w:t>
      </w:r>
      <w:r w:rsidRPr="00E771F5" w:rsidR="00FB6687">
        <w:rPr>
          <w:sz w:val="18"/>
        </w:rPr>
        <w:t xml:space="preserve"> </w:t>
      </w:r>
      <w:r w:rsidRPr="00E771F5">
        <w:rPr>
          <w:sz w:val="18"/>
        </w:rPr>
        <w:t>ve</w:t>
      </w:r>
      <w:r w:rsidRPr="00E771F5" w:rsidR="00FB6687">
        <w:rPr>
          <w:sz w:val="18"/>
        </w:rPr>
        <w:t xml:space="preserve"> </w:t>
      </w:r>
      <w:r w:rsidRPr="00E771F5">
        <w:rPr>
          <w:sz w:val="18"/>
        </w:rPr>
        <w:t>refahı</w:t>
      </w:r>
      <w:r w:rsidRPr="00E771F5" w:rsidR="00FB6687">
        <w:rPr>
          <w:sz w:val="18"/>
        </w:rPr>
        <w:t xml:space="preserve"> </w:t>
      </w:r>
      <w:r w:rsidRPr="00E771F5">
        <w:rPr>
          <w:sz w:val="18"/>
        </w:rPr>
        <w:t>en</w:t>
      </w:r>
      <w:r w:rsidRPr="00E771F5" w:rsidR="00FB6687">
        <w:rPr>
          <w:sz w:val="18"/>
        </w:rPr>
        <w:t xml:space="preserve"> </w:t>
      </w:r>
      <w:r w:rsidRPr="00E771F5">
        <w:rPr>
          <w:sz w:val="18"/>
        </w:rPr>
        <w:t>öncelikli</w:t>
      </w:r>
      <w:r w:rsidRPr="00E771F5" w:rsidR="00FB6687">
        <w:rPr>
          <w:sz w:val="18"/>
        </w:rPr>
        <w:t xml:space="preserve"> </w:t>
      </w:r>
      <w:r w:rsidRPr="00E771F5">
        <w:rPr>
          <w:sz w:val="18"/>
        </w:rPr>
        <w:t>görevimizdir.</w:t>
      </w:r>
      <w:r w:rsidRPr="00E771F5" w:rsidR="00FB6687">
        <w:rPr>
          <w:sz w:val="18"/>
        </w:rPr>
        <w:t xml:space="preserve"> </w:t>
      </w:r>
      <w:r w:rsidRPr="00E771F5">
        <w:rPr>
          <w:sz w:val="18"/>
        </w:rPr>
        <w:t>İşte,</w:t>
      </w:r>
      <w:r w:rsidRPr="00E771F5" w:rsidR="00FB6687">
        <w:rPr>
          <w:sz w:val="18"/>
        </w:rPr>
        <w:t xml:space="preserve"> </w:t>
      </w:r>
      <w:r w:rsidRPr="00E771F5">
        <w:rPr>
          <w:sz w:val="18"/>
        </w:rPr>
        <w:t>bu</w:t>
      </w:r>
      <w:r w:rsidRPr="00E771F5" w:rsidR="00FB6687">
        <w:rPr>
          <w:sz w:val="18"/>
        </w:rPr>
        <w:t xml:space="preserve"> </w:t>
      </w:r>
      <w:r w:rsidRPr="00E771F5">
        <w:rPr>
          <w:sz w:val="18"/>
        </w:rPr>
        <w:t>samimiyetle</w:t>
      </w:r>
      <w:r w:rsidRPr="00E771F5" w:rsidR="00FB6687">
        <w:rPr>
          <w:sz w:val="18"/>
        </w:rPr>
        <w:t xml:space="preserve"> </w:t>
      </w:r>
      <w:r w:rsidRPr="00E771F5">
        <w:rPr>
          <w:sz w:val="18"/>
        </w:rPr>
        <w:t>meseleye</w:t>
      </w:r>
      <w:r w:rsidRPr="00E771F5" w:rsidR="00FB6687">
        <w:rPr>
          <w:sz w:val="18"/>
        </w:rPr>
        <w:t xml:space="preserve"> </w:t>
      </w:r>
      <w:r w:rsidRPr="00E771F5">
        <w:rPr>
          <w:sz w:val="18"/>
        </w:rPr>
        <w:t>baktığımızda</w:t>
      </w:r>
      <w:r w:rsidRPr="00E771F5" w:rsidR="00FB6687">
        <w:rPr>
          <w:sz w:val="18"/>
        </w:rPr>
        <w:t xml:space="preserve"> </w:t>
      </w:r>
      <w:r w:rsidRPr="00E771F5">
        <w:rPr>
          <w:sz w:val="18"/>
        </w:rPr>
        <w:t>hep</w:t>
      </w:r>
      <w:r w:rsidRPr="00E771F5" w:rsidR="00FB6687">
        <w:rPr>
          <w:sz w:val="18"/>
        </w:rPr>
        <w:t xml:space="preserve"> </w:t>
      </w:r>
      <w:r w:rsidRPr="00E771F5">
        <w:rPr>
          <w:sz w:val="18"/>
        </w:rPr>
        <w:t>aynı</w:t>
      </w:r>
      <w:r w:rsidRPr="00E771F5" w:rsidR="00FB6687">
        <w:rPr>
          <w:sz w:val="18"/>
        </w:rPr>
        <w:t xml:space="preserve"> </w:t>
      </w:r>
      <w:r w:rsidRPr="00E771F5">
        <w:rPr>
          <w:sz w:val="18"/>
        </w:rPr>
        <w:t>resmi</w:t>
      </w:r>
      <w:r w:rsidRPr="00E771F5" w:rsidR="00FB6687">
        <w:rPr>
          <w:sz w:val="18"/>
        </w:rPr>
        <w:t xml:space="preserve"> </w:t>
      </w:r>
      <w:r w:rsidRPr="00E771F5">
        <w:rPr>
          <w:sz w:val="18"/>
        </w:rPr>
        <w:t>görürüz.</w:t>
      </w:r>
      <w:r w:rsidRPr="00E771F5" w:rsidR="00FB6687">
        <w:rPr>
          <w:sz w:val="18"/>
        </w:rPr>
        <w:t xml:space="preserve"> </w:t>
      </w:r>
      <w:r w:rsidRPr="00E771F5">
        <w:rPr>
          <w:sz w:val="18"/>
        </w:rPr>
        <w:t>Eğer</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kuvvetler</w:t>
      </w:r>
      <w:r w:rsidRPr="00E771F5" w:rsidR="00FB6687">
        <w:rPr>
          <w:sz w:val="18"/>
        </w:rPr>
        <w:t xml:space="preserve"> </w:t>
      </w:r>
      <w:r w:rsidRPr="00E771F5">
        <w:rPr>
          <w:sz w:val="18"/>
        </w:rPr>
        <w:t>ayrılığı</w:t>
      </w:r>
      <w:r w:rsidRPr="00E771F5" w:rsidR="00FB6687">
        <w:rPr>
          <w:sz w:val="18"/>
        </w:rPr>
        <w:t xml:space="preserve"> </w:t>
      </w:r>
      <w:r w:rsidRPr="00E771F5">
        <w:rPr>
          <w:sz w:val="18"/>
        </w:rPr>
        <w:t>varsa,</w:t>
      </w:r>
      <w:r w:rsidRPr="00E771F5" w:rsidR="00FB6687">
        <w:rPr>
          <w:sz w:val="18"/>
        </w:rPr>
        <w:t xml:space="preserve"> </w:t>
      </w:r>
      <w:r w:rsidRPr="00E771F5">
        <w:rPr>
          <w:sz w:val="18"/>
        </w:rPr>
        <w:t>siyasal</w:t>
      </w:r>
      <w:r w:rsidRPr="00E771F5" w:rsidR="00FB6687">
        <w:rPr>
          <w:sz w:val="18"/>
        </w:rPr>
        <w:t xml:space="preserve"> </w:t>
      </w:r>
      <w:r w:rsidRPr="00E771F5">
        <w:rPr>
          <w:sz w:val="18"/>
        </w:rPr>
        <w:t>ve</w:t>
      </w:r>
      <w:r w:rsidRPr="00E771F5" w:rsidR="00FB6687">
        <w:rPr>
          <w:sz w:val="18"/>
        </w:rPr>
        <w:t xml:space="preserve"> </w:t>
      </w:r>
      <w:r w:rsidRPr="00E771F5">
        <w:rPr>
          <w:sz w:val="18"/>
        </w:rPr>
        <w:t>bürokratik</w:t>
      </w:r>
      <w:r w:rsidRPr="00E771F5" w:rsidR="00FB6687">
        <w:rPr>
          <w:sz w:val="18"/>
        </w:rPr>
        <w:t xml:space="preserve"> </w:t>
      </w:r>
      <w:r w:rsidRPr="00E771F5">
        <w:rPr>
          <w:sz w:val="18"/>
        </w:rPr>
        <w:t>güç</w:t>
      </w:r>
      <w:r w:rsidRPr="00E771F5" w:rsidR="00FB6687">
        <w:rPr>
          <w:sz w:val="18"/>
        </w:rPr>
        <w:t xml:space="preserve"> </w:t>
      </w:r>
      <w:r w:rsidRPr="00E771F5">
        <w:rPr>
          <w:sz w:val="18"/>
        </w:rPr>
        <w:t>etkin</w:t>
      </w:r>
      <w:r w:rsidRPr="00E771F5" w:rsidR="00FB6687">
        <w:rPr>
          <w:sz w:val="18"/>
        </w:rPr>
        <w:t xml:space="preserve"> </w:t>
      </w:r>
      <w:r w:rsidRPr="00E771F5">
        <w:rPr>
          <w:sz w:val="18"/>
        </w:rPr>
        <w:t>denetim</w:t>
      </w:r>
      <w:r w:rsidRPr="00E771F5" w:rsidR="00FB6687">
        <w:rPr>
          <w:sz w:val="18"/>
        </w:rPr>
        <w:t xml:space="preserve"> </w:t>
      </w:r>
      <w:r w:rsidRPr="00E771F5">
        <w:rPr>
          <w:sz w:val="18"/>
        </w:rPr>
        <w:t>ve</w:t>
      </w:r>
      <w:r w:rsidRPr="00E771F5" w:rsidR="00FB6687">
        <w:rPr>
          <w:sz w:val="18"/>
        </w:rPr>
        <w:t xml:space="preserve"> </w:t>
      </w:r>
      <w:r w:rsidRPr="00E771F5">
        <w:rPr>
          <w:sz w:val="18"/>
        </w:rPr>
        <w:t>denge</w:t>
      </w:r>
      <w:r w:rsidRPr="00E771F5" w:rsidR="00FB6687">
        <w:rPr>
          <w:sz w:val="18"/>
        </w:rPr>
        <w:t xml:space="preserve"> </w:t>
      </w:r>
      <w:r w:rsidRPr="00E771F5">
        <w:rPr>
          <w:sz w:val="18"/>
        </w:rPr>
        <w:t>mekanizmalarıyla</w:t>
      </w:r>
      <w:r w:rsidRPr="00E771F5" w:rsidR="00FB6687">
        <w:rPr>
          <w:sz w:val="18"/>
        </w:rPr>
        <w:t xml:space="preserve"> </w:t>
      </w:r>
      <w:r w:rsidRPr="00E771F5">
        <w:rPr>
          <w:sz w:val="18"/>
        </w:rPr>
        <w:t>sınırlandırılmışsa,</w:t>
      </w:r>
      <w:r w:rsidRPr="00E771F5" w:rsidR="00FB6687">
        <w:rPr>
          <w:sz w:val="18"/>
        </w:rPr>
        <w:t xml:space="preserve"> </w:t>
      </w:r>
      <w:r w:rsidRPr="00E771F5">
        <w:rPr>
          <w:sz w:val="18"/>
        </w:rPr>
        <w:t>“hesap</w:t>
      </w:r>
      <w:r w:rsidRPr="00E771F5" w:rsidR="00FB6687">
        <w:rPr>
          <w:sz w:val="18"/>
        </w:rPr>
        <w:t xml:space="preserve"> </w:t>
      </w:r>
      <w:r w:rsidRPr="00E771F5">
        <w:rPr>
          <w:sz w:val="18"/>
        </w:rPr>
        <w:t>verilebilirlik”</w:t>
      </w:r>
      <w:r w:rsidRPr="00E771F5" w:rsidR="00FB6687">
        <w:rPr>
          <w:sz w:val="18"/>
        </w:rPr>
        <w:t xml:space="preserve"> </w:t>
      </w:r>
      <w:r w:rsidRPr="00E771F5">
        <w:rPr>
          <w:sz w:val="18"/>
        </w:rPr>
        <w:t>ve</w:t>
      </w:r>
      <w:r w:rsidRPr="00E771F5" w:rsidR="00FB6687">
        <w:rPr>
          <w:sz w:val="18"/>
        </w:rPr>
        <w:t xml:space="preserve"> </w:t>
      </w:r>
      <w:r w:rsidRPr="00E771F5">
        <w:rPr>
          <w:sz w:val="18"/>
        </w:rPr>
        <w:t>“şeffaflık”</w:t>
      </w:r>
      <w:r w:rsidRPr="00E771F5" w:rsidR="00FB6687">
        <w:rPr>
          <w:sz w:val="18"/>
        </w:rPr>
        <w:t xml:space="preserve"> </w:t>
      </w:r>
      <w:r w:rsidRPr="00E771F5">
        <w:rPr>
          <w:sz w:val="18"/>
        </w:rPr>
        <w:t>devlet</w:t>
      </w:r>
      <w:r w:rsidRPr="00E771F5" w:rsidR="00FB6687">
        <w:rPr>
          <w:sz w:val="18"/>
        </w:rPr>
        <w:t xml:space="preserve"> </w:t>
      </w:r>
      <w:r w:rsidRPr="00E771F5">
        <w:rPr>
          <w:sz w:val="18"/>
        </w:rPr>
        <w:t>organizasyonunun</w:t>
      </w:r>
      <w:r w:rsidRPr="00E771F5" w:rsidR="00FB6687">
        <w:rPr>
          <w:sz w:val="18"/>
        </w:rPr>
        <w:t xml:space="preserve"> </w:t>
      </w:r>
      <w:r w:rsidRPr="00E771F5">
        <w:rPr>
          <w:sz w:val="18"/>
        </w:rPr>
        <w:t>temel</w:t>
      </w:r>
      <w:r w:rsidRPr="00E771F5" w:rsidR="00FB6687">
        <w:rPr>
          <w:sz w:val="18"/>
        </w:rPr>
        <w:t xml:space="preserve"> </w:t>
      </w:r>
      <w:r w:rsidRPr="00E771F5">
        <w:rPr>
          <w:sz w:val="18"/>
        </w:rPr>
        <w:t>unsurları</w:t>
      </w:r>
      <w:r w:rsidRPr="00E771F5" w:rsidR="00FB6687">
        <w:rPr>
          <w:sz w:val="18"/>
        </w:rPr>
        <w:t xml:space="preserve"> </w:t>
      </w:r>
      <w:r w:rsidRPr="00E771F5">
        <w:rPr>
          <w:sz w:val="18"/>
        </w:rPr>
        <w:t>ise,</w:t>
      </w:r>
      <w:r w:rsidRPr="00E771F5" w:rsidR="00FB6687">
        <w:rPr>
          <w:sz w:val="18"/>
        </w:rPr>
        <w:t xml:space="preserve"> </w:t>
      </w:r>
      <w:r w:rsidRPr="00E771F5">
        <w:rPr>
          <w:sz w:val="18"/>
        </w:rPr>
        <w:t>tarafsız,</w:t>
      </w:r>
      <w:r w:rsidRPr="00E771F5" w:rsidR="00FB6687">
        <w:rPr>
          <w:sz w:val="18"/>
        </w:rPr>
        <w:t xml:space="preserve"> </w:t>
      </w:r>
      <w:r w:rsidRPr="00E771F5">
        <w:rPr>
          <w:sz w:val="18"/>
        </w:rPr>
        <w:t>bağımsız</w:t>
      </w:r>
      <w:r w:rsidRPr="00E771F5" w:rsidR="00FB6687">
        <w:rPr>
          <w:sz w:val="18"/>
        </w:rPr>
        <w:t xml:space="preserve"> </w:t>
      </w:r>
      <w:r w:rsidRPr="00E771F5">
        <w:rPr>
          <w:sz w:val="18"/>
        </w:rPr>
        <w:t>ve</w:t>
      </w:r>
      <w:r w:rsidRPr="00E771F5" w:rsidR="00FB6687">
        <w:rPr>
          <w:sz w:val="18"/>
        </w:rPr>
        <w:t xml:space="preserve"> </w:t>
      </w:r>
      <w:r w:rsidRPr="00E771F5">
        <w:rPr>
          <w:sz w:val="18"/>
        </w:rPr>
        <w:t>etkin</w:t>
      </w:r>
      <w:r w:rsidRPr="00E771F5" w:rsidR="00FB6687">
        <w:rPr>
          <w:sz w:val="18"/>
        </w:rPr>
        <w:t xml:space="preserve"> </w:t>
      </w:r>
      <w:r w:rsidRPr="00E771F5">
        <w:rPr>
          <w:sz w:val="18"/>
        </w:rPr>
        <w:t>bir</w:t>
      </w:r>
      <w:r w:rsidRPr="00E771F5" w:rsidR="00FB6687">
        <w:rPr>
          <w:sz w:val="18"/>
        </w:rPr>
        <w:t xml:space="preserve"> </w:t>
      </w:r>
      <w:r w:rsidRPr="00E771F5">
        <w:rPr>
          <w:sz w:val="18"/>
        </w:rPr>
        <w:t>yargı</w:t>
      </w:r>
      <w:r w:rsidRPr="00E771F5" w:rsidR="00FB6687">
        <w:rPr>
          <w:sz w:val="18"/>
        </w:rPr>
        <w:t xml:space="preserve"> </w:t>
      </w:r>
      <w:r w:rsidRPr="00E771F5">
        <w:rPr>
          <w:sz w:val="18"/>
        </w:rPr>
        <w:t>mekanizması</w:t>
      </w:r>
      <w:r w:rsidRPr="00E771F5" w:rsidR="00FB6687">
        <w:rPr>
          <w:sz w:val="18"/>
        </w:rPr>
        <w:t xml:space="preserve"> </w:t>
      </w:r>
      <w:r w:rsidRPr="00E771F5">
        <w:rPr>
          <w:sz w:val="18"/>
        </w:rPr>
        <w:t>tesis</w:t>
      </w:r>
      <w:r w:rsidRPr="00E771F5" w:rsidR="00FB6687">
        <w:rPr>
          <w:sz w:val="18"/>
        </w:rPr>
        <w:t xml:space="preserve"> </w:t>
      </w:r>
      <w:r w:rsidRPr="00E771F5">
        <w:rPr>
          <w:sz w:val="18"/>
        </w:rPr>
        <w:t>edilmişse,</w:t>
      </w:r>
      <w:r w:rsidRPr="00E771F5" w:rsidR="00FB6687">
        <w:rPr>
          <w:sz w:val="18"/>
        </w:rPr>
        <w:t xml:space="preserve"> </w:t>
      </w:r>
      <w:r w:rsidRPr="00E771F5">
        <w:rPr>
          <w:sz w:val="18"/>
        </w:rPr>
        <w:t>rasyonel</w:t>
      </w:r>
      <w:r w:rsidRPr="00E771F5" w:rsidR="00FB6687">
        <w:rPr>
          <w:sz w:val="18"/>
        </w:rPr>
        <w:t xml:space="preserve"> </w:t>
      </w:r>
      <w:r w:rsidRPr="00E771F5">
        <w:rPr>
          <w:sz w:val="18"/>
        </w:rPr>
        <w:t>bir</w:t>
      </w:r>
      <w:r w:rsidRPr="00E771F5" w:rsidR="00FB6687">
        <w:rPr>
          <w:sz w:val="18"/>
        </w:rPr>
        <w:t xml:space="preserve"> </w:t>
      </w:r>
      <w:r w:rsidRPr="00E771F5">
        <w:rPr>
          <w:sz w:val="18"/>
        </w:rPr>
        <w:t>ekonomi</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özerk</w:t>
      </w:r>
      <w:r w:rsidRPr="00E771F5" w:rsidR="00FB6687">
        <w:rPr>
          <w:sz w:val="18"/>
        </w:rPr>
        <w:t xml:space="preserve"> </w:t>
      </w:r>
      <w:r w:rsidRPr="00E771F5">
        <w:rPr>
          <w:sz w:val="18"/>
        </w:rPr>
        <w:t>kurumlar</w:t>
      </w:r>
      <w:r w:rsidRPr="00E771F5" w:rsidR="00FB6687">
        <w:rPr>
          <w:sz w:val="18"/>
        </w:rPr>
        <w:t xml:space="preserve"> </w:t>
      </w:r>
      <w:r w:rsidRPr="00E771F5">
        <w:rPr>
          <w:sz w:val="18"/>
        </w:rPr>
        <w:t>varsa,</w:t>
      </w:r>
      <w:r w:rsidRPr="00E771F5" w:rsidR="00FB6687">
        <w:rPr>
          <w:sz w:val="18"/>
        </w:rPr>
        <w:t xml:space="preserve"> </w:t>
      </w:r>
      <w:r w:rsidRPr="00E771F5">
        <w:rPr>
          <w:sz w:val="18"/>
        </w:rPr>
        <w:t>bilimsel</w:t>
      </w:r>
      <w:r w:rsidRPr="00E771F5" w:rsidR="00FB6687">
        <w:rPr>
          <w:sz w:val="18"/>
        </w:rPr>
        <w:t xml:space="preserve"> </w:t>
      </w:r>
      <w:r w:rsidRPr="00E771F5">
        <w:rPr>
          <w:sz w:val="18"/>
        </w:rPr>
        <w:t>bilgiyi</w:t>
      </w:r>
      <w:r w:rsidRPr="00E771F5" w:rsidR="00FB6687">
        <w:rPr>
          <w:sz w:val="18"/>
        </w:rPr>
        <w:t xml:space="preserve"> </w:t>
      </w:r>
      <w:r w:rsidRPr="00E771F5">
        <w:rPr>
          <w:sz w:val="18"/>
        </w:rPr>
        <w:t>esas</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eğitim</w:t>
      </w:r>
      <w:r w:rsidRPr="00E771F5" w:rsidR="00FB6687">
        <w:rPr>
          <w:sz w:val="18"/>
        </w:rPr>
        <w:t xml:space="preserve"> </w:t>
      </w:r>
      <w:r w:rsidRPr="00E771F5">
        <w:rPr>
          <w:sz w:val="18"/>
        </w:rPr>
        <w:t>sistemi</w:t>
      </w:r>
      <w:r w:rsidRPr="00E771F5" w:rsidR="00FB6687">
        <w:rPr>
          <w:sz w:val="18"/>
        </w:rPr>
        <w:t xml:space="preserve"> </w:t>
      </w:r>
      <w:r w:rsidRPr="00E771F5">
        <w:rPr>
          <w:sz w:val="18"/>
        </w:rPr>
        <w:t>varsa,</w:t>
      </w:r>
      <w:r w:rsidRPr="00E771F5" w:rsidR="00FB6687">
        <w:rPr>
          <w:sz w:val="18"/>
        </w:rPr>
        <w:t xml:space="preserve"> </w:t>
      </w:r>
      <w:r w:rsidRPr="00E771F5">
        <w:rPr>
          <w:sz w:val="18"/>
        </w:rPr>
        <w:t>düşünce,</w:t>
      </w:r>
      <w:r w:rsidRPr="00E771F5" w:rsidR="00FB6687">
        <w:rPr>
          <w:sz w:val="18"/>
        </w:rPr>
        <w:t xml:space="preserve"> </w:t>
      </w:r>
      <w:r w:rsidRPr="00E771F5">
        <w:rPr>
          <w:sz w:val="18"/>
        </w:rPr>
        <w:t>ifade</w:t>
      </w:r>
      <w:r w:rsidRPr="00E771F5" w:rsidR="00FB6687">
        <w:rPr>
          <w:sz w:val="18"/>
        </w:rPr>
        <w:t xml:space="preserve"> </w:t>
      </w:r>
      <w:r w:rsidRPr="00E771F5">
        <w:rPr>
          <w:sz w:val="18"/>
        </w:rPr>
        <w:t>ve</w:t>
      </w:r>
      <w:r w:rsidRPr="00E771F5" w:rsidR="00FB6687">
        <w:rPr>
          <w:sz w:val="18"/>
        </w:rPr>
        <w:t xml:space="preserve"> </w:t>
      </w:r>
      <w:r w:rsidRPr="00E771F5">
        <w:rPr>
          <w:sz w:val="18"/>
        </w:rPr>
        <w:t>medya</w:t>
      </w:r>
      <w:r w:rsidRPr="00E771F5" w:rsidR="00FB6687">
        <w:rPr>
          <w:sz w:val="18"/>
        </w:rPr>
        <w:t xml:space="preserve"> </w:t>
      </w:r>
      <w:r w:rsidRPr="00E771F5">
        <w:rPr>
          <w:sz w:val="18"/>
        </w:rPr>
        <w:t>hürriyeti</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ise</w:t>
      </w:r>
      <w:r w:rsidRPr="00E771F5" w:rsidR="00FB6687">
        <w:rPr>
          <w:sz w:val="18"/>
        </w:rPr>
        <w:t xml:space="preserve"> </w:t>
      </w:r>
      <w:r w:rsidRPr="00E771F5">
        <w:rPr>
          <w:sz w:val="18"/>
        </w:rPr>
        <w:t>o</w:t>
      </w:r>
      <w:r w:rsidRPr="00E771F5" w:rsidR="00FB6687">
        <w:rPr>
          <w:sz w:val="18"/>
        </w:rPr>
        <w:t xml:space="preserve"> </w:t>
      </w:r>
      <w:r w:rsidRPr="00E771F5">
        <w:rPr>
          <w:sz w:val="18"/>
        </w:rPr>
        <w:t>ülkede</w:t>
      </w:r>
      <w:r w:rsidRPr="00E771F5" w:rsidR="00FB6687">
        <w:rPr>
          <w:sz w:val="18"/>
        </w:rPr>
        <w:t xml:space="preserve"> </w:t>
      </w:r>
      <w:r w:rsidRPr="00E771F5">
        <w:rPr>
          <w:sz w:val="18"/>
        </w:rPr>
        <w:t>huzur</w:t>
      </w:r>
      <w:r w:rsidRPr="00E771F5" w:rsidR="00FB6687">
        <w:rPr>
          <w:sz w:val="18"/>
        </w:rPr>
        <w:t xml:space="preserve"> </w:t>
      </w:r>
      <w:r w:rsidRPr="00E771F5">
        <w:rPr>
          <w:sz w:val="18"/>
        </w:rPr>
        <w:t>da,</w:t>
      </w:r>
      <w:r w:rsidRPr="00E771F5" w:rsidR="00FB6687">
        <w:rPr>
          <w:sz w:val="18"/>
        </w:rPr>
        <w:t xml:space="preserve"> </w:t>
      </w:r>
      <w:r w:rsidRPr="00E771F5">
        <w:rPr>
          <w:sz w:val="18"/>
        </w:rPr>
        <w:t>refah</w:t>
      </w:r>
      <w:r w:rsidRPr="00E771F5" w:rsidR="00FB6687">
        <w:rPr>
          <w:sz w:val="18"/>
        </w:rPr>
        <w:t xml:space="preserve"> </w:t>
      </w:r>
      <w:r w:rsidRPr="00E771F5">
        <w:rPr>
          <w:sz w:val="18"/>
        </w:rPr>
        <w:t>da</w:t>
      </w:r>
      <w:r w:rsidRPr="00E771F5" w:rsidR="00FB6687">
        <w:rPr>
          <w:sz w:val="18"/>
        </w:rPr>
        <w:t xml:space="preserve"> </w:t>
      </w:r>
      <w:r w:rsidRPr="00E771F5">
        <w:rPr>
          <w:sz w:val="18"/>
        </w:rPr>
        <w:t>oluyor;</w:t>
      </w:r>
      <w:r w:rsidRPr="00E771F5" w:rsidR="00FB6687">
        <w:rPr>
          <w:sz w:val="18"/>
        </w:rPr>
        <w:t xml:space="preserve"> </w:t>
      </w:r>
      <w:r w:rsidRPr="00E771F5">
        <w:rPr>
          <w:sz w:val="18"/>
        </w:rPr>
        <w:t>bu</w:t>
      </w:r>
      <w:r w:rsidRPr="00E771F5" w:rsidR="00FB6687">
        <w:rPr>
          <w:sz w:val="18"/>
        </w:rPr>
        <w:t xml:space="preserve"> </w:t>
      </w:r>
      <w:r w:rsidRPr="00E771F5">
        <w:rPr>
          <w:sz w:val="18"/>
        </w:rPr>
        <w:t>şaşmaz</w:t>
      </w:r>
      <w:r w:rsidRPr="00E771F5" w:rsidR="00FB6687">
        <w:rPr>
          <w:sz w:val="18"/>
        </w:rPr>
        <w:t xml:space="preserve"> </w:t>
      </w:r>
      <w:r w:rsidRPr="00E771F5">
        <w:rPr>
          <w:sz w:val="18"/>
        </w:rPr>
        <w:t>bir</w:t>
      </w:r>
      <w:r w:rsidRPr="00E771F5" w:rsidR="00FB6687">
        <w:rPr>
          <w:sz w:val="18"/>
        </w:rPr>
        <w:t xml:space="preserve"> </w:t>
      </w:r>
      <w:r w:rsidRPr="00E771F5">
        <w:rPr>
          <w:sz w:val="18"/>
        </w:rPr>
        <w:t>denklem</w:t>
      </w:r>
      <w:r w:rsidRPr="00E771F5" w:rsidR="00FB6687">
        <w:rPr>
          <w:sz w:val="18"/>
        </w:rPr>
        <w:t xml:space="preserve"> </w:t>
      </w:r>
      <w:r w:rsidRPr="00E771F5">
        <w:rPr>
          <w:sz w:val="18"/>
        </w:rPr>
        <w:t>arkadaşlar.</w:t>
      </w:r>
      <w:r w:rsidRPr="00E771F5" w:rsidR="00FB6687">
        <w:rPr>
          <w:sz w:val="18"/>
        </w:rPr>
        <w:t xml:space="preserve"> </w:t>
      </w:r>
      <w:r w:rsidRPr="00E771F5">
        <w:rPr>
          <w:sz w:val="18"/>
        </w:rPr>
        <w:t>Bunlar</w:t>
      </w:r>
      <w:r w:rsidRPr="00E771F5" w:rsidR="00FB6687">
        <w:rPr>
          <w:sz w:val="18"/>
        </w:rPr>
        <w:t xml:space="preserve"> </w:t>
      </w:r>
      <w:r w:rsidRPr="00E771F5">
        <w:rPr>
          <w:sz w:val="18"/>
        </w:rPr>
        <w:t>olmayınca</w:t>
      </w:r>
      <w:r w:rsidRPr="00E771F5" w:rsidR="00FB6687">
        <w:rPr>
          <w:sz w:val="18"/>
        </w:rPr>
        <w:t xml:space="preserve"> </w:t>
      </w:r>
      <w:r w:rsidRPr="00E771F5">
        <w:rPr>
          <w:sz w:val="18"/>
        </w:rPr>
        <w:t>yoksulluk,</w:t>
      </w:r>
      <w:r w:rsidRPr="00E771F5" w:rsidR="00FB6687">
        <w:rPr>
          <w:sz w:val="18"/>
        </w:rPr>
        <w:t xml:space="preserve"> </w:t>
      </w:r>
      <w:r w:rsidRPr="00E771F5">
        <w:rPr>
          <w:sz w:val="18"/>
        </w:rPr>
        <w:t>şiddet,</w:t>
      </w:r>
      <w:r w:rsidRPr="00E771F5" w:rsidR="00FB6687">
        <w:rPr>
          <w:sz w:val="18"/>
        </w:rPr>
        <w:t xml:space="preserve"> </w:t>
      </w:r>
      <w:r w:rsidRPr="00E771F5">
        <w:rPr>
          <w:sz w:val="18"/>
        </w:rPr>
        <w:t>bağnazlık,</w:t>
      </w:r>
      <w:r w:rsidRPr="00E771F5" w:rsidR="00FB6687">
        <w:rPr>
          <w:sz w:val="18"/>
        </w:rPr>
        <w:t xml:space="preserve"> </w:t>
      </w:r>
      <w:r w:rsidRPr="00E771F5">
        <w:rPr>
          <w:sz w:val="18"/>
        </w:rPr>
        <w:t>yolsuzluk</w:t>
      </w:r>
      <w:r w:rsidRPr="00E771F5" w:rsidR="00FB6687">
        <w:rPr>
          <w:sz w:val="18"/>
        </w:rPr>
        <w:t xml:space="preserve"> </w:t>
      </w:r>
      <w:r w:rsidRPr="00E771F5">
        <w:rPr>
          <w:sz w:val="18"/>
        </w:rPr>
        <w:t>ve</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melanet</w:t>
      </w:r>
      <w:r w:rsidRPr="00E771F5" w:rsidR="00FB6687">
        <w:rPr>
          <w:sz w:val="18"/>
        </w:rPr>
        <w:t xml:space="preserve"> </w:t>
      </w:r>
      <w:r w:rsidRPr="00E771F5">
        <w:rPr>
          <w:sz w:val="18"/>
        </w:rPr>
        <w:t>için</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ortam</w:t>
      </w:r>
      <w:r w:rsidRPr="00E771F5" w:rsidR="00FB6687">
        <w:rPr>
          <w:sz w:val="18"/>
        </w:rPr>
        <w:t xml:space="preserve"> </w:t>
      </w:r>
      <w:r w:rsidRPr="00E771F5">
        <w:rPr>
          <w:sz w:val="18"/>
        </w:rPr>
        <w:t>oluşuyor.</w:t>
      </w:r>
      <w:r w:rsidRPr="00E771F5" w:rsidR="00FB6687">
        <w:rPr>
          <w:sz w:val="18"/>
        </w:rPr>
        <w:t xml:space="preserve"> </w:t>
      </w:r>
      <w:r w:rsidRPr="00E771F5">
        <w:rPr>
          <w:sz w:val="18"/>
        </w:rPr>
        <w:t>Önerdiğiniz</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w:t>
      </w:r>
      <w:r w:rsidRPr="00E771F5" w:rsidR="00FB6687">
        <w:rPr>
          <w:sz w:val="18"/>
        </w:rPr>
        <w:t xml:space="preserve"> </w:t>
      </w:r>
      <w:r w:rsidRPr="00E771F5">
        <w:rPr>
          <w:sz w:val="18"/>
        </w:rPr>
        <w:t>bu</w:t>
      </w:r>
      <w:r w:rsidRPr="00E771F5" w:rsidR="00FB6687">
        <w:rPr>
          <w:sz w:val="18"/>
        </w:rPr>
        <w:t xml:space="preserve"> </w:t>
      </w:r>
      <w:r w:rsidRPr="00E771F5">
        <w:rPr>
          <w:sz w:val="18"/>
        </w:rPr>
        <w:t>“şaşmaz”</w:t>
      </w:r>
      <w:r w:rsidRPr="00E771F5" w:rsidR="00FB6687">
        <w:rPr>
          <w:sz w:val="18"/>
        </w:rPr>
        <w:t xml:space="preserve"> </w:t>
      </w:r>
      <w:r w:rsidRPr="00E771F5">
        <w:rPr>
          <w:sz w:val="18"/>
        </w:rPr>
        <w:t>dediğimiz</w:t>
      </w:r>
      <w:r w:rsidRPr="00E771F5" w:rsidR="00FB6687">
        <w:rPr>
          <w:sz w:val="18"/>
        </w:rPr>
        <w:t xml:space="preserve"> </w:t>
      </w:r>
      <w:r w:rsidRPr="00E771F5">
        <w:rPr>
          <w:sz w:val="18"/>
        </w:rPr>
        <w:t>denkleme</w:t>
      </w:r>
      <w:r w:rsidRPr="00E771F5" w:rsidR="00FB6687">
        <w:rPr>
          <w:sz w:val="18"/>
        </w:rPr>
        <w:t xml:space="preserve"> </w:t>
      </w:r>
      <w:r w:rsidRPr="00E771F5">
        <w:rPr>
          <w:sz w:val="18"/>
        </w:rPr>
        <w:t>uymuyor.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Sizin</w:t>
      </w:r>
      <w:r w:rsidRPr="00E771F5" w:rsidR="00FB6687">
        <w:rPr>
          <w:sz w:val="18"/>
        </w:rPr>
        <w:t xml:space="preserve"> </w:t>
      </w:r>
      <w:r w:rsidRPr="00E771F5">
        <w:rPr>
          <w:sz w:val="18"/>
        </w:rPr>
        <w:t>“cumhurbaşkanlığı”</w:t>
      </w:r>
      <w:r w:rsidRPr="00E771F5" w:rsidR="00FB6687">
        <w:rPr>
          <w:sz w:val="18"/>
        </w:rPr>
        <w:t xml:space="preserve"> </w:t>
      </w:r>
      <w:r w:rsidRPr="00E771F5">
        <w:rPr>
          <w:sz w:val="18"/>
        </w:rPr>
        <w:t>diyerek</w:t>
      </w:r>
      <w:r w:rsidRPr="00E771F5" w:rsidR="00FB6687">
        <w:rPr>
          <w:sz w:val="18"/>
        </w:rPr>
        <w:t xml:space="preserve"> </w:t>
      </w:r>
      <w:r w:rsidRPr="00E771F5">
        <w:rPr>
          <w:sz w:val="18"/>
        </w:rPr>
        <w:t>kısmen</w:t>
      </w:r>
      <w:r w:rsidRPr="00E771F5" w:rsidR="00FB6687">
        <w:rPr>
          <w:sz w:val="18"/>
        </w:rPr>
        <w:t xml:space="preserve"> </w:t>
      </w:r>
      <w:r w:rsidRPr="00E771F5">
        <w:rPr>
          <w:sz w:val="18"/>
        </w:rPr>
        <w:t>perdelemeye</w:t>
      </w:r>
      <w:r w:rsidRPr="00E771F5" w:rsidR="00FB6687">
        <w:rPr>
          <w:sz w:val="18"/>
        </w:rPr>
        <w:t xml:space="preserve"> </w:t>
      </w:r>
      <w:r w:rsidRPr="00E771F5">
        <w:rPr>
          <w:sz w:val="18"/>
        </w:rPr>
        <w:t>çalıştığınız</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sisteminin</w:t>
      </w:r>
      <w:r w:rsidRPr="00E771F5" w:rsidR="00FB6687">
        <w:rPr>
          <w:sz w:val="18"/>
        </w:rPr>
        <w:t xml:space="preserve"> </w:t>
      </w:r>
      <w:r w:rsidRPr="00E771F5">
        <w:rPr>
          <w:sz w:val="18"/>
        </w:rPr>
        <w:t>dünyada</w:t>
      </w:r>
      <w:r w:rsidRPr="00E771F5" w:rsidR="00FB6687">
        <w:rPr>
          <w:sz w:val="18"/>
        </w:rPr>
        <w:t xml:space="preserve"> </w:t>
      </w:r>
      <w:r w:rsidRPr="00E771F5">
        <w:rPr>
          <w:sz w:val="18"/>
        </w:rPr>
        <w:t>başarılı</w:t>
      </w:r>
      <w:r w:rsidRPr="00E771F5" w:rsidR="00FB6687">
        <w:rPr>
          <w:sz w:val="18"/>
        </w:rPr>
        <w:t xml:space="preserve"> </w:t>
      </w:r>
      <w:r w:rsidRPr="00E771F5">
        <w:rPr>
          <w:sz w:val="18"/>
        </w:rPr>
        <w:t>olduğu</w:t>
      </w:r>
      <w:r w:rsidRPr="00E771F5" w:rsidR="00FB6687">
        <w:rPr>
          <w:sz w:val="18"/>
        </w:rPr>
        <w:t xml:space="preserve"> </w:t>
      </w:r>
      <w:r w:rsidRPr="00E771F5">
        <w:rPr>
          <w:sz w:val="18"/>
        </w:rPr>
        <w:t>tek</w:t>
      </w:r>
      <w:r w:rsidRPr="00E771F5" w:rsidR="00FB6687">
        <w:rPr>
          <w:sz w:val="18"/>
        </w:rPr>
        <w:t xml:space="preserve"> </w:t>
      </w:r>
      <w:r w:rsidRPr="00E771F5">
        <w:rPr>
          <w:sz w:val="18"/>
        </w:rPr>
        <w:t>ülke</w:t>
      </w:r>
      <w:r w:rsidRPr="00E771F5" w:rsidR="00FB6687">
        <w:rPr>
          <w:sz w:val="18"/>
        </w:rPr>
        <w:t xml:space="preserve"> </w:t>
      </w:r>
      <w:r w:rsidRPr="00E771F5">
        <w:rPr>
          <w:sz w:val="18"/>
        </w:rPr>
        <w:t>var:</w:t>
      </w:r>
      <w:r w:rsidRPr="00E771F5" w:rsidR="00FB6687">
        <w:rPr>
          <w:sz w:val="18"/>
        </w:rPr>
        <w:t xml:space="preserve"> </w:t>
      </w:r>
      <w:r w:rsidRPr="00E771F5">
        <w:rPr>
          <w:sz w:val="18"/>
        </w:rPr>
        <w:t>Amerika</w:t>
      </w:r>
      <w:r w:rsidRPr="00E771F5" w:rsidR="00FB6687">
        <w:rPr>
          <w:sz w:val="18"/>
        </w:rPr>
        <w:t xml:space="preserve"> </w:t>
      </w:r>
      <w:r w:rsidRPr="00E771F5">
        <w:rPr>
          <w:sz w:val="18"/>
        </w:rPr>
        <w:t>Birleşik</w:t>
      </w:r>
      <w:r w:rsidRPr="00E771F5" w:rsidR="00FB6687">
        <w:rPr>
          <w:sz w:val="18"/>
        </w:rPr>
        <w:t xml:space="preserve"> </w:t>
      </w:r>
      <w:r w:rsidRPr="00E771F5">
        <w:rPr>
          <w:sz w:val="18"/>
        </w:rPr>
        <w:t>Devletleri.</w:t>
      </w:r>
      <w:r w:rsidRPr="00E771F5" w:rsidR="00FB6687">
        <w:rPr>
          <w:sz w:val="18"/>
        </w:rPr>
        <w:t xml:space="preserve"> </w:t>
      </w:r>
      <w:r w:rsidRPr="00E771F5">
        <w:rPr>
          <w:sz w:val="18"/>
        </w:rPr>
        <w:t>Amerika</w:t>
      </w:r>
      <w:r w:rsidRPr="00E771F5" w:rsidR="00FB6687">
        <w:rPr>
          <w:sz w:val="18"/>
        </w:rPr>
        <w:t xml:space="preserve"> </w:t>
      </w:r>
      <w:r w:rsidRPr="00E771F5">
        <w:rPr>
          <w:sz w:val="18"/>
        </w:rPr>
        <w:t>Birleşik</w:t>
      </w:r>
      <w:r w:rsidRPr="00E771F5" w:rsidR="00FB6687">
        <w:rPr>
          <w:sz w:val="18"/>
        </w:rPr>
        <w:t xml:space="preserve"> </w:t>
      </w:r>
      <w:r w:rsidRPr="00E771F5">
        <w:rPr>
          <w:sz w:val="18"/>
        </w:rPr>
        <w:t>Devletleri’nde,</w:t>
      </w:r>
      <w:r w:rsidRPr="00E771F5" w:rsidR="00FB6687">
        <w:rPr>
          <w:sz w:val="18"/>
        </w:rPr>
        <w:t xml:space="preserve"> </w:t>
      </w:r>
      <w:r w:rsidRPr="00E771F5">
        <w:rPr>
          <w:sz w:val="18"/>
        </w:rPr>
        <w:t>federal</w:t>
      </w:r>
      <w:r w:rsidRPr="00E771F5" w:rsidR="00FB6687">
        <w:rPr>
          <w:sz w:val="18"/>
        </w:rPr>
        <w:t xml:space="preserve"> </w:t>
      </w:r>
      <w:r w:rsidRPr="00E771F5">
        <w:rPr>
          <w:sz w:val="18"/>
        </w:rPr>
        <w:t>hükûmet</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başkanı,</w:t>
      </w:r>
      <w:r w:rsidRPr="00E771F5" w:rsidR="00FB6687">
        <w:rPr>
          <w:sz w:val="18"/>
        </w:rPr>
        <w:t xml:space="preserve"> </w:t>
      </w:r>
      <w:r w:rsidRPr="00E771F5">
        <w:rPr>
          <w:sz w:val="18"/>
        </w:rPr>
        <w:t>yerel</w:t>
      </w:r>
      <w:r w:rsidRPr="00E771F5" w:rsidR="00FB6687">
        <w:rPr>
          <w:sz w:val="18"/>
        </w:rPr>
        <w:t xml:space="preserve"> </w:t>
      </w:r>
      <w:r w:rsidRPr="00E771F5">
        <w:rPr>
          <w:sz w:val="18"/>
        </w:rPr>
        <w:t>hükûmetlerle,</w:t>
      </w:r>
      <w:r w:rsidRPr="00E771F5" w:rsidR="00FB6687">
        <w:rPr>
          <w:sz w:val="18"/>
        </w:rPr>
        <w:t xml:space="preserve"> </w:t>
      </w:r>
      <w:r w:rsidRPr="00E771F5">
        <w:rPr>
          <w:sz w:val="18"/>
        </w:rPr>
        <w:t>iki</w:t>
      </w:r>
      <w:r w:rsidRPr="00E771F5" w:rsidR="00FB6687">
        <w:rPr>
          <w:sz w:val="18"/>
        </w:rPr>
        <w:t xml:space="preserve"> </w:t>
      </w:r>
      <w:r w:rsidRPr="00E771F5">
        <w:rPr>
          <w:sz w:val="18"/>
        </w:rPr>
        <w:t>parçalı</w:t>
      </w:r>
      <w:r w:rsidRPr="00E771F5" w:rsidR="00FB6687">
        <w:rPr>
          <w:sz w:val="18"/>
        </w:rPr>
        <w:t xml:space="preserve"> </w:t>
      </w:r>
      <w:r w:rsidRPr="00E771F5">
        <w:rPr>
          <w:sz w:val="18"/>
        </w:rPr>
        <w:t>Parlamentoyla,</w:t>
      </w:r>
      <w:r w:rsidRPr="00E771F5" w:rsidR="00FB6687">
        <w:rPr>
          <w:sz w:val="18"/>
        </w:rPr>
        <w:t xml:space="preserve"> </w:t>
      </w:r>
      <w:r w:rsidRPr="00E771F5">
        <w:rPr>
          <w:sz w:val="18"/>
        </w:rPr>
        <w:t>bağımsız</w:t>
      </w:r>
      <w:r w:rsidRPr="00E771F5" w:rsidR="00FB6687">
        <w:rPr>
          <w:sz w:val="18"/>
        </w:rPr>
        <w:t xml:space="preserve"> </w:t>
      </w:r>
      <w:r w:rsidRPr="00E771F5">
        <w:rPr>
          <w:sz w:val="18"/>
        </w:rPr>
        <w:t>ve</w:t>
      </w:r>
      <w:r w:rsidRPr="00E771F5" w:rsidR="00FB6687">
        <w:rPr>
          <w:sz w:val="18"/>
        </w:rPr>
        <w:t xml:space="preserve"> </w:t>
      </w:r>
      <w:r w:rsidRPr="00E771F5">
        <w:rPr>
          <w:sz w:val="18"/>
        </w:rPr>
        <w:t>yetkili</w:t>
      </w:r>
      <w:r w:rsidRPr="00E771F5" w:rsidR="00FB6687">
        <w:rPr>
          <w:sz w:val="18"/>
        </w:rPr>
        <w:t xml:space="preserve"> </w:t>
      </w:r>
      <w:r w:rsidRPr="00E771F5">
        <w:rPr>
          <w:sz w:val="18"/>
        </w:rPr>
        <w:t>bir</w:t>
      </w:r>
      <w:r w:rsidRPr="00E771F5" w:rsidR="00FB6687">
        <w:rPr>
          <w:sz w:val="18"/>
        </w:rPr>
        <w:t xml:space="preserve"> </w:t>
      </w:r>
      <w:r w:rsidRPr="00E771F5">
        <w:rPr>
          <w:sz w:val="18"/>
        </w:rPr>
        <w:t>yargıyla</w:t>
      </w:r>
      <w:r w:rsidRPr="00E771F5" w:rsidR="00FB6687">
        <w:rPr>
          <w:sz w:val="18"/>
        </w:rPr>
        <w:t xml:space="preserve"> </w:t>
      </w:r>
      <w:r w:rsidRPr="00E771F5">
        <w:rPr>
          <w:sz w:val="18"/>
        </w:rPr>
        <w:t>sınırlandırılıp</w:t>
      </w:r>
      <w:r w:rsidRPr="00E771F5" w:rsidR="00FB6687">
        <w:rPr>
          <w:sz w:val="18"/>
        </w:rPr>
        <w:t xml:space="preserve"> </w:t>
      </w:r>
      <w:r w:rsidRPr="00E771F5">
        <w:rPr>
          <w:sz w:val="18"/>
        </w:rPr>
        <w:t>denetim</w:t>
      </w:r>
      <w:r w:rsidRPr="00E771F5" w:rsidR="00FB6687">
        <w:rPr>
          <w:sz w:val="18"/>
        </w:rPr>
        <w:t xml:space="preserve"> </w:t>
      </w:r>
      <w:r w:rsidRPr="00E771F5">
        <w:rPr>
          <w:sz w:val="18"/>
        </w:rPr>
        <w:t>altına</w:t>
      </w:r>
      <w:r w:rsidRPr="00E771F5" w:rsidR="00FB6687">
        <w:rPr>
          <w:sz w:val="18"/>
        </w:rPr>
        <w:t xml:space="preserve"> </w:t>
      </w:r>
      <w:r w:rsidRPr="00E771F5">
        <w:rPr>
          <w:sz w:val="18"/>
        </w:rPr>
        <w:t>alınmış</w:t>
      </w:r>
      <w:r w:rsidRPr="00E771F5" w:rsidR="00FB6687">
        <w:rPr>
          <w:sz w:val="18"/>
        </w:rPr>
        <w:t xml:space="preserve"> </w:t>
      </w:r>
      <w:r w:rsidRPr="00E771F5">
        <w:rPr>
          <w:sz w:val="18"/>
        </w:rPr>
        <w:t>durumda.</w:t>
      </w:r>
      <w:r w:rsidRPr="00E771F5" w:rsidR="00FB6687">
        <w:rPr>
          <w:sz w:val="18"/>
        </w:rPr>
        <w:t xml:space="preserve"> </w:t>
      </w:r>
      <w:r w:rsidRPr="00E771F5">
        <w:rPr>
          <w:sz w:val="18"/>
        </w:rPr>
        <w:t>Sizin</w:t>
      </w:r>
      <w:r w:rsidRPr="00E771F5" w:rsidR="00FB6687">
        <w:rPr>
          <w:sz w:val="18"/>
        </w:rPr>
        <w:t xml:space="preserve"> </w:t>
      </w:r>
      <w:r w:rsidRPr="00E771F5">
        <w:rPr>
          <w:sz w:val="18"/>
        </w:rPr>
        <w:t>önerdiğiniz</w:t>
      </w:r>
      <w:r w:rsidRPr="00E771F5" w:rsidR="00FB6687">
        <w:rPr>
          <w:sz w:val="18"/>
        </w:rPr>
        <w:t xml:space="preserve"> </w:t>
      </w:r>
      <w:r w:rsidRPr="00E771F5">
        <w:rPr>
          <w:sz w:val="18"/>
        </w:rPr>
        <w:t>sistemde</w:t>
      </w:r>
      <w:r w:rsidRPr="00E771F5" w:rsidR="00FB6687">
        <w:rPr>
          <w:sz w:val="18"/>
        </w:rPr>
        <w:t xml:space="preserve"> </w:t>
      </w:r>
      <w:r w:rsidRPr="00E771F5">
        <w:rPr>
          <w:sz w:val="18"/>
        </w:rPr>
        <w:t>denge</w:t>
      </w:r>
      <w:r w:rsidRPr="00E771F5" w:rsidR="00FB6687">
        <w:rPr>
          <w:sz w:val="18"/>
        </w:rPr>
        <w:t xml:space="preserve"> </w:t>
      </w:r>
      <w:r w:rsidRPr="00E771F5">
        <w:rPr>
          <w:sz w:val="18"/>
        </w:rPr>
        <w:t>ve</w:t>
      </w:r>
      <w:r w:rsidRPr="00E771F5" w:rsidR="00FB6687">
        <w:rPr>
          <w:sz w:val="18"/>
        </w:rPr>
        <w:t xml:space="preserve"> </w:t>
      </w:r>
      <w:r w:rsidRPr="00E771F5">
        <w:rPr>
          <w:sz w:val="18"/>
        </w:rPr>
        <w:t>denetim</w:t>
      </w:r>
      <w:r w:rsidRPr="00E771F5" w:rsidR="00FB6687">
        <w:rPr>
          <w:sz w:val="18"/>
        </w:rPr>
        <w:t xml:space="preserve"> </w:t>
      </w:r>
      <w:r w:rsidRPr="00E771F5">
        <w:rPr>
          <w:sz w:val="18"/>
        </w:rPr>
        <w:t>çok</w:t>
      </w:r>
      <w:r w:rsidRPr="00E771F5" w:rsidR="00FB6687">
        <w:rPr>
          <w:sz w:val="18"/>
        </w:rPr>
        <w:t xml:space="preserve"> </w:t>
      </w:r>
      <w:r w:rsidRPr="00E771F5">
        <w:rPr>
          <w:sz w:val="18"/>
        </w:rPr>
        <w:t>zayıf.</w:t>
      </w:r>
      <w:r w:rsidRPr="00E771F5" w:rsidR="00FB6687">
        <w:rPr>
          <w:sz w:val="18"/>
        </w:rPr>
        <w:t xml:space="preserve"> </w:t>
      </w:r>
      <w:r w:rsidRPr="00E771F5">
        <w:rPr>
          <w:sz w:val="18"/>
        </w:rPr>
        <w:t>Tüm</w:t>
      </w:r>
      <w:r w:rsidRPr="00E771F5" w:rsidR="00FB6687">
        <w:rPr>
          <w:sz w:val="18"/>
        </w:rPr>
        <w:t xml:space="preserve"> </w:t>
      </w:r>
      <w:r w:rsidRPr="00E771F5">
        <w:rPr>
          <w:sz w:val="18"/>
        </w:rPr>
        <w:t>güç</w:t>
      </w:r>
      <w:r w:rsidRPr="00E771F5" w:rsidR="00FB6687">
        <w:rPr>
          <w:sz w:val="18"/>
        </w:rPr>
        <w:t xml:space="preserve"> </w:t>
      </w:r>
      <w:r w:rsidRPr="00E771F5">
        <w:rPr>
          <w:sz w:val="18"/>
        </w:rPr>
        <w:t>başkanda</w:t>
      </w:r>
      <w:r w:rsidRPr="00E771F5" w:rsidR="00FB6687">
        <w:rPr>
          <w:sz w:val="18"/>
        </w:rPr>
        <w:t xml:space="preserve"> </w:t>
      </w:r>
      <w:r w:rsidRPr="00E771F5">
        <w:rPr>
          <w:sz w:val="18"/>
        </w:rPr>
        <w:t>toplanmış,</w:t>
      </w:r>
      <w:r w:rsidRPr="00E771F5" w:rsidR="00FB6687">
        <w:rPr>
          <w:sz w:val="18"/>
        </w:rPr>
        <w:t xml:space="preserve"> </w:t>
      </w:r>
      <w:r w:rsidRPr="00E771F5">
        <w:rPr>
          <w:sz w:val="18"/>
        </w:rPr>
        <w:t>parlamento</w:t>
      </w:r>
      <w:r w:rsidRPr="00E771F5" w:rsidR="00FB6687">
        <w:rPr>
          <w:sz w:val="18"/>
        </w:rPr>
        <w:t xml:space="preserve"> </w:t>
      </w:r>
      <w:r w:rsidRPr="00E771F5">
        <w:rPr>
          <w:sz w:val="18"/>
        </w:rPr>
        <w:t>seçimi</w:t>
      </w:r>
      <w:r w:rsidRPr="00E771F5" w:rsidR="00FB6687">
        <w:rPr>
          <w:sz w:val="18"/>
        </w:rPr>
        <w:t xml:space="preserve"> </w:t>
      </w:r>
      <w:r w:rsidRPr="00E771F5">
        <w:rPr>
          <w:sz w:val="18"/>
        </w:rPr>
        <w:t>ile</w:t>
      </w:r>
      <w:r w:rsidRPr="00E771F5" w:rsidR="00FB6687">
        <w:rPr>
          <w:sz w:val="18"/>
        </w:rPr>
        <w:t xml:space="preserve"> </w:t>
      </w:r>
      <w:r w:rsidRPr="00E771F5">
        <w:rPr>
          <w:sz w:val="18"/>
        </w:rPr>
        <w:t>başkanlık</w:t>
      </w:r>
      <w:r w:rsidRPr="00E771F5" w:rsidR="00FB6687">
        <w:rPr>
          <w:sz w:val="18"/>
        </w:rPr>
        <w:t xml:space="preserve"> </w:t>
      </w:r>
      <w:r w:rsidRPr="00E771F5">
        <w:rPr>
          <w:sz w:val="18"/>
        </w:rPr>
        <w:t>seçimi</w:t>
      </w:r>
      <w:r w:rsidRPr="00E771F5" w:rsidR="00FB6687">
        <w:rPr>
          <w:sz w:val="18"/>
        </w:rPr>
        <w:t xml:space="preserve"> </w:t>
      </w:r>
      <w:r w:rsidRPr="00E771F5">
        <w:rPr>
          <w:sz w:val="18"/>
        </w:rPr>
        <w:t>aynı</w:t>
      </w:r>
      <w:r w:rsidRPr="00E771F5" w:rsidR="00FB6687">
        <w:rPr>
          <w:sz w:val="18"/>
        </w:rPr>
        <w:t xml:space="preserve"> </w:t>
      </w:r>
      <w:r w:rsidRPr="00E771F5">
        <w:rPr>
          <w:sz w:val="18"/>
        </w:rPr>
        <w:t>anda</w:t>
      </w:r>
      <w:r w:rsidRPr="00E771F5" w:rsidR="00FB6687">
        <w:rPr>
          <w:sz w:val="18"/>
        </w:rPr>
        <w:t xml:space="preserve"> </w:t>
      </w:r>
      <w:r w:rsidRPr="00E771F5">
        <w:rPr>
          <w:sz w:val="18"/>
        </w:rPr>
        <w:t>yapılarak</w:t>
      </w:r>
      <w:r w:rsidRPr="00E771F5" w:rsidR="00FB6687">
        <w:rPr>
          <w:sz w:val="18"/>
        </w:rPr>
        <w:t xml:space="preserve"> </w:t>
      </w:r>
      <w:r w:rsidRPr="00E771F5">
        <w:rPr>
          <w:sz w:val="18"/>
        </w:rPr>
        <w:t>yürütme</w:t>
      </w:r>
      <w:r w:rsidRPr="00E771F5" w:rsidR="00FB6687">
        <w:rPr>
          <w:sz w:val="18"/>
        </w:rPr>
        <w:t xml:space="preserve"> </w:t>
      </w:r>
      <w:r w:rsidRPr="00E771F5">
        <w:rPr>
          <w:sz w:val="18"/>
        </w:rPr>
        <w:t>ve</w:t>
      </w:r>
      <w:r w:rsidRPr="00E771F5" w:rsidR="00FB6687">
        <w:rPr>
          <w:sz w:val="18"/>
        </w:rPr>
        <w:t xml:space="preserve"> </w:t>
      </w:r>
      <w:r w:rsidRPr="00E771F5">
        <w:rPr>
          <w:sz w:val="18"/>
        </w:rPr>
        <w:t>yasamanın</w:t>
      </w:r>
      <w:r w:rsidRPr="00E771F5" w:rsidR="00FB6687">
        <w:rPr>
          <w:sz w:val="18"/>
        </w:rPr>
        <w:t xml:space="preserve"> </w:t>
      </w:r>
      <w:r w:rsidRPr="00E771F5">
        <w:rPr>
          <w:sz w:val="18"/>
        </w:rPr>
        <w:t>aynı</w:t>
      </w:r>
      <w:r w:rsidRPr="00E771F5" w:rsidR="00FB6687">
        <w:rPr>
          <w:sz w:val="18"/>
        </w:rPr>
        <w:t xml:space="preserve"> </w:t>
      </w:r>
      <w:r w:rsidRPr="00E771F5">
        <w:rPr>
          <w:sz w:val="18"/>
        </w:rPr>
        <w:t>siyasi</w:t>
      </w:r>
      <w:r w:rsidRPr="00E771F5" w:rsidR="00FB6687">
        <w:rPr>
          <w:sz w:val="18"/>
        </w:rPr>
        <w:t xml:space="preserve"> </w:t>
      </w:r>
      <w:r w:rsidRPr="00E771F5">
        <w:rPr>
          <w:sz w:val="18"/>
        </w:rPr>
        <w:t>irade</w:t>
      </w:r>
      <w:r w:rsidRPr="00E771F5" w:rsidR="00FB6687">
        <w:rPr>
          <w:sz w:val="18"/>
        </w:rPr>
        <w:t xml:space="preserve"> </w:t>
      </w:r>
      <w:r w:rsidRPr="00E771F5">
        <w:rPr>
          <w:sz w:val="18"/>
        </w:rPr>
        <w:t>tarafından</w:t>
      </w:r>
      <w:r w:rsidRPr="00E771F5" w:rsidR="00FB6687">
        <w:rPr>
          <w:sz w:val="18"/>
        </w:rPr>
        <w:t xml:space="preserve"> </w:t>
      </w:r>
      <w:r w:rsidRPr="00E771F5">
        <w:rPr>
          <w:sz w:val="18"/>
        </w:rPr>
        <w:t>belirlenmesi</w:t>
      </w:r>
      <w:r w:rsidRPr="00E771F5" w:rsidR="00FB6687">
        <w:rPr>
          <w:sz w:val="18"/>
        </w:rPr>
        <w:t xml:space="preserve"> </w:t>
      </w:r>
      <w:r w:rsidRPr="00E771F5">
        <w:rPr>
          <w:sz w:val="18"/>
        </w:rPr>
        <w:t>hedeflenmiş.</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Meclisi</w:t>
      </w:r>
      <w:r w:rsidRPr="00E771F5" w:rsidR="00FB6687">
        <w:rPr>
          <w:sz w:val="18"/>
        </w:rPr>
        <w:t xml:space="preserve"> </w:t>
      </w:r>
      <w:r w:rsidRPr="00E771F5">
        <w:rPr>
          <w:sz w:val="18"/>
        </w:rPr>
        <w:t>fesih</w:t>
      </w:r>
      <w:r w:rsidRPr="00E771F5" w:rsidR="00FB6687">
        <w:rPr>
          <w:sz w:val="18"/>
        </w:rPr>
        <w:t xml:space="preserve"> </w:t>
      </w:r>
      <w:r w:rsidRPr="00E771F5">
        <w:rPr>
          <w:sz w:val="18"/>
        </w:rPr>
        <w:t>yetkisi</w:t>
      </w:r>
      <w:r w:rsidRPr="00E771F5" w:rsidR="00FB6687">
        <w:rPr>
          <w:sz w:val="18"/>
        </w:rPr>
        <w:t xml:space="preserve"> </w:t>
      </w:r>
      <w:r w:rsidRPr="00E771F5">
        <w:rPr>
          <w:sz w:val="18"/>
        </w:rPr>
        <w:t>tarafsız</w:t>
      </w:r>
      <w:r w:rsidRPr="00E771F5" w:rsidR="00FB6687">
        <w:rPr>
          <w:sz w:val="18"/>
        </w:rPr>
        <w:t xml:space="preserve"> </w:t>
      </w:r>
      <w:r w:rsidRPr="00E771F5">
        <w:rPr>
          <w:sz w:val="18"/>
        </w:rPr>
        <w:t>bir</w:t>
      </w:r>
      <w:r w:rsidRPr="00E771F5" w:rsidR="00FB6687">
        <w:rPr>
          <w:sz w:val="18"/>
        </w:rPr>
        <w:t xml:space="preserve"> </w:t>
      </w:r>
      <w:r w:rsidRPr="00E771F5">
        <w:rPr>
          <w:sz w:val="18"/>
        </w:rPr>
        <w:t>cumhurbaşkanına</w:t>
      </w:r>
      <w:r w:rsidRPr="00E771F5" w:rsidR="00FB6687">
        <w:rPr>
          <w:sz w:val="18"/>
        </w:rPr>
        <w:t xml:space="preserve"> </w:t>
      </w:r>
      <w:r w:rsidRPr="00E771F5">
        <w:rPr>
          <w:sz w:val="18"/>
        </w:rPr>
        <w:t>çok</w:t>
      </w:r>
      <w:r w:rsidRPr="00E771F5" w:rsidR="00FB6687">
        <w:rPr>
          <w:sz w:val="18"/>
        </w:rPr>
        <w:t xml:space="preserve"> </w:t>
      </w:r>
      <w:r w:rsidRPr="00E771F5">
        <w:rPr>
          <w:sz w:val="18"/>
        </w:rPr>
        <w:t>özel</w:t>
      </w:r>
      <w:r w:rsidRPr="00E771F5" w:rsidR="00FB6687">
        <w:rPr>
          <w:sz w:val="18"/>
        </w:rPr>
        <w:t xml:space="preserve"> </w:t>
      </w:r>
      <w:r w:rsidRPr="00E771F5">
        <w:rPr>
          <w:sz w:val="18"/>
        </w:rPr>
        <w:t>koşullar</w:t>
      </w:r>
      <w:r w:rsidRPr="00E771F5" w:rsidR="00FB6687">
        <w:rPr>
          <w:sz w:val="18"/>
        </w:rPr>
        <w:t xml:space="preserve"> </w:t>
      </w:r>
      <w:r w:rsidRPr="00E771F5">
        <w:rPr>
          <w:sz w:val="18"/>
        </w:rPr>
        <w:t>altında</w:t>
      </w:r>
      <w:r w:rsidRPr="00E771F5" w:rsidR="00FB6687">
        <w:rPr>
          <w:sz w:val="18"/>
        </w:rPr>
        <w:t xml:space="preserve"> </w:t>
      </w:r>
      <w:r w:rsidRPr="00E771F5">
        <w:rPr>
          <w:sz w:val="18"/>
        </w:rPr>
        <w:t>verilmiş</w:t>
      </w:r>
      <w:r w:rsidRPr="00E771F5" w:rsidR="00FB6687">
        <w:rPr>
          <w:sz w:val="18"/>
        </w:rPr>
        <w:t xml:space="preserve"> </w:t>
      </w:r>
      <w:r w:rsidRPr="00E771F5">
        <w:rPr>
          <w:sz w:val="18"/>
        </w:rPr>
        <w:t>bir</w:t>
      </w:r>
      <w:r w:rsidRPr="00E771F5" w:rsidR="00FB6687">
        <w:rPr>
          <w:sz w:val="18"/>
        </w:rPr>
        <w:t xml:space="preserve"> </w:t>
      </w:r>
      <w:r w:rsidRPr="00E771F5">
        <w:rPr>
          <w:sz w:val="18"/>
        </w:rPr>
        <w:t>hakken</w:t>
      </w:r>
      <w:r w:rsidRPr="00E771F5" w:rsidR="00FB6687">
        <w:rPr>
          <w:sz w:val="18"/>
        </w:rPr>
        <w:t xml:space="preserve"> </w:t>
      </w:r>
      <w:r w:rsidRPr="00E771F5">
        <w:rPr>
          <w:sz w:val="18"/>
        </w:rPr>
        <w:t>partili</w:t>
      </w:r>
      <w:r w:rsidRPr="00E771F5" w:rsidR="00FB6687">
        <w:rPr>
          <w:sz w:val="18"/>
        </w:rPr>
        <w:t xml:space="preserve"> </w:t>
      </w:r>
      <w:r w:rsidRPr="00E771F5">
        <w:rPr>
          <w:sz w:val="18"/>
        </w:rPr>
        <w:t>başkana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hak</w:t>
      </w:r>
      <w:r w:rsidRPr="00E771F5" w:rsidR="00FB6687">
        <w:rPr>
          <w:sz w:val="18"/>
        </w:rPr>
        <w:t xml:space="preserve"> </w:t>
      </w:r>
      <w:r w:rsidRPr="00E771F5">
        <w:rPr>
          <w:sz w:val="18"/>
        </w:rPr>
        <w:t>verilmesi</w:t>
      </w:r>
      <w:r w:rsidRPr="00E771F5" w:rsidR="00FB6687">
        <w:rPr>
          <w:sz w:val="18"/>
        </w:rPr>
        <w:t xml:space="preserve"> </w:t>
      </w:r>
      <w:r w:rsidRPr="00E771F5">
        <w:rPr>
          <w:sz w:val="18"/>
        </w:rPr>
        <w:t>bizim</w:t>
      </w:r>
      <w:r w:rsidRPr="00E771F5" w:rsidR="00FB6687">
        <w:rPr>
          <w:sz w:val="18"/>
        </w:rPr>
        <w:t xml:space="preserve"> </w:t>
      </w:r>
      <w:r w:rsidRPr="00E771F5">
        <w:rPr>
          <w:sz w:val="18"/>
        </w:rPr>
        <w:t>siyasal</w:t>
      </w:r>
      <w:r w:rsidRPr="00E771F5" w:rsidR="00FB6687">
        <w:rPr>
          <w:sz w:val="18"/>
        </w:rPr>
        <w:t xml:space="preserve"> </w:t>
      </w:r>
      <w:r w:rsidRPr="00E771F5">
        <w:rPr>
          <w:sz w:val="18"/>
        </w:rPr>
        <w:t>sistemimize</w:t>
      </w:r>
      <w:r w:rsidRPr="00E771F5" w:rsidR="00FB6687">
        <w:rPr>
          <w:sz w:val="18"/>
        </w:rPr>
        <w:t xml:space="preserve"> </w:t>
      </w:r>
      <w:r w:rsidRPr="00E771F5">
        <w:rPr>
          <w:sz w:val="18"/>
        </w:rPr>
        <w:t>uygun</w:t>
      </w:r>
      <w:r w:rsidRPr="00E771F5" w:rsidR="00FB6687">
        <w:rPr>
          <w:sz w:val="18"/>
        </w:rPr>
        <w:t xml:space="preserve"> </w:t>
      </w:r>
      <w:r w:rsidRPr="00E771F5">
        <w:rPr>
          <w:sz w:val="18"/>
        </w:rPr>
        <w:t>değildir.</w:t>
      </w:r>
      <w:r w:rsidRPr="00E771F5" w:rsidR="00FB6687">
        <w:rPr>
          <w:sz w:val="18"/>
        </w:rPr>
        <w:t xml:space="preserve"> </w:t>
      </w:r>
      <w:r w:rsidRPr="00E771F5">
        <w:rPr>
          <w:sz w:val="18"/>
        </w:rPr>
        <w:t>Önerdiğiniz</w:t>
      </w:r>
      <w:r w:rsidRPr="00E771F5" w:rsidR="00FB6687">
        <w:rPr>
          <w:sz w:val="18"/>
        </w:rPr>
        <w:t xml:space="preserve"> </w:t>
      </w:r>
      <w:r w:rsidRPr="00E771F5">
        <w:rPr>
          <w:sz w:val="18"/>
        </w:rPr>
        <w:t>sistemde</w:t>
      </w:r>
      <w:r w:rsidRPr="00E771F5" w:rsidR="00FB6687">
        <w:rPr>
          <w:sz w:val="18"/>
        </w:rPr>
        <w:t xml:space="preserve"> </w:t>
      </w:r>
      <w:r w:rsidRPr="00E771F5">
        <w:rPr>
          <w:sz w:val="18"/>
        </w:rPr>
        <w:t>sadece</w:t>
      </w:r>
      <w:r w:rsidRPr="00E771F5" w:rsidR="00FB6687">
        <w:rPr>
          <w:sz w:val="18"/>
        </w:rPr>
        <w:t xml:space="preserve"> </w:t>
      </w:r>
      <w:r w:rsidRPr="00E771F5">
        <w:rPr>
          <w:sz w:val="18"/>
        </w:rPr>
        <w:t>yasama</w:t>
      </w:r>
      <w:r w:rsidRPr="00E771F5" w:rsidR="00FB6687">
        <w:rPr>
          <w:sz w:val="18"/>
        </w:rPr>
        <w:t xml:space="preserve"> </w:t>
      </w:r>
      <w:r w:rsidRPr="00E771F5">
        <w:rPr>
          <w:sz w:val="18"/>
        </w:rPr>
        <w:t>değil,</w:t>
      </w:r>
      <w:r w:rsidRPr="00E771F5" w:rsidR="00FB6687">
        <w:rPr>
          <w:sz w:val="18"/>
        </w:rPr>
        <w:t xml:space="preserve"> </w:t>
      </w:r>
      <w:r w:rsidRPr="00E771F5">
        <w:rPr>
          <w:sz w:val="18"/>
        </w:rPr>
        <w:t>yargı</w:t>
      </w:r>
      <w:r w:rsidRPr="00E771F5" w:rsidR="00FB6687">
        <w:rPr>
          <w:sz w:val="18"/>
        </w:rPr>
        <w:t xml:space="preserve"> </w:t>
      </w:r>
      <w:r w:rsidRPr="00E771F5">
        <w:rPr>
          <w:sz w:val="18"/>
        </w:rPr>
        <w:t>da</w:t>
      </w:r>
      <w:r w:rsidRPr="00E771F5" w:rsidR="00FB6687">
        <w:rPr>
          <w:sz w:val="18"/>
        </w:rPr>
        <w:t xml:space="preserve"> </w:t>
      </w:r>
      <w:r w:rsidRPr="00E771F5">
        <w:rPr>
          <w:sz w:val="18"/>
        </w:rPr>
        <w:t>yürütmeye</w:t>
      </w:r>
      <w:r w:rsidRPr="00E771F5" w:rsidR="00FB6687">
        <w:rPr>
          <w:sz w:val="18"/>
        </w:rPr>
        <w:t xml:space="preserve"> </w:t>
      </w:r>
      <w:r w:rsidRPr="00E771F5">
        <w:rPr>
          <w:sz w:val="18"/>
        </w:rPr>
        <w:t>bağlanacak.</w:t>
      </w:r>
      <w:r w:rsidRPr="00E771F5" w:rsidR="00FB6687">
        <w:rPr>
          <w:sz w:val="18"/>
        </w:rPr>
        <w:t xml:space="preserve"> </w:t>
      </w:r>
      <w:r w:rsidRPr="00E771F5">
        <w:rPr>
          <w:sz w:val="18"/>
        </w:rPr>
        <w:t>Kendisine</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görevler</w:t>
      </w:r>
      <w:r w:rsidRPr="00E771F5" w:rsidR="00FB6687">
        <w:rPr>
          <w:sz w:val="18"/>
        </w:rPr>
        <w:t xml:space="preserve"> </w:t>
      </w:r>
      <w:r w:rsidRPr="00E771F5">
        <w:rPr>
          <w:sz w:val="18"/>
        </w:rPr>
        <w:t>tevdi</w:t>
      </w:r>
      <w:r w:rsidRPr="00E771F5" w:rsidR="00FB6687">
        <w:rPr>
          <w:sz w:val="18"/>
        </w:rPr>
        <w:t xml:space="preserve"> </w:t>
      </w:r>
      <w:r w:rsidRPr="00E771F5">
        <w:rPr>
          <w:sz w:val="18"/>
        </w:rPr>
        <w:t>edilen</w:t>
      </w:r>
      <w:r w:rsidRPr="00E771F5" w:rsidR="00FB6687">
        <w:rPr>
          <w:sz w:val="18"/>
        </w:rPr>
        <w:t xml:space="preserve"> </w:t>
      </w:r>
      <w:r w:rsidRPr="00E771F5">
        <w:rPr>
          <w:sz w:val="18"/>
        </w:rPr>
        <w:t>cumhurbaşkanı</w:t>
      </w:r>
      <w:r w:rsidRPr="00E771F5" w:rsidR="00FB6687">
        <w:rPr>
          <w:sz w:val="18"/>
        </w:rPr>
        <w:t xml:space="preserve"> </w:t>
      </w:r>
      <w:r w:rsidRPr="00E771F5">
        <w:rPr>
          <w:sz w:val="18"/>
        </w:rPr>
        <w:t>yardımcılarının</w:t>
      </w:r>
      <w:r w:rsidRPr="00E771F5" w:rsidR="00FB6687">
        <w:rPr>
          <w:sz w:val="18"/>
        </w:rPr>
        <w:t xml:space="preserve"> </w:t>
      </w:r>
      <w:r w:rsidRPr="00E771F5">
        <w:rPr>
          <w:sz w:val="18"/>
        </w:rPr>
        <w:t>seçimi</w:t>
      </w:r>
      <w:r w:rsidRPr="00E771F5" w:rsidR="00FB6687">
        <w:rPr>
          <w:sz w:val="18"/>
        </w:rPr>
        <w:t xml:space="preserve"> </w:t>
      </w:r>
      <w:r w:rsidRPr="00E771F5">
        <w:rPr>
          <w:sz w:val="18"/>
        </w:rPr>
        <w:t>ve</w:t>
      </w:r>
      <w:r w:rsidRPr="00E771F5" w:rsidR="00FB6687">
        <w:rPr>
          <w:sz w:val="18"/>
        </w:rPr>
        <w:t xml:space="preserve"> </w:t>
      </w:r>
      <w:r w:rsidRPr="00E771F5">
        <w:rPr>
          <w:sz w:val="18"/>
        </w:rPr>
        <w:t>kriterleri</w:t>
      </w:r>
      <w:r w:rsidRPr="00E771F5" w:rsidR="00FB6687">
        <w:rPr>
          <w:sz w:val="18"/>
        </w:rPr>
        <w:t xml:space="preserve"> </w:t>
      </w:r>
      <w:r w:rsidRPr="00E771F5">
        <w:rPr>
          <w:sz w:val="18"/>
        </w:rPr>
        <w:t>tamamen</w:t>
      </w:r>
      <w:r w:rsidRPr="00E771F5" w:rsidR="00FB6687">
        <w:rPr>
          <w:sz w:val="18"/>
        </w:rPr>
        <w:t xml:space="preserve"> </w:t>
      </w:r>
      <w:r w:rsidRPr="00E771F5">
        <w:rPr>
          <w:sz w:val="18"/>
        </w:rPr>
        <w:t>başkanın</w:t>
      </w:r>
      <w:r w:rsidRPr="00E771F5" w:rsidR="00FB6687">
        <w:rPr>
          <w:sz w:val="18"/>
        </w:rPr>
        <w:t xml:space="preserve"> </w:t>
      </w:r>
      <w:r w:rsidRPr="00E771F5">
        <w:rPr>
          <w:sz w:val="18"/>
        </w:rPr>
        <w:t>keyfiyetine</w:t>
      </w:r>
      <w:r w:rsidRPr="00E771F5" w:rsidR="00FB6687">
        <w:rPr>
          <w:sz w:val="18"/>
        </w:rPr>
        <w:t xml:space="preserve"> </w:t>
      </w:r>
      <w:r w:rsidRPr="00E771F5">
        <w:rPr>
          <w:sz w:val="18"/>
        </w:rPr>
        <w:t>bırakılmış.</w:t>
      </w:r>
      <w:r w:rsidRPr="00E771F5" w:rsidR="00FB6687">
        <w:rPr>
          <w:sz w:val="18"/>
        </w:rPr>
        <w:t xml:space="preserve"> </w:t>
      </w:r>
      <w:r w:rsidRPr="00E771F5">
        <w:rPr>
          <w:sz w:val="18"/>
        </w:rPr>
        <w:t>Başkana</w:t>
      </w:r>
      <w:r w:rsidRPr="00E771F5" w:rsidR="00FB6687">
        <w:rPr>
          <w:sz w:val="18"/>
        </w:rPr>
        <w:t xml:space="preserve"> </w:t>
      </w:r>
      <w:r w:rsidRPr="00E771F5">
        <w:rPr>
          <w:sz w:val="18"/>
        </w:rPr>
        <w:t>verilen</w:t>
      </w:r>
      <w:r w:rsidRPr="00E771F5" w:rsidR="00FB6687">
        <w:rPr>
          <w:sz w:val="18"/>
        </w:rPr>
        <w:t xml:space="preserve"> </w:t>
      </w:r>
      <w:r w:rsidRPr="00E771F5">
        <w:rPr>
          <w:sz w:val="18"/>
        </w:rPr>
        <w:t>“kararname</w:t>
      </w:r>
      <w:r w:rsidRPr="00E771F5" w:rsidR="00FB6687">
        <w:rPr>
          <w:sz w:val="18"/>
        </w:rPr>
        <w:t xml:space="preserve"> </w:t>
      </w:r>
      <w:r w:rsidRPr="00E771F5">
        <w:rPr>
          <w:sz w:val="18"/>
        </w:rPr>
        <w:t>çıkarma”</w:t>
      </w:r>
      <w:r w:rsidRPr="00E771F5" w:rsidR="00FB6687">
        <w:rPr>
          <w:sz w:val="18"/>
        </w:rPr>
        <w:t xml:space="preserve"> </w:t>
      </w:r>
      <w:r w:rsidRPr="00E771F5">
        <w:rPr>
          <w:sz w:val="18"/>
        </w:rPr>
        <w:t>yetkisi</w:t>
      </w:r>
      <w:r w:rsidRPr="00E771F5" w:rsidR="00FB6687">
        <w:rPr>
          <w:sz w:val="18"/>
        </w:rPr>
        <w:t xml:space="preserve"> </w:t>
      </w:r>
      <w:r w:rsidRPr="00E771F5">
        <w:rPr>
          <w:sz w:val="18"/>
        </w:rPr>
        <w:t>de</w:t>
      </w:r>
      <w:r w:rsidRPr="00E771F5" w:rsidR="00FB6687">
        <w:rPr>
          <w:sz w:val="18"/>
        </w:rPr>
        <w:t xml:space="preserve"> </w:t>
      </w:r>
      <w:r w:rsidRPr="00E771F5">
        <w:rPr>
          <w:sz w:val="18"/>
        </w:rPr>
        <w:t>yasamanın</w:t>
      </w:r>
      <w:r w:rsidRPr="00E771F5" w:rsidR="00FB6687">
        <w:rPr>
          <w:sz w:val="18"/>
        </w:rPr>
        <w:t xml:space="preserve"> </w:t>
      </w:r>
      <w:r w:rsidRPr="00E771F5">
        <w:rPr>
          <w:sz w:val="18"/>
        </w:rPr>
        <w:t>egemenlik</w:t>
      </w:r>
      <w:r w:rsidRPr="00E771F5" w:rsidR="00FB6687">
        <w:rPr>
          <w:sz w:val="18"/>
        </w:rPr>
        <w:t xml:space="preserve"> </w:t>
      </w:r>
      <w:r w:rsidRPr="00E771F5">
        <w:rPr>
          <w:sz w:val="18"/>
        </w:rPr>
        <w:t>alanını</w:t>
      </w:r>
      <w:r w:rsidRPr="00E771F5" w:rsidR="00FB6687">
        <w:rPr>
          <w:sz w:val="18"/>
        </w:rPr>
        <w:t xml:space="preserve"> </w:t>
      </w:r>
      <w:r w:rsidRPr="00E771F5">
        <w:rPr>
          <w:sz w:val="18"/>
        </w:rPr>
        <w:t>ihlal</w:t>
      </w:r>
      <w:r w:rsidRPr="00E771F5" w:rsidR="00FB6687">
        <w:rPr>
          <w:sz w:val="18"/>
        </w:rPr>
        <w:t xml:space="preserve"> </w:t>
      </w:r>
      <w:r w:rsidRPr="00E771F5">
        <w:rPr>
          <w:sz w:val="18"/>
        </w:rPr>
        <w:t>eder</w:t>
      </w:r>
      <w:r w:rsidRPr="00E771F5" w:rsidR="00FB6687">
        <w:rPr>
          <w:sz w:val="18"/>
        </w:rPr>
        <w:t xml:space="preserve"> </w:t>
      </w:r>
      <w:r w:rsidRPr="00E771F5">
        <w:rPr>
          <w:sz w:val="18"/>
        </w:rPr>
        <w:t>nitelikte.</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Detaylarına</w:t>
      </w:r>
      <w:r w:rsidRPr="00E771F5" w:rsidR="00FB6687">
        <w:rPr>
          <w:sz w:val="18"/>
        </w:rPr>
        <w:t xml:space="preserve"> </w:t>
      </w:r>
      <w:r w:rsidRPr="00E771F5">
        <w:rPr>
          <w:sz w:val="18"/>
        </w:rPr>
        <w:t>uzun</w:t>
      </w:r>
      <w:r w:rsidRPr="00E771F5" w:rsidR="00FB6687">
        <w:rPr>
          <w:sz w:val="18"/>
        </w:rPr>
        <w:t xml:space="preserve"> </w:t>
      </w:r>
      <w:r w:rsidRPr="00E771F5">
        <w:rPr>
          <w:sz w:val="18"/>
        </w:rPr>
        <w:t>uzadıya</w:t>
      </w:r>
      <w:r w:rsidRPr="00E771F5" w:rsidR="00FB6687">
        <w:rPr>
          <w:sz w:val="18"/>
        </w:rPr>
        <w:t xml:space="preserve"> </w:t>
      </w:r>
      <w:r w:rsidRPr="00E771F5">
        <w:rPr>
          <w:sz w:val="18"/>
        </w:rPr>
        <w:t>girmek</w:t>
      </w:r>
      <w:r w:rsidRPr="00E771F5" w:rsidR="00FB6687">
        <w:rPr>
          <w:sz w:val="18"/>
        </w:rPr>
        <w:t xml:space="preserve"> </w:t>
      </w:r>
      <w:r w:rsidRPr="00E771F5">
        <w:rPr>
          <w:sz w:val="18"/>
        </w:rPr>
        <w:t>istemiyorum</w:t>
      </w:r>
      <w:r w:rsidRPr="00E771F5" w:rsidR="00FB6687">
        <w:rPr>
          <w:sz w:val="18"/>
        </w:rPr>
        <w:t xml:space="preserve"> </w:t>
      </w:r>
      <w:r w:rsidRPr="00E771F5">
        <w:rPr>
          <w:sz w:val="18"/>
        </w:rPr>
        <w:t>ama</w:t>
      </w:r>
      <w:r w:rsidRPr="00E771F5" w:rsidR="00FB6687">
        <w:rPr>
          <w:sz w:val="18"/>
        </w:rPr>
        <w:t xml:space="preserve"> </w:t>
      </w:r>
      <w:r w:rsidRPr="00E771F5">
        <w:rPr>
          <w:sz w:val="18"/>
        </w:rPr>
        <w:t>samimiyetle</w:t>
      </w:r>
      <w:r w:rsidRPr="00E771F5" w:rsidR="00FB6687">
        <w:rPr>
          <w:sz w:val="18"/>
        </w:rPr>
        <w:t xml:space="preserve"> </w:t>
      </w:r>
      <w:r w:rsidRPr="00E771F5">
        <w:rPr>
          <w:sz w:val="18"/>
        </w:rPr>
        <w:t>söylüyorum:</w:t>
      </w:r>
      <w:r w:rsidRPr="00E771F5" w:rsidR="00FB6687">
        <w:rPr>
          <w:sz w:val="18"/>
        </w:rPr>
        <w:t xml:space="preserve"> </w:t>
      </w:r>
      <w:r w:rsidRPr="00E771F5">
        <w:rPr>
          <w:sz w:val="18"/>
        </w:rPr>
        <w:t>Teklifin</w:t>
      </w:r>
      <w:r w:rsidRPr="00E771F5" w:rsidR="00FB6687">
        <w:rPr>
          <w:sz w:val="18"/>
        </w:rPr>
        <w:t xml:space="preserve"> </w:t>
      </w:r>
      <w:r w:rsidRPr="00E771F5">
        <w:rPr>
          <w:sz w:val="18"/>
        </w:rPr>
        <w:t>dökülmeyen,</w:t>
      </w:r>
      <w:r w:rsidRPr="00E771F5" w:rsidR="00FB6687">
        <w:rPr>
          <w:sz w:val="18"/>
        </w:rPr>
        <w:t xml:space="preserve"> </w:t>
      </w:r>
      <w:r w:rsidRPr="00E771F5">
        <w:rPr>
          <w:sz w:val="18"/>
        </w:rPr>
        <w:t>aksamayan</w:t>
      </w:r>
      <w:r w:rsidRPr="00E771F5" w:rsidR="00FB6687">
        <w:rPr>
          <w:sz w:val="18"/>
        </w:rPr>
        <w:t xml:space="preserve"> </w:t>
      </w:r>
      <w:r w:rsidRPr="00E771F5">
        <w:rPr>
          <w:sz w:val="18"/>
        </w:rPr>
        <w:t>hiçbir</w:t>
      </w:r>
      <w:r w:rsidRPr="00E771F5" w:rsidR="00FB6687">
        <w:rPr>
          <w:sz w:val="18"/>
        </w:rPr>
        <w:t xml:space="preserve"> </w:t>
      </w:r>
      <w:r w:rsidRPr="00E771F5">
        <w:rPr>
          <w:sz w:val="18"/>
        </w:rPr>
        <w:t>yanı</w:t>
      </w:r>
      <w:r w:rsidRPr="00E771F5" w:rsidR="00FB6687">
        <w:rPr>
          <w:sz w:val="18"/>
        </w:rPr>
        <w:t xml:space="preserve"> </w:t>
      </w:r>
      <w:r w:rsidRPr="00E771F5">
        <w:rPr>
          <w:sz w:val="18"/>
        </w:rPr>
        <w:t>yok.</w:t>
      </w:r>
      <w:r w:rsidRPr="00E771F5" w:rsidR="00FB6687">
        <w:rPr>
          <w:sz w:val="18"/>
        </w:rPr>
        <w:t xml:space="preserve"> </w:t>
      </w:r>
      <w:r w:rsidRPr="00E771F5">
        <w:rPr>
          <w:sz w:val="18"/>
        </w:rPr>
        <w:t>Eğer</w:t>
      </w:r>
      <w:r w:rsidRPr="00E771F5" w:rsidR="00FB6687">
        <w:rPr>
          <w:sz w:val="18"/>
        </w:rPr>
        <w:t xml:space="preserve"> </w:t>
      </w:r>
      <w:r w:rsidRPr="00E771F5">
        <w:rPr>
          <w:sz w:val="18"/>
        </w:rPr>
        <w:t>birileri</w:t>
      </w:r>
      <w:r w:rsidRPr="00E771F5" w:rsidR="00FB6687">
        <w:rPr>
          <w:sz w:val="18"/>
        </w:rPr>
        <w:t xml:space="preserve"> </w:t>
      </w:r>
      <w:r w:rsidRPr="00E771F5">
        <w:rPr>
          <w:sz w:val="18"/>
        </w:rPr>
        <w:t>istikrar</w:t>
      </w:r>
      <w:r w:rsidRPr="00E771F5" w:rsidR="00FB6687">
        <w:rPr>
          <w:sz w:val="18"/>
        </w:rPr>
        <w:t xml:space="preserve"> </w:t>
      </w:r>
      <w:r w:rsidRPr="00E771F5">
        <w:rPr>
          <w:sz w:val="18"/>
        </w:rPr>
        <w:t>adına</w:t>
      </w:r>
      <w:r w:rsidRPr="00E771F5" w:rsidR="00FB6687">
        <w:rPr>
          <w:sz w:val="18"/>
        </w:rPr>
        <w:t xml:space="preserve"> </w:t>
      </w:r>
      <w:r w:rsidRPr="00E771F5">
        <w:rPr>
          <w:sz w:val="18"/>
        </w:rPr>
        <w:t>bu</w:t>
      </w:r>
      <w:r w:rsidRPr="00E771F5" w:rsidR="00FB6687">
        <w:rPr>
          <w:sz w:val="18"/>
        </w:rPr>
        <w:t xml:space="preserve"> </w:t>
      </w:r>
      <w:r w:rsidRPr="00E771F5">
        <w:rPr>
          <w:sz w:val="18"/>
        </w:rPr>
        <w:t>sistemi</w:t>
      </w:r>
      <w:r w:rsidRPr="00E771F5" w:rsidR="00FB6687">
        <w:rPr>
          <w:sz w:val="18"/>
        </w:rPr>
        <w:t xml:space="preserve"> </w:t>
      </w:r>
      <w:r w:rsidRPr="00E771F5">
        <w:rPr>
          <w:sz w:val="18"/>
        </w:rPr>
        <w:t>öneriyorsa</w:t>
      </w:r>
      <w:r w:rsidRPr="00E771F5" w:rsidR="00FB6687">
        <w:rPr>
          <w:sz w:val="18"/>
        </w:rPr>
        <w:t xml:space="preserve"> </w:t>
      </w:r>
      <w:r w:rsidRPr="00E771F5">
        <w:rPr>
          <w:sz w:val="18"/>
        </w:rPr>
        <w:t>inanın</w:t>
      </w:r>
      <w:r w:rsidRPr="00E771F5" w:rsidR="00FB6687">
        <w:rPr>
          <w:sz w:val="18"/>
        </w:rPr>
        <w:t xml:space="preserve"> </w:t>
      </w:r>
      <w:r w:rsidRPr="00E771F5">
        <w:rPr>
          <w:sz w:val="18"/>
        </w:rPr>
        <w:t>vahim</w:t>
      </w:r>
      <w:r w:rsidRPr="00E771F5" w:rsidR="00FB6687">
        <w:rPr>
          <w:sz w:val="18"/>
        </w:rPr>
        <w:t xml:space="preserve"> </w:t>
      </w:r>
      <w:r w:rsidRPr="00E771F5">
        <w:rPr>
          <w:sz w:val="18"/>
        </w:rPr>
        <w:t>bir</w:t>
      </w:r>
      <w:r w:rsidRPr="00E771F5" w:rsidR="00FB6687">
        <w:rPr>
          <w:sz w:val="18"/>
        </w:rPr>
        <w:t xml:space="preserve"> </w:t>
      </w:r>
      <w:r w:rsidRPr="00E771F5">
        <w:rPr>
          <w:sz w:val="18"/>
        </w:rPr>
        <w:t>hata</w:t>
      </w:r>
      <w:r w:rsidRPr="00E771F5" w:rsidR="00FB6687">
        <w:rPr>
          <w:sz w:val="18"/>
        </w:rPr>
        <w:t xml:space="preserve"> </w:t>
      </w:r>
      <w:r w:rsidRPr="00E771F5">
        <w:rPr>
          <w:sz w:val="18"/>
        </w:rPr>
        <w:t>yapılıyor.</w:t>
      </w:r>
      <w:r w:rsidRPr="00E771F5" w:rsidR="00FB6687">
        <w:rPr>
          <w:sz w:val="18"/>
        </w:rPr>
        <w:t xml:space="preserve"> </w:t>
      </w:r>
      <w:r w:rsidRPr="00E771F5">
        <w:rPr>
          <w:sz w:val="18"/>
        </w:rPr>
        <w:t>İstikrar,</w:t>
      </w:r>
      <w:r w:rsidRPr="00E771F5" w:rsidR="00FB6687">
        <w:rPr>
          <w:sz w:val="18"/>
        </w:rPr>
        <w:t xml:space="preserve"> </w:t>
      </w:r>
      <w:r w:rsidRPr="00E771F5">
        <w:rPr>
          <w:sz w:val="18"/>
        </w:rPr>
        <w:t>olumlu</w:t>
      </w:r>
      <w:r w:rsidRPr="00E771F5" w:rsidR="00FB6687">
        <w:rPr>
          <w:sz w:val="18"/>
        </w:rPr>
        <w:t xml:space="preserve"> </w:t>
      </w:r>
      <w:r w:rsidRPr="00E771F5">
        <w:rPr>
          <w:sz w:val="18"/>
        </w:rPr>
        <w:t>anlamıyla,</w:t>
      </w:r>
      <w:r w:rsidRPr="00E771F5" w:rsidR="00FB6687">
        <w:rPr>
          <w:sz w:val="18"/>
        </w:rPr>
        <w:t xml:space="preserve"> </w:t>
      </w:r>
      <w:r w:rsidRPr="00E771F5">
        <w:rPr>
          <w:sz w:val="18"/>
        </w:rPr>
        <w:t>kamu</w:t>
      </w:r>
      <w:r w:rsidRPr="00E771F5" w:rsidR="00FB6687">
        <w:rPr>
          <w:sz w:val="18"/>
        </w:rPr>
        <w:t xml:space="preserve"> </w:t>
      </w:r>
      <w:r w:rsidRPr="00E771F5">
        <w:rPr>
          <w:sz w:val="18"/>
        </w:rPr>
        <w:t>ve</w:t>
      </w:r>
      <w:r w:rsidRPr="00E771F5" w:rsidR="00FB6687">
        <w:rPr>
          <w:sz w:val="18"/>
        </w:rPr>
        <w:t xml:space="preserve"> </w:t>
      </w:r>
      <w:r w:rsidRPr="00E771F5">
        <w:rPr>
          <w:sz w:val="18"/>
        </w:rPr>
        <w:t>hukuk</w:t>
      </w:r>
      <w:r w:rsidRPr="00E771F5" w:rsidR="00FB6687">
        <w:rPr>
          <w:sz w:val="18"/>
        </w:rPr>
        <w:t xml:space="preserve"> </w:t>
      </w:r>
      <w:r w:rsidRPr="00E771F5">
        <w:rPr>
          <w:sz w:val="18"/>
        </w:rPr>
        <w:t>düzenindeki</w:t>
      </w:r>
      <w:r w:rsidRPr="00E771F5" w:rsidR="00FB6687">
        <w:rPr>
          <w:sz w:val="18"/>
        </w:rPr>
        <w:t xml:space="preserve"> </w:t>
      </w:r>
      <w:r w:rsidRPr="00E771F5">
        <w:rPr>
          <w:sz w:val="18"/>
        </w:rPr>
        <w:t>devamlılıktır.</w:t>
      </w:r>
      <w:r w:rsidRPr="00E771F5" w:rsidR="00FB6687">
        <w:rPr>
          <w:sz w:val="18"/>
        </w:rPr>
        <w:t xml:space="preserve"> </w:t>
      </w:r>
      <w:r w:rsidRPr="00E771F5">
        <w:rPr>
          <w:sz w:val="18"/>
        </w:rPr>
        <w:t>Eğer</w:t>
      </w:r>
      <w:r w:rsidRPr="00E771F5" w:rsidR="00FB6687">
        <w:rPr>
          <w:sz w:val="18"/>
        </w:rPr>
        <w:t xml:space="preserve"> </w:t>
      </w:r>
      <w:r w:rsidRPr="00E771F5">
        <w:rPr>
          <w:sz w:val="18"/>
        </w:rPr>
        <w:t>istikrar,</w:t>
      </w:r>
      <w:r w:rsidRPr="00E771F5" w:rsidR="00FB6687">
        <w:rPr>
          <w:sz w:val="18"/>
        </w:rPr>
        <w:t xml:space="preserve"> </w:t>
      </w:r>
      <w:r w:rsidRPr="00E771F5">
        <w:rPr>
          <w:sz w:val="18"/>
        </w:rPr>
        <w:t>karar</w:t>
      </w:r>
      <w:r w:rsidRPr="00E771F5" w:rsidR="00FB6687">
        <w:rPr>
          <w:sz w:val="18"/>
        </w:rPr>
        <w:t xml:space="preserve"> </w:t>
      </w:r>
      <w:r w:rsidRPr="00E771F5">
        <w:rPr>
          <w:sz w:val="18"/>
        </w:rPr>
        <w:t>alma</w:t>
      </w:r>
      <w:r w:rsidRPr="00E771F5" w:rsidR="00FB6687">
        <w:rPr>
          <w:sz w:val="18"/>
        </w:rPr>
        <w:t xml:space="preserve"> </w:t>
      </w:r>
      <w:r w:rsidRPr="00E771F5">
        <w:rPr>
          <w:sz w:val="18"/>
        </w:rPr>
        <w:t>mekanizmalarının</w:t>
      </w:r>
      <w:r w:rsidRPr="00E771F5" w:rsidR="00FB6687">
        <w:rPr>
          <w:sz w:val="18"/>
        </w:rPr>
        <w:t xml:space="preserve"> </w:t>
      </w:r>
      <w:r w:rsidRPr="00E771F5">
        <w:rPr>
          <w:sz w:val="18"/>
        </w:rPr>
        <w:t>bir</w:t>
      </w:r>
      <w:r w:rsidRPr="00E771F5" w:rsidR="00FB6687">
        <w:rPr>
          <w:sz w:val="18"/>
        </w:rPr>
        <w:t xml:space="preserve"> </w:t>
      </w:r>
      <w:r w:rsidRPr="00E771F5">
        <w:rPr>
          <w:sz w:val="18"/>
        </w:rPr>
        <w:t>kişiye</w:t>
      </w:r>
      <w:r w:rsidRPr="00E771F5" w:rsidR="00FB6687">
        <w:rPr>
          <w:sz w:val="18"/>
        </w:rPr>
        <w:t xml:space="preserve"> </w:t>
      </w:r>
      <w:r w:rsidRPr="00E771F5">
        <w:rPr>
          <w:sz w:val="18"/>
        </w:rPr>
        <w:t>emanet</w:t>
      </w:r>
      <w:r w:rsidRPr="00E771F5" w:rsidR="00FB6687">
        <w:rPr>
          <w:sz w:val="18"/>
        </w:rPr>
        <w:t xml:space="preserve"> </w:t>
      </w:r>
      <w:r w:rsidRPr="00E771F5">
        <w:rPr>
          <w:sz w:val="18"/>
        </w:rPr>
        <w:t>edilmesi</w:t>
      </w:r>
      <w:r w:rsidRPr="00E771F5" w:rsidR="00FB6687">
        <w:rPr>
          <w:sz w:val="18"/>
        </w:rPr>
        <w:t xml:space="preserve"> </w:t>
      </w:r>
      <w:r w:rsidRPr="00E771F5">
        <w:rPr>
          <w:sz w:val="18"/>
        </w:rPr>
        <w:t>olsaydı</w:t>
      </w:r>
      <w:r w:rsidRPr="00E771F5" w:rsidR="00FB6687">
        <w:rPr>
          <w:sz w:val="18"/>
        </w:rPr>
        <w:t xml:space="preserve"> </w:t>
      </w:r>
      <w:r w:rsidRPr="00E771F5">
        <w:rPr>
          <w:sz w:val="18"/>
        </w:rPr>
        <w:t>bugün</w:t>
      </w:r>
      <w:r w:rsidRPr="00E771F5" w:rsidR="00FB6687">
        <w:rPr>
          <w:sz w:val="18"/>
        </w:rPr>
        <w:t xml:space="preserve"> </w:t>
      </w:r>
      <w:r w:rsidRPr="00E771F5">
        <w:rPr>
          <w:sz w:val="18"/>
        </w:rPr>
        <w:t>en</w:t>
      </w:r>
      <w:r w:rsidRPr="00E771F5" w:rsidR="00FB6687">
        <w:rPr>
          <w:sz w:val="18"/>
        </w:rPr>
        <w:t xml:space="preserve"> </w:t>
      </w:r>
      <w:r w:rsidRPr="00E771F5">
        <w:rPr>
          <w:sz w:val="18"/>
        </w:rPr>
        <w:t>istikrarlı</w:t>
      </w:r>
      <w:r w:rsidRPr="00E771F5" w:rsidR="00FB6687">
        <w:rPr>
          <w:sz w:val="18"/>
        </w:rPr>
        <w:t xml:space="preserve"> </w:t>
      </w:r>
      <w:r w:rsidRPr="00E771F5">
        <w:rPr>
          <w:sz w:val="18"/>
        </w:rPr>
        <w:t>devletlerin</w:t>
      </w:r>
      <w:r w:rsidRPr="00E771F5" w:rsidR="00FB6687">
        <w:rPr>
          <w:sz w:val="18"/>
        </w:rPr>
        <w:t xml:space="preserve"> </w:t>
      </w:r>
      <w:r w:rsidRPr="00E771F5">
        <w:rPr>
          <w:sz w:val="18"/>
        </w:rPr>
        <w:t>krallıklar</w:t>
      </w:r>
      <w:r w:rsidRPr="00E771F5" w:rsidR="00FB6687">
        <w:rPr>
          <w:sz w:val="18"/>
        </w:rPr>
        <w:t xml:space="preserve"> </w:t>
      </w:r>
      <w:r w:rsidRPr="00E771F5">
        <w:rPr>
          <w:sz w:val="18"/>
        </w:rPr>
        <w:t>ve</w:t>
      </w:r>
      <w:r w:rsidRPr="00E771F5" w:rsidR="00FB6687">
        <w:rPr>
          <w:sz w:val="18"/>
        </w:rPr>
        <w:t xml:space="preserve"> </w:t>
      </w:r>
      <w:r w:rsidRPr="00E771F5">
        <w:rPr>
          <w:sz w:val="18"/>
        </w:rPr>
        <w:t>diktatörlükler</w:t>
      </w:r>
      <w:r w:rsidRPr="00E771F5" w:rsidR="00FB6687">
        <w:rPr>
          <w:sz w:val="18"/>
        </w:rPr>
        <w:t xml:space="preserve"> </w:t>
      </w:r>
      <w:r w:rsidRPr="00E771F5">
        <w:rPr>
          <w:sz w:val="18"/>
        </w:rPr>
        <w:t>olması</w:t>
      </w:r>
      <w:r w:rsidRPr="00E771F5" w:rsidR="00FB6687">
        <w:rPr>
          <w:sz w:val="18"/>
        </w:rPr>
        <w:t xml:space="preserve"> </w:t>
      </w:r>
      <w:r w:rsidRPr="00E771F5">
        <w:rPr>
          <w:sz w:val="18"/>
        </w:rPr>
        <w:t>gerekirdi.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O</w:t>
      </w:r>
      <w:r w:rsidRPr="00E771F5" w:rsidR="00FB6687">
        <w:rPr>
          <w:sz w:val="18"/>
        </w:rPr>
        <w:t xml:space="preserve"> </w:t>
      </w:r>
      <w:r w:rsidRPr="00E771F5">
        <w:rPr>
          <w:sz w:val="18"/>
        </w:rPr>
        <w:t>tarz</w:t>
      </w:r>
      <w:r w:rsidRPr="00E771F5" w:rsidR="00FB6687">
        <w:rPr>
          <w:sz w:val="18"/>
        </w:rPr>
        <w:t xml:space="preserve"> </w:t>
      </w:r>
      <w:r w:rsidRPr="00E771F5">
        <w:rPr>
          <w:sz w:val="18"/>
        </w:rPr>
        <w:t>bir</w:t>
      </w:r>
      <w:r w:rsidRPr="00E771F5" w:rsidR="00FB6687">
        <w:rPr>
          <w:sz w:val="18"/>
        </w:rPr>
        <w:t xml:space="preserve"> </w:t>
      </w:r>
      <w:r w:rsidRPr="00E771F5">
        <w:rPr>
          <w:sz w:val="18"/>
        </w:rPr>
        <w:t>rejimi</w:t>
      </w:r>
      <w:r w:rsidRPr="00E771F5" w:rsidR="00FB6687">
        <w:rPr>
          <w:sz w:val="18"/>
        </w:rPr>
        <w:t xml:space="preserve"> </w:t>
      </w:r>
      <w:r w:rsidRPr="00E771F5">
        <w:rPr>
          <w:sz w:val="18"/>
        </w:rPr>
        <w:t>bu</w:t>
      </w:r>
      <w:r w:rsidRPr="00E771F5" w:rsidR="00FB6687">
        <w:rPr>
          <w:sz w:val="18"/>
        </w:rPr>
        <w:t xml:space="preserve"> </w:t>
      </w:r>
      <w:r w:rsidRPr="00E771F5">
        <w:rPr>
          <w:sz w:val="18"/>
        </w:rPr>
        <w:t>çatı</w:t>
      </w:r>
      <w:r w:rsidRPr="00E771F5" w:rsidR="00FB6687">
        <w:rPr>
          <w:sz w:val="18"/>
        </w:rPr>
        <w:t xml:space="preserve"> </w:t>
      </w:r>
      <w:r w:rsidRPr="00E771F5">
        <w:rPr>
          <w:sz w:val="18"/>
        </w:rPr>
        <w:t>altında</w:t>
      </w:r>
      <w:r w:rsidRPr="00E771F5" w:rsidR="00FB6687">
        <w:rPr>
          <w:sz w:val="18"/>
        </w:rPr>
        <w:t xml:space="preserve"> </w:t>
      </w:r>
      <w:r w:rsidRPr="00E771F5">
        <w:rPr>
          <w:sz w:val="18"/>
        </w:rPr>
        <w:t>hiç</w:t>
      </w:r>
      <w:r w:rsidRPr="00E771F5" w:rsidR="00FB6687">
        <w:rPr>
          <w:sz w:val="18"/>
        </w:rPr>
        <w:t xml:space="preserve"> </w:t>
      </w:r>
      <w:r w:rsidRPr="00E771F5">
        <w:rPr>
          <w:sz w:val="18"/>
        </w:rPr>
        <w:t>kimsenin</w:t>
      </w:r>
      <w:r w:rsidRPr="00E771F5" w:rsidR="00FB6687">
        <w:rPr>
          <w:sz w:val="18"/>
        </w:rPr>
        <w:t xml:space="preserve"> </w:t>
      </w:r>
      <w:r w:rsidRPr="00E771F5">
        <w:rPr>
          <w:sz w:val="18"/>
        </w:rPr>
        <w:t>arzulamadığını</w:t>
      </w:r>
      <w:r w:rsidRPr="00E771F5" w:rsidR="00FB6687">
        <w:rPr>
          <w:sz w:val="18"/>
        </w:rPr>
        <w:t xml:space="preserve"> </w:t>
      </w:r>
      <w:r w:rsidRPr="00E771F5">
        <w:rPr>
          <w:sz w:val="18"/>
        </w:rPr>
        <w:t>düşünmek</w:t>
      </w:r>
      <w:r w:rsidRPr="00E771F5" w:rsidR="00FB6687">
        <w:rPr>
          <w:sz w:val="18"/>
        </w:rPr>
        <w:t xml:space="preserve"> </w:t>
      </w:r>
      <w:r w:rsidRPr="00E771F5">
        <w:rPr>
          <w:sz w:val="18"/>
        </w:rPr>
        <w:t>isterim.</w:t>
      </w:r>
      <w:r w:rsidRPr="00E771F5" w:rsidR="00FB6687">
        <w:rPr>
          <w:sz w:val="18"/>
        </w:rPr>
        <w:t xml:space="preserve"> </w:t>
      </w:r>
      <w:r w:rsidRPr="00E771F5">
        <w:rPr>
          <w:sz w:val="18"/>
        </w:rPr>
        <w:t>Karar</w:t>
      </w:r>
      <w:r w:rsidRPr="00E771F5" w:rsidR="00FB6687">
        <w:rPr>
          <w:sz w:val="18"/>
        </w:rPr>
        <w:t xml:space="preserve"> </w:t>
      </w:r>
      <w:r w:rsidRPr="00E771F5">
        <w:rPr>
          <w:sz w:val="18"/>
        </w:rPr>
        <w:t>alma</w:t>
      </w:r>
      <w:r w:rsidRPr="00E771F5" w:rsidR="00FB6687">
        <w:rPr>
          <w:sz w:val="18"/>
        </w:rPr>
        <w:t xml:space="preserve"> </w:t>
      </w:r>
      <w:r w:rsidRPr="00E771F5">
        <w:rPr>
          <w:sz w:val="18"/>
        </w:rPr>
        <w:t>mekanizmasının</w:t>
      </w:r>
      <w:r w:rsidRPr="00E771F5" w:rsidR="00FB6687">
        <w:rPr>
          <w:sz w:val="18"/>
        </w:rPr>
        <w:t xml:space="preserve"> </w:t>
      </w:r>
      <w:r w:rsidRPr="00E771F5">
        <w:rPr>
          <w:sz w:val="18"/>
        </w:rPr>
        <w:t>hızlı</w:t>
      </w:r>
      <w:r w:rsidRPr="00E771F5" w:rsidR="00FB6687">
        <w:rPr>
          <w:sz w:val="18"/>
        </w:rPr>
        <w:t xml:space="preserve"> </w:t>
      </w:r>
      <w:r w:rsidRPr="00E771F5">
        <w:rPr>
          <w:sz w:val="18"/>
        </w:rPr>
        <w:t>olmasından</w:t>
      </w:r>
      <w:r w:rsidRPr="00E771F5" w:rsidR="00FB6687">
        <w:rPr>
          <w:sz w:val="18"/>
        </w:rPr>
        <w:t xml:space="preserve"> </w:t>
      </w:r>
      <w:r w:rsidRPr="00E771F5">
        <w:rPr>
          <w:sz w:val="18"/>
        </w:rPr>
        <w:t>daha</w:t>
      </w:r>
      <w:r w:rsidRPr="00E771F5" w:rsidR="00FB6687">
        <w:rPr>
          <w:sz w:val="18"/>
        </w:rPr>
        <w:t xml:space="preserve"> </w:t>
      </w:r>
      <w:r w:rsidRPr="00E771F5">
        <w:rPr>
          <w:sz w:val="18"/>
        </w:rPr>
        <w:t>önemli</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o</w:t>
      </w:r>
      <w:r w:rsidRPr="00E771F5" w:rsidR="00FB6687">
        <w:rPr>
          <w:sz w:val="18"/>
        </w:rPr>
        <w:t xml:space="preserve"> </w:t>
      </w:r>
      <w:r w:rsidRPr="00E771F5">
        <w:rPr>
          <w:sz w:val="18"/>
        </w:rPr>
        <w:t>mekanizmanın</w:t>
      </w:r>
      <w:r w:rsidRPr="00E771F5" w:rsidR="00FB6687">
        <w:rPr>
          <w:sz w:val="18"/>
        </w:rPr>
        <w:t xml:space="preserve"> </w:t>
      </w:r>
      <w:r w:rsidRPr="00E771F5">
        <w:rPr>
          <w:sz w:val="18"/>
        </w:rPr>
        <w:t>doğru</w:t>
      </w:r>
      <w:r w:rsidRPr="00E771F5" w:rsidR="00FB6687">
        <w:rPr>
          <w:sz w:val="18"/>
        </w:rPr>
        <w:t xml:space="preserve"> </w:t>
      </w:r>
      <w:r w:rsidRPr="00E771F5">
        <w:rPr>
          <w:sz w:val="18"/>
        </w:rPr>
        <w:t>çalışması,</w:t>
      </w:r>
      <w:r w:rsidRPr="00E771F5" w:rsidR="00FB6687">
        <w:rPr>
          <w:sz w:val="18"/>
        </w:rPr>
        <w:t xml:space="preserve"> </w:t>
      </w:r>
      <w:r w:rsidRPr="00E771F5">
        <w:rPr>
          <w:sz w:val="18"/>
        </w:rPr>
        <w:t>isabetli</w:t>
      </w:r>
      <w:r w:rsidRPr="00E771F5" w:rsidR="00FB6687">
        <w:rPr>
          <w:sz w:val="18"/>
        </w:rPr>
        <w:t xml:space="preserve"> </w:t>
      </w:r>
      <w:r w:rsidRPr="00E771F5">
        <w:rPr>
          <w:sz w:val="18"/>
        </w:rPr>
        <w:t>kararlar</w:t>
      </w:r>
      <w:r w:rsidRPr="00E771F5" w:rsidR="00FB6687">
        <w:rPr>
          <w:sz w:val="18"/>
        </w:rPr>
        <w:t xml:space="preserve"> </w:t>
      </w:r>
      <w:r w:rsidRPr="00E771F5">
        <w:rPr>
          <w:sz w:val="18"/>
        </w:rPr>
        <w:t>üretebilmesidir.</w:t>
      </w:r>
      <w:r w:rsidRPr="00E771F5" w:rsidR="00FB6687">
        <w:rPr>
          <w:sz w:val="18"/>
        </w:rPr>
        <w:t xml:space="preserve"> </w:t>
      </w:r>
      <w:r w:rsidRPr="00E771F5">
        <w:rPr>
          <w:sz w:val="18"/>
        </w:rPr>
        <w:t>Güçlerin</w:t>
      </w:r>
      <w:r w:rsidRPr="00E771F5" w:rsidR="00FB6687">
        <w:rPr>
          <w:sz w:val="18"/>
        </w:rPr>
        <w:t xml:space="preserve"> </w:t>
      </w:r>
      <w:r w:rsidRPr="00E771F5">
        <w:rPr>
          <w:sz w:val="18"/>
        </w:rPr>
        <w:t>dengeli</w:t>
      </w:r>
      <w:r w:rsidRPr="00E771F5" w:rsidR="00FB6687">
        <w:rPr>
          <w:sz w:val="18"/>
        </w:rPr>
        <w:t xml:space="preserve"> </w:t>
      </w:r>
      <w:r w:rsidRPr="00E771F5">
        <w:rPr>
          <w:sz w:val="18"/>
        </w:rPr>
        <w:t>dağıtıldığı</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toplumda</w:t>
      </w:r>
      <w:r w:rsidRPr="00E771F5" w:rsidR="00FB6687">
        <w:rPr>
          <w:sz w:val="18"/>
        </w:rPr>
        <w:t xml:space="preserve"> </w:t>
      </w:r>
      <w:r w:rsidRPr="00E771F5">
        <w:rPr>
          <w:sz w:val="18"/>
        </w:rPr>
        <w:t>kararlar</w:t>
      </w:r>
      <w:r w:rsidRPr="00E771F5" w:rsidR="00FB6687">
        <w:rPr>
          <w:sz w:val="18"/>
        </w:rPr>
        <w:t xml:space="preserve"> </w:t>
      </w:r>
      <w:r w:rsidRPr="00E771F5">
        <w:rPr>
          <w:sz w:val="18"/>
        </w:rPr>
        <w:t>uzlaşma,</w:t>
      </w:r>
      <w:r w:rsidRPr="00E771F5" w:rsidR="00FB6687">
        <w:rPr>
          <w:sz w:val="18"/>
        </w:rPr>
        <w:t xml:space="preserve"> </w:t>
      </w:r>
      <w:r w:rsidRPr="00E771F5">
        <w:rPr>
          <w:sz w:val="18"/>
        </w:rPr>
        <w:t>istişare,</w:t>
      </w:r>
      <w:r w:rsidRPr="00E771F5" w:rsidR="00FB6687">
        <w:rPr>
          <w:sz w:val="18"/>
        </w:rPr>
        <w:t xml:space="preserve"> </w:t>
      </w:r>
      <w:r w:rsidRPr="00E771F5">
        <w:rPr>
          <w:sz w:val="18"/>
        </w:rPr>
        <w:t>demokratik</w:t>
      </w:r>
      <w:r w:rsidRPr="00E771F5" w:rsidR="00FB6687">
        <w:rPr>
          <w:sz w:val="18"/>
        </w:rPr>
        <w:t xml:space="preserve"> </w:t>
      </w:r>
      <w:r w:rsidRPr="00E771F5">
        <w:rPr>
          <w:sz w:val="18"/>
        </w:rPr>
        <w:t>katılım</w:t>
      </w:r>
      <w:r w:rsidRPr="00E771F5" w:rsidR="00FB6687">
        <w:rPr>
          <w:sz w:val="18"/>
        </w:rPr>
        <w:t xml:space="preserve"> </w:t>
      </w:r>
      <w:r w:rsidRPr="00E771F5">
        <w:rPr>
          <w:sz w:val="18"/>
        </w:rPr>
        <w:t>ve</w:t>
      </w:r>
      <w:r w:rsidRPr="00E771F5" w:rsidR="00FB6687">
        <w:rPr>
          <w:sz w:val="18"/>
        </w:rPr>
        <w:t xml:space="preserve"> </w:t>
      </w:r>
      <w:r w:rsidRPr="00E771F5">
        <w:rPr>
          <w:sz w:val="18"/>
        </w:rPr>
        <w:t>etkin</w:t>
      </w:r>
      <w:r w:rsidRPr="00E771F5" w:rsidR="00FB6687">
        <w:rPr>
          <w:sz w:val="18"/>
        </w:rPr>
        <w:t xml:space="preserve"> </w:t>
      </w:r>
      <w:r w:rsidRPr="00E771F5">
        <w:rPr>
          <w:sz w:val="18"/>
        </w:rPr>
        <w:t>bir</w:t>
      </w:r>
      <w:r w:rsidRPr="00E771F5" w:rsidR="00FB6687">
        <w:rPr>
          <w:sz w:val="18"/>
        </w:rPr>
        <w:t xml:space="preserve"> </w:t>
      </w:r>
      <w:r w:rsidRPr="00E771F5">
        <w:rPr>
          <w:sz w:val="18"/>
        </w:rPr>
        <w:t>denetim</w:t>
      </w:r>
      <w:r w:rsidRPr="00E771F5" w:rsidR="00FB6687">
        <w:rPr>
          <w:sz w:val="18"/>
        </w:rPr>
        <w:t xml:space="preserve"> </w:t>
      </w:r>
      <w:r w:rsidRPr="00E771F5">
        <w:rPr>
          <w:sz w:val="18"/>
        </w:rPr>
        <w:t>altında</w:t>
      </w:r>
      <w:r w:rsidRPr="00E771F5" w:rsidR="00FB6687">
        <w:rPr>
          <w:sz w:val="18"/>
        </w:rPr>
        <w:t xml:space="preserve"> </w:t>
      </w:r>
      <w:r w:rsidRPr="00E771F5">
        <w:rPr>
          <w:sz w:val="18"/>
        </w:rPr>
        <w:t>alınır.</w:t>
      </w:r>
      <w:r w:rsidRPr="00E771F5" w:rsidR="00FB6687">
        <w:rPr>
          <w:sz w:val="18"/>
        </w:rPr>
        <w:t xml:space="preserve"> </w:t>
      </w:r>
      <w:r w:rsidRPr="00E771F5">
        <w:rPr>
          <w:sz w:val="18"/>
        </w:rPr>
        <w:t>Şayet</w:t>
      </w:r>
      <w:r w:rsidRPr="00E771F5" w:rsidR="00FB6687">
        <w:rPr>
          <w:sz w:val="18"/>
        </w:rPr>
        <w:t xml:space="preserve"> </w:t>
      </w:r>
      <w:r w:rsidRPr="00E771F5">
        <w:rPr>
          <w:sz w:val="18"/>
        </w:rPr>
        <w:t>zaten</w:t>
      </w:r>
      <w:r w:rsidRPr="00E771F5" w:rsidR="00FB6687">
        <w:rPr>
          <w:sz w:val="18"/>
        </w:rPr>
        <w:t xml:space="preserve"> </w:t>
      </w:r>
      <w:r w:rsidRPr="00E771F5">
        <w:rPr>
          <w:sz w:val="18"/>
        </w:rPr>
        <w:t>böyle</w:t>
      </w:r>
      <w:r w:rsidRPr="00E771F5" w:rsidR="00FB6687">
        <w:rPr>
          <w:sz w:val="18"/>
        </w:rPr>
        <w:t xml:space="preserve"> </w:t>
      </w:r>
      <w:r w:rsidRPr="00E771F5">
        <w:rPr>
          <w:sz w:val="18"/>
        </w:rPr>
        <w:t>alınırsa</w:t>
      </w:r>
      <w:r w:rsidRPr="00E771F5" w:rsidR="00FB6687">
        <w:rPr>
          <w:sz w:val="18"/>
        </w:rPr>
        <w:t xml:space="preserve"> </w:t>
      </w:r>
      <w:r w:rsidRPr="00E771F5">
        <w:rPr>
          <w:sz w:val="18"/>
        </w:rPr>
        <w:t>kimse</w:t>
      </w:r>
      <w:r w:rsidRPr="00E771F5" w:rsidR="00FB6687">
        <w:rPr>
          <w:sz w:val="18"/>
        </w:rPr>
        <w:t xml:space="preserve"> </w:t>
      </w:r>
      <w:r w:rsidRPr="00E771F5">
        <w:rPr>
          <w:sz w:val="18"/>
        </w:rPr>
        <w:t>de</w:t>
      </w:r>
      <w:r w:rsidRPr="00E771F5" w:rsidR="00FB6687">
        <w:rPr>
          <w:sz w:val="18"/>
        </w:rPr>
        <w:t xml:space="preserve"> </w:t>
      </w:r>
      <w:r w:rsidRPr="00E771F5">
        <w:rPr>
          <w:sz w:val="18"/>
        </w:rPr>
        <w:t>kandırılmaz,</w:t>
      </w:r>
      <w:r w:rsidRPr="00E771F5" w:rsidR="00FB6687">
        <w:rPr>
          <w:sz w:val="18"/>
        </w:rPr>
        <w:t xml:space="preserve"> </w:t>
      </w:r>
      <w:r w:rsidRPr="00E771F5">
        <w:rPr>
          <w:sz w:val="18"/>
        </w:rPr>
        <w:t>kimse</w:t>
      </w:r>
      <w:r w:rsidRPr="00E771F5" w:rsidR="00FB6687">
        <w:rPr>
          <w:sz w:val="18"/>
        </w:rPr>
        <w:t xml:space="preserve"> </w:t>
      </w:r>
      <w:r w:rsidRPr="00E771F5">
        <w:rPr>
          <w:sz w:val="18"/>
        </w:rPr>
        <w:t>de</w:t>
      </w:r>
      <w:r w:rsidRPr="00E771F5" w:rsidR="00FB6687">
        <w:rPr>
          <w:sz w:val="18"/>
        </w:rPr>
        <w:t xml:space="preserve"> </w:t>
      </w:r>
      <w:r w:rsidRPr="00E771F5">
        <w:rPr>
          <w:sz w:val="18"/>
        </w:rPr>
        <w:t>kimseyi</w:t>
      </w:r>
      <w:r w:rsidRPr="00E771F5" w:rsidR="00FB6687">
        <w:rPr>
          <w:sz w:val="18"/>
        </w:rPr>
        <w:t xml:space="preserve"> </w:t>
      </w:r>
      <w:r w:rsidRPr="00E771F5">
        <w:rPr>
          <w:sz w:val="18"/>
        </w:rPr>
        <w:t>kandıramaz.</w:t>
      </w:r>
      <w:r w:rsidRPr="00E771F5" w:rsidR="00FB6687">
        <w:rPr>
          <w:sz w:val="18"/>
        </w:rPr>
        <w:t xml:space="preserve"> </w:t>
      </w:r>
      <w:r w:rsidRPr="00E771F5">
        <w:rPr>
          <w:sz w:val="18"/>
        </w:rPr>
        <w:t>Bu</w:t>
      </w:r>
      <w:r w:rsidRPr="00E771F5" w:rsidR="00FB6687">
        <w:rPr>
          <w:sz w:val="18"/>
        </w:rPr>
        <w:t xml:space="preserve"> </w:t>
      </w:r>
      <w:r w:rsidRPr="00E771F5">
        <w:rPr>
          <w:sz w:val="18"/>
        </w:rPr>
        <w:t>otoriter</w:t>
      </w:r>
      <w:r w:rsidRPr="00E771F5" w:rsidR="00FB6687">
        <w:rPr>
          <w:sz w:val="18"/>
        </w:rPr>
        <w:t xml:space="preserve"> </w:t>
      </w:r>
      <w:r w:rsidRPr="00E771F5">
        <w:rPr>
          <w:sz w:val="18"/>
        </w:rPr>
        <w:t>istikrar</w:t>
      </w:r>
      <w:r w:rsidRPr="00E771F5" w:rsidR="00FB6687">
        <w:rPr>
          <w:sz w:val="18"/>
        </w:rPr>
        <w:t xml:space="preserve"> </w:t>
      </w:r>
      <w:r w:rsidRPr="00E771F5">
        <w:rPr>
          <w:sz w:val="18"/>
        </w:rPr>
        <w:t>arayışına</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gerekçe</w:t>
      </w:r>
      <w:r w:rsidRPr="00E771F5" w:rsidR="00FB6687">
        <w:rPr>
          <w:sz w:val="18"/>
        </w:rPr>
        <w:t xml:space="preserve"> </w:t>
      </w:r>
      <w:r w:rsidRPr="00E771F5">
        <w:rPr>
          <w:sz w:val="18"/>
        </w:rPr>
        <w:t>olarak</w:t>
      </w:r>
      <w:r w:rsidRPr="00E771F5" w:rsidR="00FB6687">
        <w:rPr>
          <w:sz w:val="18"/>
        </w:rPr>
        <w:t xml:space="preserve"> </w:t>
      </w:r>
      <w:r w:rsidRPr="00E771F5">
        <w:rPr>
          <w:sz w:val="18"/>
        </w:rPr>
        <w:t>geçmişteki</w:t>
      </w:r>
      <w:r w:rsidRPr="00E771F5" w:rsidR="00FB6687">
        <w:rPr>
          <w:sz w:val="18"/>
        </w:rPr>
        <w:t xml:space="preserve"> </w:t>
      </w:r>
      <w:r w:rsidRPr="00E771F5">
        <w:rPr>
          <w:sz w:val="18"/>
        </w:rPr>
        <w:t>bazı</w:t>
      </w:r>
      <w:r w:rsidRPr="00E771F5" w:rsidR="00FB6687">
        <w:rPr>
          <w:sz w:val="18"/>
        </w:rPr>
        <w:t xml:space="preserve"> </w:t>
      </w:r>
      <w:r w:rsidRPr="00E771F5">
        <w:rPr>
          <w:sz w:val="18"/>
        </w:rPr>
        <w:t>başarısız</w:t>
      </w:r>
      <w:r w:rsidRPr="00E771F5" w:rsidR="00FB6687">
        <w:rPr>
          <w:sz w:val="18"/>
        </w:rPr>
        <w:t xml:space="preserve"> </w:t>
      </w:r>
      <w:r w:rsidRPr="00E771F5">
        <w:rPr>
          <w:sz w:val="18"/>
        </w:rPr>
        <w:t>koalisyon</w:t>
      </w:r>
      <w:r w:rsidRPr="00E771F5" w:rsidR="00FB6687">
        <w:rPr>
          <w:sz w:val="18"/>
        </w:rPr>
        <w:t xml:space="preserve"> </w:t>
      </w:r>
      <w:r w:rsidRPr="00E771F5">
        <w:rPr>
          <w:sz w:val="18"/>
        </w:rPr>
        <w:t>hükûmetleri</w:t>
      </w:r>
      <w:r w:rsidRPr="00E771F5" w:rsidR="00FB6687">
        <w:rPr>
          <w:sz w:val="18"/>
        </w:rPr>
        <w:t xml:space="preserve"> </w:t>
      </w:r>
      <w:r w:rsidRPr="00E771F5">
        <w:rPr>
          <w:sz w:val="18"/>
        </w:rPr>
        <w:t>gösteriliyor.</w:t>
      </w:r>
      <w:r w:rsidRPr="00E771F5" w:rsidR="00FB6687">
        <w:rPr>
          <w:sz w:val="18"/>
        </w:rPr>
        <w:t xml:space="preserve"> </w:t>
      </w:r>
      <w:r w:rsidRPr="00E771F5">
        <w:rPr>
          <w:sz w:val="18"/>
        </w:rPr>
        <w:t>Hâlbuki,</w:t>
      </w:r>
      <w:r w:rsidRPr="00E771F5" w:rsidR="00FB6687">
        <w:rPr>
          <w:sz w:val="18"/>
        </w:rPr>
        <w:t xml:space="preserve"> </w:t>
      </w:r>
      <w:r w:rsidRPr="00E771F5">
        <w:rPr>
          <w:sz w:val="18"/>
        </w:rPr>
        <w:t>koalisyon</w:t>
      </w:r>
      <w:r w:rsidRPr="00E771F5" w:rsidR="00FB6687">
        <w:rPr>
          <w:sz w:val="18"/>
        </w:rPr>
        <w:t xml:space="preserve"> </w:t>
      </w:r>
      <w:r w:rsidRPr="00E771F5">
        <w:rPr>
          <w:sz w:val="18"/>
        </w:rPr>
        <w:t>hükûmetlerinin</w:t>
      </w:r>
      <w:r w:rsidRPr="00E771F5" w:rsidR="00FB6687">
        <w:rPr>
          <w:sz w:val="18"/>
        </w:rPr>
        <w:t xml:space="preserve"> </w:t>
      </w:r>
      <w:r w:rsidRPr="00E771F5">
        <w:rPr>
          <w:sz w:val="18"/>
        </w:rPr>
        <w:t>ülkemiz</w:t>
      </w:r>
      <w:r w:rsidRPr="00E771F5" w:rsidR="00FB6687">
        <w:rPr>
          <w:sz w:val="18"/>
        </w:rPr>
        <w:t xml:space="preserve"> </w:t>
      </w:r>
      <w:r w:rsidRPr="00E771F5">
        <w:rPr>
          <w:sz w:val="18"/>
        </w:rPr>
        <w:t>için</w:t>
      </w:r>
      <w:r w:rsidRPr="00E771F5" w:rsidR="00FB6687">
        <w:rPr>
          <w:sz w:val="18"/>
        </w:rPr>
        <w:t xml:space="preserve"> </w:t>
      </w:r>
      <w:r w:rsidRPr="00E771F5">
        <w:rPr>
          <w:sz w:val="18"/>
        </w:rPr>
        <w:t>çok</w:t>
      </w:r>
      <w:r w:rsidRPr="00E771F5" w:rsidR="00FB6687">
        <w:rPr>
          <w:sz w:val="18"/>
        </w:rPr>
        <w:t xml:space="preserve"> </w:t>
      </w:r>
      <w:r w:rsidRPr="00E771F5">
        <w:rPr>
          <w:sz w:val="18"/>
        </w:rPr>
        <w:t>faydalı</w:t>
      </w:r>
      <w:r w:rsidRPr="00E771F5" w:rsidR="00FB6687">
        <w:rPr>
          <w:sz w:val="18"/>
        </w:rPr>
        <w:t xml:space="preserve"> </w:t>
      </w:r>
      <w:r w:rsidRPr="00E771F5">
        <w:rPr>
          <w:sz w:val="18"/>
        </w:rPr>
        <w:t>işlere</w:t>
      </w:r>
      <w:r w:rsidRPr="00E771F5" w:rsidR="00FB6687">
        <w:rPr>
          <w:sz w:val="18"/>
        </w:rPr>
        <w:t xml:space="preserve"> </w:t>
      </w:r>
      <w:r w:rsidRPr="00E771F5">
        <w:rPr>
          <w:sz w:val="18"/>
        </w:rPr>
        <w:t>imza</w:t>
      </w:r>
      <w:r w:rsidRPr="00E771F5" w:rsidR="00FB6687">
        <w:rPr>
          <w:sz w:val="18"/>
        </w:rPr>
        <w:t xml:space="preserve"> </w:t>
      </w:r>
      <w:r w:rsidRPr="00E771F5">
        <w:rPr>
          <w:sz w:val="18"/>
        </w:rPr>
        <w:t>attığı</w:t>
      </w:r>
      <w:r w:rsidRPr="00E771F5" w:rsidR="00FB6687">
        <w:rPr>
          <w:sz w:val="18"/>
        </w:rPr>
        <w:t xml:space="preserve"> </w:t>
      </w:r>
      <w:r w:rsidRPr="00E771F5">
        <w:rPr>
          <w:sz w:val="18"/>
        </w:rPr>
        <w:t>da</w:t>
      </w:r>
      <w:r w:rsidRPr="00E771F5" w:rsidR="00FB6687">
        <w:rPr>
          <w:sz w:val="18"/>
        </w:rPr>
        <w:t xml:space="preserve"> </w:t>
      </w:r>
      <w:r w:rsidRPr="00E771F5">
        <w:rPr>
          <w:sz w:val="18"/>
        </w:rPr>
        <w:t>olmuştur.</w:t>
      </w:r>
      <w:r w:rsidRPr="00E771F5" w:rsidR="00FB6687">
        <w:rPr>
          <w:sz w:val="18"/>
        </w:rPr>
        <w:t xml:space="preserve"> </w:t>
      </w:r>
      <w:r w:rsidRPr="00E771F5">
        <w:rPr>
          <w:sz w:val="18"/>
        </w:rPr>
        <w:t>Almanya</w:t>
      </w:r>
      <w:r w:rsidRPr="00E771F5" w:rsidR="00FB6687">
        <w:rPr>
          <w:sz w:val="18"/>
        </w:rPr>
        <w:t xml:space="preserve"> </w:t>
      </w:r>
      <w:r w:rsidRPr="00E771F5">
        <w:rPr>
          <w:sz w:val="18"/>
        </w:rPr>
        <w:t>on</w:t>
      </w:r>
      <w:r w:rsidRPr="00E771F5" w:rsidR="00FB6687">
        <w:rPr>
          <w:sz w:val="18"/>
        </w:rPr>
        <w:t xml:space="preserve"> </w:t>
      </w:r>
      <w:r w:rsidRPr="00E771F5">
        <w:rPr>
          <w:sz w:val="18"/>
        </w:rPr>
        <w:t>yıllardır</w:t>
      </w:r>
      <w:r w:rsidRPr="00E771F5" w:rsidR="00FB6687">
        <w:rPr>
          <w:sz w:val="18"/>
        </w:rPr>
        <w:t xml:space="preserve"> </w:t>
      </w:r>
      <w:r w:rsidRPr="00E771F5">
        <w:rPr>
          <w:sz w:val="18"/>
        </w:rPr>
        <w:t>koalisyon</w:t>
      </w:r>
      <w:r w:rsidRPr="00E771F5" w:rsidR="00FB6687">
        <w:rPr>
          <w:sz w:val="18"/>
        </w:rPr>
        <w:t xml:space="preserve"> </w:t>
      </w:r>
      <w:r w:rsidRPr="00E771F5">
        <w:rPr>
          <w:sz w:val="18"/>
        </w:rPr>
        <w:t>hükûmetleri</w:t>
      </w:r>
      <w:r w:rsidRPr="00E771F5" w:rsidR="00FB6687">
        <w:rPr>
          <w:sz w:val="18"/>
        </w:rPr>
        <w:t xml:space="preserve"> </w:t>
      </w:r>
      <w:r w:rsidRPr="00E771F5">
        <w:rPr>
          <w:sz w:val="18"/>
        </w:rPr>
        <w:t>tarafından</w:t>
      </w:r>
      <w:r w:rsidRPr="00E771F5" w:rsidR="00FB6687">
        <w:rPr>
          <w:sz w:val="18"/>
        </w:rPr>
        <w:t xml:space="preserve"> </w:t>
      </w:r>
      <w:r w:rsidRPr="00E771F5">
        <w:rPr>
          <w:sz w:val="18"/>
        </w:rPr>
        <w:t>yönetilir,</w:t>
      </w:r>
      <w:r w:rsidRPr="00E771F5" w:rsidR="00FB6687">
        <w:rPr>
          <w:sz w:val="18"/>
        </w:rPr>
        <w:t xml:space="preserve"> </w:t>
      </w:r>
      <w:r w:rsidRPr="00E771F5">
        <w:rPr>
          <w:sz w:val="18"/>
        </w:rPr>
        <w:t>tabii</w:t>
      </w:r>
      <w:r w:rsidRPr="00E771F5" w:rsidR="00FB6687">
        <w:rPr>
          <w:sz w:val="18"/>
        </w:rPr>
        <w:t xml:space="preserve"> </w:t>
      </w:r>
      <w:r w:rsidRPr="00E771F5">
        <w:rPr>
          <w:sz w:val="18"/>
        </w:rPr>
        <w:t>kimse</w:t>
      </w:r>
      <w:r w:rsidRPr="00E771F5" w:rsidR="00FB6687">
        <w:rPr>
          <w:sz w:val="18"/>
        </w:rPr>
        <w:t xml:space="preserve"> </w:t>
      </w:r>
      <w:r w:rsidRPr="00E771F5">
        <w:rPr>
          <w:sz w:val="18"/>
        </w:rPr>
        <w:t>kötü</w:t>
      </w:r>
      <w:r w:rsidRPr="00E771F5" w:rsidR="00FB6687">
        <w:rPr>
          <w:sz w:val="18"/>
        </w:rPr>
        <w:t xml:space="preserve"> </w:t>
      </w:r>
      <w:r w:rsidRPr="00E771F5">
        <w:rPr>
          <w:sz w:val="18"/>
        </w:rPr>
        <w:t>yönetildiğini</w:t>
      </w:r>
      <w:r w:rsidRPr="00E771F5" w:rsidR="00FB6687">
        <w:rPr>
          <w:sz w:val="18"/>
        </w:rPr>
        <w:t xml:space="preserve"> </w:t>
      </w:r>
      <w:r w:rsidRPr="00E771F5">
        <w:rPr>
          <w:sz w:val="18"/>
        </w:rPr>
        <w:t>iddia</w:t>
      </w:r>
      <w:r w:rsidRPr="00E771F5" w:rsidR="00FB6687">
        <w:rPr>
          <w:sz w:val="18"/>
        </w:rPr>
        <w:t xml:space="preserve"> </w:t>
      </w:r>
      <w:r w:rsidRPr="00E771F5">
        <w:rPr>
          <w:sz w:val="18"/>
        </w:rPr>
        <w:t>edemez.</w:t>
      </w:r>
      <w:r w:rsidRPr="00E771F5" w:rsidR="00FB6687">
        <w:rPr>
          <w:sz w:val="18"/>
        </w:rPr>
        <w:t xml:space="preserve"> </w:t>
      </w:r>
      <w:r w:rsidRPr="00E771F5">
        <w:rPr>
          <w:sz w:val="18"/>
        </w:rPr>
        <w:t>Biz</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tek</w:t>
      </w:r>
      <w:r w:rsidRPr="00E771F5" w:rsidR="00FB6687">
        <w:rPr>
          <w:sz w:val="18"/>
        </w:rPr>
        <w:t xml:space="preserve"> </w:t>
      </w:r>
      <w:r w:rsidRPr="00E771F5">
        <w:rPr>
          <w:sz w:val="18"/>
        </w:rPr>
        <w:t>parti</w:t>
      </w:r>
      <w:r w:rsidRPr="00E771F5" w:rsidR="00FB6687">
        <w:rPr>
          <w:sz w:val="18"/>
        </w:rPr>
        <w:t xml:space="preserve"> </w:t>
      </w:r>
      <w:r w:rsidRPr="00E771F5">
        <w:rPr>
          <w:sz w:val="18"/>
        </w:rPr>
        <w:t>yönetimi</w:t>
      </w:r>
      <w:r w:rsidRPr="00E771F5" w:rsidR="00FB6687">
        <w:rPr>
          <w:sz w:val="18"/>
        </w:rPr>
        <w:t xml:space="preserve"> </w:t>
      </w:r>
      <w:r w:rsidRPr="00E771F5">
        <w:rPr>
          <w:sz w:val="18"/>
        </w:rPr>
        <w:t>tarafından,</w:t>
      </w:r>
      <w:r w:rsidRPr="00E771F5" w:rsidR="00FB6687">
        <w:rPr>
          <w:sz w:val="18"/>
        </w:rPr>
        <w:t xml:space="preserve"> </w:t>
      </w:r>
      <w:r w:rsidRPr="00E771F5">
        <w:rPr>
          <w:sz w:val="18"/>
        </w:rPr>
        <w:t>iktidarı</w:t>
      </w:r>
      <w:r w:rsidRPr="00E771F5" w:rsidR="00FB6687">
        <w:rPr>
          <w:sz w:val="18"/>
        </w:rPr>
        <w:t xml:space="preserve"> </w:t>
      </w:r>
      <w:r w:rsidRPr="00E771F5">
        <w:rPr>
          <w:sz w:val="18"/>
        </w:rPr>
        <w:t>tarafından</w:t>
      </w:r>
      <w:r w:rsidRPr="00E771F5" w:rsidR="00FB6687">
        <w:rPr>
          <w:sz w:val="18"/>
        </w:rPr>
        <w:t xml:space="preserve"> </w:t>
      </w:r>
      <w:r w:rsidRPr="00E771F5">
        <w:rPr>
          <w:sz w:val="18"/>
        </w:rPr>
        <w:t>yönetiliyoruz,</w:t>
      </w:r>
      <w:r w:rsidRPr="00E771F5" w:rsidR="00FB6687">
        <w:rPr>
          <w:sz w:val="18"/>
        </w:rPr>
        <w:t xml:space="preserve"> </w:t>
      </w:r>
      <w:r w:rsidRPr="00E771F5">
        <w:rPr>
          <w:sz w:val="18"/>
        </w:rPr>
        <w:t>herhâlde</w:t>
      </w:r>
      <w:r w:rsidRPr="00E771F5" w:rsidR="00FB6687">
        <w:rPr>
          <w:sz w:val="18"/>
        </w:rPr>
        <w:t xml:space="preserve"> </w:t>
      </w:r>
      <w:r w:rsidRPr="00E771F5">
        <w:rPr>
          <w:sz w:val="18"/>
        </w:rPr>
        <w:t>yine</w:t>
      </w:r>
      <w:r w:rsidRPr="00E771F5" w:rsidR="00FB6687">
        <w:rPr>
          <w:sz w:val="18"/>
        </w:rPr>
        <w:t xml:space="preserve"> </w:t>
      </w:r>
      <w:r w:rsidRPr="00E771F5">
        <w:rPr>
          <w:sz w:val="18"/>
        </w:rPr>
        <w:t>kimse</w:t>
      </w:r>
      <w:r w:rsidRPr="00E771F5" w:rsidR="00FB6687">
        <w:rPr>
          <w:sz w:val="18"/>
        </w:rPr>
        <w:t xml:space="preserve"> </w:t>
      </w:r>
      <w:r w:rsidRPr="00E771F5">
        <w:rPr>
          <w:sz w:val="18"/>
        </w:rPr>
        <w:t>iyi</w:t>
      </w:r>
      <w:r w:rsidRPr="00E771F5" w:rsidR="00FB6687">
        <w:rPr>
          <w:sz w:val="18"/>
        </w:rPr>
        <w:t xml:space="preserve"> </w:t>
      </w:r>
      <w:r w:rsidRPr="00E771F5">
        <w:rPr>
          <w:sz w:val="18"/>
        </w:rPr>
        <w:t>yönetildiğimizi</w:t>
      </w:r>
      <w:r w:rsidRPr="00E771F5" w:rsidR="00FB6687">
        <w:rPr>
          <w:sz w:val="18"/>
        </w:rPr>
        <w:t xml:space="preserve"> </w:t>
      </w:r>
      <w:r w:rsidRPr="00E771F5">
        <w:rPr>
          <w:sz w:val="18"/>
        </w:rPr>
        <w:t>iddia</w:t>
      </w:r>
      <w:r w:rsidRPr="00E771F5" w:rsidR="00FB6687">
        <w:rPr>
          <w:sz w:val="18"/>
        </w:rPr>
        <w:t xml:space="preserve"> </w:t>
      </w:r>
      <w:r w:rsidRPr="00E771F5">
        <w:rPr>
          <w:sz w:val="18"/>
        </w:rPr>
        <w:t>edemez.</w:t>
      </w:r>
      <w:r w:rsidRPr="00E771F5" w:rsidR="00FB6687">
        <w:rPr>
          <w:sz w:val="18"/>
        </w:rPr>
        <w:t xml:space="preserve"> </w:t>
      </w:r>
      <w:r w:rsidRPr="00E771F5">
        <w:rPr>
          <w:sz w:val="18"/>
        </w:rPr>
        <w:t>Vahim</w:t>
      </w:r>
      <w:r w:rsidRPr="00E771F5" w:rsidR="00FB6687">
        <w:rPr>
          <w:sz w:val="18"/>
        </w:rPr>
        <w:t xml:space="preserve"> </w:t>
      </w:r>
      <w:r w:rsidRPr="00E771F5">
        <w:rPr>
          <w:sz w:val="18"/>
        </w:rPr>
        <w:t>durumumuz</w:t>
      </w:r>
      <w:r w:rsidRPr="00E771F5" w:rsidR="00FB6687">
        <w:rPr>
          <w:sz w:val="18"/>
        </w:rPr>
        <w:t xml:space="preserve"> </w:t>
      </w:r>
      <w:r w:rsidRPr="00E771F5">
        <w:rPr>
          <w:sz w:val="18"/>
        </w:rPr>
        <w:t>ortadadır.</w:t>
      </w:r>
      <w:r w:rsidRPr="00E771F5" w:rsidR="00FB6687">
        <w:rPr>
          <w:sz w:val="18"/>
        </w:rPr>
        <w:t xml:space="preserve"> </w:t>
      </w:r>
      <w:r w:rsidRPr="00E771F5">
        <w:rPr>
          <w:sz w:val="18"/>
        </w:rPr>
        <w:t>Ayrıca,</w:t>
      </w:r>
      <w:r w:rsidRPr="00E771F5" w:rsidR="00FB6687">
        <w:rPr>
          <w:sz w:val="18"/>
        </w:rPr>
        <w:t xml:space="preserve"> </w:t>
      </w:r>
      <w:r w:rsidRPr="00E771F5">
        <w:rPr>
          <w:sz w:val="18"/>
        </w:rPr>
        <w:t>koalisyon</w:t>
      </w:r>
      <w:r w:rsidRPr="00E771F5" w:rsidR="00FB6687">
        <w:rPr>
          <w:sz w:val="18"/>
        </w:rPr>
        <w:t xml:space="preserve"> </w:t>
      </w:r>
      <w:r w:rsidRPr="00E771F5">
        <w:rPr>
          <w:sz w:val="18"/>
        </w:rPr>
        <w:t>hükûmetleri</w:t>
      </w:r>
      <w:r w:rsidRPr="00E771F5" w:rsidR="00FB6687">
        <w:rPr>
          <w:sz w:val="18"/>
        </w:rPr>
        <w:t xml:space="preserve"> </w:t>
      </w:r>
      <w:r w:rsidRPr="00E771F5">
        <w:rPr>
          <w:sz w:val="18"/>
        </w:rPr>
        <w:t>toplumda</w:t>
      </w:r>
      <w:r w:rsidRPr="00E771F5" w:rsidR="00FB6687">
        <w:rPr>
          <w:sz w:val="18"/>
        </w:rPr>
        <w:t xml:space="preserve"> </w:t>
      </w:r>
      <w:r w:rsidRPr="00E771F5">
        <w:rPr>
          <w:sz w:val="18"/>
        </w:rPr>
        <w:t>uzlaşma</w:t>
      </w:r>
      <w:r w:rsidRPr="00E771F5" w:rsidR="00FB6687">
        <w:rPr>
          <w:sz w:val="18"/>
        </w:rPr>
        <w:t xml:space="preserve"> </w:t>
      </w:r>
      <w:r w:rsidRPr="00E771F5">
        <w:rPr>
          <w:sz w:val="18"/>
        </w:rPr>
        <w:t>kültürünü</w:t>
      </w:r>
      <w:r w:rsidRPr="00E771F5" w:rsidR="00FB6687">
        <w:rPr>
          <w:sz w:val="18"/>
        </w:rPr>
        <w:t xml:space="preserve"> </w:t>
      </w:r>
      <w:r w:rsidRPr="00E771F5">
        <w:rPr>
          <w:sz w:val="18"/>
        </w:rPr>
        <w:t>geliştirdiği,</w:t>
      </w:r>
      <w:r w:rsidRPr="00E771F5" w:rsidR="00FB6687">
        <w:rPr>
          <w:sz w:val="18"/>
        </w:rPr>
        <w:t xml:space="preserve"> </w:t>
      </w:r>
      <w:r w:rsidRPr="00E771F5">
        <w:rPr>
          <w:sz w:val="18"/>
        </w:rPr>
        <w:t>siyasi</w:t>
      </w:r>
      <w:r w:rsidRPr="00E771F5" w:rsidR="00FB6687">
        <w:rPr>
          <w:sz w:val="18"/>
        </w:rPr>
        <w:t xml:space="preserve"> </w:t>
      </w:r>
      <w:r w:rsidRPr="00E771F5">
        <w:rPr>
          <w:sz w:val="18"/>
        </w:rPr>
        <w:t>kutuplaşmayı</w:t>
      </w:r>
      <w:r w:rsidRPr="00E771F5" w:rsidR="00FB6687">
        <w:rPr>
          <w:sz w:val="18"/>
        </w:rPr>
        <w:t xml:space="preserve"> </w:t>
      </w:r>
      <w:r w:rsidRPr="00E771F5">
        <w:rPr>
          <w:sz w:val="18"/>
        </w:rPr>
        <w:t>törpülediği</w:t>
      </w:r>
      <w:r w:rsidRPr="00E771F5" w:rsidR="00FB6687">
        <w:rPr>
          <w:sz w:val="18"/>
        </w:rPr>
        <w:t xml:space="preserve"> </w:t>
      </w:r>
      <w:r w:rsidRPr="00E771F5">
        <w:rPr>
          <w:sz w:val="18"/>
        </w:rPr>
        <w:t>oranda</w:t>
      </w:r>
      <w:r w:rsidRPr="00E771F5" w:rsidR="00FB6687">
        <w:rPr>
          <w:sz w:val="18"/>
        </w:rPr>
        <w:t xml:space="preserve"> </w:t>
      </w:r>
      <w:r w:rsidRPr="00E771F5">
        <w:rPr>
          <w:sz w:val="18"/>
        </w:rPr>
        <w:t>iç</w:t>
      </w:r>
      <w:r w:rsidRPr="00E771F5" w:rsidR="00FB6687">
        <w:rPr>
          <w:sz w:val="18"/>
        </w:rPr>
        <w:t xml:space="preserve"> </w:t>
      </w:r>
      <w:r w:rsidRPr="00E771F5">
        <w:rPr>
          <w:sz w:val="18"/>
        </w:rPr>
        <w:t>barışı</w:t>
      </w:r>
      <w:r w:rsidRPr="00E771F5" w:rsidR="00FB6687">
        <w:rPr>
          <w:sz w:val="18"/>
        </w:rPr>
        <w:t xml:space="preserve"> </w:t>
      </w:r>
      <w:r w:rsidRPr="00E771F5">
        <w:rPr>
          <w:sz w:val="18"/>
        </w:rPr>
        <w:t>da</w:t>
      </w:r>
      <w:r w:rsidRPr="00E771F5" w:rsidR="00FB6687">
        <w:rPr>
          <w:sz w:val="18"/>
        </w:rPr>
        <w:t xml:space="preserve"> </w:t>
      </w:r>
      <w:r w:rsidRPr="00E771F5">
        <w:rPr>
          <w:sz w:val="18"/>
        </w:rPr>
        <w:t>desteklemektedir.</w:t>
      </w:r>
      <w:r w:rsidRPr="00E771F5" w:rsidR="00FB6687">
        <w:rPr>
          <w:sz w:val="18"/>
        </w:rPr>
        <w:t xml:space="preserve"> </w:t>
      </w:r>
      <w:r w:rsidRPr="00E771F5">
        <w:rPr>
          <w:sz w:val="18"/>
        </w:rPr>
        <w:t>Demek</w:t>
      </w:r>
      <w:r w:rsidRPr="00E771F5" w:rsidR="00FB6687">
        <w:rPr>
          <w:sz w:val="18"/>
        </w:rPr>
        <w:t xml:space="preserve"> </w:t>
      </w:r>
      <w:r w:rsidRPr="00E771F5">
        <w:rPr>
          <w:sz w:val="18"/>
        </w:rPr>
        <w:t>ki</w:t>
      </w:r>
      <w:r w:rsidRPr="00E771F5" w:rsidR="00FB6687">
        <w:rPr>
          <w:sz w:val="18"/>
        </w:rPr>
        <w:t xml:space="preserve"> </w:t>
      </w:r>
      <w:r w:rsidRPr="00E771F5">
        <w:rPr>
          <w:sz w:val="18"/>
        </w:rPr>
        <w:t>sorun</w:t>
      </w:r>
      <w:r w:rsidRPr="00E771F5" w:rsidR="00FB6687">
        <w:rPr>
          <w:sz w:val="18"/>
        </w:rPr>
        <w:t xml:space="preserve"> </w:t>
      </w:r>
      <w:r w:rsidRPr="00E771F5">
        <w:rPr>
          <w:sz w:val="18"/>
        </w:rPr>
        <w:t>sistem</w:t>
      </w:r>
      <w:r w:rsidRPr="00E771F5" w:rsidR="00FB6687">
        <w:rPr>
          <w:sz w:val="18"/>
        </w:rPr>
        <w:t xml:space="preserve"> </w:t>
      </w:r>
      <w:r w:rsidRPr="00E771F5">
        <w:rPr>
          <w:sz w:val="18"/>
        </w:rPr>
        <w:t>sorunu</w:t>
      </w:r>
      <w:r w:rsidRPr="00E771F5" w:rsidR="00FB6687">
        <w:rPr>
          <w:sz w:val="18"/>
        </w:rPr>
        <w:t xml:space="preserve"> </w:t>
      </w:r>
      <w:r w:rsidRPr="00E771F5">
        <w:rPr>
          <w:sz w:val="18"/>
        </w:rPr>
        <w:t>değil.</w:t>
      </w:r>
      <w:r w:rsidRPr="00E771F5" w:rsidR="00FB6687">
        <w:rPr>
          <w:sz w:val="18"/>
        </w:rPr>
        <w:t xml:space="preserve"> </w:t>
      </w:r>
      <w:r w:rsidRPr="00E771F5">
        <w:rPr>
          <w:sz w:val="18"/>
        </w:rPr>
        <w:t>Bugün</w:t>
      </w:r>
      <w:r w:rsidRPr="00E771F5" w:rsidR="00FB6687">
        <w:rPr>
          <w:sz w:val="18"/>
        </w:rPr>
        <w:t xml:space="preserve"> </w:t>
      </w:r>
      <w:r w:rsidRPr="00E771F5">
        <w:rPr>
          <w:sz w:val="18"/>
        </w:rPr>
        <w:t>yapılması</w:t>
      </w:r>
      <w:r w:rsidRPr="00E771F5" w:rsidR="00FB6687">
        <w:rPr>
          <w:sz w:val="18"/>
        </w:rPr>
        <w:t xml:space="preserve"> </w:t>
      </w:r>
      <w:r w:rsidRPr="00E771F5">
        <w:rPr>
          <w:sz w:val="18"/>
        </w:rPr>
        <w:t>gereken,</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deneyimimizi</w:t>
      </w:r>
      <w:r w:rsidRPr="00E771F5" w:rsidR="00FB6687">
        <w:rPr>
          <w:sz w:val="18"/>
        </w:rPr>
        <w:t xml:space="preserve"> </w:t>
      </w:r>
      <w:r w:rsidRPr="00E771F5">
        <w:rPr>
          <w:sz w:val="18"/>
        </w:rPr>
        <w:t>çöpe</w:t>
      </w:r>
      <w:r w:rsidRPr="00E771F5" w:rsidR="00FB6687">
        <w:rPr>
          <w:sz w:val="18"/>
        </w:rPr>
        <w:t xml:space="preserve"> </w:t>
      </w:r>
      <w:r w:rsidRPr="00E771F5">
        <w:rPr>
          <w:sz w:val="18"/>
        </w:rPr>
        <w:t>atmak</w:t>
      </w:r>
      <w:r w:rsidRPr="00E771F5" w:rsidR="00FB6687">
        <w:rPr>
          <w:sz w:val="18"/>
        </w:rPr>
        <w:t xml:space="preserve"> </w:t>
      </w:r>
      <w:r w:rsidRPr="00E771F5">
        <w:rPr>
          <w:sz w:val="18"/>
        </w:rPr>
        <w:t>değil,</w:t>
      </w:r>
      <w:r w:rsidRPr="00E771F5" w:rsidR="00FB6687">
        <w:rPr>
          <w:sz w:val="18"/>
        </w:rPr>
        <w:t xml:space="preserve"> </w:t>
      </w:r>
      <w:r w:rsidRPr="00E771F5">
        <w:rPr>
          <w:sz w:val="18"/>
        </w:rPr>
        <w:t>aksayan</w:t>
      </w:r>
      <w:r w:rsidRPr="00E771F5" w:rsidR="00FB6687">
        <w:rPr>
          <w:sz w:val="18"/>
        </w:rPr>
        <w:t xml:space="preserve"> </w:t>
      </w:r>
      <w:r w:rsidRPr="00E771F5">
        <w:rPr>
          <w:sz w:val="18"/>
        </w:rPr>
        <w:t>yanlarını</w:t>
      </w:r>
      <w:r w:rsidRPr="00E771F5" w:rsidR="00FB6687">
        <w:rPr>
          <w:sz w:val="18"/>
        </w:rPr>
        <w:t xml:space="preserve"> </w:t>
      </w:r>
      <w:r w:rsidRPr="00E771F5">
        <w:rPr>
          <w:sz w:val="18"/>
        </w:rPr>
        <w:t>güçlendirmek,</w:t>
      </w:r>
      <w:r w:rsidRPr="00E771F5" w:rsidR="00FB6687">
        <w:rPr>
          <w:sz w:val="18"/>
        </w:rPr>
        <w:t xml:space="preserve"> </w:t>
      </w:r>
      <w:r w:rsidRPr="00E771F5">
        <w:rPr>
          <w:sz w:val="18"/>
        </w:rPr>
        <w:t>tarafsız</w:t>
      </w:r>
      <w:r w:rsidRPr="00E771F5" w:rsidR="00FB6687">
        <w:rPr>
          <w:sz w:val="18"/>
        </w:rPr>
        <w:t xml:space="preserve"> </w:t>
      </w:r>
      <w:r w:rsidRPr="00E771F5">
        <w:rPr>
          <w:sz w:val="18"/>
        </w:rPr>
        <w:t>Cumhurbaşkanı</w:t>
      </w:r>
      <w:r w:rsidRPr="00E771F5" w:rsidR="00FB6687">
        <w:rPr>
          <w:sz w:val="18"/>
        </w:rPr>
        <w:t xml:space="preserve"> </w:t>
      </w:r>
      <w:r w:rsidRPr="00E771F5">
        <w:rPr>
          <w:sz w:val="18"/>
        </w:rPr>
        <w:t>ve</w:t>
      </w:r>
      <w:r w:rsidRPr="00E771F5" w:rsidR="00FB6687">
        <w:rPr>
          <w:sz w:val="18"/>
        </w:rPr>
        <w:t xml:space="preserve"> </w:t>
      </w:r>
      <w:r w:rsidRPr="00E771F5">
        <w:rPr>
          <w:sz w:val="18"/>
        </w:rPr>
        <w:t>güçlü</w:t>
      </w:r>
      <w:r w:rsidRPr="00E771F5" w:rsidR="00FB6687">
        <w:rPr>
          <w:sz w:val="18"/>
        </w:rPr>
        <w:t xml:space="preserve"> </w:t>
      </w:r>
      <w:r w:rsidRPr="00E771F5">
        <w:rPr>
          <w:sz w:val="18"/>
        </w:rPr>
        <w:t>Başbakana</w:t>
      </w:r>
      <w:r w:rsidRPr="00E771F5" w:rsidR="00FB6687">
        <w:rPr>
          <w:sz w:val="18"/>
        </w:rPr>
        <w:t xml:space="preserve"> </w:t>
      </w:r>
      <w:r w:rsidRPr="00E771F5">
        <w:rPr>
          <w:sz w:val="18"/>
        </w:rPr>
        <w:t>dayalı</w:t>
      </w:r>
      <w:r w:rsidRPr="00E771F5" w:rsidR="00FB6687">
        <w:rPr>
          <w:sz w:val="18"/>
        </w:rPr>
        <w:t xml:space="preserve"> </w:t>
      </w:r>
      <w:r w:rsidRPr="00E771F5">
        <w:rPr>
          <w:sz w:val="18"/>
        </w:rPr>
        <w:t>yürütme</w:t>
      </w:r>
      <w:r w:rsidRPr="00E771F5" w:rsidR="00FB6687">
        <w:rPr>
          <w:sz w:val="18"/>
        </w:rPr>
        <w:t xml:space="preserve"> </w:t>
      </w:r>
      <w:r w:rsidRPr="00E771F5">
        <w:rPr>
          <w:sz w:val="18"/>
        </w:rPr>
        <w:t>sistemini</w:t>
      </w:r>
      <w:r w:rsidRPr="00E771F5" w:rsidR="00FB6687">
        <w:rPr>
          <w:sz w:val="18"/>
        </w:rPr>
        <w:t xml:space="preserve"> </w:t>
      </w:r>
      <w:r w:rsidRPr="00E771F5">
        <w:rPr>
          <w:sz w:val="18"/>
        </w:rPr>
        <w:t>tekrar</w:t>
      </w:r>
      <w:r w:rsidRPr="00E771F5" w:rsidR="00FB6687">
        <w:rPr>
          <w:sz w:val="18"/>
        </w:rPr>
        <w:t xml:space="preserve"> </w:t>
      </w:r>
      <w:r w:rsidRPr="00E771F5">
        <w:rPr>
          <w:sz w:val="18"/>
        </w:rPr>
        <w:t>tesis</w:t>
      </w:r>
      <w:r w:rsidRPr="00E771F5" w:rsidR="00FB6687">
        <w:rPr>
          <w:sz w:val="18"/>
        </w:rPr>
        <w:t xml:space="preserve"> </w:t>
      </w:r>
      <w:r w:rsidRPr="00E771F5">
        <w:rPr>
          <w:sz w:val="18"/>
        </w:rPr>
        <w:t>etmektir.</w:t>
      </w:r>
      <w:r w:rsidRPr="00E771F5" w:rsidR="00FB6687">
        <w:rPr>
          <w:sz w:val="18"/>
        </w:rPr>
        <w:t xml:space="preserve"> </w:t>
      </w:r>
      <w:r w:rsidRPr="00E771F5">
        <w:rPr>
          <w:sz w:val="18"/>
        </w:rPr>
        <w:t>Çocuklarımızın</w:t>
      </w:r>
      <w:r w:rsidRPr="00E771F5" w:rsidR="00FB6687">
        <w:rPr>
          <w:sz w:val="18"/>
        </w:rPr>
        <w:t xml:space="preserve"> </w:t>
      </w:r>
      <w:r w:rsidRPr="00E771F5">
        <w:rPr>
          <w:sz w:val="18"/>
        </w:rPr>
        <w:t>ve</w:t>
      </w:r>
      <w:r w:rsidRPr="00E771F5" w:rsidR="00FB6687">
        <w:rPr>
          <w:sz w:val="18"/>
        </w:rPr>
        <w:t xml:space="preserve"> </w:t>
      </w:r>
      <w:r w:rsidRPr="00E771F5">
        <w:rPr>
          <w:sz w:val="18"/>
        </w:rPr>
        <w:t>vatanımızın</w:t>
      </w:r>
      <w:r w:rsidRPr="00E771F5" w:rsidR="00FB6687">
        <w:rPr>
          <w:sz w:val="18"/>
        </w:rPr>
        <w:t xml:space="preserve"> </w:t>
      </w:r>
      <w:r w:rsidRPr="00E771F5">
        <w:rPr>
          <w:sz w:val="18"/>
        </w:rPr>
        <w:t>geleceği</w:t>
      </w:r>
      <w:r w:rsidRPr="00E771F5" w:rsidR="00FB6687">
        <w:rPr>
          <w:sz w:val="18"/>
        </w:rPr>
        <w:t xml:space="preserve"> </w:t>
      </w:r>
      <w:r w:rsidRPr="00E771F5">
        <w:rPr>
          <w:sz w:val="18"/>
        </w:rPr>
        <w:t>milletvekillerimizin</w:t>
      </w:r>
      <w:r w:rsidRPr="00E771F5" w:rsidR="00FB6687">
        <w:rPr>
          <w:sz w:val="18"/>
        </w:rPr>
        <w:t xml:space="preserve"> </w:t>
      </w:r>
      <w:r w:rsidRPr="00E771F5">
        <w:rPr>
          <w:sz w:val="18"/>
        </w:rPr>
        <w:t>göstereceği</w:t>
      </w:r>
      <w:r w:rsidRPr="00E771F5" w:rsidR="00FB6687">
        <w:rPr>
          <w:sz w:val="18"/>
        </w:rPr>
        <w:t xml:space="preserve"> </w:t>
      </w:r>
      <w:r w:rsidRPr="00E771F5">
        <w:rPr>
          <w:sz w:val="18"/>
        </w:rPr>
        <w:t>sağduyuya</w:t>
      </w:r>
      <w:r w:rsidRPr="00E771F5" w:rsidR="00FB6687">
        <w:rPr>
          <w:sz w:val="18"/>
        </w:rPr>
        <w:t xml:space="preserve"> </w:t>
      </w:r>
      <w:r w:rsidRPr="00E771F5">
        <w:rPr>
          <w:sz w:val="18"/>
        </w:rPr>
        <w:t>emanettir.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başkanlık</w:t>
      </w:r>
      <w:r w:rsidRPr="00E771F5" w:rsidR="00FB6687">
        <w:rPr>
          <w:sz w:val="18"/>
        </w:rPr>
        <w:t xml:space="preserve"> </w:t>
      </w:r>
      <w:r w:rsidRPr="00E771F5">
        <w:rPr>
          <w:sz w:val="18"/>
        </w:rPr>
        <w:t>tartışması</w:t>
      </w:r>
      <w:r w:rsidRPr="00E771F5" w:rsidR="00FB6687">
        <w:rPr>
          <w:sz w:val="18"/>
        </w:rPr>
        <w:t xml:space="preserve"> </w:t>
      </w:r>
      <w:r w:rsidRPr="00E771F5">
        <w:rPr>
          <w:sz w:val="18"/>
        </w:rPr>
        <w:t>Türkiye'de</w:t>
      </w:r>
      <w:r w:rsidRPr="00E771F5" w:rsidR="00FB6687">
        <w:rPr>
          <w:sz w:val="18"/>
        </w:rPr>
        <w:t xml:space="preserve"> </w:t>
      </w:r>
      <w:r w:rsidRPr="00E771F5">
        <w:rPr>
          <w:sz w:val="18"/>
        </w:rPr>
        <w:t>belli</w:t>
      </w:r>
      <w:r w:rsidRPr="00E771F5" w:rsidR="00FB6687">
        <w:rPr>
          <w:sz w:val="18"/>
        </w:rPr>
        <w:t xml:space="preserve"> </w:t>
      </w:r>
      <w:r w:rsidRPr="00E771F5">
        <w:rPr>
          <w:sz w:val="18"/>
        </w:rPr>
        <w:t>aralıklarla</w:t>
      </w:r>
      <w:r w:rsidRPr="00E771F5" w:rsidR="00FB6687">
        <w:rPr>
          <w:sz w:val="18"/>
        </w:rPr>
        <w:t xml:space="preserve"> </w:t>
      </w:r>
      <w:r w:rsidRPr="00E771F5">
        <w:rPr>
          <w:sz w:val="18"/>
        </w:rPr>
        <w:t>hep</w:t>
      </w:r>
      <w:r w:rsidRPr="00E771F5" w:rsidR="00FB6687">
        <w:rPr>
          <w:sz w:val="18"/>
        </w:rPr>
        <w:t xml:space="preserve"> </w:t>
      </w:r>
      <w:r w:rsidRPr="00E771F5">
        <w:rPr>
          <w:sz w:val="18"/>
        </w:rPr>
        <w:t>yapıldı</w:t>
      </w:r>
      <w:r w:rsidRPr="00E771F5" w:rsidR="00FB6687">
        <w:rPr>
          <w:sz w:val="18"/>
        </w:rPr>
        <w:t xml:space="preserve"> </w:t>
      </w:r>
      <w:r w:rsidRPr="00E771F5">
        <w:rPr>
          <w:sz w:val="18"/>
        </w:rPr>
        <w:t>ancak</w:t>
      </w:r>
      <w:r w:rsidRPr="00E771F5" w:rsidR="00FB6687">
        <w:rPr>
          <w:sz w:val="18"/>
        </w:rPr>
        <w:t xml:space="preserve"> </w:t>
      </w:r>
      <w:r w:rsidRPr="00E771F5">
        <w:rPr>
          <w:sz w:val="18"/>
        </w:rPr>
        <w:t>son</w:t>
      </w:r>
      <w:r w:rsidRPr="00E771F5" w:rsidR="00FB6687">
        <w:rPr>
          <w:sz w:val="18"/>
        </w:rPr>
        <w:t xml:space="preserve"> </w:t>
      </w:r>
      <w:r w:rsidRPr="00E771F5">
        <w:rPr>
          <w:sz w:val="18"/>
        </w:rPr>
        <w:t>dönemde</w:t>
      </w:r>
      <w:r w:rsidRPr="00E771F5" w:rsidR="00FB6687">
        <w:rPr>
          <w:sz w:val="18"/>
        </w:rPr>
        <w:t xml:space="preserve"> </w:t>
      </w:r>
      <w:r w:rsidRPr="00E771F5">
        <w:rPr>
          <w:sz w:val="18"/>
        </w:rPr>
        <w:t>fiilî</w:t>
      </w:r>
      <w:r w:rsidRPr="00E771F5" w:rsidR="00FB6687">
        <w:rPr>
          <w:sz w:val="18"/>
        </w:rPr>
        <w:t xml:space="preserve"> </w:t>
      </w:r>
      <w:r w:rsidRPr="00E771F5">
        <w:rPr>
          <w:sz w:val="18"/>
        </w:rPr>
        <w:t>durumdan</w:t>
      </w:r>
      <w:r w:rsidRPr="00E771F5" w:rsidR="00FB6687">
        <w:rPr>
          <w:sz w:val="18"/>
        </w:rPr>
        <w:t xml:space="preserve"> </w:t>
      </w:r>
      <w:r w:rsidRPr="00E771F5">
        <w:rPr>
          <w:sz w:val="18"/>
        </w:rPr>
        <w:t>bahsedilerek,</w:t>
      </w:r>
      <w:r w:rsidRPr="00E771F5" w:rsidR="00FB6687">
        <w:rPr>
          <w:sz w:val="18"/>
        </w:rPr>
        <w:t xml:space="preserve"> </w:t>
      </w:r>
      <w:r w:rsidRPr="00E771F5">
        <w:rPr>
          <w:sz w:val="18"/>
        </w:rPr>
        <w:t>bir</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oluştuğu</w:t>
      </w:r>
      <w:r w:rsidRPr="00E771F5" w:rsidR="00FB6687">
        <w:rPr>
          <w:sz w:val="18"/>
        </w:rPr>
        <w:t xml:space="preserve"> </w:t>
      </w:r>
      <w:r w:rsidRPr="00E771F5">
        <w:rPr>
          <w:sz w:val="18"/>
        </w:rPr>
        <w:t>iddia</w:t>
      </w:r>
      <w:r w:rsidRPr="00E771F5" w:rsidR="00FB6687">
        <w:rPr>
          <w:sz w:val="18"/>
        </w:rPr>
        <w:t xml:space="preserve"> </w:t>
      </w:r>
      <w:r w:rsidRPr="00E771F5">
        <w:rPr>
          <w:sz w:val="18"/>
        </w:rPr>
        <w:t>edilerek</w:t>
      </w:r>
      <w:r w:rsidRPr="00E771F5" w:rsidR="00FB6687">
        <w:rPr>
          <w:sz w:val="18"/>
        </w:rPr>
        <w:t xml:space="preserve"> </w:t>
      </w:r>
      <w:r w:rsidRPr="00E771F5">
        <w:rPr>
          <w:sz w:val="18"/>
        </w:rPr>
        <w:t>bu</w:t>
      </w:r>
      <w:r w:rsidRPr="00E771F5" w:rsidR="00FB6687">
        <w:rPr>
          <w:sz w:val="18"/>
        </w:rPr>
        <w:t xml:space="preserve"> </w:t>
      </w:r>
      <w:r w:rsidRPr="00E771F5">
        <w:rPr>
          <w:sz w:val="18"/>
        </w:rPr>
        <w:t>değişikliğin</w:t>
      </w:r>
      <w:r w:rsidRPr="00E771F5" w:rsidR="00FB6687">
        <w:rPr>
          <w:sz w:val="18"/>
        </w:rPr>
        <w:t xml:space="preserve"> </w:t>
      </w:r>
      <w:r w:rsidRPr="00E771F5">
        <w:rPr>
          <w:sz w:val="18"/>
        </w:rPr>
        <w:t>elzem</w:t>
      </w:r>
      <w:r w:rsidRPr="00E771F5" w:rsidR="00FB6687">
        <w:rPr>
          <w:sz w:val="18"/>
        </w:rPr>
        <w:t xml:space="preserve"> </w:t>
      </w:r>
      <w:r w:rsidRPr="00E771F5">
        <w:rPr>
          <w:sz w:val="18"/>
        </w:rPr>
        <w:t>olduğu</w:t>
      </w:r>
      <w:r w:rsidRPr="00E771F5" w:rsidR="00FB6687">
        <w:rPr>
          <w:sz w:val="18"/>
        </w:rPr>
        <w:t xml:space="preserve"> </w:t>
      </w:r>
      <w:r w:rsidRPr="00E771F5">
        <w:rPr>
          <w:sz w:val="18"/>
        </w:rPr>
        <w:t>belirtildi.</w:t>
      </w:r>
      <w:r w:rsidRPr="00E771F5" w:rsidR="00FB6687">
        <w:rPr>
          <w:sz w:val="18"/>
        </w:rPr>
        <w:t xml:space="preserve"> </w:t>
      </w:r>
      <w:r w:rsidRPr="00E771F5">
        <w:rPr>
          <w:sz w:val="18"/>
        </w:rPr>
        <w:t>Şimdi,</w:t>
      </w:r>
      <w:r w:rsidRPr="00E771F5" w:rsidR="00FB6687">
        <w:rPr>
          <w:sz w:val="18"/>
        </w:rPr>
        <w:t xml:space="preserve"> </w:t>
      </w:r>
      <w:r w:rsidRPr="00E771F5">
        <w:rPr>
          <w:sz w:val="18"/>
        </w:rPr>
        <w:t>fiilî</w:t>
      </w:r>
      <w:r w:rsidRPr="00E771F5" w:rsidR="00FB6687">
        <w:rPr>
          <w:sz w:val="18"/>
        </w:rPr>
        <w:t xml:space="preserve"> </w:t>
      </w:r>
      <w:r w:rsidRPr="00E771F5">
        <w:rPr>
          <w:sz w:val="18"/>
        </w:rPr>
        <w:t>durumdan</w:t>
      </w:r>
      <w:r w:rsidRPr="00E771F5" w:rsidR="00FB6687">
        <w:rPr>
          <w:sz w:val="18"/>
        </w:rPr>
        <w:t xml:space="preserve"> </w:t>
      </w:r>
      <w:r w:rsidRPr="00E771F5">
        <w:rPr>
          <w:sz w:val="18"/>
        </w:rPr>
        <w:t>kastımız</w:t>
      </w:r>
      <w:r w:rsidRPr="00E771F5" w:rsidR="00FB6687">
        <w:rPr>
          <w:sz w:val="18"/>
        </w:rPr>
        <w:t xml:space="preserve"> </w:t>
      </w:r>
      <w:r w:rsidRPr="00E771F5">
        <w:rPr>
          <w:sz w:val="18"/>
        </w:rPr>
        <w:t>şu:</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Anayasa’nın</w:t>
      </w:r>
      <w:r w:rsidRPr="00E771F5" w:rsidR="00FB6687">
        <w:rPr>
          <w:sz w:val="18"/>
        </w:rPr>
        <w:t xml:space="preserve"> </w:t>
      </w:r>
      <w:r w:rsidRPr="00E771F5">
        <w:rPr>
          <w:sz w:val="18"/>
        </w:rPr>
        <w:t>bazı</w:t>
      </w:r>
      <w:r w:rsidRPr="00E771F5" w:rsidR="00FB6687">
        <w:rPr>
          <w:sz w:val="18"/>
        </w:rPr>
        <w:t xml:space="preserve"> </w:t>
      </w:r>
      <w:r w:rsidRPr="00E771F5">
        <w:rPr>
          <w:sz w:val="18"/>
        </w:rPr>
        <w:t>maddelerinin</w:t>
      </w:r>
      <w:r w:rsidRPr="00E771F5" w:rsidR="00FB6687">
        <w:rPr>
          <w:sz w:val="18"/>
        </w:rPr>
        <w:t xml:space="preserve"> </w:t>
      </w:r>
      <w:r w:rsidRPr="00E771F5">
        <w:rPr>
          <w:sz w:val="18"/>
        </w:rPr>
        <w:t>uygulama</w:t>
      </w:r>
      <w:r w:rsidRPr="00E771F5" w:rsidR="00FB6687">
        <w:rPr>
          <w:sz w:val="18"/>
        </w:rPr>
        <w:t xml:space="preserve"> </w:t>
      </w:r>
      <w:r w:rsidRPr="00E771F5">
        <w:rPr>
          <w:sz w:val="18"/>
        </w:rPr>
        <w:t>yoluyla</w:t>
      </w:r>
      <w:r w:rsidRPr="00E771F5" w:rsidR="00FB6687">
        <w:rPr>
          <w:sz w:val="18"/>
        </w:rPr>
        <w:t xml:space="preserve"> </w:t>
      </w:r>
      <w:r w:rsidRPr="00E771F5">
        <w:rPr>
          <w:sz w:val="18"/>
        </w:rPr>
        <w:t>uygulanmaması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o</w:t>
      </w:r>
      <w:r w:rsidRPr="00E771F5" w:rsidR="00FB6687">
        <w:rPr>
          <w:sz w:val="18"/>
        </w:rPr>
        <w:t xml:space="preserve"> </w:t>
      </w:r>
      <w:r w:rsidRPr="00E771F5">
        <w:rPr>
          <w:sz w:val="18"/>
        </w:rPr>
        <w:t>maddelere</w:t>
      </w:r>
      <w:r w:rsidRPr="00E771F5" w:rsidR="00FB6687">
        <w:rPr>
          <w:sz w:val="18"/>
        </w:rPr>
        <w:t xml:space="preserve"> </w:t>
      </w:r>
      <w:r w:rsidRPr="00E771F5">
        <w:rPr>
          <w:sz w:val="18"/>
        </w:rPr>
        <w:t>uyulmaması.</w:t>
      </w:r>
      <w:r w:rsidRPr="00E771F5" w:rsidR="00FB6687">
        <w:rPr>
          <w:sz w:val="18"/>
        </w:rPr>
        <w:t xml:space="preserve"> </w:t>
      </w:r>
      <w:r w:rsidRPr="00E771F5">
        <w:rPr>
          <w:sz w:val="18"/>
        </w:rPr>
        <w:t>Şimdi,</w:t>
      </w:r>
      <w:r w:rsidRPr="00E771F5" w:rsidR="00FB6687">
        <w:rPr>
          <w:sz w:val="18"/>
        </w:rPr>
        <w:t xml:space="preserve"> </w:t>
      </w:r>
      <w:r w:rsidRPr="00E771F5">
        <w:rPr>
          <w:sz w:val="18"/>
        </w:rPr>
        <w:t>buradan</w:t>
      </w:r>
      <w:r w:rsidRPr="00E771F5" w:rsidR="00FB6687">
        <w:rPr>
          <w:sz w:val="18"/>
        </w:rPr>
        <w:t xml:space="preserve"> </w:t>
      </w:r>
      <w:r w:rsidRPr="00E771F5">
        <w:rPr>
          <w:sz w:val="18"/>
        </w:rPr>
        <w:t>şu</w:t>
      </w:r>
      <w:r w:rsidRPr="00E771F5" w:rsidR="00FB6687">
        <w:rPr>
          <w:sz w:val="18"/>
        </w:rPr>
        <w:t xml:space="preserve"> </w:t>
      </w:r>
      <w:r w:rsidRPr="00E771F5">
        <w:rPr>
          <w:sz w:val="18"/>
        </w:rPr>
        <w:t>sorunun</w:t>
      </w:r>
      <w:r w:rsidRPr="00E771F5" w:rsidR="00FB6687">
        <w:rPr>
          <w:sz w:val="18"/>
        </w:rPr>
        <w:t xml:space="preserve"> </w:t>
      </w:r>
      <w:r w:rsidRPr="00E771F5">
        <w:rPr>
          <w:sz w:val="18"/>
        </w:rPr>
        <w:t>cevabını</w:t>
      </w:r>
      <w:r w:rsidRPr="00E771F5" w:rsidR="00FB6687">
        <w:rPr>
          <w:sz w:val="18"/>
        </w:rPr>
        <w:t xml:space="preserve"> </w:t>
      </w:r>
      <w:r w:rsidRPr="00E771F5">
        <w:rPr>
          <w:sz w:val="18"/>
        </w:rPr>
        <w:t>sizlerden</w:t>
      </w:r>
      <w:r w:rsidRPr="00E771F5" w:rsidR="00FB6687">
        <w:rPr>
          <w:sz w:val="18"/>
        </w:rPr>
        <w:t xml:space="preserve"> </w:t>
      </w:r>
      <w:r w:rsidRPr="00E771F5">
        <w:rPr>
          <w:sz w:val="18"/>
        </w:rPr>
        <w:t>almak</w:t>
      </w:r>
      <w:r w:rsidRPr="00E771F5" w:rsidR="00FB6687">
        <w:rPr>
          <w:sz w:val="18"/>
        </w:rPr>
        <w:t xml:space="preserve"> </w:t>
      </w:r>
      <w:r w:rsidRPr="00E771F5">
        <w:rPr>
          <w:sz w:val="18"/>
        </w:rPr>
        <w:t>isterim</w:t>
      </w:r>
      <w:r w:rsidRPr="00E771F5" w:rsidR="00DB222F">
        <w:rPr>
          <w:sz w:val="18"/>
        </w:rPr>
        <w:t>:</w:t>
      </w:r>
      <w:r w:rsidRPr="00E771F5" w:rsidR="00FB6687">
        <w:rPr>
          <w:sz w:val="18"/>
        </w:rPr>
        <w:t xml:space="preserve"> </w:t>
      </w:r>
      <w:r w:rsidRPr="00E771F5">
        <w:rPr>
          <w:sz w:val="18"/>
        </w:rPr>
        <w:t>Anayasa’nın</w:t>
      </w:r>
      <w:r w:rsidRPr="00E771F5" w:rsidR="00FB6687">
        <w:rPr>
          <w:sz w:val="18"/>
        </w:rPr>
        <w:t xml:space="preserve"> </w:t>
      </w:r>
      <w:r w:rsidRPr="00E771F5">
        <w:rPr>
          <w:sz w:val="18"/>
        </w:rPr>
        <w:t>175’inci</w:t>
      </w:r>
      <w:r w:rsidRPr="00E771F5" w:rsidR="00FB6687">
        <w:rPr>
          <w:sz w:val="18"/>
        </w:rPr>
        <w:t xml:space="preserve"> </w:t>
      </w:r>
      <w:r w:rsidRPr="00E771F5">
        <w:rPr>
          <w:sz w:val="18"/>
        </w:rPr>
        <w:t>maddesi</w:t>
      </w:r>
      <w:r w:rsidRPr="00E771F5" w:rsidR="00FB6687">
        <w:rPr>
          <w:sz w:val="18"/>
        </w:rPr>
        <w:t xml:space="preserve"> </w:t>
      </w:r>
      <w:r w:rsidRPr="00E771F5">
        <w:rPr>
          <w:sz w:val="18"/>
        </w:rPr>
        <w:t>Anayasa</w:t>
      </w:r>
      <w:r w:rsidRPr="00E771F5" w:rsidR="00FB6687">
        <w:rPr>
          <w:sz w:val="18"/>
        </w:rPr>
        <w:t xml:space="preserve"> </w:t>
      </w:r>
      <w:r w:rsidRPr="00E771F5">
        <w:rPr>
          <w:sz w:val="18"/>
        </w:rPr>
        <w:t>oylamalarının</w:t>
      </w:r>
      <w:r w:rsidRPr="00E771F5" w:rsidR="00FB6687">
        <w:rPr>
          <w:sz w:val="18"/>
        </w:rPr>
        <w:t xml:space="preserve"> </w:t>
      </w:r>
      <w:r w:rsidRPr="00E771F5">
        <w:rPr>
          <w:sz w:val="18"/>
        </w:rPr>
        <w:t>nasıl</w:t>
      </w:r>
      <w:r w:rsidRPr="00E771F5" w:rsidR="00FB6687">
        <w:rPr>
          <w:sz w:val="18"/>
        </w:rPr>
        <w:t xml:space="preserve"> </w:t>
      </w:r>
      <w:r w:rsidRPr="00E771F5">
        <w:rPr>
          <w:sz w:val="18"/>
        </w:rPr>
        <w:t>yapılacağını</w:t>
      </w:r>
      <w:r w:rsidRPr="00E771F5" w:rsidR="00FB6687">
        <w:rPr>
          <w:sz w:val="18"/>
        </w:rPr>
        <w:t xml:space="preserve"> </w:t>
      </w:r>
      <w:r w:rsidRPr="00E771F5">
        <w:rPr>
          <w:sz w:val="18"/>
        </w:rPr>
        <w:t>karar</w:t>
      </w:r>
      <w:r w:rsidRPr="00E771F5" w:rsidR="00FB6687">
        <w:rPr>
          <w:sz w:val="18"/>
        </w:rPr>
        <w:t xml:space="preserve"> </w:t>
      </w:r>
      <w:r w:rsidRPr="00E771F5">
        <w:rPr>
          <w:sz w:val="18"/>
        </w:rPr>
        <w:t>altına</w:t>
      </w:r>
      <w:r w:rsidRPr="00E771F5" w:rsidR="00FB6687">
        <w:rPr>
          <w:sz w:val="18"/>
        </w:rPr>
        <w:t xml:space="preserve"> </w:t>
      </w:r>
      <w:r w:rsidRPr="00E771F5">
        <w:rPr>
          <w:sz w:val="18"/>
        </w:rPr>
        <w:t>almış.</w:t>
      </w:r>
      <w:r w:rsidRPr="00E771F5" w:rsidR="00FB6687">
        <w:rPr>
          <w:sz w:val="18"/>
        </w:rPr>
        <w:t xml:space="preserve"> </w:t>
      </w:r>
      <w:r w:rsidRPr="00E771F5">
        <w:rPr>
          <w:sz w:val="18"/>
        </w:rPr>
        <w:t>Yani</w:t>
      </w:r>
      <w:r w:rsidRPr="00E771F5" w:rsidR="00FB6687">
        <w:rPr>
          <w:sz w:val="18"/>
        </w:rPr>
        <w:t xml:space="preserve"> </w:t>
      </w:r>
      <w:r w:rsidRPr="00E771F5">
        <w:rPr>
          <w:sz w:val="18"/>
        </w:rPr>
        <w:t>sizin</w:t>
      </w:r>
      <w:r w:rsidRPr="00E771F5" w:rsidR="00FB6687">
        <w:rPr>
          <w:sz w:val="18"/>
        </w:rPr>
        <w:t xml:space="preserve"> </w:t>
      </w:r>
      <w:r w:rsidRPr="00E771F5">
        <w:rPr>
          <w:sz w:val="18"/>
        </w:rPr>
        <w:t>değişiklik</w:t>
      </w:r>
      <w:r w:rsidRPr="00E771F5" w:rsidR="00FB6687">
        <w:rPr>
          <w:sz w:val="18"/>
        </w:rPr>
        <w:t xml:space="preserve"> </w:t>
      </w:r>
      <w:r w:rsidRPr="00E771F5">
        <w:rPr>
          <w:sz w:val="18"/>
        </w:rPr>
        <w:t>teklifinizde</w:t>
      </w:r>
      <w:r w:rsidRPr="00E771F5" w:rsidR="00FB6687">
        <w:rPr>
          <w:sz w:val="18"/>
        </w:rPr>
        <w:t xml:space="preserve"> </w:t>
      </w:r>
      <w:r w:rsidRPr="00E771F5">
        <w:rPr>
          <w:sz w:val="18"/>
        </w:rPr>
        <w:t>175’inci</w:t>
      </w:r>
      <w:r w:rsidRPr="00E771F5" w:rsidR="00FB6687">
        <w:rPr>
          <w:sz w:val="18"/>
        </w:rPr>
        <w:t xml:space="preserve"> </w:t>
      </w:r>
      <w:r w:rsidRPr="00E771F5">
        <w:rPr>
          <w:sz w:val="18"/>
        </w:rPr>
        <w:t>madde</w:t>
      </w:r>
      <w:r w:rsidRPr="00E771F5" w:rsidR="00FB6687">
        <w:rPr>
          <w:sz w:val="18"/>
        </w:rPr>
        <w:t xml:space="preserve"> </w:t>
      </w:r>
      <w:r w:rsidRPr="00E771F5">
        <w:rPr>
          <w:sz w:val="18"/>
        </w:rPr>
        <w:t>olmadığına</w:t>
      </w:r>
      <w:r w:rsidRPr="00E771F5" w:rsidR="00FB6687">
        <w:rPr>
          <w:sz w:val="18"/>
        </w:rPr>
        <w:t xml:space="preserve"> </w:t>
      </w:r>
      <w:r w:rsidRPr="00E771F5">
        <w:rPr>
          <w:sz w:val="18"/>
        </w:rPr>
        <w:t>göre</w:t>
      </w:r>
      <w:r w:rsidRPr="00E771F5" w:rsidR="00FB6687">
        <w:rPr>
          <w:sz w:val="18"/>
        </w:rPr>
        <w:t xml:space="preserve"> </w:t>
      </w:r>
      <w:r w:rsidRPr="00E771F5">
        <w:rPr>
          <w:sz w:val="18"/>
        </w:rPr>
        <w:t>sizin</w:t>
      </w:r>
      <w:r w:rsidRPr="00E771F5" w:rsidR="00FB6687">
        <w:rPr>
          <w:sz w:val="18"/>
        </w:rPr>
        <w:t xml:space="preserve"> </w:t>
      </w:r>
      <w:r w:rsidRPr="00E771F5">
        <w:rPr>
          <w:sz w:val="18"/>
        </w:rPr>
        <w:t>açınızdan</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oluşturup</w:t>
      </w:r>
      <w:r w:rsidRPr="00E771F5" w:rsidR="00FB6687">
        <w:rPr>
          <w:sz w:val="18"/>
        </w:rPr>
        <w:t xml:space="preserve"> </w:t>
      </w:r>
      <w:r w:rsidRPr="00E771F5">
        <w:rPr>
          <w:sz w:val="18"/>
        </w:rPr>
        <w:t>da</w:t>
      </w:r>
      <w:r w:rsidRPr="00E771F5" w:rsidR="00FB6687">
        <w:rPr>
          <w:sz w:val="18"/>
        </w:rPr>
        <w:t xml:space="preserve"> </w:t>
      </w:r>
      <w:r w:rsidRPr="00E771F5">
        <w:rPr>
          <w:sz w:val="18"/>
        </w:rPr>
        <w:t>sizin</w:t>
      </w:r>
      <w:r w:rsidRPr="00E771F5" w:rsidR="00FB6687">
        <w:rPr>
          <w:sz w:val="18"/>
        </w:rPr>
        <w:t xml:space="preserve"> </w:t>
      </w:r>
      <w:r w:rsidRPr="00E771F5">
        <w:rPr>
          <w:sz w:val="18"/>
        </w:rPr>
        <w:t>rahatsız</w:t>
      </w:r>
      <w:r w:rsidRPr="00E771F5" w:rsidR="00FB6687">
        <w:rPr>
          <w:sz w:val="18"/>
        </w:rPr>
        <w:t xml:space="preserve"> </w:t>
      </w:r>
      <w:r w:rsidRPr="00E771F5">
        <w:rPr>
          <w:sz w:val="18"/>
        </w:rPr>
        <w:t>oluğunuz</w:t>
      </w:r>
      <w:r w:rsidRPr="00E771F5" w:rsidR="00FB6687">
        <w:rPr>
          <w:sz w:val="18"/>
        </w:rPr>
        <w:t xml:space="preserve"> </w:t>
      </w:r>
      <w:r w:rsidRPr="00E771F5">
        <w:rPr>
          <w:sz w:val="18"/>
        </w:rPr>
        <w:t>bir</w:t>
      </w:r>
      <w:r w:rsidRPr="00E771F5" w:rsidR="00FB6687">
        <w:rPr>
          <w:sz w:val="18"/>
        </w:rPr>
        <w:t xml:space="preserve"> </w:t>
      </w:r>
      <w:r w:rsidRPr="00E771F5">
        <w:rPr>
          <w:sz w:val="18"/>
        </w:rPr>
        <w:t>madde</w:t>
      </w:r>
      <w:r w:rsidRPr="00E771F5" w:rsidR="00FB6687">
        <w:rPr>
          <w:sz w:val="18"/>
        </w:rPr>
        <w:t xml:space="preserve"> </w:t>
      </w:r>
      <w:r w:rsidRPr="00E771F5">
        <w:rPr>
          <w:sz w:val="18"/>
        </w:rPr>
        <w:t>değil.</w:t>
      </w:r>
      <w:r w:rsidRPr="00E771F5" w:rsidR="00FB6687">
        <w:rPr>
          <w:sz w:val="18"/>
        </w:rPr>
        <w:t xml:space="preserve"> </w:t>
      </w:r>
      <w:r w:rsidRPr="00E771F5">
        <w:rPr>
          <w:sz w:val="18"/>
        </w:rPr>
        <w:t>Dolayısıyla,</w:t>
      </w:r>
      <w:r w:rsidRPr="00E771F5" w:rsidR="00FB6687">
        <w:rPr>
          <w:sz w:val="18"/>
        </w:rPr>
        <w:t xml:space="preserve"> </w:t>
      </w:r>
      <w:r w:rsidRPr="00E771F5">
        <w:rPr>
          <w:sz w:val="18"/>
        </w:rPr>
        <w:t>bahsettiğiniz</w:t>
      </w:r>
      <w:r w:rsidRPr="00E771F5" w:rsidR="00FB6687">
        <w:rPr>
          <w:sz w:val="18"/>
        </w:rPr>
        <w:t xml:space="preserve"> </w:t>
      </w:r>
      <w:r w:rsidRPr="00E771F5">
        <w:rPr>
          <w:sz w:val="18"/>
        </w:rPr>
        <w:t>şekilde</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w:t>
      </w:r>
      <w:r w:rsidRPr="00E771F5" w:rsidR="00FB6687">
        <w:rPr>
          <w:sz w:val="18"/>
        </w:rPr>
        <w:t xml:space="preserve"> </w:t>
      </w:r>
      <w:r w:rsidRPr="00E771F5">
        <w:rPr>
          <w:sz w:val="18"/>
        </w:rPr>
        <w:t>olursa</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oluşmayacağını</w:t>
      </w:r>
      <w:r w:rsidRPr="00E771F5" w:rsidR="00FB6687">
        <w:rPr>
          <w:sz w:val="18"/>
        </w:rPr>
        <w:t xml:space="preserve"> </w:t>
      </w:r>
      <w:r w:rsidRPr="00E771F5">
        <w:rPr>
          <w:sz w:val="18"/>
        </w:rPr>
        <w:t>kabul</w:t>
      </w:r>
      <w:r w:rsidRPr="00E771F5" w:rsidR="00FB6687">
        <w:rPr>
          <w:sz w:val="18"/>
        </w:rPr>
        <w:t xml:space="preserve"> </w:t>
      </w:r>
      <w:r w:rsidRPr="00E771F5">
        <w:rPr>
          <w:sz w:val="18"/>
        </w:rPr>
        <w:t>etmemiz</w:t>
      </w:r>
      <w:r w:rsidRPr="00E771F5" w:rsidR="00FB6687">
        <w:rPr>
          <w:sz w:val="18"/>
        </w:rPr>
        <w:t xml:space="preserve"> </w:t>
      </w:r>
      <w:r w:rsidRPr="00E771F5">
        <w:rPr>
          <w:sz w:val="18"/>
        </w:rPr>
        <w:t>lazım</w:t>
      </w:r>
      <w:r w:rsidRPr="00E771F5" w:rsidR="00FB6687">
        <w:rPr>
          <w:sz w:val="18"/>
        </w:rPr>
        <w:t xml:space="preserve"> </w:t>
      </w:r>
      <w:r w:rsidRPr="00E771F5">
        <w:rPr>
          <w:sz w:val="18"/>
        </w:rPr>
        <w:t>sizin</w:t>
      </w:r>
      <w:r w:rsidRPr="00E771F5" w:rsidR="00FB6687">
        <w:rPr>
          <w:sz w:val="18"/>
        </w:rPr>
        <w:t xml:space="preserve"> </w:t>
      </w:r>
      <w:r w:rsidRPr="00E771F5">
        <w:rPr>
          <w:sz w:val="18"/>
        </w:rPr>
        <w:t>mantığınızla.</w:t>
      </w:r>
      <w:r w:rsidRPr="00E771F5" w:rsidR="00FB6687">
        <w:rPr>
          <w:sz w:val="18"/>
        </w:rPr>
        <w:t xml:space="preserve"> </w:t>
      </w:r>
      <w:r w:rsidRPr="00E771F5">
        <w:rPr>
          <w:sz w:val="18"/>
        </w:rPr>
        <w:t>Öyleyse</w:t>
      </w:r>
      <w:r w:rsidRPr="00E771F5" w:rsidR="00FB6687">
        <w:rPr>
          <w:sz w:val="18"/>
        </w:rPr>
        <w:t xml:space="preserve"> </w:t>
      </w:r>
      <w:r w:rsidRPr="00E771F5">
        <w:rPr>
          <w:sz w:val="18"/>
        </w:rPr>
        <w:t>burada</w:t>
      </w:r>
      <w:r w:rsidRPr="00E771F5" w:rsidR="00FB6687">
        <w:rPr>
          <w:sz w:val="18"/>
        </w:rPr>
        <w:t xml:space="preserve"> </w:t>
      </w:r>
      <w:r w:rsidRPr="00E771F5">
        <w:rPr>
          <w:sz w:val="18"/>
        </w:rPr>
        <w:t>çok</w:t>
      </w:r>
      <w:r w:rsidRPr="00E771F5" w:rsidR="00FB6687">
        <w:rPr>
          <w:sz w:val="18"/>
        </w:rPr>
        <w:t xml:space="preserve"> </w:t>
      </w:r>
      <w:r w:rsidRPr="00E771F5">
        <w:rPr>
          <w:sz w:val="18"/>
        </w:rPr>
        <w:t>kısa</w:t>
      </w:r>
      <w:r w:rsidRPr="00E771F5" w:rsidR="00FB6687">
        <w:rPr>
          <w:sz w:val="18"/>
        </w:rPr>
        <w:t xml:space="preserve"> </w:t>
      </w:r>
      <w:r w:rsidRPr="00E771F5">
        <w:rPr>
          <w:sz w:val="18"/>
        </w:rPr>
        <w:t>bir</w:t>
      </w:r>
      <w:r w:rsidRPr="00E771F5" w:rsidR="00FB6687">
        <w:rPr>
          <w:sz w:val="18"/>
        </w:rPr>
        <w:t xml:space="preserve"> </w:t>
      </w:r>
      <w:r w:rsidRPr="00E771F5">
        <w:rPr>
          <w:sz w:val="18"/>
        </w:rPr>
        <w:t>zaman</w:t>
      </w:r>
      <w:r w:rsidRPr="00E771F5" w:rsidR="00FB6687">
        <w:rPr>
          <w:sz w:val="18"/>
        </w:rPr>
        <w:t xml:space="preserve"> </w:t>
      </w:r>
      <w:r w:rsidRPr="00E771F5">
        <w:rPr>
          <w:sz w:val="18"/>
        </w:rPr>
        <w:t>sonra</w:t>
      </w:r>
      <w:r w:rsidRPr="00E771F5" w:rsidR="00FB6687">
        <w:rPr>
          <w:sz w:val="18"/>
        </w:rPr>
        <w:t xml:space="preserve"> </w:t>
      </w:r>
      <w:r w:rsidRPr="00E771F5">
        <w:rPr>
          <w:sz w:val="18"/>
        </w:rPr>
        <w:t>yapılacak</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w:t>
      </w:r>
      <w:r w:rsidRPr="00E771F5" w:rsidR="00FB6687">
        <w:rPr>
          <w:sz w:val="18"/>
        </w:rPr>
        <w:t xml:space="preserve"> </w:t>
      </w:r>
      <w:r w:rsidRPr="00E771F5">
        <w:rPr>
          <w:sz w:val="18"/>
        </w:rPr>
        <w:t>oylamasını</w:t>
      </w:r>
      <w:r w:rsidRPr="00E771F5" w:rsidR="00FB6687">
        <w:rPr>
          <w:sz w:val="18"/>
        </w:rPr>
        <w:t xml:space="preserve"> </w:t>
      </w:r>
      <w:r w:rsidRPr="00E771F5">
        <w:rPr>
          <w:sz w:val="18"/>
        </w:rPr>
        <w:t>175’inci</w:t>
      </w:r>
      <w:r w:rsidRPr="00E771F5" w:rsidR="00FB6687">
        <w:rPr>
          <w:sz w:val="18"/>
        </w:rPr>
        <w:t xml:space="preserve"> </w:t>
      </w:r>
      <w:r w:rsidRPr="00E771F5">
        <w:rPr>
          <w:sz w:val="18"/>
        </w:rPr>
        <w:t>maddede</w:t>
      </w:r>
      <w:r w:rsidRPr="00E771F5" w:rsidR="00FB6687">
        <w:rPr>
          <w:sz w:val="18"/>
        </w:rPr>
        <w:t xml:space="preserve"> </w:t>
      </w:r>
      <w:r w:rsidRPr="00E771F5">
        <w:rPr>
          <w:sz w:val="18"/>
        </w:rPr>
        <w:t>yer</w:t>
      </w:r>
      <w:r w:rsidRPr="00E771F5" w:rsidR="00FB6687">
        <w:rPr>
          <w:sz w:val="18"/>
        </w:rPr>
        <w:t xml:space="preserve"> </w:t>
      </w:r>
      <w:r w:rsidRPr="00E771F5">
        <w:rPr>
          <w:sz w:val="18"/>
        </w:rPr>
        <w:t>aldığı</w:t>
      </w:r>
      <w:r w:rsidRPr="00E771F5" w:rsidR="00FB6687">
        <w:rPr>
          <w:sz w:val="18"/>
        </w:rPr>
        <w:t xml:space="preserve"> </w:t>
      </w:r>
      <w:r w:rsidRPr="00E771F5">
        <w:rPr>
          <w:sz w:val="18"/>
        </w:rPr>
        <w:t>gibi</w:t>
      </w:r>
      <w:r w:rsidRPr="00E771F5" w:rsidR="00FB6687">
        <w:rPr>
          <w:sz w:val="18"/>
        </w:rPr>
        <w:t xml:space="preserve"> </w:t>
      </w:r>
      <w:r w:rsidRPr="00E771F5">
        <w:rPr>
          <w:sz w:val="18"/>
        </w:rPr>
        <w:t>gizli</w:t>
      </w:r>
      <w:r w:rsidRPr="00E771F5" w:rsidR="00FB6687">
        <w:rPr>
          <w:sz w:val="18"/>
        </w:rPr>
        <w:t xml:space="preserve"> </w:t>
      </w:r>
      <w:r w:rsidRPr="00E771F5">
        <w:rPr>
          <w:sz w:val="18"/>
        </w:rPr>
        <w:t>oylamaya</w:t>
      </w:r>
      <w:r w:rsidRPr="00E771F5" w:rsidR="00FB6687">
        <w:rPr>
          <w:sz w:val="18"/>
        </w:rPr>
        <w:t xml:space="preserve"> </w:t>
      </w:r>
      <w:r w:rsidRPr="00E771F5">
        <w:rPr>
          <w:sz w:val="18"/>
        </w:rPr>
        <w:t>saygı</w:t>
      </w:r>
      <w:r w:rsidRPr="00E771F5" w:rsidR="00FB6687">
        <w:rPr>
          <w:sz w:val="18"/>
        </w:rPr>
        <w:t xml:space="preserve"> </w:t>
      </w:r>
      <w:r w:rsidRPr="00E771F5">
        <w:rPr>
          <w:sz w:val="18"/>
        </w:rPr>
        <w:t>göstererek</w:t>
      </w:r>
      <w:r w:rsidRPr="00E771F5" w:rsidR="00FB6687">
        <w:rPr>
          <w:sz w:val="18"/>
        </w:rPr>
        <w:t xml:space="preserve"> </w:t>
      </w:r>
      <w:r w:rsidRPr="00E771F5">
        <w:rPr>
          <w:sz w:val="18"/>
        </w:rPr>
        <w:t>mi</w:t>
      </w:r>
      <w:r w:rsidRPr="00E771F5" w:rsidR="00FB6687">
        <w:rPr>
          <w:sz w:val="18"/>
        </w:rPr>
        <w:t xml:space="preserve"> </w:t>
      </w:r>
      <w:r w:rsidRPr="00E771F5">
        <w:rPr>
          <w:sz w:val="18"/>
        </w:rPr>
        <w:t>yapacaksınız</w:t>
      </w:r>
      <w:r w:rsidRPr="00E771F5" w:rsidR="00FB6687">
        <w:rPr>
          <w:sz w:val="18"/>
        </w:rPr>
        <w:t xml:space="preserve"> </w:t>
      </w:r>
      <w:r w:rsidRPr="00E771F5">
        <w:rPr>
          <w:sz w:val="18"/>
        </w:rPr>
        <w:t>yoksa</w:t>
      </w:r>
      <w:r w:rsidRPr="00E771F5" w:rsidR="00FB6687">
        <w:rPr>
          <w:sz w:val="18"/>
        </w:rPr>
        <w:t xml:space="preserve"> </w:t>
      </w:r>
      <w:r w:rsidRPr="00E771F5">
        <w:rPr>
          <w:sz w:val="18"/>
        </w:rPr>
        <w:t>bundan</w:t>
      </w:r>
      <w:r w:rsidRPr="00E771F5" w:rsidR="00FB6687">
        <w:rPr>
          <w:sz w:val="18"/>
        </w:rPr>
        <w:t xml:space="preserve"> </w:t>
      </w:r>
      <w:r w:rsidRPr="00E771F5">
        <w:rPr>
          <w:sz w:val="18"/>
        </w:rPr>
        <w:t>önceki</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değişikliklerinde</w:t>
      </w:r>
      <w:r w:rsidRPr="00E771F5" w:rsidR="00FB6687">
        <w:rPr>
          <w:sz w:val="18"/>
        </w:rPr>
        <w:t xml:space="preserve"> </w:t>
      </w:r>
      <w:r w:rsidRPr="00E771F5">
        <w:rPr>
          <w:sz w:val="18"/>
        </w:rPr>
        <w:t>yaptığınız</w:t>
      </w:r>
      <w:r w:rsidRPr="00E771F5" w:rsidR="00FB6687">
        <w:rPr>
          <w:sz w:val="18"/>
        </w:rPr>
        <w:t xml:space="preserve"> </w:t>
      </w:r>
      <w:r w:rsidRPr="00E771F5">
        <w:rPr>
          <w:sz w:val="18"/>
        </w:rPr>
        <w:t>gibi</w:t>
      </w:r>
      <w:r w:rsidRPr="00E771F5" w:rsidR="00FB6687">
        <w:rPr>
          <w:sz w:val="18"/>
        </w:rPr>
        <w:t xml:space="preserve"> </w:t>
      </w:r>
      <w:r w:rsidRPr="00E771F5">
        <w:rPr>
          <w:sz w:val="18"/>
        </w:rPr>
        <w:t>orada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yaratacak</w:t>
      </w:r>
      <w:r w:rsidRPr="00E771F5" w:rsidR="00FB6687">
        <w:rPr>
          <w:sz w:val="18"/>
        </w:rPr>
        <w:t xml:space="preserve"> </w:t>
      </w:r>
      <w:r w:rsidRPr="00E771F5">
        <w:rPr>
          <w:sz w:val="18"/>
        </w:rPr>
        <w:t>mısınız?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Şayet</w:t>
      </w:r>
      <w:r w:rsidRPr="00E771F5" w:rsidR="00FB6687">
        <w:rPr>
          <w:sz w:val="18"/>
        </w:rPr>
        <w:t xml:space="preserve"> </w:t>
      </w:r>
      <w:r w:rsidRPr="00E771F5">
        <w:rPr>
          <w:sz w:val="18"/>
        </w:rPr>
        <w:t>siz</w:t>
      </w:r>
      <w:r w:rsidRPr="00E771F5" w:rsidR="00FB6687">
        <w:rPr>
          <w:sz w:val="18"/>
        </w:rPr>
        <w:t xml:space="preserve"> </w:t>
      </w:r>
      <w:r w:rsidRPr="00E771F5">
        <w:rPr>
          <w:sz w:val="18"/>
        </w:rPr>
        <w:t>bugün</w:t>
      </w:r>
      <w:r w:rsidRPr="00E771F5" w:rsidR="00FB6687">
        <w:rPr>
          <w:sz w:val="18"/>
        </w:rPr>
        <w:t xml:space="preserve"> </w:t>
      </w:r>
      <w:r w:rsidRPr="00E771F5">
        <w:rPr>
          <w:sz w:val="18"/>
        </w:rPr>
        <w:t>buna</w:t>
      </w:r>
      <w:r w:rsidRPr="00E771F5" w:rsidR="00FB6687">
        <w:rPr>
          <w:sz w:val="18"/>
        </w:rPr>
        <w:t xml:space="preserve"> </w:t>
      </w:r>
      <w:r w:rsidRPr="00E771F5">
        <w:rPr>
          <w:sz w:val="18"/>
        </w:rPr>
        <w:t>da</w:t>
      </w:r>
      <w:r w:rsidRPr="00E771F5" w:rsidR="00FB6687">
        <w:rPr>
          <w:sz w:val="18"/>
        </w:rPr>
        <w:t xml:space="preserve"> </w:t>
      </w:r>
      <w:r w:rsidRPr="00E771F5">
        <w:rPr>
          <w:sz w:val="18"/>
        </w:rPr>
        <w:t>uymayacaksanız</w:t>
      </w:r>
      <w:r w:rsidRPr="00E771F5" w:rsidR="00FB6687">
        <w:rPr>
          <w:sz w:val="18"/>
        </w:rPr>
        <w:t xml:space="preserve"> </w:t>
      </w:r>
      <w:r w:rsidRPr="00E771F5">
        <w:rPr>
          <w:sz w:val="18"/>
        </w:rPr>
        <w:t>tüm</w:t>
      </w:r>
      <w:r w:rsidRPr="00E771F5" w:rsidR="00FB6687">
        <w:rPr>
          <w:sz w:val="18"/>
        </w:rPr>
        <w:t xml:space="preserve"> </w:t>
      </w:r>
      <w:r w:rsidRPr="00E771F5">
        <w:rPr>
          <w:sz w:val="18"/>
        </w:rPr>
        <w:t>Türkiye</w:t>
      </w:r>
      <w:r w:rsidRPr="00E771F5" w:rsidR="00FB6687">
        <w:rPr>
          <w:sz w:val="18"/>
        </w:rPr>
        <w:t xml:space="preserve"> </w:t>
      </w:r>
      <w:r w:rsidRPr="00E771F5">
        <w:rPr>
          <w:sz w:val="18"/>
        </w:rPr>
        <w:t>bilmelidir</w:t>
      </w:r>
      <w:r w:rsidRPr="00E771F5" w:rsidR="00FB6687">
        <w:rPr>
          <w:sz w:val="18"/>
        </w:rPr>
        <w:t xml:space="preserve"> </w:t>
      </w:r>
      <w:r w:rsidRPr="00E771F5">
        <w:rPr>
          <w:sz w:val="18"/>
        </w:rPr>
        <w:t>ki</w:t>
      </w:r>
      <w:r w:rsidRPr="00E771F5" w:rsidR="00FB6687">
        <w:rPr>
          <w:sz w:val="18"/>
        </w:rPr>
        <w:t xml:space="preserve"> </w:t>
      </w:r>
      <w:r w:rsidRPr="00E771F5">
        <w:rPr>
          <w:sz w:val="18"/>
        </w:rPr>
        <w:t>bundan</w:t>
      </w:r>
      <w:r w:rsidRPr="00E771F5" w:rsidR="00FB6687">
        <w:rPr>
          <w:sz w:val="18"/>
        </w:rPr>
        <w:t xml:space="preserve"> </w:t>
      </w:r>
      <w:r w:rsidRPr="00E771F5">
        <w:rPr>
          <w:sz w:val="18"/>
        </w:rPr>
        <w:t>sonra</w:t>
      </w:r>
      <w:r w:rsidRPr="00E771F5" w:rsidR="00FB6687">
        <w:rPr>
          <w:sz w:val="18"/>
        </w:rPr>
        <w:t xml:space="preserve"> </w:t>
      </w:r>
      <w:r w:rsidRPr="00E771F5">
        <w:rPr>
          <w:sz w:val="18"/>
        </w:rPr>
        <w:t>yapacağınız</w:t>
      </w:r>
      <w:r w:rsidRPr="00E771F5" w:rsidR="00FB6687">
        <w:rPr>
          <w:sz w:val="18"/>
        </w:rPr>
        <w:t xml:space="preserve"> </w:t>
      </w:r>
      <w:r w:rsidRPr="00E771F5">
        <w:rPr>
          <w:sz w:val="18"/>
        </w:rPr>
        <w:t>hiçbir</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değişikliğinin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anlamı</w:t>
      </w:r>
      <w:r w:rsidRPr="00E771F5" w:rsidR="00FB6687">
        <w:rPr>
          <w:sz w:val="18"/>
        </w:rPr>
        <w:t xml:space="preserve"> </w:t>
      </w:r>
      <w:r w:rsidRPr="00E771F5">
        <w:rPr>
          <w:sz w:val="18"/>
        </w:rPr>
        <w:t>yoktur,</w:t>
      </w:r>
      <w:r w:rsidRPr="00E771F5" w:rsidR="00FB6687">
        <w:rPr>
          <w:sz w:val="18"/>
        </w:rPr>
        <w:t xml:space="preserve"> </w:t>
      </w:r>
      <w:r w:rsidRPr="00E771F5">
        <w:rPr>
          <w:sz w:val="18"/>
        </w:rPr>
        <w:t>nasıl</w:t>
      </w:r>
      <w:r w:rsidRPr="00E771F5" w:rsidR="00FB6687">
        <w:rPr>
          <w:sz w:val="18"/>
        </w:rPr>
        <w:t xml:space="preserve"> </w:t>
      </w:r>
      <w:r w:rsidRPr="00E771F5">
        <w:rPr>
          <w:sz w:val="18"/>
        </w:rPr>
        <w:t>olsa</w:t>
      </w:r>
      <w:r w:rsidRPr="00E771F5" w:rsidR="00FB6687">
        <w:rPr>
          <w:sz w:val="18"/>
        </w:rPr>
        <w:t xml:space="preserve"> </w:t>
      </w:r>
      <w:r w:rsidRPr="00E771F5">
        <w:rPr>
          <w:sz w:val="18"/>
        </w:rPr>
        <w:t>onlara</w:t>
      </w:r>
      <w:r w:rsidRPr="00E771F5" w:rsidR="00FB6687">
        <w:rPr>
          <w:sz w:val="18"/>
        </w:rPr>
        <w:t xml:space="preserve"> </w:t>
      </w:r>
      <w:r w:rsidRPr="00E771F5">
        <w:rPr>
          <w:sz w:val="18"/>
        </w:rPr>
        <w:t>da</w:t>
      </w:r>
      <w:r w:rsidRPr="00E771F5" w:rsidR="00FB6687">
        <w:rPr>
          <w:sz w:val="18"/>
        </w:rPr>
        <w:t xml:space="preserve"> </w:t>
      </w:r>
      <w:r w:rsidRPr="00E771F5">
        <w:rPr>
          <w:sz w:val="18"/>
        </w:rPr>
        <w:t>uymayacaksınız</w:t>
      </w:r>
      <w:r w:rsidRPr="00E771F5" w:rsidR="00FB6687">
        <w:rPr>
          <w:sz w:val="18"/>
        </w:rPr>
        <w:t xml:space="preserve"> </w:t>
      </w:r>
      <w:r w:rsidRPr="00E771F5">
        <w:rPr>
          <w:sz w:val="18"/>
        </w:rPr>
        <w:t>diyorum.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DF380E">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Bursa</w:t>
      </w:r>
      <w:r w:rsidRPr="00E771F5" w:rsidR="00FB6687">
        <w:rPr>
          <w:sz w:val="18"/>
        </w:rPr>
        <w:t xml:space="preserve"> </w:t>
      </w:r>
      <w:r w:rsidRPr="00E771F5">
        <w:rPr>
          <w:sz w:val="18"/>
        </w:rPr>
        <w:t>Milletvekili</w:t>
      </w:r>
      <w:r w:rsidRPr="00E771F5" w:rsidR="00FB6687">
        <w:rPr>
          <w:sz w:val="18"/>
        </w:rPr>
        <w:t xml:space="preserve"> </w:t>
      </w:r>
      <w:r w:rsidRPr="00E771F5">
        <w:rPr>
          <w:sz w:val="18"/>
        </w:rPr>
        <w:t>Osman</w:t>
      </w:r>
      <w:r w:rsidRPr="00E771F5" w:rsidR="00FB6687">
        <w:rPr>
          <w:sz w:val="18"/>
        </w:rPr>
        <w:t xml:space="preserve"> </w:t>
      </w:r>
      <w:r w:rsidRPr="00E771F5">
        <w:rPr>
          <w:sz w:val="18"/>
        </w:rPr>
        <w:t>Mesten’e</w:t>
      </w:r>
      <w:r w:rsidRPr="00E771F5" w:rsidR="00FB6687">
        <w:rPr>
          <w:sz w:val="18"/>
        </w:rPr>
        <w:t xml:space="preserve"> </w:t>
      </w:r>
      <w:r w:rsidRPr="00E771F5">
        <w:rPr>
          <w:sz w:val="18"/>
        </w:rPr>
        <w:t>aittir.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Mesten.</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396CCB" w:rsidP="00E771F5" w:rsidRDefault="00396CCB">
      <w:pPr>
        <w:pStyle w:val="GENELKURUL"/>
        <w:spacing w:line="240" w:lineRule="auto"/>
        <w:rPr>
          <w:sz w:val="18"/>
        </w:rPr>
      </w:pPr>
      <w:r w:rsidRPr="00E771F5">
        <w:rPr>
          <w:sz w:val="18"/>
        </w:rPr>
        <w:t>OSMAN</w:t>
      </w:r>
      <w:r w:rsidRPr="00E771F5" w:rsidR="00FB6687">
        <w:rPr>
          <w:sz w:val="18"/>
        </w:rPr>
        <w:t xml:space="preserve"> </w:t>
      </w:r>
      <w:r w:rsidRPr="00E771F5">
        <w:rPr>
          <w:sz w:val="18"/>
        </w:rPr>
        <w:t>MESTEN</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14’üncü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Konuşmama</w:t>
      </w:r>
      <w:r w:rsidRPr="00E771F5" w:rsidR="00FB6687">
        <w:rPr>
          <w:sz w:val="18"/>
        </w:rPr>
        <w:t xml:space="preserve"> </w:t>
      </w:r>
      <w:r w:rsidRPr="00E771F5">
        <w:rPr>
          <w:sz w:val="18"/>
        </w:rPr>
        <w:t>geçmeden</w:t>
      </w:r>
      <w:r w:rsidRPr="00E771F5" w:rsidR="00FB6687">
        <w:rPr>
          <w:sz w:val="18"/>
        </w:rPr>
        <w:t xml:space="preserve"> </w:t>
      </w:r>
      <w:r w:rsidRPr="00E771F5">
        <w:rPr>
          <w:sz w:val="18"/>
        </w:rPr>
        <w:t>önce</w:t>
      </w:r>
      <w:r w:rsidRPr="00E771F5" w:rsidR="00FB6687">
        <w:rPr>
          <w:sz w:val="18"/>
        </w:rPr>
        <w:t xml:space="preserve"> </w:t>
      </w:r>
      <w:r w:rsidRPr="00E771F5">
        <w:rPr>
          <w:sz w:val="18"/>
        </w:rPr>
        <w:t>millî</w:t>
      </w:r>
      <w:r w:rsidRPr="00E771F5" w:rsidR="00FB6687">
        <w:rPr>
          <w:sz w:val="18"/>
        </w:rPr>
        <w:t xml:space="preserve"> </w:t>
      </w:r>
      <w:r w:rsidRPr="00E771F5">
        <w:rPr>
          <w:sz w:val="18"/>
        </w:rPr>
        <w:t>irademizin</w:t>
      </w:r>
      <w:r w:rsidRPr="00E771F5" w:rsidR="00FB6687">
        <w:rPr>
          <w:sz w:val="18"/>
        </w:rPr>
        <w:t xml:space="preserve"> </w:t>
      </w:r>
      <w:r w:rsidRPr="00E771F5">
        <w:rPr>
          <w:sz w:val="18"/>
        </w:rPr>
        <w:t>tecelligâhı</w:t>
      </w:r>
      <w:r w:rsidRPr="00E771F5" w:rsidR="00FB6687">
        <w:rPr>
          <w:sz w:val="18"/>
        </w:rPr>
        <w:t xml:space="preserve"> </w:t>
      </w:r>
      <w:r w:rsidRPr="00E771F5">
        <w:rPr>
          <w:sz w:val="18"/>
        </w:rPr>
        <w:t>Gazi</w:t>
      </w:r>
      <w:r w:rsidRPr="00E771F5" w:rsidR="00FB6687">
        <w:rPr>
          <w:sz w:val="18"/>
        </w:rPr>
        <w:t xml:space="preserve"> </w:t>
      </w:r>
      <w:r w:rsidRPr="00E771F5">
        <w:rPr>
          <w:sz w:val="18"/>
        </w:rPr>
        <w:t>Meclisimizi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p>
    <w:p w:rsidRPr="00E771F5" w:rsidR="00396CCB" w:rsidP="00E771F5" w:rsidRDefault="00396CCB">
      <w:pPr>
        <w:pStyle w:val="GENELKURUL"/>
        <w:spacing w:line="240" w:lineRule="auto"/>
        <w:rPr>
          <w:sz w:val="18"/>
        </w:rPr>
      </w:pPr>
      <w:r w:rsidRPr="00E771F5">
        <w:rPr>
          <w:sz w:val="18"/>
        </w:rPr>
        <w:t>İnsanlığımızdan</w:t>
      </w:r>
      <w:r w:rsidRPr="00E771F5" w:rsidR="00FB6687">
        <w:rPr>
          <w:sz w:val="18"/>
        </w:rPr>
        <w:t xml:space="preserve"> </w:t>
      </w:r>
      <w:r w:rsidRPr="00E771F5">
        <w:rPr>
          <w:sz w:val="18"/>
        </w:rPr>
        <w:t>utandığımız</w:t>
      </w:r>
      <w:r w:rsidRPr="00E771F5" w:rsidR="00FB6687">
        <w:rPr>
          <w:sz w:val="18"/>
        </w:rPr>
        <w:t xml:space="preserve"> </w:t>
      </w:r>
      <w:r w:rsidRPr="00E771F5">
        <w:rPr>
          <w:sz w:val="18"/>
        </w:rPr>
        <w:t>zamanları</w:t>
      </w:r>
      <w:r w:rsidRPr="00E771F5" w:rsidR="00FB6687">
        <w:rPr>
          <w:sz w:val="18"/>
        </w:rPr>
        <w:t xml:space="preserve"> </w:t>
      </w:r>
      <w:r w:rsidRPr="00E771F5">
        <w:rPr>
          <w:sz w:val="18"/>
        </w:rPr>
        <w:t>yaşıyoruz.</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yeniden</w:t>
      </w:r>
      <w:r w:rsidRPr="00E771F5" w:rsidR="00FB6687">
        <w:rPr>
          <w:sz w:val="18"/>
        </w:rPr>
        <w:t xml:space="preserve"> </w:t>
      </w:r>
      <w:r w:rsidRPr="00E771F5">
        <w:rPr>
          <w:sz w:val="18"/>
        </w:rPr>
        <w:t>büyük</w:t>
      </w:r>
      <w:r w:rsidRPr="00E771F5" w:rsidR="00FB6687">
        <w:rPr>
          <w:sz w:val="18"/>
        </w:rPr>
        <w:t xml:space="preserve"> </w:t>
      </w:r>
      <w:r w:rsidRPr="00E771F5">
        <w:rPr>
          <w:sz w:val="18"/>
        </w:rPr>
        <w:t>Türkiye’nin</w:t>
      </w:r>
      <w:r w:rsidRPr="00E771F5" w:rsidR="00FB6687">
        <w:rPr>
          <w:sz w:val="18"/>
        </w:rPr>
        <w:t xml:space="preserve"> </w:t>
      </w:r>
      <w:r w:rsidRPr="00E771F5">
        <w:rPr>
          <w:sz w:val="18"/>
        </w:rPr>
        <w:t>önünü</w:t>
      </w:r>
      <w:r w:rsidRPr="00E771F5" w:rsidR="00FB6687">
        <w:rPr>
          <w:sz w:val="18"/>
        </w:rPr>
        <w:t xml:space="preserve"> </w:t>
      </w:r>
      <w:r w:rsidRPr="00E771F5">
        <w:rPr>
          <w:sz w:val="18"/>
        </w:rPr>
        <w:t>kesmek</w:t>
      </w:r>
      <w:r w:rsidRPr="00E771F5" w:rsidR="00FB6687">
        <w:rPr>
          <w:sz w:val="18"/>
        </w:rPr>
        <w:t xml:space="preserve"> </w:t>
      </w:r>
      <w:r w:rsidRPr="00E771F5">
        <w:rPr>
          <w:sz w:val="18"/>
        </w:rPr>
        <w:t>için</w:t>
      </w:r>
      <w:r w:rsidRPr="00E771F5" w:rsidR="00FB6687">
        <w:rPr>
          <w:sz w:val="18"/>
        </w:rPr>
        <w:t xml:space="preserve"> </w:t>
      </w:r>
      <w:r w:rsidRPr="00E771F5">
        <w:rPr>
          <w:sz w:val="18"/>
        </w:rPr>
        <w:t>yapılan</w:t>
      </w:r>
      <w:r w:rsidRPr="00E771F5" w:rsidR="00FB6687">
        <w:rPr>
          <w:sz w:val="18"/>
        </w:rPr>
        <w:t xml:space="preserve"> </w:t>
      </w:r>
      <w:r w:rsidRPr="00E771F5">
        <w:rPr>
          <w:sz w:val="18"/>
        </w:rPr>
        <w:t>hain</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ve</w:t>
      </w:r>
      <w:r w:rsidRPr="00E771F5" w:rsidR="00FB6687">
        <w:rPr>
          <w:sz w:val="18"/>
        </w:rPr>
        <w:t xml:space="preserve"> </w:t>
      </w:r>
      <w:r w:rsidRPr="00E771F5">
        <w:rPr>
          <w:sz w:val="18"/>
        </w:rPr>
        <w:t>patlatılan</w:t>
      </w:r>
      <w:r w:rsidRPr="00E771F5" w:rsidR="00FB6687">
        <w:rPr>
          <w:sz w:val="18"/>
        </w:rPr>
        <w:t xml:space="preserve"> </w:t>
      </w:r>
      <w:r w:rsidRPr="00E771F5">
        <w:rPr>
          <w:sz w:val="18"/>
        </w:rPr>
        <w:t>bombalar</w:t>
      </w:r>
      <w:r w:rsidRPr="00E771F5" w:rsidR="00FB6687">
        <w:rPr>
          <w:sz w:val="18"/>
        </w:rPr>
        <w:t xml:space="preserve"> </w:t>
      </w:r>
      <w:r w:rsidRPr="00E771F5">
        <w:rPr>
          <w:sz w:val="18"/>
        </w:rPr>
        <w:t>sebebiyle</w:t>
      </w:r>
      <w:r w:rsidRPr="00E771F5" w:rsidR="00FB6687">
        <w:rPr>
          <w:sz w:val="18"/>
        </w:rPr>
        <w:t xml:space="preserve"> </w:t>
      </w:r>
      <w:r w:rsidRPr="00E771F5">
        <w:rPr>
          <w:sz w:val="18"/>
        </w:rPr>
        <w:t>verdiğimiz</w:t>
      </w:r>
      <w:r w:rsidRPr="00E771F5" w:rsidR="00FB6687">
        <w:rPr>
          <w:sz w:val="18"/>
        </w:rPr>
        <w:t xml:space="preserve"> </w:t>
      </w:r>
      <w:r w:rsidRPr="00E771F5">
        <w:rPr>
          <w:sz w:val="18"/>
        </w:rPr>
        <w:t>şehitler,</w:t>
      </w:r>
      <w:r w:rsidRPr="00E771F5" w:rsidR="00FB6687">
        <w:rPr>
          <w:sz w:val="18"/>
        </w:rPr>
        <w:t xml:space="preserve"> </w:t>
      </w:r>
      <w:r w:rsidRPr="00E771F5">
        <w:rPr>
          <w:sz w:val="18"/>
        </w:rPr>
        <w:t>yetim</w:t>
      </w:r>
      <w:r w:rsidRPr="00E771F5" w:rsidR="00FB6687">
        <w:rPr>
          <w:sz w:val="18"/>
        </w:rPr>
        <w:t xml:space="preserve"> </w:t>
      </w:r>
      <w:r w:rsidRPr="00E771F5">
        <w:rPr>
          <w:sz w:val="18"/>
        </w:rPr>
        <w:t>kalan</w:t>
      </w:r>
      <w:r w:rsidRPr="00E771F5" w:rsidR="00FB6687">
        <w:rPr>
          <w:sz w:val="18"/>
        </w:rPr>
        <w:t xml:space="preserve"> </w:t>
      </w:r>
      <w:r w:rsidRPr="00E771F5">
        <w:rPr>
          <w:sz w:val="18"/>
        </w:rPr>
        <w:t>masum</w:t>
      </w:r>
      <w:r w:rsidRPr="00E771F5" w:rsidR="00FB6687">
        <w:rPr>
          <w:sz w:val="18"/>
        </w:rPr>
        <w:t xml:space="preserve"> </w:t>
      </w:r>
      <w:r w:rsidRPr="00E771F5">
        <w:rPr>
          <w:sz w:val="18"/>
        </w:rPr>
        <w:t>çocuklar</w:t>
      </w:r>
      <w:r w:rsidRPr="00E771F5" w:rsidR="00FB6687">
        <w:rPr>
          <w:sz w:val="18"/>
        </w:rPr>
        <w:t xml:space="preserve"> </w:t>
      </w:r>
      <w:r w:rsidRPr="00E771F5">
        <w:rPr>
          <w:sz w:val="18"/>
        </w:rPr>
        <w:t>içimizi</w:t>
      </w:r>
      <w:r w:rsidRPr="00E771F5" w:rsidR="00FB6687">
        <w:rPr>
          <w:sz w:val="18"/>
        </w:rPr>
        <w:t xml:space="preserve"> </w:t>
      </w:r>
      <w:r w:rsidRPr="00E771F5">
        <w:rPr>
          <w:sz w:val="18"/>
        </w:rPr>
        <w:t>yakıyor.</w:t>
      </w:r>
      <w:r w:rsidRPr="00E771F5" w:rsidR="00FB6687">
        <w:rPr>
          <w:sz w:val="18"/>
        </w:rPr>
        <w:t xml:space="preserve"> </w:t>
      </w:r>
      <w:r w:rsidRPr="00E771F5">
        <w:rPr>
          <w:sz w:val="18"/>
        </w:rPr>
        <w:t>Diğer</w:t>
      </w:r>
      <w:r w:rsidRPr="00E771F5" w:rsidR="00FB6687">
        <w:rPr>
          <w:sz w:val="18"/>
        </w:rPr>
        <w:t xml:space="preserve"> </w:t>
      </w:r>
      <w:r w:rsidRPr="00E771F5">
        <w:rPr>
          <w:sz w:val="18"/>
        </w:rPr>
        <w:t>taraftan</w:t>
      </w:r>
      <w:r w:rsidRPr="00E771F5" w:rsidR="00FB6687">
        <w:rPr>
          <w:sz w:val="18"/>
        </w:rPr>
        <w:t xml:space="preserve"> </w:t>
      </w:r>
      <w:r w:rsidRPr="00E771F5">
        <w:rPr>
          <w:sz w:val="18"/>
        </w:rPr>
        <w:t>Halep’te,</w:t>
      </w:r>
      <w:r w:rsidRPr="00E771F5" w:rsidR="00FB6687">
        <w:rPr>
          <w:sz w:val="18"/>
        </w:rPr>
        <w:t xml:space="preserve"> </w:t>
      </w:r>
      <w:r w:rsidRPr="00E771F5">
        <w:rPr>
          <w:sz w:val="18"/>
        </w:rPr>
        <w:t>Arakan’da</w:t>
      </w:r>
      <w:r w:rsidRPr="00E771F5" w:rsidR="00FB6687">
        <w:rPr>
          <w:sz w:val="18"/>
        </w:rPr>
        <w:t xml:space="preserve"> </w:t>
      </w:r>
      <w:r w:rsidRPr="00E771F5">
        <w:rPr>
          <w:sz w:val="18"/>
        </w:rPr>
        <w:t>ve</w:t>
      </w:r>
      <w:r w:rsidRPr="00E771F5" w:rsidR="00FB6687">
        <w:rPr>
          <w:sz w:val="18"/>
        </w:rPr>
        <w:t xml:space="preserve"> </w:t>
      </w:r>
      <w:r w:rsidRPr="00E771F5">
        <w:rPr>
          <w:sz w:val="18"/>
        </w:rPr>
        <w:t>Afrika’da</w:t>
      </w:r>
      <w:r w:rsidRPr="00E771F5" w:rsidR="00FB6687">
        <w:rPr>
          <w:sz w:val="18"/>
        </w:rPr>
        <w:t xml:space="preserve"> </w:t>
      </w:r>
      <w:r w:rsidRPr="00E771F5">
        <w:rPr>
          <w:sz w:val="18"/>
        </w:rPr>
        <w:t>sivillere</w:t>
      </w:r>
      <w:r w:rsidRPr="00E771F5" w:rsidR="00FB6687">
        <w:rPr>
          <w:sz w:val="18"/>
        </w:rPr>
        <w:t xml:space="preserve"> </w:t>
      </w:r>
      <w:r w:rsidRPr="00E771F5">
        <w:rPr>
          <w:sz w:val="18"/>
        </w:rPr>
        <w:t>yönelik</w:t>
      </w:r>
      <w:r w:rsidRPr="00E771F5" w:rsidR="00FB6687">
        <w:rPr>
          <w:sz w:val="18"/>
        </w:rPr>
        <w:t xml:space="preserve"> </w:t>
      </w:r>
      <w:r w:rsidRPr="00E771F5">
        <w:rPr>
          <w:sz w:val="18"/>
        </w:rPr>
        <w:t>katliamlar,</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yakılan</w:t>
      </w:r>
      <w:r w:rsidRPr="00E771F5" w:rsidR="00FB6687">
        <w:rPr>
          <w:sz w:val="18"/>
        </w:rPr>
        <w:t xml:space="preserve"> </w:t>
      </w:r>
      <w:r w:rsidRPr="00E771F5">
        <w:rPr>
          <w:sz w:val="18"/>
        </w:rPr>
        <w:t>insanlar,</w:t>
      </w:r>
      <w:r w:rsidRPr="00E771F5" w:rsidR="00FB6687">
        <w:rPr>
          <w:sz w:val="18"/>
        </w:rPr>
        <w:t xml:space="preserve"> </w:t>
      </w:r>
      <w:r w:rsidRPr="00E771F5">
        <w:rPr>
          <w:sz w:val="18"/>
        </w:rPr>
        <w:t>işkence</w:t>
      </w:r>
      <w:r w:rsidRPr="00E771F5" w:rsidR="00FB6687">
        <w:rPr>
          <w:sz w:val="18"/>
        </w:rPr>
        <w:t xml:space="preserve"> </w:t>
      </w:r>
      <w:r w:rsidRPr="00E771F5">
        <w:rPr>
          <w:sz w:val="18"/>
        </w:rPr>
        <w:t>gören</w:t>
      </w:r>
      <w:r w:rsidRPr="00E771F5" w:rsidR="00FB6687">
        <w:rPr>
          <w:sz w:val="18"/>
        </w:rPr>
        <w:t xml:space="preserve"> </w:t>
      </w:r>
      <w:r w:rsidRPr="00E771F5">
        <w:rPr>
          <w:sz w:val="18"/>
        </w:rPr>
        <w:t>bebek</w:t>
      </w:r>
      <w:r w:rsidRPr="00E771F5" w:rsidR="00FB6687">
        <w:rPr>
          <w:sz w:val="18"/>
        </w:rPr>
        <w:t xml:space="preserve"> </w:t>
      </w:r>
      <w:r w:rsidRPr="00E771F5">
        <w:rPr>
          <w:sz w:val="18"/>
        </w:rPr>
        <w:t>çığlıkları</w:t>
      </w:r>
      <w:r w:rsidRPr="00E771F5" w:rsidR="00FB6687">
        <w:rPr>
          <w:sz w:val="18"/>
        </w:rPr>
        <w:t xml:space="preserve"> </w:t>
      </w:r>
      <w:r w:rsidRPr="00E771F5">
        <w:rPr>
          <w:sz w:val="18"/>
        </w:rPr>
        <w:t>kalbimizi</w:t>
      </w:r>
      <w:r w:rsidRPr="00E771F5" w:rsidR="00FB6687">
        <w:rPr>
          <w:sz w:val="18"/>
        </w:rPr>
        <w:t xml:space="preserve"> </w:t>
      </w:r>
      <w:r w:rsidRPr="00E771F5">
        <w:rPr>
          <w:sz w:val="18"/>
        </w:rPr>
        <w:t>titretiyor.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Evet,</w:t>
      </w:r>
      <w:r w:rsidRPr="00E771F5" w:rsidR="00FB6687">
        <w:rPr>
          <w:sz w:val="18"/>
        </w:rPr>
        <w:t xml:space="preserve"> </w:t>
      </w:r>
      <w:r w:rsidRPr="00E771F5">
        <w:rPr>
          <w:sz w:val="18"/>
        </w:rPr>
        <w:t>Halep</w:t>
      </w:r>
      <w:r w:rsidRPr="00E771F5" w:rsidR="00FB6687">
        <w:rPr>
          <w:sz w:val="18"/>
        </w:rPr>
        <w:t xml:space="preserve"> </w:t>
      </w:r>
      <w:r w:rsidRPr="00E771F5">
        <w:rPr>
          <w:sz w:val="18"/>
        </w:rPr>
        <w:t>düştü,</w:t>
      </w:r>
      <w:r w:rsidRPr="00E771F5" w:rsidR="00FB6687">
        <w:rPr>
          <w:sz w:val="18"/>
        </w:rPr>
        <w:t xml:space="preserve"> </w:t>
      </w:r>
      <w:r w:rsidRPr="00E771F5">
        <w:rPr>
          <w:sz w:val="18"/>
        </w:rPr>
        <w:t>insanlığa</w:t>
      </w:r>
      <w:r w:rsidRPr="00E771F5" w:rsidR="00FB6687">
        <w:rPr>
          <w:sz w:val="18"/>
        </w:rPr>
        <w:t xml:space="preserve"> </w:t>
      </w:r>
      <w:r w:rsidRPr="00E771F5">
        <w:rPr>
          <w:sz w:val="18"/>
        </w:rPr>
        <w:t>talep</w:t>
      </w:r>
      <w:r w:rsidRPr="00E771F5" w:rsidR="00FB6687">
        <w:rPr>
          <w:sz w:val="18"/>
        </w:rPr>
        <w:t xml:space="preserve"> </w:t>
      </w:r>
      <w:r w:rsidRPr="00E771F5">
        <w:rPr>
          <w:sz w:val="18"/>
        </w:rPr>
        <w:t>düşünce</w:t>
      </w:r>
      <w:r w:rsidRPr="00E771F5" w:rsidR="00FB6687">
        <w:rPr>
          <w:sz w:val="18"/>
        </w:rPr>
        <w:t xml:space="preserve"> </w:t>
      </w:r>
      <w:r w:rsidRPr="00E771F5">
        <w:rPr>
          <w:sz w:val="18"/>
        </w:rPr>
        <w:t>Halep</w:t>
      </w:r>
      <w:r w:rsidRPr="00E771F5" w:rsidR="00FB6687">
        <w:rPr>
          <w:sz w:val="18"/>
        </w:rPr>
        <w:t xml:space="preserve"> </w:t>
      </w:r>
      <w:r w:rsidRPr="00E771F5">
        <w:rPr>
          <w:sz w:val="18"/>
        </w:rPr>
        <w:t>düştü.</w:t>
      </w:r>
      <w:r w:rsidRPr="00E771F5" w:rsidR="00FB6687">
        <w:rPr>
          <w:sz w:val="18"/>
        </w:rPr>
        <w:t xml:space="preserve"> </w:t>
      </w:r>
      <w:r w:rsidRPr="00E771F5">
        <w:rPr>
          <w:sz w:val="18"/>
        </w:rPr>
        <w:t>Suriye’yi</w:t>
      </w:r>
      <w:r w:rsidRPr="00E771F5" w:rsidR="00FB6687">
        <w:rPr>
          <w:sz w:val="18"/>
        </w:rPr>
        <w:t xml:space="preserve"> </w:t>
      </w:r>
      <w:r w:rsidRPr="00E771F5">
        <w:rPr>
          <w:sz w:val="18"/>
        </w:rPr>
        <w:t>intikam</w:t>
      </w:r>
      <w:r w:rsidRPr="00E771F5" w:rsidR="00FB6687">
        <w:rPr>
          <w:sz w:val="18"/>
        </w:rPr>
        <w:t xml:space="preserve"> </w:t>
      </w:r>
      <w:r w:rsidRPr="00E771F5">
        <w:rPr>
          <w:sz w:val="18"/>
        </w:rPr>
        <w:t>sahası</w:t>
      </w:r>
      <w:r w:rsidRPr="00E771F5" w:rsidR="00FB6687">
        <w:rPr>
          <w:sz w:val="18"/>
        </w:rPr>
        <w:t xml:space="preserve"> </w:t>
      </w:r>
      <w:r w:rsidRPr="00E771F5">
        <w:rPr>
          <w:sz w:val="18"/>
        </w:rPr>
        <w:t>olarak</w:t>
      </w:r>
      <w:r w:rsidRPr="00E771F5" w:rsidR="00FB6687">
        <w:rPr>
          <w:sz w:val="18"/>
        </w:rPr>
        <w:t xml:space="preserve"> </w:t>
      </w:r>
      <w:r w:rsidRPr="00E771F5">
        <w:rPr>
          <w:sz w:val="18"/>
        </w:rPr>
        <w:t>gören</w:t>
      </w:r>
      <w:r w:rsidRPr="00E771F5" w:rsidR="00FB6687">
        <w:rPr>
          <w:sz w:val="18"/>
        </w:rPr>
        <w:t xml:space="preserve"> </w:t>
      </w:r>
      <w:r w:rsidRPr="00E771F5">
        <w:rPr>
          <w:sz w:val="18"/>
        </w:rPr>
        <w:t>vahşi</w:t>
      </w:r>
      <w:r w:rsidRPr="00E771F5" w:rsidR="00FB6687">
        <w:rPr>
          <w:sz w:val="18"/>
        </w:rPr>
        <w:t xml:space="preserve"> </w:t>
      </w:r>
      <w:r w:rsidRPr="00E771F5">
        <w:rPr>
          <w:sz w:val="18"/>
        </w:rPr>
        <w:t>mezhepçi</w:t>
      </w:r>
      <w:r w:rsidRPr="00E771F5" w:rsidR="00FB6687">
        <w:rPr>
          <w:sz w:val="18"/>
        </w:rPr>
        <w:t xml:space="preserve"> </w:t>
      </w:r>
      <w:r w:rsidRPr="00E771F5">
        <w:rPr>
          <w:sz w:val="18"/>
        </w:rPr>
        <w:t>anlayışın</w:t>
      </w:r>
      <w:r w:rsidRPr="00E771F5" w:rsidR="00FB6687">
        <w:rPr>
          <w:sz w:val="18"/>
        </w:rPr>
        <w:t xml:space="preserve"> </w:t>
      </w:r>
      <w:r w:rsidRPr="00E771F5">
        <w:rPr>
          <w:sz w:val="18"/>
        </w:rPr>
        <w:t>yüzündeki</w:t>
      </w:r>
      <w:r w:rsidRPr="00E771F5" w:rsidR="00FB6687">
        <w:rPr>
          <w:sz w:val="18"/>
        </w:rPr>
        <w:t xml:space="preserve"> </w:t>
      </w:r>
      <w:r w:rsidRPr="00E771F5">
        <w:rPr>
          <w:sz w:val="18"/>
        </w:rPr>
        <w:t>maske</w:t>
      </w:r>
      <w:r w:rsidRPr="00E771F5" w:rsidR="00FB6687">
        <w:rPr>
          <w:sz w:val="18"/>
        </w:rPr>
        <w:t xml:space="preserve"> </w:t>
      </w:r>
      <w:r w:rsidRPr="00E771F5">
        <w:rPr>
          <w:sz w:val="18"/>
        </w:rPr>
        <w:t>ve</w:t>
      </w:r>
      <w:r w:rsidRPr="00E771F5" w:rsidR="00FB6687">
        <w:rPr>
          <w:sz w:val="18"/>
        </w:rPr>
        <w:t xml:space="preserve"> </w:t>
      </w:r>
      <w:r w:rsidRPr="00E771F5">
        <w:rPr>
          <w:sz w:val="18"/>
        </w:rPr>
        <w:t>başındaki</w:t>
      </w:r>
      <w:r w:rsidRPr="00E771F5" w:rsidR="00FB6687">
        <w:rPr>
          <w:sz w:val="18"/>
        </w:rPr>
        <w:t xml:space="preserve"> </w:t>
      </w:r>
      <w:r w:rsidRPr="00E771F5">
        <w:rPr>
          <w:sz w:val="18"/>
        </w:rPr>
        <w:t>sarık</w:t>
      </w:r>
      <w:r w:rsidRPr="00E771F5" w:rsidR="00FB6687">
        <w:rPr>
          <w:sz w:val="18"/>
        </w:rPr>
        <w:t xml:space="preserve"> </w:t>
      </w:r>
      <w:r w:rsidRPr="00E771F5">
        <w:rPr>
          <w:sz w:val="18"/>
        </w:rPr>
        <w:t>da</w:t>
      </w:r>
      <w:r w:rsidRPr="00E771F5" w:rsidR="00FB6687">
        <w:rPr>
          <w:sz w:val="18"/>
        </w:rPr>
        <w:t xml:space="preserve"> </w:t>
      </w:r>
      <w:r w:rsidRPr="00E771F5">
        <w:rPr>
          <w:sz w:val="18"/>
        </w:rPr>
        <w:t>düştü.</w:t>
      </w:r>
      <w:r w:rsidRPr="00E771F5" w:rsidR="00FB6687">
        <w:rPr>
          <w:sz w:val="18"/>
        </w:rPr>
        <w:t xml:space="preserve"> </w:t>
      </w:r>
      <w:r w:rsidRPr="00E771F5">
        <w:rPr>
          <w:sz w:val="18"/>
        </w:rPr>
        <w:t>Hain,</w:t>
      </w:r>
      <w:r w:rsidRPr="00E771F5" w:rsidR="00FB6687">
        <w:rPr>
          <w:sz w:val="18"/>
        </w:rPr>
        <w:t xml:space="preserve"> </w:t>
      </w:r>
      <w:r w:rsidRPr="00E771F5">
        <w:rPr>
          <w:sz w:val="18"/>
        </w:rPr>
        <w:t>gaddar,</w:t>
      </w:r>
      <w:r w:rsidRPr="00E771F5" w:rsidR="00FB6687">
        <w:rPr>
          <w:sz w:val="18"/>
        </w:rPr>
        <w:t xml:space="preserve"> </w:t>
      </w:r>
      <w:r w:rsidRPr="00E771F5">
        <w:rPr>
          <w:sz w:val="18"/>
        </w:rPr>
        <w:t>zalim,</w:t>
      </w:r>
      <w:r w:rsidRPr="00E771F5" w:rsidR="00FB6687">
        <w:rPr>
          <w:sz w:val="18"/>
        </w:rPr>
        <w:t xml:space="preserve"> </w:t>
      </w:r>
      <w:r w:rsidRPr="00E771F5">
        <w:rPr>
          <w:sz w:val="18"/>
        </w:rPr>
        <w:t>soykırımcı</w:t>
      </w:r>
      <w:r w:rsidRPr="00E771F5" w:rsidR="00FB6687">
        <w:rPr>
          <w:sz w:val="18"/>
        </w:rPr>
        <w:t xml:space="preserve"> </w:t>
      </w:r>
      <w:r w:rsidRPr="00E771F5">
        <w:rPr>
          <w:sz w:val="18"/>
        </w:rPr>
        <w:t>yüzlerini</w:t>
      </w:r>
      <w:r w:rsidRPr="00E771F5" w:rsidR="00FB6687">
        <w:rPr>
          <w:sz w:val="18"/>
        </w:rPr>
        <w:t xml:space="preserve"> </w:t>
      </w:r>
      <w:r w:rsidRPr="00E771F5">
        <w:rPr>
          <w:sz w:val="18"/>
        </w:rPr>
        <w:t>bütün</w:t>
      </w:r>
      <w:r w:rsidRPr="00E771F5" w:rsidR="00FB6687">
        <w:rPr>
          <w:sz w:val="18"/>
        </w:rPr>
        <w:t xml:space="preserve"> </w:t>
      </w:r>
      <w:r w:rsidRPr="00E771F5">
        <w:rPr>
          <w:sz w:val="18"/>
        </w:rPr>
        <w:t>dünya</w:t>
      </w:r>
      <w:r w:rsidRPr="00E771F5" w:rsidR="00FB6687">
        <w:rPr>
          <w:sz w:val="18"/>
        </w:rPr>
        <w:t xml:space="preserve"> </w:t>
      </w:r>
      <w:r w:rsidRPr="00E771F5">
        <w:rPr>
          <w:sz w:val="18"/>
        </w:rPr>
        <w:t>görmüş</w:t>
      </w:r>
      <w:r w:rsidRPr="00E771F5" w:rsidR="00FB6687">
        <w:rPr>
          <w:sz w:val="18"/>
        </w:rPr>
        <w:t xml:space="preserve"> </w:t>
      </w:r>
      <w:r w:rsidRPr="00E771F5">
        <w:rPr>
          <w:sz w:val="18"/>
        </w:rPr>
        <w:t>oldu.</w:t>
      </w:r>
      <w:r w:rsidRPr="00E771F5" w:rsidR="00FB6687">
        <w:rPr>
          <w:sz w:val="18"/>
        </w:rPr>
        <w:t xml:space="preserve"> </w:t>
      </w:r>
      <w:r w:rsidRPr="00E771F5">
        <w:rPr>
          <w:sz w:val="18"/>
        </w:rPr>
        <w:t>Bir</w:t>
      </w:r>
      <w:r w:rsidRPr="00E771F5" w:rsidR="00FB6687">
        <w:rPr>
          <w:sz w:val="18"/>
        </w:rPr>
        <w:t xml:space="preserve"> </w:t>
      </w:r>
      <w:r w:rsidRPr="00E771F5">
        <w:rPr>
          <w:sz w:val="18"/>
        </w:rPr>
        <w:t>halkın</w:t>
      </w:r>
      <w:r w:rsidRPr="00E771F5" w:rsidR="00FB6687">
        <w:rPr>
          <w:sz w:val="18"/>
        </w:rPr>
        <w:t xml:space="preserve"> </w:t>
      </w:r>
      <w:r w:rsidRPr="00E771F5">
        <w:rPr>
          <w:sz w:val="18"/>
        </w:rPr>
        <w:t>zulme</w:t>
      </w:r>
      <w:r w:rsidRPr="00E771F5" w:rsidR="00FB6687">
        <w:rPr>
          <w:sz w:val="18"/>
        </w:rPr>
        <w:t xml:space="preserve"> </w:t>
      </w:r>
      <w:r w:rsidRPr="00E771F5">
        <w:rPr>
          <w:sz w:val="18"/>
        </w:rPr>
        <w:t>karşı</w:t>
      </w:r>
      <w:r w:rsidRPr="00E771F5" w:rsidR="00FB6687">
        <w:rPr>
          <w:sz w:val="18"/>
        </w:rPr>
        <w:t xml:space="preserve"> </w:t>
      </w:r>
      <w:r w:rsidRPr="00E771F5">
        <w:rPr>
          <w:sz w:val="18"/>
        </w:rPr>
        <w:t>meşru</w:t>
      </w:r>
      <w:r w:rsidRPr="00E771F5" w:rsidR="00FB6687">
        <w:rPr>
          <w:sz w:val="18"/>
        </w:rPr>
        <w:t xml:space="preserve"> </w:t>
      </w:r>
      <w:r w:rsidRPr="00E771F5">
        <w:rPr>
          <w:sz w:val="18"/>
        </w:rPr>
        <w:t>direnişini,</w:t>
      </w:r>
      <w:r w:rsidRPr="00E771F5" w:rsidR="00FB6687">
        <w:rPr>
          <w:sz w:val="18"/>
        </w:rPr>
        <w:t xml:space="preserve"> </w:t>
      </w:r>
      <w:r w:rsidRPr="00E771F5">
        <w:rPr>
          <w:sz w:val="18"/>
        </w:rPr>
        <w:t>arkasına</w:t>
      </w:r>
      <w:r w:rsidRPr="00E771F5" w:rsidR="00FB6687">
        <w:rPr>
          <w:sz w:val="18"/>
        </w:rPr>
        <w:t xml:space="preserve"> </w:t>
      </w:r>
      <w:r w:rsidRPr="00E771F5">
        <w:rPr>
          <w:sz w:val="18"/>
        </w:rPr>
        <w:t>aldığı</w:t>
      </w:r>
      <w:r w:rsidRPr="00E771F5" w:rsidR="00FB6687">
        <w:rPr>
          <w:sz w:val="18"/>
        </w:rPr>
        <w:t xml:space="preserve"> </w:t>
      </w:r>
      <w:r w:rsidRPr="00E771F5">
        <w:rPr>
          <w:sz w:val="18"/>
        </w:rPr>
        <w:t>büyük</w:t>
      </w:r>
      <w:r w:rsidRPr="00E771F5" w:rsidR="00FB6687">
        <w:rPr>
          <w:sz w:val="18"/>
        </w:rPr>
        <w:t xml:space="preserve"> </w:t>
      </w:r>
      <w:r w:rsidRPr="00E771F5">
        <w:rPr>
          <w:sz w:val="18"/>
        </w:rPr>
        <w:t>güçlerle</w:t>
      </w:r>
      <w:r w:rsidRPr="00E771F5" w:rsidR="00FB6687">
        <w:rPr>
          <w:sz w:val="18"/>
        </w:rPr>
        <w:t xml:space="preserve"> </w:t>
      </w:r>
      <w:r w:rsidRPr="00E771F5">
        <w:rPr>
          <w:sz w:val="18"/>
        </w:rPr>
        <w:t>birlikte</w:t>
      </w:r>
      <w:r w:rsidRPr="00E771F5" w:rsidR="00FB6687">
        <w:rPr>
          <w:sz w:val="18"/>
        </w:rPr>
        <w:t xml:space="preserve"> </w:t>
      </w:r>
      <w:r w:rsidRPr="00E771F5">
        <w:rPr>
          <w:sz w:val="18"/>
        </w:rPr>
        <w:t>bütün</w:t>
      </w:r>
      <w:r w:rsidRPr="00E771F5" w:rsidR="00FB6687">
        <w:rPr>
          <w:sz w:val="18"/>
        </w:rPr>
        <w:t xml:space="preserve"> </w:t>
      </w:r>
      <w:r w:rsidRPr="00E771F5">
        <w:rPr>
          <w:sz w:val="18"/>
        </w:rPr>
        <w:t>gaddarlığıyla</w:t>
      </w:r>
      <w:r w:rsidRPr="00E771F5" w:rsidR="00FB6687">
        <w:rPr>
          <w:sz w:val="18"/>
        </w:rPr>
        <w:t xml:space="preserve"> </w:t>
      </w:r>
      <w:r w:rsidRPr="00E771F5">
        <w:rPr>
          <w:sz w:val="18"/>
        </w:rPr>
        <w:t>bastırmaya</w:t>
      </w:r>
      <w:r w:rsidRPr="00E771F5" w:rsidR="00FB6687">
        <w:rPr>
          <w:sz w:val="18"/>
        </w:rPr>
        <w:t xml:space="preserve"> </w:t>
      </w:r>
      <w:r w:rsidRPr="00E771F5">
        <w:rPr>
          <w:sz w:val="18"/>
        </w:rPr>
        <w:t>çalışıyorlar.</w:t>
      </w:r>
      <w:r w:rsidRPr="00E771F5" w:rsidR="00FB6687">
        <w:rPr>
          <w:sz w:val="18"/>
        </w:rPr>
        <w:t xml:space="preserve"> </w:t>
      </w:r>
      <w:r w:rsidRPr="00E771F5">
        <w:rPr>
          <w:sz w:val="18"/>
        </w:rPr>
        <w:t>Türkiye’nin</w:t>
      </w:r>
      <w:r w:rsidRPr="00E771F5" w:rsidR="00FB6687">
        <w:rPr>
          <w:sz w:val="18"/>
        </w:rPr>
        <w:t xml:space="preserve"> </w:t>
      </w:r>
      <w:r w:rsidRPr="00E771F5">
        <w:rPr>
          <w:sz w:val="18"/>
        </w:rPr>
        <w:t>ara</w:t>
      </w:r>
      <w:r w:rsidRPr="00E771F5" w:rsidR="00FB6687">
        <w:rPr>
          <w:sz w:val="18"/>
        </w:rPr>
        <w:t xml:space="preserve"> </w:t>
      </w:r>
      <w:r w:rsidRPr="00E771F5">
        <w:rPr>
          <w:sz w:val="18"/>
        </w:rPr>
        <w:t>buluculuğunda</w:t>
      </w:r>
      <w:r w:rsidRPr="00E771F5" w:rsidR="00FB6687">
        <w:rPr>
          <w:sz w:val="18"/>
        </w:rPr>
        <w:t xml:space="preserve"> </w:t>
      </w:r>
      <w:r w:rsidRPr="00E771F5">
        <w:rPr>
          <w:sz w:val="18"/>
        </w:rPr>
        <w:t>ilan</w:t>
      </w:r>
      <w:r w:rsidRPr="00E771F5" w:rsidR="00FB6687">
        <w:rPr>
          <w:sz w:val="18"/>
        </w:rPr>
        <w:t xml:space="preserve"> </w:t>
      </w:r>
      <w:r w:rsidRPr="00E771F5">
        <w:rPr>
          <w:sz w:val="18"/>
        </w:rPr>
        <w:t>edilen</w:t>
      </w:r>
      <w:r w:rsidRPr="00E771F5" w:rsidR="00FB6687">
        <w:rPr>
          <w:sz w:val="18"/>
        </w:rPr>
        <w:t xml:space="preserve"> </w:t>
      </w:r>
      <w:r w:rsidRPr="00E771F5">
        <w:rPr>
          <w:sz w:val="18"/>
        </w:rPr>
        <w:t>ateşkesi</w:t>
      </w:r>
      <w:r w:rsidRPr="00E771F5" w:rsidR="00FB6687">
        <w:rPr>
          <w:sz w:val="18"/>
        </w:rPr>
        <w:t xml:space="preserve"> </w:t>
      </w:r>
      <w:r w:rsidRPr="00E771F5">
        <w:rPr>
          <w:sz w:val="18"/>
        </w:rPr>
        <w:t>bile</w:t>
      </w:r>
      <w:r w:rsidRPr="00E771F5" w:rsidR="00FB6687">
        <w:rPr>
          <w:sz w:val="18"/>
        </w:rPr>
        <w:t xml:space="preserve"> </w:t>
      </w:r>
      <w:r w:rsidRPr="00E771F5">
        <w:rPr>
          <w:sz w:val="18"/>
        </w:rPr>
        <w:t>ihlal</w:t>
      </w:r>
      <w:r w:rsidRPr="00E771F5" w:rsidR="00FB6687">
        <w:rPr>
          <w:sz w:val="18"/>
        </w:rPr>
        <w:t xml:space="preserve"> </w:t>
      </w:r>
      <w:r w:rsidRPr="00E771F5">
        <w:rPr>
          <w:sz w:val="18"/>
        </w:rPr>
        <w:t>edip</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çocuk</w:t>
      </w:r>
      <w:r w:rsidRPr="00E771F5" w:rsidR="00FB6687">
        <w:rPr>
          <w:sz w:val="18"/>
        </w:rPr>
        <w:t xml:space="preserve"> </w:t>
      </w:r>
      <w:r w:rsidRPr="00E771F5">
        <w:rPr>
          <w:sz w:val="18"/>
        </w:rPr>
        <w:t>kalmamacasına</w:t>
      </w:r>
      <w:r w:rsidRPr="00E771F5" w:rsidR="00FB6687">
        <w:rPr>
          <w:sz w:val="18"/>
        </w:rPr>
        <w:t xml:space="preserve"> </w:t>
      </w:r>
      <w:r w:rsidRPr="00E771F5">
        <w:rPr>
          <w:sz w:val="18"/>
        </w:rPr>
        <w:t>soykırıma</w:t>
      </w:r>
      <w:r w:rsidRPr="00E771F5" w:rsidR="00FB6687">
        <w:rPr>
          <w:sz w:val="18"/>
        </w:rPr>
        <w:t xml:space="preserve"> </w:t>
      </w:r>
      <w:r w:rsidRPr="00E771F5">
        <w:rPr>
          <w:sz w:val="18"/>
        </w:rPr>
        <w:t>devam</w:t>
      </w:r>
      <w:r w:rsidRPr="00E771F5" w:rsidR="00FB6687">
        <w:rPr>
          <w:sz w:val="18"/>
        </w:rPr>
        <w:t xml:space="preserve"> </w:t>
      </w:r>
      <w:r w:rsidRPr="00E771F5">
        <w:rPr>
          <w:sz w:val="18"/>
        </w:rPr>
        <w:t>etmek</w:t>
      </w:r>
      <w:r w:rsidRPr="00E771F5" w:rsidR="00FB6687">
        <w:rPr>
          <w:sz w:val="18"/>
        </w:rPr>
        <w:t xml:space="preserve"> </w:t>
      </w:r>
      <w:r w:rsidRPr="00E771F5">
        <w:rPr>
          <w:sz w:val="18"/>
        </w:rPr>
        <w:t>istiyorlar.</w:t>
      </w:r>
      <w:r w:rsidRPr="00E771F5" w:rsidR="00FB6687">
        <w:rPr>
          <w:sz w:val="18"/>
        </w:rPr>
        <w:t xml:space="preserve"> </w:t>
      </w:r>
      <w:r w:rsidRPr="00E771F5">
        <w:rPr>
          <w:sz w:val="18"/>
        </w:rPr>
        <w:t>Yardım</w:t>
      </w:r>
      <w:r w:rsidRPr="00E771F5" w:rsidR="00FB6687">
        <w:rPr>
          <w:sz w:val="18"/>
        </w:rPr>
        <w:t xml:space="preserve"> </w:t>
      </w:r>
      <w:r w:rsidRPr="00E771F5">
        <w:rPr>
          <w:sz w:val="18"/>
        </w:rPr>
        <w:t>konvoyları</w:t>
      </w:r>
      <w:r w:rsidRPr="00E771F5" w:rsidR="00FB6687">
        <w:rPr>
          <w:sz w:val="18"/>
        </w:rPr>
        <w:t xml:space="preserve"> </w:t>
      </w:r>
      <w:r w:rsidRPr="00E771F5">
        <w:rPr>
          <w:sz w:val="18"/>
        </w:rPr>
        <w:t>vuruluyor.</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ve</w:t>
      </w:r>
      <w:r w:rsidRPr="00E771F5" w:rsidR="00FB6687">
        <w:rPr>
          <w:sz w:val="18"/>
        </w:rPr>
        <w:t xml:space="preserve"> </w:t>
      </w:r>
      <w:r w:rsidRPr="00E771F5">
        <w:rPr>
          <w:sz w:val="18"/>
        </w:rPr>
        <w:t>ABD</w:t>
      </w:r>
      <w:r w:rsidRPr="00E771F5" w:rsidR="00FB6687">
        <w:rPr>
          <w:sz w:val="18"/>
        </w:rPr>
        <w:t xml:space="preserve"> </w:t>
      </w:r>
      <w:r w:rsidRPr="00E771F5">
        <w:rPr>
          <w:sz w:val="18"/>
        </w:rPr>
        <w:t>Srebrenitsa’da,</w:t>
      </w:r>
      <w:r w:rsidRPr="00E771F5" w:rsidR="00FB6687">
        <w:rPr>
          <w:sz w:val="18"/>
        </w:rPr>
        <w:t xml:space="preserve"> </w:t>
      </w:r>
      <w:r w:rsidRPr="00E771F5">
        <w:rPr>
          <w:sz w:val="18"/>
        </w:rPr>
        <w:t>Gazze’de</w:t>
      </w:r>
      <w:r w:rsidRPr="00E771F5" w:rsidR="00FB6687">
        <w:rPr>
          <w:sz w:val="18"/>
        </w:rPr>
        <w:t xml:space="preserve"> </w:t>
      </w:r>
      <w:r w:rsidRPr="00E771F5">
        <w:rPr>
          <w:sz w:val="18"/>
        </w:rPr>
        <w:t>soykırıma</w:t>
      </w:r>
      <w:r w:rsidRPr="00E771F5" w:rsidR="00FB6687">
        <w:rPr>
          <w:sz w:val="18"/>
        </w:rPr>
        <w:t xml:space="preserve"> </w:t>
      </w:r>
      <w:r w:rsidRPr="00E771F5">
        <w:rPr>
          <w:sz w:val="18"/>
        </w:rPr>
        <w:t>göz</w:t>
      </w:r>
      <w:r w:rsidRPr="00E771F5" w:rsidR="00FB6687">
        <w:rPr>
          <w:sz w:val="18"/>
        </w:rPr>
        <w:t xml:space="preserve"> </w:t>
      </w:r>
      <w:r w:rsidRPr="00E771F5">
        <w:rPr>
          <w:sz w:val="18"/>
        </w:rPr>
        <w:t>yumduğu</w:t>
      </w:r>
      <w:r w:rsidRPr="00E771F5" w:rsidR="00FB6687">
        <w:rPr>
          <w:sz w:val="18"/>
        </w:rPr>
        <w:t xml:space="preserve"> </w:t>
      </w:r>
      <w:r w:rsidRPr="00E771F5">
        <w:rPr>
          <w:sz w:val="18"/>
        </w:rPr>
        <w:t>gibi</w:t>
      </w:r>
      <w:r w:rsidRPr="00E771F5" w:rsidR="00FB6687">
        <w:rPr>
          <w:sz w:val="18"/>
        </w:rPr>
        <w:t xml:space="preserve"> </w:t>
      </w:r>
      <w:r w:rsidRPr="00E771F5">
        <w:rPr>
          <w:sz w:val="18"/>
        </w:rPr>
        <w:t>burada</w:t>
      </w:r>
      <w:r w:rsidRPr="00E771F5" w:rsidR="00FB6687">
        <w:rPr>
          <w:sz w:val="18"/>
        </w:rPr>
        <w:t xml:space="preserve"> </w:t>
      </w:r>
      <w:r w:rsidRPr="00E771F5">
        <w:rPr>
          <w:sz w:val="18"/>
        </w:rPr>
        <w:t>da</w:t>
      </w:r>
      <w:r w:rsidRPr="00E771F5" w:rsidR="00FB6687">
        <w:rPr>
          <w:sz w:val="18"/>
        </w:rPr>
        <w:t xml:space="preserve"> </w:t>
      </w:r>
      <w:r w:rsidRPr="00E771F5">
        <w:rPr>
          <w:sz w:val="18"/>
        </w:rPr>
        <w:t>maalesef</w:t>
      </w:r>
      <w:r w:rsidRPr="00E771F5" w:rsidR="00FB6687">
        <w:rPr>
          <w:sz w:val="18"/>
        </w:rPr>
        <w:t xml:space="preserve"> </w:t>
      </w:r>
      <w:r w:rsidRPr="00E771F5">
        <w:rPr>
          <w:sz w:val="18"/>
        </w:rPr>
        <w:t>göz</w:t>
      </w:r>
      <w:r w:rsidRPr="00E771F5" w:rsidR="00FB6687">
        <w:rPr>
          <w:sz w:val="18"/>
        </w:rPr>
        <w:t xml:space="preserve"> </w:t>
      </w:r>
      <w:r w:rsidRPr="00E771F5">
        <w:rPr>
          <w:sz w:val="18"/>
        </w:rPr>
        <w:t>yumuyor.</w:t>
      </w:r>
      <w:r w:rsidRPr="00E771F5" w:rsidR="00FB6687">
        <w:rPr>
          <w:sz w:val="18"/>
        </w:rPr>
        <w:t xml:space="preserve"> </w:t>
      </w:r>
      <w:r w:rsidRPr="00E771F5">
        <w:rPr>
          <w:sz w:val="18"/>
        </w:rPr>
        <w:t>Batı’nın</w:t>
      </w:r>
      <w:r w:rsidRPr="00E771F5" w:rsidR="00FB6687">
        <w:rPr>
          <w:sz w:val="18"/>
        </w:rPr>
        <w:t xml:space="preserve"> </w:t>
      </w:r>
      <w:r w:rsidRPr="00E771F5">
        <w:rPr>
          <w:sz w:val="18"/>
        </w:rPr>
        <w:t>çifte</w:t>
      </w:r>
      <w:r w:rsidRPr="00E771F5" w:rsidR="00FB6687">
        <w:rPr>
          <w:sz w:val="18"/>
        </w:rPr>
        <w:t xml:space="preserve"> </w:t>
      </w:r>
      <w:r w:rsidRPr="00E771F5">
        <w:rPr>
          <w:sz w:val="18"/>
        </w:rPr>
        <w:t>standartlı</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anlayışını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görüyoruz.</w:t>
      </w:r>
      <w:r w:rsidRPr="00E771F5" w:rsidR="00FB6687">
        <w:rPr>
          <w:sz w:val="18"/>
        </w:rPr>
        <w:t xml:space="preserve"> </w:t>
      </w:r>
      <w:r w:rsidRPr="00E771F5">
        <w:rPr>
          <w:sz w:val="18"/>
        </w:rPr>
        <w:t>Batı</w:t>
      </w:r>
      <w:r w:rsidRPr="00E771F5" w:rsidR="00FB6687">
        <w:rPr>
          <w:sz w:val="18"/>
        </w:rPr>
        <w:t xml:space="preserve"> </w:t>
      </w:r>
      <w:r w:rsidRPr="00E771F5">
        <w:rPr>
          <w:sz w:val="18"/>
        </w:rPr>
        <w:t>sadece</w:t>
      </w:r>
      <w:r w:rsidRPr="00E771F5" w:rsidR="00FB6687">
        <w:rPr>
          <w:sz w:val="18"/>
        </w:rPr>
        <w:t xml:space="preserve"> </w:t>
      </w:r>
      <w:r w:rsidRPr="00E771F5">
        <w:rPr>
          <w:sz w:val="18"/>
        </w:rPr>
        <w:t>göz</w:t>
      </w:r>
      <w:r w:rsidRPr="00E771F5" w:rsidR="00FB6687">
        <w:rPr>
          <w:sz w:val="18"/>
        </w:rPr>
        <w:t xml:space="preserve"> </w:t>
      </w:r>
      <w:r w:rsidRPr="00E771F5">
        <w:rPr>
          <w:sz w:val="18"/>
        </w:rPr>
        <w:t>yummuyor,</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PYD</w:t>
      </w:r>
      <w:r w:rsidRPr="00E771F5" w:rsidR="00FB6687">
        <w:rPr>
          <w:sz w:val="18"/>
        </w:rPr>
        <w:t xml:space="preserve"> </w:t>
      </w:r>
      <w:r w:rsidRPr="00E771F5">
        <w:rPr>
          <w:sz w:val="18"/>
        </w:rPr>
        <w:t>ve</w:t>
      </w:r>
      <w:r w:rsidRPr="00E771F5" w:rsidR="00FB6687">
        <w:rPr>
          <w:sz w:val="18"/>
        </w:rPr>
        <w:t xml:space="preserve"> </w:t>
      </w:r>
      <w:r w:rsidRPr="00E771F5">
        <w:rPr>
          <w:sz w:val="18"/>
        </w:rPr>
        <w:t>DEAŞ</w:t>
      </w:r>
      <w:r w:rsidRPr="00E771F5" w:rsidR="00FB6687">
        <w:rPr>
          <w:sz w:val="18"/>
        </w:rPr>
        <w:t xml:space="preserve"> </w:t>
      </w:r>
      <w:r w:rsidRPr="00E771F5">
        <w:rPr>
          <w:sz w:val="18"/>
        </w:rPr>
        <w:t>gibi</w:t>
      </w:r>
      <w:r w:rsidRPr="00E771F5" w:rsidR="00FB6687">
        <w:rPr>
          <w:sz w:val="18"/>
        </w:rPr>
        <w:t xml:space="preserve"> </w:t>
      </w:r>
      <w:r w:rsidRPr="00E771F5">
        <w:rPr>
          <w:sz w:val="18"/>
        </w:rPr>
        <w:t>terör</w:t>
      </w:r>
      <w:r w:rsidRPr="00E771F5" w:rsidR="00FB6687">
        <w:rPr>
          <w:sz w:val="18"/>
        </w:rPr>
        <w:t xml:space="preserve"> </w:t>
      </w:r>
      <w:r w:rsidRPr="00E771F5">
        <w:rPr>
          <w:sz w:val="18"/>
        </w:rPr>
        <w:t>öğütlerini</w:t>
      </w:r>
      <w:r w:rsidRPr="00E771F5" w:rsidR="00FB6687">
        <w:rPr>
          <w:sz w:val="18"/>
        </w:rPr>
        <w:t xml:space="preserve"> </w:t>
      </w:r>
      <w:r w:rsidRPr="00E771F5">
        <w:rPr>
          <w:sz w:val="18"/>
        </w:rPr>
        <w:t>silahlandırıp</w:t>
      </w:r>
      <w:r w:rsidRPr="00E771F5" w:rsidR="00FB6687">
        <w:rPr>
          <w:sz w:val="18"/>
        </w:rPr>
        <w:t xml:space="preserve"> </w:t>
      </w:r>
      <w:r w:rsidRPr="00E771F5">
        <w:rPr>
          <w:sz w:val="18"/>
        </w:rPr>
        <w:t>eğiterek</w:t>
      </w:r>
      <w:r w:rsidRPr="00E771F5" w:rsidR="00FB6687">
        <w:rPr>
          <w:sz w:val="18"/>
        </w:rPr>
        <w:t xml:space="preserve"> </w:t>
      </w:r>
      <w:r w:rsidRPr="00E771F5">
        <w:rPr>
          <w:sz w:val="18"/>
        </w:rPr>
        <w:t>Orta</w:t>
      </w:r>
      <w:r w:rsidRPr="00E771F5" w:rsidR="00FB6687">
        <w:rPr>
          <w:sz w:val="18"/>
        </w:rPr>
        <w:t xml:space="preserve"> </w:t>
      </w:r>
      <w:r w:rsidRPr="00E771F5">
        <w:rPr>
          <w:sz w:val="18"/>
        </w:rPr>
        <w:t>Doğu’daki</w:t>
      </w:r>
      <w:r w:rsidRPr="00E771F5" w:rsidR="00FB6687">
        <w:rPr>
          <w:sz w:val="18"/>
        </w:rPr>
        <w:t xml:space="preserve"> </w:t>
      </w:r>
      <w:r w:rsidRPr="00E771F5">
        <w:rPr>
          <w:sz w:val="18"/>
        </w:rPr>
        <w:t>yangını</w:t>
      </w:r>
      <w:r w:rsidRPr="00E771F5" w:rsidR="00FB6687">
        <w:rPr>
          <w:sz w:val="18"/>
        </w:rPr>
        <w:t xml:space="preserve"> </w:t>
      </w:r>
      <w:r w:rsidRPr="00E771F5">
        <w:rPr>
          <w:sz w:val="18"/>
        </w:rPr>
        <w:t>körüklemeye</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İslam</w:t>
      </w:r>
      <w:r w:rsidRPr="00E771F5" w:rsidR="00FB6687">
        <w:rPr>
          <w:sz w:val="18"/>
        </w:rPr>
        <w:t xml:space="preserve"> </w:t>
      </w:r>
      <w:r w:rsidRPr="00E771F5">
        <w:rPr>
          <w:sz w:val="18"/>
        </w:rPr>
        <w:t>dünyasının</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birleşememesi,</w:t>
      </w:r>
      <w:r w:rsidRPr="00E771F5" w:rsidR="00FB6687">
        <w:rPr>
          <w:sz w:val="18"/>
        </w:rPr>
        <w:t xml:space="preserve"> </w:t>
      </w:r>
      <w:r w:rsidRPr="00E771F5">
        <w:rPr>
          <w:sz w:val="18"/>
        </w:rPr>
        <w:t>Türkiye'den</w:t>
      </w:r>
      <w:r w:rsidRPr="00E771F5" w:rsidR="00FB6687">
        <w:rPr>
          <w:sz w:val="18"/>
        </w:rPr>
        <w:t xml:space="preserve"> </w:t>
      </w:r>
      <w:r w:rsidRPr="00E771F5">
        <w:rPr>
          <w:sz w:val="18"/>
        </w:rPr>
        <w:t>başka</w:t>
      </w:r>
      <w:r w:rsidRPr="00E771F5" w:rsidR="00FB6687">
        <w:rPr>
          <w:sz w:val="18"/>
        </w:rPr>
        <w:t xml:space="preserve"> </w:t>
      </w:r>
      <w:r w:rsidRPr="00E771F5">
        <w:rPr>
          <w:sz w:val="18"/>
        </w:rPr>
        <w:t>cesaretli</w:t>
      </w:r>
      <w:r w:rsidRPr="00E771F5" w:rsidR="00FB6687">
        <w:rPr>
          <w:sz w:val="18"/>
        </w:rPr>
        <w:t xml:space="preserve"> </w:t>
      </w:r>
      <w:r w:rsidRPr="00E771F5">
        <w:rPr>
          <w:sz w:val="18"/>
        </w:rPr>
        <w:t>bir</w:t>
      </w:r>
      <w:r w:rsidRPr="00E771F5" w:rsidR="00FB6687">
        <w:rPr>
          <w:sz w:val="18"/>
        </w:rPr>
        <w:t xml:space="preserve"> </w:t>
      </w:r>
      <w:r w:rsidRPr="00E771F5">
        <w:rPr>
          <w:sz w:val="18"/>
        </w:rPr>
        <w:t>sesin</w:t>
      </w:r>
      <w:r w:rsidRPr="00E771F5" w:rsidR="00FB6687">
        <w:rPr>
          <w:sz w:val="18"/>
        </w:rPr>
        <w:t xml:space="preserve"> </w:t>
      </w:r>
      <w:r w:rsidRPr="00E771F5">
        <w:rPr>
          <w:sz w:val="18"/>
        </w:rPr>
        <w:t>çıkmaması</w:t>
      </w:r>
      <w:r w:rsidRPr="00E771F5" w:rsidR="00FB6687">
        <w:rPr>
          <w:sz w:val="18"/>
        </w:rPr>
        <w:t xml:space="preserve"> </w:t>
      </w:r>
      <w:r w:rsidRPr="00E771F5">
        <w:rPr>
          <w:sz w:val="18"/>
        </w:rPr>
        <w:t>da</w:t>
      </w:r>
      <w:r w:rsidRPr="00E771F5" w:rsidR="00FB6687">
        <w:rPr>
          <w:sz w:val="18"/>
        </w:rPr>
        <w:t xml:space="preserve"> </w:t>
      </w:r>
      <w:r w:rsidRPr="00E771F5">
        <w:rPr>
          <w:sz w:val="18"/>
        </w:rPr>
        <w:t>Batılıların</w:t>
      </w:r>
      <w:r w:rsidRPr="00E771F5" w:rsidR="00FB6687">
        <w:rPr>
          <w:sz w:val="18"/>
        </w:rPr>
        <w:t xml:space="preserve"> </w:t>
      </w:r>
      <w:r w:rsidRPr="00E771F5">
        <w:rPr>
          <w:sz w:val="18"/>
        </w:rPr>
        <w:t>işlerini</w:t>
      </w:r>
      <w:r w:rsidRPr="00E771F5" w:rsidR="00FB6687">
        <w:rPr>
          <w:sz w:val="18"/>
        </w:rPr>
        <w:t xml:space="preserve"> </w:t>
      </w:r>
      <w:r w:rsidRPr="00E771F5">
        <w:rPr>
          <w:sz w:val="18"/>
        </w:rPr>
        <w:t>kolaylaştırıyor.</w:t>
      </w:r>
      <w:r w:rsidRPr="00E771F5" w:rsidR="00FB6687">
        <w:rPr>
          <w:sz w:val="18"/>
        </w:rPr>
        <w:t xml:space="preserve"> </w:t>
      </w:r>
      <w:r w:rsidRPr="00E771F5">
        <w:rPr>
          <w:sz w:val="18"/>
        </w:rPr>
        <w:t>Dua</w:t>
      </w:r>
      <w:r w:rsidRPr="00E771F5" w:rsidR="00FB6687">
        <w:rPr>
          <w:sz w:val="18"/>
        </w:rPr>
        <w:t xml:space="preserve"> </w:t>
      </w:r>
      <w:r w:rsidRPr="00E771F5">
        <w:rPr>
          <w:sz w:val="18"/>
        </w:rPr>
        <w:t>ve</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dışında</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yapamamanın</w:t>
      </w:r>
      <w:r w:rsidRPr="00E771F5" w:rsidR="00FB6687">
        <w:rPr>
          <w:sz w:val="18"/>
        </w:rPr>
        <w:t xml:space="preserve"> </w:t>
      </w:r>
      <w:r w:rsidRPr="00E771F5">
        <w:rPr>
          <w:sz w:val="18"/>
        </w:rPr>
        <w:t>hüznü</w:t>
      </w:r>
      <w:r w:rsidRPr="00E771F5" w:rsidR="00FB6687">
        <w:rPr>
          <w:sz w:val="18"/>
        </w:rPr>
        <w:t xml:space="preserve"> </w:t>
      </w:r>
      <w:r w:rsidRPr="00E771F5">
        <w:rPr>
          <w:sz w:val="18"/>
        </w:rPr>
        <w:t>içimizi</w:t>
      </w:r>
      <w:r w:rsidRPr="00E771F5" w:rsidR="00FB6687">
        <w:rPr>
          <w:sz w:val="18"/>
        </w:rPr>
        <w:t xml:space="preserve"> </w:t>
      </w:r>
      <w:r w:rsidRPr="00E771F5">
        <w:rPr>
          <w:sz w:val="18"/>
        </w:rPr>
        <w:t>kavuruyor.</w:t>
      </w:r>
      <w:r w:rsidRPr="00E771F5" w:rsidR="00FB6687">
        <w:rPr>
          <w:sz w:val="18"/>
        </w:rPr>
        <w:t xml:space="preserve"> </w:t>
      </w:r>
      <w:r w:rsidRPr="00E771F5">
        <w:rPr>
          <w:sz w:val="18"/>
        </w:rPr>
        <w:t>Kalbimize</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dokunan</w:t>
      </w:r>
      <w:r w:rsidRPr="00E771F5" w:rsidR="00FB6687">
        <w:rPr>
          <w:sz w:val="18"/>
        </w:rPr>
        <w:t xml:space="preserve"> </w:t>
      </w:r>
      <w:r w:rsidRPr="00E771F5">
        <w:rPr>
          <w:sz w:val="18"/>
        </w:rPr>
        <w:t>da</w:t>
      </w:r>
      <w:r w:rsidRPr="00E771F5" w:rsidR="00FB6687">
        <w:rPr>
          <w:sz w:val="18"/>
        </w:rPr>
        <w:t xml:space="preserve"> </w:t>
      </w:r>
      <w:r w:rsidRPr="00E771F5">
        <w:rPr>
          <w:sz w:val="18"/>
        </w:rPr>
        <w:t>Halep’teki</w:t>
      </w:r>
      <w:r w:rsidRPr="00E771F5" w:rsidR="00FB6687">
        <w:rPr>
          <w:sz w:val="18"/>
        </w:rPr>
        <w:t xml:space="preserve"> </w:t>
      </w:r>
      <w:r w:rsidRPr="00E771F5">
        <w:rPr>
          <w:sz w:val="18"/>
        </w:rPr>
        <w:t>katliamı</w:t>
      </w:r>
      <w:r w:rsidRPr="00E771F5" w:rsidR="00FB6687">
        <w:rPr>
          <w:sz w:val="18"/>
        </w:rPr>
        <w:t xml:space="preserve"> </w:t>
      </w:r>
      <w:r w:rsidRPr="00E771F5">
        <w:rPr>
          <w:sz w:val="18"/>
        </w:rPr>
        <w:t>“zafer”</w:t>
      </w:r>
      <w:r w:rsidRPr="00E771F5" w:rsidR="00FB6687">
        <w:rPr>
          <w:sz w:val="18"/>
        </w:rPr>
        <w:t xml:space="preserve"> </w:t>
      </w:r>
      <w:r w:rsidRPr="00E771F5">
        <w:rPr>
          <w:sz w:val="18"/>
        </w:rPr>
        <w:t>diye</w:t>
      </w:r>
      <w:r w:rsidRPr="00E771F5" w:rsidR="00FB6687">
        <w:rPr>
          <w:sz w:val="18"/>
        </w:rPr>
        <w:t xml:space="preserve"> </w:t>
      </w:r>
      <w:r w:rsidRPr="00E771F5">
        <w:rPr>
          <w:sz w:val="18"/>
        </w:rPr>
        <w:t>nitelendiren</w:t>
      </w:r>
      <w:r w:rsidRPr="00E771F5" w:rsidR="00FB6687">
        <w:rPr>
          <w:sz w:val="18"/>
        </w:rPr>
        <w:t xml:space="preserve"> </w:t>
      </w:r>
      <w:r w:rsidRPr="00E771F5">
        <w:rPr>
          <w:sz w:val="18"/>
        </w:rPr>
        <w:t>içimizdeki</w:t>
      </w:r>
      <w:r w:rsidRPr="00E771F5" w:rsidR="00FB6687">
        <w:rPr>
          <w:sz w:val="18"/>
        </w:rPr>
        <w:t xml:space="preserve"> </w:t>
      </w:r>
      <w:r w:rsidRPr="00E771F5">
        <w:rPr>
          <w:sz w:val="18"/>
        </w:rPr>
        <w:t>birtakım</w:t>
      </w:r>
      <w:r w:rsidRPr="00E771F5" w:rsidR="00FB6687">
        <w:rPr>
          <w:sz w:val="18"/>
        </w:rPr>
        <w:t xml:space="preserve"> </w:t>
      </w:r>
      <w:r w:rsidRPr="00E771F5">
        <w:rPr>
          <w:sz w:val="18"/>
        </w:rPr>
        <w:t>nasipsizler.</w:t>
      </w:r>
      <w:r w:rsidRPr="00E771F5" w:rsidR="00FB6687">
        <w:rPr>
          <w:sz w:val="18"/>
        </w:rPr>
        <w:t xml:space="preserve"> </w:t>
      </w:r>
      <w:r w:rsidRPr="00E771F5">
        <w:rPr>
          <w:sz w:val="18"/>
        </w:rPr>
        <w:t>Bombaların</w:t>
      </w:r>
      <w:r w:rsidRPr="00E771F5" w:rsidR="00FB6687">
        <w:rPr>
          <w:sz w:val="18"/>
        </w:rPr>
        <w:t xml:space="preserve"> </w:t>
      </w:r>
      <w:r w:rsidRPr="00E771F5">
        <w:rPr>
          <w:sz w:val="18"/>
        </w:rPr>
        <w:t>parçaladığı</w:t>
      </w:r>
      <w:r w:rsidRPr="00E771F5" w:rsidR="00FB6687">
        <w:rPr>
          <w:sz w:val="18"/>
        </w:rPr>
        <w:t xml:space="preserve"> </w:t>
      </w:r>
      <w:r w:rsidRPr="00E771F5">
        <w:rPr>
          <w:sz w:val="18"/>
        </w:rPr>
        <w:t>insan</w:t>
      </w:r>
      <w:r w:rsidRPr="00E771F5" w:rsidR="00FB6687">
        <w:rPr>
          <w:sz w:val="18"/>
        </w:rPr>
        <w:t xml:space="preserve"> </w:t>
      </w:r>
      <w:r w:rsidRPr="00E771F5">
        <w:rPr>
          <w:sz w:val="18"/>
        </w:rPr>
        <w:t>bedenlerini,</w:t>
      </w:r>
      <w:r w:rsidRPr="00E771F5" w:rsidR="00FB6687">
        <w:rPr>
          <w:sz w:val="18"/>
        </w:rPr>
        <w:t xml:space="preserve"> </w:t>
      </w:r>
      <w:r w:rsidRPr="00E771F5">
        <w:rPr>
          <w:sz w:val="18"/>
        </w:rPr>
        <w:t>hele</w:t>
      </w:r>
      <w:r w:rsidRPr="00E771F5" w:rsidR="00FB6687">
        <w:rPr>
          <w:sz w:val="18"/>
        </w:rPr>
        <w:t xml:space="preserve"> </w:t>
      </w:r>
      <w:r w:rsidRPr="00E771F5">
        <w:rPr>
          <w:sz w:val="18"/>
        </w:rPr>
        <w:t>ki</w:t>
      </w:r>
      <w:r w:rsidRPr="00E771F5" w:rsidR="00FB6687">
        <w:rPr>
          <w:sz w:val="18"/>
        </w:rPr>
        <w:t xml:space="preserve"> </w:t>
      </w:r>
      <w:r w:rsidRPr="00E771F5">
        <w:rPr>
          <w:sz w:val="18"/>
        </w:rPr>
        <w:t>masum</w:t>
      </w:r>
      <w:r w:rsidRPr="00E771F5" w:rsidR="00FB6687">
        <w:rPr>
          <w:sz w:val="18"/>
        </w:rPr>
        <w:t xml:space="preserve"> </w:t>
      </w:r>
      <w:r w:rsidRPr="00E771F5">
        <w:rPr>
          <w:sz w:val="18"/>
        </w:rPr>
        <w:t>çocuk</w:t>
      </w:r>
      <w:r w:rsidRPr="00E771F5" w:rsidR="00FB6687">
        <w:rPr>
          <w:sz w:val="18"/>
        </w:rPr>
        <w:t xml:space="preserve"> </w:t>
      </w:r>
      <w:r w:rsidRPr="00E771F5">
        <w:rPr>
          <w:sz w:val="18"/>
        </w:rPr>
        <w:t>bedenlerini</w:t>
      </w:r>
      <w:r w:rsidRPr="00E771F5" w:rsidR="00FB6687">
        <w:rPr>
          <w:sz w:val="18"/>
        </w:rPr>
        <w:t xml:space="preserve"> </w:t>
      </w:r>
      <w:r w:rsidRPr="00E771F5">
        <w:rPr>
          <w:sz w:val="18"/>
        </w:rPr>
        <w:t>gördükten</w:t>
      </w:r>
      <w:r w:rsidRPr="00E771F5" w:rsidR="00FB6687">
        <w:rPr>
          <w:sz w:val="18"/>
        </w:rPr>
        <w:t xml:space="preserve"> </w:t>
      </w:r>
      <w:r w:rsidRPr="00E771F5">
        <w:rPr>
          <w:sz w:val="18"/>
        </w:rPr>
        <w:t>sonra</w:t>
      </w:r>
      <w:r w:rsidRPr="00E771F5" w:rsidR="00FB6687">
        <w:rPr>
          <w:sz w:val="18"/>
        </w:rPr>
        <w:t xml:space="preserve"> </w:t>
      </w:r>
      <w:r w:rsidRPr="00E771F5">
        <w:rPr>
          <w:sz w:val="18"/>
        </w:rPr>
        <w:t>dahi</w:t>
      </w:r>
      <w:r w:rsidRPr="00E771F5" w:rsidR="00FB6687">
        <w:rPr>
          <w:sz w:val="18"/>
        </w:rPr>
        <w:t xml:space="preserve"> </w:t>
      </w:r>
      <w:r w:rsidRPr="00E771F5">
        <w:rPr>
          <w:sz w:val="18"/>
        </w:rPr>
        <w:t>zafer</w:t>
      </w:r>
      <w:r w:rsidRPr="00E771F5" w:rsidR="00FB6687">
        <w:rPr>
          <w:sz w:val="18"/>
        </w:rPr>
        <w:t xml:space="preserve"> </w:t>
      </w:r>
      <w:r w:rsidRPr="00E771F5">
        <w:rPr>
          <w:sz w:val="18"/>
        </w:rPr>
        <w:t>narası</w:t>
      </w:r>
      <w:r w:rsidRPr="00E771F5" w:rsidR="00FB6687">
        <w:rPr>
          <w:sz w:val="18"/>
        </w:rPr>
        <w:t xml:space="preserve"> </w:t>
      </w:r>
      <w:r w:rsidRPr="00E771F5">
        <w:rPr>
          <w:sz w:val="18"/>
        </w:rPr>
        <w:t>atabilenler</w:t>
      </w:r>
      <w:r w:rsidRPr="00E771F5" w:rsidR="00FB6687">
        <w:rPr>
          <w:sz w:val="18"/>
        </w:rPr>
        <w:t xml:space="preserve"> </w:t>
      </w:r>
      <w:r w:rsidRPr="00E771F5">
        <w:rPr>
          <w:sz w:val="18"/>
        </w:rPr>
        <w:t>için</w:t>
      </w:r>
      <w:r w:rsidRPr="00E771F5" w:rsidR="00FB6687">
        <w:rPr>
          <w:sz w:val="18"/>
        </w:rPr>
        <w:t xml:space="preserve"> </w:t>
      </w:r>
      <w:r w:rsidRPr="00E771F5">
        <w:rPr>
          <w:sz w:val="18"/>
        </w:rPr>
        <w:t>yapabilecek</w:t>
      </w:r>
      <w:r w:rsidRPr="00E771F5" w:rsidR="00FB6687">
        <w:rPr>
          <w:sz w:val="18"/>
        </w:rPr>
        <w:t xml:space="preserve"> </w:t>
      </w:r>
      <w:r w:rsidRPr="00E771F5">
        <w:rPr>
          <w:sz w:val="18"/>
        </w:rPr>
        <w:t>bir</w:t>
      </w:r>
      <w:r w:rsidRPr="00E771F5" w:rsidR="00FB6687">
        <w:rPr>
          <w:sz w:val="18"/>
        </w:rPr>
        <w:t xml:space="preserve"> </w:t>
      </w:r>
      <w:r w:rsidRPr="00E771F5">
        <w:rPr>
          <w:sz w:val="18"/>
        </w:rPr>
        <w:t>şeyimiz</w:t>
      </w:r>
      <w:r w:rsidRPr="00E771F5" w:rsidR="00FB6687">
        <w:rPr>
          <w:sz w:val="18"/>
        </w:rPr>
        <w:t xml:space="preserve"> </w:t>
      </w:r>
      <w:r w:rsidRPr="00E771F5">
        <w:rPr>
          <w:sz w:val="18"/>
        </w:rPr>
        <w:t>yok.</w:t>
      </w:r>
      <w:r w:rsidRPr="00E771F5" w:rsidR="00FB6687">
        <w:rPr>
          <w:sz w:val="18"/>
        </w:rPr>
        <w:t xml:space="preserve"> </w:t>
      </w:r>
      <w:r w:rsidRPr="00E771F5">
        <w:rPr>
          <w:sz w:val="18"/>
        </w:rPr>
        <w:t>Yeryüzünde</w:t>
      </w:r>
      <w:r w:rsidRPr="00E771F5" w:rsidR="00FB6687">
        <w:rPr>
          <w:sz w:val="18"/>
        </w:rPr>
        <w:t xml:space="preserve"> </w:t>
      </w:r>
      <w:r w:rsidRPr="00E771F5">
        <w:rPr>
          <w:sz w:val="18"/>
        </w:rPr>
        <w:t>kalbinden</w:t>
      </w:r>
      <w:r w:rsidRPr="00E771F5" w:rsidR="00FB6687">
        <w:rPr>
          <w:sz w:val="18"/>
        </w:rPr>
        <w:t xml:space="preserve"> </w:t>
      </w:r>
      <w:r w:rsidRPr="00E771F5">
        <w:rPr>
          <w:sz w:val="18"/>
        </w:rPr>
        <w:t>merhamet</w:t>
      </w:r>
      <w:r w:rsidRPr="00E771F5" w:rsidR="00FB6687">
        <w:rPr>
          <w:sz w:val="18"/>
        </w:rPr>
        <w:t xml:space="preserve"> </w:t>
      </w:r>
      <w:r w:rsidRPr="00E771F5">
        <w:rPr>
          <w:sz w:val="18"/>
        </w:rPr>
        <w:t>duygusu</w:t>
      </w:r>
      <w:r w:rsidRPr="00E771F5" w:rsidR="00FB6687">
        <w:rPr>
          <w:sz w:val="18"/>
        </w:rPr>
        <w:t xml:space="preserve"> </w:t>
      </w:r>
      <w:r w:rsidRPr="00E771F5">
        <w:rPr>
          <w:sz w:val="18"/>
        </w:rPr>
        <w:t>alınmış</w:t>
      </w:r>
      <w:r w:rsidRPr="00E771F5" w:rsidR="00FB6687">
        <w:rPr>
          <w:sz w:val="18"/>
        </w:rPr>
        <w:t xml:space="preserve"> </w:t>
      </w:r>
      <w:r w:rsidRPr="00E771F5">
        <w:rPr>
          <w:sz w:val="18"/>
        </w:rPr>
        <w:t>bir</w:t>
      </w:r>
      <w:r w:rsidRPr="00E771F5" w:rsidR="00FB6687">
        <w:rPr>
          <w:sz w:val="18"/>
        </w:rPr>
        <w:t xml:space="preserve"> </w:t>
      </w:r>
      <w:r w:rsidRPr="00E771F5">
        <w:rPr>
          <w:sz w:val="18"/>
        </w:rPr>
        <w:t>insandan</w:t>
      </w:r>
      <w:r w:rsidRPr="00E771F5" w:rsidR="00FB6687">
        <w:rPr>
          <w:sz w:val="18"/>
        </w:rPr>
        <w:t xml:space="preserve"> </w:t>
      </w:r>
      <w:r w:rsidRPr="00E771F5">
        <w:rPr>
          <w:sz w:val="18"/>
        </w:rPr>
        <w:t>daha</w:t>
      </w:r>
      <w:r w:rsidRPr="00E771F5" w:rsidR="00FB6687">
        <w:rPr>
          <w:sz w:val="18"/>
        </w:rPr>
        <w:t xml:space="preserve"> </w:t>
      </w:r>
      <w:r w:rsidRPr="00E771F5">
        <w:rPr>
          <w:sz w:val="18"/>
        </w:rPr>
        <w:t>canavar</w:t>
      </w:r>
      <w:r w:rsidRPr="00E771F5" w:rsidR="00FB6687">
        <w:rPr>
          <w:sz w:val="18"/>
        </w:rPr>
        <w:t xml:space="preserve"> </w:t>
      </w:r>
      <w:r w:rsidRPr="00E771F5">
        <w:rPr>
          <w:sz w:val="18"/>
        </w:rPr>
        <w:t>hiçbir</w:t>
      </w:r>
      <w:r w:rsidRPr="00E771F5" w:rsidR="00FB6687">
        <w:rPr>
          <w:sz w:val="18"/>
        </w:rPr>
        <w:t xml:space="preserve"> </w:t>
      </w:r>
      <w:r w:rsidRPr="00E771F5">
        <w:rPr>
          <w:sz w:val="18"/>
        </w:rPr>
        <w:t>varlık</w:t>
      </w:r>
      <w:r w:rsidRPr="00E771F5" w:rsidR="00FB6687">
        <w:rPr>
          <w:sz w:val="18"/>
        </w:rPr>
        <w:t xml:space="preserve"> </w:t>
      </w:r>
      <w:r w:rsidRPr="00E771F5">
        <w:rPr>
          <w:sz w:val="18"/>
        </w:rPr>
        <w:t>yoktur.</w:t>
      </w:r>
      <w:r w:rsidRPr="00E771F5" w:rsidR="00FB6687">
        <w:rPr>
          <w:sz w:val="18"/>
        </w:rPr>
        <w:t xml:space="preserve"> </w:t>
      </w:r>
      <w:r w:rsidRPr="00E771F5">
        <w:rPr>
          <w:sz w:val="18"/>
        </w:rPr>
        <w:t>Ancak</w:t>
      </w:r>
      <w:r w:rsidRPr="00E771F5" w:rsidR="00FB6687">
        <w:rPr>
          <w:sz w:val="18"/>
        </w:rPr>
        <w:t xml:space="preserve"> </w:t>
      </w:r>
      <w:r w:rsidRPr="00E771F5">
        <w:rPr>
          <w:sz w:val="18"/>
        </w:rPr>
        <w:t>şunu</w:t>
      </w:r>
      <w:r w:rsidRPr="00E771F5" w:rsidR="00FB6687">
        <w:rPr>
          <w:sz w:val="18"/>
        </w:rPr>
        <w:t xml:space="preserve"> </w:t>
      </w:r>
      <w:r w:rsidRPr="00E771F5">
        <w:rPr>
          <w:sz w:val="18"/>
        </w:rPr>
        <w:t>Meclis</w:t>
      </w:r>
      <w:r w:rsidRPr="00E771F5" w:rsidR="00FB6687">
        <w:rPr>
          <w:sz w:val="18"/>
        </w:rPr>
        <w:t xml:space="preserve"> </w:t>
      </w:r>
      <w:r w:rsidRPr="00E771F5">
        <w:rPr>
          <w:sz w:val="18"/>
        </w:rPr>
        <w:t>kürsüsünden</w:t>
      </w:r>
      <w:r w:rsidRPr="00E771F5" w:rsidR="00FB6687">
        <w:rPr>
          <w:sz w:val="18"/>
        </w:rPr>
        <w:t xml:space="preserve"> </w:t>
      </w:r>
      <w:r w:rsidRPr="00E771F5">
        <w:rPr>
          <w:sz w:val="18"/>
        </w:rPr>
        <w:t>haykırmak</w:t>
      </w:r>
      <w:r w:rsidRPr="00E771F5" w:rsidR="00FB6687">
        <w:rPr>
          <w:sz w:val="18"/>
        </w:rPr>
        <w:t xml:space="preserve"> </w:t>
      </w:r>
      <w:r w:rsidRPr="00E771F5">
        <w:rPr>
          <w:sz w:val="18"/>
        </w:rPr>
        <w:t>istiyorum:</w:t>
      </w:r>
      <w:r w:rsidRPr="00E771F5" w:rsidR="00FB6687">
        <w:rPr>
          <w:sz w:val="18"/>
        </w:rPr>
        <w:t xml:space="preserve"> </w:t>
      </w:r>
      <w:r w:rsidRPr="00E771F5">
        <w:rPr>
          <w:sz w:val="18"/>
        </w:rPr>
        <w:t>Aynı</w:t>
      </w:r>
      <w:r w:rsidRPr="00E771F5" w:rsidR="00FB6687">
        <w:rPr>
          <w:sz w:val="18"/>
        </w:rPr>
        <w:t xml:space="preserve"> </w:t>
      </w:r>
      <w:r w:rsidRPr="00E771F5">
        <w:rPr>
          <w:sz w:val="18"/>
        </w:rPr>
        <w:t>canavar</w:t>
      </w:r>
      <w:r w:rsidRPr="00E771F5" w:rsidR="00FB6687">
        <w:rPr>
          <w:sz w:val="18"/>
        </w:rPr>
        <w:t xml:space="preserve"> </w:t>
      </w:r>
      <w:r w:rsidRPr="00E771F5">
        <w:rPr>
          <w:sz w:val="18"/>
        </w:rPr>
        <w:t>ruhun</w:t>
      </w:r>
      <w:r w:rsidRPr="00E771F5" w:rsidR="00FB6687">
        <w:rPr>
          <w:sz w:val="18"/>
        </w:rPr>
        <w:t xml:space="preserve"> </w:t>
      </w:r>
      <w:r w:rsidRPr="00E771F5">
        <w:rPr>
          <w:sz w:val="18"/>
        </w:rPr>
        <w:t>ülkemizi</w:t>
      </w:r>
      <w:r w:rsidRPr="00E771F5" w:rsidR="00FB6687">
        <w:rPr>
          <w:sz w:val="18"/>
        </w:rPr>
        <w:t xml:space="preserve"> </w:t>
      </w:r>
      <w:r w:rsidRPr="00E771F5">
        <w:rPr>
          <w:sz w:val="18"/>
        </w:rPr>
        <w:t>esir</w:t>
      </w:r>
      <w:r w:rsidRPr="00E771F5" w:rsidR="00FB6687">
        <w:rPr>
          <w:sz w:val="18"/>
        </w:rPr>
        <w:t xml:space="preserve"> </w:t>
      </w:r>
      <w:r w:rsidRPr="00E771F5">
        <w:rPr>
          <w:sz w:val="18"/>
        </w:rPr>
        <w:t>almasına</w:t>
      </w:r>
      <w:r w:rsidRPr="00E771F5" w:rsidR="00FB6687">
        <w:rPr>
          <w:sz w:val="18"/>
        </w:rPr>
        <w:t xml:space="preserve"> </w:t>
      </w:r>
      <w:r w:rsidRPr="00E771F5">
        <w:rPr>
          <w:sz w:val="18"/>
        </w:rPr>
        <w:t>asla</w:t>
      </w:r>
      <w:r w:rsidRPr="00E771F5" w:rsidR="00FB6687">
        <w:rPr>
          <w:sz w:val="18"/>
        </w:rPr>
        <w:t xml:space="preserve"> </w:t>
      </w:r>
      <w:r w:rsidRPr="00E771F5">
        <w:rPr>
          <w:sz w:val="18"/>
        </w:rPr>
        <w:t>müsaade</w:t>
      </w:r>
      <w:r w:rsidRPr="00E771F5" w:rsidR="00FB6687">
        <w:rPr>
          <w:sz w:val="18"/>
        </w:rPr>
        <w:t xml:space="preserve"> </w:t>
      </w:r>
      <w:r w:rsidRPr="00E771F5">
        <w:rPr>
          <w:sz w:val="18"/>
        </w:rPr>
        <w:t>etmeyeceğiz.</w:t>
      </w:r>
      <w:r w:rsidRPr="00E771F5" w:rsidR="00FB6687">
        <w:rPr>
          <w:sz w:val="18"/>
        </w:rPr>
        <w:t xml:space="preserve"> </w:t>
      </w:r>
      <w:r w:rsidRPr="00E771F5">
        <w:rPr>
          <w:sz w:val="18"/>
        </w:rPr>
        <w:t>Ülkemizi</w:t>
      </w:r>
      <w:r w:rsidRPr="00E771F5" w:rsidR="00FB6687">
        <w:rPr>
          <w:sz w:val="18"/>
        </w:rPr>
        <w:t xml:space="preserve"> </w:t>
      </w:r>
      <w:r w:rsidRPr="00E771F5">
        <w:rPr>
          <w:sz w:val="18"/>
        </w:rPr>
        <w:t>de</w:t>
      </w:r>
      <w:r w:rsidRPr="00E771F5" w:rsidR="00FB6687">
        <w:rPr>
          <w:sz w:val="18"/>
        </w:rPr>
        <w:t xml:space="preserve"> </w:t>
      </w:r>
      <w:r w:rsidRPr="00E771F5">
        <w:rPr>
          <w:sz w:val="18"/>
        </w:rPr>
        <w:t>Suriye</w:t>
      </w:r>
      <w:r w:rsidRPr="00E771F5" w:rsidR="00FB6687">
        <w:rPr>
          <w:sz w:val="18"/>
        </w:rPr>
        <w:t xml:space="preserve"> </w:t>
      </w:r>
      <w:r w:rsidRPr="00E771F5">
        <w:rPr>
          <w:sz w:val="18"/>
        </w:rPr>
        <w:t>ve</w:t>
      </w:r>
      <w:r w:rsidRPr="00E771F5" w:rsidR="00FB6687">
        <w:rPr>
          <w:sz w:val="18"/>
        </w:rPr>
        <w:t xml:space="preserve"> </w:t>
      </w:r>
      <w:r w:rsidRPr="00E771F5">
        <w:rPr>
          <w:sz w:val="18"/>
        </w:rPr>
        <w:t>Irak’a</w:t>
      </w:r>
      <w:r w:rsidRPr="00E771F5" w:rsidR="00FB6687">
        <w:rPr>
          <w:sz w:val="18"/>
        </w:rPr>
        <w:t xml:space="preserve"> </w:t>
      </w:r>
      <w:r w:rsidRPr="00E771F5">
        <w:rPr>
          <w:sz w:val="18"/>
        </w:rPr>
        <w:t>benzetmeye</w:t>
      </w:r>
      <w:r w:rsidRPr="00E771F5" w:rsidR="00FB6687">
        <w:rPr>
          <w:sz w:val="18"/>
        </w:rPr>
        <w:t xml:space="preserve"> </w:t>
      </w:r>
      <w:r w:rsidRPr="00E771F5">
        <w:rPr>
          <w:sz w:val="18"/>
        </w:rPr>
        <w:t>çalışan</w:t>
      </w:r>
      <w:r w:rsidRPr="00E771F5" w:rsidR="00FB6687">
        <w:rPr>
          <w:sz w:val="18"/>
        </w:rPr>
        <w:t xml:space="preserve"> </w:t>
      </w:r>
      <w:r w:rsidRPr="00E771F5">
        <w:rPr>
          <w:sz w:val="18"/>
        </w:rPr>
        <w:t>Haçlı</w:t>
      </w:r>
      <w:r w:rsidRPr="00E771F5" w:rsidR="00FB6687">
        <w:rPr>
          <w:sz w:val="18"/>
        </w:rPr>
        <w:t xml:space="preserve"> </w:t>
      </w:r>
      <w:r w:rsidRPr="00E771F5">
        <w:rPr>
          <w:sz w:val="18"/>
        </w:rPr>
        <w:t>güruhu</w:t>
      </w:r>
      <w:r w:rsidRPr="00E771F5" w:rsidR="00FB6687">
        <w:rPr>
          <w:sz w:val="18"/>
        </w:rPr>
        <w:t xml:space="preserve"> </w:t>
      </w:r>
      <w:r w:rsidRPr="00E771F5">
        <w:rPr>
          <w:sz w:val="18"/>
        </w:rPr>
        <w:t>ve</w:t>
      </w:r>
      <w:r w:rsidRPr="00E771F5" w:rsidR="00FB6687">
        <w:rPr>
          <w:sz w:val="18"/>
        </w:rPr>
        <w:t xml:space="preserve"> </w:t>
      </w:r>
      <w:r w:rsidRPr="00E771F5">
        <w:rPr>
          <w:sz w:val="18"/>
        </w:rPr>
        <w:t>onların</w:t>
      </w:r>
      <w:r w:rsidRPr="00E771F5" w:rsidR="00FB6687">
        <w:rPr>
          <w:sz w:val="18"/>
        </w:rPr>
        <w:t xml:space="preserve"> </w:t>
      </w:r>
      <w:r w:rsidRPr="00E771F5">
        <w:rPr>
          <w:sz w:val="18"/>
        </w:rPr>
        <w:t>iş</w:t>
      </w:r>
      <w:r w:rsidRPr="00E771F5" w:rsidR="00FB6687">
        <w:rPr>
          <w:sz w:val="18"/>
        </w:rPr>
        <w:t xml:space="preserve"> </w:t>
      </w:r>
      <w:r w:rsidRPr="00E771F5">
        <w:rPr>
          <w:sz w:val="18"/>
        </w:rPr>
        <w:t>birlikçisi</w:t>
      </w:r>
      <w:r w:rsidRPr="00E771F5" w:rsidR="00FB6687">
        <w:rPr>
          <w:sz w:val="18"/>
        </w:rPr>
        <w:t xml:space="preserve"> </w:t>
      </w:r>
      <w:r w:rsidRPr="00E771F5">
        <w:rPr>
          <w:sz w:val="18"/>
        </w:rPr>
        <w:t>yerli</w:t>
      </w:r>
      <w:r w:rsidRPr="00E771F5" w:rsidR="00FB6687">
        <w:rPr>
          <w:sz w:val="18"/>
        </w:rPr>
        <w:t xml:space="preserve"> </w:t>
      </w:r>
      <w:r w:rsidRPr="00E771F5">
        <w:rPr>
          <w:sz w:val="18"/>
        </w:rPr>
        <w:t>uzantılarını</w:t>
      </w:r>
      <w:r w:rsidRPr="00E771F5" w:rsidR="00FB6687">
        <w:rPr>
          <w:sz w:val="18"/>
        </w:rPr>
        <w:t xml:space="preserve"> </w:t>
      </w:r>
      <w:r w:rsidRPr="00E771F5">
        <w:rPr>
          <w:sz w:val="18"/>
        </w:rPr>
        <w:t>milletimiz</w:t>
      </w:r>
      <w:r w:rsidRPr="00E771F5" w:rsidR="00FB6687">
        <w:rPr>
          <w:sz w:val="18"/>
        </w:rPr>
        <w:t xml:space="preserve"> </w:t>
      </w:r>
      <w:r w:rsidRPr="00E771F5">
        <w:rPr>
          <w:sz w:val="18"/>
        </w:rPr>
        <w:t>gayet</w:t>
      </w:r>
      <w:r w:rsidRPr="00E771F5" w:rsidR="00FB6687">
        <w:rPr>
          <w:sz w:val="18"/>
        </w:rPr>
        <w:t xml:space="preserve"> </w:t>
      </w:r>
      <w:r w:rsidRPr="00E771F5">
        <w:rPr>
          <w:sz w:val="18"/>
        </w:rPr>
        <w:t>iyi</w:t>
      </w:r>
      <w:r w:rsidRPr="00E771F5" w:rsidR="00FB6687">
        <w:rPr>
          <w:sz w:val="18"/>
        </w:rPr>
        <w:t xml:space="preserve"> </w:t>
      </w:r>
      <w:r w:rsidRPr="00E771F5">
        <w:rPr>
          <w:sz w:val="18"/>
        </w:rPr>
        <w:t>tanımıştır.</w:t>
      </w:r>
      <w:r w:rsidRPr="00E771F5" w:rsidR="00FB6687">
        <w:rPr>
          <w:sz w:val="18"/>
        </w:rPr>
        <w:t xml:space="preserve"> </w:t>
      </w:r>
      <w:r w:rsidRPr="00E771F5">
        <w:rPr>
          <w:sz w:val="18"/>
        </w:rPr>
        <w:t>PKK,</w:t>
      </w:r>
      <w:r w:rsidRPr="00E771F5" w:rsidR="00FB6687">
        <w:rPr>
          <w:sz w:val="18"/>
        </w:rPr>
        <w:t xml:space="preserve"> </w:t>
      </w:r>
      <w:r w:rsidRPr="00E771F5">
        <w:rPr>
          <w:sz w:val="18"/>
        </w:rPr>
        <w:t>FETÖ,</w:t>
      </w:r>
      <w:r w:rsidRPr="00E771F5" w:rsidR="00FB6687">
        <w:rPr>
          <w:sz w:val="18"/>
        </w:rPr>
        <w:t xml:space="preserve"> </w:t>
      </w:r>
      <w:r w:rsidRPr="00E771F5">
        <w:rPr>
          <w:sz w:val="18"/>
        </w:rPr>
        <w:t>DAEŞ,</w:t>
      </w:r>
      <w:r w:rsidRPr="00E771F5" w:rsidR="00FB6687">
        <w:rPr>
          <w:sz w:val="18"/>
        </w:rPr>
        <w:t xml:space="preserve"> </w:t>
      </w:r>
      <w:r w:rsidRPr="00E771F5">
        <w:rPr>
          <w:sz w:val="18"/>
        </w:rPr>
        <w:t>DHKP-C</w:t>
      </w:r>
      <w:r w:rsidRPr="00E771F5" w:rsidR="00FB6687">
        <w:rPr>
          <w:sz w:val="18"/>
        </w:rPr>
        <w:t xml:space="preserve"> </w:t>
      </w:r>
      <w:r w:rsidRPr="00E771F5">
        <w:rPr>
          <w:sz w:val="18"/>
        </w:rPr>
        <w:t>adı</w:t>
      </w:r>
      <w:r w:rsidRPr="00E771F5" w:rsidR="00FB6687">
        <w:rPr>
          <w:sz w:val="18"/>
        </w:rPr>
        <w:t xml:space="preserve"> </w:t>
      </w:r>
      <w:r w:rsidRPr="00E771F5">
        <w:rPr>
          <w:sz w:val="18"/>
        </w:rPr>
        <w:t>her</w:t>
      </w:r>
      <w:r w:rsidRPr="00E771F5" w:rsidR="00FB6687">
        <w:rPr>
          <w:sz w:val="18"/>
        </w:rPr>
        <w:t xml:space="preserve"> </w:t>
      </w:r>
      <w:r w:rsidRPr="00E771F5">
        <w:rPr>
          <w:sz w:val="18"/>
        </w:rPr>
        <w:t>ne</w:t>
      </w:r>
      <w:r w:rsidRPr="00E771F5" w:rsidR="00FB6687">
        <w:rPr>
          <w:sz w:val="18"/>
        </w:rPr>
        <w:t xml:space="preserve"> </w:t>
      </w:r>
      <w:r w:rsidRPr="00E771F5">
        <w:rPr>
          <w:sz w:val="18"/>
        </w:rPr>
        <w:t>melanet</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ışığı</w:t>
      </w:r>
      <w:r w:rsidRPr="00E771F5" w:rsidR="00FB6687">
        <w:rPr>
          <w:sz w:val="18"/>
        </w:rPr>
        <w:t xml:space="preserve"> </w:t>
      </w:r>
      <w:r w:rsidRPr="00E771F5">
        <w:rPr>
          <w:sz w:val="18"/>
        </w:rPr>
        <w:t>yakınca</w:t>
      </w:r>
      <w:r w:rsidRPr="00E771F5" w:rsidR="00FB6687">
        <w:rPr>
          <w:sz w:val="18"/>
        </w:rPr>
        <w:t xml:space="preserve"> </w:t>
      </w:r>
      <w:r w:rsidRPr="00E771F5">
        <w:rPr>
          <w:sz w:val="18"/>
        </w:rPr>
        <w:t>açıkta</w:t>
      </w:r>
      <w:r w:rsidRPr="00E771F5" w:rsidR="00FB6687">
        <w:rPr>
          <w:sz w:val="18"/>
        </w:rPr>
        <w:t xml:space="preserve"> </w:t>
      </w:r>
      <w:r w:rsidRPr="00E771F5">
        <w:rPr>
          <w:sz w:val="18"/>
        </w:rPr>
        <w:t>yakalanan</w:t>
      </w:r>
      <w:r w:rsidRPr="00E771F5" w:rsidR="00FB6687">
        <w:rPr>
          <w:sz w:val="18"/>
        </w:rPr>
        <w:t xml:space="preserve"> </w:t>
      </w:r>
      <w:r w:rsidRPr="00E771F5">
        <w:rPr>
          <w:sz w:val="18"/>
        </w:rPr>
        <w:t>hamam</w:t>
      </w:r>
      <w:r w:rsidRPr="00E771F5" w:rsidR="00FB6687">
        <w:rPr>
          <w:sz w:val="18"/>
        </w:rPr>
        <w:t xml:space="preserve"> </w:t>
      </w:r>
      <w:r w:rsidRPr="00E771F5">
        <w:rPr>
          <w:sz w:val="18"/>
        </w:rPr>
        <w:t>böcekleri</w:t>
      </w:r>
      <w:r w:rsidRPr="00E771F5" w:rsidR="00FB6687">
        <w:rPr>
          <w:sz w:val="18"/>
        </w:rPr>
        <w:t xml:space="preserve"> </w:t>
      </w:r>
      <w:r w:rsidRPr="00E771F5">
        <w:rPr>
          <w:sz w:val="18"/>
        </w:rPr>
        <w:t>gibi</w:t>
      </w:r>
      <w:r w:rsidRPr="00E771F5" w:rsidR="00FB6687">
        <w:rPr>
          <w:sz w:val="18"/>
        </w:rPr>
        <w:t xml:space="preserve"> </w:t>
      </w:r>
      <w:r w:rsidRPr="00E771F5">
        <w:rPr>
          <w:sz w:val="18"/>
        </w:rPr>
        <w:t>hepsi</w:t>
      </w:r>
      <w:r w:rsidRPr="00E771F5" w:rsidR="00FB6687">
        <w:rPr>
          <w:sz w:val="18"/>
        </w:rPr>
        <w:t xml:space="preserve"> </w:t>
      </w:r>
      <w:r w:rsidRPr="00E771F5">
        <w:rPr>
          <w:sz w:val="18"/>
        </w:rPr>
        <w:t>suçüstü</w:t>
      </w:r>
      <w:r w:rsidRPr="00E771F5" w:rsidR="00FB6687">
        <w:rPr>
          <w:sz w:val="18"/>
        </w:rPr>
        <w:t xml:space="preserve"> </w:t>
      </w:r>
      <w:r w:rsidRPr="00E771F5">
        <w:rPr>
          <w:sz w:val="18"/>
        </w:rPr>
        <w:t>yakalanmıştır.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Hepsinin</w:t>
      </w:r>
      <w:r w:rsidRPr="00E771F5" w:rsidR="00FB6687">
        <w:rPr>
          <w:sz w:val="18"/>
        </w:rPr>
        <w:t xml:space="preserve"> </w:t>
      </w:r>
      <w:r w:rsidRPr="00E771F5">
        <w:rPr>
          <w:sz w:val="18"/>
        </w:rPr>
        <w:t>aynı</w:t>
      </w:r>
      <w:r w:rsidRPr="00E771F5" w:rsidR="00FB6687">
        <w:rPr>
          <w:sz w:val="18"/>
        </w:rPr>
        <w:t xml:space="preserve"> </w:t>
      </w:r>
      <w:r w:rsidRPr="00E771F5">
        <w:rPr>
          <w:sz w:val="18"/>
        </w:rPr>
        <w:t>elden</w:t>
      </w:r>
      <w:r w:rsidRPr="00E771F5" w:rsidR="00FB6687">
        <w:rPr>
          <w:sz w:val="18"/>
        </w:rPr>
        <w:t xml:space="preserve"> </w:t>
      </w:r>
      <w:r w:rsidRPr="00E771F5">
        <w:rPr>
          <w:sz w:val="18"/>
        </w:rPr>
        <w:t>oynatılan</w:t>
      </w:r>
      <w:r w:rsidRPr="00E771F5" w:rsidR="00FB6687">
        <w:rPr>
          <w:sz w:val="18"/>
        </w:rPr>
        <w:t xml:space="preserve"> </w:t>
      </w:r>
      <w:r w:rsidRPr="00E771F5">
        <w:rPr>
          <w:sz w:val="18"/>
        </w:rPr>
        <w:t>birer</w:t>
      </w:r>
      <w:r w:rsidRPr="00E771F5" w:rsidR="00FB6687">
        <w:rPr>
          <w:sz w:val="18"/>
        </w:rPr>
        <w:t xml:space="preserve"> </w:t>
      </w:r>
      <w:r w:rsidRPr="00E771F5">
        <w:rPr>
          <w:sz w:val="18"/>
        </w:rPr>
        <w:t>kukla</w:t>
      </w:r>
      <w:r w:rsidRPr="00E771F5" w:rsidR="00FB6687">
        <w:rPr>
          <w:sz w:val="18"/>
        </w:rPr>
        <w:t xml:space="preserve"> </w:t>
      </w:r>
      <w:r w:rsidRPr="00E771F5">
        <w:rPr>
          <w:sz w:val="18"/>
        </w:rPr>
        <w:t>olduğu</w:t>
      </w:r>
      <w:r w:rsidRPr="00E771F5" w:rsidR="00FB6687">
        <w:rPr>
          <w:sz w:val="18"/>
        </w:rPr>
        <w:t xml:space="preserve"> </w:t>
      </w:r>
      <w:r w:rsidRPr="00E771F5">
        <w:rPr>
          <w:sz w:val="18"/>
        </w:rPr>
        <w:t>ayan</w:t>
      </w:r>
      <w:r w:rsidRPr="00E771F5" w:rsidR="00FB6687">
        <w:rPr>
          <w:sz w:val="18"/>
        </w:rPr>
        <w:t xml:space="preserve"> </w:t>
      </w:r>
      <w:r w:rsidRPr="00E771F5">
        <w:rPr>
          <w:sz w:val="18"/>
        </w:rPr>
        <w:t>beyan</w:t>
      </w:r>
      <w:r w:rsidRPr="00E771F5" w:rsidR="00FB6687">
        <w:rPr>
          <w:sz w:val="18"/>
        </w:rPr>
        <w:t xml:space="preserve"> </w:t>
      </w:r>
      <w:r w:rsidRPr="00E771F5">
        <w:rPr>
          <w:sz w:val="18"/>
        </w:rPr>
        <w:t>ortadadır.</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ilan</w:t>
      </w:r>
      <w:r w:rsidRPr="00E771F5" w:rsidR="00FB6687">
        <w:rPr>
          <w:sz w:val="18"/>
        </w:rPr>
        <w:t xml:space="preserve"> </w:t>
      </w:r>
      <w:r w:rsidRPr="00E771F5">
        <w:rPr>
          <w:sz w:val="18"/>
        </w:rPr>
        <w:t>ettiği</w:t>
      </w:r>
      <w:r w:rsidRPr="00E771F5" w:rsidR="00FB6687">
        <w:rPr>
          <w:sz w:val="18"/>
        </w:rPr>
        <w:t xml:space="preserve"> </w:t>
      </w:r>
      <w:r w:rsidRPr="00E771F5">
        <w:rPr>
          <w:sz w:val="18"/>
        </w:rPr>
        <w:t>teröre</w:t>
      </w:r>
      <w:r w:rsidRPr="00E771F5" w:rsidR="00FB6687">
        <w:rPr>
          <w:sz w:val="18"/>
        </w:rPr>
        <w:t xml:space="preserve"> </w:t>
      </w:r>
      <w:r w:rsidRPr="00E771F5">
        <w:rPr>
          <w:sz w:val="18"/>
        </w:rPr>
        <w:t>karşı</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ilanı</w:t>
      </w:r>
      <w:r w:rsidRPr="00E771F5" w:rsidR="00FB6687">
        <w:rPr>
          <w:sz w:val="18"/>
        </w:rPr>
        <w:t xml:space="preserve"> </w:t>
      </w:r>
      <w:r w:rsidRPr="00E771F5">
        <w:rPr>
          <w:sz w:val="18"/>
        </w:rPr>
        <w:t>milletimize</w:t>
      </w:r>
      <w:r w:rsidRPr="00E771F5" w:rsidR="00FB6687">
        <w:rPr>
          <w:sz w:val="18"/>
        </w:rPr>
        <w:t xml:space="preserve"> </w:t>
      </w:r>
      <w:r w:rsidRPr="00E771F5">
        <w:rPr>
          <w:sz w:val="18"/>
        </w:rPr>
        <w:t>yeniden</w:t>
      </w:r>
      <w:r w:rsidRPr="00E771F5" w:rsidR="00FB6687">
        <w:rPr>
          <w:sz w:val="18"/>
        </w:rPr>
        <w:t xml:space="preserve"> </w:t>
      </w:r>
      <w:r w:rsidRPr="00E771F5">
        <w:rPr>
          <w:sz w:val="18"/>
        </w:rPr>
        <w:t>bir</w:t>
      </w:r>
      <w:r w:rsidRPr="00E771F5" w:rsidR="00FB6687">
        <w:rPr>
          <w:sz w:val="18"/>
        </w:rPr>
        <w:t xml:space="preserve"> </w:t>
      </w:r>
      <w:r w:rsidRPr="00E771F5">
        <w:rPr>
          <w:sz w:val="18"/>
        </w:rPr>
        <w:t>millî</w:t>
      </w:r>
      <w:r w:rsidRPr="00E771F5" w:rsidR="00FB6687">
        <w:rPr>
          <w:sz w:val="18"/>
        </w:rPr>
        <w:t xml:space="preserve"> </w:t>
      </w:r>
      <w:r w:rsidRPr="00E771F5">
        <w:rPr>
          <w:sz w:val="18"/>
        </w:rPr>
        <w:t>kurtuluş</w:t>
      </w:r>
      <w:r w:rsidRPr="00E771F5" w:rsidR="00FB6687">
        <w:rPr>
          <w:sz w:val="18"/>
        </w:rPr>
        <w:t xml:space="preserve"> </w:t>
      </w:r>
      <w:r w:rsidRPr="00E771F5">
        <w:rPr>
          <w:sz w:val="18"/>
        </w:rPr>
        <w:t>ruhu</w:t>
      </w:r>
      <w:r w:rsidRPr="00E771F5" w:rsidR="00FB6687">
        <w:rPr>
          <w:sz w:val="18"/>
        </w:rPr>
        <w:t xml:space="preserve"> </w:t>
      </w:r>
      <w:r w:rsidRPr="00E771F5">
        <w:rPr>
          <w:sz w:val="18"/>
        </w:rPr>
        <w:t>vermiştir.</w:t>
      </w:r>
      <w:r w:rsidRPr="00E771F5" w:rsidR="00FB6687">
        <w:rPr>
          <w:sz w:val="18"/>
        </w:rPr>
        <w:t xml:space="preserve"> </w:t>
      </w:r>
      <w:r w:rsidRPr="00E771F5">
        <w:rPr>
          <w:sz w:val="18"/>
        </w:rPr>
        <w:t>Hem</w:t>
      </w:r>
      <w:r w:rsidRPr="00E771F5" w:rsidR="00FB6687">
        <w:rPr>
          <w:sz w:val="18"/>
        </w:rPr>
        <w:t xml:space="preserve"> </w:t>
      </w:r>
      <w:r w:rsidRPr="00E771F5">
        <w:rPr>
          <w:sz w:val="18"/>
        </w:rPr>
        <w:t>ülkemiz</w:t>
      </w:r>
      <w:r w:rsidRPr="00E771F5" w:rsidR="00FB6687">
        <w:rPr>
          <w:sz w:val="18"/>
        </w:rPr>
        <w:t xml:space="preserve"> </w:t>
      </w:r>
      <w:r w:rsidRPr="00E771F5">
        <w:rPr>
          <w:sz w:val="18"/>
        </w:rPr>
        <w:t>hem</w:t>
      </w:r>
      <w:r w:rsidRPr="00E771F5" w:rsidR="00FB6687">
        <w:rPr>
          <w:sz w:val="18"/>
        </w:rPr>
        <w:t xml:space="preserve"> </w:t>
      </w:r>
      <w:r w:rsidRPr="00E771F5">
        <w:rPr>
          <w:sz w:val="18"/>
        </w:rPr>
        <w:t>bölgemiz</w:t>
      </w:r>
      <w:r w:rsidRPr="00E771F5" w:rsidR="00FB6687">
        <w:rPr>
          <w:sz w:val="18"/>
        </w:rPr>
        <w:t xml:space="preserve"> </w:t>
      </w:r>
      <w:r w:rsidRPr="00E771F5">
        <w:rPr>
          <w:sz w:val="18"/>
        </w:rPr>
        <w:t>için</w:t>
      </w:r>
      <w:r w:rsidRPr="00E771F5" w:rsidR="00FB6687">
        <w:rPr>
          <w:sz w:val="18"/>
        </w:rPr>
        <w:t xml:space="preserve"> </w:t>
      </w:r>
      <w:r w:rsidRPr="00E771F5">
        <w:rPr>
          <w:sz w:val="18"/>
        </w:rPr>
        <w:t>oynanan</w:t>
      </w:r>
      <w:r w:rsidRPr="00E771F5" w:rsidR="00FB6687">
        <w:rPr>
          <w:sz w:val="18"/>
        </w:rPr>
        <w:t xml:space="preserve"> </w:t>
      </w:r>
      <w:r w:rsidRPr="00E771F5">
        <w:rPr>
          <w:sz w:val="18"/>
        </w:rPr>
        <w:t>kanlı</w:t>
      </w:r>
      <w:r w:rsidRPr="00E771F5" w:rsidR="00FB6687">
        <w:rPr>
          <w:sz w:val="18"/>
        </w:rPr>
        <w:t xml:space="preserve"> </w:t>
      </w:r>
      <w:r w:rsidRPr="00E771F5">
        <w:rPr>
          <w:sz w:val="18"/>
        </w:rPr>
        <w:t>oyunları</w:t>
      </w:r>
      <w:r w:rsidRPr="00E771F5" w:rsidR="00FB6687">
        <w:rPr>
          <w:sz w:val="18"/>
        </w:rPr>
        <w:t xml:space="preserve"> </w:t>
      </w:r>
      <w:r w:rsidRPr="00E771F5">
        <w:rPr>
          <w:sz w:val="18"/>
        </w:rPr>
        <w:t>nasıl</w:t>
      </w:r>
      <w:r w:rsidRPr="00E771F5" w:rsidR="00FB6687">
        <w:rPr>
          <w:sz w:val="18"/>
        </w:rPr>
        <w:t xml:space="preserve"> </w:t>
      </w:r>
      <w:r w:rsidRPr="00E771F5">
        <w:rPr>
          <w:sz w:val="18"/>
        </w:rPr>
        <w:t>Çanakkale’de,</w:t>
      </w:r>
      <w:r w:rsidRPr="00E771F5" w:rsidR="00FB6687">
        <w:rPr>
          <w:sz w:val="18"/>
        </w:rPr>
        <w:t xml:space="preserve"> </w:t>
      </w:r>
      <w:r w:rsidRPr="00E771F5">
        <w:rPr>
          <w:sz w:val="18"/>
        </w:rPr>
        <w:t>Kurtuluş</w:t>
      </w:r>
      <w:r w:rsidRPr="00E771F5" w:rsidR="00FB6687">
        <w:rPr>
          <w:sz w:val="18"/>
        </w:rPr>
        <w:t xml:space="preserve"> </w:t>
      </w:r>
      <w:r w:rsidRPr="00E771F5">
        <w:rPr>
          <w:sz w:val="18"/>
        </w:rPr>
        <w:t>Savaşı’nda</w:t>
      </w:r>
      <w:r w:rsidRPr="00E771F5" w:rsidR="00FB6687">
        <w:rPr>
          <w:sz w:val="18"/>
        </w:rPr>
        <w:t xml:space="preserve"> </w:t>
      </w:r>
      <w:r w:rsidRPr="00E771F5">
        <w:rPr>
          <w:sz w:val="18"/>
        </w:rPr>
        <w:t>millî</w:t>
      </w:r>
      <w:r w:rsidRPr="00E771F5" w:rsidR="00FB6687">
        <w:rPr>
          <w:sz w:val="18"/>
        </w:rPr>
        <w:t xml:space="preserve"> </w:t>
      </w:r>
      <w:r w:rsidRPr="00E771F5">
        <w:rPr>
          <w:sz w:val="18"/>
        </w:rPr>
        <w:t>seferberlikle</w:t>
      </w:r>
      <w:r w:rsidRPr="00E771F5" w:rsidR="00FB6687">
        <w:rPr>
          <w:sz w:val="18"/>
        </w:rPr>
        <w:t xml:space="preserve"> </w:t>
      </w:r>
      <w:r w:rsidRPr="00E771F5">
        <w:rPr>
          <w:sz w:val="18"/>
        </w:rPr>
        <w:t>bozduysak</w:t>
      </w:r>
      <w:r w:rsidRPr="00E771F5" w:rsidR="00FB6687">
        <w:rPr>
          <w:sz w:val="18"/>
        </w:rPr>
        <w:t xml:space="preserve"> </w:t>
      </w:r>
      <w:r w:rsidRPr="00E771F5">
        <w:rPr>
          <w:sz w:val="18"/>
        </w:rPr>
        <w:t>bugün</w:t>
      </w:r>
      <w:r w:rsidRPr="00E771F5" w:rsidR="00FB6687">
        <w:rPr>
          <w:sz w:val="18"/>
        </w:rPr>
        <w:t xml:space="preserve"> </w:t>
      </w:r>
      <w:r w:rsidRPr="00E771F5">
        <w:rPr>
          <w:sz w:val="18"/>
        </w:rPr>
        <w:t>de</w:t>
      </w:r>
      <w:r w:rsidRPr="00E771F5" w:rsidR="00FB6687">
        <w:rPr>
          <w:sz w:val="18"/>
        </w:rPr>
        <w:t xml:space="preserve"> </w:t>
      </w:r>
      <w:r w:rsidRPr="00E771F5">
        <w:rPr>
          <w:sz w:val="18"/>
        </w:rPr>
        <w:t>bozacağız.</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seferberlik</w:t>
      </w:r>
      <w:r w:rsidRPr="00E771F5" w:rsidR="00FB6687">
        <w:rPr>
          <w:sz w:val="18"/>
        </w:rPr>
        <w:t xml:space="preserve"> </w:t>
      </w:r>
      <w:r w:rsidRPr="00E771F5">
        <w:rPr>
          <w:sz w:val="18"/>
        </w:rPr>
        <w:t>ruhu</w:t>
      </w:r>
      <w:r w:rsidRPr="00E771F5" w:rsidR="00FB6687">
        <w:rPr>
          <w:sz w:val="18"/>
        </w:rPr>
        <w:t xml:space="preserve"> </w:t>
      </w:r>
      <w:r w:rsidRPr="00E771F5">
        <w:rPr>
          <w:sz w:val="18"/>
        </w:rPr>
        <w:t>bunun</w:t>
      </w:r>
      <w:r w:rsidRPr="00E771F5" w:rsidR="00FB6687">
        <w:rPr>
          <w:sz w:val="18"/>
        </w:rPr>
        <w:t xml:space="preserve"> </w:t>
      </w:r>
      <w:r w:rsidRPr="00E771F5">
        <w:rPr>
          <w:sz w:val="18"/>
        </w:rPr>
        <w:t>en</w:t>
      </w:r>
      <w:r w:rsidRPr="00E771F5" w:rsidR="00FB6687">
        <w:rPr>
          <w:sz w:val="18"/>
        </w:rPr>
        <w:t xml:space="preserve"> </w:t>
      </w:r>
      <w:r w:rsidRPr="00E771F5">
        <w:rPr>
          <w:sz w:val="18"/>
        </w:rPr>
        <w:t>canlı</w:t>
      </w:r>
      <w:r w:rsidRPr="00E771F5" w:rsidR="00FB6687">
        <w:rPr>
          <w:sz w:val="18"/>
        </w:rPr>
        <w:t xml:space="preserve"> </w:t>
      </w:r>
      <w:r w:rsidRPr="00E771F5">
        <w:rPr>
          <w:sz w:val="18"/>
        </w:rPr>
        <w:t>örneğidir.</w:t>
      </w:r>
      <w:r w:rsidRPr="00E771F5" w:rsidR="00FB6687">
        <w:rPr>
          <w:sz w:val="18"/>
        </w:rPr>
        <w:t xml:space="preserve"> </w:t>
      </w:r>
      <w:r w:rsidRPr="00E771F5">
        <w:rPr>
          <w:sz w:val="18"/>
        </w:rPr>
        <w:t>Gün</w:t>
      </w:r>
      <w:r w:rsidRPr="00E771F5" w:rsidR="00FB6687">
        <w:rPr>
          <w:sz w:val="18"/>
        </w:rPr>
        <w:t xml:space="preserve"> </w:t>
      </w:r>
      <w:r w:rsidRPr="00E771F5">
        <w:rPr>
          <w:sz w:val="18"/>
        </w:rPr>
        <w:t>birlik</w:t>
      </w:r>
      <w:r w:rsidRPr="00E771F5" w:rsidR="00FB6687">
        <w:rPr>
          <w:sz w:val="18"/>
        </w:rPr>
        <w:t xml:space="preserve"> </w:t>
      </w:r>
      <w:r w:rsidRPr="00E771F5">
        <w:rPr>
          <w:sz w:val="18"/>
        </w:rPr>
        <w:t>günüdür.</w:t>
      </w:r>
      <w:r w:rsidRPr="00E771F5" w:rsidR="00FB6687">
        <w:rPr>
          <w:sz w:val="18"/>
        </w:rPr>
        <w:t xml:space="preserve"> </w:t>
      </w:r>
      <w:r w:rsidRPr="00E771F5">
        <w:rPr>
          <w:sz w:val="18"/>
        </w:rPr>
        <w:t>Siyasi</w:t>
      </w:r>
      <w:r w:rsidRPr="00E771F5" w:rsidR="00FB6687">
        <w:rPr>
          <w:sz w:val="18"/>
        </w:rPr>
        <w:t xml:space="preserve"> </w:t>
      </w:r>
      <w:r w:rsidRPr="00E771F5">
        <w:rPr>
          <w:sz w:val="18"/>
        </w:rPr>
        <w:t>görüş</w:t>
      </w:r>
      <w:r w:rsidRPr="00E771F5" w:rsidR="00FB6687">
        <w:rPr>
          <w:sz w:val="18"/>
        </w:rPr>
        <w:t xml:space="preserve"> </w:t>
      </w:r>
      <w:r w:rsidRPr="00E771F5">
        <w:rPr>
          <w:sz w:val="18"/>
        </w:rPr>
        <w:t>farklılıklarımızı</w:t>
      </w:r>
      <w:r w:rsidRPr="00E771F5" w:rsidR="00FB6687">
        <w:rPr>
          <w:sz w:val="18"/>
        </w:rPr>
        <w:t xml:space="preserve"> </w:t>
      </w:r>
      <w:r w:rsidRPr="00E771F5">
        <w:rPr>
          <w:sz w:val="18"/>
        </w:rPr>
        <w:t>bir</w:t>
      </w:r>
      <w:r w:rsidRPr="00E771F5" w:rsidR="00FB6687">
        <w:rPr>
          <w:sz w:val="18"/>
        </w:rPr>
        <w:t xml:space="preserve"> </w:t>
      </w:r>
      <w:r w:rsidRPr="00E771F5">
        <w:rPr>
          <w:sz w:val="18"/>
        </w:rPr>
        <w:t>kenara</w:t>
      </w:r>
      <w:r w:rsidRPr="00E771F5" w:rsidR="00FB6687">
        <w:rPr>
          <w:sz w:val="18"/>
        </w:rPr>
        <w:t xml:space="preserve"> </w:t>
      </w:r>
      <w:r w:rsidRPr="00E771F5">
        <w:rPr>
          <w:sz w:val="18"/>
        </w:rPr>
        <w:t>koyup</w:t>
      </w:r>
      <w:r w:rsidRPr="00E771F5" w:rsidR="00FB6687">
        <w:rPr>
          <w:sz w:val="18"/>
        </w:rPr>
        <w:t xml:space="preserve"> </w:t>
      </w:r>
      <w:r w:rsidRPr="00E771F5">
        <w:rPr>
          <w:sz w:val="18"/>
        </w:rPr>
        <w:t>milletimizin</w:t>
      </w:r>
      <w:r w:rsidRPr="00E771F5" w:rsidR="00FB6687">
        <w:rPr>
          <w:sz w:val="18"/>
        </w:rPr>
        <w:t xml:space="preserve"> </w:t>
      </w:r>
      <w:r w:rsidRPr="00E771F5">
        <w:rPr>
          <w:sz w:val="18"/>
        </w:rPr>
        <w:t>ve</w:t>
      </w:r>
      <w:r w:rsidRPr="00E771F5" w:rsidR="00FB6687">
        <w:rPr>
          <w:sz w:val="18"/>
        </w:rPr>
        <w:t xml:space="preserve"> </w:t>
      </w:r>
      <w:r w:rsidRPr="00E771F5">
        <w:rPr>
          <w:sz w:val="18"/>
        </w:rPr>
        <w:t>devletimizin</w:t>
      </w:r>
      <w:r w:rsidRPr="00E771F5" w:rsidR="00FB6687">
        <w:rPr>
          <w:sz w:val="18"/>
        </w:rPr>
        <w:t xml:space="preserve"> </w:t>
      </w:r>
      <w:r w:rsidRPr="00E771F5">
        <w:rPr>
          <w:sz w:val="18"/>
        </w:rPr>
        <w:t>beka</w:t>
      </w:r>
      <w:r w:rsidRPr="00E771F5" w:rsidR="00FB6687">
        <w:rPr>
          <w:sz w:val="18"/>
        </w:rPr>
        <w:t xml:space="preserve"> </w:t>
      </w:r>
      <w:r w:rsidRPr="00E771F5">
        <w:rPr>
          <w:sz w:val="18"/>
        </w:rPr>
        <w:t>sorunu</w:t>
      </w:r>
      <w:r w:rsidRPr="00E771F5" w:rsidR="00FB6687">
        <w:rPr>
          <w:sz w:val="18"/>
        </w:rPr>
        <w:t xml:space="preserve"> </w:t>
      </w:r>
      <w:r w:rsidRPr="00E771F5">
        <w:rPr>
          <w:sz w:val="18"/>
        </w:rPr>
        <w:t>karşısında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sorumluluk</w:t>
      </w:r>
      <w:r w:rsidRPr="00E771F5" w:rsidR="00FB6687">
        <w:rPr>
          <w:sz w:val="18"/>
        </w:rPr>
        <w:t xml:space="preserve"> </w:t>
      </w:r>
      <w:r w:rsidRPr="00E771F5">
        <w:rPr>
          <w:sz w:val="18"/>
        </w:rPr>
        <w:t>duygusuyla</w:t>
      </w:r>
      <w:r w:rsidRPr="00E771F5" w:rsidR="00FB6687">
        <w:rPr>
          <w:sz w:val="18"/>
        </w:rPr>
        <w:t xml:space="preserve"> </w:t>
      </w:r>
      <w:r w:rsidRPr="00E771F5">
        <w:rPr>
          <w:sz w:val="18"/>
        </w:rPr>
        <w:t>hareket</w:t>
      </w:r>
      <w:r w:rsidRPr="00E771F5" w:rsidR="00FB6687">
        <w:rPr>
          <w:sz w:val="18"/>
        </w:rPr>
        <w:t xml:space="preserve"> </w:t>
      </w:r>
      <w:r w:rsidRPr="00E771F5">
        <w:rPr>
          <w:sz w:val="18"/>
        </w:rPr>
        <w:t>etme</w:t>
      </w:r>
      <w:r w:rsidRPr="00E771F5" w:rsidR="00FB6687">
        <w:rPr>
          <w:sz w:val="18"/>
        </w:rPr>
        <w:t xml:space="preserve"> </w:t>
      </w:r>
      <w:r w:rsidRPr="00E771F5">
        <w:rPr>
          <w:sz w:val="18"/>
        </w:rPr>
        <w:t>günüdür.</w:t>
      </w:r>
      <w:r w:rsidRPr="00E771F5" w:rsidR="00FB6687">
        <w:rPr>
          <w:sz w:val="18"/>
        </w:rPr>
        <w:t xml:space="preserve"> </w:t>
      </w:r>
      <w:r w:rsidRPr="00E771F5">
        <w:rPr>
          <w:sz w:val="18"/>
        </w:rPr>
        <w:t>Din,</w:t>
      </w:r>
      <w:r w:rsidRPr="00E771F5" w:rsidR="00FB6687">
        <w:rPr>
          <w:sz w:val="18"/>
        </w:rPr>
        <w:t xml:space="preserve"> </w:t>
      </w:r>
      <w:r w:rsidRPr="00E771F5">
        <w:rPr>
          <w:sz w:val="18"/>
        </w:rPr>
        <w:t>ideoloji,</w:t>
      </w:r>
      <w:r w:rsidRPr="00E771F5" w:rsidR="00FB6687">
        <w:rPr>
          <w:sz w:val="18"/>
        </w:rPr>
        <w:t xml:space="preserve"> </w:t>
      </w:r>
      <w:r w:rsidRPr="00E771F5">
        <w:rPr>
          <w:sz w:val="18"/>
        </w:rPr>
        <w:t>etnisite</w:t>
      </w:r>
      <w:r w:rsidRPr="00E771F5" w:rsidR="00FB6687">
        <w:rPr>
          <w:sz w:val="18"/>
        </w:rPr>
        <w:t xml:space="preserve"> </w:t>
      </w:r>
      <w:r w:rsidRPr="00E771F5">
        <w:rPr>
          <w:sz w:val="18"/>
        </w:rPr>
        <w:t>ve</w:t>
      </w:r>
      <w:r w:rsidRPr="00E771F5" w:rsidR="00FB6687">
        <w:rPr>
          <w:sz w:val="18"/>
        </w:rPr>
        <w:t xml:space="preserve"> </w:t>
      </w:r>
      <w:r w:rsidRPr="00E771F5">
        <w:rPr>
          <w:sz w:val="18"/>
        </w:rPr>
        <w:t>mezhep</w:t>
      </w:r>
      <w:r w:rsidRPr="00E771F5" w:rsidR="00FB6687">
        <w:rPr>
          <w:sz w:val="18"/>
        </w:rPr>
        <w:t xml:space="preserve"> </w:t>
      </w:r>
      <w:r w:rsidRPr="00E771F5">
        <w:rPr>
          <w:sz w:val="18"/>
        </w:rPr>
        <w:t>farklılıklarımız</w:t>
      </w:r>
      <w:r w:rsidRPr="00E771F5" w:rsidR="00FB6687">
        <w:rPr>
          <w:sz w:val="18"/>
        </w:rPr>
        <w:t xml:space="preserve"> </w:t>
      </w:r>
      <w:r w:rsidRPr="00E771F5">
        <w:rPr>
          <w:sz w:val="18"/>
        </w:rPr>
        <w:t>ayrışmamıza</w:t>
      </w:r>
      <w:r w:rsidRPr="00E771F5" w:rsidR="00FB6687">
        <w:rPr>
          <w:sz w:val="18"/>
        </w:rPr>
        <w:t xml:space="preserve"> </w:t>
      </w:r>
      <w:r w:rsidRPr="00E771F5">
        <w:rPr>
          <w:sz w:val="18"/>
        </w:rPr>
        <w:t>vesile</w:t>
      </w:r>
      <w:r w:rsidRPr="00E771F5" w:rsidR="00FB6687">
        <w:rPr>
          <w:sz w:val="18"/>
        </w:rPr>
        <w:t xml:space="preserve"> </w:t>
      </w:r>
      <w:r w:rsidRPr="00E771F5">
        <w:rPr>
          <w:sz w:val="18"/>
        </w:rPr>
        <w:t>olmamalı.</w:t>
      </w:r>
      <w:r w:rsidRPr="00E771F5" w:rsidR="00FB6687">
        <w:rPr>
          <w:sz w:val="18"/>
        </w:rPr>
        <w:t xml:space="preserve"> </w:t>
      </w:r>
      <w:r w:rsidRPr="00E771F5">
        <w:rPr>
          <w:sz w:val="18"/>
        </w:rPr>
        <w:t>Bu</w:t>
      </w:r>
      <w:r w:rsidRPr="00E771F5" w:rsidR="00FB6687">
        <w:rPr>
          <w:sz w:val="18"/>
        </w:rPr>
        <w:t xml:space="preserve"> </w:t>
      </w:r>
      <w:r w:rsidRPr="00E771F5">
        <w:rPr>
          <w:sz w:val="18"/>
        </w:rPr>
        <w:t>ayrım</w:t>
      </w:r>
      <w:r w:rsidRPr="00E771F5" w:rsidR="00FB6687">
        <w:rPr>
          <w:sz w:val="18"/>
        </w:rPr>
        <w:t xml:space="preserve"> </w:t>
      </w:r>
      <w:r w:rsidRPr="00E771F5">
        <w:rPr>
          <w:sz w:val="18"/>
        </w:rPr>
        <w:t>üzerinden</w:t>
      </w:r>
      <w:r w:rsidRPr="00E771F5" w:rsidR="00FB6687">
        <w:rPr>
          <w:sz w:val="18"/>
        </w:rPr>
        <w:t xml:space="preserve"> </w:t>
      </w:r>
      <w:r w:rsidRPr="00E771F5">
        <w:rPr>
          <w:sz w:val="18"/>
        </w:rPr>
        <w:t>provokasyon</w:t>
      </w:r>
      <w:r w:rsidRPr="00E771F5" w:rsidR="00FB6687">
        <w:rPr>
          <w:sz w:val="18"/>
        </w:rPr>
        <w:t xml:space="preserve"> </w:t>
      </w:r>
      <w:r w:rsidRPr="00E771F5">
        <w:rPr>
          <w:sz w:val="18"/>
        </w:rPr>
        <w:t>yapmaya</w:t>
      </w:r>
      <w:r w:rsidRPr="00E771F5" w:rsidR="00FB6687">
        <w:rPr>
          <w:sz w:val="18"/>
        </w:rPr>
        <w:t xml:space="preserve"> </w:t>
      </w:r>
      <w:r w:rsidRPr="00E771F5">
        <w:rPr>
          <w:sz w:val="18"/>
        </w:rPr>
        <w:t>çalışan</w:t>
      </w:r>
      <w:r w:rsidRPr="00E771F5" w:rsidR="00FB6687">
        <w:rPr>
          <w:sz w:val="18"/>
        </w:rPr>
        <w:t xml:space="preserve"> </w:t>
      </w:r>
      <w:r w:rsidRPr="00E771F5">
        <w:rPr>
          <w:sz w:val="18"/>
        </w:rPr>
        <w:t>karanlık</w:t>
      </w:r>
      <w:r w:rsidRPr="00E771F5" w:rsidR="00FB6687">
        <w:rPr>
          <w:sz w:val="18"/>
        </w:rPr>
        <w:t xml:space="preserve"> </w:t>
      </w:r>
      <w:r w:rsidRPr="00E771F5">
        <w:rPr>
          <w:sz w:val="18"/>
        </w:rPr>
        <w:t>çevrelere</w:t>
      </w:r>
      <w:r w:rsidRPr="00E771F5" w:rsidR="00FB6687">
        <w:rPr>
          <w:sz w:val="18"/>
        </w:rPr>
        <w:t xml:space="preserve"> </w:t>
      </w:r>
      <w:r w:rsidRPr="00E771F5">
        <w:rPr>
          <w:sz w:val="18"/>
        </w:rPr>
        <w:t>prim</w:t>
      </w:r>
      <w:r w:rsidRPr="00E771F5" w:rsidR="00FB6687">
        <w:rPr>
          <w:sz w:val="18"/>
        </w:rPr>
        <w:t xml:space="preserve"> </w:t>
      </w:r>
      <w:r w:rsidRPr="00E771F5">
        <w:rPr>
          <w:sz w:val="18"/>
        </w:rPr>
        <w:t>vermemeliyiz.</w:t>
      </w:r>
      <w:r w:rsidRPr="00E771F5" w:rsidR="00FB6687">
        <w:rPr>
          <w:sz w:val="18"/>
        </w:rPr>
        <w:t xml:space="preserve"> </w:t>
      </w:r>
      <w:r w:rsidRPr="00E771F5">
        <w:rPr>
          <w:sz w:val="18"/>
        </w:rPr>
        <w:t>Gezi</w:t>
      </w:r>
      <w:r w:rsidRPr="00E771F5" w:rsidR="00FB6687">
        <w:rPr>
          <w:sz w:val="18"/>
        </w:rPr>
        <w:t xml:space="preserve"> </w:t>
      </w:r>
      <w:r w:rsidRPr="00E771F5">
        <w:rPr>
          <w:sz w:val="18"/>
        </w:rPr>
        <w:t>kalkışmasından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ülkemizde</w:t>
      </w:r>
      <w:r w:rsidRPr="00E771F5" w:rsidR="00FB6687">
        <w:rPr>
          <w:sz w:val="18"/>
        </w:rPr>
        <w:t xml:space="preserve"> </w:t>
      </w:r>
      <w:r w:rsidRPr="00E771F5">
        <w:rPr>
          <w:sz w:val="18"/>
        </w:rPr>
        <w:t>hep</w:t>
      </w:r>
      <w:r w:rsidRPr="00E771F5" w:rsidR="00FB6687">
        <w:rPr>
          <w:sz w:val="18"/>
        </w:rPr>
        <w:t xml:space="preserve"> </w:t>
      </w:r>
      <w:r w:rsidRPr="00E771F5">
        <w:rPr>
          <w:sz w:val="18"/>
        </w:rPr>
        <w:t>bu</w:t>
      </w:r>
      <w:r w:rsidRPr="00E771F5" w:rsidR="00FB6687">
        <w:rPr>
          <w:sz w:val="18"/>
        </w:rPr>
        <w:t xml:space="preserve"> </w:t>
      </w:r>
      <w:r w:rsidRPr="00E771F5">
        <w:rPr>
          <w:sz w:val="18"/>
        </w:rPr>
        <w:t>farklılıklarımızdan</w:t>
      </w:r>
      <w:r w:rsidRPr="00E771F5" w:rsidR="00FB6687">
        <w:rPr>
          <w:sz w:val="18"/>
        </w:rPr>
        <w:t xml:space="preserve"> </w:t>
      </w:r>
      <w:r w:rsidRPr="00E771F5">
        <w:rPr>
          <w:sz w:val="18"/>
        </w:rPr>
        <w:t>bir</w:t>
      </w:r>
      <w:r w:rsidRPr="00E771F5" w:rsidR="00FB6687">
        <w:rPr>
          <w:sz w:val="18"/>
        </w:rPr>
        <w:t xml:space="preserve"> </w:t>
      </w:r>
      <w:r w:rsidRPr="00E771F5">
        <w:rPr>
          <w:sz w:val="18"/>
        </w:rPr>
        <w:t>iç</w:t>
      </w:r>
      <w:r w:rsidRPr="00E771F5" w:rsidR="00FB6687">
        <w:rPr>
          <w:sz w:val="18"/>
        </w:rPr>
        <w:t xml:space="preserve"> </w:t>
      </w:r>
      <w:r w:rsidRPr="00E771F5">
        <w:rPr>
          <w:sz w:val="18"/>
        </w:rPr>
        <w:t>savaş</w:t>
      </w:r>
      <w:r w:rsidRPr="00E771F5" w:rsidR="00FB6687">
        <w:rPr>
          <w:sz w:val="18"/>
        </w:rPr>
        <w:t xml:space="preserve"> </w:t>
      </w:r>
      <w:r w:rsidRPr="00E771F5">
        <w:rPr>
          <w:sz w:val="18"/>
        </w:rPr>
        <w:t>çıkarmak</w:t>
      </w:r>
      <w:r w:rsidRPr="00E771F5" w:rsidR="00FB6687">
        <w:rPr>
          <w:sz w:val="18"/>
        </w:rPr>
        <w:t xml:space="preserve"> </w:t>
      </w:r>
      <w:r w:rsidRPr="00E771F5">
        <w:rPr>
          <w:sz w:val="18"/>
        </w:rPr>
        <w:t>isteyen</w:t>
      </w:r>
      <w:r w:rsidRPr="00E771F5" w:rsidR="00FB6687">
        <w:rPr>
          <w:sz w:val="18"/>
        </w:rPr>
        <w:t xml:space="preserve"> </w:t>
      </w:r>
      <w:r w:rsidRPr="00E771F5">
        <w:rPr>
          <w:sz w:val="18"/>
        </w:rPr>
        <w:t>mihrakların</w:t>
      </w:r>
      <w:r w:rsidRPr="00E771F5" w:rsidR="00FB6687">
        <w:rPr>
          <w:sz w:val="18"/>
        </w:rPr>
        <w:t xml:space="preserve"> </w:t>
      </w:r>
      <w:r w:rsidRPr="00E771F5">
        <w:rPr>
          <w:sz w:val="18"/>
        </w:rPr>
        <w:t>oyunları</w:t>
      </w:r>
      <w:r w:rsidRPr="00E771F5" w:rsidR="00FB6687">
        <w:rPr>
          <w:sz w:val="18"/>
        </w:rPr>
        <w:t xml:space="preserve"> </w:t>
      </w:r>
      <w:r w:rsidRPr="00E771F5">
        <w:rPr>
          <w:sz w:val="18"/>
        </w:rPr>
        <w:t>nasıl</w:t>
      </w:r>
      <w:r w:rsidRPr="00E771F5" w:rsidR="00FB6687">
        <w:rPr>
          <w:sz w:val="18"/>
        </w:rPr>
        <w:t xml:space="preserve"> </w:t>
      </w:r>
      <w:r w:rsidRPr="00E771F5">
        <w:rPr>
          <w:sz w:val="18"/>
        </w:rPr>
        <w:t>birlik</w:t>
      </w:r>
      <w:r w:rsidRPr="00E771F5" w:rsidR="00FB6687">
        <w:rPr>
          <w:sz w:val="18"/>
        </w:rPr>
        <w:t xml:space="preserve"> </w:t>
      </w:r>
      <w:r w:rsidRPr="00E771F5">
        <w:rPr>
          <w:sz w:val="18"/>
        </w:rPr>
        <w:t>ruhuyla</w:t>
      </w:r>
      <w:r w:rsidRPr="00E771F5" w:rsidR="00FB6687">
        <w:rPr>
          <w:sz w:val="18"/>
        </w:rPr>
        <w:t xml:space="preserve"> </w:t>
      </w:r>
      <w:r w:rsidRPr="00E771F5">
        <w:rPr>
          <w:sz w:val="18"/>
        </w:rPr>
        <w:t>bozulduysa</w:t>
      </w:r>
      <w:r w:rsidRPr="00E771F5" w:rsidR="00FB6687">
        <w:rPr>
          <w:sz w:val="18"/>
        </w:rPr>
        <w:t xml:space="preserve"> </w:t>
      </w:r>
      <w:r w:rsidRPr="00E771F5">
        <w:rPr>
          <w:sz w:val="18"/>
        </w:rPr>
        <w:t>yine</w:t>
      </w:r>
      <w:r w:rsidRPr="00E771F5" w:rsidR="00FB6687">
        <w:rPr>
          <w:sz w:val="18"/>
        </w:rPr>
        <w:t xml:space="preserve"> </w:t>
      </w:r>
      <w:r w:rsidRPr="00E771F5">
        <w:rPr>
          <w:sz w:val="18"/>
        </w:rPr>
        <w:t>bozulmalı.</w:t>
      </w:r>
      <w:r w:rsidRPr="00E771F5" w:rsidR="00FB6687">
        <w:rPr>
          <w:sz w:val="18"/>
        </w:rPr>
        <w:t xml:space="preserve"> </w:t>
      </w:r>
      <w:r w:rsidRPr="00E771F5">
        <w:rPr>
          <w:sz w:val="18"/>
        </w:rPr>
        <w:t>Sağduyu</w:t>
      </w:r>
      <w:r w:rsidRPr="00E771F5" w:rsidR="00FB6687">
        <w:rPr>
          <w:sz w:val="18"/>
        </w:rPr>
        <w:t xml:space="preserve"> </w:t>
      </w:r>
      <w:r w:rsidRPr="00E771F5">
        <w:rPr>
          <w:sz w:val="18"/>
        </w:rPr>
        <w:t>ve</w:t>
      </w:r>
      <w:r w:rsidRPr="00E771F5" w:rsidR="00FB6687">
        <w:rPr>
          <w:sz w:val="18"/>
        </w:rPr>
        <w:t xml:space="preserve"> </w:t>
      </w:r>
      <w:r w:rsidRPr="00E771F5">
        <w:rPr>
          <w:sz w:val="18"/>
        </w:rPr>
        <w:t>feraset,</w:t>
      </w:r>
      <w:r w:rsidRPr="00E771F5" w:rsidR="00FB6687">
        <w:rPr>
          <w:sz w:val="18"/>
        </w:rPr>
        <w:t xml:space="preserve"> </w:t>
      </w:r>
      <w:r w:rsidRPr="00E771F5">
        <w:rPr>
          <w:sz w:val="18"/>
        </w:rPr>
        <w:t>bizim</w:t>
      </w:r>
      <w:r w:rsidRPr="00E771F5" w:rsidR="00FB6687">
        <w:rPr>
          <w:sz w:val="18"/>
        </w:rPr>
        <w:t xml:space="preserve"> </w:t>
      </w:r>
      <w:r w:rsidRPr="00E771F5">
        <w:rPr>
          <w:sz w:val="18"/>
        </w:rPr>
        <w:t>milletimizin</w:t>
      </w:r>
      <w:r w:rsidRPr="00E771F5" w:rsidR="00FB6687">
        <w:rPr>
          <w:sz w:val="18"/>
        </w:rPr>
        <w:t xml:space="preserve"> </w:t>
      </w:r>
      <w:r w:rsidRPr="00E771F5">
        <w:rPr>
          <w:sz w:val="18"/>
        </w:rPr>
        <w:t>temel</w:t>
      </w:r>
      <w:r w:rsidRPr="00E771F5" w:rsidR="00FB6687">
        <w:rPr>
          <w:sz w:val="18"/>
        </w:rPr>
        <w:t xml:space="preserve"> </w:t>
      </w:r>
      <w:r w:rsidRPr="00E771F5">
        <w:rPr>
          <w:sz w:val="18"/>
        </w:rPr>
        <w:t>özelliğidir.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bizim</w:t>
      </w:r>
      <w:r w:rsidRPr="00E771F5" w:rsidR="00FB6687">
        <w:rPr>
          <w:sz w:val="18"/>
        </w:rPr>
        <w:t xml:space="preserve"> </w:t>
      </w:r>
      <w:r w:rsidRPr="00E771F5">
        <w:rPr>
          <w:sz w:val="18"/>
        </w:rPr>
        <w:t>bu</w:t>
      </w:r>
      <w:r w:rsidRPr="00E771F5" w:rsidR="00FB6687">
        <w:rPr>
          <w:sz w:val="18"/>
        </w:rPr>
        <w:t xml:space="preserve"> </w:t>
      </w:r>
      <w:r w:rsidRPr="00E771F5">
        <w:rPr>
          <w:sz w:val="18"/>
        </w:rPr>
        <w:t>ülkeden</w:t>
      </w:r>
      <w:r w:rsidRPr="00E771F5" w:rsidR="00FB6687">
        <w:rPr>
          <w:sz w:val="18"/>
        </w:rPr>
        <w:t xml:space="preserve"> </w:t>
      </w:r>
      <w:r w:rsidRPr="00E771F5">
        <w:rPr>
          <w:sz w:val="18"/>
        </w:rPr>
        <w:t>başka</w:t>
      </w:r>
      <w:r w:rsidRPr="00E771F5" w:rsidR="00FB6687">
        <w:rPr>
          <w:sz w:val="18"/>
        </w:rPr>
        <w:t xml:space="preserve"> </w:t>
      </w:r>
      <w:r w:rsidRPr="00E771F5">
        <w:rPr>
          <w:sz w:val="18"/>
        </w:rPr>
        <w:t>gidecek</w:t>
      </w:r>
      <w:r w:rsidRPr="00E771F5" w:rsidR="00FB6687">
        <w:rPr>
          <w:sz w:val="18"/>
        </w:rPr>
        <w:t xml:space="preserve"> </w:t>
      </w:r>
      <w:r w:rsidRPr="00E771F5">
        <w:rPr>
          <w:sz w:val="18"/>
        </w:rPr>
        <w:t>bir</w:t>
      </w:r>
      <w:r w:rsidRPr="00E771F5" w:rsidR="00FB6687">
        <w:rPr>
          <w:sz w:val="18"/>
        </w:rPr>
        <w:t xml:space="preserve"> </w:t>
      </w:r>
      <w:r w:rsidRPr="00E771F5">
        <w:rPr>
          <w:sz w:val="18"/>
        </w:rPr>
        <w:t>toprağımız</w:t>
      </w:r>
      <w:r w:rsidRPr="00E771F5" w:rsidR="00FB6687">
        <w:rPr>
          <w:sz w:val="18"/>
        </w:rPr>
        <w:t xml:space="preserve"> </w:t>
      </w:r>
      <w:r w:rsidRPr="00E771F5">
        <w:rPr>
          <w:sz w:val="18"/>
        </w:rPr>
        <w:t>yok.</w:t>
      </w:r>
      <w:r w:rsidRPr="00E771F5" w:rsidR="00FB6687">
        <w:rPr>
          <w:sz w:val="18"/>
        </w:rPr>
        <w:t xml:space="preserve"> </w:t>
      </w:r>
      <w:r w:rsidRPr="00E771F5">
        <w:rPr>
          <w:sz w:val="18"/>
        </w:rPr>
        <w:t>Bizi</w:t>
      </w:r>
      <w:r w:rsidRPr="00E771F5" w:rsidR="00FB6687">
        <w:rPr>
          <w:sz w:val="18"/>
        </w:rPr>
        <w:t xml:space="preserve"> </w:t>
      </w:r>
      <w:r w:rsidRPr="00E771F5">
        <w:rPr>
          <w:sz w:val="18"/>
        </w:rPr>
        <w:t>bu</w:t>
      </w:r>
      <w:r w:rsidRPr="00E771F5" w:rsidR="00FB6687">
        <w:rPr>
          <w:sz w:val="18"/>
        </w:rPr>
        <w:t xml:space="preserve"> </w:t>
      </w:r>
      <w:r w:rsidRPr="00E771F5">
        <w:rPr>
          <w:sz w:val="18"/>
        </w:rPr>
        <w:t>topraklarda</w:t>
      </w:r>
      <w:r w:rsidRPr="00E771F5" w:rsidR="00FB6687">
        <w:rPr>
          <w:sz w:val="18"/>
        </w:rPr>
        <w:t xml:space="preserve"> </w:t>
      </w:r>
      <w:r w:rsidRPr="00E771F5">
        <w:rPr>
          <w:sz w:val="18"/>
        </w:rPr>
        <w:t>huzurla</w:t>
      </w:r>
      <w:r w:rsidRPr="00E771F5" w:rsidR="00FB6687">
        <w:rPr>
          <w:sz w:val="18"/>
        </w:rPr>
        <w:t xml:space="preserve"> </w:t>
      </w:r>
      <w:r w:rsidRPr="00E771F5">
        <w:rPr>
          <w:sz w:val="18"/>
        </w:rPr>
        <w:t>yaşatmak</w:t>
      </w:r>
      <w:r w:rsidRPr="00E771F5" w:rsidR="00FB6687">
        <w:rPr>
          <w:sz w:val="18"/>
        </w:rPr>
        <w:t xml:space="preserve"> </w:t>
      </w:r>
      <w:r w:rsidRPr="00E771F5">
        <w:rPr>
          <w:sz w:val="18"/>
        </w:rPr>
        <w:t>istemeyen</w:t>
      </w:r>
      <w:r w:rsidRPr="00E771F5" w:rsidR="00FB6687">
        <w:rPr>
          <w:sz w:val="18"/>
        </w:rPr>
        <w:t xml:space="preserve"> </w:t>
      </w:r>
      <w:r w:rsidRPr="00E771F5">
        <w:rPr>
          <w:sz w:val="18"/>
        </w:rPr>
        <w:t>zihniyete</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uzantılarına</w:t>
      </w:r>
      <w:r w:rsidRPr="00E771F5" w:rsidR="00FB6687">
        <w:rPr>
          <w:sz w:val="18"/>
        </w:rPr>
        <w:t xml:space="preserve"> </w:t>
      </w:r>
      <w:r w:rsidRPr="00E771F5">
        <w:rPr>
          <w:sz w:val="18"/>
        </w:rPr>
        <w:t>karşı</w:t>
      </w:r>
      <w:r w:rsidRPr="00E771F5" w:rsidR="00FB6687">
        <w:rPr>
          <w:sz w:val="18"/>
        </w:rPr>
        <w:t xml:space="preserve"> </w:t>
      </w:r>
      <w:r w:rsidRPr="00E771F5">
        <w:rPr>
          <w:sz w:val="18"/>
        </w:rPr>
        <w:t>seferberlik</w:t>
      </w:r>
      <w:r w:rsidRPr="00E771F5" w:rsidR="00FB6687">
        <w:rPr>
          <w:sz w:val="18"/>
        </w:rPr>
        <w:t xml:space="preserve"> </w:t>
      </w:r>
      <w:r w:rsidRPr="00E771F5">
        <w:rPr>
          <w:sz w:val="18"/>
        </w:rPr>
        <w:t>ruhuyla</w:t>
      </w:r>
      <w:r w:rsidRPr="00E771F5" w:rsidR="00FB6687">
        <w:rPr>
          <w:sz w:val="18"/>
        </w:rPr>
        <w:t xml:space="preserve"> </w:t>
      </w:r>
      <w:r w:rsidRPr="00E771F5">
        <w:rPr>
          <w:sz w:val="18"/>
        </w:rPr>
        <w:t>mücadele</w:t>
      </w:r>
      <w:r w:rsidRPr="00E771F5" w:rsidR="00FB6687">
        <w:rPr>
          <w:sz w:val="18"/>
        </w:rPr>
        <w:t xml:space="preserve"> </w:t>
      </w:r>
      <w:r w:rsidRPr="00E771F5">
        <w:rPr>
          <w:sz w:val="18"/>
        </w:rPr>
        <w:t>etmezsek</w:t>
      </w:r>
      <w:r w:rsidRPr="00E771F5" w:rsidR="00FB6687">
        <w:rPr>
          <w:sz w:val="18"/>
        </w:rPr>
        <w:t xml:space="preserve"> </w:t>
      </w:r>
      <w:r w:rsidRPr="00E771F5">
        <w:rPr>
          <w:sz w:val="18"/>
        </w:rPr>
        <w:t>ülkemizi</w:t>
      </w:r>
      <w:r w:rsidRPr="00E771F5" w:rsidR="00FB6687">
        <w:rPr>
          <w:sz w:val="18"/>
        </w:rPr>
        <w:t xml:space="preserve"> </w:t>
      </w:r>
      <w:r w:rsidRPr="00E771F5">
        <w:rPr>
          <w:sz w:val="18"/>
        </w:rPr>
        <w:t>Suriye</w:t>
      </w:r>
      <w:r w:rsidRPr="00E771F5" w:rsidR="00FB6687">
        <w:rPr>
          <w:sz w:val="18"/>
        </w:rPr>
        <w:t xml:space="preserve"> </w:t>
      </w:r>
      <w:r w:rsidRPr="00E771F5">
        <w:rPr>
          <w:sz w:val="18"/>
        </w:rPr>
        <w:t>ve</w:t>
      </w:r>
      <w:r w:rsidRPr="00E771F5" w:rsidR="00FB6687">
        <w:rPr>
          <w:sz w:val="18"/>
        </w:rPr>
        <w:t xml:space="preserve"> </w:t>
      </w:r>
      <w:r w:rsidRPr="00E771F5">
        <w:rPr>
          <w:sz w:val="18"/>
        </w:rPr>
        <w:t>Irak’a</w:t>
      </w:r>
      <w:r w:rsidRPr="00E771F5" w:rsidR="00FB6687">
        <w:rPr>
          <w:sz w:val="18"/>
        </w:rPr>
        <w:t xml:space="preserve"> </w:t>
      </w:r>
      <w:r w:rsidRPr="00E771F5">
        <w:rPr>
          <w:sz w:val="18"/>
        </w:rPr>
        <w:t>çevirme</w:t>
      </w:r>
      <w:r w:rsidRPr="00E771F5" w:rsidR="00FB6687">
        <w:rPr>
          <w:sz w:val="18"/>
        </w:rPr>
        <w:t xml:space="preserve"> </w:t>
      </w:r>
      <w:r w:rsidRPr="00E771F5">
        <w:rPr>
          <w:sz w:val="18"/>
        </w:rPr>
        <w:t>planlarını</w:t>
      </w:r>
      <w:r w:rsidRPr="00E771F5" w:rsidR="00FB6687">
        <w:rPr>
          <w:sz w:val="18"/>
        </w:rPr>
        <w:t xml:space="preserve"> </w:t>
      </w:r>
      <w:r w:rsidRPr="00E771F5">
        <w:rPr>
          <w:sz w:val="18"/>
        </w:rPr>
        <w:t>engelleyemeyiz,</w:t>
      </w:r>
      <w:r w:rsidRPr="00E771F5" w:rsidR="00FB6687">
        <w:rPr>
          <w:sz w:val="18"/>
        </w:rPr>
        <w:t xml:space="preserve"> </w:t>
      </w:r>
      <w:r w:rsidRPr="00E771F5">
        <w:rPr>
          <w:sz w:val="18"/>
        </w:rPr>
        <w:t>yeni</w:t>
      </w:r>
      <w:r w:rsidRPr="00E771F5" w:rsidR="00FB6687">
        <w:rPr>
          <w:sz w:val="18"/>
        </w:rPr>
        <w:t xml:space="preserve"> </w:t>
      </w:r>
      <w:r w:rsidRPr="00E771F5">
        <w:rPr>
          <w:sz w:val="18"/>
        </w:rPr>
        <w:t>Sevr</w:t>
      </w:r>
      <w:r w:rsidRPr="00E771F5" w:rsidR="00FB6687">
        <w:rPr>
          <w:sz w:val="18"/>
        </w:rPr>
        <w:t xml:space="preserve"> </w:t>
      </w:r>
      <w:r w:rsidRPr="00E771F5">
        <w:rPr>
          <w:sz w:val="18"/>
        </w:rPr>
        <w:t>planlarını</w:t>
      </w:r>
      <w:r w:rsidRPr="00E771F5" w:rsidR="00FB6687">
        <w:rPr>
          <w:sz w:val="18"/>
        </w:rPr>
        <w:t xml:space="preserve"> </w:t>
      </w:r>
      <w:r w:rsidRPr="00E771F5">
        <w:rPr>
          <w:sz w:val="18"/>
        </w:rPr>
        <w:t>da</w:t>
      </w:r>
      <w:r w:rsidRPr="00E771F5" w:rsidR="00FB6687">
        <w:rPr>
          <w:sz w:val="18"/>
        </w:rPr>
        <w:t xml:space="preserve"> </w:t>
      </w:r>
      <w:r w:rsidRPr="00E771F5">
        <w:rPr>
          <w:sz w:val="18"/>
        </w:rPr>
        <w:t>engelleyemeyiz.</w:t>
      </w:r>
      <w:r w:rsidRPr="00E771F5" w:rsidR="00FB6687">
        <w:rPr>
          <w:sz w:val="18"/>
        </w:rPr>
        <w:t xml:space="preserve"> </w:t>
      </w:r>
      <w:r w:rsidRPr="00E771F5">
        <w:rPr>
          <w:sz w:val="18"/>
        </w:rPr>
        <w:t>Nasıl</w:t>
      </w:r>
      <w:r w:rsidRPr="00E771F5" w:rsidR="00FB6687">
        <w:rPr>
          <w:sz w:val="18"/>
        </w:rPr>
        <w:t xml:space="preserve"> </w:t>
      </w:r>
      <w:r w:rsidRPr="00E771F5">
        <w:rPr>
          <w:sz w:val="18"/>
        </w:rPr>
        <w:t>Millî</w:t>
      </w:r>
      <w:r w:rsidRPr="00E771F5" w:rsidR="00FB6687">
        <w:rPr>
          <w:sz w:val="18"/>
        </w:rPr>
        <w:t xml:space="preserve"> </w:t>
      </w:r>
      <w:r w:rsidRPr="00E771F5">
        <w:rPr>
          <w:sz w:val="18"/>
        </w:rPr>
        <w:t>Kurtuluş</w:t>
      </w:r>
      <w:r w:rsidRPr="00E771F5" w:rsidR="00FB6687">
        <w:rPr>
          <w:sz w:val="18"/>
        </w:rPr>
        <w:t xml:space="preserve"> </w:t>
      </w:r>
      <w:r w:rsidRPr="00E771F5">
        <w:rPr>
          <w:sz w:val="18"/>
        </w:rPr>
        <w:t>Savaşı’nda</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öncü</w:t>
      </w:r>
      <w:r w:rsidRPr="00E771F5" w:rsidR="00FB6687">
        <w:rPr>
          <w:sz w:val="18"/>
        </w:rPr>
        <w:t xml:space="preserve"> </w:t>
      </w:r>
      <w:r w:rsidRPr="00E771F5">
        <w:rPr>
          <w:sz w:val="18"/>
        </w:rPr>
        <w:t>olduysa</w:t>
      </w:r>
      <w:r w:rsidRPr="00E771F5" w:rsidR="00FB6687">
        <w:rPr>
          <w:sz w:val="18"/>
        </w:rPr>
        <w:t xml:space="preserve"> </w:t>
      </w:r>
      <w:r w:rsidRPr="00E771F5">
        <w:rPr>
          <w:sz w:val="18"/>
        </w:rPr>
        <w:t>yeni</w:t>
      </w:r>
      <w:r w:rsidRPr="00E771F5" w:rsidR="00FB6687">
        <w:rPr>
          <w:sz w:val="18"/>
        </w:rPr>
        <w:t xml:space="preserve"> </w:t>
      </w:r>
      <w:r w:rsidRPr="00E771F5">
        <w:rPr>
          <w:sz w:val="18"/>
        </w:rPr>
        <w:t>millî</w:t>
      </w:r>
      <w:r w:rsidRPr="00E771F5" w:rsidR="00FB6687">
        <w:rPr>
          <w:sz w:val="18"/>
        </w:rPr>
        <w:t xml:space="preserve"> </w:t>
      </w:r>
      <w:r w:rsidRPr="00E771F5">
        <w:rPr>
          <w:sz w:val="18"/>
        </w:rPr>
        <w:t>seferberlikte</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Gazi</w:t>
      </w:r>
      <w:r w:rsidRPr="00E771F5" w:rsidR="00FB6687">
        <w:rPr>
          <w:sz w:val="18"/>
        </w:rPr>
        <w:t xml:space="preserve"> </w:t>
      </w:r>
      <w:r w:rsidRPr="00E771F5">
        <w:rPr>
          <w:sz w:val="18"/>
        </w:rPr>
        <w:t>Meclisin</w:t>
      </w:r>
      <w:r w:rsidRPr="00E771F5" w:rsidR="00FB6687">
        <w:rPr>
          <w:sz w:val="18"/>
        </w:rPr>
        <w:t xml:space="preserve"> </w:t>
      </w:r>
      <w:r w:rsidRPr="00E771F5">
        <w:rPr>
          <w:sz w:val="18"/>
        </w:rPr>
        <w:t>şerefli</w:t>
      </w:r>
      <w:r w:rsidRPr="00E771F5" w:rsidR="00FB6687">
        <w:rPr>
          <w:sz w:val="18"/>
        </w:rPr>
        <w:t xml:space="preserve"> </w:t>
      </w:r>
      <w:r w:rsidRPr="00E771F5">
        <w:rPr>
          <w:sz w:val="18"/>
        </w:rPr>
        <w:t>üyeleri</w:t>
      </w:r>
      <w:r w:rsidRPr="00E771F5" w:rsidR="00FB6687">
        <w:rPr>
          <w:sz w:val="18"/>
        </w:rPr>
        <w:t xml:space="preserve"> </w:t>
      </w:r>
      <w:r w:rsidRPr="00E771F5">
        <w:rPr>
          <w:sz w:val="18"/>
        </w:rPr>
        <w:t>olarak</w:t>
      </w:r>
      <w:r w:rsidRPr="00E771F5" w:rsidR="00FB6687">
        <w:rPr>
          <w:sz w:val="18"/>
        </w:rPr>
        <w:t xml:space="preserve"> </w:t>
      </w:r>
      <w:r w:rsidRPr="00E771F5">
        <w:rPr>
          <w:sz w:val="18"/>
        </w:rPr>
        <w:t>öncü</w:t>
      </w:r>
      <w:r w:rsidRPr="00E771F5" w:rsidR="00FB6687">
        <w:rPr>
          <w:sz w:val="18"/>
        </w:rPr>
        <w:t xml:space="preserve"> </w:t>
      </w:r>
      <w:r w:rsidRPr="00E771F5">
        <w:rPr>
          <w:sz w:val="18"/>
        </w:rPr>
        <w:t>ve</w:t>
      </w:r>
      <w:r w:rsidRPr="00E771F5" w:rsidR="00FB6687">
        <w:rPr>
          <w:sz w:val="18"/>
        </w:rPr>
        <w:t xml:space="preserve"> </w:t>
      </w:r>
      <w:r w:rsidRPr="00E771F5">
        <w:rPr>
          <w:sz w:val="18"/>
        </w:rPr>
        <w:t>örnek</w:t>
      </w:r>
      <w:r w:rsidRPr="00E771F5" w:rsidR="00FB6687">
        <w:rPr>
          <w:sz w:val="18"/>
        </w:rPr>
        <w:t xml:space="preserve"> </w:t>
      </w:r>
      <w:r w:rsidRPr="00E771F5">
        <w:rPr>
          <w:sz w:val="18"/>
        </w:rPr>
        <w:t>olmak</w:t>
      </w:r>
      <w:r w:rsidRPr="00E771F5" w:rsidR="00FB6687">
        <w:rPr>
          <w:sz w:val="18"/>
        </w:rPr>
        <w:t xml:space="preserve"> </w:t>
      </w:r>
      <w:r w:rsidRPr="00E771F5">
        <w:rPr>
          <w:sz w:val="18"/>
        </w:rPr>
        <w:t>zorunda</w:t>
      </w:r>
      <w:r w:rsidRPr="00E771F5" w:rsidR="00FB6687">
        <w:rPr>
          <w:sz w:val="18"/>
        </w:rPr>
        <w:t xml:space="preserve"> </w:t>
      </w:r>
      <w:r w:rsidRPr="00E771F5">
        <w:rPr>
          <w:sz w:val="18"/>
        </w:rPr>
        <w:t>olduğumuzu</w:t>
      </w:r>
      <w:r w:rsidRPr="00E771F5" w:rsidR="00FB6687">
        <w:rPr>
          <w:sz w:val="18"/>
        </w:rPr>
        <w:t xml:space="preserve"> </w:t>
      </w:r>
      <w:r w:rsidRPr="00E771F5">
        <w:rPr>
          <w:sz w:val="18"/>
        </w:rPr>
        <w:t>düşünüyorum.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Ülkemizin</w:t>
      </w:r>
      <w:r w:rsidRPr="00E771F5" w:rsidR="00FB6687">
        <w:rPr>
          <w:sz w:val="18"/>
        </w:rPr>
        <w:t xml:space="preserve"> </w:t>
      </w:r>
      <w:r w:rsidRPr="00E771F5">
        <w:rPr>
          <w:sz w:val="18"/>
        </w:rPr>
        <w:t>güçlenip</w:t>
      </w:r>
      <w:r w:rsidRPr="00E771F5" w:rsidR="00FB6687">
        <w:rPr>
          <w:sz w:val="18"/>
        </w:rPr>
        <w:t xml:space="preserve"> </w:t>
      </w:r>
      <w:r w:rsidRPr="00E771F5">
        <w:rPr>
          <w:sz w:val="18"/>
        </w:rPr>
        <w:t>müreffeh</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olmasına,</w:t>
      </w:r>
      <w:r w:rsidRPr="00E771F5" w:rsidR="00FB6687">
        <w:rPr>
          <w:sz w:val="18"/>
        </w:rPr>
        <w:t xml:space="preserve"> </w:t>
      </w:r>
      <w:r w:rsidRPr="00E771F5">
        <w:rPr>
          <w:sz w:val="18"/>
        </w:rPr>
        <w:t>bölgesinde</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denge</w:t>
      </w:r>
      <w:r w:rsidRPr="00E771F5" w:rsidR="00FB6687">
        <w:rPr>
          <w:sz w:val="18"/>
        </w:rPr>
        <w:t xml:space="preserve"> </w:t>
      </w:r>
      <w:r w:rsidRPr="00E771F5">
        <w:rPr>
          <w:sz w:val="18"/>
        </w:rPr>
        <w:t>unsuru</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olmasına</w:t>
      </w:r>
      <w:r w:rsidRPr="00E771F5" w:rsidR="00FB6687">
        <w:rPr>
          <w:sz w:val="18"/>
        </w:rPr>
        <w:t xml:space="preserve"> </w:t>
      </w:r>
      <w:r w:rsidRPr="00E771F5">
        <w:rPr>
          <w:sz w:val="18"/>
        </w:rPr>
        <w:t>vesile</w:t>
      </w:r>
      <w:r w:rsidRPr="00E771F5" w:rsidR="00FB6687">
        <w:rPr>
          <w:sz w:val="18"/>
        </w:rPr>
        <w:t xml:space="preserve"> </w:t>
      </w:r>
      <w:r w:rsidRPr="00E771F5">
        <w:rPr>
          <w:sz w:val="18"/>
        </w:rPr>
        <w:t>olması</w:t>
      </w:r>
      <w:r w:rsidRPr="00E771F5" w:rsidR="00FB6687">
        <w:rPr>
          <w:sz w:val="18"/>
        </w:rPr>
        <w:t xml:space="preserve"> </w:t>
      </w:r>
      <w:r w:rsidRPr="00E771F5">
        <w:rPr>
          <w:sz w:val="18"/>
        </w:rPr>
        <w:t>için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bütçemizin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diler,</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Muş</w:t>
      </w:r>
      <w:r w:rsidRPr="00E771F5" w:rsidR="00FB6687">
        <w:rPr>
          <w:sz w:val="18"/>
        </w:rPr>
        <w:t xml:space="preserve"> </w:t>
      </w:r>
      <w:r w:rsidRPr="00E771F5">
        <w:rPr>
          <w:sz w:val="18"/>
        </w:rPr>
        <w:t>Milletvekili</w:t>
      </w:r>
      <w:r w:rsidRPr="00E771F5" w:rsidR="00FB6687">
        <w:rPr>
          <w:sz w:val="18"/>
        </w:rPr>
        <w:t xml:space="preserve"> </w:t>
      </w:r>
      <w:r w:rsidRPr="00E771F5">
        <w:rPr>
          <w:sz w:val="18"/>
        </w:rPr>
        <w:t>Ahmet</w:t>
      </w:r>
      <w:r w:rsidRPr="00E771F5" w:rsidR="00FB6687">
        <w:rPr>
          <w:sz w:val="18"/>
        </w:rPr>
        <w:t xml:space="preserve"> </w:t>
      </w:r>
      <w:r w:rsidRPr="00E771F5">
        <w:rPr>
          <w:sz w:val="18"/>
        </w:rPr>
        <w:t>Yıldırım.</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DF380E">
        <w:rPr>
          <w:sz w:val="18"/>
        </w:rPr>
        <w:t xml:space="preserve"> </w:t>
      </w:r>
      <w:r w:rsidRPr="00E771F5">
        <w:rPr>
          <w:sz w:val="18"/>
        </w:rPr>
        <w:t>Yıldırım.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AHMET</w:t>
      </w:r>
      <w:r w:rsidRPr="00E771F5" w:rsidR="00FB6687">
        <w:rPr>
          <w:sz w:val="18"/>
        </w:rPr>
        <w:t xml:space="preserve"> </w:t>
      </w:r>
      <w:r w:rsidRPr="00E771F5">
        <w:rPr>
          <w:sz w:val="18"/>
        </w:rPr>
        <w:t>YILDIRIM</w:t>
      </w:r>
      <w:r w:rsidRPr="00E771F5" w:rsidR="00FB6687">
        <w:rPr>
          <w:sz w:val="18"/>
        </w:rPr>
        <w:t xml:space="preserve"> </w:t>
      </w:r>
      <w:r w:rsidRPr="00E771F5">
        <w:rPr>
          <w:sz w:val="18"/>
        </w:rPr>
        <w:t>(Muş)</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şimdi,</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ile</w:t>
      </w:r>
      <w:r w:rsidRPr="00E771F5" w:rsidR="00FB6687">
        <w:rPr>
          <w:sz w:val="18"/>
        </w:rPr>
        <w:t xml:space="preserve"> </w:t>
      </w:r>
      <w:r w:rsidRPr="00E771F5">
        <w:rPr>
          <w:sz w:val="18"/>
        </w:rPr>
        <w:t>parti</w:t>
      </w:r>
      <w:r w:rsidRPr="00E771F5" w:rsidR="00FB6687">
        <w:rPr>
          <w:sz w:val="18"/>
        </w:rPr>
        <w:t xml:space="preserve"> </w:t>
      </w:r>
      <w:r w:rsidRPr="00E771F5">
        <w:rPr>
          <w:sz w:val="18"/>
        </w:rPr>
        <w:t>grubumuz</w:t>
      </w:r>
      <w:r w:rsidRPr="00E771F5" w:rsidR="00FB6687">
        <w:rPr>
          <w:sz w:val="18"/>
        </w:rPr>
        <w:t xml:space="preserve"> </w:t>
      </w:r>
      <w:r w:rsidRPr="00E771F5">
        <w:rPr>
          <w:sz w:val="18"/>
        </w:rPr>
        <w:t>adına</w:t>
      </w:r>
      <w:r w:rsidRPr="00E771F5" w:rsidR="00FB6687">
        <w:rPr>
          <w:sz w:val="18"/>
        </w:rPr>
        <w:t xml:space="preserve"> </w:t>
      </w:r>
      <w:r w:rsidRPr="00E771F5">
        <w:rPr>
          <w:sz w:val="18"/>
        </w:rPr>
        <w:t>konuşan</w:t>
      </w:r>
      <w:r w:rsidRPr="00E771F5" w:rsidR="00FB6687">
        <w:rPr>
          <w:sz w:val="18"/>
        </w:rPr>
        <w:t xml:space="preserve"> </w:t>
      </w:r>
      <w:r w:rsidRPr="00E771F5">
        <w:rPr>
          <w:sz w:val="18"/>
        </w:rPr>
        <w:t>Sayın</w:t>
      </w:r>
      <w:r w:rsidRPr="00E771F5" w:rsidR="00DF380E">
        <w:rPr>
          <w:sz w:val="18"/>
        </w:rPr>
        <w:t xml:space="preserve"> </w:t>
      </w:r>
      <w:r w:rsidRPr="00E771F5">
        <w:rPr>
          <w:sz w:val="18"/>
        </w:rPr>
        <w:t>Danış</w:t>
      </w:r>
      <w:r w:rsidRPr="00E771F5" w:rsidR="00FB6687">
        <w:rPr>
          <w:sz w:val="18"/>
        </w:rPr>
        <w:t xml:space="preserve"> </w:t>
      </w:r>
      <w:r w:rsidRPr="00E771F5">
        <w:rPr>
          <w:sz w:val="18"/>
        </w:rPr>
        <w:t>Beştaş</w:t>
      </w:r>
      <w:r w:rsidRPr="00E771F5" w:rsidR="00FB6687">
        <w:rPr>
          <w:sz w:val="18"/>
        </w:rPr>
        <w:t xml:space="preserve"> </w:t>
      </w:r>
      <w:r w:rsidRPr="00E771F5">
        <w:rPr>
          <w:sz w:val="18"/>
        </w:rPr>
        <w:t>arasında,</w:t>
      </w:r>
      <w:r w:rsidRPr="00E771F5" w:rsidR="00FB6687">
        <w:rPr>
          <w:sz w:val="18"/>
        </w:rPr>
        <w:t xml:space="preserve"> </w:t>
      </w:r>
      <w:r w:rsidRPr="00E771F5">
        <w:rPr>
          <w:sz w:val="18"/>
        </w:rPr>
        <w:t>özellikle</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başkanımızın</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önergesi</w:t>
      </w:r>
      <w:r w:rsidRPr="00E771F5" w:rsidR="00FB6687">
        <w:rPr>
          <w:sz w:val="18"/>
        </w:rPr>
        <w:t xml:space="preserve"> </w:t>
      </w:r>
      <w:r w:rsidRPr="00E771F5">
        <w:rPr>
          <w:sz w:val="18"/>
        </w:rPr>
        <w:t>üzerine,</w:t>
      </w:r>
      <w:r w:rsidRPr="00E771F5" w:rsidR="00FB6687">
        <w:rPr>
          <w:sz w:val="18"/>
        </w:rPr>
        <w:t xml:space="preserve"> </w:t>
      </w:r>
      <w:r w:rsidRPr="00E771F5">
        <w:rPr>
          <w:sz w:val="18"/>
        </w:rPr>
        <w:t>hukuk</w:t>
      </w:r>
      <w:r w:rsidRPr="00E771F5" w:rsidR="00FB6687">
        <w:rPr>
          <w:sz w:val="18"/>
        </w:rPr>
        <w:t xml:space="preserve"> </w:t>
      </w:r>
      <w:r w:rsidRPr="00E771F5">
        <w:rPr>
          <w:sz w:val="18"/>
        </w:rPr>
        <w:t>çerçevesi</w:t>
      </w:r>
      <w:r w:rsidRPr="00E771F5" w:rsidR="00FB6687">
        <w:rPr>
          <w:sz w:val="18"/>
        </w:rPr>
        <w:t xml:space="preserve"> </w:t>
      </w:r>
      <w:r w:rsidRPr="00E771F5">
        <w:rPr>
          <w:sz w:val="18"/>
        </w:rPr>
        <w:t>dışına</w:t>
      </w:r>
      <w:r w:rsidRPr="00E771F5" w:rsidR="00FB6687">
        <w:rPr>
          <w:sz w:val="18"/>
        </w:rPr>
        <w:t xml:space="preserve"> </w:t>
      </w:r>
      <w:r w:rsidRPr="00E771F5">
        <w:rPr>
          <w:sz w:val="18"/>
        </w:rPr>
        <w:t>çıkmış</w:t>
      </w:r>
      <w:r w:rsidRPr="00E771F5" w:rsidR="00FB6687">
        <w:rPr>
          <w:sz w:val="18"/>
        </w:rPr>
        <w:t xml:space="preserve"> </w:t>
      </w:r>
      <w:r w:rsidRPr="00E771F5">
        <w:rPr>
          <w:sz w:val="18"/>
        </w:rPr>
        <w:t>bir</w:t>
      </w:r>
      <w:r w:rsidRPr="00E771F5" w:rsidR="00FB6687">
        <w:rPr>
          <w:sz w:val="18"/>
        </w:rPr>
        <w:t xml:space="preserve"> </w:t>
      </w:r>
      <w:r w:rsidRPr="00E771F5">
        <w:rPr>
          <w:sz w:val="18"/>
        </w:rPr>
        <w:t>sürece</w:t>
      </w:r>
      <w:r w:rsidRPr="00E771F5" w:rsidR="00FB6687">
        <w:rPr>
          <w:sz w:val="18"/>
        </w:rPr>
        <w:t xml:space="preserve"> </w:t>
      </w:r>
      <w:r w:rsidRPr="00E771F5">
        <w:rPr>
          <w:sz w:val="18"/>
        </w:rPr>
        <w:t>dair</w:t>
      </w:r>
      <w:r w:rsidRPr="00E771F5" w:rsidR="00FB6687">
        <w:rPr>
          <w:sz w:val="18"/>
        </w:rPr>
        <w:t xml:space="preserve"> </w:t>
      </w:r>
      <w:r w:rsidRPr="00E771F5">
        <w:rPr>
          <w:sz w:val="18"/>
        </w:rPr>
        <w:t>bir</w:t>
      </w:r>
      <w:r w:rsidRPr="00E771F5" w:rsidR="00FB6687">
        <w:rPr>
          <w:sz w:val="18"/>
        </w:rPr>
        <w:t xml:space="preserve"> </w:t>
      </w:r>
      <w:r w:rsidRPr="00E771F5">
        <w:rPr>
          <w:sz w:val="18"/>
        </w:rPr>
        <w:t>tartışma</w:t>
      </w:r>
      <w:r w:rsidRPr="00E771F5" w:rsidR="00FB6687">
        <w:rPr>
          <w:sz w:val="18"/>
        </w:rPr>
        <w:t xml:space="preserve"> </w:t>
      </w:r>
      <w:r w:rsidRPr="00E771F5">
        <w:rPr>
          <w:sz w:val="18"/>
        </w:rPr>
        <w:t>yürüdü.</w:t>
      </w:r>
      <w:r w:rsidRPr="00E771F5" w:rsidR="00FB6687">
        <w:rPr>
          <w:sz w:val="18"/>
        </w:rPr>
        <w:t xml:space="preserve"> </w:t>
      </w:r>
      <w:r w:rsidRPr="00E771F5">
        <w:rPr>
          <w:sz w:val="18"/>
        </w:rPr>
        <w:t>Ben</w:t>
      </w:r>
      <w:r w:rsidRPr="00E771F5" w:rsidR="00FB6687">
        <w:rPr>
          <w:sz w:val="18"/>
        </w:rPr>
        <w:t xml:space="preserve"> </w:t>
      </w:r>
      <w:r w:rsidRPr="00E771F5">
        <w:rPr>
          <w:sz w:val="18"/>
        </w:rPr>
        <w:t>buraya</w:t>
      </w:r>
      <w:r w:rsidRPr="00E771F5" w:rsidR="00FB6687">
        <w:rPr>
          <w:sz w:val="18"/>
        </w:rPr>
        <w:t xml:space="preserve"> </w:t>
      </w:r>
      <w:r w:rsidRPr="00E771F5">
        <w:rPr>
          <w:sz w:val="18"/>
        </w:rPr>
        <w:t>çıkacağımı</w:t>
      </w:r>
      <w:r w:rsidRPr="00E771F5" w:rsidR="00FB6687">
        <w:rPr>
          <w:sz w:val="18"/>
        </w:rPr>
        <w:t xml:space="preserve"> </w:t>
      </w:r>
      <w:r w:rsidRPr="00E771F5">
        <w:rPr>
          <w:sz w:val="18"/>
        </w:rPr>
        <w:t>düşünürken</w:t>
      </w:r>
      <w:r w:rsidRPr="00E771F5" w:rsidR="00FB6687">
        <w:rPr>
          <w:sz w:val="18"/>
        </w:rPr>
        <w:t xml:space="preserve"> </w:t>
      </w:r>
      <w:r w:rsidRPr="00E771F5">
        <w:rPr>
          <w:sz w:val="18"/>
        </w:rPr>
        <w:t>bu</w:t>
      </w:r>
      <w:r w:rsidRPr="00E771F5" w:rsidR="00FB6687">
        <w:rPr>
          <w:sz w:val="18"/>
        </w:rPr>
        <w:t xml:space="preserve"> </w:t>
      </w:r>
      <w:r w:rsidRPr="00E771F5">
        <w:rPr>
          <w:sz w:val="18"/>
        </w:rPr>
        <w:t>konu</w:t>
      </w:r>
      <w:r w:rsidRPr="00E771F5" w:rsidR="00FB6687">
        <w:rPr>
          <w:sz w:val="18"/>
        </w:rPr>
        <w:t xml:space="preserve"> </w:t>
      </w:r>
      <w:r w:rsidRPr="00E771F5">
        <w:rPr>
          <w:sz w:val="18"/>
        </w:rPr>
        <w:t>yoktu</w:t>
      </w:r>
      <w:r w:rsidRPr="00E771F5" w:rsidR="00FB6687">
        <w:rPr>
          <w:sz w:val="18"/>
        </w:rPr>
        <w:t xml:space="preserve"> </w:t>
      </w:r>
      <w:r w:rsidRPr="00E771F5">
        <w:rPr>
          <w:sz w:val="18"/>
        </w:rPr>
        <w:t>ama</w:t>
      </w:r>
      <w:r w:rsidRPr="00E771F5" w:rsidR="00FB6687">
        <w:rPr>
          <w:sz w:val="18"/>
        </w:rPr>
        <w:t xml:space="preserve"> </w:t>
      </w:r>
      <w:r w:rsidRPr="00E771F5">
        <w:rPr>
          <w:sz w:val="18"/>
        </w:rPr>
        <w:t>şunu</w:t>
      </w:r>
      <w:r w:rsidRPr="00E771F5" w:rsidR="00FB6687">
        <w:rPr>
          <w:sz w:val="18"/>
        </w:rPr>
        <w:t xml:space="preserve"> </w:t>
      </w:r>
      <w:r w:rsidRPr="00E771F5">
        <w:rPr>
          <w:sz w:val="18"/>
        </w:rPr>
        <w:t>ifade</w:t>
      </w:r>
      <w:r w:rsidRPr="00E771F5" w:rsidR="00FB6687">
        <w:rPr>
          <w:sz w:val="18"/>
        </w:rPr>
        <w:t xml:space="preserve"> </w:t>
      </w:r>
      <w:r w:rsidRPr="00E771F5">
        <w:rPr>
          <w:sz w:val="18"/>
        </w:rPr>
        <w:t>edeyim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Bakın,</w:t>
      </w:r>
      <w:r w:rsidRPr="00E771F5" w:rsidR="00FB6687">
        <w:rPr>
          <w:sz w:val="18"/>
        </w:rPr>
        <w:t xml:space="preserve"> </w:t>
      </w:r>
      <w:r w:rsidRPr="00E771F5">
        <w:rPr>
          <w:sz w:val="18"/>
        </w:rPr>
        <w:t>yine,</w:t>
      </w:r>
      <w:r w:rsidRPr="00E771F5" w:rsidR="00FB6687">
        <w:rPr>
          <w:sz w:val="18"/>
        </w:rPr>
        <w:t xml:space="preserve"> </w:t>
      </w:r>
      <w:r w:rsidRPr="00E771F5">
        <w:rPr>
          <w:sz w:val="18"/>
        </w:rPr>
        <w:t>sizin</w:t>
      </w:r>
      <w:r w:rsidRPr="00E771F5" w:rsidR="00FB6687">
        <w:rPr>
          <w:sz w:val="18"/>
        </w:rPr>
        <w:t xml:space="preserve"> </w:t>
      </w:r>
      <w:r w:rsidRPr="00E771F5">
        <w:rPr>
          <w:sz w:val="18"/>
        </w:rPr>
        <w:t>mensubu</w:t>
      </w:r>
      <w:r w:rsidRPr="00E771F5" w:rsidR="00FB6687">
        <w:rPr>
          <w:sz w:val="18"/>
        </w:rPr>
        <w:t xml:space="preserve"> </w:t>
      </w:r>
      <w:r w:rsidRPr="00E771F5">
        <w:rPr>
          <w:sz w:val="18"/>
        </w:rPr>
        <w:t>olduğunuz</w:t>
      </w:r>
      <w:r w:rsidRPr="00E771F5" w:rsidR="00FB6687">
        <w:rPr>
          <w:sz w:val="18"/>
        </w:rPr>
        <w:t xml:space="preserve"> </w:t>
      </w:r>
      <w:r w:rsidRPr="00E771F5">
        <w:rPr>
          <w:sz w:val="18"/>
        </w:rPr>
        <w:t>partinin</w:t>
      </w:r>
      <w:r w:rsidRPr="00E771F5" w:rsidR="00FB6687">
        <w:rPr>
          <w:sz w:val="18"/>
        </w:rPr>
        <w:t xml:space="preserve"> </w:t>
      </w:r>
      <w:r w:rsidRPr="00E771F5">
        <w:rPr>
          <w:sz w:val="18"/>
        </w:rPr>
        <w:t>iktidarı</w:t>
      </w:r>
      <w:r w:rsidRPr="00E771F5" w:rsidR="00FB6687">
        <w:rPr>
          <w:sz w:val="18"/>
        </w:rPr>
        <w:t xml:space="preserve"> </w:t>
      </w:r>
      <w:r w:rsidRPr="00E771F5">
        <w:rPr>
          <w:sz w:val="18"/>
        </w:rPr>
        <w:t>döneminde,</w:t>
      </w:r>
      <w:r w:rsidRPr="00E771F5" w:rsidR="00FB6687">
        <w:rPr>
          <w:sz w:val="18"/>
        </w:rPr>
        <w:t xml:space="preserve"> </w:t>
      </w:r>
      <w:r w:rsidRPr="00E771F5">
        <w:rPr>
          <w:sz w:val="18"/>
        </w:rPr>
        <w:t>2011</w:t>
      </w:r>
      <w:r w:rsidRPr="00E771F5" w:rsidR="00FB6687">
        <w:rPr>
          <w:sz w:val="18"/>
        </w:rPr>
        <w:t xml:space="preserve"> </w:t>
      </w:r>
      <w:r w:rsidRPr="00E771F5">
        <w:rPr>
          <w:sz w:val="18"/>
        </w:rPr>
        <w:t>seçimlerinde</w:t>
      </w:r>
      <w:r w:rsidRPr="00E771F5" w:rsidR="00FB6687">
        <w:rPr>
          <w:sz w:val="18"/>
        </w:rPr>
        <w:t xml:space="preserve"> </w:t>
      </w:r>
      <w:r w:rsidRPr="00E771F5">
        <w:rPr>
          <w:sz w:val="18"/>
        </w:rPr>
        <w:t>3</w:t>
      </w:r>
      <w:r w:rsidRPr="00E771F5" w:rsidR="00FB6687">
        <w:rPr>
          <w:sz w:val="18"/>
        </w:rPr>
        <w:t xml:space="preserve"> </w:t>
      </w:r>
      <w:r w:rsidRPr="00E771F5">
        <w:rPr>
          <w:sz w:val="18"/>
        </w:rPr>
        <w:t>muhalefet</w:t>
      </w:r>
      <w:r w:rsidRPr="00E771F5" w:rsidR="00FB6687">
        <w:rPr>
          <w:sz w:val="18"/>
        </w:rPr>
        <w:t xml:space="preserve"> </w:t>
      </w:r>
      <w:r w:rsidRPr="00E771F5">
        <w:rPr>
          <w:sz w:val="18"/>
        </w:rPr>
        <w:t>partisinin</w:t>
      </w:r>
      <w:r w:rsidRPr="00E771F5" w:rsidR="00FB6687">
        <w:rPr>
          <w:sz w:val="18"/>
        </w:rPr>
        <w:t xml:space="preserve"> </w:t>
      </w:r>
      <w:r w:rsidRPr="00E771F5">
        <w:rPr>
          <w:sz w:val="18"/>
        </w:rPr>
        <w:t>8</w:t>
      </w:r>
      <w:r w:rsidRPr="00E771F5" w:rsidR="00FB6687">
        <w:rPr>
          <w:sz w:val="18"/>
        </w:rPr>
        <w:t xml:space="preserve"> </w:t>
      </w:r>
      <w:r w:rsidRPr="00E771F5">
        <w:rPr>
          <w:sz w:val="18"/>
        </w:rPr>
        <w:t>tutuklu</w:t>
      </w:r>
      <w:r w:rsidRPr="00E771F5" w:rsidR="00FB6687">
        <w:rPr>
          <w:sz w:val="18"/>
        </w:rPr>
        <w:t xml:space="preserve"> </w:t>
      </w:r>
      <w:r w:rsidRPr="00E771F5">
        <w:rPr>
          <w:sz w:val="18"/>
        </w:rPr>
        <w:t>vekiliyle</w:t>
      </w:r>
      <w:r w:rsidRPr="00E771F5" w:rsidR="00FB6687">
        <w:rPr>
          <w:sz w:val="18"/>
        </w:rPr>
        <w:t xml:space="preserve"> </w:t>
      </w:r>
      <w:r w:rsidRPr="00E771F5">
        <w:rPr>
          <w:sz w:val="18"/>
        </w:rPr>
        <w:t>ilgili</w:t>
      </w:r>
      <w:r w:rsidRPr="00E771F5" w:rsidR="00FB6687">
        <w:rPr>
          <w:sz w:val="18"/>
        </w:rPr>
        <w:t xml:space="preserve"> </w:t>
      </w:r>
      <w:r w:rsidRPr="00E771F5">
        <w:rPr>
          <w:sz w:val="18"/>
        </w:rPr>
        <w:t>yürümüş</w:t>
      </w:r>
      <w:r w:rsidRPr="00E771F5" w:rsidR="00FB6687">
        <w:rPr>
          <w:sz w:val="18"/>
        </w:rPr>
        <w:t xml:space="preserve"> </w:t>
      </w:r>
      <w:r w:rsidRPr="00E771F5">
        <w:rPr>
          <w:sz w:val="18"/>
        </w:rPr>
        <w:t>bir</w:t>
      </w:r>
      <w:r w:rsidRPr="00E771F5" w:rsidR="00FB6687">
        <w:rPr>
          <w:sz w:val="18"/>
        </w:rPr>
        <w:t xml:space="preserve"> </w:t>
      </w:r>
      <w:r w:rsidRPr="00E771F5">
        <w:rPr>
          <w:sz w:val="18"/>
        </w:rPr>
        <w:t>süreci</w:t>
      </w:r>
      <w:r w:rsidRPr="00E771F5" w:rsidR="00FB6687">
        <w:rPr>
          <w:sz w:val="18"/>
        </w:rPr>
        <w:t xml:space="preserve"> </w:t>
      </w:r>
      <w:r w:rsidRPr="00E771F5">
        <w:rPr>
          <w:sz w:val="18"/>
        </w:rPr>
        <w:t>siz</w:t>
      </w:r>
      <w:r w:rsidRPr="00E771F5" w:rsidR="00FB6687">
        <w:rPr>
          <w:sz w:val="18"/>
        </w:rPr>
        <w:t xml:space="preserve"> </w:t>
      </w:r>
      <w:r w:rsidRPr="00E771F5">
        <w:rPr>
          <w:sz w:val="18"/>
        </w:rPr>
        <w:t>benden</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bilirsiniz</w:t>
      </w:r>
      <w:r w:rsidRPr="00E771F5" w:rsidR="00FB6687">
        <w:rPr>
          <w:sz w:val="18"/>
        </w:rPr>
        <w:t xml:space="preserve"> </w:t>
      </w:r>
      <w:r w:rsidRPr="00E771F5">
        <w:rPr>
          <w:sz w:val="18"/>
        </w:rPr>
        <w:t>ve</w:t>
      </w:r>
      <w:r w:rsidRPr="00E771F5" w:rsidR="00FB6687">
        <w:rPr>
          <w:sz w:val="18"/>
        </w:rPr>
        <w:t xml:space="preserve"> </w:t>
      </w:r>
      <w:r w:rsidRPr="00E771F5">
        <w:rPr>
          <w:sz w:val="18"/>
        </w:rPr>
        <w:t>onlar,</w:t>
      </w:r>
      <w:r w:rsidRPr="00E771F5" w:rsidR="00FB6687">
        <w:rPr>
          <w:sz w:val="18"/>
        </w:rPr>
        <w:t xml:space="preserve"> </w:t>
      </w:r>
      <w:r w:rsidRPr="00E771F5">
        <w:rPr>
          <w:sz w:val="18"/>
        </w:rPr>
        <w:t>milletvekili</w:t>
      </w:r>
      <w:r w:rsidRPr="00E771F5" w:rsidR="00FB6687">
        <w:rPr>
          <w:sz w:val="18"/>
        </w:rPr>
        <w:t xml:space="preserve"> </w:t>
      </w:r>
      <w:r w:rsidRPr="00E771F5">
        <w:rPr>
          <w:sz w:val="18"/>
        </w:rPr>
        <w:t>olmadan</w:t>
      </w:r>
      <w:r w:rsidRPr="00E771F5" w:rsidR="00FB6687">
        <w:rPr>
          <w:sz w:val="18"/>
        </w:rPr>
        <w:t xml:space="preserve"> </w:t>
      </w:r>
      <w:r w:rsidRPr="00E771F5">
        <w:rPr>
          <w:sz w:val="18"/>
        </w:rPr>
        <w:t>önce</w:t>
      </w:r>
      <w:r w:rsidRPr="00E771F5" w:rsidR="00FB6687">
        <w:rPr>
          <w:sz w:val="18"/>
        </w:rPr>
        <w:t xml:space="preserve"> </w:t>
      </w:r>
      <w:r w:rsidRPr="00E771F5">
        <w:rPr>
          <w:sz w:val="18"/>
        </w:rPr>
        <w:t>açılmış</w:t>
      </w:r>
      <w:r w:rsidRPr="00E771F5" w:rsidR="00FB6687">
        <w:rPr>
          <w:sz w:val="18"/>
        </w:rPr>
        <w:t xml:space="preserve"> </w:t>
      </w:r>
      <w:r w:rsidRPr="00E771F5">
        <w:rPr>
          <w:sz w:val="18"/>
        </w:rPr>
        <w:t>bir</w:t>
      </w:r>
      <w:r w:rsidRPr="00E771F5" w:rsidR="00FB6687">
        <w:rPr>
          <w:sz w:val="18"/>
        </w:rPr>
        <w:t xml:space="preserve"> </w:t>
      </w:r>
      <w:r w:rsidRPr="00E771F5">
        <w:rPr>
          <w:sz w:val="18"/>
        </w:rPr>
        <w:t>dava</w:t>
      </w:r>
      <w:r w:rsidRPr="00E771F5" w:rsidR="00FB6687">
        <w:rPr>
          <w:sz w:val="18"/>
        </w:rPr>
        <w:t xml:space="preserve"> </w:t>
      </w:r>
      <w:r w:rsidRPr="00E771F5">
        <w:rPr>
          <w:sz w:val="18"/>
        </w:rPr>
        <w:t>dosyası</w:t>
      </w:r>
      <w:r w:rsidRPr="00E771F5" w:rsidR="00FB6687">
        <w:rPr>
          <w:sz w:val="18"/>
        </w:rPr>
        <w:t xml:space="preserve"> </w:t>
      </w:r>
      <w:r w:rsidRPr="00E771F5">
        <w:rPr>
          <w:sz w:val="18"/>
        </w:rPr>
        <w:t>kapsamında</w:t>
      </w:r>
      <w:r w:rsidRPr="00E771F5" w:rsidR="00FB6687">
        <w:rPr>
          <w:sz w:val="18"/>
        </w:rPr>
        <w:t xml:space="preserve"> </w:t>
      </w:r>
      <w:r w:rsidRPr="00E771F5">
        <w:rPr>
          <w:sz w:val="18"/>
        </w:rPr>
        <w:t>tutuklu</w:t>
      </w:r>
      <w:r w:rsidRPr="00E771F5" w:rsidR="00FB6687">
        <w:rPr>
          <w:sz w:val="18"/>
        </w:rPr>
        <w:t xml:space="preserve"> </w:t>
      </w:r>
      <w:r w:rsidRPr="00E771F5">
        <w:rPr>
          <w:sz w:val="18"/>
        </w:rPr>
        <w:t>idiler.</w:t>
      </w:r>
      <w:r w:rsidRPr="00E771F5" w:rsidR="00FB6687">
        <w:rPr>
          <w:sz w:val="18"/>
        </w:rPr>
        <w:t xml:space="preserve"> </w:t>
      </w:r>
      <w:r w:rsidRPr="00E771F5">
        <w:rPr>
          <w:sz w:val="18"/>
        </w:rPr>
        <w:t>Partiniz,</w:t>
      </w:r>
      <w:r w:rsidRPr="00E771F5" w:rsidR="00FB6687">
        <w:rPr>
          <w:sz w:val="18"/>
        </w:rPr>
        <w:t xml:space="preserve"> </w:t>
      </w:r>
      <w:r w:rsidRPr="00E771F5">
        <w:rPr>
          <w:sz w:val="18"/>
        </w:rPr>
        <w:t>siyasi</w:t>
      </w:r>
      <w:r w:rsidRPr="00E771F5" w:rsidR="00FB6687">
        <w:rPr>
          <w:sz w:val="18"/>
        </w:rPr>
        <w:t xml:space="preserve"> </w:t>
      </w:r>
      <w:r w:rsidRPr="00E771F5">
        <w:rPr>
          <w:sz w:val="18"/>
        </w:rPr>
        <w:t>iktidar,</w:t>
      </w:r>
      <w:r w:rsidRPr="00E771F5" w:rsidR="00FB6687">
        <w:rPr>
          <w:sz w:val="18"/>
        </w:rPr>
        <w:t xml:space="preserve"> </w:t>
      </w:r>
      <w:r w:rsidRPr="00E771F5">
        <w:rPr>
          <w:sz w:val="18"/>
        </w:rPr>
        <w:t>bakın,</w:t>
      </w:r>
      <w:r w:rsidRPr="00E771F5" w:rsidR="00FB6687">
        <w:rPr>
          <w:sz w:val="18"/>
        </w:rPr>
        <w:t xml:space="preserve"> </w:t>
      </w:r>
      <w:r w:rsidRPr="00E771F5">
        <w:rPr>
          <w:sz w:val="18"/>
        </w:rPr>
        <w:t>milletvekili</w:t>
      </w:r>
      <w:r w:rsidRPr="00E771F5" w:rsidR="00FB6687">
        <w:rPr>
          <w:sz w:val="18"/>
        </w:rPr>
        <w:t xml:space="preserve"> </w:t>
      </w:r>
      <w:r w:rsidRPr="00E771F5">
        <w:rPr>
          <w:sz w:val="18"/>
        </w:rPr>
        <w:t>olmadan</w:t>
      </w:r>
      <w:r w:rsidRPr="00E771F5" w:rsidR="00FB6687">
        <w:rPr>
          <w:sz w:val="18"/>
        </w:rPr>
        <w:t xml:space="preserve"> </w:t>
      </w:r>
      <w:r w:rsidRPr="00E771F5">
        <w:rPr>
          <w:sz w:val="18"/>
        </w:rPr>
        <w:t>önce</w:t>
      </w:r>
      <w:r w:rsidRPr="00E771F5" w:rsidR="00FB6687">
        <w:rPr>
          <w:sz w:val="18"/>
        </w:rPr>
        <w:t xml:space="preserve"> </w:t>
      </w:r>
      <w:r w:rsidRPr="00E771F5">
        <w:rPr>
          <w:sz w:val="18"/>
        </w:rPr>
        <w:t>açılmış</w:t>
      </w:r>
      <w:r w:rsidRPr="00E771F5" w:rsidR="00FB6687">
        <w:rPr>
          <w:sz w:val="18"/>
        </w:rPr>
        <w:t xml:space="preserve"> </w:t>
      </w:r>
      <w:r w:rsidRPr="00E771F5">
        <w:rPr>
          <w:sz w:val="18"/>
        </w:rPr>
        <w:t>bir</w:t>
      </w:r>
      <w:r w:rsidRPr="00E771F5" w:rsidR="00FB6687">
        <w:rPr>
          <w:sz w:val="18"/>
        </w:rPr>
        <w:t xml:space="preserve"> </w:t>
      </w:r>
      <w:r w:rsidRPr="00E771F5">
        <w:rPr>
          <w:sz w:val="18"/>
        </w:rPr>
        <w:t>dava</w:t>
      </w:r>
      <w:r w:rsidRPr="00E771F5" w:rsidR="00FB6687">
        <w:rPr>
          <w:sz w:val="18"/>
        </w:rPr>
        <w:t xml:space="preserve"> </w:t>
      </w:r>
      <w:r w:rsidRPr="00E771F5">
        <w:rPr>
          <w:sz w:val="18"/>
        </w:rPr>
        <w:t>dosyası</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dosyalar</w:t>
      </w:r>
      <w:r w:rsidRPr="00E771F5" w:rsidR="00FB6687">
        <w:rPr>
          <w:sz w:val="18"/>
        </w:rPr>
        <w:t xml:space="preserve"> </w:t>
      </w:r>
      <w:r w:rsidRPr="00E771F5">
        <w:rPr>
          <w:sz w:val="18"/>
        </w:rPr>
        <w:t>kapsamında</w:t>
      </w:r>
      <w:r w:rsidRPr="00E771F5" w:rsidR="00FB6687">
        <w:rPr>
          <w:sz w:val="18"/>
        </w:rPr>
        <w:t xml:space="preserve"> </w:t>
      </w:r>
      <w:r w:rsidRPr="00E771F5">
        <w:rPr>
          <w:sz w:val="18"/>
        </w:rPr>
        <w:t>gerçekleşmiş</w:t>
      </w:r>
      <w:r w:rsidRPr="00E771F5" w:rsidR="00FB6687">
        <w:rPr>
          <w:sz w:val="18"/>
        </w:rPr>
        <w:t xml:space="preserve"> </w:t>
      </w:r>
      <w:r w:rsidRPr="00E771F5">
        <w:rPr>
          <w:sz w:val="18"/>
        </w:rPr>
        <w:t>tutuklulukların</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kaldırılması</w:t>
      </w:r>
      <w:r w:rsidRPr="00E771F5" w:rsidR="00FB6687">
        <w:rPr>
          <w:sz w:val="18"/>
        </w:rPr>
        <w:t xml:space="preserve"> </w:t>
      </w:r>
      <w:r w:rsidRPr="00E771F5">
        <w:rPr>
          <w:sz w:val="18"/>
        </w:rPr>
        <w:t>için</w:t>
      </w:r>
      <w:r w:rsidRPr="00E771F5" w:rsidR="00FB6687">
        <w:rPr>
          <w:sz w:val="18"/>
        </w:rPr>
        <w:t xml:space="preserve"> </w:t>
      </w:r>
      <w:r w:rsidRPr="00E771F5">
        <w:rPr>
          <w:sz w:val="18"/>
        </w:rPr>
        <w:t>büyük</w:t>
      </w:r>
      <w:r w:rsidRPr="00E771F5" w:rsidR="00FB6687">
        <w:rPr>
          <w:sz w:val="18"/>
        </w:rPr>
        <w:t xml:space="preserve"> </w:t>
      </w:r>
      <w:r w:rsidRPr="00E771F5">
        <w:rPr>
          <w:sz w:val="18"/>
        </w:rPr>
        <w:t>çaba</w:t>
      </w:r>
      <w:r w:rsidRPr="00E771F5" w:rsidR="00FB6687">
        <w:rPr>
          <w:sz w:val="18"/>
        </w:rPr>
        <w:t xml:space="preserve"> </w:t>
      </w:r>
      <w:r w:rsidRPr="00E771F5">
        <w:rPr>
          <w:sz w:val="18"/>
        </w:rPr>
        <w:t>sarf</w:t>
      </w:r>
      <w:r w:rsidRPr="00E771F5" w:rsidR="00FB6687">
        <w:rPr>
          <w:sz w:val="18"/>
        </w:rPr>
        <w:t xml:space="preserve"> </w:t>
      </w:r>
      <w:r w:rsidRPr="00E771F5">
        <w:rPr>
          <w:sz w:val="18"/>
        </w:rPr>
        <w:t>etti.</w:t>
      </w:r>
      <w:r w:rsidRPr="00E771F5" w:rsidR="00FB6687">
        <w:rPr>
          <w:sz w:val="18"/>
        </w:rPr>
        <w:t xml:space="preserve"> </w:t>
      </w:r>
      <w:r w:rsidRPr="00E771F5">
        <w:rPr>
          <w:sz w:val="18"/>
        </w:rPr>
        <w:t>Yani,</w:t>
      </w:r>
      <w:r w:rsidRPr="00E771F5" w:rsidR="00FB6687">
        <w:rPr>
          <w:sz w:val="18"/>
        </w:rPr>
        <w:t xml:space="preserve"> </w:t>
      </w:r>
      <w:r w:rsidRPr="00E771F5">
        <w:rPr>
          <w:sz w:val="18"/>
        </w:rPr>
        <w:t>biri</w:t>
      </w:r>
      <w:r w:rsidRPr="00E771F5" w:rsidR="00FB6687">
        <w:rPr>
          <w:sz w:val="18"/>
        </w:rPr>
        <w:t xml:space="preserve"> </w:t>
      </w:r>
      <w:r w:rsidRPr="00E771F5">
        <w:rPr>
          <w:sz w:val="18"/>
        </w:rPr>
        <w:t>vekil</w:t>
      </w:r>
      <w:r w:rsidRPr="00E771F5" w:rsidR="00FB6687">
        <w:rPr>
          <w:sz w:val="18"/>
        </w:rPr>
        <w:t xml:space="preserve"> </w:t>
      </w:r>
      <w:r w:rsidRPr="00E771F5">
        <w:rPr>
          <w:sz w:val="18"/>
        </w:rPr>
        <w:t>olduktan</w:t>
      </w:r>
      <w:r w:rsidRPr="00E771F5" w:rsidR="00FB6687">
        <w:rPr>
          <w:sz w:val="18"/>
        </w:rPr>
        <w:t xml:space="preserve"> </w:t>
      </w:r>
      <w:r w:rsidRPr="00E771F5">
        <w:rPr>
          <w:sz w:val="18"/>
        </w:rPr>
        <w:t>sonra</w:t>
      </w:r>
      <w:r w:rsidRPr="00E771F5" w:rsidR="00FB6687">
        <w:rPr>
          <w:sz w:val="18"/>
        </w:rPr>
        <w:t xml:space="preserve"> </w:t>
      </w:r>
      <w:r w:rsidRPr="00E771F5">
        <w:rPr>
          <w:sz w:val="18"/>
        </w:rPr>
        <w:t>önceki</w:t>
      </w:r>
      <w:r w:rsidRPr="00E771F5" w:rsidR="00FB6687">
        <w:rPr>
          <w:sz w:val="18"/>
        </w:rPr>
        <w:t xml:space="preserve"> </w:t>
      </w:r>
      <w:r w:rsidRPr="00E771F5">
        <w:rPr>
          <w:sz w:val="18"/>
        </w:rPr>
        <w:t>tutuklanma</w:t>
      </w:r>
      <w:r w:rsidRPr="00E771F5" w:rsidR="00FB6687">
        <w:rPr>
          <w:sz w:val="18"/>
        </w:rPr>
        <w:t xml:space="preserve"> </w:t>
      </w:r>
      <w:r w:rsidRPr="00E771F5">
        <w:rPr>
          <w:sz w:val="18"/>
        </w:rPr>
        <w:t>gerekçelerini</w:t>
      </w:r>
      <w:r w:rsidRPr="00E771F5" w:rsidR="00FB6687">
        <w:rPr>
          <w:sz w:val="18"/>
        </w:rPr>
        <w:t xml:space="preserve"> </w:t>
      </w:r>
      <w:r w:rsidRPr="00E771F5">
        <w:rPr>
          <w:sz w:val="18"/>
        </w:rPr>
        <w:t>ortadan</w:t>
      </w:r>
      <w:r w:rsidRPr="00E771F5" w:rsidR="00FB6687">
        <w:rPr>
          <w:sz w:val="18"/>
        </w:rPr>
        <w:t xml:space="preserve"> </w:t>
      </w:r>
      <w:r w:rsidRPr="00E771F5">
        <w:rPr>
          <w:sz w:val="18"/>
        </w:rPr>
        <w:t>kaldıracak</w:t>
      </w:r>
      <w:r w:rsidRPr="00E771F5" w:rsidR="00FB6687">
        <w:rPr>
          <w:sz w:val="18"/>
        </w:rPr>
        <w:t xml:space="preserve"> </w:t>
      </w:r>
      <w:r w:rsidRPr="00E771F5">
        <w:rPr>
          <w:sz w:val="18"/>
        </w:rPr>
        <w:t>bir</w:t>
      </w:r>
      <w:r w:rsidRPr="00E771F5" w:rsidR="00FB6687">
        <w:rPr>
          <w:sz w:val="18"/>
        </w:rPr>
        <w:t xml:space="preserve"> </w:t>
      </w:r>
      <w:r w:rsidRPr="00E771F5">
        <w:rPr>
          <w:sz w:val="18"/>
        </w:rPr>
        <w:t>çabanın</w:t>
      </w:r>
      <w:r w:rsidRPr="00E771F5" w:rsidR="00FB6687">
        <w:rPr>
          <w:sz w:val="18"/>
        </w:rPr>
        <w:t xml:space="preserve"> </w:t>
      </w:r>
      <w:r w:rsidRPr="00E771F5">
        <w:rPr>
          <w:sz w:val="18"/>
        </w:rPr>
        <w:t>sahibi</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iktidar</w:t>
      </w:r>
      <w:r w:rsidRPr="00E771F5" w:rsidR="00FB6687">
        <w:rPr>
          <w:sz w:val="18"/>
        </w:rPr>
        <w:t xml:space="preserve"> </w:t>
      </w:r>
      <w:r w:rsidRPr="00E771F5">
        <w:rPr>
          <w:sz w:val="18"/>
        </w:rPr>
        <w:t>partisi,</w:t>
      </w:r>
      <w:r w:rsidRPr="00E771F5" w:rsidR="00FB6687">
        <w:rPr>
          <w:sz w:val="18"/>
        </w:rPr>
        <w:t xml:space="preserve"> </w:t>
      </w:r>
      <w:r w:rsidRPr="00E771F5">
        <w:rPr>
          <w:sz w:val="18"/>
        </w:rPr>
        <w:t>vekil</w:t>
      </w:r>
      <w:r w:rsidRPr="00E771F5" w:rsidR="00FB6687">
        <w:rPr>
          <w:sz w:val="18"/>
        </w:rPr>
        <w:t xml:space="preserve"> </w:t>
      </w:r>
      <w:r w:rsidRPr="00E771F5">
        <w:rPr>
          <w:sz w:val="18"/>
        </w:rPr>
        <w:t>iken</w:t>
      </w:r>
      <w:r w:rsidRPr="00E771F5" w:rsidR="00FB6687">
        <w:rPr>
          <w:sz w:val="18"/>
        </w:rPr>
        <w:t xml:space="preserve"> </w:t>
      </w:r>
      <w:r w:rsidRPr="00E771F5">
        <w:rPr>
          <w:sz w:val="18"/>
        </w:rPr>
        <w:t>vekillikten</w:t>
      </w:r>
      <w:r w:rsidRPr="00E771F5" w:rsidR="00FB6687">
        <w:rPr>
          <w:sz w:val="18"/>
        </w:rPr>
        <w:t xml:space="preserve"> </w:t>
      </w:r>
      <w:r w:rsidRPr="00E771F5">
        <w:rPr>
          <w:sz w:val="18"/>
        </w:rPr>
        <w:t>kaynaklı</w:t>
      </w:r>
      <w:r w:rsidRPr="00E771F5" w:rsidR="00FB6687">
        <w:rPr>
          <w:sz w:val="18"/>
        </w:rPr>
        <w:t xml:space="preserve"> </w:t>
      </w:r>
      <w:r w:rsidRPr="00E771F5">
        <w:rPr>
          <w:sz w:val="18"/>
        </w:rPr>
        <w:t>çalışmalardan</w:t>
      </w:r>
      <w:r w:rsidRPr="00E771F5" w:rsidR="00FB6687">
        <w:rPr>
          <w:sz w:val="18"/>
        </w:rPr>
        <w:t xml:space="preserve"> </w:t>
      </w:r>
      <w:r w:rsidRPr="00E771F5">
        <w:rPr>
          <w:sz w:val="18"/>
        </w:rPr>
        <w:t>ötürü</w:t>
      </w:r>
      <w:r w:rsidRPr="00E771F5" w:rsidR="00FB6687">
        <w:rPr>
          <w:sz w:val="18"/>
        </w:rPr>
        <w:t xml:space="preserve"> </w:t>
      </w:r>
      <w:r w:rsidRPr="00E771F5">
        <w:rPr>
          <w:sz w:val="18"/>
        </w:rPr>
        <w:t>açılmış</w:t>
      </w:r>
      <w:r w:rsidRPr="00E771F5" w:rsidR="00FB6687">
        <w:rPr>
          <w:sz w:val="18"/>
        </w:rPr>
        <w:t xml:space="preserve"> </w:t>
      </w:r>
      <w:r w:rsidRPr="00E771F5">
        <w:rPr>
          <w:sz w:val="18"/>
        </w:rPr>
        <w:t>fezlekelerle</w:t>
      </w:r>
      <w:r w:rsidRPr="00E771F5" w:rsidR="00FB6687">
        <w:rPr>
          <w:sz w:val="18"/>
        </w:rPr>
        <w:t xml:space="preserve"> </w:t>
      </w:r>
      <w:r w:rsidRPr="00E771F5">
        <w:rPr>
          <w:sz w:val="18"/>
        </w:rPr>
        <w:t>alakalı</w:t>
      </w:r>
      <w:r w:rsidRPr="00E771F5" w:rsidR="00FB6687">
        <w:rPr>
          <w:sz w:val="18"/>
        </w:rPr>
        <w:t xml:space="preserve"> </w:t>
      </w:r>
      <w:r w:rsidRPr="00E771F5">
        <w:rPr>
          <w:sz w:val="18"/>
        </w:rPr>
        <w:t>olarak</w:t>
      </w:r>
      <w:r w:rsidRPr="00E771F5" w:rsidR="00FB6687">
        <w:rPr>
          <w:sz w:val="18"/>
        </w:rPr>
        <w:t xml:space="preserve"> </w:t>
      </w:r>
      <w:r w:rsidRPr="00E771F5">
        <w:rPr>
          <w:sz w:val="18"/>
        </w:rPr>
        <w:t>tutuklanmaları</w:t>
      </w:r>
      <w:r w:rsidRPr="00E771F5" w:rsidR="00FB6687">
        <w:rPr>
          <w:sz w:val="18"/>
        </w:rPr>
        <w:t xml:space="preserve"> </w:t>
      </w:r>
      <w:r w:rsidRPr="00E771F5">
        <w:rPr>
          <w:sz w:val="18"/>
        </w:rPr>
        <w:t>yargı</w:t>
      </w:r>
      <w:r w:rsidRPr="00E771F5" w:rsidR="00FB6687">
        <w:rPr>
          <w:sz w:val="18"/>
        </w:rPr>
        <w:t xml:space="preserve"> </w:t>
      </w:r>
      <w:r w:rsidRPr="00E771F5">
        <w:rPr>
          <w:sz w:val="18"/>
        </w:rPr>
        <w:t>bağımsızlığına</w:t>
      </w:r>
      <w:r w:rsidRPr="00E771F5" w:rsidR="00FB6687">
        <w:rPr>
          <w:sz w:val="18"/>
        </w:rPr>
        <w:t xml:space="preserve"> </w:t>
      </w:r>
      <w:r w:rsidRPr="00E771F5">
        <w:rPr>
          <w:sz w:val="18"/>
        </w:rPr>
        <w:t>havale</w:t>
      </w:r>
      <w:r w:rsidRPr="00E771F5" w:rsidR="00FB6687">
        <w:rPr>
          <w:sz w:val="18"/>
        </w:rPr>
        <w:t xml:space="preserve"> </w:t>
      </w:r>
      <w:r w:rsidRPr="00E771F5">
        <w:rPr>
          <w:sz w:val="18"/>
        </w:rPr>
        <w:t>ediyor</w:t>
      </w:r>
      <w:r w:rsidRPr="00E771F5" w:rsidR="00FB6687">
        <w:rPr>
          <w:sz w:val="18"/>
        </w:rPr>
        <w:t xml:space="preserve"> </w:t>
      </w:r>
      <w:r w:rsidRPr="00E771F5">
        <w:rPr>
          <w:sz w:val="18"/>
        </w:rPr>
        <w:t>ve</w:t>
      </w:r>
      <w:r w:rsidRPr="00E771F5" w:rsidR="00FB6687">
        <w:rPr>
          <w:sz w:val="18"/>
        </w:rPr>
        <w:t xml:space="preserve"> </w:t>
      </w:r>
      <w:r w:rsidRPr="00E771F5">
        <w:rPr>
          <w:sz w:val="18"/>
        </w:rPr>
        <w:t>öylece</w:t>
      </w:r>
      <w:r w:rsidRPr="00E771F5" w:rsidR="00FB6687">
        <w:rPr>
          <w:sz w:val="18"/>
        </w:rPr>
        <w:t xml:space="preserve"> </w:t>
      </w:r>
      <w:r w:rsidRPr="00E771F5">
        <w:rPr>
          <w:sz w:val="18"/>
        </w:rPr>
        <w:t>kalıyor.</w:t>
      </w:r>
      <w:r w:rsidRPr="00E771F5" w:rsidR="00FB6687">
        <w:rPr>
          <w:sz w:val="18"/>
        </w:rPr>
        <w:t xml:space="preserve"> </w:t>
      </w:r>
      <w:r w:rsidRPr="00E771F5">
        <w:rPr>
          <w:sz w:val="18"/>
        </w:rPr>
        <w:t>Buna</w:t>
      </w:r>
      <w:r w:rsidRPr="00E771F5" w:rsidR="00FB6687">
        <w:rPr>
          <w:sz w:val="18"/>
        </w:rPr>
        <w:t xml:space="preserve"> </w:t>
      </w:r>
      <w:r w:rsidRPr="00E771F5">
        <w:rPr>
          <w:sz w:val="18"/>
        </w:rPr>
        <w:t>dair</w:t>
      </w:r>
      <w:r w:rsidRPr="00E771F5" w:rsidR="00FB6687">
        <w:rPr>
          <w:sz w:val="18"/>
        </w:rPr>
        <w:t xml:space="preserve"> </w:t>
      </w:r>
      <w:r w:rsidRPr="00E771F5">
        <w:rPr>
          <w:sz w:val="18"/>
        </w:rPr>
        <w:t>acaba</w:t>
      </w:r>
      <w:r w:rsidRPr="00E771F5" w:rsidR="00FB6687">
        <w:rPr>
          <w:sz w:val="18"/>
        </w:rPr>
        <w:t xml:space="preserve"> </w:t>
      </w:r>
      <w:r w:rsidRPr="00E771F5">
        <w:rPr>
          <w:sz w:val="18"/>
        </w:rPr>
        <w:t>bir</w:t>
      </w:r>
      <w:r w:rsidRPr="00E771F5" w:rsidR="00FB6687">
        <w:rPr>
          <w:sz w:val="18"/>
        </w:rPr>
        <w:t xml:space="preserve"> </w:t>
      </w:r>
      <w:r w:rsidRPr="00E771F5">
        <w:rPr>
          <w:sz w:val="18"/>
        </w:rPr>
        <w:t>cevabınız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Bir</w:t>
      </w:r>
      <w:r w:rsidRPr="00E771F5" w:rsidR="00FB6687">
        <w:rPr>
          <w:sz w:val="18"/>
        </w:rPr>
        <w:t xml:space="preserve"> </w:t>
      </w:r>
      <w:r w:rsidRPr="00E771F5">
        <w:rPr>
          <w:sz w:val="18"/>
        </w:rPr>
        <w:t>hukukçusunuz.</w:t>
      </w:r>
      <w:r w:rsidRPr="00E771F5" w:rsidR="00FB6687">
        <w:rPr>
          <w:sz w:val="18"/>
        </w:rPr>
        <w:t xml:space="preserve"> </w:t>
      </w:r>
      <w:r w:rsidRPr="00E771F5">
        <w:rPr>
          <w:sz w:val="18"/>
        </w:rPr>
        <w:t>Şimdi,</w:t>
      </w:r>
      <w:r w:rsidRPr="00E771F5" w:rsidR="00FB6687">
        <w:rPr>
          <w:sz w:val="18"/>
        </w:rPr>
        <w:t xml:space="preserve"> </w:t>
      </w:r>
      <w:r w:rsidRPr="00E771F5">
        <w:rPr>
          <w:sz w:val="18"/>
        </w:rPr>
        <w:t>düşünün:</w:t>
      </w:r>
      <w:r w:rsidRPr="00E771F5" w:rsidR="00FB6687">
        <w:rPr>
          <w:sz w:val="18"/>
        </w:rPr>
        <w:t xml:space="preserve"> </w:t>
      </w:r>
      <w:r w:rsidRPr="00E771F5">
        <w:rPr>
          <w:sz w:val="18"/>
        </w:rPr>
        <w:t>Vekil</w:t>
      </w:r>
      <w:r w:rsidRPr="00E771F5" w:rsidR="00FB6687">
        <w:rPr>
          <w:sz w:val="18"/>
        </w:rPr>
        <w:t xml:space="preserve"> </w:t>
      </w:r>
      <w:r w:rsidRPr="00E771F5">
        <w:rPr>
          <w:sz w:val="18"/>
        </w:rPr>
        <w:t>olmadan</w:t>
      </w:r>
      <w:r w:rsidRPr="00E771F5" w:rsidR="00FB6687">
        <w:rPr>
          <w:sz w:val="18"/>
        </w:rPr>
        <w:t xml:space="preserve"> </w:t>
      </w:r>
      <w:r w:rsidRPr="00E771F5">
        <w:rPr>
          <w:sz w:val="18"/>
        </w:rPr>
        <w:t>önce,</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vekilliği</w:t>
      </w:r>
      <w:r w:rsidRPr="00E771F5" w:rsidR="00FB6687">
        <w:rPr>
          <w:sz w:val="18"/>
        </w:rPr>
        <w:t xml:space="preserve"> </w:t>
      </w:r>
      <w:r w:rsidRPr="00E771F5">
        <w:rPr>
          <w:sz w:val="18"/>
        </w:rPr>
        <w:t>etkilemeyen</w:t>
      </w:r>
      <w:r w:rsidRPr="00E771F5" w:rsidR="00FB6687">
        <w:rPr>
          <w:sz w:val="18"/>
        </w:rPr>
        <w:t xml:space="preserve"> </w:t>
      </w:r>
      <w:r w:rsidRPr="00E771F5">
        <w:rPr>
          <w:sz w:val="18"/>
        </w:rPr>
        <w:t>bir</w:t>
      </w:r>
      <w:r w:rsidRPr="00E771F5" w:rsidR="00FB6687">
        <w:rPr>
          <w:sz w:val="18"/>
        </w:rPr>
        <w:t xml:space="preserve"> </w:t>
      </w:r>
      <w:r w:rsidRPr="00E771F5">
        <w:rPr>
          <w:sz w:val="18"/>
        </w:rPr>
        <w:t>tutukluluk</w:t>
      </w:r>
      <w:r w:rsidRPr="00E771F5" w:rsidR="00FB6687">
        <w:rPr>
          <w:sz w:val="18"/>
        </w:rPr>
        <w:t xml:space="preserve"> </w:t>
      </w:r>
      <w:r w:rsidRPr="00E771F5">
        <w:rPr>
          <w:sz w:val="18"/>
        </w:rPr>
        <w:t>hâlini</w:t>
      </w:r>
      <w:r w:rsidRPr="00E771F5" w:rsidR="00FB6687">
        <w:rPr>
          <w:sz w:val="18"/>
        </w:rPr>
        <w:t xml:space="preserve"> </w:t>
      </w:r>
      <w:r w:rsidRPr="00E771F5">
        <w:rPr>
          <w:sz w:val="18"/>
        </w:rPr>
        <w:t>ortadan</w:t>
      </w:r>
      <w:r w:rsidRPr="00E771F5" w:rsidR="00FB6687">
        <w:rPr>
          <w:sz w:val="18"/>
        </w:rPr>
        <w:t xml:space="preserve"> </w:t>
      </w:r>
      <w:r w:rsidRPr="00E771F5">
        <w:rPr>
          <w:sz w:val="18"/>
        </w:rPr>
        <w:t>kaldıran</w:t>
      </w:r>
      <w:r w:rsidRPr="00E771F5" w:rsidR="00FB6687">
        <w:rPr>
          <w:sz w:val="18"/>
        </w:rPr>
        <w:t xml:space="preserve"> </w:t>
      </w:r>
      <w:r w:rsidRPr="00E771F5">
        <w:rPr>
          <w:sz w:val="18"/>
        </w:rPr>
        <w:t>bir</w:t>
      </w:r>
      <w:r w:rsidRPr="00E771F5" w:rsidR="00FB6687">
        <w:rPr>
          <w:sz w:val="18"/>
        </w:rPr>
        <w:t xml:space="preserve"> </w:t>
      </w:r>
      <w:r w:rsidRPr="00E771F5">
        <w:rPr>
          <w:sz w:val="18"/>
        </w:rPr>
        <w:t>anlayış;</w:t>
      </w:r>
      <w:r w:rsidRPr="00E771F5" w:rsidR="00FB6687">
        <w:rPr>
          <w:sz w:val="18"/>
        </w:rPr>
        <w:t xml:space="preserve"> </w:t>
      </w:r>
      <w:r w:rsidRPr="00E771F5">
        <w:rPr>
          <w:sz w:val="18"/>
        </w:rPr>
        <w:t>vekilken,</w:t>
      </w:r>
      <w:r w:rsidRPr="00E771F5" w:rsidR="00FB6687">
        <w:rPr>
          <w:sz w:val="18"/>
        </w:rPr>
        <w:t xml:space="preserve"> </w:t>
      </w:r>
      <w:r w:rsidRPr="00E771F5">
        <w:rPr>
          <w:sz w:val="18"/>
        </w:rPr>
        <w:t>şu</w:t>
      </w:r>
      <w:r w:rsidRPr="00E771F5" w:rsidR="00FB6687">
        <w:rPr>
          <w:sz w:val="18"/>
        </w:rPr>
        <w:t xml:space="preserve"> </w:t>
      </w:r>
      <w:r w:rsidRPr="00E771F5">
        <w:rPr>
          <w:sz w:val="18"/>
        </w:rPr>
        <w:t>kürsüdeyken</w:t>
      </w:r>
      <w:r w:rsidRPr="00E771F5" w:rsidR="00FB6687">
        <w:rPr>
          <w:sz w:val="18"/>
        </w:rPr>
        <w:t xml:space="preserve"> </w:t>
      </w:r>
      <w:r w:rsidRPr="00E771F5">
        <w:rPr>
          <w:sz w:val="18"/>
        </w:rPr>
        <w:t>yapılmış</w:t>
      </w:r>
      <w:r w:rsidRPr="00E771F5" w:rsidR="00FB6687">
        <w:rPr>
          <w:sz w:val="18"/>
        </w:rPr>
        <w:t xml:space="preserve"> </w:t>
      </w:r>
      <w:r w:rsidRPr="00E771F5">
        <w:rPr>
          <w:sz w:val="18"/>
        </w:rPr>
        <w:t>konuşmalar</w:t>
      </w:r>
      <w:r w:rsidRPr="00E771F5" w:rsidR="00FB6687">
        <w:rPr>
          <w:sz w:val="18"/>
        </w:rPr>
        <w:t xml:space="preserve"> </w:t>
      </w:r>
      <w:r w:rsidRPr="00E771F5">
        <w:rPr>
          <w:sz w:val="18"/>
        </w:rPr>
        <w:t>fezleke</w:t>
      </w:r>
      <w:r w:rsidRPr="00E771F5" w:rsidR="00FB6687">
        <w:rPr>
          <w:sz w:val="18"/>
        </w:rPr>
        <w:t xml:space="preserve"> </w:t>
      </w:r>
      <w:r w:rsidRPr="00E771F5">
        <w:rPr>
          <w:sz w:val="18"/>
        </w:rPr>
        <w:t>konusu</w:t>
      </w:r>
      <w:r w:rsidRPr="00E771F5" w:rsidR="00FB6687">
        <w:rPr>
          <w:sz w:val="18"/>
        </w:rPr>
        <w:t xml:space="preserve"> </w:t>
      </w:r>
      <w:r w:rsidRPr="00E771F5">
        <w:rPr>
          <w:sz w:val="18"/>
        </w:rPr>
        <w:t>olmuş,</w:t>
      </w:r>
      <w:r w:rsidRPr="00E771F5" w:rsidR="00FB6687">
        <w:rPr>
          <w:sz w:val="18"/>
        </w:rPr>
        <w:t xml:space="preserve"> </w:t>
      </w:r>
      <w:r w:rsidRPr="00E771F5">
        <w:rPr>
          <w:sz w:val="18"/>
        </w:rPr>
        <w:t>verilmiş</w:t>
      </w:r>
      <w:r w:rsidRPr="00E771F5" w:rsidR="00FB6687">
        <w:rPr>
          <w:sz w:val="18"/>
        </w:rPr>
        <w:t xml:space="preserve"> </w:t>
      </w:r>
      <w:r w:rsidRPr="00E771F5">
        <w:rPr>
          <w:sz w:val="18"/>
        </w:rPr>
        <w:t>soru</w:t>
      </w:r>
      <w:r w:rsidRPr="00E771F5" w:rsidR="00FB6687">
        <w:rPr>
          <w:sz w:val="18"/>
        </w:rPr>
        <w:t xml:space="preserve"> </w:t>
      </w:r>
      <w:r w:rsidRPr="00E771F5">
        <w:rPr>
          <w:sz w:val="18"/>
        </w:rPr>
        <w:t>önergeleri</w:t>
      </w:r>
      <w:r w:rsidRPr="00E771F5" w:rsidR="00FB6687">
        <w:rPr>
          <w:sz w:val="18"/>
        </w:rPr>
        <w:t xml:space="preserve"> </w:t>
      </w:r>
      <w:r w:rsidRPr="00E771F5">
        <w:rPr>
          <w:sz w:val="18"/>
        </w:rPr>
        <w:t>fezleke</w:t>
      </w:r>
      <w:r w:rsidRPr="00E771F5" w:rsidR="00FB6687">
        <w:rPr>
          <w:sz w:val="18"/>
        </w:rPr>
        <w:t xml:space="preserve"> </w:t>
      </w:r>
      <w:r w:rsidRPr="00E771F5">
        <w:rPr>
          <w:sz w:val="18"/>
        </w:rPr>
        <w:t>konusu</w:t>
      </w:r>
      <w:r w:rsidRPr="00E771F5" w:rsidR="00FB6687">
        <w:rPr>
          <w:sz w:val="18"/>
        </w:rPr>
        <w:t xml:space="preserve"> </w:t>
      </w:r>
      <w:r w:rsidRPr="00E771F5">
        <w:rPr>
          <w:sz w:val="18"/>
        </w:rPr>
        <w:t>olmuş,</w:t>
      </w:r>
      <w:r w:rsidRPr="00E771F5" w:rsidR="00FB6687">
        <w:rPr>
          <w:sz w:val="18"/>
        </w:rPr>
        <w:t xml:space="preserve"> </w:t>
      </w:r>
      <w:r w:rsidRPr="00E771F5">
        <w:rPr>
          <w:sz w:val="18"/>
        </w:rPr>
        <w:t>vekil</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alanlarda</w:t>
      </w:r>
      <w:r w:rsidRPr="00E771F5" w:rsidR="00FB6687">
        <w:rPr>
          <w:sz w:val="18"/>
        </w:rPr>
        <w:t xml:space="preserve"> </w:t>
      </w:r>
      <w:r w:rsidRPr="00E771F5">
        <w:rPr>
          <w:sz w:val="18"/>
        </w:rPr>
        <w:t>yaptığı</w:t>
      </w:r>
      <w:r w:rsidRPr="00E771F5" w:rsidR="00FB6687">
        <w:rPr>
          <w:sz w:val="18"/>
        </w:rPr>
        <w:t xml:space="preserve"> </w:t>
      </w:r>
      <w:r w:rsidRPr="00E771F5">
        <w:rPr>
          <w:sz w:val="18"/>
        </w:rPr>
        <w:t>konuşmalar</w:t>
      </w:r>
      <w:r w:rsidRPr="00E771F5" w:rsidR="00FB6687">
        <w:rPr>
          <w:sz w:val="18"/>
        </w:rPr>
        <w:t xml:space="preserve"> </w:t>
      </w:r>
      <w:r w:rsidRPr="00E771F5">
        <w:rPr>
          <w:sz w:val="18"/>
        </w:rPr>
        <w:t>fezleke</w:t>
      </w:r>
      <w:r w:rsidRPr="00E771F5" w:rsidR="00FB6687">
        <w:rPr>
          <w:sz w:val="18"/>
        </w:rPr>
        <w:t xml:space="preserve"> </w:t>
      </w:r>
      <w:r w:rsidRPr="00E771F5">
        <w:rPr>
          <w:sz w:val="18"/>
        </w:rPr>
        <w:t>ve</w:t>
      </w:r>
      <w:r w:rsidRPr="00E771F5" w:rsidR="00FB6687">
        <w:rPr>
          <w:sz w:val="18"/>
        </w:rPr>
        <w:t xml:space="preserve"> </w:t>
      </w:r>
      <w:r w:rsidRPr="00E771F5">
        <w:rPr>
          <w:sz w:val="18"/>
        </w:rPr>
        <w:t>tutuklama</w:t>
      </w:r>
      <w:r w:rsidRPr="00E771F5" w:rsidR="00FB6687">
        <w:rPr>
          <w:sz w:val="18"/>
        </w:rPr>
        <w:t xml:space="preserve"> </w:t>
      </w:r>
      <w:r w:rsidRPr="00E771F5">
        <w:rPr>
          <w:sz w:val="18"/>
        </w:rPr>
        <w:t>gerekçesi</w:t>
      </w:r>
      <w:r w:rsidRPr="00E771F5" w:rsidR="00FB6687">
        <w:rPr>
          <w:sz w:val="18"/>
        </w:rPr>
        <w:t xml:space="preserve"> </w:t>
      </w:r>
      <w:r w:rsidRPr="00E771F5">
        <w:rPr>
          <w:sz w:val="18"/>
        </w:rPr>
        <w:t>olmuş</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tutuklulukların</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kaldırılmasına</w:t>
      </w:r>
      <w:r w:rsidRPr="00E771F5" w:rsidR="00FB6687">
        <w:rPr>
          <w:sz w:val="18"/>
        </w:rPr>
        <w:t xml:space="preserve"> </w:t>
      </w:r>
      <w:r w:rsidRPr="00E771F5">
        <w:rPr>
          <w:sz w:val="18"/>
        </w:rPr>
        <w:t>dair</w:t>
      </w:r>
      <w:r w:rsidRPr="00E771F5" w:rsidR="00FB6687">
        <w:rPr>
          <w:sz w:val="18"/>
        </w:rPr>
        <w:t xml:space="preserve"> </w:t>
      </w:r>
      <w:r w:rsidRPr="00E771F5">
        <w:rPr>
          <w:sz w:val="18"/>
        </w:rPr>
        <w:t>taleplerimize,</w:t>
      </w:r>
      <w:r w:rsidRPr="00E771F5" w:rsidR="00FB6687">
        <w:rPr>
          <w:sz w:val="18"/>
        </w:rPr>
        <w:t xml:space="preserve"> </w:t>
      </w:r>
      <w:r w:rsidRPr="00E771F5">
        <w:rPr>
          <w:sz w:val="18"/>
        </w:rPr>
        <w:t>bu</w:t>
      </w:r>
      <w:r w:rsidRPr="00E771F5" w:rsidR="00FB6687">
        <w:rPr>
          <w:sz w:val="18"/>
        </w:rPr>
        <w:t xml:space="preserve"> </w:t>
      </w:r>
      <w:r w:rsidRPr="00E771F5">
        <w:rPr>
          <w:sz w:val="18"/>
        </w:rPr>
        <w:t>yasamanın</w:t>
      </w:r>
      <w:r w:rsidRPr="00E771F5" w:rsidR="00FB6687">
        <w:rPr>
          <w:sz w:val="18"/>
        </w:rPr>
        <w:t xml:space="preserve"> </w:t>
      </w:r>
      <w:r w:rsidRPr="00E771F5">
        <w:rPr>
          <w:sz w:val="18"/>
        </w:rPr>
        <w:t>üzerine</w:t>
      </w:r>
      <w:r w:rsidRPr="00E771F5" w:rsidR="00FB6687">
        <w:rPr>
          <w:sz w:val="18"/>
        </w:rPr>
        <w:t xml:space="preserve"> </w:t>
      </w:r>
      <w:r w:rsidRPr="00E771F5">
        <w:rPr>
          <w:sz w:val="18"/>
        </w:rPr>
        <w:t>halel</w:t>
      </w:r>
      <w:r w:rsidRPr="00E771F5" w:rsidR="00FB6687">
        <w:rPr>
          <w:sz w:val="18"/>
        </w:rPr>
        <w:t xml:space="preserve"> </w:t>
      </w:r>
      <w:r w:rsidRPr="00E771F5">
        <w:rPr>
          <w:sz w:val="18"/>
        </w:rPr>
        <w:t>düşüren</w:t>
      </w:r>
      <w:r w:rsidRPr="00E771F5" w:rsidR="00FB6687">
        <w:rPr>
          <w:sz w:val="18"/>
        </w:rPr>
        <w:t xml:space="preserve"> </w:t>
      </w:r>
      <w:r w:rsidRPr="00E771F5">
        <w:rPr>
          <w:sz w:val="18"/>
        </w:rPr>
        <w:t>uygulamalara</w:t>
      </w:r>
      <w:r w:rsidRPr="00E771F5" w:rsidR="00FB6687">
        <w:rPr>
          <w:sz w:val="18"/>
        </w:rPr>
        <w:t xml:space="preserve"> </w:t>
      </w:r>
      <w:r w:rsidRPr="00E771F5">
        <w:rPr>
          <w:sz w:val="18"/>
        </w:rPr>
        <w:t>“yargı</w:t>
      </w:r>
      <w:r w:rsidRPr="00E771F5" w:rsidR="00FB6687">
        <w:rPr>
          <w:sz w:val="18"/>
        </w:rPr>
        <w:t xml:space="preserve"> </w:t>
      </w:r>
      <w:r w:rsidRPr="00E771F5">
        <w:rPr>
          <w:sz w:val="18"/>
        </w:rPr>
        <w:t>bağımsızlığı”</w:t>
      </w:r>
      <w:r w:rsidRPr="00E771F5" w:rsidR="00FB6687">
        <w:rPr>
          <w:sz w:val="18"/>
        </w:rPr>
        <w:t xml:space="preserve"> </w:t>
      </w:r>
      <w:r w:rsidRPr="00E771F5">
        <w:rPr>
          <w:sz w:val="18"/>
        </w:rPr>
        <w:t>deyip</w:t>
      </w:r>
      <w:r w:rsidRPr="00E771F5" w:rsidR="00FB6687">
        <w:rPr>
          <w:sz w:val="18"/>
        </w:rPr>
        <w:t xml:space="preserve"> </w:t>
      </w:r>
      <w:r w:rsidRPr="00E771F5">
        <w:rPr>
          <w:sz w:val="18"/>
        </w:rPr>
        <w:t>geçeceksiniz.</w:t>
      </w:r>
      <w:r w:rsidRPr="00E771F5" w:rsidR="00FB6687">
        <w:rPr>
          <w:sz w:val="18"/>
        </w:rPr>
        <w:t xml:space="preserve"> </w:t>
      </w:r>
      <w:r w:rsidRPr="00E771F5">
        <w:rPr>
          <w:sz w:val="18"/>
        </w:rPr>
        <w:t>Geriye</w:t>
      </w:r>
      <w:r w:rsidRPr="00E771F5" w:rsidR="00FB6687">
        <w:rPr>
          <w:sz w:val="18"/>
        </w:rPr>
        <w:t xml:space="preserve"> </w:t>
      </w:r>
      <w:r w:rsidRPr="00E771F5">
        <w:rPr>
          <w:sz w:val="18"/>
        </w:rPr>
        <w:t>dönük</w:t>
      </w:r>
      <w:r w:rsidRPr="00E771F5" w:rsidR="00FB6687">
        <w:rPr>
          <w:sz w:val="18"/>
        </w:rPr>
        <w:t xml:space="preserve"> </w:t>
      </w:r>
      <w:r w:rsidRPr="00E771F5">
        <w:rPr>
          <w:sz w:val="18"/>
        </w:rPr>
        <w:t>inceliyorum;</w:t>
      </w:r>
      <w:r w:rsidRPr="00E771F5" w:rsidR="00FB6687">
        <w:rPr>
          <w:sz w:val="18"/>
        </w:rPr>
        <w:t xml:space="preserve"> </w:t>
      </w:r>
      <w:r w:rsidRPr="00E771F5">
        <w:rPr>
          <w:sz w:val="18"/>
        </w:rPr>
        <w:t>özellikle</w:t>
      </w:r>
      <w:r w:rsidRPr="00E771F5" w:rsidR="00FB6687">
        <w:rPr>
          <w:sz w:val="18"/>
        </w:rPr>
        <w:t xml:space="preserve"> </w:t>
      </w:r>
      <w:r w:rsidRPr="00E771F5">
        <w:rPr>
          <w:sz w:val="18"/>
        </w:rPr>
        <w:t>o</w:t>
      </w:r>
      <w:r w:rsidRPr="00E771F5" w:rsidR="00FB6687">
        <w:rPr>
          <w:sz w:val="18"/>
        </w:rPr>
        <w:t xml:space="preserve"> </w:t>
      </w:r>
      <w:r w:rsidRPr="00E771F5">
        <w:rPr>
          <w:sz w:val="18"/>
        </w:rPr>
        <w:t>tutukluluklarla</w:t>
      </w:r>
      <w:r w:rsidRPr="00E771F5" w:rsidR="00FB6687">
        <w:rPr>
          <w:sz w:val="18"/>
        </w:rPr>
        <w:t xml:space="preserve"> </w:t>
      </w:r>
      <w:r w:rsidRPr="00E771F5">
        <w:rPr>
          <w:sz w:val="18"/>
        </w:rPr>
        <w:t>ilgili</w:t>
      </w:r>
      <w:r w:rsidRPr="00E771F5" w:rsidR="00FB6687">
        <w:rPr>
          <w:sz w:val="18"/>
        </w:rPr>
        <w:t xml:space="preserve"> </w:t>
      </w:r>
      <w:r w:rsidRPr="00E771F5">
        <w:rPr>
          <w:sz w:val="18"/>
        </w:rPr>
        <w:t>başta</w:t>
      </w:r>
      <w:r w:rsidRPr="00E771F5" w:rsidR="00FB6687">
        <w:rPr>
          <w:sz w:val="18"/>
        </w:rPr>
        <w:t xml:space="preserve"> </w:t>
      </w:r>
      <w:r w:rsidRPr="00E771F5">
        <w:rPr>
          <w:sz w:val="18"/>
        </w:rPr>
        <w:t>dönemin</w:t>
      </w:r>
      <w:r w:rsidRPr="00E771F5" w:rsidR="00FB6687">
        <w:rPr>
          <w:sz w:val="18"/>
        </w:rPr>
        <w:t xml:space="preserve"> </w:t>
      </w:r>
      <w:r w:rsidRPr="00E771F5">
        <w:rPr>
          <w:sz w:val="18"/>
        </w:rPr>
        <w:t>Meclis</w:t>
      </w:r>
      <w:r w:rsidRPr="00E771F5" w:rsidR="00FB6687">
        <w:rPr>
          <w:sz w:val="18"/>
        </w:rPr>
        <w:t xml:space="preserve"> </w:t>
      </w:r>
      <w:r w:rsidRPr="00E771F5">
        <w:rPr>
          <w:sz w:val="18"/>
        </w:rPr>
        <w:t>Başkanı</w:t>
      </w:r>
      <w:r w:rsidRPr="00E771F5" w:rsidR="00FB6687">
        <w:rPr>
          <w:sz w:val="18"/>
        </w:rPr>
        <w:t xml:space="preserve"> </w:t>
      </w:r>
      <w:r w:rsidRPr="00E771F5">
        <w:rPr>
          <w:sz w:val="18"/>
        </w:rPr>
        <w:t>Sayın</w:t>
      </w:r>
      <w:r w:rsidRPr="00E771F5" w:rsidR="00FB6687">
        <w:rPr>
          <w:sz w:val="18"/>
        </w:rPr>
        <w:t xml:space="preserve"> </w:t>
      </w:r>
      <w:r w:rsidRPr="00E771F5">
        <w:rPr>
          <w:sz w:val="18"/>
        </w:rPr>
        <w:t>Cemil</w:t>
      </w:r>
      <w:r w:rsidRPr="00E771F5" w:rsidR="00FB6687">
        <w:rPr>
          <w:sz w:val="18"/>
        </w:rPr>
        <w:t xml:space="preserve"> </w:t>
      </w:r>
      <w:r w:rsidRPr="00E771F5">
        <w:rPr>
          <w:sz w:val="18"/>
        </w:rPr>
        <w:t>Çiçek’in</w:t>
      </w:r>
      <w:r w:rsidRPr="00E771F5" w:rsidR="00FB6687">
        <w:rPr>
          <w:sz w:val="18"/>
        </w:rPr>
        <w:t xml:space="preserve"> </w:t>
      </w:r>
      <w:r w:rsidRPr="00E771F5">
        <w:rPr>
          <w:sz w:val="18"/>
        </w:rPr>
        <w:t>çabaları</w:t>
      </w:r>
      <w:r w:rsidRPr="00E771F5" w:rsidR="00FB6687">
        <w:rPr>
          <w:sz w:val="18"/>
        </w:rPr>
        <w:t xml:space="preserve"> </w:t>
      </w:r>
      <w:r w:rsidRPr="00E771F5">
        <w:rPr>
          <w:sz w:val="18"/>
        </w:rPr>
        <w:t>ve</w:t>
      </w:r>
      <w:r w:rsidRPr="00E771F5" w:rsidR="00FB6687">
        <w:rPr>
          <w:sz w:val="18"/>
        </w:rPr>
        <w:t xml:space="preserve"> </w:t>
      </w:r>
      <w:r w:rsidRPr="00E771F5">
        <w:rPr>
          <w:sz w:val="18"/>
        </w:rPr>
        <w:t>sizin</w:t>
      </w:r>
      <w:r w:rsidRPr="00E771F5" w:rsidR="00FB6687">
        <w:rPr>
          <w:sz w:val="18"/>
        </w:rPr>
        <w:t xml:space="preserve"> </w:t>
      </w:r>
      <w:r w:rsidRPr="00E771F5">
        <w:rPr>
          <w:sz w:val="18"/>
        </w:rPr>
        <w:t>söylemleriniz</w:t>
      </w:r>
      <w:r w:rsidRPr="00E771F5" w:rsidR="00FB6687">
        <w:rPr>
          <w:sz w:val="18"/>
        </w:rPr>
        <w:t xml:space="preserve"> </w:t>
      </w:r>
      <w:r w:rsidRPr="00E771F5">
        <w:rPr>
          <w:sz w:val="18"/>
        </w:rPr>
        <w:t>var</w:t>
      </w:r>
      <w:r w:rsidRPr="00E771F5" w:rsidR="00FB6687">
        <w:rPr>
          <w:sz w:val="18"/>
        </w:rPr>
        <w:t xml:space="preserve"> </w:t>
      </w:r>
      <w:r w:rsidRPr="00E771F5">
        <w:rPr>
          <w:sz w:val="18"/>
        </w:rPr>
        <w:t>orta</w:t>
      </w:r>
      <w:r w:rsidRPr="00E771F5" w:rsidR="00FB6687">
        <w:rPr>
          <w:sz w:val="18"/>
        </w:rPr>
        <w:t xml:space="preserve"> </w:t>
      </w:r>
      <w:r w:rsidRPr="00E771F5">
        <w:rPr>
          <w:sz w:val="18"/>
        </w:rPr>
        <w:t>yerde,</w:t>
      </w:r>
      <w:r w:rsidRPr="00E771F5" w:rsidR="00FB6687">
        <w:rPr>
          <w:sz w:val="18"/>
        </w:rPr>
        <w:t xml:space="preserve"> </w:t>
      </w:r>
      <w:r w:rsidRPr="00E771F5">
        <w:rPr>
          <w:sz w:val="18"/>
        </w:rPr>
        <w:t>“Hiç</w:t>
      </w:r>
      <w:r w:rsidRPr="00E771F5" w:rsidR="00FB6687">
        <w:rPr>
          <w:sz w:val="18"/>
        </w:rPr>
        <w:t xml:space="preserve"> </w:t>
      </w:r>
      <w:r w:rsidRPr="00E771F5">
        <w:rPr>
          <w:sz w:val="18"/>
        </w:rPr>
        <w:t>kimsenin</w:t>
      </w:r>
      <w:r w:rsidRPr="00E771F5" w:rsidR="00FB6687">
        <w:rPr>
          <w:sz w:val="18"/>
        </w:rPr>
        <w:t xml:space="preserve"> </w:t>
      </w:r>
      <w:r w:rsidRPr="00E771F5">
        <w:rPr>
          <w:sz w:val="18"/>
        </w:rPr>
        <w:t>yasama</w:t>
      </w:r>
      <w:r w:rsidRPr="00E771F5" w:rsidR="00FB6687">
        <w:rPr>
          <w:sz w:val="18"/>
        </w:rPr>
        <w:t xml:space="preserve"> </w:t>
      </w:r>
      <w:r w:rsidRPr="00E771F5">
        <w:rPr>
          <w:sz w:val="18"/>
        </w:rPr>
        <w:t>faaliyeti</w:t>
      </w:r>
      <w:r w:rsidRPr="00E771F5" w:rsidR="00FB6687">
        <w:rPr>
          <w:sz w:val="18"/>
        </w:rPr>
        <w:t xml:space="preserve"> </w:t>
      </w:r>
      <w:r w:rsidRPr="00E771F5">
        <w:rPr>
          <w:sz w:val="18"/>
        </w:rPr>
        <w:t>kesintiye</w:t>
      </w:r>
      <w:r w:rsidRPr="00E771F5" w:rsidR="00FB6687">
        <w:rPr>
          <w:sz w:val="18"/>
        </w:rPr>
        <w:t xml:space="preserve"> </w:t>
      </w:r>
      <w:r w:rsidRPr="00E771F5">
        <w:rPr>
          <w:sz w:val="18"/>
        </w:rPr>
        <w:t>uğramamalıdır.”</w:t>
      </w:r>
      <w:r w:rsidRPr="00E771F5" w:rsidR="00FB6687">
        <w:rPr>
          <w:sz w:val="18"/>
        </w:rPr>
        <w:t xml:space="preserve"> </w:t>
      </w:r>
      <w:r w:rsidRPr="00E771F5">
        <w:rPr>
          <w:sz w:val="18"/>
        </w:rPr>
        <w:t>demişsiniz</w:t>
      </w:r>
      <w:r w:rsidRPr="00E771F5" w:rsidR="00FB6687">
        <w:rPr>
          <w:sz w:val="18"/>
        </w:rPr>
        <w:t xml:space="preserve"> </w:t>
      </w:r>
      <w:r w:rsidRPr="00E771F5">
        <w:rPr>
          <w:sz w:val="18"/>
        </w:rPr>
        <w:t>ve</w:t>
      </w:r>
      <w:r w:rsidRPr="00E771F5" w:rsidR="00FB6687">
        <w:rPr>
          <w:sz w:val="18"/>
        </w:rPr>
        <w:t xml:space="preserve"> </w:t>
      </w:r>
      <w:r w:rsidRPr="00E771F5">
        <w:rPr>
          <w:sz w:val="18"/>
        </w:rPr>
        <w:t>iktidar</w:t>
      </w:r>
      <w:r w:rsidRPr="00E771F5" w:rsidR="00FB6687">
        <w:rPr>
          <w:sz w:val="18"/>
        </w:rPr>
        <w:t xml:space="preserve"> </w:t>
      </w:r>
      <w:r w:rsidRPr="00E771F5">
        <w:rPr>
          <w:sz w:val="18"/>
        </w:rPr>
        <w:t>olarak</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sahibi</w:t>
      </w:r>
      <w:r w:rsidRPr="00E771F5" w:rsidR="00FB6687">
        <w:rPr>
          <w:sz w:val="18"/>
        </w:rPr>
        <w:t xml:space="preserve"> </w:t>
      </w:r>
      <w:r w:rsidRPr="00E771F5">
        <w:rPr>
          <w:sz w:val="18"/>
        </w:rPr>
        <w:t>olmuşsunuz</w:t>
      </w:r>
      <w:r w:rsidRPr="00E771F5" w:rsidR="00FB6687">
        <w:rPr>
          <w:sz w:val="18"/>
        </w:rPr>
        <w:t xml:space="preserve"> </w:t>
      </w:r>
      <w:r w:rsidRPr="00E771F5">
        <w:rPr>
          <w:sz w:val="18"/>
        </w:rPr>
        <w:t>ama</w:t>
      </w:r>
      <w:r w:rsidRPr="00E771F5" w:rsidR="00FB6687">
        <w:rPr>
          <w:sz w:val="18"/>
        </w:rPr>
        <w:t xml:space="preserve"> </w:t>
      </w:r>
      <w:r w:rsidRPr="00E771F5">
        <w:rPr>
          <w:sz w:val="18"/>
        </w:rPr>
        <w:t>vekilken</w:t>
      </w:r>
      <w:r w:rsidRPr="00E771F5" w:rsidR="00FB6687">
        <w:rPr>
          <w:sz w:val="18"/>
        </w:rPr>
        <w:t xml:space="preserve"> </w:t>
      </w:r>
      <w:r w:rsidRPr="00E771F5">
        <w:rPr>
          <w:sz w:val="18"/>
        </w:rPr>
        <w:t>vekil</w:t>
      </w:r>
      <w:r w:rsidRPr="00E771F5" w:rsidR="00FB6687">
        <w:rPr>
          <w:sz w:val="18"/>
        </w:rPr>
        <w:t xml:space="preserve"> </w:t>
      </w:r>
      <w:r w:rsidRPr="00E771F5">
        <w:rPr>
          <w:sz w:val="18"/>
        </w:rPr>
        <w:t>olmaktan,</w:t>
      </w:r>
      <w:r w:rsidRPr="00E771F5" w:rsidR="00FB6687">
        <w:rPr>
          <w:sz w:val="18"/>
        </w:rPr>
        <w:t xml:space="preserve"> </w:t>
      </w:r>
      <w:r w:rsidRPr="00E771F5">
        <w:rPr>
          <w:sz w:val="18"/>
        </w:rPr>
        <w:t>siyasetçi</w:t>
      </w:r>
      <w:r w:rsidRPr="00E771F5" w:rsidR="00FB6687">
        <w:rPr>
          <w:sz w:val="18"/>
        </w:rPr>
        <w:t xml:space="preserve"> </w:t>
      </w:r>
      <w:r w:rsidRPr="00E771F5">
        <w:rPr>
          <w:sz w:val="18"/>
        </w:rPr>
        <w:t>olmaktan</w:t>
      </w:r>
      <w:r w:rsidRPr="00E771F5" w:rsidR="00FB6687">
        <w:rPr>
          <w:sz w:val="18"/>
        </w:rPr>
        <w:t xml:space="preserve"> </w:t>
      </w:r>
      <w:r w:rsidRPr="00E771F5">
        <w:rPr>
          <w:sz w:val="18"/>
        </w:rPr>
        <w:t>kaynaklı</w:t>
      </w:r>
      <w:r w:rsidRPr="00E771F5" w:rsidR="00FB6687">
        <w:rPr>
          <w:sz w:val="18"/>
        </w:rPr>
        <w:t xml:space="preserve"> </w:t>
      </w:r>
      <w:r w:rsidRPr="00E771F5">
        <w:rPr>
          <w:sz w:val="18"/>
        </w:rPr>
        <w:t>iş</w:t>
      </w:r>
      <w:r w:rsidRPr="00E771F5" w:rsidR="00FB6687">
        <w:rPr>
          <w:sz w:val="18"/>
        </w:rPr>
        <w:t xml:space="preserve"> </w:t>
      </w:r>
      <w:r w:rsidRPr="00E771F5">
        <w:rPr>
          <w:sz w:val="18"/>
        </w:rPr>
        <w:t>ve</w:t>
      </w:r>
      <w:r w:rsidRPr="00E771F5" w:rsidR="00FB6687">
        <w:rPr>
          <w:sz w:val="18"/>
        </w:rPr>
        <w:t xml:space="preserve"> </w:t>
      </w:r>
      <w:r w:rsidRPr="00E771F5">
        <w:rPr>
          <w:sz w:val="18"/>
        </w:rPr>
        <w:t>işlemlerin,</w:t>
      </w:r>
      <w:r w:rsidRPr="00E771F5" w:rsidR="00FB6687">
        <w:rPr>
          <w:sz w:val="18"/>
        </w:rPr>
        <w:t xml:space="preserve"> </w:t>
      </w:r>
      <w:r w:rsidRPr="00E771F5">
        <w:rPr>
          <w:sz w:val="18"/>
        </w:rPr>
        <w:t>söylemlerin,</w:t>
      </w:r>
      <w:r w:rsidRPr="00E771F5" w:rsidR="00FB6687">
        <w:rPr>
          <w:sz w:val="18"/>
        </w:rPr>
        <w:t xml:space="preserve"> </w:t>
      </w:r>
      <w:r w:rsidRPr="00E771F5">
        <w:rPr>
          <w:sz w:val="18"/>
        </w:rPr>
        <w:t>eylemlerin</w:t>
      </w:r>
      <w:r w:rsidRPr="00E771F5" w:rsidR="00FB6687">
        <w:rPr>
          <w:sz w:val="18"/>
        </w:rPr>
        <w:t xml:space="preserve"> </w:t>
      </w:r>
      <w:r w:rsidRPr="00E771F5">
        <w:rPr>
          <w:sz w:val="18"/>
        </w:rPr>
        <w:t>tutuklanma</w:t>
      </w:r>
      <w:r w:rsidRPr="00E771F5" w:rsidR="00FB6687">
        <w:rPr>
          <w:sz w:val="18"/>
        </w:rPr>
        <w:t xml:space="preserve"> </w:t>
      </w:r>
      <w:r w:rsidRPr="00E771F5">
        <w:rPr>
          <w:sz w:val="18"/>
        </w:rPr>
        <w:t>gerekçesi</w:t>
      </w:r>
      <w:r w:rsidRPr="00E771F5" w:rsidR="00FB6687">
        <w:rPr>
          <w:sz w:val="18"/>
        </w:rPr>
        <w:t xml:space="preserve"> </w:t>
      </w:r>
      <w:r w:rsidRPr="00E771F5">
        <w:rPr>
          <w:sz w:val="18"/>
        </w:rPr>
        <w:t>yapılmasını</w:t>
      </w:r>
      <w:r w:rsidRPr="00E771F5" w:rsidR="00FB6687">
        <w:rPr>
          <w:sz w:val="18"/>
        </w:rPr>
        <w:t xml:space="preserve"> </w:t>
      </w:r>
      <w:r w:rsidRPr="00E771F5">
        <w:rPr>
          <w:sz w:val="18"/>
        </w:rPr>
        <w:t>ise</w:t>
      </w:r>
      <w:r w:rsidRPr="00E771F5" w:rsidR="00FB6687">
        <w:rPr>
          <w:sz w:val="18"/>
        </w:rPr>
        <w:t xml:space="preserve"> </w:t>
      </w:r>
      <w:r w:rsidRPr="00E771F5">
        <w:rPr>
          <w:sz w:val="18"/>
        </w:rPr>
        <w:t>yargı</w:t>
      </w:r>
      <w:r w:rsidRPr="00E771F5" w:rsidR="00FB6687">
        <w:rPr>
          <w:sz w:val="18"/>
        </w:rPr>
        <w:t xml:space="preserve"> </w:t>
      </w:r>
      <w:r w:rsidRPr="00E771F5">
        <w:rPr>
          <w:sz w:val="18"/>
        </w:rPr>
        <w:t>bağımsızlığı</w:t>
      </w:r>
      <w:r w:rsidRPr="00E771F5" w:rsidR="00FB6687">
        <w:rPr>
          <w:sz w:val="18"/>
        </w:rPr>
        <w:t xml:space="preserve"> </w:t>
      </w:r>
      <w:r w:rsidRPr="00E771F5">
        <w:rPr>
          <w:sz w:val="18"/>
        </w:rPr>
        <w:t>olarak</w:t>
      </w:r>
      <w:r w:rsidRPr="00E771F5" w:rsidR="00FB6687">
        <w:rPr>
          <w:sz w:val="18"/>
        </w:rPr>
        <w:t xml:space="preserve"> </w:t>
      </w:r>
      <w:r w:rsidRPr="00E771F5">
        <w:rPr>
          <w:sz w:val="18"/>
        </w:rPr>
        <w:t>ifadelendirmeniz</w:t>
      </w:r>
      <w:r w:rsidRPr="00E771F5" w:rsidR="00FB6687">
        <w:rPr>
          <w:sz w:val="18"/>
        </w:rPr>
        <w:t xml:space="preserve"> </w:t>
      </w:r>
      <w:r w:rsidRPr="00E771F5">
        <w:rPr>
          <w:sz w:val="18"/>
        </w:rPr>
        <w:t>çok</w:t>
      </w:r>
      <w:r w:rsidRPr="00E771F5" w:rsidR="00FB6687">
        <w:rPr>
          <w:sz w:val="18"/>
        </w:rPr>
        <w:t xml:space="preserve"> </w:t>
      </w:r>
      <w:r w:rsidRPr="00E771F5">
        <w:rPr>
          <w:sz w:val="18"/>
        </w:rPr>
        <w:t>gerçekçi</w:t>
      </w:r>
      <w:r w:rsidRPr="00E771F5" w:rsidR="00FB6687">
        <w:rPr>
          <w:sz w:val="18"/>
        </w:rPr>
        <w:t xml:space="preserve"> </w:t>
      </w:r>
      <w:r w:rsidRPr="00E771F5">
        <w:rPr>
          <w:sz w:val="18"/>
        </w:rPr>
        <w:t>değildir.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Bir</w:t>
      </w:r>
      <w:r w:rsidRPr="00E771F5" w:rsidR="00FB6687">
        <w:rPr>
          <w:sz w:val="18"/>
        </w:rPr>
        <w:t xml:space="preserve"> </w:t>
      </w:r>
      <w:r w:rsidRPr="00E771F5">
        <w:rPr>
          <w:sz w:val="18"/>
        </w:rPr>
        <w:t>diğer</w:t>
      </w:r>
      <w:r w:rsidRPr="00E771F5" w:rsidR="00FB6687">
        <w:rPr>
          <w:sz w:val="18"/>
        </w:rPr>
        <w:t xml:space="preserve"> </w:t>
      </w:r>
      <w:r w:rsidRPr="00E771F5">
        <w:rPr>
          <w:sz w:val="18"/>
        </w:rPr>
        <w:t>husus,</w:t>
      </w:r>
      <w:r w:rsidRPr="00E771F5" w:rsidR="00FB6687">
        <w:rPr>
          <w:sz w:val="18"/>
        </w:rPr>
        <w:t xml:space="preserve"> </w:t>
      </w:r>
      <w:r w:rsidRPr="00E771F5">
        <w:rPr>
          <w:sz w:val="18"/>
        </w:rPr>
        <w:t>ekonomiye</w:t>
      </w:r>
      <w:r w:rsidRPr="00E771F5" w:rsidR="00FB6687">
        <w:rPr>
          <w:sz w:val="18"/>
        </w:rPr>
        <w:t xml:space="preserve"> </w:t>
      </w:r>
      <w:r w:rsidRPr="00E771F5">
        <w:rPr>
          <w:sz w:val="18"/>
        </w:rPr>
        <w:t>dair</w:t>
      </w:r>
      <w:r w:rsidRPr="00E771F5" w:rsidR="00FB6687">
        <w:rPr>
          <w:sz w:val="18"/>
        </w:rPr>
        <w:t xml:space="preserve"> </w:t>
      </w:r>
      <w:r w:rsidRPr="00E771F5">
        <w:rPr>
          <w:sz w:val="18"/>
        </w:rPr>
        <w:t>bir</w:t>
      </w:r>
      <w:r w:rsidRPr="00E771F5" w:rsidR="00FB6687">
        <w:rPr>
          <w:sz w:val="18"/>
        </w:rPr>
        <w:t xml:space="preserve"> </w:t>
      </w:r>
      <w:r w:rsidRPr="00E771F5">
        <w:rPr>
          <w:sz w:val="18"/>
        </w:rPr>
        <w:t>iki</w:t>
      </w:r>
      <w:r w:rsidRPr="00E771F5" w:rsidR="00FB6687">
        <w:rPr>
          <w:sz w:val="18"/>
        </w:rPr>
        <w:t xml:space="preserve"> </w:t>
      </w:r>
      <w:r w:rsidRPr="00E771F5">
        <w:rPr>
          <w:sz w:val="18"/>
        </w:rPr>
        <w:t>hususu</w:t>
      </w:r>
      <w:r w:rsidRPr="00E771F5" w:rsidR="00FB6687">
        <w:rPr>
          <w:sz w:val="18"/>
        </w:rPr>
        <w:t xml:space="preserve"> </w:t>
      </w:r>
      <w:r w:rsidRPr="00E771F5">
        <w:rPr>
          <w:sz w:val="18"/>
        </w:rPr>
        <w:t>ifade</w:t>
      </w:r>
      <w:r w:rsidRPr="00E771F5" w:rsidR="00FB6687">
        <w:rPr>
          <w:sz w:val="18"/>
        </w:rPr>
        <w:t xml:space="preserve"> </w:t>
      </w:r>
      <w:r w:rsidRPr="00E771F5">
        <w:rPr>
          <w:sz w:val="18"/>
        </w:rPr>
        <w:t>edeceğim.</w:t>
      </w:r>
      <w:r w:rsidRPr="00E771F5" w:rsidR="00FB6687">
        <w:rPr>
          <w:sz w:val="18"/>
        </w:rPr>
        <w:t xml:space="preserve"> </w:t>
      </w:r>
      <w:r w:rsidRPr="00E771F5">
        <w:rPr>
          <w:sz w:val="18"/>
        </w:rPr>
        <w:t>Maliye</w:t>
      </w:r>
      <w:r w:rsidRPr="00E771F5" w:rsidR="00FB6687">
        <w:rPr>
          <w:sz w:val="18"/>
        </w:rPr>
        <w:t xml:space="preserve"> </w:t>
      </w:r>
      <w:r w:rsidRPr="00E771F5">
        <w:rPr>
          <w:sz w:val="18"/>
        </w:rPr>
        <w:t>Bakanımız</w:t>
      </w:r>
      <w:r w:rsidRPr="00E771F5" w:rsidR="00FB6687">
        <w:rPr>
          <w:sz w:val="18"/>
        </w:rPr>
        <w:t xml:space="preserve"> </w:t>
      </w:r>
      <w:r w:rsidRPr="00E771F5">
        <w:rPr>
          <w:sz w:val="18"/>
        </w:rPr>
        <w:t>burada</w:t>
      </w:r>
      <w:r w:rsidRPr="00E771F5" w:rsidR="00FB6687">
        <w:rPr>
          <w:sz w:val="18"/>
        </w:rPr>
        <w:t xml:space="preserve"> </w:t>
      </w:r>
      <w:r w:rsidRPr="00E771F5">
        <w:rPr>
          <w:sz w:val="18"/>
        </w:rPr>
        <w:t>değil</w:t>
      </w:r>
      <w:r w:rsidRPr="00E771F5" w:rsidR="00FB6687">
        <w:rPr>
          <w:sz w:val="18"/>
        </w:rPr>
        <w:t xml:space="preserve"> </w:t>
      </w:r>
      <w:r w:rsidRPr="00E771F5">
        <w:rPr>
          <w:sz w:val="18"/>
        </w:rPr>
        <w:t>ama</w:t>
      </w:r>
      <w:r w:rsidRPr="00E771F5" w:rsidR="00FB6687">
        <w:rPr>
          <w:sz w:val="18"/>
        </w:rPr>
        <w:t xml:space="preserve"> </w:t>
      </w:r>
      <w:r w:rsidRPr="00E771F5">
        <w:rPr>
          <w:sz w:val="18"/>
        </w:rPr>
        <w:t>mevcut</w:t>
      </w:r>
      <w:r w:rsidRPr="00E771F5" w:rsidR="00FB6687">
        <w:rPr>
          <w:sz w:val="18"/>
        </w:rPr>
        <w:t xml:space="preserve"> </w:t>
      </w:r>
      <w:r w:rsidRPr="00E771F5">
        <w:rPr>
          <w:sz w:val="18"/>
        </w:rPr>
        <w:t>siyasi</w:t>
      </w:r>
      <w:r w:rsidRPr="00E771F5" w:rsidR="00FB6687">
        <w:rPr>
          <w:sz w:val="18"/>
        </w:rPr>
        <w:t xml:space="preserve"> </w:t>
      </w:r>
      <w:r w:rsidRPr="00E771F5">
        <w:rPr>
          <w:sz w:val="18"/>
        </w:rPr>
        <w:t>iktidar</w:t>
      </w:r>
      <w:r w:rsidRPr="00E771F5" w:rsidR="00FB6687">
        <w:rPr>
          <w:sz w:val="18"/>
        </w:rPr>
        <w:t xml:space="preserve"> </w:t>
      </w:r>
      <w:r w:rsidRPr="00E771F5">
        <w:rPr>
          <w:sz w:val="18"/>
        </w:rPr>
        <w:t>döneminde</w:t>
      </w:r>
      <w:r w:rsidRPr="00E771F5" w:rsidR="00FB6687">
        <w:rPr>
          <w:sz w:val="18"/>
        </w:rPr>
        <w:t xml:space="preserve"> </w:t>
      </w:r>
      <w:r w:rsidRPr="00E771F5">
        <w:rPr>
          <w:sz w:val="18"/>
        </w:rPr>
        <w:t>4</w:t>
      </w:r>
      <w:r w:rsidRPr="00E771F5" w:rsidR="00FB6687">
        <w:rPr>
          <w:sz w:val="18"/>
        </w:rPr>
        <w:t xml:space="preserve"> </w:t>
      </w:r>
      <w:r w:rsidRPr="00E771F5">
        <w:rPr>
          <w:sz w:val="18"/>
        </w:rPr>
        <w:t>defa</w:t>
      </w:r>
      <w:r w:rsidRPr="00E771F5" w:rsidR="00FB6687">
        <w:rPr>
          <w:sz w:val="18"/>
        </w:rPr>
        <w:t xml:space="preserve"> </w:t>
      </w:r>
      <w:r w:rsidRPr="00E771F5">
        <w:rPr>
          <w:sz w:val="18"/>
        </w:rPr>
        <w:t>vergi</w:t>
      </w:r>
      <w:r w:rsidRPr="00E771F5" w:rsidR="00FB6687">
        <w:rPr>
          <w:sz w:val="18"/>
        </w:rPr>
        <w:t xml:space="preserve"> </w:t>
      </w:r>
      <w:r w:rsidRPr="00E771F5">
        <w:rPr>
          <w:sz w:val="18"/>
        </w:rPr>
        <w:t>affı</w:t>
      </w:r>
      <w:r w:rsidRPr="00E771F5" w:rsidR="00FB6687">
        <w:rPr>
          <w:sz w:val="18"/>
        </w:rPr>
        <w:t xml:space="preserve"> </w:t>
      </w:r>
      <w:r w:rsidRPr="00E771F5">
        <w:rPr>
          <w:sz w:val="18"/>
        </w:rPr>
        <w:t>çıktı</w:t>
      </w:r>
      <w:r w:rsidRPr="00E771F5" w:rsidR="00FB6687">
        <w:rPr>
          <w:sz w:val="18"/>
        </w:rPr>
        <w:t xml:space="preserve"> </w:t>
      </w:r>
      <w:r w:rsidRPr="00E771F5">
        <w:rPr>
          <w:sz w:val="18"/>
        </w:rPr>
        <w:t>ve</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son</w:t>
      </w:r>
      <w:r w:rsidRPr="00E771F5" w:rsidR="00FB6687">
        <w:rPr>
          <w:sz w:val="18"/>
        </w:rPr>
        <w:t xml:space="preserve"> </w:t>
      </w:r>
      <w:r w:rsidRPr="00E771F5">
        <w:rPr>
          <w:sz w:val="18"/>
        </w:rPr>
        <w:t>iki</w:t>
      </w:r>
      <w:r w:rsidRPr="00E771F5" w:rsidR="00FB6687">
        <w:rPr>
          <w:sz w:val="18"/>
        </w:rPr>
        <w:t xml:space="preserve"> </w:t>
      </w:r>
      <w:r w:rsidRPr="00E771F5">
        <w:rPr>
          <w:sz w:val="18"/>
        </w:rPr>
        <w:t>haftadır,</w:t>
      </w:r>
      <w:r w:rsidRPr="00E771F5" w:rsidR="00FB6687">
        <w:rPr>
          <w:sz w:val="18"/>
        </w:rPr>
        <w:t xml:space="preserve"> </w:t>
      </w:r>
      <w:r w:rsidRPr="00E771F5">
        <w:rPr>
          <w:sz w:val="18"/>
        </w:rPr>
        <w:t>vergi</w:t>
      </w:r>
      <w:r w:rsidRPr="00E771F5" w:rsidR="00FB6687">
        <w:rPr>
          <w:sz w:val="18"/>
        </w:rPr>
        <w:t xml:space="preserve"> </w:t>
      </w:r>
      <w:r w:rsidRPr="00E771F5">
        <w:rPr>
          <w:sz w:val="18"/>
        </w:rPr>
        <w:t>aflarıyla</w:t>
      </w:r>
      <w:r w:rsidRPr="00E771F5" w:rsidR="00FB6687">
        <w:rPr>
          <w:sz w:val="18"/>
        </w:rPr>
        <w:t xml:space="preserve"> </w:t>
      </w:r>
      <w:r w:rsidRPr="00E771F5">
        <w:rPr>
          <w:sz w:val="18"/>
        </w:rPr>
        <w:t>ilgili</w:t>
      </w:r>
      <w:r w:rsidRPr="00E771F5" w:rsidR="00FB6687">
        <w:rPr>
          <w:sz w:val="18"/>
        </w:rPr>
        <w:t xml:space="preserve"> </w:t>
      </w:r>
      <w:r w:rsidRPr="00E771F5">
        <w:rPr>
          <w:sz w:val="18"/>
        </w:rPr>
        <w:t>bunun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düzenleme</w:t>
      </w:r>
      <w:r w:rsidRPr="00E771F5" w:rsidR="00FB6687">
        <w:rPr>
          <w:sz w:val="18"/>
        </w:rPr>
        <w:t xml:space="preserve"> </w:t>
      </w:r>
      <w:r w:rsidRPr="00E771F5">
        <w:rPr>
          <w:sz w:val="18"/>
        </w:rPr>
        <w:t>olduğunu</w:t>
      </w:r>
      <w:r w:rsidRPr="00E771F5" w:rsidR="00FB6687">
        <w:rPr>
          <w:sz w:val="18"/>
        </w:rPr>
        <w:t xml:space="preserve"> </w:t>
      </w:r>
      <w:r w:rsidRPr="00E771F5">
        <w:rPr>
          <w:sz w:val="18"/>
        </w:rPr>
        <w:t>ve</w:t>
      </w:r>
      <w:r w:rsidRPr="00E771F5" w:rsidR="00FB6687">
        <w:rPr>
          <w:sz w:val="18"/>
        </w:rPr>
        <w:t xml:space="preserve"> </w:t>
      </w:r>
      <w:r w:rsidRPr="00E771F5">
        <w:rPr>
          <w:sz w:val="18"/>
        </w:rPr>
        <w:t>sonuç</w:t>
      </w:r>
      <w:r w:rsidRPr="00E771F5" w:rsidR="00FB6687">
        <w:rPr>
          <w:sz w:val="18"/>
        </w:rPr>
        <w:t xml:space="preserve"> </w:t>
      </w:r>
      <w:r w:rsidRPr="00E771F5">
        <w:rPr>
          <w:sz w:val="18"/>
        </w:rPr>
        <w:t>alıcı</w:t>
      </w:r>
      <w:r w:rsidRPr="00E771F5" w:rsidR="00FB6687">
        <w:rPr>
          <w:sz w:val="18"/>
        </w:rPr>
        <w:t xml:space="preserve"> </w:t>
      </w:r>
      <w:r w:rsidRPr="00E771F5">
        <w:rPr>
          <w:sz w:val="18"/>
        </w:rPr>
        <w:t>olduğunu</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direkt</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verileri</w:t>
      </w:r>
      <w:r w:rsidRPr="00E771F5" w:rsidR="00FB6687">
        <w:rPr>
          <w:sz w:val="18"/>
        </w:rPr>
        <w:t xml:space="preserve"> </w:t>
      </w:r>
      <w:r w:rsidRPr="00E771F5">
        <w:rPr>
          <w:sz w:val="18"/>
        </w:rPr>
        <w:t>üzerinden</w:t>
      </w:r>
      <w:r w:rsidRPr="00E771F5" w:rsidR="00FB6687">
        <w:rPr>
          <w:sz w:val="18"/>
        </w:rPr>
        <w:t xml:space="preserve"> </w:t>
      </w:r>
      <w:r w:rsidRPr="00E771F5">
        <w:rPr>
          <w:sz w:val="18"/>
        </w:rPr>
        <w:t>bir</w:t>
      </w:r>
      <w:r w:rsidRPr="00E771F5" w:rsidR="00FB6687">
        <w:rPr>
          <w:sz w:val="18"/>
        </w:rPr>
        <w:t xml:space="preserve"> </w:t>
      </w:r>
      <w:r w:rsidRPr="00E771F5">
        <w:rPr>
          <w:sz w:val="18"/>
        </w:rPr>
        <w:t>rakamı</w:t>
      </w:r>
      <w:r w:rsidRPr="00E771F5" w:rsidR="00FB6687">
        <w:rPr>
          <w:sz w:val="18"/>
        </w:rPr>
        <w:t xml:space="preserve"> </w:t>
      </w:r>
      <w:r w:rsidRPr="00E771F5">
        <w:rPr>
          <w:sz w:val="18"/>
        </w:rPr>
        <w:t>sizinle</w:t>
      </w:r>
      <w:r w:rsidRPr="00E771F5" w:rsidR="00FB6687">
        <w:rPr>
          <w:sz w:val="18"/>
        </w:rPr>
        <w:t xml:space="preserve"> </w:t>
      </w:r>
      <w:r w:rsidRPr="00E771F5">
        <w:rPr>
          <w:sz w:val="18"/>
        </w:rPr>
        <w:t>paylaşayım</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Siyasi</w:t>
      </w:r>
      <w:r w:rsidRPr="00E771F5" w:rsidR="00FB6687">
        <w:rPr>
          <w:sz w:val="18"/>
        </w:rPr>
        <w:t xml:space="preserve"> </w:t>
      </w:r>
      <w:r w:rsidRPr="00E771F5">
        <w:rPr>
          <w:sz w:val="18"/>
        </w:rPr>
        <w:t>iktidar</w:t>
      </w:r>
      <w:r w:rsidRPr="00E771F5" w:rsidR="00FB6687">
        <w:rPr>
          <w:sz w:val="18"/>
        </w:rPr>
        <w:t xml:space="preserve"> </w:t>
      </w:r>
      <w:r w:rsidRPr="00E771F5">
        <w:rPr>
          <w:sz w:val="18"/>
        </w:rPr>
        <w:t>döneminde</w:t>
      </w:r>
      <w:r w:rsidRPr="00E771F5" w:rsidR="00FB6687">
        <w:rPr>
          <w:sz w:val="18"/>
        </w:rPr>
        <w:t xml:space="preserve"> </w:t>
      </w:r>
      <w:r w:rsidRPr="00E771F5">
        <w:rPr>
          <w:sz w:val="18"/>
        </w:rPr>
        <w:t>4</w:t>
      </w:r>
      <w:r w:rsidRPr="00E771F5" w:rsidR="00FB6687">
        <w:rPr>
          <w:sz w:val="18"/>
        </w:rPr>
        <w:t xml:space="preserve"> </w:t>
      </w:r>
      <w:r w:rsidRPr="00E771F5">
        <w:rPr>
          <w:sz w:val="18"/>
        </w:rPr>
        <w:t>defa</w:t>
      </w:r>
      <w:r w:rsidRPr="00E771F5" w:rsidR="00FB6687">
        <w:rPr>
          <w:sz w:val="18"/>
        </w:rPr>
        <w:t xml:space="preserve"> </w:t>
      </w:r>
      <w:r w:rsidRPr="00E771F5">
        <w:rPr>
          <w:sz w:val="18"/>
        </w:rPr>
        <w:t>vergi</w:t>
      </w:r>
      <w:r w:rsidRPr="00E771F5" w:rsidR="00FB6687">
        <w:rPr>
          <w:sz w:val="18"/>
        </w:rPr>
        <w:t xml:space="preserve"> </w:t>
      </w:r>
      <w:r w:rsidRPr="00E771F5">
        <w:rPr>
          <w:sz w:val="18"/>
        </w:rPr>
        <w:t>affı</w:t>
      </w:r>
      <w:r w:rsidRPr="00E771F5" w:rsidR="00FB6687">
        <w:rPr>
          <w:sz w:val="18"/>
        </w:rPr>
        <w:t xml:space="preserve"> </w:t>
      </w:r>
      <w:r w:rsidRPr="00E771F5">
        <w:rPr>
          <w:sz w:val="18"/>
        </w:rPr>
        <w:t>çıkmış,</w:t>
      </w:r>
      <w:r w:rsidRPr="00E771F5" w:rsidR="00FB6687">
        <w:rPr>
          <w:sz w:val="18"/>
        </w:rPr>
        <w:t xml:space="preserve"> </w:t>
      </w:r>
      <w:r w:rsidRPr="00E771F5">
        <w:rPr>
          <w:sz w:val="18"/>
        </w:rPr>
        <w:t>4</w:t>
      </w:r>
      <w:r w:rsidRPr="00E771F5" w:rsidR="00FB6687">
        <w:rPr>
          <w:sz w:val="18"/>
        </w:rPr>
        <w:t xml:space="preserve"> </w:t>
      </w:r>
      <w:r w:rsidRPr="00E771F5">
        <w:rPr>
          <w:sz w:val="18"/>
        </w:rPr>
        <w:t>defa.</w:t>
      </w:r>
      <w:r w:rsidRPr="00E771F5" w:rsidR="00FB6687">
        <w:rPr>
          <w:sz w:val="18"/>
        </w:rPr>
        <w:t xml:space="preserve"> </w:t>
      </w:r>
      <w:r w:rsidRPr="00E771F5">
        <w:rPr>
          <w:sz w:val="18"/>
        </w:rPr>
        <w:t>Bu</w:t>
      </w:r>
      <w:r w:rsidRPr="00E771F5" w:rsidR="00FB6687">
        <w:rPr>
          <w:sz w:val="18"/>
        </w:rPr>
        <w:t xml:space="preserve"> </w:t>
      </w:r>
      <w:r w:rsidRPr="00E771F5">
        <w:rPr>
          <w:sz w:val="18"/>
        </w:rPr>
        <w:t>vergi</w:t>
      </w:r>
      <w:r w:rsidRPr="00E771F5" w:rsidR="00FB6687">
        <w:rPr>
          <w:sz w:val="18"/>
        </w:rPr>
        <w:t xml:space="preserve"> </w:t>
      </w:r>
      <w:r w:rsidRPr="00E771F5">
        <w:rPr>
          <w:sz w:val="18"/>
        </w:rPr>
        <w:t>aflarından</w:t>
      </w:r>
      <w:r w:rsidRPr="00E771F5" w:rsidR="00FB6687">
        <w:rPr>
          <w:sz w:val="18"/>
        </w:rPr>
        <w:t xml:space="preserve"> </w:t>
      </w:r>
      <w:r w:rsidRPr="00E771F5">
        <w:rPr>
          <w:sz w:val="18"/>
        </w:rPr>
        <w:t>faydalanmak</w:t>
      </w:r>
      <w:r w:rsidRPr="00E771F5" w:rsidR="00FB6687">
        <w:rPr>
          <w:sz w:val="18"/>
        </w:rPr>
        <w:t xml:space="preserve"> </w:t>
      </w:r>
      <w:r w:rsidRPr="00E771F5">
        <w:rPr>
          <w:sz w:val="18"/>
        </w:rPr>
        <w:t>için</w:t>
      </w:r>
      <w:r w:rsidRPr="00E771F5" w:rsidR="00FB6687">
        <w:rPr>
          <w:sz w:val="18"/>
        </w:rPr>
        <w:t xml:space="preserve"> </w:t>
      </w:r>
      <w:r w:rsidRPr="00E771F5">
        <w:rPr>
          <w:sz w:val="18"/>
        </w:rPr>
        <w:t>başvuru</w:t>
      </w:r>
      <w:r w:rsidRPr="00E771F5" w:rsidR="00FB6687">
        <w:rPr>
          <w:sz w:val="18"/>
        </w:rPr>
        <w:t xml:space="preserve"> </w:t>
      </w:r>
      <w:r w:rsidRPr="00E771F5">
        <w:rPr>
          <w:sz w:val="18"/>
        </w:rPr>
        <w:t>oranı</w:t>
      </w:r>
      <w:r w:rsidRPr="00E771F5" w:rsidR="00FB6687">
        <w:rPr>
          <w:sz w:val="18"/>
        </w:rPr>
        <w:t xml:space="preserve"> </w:t>
      </w:r>
      <w:r w:rsidRPr="00E771F5">
        <w:rPr>
          <w:sz w:val="18"/>
        </w:rPr>
        <w:t>4’ünde</w:t>
      </w:r>
      <w:r w:rsidRPr="00E771F5" w:rsidR="00FB6687">
        <w:rPr>
          <w:sz w:val="18"/>
        </w:rPr>
        <w:t xml:space="preserve"> </w:t>
      </w:r>
      <w:r w:rsidRPr="00E771F5">
        <w:rPr>
          <w:sz w:val="18"/>
        </w:rPr>
        <w:t>ortalama</w:t>
      </w:r>
      <w:r w:rsidRPr="00E771F5" w:rsidR="00FB6687">
        <w:rPr>
          <w:sz w:val="18"/>
        </w:rPr>
        <w:t xml:space="preserve"> </w:t>
      </w:r>
      <w:r w:rsidRPr="00E771F5">
        <w:rPr>
          <w:sz w:val="18"/>
        </w:rPr>
        <w:t>yüzde</w:t>
      </w:r>
      <w:r w:rsidRPr="00E771F5" w:rsidR="00FB6687">
        <w:rPr>
          <w:sz w:val="18"/>
        </w:rPr>
        <w:t xml:space="preserve"> </w:t>
      </w:r>
      <w:r w:rsidRPr="00E771F5">
        <w:rPr>
          <w:sz w:val="18"/>
        </w:rPr>
        <w:t>78.</w:t>
      </w:r>
      <w:r w:rsidRPr="00E771F5" w:rsidR="00FB6687">
        <w:rPr>
          <w:sz w:val="18"/>
        </w:rPr>
        <w:t xml:space="preserve"> </w:t>
      </w:r>
      <w:r w:rsidRPr="00E771F5">
        <w:rPr>
          <w:sz w:val="18"/>
        </w:rPr>
        <w:t>Peki,</w:t>
      </w:r>
      <w:r w:rsidRPr="00E771F5" w:rsidR="00FB6687">
        <w:rPr>
          <w:sz w:val="18"/>
        </w:rPr>
        <w:t xml:space="preserve"> </w:t>
      </w:r>
      <w:r w:rsidRPr="00E771F5">
        <w:rPr>
          <w:sz w:val="18"/>
        </w:rPr>
        <w:t>tahsilat</w:t>
      </w:r>
      <w:r w:rsidRPr="00E771F5" w:rsidR="00FB6687">
        <w:rPr>
          <w:sz w:val="18"/>
        </w:rPr>
        <w:t xml:space="preserve"> </w:t>
      </w:r>
      <w:r w:rsidRPr="00E771F5">
        <w:rPr>
          <w:sz w:val="18"/>
        </w:rPr>
        <w:t>kaç?</w:t>
      </w:r>
      <w:r w:rsidRPr="00E771F5" w:rsidR="00FB6687">
        <w:rPr>
          <w:sz w:val="18"/>
        </w:rPr>
        <w:t xml:space="preserve"> </w:t>
      </w:r>
      <w:r w:rsidRPr="00E771F5">
        <w:rPr>
          <w:sz w:val="18"/>
        </w:rPr>
        <w:t>Yüzde</w:t>
      </w:r>
      <w:r w:rsidRPr="00E771F5" w:rsidR="00FB6687">
        <w:rPr>
          <w:sz w:val="18"/>
        </w:rPr>
        <w:t xml:space="preserve"> </w:t>
      </w:r>
      <w:r w:rsidRPr="00E771F5">
        <w:rPr>
          <w:sz w:val="18"/>
        </w:rPr>
        <w:t>13.</w:t>
      </w:r>
      <w:r w:rsidRPr="00E771F5" w:rsidR="00FB6687">
        <w:rPr>
          <w:sz w:val="18"/>
        </w:rPr>
        <w:t xml:space="preserve"> </w:t>
      </w:r>
      <w:r w:rsidRPr="00E771F5">
        <w:rPr>
          <w:sz w:val="18"/>
        </w:rPr>
        <w:t>Yani,</w:t>
      </w:r>
      <w:r w:rsidRPr="00E771F5" w:rsidR="00FB6687">
        <w:rPr>
          <w:sz w:val="18"/>
        </w:rPr>
        <w:t xml:space="preserve"> </w:t>
      </w:r>
      <w:r w:rsidRPr="00E771F5">
        <w:rPr>
          <w:sz w:val="18"/>
        </w:rPr>
        <w:t>bir</w:t>
      </w:r>
      <w:r w:rsidRPr="00E771F5" w:rsidR="00FB6687">
        <w:rPr>
          <w:sz w:val="18"/>
        </w:rPr>
        <w:t xml:space="preserve"> </w:t>
      </w:r>
      <w:r w:rsidRPr="00E771F5">
        <w:rPr>
          <w:sz w:val="18"/>
        </w:rPr>
        <w:t>vergi</w:t>
      </w:r>
      <w:r w:rsidRPr="00E771F5" w:rsidR="00FB6687">
        <w:rPr>
          <w:sz w:val="18"/>
        </w:rPr>
        <w:t xml:space="preserve"> </w:t>
      </w:r>
      <w:r w:rsidRPr="00E771F5">
        <w:rPr>
          <w:sz w:val="18"/>
        </w:rPr>
        <w:t>affının</w:t>
      </w:r>
      <w:r w:rsidRPr="00E771F5" w:rsidR="00FB6687">
        <w:rPr>
          <w:sz w:val="18"/>
        </w:rPr>
        <w:t xml:space="preserve"> </w:t>
      </w:r>
      <w:r w:rsidRPr="00E771F5">
        <w:rPr>
          <w:sz w:val="18"/>
        </w:rPr>
        <w:t>çıkması</w:t>
      </w:r>
      <w:r w:rsidRPr="00E771F5" w:rsidR="00FB6687">
        <w:rPr>
          <w:sz w:val="18"/>
        </w:rPr>
        <w:t xml:space="preserve"> </w:t>
      </w:r>
      <w:r w:rsidRPr="00E771F5">
        <w:rPr>
          <w:sz w:val="18"/>
        </w:rPr>
        <w:t>insanların</w:t>
      </w:r>
      <w:r w:rsidRPr="00E771F5" w:rsidR="00FB6687">
        <w:rPr>
          <w:sz w:val="18"/>
        </w:rPr>
        <w:t xml:space="preserve"> </w:t>
      </w:r>
      <w:r w:rsidRPr="00E771F5">
        <w:rPr>
          <w:sz w:val="18"/>
        </w:rPr>
        <w:t>geriye</w:t>
      </w:r>
      <w:r w:rsidRPr="00E771F5" w:rsidR="00FB6687">
        <w:rPr>
          <w:sz w:val="18"/>
        </w:rPr>
        <w:t xml:space="preserve"> </w:t>
      </w:r>
      <w:r w:rsidRPr="00E771F5">
        <w:rPr>
          <w:sz w:val="18"/>
        </w:rPr>
        <w:t>dönük…</w:t>
      </w:r>
      <w:r w:rsidRPr="00E771F5" w:rsidR="00FB6687">
        <w:rPr>
          <w:sz w:val="18"/>
        </w:rPr>
        <w:t xml:space="preserve"> </w:t>
      </w:r>
      <w:r w:rsidRPr="00E771F5">
        <w:rPr>
          <w:sz w:val="18"/>
        </w:rPr>
        <w:t>Yüzde</w:t>
      </w:r>
      <w:r w:rsidRPr="00E771F5" w:rsidR="00FB6687">
        <w:rPr>
          <w:sz w:val="18"/>
        </w:rPr>
        <w:t xml:space="preserve"> </w:t>
      </w:r>
      <w:r w:rsidRPr="00E771F5">
        <w:rPr>
          <w:sz w:val="18"/>
        </w:rPr>
        <w:t>78’lik</w:t>
      </w:r>
      <w:r w:rsidRPr="00E771F5" w:rsidR="00FB6687">
        <w:rPr>
          <w:sz w:val="18"/>
        </w:rPr>
        <w:t xml:space="preserve"> </w:t>
      </w:r>
      <w:r w:rsidRPr="00E771F5">
        <w:rPr>
          <w:sz w:val="18"/>
        </w:rPr>
        <w:t>başvuru</w:t>
      </w:r>
      <w:r w:rsidRPr="00E771F5" w:rsidR="00FB6687">
        <w:rPr>
          <w:sz w:val="18"/>
        </w:rPr>
        <w:t xml:space="preserve"> </w:t>
      </w:r>
      <w:r w:rsidRPr="00E771F5">
        <w:rPr>
          <w:sz w:val="18"/>
        </w:rPr>
        <w:t>neyi</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Kendi</w:t>
      </w:r>
      <w:r w:rsidRPr="00E771F5" w:rsidR="00FB6687">
        <w:rPr>
          <w:sz w:val="18"/>
        </w:rPr>
        <w:t xml:space="preserve"> </w:t>
      </w:r>
      <w:r w:rsidRPr="00E771F5">
        <w:rPr>
          <w:sz w:val="18"/>
        </w:rPr>
        <w:t>borçlarını</w:t>
      </w:r>
      <w:r w:rsidRPr="00E771F5" w:rsidR="00FB6687">
        <w:rPr>
          <w:sz w:val="18"/>
        </w:rPr>
        <w:t xml:space="preserve"> </w:t>
      </w:r>
      <w:r w:rsidRPr="00E771F5">
        <w:rPr>
          <w:sz w:val="18"/>
        </w:rPr>
        <w:t>kapatma</w:t>
      </w:r>
      <w:r w:rsidRPr="00E771F5" w:rsidR="00FB6687">
        <w:rPr>
          <w:sz w:val="18"/>
        </w:rPr>
        <w:t xml:space="preserve"> </w:t>
      </w:r>
      <w:r w:rsidRPr="00E771F5">
        <w:rPr>
          <w:sz w:val="18"/>
        </w:rPr>
        <w:t>istencini,</w:t>
      </w:r>
      <w:r w:rsidRPr="00E771F5" w:rsidR="00FB6687">
        <w:rPr>
          <w:sz w:val="18"/>
        </w:rPr>
        <w:t xml:space="preserve"> </w:t>
      </w:r>
      <w:r w:rsidRPr="00E771F5">
        <w:rPr>
          <w:sz w:val="18"/>
        </w:rPr>
        <w:t>iradesini</w:t>
      </w:r>
      <w:r w:rsidRPr="00E771F5" w:rsidR="00FB6687">
        <w:rPr>
          <w:sz w:val="18"/>
        </w:rPr>
        <w:t xml:space="preserve"> </w:t>
      </w:r>
      <w:r w:rsidRPr="00E771F5">
        <w:rPr>
          <w:sz w:val="18"/>
        </w:rPr>
        <w:t>ortaya</w:t>
      </w:r>
      <w:r w:rsidRPr="00E771F5" w:rsidR="00FB6687">
        <w:rPr>
          <w:sz w:val="18"/>
        </w:rPr>
        <w:t xml:space="preserve"> </w:t>
      </w:r>
      <w:r w:rsidRPr="00E771F5">
        <w:rPr>
          <w:sz w:val="18"/>
        </w:rPr>
        <w:t>koyuyor.</w:t>
      </w:r>
      <w:r w:rsidRPr="00E771F5" w:rsidR="00FB6687">
        <w:rPr>
          <w:sz w:val="18"/>
        </w:rPr>
        <w:t xml:space="preserve"> </w:t>
      </w:r>
      <w:r w:rsidRPr="00E771F5">
        <w:rPr>
          <w:sz w:val="18"/>
        </w:rPr>
        <w:t>Peki,</w:t>
      </w:r>
      <w:r w:rsidRPr="00E771F5" w:rsidR="00FB6687">
        <w:rPr>
          <w:sz w:val="18"/>
        </w:rPr>
        <w:t xml:space="preserve"> </w:t>
      </w:r>
      <w:r w:rsidRPr="00E771F5">
        <w:rPr>
          <w:sz w:val="18"/>
        </w:rPr>
        <w:t>bunun</w:t>
      </w:r>
      <w:r w:rsidRPr="00E771F5" w:rsidR="00FB6687">
        <w:rPr>
          <w:sz w:val="18"/>
        </w:rPr>
        <w:t xml:space="preserve"> </w:t>
      </w:r>
      <w:r w:rsidRPr="00E771F5">
        <w:rPr>
          <w:sz w:val="18"/>
        </w:rPr>
        <w:t>tahsilatının</w:t>
      </w:r>
      <w:r w:rsidRPr="00E771F5" w:rsidR="00FB6687">
        <w:rPr>
          <w:sz w:val="18"/>
        </w:rPr>
        <w:t xml:space="preserve"> </w:t>
      </w:r>
      <w:r w:rsidRPr="00E771F5">
        <w:rPr>
          <w:sz w:val="18"/>
        </w:rPr>
        <w:t>yüzde</w:t>
      </w:r>
      <w:r w:rsidRPr="00E771F5" w:rsidR="00FB6687">
        <w:rPr>
          <w:sz w:val="18"/>
        </w:rPr>
        <w:t xml:space="preserve"> </w:t>
      </w:r>
      <w:r w:rsidRPr="00E771F5">
        <w:rPr>
          <w:sz w:val="18"/>
        </w:rPr>
        <w:t>13</w:t>
      </w:r>
      <w:r w:rsidRPr="00E771F5" w:rsidR="00FB6687">
        <w:rPr>
          <w:sz w:val="18"/>
        </w:rPr>
        <w:t xml:space="preserve"> </w:t>
      </w:r>
      <w:r w:rsidRPr="00E771F5">
        <w:rPr>
          <w:sz w:val="18"/>
        </w:rPr>
        <w:t>gibi</w:t>
      </w:r>
      <w:r w:rsidRPr="00E771F5" w:rsidR="00FB6687">
        <w:rPr>
          <w:sz w:val="18"/>
        </w:rPr>
        <w:t xml:space="preserve"> </w:t>
      </w:r>
      <w:r w:rsidRPr="00E771F5">
        <w:rPr>
          <w:sz w:val="18"/>
        </w:rPr>
        <w:t>cüzi</w:t>
      </w:r>
      <w:r w:rsidRPr="00E771F5" w:rsidR="00FB6687">
        <w:rPr>
          <w:sz w:val="18"/>
        </w:rPr>
        <w:t xml:space="preserve"> </w:t>
      </w:r>
      <w:r w:rsidRPr="00E771F5">
        <w:rPr>
          <w:sz w:val="18"/>
        </w:rPr>
        <w:t>bir</w:t>
      </w:r>
      <w:r w:rsidRPr="00E771F5" w:rsidR="00FB6687">
        <w:rPr>
          <w:sz w:val="18"/>
        </w:rPr>
        <w:t xml:space="preserve"> </w:t>
      </w:r>
      <w:r w:rsidRPr="00E771F5">
        <w:rPr>
          <w:sz w:val="18"/>
        </w:rPr>
        <w:t>noktada</w:t>
      </w:r>
      <w:r w:rsidRPr="00E771F5" w:rsidR="00FB6687">
        <w:rPr>
          <w:sz w:val="18"/>
        </w:rPr>
        <w:t xml:space="preserve"> </w:t>
      </w:r>
      <w:r w:rsidRPr="00E771F5">
        <w:rPr>
          <w:sz w:val="18"/>
        </w:rPr>
        <w:t>kalması</w:t>
      </w:r>
      <w:r w:rsidRPr="00E771F5" w:rsidR="00FB6687">
        <w:rPr>
          <w:sz w:val="18"/>
        </w:rPr>
        <w:t xml:space="preserve"> </w:t>
      </w:r>
      <w:r w:rsidRPr="00E771F5">
        <w:rPr>
          <w:sz w:val="18"/>
        </w:rPr>
        <w:t>neyi</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insanların</w:t>
      </w:r>
      <w:r w:rsidRPr="00E771F5" w:rsidR="00FB6687">
        <w:rPr>
          <w:sz w:val="18"/>
        </w:rPr>
        <w:t xml:space="preserve"> </w:t>
      </w:r>
      <w:r w:rsidRPr="00E771F5">
        <w:rPr>
          <w:sz w:val="18"/>
        </w:rPr>
        <w:t>ne</w:t>
      </w:r>
      <w:r w:rsidRPr="00E771F5" w:rsidR="00FB6687">
        <w:rPr>
          <w:sz w:val="18"/>
        </w:rPr>
        <w:t xml:space="preserve"> </w:t>
      </w:r>
      <w:r w:rsidRPr="00E771F5">
        <w:rPr>
          <w:sz w:val="18"/>
        </w:rPr>
        <w:t>alım</w:t>
      </w:r>
      <w:r w:rsidRPr="00E771F5" w:rsidR="00FB6687">
        <w:rPr>
          <w:sz w:val="18"/>
        </w:rPr>
        <w:t xml:space="preserve"> </w:t>
      </w:r>
      <w:r w:rsidRPr="00E771F5">
        <w:rPr>
          <w:sz w:val="18"/>
        </w:rPr>
        <w:t>gücünün</w:t>
      </w:r>
      <w:r w:rsidRPr="00E771F5" w:rsidR="00FB6687">
        <w:rPr>
          <w:sz w:val="18"/>
        </w:rPr>
        <w:t xml:space="preserve"> </w:t>
      </w:r>
      <w:r w:rsidRPr="00E771F5">
        <w:rPr>
          <w:sz w:val="18"/>
        </w:rPr>
        <w:t>ne</w:t>
      </w:r>
      <w:r w:rsidRPr="00E771F5" w:rsidR="00FB6687">
        <w:rPr>
          <w:sz w:val="18"/>
        </w:rPr>
        <w:t xml:space="preserve"> </w:t>
      </w:r>
      <w:r w:rsidRPr="00E771F5">
        <w:rPr>
          <w:sz w:val="18"/>
        </w:rPr>
        <w:t>borç</w:t>
      </w:r>
      <w:r w:rsidRPr="00E771F5" w:rsidR="00FB6687">
        <w:rPr>
          <w:sz w:val="18"/>
        </w:rPr>
        <w:t xml:space="preserve"> </w:t>
      </w:r>
      <w:r w:rsidRPr="00E771F5">
        <w:rPr>
          <w:sz w:val="18"/>
        </w:rPr>
        <w:t>ödeme</w:t>
      </w:r>
      <w:r w:rsidRPr="00E771F5" w:rsidR="00FB6687">
        <w:rPr>
          <w:sz w:val="18"/>
        </w:rPr>
        <w:t xml:space="preserve"> </w:t>
      </w:r>
      <w:r w:rsidRPr="00E771F5">
        <w:rPr>
          <w:sz w:val="18"/>
        </w:rPr>
        <w:t>gücünün</w:t>
      </w:r>
      <w:r w:rsidRPr="00E771F5" w:rsidR="00FB6687">
        <w:rPr>
          <w:sz w:val="18"/>
        </w:rPr>
        <w:t xml:space="preserve"> </w:t>
      </w:r>
      <w:r w:rsidRPr="00E771F5">
        <w:rPr>
          <w:sz w:val="18"/>
        </w:rPr>
        <w:t>ortada</w:t>
      </w:r>
      <w:r w:rsidRPr="00E771F5" w:rsidR="00FB6687">
        <w:rPr>
          <w:sz w:val="18"/>
        </w:rPr>
        <w:t xml:space="preserve"> </w:t>
      </w:r>
      <w:r w:rsidRPr="00E771F5">
        <w:rPr>
          <w:sz w:val="18"/>
        </w:rPr>
        <w:t>kalmadığını</w:t>
      </w:r>
      <w:r w:rsidRPr="00E771F5" w:rsidR="00FB6687">
        <w:rPr>
          <w:sz w:val="18"/>
        </w:rPr>
        <w:t xml:space="preserve"> </w:t>
      </w:r>
      <w:r w:rsidRPr="00E771F5">
        <w:rPr>
          <w:sz w:val="18"/>
        </w:rPr>
        <w:t>gösteriyor.</w:t>
      </w:r>
      <w:r w:rsidRPr="00E771F5" w:rsidR="00FB6687">
        <w:rPr>
          <w:sz w:val="18"/>
        </w:rPr>
        <w:t xml:space="preserve"> </w:t>
      </w:r>
      <w:r w:rsidRPr="00E771F5">
        <w:rPr>
          <w:sz w:val="18"/>
        </w:rPr>
        <w:t>İnsanlar</w:t>
      </w:r>
      <w:r w:rsidRPr="00E771F5" w:rsidR="00FB6687">
        <w:rPr>
          <w:sz w:val="18"/>
        </w:rPr>
        <w:t xml:space="preserve"> </w:t>
      </w:r>
      <w:r w:rsidRPr="00E771F5">
        <w:rPr>
          <w:sz w:val="18"/>
        </w:rPr>
        <w:t>hiç</w:t>
      </w:r>
      <w:r w:rsidRPr="00E771F5" w:rsidR="00FB6687">
        <w:rPr>
          <w:sz w:val="18"/>
        </w:rPr>
        <w:t xml:space="preserve"> </w:t>
      </w:r>
      <w:r w:rsidRPr="00E771F5">
        <w:rPr>
          <w:sz w:val="18"/>
        </w:rPr>
        <w:t>kimseye,</w:t>
      </w:r>
      <w:r w:rsidRPr="00E771F5" w:rsidR="00FB6687">
        <w:rPr>
          <w:sz w:val="18"/>
        </w:rPr>
        <w:t xml:space="preserve"> </w:t>
      </w:r>
      <w:r w:rsidRPr="00E771F5">
        <w:rPr>
          <w:sz w:val="18"/>
        </w:rPr>
        <w:t>devlete</w:t>
      </w:r>
      <w:r w:rsidRPr="00E771F5" w:rsidR="00FB6687">
        <w:rPr>
          <w:sz w:val="18"/>
        </w:rPr>
        <w:t xml:space="preserve"> </w:t>
      </w:r>
      <w:r w:rsidRPr="00E771F5">
        <w:rPr>
          <w:sz w:val="18"/>
        </w:rPr>
        <w:t>de,</w:t>
      </w:r>
      <w:r w:rsidRPr="00E771F5" w:rsidR="00FB6687">
        <w:rPr>
          <w:sz w:val="18"/>
        </w:rPr>
        <w:t xml:space="preserve"> </w:t>
      </w:r>
      <w:r w:rsidRPr="00E771F5">
        <w:rPr>
          <w:sz w:val="18"/>
        </w:rPr>
        <w:t>kimseye</w:t>
      </w:r>
      <w:r w:rsidRPr="00E771F5" w:rsidR="00FB6687">
        <w:rPr>
          <w:sz w:val="18"/>
        </w:rPr>
        <w:t xml:space="preserve"> </w:t>
      </w:r>
      <w:r w:rsidRPr="00E771F5">
        <w:rPr>
          <w:sz w:val="18"/>
        </w:rPr>
        <w:t>de,</w:t>
      </w:r>
      <w:r w:rsidRPr="00E771F5" w:rsidR="00FB6687">
        <w:rPr>
          <w:sz w:val="18"/>
        </w:rPr>
        <w:t xml:space="preserve"> </w:t>
      </w:r>
      <w:r w:rsidRPr="00E771F5">
        <w:rPr>
          <w:sz w:val="18"/>
        </w:rPr>
        <w:t>şahsa</w:t>
      </w:r>
      <w:r w:rsidRPr="00E771F5" w:rsidR="00FB6687">
        <w:rPr>
          <w:sz w:val="18"/>
        </w:rPr>
        <w:t xml:space="preserve"> </w:t>
      </w:r>
      <w:r w:rsidRPr="00E771F5">
        <w:rPr>
          <w:sz w:val="18"/>
        </w:rPr>
        <w:t>da,</w:t>
      </w:r>
      <w:r w:rsidRPr="00E771F5" w:rsidR="00FB6687">
        <w:rPr>
          <w:sz w:val="18"/>
        </w:rPr>
        <w:t xml:space="preserve"> </w:t>
      </w:r>
      <w:r w:rsidRPr="00E771F5">
        <w:rPr>
          <w:sz w:val="18"/>
        </w:rPr>
        <w:t>gerçek</w:t>
      </w:r>
      <w:r w:rsidRPr="00E771F5" w:rsidR="00FB6687">
        <w:rPr>
          <w:sz w:val="18"/>
        </w:rPr>
        <w:t xml:space="preserve"> </w:t>
      </w:r>
      <w:r w:rsidRPr="00E771F5">
        <w:rPr>
          <w:sz w:val="18"/>
        </w:rPr>
        <w:t>ve</w:t>
      </w:r>
      <w:r w:rsidRPr="00E771F5" w:rsidR="00FB6687">
        <w:rPr>
          <w:sz w:val="18"/>
        </w:rPr>
        <w:t xml:space="preserve"> </w:t>
      </w:r>
      <w:r w:rsidRPr="00E771F5">
        <w:rPr>
          <w:sz w:val="18"/>
        </w:rPr>
        <w:t>tüzel</w:t>
      </w:r>
      <w:r w:rsidRPr="00E771F5" w:rsidR="00FB6687">
        <w:rPr>
          <w:sz w:val="18"/>
        </w:rPr>
        <w:t xml:space="preserve"> </w:t>
      </w:r>
      <w:r w:rsidRPr="00E771F5">
        <w:rPr>
          <w:sz w:val="18"/>
        </w:rPr>
        <w:t>kişilere</w:t>
      </w:r>
      <w:r w:rsidRPr="00E771F5" w:rsidR="00FB6687">
        <w:rPr>
          <w:sz w:val="18"/>
        </w:rPr>
        <w:t xml:space="preserve"> </w:t>
      </w:r>
      <w:r w:rsidRPr="00E771F5">
        <w:rPr>
          <w:sz w:val="18"/>
        </w:rPr>
        <w:t>de</w:t>
      </w:r>
      <w:r w:rsidRPr="00E771F5" w:rsidR="00FB6687">
        <w:rPr>
          <w:sz w:val="18"/>
        </w:rPr>
        <w:t xml:space="preserve"> </w:t>
      </w:r>
      <w:r w:rsidRPr="00E771F5">
        <w:rPr>
          <w:sz w:val="18"/>
        </w:rPr>
        <w:t>borçlanmak</w:t>
      </w:r>
      <w:r w:rsidRPr="00E771F5" w:rsidR="00FB6687">
        <w:rPr>
          <w:sz w:val="18"/>
        </w:rPr>
        <w:t xml:space="preserve"> </w:t>
      </w:r>
      <w:r w:rsidRPr="00E771F5">
        <w:rPr>
          <w:sz w:val="18"/>
        </w:rPr>
        <w:t>istemiyorlar;</w:t>
      </w:r>
      <w:r w:rsidRPr="00E771F5" w:rsidR="00FB6687">
        <w:rPr>
          <w:sz w:val="18"/>
        </w:rPr>
        <w:t xml:space="preserve"> </w:t>
      </w:r>
      <w:r w:rsidRPr="00E771F5">
        <w:rPr>
          <w:sz w:val="18"/>
        </w:rPr>
        <w:t>var</w:t>
      </w:r>
      <w:r w:rsidRPr="00E771F5" w:rsidR="00FB6687">
        <w:rPr>
          <w:sz w:val="18"/>
        </w:rPr>
        <w:t xml:space="preserve"> </w:t>
      </w:r>
      <w:r w:rsidRPr="00E771F5">
        <w:rPr>
          <w:sz w:val="18"/>
        </w:rPr>
        <w:t>olan</w:t>
      </w:r>
      <w:r w:rsidRPr="00E771F5" w:rsidR="00FB6687">
        <w:rPr>
          <w:sz w:val="18"/>
        </w:rPr>
        <w:t xml:space="preserve"> </w:t>
      </w:r>
      <w:r w:rsidRPr="00E771F5">
        <w:rPr>
          <w:sz w:val="18"/>
        </w:rPr>
        <w:t>borçlarını</w:t>
      </w:r>
      <w:r w:rsidRPr="00E771F5" w:rsidR="00FB6687">
        <w:rPr>
          <w:sz w:val="18"/>
        </w:rPr>
        <w:t xml:space="preserve"> </w:t>
      </w:r>
      <w:r w:rsidRPr="00E771F5">
        <w:rPr>
          <w:sz w:val="18"/>
        </w:rPr>
        <w:t>gidermek</w:t>
      </w:r>
      <w:r w:rsidRPr="00E771F5" w:rsidR="00FB6687">
        <w:rPr>
          <w:sz w:val="18"/>
        </w:rPr>
        <w:t xml:space="preserve"> </w:t>
      </w:r>
      <w:r w:rsidRPr="00E771F5">
        <w:rPr>
          <w:sz w:val="18"/>
        </w:rPr>
        <w:t>istiyorlar,</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irade</w:t>
      </w:r>
      <w:r w:rsidRPr="00E771F5" w:rsidR="00FB6687">
        <w:rPr>
          <w:sz w:val="18"/>
        </w:rPr>
        <w:t xml:space="preserve"> </w:t>
      </w:r>
      <w:r w:rsidRPr="00E771F5">
        <w:rPr>
          <w:sz w:val="18"/>
        </w:rPr>
        <w:t>ortaya</w:t>
      </w:r>
      <w:r w:rsidRPr="00E771F5" w:rsidR="00FB6687">
        <w:rPr>
          <w:sz w:val="18"/>
        </w:rPr>
        <w:t xml:space="preserve"> </w:t>
      </w:r>
      <w:r w:rsidRPr="00E771F5">
        <w:rPr>
          <w:sz w:val="18"/>
        </w:rPr>
        <w:t>koyuyorlar</w:t>
      </w:r>
      <w:r w:rsidRPr="00E771F5" w:rsidR="00FB6687">
        <w:rPr>
          <w:sz w:val="18"/>
        </w:rPr>
        <w:t xml:space="preserve"> </w:t>
      </w:r>
      <w:r w:rsidRPr="00E771F5">
        <w:rPr>
          <w:sz w:val="18"/>
        </w:rPr>
        <w:t>ama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güçleri</w:t>
      </w:r>
      <w:r w:rsidRPr="00E771F5" w:rsidR="00FB6687">
        <w:rPr>
          <w:sz w:val="18"/>
        </w:rPr>
        <w:t xml:space="preserve"> </w:t>
      </w:r>
      <w:r w:rsidRPr="00E771F5">
        <w:rPr>
          <w:sz w:val="18"/>
        </w:rPr>
        <w:t>yok</w:t>
      </w:r>
      <w:r w:rsidRPr="00E771F5" w:rsidR="00FB6687">
        <w:rPr>
          <w:sz w:val="18"/>
        </w:rPr>
        <w:t xml:space="preserve"> </w:t>
      </w:r>
      <w:r w:rsidRPr="00E771F5">
        <w:rPr>
          <w:sz w:val="18"/>
        </w:rPr>
        <w:t>işte.</w:t>
      </w:r>
      <w:r w:rsidRPr="00E771F5" w:rsidR="00FB6687">
        <w:rPr>
          <w:sz w:val="18"/>
        </w:rPr>
        <w:t xml:space="preserve"> </w:t>
      </w:r>
      <w:r w:rsidRPr="00E771F5">
        <w:rPr>
          <w:sz w:val="18"/>
        </w:rPr>
        <w:t>İnsanları</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düşürmüşüz.</w:t>
      </w:r>
      <w:r w:rsidRPr="00E771F5" w:rsidR="00FB6687">
        <w:rPr>
          <w:sz w:val="18"/>
        </w:rPr>
        <w:t xml:space="preserve"> </w:t>
      </w:r>
      <w:r w:rsidRPr="00E771F5">
        <w:rPr>
          <w:sz w:val="18"/>
        </w:rPr>
        <w:t>Önce</w:t>
      </w:r>
      <w:r w:rsidRPr="00E771F5" w:rsidR="00FB6687">
        <w:rPr>
          <w:sz w:val="18"/>
        </w:rPr>
        <w:t xml:space="preserve"> </w:t>
      </w:r>
      <w:r w:rsidRPr="00E771F5">
        <w:rPr>
          <w:sz w:val="18"/>
        </w:rPr>
        <w:t>borçlandıran,</w:t>
      </w:r>
      <w:r w:rsidRPr="00E771F5" w:rsidR="00FB6687">
        <w:rPr>
          <w:sz w:val="18"/>
        </w:rPr>
        <w:t xml:space="preserve"> </w:t>
      </w:r>
      <w:r w:rsidRPr="00E771F5">
        <w:rPr>
          <w:sz w:val="18"/>
        </w:rPr>
        <w:t>sonra</w:t>
      </w:r>
      <w:r w:rsidRPr="00E771F5" w:rsidR="00FB6687">
        <w:rPr>
          <w:sz w:val="18"/>
        </w:rPr>
        <w:t xml:space="preserve"> </w:t>
      </w:r>
      <w:r w:rsidRPr="00E771F5">
        <w:rPr>
          <w:sz w:val="18"/>
        </w:rPr>
        <w:t>o</w:t>
      </w:r>
      <w:r w:rsidRPr="00E771F5" w:rsidR="00FB6687">
        <w:rPr>
          <w:sz w:val="18"/>
        </w:rPr>
        <w:t xml:space="preserve"> </w:t>
      </w:r>
      <w:r w:rsidRPr="00E771F5">
        <w:rPr>
          <w:sz w:val="18"/>
        </w:rPr>
        <w:t>borçları</w:t>
      </w:r>
      <w:r w:rsidRPr="00E771F5" w:rsidR="00FB6687">
        <w:rPr>
          <w:sz w:val="18"/>
        </w:rPr>
        <w:t xml:space="preserve"> </w:t>
      </w:r>
      <w:r w:rsidRPr="00E771F5">
        <w:rPr>
          <w:sz w:val="18"/>
        </w:rPr>
        <w:t>ödeyemeyen</w:t>
      </w:r>
      <w:r w:rsidRPr="00E771F5" w:rsidR="00FB6687">
        <w:rPr>
          <w:sz w:val="18"/>
        </w:rPr>
        <w:t xml:space="preserve"> </w:t>
      </w:r>
      <w:r w:rsidRPr="00E771F5">
        <w:rPr>
          <w:sz w:val="18"/>
        </w:rPr>
        <w:t>bir</w:t>
      </w:r>
      <w:r w:rsidRPr="00E771F5" w:rsidR="00FB6687">
        <w:rPr>
          <w:sz w:val="18"/>
        </w:rPr>
        <w:t xml:space="preserve"> </w:t>
      </w:r>
      <w:r w:rsidRPr="00E771F5">
        <w:rPr>
          <w:sz w:val="18"/>
        </w:rPr>
        <w:t>toplum</w:t>
      </w:r>
      <w:r w:rsidRPr="00E771F5" w:rsidR="00FB6687">
        <w:rPr>
          <w:sz w:val="18"/>
        </w:rPr>
        <w:t xml:space="preserve"> </w:t>
      </w:r>
      <w:r w:rsidRPr="00E771F5">
        <w:rPr>
          <w:sz w:val="18"/>
        </w:rPr>
        <w:t>gerçekliği</w:t>
      </w:r>
      <w:r w:rsidRPr="00E771F5" w:rsidR="00FB6687">
        <w:rPr>
          <w:sz w:val="18"/>
        </w:rPr>
        <w:t xml:space="preserve"> </w:t>
      </w:r>
      <w:r w:rsidRPr="00E771F5">
        <w:rPr>
          <w:sz w:val="18"/>
        </w:rPr>
        <w:t>ve</w:t>
      </w:r>
      <w:r w:rsidRPr="00E771F5" w:rsidR="00FB6687">
        <w:rPr>
          <w:sz w:val="18"/>
        </w:rPr>
        <w:t xml:space="preserve"> </w:t>
      </w:r>
      <w:r w:rsidRPr="00E771F5">
        <w:rPr>
          <w:sz w:val="18"/>
        </w:rPr>
        <w:t>ülke</w:t>
      </w:r>
      <w:r w:rsidRPr="00E771F5" w:rsidR="00FB6687">
        <w:rPr>
          <w:sz w:val="18"/>
        </w:rPr>
        <w:t xml:space="preserve"> </w:t>
      </w:r>
      <w:r w:rsidRPr="00E771F5">
        <w:rPr>
          <w:sz w:val="18"/>
        </w:rPr>
        <w:t>gerçekliğiyle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p>
    <w:p w:rsidRPr="00E771F5" w:rsidR="00396CCB" w:rsidP="00E771F5" w:rsidRDefault="00396CCB">
      <w:pPr>
        <w:pStyle w:val="GENELKURUL"/>
        <w:spacing w:line="240" w:lineRule="auto"/>
        <w:rPr>
          <w:sz w:val="18"/>
        </w:rPr>
      </w:pPr>
      <w:r w:rsidRPr="00E771F5">
        <w:rPr>
          <w:sz w:val="18"/>
        </w:rPr>
        <w:t>Yine,</w:t>
      </w:r>
      <w:r w:rsidRPr="00E771F5" w:rsidR="00FB6687">
        <w:rPr>
          <w:sz w:val="18"/>
        </w:rPr>
        <w:t xml:space="preserve"> </w:t>
      </w:r>
      <w:r w:rsidRPr="00E771F5">
        <w:rPr>
          <w:sz w:val="18"/>
        </w:rPr>
        <w:t>keşke,</w:t>
      </w:r>
      <w:r w:rsidRPr="00E771F5" w:rsidR="00FB6687">
        <w:rPr>
          <w:sz w:val="18"/>
        </w:rPr>
        <w:t xml:space="preserve"> </w:t>
      </w:r>
      <w:r w:rsidRPr="00E771F5">
        <w:rPr>
          <w:sz w:val="18"/>
        </w:rPr>
        <w:t>Maliye</w:t>
      </w:r>
      <w:r w:rsidRPr="00E771F5" w:rsidR="00FB6687">
        <w:rPr>
          <w:sz w:val="18"/>
        </w:rPr>
        <w:t xml:space="preserve"> </w:t>
      </w:r>
      <w:r w:rsidRPr="00E771F5">
        <w:rPr>
          <w:sz w:val="18"/>
        </w:rPr>
        <w:t>Bakanımız</w:t>
      </w:r>
      <w:r w:rsidRPr="00E771F5" w:rsidR="00FB6687">
        <w:rPr>
          <w:sz w:val="18"/>
        </w:rPr>
        <w:t xml:space="preserve"> </w:t>
      </w:r>
      <w:r w:rsidRPr="00E771F5">
        <w:rPr>
          <w:sz w:val="18"/>
        </w:rPr>
        <w:t>burada</w:t>
      </w:r>
      <w:r w:rsidRPr="00E771F5" w:rsidR="00FB6687">
        <w:rPr>
          <w:sz w:val="18"/>
        </w:rPr>
        <w:t xml:space="preserve"> </w:t>
      </w:r>
      <w:r w:rsidRPr="00E771F5">
        <w:rPr>
          <w:sz w:val="18"/>
        </w:rPr>
        <w:t>olsaydı;</w:t>
      </w:r>
      <w:r w:rsidRPr="00E771F5" w:rsidR="00FB6687">
        <w:rPr>
          <w:sz w:val="18"/>
        </w:rPr>
        <w:t xml:space="preserve"> </w:t>
      </w:r>
      <w:r w:rsidRPr="00E771F5">
        <w:rPr>
          <w:sz w:val="18"/>
        </w:rPr>
        <w:t>bürokratları</w:t>
      </w:r>
      <w:r w:rsidRPr="00E771F5" w:rsidR="00FB6687">
        <w:rPr>
          <w:sz w:val="18"/>
        </w:rPr>
        <w:t xml:space="preserve"> </w:t>
      </w:r>
      <w:r w:rsidRPr="00E771F5">
        <w:rPr>
          <w:sz w:val="18"/>
        </w:rPr>
        <w:t>var,</w:t>
      </w:r>
      <w:r w:rsidRPr="00E771F5" w:rsidR="00FB6687">
        <w:rPr>
          <w:sz w:val="18"/>
        </w:rPr>
        <w:t xml:space="preserve"> </w:t>
      </w:r>
      <w:r w:rsidRPr="00E771F5">
        <w:rPr>
          <w:sz w:val="18"/>
        </w:rPr>
        <w:t>aktarırlar.</w:t>
      </w:r>
      <w:r w:rsidRPr="00E771F5" w:rsidR="00FB6687">
        <w:rPr>
          <w:sz w:val="18"/>
        </w:rPr>
        <w:t xml:space="preserve"> </w:t>
      </w:r>
      <w:r w:rsidRPr="00E771F5">
        <w:rPr>
          <w:sz w:val="18"/>
        </w:rPr>
        <w:t>Bakın,</w:t>
      </w:r>
      <w:r w:rsidRPr="00E771F5" w:rsidR="00FB6687">
        <w:rPr>
          <w:sz w:val="18"/>
        </w:rPr>
        <w:t xml:space="preserve"> </w:t>
      </w:r>
      <w:r w:rsidRPr="00E771F5">
        <w:rPr>
          <w:sz w:val="18"/>
        </w:rPr>
        <w:t>bütün</w:t>
      </w:r>
      <w:r w:rsidRPr="00E771F5" w:rsidR="00FB6687">
        <w:rPr>
          <w:sz w:val="18"/>
        </w:rPr>
        <w:t xml:space="preserve"> </w:t>
      </w:r>
      <w:r w:rsidRPr="00E771F5">
        <w:rPr>
          <w:sz w:val="18"/>
        </w:rPr>
        <w:t>Meclisin</w:t>
      </w:r>
      <w:r w:rsidRPr="00E771F5" w:rsidR="00FB6687">
        <w:rPr>
          <w:sz w:val="18"/>
        </w:rPr>
        <w:t xml:space="preserve"> </w:t>
      </w:r>
      <w:r w:rsidRPr="00E771F5">
        <w:rPr>
          <w:sz w:val="18"/>
        </w:rPr>
        <w:t>huzurunda</w:t>
      </w:r>
      <w:r w:rsidRPr="00E771F5" w:rsidR="00FB6687">
        <w:rPr>
          <w:sz w:val="18"/>
        </w:rPr>
        <w:t xml:space="preserve"> </w:t>
      </w:r>
      <w:r w:rsidRPr="00E771F5">
        <w:rPr>
          <w:sz w:val="18"/>
        </w:rPr>
        <w:t>nasıl</w:t>
      </w:r>
      <w:r w:rsidRPr="00E771F5" w:rsidR="00FB6687">
        <w:rPr>
          <w:sz w:val="18"/>
        </w:rPr>
        <w:t xml:space="preserve"> </w:t>
      </w:r>
      <w:r w:rsidRPr="00E771F5">
        <w:rPr>
          <w:sz w:val="18"/>
        </w:rPr>
        <w:t>izah</w:t>
      </w:r>
      <w:r w:rsidRPr="00E771F5" w:rsidR="00FB6687">
        <w:rPr>
          <w:sz w:val="18"/>
        </w:rPr>
        <w:t xml:space="preserve"> </w:t>
      </w:r>
      <w:r w:rsidRPr="00E771F5">
        <w:rPr>
          <w:sz w:val="18"/>
        </w:rPr>
        <w:t>edileceğini</w:t>
      </w:r>
      <w:r w:rsidRPr="00E771F5" w:rsidR="00FB6687">
        <w:rPr>
          <w:sz w:val="18"/>
        </w:rPr>
        <w:t xml:space="preserve"> </w:t>
      </w:r>
      <w:r w:rsidRPr="00E771F5">
        <w:rPr>
          <w:sz w:val="18"/>
        </w:rPr>
        <w:t>ve</w:t>
      </w:r>
      <w:r w:rsidRPr="00E771F5" w:rsidR="00FB6687">
        <w:rPr>
          <w:sz w:val="18"/>
        </w:rPr>
        <w:t xml:space="preserve"> </w:t>
      </w:r>
      <w:r w:rsidRPr="00E771F5">
        <w:rPr>
          <w:sz w:val="18"/>
        </w:rPr>
        <w:t>cevabının</w:t>
      </w:r>
      <w:r w:rsidRPr="00E771F5" w:rsidR="00FB6687">
        <w:rPr>
          <w:sz w:val="18"/>
        </w:rPr>
        <w:t xml:space="preserve"> </w:t>
      </w:r>
      <w:r w:rsidRPr="00E771F5">
        <w:rPr>
          <w:sz w:val="18"/>
        </w:rPr>
        <w:t>ne</w:t>
      </w:r>
      <w:r w:rsidRPr="00E771F5" w:rsidR="00FB6687">
        <w:rPr>
          <w:sz w:val="18"/>
        </w:rPr>
        <w:t xml:space="preserve"> </w:t>
      </w:r>
      <w:r w:rsidRPr="00E771F5">
        <w:rPr>
          <w:sz w:val="18"/>
        </w:rPr>
        <w:t>olacağını</w:t>
      </w:r>
      <w:r w:rsidRPr="00E771F5" w:rsidR="00FB6687">
        <w:rPr>
          <w:sz w:val="18"/>
        </w:rPr>
        <w:t xml:space="preserve"> </w:t>
      </w:r>
      <w:r w:rsidRPr="00E771F5">
        <w:rPr>
          <w:sz w:val="18"/>
        </w:rPr>
        <w:t>benim</w:t>
      </w:r>
      <w:r w:rsidRPr="00E771F5" w:rsidR="00FB6687">
        <w:rPr>
          <w:sz w:val="18"/>
        </w:rPr>
        <w:t xml:space="preserve"> </w:t>
      </w:r>
      <w:r w:rsidRPr="00E771F5">
        <w:rPr>
          <w:sz w:val="18"/>
        </w:rPr>
        <w:t>de</w:t>
      </w:r>
      <w:r w:rsidRPr="00E771F5" w:rsidR="00FB6687">
        <w:rPr>
          <w:sz w:val="18"/>
        </w:rPr>
        <w:t xml:space="preserve"> </w:t>
      </w:r>
      <w:r w:rsidRPr="00E771F5">
        <w:rPr>
          <w:sz w:val="18"/>
        </w:rPr>
        <w:t>çok</w:t>
      </w:r>
      <w:r w:rsidRPr="00E771F5" w:rsidR="00FB6687">
        <w:rPr>
          <w:sz w:val="18"/>
        </w:rPr>
        <w:t xml:space="preserve"> </w:t>
      </w:r>
      <w:r w:rsidRPr="00E771F5">
        <w:rPr>
          <w:sz w:val="18"/>
        </w:rPr>
        <w:t>merak</w:t>
      </w:r>
      <w:r w:rsidRPr="00E771F5" w:rsidR="00FB6687">
        <w:rPr>
          <w:sz w:val="18"/>
        </w:rPr>
        <w:t xml:space="preserve"> </w:t>
      </w:r>
      <w:r w:rsidRPr="00E771F5">
        <w:rPr>
          <w:sz w:val="18"/>
        </w:rPr>
        <w:t>ettiğim</w:t>
      </w:r>
      <w:r w:rsidRPr="00E771F5" w:rsidR="00FB6687">
        <w:rPr>
          <w:sz w:val="18"/>
        </w:rPr>
        <w:t xml:space="preserve"> </w:t>
      </w:r>
      <w:r w:rsidRPr="00E771F5">
        <w:rPr>
          <w:sz w:val="18"/>
        </w:rPr>
        <w:t>bir</w:t>
      </w:r>
      <w:r w:rsidRPr="00E771F5" w:rsidR="00FB6687">
        <w:rPr>
          <w:sz w:val="18"/>
        </w:rPr>
        <w:t xml:space="preserve"> </w:t>
      </w:r>
      <w:r w:rsidRPr="00E771F5">
        <w:rPr>
          <w:sz w:val="18"/>
        </w:rPr>
        <w:t>hususu</w:t>
      </w:r>
      <w:r w:rsidRPr="00E771F5" w:rsidR="00FB6687">
        <w:rPr>
          <w:sz w:val="18"/>
        </w:rPr>
        <w:t xml:space="preserve"> </w:t>
      </w:r>
      <w:r w:rsidRPr="00E771F5">
        <w:rPr>
          <w:sz w:val="18"/>
        </w:rPr>
        <w:t>dikkatinize</w:t>
      </w:r>
      <w:r w:rsidRPr="00E771F5" w:rsidR="00FB6687">
        <w:rPr>
          <w:sz w:val="18"/>
        </w:rPr>
        <w:t xml:space="preserve"> </w:t>
      </w:r>
      <w:r w:rsidRPr="00E771F5">
        <w:rPr>
          <w:sz w:val="18"/>
        </w:rPr>
        <w:t>sunayım.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5</w:t>
      </w:r>
      <w:r w:rsidRPr="00E771F5" w:rsidR="00FB6687">
        <w:rPr>
          <w:sz w:val="18"/>
        </w:rPr>
        <w:t xml:space="preserve"> </w:t>
      </w:r>
      <w:r w:rsidRPr="00E771F5">
        <w:rPr>
          <w:sz w:val="18"/>
        </w:rPr>
        <w:t>Ekim</w:t>
      </w:r>
      <w:r w:rsidRPr="00E771F5" w:rsidR="00FB6687">
        <w:rPr>
          <w:sz w:val="18"/>
        </w:rPr>
        <w:t xml:space="preserve"> </w:t>
      </w:r>
      <w:r w:rsidRPr="00E771F5">
        <w:rPr>
          <w:sz w:val="18"/>
        </w:rPr>
        <w:t>2016,</w:t>
      </w:r>
      <w:r w:rsidRPr="00E771F5" w:rsidR="00FB6687">
        <w:rPr>
          <w:sz w:val="18"/>
        </w:rPr>
        <w:t xml:space="preserve"> </w:t>
      </w:r>
      <w:r w:rsidRPr="00E771F5">
        <w:rPr>
          <w:sz w:val="18"/>
        </w:rPr>
        <w:t>bu</w:t>
      </w:r>
      <w:r w:rsidRPr="00E771F5" w:rsidR="00FB6687">
        <w:rPr>
          <w:sz w:val="18"/>
        </w:rPr>
        <w:t xml:space="preserve"> </w:t>
      </w:r>
      <w:r w:rsidRPr="00E771F5">
        <w:rPr>
          <w:sz w:val="18"/>
        </w:rPr>
        <w:t>yılın</w:t>
      </w:r>
      <w:r w:rsidRPr="00E771F5" w:rsidR="00FB6687">
        <w:rPr>
          <w:sz w:val="18"/>
        </w:rPr>
        <w:t xml:space="preserve"> </w:t>
      </w:r>
      <w:r w:rsidRPr="00E771F5">
        <w:rPr>
          <w:sz w:val="18"/>
        </w:rPr>
        <w:t>ekim</w:t>
      </w:r>
      <w:r w:rsidRPr="00E771F5" w:rsidR="00FB6687">
        <w:rPr>
          <w:sz w:val="18"/>
        </w:rPr>
        <w:t xml:space="preserve"> </w:t>
      </w:r>
      <w:r w:rsidRPr="00E771F5">
        <w:rPr>
          <w:sz w:val="18"/>
        </w:rPr>
        <w:t>ayının</w:t>
      </w:r>
      <w:r w:rsidRPr="00E771F5" w:rsidR="00FB6687">
        <w:rPr>
          <w:sz w:val="18"/>
        </w:rPr>
        <w:t xml:space="preserve"> </w:t>
      </w:r>
      <w:r w:rsidRPr="00E771F5">
        <w:rPr>
          <w:sz w:val="18"/>
        </w:rPr>
        <w:t>5’i,</w:t>
      </w:r>
      <w:r w:rsidRPr="00E771F5" w:rsidR="00FB6687">
        <w:rPr>
          <w:sz w:val="18"/>
        </w:rPr>
        <w:t xml:space="preserve"> </w:t>
      </w:r>
      <w:r w:rsidRPr="00E771F5">
        <w:rPr>
          <w:sz w:val="18"/>
        </w:rPr>
        <w:t>iki</w:t>
      </w:r>
      <w:r w:rsidRPr="00E771F5" w:rsidR="00FB6687">
        <w:rPr>
          <w:sz w:val="18"/>
        </w:rPr>
        <w:t xml:space="preserve"> </w:t>
      </w:r>
      <w:r w:rsidRPr="00E771F5">
        <w:rPr>
          <w:sz w:val="18"/>
        </w:rPr>
        <w:t>ay</w:t>
      </w:r>
      <w:r w:rsidRPr="00E771F5" w:rsidR="00FB6687">
        <w:rPr>
          <w:sz w:val="18"/>
        </w:rPr>
        <w:t xml:space="preserve"> </w:t>
      </w:r>
      <w:r w:rsidRPr="00E771F5">
        <w:rPr>
          <w:sz w:val="18"/>
        </w:rPr>
        <w:t>önce</w:t>
      </w:r>
      <w:r w:rsidRPr="00E771F5" w:rsidR="00FB6687">
        <w:rPr>
          <w:sz w:val="18"/>
        </w:rPr>
        <w:t xml:space="preserve"> </w:t>
      </w:r>
      <w:r w:rsidRPr="00E771F5">
        <w:rPr>
          <w:sz w:val="18"/>
        </w:rPr>
        <w:t>-iki</w:t>
      </w:r>
      <w:r w:rsidRPr="00E771F5" w:rsidR="00FB6687">
        <w:rPr>
          <w:sz w:val="18"/>
        </w:rPr>
        <w:t xml:space="preserve"> </w:t>
      </w:r>
      <w:r w:rsidRPr="00E771F5">
        <w:rPr>
          <w:sz w:val="18"/>
        </w:rPr>
        <w:t>ay</w:t>
      </w:r>
      <w:r w:rsidRPr="00E771F5" w:rsidR="00FB6687">
        <w:rPr>
          <w:sz w:val="18"/>
        </w:rPr>
        <w:t xml:space="preserve"> </w:t>
      </w:r>
      <w:r w:rsidRPr="00E771F5">
        <w:rPr>
          <w:sz w:val="18"/>
        </w:rPr>
        <w:t>on</w:t>
      </w:r>
      <w:r w:rsidRPr="00E771F5" w:rsidR="00FB6687">
        <w:rPr>
          <w:sz w:val="18"/>
        </w:rPr>
        <w:t xml:space="preserve"> </w:t>
      </w:r>
      <w:r w:rsidRPr="00E771F5">
        <w:rPr>
          <w:sz w:val="18"/>
        </w:rPr>
        <w:t>gün</w:t>
      </w:r>
      <w:r w:rsidRPr="00E771F5" w:rsidR="00FB6687">
        <w:rPr>
          <w:sz w:val="18"/>
        </w:rPr>
        <w:t xml:space="preserve"> </w:t>
      </w:r>
      <w:r w:rsidRPr="00E771F5">
        <w:rPr>
          <w:sz w:val="18"/>
        </w:rPr>
        <w:t>işte-</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w:t>
      </w:r>
      <w:r w:rsidRPr="00E771F5" w:rsidR="00FB6687">
        <w:rPr>
          <w:sz w:val="18"/>
        </w:rPr>
        <w:t xml:space="preserve"> </w:t>
      </w:r>
      <w:r w:rsidRPr="00E771F5">
        <w:rPr>
          <w:sz w:val="18"/>
        </w:rPr>
        <w:t>buradan</w:t>
      </w:r>
      <w:r w:rsidRPr="00E771F5" w:rsidR="00FB6687">
        <w:rPr>
          <w:sz w:val="18"/>
        </w:rPr>
        <w:t xml:space="preserve"> </w:t>
      </w:r>
      <w:r w:rsidRPr="00E771F5">
        <w:rPr>
          <w:sz w:val="18"/>
        </w:rPr>
        <w:t>bir</w:t>
      </w:r>
      <w:r w:rsidRPr="00E771F5" w:rsidR="00FB6687">
        <w:rPr>
          <w:sz w:val="18"/>
        </w:rPr>
        <w:t xml:space="preserve"> </w:t>
      </w:r>
      <w:r w:rsidRPr="00E771F5">
        <w:rPr>
          <w:sz w:val="18"/>
        </w:rPr>
        <w:t>düzenlemeyle</w:t>
      </w:r>
      <w:r w:rsidRPr="00E771F5" w:rsidR="00FB6687">
        <w:rPr>
          <w:sz w:val="18"/>
        </w:rPr>
        <w:t xml:space="preserve"> </w:t>
      </w:r>
      <w:r w:rsidRPr="00E771F5">
        <w:rPr>
          <w:sz w:val="18"/>
        </w:rPr>
        <w:t>yasa</w:t>
      </w:r>
      <w:r w:rsidRPr="00E771F5" w:rsidR="00FB6687">
        <w:rPr>
          <w:sz w:val="18"/>
        </w:rPr>
        <w:t xml:space="preserve"> </w:t>
      </w:r>
      <w:r w:rsidRPr="00E771F5">
        <w:rPr>
          <w:sz w:val="18"/>
        </w:rPr>
        <w:t>geçiriyor.</w:t>
      </w:r>
      <w:r w:rsidRPr="00E771F5" w:rsidR="00FB6687">
        <w:rPr>
          <w:sz w:val="18"/>
        </w:rPr>
        <w:t xml:space="preserve"> </w:t>
      </w:r>
      <w:r w:rsidRPr="00E771F5">
        <w:rPr>
          <w:sz w:val="18"/>
        </w:rPr>
        <w:t>Elektrikli</w:t>
      </w:r>
      <w:r w:rsidRPr="00E771F5" w:rsidR="00FB6687">
        <w:rPr>
          <w:sz w:val="18"/>
        </w:rPr>
        <w:t xml:space="preserve"> </w:t>
      </w:r>
      <w:r w:rsidRPr="00E771F5">
        <w:rPr>
          <w:sz w:val="18"/>
        </w:rPr>
        <w:t>otomobillerde</w:t>
      </w:r>
      <w:r w:rsidRPr="00E771F5" w:rsidR="00FB6687">
        <w:rPr>
          <w:sz w:val="18"/>
        </w:rPr>
        <w:t xml:space="preserve"> </w:t>
      </w:r>
      <w:r w:rsidRPr="00E771F5">
        <w:rPr>
          <w:sz w:val="18"/>
        </w:rPr>
        <w:t>ÖTV</w:t>
      </w:r>
      <w:r w:rsidRPr="00E771F5" w:rsidR="00FB6687">
        <w:rPr>
          <w:sz w:val="18"/>
        </w:rPr>
        <w:t xml:space="preserve"> </w:t>
      </w:r>
      <w:r w:rsidRPr="00E771F5">
        <w:rPr>
          <w:sz w:val="18"/>
        </w:rPr>
        <w:t>oranını</w:t>
      </w:r>
      <w:r w:rsidRPr="00E771F5" w:rsidR="00FB6687">
        <w:rPr>
          <w:sz w:val="18"/>
        </w:rPr>
        <w:t xml:space="preserve"> </w:t>
      </w:r>
      <w:r w:rsidRPr="00E771F5">
        <w:rPr>
          <w:sz w:val="18"/>
        </w:rPr>
        <w:t>yüzde</w:t>
      </w:r>
      <w:r w:rsidRPr="00E771F5" w:rsidR="00FB6687">
        <w:rPr>
          <w:sz w:val="18"/>
        </w:rPr>
        <w:t xml:space="preserve"> </w:t>
      </w:r>
      <w:r w:rsidRPr="00E771F5">
        <w:rPr>
          <w:sz w:val="18"/>
        </w:rPr>
        <w:t>90’dan</w:t>
      </w:r>
      <w:r w:rsidRPr="00E771F5" w:rsidR="00FB6687">
        <w:rPr>
          <w:sz w:val="18"/>
        </w:rPr>
        <w:t xml:space="preserve"> </w:t>
      </w:r>
      <w:r w:rsidRPr="00E771F5">
        <w:rPr>
          <w:sz w:val="18"/>
        </w:rPr>
        <w:t>yüzde</w:t>
      </w:r>
      <w:r w:rsidRPr="00E771F5" w:rsidR="00FB6687">
        <w:rPr>
          <w:sz w:val="18"/>
        </w:rPr>
        <w:t xml:space="preserve"> </w:t>
      </w:r>
      <w:r w:rsidRPr="00E771F5">
        <w:rPr>
          <w:sz w:val="18"/>
        </w:rPr>
        <w:t>45’e</w:t>
      </w:r>
      <w:r w:rsidRPr="00E771F5" w:rsidR="00FB6687">
        <w:rPr>
          <w:sz w:val="18"/>
        </w:rPr>
        <w:t xml:space="preserve"> </w:t>
      </w:r>
      <w:r w:rsidRPr="00E771F5">
        <w:rPr>
          <w:sz w:val="18"/>
        </w:rPr>
        <w:t>düşürüyor</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elektrikli</w:t>
      </w:r>
      <w:r w:rsidRPr="00E771F5" w:rsidR="00FB6687">
        <w:rPr>
          <w:sz w:val="18"/>
        </w:rPr>
        <w:t xml:space="preserve"> </w:t>
      </w:r>
      <w:r w:rsidRPr="00E771F5">
        <w:rPr>
          <w:sz w:val="18"/>
        </w:rPr>
        <w:t>otomobil</w:t>
      </w:r>
      <w:r w:rsidRPr="00E771F5" w:rsidR="00FB6687">
        <w:rPr>
          <w:sz w:val="18"/>
        </w:rPr>
        <w:t xml:space="preserve"> </w:t>
      </w:r>
      <w:r w:rsidRPr="00E771F5">
        <w:rPr>
          <w:sz w:val="18"/>
        </w:rPr>
        <w:t>alımını</w:t>
      </w:r>
      <w:r w:rsidRPr="00E771F5" w:rsidR="00FB6687">
        <w:rPr>
          <w:sz w:val="18"/>
        </w:rPr>
        <w:t xml:space="preserve"> </w:t>
      </w:r>
      <w:r w:rsidRPr="00E771F5">
        <w:rPr>
          <w:sz w:val="18"/>
        </w:rPr>
        <w:t>teşvik</w:t>
      </w:r>
      <w:r w:rsidRPr="00E771F5" w:rsidR="00FB6687">
        <w:rPr>
          <w:sz w:val="18"/>
        </w:rPr>
        <w:t xml:space="preserve"> </w:t>
      </w:r>
      <w:r w:rsidRPr="00E771F5">
        <w:rPr>
          <w:sz w:val="18"/>
        </w:rPr>
        <w:t>etmek</w:t>
      </w:r>
      <w:r w:rsidRPr="00E771F5" w:rsidR="00FB6687">
        <w:rPr>
          <w:sz w:val="18"/>
        </w:rPr>
        <w:t xml:space="preserve"> </w:t>
      </w:r>
      <w:r w:rsidRPr="00E771F5">
        <w:rPr>
          <w:sz w:val="18"/>
        </w:rPr>
        <w:t>için.</w:t>
      </w:r>
      <w:r w:rsidRPr="00E771F5" w:rsidR="00FB6687">
        <w:rPr>
          <w:sz w:val="18"/>
        </w:rPr>
        <w:t xml:space="preserve"> </w:t>
      </w:r>
      <w:r w:rsidRPr="00E771F5">
        <w:rPr>
          <w:sz w:val="18"/>
        </w:rPr>
        <w:t>Peki,</w:t>
      </w:r>
      <w:r w:rsidRPr="00E771F5" w:rsidR="00FB6687">
        <w:rPr>
          <w:sz w:val="18"/>
        </w:rPr>
        <w:t xml:space="preserve"> </w:t>
      </w:r>
      <w:r w:rsidRPr="00E771F5">
        <w:rPr>
          <w:sz w:val="18"/>
        </w:rPr>
        <w:t>bundan</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buçuk</w:t>
      </w:r>
      <w:r w:rsidRPr="00E771F5" w:rsidR="00FB6687">
        <w:rPr>
          <w:sz w:val="18"/>
        </w:rPr>
        <w:t xml:space="preserve"> </w:t>
      </w:r>
      <w:r w:rsidRPr="00E771F5">
        <w:rPr>
          <w:sz w:val="18"/>
        </w:rPr>
        <w:t>ay</w:t>
      </w:r>
      <w:r w:rsidRPr="00E771F5" w:rsidR="00FB6687">
        <w:rPr>
          <w:sz w:val="18"/>
        </w:rPr>
        <w:t xml:space="preserve"> </w:t>
      </w:r>
      <w:r w:rsidRPr="00E771F5">
        <w:rPr>
          <w:sz w:val="18"/>
        </w:rPr>
        <w:t>sonra</w:t>
      </w:r>
      <w:r w:rsidRPr="00E771F5" w:rsidR="00FB6687">
        <w:rPr>
          <w:sz w:val="18"/>
        </w:rPr>
        <w:t xml:space="preserve"> </w:t>
      </w:r>
      <w:r w:rsidRPr="00E771F5">
        <w:rPr>
          <w:sz w:val="18"/>
        </w:rPr>
        <w:t>aynı</w:t>
      </w:r>
      <w:r w:rsidRPr="00E771F5" w:rsidR="00FB6687">
        <w:rPr>
          <w:sz w:val="18"/>
        </w:rPr>
        <w:t xml:space="preserve"> </w:t>
      </w:r>
      <w:r w:rsidRPr="00E771F5">
        <w:rPr>
          <w:sz w:val="18"/>
        </w:rPr>
        <w:t>ÖTV</w:t>
      </w:r>
      <w:r w:rsidRPr="00E771F5" w:rsidR="00FB6687">
        <w:rPr>
          <w:sz w:val="18"/>
        </w:rPr>
        <w:t xml:space="preserve"> </w:t>
      </w:r>
      <w:r w:rsidRPr="00E771F5">
        <w:rPr>
          <w:sz w:val="18"/>
        </w:rPr>
        <w:t>oranı</w:t>
      </w:r>
      <w:r w:rsidRPr="00E771F5" w:rsidR="00FB6687">
        <w:rPr>
          <w:sz w:val="18"/>
        </w:rPr>
        <w:t xml:space="preserve"> </w:t>
      </w:r>
      <w:r w:rsidRPr="00E771F5">
        <w:rPr>
          <w:sz w:val="18"/>
        </w:rPr>
        <w:t>elektrikli</w:t>
      </w:r>
      <w:r w:rsidRPr="00E771F5" w:rsidR="00FB6687">
        <w:rPr>
          <w:sz w:val="18"/>
        </w:rPr>
        <w:t xml:space="preserve"> </w:t>
      </w:r>
      <w:r w:rsidRPr="00E771F5">
        <w:rPr>
          <w:sz w:val="18"/>
        </w:rPr>
        <w:t>otomobiller</w:t>
      </w:r>
      <w:r w:rsidRPr="00E771F5" w:rsidR="00FB6687">
        <w:rPr>
          <w:sz w:val="18"/>
        </w:rPr>
        <w:t xml:space="preserve"> </w:t>
      </w:r>
      <w:r w:rsidRPr="00E771F5">
        <w:rPr>
          <w:sz w:val="18"/>
        </w:rPr>
        <w:t>için</w:t>
      </w:r>
      <w:r w:rsidRPr="00E771F5" w:rsidR="00FB6687">
        <w:rPr>
          <w:sz w:val="18"/>
        </w:rPr>
        <w:t xml:space="preserve"> </w:t>
      </w:r>
      <w:r w:rsidRPr="00E771F5">
        <w:rPr>
          <w:sz w:val="18"/>
        </w:rPr>
        <w:t>yüzde</w:t>
      </w:r>
      <w:r w:rsidRPr="00E771F5" w:rsidR="00FB6687">
        <w:rPr>
          <w:sz w:val="18"/>
        </w:rPr>
        <w:t xml:space="preserve"> </w:t>
      </w:r>
      <w:r w:rsidRPr="00E771F5">
        <w:rPr>
          <w:sz w:val="18"/>
        </w:rPr>
        <w:t>45’ten</w:t>
      </w:r>
      <w:r w:rsidRPr="00E771F5" w:rsidR="00FB6687">
        <w:rPr>
          <w:sz w:val="18"/>
        </w:rPr>
        <w:t xml:space="preserve"> </w:t>
      </w:r>
      <w:r w:rsidRPr="00E771F5">
        <w:rPr>
          <w:sz w:val="18"/>
        </w:rPr>
        <w:t>tekrar</w:t>
      </w:r>
      <w:r w:rsidRPr="00E771F5" w:rsidR="00FB6687">
        <w:rPr>
          <w:sz w:val="18"/>
        </w:rPr>
        <w:t xml:space="preserve"> </w:t>
      </w:r>
      <w:r w:rsidRPr="00E771F5">
        <w:rPr>
          <w:sz w:val="18"/>
        </w:rPr>
        <w:t>yüzde</w:t>
      </w:r>
      <w:r w:rsidRPr="00E771F5" w:rsidR="00FB6687">
        <w:rPr>
          <w:sz w:val="18"/>
        </w:rPr>
        <w:t xml:space="preserve"> </w:t>
      </w:r>
      <w:r w:rsidRPr="00E771F5">
        <w:rPr>
          <w:sz w:val="18"/>
        </w:rPr>
        <w:t>60’a</w:t>
      </w:r>
      <w:r w:rsidRPr="00E771F5" w:rsidR="00FB6687">
        <w:rPr>
          <w:sz w:val="18"/>
        </w:rPr>
        <w:t xml:space="preserve"> </w:t>
      </w:r>
      <w:r w:rsidRPr="00E771F5">
        <w:rPr>
          <w:sz w:val="18"/>
        </w:rPr>
        <w:t>çıkıyor.</w:t>
      </w:r>
      <w:r w:rsidRPr="00E771F5" w:rsidR="00FB6687">
        <w:rPr>
          <w:sz w:val="18"/>
        </w:rPr>
        <w:t xml:space="preserve"> </w:t>
      </w:r>
      <w:r w:rsidRPr="00E771F5">
        <w:rPr>
          <w:sz w:val="18"/>
        </w:rPr>
        <w:t>Ya</w:t>
      </w:r>
      <w:r w:rsidRPr="00E771F5" w:rsidR="00FB6687">
        <w:rPr>
          <w:sz w:val="18"/>
        </w:rPr>
        <w:t xml:space="preserve"> </w:t>
      </w:r>
      <w:r w:rsidRPr="00E771F5">
        <w:rPr>
          <w:sz w:val="18"/>
        </w:rPr>
        <w:t>bir</w:t>
      </w:r>
      <w:r w:rsidRPr="00E771F5" w:rsidR="00FB6687">
        <w:rPr>
          <w:sz w:val="18"/>
        </w:rPr>
        <w:t xml:space="preserve"> </w:t>
      </w:r>
      <w:r w:rsidRPr="00E771F5">
        <w:rPr>
          <w:sz w:val="18"/>
        </w:rPr>
        <w:t>buçuk</w:t>
      </w:r>
      <w:r w:rsidRPr="00E771F5" w:rsidR="00FB6687">
        <w:rPr>
          <w:sz w:val="18"/>
        </w:rPr>
        <w:t xml:space="preserve"> </w:t>
      </w:r>
      <w:r w:rsidRPr="00E771F5">
        <w:rPr>
          <w:sz w:val="18"/>
        </w:rPr>
        <w:t>ayda</w:t>
      </w:r>
      <w:r w:rsidRPr="00E771F5" w:rsidR="00FB6687">
        <w:rPr>
          <w:sz w:val="18"/>
        </w:rPr>
        <w:t xml:space="preserve"> </w:t>
      </w:r>
      <w:r w:rsidRPr="00E771F5">
        <w:rPr>
          <w:sz w:val="18"/>
        </w:rPr>
        <w:t>ne</w:t>
      </w:r>
      <w:r w:rsidRPr="00E771F5" w:rsidR="00FB6687">
        <w:rPr>
          <w:sz w:val="18"/>
        </w:rPr>
        <w:t xml:space="preserve"> </w:t>
      </w:r>
      <w:r w:rsidRPr="00E771F5">
        <w:rPr>
          <w:sz w:val="18"/>
        </w:rPr>
        <w:t>değişti?</w:t>
      </w:r>
      <w:r w:rsidRPr="00E771F5" w:rsidR="00FB6687">
        <w:rPr>
          <w:sz w:val="18"/>
        </w:rPr>
        <w:t xml:space="preserve"> </w:t>
      </w:r>
      <w:r w:rsidRPr="00E771F5">
        <w:rPr>
          <w:sz w:val="18"/>
        </w:rPr>
        <w:t>Böyle</w:t>
      </w:r>
      <w:r w:rsidRPr="00E771F5" w:rsidR="00FB6687">
        <w:rPr>
          <w:sz w:val="18"/>
        </w:rPr>
        <w:t xml:space="preserve"> </w:t>
      </w:r>
      <w:r w:rsidRPr="00E771F5">
        <w:rPr>
          <w:sz w:val="18"/>
        </w:rPr>
        <w:t>plansız,</w:t>
      </w:r>
      <w:r w:rsidRPr="00E771F5" w:rsidR="00FB6687">
        <w:rPr>
          <w:sz w:val="18"/>
        </w:rPr>
        <w:t xml:space="preserve"> </w:t>
      </w:r>
      <w:r w:rsidRPr="00E771F5">
        <w:rPr>
          <w:sz w:val="18"/>
        </w:rPr>
        <w:t>böyle</w:t>
      </w:r>
      <w:r w:rsidRPr="00E771F5" w:rsidR="00FB6687">
        <w:rPr>
          <w:sz w:val="18"/>
        </w:rPr>
        <w:t xml:space="preserve"> </w:t>
      </w:r>
      <w:r w:rsidRPr="00E771F5">
        <w:rPr>
          <w:sz w:val="18"/>
        </w:rPr>
        <w:t>programsız,</w:t>
      </w:r>
      <w:r w:rsidRPr="00E771F5" w:rsidR="00FB6687">
        <w:rPr>
          <w:sz w:val="18"/>
        </w:rPr>
        <w:t xml:space="preserve"> </w:t>
      </w:r>
      <w:r w:rsidRPr="00E771F5">
        <w:rPr>
          <w:sz w:val="18"/>
        </w:rPr>
        <w:t>bir</w:t>
      </w:r>
      <w:r w:rsidRPr="00E771F5" w:rsidR="00FB6687">
        <w:rPr>
          <w:sz w:val="18"/>
        </w:rPr>
        <w:t xml:space="preserve"> </w:t>
      </w:r>
      <w:r w:rsidRPr="00E771F5">
        <w:rPr>
          <w:sz w:val="18"/>
        </w:rPr>
        <w:t>buçuk</w:t>
      </w:r>
      <w:r w:rsidRPr="00E771F5" w:rsidR="00FB6687">
        <w:rPr>
          <w:sz w:val="18"/>
        </w:rPr>
        <w:t xml:space="preserve"> </w:t>
      </w:r>
      <w:r w:rsidRPr="00E771F5">
        <w:rPr>
          <w:sz w:val="18"/>
        </w:rPr>
        <w:t>ayda</w:t>
      </w:r>
      <w:r w:rsidRPr="00E771F5" w:rsidR="00FB6687">
        <w:rPr>
          <w:sz w:val="18"/>
        </w:rPr>
        <w:t xml:space="preserve"> </w:t>
      </w:r>
      <w:r w:rsidRPr="00E771F5">
        <w:rPr>
          <w:sz w:val="18"/>
        </w:rPr>
        <w:t>böyle</w:t>
      </w:r>
      <w:r w:rsidRPr="00E771F5" w:rsidR="00FB6687">
        <w:rPr>
          <w:sz w:val="18"/>
        </w:rPr>
        <w:t xml:space="preserve"> </w:t>
      </w:r>
      <w:r w:rsidRPr="00E771F5">
        <w:rPr>
          <w:sz w:val="18"/>
        </w:rPr>
        <w:t>temel</w:t>
      </w:r>
      <w:r w:rsidRPr="00E771F5" w:rsidR="00FB6687">
        <w:rPr>
          <w:sz w:val="18"/>
        </w:rPr>
        <w:t xml:space="preserve"> </w:t>
      </w:r>
      <w:r w:rsidRPr="00E771F5">
        <w:rPr>
          <w:sz w:val="18"/>
        </w:rPr>
        <w:t>bir</w:t>
      </w:r>
      <w:r w:rsidRPr="00E771F5" w:rsidR="00FB6687">
        <w:rPr>
          <w:sz w:val="18"/>
        </w:rPr>
        <w:t xml:space="preserve"> </w:t>
      </w:r>
      <w:r w:rsidRPr="00E771F5">
        <w:rPr>
          <w:sz w:val="18"/>
        </w:rPr>
        <w:t>değişikliği</w:t>
      </w:r>
      <w:r w:rsidRPr="00E771F5" w:rsidR="00FB6687">
        <w:rPr>
          <w:sz w:val="18"/>
        </w:rPr>
        <w:t xml:space="preserve"> </w:t>
      </w:r>
      <w:r w:rsidRPr="00E771F5">
        <w:rPr>
          <w:sz w:val="18"/>
        </w:rPr>
        <w:t>yapabilecek</w:t>
      </w:r>
      <w:r w:rsidRPr="00E771F5" w:rsidR="00FB6687">
        <w:rPr>
          <w:sz w:val="18"/>
        </w:rPr>
        <w:t xml:space="preserve"> </w:t>
      </w:r>
      <w:r w:rsidRPr="00E771F5">
        <w:rPr>
          <w:sz w:val="18"/>
        </w:rPr>
        <w:t>hükûmet</w:t>
      </w:r>
      <w:r w:rsidRPr="00E771F5" w:rsidR="00FB6687">
        <w:rPr>
          <w:sz w:val="18"/>
        </w:rPr>
        <w:t xml:space="preserve"> </w:t>
      </w:r>
      <w:r w:rsidRPr="00E771F5">
        <w:rPr>
          <w:sz w:val="18"/>
        </w:rPr>
        <w:t>ve</w:t>
      </w:r>
      <w:r w:rsidRPr="00E771F5" w:rsidR="00FB6687">
        <w:rPr>
          <w:sz w:val="18"/>
        </w:rPr>
        <w:t xml:space="preserve"> </w:t>
      </w:r>
      <w:r w:rsidRPr="00E771F5">
        <w:rPr>
          <w:sz w:val="18"/>
        </w:rPr>
        <w:t>iktidar</w:t>
      </w:r>
      <w:r w:rsidRPr="00E771F5" w:rsidR="00FB6687">
        <w:rPr>
          <w:sz w:val="18"/>
        </w:rPr>
        <w:t xml:space="preserve"> </w:t>
      </w:r>
      <w:r w:rsidRPr="00E771F5">
        <w:rPr>
          <w:sz w:val="18"/>
        </w:rPr>
        <w:t>gerçekliği</w:t>
      </w:r>
      <w:r w:rsidRPr="00E771F5" w:rsidR="00FB6687">
        <w:rPr>
          <w:sz w:val="18"/>
        </w:rPr>
        <w:t xml:space="preserve"> </w:t>
      </w:r>
      <w:r w:rsidRPr="00E771F5">
        <w:rPr>
          <w:sz w:val="18"/>
        </w:rPr>
        <w:t>olabilir</w:t>
      </w:r>
      <w:r w:rsidRPr="00E771F5" w:rsidR="00FB6687">
        <w:rPr>
          <w:sz w:val="18"/>
        </w:rPr>
        <w:t xml:space="preserve"> </w:t>
      </w:r>
      <w:r w:rsidRPr="00E771F5">
        <w:rPr>
          <w:sz w:val="18"/>
        </w:rPr>
        <w:t>mi?</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bütün</w:t>
      </w:r>
      <w:r w:rsidRPr="00E771F5" w:rsidR="00FB6687">
        <w:rPr>
          <w:sz w:val="18"/>
        </w:rPr>
        <w:t xml:space="preserve"> </w:t>
      </w:r>
      <w:r w:rsidRPr="00E771F5">
        <w:rPr>
          <w:sz w:val="18"/>
        </w:rPr>
        <w:t>Genel</w:t>
      </w:r>
      <w:r w:rsidRPr="00E771F5" w:rsidR="00FB6687">
        <w:rPr>
          <w:sz w:val="18"/>
        </w:rPr>
        <w:t xml:space="preserve"> </w:t>
      </w:r>
      <w:r w:rsidRPr="00E771F5">
        <w:rPr>
          <w:sz w:val="18"/>
        </w:rPr>
        <w:t>Kurulun</w:t>
      </w:r>
      <w:r w:rsidRPr="00E771F5" w:rsidR="00FB6687">
        <w:rPr>
          <w:sz w:val="18"/>
        </w:rPr>
        <w:t xml:space="preserve"> </w:t>
      </w:r>
      <w:r w:rsidRPr="00E771F5">
        <w:rPr>
          <w:sz w:val="18"/>
        </w:rPr>
        <w:t>ve</w:t>
      </w:r>
      <w:r w:rsidRPr="00E771F5" w:rsidR="00FB6687">
        <w:rPr>
          <w:sz w:val="18"/>
        </w:rPr>
        <w:t xml:space="preserve"> </w:t>
      </w:r>
      <w:r w:rsidRPr="00E771F5">
        <w:rPr>
          <w:sz w:val="18"/>
        </w:rPr>
        <w:t>bizi</w:t>
      </w:r>
      <w:r w:rsidRPr="00E771F5" w:rsidR="00FB6687">
        <w:rPr>
          <w:sz w:val="18"/>
        </w:rPr>
        <w:t xml:space="preserve"> </w:t>
      </w:r>
      <w:r w:rsidRPr="00E771F5">
        <w:rPr>
          <w:sz w:val="18"/>
        </w:rPr>
        <w:t>izleyenlerin,</w:t>
      </w:r>
      <w:r w:rsidRPr="00E771F5" w:rsidR="00FB6687">
        <w:rPr>
          <w:sz w:val="18"/>
        </w:rPr>
        <w:t xml:space="preserve"> </w:t>
      </w:r>
      <w:r w:rsidRPr="00E771F5">
        <w:rPr>
          <w:sz w:val="18"/>
        </w:rPr>
        <w:t>dinleyenlerin</w:t>
      </w:r>
      <w:r w:rsidRPr="00E771F5" w:rsidR="00FB6687">
        <w:rPr>
          <w:sz w:val="18"/>
        </w:rPr>
        <w:t xml:space="preserve"> </w:t>
      </w:r>
      <w:r w:rsidRPr="00E771F5">
        <w:rPr>
          <w:sz w:val="18"/>
        </w:rPr>
        <w:t>dikkatine</w:t>
      </w:r>
      <w:r w:rsidRPr="00E771F5" w:rsidR="00FB6687">
        <w:rPr>
          <w:sz w:val="18"/>
        </w:rPr>
        <w:t xml:space="preserve"> </w:t>
      </w:r>
      <w:r w:rsidRPr="00E771F5">
        <w:rPr>
          <w:sz w:val="18"/>
        </w:rPr>
        <w:t>sunmak</w:t>
      </w:r>
      <w:r w:rsidRPr="00E771F5" w:rsidR="00FB6687">
        <w:rPr>
          <w:sz w:val="18"/>
        </w:rPr>
        <w:t xml:space="preserve"> </w:t>
      </w:r>
      <w:r w:rsidRPr="00E771F5">
        <w:rPr>
          <w:sz w:val="18"/>
        </w:rPr>
        <w:t>istiyorum.</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soru-cevap</w:t>
      </w:r>
      <w:r w:rsidRPr="00E771F5" w:rsidR="00FB6687">
        <w:rPr>
          <w:sz w:val="18"/>
        </w:rPr>
        <w:t xml:space="preserve"> </w:t>
      </w:r>
      <w:r w:rsidRPr="00E771F5">
        <w:rPr>
          <w:sz w:val="18"/>
        </w:rPr>
        <w:t>işlemini</w:t>
      </w:r>
      <w:r w:rsidRPr="00E771F5" w:rsidR="00FB6687">
        <w:rPr>
          <w:sz w:val="18"/>
        </w:rPr>
        <w:t xml:space="preserve"> </w:t>
      </w:r>
      <w:r w:rsidRPr="00E771F5">
        <w:rPr>
          <w:sz w:val="18"/>
        </w:rPr>
        <w:t>gerçekleştireceğiz.</w:t>
      </w:r>
    </w:p>
    <w:p w:rsidRPr="00E771F5" w:rsidR="00396CCB" w:rsidP="00E771F5" w:rsidRDefault="00396CCB">
      <w:pPr>
        <w:pStyle w:val="GENELKURUL"/>
        <w:spacing w:line="240" w:lineRule="auto"/>
        <w:rPr>
          <w:sz w:val="18"/>
        </w:rPr>
      </w:pPr>
      <w:r w:rsidRPr="00E771F5">
        <w:rPr>
          <w:sz w:val="18"/>
        </w:rPr>
        <w:t>Sisteme</w:t>
      </w:r>
      <w:r w:rsidRPr="00E771F5" w:rsidR="00FB6687">
        <w:rPr>
          <w:sz w:val="18"/>
        </w:rPr>
        <w:t xml:space="preserve"> </w:t>
      </w:r>
      <w:r w:rsidRPr="00E771F5">
        <w:rPr>
          <w:sz w:val="18"/>
        </w:rPr>
        <w:t>giren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milletvekillerine</w:t>
      </w:r>
      <w:r w:rsidRPr="00E771F5" w:rsidR="00FB6687">
        <w:rPr>
          <w:sz w:val="18"/>
        </w:rPr>
        <w:t xml:space="preserve"> </w:t>
      </w:r>
      <w:r w:rsidRPr="00E771F5">
        <w:rPr>
          <w:sz w:val="18"/>
        </w:rPr>
        <w:t>sırayla</w:t>
      </w:r>
      <w:r w:rsidRPr="00E771F5" w:rsidR="00FB6687">
        <w:rPr>
          <w:sz w:val="18"/>
        </w:rPr>
        <w:t xml:space="preserve"> </w:t>
      </w:r>
      <w:r w:rsidRPr="00E771F5">
        <w:rPr>
          <w:sz w:val="18"/>
        </w:rPr>
        <w:t>söz</w:t>
      </w:r>
      <w:r w:rsidRPr="00E771F5" w:rsidR="00FB6687">
        <w:rPr>
          <w:sz w:val="18"/>
        </w:rPr>
        <w:t xml:space="preserve"> </w:t>
      </w:r>
      <w:r w:rsidRPr="00E771F5">
        <w:rPr>
          <w:sz w:val="18"/>
        </w:rPr>
        <w:t>vereceğim.</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Ahrazoğlu,</w:t>
      </w:r>
      <w:r w:rsidRPr="00E771F5" w:rsidR="00FB6687">
        <w:rPr>
          <w:sz w:val="18"/>
        </w:rPr>
        <w:t xml:space="preserve"> </w:t>
      </w:r>
      <w:r w:rsidRPr="00E771F5">
        <w:rPr>
          <w:sz w:val="18"/>
        </w:rPr>
        <w:t>buyurun.</w:t>
      </w:r>
    </w:p>
    <w:p w:rsidRPr="00E771F5" w:rsidR="00396CCB" w:rsidP="00E771F5" w:rsidRDefault="00396CCB">
      <w:pPr>
        <w:pStyle w:val="GENELKURUL"/>
        <w:spacing w:line="240" w:lineRule="auto"/>
        <w:rPr>
          <w:sz w:val="18"/>
        </w:rPr>
      </w:pPr>
      <w:r w:rsidRPr="00E771F5">
        <w:rPr>
          <w:sz w:val="18"/>
        </w:rPr>
        <w:t>MEHMET</w:t>
      </w:r>
      <w:r w:rsidRPr="00E771F5" w:rsidR="00FB6687">
        <w:rPr>
          <w:sz w:val="18"/>
        </w:rPr>
        <w:t xml:space="preserve"> </w:t>
      </w:r>
      <w:r w:rsidRPr="00E771F5">
        <w:rPr>
          <w:sz w:val="18"/>
        </w:rPr>
        <w:t>NECMETTİN</w:t>
      </w:r>
      <w:r w:rsidRPr="00E771F5" w:rsidR="00FB6687">
        <w:rPr>
          <w:sz w:val="18"/>
        </w:rPr>
        <w:t xml:space="preserve"> </w:t>
      </w:r>
      <w:r w:rsidRPr="00E771F5">
        <w:rPr>
          <w:sz w:val="18"/>
        </w:rPr>
        <w:t>AHRAZOĞLU</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şoför</w:t>
      </w:r>
      <w:r w:rsidRPr="00E771F5" w:rsidR="00FB6687">
        <w:rPr>
          <w:sz w:val="18"/>
        </w:rPr>
        <w:t xml:space="preserve"> </w:t>
      </w:r>
      <w:r w:rsidRPr="00E771F5">
        <w:rPr>
          <w:sz w:val="18"/>
        </w:rPr>
        <w:t>esnafının</w:t>
      </w:r>
      <w:r w:rsidRPr="00E771F5" w:rsidR="00FB6687">
        <w:rPr>
          <w:sz w:val="18"/>
        </w:rPr>
        <w:t xml:space="preserve"> </w:t>
      </w:r>
      <w:r w:rsidRPr="00E771F5">
        <w:rPr>
          <w:sz w:val="18"/>
        </w:rPr>
        <w:t>4925</w:t>
      </w:r>
      <w:r w:rsidRPr="00E771F5" w:rsidR="00FB6687">
        <w:rPr>
          <w:sz w:val="18"/>
        </w:rPr>
        <w:t xml:space="preserve"> </w:t>
      </w:r>
      <w:r w:rsidRPr="00E771F5">
        <w:rPr>
          <w:sz w:val="18"/>
        </w:rPr>
        <w:t>sayılı</w:t>
      </w:r>
      <w:r w:rsidRPr="00E771F5" w:rsidR="00FB6687">
        <w:rPr>
          <w:sz w:val="18"/>
        </w:rPr>
        <w:t xml:space="preserve"> </w:t>
      </w:r>
      <w:r w:rsidRPr="00E771F5">
        <w:rPr>
          <w:sz w:val="18"/>
        </w:rPr>
        <w:t>Karayolu</w:t>
      </w:r>
      <w:r w:rsidRPr="00E771F5" w:rsidR="00FB6687">
        <w:rPr>
          <w:sz w:val="18"/>
        </w:rPr>
        <w:t xml:space="preserve"> </w:t>
      </w:r>
      <w:r w:rsidRPr="00E771F5">
        <w:rPr>
          <w:sz w:val="18"/>
        </w:rPr>
        <w:t>Taşıma</w:t>
      </w:r>
      <w:r w:rsidRPr="00E771F5" w:rsidR="00FB6687">
        <w:rPr>
          <w:sz w:val="18"/>
        </w:rPr>
        <w:t xml:space="preserve"> </w:t>
      </w:r>
      <w:r w:rsidRPr="00E771F5">
        <w:rPr>
          <w:sz w:val="18"/>
        </w:rPr>
        <w:t>Kanunu</w:t>
      </w:r>
      <w:r w:rsidRPr="00E771F5" w:rsidR="00FB6687">
        <w:rPr>
          <w:sz w:val="18"/>
        </w:rPr>
        <w:t xml:space="preserve"> </w:t>
      </w:r>
      <w:r w:rsidRPr="00E771F5">
        <w:rPr>
          <w:sz w:val="18"/>
        </w:rPr>
        <w:t>kapsamında</w:t>
      </w:r>
      <w:r w:rsidRPr="00E771F5" w:rsidR="00FB6687">
        <w:rPr>
          <w:sz w:val="18"/>
        </w:rPr>
        <w:t xml:space="preserve"> </w:t>
      </w:r>
      <w:r w:rsidRPr="00E771F5">
        <w:rPr>
          <w:sz w:val="18"/>
        </w:rPr>
        <w:t>alınması</w:t>
      </w:r>
      <w:r w:rsidRPr="00E771F5" w:rsidR="00FB6687">
        <w:rPr>
          <w:sz w:val="18"/>
        </w:rPr>
        <w:t xml:space="preserve"> </w:t>
      </w:r>
      <w:r w:rsidRPr="00E771F5">
        <w:rPr>
          <w:sz w:val="18"/>
        </w:rPr>
        <w:t>gereken</w:t>
      </w:r>
      <w:r w:rsidRPr="00E771F5" w:rsidR="00FB6687">
        <w:rPr>
          <w:sz w:val="18"/>
        </w:rPr>
        <w:t xml:space="preserve"> </w:t>
      </w:r>
      <w:r w:rsidRPr="00E771F5">
        <w:rPr>
          <w:sz w:val="18"/>
        </w:rPr>
        <w:t>zorunlu</w:t>
      </w:r>
      <w:r w:rsidRPr="00E771F5" w:rsidR="00FB6687">
        <w:rPr>
          <w:sz w:val="18"/>
        </w:rPr>
        <w:t xml:space="preserve"> </w:t>
      </w:r>
      <w:r w:rsidRPr="00E771F5">
        <w:rPr>
          <w:sz w:val="18"/>
        </w:rPr>
        <w:t>yetki</w:t>
      </w:r>
      <w:r w:rsidRPr="00E771F5" w:rsidR="00FB6687">
        <w:rPr>
          <w:sz w:val="18"/>
        </w:rPr>
        <w:t xml:space="preserve"> </w:t>
      </w:r>
      <w:r w:rsidRPr="00E771F5">
        <w:rPr>
          <w:sz w:val="18"/>
        </w:rPr>
        <w:t>belgelerini</w:t>
      </w:r>
      <w:r w:rsidRPr="00E771F5" w:rsidR="00FB6687">
        <w:rPr>
          <w:sz w:val="18"/>
        </w:rPr>
        <w:t xml:space="preserve"> </w:t>
      </w:r>
      <w:r w:rsidRPr="00E771F5">
        <w:rPr>
          <w:sz w:val="18"/>
        </w:rPr>
        <w:t>federasyon</w:t>
      </w:r>
      <w:r w:rsidRPr="00E771F5" w:rsidR="00FB6687">
        <w:rPr>
          <w:sz w:val="18"/>
        </w:rPr>
        <w:t xml:space="preserve"> </w:t>
      </w:r>
      <w:r w:rsidRPr="00E771F5">
        <w:rPr>
          <w:sz w:val="18"/>
        </w:rPr>
        <w:t>veya</w:t>
      </w:r>
      <w:r w:rsidRPr="00E771F5" w:rsidR="00FB6687">
        <w:rPr>
          <w:sz w:val="18"/>
        </w:rPr>
        <w:t xml:space="preserve"> </w:t>
      </w:r>
      <w:r w:rsidRPr="00E771F5">
        <w:rPr>
          <w:sz w:val="18"/>
        </w:rPr>
        <w:t>bağlı</w:t>
      </w:r>
      <w:r w:rsidRPr="00E771F5" w:rsidR="00FB6687">
        <w:rPr>
          <w:sz w:val="18"/>
        </w:rPr>
        <w:t xml:space="preserve"> </w:t>
      </w:r>
      <w:r w:rsidRPr="00E771F5">
        <w:rPr>
          <w:sz w:val="18"/>
        </w:rPr>
        <w:t>meslek</w:t>
      </w:r>
      <w:r w:rsidRPr="00E771F5" w:rsidR="00FB6687">
        <w:rPr>
          <w:sz w:val="18"/>
        </w:rPr>
        <w:t xml:space="preserve"> </w:t>
      </w:r>
      <w:r w:rsidRPr="00E771F5">
        <w:rPr>
          <w:sz w:val="18"/>
        </w:rPr>
        <w:t>odalarından</w:t>
      </w:r>
      <w:r w:rsidRPr="00E771F5" w:rsidR="00FB6687">
        <w:rPr>
          <w:sz w:val="18"/>
        </w:rPr>
        <w:t xml:space="preserve"> </w:t>
      </w:r>
      <w:r w:rsidRPr="00E771F5">
        <w:rPr>
          <w:sz w:val="18"/>
        </w:rPr>
        <w:t>alması</w:t>
      </w:r>
      <w:r w:rsidRPr="00E771F5" w:rsidR="00FB6687">
        <w:rPr>
          <w:sz w:val="18"/>
        </w:rPr>
        <w:t xml:space="preserve"> </w:t>
      </w:r>
      <w:r w:rsidRPr="00E771F5">
        <w:rPr>
          <w:sz w:val="18"/>
        </w:rPr>
        <w:t>konusunda</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p>
    <w:p w:rsidRPr="00E771F5" w:rsidR="00396CCB" w:rsidP="00E771F5" w:rsidRDefault="00396CCB">
      <w:pPr>
        <w:pStyle w:val="GENELKURUL"/>
        <w:spacing w:line="240" w:lineRule="auto"/>
        <w:rPr>
          <w:sz w:val="18"/>
        </w:rPr>
      </w:pPr>
      <w:r w:rsidRPr="00E771F5">
        <w:rPr>
          <w:sz w:val="18"/>
        </w:rPr>
        <w:t>İki:</w:t>
      </w:r>
      <w:r w:rsidRPr="00E771F5" w:rsidR="00FB6687">
        <w:rPr>
          <w:sz w:val="18"/>
        </w:rPr>
        <w:t xml:space="preserve"> </w:t>
      </w:r>
      <w:r w:rsidRPr="00E771F5">
        <w:rPr>
          <w:sz w:val="18"/>
        </w:rPr>
        <w:t>Haksız</w:t>
      </w:r>
      <w:r w:rsidRPr="00E771F5" w:rsidR="00FB6687">
        <w:rPr>
          <w:sz w:val="18"/>
        </w:rPr>
        <w:t xml:space="preserve"> </w:t>
      </w:r>
      <w:r w:rsidRPr="00E771F5">
        <w:rPr>
          <w:sz w:val="18"/>
        </w:rPr>
        <w:t>rekabeti</w:t>
      </w:r>
      <w:r w:rsidRPr="00E771F5" w:rsidR="00FB6687">
        <w:rPr>
          <w:sz w:val="18"/>
        </w:rPr>
        <w:t xml:space="preserve"> </w:t>
      </w:r>
      <w:r w:rsidRPr="00E771F5">
        <w:rPr>
          <w:sz w:val="18"/>
        </w:rPr>
        <w:t>önlemek</w:t>
      </w:r>
      <w:r w:rsidRPr="00E771F5" w:rsidR="00FB6687">
        <w:rPr>
          <w:sz w:val="18"/>
        </w:rPr>
        <w:t xml:space="preserve"> </w:t>
      </w:r>
      <w:r w:rsidRPr="00E771F5">
        <w:rPr>
          <w:sz w:val="18"/>
        </w:rPr>
        <w:t>için</w:t>
      </w:r>
      <w:r w:rsidRPr="00E771F5" w:rsidR="00FB6687">
        <w:rPr>
          <w:sz w:val="18"/>
        </w:rPr>
        <w:t xml:space="preserve"> </w:t>
      </w:r>
      <w:r w:rsidRPr="00E771F5">
        <w:rPr>
          <w:sz w:val="18"/>
        </w:rPr>
        <w:t>C2</w:t>
      </w:r>
      <w:r w:rsidRPr="00E771F5" w:rsidR="00FB6687">
        <w:rPr>
          <w:sz w:val="18"/>
        </w:rPr>
        <w:t xml:space="preserve"> </w:t>
      </w:r>
      <w:r w:rsidRPr="00E771F5">
        <w:rPr>
          <w:sz w:val="18"/>
        </w:rPr>
        <w:t>yetki</w:t>
      </w:r>
      <w:r w:rsidRPr="00E771F5" w:rsidR="00FB6687">
        <w:rPr>
          <w:sz w:val="18"/>
        </w:rPr>
        <w:t xml:space="preserve"> </w:t>
      </w:r>
      <w:r w:rsidRPr="00E771F5">
        <w:rPr>
          <w:sz w:val="18"/>
        </w:rPr>
        <w:t>belgesi</w:t>
      </w:r>
      <w:r w:rsidRPr="00E771F5" w:rsidR="00FB6687">
        <w:rPr>
          <w:sz w:val="18"/>
        </w:rPr>
        <w:t xml:space="preserve"> </w:t>
      </w:r>
      <w:r w:rsidRPr="00E771F5">
        <w:rPr>
          <w:sz w:val="18"/>
        </w:rPr>
        <w:t>sahiplerinin</w:t>
      </w:r>
      <w:r w:rsidRPr="00E771F5" w:rsidR="00FB6687">
        <w:rPr>
          <w:sz w:val="18"/>
        </w:rPr>
        <w:t xml:space="preserve"> </w:t>
      </w:r>
      <w:r w:rsidRPr="00E771F5">
        <w:rPr>
          <w:sz w:val="18"/>
        </w:rPr>
        <w:t>yalnız</w:t>
      </w:r>
      <w:r w:rsidRPr="00E771F5" w:rsidR="00FB6687">
        <w:rPr>
          <w:sz w:val="18"/>
        </w:rPr>
        <w:t xml:space="preserve"> </w:t>
      </w:r>
      <w:r w:rsidRPr="00E771F5">
        <w:rPr>
          <w:sz w:val="18"/>
        </w:rPr>
        <w:t>uluslararası</w:t>
      </w:r>
      <w:r w:rsidRPr="00E771F5" w:rsidR="00FB6687">
        <w:rPr>
          <w:sz w:val="18"/>
        </w:rPr>
        <w:t xml:space="preserve"> </w:t>
      </w:r>
      <w:r w:rsidRPr="00E771F5">
        <w:rPr>
          <w:sz w:val="18"/>
        </w:rPr>
        <w:t>eşya</w:t>
      </w:r>
      <w:r w:rsidRPr="00E771F5" w:rsidR="00FB6687">
        <w:rPr>
          <w:sz w:val="18"/>
        </w:rPr>
        <w:t xml:space="preserve"> </w:t>
      </w:r>
      <w:r w:rsidRPr="00E771F5">
        <w:rPr>
          <w:sz w:val="18"/>
        </w:rPr>
        <w:t>taşımacılığı</w:t>
      </w:r>
      <w:r w:rsidRPr="00E771F5" w:rsidR="00FB6687">
        <w:rPr>
          <w:sz w:val="18"/>
        </w:rPr>
        <w:t xml:space="preserve"> </w:t>
      </w:r>
      <w:r w:rsidRPr="00E771F5">
        <w:rPr>
          <w:sz w:val="18"/>
        </w:rPr>
        <w:t>yapması</w:t>
      </w:r>
      <w:r w:rsidRPr="00E771F5" w:rsidR="00FB6687">
        <w:rPr>
          <w:sz w:val="18"/>
        </w:rPr>
        <w:t xml:space="preserve"> </w:t>
      </w:r>
      <w:r w:rsidRPr="00E771F5">
        <w:rPr>
          <w:sz w:val="18"/>
        </w:rPr>
        <w:t>konusunda</w:t>
      </w:r>
      <w:r w:rsidRPr="00E771F5" w:rsidR="00FB6687">
        <w:rPr>
          <w:sz w:val="18"/>
        </w:rPr>
        <w:t xml:space="preserve"> </w:t>
      </w:r>
      <w:r w:rsidRPr="00E771F5">
        <w:rPr>
          <w:sz w:val="18"/>
        </w:rPr>
        <w:t>bir</w:t>
      </w:r>
      <w:r w:rsidRPr="00E771F5" w:rsidR="00FB6687">
        <w:rPr>
          <w:sz w:val="18"/>
        </w:rPr>
        <w:t xml:space="preserve"> </w:t>
      </w:r>
      <w:r w:rsidRPr="00E771F5">
        <w:rPr>
          <w:sz w:val="18"/>
        </w:rPr>
        <w:t>çalışmanız</w:t>
      </w:r>
      <w:r w:rsidRPr="00E771F5" w:rsidR="00FB6687">
        <w:rPr>
          <w:sz w:val="18"/>
        </w:rPr>
        <w:t xml:space="preserve"> </w:t>
      </w:r>
      <w:r w:rsidRPr="00E771F5">
        <w:rPr>
          <w:sz w:val="18"/>
        </w:rPr>
        <w:t>var</w:t>
      </w:r>
      <w:r w:rsidRPr="00E771F5" w:rsidR="00FB6687">
        <w:rPr>
          <w:sz w:val="18"/>
        </w:rPr>
        <w:t xml:space="preserve"> </w:t>
      </w:r>
      <w:r w:rsidRPr="00E771F5">
        <w:rPr>
          <w:sz w:val="18"/>
        </w:rPr>
        <w:t>mıdır?</w:t>
      </w:r>
    </w:p>
    <w:p w:rsidRPr="00E771F5" w:rsidR="00396CCB" w:rsidP="00E771F5" w:rsidRDefault="00396CCB">
      <w:pPr>
        <w:pStyle w:val="GENELKURUL"/>
        <w:spacing w:line="240" w:lineRule="auto"/>
        <w:rPr>
          <w:sz w:val="18"/>
        </w:rPr>
      </w:pPr>
      <w:r w:rsidRPr="00E771F5">
        <w:rPr>
          <w:sz w:val="18"/>
        </w:rPr>
        <w:t>Üç:</w:t>
      </w:r>
      <w:r w:rsidRPr="00E771F5" w:rsidR="00FB6687">
        <w:rPr>
          <w:sz w:val="18"/>
        </w:rPr>
        <w:t xml:space="preserve"> </w:t>
      </w:r>
      <w:r w:rsidRPr="00E771F5">
        <w:rPr>
          <w:sz w:val="18"/>
        </w:rPr>
        <w:t>Yurt</w:t>
      </w:r>
      <w:r w:rsidRPr="00E771F5" w:rsidR="00FB6687">
        <w:rPr>
          <w:sz w:val="18"/>
        </w:rPr>
        <w:t xml:space="preserve"> </w:t>
      </w:r>
      <w:r w:rsidRPr="00E771F5">
        <w:rPr>
          <w:sz w:val="18"/>
        </w:rPr>
        <w:t>içi</w:t>
      </w:r>
      <w:r w:rsidRPr="00E771F5" w:rsidR="00FB6687">
        <w:rPr>
          <w:sz w:val="18"/>
        </w:rPr>
        <w:t xml:space="preserve"> </w:t>
      </w:r>
      <w:r w:rsidRPr="00E771F5">
        <w:rPr>
          <w:sz w:val="18"/>
        </w:rPr>
        <w:t>eşya</w:t>
      </w:r>
      <w:r w:rsidRPr="00E771F5" w:rsidR="00FB6687">
        <w:rPr>
          <w:sz w:val="18"/>
        </w:rPr>
        <w:t xml:space="preserve"> </w:t>
      </w:r>
      <w:r w:rsidRPr="00E771F5">
        <w:rPr>
          <w:sz w:val="18"/>
        </w:rPr>
        <w:t>taşımacılığında</w:t>
      </w:r>
      <w:r w:rsidRPr="00E771F5" w:rsidR="00FB6687">
        <w:rPr>
          <w:sz w:val="18"/>
        </w:rPr>
        <w:t xml:space="preserve"> </w:t>
      </w:r>
      <w:r w:rsidRPr="00E771F5">
        <w:rPr>
          <w:sz w:val="18"/>
        </w:rPr>
        <w:t>ton</w:t>
      </w:r>
      <w:r w:rsidRPr="00E771F5" w:rsidR="00FB6687">
        <w:rPr>
          <w:sz w:val="18"/>
        </w:rPr>
        <w:t xml:space="preserve"> </w:t>
      </w:r>
      <w:r w:rsidRPr="00E771F5">
        <w:rPr>
          <w:sz w:val="18"/>
        </w:rPr>
        <w:t>çarpı</w:t>
      </w:r>
      <w:r w:rsidRPr="00E771F5" w:rsidR="00FB6687">
        <w:rPr>
          <w:sz w:val="18"/>
        </w:rPr>
        <w:t xml:space="preserve"> </w:t>
      </w:r>
      <w:r w:rsidRPr="00E771F5">
        <w:rPr>
          <w:sz w:val="18"/>
        </w:rPr>
        <w:t>kilometre</w:t>
      </w:r>
      <w:r w:rsidRPr="00E771F5" w:rsidR="00FB6687">
        <w:rPr>
          <w:sz w:val="18"/>
        </w:rPr>
        <w:t xml:space="preserve"> </w:t>
      </w:r>
      <w:r w:rsidRPr="00E771F5">
        <w:rPr>
          <w:sz w:val="18"/>
        </w:rPr>
        <w:t>esasına</w:t>
      </w:r>
      <w:r w:rsidRPr="00E771F5" w:rsidR="00FB6687">
        <w:rPr>
          <w:sz w:val="18"/>
        </w:rPr>
        <w:t xml:space="preserve"> </w:t>
      </w:r>
      <w:r w:rsidRPr="00E771F5">
        <w:rPr>
          <w:sz w:val="18"/>
        </w:rPr>
        <w:t>göre</w:t>
      </w:r>
      <w:r w:rsidRPr="00E771F5" w:rsidR="00FB6687">
        <w:rPr>
          <w:sz w:val="18"/>
        </w:rPr>
        <w:t xml:space="preserve"> </w:t>
      </w:r>
      <w:r w:rsidRPr="00E771F5">
        <w:rPr>
          <w:sz w:val="18"/>
        </w:rPr>
        <w:t>taban</w:t>
      </w:r>
      <w:r w:rsidRPr="00E771F5" w:rsidR="00FB6687">
        <w:rPr>
          <w:sz w:val="18"/>
        </w:rPr>
        <w:t xml:space="preserve"> </w:t>
      </w:r>
      <w:r w:rsidRPr="00E771F5">
        <w:rPr>
          <w:sz w:val="18"/>
        </w:rPr>
        <w:t>fiyat</w:t>
      </w:r>
      <w:r w:rsidRPr="00E771F5" w:rsidR="00FB6687">
        <w:rPr>
          <w:sz w:val="18"/>
        </w:rPr>
        <w:t xml:space="preserve"> </w:t>
      </w:r>
      <w:r w:rsidRPr="00E771F5">
        <w:rPr>
          <w:sz w:val="18"/>
        </w:rPr>
        <w:t>belirlemesi</w:t>
      </w:r>
      <w:r w:rsidRPr="00E771F5" w:rsidR="00FB6687">
        <w:rPr>
          <w:sz w:val="18"/>
        </w:rPr>
        <w:t xml:space="preserve"> </w:t>
      </w:r>
      <w:r w:rsidRPr="00E771F5">
        <w:rPr>
          <w:sz w:val="18"/>
        </w:rPr>
        <w:t>yapmayı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w:t>
      </w:r>
    </w:p>
    <w:p w:rsidRPr="00E771F5" w:rsidR="00396CCB" w:rsidP="00E771F5" w:rsidRDefault="00396CCB">
      <w:pPr>
        <w:pStyle w:val="GENELKURUL"/>
        <w:spacing w:line="240" w:lineRule="auto"/>
        <w:rPr>
          <w:sz w:val="18"/>
        </w:rPr>
      </w:pPr>
      <w:r w:rsidRPr="00E771F5">
        <w:rPr>
          <w:sz w:val="18"/>
        </w:rPr>
        <w:t>BÜLENT</w:t>
      </w:r>
      <w:r w:rsidRPr="00E771F5" w:rsidR="00FB6687">
        <w:rPr>
          <w:sz w:val="18"/>
        </w:rPr>
        <w:t xml:space="preserve"> </w:t>
      </w:r>
      <w:r w:rsidRPr="00E771F5">
        <w:rPr>
          <w:sz w:val="18"/>
        </w:rPr>
        <w:t>ÖZ</w:t>
      </w:r>
      <w:r w:rsidRPr="00E771F5" w:rsidR="00FB6687">
        <w:rPr>
          <w:sz w:val="18"/>
        </w:rPr>
        <w:t xml:space="preserve"> </w:t>
      </w:r>
      <w:r w:rsidRPr="00E771F5">
        <w:rPr>
          <w:sz w:val="18"/>
        </w:rPr>
        <w:t>(Çanakkale)</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TÜİK’in</w:t>
      </w:r>
      <w:r w:rsidRPr="00E771F5" w:rsidR="00FB6687">
        <w:rPr>
          <w:sz w:val="18"/>
        </w:rPr>
        <w:t xml:space="preserve"> </w:t>
      </w:r>
      <w:r w:rsidRPr="00E771F5">
        <w:rPr>
          <w:sz w:val="18"/>
        </w:rPr>
        <w:t>eylül</w:t>
      </w:r>
      <w:r w:rsidRPr="00E771F5" w:rsidR="00FB6687">
        <w:rPr>
          <w:sz w:val="18"/>
        </w:rPr>
        <w:t xml:space="preserve"> </w:t>
      </w:r>
      <w:r w:rsidRPr="00E771F5">
        <w:rPr>
          <w:sz w:val="18"/>
        </w:rPr>
        <w:t>ayı</w:t>
      </w:r>
      <w:r w:rsidRPr="00E771F5" w:rsidR="00FB6687">
        <w:rPr>
          <w:sz w:val="18"/>
        </w:rPr>
        <w:t xml:space="preserve"> </w:t>
      </w:r>
      <w:r w:rsidRPr="00E771F5">
        <w:rPr>
          <w:sz w:val="18"/>
        </w:rPr>
        <w:t>iş</w:t>
      </w:r>
      <w:r w:rsidRPr="00E771F5" w:rsidR="00FB6687">
        <w:rPr>
          <w:sz w:val="18"/>
        </w:rPr>
        <w:t xml:space="preserve"> </w:t>
      </w:r>
      <w:r w:rsidRPr="00E771F5">
        <w:rPr>
          <w:sz w:val="18"/>
        </w:rPr>
        <w:t>gücü</w:t>
      </w:r>
      <w:r w:rsidRPr="00E771F5" w:rsidR="00FB6687">
        <w:rPr>
          <w:sz w:val="18"/>
        </w:rPr>
        <w:t xml:space="preserve"> </w:t>
      </w:r>
      <w:r w:rsidRPr="00E771F5">
        <w:rPr>
          <w:sz w:val="18"/>
        </w:rPr>
        <w:t>istatistiklerine</w:t>
      </w:r>
      <w:r w:rsidRPr="00E771F5" w:rsidR="00FB6687">
        <w:rPr>
          <w:sz w:val="18"/>
        </w:rPr>
        <w:t xml:space="preserve"> </w:t>
      </w:r>
      <w:r w:rsidRPr="00E771F5">
        <w:rPr>
          <w:sz w:val="18"/>
        </w:rPr>
        <w:t>göre,</w:t>
      </w:r>
      <w:r w:rsidRPr="00E771F5" w:rsidR="00FB6687">
        <w:rPr>
          <w:sz w:val="18"/>
        </w:rPr>
        <w:t xml:space="preserve"> </w:t>
      </w:r>
      <w:r w:rsidRPr="00E771F5">
        <w:rPr>
          <w:sz w:val="18"/>
        </w:rPr>
        <w:t>Türkiye</w:t>
      </w:r>
      <w:r w:rsidRPr="00E771F5" w:rsidR="00FB6687">
        <w:rPr>
          <w:sz w:val="18"/>
        </w:rPr>
        <w:t xml:space="preserve"> </w:t>
      </w:r>
      <w:r w:rsidRPr="00E771F5">
        <w:rPr>
          <w:sz w:val="18"/>
        </w:rPr>
        <w:t>genelinde</w:t>
      </w:r>
      <w:r w:rsidRPr="00E771F5" w:rsidR="00FB6687">
        <w:rPr>
          <w:sz w:val="18"/>
        </w:rPr>
        <w:t xml:space="preserve"> </w:t>
      </w:r>
      <w:r w:rsidRPr="00E771F5">
        <w:rPr>
          <w:sz w:val="18"/>
        </w:rPr>
        <w:t>15</w:t>
      </w:r>
      <w:r w:rsidRPr="00E771F5" w:rsidR="00FB6687">
        <w:rPr>
          <w:sz w:val="18"/>
        </w:rPr>
        <w:t xml:space="preserve"> </w:t>
      </w:r>
      <w:r w:rsidRPr="00E771F5">
        <w:rPr>
          <w:sz w:val="18"/>
        </w:rPr>
        <w:t>ve</w:t>
      </w:r>
      <w:r w:rsidRPr="00E771F5" w:rsidR="00FB6687">
        <w:rPr>
          <w:sz w:val="18"/>
        </w:rPr>
        <w:t xml:space="preserve"> </w:t>
      </w:r>
      <w:r w:rsidRPr="00E771F5">
        <w:rPr>
          <w:sz w:val="18"/>
        </w:rPr>
        <w:t>yukarı</w:t>
      </w:r>
      <w:r w:rsidRPr="00E771F5" w:rsidR="00FB6687">
        <w:rPr>
          <w:sz w:val="18"/>
        </w:rPr>
        <w:t xml:space="preserve"> </w:t>
      </w:r>
      <w:r w:rsidRPr="00E771F5">
        <w:rPr>
          <w:sz w:val="18"/>
        </w:rPr>
        <w:t>yaştakilerde</w:t>
      </w:r>
      <w:r w:rsidRPr="00E771F5" w:rsidR="00FB6687">
        <w:rPr>
          <w:sz w:val="18"/>
        </w:rPr>
        <w:t xml:space="preserve"> </w:t>
      </w:r>
      <w:r w:rsidRPr="00E771F5">
        <w:rPr>
          <w:sz w:val="18"/>
        </w:rPr>
        <w:t>işsiz</w:t>
      </w:r>
      <w:r w:rsidRPr="00E771F5" w:rsidR="00FB6687">
        <w:rPr>
          <w:sz w:val="18"/>
        </w:rPr>
        <w:t xml:space="preserve"> </w:t>
      </w:r>
      <w:r w:rsidRPr="00E771F5">
        <w:rPr>
          <w:sz w:val="18"/>
        </w:rPr>
        <w:t>sayısı</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Eylül</w:t>
      </w:r>
      <w:r w:rsidRPr="00E771F5" w:rsidR="00FB6687">
        <w:rPr>
          <w:sz w:val="18"/>
        </w:rPr>
        <w:t xml:space="preserve"> </w:t>
      </w:r>
      <w:r w:rsidRPr="00E771F5">
        <w:rPr>
          <w:sz w:val="18"/>
        </w:rPr>
        <w:t>döneminde</w:t>
      </w:r>
      <w:r w:rsidRPr="00E771F5" w:rsidR="00FB6687">
        <w:rPr>
          <w:sz w:val="18"/>
        </w:rPr>
        <w:t xml:space="preserve"> </w:t>
      </w:r>
      <w:r w:rsidRPr="00E771F5">
        <w:rPr>
          <w:sz w:val="18"/>
        </w:rPr>
        <w:t>geçen</w:t>
      </w:r>
      <w:r w:rsidRPr="00E771F5" w:rsidR="00FB6687">
        <w:rPr>
          <w:sz w:val="18"/>
        </w:rPr>
        <w:t xml:space="preserve"> </w:t>
      </w:r>
      <w:r w:rsidRPr="00E771F5">
        <w:rPr>
          <w:sz w:val="18"/>
        </w:rPr>
        <w:t>yılın</w:t>
      </w:r>
      <w:r w:rsidRPr="00E771F5" w:rsidR="00FB6687">
        <w:rPr>
          <w:sz w:val="18"/>
        </w:rPr>
        <w:t xml:space="preserve"> </w:t>
      </w:r>
      <w:r w:rsidRPr="00E771F5">
        <w:rPr>
          <w:sz w:val="18"/>
        </w:rPr>
        <w:t>aynı</w:t>
      </w:r>
      <w:r w:rsidRPr="00E771F5" w:rsidR="00FB6687">
        <w:rPr>
          <w:sz w:val="18"/>
        </w:rPr>
        <w:t xml:space="preserve"> </w:t>
      </w:r>
      <w:r w:rsidRPr="00E771F5">
        <w:rPr>
          <w:sz w:val="18"/>
        </w:rPr>
        <w:t>dönemine</w:t>
      </w:r>
      <w:r w:rsidRPr="00E771F5" w:rsidR="00FB6687">
        <w:rPr>
          <w:sz w:val="18"/>
        </w:rPr>
        <w:t xml:space="preserve"> </w:t>
      </w:r>
      <w:r w:rsidRPr="00E771F5">
        <w:rPr>
          <w:sz w:val="18"/>
        </w:rPr>
        <w:t>göre</w:t>
      </w:r>
      <w:r w:rsidRPr="00E771F5" w:rsidR="00FB6687">
        <w:rPr>
          <w:sz w:val="18"/>
        </w:rPr>
        <w:t xml:space="preserve"> </w:t>
      </w:r>
      <w:r w:rsidRPr="00E771F5">
        <w:rPr>
          <w:sz w:val="18"/>
        </w:rPr>
        <w:t>420</w:t>
      </w:r>
      <w:r w:rsidRPr="00E771F5" w:rsidR="00FB6687">
        <w:rPr>
          <w:sz w:val="18"/>
        </w:rPr>
        <w:t xml:space="preserve"> </w:t>
      </w:r>
      <w:r w:rsidRPr="00E771F5">
        <w:rPr>
          <w:sz w:val="18"/>
        </w:rPr>
        <w:t>bin</w:t>
      </w:r>
      <w:r w:rsidRPr="00E771F5" w:rsidR="00FB6687">
        <w:rPr>
          <w:sz w:val="18"/>
        </w:rPr>
        <w:t xml:space="preserve"> </w:t>
      </w:r>
      <w:r w:rsidRPr="00E771F5">
        <w:rPr>
          <w:sz w:val="18"/>
        </w:rPr>
        <w:t>kişi</w:t>
      </w:r>
      <w:r w:rsidRPr="00E771F5" w:rsidR="00FB6687">
        <w:rPr>
          <w:sz w:val="18"/>
        </w:rPr>
        <w:t xml:space="preserve"> </w:t>
      </w:r>
      <w:r w:rsidRPr="00E771F5">
        <w:rPr>
          <w:sz w:val="18"/>
        </w:rPr>
        <w:t>artarak</w:t>
      </w:r>
      <w:r w:rsidRPr="00E771F5" w:rsidR="00FB6687">
        <w:rPr>
          <w:sz w:val="18"/>
        </w:rPr>
        <w:t xml:space="preserve"> </w:t>
      </w:r>
      <w:r w:rsidRPr="00E771F5">
        <w:rPr>
          <w:sz w:val="18"/>
        </w:rPr>
        <w:t>3</w:t>
      </w:r>
      <w:r w:rsidRPr="00E771F5" w:rsidR="00FB6687">
        <w:rPr>
          <w:sz w:val="18"/>
        </w:rPr>
        <w:t xml:space="preserve"> </w:t>
      </w:r>
      <w:r w:rsidRPr="00E771F5">
        <w:rPr>
          <w:sz w:val="18"/>
        </w:rPr>
        <w:t>milyon</w:t>
      </w:r>
      <w:r w:rsidRPr="00E771F5" w:rsidR="00FB6687">
        <w:rPr>
          <w:sz w:val="18"/>
        </w:rPr>
        <w:t xml:space="preserve"> </w:t>
      </w:r>
      <w:r w:rsidRPr="00E771F5">
        <w:rPr>
          <w:sz w:val="18"/>
        </w:rPr>
        <w:t>523</w:t>
      </w:r>
      <w:r w:rsidRPr="00E771F5" w:rsidR="00FB6687">
        <w:rPr>
          <w:sz w:val="18"/>
        </w:rPr>
        <w:t xml:space="preserve"> </w:t>
      </w:r>
      <w:r w:rsidRPr="00E771F5">
        <w:rPr>
          <w:sz w:val="18"/>
        </w:rPr>
        <w:t>bin</w:t>
      </w:r>
      <w:r w:rsidRPr="00E771F5" w:rsidR="00FB6687">
        <w:rPr>
          <w:sz w:val="18"/>
        </w:rPr>
        <w:t xml:space="preserve"> </w:t>
      </w:r>
      <w:r w:rsidRPr="00E771F5">
        <w:rPr>
          <w:sz w:val="18"/>
        </w:rPr>
        <w:t>kişiye</w:t>
      </w:r>
      <w:r w:rsidRPr="00E771F5" w:rsidR="00FB6687">
        <w:rPr>
          <w:sz w:val="18"/>
        </w:rPr>
        <w:t xml:space="preserve"> </w:t>
      </w:r>
      <w:r w:rsidRPr="00E771F5">
        <w:rPr>
          <w:sz w:val="18"/>
        </w:rPr>
        <w:t>ulaşmış.</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ise</w:t>
      </w:r>
      <w:r w:rsidRPr="00E771F5" w:rsidR="00FB6687">
        <w:rPr>
          <w:sz w:val="18"/>
        </w:rPr>
        <w:t xml:space="preserve"> </w:t>
      </w:r>
      <w:r w:rsidRPr="00E771F5">
        <w:rPr>
          <w:sz w:val="18"/>
        </w:rPr>
        <w:t>1</w:t>
      </w:r>
      <w:r w:rsidRPr="00E771F5" w:rsidR="00FB6687">
        <w:rPr>
          <w:sz w:val="18"/>
        </w:rPr>
        <w:t xml:space="preserve"> </w:t>
      </w:r>
      <w:r w:rsidRPr="00E771F5">
        <w:rPr>
          <w:sz w:val="18"/>
        </w:rPr>
        <w:t>puanlık</w:t>
      </w:r>
      <w:r w:rsidRPr="00E771F5" w:rsidR="00FB6687">
        <w:rPr>
          <w:sz w:val="18"/>
        </w:rPr>
        <w:t xml:space="preserve"> </w:t>
      </w:r>
      <w:r w:rsidRPr="00E771F5">
        <w:rPr>
          <w:sz w:val="18"/>
        </w:rPr>
        <w:t>artışla</w:t>
      </w:r>
      <w:r w:rsidRPr="00E771F5" w:rsidR="00FB6687">
        <w:rPr>
          <w:sz w:val="18"/>
        </w:rPr>
        <w:t xml:space="preserve"> </w:t>
      </w:r>
      <w:r w:rsidRPr="00E771F5">
        <w:rPr>
          <w:sz w:val="18"/>
        </w:rPr>
        <w:t>yüzde</w:t>
      </w:r>
      <w:r w:rsidRPr="00E771F5" w:rsidR="00FB6687">
        <w:rPr>
          <w:sz w:val="18"/>
        </w:rPr>
        <w:t xml:space="preserve"> </w:t>
      </w:r>
      <w:r w:rsidRPr="00E771F5">
        <w:rPr>
          <w:sz w:val="18"/>
        </w:rPr>
        <w:t>11,3</w:t>
      </w:r>
      <w:r w:rsidRPr="00E771F5" w:rsidR="00FB6687">
        <w:rPr>
          <w:sz w:val="18"/>
        </w:rPr>
        <w:t xml:space="preserve"> </w:t>
      </w:r>
      <w:r w:rsidRPr="00E771F5">
        <w:rPr>
          <w:sz w:val="18"/>
        </w:rPr>
        <w:t>seviyesinde</w:t>
      </w:r>
      <w:r w:rsidRPr="00E771F5" w:rsidR="00FB6687">
        <w:rPr>
          <w:sz w:val="18"/>
        </w:rPr>
        <w:t xml:space="preserve"> </w:t>
      </w:r>
      <w:r w:rsidRPr="00E771F5">
        <w:rPr>
          <w:sz w:val="18"/>
        </w:rPr>
        <w:t>gerçekleşmiş.</w:t>
      </w:r>
      <w:r w:rsidRPr="00E771F5" w:rsidR="00FB6687">
        <w:rPr>
          <w:sz w:val="18"/>
        </w:rPr>
        <w:t xml:space="preserve"> </w:t>
      </w:r>
      <w:r w:rsidRPr="00E771F5">
        <w:rPr>
          <w:sz w:val="18"/>
        </w:rPr>
        <w:t>Aynı</w:t>
      </w:r>
      <w:r w:rsidRPr="00E771F5" w:rsidR="00FB6687">
        <w:rPr>
          <w:sz w:val="18"/>
        </w:rPr>
        <w:t xml:space="preserve"> </w:t>
      </w:r>
      <w:r w:rsidRPr="00E771F5">
        <w:rPr>
          <w:sz w:val="18"/>
        </w:rPr>
        <w:t>dönemde</w:t>
      </w:r>
      <w:r w:rsidRPr="00E771F5" w:rsidR="00FB6687">
        <w:rPr>
          <w:sz w:val="18"/>
        </w:rPr>
        <w:t xml:space="preserve"> </w:t>
      </w:r>
      <w:r w:rsidRPr="00E771F5">
        <w:rPr>
          <w:sz w:val="18"/>
        </w:rPr>
        <w:t>tarım</w:t>
      </w:r>
      <w:r w:rsidRPr="00E771F5" w:rsidR="00FB6687">
        <w:rPr>
          <w:sz w:val="18"/>
        </w:rPr>
        <w:t xml:space="preserve"> </w:t>
      </w:r>
      <w:r w:rsidRPr="00E771F5">
        <w:rPr>
          <w:sz w:val="18"/>
        </w:rPr>
        <w:t>dışı</w:t>
      </w:r>
      <w:r w:rsidRPr="00E771F5" w:rsidR="00FB6687">
        <w:rPr>
          <w:sz w:val="18"/>
        </w:rPr>
        <w:t xml:space="preserve"> </w:t>
      </w: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1,3</w:t>
      </w:r>
      <w:r w:rsidRPr="00E771F5" w:rsidR="00FB6687">
        <w:rPr>
          <w:sz w:val="18"/>
        </w:rPr>
        <w:t xml:space="preserve"> </w:t>
      </w:r>
      <w:r w:rsidRPr="00E771F5">
        <w:rPr>
          <w:sz w:val="18"/>
        </w:rPr>
        <w:t>puanlık</w:t>
      </w:r>
      <w:r w:rsidRPr="00E771F5" w:rsidR="00FB6687">
        <w:rPr>
          <w:sz w:val="18"/>
        </w:rPr>
        <w:t xml:space="preserve"> </w:t>
      </w:r>
      <w:r w:rsidRPr="00E771F5">
        <w:rPr>
          <w:sz w:val="18"/>
        </w:rPr>
        <w:t>artışla</w:t>
      </w:r>
      <w:r w:rsidRPr="00E771F5" w:rsidR="00FB6687">
        <w:rPr>
          <w:sz w:val="18"/>
        </w:rPr>
        <w:t xml:space="preserve"> </w:t>
      </w:r>
      <w:r w:rsidRPr="00E771F5">
        <w:rPr>
          <w:sz w:val="18"/>
        </w:rPr>
        <w:t>yüzde</w:t>
      </w:r>
      <w:r w:rsidRPr="00E771F5" w:rsidR="00FB6687">
        <w:rPr>
          <w:sz w:val="18"/>
        </w:rPr>
        <w:t xml:space="preserve"> </w:t>
      </w:r>
      <w:r w:rsidRPr="00E771F5">
        <w:rPr>
          <w:sz w:val="18"/>
        </w:rPr>
        <w:t>13,7</w:t>
      </w:r>
      <w:r w:rsidRPr="00E771F5" w:rsidR="00FB6687">
        <w:rPr>
          <w:sz w:val="18"/>
        </w:rPr>
        <w:t xml:space="preserve"> </w:t>
      </w:r>
      <w:r w:rsidRPr="00E771F5">
        <w:rPr>
          <w:sz w:val="18"/>
        </w:rPr>
        <w:t>olarak</w:t>
      </w:r>
      <w:r w:rsidRPr="00E771F5" w:rsidR="00FB6687">
        <w:rPr>
          <w:sz w:val="18"/>
        </w:rPr>
        <w:t xml:space="preserve"> </w:t>
      </w:r>
      <w:r w:rsidRPr="00E771F5">
        <w:rPr>
          <w:sz w:val="18"/>
        </w:rPr>
        <w:t>tahmin</w:t>
      </w:r>
      <w:r w:rsidRPr="00E771F5" w:rsidR="00FB6687">
        <w:rPr>
          <w:sz w:val="18"/>
        </w:rPr>
        <w:t xml:space="preserve"> </w:t>
      </w:r>
      <w:r w:rsidRPr="00E771F5">
        <w:rPr>
          <w:sz w:val="18"/>
        </w:rPr>
        <w:t>edilmiş.</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istihdamı</w:t>
      </w:r>
      <w:r w:rsidRPr="00E771F5" w:rsidR="00FB6687">
        <w:rPr>
          <w:sz w:val="18"/>
        </w:rPr>
        <w:t xml:space="preserve"> </w:t>
      </w:r>
      <w:r w:rsidRPr="00E771F5">
        <w:rPr>
          <w:sz w:val="18"/>
        </w:rPr>
        <w:t>artırmak,</w:t>
      </w:r>
      <w:r w:rsidRPr="00E771F5" w:rsidR="00FB6687">
        <w:rPr>
          <w:sz w:val="18"/>
        </w:rPr>
        <w:t xml:space="preserve"> </w:t>
      </w:r>
      <w:r w:rsidRPr="00E771F5">
        <w:rPr>
          <w:sz w:val="18"/>
        </w:rPr>
        <w:t>işsizliğe</w:t>
      </w:r>
      <w:r w:rsidRPr="00E771F5" w:rsidR="00FB6687">
        <w:rPr>
          <w:sz w:val="18"/>
        </w:rPr>
        <w:t xml:space="preserve"> </w:t>
      </w:r>
      <w:r w:rsidRPr="00E771F5">
        <w:rPr>
          <w:sz w:val="18"/>
        </w:rPr>
        <w:t>çare</w:t>
      </w:r>
      <w:r w:rsidRPr="00E771F5" w:rsidR="00FB6687">
        <w:rPr>
          <w:sz w:val="18"/>
        </w:rPr>
        <w:t xml:space="preserve"> </w:t>
      </w:r>
      <w:r w:rsidRPr="00E771F5">
        <w:rPr>
          <w:sz w:val="18"/>
        </w:rPr>
        <w:t>üretmek</w:t>
      </w:r>
      <w:r w:rsidRPr="00E771F5" w:rsidR="00FB6687">
        <w:rPr>
          <w:sz w:val="18"/>
        </w:rPr>
        <w:t xml:space="preserve"> </w:t>
      </w:r>
      <w:r w:rsidRPr="00E771F5">
        <w:rPr>
          <w:sz w:val="18"/>
        </w:rPr>
        <w:t>adına</w:t>
      </w:r>
      <w:r w:rsidRPr="00E771F5" w:rsidR="00FB6687">
        <w:rPr>
          <w:sz w:val="18"/>
        </w:rPr>
        <w:t xml:space="preserve"> </w:t>
      </w:r>
      <w:r w:rsidRPr="00E771F5">
        <w:rPr>
          <w:sz w:val="18"/>
        </w:rPr>
        <w:t>ne</w:t>
      </w:r>
      <w:r w:rsidRPr="00E771F5" w:rsidR="00FB6687">
        <w:rPr>
          <w:sz w:val="18"/>
        </w:rPr>
        <w:t xml:space="preserve"> </w:t>
      </w:r>
      <w:r w:rsidRPr="00E771F5">
        <w:rPr>
          <w:sz w:val="18"/>
        </w:rPr>
        <w:t>yapacaksınız?</w:t>
      </w:r>
      <w:r w:rsidRPr="00E771F5" w:rsidR="00FB6687">
        <w:rPr>
          <w:sz w:val="18"/>
        </w:rPr>
        <w:t xml:space="preserve"> </w:t>
      </w:r>
      <w:r w:rsidRPr="00E771F5">
        <w:rPr>
          <w:sz w:val="18"/>
        </w:rPr>
        <w:t>İşsizliği,</w:t>
      </w:r>
      <w:r w:rsidRPr="00E771F5" w:rsidR="00FB6687">
        <w:rPr>
          <w:sz w:val="18"/>
        </w:rPr>
        <w:t xml:space="preserve"> </w:t>
      </w:r>
      <w:r w:rsidRPr="00E771F5">
        <w:rPr>
          <w:sz w:val="18"/>
        </w:rPr>
        <w:t>topluma</w:t>
      </w:r>
      <w:r w:rsidRPr="00E771F5" w:rsidR="00FB6687">
        <w:rPr>
          <w:sz w:val="18"/>
        </w:rPr>
        <w:t xml:space="preserve"> </w:t>
      </w:r>
      <w:r w:rsidRPr="00E771F5">
        <w:rPr>
          <w:sz w:val="18"/>
        </w:rPr>
        <w:t>koalisyonları</w:t>
      </w:r>
      <w:r w:rsidRPr="00E771F5" w:rsidR="00FB6687">
        <w:rPr>
          <w:sz w:val="18"/>
        </w:rPr>
        <w:t xml:space="preserve"> </w:t>
      </w:r>
      <w:r w:rsidRPr="00E771F5">
        <w:rPr>
          <w:sz w:val="18"/>
        </w:rPr>
        <w:t>bitirecek,</w:t>
      </w:r>
      <w:r w:rsidRPr="00E771F5" w:rsidR="00FB6687">
        <w:rPr>
          <w:sz w:val="18"/>
        </w:rPr>
        <w:t xml:space="preserve"> </w:t>
      </w:r>
      <w:r w:rsidRPr="00E771F5">
        <w:rPr>
          <w:sz w:val="18"/>
        </w:rPr>
        <w:t>istikrarın,</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krizlerden</w:t>
      </w:r>
      <w:r w:rsidRPr="00E771F5" w:rsidR="00FB6687">
        <w:rPr>
          <w:sz w:val="18"/>
        </w:rPr>
        <w:t xml:space="preserve"> </w:t>
      </w:r>
      <w:r w:rsidRPr="00E771F5">
        <w:rPr>
          <w:sz w:val="18"/>
        </w:rPr>
        <w:t>kurtuluşun</w:t>
      </w:r>
      <w:r w:rsidRPr="00E771F5" w:rsidR="00FB6687">
        <w:rPr>
          <w:sz w:val="18"/>
        </w:rPr>
        <w:t xml:space="preserve"> </w:t>
      </w:r>
      <w:r w:rsidRPr="00E771F5">
        <w:rPr>
          <w:sz w:val="18"/>
        </w:rPr>
        <w:t>sihirli</w:t>
      </w:r>
      <w:r w:rsidRPr="00E771F5" w:rsidR="00FB6687">
        <w:rPr>
          <w:sz w:val="18"/>
        </w:rPr>
        <w:t xml:space="preserve"> </w:t>
      </w:r>
      <w:r w:rsidRPr="00E771F5">
        <w:rPr>
          <w:sz w:val="18"/>
        </w:rPr>
        <w:t>formülü</w:t>
      </w:r>
      <w:r w:rsidRPr="00E771F5" w:rsidR="00FB6687">
        <w:rPr>
          <w:sz w:val="18"/>
        </w:rPr>
        <w:t xml:space="preserve"> </w:t>
      </w:r>
      <w:r w:rsidRPr="00E771F5">
        <w:rPr>
          <w:sz w:val="18"/>
        </w:rPr>
        <w:t>olarak</w:t>
      </w:r>
      <w:r w:rsidRPr="00E771F5" w:rsidR="00FB6687">
        <w:rPr>
          <w:sz w:val="18"/>
        </w:rPr>
        <w:t xml:space="preserve"> </w:t>
      </w:r>
      <w:r w:rsidRPr="00E771F5">
        <w:rPr>
          <w:sz w:val="18"/>
        </w:rPr>
        <w:t>dayattığınız</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sistemiyle</w:t>
      </w:r>
      <w:r w:rsidRPr="00E771F5" w:rsidR="00FB6687">
        <w:rPr>
          <w:sz w:val="18"/>
        </w:rPr>
        <w:t xml:space="preserve"> </w:t>
      </w:r>
      <w:r w:rsidRPr="00E771F5">
        <w:rPr>
          <w:sz w:val="18"/>
        </w:rPr>
        <w:t>mi</w:t>
      </w:r>
      <w:r w:rsidRPr="00E771F5" w:rsidR="00FB6687">
        <w:rPr>
          <w:sz w:val="18"/>
        </w:rPr>
        <w:t xml:space="preserve"> </w:t>
      </w:r>
      <w:r w:rsidRPr="00E771F5">
        <w:rPr>
          <w:sz w:val="18"/>
        </w:rPr>
        <w:t>çözeceksiniz?</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tek</w:t>
      </w:r>
      <w:r w:rsidRPr="00E771F5" w:rsidR="00FB6687">
        <w:rPr>
          <w:sz w:val="18"/>
        </w:rPr>
        <w:t xml:space="preserve"> </w:t>
      </w:r>
      <w:r w:rsidRPr="00E771F5">
        <w:rPr>
          <w:sz w:val="18"/>
        </w:rPr>
        <w:t>başına</w:t>
      </w:r>
      <w:r w:rsidRPr="00E771F5" w:rsidR="00FB6687">
        <w:rPr>
          <w:sz w:val="18"/>
        </w:rPr>
        <w:t xml:space="preserve"> </w:t>
      </w:r>
      <w:r w:rsidRPr="00E771F5">
        <w:rPr>
          <w:sz w:val="18"/>
        </w:rPr>
        <w:t>Hükûmetsiniz,</w:t>
      </w:r>
      <w:r w:rsidRPr="00E771F5" w:rsidR="00FB6687">
        <w:rPr>
          <w:sz w:val="18"/>
        </w:rPr>
        <w:t xml:space="preserve"> </w:t>
      </w:r>
      <w:r w:rsidRPr="00E771F5">
        <w:rPr>
          <w:sz w:val="18"/>
        </w:rPr>
        <w:t>sorunu</w:t>
      </w:r>
      <w:r w:rsidRPr="00E771F5" w:rsidR="00FB6687">
        <w:rPr>
          <w:sz w:val="18"/>
        </w:rPr>
        <w:t xml:space="preserve"> </w:t>
      </w:r>
      <w:r w:rsidRPr="00E771F5">
        <w:rPr>
          <w:sz w:val="18"/>
        </w:rPr>
        <w:t>çözmek</w:t>
      </w:r>
      <w:r w:rsidRPr="00E771F5" w:rsidR="00FB6687">
        <w:rPr>
          <w:sz w:val="18"/>
        </w:rPr>
        <w:t xml:space="preserve"> </w:t>
      </w:r>
      <w:r w:rsidRPr="00E771F5">
        <w:rPr>
          <w:sz w:val="18"/>
        </w:rPr>
        <w:t>istediniz</w:t>
      </w:r>
      <w:r w:rsidRPr="00E771F5" w:rsidR="00FB6687">
        <w:rPr>
          <w:sz w:val="18"/>
        </w:rPr>
        <w:t xml:space="preserve"> </w:t>
      </w:r>
      <w:r w:rsidRPr="00E771F5">
        <w:rPr>
          <w:sz w:val="18"/>
        </w:rPr>
        <w:t>de</w:t>
      </w:r>
      <w:r w:rsidRPr="00E771F5" w:rsidR="00FB6687">
        <w:rPr>
          <w:sz w:val="18"/>
        </w:rPr>
        <w:t xml:space="preserve"> </w:t>
      </w:r>
      <w:r w:rsidRPr="00E771F5">
        <w:rPr>
          <w:sz w:val="18"/>
        </w:rPr>
        <w:t>Cumhurbaşkanı</w:t>
      </w:r>
      <w:r w:rsidRPr="00E771F5" w:rsidR="00FB6687">
        <w:rPr>
          <w:sz w:val="18"/>
        </w:rPr>
        <w:t xml:space="preserve"> </w:t>
      </w:r>
      <w:r w:rsidRPr="00E771F5">
        <w:rPr>
          <w:sz w:val="18"/>
        </w:rPr>
        <w:t>mı</w:t>
      </w:r>
      <w:r w:rsidRPr="00E771F5" w:rsidR="00FB6687">
        <w:rPr>
          <w:sz w:val="18"/>
        </w:rPr>
        <w:t xml:space="preserve"> </w:t>
      </w:r>
      <w:r w:rsidRPr="00E771F5">
        <w:rPr>
          <w:sz w:val="18"/>
        </w:rPr>
        <w:t>engel</w:t>
      </w:r>
      <w:r w:rsidRPr="00E771F5" w:rsidR="00FB6687">
        <w:rPr>
          <w:sz w:val="18"/>
        </w:rPr>
        <w:t xml:space="preserve"> </w:t>
      </w:r>
      <w:r w:rsidRPr="00E771F5">
        <w:rPr>
          <w:sz w:val="18"/>
        </w:rPr>
        <w:t>oldu</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o</w:t>
      </w:r>
      <w:r w:rsidRPr="00E771F5" w:rsidR="00FB6687">
        <w:rPr>
          <w:sz w:val="18"/>
        </w:rPr>
        <w:t xml:space="preserve"> </w:t>
      </w:r>
      <w:r w:rsidRPr="00E771F5">
        <w:rPr>
          <w:sz w:val="18"/>
        </w:rPr>
        <w:t>çözmek</w:t>
      </w:r>
      <w:r w:rsidRPr="00E771F5" w:rsidR="00FB6687">
        <w:rPr>
          <w:sz w:val="18"/>
        </w:rPr>
        <w:t xml:space="preserve"> </w:t>
      </w:r>
      <w:r w:rsidRPr="00E771F5">
        <w:rPr>
          <w:sz w:val="18"/>
        </w:rPr>
        <w:t>istedi</w:t>
      </w:r>
      <w:r w:rsidRPr="00E771F5" w:rsidR="00FB6687">
        <w:rPr>
          <w:sz w:val="18"/>
        </w:rPr>
        <w:t xml:space="preserve"> </w:t>
      </w:r>
      <w:r w:rsidRPr="00E771F5">
        <w:rPr>
          <w:sz w:val="18"/>
        </w:rPr>
        <w:t>de</w:t>
      </w:r>
      <w:r w:rsidRPr="00E771F5" w:rsidR="00FB6687">
        <w:rPr>
          <w:sz w:val="18"/>
        </w:rPr>
        <w:t xml:space="preserve"> </w:t>
      </w:r>
      <w:r w:rsidRPr="00E771F5">
        <w:rPr>
          <w:sz w:val="18"/>
        </w:rPr>
        <w:t>grubunuz</w:t>
      </w:r>
      <w:r w:rsidRPr="00E771F5" w:rsidR="00FB6687">
        <w:rPr>
          <w:sz w:val="18"/>
        </w:rPr>
        <w:t xml:space="preserve"> </w:t>
      </w:r>
      <w:r w:rsidRPr="00E771F5">
        <w:rPr>
          <w:sz w:val="18"/>
        </w:rPr>
        <w:t>mu</w:t>
      </w:r>
      <w:r w:rsidRPr="00E771F5" w:rsidR="00FB6687">
        <w:rPr>
          <w:sz w:val="18"/>
        </w:rPr>
        <w:t xml:space="preserve"> </w:t>
      </w:r>
      <w:r w:rsidRPr="00E771F5">
        <w:rPr>
          <w:sz w:val="18"/>
        </w:rPr>
        <w:t>engel</w:t>
      </w:r>
      <w:r w:rsidRPr="00E771F5" w:rsidR="00FB6687">
        <w:rPr>
          <w:sz w:val="18"/>
        </w:rPr>
        <w:t xml:space="preserve"> </w:t>
      </w:r>
      <w:r w:rsidRPr="00E771F5">
        <w:rPr>
          <w:sz w:val="18"/>
        </w:rPr>
        <w:t>oldu?</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sizden</w:t>
      </w:r>
      <w:r w:rsidRPr="00E771F5" w:rsidR="00FB6687">
        <w:rPr>
          <w:sz w:val="18"/>
        </w:rPr>
        <w:t xml:space="preserve"> </w:t>
      </w:r>
      <w:r w:rsidRPr="00E771F5">
        <w:rPr>
          <w:sz w:val="18"/>
        </w:rPr>
        <w:t>samimi</w:t>
      </w:r>
      <w:r w:rsidRPr="00E771F5" w:rsidR="00FB6687">
        <w:rPr>
          <w:sz w:val="18"/>
        </w:rPr>
        <w:t xml:space="preserve"> </w:t>
      </w:r>
      <w:r w:rsidRPr="00E771F5">
        <w:rPr>
          <w:sz w:val="18"/>
        </w:rPr>
        <w:t>olarak</w:t>
      </w:r>
      <w:r w:rsidRPr="00E771F5" w:rsidR="00FB6687">
        <w:rPr>
          <w:sz w:val="18"/>
        </w:rPr>
        <w:t xml:space="preserve"> </w:t>
      </w:r>
      <w:r w:rsidRPr="00E771F5">
        <w:rPr>
          <w:sz w:val="18"/>
        </w:rPr>
        <w:t>cevap</w:t>
      </w:r>
      <w:r w:rsidRPr="00E771F5" w:rsidR="00FB6687">
        <w:rPr>
          <w:sz w:val="18"/>
        </w:rPr>
        <w:t xml:space="preserve"> </w:t>
      </w:r>
      <w:r w:rsidRPr="00E771F5">
        <w:rPr>
          <w:sz w:val="18"/>
        </w:rPr>
        <w:t>istiyoruz.</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Özdemir…</w:t>
      </w:r>
    </w:p>
    <w:p w:rsidRPr="00E771F5" w:rsidR="00396CCB" w:rsidP="00E771F5" w:rsidRDefault="00396CCB">
      <w:pPr>
        <w:pStyle w:val="GENELKURUL"/>
        <w:spacing w:line="240" w:lineRule="auto"/>
        <w:rPr>
          <w:sz w:val="18"/>
        </w:rPr>
      </w:pPr>
      <w:r w:rsidRPr="00E771F5">
        <w:rPr>
          <w:sz w:val="18"/>
        </w:rPr>
        <w:t>SİBEL</w:t>
      </w:r>
      <w:r w:rsidRPr="00E771F5" w:rsidR="00FB6687">
        <w:rPr>
          <w:sz w:val="18"/>
        </w:rPr>
        <w:t xml:space="preserve"> </w:t>
      </w:r>
      <w:r w:rsidRPr="00E771F5">
        <w:rPr>
          <w:sz w:val="18"/>
        </w:rPr>
        <w:t>ÖZDEMİR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2014</w:t>
      </w:r>
      <w:r w:rsidRPr="00E771F5" w:rsidR="00FB6687">
        <w:rPr>
          <w:sz w:val="18"/>
        </w:rPr>
        <w:t xml:space="preserve"> </w:t>
      </w:r>
      <w:r w:rsidRPr="00E771F5">
        <w:rPr>
          <w:sz w:val="18"/>
        </w:rPr>
        <w:t>yılı</w:t>
      </w:r>
      <w:r w:rsidRPr="00E771F5" w:rsidR="00FB6687">
        <w:rPr>
          <w:sz w:val="18"/>
        </w:rPr>
        <w:t xml:space="preserve"> </w:t>
      </w:r>
      <w:r w:rsidRPr="00E771F5">
        <w:rPr>
          <w:sz w:val="18"/>
        </w:rPr>
        <w:t>sonunda</w:t>
      </w:r>
      <w:r w:rsidRPr="00E771F5" w:rsidR="00FB6687">
        <w:rPr>
          <w:sz w:val="18"/>
        </w:rPr>
        <w:t xml:space="preserve"> </w:t>
      </w:r>
      <w:r w:rsidRPr="00E771F5">
        <w:rPr>
          <w:sz w:val="18"/>
        </w:rPr>
        <w:t>Yükseköğretim</w:t>
      </w:r>
      <w:r w:rsidRPr="00E771F5" w:rsidR="00FB6687">
        <w:rPr>
          <w:sz w:val="18"/>
        </w:rPr>
        <w:t xml:space="preserve"> </w:t>
      </w:r>
      <w:r w:rsidRPr="00E771F5">
        <w:rPr>
          <w:sz w:val="18"/>
        </w:rPr>
        <w:t>Personel</w:t>
      </w:r>
      <w:r w:rsidRPr="00E771F5" w:rsidR="00FB6687">
        <w:rPr>
          <w:sz w:val="18"/>
        </w:rPr>
        <w:t xml:space="preserve"> </w:t>
      </w:r>
      <w:r w:rsidRPr="00E771F5">
        <w:rPr>
          <w:sz w:val="18"/>
        </w:rPr>
        <w:t>Kanunu’nda</w:t>
      </w:r>
      <w:r w:rsidRPr="00E771F5" w:rsidR="00FB6687">
        <w:rPr>
          <w:sz w:val="18"/>
        </w:rPr>
        <w:t xml:space="preserve"> </w:t>
      </w:r>
      <w:r w:rsidRPr="00E771F5">
        <w:rPr>
          <w:sz w:val="18"/>
        </w:rPr>
        <w:t>değişiklik</w:t>
      </w:r>
      <w:r w:rsidRPr="00E771F5" w:rsidR="00FB6687">
        <w:rPr>
          <w:sz w:val="18"/>
        </w:rPr>
        <w:t xml:space="preserve"> </w:t>
      </w:r>
      <w:r w:rsidRPr="00E771F5">
        <w:rPr>
          <w:sz w:val="18"/>
        </w:rPr>
        <w:t>yapılarak</w:t>
      </w:r>
      <w:r w:rsidRPr="00E771F5" w:rsidR="00FB6687">
        <w:rPr>
          <w:sz w:val="18"/>
        </w:rPr>
        <w:t xml:space="preserve"> </w:t>
      </w:r>
      <w:r w:rsidRPr="00E771F5">
        <w:rPr>
          <w:sz w:val="18"/>
        </w:rPr>
        <w:t>öğretim</w:t>
      </w:r>
      <w:r w:rsidRPr="00E771F5" w:rsidR="00FB6687">
        <w:rPr>
          <w:sz w:val="18"/>
        </w:rPr>
        <w:t xml:space="preserve"> </w:t>
      </w:r>
      <w:r w:rsidRPr="00E771F5">
        <w:rPr>
          <w:sz w:val="18"/>
        </w:rPr>
        <w:t>elemanlarının</w:t>
      </w:r>
      <w:r w:rsidRPr="00E771F5" w:rsidR="00FB6687">
        <w:rPr>
          <w:sz w:val="18"/>
        </w:rPr>
        <w:t xml:space="preserve"> </w:t>
      </w:r>
      <w:r w:rsidRPr="00E771F5">
        <w:rPr>
          <w:sz w:val="18"/>
        </w:rPr>
        <w:t>maaşlarında</w:t>
      </w:r>
      <w:r w:rsidRPr="00E771F5" w:rsidR="00FB6687">
        <w:rPr>
          <w:sz w:val="18"/>
        </w:rPr>
        <w:t xml:space="preserve"> </w:t>
      </w:r>
      <w:r w:rsidRPr="00E771F5">
        <w:rPr>
          <w:sz w:val="18"/>
        </w:rPr>
        <w:t>iyileştirme</w:t>
      </w:r>
      <w:r w:rsidRPr="00E771F5" w:rsidR="00FB6687">
        <w:rPr>
          <w:sz w:val="18"/>
        </w:rPr>
        <w:t xml:space="preserve"> </w:t>
      </w:r>
      <w:r w:rsidRPr="00E771F5">
        <w:rPr>
          <w:sz w:val="18"/>
        </w:rPr>
        <w:t>yapılmıştı.</w:t>
      </w:r>
      <w:r w:rsidRPr="00E771F5" w:rsidR="00FB6687">
        <w:rPr>
          <w:sz w:val="18"/>
        </w:rPr>
        <w:t xml:space="preserve"> </w:t>
      </w:r>
      <w:r w:rsidRPr="00E771F5">
        <w:rPr>
          <w:sz w:val="18"/>
        </w:rPr>
        <w:t>Bu</w:t>
      </w:r>
      <w:r w:rsidRPr="00E771F5" w:rsidR="00FB6687">
        <w:rPr>
          <w:sz w:val="18"/>
        </w:rPr>
        <w:t xml:space="preserve"> </w:t>
      </w:r>
      <w:r w:rsidRPr="00E771F5">
        <w:rPr>
          <w:sz w:val="18"/>
        </w:rPr>
        <w:t>düzenlemeyle,</w:t>
      </w:r>
      <w:r w:rsidRPr="00E771F5" w:rsidR="00FB6687">
        <w:rPr>
          <w:sz w:val="18"/>
        </w:rPr>
        <w:t xml:space="preserve"> </w:t>
      </w:r>
      <w:r w:rsidRPr="00E771F5">
        <w:rPr>
          <w:sz w:val="18"/>
        </w:rPr>
        <w:t>öğretim</w:t>
      </w:r>
      <w:r w:rsidRPr="00E771F5" w:rsidR="00FB6687">
        <w:rPr>
          <w:sz w:val="18"/>
        </w:rPr>
        <w:t xml:space="preserve"> </w:t>
      </w:r>
      <w:r w:rsidRPr="00E771F5">
        <w:rPr>
          <w:sz w:val="18"/>
        </w:rPr>
        <w:t>elemanlarının</w:t>
      </w:r>
      <w:r w:rsidRPr="00E771F5" w:rsidR="00FB6687">
        <w:rPr>
          <w:sz w:val="18"/>
        </w:rPr>
        <w:t xml:space="preserve"> </w:t>
      </w:r>
      <w:r w:rsidRPr="00E771F5">
        <w:rPr>
          <w:sz w:val="18"/>
        </w:rPr>
        <w:t>özlük</w:t>
      </w:r>
      <w:r w:rsidRPr="00E771F5" w:rsidR="00FB6687">
        <w:rPr>
          <w:sz w:val="18"/>
        </w:rPr>
        <w:t xml:space="preserve"> </w:t>
      </w:r>
      <w:r w:rsidRPr="00E771F5">
        <w:rPr>
          <w:sz w:val="18"/>
        </w:rPr>
        <w:t>hakları</w:t>
      </w:r>
      <w:r w:rsidRPr="00E771F5" w:rsidR="00FB6687">
        <w:rPr>
          <w:sz w:val="18"/>
        </w:rPr>
        <w:t xml:space="preserve"> </w:t>
      </w:r>
      <w:r w:rsidRPr="00E771F5">
        <w:rPr>
          <w:sz w:val="18"/>
        </w:rPr>
        <w:t>iyileştirilirken</w:t>
      </w:r>
      <w:r w:rsidRPr="00E771F5" w:rsidR="00FB6687">
        <w:rPr>
          <w:sz w:val="18"/>
        </w:rPr>
        <w:t xml:space="preserve"> </w:t>
      </w:r>
      <w:r w:rsidRPr="00E771F5">
        <w:rPr>
          <w:sz w:val="18"/>
        </w:rPr>
        <w:t>idari</w:t>
      </w:r>
      <w:r w:rsidRPr="00E771F5" w:rsidR="00FB6687">
        <w:rPr>
          <w:sz w:val="18"/>
        </w:rPr>
        <w:t xml:space="preserve"> </w:t>
      </w:r>
      <w:r w:rsidRPr="00E771F5">
        <w:rPr>
          <w:sz w:val="18"/>
        </w:rPr>
        <w:t>personel</w:t>
      </w:r>
      <w:r w:rsidRPr="00E771F5" w:rsidR="00FB6687">
        <w:rPr>
          <w:sz w:val="18"/>
        </w:rPr>
        <w:t xml:space="preserve"> </w:t>
      </w:r>
      <w:r w:rsidRPr="00E771F5">
        <w:rPr>
          <w:sz w:val="18"/>
        </w:rPr>
        <w:t>bu</w:t>
      </w:r>
      <w:r w:rsidRPr="00E771F5" w:rsidR="00FB6687">
        <w:rPr>
          <w:sz w:val="18"/>
        </w:rPr>
        <w:t xml:space="preserve"> </w:t>
      </w:r>
      <w:r w:rsidRPr="00E771F5">
        <w:rPr>
          <w:sz w:val="18"/>
        </w:rPr>
        <w:t>kapsamın</w:t>
      </w:r>
      <w:r w:rsidRPr="00E771F5" w:rsidR="00FB6687">
        <w:rPr>
          <w:sz w:val="18"/>
        </w:rPr>
        <w:t xml:space="preserve"> </w:t>
      </w:r>
      <w:r w:rsidRPr="00E771F5">
        <w:rPr>
          <w:sz w:val="18"/>
        </w:rPr>
        <w:t>dışında</w:t>
      </w:r>
      <w:r w:rsidRPr="00E771F5" w:rsidR="00FB6687">
        <w:rPr>
          <w:sz w:val="18"/>
        </w:rPr>
        <w:t xml:space="preserve"> </w:t>
      </w:r>
      <w:r w:rsidRPr="00E771F5">
        <w:rPr>
          <w:sz w:val="18"/>
        </w:rPr>
        <w:t>tutulmuştu.</w:t>
      </w:r>
      <w:r w:rsidRPr="00E771F5" w:rsidR="00FB6687">
        <w:rPr>
          <w:sz w:val="18"/>
        </w:rPr>
        <w:t xml:space="preserve"> </w:t>
      </w:r>
      <w:r w:rsidRPr="00E771F5">
        <w:rPr>
          <w:sz w:val="18"/>
        </w:rPr>
        <w:t>İdari</w:t>
      </w:r>
      <w:r w:rsidRPr="00E771F5" w:rsidR="00FB6687">
        <w:rPr>
          <w:sz w:val="18"/>
        </w:rPr>
        <w:t xml:space="preserve"> </w:t>
      </w:r>
      <w:r w:rsidRPr="00E771F5">
        <w:rPr>
          <w:sz w:val="18"/>
        </w:rPr>
        <w:t>personele</w:t>
      </w:r>
      <w:r w:rsidRPr="00E771F5" w:rsidR="00FB6687">
        <w:rPr>
          <w:sz w:val="18"/>
        </w:rPr>
        <w:t xml:space="preserve"> </w:t>
      </w:r>
      <w:r w:rsidRPr="00E771F5">
        <w:rPr>
          <w:sz w:val="18"/>
        </w:rPr>
        <w:t>yükseköğretim</w:t>
      </w:r>
      <w:r w:rsidRPr="00E771F5" w:rsidR="00FB6687">
        <w:rPr>
          <w:sz w:val="18"/>
        </w:rPr>
        <w:t xml:space="preserve"> </w:t>
      </w:r>
      <w:r w:rsidRPr="00E771F5">
        <w:rPr>
          <w:sz w:val="18"/>
        </w:rPr>
        <w:t>tazminatı</w:t>
      </w:r>
      <w:r w:rsidRPr="00E771F5" w:rsidR="00FB6687">
        <w:rPr>
          <w:sz w:val="18"/>
        </w:rPr>
        <w:t xml:space="preserve"> </w:t>
      </w:r>
      <w:r w:rsidRPr="00E771F5">
        <w:rPr>
          <w:sz w:val="18"/>
        </w:rPr>
        <w:t>ödenmemesiyle</w:t>
      </w:r>
      <w:r w:rsidRPr="00E771F5" w:rsidR="00FB6687">
        <w:rPr>
          <w:sz w:val="18"/>
        </w:rPr>
        <w:t xml:space="preserve"> </w:t>
      </w:r>
      <w:r w:rsidRPr="00E771F5">
        <w:rPr>
          <w:sz w:val="18"/>
        </w:rPr>
        <w:t>aradaki</w:t>
      </w:r>
      <w:r w:rsidRPr="00E771F5" w:rsidR="00FB6687">
        <w:rPr>
          <w:sz w:val="18"/>
        </w:rPr>
        <w:t xml:space="preserve"> </w:t>
      </w:r>
      <w:r w:rsidRPr="00E771F5">
        <w:rPr>
          <w:sz w:val="18"/>
        </w:rPr>
        <w:t>fark</w:t>
      </w:r>
      <w:r w:rsidRPr="00E771F5" w:rsidR="00FB6687">
        <w:rPr>
          <w:sz w:val="18"/>
        </w:rPr>
        <w:t xml:space="preserve"> </w:t>
      </w:r>
      <w:r w:rsidRPr="00E771F5">
        <w:rPr>
          <w:sz w:val="18"/>
        </w:rPr>
        <w:t>iyice</w:t>
      </w:r>
      <w:r w:rsidRPr="00E771F5" w:rsidR="00FB6687">
        <w:rPr>
          <w:sz w:val="18"/>
        </w:rPr>
        <w:t xml:space="preserve"> </w:t>
      </w:r>
      <w:r w:rsidRPr="00E771F5">
        <w:rPr>
          <w:sz w:val="18"/>
        </w:rPr>
        <w:t>açılmıştır.</w:t>
      </w:r>
      <w:r w:rsidRPr="00E771F5" w:rsidR="00FB6687">
        <w:rPr>
          <w:sz w:val="18"/>
        </w:rPr>
        <w:t xml:space="preserve"> </w:t>
      </w:r>
      <w:r w:rsidRPr="00E771F5">
        <w:rPr>
          <w:sz w:val="18"/>
        </w:rPr>
        <w:t>İdari</w:t>
      </w:r>
      <w:r w:rsidRPr="00E771F5" w:rsidR="00FB6687">
        <w:rPr>
          <w:sz w:val="18"/>
        </w:rPr>
        <w:t xml:space="preserve"> </w:t>
      </w:r>
      <w:r w:rsidRPr="00E771F5">
        <w:rPr>
          <w:sz w:val="18"/>
        </w:rPr>
        <w:t>personel</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yükseköğretim</w:t>
      </w:r>
      <w:r w:rsidRPr="00E771F5" w:rsidR="00FB6687">
        <w:rPr>
          <w:sz w:val="18"/>
        </w:rPr>
        <w:t xml:space="preserve"> </w:t>
      </w:r>
      <w:r w:rsidRPr="00E771F5">
        <w:rPr>
          <w:sz w:val="18"/>
        </w:rPr>
        <w:t>tazminatı</w:t>
      </w:r>
      <w:r w:rsidRPr="00E771F5" w:rsidR="00FB6687">
        <w:rPr>
          <w:sz w:val="18"/>
        </w:rPr>
        <w:t xml:space="preserve"> </w:t>
      </w:r>
      <w:r w:rsidRPr="00E771F5">
        <w:rPr>
          <w:sz w:val="18"/>
        </w:rPr>
        <w:t>ödemesi</w:t>
      </w:r>
      <w:r w:rsidRPr="00E771F5" w:rsidR="00FB6687">
        <w:rPr>
          <w:sz w:val="18"/>
        </w:rPr>
        <w:t xml:space="preserve"> </w:t>
      </w:r>
      <w:r w:rsidRPr="00E771F5">
        <w:rPr>
          <w:sz w:val="18"/>
        </w:rPr>
        <w:t>yapılması</w:t>
      </w:r>
      <w:r w:rsidRPr="00E771F5" w:rsidR="00FB6687">
        <w:rPr>
          <w:sz w:val="18"/>
        </w:rPr>
        <w:t xml:space="preserve"> </w:t>
      </w:r>
      <w:r w:rsidRPr="00E771F5">
        <w:rPr>
          <w:sz w:val="18"/>
        </w:rPr>
        <w:t>talebi</w:t>
      </w:r>
      <w:r w:rsidRPr="00E771F5" w:rsidR="00FB6687">
        <w:rPr>
          <w:sz w:val="18"/>
        </w:rPr>
        <w:t xml:space="preserve"> </w:t>
      </w:r>
      <w:r w:rsidRPr="00E771F5">
        <w:rPr>
          <w:sz w:val="18"/>
        </w:rPr>
        <w:t>konusunda</w:t>
      </w:r>
      <w:r w:rsidRPr="00E771F5" w:rsidR="00FB6687">
        <w:rPr>
          <w:sz w:val="18"/>
        </w:rPr>
        <w:t xml:space="preserve"> </w:t>
      </w:r>
      <w:r w:rsidRPr="00E771F5">
        <w:rPr>
          <w:sz w:val="18"/>
        </w:rPr>
        <w:t>ne</w:t>
      </w:r>
      <w:r w:rsidRPr="00E771F5" w:rsidR="00FB6687">
        <w:rPr>
          <w:sz w:val="18"/>
        </w:rPr>
        <w:t xml:space="preserve"> </w:t>
      </w:r>
      <w:r w:rsidRPr="00E771F5">
        <w:rPr>
          <w:sz w:val="18"/>
        </w:rPr>
        <w:t>düşünüyorsunuz?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396CCB" w:rsidP="00E771F5" w:rsidRDefault="00396CCB">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Düzce</w:t>
      </w:r>
      <w:r w:rsidRPr="00E771F5" w:rsidR="00FB6687">
        <w:rPr>
          <w:sz w:val="18"/>
        </w:rPr>
        <w:t xml:space="preserve"> </w:t>
      </w:r>
      <w:r w:rsidRPr="00E771F5">
        <w:rPr>
          <w:sz w:val="18"/>
        </w:rPr>
        <w:t>ili</w:t>
      </w:r>
      <w:r w:rsidRPr="00E771F5" w:rsidR="00FB6687">
        <w:rPr>
          <w:sz w:val="18"/>
        </w:rPr>
        <w:t xml:space="preserve"> </w:t>
      </w:r>
      <w:r w:rsidRPr="00E771F5">
        <w:rPr>
          <w:sz w:val="18"/>
        </w:rPr>
        <w:t>Hecinler</w:t>
      </w:r>
      <w:r w:rsidRPr="00E771F5" w:rsidR="00FB6687">
        <w:rPr>
          <w:sz w:val="18"/>
        </w:rPr>
        <w:t xml:space="preserve"> </w:t>
      </w:r>
      <w:r w:rsidRPr="00E771F5">
        <w:rPr>
          <w:sz w:val="18"/>
        </w:rPr>
        <w:t>köyüyle</w:t>
      </w:r>
      <w:r w:rsidRPr="00E771F5" w:rsidR="00FB6687">
        <w:rPr>
          <w:sz w:val="18"/>
        </w:rPr>
        <w:t xml:space="preserve"> </w:t>
      </w:r>
      <w:r w:rsidRPr="00E771F5">
        <w:rPr>
          <w:sz w:val="18"/>
        </w:rPr>
        <w:t>ilgili</w:t>
      </w:r>
      <w:r w:rsidRPr="00E771F5" w:rsidR="00FB6687">
        <w:rPr>
          <w:sz w:val="18"/>
        </w:rPr>
        <w:t xml:space="preserve"> </w:t>
      </w:r>
      <w:r w:rsidRPr="00E771F5">
        <w:rPr>
          <w:sz w:val="18"/>
        </w:rPr>
        <w:t>soru</w:t>
      </w:r>
      <w:r w:rsidRPr="00E771F5" w:rsidR="00FB6687">
        <w:rPr>
          <w:sz w:val="18"/>
        </w:rPr>
        <w:t xml:space="preserve"> </w:t>
      </w:r>
      <w:r w:rsidRPr="00E771F5">
        <w:rPr>
          <w:sz w:val="18"/>
        </w:rPr>
        <w:t>sorduğumda</w:t>
      </w:r>
      <w:r w:rsidRPr="00E771F5" w:rsidR="00FB6687">
        <w:rPr>
          <w:sz w:val="18"/>
        </w:rPr>
        <w:t xml:space="preserve"> </w:t>
      </w:r>
      <w:r w:rsidRPr="00E771F5">
        <w:rPr>
          <w:sz w:val="18"/>
        </w:rPr>
        <w:t>“Benim</w:t>
      </w:r>
      <w:r w:rsidRPr="00E771F5" w:rsidR="00FB6687">
        <w:rPr>
          <w:sz w:val="18"/>
        </w:rPr>
        <w:t xml:space="preserve"> </w:t>
      </w:r>
      <w:r w:rsidRPr="00E771F5">
        <w:rPr>
          <w:sz w:val="18"/>
        </w:rPr>
        <w:t>alanım</w:t>
      </w:r>
      <w:r w:rsidRPr="00E771F5" w:rsidR="00FB6687">
        <w:rPr>
          <w:sz w:val="18"/>
        </w:rPr>
        <w:t xml:space="preserve"> </w:t>
      </w:r>
      <w:r w:rsidRPr="00E771F5">
        <w:rPr>
          <w:sz w:val="18"/>
        </w:rPr>
        <w:t>değil."</w:t>
      </w:r>
      <w:r w:rsidRPr="00E771F5" w:rsidR="00FB6687">
        <w:rPr>
          <w:sz w:val="18"/>
        </w:rPr>
        <w:t xml:space="preserve"> </w:t>
      </w:r>
      <w:r w:rsidRPr="00E771F5">
        <w:rPr>
          <w:sz w:val="18"/>
        </w:rPr>
        <w:t>dediniz,</w:t>
      </w:r>
      <w:r w:rsidRPr="00E771F5" w:rsidR="00FB6687">
        <w:rPr>
          <w:sz w:val="18"/>
        </w:rPr>
        <w:t xml:space="preserve"> </w:t>
      </w:r>
      <w:r w:rsidRPr="00E771F5">
        <w:rPr>
          <w:sz w:val="18"/>
        </w:rPr>
        <w:t>öyle</w:t>
      </w:r>
      <w:r w:rsidRPr="00E771F5" w:rsidR="00FB6687">
        <w:rPr>
          <w:sz w:val="18"/>
        </w:rPr>
        <w:t xml:space="preserve"> </w:t>
      </w:r>
      <w:r w:rsidRPr="00E771F5">
        <w:rPr>
          <w:sz w:val="18"/>
        </w:rPr>
        <w:t>kapattınız.</w:t>
      </w:r>
      <w:r w:rsidRPr="00E771F5" w:rsidR="00FB6687">
        <w:rPr>
          <w:sz w:val="18"/>
        </w:rPr>
        <w:t xml:space="preserve"> </w:t>
      </w:r>
      <w:r w:rsidRPr="00E771F5">
        <w:rPr>
          <w:sz w:val="18"/>
        </w:rPr>
        <w:t>Siz</w:t>
      </w:r>
      <w:r w:rsidRPr="00E771F5" w:rsidR="00FB6687">
        <w:rPr>
          <w:sz w:val="18"/>
        </w:rPr>
        <w:t xml:space="preserve"> </w:t>
      </w:r>
      <w:r w:rsidRPr="00E771F5">
        <w:rPr>
          <w:sz w:val="18"/>
        </w:rPr>
        <w:t>yokken</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bu</w:t>
      </w:r>
      <w:r w:rsidRPr="00E771F5" w:rsidR="00FB6687">
        <w:rPr>
          <w:sz w:val="18"/>
        </w:rPr>
        <w:t xml:space="preserve"> </w:t>
      </w:r>
      <w:r w:rsidRPr="00E771F5">
        <w:rPr>
          <w:sz w:val="18"/>
        </w:rPr>
        <w:t>sefer</w:t>
      </w:r>
      <w:r w:rsidRPr="00E771F5" w:rsidR="00FB6687">
        <w:rPr>
          <w:sz w:val="18"/>
        </w:rPr>
        <w:t xml:space="preserve"> </w:t>
      </w:r>
      <w:r w:rsidRPr="00E771F5">
        <w:rPr>
          <w:sz w:val="18"/>
        </w:rPr>
        <w:t>sizin</w:t>
      </w:r>
      <w:r w:rsidRPr="00E771F5" w:rsidR="00FB6687">
        <w:rPr>
          <w:sz w:val="18"/>
        </w:rPr>
        <w:t xml:space="preserve"> </w:t>
      </w:r>
      <w:r w:rsidRPr="00E771F5">
        <w:rPr>
          <w:sz w:val="18"/>
        </w:rPr>
        <w:t>alanınızla</w:t>
      </w:r>
      <w:r w:rsidRPr="00E771F5" w:rsidR="00FB6687">
        <w:rPr>
          <w:sz w:val="18"/>
        </w:rPr>
        <w:t xml:space="preserve"> </w:t>
      </w:r>
      <w:r w:rsidRPr="00E771F5">
        <w:rPr>
          <w:sz w:val="18"/>
        </w:rPr>
        <w:t>ilgili</w:t>
      </w:r>
      <w:r w:rsidRPr="00E771F5" w:rsidR="00FB6687">
        <w:rPr>
          <w:sz w:val="18"/>
        </w:rPr>
        <w:t xml:space="preserve"> </w:t>
      </w:r>
      <w:r w:rsidRPr="00E771F5">
        <w:rPr>
          <w:sz w:val="18"/>
        </w:rPr>
        <w:t>sordum,</w:t>
      </w:r>
      <w:r w:rsidRPr="00E771F5" w:rsidR="00FB6687">
        <w:rPr>
          <w:sz w:val="18"/>
        </w:rPr>
        <w:t xml:space="preserve"> </w:t>
      </w:r>
      <w:r w:rsidRPr="00E771F5">
        <w:rPr>
          <w:sz w:val="18"/>
        </w:rPr>
        <w:t>dedim</w:t>
      </w:r>
      <w:r w:rsidRPr="00E771F5" w:rsidR="00FB6687">
        <w:rPr>
          <w:sz w:val="18"/>
        </w:rPr>
        <w:t xml:space="preserve"> </w:t>
      </w:r>
      <w:r w:rsidRPr="00E771F5">
        <w:rPr>
          <w:sz w:val="18"/>
        </w:rPr>
        <w:t>ki:</w:t>
      </w:r>
      <w:r w:rsidRPr="00E771F5" w:rsidR="00FB6687">
        <w:rPr>
          <w:sz w:val="18"/>
        </w:rPr>
        <w:t xml:space="preserve"> </w:t>
      </w:r>
      <w:r w:rsidRPr="00E771F5">
        <w:rPr>
          <w:sz w:val="18"/>
        </w:rPr>
        <w:t>Düzce</w:t>
      </w:r>
      <w:r w:rsidRPr="00E771F5" w:rsidR="00FB6687">
        <w:rPr>
          <w:sz w:val="18"/>
        </w:rPr>
        <w:t xml:space="preserve"> </w:t>
      </w:r>
      <w:r w:rsidRPr="00E771F5">
        <w:rPr>
          <w:sz w:val="18"/>
        </w:rPr>
        <w:t>ilinde</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hastane</w:t>
      </w:r>
      <w:r w:rsidRPr="00E771F5" w:rsidR="00FB6687">
        <w:rPr>
          <w:sz w:val="18"/>
        </w:rPr>
        <w:t xml:space="preserve"> </w:t>
      </w:r>
      <w:r w:rsidRPr="00E771F5">
        <w:rPr>
          <w:sz w:val="18"/>
        </w:rPr>
        <w:t>yapıldı</w:t>
      </w:r>
      <w:r w:rsidRPr="00E771F5" w:rsidR="00FB6687">
        <w:rPr>
          <w:sz w:val="18"/>
        </w:rPr>
        <w:t xml:space="preserve"> </w:t>
      </w:r>
      <w:r w:rsidRPr="00E771F5">
        <w:rPr>
          <w:sz w:val="18"/>
        </w:rPr>
        <w:t>ancak</w:t>
      </w:r>
      <w:r w:rsidRPr="00E771F5" w:rsidR="00FB6687">
        <w:rPr>
          <w:sz w:val="18"/>
        </w:rPr>
        <w:t xml:space="preserve"> </w:t>
      </w:r>
      <w:r w:rsidRPr="00E771F5">
        <w:rPr>
          <w:sz w:val="18"/>
        </w:rPr>
        <w:t>burada</w:t>
      </w:r>
      <w:r w:rsidRPr="00E771F5" w:rsidR="00FB6687">
        <w:rPr>
          <w:sz w:val="18"/>
        </w:rPr>
        <w:t xml:space="preserve"> </w:t>
      </w:r>
      <w:r w:rsidRPr="00E771F5">
        <w:rPr>
          <w:sz w:val="18"/>
        </w:rPr>
        <w:t>eksiklikler</w:t>
      </w:r>
      <w:r w:rsidRPr="00E771F5" w:rsidR="00FB6687">
        <w:rPr>
          <w:sz w:val="18"/>
        </w:rPr>
        <w:t xml:space="preserve"> </w:t>
      </w:r>
      <w:r w:rsidRPr="00E771F5">
        <w:rPr>
          <w:sz w:val="18"/>
        </w:rPr>
        <w:t>bitmiyor.</w:t>
      </w:r>
      <w:r w:rsidRPr="00E771F5" w:rsidR="00FB6687">
        <w:rPr>
          <w:sz w:val="18"/>
        </w:rPr>
        <w:t xml:space="preserve"> </w:t>
      </w:r>
      <w:r w:rsidRPr="00E771F5">
        <w:rPr>
          <w:sz w:val="18"/>
        </w:rPr>
        <w:t>Yeni</w:t>
      </w:r>
      <w:r w:rsidRPr="00E771F5" w:rsidR="00FB6687">
        <w:rPr>
          <w:sz w:val="18"/>
        </w:rPr>
        <w:t xml:space="preserve"> </w:t>
      </w:r>
      <w:r w:rsidRPr="00E771F5">
        <w:rPr>
          <w:sz w:val="18"/>
        </w:rPr>
        <w:t>hastanede</w:t>
      </w:r>
      <w:r w:rsidRPr="00E771F5" w:rsidR="00FB6687">
        <w:rPr>
          <w:sz w:val="18"/>
        </w:rPr>
        <w:t xml:space="preserve"> </w:t>
      </w:r>
      <w:r w:rsidRPr="00E771F5">
        <w:rPr>
          <w:sz w:val="18"/>
        </w:rPr>
        <w:t>ameliyatlar</w:t>
      </w:r>
      <w:r w:rsidRPr="00E771F5" w:rsidR="00FB6687">
        <w:rPr>
          <w:sz w:val="18"/>
        </w:rPr>
        <w:t xml:space="preserve"> </w:t>
      </w:r>
      <w:r w:rsidRPr="00E771F5">
        <w:rPr>
          <w:sz w:val="18"/>
        </w:rPr>
        <w:t>yapılmıyor,</w:t>
      </w:r>
      <w:r w:rsidRPr="00E771F5" w:rsidR="00FB6687">
        <w:rPr>
          <w:sz w:val="18"/>
        </w:rPr>
        <w:t xml:space="preserve"> </w:t>
      </w:r>
      <w:r w:rsidRPr="00E771F5">
        <w:rPr>
          <w:sz w:val="18"/>
        </w:rPr>
        <w:t>yatak</w:t>
      </w:r>
      <w:r w:rsidRPr="00E771F5" w:rsidR="00FB6687">
        <w:rPr>
          <w:sz w:val="18"/>
        </w:rPr>
        <w:t xml:space="preserve"> </w:t>
      </w:r>
      <w:r w:rsidRPr="00E771F5">
        <w:rPr>
          <w:sz w:val="18"/>
        </w:rPr>
        <w:t>tedavisi</w:t>
      </w:r>
      <w:r w:rsidRPr="00E771F5" w:rsidR="00FB6687">
        <w:rPr>
          <w:sz w:val="18"/>
        </w:rPr>
        <w:t xml:space="preserve"> </w:t>
      </w:r>
      <w:r w:rsidRPr="00E771F5">
        <w:rPr>
          <w:sz w:val="18"/>
        </w:rPr>
        <w:t>olacak</w:t>
      </w:r>
      <w:r w:rsidRPr="00E771F5" w:rsidR="00FB6687">
        <w:rPr>
          <w:sz w:val="18"/>
        </w:rPr>
        <w:t xml:space="preserve"> </w:t>
      </w:r>
      <w:r w:rsidRPr="00E771F5">
        <w:rPr>
          <w:sz w:val="18"/>
        </w:rPr>
        <w:t>olan</w:t>
      </w:r>
      <w:r w:rsidRPr="00E771F5" w:rsidR="00FB6687">
        <w:rPr>
          <w:sz w:val="18"/>
        </w:rPr>
        <w:t xml:space="preserve"> </w:t>
      </w:r>
      <w:r w:rsidRPr="00E771F5">
        <w:rPr>
          <w:sz w:val="18"/>
        </w:rPr>
        <w:t>hastalar</w:t>
      </w:r>
      <w:r w:rsidRPr="00E771F5" w:rsidR="00FB6687">
        <w:rPr>
          <w:sz w:val="18"/>
        </w:rPr>
        <w:t xml:space="preserve"> </w:t>
      </w:r>
      <w:r w:rsidRPr="00E771F5">
        <w:rPr>
          <w:sz w:val="18"/>
        </w:rPr>
        <w:t>burada</w:t>
      </w:r>
      <w:r w:rsidRPr="00E771F5" w:rsidR="00FB6687">
        <w:rPr>
          <w:sz w:val="18"/>
        </w:rPr>
        <w:t xml:space="preserve"> </w:t>
      </w:r>
      <w:r w:rsidRPr="00E771F5">
        <w:rPr>
          <w:sz w:val="18"/>
        </w:rPr>
        <w:t>yatırılamıyor,</w:t>
      </w:r>
      <w:r w:rsidRPr="00E771F5" w:rsidR="00FB6687">
        <w:rPr>
          <w:sz w:val="18"/>
        </w:rPr>
        <w:t xml:space="preserve"> </w:t>
      </w:r>
      <w:r w:rsidRPr="00E771F5">
        <w:rPr>
          <w:sz w:val="18"/>
        </w:rPr>
        <w:t>sadece</w:t>
      </w:r>
      <w:r w:rsidRPr="00E771F5" w:rsidR="00FB6687">
        <w:rPr>
          <w:sz w:val="18"/>
        </w:rPr>
        <w:t xml:space="preserve"> </w:t>
      </w:r>
      <w:r w:rsidRPr="00E771F5">
        <w:rPr>
          <w:sz w:val="18"/>
        </w:rPr>
        <w:t>poliklinik</w:t>
      </w:r>
      <w:r w:rsidRPr="00E771F5" w:rsidR="00FB6687">
        <w:rPr>
          <w:sz w:val="18"/>
        </w:rPr>
        <w:t xml:space="preserve"> </w:t>
      </w:r>
      <w:r w:rsidRPr="00E771F5">
        <w:rPr>
          <w:sz w:val="18"/>
        </w:rPr>
        <w:t>hizmeti</w:t>
      </w:r>
      <w:r w:rsidRPr="00E771F5" w:rsidR="00FB6687">
        <w:rPr>
          <w:sz w:val="18"/>
        </w:rPr>
        <w:t xml:space="preserve"> </w:t>
      </w:r>
      <w:r w:rsidRPr="00E771F5">
        <w:rPr>
          <w:sz w:val="18"/>
        </w:rPr>
        <w:t>veriliyor.</w:t>
      </w:r>
      <w:r w:rsidRPr="00E771F5" w:rsidR="00FB6687">
        <w:rPr>
          <w:sz w:val="18"/>
        </w:rPr>
        <w:t xml:space="preserve"> </w:t>
      </w:r>
      <w:r w:rsidRPr="00E771F5">
        <w:rPr>
          <w:sz w:val="18"/>
        </w:rPr>
        <w:t>Yeni</w:t>
      </w:r>
      <w:r w:rsidRPr="00E771F5" w:rsidR="00FB6687">
        <w:rPr>
          <w:sz w:val="18"/>
        </w:rPr>
        <w:t xml:space="preserve"> </w:t>
      </w:r>
      <w:r w:rsidRPr="00E771F5">
        <w:rPr>
          <w:sz w:val="18"/>
        </w:rPr>
        <w:t>hastanede</w:t>
      </w:r>
      <w:r w:rsidRPr="00E771F5" w:rsidR="00FB6687">
        <w:rPr>
          <w:sz w:val="18"/>
        </w:rPr>
        <w:t xml:space="preserve"> </w:t>
      </w:r>
      <w:r w:rsidRPr="00E771F5">
        <w:rPr>
          <w:sz w:val="18"/>
        </w:rPr>
        <w:t>acil</w:t>
      </w:r>
      <w:r w:rsidRPr="00E771F5" w:rsidR="00FB6687">
        <w:rPr>
          <w:sz w:val="18"/>
        </w:rPr>
        <w:t xml:space="preserve"> </w:t>
      </w:r>
      <w:r w:rsidRPr="00E771F5">
        <w:rPr>
          <w:sz w:val="18"/>
        </w:rPr>
        <w:t>hastane</w:t>
      </w:r>
      <w:r w:rsidRPr="00E771F5" w:rsidR="00FB6687">
        <w:rPr>
          <w:sz w:val="18"/>
        </w:rPr>
        <w:t xml:space="preserve"> </w:t>
      </w:r>
      <w:r w:rsidRPr="00E771F5">
        <w:rPr>
          <w:sz w:val="18"/>
        </w:rPr>
        <w:t>hizmeti</w:t>
      </w:r>
      <w:r w:rsidRPr="00E771F5" w:rsidR="00FB6687">
        <w:rPr>
          <w:sz w:val="18"/>
        </w:rPr>
        <w:t xml:space="preserve"> </w:t>
      </w:r>
      <w:r w:rsidRPr="00E771F5">
        <w:rPr>
          <w:sz w:val="18"/>
        </w:rPr>
        <w:t>verilmiyor</w:t>
      </w:r>
      <w:r w:rsidRPr="00E771F5" w:rsidR="00FB6687">
        <w:rPr>
          <w:sz w:val="18"/>
        </w:rPr>
        <w:t xml:space="preserve"> </w:t>
      </w:r>
      <w:r w:rsidRPr="00E771F5">
        <w:rPr>
          <w:sz w:val="18"/>
        </w:rPr>
        <w:t>ve</w:t>
      </w:r>
      <w:r w:rsidRPr="00E771F5" w:rsidR="00FB6687">
        <w:rPr>
          <w:sz w:val="18"/>
        </w:rPr>
        <w:t xml:space="preserve"> </w:t>
      </w:r>
      <w:r w:rsidRPr="00E771F5">
        <w:rPr>
          <w:sz w:val="18"/>
        </w:rPr>
        <w:t>hastanede</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otopark</w:t>
      </w:r>
      <w:r w:rsidRPr="00E771F5" w:rsidR="00FB6687">
        <w:rPr>
          <w:sz w:val="18"/>
        </w:rPr>
        <w:t xml:space="preserve"> </w:t>
      </w:r>
      <w:r w:rsidRPr="00E771F5">
        <w:rPr>
          <w:sz w:val="18"/>
        </w:rPr>
        <w:t>sorunu</w:t>
      </w:r>
      <w:r w:rsidRPr="00E771F5" w:rsidR="00FB6687">
        <w:rPr>
          <w:sz w:val="18"/>
        </w:rPr>
        <w:t xml:space="preserve"> </w:t>
      </w:r>
      <w:r w:rsidRPr="00E771F5">
        <w:rPr>
          <w:sz w:val="18"/>
        </w:rPr>
        <w:t>var.</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depremde</w:t>
      </w:r>
      <w:r w:rsidRPr="00E771F5" w:rsidR="00FB6687">
        <w:rPr>
          <w:sz w:val="18"/>
        </w:rPr>
        <w:t xml:space="preserve"> </w:t>
      </w:r>
      <w:r w:rsidRPr="00E771F5">
        <w:rPr>
          <w:sz w:val="18"/>
        </w:rPr>
        <w:t>zarar</w:t>
      </w:r>
      <w:r w:rsidRPr="00E771F5" w:rsidR="00FB6687">
        <w:rPr>
          <w:sz w:val="18"/>
        </w:rPr>
        <w:t xml:space="preserve"> </w:t>
      </w:r>
      <w:r w:rsidRPr="00E771F5">
        <w:rPr>
          <w:sz w:val="18"/>
        </w:rPr>
        <w:t>görmüş</w:t>
      </w:r>
      <w:r w:rsidRPr="00E771F5" w:rsidR="00FB6687">
        <w:rPr>
          <w:sz w:val="18"/>
        </w:rPr>
        <w:t xml:space="preserve"> </w:t>
      </w:r>
      <w:r w:rsidRPr="00E771F5">
        <w:rPr>
          <w:sz w:val="18"/>
        </w:rPr>
        <w:t>olan</w:t>
      </w:r>
      <w:r w:rsidRPr="00E771F5" w:rsidR="00FB6687">
        <w:rPr>
          <w:sz w:val="18"/>
        </w:rPr>
        <w:t xml:space="preserve"> </w:t>
      </w:r>
      <w:r w:rsidRPr="00E771F5">
        <w:rPr>
          <w:sz w:val="18"/>
        </w:rPr>
        <w:t>yer</w:t>
      </w:r>
      <w:r w:rsidRPr="00E771F5" w:rsidR="00FB6687">
        <w:rPr>
          <w:sz w:val="18"/>
        </w:rPr>
        <w:t xml:space="preserve"> </w:t>
      </w:r>
      <w:r w:rsidRPr="00E771F5">
        <w:rPr>
          <w:sz w:val="18"/>
        </w:rPr>
        <w:t>onarılarak</w:t>
      </w:r>
      <w:r w:rsidRPr="00E771F5" w:rsidR="00FB6687">
        <w:rPr>
          <w:sz w:val="18"/>
        </w:rPr>
        <w:t xml:space="preserve"> </w:t>
      </w:r>
      <w:r w:rsidRPr="00E771F5">
        <w:rPr>
          <w:sz w:val="18"/>
        </w:rPr>
        <w:t>ancak</w:t>
      </w:r>
      <w:r w:rsidRPr="00E771F5" w:rsidR="00FB6687">
        <w:rPr>
          <w:sz w:val="18"/>
        </w:rPr>
        <w:t xml:space="preserve"> </w:t>
      </w:r>
      <w:r w:rsidRPr="00E771F5">
        <w:rPr>
          <w:sz w:val="18"/>
        </w:rPr>
        <w:t>orada</w:t>
      </w:r>
      <w:r w:rsidRPr="00E771F5" w:rsidR="00FB6687">
        <w:rPr>
          <w:sz w:val="18"/>
        </w:rPr>
        <w:t xml:space="preserve"> </w:t>
      </w:r>
      <w:r w:rsidRPr="00E771F5">
        <w:rPr>
          <w:sz w:val="18"/>
        </w:rPr>
        <w:t>ameliyatlar</w:t>
      </w:r>
      <w:r w:rsidRPr="00E771F5" w:rsidR="00FB6687">
        <w:rPr>
          <w:sz w:val="18"/>
        </w:rPr>
        <w:t xml:space="preserve"> </w:t>
      </w:r>
      <w:r w:rsidRPr="00E771F5">
        <w:rPr>
          <w:sz w:val="18"/>
        </w:rPr>
        <w:t>yapılıyor.</w:t>
      </w:r>
      <w:r w:rsidRPr="00E771F5" w:rsidR="00FB6687">
        <w:rPr>
          <w:sz w:val="18"/>
        </w:rPr>
        <w:t xml:space="preserve"> </w:t>
      </w:r>
      <w:r w:rsidRPr="00E771F5">
        <w:rPr>
          <w:sz w:val="18"/>
        </w:rPr>
        <w:t>Hastanenin</w:t>
      </w:r>
      <w:r w:rsidRPr="00E771F5" w:rsidR="00FB6687">
        <w:rPr>
          <w:sz w:val="18"/>
        </w:rPr>
        <w:t xml:space="preserve"> </w:t>
      </w:r>
      <w:r w:rsidRPr="00E771F5">
        <w:rPr>
          <w:sz w:val="18"/>
        </w:rPr>
        <w:t>kantini</w:t>
      </w:r>
      <w:r w:rsidRPr="00E771F5" w:rsidR="00FB6687">
        <w:rPr>
          <w:sz w:val="18"/>
        </w:rPr>
        <w:t xml:space="preserve"> </w:t>
      </w:r>
      <w:r w:rsidRPr="00E771F5">
        <w:rPr>
          <w:sz w:val="18"/>
        </w:rPr>
        <w:t>kime</w:t>
      </w:r>
      <w:r w:rsidRPr="00E771F5" w:rsidR="00FB6687">
        <w:rPr>
          <w:sz w:val="18"/>
        </w:rPr>
        <w:t xml:space="preserve"> </w:t>
      </w:r>
      <w:r w:rsidRPr="00E771F5">
        <w:rPr>
          <w:sz w:val="18"/>
        </w:rPr>
        <w:t>kiraya</w:t>
      </w:r>
      <w:r w:rsidRPr="00E771F5" w:rsidR="00FB6687">
        <w:rPr>
          <w:sz w:val="18"/>
        </w:rPr>
        <w:t xml:space="preserve"> </w:t>
      </w:r>
      <w:r w:rsidRPr="00E771F5">
        <w:rPr>
          <w:sz w:val="18"/>
        </w:rPr>
        <w:t>verilmiş?</w:t>
      </w:r>
      <w:r w:rsidRPr="00E771F5" w:rsidR="00FB6687">
        <w:rPr>
          <w:sz w:val="18"/>
        </w:rPr>
        <w:t xml:space="preserve"> </w:t>
      </w:r>
      <w:r w:rsidRPr="00E771F5">
        <w:rPr>
          <w:sz w:val="18"/>
        </w:rPr>
        <w:t>Bu</w:t>
      </w:r>
      <w:r w:rsidRPr="00E771F5" w:rsidR="00FB6687">
        <w:rPr>
          <w:sz w:val="18"/>
        </w:rPr>
        <w:t xml:space="preserve"> </w:t>
      </w:r>
      <w:r w:rsidRPr="00E771F5">
        <w:rPr>
          <w:sz w:val="18"/>
        </w:rPr>
        <w:t>konularla</w:t>
      </w:r>
      <w:r w:rsidRPr="00E771F5" w:rsidR="00FB6687">
        <w:rPr>
          <w:sz w:val="18"/>
        </w:rPr>
        <w:t xml:space="preserve"> </w:t>
      </w:r>
      <w:r w:rsidRPr="00E771F5">
        <w:rPr>
          <w:sz w:val="18"/>
        </w:rPr>
        <w:t>ilgili</w:t>
      </w:r>
      <w:r w:rsidRPr="00E771F5" w:rsidR="00FB6687">
        <w:rPr>
          <w:sz w:val="18"/>
        </w:rPr>
        <w:t xml:space="preserve"> </w:t>
      </w:r>
      <w:r w:rsidRPr="00E771F5">
        <w:rPr>
          <w:sz w:val="18"/>
        </w:rPr>
        <w:t>soru</w:t>
      </w:r>
      <w:r w:rsidRPr="00E771F5" w:rsidR="00FB6687">
        <w:rPr>
          <w:sz w:val="18"/>
        </w:rPr>
        <w:t xml:space="preserve"> </w:t>
      </w:r>
      <w:r w:rsidRPr="00E771F5">
        <w:rPr>
          <w:sz w:val="18"/>
        </w:rPr>
        <w:t>sorduğumda</w:t>
      </w:r>
      <w:r w:rsidRPr="00E771F5" w:rsidR="00FB6687">
        <w:rPr>
          <w:sz w:val="18"/>
        </w:rPr>
        <w:t xml:space="preserve"> </w:t>
      </w:r>
      <w:r w:rsidRPr="00E771F5">
        <w:rPr>
          <w:sz w:val="18"/>
        </w:rPr>
        <w:t>bu</w:t>
      </w:r>
      <w:r w:rsidRPr="00E771F5" w:rsidR="00FB6687">
        <w:rPr>
          <w:sz w:val="18"/>
        </w:rPr>
        <w:t xml:space="preserve"> </w:t>
      </w:r>
      <w:r w:rsidRPr="00E771F5">
        <w:rPr>
          <w:sz w:val="18"/>
        </w:rPr>
        <w:t>sefer</w:t>
      </w:r>
      <w:r w:rsidRPr="00E771F5" w:rsidR="00FB6687">
        <w:rPr>
          <w:sz w:val="18"/>
        </w:rPr>
        <w:t xml:space="preserve"> </w:t>
      </w:r>
      <w:r w:rsidRPr="00E771F5">
        <w:rPr>
          <w:sz w:val="18"/>
        </w:rPr>
        <w:t>o</w:t>
      </w:r>
      <w:r w:rsidRPr="00E771F5" w:rsidR="00FB6687">
        <w:rPr>
          <w:sz w:val="18"/>
        </w:rPr>
        <w:t xml:space="preserve"> </w:t>
      </w:r>
      <w:r w:rsidRPr="00E771F5">
        <w:rPr>
          <w:sz w:val="18"/>
        </w:rPr>
        <w:t>“Benim</w:t>
      </w:r>
      <w:r w:rsidRPr="00E771F5" w:rsidR="00FB6687">
        <w:rPr>
          <w:sz w:val="18"/>
        </w:rPr>
        <w:t xml:space="preserve"> </w:t>
      </w:r>
      <w:r w:rsidRPr="00E771F5">
        <w:rPr>
          <w:sz w:val="18"/>
        </w:rPr>
        <w:t>alanım</w:t>
      </w:r>
      <w:r w:rsidRPr="00E771F5" w:rsidR="00FB6687">
        <w:rPr>
          <w:sz w:val="18"/>
        </w:rPr>
        <w:t xml:space="preserve"> </w:t>
      </w:r>
      <w:r w:rsidRPr="00E771F5">
        <w:rPr>
          <w:sz w:val="18"/>
        </w:rPr>
        <w:t>değildir."</w:t>
      </w:r>
      <w:r w:rsidRPr="00E771F5" w:rsidR="00FB6687">
        <w:rPr>
          <w:sz w:val="18"/>
        </w:rPr>
        <w:t xml:space="preserve"> </w:t>
      </w:r>
      <w:r w:rsidRPr="00E771F5">
        <w:rPr>
          <w:sz w:val="18"/>
        </w:rPr>
        <w:t>dedi.</w:t>
      </w:r>
      <w:r w:rsidRPr="00E771F5" w:rsidR="00FB6687">
        <w:rPr>
          <w:sz w:val="18"/>
        </w:rPr>
        <w:t xml:space="preserve"> </w:t>
      </w:r>
      <w:r w:rsidRPr="00E771F5">
        <w:rPr>
          <w:sz w:val="18"/>
        </w:rPr>
        <w:t>Bu</w:t>
      </w:r>
      <w:r w:rsidRPr="00E771F5" w:rsidR="00FB6687">
        <w:rPr>
          <w:sz w:val="18"/>
        </w:rPr>
        <w:t xml:space="preserve"> </w:t>
      </w:r>
      <w:r w:rsidRPr="00E771F5">
        <w:rPr>
          <w:sz w:val="18"/>
        </w:rPr>
        <w:t>kimin</w:t>
      </w:r>
      <w:r w:rsidRPr="00E771F5" w:rsidR="00FB6687">
        <w:rPr>
          <w:sz w:val="18"/>
        </w:rPr>
        <w:t xml:space="preserve"> </w:t>
      </w:r>
      <w:r w:rsidRPr="00E771F5">
        <w:rPr>
          <w:sz w:val="18"/>
        </w:rPr>
        <w:t>alanı</w:t>
      </w:r>
      <w:r w:rsidRPr="00E771F5" w:rsidR="00FB6687">
        <w:rPr>
          <w:sz w:val="18"/>
        </w:rPr>
        <w:t xml:space="preserve"> </w:t>
      </w:r>
      <w:r w:rsidRPr="00E771F5">
        <w:rPr>
          <w:sz w:val="18"/>
        </w:rPr>
        <w:t>Allah</w:t>
      </w:r>
      <w:r w:rsidRPr="00E771F5" w:rsidR="00FB6687">
        <w:rPr>
          <w:sz w:val="18"/>
        </w:rPr>
        <w:t xml:space="preserve"> </w:t>
      </w:r>
      <w:r w:rsidRPr="00E771F5">
        <w:rPr>
          <w:sz w:val="18"/>
        </w:rPr>
        <w:t>rızası</w:t>
      </w:r>
      <w:r w:rsidRPr="00E771F5" w:rsidR="00FB6687">
        <w:rPr>
          <w:sz w:val="18"/>
        </w:rPr>
        <w:t xml:space="preserve"> </w:t>
      </w:r>
      <w:r w:rsidRPr="00E771F5">
        <w:rPr>
          <w:sz w:val="18"/>
        </w:rPr>
        <w:t>için?</w:t>
      </w:r>
      <w:r w:rsidRPr="00E771F5" w:rsidR="00FB6687">
        <w:rPr>
          <w:sz w:val="18"/>
        </w:rPr>
        <w:t xml:space="preserve"> </w:t>
      </w:r>
      <w:r w:rsidRPr="00E771F5">
        <w:rPr>
          <w:sz w:val="18"/>
        </w:rPr>
        <w:t>Yani</w:t>
      </w:r>
      <w:r w:rsidRPr="00E771F5" w:rsidR="00FB6687">
        <w:rPr>
          <w:sz w:val="18"/>
        </w:rPr>
        <w:t xml:space="preserve"> </w:t>
      </w:r>
      <w:r w:rsidRPr="00E771F5">
        <w:rPr>
          <w:sz w:val="18"/>
        </w:rPr>
        <w:t>bu</w:t>
      </w:r>
      <w:r w:rsidRPr="00E771F5" w:rsidR="00FB6687">
        <w:rPr>
          <w:sz w:val="18"/>
        </w:rPr>
        <w:t xml:space="preserve"> </w:t>
      </w:r>
      <w:r w:rsidRPr="00E771F5">
        <w:rPr>
          <w:sz w:val="18"/>
        </w:rPr>
        <w:t>Düzce’yle</w:t>
      </w:r>
      <w:r w:rsidRPr="00E771F5" w:rsidR="00FB6687">
        <w:rPr>
          <w:sz w:val="18"/>
        </w:rPr>
        <w:t xml:space="preserve"> </w:t>
      </w:r>
      <w:r w:rsidRPr="00E771F5">
        <w:rPr>
          <w:sz w:val="18"/>
        </w:rPr>
        <w:t>ilgili</w:t>
      </w:r>
      <w:r w:rsidRPr="00E771F5" w:rsidR="00FB6687">
        <w:rPr>
          <w:sz w:val="18"/>
        </w:rPr>
        <w:t xml:space="preserve"> </w:t>
      </w:r>
      <w:r w:rsidRPr="00E771F5">
        <w:rPr>
          <w:sz w:val="18"/>
        </w:rPr>
        <w:t>sorular</w:t>
      </w:r>
      <w:r w:rsidRPr="00E771F5" w:rsidR="00FB6687">
        <w:rPr>
          <w:sz w:val="18"/>
        </w:rPr>
        <w:t xml:space="preserve"> </w:t>
      </w:r>
      <w:r w:rsidRPr="00E771F5">
        <w:rPr>
          <w:sz w:val="18"/>
        </w:rPr>
        <w:t>sorduğum</w:t>
      </w:r>
      <w:r w:rsidRPr="00E771F5" w:rsidR="00FB6687">
        <w:rPr>
          <w:sz w:val="18"/>
        </w:rPr>
        <w:t xml:space="preserve"> </w:t>
      </w:r>
      <w:r w:rsidRPr="00E771F5">
        <w:rPr>
          <w:sz w:val="18"/>
        </w:rPr>
        <w:t>zaman</w:t>
      </w:r>
      <w:r w:rsidRPr="00E771F5" w:rsidR="00FB6687">
        <w:rPr>
          <w:sz w:val="18"/>
        </w:rPr>
        <w:t xml:space="preserve"> </w:t>
      </w:r>
      <w:r w:rsidRPr="00E771F5">
        <w:rPr>
          <w:sz w:val="18"/>
        </w:rPr>
        <w:t>her</w:t>
      </w:r>
      <w:r w:rsidRPr="00E771F5" w:rsidR="00FB6687">
        <w:rPr>
          <w:sz w:val="18"/>
        </w:rPr>
        <w:t xml:space="preserve"> </w:t>
      </w:r>
      <w:r w:rsidRPr="00E771F5">
        <w:rPr>
          <w:sz w:val="18"/>
        </w:rPr>
        <w:t>iki</w:t>
      </w:r>
      <w:r w:rsidRPr="00E771F5" w:rsidR="00FB6687">
        <w:rPr>
          <w:sz w:val="18"/>
        </w:rPr>
        <w:t xml:space="preserve"> </w:t>
      </w:r>
      <w:r w:rsidRPr="00E771F5">
        <w:rPr>
          <w:sz w:val="18"/>
        </w:rPr>
        <w:t>bakanlık</w:t>
      </w:r>
      <w:r w:rsidRPr="00E771F5" w:rsidR="00FB6687">
        <w:rPr>
          <w:sz w:val="18"/>
        </w:rPr>
        <w:t xml:space="preserve"> </w:t>
      </w:r>
      <w:r w:rsidRPr="00E771F5">
        <w:rPr>
          <w:sz w:val="18"/>
        </w:rPr>
        <w:t>topu</w:t>
      </w:r>
      <w:r w:rsidRPr="00E771F5" w:rsidR="00FB6687">
        <w:rPr>
          <w:sz w:val="18"/>
        </w:rPr>
        <w:t xml:space="preserve"> </w:t>
      </w:r>
      <w:r w:rsidRPr="00E771F5">
        <w:rPr>
          <w:sz w:val="18"/>
        </w:rPr>
        <w:t>taca</w:t>
      </w:r>
      <w:r w:rsidRPr="00E771F5" w:rsidR="00FB6687">
        <w:rPr>
          <w:sz w:val="18"/>
        </w:rPr>
        <w:t xml:space="preserve"> </w:t>
      </w:r>
      <w:r w:rsidRPr="00E771F5">
        <w:rPr>
          <w:sz w:val="18"/>
        </w:rPr>
        <w:t>atıyor.</w:t>
      </w:r>
      <w:r w:rsidRPr="00E771F5" w:rsidR="00FB6687">
        <w:rPr>
          <w:sz w:val="18"/>
        </w:rPr>
        <w:t xml:space="preserve"> </w:t>
      </w:r>
      <w:r w:rsidRPr="00E771F5">
        <w:rPr>
          <w:sz w:val="18"/>
        </w:rPr>
        <w:t>Şimdi,</w:t>
      </w:r>
      <w:r w:rsidRPr="00E771F5" w:rsidR="00FB6687">
        <w:rPr>
          <w:sz w:val="18"/>
        </w:rPr>
        <w:t xml:space="preserve"> </w:t>
      </w:r>
      <w:r w:rsidRPr="00E771F5">
        <w:rPr>
          <w:sz w:val="18"/>
        </w:rPr>
        <w:t>tam</w:t>
      </w:r>
      <w:r w:rsidRPr="00E771F5" w:rsidR="00FB6687">
        <w:rPr>
          <w:sz w:val="18"/>
        </w:rPr>
        <w:t xml:space="preserve"> </w:t>
      </w:r>
      <w:r w:rsidRPr="00E771F5">
        <w:rPr>
          <w:sz w:val="18"/>
        </w:rPr>
        <w:t>siz</w:t>
      </w:r>
      <w:r w:rsidRPr="00E771F5" w:rsidR="00FB6687">
        <w:rPr>
          <w:sz w:val="18"/>
        </w:rPr>
        <w:t xml:space="preserve"> </w:t>
      </w:r>
      <w:r w:rsidRPr="00E771F5">
        <w:rPr>
          <w:sz w:val="18"/>
        </w:rPr>
        <w:t>buradayken</w:t>
      </w:r>
      <w:r w:rsidRPr="00E771F5" w:rsidR="00FB6687">
        <w:rPr>
          <w:sz w:val="18"/>
        </w:rPr>
        <w:t xml:space="preserve"> </w:t>
      </w:r>
      <w:r w:rsidRPr="00E771F5">
        <w:rPr>
          <w:sz w:val="18"/>
        </w:rPr>
        <w:t>bu</w:t>
      </w:r>
      <w:r w:rsidRPr="00E771F5" w:rsidR="00FB6687">
        <w:rPr>
          <w:sz w:val="18"/>
        </w:rPr>
        <w:t xml:space="preserve"> </w:t>
      </w:r>
      <w:r w:rsidRPr="00E771F5">
        <w:rPr>
          <w:sz w:val="18"/>
        </w:rPr>
        <w:t>sizin</w:t>
      </w:r>
      <w:r w:rsidRPr="00E771F5" w:rsidR="00FB6687">
        <w:rPr>
          <w:sz w:val="18"/>
        </w:rPr>
        <w:t xml:space="preserve"> </w:t>
      </w:r>
      <w:r w:rsidRPr="00E771F5">
        <w:rPr>
          <w:sz w:val="18"/>
        </w:rPr>
        <w:t>alanınıza</w:t>
      </w:r>
      <w:r w:rsidRPr="00E771F5" w:rsidR="00FB6687">
        <w:rPr>
          <w:sz w:val="18"/>
        </w:rPr>
        <w:t xml:space="preserve"> </w:t>
      </w:r>
      <w:r w:rsidRPr="00E771F5">
        <w:rPr>
          <w:sz w:val="18"/>
        </w:rPr>
        <w:t>giriyor</w:t>
      </w:r>
      <w:r w:rsidRPr="00E771F5" w:rsidR="00FB6687">
        <w:rPr>
          <w:sz w:val="18"/>
        </w:rPr>
        <w:t xml:space="preserve"> </w:t>
      </w:r>
      <w:r w:rsidRPr="00E771F5">
        <w:rPr>
          <w:sz w:val="18"/>
        </w:rPr>
        <w:t>mu?</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Düzce</w:t>
      </w:r>
      <w:r w:rsidRPr="00E771F5" w:rsidR="00FB6687">
        <w:rPr>
          <w:sz w:val="18"/>
        </w:rPr>
        <w:t xml:space="preserve"> </w:t>
      </w:r>
      <w:r w:rsidRPr="00E771F5">
        <w:rPr>
          <w:sz w:val="18"/>
        </w:rPr>
        <w:t>milletvekili</w:t>
      </w:r>
      <w:r w:rsidRPr="00E771F5" w:rsidR="00FB6687">
        <w:rPr>
          <w:sz w:val="18"/>
        </w:rPr>
        <w:t xml:space="preserve"> </w:t>
      </w:r>
      <w:r w:rsidRPr="00E771F5">
        <w:rPr>
          <w:sz w:val="18"/>
        </w:rPr>
        <w:t>olmadığınız</w:t>
      </w:r>
      <w:r w:rsidRPr="00E771F5" w:rsidR="00FB6687">
        <w:rPr>
          <w:sz w:val="18"/>
        </w:rPr>
        <w:t xml:space="preserve"> </w:t>
      </w:r>
      <w:r w:rsidRPr="00E771F5">
        <w:rPr>
          <w:sz w:val="18"/>
        </w:rPr>
        <w:t>için</w:t>
      </w:r>
      <w:r w:rsidRPr="00E771F5" w:rsidR="00FB6687">
        <w:rPr>
          <w:sz w:val="18"/>
        </w:rPr>
        <w:t xml:space="preserve"> </w:t>
      </w:r>
      <w:r w:rsidRPr="00E771F5">
        <w:rPr>
          <w:sz w:val="18"/>
        </w:rPr>
        <w:t>aslında</w:t>
      </w:r>
      <w:r w:rsidRPr="00E771F5" w:rsidR="00FB6687">
        <w:rPr>
          <w:sz w:val="18"/>
        </w:rPr>
        <w:t xml:space="preserve"> </w:t>
      </w:r>
      <w:r w:rsidRPr="00E771F5">
        <w:rPr>
          <w:sz w:val="18"/>
        </w:rPr>
        <w:t>Düzce</w:t>
      </w:r>
      <w:r w:rsidRPr="00E771F5" w:rsidR="00FB6687">
        <w:rPr>
          <w:sz w:val="18"/>
        </w:rPr>
        <w:t xml:space="preserve"> </w:t>
      </w:r>
      <w:r w:rsidRPr="00E771F5">
        <w:rPr>
          <w:sz w:val="18"/>
        </w:rPr>
        <w:t>de</w:t>
      </w:r>
      <w:r w:rsidRPr="00E771F5" w:rsidR="00FB6687">
        <w:rPr>
          <w:sz w:val="18"/>
        </w:rPr>
        <w:t xml:space="preserve"> </w:t>
      </w:r>
      <w:r w:rsidRPr="00E771F5">
        <w:rPr>
          <w:sz w:val="18"/>
        </w:rPr>
        <w:t>sizin</w:t>
      </w:r>
      <w:r w:rsidRPr="00E771F5" w:rsidR="00FB6687">
        <w:rPr>
          <w:sz w:val="18"/>
        </w:rPr>
        <w:t xml:space="preserve"> </w:t>
      </w:r>
      <w:r w:rsidRPr="00E771F5">
        <w:rPr>
          <w:sz w:val="18"/>
        </w:rPr>
        <w:t>alanınıza</w:t>
      </w:r>
      <w:r w:rsidRPr="00E771F5" w:rsidR="00FB6687">
        <w:rPr>
          <w:sz w:val="18"/>
        </w:rPr>
        <w:t xml:space="preserve"> </w:t>
      </w:r>
      <w:r w:rsidRPr="00E771F5">
        <w:rPr>
          <w:sz w:val="18"/>
        </w:rPr>
        <w:t>girmiyor</w:t>
      </w:r>
      <w:r w:rsidRPr="00E771F5" w:rsidR="00FB6687">
        <w:rPr>
          <w:sz w:val="18"/>
        </w:rPr>
        <w:t xml:space="preserve"> </w:t>
      </w:r>
      <w:r w:rsidRPr="00E771F5">
        <w:rPr>
          <w:sz w:val="18"/>
        </w:rPr>
        <w:t>ama</w:t>
      </w:r>
      <w:r w:rsidRPr="00E771F5" w:rsidR="00FB6687">
        <w:rPr>
          <w:sz w:val="18"/>
        </w:rPr>
        <w:t xml:space="preserve"> </w:t>
      </w:r>
      <w:r w:rsidRPr="00E771F5">
        <w:rPr>
          <w:sz w:val="18"/>
        </w:rPr>
        <w:t>“Türkiye</w:t>
      </w:r>
      <w:r w:rsidRPr="00E771F5" w:rsidR="00FB6687">
        <w:rPr>
          <w:sz w:val="18"/>
        </w:rPr>
        <w:t xml:space="preserve"> </w:t>
      </w:r>
      <w:r w:rsidRPr="00E771F5">
        <w:rPr>
          <w:sz w:val="18"/>
        </w:rPr>
        <w:t>milletvekili”</w:t>
      </w:r>
      <w:r w:rsidRPr="00E771F5" w:rsidR="00FB6687">
        <w:rPr>
          <w:sz w:val="18"/>
        </w:rPr>
        <w:t xml:space="preserve"> </w:t>
      </w:r>
      <w:r w:rsidRPr="00E771F5">
        <w:rPr>
          <w:sz w:val="18"/>
        </w:rPr>
        <w:t>sıfatıyla</w:t>
      </w:r>
      <w:r w:rsidRPr="00E771F5" w:rsidR="00FB6687">
        <w:rPr>
          <w:sz w:val="18"/>
        </w:rPr>
        <w:t xml:space="preserve"> </w:t>
      </w:r>
      <w:r w:rsidRPr="00E771F5">
        <w:rPr>
          <w:sz w:val="18"/>
        </w:rPr>
        <w:t>bütün</w:t>
      </w:r>
      <w:r w:rsidRPr="00E771F5" w:rsidR="00FB6687">
        <w:rPr>
          <w:sz w:val="18"/>
        </w:rPr>
        <w:t xml:space="preserve"> </w:t>
      </w:r>
      <w:r w:rsidRPr="00E771F5">
        <w:rPr>
          <w:sz w:val="18"/>
        </w:rPr>
        <w:t>iller</w:t>
      </w:r>
      <w:r w:rsidRPr="00E771F5" w:rsidR="00FB6687">
        <w:rPr>
          <w:sz w:val="18"/>
        </w:rPr>
        <w:t xml:space="preserve"> </w:t>
      </w:r>
      <w:r w:rsidRPr="00E771F5">
        <w:rPr>
          <w:sz w:val="18"/>
        </w:rPr>
        <w:t>hepimizin</w:t>
      </w:r>
      <w:r w:rsidRPr="00E771F5" w:rsidR="00FB6687">
        <w:rPr>
          <w:sz w:val="18"/>
        </w:rPr>
        <w:t xml:space="preserve"> </w:t>
      </w:r>
      <w:r w:rsidRPr="00E771F5">
        <w:rPr>
          <w:sz w:val="18"/>
        </w:rPr>
        <w:t>alanına</w:t>
      </w:r>
      <w:r w:rsidRPr="00E771F5" w:rsidR="00FB6687">
        <w:rPr>
          <w:sz w:val="18"/>
        </w:rPr>
        <w:t xml:space="preserve"> </w:t>
      </w:r>
      <w:r w:rsidRPr="00E771F5">
        <w:rPr>
          <w:sz w:val="18"/>
        </w:rPr>
        <w:t>girer.</w:t>
      </w:r>
    </w:p>
    <w:p w:rsidRPr="00E771F5" w:rsidR="00396CCB" w:rsidP="00E771F5" w:rsidRDefault="00396CCB">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Anayasa’nın</w:t>
      </w:r>
      <w:r w:rsidRPr="00E771F5" w:rsidR="00FB6687">
        <w:rPr>
          <w:sz w:val="18"/>
        </w:rPr>
        <w:t xml:space="preserve"> </w:t>
      </w:r>
      <w:r w:rsidRPr="00E771F5">
        <w:rPr>
          <w:sz w:val="18"/>
        </w:rPr>
        <w:t>80’inci</w:t>
      </w:r>
      <w:r w:rsidRPr="00E771F5" w:rsidR="00FB6687">
        <w:rPr>
          <w:sz w:val="18"/>
        </w:rPr>
        <w:t xml:space="preserve"> </w:t>
      </w:r>
      <w:r w:rsidRPr="00E771F5">
        <w:rPr>
          <w:sz w:val="18"/>
        </w:rPr>
        <w:t>maddesi,</w:t>
      </w:r>
      <w:r w:rsidRPr="00E771F5" w:rsidR="00FB6687">
        <w:rPr>
          <w:sz w:val="18"/>
        </w:rPr>
        <w:t xml:space="preserve"> </w:t>
      </w:r>
      <w:r w:rsidRPr="00E771F5">
        <w:rPr>
          <w:sz w:val="18"/>
        </w:rPr>
        <w:t>milletvekili</w:t>
      </w:r>
      <w:r w:rsidRPr="00E771F5" w:rsidR="00FB6687">
        <w:rPr>
          <w:sz w:val="18"/>
        </w:rPr>
        <w:t xml:space="preserve"> </w:t>
      </w:r>
      <w:r w:rsidRPr="00E771F5">
        <w:rPr>
          <w:sz w:val="18"/>
        </w:rPr>
        <w:t>seçildiği</w:t>
      </w:r>
      <w:r w:rsidRPr="00E771F5" w:rsidR="00FB6687">
        <w:rPr>
          <w:sz w:val="18"/>
        </w:rPr>
        <w:t xml:space="preserve"> </w:t>
      </w:r>
      <w:r w:rsidRPr="00E771F5">
        <w:rPr>
          <w:sz w:val="18"/>
        </w:rPr>
        <w:t>bölgenin,</w:t>
      </w:r>
      <w:r w:rsidRPr="00E771F5" w:rsidR="00FB6687">
        <w:rPr>
          <w:sz w:val="18"/>
        </w:rPr>
        <w:t xml:space="preserve"> </w:t>
      </w:r>
      <w:r w:rsidRPr="00E771F5">
        <w:rPr>
          <w:sz w:val="18"/>
        </w:rPr>
        <w:t>ilin</w:t>
      </w:r>
      <w:r w:rsidRPr="00E771F5" w:rsidR="00FB6687">
        <w:rPr>
          <w:sz w:val="18"/>
        </w:rPr>
        <w:t xml:space="preserve"> </w:t>
      </w:r>
      <w:r w:rsidRPr="00E771F5">
        <w:rPr>
          <w:sz w:val="18"/>
        </w:rPr>
        <w:t>değil,</w:t>
      </w:r>
      <w:r w:rsidRPr="00E771F5" w:rsidR="00FB6687">
        <w:rPr>
          <w:sz w:val="18"/>
        </w:rPr>
        <w:t xml:space="preserve"> </w:t>
      </w:r>
      <w:r w:rsidRPr="00E771F5">
        <w:rPr>
          <w:sz w:val="18"/>
        </w:rPr>
        <w:t>tüm</w:t>
      </w:r>
      <w:r w:rsidRPr="00E771F5" w:rsidR="00FB6687">
        <w:rPr>
          <w:sz w:val="18"/>
        </w:rPr>
        <w:t xml:space="preserve"> </w:t>
      </w:r>
      <w:r w:rsidRPr="00E771F5">
        <w:rPr>
          <w:sz w:val="18"/>
        </w:rPr>
        <w:t>Türkiye’nin</w:t>
      </w:r>
      <w:r w:rsidRPr="00E771F5" w:rsidR="00FB6687">
        <w:rPr>
          <w:sz w:val="18"/>
        </w:rPr>
        <w:t xml:space="preserve"> </w:t>
      </w:r>
      <w:r w:rsidRPr="00E771F5">
        <w:rPr>
          <w:sz w:val="18"/>
        </w:rPr>
        <w:t>milletvekilidir</w:t>
      </w:r>
      <w:r w:rsidRPr="00E771F5" w:rsidR="00FB6687">
        <w:rPr>
          <w:sz w:val="18"/>
        </w:rPr>
        <w:t xml:space="preserve"> </w:t>
      </w:r>
      <w:r w:rsidRPr="00E771F5">
        <w:rPr>
          <w:sz w:val="18"/>
        </w:rPr>
        <w:t>diyor.</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milletvekili.</w:t>
      </w:r>
    </w:p>
    <w:p w:rsidRPr="00E771F5" w:rsidR="00396CCB" w:rsidP="00E771F5" w:rsidRDefault="00396CCB">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Ağbaba,</w:t>
      </w:r>
      <w:r w:rsidRPr="00E771F5" w:rsidR="00FB6687">
        <w:rPr>
          <w:sz w:val="18"/>
        </w:rPr>
        <w:t xml:space="preserve"> </w:t>
      </w:r>
      <w:r w:rsidRPr="00E771F5">
        <w:rPr>
          <w:sz w:val="18"/>
        </w:rPr>
        <w:t>buyurun.</w:t>
      </w:r>
    </w:p>
    <w:p w:rsidRPr="00E771F5" w:rsidR="00396CCB" w:rsidP="00E771F5" w:rsidRDefault="00396CCB">
      <w:pPr>
        <w:pStyle w:val="GENELKURUL"/>
        <w:tabs>
          <w:tab w:val="left" w:pos="6804"/>
        </w:tabs>
        <w:spacing w:line="240" w:lineRule="auto"/>
        <w:rPr>
          <w:sz w:val="18"/>
        </w:rPr>
      </w:pPr>
      <w:r w:rsidRPr="00E771F5">
        <w:rPr>
          <w:sz w:val="18"/>
        </w:rPr>
        <w:t>VELİ</w:t>
      </w:r>
      <w:r w:rsidRPr="00E771F5" w:rsidR="00FB6687">
        <w:rPr>
          <w:sz w:val="18"/>
        </w:rPr>
        <w:t xml:space="preserve"> </w:t>
      </w:r>
      <w:r w:rsidRPr="00E771F5">
        <w:rPr>
          <w:sz w:val="18"/>
        </w:rPr>
        <w:t>AĞBABA</w:t>
      </w:r>
      <w:r w:rsidRPr="00E771F5" w:rsidR="00FB6687">
        <w:rPr>
          <w:sz w:val="18"/>
        </w:rPr>
        <w:t xml:space="preserve"> </w:t>
      </w:r>
      <w:r w:rsidRPr="00E771F5">
        <w:rPr>
          <w:sz w:val="18"/>
        </w:rPr>
        <w:t>(Malatya)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w:t>
      </w:r>
      <w:r w:rsidRPr="00E771F5" w:rsidR="00FB6687">
        <w:rPr>
          <w:sz w:val="18"/>
        </w:rPr>
        <w:t xml:space="preserve"> </w:t>
      </w:r>
      <w:r w:rsidRPr="00E771F5">
        <w:rPr>
          <w:sz w:val="18"/>
        </w:rPr>
        <w:t>sonrasında</w:t>
      </w:r>
      <w:r w:rsidRPr="00E771F5" w:rsidR="00FB6687">
        <w:rPr>
          <w:sz w:val="18"/>
        </w:rPr>
        <w:t xml:space="preserve"> </w:t>
      </w:r>
      <w:r w:rsidRPr="00E771F5">
        <w:rPr>
          <w:sz w:val="18"/>
        </w:rPr>
        <w:t>Fetullah’a</w:t>
      </w:r>
      <w:r w:rsidRPr="00E771F5" w:rsidR="00FB6687">
        <w:rPr>
          <w:sz w:val="18"/>
        </w:rPr>
        <w:t xml:space="preserve"> </w:t>
      </w:r>
      <w:r w:rsidRPr="00E771F5">
        <w:rPr>
          <w:sz w:val="18"/>
        </w:rPr>
        <w:t>ait</w:t>
      </w:r>
      <w:r w:rsidRPr="00E771F5" w:rsidR="00FB6687">
        <w:rPr>
          <w:sz w:val="18"/>
        </w:rPr>
        <w:t xml:space="preserve"> </w:t>
      </w:r>
      <w:r w:rsidRPr="00E771F5">
        <w:rPr>
          <w:sz w:val="18"/>
        </w:rPr>
        <w:t>yurt</w:t>
      </w:r>
      <w:r w:rsidRPr="00E771F5" w:rsidR="00FB6687">
        <w:rPr>
          <w:sz w:val="18"/>
        </w:rPr>
        <w:t xml:space="preserve"> </w:t>
      </w:r>
      <w:r w:rsidRPr="00E771F5">
        <w:rPr>
          <w:sz w:val="18"/>
        </w:rPr>
        <w:t>ve</w:t>
      </w:r>
      <w:r w:rsidRPr="00E771F5" w:rsidR="00FB6687">
        <w:rPr>
          <w:sz w:val="18"/>
        </w:rPr>
        <w:t xml:space="preserve"> </w:t>
      </w:r>
      <w:r w:rsidRPr="00E771F5">
        <w:rPr>
          <w:sz w:val="18"/>
        </w:rPr>
        <w:t>okullara</w:t>
      </w:r>
      <w:r w:rsidRPr="00E771F5" w:rsidR="00FB6687">
        <w:rPr>
          <w:sz w:val="18"/>
        </w:rPr>
        <w:t xml:space="preserve"> </w:t>
      </w:r>
      <w:r w:rsidRPr="00E771F5">
        <w:rPr>
          <w:sz w:val="18"/>
        </w:rPr>
        <w:t>devlet</w:t>
      </w:r>
      <w:r w:rsidRPr="00E771F5" w:rsidR="00FB6687">
        <w:rPr>
          <w:sz w:val="18"/>
        </w:rPr>
        <w:t xml:space="preserve"> </w:t>
      </w:r>
      <w:r w:rsidRPr="00E771F5">
        <w:rPr>
          <w:sz w:val="18"/>
        </w:rPr>
        <w:t>tarafından</w:t>
      </w:r>
      <w:r w:rsidRPr="00E771F5" w:rsidR="00FB6687">
        <w:rPr>
          <w:sz w:val="18"/>
        </w:rPr>
        <w:t xml:space="preserve"> </w:t>
      </w:r>
      <w:r w:rsidRPr="00E771F5">
        <w:rPr>
          <w:sz w:val="18"/>
        </w:rPr>
        <w:t>el</w:t>
      </w:r>
      <w:r w:rsidRPr="00E771F5" w:rsidR="00FB6687">
        <w:rPr>
          <w:sz w:val="18"/>
        </w:rPr>
        <w:t xml:space="preserve"> </w:t>
      </w:r>
      <w:r w:rsidRPr="00E771F5">
        <w:rPr>
          <w:sz w:val="18"/>
        </w:rPr>
        <w:t>konuldu.</w:t>
      </w:r>
      <w:r w:rsidRPr="00E771F5" w:rsidR="00FB6687">
        <w:rPr>
          <w:sz w:val="18"/>
        </w:rPr>
        <w:t xml:space="preserve"> </w:t>
      </w:r>
      <w:r w:rsidRPr="00E771F5">
        <w:rPr>
          <w:sz w:val="18"/>
        </w:rPr>
        <w:t>Gençlik</w:t>
      </w:r>
      <w:r w:rsidRPr="00E771F5" w:rsidR="00FB6687">
        <w:rPr>
          <w:sz w:val="18"/>
        </w:rPr>
        <w:t xml:space="preserve"> </w:t>
      </w:r>
      <w:r w:rsidRPr="00E771F5">
        <w:rPr>
          <w:sz w:val="18"/>
        </w:rPr>
        <w:t>ve</w:t>
      </w:r>
      <w:r w:rsidRPr="00E771F5" w:rsidR="00FB6687">
        <w:rPr>
          <w:sz w:val="18"/>
        </w:rPr>
        <w:t xml:space="preserve"> </w:t>
      </w:r>
      <w:r w:rsidRPr="00E771F5">
        <w:rPr>
          <w:sz w:val="18"/>
        </w:rPr>
        <w:t>Spor</w:t>
      </w:r>
      <w:r w:rsidRPr="00E771F5" w:rsidR="00FB6687">
        <w:rPr>
          <w:sz w:val="18"/>
        </w:rPr>
        <w:t xml:space="preserve"> </w:t>
      </w:r>
      <w:r w:rsidRPr="00E771F5">
        <w:rPr>
          <w:sz w:val="18"/>
        </w:rPr>
        <w:t>Bakanlığı</w:t>
      </w:r>
      <w:r w:rsidRPr="00E771F5" w:rsidR="00FB6687">
        <w:rPr>
          <w:sz w:val="18"/>
        </w:rPr>
        <w:t xml:space="preserve"> </w:t>
      </w:r>
      <w:r w:rsidRPr="00E771F5">
        <w:rPr>
          <w:sz w:val="18"/>
        </w:rPr>
        <w:t>800</w:t>
      </w:r>
      <w:r w:rsidRPr="00E771F5" w:rsidR="00FB6687">
        <w:rPr>
          <w:sz w:val="18"/>
        </w:rPr>
        <w:t xml:space="preserve"> </w:t>
      </w:r>
      <w:r w:rsidRPr="00E771F5">
        <w:rPr>
          <w:sz w:val="18"/>
        </w:rPr>
        <w:t>yurda</w:t>
      </w:r>
      <w:r w:rsidRPr="00E771F5" w:rsidR="00FB6687">
        <w:rPr>
          <w:sz w:val="18"/>
        </w:rPr>
        <w:t xml:space="preserve"> </w:t>
      </w:r>
      <w:r w:rsidRPr="00E771F5">
        <w:rPr>
          <w:sz w:val="18"/>
        </w:rPr>
        <w:t>el</w:t>
      </w:r>
      <w:r w:rsidRPr="00E771F5" w:rsidR="00FB6687">
        <w:rPr>
          <w:sz w:val="18"/>
        </w:rPr>
        <w:t xml:space="preserve"> </w:t>
      </w:r>
      <w:r w:rsidRPr="00E771F5">
        <w:rPr>
          <w:sz w:val="18"/>
        </w:rPr>
        <w:t>konulduğunu</w:t>
      </w:r>
      <w:r w:rsidRPr="00E771F5" w:rsidR="00FB6687">
        <w:rPr>
          <w:sz w:val="18"/>
        </w:rPr>
        <w:t xml:space="preserve"> </w:t>
      </w:r>
      <w:r w:rsidRPr="00E771F5">
        <w:rPr>
          <w:sz w:val="18"/>
        </w:rPr>
        <w:t>söylerken</w:t>
      </w:r>
      <w:r w:rsidRPr="00E771F5" w:rsidR="00FB6687">
        <w:rPr>
          <w:sz w:val="18"/>
        </w:rPr>
        <w:t xml:space="preserve"> </w:t>
      </w:r>
      <w:r w:rsidRPr="00E771F5">
        <w:rPr>
          <w:sz w:val="18"/>
        </w:rPr>
        <w:t>bunun</w:t>
      </w:r>
      <w:r w:rsidRPr="00E771F5" w:rsidR="00FB6687">
        <w:rPr>
          <w:sz w:val="18"/>
        </w:rPr>
        <w:t xml:space="preserve"> </w:t>
      </w:r>
      <w:r w:rsidRPr="00E771F5">
        <w:rPr>
          <w:sz w:val="18"/>
        </w:rPr>
        <w:t>birçoğunun</w:t>
      </w:r>
      <w:r w:rsidRPr="00E771F5" w:rsidR="00FB6687">
        <w:rPr>
          <w:sz w:val="18"/>
        </w:rPr>
        <w:t xml:space="preserve"> </w:t>
      </w:r>
      <w:r w:rsidRPr="00E771F5">
        <w:rPr>
          <w:sz w:val="18"/>
        </w:rPr>
        <w:t>cemaate</w:t>
      </w:r>
      <w:r w:rsidRPr="00E771F5" w:rsidR="00FB6687">
        <w:rPr>
          <w:sz w:val="18"/>
        </w:rPr>
        <w:t xml:space="preserve"> </w:t>
      </w:r>
      <w:r w:rsidRPr="00E771F5">
        <w:rPr>
          <w:sz w:val="18"/>
        </w:rPr>
        <w:t>yakın</w:t>
      </w:r>
      <w:r w:rsidRPr="00E771F5" w:rsidR="00FB6687">
        <w:rPr>
          <w:sz w:val="18"/>
        </w:rPr>
        <w:t xml:space="preserve"> </w:t>
      </w:r>
      <w:r w:rsidRPr="00E771F5">
        <w:rPr>
          <w:sz w:val="18"/>
        </w:rPr>
        <w:t>vakıflara</w:t>
      </w:r>
      <w:r w:rsidRPr="00E771F5" w:rsidR="00FB6687">
        <w:rPr>
          <w:sz w:val="18"/>
        </w:rPr>
        <w:t xml:space="preserve"> </w:t>
      </w:r>
      <w:r w:rsidRPr="00E771F5">
        <w:rPr>
          <w:sz w:val="18"/>
        </w:rPr>
        <w:t>devredildiği</w:t>
      </w:r>
      <w:r w:rsidRPr="00E771F5" w:rsidR="00FB6687">
        <w:rPr>
          <w:sz w:val="18"/>
        </w:rPr>
        <w:t xml:space="preserve"> </w:t>
      </w:r>
      <w:r w:rsidRPr="00E771F5">
        <w:rPr>
          <w:sz w:val="18"/>
        </w:rPr>
        <w:t>söylenmektedir.</w:t>
      </w:r>
      <w:r w:rsidRPr="00E771F5" w:rsidR="00FB6687">
        <w:rPr>
          <w:sz w:val="18"/>
        </w:rPr>
        <w:t xml:space="preserve"> </w:t>
      </w:r>
      <w:r w:rsidRPr="00E771F5">
        <w:rPr>
          <w:sz w:val="18"/>
        </w:rPr>
        <w:t>Hâlâ</w:t>
      </w:r>
      <w:r w:rsidRPr="00E771F5" w:rsidR="00FB6687">
        <w:rPr>
          <w:sz w:val="18"/>
        </w:rPr>
        <w:t xml:space="preserve"> </w:t>
      </w:r>
      <w:r w:rsidRPr="00E771F5">
        <w:rPr>
          <w:sz w:val="18"/>
        </w:rPr>
        <w:t>10</w:t>
      </w:r>
      <w:r w:rsidRPr="00E771F5" w:rsidR="00FB6687">
        <w:rPr>
          <w:sz w:val="18"/>
        </w:rPr>
        <w:t xml:space="preserve"> </w:t>
      </w:r>
      <w:r w:rsidRPr="00E771F5">
        <w:rPr>
          <w:sz w:val="18"/>
        </w:rPr>
        <w:t>binlerce</w:t>
      </w:r>
      <w:r w:rsidRPr="00E771F5" w:rsidR="00FB6687">
        <w:rPr>
          <w:sz w:val="18"/>
        </w:rPr>
        <w:t xml:space="preserve"> </w:t>
      </w:r>
      <w:r w:rsidRPr="00E771F5">
        <w:rPr>
          <w:sz w:val="18"/>
        </w:rPr>
        <w:t>öğrenci</w:t>
      </w:r>
      <w:r w:rsidRPr="00E771F5" w:rsidR="00FB6687">
        <w:rPr>
          <w:sz w:val="18"/>
        </w:rPr>
        <w:t xml:space="preserve"> </w:t>
      </w:r>
      <w:r w:rsidRPr="00E771F5">
        <w:rPr>
          <w:sz w:val="18"/>
        </w:rPr>
        <w:t>yurt</w:t>
      </w:r>
      <w:r w:rsidRPr="00E771F5" w:rsidR="00FB6687">
        <w:rPr>
          <w:sz w:val="18"/>
        </w:rPr>
        <w:t xml:space="preserve"> </w:t>
      </w:r>
      <w:r w:rsidRPr="00E771F5">
        <w:rPr>
          <w:sz w:val="18"/>
        </w:rPr>
        <w:t>bulamazken</w:t>
      </w:r>
      <w:r w:rsidRPr="00E771F5" w:rsidR="00FB6687">
        <w:rPr>
          <w:sz w:val="18"/>
        </w:rPr>
        <w:t xml:space="preserve"> </w:t>
      </w:r>
      <w:r w:rsidRPr="00E771F5">
        <w:rPr>
          <w:sz w:val="18"/>
        </w:rPr>
        <w:t>bu</w:t>
      </w:r>
      <w:r w:rsidRPr="00E771F5" w:rsidR="00FB6687">
        <w:rPr>
          <w:sz w:val="18"/>
        </w:rPr>
        <w:t xml:space="preserve"> </w:t>
      </w:r>
      <w:r w:rsidRPr="00E771F5">
        <w:rPr>
          <w:sz w:val="18"/>
        </w:rPr>
        <w:t>yurtların</w:t>
      </w:r>
      <w:r w:rsidRPr="00E771F5" w:rsidR="00FB6687">
        <w:rPr>
          <w:sz w:val="18"/>
        </w:rPr>
        <w:t xml:space="preserve"> </w:t>
      </w:r>
      <w:r w:rsidRPr="00E771F5">
        <w:rPr>
          <w:sz w:val="18"/>
        </w:rPr>
        <w:t>YURTKUR’a</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malum</w:t>
      </w:r>
      <w:r w:rsidRPr="00E771F5" w:rsidR="00FB6687">
        <w:rPr>
          <w:sz w:val="18"/>
        </w:rPr>
        <w:t xml:space="preserve"> </w:t>
      </w:r>
      <w:r w:rsidRPr="00E771F5">
        <w:rPr>
          <w:sz w:val="18"/>
        </w:rPr>
        <w:t>vakıflara</w:t>
      </w:r>
      <w:r w:rsidRPr="00E771F5" w:rsidR="00FB6687">
        <w:rPr>
          <w:sz w:val="18"/>
        </w:rPr>
        <w:t xml:space="preserve"> </w:t>
      </w:r>
      <w:r w:rsidRPr="00E771F5">
        <w:rPr>
          <w:sz w:val="18"/>
        </w:rPr>
        <w:t>devredilmesi,</w:t>
      </w:r>
      <w:r w:rsidRPr="00E771F5" w:rsidR="00FB6687">
        <w:rPr>
          <w:sz w:val="18"/>
        </w:rPr>
        <w:t xml:space="preserve"> </w:t>
      </w:r>
      <w:r w:rsidRPr="00E771F5">
        <w:rPr>
          <w:sz w:val="18"/>
        </w:rPr>
        <w:t>Hükûmetin</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girişiminden</w:t>
      </w:r>
      <w:r w:rsidRPr="00E771F5" w:rsidR="00FB6687">
        <w:rPr>
          <w:sz w:val="18"/>
        </w:rPr>
        <w:t xml:space="preserve"> </w:t>
      </w:r>
      <w:r w:rsidRPr="00E771F5">
        <w:rPr>
          <w:sz w:val="18"/>
        </w:rPr>
        <w:t>hâlâ</w:t>
      </w:r>
      <w:r w:rsidRPr="00E771F5" w:rsidR="00FB6687">
        <w:rPr>
          <w:sz w:val="18"/>
        </w:rPr>
        <w:t xml:space="preserve"> </w:t>
      </w:r>
      <w:r w:rsidRPr="00E771F5">
        <w:rPr>
          <w:sz w:val="18"/>
        </w:rPr>
        <w:t>ders</w:t>
      </w:r>
      <w:r w:rsidRPr="00E771F5" w:rsidR="00FB6687">
        <w:rPr>
          <w:sz w:val="18"/>
        </w:rPr>
        <w:t xml:space="preserve"> </w:t>
      </w:r>
      <w:r w:rsidRPr="00E771F5">
        <w:rPr>
          <w:sz w:val="18"/>
        </w:rPr>
        <w:t>çıkaramadığını</w:t>
      </w:r>
      <w:r w:rsidRPr="00E771F5" w:rsidR="00FB6687">
        <w:rPr>
          <w:sz w:val="18"/>
        </w:rPr>
        <w:t xml:space="preserve"> </w:t>
      </w:r>
      <w:r w:rsidRPr="00E771F5">
        <w:rPr>
          <w:sz w:val="18"/>
        </w:rPr>
        <w:t>göstermektedir.</w:t>
      </w:r>
      <w:r w:rsidRPr="00E771F5" w:rsidR="00FB6687">
        <w:rPr>
          <w:sz w:val="18"/>
        </w:rPr>
        <w:t xml:space="preserve"> </w:t>
      </w:r>
      <w:r w:rsidRPr="00E771F5">
        <w:rPr>
          <w:sz w:val="18"/>
        </w:rPr>
        <w:t>İktidar,</w:t>
      </w:r>
      <w:r w:rsidRPr="00E771F5" w:rsidR="00FB6687">
        <w:rPr>
          <w:sz w:val="18"/>
        </w:rPr>
        <w:t xml:space="preserve"> </w:t>
      </w:r>
      <w:r w:rsidRPr="00E771F5">
        <w:rPr>
          <w:sz w:val="18"/>
        </w:rPr>
        <w:t>yurdu</w:t>
      </w:r>
      <w:r w:rsidRPr="00E771F5" w:rsidR="00FB6687">
        <w:rPr>
          <w:sz w:val="18"/>
        </w:rPr>
        <w:t xml:space="preserve"> </w:t>
      </w:r>
      <w:r w:rsidRPr="00E771F5">
        <w:rPr>
          <w:sz w:val="18"/>
        </w:rPr>
        <w:t>olmayan</w:t>
      </w:r>
      <w:r w:rsidRPr="00E771F5" w:rsidR="00FB6687">
        <w:rPr>
          <w:sz w:val="18"/>
        </w:rPr>
        <w:t xml:space="preserve"> </w:t>
      </w:r>
      <w:r w:rsidRPr="00E771F5">
        <w:rPr>
          <w:sz w:val="18"/>
        </w:rPr>
        <w:t>öğrencileri</w:t>
      </w:r>
      <w:r w:rsidRPr="00E771F5" w:rsidR="00FB6687">
        <w:rPr>
          <w:sz w:val="18"/>
        </w:rPr>
        <w:t xml:space="preserve"> </w:t>
      </w:r>
      <w:r w:rsidRPr="00E771F5">
        <w:rPr>
          <w:sz w:val="18"/>
        </w:rPr>
        <w:t>bu</w:t>
      </w:r>
      <w:r w:rsidRPr="00E771F5" w:rsidR="00FB6687">
        <w:rPr>
          <w:sz w:val="18"/>
        </w:rPr>
        <w:t xml:space="preserve"> </w:t>
      </w:r>
      <w:r w:rsidRPr="00E771F5">
        <w:rPr>
          <w:sz w:val="18"/>
        </w:rPr>
        <w:t>cemaatlere</w:t>
      </w:r>
      <w:r w:rsidRPr="00E771F5" w:rsidR="00FB6687">
        <w:rPr>
          <w:sz w:val="18"/>
        </w:rPr>
        <w:t xml:space="preserve"> </w:t>
      </w:r>
      <w:r w:rsidRPr="00E771F5">
        <w:rPr>
          <w:sz w:val="18"/>
        </w:rPr>
        <w:t>yönlendirmekte.</w:t>
      </w:r>
      <w:r w:rsidRPr="00E771F5" w:rsidR="00FB6687">
        <w:rPr>
          <w:sz w:val="18"/>
        </w:rPr>
        <w:t xml:space="preserve"> </w:t>
      </w:r>
      <w:r w:rsidRPr="00E771F5">
        <w:rPr>
          <w:sz w:val="18"/>
        </w:rPr>
        <w:t>Devletin</w:t>
      </w:r>
      <w:r w:rsidRPr="00E771F5" w:rsidR="00FB6687">
        <w:rPr>
          <w:sz w:val="18"/>
        </w:rPr>
        <w:t xml:space="preserve"> </w:t>
      </w:r>
      <w:r w:rsidRPr="00E771F5">
        <w:rPr>
          <w:sz w:val="18"/>
        </w:rPr>
        <w:t>en</w:t>
      </w:r>
      <w:r w:rsidRPr="00E771F5" w:rsidR="00FB6687">
        <w:rPr>
          <w:sz w:val="18"/>
        </w:rPr>
        <w:t xml:space="preserve"> </w:t>
      </w:r>
      <w:r w:rsidRPr="00E771F5">
        <w:rPr>
          <w:sz w:val="18"/>
        </w:rPr>
        <w:t>temel</w:t>
      </w:r>
      <w:r w:rsidRPr="00E771F5" w:rsidR="00FB6687">
        <w:rPr>
          <w:sz w:val="18"/>
        </w:rPr>
        <w:t xml:space="preserve"> </w:t>
      </w:r>
      <w:r w:rsidRPr="00E771F5">
        <w:rPr>
          <w:sz w:val="18"/>
        </w:rPr>
        <w:t>görevi</w:t>
      </w:r>
      <w:r w:rsidRPr="00E771F5" w:rsidR="00FB6687">
        <w:rPr>
          <w:sz w:val="18"/>
        </w:rPr>
        <w:t xml:space="preserve"> </w:t>
      </w:r>
      <w:r w:rsidRPr="00E771F5">
        <w:rPr>
          <w:sz w:val="18"/>
        </w:rPr>
        <w:t>bu</w:t>
      </w:r>
      <w:r w:rsidRPr="00E771F5" w:rsidR="00FB6687">
        <w:rPr>
          <w:sz w:val="18"/>
        </w:rPr>
        <w:t xml:space="preserve"> </w:t>
      </w:r>
      <w:r w:rsidRPr="00E771F5">
        <w:rPr>
          <w:sz w:val="18"/>
        </w:rPr>
        <w:t>öğrencilere</w:t>
      </w:r>
      <w:r w:rsidRPr="00E771F5" w:rsidR="00FB6687">
        <w:rPr>
          <w:sz w:val="18"/>
        </w:rPr>
        <w:t xml:space="preserve"> </w:t>
      </w:r>
      <w:r w:rsidRPr="00E771F5">
        <w:rPr>
          <w:sz w:val="18"/>
        </w:rPr>
        <w:t>devletin</w:t>
      </w:r>
      <w:r w:rsidRPr="00E771F5" w:rsidR="00FB6687">
        <w:rPr>
          <w:sz w:val="18"/>
        </w:rPr>
        <w:t xml:space="preserve"> </w:t>
      </w:r>
      <w:r w:rsidRPr="00E771F5">
        <w:rPr>
          <w:sz w:val="18"/>
        </w:rPr>
        <w:t>yurtlarında</w:t>
      </w:r>
      <w:r w:rsidRPr="00E771F5" w:rsidR="00FB6687">
        <w:rPr>
          <w:sz w:val="18"/>
        </w:rPr>
        <w:t xml:space="preserve"> </w:t>
      </w:r>
      <w:r w:rsidRPr="00E771F5">
        <w:rPr>
          <w:sz w:val="18"/>
        </w:rPr>
        <w:t>yer</w:t>
      </w:r>
      <w:r w:rsidRPr="00E771F5" w:rsidR="00FB6687">
        <w:rPr>
          <w:sz w:val="18"/>
        </w:rPr>
        <w:t xml:space="preserve"> </w:t>
      </w:r>
      <w:r w:rsidRPr="00E771F5">
        <w:rPr>
          <w:sz w:val="18"/>
        </w:rPr>
        <w:t>bulmak</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Hâlâ,</w:t>
      </w:r>
      <w:r w:rsidRPr="00E771F5" w:rsidR="00FB6687">
        <w:rPr>
          <w:sz w:val="18"/>
        </w:rPr>
        <w:t xml:space="preserve"> </w:t>
      </w:r>
      <w:r w:rsidRPr="00E771F5">
        <w:rPr>
          <w:sz w:val="18"/>
        </w:rPr>
        <w:t>Fetullah’dan</w:t>
      </w:r>
      <w:r w:rsidRPr="00E771F5" w:rsidR="00FB6687">
        <w:rPr>
          <w:sz w:val="18"/>
        </w:rPr>
        <w:t xml:space="preserve"> </w:t>
      </w:r>
      <w:r w:rsidRPr="00E771F5">
        <w:rPr>
          <w:sz w:val="18"/>
        </w:rPr>
        <w:t>vazgeçip</w:t>
      </w:r>
      <w:r w:rsidRPr="00E771F5" w:rsidR="00FB6687">
        <w:rPr>
          <w:sz w:val="18"/>
        </w:rPr>
        <w:t xml:space="preserve"> </w:t>
      </w:r>
      <w:r w:rsidRPr="00E771F5">
        <w:rPr>
          <w:sz w:val="18"/>
        </w:rPr>
        <w:t>diğer</w:t>
      </w:r>
      <w:r w:rsidRPr="00E771F5" w:rsidR="00FB6687">
        <w:rPr>
          <w:sz w:val="18"/>
        </w:rPr>
        <w:t xml:space="preserve"> </w:t>
      </w:r>
      <w:r w:rsidRPr="00E771F5">
        <w:rPr>
          <w:sz w:val="18"/>
        </w:rPr>
        <w:t>cemaatleri</w:t>
      </w:r>
      <w:r w:rsidRPr="00E771F5" w:rsidR="00FB6687">
        <w:rPr>
          <w:sz w:val="18"/>
        </w:rPr>
        <w:t xml:space="preserve"> </w:t>
      </w:r>
      <w:r w:rsidRPr="00E771F5">
        <w:rPr>
          <w:sz w:val="18"/>
        </w:rPr>
        <w:t>büyütme</w:t>
      </w:r>
      <w:r w:rsidRPr="00E771F5" w:rsidR="00FB6687">
        <w:rPr>
          <w:sz w:val="18"/>
        </w:rPr>
        <w:t xml:space="preserve"> </w:t>
      </w:r>
      <w:r w:rsidRPr="00E771F5">
        <w:rPr>
          <w:sz w:val="18"/>
        </w:rPr>
        <w:t>hangi</w:t>
      </w:r>
      <w:r w:rsidRPr="00E771F5" w:rsidR="00FB6687">
        <w:rPr>
          <w:sz w:val="18"/>
        </w:rPr>
        <w:t xml:space="preserve"> </w:t>
      </w:r>
      <w:r w:rsidRPr="00E771F5">
        <w:rPr>
          <w:sz w:val="18"/>
        </w:rPr>
        <w:t>mantıktır,</w:t>
      </w:r>
      <w:r w:rsidRPr="00E771F5" w:rsidR="00FB6687">
        <w:rPr>
          <w:sz w:val="18"/>
        </w:rPr>
        <w:t xml:space="preserve"> </w:t>
      </w:r>
      <w:r w:rsidRPr="00E771F5">
        <w:rPr>
          <w:sz w:val="18"/>
        </w:rPr>
        <w:t>bilemiyoruz.</w:t>
      </w:r>
      <w:r w:rsidRPr="00E771F5" w:rsidR="00FB6687">
        <w:rPr>
          <w:sz w:val="18"/>
        </w:rPr>
        <w:t xml:space="preserve"> </w:t>
      </w:r>
      <w:r w:rsidRPr="00E771F5">
        <w:rPr>
          <w:sz w:val="18"/>
        </w:rPr>
        <w:t>Hakikaten,</w:t>
      </w:r>
      <w:r w:rsidRPr="00E771F5" w:rsidR="00FB6687">
        <w:rPr>
          <w:sz w:val="18"/>
        </w:rPr>
        <w:t xml:space="preserve"> </w:t>
      </w:r>
      <w:r w:rsidRPr="00E771F5">
        <w:rPr>
          <w:sz w:val="18"/>
        </w:rPr>
        <w:t>devlet,</w:t>
      </w:r>
      <w:r w:rsidRPr="00E771F5" w:rsidR="00FB6687">
        <w:rPr>
          <w:sz w:val="18"/>
        </w:rPr>
        <w:t xml:space="preserve"> </w:t>
      </w:r>
      <w:r w:rsidRPr="00E771F5">
        <w:rPr>
          <w:sz w:val="18"/>
        </w:rPr>
        <w:t>bir</w:t>
      </w:r>
      <w:r w:rsidRPr="00E771F5" w:rsidR="00FB6687">
        <w:rPr>
          <w:sz w:val="18"/>
        </w:rPr>
        <w:t xml:space="preserve"> </w:t>
      </w:r>
      <w:r w:rsidRPr="00E771F5">
        <w:rPr>
          <w:sz w:val="18"/>
        </w:rPr>
        <w:t>cemaati</w:t>
      </w:r>
      <w:r w:rsidRPr="00E771F5" w:rsidR="00FB6687">
        <w:rPr>
          <w:sz w:val="18"/>
        </w:rPr>
        <w:t xml:space="preserve"> </w:t>
      </w:r>
      <w:r w:rsidRPr="00E771F5">
        <w:rPr>
          <w:sz w:val="18"/>
        </w:rPr>
        <w:t>devletten</w:t>
      </w:r>
      <w:r w:rsidRPr="00E771F5" w:rsidR="00FB6687">
        <w:rPr>
          <w:sz w:val="18"/>
        </w:rPr>
        <w:t xml:space="preserve"> </w:t>
      </w:r>
      <w:r w:rsidRPr="00E771F5">
        <w:rPr>
          <w:sz w:val="18"/>
        </w:rPr>
        <w:t>çıkarırken</w:t>
      </w:r>
      <w:r w:rsidRPr="00E771F5" w:rsidR="00FB6687">
        <w:rPr>
          <w:sz w:val="18"/>
        </w:rPr>
        <w:t xml:space="preserve"> </w:t>
      </w:r>
      <w:r w:rsidRPr="00E771F5">
        <w:rPr>
          <w:sz w:val="18"/>
        </w:rPr>
        <w:t>diğer</w:t>
      </w:r>
      <w:r w:rsidRPr="00E771F5" w:rsidR="00FB6687">
        <w:rPr>
          <w:sz w:val="18"/>
        </w:rPr>
        <w:t xml:space="preserve"> </w:t>
      </w:r>
      <w:r w:rsidRPr="00E771F5">
        <w:rPr>
          <w:sz w:val="18"/>
        </w:rPr>
        <w:t>cemaatleri</w:t>
      </w:r>
      <w:r w:rsidRPr="00E771F5" w:rsidR="00FB6687">
        <w:rPr>
          <w:sz w:val="18"/>
        </w:rPr>
        <w:t xml:space="preserve"> </w:t>
      </w:r>
      <w:r w:rsidRPr="00E771F5">
        <w:rPr>
          <w:sz w:val="18"/>
        </w:rPr>
        <w:t>güçlendirmekte.</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kabul</w:t>
      </w:r>
      <w:r w:rsidRPr="00E771F5" w:rsidR="00FB6687">
        <w:rPr>
          <w:sz w:val="18"/>
        </w:rPr>
        <w:t xml:space="preserve"> </w:t>
      </w:r>
      <w:r w:rsidRPr="00E771F5">
        <w:rPr>
          <w:sz w:val="18"/>
        </w:rPr>
        <w:t>etmek</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p>
    <w:p w:rsidRPr="00E771F5" w:rsidR="00396CCB" w:rsidP="00E771F5" w:rsidRDefault="00396CCB">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Tarhan,</w:t>
      </w:r>
      <w:r w:rsidRPr="00E771F5" w:rsidR="00FB6687">
        <w:rPr>
          <w:sz w:val="18"/>
        </w:rPr>
        <w:t xml:space="preserve"> </w:t>
      </w:r>
      <w:r w:rsidRPr="00E771F5">
        <w:rPr>
          <w:sz w:val="18"/>
        </w:rPr>
        <w:t>son</w:t>
      </w:r>
      <w:r w:rsidRPr="00E771F5" w:rsidR="00FB6687">
        <w:rPr>
          <w:sz w:val="18"/>
        </w:rPr>
        <w:t xml:space="preserve"> </w:t>
      </w:r>
      <w:r w:rsidRPr="00E771F5">
        <w:rPr>
          <w:sz w:val="18"/>
        </w:rPr>
        <w:t>olarak.</w:t>
      </w:r>
    </w:p>
    <w:p w:rsidRPr="00E771F5" w:rsidR="00396CCB" w:rsidP="00E771F5" w:rsidRDefault="00396CCB">
      <w:pPr>
        <w:pStyle w:val="GENELKURUL"/>
        <w:tabs>
          <w:tab w:val="left" w:pos="6804"/>
        </w:tabs>
        <w:spacing w:line="240" w:lineRule="auto"/>
        <w:rPr>
          <w:sz w:val="18"/>
        </w:rPr>
      </w:pPr>
      <w:r w:rsidRPr="00E771F5">
        <w:rPr>
          <w:sz w:val="18"/>
        </w:rPr>
        <w:t>TAHSİN</w:t>
      </w:r>
      <w:r w:rsidRPr="00E771F5" w:rsidR="00FB6687">
        <w:rPr>
          <w:sz w:val="18"/>
        </w:rPr>
        <w:t xml:space="preserve"> </w:t>
      </w:r>
      <w:r w:rsidRPr="00E771F5">
        <w:rPr>
          <w:sz w:val="18"/>
        </w:rPr>
        <w:t>TARHAN</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bütçe</w:t>
      </w:r>
      <w:r w:rsidRPr="00E771F5" w:rsidR="00FB6687">
        <w:rPr>
          <w:sz w:val="18"/>
        </w:rPr>
        <w:t xml:space="preserve"> </w:t>
      </w:r>
      <w:r w:rsidRPr="00E771F5">
        <w:rPr>
          <w:sz w:val="18"/>
        </w:rPr>
        <w:t>yapıyoruz,</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sorular</w:t>
      </w:r>
      <w:r w:rsidRPr="00E771F5" w:rsidR="00FB6687">
        <w:rPr>
          <w:sz w:val="18"/>
        </w:rPr>
        <w:t xml:space="preserve"> </w:t>
      </w:r>
      <w:r w:rsidRPr="00E771F5">
        <w:rPr>
          <w:sz w:val="18"/>
        </w:rPr>
        <w:t>soracağız,</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yok.</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burada,</w:t>
      </w:r>
      <w:r w:rsidRPr="00E771F5" w:rsidR="00FB6687">
        <w:rPr>
          <w:sz w:val="18"/>
        </w:rPr>
        <w:t xml:space="preserve"> </w:t>
      </w:r>
      <w:r w:rsidRPr="00E771F5">
        <w:rPr>
          <w:sz w:val="18"/>
        </w:rPr>
        <w:t>Sağlık</w:t>
      </w:r>
      <w:r w:rsidRPr="00E771F5" w:rsidR="00FB6687">
        <w:rPr>
          <w:sz w:val="18"/>
        </w:rPr>
        <w:t xml:space="preserve"> </w:t>
      </w:r>
      <w:r w:rsidRPr="00E771F5">
        <w:rPr>
          <w:sz w:val="18"/>
        </w:rPr>
        <w:t>Bakanına</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sorayım.</w:t>
      </w:r>
    </w:p>
    <w:p w:rsidRPr="00E771F5" w:rsidR="00396CCB" w:rsidP="00E771F5" w:rsidRDefault="00396CCB">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Gebze’de</w:t>
      </w:r>
      <w:r w:rsidRPr="00E771F5" w:rsidR="00FB6687">
        <w:rPr>
          <w:sz w:val="18"/>
        </w:rPr>
        <w:t xml:space="preserve"> </w:t>
      </w:r>
      <w:r w:rsidRPr="00E771F5">
        <w:rPr>
          <w:sz w:val="18"/>
        </w:rPr>
        <w:t>inşaatı</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Fatih</w:t>
      </w:r>
      <w:r w:rsidRPr="00E771F5" w:rsidR="00FB6687">
        <w:rPr>
          <w:sz w:val="18"/>
        </w:rPr>
        <w:t xml:space="preserve"> </w:t>
      </w:r>
      <w:r w:rsidRPr="00E771F5">
        <w:rPr>
          <w:sz w:val="18"/>
        </w:rPr>
        <w:t>Devlet</w:t>
      </w:r>
      <w:r w:rsidRPr="00E771F5" w:rsidR="00FB6687">
        <w:rPr>
          <w:sz w:val="18"/>
        </w:rPr>
        <w:t xml:space="preserve"> </w:t>
      </w:r>
      <w:r w:rsidRPr="00E771F5">
        <w:rPr>
          <w:sz w:val="18"/>
        </w:rPr>
        <w:t>Hastanesi</w:t>
      </w:r>
      <w:r w:rsidRPr="00E771F5" w:rsidR="00FB6687">
        <w:rPr>
          <w:sz w:val="18"/>
        </w:rPr>
        <w:t xml:space="preserve"> </w:t>
      </w:r>
      <w:r w:rsidRPr="00E771F5">
        <w:rPr>
          <w:sz w:val="18"/>
        </w:rPr>
        <w:t>hâlâ</w:t>
      </w:r>
      <w:r w:rsidRPr="00E771F5" w:rsidR="00FB6687">
        <w:rPr>
          <w:sz w:val="18"/>
        </w:rPr>
        <w:t xml:space="preserve"> </w:t>
      </w:r>
      <w:r w:rsidRPr="00E771F5">
        <w:rPr>
          <w:sz w:val="18"/>
        </w:rPr>
        <w:t>bitmedi.</w:t>
      </w:r>
      <w:r w:rsidRPr="00E771F5" w:rsidR="00FB6687">
        <w:rPr>
          <w:sz w:val="18"/>
        </w:rPr>
        <w:t xml:space="preserve"> </w:t>
      </w:r>
      <w:r w:rsidRPr="00E771F5">
        <w:rPr>
          <w:sz w:val="18"/>
        </w:rPr>
        <w:t>Gebze,</w:t>
      </w:r>
      <w:r w:rsidRPr="00E771F5" w:rsidR="00FB6687">
        <w:rPr>
          <w:sz w:val="18"/>
        </w:rPr>
        <w:t xml:space="preserve"> </w:t>
      </w:r>
      <w:r w:rsidRPr="00E771F5">
        <w:rPr>
          <w:sz w:val="18"/>
        </w:rPr>
        <w:t>Darıca,</w:t>
      </w:r>
      <w:r w:rsidRPr="00E771F5" w:rsidR="00FB6687">
        <w:rPr>
          <w:sz w:val="18"/>
        </w:rPr>
        <w:t xml:space="preserve"> </w:t>
      </w:r>
      <w:r w:rsidRPr="00E771F5">
        <w:rPr>
          <w:sz w:val="18"/>
        </w:rPr>
        <w:t>Çayırova</w:t>
      </w:r>
      <w:r w:rsidRPr="00E771F5" w:rsidR="00FB6687">
        <w:rPr>
          <w:sz w:val="18"/>
        </w:rPr>
        <w:t xml:space="preserve"> </w:t>
      </w:r>
      <w:r w:rsidRPr="00E771F5">
        <w:rPr>
          <w:sz w:val="18"/>
        </w:rPr>
        <w:t>gündüz</w:t>
      </w:r>
      <w:r w:rsidRPr="00E771F5" w:rsidR="00FB6687">
        <w:rPr>
          <w:sz w:val="18"/>
        </w:rPr>
        <w:t xml:space="preserve"> </w:t>
      </w:r>
      <w:r w:rsidRPr="00E771F5">
        <w:rPr>
          <w:sz w:val="18"/>
        </w:rPr>
        <w:t>nüfusumuz</w:t>
      </w:r>
      <w:r w:rsidRPr="00E771F5" w:rsidR="00FB6687">
        <w:rPr>
          <w:sz w:val="18"/>
        </w:rPr>
        <w:t xml:space="preserve"> </w:t>
      </w:r>
      <w:r w:rsidRPr="00E771F5">
        <w:rPr>
          <w:sz w:val="18"/>
        </w:rPr>
        <w:t>1</w:t>
      </w:r>
      <w:r w:rsidRPr="00E771F5" w:rsidR="00FB6687">
        <w:rPr>
          <w:sz w:val="18"/>
        </w:rPr>
        <w:t xml:space="preserve"> </w:t>
      </w:r>
      <w:r w:rsidRPr="00E771F5">
        <w:rPr>
          <w:sz w:val="18"/>
        </w:rPr>
        <w:t>milyon.</w:t>
      </w:r>
      <w:r w:rsidRPr="00E771F5" w:rsidR="00FB6687">
        <w:rPr>
          <w:sz w:val="18"/>
        </w:rPr>
        <w:t xml:space="preserve"> </w:t>
      </w:r>
      <w:r w:rsidRPr="00E771F5">
        <w:rPr>
          <w:sz w:val="18"/>
        </w:rPr>
        <w:t>1</w:t>
      </w:r>
      <w:r w:rsidRPr="00E771F5" w:rsidR="00FB6687">
        <w:rPr>
          <w:sz w:val="18"/>
        </w:rPr>
        <w:t xml:space="preserve"> </w:t>
      </w:r>
      <w:r w:rsidRPr="00E771F5">
        <w:rPr>
          <w:sz w:val="18"/>
        </w:rPr>
        <w:t>milyon</w:t>
      </w:r>
      <w:r w:rsidRPr="00E771F5" w:rsidR="00FB6687">
        <w:rPr>
          <w:sz w:val="18"/>
        </w:rPr>
        <w:t xml:space="preserve"> </w:t>
      </w:r>
      <w:r w:rsidRPr="00E771F5">
        <w:rPr>
          <w:sz w:val="18"/>
        </w:rPr>
        <w:t>nüfusu</w:t>
      </w:r>
      <w:r w:rsidRPr="00E771F5" w:rsidR="00FB6687">
        <w:rPr>
          <w:sz w:val="18"/>
        </w:rPr>
        <w:t xml:space="preserve"> </w:t>
      </w:r>
      <w:r w:rsidRPr="00E771F5">
        <w:rPr>
          <w:sz w:val="18"/>
        </w:rPr>
        <w:t>olan</w:t>
      </w:r>
      <w:r w:rsidRPr="00E771F5" w:rsidR="00FB6687">
        <w:rPr>
          <w:sz w:val="18"/>
        </w:rPr>
        <w:t xml:space="preserve"> </w:t>
      </w:r>
      <w:r w:rsidRPr="00E771F5">
        <w:rPr>
          <w:sz w:val="18"/>
        </w:rPr>
        <w:t>yerde</w:t>
      </w:r>
      <w:r w:rsidRPr="00E771F5" w:rsidR="00FB6687">
        <w:rPr>
          <w:sz w:val="18"/>
        </w:rPr>
        <w:t xml:space="preserve"> </w:t>
      </w:r>
      <w:r w:rsidRPr="00E771F5">
        <w:rPr>
          <w:sz w:val="18"/>
        </w:rPr>
        <w:t>yoğun</w:t>
      </w:r>
      <w:r w:rsidRPr="00E771F5" w:rsidR="00FB6687">
        <w:rPr>
          <w:sz w:val="18"/>
        </w:rPr>
        <w:t xml:space="preserve"> </w:t>
      </w:r>
      <w:r w:rsidRPr="00E771F5">
        <w:rPr>
          <w:sz w:val="18"/>
        </w:rPr>
        <w:t>bakım</w:t>
      </w:r>
      <w:r w:rsidRPr="00E771F5" w:rsidR="00FB6687">
        <w:rPr>
          <w:sz w:val="18"/>
        </w:rPr>
        <w:t xml:space="preserve"> </w:t>
      </w:r>
      <w:r w:rsidRPr="00E771F5">
        <w:rPr>
          <w:sz w:val="18"/>
        </w:rPr>
        <w:t>ünitesinde</w:t>
      </w:r>
      <w:r w:rsidRPr="00E771F5" w:rsidR="00FB6687">
        <w:rPr>
          <w:sz w:val="18"/>
        </w:rPr>
        <w:t xml:space="preserve"> </w:t>
      </w:r>
      <w:r w:rsidRPr="00E771F5">
        <w:rPr>
          <w:sz w:val="18"/>
        </w:rPr>
        <w:t>büyük</w:t>
      </w:r>
      <w:r w:rsidRPr="00E771F5" w:rsidR="00FB6687">
        <w:rPr>
          <w:sz w:val="18"/>
        </w:rPr>
        <w:t xml:space="preserve"> </w:t>
      </w:r>
      <w:r w:rsidRPr="00E771F5">
        <w:rPr>
          <w:sz w:val="18"/>
        </w:rPr>
        <w:t>sıkıntılar</w:t>
      </w:r>
      <w:r w:rsidRPr="00E771F5" w:rsidR="00FB6687">
        <w:rPr>
          <w:sz w:val="18"/>
        </w:rPr>
        <w:t xml:space="preserve"> </w:t>
      </w:r>
      <w:r w:rsidRPr="00E771F5">
        <w:rPr>
          <w:sz w:val="18"/>
        </w:rPr>
        <w:t>yaşıyoruz.</w:t>
      </w:r>
      <w:r w:rsidRPr="00E771F5" w:rsidR="00FB6687">
        <w:rPr>
          <w:sz w:val="18"/>
        </w:rPr>
        <w:t xml:space="preserve"> </w:t>
      </w:r>
      <w:r w:rsidRPr="00E771F5">
        <w:rPr>
          <w:sz w:val="18"/>
        </w:rPr>
        <w:t>Çayırova’da</w:t>
      </w:r>
      <w:r w:rsidRPr="00E771F5" w:rsidR="00FB6687">
        <w:rPr>
          <w:sz w:val="18"/>
        </w:rPr>
        <w:t xml:space="preserve"> </w:t>
      </w:r>
      <w:r w:rsidRPr="00E771F5">
        <w:rPr>
          <w:sz w:val="18"/>
        </w:rPr>
        <w:t>yapılacak</w:t>
      </w:r>
      <w:r w:rsidRPr="00E771F5" w:rsidR="00FB6687">
        <w:rPr>
          <w:sz w:val="18"/>
        </w:rPr>
        <w:t xml:space="preserve"> </w:t>
      </w:r>
      <w:r w:rsidRPr="00E771F5">
        <w:rPr>
          <w:sz w:val="18"/>
        </w:rPr>
        <w:t>hastane</w:t>
      </w:r>
      <w:r w:rsidRPr="00E771F5" w:rsidR="00FB6687">
        <w:rPr>
          <w:sz w:val="18"/>
        </w:rPr>
        <w:t xml:space="preserve"> </w:t>
      </w:r>
      <w:r w:rsidRPr="00E771F5">
        <w:rPr>
          <w:sz w:val="18"/>
        </w:rPr>
        <w:t>sözü</w:t>
      </w:r>
      <w:r w:rsidRPr="00E771F5" w:rsidR="00FB6687">
        <w:rPr>
          <w:sz w:val="18"/>
        </w:rPr>
        <w:t xml:space="preserve"> </w:t>
      </w:r>
      <w:r w:rsidRPr="00E771F5">
        <w:rPr>
          <w:sz w:val="18"/>
        </w:rPr>
        <w:t>verildi.</w:t>
      </w:r>
      <w:r w:rsidRPr="00E771F5" w:rsidR="00FB6687">
        <w:rPr>
          <w:sz w:val="18"/>
        </w:rPr>
        <w:t xml:space="preserve"> </w:t>
      </w:r>
      <w:r w:rsidRPr="00E771F5">
        <w:rPr>
          <w:sz w:val="18"/>
        </w:rPr>
        <w:t>2017</w:t>
      </w:r>
      <w:r w:rsidRPr="00E771F5" w:rsidR="00FB6687">
        <w:rPr>
          <w:sz w:val="18"/>
        </w:rPr>
        <w:t xml:space="preserve"> </w:t>
      </w:r>
      <w:r w:rsidRPr="00E771F5">
        <w:rPr>
          <w:sz w:val="18"/>
        </w:rPr>
        <w:t>bütçesinde</w:t>
      </w:r>
      <w:r w:rsidRPr="00E771F5" w:rsidR="00FB6687">
        <w:rPr>
          <w:sz w:val="18"/>
        </w:rPr>
        <w:t xml:space="preserve"> </w:t>
      </w:r>
      <w:r w:rsidRPr="00E771F5">
        <w:rPr>
          <w:sz w:val="18"/>
        </w:rPr>
        <w:t>Çayırova’da</w:t>
      </w:r>
      <w:r w:rsidRPr="00E771F5" w:rsidR="00FB6687">
        <w:rPr>
          <w:sz w:val="18"/>
        </w:rPr>
        <w:t xml:space="preserve"> </w:t>
      </w:r>
      <w:r w:rsidRPr="00E771F5">
        <w:rPr>
          <w:sz w:val="18"/>
        </w:rPr>
        <w:t>hastane</w:t>
      </w:r>
      <w:r w:rsidRPr="00E771F5" w:rsidR="00FB6687">
        <w:rPr>
          <w:sz w:val="18"/>
        </w:rPr>
        <w:t xml:space="preserve"> </w:t>
      </w:r>
      <w:r w:rsidRPr="00E771F5">
        <w:rPr>
          <w:sz w:val="18"/>
        </w:rPr>
        <w:t>için</w:t>
      </w:r>
      <w:r w:rsidRPr="00E771F5" w:rsidR="00FB6687">
        <w:rPr>
          <w:sz w:val="18"/>
        </w:rPr>
        <w:t xml:space="preserve"> </w:t>
      </w:r>
      <w:r w:rsidRPr="00E771F5">
        <w:rPr>
          <w:sz w:val="18"/>
        </w:rPr>
        <w:t>yatırım,</w:t>
      </w:r>
      <w:r w:rsidRPr="00E771F5" w:rsidR="00FB6687">
        <w:rPr>
          <w:sz w:val="18"/>
        </w:rPr>
        <w:t xml:space="preserve"> </w:t>
      </w:r>
      <w:r w:rsidRPr="00E771F5">
        <w:rPr>
          <w:sz w:val="18"/>
        </w:rPr>
        <w:t>programda</w:t>
      </w:r>
      <w:r w:rsidRPr="00E771F5" w:rsidR="00FB6687">
        <w:rPr>
          <w:sz w:val="18"/>
        </w:rPr>
        <w:t xml:space="preserve"> </w:t>
      </w:r>
      <w:r w:rsidRPr="00E771F5">
        <w:rPr>
          <w:sz w:val="18"/>
        </w:rPr>
        <w:t>var</w:t>
      </w:r>
      <w:r w:rsidRPr="00E771F5" w:rsidR="00FB6687">
        <w:rPr>
          <w:sz w:val="18"/>
        </w:rPr>
        <w:t xml:space="preserve"> </w:t>
      </w:r>
      <w:r w:rsidRPr="00E771F5">
        <w:rPr>
          <w:sz w:val="18"/>
        </w:rPr>
        <w:t>mı?</w:t>
      </w:r>
    </w:p>
    <w:p w:rsidRPr="00E771F5" w:rsidR="00396CCB" w:rsidP="00E771F5" w:rsidRDefault="00396CCB">
      <w:pPr>
        <w:pStyle w:val="GENELKURUL"/>
        <w:tabs>
          <w:tab w:val="left" w:pos="6804"/>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p>
    <w:p w:rsidRPr="00E771F5" w:rsidR="00396CCB" w:rsidP="00E771F5" w:rsidRDefault="00396CCB">
      <w:pPr>
        <w:pStyle w:val="GENELKURUL"/>
        <w:tabs>
          <w:tab w:val="left" w:pos="6804"/>
        </w:tabs>
        <w:spacing w:line="240" w:lineRule="auto"/>
        <w:rPr>
          <w:sz w:val="18"/>
        </w:rPr>
      </w:pP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Sayın</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buyurun.</w:t>
      </w:r>
    </w:p>
    <w:p w:rsidRPr="00E771F5" w:rsidR="00396CCB" w:rsidP="00E771F5" w:rsidRDefault="00396CCB">
      <w:pPr>
        <w:pStyle w:val="GENELKURUL"/>
        <w:tabs>
          <w:tab w:val="left" w:pos="6804"/>
        </w:tabs>
        <w:spacing w:line="240" w:lineRule="auto"/>
        <w:rPr>
          <w:sz w:val="18"/>
        </w:rPr>
      </w:pPr>
      <w:r w:rsidRPr="00E771F5">
        <w:rPr>
          <w:sz w:val="18"/>
        </w:rPr>
        <w:t>SAĞLIK</w:t>
      </w:r>
      <w:r w:rsidRPr="00E771F5" w:rsidR="00FB6687">
        <w:rPr>
          <w:sz w:val="18"/>
        </w:rPr>
        <w:t xml:space="preserve"> </w:t>
      </w:r>
      <w:r w:rsidRPr="00E771F5">
        <w:rPr>
          <w:sz w:val="18"/>
        </w:rPr>
        <w:t>BAKANI</w:t>
      </w:r>
      <w:r w:rsidRPr="00E771F5" w:rsidR="00FB6687">
        <w:rPr>
          <w:sz w:val="18"/>
        </w:rPr>
        <w:t xml:space="preserve"> </w:t>
      </w:r>
      <w:r w:rsidRPr="00E771F5">
        <w:rPr>
          <w:sz w:val="18"/>
        </w:rPr>
        <w:t>RECEP</w:t>
      </w:r>
      <w:r w:rsidRPr="00E771F5" w:rsidR="00FB6687">
        <w:rPr>
          <w:sz w:val="18"/>
        </w:rPr>
        <w:t xml:space="preserve"> </w:t>
      </w:r>
      <w:r w:rsidRPr="00E771F5">
        <w:rPr>
          <w:sz w:val="18"/>
        </w:rPr>
        <w:t>AKDAĞ</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Başkanım</w:t>
      </w:r>
      <w:r w:rsidRPr="00E771F5" w:rsidR="00FB6687">
        <w:rPr>
          <w:sz w:val="18"/>
        </w:rPr>
        <w:t xml:space="preserve"> </w:t>
      </w: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Özellikle</w:t>
      </w:r>
      <w:r w:rsidRPr="00E771F5" w:rsidR="00FB6687">
        <w:rPr>
          <w:sz w:val="18"/>
        </w:rPr>
        <w:t xml:space="preserve"> </w:t>
      </w:r>
      <w:r w:rsidRPr="00E771F5">
        <w:rPr>
          <w:sz w:val="18"/>
        </w:rPr>
        <w:t>istihdam</w:t>
      </w:r>
      <w:r w:rsidRPr="00E771F5" w:rsidR="00FB6687">
        <w:rPr>
          <w:sz w:val="18"/>
        </w:rPr>
        <w:t xml:space="preserve"> </w:t>
      </w:r>
      <w:r w:rsidRPr="00E771F5">
        <w:rPr>
          <w:sz w:val="18"/>
        </w:rPr>
        <w:t>konusunda</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soruldu;</w:t>
      </w:r>
      <w:r w:rsidRPr="00E771F5" w:rsidR="00FB6687">
        <w:rPr>
          <w:sz w:val="18"/>
        </w:rPr>
        <w:t xml:space="preserve"> </w:t>
      </w:r>
      <w:r w:rsidRPr="00E771F5">
        <w:rPr>
          <w:sz w:val="18"/>
        </w:rPr>
        <w:t>Türkiye’de</w:t>
      </w:r>
      <w:r w:rsidRPr="00E771F5" w:rsidR="00FB6687">
        <w:rPr>
          <w:sz w:val="18"/>
        </w:rPr>
        <w:t xml:space="preserve"> </w:t>
      </w:r>
      <w:r w:rsidRPr="00E771F5">
        <w:rPr>
          <w:sz w:val="18"/>
        </w:rPr>
        <w:t>istihdamın</w:t>
      </w:r>
      <w:r w:rsidRPr="00E771F5" w:rsidR="00FB6687">
        <w:rPr>
          <w:sz w:val="18"/>
        </w:rPr>
        <w:t xml:space="preserve"> </w:t>
      </w:r>
      <w:r w:rsidRPr="00E771F5">
        <w:rPr>
          <w:sz w:val="18"/>
        </w:rPr>
        <w:t>artırılması</w:t>
      </w:r>
      <w:r w:rsidRPr="00E771F5" w:rsidR="00FB6687">
        <w:rPr>
          <w:sz w:val="18"/>
        </w:rPr>
        <w:t xml:space="preserve"> </w:t>
      </w:r>
      <w:r w:rsidRPr="00E771F5">
        <w:rPr>
          <w:sz w:val="18"/>
        </w:rPr>
        <w:t>için</w:t>
      </w:r>
      <w:r w:rsidRPr="00E771F5" w:rsidR="00FB6687">
        <w:rPr>
          <w:sz w:val="18"/>
        </w:rPr>
        <w:t xml:space="preserve"> </w:t>
      </w:r>
      <w:r w:rsidRPr="00E771F5">
        <w:rPr>
          <w:sz w:val="18"/>
        </w:rPr>
        <w:t>Hükûmetimizin</w:t>
      </w:r>
      <w:r w:rsidRPr="00E771F5" w:rsidR="00FB6687">
        <w:rPr>
          <w:sz w:val="18"/>
        </w:rPr>
        <w:t xml:space="preserve"> </w:t>
      </w:r>
      <w:r w:rsidRPr="00E771F5">
        <w:rPr>
          <w:sz w:val="18"/>
        </w:rPr>
        <w:t>neler</w:t>
      </w:r>
      <w:r w:rsidRPr="00E771F5" w:rsidR="00FB6687">
        <w:rPr>
          <w:sz w:val="18"/>
        </w:rPr>
        <w:t xml:space="preserve"> </w:t>
      </w:r>
      <w:r w:rsidRPr="00E771F5">
        <w:rPr>
          <w:sz w:val="18"/>
        </w:rPr>
        <w:t>yaptığı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neler</w:t>
      </w:r>
      <w:r w:rsidRPr="00E771F5" w:rsidR="00FB6687">
        <w:rPr>
          <w:sz w:val="18"/>
        </w:rPr>
        <w:t xml:space="preserve"> </w:t>
      </w:r>
      <w:r w:rsidRPr="00E771F5">
        <w:rPr>
          <w:sz w:val="18"/>
        </w:rPr>
        <w:t>yapmayı</w:t>
      </w:r>
      <w:r w:rsidRPr="00E771F5" w:rsidR="00FB6687">
        <w:rPr>
          <w:sz w:val="18"/>
        </w:rPr>
        <w:t xml:space="preserve"> </w:t>
      </w:r>
      <w:r w:rsidRPr="00E771F5">
        <w:rPr>
          <w:sz w:val="18"/>
        </w:rPr>
        <w:t>düşündüğü</w:t>
      </w:r>
      <w:r w:rsidRPr="00E771F5" w:rsidR="00FB6687">
        <w:rPr>
          <w:sz w:val="18"/>
        </w:rPr>
        <w:t xml:space="preserve"> </w:t>
      </w:r>
      <w:r w:rsidRPr="00E771F5">
        <w:rPr>
          <w:sz w:val="18"/>
        </w:rPr>
        <w:t>konusu.</w:t>
      </w:r>
      <w:r w:rsidRPr="00E771F5" w:rsidR="00FB6687">
        <w:rPr>
          <w:sz w:val="18"/>
        </w:rPr>
        <w:t xml:space="preserve"> </w:t>
      </w:r>
      <w:r w:rsidRPr="00E771F5">
        <w:rPr>
          <w:sz w:val="18"/>
        </w:rPr>
        <w:t>Bu</w:t>
      </w:r>
      <w:r w:rsidRPr="00E771F5" w:rsidR="00FB6687">
        <w:rPr>
          <w:sz w:val="18"/>
        </w:rPr>
        <w:t xml:space="preserve"> </w:t>
      </w:r>
      <w:r w:rsidRPr="00E771F5">
        <w:rPr>
          <w:sz w:val="18"/>
        </w:rPr>
        <w:t>soruyu</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olarak</w:t>
      </w:r>
      <w:r w:rsidRPr="00E771F5" w:rsidR="00FB6687">
        <w:rPr>
          <w:sz w:val="18"/>
        </w:rPr>
        <w:t xml:space="preserve"> </w:t>
      </w:r>
      <w:r w:rsidRPr="00E771F5">
        <w:rPr>
          <w:sz w:val="18"/>
        </w:rPr>
        <w:t>görüyorum</w:t>
      </w:r>
      <w:r w:rsidRPr="00E771F5" w:rsidR="00FB6687">
        <w:rPr>
          <w:sz w:val="18"/>
        </w:rPr>
        <w:t xml:space="preserve"> </w:t>
      </w:r>
      <w:r w:rsidRPr="00E771F5">
        <w:rPr>
          <w:sz w:val="18"/>
        </w:rPr>
        <w:t>çünkü</w:t>
      </w:r>
      <w:r w:rsidRPr="00E771F5" w:rsidR="00FB6687">
        <w:rPr>
          <w:sz w:val="18"/>
        </w:rPr>
        <w:t xml:space="preserve"> </w:t>
      </w:r>
      <w:r w:rsidRPr="00E771F5">
        <w:rPr>
          <w:sz w:val="18"/>
        </w:rPr>
        <w:t>gerçekten</w:t>
      </w:r>
      <w:r w:rsidRPr="00E771F5" w:rsidR="00FB6687">
        <w:rPr>
          <w:sz w:val="18"/>
        </w:rPr>
        <w:t xml:space="preserve"> </w:t>
      </w:r>
      <w:r w:rsidRPr="00E771F5">
        <w:rPr>
          <w:sz w:val="18"/>
        </w:rPr>
        <w:t>genç</w:t>
      </w:r>
      <w:r w:rsidRPr="00E771F5" w:rsidR="00FB6687">
        <w:rPr>
          <w:sz w:val="18"/>
        </w:rPr>
        <w:t xml:space="preserve"> </w:t>
      </w:r>
      <w:r w:rsidRPr="00E771F5">
        <w:rPr>
          <w:sz w:val="18"/>
        </w:rPr>
        <w:t>nüfusun</w:t>
      </w:r>
      <w:r w:rsidRPr="00E771F5" w:rsidR="00FB6687">
        <w:rPr>
          <w:sz w:val="18"/>
        </w:rPr>
        <w:t xml:space="preserve"> </w:t>
      </w:r>
      <w:r w:rsidRPr="00E771F5">
        <w:rPr>
          <w:sz w:val="18"/>
        </w:rPr>
        <w:t>fazla</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ülkedeyiz</w:t>
      </w:r>
      <w:r w:rsidRPr="00E771F5" w:rsidR="00FB6687">
        <w:rPr>
          <w:sz w:val="18"/>
        </w:rPr>
        <w:t xml:space="preserve"> </w:t>
      </w:r>
      <w:r w:rsidRPr="00E771F5">
        <w:rPr>
          <w:sz w:val="18"/>
        </w:rPr>
        <w:t>ve</w:t>
      </w:r>
      <w:r w:rsidRPr="00E771F5" w:rsidR="00FB6687">
        <w:rPr>
          <w:sz w:val="18"/>
        </w:rPr>
        <w:t xml:space="preserve"> </w:t>
      </w:r>
      <w:r w:rsidRPr="00E771F5">
        <w:rPr>
          <w:sz w:val="18"/>
        </w:rPr>
        <w:t>istihdamı</w:t>
      </w:r>
      <w:r w:rsidRPr="00E771F5" w:rsidR="00FB6687">
        <w:rPr>
          <w:sz w:val="18"/>
        </w:rPr>
        <w:t xml:space="preserve"> </w:t>
      </w:r>
      <w:r w:rsidRPr="00E771F5">
        <w:rPr>
          <w:sz w:val="18"/>
        </w:rPr>
        <w:t>artırmak</w:t>
      </w:r>
      <w:r w:rsidRPr="00E771F5" w:rsidR="00FB6687">
        <w:rPr>
          <w:sz w:val="18"/>
        </w:rPr>
        <w:t xml:space="preserve"> </w:t>
      </w:r>
      <w:r w:rsidRPr="00E771F5">
        <w:rPr>
          <w:sz w:val="18"/>
        </w:rPr>
        <w:t>da</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önemli.</w:t>
      </w:r>
      <w:r w:rsidRPr="00E771F5" w:rsidR="00FB6687">
        <w:rPr>
          <w:sz w:val="18"/>
        </w:rPr>
        <w:t xml:space="preserve"> </w:t>
      </w:r>
      <w:r w:rsidRPr="00E771F5">
        <w:rPr>
          <w:sz w:val="18"/>
        </w:rPr>
        <w:t>Birkaç</w:t>
      </w:r>
      <w:r w:rsidRPr="00E771F5" w:rsidR="00FB6687">
        <w:rPr>
          <w:sz w:val="18"/>
        </w:rPr>
        <w:t xml:space="preserve"> </w:t>
      </w:r>
      <w:r w:rsidRPr="00E771F5">
        <w:rPr>
          <w:sz w:val="18"/>
        </w:rPr>
        <w:t>hususa</w:t>
      </w:r>
      <w:r w:rsidRPr="00E771F5" w:rsidR="00FB6687">
        <w:rPr>
          <w:sz w:val="18"/>
        </w:rPr>
        <w:t xml:space="preserve"> </w:t>
      </w:r>
      <w:r w:rsidRPr="00E771F5">
        <w:rPr>
          <w:sz w:val="18"/>
        </w:rPr>
        <w:t>işaret</w:t>
      </w:r>
      <w:r w:rsidRPr="00E771F5" w:rsidR="00FB6687">
        <w:rPr>
          <w:sz w:val="18"/>
        </w:rPr>
        <w:t xml:space="preserve"> </w:t>
      </w:r>
      <w:r w:rsidRPr="00E771F5">
        <w:rPr>
          <w:sz w:val="18"/>
        </w:rPr>
        <w:t>edeyim.</w:t>
      </w:r>
      <w:r w:rsidRPr="00E771F5" w:rsidR="00FB6687">
        <w:rPr>
          <w:sz w:val="18"/>
        </w:rPr>
        <w:t xml:space="preserve"> </w:t>
      </w:r>
    </w:p>
    <w:p w:rsidRPr="00E771F5" w:rsidR="00396CCB" w:rsidP="00E771F5" w:rsidRDefault="00396CCB">
      <w:pPr>
        <w:pStyle w:val="GENELKURUL"/>
        <w:tabs>
          <w:tab w:val="left" w:pos="6804"/>
        </w:tabs>
        <w:spacing w:line="240" w:lineRule="auto"/>
        <w:rPr>
          <w:sz w:val="18"/>
        </w:rPr>
      </w:pPr>
      <w:r w:rsidRPr="00E771F5">
        <w:rPr>
          <w:sz w:val="18"/>
        </w:rPr>
        <w:t>Uluslararası</w:t>
      </w:r>
      <w:r w:rsidRPr="00E771F5" w:rsidR="00FB6687">
        <w:rPr>
          <w:sz w:val="18"/>
        </w:rPr>
        <w:t xml:space="preserve"> </w:t>
      </w:r>
      <w:r w:rsidRPr="00E771F5">
        <w:rPr>
          <w:sz w:val="18"/>
        </w:rPr>
        <w:t>İşgücü</w:t>
      </w:r>
      <w:r w:rsidRPr="00E771F5" w:rsidR="00FB6687">
        <w:rPr>
          <w:sz w:val="18"/>
        </w:rPr>
        <w:t xml:space="preserve"> </w:t>
      </w:r>
      <w:r w:rsidRPr="00E771F5">
        <w:rPr>
          <w:sz w:val="18"/>
        </w:rPr>
        <w:t>Kanunu’nu</w:t>
      </w:r>
      <w:r w:rsidRPr="00E771F5" w:rsidR="00FB6687">
        <w:rPr>
          <w:sz w:val="18"/>
        </w:rPr>
        <w:t xml:space="preserve"> </w:t>
      </w:r>
      <w:r w:rsidRPr="00E771F5">
        <w:rPr>
          <w:sz w:val="18"/>
        </w:rPr>
        <w:t>yaptık;</w:t>
      </w:r>
      <w:r w:rsidRPr="00E771F5" w:rsidR="00FB6687">
        <w:rPr>
          <w:sz w:val="18"/>
        </w:rPr>
        <w:t xml:space="preserve"> </w:t>
      </w:r>
      <w:r w:rsidRPr="00E771F5">
        <w:rPr>
          <w:sz w:val="18"/>
        </w:rPr>
        <w:t>biliyorsunuz,</w:t>
      </w:r>
      <w:r w:rsidRPr="00E771F5" w:rsidR="00FB6687">
        <w:rPr>
          <w:sz w:val="18"/>
        </w:rPr>
        <w:t xml:space="preserve"> </w:t>
      </w:r>
      <w:r w:rsidRPr="00E771F5">
        <w:rPr>
          <w:sz w:val="18"/>
        </w:rPr>
        <w:t>Meclisimiz</w:t>
      </w:r>
      <w:r w:rsidRPr="00E771F5" w:rsidR="00FB6687">
        <w:rPr>
          <w:sz w:val="18"/>
        </w:rPr>
        <w:t xml:space="preserve"> </w:t>
      </w:r>
      <w:r w:rsidRPr="00E771F5">
        <w:rPr>
          <w:sz w:val="18"/>
        </w:rPr>
        <w:t>böyle</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kanunu</w:t>
      </w:r>
      <w:r w:rsidRPr="00E771F5" w:rsidR="00FB6687">
        <w:rPr>
          <w:sz w:val="18"/>
        </w:rPr>
        <w:t xml:space="preserve"> </w:t>
      </w:r>
      <w:r w:rsidRPr="00E771F5">
        <w:rPr>
          <w:sz w:val="18"/>
        </w:rPr>
        <w:t>gerçekleştirdi.</w:t>
      </w:r>
      <w:r w:rsidRPr="00E771F5" w:rsidR="00FB6687">
        <w:rPr>
          <w:sz w:val="18"/>
        </w:rPr>
        <w:t xml:space="preserve"> </w:t>
      </w:r>
      <w:r w:rsidRPr="00E771F5">
        <w:rPr>
          <w:sz w:val="18"/>
        </w:rPr>
        <w:t>Kadınların</w:t>
      </w:r>
      <w:r w:rsidRPr="00E771F5" w:rsidR="00FB6687">
        <w:rPr>
          <w:sz w:val="18"/>
        </w:rPr>
        <w:t xml:space="preserve"> </w:t>
      </w:r>
      <w:r w:rsidRPr="00E771F5">
        <w:rPr>
          <w:sz w:val="18"/>
        </w:rPr>
        <w:t>iş</w:t>
      </w:r>
      <w:r w:rsidRPr="00E771F5" w:rsidR="00FB6687">
        <w:rPr>
          <w:sz w:val="18"/>
        </w:rPr>
        <w:t xml:space="preserve"> </w:t>
      </w:r>
      <w:r w:rsidRPr="00E771F5">
        <w:rPr>
          <w:sz w:val="18"/>
        </w:rPr>
        <w:t>gücüne</w:t>
      </w:r>
      <w:r w:rsidRPr="00E771F5" w:rsidR="00FB6687">
        <w:rPr>
          <w:sz w:val="18"/>
        </w:rPr>
        <w:t xml:space="preserve"> </w:t>
      </w:r>
      <w:r w:rsidRPr="00E771F5">
        <w:rPr>
          <w:sz w:val="18"/>
        </w:rPr>
        <w:t>katılımını</w:t>
      </w:r>
      <w:r w:rsidRPr="00E771F5" w:rsidR="00FB6687">
        <w:rPr>
          <w:sz w:val="18"/>
        </w:rPr>
        <w:t xml:space="preserve"> </w:t>
      </w:r>
      <w:r w:rsidRPr="00E771F5">
        <w:rPr>
          <w:sz w:val="18"/>
        </w:rPr>
        <w:t>güçlendirmek</w:t>
      </w:r>
      <w:r w:rsidRPr="00E771F5" w:rsidR="00FB6687">
        <w:rPr>
          <w:sz w:val="18"/>
        </w:rPr>
        <w:t xml:space="preserve"> </w:t>
      </w:r>
      <w:r w:rsidRPr="00E771F5">
        <w:rPr>
          <w:sz w:val="18"/>
        </w:rPr>
        <w:t>için</w:t>
      </w:r>
      <w:r w:rsidRPr="00E771F5" w:rsidR="00FB6687">
        <w:rPr>
          <w:sz w:val="18"/>
        </w:rPr>
        <w:t xml:space="preserve"> </w:t>
      </w:r>
      <w:r w:rsidRPr="00E771F5">
        <w:rPr>
          <w:sz w:val="18"/>
        </w:rPr>
        <w:t>kadınlarımızın</w:t>
      </w:r>
      <w:r w:rsidRPr="00E771F5" w:rsidR="00FB6687">
        <w:rPr>
          <w:sz w:val="18"/>
        </w:rPr>
        <w:t xml:space="preserve"> </w:t>
      </w:r>
      <w:r w:rsidRPr="00E771F5">
        <w:rPr>
          <w:sz w:val="18"/>
        </w:rPr>
        <w:t>lehine</w:t>
      </w:r>
      <w:r w:rsidRPr="00E771F5" w:rsidR="00FB6687">
        <w:rPr>
          <w:sz w:val="18"/>
        </w:rPr>
        <w:t xml:space="preserve"> </w:t>
      </w:r>
      <w:r w:rsidRPr="00E771F5">
        <w:rPr>
          <w:sz w:val="18"/>
        </w:rPr>
        <w:t>birçok</w:t>
      </w:r>
      <w:r w:rsidRPr="00E771F5" w:rsidR="00FB6687">
        <w:rPr>
          <w:sz w:val="18"/>
        </w:rPr>
        <w:t xml:space="preserve"> </w:t>
      </w:r>
      <w:r w:rsidRPr="00E771F5">
        <w:rPr>
          <w:sz w:val="18"/>
        </w:rPr>
        <w:t>düzenlemeler</w:t>
      </w:r>
      <w:r w:rsidRPr="00E771F5" w:rsidR="00FB6687">
        <w:rPr>
          <w:sz w:val="18"/>
        </w:rPr>
        <w:t xml:space="preserve"> </w:t>
      </w:r>
      <w:r w:rsidRPr="00E771F5">
        <w:rPr>
          <w:sz w:val="18"/>
        </w:rPr>
        <w:t>yaptık;</w:t>
      </w:r>
      <w:r w:rsidRPr="00E771F5" w:rsidR="00FB6687">
        <w:rPr>
          <w:sz w:val="18"/>
        </w:rPr>
        <w:t xml:space="preserve"> </w:t>
      </w:r>
      <w:r w:rsidRPr="00E771F5">
        <w:rPr>
          <w:sz w:val="18"/>
        </w:rPr>
        <w:t>hem</w:t>
      </w:r>
      <w:r w:rsidRPr="00E771F5" w:rsidR="00FB6687">
        <w:rPr>
          <w:sz w:val="18"/>
        </w:rPr>
        <w:t xml:space="preserve"> </w:t>
      </w:r>
      <w:r w:rsidRPr="00E771F5">
        <w:rPr>
          <w:sz w:val="18"/>
        </w:rPr>
        <w:t>iş</w:t>
      </w:r>
      <w:r w:rsidRPr="00E771F5" w:rsidR="00FB6687">
        <w:rPr>
          <w:sz w:val="18"/>
        </w:rPr>
        <w:t xml:space="preserve"> </w:t>
      </w:r>
      <w:r w:rsidRPr="00E771F5">
        <w:rPr>
          <w:sz w:val="18"/>
        </w:rPr>
        <w:t>gücüne</w:t>
      </w:r>
      <w:r w:rsidRPr="00E771F5" w:rsidR="00FB6687">
        <w:rPr>
          <w:sz w:val="18"/>
        </w:rPr>
        <w:t xml:space="preserve"> </w:t>
      </w:r>
      <w:r w:rsidRPr="00E771F5">
        <w:rPr>
          <w:sz w:val="18"/>
        </w:rPr>
        <w:t>doğrudan</w:t>
      </w:r>
      <w:r w:rsidRPr="00E771F5" w:rsidR="00FB6687">
        <w:rPr>
          <w:sz w:val="18"/>
        </w:rPr>
        <w:t xml:space="preserve"> </w:t>
      </w:r>
      <w:r w:rsidRPr="00E771F5">
        <w:rPr>
          <w:sz w:val="18"/>
        </w:rPr>
        <w:t>katılırken</w:t>
      </w:r>
      <w:r w:rsidRPr="00E771F5" w:rsidR="00FB6687">
        <w:rPr>
          <w:sz w:val="18"/>
        </w:rPr>
        <w:t xml:space="preserve"> </w:t>
      </w:r>
      <w:r w:rsidRPr="00E771F5">
        <w:rPr>
          <w:sz w:val="18"/>
        </w:rPr>
        <w:t>talep</w:t>
      </w:r>
      <w:r w:rsidRPr="00E771F5" w:rsidR="00FB6687">
        <w:rPr>
          <w:sz w:val="18"/>
        </w:rPr>
        <w:t xml:space="preserve"> </w:t>
      </w:r>
      <w:r w:rsidRPr="00E771F5">
        <w:rPr>
          <w:sz w:val="18"/>
        </w:rPr>
        <w:t>açısından</w:t>
      </w:r>
      <w:r w:rsidRPr="00E771F5" w:rsidR="00FB6687">
        <w:rPr>
          <w:sz w:val="18"/>
        </w:rPr>
        <w:t xml:space="preserve"> </w:t>
      </w:r>
      <w:r w:rsidRPr="00E771F5">
        <w:rPr>
          <w:sz w:val="18"/>
        </w:rPr>
        <w:t>onlara</w:t>
      </w:r>
      <w:r w:rsidRPr="00E771F5" w:rsidR="00FB6687">
        <w:rPr>
          <w:sz w:val="18"/>
        </w:rPr>
        <w:t xml:space="preserve"> </w:t>
      </w:r>
      <w:r w:rsidRPr="00E771F5">
        <w:rPr>
          <w:sz w:val="18"/>
        </w:rPr>
        <w:t>talebi</w:t>
      </w:r>
      <w:r w:rsidRPr="00E771F5" w:rsidR="00FB6687">
        <w:rPr>
          <w:sz w:val="18"/>
        </w:rPr>
        <w:t xml:space="preserve"> </w:t>
      </w:r>
      <w:r w:rsidRPr="00E771F5">
        <w:rPr>
          <w:sz w:val="18"/>
        </w:rPr>
        <w:t>artıracak</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kendi</w:t>
      </w:r>
      <w:r w:rsidRPr="00E771F5" w:rsidR="00FB6687">
        <w:rPr>
          <w:sz w:val="18"/>
        </w:rPr>
        <w:t xml:space="preserve"> </w:t>
      </w:r>
      <w:r w:rsidRPr="00E771F5">
        <w:rPr>
          <w:sz w:val="18"/>
        </w:rPr>
        <w:t>arzları</w:t>
      </w:r>
      <w:r w:rsidRPr="00E771F5" w:rsidR="00FB6687">
        <w:rPr>
          <w:sz w:val="18"/>
        </w:rPr>
        <w:t xml:space="preserve"> </w:t>
      </w:r>
      <w:r w:rsidRPr="00E771F5">
        <w:rPr>
          <w:sz w:val="18"/>
        </w:rPr>
        <w:t>açısından</w:t>
      </w:r>
      <w:r w:rsidRPr="00E771F5" w:rsidR="00FB6687">
        <w:rPr>
          <w:sz w:val="18"/>
        </w:rPr>
        <w:t xml:space="preserve"> </w:t>
      </w:r>
      <w:r w:rsidRPr="00E771F5">
        <w:rPr>
          <w:sz w:val="18"/>
        </w:rPr>
        <w:t>işlerini</w:t>
      </w:r>
      <w:r w:rsidRPr="00E771F5" w:rsidR="00FB6687">
        <w:rPr>
          <w:sz w:val="18"/>
        </w:rPr>
        <w:t xml:space="preserve"> </w:t>
      </w:r>
      <w:r w:rsidRPr="00E771F5">
        <w:rPr>
          <w:sz w:val="18"/>
        </w:rPr>
        <w:t>kolaylaştıracak</w:t>
      </w:r>
      <w:r w:rsidRPr="00E771F5" w:rsidR="00FB6687">
        <w:rPr>
          <w:sz w:val="18"/>
        </w:rPr>
        <w:t xml:space="preserve"> </w:t>
      </w:r>
      <w:r w:rsidRPr="00E771F5">
        <w:rPr>
          <w:sz w:val="18"/>
        </w:rPr>
        <w:t>düzenlemeler</w:t>
      </w:r>
      <w:r w:rsidRPr="00E771F5" w:rsidR="00FB6687">
        <w:rPr>
          <w:sz w:val="18"/>
        </w:rPr>
        <w:t xml:space="preserve"> </w:t>
      </w:r>
      <w:r w:rsidRPr="00E771F5">
        <w:rPr>
          <w:sz w:val="18"/>
        </w:rPr>
        <w:t>yaptık.</w:t>
      </w:r>
      <w:r w:rsidRPr="00E771F5" w:rsidR="00FB6687">
        <w:rPr>
          <w:sz w:val="18"/>
        </w:rPr>
        <w:t xml:space="preserve"> </w:t>
      </w:r>
      <w:r w:rsidRPr="00E771F5">
        <w:rPr>
          <w:sz w:val="18"/>
        </w:rPr>
        <w:t>Çalışan</w:t>
      </w:r>
      <w:r w:rsidRPr="00E771F5" w:rsidR="00FB6687">
        <w:rPr>
          <w:sz w:val="18"/>
        </w:rPr>
        <w:t xml:space="preserve"> </w:t>
      </w:r>
      <w:r w:rsidRPr="00E771F5">
        <w:rPr>
          <w:sz w:val="18"/>
        </w:rPr>
        <w:t>kadınların</w:t>
      </w:r>
      <w:r w:rsidRPr="00E771F5" w:rsidR="00FB6687">
        <w:rPr>
          <w:sz w:val="18"/>
        </w:rPr>
        <w:t xml:space="preserve"> </w:t>
      </w:r>
      <w:r w:rsidRPr="00E771F5">
        <w:rPr>
          <w:sz w:val="18"/>
        </w:rPr>
        <w:t>doğuma</w:t>
      </w:r>
      <w:r w:rsidRPr="00E771F5" w:rsidR="00FB6687">
        <w:rPr>
          <w:sz w:val="18"/>
        </w:rPr>
        <w:t xml:space="preserve"> </w:t>
      </w:r>
      <w:r w:rsidRPr="00E771F5">
        <w:rPr>
          <w:sz w:val="18"/>
        </w:rPr>
        <w:t>bağlı</w:t>
      </w:r>
      <w:r w:rsidRPr="00E771F5" w:rsidR="00FB6687">
        <w:rPr>
          <w:sz w:val="18"/>
        </w:rPr>
        <w:t xml:space="preserve"> </w:t>
      </w:r>
      <w:r w:rsidRPr="00E771F5">
        <w:rPr>
          <w:sz w:val="18"/>
        </w:rPr>
        <w:t>izin</w:t>
      </w:r>
      <w:r w:rsidRPr="00E771F5" w:rsidR="00FB6687">
        <w:rPr>
          <w:sz w:val="18"/>
        </w:rPr>
        <w:t xml:space="preserve"> </w:t>
      </w:r>
      <w:r w:rsidRPr="00E771F5">
        <w:rPr>
          <w:sz w:val="18"/>
        </w:rPr>
        <w:t>ve</w:t>
      </w:r>
      <w:r w:rsidRPr="00E771F5" w:rsidR="00FB6687">
        <w:rPr>
          <w:sz w:val="18"/>
        </w:rPr>
        <w:t xml:space="preserve"> </w:t>
      </w:r>
      <w:r w:rsidRPr="00E771F5">
        <w:rPr>
          <w:sz w:val="18"/>
        </w:rPr>
        <w:t>haklarını</w:t>
      </w:r>
      <w:r w:rsidRPr="00E771F5" w:rsidR="00FB6687">
        <w:rPr>
          <w:sz w:val="18"/>
        </w:rPr>
        <w:t xml:space="preserve"> </w:t>
      </w:r>
      <w:r w:rsidRPr="00E771F5">
        <w:rPr>
          <w:sz w:val="18"/>
        </w:rPr>
        <w:t>güçlendirdik.</w:t>
      </w:r>
      <w:r w:rsidRPr="00E771F5" w:rsidR="00FB6687">
        <w:rPr>
          <w:sz w:val="18"/>
        </w:rPr>
        <w:t xml:space="preserve"> </w:t>
      </w:r>
      <w:r w:rsidRPr="00E771F5">
        <w:rPr>
          <w:sz w:val="18"/>
        </w:rPr>
        <w:t>Yeni</w:t>
      </w:r>
      <w:r w:rsidRPr="00E771F5" w:rsidR="00FB6687">
        <w:rPr>
          <w:sz w:val="18"/>
        </w:rPr>
        <w:t xml:space="preserve"> </w:t>
      </w:r>
      <w:r w:rsidRPr="00E771F5">
        <w:rPr>
          <w:sz w:val="18"/>
        </w:rPr>
        <w:t>iş</w:t>
      </w:r>
      <w:r w:rsidRPr="00E771F5" w:rsidR="00FB6687">
        <w:rPr>
          <w:sz w:val="18"/>
        </w:rPr>
        <w:t xml:space="preserve"> </w:t>
      </w:r>
      <w:r w:rsidRPr="00E771F5">
        <w:rPr>
          <w:sz w:val="18"/>
        </w:rPr>
        <w:t>kuran</w:t>
      </w:r>
      <w:r w:rsidRPr="00E771F5" w:rsidR="00FB6687">
        <w:rPr>
          <w:sz w:val="18"/>
        </w:rPr>
        <w:t xml:space="preserve"> </w:t>
      </w:r>
      <w:r w:rsidRPr="00E771F5">
        <w:rPr>
          <w:sz w:val="18"/>
        </w:rPr>
        <w:t>gençlere</w:t>
      </w:r>
      <w:r w:rsidRPr="00E771F5" w:rsidR="00FB6687">
        <w:rPr>
          <w:sz w:val="18"/>
        </w:rPr>
        <w:t xml:space="preserve"> </w:t>
      </w:r>
      <w:r w:rsidRPr="00E771F5">
        <w:rPr>
          <w:sz w:val="18"/>
        </w:rPr>
        <w:t>üç</w:t>
      </w:r>
      <w:r w:rsidRPr="00E771F5" w:rsidR="00FB6687">
        <w:rPr>
          <w:sz w:val="18"/>
        </w:rPr>
        <w:t xml:space="preserve"> </w:t>
      </w:r>
      <w:r w:rsidRPr="00E771F5">
        <w:rPr>
          <w:sz w:val="18"/>
        </w:rPr>
        <w:t>yıl</w:t>
      </w:r>
      <w:r w:rsidRPr="00E771F5" w:rsidR="00FB6687">
        <w:rPr>
          <w:sz w:val="18"/>
        </w:rPr>
        <w:t xml:space="preserve"> </w:t>
      </w:r>
      <w:r w:rsidRPr="00E771F5">
        <w:rPr>
          <w:sz w:val="18"/>
        </w:rPr>
        <w:t>boyunca</w:t>
      </w:r>
      <w:r w:rsidRPr="00E771F5" w:rsidR="00FB6687">
        <w:rPr>
          <w:sz w:val="18"/>
        </w:rPr>
        <w:t xml:space="preserve"> </w:t>
      </w:r>
      <w:r w:rsidRPr="00E771F5">
        <w:rPr>
          <w:sz w:val="18"/>
        </w:rPr>
        <w:t>75</w:t>
      </w:r>
      <w:r w:rsidRPr="00E771F5" w:rsidR="00FB6687">
        <w:rPr>
          <w:sz w:val="18"/>
        </w:rPr>
        <w:t xml:space="preserve"> </w:t>
      </w:r>
      <w:r w:rsidRPr="00E771F5">
        <w:rPr>
          <w:sz w:val="18"/>
        </w:rPr>
        <w:t>bin</w:t>
      </w:r>
      <w:r w:rsidRPr="00E771F5" w:rsidR="00FB6687">
        <w:rPr>
          <w:sz w:val="18"/>
        </w:rPr>
        <w:t xml:space="preserve"> </w:t>
      </w:r>
      <w:r w:rsidRPr="00E771F5">
        <w:rPr>
          <w:sz w:val="18"/>
        </w:rPr>
        <w:t>Türk</w:t>
      </w:r>
      <w:r w:rsidRPr="00E771F5" w:rsidR="00FB6687">
        <w:rPr>
          <w:sz w:val="18"/>
        </w:rPr>
        <w:t xml:space="preserve"> </w:t>
      </w:r>
      <w:r w:rsidRPr="00E771F5">
        <w:rPr>
          <w:sz w:val="18"/>
        </w:rPr>
        <w:t>liralık</w:t>
      </w:r>
      <w:r w:rsidRPr="00E771F5" w:rsidR="00FB6687">
        <w:rPr>
          <w:sz w:val="18"/>
        </w:rPr>
        <w:t xml:space="preserve"> </w:t>
      </w:r>
      <w:r w:rsidRPr="00E771F5">
        <w:rPr>
          <w:sz w:val="18"/>
        </w:rPr>
        <w:t>kazanç</w:t>
      </w:r>
      <w:r w:rsidRPr="00E771F5" w:rsidR="00FB6687">
        <w:rPr>
          <w:sz w:val="18"/>
        </w:rPr>
        <w:t xml:space="preserve"> </w:t>
      </w:r>
      <w:r w:rsidRPr="00E771F5">
        <w:rPr>
          <w:sz w:val="18"/>
        </w:rPr>
        <w:t>istisnası</w:t>
      </w:r>
      <w:r w:rsidRPr="00E771F5" w:rsidR="00FB6687">
        <w:rPr>
          <w:sz w:val="18"/>
        </w:rPr>
        <w:t xml:space="preserve"> </w:t>
      </w:r>
      <w:r w:rsidRPr="00E771F5">
        <w:rPr>
          <w:sz w:val="18"/>
        </w:rPr>
        <w:t>getirdik.</w:t>
      </w:r>
      <w:r w:rsidRPr="00E771F5" w:rsidR="00FB6687">
        <w:rPr>
          <w:sz w:val="18"/>
        </w:rPr>
        <w:t xml:space="preserve"> </w:t>
      </w:r>
      <w:r w:rsidRPr="00E771F5">
        <w:rPr>
          <w:sz w:val="18"/>
        </w:rPr>
        <w:t>İlk</w:t>
      </w:r>
      <w:r w:rsidRPr="00E771F5" w:rsidR="00FB6687">
        <w:rPr>
          <w:sz w:val="18"/>
        </w:rPr>
        <w:t xml:space="preserve"> </w:t>
      </w:r>
      <w:r w:rsidRPr="00E771F5">
        <w:rPr>
          <w:sz w:val="18"/>
        </w:rPr>
        <w:t>kez</w:t>
      </w:r>
      <w:r w:rsidRPr="00E771F5" w:rsidR="00FB6687">
        <w:rPr>
          <w:sz w:val="18"/>
        </w:rPr>
        <w:t xml:space="preserve"> </w:t>
      </w:r>
      <w:r w:rsidRPr="00E771F5">
        <w:rPr>
          <w:sz w:val="18"/>
        </w:rPr>
        <w:t>iş</w:t>
      </w:r>
      <w:r w:rsidRPr="00E771F5" w:rsidR="00FB6687">
        <w:rPr>
          <w:sz w:val="18"/>
        </w:rPr>
        <w:t xml:space="preserve"> </w:t>
      </w:r>
      <w:r w:rsidRPr="00E771F5">
        <w:rPr>
          <w:sz w:val="18"/>
        </w:rPr>
        <w:t>bulan</w:t>
      </w:r>
      <w:r w:rsidRPr="00E771F5" w:rsidR="00FB6687">
        <w:rPr>
          <w:sz w:val="18"/>
        </w:rPr>
        <w:t xml:space="preserve"> </w:t>
      </w:r>
      <w:r w:rsidRPr="00E771F5">
        <w:rPr>
          <w:sz w:val="18"/>
        </w:rPr>
        <w:t>her</w:t>
      </w:r>
      <w:r w:rsidRPr="00E771F5" w:rsidR="00FB6687">
        <w:rPr>
          <w:sz w:val="18"/>
        </w:rPr>
        <w:t xml:space="preserve"> </w:t>
      </w:r>
      <w:r w:rsidRPr="00E771F5">
        <w:rPr>
          <w:sz w:val="18"/>
        </w:rPr>
        <w:t>gencimizin</w:t>
      </w:r>
      <w:r w:rsidRPr="00E771F5" w:rsidR="00FB6687">
        <w:rPr>
          <w:sz w:val="18"/>
        </w:rPr>
        <w:t xml:space="preserve"> </w:t>
      </w:r>
      <w:r w:rsidRPr="00E771F5">
        <w:rPr>
          <w:sz w:val="18"/>
        </w:rPr>
        <w:t>ücretini</w:t>
      </w:r>
      <w:r w:rsidRPr="00E771F5" w:rsidR="00FB6687">
        <w:rPr>
          <w:sz w:val="18"/>
        </w:rPr>
        <w:t xml:space="preserve"> </w:t>
      </w:r>
      <w:r w:rsidRPr="00E771F5">
        <w:rPr>
          <w:sz w:val="18"/>
        </w:rPr>
        <w:t>devlet</w:t>
      </w:r>
      <w:r w:rsidRPr="00E771F5" w:rsidR="00FB6687">
        <w:rPr>
          <w:sz w:val="18"/>
        </w:rPr>
        <w:t xml:space="preserve"> </w:t>
      </w:r>
      <w:r w:rsidRPr="00E771F5">
        <w:rPr>
          <w:sz w:val="18"/>
        </w:rPr>
        <w:t>tarafından</w:t>
      </w:r>
      <w:r w:rsidRPr="00E771F5" w:rsidR="00FB6687">
        <w:rPr>
          <w:sz w:val="18"/>
        </w:rPr>
        <w:t xml:space="preserve"> </w:t>
      </w:r>
      <w:r w:rsidRPr="00E771F5">
        <w:rPr>
          <w:sz w:val="18"/>
        </w:rPr>
        <w:t>karşılıyoruz.</w:t>
      </w:r>
      <w:r w:rsidRPr="00E771F5" w:rsidR="00FB6687">
        <w:rPr>
          <w:sz w:val="18"/>
        </w:rPr>
        <w:t xml:space="preserve"> </w:t>
      </w:r>
      <w:r w:rsidRPr="00E771F5">
        <w:rPr>
          <w:sz w:val="18"/>
        </w:rPr>
        <w:t>Bir</w:t>
      </w:r>
      <w:r w:rsidRPr="00E771F5" w:rsidR="00FB6687">
        <w:rPr>
          <w:sz w:val="18"/>
        </w:rPr>
        <w:t xml:space="preserve"> </w:t>
      </w:r>
      <w:r w:rsidRPr="00E771F5">
        <w:rPr>
          <w:sz w:val="18"/>
        </w:rPr>
        <w:t>esnek</w:t>
      </w:r>
      <w:r w:rsidRPr="00E771F5" w:rsidR="00FB6687">
        <w:rPr>
          <w:sz w:val="18"/>
        </w:rPr>
        <w:t xml:space="preserve"> </w:t>
      </w:r>
      <w:r w:rsidRPr="00E771F5">
        <w:rPr>
          <w:sz w:val="18"/>
        </w:rPr>
        <w:t>çalışma</w:t>
      </w:r>
      <w:r w:rsidRPr="00E771F5" w:rsidR="00FB6687">
        <w:rPr>
          <w:sz w:val="18"/>
        </w:rPr>
        <w:t xml:space="preserve"> </w:t>
      </w:r>
      <w:r w:rsidRPr="00E771F5">
        <w:rPr>
          <w:sz w:val="18"/>
        </w:rPr>
        <w:t>modeli</w:t>
      </w:r>
      <w:r w:rsidRPr="00E771F5" w:rsidR="00FB6687">
        <w:rPr>
          <w:sz w:val="18"/>
        </w:rPr>
        <w:t xml:space="preserve"> </w:t>
      </w:r>
      <w:r w:rsidRPr="00E771F5">
        <w:rPr>
          <w:sz w:val="18"/>
        </w:rPr>
        <w:t>geliştirdik;</w:t>
      </w:r>
      <w:r w:rsidRPr="00E771F5" w:rsidR="00FB6687">
        <w:rPr>
          <w:sz w:val="18"/>
        </w:rPr>
        <w:t xml:space="preserve"> </w:t>
      </w:r>
      <w:r w:rsidRPr="00E771F5">
        <w:rPr>
          <w:sz w:val="18"/>
        </w:rPr>
        <w:t>uzaktan</w:t>
      </w:r>
      <w:r w:rsidRPr="00E771F5" w:rsidR="00FB6687">
        <w:rPr>
          <w:sz w:val="18"/>
        </w:rPr>
        <w:t xml:space="preserve"> </w:t>
      </w:r>
      <w:r w:rsidRPr="00E771F5">
        <w:rPr>
          <w:sz w:val="18"/>
        </w:rPr>
        <w:t>çalışma</w:t>
      </w:r>
      <w:r w:rsidRPr="00E771F5" w:rsidR="00FB6687">
        <w:rPr>
          <w:sz w:val="18"/>
        </w:rPr>
        <w:t xml:space="preserve"> </w:t>
      </w:r>
      <w:r w:rsidRPr="00E771F5">
        <w:rPr>
          <w:sz w:val="18"/>
        </w:rPr>
        <w:t>kanunen</w:t>
      </w:r>
      <w:r w:rsidRPr="00E771F5" w:rsidR="00FB6687">
        <w:rPr>
          <w:sz w:val="18"/>
        </w:rPr>
        <w:t xml:space="preserve"> </w:t>
      </w:r>
      <w:r w:rsidRPr="00E771F5">
        <w:rPr>
          <w:sz w:val="18"/>
        </w:rPr>
        <w:t>tanımlanmış</w:t>
      </w:r>
      <w:r w:rsidRPr="00E771F5" w:rsidR="00FB6687">
        <w:rPr>
          <w:sz w:val="18"/>
        </w:rPr>
        <w:t xml:space="preserve"> </w:t>
      </w:r>
      <w:r w:rsidRPr="00E771F5">
        <w:rPr>
          <w:sz w:val="18"/>
        </w:rPr>
        <w:t>oldu.</w:t>
      </w:r>
      <w:r w:rsidRPr="00E771F5" w:rsidR="00FB6687">
        <w:rPr>
          <w:sz w:val="18"/>
        </w:rPr>
        <w:t xml:space="preserve"> </w:t>
      </w:r>
      <w:r w:rsidRPr="00E771F5">
        <w:rPr>
          <w:sz w:val="18"/>
        </w:rPr>
        <w:t>Özel</w:t>
      </w:r>
      <w:r w:rsidRPr="00E771F5" w:rsidR="00FB6687">
        <w:rPr>
          <w:sz w:val="18"/>
        </w:rPr>
        <w:t xml:space="preserve"> </w:t>
      </w:r>
      <w:r w:rsidRPr="00E771F5">
        <w:rPr>
          <w:sz w:val="18"/>
        </w:rPr>
        <w:t>istihdam</w:t>
      </w:r>
      <w:r w:rsidRPr="00E771F5" w:rsidR="00FB6687">
        <w:rPr>
          <w:sz w:val="18"/>
        </w:rPr>
        <w:t xml:space="preserve"> </w:t>
      </w:r>
      <w:r w:rsidRPr="00E771F5">
        <w:rPr>
          <w:sz w:val="18"/>
        </w:rPr>
        <w:t>bürolarının</w:t>
      </w:r>
      <w:r w:rsidRPr="00E771F5" w:rsidR="00FB6687">
        <w:rPr>
          <w:sz w:val="18"/>
        </w:rPr>
        <w:t xml:space="preserve"> </w:t>
      </w:r>
      <w:r w:rsidRPr="00E771F5">
        <w:rPr>
          <w:sz w:val="18"/>
        </w:rPr>
        <w:t>faaliyet</w:t>
      </w:r>
      <w:r w:rsidRPr="00E771F5" w:rsidR="00FB6687">
        <w:rPr>
          <w:sz w:val="18"/>
        </w:rPr>
        <w:t xml:space="preserve"> </w:t>
      </w:r>
      <w:r w:rsidRPr="00E771F5">
        <w:rPr>
          <w:sz w:val="18"/>
        </w:rPr>
        <w:t>alanını</w:t>
      </w:r>
      <w:r w:rsidRPr="00E771F5" w:rsidR="00FB6687">
        <w:rPr>
          <w:sz w:val="18"/>
        </w:rPr>
        <w:t xml:space="preserve"> </w:t>
      </w:r>
      <w:r w:rsidRPr="00E771F5">
        <w:rPr>
          <w:sz w:val="18"/>
        </w:rPr>
        <w:t>genişlettik.</w:t>
      </w:r>
      <w:r w:rsidRPr="00E771F5" w:rsidR="00FB6687">
        <w:rPr>
          <w:sz w:val="18"/>
        </w:rPr>
        <w:t xml:space="preserve"> </w:t>
      </w:r>
      <w:r w:rsidRPr="00E771F5">
        <w:rPr>
          <w:sz w:val="18"/>
        </w:rPr>
        <w:t>Turkuaz</w:t>
      </w:r>
      <w:r w:rsidRPr="00E771F5" w:rsidR="00FB6687">
        <w:rPr>
          <w:sz w:val="18"/>
        </w:rPr>
        <w:t xml:space="preserve"> </w:t>
      </w:r>
      <w:r w:rsidRPr="00E771F5">
        <w:rPr>
          <w:sz w:val="18"/>
        </w:rPr>
        <w:t>Kart’la</w:t>
      </w:r>
      <w:r w:rsidRPr="00E771F5" w:rsidR="00FB6687">
        <w:rPr>
          <w:sz w:val="18"/>
        </w:rPr>
        <w:t xml:space="preserve"> </w:t>
      </w:r>
      <w:r w:rsidRPr="00E771F5">
        <w:rPr>
          <w:sz w:val="18"/>
        </w:rPr>
        <w:t>nitelikli</w:t>
      </w:r>
      <w:r w:rsidRPr="00E771F5" w:rsidR="00FB6687">
        <w:rPr>
          <w:sz w:val="18"/>
        </w:rPr>
        <w:t xml:space="preserve"> </w:t>
      </w:r>
      <w:r w:rsidRPr="00E771F5">
        <w:rPr>
          <w:sz w:val="18"/>
        </w:rPr>
        <w:t>bir</w:t>
      </w:r>
      <w:r w:rsidRPr="00E771F5" w:rsidR="00FB6687">
        <w:rPr>
          <w:sz w:val="18"/>
        </w:rPr>
        <w:t xml:space="preserve"> </w:t>
      </w:r>
      <w:r w:rsidRPr="00E771F5">
        <w:rPr>
          <w:sz w:val="18"/>
        </w:rPr>
        <w:t>insan</w:t>
      </w:r>
      <w:r w:rsidRPr="00E771F5" w:rsidR="00FB6687">
        <w:rPr>
          <w:sz w:val="18"/>
        </w:rPr>
        <w:t xml:space="preserve"> </w:t>
      </w:r>
      <w:r w:rsidRPr="00E771F5">
        <w:rPr>
          <w:sz w:val="18"/>
        </w:rPr>
        <w:t>gücü</w:t>
      </w:r>
      <w:r w:rsidRPr="00E771F5" w:rsidR="00FB6687">
        <w:rPr>
          <w:sz w:val="18"/>
        </w:rPr>
        <w:t xml:space="preserve"> </w:t>
      </w:r>
      <w:r w:rsidRPr="00E771F5">
        <w:rPr>
          <w:sz w:val="18"/>
        </w:rPr>
        <w:t>çekmek</w:t>
      </w:r>
      <w:r w:rsidRPr="00E771F5" w:rsidR="00FB6687">
        <w:rPr>
          <w:sz w:val="18"/>
        </w:rPr>
        <w:t xml:space="preserve"> </w:t>
      </w:r>
      <w:r w:rsidRPr="00E771F5">
        <w:rPr>
          <w:sz w:val="18"/>
        </w:rPr>
        <w:t>istiyoruz.</w:t>
      </w:r>
      <w:r w:rsidRPr="00E771F5" w:rsidR="00FB6687">
        <w:rPr>
          <w:sz w:val="18"/>
        </w:rPr>
        <w:t xml:space="preserve"> </w:t>
      </w:r>
      <w:r w:rsidRPr="00E771F5">
        <w:rPr>
          <w:sz w:val="18"/>
        </w:rPr>
        <w:t>Bu,</w:t>
      </w:r>
      <w:r w:rsidRPr="00E771F5" w:rsidR="00FB6687">
        <w:rPr>
          <w:sz w:val="18"/>
        </w:rPr>
        <w:t xml:space="preserve"> </w:t>
      </w:r>
      <w:r w:rsidRPr="00E771F5">
        <w:rPr>
          <w:sz w:val="18"/>
        </w:rPr>
        <w:t>Türkiye’de</w:t>
      </w:r>
      <w:r w:rsidRPr="00E771F5" w:rsidR="00FB6687">
        <w:rPr>
          <w:sz w:val="18"/>
        </w:rPr>
        <w:t xml:space="preserve"> </w:t>
      </w:r>
      <w:r w:rsidRPr="00E771F5">
        <w:rPr>
          <w:sz w:val="18"/>
        </w:rPr>
        <w:t>yatırımı</w:t>
      </w:r>
      <w:r w:rsidRPr="00E771F5" w:rsidR="00FB6687">
        <w:rPr>
          <w:sz w:val="18"/>
        </w:rPr>
        <w:t xml:space="preserve"> </w:t>
      </w:r>
      <w:r w:rsidRPr="00E771F5">
        <w:rPr>
          <w:sz w:val="18"/>
        </w:rPr>
        <w:t>ve</w:t>
      </w:r>
      <w:r w:rsidRPr="00E771F5" w:rsidR="00FB6687">
        <w:rPr>
          <w:sz w:val="18"/>
        </w:rPr>
        <w:t xml:space="preserve"> </w:t>
      </w:r>
      <w:r w:rsidRPr="00E771F5">
        <w:rPr>
          <w:sz w:val="18"/>
        </w:rPr>
        <w:t>istihdamı</w:t>
      </w:r>
      <w:r w:rsidRPr="00E771F5" w:rsidR="00FB6687">
        <w:rPr>
          <w:sz w:val="18"/>
        </w:rPr>
        <w:t xml:space="preserve"> </w:t>
      </w:r>
      <w:r w:rsidRPr="00E771F5">
        <w:rPr>
          <w:sz w:val="18"/>
        </w:rPr>
        <w:t>artırabilecek</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Kreşlerin</w:t>
      </w:r>
      <w:r w:rsidRPr="00E771F5" w:rsidR="00FB6687">
        <w:rPr>
          <w:sz w:val="18"/>
        </w:rPr>
        <w:t xml:space="preserve"> </w:t>
      </w:r>
      <w:r w:rsidRPr="00E771F5">
        <w:rPr>
          <w:sz w:val="18"/>
        </w:rPr>
        <w:t>işletilmesinde</w:t>
      </w:r>
      <w:r w:rsidRPr="00E771F5" w:rsidR="00FB6687">
        <w:rPr>
          <w:sz w:val="18"/>
        </w:rPr>
        <w:t xml:space="preserve"> </w:t>
      </w:r>
      <w:r w:rsidRPr="00E771F5">
        <w:rPr>
          <w:sz w:val="18"/>
        </w:rPr>
        <w:t>elde</w:t>
      </w:r>
      <w:r w:rsidRPr="00E771F5" w:rsidR="00FB6687">
        <w:rPr>
          <w:sz w:val="18"/>
        </w:rPr>
        <w:t xml:space="preserve"> </w:t>
      </w:r>
      <w:r w:rsidRPr="00E771F5">
        <w:rPr>
          <w:sz w:val="18"/>
        </w:rPr>
        <w:t>edilen</w:t>
      </w:r>
      <w:r w:rsidRPr="00E771F5" w:rsidR="00FB6687">
        <w:rPr>
          <w:sz w:val="18"/>
        </w:rPr>
        <w:t xml:space="preserve"> </w:t>
      </w:r>
      <w:r w:rsidRPr="00E771F5">
        <w:rPr>
          <w:sz w:val="18"/>
        </w:rPr>
        <w:t>kazançlar</w:t>
      </w:r>
      <w:r w:rsidRPr="00E771F5" w:rsidR="00FB6687">
        <w:rPr>
          <w:sz w:val="18"/>
        </w:rPr>
        <w:t xml:space="preserve"> </w:t>
      </w:r>
      <w:r w:rsidRPr="00E771F5">
        <w:rPr>
          <w:sz w:val="18"/>
        </w:rPr>
        <w:t>5</w:t>
      </w:r>
      <w:r w:rsidRPr="00E771F5" w:rsidR="00FB6687">
        <w:rPr>
          <w:sz w:val="18"/>
        </w:rPr>
        <w:t xml:space="preserve"> </w:t>
      </w:r>
      <w:r w:rsidRPr="00E771F5">
        <w:rPr>
          <w:sz w:val="18"/>
        </w:rPr>
        <w:t>vergilendirme</w:t>
      </w:r>
      <w:r w:rsidRPr="00E771F5" w:rsidR="00FB6687">
        <w:rPr>
          <w:sz w:val="18"/>
        </w:rPr>
        <w:t xml:space="preserve"> </w:t>
      </w:r>
      <w:r w:rsidRPr="00E771F5">
        <w:rPr>
          <w:sz w:val="18"/>
        </w:rPr>
        <w:t>dönemi</w:t>
      </w:r>
      <w:r w:rsidRPr="00E771F5" w:rsidR="00FB6687">
        <w:rPr>
          <w:sz w:val="18"/>
        </w:rPr>
        <w:t xml:space="preserve"> </w:t>
      </w:r>
      <w:r w:rsidRPr="00E771F5">
        <w:rPr>
          <w:sz w:val="18"/>
        </w:rPr>
        <w:t>gelir</w:t>
      </w:r>
      <w:r w:rsidRPr="00E771F5" w:rsidR="00FB6687">
        <w:rPr>
          <w:sz w:val="18"/>
        </w:rPr>
        <w:t xml:space="preserve"> </w:t>
      </w:r>
      <w:r w:rsidRPr="00E771F5">
        <w:rPr>
          <w:sz w:val="18"/>
        </w:rPr>
        <w:t>vergisinden</w:t>
      </w:r>
      <w:r w:rsidRPr="00E771F5" w:rsidR="00FB6687">
        <w:rPr>
          <w:sz w:val="18"/>
        </w:rPr>
        <w:t xml:space="preserve"> </w:t>
      </w:r>
      <w:r w:rsidRPr="00E771F5">
        <w:rPr>
          <w:sz w:val="18"/>
        </w:rPr>
        <w:t>istisna</w:t>
      </w:r>
      <w:r w:rsidRPr="00E771F5" w:rsidR="00FB6687">
        <w:rPr>
          <w:sz w:val="18"/>
        </w:rPr>
        <w:t xml:space="preserve"> </w:t>
      </w:r>
      <w:r w:rsidRPr="00E771F5">
        <w:rPr>
          <w:sz w:val="18"/>
        </w:rPr>
        <w:t>edilerek</w:t>
      </w:r>
      <w:r w:rsidRPr="00E771F5" w:rsidR="00FB6687">
        <w:rPr>
          <w:sz w:val="18"/>
        </w:rPr>
        <w:t xml:space="preserve"> </w:t>
      </w:r>
      <w:r w:rsidRPr="00E771F5">
        <w:rPr>
          <w:sz w:val="18"/>
        </w:rPr>
        <w:t>iş</w:t>
      </w:r>
      <w:r w:rsidRPr="00E771F5" w:rsidR="00FB6687">
        <w:rPr>
          <w:sz w:val="18"/>
        </w:rPr>
        <w:t xml:space="preserve"> </w:t>
      </w:r>
      <w:r w:rsidRPr="00E771F5">
        <w:rPr>
          <w:sz w:val="18"/>
        </w:rPr>
        <w:t>gücü</w:t>
      </w:r>
      <w:r w:rsidRPr="00E771F5" w:rsidR="00FB6687">
        <w:rPr>
          <w:sz w:val="18"/>
        </w:rPr>
        <w:t xml:space="preserve"> </w:t>
      </w:r>
      <w:r w:rsidRPr="00E771F5">
        <w:rPr>
          <w:sz w:val="18"/>
        </w:rPr>
        <w:t>piyasalarının</w:t>
      </w:r>
      <w:r w:rsidRPr="00E771F5" w:rsidR="00FB6687">
        <w:rPr>
          <w:sz w:val="18"/>
        </w:rPr>
        <w:t xml:space="preserve"> </w:t>
      </w:r>
      <w:r w:rsidRPr="00E771F5">
        <w:rPr>
          <w:sz w:val="18"/>
        </w:rPr>
        <w:t>etkinleştirilmesine</w:t>
      </w:r>
      <w:r w:rsidRPr="00E771F5" w:rsidR="00FB6687">
        <w:rPr>
          <w:sz w:val="18"/>
        </w:rPr>
        <w:t xml:space="preserve"> </w:t>
      </w:r>
      <w:r w:rsidRPr="00E771F5">
        <w:rPr>
          <w:sz w:val="18"/>
        </w:rPr>
        <w:t>katkıda</w:t>
      </w:r>
      <w:r w:rsidRPr="00E771F5" w:rsidR="00FB6687">
        <w:rPr>
          <w:sz w:val="18"/>
        </w:rPr>
        <w:t xml:space="preserve"> </w:t>
      </w:r>
      <w:r w:rsidRPr="00E771F5">
        <w:rPr>
          <w:sz w:val="18"/>
        </w:rPr>
        <w:t>bulunmaya</w:t>
      </w:r>
      <w:r w:rsidRPr="00E771F5" w:rsidR="00FB6687">
        <w:rPr>
          <w:sz w:val="18"/>
        </w:rPr>
        <w:t xml:space="preserve"> </w:t>
      </w:r>
      <w:r w:rsidRPr="00E771F5">
        <w:rPr>
          <w:sz w:val="18"/>
        </w:rPr>
        <w:t>çalıştık.</w:t>
      </w:r>
      <w:r w:rsidRPr="00E771F5" w:rsidR="00FB6687">
        <w:rPr>
          <w:sz w:val="18"/>
        </w:rPr>
        <w:t xml:space="preserve"> </w:t>
      </w:r>
      <w:r w:rsidRPr="00E771F5">
        <w:rPr>
          <w:sz w:val="18"/>
        </w:rPr>
        <w:t>Öğretim</w:t>
      </w:r>
      <w:r w:rsidRPr="00E771F5" w:rsidR="00FB6687">
        <w:rPr>
          <w:sz w:val="18"/>
        </w:rPr>
        <w:t xml:space="preserve"> </w:t>
      </w:r>
      <w:r w:rsidRPr="00E771F5">
        <w:rPr>
          <w:sz w:val="18"/>
        </w:rPr>
        <w:t>elemanlarının</w:t>
      </w:r>
      <w:r w:rsidRPr="00E771F5" w:rsidR="00FB6687">
        <w:rPr>
          <w:sz w:val="18"/>
        </w:rPr>
        <w:t xml:space="preserve"> </w:t>
      </w:r>
      <w:r w:rsidRPr="00E771F5">
        <w:rPr>
          <w:sz w:val="18"/>
        </w:rPr>
        <w:t>AR-GE</w:t>
      </w:r>
      <w:r w:rsidRPr="00E771F5" w:rsidR="00FB6687">
        <w:rPr>
          <w:sz w:val="18"/>
        </w:rPr>
        <w:t xml:space="preserve"> </w:t>
      </w:r>
      <w:r w:rsidRPr="00E771F5">
        <w:rPr>
          <w:sz w:val="18"/>
        </w:rPr>
        <w:t>ve</w:t>
      </w:r>
      <w:r w:rsidRPr="00E771F5" w:rsidR="00FB6687">
        <w:rPr>
          <w:sz w:val="18"/>
        </w:rPr>
        <w:t xml:space="preserve"> </w:t>
      </w:r>
      <w:r w:rsidRPr="00E771F5">
        <w:rPr>
          <w:sz w:val="18"/>
        </w:rPr>
        <w:t>tasarım</w:t>
      </w:r>
      <w:r w:rsidRPr="00E771F5" w:rsidR="00FB6687">
        <w:rPr>
          <w:sz w:val="18"/>
        </w:rPr>
        <w:t xml:space="preserve"> </w:t>
      </w:r>
      <w:r w:rsidRPr="00E771F5">
        <w:rPr>
          <w:sz w:val="18"/>
        </w:rPr>
        <w:t>merkezlerinde</w:t>
      </w:r>
      <w:r w:rsidRPr="00E771F5" w:rsidR="00FB6687">
        <w:rPr>
          <w:sz w:val="18"/>
        </w:rPr>
        <w:t xml:space="preserve"> </w:t>
      </w:r>
      <w:r w:rsidRPr="00E771F5">
        <w:rPr>
          <w:sz w:val="18"/>
        </w:rPr>
        <w:t>çalışabilmesine</w:t>
      </w:r>
      <w:r w:rsidRPr="00E771F5" w:rsidR="00FB6687">
        <w:rPr>
          <w:sz w:val="18"/>
        </w:rPr>
        <w:t xml:space="preserve"> </w:t>
      </w:r>
      <w:r w:rsidRPr="00E771F5">
        <w:rPr>
          <w:sz w:val="18"/>
        </w:rPr>
        <w:t>imkân</w:t>
      </w:r>
      <w:r w:rsidRPr="00E771F5" w:rsidR="00FB6687">
        <w:rPr>
          <w:sz w:val="18"/>
        </w:rPr>
        <w:t xml:space="preserve"> </w:t>
      </w:r>
      <w:r w:rsidRPr="00E771F5">
        <w:rPr>
          <w:sz w:val="18"/>
        </w:rPr>
        <w:t>sağladık.</w:t>
      </w:r>
      <w:r w:rsidRPr="00E771F5" w:rsidR="00FB6687">
        <w:rPr>
          <w:sz w:val="18"/>
        </w:rPr>
        <w:t xml:space="preserve"> </w:t>
      </w:r>
      <w:r w:rsidRPr="00E771F5">
        <w:rPr>
          <w:sz w:val="18"/>
        </w:rPr>
        <w:t>Mesleki</w:t>
      </w:r>
      <w:r w:rsidRPr="00E771F5" w:rsidR="00FB6687">
        <w:rPr>
          <w:sz w:val="18"/>
        </w:rPr>
        <w:t xml:space="preserve"> </w:t>
      </w:r>
      <w:r w:rsidRPr="00E771F5">
        <w:rPr>
          <w:sz w:val="18"/>
        </w:rPr>
        <w:t>ve</w:t>
      </w:r>
      <w:r w:rsidRPr="00E771F5" w:rsidR="00FB6687">
        <w:rPr>
          <w:sz w:val="18"/>
        </w:rPr>
        <w:t xml:space="preserve"> </w:t>
      </w:r>
      <w:r w:rsidRPr="00E771F5">
        <w:rPr>
          <w:sz w:val="18"/>
        </w:rPr>
        <w:t>teknik</w:t>
      </w:r>
      <w:r w:rsidRPr="00E771F5" w:rsidR="00FB6687">
        <w:rPr>
          <w:sz w:val="18"/>
        </w:rPr>
        <w:t xml:space="preserve"> </w:t>
      </w:r>
      <w:r w:rsidRPr="00E771F5">
        <w:rPr>
          <w:sz w:val="18"/>
        </w:rPr>
        <w:t>eğitimin</w:t>
      </w:r>
      <w:r w:rsidRPr="00E771F5" w:rsidR="00FB6687">
        <w:rPr>
          <w:sz w:val="18"/>
        </w:rPr>
        <w:t xml:space="preserve"> </w:t>
      </w:r>
      <w:r w:rsidRPr="00E771F5">
        <w:rPr>
          <w:sz w:val="18"/>
        </w:rPr>
        <w:t>altyapısını</w:t>
      </w:r>
      <w:r w:rsidRPr="00E771F5" w:rsidR="00FB6687">
        <w:rPr>
          <w:sz w:val="18"/>
        </w:rPr>
        <w:t xml:space="preserve"> </w:t>
      </w:r>
      <w:r w:rsidRPr="00E771F5">
        <w:rPr>
          <w:sz w:val="18"/>
        </w:rPr>
        <w:t>güçlendiriyoruz.</w:t>
      </w:r>
      <w:r w:rsidRPr="00E771F5" w:rsidR="00FB6687">
        <w:rPr>
          <w:sz w:val="18"/>
        </w:rPr>
        <w:t xml:space="preserve"> </w:t>
      </w:r>
      <w:r w:rsidRPr="00E771F5">
        <w:rPr>
          <w:sz w:val="18"/>
        </w:rPr>
        <w:t>Bunlar,</w:t>
      </w:r>
      <w:r w:rsidRPr="00E771F5" w:rsidR="00FB6687">
        <w:rPr>
          <w:sz w:val="18"/>
        </w:rPr>
        <w:t xml:space="preserve"> </w:t>
      </w:r>
      <w:r w:rsidRPr="00E771F5">
        <w:rPr>
          <w:sz w:val="18"/>
        </w:rPr>
        <w:t>iş</w:t>
      </w:r>
      <w:r w:rsidRPr="00E771F5" w:rsidR="00FB6687">
        <w:rPr>
          <w:sz w:val="18"/>
        </w:rPr>
        <w:t xml:space="preserve"> </w:t>
      </w:r>
      <w:r w:rsidRPr="00E771F5">
        <w:rPr>
          <w:sz w:val="18"/>
        </w:rPr>
        <w:t>gücü</w:t>
      </w:r>
      <w:r w:rsidRPr="00E771F5" w:rsidR="00FB6687">
        <w:rPr>
          <w:sz w:val="18"/>
        </w:rPr>
        <w:t xml:space="preserve"> </w:t>
      </w:r>
      <w:r w:rsidRPr="00E771F5">
        <w:rPr>
          <w:sz w:val="18"/>
        </w:rPr>
        <w:t>piyasasının</w:t>
      </w:r>
      <w:r w:rsidRPr="00E771F5" w:rsidR="00FB6687">
        <w:rPr>
          <w:sz w:val="18"/>
        </w:rPr>
        <w:t xml:space="preserve"> </w:t>
      </w:r>
      <w:r w:rsidRPr="00E771F5">
        <w:rPr>
          <w:sz w:val="18"/>
        </w:rPr>
        <w:t>etkinleştirilmesiyle</w:t>
      </w:r>
      <w:r w:rsidRPr="00E771F5" w:rsidR="00FB6687">
        <w:rPr>
          <w:sz w:val="18"/>
        </w:rPr>
        <w:t xml:space="preserve"> </w:t>
      </w:r>
      <w:r w:rsidRPr="00E771F5">
        <w:rPr>
          <w:sz w:val="18"/>
        </w:rPr>
        <w:t>ilgili</w:t>
      </w:r>
      <w:r w:rsidRPr="00E771F5" w:rsidR="00FB6687">
        <w:rPr>
          <w:sz w:val="18"/>
        </w:rPr>
        <w:t xml:space="preserve"> </w:t>
      </w:r>
      <w:r w:rsidRPr="00E771F5">
        <w:rPr>
          <w:sz w:val="18"/>
        </w:rPr>
        <w:t>hususlar.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Tabii,</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teşvik</w:t>
      </w:r>
      <w:r w:rsidRPr="00E771F5" w:rsidR="00FB6687">
        <w:rPr>
          <w:sz w:val="18"/>
        </w:rPr>
        <w:t xml:space="preserve"> </w:t>
      </w:r>
      <w:r w:rsidRPr="00E771F5">
        <w:rPr>
          <w:sz w:val="18"/>
        </w:rPr>
        <w:t>programlarıyla</w:t>
      </w:r>
      <w:r w:rsidRPr="00E771F5" w:rsidR="00FB6687">
        <w:rPr>
          <w:sz w:val="18"/>
        </w:rPr>
        <w:t xml:space="preserve"> </w:t>
      </w:r>
      <w:r w:rsidRPr="00E771F5">
        <w:rPr>
          <w:sz w:val="18"/>
        </w:rPr>
        <w:t>ülkenin</w:t>
      </w:r>
      <w:r w:rsidRPr="00E771F5" w:rsidR="00FB6687">
        <w:rPr>
          <w:sz w:val="18"/>
        </w:rPr>
        <w:t xml:space="preserve"> </w:t>
      </w:r>
      <w:r w:rsidRPr="00E771F5">
        <w:rPr>
          <w:sz w:val="18"/>
        </w:rPr>
        <w:t>belli</w:t>
      </w:r>
      <w:r w:rsidRPr="00E771F5" w:rsidR="00FB6687">
        <w:rPr>
          <w:sz w:val="18"/>
        </w:rPr>
        <w:t xml:space="preserve"> </w:t>
      </w:r>
      <w:r w:rsidRPr="00E771F5">
        <w:rPr>
          <w:sz w:val="18"/>
        </w:rPr>
        <w:t>bölgelerinde,</w:t>
      </w:r>
      <w:r w:rsidRPr="00E771F5" w:rsidR="00FB6687">
        <w:rPr>
          <w:sz w:val="18"/>
        </w:rPr>
        <w:t xml:space="preserve"> </w:t>
      </w:r>
      <w:r w:rsidRPr="00E771F5">
        <w:rPr>
          <w:sz w:val="18"/>
        </w:rPr>
        <w:t>belli</w:t>
      </w:r>
      <w:r w:rsidRPr="00E771F5" w:rsidR="00FB6687">
        <w:rPr>
          <w:sz w:val="18"/>
        </w:rPr>
        <w:t xml:space="preserve"> </w:t>
      </w:r>
      <w:r w:rsidRPr="00E771F5">
        <w:rPr>
          <w:sz w:val="18"/>
        </w:rPr>
        <w:t>şehirlerinde</w:t>
      </w:r>
      <w:r w:rsidRPr="00E771F5" w:rsidR="00FB6687">
        <w:rPr>
          <w:sz w:val="18"/>
        </w:rPr>
        <w:t xml:space="preserve"> </w:t>
      </w:r>
      <w:r w:rsidRPr="00E771F5">
        <w:rPr>
          <w:sz w:val="18"/>
        </w:rPr>
        <w:t>yatırımı</w:t>
      </w:r>
      <w:r w:rsidRPr="00E771F5" w:rsidR="00FB6687">
        <w:rPr>
          <w:sz w:val="18"/>
        </w:rPr>
        <w:t xml:space="preserve"> </w:t>
      </w:r>
      <w:r w:rsidRPr="00E771F5">
        <w:rPr>
          <w:sz w:val="18"/>
        </w:rPr>
        <w:t>artırmaya</w:t>
      </w:r>
      <w:r w:rsidRPr="00E771F5" w:rsidR="00FB6687">
        <w:rPr>
          <w:sz w:val="18"/>
        </w:rPr>
        <w:t xml:space="preserve"> </w:t>
      </w:r>
      <w:r w:rsidRPr="00E771F5">
        <w:rPr>
          <w:sz w:val="18"/>
        </w:rPr>
        <w:t>çalışıyoruz</w:t>
      </w:r>
      <w:r w:rsidRPr="00E771F5" w:rsidR="00FB6687">
        <w:rPr>
          <w:sz w:val="18"/>
        </w:rPr>
        <w:t xml:space="preserve"> </w:t>
      </w:r>
      <w:r w:rsidRPr="00E771F5">
        <w:rPr>
          <w:sz w:val="18"/>
        </w:rPr>
        <w:t>gerek</w:t>
      </w:r>
      <w:r w:rsidRPr="00E771F5" w:rsidR="00FB6687">
        <w:rPr>
          <w:sz w:val="18"/>
        </w:rPr>
        <w:t xml:space="preserve"> </w:t>
      </w:r>
      <w:r w:rsidRPr="00E771F5">
        <w:rPr>
          <w:sz w:val="18"/>
        </w:rPr>
        <w:t>yabancı</w:t>
      </w:r>
      <w:r w:rsidRPr="00E771F5" w:rsidR="00FB6687">
        <w:rPr>
          <w:sz w:val="18"/>
        </w:rPr>
        <w:t xml:space="preserve"> </w:t>
      </w:r>
      <w:r w:rsidRPr="00E771F5">
        <w:rPr>
          <w:sz w:val="18"/>
        </w:rPr>
        <w:t>sermayeyi</w:t>
      </w:r>
      <w:r w:rsidRPr="00E771F5" w:rsidR="00FB6687">
        <w:rPr>
          <w:sz w:val="18"/>
        </w:rPr>
        <w:t xml:space="preserve"> </w:t>
      </w:r>
      <w:r w:rsidRPr="00E771F5">
        <w:rPr>
          <w:sz w:val="18"/>
        </w:rPr>
        <w:t>çekmek</w:t>
      </w:r>
      <w:r w:rsidRPr="00E771F5" w:rsidR="00FB6687">
        <w:rPr>
          <w:sz w:val="18"/>
        </w:rPr>
        <w:t xml:space="preserve"> </w:t>
      </w:r>
      <w:r w:rsidRPr="00E771F5">
        <w:rPr>
          <w:sz w:val="18"/>
        </w:rPr>
        <w:t>gerekse</w:t>
      </w:r>
      <w:r w:rsidRPr="00E771F5" w:rsidR="00FB6687">
        <w:rPr>
          <w:sz w:val="18"/>
        </w:rPr>
        <w:t xml:space="preserve"> </w:t>
      </w:r>
      <w:r w:rsidRPr="00E771F5">
        <w:rPr>
          <w:sz w:val="18"/>
        </w:rPr>
        <w:t>Türkiye’deki</w:t>
      </w:r>
      <w:r w:rsidRPr="00E771F5" w:rsidR="00FB6687">
        <w:rPr>
          <w:sz w:val="18"/>
        </w:rPr>
        <w:t xml:space="preserve"> </w:t>
      </w:r>
      <w:r w:rsidRPr="00E771F5">
        <w:rPr>
          <w:sz w:val="18"/>
        </w:rPr>
        <w:t>yatırımı</w:t>
      </w:r>
      <w:r w:rsidRPr="00E771F5" w:rsidR="00FB6687">
        <w:rPr>
          <w:sz w:val="18"/>
        </w:rPr>
        <w:t xml:space="preserve"> </w:t>
      </w:r>
      <w:r w:rsidRPr="00E771F5">
        <w:rPr>
          <w:sz w:val="18"/>
        </w:rPr>
        <w:t>artırmak</w:t>
      </w:r>
      <w:r w:rsidRPr="00E771F5" w:rsidR="00FB6687">
        <w:rPr>
          <w:sz w:val="18"/>
        </w:rPr>
        <w:t xml:space="preserve"> </w:t>
      </w:r>
      <w:r w:rsidRPr="00E771F5">
        <w:rPr>
          <w:sz w:val="18"/>
        </w:rPr>
        <w:t>açısından.</w:t>
      </w:r>
      <w:r w:rsidRPr="00E771F5" w:rsidR="00FB6687">
        <w:rPr>
          <w:sz w:val="18"/>
        </w:rPr>
        <w:t xml:space="preserve"> </w:t>
      </w:r>
      <w:r w:rsidRPr="00E771F5">
        <w:rPr>
          <w:sz w:val="18"/>
        </w:rPr>
        <w:t>Başbakanımızın</w:t>
      </w:r>
      <w:r w:rsidRPr="00E771F5" w:rsidR="00FB6687">
        <w:rPr>
          <w:sz w:val="18"/>
        </w:rPr>
        <w:t xml:space="preserve"> </w:t>
      </w:r>
      <w:r w:rsidRPr="00E771F5">
        <w:rPr>
          <w:sz w:val="18"/>
        </w:rPr>
        <w:t>Diyarbakır’da</w:t>
      </w:r>
      <w:r w:rsidRPr="00E771F5" w:rsidR="00FB6687">
        <w:rPr>
          <w:sz w:val="18"/>
        </w:rPr>
        <w:t xml:space="preserve"> </w:t>
      </w:r>
      <w:r w:rsidRPr="00E771F5">
        <w:rPr>
          <w:sz w:val="18"/>
        </w:rPr>
        <w:t>açıkladığı</w:t>
      </w:r>
      <w:r w:rsidRPr="00E771F5" w:rsidR="00FB6687">
        <w:rPr>
          <w:sz w:val="18"/>
        </w:rPr>
        <w:t xml:space="preserve"> </w:t>
      </w:r>
      <w:r w:rsidRPr="00E771F5">
        <w:rPr>
          <w:sz w:val="18"/>
        </w:rPr>
        <w:t>23</w:t>
      </w:r>
      <w:r w:rsidRPr="00E771F5" w:rsidR="00FB6687">
        <w:rPr>
          <w:sz w:val="18"/>
        </w:rPr>
        <w:t xml:space="preserve"> </w:t>
      </w:r>
      <w:r w:rsidRPr="00E771F5">
        <w:rPr>
          <w:sz w:val="18"/>
        </w:rPr>
        <w:t>ildeki</w:t>
      </w:r>
      <w:r w:rsidRPr="00E771F5" w:rsidR="00FB6687">
        <w:rPr>
          <w:sz w:val="18"/>
        </w:rPr>
        <w:t xml:space="preserve"> </w:t>
      </w:r>
      <w:r w:rsidRPr="00E771F5">
        <w:rPr>
          <w:sz w:val="18"/>
        </w:rPr>
        <w:t>Cazibe</w:t>
      </w:r>
      <w:r w:rsidRPr="00E771F5" w:rsidR="00FB6687">
        <w:rPr>
          <w:sz w:val="18"/>
        </w:rPr>
        <w:t xml:space="preserve"> </w:t>
      </w:r>
      <w:r w:rsidRPr="00E771F5">
        <w:rPr>
          <w:sz w:val="18"/>
        </w:rPr>
        <w:t>Merkezleri</w:t>
      </w:r>
      <w:r w:rsidRPr="00E771F5" w:rsidR="00FB6687">
        <w:rPr>
          <w:sz w:val="18"/>
        </w:rPr>
        <w:t xml:space="preserve"> </w:t>
      </w:r>
      <w:r w:rsidRPr="00E771F5">
        <w:rPr>
          <w:sz w:val="18"/>
        </w:rPr>
        <w:t>Programı</w:t>
      </w:r>
      <w:r w:rsidRPr="00E771F5" w:rsidR="00FB6687">
        <w:rPr>
          <w:sz w:val="18"/>
        </w:rPr>
        <w:t xml:space="preserve"> </w:t>
      </w:r>
      <w:r w:rsidRPr="00E771F5">
        <w:rPr>
          <w:sz w:val="18"/>
        </w:rPr>
        <w:t>bunlardan</w:t>
      </w:r>
      <w:r w:rsidRPr="00E771F5" w:rsidR="00FB6687">
        <w:rPr>
          <w:sz w:val="18"/>
        </w:rPr>
        <w:t xml:space="preserve"> </w:t>
      </w:r>
      <w:r w:rsidRPr="00E771F5">
        <w:rPr>
          <w:sz w:val="18"/>
        </w:rPr>
        <w:t>biri.</w:t>
      </w:r>
      <w:r w:rsidRPr="00E771F5" w:rsidR="00FB6687">
        <w:rPr>
          <w:sz w:val="18"/>
        </w:rPr>
        <w:t xml:space="preserve"> </w:t>
      </w:r>
      <w:r w:rsidRPr="00E771F5">
        <w:rPr>
          <w:sz w:val="18"/>
        </w:rPr>
        <w:t>Benim</w:t>
      </w:r>
      <w:r w:rsidRPr="00E771F5" w:rsidR="00FB6687">
        <w:rPr>
          <w:sz w:val="18"/>
        </w:rPr>
        <w:t xml:space="preserve"> </w:t>
      </w:r>
      <w:r w:rsidRPr="00E771F5">
        <w:rPr>
          <w:sz w:val="18"/>
        </w:rPr>
        <w:t>de</w:t>
      </w:r>
      <w:r w:rsidRPr="00E771F5" w:rsidR="00FB6687">
        <w:rPr>
          <w:sz w:val="18"/>
        </w:rPr>
        <w:t xml:space="preserve"> </w:t>
      </w:r>
      <w:r w:rsidRPr="00E771F5">
        <w:rPr>
          <w:sz w:val="18"/>
        </w:rPr>
        <w:t>milletvekili</w:t>
      </w:r>
      <w:r w:rsidRPr="00E771F5" w:rsidR="00FB6687">
        <w:rPr>
          <w:sz w:val="18"/>
        </w:rPr>
        <w:t xml:space="preserve"> </w:t>
      </w:r>
      <w:r w:rsidRPr="00E771F5">
        <w:rPr>
          <w:sz w:val="18"/>
        </w:rPr>
        <w:t>olduğum,</w:t>
      </w:r>
      <w:r w:rsidRPr="00E771F5" w:rsidR="00FB6687">
        <w:rPr>
          <w:sz w:val="18"/>
        </w:rPr>
        <w:t xml:space="preserve"> </w:t>
      </w:r>
      <w:r w:rsidRPr="00E771F5">
        <w:rPr>
          <w:sz w:val="18"/>
        </w:rPr>
        <w:t>milletvekili</w:t>
      </w:r>
      <w:r w:rsidRPr="00E771F5" w:rsidR="00FB6687">
        <w:rPr>
          <w:sz w:val="18"/>
        </w:rPr>
        <w:t xml:space="preserve"> </w:t>
      </w:r>
      <w:r w:rsidRPr="00E771F5">
        <w:rPr>
          <w:sz w:val="18"/>
        </w:rPr>
        <w:t>seçildiğim</w:t>
      </w:r>
      <w:r w:rsidRPr="00E771F5" w:rsidR="00FB6687">
        <w:rPr>
          <w:sz w:val="18"/>
        </w:rPr>
        <w:t xml:space="preserve"> </w:t>
      </w:r>
      <w:r w:rsidRPr="00E771F5">
        <w:rPr>
          <w:sz w:val="18"/>
        </w:rPr>
        <w:t>Erzurum</w:t>
      </w:r>
      <w:r w:rsidRPr="00E771F5" w:rsidR="00FB6687">
        <w:rPr>
          <w:sz w:val="18"/>
        </w:rPr>
        <w:t xml:space="preserve"> </w:t>
      </w:r>
      <w:r w:rsidRPr="00E771F5">
        <w:rPr>
          <w:sz w:val="18"/>
        </w:rPr>
        <w:t>ilinin</w:t>
      </w:r>
      <w:r w:rsidRPr="00E771F5" w:rsidR="00FB6687">
        <w:rPr>
          <w:sz w:val="18"/>
        </w:rPr>
        <w:t xml:space="preserve"> </w:t>
      </w:r>
      <w:r w:rsidRPr="00E771F5">
        <w:rPr>
          <w:sz w:val="18"/>
        </w:rPr>
        <w:t>de</w:t>
      </w:r>
      <w:r w:rsidRPr="00E771F5" w:rsidR="00FB6687">
        <w:rPr>
          <w:sz w:val="18"/>
        </w:rPr>
        <w:t xml:space="preserve"> </w:t>
      </w:r>
      <w:r w:rsidRPr="00E771F5">
        <w:rPr>
          <w:sz w:val="18"/>
        </w:rPr>
        <w:t>içinde</w:t>
      </w:r>
      <w:r w:rsidRPr="00E771F5" w:rsidR="00FB6687">
        <w:rPr>
          <w:sz w:val="18"/>
        </w:rPr>
        <w:t xml:space="preserve"> </w:t>
      </w:r>
      <w:r w:rsidRPr="00E771F5">
        <w:rPr>
          <w:sz w:val="18"/>
        </w:rPr>
        <w:t>olduğu</w:t>
      </w:r>
      <w:r w:rsidRPr="00E771F5" w:rsidR="00FB6687">
        <w:rPr>
          <w:sz w:val="18"/>
        </w:rPr>
        <w:t xml:space="preserve"> </w:t>
      </w:r>
      <w:r w:rsidRPr="00E771F5">
        <w:rPr>
          <w:sz w:val="18"/>
        </w:rPr>
        <w:t>23</w:t>
      </w:r>
      <w:r w:rsidRPr="00E771F5" w:rsidR="00FB6687">
        <w:rPr>
          <w:sz w:val="18"/>
        </w:rPr>
        <w:t xml:space="preserve"> </w:t>
      </w:r>
      <w:r w:rsidRPr="00E771F5">
        <w:rPr>
          <w:sz w:val="18"/>
        </w:rPr>
        <w:t>ilimizde</w:t>
      </w:r>
      <w:r w:rsidRPr="00E771F5" w:rsidR="00FB6687">
        <w:rPr>
          <w:sz w:val="18"/>
        </w:rPr>
        <w:t xml:space="preserve"> </w:t>
      </w:r>
      <w:r w:rsidRPr="00E771F5">
        <w:rPr>
          <w:sz w:val="18"/>
        </w:rPr>
        <w:t>bu</w:t>
      </w:r>
      <w:r w:rsidRPr="00E771F5" w:rsidR="00FB6687">
        <w:rPr>
          <w:sz w:val="18"/>
        </w:rPr>
        <w:t xml:space="preserve"> </w:t>
      </w:r>
      <w:r w:rsidRPr="00E771F5">
        <w:rPr>
          <w:sz w:val="18"/>
        </w:rPr>
        <w:t>Cazibe</w:t>
      </w:r>
      <w:r w:rsidRPr="00E771F5" w:rsidR="00FB6687">
        <w:rPr>
          <w:sz w:val="18"/>
        </w:rPr>
        <w:t xml:space="preserve"> </w:t>
      </w:r>
      <w:r w:rsidRPr="00E771F5">
        <w:rPr>
          <w:sz w:val="18"/>
        </w:rPr>
        <w:t>Merkezleri</w:t>
      </w:r>
      <w:r w:rsidRPr="00E771F5" w:rsidR="00FB6687">
        <w:rPr>
          <w:sz w:val="18"/>
        </w:rPr>
        <w:t xml:space="preserve"> </w:t>
      </w:r>
      <w:r w:rsidRPr="00E771F5">
        <w:rPr>
          <w:sz w:val="18"/>
        </w:rPr>
        <w:t>Programı’na</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w:t>
      </w:r>
      <w:r w:rsidRPr="00E771F5" w:rsidR="00FB6687">
        <w:rPr>
          <w:sz w:val="18"/>
        </w:rPr>
        <w:t xml:space="preserve"> </w:t>
      </w:r>
      <w:r w:rsidRPr="00E771F5">
        <w:rPr>
          <w:sz w:val="18"/>
        </w:rPr>
        <w:t>başlayacağız.</w:t>
      </w:r>
      <w:r w:rsidRPr="00E771F5" w:rsidR="00FB6687">
        <w:rPr>
          <w:sz w:val="18"/>
        </w:rPr>
        <w:t xml:space="preserve"> </w:t>
      </w:r>
      <w:r w:rsidRPr="00E771F5">
        <w:rPr>
          <w:sz w:val="18"/>
        </w:rPr>
        <w:t>Bakanlar</w:t>
      </w:r>
      <w:r w:rsidRPr="00E771F5" w:rsidR="00FB6687">
        <w:rPr>
          <w:sz w:val="18"/>
        </w:rPr>
        <w:t xml:space="preserve"> </w:t>
      </w:r>
      <w:r w:rsidRPr="00E771F5">
        <w:rPr>
          <w:sz w:val="18"/>
        </w:rPr>
        <w:t>Kurulunda</w:t>
      </w:r>
      <w:r w:rsidRPr="00E771F5" w:rsidR="00FB6687">
        <w:rPr>
          <w:sz w:val="18"/>
        </w:rPr>
        <w:t xml:space="preserve"> </w:t>
      </w:r>
      <w:r w:rsidRPr="00E771F5">
        <w:rPr>
          <w:sz w:val="18"/>
        </w:rPr>
        <w:t>ilgili</w:t>
      </w:r>
      <w:r w:rsidRPr="00E771F5" w:rsidR="00FB6687">
        <w:rPr>
          <w:sz w:val="18"/>
        </w:rPr>
        <w:t xml:space="preserve"> </w:t>
      </w:r>
      <w:r w:rsidRPr="00E771F5">
        <w:rPr>
          <w:sz w:val="18"/>
        </w:rPr>
        <w:t>konuyu</w:t>
      </w:r>
      <w:r w:rsidRPr="00E771F5" w:rsidR="00FB6687">
        <w:rPr>
          <w:sz w:val="18"/>
        </w:rPr>
        <w:t xml:space="preserve"> </w:t>
      </w:r>
      <w:r w:rsidRPr="00E771F5">
        <w:rPr>
          <w:sz w:val="18"/>
        </w:rPr>
        <w:t>detaylarıyla</w:t>
      </w:r>
      <w:r w:rsidRPr="00E771F5" w:rsidR="00FB6687">
        <w:rPr>
          <w:sz w:val="18"/>
        </w:rPr>
        <w:t xml:space="preserve"> </w:t>
      </w:r>
      <w:r w:rsidRPr="00E771F5">
        <w:rPr>
          <w:sz w:val="18"/>
        </w:rPr>
        <w:t>tartıştık,</w:t>
      </w:r>
      <w:r w:rsidRPr="00E771F5" w:rsidR="00FB6687">
        <w:rPr>
          <w:sz w:val="18"/>
        </w:rPr>
        <w:t xml:space="preserve"> </w:t>
      </w:r>
      <w:r w:rsidRPr="00E771F5">
        <w:rPr>
          <w:sz w:val="18"/>
        </w:rPr>
        <w:t>şimdi</w:t>
      </w:r>
      <w:r w:rsidRPr="00E771F5" w:rsidR="00FB6687">
        <w:rPr>
          <w:sz w:val="18"/>
        </w:rPr>
        <w:t xml:space="preserve"> </w:t>
      </w:r>
      <w:r w:rsidRPr="00E771F5">
        <w:rPr>
          <w:sz w:val="18"/>
        </w:rPr>
        <w:t>Bakanlar</w:t>
      </w:r>
      <w:r w:rsidRPr="00E771F5" w:rsidR="00FB6687">
        <w:rPr>
          <w:sz w:val="18"/>
        </w:rPr>
        <w:t xml:space="preserve"> </w:t>
      </w:r>
      <w:r w:rsidRPr="00E771F5">
        <w:rPr>
          <w:sz w:val="18"/>
        </w:rPr>
        <w:t>Kurulu</w:t>
      </w:r>
      <w:r w:rsidRPr="00E771F5" w:rsidR="00FB6687">
        <w:rPr>
          <w:sz w:val="18"/>
        </w:rPr>
        <w:t xml:space="preserve"> </w:t>
      </w:r>
      <w:r w:rsidRPr="00E771F5">
        <w:rPr>
          <w:sz w:val="18"/>
        </w:rPr>
        <w:t>kararı</w:t>
      </w:r>
      <w:r w:rsidRPr="00E771F5" w:rsidR="00FB6687">
        <w:rPr>
          <w:sz w:val="18"/>
        </w:rPr>
        <w:t xml:space="preserve"> </w:t>
      </w:r>
      <w:r w:rsidRPr="00E771F5">
        <w:rPr>
          <w:sz w:val="18"/>
        </w:rPr>
        <w:t>da</w:t>
      </w:r>
      <w:r w:rsidRPr="00E771F5" w:rsidR="00FB6687">
        <w:rPr>
          <w:sz w:val="18"/>
        </w:rPr>
        <w:t xml:space="preserve"> </w:t>
      </w:r>
      <w:r w:rsidRPr="00E771F5">
        <w:rPr>
          <w:sz w:val="18"/>
        </w:rPr>
        <w:t>çıkmış</w:t>
      </w:r>
      <w:r w:rsidRPr="00E771F5" w:rsidR="00FB6687">
        <w:rPr>
          <w:sz w:val="18"/>
        </w:rPr>
        <w:t xml:space="preserve"> </w:t>
      </w:r>
      <w:r w:rsidRPr="00E771F5">
        <w:rPr>
          <w:sz w:val="18"/>
        </w:rPr>
        <w:t>olacak.</w:t>
      </w:r>
      <w:r w:rsidRPr="00E771F5" w:rsidR="00FB6687">
        <w:rPr>
          <w:sz w:val="18"/>
        </w:rPr>
        <w:t xml:space="preserve"> </w:t>
      </w:r>
      <w:r w:rsidRPr="00E771F5">
        <w:rPr>
          <w:sz w:val="18"/>
        </w:rPr>
        <w:t>Ve</w:t>
      </w:r>
      <w:r w:rsidRPr="00E771F5" w:rsidR="00FB6687">
        <w:rPr>
          <w:sz w:val="18"/>
        </w:rPr>
        <w:t xml:space="preserve"> </w:t>
      </w:r>
      <w:r w:rsidRPr="00E771F5">
        <w:rPr>
          <w:sz w:val="18"/>
        </w:rPr>
        <w:t>ben</w:t>
      </w:r>
      <w:r w:rsidRPr="00E771F5" w:rsidR="00FB6687">
        <w:rPr>
          <w:sz w:val="18"/>
        </w:rPr>
        <w:t xml:space="preserve"> </w:t>
      </w:r>
      <w:r w:rsidRPr="00E771F5">
        <w:rPr>
          <w:sz w:val="18"/>
        </w:rPr>
        <w:t>inanıyorum</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23</w:t>
      </w:r>
      <w:r w:rsidRPr="00E771F5" w:rsidR="00FB6687">
        <w:rPr>
          <w:sz w:val="18"/>
        </w:rPr>
        <w:t xml:space="preserve"> </w:t>
      </w:r>
      <w:r w:rsidRPr="00E771F5">
        <w:rPr>
          <w:sz w:val="18"/>
        </w:rPr>
        <w:t>cazibe</w:t>
      </w:r>
      <w:r w:rsidRPr="00E771F5" w:rsidR="00FB6687">
        <w:rPr>
          <w:sz w:val="18"/>
        </w:rPr>
        <w:t xml:space="preserve"> </w:t>
      </w:r>
      <w:r w:rsidRPr="00E771F5">
        <w:rPr>
          <w:sz w:val="18"/>
        </w:rPr>
        <w:t>merkezindeki</w:t>
      </w:r>
      <w:r w:rsidRPr="00E771F5" w:rsidR="00FB6687">
        <w:rPr>
          <w:sz w:val="18"/>
        </w:rPr>
        <w:t xml:space="preserve"> </w:t>
      </w:r>
      <w:r w:rsidRPr="00E771F5">
        <w:rPr>
          <w:sz w:val="18"/>
        </w:rPr>
        <w:t>yeni</w:t>
      </w:r>
      <w:r w:rsidRPr="00E771F5" w:rsidR="00FB6687">
        <w:rPr>
          <w:sz w:val="18"/>
        </w:rPr>
        <w:t xml:space="preserve"> </w:t>
      </w:r>
      <w:r w:rsidRPr="00E771F5">
        <w:rPr>
          <w:sz w:val="18"/>
        </w:rPr>
        <w:t>yatırımlar</w:t>
      </w:r>
      <w:r w:rsidRPr="00E771F5" w:rsidR="00FB6687">
        <w:rPr>
          <w:sz w:val="18"/>
        </w:rPr>
        <w:t xml:space="preserve"> </w:t>
      </w:r>
      <w:r w:rsidRPr="00E771F5">
        <w:rPr>
          <w:sz w:val="18"/>
        </w:rPr>
        <w:t>ve</w:t>
      </w:r>
      <w:r w:rsidRPr="00E771F5" w:rsidR="00FB6687">
        <w:rPr>
          <w:sz w:val="18"/>
        </w:rPr>
        <w:t xml:space="preserve"> </w:t>
      </w:r>
      <w:r w:rsidRPr="00E771F5">
        <w:rPr>
          <w:sz w:val="18"/>
        </w:rPr>
        <w:t>istihdam,</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istihdamı</w:t>
      </w:r>
      <w:r w:rsidRPr="00E771F5" w:rsidR="00FB6687">
        <w:rPr>
          <w:sz w:val="18"/>
        </w:rPr>
        <w:t xml:space="preserve"> </w:t>
      </w:r>
      <w:r w:rsidRPr="00E771F5">
        <w:rPr>
          <w:sz w:val="18"/>
        </w:rPr>
        <w:t>iyileştirirken</w:t>
      </w:r>
      <w:r w:rsidRPr="00E771F5" w:rsidR="00FB6687">
        <w:rPr>
          <w:sz w:val="18"/>
        </w:rPr>
        <w:t xml:space="preserve"> </w:t>
      </w:r>
      <w:r w:rsidRPr="00E771F5">
        <w:rPr>
          <w:sz w:val="18"/>
        </w:rPr>
        <w:t>öbür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bölgeden</w:t>
      </w:r>
      <w:r w:rsidRPr="00E771F5" w:rsidR="00FB6687">
        <w:rPr>
          <w:sz w:val="18"/>
        </w:rPr>
        <w:t xml:space="preserve"> </w:t>
      </w:r>
      <w:r w:rsidRPr="00E771F5">
        <w:rPr>
          <w:sz w:val="18"/>
        </w:rPr>
        <w:t>göçü</w:t>
      </w:r>
      <w:r w:rsidRPr="00E771F5" w:rsidR="00FB6687">
        <w:rPr>
          <w:sz w:val="18"/>
        </w:rPr>
        <w:t xml:space="preserve"> </w:t>
      </w:r>
      <w:r w:rsidRPr="00E771F5">
        <w:rPr>
          <w:sz w:val="18"/>
        </w:rPr>
        <w:t>büyük</w:t>
      </w:r>
      <w:r w:rsidRPr="00E771F5" w:rsidR="00FB6687">
        <w:rPr>
          <w:sz w:val="18"/>
        </w:rPr>
        <w:t xml:space="preserve"> </w:t>
      </w:r>
      <w:r w:rsidRPr="00E771F5">
        <w:rPr>
          <w:sz w:val="18"/>
        </w:rPr>
        <w:t>ölçüde</w:t>
      </w:r>
      <w:r w:rsidRPr="00E771F5" w:rsidR="00FB6687">
        <w:rPr>
          <w:sz w:val="18"/>
        </w:rPr>
        <w:t xml:space="preserve"> </w:t>
      </w:r>
      <w:r w:rsidRPr="00E771F5">
        <w:rPr>
          <w:sz w:val="18"/>
        </w:rPr>
        <w:t>engelleyecek.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İdari</w:t>
      </w:r>
      <w:r w:rsidRPr="00E771F5" w:rsidR="00FB6687">
        <w:rPr>
          <w:sz w:val="18"/>
        </w:rPr>
        <w:t xml:space="preserve"> </w:t>
      </w:r>
      <w:r w:rsidRPr="00E771F5">
        <w:rPr>
          <w:sz w:val="18"/>
        </w:rPr>
        <w:t>personel</w:t>
      </w:r>
      <w:r w:rsidRPr="00E771F5" w:rsidR="00FB6687">
        <w:rPr>
          <w:sz w:val="18"/>
        </w:rPr>
        <w:t xml:space="preserve"> </w:t>
      </w:r>
      <w:r w:rsidRPr="00E771F5">
        <w:rPr>
          <w:sz w:val="18"/>
        </w:rPr>
        <w:t>için</w:t>
      </w:r>
      <w:r w:rsidRPr="00E771F5" w:rsidR="00FB6687">
        <w:rPr>
          <w:sz w:val="18"/>
        </w:rPr>
        <w:t xml:space="preserve"> </w:t>
      </w:r>
      <w:r w:rsidRPr="00E771F5">
        <w:rPr>
          <w:sz w:val="18"/>
        </w:rPr>
        <w:t>yükseköğretim</w:t>
      </w:r>
      <w:r w:rsidRPr="00E771F5" w:rsidR="00FB6687">
        <w:rPr>
          <w:sz w:val="18"/>
        </w:rPr>
        <w:t xml:space="preserve"> </w:t>
      </w:r>
      <w:r w:rsidRPr="00E771F5">
        <w:rPr>
          <w:sz w:val="18"/>
        </w:rPr>
        <w:t>tazminatı</w:t>
      </w:r>
      <w:r w:rsidRPr="00E771F5" w:rsidR="00FB6687">
        <w:rPr>
          <w:sz w:val="18"/>
        </w:rPr>
        <w:t xml:space="preserve"> </w:t>
      </w:r>
      <w:r w:rsidRPr="00E771F5">
        <w:rPr>
          <w:sz w:val="18"/>
        </w:rPr>
        <w:t>verilmediğinden</w:t>
      </w:r>
      <w:r w:rsidRPr="00E771F5" w:rsidR="00FB6687">
        <w:rPr>
          <w:sz w:val="18"/>
        </w:rPr>
        <w:t xml:space="preserve"> </w:t>
      </w:r>
      <w:r w:rsidRPr="00E771F5">
        <w:rPr>
          <w:sz w:val="18"/>
        </w:rPr>
        <w:t>bahisle</w:t>
      </w:r>
      <w:r w:rsidRPr="00E771F5" w:rsidR="00FB6687">
        <w:rPr>
          <w:sz w:val="18"/>
        </w:rPr>
        <w:t xml:space="preserve"> </w:t>
      </w:r>
      <w:r w:rsidRPr="00E771F5">
        <w:rPr>
          <w:sz w:val="18"/>
        </w:rPr>
        <w:t>bir</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milletvekilimiz</w:t>
      </w:r>
      <w:r w:rsidRPr="00E771F5" w:rsidR="00FB6687">
        <w:rPr>
          <w:sz w:val="18"/>
        </w:rPr>
        <w:t xml:space="preserve"> </w:t>
      </w:r>
      <w:r w:rsidRPr="00E771F5">
        <w:rPr>
          <w:sz w:val="18"/>
        </w:rPr>
        <w:t>soru</w:t>
      </w:r>
      <w:r w:rsidRPr="00E771F5" w:rsidR="00FB6687">
        <w:rPr>
          <w:sz w:val="18"/>
        </w:rPr>
        <w:t xml:space="preserve"> </w:t>
      </w:r>
      <w:r w:rsidRPr="00E771F5">
        <w:rPr>
          <w:sz w:val="18"/>
        </w:rPr>
        <w:t>sordular.</w:t>
      </w:r>
      <w:r w:rsidRPr="00E771F5" w:rsidR="00FB6687">
        <w:rPr>
          <w:sz w:val="18"/>
        </w:rPr>
        <w:t xml:space="preserve"> </w:t>
      </w:r>
      <w:r w:rsidRPr="00E771F5">
        <w:rPr>
          <w:sz w:val="18"/>
        </w:rPr>
        <w:t>Malumunuz,</w:t>
      </w:r>
      <w:r w:rsidRPr="00E771F5" w:rsidR="00FB6687">
        <w:rPr>
          <w:sz w:val="18"/>
        </w:rPr>
        <w:t xml:space="preserve"> </w:t>
      </w:r>
      <w:r w:rsidRPr="00E771F5">
        <w:rPr>
          <w:sz w:val="18"/>
        </w:rPr>
        <w:t>idari</w:t>
      </w:r>
      <w:r w:rsidRPr="00E771F5" w:rsidR="00FB6687">
        <w:rPr>
          <w:sz w:val="18"/>
        </w:rPr>
        <w:t xml:space="preserve"> </w:t>
      </w:r>
      <w:r w:rsidRPr="00E771F5">
        <w:rPr>
          <w:sz w:val="18"/>
        </w:rPr>
        <w:t>personelin</w:t>
      </w:r>
      <w:r w:rsidRPr="00E771F5" w:rsidR="00FB6687">
        <w:rPr>
          <w:sz w:val="18"/>
        </w:rPr>
        <w:t xml:space="preserve"> </w:t>
      </w:r>
      <w:r w:rsidRPr="00E771F5">
        <w:rPr>
          <w:sz w:val="18"/>
        </w:rPr>
        <w:t>mali</w:t>
      </w:r>
      <w:r w:rsidRPr="00E771F5" w:rsidR="00FB6687">
        <w:rPr>
          <w:sz w:val="18"/>
        </w:rPr>
        <w:t xml:space="preserve"> </w:t>
      </w:r>
      <w:r w:rsidRPr="00E771F5">
        <w:rPr>
          <w:sz w:val="18"/>
        </w:rPr>
        <w:t>hakları</w:t>
      </w:r>
      <w:r w:rsidRPr="00E771F5" w:rsidR="00FB6687">
        <w:rPr>
          <w:sz w:val="18"/>
        </w:rPr>
        <w:t xml:space="preserve"> </w:t>
      </w:r>
      <w:r w:rsidRPr="00E771F5">
        <w:rPr>
          <w:sz w:val="18"/>
        </w:rPr>
        <w:t>açısından</w:t>
      </w:r>
      <w:r w:rsidRPr="00E771F5" w:rsidR="00FB6687">
        <w:rPr>
          <w:sz w:val="18"/>
        </w:rPr>
        <w:t xml:space="preserve"> </w:t>
      </w:r>
      <w:r w:rsidRPr="00E771F5">
        <w:rPr>
          <w:sz w:val="18"/>
        </w:rPr>
        <w:t>2011</w:t>
      </w:r>
      <w:r w:rsidRPr="00E771F5" w:rsidR="00FB6687">
        <w:rPr>
          <w:sz w:val="18"/>
        </w:rPr>
        <w:t xml:space="preserve"> </w:t>
      </w:r>
      <w:r w:rsidRPr="00E771F5">
        <w:rPr>
          <w:sz w:val="18"/>
        </w:rPr>
        <w:t>yılında</w:t>
      </w:r>
      <w:r w:rsidRPr="00E771F5" w:rsidR="00FB6687">
        <w:rPr>
          <w:sz w:val="18"/>
        </w:rPr>
        <w:t xml:space="preserve"> </w:t>
      </w:r>
      <w:r w:rsidRPr="00E771F5">
        <w:rPr>
          <w:sz w:val="18"/>
        </w:rPr>
        <w:t>yapılan</w:t>
      </w:r>
      <w:r w:rsidRPr="00E771F5" w:rsidR="00FB6687">
        <w:rPr>
          <w:sz w:val="18"/>
        </w:rPr>
        <w:t xml:space="preserve"> </w:t>
      </w:r>
      <w:r w:rsidRPr="00E771F5">
        <w:rPr>
          <w:sz w:val="18"/>
        </w:rPr>
        <w:t>düzenlemelerle</w:t>
      </w:r>
      <w:r w:rsidRPr="00E771F5" w:rsidR="00FB6687">
        <w:rPr>
          <w:sz w:val="18"/>
        </w:rPr>
        <w:t xml:space="preserve"> </w:t>
      </w:r>
      <w:r w:rsidRPr="00E771F5">
        <w:rPr>
          <w:sz w:val="18"/>
        </w:rPr>
        <w:t>kurumlar</w:t>
      </w:r>
      <w:r w:rsidRPr="00E771F5" w:rsidR="00FB6687">
        <w:rPr>
          <w:sz w:val="18"/>
        </w:rPr>
        <w:t xml:space="preserve"> </w:t>
      </w:r>
      <w:r w:rsidRPr="00E771F5">
        <w:rPr>
          <w:sz w:val="18"/>
        </w:rPr>
        <w:t>arasında</w:t>
      </w:r>
      <w:r w:rsidRPr="00E771F5" w:rsidR="00FB6687">
        <w:rPr>
          <w:sz w:val="18"/>
        </w:rPr>
        <w:t xml:space="preserve"> </w:t>
      </w:r>
      <w:r w:rsidRPr="00E771F5">
        <w:rPr>
          <w:sz w:val="18"/>
        </w:rPr>
        <w:t>bir</w:t>
      </w:r>
      <w:r w:rsidRPr="00E771F5" w:rsidR="00FB6687">
        <w:rPr>
          <w:sz w:val="18"/>
        </w:rPr>
        <w:t xml:space="preserve"> </w:t>
      </w:r>
      <w:r w:rsidRPr="00E771F5">
        <w:rPr>
          <w:sz w:val="18"/>
        </w:rPr>
        <w:t>eşitlik</w:t>
      </w:r>
      <w:r w:rsidRPr="00E771F5" w:rsidR="00FB6687">
        <w:rPr>
          <w:sz w:val="18"/>
        </w:rPr>
        <w:t xml:space="preserve"> </w:t>
      </w:r>
      <w:r w:rsidRPr="00E771F5">
        <w:rPr>
          <w:sz w:val="18"/>
        </w:rPr>
        <w:t>sağlandı</w:t>
      </w:r>
      <w:r w:rsidRPr="00E771F5" w:rsidR="00FB6687">
        <w:rPr>
          <w:sz w:val="18"/>
        </w:rPr>
        <w:t xml:space="preserve"> </w:t>
      </w:r>
      <w:r w:rsidRPr="00E771F5">
        <w:rPr>
          <w:sz w:val="18"/>
        </w:rPr>
        <w:t>ve</w:t>
      </w:r>
      <w:r w:rsidRPr="00E771F5" w:rsidR="00FB6687">
        <w:rPr>
          <w:sz w:val="18"/>
        </w:rPr>
        <w:t xml:space="preserve"> </w:t>
      </w:r>
      <w:r w:rsidRPr="00E771F5">
        <w:rPr>
          <w:sz w:val="18"/>
        </w:rPr>
        <w:t>iyileştirmeler</w:t>
      </w:r>
      <w:r w:rsidRPr="00E771F5" w:rsidR="00FB6687">
        <w:rPr>
          <w:sz w:val="18"/>
        </w:rPr>
        <w:t xml:space="preserve"> </w:t>
      </w:r>
      <w:r w:rsidRPr="00E771F5">
        <w:rPr>
          <w:sz w:val="18"/>
        </w:rPr>
        <w:t>de</w:t>
      </w:r>
      <w:r w:rsidRPr="00E771F5" w:rsidR="00FB6687">
        <w:rPr>
          <w:sz w:val="18"/>
        </w:rPr>
        <w:t xml:space="preserve"> </w:t>
      </w:r>
      <w:r w:rsidRPr="00E771F5">
        <w:rPr>
          <w:sz w:val="18"/>
        </w:rPr>
        <w:t>yapıldı.</w:t>
      </w:r>
      <w:r w:rsidRPr="00E771F5" w:rsidR="00FB6687">
        <w:rPr>
          <w:sz w:val="18"/>
        </w:rPr>
        <w:t xml:space="preserve"> </w:t>
      </w:r>
      <w:r w:rsidRPr="00E771F5">
        <w:rPr>
          <w:sz w:val="18"/>
        </w:rPr>
        <w:t>Dolayısıyla</w:t>
      </w:r>
      <w:r w:rsidRPr="00E771F5" w:rsidR="00FB6687">
        <w:rPr>
          <w:sz w:val="18"/>
        </w:rPr>
        <w:t xml:space="preserve"> </w:t>
      </w:r>
      <w:r w:rsidRPr="00E771F5">
        <w:rPr>
          <w:sz w:val="18"/>
        </w:rPr>
        <w:t>yeni</w:t>
      </w:r>
      <w:r w:rsidRPr="00E771F5" w:rsidR="00FB6687">
        <w:rPr>
          <w:sz w:val="18"/>
        </w:rPr>
        <w:t xml:space="preserve"> </w:t>
      </w:r>
      <w:r w:rsidRPr="00E771F5">
        <w:rPr>
          <w:sz w:val="18"/>
        </w:rPr>
        <w:t>düzenlemelerle</w:t>
      </w:r>
      <w:r w:rsidRPr="00E771F5" w:rsidR="00FB6687">
        <w:rPr>
          <w:sz w:val="18"/>
        </w:rPr>
        <w:t xml:space="preserve"> </w:t>
      </w:r>
      <w:r w:rsidRPr="00E771F5">
        <w:rPr>
          <w:sz w:val="18"/>
        </w:rPr>
        <w:t>kurumlar</w:t>
      </w:r>
      <w:r w:rsidRPr="00E771F5" w:rsidR="00FB6687">
        <w:rPr>
          <w:sz w:val="18"/>
        </w:rPr>
        <w:t xml:space="preserve"> </w:t>
      </w:r>
      <w:r w:rsidRPr="00E771F5">
        <w:rPr>
          <w:sz w:val="18"/>
        </w:rPr>
        <w:t>arasında</w:t>
      </w:r>
      <w:r w:rsidRPr="00E771F5" w:rsidR="00FB6687">
        <w:rPr>
          <w:sz w:val="18"/>
        </w:rPr>
        <w:t xml:space="preserve"> </w:t>
      </w:r>
      <w:r w:rsidRPr="00E771F5">
        <w:rPr>
          <w:sz w:val="18"/>
        </w:rPr>
        <w:t>yine</w:t>
      </w:r>
      <w:r w:rsidRPr="00E771F5" w:rsidR="00FB6687">
        <w:rPr>
          <w:sz w:val="18"/>
        </w:rPr>
        <w:t xml:space="preserve"> </w:t>
      </w:r>
      <w:r w:rsidRPr="00E771F5">
        <w:rPr>
          <w:sz w:val="18"/>
        </w:rPr>
        <w:t>farklılaştırmaların</w:t>
      </w:r>
      <w:r w:rsidRPr="00E771F5" w:rsidR="00FB6687">
        <w:rPr>
          <w:sz w:val="18"/>
        </w:rPr>
        <w:t xml:space="preserve"> </w:t>
      </w:r>
      <w:r w:rsidRPr="00E771F5">
        <w:rPr>
          <w:sz w:val="18"/>
        </w:rPr>
        <w:t>yapılması</w:t>
      </w:r>
      <w:r w:rsidRPr="00E771F5" w:rsidR="00FB6687">
        <w:rPr>
          <w:sz w:val="18"/>
        </w:rPr>
        <w:t xml:space="preserve"> </w:t>
      </w:r>
      <w:r w:rsidRPr="00E771F5">
        <w:rPr>
          <w:sz w:val="18"/>
        </w:rPr>
        <w:t>başka</w:t>
      </w:r>
      <w:r w:rsidRPr="00E771F5" w:rsidR="00FB6687">
        <w:rPr>
          <w:sz w:val="18"/>
        </w:rPr>
        <w:t xml:space="preserve"> </w:t>
      </w:r>
      <w:r w:rsidRPr="00E771F5">
        <w:rPr>
          <w:sz w:val="18"/>
        </w:rPr>
        <w:t>problemler</w:t>
      </w:r>
      <w:r w:rsidRPr="00E771F5" w:rsidR="00FB6687">
        <w:rPr>
          <w:sz w:val="18"/>
        </w:rPr>
        <w:t xml:space="preserve"> </w:t>
      </w:r>
      <w:r w:rsidRPr="00E771F5">
        <w:rPr>
          <w:sz w:val="18"/>
        </w:rPr>
        <w:t>oluşturabilecektir.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Düzce’yle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Geciktiği</w:t>
      </w:r>
      <w:r w:rsidRPr="00E771F5" w:rsidR="00FB6687">
        <w:rPr>
          <w:sz w:val="18"/>
        </w:rPr>
        <w:t xml:space="preserve"> </w:t>
      </w:r>
      <w:r w:rsidRPr="00E771F5">
        <w:rPr>
          <w:sz w:val="18"/>
        </w:rPr>
        <w:t>doğrudur,</w:t>
      </w:r>
      <w:r w:rsidRPr="00E771F5" w:rsidR="00FB6687">
        <w:rPr>
          <w:sz w:val="18"/>
        </w:rPr>
        <w:t xml:space="preserve"> </w:t>
      </w:r>
      <w:r w:rsidRPr="00E771F5">
        <w:rPr>
          <w:sz w:val="18"/>
        </w:rPr>
        <w:t>sayın</w:t>
      </w:r>
      <w:r w:rsidRPr="00E771F5" w:rsidR="00FB6687">
        <w:rPr>
          <w:sz w:val="18"/>
        </w:rPr>
        <w:t xml:space="preserve"> </w:t>
      </w:r>
      <w:r w:rsidRPr="00E771F5">
        <w:rPr>
          <w:sz w:val="18"/>
        </w:rPr>
        <w:t>milletvekilimizin</w:t>
      </w:r>
      <w:r w:rsidRPr="00E771F5" w:rsidR="00FB6687">
        <w:rPr>
          <w:sz w:val="18"/>
        </w:rPr>
        <w:t xml:space="preserve"> </w:t>
      </w:r>
      <w:r w:rsidRPr="00E771F5">
        <w:rPr>
          <w:sz w:val="18"/>
        </w:rPr>
        <w:t>sorusu</w:t>
      </w:r>
      <w:r w:rsidRPr="00E771F5" w:rsidR="00FB6687">
        <w:rPr>
          <w:sz w:val="18"/>
        </w:rPr>
        <w:t xml:space="preserve"> </w:t>
      </w:r>
      <w:r w:rsidRPr="00E771F5">
        <w:rPr>
          <w:sz w:val="18"/>
        </w:rPr>
        <w:t>haklı</w:t>
      </w:r>
      <w:r w:rsidRPr="00E771F5" w:rsidR="00FB6687">
        <w:rPr>
          <w:sz w:val="18"/>
        </w:rPr>
        <w:t xml:space="preserve"> </w:t>
      </w:r>
      <w:r w:rsidRPr="00E771F5">
        <w:rPr>
          <w:sz w:val="18"/>
        </w:rPr>
        <w:t>çünkü</w:t>
      </w:r>
      <w:r w:rsidRPr="00E771F5" w:rsidR="00FB6687">
        <w:rPr>
          <w:sz w:val="18"/>
        </w:rPr>
        <w:t xml:space="preserve"> </w:t>
      </w:r>
      <w:r w:rsidRPr="00E771F5">
        <w:rPr>
          <w:sz w:val="18"/>
        </w:rPr>
        <w:t>orada</w:t>
      </w:r>
      <w:r w:rsidRPr="00E771F5" w:rsidR="00FB6687">
        <w:rPr>
          <w:sz w:val="18"/>
        </w:rPr>
        <w:t xml:space="preserve"> </w:t>
      </w:r>
      <w:r w:rsidRPr="00E771F5">
        <w:rPr>
          <w:sz w:val="18"/>
        </w:rPr>
        <w:t>müteahhitten</w:t>
      </w:r>
      <w:r w:rsidRPr="00E771F5" w:rsidR="00FB6687">
        <w:rPr>
          <w:sz w:val="18"/>
        </w:rPr>
        <w:t xml:space="preserve"> </w:t>
      </w:r>
      <w:r w:rsidRPr="00E771F5">
        <w:rPr>
          <w:sz w:val="18"/>
        </w:rPr>
        <w:t>kaynaklanan</w:t>
      </w:r>
      <w:r w:rsidRPr="00E771F5" w:rsidR="00FB6687">
        <w:rPr>
          <w:sz w:val="18"/>
        </w:rPr>
        <w:t xml:space="preserve"> </w:t>
      </w:r>
      <w:r w:rsidRPr="00E771F5">
        <w:rPr>
          <w:sz w:val="18"/>
        </w:rPr>
        <w:t>bazı</w:t>
      </w:r>
      <w:r w:rsidRPr="00E771F5" w:rsidR="00FB6687">
        <w:rPr>
          <w:sz w:val="18"/>
        </w:rPr>
        <w:t xml:space="preserve"> </w:t>
      </w:r>
      <w:r w:rsidRPr="00E771F5">
        <w:rPr>
          <w:sz w:val="18"/>
        </w:rPr>
        <w:t>problemler</w:t>
      </w:r>
      <w:r w:rsidRPr="00E771F5" w:rsidR="00FB6687">
        <w:rPr>
          <w:sz w:val="18"/>
        </w:rPr>
        <w:t xml:space="preserve"> </w:t>
      </w:r>
      <w:r w:rsidRPr="00E771F5">
        <w:rPr>
          <w:sz w:val="18"/>
        </w:rPr>
        <w:t>yaşadı</w:t>
      </w:r>
      <w:r w:rsidRPr="00E771F5" w:rsidR="00FB6687">
        <w:rPr>
          <w:sz w:val="18"/>
        </w:rPr>
        <w:t xml:space="preserve"> </w:t>
      </w:r>
      <w:r w:rsidRPr="00E771F5">
        <w:rPr>
          <w:sz w:val="18"/>
        </w:rPr>
        <w:t>TOKİ.</w:t>
      </w:r>
      <w:r w:rsidRPr="00E771F5" w:rsidR="00FB6687">
        <w:rPr>
          <w:sz w:val="18"/>
        </w:rPr>
        <w:t xml:space="preserve"> </w:t>
      </w:r>
      <w:r w:rsidRPr="00E771F5">
        <w:rPr>
          <w:sz w:val="18"/>
        </w:rPr>
        <w:t>Ben,</w:t>
      </w:r>
      <w:r w:rsidRPr="00E771F5" w:rsidR="00FB6687">
        <w:rPr>
          <w:sz w:val="18"/>
        </w:rPr>
        <w:t xml:space="preserve"> </w:t>
      </w:r>
      <w:r w:rsidRPr="00E771F5">
        <w:rPr>
          <w:sz w:val="18"/>
        </w:rPr>
        <w:t>meseleyi</w:t>
      </w:r>
      <w:r w:rsidRPr="00E771F5" w:rsidR="00FB6687">
        <w:rPr>
          <w:sz w:val="18"/>
        </w:rPr>
        <w:t xml:space="preserve"> </w:t>
      </w:r>
      <w:r w:rsidRPr="00E771F5">
        <w:rPr>
          <w:sz w:val="18"/>
        </w:rPr>
        <w:t>bizzat</w:t>
      </w:r>
      <w:r w:rsidRPr="00E771F5" w:rsidR="00FB6687">
        <w:rPr>
          <w:sz w:val="18"/>
        </w:rPr>
        <w:t xml:space="preserve"> </w:t>
      </w:r>
      <w:r w:rsidRPr="00E771F5">
        <w:rPr>
          <w:sz w:val="18"/>
        </w:rPr>
        <w:t>takip</w:t>
      </w:r>
      <w:r w:rsidRPr="00E771F5" w:rsidR="00FB6687">
        <w:rPr>
          <w:sz w:val="18"/>
        </w:rPr>
        <w:t xml:space="preserve"> </w:t>
      </w:r>
      <w:r w:rsidRPr="00E771F5">
        <w:rPr>
          <w:sz w:val="18"/>
        </w:rPr>
        <w:t>ettim</w:t>
      </w:r>
      <w:r w:rsidRPr="00E771F5" w:rsidR="00FB6687">
        <w:rPr>
          <w:sz w:val="18"/>
        </w:rPr>
        <w:t xml:space="preserve"> </w:t>
      </w:r>
      <w:r w:rsidRPr="00E771F5">
        <w:rPr>
          <w:sz w:val="18"/>
        </w:rPr>
        <w:t>ve</w:t>
      </w:r>
      <w:r w:rsidRPr="00E771F5" w:rsidR="00FB6687">
        <w:rPr>
          <w:sz w:val="18"/>
        </w:rPr>
        <w:t xml:space="preserve"> </w:t>
      </w:r>
      <w:r w:rsidRPr="00E771F5">
        <w:rPr>
          <w:sz w:val="18"/>
        </w:rPr>
        <w:t>Düzce’de</w:t>
      </w:r>
      <w:r w:rsidRPr="00E771F5" w:rsidR="00FB6687">
        <w:rPr>
          <w:sz w:val="18"/>
        </w:rPr>
        <w:t xml:space="preserve"> </w:t>
      </w:r>
      <w:r w:rsidRPr="00E771F5">
        <w:rPr>
          <w:sz w:val="18"/>
        </w:rPr>
        <w:t>bir</w:t>
      </w:r>
      <w:r w:rsidRPr="00E771F5" w:rsidR="00FB6687">
        <w:rPr>
          <w:sz w:val="18"/>
        </w:rPr>
        <w:t xml:space="preserve"> </w:t>
      </w:r>
      <w:r w:rsidRPr="00E771F5">
        <w:rPr>
          <w:sz w:val="18"/>
        </w:rPr>
        <w:t>taşınma</w:t>
      </w:r>
      <w:r w:rsidRPr="00E771F5" w:rsidR="00FB6687">
        <w:rPr>
          <w:sz w:val="18"/>
        </w:rPr>
        <w:t xml:space="preserve"> </w:t>
      </w:r>
      <w:r w:rsidRPr="00E771F5">
        <w:rPr>
          <w:sz w:val="18"/>
        </w:rPr>
        <w:t>işlemi</w:t>
      </w:r>
      <w:r w:rsidRPr="00E771F5" w:rsidR="00FB6687">
        <w:rPr>
          <w:sz w:val="18"/>
        </w:rPr>
        <w:t xml:space="preserve"> </w:t>
      </w:r>
      <w:r w:rsidRPr="00E771F5">
        <w:rPr>
          <w:sz w:val="18"/>
        </w:rPr>
        <w:t>başlandı;</w:t>
      </w:r>
      <w:r w:rsidRPr="00E771F5" w:rsidR="00FB6687">
        <w:rPr>
          <w:sz w:val="18"/>
        </w:rPr>
        <w:t xml:space="preserve"> </w:t>
      </w:r>
      <w:r w:rsidRPr="00E771F5">
        <w:rPr>
          <w:sz w:val="18"/>
        </w:rPr>
        <w:t>eksikliklerin</w:t>
      </w:r>
      <w:r w:rsidRPr="00E771F5" w:rsidR="00FB6687">
        <w:rPr>
          <w:sz w:val="18"/>
        </w:rPr>
        <w:t xml:space="preserve"> </w:t>
      </w:r>
      <w:r w:rsidRPr="00E771F5">
        <w:rPr>
          <w:sz w:val="18"/>
        </w:rPr>
        <w:t>de</w:t>
      </w:r>
      <w:r w:rsidRPr="00E771F5" w:rsidR="00FB6687">
        <w:rPr>
          <w:sz w:val="18"/>
        </w:rPr>
        <w:t xml:space="preserve"> </w:t>
      </w:r>
      <w:r w:rsidRPr="00E771F5">
        <w:rPr>
          <w:sz w:val="18"/>
        </w:rPr>
        <w:t>çoğu</w:t>
      </w:r>
      <w:r w:rsidRPr="00E771F5" w:rsidR="00FB6687">
        <w:rPr>
          <w:sz w:val="18"/>
        </w:rPr>
        <w:t xml:space="preserve"> </w:t>
      </w:r>
      <w:r w:rsidRPr="00E771F5">
        <w:rPr>
          <w:sz w:val="18"/>
        </w:rPr>
        <w:t>tamamlandı,</w:t>
      </w:r>
      <w:r w:rsidRPr="00E771F5" w:rsidR="00FB6687">
        <w:rPr>
          <w:sz w:val="18"/>
        </w:rPr>
        <w:t xml:space="preserve"> </w:t>
      </w:r>
      <w:r w:rsidRPr="00E771F5">
        <w:rPr>
          <w:sz w:val="18"/>
        </w:rPr>
        <w:t>bir</w:t>
      </w:r>
      <w:r w:rsidRPr="00E771F5" w:rsidR="00FB6687">
        <w:rPr>
          <w:sz w:val="18"/>
        </w:rPr>
        <w:t xml:space="preserve"> </w:t>
      </w:r>
      <w:r w:rsidRPr="00E771F5">
        <w:rPr>
          <w:sz w:val="18"/>
        </w:rPr>
        <w:t>ay</w:t>
      </w:r>
      <w:r w:rsidRPr="00E771F5" w:rsidR="00FB6687">
        <w:rPr>
          <w:sz w:val="18"/>
        </w:rPr>
        <w:t xml:space="preserve"> </w:t>
      </w:r>
      <w:r w:rsidRPr="00E771F5">
        <w:rPr>
          <w:sz w:val="18"/>
        </w:rPr>
        <w:t>içerisinde</w:t>
      </w:r>
      <w:r w:rsidRPr="00E771F5" w:rsidR="00FB6687">
        <w:rPr>
          <w:sz w:val="18"/>
        </w:rPr>
        <w:t xml:space="preserve"> </w:t>
      </w:r>
      <w:r w:rsidRPr="00E771F5">
        <w:rPr>
          <w:sz w:val="18"/>
        </w:rPr>
        <w:t>bütün</w:t>
      </w:r>
      <w:r w:rsidRPr="00E771F5" w:rsidR="00FB6687">
        <w:rPr>
          <w:sz w:val="18"/>
        </w:rPr>
        <w:t xml:space="preserve"> </w:t>
      </w:r>
      <w:r w:rsidRPr="00E771F5">
        <w:rPr>
          <w:sz w:val="18"/>
        </w:rPr>
        <w:t>birimlerin</w:t>
      </w:r>
      <w:r w:rsidRPr="00E771F5" w:rsidR="00FB6687">
        <w:rPr>
          <w:sz w:val="18"/>
        </w:rPr>
        <w:t xml:space="preserve"> </w:t>
      </w:r>
      <w:r w:rsidRPr="00E771F5">
        <w:rPr>
          <w:sz w:val="18"/>
        </w:rPr>
        <w:t>taşınmasını</w:t>
      </w:r>
      <w:r w:rsidRPr="00E771F5" w:rsidR="00FB6687">
        <w:rPr>
          <w:sz w:val="18"/>
        </w:rPr>
        <w:t xml:space="preserve"> </w:t>
      </w:r>
      <w:r w:rsidRPr="00E771F5">
        <w:rPr>
          <w:sz w:val="18"/>
        </w:rPr>
        <w:t>planlıyoruz.</w:t>
      </w:r>
    </w:p>
    <w:p w:rsidRPr="00E771F5" w:rsidR="00396CCB" w:rsidP="00E771F5" w:rsidRDefault="00396CCB">
      <w:pPr>
        <w:pStyle w:val="GENELKURUL"/>
        <w:spacing w:line="240" w:lineRule="auto"/>
        <w:rPr>
          <w:sz w:val="18"/>
        </w:rPr>
      </w:pPr>
      <w:r w:rsidRPr="00E771F5">
        <w:rPr>
          <w:sz w:val="18"/>
        </w:rPr>
        <w:t>Kantine</w:t>
      </w:r>
      <w:r w:rsidRPr="00E771F5" w:rsidR="00FB6687">
        <w:rPr>
          <w:sz w:val="18"/>
        </w:rPr>
        <w:t xml:space="preserve"> </w:t>
      </w:r>
      <w:r w:rsidRPr="00E771F5">
        <w:rPr>
          <w:sz w:val="18"/>
        </w:rPr>
        <w:t>sıra</w:t>
      </w:r>
      <w:r w:rsidRPr="00E771F5" w:rsidR="00FB6687">
        <w:rPr>
          <w:sz w:val="18"/>
        </w:rPr>
        <w:t xml:space="preserve"> </w:t>
      </w:r>
      <w:r w:rsidRPr="00E771F5">
        <w:rPr>
          <w:sz w:val="18"/>
        </w:rPr>
        <w:t>gelince…</w:t>
      </w:r>
      <w:r w:rsidRPr="00E771F5" w:rsidR="00FB6687">
        <w:rPr>
          <w:sz w:val="18"/>
        </w:rPr>
        <w:t xml:space="preserve"> </w:t>
      </w:r>
      <w:r w:rsidRPr="00E771F5">
        <w:rPr>
          <w:sz w:val="18"/>
        </w:rPr>
        <w:t>Kantin</w:t>
      </w:r>
      <w:r w:rsidRPr="00E771F5" w:rsidR="00FB6687">
        <w:rPr>
          <w:sz w:val="18"/>
        </w:rPr>
        <w:t xml:space="preserve"> </w:t>
      </w:r>
      <w:r w:rsidRPr="00E771F5">
        <w:rPr>
          <w:sz w:val="18"/>
        </w:rPr>
        <w:t>işleri</w:t>
      </w:r>
      <w:r w:rsidRPr="00E771F5" w:rsidR="00FB6687">
        <w:rPr>
          <w:sz w:val="18"/>
        </w:rPr>
        <w:t xml:space="preserve"> </w:t>
      </w:r>
      <w:r w:rsidRPr="00E771F5">
        <w:rPr>
          <w:sz w:val="18"/>
        </w:rPr>
        <w:t>Türkiye’de</w:t>
      </w:r>
      <w:r w:rsidRPr="00E771F5" w:rsidR="00FB6687">
        <w:rPr>
          <w:sz w:val="18"/>
        </w:rPr>
        <w:t xml:space="preserve"> </w:t>
      </w:r>
      <w:r w:rsidRPr="00E771F5">
        <w:rPr>
          <w:sz w:val="18"/>
        </w:rPr>
        <w:t>artık</w:t>
      </w:r>
      <w:r w:rsidRPr="00E771F5" w:rsidR="00FB6687">
        <w:rPr>
          <w:sz w:val="18"/>
        </w:rPr>
        <w:t xml:space="preserve"> </w:t>
      </w:r>
      <w:r w:rsidRPr="00E771F5">
        <w:rPr>
          <w:sz w:val="18"/>
        </w:rPr>
        <w:t>ihalelerle</w:t>
      </w:r>
      <w:r w:rsidRPr="00E771F5" w:rsidR="00FB6687">
        <w:rPr>
          <w:sz w:val="18"/>
        </w:rPr>
        <w:t xml:space="preserve"> </w:t>
      </w:r>
      <w:r w:rsidRPr="00E771F5">
        <w:rPr>
          <w:sz w:val="18"/>
        </w:rPr>
        <w:t>veriliyor</w:t>
      </w:r>
      <w:r w:rsidRPr="00E771F5" w:rsidR="00FB6687">
        <w:rPr>
          <w:sz w:val="18"/>
        </w:rPr>
        <w:t xml:space="preserve"> </w:t>
      </w:r>
      <w:r w:rsidRPr="00E771F5">
        <w:rPr>
          <w:sz w:val="18"/>
        </w:rPr>
        <w:t>sayın</w:t>
      </w:r>
      <w:r w:rsidRPr="00E771F5" w:rsidR="00FB6687">
        <w:rPr>
          <w:sz w:val="18"/>
        </w:rPr>
        <w:t xml:space="preserve"> </w:t>
      </w:r>
      <w:r w:rsidRPr="00E771F5">
        <w:rPr>
          <w:sz w:val="18"/>
        </w:rPr>
        <w:t>milletvekilim.</w:t>
      </w:r>
      <w:r w:rsidRPr="00E771F5" w:rsidR="00FB6687">
        <w:rPr>
          <w:sz w:val="18"/>
        </w:rPr>
        <w:t xml:space="preserve"> </w:t>
      </w:r>
      <w:r w:rsidRPr="00E771F5">
        <w:rPr>
          <w:sz w:val="18"/>
        </w:rPr>
        <w:t>Bizim</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Dönüşüm’ün</w:t>
      </w:r>
      <w:r w:rsidRPr="00E771F5" w:rsidR="00FB6687">
        <w:rPr>
          <w:sz w:val="18"/>
        </w:rPr>
        <w:t xml:space="preserve"> </w:t>
      </w:r>
      <w:r w:rsidRPr="00E771F5">
        <w:rPr>
          <w:sz w:val="18"/>
        </w:rPr>
        <w:t>birinci</w:t>
      </w:r>
      <w:r w:rsidRPr="00E771F5" w:rsidR="00FB6687">
        <w:rPr>
          <w:sz w:val="18"/>
        </w:rPr>
        <w:t xml:space="preserve"> </w:t>
      </w:r>
      <w:r w:rsidRPr="00E771F5">
        <w:rPr>
          <w:sz w:val="18"/>
        </w:rPr>
        <w:t>döneminde</w:t>
      </w:r>
      <w:r w:rsidRPr="00E771F5" w:rsidR="00FB6687">
        <w:rPr>
          <w:sz w:val="18"/>
        </w:rPr>
        <w:t xml:space="preserve"> </w:t>
      </w:r>
      <w:r w:rsidRPr="00E771F5">
        <w:rPr>
          <w:sz w:val="18"/>
        </w:rPr>
        <w:t>kantinler</w:t>
      </w:r>
      <w:r w:rsidRPr="00E771F5" w:rsidR="00FB6687">
        <w:rPr>
          <w:sz w:val="18"/>
        </w:rPr>
        <w:t xml:space="preserve"> </w:t>
      </w:r>
      <w:r w:rsidRPr="00E771F5">
        <w:rPr>
          <w:sz w:val="18"/>
        </w:rPr>
        <w:t>hastane</w:t>
      </w:r>
      <w:r w:rsidRPr="00E771F5" w:rsidR="00FB6687">
        <w:rPr>
          <w:sz w:val="18"/>
        </w:rPr>
        <w:t xml:space="preserve"> </w:t>
      </w:r>
      <w:r w:rsidRPr="00E771F5">
        <w:rPr>
          <w:sz w:val="18"/>
        </w:rPr>
        <w:t>başhekimleri</w:t>
      </w:r>
      <w:r w:rsidRPr="00E771F5" w:rsidR="00FB6687">
        <w:rPr>
          <w:sz w:val="18"/>
        </w:rPr>
        <w:t xml:space="preserve"> </w:t>
      </w:r>
      <w:r w:rsidRPr="00E771F5">
        <w:rPr>
          <w:sz w:val="18"/>
        </w:rPr>
        <w:t>ve</w:t>
      </w:r>
      <w:r w:rsidRPr="00E771F5" w:rsidR="00FB6687">
        <w:rPr>
          <w:sz w:val="18"/>
        </w:rPr>
        <w:t xml:space="preserve"> </w:t>
      </w:r>
      <w:r w:rsidRPr="00E771F5">
        <w:rPr>
          <w:sz w:val="18"/>
        </w:rPr>
        <w:t>oradaki</w:t>
      </w:r>
      <w:r w:rsidRPr="00E771F5" w:rsidR="00FB6687">
        <w:rPr>
          <w:sz w:val="18"/>
        </w:rPr>
        <w:t xml:space="preserve"> </w:t>
      </w:r>
      <w:r w:rsidRPr="00E771F5">
        <w:rPr>
          <w:sz w:val="18"/>
        </w:rPr>
        <w:t>maliyedeki</w:t>
      </w:r>
      <w:r w:rsidRPr="00E771F5" w:rsidR="00FB6687">
        <w:rPr>
          <w:sz w:val="18"/>
        </w:rPr>
        <w:t xml:space="preserve"> </w:t>
      </w:r>
      <w:r w:rsidRPr="00E771F5">
        <w:rPr>
          <w:sz w:val="18"/>
        </w:rPr>
        <w:t>defterdarların</w:t>
      </w:r>
      <w:r w:rsidRPr="00E771F5" w:rsidR="00FB6687">
        <w:rPr>
          <w:sz w:val="18"/>
        </w:rPr>
        <w:t xml:space="preserve"> </w:t>
      </w:r>
      <w:r w:rsidRPr="00E771F5">
        <w:rPr>
          <w:sz w:val="18"/>
        </w:rPr>
        <w:t>ortak</w:t>
      </w:r>
      <w:r w:rsidRPr="00E771F5" w:rsidR="00FB6687">
        <w:rPr>
          <w:sz w:val="18"/>
        </w:rPr>
        <w:t xml:space="preserve"> </w:t>
      </w:r>
      <w:r w:rsidRPr="00E771F5">
        <w:rPr>
          <w:sz w:val="18"/>
        </w:rPr>
        <w:t>kararıyla</w:t>
      </w:r>
      <w:r w:rsidRPr="00E771F5" w:rsidR="00FB6687">
        <w:rPr>
          <w:sz w:val="18"/>
        </w:rPr>
        <w:t xml:space="preserve"> </w:t>
      </w:r>
      <w:r w:rsidRPr="00E771F5">
        <w:rPr>
          <w:sz w:val="18"/>
        </w:rPr>
        <w:t>verilebiliyordu,</w:t>
      </w:r>
      <w:r w:rsidRPr="00E771F5" w:rsidR="00FB6687">
        <w:rPr>
          <w:sz w:val="18"/>
        </w:rPr>
        <w:t xml:space="preserve"> </w:t>
      </w:r>
      <w:r w:rsidRPr="00E771F5">
        <w:rPr>
          <w:sz w:val="18"/>
        </w:rPr>
        <w:t>şimdi</w:t>
      </w:r>
      <w:r w:rsidRPr="00E771F5" w:rsidR="00FB6687">
        <w:rPr>
          <w:sz w:val="18"/>
        </w:rPr>
        <w:t xml:space="preserve"> </w:t>
      </w:r>
      <w:r w:rsidRPr="00E771F5">
        <w:rPr>
          <w:sz w:val="18"/>
        </w:rPr>
        <w:t>açık</w:t>
      </w:r>
      <w:r w:rsidRPr="00E771F5" w:rsidR="00FB6687">
        <w:rPr>
          <w:sz w:val="18"/>
        </w:rPr>
        <w:t xml:space="preserve"> </w:t>
      </w:r>
      <w:r w:rsidRPr="00E771F5">
        <w:rPr>
          <w:sz w:val="18"/>
        </w:rPr>
        <w:t>ihalelerle</w:t>
      </w:r>
      <w:r w:rsidRPr="00E771F5" w:rsidR="00FB6687">
        <w:rPr>
          <w:sz w:val="18"/>
        </w:rPr>
        <w:t xml:space="preserve"> </w:t>
      </w:r>
      <w:r w:rsidRPr="00E771F5">
        <w:rPr>
          <w:sz w:val="18"/>
        </w:rPr>
        <w:t>veriliyor.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Fatih</w:t>
      </w:r>
      <w:r w:rsidRPr="00E771F5" w:rsidR="00FB6687">
        <w:rPr>
          <w:sz w:val="18"/>
        </w:rPr>
        <w:t xml:space="preserve"> </w:t>
      </w:r>
      <w:r w:rsidRPr="00E771F5">
        <w:rPr>
          <w:sz w:val="18"/>
        </w:rPr>
        <w:t>Devlet</w:t>
      </w:r>
      <w:r w:rsidRPr="00E771F5" w:rsidR="00FB6687">
        <w:rPr>
          <w:sz w:val="18"/>
        </w:rPr>
        <w:t xml:space="preserve"> </w:t>
      </w:r>
      <w:r w:rsidRPr="00E771F5">
        <w:rPr>
          <w:sz w:val="18"/>
        </w:rPr>
        <w:t>Hastanesinin</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içerisinde</w:t>
      </w:r>
      <w:r w:rsidRPr="00E771F5" w:rsidR="00FB6687">
        <w:rPr>
          <w:sz w:val="18"/>
        </w:rPr>
        <w:t xml:space="preserve"> </w:t>
      </w:r>
      <w:r w:rsidRPr="00E771F5">
        <w:rPr>
          <w:sz w:val="18"/>
        </w:rPr>
        <w:t>tamamlanarak</w:t>
      </w:r>
      <w:r w:rsidRPr="00E771F5" w:rsidR="00FB6687">
        <w:rPr>
          <w:sz w:val="18"/>
        </w:rPr>
        <w:t xml:space="preserve"> </w:t>
      </w:r>
      <w:r w:rsidRPr="00E771F5">
        <w:rPr>
          <w:sz w:val="18"/>
        </w:rPr>
        <w:t>hizmete</w:t>
      </w:r>
      <w:r w:rsidRPr="00E771F5" w:rsidR="00FB6687">
        <w:rPr>
          <w:sz w:val="18"/>
        </w:rPr>
        <w:t xml:space="preserve"> </w:t>
      </w:r>
      <w:r w:rsidRPr="00E771F5">
        <w:rPr>
          <w:sz w:val="18"/>
        </w:rPr>
        <w:t>alınmasını</w:t>
      </w:r>
      <w:r w:rsidRPr="00E771F5" w:rsidR="00FB6687">
        <w:rPr>
          <w:sz w:val="18"/>
        </w:rPr>
        <w:t xml:space="preserve"> </w:t>
      </w:r>
      <w:r w:rsidRPr="00E771F5">
        <w:rPr>
          <w:sz w:val="18"/>
        </w:rPr>
        <w:t>planlıyoruz.</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bir</w:t>
      </w:r>
      <w:r w:rsidRPr="00E771F5" w:rsidR="00FB6687">
        <w:rPr>
          <w:sz w:val="18"/>
        </w:rPr>
        <w:t xml:space="preserve"> </w:t>
      </w:r>
      <w:r w:rsidRPr="00E771F5">
        <w:rPr>
          <w:sz w:val="18"/>
        </w:rPr>
        <w:t>zamanda</w:t>
      </w:r>
      <w:r w:rsidRPr="00E771F5" w:rsidR="00FB6687">
        <w:rPr>
          <w:sz w:val="18"/>
        </w:rPr>
        <w:t xml:space="preserve"> </w:t>
      </w:r>
      <w:r w:rsidRPr="00E771F5">
        <w:rPr>
          <w:sz w:val="18"/>
        </w:rPr>
        <w:t>Millî</w:t>
      </w:r>
      <w:r w:rsidRPr="00E771F5" w:rsidR="00FB6687">
        <w:rPr>
          <w:sz w:val="18"/>
        </w:rPr>
        <w:t xml:space="preserve"> </w:t>
      </w:r>
      <w:r w:rsidRPr="00E771F5">
        <w:rPr>
          <w:sz w:val="18"/>
        </w:rPr>
        <w:t>Savunma</w:t>
      </w:r>
      <w:r w:rsidRPr="00E771F5" w:rsidR="00FB6687">
        <w:rPr>
          <w:sz w:val="18"/>
        </w:rPr>
        <w:t xml:space="preserve"> </w:t>
      </w:r>
      <w:r w:rsidRPr="00E771F5">
        <w:rPr>
          <w:sz w:val="18"/>
        </w:rPr>
        <w:t>Bakanımızla</w:t>
      </w:r>
      <w:r w:rsidRPr="00E771F5" w:rsidR="00FB6687">
        <w:rPr>
          <w:sz w:val="18"/>
        </w:rPr>
        <w:t xml:space="preserve"> </w:t>
      </w:r>
      <w:r w:rsidRPr="00E771F5">
        <w:rPr>
          <w:sz w:val="18"/>
        </w:rPr>
        <w:t>birlikte</w:t>
      </w:r>
      <w:r w:rsidRPr="00E771F5" w:rsidR="00FB6687">
        <w:rPr>
          <w:sz w:val="18"/>
        </w:rPr>
        <w:t xml:space="preserve"> </w:t>
      </w:r>
      <w:r w:rsidRPr="00E771F5">
        <w:rPr>
          <w:sz w:val="18"/>
        </w:rPr>
        <w:t>Kocaeli’nin</w:t>
      </w:r>
      <w:r w:rsidRPr="00E771F5" w:rsidR="00FB6687">
        <w:rPr>
          <w:sz w:val="18"/>
        </w:rPr>
        <w:t xml:space="preserve"> </w:t>
      </w:r>
      <w:r w:rsidRPr="00E771F5">
        <w:rPr>
          <w:sz w:val="18"/>
        </w:rPr>
        <w:t>sağlık</w:t>
      </w:r>
      <w:r w:rsidRPr="00E771F5" w:rsidR="00FB6687">
        <w:rPr>
          <w:sz w:val="18"/>
        </w:rPr>
        <w:t xml:space="preserve"> </w:t>
      </w:r>
      <w:r w:rsidRPr="00E771F5">
        <w:rPr>
          <w:sz w:val="18"/>
        </w:rPr>
        <w:t>meselelerini</w:t>
      </w:r>
      <w:r w:rsidRPr="00E771F5" w:rsidR="00FB6687">
        <w:rPr>
          <w:sz w:val="18"/>
        </w:rPr>
        <w:t xml:space="preserve"> </w:t>
      </w:r>
      <w:r w:rsidRPr="00E771F5">
        <w:rPr>
          <w:sz w:val="18"/>
        </w:rPr>
        <w:t>masaya</w:t>
      </w:r>
      <w:r w:rsidRPr="00E771F5" w:rsidR="00FB6687">
        <w:rPr>
          <w:sz w:val="18"/>
        </w:rPr>
        <w:t xml:space="preserve"> </w:t>
      </w:r>
      <w:r w:rsidRPr="00E771F5">
        <w:rPr>
          <w:sz w:val="18"/>
        </w:rPr>
        <w:t>yatırdık</w:t>
      </w:r>
      <w:r w:rsidRPr="00E771F5" w:rsidR="00FB6687">
        <w:rPr>
          <w:sz w:val="18"/>
        </w:rPr>
        <w:t xml:space="preserve"> </w:t>
      </w:r>
      <w:r w:rsidRPr="00E771F5">
        <w:rPr>
          <w:sz w:val="18"/>
        </w:rPr>
        <w:t>ve</w:t>
      </w:r>
      <w:r w:rsidRPr="00E771F5" w:rsidR="00FB6687">
        <w:rPr>
          <w:sz w:val="18"/>
        </w:rPr>
        <w:t xml:space="preserve"> </w:t>
      </w:r>
      <w:r w:rsidRPr="00E771F5">
        <w:rPr>
          <w:sz w:val="18"/>
        </w:rPr>
        <w:t>tartıştık.</w:t>
      </w:r>
      <w:r w:rsidRPr="00E771F5" w:rsidR="00FB6687">
        <w:rPr>
          <w:sz w:val="18"/>
        </w:rPr>
        <w:t xml:space="preserve"> </w:t>
      </w:r>
      <w:r w:rsidRPr="00E771F5">
        <w:rPr>
          <w:sz w:val="18"/>
        </w:rPr>
        <w:t>Bu</w:t>
      </w:r>
      <w:r w:rsidRPr="00E771F5" w:rsidR="00FB6687">
        <w:rPr>
          <w:sz w:val="18"/>
        </w:rPr>
        <w:t xml:space="preserve"> </w:t>
      </w:r>
      <w:r w:rsidRPr="00E771F5">
        <w:rPr>
          <w:sz w:val="18"/>
        </w:rPr>
        <w:t>sene</w:t>
      </w:r>
      <w:r w:rsidRPr="00E771F5" w:rsidR="00FB6687">
        <w:rPr>
          <w:sz w:val="18"/>
        </w:rPr>
        <w:t xml:space="preserve"> </w:t>
      </w:r>
      <w:r w:rsidRPr="00E771F5">
        <w:rPr>
          <w:sz w:val="18"/>
        </w:rPr>
        <w:t>Kalkınma</w:t>
      </w:r>
      <w:r w:rsidRPr="00E771F5" w:rsidR="00FB6687">
        <w:rPr>
          <w:sz w:val="18"/>
        </w:rPr>
        <w:t xml:space="preserve"> </w:t>
      </w:r>
      <w:r w:rsidRPr="00E771F5">
        <w:rPr>
          <w:sz w:val="18"/>
        </w:rPr>
        <w:t>Bakanlığımıza</w:t>
      </w:r>
      <w:r w:rsidRPr="00E771F5" w:rsidR="00FB6687">
        <w:rPr>
          <w:sz w:val="18"/>
        </w:rPr>
        <w:t xml:space="preserve"> </w:t>
      </w:r>
      <w:r w:rsidRPr="00E771F5">
        <w:rPr>
          <w:sz w:val="18"/>
        </w:rPr>
        <w:t>Çayırova’da</w:t>
      </w:r>
      <w:r w:rsidRPr="00E771F5" w:rsidR="00FB6687">
        <w:rPr>
          <w:sz w:val="18"/>
        </w:rPr>
        <w:t xml:space="preserve"> </w:t>
      </w:r>
      <w:r w:rsidRPr="00E771F5">
        <w:rPr>
          <w:sz w:val="18"/>
        </w:rPr>
        <w:t>bir</w:t>
      </w:r>
      <w:r w:rsidRPr="00E771F5" w:rsidR="00FB6687">
        <w:rPr>
          <w:sz w:val="18"/>
        </w:rPr>
        <w:t xml:space="preserve"> </w:t>
      </w:r>
      <w:r w:rsidRPr="00E771F5">
        <w:rPr>
          <w:sz w:val="18"/>
        </w:rPr>
        <w:t>hastane</w:t>
      </w:r>
      <w:r w:rsidRPr="00E771F5" w:rsidR="00FB6687">
        <w:rPr>
          <w:sz w:val="18"/>
        </w:rPr>
        <w:t xml:space="preserve"> </w:t>
      </w:r>
      <w:r w:rsidRPr="00E771F5">
        <w:rPr>
          <w:sz w:val="18"/>
        </w:rPr>
        <w:t>yapılması</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talepte</w:t>
      </w:r>
      <w:r w:rsidRPr="00E771F5" w:rsidR="00FB6687">
        <w:rPr>
          <w:sz w:val="18"/>
        </w:rPr>
        <w:t xml:space="preserve"> </w:t>
      </w:r>
      <w:r w:rsidRPr="00E771F5">
        <w:rPr>
          <w:sz w:val="18"/>
        </w:rPr>
        <w:t>bulunuyoruz.</w:t>
      </w:r>
    </w:p>
    <w:p w:rsidRPr="00E771F5" w:rsidR="00396CCB" w:rsidP="00E771F5" w:rsidRDefault="00396CCB">
      <w:pPr>
        <w:pStyle w:val="GENELKURUL"/>
        <w:spacing w:line="240" w:lineRule="auto"/>
        <w:rPr>
          <w:sz w:val="18"/>
        </w:rPr>
      </w:pPr>
      <w:r w:rsidRPr="00E771F5">
        <w:rPr>
          <w:sz w:val="18"/>
        </w:rPr>
        <w:t>Çok</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Diğer</w:t>
      </w:r>
      <w:r w:rsidRPr="00E771F5" w:rsidR="00FB6687">
        <w:rPr>
          <w:sz w:val="18"/>
        </w:rPr>
        <w:t xml:space="preserve"> </w:t>
      </w:r>
      <w:r w:rsidRPr="00E771F5">
        <w:rPr>
          <w:sz w:val="18"/>
        </w:rPr>
        <w:t>soruları</w:t>
      </w:r>
      <w:r w:rsidRPr="00E771F5" w:rsidR="00FB6687">
        <w:rPr>
          <w:sz w:val="18"/>
        </w:rPr>
        <w:t xml:space="preserve"> </w:t>
      </w:r>
      <w:r w:rsidRPr="00E771F5">
        <w:rPr>
          <w:sz w:val="18"/>
        </w:rPr>
        <w:t>da</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cevaplayacağız.</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396CCB" w:rsidP="00E771F5" w:rsidRDefault="00396CCB">
      <w:pPr>
        <w:pStyle w:val="GENELKURUL"/>
        <w:spacing w:line="240" w:lineRule="auto"/>
        <w:rPr>
          <w:sz w:val="18"/>
        </w:rPr>
      </w:pP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14’üncü</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Birleşime</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p>
    <w:p w:rsidRPr="00E771F5" w:rsidR="00396CCB" w:rsidP="00E771F5" w:rsidRDefault="00396CCB">
      <w:pPr>
        <w:pStyle w:val="GENELKURUL"/>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18.47</w:t>
      </w:r>
    </w:p>
    <w:p w:rsidRPr="00E771F5" w:rsidR="00396CCB" w:rsidP="00E771F5" w:rsidRDefault="00396CCB">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BEŞİNCİ</w:t>
      </w:r>
      <w:r w:rsidRPr="00E771F5" w:rsidR="00FB6687">
        <w:rPr>
          <w:rFonts w:ascii="Arial" w:hAnsi="Arial" w:cs="Arial"/>
          <w:spacing w:val="32"/>
          <w:sz w:val="18"/>
        </w:rPr>
        <w:t xml:space="preserve"> </w:t>
      </w:r>
      <w:r w:rsidRPr="00E771F5">
        <w:rPr>
          <w:rFonts w:ascii="Arial" w:hAnsi="Arial" w:cs="Arial"/>
          <w:spacing w:val="32"/>
          <w:sz w:val="18"/>
        </w:rPr>
        <w:t>OTURUM</w:t>
      </w:r>
    </w:p>
    <w:p w:rsidRPr="00E771F5" w:rsidR="00396CCB" w:rsidP="00E771F5" w:rsidRDefault="00396CCB">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Açılma</w:t>
      </w:r>
      <w:r w:rsidRPr="00E771F5" w:rsidR="00FB6687">
        <w:rPr>
          <w:rFonts w:ascii="Arial" w:hAnsi="Arial" w:cs="Arial"/>
          <w:spacing w:val="32"/>
          <w:sz w:val="18"/>
        </w:rPr>
        <w:t xml:space="preserve"> </w:t>
      </w:r>
      <w:r w:rsidRPr="00E771F5">
        <w:rPr>
          <w:rFonts w:ascii="Arial" w:hAnsi="Arial" w:cs="Arial"/>
          <w:spacing w:val="32"/>
          <w:sz w:val="18"/>
        </w:rPr>
        <w:t>Saati:</w:t>
      </w:r>
      <w:r w:rsidRPr="00E771F5" w:rsidR="00FB6687">
        <w:rPr>
          <w:rFonts w:ascii="Arial" w:hAnsi="Arial" w:cs="Arial"/>
          <w:spacing w:val="32"/>
          <w:sz w:val="18"/>
        </w:rPr>
        <w:t xml:space="preserve"> </w:t>
      </w:r>
      <w:r w:rsidRPr="00E771F5">
        <w:rPr>
          <w:rFonts w:ascii="Arial" w:hAnsi="Arial" w:cs="Arial"/>
          <w:spacing w:val="32"/>
          <w:sz w:val="18"/>
        </w:rPr>
        <w:t>18.54</w:t>
      </w:r>
    </w:p>
    <w:p w:rsidRPr="00E771F5" w:rsidR="00396CCB" w:rsidP="00E771F5" w:rsidRDefault="00396CCB">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Vekili</w:t>
      </w:r>
      <w:r w:rsidRPr="00E771F5" w:rsidR="00FB6687">
        <w:rPr>
          <w:rFonts w:ascii="Arial" w:hAnsi="Arial" w:cs="Arial"/>
          <w:spacing w:val="32"/>
          <w:sz w:val="18"/>
        </w:rPr>
        <w:t xml:space="preserve"> </w:t>
      </w:r>
      <w:r w:rsidRPr="00E771F5">
        <w:rPr>
          <w:rFonts w:ascii="Arial" w:hAnsi="Arial" w:cs="Arial"/>
          <w:spacing w:val="32"/>
          <w:sz w:val="18"/>
        </w:rPr>
        <w:t>Ahmet</w:t>
      </w:r>
      <w:r w:rsidRPr="00E771F5" w:rsidR="00FB6687">
        <w:rPr>
          <w:rFonts w:ascii="Arial" w:hAnsi="Arial" w:cs="Arial"/>
          <w:spacing w:val="32"/>
          <w:sz w:val="18"/>
        </w:rPr>
        <w:t xml:space="preserve"> </w:t>
      </w:r>
      <w:r w:rsidRPr="00E771F5">
        <w:rPr>
          <w:rFonts w:ascii="Arial" w:hAnsi="Arial" w:cs="Arial"/>
          <w:spacing w:val="32"/>
          <w:sz w:val="18"/>
        </w:rPr>
        <w:t>AYDIN</w:t>
      </w:r>
    </w:p>
    <w:p w:rsidRPr="00E771F5" w:rsidR="00396CCB" w:rsidP="00E771F5" w:rsidRDefault="00396CCB">
      <w:pPr>
        <w:widowControl w:val="0"/>
        <w:suppressAutoHyphens/>
        <w:ind w:left="40" w:right="40" w:firstLine="102"/>
        <w:jc w:val="center"/>
        <w:rPr>
          <w:rFonts w:ascii="Arial" w:hAnsi="Arial" w:cs="Arial"/>
          <w:spacing w:val="32"/>
          <w:sz w:val="18"/>
        </w:rPr>
      </w:pPr>
      <w:r w:rsidRPr="00E771F5">
        <w:rPr>
          <w:rFonts w:ascii="Arial" w:hAnsi="Arial" w:cs="Arial"/>
          <w:spacing w:val="32"/>
          <w:sz w:val="18"/>
        </w:rPr>
        <w:t>KÂTİP</w:t>
      </w:r>
      <w:r w:rsidRPr="00E771F5" w:rsidR="00FB6687">
        <w:rPr>
          <w:rFonts w:ascii="Arial" w:hAnsi="Arial" w:cs="Arial"/>
          <w:spacing w:val="32"/>
          <w:sz w:val="18"/>
        </w:rPr>
        <w:t xml:space="preserve"> </w:t>
      </w:r>
      <w:r w:rsidRPr="00E771F5">
        <w:rPr>
          <w:rFonts w:ascii="Arial" w:hAnsi="Arial" w:cs="Arial"/>
          <w:spacing w:val="32"/>
          <w:sz w:val="18"/>
        </w:rPr>
        <w:t>ÜYELER:</w:t>
      </w:r>
      <w:r w:rsidRPr="00E771F5" w:rsidR="00FB6687">
        <w:rPr>
          <w:rFonts w:ascii="Arial" w:hAnsi="Arial" w:cs="Arial"/>
          <w:spacing w:val="32"/>
          <w:sz w:val="18"/>
        </w:rPr>
        <w:t xml:space="preserve"> </w:t>
      </w:r>
      <w:r w:rsidRPr="00E771F5">
        <w:rPr>
          <w:rFonts w:ascii="Arial" w:hAnsi="Arial" w:cs="Arial"/>
          <w:spacing w:val="32"/>
          <w:sz w:val="18"/>
        </w:rPr>
        <w:t>Emre</w:t>
      </w:r>
      <w:r w:rsidRPr="00E771F5" w:rsidR="00FB6687">
        <w:rPr>
          <w:rFonts w:ascii="Arial" w:hAnsi="Arial" w:cs="Arial"/>
          <w:spacing w:val="32"/>
          <w:sz w:val="18"/>
        </w:rPr>
        <w:t xml:space="preserve"> </w:t>
      </w:r>
      <w:r w:rsidRPr="00E771F5">
        <w:rPr>
          <w:rFonts w:ascii="Arial" w:hAnsi="Arial" w:cs="Arial"/>
          <w:spacing w:val="32"/>
          <w:sz w:val="18"/>
        </w:rPr>
        <w:t>KÖPRÜLÜ</w:t>
      </w:r>
      <w:r w:rsidRPr="00E771F5" w:rsidR="00FB6687">
        <w:rPr>
          <w:rFonts w:ascii="Arial" w:hAnsi="Arial" w:cs="Arial"/>
          <w:spacing w:val="32"/>
          <w:sz w:val="18"/>
        </w:rPr>
        <w:t xml:space="preserve"> </w:t>
      </w:r>
      <w:r w:rsidRPr="00E771F5">
        <w:rPr>
          <w:rFonts w:ascii="Arial" w:hAnsi="Arial" w:cs="Arial"/>
          <w:spacing w:val="32"/>
          <w:sz w:val="18"/>
        </w:rPr>
        <w:t>(Tekirdağ),</w:t>
      </w:r>
      <w:r w:rsidRPr="00E771F5" w:rsidR="00FB6687">
        <w:rPr>
          <w:rFonts w:ascii="Arial" w:hAnsi="Arial" w:cs="Arial"/>
          <w:spacing w:val="32"/>
          <w:sz w:val="18"/>
        </w:rPr>
        <w:t xml:space="preserve"> </w:t>
      </w:r>
      <w:r w:rsidRPr="00E771F5">
        <w:rPr>
          <w:rFonts w:ascii="Arial" w:hAnsi="Arial" w:cs="Arial"/>
          <w:spacing w:val="32"/>
          <w:sz w:val="18"/>
        </w:rPr>
        <w:t>Ömer</w:t>
      </w:r>
      <w:r w:rsidRPr="00E771F5" w:rsidR="00FB6687">
        <w:rPr>
          <w:rFonts w:ascii="Arial" w:hAnsi="Arial" w:cs="Arial"/>
          <w:spacing w:val="32"/>
          <w:sz w:val="18"/>
        </w:rPr>
        <w:t xml:space="preserve"> </w:t>
      </w:r>
      <w:r w:rsidRPr="00E771F5">
        <w:rPr>
          <w:rFonts w:ascii="Arial" w:hAnsi="Arial" w:cs="Arial"/>
          <w:spacing w:val="32"/>
          <w:sz w:val="18"/>
        </w:rPr>
        <w:t>SERDAR</w:t>
      </w:r>
      <w:r w:rsidRPr="00E771F5" w:rsidR="00FB6687">
        <w:rPr>
          <w:rFonts w:ascii="Arial" w:hAnsi="Arial" w:cs="Arial"/>
          <w:spacing w:val="32"/>
          <w:sz w:val="18"/>
        </w:rPr>
        <w:t xml:space="preserve"> </w:t>
      </w:r>
      <w:r w:rsidRPr="00E771F5">
        <w:rPr>
          <w:rFonts w:ascii="Arial" w:hAnsi="Arial" w:cs="Arial"/>
          <w:spacing w:val="32"/>
          <w:sz w:val="18"/>
        </w:rPr>
        <w:t>(Elâzığ)</w:t>
      </w:r>
    </w:p>
    <w:p w:rsidRPr="00E771F5" w:rsidR="00396CCB" w:rsidP="00E771F5" w:rsidRDefault="00396CCB">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----0----</w:t>
      </w:r>
    </w:p>
    <w:p w:rsidRPr="00E771F5" w:rsidR="00396CCB" w:rsidP="00E771F5" w:rsidRDefault="00396CCB">
      <w:pPr>
        <w:widowControl w:val="0"/>
        <w:suppressAutoHyphens/>
        <w:ind w:left="40" w:right="40" w:firstLine="81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Türkiye</w:t>
      </w:r>
      <w:r w:rsidRPr="00E771F5" w:rsidR="00FB6687">
        <w:rPr>
          <w:rFonts w:ascii="Arial" w:hAnsi="Arial" w:cs="Arial"/>
          <w:spacing w:val="32"/>
          <w:sz w:val="18"/>
        </w:rPr>
        <w:t xml:space="preserve"> </w:t>
      </w:r>
      <w:r w:rsidRPr="00E771F5">
        <w:rPr>
          <w:rFonts w:ascii="Arial" w:hAnsi="Arial" w:cs="Arial"/>
          <w:spacing w:val="32"/>
          <w:sz w:val="18"/>
        </w:rPr>
        <w:t>Büyük</w:t>
      </w:r>
      <w:r w:rsidRPr="00E771F5" w:rsidR="00FB6687">
        <w:rPr>
          <w:rFonts w:ascii="Arial" w:hAnsi="Arial" w:cs="Arial"/>
          <w:spacing w:val="32"/>
          <w:sz w:val="18"/>
        </w:rPr>
        <w:t xml:space="preserve"> </w:t>
      </w:r>
      <w:r w:rsidRPr="00E771F5">
        <w:rPr>
          <w:rFonts w:ascii="Arial" w:hAnsi="Arial" w:cs="Arial"/>
          <w:spacing w:val="32"/>
          <w:sz w:val="18"/>
        </w:rPr>
        <w:t>Millet</w:t>
      </w:r>
      <w:r w:rsidRPr="00E771F5" w:rsidR="00FB6687">
        <w:rPr>
          <w:rFonts w:ascii="Arial" w:hAnsi="Arial" w:cs="Arial"/>
          <w:spacing w:val="32"/>
          <w:sz w:val="18"/>
        </w:rPr>
        <w:t xml:space="preserve"> </w:t>
      </w:r>
      <w:r w:rsidRPr="00E771F5">
        <w:rPr>
          <w:rFonts w:ascii="Arial" w:hAnsi="Arial" w:cs="Arial"/>
          <w:spacing w:val="32"/>
          <w:sz w:val="18"/>
        </w:rPr>
        <w:t>Meclisinin</w:t>
      </w:r>
      <w:r w:rsidRPr="00E771F5" w:rsidR="00FB6687">
        <w:rPr>
          <w:rFonts w:ascii="Arial" w:hAnsi="Arial" w:cs="Arial"/>
          <w:spacing w:val="32"/>
          <w:sz w:val="18"/>
        </w:rPr>
        <w:t xml:space="preserve"> </w:t>
      </w:r>
      <w:r w:rsidRPr="00E771F5">
        <w:rPr>
          <w:rFonts w:ascii="Arial" w:hAnsi="Arial" w:cs="Arial"/>
          <w:spacing w:val="32"/>
          <w:sz w:val="18"/>
        </w:rPr>
        <w:t>41’inci</w:t>
      </w:r>
      <w:r w:rsidRPr="00E771F5" w:rsidR="00FB6687">
        <w:rPr>
          <w:rFonts w:ascii="Arial" w:hAnsi="Arial" w:cs="Arial"/>
          <w:spacing w:val="32"/>
          <w:sz w:val="18"/>
        </w:rPr>
        <w:t xml:space="preserve"> </w:t>
      </w:r>
      <w:r w:rsidRPr="00E771F5">
        <w:rPr>
          <w:rFonts w:ascii="Arial" w:hAnsi="Arial" w:cs="Arial"/>
          <w:spacing w:val="32"/>
          <w:sz w:val="18"/>
        </w:rPr>
        <w:t>Birleşiminin</w:t>
      </w:r>
      <w:r w:rsidRPr="00E771F5" w:rsidR="00FB6687">
        <w:rPr>
          <w:rFonts w:ascii="Arial" w:hAnsi="Arial" w:cs="Arial"/>
          <w:spacing w:val="32"/>
          <w:sz w:val="18"/>
        </w:rPr>
        <w:t xml:space="preserve"> </w:t>
      </w:r>
      <w:r w:rsidRPr="00E771F5">
        <w:rPr>
          <w:rFonts w:ascii="Arial" w:hAnsi="Arial" w:cs="Arial"/>
          <w:spacing w:val="32"/>
          <w:sz w:val="18"/>
        </w:rPr>
        <w:t>Beşinci</w:t>
      </w:r>
      <w:r w:rsidRPr="00E771F5" w:rsidR="00FB6687">
        <w:rPr>
          <w:rFonts w:ascii="Arial" w:hAnsi="Arial" w:cs="Arial"/>
          <w:spacing w:val="32"/>
          <w:sz w:val="18"/>
        </w:rPr>
        <w:t xml:space="preserve"> </w:t>
      </w:r>
      <w:r w:rsidRPr="00E771F5">
        <w:rPr>
          <w:rFonts w:ascii="Arial" w:hAnsi="Arial" w:cs="Arial"/>
          <w:spacing w:val="32"/>
          <w:sz w:val="18"/>
        </w:rPr>
        <w:t>Oturumunu</w:t>
      </w:r>
      <w:r w:rsidRPr="00E771F5" w:rsidR="00FB6687">
        <w:rPr>
          <w:rFonts w:ascii="Arial" w:hAnsi="Arial" w:cs="Arial"/>
          <w:spacing w:val="32"/>
          <w:sz w:val="18"/>
        </w:rPr>
        <w:t xml:space="preserve"> </w:t>
      </w:r>
      <w:r w:rsidRPr="00E771F5">
        <w:rPr>
          <w:rFonts w:ascii="Arial" w:hAnsi="Arial" w:cs="Arial"/>
          <w:spacing w:val="32"/>
          <w:sz w:val="18"/>
        </w:rPr>
        <w:t>açıyorum.</w:t>
      </w:r>
    </w:p>
    <w:p w:rsidRPr="00E771F5" w:rsidR="00396CCB" w:rsidP="00E771F5" w:rsidRDefault="00396CCB">
      <w:pPr>
        <w:widowControl w:val="0"/>
        <w:suppressAutoHyphens/>
        <w:ind w:left="40" w:right="40" w:firstLine="811"/>
        <w:jc w:val="both"/>
        <w:rPr>
          <w:rFonts w:ascii="Arial" w:hAnsi="Arial" w:cs="Arial"/>
          <w:spacing w:val="32"/>
          <w:sz w:val="18"/>
        </w:rPr>
      </w:pPr>
      <w:r w:rsidRPr="00E771F5">
        <w:rPr>
          <w:rFonts w:ascii="Arial" w:hAnsi="Arial" w:cs="Arial"/>
          <w:spacing w:val="32"/>
          <w:sz w:val="18"/>
        </w:rPr>
        <w:t>2017</w:t>
      </w:r>
      <w:r w:rsidRPr="00E771F5" w:rsidR="00FB6687">
        <w:rPr>
          <w:rFonts w:ascii="Arial" w:hAnsi="Arial" w:cs="Arial"/>
          <w:spacing w:val="32"/>
          <w:sz w:val="18"/>
        </w:rPr>
        <w:t xml:space="preserve"> </w:t>
      </w:r>
      <w:r w:rsidRPr="00E771F5">
        <w:rPr>
          <w:rFonts w:ascii="Arial" w:hAnsi="Arial" w:cs="Arial"/>
          <w:spacing w:val="32"/>
          <w:sz w:val="18"/>
        </w:rPr>
        <w:t>Yılı</w:t>
      </w:r>
      <w:r w:rsidRPr="00E771F5" w:rsidR="00FB6687">
        <w:rPr>
          <w:rFonts w:ascii="Arial" w:hAnsi="Arial" w:cs="Arial"/>
          <w:spacing w:val="32"/>
          <w:sz w:val="18"/>
        </w:rPr>
        <w:t xml:space="preserve"> </w:t>
      </w:r>
      <w:r w:rsidRPr="00E771F5">
        <w:rPr>
          <w:rFonts w:ascii="Arial" w:hAnsi="Arial" w:cs="Arial"/>
          <w:spacing w:val="32"/>
          <w:sz w:val="18"/>
        </w:rPr>
        <w:t>Merkezi</w:t>
      </w:r>
      <w:r w:rsidRPr="00E771F5" w:rsidR="00FB6687">
        <w:rPr>
          <w:rFonts w:ascii="Arial" w:hAnsi="Arial" w:cs="Arial"/>
          <w:spacing w:val="32"/>
          <w:sz w:val="18"/>
        </w:rPr>
        <w:t xml:space="preserve"> </w:t>
      </w:r>
      <w:r w:rsidRPr="00E771F5">
        <w:rPr>
          <w:rFonts w:ascii="Arial" w:hAnsi="Arial" w:cs="Arial"/>
          <w:spacing w:val="32"/>
          <w:sz w:val="18"/>
        </w:rPr>
        <w:t>Yönetim</w:t>
      </w:r>
      <w:r w:rsidRPr="00E771F5" w:rsidR="00FB6687">
        <w:rPr>
          <w:rFonts w:ascii="Arial" w:hAnsi="Arial" w:cs="Arial"/>
          <w:spacing w:val="32"/>
          <w:sz w:val="18"/>
        </w:rPr>
        <w:t xml:space="preserve"> </w:t>
      </w:r>
      <w:r w:rsidRPr="00E771F5">
        <w:rPr>
          <w:rFonts w:ascii="Arial" w:hAnsi="Arial" w:cs="Arial"/>
          <w:spacing w:val="32"/>
          <w:sz w:val="18"/>
        </w:rPr>
        <w:t>Bütçe</w:t>
      </w:r>
      <w:r w:rsidRPr="00E771F5" w:rsidR="00FB6687">
        <w:rPr>
          <w:rFonts w:ascii="Arial" w:hAnsi="Arial" w:cs="Arial"/>
          <w:spacing w:val="32"/>
          <w:sz w:val="18"/>
        </w:rPr>
        <w:t xml:space="preserve"> </w:t>
      </w:r>
      <w:r w:rsidRPr="00E771F5">
        <w:rPr>
          <w:rFonts w:ascii="Arial" w:hAnsi="Arial" w:cs="Arial"/>
          <w:spacing w:val="32"/>
          <w:sz w:val="18"/>
        </w:rPr>
        <w:t>Kanunu</w:t>
      </w:r>
      <w:r w:rsidRPr="00E771F5" w:rsidR="00FB6687">
        <w:rPr>
          <w:rFonts w:ascii="Arial" w:hAnsi="Arial" w:cs="Arial"/>
          <w:spacing w:val="32"/>
          <w:sz w:val="18"/>
        </w:rPr>
        <w:t xml:space="preserve"> </w:t>
      </w:r>
      <w:r w:rsidRPr="00E771F5">
        <w:rPr>
          <w:rFonts w:ascii="Arial" w:hAnsi="Arial" w:cs="Arial"/>
          <w:spacing w:val="32"/>
          <w:sz w:val="18"/>
        </w:rPr>
        <w:t>Tasarısı’nın</w:t>
      </w:r>
      <w:r w:rsidRPr="00E771F5" w:rsidR="00FB6687">
        <w:rPr>
          <w:rFonts w:ascii="Arial" w:hAnsi="Arial" w:cs="Arial"/>
          <w:spacing w:val="32"/>
          <w:sz w:val="18"/>
        </w:rPr>
        <w:t xml:space="preserve"> </w:t>
      </w:r>
      <w:r w:rsidRPr="00E771F5">
        <w:rPr>
          <w:rFonts w:ascii="Arial" w:hAnsi="Arial" w:cs="Arial"/>
          <w:spacing w:val="32"/>
          <w:sz w:val="18"/>
        </w:rPr>
        <w:t>görüşmelerine</w:t>
      </w:r>
      <w:r w:rsidRPr="00E771F5" w:rsidR="00FB6687">
        <w:rPr>
          <w:rFonts w:ascii="Arial" w:hAnsi="Arial" w:cs="Arial"/>
          <w:spacing w:val="32"/>
          <w:sz w:val="18"/>
        </w:rPr>
        <w:t xml:space="preserve"> </w:t>
      </w:r>
      <w:r w:rsidRPr="00E771F5">
        <w:rPr>
          <w:rFonts w:ascii="Arial" w:hAnsi="Arial" w:cs="Arial"/>
          <w:spacing w:val="32"/>
          <w:sz w:val="18"/>
        </w:rPr>
        <w:t>devam</w:t>
      </w:r>
      <w:r w:rsidRPr="00E771F5" w:rsidR="00FB6687">
        <w:rPr>
          <w:rFonts w:ascii="Arial" w:hAnsi="Arial" w:cs="Arial"/>
          <w:spacing w:val="32"/>
          <w:sz w:val="18"/>
        </w:rPr>
        <w:t xml:space="preserve"> </w:t>
      </w:r>
      <w:r w:rsidRPr="00E771F5">
        <w:rPr>
          <w:rFonts w:ascii="Arial" w:hAnsi="Arial" w:cs="Arial"/>
          <w:spacing w:val="32"/>
          <w:sz w:val="18"/>
        </w:rPr>
        <w:t>ediyoruz.</w:t>
      </w:r>
      <w:r w:rsidRPr="00E771F5" w:rsidR="00FB6687">
        <w:rPr>
          <w:rFonts w:ascii="Arial" w:hAnsi="Arial" w:cs="Arial"/>
          <w:spacing w:val="32"/>
          <w:sz w:val="18"/>
        </w:rPr>
        <w:t xml:space="preserve"> </w:t>
      </w:r>
    </w:p>
    <w:p w:rsidRPr="00E771F5" w:rsidR="00396CCB" w:rsidP="00E771F5" w:rsidRDefault="00396CCB">
      <w:pPr>
        <w:pStyle w:val="GENELKURUL"/>
        <w:spacing w:line="240" w:lineRule="auto"/>
        <w:rPr>
          <w:sz w:val="18"/>
        </w:rPr>
      </w:pPr>
      <w:r w:rsidRPr="00E771F5">
        <w:rPr>
          <w:sz w:val="18"/>
        </w:rPr>
        <w:t>Komisyon</w:t>
      </w:r>
      <w:r w:rsidRPr="00E771F5" w:rsidR="00FB6687">
        <w:rPr>
          <w:sz w:val="18"/>
        </w:rPr>
        <w:t xml:space="preserve"> </w:t>
      </w:r>
      <w:r w:rsidRPr="00E771F5">
        <w:rPr>
          <w:sz w:val="18"/>
        </w:rPr>
        <w:t>ve</w:t>
      </w:r>
      <w:r w:rsidRPr="00E771F5" w:rsidR="00FB6687">
        <w:rPr>
          <w:sz w:val="18"/>
        </w:rPr>
        <w:t xml:space="preserve"> </w:t>
      </w:r>
      <w:r w:rsidRPr="00E771F5">
        <w:rPr>
          <w:sz w:val="18"/>
        </w:rPr>
        <w:t>Hükûmet</w:t>
      </w:r>
      <w:r w:rsidRPr="00E771F5" w:rsidR="00FB6687">
        <w:rPr>
          <w:sz w:val="18"/>
        </w:rPr>
        <w:t xml:space="preserve"> </w:t>
      </w:r>
      <w:r w:rsidRPr="00E771F5">
        <w:rPr>
          <w:sz w:val="18"/>
        </w:rPr>
        <w:t>yerinde.</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15’inci</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r w:rsidRPr="00E771F5" w:rsidR="00FB6687">
        <w:rPr>
          <w:sz w:val="18"/>
        </w:rPr>
        <w:t xml:space="preserve"> </w:t>
      </w:r>
    </w:p>
    <w:p w:rsidRPr="00E771F5" w:rsidR="00396CCB" w:rsidP="00E771F5" w:rsidRDefault="00396CCB">
      <w:pPr>
        <w:tabs>
          <w:tab w:val="center" w:pos="5100"/>
        </w:tabs>
        <w:suppressAutoHyphens/>
        <w:spacing w:before="60" w:after="60"/>
        <w:ind w:firstLine="851"/>
        <w:jc w:val="both"/>
        <w:rPr>
          <w:b/>
          <w:noProof/>
          <w:sz w:val="18"/>
        </w:rPr>
      </w:pPr>
      <w:r w:rsidRPr="00E771F5">
        <w:rPr>
          <w:b/>
          <w:noProof/>
          <w:sz w:val="18"/>
        </w:rPr>
        <w:t>Yürütme</w:t>
      </w:r>
    </w:p>
    <w:p w:rsidRPr="00E771F5" w:rsidR="00396CCB" w:rsidP="00E771F5" w:rsidRDefault="00396CCB">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15-</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Kanunun;</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Türkiye</w:t>
      </w:r>
      <w:r w:rsidRPr="00E771F5" w:rsidR="00FB6687">
        <w:rPr>
          <w:noProof/>
          <w:sz w:val="18"/>
        </w:rPr>
        <w:t xml:space="preserve"> </w:t>
      </w:r>
      <w:r w:rsidRPr="00E771F5">
        <w:rPr>
          <w:noProof/>
          <w:sz w:val="18"/>
        </w:rPr>
        <w:t>Büyük</w:t>
      </w:r>
      <w:r w:rsidRPr="00E771F5" w:rsidR="00FB6687">
        <w:rPr>
          <w:noProof/>
          <w:sz w:val="18"/>
        </w:rPr>
        <w:t xml:space="preserve"> </w:t>
      </w:r>
      <w:r w:rsidRPr="00E771F5">
        <w:rPr>
          <w:noProof/>
          <w:sz w:val="18"/>
        </w:rPr>
        <w:t>Millet</w:t>
      </w:r>
      <w:r w:rsidRPr="00E771F5" w:rsidR="00FB6687">
        <w:rPr>
          <w:noProof/>
          <w:sz w:val="18"/>
        </w:rPr>
        <w:t xml:space="preserve"> </w:t>
      </w:r>
      <w:r w:rsidRPr="00E771F5">
        <w:rPr>
          <w:noProof/>
          <w:sz w:val="18"/>
        </w:rPr>
        <w:t>Meclisi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Türkiye</w:t>
      </w:r>
      <w:r w:rsidRPr="00E771F5" w:rsidR="00FB6687">
        <w:rPr>
          <w:noProof/>
          <w:sz w:val="18"/>
        </w:rPr>
        <w:t xml:space="preserve"> </w:t>
      </w:r>
      <w:r w:rsidRPr="00E771F5">
        <w:rPr>
          <w:noProof/>
          <w:sz w:val="18"/>
        </w:rPr>
        <w:t>Büyük</w:t>
      </w:r>
      <w:r w:rsidRPr="00E771F5" w:rsidR="00FB6687">
        <w:rPr>
          <w:noProof/>
          <w:sz w:val="18"/>
        </w:rPr>
        <w:t xml:space="preserve"> </w:t>
      </w:r>
      <w:r w:rsidRPr="00E771F5">
        <w:rPr>
          <w:noProof/>
          <w:sz w:val="18"/>
        </w:rPr>
        <w:t>Millet</w:t>
      </w:r>
      <w:r w:rsidRPr="00E771F5" w:rsidR="00FB6687">
        <w:rPr>
          <w:noProof/>
          <w:sz w:val="18"/>
        </w:rPr>
        <w:t xml:space="preserve"> </w:t>
      </w:r>
      <w:r w:rsidRPr="00E771F5">
        <w:rPr>
          <w:noProof/>
          <w:sz w:val="18"/>
        </w:rPr>
        <w:t>Meclisi</w:t>
      </w:r>
      <w:r w:rsidRPr="00E771F5" w:rsidR="00FB6687">
        <w:rPr>
          <w:noProof/>
          <w:sz w:val="18"/>
        </w:rPr>
        <w:t xml:space="preserve"> </w:t>
      </w:r>
      <w:r w:rsidRPr="00E771F5">
        <w:rPr>
          <w:noProof/>
          <w:sz w:val="18"/>
        </w:rPr>
        <w:t>Başkanı,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Cumhurbaşkanlığı</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Cumhurbaşkanlığı</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Sekreteri,</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Sayıştay</w:t>
      </w:r>
      <w:r w:rsidRPr="00E771F5" w:rsidR="00FB6687">
        <w:rPr>
          <w:noProof/>
          <w:sz w:val="18"/>
        </w:rPr>
        <w:t xml:space="preserve"> </w:t>
      </w:r>
      <w:r w:rsidRPr="00E771F5">
        <w:rPr>
          <w:noProof/>
          <w:sz w:val="18"/>
        </w:rPr>
        <w:t>Başkanlığı</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Sayıştay</w:t>
      </w:r>
      <w:r w:rsidRPr="00E771F5" w:rsidR="00FB6687">
        <w:rPr>
          <w:noProof/>
          <w:sz w:val="18"/>
        </w:rPr>
        <w:t xml:space="preserve"> </w:t>
      </w:r>
      <w:r w:rsidRPr="00E771F5">
        <w:rPr>
          <w:noProof/>
          <w:sz w:val="18"/>
        </w:rPr>
        <w:t>Başkanı,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ç)</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bakanlar</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d)</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idarelere</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bağlı</w:t>
      </w:r>
      <w:r w:rsidRPr="00E771F5" w:rsidR="00FB6687">
        <w:rPr>
          <w:noProof/>
          <w:sz w:val="18"/>
        </w:rPr>
        <w:t xml:space="preserve"> </w:t>
      </w:r>
      <w:r w:rsidRPr="00E771F5">
        <w:rPr>
          <w:noProof/>
          <w:sz w:val="18"/>
        </w:rPr>
        <w:t>veya</w:t>
      </w:r>
      <w:r w:rsidRPr="00E771F5" w:rsidR="00FB6687">
        <w:rPr>
          <w:noProof/>
          <w:sz w:val="18"/>
        </w:rPr>
        <w:t xml:space="preserve"> </w:t>
      </w:r>
      <w:r w:rsidRPr="00E771F5">
        <w:rPr>
          <w:noProof/>
          <w:sz w:val="18"/>
        </w:rPr>
        <w:t>ilgili</w:t>
      </w:r>
      <w:r w:rsidRPr="00E771F5" w:rsidR="00FB6687">
        <w:rPr>
          <w:noProof/>
          <w:sz w:val="18"/>
        </w:rPr>
        <w:t xml:space="preserve"> </w:t>
      </w:r>
      <w:r w:rsidRPr="00E771F5">
        <w:rPr>
          <w:noProof/>
          <w:sz w:val="18"/>
        </w:rPr>
        <w:t>olduğu</w:t>
      </w:r>
      <w:r w:rsidRPr="00E771F5" w:rsidR="00FB6687">
        <w:rPr>
          <w:noProof/>
          <w:sz w:val="18"/>
        </w:rPr>
        <w:t xml:space="preserve"> </w:t>
      </w:r>
      <w:r w:rsidRPr="00E771F5">
        <w:rPr>
          <w:noProof/>
          <w:sz w:val="18"/>
        </w:rPr>
        <w:t>bakanlar</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e)</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kurumlara</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kendi</w:t>
      </w:r>
      <w:r w:rsidRPr="00E771F5" w:rsidR="00FB6687">
        <w:rPr>
          <w:noProof/>
          <w:sz w:val="18"/>
        </w:rPr>
        <w:t xml:space="preserve"> </w:t>
      </w:r>
      <w:r w:rsidRPr="00E771F5">
        <w:rPr>
          <w:noProof/>
          <w:sz w:val="18"/>
        </w:rPr>
        <w:t>kurulları</w:t>
      </w:r>
      <w:r w:rsidRPr="00E771F5" w:rsidR="00FB6687">
        <w:rPr>
          <w:noProof/>
          <w:sz w:val="18"/>
        </w:rPr>
        <w:t xml:space="preserve"> </w:t>
      </w:r>
      <w:r w:rsidRPr="00E771F5">
        <w:rPr>
          <w:noProof/>
          <w:sz w:val="18"/>
        </w:rPr>
        <w:t>ve/veya</w:t>
      </w:r>
      <w:r w:rsidRPr="00E771F5" w:rsidR="00FB6687">
        <w:rPr>
          <w:noProof/>
          <w:sz w:val="18"/>
        </w:rPr>
        <w:t xml:space="preserve"> </w:t>
      </w:r>
      <w:r w:rsidRPr="00E771F5">
        <w:rPr>
          <w:noProof/>
          <w:sz w:val="18"/>
        </w:rPr>
        <w:t>kurum</w:t>
      </w:r>
      <w:r w:rsidRPr="00E771F5" w:rsidR="00FB6687">
        <w:rPr>
          <w:noProof/>
          <w:sz w:val="18"/>
        </w:rPr>
        <w:t xml:space="preserve"> </w:t>
      </w:r>
      <w:r w:rsidRPr="00E771F5">
        <w:rPr>
          <w:noProof/>
          <w:sz w:val="18"/>
        </w:rPr>
        <w:t>başkanları,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f)</w:t>
      </w:r>
      <w:r w:rsidRPr="00E771F5" w:rsidR="00FB6687">
        <w:rPr>
          <w:noProof/>
          <w:sz w:val="18"/>
        </w:rPr>
        <w:t xml:space="preserve"> </w:t>
      </w:r>
      <w:r w:rsidRPr="00E771F5">
        <w:rPr>
          <w:noProof/>
          <w:sz w:val="18"/>
        </w:rPr>
        <w:t>Diğer</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Maliye</w:t>
      </w:r>
      <w:r w:rsidRPr="00E771F5" w:rsidR="00FB6687">
        <w:rPr>
          <w:noProof/>
          <w:sz w:val="18"/>
        </w:rPr>
        <w:t xml:space="preserve"> </w:t>
      </w:r>
      <w:r w:rsidRPr="00E771F5">
        <w:rPr>
          <w:noProof/>
          <w:sz w:val="18"/>
        </w:rPr>
        <w:t>Bakanı,</w:t>
      </w:r>
    </w:p>
    <w:p w:rsidRPr="00E771F5" w:rsidR="00396CCB" w:rsidP="00E771F5" w:rsidRDefault="00396CCB">
      <w:pPr>
        <w:tabs>
          <w:tab w:val="center" w:pos="5100"/>
        </w:tabs>
        <w:suppressAutoHyphens/>
        <w:spacing w:before="60" w:after="60"/>
        <w:ind w:firstLine="851"/>
        <w:jc w:val="both"/>
        <w:rPr>
          <w:noProof/>
          <w:sz w:val="18"/>
        </w:rPr>
      </w:pPr>
      <w:r w:rsidRPr="00E771F5">
        <w:rPr>
          <w:noProof/>
          <w:sz w:val="18"/>
        </w:rPr>
        <w:t>yürütür.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Denizli</w:t>
      </w:r>
      <w:r w:rsidRPr="00E771F5" w:rsidR="00FB6687">
        <w:rPr>
          <w:sz w:val="18"/>
        </w:rPr>
        <w:t xml:space="preserve"> </w:t>
      </w:r>
      <w:r w:rsidRPr="00E771F5">
        <w:rPr>
          <w:sz w:val="18"/>
        </w:rPr>
        <w:t>Milletvekili</w:t>
      </w:r>
      <w:r w:rsidRPr="00E771F5" w:rsidR="00FB6687">
        <w:rPr>
          <w:sz w:val="18"/>
        </w:rPr>
        <w:t xml:space="preserve"> </w:t>
      </w:r>
      <w:r w:rsidRPr="00E771F5">
        <w:rPr>
          <w:sz w:val="18"/>
        </w:rPr>
        <w:t>Emin</w:t>
      </w:r>
      <w:r w:rsidRPr="00E771F5" w:rsidR="00FB6687">
        <w:rPr>
          <w:sz w:val="18"/>
        </w:rPr>
        <w:t xml:space="preserve"> </w:t>
      </w:r>
      <w:r w:rsidRPr="00E771F5">
        <w:rPr>
          <w:sz w:val="18"/>
        </w:rPr>
        <w:t>Haluk</w:t>
      </w:r>
      <w:r w:rsidRPr="00E771F5" w:rsidR="00FB6687">
        <w:rPr>
          <w:sz w:val="18"/>
        </w:rPr>
        <w:t xml:space="preserve"> </w:t>
      </w:r>
      <w:r w:rsidRPr="00E771F5">
        <w:rPr>
          <w:sz w:val="18"/>
        </w:rPr>
        <w:t>Ayhan’a</w:t>
      </w:r>
      <w:r w:rsidRPr="00E771F5" w:rsidR="00FB6687">
        <w:rPr>
          <w:sz w:val="18"/>
        </w:rPr>
        <w:t xml:space="preserve"> </w:t>
      </w:r>
      <w:r w:rsidRPr="00E771F5">
        <w:rPr>
          <w:sz w:val="18"/>
        </w:rPr>
        <w:t>aittir.</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Ayhan.</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EMİN</w:t>
      </w:r>
      <w:r w:rsidRPr="00E771F5" w:rsidR="00FB6687">
        <w:rPr>
          <w:sz w:val="18"/>
        </w:rPr>
        <w:t xml:space="preserve"> </w:t>
      </w:r>
      <w:r w:rsidRPr="00E771F5">
        <w:rPr>
          <w:sz w:val="18"/>
        </w:rPr>
        <w:t>HALUK</w:t>
      </w:r>
      <w:r w:rsidRPr="00E771F5" w:rsidR="00FB6687">
        <w:rPr>
          <w:sz w:val="18"/>
        </w:rPr>
        <w:t xml:space="preserve"> </w:t>
      </w:r>
      <w:r w:rsidRPr="00E771F5">
        <w:rPr>
          <w:sz w:val="18"/>
        </w:rPr>
        <w:t>AYHAN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396CCB" w:rsidP="00E771F5" w:rsidRDefault="00396CCB">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bütçesinin</w:t>
      </w:r>
      <w:r w:rsidRPr="00E771F5" w:rsidR="00FB6687">
        <w:rPr>
          <w:sz w:val="18"/>
        </w:rPr>
        <w:t xml:space="preserve"> </w:t>
      </w:r>
      <w:r w:rsidRPr="00E771F5">
        <w:rPr>
          <w:sz w:val="18"/>
        </w:rPr>
        <w:t>15’inci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Partisinin</w:t>
      </w:r>
      <w:r w:rsidRPr="00E771F5" w:rsidR="00FB6687">
        <w:rPr>
          <w:sz w:val="18"/>
        </w:rPr>
        <w:t xml:space="preserve"> </w:t>
      </w:r>
      <w:r w:rsidRPr="00E771F5">
        <w:rPr>
          <w:sz w:val="18"/>
        </w:rPr>
        <w:t>görüşlerini</w:t>
      </w:r>
      <w:r w:rsidRPr="00E771F5" w:rsidR="00FB6687">
        <w:rPr>
          <w:sz w:val="18"/>
        </w:rPr>
        <w:t xml:space="preserve"> </w:t>
      </w:r>
      <w:r w:rsidRPr="00E771F5">
        <w:rPr>
          <w:sz w:val="18"/>
        </w:rPr>
        <w:t>arz</w:t>
      </w:r>
      <w:r w:rsidRPr="00E771F5" w:rsidR="00FB6687">
        <w:rPr>
          <w:sz w:val="18"/>
        </w:rPr>
        <w:t xml:space="preserve"> </w:t>
      </w:r>
      <w:r w:rsidRPr="00E771F5">
        <w:rPr>
          <w:sz w:val="18"/>
        </w:rPr>
        <w:t>etmek</w:t>
      </w:r>
      <w:r w:rsidRPr="00E771F5" w:rsidR="00FB6687">
        <w:rPr>
          <w:sz w:val="18"/>
        </w:rPr>
        <w:t xml:space="preserve"> </w:t>
      </w:r>
      <w:r w:rsidRPr="00E771F5">
        <w:rPr>
          <w:sz w:val="18"/>
        </w:rPr>
        <w:t>üzere</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r w:rsidRPr="00E771F5">
        <w:rPr>
          <w:sz w:val="18"/>
        </w:rPr>
        <w:t>Yüce</w:t>
      </w:r>
      <w:r w:rsidRPr="00E771F5" w:rsidR="00FB6687">
        <w:rPr>
          <w:sz w:val="18"/>
        </w:rPr>
        <w:t xml:space="preserve"> </w:t>
      </w:r>
      <w:r w:rsidRPr="00E771F5">
        <w:rPr>
          <w:sz w:val="18"/>
        </w:rPr>
        <w:t>heyeti</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396CCB" w:rsidP="00E771F5" w:rsidRDefault="00396CCB">
      <w:pPr>
        <w:pStyle w:val="GENELKURUL"/>
        <w:spacing w:line="240" w:lineRule="auto"/>
        <w:rPr>
          <w:sz w:val="18"/>
        </w:rPr>
      </w:pPr>
      <w:r w:rsidRPr="00E771F5">
        <w:rPr>
          <w:sz w:val="18"/>
        </w:rPr>
        <w:t>Tabii,</w:t>
      </w:r>
      <w:r w:rsidRPr="00E771F5" w:rsidR="00FB6687">
        <w:rPr>
          <w:sz w:val="18"/>
        </w:rPr>
        <w:t xml:space="preserve"> </w:t>
      </w:r>
      <w:r w:rsidRPr="00E771F5">
        <w:rPr>
          <w:sz w:val="18"/>
        </w:rPr>
        <w:t>yürürlüğü</w:t>
      </w:r>
      <w:r w:rsidRPr="00E771F5" w:rsidR="00FB6687">
        <w:rPr>
          <w:sz w:val="18"/>
        </w:rPr>
        <w:t xml:space="preserve"> </w:t>
      </w:r>
      <w:r w:rsidRPr="00E771F5">
        <w:rPr>
          <w:sz w:val="18"/>
        </w:rPr>
        <w:t>belirli,</w:t>
      </w:r>
      <w:r w:rsidRPr="00E771F5" w:rsidR="00FB6687">
        <w:rPr>
          <w:sz w:val="18"/>
        </w:rPr>
        <w:t xml:space="preserve"> </w:t>
      </w:r>
      <w:r w:rsidRPr="00E771F5">
        <w:rPr>
          <w:sz w:val="18"/>
        </w:rPr>
        <w:t>geçti.</w:t>
      </w:r>
      <w:r w:rsidRPr="00E771F5" w:rsidR="00FB6687">
        <w:rPr>
          <w:sz w:val="18"/>
        </w:rPr>
        <w:t xml:space="preserve"> </w:t>
      </w:r>
      <w:r w:rsidRPr="00E771F5">
        <w:rPr>
          <w:sz w:val="18"/>
        </w:rPr>
        <w:t>Yürütmeyi</w:t>
      </w:r>
      <w:r w:rsidRPr="00E771F5" w:rsidR="00FB6687">
        <w:rPr>
          <w:sz w:val="18"/>
        </w:rPr>
        <w:t xml:space="preserve"> </w:t>
      </w:r>
      <w:r w:rsidRPr="00E771F5">
        <w:rPr>
          <w:sz w:val="18"/>
        </w:rPr>
        <w:t>kimin</w:t>
      </w:r>
      <w:r w:rsidRPr="00E771F5" w:rsidR="00FB6687">
        <w:rPr>
          <w:sz w:val="18"/>
        </w:rPr>
        <w:t xml:space="preserve"> </w:t>
      </w:r>
      <w:r w:rsidRPr="00E771F5">
        <w:rPr>
          <w:sz w:val="18"/>
        </w:rPr>
        <w:t>yapacağı</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olay,</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maddeyle</w:t>
      </w:r>
      <w:r w:rsidRPr="00E771F5" w:rsidR="00FB6687">
        <w:rPr>
          <w:sz w:val="18"/>
        </w:rPr>
        <w:t xml:space="preserve"> </w:t>
      </w:r>
      <w:r w:rsidRPr="00E771F5">
        <w:rPr>
          <w:sz w:val="18"/>
        </w:rPr>
        <w:t>detaylandırılmış</w:t>
      </w:r>
      <w:r w:rsidRPr="00E771F5" w:rsidR="00FB6687">
        <w:rPr>
          <w:sz w:val="18"/>
        </w:rPr>
        <w:t xml:space="preserve"> </w:t>
      </w:r>
      <w:r w:rsidRPr="00E771F5">
        <w:rPr>
          <w:sz w:val="18"/>
        </w:rPr>
        <w:t>oluyor.</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burada,</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netice</w:t>
      </w:r>
      <w:r w:rsidRPr="00E771F5" w:rsidR="00FB6687">
        <w:rPr>
          <w:sz w:val="18"/>
        </w:rPr>
        <w:t xml:space="preserve"> </w:t>
      </w:r>
      <w:r w:rsidRPr="00E771F5">
        <w:rPr>
          <w:sz w:val="18"/>
        </w:rPr>
        <w:t>itibarıyla</w:t>
      </w:r>
      <w:r w:rsidRPr="00E771F5" w:rsidR="00FB6687">
        <w:rPr>
          <w:sz w:val="18"/>
        </w:rPr>
        <w:t xml:space="preserve"> </w:t>
      </w:r>
      <w:r w:rsidRPr="00E771F5">
        <w:rPr>
          <w:sz w:val="18"/>
        </w:rPr>
        <w:t>son</w:t>
      </w:r>
      <w:r w:rsidRPr="00E771F5" w:rsidR="00FB6687">
        <w:rPr>
          <w:sz w:val="18"/>
        </w:rPr>
        <w:t xml:space="preserve"> </w:t>
      </w:r>
      <w:r w:rsidRPr="00E771F5">
        <w:rPr>
          <w:sz w:val="18"/>
        </w:rPr>
        <w:t>maddesi</w:t>
      </w:r>
      <w:r w:rsidRPr="00E771F5" w:rsidR="00FB6687">
        <w:rPr>
          <w:sz w:val="18"/>
        </w:rPr>
        <w:t xml:space="preserve"> </w:t>
      </w:r>
      <w:r w:rsidRPr="00E771F5">
        <w:rPr>
          <w:sz w:val="18"/>
        </w:rPr>
        <w:t>bütçenin,</w:t>
      </w:r>
      <w:r w:rsidRPr="00E771F5" w:rsidR="00FB6687">
        <w:rPr>
          <w:sz w:val="18"/>
        </w:rPr>
        <w:t xml:space="preserve"> </w:t>
      </w:r>
      <w:r w:rsidRPr="00E771F5">
        <w:rPr>
          <w:sz w:val="18"/>
        </w:rPr>
        <w:t>bir</w:t>
      </w:r>
      <w:r w:rsidRPr="00E771F5" w:rsidR="00FB6687">
        <w:rPr>
          <w:sz w:val="18"/>
        </w:rPr>
        <w:t xml:space="preserve"> </w:t>
      </w:r>
      <w:r w:rsidRPr="00E771F5">
        <w:rPr>
          <w:sz w:val="18"/>
        </w:rPr>
        <w:t>şeyler</w:t>
      </w:r>
      <w:r w:rsidRPr="00E771F5" w:rsidR="00FB6687">
        <w:rPr>
          <w:sz w:val="18"/>
        </w:rPr>
        <w:t xml:space="preserve"> </w:t>
      </w:r>
      <w:r w:rsidRPr="00E771F5">
        <w:rPr>
          <w:sz w:val="18"/>
        </w:rPr>
        <w:t>söylemek</w:t>
      </w:r>
      <w:r w:rsidRPr="00E771F5" w:rsidR="00FB6687">
        <w:rPr>
          <w:sz w:val="18"/>
        </w:rPr>
        <w:t xml:space="preserve"> </w:t>
      </w:r>
      <w:r w:rsidRPr="00E771F5">
        <w:rPr>
          <w:sz w:val="18"/>
        </w:rPr>
        <w:t>lazım</w:t>
      </w:r>
      <w:r w:rsidRPr="00E771F5" w:rsidR="00FB6687">
        <w:rPr>
          <w:sz w:val="18"/>
        </w:rPr>
        <w:t xml:space="preserve"> </w:t>
      </w:r>
      <w:r w:rsidRPr="00E771F5">
        <w:rPr>
          <w:sz w:val="18"/>
        </w:rPr>
        <w:t>genel</w:t>
      </w:r>
      <w:r w:rsidRPr="00E771F5" w:rsidR="00FB6687">
        <w:rPr>
          <w:sz w:val="18"/>
        </w:rPr>
        <w:t xml:space="preserve"> </w:t>
      </w:r>
      <w:r w:rsidRPr="00E771F5">
        <w:rPr>
          <w:sz w:val="18"/>
        </w:rPr>
        <w:t>anlamıyla.</w:t>
      </w:r>
      <w:r w:rsidRPr="00E771F5" w:rsidR="00FB6687">
        <w:rPr>
          <w:sz w:val="18"/>
        </w:rPr>
        <w:t xml:space="preserve"> </w:t>
      </w:r>
      <w:r w:rsidRPr="00E771F5">
        <w:rPr>
          <w:sz w:val="18"/>
        </w:rPr>
        <w:t>Bu</w:t>
      </w:r>
      <w:r w:rsidRPr="00E771F5" w:rsidR="00FB6687">
        <w:rPr>
          <w:sz w:val="18"/>
        </w:rPr>
        <w:t xml:space="preserve"> </w:t>
      </w:r>
      <w:r w:rsidRPr="00E771F5">
        <w:rPr>
          <w:sz w:val="18"/>
        </w:rPr>
        <w:t>işin,</w:t>
      </w:r>
      <w:r w:rsidRPr="00E771F5" w:rsidR="00FB6687">
        <w:rPr>
          <w:sz w:val="18"/>
        </w:rPr>
        <w:t xml:space="preserve"> </w:t>
      </w:r>
      <w:r w:rsidRPr="00E771F5">
        <w:rPr>
          <w:sz w:val="18"/>
        </w:rPr>
        <w:t>öncelikle,</w:t>
      </w:r>
      <w:r w:rsidRPr="00E771F5" w:rsidR="00FB6687">
        <w:rPr>
          <w:sz w:val="18"/>
        </w:rPr>
        <w:t xml:space="preserve"> </w:t>
      </w:r>
      <w:r w:rsidRPr="00E771F5">
        <w:rPr>
          <w:sz w:val="18"/>
        </w:rPr>
        <w:t>ciddi</w:t>
      </w:r>
      <w:r w:rsidRPr="00E771F5" w:rsidR="00FB6687">
        <w:rPr>
          <w:sz w:val="18"/>
        </w:rPr>
        <w:t xml:space="preserve"> </w:t>
      </w:r>
      <w:r w:rsidRPr="00E771F5">
        <w:rPr>
          <w:sz w:val="18"/>
        </w:rPr>
        <w:t>tutulması</w:t>
      </w:r>
      <w:r w:rsidRPr="00E771F5" w:rsidR="00FB6687">
        <w:rPr>
          <w:sz w:val="18"/>
        </w:rPr>
        <w:t xml:space="preserve"> </w:t>
      </w:r>
      <w:r w:rsidRPr="00E771F5">
        <w:rPr>
          <w:sz w:val="18"/>
        </w:rPr>
        <w:t>lazım.</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mali</w:t>
      </w:r>
      <w:r w:rsidRPr="00E771F5" w:rsidR="00FB6687">
        <w:rPr>
          <w:sz w:val="18"/>
        </w:rPr>
        <w:t xml:space="preserve"> </w:t>
      </w:r>
      <w:r w:rsidRPr="00E771F5">
        <w:rPr>
          <w:sz w:val="18"/>
        </w:rPr>
        <w:t>plan,</w:t>
      </w:r>
      <w:r w:rsidRPr="00E771F5" w:rsidR="00FB6687">
        <w:rPr>
          <w:sz w:val="18"/>
        </w:rPr>
        <w:t xml:space="preserve"> </w:t>
      </w:r>
      <w:r w:rsidRPr="00E771F5">
        <w:rPr>
          <w:sz w:val="18"/>
        </w:rPr>
        <w:t>bütçe</w:t>
      </w:r>
      <w:r w:rsidRPr="00E771F5" w:rsidR="00FB6687">
        <w:rPr>
          <w:sz w:val="18"/>
        </w:rPr>
        <w:t xml:space="preserve"> </w:t>
      </w:r>
      <w:r w:rsidRPr="00E771F5">
        <w:rPr>
          <w:sz w:val="18"/>
        </w:rPr>
        <w:t>çağrısı,</w:t>
      </w:r>
      <w:r w:rsidRPr="00E771F5" w:rsidR="00FB6687">
        <w:rPr>
          <w:sz w:val="18"/>
        </w:rPr>
        <w:t xml:space="preserve"> </w:t>
      </w:r>
      <w:r w:rsidRPr="00E771F5">
        <w:rPr>
          <w:sz w:val="18"/>
        </w:rPr>
        <w:t>yatırım</w:t>
      </w:r>
      <w:r w:rsidRPr="00E771F5" w:rsidR="00FB6687">
        <w:rPr>
          <w:sz w:val="18"/>
        </w:rPr>
        <w:t xml:space="preserve"> </w:t>
      </w:r>
      <w:r w:rsidRPr="00E771F5">
        <w:rPr>
          <w:sz w:val="18"/>
        </w:rPr>
        <w:t>genelgesi;</w:t>
      </w:r>
      <w:r w:rsidRPr="00E771F5" w:rsidR="00FB6687">
        <w:rPr>
          <w:sz w:val="18"/>
        </w:rPr>
        <w:t xml:space="preserve"> </w:t>
      </w:r>
      <w:r w:rsidRPr="00E771F5">
        <w:rPr>
          <w:sz w:val="18"/>
        </w:rPr>
        <w:t>hepsinin</w:t>
      </w:r>
      <w:r w:rsidRPr="00E771F5" w:rsidR="00FB6687">
        <w:rPr>
          <w:sz w:val="18"/>
        </w:rPr>
        <w:t xml:space="preserve"> </w:t>
      </w:r>
      <w:r w:rsidRPr="00E771F5">
        <w:rPr>
          <w:sz w:val="18"/>
        </w:rPr>
        <w:t>aynı</w:t>
      </w:r>
      <w:r w:rsidRPr="00E771F5" w:rsidR="00FB6687">
        <w:rPr>
          <w:sz w:val="18"/>
        </w:rPr>
        <w:t xml:space="preserve"> </w:t>
      </w:r>
      <w:r w:rsidRPr="00E771F5">
        <w:rPr>
          <w:sz w:val="18"/>
        </w:rPr>
        <w:t>gün</w:t>
      </w:r>
      <w:r w:rsidRPr="00E771F5" w:rsidR="00FB6687">
        <w:rPr>
          <w:sz w:val="18"/>
        </w:rPr>
        <w:t xml:space="preserve"> </w:t>
      </w:r>
      <w:r w:rsidRPr="00E771F5">
        <w:rPr>
          <w:sz w:val="18"/>
        </w:rPr>
        <w:t>çıktığı</w:t>
      </w:r>
      <w:r w:rsidRPr="00E771F5" w:rsidR="00FB6687">
        <w:rPr>
          <w:sz w:val="18"/>
        </w:rPr>
        <w:t xml:space="preserve"> </w:t>
      </w:r>
      <w:r w:rsidRPr="00E771F5">
        <w:rPr>
          <w:sz w:val="18"/>
        </w:rPr>
        <w:t>bir</w:t>
      </w:r>
      <w:r w:rsidRPr="00E771F5" w:rsidR="00FB6687">
        <w:rPr>
          <w:sz w:val="18"/>
        </w:rPr>
        <w:t xml:space="preserve"> </w:t>
      </w:r>
      <w:r w:rsidRPr="00E771F5">
        <w:rPr>
          <w:sz w:val="18"/>
        </w:rPr>
        <w:t>altyapısı</w:t>
      </w:r>
      <w:r w:rsidRPr="00E771F5" w:rsidR="00FB6687">
        <w:rPr>
          <w:sz w:val="18"/>
        </w:rPr>
        <w:t xml:space="preserve"> </w:t>
      </w:r>
      <w:r w:rsidRPr="00E771F5">
        <w:rPr>
          <w:sz w:val="18"/>
        </w:rPr>
        <w:t>olan</w:t>
      </w:r>
      <w:r w:rsidRPr="00E771F5" w:rsidR="00FB6687">
        <w:rPr>
          <w:sz w:val="18"/>
        </w:rPr>
        <w:t xml:space="preserve"> </w:t>
      </w:r>
      <w:r w:rsidRPr="00E771F5">
        <w:rPr>
          <w:sz w:val="18"/>
        </w:rPr>
        <w:t>bütçe</w:t>
      </w:r>
      <w:r w:rsidRPr="00E771F5" w:rsidR="00FB6687">
        <w:rPr>
          <w:sz w:val="18"/>
        </w:rPr>
        <w:t xml:space="preserve"> </w:t>
      </w:r>
      <w:r w:rsidRPr="00E771F5">
        <w:rPr>
          <w:sz w:val="18"/>
        </w:rPr>
        <w:t>kanununun</w:t>
      </w:r>
      <w:r w:rsidRPr="00E771F5" w:rsidR="00FB6687">
        <w:rPr>
          <w:sz w:val="18"/>
        </w:rPr>
        <w:t xml:space="preserve"> </w:t>
      </w:r>
      <w:r w:rsidRPr="00E771F5">
        <w:rPr>
          <w:sz w:val="18"/>
        </w:rPr>
        <w:t>çok</w:t>
      </w:r>
      <w:r w:rsidRPr="00E771F5" w:rsidR="00FB6687">
        <w:rPr>
          <w:sz w:val="18"/>
        </w:rPr>
        <w:t xml:space="preserve"> </w:t>
      </w:r>
      <w:r w:rsidRPr="00E771F5">
        <w:rPr>
          <w:sz w:val="18"/>
        </w:rPr>
        <w:t>ciddiye</w:t>
      </w:r>
      <w:r w:rsidRPr="00E771F5" w:rsidR="00FB6687">
        <w:rPr>
          <w:sz w:val="18"/>
        </w:rPr>
        <w:t xml:space="preserve"> </w:t>
      </w:r>
      <w:r w:rsidRPr="00E771F5">
        <w:rPr>
          <w:sz w:val="18"/>
        </w:rPr>
        <w:t>alınır</w:t>
      </w:r>
      <w:r w:rsidRPr="00E771F5" w:rsidR="00FB6687">
        <w:rPr>
          <w:sz w:val="18"/>
        </w:rPr>
        <w:t xml:space="preserve"> </w:t>
      </w:r>
      <w:r w:rsidRPr="00E771F5">
        <w:rPr>
          <w:sz w:val="18"/>
        </w:rPr>
        <w:t>bir</w:t>
      </w:r>
      <w:r w:rsidRPr="00E771F5" w:rsidR="00FB6687">
        <w:rPr>
          <w:sz w:val="18"/>
        </w:rPr>
        <w:t xml:space="preserve"> </w:t>
      </w:r>
      <w:r w:rsidRPr="00E771F5">
        <w:rPr>
          <w:sz w:val="18"/>
        </w:rPr>
        <w:t>tarafı</w:t>
      </w:r>
      <w:r w:rsidRPr="00E771F5" w:rsidR="00FB6687">
        <w:rPr>
          <w:sz w:val="18"/>
        </w:rPr>
        <w:t xml:space="preserve"> </w:t>
      </w:r>
      <w:r w:rsidRPr="00E771F5">
        <w:rPr>
          <w:sz w:val="18"/>
        </w:rPr>
        <w:t>olmaz.</w:t>
      </w:r>
      <w:r w:rsidRPr="00E771F5" w:rsidR="00FB6687">
        <w:rPr>
          <w:b/>
          <w:sz w:val="18"/>
        </w:rPr>
        <w:t xml:space="preserve"> </w:t>
      </w:r>
      <w:r w:rsidRPr="00E771F5">
        <w:rPr>
          <w:sz w:val="18"/>
        </w:rPr>
        <w:t>Genelgeyi</w:t>
      </w:r>
      <w:r w:rsidRPr="00E771F5" w:rsidR="00FB6687">
        <w:rPr>
          <w:sz w:val="18"/>
        </w:rPr>
        <w:t xml:space="preserve"> </w:t>
      </w:r>
      <w:r w:rsidRPr="00E771F5">
        <w:rPr>
          <w:sz w:val="18"/>
        </w:rPr>
        <w:t>ta</w:t>
      </w:r>
      <w:r w:rsidRPr="00E771F5" w:rsidR="00FB6687">
        <w:rPr>
          <w:sz w:val="18"/>
        </w:rPr>
        <w:t xml:space="preserve"> </w:t>
      </w:r>
      <w:r w:rsidRPr="00E771F5">
        <w:rPr>
          <w:sz w:val="18"/>
        </w:rPr>
        <w:t>eylül,</w:t>
      </w:r>
      <w:r w:rsidRPr="00E771F5" w:rsidR="00FB6687">
        <w:rPr>
          <w:sz w:val="18"/>
        </w:rPr>
        <w:t xml:space="preserve"> </w:t>
      </w:r>
      <w:r w:rsidRPr="00E771F5">
        <w:rPr>
          <w:sz w:val="18"/>
        </w:rPr>
        <w:t>ekimde</w:t>
      </w:r>
      <w:r w:rsidRPr="00E771F5" w:rsidR="00FB6687">
        <w:rPr>
          <w:sz w:val="18"/>
        </w:rPr>
        <w:t xml:space="preserve"> </w:t>
      </w:r>
      <w:r w:rsidRPr="00E771F5">
        <w:rPr>
          <w:sz w:val="18"/>
        </w:rPr>
        <w:t>çıkarıyorsunuz</w:t>
      </w:r>
      <w:r w:rsidRPr="00E771F5" w:rsidR="00FB6687">
        <w:rPr>
          <w:sz w:val="18"/>
        </w:rPr>
        <w:t xml:space="preserve"> </w:t>
      </w:r>
      <w:r w:rsidRPr="00E771F5">
        <w:rPr>
          <w:sz w:val="18"/>
        </w:rPr>
        <w:t>da</w:t>
      </w:r>
      <w:r w:rsidRPr="00E771F5" w:rsidR="00FB6687">
        <w:rPr>
          <w:sz w:val="18"/>
        </w:rPr>
        <w:t xml:space="preserve"> </w:t>
      </w:r>
      <w:r w:rsidRPr="00E771F5">
        <w:rPr>
          <w:sz w:val="18"/>
        </w:rPr>
        <w:t>biliyoruz</w:t>
      </w:r>
      <w:r w:rsidRPr="00E771F5" w:rsidR="00FB6687">
        <w:rPr>
          <w:sz w:val="18"/>
        </w:rPr>
        <w:t xml:space="preserve"> </w:t>
      </w:r>
      <w:r w:rsidRPr="00E771F5">
        <w:rPr>
          <w:sz w:val="18"/>
        </w:rPr>
        <w:t>ki,</w:t>
      </w:r>
      <w:r w:rsidRPr="00E771F5" w:rsidR="00FB6687">
        <w:rPr>
          <w:sz w:val="18"/>
        </w:rPr>
        <w:t xml:space="preserve"> </w:t>
      </w:r>
      <w:r w:rsidRPr="00E771F5">
        <w:rPr>
          <w:sz w:val="18"/>
        </w:rPr>
        <w:t>yatırımların</w:t>
      </w:r>
      <w:r w:rsidRPr="00E771F5" w:rsidR="00FB6687">
        <w:rPr>
          <w:sz w:val="18"/>
        </w:rPr>
        <w:t xml:space="preserve"> </w:t>
      </w:r>
      <w:r w:rsidRPr="00E771F5">
        <w:rPr>
          <w:sz w:val="18"/>
        </w:rPr>
        <w:t>önceden</w:t>
      </w:r>
      <w:r w:rsidRPr="00E771F5" w:rsidR="00FB6687">
        <w:rPr>
          <w:sz w:val="18"/>
        </w:rPr>
        <w:t xml:space="preserve"> </w:t>
      </w:r>
      <w:r w:rsidRPr="00E771F5">
        <w:rPr>
          <w:sz w:val="18"/>
        </w:rPr>
        <w:t>çıkması</w:t>
      </w:r>
      <w:r w:rsidRPr="00E771F5" w:rsidR="00FB6687">
        <w:rPr>
          <w:sz w:val="18"/>
        </w:rPr>
        <w:t xml:space="preserve"> </w:t>
      </w:r>
      <w:r w:rsidRPr="00E771F5">
        <w:rPr>
          <w:sz w:val="18"/>
        </w:rPr>
        <w:t>lazım,</w:t>
      </w:r>
      <w:r w:rsidRPr="00E771F5" w:rsidR="00FB6687">
        <w:rPr>
          <w:sz w:val="18"/>
        </w:rPr>
        <w:t xml:space="preserve"> </w:t>
      </w:r>
      <w:r w:rsidRPr="00E771F5">
        <w:rPr>
          <w:sz w:val="18"/>
        </w:rPr>
        <w:t>sonra</w:t>
      </w:r>
      <w:r w:rsidRPr="00E771F5" w:rsidR="00FB6687">
        <w:rPr>
          <w:sz w:val="18"/>
        </w:rPr>
        <w:t xml:space="preserve"> </w:t>
      </w:r>
      <w:r w:rsidRPr="00E771F5">
        <w:rPr>
          <w:sz w:val="18"/>
        </w:rPr>
        <w:t>genelgenin</w:t>
      </w:r>
      <w:r w:rsidRPr="00E771F5" w:rsidR="00FB6687">
        <w:rPr>
          <w:sz w:val="18"/>
        </w:rPr>
        <w:t xml:space="preserve"> </w:t>
      </w:r>
      <w:r w:rsidRPr="00E771F5">
        <w:rPr>
          <w:sz w:val="18"/>
        </w:rPr>
        <w:t>gelmesi</w:t>
      </w:r>
      <w:r w:rsidRPr="00E771F5" w:rsidR="00FB6687">
        <w:rPr>
          <w:sz w:val="18"/>
        </w:rPr>
        <w:t xml:space="preserve"> </w:t>
      </w:r>
      <w:r w:rsidRPr="00E771F5">
        <w:rPr>
          <w:sz w:val="18"/>
        </w:rPr>
        <w:t>lazım</w:t>
      </w:r>
      <w:r w:rsidRPr="00E771F5" w:rsidR="00FB6687">
        <w:rPr>
          <w:sz w:val="18"/>
        </w:rPr>
        <w:t xml:space="preserve"> </w:t>
      </w:r>
      <w:r w:rsidRPr="00E771F5">
        <w:rPr>
          <w:sz w:val="18"/>
        </w:rPr>
        <w:t>ki</w:t>
      </w:r>
      <w:r w:rsidRPr="00E771F5" w:rsidR="00FB6687">
        <w:rPr>
          <w:sz w:val="18"/>
        </w:rPr>
        <w:t xml:space="preserve"> </w:t>
      </w:r>
      <w:r w:rsidRPr="00E771F5">
        <w:rPr>
          <w:sz w:val="18"/>
        </w:rPr>
        <w:t>herkes</w:t>
      </w:r>
      <w:r w:rsidRPr="00E771F5" w:rsidR="00FB6687">
        <w:rPr>
          <w:sz w:val="18"/>
        </w:rPr>
        <w:t xml:space="preserve"> </w:t>
      </w:r>
      <w:r w:rsidRPr="00E771F5">
        <w:rPr>
          <w:sz w:val="18"/>
        </w:rPr>
        <w:t>hazırlık</w:t>
      </w:r>
      <w:r w:rsidRPr="00E771F5" w:rsidR="00FB6687">
        <w:rPr>
          <w:sz w:val="18"/>
        </w:rPr>
        <w:t xml:space="preserve"> </w:t>
      </w:r>
      <w:r w:rsidRPr="00E771F5">
        <w:rPr>
          <w:sz w:val="18"/>
        </w:rPr>
        <w:t>yapıp</w:t>
      </w:r>
      <w:r w:rsidRPr="00E771F5" w:rsidR="00FB6687">
        <w:rPr>
          <w:sz w:val="18"/>
        </w:rPr>
        <w:t xml:space="preserve"> </w:t>
      </w:r>
      <w:r w:rsidRPr="00E771F5">
        <w:rPr>
          <w:sz w:val="18"/>
        </w:rPr>
        <w:t>gelsin.</w:t>
      </w:r>
      <w:r w:rsidRPr="00E771F5" w:rsidR="00FB6687">
        <w:rPr>
          <w:sz w:val="18"/>
        </w:rPr>
        <w:t xml:space="preserve"> </w:t>
      </w:r>
      <w:r w:rsidRPr="00E771F5">
        <w:rPr>
          <w:sz w:val="18"/>
        </w:rPr>
        <w:t>Bunlar</w:t>
      </w:r>
      <w:r w:rsidRPr="00E771F5" w:rsidR="00FB6687">
        <w:rPr>
          <w:sz w:val="18"/>
        </w:rPr>
        <w:t xml:space="preserve"> </w:t>
      </w:r>
      <w:r w:rsidRPr="00E771F5">
        <w:rPr>
          <w:sz w:val="18"/>
        </w:rPr>
        <w:t>bütçenin</w:t>
      </w:r>
      <w:r w:rsidRPr="00E771F5" w:rsidR="00FB6687">
        <w:rPr>
          <w:sz w:val="18"/>
        </w:rPr>
        <w:t xml:space="preserve"> </w:t>
      </w:r>
      <w:r w:rsidRPr="00E771F5">
        <w:rPr>
          <w:sz w:val="18"/>
        </w:rPr>
        <w:t>basit</w:t>
      </w:r>
      <w:r w:rsidRPr="00E771F5" w:rsidR="00FB6687">
        <w:rPr>
          <w:sz w:val="18"/>
        </w:rPr>
        <w:t xml:space="preserve"> </w:t>
      </w:r>
      <w:r w:rsidRPr="00E771F5">
        <w:rPr>
          <w:sz w:val="18"/>
        </w:rPr>
        <w:t>kuralları.</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esasen,</w:t>
      </w:r>
      <w:r w:rsidRPr="00E771F5" w:rsidR="00FB6687">
        <w:rPr>
          <w:sz w:val="18"/>
        </w:rPr>
        <w:t xml:space="preserve"> </w:t>
      </w:r>
      <w:r w:rsidRPr="00E771F5">
        <w:rPr>
          <w:sz w:val="18"/>
        </w:rPr>
        <w:t>mayısın</w:t>
      </w:r>
      <w:r w:rsidRPr="00E771F5" w:rsidR="00FB6687">
        <w:rPr>
          <w:sz w:val="18"/>
        </w:rPr>
        <w:t xml:space="preserve"> </w:t>
      </w:r>
      <w:r w:rsidRPr="00E771F5">
        <w:rPr>
          <w:sz w:val="18"/>
        </w:rPr>
        <w:t>sonu,</w:t>
      </w:r>
      <w:r w:rsidRPr="00E771F5" w:rsidR="00FB6687">
        <w:rPr>
          <w:sz w:val="18"/>
        </w:rPr>
        <w:t xml:space="preserve"> </w:t>
      </w:r>
      <w:r w:rsidRPr="00E771F5">
        <w:rPr>
          <w:sz w:val="18"/>
        </w:rPr>
        <w:t>haziranın</w:t>
      </w:r>
      <w:r w:rsidRPr="00E771F5" w:rsidR="00FB6687">
        <w:rPr>
          <w:sz w:val="18"/>
        </w:rPr>
        <w:t xml:space="preserve"> </w:t>
      </w:r>
      <w:r w:rsidRPr="00E771F5">
        <w:rPr>
          <w:sz w:val="18"/>
        </w:rPr>
        <w:t>başında</w:t>
      </w:r>
      <w:r w:rsidRPr="00E771F5" w:rsidR="00FB6687">
        <w:rPr>
          <w:sz w:val="18"/>
        </w:rPr>
        <w:t xml:space="preserve"> </w:t>
      </w:r>
      <w:r w:rsidRPr="00E771F5">
        <w:rPr>
          <w:sz w:val="18"/>
        </w:rPr>
        <w:t>oluyordu.</w:t>
      </w:r>
      <w:r w:rsidRPr="00E771F5" w:rsidR="00FB6687">
        <w:rPr>
          <w:sz w:val="18"/>
        </w:rPr>
        <w:t xml:space="preserve"> </w:t>
      </w:r>
      <w:r w:rsidRPr="00E771F5">
        <w:rPr>
          <w:sz w:val="18"/>
        </w:rPr>
        <w:t>İlgisiz</w:t>
      </w:r>
      <w:r w:rsidRPr="00E771F5" w:rsidR="00FB6687">
        <w:rPr>
          <w:sz w:val="18"/>
        </w:rPr>
        <w:t xml:space="preserve"> </w:t>
      </w:r>
      <w:r w:rsidRPr="00E771F5">
        <w:rPr>
          <w:sz w:val="18"/>
        </w:rPr>
        <w:t>bir</w:t>
      </w:r>
      <w:r w:rsidRPr="00E771F5" w:rsidR="00FB6687">
        <w:rPr>
          <w:sz w:val="18"/>
        </w:rPr>
        <w:t xml:space="preserve"> </w:t>
      </w:r>
      <w:r w:rsidRPr="00E771F5">
        <w:rPr>
          <w:sz w:val="18"/>
        </w:rPr>
        <w:t>yetki</w:t>
      </w:r>
      <w:r w:rsidRPr="00E771F5" w:rsidR="00FB6687">
        <w:rPr>
          <w:sz w:val="18"/>
        </w:rPr>
        <w:t xml:space="preserve"> </w:t>
      </w:r>
      <w:r w:rsidRPr="00E771F5">
        <w:rPr>
          <w:sz w:val="18"/>
        </w:rPr>
        <w:t>kanun</w:t>
      </w:r>
      <w:r w:rsidRPr="00E771F5" w:rsidR="00FB6687">
        <w:rPr>
          <w:sz w:val="18"/>
        </w:rPr>
        <w:t xml:space="preserve"> </w:t>
      </w:r>
      <w:r w:rsidRPr="00E771F5">
        <w:rPr>
          <w:sz w:val="18"/>
        </w:rPr>
        <w:t>hükmünde</w:t>
      </w:r>
      <w:r w:rsidRPr="00E771F5" w:rsidR="00FB6687">
        <w:rPr>
          <w:sz w:val="18"/>
        </w:rPr>
        <w:t xml:space="preserve"> </w:t>
      </w:r>
      <w:r w:rsidRPr="00E771F5">
        <w:rPr>
          <w:sz w:val="18"/>
        </w:rPr>
        <w:t>kararnameyle</w:t>
      </w:r>
      <w:r w:rsidRPr="00E771F5" w:rsidR="00FB6687">
        <w:rPr>
          <w:sz w:val="18"/>
        </w:rPr>
        <w:t xml:space="preserve"> </w:t>
      </w:r>
      <w:r w:rsidRPr="00E771F5">
        <w:rPr>
          <w:sz w:val="18"/>
        </w:rPr>
        <w:t>çıktı</w:t>
      </w:r>
      <w:r w:rsidRPr="00E771F5" w:rsidR="00FB6687">
        <w:rPr>
          <w:sz w:val="18"/>
        </w:rPr>
        <w:t xml:space="preserve"> </w:t>
      </w:r>
      <w:r w:rsidRPr="00E771F5">
        <w:rPr>
          <w:sz w:val="18"/>
        </w:rPr>
        <w:t>-onun</w:t>
      </w:r>
      <w:r w:rsidRPr="00E771F5" w:rsidR="00FB6687">
        <w:rPr>
          <w:sz w:val="18"/>
        </w:rPr>
        <w:t xml:space="preserve"> </w:t>
      </w:r>
      <w:r w:rsidRPr="00E771F5">
        <w:rPr>
          <w:sz w:val="18"/>
        </w:rPr>
        <w:t>hukuku</w:t>
      </w:r>
      <w:r w:rsidRPr="00E771F5" w:rsidR="00FB6687">
        <w:rPr>
          <w:sz w:val="18"/>
        </w:rPr>
        <w:t xml:space="preserve"> </w:t>
      </w:r>
      <w:r w:rsidRPr="00E771F5">
        <w:rPr>
          <w:sz w:val="18"/>
        </w:rPr>
        <w:t>da</w:t>
      </w:r>
      <w:r w:rsidRPr="00E771F5" w:rsidR="00FB6687">
        <w:rPr>
          <w:sz w:val="18"/>
        </w:rPr>
        <w:t xml:space="preserve"> </w:t>
      </w:r>
      <w:r w:rsidRPr="00E771F5">
        <w:rPr>
          <w:sz w:val="18"/>
        </w:rPr>
        <w:t>tartışılır</w:t>
      </w:r>
      <w:r w:rsidRPr="00E771F5" w:rsidR="00FB6687">
        <w:rPr>
          <w:sz w:val="18"/>
        </w:rPr>
        <w:t xml:space="preserve"> </w:t>
      </w:r>
      <w:r w:rsidRPr="00E771F5">
        <w:rPr>
          <w:sz w:val="18"/>
        </w:rPr>
        <w:t>aslında-</w:t>
      </w:r>
      <w:r w:rsidRPr="00E771F5" w:rsidR="00FB6687">
        <w:rPr>
          <w:sz w:val="18"/>
        </w:rPr>
        <w:t xml:space="preserve"> </w:t>
      </w:r>
      <w:r w:rsidRPr="00E771F5">
        <w:rPr>
          <w:sz w:val="18"/>
        </w:rPr>
        <w:t>buna</w:t>
      </w:r>
      <w:r w:rsidRPr="00E771F5" w:rsidR="00FB6687">
        <w:rPr>
          <w:sz w:val="18"/>
        </w:rPr>
        <w:t xml:space="preserve"> </w:t>
      </w:r>
      <w:r w:rsidRPr="00E771F5">
        <w:rPr>
          <w:sz w:val="18"/>
        </w:rPr>
        <w:t>rağmen</w:t>
      </w:r>
      <w:r w:rsidRPr="00E771F5" w:rsidR="00FB6687">
        <w:rPr>
          <w:sz w:val="18"/>
        </w:rPr>
        <w:t xml:space="preserve"> </w:t>
      </w:r>
      <w:r w:rsidRPr="00E771F5">
        <w:rPr>
          <w:sz w:val="18"/>
        </w:rPr>
        <w:t>muhalefet</w:t>
      </w:r>
      <w:r w:rsidRPr="00E771F5" w:rsidR="00FB6687">
        <w:rPr>
          <w:sz w:val="18"/>
        </w:rPr>
        <w:t xml:space="preserve"> </w:t>
      </w:r>
      <w:r w:rsidRPr="00E771F5">
        <w:rPr>
          <w:sz w:val="18"/>
        </w:rPr>
        <w:t>yardımcı</w:t>
      </w:r>
      <w:r w:rsidRPr="00E771F5" w:rsidR="00FB6687">
        <w:rPr>
          <w:sz w:val="18"/>
        </w:rPr>
        <w:t xml:space="preserve"> </w:t>
      </w:r>
      <w:r w:rsidRPr="00E771F5">
        <w:rPr>
          <w:sz w:val="18"/>
        </w:rPr>
        <w:t>da</w:t>
      </w:r>
      <w:r w:rsidRPr="00E771F5" w:rsidR="00FB6687">
        <w:rPr>
          <w:sz w:val="18"/>
        </w:rPr>
        <w:t xml:space="preserve"> </w:t>
      </w:r>
      <w:r w:rsidRPr="00E771F5">
        <w:rPr>
          <w:sz w:val="18"/>
        </w:rPr>
        <w:t>oldu;</w:t>
      </w:r>
      <w:r w:rsidRPr="00E771F5" w:rsidR="00FB6687">
        <w:rPr>
          <w:sz w:val="18"/>
        </w:rPr>
        <w:t xml:space="preserve"> </w:t>
      </w:r>
      <w:r w:rsidRPr="00E771F5">
        <w:rPr>
          <w:sz w:val="18"/>
        </w:rPr>
        <w:t>düzenlendi</w:t>
      </w:r>
      <w:r w:rsidRPr="00E771F5" w:rsidR="00FB6687">
        <w:rPr>
          <w:sz w:val="18"/>
        </w:rPr>
        <w:t xml:space="preserve"> </w:t>
      </w:r>
      <w:r w:rsidRPr="00E771F5">
        <w:rPr>
          <w:sz w:val="18"/>
        </w:rPr>
        <w:t>ama</w:t>
      </w:r>
      <w:r w:rsidRPr="00E771F5" w:rsidR="00FB6687">
        <w:rPr>
          <w:sz w:val="18"/>
        </w:rPr>
        <w:t xml:space="preserve"> </w:t>
      </w:r>
      <w:r w:rsidRPr="00E771F5">
        <w:rPr>
          <w:sz w:val="18"/>
        </w:rPr>
        <w:t>vaktinde</w:t>
      </w:r>
      <w:r w:rsidRPr="00E771F5" w:rsidR="00FB6687">
        <w:rPr>
          <w:sz w:val="18"/>
        </w:rPr>
        <w:t xml:space="preserve"> </w:t>
      </w:r>
      <w:r w:rsidRPr="00E771F5">
        <w:rPr>
          <w:sz w:val="18"/>
        </w:rPr>
        <w:t>buraya</w:t>
      </w:r>
      <w:r w:rsidRPr="00E771F5" w:rsidR="00FB6687">
        <w:rPr>
          <w:sz w:val="18"/>
        </w:rPr>
        <w:t xml:space="preserve"> </w:t>
      </w:r>
      <w:r w:rsidRPr="00E771F5">
        <w:rPr>
          <w:sz w:val="18"/>
        </w:rPr>
        <w:t>getirilemiyor.</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şu,</w:t>
      </w:r>
      <w:r w:rsidRPr="00E771F5" w:rsidR="00FB6687">
        <w:rPr>
          <w:sz w:val="18"/>
        </w:rPr>
        <w:t xml:space="preserve"> </w:t>
      </w:r>
      <w:r w:rsidRPr="00E771F5">
        <w:rPr>
          <w:sz w:val="18"/>
        </w:rPr>
        <w:t>2017</w:t>
      </w:r>
      <w:r w:rsidRPr="00E771F5" w:rsidR="00FB6687">
        <w:rPr>
          <w:sz w:val="18"/>
        </w:rPr>
        <w:t xml:space="preserve"> </w:t>
      </w:r>
      <w:r w:rsidRPr="00E771F5">
        <w:rPr>
          <w:sz w:val="18"/>
        </w:rPr>
        <w:t>programı;</w:t>
      </w:r>
      <w:r w:rsidRPr="00E771F5" w:rsidR="00FB6687">
        <w:rPr>
          <w:sz w:val="18"/>
        </w:rPr>
        <w:t xml:space="preserve"> </w:t>
      </w:r>
      <w:r w:rsidRPr="00E771F5">
        <w:rPr>
          <w:sz w:val="18"/>
        </w:rPr>
        <w:t>bu,</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Programı</w:t>
      </w:r>
      <w:r w:rsidRPr="00E771F5" w:rsidR="00FB6687">
        <w:rPr>
          <w:sz w:val="18"/>
        </w:rPr>
        <w:t xml:space="preserve"> </w:t>
      </w:r>
      <w:r w:rsidRPr="00E771F5">
        <w:rPr>
          <w:sz w:val="18"/>
        </w:rPr>
        <w:t>Genel</w:t>
      </w:r>
      <w:r w:rsidRPr="00E771F5" w:rsidR="00FB6687">
        <w:rPr>
          <w:sz w:val="18"/>
        </w:rPr>
        <w:t xml:space="preserve"> </w:t>
      </w:r>
      <w:r w:rsidRPr="00E771F5">
        <w:rPr>
          <w:sz w:val="18"/>
        </w:rPr>
        <w:t>Ekonomik</w:t>
      </w:r>
      <w:r w:rsidRPr="00E771F5" w:rsidR="00FB6687">
        <w:rPr>
          <w:sz w:val="18"/>
        </w:rPr>
        <w:t xml:space="preserve"> </w:t>
      </w:r>
      <w:r w:rsidRPr="00E771F5">
        <w:rPr>
          <w:sz w:val="18"/>
        </w:rPr>
        <w:t>Hedefler</w:t>
      </w:r>
      <w:r w:rsidRPr="00E771F5" w:rsidR="00FB6687">
        <w:rPr>
          <w:sz w:val="18"/>
        </w:rPr>
        <w:t xml:space="preserve"> </w:t>
      </w:r>
      <w:r w:rsidRPr="00E771F5">
        <w:rPr>
          <w:sz w:val="18"/>
        </w:rPr>
        <w:t>ve</w:t>
      </w:r>
      <w:r w:rsidRPr="00E771F5" w:rsidR="00FB6687">
        <w:rPr>
          <w:sz w:val="18"/>
        </w:rPr>
        <w:t xml:space="preserve"> </w:t>
      </w:r>
      <w:r w:rsidRPr="00E771F5">
        <w:rPr>
          <w:sz w:val="18"/>
        </w:rPr>
        <w:t>Yatırımlar;</w:t>
      </w:r>
      <w:r w:rsidRPr="00E771F5" w:rsidR="00FB6687">
        <w:rPr>
          <w:sz w:val="18"/>
        </w:rPr>
        <w:t xml:space="preserve"> </w:t>
      </w:r>
      <w:r w:rsidRPr="00E771F5">
        <w:rPr>
          <w:sz w:val="18"/>
        </w:rPr>
        <w:t>şu</w:t>
      </w:r>
      <w:r w:rsidRPr="00E771F5" w:rsidR="00FB6687">
        <w:rPr>
          <w:sz w:val="18"/>
        </w:rPr>
        <w:t xml:space="preserve"> </w:t>
      </w:r>
      <w:r w:rsidRPr="00E771F5">
        <w:rPr>
          <w:sz w:val="18"/>
        </w:rPr>
        <w:t>da</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Temel</w:t>
      </w:r>
      <w:r w:rsidRPr="00E771F5" w:rsidR="00FB6687">
        <w:rPr>
          <w:sz w:val="18"/>
        </w:rPr>
        <w:t xml:space="preserve"> </w:t>
      </w:r>
      <w:r w:rsidRPr="00E771F5">
        <w:rPr>
          <w:sz w:val="18"/>
        </w:rPr>
        <w:t>Makroekonomik</w:t>
      </w:r>
      <w:r w:rsidRPr="00E771F5" w:rsidR="00FB6687">
        <w:rPr>
          <w:sz w:val="18"/>
        </w:rPr>
        <w:t xml:space="preserve"> </w:t>
      </w:r>
      <w:r w:rsidRPr="00E771F5">
        <w:rPr>
          <w:sz w:val="18"/>
        </w:rPr>
        <w:t>ve</w:t>
      </w:r>
      <w:r w:rsidRPr="00E771F5" w:rsidR="00FB6687">
        <w:rPr>
          <w:sz w:val="18"/>
        </w:rPr>
        <w:t xml:space="preserve"> </w:t>
      </w:r>
      <w:r w:rsidRPr="00E771F5">
        <w:rPr>
          <w:sz w:val="18"/>
        </w:rPr>
        <w:t>Mali</w:t>
      </w:r>
      <w:r w:rsidRPr="00E771F5" w:rsidR="00FB6687">
        <w:rPr>
          <w:sz w:val="18"/>
        </w:rPr>
        <w:t xml:space="preserve"> </w:t>
      </w:r>
      <w:r w:rsidRPr="00E771F5">
        <w:rPr>
          <w:sz w:val="18"/>
        </w:rPr>
        <w:t>Hedefler.</w:t>
      </w:r>
      <w:r w:rsidRPr="00E771F5" w:rsidR="00FB6687">
        <w:rPr>
          <w:sz w:val="18"/>
        </w:rPr>
        <w:t xml:space="preserve"> </w:t>
      </w:r>
      <w:r w:rsidRPr="00E771F5">
        <w:rPr>
          <w:sz w:val="18"/>
        </w:rPr>
        <w:t>Bunların</w:t>
      </w:r>
      <w:r w:rsidRPr="00E771F5" w:rsidR="00FB6687">
        <w:rPr>
          <w:sz w:val="18"/>
        </w:rPr>
        <w:t xml:space="preserve"> </w:t>
      </w:r>
      <w:r w:rsidRPr="00E771F5">
        <w:rPr>
          <w:sz w:val="18"/>
        </w:rPr>
        <w:t>içindeki</w:t>
      </w:r>
      <w:r w:rsidRPr="00E771F5" w:rsidR="00FB6687">
        <w:rPr>
          <w:sz w:val="18"/>
        </w:rPr>
        <w:t xml:space="preserve"> </w:t>
      </w:r>
      <w:r w:rsidRPr="00E771F5">
        <w:rPr>
          <w:sz w:val="18"/>
        </w:rPr>
        <w:t>rakamlardan</w:t>
      </w:r>
      <w:r w:rsidRPr="00E771F5" w:rsidR="00FB6687">
        <w:rPr>
          <w:sz w:val="18"/>
        </w:rPr>
        <w:t xml:space="preserve"> </w:t>
      </w:r>
      <w:r w:rsidRPr="00E771F5">
        <w:rPr>
          <w:sz w:val="18"/>
        </w:rPr>
        <w:t>birbiriyle</w:t>
      </w:r>
      <w:r w:rsidRPr="00E771F5" w:rsidR="00FB6687">
        <w:rPr>
          <w:sz w:val="18"/>
        </w:rPr>
        <w:t xml:space="preserve"> </w:t>
      </w:r>
      <w:r w:rsidRPr="00E771F5">
        <w:rPr>
          <w:sz w:val="18"/>
        </w:rPr>
        <w:t>tenakuzlu</w:t>
      </w:r>
      <w:r w:rsidRPr="00E771F5" w:rsidR="00FB6687">
        <w:rPr>
          <w:sz w:val="18"/>
        </w:rPr>
        <w:t xml:space="preserve"> </w:t>
      </w:r>
      <w:r w:rsidRPr="00E771F5">
        <w:rPr>
          <w:sz w:val="18"/>
        </w:rPr>
        <w:t>olanlar</w:t>
      </w:r>
      <w:r w:rsidRPr="00E771F5" w:rsidR="00FB6687">
        <w:rPr>
          <w:sz w:val="18"/>
        </w:rPr>
        <w:t xml:space="preserve"> </w:t>
      </w:r>
      <w:r w:rsidRPr="00E771F5">
        <w:rPr>
          <w:sz w:val="18"/>
        </w:rPr>
        <w:t>var.</w:t>
      </w:r>
      <w:r w:rsidRPr="00E771F5" w:rsidR="00FB6687">
        <w:rPr>
          <w:sz w:val="18"/>
        </w:rPr>
        <w:t xml:space="preserve"> </w:t>
      </w:r>
      <w:r w:rsidRPr="00E771F5">
        <w:rPr>
          <w:sz w:val="18"/>
        </w:rPr>
        <w:t>Hadi</w:t>
      </w:r>
      <w:r w:rsidRPr="00E771F5" w:rsidR="00FB6687">
        <w:rPr>
          <w:sz w:val="18"/>
        </w:rPr>
        <w:t xml:space="preserve"> </w:t>
      </w:r>
      <w:r w:rsidRPr="00E771F5">
        <w:rPr>
          <w:sz w:val="18"/>
        </w:rPr>
        <w:t>bundan</w:t>
      </w:r>
      <w:r w:rsidRPr="00E771F5" w:rsidR="00FB6687">
        <w:rPr>
          <w:sz w:val="18"/>
        </w:rPr>
        <w:t xml:space="preserve"> </w:t>
      </w:r>
      <w:r w:rsidRPr="00E771F5">
        <w:rPr>
          <w:sz w:val="18"/>
        </w:rPr>
        <w:t>geçtim.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dün</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serisini</w:t>
      </w:r>
      <w:r w:rsidRPr="00E771F5" w:rsidR="00FB6687">
        <w:rPr>
          <w:sz w:val="18"/>
        </w:rPr>
        <w:t xml:space="preserve"> </w:t>
      </w:r>
      <w:r w:rsidRPr="00E771F5">
        <w:rPr>
          <w:sz w:val="18"/>
        </w:rPr>
        <w:t>yenilediniz,</w:t>
      </w:r>
      <w:r w:rsidRPr="00E771F5" w:rsidR="00FB6687">
        <w:rPr>
          <w:sz w:val="18"/>
        </w:rPr>
        <w:t xml:space="preserve"> </w:t>
      </w:r>
      <w:r w:rsidRPr="00E771F5">
        <w:rPr>
          <w:sz w:val="18"/>
        </w:rPr>
        <w:t>evlere</w:t>
      </w:r>
      <w:r w:rsidRPr="00E771F5" w:rsidR="00FB6687">
        <w:rPr>
          <w:sz w:val="18"/>
        </w:rPr>
        <w:t xml:space="preserve"> </w:t>
      </w:r>
      <w:r w:rsidRPr="00E771F5">
        <w:rPr>
          <w:sz w:val="18"/>
        </w:rPr>
        <w:t>şenlik;</w:t>
      </w:r>
      <w:r w:rsidRPr="00E771F5" w:rsidR="00FB6687">
        <w:rPr>
          <w:sz w:val="18"/>
        </w:rPr>
        <w:t xml:space="preserve"> </w:t>
      </w:r>
      <w:r w:rsidRPr="00E771F5">
        <w:rPr>
          <w:sz w:val="18"/>
        </w:rPr>
        <w:t>gelirler</w:t>
      </w:r>
      <w:r w:rsidRPr="00E771F5" w:rsidR="00FB6687">
        <w:rPr>
          <w:sz w:val="18"/>
        </w:rPr>
        <w:t xml:space="preserve"> </w:t>
      </w:r>
      <w:r w:rsidRPr="00E771F5">
        <w:rPr>
          <w:sz w:val="18"/>
        </w:rPr>
        <w:t>bir</w:t>
      </w:r>
      <w:r w:rsidRPr="00E771F5" w:rsidR="00FB6687">
        <w:rPr>
          <w:sz w:val="18"/>
        </w:rPr>
        <w:t xml:space="preserve"> </w:t>
      </w:r>
      <w:r w:rsidRPr="00E771F5">
        <w:rPr>
          <w:sz w:val="18"/>
        </w:rPr>
        <w:t>tarafta,</w:t>
      </w:r>
      <w:r w:rsidRPr="00E771F5" w:rsidR="00FB6687">
        <w:rPr>
          <w:sz w:val="18"/>
        </w:rPr>
        <w:t xml:space="preserve"> </w:t>
      </w:r>
      <w:r w:rsidRPr="00E771F5">
        <w:rPr>
          <w:sz w:val="18"/>
        </w:rPr>
        <w:t>harcamalar</w:t>
      </w:r>
      <w:r w:rsidRPr="00E771F5" w:rsidR="00FB6687">
        <w:rPr>
          <w:sz w:val="18"/>
        </w:rPr>
        <w:t xml:space="preserve"> </w:t>
      </w:r>
      <w:r w:rsidRPr="00E771F5">
        <w:rPr>
          <w:sz w:val="18"/>
        </w:rPr>
        <w:t>bir</w:t>
      </w:r>
      <w:r w:rsidRPr="00E771F5" w:rsidR="00FB6687">
        <w:rPr>
          <w:sz w:val="18"/>
        </w:rPr>
        <w:t xml:space="preserve"> </w:t>
      </w:r>
      <w:r w:rsidRPr="00E771F5">
        <w:rPr>
          <w:sz w:val="18"/>
        </w:rPr>
        <w:t>tarafta.</w:t>
      </w:r>
      <w:r w:rsidRPr="00E771F5" w:rsidR="00FB6687">
        <w:rPr>
          <w:sz w:val="18"/>
        </w:rPr>
        <w:t xml:space="preserve"> </w:t>
      </w:r>
      <w:r w:rsidRPr="00E771F5">
        <w:rPr>
          <w:sz w:val="18"/>
        </w:rPr>
        <w:t>Burada</w:t>
      </w:r>
      <w:r w:rsidRPr="00E771F5" w:rsidR="00FB6687">
        <w:rPr>
          <w:sz w:val="18"/>
        </w:rPr>
        <w:t xml:space="preserve"> </w:t>
      </w:r>
      <w:r w:rsidRPr="00E771F5">
        <w:rPr>
          <w:sz w:val="18"/>
        </w:rPr>
        <w:t>yazdığınız</w:t>
      </w:r>
      <w:r w:rsidRPr="00E771F5" w:rsidR="00FB6687">
        <w:rPr>
          <w:sz w:val="18"/>
        </w:rPr>
        <w:t xml:space="preserve"> </w:t>
      </w:r>
      <w:r w:rsidRPr="00E771F5">
        <w:rPr>
          <w:sz w:val="18"/>
        </w:rPr>
        <w:t>millî</w:t>
      </w:r>
      <w:r w:rsidRPr="00E771F5" w:rsidR="00FB6687">
        <w:rPr>
          <w:sz w:val="18"/>
        </w:rPr>
        <w:t xml:space="preserve"> </w:t>
      </w:r>
      <w:r w:rsidRPr="00E771F5">
        <w:rPr>
          <w:sz w:val="18"/>
        </w:rPr>
        <w:t>gelire</w:t>
      </w:r>
      <w:r w:rsidRPr="00E771F5" w:rsidR="00FB6687">
        <w:rPr>
          <w:sz w:val="18"/>
        </w:rPr>
        <w:t xml:space="preserve"> </w:t>
      </w:r>
      <w:r w:rsidRPr="00E771F5">
        <w:rPr>
          <w:sz w:val="18"/>
        </w:rPr>
        <w:t>oranlar</w:t>
      </w:r>
      <w:r w:rsidRPr="00E771F5" w:rsidR="00FB6687">
        <w:rPr>
          <w:sz w:val="18"/>
        </w:rPr>
        <w:t xml:space="preserve"> </w:t>
      </w:r>
      <w:r w:rsidRPr="00E771F5">
        <w:rPr>
          <w:sz w:val="18"/>
        </w:rPr>
        <w:t>orada</w:t>
      </w:r>
      <w:r w:rsidRPr="00E771F5" w:rsidR="00FB6687">
        <w:rPr>
          <w:sz w:val="18"/>
        </w:rPr>
        <w:t xml:space="preserve"> </w:t>
      </w:r>
      <w:r w:rsidRPr="00E771F5">
        <w:rPr>
          <w:sz w:val="18"/>
        </w:rPr>
        <w:t>çok</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şekle</w:t>
      </w:r>
      <w:r w:rsidRPr="00E771F5" w:rsidR="00FB6687">
        <w:rPr>
          <w:sz w:val="18"/>
        </w:rPr>
        <w:t xml:space="preserve"> </w:t>
      </w:r>
      <w:r w:rsidRPr="00E771F5">
        <w:rPr>
          <w:sz w:val="18"/>
        </w:rPr>
        <w:t>geliyor.</w:t>
      </w:r>
      <w:r w:rsidRPr="00E771F5" w:rsidR="00FB6687">
        <w:rPr>
          <w:sz w:val="18"/>
        </w:rPr>
        <w:t xml:space="preserve"> </w:t>
      </w:r>
      <w:r w:rsidRPr="00E771F5">
        <w:rPr>
          <w:sz w:val="18"/>
        </w:rPr>
        <w:t>Tasarruflar</w:t>
      </w:r>
      <w:r w:rsidRPr="00E771F5" w:rsidR="00FB6687">
        <w:rPr>
          <w:sz w:val="18"/>
        </w:rPr>
        <w:t xml:space="preserve"> </w:t>
      </w:r>
      <w:r w:rsidRPr="00E771F5">
        <w:rPr>
          <w:sz w:val="18"/>
        </w:rPr>
        <w:t>yüzde</w:t>
      </w:r>
      <w:r w:rsidRPr="00E771F5" w:rsidR="00FB6687">
        <w:rPr>
          <w:sz w:val="18"/>
        </w:rPr>
        <w:t xml:space="preserve"> </w:t>
      </w:r>
      <w:r w:rsidRPr="00E771F5">
        <w:rPr>
          <w:sz w:val="18"/>
        </w:rPr>
        <w:t>13,5’tan</w:t>
      </w:r>
      <w:r w:rsidRPr="00E771F5" w:rsidR="00FB6687">
        <w:rPr>
          <w:sz w:val="18"/>
        </w:rPr>
        <w:t xml:space="preserve"> </w:t>
      </w:r>
      <w:r w:rsidRPr="00E771F5">
        <w:rPr>
          <w:sz w:val="18"/>
        </w:rPr>
        <w:t>yüzde</w:t>
      </w:r>
      <w:r w:rsidRPr="00E771F5" w:rsidR="00FB6687">
        <w:rPr>
          <w:sz w:val="18"/>
        </w:rPr>
        <w:t xml:space="preserve"> </w:t>
      </w:r>
      <w:r w:rsidRPr="00E771F5">
        <w:rPr>
          <w:sz w:val="18"/>
        </w:rPr>
        <w:t>25’lere</w:t>
      </w:r>
      <w:r w:rsidRPr="00E771F5" w:rsidR="00FB6687">
        <w:rPr>
          <w:sz w:val="18"/>
        </w:rPr>
        <w:t xml:space="preserve"> </w:t>
      </w:r>
      <w:r w:rsidRPr="00E771F5">
        <w:rPr>
          <w:sz w:val="18"/>
        </w:rPr>
        <w:t>geliyor.</w:t>
      </w:r>
      <w:r w:rsidRPr="00E771F5" w:rsidR="00FB6687">
        <w:rPr>
          <w:sz w:val="18"/>
        </w:rPr>
        <w:t xml:space="preserve"> </w:t>
      </w:r>
      <w:r w:rsidRPr="00E771F5">
        <w:rPr>
          <w:sz w:val="18"/>
        </w:rPr>
        <w:t>Harcamalarda</w:t>
      </w:r>
      <w:r w:rsidRPr="00E771F5" w:rsidR="00FB6687">
        <w:rPr>
          <w:sz w:val="18"/>
        </w:rPr>
        <w:t xml:space="preserve"> </w:t>
      </w:r>
      <w:r w:rsidRPr="00E771F5">
        <w:rPr>
          <w:sz w:val="18"/>
        </w:rPr>
        <w:t>farklılık,</w:t>
      </w:r>
      <w:r w:rsidRPr="00E771F5" w:rsidR="00FB6687">
        <w:rPr>
          <w:sz w:val="18"/>
        </w:rPr>
        <w:t xml:space="preserve"> </w:t>
      </w:r>
      <w:r w:rsidRPr="00E771F5">
        <w:rPr>
          <w:sz w:val="18"/>
        </w:rPr>
        <w:t>gelirlerde</w:t>
      </w:r>
      <w:r w:rsidRPr="00E771F5" w:rsidR="00FB6687">
        <w:rPr>
          <w:sz w:val="18"/>
        </w:rPr>
        <w:t xml:space="preserve"> </w:t>
      </w:r>
      <w:r w:rsidRPr="00E771F5">
        <w:rPr>
          <w:sz w:val="18"/>
        </w:rPr>
        <w:t>farklılık…</w:t>
      </w:r>
      <w:r w:rsidRPr="00E771F5" w:rsidR="00FB6687">
        <w:rPr>
          <w:sz w:val="18"/>
        </w:rPr>
        <w:t xml:space="preserve"> </w:t>
      </w:r>
      <w:r w:rsidRPr="00E771F5">
        <w:rPr>
          <w:sz w:val="18"/>
        </w:rPr>
        <w:t>Hiç</w:t>
      </w:r>
      <w:r w:rsidRPr="00E771F5" w:rsidR="00FB6687">
        <w:rPr>
          <w:sz w:val="18"/>
        </w:rPr>
        <w:t xml:space="preserve"> </w:t>
      </w:r>
      <w:r w:rsidRPr="00E771F5">
        <w:rPr>
          <w:sz w:val="18"/>
        </w:rPr>
        <w:t>olmazsa</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zamanlaması</w:t>
      </w:r>
      <w:r w:rsidRPr="00E771F5" w:rsidR="00FB6687">
        <w:rPr>
          <w:sz w:val="18"/>
        </w:rPr>
        <w:t xml:space="preserve"> </w:t>
      </w:r>
      <w:r w:rsidRPr="00E771F5">
        <w:rPr>
          <w:sz w:val="18"/>
        </w:rPr>
        <w:t>olur</w:t>
      </w:r>
      <w:r w:rsidRPr="00E771F5" w:rsidR="00FB6687">
        <w:rPr>
          <w:sz w:val="18"/>
        </w:rPr>
        <w:t xml:space="preserve"> </w:t>
      </w:r>
      <w:r w:rsidRPr="00E771F5">
        <w:rPr>
          <w:sz w:val="18"/>
        </w:rPr>
        <w:t>da</w:t>
      </w:r>
      <w:r w:rsidRPr="00E771F5" w:rsidR="00FB6687">
        <w:rPr>
          <w:sz w:val="18"/>
        </w:rPr>
        <w:t xml:space="preserve"> </w:t>
      </w:r>
      <w:r w:rsidRPr="00E771F5">
        <w:rPr>
          <w:sz w:val="18"/>
        </w:rPr>
        <w:t>açıklamalı</w:t>
      </w:r>
      <w:r w:rsidRPr="00E771F5" w:rsidR="00FB6687">
        <w:rPr>
          <w:sz w:val="18"/>
        </w:rPr>
        <w:t xml:space="preserve"> </w:t>
      </w:r>
      <w:r w:rsidRPr="00E771F5">
        <w:rPr>
          <w:sz w:val="18"/>
        </w:rPr>
        <w:t>ilmihal</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yaparsınız,</w:t>
      </w:r>
      <w:r w:rsidRPr="00E771F5" w:rsidR="00FB6687">
        <w:rPr>
          <w:sz w:val="18"/>
        </w:rPr>
        <w:t xml:space="preserve"> </w:t>
      </w:r>
      <w:r w:rsidRPr="00E771F5">
        <w:rPr>
          <w:sz w:val="18"/>
        </w:rPr>
        <w:t>herkes</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okur,</w:t>
      </w:r>
      <w:r w:rsidRPr="00E771F5" w:rsidR="00FB6687">
        <w:rPr>
          <w:sz w:val="18"/>
        </w:rPr>
        <w:t xml:space="preserve"> </w:t>
      </w:r>
      <w:r w:rsidRPr="00E771F5">
        <w:rPr>
          <w:sz w:val="18"/>
        </w:rPr>
        <w:t>anlar,</w:t>
      </w:r>
      <w:r w:rsidRPr="00E771F5" w:rsidR="00FB6687">
        <w:rPr>
          <w:sz w:val="18"/>
        </w:rPr>
        <w:t xml:space="preserve"> </w:t>
      </w:r>
      <w:r w:rsidRPr="00E771F5">
        <w:rPr>
          <w:sz w:val="18"/>
        </w:rPr>
        <w:t>mukayese</w:t>
      </w:r>
      <w:r w:rsidRPr="00E771F5" w:rsidR="00FB6687">
        <w:rPr>
          <w:sz w:val="18"/>
        </w:rPr>
        <w:t xml:space="preserve"> </w:t>
      </w:r>
      <w:r w:rsidRPr="00E771F5">
        <w:rPr>
          <w:sz w:val="18"/>
        </w:rPr>
        <w:t>etme</w:t>
      </w:r>
      <w:r w:rsidRPr="00E771F5" w:rsidR="00FB6687">
        <w:rPr>
          <w:sz w:val="18"/>
        </w:rPr>
        <w:t xml:space="preserve"> </w:t>
      </w:r>
      <w:r w:rsidRPr="00E771F5">
        <w:rPr>
          <w:sz w:val="18"/>
        </w:rPr>
        <w:t>imkânı</w:t>
      </w:r>
      <w:r w:rsidRPr="00E771F5" w:rsidR="00FB6687">
        <w:rPr>
          <w:sz w:val="18"/>
        </w:rPr>
        <w:t xml:space="preserve"> </w:t>
      </w:r>
      <w:r w:rsidRPr="00E771F5">
        <w:rPr>
          <w:sz w:val="18"/>
        </w:rPr>
        <w:t>doğar.</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kanunuyla,</w:t>
      </w:r>
      <w:r w:rsidRPr="00E771F5" w:rsidR="00FB6687">
        <w:rPr>
          <w:sz w:val="18"/>
        </w:rPr>
        <w:t xml:space="preserve"> </w:t>
      </w:r>
      <w:r w:rsidRPr="00E771F5">
        <w:rPr>
          <w:sz w:val="18"/>
        </w:rPr>
        <w:t>bu</w:t>
      </w:r>
      <w:r w:rsidRPr="00E771F5" w:rsidR="00FB6687">
        <w:rPr>
          <w:sz w:val="18"/>
        </w:rPr>
        <w:t xml:space="preserve"> </w:t>
      </w:r>
      <w:r w:rsidRPr="00E771F5">
        <w:rPr>
          <w:sz w:val="18"/>
        </w:rPr>
        <w:t>programla</w:t>
      </w:r>
      <w:r w:rsidRPr="00E771F5" w:rsidR="00FB6687">
        <w:rPr>
          <w:sz w:val="18"/>
        </w:rPr>
        <w:t xml:space="preserve"> </w:t>
      </w:r>
      <w:r w:rsidRPr="00E771F5">
        <w:rPr>
          <w:sz w:val="18"/>
        </w:rPr>
        <w:t>ele</w:t>
      </w:r>
      <w:r w:rsidRPr="00E771F5" w:rsidR="00FB6687">
        <w:rPr>
          <w:sz w:val="18"/>
        </w:rPr>
        <w:t xml:space="preserve"> </w:t>
      </w:r>
      <w:r w:rsidRPr="00E771F5">
        <w:rPr>
          <w:sz w:val="18"/>
        </w:rPr>
        <w:t>güne</w:t>
      </w:r>
      <w:r w:rsidRPr="00E771F5" w:rsidR="00FB6687">
        <w:rPr>
          <w:sz w:val="18"/>
        </w:rPr>
        <w:t xml:space="preserve"> </w:t>
      </w:r>
      <w:r w:rsidRPr="00E771F5">
        <w:rPr>
          <w:sz w:val="18"/>
        </w:rPr>
        <w:t>karşı</w:t>
      </w:r>
      <w:r w:rsidRPr="00E771F5" w:rsidR="00FB6687">
        <w:rPr>
          <w:sz w:val="18"/>
        </w:rPr>
        <w:t xml:space="preserve"> </w:t>
      </w:r>
      <w:r w:rsidRPr="00E771F5">
        <w:rPr>
          <w:sz w:val="18"/>
        </w:rPr>
        <w:t>çıkacağız</w:t>
      </w:r>
      <w:r w:rsidRPr="00E771F5" w:rsidR="00FB6687">
        <w:rPr>
          <w:sz w:val="18"/>
        </w:rPr>
        <w:t xml:space="preserve"> </w:t>
      </w:r>
      <w:r w:rsidRPr="00E771F5">
        <w:rPr>
          <w:sz w:val="18"/>
        </w:rPr>
        <w:t>-hadi</w:t>
      </w:r>
      <w:r w:rsidRPr="00E771F5" w:rsidR="00FB6687">
        <w:rPr>
          <w:sz w:val="18"/>
        </w:rPr>
        <w:t xml:space="preserve"> </w:t>
      </w:r>
      <w:r w:rsidRPr="00E771F5">
        <w:rPr>
          <w:sz w:val="18"/>
        </w:rPr>
        <w:t>bizim</w:t>
      </w:r>
      <w:r w:rsidRPr="00E771F5" w:rsidR="00FB6687">
        <w:rPr>
          <w:sz w:val="18"/>
        </w:rPr>
        <w:t xml:space="preserve"> </w:t>
      </w:r>
      <w:r w:rsidRPr="00E771F5">
        <w:rPr>
          <w:sz w:val="18"/>
        </w:rPr>
        <w:t>uyguladığımız</w:t>
      </w:r>
      <w:r w:rsidRPr="00E771F5" w:rsidR="00FB6687">
        <w:rPr>
          <w:sz w:val="18"/>
        </w:rPr>
        <w:t xml:space="preserve"> </w:t>
      </w:r>
      <w:r w:rsidRPr="00E771F5">
        <w:rPr>
          <w:sz w:val="18"/>
        </w:rPr>
        <w:t>neyse</w:t>
      </w:r>
      <w:r w:rsidRPr="00E771F5" w:rsidR="00FB6687">
        <w:rPr>
          <w:sz w:val="18"/>
        </w:rPr>
        <w:t xml:space="preserve"> </w:t>
      </w:r>
      <w:r w:rsidRPr="00E771F5">
        <w:rPr>
          <w:sz w:val="18"/>
        </w:rPr>
        <w:t>oluyor</w:t>
      </w:r>
      <w:r w:rsidRPr="00E771F5" w:rsidR="00FB6687">
        <w:rPr>
          <w:sz w:val="18"/>
        </w:rPr>
        <w:t xml:space="preserve"> </w:t>
      </w:r>
      <w:r w:rsidRPr="00E771F5">
        <w:rPr>
          <w:sz w:val="18"/>
        </w:rPr>
        <w:t>öyle</w:t>
      </w:r>
      <w:r w:rsidRPr="00E771F5" w:rsidR="00FB6687">
        <w:rPr>
          <w:sz w:val="18"/>
        </w:rPr>
        <w:t xml:space="preserve"> </w:t>
      </w:r>
      <w:r w:rsidRPr="00E771F5">
        <w:rPr>
          <w:sz w:val="18"/>
        </w:rPr>
        <w:t>böyle</w:t>
      </w:r>
      <w:r w:rsidRPr="00E771F5" w:rsidR="00FB6687">
        <w:rPr>
          <w:sz w:val="18"/>
        </w:rPr>
        <w:t xml:space="preserve"> </w:t>
      </w:r>
      <w:r w:rsidRPr="00E771F5">
        <w:rPr>
          <w:sz w:val="18"/>
        </w:rPr>
        <w:t>de-</w:t>
      </w:r>
      <w:r w:rsidRPr="00E771F5" w:rsidR="00FB6687">
        <w:rPr>
          <w:sz w:val="18"/>
        </w:rPr>
        <w:t xml:space="preserve"> </w:t>
      </w:r>
      <w:r w:rsidRPr="00E771F5">
        <w:rPr>
          <w:sz w:val="18"/>
        </w:rPr>
        <w:t>adama</w:t>
      </w:r>
      <w:r w:rsidRPr="00E771F5" w:rsidR="00FB6687">
        <w:rPr>
          <w:sz w:val="18"/>
        </w:rPr>
        <w:t xml:space="preserve"> </w:t>
      </w:r>
      <w:r w:rsidRPr="00E771F5">
        <w:rPr>
          <w:sz w:val="18"/>
        </w:rPr>
        <w:t>diyeceğiz</w:t>
      </w:r>
      <w:r w:rsidRPr="00E771F5" w:rsidR="00FB6687">
        <w:rPr>
          <w:sz w:val="18"/>
        </w:rPr>
        <w:t xml:space="preserve"> </w:t>
      </w:r>
      <w:r w:rsidRPr="00E771F5">
        <w:rPr>
          <w:sz w:val="18"/>
        </w:rPr>
        <w:t>ki:</w:t>
      </w:r>
      <w:r w:rsidRPr="00E771F5" w:rsidR="00FB6687">
        <w:rPr>
          <w:sz w:val="18"/>
        </w:rPr>
        <w:t xml:space="preserve"> </w:t>
      </w:r>
      <w:r w:rsidRPr="00E771F5">
        <w:rPr>
          <w:sz w:val="18"/>
        </w:rPr>
        <w:t>Bizim</w:t>
      </w:r>
      <w:r w:rsidRPr="00E771F5" w:rsidR="00FB6687">
        <w:rPr>
          <w:sz w:val="18"/>
        </w:rPr>
        <w:t xml:space="preserve"> </w:t>
      </w:r>
      <w:r w:rsidRPr="00E771F5">
        <w:rPr>
          <w:sz w:val="18"/>
        </w:rPr>
        <w:t>yatırımımız</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millî</w:t>
      </w:r>
      <w:r w:rsidRPr="00E771F5" w:rsidR="00FB6687">
        <w:rPr>
          <w:sz w:val="18"/>
        </w:rPr>
        <w:t xml:space="preserve"> </w:t>
      </w:r>
      <w:r w:rsidRPr="00E771F5">
        <w:rPr>
          <w:sz w:val="18"/>
        </w:rPr>
        <w:t>gelire</w:t>
      </w:r>
      <w:r w:rsidRPr="00E771F5" w:rsidR="00FB6687">
        <w:rPr>
          <w:sz w:val="18"/>
        </w:rPr>
        <w:t xml:space="preserve"> </w:t>
      </w:r>
      <w:r w:rsidRPr="00E771F5">
        <w:rPr>
          <w:sz w:val="18"/>
        </w:rPr>
        <w:t>oranı</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bunun</w:t>
      </w:r>
      <w:r w:rsidRPr="00E771F5" w:rsidR="00FB6687">
        <w:rPr>
          <w:sz w:val="18"/>
        </w:rPr>
        <w:t xml:space="preserve"> </w:t>
      </w:r>
      <w:r w:rsidRPr="00E771F5">
        <w:rPr>
          <w:sz w:val="18"/>
        </w:rPr>
        <w:t>şunu</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söyleyeceksin</w:t>
      </w:r>
      <w:r w:rsidRPr="00E771F5" w:rsidR="00FB6687">
        <w:rPr>
          <w:sz w:val="18"/>
        </w:rPr>
        <w:t xml:space="preserve"> </w:t>
      </w:r>
      <w:r w:rsidRPr="00E771F5">
        <w:rPr>
          <w:sz w:val="18"/>
        </w:rPr>
        <w:t>ki</w:t>
      </w:r>
      <w:r w:rsidRPr="00E771F5" w:rsidR="00FB6687">
        <w:rPr>
          <w:sz w:val="18"/>
        </w:rPr>
        <w:t xml:space="preserve"> </w:t>
      </w:r>
      <w:r w:rsidRPr="00E771F5">
        <w:rPr>
          <w:sz w:val="18"/>
        </w:rPr>
        <w:t>yabancı</w:t>
      </w:r>
      <w:r w:rsidRPr="00E771F5" w:rsidR="00FB6687">
        <w:rPr>
          <w:sz w:val="18"/>
        </w:rPr>
        <w:t xml:space="preserve"> </w:t>
      </w:r>
      <w:r w:rsidRPr="00E771F5">
        <w:rPr>
          <w:sz w:val="18"/>
        </w:rPr>
        <w:t>yatırımcıya</w:t>
      </w:r>
      <w:r w:rsidRPr="00E771F5" w:rsidR="00FB6687">
        <w:rPr>
          <w:sz w:val="18"/>
        </w:rPr>
        <w:t xml:space="preserve"> </w:t>
      </w:r>
      <w:r w:rsidRPr="00E771F5">
        <w:rPr>
          <w:sz w:val="18"/>
        </w:rPr>
        <w:t>istikrarın</w:t>
      </w:r>
      <w:r w:rsidRPr="00E771F5" w:rsidR="00FB6687">
        <w:rPr>
          <w:sz w:val="18"/>
        </w:rPr>
        <w:t xml:space="preserve"> </w:t>
      </w:r>
      <w:r w:rsidRPr="00E771F5">
        <w:rPr>
          <w:sz w:val="18"/>
        </w:rPr>
        <w:t>ötesinde</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güven</w:t>
      </w:r>
      <w:r w:rsidRPr="00E771F5" w:rsidR="00FB6687">
        <w:rPr>
          <w:sz w:val="18"/>
        </w:rPr>
        <w:t xml:space="preserve"> </w:t>
      </w:r>
      <w:r w:rsidRPr="00E771F5">
        <w:rPr>
          <w:sz w:val="18"/>
        </w:rPr>
        <w:t>telkin</w:t>
      </w:r>
      <w:r w:rsidRPr="00E771F5" w:rsidR="00FB6687">
        <w:rPr>
          <w:sz w:val="18"/>
        </w:rPr>
        <w:t xml:space="preserve"> </w:t>
      </w:r>
      <w:r w:rsidRPr="00E771F5">
        <w:rPr>
          <w:sz w:val="18"/>
        </w:rPr>
        <w:t>edeceksin.</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görmüş</w:t>
      </w:r>
      <w:r w:rsidRPr="00E771F5" w:rsidR="00FB6687">
        <w:rPr>
          <w:sz w:val="18"/>
        </w:rPr>
        <w:t xml:space="preserve"> </w:t>
      </w:r>
      <w:r w:rsidRPr="00E771F5">
        <w:rPr>
          <w:sz w:val="18"/>
        </w:rPr>
        <w:t>değiliz,</w:t>
      </w:r>
      <w:r w:rsidRPr="00E771F5" w:rsidR="00FB6687">
        <w:rPr>
          <w:sz w:val="18"/>
        </w:rPr>
        <w:t xml:space="preserve"> </w:t>
      </w:r>
      <w:r w:rsidRPr="00E771F5">
        <w:rPr>
          <w:sz w:val="18"/>
        </w:rPr>
        <w:t>bu</w:t>
      </w:r>
      <w:r w:rsidRPr="00E771F5" w:rsidR="00FB6687">
        <w:rPr>
          <w:sz w:val="18"/>
        </w:rPr>
        <w:t xml:space="preserve"> </w:t>
      </w:r>
      <w:r w:rsidRPr="00E771F5">
        <w:rPr>
          <w:sz w:val="18"/>
        </w:rPr>
        <w:t>son</w:t>
      </w:r>
      <w:r w:rsidRPr="00E771F5" w:rsidR="00FB6687">
        <w:rPr>
          <w:sz w:val="18"/>
        </w:rPr>
        <w:t xml:space="preserve"> </w:t>
      </w:r>
      <w:r w:rsidRPr="00E771F5">
        <w:rPr>
          <w:sz w:val="18"/>
        </w:rPr>
        <w:t>dakika</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iş</w:t>
      </w:r>
      <w:r w:rsidRPr="00E771F5" w:rsidR="00FB6687">
        <w:rPr>
          <w:sz w:val="18"/>
        </w:rPr>
        <w:t xml:space="preserve"> </w:t>
      </w:r>
      <w:r w:rsidRPr="00E771F5">
        <w:rPr>
          <w:sz w:val="18"/>
        </w:rPr>
        <w:t>olmaz.</w:t>
      </w:r>
      <w:r w:rsidRPr="00E771F5" w:rsidR="00FB6687">
        <w:rPr>
          <w:sz w:val="18"/>
        </w:rPr>
        <w:t xml:space="preserve"> </w:t>
      </w:r>
      <w:r w:rsidRPr="00E771F5">
        <w:rPr>
          <w:sz w:val="18"/>
        </w:rPr>
        <w:t>Yani</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tasarruflar</w:t>
      </w:r>
      <w:r w:rsidRPr="00E771F5" w:rsidR="00FB6687">
        <w:rPr>
          <w:sz w:val="18"/>
        </w:rPr>
        <w:t xml:space="preserve"> </w:t>
      </w:r>
      <w:r w:rsidRPr="00E771F5">
        <w:rPr>
          <w:sz w:val="18"/>
        </w:rPr>
        <w:t>millî</w:t>
      </w:r>
      <w:r w:rsidRPr="00E771F5" w:rsidR="00FB6687">
        <w:rPr>
          <w:sz w:val="18"/>
        </w:rPr>
        <w:t xml:space="preserve"> </w:t>
      </w:r>
      <w:r w:rsidRPr="00E771F5">
        <w:rPr>
          <w:sz w:val="18"/>
        </w:rPr>
        <w:t>gelirin</w:t>
      </w:r>
      <w:r w:rsidRPr="00E771F5" w:rsidR="00FB6687">
        <w:rPr>
          <w:sz w:val="18"/>
        </w:rPr>
        <w:t xml:space="preserve"> </w:t>
      </w:r>
      <w:r w:rsidRPr="00E771F5">
        <w:rPr>
          <w:sz w:val="18"/>
        </w:rPr>
        <w:t>yüzde</w:t>
      </w:r>
      <w:r w:rsidRPr="00E771F5" w:rsidR="00FB6687">
        <w:rPr>
          <w:sz w:val="18"/>
        </w:rPr>
        <w:t xml:space="preserve"> </w:t>
      </w:r>
      <w:r w:rsidRPr="00E771F5">
        <w:rPr>
          <w:sz w:val="18"/>
        </w:rPr>
        <w:t>13,5’undan</w:t>
      </w:r>
      <w:r w:rsidRPr="00E771F5" w:rsidR="00FB6687">
        <w:rPr>
          <w:sz w:val="18"/>
        </w:rPr>
        <w:t xml:space="preserve"> </w:t>
      </w:r>
      <w:r w:rsidRPr="00E771F5">
        <w:rPr>
          <w:sz w:val="18"/>
        </w:rPr>
        <w:t>yüzde</w:t>
      </w:r>
      <w:r w:rsidRPr="00E771F5" w:rsidR="00FB6687">
        <w:rPr>
          <w:sz w:val="18"/>
        </w:rPr>
        <w:t xml:space="preserve"> </w:t>
      </w:r>
      <w:r w:rsidRPr="00E771F5">
        <w:rPr>
          <w:sz w:val="18"/>
        </w:rPr>
        <w:t>25’ine</w:t>
      </w:r>
      <w:r w:rsidRPr="00E771F5" w:rsidR="00FB6687">
        <w:rPr>
          <w:sz w:val="18"/>
        </w:rPr>
        <w:t xml:space="preserve"> </w:t>
      </w:r>
      <w:r w:rsidRPr="00E771F5">
        <w:rPr>
          <w:sz w:val="18"/>
        </w:rPr>
        <w:t>ertesi</w:t>
      </w:r>
      <w:r w:rsidRPr="00E771F5" w:rsidR="00FB6687">
        <w:rPr>
          <w:sz w:val="18"/>
        </w:rPr>
        <w:t xml:space="preserve"> </w:t>
      </w:r>
      <w:r w:rsidRPr="00E771F5">
        <w:rPr>
          <w:sz w:val="18"/>
        </w:rPr>
        <w:t>gün</w:t>
      </w:r>
      <w:r w:rsidRPr="00E771F5" w:rsidR="00FB6687">
        <w:rPr>
          <w:sz w:val="18"/>
        </w:rPr>
        <w:t xml:space="preserve"> </w:t>
      </w:r>
      <w:r w:rsidRPr="00E771F5">
        <w:rPr>
          <w:sz w:val="18"/>
        </w:rPr>
        <w:t>nasıl</w:t>
      </w:r>
      <w:r w:rsidRPr="00E771F5" w:rsidR="00FB6687">
        <w:rPr>
          <w:sz w:val="18"/>
        </w:rPr>
        <w:t xml:space="preserve"> </w:t>
      </w:r>
      <w:r w:rsidRPr="00E771F5">
        <w:rPr>
          <w:sz w:val="18"/>
        </w:rPr>
        <w:t>çıkıyor,</w:t>
      </w:r>
      <w:r w:rsidRPr="00E771F5" w:rsidR="00FB6687">
        <w:rPr>
          <w:sz w:val="18"/>
        </w:rPr>
        <w:t xml:space="preserve"> </w:t>
      </w:r>
      <w:r w:rsidRPr="00E771F5">
        <w:rPr>
          <w:sz w:val="18"/>
        </w:rPr>
        <w:t>nasıl</w:t>
      </w:r>
      <w:r w:rsidRPr="00E771F5" w:rsidR="00FB6687">
        <w:rPr>
          <w:sz w:val="18"/>
        </w:rPr>
        <w:t xml:space="preserve"> </w:t>
      </w:r>
      <w:r w:rsidRPr="00E771F5">
        <w:rPr>
          <w:sz w:val="18"/>
        </w:rPr>
        <w:t>oluyor</w:t>
      </w:r>
      <w:r w:rsidRPr="00E771F5" w:rsidR="00FB6687">
        <w:rPr>
          <w:sz w:val="18"/>
        </w:rPr>
        <w:t xml:space="preserve"> </w:t>
      </w:r>
      <w:r w:rsidRPr="00E771F5">
        <w:rPr>
          <w:sz w:val="18"/>
        </w:rPr>
        <w:t>bu</w:t>
      </w:r>
      <w:r w:rsidRPr="00E771F5" w:rsidR="00FB6687">
        <w:rPr>
          <w:sz w:val="18"/>
        </w:rPr>
        <w:t xml:space="preserve"> </w:t>
      </w:r>
      <w:r w:rsidRPr="00E771F5">
        <w:rPr>
          <w:sz w:val="18"/>
        </w:rPr>
        <w:t>hesap?</w:t>
      </w:r>
      <w:r w:rsidRPr="00E771F5" w:rsidR="00FB6687">
        <w:rPr>
          <w:sz w:val="18"/>
        </w:rPr>
        <w:t xml:space="preserve"> </w:t>
      </w:r>
      <w:r w:rsidRPr="00E771F5">
        <w:rPr>
          <w:sz w:val="18"/>
        </w:rPr>
        <w:t>Bunu</w:t>
      </w:r>
      <w:r w:rsidRPr="00E771F5" w:rsidR="00FB6687">
        <w:rPr>
          <w:sz w:val="18"/>
        </w:rPr>
        <w:t xml:space="preserve"> </w:t>
      </w:r>
      <w:r w:rsidRPr="00E771F5">
        <w:rPr>
          <w:sz w:val="18"/>
        </w:rPr>
        <w:t>açıklarsınız,</w:t>
      </w:r>
      <w:r w:rsidRPr="00E771F5" w:rsidR="00FB6687">
        <w:rPr>
          <w:sz w:val="18"/>
        </w:rPr>
        <w:t xml:space="preserve"> </w:t>
      </w:r>
      <w:r w:rsidRPr="00E771F5">
        <w:rPr>
          <w:sz w:val="18"/>
        </w:rPr>
        <w:t>herkes</w:t>
      </w:r>
      <w:r w:rsidRPr="00E771F5" w:rsidR="00FB6687">
        <w:rPr>
          <w:sz w:val="18"/>
        </w:rPr>
        <w:t xml:space="preserve"> </w:t>
      </w:r>
      <w:r w:rsidRPr="00E771F5">
        <w:rPr>
          <w:sz w:val="18"/>
        </w:rPr>
        <w:t>bilir,</w:t>
      </w:r>
      <w:r w:rsidRPr="00E771F5" w:rsidR="00FB6687">
        <w:rPr>
          <w:sz w:val="18"/>
        </w:rPr>
        <w:t xml:space="preserve"> </w:t>
      </w:r>
      <w:r w:rsidRPr="00E771F5">
        <w:rPr>
          <w:sz w:val="18"/>
        </w:rPr>
        <w:t>herkes</w:t>
      </w:r>
      <w:r w:rsidRPr="00E771F5" w:rsidR="00FB6687">
        <w:rPr>
          <w:sz w:val="18"/>
        </w:rPr>
        <w:t xml:space="preserve"> </w:t>
      </w:r>
      <w:r w:rsidRPr="00E771F5">
        <w:rPr>
          <w:sz w:val="18"/>
        </w:rPr>
        <w:t>görür,</w:t>
      </w:r>
      <w:r w:rsidRPr="00E771F5" w:rsidR="00FB6687">
        <w:rPr>
          <w:sz w:val="18"/>
        </w:rPr>
        <w:t xml:space="preserve"> </w:t>
      </w:r>
      <w:r w:rsidRPr="00E771F5">
        <w:rPr>
          <w:sz w:val="18"/>
        </w:rPr>
        <w:t>herkes</w:t>
      </w:r>
      <w:r w:rsidRPr="00E771F5" w:rsidR="00FB6687">
        <w:rPr>
          <w:sz w:val="18"/>
        </w:rPr>
        <w:t xml:space="preserve"> </w:t>
      </w:r>
      <w:r w:rsidRPr="00E771F5">
        <w:rPr>
          <w:sz w:val="18"/>
        </w:rPr>
        <w:t>o</w:t>
      </w:r>
      <w:r w:rsidRPr="00E771F5" w:rsidR="00FB6687">
        <w:rPr>
          <w:sz w:val="18"/>
        </w:rPr>
        <w:t xml:space="preserve"> </w:t>
      </w:r>
      <w:r w:rsidRPr="00E771F5">
        <w:rPr>
          <w:sz w:val="18"/>
        </w:rPr>
        <w:t>anlamıyla</w:t>
      </w:r>
      <w:r w:rsidRPr="00E771F5" w:rsidR="00FB6687">
        <w:rPr>
          <w:sz w:val="18"/>
        </w:rPr>
        <w:t xml:space="preserve"> </w:t>
      </w:r>
      <w:r w:rsidRPr="00E771F5">
        <w:rPr>
          <w:sz w:val="18"/>
        </w:rPr>
        <w:t>ne</w:t>
      </w:r>
      <w:r w:rsidRPr="00E771F5" w:rsidR="00FB6687">
        <w:rPr>
          <w:sz w:val="18"/>
        </w:rPr>
        <w:t xml:space="preserve"> </w:t>
      </w:r>
      <w:r w:rsidRPr="00E771F5">
        <w:rPr>
          <w:sz w:val="18"/>
        </w:rPr>
        <w:t>yapar,</w:t>
      </w:r>
      <w:r w:rsidRPr="00E771F5" w:rsidR="00FB6687">
        <w:rPr>
          <w:sz w:val="18"/>
        </w:rPr>
        <w:t xml:space="preserve"> </w:t>
      </w:r>
      <w:r w:rsidRPr="00E771F5">
        <w:rPr>
          <w:sz w:val="18"/>
        </w:rPr>
        <w:t>değerlendirir.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3</w:t>
      </w:r>
      <w:r w:rsidRPr="00E771F5" w:rsidR="00FB6687">
        <w:rPr>
          <w:sz w:val="18"/>
        </w:rPr>
        <w:t xml:space="preserve"> </w:t>
      </w:r>
      <w:r w:rsidRPr="00E771F5">
        <w:rPr>
          <w:sz w:val="18"/>
        </w:rPr>
        <w:t>OVP</w:t>
      </w:r>
      <w:r w:rsidRPr="00E771F5" w:rsidR="00FB6687">
        <w:rPr>
          <w:sz w:val="18"/>
        </w:rPr>
        <w:t xml:space="preserve"> </w:t>
      </w:r>
      <w:r w:rsidRPr="00E771F5">
        <w:rPr>
          <w:sz w:val="18"/>
        </w:rPr>
        <w:t>çıkardınız,</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birbirinden</w:t>
      </w:r>
      <w:r w:rsidRPr="00E771F5" w:rsidR="00FB6687">
        <w:rPr>
          <w:sz w:val="18"/>
        </w:rPr>
        <w:t xml:space="preserve"> </w:t>
      </w:r>
      <w:r w:rsidRPr="00E771F5">
        <w:rPr>
          <w:sz w:val="18"/>
        </w:rPr>
        <w:t>arızalı,</w:t>
      </w:r>
      <w:r w:rsidRPr="00E771F5" w:rsidR="00FB6687">
        <w:rPr>
          <w:sz w:val="18"/>
        </w:rPr>
        <w:t xml:space="preserve"> </w:t>
      </w:r>
      <w:r w:rsidRPr="00E771F5">
        <w:rPr>
          <w:sz w:val="18"/>
        </w:rPr>
        <w:t>yakın</w:t>
      </w:r>
      <w:r w:rsidRPr="00E771F5" w:rsidR="00FB6687">
        <w:rPr>
          <w:sz w:val="18"/>
        </w:rPr>
        <w:t xml:space="preserve"> </w:t>
      </w:r>
      <w:r w:rsidRPr="00E771F5">
        <w:rPr>
          <w:sz w:val="18"/>
        </w:rPr>
        <w:t>tarafı</w:t>
      </w:r>
      <w:r w:rsidRPr="00E771F5" w:rsidR="00FB6687">
        <w:rPr>
          <w:sz w:val="18"/>
        </w:rPr>
        <w:t xml:space="preserve"> </w:t>
      </w:r>
      <w:r w:rsidRPr="00E771F5">
        <w:rPr>
          <w:sz w:val="18"/>
        </w:rPr>
        <w:t>yok.</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büyüme</w:t>
      </w:r>
      <w:r w:rsidRPr="00E771F5" w:rsidR="00FB6687">
        <w:rPr>
          <w:sz w:val="18"/>
        </w:rPr>
        <w:t xml:space="preserve"> </w:t>
      </w:r>
      <w:r w:rsidRPr="00E771F5">
        <w:rPr>
          <w:sz w:val="18"/>
        </w:rPr>
        <w:t>2016’da</w:t>
      </w:r>
      <w:r w:rsidRPr="00E771F5" w:rsidR="00FB6687">
        <w:rPr>
          <w:sz w:val="18"/>
        </w:rPr>
        <w:t xml:space="preserve"> </w:t>
      </w:r>
      <w:r w:rsidRPr="00E771F5">
        <w:rPr>
          <w:sz w:val="18"/>
        </w:rPr>
        <w:t>yüzde</w:t>
      </w:r>
      <w:r w:rsidRPr="00E771F5" w:rsidR="00FB6687">
        <w:rPr>
          <w:sz w:val="18"/>
        </w:rPr>
        <w:t xml:space="preserve"> </w:t>
      </w:r>
      <w:r w:rsidRPr="00E771F5">
        <w:rPr>
          <w:sz w:val="18"/>
        </w:rPr>
        <w:t>3,2’ye</w:t>
      </w:r>
      <w:r w:rsidRPr="00E771F5" w:rsidR="00FB6687">
        <w:rPr>
          <w:sz w:val="18"/>
        </w:rPr>
        <w:t xml:space="preserve"> </w:t>
      </w:r>
      <w:r w:rsidRPr="00E771F5">
        <w:rPr>
          <w:sz w:val="18"/>
        </w:rPr>
        <w:t>düştü,</w:t>
      </w:r>
      <w:r w:rsidRPr="00E771F5" w:rsidR="00FB6687">
        <w:rPr>
          <w:sz w:val="18"/>
        </w:rPr>
        <w:t xml:space="preserve"> </w:t>
      </w:r>
      <w:r w:rsidRPr="00E771F5">
        <w:rPr>
          <w:sz w:val="18"/>
        </w:rPr>
        <w:t>2017’de</w:t>
      </w:r>
      <w:r w:rsidRPr="00E771F5" w:rsidR="00FB6687">
        <w:rPr>
          <w:sz w:val="18"/>
        </w:rPr>
        <w:t xml:space="preserve"> </w:t>
      </w:r>
      <w:r w:rsidRPr="00E771F5">
        <w:rPr>
          <w:sz w:val="18"/>
        </w:rPr>
        <w:t>4,4’e</w:t>
      </w:r>
      <w:r w:rsidRPr="00E771F5" w:rsidR="00FB6687">
        <w:rPr>
          <w:sz w:val="18"/>
        </w:rPr>
        <w:t xml:space="preserve"> </w:t>
      </w:r>
      <w:r w:rsidRPr="00E771F5">
        <w:rPr>
          <w:sz w:val="18"/>
        </w:rPr>
        <w:t>çektiniz,</w:t>
      </w:r>
      <w:r w:rsidRPr="00E771F5" w:rsidR="00FB6687">
        <w:rPr>
          <w:sz w:val="18"/>
        </w:rPr>
        <w:t xml:space="preserve"> </w:t>
      </w:r>
      <w:r w:rsidRPr="00E771F5">
        <w:rPr>
          <w:sz w:val="18"/>
        </w:rPr>
        <w:t>bazı</w:t>
      </w:r>
      <w:r w:rsidRPr="00E771F5" w:rsidR="00FB6687">
        <w:rPr>
          <w:sz w:val="18"/>
        </w:rPr>
        <w:t xml:space="preserve"> </w:t>
      </w:r>
      <w:r w:rsidRPr="00E771F5">
        <w:rPr>
          <w:sz w:val="18"/>
        </w:rPr>
        <w:t>bakanlarınız</w:t>
      </w:r>
      <w:r w:rsidRPr="00E771F5" w:rsidR="00FB6687">
        <w:rPr>
          <w:sz w:val="18"/>
        </w:rPr>
        <w:t xml:space="preserve"> </w:t>
      </w:r>
      <w:r w:rsidRPr="00E771F5">
        <w:rPr>
          <w:sz w:val="18"/>
        </w:rPr>
        <w:t>sağda</w:t>
      </w:r>
      <w:r w:rsidRPr="00E771F5" w:rsidR="00FB6687">
        <w:rPr>
          <w:sz w:val="18"/>
        </w:rPr>
        <w:t xml:space="preserve"> </w:t>
      </w:r>
      <w:r w:rsidRPr="00E771F5">
        <w:rPr>
          <w:sz w:val="18"/>
        </w:rPr>
        <w:t>solda</w:t>
      </w:r>
      <w:r w:rsidRPr="00E771F5" w:rsidR="00FB6687">
        <w:rPr>
          <w:sz w:val="18"/>
        </w:rPr>
        <w:t xml:space="preserve"> </w:t>
      </w:r>
      <w:r w:rsidRPr="00E771F5">
        <w:rPr>
          <w:sz w:val="18"/>
        </w:rPr>
        <w:t>hâlâ</w:t>
      </w:r>
      <w:r w:rsidRPr="00E771F5" w:rsidR="00FB6687">
        <w:rPr>
          <w:sz w:val="18"/>
        </w:rPr>
        <w:t xml:space="preserve"> </w:t>
      </w:r>
      <w:r w:rsidRPr="00E771F5">
        <w:rPr>
          <w:sz w:val="18"/>
        </w:rPr>
        <w:t>“5”</w:t>
      </w:r>
      <w:r w:rsidRPr="00E771F5" w:rsidR="00FB6687">
        <w:rPr>
          <w:sz w:val="18"/>
        </w:rPr>
        <w:t xml:space="preserve"> </w:t>
      </w:r>
      <w:r w:rsidRPr="00E771F5">
        <w:rPr>
          <w:sz w:val="18"/>
        </w:rPr>
        <w:t>diye</w:t>
      </w:r>
      <w:r w:rsidRPr="00E771F5" w:rsidR="00FB6687">
        <w:rPr>
          <w:sz w:val="18"/>
        </w:rPr>
        <w:t xml:space="preserve"> </w:t>
      </w:r>
      <w:r w:rsidRPr="00E771F5">
        <w:rPr>
          <w:sz w:val="18"/>
        </w:rPr>
        <w:t>konuşuyor.</w:t>
      </w:r>
      <w:r w:rsidRPr="00E771F5" w:rsidR="00FB6687">
        <w:rPr>
          <w:sz w:val="18"/>
        </w:rPr>
        <w:t xml:space="preserve"> </w:t>
      </w:r>
      <w:r w:rsidRPr="00E771F5">
        <w:rPr>
          <w:sz w:val="18"/>
        </w:rPr>
        <w:t>Tahminleriniz</w:t>
      </w:r>
      <w:r w:rsidRPr="00E771F5" w:rsidR="00FB6687">
        <w:rPr>
          <w:sz w:val="18"/>
        </w:rPr>
        <w:t xml:space="preserve"> </w:t>
      </w:r>
      <w:r w:rsidRPr="00E771F5">
        <w:rPr>
          <w:sz w:val="18"/>
        </w:rPr>
        <w:t>yüksek,</w:t>
      </w:r>
      <w:r w:rsidRPr="00E771F5" w:rsidR="00FB6687">
        <w:rPr>
          <w:sz w:val="18"/>
        </w:rPr>
        <w:t xml:space="preserve"> </w:t>
      </w:r>
      <w:r w:rsidRPr="00E771F5">
        <w:rPr>
          <w:sz w:val="18"/>
        </w:rPr>
        <w:t>4,5’tan</w:t>
      </w:r>
      <w:r w:rsidRPr="00E771F5" w:rsidR="00FB6687">
        <w:rPr>
          <w:sz w:val="18"/>
        </w:rPr>
        <w:t xml:space="preserve"> </w:t>
      </w:r>
      <w:r w:rsidRPr="00E771F5">
        <w:rPr>
          <w:sz w:val="18"/>
        </w:rPr>
        <w:t>5’e</w:t>
      </w:r>
      <w:r w:rsidRPr="00E771F5" w:rsidR="00FB6687">
        <w:rPr>
          <w:sz w:val="18"/>
        </w:rPr>
        <w:t xml:space="preserve"> </w:t>
      </w:r>
      <w:r w:rsidRPr="00E771F5">
        <w:rPr>
          <w:sz w:val="18"/>
        </w:rPr>
        <w:t>çıktı.</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aynı</w:t>
      </w:r>
      <w:r w:rsidRPr="00E771F5" w:rsidR="00FB6687">
        <w:rPr>
          <w:sz w:val="18"/>
        </w:rPr>
        <w:t xml:space="preserve"> </w:t>
      </w:r>
      <w:r w:rsidRPr="00E771F5">
        <w:rPr>
          <w:sz w:val="18"/>
        </w:rPr>
        <w:t>gün</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söyledim-</w:t>
      </w:r>
      <w:r w:rsidRPr="00E771F5" w:rsidR="00FB6687">
        <w:rPr>
          <w:sz w:val="18"/>
        </w:rPr>
        <w:t xml:space="preserve"> </w:t>
      </w:r>
      <w:r w:rsidRPr="00E771F5">
        <w:rPr>
          <w:sz w:val="18"/>
        </w:rPr>
        <w:t>yatırım</w:t>
      </w:r>
      <w:r w:rsidRPr="00E771F5" w:rsidR="00FB6687">
        <w:rPr>
          <w:sz w:val="18"/>
        </w:rPr>
        <w:t xml:space="preserve"> </w:t>
      </w:r>
      <w:r w:rsidRPr="00E771F5">
        <w:rPr>
          <w:sz w:val="18"/>
        </w:rPr>
        <w:t>genelgesi,</w:t>
      </w:r>
      <w:r w:rsidRPr="00E771F5" w:rsidR="00FB6687">
        <w:rPr>
          <w:sz w:val="18"/>
        </w:rPr>
        <w:t xml:space="preserve"> </w:t>
      </w:r>
      <w:r w:rsidRPr="00E771F5">
        <w:rPr>
          <w:sz w:val="18"/>
        </w:rPr>
        <w:t>bütçe</w:t>
      </w:r>
      <w:r w:rsidRPr="00E771F5" w:rsidR="00FB6687">
        <w:rPr>
          <w:sz w:val="18"/>
        </w:rPr>
        <w:t xml:space="preserve"> </w:t>
      </w:r>
      <w:r w:rsidRPr="00E771F5">
        <w:rPr>
          <w:sz w:val="18"/>
        </w:rPr>
        <w:t>çağrısı,</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mali</w:t>
      </w:r>
      <w:r w:rsidRPr="00E771F5" w:rsidR="00FB6687">
        <w:rPr>
          <w:sz w:val="18"/>
        </w:rPr>
        <w:t xml:space="preserve"> </w:t>
      </w:r>
      <w:r w:rsidRPr="00E771F5">
        <w:rPr>
          <w:sz w:val="18"/>
        </w:rPr>
        <w:t>plan;</w:t>
      </w:r>
      <w:r w:rsidRPr="00E771F5" w:rsidR="00FB6687">
        <w:rPr>
          <w:sz w:val="18"/>
        </w:rPr>
        <w:t xml:space="preserve"> </w:t>
      </w:r>
      <w:r w:rsidRPr="00E771F5">
        <w:rPr>
          <w:sz w:val="18"/>
        </w:rPr>
        <w:t>Allah</w:t>
      </w:r>
      <w:r w:rsidRPr="00E771F5" w:rsidR="00FB6687">
        <w:rPr>
          <w:sz w:val="18"/>
        </w:rPr>
        <w:t xml:space="preserve"> </w:t>
      </w:r>
      <w:r w:rsidRPr="00E771F5">
        <w:rPr>
          <w:sz w:val="18"/>
        </w:rPr>
        <w:t>ne</w:t>
      </w:r>
      <w:r w:rsidRPr="00E771F5" w:rsidR="00FB6687">
        <w:rPr>
          <w:sz w:val="18"/>
        </w:rPr>
        <w:t xml:space="preserve"> </w:t>
      </w:r>
      <w:r w:rsidRPr="00E771F5">
        <w:rPr>
          <w:sz w:val="18"/>
        </w:rPr>
        <w:t>verdiyse...</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programı,</w:t>
      </w:r>
      <w:r w:rsidRPr="00E771F5" w:rsidR="00FB6687">
        <w:rPr>
          <w:sz w:val="18"/>
        </w:rPr>
        <w:t xml:space="preserve"> </w:t>
      </w:r>
      <w:r w:rsidRPr="00E771F5">
        <w:rPr>
          <w:sz w:val="18"/>
        </w:rPr>
        <w:t>hepsi</w:t>
      </w:r>
      <w:r w:rsidRPr="00E771F5" w:rsidR="00FB6687">
        <w:rPr>
          <w:sz w:val="18"/>
        </w:rPr>
        <w:t xml:space="preserve"> </w:t>
      </w:r>
      <w:r w:rsidRPr="00E771F5">
        <w:rPr>
          <w:sz w:val="18"/>
        </w:rPr>
        <w:t>kadük</w:t>
      </w:r>
      <w:r w:rsidRPr="00E771F5" w:rsidR="00FB6687">
        <w:rPr>
          <w:sz w:val="18"/>
        </w:rPr>
        <w:t xml:space="preserve"> </w:t>
      </w:r>
      <w:r w:rsidRPr="00E771F5">
        <w:rPr>
          <w:sz w:val="18"/>
        </w:rPr>
        <w:t>oldu,</w:t>
      </w:r>
      <w:r w:rsidRPr="00E771F5" w:rsidR="00FB6687">
        <w:rPr>
          <w:sz w:val="18"/>
        </w:rPr>
        <w:t xml:space="preserve"> </w:t>
      </w:r>
      <w:r w:rsidRPr="00E771F5">
        <w:rPr>
          <w:sz w:val="18"/>
        </w:rPr>
        <w:t>bu</w:t>
      </w:r>
      <w:r w:rsidRPr="00E771F5" w:rsidR="00FB6687">
        <w:rPr>
          <w:sz w:val="18"/>
        </w:rPr>
        <w:t xml:space="preserve"> </w:t>
      </w:r>
      <w:r w:rsidRPr="00E771F5">
        <w:rPr>
          <w:sz w:val="18"/>
        </w:rPr>
        <w:t>rakamlar</w:t>
      </w:r>
      <w:r w:rsidRPr="00E771F5" w:rsidR="00FB6687">
        <w:rPr>
          <w:sz w:val="18"/>
        </w:rPr>
        <w:t xml:space="preserve"> </w:t>
      </w:r>
      <w:r w:rsidRPr="00E771F5">
        <w:rPr>
          <w:sz w:val="18"/>
        </w:rPr>
        <w:t>değişti.</w:t>
      </w:r>
      <w:r w:rsidRPr="00E771F5" w:rsidR="00FB6687">
        <w:rPr>
          <w:sz w:val="18"/>
        </w:rPr>
        <w:t xml:space="preserve"> </w:t>
      </w:r>
      <w:r w:rsidRPr="00E771F5">
        <w:rPr>
          <w:sz w:val="18"/>
        </w:rPr>
        <w:t>Yani</w:t>
      </w:r>
      <w:r w:rsidRPr="00E771F5" w:rsidR="00FB6687">
        <w:rPr>
          <w:sz w:val="18"/>
        </w:rPr>
        <w:t xml:space="preserve"> </w:t>
      </w:r>
      <w:r w:rsidRPr="00E771F5">
        <w:rPr>
          <w:sz w:val="18"/>
        </w:rPr>
        <w:t>hesapladığınız</w:t>
      </w:r>
      <w:r w:rsidRPr="00E771F5" w:rsidR="00FB6687">
        <w:rPr>
          <w:sz w:val="18"/>
        </w:rPr>
        <w:t xml:space="preserve"> </w:t>
      </w:r>
      <w:r w:rsidRPr="00E771F5">
        <w:rPr>
          <w:sz w:val="18"/>
        </w:rPr>
        <w:t>ortalama</w:t>
      </w:r>
      <w:r w:rsidRPr="00E771F5" w:rsidR="00FB6687">
        <w:rPr>
          <w:sz w:val="18"/>
        </w:rPr>
        <w:t xml:space="preserve"> </w:t>
      </w:r>
      <w:r w:rsidRPr="00E771F5">
        <w:rPr>
          <w:sz w:val="18"/>
        </w:rPr>
        <w:t>dolar</w:t>
      </w:r>
      <w:r w:rsidRPr="00E771F5" w:rsidR="00FB6687">
        <w:rPr>
          <w:sz w:val="18"/>
        </w:rPr>
        <w:t xml:space="preserve"> </w:t>
      </w:r>
      <w:r w:rsidRPr="00E771F5">
        <w:rPr>
          <w:sz w:val="18"/>
        </w:rPr>
        <w:t>kuru</w:t>
      </w:r>
      <w:r w:rsidRPr="00E771F5" w:rsidR="00FB6687">
        <w:rPr>
          <w:sz w:val="18"/>
        </w:rPr>
        <w:t xml:space="preserve"> </w:t>
      </w:r>
      <w:r w:rsidRPr="00E771F5">
        <w:rPr>
          <w:sz w:val="18"/>
        </w:rPr>
        <w:t>geçti,</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3,5.</w:t>
      </w:r>
      <w:r w:rsidRPr="00E771F5" w:rsidR="00FB6687">
        <w:rPr>
          <w:sz w:val="18"/>
        </w:rPr>
        <w:t xml:space="preserve"> </w:t>
      </w:r>
      <w:r w:rsidRPr="00E771F5">
        <w:rPr>
          <w:sz w:val="18"/>
        </w:rPr>
        <w:t>2,90’larda</w:t>
      </w:r>
      <w:r w:rsidRPr="00E771F5" w:rsidR="00FB6687">
        <w:rPr>
          <w:sz w:val="18"/>
        </w:rPr>
        <w:t xml:space="preserve"> </w:t>
      </w:r>
      <w:r w:rsidRPr="00E771F5">
        <w:rPr>
          <w:sz w:val="18"/>
        </w:rPr>
        <w:t>olana</w:t>
      </w:r>
      <w:r w:rsidRPr="00E771F5" w:rsidR="00FB6687">
        <w:rPr>
          <w:sz w:val="18"/>
        </w:rPr>
        <w:t xml:space="preserve"> </w:t>
      </w:r>
      <w:r w:rsidRPr="00E771F5">
        <w:rPr>
          <w:sz w:val="18"/>
        </w:rPr>
        <w:t>baktığınız</w:t>
      </w:r>
      <w:r w:rsidRPr="00E771F5" w:rsidR="00FB6687">
        <w:rPr>
          <w:sz w:val="18"/>
        </w:rPr>
        <w:t xml:space="preserve"> </w:t>
      </w:r>
      <w:r w:rsidRPr="00E771F5">
        <w:rPr>
          <w:sz w:val="18"/>
        </w:rPr>
        <w:t>zaman,</w:t>
      </w:r>
      <w:r w:rsidRPr="00E771F5" w:rsidR="00FB6687">
        <w:rPr>
          <w:sz w:val="18"/>
        </w:rPr>
        <w:t xml:space="preserve"> </w:t>
      </w:r>
      <w:r w:rsidRPr="00E771F5">
        <w:rPr>
          <w:sz w:val="18"/>
        </w:rPr>
        <w:t>3,18’de</w:t>
      </w:r>
      <w:r w:rsidRPr="00E771F5" w:rsidR="00FB6687">
        <w:rPr>
          <w:sz w:val="18"/>
        </w:rPr>
        <w:t xml:space="preserve"> </w:t>
      </w:r>
      <w:r w:rsidRPr="00E771F5">
        <w:rPr>
          <w:sz w:val="18"/>
        </w:rPr>
        <w:t>yaptığınız</w:t>
      </w:r>
      <w:r w:rsidRPr="00E771F5" w:rsidR="00FB6687">
        <w:rPr>
          <w:sz w:val="18"/>
        </w:rPr>
        <w:t xml:space="preserve"> </w:t>
      </w:r>
      <w:r w:rsidRPr="00E771F5">
        <w:rPr>
          <w:sz w:val="18"/>
        </w:rPr>
        <w:t>hesaba</w:t>
      </w:r>
      <w:r w:rsidRPr="00E771F5" w:rsidR="00FB6687">
        <w:rPr>
          <w:sz w:val="18"/>
        </w:rPr>
        <w:t xml:space="preserve"> </w:t>
      </w:r>
      <w:r w:rsidRPr="00E771F5">
        <w:rPr>
          <w:sz w:val="18"/>
        </w:rPr>
        <w:t>baktığınız</w:t>
      </w:r>
      <w:r w:rsidRPr="00E771F5" w:rsidR="00FB6687">
        <w:rPr>
          <w:sz w:val="18"/>
        </w:rPr>
        <w:t xml:space="preserve"> </w:t>
      </w:r>
      <w:r w:rsidRPr="00E771F5">
        <w:rPr>
          <w:sz w:val="18"/>
        </w:rPr>
        <w:t>zaman</w:t>
      </w:r>
      <w:r w:rsidRPr="00E771F5" w:rsidR="00FB6687">
        <w:rPr>
          <w:sz w:val="18"/>
        </w:rPr>
        <w:t xml:space="preserve"> </w:t>
      </w:r>
      <w:r w:rsidRPr="00E771F5">
        <w:rPr>
          <w:sz w:val="18"/>
        </w:rPr>
        <w:t>hiçbir</w:t>
      </w:r>
      <w:r w:rsidRPr="00E771F5" w:rsidR="00FB6687">
        <w:rPr>
          <w:sz w:val="18"/>
        </w:rPr>
        <w:t xml:space="preserve"> </w:t>
      </w:r>
      <w:r w:rsidRPr="00E771F5">
        <w:rPr>
          <w:sz w:val="18"/>
        </w:rPr>
        <w:t>hesabın</w:t>
      </w:r>
      <w:r w:rsidRPr="00E771F5" w:rsidR="00FB6687">
        <w:rPr>
          <w:sz w:val="18"/>
        </w:rPr>
        <w:t xml:space="preserve"> </w:t>
      </w:r>
      <w:r w:rsidRPr="00E771F5">
        <w:rPr>
          <w:sz w:val="18"/>
        </w:rPr>
        <w:t>kitabın</w:t>
      </w:r>
      <w:r w:rsidRPr="00E771F5" w:rsidR="00FB6687">
        <w:rPr>
          <w:sz w:val="18"/>
        </w:rPr>
        <w:t xml:space="preserve"> </w:t>
      </w:r>
      <w:r w:rsidRPr="00E771F5">
        <w:rPr>
          <w:sz w:val="18"/>
        </w:rPr>
        <w:t>tutmayacağını,</w:t>
      </w:r>
      <w:r w:rsidRPr="00E771F5" w:rsidR="00FB6687">
        <w:rPr>
          <w:sz w:val="18"/>
        </w:rPr>
        <w:t xml:space="preserve"> </w:t>
      </w:r>
      <w:r w:rsidRPr="00E771F5">
        <w:rPr>
          <w:sz w:val="18"/>
        </w:rPr>
        <w:t>bunun</w:t>
      </w:r>
      <w:r w:rsidRPr="00E771F5" w:rsidR="00FB6687">
        <w:rPr>
          <w:sz w:val="18"/>
        </w:rPr>
        <w:t xml:space="preserve"> </w:t>
      </w:r>
      <w:r w:rsidRPr="00E771F5">
        <w:rPr>
          <w:sz w:val="18"/>
        </w:rPr>
        <w:t>ortaya</w:t>
      </w:r>
      <w:r w:rsidRPr="00E771F5" w:rsidR="00FB6687">
        <w:rPr>
          <w:sz w:val="18"/>
        </w:rPr>
        <w:t xml:space="preserve"> </w:t>
      </w:r>
      <w:r w:rsidRPr="00E771F5">
        <w:rPr>
          <w:sz w:val="18"/>
        </w:rPr>
        <w:t>konulamayacağını</w:t>
      </w:r>
      <w:r w:rsidRPr="00E771F5" w:rsidR="00FB6687">
        <w:rPr>
          <w:sz w:val="18"/>
        </w:rPr>
        <w:t xml:space="preserve"> </w:t>
      </w:r>
      <w:r w:rsidRPr="00E771F5">
        <w:rPr>
          <w:sz w:val="18"/>
        </w:rPr>
        <w:t>gayet</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Neden?</w:t>
      </w:r>
      <w:r w:rsidRPr="00E771F5" w:rsidR="00FB6687">
        <w:rPr>
          <w:sz w:val="18"/>
        </w:rPr>
        <w:t xml:space="preserve"> </w:t>
      </w:r>
      <w:r w:rsidRPr="00E771F5">
        <w:rPr>
          <w:sz w:val="18"/>
        </w:rPr>
        <w:t>Dolar</w:t>
      </w:r>
      <w:r w:rsidRPr="00E771F5" w:rsidR="00FB6687">
        <w:rPr>
          <w:sz w:val="18"/>
        </w:rPr>
        <w:t xml:space="preserve"> </w:t>
      </w:r>
      <w:r w:rsidRPr="00E771F5">
        <w:rPr>
          <w:sz w:val="18"/>
        </w:rPr>
        <w:t>varsayımınız</w:t>
      </w:r>
      <w:r w:rsidRPr="00E771F5" w:rsidR="00FB6687">
        <w:rPr>
          <w:sz w:val="18"/>
        </w:rPr>
        <w:t xml:space="preserve"> </w:t>
      </w:r>
      <w:r w:rsidRPr="00E771F5">
        <w:rPr>
          <w:sz w:val="18"/>
        </w:rPr>
        <w:t>sıkıntılı,</w:t>
      </w:r>
      <w:r w:rsidRPr="00E771F5" w:rsidR="00FB6687">
        <w:rPr>
          <w:sz w:val="18"/>
        </w:rPr>
        <w:t xml:space="preserve"> </w:t>
      </w:r>
      <w:r w:rsidRPr="00E771F5">
        <w:rPr>
          <w:sz w:val="18"/>
        </w:rPr>
        <w:t>bütçe</w:t>
      </w:r>
      <w:r w:rsidRPr="00E771F5" w:rsidR="00FB6687">
        <w:rPr>
          <w:sz w:val="18"/>
        </w:rPr>
        <w:t xml:space="preserve"> </w:t>
      </w:r>
      <w:r w:rsidRPr="00E771F5">
        <w:rPr>
          <w:sz w:val="18"/>
        </w:rPr>
        <w:t>büyüklükleriniz</w:t>
      </w:r>
      <w:r w:rsidRPr="00E771F5" w:rsidR="00FB6687">
        <w:rPr>
          <w:sz w:val="18"/>
        </w:rPr>
        <w:t xml:space="preserve"> </w:t>
      </w:r>
      <w:r w:rsidRPr="00E771F5">
        <w:rPr>
          <w:sz w:val="18"/>
        </w:rPr>
        <w:t>sıkıntılı,</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büyüklüğü</w:t>
      </w:r>
      <w:r w:rsidRPr="00E771F5" w:rsidR="00FB6687">
        <w:rPr>
          <w:sz w:val="18"/>
        </w:rPr>
        <w:t xml:space="preserve"> </w:t>
      </w:r>
      <w:r w:rsidRPr="00E771F5">
        <w:rPr>
          <w:sz w:val="18"/>
        </w:rPr>
        <w:t>hesaplarındaki</w:t>
      </w:r>
      <w:r w:rsidRPr="00E771F5" w:rsidR="00FB6687">
        <w:rPr>
          <w:sz w:val="18"/>
        </w:rPr>
        <w:t xml:space="preserve"> </w:t>
      </w:r>
      <w:r w:rsidRPr="00E771F5">
        <w:rPr>
          <w:sz w:val="18"/>
        </w:rPr>
        <w:t>değişiklik…</w:t>
      </w:r>
      <w:r w:rsidRPr="00E771F5" w:rsidR="00FB6687">
        <w:rPr>
          <w:sz w:val="18"/>
        </w:rPr>
        <w:t xml:space="preserve"> </w:t>
      </w:r>
      <w:r w:rsidRPr="00E771F5">
        <w:rPr>
          <w:sz w:val="18"/>
        </w:rPr>
        <w:t>Şimdi,</w:t>
      </w:r>
      <w:r w:rsidRPr="00E771F5" w:rsidR="00FB6687">
        <w:rPr>
          <w:sz w:val="18"/>
        </w:rPr>
        <w:t xml:space="preserve"> </w:t>
      </w:r>
      <w:r w:rsidRPr="00E771F5">
        <w:rPr>
          <w:sz w:val="18"/>
        </w:rPr>
        <w:t>bütçede</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47</w:t>
      </w:r>
      <w:r w:rsidRPr="00E771F5" w:rsidR="00FB6687">
        <w:rPr>
          <w:sz w:val="18"/>
        </w:rPr>
        <w:t xml:space="preserve"> </w:t>
      </w:r>
      <w:r w:rsidRPr="00E771F5">
        <w:rPr>
          <w:sz w:val="18"/>
        </w:rPr>
        <w:t>milyar</w:t>
      </w:r>
      <w:r w:rsidRPr="00E771F5" w:rsidR="00FB6687">
        <w:rPr>
          <w:sz w:val="18"/>
        </w:rPr>
        <w:t xml:space="preserve"> </w:t>
      </w:r>
      <w:r w:rsidRPr="00E771F5">
        <w:rPr>
          <w:sz w:val="18"/>
        </w:rPr>
        <w:t>açığa</w:t>
      </w:r>
      <w:r w:rsidRPr="00E771F5" w:rsidR="00FB6687">
        <w:rPr>
          <w:sz w:val="18"/>
        </w:rPr>
        <w:t xml:space="preserve"> </w:t>
      </w:r>
      <w:r w:rsidRPr="00E771F5">
        <w:rPr>
          <w:sz w:val="18"/>
        </w:rPr>
        <w:t>çıkıyorsunuz,</w:t>
      </w:r>
      <w:r w:rsidRPr="00E771F5" w:rsidR="00FB6687">
        <w:rPr>
          <w:sz w:val="18"/>
        </w:rPr>
        <w:t xml:space="preserve"> </w:t>
      </w:r>
      <w:r w:rsidRPr="00E771F5">
        <w:rPr>
          <w:sz w:val="18"/>
        </w:rPr>
        <w:t>oradaki</w:t>
      </w:r>
      <w:r w:rsidRPr="00E771F5" w:rsidR="00FB6687">
        <w:rPr>
          <w:sz w:val="18"/>
        </w:rPr>
        <w:t xml:space="preserve"> </w:t>
      </w:r>
      <w:r w:rsidRPr="00E771F5">
        <w:rPr>
          <w:sz w:val="18"/>
        </w:rPr>
        <w:t>özelleştirmeyi</w:t>
      </w:r>
      <w:r w:rsidRPr="00E771F5" w:rsidR="00FB6687">
        <w:rPr>
          <w:sz w:val="18"/>
        </w:rPr>
        <w:t xml:space="preserve"> </w:t>
      </w:r>
      <w:r w:rsidRPr="00E771F5">
        <w:rPr>
          <w:sz w:val="18"/>
        </w:rPr>
        <w:t>hariç</w:t>
      </w:r>
      <w:r w:rsidRPr="00E771F5" w:rsidR="00FB6687">
        <w:rPr>
          <w:sz w:val="18"/>
        </w:rPr>
        <w:t xml:space="preserve"> </w:t>
      </w:r>
      <w:r w:rsidRPr="00E771F5">
        <w:rPr>
          <w:sz w:val="18"/>
        </w:rPr>
        <w:t>tuttuğunuzda</w:t>
      </w:r>
      <w:r w:rsidRPr="00E771F5" w:rsidR="00FB6687">
        <w:rPr>
          <w:sz w:val="18"/>
        </w:rPr>
        <w:t xml:space="preserve"> </w:t>
      </w:r>
      <w:r w:rsidRPr="00E771F5">
        <w:rPr>
          <w:sz w:val="18"/>
        </w:rPr>
        <w:t>açık</w:t>
      </w:r>
      <w:r w:rsidRPr="00E771F5" w:rsidR="00FB6687">
        <w:rPr>
          <w:sz w:val="18"/>
        </w:rPr>
        <w:t xml:space="preserve"> </w:t>
      </w:r>
      <w:r w:rsidRPr="00E771F5">
        <w:rPr>
          <w:sz w:val="18"/>
        </w:rPr>
        <w:t>60</w:t>
      </w:r>
      <w:r w:rsidRPr="00E771F5" w:rsidR="00FB6687">
        <w:rPr>
          <w:sz w:val="18"/>
        </w:rPr>
        <w:t xml:space="preserve"> </w:t>
      </w:r>
      <w:r w:rsidRPr="00E771F5">
        <w:rPr>
          <w:sz w:val="18"/>
        </w:rPr>
        <w:t>milyara</w:t>
      </w:r>
      <w:r w:rsidRPr="00E771F5" w:rsidR="00FB6687">
        <w:rPr>
          <w:sz w:val="18"/>
        </w:rPr>
        <w:t xml:space="preserve"> </w:t>
      </w:r>
      <w:r w:rsidRPr="00E771F5">
        <w:rPr>
          <w:sz w:val="18"/>
        </w:rPr>
        <w:t>çıkıyor.</w:t>
      </w:r>
      <w:r w:rsidRPr="00E771F5" w:rsidR="00FB6687">
        <w:rPr>
          <w:sz w:val="18"/>
        </w:rPr>
        <w:t xml:space="preserve"> </w:t>
      </w:r>
      <w:r w:rsidRPr="00E771F5">
        <w:rPr>
          <w:sz w:val="18"/>
        </w:rPr>
        <w:t>“Enflasyon</w:t>
      </w:r>
      <w:r w:rsidRPr="00E771F5" w:rsidR="00FB6687">
        <w:rPr>
          <w:sz w:val="18"/>
        </w:rPr>
        <w:t xml:space="preserve"> </w:t>
      </w:r>
      <w:r w:rsidRPr="00E771F5">
        <w:rPr>
          <w:sz w:val="18"/>
        </w:rPr>
        <w:t>yüzde</w:t>
      </w:r>
      <w:r w:rsidRPr="00E771F5" w:rsidR="00FB6687">
        <w:rPr>
          <w:sz w:val="18"/>
        </w:rPr>
        <w:t xml:space="preserve"> </w:t>
      </w:r>
      <w:r w:rsidRPr="00E771F5">
        <w:rPr>
          <w:sz w:val="18"/>
        </w:rPr>
        <w:t>6,5’ta</w:t>
      </w:r>
      <w:r w:rsidRPr="00E771F5" w:rsidR="00FB6687">
        <w:rPr>
          <w:sz w:val="18"/>
        </w:rPr>
        <w:t xml:space="preserve"> </w:t>
      </w:r>
      <w:r w:rsidRPr="00E771F5">
        <w:rPr>
          <w:sz w:val="18"/>
        </w:rPr>
        <w:t>kalacak.”</w:t>
      </w:r>
      <w:r w:rsidRPr="00E771F5" w:rsidR="00FB6687">
        <w:rPr>
          <w:sz w:val="18"/>
        </w:rPr>
        <w:t xml:space="preserve"> </w:t>
      </w:r>
      <w:r w:rsidRPr="00E771F5">
        <w:rPr>
          <w:sz w:val="18"/>
        </w:rPr>
        <w:t>diyorsunuz,</w:t>
      </w:r>
      <w:r w:rsidRPr="00E771F5" w:rsidR="00FB6687">
        <w:rPr>
          <w:sz w:val="18"/>
        </w:rPr>
        <w:t xml:space="preserve"> </w:t>
      </w:r>
      <w:r w:rsidRPr="00E771F5">
        <w:rPr>
          <w:sz w:val="18"/>
        </w:rPr>
        <w:t>döviz</w:t>
      </w:r>
      <w:r w:rsidRPr="00E771F5" w:rsidR="00FB6687">
        <w:rPr>
          <w:sz w:val="18"/>
        </w:rPr>
        <w:t xml:space="preserve"> </w:t>
      </w:r>
      <w:r w:rsidRPr="00E771F5">
        <w:rPr>
          <w:sz w:val="18"/>
        </w:rPr>
        <w:t>kurları</w:t>
      </w:r>
      <w:r w:rsidRPr="00E771F5" w:rsidR="00FB6687">
        <w:rPr>
          <w:sz w:val="18"/>
        </w:rPr>
        <w:t xml:space="preserve"> </w:t>
      </w:r>
      <w:r w:rsidRPr="00E771F5">
        <w:rPr>
          <w:sz w:val="18"/>
        </w:rPr>
        <w:t>bir</w:t>
      </w:r>
      <w:r w:rsidRPr="00E771F5" w:rsidR="00FB6687">
        <w:rPr>
          <w:sz w:val="18"/>
        </w:rPr>
        <w:t xml:space="preserve"> </w:t>
      </w:r>
      <w:r w:rsidRPr="00E771F5">
        <w:rPr>
          <w:sz w:val="18"/>
        </w:rPr>
        <w:t>ayda</w:t>
      </w:r>
      <w:r w:rsidRPr="00E771F5" w:rsidR="00FB6687">
        <w:rPr>
          <w:sz w:val="18"/>
        </w:rPr>
        <w:t xml:space="preserve"> </w:t>
      </w:r>
      <w:r w:rsidRPr="00E771F5">
        <w:rPr>
          <w:sz w:val="18"/>
        </w:rPr>
        <w:t>yüzde</w:t>
      </w:r>
      <w:r w:rsidRPr="00E771F5" w:rsidR="00FB6687">
        <w:rPr>
          <w:sz w:val="18"/>
        </w:rPr>
        <w:t xml:space="preserve"> </w:t>
      </w:r>
      <w:r w:rsidRPr="00E771F5">
        <w:rPr>
          <w:sz w:val="18"/>
        </w:rPr>
        <w:t>15</w:t>
      </w:r>
      <w:r w:rsidRPr="00E771F5" w:rsidR="00FB6687">
        <w:rPr>
          <w:sz w:val="18"/>
        </w:rPr>
        <w:t xml:space="preserve"> </w:t>
      </w:r>
      <w:r w:rsidRPr="00E771F5">
        <w:rPr>
          <w:sz w:val="18"/>
        </w:rPr>
        <w:t>artmış.</w:t>
      </w:r>
      <w:r w:rsidRPr="00E771F5" w:rsidR="00FB6687">
        <w:rPr>
          <w:sz w:val="18"/>
        </w:rPr>
        <w:t xml:space="preserve"> </w:t>
      </w:r>
      <w:r w:rsidRPr="00E771F5">
        <w:rPr>
          <w:sz w:val="18"/>
        </w:rPr>
        <w:t>Bu</w:t>
      </w:r>
      <w:r w:rsidRPr="00E771F5" w:rsidR="00FB6687">
        <w:rPr>
          <w:sz w:val="18"/>
        </w:rPr>
        <w:t xml:space="preserve"> </w:t>
      </w:r>
      <w:r w:rsidRPr="00E771F5">
        <w:rPr>
          <w:sz w:val="18"/>
        </w:rPr>
        <w:t>yansımadı</w:t>
      </w:r>
      <w:r w:rsidRPr="00E771F5" w:rsidR="00FB6687">
        <w:rPr>
          <w:sz w:val="18"/>
        </w:rPr>
        <w:t xml:space="preserve"> </w:t>
      </w:r>
      <w:r w:rsidRPr="00E771F5">
        <w:rPr>
          <w:sz w:val="18"/>
        </w:rPr>
        <w:t>mı,</w:t>
      </w:r>
      <w:r w:rsidRPr="00E771F5" w:rsidR="00FB6687">
        <w:rPr>
          <w:sz w:val="18"/>
        </w:rPr>
        <w:t xml:space="preserve"> </w:t>
      </w:r>
      <w:r w:rsidRPr="00E771F5">
        <w:rPr>
          <w:sz w:val="18"/>
        </w:rPr>
        <w:t>yansımıyor</w:t>
      </w:r>
      <w:r w:rsidRPr="00E771F5" w:rsidR="00FB6687">
        <w:rPr>
          <w:sz w:val="18"/>
        </w:rPr>
        <w:t xml:space="preserve"> </w:t>
      </w:r>
      <w:r w:rsidRPr="00E771F5">
        <w:rPr>
          <w:sz w:val="18"/>
        </w:rPr>
        <w:t>mu?</w:t>
      </w:r>
      <w:r w:rsidRPr="00E771F5" w:rsidR="00FB6687">
        <w:rPr>
          <w:sz w:val="18"/>
        </w:rPr>
        <w:t xml:space="preserve"> </w:t>
      </w:r>
      <w:r w:rsidRPr="00E771F5">
        <w:rPr>
          <w:sz w:val="18"/>
        </w:rPr>
        <w:t>Yansımak</w:t>
      </w:r>
      <w:r w:rsidRPr="00E771F5" w:rsidR="00FB6687">
        <w:rPr>
          <w:sz w:val="18"/>
        </w:rPr>
        <w:t xml:space="preserve"> </w:t>
      </w:r>
      <w:r w:rsidRPr="00E771F5">
        <w:rPr>
          <w:sz w:val="18"/>
        </w:rPr>
        <w:t>üzere,</w:t>
      </w:r>
      <w:r w:rsidRPr="00E771F5" w:rsidR="00FB6687">
        <w:rPr>
          <w:sz w:val="18"/>
        </w:rPr>
        <w:t xml:space="preserve"> </w:t>
      </w:r>
      <w:r w:rsidRPr="00E771F5">
        <w:rPr>
          <w:sz w:val="18"/>
        </w:rPr>
        <w:t>yansıdı</w:t>
      </w:r>
      <w:r w:rsidRPr="00E771F5" w:rsidR="00FB6687">
        <w:rPr>
          <w:sz w:val="18"/>
        </w:rPr>
        <w:t xml:space="preserve"> </w:t>
      </w:r>
      <w:r w:rsidRPr="00E771F5">
        <w:rPr>
          <w:sz w:val="18"/>
        </w:rPr>
        <w:t>zaten.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tekrar</w:t>
      </w:r>
      <w:r w:rsidRPr="00E771F5" w:rsidR="00FB6687">
        <w:rPr>
          <w:sz w:val="18"/>
        </w:rPr>
        <w:t xml:space="preserve"> </w:t>
      </w:r>
      <w:r w:rsidRPr="00E771F5">
        <w:rPr>
          <w:sz w:val="18"/>
        </w:rPr>
        <w:t>burnunu</w:t>
      </w:r>
      <w:r w:rsidRPr="00E771F5" w:rsidR="00FB6687">
        <w:rPr>
          <w:sz w:val="18"/>
        </w:rPr>
        <w:t xml:space="preserve"> </w:t>
      </w:r>
      <w:r w:rsidRPr="00E771F5">
        <w:rPr>
          <w:sz w:val="18"/>
        </w:rPr>
        <w:t>yukarı</w:t>
      </w:r>
      <w:r w:rsidRPr="00E771F5" w:rsidR="00FB6687">
        <w:rPr>
          <w:sz w:val="18"/>
        </w:rPr>
        <w:t xml:space="preserve"> </w:t>
      </w:r>
      <w:r w:rsidRPr="00E771F5">
        <w:rPr>
          <w:sz w:val="18"/>
        </w:rPr>
        <w:t>doğru</w:t>
      </w:r>
      <w:r w:rsidRPr="00E771F5" w:rsidR="00FB6687">
        <w:rPr>
          <w:sz w:val="18"/>
        </w:rPr>
        <w:t xml:space="preserve"> </w:t>
      </w:r>
      <w:r w:rsidRPr="00E771F5">
        <w:rPr>
          <w:sz w:val="18"/>
        </w:rPr>
        <w:t>çevirdi,</w:t>
      </w:r>
      <w:r w:rsidRPr="00E771F5" w:rsidR="00FB6687">
        <w:rPr>
          <w:sz w:val="18"/>
        </w:rPr>
        <w:t xml:space="preserve"> </w:t>
      </w:r>
      <w:r w:rsidRPr="00E771F5">
        <w:rPr>
          <w:sz w:val="18"/>
        </w:rPr>
        <w:t>gidiyor</w:t>
      </w:r>
      <w:r w:rsidRPr="00E771F5" w:rsidR="00FB6687">
        <w:rPr>
          <w:sz w:val="18"/>
        </w:rPr>
        <w:t xml:space="preserve"> </w:t>
      </w:r>
      <w:r w:rsidRPr="00E771F5">
        <w:rPr>
          <w:sz w:val="18"/>
        </w:rPr>
        <w:t>yukarı</w:t>
      </w:r>
      <w:r w:rsidRPr="00E771F5" w:rsidR="00FB6687">
        <w:rPr>
          <w:sz w:val="18"/>
        </w:rPr>
        <w:t xml:space="preserve"> </w:t>
      </w:r>
      <w:r w:rsidRPr="00E771F5">
        <w:rPr>
          <w:sz w:val="18"/>
        </w:rPr>
        <w:t>doğru.</w:t>
      </w:r>
      <w:r w:rsidRPr="00E771F5" w:rsidR="00FB6687">
        <w:rPr>
          <w:sz w:val="18"/>
        </w:rPr>
        <w:t xml:space="preserve"> </w:t>
      </w:r>
      <w:r w:rsidRPr="00E771F5">
        <w:rPr>
          <w:sz w:val="18"/>
        </w:rPr>
        <w:t>Zaten,</w:t>
      </w:r>
      <w:r w:rsidRPr="00E771F5" w:rsidR="00FB6687">
        <w:rPr>
          <w:sz w:val="18"/>
        </w:rPr>
        <w:t xml:space="preserve"> </w:t>
      </w:r>
      <w:r w:rsidRPr="00E771F5">
        <w:rPr>
          <w:sz w:val="18"/>
        </w:rPr>
        <w:t>cari</w:t>
      </w:r>
      <w:r w:rsidRPr="00E771F5" w:rsidR="00FB6687">
        <w:rPr>
          <w:sz w:val="18"/>
        </w:rPr>
        <w:t xml:space="preserve"> </w:t>
      </w:r>
      <w:r w:rsidRPr="00E771F5">
        <w:rPr>
          <w:sz w:val="18"/>
        </w:rPr>
        <w:t>açığın</w:t>
      </w:r>
      <w:r w:rsidRPr="00E771F5" w:rsidR="00FB6687">
        <w:rPr>
          <w:sz w:val="18"/>
        </w:rPr>
        <w:t xml:space="preserve"> </w:t>
      </w:r>
      <w:r w:rsidRPr="00E771F5">
        <w:rPr>
          <w:sz w:val="18"/>
        </w:rPr>
        <w:t>azalması</w:t>
      </w:r>
      <w:r w:rsidRPr="00E771F5" w:rsidR="00FB6687">
        <w:rPr>
          <w:sz w:val="18"/>
        </w:rPr>
        <w:t xml:space="preserve"> </w:t>
      </w:r>
      <w:r w:rsidRPr="00E771F5">
        <w:rPr>
          <w:sz w:val="18"/>
        </w:rPr>
        <w:t>sizin</w:t>
      </w:r>
      <w:r w:rsidRPr="00E771F5" w:rsidR="00FB6687">
        <w:rPr>
          <w:sz w:val="18"/>
        </w:rPr>
        <w:t xml:space="preserve"> </w:t>
      </w:r>
      <w:r w:rsidRPr="00E771F5">
        <w:rPr>
          <w:sz w:val="18"/>
        </w:rPr>
        <w:t>gayretinizden</w:t>
      </w:r>
      <w:r w:rsidRPr="00E771F5" w:rsidR="00FB6687">
        <w:rPr>
          <w:sz w:val="18"/>
        </w:rPr>
        <w:t xml:space="preserve"> </w:t>
      </w:r>
      <w:r w:rsidRPr="00E771F5">
        <w:rPr>
          <w:sz w:val="18"/>
        </w:rPr>
        <w:t>falan</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değildi.</w:t>
      </w:r>
      <w:r w:rsidRPr="00E771F5" w:rsidR="00FB6687">
        <w:rPr>
          <w:sz w:val="18"/>
        </w:rPr>
        <w:t xml:space="preserve"> </w:t>
      </w:r>
      <w:r w:rsidRPr="00E771F5">
        <w:rPr>
          <w:sz w:val="18"/>
        </w:rPr>
        <w:t>Nedendi?</w:t>
      </w:r>
      <w:r w:rsidRPr="00E771F5" w:rsidR="00FB6687">
        <w:rPr>
          <w:sz w:val="18"/>
        </w:rPr>
        <w:t xml:space="preserve"> </w:t>
      </w:r>
      <w:r w:rsidRPr="00E771F5">
        <w:rPr>
          <w:sz w:val="18"/>
        </w:rPr>
        <w:t>Petrol</w:t>
      </w:r>
      <w:r w:rsidRPr="00E771F5" w:rsidR="00FB6687">
        <w:rPr>
          <w:sz w:val="18"/>
        </w:rPr>
        <w:t xml:space="preserve"> </w:t>
      </w:r>
      <w:r w:rsidRPr="00E771F5">
        <w:rPr>
          <w:sz w:val="18"/>
        </w:rPr>
        <w:t>fiyatlarının</w:t>
      </w:r>
      <w:r w:rsidRPr="00E771F5" w:rsidR="00FB6687">
        <w:rPr>
          <w:sz w:val="18"/>
        </w:rPr>
        <w:t xml:space="preserve"> </w:t>
      </w:r>
      <w:r w:rsidRPr="00E771F5">
        <w:rPr>
          <w:sz w:val="18"/>
        </w:rPr>
        <w:t>azalmasından</w:t>
      </w:r>
      <w:r w:rsidRPr="00E771F5" w:rsidR="00FB6687">
        <w:rPr>
          <w:sz w:val="18"/>
        </w:rPr>
        <w:t xml:space="preserve"> </w:t>
      </w:r>
      <w:r w:rsidRPr="00E771F5">
        <w:rPr>
          <w:sz w:val="18"/>
        </w:rPr>
        <w:t>kaynaklanan</w:t>
      </w:r>
      <w:r w:rsidRPr="00E771F5" w:rsidR="00FB6687">
        <w:rPr>
          <w:sz w:val="18"/>
        </w:rPr>
        <w:t xml:space="preserve"> </w:t>
      </w:r>
      <w:r w:rsidRPr="00E771F5">
        <w:rPr>
          <w:sz w:val="18"/>
        </w:rPr>
        <w:t>bir</w:t>
      </w:r>
      <w:r w:rsidRPr="00E771F5" w:rsidR="00FB6687">
        <w:rPr>
          <w:sz w:val="18"/>
        </w:rPr>
        <w:t xml:space="preserve"> </w:t>
      </w:r>
      <w:r w:rsidRPr="00E771F5">
        <w:rPr>
          <w:sz w:val="18"/>
        </w:rPr>
        <w:t>olaydı</w:t>
      </w:r>
      <w:r w:rsidRPr="00E771F5" w:rsidR="00FB6687">
        <w:rPr>
          <w:sz w:val="18"/>
        </w:rPr>
        <w:t xml:space="preserve"> </w:t>
      </w:r>
      <w:r w:rsidRPr="00E771F5">
        <w:rPr>
          <w:sz w:val="18"/>
        </w:rPr>
        <w:t>büyük</w:t>
      </w:r>
      <w:r w:rsidRPr="00E771F5" w:rsidR="00FB6687">
        <w:rPr>
          <w:sz w:val="18"/>
        </w:rPr>
        <w:t xml:space="preserve"> </w:t>
      </w:r>
      <w:r w:rsidRPr="00E771F5">
        <w:rPr>
          <w:sz w:val="18"/>
        </w:rPr>
        <w:t>ölçüde.</w:t>
      </w:r>
      <w:r w:rsidRPr="00E771F5" w:rsidR="00FB6687">
        <w:rPr>
          <w:sz w:val="18"/>
        </w:rPr>
        <w:t xml:space="preserve"> </w:t>
      </w:r>
      <w:r w:rsidRPr="00E771F5">
        <w:rPr>
          <w:sz w:val="18"/>
        </w:rPr>
        <w:t>Çünkü</w:t>
      </w:r>
      <w:r w:rsidRPr="00E771F5" w:rsidR="00FB6687">
        <w:rPr>
          <w:sz w:val="18"/>
        </w:rPr>
        <w:t xml:space="preserve"> </w:t>
      </w:r>
      <w:r w:rsidRPr="00E771F5">
        <w:rPr>
          <w:sz w:val="18"/>
        </w:rPr>
        <w:t>siz</w:t>
      </w:r>
      <w:r w:rsidRPr="00E771F5" w:rsidR="00FB6687">
        <w:rPr>
          <w:sz w:val="18"/>
        </w:rPr>
        <w:t xml:space="preserve"> </w:t>
      </w:r>
      <w:r w:rsidRPr="00E771F5">
        <w:rPr>
          <w:sz w:val="18"/>
        </w:rPr>
        <w:t>hesabı</w:t>
      </w:r>
      <w:r w:rsidRPr="00E771F5" w:rsidR="00FB6687">
        <w:rPr>
          <w:sz w:val="18"/>
        </w:rPr>
        <w:t xml:space="preserve"> </w:t>
      </w:r>
      <w:r w:rsidRPr="00E771F5">
        <w:rPr>
          <w:sz w:val="18"/>
        </w:rPr>
        <w:t>kitabı</w:t>
      </w:r>
      <w:r w:rsidRPr="00E771F5" w:rsidR="00FB6687">
        <w:rPr>
          <w:sz w:val="18"/>
        </w:rPr>
        <w:t xml:space="preserve"> </w:t>
      </w:r>
      <w:r w:rsidRPr="00E771F5">
        <w:rPr>
          <w:sz w:val="18"/>
        </w:rPr>
        <w:t>da</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yüksekken,</w:t>
      </w:r>
      <w:r w:rsidRPr="00E771F5" w:rsidR="00FB6687">
        <w:rPr>
          <w:sz w:val="18"/>
        </w:rPr>
        <w:t xml:space="preserve"> </w:t>
      </w:r>
      <w:r w:rsidRPr="00E771F5">
        <w:rPr>
          <w:sz w:val="18"/>
        </w:rPr>
        <w:t>petrol</w:t>
      </w:r>
      <w:r w:rsidRPr="00E771F5" w:rsidR="00FB6687">
        <w:rPr>
          <w:sz w:val="18"/>
        </w:rPr>
        <w:t xml:space="preserve"> </w:t>
      </w:r>
      <w:r w:rsidRPr="00E771F5">
        <w:rPr>
          <w:sz w:val="18"/>
        </w:rPr>
        <w:t>dışı</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petrol</w:t>
      </w:r>
      <w:r w:rsidRPr="00E771F5" w:rsidR="00FB6687">
        <w:rPr>
          <w:sz w:val="18"/>
        </w:rPr>
        <w:t xml:space="preserve"> </w:t>
      </w:r>
      <w:r w:rsidRPr="00E771F5">
        <w:rPr>
          <w:sz w:val="18"/>
        </w:rPr>
        <w:t>dâhil</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diye</w:t>
      </w:r>
      <w:r w:rsidRPr="00E771F5" w:rsidR="00FB6687">
        <w:rPr>
          <w:sz w:val="18"/>
        </w:rPr>
        <w:t xml:space="preserve"> </w:t>
      </w:r>
      <w:r w:rsidRPr="00E771F5">
        <w:rPr>
          <w:sz w:val="18"/>
        </w:rPr>
        <w:t>yapıyordunuz.</w:t>
      </w:r>
      <w:r w:rsidRPr="00E771F5" w:rsidR="00FB6687">
        <w:rPr>
          <w:sz w:val="18"/>
        </w:rPr>
        <w:t xml:space="preserve"> </w:t>
      </w:r>
      <w:r w:rsidRPr="00E771F5">
        <w:rPr>
          <w:sz w:val="18"/>
        </w:rPr>
        <w:t>Şimdi</w:t>
      </w:r>
      <w:r w:rsidRPr="00E771F5" w:rsidR="00FB6687">
        <w:rPr>
          <w:sz w:val="18"/>
        </w:rPr>
        <w:t xml:space="preserve"> </w:t>
      </w:r>
      <w:r w:rsidRPr="00E771F5">
        <w:rPr>
          <w:sz w:val="18"/>
        </w:rPr>
        <w:t>onu</w:t>
      </w:r>
      <w:r w:rsidRPr="00E771F5" w:rsidR="00FB6687">
        <w:rPr>
          <w:sz w:val="18"/>
        </w:rPr>
        <w:t xml:space="preserve"> </w:t>
      </w:r>
      <w:r w:rsidRPr="00E771F5">
        <w:rPr>
          <w:sz w:val="18"/>
        </w:rPr>
        <w:t>da</w:t>
      </w:r>
      <w:r w:rsidRPr="00E771F5" w:rsidR="00FB6687">
        <w:rPr>
          <w:sz w:val="18"/>
        </w:rPr>
        <w:t xml:space="preserve"> </w:t>
      </w:r>
      <w:r w:rsidRPr="00E771F5">
        <w:rPr>
          <w:sz w:val="18"/>
        </w:rPr>
        <w:t>yapacak</w:t>
      </w:r>
      <w:r w:rsidRPr="00E771F5" w:rsidR="00FB6687">
        <w:rPr>
          <w:sz w:val="18"/>
        </w:rPr>
        <w:t xml:space="preserve"> </w:t>
      </w:r>
      <w:r w:rsidRPr="00E771F5">
        <w:rPr>
          <w:sz w:val="18"/>
        </w:rPr>
        <w:t>hâli</w:t>
      </w:r>
      <w:r w:rsidRPr="00E771F5" w:rsidR="00FB6687">
        <w:rPr>
          <w:sz w:val="18"/>
        </w:rPr>
        <w:t xml:space="preserve"> </w:t>
      </w:r>
      <w:r w:rsidRPr="00E771F5">
        <w:rPr>
          <w:sz w:val="18"/>
        </w:rPr>
        <w:t>kalmadı</w:t>
      </w:r>
      <w:r w:rsidRPr="00E771F5" w:rsidR="00FB6687">
        <w:rPr>
          <w:sz w:val="18"/>
        </w:rPr>
        <w:t xml:space="preserve"> </w:t>
      </w:r>
      <w:r w:rsidRPr="00E771F5">
        <w:rPr>
          <w:sz w:val="18"/>
        </w:rPr>
        <w:t>işin.</w:t>
      </w:r>
    </w:p>
    <w:p w:rsidRPr="00E771F5" w:rsidR="00396CCB" w:rsidP="00E771F5" w:rsidRDefault="00396CCB">
      <w:pPr>
        <w:pStyle w:val="GENELKURUL"/>
        <w:spacing w:line="240" w:lineRule="auto"/>
        <w:rPr>
          <w:sz w:val="18"/>
        </w:rPr>
      </w:pPr>
      <w:r w:rsidRPr="00E771F5">
        <w:rPr>
          <w:sz w:val="18"/>
        </w:rPr>
        <w:t>Kamu</w:t>
      </w:r>
      <w:r w:rsidRPr="00E771F5" w:rsidR="00FB6687">
        <w:rPr>
          <w:sz w:val="18"/>
        </w:rPr>
        <w:t xml:space="preserve"> </w:t>
      </w:r>
      <w:r w:rsidRPr="00E771F5">
        <w:rPr>
          <w:sz w:val="18"/>
        </w:rPr>
        <w:t>maliyesi</w:t>
      </w:r>
      <w:r w:rsidRPr="00E771F5" w:rsidR="00FB6687">
        <w:rPr>
          <w:sz w:val="18"/>
        </w:rPr>
        <w:t xml:space="preserve"> </w:t>
      </w:r>
      <w:r w:rsidRPr="00E771F5">
        <w:rPr>
          <w:sz w:val="18"/>
        </w:rPr>
        <w:t>disiplini</w:t>
      </w:r>
      <w:r w:rsidRPr="00E771F5" w:rsidR="00FB6687">
        <w:rPr>
          <w:sz w:val="18"/>
        </w:rPr>
        <w:t xml:space="preserve"> </w:t>
      </w:r>
      <w:r w:rsidRPr="00E771F5">
        <w:rPr>
          <w:sz w:val="18"/>
        </w:rPr>
        <w:t>kayboluyor.</w:t>
      </w:r>
      <w:r w:rsidRPr="00E771F5" w:rsidR="00FB6687">
        <w:rPr>
          <w:sz w:val="18"/>
        </w:rPr>
        <w:t xml:space="preserve"> </w:t>
      </w:r>
      <w:r w:rsidRPr="00E771F5">
        <w:rPr>
          <w:sz w:val="18"/>
        </w:rPr>
        <w:t>Faiz</w:t>
      </w:r>
      <w:r w:rsidRPr="00E771F5" w:rsidR="00FB6687">
        <w:rPr>
          <w:sz w:val="18"/>
        </w:rPr>
        <w:t xml:space="preserve"> </w:t>
      </w:r>
      <w:r w:rsidRPr="00E771F5">
        <w:rPr>
          <w:sz w:val="18"/>
        </w:rPr>
        <w:t>dışı</w:t>
      </w:r>
      <w:r w:rsidRPr="00E771F5" w:rsidR="00FB6687">
        <w:rPr>
          <w:sz w:val="18"/>
        </w:rPr>
        <w:t xml:space="preserve"> </w:t>
      </w:r>
      <w:r w:rsidRPr="00E771F5">
        <w:rPr>
          <w:sz w:val="18"/>
        </w:rPr>
        <w:t>fazla</w:t>
      </w:r>
      <w:r w:rsidRPr="00E771F5" w:rsidR="00FB6687">
        <w:rPr>
          <w:sz w:val="18"/>
        </w:rPr>
        <w:t xml:space="preserve"> </w:t>
      </w:r>
      <w:r w:rsidRPr="00E771F5">
        <w:rPr>
          <w:sz w:val="18"/>
        </w:rPr>
        <w:t>diyordunuz,</w:t>
      </w:r>
      <w:r w:rsidRPr="00E771F5" w:rsidR="00FB6687">
        <w:rPr>
          <w:sz w:val="18"/>
        </w:rPr>
        <w:t xml:space="preserve"> </w:t>
      </w:r>
      <w:r w:rsidRPr="00E771F5">
        <w:rPr>
          <w:sz w:val="18"/>
        </w:rPr>
        <w:t>en</w:t>
      </w:r>
      <w:r w:rsidRPr="00E771F5" w:rsidR="00FB6687">
        <w:rPr>
          <w:sz w:val="18"/>
        </w:rPr>
        <w:t xml:space="preserve"> </w:t>
      </w:r>
      <w:r w:rsidRPr="00E771F5">
        <w:rPr>
          <w:sz w:val="18"/>
        </w:rPr>
        <w:t>güvendiğiniz,</w:t>
      </w:r>
      <w:r w:rsidRPr="00E771F5" w:rsidR="00FB6687">
        <w:rPr>
          <w:sz w:val="18"/>
        </w:rPr>
        <w:t xml:space="preserve"> </w:t>
      </w:r>
      <w:r w:rsidRPr="00E771F5">
        <w:rPr>
          <w:sz w:val="18"/>
        </w:rPr>
        <w:t>en</w:t>
      </w:r>
      <w:r w:rsidRPr="00E771F5" w:rsidR="00FB6687">
        <w:rPr>
          <w:sz w:val="18"/>
        </w:rPr>
        <w:t xml:space="preserve"> </w:t>
      </w:r>
      <w:r w:rsidRPr="00E771F5">
        <w:rPr>
          <w:sz w:val="18"/>
        </w:rPr>
        <w:t>övündüğünüz</w:t>
      </w:r>
      <w:r w:rsidRPr="00E771F5" w:rsidR="00FB6687">
        <w:rPr>
          <w:sz w:val="18"/>
        </w:rPr>
        <w:t xml:space="preserve"> </w:t>
      </w:r>
      <w:r w:rsidRPr="00E771F5">
        <w:rPr>
          <w:sz w:val="18"/>
        </w:rPr>
        <w:t>alandı,</w:t>
      </w:r>
      <w:r w:rsidRPr="00E771F5" w:rsidR="00FB6687">
        <w:rPr>
          <w:sz w:val="18"/>
        </w:rPr>
        <w:t xml:space="preserve"> </w:t>
      </w:r>
      <w:r w:rsidRPr="00E771F5">
        <w:rPr>
          <w:sz w:val="18"/>
        </w:rPr>
        <w:t>bu</w:t>
      </w:r>
      <w:r w:rsidRPr="00E771F5" w:rsidR="00FB6687">
        <w:rPr>
          <w:sz w:val="18"/>
        </w:rPr>
        <w:t xml:space="preserve"> </w:t>
      </w:r>
      <w:r w:rsidRPr="00E771F5">
        <w:rPr>
          <w:sz w:val="18"/>
        </w:rPr>
        <w:t>negatife</w:t>
      </w:r>
      <w:r w:rsidRPr="00E771F5" w:rsidR="00FB6687">
        <w:rPr>
          <w:sz w:val="18"/>
        </w:rPr>
        <w:t xml:space="preserve"> </w:t>
      </w:r>
      <w:r w:rsidRPr="00E771F5">
        <w:rPr>
          <w:sz w:val="18"/>
        </w:rPr>
        <w:t>döndü,</w:t>
      </w:r>
      <w:r w:rsidRPr="00E771F5" w:rsidR="00FB6687">
        <w:rPr>
          <w:sz w:val="18"/>
        </w:rPr>
        <w:t xml:space="preserve"> </w:t>
      </w:r>
      <w:r w:rsidRPr="00E771F5">
        <w:rPr>
          <w:sz w:val="18"/>
        </w:rPr>
        <w:t>faiz</w:t>
      </w:r>
      <w:r w:rsidRPr="00E771F5" w:rsidR="00FB6687">
        <w:rPr>
          <w:sz w:val="18"/>
        </w:rPr>
        <w:t xml:space="preserve"> </w:t>
      </w:r>
      <w:r w:rsidRPr="00E771F5">
        <w:rPr>
          <w:sz w:val="18"/>
        </w:rPr>
        <w:t>dışı</w:t>
      </w:r>
      <w:r w:rsidRPr="00E771F5" w:rsidR="00FB6687">
        <w:rPr>
          <w:sz w:val="18"/>
        </w:rPr>
        <w:t xml:space="preserve"> </w:t>
      </w:r>
      <w:r w:rsidRPr="00E771F5">
        <w:rPr>
          <w:sz w:val="18"/>
        </w:rPr>
        <w:t>açığa</w:t>
      </w:r>
      <w:r w:rsidRPr="00E771F5" w:rsidR="00FB6687">
        <w:rPr>
          <w:sz w:val="18"/>
        </w:rPr>
        <w:t xml:space="preserve"> </w:t>
      </w:r>
      <w:r w:rsidRPr="00E771F5">
        <w:rPr>
          <w:sz w:val="18"/>
        </w:rPr>
        <w:t>başladı</w:t>
      </w:r>
      <w:r w:rsidRPr="00E771F5" w:rsidR="00FB6687">
        <w:rPr>
          <w:sz w:val="18"/>
        </w:rPr>
        <w:t xml:space="preserve"> </w:t>
      </w:r>
      <w:r w:rsidRPr="00E771F5">
        <w:rPr>
          <w:sz w:val="18"/>
        </w:rPr>
        <w:t>uzun</w:t>
      </w:r>
      <w:r w:rsidRPr="00E771F5" w:rsidR="00FB6687">
        <w:rPr>
          <w:sz w:val="18"/>
        </w:rPr>
        <w:t xml:space="preserve"> </w:t>
      </w:r>
      <w:r w:rsidRPr="00E771F5">
        <w:rPr>
          <w:sz w:val="18"/>
        </w:rPr>
        <w:t>yıllar</w:t>
      </w:r>
      <w:r w:rsidRPr="00E771F5" w:rsidR="00FB6687">
        <w:rPr>
          <w:sz w:val="18"/>
        </w:rPr>
        <w:t xml:space="preserve"> </w:t>
      </w:r>
      <w:r w:rsidRPr="00E771F5">
        <w:rPr>
          <w:sz w:val="18"/>
        </w:rPr>
        <w:t>sonra.</w:t>
      </w:r>
      <w:r w:rsidRPr="00E771F5" w:rsidR="00FB6687">
        <w:rPr>
          <w:sz w:val="18"/>
        </w:rPr>
        <w:t xml:space="preserve"> </w:t>
      </w:r>
      <w:r w:rsidRPr="00E771F5">
        <w:rPr>
          <w:sz w:val="18"/>
        </w:rPr>
        <w:t>Kurdaki</w:t>
      </w:r>
      <w:r w:rsidRPr="00E771F5" w:rsidR="00FB6687">
        <w:rPr>
          <w:sz w:val="18"/>
        </w:rPr>
        <w:t xml:space="preserve"> </w:t>
      </w:r>
      <w:r w:rsidRPr="00E771F5">
        <w:rPr>
          <w:sz w:val="18"/>
        </w:rPr>
        <w:t>hareketlilik,</w:t>
      </w:r>
      <w:r w:rsidRPr="00E771F5" w:rsidR="00FB6687">
        <w:rPr>
          <w:sz w:val="18"/>
        </w:rPr>
        <w:t xml:space="preserve"> </w:t>
      </w:r>
      <w:r w:rsidRPr="00E771F5">
        <w:rPr>
          <w:sz w:val="18"/>
        </w:rPr>
        <w:t>uluslararası</w:t>
      </w:r>
      <w:r w:rsidRPr="00E771F5" w:rsidR="00FB6687">
        <w:rPr>
          <w:sz w:val="18"/>
        </w:rPr>
        <w:t xml:space="preserve"> </w:t>
      </w:r>
      <w:r w:rsidRPr="00E771F5">
        <w:rPr>
          <w:sz w:val="18"/>
        </w:rPr>
        <w:t>ekonomik</w:t>
      </w:r>
      <w:r w:rsidRPr="00E771F5" w:rsidR="00FB6687">
        <w:rPr>
          <w:sz w:val="18"/>
        </w:rPr>
        <w:t xml:space="preserve"> </w:t>
      </w:r>
      <w:r w:rsidRPr="00E771F5">
        <w:rPr>
          <w:sz w:val="18"/>
        </w:rPr>
        <w:t>gelişmeler</w:t>
      </w:r>
      <w:r w:rsidRPr="00E771F5" w:rsidR="00FB6687">
        <w:rPr>
          <w:sz w:val="18"/>
        </w:rPr>
        <w:t xml:space="preserve"> </w:t>
      </w:r>
      <w:r w:rsidRPr="00E771F5">
        <w:rPr>
          <w:sz w:val="18"/>
        </w:rPr>
        <w:t>enflasyonu</w:t>
      </w:r>
      <w:r w:rsidRPr="00E771F5" w:rsidR="00FB6687">
        <w:rPr>
          <w:sz w:val="18"/>
        </w:rPr>
        <w:t xml:space="preserve"> </w:t>
      </w:r>
      <w:r w:rsidRPr="00E771F5">
        <w:rPr>
          <w:sz w:val="18"/>
        </w:rPr>
        <w:t>yukarı</w:t>
      </w:r>
      <w:r w:rsidRPr="00E771F5" w:rsidR="00FB6687">
        <w:rPr>
          <w:sz w:val="18"/>
        </w:rPr>
        <w:t xml:space="preserve"> </w:t>
      </w:r>
      <w:r w:rsidRPr="00E771F5">
        <w:rPr>
          <w:sz w:val="18"/>
        </w:rPr>
        <w:t>çekecek,</w:t>
      </w:r>
      <w:r w:rsidRPr="00E771F5" w:rsidR="00FB6687">
        <w:rPr>
          <w:sz w:val="18"/>
        </w:rPr>
        <w:t xml:space="preserve"> </w:t>
      </w:r>
      <w:r w:rsidRPr="00E771F5">
        <w:rPr>
          <w:sz w:val="18"/>
        </w:rPr>
        <w:t>bu</w:t>
      </w:r>
      <w:r w:rsidRPr="00E771F5" w:rsidR="00FB6687">
        <w:rPr>
          <w:sz w:val="18"/>
        </w:rPr>
        <w:t xml:space="preserve"> </w:t>
      </w:r>
      <w:r w:rsidRPr="00E771F5">
        <w:rPr>
          <w:sz w:val="18"/>
        </w:rPr>
        <w:t>gözüküyor.</w:t>
      </w:r>
      <w:r w:rsidRPr="00E771F5" w:rsidR="00FB6687">
        <w:rPr>
          <w:sz w:val="18"/>
        </w:rPr>
        <w:t xml:space="preserve"> </w:t>
      </w:r>
      <w:r w:rsidRPr="00E771F5">
        <w:rPr>
          <w:sz w:val="18"/>
        </w:rPr>
        <w:t>“Enflasyon</w:t>
      </w:r>
      <w:r w:rsidRPr="00E771F5" w:rsidR="00FB6687">
        <w:rPr>
          <w:sz w:val="18"/>
        </w:rPr>
        <w:t xml:space="preserve"> </w:t>
      </w:r>
      <w:r w:rsidRPr="00E771F5">
        <w:rPr>
          <w:sz w:val="18"/>
        </w:rPr>
        <w:t>burada</w:t>
      </w:r>
      <w:r w:rsidRPr="00E771F5" w:rsidR="00FB6687">
        <w:rPr>
          <w:sz w:val="18"/>
        </w:rPr>
        <w:t xml:space="preserve"> </w:t>
      </w:r>
      <w:r w:rsidRPr="00E771F5">
        <w:rPr>
          <w:sz w:val="18"/>
        </w:rPr>
        <w:t>kalacak.”</w:t>
      </w:r>
      <w:r w:rsidRPr="00E771F5" w:rsidR="00FB6687">
        <w:rPr>
          <w:sz w:val="18"/>
        </w:rPr>
        <w:t xml:space="preserve"> </w:t>
      </w:r>
      <w:r w:rsidRPr="00E771F5">
        <w:rPr>
          <w:sz w:val="18"/>
        </w:rPr>
        <w:t>diyorsunuz</w:t>
      </w:r>
      <w:r w:rsidRPr="00E771F5" w:rsidR="00FB6687">
        <w:rPr>
          <w:sz w:val="18"/>
        </w:rPr>
        <w:t xml:space="preserve"> </w:t>
      </w:r>
      <w:r w:rsidRPr="00E771F5">
        <w:rPr>
          <w:sz w:val="18"/>
        </w:rPr>
        <w:t>ama</w:t>
      </w:r>
      <w:r w:rsidRPr="00E771F5" w:rsidR="00FB6687">
        <w:rPr>
          <w:sz w:val="18"/>
        </w:rPr>
        <w:t xml:space="preserve"> </w:t>
      </w:r>
      <w:r w:rsidRPr="00E771F5">
        <w:rPr>
          <w:sz w:val="18"/>
        </w:rPr>
        <w:t>herkes</w:t>
      </w:r>
      <w:r w:rsidRPr="00E771F5" w:rsidR="00FB6687">
        <w:rPr>
          <w:sz w:val="18"/>
        </w:rPr>
        <w:t xml:space="preserve"> </w:t>
      </w:r>
      <w:r w:rsidRPr="00E771F5">
        <w:rPr>
          <w:sz w:val="18"/>
        </w:rPr>
        <w:t>buna</w:t>
      </w:r>
      <w:r w:rsidRPr="00E771F5" w:rsidR="00FB6687">
        <w:rPr>
          <w:sz w:val="18"/>
        </w:rPr>
        <w:t xml:space="preserve"> </w:t>
      </w:r>
      <w:r w:rsidRPr="00E771F5">
        <w:rPr>
          <w:sz w:val="18"/>
        </w:rPr>
        <w:t>inanmıyor.</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gerçekten,</w:t>
      </w:r>
      <w:r w:rsidRPr="00E771F5" w:rsidR="00FB6687">
        <w:rPr>
          <w:sz w:val="18"/>
        </w:rPr>
        <w:t xml:space="preserve"> </w:t>
      </w:r>
      <w:r w:rsidRPr="00E771F5">
        <w:rPr>
          <w:sz w:val="18"/>
        </w:rPr>
        <w:t>bu</w:t>
      </w:r>
      <w:r w:rsidRPr="00E771F5" w:rsidR="00FB6687">
        <w:rPr>
          <w:sz w:val="18"/>
        </w:rPr>
        <w:t xml:space="preserve"> </w:t>
      </w:r>
      <w:r w:rsidRPr="00E771F5">
        <w:rPr>
          <w:sz w:val="18"/>
        </w:rPr>
        <w:t>iki</w:t>
      </w:r>
      <w:r w:rsidRPr="00E771F5" w:rsidR="00FB6687">
        <w:rPr>
          <w:sz w:val="18"/>
        </w:rPr>
        <w:t xml:space="preserve"> </w:t>
      </w:r>
      <w:r w:rsidRPr="00E771F5">
        <w:rPr>
          <w:sz w:val="18"/>
        </w:rPr>
        <w:t>açığı</w:t>
      </w:r>
      <w:r w:rsidRPr="00E771F5" w:rsidR="00FB6687">
        <w:rPr>
          <w:sz w:val="18"/>
        </w:rPr>
        <w:t xml:space="preserve"> </w:t>
      </w:r>
      <w:r w:rsidRPr="00E771F5">
        <w:rPr>
          <w:sz w:val="18"/>
        </w:rPr>
        <w:t>düzeltecek,</w:t>
      </w:r>
      <w:r w:rsidRPr="00E771F5" w:rsidR="00FB6687">
        <w:rPr>
          <w:sz w:val="18"/>
        </w:rPr>
        <w:t xml:space="preserve"> </w:t>
      </w:r>
      <w:r w:rsidRPr="00E771F5">
        <w:rPr>
          <w:sz w:val="18"/>
        </w:rPr>
        <w:t>büyümeyi</w:t>
      </w:r>
      <w:r w:rsidRPr="00E771F5" w:rsidR="00FB6687">
        <w:rPr>
          <w:sz w:val="18"/>
        </w:rPr>
        <w:t xml:space="preserve"> </w:t>
      </w:r>
      <w:r w:rsidRPr="00E771F5">
        <w:rPr>
          <w:sz w:val="18"/>
        </w:rPr>
        <w:t>sağlayacak.”</w:t>
      </w:r>
      <w:r w:rsidRPr="00E771F5" w:rsidR="00FB6687">
        <w:rPr>
          <w:sz w:val="18"/>
        </w:rPr>
        <w:t xml:space="preserve"> </w:t>
      </w:r>
      <w:r w:rsidRPr="00E771F5">
        <w:rPr>
          <w:sz w:val="18"/>
        </w:rPr>
        <w:t>diyordunuz.</w:t>
      </w:r>
      <w:r w:rsidRPr="00E771F5" w:rsidR="00FB6687">
        <w:rPr>
          <w:sz w:val="18"/>
        </w:rPr>
        <w:t xml:space="preserve"> </w:t>
      </w:r>
      <w:r w:rsidRPr="00E771F5">
        <w:rPr>
          <w:sz w:val="18"/>
        </w:rPr>
        <w:t>Şimdi</w:t>
      </w:r>
      <w:r w:rsidRPr="00E771F5" w:rsidR="00FB6687">
        <w:rPr>
          <w:sz w:val="18"/>
        </w:rPr>
        <w:t xml:space="preserve"> </w:t>
      </w:r>
      <w:r w:rsidRPr="00E771F5">
        <w:rPr>
          <w:sz w:val="18"/>
        </w:rPr>
        <w:t>bütçede</w:t>
      </w:r>
      <w:r w:rsidRPr="00E771F5" w:rsidR="00FB6687">
        <w:rPr>
          <w:sz w:val="18"/>
        </w:rPr>
        <w:t xml:space="preserve"> </w:t>
      </w:r>
      <w:r w:rsidRPr="00E771F5">
        <w:rPr>
          <w:sz w:val="18"/>
        </w:rPr>
        <w:t>açık</w:t>
      </w:r>
      <w:r w:rsidRPr="00E771F5" w:rsidR="00FB6687">
        <w:rPr>
          <w:sz w:val="18"/>
        </w:rPr>
        <w:t xml:space="preserve"> </w:t>
      </w:r>
      <w:r w:rsidRPr="00E771F5">
        <w:rPr>
          <w:sz w:val="18"/>
        </w:rPr>
        <w:t>var,</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yükseliyor,</w:t>
      </w:r>
      <w:r w:rsidRPr="00E771F5" w:rsidR="00FB6687">
        <w:rPr>
          <w:sz w:val="18"/>
        </w:rPr>
        <w:t xml:space="preserve"> </w:t>
      </w:r>
      <w:r w:rsidRPr="00E771F5">
        <w:rPr>
          <w:sz w:val="18"/>
        </w:rPr>
        <w:t>büyüme</w:t>
      </w:r>
      <w:r w:rsidRPr="00E771F5" w:rsidR="00FB6687">
        <w:rPr>
          <w:sz w:val="18"/>
        </w:rPr>
        <w:t xml:space="preserve"> </w:t>
      </w:r>
      <w:r w:rsidRPr="00E771F5">
        <w:rPr>
          <w:sz w:val="18"/>
        </w:rPr>
        <w:t>de</w:t>
      </w:r>
      <w:r w:rsidRPr="00E771F5" w:rsidR="00FB6687">
        <w:rPr>
          <w:sz w:val="18"/>
        </w:rPr>
        <w:t xml:space="preserve"> </w:t>
      </w:r>
      <w:r w:rsidRPr="00E771F5">
        <w:rPr>
          <w:sz w:val="18"/>
        </w:rPr>
        <w:t>aşağı</w:t>
      </w:r>
      <w:r w:rsidRPr="00E771F5" w:rsidR="00FB6687">
        <w:rPr>
          <w:sz w:val="18"/>
        </w:rPr>
        <w:t xml:space="preserve"> </w:t>
      </w:r>
      <w:r w:rsidRPr="00E771F5">
        <w:rPr>
          <w:sz w:val="18"/>
        </w:rPr>
        <w:t>doğru</w:t>
      </w:r>
      <w:r w:rsidRPr="00E771F5" w:rsidR="00FB6687">
        <w:rPr>
          <w:sz w:val="18"/>
        </w:rPr>
        <w:t xml:space="preserve"> </w:t>
      </w:r>
      <w:r w:rsidRPr="00E771F5">
        <w:rPr>
          <w:sz w:val="18"/>
        </w:rPr>
        <w:t>geliyor.</w:t>
      </w:r>
      <w:r w:rsidRPr="00E771F5" w:rsidR="00FB6687">
        <w:rPr>
          <w:sz w:val="18"/>
        </w:rPr>
        <w:t xml:space="preserve"> </w:t>
      </w:r>
      <w:r w:rsidRPr="00E771F5">
        <w:rPr>
          <w:sz w:val="18"/>
        </w:rPr>
        <w:t>Adım</w:t>
      </w:r>
      <w:r w:rsidRPr="00E771F5" w:rsidR="00FB6687">
        <w:rPr>
          <w:sz w:val="18"/>
        </w:rPr>
        <w:t xml:space="preserve"> </w:t>
      </w:r>
      <w:r w:rsidRPr="00E771F5">
        <w:rPr>
          <w:sz w:val="18"/>
        </w:rPr>
        <w:t>gibi</w:t>
      </w:r>
      <w:r w:rsidRPr="00E771F5" w:rsidR="00FB6687">
        <w:rPr>
          <w:sz w:val="18"/>
        </w:rPr>
        <w:t xml:space="preserve"> </w:t>
      </w:r>
      <w:r w:rsidRPr="00E771F5">
        <w:rPr>
          <w:sz w:val="18"/>
        </w:rPr>
        <w:t>eminim,</w:t>
      </w:r>
      <w:r w:rsidRPr="00E771F5" w:rsidR="00FB6687">
        <w:rPr>
          <w:sz w:val="18"/>
        </w:rPr>
        <w:t xml:space="preserve"> </w:t>
      </w:r>
      <w:r w:rsidRPr="00E771F5">
        <w:rPr>
          <w:sz w:val="18"/>
        </w:rPr>
        <w:t>söylediğine</w:t>
      </w:r>
      <w:r w:rsidRPr="00E771F5" w:rsidR="00FB6687">
        <w:rPr>
          <w:sz w:val="18"/>
        </w:rPr>
        <w:t xml:space="preserve"> </w:t>
      </w:r>
      <w:r w:rsidRPr="00E771F5">
        <w:rPr>
          <w:sz w:val="18"/>
        </w:rPr>
        <w:t>Hükûmetteki</w:t>
      </w:r>
      <w:r w:rsidRPr="00E771F5" w:rsidR="00FB6687">
        <w:rPr>
          <w:sz w:val="18"/>
        </w:rPr>
        <w:t xml:space="preserve"> </w:t>
      </w:r>
      <w:r w:rsidRPr="00E771F5">
        <w:rPr>
          <w:sz w:val="18"/>
        </w:rPr>
        <w:t>bakanlar</w:t>
      </w:r>
      <w:r w:rsidRPr="00E771F5" w:rsidR="00FB6687">
        <w:rPr>
          <w:sz w:val="18"/>
        </w:rPr>
        <w:t xml:space="preserve"> </w:t>
      </w:r>
      <w:r w:rsidRPr="00E771F5">
        <w:rPr>
          <w:sz w:val="18"/>
        </w:rPr>
        <w:t>da</w:t>
      </w:r>
      <w:r w:rsidRPr="00E771F5" w:rsidR="00FB6687">
        <w:rPr>
          <w:sz w:val="18"/>
        </w:rPr>
        <w:t xml:space="preserve"> </w:t>
      </w:r>
      <w:r w:rsidRPr="00E771F5">
        <w:rPr>
          <w:sz w:val="18"/>
        </w:rPr>
        <w:t>inanmıyor.</w:t>
      </w:r>
      <w:r w:rsidRPr="00E771F5" w:rsidR="00FB6687">
        <w:rPr>
          <w:sz w:val="18"/>
        </w:rPr>
        <w:t xml:space="preserve"> </w:t>
      </w:r>
      <w:r w:rsidRPr="00E771F5">
        <w:rPr>
          <w:sz w:val="18"/>
        </w:rPr>
        <w:t>Çünkü</w:t>
      </w:r>
      <w:r w:rsidRPr="00E771F5" w:rsidR="00FB6687">
        <w:rPr>
          <w:sz w:val="18"/>
        </w:rPr>
        <w:t xml:space="preserve"> </w:t>
      </w:r>
      <w:r w:rsidRPr="00E771F5">
        <w:rPr>
          <w:sz w:val="18"/>
        </w:rPr>
        <w:t>onlarla</w:t>
      </w:r>
      <w:r w:rsidRPr="00E771F5" w:rsidR="00FB6687">
        <w:rPr>
          <w:sz w:val="18"/>
        </w:rPr>
        <w:t xml:space="preserve"> </w:t>
      </w:r>
      <w:r w:rsidRPr="00E771F5">
        <w:rPr>
          <w:sz w:val="18"/>
        </w:rPr>
        <w:t>da</w:t>
      </w:r>
      <w:r w:rsidRPr="00E771F5" w:rsidR="00FB6687">
        <w:rPr>
          <w:sz w:val="18"/>
        </w:rPr>
        <w:t xml:space="preserve"> </w:t>
      </w:r>
      <w:r w:rsidRPr="00E771F5">
        <w:rPr>
          <w:sz w:val="18"/>
        </w:rPr>
        <w:t>görüşüyoruz</w:t>
      </w:r>
      <w:r w:rsidRPr="00E771F5" w:rsidR="00FB6687">
        <w:rPr>
          <w:sz w:val="18"/>
        </w:rPr>
        <w:t xml:space="preserve"> </w:t>
      </w:r>
      <w:r w:rsidRPr="00E771F5">
        <w:rPr>
          <w:sz w:val="18"/>
        </w:rPr>
        <w:t>biz,</w:t>
      </w:r>
      <w:r w:rsidRPr="00E771F5" w:rsidR="00FB6687">
        <w:rPr>
          <w:sz w:val="18"/>
        </w:rPr>
        <w:t xml:space="preserve"> </w:t>
      </w:r>
      <w:r w:rsidRPr="00E771F5">
        <w:rPr>
          <w:sz w:val="18"/>
        </w:rPr>
        <w:t>burada</w:t>
      </w:r>
      <w:r w:rsidRPr="00E771F5" w:rsidR="00FB6687">
        <w:rPr>
          <w:sz w:val="18"/>
        </w:rPr>
        <w:t xml:space="preserve"> </w:t>
      </w:r>
      <w:r w:rsidRPr="00E771F5">
        <w:rPr>
          <w:sz w:val="18"/>
        </w:rPr>
        <w:t>da</w:t>
      </w:r>
      <w:r w:rsidRPr="00E771F5" w:rsidR="00FB6687">
        <w:rPr>
          <w:sz w:val="18"/>
        </w:rPr>
        <w:t xml:space="preserve"> </w:t>
      </w:r>
      <w:r w:rsidRPr="00E771F5">
        <w:rPr>
          <w:sz w:val="18"/>
        </w:rPr>
        <w:t>görüşüyoruz,</w:t>
      </w:r>
      <w:r w:rsidRPr="00E771F5" w:rsidR="00FB6687">
        <w:rPr>
          <w:sz w:val="18"/>
        </w:rPr>
        <w:t xml:space="preserve"> </w:t>
      </w:r>
      <w:r w:rsidRPr="00E771F5">
        <w:rPr>
          <w:sz w:val="18"/>
        </w:rPr>
        <w:t>dışarıda</w:t>
      </w:r>
      <w:r w:rsidRPr="00E771F5" w:rsidR="00FB6687">
        <w:rPr>
          <w:sz w:val="18"/>
        </w:rPr>
        <w:t xml:space="preserve"> </w:t>
      </w:r>
      <w:r w:rsidRPr="00E771F5">
        <w:rPr>
          <w:sz w:val="18"/>
        </w:rPr>
        <w:t>da</w:t>
      </w:r>
      <w:r w:rsidRPr="00E771F5" w:rsidR="00FB6687">
        <w:rPr>
          <w:sz w:val="18"/>
        </w:rPr>
        <w:t xml:space="preserve"> </w:t>
      </w:r>
      <w:r w:rsidRPr="00E771F5">
        <w:rPr>
          <w:sz w:val="18"/>
        </w:rPr>
        <w:t>görüşüyoruz,</w:t>
      </w:r>
      <w:r w:rsidRPr="00E771F5" w:rsidR="00FB6687">
        <w:rPr>
          <w:sz w:val="18"/>
        </w:rPr>
        <w:t xml:space="preserve"> </w:t>
      </w:r>
      <w:r w:rsidRPr="00E771F5">
        <w:rPr>
          <w:sz w:val="18"/>
        </w:rPr>
        <w:t>nereye</w:t>
      </w:r>
      <w:r w:rsidRPr="00E771F5" w:rsidR="00FB6687">
        <w:rPr>
          <w:sz w:val="18"/>
        </w:rPr>
        <w:t xml:space="preserve"> </w:t>
      </w:r>
      <w:r w:rsidRPr="00E771F5">
        <w:rPr>
          <w:sz w:val="18"/>
        </w:rPr>
        <w:t>geleceğini</w:t>
      </w:r>
      <w:r w:rsidRPr="00E771F5" w:rsidR="00FB6687">
        <w:rPr>
          <w:sz w:val="18"/>
        </w:rPr>
        <w:t xml:space="preserve"> </w:t>
      </w:r>
      <w:r w:rsidRPr="00E771F5">
        <w:rPr>
          <w:sz w:val="18"/>
        </w:rPr>
        <w:t>biliyor.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tasarrufların</w:t>
      </w:r>
      <w:r w:rsidRPr="00E771F5" w:rsidR="00FB6687">
        <w:rPr>
          <w:sz w:val="18"/>
        </w:rPr>
        <w:t xml:space="preserve"> </w:t>
      </w:r>
      <w:r w:rsidRPr="00E771F5">
        <w:rPr>
          <w:sz w:val="18"/>
        </w:rPr>
        <w:t>yurt</w:t>
      </w:r>
      <w:r w:rsidRPr="00E771F5" w:rsidR="00FB6687">
        <w:rPr>
          <w:sz w:val="18"/>
        </w:rPr>
        <w:t xml:space="preserve"> </w:t>
      </w:r>
      <w:r w:rsidRPr="00E771F5">
        <w:rPr>
          <w:sz w:val="18"/>
        </w:rPr>
        <w:t>içi</w:t>
      </w:r>
      <w:r w:rsidRPr="00E771F5" w:rsidR="00FB6687">
        <w:rPr>
          <w:sz w:val="18"/>
        </w:rPr>
        <w:t xml:space="preserve"> </w:t>
      </w:r>
      <w:r w:rsidRPr="00E771F5">
        <w:rPr>
          <w:sz w:val="18"/>
        </w:rPr>
        <w:t>hasılası</w:t>
      </w:r>
      <w:r w:rsidRPr="00E771F5" w:rsidR="00FB6687">
        <w:rPr>
          <w:sz w:val="18"/>
        </w:rPr>
        <w:t xml:space="preserve"> </w:t>
      </w:r>
      <w:r w:rsidRPr="00E771F5">
        <w:rPr>
          <w:sz w:val="18"/>
        </w:rPr>
        <w:t>dünyada</w:t>
      </w:r>
      <w:r w:rsidRPr="00E771F5" w:rsidR="00FB6687">
        <w:rPr>
          <w:sz w:val="18"/>
        </w:rPr>
        <w:t xml:space="preserve"> </w:t>
      </w:r>
      <w:r w:rsidRPr="00E771F5">
        <w:rPr>
          <w:sz w:val="18"/>
        </w:rPr>
        <w:t>yüzde</w:t>
      </w:r>
      <w:r w:rsidRPr="00E771F5" w:rsidR="00FB6687">
        <w:rPr>
          <w:sz w:val="18"/>
        </w:rPr>
        <w:t xml:space="preserve"> </w:t>
      </w:r>
      <w:r w:rsidRPr="00E771F5">
        <w:rPr>
          <w:sz w:val="18"/>
        </w:rPr>
        <w:t>25,</w:t>
      </w:r>
      <w:r w:rsidRPr="00E771F5" w:rsidR="00FB6687">
        <w:rPr>
          <w:sz w:val="18"/>
        </w:rPr>
        <w:t xml:space="preserve"> </w:t>
      </w:r>
      <w:r w:rsidRPr="00E771F5">
        <w:rPr>
          <w:sz w:val="18"/>
        </w:rPr>
        <w:t>gelişmişlerde</w:t>
      </w:r>
      <w:r w:rsidRPr="00E771F5" w:rsidR="00FB6687">
        <w:rPr>
          <w:sz w:val="18"/>
        </w:rPr>
        <w:t xml:space="preserve"> </w:t>
      </w:r>
      <w:r w:rsidRPr="00E771F5">
        <w:rPr>
          <w:sz w:val="18"/>
        </w:rPr>
        <w:t>21,30,</w:t>
      </w:r>
      <w:r w:rsidRPr="00E771F5" w:rsidR="00FB6687">
        <w:rPr>
          <w:sz w:val="18"/>
        </w:rPr>
        <w:t xml:space="preserve"> </w:t>
      </w:r>
      <w:r w:rsidRPr="00E771F5">
        <w:rPr>
          <w:sz w:val="18"/>
        </w:rPr>
        <w:t>gelişmekte</w:t>
      </w:r>
      <w:r w:rsidRPr="00E771F5" w:rsidR="00FB6687">
        <w:rPr>
          <w:sz w:val="18"/>
        </w:rPr>
        <w:t xml:space="preserve"> </w:t>
      </w:r>
      <w:r w:rsidRPr="00E771F5">
        <w:rPr>
          <w:sz w:val="18"/>
        </w:rPr>
        <w:t>olanın</w:t>
      </w:r>
      <w:r w:rsidRPr="00E771F5" w:rsidR="00FB6687">
        <w:rPr>
          <w:sz w:val="18"/>
        </w:rPr>
        <w:t xml:space="preserve"> </w:t>
      </w:r>
      <w:r w:rsidRPr="00E771F5">
        <w:rPr>
          <w:sz w:val="18"/>
        </w:rPr>
        <w:t>diğerinde</w:t>
      </w:r>
      <w:r w:rsidRPr="00E771F5" w:rsidR="00FB6687">
        <w:rPr>
          <w:sz w:val="18"/>
        </w:rPr>
        <w:t xml:space="preserve"> </w:t>
      </w:r>
      <w:r w:rsidRPr="00E771F5">
        <w:rPr>
          <w:sz w:val="18"/>
        </w:rPr>
        <w:t>31,</w:t>
      </w:r>
      <w:r w:rsidRPr="00E771F5" w:rsidR="00FB6687">
        <w:rPr>
          <w:sz w:val="18"/>
        </w:rPr>
        <w:t xml:space="preserve"> </w:t>
      </w:r>
      <w:r w:rsidRPr="00E771F5">
        <w:rPr>
          <w:sz w:val="18"/>
        </w:rPr>
        <w:t>bizde</w:t>
      </w:r>
      <w:r w:rsidRPr="00E771F5" w:rsidR="00FB6687">
        <w:rPr>
          <w:sz w:val="18"/>
        </w:rPr>
        <w:t xml:space="preserve"> </w:t>
      </w:r>
      <w:r w:rsidRPr="00E771F5">
        <w:rPr>
          <w:sz w:val="18"/>
        </w:rPr>
        <w:t>13,5’tu.</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söyledim,</w:t>
      </w:r>
      <w:r w:rsidRPr="00E771F5" w:rsidR="00FB6687">
        <w:rPr>
          <w:sz w:val="18"/>
        </w:rPr>
        <w:t xml:space="preserve"> </w:t>
      </w:r>
      <w:r w:rsidRPr="00E771F5">
        <w:rPr>
          <w:sz w:val="18"/>
        </w:rPr>
        <w:t>Allah</w:t>
      </w:r>
      <w:r w:rsidRPr="00E771F5" w:rsidR="00FB6687">
        <w:rPr>
          <w:sz w:val="18"/>
        </w:rPr>
        <w:t xml:space="preserve"> </w:t>
      </w:r>
      <w:r w:rsidRPr="00E771F5">
        <w:rPr>
          <w:sz w:val="18"/>
        </w:rPr>
        <w:t>razı</w:t>
      </w:r>
      <w:r w:rsidRPr="00E771F5" w:rsidR="00FB6687">
        <w:rPr>
          <w:sz w:val="18"/>
        </w:rPr>
        <w:t xml:space="preserve"> </w:t>
      </w:r>
      <w:r w:rsidRPr="00E771F5">
        <w:rPr>
          <w:sz w:val="18"/>
        </w:rPr>
        <w:t>olsun,</w:t>
      </w:r>
      <w:r w:rsidRPr="00E771F5" w:rsidR="00FB6687">
        <w:rPr>
          <w:sz w:val="18"/>
        </w:rPr>
        <w:t xml:space="preserve"> </w:t>
      </w:r>
      <w:r w:rsidRPr="00E771F5">
        <w:rPr>
          <w:sz w:val="18"/>
        </w:rPr>
        <w:t>evvelki</w:t>
      </w:r>
      <w:r w:rsidRPr="00E771F5" w:rsidR="00FB6687">
        <w:rPr>
          <w:sz w:val="18"/>
        </w:rPr>
        <w:t xml:space="preserve"> </w:t>
      </w:r>
      <w:r w:rsidRPr="00E771F5">
        <w:rPr>
          <w:sz w:val="18"/>
        </w:rPr>
        <w:t>gün</w:t>
      </w:r>
      <w:r w:rsidRPr="00E771F5" w:rsidR="00FB6687">
        <w:rPr>
          <w:sz w:val="18"/>
        </w:rPr>
        <w:t xml:space="preserve"> </w:t>
      </w:r>
      <w:r w:rsidRPr="00E771F5">
        <w:rPr>
          <w:sz w:val="18"/>
        </w:rPr>
        <w:t>TÜİK</w:t>
      </w:r>
      <w:r w:rsidRPr="00E771F5" w:rsidR="00FB6687">
        <w:rPr>
          <w:sz w:val="18"/>
        </w:rPr>
        <w:t xml:space="preserve"> </w:t>
      </w:r>
      <w:r w:rsidRPr="00E771F5">
        <w:rPr>
          <w:sz w:val="18"/>
        </w:rPr>
        <w:t>bu</w:t>
      </w:r>
      <w:r w:rsidRPr="00E771F5" w:rsidR="00FB6687">
        <w:rPr>
          <w:sz w:val="18"/>
        </w:rPr>
        <w:t xml:space="preserve"> </w:t>
      </w:r>
      <w:r w:rsidRPr="00E771F5">
        <w:rPr>
          <w:sz w:val="18"/>
        </w:rPr>
        <w:t>işi</w:t>
      </w:r>
      <w:r w:rsidRPr="00E771F5" w:rsidR="00FB6687">
        <w:rPr>
          <w:sz w:val="18"/>
        </w:rPr>
        <w:t xml:space="preserve"> </w:t>
      </w:r>
      <w:r w:rsidRPr="00E771F5">
        <w:rPr>
          <w:sz w:val="18"/>
        </w:rPr>
        <w:t>halletti,</w:t>
      </w:r>
      <w:r w:rsidRPr="00E771F5" w:rsidR="00FB6687">
        <w:rPr>
          <w:sz w:val="18"/>
        </w:rPr>
        <w:t xml:space="preserve"> </w:t>
      </w:r>
      <w:r w:rsidRPr="00E771F5">
        <w:rPr>
          <w:sz w:val="18"/>
        </w:rPr>
        <w:t>yüzde</w:t>
      </w:r>
      <w:r w:rsidRPr="00E771F5" w:rsidR="00FB6687">
        <w:rPr>
          <w:sz w:val="18"/>
        </w:rPr>
        <w:t xml:space="preserve"> </w:t>
      </w:r>
      <w:r w:rsidRPr="00E771F5">
        <w:rPr>
          <w:sz w:val="18"/>
        </w:rPr>
        <w:t>25’e</w:t>
      </w:r>
      <w:r w:rsidRPr="00E771F5" w:rsidR="00FB6687">
        <w:rPr>
          <w:sz w:val="18"/>
        </w:rPr>
        <w:t xml:space="preserve"> </w:t>
      </w:r>
      <w:r w:rsidRPr="00E771F5">
        <w:rPr>
          <w:sz w:val="18"/>
        </w:rPr>
        <w:t>çıktı.</w:t>
      </w:r>
      <w:r w:rsidRPr="00E771F5" w:rsidR="00FB6687">
        <w:rPr>
          <w:sz w:val="18"/>
        </w:rPr>
        <w:t xml:space="preserve"> </w:t>
      </w:r>
      <w:r w:rsidRPr="00E771F5">
        <w:rPr>
          <w:sz w:val="18"/>
        </w:rPr>
        <w:t>Aslında,</w:t>
      </w:r>
      <w:r w:rsidRPr="00E771F5" w:rsidR="00FB6687">
        <w:rPr>
          <w:sz w:val="18"/>
        </w:rPr>
        <w:t xml:space="preserve"> </w:t>
      </w:r>
      <w:r w:rsidRPr="00E771F5">
        <w:rPr>
          <w:sz w:val="18"/>
        </w:rPr>
        <w:t>TÜİK’e</w:t>
      </w:r>
      <w:r w:rsidRPr="00E771F5" w:rsidR="00FB6687">
        <w:rPr>
          <w:sz w:val="18"/>
        </w:rPr>
        <w:t xml:space="preserve"> </w:t>
      </w:r>
      <w:r w:rsidRPr="00E771F5">
        <w:rPr>
          <w:sz w:val="18"/>
        </w:rPr>
        <w:t>bir</w:t>
      </w:r>
      <w:r w:rsidRPr="00E771F5" w:rsidR="00FB6687">
        <w:rPr>
          <w:sz w:val="18"/>
        </w:rPr>
        <w:t xml:space="preserve"> </w:t>
      </w:r>
      <w:r w:rsidRPr="00E771F5">
        <w:rPr>
          <w:sz w:val="18"/>
        </w:rPr>
        <w:t>yetki</w:t>
      </w:r>
      <w:r w:rsidRPr="00E771F5" w:rsidR="00FB6687">
        <w:rPr>
          <w:sz w:val="18"/>
        </w:rPr>
        <w:t xml:space="preserve"> </w:t>
      </w:r>
      <w:r w:rsidRPr="00E771F5">
        <w:rPr>
          <w:sz w:val="18"/>
        </w:rPr>
        <w:t>daha</w:t>
      </w:r>
      <w:r w:rsidRPr="00E771F5" w:rsidR="00FB6687">
        <w:rPr>
          <w:sz w:val="18"/>
        </w:rPr>
        <w:t xml:space="preserve"> </w:t>
      </w:r>
      <w:r w:rsidRPr="00E771F5">
        <w:rPr>
          <w:sz w:val="18"/>
        </w:rPr>
        <w:t>vermek</w:t>
      </w:r>
      <w:r w:rsidRPr="00E771F5" w:rsidR="00FB6687">
        <w:rPr>
          <w:sz w:val="18"/>
        </w:rPr>
        <w:t xml:space="preserve"> </w:t>
      </w:r>
      <w:r w:rsidRPr="00E771F5">
        <w:rPr>
          <w:sz w:val="18"/>
        </w:rPr>
        <w:t>lazım,</w:t>
      </w:r>
      <w:r w:rsidRPr="00E771F5" w:rsidR="00FB6687">
        <w:rPr>
          <w:sz w:val="18"/>
        </w:rPr>
        <w:t xml:space="preserve"> </w:t>
      </w:r>
      <w:r w:rsidRPr="00E771F5">
        <w:rPr>
          <w:sz w:val="18"/>
        </w:rPr>
        <w:t>dövize</w:t>
      </w:r>
      <w:r w:rsidRPr="00E771F5" w:rsidR="00FB6687">
        <w:rPr>
          <w:sz w:val="18"/>
        </w:rPr>
        <w:t xml:space="preserve"> </w:t>
      </w:r>
      <w:r w:rsidRPr="00E771F5">
        <w:rPr>
          <w:sz w:val="18"/>
        </w:rPr>
        <w:t>onlar</w:t>
      </w:r>
      <w:r w:rsidRPr="00E771F5" w:rsidR="00FB6687">
        <w:rPr>
          <w:sz w:val="18"/>
        </w:rPr>
        <w:t xml:space="preserve"> </w:t>
      </w:r>
      <w:r w:rsidRPr="00E771F5">
        <w:rPr>
          <w:sz w:val="18"/>
        </w:rPr>
        <w:t>karar</w:t>
      </w:r>
      <w:r w:rsidRPr="00E771F5" w:rsidR="00FB6687">
        <w:rPr>
          <w:sz w:val="18"/>
        </w:rPr>
        <w:t xml:space="preserve"> </w:t>
      </w:r>
      <w:r w:rsidRPr="00E771F5">
        <w:rPr>
          <w:sz w:val="18"/>
        </w:rPr>
        <w:t>vermeli.</w:t>
      </w:r>
      <w:r w:rsidRPr="00E771F5" w:rsidR="00FB6687">
        <w:rPr>
          <w:sz w:val="18"/>
        </w:rPr>
        <w:t xml:space="preserve"> </w:t>
      </w:r>
      <w:r w:rsidRPr="00E771F5">
        <w:rPr>
          <w:sz w:val="18"/>
        </w:rPr>
        <w:t>Çünkü,</w:t>
      </w:r>
      <w:r w:rsidRPr="00E771F5" w:rsidR="00FB6687">
        <w:rPr>
          <w:sz w:val="18"/>
        </w:rPr>
        <w:t xml:space="preserve"> </w:t>
      </w:r>
      <w:r w:rsidRPr="00E771F5">
        <w:rPr>
          <w:sz w:val="18"/>
        </w:rPr>
        <w:t>onlar</w:t>
      </w:r>
      <w:r w:rsidRPr="00E771F5" w:rsidR="00FB6687">
        <w:rPr>
          <w:sz w:val="18"/>
        </w:rPr>
        <w:t xml:space="preserve"> </w:t>
      </w:r>
      <w:r w:rsidRPr="00E771F5">
        <w:rPr>
          <w:sz w:val="18"/>
        </w:rPr>
        <w:t>geriye</w:t>
      </w:r>
      <w:r w:rsidRPr="00E771F5" w:rsidR="00FB6687">
        <w:rPr>
          <w:sz w:val="18"/>
        </w:rPr>
        <w:t xml:space="preserve"> </w:t>
      </w:r>
      <w:r w:rsidRPr="00E771F5">
        <w:rPr>
          <w:sz w:val="18"/>
        </w:rPr>
        <w:t>doğru</w:t>
      </w:r>
      <w:r w:rsidRPr="00E771F5" w:rsidR="00FB6687">
        <w:rPr>
          <w:sz w:val="18"/>
        </w:rPr>
        <w:t xml:space="preserve"> </w:t>
      </w:r>
      <w:r w:rsidRPr="00E771F5">
        <w:rPr>
          <w:sz w:val="18"/>
        </w:rPr>
        <w:t>düzeltiyorlar</w:t>
      </w:r>
      <w:r w:rsidRPr="00E771F5" w:rsidR="00FB6687">
        <w:rPr>
          <w:sz w:val="18"/>
        </w:rPr>
        <w:t xml:space="preserve"> </w:t>
      </w:r>
      <w:r w:rsidRPr="00E771F5">
        <w:rPr>
          <w:sz w:val="18"/>
        </w:rPr>
        <w:t>nasıl</w:t>
      </w:r>
      <w:r w:rsidRPr="00E771F5" w:rsidR="00FB6687">
        <w:rPr>
          <w:sz w:val="18"/>
        </w:rPr>
        <w:t xml:space="preserve"> </w:t>
      </w:r>
      <w:r w:rsidRPr="00E771F5">
        <w:rPr>
          <w:sz w:val="18"/>
        </w:rPr>
        <w:t>olursa</w:t>
      </w:r>
      <w:r w:rsidRPr="00E771F5" w:rsidR="00FB6687">
        <w:rPr>
          <w:sz w:val="18"/>
        </w:rPr>
        <w:t xml:space="preserve"> </w:t>
      </w:r>
      <w:r w:rsidRPr="00E771F5">
        <w:rPr>
          <w:sz w:val="18"/>
        </w:rPr>
        <w:t>ama</w:t>
      </w:r>
      <w:r w:rsidRPr="00E771F5" w:rsidR="00FB6687">
        <w:rPr>
          <w:sz w:val="18"/>
        </w:rPr>
        <w:t xml:space="preserve"> </w:t>
      </w:r>
      <w:r w:rsidRPr="00E771F5">
        <w:rPr>
          <w:sz w:val="18"/>
        </w:rPr>
        <w:t>o</w:t>
      </w:r>
      <w:r w:rsidRPr="00E771F5" w:rsidR="00FB6687">
        <w:rPr>
          <w:sz w:val="18"/>
        </w:rPr>
        <w:t xml:space="preserve"> </w:t>
      </w:r>
      <w:r w:rsidRPr="00E771F5">
        <w:rPr>
          <w:sz w:val="18"/>
        </w:rPr>
        <w:t>imkânları</w:t>
      </w:r>
      <w:r w:rsidRPr="00E771F5" w:rsidR="00FB6687">
        <w:rPr>
          <w:sz w:val="18"/>
        </w:rPr>
        <w:t xml:space="preserve"> </w:t>
      </w:r>
      <w:r w:rsidRPr="00E771F5">
        <w:rPr>
          <w:sz w:val="18"/>
        </w:rPr>
        <w:t>olmuyor</w:t>
      </w:r>
      <w:r w:rsidRPr="00E771F5" w:rsidR="00FB6687">
        <w:rPr>
          <w:sz w:val="18"/>
        </w:rPr>
        <w:t xml:space="preserve"> </w:t>
      </w:r>
      <w:r w:rsidRPr="00E771F5">
        <w:rPr>
          <w:sz w:val="18"/>
        </w:rPr>
        <w:t>baktığınız</w:t>
      </w:r>
      <w:r w:rsidRPr="00E771F5" w:rsidR="00FB6687">
        <w:rPr>
          <w:sz w:val="18"/>
        </w:rPr>
        <w:t xml:space="preserve"> </w:t>
      </w:r>
      <w:r w:rsidRPr="00E771F5">
        <w:rPr>
          <w:sz w:val="18"/>
        </w:rPr>
        <w:t>zaman.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İmalat</w:t>
      </w:r>
      <w:r w:rsidRPr="00E771F5" w:rsidR="00FB6687">
        <w:rPr>
          <w:sz w:val="18"/>
        </w:rPr>
        <w:t xml:space="preserve"> </w:t>
      </w:r>
      <w:r w:rsidRPr="00E771F5">
        <w:rPr>
          <w:sz w:val="18"/>
        </w:rPr>
        <w:t>sanayisi</w:t>
      </w:r>
      <w:r w:rsidRPr="00E771F5" w:rsidR="00FB6687">
        <w:rPr>
          <w:sz w:val="18"/>
        </w:rPr>
        <w:t xml:space="preserve"> </w:t>
      </w:r>
      <w:r w:rsidRPr="00E771F5">
        <w:rPr>
          <w:sz w:val="18"/>
        </w:rPr>
        <w:t>tükenmiş</w:t>
      </w:r>
      <w:r w:rsidRPr="00E771F5" w:rsidR="00FB6687">
        <w:rPr>
          <w:sz w:val="18"/>
        </w:rPr>
        <w:t xml:space="preserve"> </w:t>
      </w:r>
      <w:r w:rsidRPr="00E771F5">
        <w:rPr>
          <w:sz w:val="18"/>
        </w:rPr>
        <w:t>durumda,</w:t>
      </w:r>
      <w:r w:rsidRPr="00E771F5" w:rsidR="00FB6687">
        <w:rPr>
          <w:sz w:val="18"/>
        </w:rPr>
        <w:t xml:space="preserve"> </w:t>
      </w:r>
      <w:r w:rsidRPr="00E771F5">
        <w:rPr>
          <w:sz w:val="18"/>
        </w:rPr>
        <w:t>gerçekten</w:t>
      </w:r>
      <w:r w:rsidRPr="00E771F5" w:rsidR="00FB6687">
        <w:rPr>
          <w:sz w:val="18"/>
        </w:rPr>
        <w:t xml:space="preserve"> </w:t>
      </w:r>
      <w:r w:rsidRPr="00E771F5">
        <w:rPr>
          <w:sz w:val="18"/>
        </w:rPr>
        <w:t>sıkıntılı</w:t>
      </w:r>
      <w:r w:rsidRPr="00E771F5" w:rsidR="00FB6687">
        <w:rPr>
          <w:sz w:val="18"/>
        </w:rPr>
        <w:t xml:space="preserve"> </w:t>
      </w:r>
      <w:r w:rsidRPr="00E771F5">
        <w:rPr>
          <w:sz w:val="18"/>
        </w:rPr>
        <w:t>bir</w:t>
      </w:r>
      <w:r w:rsidRPr="00E771F5" w:rsidR="00FB6687">
        <w:rPr>
          <w:sz w:val="18"/>
        </w:rPr>
        <w:t xml:space="preserve"> </w:t>
      </w:r>
      <w:r w:rsidRPr="00E771F5">
        <w:rPr>
          <w:sz w:val="18"/>
        </w:rPr>
        <w:t>hâli</w:t>
      </w:r>
      <w:r w:rsidRPr="00E771F5" w:rsidR="00FB6687">
        <w:rPr>
          <w:sz w:val="18"/>
        </w:rPr>
        <w:t xml:space="preserve"> </w:t>
      </w:r>
      <w:r w:rsidRPr="00E771F5">
        <w:rPr>
          <w:sz w:val="18"/>
        </w:rPr>
        <w:t>var.</w:t>
      </w:r>
      <w:r w:rsidRPr="00E771F5" w:rsidR="00FB6687">
        <w:rPr>
          <w:sz w:val="18"/>
        </w:rPr>
        <w:t xml:space="preserve"> </w:t>
      </w:r>
      <w:r w:rsidRPr="00E771F5">
        <w:rPr>
          <w:sz w:val="18"/>
        </w:rPr>
        <w:t>Yabancı</w:t>
      </w:r>
      <w:r w:rsidRPr="00E771F5" w:rsidR="00FB6687">
        <w:rPr>
          <w:sz w:val="18"/>
        </w:rPr>
        <w:t xml:space="preserve"> </w:t>
      </w:r>
      <w:r w:rsidRPr="00E771F5">
        <w:rPr>
          <w:sz w:val="18"/>
        </w:rPr>
        <w:t>sermaye</w:t>
      </w:r>
      <w:r w:rsidRPr="00E771F5" w:rsidR="00FB6687">
        <w:rPr>
          <w:sz w:val="18"/>
        </w:rPr>
        <w:t xml:space="preserve"> </w:t>
      </w:r>
      <w:r w:rsidRPr="00E771F5">
        <w:rPr>
          <w:sz w:val="18"/>
        </w:rPr>
        <w:t>girişi</w:t>
      </w:r>
      <w:r w:rsidRPr="00E771F5" w:rsidR="00FB6687">
        <w:rPr>
          <w:sz w:val="18"/>
        </w:rPr>
        <w:t xml:space="preserve"> </w:t>
      </w:r>
      <w:r w:rsidRPr="00E771F5">
        <w:rPr>
          <w:sz w:val="18"/>
        </w:rPr>
        <w:t>50</w:t>
      </w:r>
      <w:r w:rsidRPr="00E771F5" w:rsidR="00FB6687">
        <w:rPr>
          <w:sz w:val="18"/>
        </w:rPr>
        <w:t xml:space="preserve"> </w:t>
      </w:r>
      <w:r w:rsidRPr="00E771F5">
        <w:rPr>
          <w:sz w:val="18"/>
        </w:rPr>
        <w:t>milyar</w:t>
      </w:r>
      <w:r w:rsidRPr="00E771F5" w:rsidR="00FB6687">
        <w:rPr>
          <w:sz w:val="18"/>
        </w:rPr>
        <w:t xml:space="preserve"> </w:t>
      </w:r>
      <w:r w:rsidRPr="00E771F5">
        <w:rPr>
          <w:sz w:val="18"/>
        </w:rPr>
        <w:t>dolardan</w:t>
      </w:r>
      <w:r w:rsidRPr="00E771F5" w:rsidR="00FB6687">
        <w:rPr>
          <w:sz w:val="18"/>
        </w:rPr>
        <w:t xml:space="preserve"> </w:t>
      </w:r>
      <w:r w:rsidRPr="00E771F5">
        <w:rPr>
          <w:sz w:val="18"/>
        </w:rPr>
        <w:t>20</w:t>
      </w:r>
      <w:r w:rsidRPr="00E771F5" w:rsidR="00FB6687">
        <w:rPr>
          <w:sz w:val="18"/>
        </w:rPr>
        <w:t xml:space="preserve"> </w:t>
      </w:r>
      <w:r w:rsidRPr="00E771F5">
        <w:rPr>
          <w:sz w:val="18"/>
        </w:rPr>
        <w:t>milyar</w:t>
      </w:r>
      <w:r w:rsidRPr="00E771F5" w:rsidR="00FB6687">
        <w:rPr>
          <w:sz w:val="18"/>
        </w:rPr>
        <w:t xml:space="preserve"> </w:t>
      </w:r>
      <w:r w:rsidRPr="00E771F5">
        <w:rPr>
          <w:sz w:val="18"/>
        </w:rPr>
        <w:t>dolara</w:t>
      </w:r>
      <w:r w:rsidRPr="00E771F5" w:rsidR="00FB6687">
        <w:rPr>
          <w:sz w:val="18"/>
        </w:rPr>
        <w:t xml:space="preserve"> </w:t>
      </w:r>
      <w:r w:rsidRPr="00E771F5">
        <w:rPr>
          <w:sz w:val="18"/>
        </w:rPr>
        <w:t>gerilemiş.</w:t>
      </w:r>
      <w:r w:rsidRPr="00E771F5" w:rsidR="00FB6687">
        <w:rPr>
          <w:sz w:val="18"/>
        </w:rPr>
        <w:t xml:space="preserve"> </w:t>
      </w:r>
      <w:r w:rsidRPr="00E771F5">
        <w:rPr>
          <w:sz w:val="18"/>
        </w:rPr>
        <w:t>İşsizlik</w:t>
      </w:r>
      <w:r w:rsidRPr="00E771F5" w:rsidR="00FB6687">
        <w:rPr>
          <w:sz w:val="18"/>
        </w:rPr>
        <w:t xml:space="preserve"> </w:t>
      </w:r>
      <w:r w:rsidRPr="00E771F5">
        <w:rPr>
          <w:sz w:val="18"/>
        </w:rPr>
        <w:t>hedefiniz,</w:t>
      </w:r>
      <w:r w:rsidRPr="00E771F5" w:rsidR="00FB6687">
        <w:rPr>
          <w:sz w:val="18"/>
        </w:rPr>
        <w:t xml:space="preserve"> </w:t>
      </w:r>
      <w:r w:rsidRPr="00E771F5">
        <w:rPr>
          <w:sz w:val="18"/>
        </w:rPr>
        <w:t>geldiğinizden</w:t>
      </w:r>
      <w:r w:rsidRPr="00E771F5" w:rsidR="00FB6687">
        <w:rPr>
          <w:sz w:val="18"/>
        </w:rPr>
        <w:t xml:space="preserve"> </w:t>
      </w:r>
      <w:r w:rsidRPr="00E771F5">
        <w:rPr>
          <w:sz w:val="18"/>
        </w:rPr>
        <w:t>beri</w:t>
      </w:r>
      <w:r w:rsidRPr="00E771F5" w:rsidR="00FB6687">
        <w:rPr>
          <w:sz w:val="18"/>
        </w:rPr>
        <w:t xml:space="preserve"> </w:t>
      </w:r>
      <w:r w:rsidRPr="00E771F5">
        <w:rPr>
          <w:sz w:val="18"/>
        </w:rPr>
        <w:t>biçaresiniz</w:t>
      </w:r>
      <w:r w:rsidRPr="00E771F5" w:rsidR="00FB6687">
        <w:rPr>
          <w:sz w:val="18"/>
        </w:rPr>
        <w:t xml:space="preserve"> </w:t>
      </w:r>
      <w:r w:rsidRPr="00E771F5">
        <w:rPr>
          <w:sz w:val="18"/>
        </w:rPr>
        <w:t>o</w:t>
      </w:r>
      <w:r w:rsidRPr="00E771F5" w:rsidR="00FB6687">
        <w:rPr>
          <w:sz w:val="18"/>
        </w:rPr>
        <w:t xml:space="preserve"> </w:t>
      </w:r>
      <w:r w:rsidRPr="00E771F5">
        <w:rPr>
          <w:sz w:val="18"/>
        </w:rPr>
        <w:t>konuda,</w:t>
      </w:r>
      <w:r w:rsidRPr="00E771F5" w:rsidR="00FB6687">
        <w:rPr>
          <w:sz w:val="18"/>
        </w:rPr>
        <w:t xml:space="preserve"> </w:t>
      </w:r>
      <w:r w:rsidRPr="00E771F5">
        <w:rPr>
          <w:sz w:val="18"/>
        </w:rPr>
        <w:t>hep</w:t>
      </w:r>
      <w:r w:rsidRPr="00E771F5" w:rsidR="00FB6687">
        <w:rPr>
          <w:sz w:val="18"/>
        </w:rPr>
        <w:t xml:space="preserve"> </w:t>
      </w:r>
      <w:r w:rsidRPr="00E771F5">
        <w:rPr>
          <w:sz w:val="18"/>
        </w:rPr>
        <w:t>yüzde</w:t>
      </w:r>
      <w:r w:rsidRPr="00E771F5" w:rsidR="00FB6687">
        <w:rPr>
          <w:sz w:val="18"/>
        </w:rPr>
        <w:t xml:space="preserve"> </w:t>
      </w:r>
      <w:r w:rsidRPr="00E771F5">
        <w:rPr>
          <w:sz w:val="18"/>
        </w:rPr>
        <w:t>10’ların</w:t>
      </w:r>
      <w:r w:rsidRPr="00E771F5" w:rsidR="00FB6687">
        <w:rPr>
          <w:sz w:val="18"/>
        </w:rPr>
        <w:t xml:space="preserve"> </w:t>
      </w:r>
      <w:r w:rsidRPr="00E771F5">
        <w:rPr>
          <w:sz w:val="18"/>
        </w:rPr>
        <w:t>üzerinde.</w:t>
      </w:r>
      <w:r w:rsidRPr="00E771F5" w:rsidR="00FB6687">
        <w:rPr>
          <w:sz w:val="18"/>
        </w:rPr>
        <w:t xml:space="preserve"> </w:t>
      </w:r>
      <w:r w:rsidRPr="00E771F5">
        <w:rPr>
          <w:sz w:val="18"/>
        </w:rPr>
        <w:t>Tek</w:t>
      </w:r>
      <w:r w:rsidRPr="00E771F5" w:rsidR="00FB6687">
        <w:rPr>
          <w:sz w:val="18"/>
        </w:rPr>
        <w:t xml:space="preserve"> </w:t>
      </w:r>
      <w:r w:rsidRPr="00E771F5">
        <w:rPr>
          <w:sz w:val="18"/>
        </w:rPr>
        <w:t>“digit”e</w:t>
      </w:r>
      <w:r w:rsidRPr="00E771F5" w:rsidR="00FB6687">
        <w:rPr>
          <w:sz w:val="18"/>
        </w:rPr>
        <w:t xml:space="preserve"> </w:t>
      </w:r>
      <w:r w:rsidRPr="00E771F5">
        <w:rPr>
          <w:sz w:val="18"/>
        </w:rPr>
        <w:t>düştüğü</w:t>
      </w:r>
      <w:r w:rsidRPr="00E771F5" w:rsidR="00FB6687">
        <w:rPr>
          <w:sz w:val="18"/>
        </w:rPr>
        <w:t xml:space="preserve"> </w:t>
      </w:r>
      <w:r w:rsidRPr="00E771F5">
        <w:rPr>
          <w:sz w:val="18"/>
        </w:rPr>
        <w:t>nadiren</w:t>
      </w:r>
      <w:r w:rsidRPr="00E771F5" w:rsidR="00FB6687">
        <w:rPr>
          <w:sz w:val="18"/>
        </w:rPr>
        <w:t xml:space="preserve"> </w:t>
      </w:r>
      <w:r w:rsidRPr="00E771F5">
        <w:rPr>
          <w:sz w:val="18"/>
        </w:rPr>
        <w:t>olsa</w:t>
      </w:r>
      <w:r w:rsidRPr="00E771F5" w:rsidR="00FB6687">
        <w:rPr>
          <w:sz w:val="18"/>
        </w:rPr>
        <w:t xml:space="preserve"> </w:t>
      </w:r>
      <w:r w:rsidRPr="00E771F5">
        <w:rPr>
          <w:sz w:val="18"/>
        </w:rPr>
        <w:t>bile,</w:t>
      </w:r>
      <w:r w:rsidRPr="00E771F5" w:rsidR="00FB6687">
        <w:rPr>
          <w:sz w:val="18"/>
        </w:rPr>
        <w:t xml:space="preserve"> </w:t>
      </w:r>
      <w:r w:rsidRPr="00E771F5">
        <w:rPr>
          <w:sz w:val="18"/>
        </w:rPr>
        <w:t>çift</w:t>
      </w:r>
      <w:r w:rsidRPr="00E771F5" w:rsidR="00FB6687">
        <w:rPr>
          <w:sz w:val="18"/>
        </w:rPr>
        <w:t xml:space="preserve"> </w:t>
      </w:r>
      <w:r w:rsidRPr="00E771F5">
        <w:rPr>
          <w:sz w:val="18"/>
        </w:rPr>
        <w:t>“digit”e</w:t>
      </w:r>
      <w:r w:rsidRPr="00E771F5" w:rsidR="00FB6687">
        <w:rPr>
          <w:sz w:val="18"/>
        </w:rPr>
        <w:t xml:space="preserve"> </w:t>
      </w:r>
      <w:r w:rsidRPr="00E771F5">
        <w:rPr>
          <w:sz w:val="18"/>
        </w:rPr>
        <w:t>çok</w:t>
      </w:r>
      <w:r w:rsidRPr="00E771F5" w:rsidR="00FB6687">
        <w:rPr>
          <w:sz w:val="18"/>
        </w:rPr>
        <w:t xml:space="preserve"> </w:t>
      </w:r>
      <w:r w:rsidRPr="00E771F5">
        <w:rPr>
          <w:sz w:val="18"/>
        </w:rPr>
        <w:t>yakın</w:t>
      </w:r>
      <w:r w:rsidRPr="00E771F5" w:rsidR="00FB6687">
        <w:rPr>
          <w:sz w:val="18"/>
        </w:rPr>
        <w:t xml:space="preserve"> </w:t>
      </w:r>
      <w:r w:rsidRPr="00E771F5">
        <w:rPr>
          <w:sz w:val="18"/>
        </w:rPr>
        <w:t>oldu,</w:t>
      </w:r>
      <w:r w:rsidRPr="00E771F5" w:rsidR="00FB6687">
        <w:rPr>
          <w:sz w:val="18"/>
        </w:rPr>
        <w:t xml:space="preserve"> </w:t>
      </w:r>
      <w:r w:rsidRPr="00E771F5">
        <w:rPr>
          <w:sz w:val="18"/>
        </w:rPr>
        <w:t>şimdi</w:t>
      </w:r>
      <w:r w:rsidRPr="00E771F5" w:rsidR="00FB6687">
        <w:rPr>
          <w:sz w:val="18"/>
        </w:rPr>
        <w:t xml:space="preserve"> </w:t>
      </w:r>
      <w:r w:rsidRPr="00E771F5">
        <w:rPr>
          <w:sz w:val="18"/>
        </w:rPr>
        <w:t>11,5’a</w:t>
      </w:r>
      <w:r w:rsidRPr="00E771F5" w:rsidR="00FB6687">
        <w:rPr>
          <w:sz w:val="18"/>
        </w:rPr>
        <w:t xml:space="preserve"> </w:t>
      </w:r>
      <w:r w:rsidRPr="00E771F5">
        <w:rPr>
          <w:sz w:val="18"/>
        </w:rPr>
        <w:t>geldi.</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programda</w:t>
      </w:r>
      <w:r w:rsidRPr="00E771F5" w:rsidR="00FB6687">
        <w:rPr>
          <w:sz w:val="18"/>
        </w:rPr>
        <w:t xml:space="preserve"> </w:t>
      </w:r>
      <w:r w:rsidRPr="00E771F5">
        <w:rPr>
          <w:sz w:val="18"/>
        </w:rPr>
        <w:t>hiç</w:t>
      </w:r>
      <w:r w:rsidRPr="00E771F5" w:rsidR="00FB6687">
        <w:rPr>
          <w:sz w:val="18"/>
        </w:rPr>
        <w:t xml:space="preserve"> </w:t>
      </w:r>
      <w:r w:rsidRPr="00E771F5">
        <w:rPr>
          <w:sz w:val="18"/>
        </w:rPr>
        <w:t>öngörmüyorsunuz,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w:t>
      </w:r>
      <w:r w:rsidRPr="00E771F5" w:rsidR="00FB6687">
        <w:rPr>
          <w:sz w:val="18"/>
        </w:rPr>
        <w:t xml:space="preserve"> </w:t>
      </w:r>
      <w:r w:rsidRPr="00E771F5">
        <w:rPr>
          <w:sz w:val="18"/>
        </w:rPr>
        <w:t>düzelme,</w:t>
      </w:r>
      <w:r w:rsidRPr="00E771F5" w:rsidR="00FB6687">
        <w:rPr>
          <w:sz w:val="18"/>
        </w:rPr>
        <w:t xml:space="preserve"> </w:t>
      </w:r>
      <w:r w:rsidRPr="00E771F5">
        <w:rPr>
          <w:sz w:val="18"/>
        </w:rPr>
        <w:t>iyileşme</w:t>
      </w:r>
      <w:r w:rsidRPr="00E771F5" w:rsidR="00FB6687">
        <w:rPr>
          <w:sz w:val="18"/>
        </w:rPr>
        <w:t xml:space="preserve"> </w:t>
      </w:r>
      <w:r w:rsidRPr="00E771F5">
        <w:rPr>
          <w:sz w:val="18"/>
        </w:rPr>
        <w:t>öngörmüyorsunuz.</w:t>
      </w:r>
      <w:r w:rsidRPr="00E771F5" w:rsidR="00FB6687">
        <w:rPr>
          <w:sz w:val="18"/>
        </w:rPr>
        <w:t xml:space="preserve"> </w:t>
      </w:r>
      <w:r w:rsidRPr="00E771F5">
        <w:rPr>
          <w:sz w:val="18"/>
        </w:rPr>
        <w:t>Sokakta</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işsiz</w:t>
      </w:r>
      <w:r w:rsidRPr="00E771F5" w:rsidR="00FB6687">
        <w:rPr>
          <w:sz w:val="18"/>
        </w:rPr>
        <w:t xml:space="preserve"> </w:t>
      </w:r>
      <w:r w:rsidRPr="00E771F5">
        <w:rPr>
          <w:sz w:val="18"/>
        </w:rPr>
        <w:t>geziyor,</w:t>
      </w:r>
      <w:r w:rsidRPr="00E771F5" w:rsidR="00FB6687">
        <w:rPr>
          <w:sz w:val="18"/>
        </w:rPr>
        <w:t xml:space="preserve"> </w:t>
      </w:r>
      <w:r w:rsidRPr="00E771F5">
        <w:rPr>
          <w:sz w:val="18"/>
        </w:rPr>
        <w:t>OVP’ye</w:t>
      </w:r>
      <w:r w:rsidRPr="00E771F5" w:rsidR="00FB6687">
        <w:rPr>
          <w:sz w:val="18"/>
        </w:rPr>
        <w:t xml:space="preserve"> </w:t>
      </w:r>
      <w:r w:rsidRPr="00E771F5">
        <w:rPr>
          <w:sz w:val="18"/>
        </w:rPr>
        <w:t>göre</w:t>
      </w:r>
      <w:r w:rsidRPr="00E771F5" w:rsidR="00FB6687">
        <w:rPr>
          <w:sz w:val="18"/>
        </w:rPr>
        <w:t xml:space="preserve"> </w:t>
      </w:r>
      <w:r w:rsidRPr="00E771F5">
        <w:rPr>
          <w:sz w:val="18"/>
        </w:rPr>
        <w:t>ben</w:t>
      </w:r>
      <w:r w:rsidRPr="00E771F5" w:rsidR="00FB6687">
        <w:rPr>
          <w:sz w:val="18"/>
        </w:rPr>
        <w:t xml:space="preserve"> </w:t>
      </w:r>
      <w:r w:rsidRPr="00E771F5">
        <w:rPr>
          <w:sz w:val="18"/>
        </w:rPr>
        <w:t>bununla</w:t>
      </w:r>
      <w:r w:rsidRPr="00E771F5" w:rsidR="00FB6687">
        <w:rPr>
          <w:sz w:val="18"/>
        </w:rPr>
        <w:t xml:space="preserve"> </w:t>
      </w:r>
      <w:r w:rsidRPr="00E771F5">
        <w:rPr>
          <w:sz w:val="18"/>
        </w:rPr>
        <w:t>uğraşmayacağım</w:t>
      </w:r>
      <w:r w:rsidRPr="00E771F5" w:rsidR="00FB6687">
        <w:rPr>
          <w:sz w:val="18"/>
        </w:rPr>
        <w:t xml:space="preserve"> </w:t>
      </w:r>
      <w:r w:rsidRPr="00E771F5">
        <w:rPr>
          <w:sz w:val="18"/>
        </w:rPr>
        <w:t>diyorsunuz;</w:t>
      </w:r>
      <w:r w:rsidRPr="00E771F5" w:rsidR="00FB6687">
        <w:rPr>
          <w:sz w:val="18"/>
        </w:rPr>
        <w:t xml:space="preserve"> </w:t>
      </w:r>
      <w:r w:rsidRPr="00E771F5">
        <w:rPr>
          <w:sz w:val="18"/>
        </w:rPr>
        <w:t>bu</w:t>
      </w:r>
      <w:r w:rsidRPr="00E771F5" w:rsidR="00FB6687">
        <w:rPr>
          <w:sz w:val="18"/>
        </w:rPr>
        <w:t xml:space="preserve"> </w:t>
      </w:r>
      <w:r w:rsidRPr="00E771F5">
        <w:rPr>
          <w:sz w:val="18"/>
        </w:rPr>
        <w:t>oran</w:t>
      </w:r>
      <w:r w:rsidRPr="00E771F5" w:rsidR="00FB6687">
        <w:rPr>
          <w:sz w:val="18"/>
        </w:rPr>
        <w:t xml:space="preserve"> </w:t>
      </w:r>
      <w:r w:rsidRPr="00E771F5">
        <w:rPr>
          <w:sz w:val="18"/>
        </w:rPr>
        <w:t>zaten</w:t>
      </w:r>
      <w:r w:rsidRPr="00E771F5" w:rsidR="00FB6687">
        <w:rPr>
          <w:sz w:val="18"/>
        </w:rPr>
        <w:t xml:space="preserve"> </w:t>
      </w:r>
      <w:r w:rsidRPr="00E771F5">
        <w:rPr>
          <w:sz w:val="18"/>
        </w:rPr>
        <w:t>onu</w:t>
      </w:r>
      <w:r w:rsidRPr="00E771F5" w:rsidR="00FB6687">
        <w:rPr>
          <w:sz w:val="18"/>
        </w:rPr>
        <w:t xml:space="preserve"> </w:t>
      </w:r>
      <w:r w:rsidRPr="00E771F5">
        <w:rPr>
          <w:sz w:val="18"/>
        </w:rPr>
        <w:t>gösteriyor.</w:t>
      </w:r>
      <w:r w:rsidRPr="00E771F5" w:rsidR="00FB6687">
        <w:rPr>
          <w:sz w:val="18"/>
        </w:rPr>
        <w:t xml:space="preserve"> </w:t>
      </w:r>
      <w:r w:rsidRPr="00E771F5">
        <w:rPr>
          <w:sz w:val="18"/>
        </w:rPr>
        <w:t>Turizm</w:t>
      </w:r>
      <w:r w:rsidRPr="00E771F5" w:rsidR="00FB6687">
        <w:rPr>
          <w:sz w:val="18"/>
        </w:rPr>
        <w:t xml:space="preserve"> </w:t>
      </w:r>
      <w:r w:rsidRPr="00E771F5">
        <w:rPr>
          <w:sz w:val="18"/>
        </w:rPr>
        <w:t>baş</w:t>
      </w:r>
      <w:r w:rsidRPr="00E771F5" w:rsidR="00FB6687">
        <w:rPr>
          <w:sz w:val="18"/>
        </w:rPr>
        <w:t xml:space="preserve"> </w:t>
      </w:r>
      <w:r w:rsidRPr="00E771F5">
        <w:rPr>
          <w:sz w:val="18"/>
        </w:rPr>
        <w:t>aşağı</w:t>
      </w:r>
      <w:r w:rsidRPr="00E771F5" w:rsidR="00FB6687">
        <w:rPr>
          <w:sz w:val="18"/>
        </w:rPr>
        <w:t xml:space="preserve"> </w:t>
      </w:r>
      <w:r w:rsidRPr="00E771F5">
        <w:rPr>
          <w:sz w:val="18"/>
        </w:rPr>
        <w:t>gitmiş</w:t>
      </w:r>
      <w:r w:rsidRPr="00E771F5" w:rsidR="00FB6687">
        <w:rPr>
          <w:sz w:val="18"/>
        </w:rPr>
        <w:t xml:space="preserve"> </w:t>
      </w:r>
      <w:r w:rsidRPr="00E771F5">
        <w:rPr>
          <w:sz w:val="18"/>
        </w:rPr>
        <w:t>durumda.</w:t>
      </w:r>
      <w:r w:rsidRPr="00E771F5" w:rsidR="00FB6687">
        <w:rPr>
          <w:sz w:val="18"/>
        </w:rPr>
        <w:t xml:space="preserve"> </w:t>
      </w:r>
      <w:r w:rsidRPr="00E771F5">
        <w:rPr>
          <w:sz w:val="18"/>
        </w:rPr>
        <w:t>Zaten</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burada</w:t>
      </w:r>
      <w:r w:rsidRPr="00E771F5" w:rsidR="00FB6687">
        <w:rPr>
          <w:sz w:val="18"/>
        </w:rPr>
        <w:t xml:space="preserve"> </w:t>
      </w:r>
      <w:r w:rsidRPr="00E771F5">
        <w:rPr>
          <w:sz w:val="18"/>
        </w:rPr>
        <w:t>olsa</w:t>
      </w:r>
      <w:r w:rsidRPr="00E771F5" w:rsidR="00FB6687">
        <w:rPr>
          <w:sz w:val="18"/>
        </w:rPr>
        <w:t xml:space="preserve"> </w:t>
      </w:r>
      <w:r w:rsidRPr="00E771F5">
        <w:rPr>
          <w:sz w:val="18"/>
        </w:rPr>
        <w:t>ona</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latife</w:t>
      </w:r>
      <w:r w:rsidRPr="00E771F5" w:rsidR="00FB6687">
        <w:rPr>
          <w:sz w:val="18"/>
        </w:rPr>
        <w:t xml:space="preserve"> </w:t>
      </w:r>
      <w:r w:rsidRPr="00E771F5">
        <w:rPr>
          <w:sz w:val="18"/>
        </w:rPr>
        <w:t>olsun-</w:t>
      </w:r>
      <w:r w:rsidRPr="00E771F5" w:rsidR="00FB6687">
        <w:rPr>
          <w:sz w:val="18"/>
        </w:rPr>
        <w:t xml:space="preserve"> </w:t>
      </w:r>
      <w:r w:rsidRPr="00E771F5">
        <w:rPr>
          <w:sz w:val="18"/>
        </w:rPr>
        <w:t>diyecektim:</w:t>
      </w:r>
      <w:r w:rsidRPr="00E771F5" w:rsidR="00FB6687">
        <w:rPr>
          <w:sz w:val="18"/>
        </w:rPr>
        <w:t xml:space="preserve"> </w:t>
      </w:r>
      <w:r w:rsidRPr="00E771F5">
        <w:rPr>
          <w:sz w:val="18"/>
        </w:rPr>
        <w:t>Siz</w:t>
      </w:r>
      <w:r w:rsidRPr="00E771F5" w:rsidR="00FB6687">
        <w:rPr>
          <w:sz w:val="18"/>
        </w:rPr>
        <w:t xml:space="preserve"> </w:t>
      </w:r>
      <w:r w:rsidRPr="00E771F5">
        <w:rPr>
          <w:sz w:val="18"/>
        </w:rPr>
        <w:t>gelirleri</w:t>
      </w:r>
      <w:r w:rsidRPr="00E771F5" w:rsidR="00FB6687">
        <w:rPr>
          <w:sz w:val="18"/>
        </w:rPr>
        <w:t xml:space="preserve"> </w:t>
      </w:r>
      <w:r w:rsidRPr="00E771F5">
        <w:rPr>
          <w:sz w:val="18"/>
        </w:rPr>
        <w:t>torbayla</w:t>
      </w:r>
      <w:r w:rsidRPr="00E771F5" w:rsidR="00FB6687">
        <w:rPr>
          <w:sz w:val="18"/>
        </w:rPr>
        <w:t xml:space="preserve"> </w:t>
      </w:r>
      <w:r w:rsidRPr="00E771F5">
        <w:rPr>
          <w:sz w:val="18"/>
        </w:rPr>
        <w:t>topluyorsunuz.</w:t>
      </w:r>
      <w:r w:rsidRPr="00E771F5" w:rsidR="00FB6687">
        <w:rPr>
          <w:sz w:val="18"/>
        </w:rPr>
        <w:t xml:space="preserve"> </w:t>
      </w:r>
      <w:r w:rsidRPr="00E771F5">
        <w:rPr>
          <w:sz w:val="18"/>
        </w:rPr>
        <w:t>Hakikaten</w:t>
      </w:r>
      <w:r w:rsidRPr="00E771F5" w:rsidR="00FB6687">
        <w:rPr>
          <w:sz w:val="18"/>
        </w:rPr>
        <w:t xml:space="preserve"> </w:t>
      </w:r>
      <w:r w:rsidRPr="00E771F5">
        <w:rPr>
          <w:sz w:val="18"/>
        </w:rPr>
        <w:t>torba</w:t>
      </w:r>
      <w:r w:rsidRPr="00E771F5" w:rsidR="00FB6687">
        <w:rPr>
          <w:sz w:val="18"/>
        </w:rPr>
        <w:t xml:space="preserve"> </w:t>
      </w:r>
      <w:r w:rsidRPr="00E771F5">
        <w:rPr>
          <w:sz w:val="18"/>
        </w:rPr>
        <w:t>yasa</w:t>
      </w:r>
      <w:r w:rsidRPr="00E771F5" w:rsidR="00FB6687">
        <w:rPr>
          <w:sz w:val="18"/>
        </w:rPr>
        <w:t xml:space="preserve"> </w:t>
      </w:r>
      <w:r w:rsidRPr="00E771F5">
        <w:rPr>
          <w:sz w:val="18"/>
        </w:rPr>
        <w:t>geliyor,</w:t>
      </w:r>
      <w:r w:rsidRPr="00E771F5" w:rsidR="00FB6687">
        <w:rPr>
          <w:sz w:val="18"/>
        </w:rPr>
        <w:t xml:space="preserve"> </w:t>
      </w:r>
      <w:r w:rsidRPr="00E771F5">
        <w:rPr>
          <w:sz w:val="18"/>
        </w:rPr>
        <w:t>anlaşıyorsunuz,</w:t>
      </w:r>
      <w:r w:rsidRPr="00E771F5" w:rsidR="00FB6687">
        <w:rPr>
          <w:sz w:val="18"/>
        </w:rPr>
        <w:t xml:space="preserve"> </w:t>
      </w:r>
      <w:r w:rsidRPr="00E771F5">
        <w:rPr>
          <w:sz w:val="18"/>
        </w:rPr>
        <w:t>öyle</w:t>
      </w:r>
      <w:r w:rsidRPr="00E771F5" w:rsidR="00FB6687">
        <w:rPr>
          <w:sz w:val="18"/>
        </w:rPr>
        <w:t xml:space="preserve"> </w:t>
      </w:r>
      <w:r w:rsidRPr="00E771F5">
        <w:rPr>
          <w:sz w:val="18"/>
        </w:rPr>
        <w:t>topluyor.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Şimdi,</w:t>
      </w:r>
      <w:r w:rsidRPr="00E771F5" w:rsidR="00FB6687">
        <w:rPr>
          <w:sz w:val="18"/>
        </w:rPr>
        <w:t xml:space="preserve"> </w:t>
      </w:r>
      <w:r w:rsidRPr="00E771F5">
        <w:rPr>
          <w:sz w:val="18"/>
        </w:rPr>
        <w:t>yakında</w:t>
      </w:r>
      <w:r w:rsidRPr="00E771F5" w:rsidR="00FB6687">
        <w:rPr>
          <w:sz w:val="18"/>
        </w:rPr>
        <w:t xml:space="preserve"> </w:t>
      </w:r>
      <w:r w:rsidRPr="00E771F5">
        <w:rPr>
          <w:sz w:val="18"/>
        </w:rPr>
        <w:t>her</w:t>
      </w:r>
      <w:r w:rsidRPr="00E771F5" w:rsidR="00FB6687">
        <w:rPr>
          <w:sz w:val="18"/>
        </w:rPr>
        <w:t xml:space="preserve"> </w:t>
      </w:r>
      <w:r w:rsidRPr="00E771F5">
        <w:rPr>
          <w:sz w:val="18"/>
        </w:rPr>
        <w:t>yere</w:t>
      </w:r>
      <w:r w:rsidRPr="00E771F5" w:rsidR="00FB6687">
        <w:rPr>
          <w:sz w:val="18"/>
        </w:rPr>
        <w:t xml:space="preserve"> </w:t>
      </w:r>
      <w:r w:rsidRPr="00E771F5">
        <w:rPr>
          <w:sz w:val="18"/>
        </w:rPr>
        <w:t>birer</w:t>
      </w:r>
      <w:r w:rsidRPr="00E771F5" w:rsidR="00FB6687">
        <w:rPr>
          <w:sz w:val="18"/>
        </w:rPr>
        <w:t xml:space="preserve"> </w:t>
      </w:r>
      <w:r w:rsidRPr="00E771F5">
        <w:rPr>
          <w:sz w:val="18"/>
        </w:rPr>
        <w:t>mültezim</w:t>
      </w:r>
      <w:r w:rsidRPr="00E771F5" w:rsidR="00FB6687">
        <w:rPr>
          <w:sz w:val="18"/>
        </w:rPr>
        <w:t xml:space="preserve"> </w:t>
      </w:r>
      <w:r w:rsidRPr="00E771F5">
        <w:rPr>
          <w:sz w:val="18"/>
        </w:rPr>
        <w:t>atarsınız</w:t>
      </w:r>
      <w:r w:rsidRPr="00E771F5" w:rsidR="00FB6687">
        <w:rPr>
          <w:sz w:val="18"/>
        </w:rPr>
        <w:t xml:space="preserve"> </w:t>
      </w:r>
      <w:r w:rsidRPr="00E771F5">
        <w:rPr>
          <w:sz w:val="18"/>
        </w:rPr>
        <w:t>siz.</w:t>
      </w:r>
      <w:r w:rsidRPr="00E771F5" w:rsidR="00FB6687">
        <w:rPr>
          <w:sz w:val="18"/>
        </w:rPr>
        <w:t xml:space="preserve"> </w:t>
      </w:r>
      <w:r w:rsidRPr="00E771F5">
        <w:rPr>
          <w:sz w:val="18"/>
        </w:rPr>
        <w:t>Kadroları</w:t>
      </w:r>
      <w:r w:rsidRPr="00E771F5" w:rsidR="00FB6687">
        <w:rPr>
          <w:sz w:val="18"/>
        </w:rPr>
        <w:t xml:space="preserve"> </w:t>
      </w:r>
      <w:r w:rsidRPr="00E771F5">
        <w:rPr>
          <w:sz w:val="18"/>
        </w:rPr>
        <w:t>verirsiniz,</w:t>
      </w:r>
      <w:r w:rsidRPr="00E771F5" w:rsidR="00FB6687">
        <w:rPr>
          <w:sz w:val="18"/>
        </w:rPr>
        <w:t xml:space="preserve"> </w:t>
      </w:r>
      <w:r w:rsidRPr="00E771F5">
        <w:rPr>
          <w:sz w:val="18"/>
        </w:rPr>
        <w:t>AKP</w:t>
      </w:r>
      <w:r w:rsidRPr="00E771F5" w:rsidR="00FB6687">
        <w:rPr>
          <w:sz w:val="18"/>
        </w:rPr>
        <w:t xml:space="preserve"> </w:t>
      </w:r>
      <w:r w:rsidRPr="00E771F5">
        <w:rPr>
          <w:sz w:val="18"/>
        </w:rPr>
        <w:t>il</w:t>
      </w:r>
      <w:r w:rsidRPr="00E771F5" w:rsidR="00FB6687">
        <w:rPr>
          <w:sz w:val="18"/>
        </w:rPr>
        <w:t xml:space="preserve"> </w:t>
      </w:r>
      <w:r w:rsidRPr="00E771F5">
        <w:rPr>
          <w:sz w:val="18"/>
        </w:rPr>
        <w:t>başkanlarını</w:t>
      </w:r>
      <w:r w:rsidRPr="00E771F5" w:rsidR="00FB6687">
        <w:rPr>
          <w:sz w:val="18"/>
        </w:rPr>
        <w:t xml:space="preserve"> </w:t>
      </w:r>
      <w:r w:rsidRPr="00E771F5">
        <w:rPr>
          <w:sz w:val="18"/>
        </w:rPr>
        <w:t>da</w:t>
      </w:r>
      <w:r w:rsidRPr="00E771F5" w:rsidR="00FB6687">
        <w:rPr>
          <w:sz w:val="18"/>
        </w:rPr>
        <w:t xml:space="preserve"> </w:t>
      </w:r>
      <w:r w:rsidRPr="00E771F5">
        <w:rPr>
          <w:sz w:val="18"/>
        </w:rPr>
        <w:t>başına</w:t>
      </w:r>
      <w:r w:rsidRPr="00E771F5" w:rsidR="00FB6687">
        <w:rPr>
          <w:sz w:val="18"/>
        </w:rPr>
        <w:t xml:space="preserve"> </w:t>
      </w:r>
      <w:r w:rsidRPr="00E771F5">
        <w:rPr>
          <w:sz w:val="18"/>
        </w:rPr>
        <w:t>atarsınız</w:t>
      </w:r>
      <w:r w:rsidRPr="00E771F5" w:rsidR="00FB6687">
        <w:rPr>
          <w:sz w:val="18"/>
        </w:rPr>
        <w:t xml:space="preserve"> </w:t>
      </w:r>
      <w:r w:rsidRPr="00E771F5">
        <w:rPr>
          <w:sz w:val="18"/>
        </w:rPr>
        <w:t>mültezim,</w:t>
      </w:r>
      <w:r w:rsidRPr="00E771F5" w:rsidR="00FB6687">
        <w:rPr>
          <w:sz w:val="18"/>
        </w:rPr>
        <w:t xml:space="preserve"> </w:t>
      </w:r>
      <w:r w:rsidRPr="00E771F5">
        <w:rPr>
          <w:sz w:val="18"/>
        </w:rPr>
        <w:t>onlar</w:t>
      </w:r>
      <w:r w:rsidRPr="00E771F5" w:rsidR="00FB6687">
        <w:rPr>
          <w:sz w:val="18"/>
        </w:rPr>
        <w:t xml:space="preserve"> </w:t>
      </w:r>
      <w:r w:rsidRPr="00E771F5">
        <w:rPr>
          <w:sz w:val="18"/>
        </w:rPr>
        <w:t>da</w:t>
      </w:r>
      <w:r w:rsidRPr="00E771F5" w:rsidR="00FB6687">
        <w:rPr>
          <w:sz w:val="18"/>
        </w:rPr>
        <w:t xml:space="preserve"> </w:t>
      </w:r>
      <w:r w:rsidRPr="00E771F5">
        <w:rPr>
          <w:sz w:val="18"/>
        </w:rPr>
        <w:t>toplar.</w:t>
      </w:r>
      <w:r w:rsidRPr="00E771F5" w:rsidR="00FB6687">
        <w:rPr>
          <w:sz w:val="18"/>
        </w:rPr>
        <w:t xml:space="preserve"> </w:t>
      </w:r>
      <w:r w:rsidRPr="00E771F5">
        <w:rPr>
          <w:sz w:val="18"/>
        </w:rPr>
        <w:t>Bu</w:t>
      </w:r>
      <w:r w:rsidRPr="00E771F5" w:rsidR="00FB6687">
        <w:rPr>
          <w:sz w:val="18"/>
        </w:rPr>
        <w:t xml:space="preserve"> </w:t>
      </w:r>
      <w:r w:rsidRPr="00E771F5">
        <w:rPr>
          <w:sz w:val="18"/>
        </w:rPr>
        <w:t>iş</w:t>
      </w:r>
      <w:r w:rsidRPr="00E771F5" w:rsidR="00FB6687">
        <w:rPr>
          <w:sz w:val="18"/>
        </w:rPr>
        <w:t xml:space="preserve"> </w:t>
      </w:r>
      <w:r w:rsidRPr="00E771F5">
        <w:rPr>
          <w:sz w:val="18"/>
        </w:rPr>
        <w:t>öyle</w:t>
      </w:r>
      <w:r w:rsidRPr="00E771F5" w:rsidR="00FB6687">
        <w:rPr>
          <w:sz w:val="18"/>
        </w:rPr>
        <w:t xml:space="preserve"> </w:t>
      </w:r>
      <w:r w:rsidRPr="00E771F5">
        <w:rPr>
          <w:sz w:val="18"/>
        </w:rPr>
        <w:t>geliyor,</w:t>
      </w:r>
      <w:r w:rsidRPr="00E771F5" w:rsidR="00FB6687">
        <w:rPr>
          <w:sz w:val="18"/>
        </w:rPr>
        <w:t xml:space="preserve"> </w:t>
      </w:r>
      <w:r w:rsidRPr="00E771F5">
        <w:rPr>
          <w:sz w:val="18"/>
        </w:rPr>
        <w:t>yoksa</w:t>
      </w:r>
      <w:r w:rsidRPr="00E771F5" w:rsidR="00FB6687">
        <w:rPr>
          <w:sz w:val="18"/>
        </w:rPr>
        <w:t xml:space="preserve"> </w:t>
      </w:r>
      <w:r w:rsidRPr="00E771F5">
        <w:rPr>
          <w:sz w:val="18"/>
        </w:rPr>
        <w:t>Vergi</w:t>
      </w:r>
      <w:r w:rsidRPr="00E771F5" w:rsidR="00FB6687">
        <w:rPr>
          <w:sz w:val="18"/>
        </w:rPr>
        <w:t xml:space="preserve"> </w:t>
      </w:r>
      <w:r w:rsidRPr="00E771F5">
        <w:rPr>
          <w:sz w:val="18"/>
        </w:rPr>
        <w:t>Kanunu</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niye</w:t>
      </w:r>
      <w:r w:rsidRPr="00E771F5" w:rsidR="00FB6687">
        <w:rPr>
          <w:sz w:val="18"/>
        </w:rPr>
        <w:t xml:space="preserve"> </w:t>
      </w:r>
      <w:r w:rsidRPr="00E771F5">
        <w:rPr>
          <w:sz w:val="18"/>
        </w:rPr>
        <w:t>koyuyoruz</w:t>
      </w:r>
      <w:r w:rsidRPr="00E771F5" w:rsidR="00FB6687">
        <w:rPr>
          <w:sz w:val="18"/>
        </w:rPr>
        <w:t xml:space="preserve"> </w:t>
      </w:r>
      <w:r w:rsidRPr="00E771F5">
        <w:rPr>
          <w:sz w:val="18"/>
        </w:rPr>
        <w:t>biz</w:t>
      </w:r>
      <w:r w:rsidRPr="00E771F5" w:rsidR="00FB6687">
        <w:rPr>
          <w:sz w:val="18"/>
        </w:rPr>
        <w:t xml:space="preserve"> </w:t>
      </w:r>
      <w:r w:rsidRPr="00E771F5">
        <w:rPr>
          <w:sz w:val="18"/>
        </w:rPr>
        <w:t>oraya?</w:t>
      </w:r>
      <w:r w:rsidRPr="00E771F5" w:rsidR="00FB6687">
        <w:rPr>
          <w:sz w:val="18"/>
        </w:rPr>
        <w:t xml:space="preserve"> </w:t>
      </w:r>
      <w:r w:rsidRPr="00E771F5">
        <w:rPr>
          <w:sz w:val="18"/>
        </w:rPr>
        <w:t>Torbadan</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alırız,</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veririz,</w:t>
      </w:r>
      <w:r w:rsidRPr="00E771F5" w:rsidR="00FB6687">
        <w:rPr>
          <w:sz w:val="18"/>
        </w:rPr>
        <w:t xml:space="preserve"> </w:t>
      </w:r>
      <w:r w:rsidRPr="00E771F5">
        <w:rPr>
          <w:sz w:val="18"/>
        </w:rPr>
        <w:t>bitiyor.</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Adama</w:t>
      </w:r>
      <w:r w:rsidRPr="00E771F5" w:rsidR="00FB6687">
        <w:rPr>
          <w:sz w:val="18"/>
        </w:rPr>
        <w:t xml:space="preserve"> </w:t>
      </w:r>
      <w:r w:rsidRPr="00E771F5">
        <w:rPr>
          <w:sz w:val="18"/>
        </w:rPr>
        <w:t>diyorsun</w:t>
      </w:r>
      <w:r w:rsidRPr="00E771F5" w:rsidR="00FB6687">
        <w:rPr>
          <w:sz w:val="18"/>
        </w:rPr>
        <w:t xml:space="preserve"> </w:t>
      </w:r>
      <w:r w:rsidRPr="00E771F5">
        <w:rPr>
          <w:sz w:val="18"/>
        </w:rPr>
        <w:t>ki:</w:t>
      </w:r>
      <w:r w:rsidRPr="00E771F5" w:rsidR="00FB6687">
        <w:rPr>
          <w:sz w:val="18"/>
        </w:rPr>
        <w:t xml:space="preserve"> </w:t>
      </w:r>
      <w:r w:rsidRPr="00E771F5">
        <w:rPr>
          <w:sz w:val="18"/>
        </w:rPr>
        <w:t>“Sen</w:t>
      </w:r>
      <w:r w:rsidRPr="00E771F5" w:rsidR="00FB6687">
        <w:rPr>
          <w:sz w:val="18"/>
        </w:rPr>
        <w:t xml:space="preserve"> </w:t>
      </w:r>
      <w:r w:rsidRPr="00E771F5">
        <w:rPr>
          <w:sz w:val="18"/>
        </w:rPr>
        <w:t>gel,</w:t>
      </w:r>
      <w:r w:rsidRPr="00E771F5" w:rsidR="00FB6687">
        <w:rPr>
          <w:sz w:val="18"/>
        </w:rPr>
        <w:t xml:space="preserve"> </w:t>
      </w:r>
      <w:r w:rsidRPr="00E771F5">
        <w:rPr>
          <w:sz w:val="18"/>
        </w:rPr>
        <w:t>şu</w:t>
      </w:r>
      <w:r w:rsidRPr="00E771F5" w:rsidR="00FB6687">
        <w:rPr>
          <w:sz w:val="18"/>
        </w:rPr>
        <w:t xml:space="preserve"> </w:t>
      </w:r>
      <w:r w:rsidRPr="00E771F5">
        <w:rPr>
          <w:sz w:val="18"/>
        </w:rPr>
        <w:t>beyanda</w:t>
      </w:r>
      <w:r w:rsidRPr="00E771F5" w:rsidR="00FB6687">
        <w:rPr>
          <w:sz w:val="18"/>
        </w:rPr>
        <w:t xml:space="preserve"> </w:t>
      </w:r>
      <w:r w:rsidRPr="00E771F5">
        <w:rPr>
          <w:sz w:val="18"/>
        </w:rPr>
        <w:t>bulunan</w:t>
      </w:r>
      <w:r w:rsidRPr="00E771F5" w:rsidR="00FB6687">
        <w:rPr>
          <w:sz w:val="18"/>
        </w:rPr>
        <w:t xml:space="preserve"> </w:t>
      </w:r>
      <w:r w:rsidRPr="00E771F5">
        <w:rPr>
          <w:sz w:val="18"/>
        </w:rPr>
        <w:t>matrahını</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artır,</w:t>
      </w:r>
      <w:r w:rsidRPr="00E771F5" w:rsidR="00FB6687">
        <w:rPr>
          <w:sz w:val="18"/>
        </w:rPr>
        <w:t xml:space="preserve"> </w:t>
      </w:r>
      <w:r w:rsidRPr="00E771F5">
        <w:rPr>
          <w:sz w:val="18"/>
        </w:rPr>
        <w:t>geçmiş</w:t>
      </w:r>
      <w:r w:rsidRPr="00E771F5" w:rsidR="00FB6687">
        <w:rPr>
          <w:sz w:val="18"/>
        </w:rPr>
        <w:t xml:space="preserve"> </w:t>
      </w:r>
      <w:r w:rsidRPr="00E771F5">
        <w:rPr>
          <w:sz w:val="18"/>
        </w:rPr>
        <w:t>yıllara</w:t>
      </w:r>
      <w:r w:rsidRPr="00E771F5" w:rsidR="00FB6687">
        <w:rPr>
          <w:sz w:val="18"/>
        </w:rPr>
        <w:t xml:space="preserve"> </w:t>
      </w:r>
      <w:r w:rsidRPr="00E771F5">
        <w:rPr>
          <w:sz w:val="18"/>
        </w:rPr>
        <w:t>ait</w:t>
      </w:r>
      <w:r w:rsidRPr="00E771F5" w:rsidR="00FB6687">
        <w:rPr>
          <w:sz w:val="18"/>
        </w:rPr>
        <w:t xml:space="preserve"> </w:t>
      </w:r>
      <w:r w:rsidRPr="00E771F5">
        <w:rPr>
          <w:sz w:val="18"/>
        </w:rPr>
        <w:t>ben</w:t>
      </w:r>
      <w:r w:rsidRPr="00E771F5" w:rsidR="00FB6687">
        <w:rPr>
          <w:sz w:val="18"/>
        </w:rPr>
        <w:t xml:space="preserve"> </w:t>
      </w:r>
      <w:r w:rsidRPr="00E771F5">
        <w:rPr>
          <w:sz w:val="18"/>
        </w:rPr>
        <w:t>seni</w:t>
      </w:r>
      <w:r w:rsidRPr="00E771F5" w:rsidR="00FB6687">
        <w:rPr>
          <w:sz w:val="18"/>
        </w:rPr>
        <w:t xml:space="preserve"> </w:t>
      </w:r>
      <w:r w:rsidRPr="00E771F5">
        <w:rPr>
          <w:sz w:val="18"/>
        </w:rPr>
        <w:t>incelemeyeceğim.”</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pazarlık</w:t>
      </w:r>
      <w:r w:rsidRPr="00E771F5" w:rsidR="00FB6687">
        <w:rPr>
          <w:sz w:val="18"/>
        </w:rPr>
        <w:t xml:space="preserve"> </w:t>
      </w:r>
      <w:r w:rsidRPr="00E771F5">
        <w:rPr>
          <w:sz w:val="18"/>
        </w:rPr>
        <w:t>olur</w:t>
      </w:r>
      <w:r w:rsidRPr="00E771F5" w:rsidR="00FB6687">
        <w:rPr>
          <w:sz w:val="18"/>
        </w:rPr>
        <w:t xml:space="preserve"> </w:t>
      </w:r>
      <w:r w:rsidRPr="00E771F5">
        <w:rPr>
          <w:sz w:val="18"/>
        </w:rPr>
        <w:t>mu</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Hakikaten</w:t>
      </w:r>
      <w:r w:rsidRPr="00E771F5" w:rsidR="00FB6687">
        <w:rPr>
          <w:sz w:val="18"/>
        </w:rPr>
        <w:t xml:space="preserve"> </w:t>
      </w:r>
      <w:r w:rsidRPr="00E771F5">
        <w:rPr>
          <w:sz w:val="18"/>
        </w:rPr>
        <w:t>sıkıntılı</w:t>
      </w:r>
      <w:r w:rsidRPr="00E771F5" w:rsidR="00FB6687">
        <w:rPr>
          <w:sz w:val="18"/>
        </w:rPr>
        <w:t xml:space="preserve"> </w:t>
      </w:r>
      <w:r w:rsidRPr="00E771F5">
        <w:rPr>
          <w:sz w:val="18"/>
        </w:rPr>
        <w:t>vatandaş.</w:t>
      </w:r>
      <w:r w:rsidRPr="00E771F5" w:rsidR="00FB6687">
        <w:rPr>
          <w:sz w:val="18"/>
        </w:rPr>
        <w:t xml:space="preserve"> </w:t>
      </w:r>
      <w:r w:rsidRPr="00E771F5">
        <w:rPr>
          <w:sz w:val="18"/>
        </w:rPr>
        <w:t>Gidiyorsun,</w:t>
      </w:r>
      <w:r w:rsidRPr="00E771F5" w:rsidR="00FB6687">
        <w:rPr>
          <w:sz w:val="18"/>
        </w:rPr>
        <w:t xml:space="preserve"> </w:t>
      </w:r>
      <w:r w:rsidRPr="00E771F5">
        <w:rPr>
          <w:sz w:val="18"/>
        </w:rPr>
        <w:t>gırtlağına</w:t>
      </w:r>
      <w:r w:rsidRPr="00E771F5" w:rsidR="00FB6687">
        <w:rPr>
          <w:sz w:val="18"/>
        </w:rPr>
        <w:t xml:space="preserve"> </w:t>
      </w:r>
      <w:r w:rsidRPr="00E771F5">
        <w:rPr>
          <w:sz w:val="18"/>
        </w:rPr>
        <w:t>çöküyorsun</w:t>
      </w:r>
      <w:r w:rsidRPr="00E771F5" w:rsidR="00FB6687">
        <w:rPr>
          <w:sz w:val="18"/>
        </w:rPr>
        <w:t xml:space="preserve"> </w:t>
      </w:r>
      <w:r w:rsidRPr="00E771F5">
        <w:rPr>
          <w:sz w:val="18"/>
        </w:rPr>
        <w:t>“İlla</w:t>
      </w:r>
      <w:r w:rsidRPr="00E771F5" w:rsidR="00FB6687">
        <w:rPr>
          <w:sz w:val="18"/>
        </w:rPr>
        <w:t xml:space="preserve"> </w:t>
      </w:r>
      <w:r w:rsidRPr="00E771F5">
        <w:rPr>
          <w:sz w:val="18"/>
        </w:rPr>
        <w:t>bana</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fazla</w:t>
      </w:r>
      <w:r w:rsidRPr="00E771F5" w:rsidR="00FB6687">
        <w:rPr>
          <w:sz w:val="18"/>
        </w:rPr>
        <w:t xml:space="preserve"> </w:t>
      </w:r>
      <w:r w:rsidRPr="00E771F5">
        <w:rPr>
          <w:sz w:val="18"/>
        </w:rPr>
        <w:t>ver.”</w:t>
      </w:r>
      <w:r w:rsidRPr="00E771F5" w:rsidR="00FB6687">
        <w:rPr>
          <w:sz w:val="18"/>
        </w:rPr>
        <w:t xml:space="preserve"> </w:t>
      </w:r>
      <w:r w:rsidRPr="00E771F5">
        <w:rPr>
          <w:sz w:val="18"/>
        </w:rPr>
        <w:t>Bunun</w:t>
      </w:r>
      <w:r w:rsidRPr="00E771F5" w:rsidR="00FB6687">
        <w:rPr>
          <w:sz w:val="18"/>
        </w:rPr>
        <w:t xml:space="preserve"> </w:t>
      </w:r>
      <w:r w:rsidRPr="00E771F5">
        <w:rPr>
          <w:sz w:val="18"/>
        </w:rPr>
        <w:t>anlaşılır</w:t>
      </w:r>
      <w:r w:rsidRPr="00E771F5" w:rsidR="00FB6687">
        <w:rPr>
          <w:sz w:val="18"/>
        </w:rPr>
        <w:t xml:space="preserve"> </w:t>
      </w:r>
      <w:r w:rsidRPr="00E771F5">
        <w:rPr>
          <w:sz w:val="18"/>
        </w:rPr>
        <w:t>bir</w:t>
      </w:r>
      <w:r w:rsidRPr="00E771F5" w:rsidR="00FB6687">
        <w:rPr>
          <w:sz w:val="18"/>
        </w:rPr>
        <w:t xml:space="preserve"> </w:t>
      </w:r>
      <w:r w:rsidRPr="00E771F5">
        <w:rPr>
          <w:sz w:val="18"/>
        </w:rPr>
        <w:t>tarafı</w:t>
      </w:r>
      <w:r w:rsidRPr="00E771F5" w:rsidR="00FB6687">
        <w:rPr>
          <w:sz w:val="18"/>
        </w:rPr>
        <w:t xml:space="preserve"> </w:t>
      </w:r>
      <w:r w:rsidRPr="00E771F5">
        <w:rPr>
          <w:sz w:val="18"/>
        </w:rPr>
        <w:t>yok.</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Bakınız,</w:t>
      </w:r>
      <w:r w:rsidRPr="00E771F5" w:rsidR="00FB6687">
        <w:rPr>
          <w:sz w:val="18"/>
        </w:rPr>
        <w:t xml:space="preserve"> </w:t>
      </w:r>
      <w:r w:rsidRPr="00E771F5">
        <w:rPr>
          <w:sz w:val="18"/>
        </w:rPr>
        <w:t>üretim</w:t>
      </w:r>
      <w:r w:rsidRPr="00E771F5" w:rsidR="00FB6687">
        <w:rPr>
          <w:sz w:val="18"/>
        </w:rPr>
        <w:t xml:space="preserve"> </w:t>
      </w:r>
      <w:r w:rsidRPr="00E771F5">
        <w:rPr>
          <w:sz w:val="18"/>
        </w:rPr>
        <w:t>daralıyor.</w:t>
      </w:r>
      <w:r w:rsidRPr="00E771F5" w:rsidR="00FB6687">
        <w:rPr>
          <w:sz w:val="18"/>
        </w:rPr>
        <w:t xml:space="preserve"> </w:t>
      </w:r>
      <w:r w:rsidRPr="00E771F5">
        <w:rPr>
          <w:sz w:val="18"/>
        </w:rPr>
        <w:t>İmalat</w:t>
      </w:r>
      <w:r w:rsidRPr="00E771F5" w:rsidR="00FB6687">
        <w:rPr>
          <w:sz w:val="18"/>
        </w:rPr>
        <w:t xml:space="preserve"> </w:t>
      </w:r>
      <w:r w:rsidRPr="00E771F5">
        <w:rPr>
          <w:sz w:val="18"/>
        </w:rPr>
        <w:t>sanayisinin</w:t>
      </w:r>
      <w:r w:rsidRPr="00E771F5" w:rsidR="00FB6687">
        <w:rPr>
          <w:sz w:val="18"/>
        </w:rPr>
        <w:t xml:space="preserve"> </w:t>
      </w:r>
      <w:r w:rsidRPr="00E771F5">
        <w:rPr>
          <w:sz w:val="18"/>
        </w:rPr>
        <w:t>hem</w:t>
      </w:r>
      <w:r w:rsidRPr="00E771F5" w:rsidR="00FB6687">
        <w:rPr>
          <w:sz w:val="18"/>
        </w:rPr>
        <w:t xml:space="preserve"> </w:t>
      </w:r>
      <w:r w:rsidRPr="00E771F5">
        <w:rPr>
          <w:sz w:val="18"/>
        </w:rPr>
        <w:t>yatırımı</w:t>
      </w:r>
      <w:r w:rsidRPr="00E771F5" w:rsidR="00FB6687">
        <w:rPr>
          <w:sz w:val="18"/>
        </w:rPr>
        <w:t xml:space="preserve"> </w:t>
      </w:r>
      <w:r w:rsidRPr="00E771F5">
        <w:rPr>
          <w:sz w:val="18"/>
        </w:rPr>
        <w:t>hem</w:t>
      </w:r>
      <w:r w:rsidRPr="00E771F5" w:rsidR="00FB6687">
        <w:rPr>
          <w:sz w:val="18"/>
        </w:rPr>
        <w:t xml:space="preserve"> </w:t>
      </w:r>
      <w:r w:rsidRPr="00E771F5">
        <w:rPr>
          <w:sz w:val="18"/>
        </w:rPr>
        <w:t>üretimi</w:t>
      </w:r>
      <w:r w:rsidRPr="00E771F5" w:rsidR="00FB6687">
        <w:rPr>
          <w:sz w:val="18"/>
        </w:rPr>
        <w:t xml:space="preserve"> </w:t>
      </w:r>
      <w:r w:rsidRPr="00E771F5">
        <w:rPr>
          <w:sz w:val="18"/>
        </w:rPr>
        <w:t>sıkıntılı.</w:t>
      </w:r>
      <w:r w:rsidRPr="00E771F5" w:rsidR="00FB6687">
        <w:rPr>
          <w:sz w:val="18"/>
        </w:rPr>
        <w:t xml:space="preserve"> </w:t>
      </w:r>
      <w:r w:rsidRPr="00E771F5">
        <w:rPr>
          <w:sz w:val="18"/>
        </w:rPr>
        <w:t>Şimdi,</w:t>
      </w:r>
      <w:r w:rsidRPr="00E771F5" w:rsidR="00FB6687">
        <w:rPr>
          <w:sz w:val="18"/>
        </w:rPr>
        <w:t xml:space="preserve"> </w:t>
      </w:r>
      <w:r w:rsidRPr="00E771F5">
        <w:rPr>
          <w:sz w:val="18"/>
        </w:rPr>
        <w:t>evvelki</w:t>
      </w:r>
      <w:r w:rsidRPr="00E771F5" w:rsidR="00FB6687">
        <w:rPr>
          <w:sz w:val="18"/>
        </w:rPr>
        <w:t xml:space="preserve"> </w:t>
      </w:r>
      <w:r w:rsidRPr="00E771F5">
        <w:rPr>
          <w:sz w:val="18"/>
        </w:rPr>
        <w:t>gün</w:t>
      </w:r>
      <w:r w:rsidRPr="00E771F5" w:rsidR="00FB6687">
        <w:rPr>
          <w:sz w:val="18"/>
        </w:rPr>
        <w:t xml:space="preserve"> </w:t>
      </w:r>
      <w:r w:rsidRPr="00E771F5">
        <w:rPr>
          <w:sz w:val="18"/>
        </w:rPr>
        <w:t>“Talimatla</w:t>
      </w:r>
      <w:r w:rsidRPr="00E771F5" w:rsidR="00FB6687">
        <w:rPr>
          <w:sz w:val="18"/>
        </w:rPr>
        <w:t xml:space="preserve"> </w:t>
      </w:r>
      <w:r w:rsidRPr="00E771F5">
        <w:rPr>
          <w:sz w:val="18"/>
        </w:rPr>
        <w:t>faiz,</w:t>
      </w:r>
      <w:r w:rsidRPr="00E771F5" w:rsidR="00FB6687">
        <w:rPr>
          <w:sz w:val="18"/>
        </w:rPr>
        <w:t xml:space="preserve"> </w:t>
      </w:r>
      <w:r w:rsidRPr="00E771F5">
        <w:rPr>
          <w:sz w:val="18"/>
        </w:rPr>
        <w:t>seferberlikle</w:t>
      </w:r>
      <w:r w:rsidRPr="00E771F5" w:rsidR="00FB6687">
        <w:rPr>
          <w:sz w:val="18"/>
        </w:rPr>
        <w:t xml:space="preserve"> </w:t>
      </w:r>
      <w:r w:rsidRPr="00E771F5">
        <w:rPr>
          <w:sz w:val="18"/>
        </w:rPr>
        <w:t>kur</w:t>
      </w:r>
      <w:r w:rsidRPr="00E771F5" w:rsidR="00FB6687">
        <w:rPr>
          <w:sz w:val="18"/>
        </w:rPr>
        <w:t xml:space="preserve"> </w:t>
      </w:r>
      <w:r w:rsidRPr="00E771F5">
        <w:rPr>
          <w:sz w:val="18"/>
        </w:rPr>
        <w:t>indiriyorsunuz.”</w:t>
      </w:r>
      <w:r w:rsidRPr="00E771F5" w:rsidR="00FB6687">
        <w:rPr>
          <w:sz w:val="18"/>
        </w:rPr>
        <w:t xml:space="preserve"> </w:t>
      </w:r>
      <w:r w:rsidRPr="00E771F5">
        <w:rPr>
          <w:sz w:val="18"/>
        </w:rPr>
        <w:t>diye</w:t>
      </w:r>
      <w:r w:rsidRPr="00E771F5" w:rsidR="00FB6687">
        <w:rPr>
          <w:sz w:val="18"/>
        </w:rPr>
        <w:t xml:space="preserve"> </w:t>
      </w:r>
      <w:r w:rsidRPr="00E771F5">
        <w:rPr>
          <w:sz w:val="18"/>
        </w:rPr>
        <w:t>söyledik.</w:t>
      </w:r>
      <w:r w:rsidRPr="00E771F5" w:rsidR="00FB6687">
        <w:rPr>
          <w:sz w:val="18"/>
        </w:rPr>
        <w:t xml:space="preserve"> </w:t>
      </w:r>
      <w:r w:rsidRPr="00E771F5">
        <w:rPr>
          <w:sz w:val="18"/>
        </w:rPr>
        <w:t>Devlet</w:t>
      </w:r>
      <w:r w:rsidRPr="00E771F5" w:rsidR="00FB6687">
        <w:rPr>
          <w:sz w:val="18"/>
        </w:rPr>
        <w:t xml:space="preserve"> </w:t>
      </w:r>
      <w:r w:rsidRPr="00E771F5">
        <w:rPr>
          <w:sz w:val="18"/>
        </w:rPr>
        <w:t>bankalarının</w:t>
      </w:r>
      <w:r w:rsidRPr="00E771F5" w:rsidR="00FB6687">
        <w:rPr>
          <w:sz w:val="18"/>
        </w:rPr>
        <w:t xml:space="preserve"> </w:t>
      </w:r>
      <w:r w:rsidRPr="00E771F5">
        <w:rPr>
          <w:sz w:val="18"/>
        </w:rPr>
        <w:t>faizlerine</w:t>
      </w:r>
      <w:r w:rsidRPr="00E771F5" w:rsidR="00FB6687">
        <w:rPr>
          <w:sz w:val="18"/>
        </w:rPr>
        <w:t xml:space="preserve"> </w:t>
      </w:r>
      <w:r w:rsidRPr="00E771F5">
        <w:rPr>
          <w:sz w:val="18"/>
        </w:rPr>
        <w:t>narh</w:t>
      </w:r>
      <w:r w:rsidRPr="00E771F5" w:rsidR="00FB6687">
        <w:rPr>
          <w:sz w:val="18"/>
        </w:rPr>
        <w:t xml:space="preserve"> </w:t>
      </w:r>
      <w:r w:rsidRPr="00E771F5">
        <w:rPr>
          <w:sz w:val="18"/>
        </w:rPr>
        <w:t>koydunuz,</w:t>
      </w:r>
      <w:r w:rsidRPr="00E771F5" w:rsidR="00FB6687">
        <w:rPr>
          <w:sz w:val="18"/>
        </w:rPr>
        <w:t xml:space="preserve"> </w:t>
      </w:r>
      <w:r w:rsidRPr="00E771F5">
        <w:rPr>
          <w:sz w:val="18"/>
        </w:rPr>
        <w:t>bunları</w:t>
      </w:r>
      <w:r w:rsidRPr="00E771F5" w:rsidR="00FB6687">
        <w:rPr>
          <w:sz w:val="18"/>
        </w:rPr>
        <w:t xml:space="preserve"> </w:t>
      </w:r>
      <w:r w:rsidRPr="00E771F5">
        <w:rPr>
          <w:sz w:val="18"/>
        </w:rPr>
        <w:t>işte,</w:t>
      </w:r>
      <w:r w:rsidRPr="00E771F5" w:rsidR="00FB6687">
        <w:rPr>
          <w:sz w:val="18"/>
        </w:rPr>
        <w:t xml:space="preserve"> </w:t>
      </w:r>
      <w:r w:rsidRPr="00E771F5">
        <w:rPr>
          <w:sz w:val="18"/>
        </w:rPr>
        <w:t>ne</w:t>
      </w:r>
      <w:r w:rsidRPr="00E771F5" w:rsidR="00FB6687">
        <w:rPr>
          <w:sz w:val="18"/>
        </w:rPr>
        <w:t xml:space="preserve"> </w:t>
      </w:r>
      <w:r w:rsidRPr="00E771F5">
        <w:rPr>
          <w:sz w:val="18"/>
        </w:rPr>
        <w:t>yaptınız,</w:t>
      </w:r>
      <w:r w:rsidRPr="00E771F5" w:rsidR="00FB6687">
        <w:rPr>
          <w:sz w:val="18"/>
        </w:rPr>
        <w:t xml:space="preserve"> </w:t>
      </w:r>
      <w:r w:rsidRPr="00E771F5">
        <w:rPr>
          <w:sz w:val="18"/>
        </w:rPr>
        <w:t>yarışmayın</w:t>
      </w:r>
      <w:r w:rsidRPr="00E771F5" w:rsidR="00FB6687">
        <w:rPr>
          <w:sz w:val="18"/>
        </w:rPr>
        <w:t xml:space="preserve"> </w:t>
      </w:r>
      <w:r w:rsidRPr="00E771F5">
        <w:rPr>
          <w:sz w:val="18"/>
        </w:rPr>
        <w:t>birbirinizle</w:t>
      </w:r>
      <w:r w:rsidRPr="00E771F5" w:rsidR="00FB6687">
        <w:rPr>
          <w:sz w:val="18"/>
        </w:rPr>
        <w:t xml:space="preserve"> </w:t>
      </w:r>
      <w:r w:rsidRPr="00E771F5">
        <w:rPr>
          <w:sz w:val="18"/>
        </w:rPr>
        <w:t>diye.</w:t>
      </w:r>
      <w:r w:rsidRPr="00E771F5" w:rsidR="00FB6687">
        <w:rPr>
          <w:sz w:val="18"/>
        </w:rPr>
        <w:t xml:space="preserve"> </w:t>
      </w:r>
      <w:r w:rsidRPr="00E771F5">
        <w:rPr>
          <w:sz w:val="18"/>
        </w:rPr>
        <w:t>Dolarizasyonu</w:t>
      </w:r>
      <w:r w:rsidRPr="00E771F5" w:rsidR="00FB6687">
        <w:rPr>
          <w:sz w:val="18"/>
        </w:rPr>
        <w:t xml:space="preserve"> </w:t>
      </w:r>
      <w:r w:rsidRPr="00E771F5">
        <w:rPr>
          <w:sz w:val="18"/>
        </w:rPr>
        <w:t>Cumhurbaşkanı</w:t>
      </w:r>
      <w:r w:rsidRPr="00E771F5" w:rsidR="00FB6687">
        <w:rPr>
          <w:sz w:val="18"/>
        </w:rPr>
        <w:t xml:space="preserve"> </w:t>
      </w:r>
      <w:r w:rsidRPr="00E771F5">
        <w:rPr>
          <w:sz w:val="18"/>
        </w:rPr>
        <w:t>gittikten</w:t>
      </w:r>
      <w:r w:rsidRPr="00E771F5" w:rsidR="00FB6687">
        <w:rPr>
          <w:sz w:val="18"/>
        </w:rPr>
        <w:t xml:space="preserve"> </w:t>
      </w:r>
      <w:r w:rsidRPr="00E771F5">
        <w:rPr>
          <w:sz w:val="18"/>
        </w:rPr>
        <w:t>sonra</w:t>
      </w:r>
      <w:r w:rsidRPr="00E771F5" w:rsidR="00FB6687">
        <w:rPr>
          <w:sz w:val="18"/>
        </w:rPr>
        <w:t xml:space="preserve"> </w:t>
      </w:r>
      <w:r w:rsidRPr="00E771F5">
        <w:rPr>
          <w:sz w:val="18"/>
        </w:rPr>
        <w:t>idare</w:t>
      </w:r>
      <w:r w:rsidRPr="00E771F5" w:rsidR="00FB6687">
        <w:rPr>
          <w:sz w:val="18"/>
        </w:rPr>
        <w:t xml:space="preserve"> </w:t>
      </w:r>
      <w:r w:rsidRPr="00E771F5">
        <w:rPr>
          <w:sz w:val="18"/>
        </w:rPr>
        <w:t>edemediniz,</w:t>
      </w:r>
      <w:r w:rsidRPr="00E771F5" w:rsidR="00FB6687">
        <w:rPr>
          <w:sz w:val="18"/>
        </w:rPr>
        <w:t xml:space="preserve"> </w:t>
      </w:r>
      <w:r w:rsidRPr="00E771F5">
        <w:rPr>
          <w:sz w:val="18"/>
        </w:rPr>
        <w:t>herkes</w:t>
      </w:r>
      <w:r w:rsidRPr="00E771F5" w:rsidR="00FB6687">
        <w:rPr>
          <w:sz w:val="18"/>
        </w:rPr>
        <w:t xml:space="preserve"> </w:t>
      </w:r>
      <w:r w:rsidRPr="00E771F5">
        <w:rPr>
          <w:sz w:val="18"/>
        </w:rPr>
        <w:t>dolar</w:t>
      </w:r>
      <w:r w:rsidRPr="00E771F5" w:rsidR="00FB6687">
        <w:rPr>
          <w:sz w:val="18"/>
        </w:rPr>
        <w:t xml:space="preserve"> </w:t>
      </w:r>
      <w:r w:rsidRPr="00E771F5">
        <w:rPr>
          <w:sz w:val="18"/>
        </w:rPr>
        <w:t>hesabı</w:t>
      </w:r>
      <w:r w:rsidRPr="00E771F5" w:rsidR="00FB6687">
        <w:rPr>
          <w:sz w:val="18"/>
        </w:rPr>
        <w:t xml:space="preserve"> </w:t>
      </w:r>
      <w:r w:rsidRPr="00E771F5">
        <w:rPr>
          <w:sz w:val="18"/>
        </w:rPr>
        <w:t>açtırmaya</w:t>
      </w:r>
      <w:r w:rsidRPr="00E771F5" w:rsidR="00FB6687">
        <w:rPr>
          <w:sz w:val="18"/>
        </w:rPr>
        <w:t xml:space="preserve"> </w:t>
      </w:r>
      <w:r w:rsidRPr="00E771F5">
        <w:rPr>
          <w:sz w:val="18"/>
        </w:rPr>
        <w:t>başladı,</w:t>
      </w:r>
      <w:r w:rsidRPr="00E771F5" w:rsidR="00FB6687">
        <w:rPr>
          <w:sz w:val="18"/>
        </w:rPr>
        <w:t xml:space="preserve"> </w:t>
      </w:r>
      <w:r w:rsidRPr="00E771F5">
        <w:rPr>
          <w:sz w:val="18"/>
        </w:rPr>
        <w:t>hakikaten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da</w:t>
      </w:r>
      <w:r w:rsidRPr="00E771F5" w:rsidR="00FB6687">
        <w:rPr>
          <w:sz w:val="18"/>
        </w:rPr>
        <w:t xml:space="preserve"> </w:t>
      </w:r>
      <w:r w:rsidRPr="00E771F5">
        <w:rPr>
          <w:sz w:val="18"/>
        </w:rPr>
        <w:t>oraya</w:t>
      </w:r>
      <w:r w:rsidRPr="00E771F5" w:rsidR="00FB6687">
        <w:rPr>
          <w:sz w:val="18"/>
        </w:rPr>
        <w:t xml:space="preserve"> </w:t>
      </w:r>
      <w:r w:rsidRPr="00E771F5">
        <w:rPr>
          <w:sz w:val="18"/>
        </w:rPr>
        <w:t>gitti.</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işin</w:t>
      </w:r>
      <w:r w:rsidRPr="00E771F5" w:rsidR="00FB6687">
        <w:rPr>
          <w:sz w:val="18"/>
        </w:rPr>
        <w:t xml:space="preserve"> </w:t>
      </w:r>
      <w:r w:rsidRPr="00E771F5">
        <w:rPr>
          <w:sz w:val="18"/>
        </w:rPr>
        <w:t>garibi</w:t>
      </w:r>
      <w:r w:rsidRPr="00E771F5" w:rsidR="00FB6687">
        <w:rPr>
          <w:sz w:val="18"/>
        </w:rPr>
        <w:t xml:space="preserve"> </w:t>
      </w:r>
      <w:r w:rsidRPr="00E771F5">
        <w:rPr>
          <w:sz w:val="18"/>
        </w:rPr>
        <w:t>kayyumlar</w:t>
      </w:r>
      <w:r w:rsidRPr="00E771F5" w:rsidR="00FB6687">
        <w:rPr>
          <w:sz w:val="18"/>
        </w:rPr>
        <w:t xml:space="preserve"> </w:t>
      </w:r>
      <w:r w:rsidRPr="00E771F5">
        <w:rPr>
          <w:sz w:val="18"/>
        </w:rPr>
        <w:t>var,</w:t>
      </w:r>
      <w:r w:rsidRPr="00E771F5" w:rsidR="00FB6687">
        <w:rPr>
          <w:sz w:val="18"/>
        </w:rPr>
        <w:t xml:space="preserve"> </w:t>
      </w:r>
      <w:r w:rsidRPr="00E771F5">
        <w:rPr>
          <w:sz w:val="18"/>
        </w:rPr>
        <w:t>hani</w:t>
      </w:r>
      <w:r w:rsidRPr="00E771F5" w:rsidR="00FB6687">
        <w:rPr>
          <w:sz w:val="18"/>
        </w:rPr>
        <w:t xml:space="preserve"> </w:t>
      </w:r>
      <w:r w:rsidRPr="00E771F5">
        <w:rPr>
          <w:sz w:val="18"/>
        </w:rPr>
        <w:t>bu</w:t>
      </w:r>
      <w:r w:rsidRPr="00E771F5" w:rsidR="00FB6687">
        <w:rPr>
          <w:sz w:val="18"/>
        </w:rPr>
        <w:t xml:space="preserve"> </w:t>
      </w:r>
      <w:r w:rsidRPr="00E771F5">
        <w:rPr>
          <w:sz w:val="18"/>
        </w:rPr>
        <w:t>atanıyor</w:t>
      </w:r>
      <w:r w:rsidRPr="00E771F5" w:rsidR="00FB6687">
        <w:rPr>
          <w:sz w:val="18"/>
        </w:rPr>
        <w:t xml:space="preserve"> </w:t>
      </w:r>
      <w:r w:rsidRPr="00E771F5">
        <w:rPr>
          <w:sz w:val="18"/>
        </w:rPr>
        <w:t>ya.</w:t>
      </w:r>
      <w:r w:rsidRPr="00E771F5" w:rsidR="00FB6687">
        <w:rPr>
          <w:sz w:val="18"/>
        </w:rPr>
        <w:t xml:space="preserve"> </w:t>
      </w:r>
      <w:r w:rsidRPr="00E771F5">
        <w:rPr>
          <w:sz w:val="18"/>
        </w:rPr>
        <w:t>Kayyumlar</w:t>
      </w:r>
      <w:r w:rsidRPr="00E771F5" w:rsidR="00FB6687">
        <w:rPr>
          <w:sz w:val="18"/>
        </w:rPr>
        <w:t xml:space="preserve"> </w:t>
      </w:r>
      <w:r w:rsidRPr="00E771F5">
        <w:rPr>
          <w:sz w:val="18"/>
        </w:rPr>
        <w:t>bu</w:t>
      </w:r>
      <w:r w:rsidRPr="00E771F5" w:rsidR="00FB6687">
        <w:rPr>
          <w:sz w:val="18"/>
        </w:rPr>
        <w:t xml:space="preserve"> </w:t>
      </w:r>
      <w:r w:rsidRPr="00E771F5">
        <w:rPr>
          <w:sz w:val="18"/>
        </w:rPr>
        <w:t>şirketlerin</w:t>
      </w:r>
      <w:r w:rsidRPr="00E771F5" w:rsidR="00FB6687">
        <w:rPr>
          <w:sz w:val="18"/>
        </w:rPr>
        <w:t xml:space="preserve"> </w:t>
      </w:r>
      <w:r w:rsidRPr="00E771F5">
        <w:rPr>
          <w:sz w:val="18"/>
        </w:rPr>
        <w:t>dolar</w:t>
      </w:r>
      <w:r w:rsidRPr="00E771F5" w:rsidR="00FB6687">
        <w:rPr>
          <w:sz w:val="18"/>
        </w:rPr>
        <w:t xml:space="preserve"> </w:t>
      </w:r>
      <w:r w:rsidRPr="00E771F5">
        <w:rPr>
          <w:sz w:val="18"/>
        </w:rPr>
        <w:t>hesaplarını</w:t>
      </w:r>
      <w:r w:rsidRPr="00E771F5" w:rsidR="00FB6687">
        <w:rPr>
          <w:sz w:val="18"/>
        </w:rPr>
        <w:t xml:space="preserve"> </w:t>
      </w:r>
      <w:r w:rsidRPr="00E771F5">
        <w:rPr>
          <w:sz w:val="18"/>
        </w:rPr>
        <w:t>bozduralım</w:t>
      </w:r>
      <w:r w:rsidRPr="00E771F5" w:rsidR="00FB6687">
        <w:rPr>
          <w:sz w:val="18"/>
        </w:rPr>
        <w:t xml:space="preserve"> </w:t>
      </w:r>
      <w:r w:rsidRPr="00E771F5">
        <w:rPr>
          <w:sz w:val="18"/>
        </w:rPr>
        <w:t>mı,</w:t>
      </w:r>
      <w:r w:rsidRPr="00E771F5" w:rsidR="00FB6687">
        <w:rPr>
          <w:sz w:val="18"/>
        </w:rPr>
        <w:t xml:space="preserve"> </w:t>
      </w:r>
      <w:r w:rsidRPr="00E771F5">
        <w:rPr>
          <w:sz w:val="18"/>
        </w:rPr>
        <w:t>TL'ye</w:t>
      </w:r>
      <w:r w:rsidRPr="00E771F5" w:rsidR="00FB6687">
        <w:rPr>
          <w:sz w:val="18"/>
        </w:rPr>
        <w:t xml:space="preserve"> </w:t>
      </w:r>
      <w:r w:rsidRPr="00E771F5">
        <w:rPr>
          <w:sz w:val="18"/>
        </w:rPr>
        <w:t>çevirelim</w:t>
      </w:r>
      <w:r w:rsidRPr="00E771F5" w:rsidR="00FB6687">
        <w:rPr>
          <w:sz w:val="18"/>
        </w:rPr>
        <w:t xml:space="preserve"> </w:t>
      </w:r>
      <w:r w:rsidRPr="00E771F5">
        <w:rPr>
          <w:sz w:val="18"/>
        </w:rPr>
        <w:t>mi</w:t>
      </w:r>
      <w:r w:rsidRPr="00E771F5" w:rsidR="00FB6687">
        <w:rPr>
          <w:sz w:val="18"/>
        </w:rPr>
        <w:t xml:space="preserve"> </w:t>
      </w:r>
      <w:r w:rsidRPr="00E771F5">
        <w:rPr>
          <w:sz w:val="18"/>
        </w:rPr>
        <w:t>çevirmeyelim</w:t>
      </w:r>
      <w:r w:rsidRPr="00E771F5" w:rsidR="00FB6687">
        <w:rPr>
          <w:sz w:val="18"/>
        </w:rPr>
        <w:t xml:space="preserve"> </w:t>
      </w:r>
      <w:r w:rsidRPr="00E771F5">
        <w:rPr>
          <w:sz w:val="18"/>
        </w:rPr>
        <w:t>mi</w:t>
      </w:r>
      <w:r w:rsidRPr="00E771F5" w:rsidR="00FB6687">
        <w:rPr>
          <w:sz w:val="18"/>
        </w:rPr>
        <w:t xml:space="preserve"> </w:t>
      </w:r>
      <w:r w:rsidRPr="00E771F5">
        <w:rPr>
          <w:sz w:val="18"/>
        </w:rPr>
        <w:t>diye</w:t>
      </w:r>
      <w:r w:rsidRPr="00E771F5" w:rsidR="00FB6687">
        <w:rPr>
          <w:sz w:val="18"/>
        </w:rPr>
        <w:t xml:space="preserve"> </w:t>
      </w:r>
      <w:r w:rsidRPr="00E771F5">
        <w:rPr>
          <w:sz w:val="18"/>
        </w:rPr>
        <w:t>birbirine</w:t>
      </w:r>
      <w:r w:rsidRPr="00E771F5" w:rsidR="00FB6687">
        <w:rPr>
          <w:sz w:val="18"/>
        </w:rPr>
        <w:t xml:space="preserve"> </w:t>
      </w:r>
      <w:r w:rsidRPr="00E771F5">
        <w:rPr>
          <w:sz w:val="18"/>
        </w:rPr>
        <w:t>girdiler,</w:t>
      </w:r>
      <w:r w:rsidRPr="00E771F5" w:rsidR="00FB6687">
        <w:rPr>
          <w:sz w:val="18"/>
        </w:rPr>
        <w:t xml:space="preserve"> </w:t>
      </w:r>
      <w:r w:rsidRPr="00E771F5">
        <w:rPr>
          <w:sz w:val="18"/>
        </w:rPr>
        <w:t>yumruk</w:t>
      </w:r>
      <w:r w:rsidRPr="00E771F5" w:rsidR="00FB6687">
        <w:rPr>
          <w:sz w:val="18"/>
        </w:rPr>
        <w:t xml:space="preserve"> </w:t>
      </w:r>
      <w:r w:rsidRPr="00E771F5">
        <w:rPr>
          <w:sz w:val="18"/>
        </w:rPr>
        <w:t>yumruğa</w:t>
      </w:r>
      <w:r w:rsidRPr="00E771F5" w:rsidR="00FB6687">
        <w:rPr>
          <w:sz w:val="18"/>
        </w:rPr>
        <w:t xml:space="preserve"> </w:t>
      </w:r>
      <w:r w:rsidRPr="00E771F5">
        <w:rPr>
          <w:sz w:val="18"/>
        </w:rPr>
        <w:t>karakolluk</w:t>
      </w:r>
      <w:r w:rsidRPr="00E771F5" w:rsidR="00FB6687">
        <w:rPr>
          <w:sz w:val="18"/>
        </w:rPr>
        <w:t xml:space="preserve"> </w:t>
      </w:r>
      <w:r w:rsidRPr="00E771F5">
        <w:rPr>
          <w:sz w:val="18"/>
        </w:rPr>
        <w:t>oldular,</w:t>
      </w:r>
      <w:r w:rsidRPr="00E771F5" w:rsidR="00FB6687">
        <w:rPr>
          <w:sz w:val="18"/>
        </w:rPr>
        <w:t xml:space="preserve"> </w:t>
      </w:r>
      <w:r w:rsidRPr="00E771F5">
        <w:rPr>
          <w:sz w:val="18"/>
        </w:rPr>
        <w:t>bilmiyorum</w:t>
      </w:r>
      <w:r w:rsidRPr="00E771F5" w:rsidR="00FB6687">
        <w:rPr>
          <w:sz w:val="18"/>
        </w:rPr>
        <w:t xml:space="preserve"> </w:t>
      </w:r>
      <w:r w:rsidRPr="00E771F5">
        <w:rPr>
          <w:sz w:val="18"/>
        </w:rPr>
        <w:t>duydunuz</w:t>
      </w:r>
      <w:r w:rsidRPr="00E771F5" w:rsidR="00FB6687">
        <w:rPr>
          <w:sz w:val="18"/>
        </w:rPr>
        <w:t xml:space="preserve"> </w:t>
      </w:r>
      <w:r w:rsidRPr="00E771F5">
        <w:rPr>
          <w:sz w:val="18"/>
        </w:rPr>
        <w:t>mu?</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iş</w:t>
      </w:r>
      <w:r w:rsidRPr="00E771F5" w:rsidR="00FB6687">
        <w:rPr>
          <w:sz w:val="18"/>
        </w:rPr>
        <w:t xml:space="preserve"> </w:t>
      </w:r>
      <w:r w:rsidRPr="00E771F5">
        <w:rPr>
          <w:sz w:val="18"/>
        </w:rPr>
        <w:t>çıktı</w:t>
      </w:r>
      <w:r w:rsidRPr="00E771F5" w:rsidR="00FB6687">
        <w:rPr>
          <w:sz w:val="18"/>
        </w:rPr>
        <w:t xml:space="preserve"> </w:t>
      </w:r>
      <w:r w:rsidRPr="00E771F5">
        <w:rPr>
          <w:sz w:val="18"/>
        </w:rPr>
        <w:t>şimdi.</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Polis</w:t>
      </w:r>
      <w:r w:rsidRPr="00E771F5" w:rsidR="00FB6687">
        <w:rPr>
          <w:sz w:val="18"/>
        </w:rPr>
        <w:t xml:space="preserve"> </w:t>
      </w:r>
      <w:r w:rsidRPr="00E771F5">
        <w:rPr>
          <w:sz w:val="18"/>
        </w:rPr>
        <w:t>araçları</w:t>
      </w:r>
      <w:r w:rsidRPr="00E771F5" w:rsidR="00FB6687">
        <w:rPr>
          <w:sz w:val="18"/>
        </w:rPr>
        <w:t xml:space="preserve"> </w:t>
      </w:r>
      <w:r w:rsidRPr="00E771F5">
        <w:rPr>
          <w:sz w:val="18"/>
        </w:rPr>
        <w:t>para</w:t>
      </w:r>
      <w:r w:rsidRPr="00E771F5" w:rsidR="00FB6687">
        <w:rPr>
          <w:sz w:val="18"/>
        </w:rPr>
        <w:t xml:space="preserve"> </w:t>
      </w:r>
      <w:r w:rsidRPr="00E771F5">
        <w:rPr>
          <w:sz w:val="18"/>
        </w:rPr>
        <w:t>yok</w:t>
      </w:r>
      <w:r w:rsidRPr="00E771F5" w:rsidR="00FB6687">
        <w:rPr>
          <w:sz w:val="18"/>
        </w:rPr>
        <w:t xml:space="preserve"> </w:t>
      </w:r>
      <w:r w:rsidRPr="00E771F5">
        <w:rPr>
          <w:sz w:val="18"/>
        </w:rPr>
        <w:t>diye</w:t>
      </w:r>
      <w:r w:rsidRPr="00E771F5" w:rsidR="00FB6687">
        <w:rPr>
          <w:sz w:val="18"/>
        </w:rPr>
        <w:t xml:space="preserve"> </w:t>
      </w:r>
      <w:r w:rsidRPr="00E771F5">
        <w:rPr>
          <w:sz w:val="18"/>
        </w:rPr>
        <w:t>köprüden</w:t>
      </w:r>
      <w:r w:rsidRPr="00E771F5" w:rsidR="00FB6687">
        <w:rPr>
          <w:sz w:val="18"/>
        </w:rPr>
        <w:t xml:space="preserve"> </w:t>
      </w:r>
      <w:r w:rsidRPr="00E771F5">
        <w:rPr>
          <w:sz w:val="18"/>
        </w:rPr>
        <w:t>geçemez</w:t>
      </w:r>
      <w:r w:rsidRPr="00E771F5" w:rsidR="00FB6687">
        <w:rPr>
          <w:sz w:val="18"/>
        </w:rPr>
        <w:t xml:space="preserve"> </w:t>
      </w:r>
      <w:r w:rsidRPr="00E771F5">
        <w:rPr>
          <w:sz w:val="18"/>
        </w:rPr>
        <w:t>oldu,</w:t>
      </w:r>
      <w:r w:rsidRPr="00E771F5" w:rsidR="00FB6687">
        <w:rPr>
          <w:sz w:val="18"/>
        </w:rPr>
        <w:t xml:space="preserve"> </w:t>
      </w:r>
      <w:r w:rsidRPr="00E771F5">
        <w:rPr>
          <w:sz w:val="18"/>
        </w:rPr>
        <w:t>onlar</w:t>
      </w:r>
      <w:r w:rsidRPr="00E771F5" w:rsidR="00FB6687">
        <w:rPr>
          <w:sz w:val="18"/>
        </w:rPr>
        <w:t xml:space="preserve"> </w:t>
      </w:r>
      <w:r w:rsidRPr="00E771F5">
        <w:rPr>
          <w:sz w:val="18"/>
        </w:rPr>
        <w:t>da</w:t>
      </w:r>
      <w:r w:rsidRPr="00E771F5" w:rsidR="00FB6687">
        <w:rPr>
          <w:sz w:val="18"/>
        </w:rPr>
        <w:t xml:space="preserve"> </w:t>
      </w:r>
      <w:r w:rsidRPr="00E771F5">
        <w:rPr>
          <w:sz w:val="18"/>
        </w:rPr>
        <w:t>dolarla,</w:t>
      </w:r>
      <w:r w:rsidRPr="00E771F5" w:rsidR="00FB6687">
        <w:rPr>
          <w:sz w:val="18"/>
        </w:rPr>
        <w:t xml:space="preserve"> </w:t>
      </w:r>
      <w:r w:rsidRPr="00E771F5">
        <w:rPr>
          <w:sz w:val="18"/>
        </w:rPr>
        <w:t>yüksek</w:t>
      </w:r>
      <w:r w:rsidRPr="00E771F5" w:rsidR="00FB6687">
        <w:rPr>
          <w:sz w:val="18"/>
        </w:rPr>
        <w:t xml:space="preserve"> </w:t>
      </w:r>
      <w:r w:rsidRPr="00E771F5">
        <w:rPr>
          <w:sz w:val="18"/>
        </w:rPr>
        <w:t>ya,</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çıktı</w:t>
      </w:r>
      <w:r w:rsidRPr="00E771F5" w:rsidR="00FB6687">
        <w:rPr>
          <w:sz w:val="18"/>
        </w:rPr>
        <w:t xml:space="preserve"> </w:t>
      </w:r>
      <w:r w:rsidRPr="00E771F5">
        <w:rPr>
          <w:sz w:val="18"/>
        </w:rPr>
        <w:t>ortaya,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sıkıntı</w:t>
      </w:r>
      <w:r w:rsidRPr="00E771F5" w:rsidR="00FB6687">
        <w:rPr>
          <w:sz w:val="18"/>
        </w:rPr>
        <w:t xml:space="preserve"> </w:t>
      </w:r>
      <w:r w:rsidRPr="00E771F5">
        <w:rPr>
          <w:sz w:val="18"/>
        </w:rPr>
        <w:t>var.</w:t>
      </w:r>
      <w:r w:rsidRPr="00E771F5" w:rsidR="00FB6687">
        <w:rPr>
          <w:sz w:val="18"/>
        </w:rPr>
        <w:t xml:space="preserve"> </w:t>
      </w:r>
      <w:r w:rsidRPr="00E771F5">
        <w:rPr>
          <w:sz w:val="18"/>
        </w:rPr>
        <w:t>Allah</w:t>
      </w:r>
      <w:r w:rsidRPr="00E771F5" w:rsidR="00FB6687">
        <w:rPr>
          <w:sz w:val="18"/>
        </w:rPr>
        <w:t xml:space="preserve"> </w:t>
      </w:r>
      <w:r w:rsidRPr="00E771F5">
        <w:rPr>
          <w:sz w:val="18"/>
        </w:rPr>
        <w:t>hayırlısını</w:t>
      </w:r>
      <w:r w:rsidRPr="00E771F5" w:rsidR="00FB6687">
        <w:rPr>
          <w:sz w:val="18"/>
        </w:rPr>
        <w:t xml:space="preserve"> </w:t>
      </w:r>
      <w:r w:rsidRPr="00E771F5">
        <w:rPr>
          <w:sz w:val="18"/>
        </w:rPr>
        <w:t>versin</w:t>
      </w:r>
      <w:r w:rsidRPr="00E771F5" w:rsidR="00FB6687">
        <w:rPr>
          <w:sz w:val="18"/>
        </w:rPr>
        <w:t xml:space="preserve"> </w:t>
      </w:r>
      <w:r w:rsidRPr="00E771F5">
        <w:rPr>
          <w:sz w:val="18"/>
        </w:rPr>
        <w:t>diyoruz.</w:t>
      </w:r>
    </w:p>
    <w:p w:rsidRPr="00E771F5" w:rsidR="00396CCB" w:rsidP="00E771F5" w:rsidRDefault="00396CCB">
      <w:pPr>
        <w:pStyle w:val="GENELKURUL"/>
        <w:spacing w:line="240" w:lineRule="auto"/>
        <w:rPr>
          <w:sz w:val="18"/>
        </w:rPr>
      </w:pPr>
      <w:r w:rsidRPr="00E771F5">
        <w:rPr>
          <w:sz w:val="18"/>
        </w:rPr>
        <w:t>Zaten</w:t>
      </w:r>
      <w:r w:rsidRPr="00E771F5" w:rsidR="00FB6687">
        <w:rPr>
          <w:sz w:val="18"/>
        </w:rPr>
        <w:t xml:space="preserve"> </w:t>
      </w:r>
      <w:r w:rsidRPr="00E771F5">
        <w:rPr>
          <w:sz w:val="18"/>
        </w:rPr>
        <w:t>süre</w:t>
      </w:r>
      <w:r w:rsidRPr="00E771F5" w:rsidR="00FB6687">
        <w:rPr>
          <w:sz w:val="18"/>
        </w:rPr>
        <w:t xml:space="preserve"> </w:t>
      </w:r>
      <w:r w:rsidRPr="00E771F5">
        <w:rPr>
          <w:sz w:val="18"/>
        </w:rPr>
        <w:t>de</w:t>
      </w:r>
      <w:r w:rsidRPr="00E771F5" w:rsidR="00FB6687">
        <w:rPr>
          <w:sz w:val="18"/>
        </w:rPr>
        <w:t xml:space="preserve"> </w:t>
      </w:r>
      <w:r w:rsidRPr="00E771F5">
        <w:rPr>
          <w:sz w:val="18"/>
        </w:rPr>
        <w:t>bitiyor.</w:t>
      </w:r>
      <w:r w:rsidRPr="00E771F5" w:rsidR="00FB6687">
        <w:rPr>
          <w:sz w:val="18"/>
        </w:rPr>
        <w:t xml:space="preserve"> </w:t>
      </w:r>
      <w:r w:rsidRPr="00E771F5">
        <w:rPr>
          <w:sz w:val="18"/>
        </w:rPr>
        <w:t>İnşallah</w:t>
      </w:r>
      <w:r w:rsidRPr="00E771F5" w:rsidR="00FB6687">
        <w:rPr>
          <w:sz w:val="18"/>
        </w:rPr>
        <w:t xml:space="preserve"> </w:t>
      </w:r>
      <w:r w:rsidRPr="00E771F5">
        <w:rPr>
          <w:sz w:val="18"/>
        </w:rPr>
        <w:t>bütçe</w:t>
      </w:r>
      <w:r w:rsidRPr="00E771F5" w:rsidR="00FB6687">
        <w:rPr>
          <w:sz w:val="18"/>
        </w:rPr>
        <w:t xml:space="preserve"> </w:t>
      </w:r>
      <w:r w:rsidRPr="00E771F5">
        <w:rPr>
          <w:sz w:val="18"/>
        </w:rPr>
        <w:t>hayırlı</w:t>
      </w:r>
      <w:r w:rsidRPr="00E771F5" w:rsidR="00FB6687">
        <w:rPr>
          <w:sz w:val="18"/>
        </w:rPr>
        <w:t xml:space="preserve"> </w:t>
      </w:r>
      <w:r w:rsidRPr="00E771F5">
        <w:rPr>
          <w:sz w:val="18"/>
        </w:rPr>
        <w:t>olur,</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yürürlüğü</w:t>
      </w:r>
      <w:r w:rsidRPr="00E771F5" w:rsidR="00FB6687">
        <w:rPr>
          <w:sz w:val="18"/>
        </w:rPr>
        <w:t xml:space="preserve"> </w:t>
      </w:r>
      <w:r w:rsidRPr="00E771F5">
        <w:rPr>
          <w:sz w:val="18"/>
        </w:rPr>
        <w:t>devam</w:t>
      </w:r>
      <w:r w:rsidRPr="00E771F5" w:rsidR="00FB6687">
        <w:rPr>
          <w:sz w:val="18"/>
        </w:rPr>
        <w:t xml:space="preserve"> </w:t>
      </w:r>
      <w:r w:rsidRPr="00E771F5">
        <w:rPr>
          <w:sz w:val="18"/>
        </w:rPr>
        <w:t>eder,</w:t>
      </w:r>
      <w:r w:rsidRPr="00E771F5" w:rsidR="00FB6687">
        <w:rPr>
          <w:sz w:val="18"/>
        </w:rPr>
        <w:t xml:space="preserve"> </w:t>
      </w:r>
      <w:r w:rsidRPr="00E771F5">
        <w:rPr>
          <w:sz w:val="18"/>
        </w:rPr>
        <w:t>memlekete</w:t>
      </w:r>
      <w:r w:rsidRPr="00E771F5" w:rsidR="00FB6687">
        <w:rPr>
          <w:sz w:val="18"/>
        </w:rPr>
        <w:t xml:space="preserve"> </w:t>
      </w:r>
      <w:r w:rsidRPr="00E771F5">
        <w:rPr>
          <w:sz w:val="18"/>
        </w:rPr>
        <w:t>de</w:t>
      </w:r>
      <w:r w:rsidRPr="00E771F5" w:rsidR="00FB6687">
        <w:rPr>
          <w:sz w:val="18"/>
        </w:rPr>
        <w:t xml:space="preserve"> </w:t>
      </w:r>
      <w:r w:rsidRPr="00E771F5">
        <w:rPr>
          <w:sz w:val="18"/>
        </w:rPr>
        <w:t>faydalı</w:t>
      </w:r>
      <w:r w:rsidRPr="00E771F5" w:rsidR="00FB6687">
        <w:rPr>
          <w:sz w:val="18"/>
        </w:rPr>
        <w:t xml:space="preserve"> </w:t>
      </w:r>
      <w:r w:rsidRPr="00E771F5">
        <w:rPr>
          <w:sz w:val="18"/>
        </w:rPr>
        <w:t>olur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düşünüyoruz;</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diliyoruz.</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396CCB" w:rsidP="00E771F5" w:rsidRDefault="00396CCB">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DF380E">
        <w:rPr>
          <w:sz w:val="18"/>
        </w:rPr>
        <w:t xml:space="preserve"> </w:t>
      </w:r>
      <w:r w:rsidRPr="00E771F5">
        <w:rPr>
          <w:sz w:val="18"/>
        </w:rPr>
        <w:t>Iğdır</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Adıyaman’ın.</w:t>
      </w:r>
      <w:r w:rsidRPr="00E771F5" w:rsidR="00FB6687">
        <w:rPr>
          <w:sz w:val="18"/>
        </w:rPr>
        <w:t xml:space="preserve"> </w:t>
      </w:r>
    </w:p>
    <w:p w:rsidRPr="00E771F5" w:rsidR="00396CCB" w:rsidP="00E771F5" w:rsidRDefault="00396CCB">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Adıyaman</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396CCB" w:rsidP="00E771F5" w:rsidRDefault="00396CCB">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15’inci</w:t>
      </w:r>
      <w:r w:rsidRPr="00E771F5" w:rsidR="00FB6687">
        <w:rPr>
          <w:sz w:val="18"/>
        </w:rPr>
        <w:t xml:space="preserve"> </w:t>
      </w:r>
      <w:r w:rsidRPr="00E771F5">
        <w:rPr>
          <w:sz w:val="18"/>
        </w:rPr>
        <w:t>maddesi</w:t>
      </w:r>
      <w:r w:rsidRPr="00E771F5" w:rsidR="00FB6687">
        <w:rPr>
          <w:sz w:val="18"/>
        </w:rPr>
        <w:t xml:space="preserve"> </w:t>
      </w:r>
      <w:r w:rsidRPr="00E771F5">
        <w:rPr>
          <w:sz w:val="18"/>
        </w:rPr>
        <w:t>hakkında</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396CCB" w:rsidP="00E771F5" w:rsidRDefault="00396CCB">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dün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ifade</w:t>
      </w:r>
      <w:r w:rsidRPr="00E771F5" w:rsidR="00FB6687">
        <w:rPr>
          <w:sz w:val="18"/>
        </w:rPr>
        <w:t xml:space="preserve"> </w:t>
      </w:r>
      <w:r w:rsidRPr="00E771F5">
        <w:rPr>
          <w:sz w:val="18"/>
        </w:rPr>
        <w:t>ettiği</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ilan</w:t>
      </w:r>
      <w:r w:rsidRPr="00E771F5" w:rsidR="00FB6687">
        <w:rPr>
          <w:sz w:val="18"/>
        </w:rPr>
        <w:t xml:space="preserve"> </w:t>
      </w:r>
      <w:r w:rsidRPr="00E771F5">
        <w:rPr>
          <w:sz w:val="18"/>
        </w:rPr>
        <w:t>ettiği</w:t>
      </w:r>
      <w:r w:rsidRPr="00E771F5" w:rsidR="00FB6687">
        <w:rPr>
          <w:sz w:val="18"/>
        </w:rPr>
        <w:t xml:space="preserve"> </w:t>
      </w:r>
      <w:r w:rsidRPr="00E771F5">
        <w:rPr>
          <w:sz w:val="18"/>
        </w:rPr>
        <w:t>millî</w:t>
      </w:r>
      <w:r w:rsidRPr="00E771F5" w:rsidR="00FB6687">
        <w:rPr>
          <w:sz w:val="18"/>
        </w:rPr>
        <w:t xml:space="preserve"> </w:t>
      </w:r>
      <w:r w:rsidRPr="00E771F5">
        <w:rPr>
          <w:sz w:val="18"/>
        </w:rPr>
        <w:t>seferberlikle</w:t>
      </w:r>
      <w:r w:rsidRPr="00E771F5" w:rsidR="00FB6687">
        <w:rPr>
          <w:sz w:val="18"/>
        </w:rPr>
        <w:t xml:space="preserve"> </w:t>
      </w:r>
      <w:r w:rsidRPr="00E771F5">
        <w:rPr>
          <w:sz w:val="18"/>
        </w:rPr>
        <w:t>ilgili</w:t>
      </w:r>
      <w:r w:rsidRPr="00E771F5" w:rsidR="00FB6687">
        <w:rPr>
          <w:sz w:val="18"/>
        </w:rPr>
        <w:t xml:space="preserve"> </w:t>
      </w:r>
      <w:r w:rsidRPr="00E771F5">
        <w:rPr>
          <w:sz w:val="18"/>
        </w:rPr>
        <w:t>birkaç</w:t>
      </w:r>
      <w:r w:rsidRPr="00E771F5" w:rsidR="00FB6687">
        <w:rPr>
          <w:sz w:val="18"/>
        </w:rPr>
        <w:t xml:space="preserve"> </w:t>
      </w:r>
      <w:r w:rsidRPr="00E771F5">
        <w:rPr>
          <w:sz w:val="18"/>
        </w:rPr>
        <w:t>hususa</w:t>
      </w:r>
      <w:r w:rsidRPr="00E771F5" w:rsidR="00FB6687">
        <w:rPr>
          <w:sz w:val="18"/>
        </w:rPr>
        <w:t xml:space="preserve"> </w:t>
      </w:r>
      <w:r w:rsidRPr="00E771F5">
        <w:rPr>
          <w:sz w:val="18"/>
        </w:rPr>
        <w:t>öncelikle</w:t>
      </w:r>
      <w:r w:rsidRPr="00E771F5" w:rsidR="00FB6687">
        <w:rPr>
          <w:sz w:val="18"/>
        </w:rPr>
        <w:t xml:space="preserve"> </w:t>
      </w:r>
      <w:r w:rsidRPr="00E771F5">
        <w:rPr>
          <w:sz w:val="18"/>
        </w:rPr>
        <w:t>değinmek</w:t>
      </w:r>
      <w:r w:rsidRPr="00E771F5" w:rsidR="00FB6687">
        <w:rPr>
          <w:sz w:val="18"/>
        </w:rPr>
        <w:t xml:space="preserve"> </w:t>
      </w:r>
      <w:r w:rsidRPr="00E771F5">
        <w:rPr>
          <w:sz w:val="18"/>
        </w:rPr>
        <w:t>istiyorum.</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dün</w:t>
      </w:r>
      <w:r w:rsidRPr="00E771F5" w:rsidR="00FB6687">
        <w:rPr>
          <w:sz w:val="18"/>
        </w:rPr>
        <w:t xml:space="preserve"> </w:t>
      </w:r>
      <w:r w:rsidRPr="00E771F5">
        <w:rPr>
          <w:sz w:val="18"/>
        </w:rPr>
        <w:t>muhtarlarla</w:t>
      </w:r>
      <w:r w:rsidRPr="00E771F5" w:rsidR="00FB6687">
        <w:rPr>
          <w:sz w:val="18"/>
        </w:rPr>
        <w:t xml:space="preserve"> </w:t>
      </w:r>
      <w:r w:rsidRPr="00E771F5">
        <w:rPr>
          <w:sz w:val="18"/>
        </w:rPr>
        <w:t>yaptığı</w:t>
      </w:r>
      <w:r w:rsidRPr="00E771F5" w:rsidR="00FB6687">
        <w:rPr>
          <w:sz w:val="18"/>
        </w:rPr>
        <w:t xml:space="preserve"> </w:t>
      </w:r>
      <w:r w:rsidRPr="00E771F5">
        <w:rPr>
          <w:sz w:val="18"/>
        </w:rPr>
        <w:t>toplantıda</w:t>
      </w:r>
      <w:r w:rsidRPr="00E771F5" w:rsidR="00FB6687">
        <w:rPr>
          <w:sz w:val="18"/>
        </w:rPr>
        <w:t xml:space="preserve"> </w:t>
      </w:r>
      <w:r w:rsidRPr="00E771F5">
        <w:rPr>
          <w:sz w:val="18"/>
        </w:rPr>
        <w:t>ülke</w:t>
      </w:r>
      <w:r w:rsidRPr="00E771F5" w:rsidR="00FB6687">
        <w:rPr>
          <w:sz w:val="18"/>
        </w:rPr>
        <w:t xml:space="preserve"> </w:t>
      </w:r>
      <w:r w:rsidRPr="00E771F5">
        <w:rPr>
          <w:sz w:val="18"/>
        </w:rPr>
        <w:t>genelinde</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ettiğini</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millî</w:t>
      </w:r>
      <w:r w:rsidRPr="00E771F5" w:rsidR="00FB6687">
        <w:rPr>
          <w:sz w:val="18"/>
        </w:rPr>
        <w:t xml:space="preserve"> </w:t>
      </w:r>
      <w:r w:rsidRPr="00E771F5">
        <w:rPr>
          <w:sz w:val="18"/>
        </w:rPr>
        <w:t>seferberliği</w:t>
      </w:r>
      <w:r w:rsidRPr="00E771F5" w:rsidR="00FB6687">
        <w:rPr>
          <w:sz w:val="18"/>
        </w:rPr>
        <w:t xml:space="preserve"> </w:t>
      </w:r>
      <w:r w:rsidRPr="00E771F5">
        <w:rPr>
          <w:sz w:val="18"/>
        </w:rPr>
        <w:t>ilan</w:t>
      </w:r>
      <w:r w:rsidRPr="00E771F5" w:rsidR="00FB6687">
        <w:rPr>
          <w:sz w:val="18"/>
        </w:rPr>
        <w:t xml:space="preserve"> </w:t>
      </w:r>
      <w:r w:rsidRPr="00E771F5">
        <w:rPr>
          <w:sz w:val="18"/>
        </w:rPr>
        <w:t>ederken</w:t>
      </w:r>
      <w:r w:rsidRPr="00E771F5" w:rsidR="00FB6687">
        <w:rPr>
          <w:sz w:val="18"/>
        </w:rPr>
        <w:t xml:space="preserve"> </w:t>
      </w:r>
      <w:r w:rsidRPr="00E771F5">
        <w:rPr>
          <w:sz w:val="18"/>
        </w:rPr>
        <w:t>de</w:t>
      </w:r>
      <w:r w:rsidRPr="00E771F5" w:rsidR="00FB6687">
        <w:rPr>
          <w:sz w:val="18"/>
        </w:rPr>
        <w:t xml:space="preserve"> </w:t>
      </w:r>
      <w:r w:rsidRPr="00E771F5">
        <w:rPr>
          <w:sz w:val="18"/>
        </w:rPr>
        <w:t>birçok</w:t>
      </w:r>
      <w:r w:rsidRPr="00E771F5" w:rsidR="00FB6687">
        <w:rPr>
          <w:sz w:val="18"/>
        </w:rPr>
        <w:t xml:space="preserve"> </w:t>
      </w:r>
      <w:r w:rsidRPr="00E771F5">
        <w:rPr>
          <w:sz w:val="18"/>
        </w:rPr>
        <w:t>örgütü</w:t>
      </w:r>
      <w:r w:rsidRPr="00E771F5" w:rsidR="00FB6687">
        <w:rPr>
          <w:sz w:val="18"/>
        </w:rPr>
        <w:t xml:space="preserve"> </w:t>
      </w:r>
      <w:r w:rsidRPr="00E771F5">
        <w:rPr>
          <w:sz w:val="18"/>
        </w:rPr>
        <w:t>saydıktan</w:t>
      </w:r>
      <w:r w:rsidRPr="00E771F5" w:rsidR="00FB6687">
        <w:rPr>
          <w:sz w:val="18"/>
        </w:rPr>
        <w:t xml:space="preserve"> </w:t>
      </w:r>
      <w:r w:rsidRPr="00E771F5">
        <w:rPr>
          <w:sz w:val="18"/>
        </w:rPr>
        <w:t>sonra,</w:t>
      </w:r>
      <w:r w:rsidRPr="00E771F5" w:rsidR="00FB6687">
        <w:rPr>
          <w:sz w:val="18"/>
        </w:rPr>
        <w:t xml:space="preserve"> </w:t>
      </w:r>
      <w:r w:rsidRPr="00E771F5">
        <w:rPr>
          <w:sz w:val="18"/>
        </w:rPr>
        <w:t>devamında</w:t>
      </w:r>
      <w:r w:rsidRPr="00E771F5" w:rsidR="00FB6687">
        <w:rPr>
          <w:sz w:val="18"/>
        </w:rPr>
        <w:t xml:space="preserve"> </w:t>
      </w:r>
      <w:r w:rsidRPr="00E771F5">
        <w:rPr>
          <w:sz w:val="18"/>
        </w:rPr>
        <w:t>“tüm</w:t>
      </w:r>
      <w:r w:rsidRPr="00E771F5" w:rsidR="00FB6687">
        <w:rPr>
          <w:sz w:val="18"/>
        </w:rPr>
        <w:t xml:space="preserve"> </w:t>
      </w:r>
      <w:r w:rsidRPr="00E771F5">
        <w:rPr>
          <w:sz w:val="18"/>
        </w:rPr>
        <w:t>diğerleriyle”</w:t>
      </w:r>
      <w:r w:rsidRPr="00E771F5" w:rsidR="00FB6687">
        <w:rPr>
          <w:sz w:val="18"/>
        </w:rPr>
        <w:t xml:space="preserve"> </w:t>
      </w:r>
      <w:r w:rsidRPr="00E771F5">
        <w:rPr>
          <w:sz w:val="18"/>
        </w:rPr>
        <w:t>diye</w:t>
      </w:r>
      <w:r w:rsidRPr="00E771F5" w:rsidR="00FB6687">
        <w:rPr>
          <w:sz w:val="18"/>
        </w:rPr>
        <w:t xml:space="preserve"> </w:t>
      </w:r>
      <w:r w:rsidRPr="00E771F5">
        <w:rPr>
          <w:sz w:val="18"/>
        </w:rPr>
        <w:t>isim</w:t>
      </w:r>
      <w:r w:rsidRPr="00E771F5" w:rsidR="00FB6687">
        <w:rPr>
          <w:sz w:val="18"/>
        </w:rPr>
        <w:t xml:space="preserve"> </w:t>
      </w:r>
      <w:r w:rsidRPr="00E771F5">
        <w:rPr>
          <w:sz w:val="18"/>
        </w:rPr>
        <w:t>zikretmeden,</w:t>
      </w:r>
      <w:r w:rsidRPr="00E771F5" w:rsidR="00FB6687">
        <w:rPr>
          <w:sz w:val="18"/>
        </w:rPr>
        <w:t xml:space="preserve"> </w:t>
      </w:r>
      <w:r w:rsidRPr="00E771F5">
        <w:rPr>
          <w:sz w:val="18"/>
        </w:rPr>
        <w:t>belirsiz</w:t>
      </w:r>
      <w:r w:rsidRPr="00E771F5" w:rsidR="00FB6687">
        <w:rPr>
          <w:sz w:val="18"/>
        </w:rPr>
        <w:t xml:space="preserve"> </w:t>
      </w:r>
      <w:r w:rsidRPr="00E771F5">
        <w:rPr>
          <w:sz w:val="18"/>
        </w:rPr>
        <w:t>birçok,</w:t>
      </w:r>
      <w:r w:rsidRPr="00E771F5" w:rsidR="00FB6687">
        <w:rPr>
          <w:sz w:val="18"/>
        </w:rPr>
        <w:t xml:space="preserve"> </w:t>
      </w:r>
      <w:r w:rsidRPr="00E771F5">
        <w:rPr>
          <w:sz w:val="18"/>
        </w:rPr>
        <w:t>belki</w:t>
      </w:r>
      <w:r w:rsidRPr="00E771F5" w:rsidR="00FB6687">
        <w:rPr>
          <w:sz w:val="18"/>
        </w:rPr>
        <w:t xml:space="preserve"> </w:t>
      </w:r>
      <w:r w:rsidRPr="00E771F5">
        <w:rPr>
          <w:sz w:val="18"/>
        </w:rPr>
        <w:t>siyasi</w:t>
      </w:r>
      <w:r w:rsidRPr="00E771F5" w:rsidR="00FB6687">
        <w:rPr>
          <w:sz w:val="18"/>
        </w:rPr>
        <w:t xml:space="preserve"> </w:t>
      </w:r>
      <w:r w:rsidRPr="00E771F5">
        <w:rPr>
          <w:sz w:val="18"/>
        </w:rPr>
        <w:t>alanı,</w:t>
      </w:r>
      <w:r w:rsidRPr="00E771F5" w:rsidR="00FB6687">
        <w:rPr>
          <w:sz w:val="18"/>
        </w:rPr>
        <w:t xml:space="preserve"> </w:t>
      </w:r>
      <w:r w:rsidRPr="00E771F5">
        <w:rPr>
          <w:sz w:val="18"/>
        </w:rPr>
        <w:t>grubu</w:t>
      </w:r>
      <w:r w:rsidRPr="00E771F5" w:rsidR="00FB6687">
        <w:rPr>
          <w:sz w:val="18"/>
        </w:rPr>
        <w:t xml:space="preserve"> </w:t>
      </w:r>
      <w:r w:rsidRPr="00E771F5">
        <w:rPr>
          <w:sz w:val="18"/>
        </w:rPr>
        <w:t>kastederek</w:t>
      </w:r>
      <w:r w:rsidRPr="00E771F5" w:rsidR="00FB6687">
        <w:rPr>
          <w:sz w:val="18"/>
        </w:rPr>
        <w:t xml:space="preserve"> </w:t>
      </w:r>
      <w:r w:rsidRPr="00E771F5">
        <w:rPr>
          <w:sz w:val="18"/>
        </w:rPr>
        <w:t>adı,</w:t>
      </w:r>
      <w:r w:rsidRPr="00E771F5" w:rsidR="00FB6687">
        <w:rPr>
          <w:sz w:val="18"/>
        </w:rPr>
        <w:t xml:space="preserve"> </w:t>
      </w:r>
      <w:r w:rsidRPr="00E771F5">
        <w:rPr>
          <w:sz w:val="18"/>
        </w:rPr>
        <w:t>söylemi,</w:t>
      </w:r>
      <w:r w:rsidRPr="00E771F5" w:rsidR="00FB6687">
        <w:rPr>
          <w:sz w:val="18"/>
        </w:rPr>
        <w:t xml:space="preserve"> </w:t>
      </w:r>
      <w:r w:rsidRPr="00E771F5">
        <w:rPr>
          <w:sz w:val="18"/>
        </w:rPr>
        <w:t>yöntemi</w:t>
      </w:r>
      <w:r w:rsidRPr="00E771F5" w:rsidR="00FB6687">
        <w:rPr>
          <w:sz w:val="18"/>
        </w:rPr>
        <w:t xml:space="preserve"> </w:t>
      </w:r>
      <w:r w:rsidRPr="00E771F5">
        <w:rPr>
          <w:sz w:val="18"/>
        </w:rPr>
        <w:t>ne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hepsine</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ettiğini</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p>
    <w:p w:rsidRPr="00E771F5" w:rsidR="00407657" w:rsidP="00E771F5" w:rsidRDefault="00396CCB">
      <w:pPr>
        <w:pStyle w:val="GENELKURUL"/>
        <w:spacing w:line="240" w:lineRule="auto"/>
        <w:rPr>
          <w:sz w:val="18"/>
        </w:rPr>
      </w:pPr>
      <w:r w:rsidRPr="00E771F5">
        <w:rPr>
          <w:sz w:val="18"/>
        </w:rPr>
        <w:t>Tabii,</w:t>
      </w:r>
      <w:r w:rsidRPr="00E771F5" w:rsidR="00FB6687">
        <w:rPr>
          <w:sz w:val="18"/>
        </w:rPr>
        <w:t xml:space="preserve"> </w:t>
      </w:r>
      <w:r w:rsidRPr="00E771F5">
        <w:rPr>
          <w:sz w:val="18"/>
        </w:rPr>
        <w:t>millî</w:t>
      </w:r>
      <w:r w:rsidRPr="00E771F5" w:rsidR="00FB6687">
        <w:rPr>
          <w:sz w:val="18"/>
        </w:rPr>
        <w:t xml:space="preserve"> </w:t>
      </w:r>
      <w:r w:rsidRPr="00E771F5">
        <w:rPr>
          <w:sz w:val="18"/>
        </w:rPr>
        <w:t>seferberlik,</w:t>
      </w:r>
      <w:r w:rsidRPr="00E771F5" w:rsidR="00FB6687">
        <w:rPr>
          <w:sz w:val="18"/>
        </w:rPr>
        <w:t xml:space="preserve"> </w:t>
      </w:r>
      <w:r w:rsidRPr="00E771F5">
        <w:rPr>
          <w:sz w:val="18"/>
        </w:rPr>
        <w:t>daha</w:t>
      </w:r>
      <w:r w:rsidRPr="00E771F5" w:rsidR="00FB6687">
        <w:rPr>
          <w:sz w:val="18"/>
        </w:rPr>
        <w:t xml:space="preserve"> </w:t>
      </w:r>
      <w:r w:rsidRPr="00E771F5">
        <w:rPr>
          <w:sz w:val="18"/>
        </w:rPr>
        <w:t>doğrusu</w:t>
      </w:r>
      <w:r w:rsidRPr="00E771F5" w:rsidR="00FB6687">
        <w:rPr>
          <w:sz w:val="18"/>
        </w:rPr>
        <w:t xml:space="preserve"> </w:t>
      </w:r>
      <w:r w:rsidRPr="00E771F5">
        <w:rPr>
          <w:sz w:val="18"/>
        </w:rPr>
        <w:t>seferberlik</w:t>
      </w:r>
      <w:r w:rsidRPr="00E771F5" w:rsidR="00FB6687">
        <w:rPr>
          <w:sz w:val="18"/>
        </w:rPr>
        <w:t xml:space="preserve"> </w:t>
      </w:r>
      <w:r w:rsidRPr="00E771F5">
        <w:rPr>
          <w:sz w:val="18"/>
        </w:rPr>
        <w:t>ve</w:t>
      </w:r>
      <w:r w:rsidRPr="00E771F5" w:rsidR="00FB6687">
        <w:rPr>
          <w:sz w:val="18"/>
        </w:rPr>
        <w:t xml:space="preserve"> </w:t>
      </w:r>
      <w:r w:rsidRPr="00E771F5">
        <w:rPr>
          <w:sz w:val="18"/>
        </w:rPr>
        <w:t>savaş</w:t>
      </w:r>
      <w:r w:rsidRPr="00E771F5" w:rsidR="00FB6687">
        <w:rPr>
          <w:sz w:val="18"/>
        </w:rPr>
        <w:t xml:space="preserve"> </w:t>
      </w:r>
      <w:r w:rsidRPr="00E771F5">
        <w:rPr>
          <w:sz w:val="18"/>
        </w:rPr>
        <w:t>ilanının</w:t>
      </w:r>
      <w:r w:rsidRPr="00E771F5" w:rsidR="00FB6687">
        <w:rPr>
          <w:sz w:val="18"/>
        </w:rPr>
        <w:t xml:space="preserve"> </w:t>
      </w:r>
      <w:r w:rsidRPr="00E771F5">
        <w:rPr>
          <w:sz w:val="18"/>
        </w:rPr>
        <w:t>hangi</w:t>
      </w:r>
      <w:r w:rsidRPr="00E771F5" w:rsidR="00FB6687">
        <w:rPr>
          <w:sz w:val="18"/>
        </w:rPr>
        <w:t xml:space="preserve"> </w:t>
      </w:r>
      <w:r w:rsidRPr="00E771F5">
        <w:rPr>
          <w:sz w:val="18"/>
        </w:rPr>
        <w:t>koşullarda,</w:t>
      </w:r>
      <w:r w:rsidRPr="00E771F5" w:rsidR="00FB6687">
        <w:rPr>
          <w:sz w:val="18"/>
        </w:rPr>
        <w:t xml:space="preserve"> </w:t>
      </w:r>
      <w:r w:rsidRPr="00E771F5">
        <w:rPr>
          <w:sz w:val="18"/>
        </w:rPr>
        <w:t>hangi</w:t>
      </w:r>
      <w:r w:rsidRPr="00E771F5" w:rsidR="00FB6687">
        <w:rPr>
          <w:sz w:val="18"/>
        </w:rPr>
        <w:t xml:space="preserve"> </w:t>
      </w:r>
      <w:r w:rsidRPr="00E771F5">
        <w:rPr>
          <w:sz w:val="18"/>
        </w:rPr>
        <w:t>yasal,</w:t>
      </w:r>
      <w:r w:rsidRPr="00E771F5" w:rsidR="00FB6687">
        <w:rPr>
          <w:sz w:val="18"/>
        </w:rPr>
        <w:t xml:space="preserve"> </w:t>
      </w:r>
      <w:r w:rsidRPr="00E771F5">
        <w:rPr>
          <w:sz w:val="18"/>
        </w:rPr>
        <w:t>anayasal</w:t>
      </w:r>
      <w:r w:rsidRPr="00E771F5" w:rsidR="00FB6687">
        <w:rPr>
          <w:sz w:val="18"/>
        </w:rPr>
        <w:t xml:space="preserve"> </w:t>
      </w:r>
      <w:r w:rsidRPr="00E771F5">
        <w:rPr>
          <w:sz w:val="18"/>
        </w:rPr>
        <w:t>veya</w:t>
      </w:r>
      <w:r w:rsidRPr="00E771F5" w:rsidR="00FB6687">
        <w:rPr>
          <w:sz w:val="18"/>
        </w:rPr>
        <w:t xml:space="preserve"> </w:t>
      </w:r>
      <w:r w:rsidRPr="00E771F5">
        <w:rPr>
          <w:sz w:val="18"/>
        </w:rPr>
        <w:t>hukuksal</w:t>
      </w:r>
      <w:r w:rsidRPr="00E771F5" w:rsidR="00FB6687">
        <w:rPr>
          <w:sz w:val="18"/>
        </w:rPr>
        <w:t xml:space="preserve"> </w:t>
      </w:r>
      <w:r w:rsidRPr="00E771F5">
        <w:rPr>
          <w:sz w:val="18"/>
        </w:rPr>
        <w:t>dayanağa</w:t>
      </w:r>
      <w:r w:rsidRPr="00E771F5" w:rsidR="00FB6687">
        <w:rPr>
          <w:sz w:val="18"/>
        </w:rPr>
        <w:t xml:space="preserve"> </w:t>
      </w:r>
      <w:r w:rsidRPr="00E771F5">
        <w:rPr>
          <w:sz w:val="18"/>
        </w:rPr>
        <w:t>dayandığı</w:t>
      </w:r>
      <w:r w:rsidRPr="00E771F5" w:rsidR="00FB6687">
        <w:rPr>
          <w:sz w:val="18"/>
        </w:rPr>
        <w:t xml:space="preserve"> </w:t>
      </w:r>
      <w:r w:rsidRPr="00E771F5">
        <w:rPr>
          <w:sz w:val="18"/>
        </w:rPr>
        <w:t>kanunda</w:t>
      </w:r>
      <w:r w:rsidRPr="00E771F5" w:rsidR="00FB6687">
        <w:rPr>
          <w:sz w:val="18"/>
        </w:rPr>
        <w:t xml:space="preserve"> </w:t>
      </w:r>
      <w:r w:rsidRPr="00E771F5">
        <w:rPr>
          <w:sz w:val="18"/>
        </w:rPr>
        <w:t>açık.</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Anayasa’nın</w:t>
      </w:r>
      <w:r w:rsidRPr="00E771F5" w:rsidR="00FB6687">
        <w:rPr>
          <w:sz w:val="18"/>
        </w:rPr>
        <w:t xml:space="preserve"> </w:t>
      </w:r>
      <w:r w:rsidRPr="00E771F5">
        <w:rPr>
          <w:sz w:val="18"/>
        </w:rPr>
        <w:t>104’üncü</w:t>
      </w:r>
      <w:r w:rsidRPr="00E771F5" w:rsidR="00FB6687">
        <w:rPr>
          <w:sz w:val="18"/>
        </w:rPr>
        <w:t xml:space="preserve"> </w:t>
      </w:r>
      <w:r w:rsidRPr="00E771F5">
        <w:rPr>
          <w:sz w:val="18"/>
        </w:rPr>
        <w:t>maddesine</w:t>
      </w:r>
      <w:r w:rsidRPr="00E771F5" w:rsidR="00FB6687">
        <w:rPr>
          <w:sz w:val="18"/>
        </w:rPr>
        <w:t xml:space="preserve"> </w:t>
      </w:r>
      <w:r w:rsidRPr="00E771F5">
        <w:rPr>
          <w:sz w:val="18"/>
        </w:rPr>
        <w:t>dayanarak</w:t>
      </w:r>
      <w:r w:rsidRPr="00E771F5" w:rsidR="00FB6687">
        <w:rPr>
          <w:sz w:val="18"/>
        </w:rPr>
        <w:t xml:space="preserve"> </w:t>
      </w:r>
      <w:r w:rsidRPr="00E771F5">
        <w:rPr>
          <w:sz w:val="18"/>
        </w:rPr>
        <w:t>bu</w:t>
      </w:r>
      <w:r w:rsidRPr="00E771F5" w:rsidR="00FB6687">
        <w:rPr>
          <w:sz w:val="18"/>
        </w:rPr>
        <w:t xml:space="preserve"> </w:t>
      </w:r>
      <w:r w:rsidRPr="00E771F5">
        <w:rPr>
          <w:sz w:val="18"/>
        </w:rPr>
        <w:t>ilanı</w:t>
      </w:r>
      <w:r w:rsidRPr="00E771F5" w:rsidR="00FB6687">
        <w:rPr>
          <w:sz w:val="18"/>
        </w:rPr>
        <w:t xml:space="preserve"> </w:t>
      </w:r>
      <w:r w:rsidRPr="00E771F5">
        <w:rPr>
          <w:sz w:val="18"/>
        </w:rPr>
        <w:t>ifade</w:t>
      </w:r>
      <w:r w:rsidRPr="00E771F5" w:rsidR="00FB6687">
        <w:rPr>
          <w:sz w:val="18"/>
        </w:rPr>
        <w:t xml:space="preserve"> </w:t>
      </w:r>
      <w:r w:rsidRPr="00E771F5">
        <w:rPr>
          <w:sz w:val="18"/>
        </w:rPr>
        <w:t>ettiğini</w:t>
      </w:r>
      <w:r w:rsidRPr="00E771F5" w:rsidR="00FB6687">
        <w:rPr>
          <w:sz w:val="18"/>
        </w:rPr>
        <w:t xml:space="preserve"> </w:t>
      </w:r>
      <w:r w:rsidRPr="00E771F5">
        <w:rPr>
          <w:sz w:val="18"/>
        </w:rPr>
        <w:t>söylüyor</w:t>
      </w:r>
      <w:r w:rsidRPr="00E771F5" w:rsidR="00FB6687">
        <w:rPr>
          <w:sz w:val="18"/>
        </w:rPr>
        <w:t xml:space="preserve"> </w:t>
      </w:r>
      <w:r w:rsidRPr="00E771F5">
        <w:rPr>
          <w:sz w:val="18"/>
        </w:rPr>
        <w:t>ama</w:t>
      </w:r>
      <w:r w:rsidRPr="00E771F5" w:rsidR="00FB6687">
        <w:rPr>
          <w:sz w:val="18"/>
        </w:rPr>
        <w:t xml:space="preserve"> </w:t>
      </w:r>
      <w:r w:rsidRPr="00E771F5">
        <w:rPr>
          <w:sz w:val="18"/>
        </w:rPr>
        <w:t>Anayasa’nın</w:t>
      </w:r>
      <w:r w:rsidRPr="00E771F5" w:rsidR="00FB6687">
        <w:rPr>
          <w:sz w:val="18"/>
        </w:rPr>
        <w:t xml:space="preserve"> </w:t>
      </w:r>
      <w:r w:rsidRPr="00E771F5">
        <w:rPr>
          <w:sz w:val="18"/>
        </w:rPr>
        <w:t>104’üncü</w:t>
      </w:r>
      <w:r w:rsidRPr="00E771F5" w:rsidR="00FB6687">
        <w:rPr>
          <w:sz w:val="18"/>
        </w:rPr>
        <w:t xml:space="preserve"> </w:t>
      </w:r>
      <w:r w:rsidRPr="00E771F5">
        <w:rPr>
          <w:sz w:val="18"/>
        </w:rPr>
        <w:t>maddesinde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Cumhurbaşkanına</w:t>
      </w:r>
      <w:r w:rsidRPr="00E771F5" w:rsidR="00FB6687">
        <w:rPr>
          <w:sz w:val="18"/>
        </w:rPr>
        <w:t xml:space="preserve"> </w:t>
      </w:r>
      <w:r w:rsidRPr="00E771F5">
        <w:rPr>
          <w:sz w:val="18"/>
        </w:rPr>
        <w:t>seferberlik</w:t>
      </w:r>
      <w:r w:rsidRPr="00E771F5" w:rsidR="00FB6687">
        <w:rPr>
          <w:sz w:val="18"/>
        </w:rPr>
        <w:t xml:space="preserve"> </w:t>
      </w:r>
      <w:r w:rsidRPr="00E771F5">
        <w:rPr>
          <w:sz w:val="18"/>
        </w:rPr>
        <w:t>ilan</w:t>
      </w:r>
      <w:r w:rsidRPr="00E771F5" w:rsidR="00FB6687">
        <w:rPr>
          <w:sz w:val="18"/>
        </w:rPr>
        <w:t xml:space="preserve"> </w:t>
      </w:r>
      <w:r w:rsidRPr="00E771F5">
        <w:rPr>
          <w:sz w:val="18"/>
        </w:rPr>
        <w:t>etme</w:t>
      </w:r>
      <w:r w:rsidRPr="00E771F5" w:rsidR="00FB6687">
        <w:rPr>
          <w:sz w:val="18"/>
        </w:rPr>
        <w:t xml:space="preserve"> </w:t>
      </w:r>
      <w:r w:rsidRPr="00E771F5">
        <w:rPr>
          <w:sz w:val="18"/>
        </w:rPr>
        <w:t>yetkisini</w:t>
      </w:r>
      <w:r w:rsidRPr="00E771F5" w:rsidR="00FB6687">
        <w:rPr>
          <w:sz w:val="18"/>
        </w:rPr>
        <w:t xml:space="preserve"> </w:t>
      </w:r>
      <w:r w:rsidRPr="00E771F5">
        <w:rPr>
          <w:sz w:val="18"/>
        </w:rPr>
        <w:t>veren</w:t>
      </w:r>
      <w:r w:rsidRPr="00E771F5" w:rsidR="00FB6687">
        <w:rPr>
          <w:sz w:val="18"/>
        </w:rPr>
        <w:t xml:space="preserve"> </w:t>
      </w:r>
      <w:r w:rsidRPr="00E771F5">
        <w:rPr>
          <w:sz w:val="18"/>
        </w:rPr>
        <w:t>bir</w:t>
      </w:r>
      <w:r w:rsidRPr="00E771F5" w:rsidR="00FB6687">
        <w:rPr>
          <w:sz w:val="18"/>
        </w:rPr>
        <w:t xml:space="preserve"> </w:t>
      </w:r>
      <w:r w:rsidRPr="00E771F5">
        <w:rPr>
          <w:sz w:val="18"/>
        </w:rPr>
        <w:t>hüküm</w:t>
      </w:r>
      <w:r w:rsidRPr="00E771F5" w:rsidR="00FB6687">
        <w:rPr>
          <w:sz w:val="18"/>
        </w:rPr>
        <w:t xml:space="preserve"> </w:t>
      </w:r>
      <w:r w:rsidRPr="00E771F5">
        <w:rPr>
          <w:sz w:val="18"/>
        </w:rPr>
        <w:t>yoktur.</w:t>
      </w:r>
      <w:r w:rsidRPr="00E771F5" w:rsidR="00FB6687">
        <w:rPr>
          <w:sz w:val="18"/>
        </w:rPr>
        <w:t xml:space="preserve"> </w:t>
      </w:r>
      <w:r w:rsidRPr="00E771F5">
        <w:rPr>
          <w:sz w:val="18"/>
        </w:rPr>
        <w:t>Dolayısıyla,</w:t>
      </w:r>
      <w:r w:rsidRPr="00E771F5" w:rsidR="00FB6687">
        <w:rPr>
          <w:sz w:val="18"/>
        </w:rPr>
        <w:t xml:space="preserve"> </w:t>
      </w:r>
      <w:r w:rsidRPr="00E771F5">
        <w:rPr>
          <w:sz w:val="18"/>
        </w:rPr>
        <w:t>hukuken</w:t>
      </w:r>
      <w:r w:rsidRPr="00E771F5" w:rsidR="00FB6687">
        <w:rPr>
          <w:sz w:val="18"/>
        </w:rPr>
        <w:t xml:space="preserve"> </w:t>
      </w:r>
      <w:r w:rsidRPr="00E771F5">
        <w:rPr>
          <w:sz w:val="18"/>
        </w:rPr>
        <w:t>seferberlik</w:t>
      </w:r>
      <w:r w:rsidRPr="00E771F5" w:rsidR="00FB6687">
        <w:rPr>
          <w:sz w:val="18"/>
        </w:rPr>
        <w:t xml:space="preserve"> </w:t>
      </w:r>
      <w:r w:rsidRPr="00E771F5">
        <w:rPr>
          <w:sz w:val="18"/>
        </w:rPr>
        <w:t>ve</w:t>
      </w:r>
      <w:r w:rsidRPr="00E771F5" w:rsidR="00FB6687">
        <w:rPr>
          <w:sz w:val="18"/>
        </w:rPr>
        <w:t xml:space="preserve"> </w:t>
      </w:r>
      <w:r w:rsidRPr="00E771F5">
        <w:rPr>
          <w:sz w:val="18"/>
        </w:rPr>
        <w:t>savaş</w:t>
      </w:r>
      <w:r w:rsidRPr="00E771F5" w:rsidR="00FB6687">
        <w:rPr>
          <w:sz w:val="18"/>
        </w:rPr>
        <w:t xml:space="preserve"> </w:t>
      </w:r>
      <w:r w:rsidRPr="00E771F5">
        <w:rPr>
          <w:sz w:val="18"/>
        </w:rPr>
        <w:t>ilanı</w:t>
      </w:r>
      <w:r w:rsidRPr="00E771F5" w:rsidR="00FB6687">
        <w:rPr>
          <w:sz w:val="18"/>
        </w:rPr>
        <w:t xml:space="preserve"> </w:t>
      </w:r>
      <w:r w:rsidRPr="00E771F5">
        <w:rPr>
          <w:sz w:val="18"/>
        </w:rPr>
        <w:t>kararı</w:t>
      </w:r>
      <w:r w:rsidRPr="00E771F5" w:rsidR="00FB6687">
        <w:rPr>
          <w:sz w:val="18"/>
        </w:rPr>
        <w:t xml:space="preserve"> </w:t>
      </w:r>
      <w:r w:rsidRPr="00E771F5">
        <w:rPr>
          <w:sz w:val="18"/>
        </w:rPr>
        <w:t>hakkında</w:t>
      </w:r>
      <w:r w:rsidRPr="00E771F5" w:rsidR="00FB6687">
        <w:rPr>
          <w:sz w:val="18"/>
        </w:rPr>
        <w:t xml:space="preserve"> </w:t>
      </w:r>
      <w:r w:rsidRPr="00E771F5">
        <w:rPr>
          <w:sz w:val="18"/>
        </w:rPr>
        <w:t>özel</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kararı</w:t>
      </w:r>
      <w:r w:rsidRPr="00E771F5" w:rsidR="00FB6687">
        <w:rPr>
          <w:sz w:val="18"/>
        </w:rPr>
        <w:t xml:space="preserve"> </w:t>
      </w:r>
      <w:r w:rsidRPr="00E771F5">
        <w:rPr>
          <w:sz w:val="18"/>
        </w:rPr>
        <w:t>2941</w:t>
      </w:r>
      <w:r w:rsidRPr="00E771F5" w:rsidR="00FB6687">
        <w:rPr>
          <w:sz w:val="18"/>
        </w:rPr>
        <w:t xml:space="preserve"> </w:t>
      </w:r>
      <w:r w:rsidRPr="00E771F5">
        <w:rPr>
          <w:sz w:val="18"/>
        </w:rPr>
        <w:t>sayılı</w:t>
      </w:r>
      <w:r w:rsidRPr="00E771F5" w:rsidR="00FB6687">
        <w:rPr>
          <w:sz w:val="18"/>
        </w:rPr>
        <w:t xml:space="preserve"> </w:t>
      </w:r>
      <w:r w:rsidRPr="00E771F5">
        <w:rPr>
          <w:sz w:val="18"/>
        </w:rPr>
        <w:t>Kanun’a</w:t>
      </w:r>
      <w:r w:rsidRPr="00E771F5" w:rsidR="00FB6687">
        <w:rPr>
          <w:sz w:val="18"/>
        </w:rPr>
        <w:t xml:space="preserve"> </w:t>
      </w:r>
      <w:r w:rsidRPr="00E771F5">
        <w:rPr>
          <w:sz w:val="18"/>
        </w:rPr>
        <w:t>göre</w:t>
      </w:r>
      <w:r w:rsidRPr="00E771F5" w:rsidR="00FB6687">
        <w:rPr>
          <w:sz w:val="18"/>
        </w:rPr>
        <w:t xml:space="preserve"> </w:t>
      </w:r>
      <w:r w:rsidRPr="00E771F5">
        <w:rPr>
          <w:sz w:val="18"/>
        </w:rPr>
        <w:t>Cumhurbaşkanı</w:t>
      </w:r>
      <w:r w:rsidRPr="00E771F5" w:rsidR="00FB6687">
        <w:rPr>
          <w:sz w:val="18"/>
        </w:rPr>
        <w:t xml:space="preserve"> </w:t>
      </w:r>
      <w:r w:rsidRPr="00E771F5">
        <w:rPr>
          <w:sz w:val="18"/>
        </w:rPr>
        <w:t>değil,</w:t>
      </w:r>
      <w:r w:rsidRPr="00E771F5" w:rsidR="00FB6687">
        <w:rPr>
          <w:sz w:val="18"/>
        </w:rPr>
        <w:t xml:space="preserve"> </w:t>
      </w:r>
      <w:r w:rsidRPr="00E771F5">
        <w:rPr>
          <w:sz w:val="18"/>
        </w:rPr>
        <w:t>Bakanlar</w:t>
      </w:r>
      <w:r w:rsidRPr="00E771F5" w:rsidR="00FB6687">
        <w:rPr>
          <w:sz w:val="18"/>
        </w:rPr>
        <w:t xml:space="preserve"> </w:t>
      </w:r>
      <w:r w:rsidRPr="00E771F5">
        <w:rPr>
          <w:sz w:val="18"/>
        </w:rPr>
        <w:t>Kurulu</w:t>
      </w:r>
      <w:r w:rsidRPr="00E771F5" w:rsidR="00FB6687">
        <w:rPr>
          <w:sz w:val="18"/>
        </w:rPr>
        <w:t xml:space="preserve"> </w:t>
      </w:r>
      <w:r w:rsidRPr="00E771F5">
        <w:rPr>
          <w:sz w:val="18"/>
        </w:rPr>
        <w:t>alır;</w:t>
      </w:r>
      <w:r w:rsidRPr="00E771F5" w:rsidR="00FB6687">
        <w:rPr>
          <w:sz w:val="18"/>
        </w:rPr>
        <w:t xml:space="preserve"> </w:t>
      </w:r>
      <w:r w:rsidRPr="00E771F5">
        <w:rPr>
          <w:sz w:val="18"/>
        </w:rPr>
        <w:t>Resmî</w:t>
      </w:r>
      <w:r w:rsidRPr="00E771F5" w:rsidR="00FB6687">
        <w:rPr>
          <w:sz w:val="18"/>
        </w:rPr>
        <w:t xml:space="preserve"> </w:t>
      </w:r>
      <w:r w:rsidRPr="00E771F5">
        <w:rPr>
          <w:sz w:val="18"/>
        </w:rPr>
        <w:t>Gazete’de</w:t>
      </w:r>
      <w:r w:rsidRPr="00E771F5" w:rsidR="00FB6687">
        <w:rPr>
          <w:sz w:val="18"/>
        </w:rPr>
        <w:t xml:space="preserve"> </w:t>
      </w:r>
      <w:r w:rsidRPr="00E771F5">
        <w:rPr>
          <w:sz w:val="18"/>
        </w:rPr>
        <w:t>ilan</w:t>
      </w:r>
      <w:r w:rsidRPr="00E771F5" w:rsidR="00FB6687">
        <w:rPr>
          <w:sz w:val="18"/>
        </w:rPr>
        <w:t xml:space="preserve"> </w:t>
      </w:r>
      <w:r w:rsidRPr="00E771F5">
        <w:rPr>
          <w:sz w:val="18"/>
        </w:rPr>
        <w:t>edildiği</w:t>
      </w:r>
      <w:r w:rsidRPr="00E771F5" w:rsidR="00FB6687">
        <w:rPr>
          <w:sz w:val="18"/>
        </w:rPr>
        <w:t xml:space="preserve"> </w:t>
      </w:r>
      <w:r w:rsidRPr="00E771F5">
        <w:rPr>
          <w:sz w:val="18"/>
        </w:rPr>
        <w:t>gün</w:t>
      </w:r>
      <w:r w:rsidRPr="00E771F5" w:rsidR="00FB6687">
        <w:rPr>
          <w:sz w:val="18"/>
        </w:rPr>
        <w:t xml:space="preserve"> </w:t>
      </w:r>
      <w:r w:rsidRPr="00E771F5">
        <w:rPr>
          <w:sz w:val="18"/>
        </w:rPr>
        <w:t>de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Meclisine</w:t>
      </w:r>
      <w:r w:rsidRPr="00E771F5" w:rsidR="00FB6687">
        <w:rPr>
          <w:sz w:val="18"/>
        </w:rPr>
        <w:t xml:space="preserve"> </w:t>
      </w:r>
      <w:r w:rsidRPr="00E771F5">
        <w:rPr>
          <w:sz w:val="18"/>
        </w:rPr>
        <w:t>sunulur</w:t>
      </w:r>
      <w:r w:rsidRPr="00E771F5" w:rsidR="00FB6687">
        <w:rPr>
          <w:sz w:val="18"/>
        </w:rPr>
        <w:t xml:space="preserve"> </w:t>
      </w:r>
      <w:r w:rsidRPr="00E771F5">
        <w:rPr>
          <w:sz w:val="18"/>
        </w:rPr>
        <w:t>ve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onayı</w:t>
      </w:r>
      <w:r w:rsidRPr="00E771F5" w:rsidR="00FB6687">
        <w:rPr>
          <w:sz w:val="18"/>
        </w:rPr>
        <w:t xml:space="preserve"> </w:t>
      </w:r>
      <w:r w:rsidRPr="00E771F5">
        <w:rPr>
          <w:sz w:val="18"/>
        </w:rPr>
        <w:t>gerekiyor.</w:t>
      </w:r>
      <w:r w:rsidRPr="00E771F5" w:rsidR="00FB6687">
        <w:rPr>
          <w:sz w:val="18"/>
        </w:rPr>
        <w:t xml:space="preserve"> </w:t>
      </w:r>
      <w:r w:rsidRPr="00E771F5">
        <w:rPr>
          <w:sz w:val="18"/>
        </w:rPr>
        <w:t>Hadi</w:t>
      </w:r>
      <w:r w:rsidRPr="00E771F5" w:rsidR="00FB6687">
        <w:rPr>
          <w:sz w:val="18"/>
        </w:rPr>
        <w:t xml:space="preserve"> </w:t>
      </w:r>
      <w:r w:rsidRPr="00E771F5" w:rsidR="00407657">
        <w:rPr>
          <w:sz w:val="18"/>
        </w:rPr>
        <w:t>bu</w:t>
      </w:r>
      <w:r w:rsidRPr="00E771F5" w:rsidR="00FB6687">
        <w:rPr>
          <w:sz w:val="18"/>
        </w:rPr>
        <w:t xml:space="preserve"> </w:t>
      </w:r>
      <w:r w:rsidRPr="00E771F5" w:rsidR="00407657">
        <w:rPr>
          <w:sz w:val="18"/>
        </w:rPr>
        <w:t>uygulanmadı,</w:t>
      </w:r>
      <w:r w:rsidRPr="00E771F5" w:rsidR="00FB6687">
        <w:rPr>
          <w:sz w:val="18"/>
        </w:rPr>
        <w:t xml:space="preserve"> </w:t>
      </w:r>
      <w:r w:rsidRPr="00E771F5" w:rsidR="00407657">
        <w:rPr>
          <w:sz w:val="18"/>
        </w:rPr>
        <w:t>biz</w:t>
      </w:r>
      <w:r w:rsidRPr="00E771F5" w:rsidR="00FB6687">
        <w:rPr>
          <w:sz w:val="18"/>
        </w:rPr>
        <w:t xml:space="preserve"> </w:t>
      </w:r>
      <w:r w:rsidRPr="00E771F5" w:rsidR="00407657">
        <w:rPr>
          <w:sz w:val="18"/>
        </w:rPr>
        <w:t>alışkınız;</w:t>
      </w:r>
      <w:r w:rsidRPr="00E771F5" w:rsidR="00FB6687">
        <w:rPr>
          <w:sz w:val="18"/>
        </w:rPr>
        <w:t xml:space="preserve"> </w:t>
      </w:r>
      <w:r w:rsidRPr="00E771F5" w:rsidR="00407657">
        <w:rPr>
          <w:sz w:val="18"/>
        </w:rPr>
        <w:t>Sayın</w:t>
      </w:r>
      <w:r w:rsidRPr="00E771F5" w:rsidR="00FB6687">
        <w:rPr>
          <w:sz w:val="18"/>
        </w:rPr>
        <w:t xml:space="preserve"> </w:t>
      </w:r>
      <w:r w:rsidRPr="00E771F5" w:rsidR="00407657">
        <w:rPr>
          <w:sz w:val="18"/>
        </w:rPr>
        <w:t>Cumhurbaşkanı</w:t>
      </w:r>
      <w:r w:rsidRPr="00E771F5" w:rsidR="00FB6687">
        <w:rPr>
          <w:sz w:val="18"/>
        </w:rPr>
        <w:t xml:space="preserve"> </w:t>
      </w:r>
      <w:r w:rsidRPr="00E771F5" w:rsidR="00407657">
        <w:rPr>
          <w:sz w:val="18"/>
        </w:rPr>
        <w:t>bütün</w:t>
      </w:r>
      <w:r w:rsidRPr="00E771F5" w:rsidR="00FB6687">
        <w:rPr>
          <w:sz w:val="18"/>
        </w:rPr>
        <w:t xml:space="preserve"> </w:t>
      </w:r>
      <w:r w:rsidRPr="00E771F5" w:rsidR="00407657">
        <w:rPr>
          <w:sz w:val="18"/>
        </w:rPr>
        <w:t>uygulamaları</w:t>
      </w:r>
      <w:r w:rsidRPr="00E771F5" w:rsidR="00FB6687">
        <w:rPr>
          <w:sz w:val="18"/>
        </w:rPr>
        <w:t xml:space="preserve"> </w:t>
      </w:r>
      <w:r w:rsidRPr="00E771F5" w:rsidR="00407657">
        <w:rPr>
          <w:sz w:val="18"/>
        </w:rPr>
        <w:t>fiilen</w:t>
      </w:r>
      <w:r w:rsidRPr="00E771F5" w:rsidR="00FB6687">
        <w:rPr>
          <w:sz w:val="18"/>
        </w:rPr>
        <w:t xml:space="preserve"> </w:t>
      </w:r>
      <w:r w:rsidRPr="00E771F5" w:rsidR="00407657">
        <w:rPr>
          <w:sz w:val="18"/>
        </w:rPr>
        <w:t>gerçekleştiriyor.</w:t>
      </w:r>
      <w:r w:rsidRPr="00E771F5" w:rsidR="00FB6687">
        <w:rPr>
          <w:sz w:val="18"/>
        </w:rPr>
        <w:t xml:space="preserve"> </w:t>
      </w:r>
      <w:r w:rsidRPr="00E771F5" w:rsidR="00407657">
        <w:rPr>
          <w:sz w:val="18"/>
        </w:rPr>
        <w:t>İşte,</w:t>
      </w:r>
      <w:r w:rsidRPr="00E771F5" w:rsidR="00FB6687">
        <w:rPr>
          <w:sz w:val="18"/>
        </w:rPr>
        <w:t xml:space="preserve"> </w:t>
      </w:r>
      <w:r w:rsidRPr="00E771F5" w:rsidR="00407657">
        <w:rPr>
          <w:sz w:val="18"/>
        </w:rPr>
        <w:t>Anayasa’daki</w:t>
      </w:r>
      <w:r w:rsidRPr="00E771F5" w:rsidR="00FB6687">
        <w:rPr>
          <w:sz w:val="18"/>
        </w:rPr>
        <w:t xml:space="preserve"> </w:t>
      </w:r>
      <w:r w:rsidRPr="00E771F5" w:rsidR="00407657">
        <w:rPr>
          <w:sz w:val="18"/>
        </w:rPr>
        <w:t>yetkilerini</w:t>
      </w:r>
      <w:r w:rsidRPr="00E771F5" w:rsidR="00FB6687">
        <w:rPr>
          <w:sz w:val="18"/>
        </w:rPr>
        <w:t xml:space="preserve"> </w:t>
      </w:r>
      <w:r w:rsidRPr="00E771F5" w:rsidR="00407657">
        <w:rPr>
          <w:sz w:val="18"/>
        </w:rPr>
        <w:t>aşarak</w:t>
      </w:r>
      <w:r w:rsidRPr="00E771F5" w:rsidR="00FB6687">
        <w:rPr>
          <w:sz w:val="18"/>
        </w:rPr>
        <w:t xml:space="preserve"> </w:t>
      </w:r>
      <w:r w:rsidRPr="00E771F5" w:rsidR="00407657">
        <w:rPr>
          <w:sz w:val="18"/>
        </w:rPr>
        <w:t>başkanlık</w:t>
      </w:r>
      <w:r w:rsidRPr="00E771F5" w:rsidR="00FB6687">
        <w:rPr>
          <w:sz w:val="18"/>
        </w:rPr>
        <w:t xml:space="preserve"> </w:t>
      </w:r>
      <w:r w:rsidRPr="00E771F5" w:rsidR="00407657">
        <w:rPr>
          <w:sz w:val="18"/>
        </w:rPr>
        <w:t>sistemine</w:t>
      </w:r>
      <w:r w:rsidRPr="00E771F5" w:rsidR="00FB6687">
        <w:rPr>
          <w:sz w:val="18"/>
        </w:rPr>
        <w:t xml:space="preserve"> </w:t>
      </w:r>
      <w:r w:rsidRPr="00E771F5" w:rsidR="00407657">
        <w:rPr>
          <w:sz w:val="18"/>
        </w:rPr>
        <w:t>uygun</w:t>
      </w:r>
      <w:r w:rsidRPr="00E771F5" w:rsidR="00FB6687">
        <w:rPr>
          <w:sz w:val="18"/>
        </w:rPr>
        <w:t xml:space="preserve"> </w:t>
      </w:r>
      <w:r w:rsidRPr="00E771F5" w:rsidR="00407657">
        <w:rPr>
          <w:sz w:val="18"/>
        </w:rPr>
        <w:t>faaliyetler</w:t>
      </w:r>
      <w:r w:rsidRPr="00E771F5" w:rsidR="00FB6687">
        <w:rPr>
          <w:sz w:val="18"/>
        </w:rPr>
        <w:t xml:space="preserve"> </w:t>
      </w:r>
      <w:r w:rsidRPr="00E771F5" w:rsidR="00407657">
        <w:rPr>
          <w:sz w:val="18"/>
        </w:rPr>
        <w:t>yürütüyor,</w:t>
      </w:r>
      <w:r w:rsidRPr="00E771F5" w:rsidR="00FB6687">
        <w:rPr>
          <w:sz w:val="18"/>
        </w:rPr>
        <w:t xml:space="preserve"> </w:t>
      </w:r>
      <w:r w:rsidRPr="00E771F5" w:rsidR="00407657">
        <w:rPr>
          <w:sz w:val="18"/>
        </w:rPr>
        <w:t>fiilen</w:t>
      </w:r>
      <w:r w:rsidRPr="00E771F5" w:rsidR="00FB6687">
        <w:rPr>
          <w:sz w:val="18"/>
        </w:rPr>
        <w:t xml:space="preserve"> </w:t>
      </w:r>
      <w:r w:rsidRPr="00E771F5" w:rsidR="00407657">
        <w:rPr>
          <w:sz w:val="18"/>
        </w:rPr>
        <w:t>diyoruz.</w:t>
      </w:r>
      <w:r w:rsidRPr="00E771F5" w:rsidR="00FB6687">
        <w:rPr>
          <w:sz w:val="18"/>
        </w:rPr>
        <w:t xml:space="preserve"> </w:t>
      </w:r>
      <w:r w:rsidRPr="00E771F5" w:rsidR="00407657">
        <w:rPr>
          <w:sz w:val="18"/>
        </w:rPr>
        <w:t>Benzer</w:t>
      </w:r>
      <w:r w:rsidRPr="00E771F5" w:rsidR="00FB6687">
        <w:rPr>
          <w:sz w:val="18"/>
        </w:rPr>
        <w:t xml:space="preserve"> </w:t>
      </w:r>
      <w:r w:rsidRPr="00E771F5" w:rsidR="00407657">
        <w:rPr>
          <w:sz w:val="18"/>
        </w:rPr>
        <w:t>pekçok</w:t>
      </w:r>
      <w:r w:rsidRPr="00E771F5" w:rsidR="002F766F">
        <w:rPr>
          <w:sz w:val="18"/>
        </w:rPr>
        <w:t>,</w:t>
      </w:r>
      <w:r w:rsidRPr="00E771F5" w:rsidR="00FB6687">
        <w:rPr>
          <w:sz w:val="18"/>
        </w:rPr>
        <w:t xml:space="preserve"> </w:t>
      </w:r>
      <w:r w:rsidRPr="00E771F5" w:rsidR="00407657">
        <w:rPr>
          <w:sz w:val="18"/>
        </w:rPr>
        <w:t>fiilen</w:t>
      </w:r>
      <w:r w:rsidRPr="00E771F5" w:rsidR="00FB6687">
        <w:rPr>
          <w:sz w:val="18"/>
        </w:rPr>
        <w:t xml:space="preserve"> </w:t>
      </w:r>
      <w:r w:rsidRPr="00E771F5" w:rsidR="00407657">
        <w:rPr>
          <w:sz w:val="18"/>
        </w:rPr>
        <w:t>gerçekleştirdiği</w:t>
      </w:r>
      <w:r w:rsidRPr="00E771F5" w:rsidR="00FB6687">
        <w:rPr>
          <w:sz w:val="18"/>
        </w:rPr>
        <w:t xml:space="preserve"> </w:t>
      </w:r>
      <w:r w:rsidRPr="00E771F5" w:rsidR="00407657">
        <w:rPr>
          <w:sz w:val="18"/>
        </w:rPr>
        <w:t>faaliyeti</w:t>
      </w:r>
      <w:r w:rsidRPr="00E771F5" w:rsidR="00FB6687">
        <w:rPr>
          <w:sz w:val="18"/>
        </w:rPr>
        <w:t xml:space="preserve"> </w:t>
      </w:r>
      <w:r w:rsidRPr="00E771F5" w:rsidR="00407657">
        <w:rPr>
          <w:sz w:val="18"/>
        </w:rPr>
        <w:t>var.</w:t>
      </w:r>
      <w:r w:rsidRPr="00E771F5" w:rsidR="00FB6687">
        <w:rPr>
          <w:sz w:val="18"/>
        </w:rPr>
        <w:t xml:space="preserve"> </w:t>
      </w:r>
      <w:r w:rsidRPr="00E771F5" w:rsidR="00407657">
        <w:rPr>
          <w:sz w:val="18"/>
        </w:rPr>
        <w:t>Bunu</w:t>
      </w:r>
      <w:r w:rsidRPr="00E771F5" w:rsidR="00FB6687">
        <w:rPr>
          <w:sz w:val="18"/>
        </w:rPr>
        <w:t xml:space="preserve"> </w:t>
      </w:r>
      <w:r w:rsidRPr="00E771F5" w:rsidR="00407657">
        <w:rPr>
          <w:sz w:val="18"/>
        </w:rPr>
        <w:t>da</w:t>
      </w:r>
      <w:r w:rsidRPr="00E771F5" w:rsidR="00FB6687">
        <w:rPr>
          <w:sz w:val="18"/>
        </w:rPr>
        <w:t xml:space="preserve"> </w:t>
      </w:r>
      <w:r w:rsidRPr="00E771F5" w:rsidR="00407657">
        <w:rPr>
          <w:sz w:val="18"/>
        </w:rPr>
        <w:t>fiilen</w:t>
      </w:r>
      <w:r w:rsidRPr="00E771F5" w:rsidR="00FB6687">
        <w:rPr>
          <w:sz w:val="18"/>
        </w:rPr>
        <w:t xml:space="preserve"> </w:t>
      </w:r>
      <w:r w:rsidRPr="00E771F5" w:rsidR="00407657">
        <w:rPr>
          <w:sz w:val="18"/>
        </w:rPr>
        <w:t>diye</w:t>
      </w:r>
      <w:r w:rsidRPr="00E771F5" w:rsidR="00FB6687">
        <w:rPr>
          <w:sz w:val="18"/>
        </w:rPr>
        <w:t xml:space="preserve"> </w:t>
      </w:r>
      <w:r w:rsidRPr="00E771F5" w:rsidR="00407657">
        <w:rPr>
          <w:sz w:val="18"/>
        </w:rPr>
        <w:t>kabul</w:t>
      </w:r>
      <w:r w:rsidRPr="00E771F5" w:rsidR="00FB6687">
        <w:rPr>
          <w:sz w:val="18"/>
        </w:rPr>
        <w:t xml:space="preserve"> </w:t>
      </w:r>
      <w:r w:rsidRPr="00E771F5" w:rsidR="00407657">
        <w:rPr>
          <w:sz w:val="18"/>
        </w:rPr>
        <w:t>edelim</w:t>
      </w:r>
      <w:r w:rsidRPr="00E771F5" w:rsidR="00FB6687">
        <w:rPr>
          <w:sz w:val="18"/>
        </w:rPr>
        <w:t xml:space="preserve"> </w:t>
      </w:r>
      <w:r w:rsidRPr="00E771F5" w:rsidR="00407657">
        <w:rPr>
          <w:sz w:val="18"/>
        </w:rPr>
        <w:t>ama</w:t>
      </w:r>
      <w:r w:rsidRPr="00E771F5" w:rsidR="00FB6687">
        <w:rPr>
          <w:sz w:val="18"/>
        </w:rPr>
        <w:t xml:space="preserve"> </w:t>
      </w:r>
      <w:r w:rsidRPr="00E771F5" w:rsidR="00407657">
        <w:rPr>
          <w:sz w:val="18"/>
        </w:rPr>
        <w:t>daha</w:t>
      </w:r>
      <w:r w:rsidRPr="00E771F5" w:rsidR="00FB6687">
        <w:rPr>
          <w:sz w:val="18"/>
        </w:rPr>
        <w:t xml:space="preserve"> </w:t>
      </w:r>
      <w:r w:rsidRPr="00E771F5" w:rsidR="00407657">
        <w:rPr>
          <w:sz w:val="18"/>
        </w:rPr>
        <w:t>da</w:t>
      </w:r>
      <w:r w:rsidRPr="00E771F5" w:rsidR="00FB6687">
        <w:rPr>
          <w:sz w:val="18"/>
        </w:rPr>
        <w:t xml:space="preserve"> </w:t>
      </w:r>
      <w:r w:rsidRPr="00E771F5" w:rsidR="00407657">
        <w:rPr>
          <w:sz w:val="18"/>
        </w:rPr>
        <w:t>vahimi</w:t>
      </w:r>
      <w:r w:rsidRPr="00E771F5" w:rsidR="00FB6687">
        <w:rPr>
          <w:sz w:val="18"/>
        </w:rPr>
        <w:t xml:space="preserve"> </w:t>
      </w:r>
      <w:r w:rsidRPr="00E771F5" w:rsidR="00407657">
        <w:rPr>
          <w:sz w:val="18"/>
        </w:rPr>
        <w:t>şu:</w:t>
      </w:r>
      <w:r w:rsidRPr="00E771F5" w:rsidR="00FB6687">
        <w:rPr>
          <w:sz w:val="18"/>
        </w:rPr>
        <w:t xml:space="preserve"> </w:t>
      </w:r>
      <w:r w:rsidRPr="00E771F5" w:rsidR="00407657">
        <w:rPr>
          <w:sz w:val="18"/>
        </w:rPr>
        <w:t>Cumhurbaşkanının</w:t>
      </w:r>
      <w:r w:rsidRPr="00E771F5" w:rsidR="00FB6687">
        <w:rPr>
          <w:sz w:val="18"/>
        </w:rPr>
        <w:t xml:space="preserve"> </w:t>
      </w:r>
      <w:r w:rsidRPr="00E771F5" w:rsidR="00407657">
        <w:rPr>
          <w:sz w:val="18"/>
        </w:rPr>
        <w:t>başdanışmanı</w:t>
      </w:r>
      <w:r w:rsidRPr="00E771F5" w:rsidR="00FB6687">
        <w:rPr>
          <w:sz w:val="18"/>
        </w:rPr>
        <w:t xml:space="preserve"> </w:t>
      </w:r>
      <w:r w:rsidRPr="00E771F5" w:rsidR="00407657">
        <w:rPr>
          <w:sz w:val="18"/>
        </w:rPr>
        <w:t>bir</w:t>
      </w:r>
      <w:r w:rsidRPr="00E771F5" w:rsidR="00FB6687">
        <w:rPr>
          <w:sz w:val="18"/>
        </w:rPr>
        <w:t xml:space="preserve"> </w:t>
      </w:r>
      <w:r w:rsidRPr="00E771F5" w:rsidR="00407657">
        <w:rPr>
          <w:sz w:val="18"/>
        </w:rPr>
        <w:t>açıklama</w:t>
      </w:r>
      <w:r w:rsidRPr="00E771F5" w:rsidR="00FB6687">
        <w:rPr>
          <w:sz w:val="18"/>
        </w:rPr>
        <w:t xml:space="preserve"> </w:t>
      </w:r>
      <w:r w:rsidRPr="00E771F5" w:rsidR="00407657">
        <w:rPr>
          <w:sz w:val="18"/>
        </w:rPr>
        <w:t>gereği</w:t>
      </w:r>
      <w:r w:rsidRPr="00E771F5" w:rsidR="00FB6687">
        <w:rPr>
          <w:sz w:val="18"/>
        </w:rPr>
        <w:t xml:space="preserve"> </w:t>
      </w:r>
      <w:r w:rsidRPr="00E771F5" w:rsidR="00407657">
        <w:rPr>
          <w:sz w:val="18"/>
        </w:rPr>
        <w:t>duyuyor</w:t>
      </w:r>
      <w:r w:rsidRPr="00E771F5" w:rsidR="00FB6687">
        <w:rPr>
          <w:sz w:val="18"/>
        </w:rPr>
        <w:t xml:space="preserve"> </w:t>
      </w:r>
      <w:r w:rsidRPr="00E771F5" w:rsidR="00407657">
        <w:rPr>
          <w:sz w:val="18"/>
        </w:rPr>
        <w:t>bu</w:t>
      </w:r>
      <w:r w:rsidRPr="00E771F5" w:rsidR="00FB6687">
        <w:rPr>
          <w:sz w:val="18"/>
        </w:rPr>
        <w:t xml:space="preserve"> </w:t>
      </w:r>
      <w:r w:rsidRPr="00E771F5" w:rsidR="00407657">
        <w:rPr>
          <w:sz w:val="18"/>
        </w:rPr>
        <w:t>seferberlik</w:t>
      </w:r>
      <w:r w:rsidRPr="00E771F5" w:rsidR="00FB6687">
        <w:rPr>
          <w:sz w:val="18"/>
        </w:rPr>
        <w:t xml:space="preserve"> </w:t>
      </w:r>
      <w:r w:rsidRPr="00E771F5" w:rsidR="00407657">
        <w:rPr>
          <w:sz w:val="18"/>
        </w:rPr>
        <w:t>ilanına</w:t>
      </w:r>
      <w:r w:rsidRPr="00E771F5" w:rsidR="00FB6687">
        <w:rPr>
          <w:sz w:val="18"/>
        </w:rPr>
        <w:t xml:space="preserve"> </w:t>
      </w:r>
      <w:r w:rsidRPr="00E771F5" w:rsidR="00407657">
        <w:rPr>
          <w:sz w:val="18"/>
        </w:rPr>
        <w:t>ilişkin</w:t>
      </w:r>
      <w:r w:rsidRPr="00E771F5" w:rsidR="00FB6687">
        <w:rPr>
          <w:sz w:val="18"/>
        </w:rPr>
        <w:t xml:space="preserve"> </w:t>
      </w:r>
      <w:r w:rsidRPr="00E771F5" w:rsidR="00407657">
        <w:rPr>
          <w:sz w:val="18"/>
        </w:rPr>
        <w:t>ve</w:t>
      </w:r>
      <w:r w:rsidRPr="00E771F5" w:rsidR="00FB6687">
        <w:rPr>
          <w:sz w:val="18"/>
        </w:rPr>
        <w:t xml:space="preserve"> </w:t>
      </w:r>
      <w:r w:rsidRPr="00E771F5" w:rsidR="00407657">
        <w:rPr>
          <w:sz w:val="18"/>
        </w:rPr>
        <w:t>Sayın</w:t>
      </w:r>
      <w:r w:rsidRPr="00E771F5" w:rsidR="00FB6687">
        <w:rPr>
          <w:sz w:val="18"/>
        </w:rPr>
        <w:t xml:space="preserve"> </w:t>
      </w:r>
      <w:r w:rsidRPr="00E771F5" w:rsidR="00407657">
        <w:rPr>
          <w:sz w:val="18"/>
        </w:rPr>
        <w:t>Cumhurbaşkanının</w:t>
      </w:r>
      <w:r w:rsidRPr="00E771F5" w:rsidR="00FB6687">
        <w:rPr>
          <w:sz w:val="18"/>
        </w:rPr>
        <w:t xml:space="preserve"> </w:t>
      </w:r>
      <w:r w:rsidRPr="00E771F5" w:rsidR="00407657">
        <w:rPr>
          <w:sz w:val="18"/>
        </w:rPr>
        <w:t>seferberlik</w:t>
      </w:r>
      <w:r w:rsidRPr="00E771F5" w:rsidR="00FB6687">
        <w:rPr>
          <w:sz w:val="18"/>
        </w:rPr>
        <w:t xml:space="preserve"> </w:t>
      </w:r>
      <w:r w:rsidRPr="00E771F5" w:rsidR="00407657">
        <w:rPr>
          <w:sz w:val="18"/>
        </w:rPr>
        <w:t>ilanına</w:t>
      </w:r>
      <w:r w:rsidRPr="00E771F5" w:rsidR="00FB6687">
        <w:rPr>
          <w:sz w:val="18"/>
        </w:rPr>
        <w:t xml:space="preserve"> </w:t>
      </w:r>
      <w:r w:rsidRPr="00E771F5" w:rsidR="00407657">
        <w:rPr>
          <w:sz w:val="18"/>
        </w:rPr>
        <w:t>ilişkin</w:t>
      </w:r>
      <w:r w:rsidRPr="00E771F5" w:rsidR="00FB6687">
        <w:rPr>
          <w:sz w:val="18"/>
        </w:rPr>
        <w:t xml:space="preserve"> </w:t>
      </w:r>
      <w:r w:rsidRPr="00E771F5" w:rsidR="00407657">
        <w:rPr>
          <w:sz w:val="18"/>
        </w:rPr>
        <w:t>bu</w:t>
      </w:r>
      <w:r w:rsidRPr="00E771F5" w:rsidR="00FB6687">
        <w:rPr>
          <w:sz w:val="18"/>
        </w:rPr>
        <w:t xml:space="preserve"> </w:t>
      </w:r>
      <w:r w:rsidRPr="00E771F5" w:rsidR="00407657">
        <w:rPr>
          <w:sz w:val="18"/>
        </w:rPr>
        <w:t>ilanını</w:t>
      </w:r>
      <w:r w:rsidRPr="00E771F5" w:rsidR="00FB6687">
        <w:rPr>
          <w:sz w:val="18"/>
        </w:rPr>
        <w:t xml:space="preserve"> </w:t>
      </w:r>
      <w:r w:rsidRPr="00E771F5" w:rsidR="00407657">
        <w:rPr>
          <w:sz w:val="18"/>
        </w:rPr>
        <w:t>yorumlarken</w:t>
      </w:r>
      <w:r w:rsidRPr="00E771F5" w:rsidR="00FB6687">
        <w:rPr>
          <w:sz w:val="18"/>
        </w:rPr>
        <w:t xml:space="preserve"> </w:t>
      </w:r>
      <w:r w:rsidRPr="00E771F5" w:rsidR="00407657">
        <w:rPr>
          <w:sz w:val="18"/>
        </w:rPr>
        <w:t>şunu</w:t>
      </w:r>
      <w:r w:rsidRPr="00E771F5" w:rsidR="00FB6687">
        <w:rPr>
          <w:sz w:val="18"/>
        </w:rPr>
        <w:t xml:space="preserve"> </w:t>
      </w:r>
      <w:r w:rsidRPr="00E771F5" w:rsidR="00407657">
        <w:rPr>
          <w:sz w:val="18"/>
        </w:rPr>
        <w:t>ifade</w:t>
      </w:r>
      <w:r w:rsidRPr="00E771F5" w:rsidR="00FB6687">
        <w:rPr>
          <w:sz w:val="18"/>
        </w:rPr>
        <w:t xml:space="preserve"> </w:t>
      </w:r>
      <w:r w:rsidRPr="00E771F5" w:rsidR="00407657">
        <w:rPr>
          <w:sz w:val="18"/>
        </w:rPr>
        <w:t>ediyor:</w:t>
      </w:r>
      <w:r w:rsidRPr="00E771F5" w:rsidR="00FB6687">
        <w:rPr>
          <w:sz w:val="18"/>
        </w:rPr>
        <w:t xml:space="preserve"> </w:t>
      </w:r>
      <w:r w:rsidRPr="00E771F5" w:rsidR="00407657">
        <w:rPr>
          <w:sz w:val="18"/>
        </w:rPr>
        <w:t>“Bu</w:t>
      </w:r>
      <w:r w:rsidRPr="00E771F5" w:rsidR="00FB6687">
        <w:rPr>
          <w:sz w:val="18"/>
        </w:rPr>
        <w:t xml:space="preserve"> </w:t>
      </w:r>
      <w:r w:rsidRPr="00E771F5" w:rsidR="00407657">
        <w:rPr>
          <w:sz w:val="18"/>
        </w:rPr>
        <w:t>çağrı</w:t>
      </w:r>
      <w:r w:rsidRPr="00E771F5" w:rsidR="00FB6687">
        <w:rPr>
          <w:sz w:val="18"/>
        </w:rPr>
        <w:t xml:space="preserve"> </w:t>
      </w:r>
      <w:r w:rsidRPr="00E771F5" w:rsidR="00407657">
        <w:rPr>
          <w:sz w:val="18"/>
        </w:rPr>
        <w:t>hukuki</w:t>
      </w:r>
      <w:r w:rsidRPr="00E771F5" w:rsidR="00FB6687">
        <w:rPr>
          <w:sz w:val="18"/>
        </w:rPr>
        <w:t xml:space="preserve"> </w:t>
      </w:r>
      <w:r w:rsidRPr="00E771F5" w:rsidR="00407657">
        <w:rPr>
          <w:sz w:val="18"/>
        </w:rPr>
        <w:t>değil,</w:t>
      </w:r>
      <w:r w:rsidRPr="00E771F5" w:rsidR="00FB6687">
        <w:rPr>
          <w:sz w:val="18"/>
        </w:rPr>
        <w:t xml:space="preserve"> </w:t>
      </w:r>
      <w:r w:rsidRPr="00E771F5" w:rsidR="00407657">
        <w:rPr>
          <w:sz w:val="18"/>
        </w:rPr>
        <w:t>millî</w:t>
      </w:r>
      <w:r w:rsidRPr="00E771F5" w:rsidR="00FB6687">
        <w:rPr>
          <w:sz w:val="18"/>
        </w:rPr>
        <w:t xml:space="preserve"> </w:t>
      </w:r>
      <w:r w:rsidRPr="00E771F5" w:rsidR="00407657">
        <w:rPr>
          <w:sz w:val="18"/>
        </w:rPr>
        <w:t>bir</w:t>
      </w:r>
      <w:r w:rsidRPr="00E771F5" w:rsidR="00FB6687">
        <w:rPr>
          <w:sz w:val="18"/>
        </w:rPr>
        <w:t xml:space="preserve"> </w:t>
      </w:r>
      <w:r w:rsidRPr="00E771F5" w:rsidR="00407657">
        <w:rPr>
          <w:sz w:val="18"/>
        </w:rPr>
        <w:t>davranıştır.”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millî</w:t>
      </w:r>
      <w:r w:rsidRPr="00E771F5" w:rsidR="00FB6687">
        <w:rPr>
          <w:sz w:val="18"/>
        </w:rPr>
        <w:t xml:space="preserve"> </w:t>
      </w:r>
      <w:r w:rsidRPr="00E771F5">
        <w:rPr>
          <w:sz w:val="18"/>
        </w:rPr>
        <w:t>davranıştan</w:t>
      </w:r>
      <w:r w:rsidRPr="00E771F5" w:rsidR="00FB6687">
        <w:rPr>
          <w:sz w:val="18"/>
        </w:rPr>
        <w:t xml:space="preserve"> </w:t>
      </w:r>
      <w:r w:rsidRPr="00E771F5">
        <w:rPr>
          <w:sz w:val="18"/>
        </w:rPr>
        <w:t>ne</w:t>
      </w:r>
      <w:r w:rsidRPr="00E771F5" w:rsidR="00FB6687">
        <w:rPr>
          <w:sz w:val="18"/>
        </w:rPr>
        <w:t xml:space="preserve"> </w:t>
      </w:r>
      <w:r w:rsidRPr="00E771F5">
        <w:rPr>
          <w:sz w:val="18"/>
        </w:rPr>
        <w:t>anlayacağız</w:t>
      </w:r>
      <w:r w:rsidRPr="00E771F5" w:rsidR="00FB6687">
        <w:rPr>
          <w:sz w:val="18"/>
        </w:rPr>
        <w:t xml:space="preserve"> </w:t>
      </w:r>
      <w:r w:rsidRPr="00E771F5">
        <w:rPr>
          <w:sz w:val="18"/>
        </w:rPr>
        <w:t>ve</w:t>
      </w:r>
      <w:r w:rsidRPr="00E771F5" w:rsidR="00FB6687">
        <w:rPr>
          <w:sz w:val="18"/>
        </w:rPr>
        <w:t xml:space="preserve"> </w:t>
      </w:r>
      <w:r w:rsidRPr="00E771F5">
        <w:rPr>
          <w:sz w:val="18"/>
        </w:rPr>
        <w:t>millî</w:t>
      </w:r>
      <w:r w:rsidRPr="00E771F5" w:rsidR="00FB6687">
        <w:rPr>
          <w:sz w:val="18"/>
        </w:rPr>
        <w:t xml:space="preserve"> </w:t>
      </w:r>
      <w:r w:rsidRPr="00E771F5">
        <w:rPr>
          <w:sz w:val="18"/>
        </w:rPr>
        <w:t>davranışın</w:t>
      </w:r>
      <w:r w:rsidRPr="00E771F5" w:rsidR="00FB6687">
        <w:rPr>
          <w:sz w:val="18"/>
        </w:rPr>
        <w:t xml:space="preserve"> </w:t>
      </w:r>
      <w:r w:rsidRPr="00E771F5">
        <w:rPr>
          <w:sz w:val="18"/>
        </w:rPr>
        <w:t>çerçevesini</w:t>
      </w:r>
      <w:r w:rsidRPr="00E771F5" w:rsidR="00FB6687">
        <w:rPr>
          <w:sz w:val="18"/>
        </w:rPr>
        <w:t xml:space="preserve"> </w:t>
      </w:r>
      <w:r w:rsidRPr="00E771F5">
        <w:rPr>
          <w:sz w:val="18"/>
        </w:rPr>
        <w:t>neye</w:t>
      </w:r>
      <w:r w:rsidRPr="00E771F5" w:rsidR="00FB6687">
        <w:rPr>
          <w:sz w:val="18"/>
        </w:rPr>
        <w:t xml:space="preserve"> </w:t>
      </w:r>
      <w:r w:rsidRPr="00E771F5">
        <w:rPr>
          <w:sz w:val="18"/>
        </w:rPr>
        <w:t>göre</w:t>
      </w:r>
      <w:r w:rsidRPr="00E771F5" w:rsidR="00FB6687">
        <w:rPr>
          <w:sz w:val="18"/>
        </w:rPr>
        <w:t xml:space="preserve"> </w:t>
      </w:r>
      <w:r w:rsidRPr="00E771F5">
        <w:rPr>
          <w:sz w:val="18"/>
        </w:rPr>
        <w:t>ölçeceğiz?</w:t>
      </w:r>
      <w:r w:rsidRPr="00E771F5" w:rsidR="00FB6687">
        <w:rPr>
          <w:sz w:val="18"/>
        </w:rPr>
        <w:t xml:space="preserve"> </w:t>
      </w:r>
      <w:r w:rsidRPr="00E771F5">
        <w:rPr>
          <w:sz w:val="18"/>
        </w:rPr>
        <w:t>Mesela,</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Partisinin</w:t>
      </w:r>
      <w:r w:rsidRPr="00E771F5" w:rsidR="00FB6687">
        <w:rPr>
          <w:sz w:val="18"/>
        </w:rPr>
        <w:t xml:space="preserve"> </w:t>
      </w:r>
      <w:r w:rsidRPr="00E771F5">
        <w:rPr>
          <w:sz w:val="18"/>
        </w:rPr>
        <w:t>bütün</w:t>
      </w:r>
      <w:r w:rsidRPr="00E771F5" w:rsidR="00FB6687">
        <w:rPr>
          <w:sz w:val="18"/>
        </w:rPr>
        <w:t xml:space="preserve"> </w:t>
      </w:r>
      <w:r w:rsidRPr="00E771F5">
        <w:rPr>
          <w:sz w:val="18"/>
        </w:rPr>
        <w:t>il,</w:t>
      </w:r>
      <w:r w:rsidRPr="00E771F5" w:rsidR="00FB6687">
        <w:rPr>
          <w:sz w:val="18"/>
        </w:rPr>
        <w:t xml:space="preserve"> </w:t>
      </w:r>
      <w:r w:rsidRPr="00E771F5">
        <w:rPr>
          <w:sz w:val="18"/>
        </w:rPr>
        <w:t>ilçelerine</w:t>
      </w:r>
      <w:r w:rsidRPr="00E771F5" w:rsidR="00FB6687">
        <w:rPr>
          <w:sz w:val="18"/>
        </w:rPr>
        <w:t xml:space="preserve"> </w:t>
      </w:r>
      <w:r w:rsidRPr="00E771F5">
        <w:rPr>
          <w:sz w:val="18"/>
        </w:rPr>
        <w:t>yönelik</w:t>
      </w:r>
      <w:r w:rsidRPr="00E771F5" w:rsidR="00FB6687">
        <w:rPr>
          <w:sz w:val="18"/>
        </w:rPr>
        <w:t xml:space="preserve"> </w:t>
      </w:r>
      <w:r w:rsidRPr="00E771F5">
        <w:rPr>
          <w:sz w:val="18"/>
        </w:rPr>
        <w:t>bu</w:t>
      </w:r>
      <w:r w:rsidRPr="00E771F5" w:rsidR="00FB6687">
        <w:rPr>
          <w:sz w:val="18"/>
        </w:rPr>
        <w:t xml:space="preserve"> </w:t>
      </w:r>
      <w:r w:rsidRPr="00E771F5">
        <w:rPr>
          <w:sz w:val="18"/>
        </w:rPr>
        <w:t>son,</w:t>
      </w:r>
      <w:r w:rsidRPr="00E771F5" w:rsidR="00FB6687">
        <w:rPr>
          <w:sz w:val="18"/>
        </w:rPr>
        <w:t xml:space="preserve"> </w:t>
      </w:r>
      <w:r w:rsidRPr="00E771F5">
        <w:rPr>
          <w:sz w:val="18"/>
        </w:rPr>
        <w:t>kaç</w:t>
      </w:r>
      <w:r w:rsidRPr="00E771F5" w:rsidR="00FB6687">
        <w:rPr>
          <w:sz w:val="18"/>
        </w:rPr>
        <w:t xml:space="preserve"> </w:t>
      </w:r>
      <w:r w:rsidRPr="00E771F5">
        <w:rPr>
          <w:sz w:val="18"/>
        </w:rPr>
        <w:t>gündür</w:t>
      </w:r>
      <w:r w:rsidRPr="00E771F5" w:rsidR="00FB6687">
        <w:rPr>
          <w:sz w:val="18"/>
        </w:rPr>
        <w:t xml:space="preserve"> </w:t>
      </w:r>
      <w:r w:rsidRPr="00E771F5">
        <w:rPr>
          <w:sz w:val="18"/>
        </w:rPr>
        <w:t>veya</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öncesi,</w:t>
      </w:r>
      <w:r w:rsidRPr="00E771F5" w:rsidR="00FB6687">
        <w:rPr>
          <w:sz w:val="18"/>
        </w:rPr>
        <w:t xml:space="preserve"> </w:t>
      </w:r>
      <w:r w:rsidRPr="00E771F5">
        <w:rPr>
          <w:sz w:val="18"/>
        </w:rPr>
        <w:t>7</w:t>
      </w:r>
      <w:r w:rsidRPr="00E771F5" w:rsidR="00FB6687">
        <w:rPr>
          <w:sz w:val="18"/>
        </w:rPr>
        <w:t xml:space="preserve"> </w:t>
      </w:r>
      <w:r w:rsidRPr="00E771F5">
        <w:rPr>
          <w:sz w:val="18"/>
        </w:rPr>
        <w:t>Haziran-1</w:t>
      </w:r>
      <w:r w:rsidRPr="00E771F5" w:rsidR="00FB6687">
        <w:rPr>
          <w:sz w:val="18"/>
        </w:rPr>
        <w:t xml:space="preserve"> </w:t>
      </w:r>
      <w:r w:rsidRPr="00E771F5">
        <w:rPr>
          <w:sz w:val="18"/>
        </w:rPr>
        <w:t>Kasım</w:t>
      </w:r>
      <w:r w:rsidRPr="00E771F5" w:rsidR="00FB6687">
        <w:rPr>
          <w:sz w:val="18"/>
        </w:rPr>
        <w:t xml:space="preserve"> </w:t>
      </w:r>
      <w:r w:rsidRPr="00E771F5">
        <w:rPr>
          <w:sz w:val="18"/>
        </w:rPr>
        <w:t>seçimleri</w:t>
      </w:r>
      <w:r w:rsidRPr="00E771F5" w:rsidR="00FB6687">
        <w:rPr>
          <w:sz w:val="18"/>
        </w:rPr>
        <w:t xml:space="preserve"> </w:t>
      </w:r>
      <w:r w:rsidRPr="00E771F5">
        <w:rPr>
          <w:sz w:val="18"/>
        </w:rPr>
        <w:t>arası</w:t>
      </w:r>
      <w:r w:rsidRPr="00E771F5" w:rsidR="00FB6687">
        <w:rPr>
          <w:sz w:val="18"/>
        </w:rPr>
        <w:t xml:space="preserve"> </w:t>
      </w:r>
      <w:r w:rsidRPr="00E771F5">
        <w:rPr>
          <w:sz w:val="18"/>
        </w:rPr>
        <w:t>400’e</w:t>
      </w:r>
      <w:r w:rsidRPr="00E771F5" w:rsidR="00FB6687">
        <w:rPr>
          <w:sz w:val="18"/>
        </w:rPr>
        <w:t xml:space="preserve"> </w:t>
      </w:r>
      <w:r w:rsidRPr="00E771F5">
        <w:rPr>
          <w:sz w:val="18"/>
        </w:rPr>
        <w:t>yakın</w:t>
      </w:r>
      <w:r w:rsidRPr="00E771F5" w:rsidR="00FB6687">
        <w:rPr>
          <w:sz w:val="18"/>
        </w:rPr>
        <w:t xml:space="preserve"> </w:t>
      </w:r>
      <w:r w:rsidRPr="00E771F5">
        <w:rPr>
          <w:sz w:val="18"/>
        </w:rPr>
        <w:t>il,</w:t>
      </w:r>
      <w:r w:rsidRPr="00E771F5" w:rsidR="00FB6687">
        <w:rPr>
          <w:sz w:val="18"/>
        </w:rPr>
        <w:t xml:space="preserve"> </w:t>
      </w:r>
      <w:r w:rsidRPr="00E771F5">
        <w:rPr>
          <w:sz w:val="18"/>
        </w:rPr>
        <w:t>ilçe</w:t>
      </w:r>
      <w:r w:rsidRPr="00E771F5" w:rsidR="00FB6687">
        <w:rPr>
          <w:sz w:val="18"/>
        </w:rPr>
        <w:t xml:space="preserve"> </w:t>
      </w:r>
      <w:r w:rsidRPr="00E771F5">
        <w:rPr>
          <w:sz w:val="18"/>
        </w:rPr>
        <w:t>teşkilatlarımıza</w:t>
      </w:r>
      <w:r w:rsidRPr="00E771F5" w:rsidR="00FB6687">
        <w:rPr>
          <w:sz w:val="18"/>
        </w:rPr>
        <w:t xml:space="preserve"> </w:t>
      </w:r>
      <w:r w:rsidRPr="00E771F5">
        <w:rPr>
          <w:sz w:val="18"/>
        </w:rPr>
        <w:t>yönelik</w:t>
      </w:r>
      <w:r w:rsidRPr="00E771F5" w:rsidR="00FB6687">
        <w:rPr>
          <w:sz w:val="18"/>
        </w:rPr>
        <w:t xml:space="preserve"> </w:t>
      </w:r>
      <w:r w:rsidRPr="00E771F5">
        <w:rPr>
          <w:sz w:val="18"/>
        </w:rPr>
        <w:t>saldırılar</w:t>
      </w:r>
      <w:r w:rsidRPr="00E771F5" w:rsidR="00FB6687">
        <w:rPr>
          <w:sz w:val="18"/>
        </w:rPr>
        <w:t xml:space="preserve"> </w:t>
      </w:r>
      <w:r w:rsidRPr="00E771F5">
        <w:rPr>
          <w:sz w:val="18"/>
        </w:rPr>
        <w:t>bu</w:t>
      </w:r>
      <w:r w:rsidRPr="00E771F5" w:rsidR="00FB6687">
        <w:rPr>
          <w:sz w:val="18"/>
        </w:rPr>
        <w:t xml:space="preserve"> </w:t>
      </w:r>
      <w:r w:rsidRPr="00E771F5">
        <w:rPr>
          <w:sz w:val="18"/>
        </w:rPr>
        <w:t>millî</w:t>
      </w:r>
      <w:r w:rsidRPr="00E771F5" w:rsidR="00FB6687">
        <w:rPr>
          <w:sz w:val="18"/>
        </w:rPr>
        <w:t xml:space="preserve"> </w:t>
      </w:r>
      <w:r w:rsidRPr="00E771F5">
        <w:rPr>
          <w:sz w:val="18"/>
        </w:rPr>
        <w:t>davranış</w:t>
      </w:r>
      <w:r w:rsidRPr="00E771F5" w:rsidR="00FB6687">
        <w:rPr>
          <w:sz w:val="18"/>
        </w:rPr>
        <w:t xml:space="preserve"> </w:t>
      </w:r>
      <w:r w:rsidRPr="00E771F5">
        <w:rPr>
          <w:sz w:val="18"/>
        </w:rPr>
        <w:t>içinde</w:t>
      </w:r>
      <w:r w:rsidRPr="00E771F5" w:rsidR="00FB6687">
        <w:rPr>
          <w:sz w:val="18"/>
        </w:rPr>
        <w:t xml:space="preserve"> </w:t>
      </w:r>
      <w:r w:rsidRPr="00E771F5">
        <w:rPr>
          <w:sz w:val="18"/>
        </w:rPr>
        <w:t>midir?</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mesela,</w:t>
      </w:r>
      <w:r w:rsidRPr="00E771F5" w:rsidR="00FB6687">
        <w:rPr>
          <w:sz w:val="18"/>
        </w:rPr>
        <w:t xml:space="preserve"> </w:t>
      </w:r>
      <w:r w:rsidRPr="00E771F5">
        <w:rPr>
          <w:sz w:val="18"/>
        </w:rPr>
        <w:t>Üsküdar</w:t>
      </w:r>
      <w:r w:rsidRPr="00E771F5" w:rsidR="00FB6687">
        <w:rPr>
          <w:sz w:val="18"/>
        </w:rPr>
        <w:t xml:space="preserve"> </w:t>
      </w:r>
      <w:r w:rsidRPr="00E771F5">
        <w:rPr>
          <w:sz w:val="18"/>
        </w:rPr>
        <w:t>Belediyesinin</w:t>
      </w:r>
      <w:r w:rsidRPr="00E771F5" w:rsidR="00FB6687">
        <w:rPr>
          <w:sz w:val="18"/>
        </w:rPr>
        <w:t xml:space="preserve"> </w:t>
      </w:r>
      <w:r w:rsidRPr="00E771F5">
        <w:rPr>
          <w:sz w:val="18"/>
        </w:rPr>
        <w:t>hilafeti</w:t>
      </w:r>
      <w:r w:rsidRPr="00E771F5" w:rsidR="00FB6687">
        <w:rPr>
          <w:sz w:val="18"/>
        </w:rPr>
        <w:t xml:space="preserve"> </w:t>
      </w:r>
      <w:r w:rsidRPr="00E771F5">
        <w:rPr>
          <w:sz w:val="18"/>
        </w:rPr>
        <w:t>ifade</w:t>
      </w:r>
      <w:r w:rsidRPr="00E771F5" w:rsidR="00FB6687">
        <w:rPr>
          <w:sz w:val="18"/>
        </w:rPr>
        <w:t xml:space="preserve"> </w:t>
      </w:r>
      <w:r w:rsidRPr="00E771F5">
        <w:rPr>
          <w:sz w:val="18"/>
        </w:rPr>
        <w:t>eden,</w:t>
      </w:r>
      <w:r w:rsidRPr="00E771F5" w:rsidR="00FB6687">
        <w:rPr>
          <w:sz w:val="18"/>
        </w:rPr>
        <w:t xml:space="preserve"> </w:t>
      </w:r>
      <w:r w:rsidRPr="00E771F5">
        <w:rPr>
          <w:sz w:val="18"/>
        </w:rPr>
        <w:t>daha</w:t>
      </w:r>
      <w:r w:rsidRPr="00E771F5" w:rsidR="00FB6687">
        <w:rPr>
          <w:sz w:val="18"/>
        </w:rPr>
        <w:t xml:space="preserve"> </w:t>
      </w:r>
      <w:r w:rsidRPr="00E771F5">
        <w:rPr>
          <w:sz w:val="18"/>
        </w:rPr>
        <w:t>doğrusu</w:t>
      </w:r>
      <w:r w:rsidRPr="00E771F5" w:rsidR="00FB6687">
        <w:rPr>
          <w:sz w:val="18"/>
        </w:rPr>
        <w:t xml:space="preserve"> </w:t>
      </w:r>
      <w:r w:rsidRPr="00E771F5">
        <w:rPr>
          <w:sz w:val="18"/>
        </w:rPr>
        <w:t>hilafeti</w:t>
      </w:r>
      <w:r w:rsidRPr="00E771F5" w:rsidR="00FB6687">
        <w:rPr>
          <w:sz w:val="18"/>
        </w:rPr>
        <w:t xml:space="preserve"> </w:t>
      </w:r>
      <w:r w:rsidRPr="00E771F5">
        <w:rPr>
          <w:sz w:val="18"/>
        </w:rPr>
        <w:t>açıkça</w:t>
      </w:r>
      <w:r w:rsidRPr="00E771F5" w:rsidR="00FB6687">
        <w:rPr>
          <w:sz w:val="18"/>
        </w:rPr>
        <w:t xml:space="preserve"> </w:t>
      </w:r>
      <w:r w:rsidRPr="00E771F5">
        <w:rPr>
          <w:sz w:val="18"/>
        </w:rPr>
        <w:t>çağıran</w:t>
      </w:r>
      <w:r w:rsidRPr="00E771F5" w:rsidR="00FB6687">
        <w:rPr>
          <w:sz w:val="18"/>
        </w:rPr>
        <w:t xml:space="preserve"> </w:t>
      </w:r>
      <w:r w:rsidRPr="00E771F5">
        <w:rPr>
          <w:sz w:val="18"/>
        </w:rPr>
        <w:t>anonsları</w:t>
      </w:r>
      <w:r w:rsidRPr="00E771F5" w:rsidR="00FB6687">
        <w:rPr>
          <w:sz w:val="18"/>
        </w:rPr>
        <w:t xml:space="preserve"> </w:t>
      </w:r>
      <w:r w:rsidRPr="00E771F5">
        <w:rPr>
          <w:sz w:val="18"/>
        </w:rPr>
        <w:t>millî</w:t>
      </w:r>
      <w:r w:rsidRPr="00E771F5" w:rsidR="00FB6687">
        <w:rPr>
          <w:sz w:val="18"/>
        </w:rPr>
        <w:t xml:space="preserve"> </w:t>
      </w:r>
      <w:r w:rsidRPr="00E771F5">
        <w:rPr>
          <w:sz w:val="18"/>
        </w:rPr>
        <w:t>bir</w:t>
      </w:r>
      <w:r w:rsidRPr="00E771F5" w:rsidR="00FB6687">
        <w:rPr>
          <w:sz w:val="18"/>
        </w:rPr>
        <w:t xml:space="preserve"> </w:t>
      </w:r>
      <w:r w:rsidRPr="00E771F5">
        <w:rPr>
          <w:sz w:val="18"/>
        </w:rPr>
        <w:t>davranış</w:t>
      </w:r>
      <w:r w:rsidRPr="00E771F5" w:rsidR="00FB6687">
        <w:rPr>
          <w:sz w:val="18"/>
        </w:rPr>
        <w:t xml:space="preserve"> </w:t>
      </w:r>
      <w:r w:rsidRPr="00E771F5">
        <w:rPr>
          <w:sz w:val="18"/>
        </w:rPr>
        <w:t>mıdır?</w:t>
      </w:r>
      <w:r w:rsidRPr="00E771F5" w:rsidR="00FB6687">
        <w:rPr>
          <w:sz w:val="18"/>
        </w:rPr>
        <w:t xml:space="preserve"> </w:t>
      </w:r>
      <w:r w:rsidRPr="00E771F5">
        <w:rPr>
          <w:sz w:val="18"/>
        </w:rPr>
        <w:t>Veya</w:t>
      </w:r>
      <w:r w:rsidRPr="00E771F5" w:rsidR="00FB6687">
        <w:rPr>
          <w:sz w:val="18"/>
        </w:rPr>
        <w:t xml:space="preserve"> </w:t>
      </w:r>
      <w:r w:rsidRPr="00E771F5">
        <w:rPr>
          <w:sz w:val="18"/>
        </w:rPr>
        <w:t>hemen</w:t>
      </w:r>
      <w:r w:rsidRPr="00E771F5" w:rsidR="00FB6687">
        <w:rPr>
          <w:sz w:val="18"/>
        </w:rPr>
        <w:t xml:space="preserve"> </w:t>
      </w:r>
      <w:r w:rsidRPr="00E771F5">
        <w:rPr>
          <w:sz w:val="18"/>
        </w:rPr>
        <w:t>yine</w:t>
      </w:r>
      <w:r w:rsidRPr="00E771F5" w:rsidR="00FB6687">
        <w:rPr>
          <w:sz w:val="18"/>
        </w:rPr>
        <w:t xml:space="preserve"> </w:t>
      </w:r>
      <w:r w:rsidRPr="00E771F5">
        <w:rPr>
          <w:sz w:val="18"/>
        </w:rPr>
        <w:t>AKP’li</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yandaş</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üniversite</w:t>
      </w:r>
      <w:r w:rsidRPr="00E771F5" w:rsidR="00FB6687">
        <w:rPr>
          <w:sz w:val="18"/>
        </w:rPr>
        <w:t xml:space="preserve"> </w:t>
      </w:r>
      <w:r w:rsidRPr="00E771F5">
        <w:rPr>
          <w:sz w:val="18"/>
        </w:rPr>
        <w:t>öğretim</w:t>
      </w:r>
      <w:r w:rsidRPr="00E771F5" w:rsidR="00FB6687">
        <w:rPr>
          <w:sz w:val="18"/>
        </w:rPr>
        <w:t xml:space="preserve"> </w:t>
      </w:r>
      <w:r w:rsidRPr="00E771F5">
        <w:rPr>
          <w:sz w:val="18"/>
        </w:rPr>
        <w:t>görevlisinin</w:t>
      </w:r>
      <w:r w:rsidRPr="00E771F5" w:rsidR="00FB6687">
        <w:rPr>
          <w:sz w:val="18"/>
        </w:rPr>
        <w:t xml:space="preserve"> </w:t>
      </w:r>
      <w:r w:rsidRPr="00E771F5">
        <w:rPr>
          <w:sz w:val="18"/>
        </w:rPr>
        <w:t>Alevilere</w:t>
      </w:r>
      <w:r w:rsidRPr="00E771F5" w:rsidR="00FB6687">
        <w:rPr>
          <w:sz w:val="18"/>
        </w:rPr>
        <w:t xml:space="preserve"> </w:t>
      </w:r>
      <w:r w:rsidRPr="00E771F5">
        <w:rPr>
          <w:sz w:val="18"/>
        </w:rPr>
        <w:t>ve</w:t>
      </w:r>
      <w:r w:rsidRPr="00E771F5" w:rsidR="00FB6687">
        <w:rPr>
          <w:sz w:val="18"/>
        </w:rPr>
        <w:t xml:space="preserve"> </w:t>
      </w:r>
      <w:r w:rsidRPr="00E771F5">
        <w:rPr>
          <w:sz w:val="18"/>
        </w:rPr>
        <w:t>Caferi</w:t>
      </w:r>
      <w:r w:rsidRPr="00E771F5" w:rsidR="00FB6687">
        <w:rPr>
          <w:sz w:val="18"/>
        </w:rPr>
        <w:t xml:space="preserve"> </w:t>
      </w:r>
      <w:r w:rsidRPr="00E771F5">
        <w:rPr>
          <w:sz w:val="18"/>
        </w:rPr>
        <w:t>Şiilere</w:t>
      </w:r>
      <w:r w:rsidRPr="00E771F5" w:rsidR="00FB6687">
        <w:rPr>
          <w:sz w:val="18"/>
        </w:rPr>
        <w:t xml:space="preserve"> </w:t>
      </w:r>
      <w:r w:rsidRPr="00E771F5">
        <w:rPr>
          <w:sz w:val="18"/>
        </w:rPr>
        <w:t>yönelik</w:t>
      </w:r>
      <w:r w:rsidRPr="00E771F5" w:rsidR="00FB6687">
        <w:rPr>
          <w:sz w:val="18"/>
        </w:rPr>
        <w:t xml:space="preserve"> </w:t>
      </w:r>
      <w:r w:rsidRPr="00E771F5">
        <w:rPr>
          <w:sz w:val="18"/>
        </w:rPr>
        <w:t>katliam</w:t>
      </w:r>
      <w:r w:rsidRPr="00E771F5" w:rsidR="00FB6687">
        <w:rPr>
          <w:sz w:val="18"/>
        </w:rPr>
        <w:t xml:space="preserve"> </w:t>
      </w:r>
      <w:r w:rsidRPr="00E771F5">
        <w:rPr>
          <w:sz w:val="18"/>
        </w:rPr>
        <w:t>çağrısını,</w:t>
      </w:r>
      <w:r w:rsidRPr="00E771F5" w:rsidR="00FB6687">
        <w:rPr>
          <w:sz w:val="18"/>
        </w:rPr>
        <w:t xml:space="preserve"> </w:t>
      </w:r>
      <w:r w:rsidRPr="00E771F5">
        <w:rPr>
          <w:sz w:val="18"/>
        </w:rPr>
        <w:t>biz,</w:t>
      </w:r>
      <w:r w:rsidRPr="00E771F5" w:rsidR="00FB6687">
        <w:rPr>
          <w:sz w:val="18"/>
        </w:rPr>
        <w:t xml:space="preserve"> </w:t>
      </w:r>
      <w:r w:rsidRPr="00E771F5">
        <w:rPr>
          <w:sz w:val="18"/>
        </w:rPr>
        <w:t>millî</w:t>
      </w:r>
      <w:r w:rsidRPr="00E771F5" w:rsidR="00FB6687">
        <w:rPr>
          <w:sz w:val="18"/>
        </w:rPr>
        <w:t xml:space="preserve"> </w:t>
      </w:r>
      <w:r w:rsidRPr="00E771F5">
        <w:rPr>
          <w:sz w:val="18"/>
        </w:rPr>
        <w:t>bir</w:t>
      </w:r>
      <w:r w:rsidRPr="00E771F5" w:rsidR="00FB6687">
        <w:rPr>
          <w:sz w:val="18"/>
        </w:rPr>
        <w:t xml:space="preserve"> </w:t>
      </w:r>
      <w:r w:rsidRPr="00E771F5">
        <w:rPr>
          <w:sz w:val="18"/>
        </w:rPr>
        <w:t>seferberlik</w:t>
      </w:r>
      <w:r w:rsidRPr="00E771F5" w:rsidR="00FB6687">
        <w:rPr>
          <w:sz w:val="18"/>
        </w:rPr>
        <w:t xml:space="preserve"> </w:t>
      </w:r>
      <w:r w:rsidRPr="00E771F5">
        <w:rPr>
          <w:sz w:val="18"/>
        </w:rPr>
        <w:t>davranışı</w:t>
      </w:r>
      <w:r w:rsidRPr="00E771F5" w:rsidR="00FB6687">
        <w:rPr>
          <w:sz w:val="18"/>
        </w:rPr>
        <w:t xml:space="preserve"> </w:t>
      </w:r>
      <w:r w:rsidRPr="00E771F5">
        <w:rPr>
          <w:sz w:val="18"/>
        </w:rPr>
        <w:t>olarak</w:t>
      </w:r>
      <w:r w:rsidRPr="00E771F5" w:rsidR="00FB6687">
        <w:rPr>
          <w:sz w:val="18"/>
        </w:rPr>
        <w:t xml:space="preserve"> </w:t>
      </w:r>
      <w:r w:rsidRPr="00E771F5">
        <w:rPr>
          <w:sz w:val="18"/>
        </w:rPr>
        <w:t>mı</w:t>
      </w:r>
      <w:r w:rsidRPr="00E771F5" w:rsidR="00FB6687">
        <w:rPr>
          <w:sz w:val="18"/>
        </w:rPr>
        <w:t xml:space="preserve"> </w:t>
      </w:r>
      <w:r w:rsidRPr="00E771F5">
        <w:rPr>
          <w:sz w:val="18"/>
        </w:rPr>
        <w:t>kabul</w:t>
      </w:r>
      <w:r w:rsidRPr="00E771F5" w:rsidR="00FB6687">
        <w:rPr>
          <w:sz w:val="18"/>
        </w:rPr>
        <w:t xml:space="preserve"> </w:t>
      </w:r>
      <w:r w:rsidRPr="00E771F5">
        <w:rPr>
          <w:sz w:val="18"/>
        </w:rPr>
        <w:t>edeceğiz?</w:t>
      </w:r>
      <w:r w:rsidRPr="00E771F5" w:rsidR="00FB6687">
        <w:rPr>
          <w:sz w:val="18"/>
        </w:rPr>
        <w:t xml:space="preserve"> </w:t>
      </w:r>
      <w:r w:rsidRPr="00E771F5">
        <w:rPr>
          <w:sz w:val="18"/>
        </w:rPr>
        <w:t>Bunun</w:t>
      </w:r>
      <w:r w:rsidRPr="00E771F5" w:rsidR="00FB6687">
        <w:rPr>
          <w:sz w:val="18"/>
        </w:rPr>
        <w:t xml:space="preserve"> </w:t>
      </w:r>
      <w:r w:rsidRPr="00E771F5">
        <w:rPr>
          <w:sz w:val="18"/>
        </w:rPr>
        <w:t>ölçütünü</w:t>
      </w:r>
      <w:r w:rsidRPr="00E771F5" w:rsidR="00FB6687">
        <w:rPr>
          <w:sz w:val="18"/>
        </w:rPr>
        <w:t xml:space="preserve"> </w:t>
      </w:r>
      <w:r w:rsidRPr="00E771F5">
        <w:rPr>
          <w:sz w:val="18"/>
        </w:rPr>
        <w:t>kim</w:t>
      </w:r>
      <w:r w:rsidRPr="00E771F5" w:rsidR="00FB6687">
        <w:rPr>
          <w:sz w:val="18"/>
        </w:rPr>
        <w:t xml:space="preserve"> </w:t>
      </w:r>
      <w:r w:rsidRPr="00E771F5">
        <w:rPr>
          <w:sz w:val="18"/>
        </w:rPr>
        <w:t>koyacak?</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daha</w:t>
      </w:r>
      <w:r w:rsidRPr="00E771F5" w:rsidR="00FB6687">
        <w:rPr>
          <w:sz w:val="18"/>
        </w:rPr>
        <w:t xml:space="preserve"> </w:t>
      </w:r>
      <w:r w:rsidRPr="00E771F5">
        <w:rPr>
          <w:sz w:val="18"/>
        </w:rPr>
        <w:t>vahimi,</w:t>
      </w:r>
      <w:r w:rsidRPr="00E771F5" w:rsidR="00FB6687">
        <w:rPr>
          <w:sz w:val="18"/>
        </w:rPr>
        <w:t xml:space="preserve"> </w:t>
      </w:r>
      <w:r w:rsidRPr="00E771F5">
        <w:rPr>
          <w:sz w:val="18"/>
        </w:rPr>
        <w:t>AKP</w:t>
      </w:r>
      <w:r w:rsidRPr="00E771F5" w:rsidR="00FB6687">
        <w:rPr>
          <w:sz w:val="18"/>
        </w:rPr>
        <w:t xml:space="preserve"> </w:t>
      </w:r>
      <w:r w:rsidRPr="00E771F5">
        <w:rPr>
          <w:sz w:val="18"/>
        </w:rPr>
        <w:t>seçmeni</w:t>
      </w:r>
      <w:r w:rsidRPr="00E771F5" w:rsidR="00FB6687">
        <w:rPr>
          <w:sz w:val="18"/>
        </w:rPr>
        <w:t xml:space="preserve"> </w:t>
      </w:r>
      <w:r w:rsidRPr="00E771F5">
        <w:rPr>
          <w:sz w:val="18"/>
        </w:rPr>
        <w:t>ve</w:t>
      </w:r>
      <w:r w:rsidRPr="00E771F5" w:rsidR="00FB6687">
        <w:rPr>
          <w:sz w:val="18"/>
        </w:rPr>
        <w:t xml:space="preserve"> </w:t>
      </w:r>
      <w:r w:rsidRPr="00E771F5">
        <w:rPr>
          <w:sz w:val="18"/>
        </w:rPr>
        <w:t>AKP</w:t>
      </w:r>
      <w:r w:rsidRPr="00E771F5" w:rsidR="00FB6687">
        <w:rPr>
          <w:sz w:val="18"/>
        </w:rPr>
        <w:t xml:space="preserve"> </w:t>
      </w:r>
      <w:r w:rsidRPr="00E771F5">
        <w:rPr>
          <w:sz w:val="18"/>
        </w:rPr>
        <w:t>yandaşı</w:t>
      </w:r>
      <w:r w:rsidRPr="00E771F5" w:rsidR="00FB6687">
        <w:rPr>
          <w:sz w:val="18"/>
        </w:rPr>
        <w:t xml:space="preserve"> </w:t>
      </w:r>
      <w:r w:rsidRPr="00E771F5">
        <w:rPr>
          <w:sz w:val="18"/>
        </w:rPr>
        <w:t>dışındaki</w:t>
      </w:r>
      <w:r w:rsidRPr="00E771F5" w:rsidR="00FB6687">
        <w:rPr>
          <w:sz w:val="18"/>
        </w:rPr>
        <w:t xml:space="preserve"> </w:t>
      </w:r>
      <w:r w:rsidRPr="00E771F5">
        <w:rPr>
          <w:sz w:val="18"/>
        </w:rPr>
        <w:t>tüm</w:t>
      </w:r>
      <w:r w:rsidRPr="00E771F5" w:rsidR="00FB6687">
        <w:rPr>
          <w:sz w:val="18"/>
        </w:rPr>
        <w:t xml:space="preserve"> </w:t>
      </w:r>
      <w:r w:rsidRPr="00E771F5">
        <w:rPr>
          <w:sz w:val="18"/>
        </w:rPr>
        <w:t>halk</w:t>
      </w:r>
      <w:r w:rsidRPr="00E771F5" w:rsidR="00FB6687">
        <w:rPr>
          <w:sz w:val="18"/>
        </w:rPr>
        <w:t xml:space="preserve"> </w:t>
      </w:r>
      <w:r w:rsidRPr="00E771F5">
        <w:rPr>
          <w:sz w:val="18"/>
        </w:rPr>
        <w:t>kesimlerinin</w:t>
      </w:r>
      <w:r w:rsidRPr="00E771F5" w:rsidR="00FB6687">
        <w:rPr>
          <w:sz w:val="18"/>
        </w:rPr>
        <w:t xml:space="preserve"> </w:t>
      </w:r>
      <w:r w:rsidRPr="00E771F5">
        <w:rPr>
          <w:sz w:val="18"/>
        </w:rPr>
        <w:t>AKP</w:t>
      </w:r>
      <w:r w:rsidRPr="00E771F5" w:rsidR="00FB6687">
        <w:rPr>
          <w:sz w:val="18"/>
        </w:rPr>
        <w:t xml:space="preserve"> </w:t>
      </w:r>
      <w:r w:rsidRPr="00E771F5">
        <w:rPr>
          <w:sz w:val="18"/>
        </w:rPr>
        <w:t>karşıtı</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ifade</w:t>
      </w:r>
      <w:r w:rsidRPr="00E771F5" w:rsidR="00FB6687">
        <w:rPr>
          <w:sz w:val="18"/>
        </w:rPr>
        <w:t xml:space="preserve"> </w:t>
      </w:r>
      <w:r w:rsidRPr="00E771F5">
        <w:rPr>
          <w:sz w:val="18"/>
        </w:rPr>
        <w:t>etmesi,</w:t>
      </w:r>
      <w:r w:rsidRPr="00E771F5" w:rsidR="00FB6687">
        <w:rPr>
          <w:sz w:val="18"/>
        </w:rPr>
        <w:t xml:space="preserve"> </w:t>
      </w:r>
      <w:r w:rsidRPr="00E771F5">
        <w:rPr>
          <w:sz w:val="18"/>
        </w:rPr>
        <w:t>bir</w:t>
      </w:r>
      <w:r w:rsidRPr="00E771F5" w:rsidR="00FB6687">
        <w:rPr>
          <w:sz w:val="18"/>
        </w:rPr>
        <w:t xml:space="preserve"> </w:t>
      </w:r>
      <w:r w:rsidRPr="00E771F5">
        <w:rPr>
          <w:sz w:val="18"/>
        </w:rPr>
        <w:t>eleştiri</w:t>
      </w:r>
      <w:r w:rsidRPr="00E771F5" w:rsidR="00FB6687">
        <w:rPr>
          <w:sz w:val="18"/>
        </w:rPr>
        <w:t xml:space="preserve"> </w:t>
      </w:r>
      <w:r w:rsidRPr="00E771F5">
        <w:rPr>
          <w:sz w:val="18"/>
        </w:rPr>
        <w:t>getirmesi,</w:t>
      </w:r>
      <w:r w:rsidRPr="00E771F5" w:rsidR="00FB6687">
        <w:rPr>
          <w:sz w:val="18"/>
        </w:rPr>
        <w:t xml:space="preserve"> </w:t>
      </w:r>
      <w:r w:rsidRPr="00E771F5">
        <w:rPr>
          <w:sz w:val="18"/>
        </w:rPr>
        <w:t>bir</w:t>
      </w:r>
      <w:r w:rsidRPr="00E771F5" w:rsidR="00FB6687">
        <w:rPr>
          <w:sz w:val="18"/>
        </w:rPr>
        <w:t xml:space="preserve"> </w:t>
      </w:r>
      <w:r w:rsidRPr="00E771F5">
        <w:rPr>
          <w:sz w:val="18"/>
        </w:rPr>
        <w:t>gösteri,</w:t>
      </w:r>
      <w:r w:rsidRPr="00E771F5" w:rsidR="00FB6687">
        <w:rPr>
          <w:sz w:val="18"/>
        </w:rPr>
        <w:t xml:space="preserve"> </w:t>
      </w:r>
      <w:r w:rsidRPr="00E771F5">
        <w:rPr>
          <w:sz w:val="18"/>
        </w:rPr>
        <w:t>yürüyüş</w:t>
      </w:r>
      <w:r w:rsidRPr="00E771F5" w:rsidR="00FB6687">
        <w:rPr>
          <w:sz w:val="18"/>
        </w:rPr>
        <w:t xml:space="preserve"> </w:t>
      </w:r>
      <w:r w:rsidRPr="00E771F5">
        <w:rPr>
          <w:sz w:val="18"/>
        </w:rPr>
        <w:t>ifade</w:t>
      </w:r>
      <w:r w:rsidRPr="00E771F5" w:rsidR="00FB6687">
        <w:rPr>
          <w:sz w:val="18"/>
        </w:rPr>
        <w:t xml:space="preserve"> </w:t>
      </w:r>
      <w:r w:rsidRPr="00E771F5">
        <w:rPr>
          <w:sz w:val="18"/>
        </w:rPr>
        <w:t>etmesi</w:t>
      </w:r>
      <w:r w:rsidRPr="00E771F5" w:rsidR="00FB6687">
        <w:rPr>
          <w:sz w:val="18"/>
        </w:rPr>
        <w:t xml:space="preserve"> </w:t>
      </w:r>
      <w:r w:rsidRPr="00E771F5">
        <w:rPr>
          <w:sz w:val="18"/>
        </w:rPr>
        <w:t>sonucu</w:t>
      </w:r>
      <w:r w:rsidRPr="00E771F5" w:rsidR="00FB6687">
        <w:rPr>
          <w:sz w:val="18"/>
        </w:rPr>
        <w:t xml:space="preserve"> </w:t>
      </w:r>
      <w:r w:rsidRPr="00E771F5">
        <w:rPr>
          <w:sz w:val="18"/>
        </w:rPr>
        <w:t>millî</w:t>
      </w:r>
      <w:r w:rsidRPr="00E771F5" w:rsidR="00FB6687">
        <w:rPr>
          <w:sz w:val="18"/>
        </w:rPr>
        <w:t xml:space="preserve"> </w:t>
      </w:r>
      <w:r w:rsidRPr="00E771F5">
        <w:rPr>
          <w:sz w:val="18"/>
        </w:rPr>
        <w:t>davranış</w:t>
      </w:r>
      <w:r w:rsidRPr="00E771F5" w:rsidR="00FB6687">
        <w:rPr>
          <w:sz w:val="18"/>
        </w:rPr>
        <w:t xml:space="preserve"> </w:t>
      </w:r>
      <w:r w:rsidRPr="00E771F5">
        <w:rPr>
          <w:sz w:val="18"/>
        </w:rPr>
        <w:t>çerçevesinde</w:t>
      </w:r>
      <w:r w:rsidRPr="00E771F5" w:rsidR="00FB6687">
        <w:rPr>
          <w:sz w:val="18"/>
        </w:rPr>
        <w:t xml:space="preserve"> </w:t>
      </w:r>
      <w:r w:rsidRPr="00E771F5">
        <w:rPr>
          <w:sz w:val="18"/>
        </w:rPr>
        <w:t>saldırıya</w:t>
      </w:r>
      <w:r w:rsidRPr="00E771F5" w:rsidR="00FB6687">
        <w:rPr>
          <w:sz w:val="18"/>
        </w:rPr>
        <w:t xml:space="preserve"> </w:t>
      </w:r>
      <w:r w:rsidRPr="00E771F5">
        <w:rPr>
          <w:sz w:val="18"/>
        </w:rPr>
        <w:t>uğramaları,</w:t>
      </w:r>
      <w:r w:rsidRPr="00E771F5" w:rsidR="00FB6687">
        <w:rPr>
          <w:sz w:val="18"/>
        </w:rPr>
        <w:t xml:space="preserve"> </w:t>
      </w:r>
      <w:r w:rsidRPr="00E771F5">
        <w:rPr>
          <w:sz w:val="18"/>
        </w:rPr>
        <w:t>linç</w:t>
      </w:r>
      <w:r w:rsidRPr="00E771F5" w:rsidR="00FB6687">
        <w:rPr>
          <w:sz w:val="18"/>
        </w:rPr>
        <w:t xml:space="preserve"> </w:t>
      </w:r>
      <w:r w:rsidRPr="00E771F5">
        <w:rPr>
          <w:sz w:val="18"/>
        </w:rPr>
        <w:t>edilmeleri</w:t>
      </w:r>
      <w:r w:rsidRPr="00E771F5" w:rsidR="00FB6687">
        <w:rPr>
          <w:sz w:val="18"/>
        </w:rPr>
        <w:t xml:space="preserve"> </w:t>
      </w:r>
      <w:r w:rsidRPr="00E771F5">
        <w:rPr>
          <w:sz w:val="18"/>
        </w:rPr>
        <w:t>mümkün</w:t>
      </w:r>
      <w:r w:rsidRPr="00E771F5" w:rsidR="00FB6687">
        <w:rPr>
          <w:sz w:val="18"/>
        </w:rPr>
        <w:t xml:space="preserve"> </w:t>
      </w:r>
      <w:r w:rsidRPr="00E771F5">
        <w:rPr>
          <w:sz w:val="18"/>
        </w:rPr>
        <w:t>olacak</w:t>
      </w:r>
      <w:r w:rsidRPr="00E771F5" w:rsidR="00FB6687">
        <w:rPr>
          <w:sz w:val="18"/>
        </w:rPr>
        <w:t xml:space="preserve"> </w:t>
      </w:r>
      <w:r w:rsidRPr="00E771F5">
        <w:rPr>
          <w:sz w:val="18"/>
        </w:rPr>
        <w:t>mıdır?</w:t>
      </w:r>
      <w:r w:rsidRPr="00E771F5" w:rsidR="00FB6687">
        <w:rPr>
          <w:sz w:val="18"/>
        </w:rPr>
        <w:t xml:space="preserve"> </w:t>
      </w:r>
      <w:r w:rsidRPr="00E771F5">
        <w:rPr>
          <w:sz w:val="18"/>
        </w:rPr>
        <w:t>Bunlar</w:t>
      </w:r>
      <w:r w:rsidRPr="00E771F5" w:rsidR="00FB6687">
        <w:rPr>
          <w:sz w:val="18"/>
        </w:rPr>
        <w:t xml:space="preserve"> </w:t>
      </w:r>
      <w:r w:rsidRPr="00E771F5">
        <w:rPr>
          <w:sz w:val="18"/>
        </w:rPr>
        <w:t>tabii</w:t>
      </w:r>
      <w:r w:rsidRPr="00E771F5" w:rsidR="00FB6687">
        <w:rPr>
          <w:sz w:val="18"/>
        </w:rPr>
        <w:t xml:space="preserve"> </w:t>
      </w:r>
      <w:r w:rsidRPr="00E771F5">
        <w:rPr>
          <w:sz w:val="18"/>
        </w:rPr>
        <w:t>tamamen</w:t>
      </w:r>
      <w:r w:rsidRPr="00E771F5" w:rsidR="00FB6687">
        <w:rPr>
          <w:sz w:val="18"/>
        </w:rPr>
        <w:t xml:space="preserve"> </w:t>
      </w:r>
      <w:r w:rsidRPr="00E771F5">
        <w:rPr>
          <w:sz w:val="18"/>
        </w:rPr>
        <w:t>Hükûmetin</w:t>
      </w:r>
      <w:r w:rsidRPr="00E771F5" w:rsidR="00FB6687">
        <w:rPr>
          <w:sz w:val="18"/>
        </w:rPr>
        <w:t xml:space="preserve"> </w:t>
      </w:r>
      <w:r w:rsidRPr="00E771F5">
        <w:rPr>
          <w:sz w:val="18"/>
        </w:rPr>
        <w:t>takdirine,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takdirine</w:t>
      </w:r>
      <w:r w:rsidRPr="00E771F5" w:rsidR="00FB6687">
        <w:rPr>
          <w:sz w:val="18"/>
        </w:rPr>
        <w:t xml:space="preserve"> </w:t>
      </w:r>
      <w:r w:rsidRPr="00E771F5">
        <w:rPr>
          <w:sz w:val="18"/>
        </w:rPr>
        <w:t>bırakılmıştır.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Mesela,</w:t>
      </w:r>
      <w:r w:rsidRPr="00E771F5" w:rsidR="00FB6687">
        <w:rPr>
          <w:sz w:val="18"/>
        </w:rPr>
        <w:t xml:space="preserve"> </w:t>
      </w:r>
      <w:r w:rsidRPr="00E771F5">
        <w:rPr>
          <w:sz w:val="18"/>
        </w:rPr>
        <w:t>sosyalist</w:t>
      </w:r>
      <w:r w:rsidRPr="00E771F5" w:rsidR="00FB6687">
        <w:rPr>
          <w:sz w:val="18"/>
        </w:rPr>
        <w:t xml:space="preserve"> </w:t>
      </w:r>
      <w:r w:rsidRPr="00E771F5">
        <w:rPr>
          <w:sz w:val="18"/>
        </w:rPr>
        <w:t>görüşlü</w:t>
      </w:r>
      <w:r w:rsidRPr="00E771F5" w:rsidR="00FB6687">
        <w:rPr>
          <w:sz w:val="18"/>
        </w:rPr>
        <w:t xml:space="preserve"> </w:t>
      </w:r>
      <w:r w:rsidRPr="00E771F5">
        <w:rPr>
          <w:sz w:val="18"/>
        </w:rPr>
        <w:t>birisinin</w:t>
      </w:r>
      <w:r w:rsidRPr="00E771F5" w:rsidR="00FB6687">
        <w:rPr>
          <w:sz w:val="18"/>
        </w:rPr>
        <w:t xml:space="preserve"> </w:t>
      </w:r>
      <w:r w:rsidRPr="00E771F5">
        <w:rPr>
          <w:sz w:val="18"/>
        </w:rPr>
        <w:t>Cumhurbaşkanını</w:t>
      </w:r>
      <w:r w:rsidRPr="00E771F5" w:rsidR="00FB6687">
        <w:rPr>
          <w:sz w:val="18"/>
        </w:rPr>
        <w:t xml:space="preserve"> </w:t>
      </w:r>
      <w:r w:rsidRPr="00E771F5">
        <w:rPr>
          <w:sz w:val="18"/>
        </w:rPr>
        <w:t>eleştirmesi</w:t>
      </w:r>
      <w:r w:rsidRPr="00E771F5" w:rsidR="002F766F">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kolay;</w:t>
      </w:r>
      <w:r w:rsidRPr="00E771F5" w:rsidR="00FB6687">
        <w:rPr>
          <w:sz w:val="18"/>
        </w:rPr>
        <w:t xml:space="preserve"> </w:t>
      </w:r>
      <w:r w:rsidRPr="00E771F5">
        <w:rPr>
          <w:sz w:val="18"/>
        </w:rPr>
        <w:t>AKP</w:t>
      </w:r>
      <w:r w:rsidRPr="00E771F5" w:rsidR="00FB6687">
        <w:rPr>
          <w:sz w:val="18"/>
        </w:rPr>
        <w:t xml:space="preserve"> </w:t>
      </w:r>
      <w:r w:rsidRPr="00E771F5">
        <w:rPr>
          <w:sz w:val="18"/>
        </w:rPr>
        <w:t>polisi</w:t>
      </w:r>
      <w:r w:rsidRPr="00E771F5" w:rsidR="00FB6687">
        <w:rPr>
          <w:sz w:val="18"/>
        </w:rPr>
        <w:t xml:space="preserve"> </w:t>
      </w:r>
      <w:r w:rsidRPr="00E771F5">
        <w:rPr>
          <w:sz w:val="18"/>
        </w:rPr>
        <w:t>tarafından</w:t>
      </w:r>
      <w:r w:rsidRPr="00E771F5" w:rsidR="00FB6687">
        <w:rPr>
          <w:sz w:val="18"/>
        </w:rPr>
        <w:t xml:space="preserve"> </w:t>
      </w:r>
      <w:r w:rsidRPr="00E771F5">
        <w:rPr>
          <w:sz w:val="18"/>
        </w:rPr>
        <w:t>tutulan</w:t>
      </w:r>
      <w:r w:rsidRPr="00E771F5" w:rsidR="00FB6687">
        <w:rPr>
          <w:sz w:val="18"/>
        </w:rPr>
        <w:t xml:space="preserve"> </w:t>
      </w:r>
      <w:r w:rsidRPr="00E771F5">
        <w:rPr>
          <w:sz w:val="18"/>
        </w:rPr>
        <w:t>bir</w:t>
      </w:r>
      <w:r w:rsidRPr="00E771F5" w:rsidR="00FB6687">
        <w:rPr>
          <w:sz w:val="18"/>
        </w:rPr>
        <w:t xml:space="preserve"> </w:t>
      </w:r>
      <w:r w:rsidRPr="00E771F5">
        <w:rPr>
          <w:sz w:val="18"/>
        </w:rPr>
        <w:t>tutanakla</w:t>
      </w:r>
      <w:r w:rsidRPr="00E771F5" w:rsidR="00FB6687">
        <w:rPr>
          <w:sz w:val="18"/>
        </w:rPr>
        <w:t xml:space="preserve"> </w:t>
      </w:r>
      <w:r w:rsidRPr="00E771F5">
        <w:rPr>
          <w:sz w:val="18"/>
        </w:rPr>
        <w:t>DHKP-C</w:t>
      </w:r>
      <w:r w:rsidRPr="00E771F5" w:rsidR="00FB6687">
        <w:rPr>
          <w:sz w:val="18"/>
        </w:rPr>
        <w:t xml:space="preserve"> </w:t>
      </w:r>
      <w:r w:rsidRPr="00E771F5">
        <w:rPr>
          <w:sz w:val="18"/>
        </w:rPr>
        <w:t>veya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illegal</w:t>
      </w:r>
      <w:r w:rsidRPr="00E771F5" w:rsidR="00FB6687">
        <w:rPr>
          <w:sz w:val="18"/>
        </w:rPr>
        <w:t xml:space="preserve"> </w:t>
      </w:r>
      <w:r w:rsidRPr="00E771F5">
        <w:rPr>
          <w:sz w:val="18"/>
        </w:rPr>
        <w:t>sol</w:t>
      </w:r>
      <w:r w:rsidRPr="00E771F5" w:rsidR="00FB6687">
        <w:rPr>
          <w:sz w:val="18"/>
        </w:rPr>
        <w:t xml:space="preserve"> </w:t>
      </w:r>
      <w:r w:rsidRPr="00E771F5">
        <w:rPr>
          <w:sz w:val="18"/>
        </w:rPr>
        <w:t>örgüt</w:t>
      </w:r>
      <w:r w:rsidRPr="00E771F5" w:rsidR="00FB6687">
        <w:rPr>
          <w:sz w:val="18"/>
        </w:rPr>
        <w:t xml:space="preserve"> </w:t>
      </w:r>
      <w:r w:rsidRPr="00E771F5">
        <w:rPr>
          <w:sz w:val="18"/>
        </w:rPr>
        <w:t>üyesi</w:t>
      </w:r>
      <w:r w:rsidRPr="00E771F5" w:rsidR="00FB6687">
        <w:rPr>
          <w:sz w:val="18"/>
        </w:rPr>
        <w:t xml:space="preserve"> </w:t>
      </w:r>
      <w:r w:rsidRPr="00E771F5">
        <w:rPr>
          <w:sz w:val="18"/>
        </w:rPr>
        <w:t>olarak</w:t>
      </w:r>
      <w:r w:rsidRPr="00E771F5" w:rsidR="00FB6687">
        <w:rPr>
          <w:sz w:val="18"/>
        </w:rPr>
        <w:t xml:space="preserve"> </w:t>
      </w:r>
      <w:r w:rsidRPr="00E771F5">
        <w:rPr>
          <w:sz w:val="18"/>
        </w:rPr>
        <w:t>savcıların</w:t>
      </w:r>
      <w:r w:rsidRPr="00E771F5" w:rsidR="00FB6687">
        <w:rPr>
          <w:sz w:val="18"/>
        </w:rPr>
        <w:t xml:space="preserve"> </w:t>
      </w:r>
      <w:r w:rsidRPr="00E771F5">
        <w:rPr>
          <w:sz w:val="18"/>
        </w:rPr>
        <w:t>önüne</w:t>
      </w:r>
      <w:r w:rsidRPr="00E771F5" w:rsidR="00FB6687">
        <w:rPr>
          <w:sz w:val="18"/>
        </w:rPr>
        <w:t xml:space="preserve"> </w:t>
      </w:r>
      <w:r w:rsidRPr="00E771F5">
        <w:rPr>
          <w:sz w:val="18"/>
        </w:rPr>
        <w:t>getirilebiliyor</w:t>
      </w:r>
      <w:r w:rsidRPr="00E771F5" w:rsidR="00FB6687">
        <w:rPr>
          <w:sz w:val="18"/>
        </w:rPr>
        <w:t xml:space="preserve"> </w:t>
      </w:r>
      <w:r w:rsidRPr="00E771F5">
        <w:rPr>
          <w:sz w:val="18"/>
        </w:rPr>
        <w:t>ama</w:t>
      </w:r>
      <w:r w:rsidRPr="00E771F5" w:rsidR="00FB6687">
        <w:rPr>
          <w:sz w:val="18"/>
        </w:rPr>
        <w:t xml:space="preserve"> </w:t>
      </w:r>
      <w:r w:rsidRPr="00E771F5">
        <w:rPr>
          <w:sz w:val="18"/>
        </w:rPr>
        <w:t>halifeliği</w:t>
      </w:r>
      <w:r w:rsidRPr="00E771F5" w:rsidR="00FB6687">
        <w:rPr>
          <w:sz w:val="18"/>
        </w:rPr>
        <w:t xml:space="preserve"> </w:t>
      </w:r>
      <w:r w:rsidRPr="00E771F5">
        <w:rPr>
          <w:sz w:val="18"/>
        </w:rPr>
        <w:t>istemek,</w:t>
      </w:r>
      <w:r w:rsidRPr="00E771F5" w:rsidR="00FB6687">
        <w:rPr>
          <w:sz w:val="18"/>
        </w:rPr>
        <w:t xml:space="preserve"> </w:t>
      </w:r>
      <w:r w:rsidRPr="00E771F5">
        <w:rPr>
          <w:sz w:val="18"/>
        </w:rPr>
        <w:t>halife</w:t>
      </w:r>
      <w:r w:rsidRPr="00E771F5" w:rsidR="00FB6687">
        <w:rPr>
          <w:sz w:val="18"/>
        </w:rPr>
        <w:t xml:space="preserve"> </w:t>
      </w:r>
      <w:r w:rsidRPr="00E771F5">
        <w:rPr>
          <w:sz w:val="18"/>
        </w:rPr>
        <w:t>seçimi</w:t>
      </w:r>
      <w:r w:rsidRPr="00E771F5" w:rsidR="00FB6687">
        <w:rPr>
          <w:sz w:val="18"/>
        </w:rPr>
        <w:t xml:space="preserve"> </w:t>
      </w:r>
      <w:r w:rsidRPr="00E771F5">
        <w:rPr>
          <w:sz w:val="18"/>
        </w:rPr>
        <w:t>istemek,</w:t>
      </w:r>
      <w:r w:rsidRPr="00E771F5" w:rsidR="00FB6687">
        <w:rPr>
          <w:sz w:val="18"/>
        </w:rPr>
        <w:t xml:space="preserve"> </w:t>
      </w:r>
      <w:r w:rsidRPr="00E771F5">
        <w:rPr>
          <w:sz w:val="18"/>
        </w:rPr>
        <w:t>hilafeti</w:t>
      </w:r>
      <w:r w:rsidRPr="00E771F5" w:rsidR="00FB6687">
        <w:rPr>
          <w:sz w:val="18"/>
        </w:rPr>
        <w:t xml:space="preserve"> </w:t>
      </w:r>
      <w:r w:rsidRPr="00E771F5">
        <w:rPr>
          <w:sz w:val="18"/>
        </w:rPr>
        <w:t>istemek,</w:t>
      </w:r>
      <w:r w:rsidRPr="00E771F5" w:rsidR="00FB6687">
        <w:rPr>
          <w:sz w:val="18"/>
        </w:rPr>
        <w:t xml:space="preserve"> </w:t>
      </w:r>
      <w:r w:rsidRPr="00E771F5">
        <w:rPr>
          <w:sz w:val="18"/>
        </w:rPr>
        <w:t>örneğin</w:t>
      </w:r>
      <w:r w:rsidRPr="00E771F5" w:rsidR="00FB6687">
        <w:rPr>
          <w:sz w:val="18"/>
        </w:rPr>
        <w:t xml:space="preserve"> </w:t>
      </w:r>
      <w:r w:rsidRPr="00E771F5">
        <w:rPr>
          <w:sz w:val="18"/>
        </w:rPr>
        <w:t>DAİŞ’in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IŞİD’in</w:t>
      </w:r>
      <w:r w:rsidRPr="00E771F5" w:rsidR="00FB6687">
        <w:rPr>
          <w:sz w:val="18"/>
        </w:rPr>
        <w:t xml:space="preserve"> </w:t>
      </w:r>
      <w:r w:rsidRPr="00E771F5">
        <w:rPr>
          <w:sz w:val="18"/>
        </w:rPr>
        <w:t>üyesi</w:t>
      </w:r>
      <w:r w:rsidRPr="00E771F5" w:rsidR="00FB6687">
        <w:rPr>
          <w:sz w:val="18"/>
        </w:rPr>
        <w:t xml:space="preserve"> </w:t>
      </w:r>
      <w:r w:rsidRPr="00E771F5">
        <w:rPr>
          <w:sz w:val="18"/>
        </w:rPr>
        <w:t>olarak</w:t>
      </w:r>
      <w:r w:rsidRPr="00E771F5" w:rsidR="00FB6687">
        <w:rPr>
          <w:sz w:val="18"/>
        </w:rPr>
        <w:t xml:space="preserve"> </w:t>
      </w:r>
      <w:r w:rsidRPr="00E771F5">
        <w:rPr>
          <w:sz w:val="18"/>
        </w:rPr>
        <w:t>değerlendirilmeyecektir.</w:t>
      </w:r>
      <w:r w:rsidRPr="00E771F5" w:rsidR="00FB6687">
        <w:rPr>
          <w:sz w:val="18"/>
        </w:rPr>
        <w:t xml:space="preserve"> </w:t>
      </w:r>
      <w:r w:rsidRPr="00E771F5">
        <w:rPr>
          <w:sz w:val="18"/>
        </w:rPr>
        <w:t>Peki,</w:t>
      </w:r>
      <w:r w:rsidRPr="00E771F5" w:rsidR="00FB6687">
        <w:rPr>
          <w:sz w:val="18"/>
        </w:rPr>
        <w:t xml:space="preserve"> </w:t>
      </w:r>
      <w:r w:rsidRPr="00E771F5">
        <w:rPr>
          <w:sz w:val="18"/>
        </w:rPr>
        <w:t>bu</w:t>
      </w:r>
      <w:r w:rsidRPr="00E771F5" w:rsidR="00FB6687">
        <w:rPr>
          <w:sz w:val="18"/>
        </w:rPr>
        <w:t xml:space="preserve"> </w:t>
      </w:r>
      <w:r w:rsidRPr="00E771F5">
        <w:rPr>
          <w:sz w:val="18"/>
        </w:rPr>
        <w:t>millî</w:t>
      </w:r>
      <w:r w:rsidRPr="00E771F5" w:rsidR="00FB6687">
        <w:rPr>
          <w:sz w:val="18"/>
        </w:rPr>
        <w:t xml:space="preserve"> </w:t>
      </w:r>
      <w:r w:rsidRPr="00E771F5">
        <w:rPr>
          <w:sz w:val="18"/>
        </w:rPr>
        <w:t>davranışı</w:t>
      </w:r>
      <w:r w:rsidRPr="00E771F5" w:rsidR="00FB6687">
        <w:rPr>
          <w:sz w:val="18"/>
        </w:rPr>
        <w:t xml:space="preserve"> </w:t>
      </w:r>
      <w:r w:rsidRPr="00E771F5">
        <w:rPr>
          <w:sz w:val="18"/>
        </w:rPr>
        <w:t>biz</w:t>
      </w:r>
      <w:r w:rsidRPr="00E771F5" w:rsidR="00FB6687">
        <w:rPr>
          <w:sz w:val="18"/>
        </w:rPr>
        <w:t xml:space="preserve"> </w:t>
      </w:r>
      <w:r w:rsidRPr="00E771F5">
        <w:rPr>
          <w:sz w:val="18"/>
        </w:rPr>
        <w:t>nasıl</w:t>
      </w:r>
      <w:r w:rsidRPr="00E771F5" w:rsidR="00FB6687">
        <w:rPr>
          <w:sz w:val="18"/>
        </w:rPr>
        <w:t xml:space="preserve"> </w:t>
      </w:r>
      <w:r w:rsidRPr="00E771F5">
        <w:rPr>
          <w:sz w:val="18"/>
        </w:rPr>
        <w:t>belirleyeceğiz?</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Alevilere</w:t>
      </w:r>
      <w:r w:rsidRPr="00E771F5" w:rsidR="00FB6687">
        <w:rPr>
          <w:sz w:val="18"/>
        </w:rPr>
        <w:t xml:space="preserve"> </w:t>
      </w:r>
      <w:r w:rsidRPr="00E771F5">
        <w:rPr>
          <w:sz w:val="18"/>
        </w:rPr>
        <w:t>ve</w:t>
      </w:r>
      <w:r w:rsidRPr="00E771F5" w:rsidR="00FB6687">
        <w:rPr>
          <w:sz w:val="18"/>
        </w:rPr>
        <w:t xml:space="preserve"> </w:t>
      </w:r>
      <w:r w:rsidRPr="00E771F5">
        <w:rPr>
          <w:sz w:val="18"/>
        </w:rPr>
        <w:t>Caferilere</w:t>
      </w:r>
      <w:r w:rsidRPr="00E771F5" w:rsidR="00FB6687">
        <w:rPr>
          <w:sz w:val="18"/>
        </w:rPr>
        <w:t xml:space="preserve"> </w:t>
      </w:r>
      <w:r w:rsidRPr="00E771F5">
        <w:rPr>
          <w:sz w:val="18"/>
        </w:rPr>
        <w:t>yönelik</w:t>
      </w:r>
      <w:r w:rsidRPr="00E771F5" w:rsidR="00FB6687">
        <w:rPr>
          <w:sz w:val="18"/>
        </w:rPr>
        <w:t xml:space="preserve"> </w:t>
      </w:r>
      <w:r w:rsidRPr="00E771F5">
        <w:rPr>
          <w:sz w:val="18"/>
        </w:rPr>
        <w:t>katliam</w:t>
      </w:r>
      <w:r w:rsidRPr="00E771F5" w:rsidR="00FB6687">
        <w:rPr>
          <w:sz w:val="18"/>
        </w:rPr>
        <w:t xml:space="preserve"> </w:t>
      </w:r>
      <w:r w:rsidRPr="00E771F5">
        <w:rPr>
          <w:sz w:val="18"/>
        </w:rPr>
        <w:t>çağrısı</w:t>
      </w:r>
      <w:r w:rsidRPr="00E771F5" w:rsidR="00FB6687">
        <w:rPr>
          <w:sz w:val="18"/>
        </w:rPr>
        <w:t xml:space="preserve"> </w:t>
      </w:r>
      <w:r w:rsidRPr="00E771F5">
        <w:rPr>
          <w:sz w:val="18"/>
        </w:rPr>
        <w:t>yapan</w:t>
      </w:r>
      <w:r w:rsidRPr="00E771F5" w:rsidR="00FB6687">
        <w:rPr>
          <w:sz w:val="18"/>
        </w:rPr>
        <w:t xml:space="preserve"> </w:t>
      </w:r>
      <w:r w:rsidRPr="00E771F5">
        <w:rPr>
          <w:sz w:val="18"/>
        </w:rPr>
        <w:t>bir</w:t>
      </w:r>
      <w:r w:rsidRPr="00E771F5" w:rsidR="00FB6687">
        <w:rPr>
          <w:sz w:val="18"/>
        </w:rPr>
        <w:t xml:space="preserve"> </w:t>
      </w:r>
      <w:r w:rsidRPr="00E771F5">
        <w:rPr>
          <w:sz w:val="18"/>
        </w:rPr>
        <w:t>öğretim</w:t>
      </w:r>
      <w:r w:rsidRPr="00E771F5" w:rsidR="00FB6687">
        <w:rPr>
          <w:sz w:val="18"/>
        </w:rPr>
        <w:t xml:space="preserve"> </w:t>
      </w:r>
      <w:r w:rsidRPr="00E771F5">
        <w:rPr>
          <w:sz w:val="18"/>
        </w:rPr>
        <w:t>görevlisini</w:t>
      </w:r>
      <w:r w:rsidRPr="00E771F5" w:rsidR="00FB6687">
        <w:rPr>
          <w:sz w:val="18"/>
        </w:rPr>
        <w:t xml:space="preserve"> </w:t>
      </w:r>
      <w:r w:rsidRPr="00E771F5">
        <w:rPr>
          <w:sz w:val="18"/>
        </w:rPr>
        <w:t>–ki</w:t>
      </w:r>
      <w:r w:rsidRPr="00E771F5" w:rsidR="00FB6687">
        <w:rPr>
          <w:sz w:val="18"/>
        </w:rPr>
        <w:t xml:space="preserve"> </w:t>
      </w:r>
      <w:r w:rsidRPr="00E771F5">
        <w:rPr>
          <w:sz w:val="18"/>
        </w:rPr>
        <w:t>bana</w:t>
      </w:r>
      <w:r w:rsidRPr="00E771F5" w:rsidR="00FB6687">
        <w:rPr>
          <w:sz w:val="18"/>
        </w:rPr>
        <w:t xml:space="preserve"> </w:t>
      </w:r>
      <w:r w:rsidRPr="00E771F5">
        <w:rPr>
          <w:sz w:val="18"/>
        </w:rPr>
        <w:t>göre</w:t>
      </w:r>
      <w:r w:rsidRPr="00E771F5" w:rsidR="00FB6687">
        <w:rPr>
          <w:sz w:val="18"/>
        </w:rPr>
        <w:t xml:space="preserve"> </w:t>
      </w:r>
      <w:r w:rsidRPr="00E771F5">
        <w:rPr>
          <w:sz w:val="18"/>
        </w:rPr>
        <w:t>sözde</w:t>
      </w:r>
      <w:r w:rsidRPr="00E771F5" w:rsidR="00FB6687">
        <w:rPr>
          <w:sz w:val="18"/>
        </w:rPr>
        <w:t xml:space="preserve"> </w:t>
      </w:r>
      <w:r w:rsidRPr="00E771F5">
        <w:rPr>
          <w:sz w:val="18"/>
        </w:rPr>
        <w:t>öğretim</w:t>
      </w:r>
      <w:r w:rsidRPr="00E771F5" w:rsidR="00FB6687">
        <w:rPr>
          <w:sz w:val="18"/>
        </w:rPr>
        <w:t xml:space="preserve"> </w:t>
      </w:r>
      <w:r w:rsidRPr="00E771F5">
        <w:rPr>
          <w:sz w:val="18"/>
        </w:rPr>
        <w:t>görevlisi-</w:t>
      </w:r>
      <w:r w:rsidRPr="00E771F5" w:rsidR="00FB6687">
        <w:rPr>
          <w:sz w:val="18"/>
        </w:rPr>
        <w:t xml:space="preserve"> </w:t>
      </w:r>
      <w:r w:rsidRPr="00E771F5">
        <w:rPr>
          <w:sz w:val="18"/>
        </w:rPr>
        <w:t>bunu</w:t>
      </w:r>
      <w:r w:rsidRPr="00E771F5" w:rsidR="00FB6687">
        <w:rPr>
          <w:sz w:val="18"/>
        </w:rPr>
        <w:t xml:space="preserve"> </w:t>
      </w:r>
      <w:r w:rsidRPr="00E771F5">
        <w:rPr>
          <w:sz w:val="18"/>
        </w:rPr>
        <w:t>destekleyen</w:t>
      </w:r>
      <w:r w:rsidRPr="00E771F5" w:rsidR="00FB6687">
        <w:rPr>
          <w:sz w:val="18"/>
        </w:rPr>
        <w:t xml:space="preserve"> </w:t>
      </w:r>
      <w:r w:rsidRPr="00E771F5">
        <w:rPr>
          <w:sz w:val="18"/>
        </w:rPr>
        <w:t>yandaş</w:t>
      </w:r>
      <w:r w:rsidRPr="00E771F5" w:rsidR="00FB6687">
        <w:rPr>
          <w:sz w:val="18"/>
        </w:rPr>
        <w:t xml:space="preserve"> </w:t>
      </w:r>
      <w:r w:rsidRPr="00E771F5">
        <w:rPr>
          <w:sz w:val="18"/>
        </w:rPr>
        <w:t>ve</w:t>
      </w:r>
      <w:r w:rsidRPr="00E771F5" w:rsidR="00FB6687">
        <w:rPr>
          <w:sz w:val="18"/>
        </w:rPr>
        <w:t xml:space="preserve"> </w:t>
      </w:r>
      <w:r w:rsidRPr="00E771F5">
        <w:rPr>
          <w:sz w:val="18"/>
        </w:rPr>
        <w:t>açıkça</w:t>
      </w:r>
      <w:r w:rsidRPr="00E771F5" w:rsidR="00FB6687">
        <w:rPr>
          <w:sz w:val="18"/>
        </w:rPr>
        <w:t xml:space="preserve"> </w:t>
      </w:r>
      <w:r w:rsidRPr="00E771F5">
        <w:rPr>
          <w:sz w:val="18"/>
        </w:rPr>
        <w:t>AKP</w:t>
      </w:r>
      <w:r w:rsidRPr="00E771F5" w:rsidR="00FB6687">
        <w:rPr>
          <w:sz w:val="18"/>
        </w:rPr>
        <w:t xml:space="preserve"> </w:t>
      </w:r>
      <w:r w:rsidRPr="00E771F5">
        <w:rPr>
          <w:sz w:val="18"/>
        </w:rPr>
        <w:t>taraftarı</w:t>
      </w:r>
      <w:r w:rsidRPr="00E771F5" w:rsidR="00FB6687">
        <w:rPr>
          <w:sz w:val="18"/>
        </w:rPr>
        <w:t xml:space="preserve"> </w:t>
      </w:r>
      <w:r w:rsidRPr="00E771F5">
        <w:rPr>
          <w:sz w:val="18"/>
        </w:rPr>
        <w:t>olan,</w:t>
      </w:r>
      <w:r w:rsidRPr="00E771F5" w:rsidR="00FB6687">
        <w:rPr>
          <w:sz w:val="18"/>
        </w:rPr>
        <w:t xml:space="preserve"> </w:t>
      </w:r>
      <w:r w:rsidRPr="00E771F5">
        <w:rPr>
          <w:sz w:val="18"/>
        </w:rPr>
        <w:t>AKP’yi</w:t>
      </w:r>
      <w:r w:rsidRPr="00E771F5" w:rsidR="00FB6687">
        <w:rPr>
          <w:sz w:val="18"/>
        </w:rPr>
        <w:t xml:space="preserve"> </w:t>
      </w:r>
      <w:r w:rsidRPr="00E771F5">
        <w:rPr>
          <w:sz w:val="18"/>
        </w:rPr>
        <w:t>köşe</w:t>
      </w:r>
      <w:r w:rsidRPr="00E771F5" w:rsidR="00FB6687">
        <w:rPr>
          <w:sz w:val="18"/>
        </w:rPr>
        <w:t xml:space="preserve"> </w:t>
      </w:r>
      <w:r w:rsidRPr="00E771F5">
        <w:rPr>
          <w:sz w:val="18"/>
        </w:rPr>
        <w:t>yazılarında</w:t>
      </w:r>
      <w:r w:rsidRPr="00E771F5" w:rsidR="00FB6687">
        <w:rPr>
          <w:sz w:val="18"/>
        </w:rPr>
        <w:t xml:space="preserve"> </w:t>
      </w:r>
      <w:r w:rsidRPr="00E771F5">
        <w:rPr>
          <w:sz w:val="18"/>
        </w:rPr>
        <w:t>savunan</w:t>
      </w:r>
      <w:r w:rsidRPr="00E771F5" w:rsidR="00FB6687">
        <w:rPr>
          <w:sz w:val="18"/>
        </w:rPr>
        <w:t xml:space="preserve"> </w:t>
      </w:r>
      <w:r w:rsidRPr="00E771F5">
        <w:rPr>
          <w:sz w:val="18"/>
        </w:rPr>
        <w:t>bir</w:t>
      </w:r>
      <w:r w:rsidRPr="00E771F5" w:rsidR="00FB6687">
        <w:rPr>
          <w:sz w:val="18"/>
        </w:rPr>
        <w:t xml:space="preserve"> </w:t>
      </w:r>
      <w:r w:rsidRPr="00E771F5">
        <w:rPr>
          <w:sz w:val="18"/>
        </w:rPr>
        <w:t>köşe</w:t>
      </w:r>
      <w:r w:rsidRPr="00E771F5" w:rsidR="00FB6687">
        <w:rPr>
          <w:sz w:val="18"/>
        </w:rPr>
        <w:t xml:space="preserve"> </w:t>
      </w:r>
      <w:r w:rsidRPr="00E771F5">
        <w:rPr>
          <w:sz w:val="18"/>
        </w:rPr>
        <w:t>yazarının</w:t>
      </w:r>
      <w:r w:rsidRPr="00E771F5" w:rsidR="00FB6687">
        <w:rPr>
          <w:sz w:val="18"/>
        </w:rPr>
        <w:t xml:space="preserve"> </w:t>
      </w:r>
      <w:r w:rsidRPr="00E771F5">
        <w:rPr>
          <w:sz w:val="18"/>
        </w:rPr>
        <w:t>bu</w:t>
      </w:r>
      <w:r w:rsidRPr="00E771F5" w:rsidR="00FB6687">
        <w:rPr>
          <w:sz w:val="18"/>
        </w:rPr>
        <w:t xml:space="preserve"> </w:t>
      </w:r>
      <w:r w:rsidRPr="00E771F5">
        <w:rPr>
          <w:sz w:val="18"/>
        </w:rPr>
        <w:t>söyleme</w:t>
      </w:r>
      <w:r w:rsidRPr="00E771F5" w:rsidR="00FB6687">
        <w:rPr>
          <w:sz w:val="18"/>
        </w:rPr>
        <w:t xml:space="preserve"> </w:t>
      </w:r>
      <w:r w:rsidRPr="00E771F5">
        <w:rPr>
          <w:sz w:val="18"/>
        </w:rPr>
        <w:t>sahip</w:t>
      </w:r>
      <w:r w:rsidRPr="00E771F5" w:rsidR="00FB6687">
        <w:rPr>
          <w:sz w:val="18"/>
        </w:rPr>
        <w:t xml:space="preserve"> </w:t>
      </w:r>
      <w:r w:rsidRPr="00E771F5">
        <w:rPr>
          <w:sz w:val="18"/>
        </w:rPr>
        <w:t>çıkmasını</w:t>
      </w:r>
      <w:r w:rsidRPr="00E771F5" w:rsidR="00FB6687">
        <w:rPr>
          <w:sz w:val="18"/>
        </w:rPr>
        <w:t xml:space="preserve"> </w:t>
      </w:r>
      <w:r w:rsidRPr="00E771F5">
        <w:rPr>
          <w:sz w:val="18"/>
        </w:rPr>
        <w:t>hangi</w:t>
      </w:r>
      <w:r w:rsidRPr="00E771F5" w:rsidR="00FB6687">
        <w:rPr>
          <w:sz w:val="18"/>
        </w:rPr>
        <w:t xml:space="preserve"> </w:t>
      </w:r>
      <w:r w:rsidRPr="00E771F5">
        <w:rPr>
          <w:sz w:val="18"/>
        </w:rPr>
        <w:t>millî</w:t>
      </w:r>
      <w:r w:rsidRPr="00E771F5" w:rsidR="00FB6687">
        <w:rPr>
          <w:sz w:val="18"/>
        </w:rPr>
        <w:t xml:space="preserve"> </w:t>
      </w:r>
      <w:r w:rsidRPr="00E771F5">
        <w:rPr>
          <w:sz w:val="18"/>
        </w:rPr>
        <w:t>davranış</w:t>
      </w:r>
      <w:r w:rsidRPr="00E771F5" w:rsidR="00FB6687">
        <w:rPr>
          <w:sz w:val="18"/>
        </w:rPr>
        <w:t xml:space="preserve"> </w:t>
      </w:r>
      <w:r w:rsidRPr="00E771F5">
        <w:rPr>
          <w:sz w:val="18"/>
        </w:rPr>
        <w:t>içerisine</w:t>
      </w:r>
      <w:r w:rsidRPr="00E771F5" w:rsidR="00FB6687">
        <w:rPr>
          <w:sz w:val="18"/>
        </w:rPr>
        <w:t xml:space="preserve"> </w:t>
      </w:r>
      <w:r w:rsidRPr="00E771F5">
        <w:rPr>
          <w:sz w:val="18"/>
        </w:rPr>
        <w:t>koyacağız?</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soyut</w:t>
      </w:r>
      <w:r w:rsidRPr="00E771F5" w:rsidR="00FB6687">
        <w:rPr>
          <w:sz w:val="18"/>
        </w:rPr>
        <w:t xml:space="preserve"> </w:t>
      </w:r>
      <w:r w:rsidRPr="00E771F5">
        <w:rPr>
          <w:sz w:val="18"/>
        </w:rPr>
        <w:t>kavramlar</w:t>
      </w:r>
      <w:r w:rsidRPr="00E771F5" w:rsidR="00FB6687">
        <w:rPr>
          <w:sz w:val="18"/>
        </w:rPr>
        <w:t xml:space="preserve"> </w:t>
      </w:r>
      <w:r w:rsidRPr="00E771F5">
        <w:rPr>
          <w:sz w:val="18"/>
        </w:rPr>
        <w:t>üzerinden,</w:t>
      </w:r>
      <w:r w:rsidRPr="00E771F5" w:rsidR="00FB6687">
        <w:rPr>
          <w:sz w:val="18"/>
        </w:rPr>
        <w:t xml:space="preserve"> </w:t>
      </w:r>
      <w:r w:rsidRPr="00E771F5">
        <w:rPr>
          <w:sz w:val="18"/>
        </w:rPr>
        <w:t>belirsiz</w:t>
      </w:r>
      <w:r w:rsidRPr="00E771F5" w:rsidR="00FB6687">
        <w:rPr>
          <w:sz w:val="18"/>
        </w:rPr>
        <w:t xml:space="preserve"> </w:t>
      </w:r>
      <w:r w:rsidRPr="00E771F5">
        <w:rPr>
          <w:sz w:val="18"/>
        </w:rPr>
        <w:t>kavramlar</w:t>
      </w:r>
      <w:r w:rsidRPr="00E771F5" w:rsidR="00FB6687">
        <w:rPr>
          <w:sz w:val="18"/>
        </w:rPr>
        <w:t xml:space="preserve"> </w:t>
      </w:r>
      <w:r w:rsidRPr="00E771F5">
        <w:rPr>
          <w:sz w:val="18"/>
        </w:rPr>
        <w:t>üzerinden,</w:t>
      </w:r>
      <w:r w:rsidRPr="00E771F5" w:rsidR="00FB6687">
        <w:rPr>
          <w:sz w:val="18"/>
        </w:rPr>
        <w:t xml:space="preserve"> </w:t>
      </w:r>
      <w:r w:rsidRPr="00E771F5">
        <w:rPr>
          <w:sz w:val="18"/>
        </w:rPr>
        <w:t>toplumu</w:t>
      </w:r>
      <w:r w:rsidRPr="00E771F5" w:rsidR="00FB6687">
        <w:rPr>
          <w:sz w:val="18"/>
        </w:rPr>
        <w:t xml:space="preserve"> </w:t>
      </w:r>
      <w:r w:rsidRPr="00E771F5">
        <w:rPr>
          <w:sz w:val="18"/>
        </w:rPr>
        <w:t>mezhep</w:t>
      </w:r>
      <w:r w:rsidRPr="00E771F5" w:rsidR="00FB6687">
        <w:rPr>
          <w:sz w:val="18"/>
        </w:rPr>
        <w:t xml:space="preserve"> </w:t>
      </w:r>
      <w:r w:rsidRPr="00E771F5">
        <w:rPr>
          <w:sz w:val="18"/>
        </w:rPr>
        <w:t>üzerinden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etnik</w:t>
      </w:r>
      <w:r w:rsidRPr="00E771F5" w:rsidR="00FB6687">
        <w:rPr>
          <w:sz w:val="18"/>
        </w:rPr>
        <w:t xml:space="preserve"> </w:t>
      </w:r>
      <w:r w:rsidRPr="00E771F5">
        <w:rPr>
          <w:sz w:val="18"/>
        </w:rPr>
        <w:t>köken</w:t>
      </w:r>
      <w:r w:rsidRPr="00E771F5" w:rsidR="00FB6687">
        <w:rPr>
          <w:sz w:val="18"/>
        </w:rPr>
        <w:t xml:space="preserve"> </w:t>
      </w:r>
      <w:r w:rsidRPr="00E771F5">
        <w:rPr>
          <w:sz w:val="18"/>
        </w:rPr>
        <w:t>üzerinden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kendi</w:t>
      </w:r>
      <w:r w:rsidRPr="00E771F5" w:rsidR="00FB6687">
        <w:rPr>
          <w:sz w:val="18"/>
        </w:rPr>
        <w:t xml:space="preserve"> </w:t>
      </w:r>
      <w:r w:rsidRPr="00E771F5">
        <w:rPr>
          <w:sz w:val="18"/>
        </w:rPr>
        <w:t>partisi</w:t>
      </w:r>
      <w:r w:rsidRPr="00E771F5" w:rsidR="00FB6687">
        <w:rPr>
          <w:sz w:val="18"/>
        </w:rPr>
        <w:t xml:space="preserve"> </w:t>
      </w:r>
      <w:r w:rsidRPr="00E771F5">
        <w:rPr>
          <w:sz w:val="18"/>
        </w:rPr>
        <w:t>görüşü</w:t>
      </w:r>
      <w:r w:rsidRPr="00E771F5" w:rsidR="00FB6687">
        <w:rPr>
          <w:sz w:val="18"/>
        </w:rPr>
        <w:t xml:space="preserve"> </w:t>
      </w:r>
      <w:r w:rsidRPr="00E771F5">
        <w:rPr>
          <w:sz w:val="18"/>
        </w:rPr>
        <w:t>çerçevesindeki</w:t>
      </w:r>
      <w:r w:rsidRPr="00E771F5" w:rsidR="00FB6687">
        <w:rPr>
          <w:sz w:val="18"/>
        </w:rPr>
        <w:t xml:space="preserve"> </w:t>
      </w:r>
      <w:r w:rsidRPr="00E771F5">
        <w:rPr>
          <w:sz w:val="18"/>
        </w:rPr>
        <w:t>ideolojik</w:t>
      </w:r>
      <w:r w:rsidRPr="00E771F5" w:rsidR="00FB6687">
        <w:rPr>
          <w:sz w:val="18"/>
        </w:rPr>
        <w:t xml:space="preserve"> </w:t>
      </w:r>
      <w:r w:rsidRPr="00E771F5">
        <w:rPr>
          <w:sz w:val="18"/>
        </w:rPr>
        <w:t>yapıların</w:t>
      </w:r>
      <w:r w:rsidRPr="00E771F5" w:rsidR="00FB6687">
        <w:rPr>
          <w:sz w:val="18"/>
        </w:rPr>
        <w:t xml:space="preserve"> </w:t>
      </w:r>
      <w:r w:rsidRPr="00E771F5">
        <w:rPr>
          <w:sz w:val="18"/>
        </w:rPr>
        <w:t>dışındaki</w:t>
      </w:r>
      <w:r w:rsidRPr="00E771F5" w:rsidR="00FB6687">
        <w:rPr>
          <w:sz w:val="18"/>
        </w:rPr>
        <w:t xml:space="preserve"> </w:t>
      </w:r>
      <w:r w:rsidRPr="00E771F5">
        <w:rPr>
          <w:sz w:val="18"/>
        </w:rPr>
        <w:t>herkesi</w:t>
      </w:r>
      <w:r w:rsidRPr="00E771F5" w:rsidR="00FB6687">
        <w:rPr>
          <w:sz w:val="18"/>
        </w:rPr>
        <w:t xml:space="preserve"> </w:t>
      </w:r>
      <w:r w:rsidRPr="00E771F5">
        <w:rPr>
          <w:sz w:val="18"/>
        </w:rPr>
        <w:t>millî</w:t>
      </w:r>
      <w:r w:rsidRPr="00E771F5" w:rsidR="00FB6687">
        <w:rPr>
          <w:sz w:val="18"/>
        </w:rPr>
        <w:t xml:space="preserve"> </w:t>
      </w:r>
      <w:r w:rsidRPr="00E771F5">
        <w:rPr>
          <w:sz w:val="18"/>
        </w:rPr>
        <w:t>davranış</w:t>
      </w:r>
      <w:r w:rsidRPr="00E771F5" w:rsidR="00FB6687">
        <w:rPr>
          <w:sz w:val="18"/>
        </w:rPr>
        <w:t xml:space="preserve"> </w:t>
      </w:r>
      <w:r w:rsidRPr="00E771F5">
        <w:rPr>
          <w:sz w:val="18"/>
        </w:rPr>
        <w:t>dışında</w:t>
      </w:r>
      <w:r w:rsidRPr="00E771F5" w:rsidR="00FB6687">
        <w:rPr>
          <w:sz w:val="18"/>
        </w:rPr>
        <w:t xml:space="preserve"> </w:t>
      </w:r>
      <w:r w:rsidRPr="00E771F5">
        <w:rPr>
          <w:sz w:val="18"/>
        </w:rPr>
        <w:t>görmek</w:t>
      </w:r>
      <w:r w:rsidRPr="00E771F5" w:rsidR="00FB6687">
        <w:rPr>
          <w:sz w:val="18"/>
        </w:rPr>
        <w:t xml:space="preserve"> </w:t>
      </w:r>
      <w:r w:rsidRPr="00E771F5">
        <w:rPr>
          <w:sz w:val="18"/>
        </w:rPr>
        <w:t>demek,</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bir</w:t>
      </w:r>
      <w:r w:rsidRPr="00E771F5" w:rsidR="00FB6687">
        <w:rPr>
          <w:sz w:val="18"/>
        </w:rPr>
        <w:t xml:space="preserve"> </w:t>
      </w:r>
      <w:r w:rsidRPr="00E771F5">
        <w:rPr>
          <w:sz w:val="18"/>
        </w:rPr>
        <w:t>iç</w:t>
      </w:r>
      <w:r w:rsidRPr="00E771F5" w:rsidR="00FB6687">
        <w:rPr>
          <w:sz w:val="18"/>
        </w:rPr>
        <w:t xml:space="preserve"> </w:t>
      </w:r>
      <w:r w:rsidRPr="00E771F5">
        <w:rPr>
          <w:sz w:val="18"/>
        </w:rPr>
        <w:t>savaşa,</w:t>
      </w:r>
      <w:r w:rsidRPr="00E771F5" w:rsidR="00FB6687">
        <w:rPr>
          <w:sz w:val="18"/>
        </w:rPr>
        <w:t xml:space="preserve"> </w:t>
      </w:r>
      <w:r w:rsidRPr="00E771F5">
        <w:rPr>
          <w:sz w:val="18"/>
        </w:rPr>
        <w:t>iç</w:t>
      </w:r>
      <w:r w:rsidRPr="00E771F5" w:rsidR="00FB6687">
        <w:rPr>
          <w:sz w:val="18"/>
        </w:rPr>
        <w:t xml:space="preserve"> </w:t>
      </w:r>
      <w:r w:rsidRPr="00E771F5">
        <w:rPr>
          <w:sz w:val="18"/>
        </w:rPr>
        <w:t>çatışmaya</w:t>
      </w:r>
      <w:r w:rsidRPr="00E771F5" w:rsidR="00FB6687">
        <w:rPr>
          <w:sz w:val="18"/>
        </w:rPr>
        <w:t xml:space="preserve"> </w:t>
      </w:r>
      <w:r w:rsidRPr="00E771F5">
        <w:rPr>
          <w:sz w:val="18"/>
        </w:rPr>
        <w:t>götürmek</w:t>
      </w:r>
      <w:r w:rsidRPr="00E771F5" w:rsidR="00FB6687">
        <w:rPr>
          <w:sz w:val="18"/>
        </w:rPr>
        <w:t xml:space="preserve"> </w:t>
      </w:r>
      <w:r w:rsidRPr="00E771F5">
        <w:rPr>
          <w:sz w:val="18"/>
        </w:rPr>
        <w:t>demektir.</w:t>
      </w:r>
      <w:r w:rsidRPr="00E771F5" w:rsidR="00FB6687">
        <w:rPr>
          <w:sz w:val="18"/>
        </w:rPr>
        <w:t xml:space="preserve"> </w:t>
      </w:r>
      <w:r w:rsidRPr="00E771F5">
        <w:rPr>
          <w:sz w:val="18"/>
        </w:rPr>
        <w:t>Yarın,</w:t>
      </w:r>
      <w:r w:rsidRPr="00E771F5" w:rsidR="00FB6687">
        <w:rPr>
          <w:sz w:val="18"/>
        </w:rPr>
        <w:t xml:space="preserve"> </w:t>
      </w:r>
      <w:r w:rsidRPr="00E771F5">
        <w:rPr>
          <w:sz w:val="18"/>
        </w:rPr>
        <w:t>AKP</w:t>
      </w:r>
      <w:r w:rsidRPr="00E771F5" w:rsidR="00FB6687">
        <w:rPr>
          <w:sz w:val="18"/>
        </w:rPr>
        <w:t xml:space="preserve"> </w:t>
      </w:r>
      <w:r w:rsidRPr="00E771F5">
        <w:rPr>
          <w:sz w:val="18"/>
        </w:rPr>
        <w:t>dışındaki</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partinin</w:t>
      </w:r>
      <w:r w:rsidRPr="00E771F5" w:rsidR="00FB6687">
        <w:rPr>
          <w:sz w:val="18"/>
        </w:rPr>
        <w:t xml:space="preserve"> </w:t>
      </w:r>
      <w:r w:rsidRPr="00E771F5">
        <w:rPr>
          <w:sz w:val="18"/>
        </w:rPr>
        <w:t>seçmenine,</w:t>
      </w:r>
      <w:r w:rsidRPr="00E771F5" w:rsidR="00FB6687">
        <w:rPr>
          <w:sz w:val="18"/>
        </w:rPr>
        <w:t xml:space="preserve"> </w:t>
      </w:r>
      <w:r w:rsidRPr="00E771F5">
        <w:rPr>
          <w:sz w:val="18"/>
        </w:rPr>
        <w:t>yöneticisine,</w:t>
      </w:r>
      <w:r w:rsidRPr="00E771F5" w:rsidR="00FB6687">
        <w:rPr>
          <w:sz w:val="18"/>
        </w:rPr>
        <w:t xml:space="preserve"> </w:t>
      </w:r>
      <w:r w:rsidRPr="00E771F5">
        <w:rPr>
          <w:sz w:val="18"/>
        </w:rPr>
        <w:t>milletvekilline</w:t>
      </w:r>
      <w:r w:rsidRPr="00E771F5" w:rsidR="00FB6687">
        <w:rPr>
          <w:sz w:val="18"/>
        </w:rPr>
        <w:t xml:space="preserve"> </w:t>
      </w:r>
      <w:r w:rsidRPr="00E771F5">
        <w:rPr>
          <w:sz w:val="18"/>
        </w:rPr>
        <w:t>toplu</w:t>
      </w:r>
      <w:r w:rsidRPr="00E771F5" w:rsidR="00FB6687">
        <w:rPr>
          <w:sz w:val="18"/>
        </w:rPr>
        <w:t xml:space="preserve"> </w:t>
      </w:r>
      <w:r w:rsidRPr="00E771F5">
        <w:rPr>
          <w:sz w:val="18"/>
        </w:rPr>
        <w:t>hâlde</w:t>
      </w:r>
      <w:r w:rsidRPr="00E771F5" w:rsidR="00FB6687">
        <w:rPr>
          <w:sz w:val="18"/>
        </w:rPr>
        <w:t xml:space="preserve"> </w:t>
      </w:r>
      <w:r w:rsidRPr="00E771F5">
        <w:rPr>
          <w:sz w:val="18"/>
        </w:rPr>
        <w:t>bir</w:t>
      </w:r>
      <w:r w:rsidRPr="00E771F5" w:rsidR="00FB6687">
        <w:rPr>
          <w:sz w:val="18"/>
        </w:rPr>
        <w:t xml:space="preserve"> </w:t>
      </w:r>
      <w:r w:rsidRPr="00E771F5">
        <w:rPr>
          <w:sz w:val="18"/>
        </w:rPr>
        <w:t>saldırı</w:t>
      </w:r>
      <w:r w:rsidRPr="00E771F5" w:rsidR="00FB6687">
        <w:rPr>
          <w:sz w:val="18"/>
        </w:rPr>
        <w:t xml:space="preserve"> </w:t>
      </w:r>
      <w:r w:rsidRPr="00E771F5">
        <w:rPr>
          <w:sz w:val="18"/>
        </w:rPr>
        <w:t>durumunda</w:t>
      </w:r>
      <w:r w:rsidRPr="00E771F5" w:rsidR="00FB6687">
        <w:rPr>
          <w:sz w:val="18"/>
        </w:rPr>
        <w:t xml:space="preserve"> </w:t>
      </w:r>
      <w:r w:rsidRPr="00E771F5">
        <w:rPr>
          <w:sz w:val="18"/>
        </w:rPr>
        <w:t>“Bu</w:t>
      </w:r>
      <w:r w:rsidRPr="00E771F5" w:rsidR="00FB6687">
        <w:rPr>
          <w:sz w:val="18"/>
        </w:rPr>
        <w:t xml:space="preserve"> </w:t>
      </w:r>
      <w:r w:rsidRPr="00E771F5">
        <w:rPr>
          <w:sz w:val="18"/>
        </w:rPr>
        <w:t>benim</w:t>
      </w:r>
      <w:r w:rsidRPr="00E771F5" w:rsidR="00FB6687">
        <w:rPr>
          <w:sz w:val="18"/>
        </w:rPr>
        <w:t xml:space="preserve"> </w:t>
      </w:r>
      <w:r w:rsidRPr="00E771F5">
        <w:rPr>
          <w:sz w:val="18"/>
        </w:rPr>
        <w:t>millî</w:t>
      </w:r>
      <w:r w:rsidRPr="00E771F5" w:rsidR="00FB6687">
        <w:rPr>
          <w:sz w:val="18"/>
        </w:rPr>
        <w:t xml:space="preserve"> </w:t>
      </w:r>
      <w:r w:rsidRPr="00E771F5">
        <w:rPr>
          <w:sz w:val="18"/>
        </w:rPr>
        <w:t>davranışımdır.”</w:t>
      </w:r>
      <w:r w:rsidRPr="00E771F5" w:rsidR="00FB6687">
        <w:rPr>
          <w:sz w:val="18"/>
        </w:rPr>
        <w:t xml:space="preserve"> </w:t>
      </w:r>
      <w:r w:rsidRPr="00E771F5">
        <w:rPr>
          <w:sz w:val="18"/>
        </w:rPr>
        <w:t>diye</w:t>
      </w:r>
      <w:r w:rsidRPr="00E771F5" w:rsidR="00FB6687">
        <w:rPr>
          <w:sz w:val="18"/>
        </w:rPr>
        <w:t xml:space="preserve"> </w:t>
      </w:r>
      <w:r w:rsidRPr="00E771F5">
        <w:rPr>
          <w:sz w:val="18"/>
        </w:rPr>
        <w:t>kendisini</w:t>
      </w:r>
      <w:r w:rsidRPr="00E771F5" w:rsidR="00FB6687">
        <w:rPr>
          <w:sz w:val="18"/>
        </w:rPr>
        <w:t xml:space="preserve"> </w:t>
      </w:r>
      <w:r w:rsidRPr="00E771F5">
        <w:rPr>
          <w:sz w:val="18"/>
        </w:rPr>
        <w:t>savunacak</w:t>
      </w:r>
      <w:r w:rsidRPr="00E771F5" w:rsidR="00FB6687">
        <w:rPr>
          <w:sz w:val="18"/>
        </w:rPr>
        <w:t xml:space="preserve"> </w:t>
      </w:r>
      <w:r w:rsidRPr="00E771F5">
        <w:rPr>
          <w:sz w:val="18"/>
        </w:rPr>
        <w:t>saldırganlara</w:t>
      </w:r>
      <w:r w:rsidRPr="00E771F5" w:rsidR="00FB6687">
        <w:rPr>
          <w:sz w:val="18"/>
        </w:rPr>
        <w:t xml:space="preserve"> </w:t>
      </w:r>
      <w:r w:rsidRPr="00E771F5">
        <w:rPr>
          <w:sz w:val="18"/>
        </w:rPr>
        <w:t>karşı</w:t>
      </w:r>
      <w:r w:rsidRPr="00E771F5" w:rsidR="00FB6687">
        <w:rPr>
          <w:sz w:val="18"/>
        </w:rPr>
        <w:t xml:space="preserve"> </w:t>
      </w:r>
      <w:r w:rsidRPr="00E771F5">
        <w:rPr>
          <w:sz w:val="18"/>
        </w:rPr>
        <w:t>ne</w:t>
      </w:r>
      <w:r w:rsidRPr="00E771F5" w:rsidR="00FB6687">
        <w:rPr>
          <w:sz w:val="18"/>
        </w:rPr>
        <w:t xml:space="preserve"> </w:t>
      </w:r>
      <w:r w:rsidRPr="00E771F5">
        <w:rPr>
          <w:sz w:val="18"/>
        </w:rPr>
        <w:t>söyleyeceğiz?</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kapsamlar</w:t>
      </w:r>
      <w:r w:rsidRPr="00E771F5" w:rsidR="00FB6687">
        <w:rPr>
          <w:sz w:val="18"/>
        </w:rPr>
        <w:t xml:space="preserve"> </w:t>
      </w:r>
      <w:r w:rsidRPr="00E771F5">
        <w:rPr>
          <w:sz w:val="18"/>
        </w:rPr>
        <w:t>içerisinde</w:t>
      </w:r>
      <w:r w:rsidRPr="00E771F5" w:rsidR="00FB6687">
        <w:rPr>
          <w:sz w:val="18"/>
        </w:rPr>
        <w:t xml:space="preserve"> </w:t>
      </w:r>
      <w:r w:rsidRPr="00E771F5">
        <w:rPr>
          <w:sz w:val="18"/>
        </w:rPr>
        <w:t>bir</w:t>
      </w:r>
      <w:r w:rsidRPr="00E771F5" w:rsidR="00FB6687">
        <w:rPr>
          <w:sz w:val="18"/>
        </w:rPr>
        <w:t xml:space="preserve"> </w:t>
      </w:r>
      <w:r w:rsidRPr="00E771F5">
        <w:rPr>
          <w:sz w:val="18"/>
        </w:rPr>
        <w:t>hususu</w:t>
      </w:r>
      <w:r w:rsidRPr="00E771F5" w:rsidR="00FB6687">
        <w:rPr>
          <w:sz w:val="18"/>
        </w:rPr>
        <w:t xml:space="preserve"> </w:t>
      </w:r>
      <w:r w:rsidRPr="00E771F5">
        <w:rPr>
          <w:sz w:val="18"/>
        </w:rPr>
        <w:t>ifade</w:t>
      </w:r>
      <w:r w:rsidRPr="00E771F5" w:rsidR="00FB6687">
        <w:rPr>
          <w:sz w:val="18"/>
        </w:rPr>
        <w:t xml:space="preserve"> </w:t>
      </w:r>
      <w:r w:rsidRPr="00E771F5">
        <w:rPr>
          <w:sz w:val="18"/>
        </w:rPr>
        <w:t>etmeden</w:t>
      </w:r>
      <w:r w:rsidRPr="00E771F5" w:rsidR="00FB6687">
        <w:rPr>
          <w:sz w:val="18"/>
        </w:rPr>
        <w:t xml:space="preserve"> </w:t>
      </w:r>
      <w:r w:rsidRPr="00E771F5">
        <w:rPr>
          <w:sz w:val="18"/>
        </w:rPr>
        <w:t>geçmek</w:t>
      </w:r>
      <w:r w:rsidRPr="00E771F5" w:rsidR="00FB6687">
        <w:rPr>
          <w:sz w:val="18"/>
        </w:rPr>
        <w:t xml:space="preserve"> </w:t>
      </w:r>
      <w:r w:rsidRPr="00E771F5">
        <w:rPr>
          <w:sz w:val="18"/>
        </w:rPr>
        <w:t>istemiyorum.</w:t>
      </w:r>
      <w:r w:rsidRPr="00E771F5" w:rsidR="00FB6687">
        <w:rPr>
          <w:sz w:val="18"/>
        </w:rPr>
        <w:t xml:space="preserve"> </w:t>
      </w:r>
      <w:r w:rsidRPr="00E771F5">
        <w:rPr>
          <w:sz w:val="18"/>
        </w:rPr>
        <w:t>Özellikle,</w:t>
      </w:r>
      <w:r w:rsidRPr="00E771F5" w:rsidR="00FB6687">
        <w:rPr>
          <w:sz w:val="18"/>
        </w:rPr>
        <w:t xml:space="preserve"> </w:t>
      </w:r>
      <w:r w:rsidRPr="00E771F5">
        <w:rPr>
          <w:sz w:val="18"/>
        </w:rPr>
        <w:t>evet,</w:t>
      </w:r>
      <w:r w:rsidRPr="00E771F5" w:rsidR="00FB6687">
        <w:rPr>
          <w:sz w:val="18"/>
        </w:rPr>
        <w:t xml:space="preserve"> </w:t>
      </w:r>
      <w:r w:rsidRPr="00E771F5">
        <w:rPr>
          <w:sz w:val="18"/>
        </w:rPr>
        <w:t>bugün</w:t>
      </w:r>
      <w:r w:rsidRPr="00E771F5" w:rsidR="00FB6687">
        <w:rPr>
          <w:sz w:val="18"/>
        </w:rPr>
        <w:t xml:space="preserve"> </w:t>
      </w:r>
      <w:r w:rsidRPr="00E771F5">
        <w:rPr>
          <w:sz w:val="18"/>
        </w:rPr>
        <w:t>Halep’te</w:t>
      </w:r>
      <w:r w:rsidRPr="00E771F5" w:rsidR="00FB6687">
        <w:rPr>
          <w:sz w:val="18"/>
        </w:rPr>
        <w:t xml:space="preserve"> </w:t>
      </w:r>
      <w:r w:rsidRPr="00E771F5">
        <w:rPr>
          <w:sz w:val="18"/>
        </w:rPr>
        <w:t>yaşanan</w:t>
      </w:r>
      <w:r w:rsidRPr="00E771F5" w:rsidR="00FB6687">
        <w:rPr>
          <w:sz w:val="18"/>
        </w:rPr>
        <w:t xml:space="preserve"> </w:t>
      </w:r>
      <w:r w:rsidRPr="00E771F5">
        <w:rPr>
          <w:sz w:val="18"/>
        </w:rPr>
        <w:t>vahşetle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arkadaşımız</w:t>
      </w:r>
      <w:r w:rsidRPr="00E771F5" w:rsidR="00FB6687">
        <w:rPr>
          <w:sz w:val="18"/>
        </w:rPr>
        <w:t xml:space="preserve"> </w:t>
      </w:r>
      <w:r w:rsidRPr="00E771F5">
        <w:rPr>
          <w:sz w:val="18"/>
        </w:rPr>
        <w:t>yaşanan</w:t>
      </w:r>
      <w:r w:rsidRPr="00E771F5" w:rsidR="00FB6687">
        <w:rPr>
          <w:sz w:val="18"/>
        </w:rPr>
        <w:t xml:space="preserve"> </w:t>
      </w:r>
      <w:r w:rsidRPr="00E771F5">
        <w:rPr>
          <w:sz w:val="18"/>
        </w:rPr>
        <w:t>dramı,</w:t>
      </w:r>
      <w:r w:rsidRPr="00E771F5" w:rsidR="00FB6687">
        <w:rPr>
          <w:sz w:val="18"/>
        </w:rPr>
        <w:t xml:space="preserve"> </w:t>
      </w:r>
      <w:r w:rsidRPr="00E771F5">
        <w:rPr>
          <w:sz w:val="18"/>
        </w:rPr>
        <w:t>yaşanan</w:t>
      </w:r>
      <w:r w:rsidRPr="00E771F5" w:rsidR="00FB6687">
        <w:rPr>
          <w:sz w:val="18"/>
        </w:rPr>
        <w:t xml:space="preserve"> </w:t>
      </w:r>
      <w:r w:rsidRPr="00E771F5">
        <w:rPr>
          <w:sz w:val="18"/>
        </w:rPr>
        <w:t>vahşeti</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r w:rsidRPr="00E771F5">
        <w:rPr>
          <w:sz w:val="18"/>
        </w:rPr>
        <w:t>Bu</w:t>
      </w:r>
      <w:r w:rsidRPr="00E771F5" w:rsidR="00FB6687">
        <w:rPr>
          <w:sz w:val="18"/>
        </w:rPr>
        <w:t xml:space="preserve"> </w:t>
      </w:r>
      <w:r w:rsidRPr="00E771F5">
        <w:rPr>
          <w:sz w:val="18"/>
        </w:rPr>
        <w:t>çok</w:t>
      </w:r>
      <w:r w:rsidRPr="00E771F5" w:rsidR="00FB6687">
        <w:rPr>
          <w:sz w:val="18"/>
        </w:rPr>
        <w:t xml:space="preserve"> </w:t>
      </w:r>
      <w:r w:rsidRPr="00E771F5">
        <w:rPr>
          <w:sz w:val="18"/>
        </w:rPr>
        <w:t>doğrudur.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Suriye’de</w:t>
      </w:r>
      <w:r w:rsidRPr="00E771F5" w:rsidR="00FB6687">
        <w:rPr>
          <w:sz w:val="18"/>
        </w:rPr>
        <w:t xml:space="preserve"> </w:t>
      </w:r>
      <w:r w:rsidRPr="00E771F5">
        <w:rPr>
          <w:sz w:val="18"/>
        </w:rPr>
        <w:t>sadece</w:t>
      </w:r>
      <w:r w:rsidRPr="00E771F5" w:rsidR="00FB6687">
        <w:rPr>
          <w:sz w:val="18"/>
        </w:rPr>
        <w:t xml:space="preserve"> </w:t>
      </w:r>
      <w:r w:rsidRPr="00E771F5">
        <w:rPr>
          <w:sz w:val="18"/>
        </w:rPr>
        <w:t>Müslümanlara</w:t>
      </w:r>
      <w:r w:rsidRPr="00E771F5" w:rsidR="00FB6687">
        <w:rPr>
          <w:sz w:val="18"/>
        </w:rPr>
        <w:t xml:space="preserve"> </w:t>
      </w:r>
      <w:r w:rsidRPr="00E771F5">
        <w:rPr>
          <w:sz w:val="18"/>
        </w:rPr>
        <w:t>değil</w:t>
      </w:r>
      <w:r w:rsidRPr="00E771F5" w:rsidR="00FB6687">
        <w:rPr>
          <w:sz w:val="18"/>
        </w:rPr>
        <w:t xml:space="preserve"> </w:t>
      </w:r>
      <w:r w:rsidRPr="00E771F5">
        <w:rPr>
          <w:sz w:val="18"/>
        </w:rPr>
        <w:t>-özellikle</w:t>
      </w:r>
      <w:r w:rsidRPr="00E771F5" w:rsidR="00FB6687">
        <w:rPr>
          <w:sz w:val="18"/>
        </w:rPr>
        <w:t xml:space="preserve"> </w:t>
      </w:r>
      <w:r w:rsidRPr="00E771F5">
        <w:rPr>
          <w:sz w:val="18"/>
        </w:rPr>
        <w:t>altı</w:t>
      </w:r>
      <w:r w:rsidRPr="00E771F5" w:rsidR="00FB6687">
        <w:rPr>
          <w:sz w:val="18"/>
        </w:rPr>
        <w:t xml:space="preserve"> </w:t>
      </w:r>
      <w:r w:rsidRPr="00E771F5">
        <w:rPr>
          <w:sz w:val="18"/>
        </w:rPr>
        <w:t>çizilerek</w:t>
      </w:r>
      <w:r w:rsidRPr="00E771F5" w:rsidR="00FB6687">
        <w:rPr>
          <w:sz w:val="18"/>
        </w:rPr>
        <w:t xml:space="preserve"> </w:t>
      </w:r>
      <w:r w:rsidRPr="00E771F5">
        <w:rPr>
          <w:sz w:val="18"/>
        </w:rPr>
        <w:t>“Müslümanlar”</w:t>
      </w:r>
      <w:r w:rsidRPr="00E771F5" w:rsidR="00FB6687">
        <w:rPr>
          <w:sz w:val="18"/>
        </w:rPr>
        <w:t xml:space="preserve"> </w:t>
      </w:r>
      <w:r w:rsidRPr="00E771F5">
        <w:rPr>
          <w:sz w:val="18"/>
        </w:rPr>
        <w:t>deniliyor-</w:t>
      </w:r>
      <w:r w:rsidRPr="00E771F5" w:rsidR="00FB6687">
        <w:rPr>
          <w:sz w:val="18"/>
        </w:rPr>
        <w:t xml:space="preserve"> </w:t>
      </w:r>
      <w:r w:rsidRPr="00E771F5">
        <w:rPr>
          <w:sz w:val="18"/>
        </w:rPr>
        <w:t>Suriye’de</w:t>
      </w:r>
      <w:r w:rsidRPr="00E771F5" w:rsidR="00FB6687">
        <w:rPr>
          <w:sz w:val="18"/>
        </w:rPr>
        <w:t xml:space="preserve"> </w:t>
      </w:r>
      <w:r w:rsidRPr="00E771F5">
        <w:rPr>
          <w:sz w:val="18"/>
        </w:rPr>
        <w:t>iç</w:t>
      </w:r>
      <w:r w:rsidRPr="00E771F5" w:rsidR="00FB6687">
        <w:rPr>
          <w:sz w:val="18"/>
        </w:rPr>
        <w:t xml:space="preserve"> </w:t>
      </w:r>
      <w:r w:rsidRPr="00E771F5">
        <w:rPr>
          <w:sz w:val="18"/>
        </w:rPr>
        <w:t>savaş</w:t>
      </w:r>
      <w:r w:rsidRPr="00E771F5" w:rsidR="00FB6687">
        <w:rPr>
          <w:sz w:val="18"/>
        </w:rPr>
        <w:t xml:space="preserve"> </w:t>
      </w:r>
      <w:r w:rsidRPr="00E771F5">
        <w:rPr>
          <w:sz w:val="18"/>
        </w:rPr>
        <w:t>boyunca</w:t>
      </w:r>
      <w:r w:rsidRPr="00E771F5" w:rsidR="00FB6687">
        <w:rPr>
          <w:sz w:val="18"/>
        </w:rPr>
        <w:t xml:space="preserve"> </w:t>
      </w:r>
      <w:r w:rsidRPr="00E771F5">
        <w:rPr>
          <w:sz w:val="18"/>
        </w:rPr>
        <w:t>vahşete</w:t>
      </w:r>
      <w:r w:rsidRPr="00E771F5" w:rsidR="00FB6687">
        <w:rPr>
          <w:sz w:val="18"/>
        </w:rPr>
        <w:t xml:space="preserve"> </w:t>
      </w:r>
      <w:r w:rsidRPr="00E771F5">
        <w:rPr>
          <w:sz w:val="18"/>
        </w:rPr>
        <w:t>uğramış,</w:t>
      </w:r>
      <w:r w:rsidRPr="00E771F5" w:rsidR="00FB6687">
        <w:rPr>
          <w:sz w:val="18"/>
        </w:rPr>
        <w:t xml:space="preserve"> </w:t>
      </w:r>
      <w:r w:rsidRPr="00E771F5">
        <w:rPr>
          <w:sz w:val="18"/>
        </w:rPr>
        <w:t>katliama</w:t>
      </w:r>
      <w:r w:rsidRPr="00E771F5" w:rsidR="00FB6687">
        <w:rPr>
          <w:sz w:val="18"/>
        </w:rPr>
        <w:t xml:space="preserve"> </w:t>
      </w:r>
      <w:r w:rsidRPr="00E771F5">
        <w:rPr>
          <w:sz w:val="18"/>
        </w:rPr>
        <w:t>uğramış</w:t>
      </w:r>
      <w:r w:rsidRPr="00E771F5" w:rsidR="00FB6687">
        <w:rPr>
          <w:sz w:val="18"/>
        </w:rPr>
        <w:t xml:space="preserve"> </w:t>
      </w:r>
      <w:r w:rsidRPr="00E771F5">
        <w:rPr>
          <w:sz w:val="18"/>
        </w:rPr>
        <w:t>-kim</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hangi</w:t>
      </w:r>
      <w:r w:rsidRPr="00E771F5" w:rsidR="00FB6687">
        <w:rPr>
          <w:sz w:val="18"/>
        </w:rPr>
        <w:t xml:space="preserve"> </w:t>
      </w:r>
      <w:r w:rsidRPr="00E771F5">
        <w:rPr>
          <w:sz w:val="18"/>
        </w:rPr>
        <w:t>inançtan,</w:t>
      </w:r>
      <w:r w:rsidRPr="00E771F5" w:rsidR="00FB6687">
        <w:rPr>
          <w:sz w:val="18"/>
        </w:rPr>
        <w:t xml:space="preserve"> </w:t>
      </w:r>
      <w:r w:rsidRPr="00E771F5">
        <w:rPr>
          <w:sz w:val="18"/>
        </w:rPr>
        <w:t>hangi</w:t>
      </w:r>
      <w:r w:rsidRPr="00E771F5" w:rsidR="00FB6687">
        <w:rPr>
          <w:sz w:val="18"/>
        </w:rPr>
        <w:t xml:space="preserve"> </w:t>
      </w:r>
      <w:r w:rsidRPr="00E771F5">
        <w:rPr>
          <w:sz w:val="18"/>
        </w:rPr>
        <w:t>etnik</w:t>
      </w:r>
      <w:r w:rsidRPr="00E771F5" w:rsidR="00FB6687">
        <w:rPr>
          <w:sz w:val="18"/>
        </w:rPr>
        <w:t xml:space="preserve"> </w:t>
      </w:r>
      <w:r w:rsidRPr="00E771F5">
        <w:rPr>
          <w:sz w:val="18"/>
        </w:rPr>
        <w:t>kökenden</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sivil,</w:t>
      </w:r>
      <w:r w:rsidRPr="00E771F5" w:rsidR="00FB6687">
        <w:rPr>
          <w:sz w:val="18"/>
        </w:rPr>
        <w:t xml:space="preserve"> </w:t>
      </w:r>
      <w:r w:rsidRPr="00E771F5">
        <w:rPr>
          <w:sz w:val="18"/>
        </w:rPr>
        <w:t>çocuk,</w:t>
      </w:r>
      <w:r w:rsidRPr="00E771F5" w:rsidR="00FB6687">
        <w:rPr>
          <w:sz w:val="18"/>
        </w:rPr>
        <w:t xml:space="preserve"> </w:t>
      </w:r>
      <w:r w:rsidRPr="00E771F5">
        <w:rPr>
          <w:sz w:val="18"/>
        </w:rPr>
        <w:t>savaş</w:t>
      </w:r>
      <w:r w:rsidRPr="00E771F5" w:rsidR="00FB6687">
        <w:rPr>
          <w:sz w:val="18"/>
        </w:rPr>
        <w:t xml:space="preserve"> </w:t>
      </w:r>
      <w:r w:rsidRPr="00E771F5">
        <w:rPr>
          <w:sz w:val="18"/>
        </w:rPr>
        <w:t>dışı</w:t>
      </w:r>
      <w:r w:rsidRPr="00E771F5" w:rsidR="00FB6687">
        <w:rPr>
          <w:sz w:val="18"/>
        </w:rPr>
        <w:t xml:space="preserve"> </w:t>
      </w:r>
      <w:r w:rsidRPr="00E771F5">
        <w:rPr>
          <w:sz w:val="18"/>
        </w:rPr>
        <w:t>unsurlara</w:t>
      </w:r>
      <w:r w:rsidRPr="00E771F5" w:rsidR="00FB6687">
        <w:rPr>
          <w:sz w:val="18"/>
        </w:rPr>
        <w:t xml:space="preserve"> </w:t>
      </w:r>
      <w:r w:rsidRPr="00E771F5">
        <w:rPr>
          <w:sz w:val="18"/>
        </w:rPr>
        <w:t>yönelik</w:t>
      </w:r>
      <w:r w:rsidRPr="00E771F5" w:rsidR="00FB6687">
        <w:rPr>
          <w:sz w:val="18"/>
        </w:rPr>
        <w:t xml:space="preserve"> </w:t>
      </w:r>
      <w:r w:rsidRPr="00E771F5">
        <w:rPr>
          <w:sz w:val="18"/>
        </w:rPr>
        <w:t>tüm</w:t>
      </w:r>
      <w:r w:rsidRPr="00E771F5" w:rsidR="00FB6687">
        <w:rPr>
          <w:sz w:val="18"/>
        </w:rPr>
        <w:t xml:space="preserve"> </w:t>
      </w:r>
      <w:r w:rsidRPr="00E771F5">
        <w:rPr>
          <w:sz w:val="18"/>
        </w:rPr>
        <w:t>saldırıları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kınıyorum</w:t>
      </w:r>
      <w:r w:rsidRPr="00E771F5" w:rsidR="00FB6687">
        <w:rPr>
          <w:sz w:val="18"/>
        </w:rPr>
        <w:t xml:space="preserve"> </w:t>
      </w:r>
      <w:r w:rsidRPr="00E771F5">
        <w:rPr>
          <w:sz w:val="18"/>
        </w:rPr>
        <w:t>ama</w:t>
      </w:r>
      <w:r w:rsidRPr="00E771F5" w:rsidR="00FB6687">
        <w:rPr>
          <w:sz w:val="18"/>
        </w:rPr>
        <w:t xml:space="preserve"> </w:t>
      </w:r>
      <w:r w:rsidRPr="00E771F5">
        <w:rPr>
          <w:sz w:val="18"/>
        </w:rPr>
        <w:t>unutmamak</w:t>
      </w:r>
      <w:r w:rsidRPr="00E771F5" w:rsidR="00FB6687">
        <w:rPr>
          <w:sz w:val="18"/>
        </w:rPr>
        <w:t xml:space="preserve"> </w:t>
      </w:r>
      <w:r w:rsidRPr="00E771F5">
        <w:rPr>
          <w:sz w:val="18"/>
        </w:rPr>
        <w:t>gerekir</w:t>
      </w:r>
      <w:r w:rsidRPr="00E771F5" w:rsidR="00FB6687">
        <w:rPr>
          <w:sz w:val="18"/>
        </w:rPr>
        <w:t xml:space="preserve"> </w:t>
      </w:r>
      <w:r w:rsidRPr="00E771F5">
        <w:rPr>
          <w:sz w:val="18"/>
        </w:rPr>
        <w:t>ki</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bu</w:t>
      </w:r>
      <w:r w:rsidRPr="00E771F5" w:rsidR="00FB6687">
        <w:rPr>
          <w:sz w:val="18"/>
        </w:rPr>
        <w:t xml:space="preserve"> </w:t>
      </w:r>
      <w:r w:rsidRPr="00E771F5">
        <w:rPr>
          <w:sz w:val="18"/>
        </w:rPr>
        <w:t>dramı</w:t>
      </w:r>
      <w:r w:rsidRPr="00E771F5" w:rsidR="00FB6687">
        <w:rPr>
          <w:sz w:val="18"/>
        </w:rPr>
        <w:t xml:space="preserve"> </w:t>
      </w:r>
      <w:r w:rsidRPr="00E771F5">
        <w:rPr>
          <w:sz w:val="18"/>
        </w:rPr>
        <w:t>yaşatan</w:t>
      </w:r>
      <w:r w:rsidRPr="00E771F5" w:rsidR="00FB6687">
        <w:rPr>
          <w:sz w:val="18"/>
        </w:rPr>
        <w:t xml:space="preserve"> </w:t>
      </w:r>
      <w:r w:rsidRPr="00E771F5">
        <w:rPr>
          <w:sz w:val="18"/>
        </w:rPr>
        <w:t>Beşar</w:t>
      </w:r>
      <w:r w:rsidRPr="00E771F5" w:rsidR="00FB6687">
        <w:rPr>
          <w:sz w:val="18"/>
        </w:rPr>
        <w:t xml:space="preserve"> </w:t>
      </w:r>
      <w:r w:rsidRPr="00E771F5">
        <w:rPr>
          <w:sz w:val="18"/>
        </w:rPr>
        <w:t>Esad</w:t>
      </w:r>
      <w:r w:rsidRPr="00E771F5" w:rsidR="00FB6687">
        <w:rPr>
          <w:sz w:val="18"/>
        </w:rPr>
        <w:t xml:space="preserve"> </w:t>
      </w:r>
      <w:r w:rsidRPr="00E771F5">
        <w:rPr>
          <w:sz w:val="18"/>
        </w:rPr>
        <w:t>iktidarının</w:t>
      </w:r>
      <w:r w:rsidRPr="00E771F5" w:rsidR="00FB6687">
        <w:rPr>
          <w:sz w:val="18"/>
        </w:rPr>
        <w:t xml:space="preserve"> </w:t>
      </w:r>
      <w:r w:rsidRPr="00E771F5">
        <w:rPr>
          <w:sz w:val="18"/>
        </w:rPr>
        <w:t>temel</w:t>
      </w:r>
      <w:r w:rsidRPr="00E771F5" w:rsidR="00FB6687">
        <w:rPr>
          <w:sz w:val="18"/>
        </w:rPr>
        <w:t xml:space="preserve"> </w:t>
      </w:r>
      <w:r w:rsidRPr="00E771F5">
        <w:rPr>
          <w:sz w:val="18"/>
        </w:rPr>
        <w:t>savunma</w:t>
      </w:r>
      <w:r w:rsidRPr="00E771F5" w:rsidR="00FB6687">
        <w:rPr>
          <w:sz w:val="18"/>
        </w:rPr>
        <w:t xml:space="preserve"> </w:t>
      </w:r>
      <w:r w:rsidRPr="00E771F5">
        <w:rPr>
          <w:sz w:val="18"/>
        </w:rPr>
        <w:t>argümanı</w:t>
      </w:r>
      <w:r w:rsidRPr="00E771F5" w:rsidR="00FB6687">
        <w:rPr>
          <w:sz w:val="18"/>
        </w:rPr>
        <w:t xml:space="preserve"> </w:t>
      </w:r>
      <w:r w:rsidRPr="00E771F5">
        <w:rPr>
          <w:sz w:val="18"/>
        </w:rPr>
        <w:t>şudur:</w:t>
      </w:r>
      <w:r w:rsidRPr="00E771F5" w:rsidR="00FB6687">
        <w:rPr>
          <w:sz w:val="18"/>
        </w:rPr>
        <w:t xml:space="preserve"> </w:t>
      </w:r>
      <w:r w:rsidRPr="00E771F5">
        <w:rPr>
          <w:sz w:val="18"/>
        </w:rPr>
        <w:t>“Halep’te</w:t>
      </w:r>
      <w:r w:rsidRPr="00E771F5" w:rsidR="00FB6687">
        <w:rPr>
          <w:sz w:val="18"/>
        </w:rPr>
        <w:t xml:space="preserve"> </w:t>
      </w:r>
      <w:r w:rsidRPr="00E771F5">
        <w:rPr>
          <w:sz w:val="18"/>
        </w:rPr>
        <w:t>mahsur</w:t>
      </w:r>
      <w:r w:rsidRPr="00E771F5" w:rsidR="00FB6687">
        <w:rPr>
          <w:sz w:val="18"/>
        </w:rPr>
        <w:t xml:space="preserve"> </w:t>
      </w:r>
      <w:r w:rsidRPr="00E771F5">
        <w:rPr>
          <w:sz w:val="18"/>
        </w:rPr>
        <w:t>kalan</w:t>
      </w:r>
      <w:r w:rsidRPr="00E771F5" w:rsidR="00FB6687">
        <w:rPr>
          <w:sz w:val="18"/>
        </w:rPr>
        <w:t xml:space="preserve"> </w:t>
      </w:r>
      <w:r w:rsidRPr="00E771F5">
        <w:rPr>
          <w:sz w:val="18"/>
        </w:rPr>
        <w:t>tüm</w:t>
      </w:r>
      <w:r w:rsidRPr="00E771F5" w:rsidR="00FB6687">
        <w:rPr>
          <w:sz w:val="18"/>
        </w:rPr>
        <w:t xml:space="preserve"> </w:t>
      </w:r>
      <w:r w:rsidRPr="00E771F5">
        <w:rPr>
          <w:sz w:val="18"/>
        </w:rPr>
        <w:t>kesimler</w:t>
      </w:r>
      <w:r w:rsidRPr="00E771F5" w:rsidR="00FB6687">
        <w:rPr>
          <w:sz w:val="18"/>
        </w:rPr>
        <w:t xml:space="preserve"> </w:t>
      </w:r>
      <w:r w:rsidRPr="00E771F5">
        <w:rPr>
          <w:sz w:val="18"/>
        </w:rPr>
        <w:t>teröristtir,</w:t>
      </w:r>
      <w:r w:rsidRPr="00E771F5" w:rsidR="00FB6687">
        <w:rPr>
          <w:sz w:val="18"/>
        </w:rPr>
        <w:t xml:space="preserve"> </w:t>
      </w:r>
      <w:r w:rsidRPr="00E771F5">
        <w:rPr>
          <w:sz w:val="18"/>
        </w:rPr>
        <w:t>hepsi</w:t>
      </w:r>
      <w:r w:rsidRPr="00E771F5" w:rsidR="00FB6687">
        <w:rPr>
          <w:sz w:val="18"/>
        </w:rPr>
        <w:t xml:space="preserve"> </w:t>
      </w:r>
      <w:r w:rsidRPr="00E771F5">
        <w:rPr>
          <w:sz w:val="18"/>
        </w:rPr>
        <w:t>silahlı</w:t>
      </w:r>
      <w:r w:rsidRPr="00E771F5" w:rsidR="00FB6687">
        <w:rPr>
          <w:sz w:val="18"/>
        </w:rPr>
        <w:t xml:space="preserve"> </w:t>
      </w:r>
      <w:r w:rsidRPr="00E771F5">
        <w:rPr>
          <w:sz w:val="18"/>
        </w:rPr>
        <w:t>gruptur</w:t>
      </w:r>
      <w:r w:rsidRPr="00E771F5" w:rsidR="00FB6687">
        <w:rPr>
          <w:sz w:val="18"/>
        </w:rPr>
        <w:t xml:space="preserve"> </w:t>
      </w:r>
      <w:r w:rsidRPr="00E771F5">
        <w:rPr>
          <w:sz w:val="18"/>
        </w:rPr>
        <w:t>ve</w:t>
      </w:r>
      <w:r w:rsidRPr="00E771F5" w:rsidR="00FB6687">
        <w:rPr>
          <w:sz w:val="18"/>
        </w:rPr>
        <w:t xml:space="preserve"> </w:t>
      </w:r>
      <w:r w:rsidRPr="00E771F5">
        <w:rPr>
          <w:sz w:val="18"/>
        </w:rPr>
        <w:t>katledilmeleri</w:t>
      </w:r>
      <w:r w:rsidRPr="00E771F5" w:rsidR="00FB6687">
        <w:rPr>
          <w:sz w:val="18"/>
        </w:rPr>
        <w:t xml:space="preserve"> </w:t>
      </w:r>
      <w:r w:rsidRPr="00E771F5">
        <w:rPr>
          <w:sz w:val="18"/>
        </w:rPr>
        <w:t>gerekiyor.”</w:t>
      </w:r>
      <w:r w:rsidRPr="00E771F5" w:rsidR="00FB6687">
        <w:rPr>
          <w:sz w:val="18"/>
        </w:rPr>
        <w:t xml:space="preserve"> </w:t>
      </w:r>
      <w:r w:rsidRPr="00E771F5">
        <w:rPr>
          <w:sz w:val="18"/>
        </w:rPr>
        <w:t>Bu</w:t>
      </w:r>
      <w:r w:rsidRPr="00E771F5" w:rsidR="00FB6687">
        <w:rPr>
          <w:sz w:val="18"/>
        </w:rPr>
        <w:t xml:space="preserve"> </w:t>
      </w:r>
      <w:r w:rsidRPr="00E771F5">
        <w:rPr>
          <w:sz w:val="18"/>
        </w:rPr>
        <w:t>sözleri</w:t>
      </w:r>
      <w:r w:rsidRPr="00E771F5" w:rsidR="00FB6687">
        <w:rPr>
          <w:sz w:val="18"/>
        </w:rPr>
        <w:t xml:space="preserve"> </w:t>
      </w:r>
      <w:r w:rsidRPr="00E771F5">
        <w:rPr>
          <w:sz w:val="18"/>
        </w:rPr>
        <w:t>biz</w:t>
      </w:r>
      <w:r w:rsidRPr="00E771F5" w:rsidR="00FB6687">
        <w:rPr>
          <w:sz w:val="18"/>
        </w:rPr>
        <w:t xml:space="preserve"> </w:t>
      </w:r>
      <w:r w:rsidRPr="00E771F5">
        <w:rPr>
          <w:sz w:val="18"/>
        </w:rPr>
        <w:t>bir</w:t>
      </w:r>
      <w:r w:rsidRPr="00E771F5" w:rsidR="00FB6687">
        <w:rPr>
          <w:sz w:val="18"/>
        </w:rPr>
        <w:t xml:space="preserve"> </w:t>
      </w:r>
      <w:r w:rsidRPr="00E771F5">
        <w:rPr>
          <w:sz w:val="18"/>
        </w:rPr>
        <w:t>yerlerden</w:t>
      </w:r>
      <w:r w:rsidRPr="00E771F5" w:rsidR="00FB6687">
        <w:rPr>
          <w:sz w:val="18"/>
        </w:rPr>
        <w:t xml:space="preserve"> </w:t>
      </w:r>
      <w:r w:rsidRPr="00E771F5">
        <w:rPr>
          <w:sz w:val="18"/>
        </w:rPr>
        <w:t>hatırlıyoruz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şunu</w:t>
      </w:r>
      <w:r w:rsidRPr="00E771F5" w:rsidR="00FB6687">
        <w:rPr>
          <w:sz w:val="18"/>
        </w:rPr>
        <w:t xml:space="preserve"> </w:t>
      </w:r>
      <w:r w:rsidRPr="00E771F5">
        <w:rPr>
          <w:sz w:val="18"/>
        </w:rPr>
        <w:t>gösterir:</w:t>
      </w:r>
      <w:r w:rsidRPr="00E771F5" w:rsidR="00FB6687">
        <w:rPr>
          <w:sz w:val="18"/>
        </w:rPr>
        <w:t xml:space="preserve"> </w:t>
      </w:r>
      <w:r w:rsidRPr="00E771F5">
        <w:rPr>
          <w:sz w:val="18"/>
        </w:rPr>
        <w:t>Tüm</w:t>
      </w:r>
      <w:r w:rsidRPr="00E771F5" w:rsidR="00FB6687">
        <w:rPr>
          <w:sz w:val="18"/>
        </w:rPr>
        <w:t xml:space="preserve"> </w:t>
      </w:r>
      <w:r w:rsidRPr="00E771F5">
        <w:rPr>
          <w:sz w:val="18"/>
        </w:rPr>
        <w:t>antidemokratik</w:t>
      </w:r>
      <w:r w:rsidRPr="00E771F5" w:rsidR="00FB6687">
        <w:rPr>
          <w:sz w:val="18"/>
        </w:rPr>
        <w:t xml:space="preserve"> </w:t>
      </w:r>
      <w:r w:rsidRPr="00E771F5">
        <w:rPr>
          <w:sz w:val="18"/>
        </w:rPr>
        <w:t>yönetimler,</w:t>
      </w:r>
      <w:r w:rsidRPr="00E771F5" w:rsidR="00FB6687">
        <w:rPr>
          <w:sz w:val="18"/>
        </w:rPr>
        <w:t xml:space="preserve"> </w:t>
      </w:r>
      <w:r w:rsidRPr="00E771F5">
        <w:rPr>
          <w:sz w:val="18"/>
        </w:rPr>
        <w:t>tüm</w:t>
      </w:r>
      <w:r w:rsidRPr="00E771F5" w:rsidR="00FB6687">
        <w:rPr>
          <w:sz w:val="18"/>
        </w:rPr>
        <w:t xml:space="preserve"> </w:t>
      </w:r>
      <w:r w:rsidRPr="00E771F5">
        <w:rPr>
          <w:sz w:val="18"/>
        </w:rPr>
        <w:t>diktatöryal</w:t>
      </w:r>
      <w:r w:rsidRPr="00E771F5" w:rsidR="00FB6687">
        <w:rPr>
          <w:sz w:val="18"/>
        </w:rPr>
        <w:t xml:space="preserve"> </w:t>
      </w:r>
      <w:r w:rsidRPr="00E771F5">
        <w:rPr>
          <w:sz w:val="18"/>
        </w:rPr>
        <w:t>sistemler</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demokrasiyi</w:t>
      </w:r>
      <w:r w:rsidRPr="00E771F5" w:rsidR="00FB6687">
        <w:rPr>
          <w:sz w:val="18"/>
        </w:rPr>
        <w:t xml:space="preserve"> </w:t>
      </w:r>
      <w:r w:rsidRPr="00E771F5">
        <w:rPr>
          <w:sz w:val="18"/>
        </w:rPr>
        <w:t>hiçe</w:t>
      </w:r>
      <w:r w:rsidRPr="00E771F5" w:rsidR="00FB6687">
        <w:rPr>
          <w:sz w:val="18"/>
        </w:rPr>
        <w:t xml:space="preserve"> </w:t>
      </w:r>
      <w:r w:rsidRPr="00E771F5">
        <w:rPr>
          <w:sz w:val="18"/>
        </w:rPr>
        <w:t>sayan</w:t>
      </w:r>
      <w:r w:rsidRPr="00E771F5" w:rsidR="00FB6687">
        <w:rPr>
          <w:sz w:val="18"/>
        </w:rPr>
        <w:t xml:space="preserve"> </w:t>
      </w:r>
      <w:r w:rsidRPr="00E771F5">
        <w:rPr>
          <w:sz w:val="18"/>
        </w:rPr>
        <w:t>tüm</w:t>
      </w:r>
      <w:r w:rsidRPr="00E771F5" w:rsidR="00FB6687">
        <w:rPr>
          <w:sz w:val="18"/>
        </w:rPr>
        <w:t xml:space="preserve"> </w:t>
      </w:r>
      <w:r w:rsidRPr="00E771F5">
        <w:rPr>
          <w:sz w:val="18"/>
        </w:rPr>
        <w:t>iktidarların</w:t>
      </w:r>
      <w:r w:rsidRPr="00E771F5" w:rsidR="00FB6687">
        <w:rPr>
          <w:sz w:val="18"/>
        </w:rPr>
        <w:t xml:space="preserve"> </w:t>
      </w:r>
      <w:r w:rsidRPr="00E771F5">
        <w:rPr>
          <w:sz w:val="18"/>
        </w:rPr>
        <w:t>ortak</w:t>
      </w:r>
      <w:r w:rsidRPr="00E771F5" w:rsidR="00FB6687">
        <w:rPr>
          <w:sz w:val="18"/>
        </w:rPr>
        <w:t xml:space="preserve"> </w:t>
      </w:r>
      <w:r w:rsidRPr="00E771F5">
        <w:rPr>
          <w:sz w:val="18"/>
        </w:rPr>
        <w:t>söylemidir.</w:t>
      </w:r>
      <w:r w:rsidRPr="00E771F5" w:rsidR="00FB6687">
        <w:rPr>
          <w:sz w:val="18"/>
        </w:rPr>
        <w:t xml:space="preserve"> </w:t>
      </w:r>
      <w:r w:rsidRPr="00E771F5">
        <w:rPr>
          <w:sz w:val="18"/>
        </w:rPr>
        <w:t>Siviller</w:t>
      </w:r>
      <w:r w:rsidRPr="00E771F5" w:rsidR="00FB6687">
        <w:rPr>
          <w:sz w:val="18"/>
        </w:rPr>
        <w:t xml:space="preserve"> </w:t>
      </w:r>
      <w:r w:rsidRPr="00E771F5">
        <w:rPr>
          <w:sz w:val="18"/>
        </w:rPr>
        <w:t>katledilirken</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de,</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kürsüden</w:t>
      </w:r>
      <w:r w:rsidRPr="00E771F5" w:rsidR="00FB6687">
        <w:rPr>
          <w:sz w:val="18"/>
        </w:rPr>
        <w:t xml:space="preserve"> </w:t>
      </w:r>
      <w:r w:rsidRPr="00E771F5">
        <w:rPr>
          <w:sz w:val="18"/>
        </w:rPr>
        <w:t>defalarca</w:t>
      </w:r>
      <w:r w:rsidRPr="00E771F5" w:rsidR="00FB6687">
        <w:rPr>
          <w:sz w:val="18"/>
        </w:rPr>
        <w:t xml:space="preserve"> </w:t>
      </w:r>
      <w:r w:rsidRPr="00E771F5">
        <w:rPr>
          <w:sz w:val="18"/>
        </w:rPr>
        <w:t>bağırırken</w:t>
      </w:r>
      <w:r w:rsidRPr="00E771F5" w:rsidR="00FB6687">
        <w:rPr>
          <w:sz w:val="18"/>
        </w:rPr>
        <w:t xml:space="preserve"> </w:t>
      </w:r>
      <w:r w:rsidRPr="00E771F5">
        <w:rPr>
          <w:sz w:val="18"/>
        </w:rPr>
        <w:t>“Siviller</w:t>
      </w:r>
      <w:r w:rsidRPr="00E771F5" w:rsidR="00FB6687">
        <w:rPr>
          <w:sz w:val="18"/>
        </w:rPr>
        <w:t xml:space="preserve"> </w:t>
      </w:r>
      <w:r w:rsidRPr="00E771F5">
        <w:rPr>
          <w:sz w:val="18"/>
        </w:rPr>
        <w:t>var</w:t>
      </w:r>
      <w:r w:rsidRPr="00E771F5" w:rsidR="00FB6687">
        <w:rPr>
          <w:sz w:val="18"/>
        </w:rPr>
        <w:t xml:space="preserve"> </w:t>
      </w:r>
      <w:r w:rsidRPr="00E771F5">
        <w:rPr>
          <w:sz w:val="18"/>
        </w:rPr>
        <w:t>Cizre’de,</w:t>
      </w:r>
      <w:r w:rsidRPr="00E771F5" w:rsidR="00FB6687">
        <w:rPr>
          <w:sz w:val="18"/>
        </w:rPr>
        <w:t xml:space="preserve"> </w:t>
      </w:r>
      <w:r w:rsidRPr="00E771F5">
        <w:rPr>
          <w:sz w:val="18"/>
        </w:rPr>
        <w:t>Şırnak’ta.”</w:t>
      </w:r>
      <w:r w:rsidRPr="00E771F5" w:rsidR="00FB6687">
        <w:rPr>
          <w:sz w:val="18"/>
        </w:rPr>
        <w:t xml:space="preserve"> </w:t>
      </w:r>
      <w:r w:rsidRPr="00E771F5">
        <w:rPr>
          <w:sz w:val="18"/>
        </w:rPr>
        <w:t>dediğimiz</w:t>
      </w:r>
      <w:r w:rsidRPr="00E771F5" w:rsidR="00FB6687">
        <w:rPr>
          <w:sz w:val="18"/>
        </w:rPr>
        <w:t xml:space="preserve"> </w:t>
      </w:r>
      <w:r w:rsidRPr="00E771F5">
        <w:rPr>
          <w:sz w:val="18"/>
        </w:rPr>
        <w:t>zaman</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aynı</w:t>
      </w:r>
      <w:r w:rsidRPr="00E771F5" w:rsidR="00FB6687">
        <w:rPr>
          <w:sz w:val="18"/>
        </w:rPr>
        <w:t xml:space="preserve"> </w:t>
      </w:r>
      <w:r w:rsidRPr="00E771F5">
        <w:rPr>
          <w:sz w:val="18"/>
        </w:rPr>
        <w:t>söylemle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karşıyaydık:</w:t>
      </w:r>
      <w:r w:rsidRPr="00E771F5" w:rsidR="00FB6687">
        <w:rPr>
          <w:sz w:val="18"/>
        </w:rPr>
        <w:t xml:space="preserve"> </w:t>
      </w:r>
      <w:r w:rsidRPr="00E771F5">
        <w:rPr>
          <w:sz w:val="18"/>
        </w:rPr>
        <w:t>“Orada</w:t>
      </w:r>
      <w:r w:rsidRPr="00E771F5" w:rsidR="00FB6687">
        <w:rPr>
          <w:sz w:val="18"/>
        </w:rPr>
        <w:t xml:space="preserve"> </w:t>
      </w:r>
      <w:r w:rsidRPr="00E771F5">
        <w:rPr>
          <w:sz w:val="18"/>
        </w:rPr>
        <w:t>mahsur</w:t>
      </w:r>
      <w:r w:rsidRPr="00E771F5" w:rsidR="00FB6687">
        <w:rPr>
          <w:sz w:val="18"/>
        </w:rPr>
        <w:t xml:space="preserve"> </w:t>
      </w:r>
      <w:r w:rsidRPr="00E771F5">
        <w:rPr>
          <w:sz w:val="18"/>
        </w:rPr>
        <w:t>kalanların</w:t>
      </w:r>
      <w:r w:rsidRPr="00E771F5" w:rsidR="00FB6687">
        <w:rPr>
          <w:sz w:val="18"/>
        </w:rPr>
        <w:t xml:space="preserve"> </w:t>
      </w:r>
      <w:r w:rsidRPr="00E771F5">
        <w:rPr>
          <w:sz w:val="18"/>
        </w:rPr>
        <w:t>hepsi</w:t>
      </w:r>
      <w:r w:rsidRPr="00E771F5" w:rsidR="00FB6687">
        <w:rPr>
          <w:sz w:val="18"/>
        </w:rPr>
        <w:t xml:space="preserve"> </w:t>
      </w:r>
      <w:r w:rsidRPr="00E771F5">
        <w:rPr>
          <w:sz w:val="18"/>
        </w:rPr>
        <w:t>teröristtir.”</w:t>
      </w:r>
      <w:r w:rsidRPr="00E771F5" w:rsidR="00FB6687">
        <w:rPr>
          <w:sz w:val="18"/>
        </w:rPr>
        <w:t xml:space="preserve"> </w:t>
      </w:r>
      <w:r w:rsidRPr="00E771F5">
        <w:rPr>
          <w:sz w:val="18"/>
        </w:rPr>
        <w:t>Hatta</w:t>
      </w:r>
      <w:r w:rsidRPr="00E771F5" w:rsidR="00FB6687">
        <w:rPr>
          <w:sz w:val="18"/>
        </w:rPr>
        <w:t xml:space="preserve"> </w:t>
      </w:r>
      <w:r w:rsidRPr="00E771F5">
        <w:rPr>
          <w:sz w:val="18"/>
        </w:rPr>
        <w:t>hatırlıyorum,</w:t>
      </w:r>
      <w:r w:rsidRPr="00E771F5" w:rsidR="00FB6687">
        <w:rPr>
          <w:sz w:val="18"/>
        </w:rPr>
        <w:t xml:space="preserve"> </w:t>
      </w:r>
      <w:r w:rsidRPr="00E771F5">
        <w:rPr>
          <w:sz w:val="18"/>
        </w:rPr>
        <w:t>ben</w:t>
      </w:r>
      <w:r w:rsidRPr="00E771F5" w:rsidR="00FB6687">
        <w:rPr>
          <w:sz w:val="18"/>
        </w:rPr>
        <w:t xml:space="preserve"> </w:t>
      </w:r>
      <w:r w:rsidRPr="00E771F5">
        <w:rPr>
          <w:sz w:val="18"/>
        </w:rPr>
        <w:t>buradan</w:t>
      </w:r>
      <w:r w:rsidRPr="00E771F5" w:rsidR="00FB6687">
        <w:rPr>
          <w:sz w:val="18"/>
        </w:rPr>
        <w:t xml:space="preserve"> </w:t>
      </w:r>
      <w:r w:rsidRPr="00E771F5">
        <w:rPr>
          <w:sz w:val="18"/>
        </w:rPr>
        <w:t>bir</w:t>
      </w:r>
      <w:r w:rsidRPr="00E771F5" w:rsidR="00FB6687">
        <w:rPr>
          <w:sz w:val="18"/>
        </w:rPr>
        <w:t xml:space="preserve"> </w:t>
      </w:r>
      <w:r w:rsidRPr="00E771F5">
        <w:rPr>
          <w:sz w:val="18"/>
        </w:rPr>
        <w:t>çocuğun</w:t>
      </w:r>
      <w:r w:rsidRPr="00E771F5" w:rsidR="00FB6687">
        <w:rPr>
          <w:sz w:val="18"/>
        </w:rPr>
        <w:t xml:space="preserve"> </w:t>
      </w:r>
      <w:r w:rsidRPr="00E771F5">
        <w:rPr>
          <w:sz w:val="18"/>
        </w:rPr>
        <w:t>resmini</w:t>
      </w:r>
      <w:r w:rsidRPr="00E771F5" w:rsidR="00FB6687">
        <w:rPr>
          <w:sz w:val="18"/>
        </w:rPr>
        <w:t xml:space="preserve"> </w:t>
      </w:r>
      <w:r w:rsidRPr="00E771F5">
        <w:rPr>
          <w:sz w:val="18"/>
        </w:rPr>
        <w:t>gösterdiğimde</w:t>
      </w:r>
      <w:r w:rsidRPr="00E771F5" w:rsidR="00FB6687">
        <w:rPr>
          <w:sz w:val="18"/>
        </w:rPr>
        <w:t xml:space="preserve"> </w:t>
      </w:r>
      <w:r w:rsidRPr="00E771F5">
        <w:rPr>
          <w:sz w:val="18"/>
        </w:rPr>
        <w:t>AKP</w:t>
      </w:r>
      <w:r w:rsidRPr="00E771F5" w:rsidR="00FB6687">
        <w:rPr>
          <w:sz w:val="18"/>
        </w:rPr>
        <w:t xml:space="preserve"> </w:t>
      </w:r>
      <w:r w:rsidRPr="00E771F5">
        <w:rPr>
          <w:sz w:val="18"/>
        </w:rPr>
        <w:t>sıralarından</w:t>
      </w:r>
      <w:r w:rsidRPr="00E771F5" w:rsidR="00FB6687">
        <w:rPr>
          <w:sz w:val="18"/>
        </w:rPr>
        <w:t xml:space="preserve"> </w:t>
      </w:r>
      <w:r w:rsidRPr="00E771F5">
        <w:rPr>
          <w:sz w:val="18"/>
        </w:rPr>
        <w:t>bir</w:t>
      </w:r>
      <w:r w:rsidRPr="00E771F5" w:rsidR="00FB6687">
        <w:rPr>
          <w:sz w:val="18"/>
        </w:rPr>
        <w:t xml:space="preserve"> </w:t>
      </w:r>
      <w:r w:rsidRPr="00E771F5">
        <w:rPr>
          <w:sz w:val="18"/>
        </w:rPr>
        <w:t>vekil</w:t>
      </w:r>
      <w:r w:rsidRPr="00E771F5" w:rsidR="00FB6687">
        <w:rPr>
          <w:sz w:val="18"/>
        </w:rPr>
        <w:t xml:space="preserve"> </w:t>
      </w:r>
      <w:r w:rsidRPr="00E771F5">
        <w:rPr>
          <w:sz w:val="18"/>
        </w:rPr>
        <w:t>arkadaşımız</w:t>
      </w:r>
      <w:r w:rsidRPr="00E771F5" w:rsidR="00FB6687">
        <w:rPr>
          <w:sz w:val="18"/>
        </w:rPr>
        <w:t xml:space="preserve"> </w:t>
      </w:r>
      <w:r w:rsidRPr="00E771F5">
        <w:rPr>
          <w:sz w:val="18"/>
        </w:rPr>
        <w:t>“Orada</w:t>
      </w:r>
      <w:r w:rsidRPr="00E771F5" w:rsidR="00FB6687">
        <w:rPr>
          <w:sz w:val="18"/>
        </w:rPr>
        <w:t xml:space="preserve"> </w:t>
      </w:r>
      <w:r w:rsidRPr="00E771F5">
        <w:rPr>
          <w:sz w:val="18"/>
        </w:rPr>
        <w:t>ne</w:t>
      </w:r>
      <w:r w:rsidRPr="00E771F5" w:rsidR="00FB6687">
        <w:rPr>
          <w:sz w:val="18"/>
        </w:rPr>
        <w:t xml:space="preserve"> </w:t>
      </w:r>
      <w:r w:rsidRPr="00E771F5">
        <w:rPr>
          <w:sz w:val="18"/>
        </w:rPr>
        <w:t>arıyor?”</w:t>
      </w:r>
      <w:r w:rsidRPr="00E771F5" w:rsidR="00FB6687">
        <w:rPr>
          <w:sz w:val="18"/>
        </w:rPr>
        <w:t xml:space="preserve"> </w:t>
      </w:r>
      <w:r w:rsidRPr="00E771F5">
        <w:rPr>
          <w:sz w:val="18"/>
        </w:rPr>
        <w:t>diye</w:t>
      </w:r>
      <w:r w:rsidRPr="00E771F5" w:rsidR="00FB6687">
        <w:rPr>
          <w:sz w:val="18"/>
        </w:rPr>
        <w:t xml:space="preserve"> </w:t>
      </w:r>
      <w:r w:rsidRPr="00E771F5">
        <w:rPr>
          <w:sz w:val="18"/>
        </w:rPr>
        <w:t>tepki</w:t>
      </w:r>
      <w:r w:rsidRPr="00E771F5" w:rsidR="00FB6687">
        <w:rPr>
          <w:sz w:val="18"/>
        </w:rPr>
        <w:t xml:space="preserve"> </w:t>
      </w:r>
      <w:r w:rsidRPr="00E771F5">
        <w:rPr>
          <w:sz w:val="18"/>
        </w:rPr>
        <w:t>göstermişti.</w:t>
      </w:r>
      <w:r w:rsidRPr="00E771F5" w:rsidR="00FB6687">
        <w:rPr>
          <w:sz w:val="18"/>
        </w:rPr>
        <w:t xml:space="preserve"> </w:t>
      </w:r>
      <w:r w:rsidRPr="00E771F5">
        <w:rPr>
          <w:sz w:val="18"/>
        </w:rPr>
        <w:t>Oysa</w:t>
      </w:r>
      <w:r w:rsidRPr="00E771F5" w:rsidR="00FB6687">
        <w:rPr>
          <w:sz w:val="18"/>
        </w:rPr>
        <w:t xml:space="preserve"> </w:t>
      </w:r>
      <w:r w:rsidRPr="00E771F5">
        <w:rPr>
          <w:sz w:val="18"/>
        </w:rPr>
        <w:t>o</w:t>
      </w:r>
      <w:r w:rsidRPr="00E771F5" w:rsidR="00FB6687">
        <w:rPr>
          <w:sz w:val="18"/>
        </w:rPr>
        <w:t xml:space="preserve"> </w:t>
      </w:r>
      <w:r w:rsidRPr="00E771F5">
        <w:rPr>
          <w:sz w:val="18"/>
        </w:rPr>
        <w:t>çocuk</w:t>
      </w:r>
      <w:r w:rsidRPr="00E771F5" w:rsidR="00FB6687">
        <w:rPr>
          <w:sz w:val="18"/>
        </w:rPr>
        <w:t xml:space="preserve"> </w:t>
      </w:r>
      <w:r w:rsidRPr="00E771F5">
        <w:rPr>
          <w:sz w:val="18"/>
        </w:rPr>
        <w:t>kendi</w:t>
      </w:r>
      <w:r w:rsidRPr="00E771F5" w:rsidR="00FB6687">
        <w:rPr>
          <w:sz w:val="18"/>
        </w:rPr>
        <w:t xml:space="preserve"> </w:t>
      </w:r>
      <w:r w:rsidRPr="00E771F5">
        <w:rPr>
          <w:sz w:val="18"/>
        </w:rPr>
        <w:t>evinde</w:t>
      </w:r>
      <w:r w:rsidRPr="00E771F5" w:rsidR="00FB6687">
        <w:rPr>
          <w:sz w:val="18"/>
        </w:rPr>
        <w:t xml:space="preserve"> </w:t>
      </w:r>
      <w:r w:rsidRPr="00E771F5">
        <w:rPr>
          <w:sz w:val="18"/>
        </w:rPr>
        <w:t>mahsur</w:t>
      </w:r>
      <w:r w:rsidRPr="00E771F5" w:rsidR="00FB6687">
        <w:rPr>
          <w:sz w:val="18"/>
        </w:rPr>
        <w:t xml:space="preserve"> </w:t>
      </w:r>
      <w:r w:rsidRPr="00E771F5">
        <w:rPr>
          <w:sz w:val="18"/>
        </w:rPr>
        <w:t>kalmıştı</w:t>
      </w:r>
      <w:r w:rsidRPr="00E771F5" w:rsidR="00FB6687">
        <w:rPr>
          <w:sz w:val="18"/>
        </w:rPr>
        <w:t xml:space="preserve"> </w:t>
      </w:r>
      <w:r w:rsidRPr="00E771F5">
        <w:rPr>
          <w:sz w:val="18"/>
        </w:rPr>
        <w:t>ve</w:t>
      </w:r>
      <w:r w:rsidRPr="00E771F5" w:rsidR="00FB6687">
        <w:rPr>
          <w:sz w:val="18"/>
        </w:rPr>
        <w:t xml:space="preserve"> </w:t>
      </w:r>
      <w:r w:rsidRPr="00E771F5">
        <w:rPr>
          <w:sz w:val="18"/>
        </w:rPr>
        <w:t>Cizre</w:t>
      </w:r>
      <w:r w:rsidRPr="00E771F5" w:rsidR="00FB6687">
        <w:rPr>
          <w:sz w:val="18"/>
        </w:rPr>
        <w:t xml:space="preserve"> </w:t>
      </w:r>
      <w:r w:rsidRPr="00E771F5">
        <w:rPr>
          <w:sz w:val="18"/>
        </w:rPr>
        <w:t>çatışmalarında</w:t>
      </w:r>
      <w:r w:rsidRPr="00E771F5" w:rsidR="00FB6687">
        <w:rPr>
          <w:sz w:val="18"/>
        </w:rPr>
        <w:t xml:space="preserve"> </w:t>
      </w:r>
      <w:r w:rsidRPr="00E771F5">
        <w:rPr>
          <w:sz w:val="18"/>
        </w:rPr>
        <w:t>maalesef</w:t>
      </w:r>
      <w:r w:rsidRPr="00E771F5" w:rsidR="00FB6687">
        <w:rPr>
          <w:sz w:val="18"/>
        </w:rPr>
        <w:t xml:space="preserve"> </w:t>
      </w:r>
      <w:r w:rsidRPr="00E771F5">
        <w:rPr>
          <w:sz w:val="18"/>
        </w:rPr>
        <w:t>o</w:t>
      </w:r>
      <w:r w:rsidRPr="00E771F5" w:rsidR="00FB6687">
        <w:rPr>
          <w:sz w:val="18"/>
        </w:rPr>
        <w:t xml:space="preserve"> </w:t>
      </w:r>
      <w:r w:rsidRPr="00E771F5">
        <w:rPr>
          <w:sz w:val="18"/>
        </w:rPr>
        <w:t>çocuk</w:t>
      </w:r>
      <w:r w:rsidRPr="00E771F5" w:rsidR="00FB6687">
        <w:rPr>
          <w:sz w:val="18"/>
        </w:rPr>
        <w:t xml:space="preserve"> </w:t>
      </w:r>
      <w:r w:rsidRPr="00E771F5">
        <w:rPr>
          <w:sz w:val="18"/>
        </w:rPr>
        <w:t>öldürüldü.</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Teröristin</w:t>
      </w:r>
      <w:r w:rsidRPr="00E771F5" w:rsidR="00FB6687">
        <w:rPr>
          <w:sz w:val="18"/>
        </w:rPr>
        <w:t xml:space="preserve"> </w:t>
      </w:r>
      <w:r w:rsidRPr="00E771F5">
        <w:rPr>
          <w:sz w:val="18"/>
        </w:rPr>
        <w:t>onun</w:t>
      </w:r>
      <w:r w:rsidRPr="00E771F5" w:rsidR="00FB6687">
        <w:rPr>
          <w:sz w:val="18"/>
        </w:rPr>
        <w:t xml:space="preserve"> </w:t>
      </w:r>
      <w:r w:rsidRPr="00E771F5">
        <w:rPr>
          <w:sz w:val="18"/>
        </w:rPr>
        <w:t>evinde</w:t>
      </w:r>
      <w:r w:rsidRPr="00E771F5" w:rsidR="00FB6687">
        <w:rPr>
          <w:sz w:val="18"/>
        </w:rPr>
        <w:t xml:space="preserve"> </w:t>
      </w:r>
      <w:r w:rsidRPr="00E771F5">
        <w:rPr>
          <w:sz w:val="18"/>
        </w:rPr>
        <w:t>ne</w:t>
      </w:r>
      <w:r w:rsidRPr="00E771F5" w:rsidR="00FB6687">
        <w:rPr>
          <w:sz w:val="18"/>
        </w:rPr>
        <w:t xml:space="preserve"> </w:t>
      </w:r>
      <w:r w:rsidRPr="00E771F5">
        <w:rPr>
          <w:sz w:val="18"/>
        </w:rPr>
        <w:t>işi</w:t>
      </w:r>
      <w:r w:rsidRPr="00E771F5" w:rsidR="00FB6687">
        <w:rPr>
          <w:sz w:val="18"/>
        </w:rPr>
        <w:t xml:space="preserve"> </w:t>
      </w:r>
      <w:r w:rsidRPr="00E771F5">
        <w:rPr>
          <w:sz w:val="18"/>
        </w:rPr>
        <w:t>var?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söylemler</w:t>
      </w:r>
      <w:r w:rsidRPr="00E771F5" w:rsidR="00FB6687">
        <w:rPr>
          <w:sz w:val="18"/>
        </w:rPr>
        <w:t xml:space="preserve"> </w:t>
      </w:r>
      <w:r w:rsidRPr="00E771F5">
        <w:rPr>
          <w:sz w:val="18"/>
        </w:rPr>
        <w:t>yetmiyor.</w:t>
      </w:r>
      <w:r w:rsidRPr="00E771F5" w:rsidR="00FB6687">
        <w:rPr>
          <w:sz w:val="18"/>
        </w:rPr>
        <w:t xml:space="preserve"> </w:t>
      </w:r>
      <w:r w:rsidRPr="00E771F5">
        <w:rPr>
          <w:sz w:val="18"/>
        </w:rPr>
        <w:t>Bakın,</w:t>
      </w:r>
      <w:r w:rsidRPr="00E771F5" w:rsidR="00FB6687">
        <w:rPr>
          <w:sz w:val="18"/>
        </w:rPr>
        <w:t xml:space="preserve"> </w:t>
      </w:r>
      <w:r w:rsidRPr="00E771F5">
        <w:rPr>
          <w:sz w:val="18"/>
        </w:rPr>
        <w:t>sadece</w:t>
      </w:r>
      <w:r w:rsidRPr="00E771F5" w:rsidR="00FB6687">
        <w:rPr>
          <w:sz w:val="18"/>
        </w:rPr>
        <w:t xml:space="preserve"> </w:t>
      </w:r>
      <w:r w:rsidRPr="00E771F5">
        <w:rPr>
          <w:sz w:val="18"/>
        </w:rPr>
        <w:t>bugün,</w:t>
      </w:r>
      <w:r w:rsidRPr="00E771F5" w:rsidR="00FB6687">
        <w:rPr>
          <w:sz w:val="18"/>
        </w:rPr>
        <w:t xml:space="preserve"> </w:t>
      </w:r>
      <w:r w:rsidRPr="00E771F5">
        <w:rPr>
          <w:sz w:val="18"/>
        </w:rPr>
        <w:t>Avrupa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Mahkemesi</w:t>
      </w:r>
      <w:r w:rsidRPr="00E771F5" w:rsidR="00FB6687">
        <w:rPr>
          <w:sz w:val="18"/>
        </w:rPr>
        <w:t xml:space="preserve"> </w:t>
      </w:r>
      <w:r w:rsidRPr="00E771F5">
        <w:rPr>
          <w:sz w:val="18"/>
        </w:rPr>
        <w:t>Cizre</w:t>
      </w:r>
      <w:r w:rsidRPr="00E771F5" w:rsidR="00FB6687">
        <w:rPr>
          <w:sz w:val="18"/>
        </w:rPr>
        <w:t xml:space="preserve"> </w:t>
      </w:r>
      <w:r w:rsidRPr="00E771F5">
        <w:rPr>
          <w:sz w:val="18"/>
        </w:rPr>
        <w:t>olaylarından</w:t>
      </w:r>
      <w:r w:rsidRPr="00E771F5" w:rsidR="00FB6687">
        <w:rPr>
          <w:sz w:val="18"/>
        </w:rPr>
        <w:t xml:space="preserve"> </w:t>
      </w:r>
      <w:r w:rsidRPr="00E771F5">
        <w:rPr>
          <w:sz w:val="18"/>
        </w:rPr>
        <w:t>dolayı</w:t>
      </w:r>
      <w:r w:rsidRPr="00E771F5" w:rsidR="00FB6687">
        <w:rPr>
          <w:sz w:val="18"/>
        </w:rPr>
        <w:t xml:space="preserve"> </w:t>
      </w:r>
      <w:r w:rsidRPr="00E771F5">
        <w:rPr>
          <w:sz w:val="18"/>
        </w:rPr>
        <w:t>34</w:t>
      </w:r>
      <w:r w:rsidRPr="00E771F5" w:rsidR="00FB6687">
        <w:rPr>
          <w:sz w:val="18"/>
        </w:rPr>
        <w:t xml:space="preserve"> </w:t>
      </w:r>
      <w:r w:rsidRPr="00E771F5">
        <w:rPr>
          <w:sz w:val="18"/>
        </w:rPr>
        <w:t>başvuru</w:t>
      </w:r>
      <w:r w:rsidRPr="00E771F5" w:rsidR="00FB6687">
        <w:rPr>
          <w:sz w:val="18"/>
        </w:rPr>
        <w:t xml:space="preserve"> </w:t>
      </w:r>
      <w:r w:rsidRPr="00E771F5">
        <w:rPr>
          <w:sz w:val="18"/>
        </w:rPr>
        <w:t>hakkında</w:t>
      </w:r>
      <w:r w:rsidRPr="00E771F5" w:rsidR="00FB6687">
        <w:rPr>
          <w:sz w:val="18"/>
        </w:rPr>
        <w:t xml:space="preserve"> </w:t>
      </w:r>
      <w:r w:rsidRPr="00E771F5">
        <w:rPr>
          <w:sz w:val="18"/>
        </w:rPr>
        <w:t>Türkiye’den</w:t>
      </w:r>
      <w:r w:rsidRPr="00E771F5" w:rsidR="00FB6687">
        <w:rPr>
          <w:sz w:val="18"/>
        </w:rPr>
        <w:t xml:space="preserve"> </w:t>
      </w:r>
      <w:r w:rsidRPr="00E771F5">
        <w:rPr>
          <w:sz w:val="18"/>
        </w:rPr>
        <w:t>savunma</w:t>
      </w:r>
      <w:r w:rsidRPr="00E771F5" w:rsidR="00FB6687">
        <w:rPr>
          <w:sz w:val="18"/>
        </w:rPr>
        <w:t xml:space="preserve"> </w:t>
      </w:r>
      <w:r w:rsidRPr="00E771F5">
        <w:rPr>
          <w:sz w:val="18"/>
        </w:rPr>
        <w:t>istedi.</w:t>
      </w:r>
      <w:r w:rsidRPr="00E771F5" w:rsidR="00FB6687">
        <w:rPr>
          <w:sz w:val="18"/>
        </w:rPr>
        <w:t xml:space="preserve"> </w:t>
      </w:r>
      <w:r w:rsidRPr="00E771F5">
        <w:rPr>
          <w:sz w:val="18"/>
        </w:rPr>
        <w:t>Savunma</w:t>
      </w:r>
      <w:r w:rsidRPr="00E771F5" w:rsidR="00FB6687">
        <w:rPr>
          <w:sz w:val="18"/>
        </w:rPr>
        <w:t xml:space="preserve"> </w:t>
      </w:r>
      <w:r w:rsidRPr="00E771F5">
        <w:rPr>
          <w:sz w:val="18"/>
        </w:rPr>
        <w:t>istediği</w:t>
      </w:r>
      <w:r w:rsidRPr="00E771F5" w:rsidR="00FB6687">
        <w:rPr>
          <w:sz w:val="18"/>
        </w:rPr>
        <w:t xml:space="preserve"> </w:t>
      </w:r>
      <w:r w:rsidRPr="00E771F5">
        <w:rPr>
          <w:sz w:val="18"/>
        </w:rPr>
        <w:t>bu</w:t>
      </w:r>
      <w:r w:rsidRPr="00E771F5" w:rsidR="00FB6687">
        <w:rPr>
          <w:sz w:val="18"/>
        </w:rPr>
        <w:t xml:space="preserve"> </w:t>
      </w:r>
      <w:r w:rsidRPr="00E771F5">
        <w:rPr>
          <w:sz w:val="18"/>
        </w:rPr>
        <w:t>hususları</w:t>
      </w:r>
      <w:r w:rsidRPr="00E771F5" w:rsidR="00FB6687">
        <w:rPr>
          <w:sz w:val="18"/>
        </w:rPr>
        <w:t xml:space="preserve"> </w:t>
      </w:r>
      <w:r w:rsidRPr="00E771F5">
        <w:rPr>
          <w:sz w:val="18"/>
        </w:rPr>
        <w:t>kısaca</w:t>
      </w:r>
      <w:r w:rsidRPr="00E771F5" w:rsidR="00FB6687">
        <w:rPr>
          <w:sz w:val="18"/>
        </w:rPr>
        <w:t xml:space="preserve"> </w:t>
      </w:r>
      <w:r w:rsidRPr="00E771F5">
        <w:rPr>
          <w:sz w:val="18"/>
        </w:rPr>
        <w:t>söyleyeyim.</w:t>
      </w:r>
      <w:r w:rsidRPr="00E771F5" w:rsidR="00FB6687">
        <w:rPr>
          <w:sz w:val="18"/>
        </w:rPr>
        <w:t xml:space="preserve"> </w:t>
      </w:r>
      <w:r w:rsidRPr="00E771F5">
        <w:rPr>
          <w:sz w:val="18"/>
        </w:rPr>
        <w:t>Bir:</w:t>
      </w:r>
      <w:r w:rsidRPr="00E771F5" w:rsidR="00FB6687">
        <w:rPr>
          <w:sz w:val="18"/>
        </w:rPr>
        <w:t xml:space="preserve"> </w:t>
      </w:r>
      <w:r w:rsidRPr="00E771F5">
        <w:rPr>
          <w:sz w:val="18"/>
        </w:rPr>
        <w:t>Hukuka</w:t>
      </w:r>
      <w:r w:rsidRPr="00E771F5" w:rsidR="00FB6687">
        <w:rPr>
          <w:sz w:val="18"/>
        </w:rPr>
        <w:t xml:space="preserve"> </w:t>
      </w:r>
      <w:r w:rsidRPr="00E771F5">
        <w:rPr>
          <w:sz w:val="18"/>
        </w:rPr>
        <w:t>aykırı</w:t>
      </w:r>
      <w:r w:rsidRPr="00E771F5" w:rsidR="00FB6687">
        <w:rPr>
          <w:sz w:val="18"/>
        </w:rPr>
        <w:t xml:space="preserve"> </w:t>
      </w:r>
      <w:r w:rsidRPr="00E771F5">
        <w:rPr>
          <w:sz w:val="18"/>
        </w:rPr>
        <w:t>öldürme</w:t>
      </w:r>
      <w:r w:rsidRPr="00E771F5" w:rsidR="00FB6687">
        <w:rPr>
          <w:sz w:val="18"/>
        </w:rPr>
        <w:t xml:space="preserve"> </w:t>
      </w:r>
      <w:r w:rsidRPr="00E771F5">
        <w:rPr>
          <w:sz w:val="18"/>
        </w:rPr>
        <w:t>vakaları.</w:t>
      </w:r>
      <w:r w:rsidRPr="00E771F5" w:rsidR="00FB6687">
        <w:rPr>
          <w:sz w:val="18"/>
        </w:rPr>
        <w:t xml:space="preserve"> </w:t>
      </w:r>
      <w:r w:rsidRPr="00E771F5">
        <w:rPr>
          <w:sz w:val="18"/>
        </w:rPr>
        <w:t>Bakın,</w:t>
      </w:r>
      <w:r w:rsidRPr="00E771F5" w:rsidR="00FB6687">
        <w:rPr>
          <w:sz w:val="18"/>
        </w:rPr>
        <w:t xml:space="preserve"> </w:t>
      </w:r>
      <w:r w:rsidRPr="00E771F5">
        <w:rPr>
          <w:sz w:val="18"/>
        </w:rPr>
        <w:t>imza</w:t>
      </w:r>
      <w:r w:rsidRPr="00E771F5" w:rsidR="00FB6687">
        <w:rPr>
          <w:sz w:val="18"/>
        </w:rPr>
        <w:t xml:space="preserve"> </w:t>
      </w:r>
      <w:r w:rsidRPr="00E771F5">
        <w:rPr>
          <w:sz w:val="18"/>
        </w:rPr>
        <w:t>attığımız</w:t>
      </w:r>
      <w:r w:rsidRPr="00E771F5" w:rsidR="00FB6687">
        <w:rPr>
          <w:sz w:val="18"/>
        </w:rPr>
        <w:t xml:space="preserve"> </w:t>
      </w:r>
      <w:r w:rsidRPr="00E771F5">
        <w:rPr>
          <w:sz w:val="18"/>
        </w:rPr>
        <w:t>Avrupa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Sözleşmesi’nin</w:t>
      </w:r>
      <w:r w:rsidRPr="00E771F5" w:rsidR="00FB6687">
        <w:rPr>
          <w:sz w:val="18"/>
        </w:rPr>
        <w:t xml:space="preserve"> </w:t>
      </w:r>
      <w:r w:rsidRPr="00E771F5">
        <w:rPr>
          <w:sz w:val="18"/>
        </w:rPr>
        <w:t>mahkemesi</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yetkisini</w:t>
      </w:r>
      <w:r w:rsidRPr="00E771F5" w:rsidR="00FB6687">
        <w:rPr>
          <w:sz w:val="18"/>
        </w:rPr>
        <w:t xml:space="preserve"> </w:t>
      </w:r>
      <w:r w:rsidRPr="00E771F5">
        <w:rPr>
          <w:sz w:val="18"/>
        </w:rPr>
        <w:t>kabul</w:t>
      </w:r>
      <w:r w:rsidRPr="00E771F5" w:rsidR="00FB6687">
        <w:rPr>
          <w:sz w:val="18"/>
        </w:rPr>
        <w:t xml:space="preserve"> </w:t>
      </w:r>
      <w:r w:rsidRPr="00E771F5">
        <w:rPr>
          <w:sz w:val="18"/>
        </w:rPr>
        <w:t>ettiğimiz</w:t>
      </w:r>
      <w:r w:rsidRPr="00E771F5" w:rsidR="00FB6687">
        <w:rPr>
          <w:sz w:val="18"/>
        </w:rPr>
        <w:t xml:space="preserve"> </w:t>
      </w:r>
      <w:r w:rsidRPr="00E771F5">
        <w:rPr>
          <w:sz w:val="18"/>
        </w:rPr>
        <w:t>Avrupa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Mahkemesi</w:t>
      </w:r>
      <w:r w:rsidRPr="00E771F5" w:rsidR="00FB6687">
        <w:rPr>
          <w:sz w:val="18"/>
        </w:rPr>
        <w:t xml:space="preserve"> </w:t>
      </w:r>
      <w:r w:rsidRPr="00E771F5">
        <w:rPr>
          <w:sz w:val="18"/>
        </w:rPr>
        <w:t>yaşam</w:t>
      </w:r>
      <w:r w:rsidRPr="00E771F5" w:rsidR="00FB6687">
        <w:rPr>
          <w:sz w:val="18"/>
        </w:rPr>
        <w:t xml:space="preserve"> </w:t>
      </w:r>
      <w:r w:rsidRPr="00E771F5">
        <w:rPr>
          <w:sz w:val="18"/>
        </w:rPr>
        <w:t>hakkının</w:t>
      </w:r>
      <w:r w:rsidRPr="00E771F5" w:rsidR="00FB6687">
        <w:rPr>
          <w:sz w:val="18"/>
        </w:rPr>
        <w:t xml:space="preserve"> </w:t>
      </w:r>
      <w:r w:rsidRPr="00E771F5">
        <w:rPr>
          <w:sz w:val="18"/>
        </w:rPr>
        <w:t>hukuka</w:t>
      </w:r>
      <w:r w:rsidRPr="00E771F5" w:rsidR="00FB6687">
        <w:rPr>
          <w:sz w:val="18"/>
        </w:rPr>
        <w:t xml:space="preserve"> </w:t>
      </w:r>
      <w:r w:rsidRPr="00E771F5">
        <w:rPr>
          <w:sz w:val="18"/>
        </w:rPr>
        <w:t>aykırı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yok</w:t>
      </w:r>
      <w:r w:rsidRPr="00E771F5" w:rsidR="00FB6687">
        <w:rPr>
          <w:sz w:val="18"/>
        </w:rPr>
        <w:t xml:space="preserve"> </w:t>
      </w:r>
      <w:r w:rsidRPr="00E771F5">
        <w:rPr>
          <w:sz w:val="18"/>
        </w:rPr>
        <w:t>edilmesi,</w:t>
      </w:r>
      <w:r w:rsidRPr="00E771F5" w:rsidR="00FB6687">
        <w:rPr>
          <w:sz w:val="18"/>
        </w:rPr>
        <w:t xml:space="preserve"> </w:t>
      </w:r>
      <w:r w:rsidRPr="00E771F5">
        <w:rPr>
          <w:sz w:val="18"/>
        </w:rPr>
        <w:t>açıkça</w:t>
      </w:r>
      <w:r w:rsidRPr="00E771F5" w:rsidR="00FB6687">
        <w:rPr>
          <w:sz w:val="18"/>
        </w:rPr>
        <w:t xml:space="preserve"> </w:t>
      </w:r>
      <w:r w:rsidRPr="00E771F5">
        <w:rPr>
          <w:sz w:val="18"/>
        </w:rPr>
        <w:t>ifade</w:t>
      </w:r>
      <w:r w:rsidRPr="00E771F5" w:rsidR="00FB6687">
        <w:rPr>
          <w:sz w:val="18"/>
        </w:rPr>
        <w:t xml:space="preserve"> </w:t>
      </w:r>
      <w:r w:rsidRPr="00E771F5">
        <w:rPr>
          <w:sz w:val="18"/>
        </w:rPr>
        <w:t>etmiştir,</w:t>
      </w:r>
      <w:r w:rsidRPr="00E771F5" w:rsidR="00FB6687">
        <w:rPr>
          <w:sz w:val="18"/>
        </w:rPr>
        <w:t xml:space="preserve"> </w:t>
      </w:r>
      <w:r w:rsidRPr="00E771F5">
        <w:rPr>
          <w:sz w:val="18"/>
        </w:rPr>
        <w:t>hukuka</w:t>
      </w:r>
      <w:r w:rsidRPr="00E771F5" w:rsidR="00FB6687">
        <w:rPr>
          <w:sz w:val="18"/>
        </w:rPr>
        <w:t xml:space="preserve"> </w:t>
      </w:r>
      <w:r w:rsidRPr="00E771F5">
        <w:rPr>
          <w:sz w:val="18"/>
        </w:rPr>
        <w:t>aykırı</w:t>
      </w:r>
      <w:r w:rsidRPr="00E771F5" w:rsidR="00FB6687">
        <w:rPr>
          <w:sz w:val="18"/>
        </w:rPr>
        <w:t xml:space="preserve"> </w:t>
      </w:r>
      <w:r w:rsidRPr="00E771F5">
        <w:rPr>
          <w:sz w:val="18"/>
        </w:rPr>
        <w:t>öldürme.</w:t>
      </w:r>
      <w:r w:rsidRPr="00E771F5" w:rsidR="00FB6687">
        <w:rPr>
          <w:sz w:val="18"/>
        </w:rPr>
        <w:t xml:space="preserve"> </w:t>
      </w:r>
      <w:r w:rsidRPr="00E771F5">
        <w:rPr>
          <w:sz w:val="18"/>
        </w:rPr>
        <w:t>Yine,</w:t>
      </w:r>
      <w:r w:rsidRPr="00E771F5" w:rsidR="00FB6687">
        <w:rPr>
          <w:sz w:val="18"/>
        </w:rPr>
        <w:t xml:space="preserve"> </w:t>
      </w:r>
      <w:r w:rsidRPr="00E771F5">
        <w:rPr>
          <w:sz w:val="18"/>
        </w:rPr>
        <w:t>ikinci</w:t>
      </w:r>
      <w:r w:rsidRPr="00E771F5" w:rsidR="00FB6687">
        <w:rPr>
          <w:sz w:val="18"/>
        </w:rPr>
        <w:t xml:space="preserve"> </w:t>
      </w:r>
      <w:r w:rsidRPr="00E771F5">
        <w:rPr>
          <w:sz w:val="18"/>
        </w:rPr>
        <w:t>bir</w:t>
      </w:r>
      <w:r w:rsidRPr="00E771F5" w:rsidR="00FB6687">
        <w:rPr>
          <w:sz w:val="18"/>
        </w:rPr>
        <w:t xml:space="preserve"> </w:t>
      </w:r>
      <w:r w:rsidRPr="00E771F5">
        <w:rPr>
          <w:sz w:val="18"/>
        </w:rPr>
        <w:t>savunma</w:t>
      </w:r>
      <w:r w:rsidRPr="00E771F5" w:rsidR="00FB6687">
        <w:rPr>
          <w:sz w:val="18"/>
        </w:rPr>
        <w:t xml:space="preserve"> </w:t>
      </w:r>
      <w:r w:rsidRPr="00E771F5">
        <w:rPr>
          <w:sz w:val="18"/>
        </w:rPr>
        <w:t>nedir?</w:t>
      </w:r>
      <w:r w:rsidRPr="00E771F5" w:rsidR="00FB6687">
        <w:rPr>
          <w:sz w:val="18"/>
        </w:rPr>
        <w:t xml:space="preserve"> </w:t>
      </w:r>
      <w:r w:rsidRPr="00E771F5">
        <w:rPr>
          <w:sz w:val="18"/>
        </w:rPr>
        <w:t>Bakın,</w:t>
      </w:r>
      <w:r w:rsidRPr="00E771F5" w:rsidR="00FB6687">
        <w:rPr>
          <w:sz w:val="18"/>
        </w:rPr>
        <w:t xml:space="preserve"> </w:t>
      </w:r>
      <w:r w:rsidRPr="00E771F5">
        <w:rPr>
          <w:sz w:val="18"/>
        </w:rPr>
        <w:t>yaşam</w:t>
      </w:r>
      <w:r w:rsidRPr="00E771F5" w:rsidR="00FB6687">
        <w:rPr>
          <w:sz w:val="18"/>
        </w:rPr>
        <w:t xml:space="preserve"> </w:t>
      </w:r>
      <w:r w:rsidRPr="00E771F5">
        <w:rPr>
          <w:sz w:val="18"/>
        </w:rPr>
        <w:t>hakkının</w:t>
      </w:r>
      <w:r w:rsidRPr="00E771F5" w:rsidR="00FB6687">
        <w:rPr>
          <w:sz w:val="18"/>
        </w:rPr>
        <w:t xml:space="preserve"> </w:t>
      </w:r>
      <w:r w:rsidRPr="00E771F5">
        <w:rPr>
          <w:sz w:val="18"/>
        </w:rPr>
        <w:t>korunması</w:t>
      </w:r>
      <w:r w:rsidRPr="00E771F5" w:rsidR="00FB6687">
        <w:rPr>
          <w:sz w:val="18"/>
        </w:rPr>
        <w:t xml:space="preserve"> </w:t>
      </w:r>
      <w:r w:rsidRPr="00E771F5">
        <w:rPr>
          <w:sz w:val="18"/>
        </w:rPr>
        <w:t>konusunda</w:t>
      </w:r>
      <w:r w:rsidRPr="00E771F5" w:rsidR="00FB6687">
        <w:rPr>
          <w:sz w:val="18"/>
        </w:rPr>
        <w:t xml:space="preserve"> </w:t>
      </w:r>
      <w:r w:rsidRPr="00E771F5">
        <w:rPr>
          <w:sz w:val="18"/>
        </w:rPr>
        <w:t>gerekli</w:t>
      </w:r>
      <w:r w:rsidRPr="00E771F5" w:rsidR="00FB6687">
        <w:rPr>
          <w:sz w:val="18"/>
        </w:rPr>
        <w:t xml:space="preserve"> </w:t>
      </w:r>
      <w:r w:rsidRPr="00E771F5">
        <w:rPr>
          <w:sz w:val="18"/>
        </w:rPr>
        <w:t>önlemlerin</w:t>
      </w:r>
      <w:r w:rsidRPr="00E771F5" w:rsidR="00FB6687">
        <w:rPr>
          <w:sz w:val="18"/>
        </w:rPr>
        <w:t xml:space="preserve"> </w:t>
      </w:r>
      <w:r w:rsidRPr="00E771F5">
        <w:rPr>
          <w:sz w:val="18"/>
        </w:rPr>
        <w:t>alınmaması.</w:t>
      </w:r>
      <w:r w:rsidRPr="00E771F5" w:rsidR="00FB6687">
        <w:rPr>
          <w:sz w:val="18"/>
        </w:rPr>
        <w:t xml:space="preserve"> </w:t>
      </w:r>
      <w:r w:rsidRPr="00E771F5">
        <w:rPr>
          <w:sz w:val="18"/>
        </w:rPr>
        <w:t>Ama</w:t>
      </w:r>
      <w:r w:rsidRPr="00E771F5" w:rsidR="00FB6687">
        <w:rPr>
          <w:sz w:val="18"/>
        </w:rPr>
        <w:t xml:space="preserve"> </w:t>
      </w:r>
      <w:r w:rsidRPr="00E771F5">
        <w:rPr>
          <w:sz w:val="18"/>
        </w:rPr>
        <w:t>üçüncü,</w:t>
      </w:r>
      <w:r w:rsidRPr="00E771F5" w:rsidR="00FB6687">
        <w:rPr>
          <w:sz w:val="18"/>
        </w:rPr>
        <w:t xml:space="preserve"> </w:t>
      </w:r>
      <w:r w:rsidRPr="00E771F5">
        <w:rPr>
          <w:sz w:val="18"/>
        </w:rPr>
        <w:t>belki</w:t>
      </w:r>
      <w:r w:rsidRPr="00E771F5" w:rsidR="00FB6687">
        <w:rPr>
          <w:sz w:val="18"/>
        </w:rPr>
        <w:t xml:space="preserve"> </w:t>
      </w:r>
      <w:r w:rsidRPr="00E771F5">
        <w:rPr>
          <w:sz w:val="18"/>
        </w:rPr>
        <w:t>istediği</w:t>
      </w:r>
      <w:r w:rsidRPr="00E771F5" w:rsidR="00FB6687">
        <w:rPr>
          <w:sz w:val="18"/>
        </w:rPr>
        <w:t xml:space="preserve"> </w:t>
      </w:r>
      <w:r w:rsidRPr="00E771F5">
        <w:rPr>
          <w:sz w:val="18"/>
        </w:rPr>
        <w:t>savunma</w:t>
      </w:r>
      <w:r w:rsidRPr="00E771F5" w:rsidR="00FB6687">
        <w:rPr>
          <w:sz w:val="18"/>
        </w:rPr>
        <w:t xml:space="preserve"> </w:t>
      </w:r>
      <w:r w:rsidRPr="00E771F5">
        <w:rPr>
          <w:sz w:val="18"/>
        </w:rPr>
        <w:t>konusu:</w:t>
      </w:r>
      <w:r w:rsidRPr="00E771F5" w:rsidR="00FB6687">
        <w:rPr>
          <w:sz w:val="18"/>
        </w:rPr>
        <w:t xml:space="preserve"> </w:t>
      </w:r>
      <w:r w:rsidRPr="00E771F5">
        <w:rPr>
          <w:sz w:val="18"/>
        </w:rPr>
        <w:t>Başvurucuların</w:t>
      </w:r>
      <w:r w:rsidRPr="00E771F5" w:rsidR="00FB6687">
        <w:rPr>
          <w:sz w:val="18"/>
        </w:rPr>
        <w:t xml:space="preserve"> </w:t>
      </w:r>
      <w:r w:rsidRPr="00E771F5">
        <w:rPr>
          <w:sz w:val="18"/>
        </w:rPr>
        <w:t>uzun</w:t>
      </w:r>
      <w:r w:rsidRPr="00E771F5" w:rsidR="00FB6687">
        <w:rPr>
          <w:sz w:val="18"/>
        </w:rPr>
        <w:t xml:space="preserve"> </w:t>
      </w:r>
      <w:r w:rsidRPr="00E771F5">
        <w:rPr>
          <w:sz w:val="18"/>
        </w:rPr>
        <w:t>süre</w:t>
      </w:r>
      <w:r w:rsidRPr="00E771F5" w:rsidR="00FB6687">
        <w:rPr>
          <w:sz w:val="18"/>
        </w:rPr>
        <w:t xml:space="preserve"> </w:t>
      </w:r>
      <w:r w:rsidRPr="00E771F5">
        <w:rPr>
          <w:sz w:val="18"/>
        </w:rPr>
        <w:t>boyunca</w:t>
      </w:r>
      <w:r w:rsidRPr="00E771F5" w:rsidR="00FB6687">
        <w:rPr>
          <w:sz w:val="18"/>
        </w:rPr>
        <w:t xml:space="preserve"> </w:t>
      </w:r>
      <w:r w:rsidRPr="00E771F5">
        <w:rPr>
          <w:sz w:val="18"/>
        </w:rPr>
        <w:t>evlerinde</w:t>
      </w:r>
      <w:r w:rsidRPr="00E771F5" w:rsidR="00FB6687">
        <w:rPr>
          <w:sz w:val="18"/>
        </w:rPr>
        <w:t xml:space="preserve"> </w:t>
      </w:r>
      <w:r w:rsidRPr="00E771F5">
        <w:rPr>
          <w:sz w:val="18"/>
        </w:rPr>
        <w:t>mahsur</w:t>
      </w:r>
      <w:r w:rsidRPr="00E771F5" w:rsidR="00FB6687">
        <w:rPr>
          <w:sz w:val="18"/>
        </w:rPr>
        <w:t xml:space="preserve"> </w:t>
      </w:r>
      <w:r w:rsidRPr="00E771F5">
        <w:rPr>
          <w:sz w:val="18"/>
        </w:rPr>
        <w:t>kalmaları</w:t>
      </w:r>
      <w:r w:rsidRPr="00E771F5" w:rsidR="00FB6687">
        <w:rPr>
          <w:sz w:val="18"/>
        </w:rPr>
        <w:t xml:space="preserve"> </w:t>
      </w:r>
      <w:r w:rsidRPr="00E771F5">
        <w:rPr>
          <w:sz w:val="18"/>
        </w:rPr>
        <w:t>yani</w:t>
      </w:r>
      <w:r w:rsidRPr="00E771F5" w:rsidR="00FB6687">
        <w:rPr>
          <w:sz w:val="18"/>
        </w:rPr>
        <w:t xml:space="preserve"> </w:t>
      </w:r>
      <w:r w:rsidRPr="00E771F5">
        <w:rPr>
          <w:sz w:val="18"/>
        </w:rPr>
        <w:t>Hükûmetin</w:t>
      </w:r>
      <w:r w:rsidRPr="00E771F5" w:rsidR="00FB6687">
        <w:rPr>
          <w:sz w:val="18"/>
        </w:rPr>
        <w:t xml:space="preserve"> </w:t>
      </w:r>
      <w:r w:rsidRPr="00E771F5">
        <w:rPr>
          <w:sz w:val="18"/>
        </w:rPr>
        <w:t>dört</w:t>
      </w:r>
      <w:r w:rsidRPr="00E771F5" w:rsidR="00FB6687">
        <w:rPr>
          <w:sz w:val="18"/>
        </w:rPr>
        <w:t xml:space="preserve"> </w:t>
      </w:r>
      <w:r w:rsidRPr="00E771F5">
        <w:rPr>
          <w:sz w:val="18"/>
        </w:rPr>
        <w:t>ay</w:t>
      </w:r>
      <w:r w:rsidRPr="00E771F5" w:rsidR="00FB6687">
        <w:rPr>
          <w:sz w:val="18"/>
        </w:rPr>
        <w:t xml:space="preserve"> </w:t>
      </w:r>
      <w:r w:rsidRPr="00E771F5">
        <w:rPr>
          <w:sz w:val="18"/>
        </w:rPr>
        <w:t>boyunca</w:t>
      </w:r>
      <w:r w:rsidRPr="00E771F5" w:rsidR="00FB6687">
        <w:rPr>
          <w:sz w:val="18"/>
        </w:rPr>
        <w:t xml:space="preserve"> </w:t>
      </w:r>
      <w:r w:rsidRPr="00E771F5">
        <w:rPr>
          <w:sz w:val="18"/>
        </w:rPr>
        <w:t>sokağa</w:t>
      </w:r>
      <w:r w:rsidRPr="00E771F5" w:rsidR="00FB6687">
        <w:rPr>
          <w:sz w:val="18"/>
        </w:rPr>
        <w:t xml:space="preserve"> </w:t>
      </w:r>
      <w:r w:rsidRPr="00E771F5">
        <w:rPr>
          <w:sz w:val="18"/>
        </w:rPr>
        <w:t>çıkma</w:t>
      </w:r>
      <w:r w:rsidRPr="00E771F5" w:rsidR="00FB6687">
        <w:rPr>
          <w:sz w:val="18"/>
        </w:rPr>
        <w:t xml:space="preserve"> </w:t>
      </w:r>
      <w:r w:rsidRPr="00E771F5">
        <w:rPr>
          <w:sz w:val="18"/>
        </w:rPr>
        <w:t>yasağı</w:t>
      </w:r>
      <w:r w:rsidRPr="00E771F5" w:rsidR="00FB6687">
        <w:rPr>
          <w:sz w:val="18"/>
        </w:rPr>
        <w:t xml:space="preserve"> </w:t>
      </w:r>
      <w:r w:rsidRPr="00E771F5">
        <w:rPr>
          <w:sz w:val="18"/>
        </w:rPr>
        <w:t>ilan</w:t>
      </w:r>
      <w:r w:rsidRPr="00E771F5" w:rsidR="00FB6687">
        <w:rPr>
          <w:sz w:val="18"/>
        </w:rPr>
        <w:t xml:space="preserve"> </w:t>
      </w:r>
      <w:r w:rsidRPr="00E771F5">
        <w:rPr>
          <w:sz w:val="18"/>
        </w:rPr>
        <w:t>ettiği</w:t>
      </w:r>
      <w:r w:rsidRPr="00E771F5" w:rsidR="00FB6687">
        <w:rPr>
          <w:sz w:val="18"/>
        </w:rPr>
        <w:t xml:space="preserve"> </w:t>
      </w:r>
      <w:r w:rsidRPr="00E771F5">
        <w:rPr>
          <w:sz w:val="18"/>
        </w:rPr>
        <w:t>ve</w:t>
      </w:r>
      <w:r w:rsidRPr="00E771F5" w:rsidR="00FB6687">
        <w:rPr>
          <w:sz w:val="18"/>
        </w:rPr>
        <w:t xml:space="preserve"> </w:t>
      </w:r>
      <w:r w:rsidRPr="00E771F5">
        <w:rPr>
          <w:sz w:val="18"/>
        </w:rPr>
        <w:t>rehin</w:t>
      </w:r>
      <w:r w:rsidRPr="00E771F5" w:rsidR="00FB6687">
        <w:rPr>
          <w:sz w:val="18"/>
        </w:rPr>
        <w:t xml:space="preserve"> </w:t>
      </w:r>
      <w:r w:rsidRPr="00E771F5">
        <w:rPr>
          <w:sz w:val="18"/>
        </w:rPr>
        <w:t>aldığı</w:t>
      </w:r>
      <w:r w:rsidRPr="00E771F5" w:rsidR="00FB6687">
        <w:rPr>
          <w:sz w:val="18"/>
        </w:rPr>
        <w:t xml:space="preserve"> </w:t>
      </w:r>
      <w:r w:rsidRPr="00E771F5">
        <w:rPr>
          <w:sz w:val="18"/>
        </w:rPr>
        <w:t>insanların</w:t>
      </w:r>
      <w:r w:rsidRPr="00E771F5" w:rsidR="00FB6687">
        <w:rPr>
          <w:sz w:val="18"/>
        </w:rPr>
        <w:t xml:space="preserve"> </w:t>
      </w:r>
      <w:r w:rsidRPr="00E771F5">
        <w:rPr>
          <w:sz w:val="18"/>
        </w:rPr>
        <w:t>hakkını…</w:t>
      </w:r>
      <w:r w:rsidRPr="00E771F5" w:rsidR="00FB6687">
        <w:rPr>
          <w:sz w:val="18"/>
        </w:rPr>
        <w:t xml:space="preserve"> </w:t>
      </w:r>
      <w:r w:rsidRPr="00E771F5">
        <w:rPr>
          <w:sz w:val="18"/>
        </w:rPr>
        <w:t>Ve</w:t>
      </w:r>
      <w:r w:rsidRPr="00E771F5" w:rsidR="00FB6687">
        <w:rPr>
          <w:sz w:val="18"/>
        </w:rPr>
        <w:t xml:space="preserve"> </w:t>
      </w:r>
      <w:r w:rsidRPr="00E771F5">
        <w:rPr>
          <w:sz w:val="18"/>
        </w:rPr>
        <w:t>dördüncü</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Kötü</w:t>
      </w:r>
      <w:r w:rsidRPr="00E771F5" w:rsidR="00FB6687">
        <w:rPr>
          <w:sz w:val="18"/>
        </w:rPr>
        <w:t xml:space="preserve"> </w:t>
      </w:r>
      <w:r w:rsidRPr="00E771F5">
        <w:rPr>
          <w:sz w:val="18"/>
        </w:rPr>
        <w:t>muamele</w:t>
      </w:r>
      <w:r w:rsidRPr="00E771F5" w:rsidR="00FB6687">
        <w:rPr>
          <w:sz w:val="18"/>
        </w:rPr>
        <w:t xml:space="preserve"> </w:t>
      </w:r>
      <w:r w:rsidRPr="00E771F5">
        <w:rPr>
          <w:sz w:val="18"/>
        </w:rPr>
        <w:t>yani</w:t>
      </w:r>
      <w:r w:rsidRPr="00E771F5" w:rsidR="00FB6687">
        <w:rPr>
          <w:sz w:val="18"/>
        </w:rPr>
        <w:t xml:space="preserve"> </w:t>
      </w:r>
      <w:r w:rsidRPr="00E771F5">
        <w:rPr>
          <w:sz w:val="18"/>
        </w:rPr>
        <w:t>işkence,</w:t>
      </w:r>
      <w:r w:rsidRPr="00E771F5" w:rsidR="00FB6687">
        <w:rPr>
          <w:sz w:val="18"/>
        </w:rPr>
        <w:t xml:space="preserve"> </w:t>
      </w:r>
      <w:r w:rsidRPr="00E771F5">
        <w:rPr>
          <w:sz w:val="18"/>
        </w:rPr>
        <w:t>yani</w:t>
      </w:r>
      <w:r w:rsidRPr="00E771F5" w:rsidR="00FB6687">
        <w:rPr>
          <w:sz w:val="18"/>
        </w:rPr>
        <w:t xml:space="preserve"> </w:t>
      </w:r>
      <w:r w:rsidRPr="00E771F5">
        <w:rPr>
          <w:sz w:val="18"/>
        </w:rPr>
        <w:t>zulüm.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samimi</w:t>
      </w:r>
      <w:r w:rsidRPr="00E771F5" w:rsidR="00FB6687">
        <w:rPr>
          <w:sz w:val="18"/>
        </w:rPr>
        <w:t xml:space="preserve"> </w:t>
      </w:r>
      <w:r w:rsidRPr="00E771F5">
        <w:rPr>
          <w:sz w:val="18"/>
        </w:rPr>
        <w:t>olmamız</w:t>
      </w:r>
      <w:r w:rsidRPr="00E771F5" w:rsidR="00FB6687">
        <w:rPr>
          <w:sz w:val="18"/>
        </w:rPr>
        <w:t xml:space="preserve"> </w:t>
      </w:r>
      <w:r w:rsidRPr="00E771F5">
        <w:rPr>
          <w:sz w:val="18"/>
        </w:rPr>
        <w:t>lazım,</w:t>
      </w:r>
      <w:r w:rsidRPr="00E771F5" w:rsidR="00FB6687">
        <w:rPr>
          <w:sz w:val="18"/>
        </w:rPr>
        <w:t xml:space="preserve"> </w:t>
      </w:r>
      <w:r w:rsidRPr="00E771F5">
        <w:rPr>
          <w:sz w:val="18"/>
        </w:rPr>
        <w:t>bizim</w:t>
      </w:r>
      <w:r w:rsidRPr="00E771F5" w:rsidR="00FB6687">
        <w:rPr>
          <w:sz w:val="18"/>
        </w:rPr>
        <w:t xml:space="preserve"> </w:t>
      </w:r>
      <w:r w:rsidRPr="00E771F5">
        <w:rPr>
          <w:sz w:val="18"/>
        </w:rPr>
        <w:t>kendi</w:t>
      </w:r>
      <w:r w:rsidRPr="00E771F5" w:rsidR="00FB6687">
        <w:rPr>
          <w:sz w:val="18"/>
        </w:rPr>
        <w:t xml:space="preserve"> </w:t>
      </w:r>
      <w:r w:rsidRPr="00E771F5">
        <w:rPr>
          <w:sz w:val="18"/>
        </w:rPr>
        <w:t>ülkemizde</w:t>
      </w:r>
      <w:r w:rsidRPr="00E771F5" w:rsidR="00FB6687">
        <w:rPr>
          <w:sz w:val="18"/>
        </w:rPr>
        <w:t xml:space="preserve"> </w:t>
      </w:r>
      <w:r w:rsidRPr="00E771F5">
        <w:rPr>
          <w:sz w:val="18"/>
        </w:rPr>
        <w:t>sorunları</w:t>
      </w:r>
      <w:r w:rsidRPr="00E771F5" w:rsidR="00FB6687">
        <w:rPr>
          <w:sz w:val="18"/>
        </w:rPr>
        <w:t xml:space="preserve"> </w:t>
      </w:r>
      <w:r w:rsidRPr="00E771F5">
        <w:rPr>
          <w:sz w:val="18"/>
        </w:rPr>
        <w:t>çözmeden</w:t>
      </w:r>
      <w:r w:rsidRPr="00E771F5" w:rsidR="00FB6687">
        <w:rPr>
          <w:sz w:val="18"/>
        </w:rPr>
        <w:t xml:space="preserve"> </w:t>
      </w:r>
      <w:r w:rsidRPr="00E771F5">
        <w:rPr>
          <w:sz w:val="18"/>
        </w:rPr>
        <w:t>Suriye’de</w:t>
      </w:r>
      <w:r w:rsidRPr="00E771F5" w:rsidR="00FB6687">
        <w:rPr>
          <w:sz w:val="18"/>
        </w:rPr>
        <w:t xml:space="preserve"> </w:t>
      </w:r>
      <w:r w:rsidRPr="00E771F5">
        <w:rPr>
          <w:sz w:val="18"/>
        </w:rPr>
        <w:t>ne</w:t>
      </w:r>
      <w:r w:rsidRPr="00E771F5" w:rsidR="00FB6687">
        <w:rPr>
          <w:sz w:val="18"/>
        </w:rPr>
        <w:t xml:space="preserve"> </w:t>
      </w:r>
      <w:r w:rsidRPr="00E771F5">
        <w:rPr>
          <w:sz w:val="18"/>
        </w:rPr>
        <w:t>işimiz</w:t>
      </w:r>
      <w:r w:rsidRPr="00E771F5" w:rsidR="00FB6687">
        <w:rPr>
          <w:sz w:val="18"/>
        </w:rPr>
        <w:t xml:space="preserve"> </w:t>
      </w:r>
      <w:r w:rsidRPr="00E771F5">
        <w:rPr>
          <w:sz w:val="18"/>
        </w:rPr>
        <w:t>vardı?</w:t>
      </w:r>
      <w:r w:rsidRPr="00E771F5" w:rsidR="00FB6687">
        <w:rPr>
          <w:sz w:val="18"/>
        </w:rPr>
        <w:t xml:space="preserve"> </w:t>
      </w:r>
      <w:r w:rsidRPr="00E771F5">
        <w:rPr>
          <w:sz w:val="18"/>
        </w:rPr>
        <w:t>IŞİD</w:t>
      </w:r>
      <w:r w:rsidRPr="00E771F5" w:rsidR="00FB6687">
        <w:rPr>
          <w:sz w:val="18"/>
        </w:rPr>
        <w:t xml:space="preserve"> </w:t>
      </w:r>
      <w:r w:rsidRPr="00E771F5">
        <w:rPr>
          <w:sz w:val="18"/>
        </w:rPr>
        <w:t>ve</w:t>
      </w:r>
      <w:r w:rsidRPr="00E771F5" w:rsidR="00FB6687">
        <w:rPr>
          <w:sz w:val="18"/>
        </w:rPr>
        <w:t xml:space="preserve"> </w:t>
      </w:r>
      <w:r w:rsidRPr="00E771F5">
        <w:rPr>
          <w:sz w:val="18"/>
        </w:rPr>
        <w:t>FETÖ</w:t>
      </w:r>
      <w:r w:rsidRPr="00E771F5" w:rsidR="00FB6687">
        <w:rPr>
          <w:sz w:val="18"/>
        </w:rPr>
        <w:t xml:space="preserve"> </w:t>
      </w:r>
      <w:r w:rsidRPr="00E771F5">
        <w:rPr>
          <w:sz w:val="18"/>
        </w:rPr>
        <w:t>terörü</w:t>
      </w:r>
      <w:r w:rsidRPr="00E771F5" w:rsidR="00FB6687">
        <w:rPr>
          <w:sz w:val="18"/>
        </w:rPr>
        <w:t xml:space="preserve"> </w:t>
      </w:r>
      <w:r w:rsidRPr="00E771F5">
        <w:rPr>
          <w:sz w:val="18"/>
        </w:rPr>
        <w:t>AKP</w:t>
      </w:r>
      <w:r w:rsidRPr="00E771F5" w:rsidR="00FB6687">
        <w:rPr>
          <w:sz w:val="18"/>
        </w:rPr>
        <w:t xml:space="preserve"> </w:t>
      </w:r>
      <w:r w:rsidRPr="00E771F5">
        <w:rPr>
          <w:sz w:val="18"/>
        </w:rPr>
        <w:t>iktidarı</w:t>
      </w:r>
      <w:r w:rsidRPr="00E771F5" w:rsidR="00FB6687">
        <w:rPr>
          <w:sz w:val="18"/>
        </w:rPr>
        <w:t xml:space="preserve"> </w:t>
      </w:r>
      <w:r w:rsidRPr="00E771F5">
        <w:rPr>
          <w:sz w:val="18"/>
        </w:rPr>
        <w:t>döneminde</w:t>
      </w:r>
      <w:r w:rsidRPr="00E771F5" w:rsidR="00FB6687">
        <w:rPr>
          <w:sz w:val="18"/>
        </w:rPr>
        <w:t xml:space="preserve"> </w:t>
      </w:r>
      <w:r w:rsidRPr="00E771F5">
        <w:rPr>
          <w:sz w:val="18"/>
        </w:rPr>
        <w:t>doğan</w:t>
      </w:r>
      <w:r w:rsidRPr="00E771F5" w:rsidR="00FB6687">
        <w:rPr>
          <w:sz w:val="18"/>
        </w:rPr>
        <w:t xml:space="preserve"> </w:t>
      </w:r>
      <w:r w:rsidRPr="00E771F5">
        <w:rPr>
          <w:sz w:val="18"/>
        </w:rPr>
        <w:t>iki</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r w:rsidRPr="00E771F5" w:rsidR="00FB6687">
        <w:rPr>
          <w:sz w:val="18"/>
        </w:rPr>
        <w:t xml:space="preserve"> </w:t>
      </w:r>
      <w:r w:rsidRPr="00E771F5">
        <w:rPr>
          <w:sz w:val="18"/>
        </w:rPr>
        <w:t>biri</w:t>
      </w:r>
      <w:r w:rsidRPr="00E771F5" w:rsidR="00FB6687">
        <w:rPr>
          <w:sz w:val="18"/>
        </w:rPr>
        <w:t xml:space="preserve"> </w:t>
      </w:r>
      <w:r w:rsidRPr="00E771F5">
        <w:rPr>
          <w:sz w:val="18"/>
        </w:rPr>
        <w:t>AKP’nin…</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…bağrından</w:t>
      </w:r>
      <w:r w:rsidRPr="00E771F5" w:rsidR="00FB6687">
        <w:rPr>
          <w:sz w:val="18"/>
        </w:rPr>
        <w:t xml:space="preserve"> </w:t>
      </w:r>
      <w:r w:rsidRPr="00E771F5">
        <w:rPr>
          <w:sz w:val="18"/>
        </w:rPr>
        <w:t>çıkmıştır,</w:t>
      </w:r>
      <w:r w:rsidRPr="00E771F5" w:rsidR="00FB6687">
        <w:rPr>
          <w:sz w:val="18"/>
        </w:rPr>
        <w:t xml:space="preserve"> </w:t>
      </w:r>
      <w:r w:rsidRPr="00E771F5">
        <w:rPr>
          <w:sz w:val="18"/>
        </w:rPr>
        <w:t>diğeri</w:t>
      </w:r>
      <w:r w:rsidRPr="00E771F5" w:rsidR="00FB6687">
        <w:rPr>
          <w:sz w:val="18"/>
        </w:rPr>
        <w:t xml:space="preserve"> </w:t>
      </w:r>
      <w:r w:rsidRPr="00E771F5">
        <w:rPr>
          <w:sz w:val="18"/>
        </w:rPr>
        <w:t>de</w:t>
      </w:r>
      <w:r w:rsidRPr="00E771F5" w:rsidR="00FB6687">
        <w:rPr>
          <w:sz w:val="18"/>
        </w:rPr>
        <w:t xml:space="preserve"> </w:t>
      </w:r>
      <w:r w:rsidRPr="00E771F5">
        <w:rPr>
          <w:sz w:val="18"/>
        </w:rPr>
        <w:t>AKP’nin</w:t>
      </w:r>
      <w:r w:rsidRPr="00E771F5" w:rsidR="00FB6687">
        <w:rPr>
          <w:sz w:val="18"/>
        </w:rPr>
        <w:t xml:space="preserve"> </w:t>
      </w:r>
      <w:r w:rsidRPr="00E771F5">
        <w:rPr>
          <w:sz w:val="18"/>
        </w:rPr>
        <w:t>desteklediği</w:t>
      </w:r>
      <w:r w:rsidRPr="00E771F5" w:rsidR="00FB6687">
        <w:rPr>
          <w:sz w:val="18"/>
        </w:rPr>
        <w:t xml:space="preserve"> </w:t>
      </w:r>
      <w:r w:rsidRPr="00E771F5">
        <w:rPr>
          <w:sz w:val="18"/>
        </w:rPr>
        <w:t>ve</w:t>
      </w:r>
      <w:r w:rsidRPr="00E771F5" w:rsidR="00FB6687">
        <w:rPr>
          <w:sz w:val="18"/>
        </w:rPr>
        <w:t xml:space="preserve"> </w:t>
      </w:r>
      <w:r w:rsidRPr="00E771F5">
        <w:rPr>
          <w:sz w:val="18"/>
        </w:rPr>
        <w:t>başımıza</w:t>
      </w:r>
      <w:r w:rsidRPr="00E771F5" w:rsidR="00FB6687">
        <w:rPr>
          <w:sz w:val="18"/>
        </w:rPr>
        <w:t xml:space="preserve"> </w:t>
      </w:r>
      <w:r w:rsidRPr="00E771F5">
        <w:rPr>
          <w:sz w:val="18"/>
        </w:rPr>
        <w:t>bela</w:t>
      </w:r>
      <w:r w:rsidRPr="00E771F5" w:rsidR="00FB6687">
        <w:rPr>
          <w:sz w:val="18"/>
        </w:rPr>
        <w:t xml:space="preserve"> </w:t>
      </w:r>
      <w:r w:rsidRPr="00E771F5">
        <w:rPr>
          <w:sz w:val="18"/>
        </w:rPr>
        <w:t>ettiği</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ŞİRİN</w:t>
      </w:r>
      <w:r w:rsidRPr="00E771F5" w:rsidR="00FB6687">
        <w:rPr>
          <w:sz w:val="18"/>
        </w:rPr>
        <w:t xml:space="preserve"> </w:t>
      </w:r>
      <w:r w:rsidRPr="00E771F5">
        <w:rPr>
          <w:sz w:val="18"/>
        </w:rPr>
        <w:t>ÜNAL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PKK</w:t>
      </w:r>
      <w:r w:rsidRPr="00E771F5" w:rsidR="00FB6687">
        <w:rPr>
          <w:sz w:val="18"/>
        </w:rPr>
        <w:t xml:space="preserve"> </w:t>
      </w:r>
      <w:r w:rsidRPr="00E771F5">
        <w:rPr>
          <w:sz w:val="18"/>
        </w:rPr>
        <w:t>nereden</w:t>
      </w:r>
      <w:r w:rsidRPr="00E771F5" w:rsidR="00FB6687">
        <w:rPr>
          <w:sz w:val="18"/>
        </w:rPr>
        <w:t xml:space="preserve"> </w:t>
      </w:r>
      <w:r w:rsidRPr="00E771F5">
        <w:rPr>
          <w:sz w:val="18"/>
        </w:rPr>
        <w:t>çıktı?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İfadeler</w:t>
      </w:r>
      <w:r w:rsidRPr="00E771F5" w:rsidR="00FB6687">
        <w:rPr>
          <w:sz w:val="18"/>
        </w:rPr>
        <w:t xml:space="preserve"> </w:t>
      </w:r>
      <w:r w:rsidRPr="00E771F5">
        <w:rPr>
          <w:sz w:val="18"/>
        </w:rPr>
        <w:t>ortada;</w:t>
      </w:r>
      <w:r w:rsidRPr="00E771F5" w:rsidR="00FB6687">
        <w:rPr>
          <w:sz w:val="18"/>
        </w:rPr>
        <w:t xml:space="preserve"> </w:t>
      </w:r>
      <w:r w:rsidRPr="00E771F5">
        <w:rPr>
          <w:sz w:val="18"/>
        </w:rPr>
        <w:t>bu,</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sataşmadır</w:t>
      </w:r>
      <w:r w:rsidRPr="00E771F5" w:rsidR="00FB6687">
        <w:rPr>
          <w:sz w:val="18"/>
        </w:rPr>
        <w:t xml:space="preserve"> </w:t>
      </w:r>
      <w:r w:rsidRPr="00E771F5">
        <w:rPr>
          <w:sz w:val="18"/>
        </w:rPr>
        <w:t>grubumuza.</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dedi?</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bizim</w:t>
      </w:r>
      <w:r w:rsidRPr="00E771F5" w:rsidR="00FB6687">
        <w:rPr>
          <w:sz w:val="18"/>
        </w:rPr>
        <w:t xml:space="preserve"> </w:t>
      </w:r>
      <w:r w:rsidRPr="00E771F5">
        <w:rPr>
          <w:sz w:val="18"/>
        </w:rPr>
        <w:t>bağrımızdan</w:t>
      </w:r>
      <w:r w:rsidRPr="00E771F5" w:rsidR="00FB6687">
        <w:rPr>
          <w:sz w:val="18"/>
        </w:rPr>
        <w:t xml:space="preserve"> </w:t>
      </w:r>
      <w:r w:rsidRPr="00E771F5">
        <w:rPr>
          <w:sz w:val="18"/>
        </w:rPr>
        <w:t>çıktığını</w:t>
      </w:r>
      <w:r w:rsidRPr="00E771F5" w:rsidR="00FB6687">
        <w:rPr>
          <w:sz w:val="18"/>
        </w:rPr>
        <w:t xml:space="preserve"> </w:t>
      </w:r>
      <w:r w:rsidRPr="00E771F5">
        <w:rPr>
          <w:sz w:val="18"/>
        </w:rPr>
        <w:t>iddia</w:t>
      </w:r>
      <w:r w:rsidRPr="00E771F5" w:rsidR="00FB6687">
        <w:rPr>
          <w:sz w:val="18"/>
        </w:rPr>
        <w:t xml:space="preserve"> </w:t>
      </w:r>
      <w:r w:rsidRPr="00E771F5">
        <w:rPr>
          <w:sz w:val="18"/>
        </w:rPr>
        <w:t>etmektedir.</w:t>
      </w:r>
    </w:p>
    <w:p w:rsidRPr="00E771F5" w:rsidR="00407657" w:rsidP="00E771F5" w:rsidRDefault="00407657">
      <w:pPr>
        <w:pStyle w:val="GENELKURUL"/>
        <w:spacing w:line="240" w:lineRule="auto"/>
        <w:rPr>
          <w:sz w:val="18"/>
        </w:rPr>
      </w:pPr>
      <w:r w:rsidRPr="00E771F5">
        <w:rPr>
          <w:sz w:val="18"/>
        </w:rPr>
        <w:t>MUSTAFA</w:t>
      </w:r>
      <w:r w:rsidRPr="00E771F5" w:rsidR="00FB6687">
        <w:rPr>
          <w:sz w:val="18"/>
        </w:rPr>
        <w:t xml:space="preserve"> </w:t>
      </w:r>
      <w:r w:rsidRPr="00E771F5">
        <w:rPr>
          <w:sz w:val="18"/>
        </w:rPr>
        <w:t>AKAYDIN</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Başka</w:t>
      </w:r>
      <w:r w:rsidRPr="00E771F5" w:rsidR="00FB6687">
        <w:rPr>
          <w:sz w:val="18"/>
        </w:rPr>
        <w:t xml:space="preserve"> </w:t>
      </w:r>
      <w:r w:rsidRPr="00E771F5">
        <w:rPr>
          <w:sz w:val="18"/>
        </w:rPr>
        <w:t>yerden</w:t>
      </w:r>
      <w:r w:rsidRPr="00E771F5" w:rsidR="00FB6687">
        <w:rPr>
          <w:sz w:val="18"/>
        </w:rPr>
        <w:t xml:space="preserve"> </w:t>
      </w:r>
      <w:r w:rsidRPr="00E771F5">
        <w:rPr>
          <w:sz w:val="18"/>
        </w:rPr>
        <w:t>çıkmıştır</w:t>
      </w:r>
      <w:r w:rsidRPr="00E771F5" w:rsidR="00FB6687">
        <w:rPr>
          <w:sz w:val="18"/>
        </w:rPr>
        <w:t xml:space="preserve"> </w:t>
      </w:r>
      <w:r w:rsidRPr="00E771F5">
        <w:rPr>
          <w:sz w:val="18"/>
        </w:rPr>
        <w:t>belki.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Kaldı</w:t>
      </w:r>
      <w:r w:rsidRPr="00E771F5" w:rsidR="00FB6687">
        <w:rPr>
          <w:sz w:val="18"/>
        </w:rPr>
        <w:t xml:space="preserve"> </w:t>
      </w:r>
      <w:r w:rsidRPr="00E771F5">
        <w:rPr>
          <w:sz w:val="18"/>
        </w:rPr>
        <w:t>ki,</w:t>
      </w:r>
      <w:r w:rsidRPr="00E771F5" w:rsidR="00FB6687">
        <w:rPr>
          <w:sz w:val="18"/>
        </w:rPr>
        <w:t xml:space="preserve"> </w:t>
      </w:r>
      <w:r w:rsidRPr="00E771F5">
        <w:rPr>
          <w:sz w:val="18"/>
        </w:rPr>
        <w:t>“AKP</w:t>
      </w:r>
      <w:r w:rsidRPr="00E771F5" w:rsidR="00FB6687">
        <w:rPr>
          <w:sz w:val="18"/>
        </w:rPr>
        <w:t xml:space="preserve"> </w:t>
      </w:r>
      <w:r w:rsidRPr="00E771F5">
        <w:rPr>
          <w:sz w:val="18"/>
        </w:rPr>
        <w:t>üyesi</w:t>
      </w:r>
      <w:r w:rsidRPr="00E771F5" w:rsidR="00FB6687">
        <w:rPr>
          <w:sz w:val="18"/>
        </w:rPr>
        <w:t xml:space="preserve"> </w:t>
      </w:r>
      <w:r w:rsidRPr="00E771F5">
        <w:rPr>
          <w:sz w:val="18"/>
        </w:rPr>
        <w:t>bir</w:t>
      </w:r>
      <w:r w:rsidRPr="00E771F5" w:rsidR="00FB6687">
        <w:rPr>
          <w:sz w:val="18"/>
        </w:rPr>
        <w:t xml:space="preserve"> </w:t>
      </w:r>
      <w:r w:rsidRPr="00E771F5">
        <w:rPr>
          <w:sz w:val="18"/>
        </w:rPr>
        <w:t>polisin,</w:t>
      </w:r>
      <w:r w:rsidRPr="00E771F5" w:rsidR="00FB6687">
        <w:rPr>
          <w:sz w:val="18"/>
        </w:rPr>
        <w:t xml:space="preserve"> </w:t>
      </w:r>
      <w:r w:rsidRPr="00E771F5">
        <w:rPr>
          <w:sz w:val="18"/>
        </w:rPr>
        <w:t>tutanakla</w:t>
      </w:r>
      <w:r w:rsidRPr="00E771F5" w:rsidR="00FB6687">
        <w:rPr>
          <w:sz w:val="18"/>
        </w:rPr>
        <w:t xml:space="preserve"> </w:t>
      </w:r>
      <w:r w:rsidRPr="00E771F5">
        <w:rPr>
          <w:sz w:val="18"/>
        </w:rPr>
        <w:t>DHKP-C</w:t>
      </w:r>
      <w:r w:rsidRPr="00E771F5" w:rsidR="00FB6687">
        <w:rPr>
          <w:sz w:val="18"/>
        </w:rPr>
        <w:t xml:space="preserve"> </w:t>
      </w:r>
      <w:r w:rsidRPr="00E771F5">
        <w:rPr>
          <w:sz w:val="18"/>
        </w:rPr>
        <w:t>üyesi</w:t>
      </w:r>
      <w:r w:rsidRPr="00E771F5" w:rsidR="00FB6687">
        <w:rPr>
          <w:sz w:val="18"/>
        </w:rPr>
        <w:t xml:space="preserve"> </w:t>
      </w:r>
      <w:r w:rsidRPr="00E771F5">
        <w:rPr>
          <w:sz w:val="18"/>
        </w:rPr>
        <w:t>yaptığını,</w:t>
      </w:r>
      <w:r w:rsidRPr="00E771F5" w:rsidR="00FB6687">
        <w:rPr>
          <w:sz w:val="18"/>
        </w:rPr>
        <w:t xml:space="preserve"> </w:t>
      </w:r>
      <w:r w:rsidRPr="00E771F5">
        <w:rPr>
          <w:sz w:val="18"/>
        </w:rPr>
        <w:t>yapmadığını…”</w:t>
      </w:r>
      <w:r w:rsidRPr="00E771F5" w:rsidR="00FB6687">
        <w:rPr>
          <w:sz w:val="18"/>
        </w:rPr>
        <w:t xml:space="preserve"> </w:t>
      </w:r>
      <w:r w:rsidRPr="00E771F5">
        <w:rPr>
          <w:sz w:val="18"/>
        </w:rPr>
        <w:t>gibi</w:t>
      </w:r>
      <w:r w:rsidRPr="00E771F5" w:rsidR="00FB6687">
        <w:rPr>
          <w:sz w:val="18"/>
        </w:rPr>
        <w:t xml:space="preserve"> </w:t>
      </w:r>
      <w:r w:rsidRPr="00E771F5">
        <w:rPr>
          <w:sz w:val="18"/>
        </w:rPr>
        <w:t>ifadeler</w:t>
      </w:r>
      <w:r w:rsidRPr="00E771F5" w:rsidR="00FB6687">
        <w:rPr>
          <w:sz w:val="18"/>
        </w:rPr>
        <w:t xml:space="preserve"> </w:t>
      </w:r>
      <w:r w:rsidRPr="00E771F5">
        <w:rPr>
          <w:sz w:val="18"/>
        </w:rPr>
        <w:t>ortaya</w:t>
      </w:r>
      <w:r w:rsidRPr="00E771F5" w:rsidR="00FB6687">
        <w:rPr>
          <w:sz w:val="18"/>
        </w:rPr>
        <w:t xml:space="preserve"> </w:t>
      </w:r>
      <w:r w:rsidRPr="00E771F5">
        <w:rPr>
          <w:sz w:val="18"/>
        </w:rPr>
        <w:t>koymuştur.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407657" w:rsidP="00E771F5" w:rsidRDefault="00407657">
      <w:pPr>
        <w:pStyle w:val="GENELKURUL"/>
        <w:spacing w:line="240" w:lineRule="auto"/>
        <w:rPr>
          <w:sz w:val="18"/>
        </w:rPr>
      </w:pP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p>
    <w:p w:rsidRPr="00E771F5" w:rsidR="00664918" w:rsidP="00E771F5" w:rsidRDefault="00664918">
      <w:pPr>
        <w:tabs>
          <w:tab w:val="center" w:pos="5100"/>
        </w:tabs>
        <w:suppressAutoHyphens/>
        <w:spacing w:before="60" w:after="60"/>
        <w:ind w:firstLine="851"/>
        <w:jc w:val="both"/>
        <w:rPr>
          <w:sz w:val="18"/>
        </w:rPr>
      </w:pPr>
      <w:r w:rsidRPr="00E771F5">
        <w:rPr>
          <w:sz w:val="18"/>
        </w:rPr>
        <w:t>VI.- SATAŞMALARA İLİŞKİN KONUŞMALAR (Devam)</w:t>
      </w:r>
    </w:p>
    <w:p w:rsidRPr="00E771F5" w:rsidR="00664918" w:rsidP="00E771F5" w:rsidRDefault="00664918">
      <w:pPr>
        <w:tabs>
          <w:tab w:val="center" w:pos="5100"/>
        </w:tabs>
        <w:suppressAutoHyphens/>
        <w:spacing w:before="60" w:after="60"/>
        <w:ind w:firstLine="851"/>
        <w:jc w:val="both"/>
        <w:rPr>
          <w:sz w:val="18"/>
        </w:rPr>
      </w:pPr>
      <w:r w:rsidRPr="00E771F5">
        <w:rPr>
          <w:sz w:val="18"/>
        </w:rPr>
        <w:t>6.- İstanbul Milletvekili Mehmet Muş’un, Iğdır Milletvekili Mehmet Emin Adıyaman’ın 433 sıra sayılı 2017 Yılı Bütçe Kanunu Tasarısı’nın 15’inci maddesi üzerinde HDP Grubu adına yaptığı konuşması sırasında Adalet ve Kalkınma Partisine sataşması nedeniyle konuşması</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öncelikle,</w:t>
      </w:r>
      <w:r w:rsidRPr="00E771F5" w:rsidR="00FB6687">
        <w:rPr>
          <w:sz w:val="18"/>
        </w:rPr>
        <w:t xml:space="preserve"> </w:t>
      </w:r>
      <w:r w:rsidRPr="00E771F5">
        <w:rPr>
          <w:sz w:val="18"/>
        </w:rPr>
        <w:t>burada,</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yönelik</w:t>
      </w:r>
      <w:r w:rsidRPr="00E771F5" w:rsidR="00FB6687">
        <w:rPr>
          <w:sz w:val="18"/>
        </w:rPr>
        <w:t xml:space="preserve"> </w:t>
      </w:r>
      <w:r w:rsidRPr="00E771F5">
        <w:rPr>
          <w:sz w:val="18"/>
        </w:rPr>
        <w:t>ülkede</w:t>
      </w:r>
      <w:r w:rsidRPr="00E771F5" w:rsidR="00FB6687">
        <w:rPr>
          <w:sz w:val="18"/>
        </w:rPr>
        <w:t xml:space="preserve"> </w:t>
      </w:r>
      <w:r w:rsidRPr="00E771F5">
        <w:rPr>
          <w:sz w:val="18"/>
        </w:rPr>
        <w:t>millî</w:t>
      </w:r>
      <w:r w:rsidRPr="00E771F5" w:rsidR="00FB6687">
        <w:rPr>
          <w:sz w:val="18"/>
        </w:rPr>
        <w:t xml:space="preserve"> </w:t>
      </w:r>
      <w:r w:rsidRPr="00E771F5">
        <w:rPr>
          <w:sz w:val="18"/>
        </w:rPr>
        <w:t>birliği</w:t>
      </w:r>
      <w:r w:rsidRPr="00E771F5" w:rsidR="00FB6687">
        <w:rPr>
          <w:sz w:val="18"/>
        </w:rPr>
        <w:t xml:space="preserve"> </w:t>
      </w:r>
      <w:r w:rsidRPr="00E771F5">
        <w:rPr>
          <w:sz w:val="18"/>
        </w:rPr>
        <w:t>ve</w:t>
      </w:r>
      <w:r w:rsidRPr="00E771F5" w:rsidR="00FB6687">
        <w:rPr>
          <w:sz w:val="18"/>
        </w:rPr>
        <w:t xml:space="preserve"> </w:t>
      </w:r>
      <w:r w:rsidRPr="00E771F5">
        <w:rPr>
          <w:sz w:val="18"/>
        </w:rPr>
        <w:t>beraberliği</w:t>
      </w:r>
      <w:r w:rsidRPr="00E771F5" w:rsidR="00FB6687">
        <w:rPr>
          <w:sz w:val="18"/>
        </w:rPr>
        <w:t xml:space="preserve"> </w:t>
      </w:r>
      <w:r w:rsidRPr="00E771F5">
        <w:rPr>
          <w:sz w:val="18"/>
        </w:rPr>
        <w:t>vurgulayan</w:t>
      </w:r>
      <w:r w:rsidRPr="00E771F5" w:rsidR="00FB6687">
        <w:rPr>
          <w:sz w:val="18"/>
        </w:rPr>
        <w:t xml:space="preserve"> </w:t>
      </w:r>
      <w:r w:rsidRPr="00E771F5">
        <w:rPr>
          <w:sz w:val="18"/>
        </w:rPr>
        <w:t>bir</w:t>
      </w:r>
      <w:r w:rsidRPr="00E771F5" w:rsidR="00FB6687">
        <w:rPr>
          <w:sz w:val="18"/>
        </w:rPr>
        <w:t xml:space="preserve"> </w:t>
      </w:r>
      <w:r w:rsidRPr="00E771F5">
        <w:rPr>
          <w:sz w:val="18"/>
        </w:rPr>
        <w:t>açıklaması</w:t>
      </w:r>
      <w:r w:rsidRPr="00E771F5" w:rsidR="00FB6687">
        <w:rPr>
          <w:sz w:val="18"/>
        </w:rPr>
        <w:t xml:space="preserve"> </w:t>
      </w:r>
      <w:r w:rsidRPr="00E771F5">
        <w:rPr>
          <w:sz w:val="18"/>
        </w:rPr>
        <w:t>olmuştur.</w:t>
      </w:r>
      <w:r w:rsidRPr="00E771F5" w:rsidR="00FB6687">
        <w:rPr>
          <w:sz w:val="18"/>
        </w:rPr>
        <w:t xml:space="preserve"> </w:t>
      </w:r>
      <w:r w:rsidRPr="00E771F5">
        <w:rPr>
          <w:sz w:val="18"/>
        </w:rPr>
        <w:t>Bundan</w:t>
      </w:r>
      <w:r w:rsidRPr="00E771F5" w:rsidR="00FB6687">
        <w:rPr>
          <w:sz w:val="18"/>
        </w:rPr>
        <w:t xml:space="preserve"> </w:t>
      </w:r>
      <w:r w:rsidRPr="00E771F5">
        <w:rPr>
          <w:sz w:val="18"/>
        </w:rPr>
        <w:t>rahatsız</w:t>
      </w:r>
      <w:r w:rsidRPr="00E771F5" w:rsidR="00FB6687">
        <w:rPr>
          <w:sz w:val="18"/>
        </w:rPr>
        <w:t xml:space="preserve"> </w:t>
      </w:r>
      <w:r w:rsidRPr="00E771F5">
        <w:rPr>
          <w:sz w:val="18"/>
        </w:rPr>
        <w:t>olması</w:t>
      </w:r>
      <w:r w:rsidRPr="00E771F5" w:rsidR="00FB6687">
        <w:rPr>
          <w:sz w:val="18"/>
        </w:rPr>
        <w:t xml:space="preserve"> </w:t>
      </w:r>
      <w:r w:rsidRPr="00E771F5">
        <w:rPr>
          <w:sz w:val="18"/>
        </w:rPr>
        <w:t>gerekenler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örgütleridir,</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dışında</w:t>
      </w:r>
      <w:r w:rsidRPr="00E771F5" w:rsidR="00FB6687">
        <w:rPr>
          <w:sz w:val="18"/>
        </w:rPr>
        <w:t xml:space="preserve"> </w:t>
      </w:r>
      <w:r w:rsidRPr="00E771F5">
        <w:rPr>
          <w:sz w:val="18"/>
        </w:rPr>
        <w:t>bundan</w:t>
      </w:r>
      <w:r w:rsidRPr="00E771F5" w:rsidR="00FB6687">
        <w:rPr>
          <w:sz w:val="18"/>
        </w:rPr>
        <w:t xml:space="preserve"> </w:t>
      </w:r>
      <w:r w:rsidRPr="00E771F5">
        <w:rPr>
          <w:sz w:val="18"/>
        </w:rPr>
        <w:t>kimsenin</w:t>
      </w:r>
      <w:r w:rsidRPr="00E771F5" w:rsidR="00FB6687">
        <w:rPr>
          <w:sz w:val="18"/>
        </w:rPr>
        <w:t xml:space="preserve"> </w:t>
      </w:r>
      <w:r w:rsidRPr="00E771F5">
        <w:rPr>
          <w:sz w:val="18"/>
        </w:rPr>
        <w:t>rahatsız</w:t>
      </w:r>
      <w:r w:rsidRPr="00E771F5" w:rsidR="00FB6687">
        <w:rPr>
          <w:sz w:val="18"/>
        </w:rPr>
        <w:t xml:space="preserve"> </w:t>
      </w:r>
      <w:r w:rsidRPr="00E771F5">
        <w:rPr>
          <w:sz w:val="18"/>
        </w:rPr>
        <w:t>olmaması</w:t>
      </w:r>
      <w:r w:rsidRPr="00E771F5" w:rsidR="00FB6687">
        <w:rPr>
          <w:sz w:val="18"/>
        </w:rPr>
        <w:t xml:space="preserve"> </w:t>
      </w:r>
      <w:r w:rsidRPr="00E771F5">
        <w:rPr>
          <w:sz w:val="18"/>
        </w:rPr>
        <w:t>gerekiyor</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açıklama</w:t>
      </w:r>
      <w:r w:rsidRPr="00E771F5" w:rsidR="00FB6687">
        <w:rPr>
          <w:sz w:val="18"/>
        </w:rPr>
        <w:t xml:space="preserve"> </w:t>
      </w:r>
      <w:r w:rsidRPr="00E771F5">
        <w:rPr>
          <w:sz w:val="18"/>
        </w:rPr>
        <w:t>milletin</w:t>
      </w:r>
      <w:r w:rsidRPr="00E771F5" w:rsidR="00FB6687">
        <w:rPr>
          <w:sz w:val="18"/>
        </w:rPr>
        <w:t xml:space="preserve"> </w:t>
      </w:r>
      <w:r w:rsidRPr="00E771F5">
        <w:rPr>
          <w:sz w:val="18"/>
        </w:rPr>
        <w:t>tamamının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örgütlerine</w:t>
      </w:r>
      <w:r w:rsidRPr="00E771F5" w:rsidR="00FB6687">
        <w:rPr>
          <w:sz w:val="18"/>
        </w:rPr>
        <w:t xml:space="preserve"> </w:t>
      </w:r>
      <w:r w:rsidRPr="00E771F5">
        <w:rPr>
          <w:sz w:val="18"/>
        </w:rPr>
        <w:t>ve</w:t>
      </w:r>
      <w:r w:rsidRPr="00E771F5" w:rsidR="00FB6687">
        <w:rPr>
          <w:sz w:val="18"/>
        </w:rPr>
        <w:t xml:space="preserve"> </w:t>
      </w:r>
      <w:r w:rsidRPr="00E771F5">
        <w:rPr>
          <w:sz w:val="18"/>
        </w:rPr>
        <w:t>teröristlere</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millî</w:t>
      </w:r>
      <w:r w:rsidRPr="00E771F5" w:rsidR="00FB6687">
        <w:rPr>
          <w:sz w:val="18"/>
        </w:rPr>
        <w:t xml:space="preserve"> </w:t>
      </w:r>
      <w:r w:rsidRPr="00E771F5">
        <w:rPr>
          <w:sz w:val="18"/>
        </w:rPr>
        <w:t>duruş,</w:t>
      </w:r>
      <w:r w:rsidRPr="00E771F5" w:rsidR="00FB6687">
        <w:rPr>
          <w:sz w:val="18"/>
        </w:rPr>
        <w:t xml:space="preserve"> </w:t>
      </w:r>
      <w:r w:rsidRPr="00E771F5">
        <w:rPr>
          <w:sz w:val="18"/>
        </w:rPr>
        <w:t>bir</w:t>
      </w:r>
      <w:r w:rsidRPr="00E771F5" w:rsidR="00FB6687">
        <w:rPr>
          <w:sz w:val="18"/>
        </w:rPr>
        <w:t xml:space="preserve"> </w:t>
      </w:r>
      <w:r w:rsidRPr="00E771F5">
        <w:rPr>
          <w:sz w:val="18"/>
        </w:rPr>
        <w:t>millî</w:t>
      </w:r>
      <w:r w:rsidRPr="00E771F5" w:rsidR="00FB6687">
        <w:rPr>
          <w:sz w:val="18"/>
        </w:rPr>
        <w:t xml:space="preserve"> </w:t>
      </w:r>
      <w:r w:rsidRPr="00E771F5">
        <w:rPr>
          <w:sz w:val="18"/>
        </w:rPr>
        <w:t>irade</w:t>
      </w:r>
      <w:r w:rsidRPr="00E771F5" w:rsidR="00FB6687">
        <w:rPr>
          <w:sz w:val="18"/>
        </w:rPr>
        <w:t xml:space="preserve"> </w:t>
      </w:r>
      <w:r w:rsidRPr="00E771F5">
        <w:rPr>
          <w:sz w:val="18"/>
        </w:rPr>
        <w:t>ortaya</w:t>
      </w:r>
      <w:r w:rsidRPr="00E771F5" w:rsidR="00FB6687">
        <w:rPr>
          <w:sz w:val="18"/>
        </w:rPr>
        <w:t xml:space="preserve"> </w:t>
      </w:r>
      <w:r w:rsidRPr="00E771F5">
        <w:rPr>
          <w:sz w:val="18"/>
        </w:rPr>
        <w:t>koyması</w:t>
      </w:r>
      <w:r w:rsidRPr="00E771F5" w:rsidR="00FB6687">
        <w:rPr>
          <w:sz w:val="18"/>
        </w:rPr>
        <w:t xml:space="preserve"> </w:t>
      </w:r>
      <w:r w:rsidRPr="00E771F5">
        <w:rPr>
          <w:sz w:val="18"/>
        </w:rPr>
        <w:t>gerektiğini</w:t>
      </w:r>
      <w:r w:rsidRPr="00E771F5" w:rsidR="00FB6687">
        <w:rPr>
          <w:sz w:val="18"/>
        </w:rPr>
        <w:t xml:space="preserve"> </w:t>
      </w:r>
      <w:r w:rsidRPr="00E771F5">
        <w:rPr>
          <w:sz w:val="18"/>
        </w:rPr>
        <w:t>ifade</w:t>
      </w:r>
      <w:r w:rsidRPr="00E771F5" w:rsidR="00FB6687">
        <w:rPr>
          <w:sz w:val="18"/>
        </w:rPr>
        <w:t xml:space="preserve"> </w:t>
      </w:r>
      <w:r w:rsidRPr="00E771F5">
        <w:rPr>
          <w:sz w:val="18"/>
        </w:rPr>
        <w:t>etmektedir.</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altını</w:t>
      </w:r>
      <w:r w:rsidRPr="00E771F5" w:rsidR="00FB6687">
        <w:rPr>
          <w:sz w:val="18"/>
        </w:rPr>
        <w:t xml:space="preserve"> </w:t>
      </w:r>
      <w:r w:rsidRPr="00E771F5">
        <w:rPr>
          <w:sz w:val="18"/>
        </w:rPr>
        <w:t>özellikle</w:t>
      </w:r>
      <w:r w:rsidRPr="00E771F5" w:rsidR="00FB6687">
        <w:rPr>
          <w:sz w:val="18"/>
        </w:rPr>
        <w:t xml:space="preserve"> </w:t>
      </w:r>
      <w:r w:rsidRPr="00E771F5">
        <w:rPr>
          <w:sz w:val="18"/>
        </w:rPr>
        <w:t>çizmemiz</w:t>
      </w:r>
      <w:r w:rsidRPr="00E771F5" w:rsidR="00FB6687">
        <w:rPr>
          <w:sz w:val="18"/>
        </w:rPr>
        <w:t xml:space="preserve"> </w:t>
      </w:r>
      <w:r w:rsidRPr="00E771F5">
        <w:rPr>
          <w:sz w:val="18"/>
        </w:rPr>
        <w:t>gerekiyor.</w:t>
      </w:r>
    </w:p>
    <w:p w:rsidRPr="00E771F5" w:rsidR="00407657" w:rsidP="00E771F5" w:rsidRDefault="00407657">
      <w:pPr>
        <w:pStyle w:val="GENELKURUL"/>
        <w:spacing w:line="240" w:lineRule="auto"/>
        <w:rPr>
          <w:sz w:val="18"/>
        </w:rPr>
      </w:pPr>
      <w:r w:rsidRPr="00E771F5">
        <w:rPr>
          <w:sz w:val="18"/>
        </w:rPr>
        <w:t>Bakın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etnik</w:t>
      </w:r>
      <w:r w:rsidRPr="00E771F5" w:rsidR="00FB6687">
        <w:rPr>
          <w:sz w:val="18"/>
        </w:rPr>
        <w:t xml:space="preserve"> </w:t>
      </w:r>
      <w:r w:rsidRPr="00E771F5">
        <w:rPr>
          <w:sz w:val="18"/>
        </w:rPr>
        <w:t>merkezli</w:t>
      </w:r>
      <w:r w:rsidRPr="00E771F5" w:rsidR="00FB6687">
        <w:rPr>
          <w:sz w:val="18"/>
        </w:rPr>
        <w:t xml:space="preserve"> </w:t>
      </w:r>
      <w:r w:rsidRPr="00E771F5">
        <w:rPr>
          <w:sz w:val="18"/>
        </w:rPr>
        <w:t>siyaset,</w:t>
      </w:r>
      <w:r w:rsidRPr="00E771F5" w:rsidR="00FB6687">
        <w:rPr>
          <w:sz w:val="18"/>
        </w:rPr>
        <w:t xml:space="preserve"> </w:t>
      </w:r>
      <w:r w:rsidRPr="00E771F5">
        <w:rPr>
          <w:sz w:val="18"/>
        </w:rPr>
        <w:t>mezhep</w:t>
      </w:r>
      <w:r w:rsidRPr="00E771F5" w:rsidR="00FB6687">
        <w:rPr>
          <w:sz w:val="18"/>
        </w:rPr>
        <w:t xml:space="preserve"> </w:t>
      </w:r>
      <w:r w:rsidRPr="00E771F5">
        <w:rPr>
          <w:sz w:val="18"/>
        </w:rPr>
        <w:t>merkezli</w:t>
      </w:r>
      <w:r w:rsidRPr="00E771F5" w:rsidR="00FB6687">
        <w:rPr>
          <w:sz w:val="18"/>
        </w:rPr>
        <w:t xml:space="preserve"> </w:t>
      </w:r>
      <w:r w:rsidRPr="00E771F5">
        <w:rPr>
          <w:sz w:val="18"/>
        </w:rPr>
        <w:t>siyaset</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döneminde</w:t>
      </w:r>
      <w:r w:rsidRPr="00E771F5" w:rsidR="00FB6687">
        <w:rPr>
          <w:sz w:val="18"/>
        </w:rPr>
        <w:t xml:space="preserve"> </w:t>
      </w:r>
      <w:r w:rsidRPr="00E771F5">
        <w:rPr>
          <w:sz w:val="18"/>
        </w:rPr>
        <w:t>kesinlikle</w:t>
      </w:r>
      <w:r w:rsidRPr="00E771F5" w:rsidR="00FB6687">
        <w:rPr>
          <w:sz w:val="18"/>
        </w:rPr>
        <w:t xml:space="preserve"> </w:t>
      </w:r>
      <w:r w:rsidRPr="00E771F5">
        <w:rPr>
          <w:sz w:val="18"/>
        </w:rPr>
        <w:t>ve</w:t>
      </w:r>
      <w:r w:rsidRPr="00E771F5" w:rsidR="00FB6687">
        <w:rPr>
          <w:sz w:val="18"/>
        </w:rPr>
        <w:t xml:space="preserve"> </w:t>
      </w:r>
      <w:r w:rsidRPr="00E771F5">
        <w:rPr>
          <w:sz w:val="18"/>
        </w:rPr>
        <w:t>kesinlikle</w:t>
      </w:r>
      <w:r w:rsidRPr="00E771F5" w:rsidR="00FB6687">
        <w:rPr>
          <w:sz w:val="18"/>
        </w:rPr>
        <w:t xml:space="preserve"> </w:t>
      </w:r>
      <w:r w:rsidRPr="00E771F5">
        <w:rPr>
          <w:sz w:val="18"/>
        </w:rPr>
        <w:t>bizim</w:t>
      </w:r>
      <w:r w:rsidRPr="00E771F5" w:rsidR="00FB6687">
        <w:rPr>
          <w:sz w:val="18"/>
        </w:rPr>
        <w:t xml:space="preserve"> </w:t>
      </w:r>
      <w:r w:rsidRPr="00E771F5">
        <w:rPr>
          <w:sz w:val="18"/>
        </w:rPr>
        <w:t>kabul</w:t>
      </w:r>
      <w:r w:rsidRPr="00E771F5" w:rsidR="00FB6687">
        <w:rPr>
          <w:sz w:val="18"/>
        </w:rPr>
        <w:t xml:space="preserve"> </w:t>
      </w:r>
      <w:r w:rsidRPr="00E771F5">
        <w:rPr>
          <w:sz w:val="18"/>
        </w:rPr>
        <w:t>etmediğimiz</w:t>
      </w:r>
      <w:r w:rsidRPr="00E771F5" w:rsidR="00FB6687">
        <w:rPr>
          <w:sz w:val="18"/>
        </w:rPr>
        <w:t xml:space="preserve"> </w:t>
      </w:r>
      <w:r w:rsidRPr="00E771F5">
        <w:rPr>
          <w:sz w:val="18"/>
        </w:rPr>
        <w:t>ve</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parti</w:t>
      </w:r>
      <w:r w:rsidRPr="00E771F5" w:rsidR="00FB6687">
        <w:rPr>
          <w:sz w:val="18"/>
        </w:rPr>
        <w:t xml:space="preserve"> </w:t>
      </w:r>
      <w:r w:rsidRPr="00E771F5">
        <w:rPr>
          <w:sz w:val="18"/>
        </w:rPr>
        <w:t>ilkelerimizle</w:t>
      </w:r>
      <w:r w:rsidRPr="00E771F5" w:rsidR="00FB6687">
        <w:rPr>
          <w:sz w:val="18"/>
        </w:rPr>
        <w:t xml:space="preserve"> </w:t>
      </w:r>
      <w:r w:rsidRPr="00E771F5">
        <w:rPr>
          <w:sz w:val="18"/>
        </w:rPr>
        <w:t>buluşmayan</w:t>
      </w:r>
      <w:r w:rsidRPr="00E771F5" w:rsidR="00FB6687">
        <w:rPr>
          <w:sz w:val="18"/>
        </w:rPr>
        <w:t xml:space="preserve"> </w:t>
      </w:r>
      <w:r w:rsidRPr="00E771F5">
        <w:rPr>
          <w:sz w:val="18"/>
        </w:rPr>
        <w:t>bir</w:t>
      </w:r>
      <w:r w:rsidRPr="00E771F5" w:rsidR="00FB6687">
        <w:rPr>
          <w:sz w:val="18"/>
        </w:rPr>
        <w:t xml:space="preserve"> </w:t>
      </w:r>
      <w:r w:rsidRPr="00E771F5">
        <w:rPr>
          <w:sz w:val="18"/>
        </w:rPr>
        <w:t>yöntemdir.</w:t>
      </w:r>
      <w:r w:rsidRPr="00E771F5" w:rsidR="00FB6687">
        <w:rPr>
          <w:sz w:val="18"/>
        </w:rPr>
        <w:t xml:space="preserve"> </w:t>
      </w:r>
      <w:r w:rsidRPr="00E771F5">
        <w:rPr>
          <w:sz w:val="18"/>
        </w:rPr>
        <w:t>Öyle</w:t>
      </w:r>
      <w:r w:rsidRPr="00E771F5" w:rsidR="00FB6687">
        <w:rPr>
          <w:sz w:val="18"/>
        </w:rPr>
        <w:t xml:space="preserve"> </w:t>
      </w:r>
      <w:r w:rsidRPr="00E771F5">
        <w:rPr>
          <w:sz w:val="18"/>
        </w:rPr>
        <w:t>olmuş</w:t>
      </w:r>
      <w:r w:rsidRPr="00E771F5" w:rsidR="00FB6687">
        <w:rPr>
          <w:sz w:val="18"/>
        </w:rPr>
        <w:t xml:space="preserve"> </w:t>
      </w:r>
      <w:r w:rsidRPr="00E771F5">
        <w:rPr>
          <w:sz w:val="18"/>
        </w:rPr>
        <w:t>olsaydı</w:t>
      </w:r>
      <w:r w:rsidRPr="00E771F5" w:rsidR="00FB6687">
        <w:rPr>
          <w:sz w:val="18"/>
        </w:rPr>
        <w:t xml:space="preserve"> </w:t>
      </w:r>
      <w:r w:rsidRPr="00E771F5">
        <w:rPr>
          <w:sz w:val="18"/>
        </w:rPr>
        <w:t>eğer,</w:t>
      </w:r>
      <w:r w:rsidRPr="00E771F5" w:rsidR="00FB6687">
        <w:rPr>
          <w:sz w:val="18"/>
        </w:rPr>
        <w:t xml:space="preserve"> </w:t>
      </w:r>
      <w:r w:rsidRPr="00E771F5">
        <w:rPr>
          <w:sz w:val="18"/>
        </w:rPr>
        <w:t>biz,</w:t>
      </w:r>
      <w:r w:rsidRPr="00E771F5" w:rsidR="00FB6687">
        <w:rPr>
          <w:sz w:val="18"/>
        </w:rPr>
        <w:t xml:space="preserve"> </w:t>
      </w:r>
      <w:r w:rsidRPr="00E771F5">
        <w:rPr>
          <w:sz w:val="18"/>
        </w:rPr>
        <w:t>Türkiye’nin</w:t>
      </w:r>
      <w:r w:rsidRPr="00E771F5" w:rsidR="00FB6687">
        <w:rPr>
          <w:sz w:val="18"/>
        </w:rPr>
        <w:t xml:space="preserve"> </w:t>
      </w:r>
      <w:r w:rsidRPr="00E771F5">
        <w:rPr>
          <w:sz w:val="18"/>
        </w:rPr>
        <w:t>illerinin</w:t>
      </w:r>
      <w:r w:rsidRPr="00E771F5" w:rsidR="00FB6687">
        <w:rPr>
          <w:sz w:val="18"/>
        </w:rPr>
        <w:t xml:space="preserve"> </w:t>
      </w:r>
      <w:r w:rsidRPr="00E771F5">
        <w:rPr>
          <w:sz w:val="18"/>
        </w:rPr>
        <w:t>tamamından</w:t>
      </w:r>
      <w:r w:rsidRPr="00E771F5" w:rsidR="00FB6687">
        <w:rPr>
          <w:sz w:val="18"/>
        </w:rPr>
        <w:t xml:space="preserve"> </w:t>
      </w:r>
      <w:r w:rsidRPr="00E771F5">
        <w:rPr>
          <w:sz w:val="18"/>
        </w:rPr>
        <w:t>oy</w:t>
      </w:r>
      <w:r w:rsidRPr="00E771F5" w:rsidR="00FB6687">
        <w:rPr>
          <w:sz w:val="18"/>
        </w:rPr>
        <w:t xml:space="preserve"> </w:t>
      </w:r>
      <w:r w:rsidRPr="00E771F5">
        <w:rPr>
          <w:sz w:val="18"/>
        </w:rPr>
        <w:t>alıp</w:t>
      </w:r>
      <w:r w:rsidRPr="00E771F5" w:rsidR="00FB6687">
        <w:rPr>
          <w:sz w:val="18"/>
        </w:rPr>
        <w:t xml:space="preserve"> </w:t>
      </w:r>
      <w:r w:rsidRPr="00E771F5">
        <w:rPr>
          <w:sz w:val="18"/>
        </w:rPr>
        <w:t>tamamına</w:t>
      </w:r>
      <w:r w:rsidRPr="00E771F5" w:rsidR="00FB6687">
        <w:rPr>
          <w:sz w:val="18"/>
        </w:rPr>
        <w:t xml:space="preserve"> </w:t>
      </w:r>
      <w:r w:rsidRPr="00E771F5">
        <w:rPr>
          <w:sz w:val="18"/>
        </w:rPr>
        <w:t>yakınından</w:t>
      </w:r>
      <w:r w:rsidRPr="00E771F5" w:rsidR="00FB6687">
        <w:rPr>
          <w:sz w:val="18"/>
        </w:rPr>
        <w:t xml:space="preserve"> </w:t>
      </w:r>
      <w:r w:rsidRPr="00E771F5">
        <w:rPr>
          <w:sz w:val="18"/>
        </w:rPr>
        <w:t>milletvekili</w:t>
      </w:r>
      <w:r w:rsidRPr="00E771F5" w:rsidR="00FB6687">
        <w:rPr>
          <w:sz w:val="18"/>
        </w:rPr>
        <w:t xml:space="preserve"> </w:t>
      </w:r>
      <w:r w:rsidRPr="00E771F5">
        <w:rPr>
          <w:sz w:val="18"/>
        </w:rPr>
        <w:t>ve</w:t>
      </w:r>
      <w:r w:rsidRPr="00E771F5" w:rsidR="00FB6687">
        <w:rPr>
          <w:sz w:val="18"/>
        </w:rPr>
        <w:t xml:space="preserve"> </w:t>
      </w:r>
      <w:r w:rsidRPr="00E771F5">
        <w:rPr>
          <w:sz w:val="18"/>
        </w:rPr>
        <w:t>temsilci</w:t>
      </w:r>
      <w:r w:rsidRPr="00E771F5" w:rsidR="00FB6687">
        <w:rPr>
          <w:sz w:val="18"/>
        </w:rPr>
        <w:t xml:space="preserve"> </w:t>
      </w:r>
      <w:r w:rsidRPr="00E771F5">
        <w:rPr>
          <w:sz w:val="18"/>
        </w:rPr>
        <w:t>bu</w:t>
      </w:r>
      <w:r w:rsidRPr="00E771F5" w:rsidR="00FB6687">
        <w:rPr>
          <w:sz w:val="18"/>
        </w:rPr>
        <w:t xml:space="preserve"> </w:t>
      </w:r>
      <w:r w:rsidRPr="00E771F5">
        <w:rPr>
          <w:sz w:val="18"/>
        </w:rPr>
        <w:t>Parlamentoya</w:t>
      </w:r>
      <w:r w:rsidRPr="00E771F5" w:rsidR="00FB6687">
        <w:rPr>
          <w:sz w:val="18"/>
        </w:rPr>
        <w:t xml:space="preserve"> </w:t>
      </w:r>
      <w:r w:rsidRPr="00E771F5">
        <w:rPr>
          <w:sz w:val="18"/>
        </w:rPr>
        <w:t>getiremezdik.</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diğeri</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bugün</w:t>
      </w:r>
      <w:r w:rsidRPr="00E771F5" w:rsidR="00FB6687">
        <w:rPr>
          <w:sz w:val="18"/>
        </w:rPr>
        <w:t xml:space="preserve"> </w:t>
      </w:r>
      <w:r w:rsidRPr="00E771F5">
        <w:rPr>
          <w:sz w:val="18"/>
        </w:rPr>
        <w:t>defalarca</w:t>
      </w:r>
      <w:r w:rsidRPr="00E771F5" w:rsidR="00FB6687">
        <w:rPr>
          <w:sz w:val="18"/>
        </w:rPr>
        <w:t xml:space="preserve"> </w:t>
      </w:r>
      <w:r w:rsidRPr="00E771F5">
        <w:rPr>
          <w:sz w:val="18"/>
        </w:rPr>
        <w:t>bunu</w:t>
      </w:r>
      <w:r w:rsidRPr="00E771F5" w:rsidR="00FB6687">
        <w:rPr>
          <w:sz w:val="18"/>
        </w:rPr>
        <w:t xml:space="preserve"> </w:t>
      </w:r>
      <w:r w:rsidRPr="00E771F5">
        <w:rPr>
          <w:sz w:val="18"/>
        </w:rPr>
        <w:t>tekrar</w:t>
      </w:r>
      <w:r w:rsidRPr="00E771F5" w:rsidR="00FB6687">
        <w:rPr>
          <w:sz w:val="18"/>
        </w:rPr>
        <w:t xml:space="preserve"> </w:t>
      </w:r>
      <w:r w:rsidRPr="00E771F5">
        <w:rPr>
          <w:sz w:val="18"/>
        </w:rPr>
        <w:t>ettim,</w:t>
      </w:r>
      <w:r w:rsidRPr="00E771F5" w:rsidR="00FB6687">
        <w:rPr>
          <w:sz w:val="18"/>
        </w:rPr>
        <w:t xml:space="preserve"> </w:t>
      </w:r>
      <w:r w:rsidRPr="00E771F5">
        <w:rPr>
          <w:sz w:val="18"/>
        </w:rPr>
        <w:t>yine</w:t>
      </w:r>
      <w:r w:rsidRPr="00E771F5" w:rsidR="00FB6687">
        <w:rPr>
          <w:sz w:val="18"/>
        </w:rPr>
        <w:t xml:space="preserve"> </w:t>
      </w:r>
      <w:r w:rsidRPr="00E771F5">
        <w:rPr>
          <w:sz w:val="18"/>
        </w:rPr>
        <w:t>tekrar</w:t>
      </w:r>
      <w:r w:rsidRPr="00E771F5" w:rsidR="00FB6687">
        <w:rPr>
          <w:sz w:val="18"/>
        </w:rPr>
        <w:t xml:space="preserve"> </w:t>
      </w:r>
      <w:r w:rsidRPr="00E771F5">
        <w:rPr>
          <w:sz w:val="18"/>
        </w:rPr>
        <w:t>ediyorum,</w:t>
      </w:r>
      <w:r w:rsidRPr="00E771F5" w:rsidR="00FB6687">
        <w:rPr>
          <w:sz w:val="18"/>
        </w:rPr>
        <w:t xml:space="preserve"> </w:t>
      </w:r>
      <w:r w:rsidRPr="00E771F5">
        <w:rPr>
          <w:sz w:val="18"/>
        </w:rPr>
        <w:t>hafızayıbeşer</w:t>
      </w:r>
      <w:r w:rsidRPr="00E771F5" w:rsidR="00FB6687">
        <w:rPr>
          <w:sz w:val="18"/>
        </w:rPr>
        <w:t xml:space="preserve"> </w:t>
      </w:r>
      <w:r w:rsidRPr="00E771F5">
        <w:rPr>
          <w:sz w:val="18"/>
        </w:rPr>
        <w:t>nisyan</w:t>
      </w:r>
      <w:r w:rsidRPr="00E771F5" w:rsidR="00FB6687">
        <w:rPr>
          <w:sz w:val="18"/>
        </w:rPr>
        <w:t xml:space="preserve"> </w:t>
      </w:r>
      <w:r w:rsidRPr="00E771F5">
        <w:rPr>
          <w:sz w:val="18"/>
        </w:rPr>
        <w:t>ile</w:t>
      </w:r>
      <w:r w:rsidRPr="00E771F5" w:rsidR="00FB6687">
        <w:rPr>
          <w:sz w:val="18"/>
        </w:rPr>
        <w:t xml:space="preserve"> </w:t>
      </w:r>
      <w:r w:rsidRPr="00E771F5">
        <w:rPr>
          <w:sz w:val="18"/>
        </w:rPr>
        <w:t>maluldür:</w:t>
      </w:r>
      <w:r w:rsidRPr="00E771F5" w:rsidR="00FB6687">
        <w:rPr>
          <w:sz w:val="18"/>
        </w:rPr>
        <w:t xml:space="preserve"> </w:t>
      </w:r>
      <w:r w:rsidRPr="00E771F5">
        <w:rPr>
          <w:sz w:val="18"/>
        </w:rPr>
        <w:t>Halep’te</w:t>
      </w:r>
      <w:r w:rsidRPr="00E771F5" w:rsidR="00FB6687">
        <w:rPr>
          <w:sz w:val="18"/>
        </w:rPr>
        <w:t xml:space="preserve"> </w:t>
      </w:r>
      <w:r w:rsidRPr="00E771F5">
        <w:rPr>
          <w:sz w:val="18"/>
        </w:rPr>
        <w:t>katliamları</w:t>
      </w:r>
      <w:r w:rsidRPr="00E771F5" w:rsidR="00FB6687">
        <w:rPr>
          <w:sz w:val="18"/>
        </w:rPr>
        <w:t xml:space="preserve"> </w:t>
      </w:r>
      <w:r w:rsidRPr="00E771F5">
        <w:rPr>
          <w:sz w:val="18"/>
        </w:rPr>
        <w:t>yapan</w:t>
      </w:r>
      <w:r w:rsidRPr="00E771F5" w:rsidR="00FB6687">
        <w:rPr>
          <w:sz w:val="18"/>
        </w:rPr>
        <w:t xml:space="preserve"> </w:t>
      </w:r>
      <w:r w:rsidRPr="00E771F5">
        <w:rPr>
          <w:sz w:val="18"/>
        </w:rPr>
        <w:t>bir</w:t>
      </w:r>
      <w:r w:rsidRPr="00E771F5" w:rsidR="00FB6687">
        <w:rPr>
          <w:sz w:val="18"/>
        </w:rPr>
        <w:t xml:space="preserve"> </w:t>
      </w:r>
      <w:r w:rsidRPr="00E771F5">
        <w:rPr>
          <w:sz w:val="18"/>
        </w:rPr>
        <w:t>cani</w:t>
      </w:r>
      <w:r w:rsidRPr="00E771F5" w:rsidR="00FB6687">
        <w:rPr>
          <w:sz w:val="18"/>
        </w:rPr>
        <w:t xml:space="preserve"> </w:t>
      </w:r>
      <w:r w:rsidRPr="00E771F5">
        <w:rPr>
          <w:sz w:val="18"/>
        </w:rPr>
        <w:t>diktatör</w:t>
      </w:r>
      <w:r w:rsidRPr="00E771F5" w:rsidR="00FB6687">
        <w:rPr>
          <w:sz w:val="18"/>
        </w:rPr>
        <w:t xml:space="preserve"> </w:t>
      </w:r>
      <w:r w:rsidRPr="00E771F5">
        <w:rPr>
          <w:sz w:val="18"/>
        </w:rPr>
        <w:t>ile</w:t>
      </w:r>
      <w:r w:rsidRPr="00E771F5" w:rsidR="00FB6687">
        <w:rPr>
          <w:sz w:val="18"/>
        </w:rPr>
        <w:t xml:space="preserve"> </w:t>
      </w:r>
      <w:r w:rsidRPr="00E771F5">
        <w:rPr>
          <w:sz w:val="18"/>
        </w:rPr>
        <w:t>Türkiye’nin</w:t>
      </w:r>
      <w:r w:rsidRPr="00E771F5" w:rsidR="00FB6687">
        <w:rPr>
          <w:sz w:val="18"/>
        </w:rPr>
        <w:t xml:space="preserve"> </w:t>
      </w:r>
      <w:r w:rsidRPr="00E771F5">
        <w:rPr>
          <w:sz w:val="18"/>
        </w:rPr>
        <w:t>kendi</w:t>
      </w:r>
      <w:r w:rsidRPr="00E771F5" w:rsidR="00FB6687">
        <w:rPr>
          <w:sz w:val="18"/>
        </w:rPr>
        <w:t xml:space="preserve"> </w:t>
      </w:r>
      <w:r w:rsidRPr="00E771F5">
        <w:rPr>
          <w:sz w:val="18"/>
        </w:rPr>
        <w:t>sınırları</w:t>
      </w:r>
      <w:r w:rsidRPr="00E771F5" w:rsidR="00FB6687">
        <w:rPr>
          <w:sz w:val="18"/>
        </w:rPr>
        <w:t xml:space="preserve"> </w:t>
      </w:r>
      <w:r w:rsidRPr="00E771F5">
        <w:rPr>
          <w:sz w:val="18"/>
        </w:rPr>
        <w:t>içerisinde</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kurmaya</w:t>
      </w:r>
      <w:r w:rsidRPr="00E771F5" w:rsidR="00FB6687">
        <w:rPr>
          <w:sz w:val="18"/>
        </w:rPr>
        <w:t xml:space="preserve"> </w:t>
      </w:r>
      <w:r w:rsidRPr="00E771F5">
        <w:rPr>
          <w:sz w:val="18"/>
        </w:rPr>
        <w:t>çalışan</w:t>
      </w:r>
      <w:r w:rsidRPr="00E771F5" w:rsidR="00FB6687">
        <w:rPr>
          <w:sz w:val="18"/>
        </w:rPr>
        <w:t xml:space="preserve"> </w:t>
      </w:r>
      <w:r w:rsidRPr="00E771F5">
        <w:rPr>
          <w:sz w:val="18"/>
        </w:rPr>
        <w:t>bir</w:t>
      </w:r>
      <w:r w:rsidRPr="00E771F5" w:rsidR="00FB6687">
        <w:rPr>
          <w:sz w:val="18"/>
        </w:rPr>
        <w:t xml:space="preserve"> </w:t>
      </w:r>
      <w:r w:rsidRPr="00E771F5">
        <w:rPr>
          <w:sz w:val="18"/>
        </w:rPr>
        <w:t>terör</w:t>
      </w:r>
      <w:r w:rsidRPr="00E771F5" w:rsidR="00FB6687">
        <w:rPr>
          <w:sz w:val="18"/>
        </w:rPr>
        <w:t xml:space="preserve"> </w:t>
      </w:r>
      <w:r w:rsidRPr="00E771F5">
        <w:rPr>
          <w:sz w:val="18"/>
        </w:rPr>
        <w:t>örgütüne</w:t>
      </w:r>
      <w:r w:rsidRPr="00E771F5" w:rsidR="00FB6687">
        <w:rPr>
          <w:sz w:val="18"/>
        </w:rPr>
        <w:t xml:space="preserve"> </w:t>
      </w:r>
      <w:r w:rsidRPr="00E771F5">
        <w:rPr>
          <w:sz w:val="18"/>
        </w:rPr>
        <w:t>karşı</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operasyonları</w:t>
      </w:r>
      <w:r w:rsidRPr="00E771F5" w:rsidR="00FB6687">
        <w:rPr>
          <w:sz w:val="18"/>
        </w:rPr>
        <w:t xml:space="preserve"> </w:t>
      </w:r>
      <w:r w:rsidRPr="00E771F5">
        <w:rPr>
          <w:sz w:val="18"/>
        </w:rPr>
        <w:t>birbirine</w:t>
      </w:r>
      <w:r w:rsidRPr="00E771F5" w:rsidR="00FB6687">
        <w:rPr>
          <w:sz w:val="18"/>
        </w:rPr>
        <w:t xml:space="preserve"> </w:t>
      </w:r>
      <w:r w:rsidRPr="00E771F5">
        <w:rPr>
          <w:sz w:val="18"/>
        </w:rPr>
        <w:t>benzetmek</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talihsizliktir;</w:t>
      </w:r>
      <w:r w:rsidRPr="00E771F5" w:rsidR="00FB6687">
        <w:rPr>
          <w:sz w:val="18"/>
        </w:rPr>
        <w:t xml:space="preserve"> </w:t>
      </w:r>
      <w:r w:rsidRPr="00E771F5">
        <w:rPr>
          <w:sz w:val="18"/>
        </w:rPr>
        <w:t>bu,</w:t>
      </w:r>
      <w:r w:rsidRPr="00E771F5" w:rsidR="00FB6687">
        <w:rPr>
          <w:sz w:val="18"/>
        </w:rPr>
        <w:t xml:space="preserve"> </w:t>
      </w:r>
      <w:r w:rsidRPr="00E771F5">
        <w:rPr>
          <w:sz w:val="18"/>
        </w:rPr>
        <w:t>kabul</w:t>
      </w:r>
      <w:r w:rsidRPr="00E771F5" w:rsidR="00FB6687">
        <w:rPr>
          <w:sz w:val="18"/>
        </w:rPr>
        <w:t xml:space="preserve"> </w:t>
      </w:r>
      <w:r w:rsidRPr="00E771F5">
        <w:rPr>
          <w:sz w:val="18"/>
        </w:rPr>
        <w:t>edilebilir</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değildir.</w:t>
      </w:r>
      <w:r w:rsidRPr="00E771F5" w:rsidR="00FB6687">
        <w:rPr>
          <w:sz w:val="18"/>
        </w:rPr>
        <w:t xml:space="preserve"> </w:t>
      </w:r>
      <w:r w:rsidRPr="00E771F5">
        <w:rPr>
          <w:sz w:val="18"/>
        </w:rPr>
        <w:t>Türkiye’nin</w:t>
      </w:r>
      <w:r w:rsidRPr="00E771F5" w:rsidR="00FB6687">
        <w:rPr>
          <w:sz w:val="18"/>
        </w:rPr>
        <w:t xml:space="preserve"> </w:t>
      </w:r>
      <w:r w:rsidRPr="00E771F5">
        <w:rPr>
          <w:sz w:val="18"/>
        </w:rPr>
        <w:t>içerisinde</w:t>
      </w:r>
      <w:r w:rsidRPr="00E771F5" w:rsidR="00FB6687">
        <w:rPr>
          <w:sz w:val="18"/>
        </w:rPr>
        <w:t xml:space="preserve"> </w:t>
      </w:r>
      <w:r w:rsidRPr="00E771F5">
        <w:rPr>
          <w:sz w:val="18"/>
        </w:rPr>
        <w:t>yapılan,</w:t>
      </w:r>
      <w:r w:rsidRPr="00E771F5" w:rsidR="00FB6687">
        <w:rPr>
          <w:sz w:val="18"/>
        </w:rPr>
        <w:t xml:space="preserve"> </w:t>
      </w:r>
      <w:r w:rsidRPr="00E771F5">
        <w:rPr>
          <w:sz w:val="18"/>
        </w:rPr>
        <w:t>o</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kendilerine</w:t>
      </w:r>
      <w:r w:rsidRPr="00E771F5" w:rsidR="00FB6687">
        <w:rPr>
          <w:sz w:val="18"/>
        </w:rPr>
        <w:t xml:space="preserve"> </w:t>
      </w:r>
      <w:r w:rsidRPr="00E771F5">
        <w:rPr>
          <w:sz w:val="18"/>
        </w:rPr>
        <w:t>kurmaya</w:t>
      </w:r>
      <w:r w:rsidRPr="00E771F5" w:rsidR="00FB6687">
        <w:rPr>
          <w:sz w:val="18"/>
        </w:rPr>
        <w:t xml:space="preserve"> </w:t>
      </w:r>
      <w:r w:rsidRPr="00E771F5">
        <w:rPr>
          <w:sz w:val="18"/>
        </w:rPr>
        <w:t>çalıştıkları</w:t>
      </w:r>
      <w:r w:rsidRPr="00E771F5" w:rsidR="00FB6687">
        <w:rPr>
          <w:sz w:val="18"/>
        </w:rPr>
        <w:t xml:space="preserve"> </w:t>
      </w:r>
      <w:r w:rsidRPr="00E771F5">
        <w:rPr>
          <w:sz w:val="18"/>
        </w:rPr>
        <w:t>egemenlik</w:t>
      </w:r>
      <w:r w:rsidRPr="00E771F5" w:rsidR="00FB6687">
        <w:rPr>
          <w:sz w:val="18"/>
        </w:rPr>
        <w:t xml:space="preserve"> </w:t>
      </w:r>
      <w:r w:rsidRPr="00E771F5">
        <w:rPr>
          <w:sz w:val="18"/>
        </w:rPr>
        <w:t>alanının</w:t>
      </w:r>
      <w:r w:rsidRPr="00E771F5" w:rsidR="00FB6687">
        <w:rPr>
          <w:sz w:val="18"/>
        </w:rPr>
        <w:t xml:space="preserve"> </w:t>
      </w:r>
      <w:r w:rsidRPr="00E771F5">
        <w:rPr>
          <w:sz w:val="18"/>
        </w:rPr>
        <w:t>temizlenmesi</w:t>
      </w:r>
      <w:r w:rsidRPr="00E771F5" w:rsidR="00FB6687">
        <w:rPr>
          <w:sz w:val="18"/>
        </w:rPr>
        <w:t xml:space="preserve"> </w:t>
      </w:r>
      <w:r w:rsidRPr="00E771F5">
        <w:rPr>
          <w:sz w:val="18"/>
        </w:rPr>
        <w:t>ve</w:t>
      </w:r>
      <w:r w:rsidRPr="00E771F5" w:rsidR="00FB6687">
        <w:rPr>
          <w:sz w:val="18"/>
        </w:rPr>
        <w:t xml:space="preserve"> </w:t>
      </w:r>
      <w:r w:rsidRPr="00E771F5">
        <w:rPr>
          <w:sz w:val="18"/>
        </w:rPr>
        <w:t>vatandaşların</w:t>
      </w:r>
      <w:r w:rsidRPr="00E771F5" w:rsidR="00FB6687">
        <w:rPr>
          <w:sz w:val="18"/>
        </w:rPr>
        <w:t xml:space="preserve"> </w:t>
      </w:r>
      <w:r w:rsidRPr="00E771F5">
        <w:rPr>
          <w:sz w:val="18"/>
        </w:rPr>
        <w:t>yaşam</w:t>
      </w:r>
      <w:r w:rsidRPr="00E771F5" w:rsidR="00FB6687">
        <w:rPr>
          <w:sz w:val="18"/>
        </w:rPr>
        <w:t xml:space="preserve"> </w:t>
      </w:r>
      <w:r w:rsidRPr="00E771F5">
        <w:rPr>
          <w:sz w:val="18"/>
        </w:rPr>
        <w:t>alanının</w:t>
      </w:r>
      <w:r w:rsidRPr="00E771F5" w:rsidR="00FB6687">
        <w:rPr>
          <w:sz w:val="18"/>
        </w:rPr>
        <w:t xml:space="preserve"> </w:t>
      </w:r>
      <w:r w:rsidRPr="00E771F5">
        <w:rPr>
          <w:sz w:val="18"/>
        </w:rPr>
        <w:t>tekrar</w:t>
      </w:r>
      <w:r w:rsidRPr="00E771F5" w:rsidR="00FB6687">
        <w:rPr>
          <w:sz w:val="18"/>
        </w:rPr>
        <w:t xml:space="preserve"> </w:t>
      </w:r>
      <w:r w:rsidRPr="00E771F5">
        <w:rPr>
          <w:sz w:val="18"/>
        </w:rPr>
        <w:t>onlara</w:t>
      </w:r>
      <w:r w:rsidRPr="00E771F5" w:rsidR="00FB6687">
        <w:rPr>
          <w:sz w:val="18"/>
        </w:rPr>
        <w:t xml:space="preserve"> </w:t>
      </w:r>
      <w:r w:rsidRPr="00E771F5">
        <w:rPr>
          <w:sz w:val="18"/>
        </w:rPr>
        <w:t>kazandırılması</w:t>
      </w:r>
      <w:r w:rsidRPr="00E771F5" w:rsidR="00FB6687">
        <w:rPr>
          <w:sz w:val="18"/>
        </w:rPr>
        <w:t xml:space="preserve"> </w:t>
      </w:r>
      <w:r w:rsidRPr="00E771F5">
        <w:rPr>
          <w:sz w:val="18"/>
        </w:rPr>
        <w:t>sürecidir.</w:t>
      </w:r>
      <w:r w:rsidRPr="00E771F5" w:rsidR="00FB6687">
        <w:rPr>
          <w:sz w:val="18"/>
        </w:rPr>
        <w:t xml:space="preserve"> </w:t>
      </w:r>
      <w:r w:rsidRPr="00E771F5">
        <w:rPr>
          <w:sz w:val="18"/>
        </w:rPr>
        <w:t>Peki,</w:t>
      </w:r>
      <w:r w:rsidRPr="00E771F5" w:rsidR="00FB6687">
        <w:rPr>
          <w:sz w:val="18"/>
        </w:rPr>
        <w:t xml:space="preserve"> </w:t>
      </w:r>
      <w:r w:rsidRPr="00E771F5">
        <w:rPr>
          <w:sz w:val="18"/>
        </w:rPr>
        <w:t>vatandaşları</w:t>
      </w:r>
      <w:r w:rsidRPr="00E771F5" w:rsidR="00FB6687">
        <w:rPr>
          <w:sz w:val="18"/>
        </w:rPr>
        <w:t xml:space="preserve"> </w:t>
      </w:r>
      <w:r w:rsidRPr="00E771F5">
        <w:rPr>
          <w:sz w:val="18"/>
        </w:rPr>
        <w:t>orada</w:t>
      </w:r>
      <w:r w:rsidRPr="00E771F5" w:rsidR="00FB6687">
        <w:rPr>
          <w:sz w:val="18"/>
        </w:rPr>
        <w:t xml:space="preserve"> </w:t>
      </w:r>
      <w:r w:rsidRPr="00E771F5">
        <w:rPr>
          <w:sz w:val="18"/>
        </w:rPr>
        <w:t>canlı</w:t>
      </w:r>
      <w:r w:rsidRPr="00E771F5" w:rsidR="00FB6687">
        <w:rPr>
          <w:sz w:val="18"/>
        </w:rPr>
        <w:t xml:space="preserve"> </w:t>
      </w:r>
      <w:r w:rsidRPr="00E771F5">
        <w:rPr>
          <w:sz w:val="18"/>
        </w:rPr>
        <w:t>kalkan</w:t>
      </w:r>
      <w:r w:rsidRPr="00E771F5" w:rsidR="00FB6687">
        <w:rPr>
          <w:sz w:val="18"/>
        </w:rPr>
        <w:t xml:space="preserve"> </w:t>
      </w:r>
      <w:r w:rsidRPr="00E771F5">
        <w:rPr>
          <w:sz w:val="18"/>
        </w:rPr>
        <w:t>olarak</w:t>
      </w:r>
      <w:r w:rsidRPr="00E771F5" w:rsidR="00FB6687">
        <w:rPr>
          <w:sz w:val="18"/>
        </w:rPr>
        <w:t xml:space="preserve"> </w:t>
      </w:r>
      <w:r w:rsidRPr="00E771F5">
        <w:rPr>
          <w:sz w:val="18"/>
        </w:rPr>
        <w:t>kullanan,</w:t>
      </w:r>
      <w:r w:rsidRPr="00E771F5" w:rsidR="00FB6687">
        <w:rPr>
          <w:sz w:val="18"/>
        </w:rPr>
        <w:t xml:space="preserve"> </w:t>
      </w:r>
      <w:r w:rsidRPr="00E771F5">
        <w:rPr>
          <w:sz w:val="18"/>
        </w:rPr>
        <w:t>vatandaşların</w:t>
      </w:r>
      <w:r w:rsidRPr="00E771F5" w:rsidR="00FB6687">
        <w:rPr>
          <w:sz w:val="18"/>
        </w:rPr>
        <w:t xml:space="preserve"> </w:t>
      </w:r>
      <w:r w:rsidRPr="00E771F5">
        <w:rPr>
          <w:sz w:val="18"/>
        </w:rPr>
        <w:t>evlerine</w:t>
      </w:r>
      <w:r w:rsidRPr="00E771F5" w:rsidR="00FB6687">
        <w:rPr>
          <w:sz w:val="18"/>
        </w:rPr>
        <w:t xml:space="preserve"> </w:t>
      </w:r>
      <w:r w:rsidRPr="00E771F5">
        <w:rPr>
          <w:sz w:val="18"/>
        </w:rPr>
        <w:t>giren,</w:t>
      </w:r>
      <w:r w:rsidRPr="00E771F5" w:rsidR="00FB6687">
        <w:rPr>
          <w:sz w:val="18"/>
        </w:rPr>
        <w:t xml:space="preserve"> </w:t>
      </w:r>
      <w:r w:rsidRPr="00E771F5">
        <w:rPr>
          <w:sz w:val="18"/>
        </w:rPr>
        <w:t>duvarları</w:t>
      </w:r>
      <w:r w:rsidRPr="00E771F5" w:rsidR="00FB6687">
        <w:rPr>
          <w:sz w:val="18"/>
        </w:rPr>
        <w:t xml:space="preserve"> </w:t>
      </w:r>
      <w:r w:rsidRPr="00E771F5">
        <w:rPr>
          <w:sz w:val="18"/>
        </w:rPr>
        <w:t>kırıp</w:t>
      </w:r>
      <w:r w:rsidRPr="00E771F5" w:rsidR="00FB6687">
        <w:rPr>
          <w:sz w:val="18"/>
        </w:rPr>
        <w:t xml:space="preserve"> </w:t>
      </w:r>
      <w:r w:rsidRPr="00E771F5">
        <w:rPr>
          <w:sz w:val="18"/>
        </w:rPr>
        <w:t>binalardan</w:t>
      </w:r>
      <w:r w:rsidRPr="00E771F5" w:rsidR="00FB6687">
        <w:rPr>
          <w:sz w:val="18"/>
        </w:rPr>
        <w:t xml:space="preserve"> </w:t>
      </w:r>
      <w:r w:rsidRPr="00E771F5">
        <w:rPr>
          <w:sz w:val="18"/>
        </w:rPr>
        <w:t>binaya</w:t>
      </w:r>
      <w:r w:rsidRPr="00E771F5" w:rsidR="00FB6687">
        <w:rPr>
          <w:sz w:val="18"/>
        </w:rPr>
        <w:t xml:space="preserve"> </w:t>
      </w:r>
      <w:r w:rsidRPr="00E771F5">
        <w:rPr>
          <w:sz w:val="18"/>
        </w:rPr>
        <w:t>geçen</w:t>
      </w:r>
      <w:r w:rsidRPr="00E771F5" w:rsidR="00FB6687">
        <w:rPr>
          <w:sz w:val="18"/>
        </w:rPr>
        <w:t xml:space="preserve"> </w:t>
      </w:r>
      <w:r w:rsidRPr="00E771F5">
        <w:rPr>
          <w:sz w:val="18"/>
        </w:rPr>
        <w:t>bu</w:t>
      </w:r>
      <w:r w:rsidRPr="00E771F5" w:rsidR="00FB6687">
        <w:rPr>
          <w:sz w:val="18"/>
        </w:rPr>
        <w:t xml:space="preserve"> </w:t>
      </w:r>
      <w:r w:rsidRPr="00E771F5">
        <w:rPr>
          <w:sz w:val="18"/>
        </w:rPr>
        <w:t>teröristlere</w:t>
      </w:r>
      <w:r w:rsidRPr="00E771F5" w:rsidR="00FB6687">
        <w:rPr>
          <w:sz w:val="18"/>
        </w:rPr>
        <w:t xml:space="preserve"> </w:t>
      </w:r>
      <w:r w:rsidRPr="00E771F5">
        <w:rPr>
          <w:sz w:val="18"/>
        </w:rPr>
        <w:t>neden</w:t>
      </w:r>
      <w:r w:rsidRPr="00E771F5" w:rsidR="00FB6687">
        <w:rPr>
          <w:sz w:val="18"/>
        </w:rPr>
        <w:t xml:space="preserve"> </w:t>
      </w:r>
      <w:r w:rsidRPr="00E771F5">
        <w:rPr>
          <w:sz w:val="18"/>
        </w:rPr>
        <w:t>burada</w:t>
      </w:r>
      <w:r w:rsidRPr="00E771F5" w:rsidR="00FB6687">
        <w:rPr>
          <w:sz w:val="18"/>
        </w:rPr>
        <w:t xml:space="preserve"> </w:t>
      </w:r>
      <w:r w:rsidRPr="00E771F5">
        <w:rPr>
          <w:sz w:val="18"/>
        </w:rPr>
        <w:t>tek</w:t>
      </w:r>
      <w:r w:rsidRPr="00E771F5" w:rsidR="00FB6687">
        <w:rPr>
          <w:sz w:val="18"/>
        </w:rPr>
        <w:t xml:space="preserve"> </w:t>
      </w:r>
      <w:r w:rsidRPr="00E771F5">
        <w:rPr>
          <w:sz w:val="18"/>
        </w:rPr>
        <w:t>laf</w:t>
      </w:r>
      <w:r w:rsidRPr="00E771F5" w:rsidR="00FB6687">
        <w:rPr>
          <w:sz w:val="18"/>
        </w:rPr>
        <w:t xml:space="preserve"> </w:t>
      </w:r>
      <w:r w:rsidRPr="00E771F5">
        <w:rPr>
          <w:sz w:val="18"/>
        </w:rPr>
        <w:t>edemiyorsunuz?</w:t>
      </w:r>
      <w:r w:rsidRPr="00E771F5" w:rsidR="00FB6687">
        <w:rPr>
          <w:sz w:val="18"/>
        </w:rPr>
        <w:t xml:space="preserve"> </w:t>
      </w:r>
      <w:r w:rsidRPr="00E771F5">
        <w:rPr>
          <w:sz w:val="18"/>
        </w:rPr>
        <w:t>O</w:t>
      </w:r>
      <w:r w:rsidRPr="00E771F5" w:rsidR="00FB6687">
        <w:rPr>
          <w:sz w:val="18"/>
        </w:rPr>
        <w:t xml:space="preserve"> </w:t>
      </w:r>
      <w:r w:rsidRPr="00E771F5">
        <w:rPr>
          <w:sz w:val="18"/>
        </w:rPr>
        <w:t>teröristler</w:t>
      </w:r>
      <w:r w:rsidRPr="00E771F5" w:rsidR="00FB6687">
        <w:rPr>
          <w:sz w:val="18"/>
        </w:rPr>
        <w:t xml:space="preserve"> </w:t>
      </w:r>
      <w:r w:rsidRPr="00E771F5">
        <w:rPr>
          <w:sz w:val="18"/>
        </w:rPr>
        <w:t>insanları</w:t>
      </w:r>
      <w:r w:rsidRPr="00E771F5" w:rsidR="00FB6687">
        <w:rPr>
          <w:sz w:val="18"/>
        </w:rPr>
        <w:t xml:space="preserve"> </w:t>
      </w:r>
      <w:r w:rsidRPr="00E771F5">
        <w:rPr>
          <w:sz w:val="18"/>
        </w:rPr>
        <w:t>canlı</w:t>
      </w:r>
      <w:r w:rsidRPr="00E771F5" w:rsidR="00FB6687">
        <w:rPr>
          <w:sz w:val="18"/>
        </w:rPr>
        <w:t xml:space="preserve"> </w:t>
      </w:r>
      <w:r w:rsidRPr="00E771F5">
        <w:rPr>
          <w:sz w:val="18"/>
        </w:rPr>
        <w:t>kalkan</w:t>
      </w:r>
      <w:r w:rsidRPr="00E771F5" w:rsidR="00FB6687">
        <w:rPr>
          <w:sz w:val="18"/>
        </w:rPr>
        <w:t xml:space="preserve"> </w:t>
      </w:r>
      <w:r w:rsidRPr="00E771F5">
        <w:rPr>
          <w:sz w:val="18"/>
        </w:rPr>
        <w:t>olarak</w:t>
      </w:r>
      <w:r w:rsidRPr="00E771F5" w:rsidR="00FB6687">
        <w:rPr>
          <w:sz w:val="18"/>
        </w:rPr>
        <w:t xml:space="preserve"> </w:t>
      </w:r>
      <w:r w:rsidRPr="00E771F5">
        <w:rPr>
          <w:sz w:val="18"/>
        </w:rPr>
        <w:t>güvenlik</w:t>
      </w:r>
      <w:r w:rsidRPr="00E771F5" w:rsidR="00FB6687">
        <w:rPr>
          <w:sz w:val="18"/>
        </w:rPr>
        <w:t xml:space="preserve"> </w:t>
      </w:r>
      <w:r w:rsidRPr="00E771F5">
        <w:rPr>
          <w:sz w:val="18"/>
        </w:rPr>
        <w:t>güçlerine</w:t>
      </w:r>
      <w:r w:rsidRPr="00E771F5" w:rsidR="00FB6687">
        <w:rPr>
          <w:sz w:val="18"/>
        </w:rPr>
        <w:t xml:space="preserve"> </w:t>
      </w:r>
      <w:r w:rsidRPr="00E771F5">
        <w:rPr>
          <w:sz w:val="18"/>
        </w:rPr>
        <w:t>karşı</w:t>
      </w:r>
      <w:r w:rsidRPr="00E771F5" w:rsidR="00FB6687">
        <w:rPr>
          <w:sz w:val="18"/>
        </w:rPr>
        <w:t xml:space="preserve"> </w:t>
      </w:r>
      <w:r w:rsidRPr="00E771F5">
        <w:rPr>
          <w:sz w:val="18"/>
        </w:rPr>
        <w:t>kullanmadı</w:t>
      </w:r>
      <w:r w:rsidRPr="00E771F5" w:rsidR="00FB6687">
        <w:rPr>
          <w:sz w:val="18"/>
        </w:rPr>
        <w:t xml:space="preserve"> </w:t>
      </w:r>
      <w:r w:rsidRPr="00E771F5">
        <w:rPr>
          <w:sz w:val="18"/>
        </w:rPr>
        <w:t>mı?</w:t>
      </w:r>
      <w:r w:rsidRPr="00E771F5" w:rsidR="00FB6687">
        <w:rPr>
          <w:sz w:val="18"/>
        </w:rPr>
        <w:t xml:space="preserve"> </w:t>
      </w:r>
      <w:r w:rsidRPr="00E771F5">
        <w:rPr>
          <w:sz w:val="18"/>
        </w:rPr>
        <w:t>Neden</w:t>
      </w:r>
      <w:r w:rsidRPr="00E771F5" w:rsidR="00FB6687">
        <w:rPr>
          <w:sz w:val="18"/>
        </w:rPr>
        <w:t xml:space="preserve"> </w:t>
      </w:r>
      <w:r w:rsidRPr="00E771F5">
        <w:rPr>
          <w:sz w:val="18"/>
        </w:rPr>
        <w:t>burada</w:t>
      </w:r>
      <w:r w:rsidRPr="00E771F5" w:rsidR="00FB6687">
        <w:rPr>
          <w:sz w:val="18"/>
        </w:rPr>
        <w:t xml:space="preserve"> </w:t>
      </w:r>
      <w:r w:rsidRPr="00E771F5">
        <w:rPr>
          <w:sz w:val="18"/>
        </w:rPr>
        <w:t>tavrınızı</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hem</w:t>
      </w:r>
      <w:r w:rsidRPr="00E771F5" w:rsidR="00FB6687">
        <w:rPr>
          <w:sz w:val="18"/>
        </w:rPr>
        <w:t xml:space="preserve"> </w:t>
      </w:r>
      <w:r w:rsidRPr="00E771F5">
        <w:rPr>
          <w:sz w:val="18"/>
        </w:rPr>
        <w:t>o</w:t>
      </w:r>
      <w:r w:rsidRPr="00E771F5" w:rsidR="00FB6687">
        <w:rPr>
          <w:sz w:val="18"/>
        </w:rPr>
        <w:t xml:space="preserve"> </w:t>
      </w:r>
      <w:r w:rsidRPr="00E771F5">
        <w:rPr>
          <w:sz w:val="18"/>
        </w:rPr>
        <w:t>dönemde</w:t>
      </w:r>
      <w:r w:rsidRPr="00E771F5" w:rsidR="00FB6687">
        <w:rPr>
          <w:sz w:val="18"/>
        </w:rPr>
        <w:t xml:space="preserve"> </w:t>
      </w:r>
      <w:r w:rsidRPr="00E771F5">
        <w:rPr>
          <w:sz w:val="18"/>
        </w:rPr>
        <w:t>hem</w:t>
      </w:r>
      <w:r w:rsidRPr="00E771F5" w:rsidR="00FB6687">
        <w:rPr>
          <w:sz w:val="18"/>
        </w:rPr>
        <w:t xml:space="preserve"> </w:t>
      </w:r>
      <w:r w:rsidRPr="00E771F5">
        <w:rPr>
          <w:sz w:val="18"/>
        </w:rPr>
        <w:t>şimdi</w:t>
      </w:r>
      <w:r w:rsidRPr="00E771F5" w:rsidR="00FB6687">
        <w:rPr>
          <w:sz w:val="18"/>
        </w:rPr>
        <w:t xml:space="preserve"> </w:t>
      </w:r>
      <w:r w:rsidRPr="00E771F5">
        <w:rPr>
          <w:sz w:val="18"/>
        </w:rPr>
        <w:t>koyamıyorsunuz?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suçlu</w:t>
      </w:r>
      <w:r w:rsidRPr="00E771F5" w:rsidR="00FB6687">
        <w:rPr>
          <w:sz w:val="18"/>
        </w:rPr>
        <w:t xml:space="preserve"> </w:t>
      </w:r>
      <w:r w:rsidRPr="00E771F5">
        <w:rPr>
          <w:sz w:val="18"/>
        </w:rPr>
        <w:t>aranacaksa,</w:t>
      </w:r>
      <w:r w:rsidRPr="00E771F5" w:rsidR="00FB6687">
        <w:rPr>
          <w:sz w:val="18"/>
        </w:rPr>
        <w:t xml:space="preserve"> </w:t>
      </w:r>
      <w:r w:rsidRPr="00E771F5">
        <w:rPr>
          <w:sz w:val="18"/>
        </w:rPr>
        <w:t>bu,</w:t>
      </w:r>
      <w:r w:rsidRPr="00E771F5" w:rsidR="00FB6687">
        <w:rPr>
          <w:sz w:val="18"/>
        </w:rPr>
        <w:t xml:space="preserve"> </w:t>
      </w:r>
      <w:r w:rsidRPr="00E771F5">
        <w:rPr>
          <w:sz w:val="18"/>
        </w:rPr>
        <w:t>orada</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canlı</w:t>
      </w:r>
      <w:r w:rsidRPr="00E771F5" w:rsidR="00FB6687">
        <w:rPr>
          <w:sz w:val="18"/>
        </w:rPr>
        <w:t xml:space="preserve"> </w:t>
      </w:r>
      <w:r w:rsidRPr="00E771F5">
        <w:rPr>
          <w:sz w:val="18"/>
        </w:rPr>
        <w:t>kalkan</w:t>
      </w:r>
      <w:r w:rsidRPr="00E771F5" w:rsidR="00FB6687">
        <w:rPr>
          <w:sz w:val="18"/>
        </w:rPr>
        <w:t xml:space="preserve"> </w:t>
      </w:r>
      <w:r w:rsidRPr="00E771F5">
        <w:rPr>
          <w:sz w:val="18"/>
        </w:rPr>
        <w:t>olarak</w:t>
      </w:r>
      <w:r w:rsidRPr="00E771F5" w:rsidR="00FB6687">
        <w:rPr>
          <w:sz w:val="18"/>
        </w:rPr>
        <w:t xml:space="preserve"> </w:t>
      </w:r>
      <w:r w:rsidRPr="00E771F5">
        <w:rPr>
          <w:sz w:val="18"/>
        </w:rPr>
        <w:t>kullanıp</w:t>
      </w:r>
      <w:r w:rsidRPr="00E771F5" w:rsidR="00FB6687">
        <w:rPr>
          <w:sz w:val="18"/>
        </w:rPr>
        <w:t xml:space="preserve"> </w:t>
      </w:r>
      <w:r w:rsidRPr="00E771F5">
        <w:rPr>
          <w:sz w:val="18"/>
        </w:rPr>
        <w:t>mahremlerine</w:t>
      </w:r>
      <w:r w:rsidRPr="00E771F5" w:rsidR="00FB6687">
        <w:rPr>
          <w:sz w:val="18"/>
        </w:rPr>
        <w:t xml:space="preserve"> </w:t>
      </w:r>
      <w:r w:rsidRPr="00E771F5">
        <w:rPr>
          <w:sz w:val="18"/>
        </w:rPr>
        <w:t>kadar</w:t>
      </w:r>
      <w:r w:rsidRPr="00E771F5" w:rsidR="00FB6687">
        <w:rPr>
          <w:sz w:val="18"/>
        </w:rPr>
        <w:t xml:space="preserve"> </w:t>
      </w:r>
      <w:r w:rsidRPr="00E771F5">
        <w:rPr>
          <w:sz w:val="18"/>
        </w:rPr>
        <w:t>giren,</w:t>
      </w:r>
      <w:r w:rsidRPr="00E771F5" w:rsidR="00FB6687">
        <w:rPr>
          <w:sz w:val="18"/>
        </w:rPr>
        <w:t xml:space="preserve"> </w:t>
      </w:r>
      <w:r w:rsidRPr="00E771F5">
        <w:rPr>
          <w:sz w:val="18"/>
        </w:rPr>
        <w:t>kendisine</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kurmaya</w:t>
      </w:r>
      <w:r w:rsidRPr="00E771F5" w:rsidR="00FB6687">
        <w:rPr>
          <w:sz w:val="18"/>
        </w:rPr>
        <w:t xml:space="preserve"> </w:t>
      </w:r>
      <w:r w:rsidRPr="00E771F5">
        <w:rPr>
          <w:sz w:val="18"/>
        </w:rPr>
        <w:t>çalışan</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destekçileridir.</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kesinlikle</w:t>
      </w:r>
      <w:r w:rsidRPr="00E771F5" w:rsidR="00FB6687">
        <w:rPr>
          <w:sz w:val="18"/>
        </w:rPr>
        <w:t xml:space="preserve"> </w:t>
      </w:r>
      <w:r w:rsidRPr="00E771F5">
        <w:rPr>
          <w:sz w:val="18"/>
        </w:rPr>
        <w:t>unutmayalım.</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DF380E">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Sayın</w:t>
      </w:r>
      <w:r w:rsidRPr="00E771F5" w:rsidR="00FB6687">
        <w:rPr>
          <w:sz w:val="18"/>
        </w:rPr>
        <w:t xml:space="preserve"> </w:t>
      </w:r>
      <w:r w:rsidRPr="00E771F5">
        <w:rPr>
          <w:sz w:val="18"/>
        </w:rPr>
        <w:t>Adıyaman…</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ifade</w:t>
      </w:r>
      <w:r w:rsidRPr="00E771F5" w:rsidR="00FB6687">
        <w:rPr>
          <w:sz w:val="18"/>
        </w:rPr>
        <w:t xml:space="preserve"> </w:t>
      </w:r>
      <w:r w:rsidRPr="00E771F5">
        <w:rPr>
          <w:sz w:val="18"/>
        </w:rPr>
        <w:t>etmediğim</w:t>
      </w:r>
      <w:r w:rsidRPr="00E771F5" w:rsidR="00FB6687">
        <w:rPr>
          <w:sz w:val="18"/>
        </w:rPr>
        <w:t xml:space="preserve"> </w:t>
      </w:r>
      <w:r w:rsidRPr="00E771F5">
        <w:rPr>
          <w:sz w:val="18"/>
        </w:rPr>
        <w:t>hususları</w:t>
      </w:r>
      <w:r w:rsidRPr="00E771F5" w:rsidR="00FB6687">
        <w:rPr>
          <w:sz w:val="18"/>
        </w:rPr>
        <w:t xml:space="preserve"> </w:t>
      </w:r>
      <w:r w:rsidRPr="00E771F5">
        <w:rPr>
          <w:sz w:val="18"/>
        </w:rPr>
        <w:t>bana</w:t>
      </w:r>
      <w:r w:rsidRPr="00E771F5" w:rsidR="00FB6687">
        <w:rPr>
          <w:sz w:val="18"/>
        </w:rPr>
        <w:t xml:space="preserve"> </w:t>
      </w:r>
      <w:r w:rsidRPr="00E771F5">
        <w:rPr>
          <w:sz w:val="18"/>
        </w:rPr>
        <w:t>atfen</w:t>
      </w:r>
      <w:r w:rsidRPr="00E771F5" w:rsidR="00FB6687">
        <w:rPr>
          <w:sz w:val="18"/>
        </w:rPr>
        <w:t xml:space="preserve"> </w:t>
      </w:r>
      <w:r w:rsidRPr="00E771F5">
        <w:rPr>
          <w:sz w:val="18"/>
        </w:rPr>
        <w:t>söylemiştir.</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söyledi</w:t>
      </w:r>
      <w:r w:rsidRPr="00E771F5" w:rsidR="00FB6687">
        <w:rPr>
          <w:sz w:val="18"/>
        </w:rPr>
        <w:t xml:space="preserve"> </w:t>
      </w:r>
      <w:r w:rsidRPr="00E771F5">
        <w:rPr>
          <w:sz w:val="18"/>
        </w:rPr>
        <w:t>mesela</w:t>
      </w:r>
      <w:r w:rsidRPr="00E771F5" w:rsidR="00FB6687">
        <w:rPr>
          <w:sz w:val="18"/>
        </w:rPr>
        <w:t xml:space="preserve"> </w:t>
      </w:r>
      <w:r w:rsidRPr="00E771F5">
        <w:rPr>
          <w:sz w:val="18"/>
        </w:rPr>
        <w:t>size?</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Efendim,</w:t>
      </w:r>
      <w:r w:rsidRPr="00E771F5" w:rsidR="00FB6687">
        <w:rPr>
          <w:sz w:val="18"/>
        </w:rPr>
        <w:t xml:space="preserve"> </w:t>
      </w:r>
      <w:r w:rsidRPr="00E771F5">
        <w:rPr>
          <w:sz w:val="18"/>
        </w:rPr>
        <w:t>mesela</w:t>
      </w:r>
      <w:r w:rsidRPr="00E771F5" w:rsidR="00FB6687">
        <w:rPr>
          <w:sz w:val="18"/>
        </w:rPr>
        <w:t xml:space="preserve"> </w:t>
      </w:r>
      <w:r w:rsidRPr="00E771F5">
        <w:rPr>
          <w:sz w:val="18"/>
        </w:rPr>
        <w:t>ben</w:t>
      </w:r>
      <w:r w:rsidRPr="00E771F5" w:rsidR="00FB6687">
        <w:rPr>
          <w:sz w:val="18"/>
        </w:rPr>
        <w:t xml:space="preserve"> </w:t>
      </w:r>
      <w:r w:rsidRPr="00E771F5">
        <w:rPr>
          <w:sz w:val="18"/>
        </w:rPr>
        <w:t>DAEŞ,</w:t>
      </w:r>
      <w:r w:rsidRPr="00E771F5" w:rsidR="00FB6687">
        <w:rPr>
          <w:sz w:val="18"/>
        </w:rPr>
        <w:t xml:space="preserve"> </w:t>
      </w:r>
      <w:r w:rsidRPr="00E771F5">
        <w:rPr>
          <w:sz w:val="18"/>
        </w:rPr>
        <w:t>PKK,</w:t>
      </w:r>
      <w:r w:rsidRPr="00E771F5" w:rsidR="00FB6687">
        <w:rPr>
          <w:sz w:val="18"/>
        </w:rPr>
        <w:t xml:space="preserve"> </w:t>
      </w:r>
      <w:r w:rsidRPr="00E771F5">
        <w:rPr>
          <w:sz w:val="18"/>
        </w:rPr>
        <w:t>DHKP-C</w:t>
      </w:r>
      <w:r w:rsidRPr="00E771F5" w:rsidR="00FB6687">
        <w:rPr>
          <w:sz w:val="18"/>
        </w:rPr>
        <w:t xml:space="preserve"> </w:t>
      </w:r>
      <w:r w:rsidRPr="00E771F5">
        <w:rPr>
          <w:sz w:val="18"/>
        </w:rPr>
        <w:t>gibi</w:t>
      </w:r>
      <w:r w:rsidRPr="00E771F5" w:rsidR="00FB6687">
        <w:rPr>
          <w:sz w:val="18"/>
        </w:rPr>
        <w:t xml:space="preserve"> </w:t>
      </w:r>
      <w:r w:rsidRPr="00E771F5">
        <w:rPr>
          <w:sz w:val="18"/>
        </w:rPr>
        <w:t>örgütleri</w:t>
      </w:r>
      <w:r w:rsidRPr="00E771F5" w:rsidR="00FB6687">
        <w:rPr>
          <w:sz w:val="18"/>
        </w:rPr>
        <w:t xml:space="preserve"> </w:t>
      </w:r>
      <w:r w:rsidRPr="00E771F5">
        <w:rPr>
          <w:sz w:val="18"/>
        </w:rPr>
        <w:t>değil,</w:t>
      </w:r>
      <w:r w:rsidRPr="00E771F5" w:rsidR="00FB6687">
        <w:rPr>
          <w:sz w:val="18"/>
        </w:rPr>
        <w:t xml:space="preserve"> </w:t>
      </w:r>
      <w:r w:rsidRPr="00E771F5">
        <w:rPr>
          <w:sz w:val="18"/>
        </w:rPr>
        <w:t>cümlenin</w:t>
      </w:r>
      <w:r w:rsidRPr="00E771F5" w:rsidR="00FB6687">
        <w:rPr>
          <w:sz w:val="18"/>
        </w:rPr>
        <w:t xml:space="preserve"> </w:t>
      </w:r>
      <w:r w:rsidRPr="00E771F5">
        <w:rPr>
          <w:sz w:val="18"/>
        </w:rPr>
        <w:t>devamında</w:t>
      </w:r>
      <w:r w:rsidRPr="00E771F5" w:rsidR="00FB6687">
        <w:rPr>
          <w:sz w:val="18"/>
        </w:rPr>
        <w:t xml:space="preserve"> </w:t>
      </w:r>
      <w:r w:rsidRPr="00E771F5">
        <w:rPr>
          <w:sz w:val="18"/>
        </w:rPr>
        <w:t>olan</w:t>
      </w:r>
      <w:r w:rsidRPr="00E771F5" w:rsidR="00FB6687">
        <w:rPr>
          <w:sz w:val="18"/>
        </w:rPr>
        <w:t xml:space="preserve"> </w:t>
      </w:r>
      <w:r w:rsidRPr="00E771F5">
        <w:rPr>
          <w:sz w:val="18"/>
        </w:rPr>
        <w:t>diğerlerinin</w:t>
      </w:r>
      <w:r w:rsidRPr="00E771F5" w:rsidR="00FB6687">
        <w:rPr>
          <w:sz w:val="18"/>
        </w:rPr>
        <w:t xml:space="preserve"> </w:t>
      </w:r>
      <w:r w:rsidRPr="00E771F5">
        <w:rPr>
          <w:sz w:val="18"/>
        </w:rPr>
        <w:t>belirsiz</w:t>
      </w:r>
      <w:r w:rsidRPr="00E771F5" w:rsidR="00FB6687">
        <w:rPr>
          <w:sz w:val="18"/>
        </w:rPr>
        <w:t xml:space="preserve"> </w:t>
      </w:r>
      <w:r w:rsidRPr="00E771F5">
        <w:rPr>
          <w:sz w:val="18"/>
        </w:rPr>
        <w:t>olduğunu,</w:t>
      </w:r>
      <w:r w:rsidRPr="00E771F5" w:rsidR="00FB6687">
        <w:rPr>
          <w:sz w:val="18"/>
        </w:rPr>
        <w:t xml:space="preserve"> </w:t>
      </w:r>
      <w:r w:rsidRPr="00E771F5">
        <w:rPr>
          <w:sz w:val="18"/>
        </w:rPr>
        <w:t>dolayısıyla</w:t>
      </w:r>
      <w:r w:rsidRPr="00E771F5" w:rsidR="00FB6687">
        <w:rPr>
          <w:sz w:val="18"/>
        </w:rPr>
        <w:t xml:space="preserve"> </w:t>
      </w:r>
      <w:r w:rsidRPr="00E771F5">
        <w:rPr>
          <w:sz w:val="18"/>
        </w:rPr>
        <w:t>polisin…</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“Polis”</w:t>
      </w:r>
      <w:r w:rsidRPr="00E771F5" w:rsidR="00FB6687">
        <w:rPr>
          <w:sz w:val="18"/>
        </w:rPr>
        <w:t xml:space="preserve"> </w:t>
      </w:r>
      <w:r w:rsidRPr="00E771F5">
        <w:rPr>
          <w:sz w:val="18"/>
        </w:rPr>
        <w:t>kullanmadı</w:t>
      </w:r>
      <w:r w:rsidRPr="00E771F5" w:rsidR="00FB6687">
        <w:rPr>
          <w:sz w:val="18"/>
        </w:rPr>
        <w:t xml:space="preserve"> </w:t>
      </w:r>
      <w:r w:rsidRPr="00E771F5">
        <w:rPr>
          <w:sz w:val="18"/>
        </w:rPr>
        <w:t>ya,</w:t>
      </w:r>
      <w:r w:rsidRPr="00E771F5" w:rsidR="00FB6687">
        <w:rPr>
          <w:sz w:val="18"/>
        </w:rPr>
        <w:t xml:space="preserve"> </w:t>
      </w:r>
      <w:r w:rsidRPr="00E771F5">
        <w:rPr>
          <w:sz w:val="18"/>
        </w:rPr>
        <w:t>“polis”</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geçmedi</w:t>
      </w:r>
      <w:r w:rsidRPr="00E771F5" w:rsidR="00FB6687">
        <w:rPr>
          <w:sz w:val="18"/>
        </w:rPr>
        <w:t xml:space="preserve"> </w:t>
      </w:r>
      <w:r w:rsidRPr="00E771F5">
        <w:rPr>
          <w:sz w:val="18"/>
        </w:rPr>
        <w:t>ki.</w:t>
      </w:r>
      <w:r w:rsidRPr="00E771F5" w:rsidR="00FB6687">
        <w:rPr>
          <w:sz w:val="18"/>
        </w:rPr>
        <w:t xml:space="preserve"> </w:t>
      </w:r>
      <w:r w:rsidRPr="00E771F5">
        <w:rPr>
          <w:sz w:val="18"/>
        </w:rPr>
        <w:t>Sataşma</w:t>
      </w:r>
      <w:r w:rsidRPr="00E771F5" w:rsidR="00FB6687">
        <w:rPr>
          <w:sz w:val="18"/>
        </w:rPr>
        <w:t xml:space="preserve"> </w:t>
      </w:r>
      <w:r w:rsidRPr="00E771F5">
        <w:rPr>
          <w:sz w:val="18"/>
        </w:rPr>
        <w:t>yok</w:t>
      </w:r>
      <w:r w:rsidRPr="00E771F5" w:rsidR="00FB6687">
        <w:rPr>
          <w:sz w:val="18"/>
        </w:rPr>
        <w:t xml:space="preserve"> </w:t>
      </w:r>
      <w:r w:rsidRPr="00E771F5">
        <w:rPr>
          <w:sz w:val="18"/>
        </w:rPr>
        <w:t>burada</w:t>
      </w:r>
      <w:r w:rsidRPr="00E771F5" w:rsidR="00FB6687">
        <w:rPr>
          <w:sz w:val="18"/>
        </w:rPr>
        <w:t xml:space="preserve"> </w:t>
      </w:r>
      <w:r w:rsidRPr="00E771F5">
        <w:rPr>
          <w:sz w:val="18"/>
        </w:rPr>
        <w:t>Başkanım.</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ŞİRİN</w:t>
      </w:r>
      <w:r w:rsidRPr="00E771F5" w:rsidR="00FB6687">
        <w:rPr>
          <w:sz w:val="18"/>
        </w:rPr>
        <w:t xml:space="preserve"> </w:t>
      </w:r>
      <w:r w:rsidRPr="00E771F5">
        <w:rPr>
          <w:sz w:val="18"/>
        </w:rPr>
        <w:t>ÜNAL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Tutanaklara</w:t>
      </w:r>
      <w:r w:rsidRPr="00E771F5" w:rsidR="00FB6687">
        <w:rPr>
          <w:sz w:val="18"/>
        </w:rPr>
        <w:t xml:space="preserve"> </w:t>
      </w:r>
      <w:r w:rsidRPr="00E771F5">
        <w:rPr>
          <w:sz w:val="18"/>
        </w:rPr>
        <w:t>bakın</w:t>
      </w:r>
      <w:r w:rsidRPr="00E771F5" w:rsidR="00FB6687">
        <w:rPr>
          <w:sz w:val="18"/>
        </w:rPr>
        <w:t xml:space="preserve"> </w:t>
      </w:r>
      <w:r w:rsidRPr="00E771F5">
        <w:rPr>
          <w:sz w:val="18"/>
        </w:rPr>
        <w:t>Başkanım,</w:t>
      </w:r>
      <w:r w:rsidRPr="00E771F5" w:rsidR="00FB6687">
        <w:rPr>
          <w:sz w:val="18"/>
        </w:rPr>
        <w:t xml:space="preserve"> </w:t>
      </w:r>
      <w:r w:rsidRPr="00E771F5">
        <w:rPr>
          <w:sz w:val="18"/>
        </w:rPr>
        <w:t>tutanaklara.</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“diğerleri”</w:t>
      </w:r>
      <w:r w:rsidRPr="00E771F5" w:rsidR="00FB6687">
        <w:rPr>
          <w:sz w:val="18"/>
        </w:rPr>
        <w:t xml:space="preserve"> </w:t>
      </w:r>
      <w:r w:rsidRPr="00E771F5">
        <w:rPr>
          <w:sz w:val="18"/>
        </w:rPr>
        <w:t>cümlesinin</w:t>
      </w:r>
      <w:r w:rsidRPr="00E771F5" w:rsidR="00FB6687">
        <w:rPr>
          <w:sz w:val="18"/>
        </w:rPr>
        <w:t xml:space="preserve"> </w:t>
      </w:r>
      <w:r w:rsidRPr="00E771F5">
        <w:rPr>
          <w:sz w:val="18"/>
        </w:rPr>
        <w:t>somut,</w:t>
      </w:r>
      <w:r w:rsidRPr="00E771F5" w:rsidR="00FB6687">
        <w:rPr>
          <w:sz w:val="18"/>
        </w:rPr>
        <w:t xml:space="preserve"> </w:t>
      </w:r>
      <w:r w:rsidRPr="00E771F5">
        <w:rPr>
          <w:sz w:val="18"/>
        </w:rPr>
        <w:t>açık</w:t>
      </w:r>
      <w:r w:rsidRPr="00E771F5" w:rsidR="00FB6687">
        <w:rPr>
          <w:sz w:val="18"/>
        </w:rPr>
        <w:t xml:space="preserve"> </w:t>
      </w:r>
      <w:r w:rsidRPr="00E771F5">
        <w:rPr>
          <w:sz w:val="18"/>
        </w:rPr>
        <w:t>olmadığını,</w:t>
      </w:r>
      <w:r w:rsidRPr="00E771F5" w:rsidR="00FB6687">
        <w:rPr>
          <w:sz w:val="18"/>
        </w:rPr>
        <w:t xml:space="preserve"> </w:t>
      </w:r>
      <w:r w:rsidRPr="00E771F5">
        <w:rPr>
          <w:sz w:val="18"/>
        </w:rPr>
        <w:t>işte,</w:t>
      </w:r>
      <w:r w:rsidRPr="00E771F5" w:rsidR="00FB6687">
        <w:rPr>
          <w:sz w:val="18"/>
        </w:rPr>
        <w:t xml:space="preserve"> </w:t>
      </w:r>
      <w:r w:rsidRPr="00E771F5">
        <w:rPr>
          <w:sz w:val="18"/>
        </w:rPr>
        <w:t>onun</w:t>
      </w:r>
      <w:r w:rsidRPr="00E771F5" w:rsidR="00FB6687">
        <w:rPr>
          <w:sz w:val="18"/>
        </w:rPr>
        <w:t xml:space="preserve"> </w:t>
      </w:r>
      <w:r w:rsidRPr="00E771F5">
        <w:rPr>
          <w:sz w:val="18"/>
        </w:rPr>
        <w:t>üzerinden</w:t>
      </w:r>
      <w:r w:rsidRPr="00E771F5" w:rsidR="00FB6687">
        <w:rPr>
          <w:sz w:val="18"/>
        </w:rPr>
        <w:t xml:space="preserve"> </w:t>
      </w:r>
      <w:r w:rsidRPr="00E771F5">
        <w:rPr>
          <w:sz w:val="18"/>
        </w:rPr>
        <w:t>örnek</w:t>
      </w:r>
      <w:r w:rsidRPr="00E771F5" w:rsidR="00FB6687">
        <w:rPr>
          <w:sz w:val="18"/>
        </w:rPr>
        <w:t xml:space="preserve"> </w:t>
      </w:r>
      <w:r w:rsidRPr="00E771F5">
        <w:rPr>
          <w:sz w:val="18"/>
        </w:rPr>
        <w:t>vererek</w:t>
      </w:r>
      <w:r w:rsidRPr="00E771F5" w:rsidR="00FB6687">
        <w:rPr>
          <w:sz w:val="18"/>
        </w:rPr>
        <w:t xml:space="preserve"> </w:t>
      </w:r>
      <w:r w:rsidRPr="00E771F5">
        <w:rPr>
          <w:sz w:val="18"/>
        </w:rPr>
        <w:t>“Örneğin,</w:t>
      </w:r>
      <w:r w:rsidRPr="00E771F5" w:rsidR="00FB6687">
        <w:rPr>
          <w:sz w:val="18"/>
        </w:rPr>
        <w:t xml:space="preserve"> </w:t>
      </w:r>
      <w:r w:rsidRPr="00E771F5">
        <w:rPr>
          <w:sz w:val="18"/>
        </w:rPr>
        <w:t>HDP,</w:t>
      </w:r>
      <w:r w:rsidRPr="00E771F5" w:rsidR="00FB6687">
        <w:rPr>
          <w:sz w:val="18"/>
        </w:rPr>
        <w:t xml:space="preserve"> </w:t>
      </w:r>
      <w:r w:rsidRPr="00E771F5">
        <w:rPr>
          <w:sz w:val="18"/>
        </w:rPr>
        <w:t>CHP</w:t>
      </w:r>
      <w:r w:rsidRPr="00E771F5" w:rsidR="00FB6687">
        <w:rPr>
          <w:sz w:val="18"/>
        </w:rPr>
        <w:t xml:space="preserve"> </w:t>
      </w:r>
      <w:r w:rsidRPr="00E771F5">
        <w:rPr>
          <w:sz w:val="18"/>
        </w:rPr>
        <w:t>veya</w:t>
      </w:r>
      <w:r w:rsidRPr="00E771F5" w:rsidR="00FB6687">
        <w:rPr>
          <w:sz w:val="18"/>
        </w:rPr>
        <w:t xml:space="preserve"> </w:t>
      </w:r>
      <w:r w:rsidRPr="00E771F5">
        <w:rPr>
          <w:sz w:val="18"/>
        </w:rPr>
        <w:t>MHP’li</w:t>
      </w:r>
      <w:r w:rsidRPr="00E771F5" w:rsidR="00FB6687">
        <w:rPr>
          <w:sz w:val="18"/>
        </w:rPr>
        <w:t xml:space="preserve"> </w:t>
      </w:r>
      <w:r w:rsidRPr="00E771F5">
        <w:rPr>
          <w:sz w:val="18"/>
        </w:rPr>
        <w:t>seçmeni</w:t>
      </w:r>
      <w:r w:rsidRPr="00E771F5" w:rsidR="00FB6687">
        <w:rPr>
          <w:sz w:val="18"/>
        </w:rPr>
        <w:t xml:space="preserve"> </w:t>
      </w:r>
      <w:r w:rsidRPr="00E771F5">
        <w:rPr>
          <w:sz w:val="18"/>
        </w:rPr>
        <w:t>yarın</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örgüt</w:t>
      </w:r>
      <w:r w:rsidRPr="00E771F5" w:rsidR="00FB6687">
        <w:rPr>
          <w:sz w:val="18"/>
        </w:rPr>
        <w:t xml:space="preserve"> </w:t>
      </w:r>
      <w:r w:rsidRPr="00E771F5">
        <w:rPr>
          <w:sz w:val="18"/>
        </w:rPr>
        <w:t>üzerinden</w:t>
      </w:r>
      <w:r w:rsidRPr="00E771F5" w:rsidR="00FB6687">
        <w:rPr>
          <w:sz w:val="18"/>
        </w:rPr>
        <w:t xml:space="preserve"> </w:t>
      </w:r>
      <w:r w:rsidRPr="00E771F5">
        <w:rPr>
          <w:sz w:val="18"/>
        </w:rPr>
        <w:t>alabilir.”</w:t>
      </w:r>
      <w:r w:rsidRPr="00E771F5" w:rsidR="00FB6687">
        <w:rPr>
          <w:sz w:val="18"/>
        </w:rPr>
        <w:t xml:space="preserve"> </w:t>
      </w:r>
      <w:r w:rsidRPr="00E771F5">
        <w:rPr>
          <w:sz w:val="18"/>
        </w:rPr>
        <w:t>şeklinde</w:t>
      </w:r>
      <w:r w:rsidRPr="00E771F5" w:rsidR="00FB6687">
        <w:rPr>
          <w:sz w:val="18"/>
        </w:rPr>
        <w:t xml:space="preserve"> </w:t>
      </w:r>
      <w:r w:rsidRPr="00E771F5">
        <w:rPr>
          <w:sz w:val="18"/>
        </w:rPr>
        <w:t>ifade</w:t>
      </w:r>
      <w:r w:rsidRPr="00E771F5" w:rsidR="00FB6687">
        <w:rPr>
          <w:sz w:val="18"/>
        </w:rPr>
        <w:t xml:space="preserve"> </w:t>
      </w:r>
      <w:r w:rsidRPr="00E771F5">
        <w:rPr>
          <w:sz w:val="18"/>
        </w:rPr>
        <w:t>ettim.</w:t>
      </w:r>
      <w:r w:rsidRPr="00E771F5" w:rsidR="00FB6687">
        <w:rPr>
          <w:sz w:val="18"/>
        </w:rPr>
        <w:t xml:space="preserve"> </w:t>
      </w:r>
      <w:r w:rsidRPr="00E771F5">
        <w:rPr>
          <w:sz w:val="18"/>
        </w:rPr>
        <w:t>Oysa</w:t>
      </w:r>
      <w:r w:rsidRPr="00E771F5" w:rsidR="00FB6687">
        <w:rPr>
          <w:sz w:val="18"/>
        </w:rPr>
        <w:t xml:space="preserve"> </w:t>
      </w:r>
      <w:r w:rsidRPr="00E771F5">
        <w:rPr>
          <w:sz w:val="18"/>
        </w:rPr>
        <w:t>tam</w:t>
      </w:r>
      <w:r w:rsidRPr="00E771F5" w:rsidR="00FB6687">
        <w:rPr>
          <w:sz w:val="18"/>
        </w:rPr>
        <w:t xml:space="preserve"> </w:t>
      </w:r>
      <w:r w:rsidRPr="00E771F5">
        <w:rPr>
          <w:sz w:val="18"/>
        </w:rPr>
        <w:t>tersine,</w:t>
      </w:r>
      <w:r w:rsidRPr="00E771F5" w:rsidR="00FB6687">
        <w:rPr>
          <w:sz w:val="18"/>
        </w:rPr>
        <w:t xml:space="preserve"> </w:t>
      </w:r>
      <w:r w:rsidRPr="00E771F5">
        <w:rPr>
          <w:sz w:val="18"/>
        </w:rPr>
        <w:t>bunları</w:t>
      </w:r>
      <w:r w:rsidRPr="00E771F5" w:rsidR="00FB6687">
        <w:rPr>
          <w:sz w:val="18"/>
        </w:rPr>
        <w:t xml:space="preserve"> </w:t>
      </w:r>
      <w:r w:rsidRPr="00E771F5">
        <w:rPr>
          <w:sz w:val="18"/>
        </w:rPr>
        <w:t>savunuyormuşum</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yorum</w:t>
      </w:r>
      <w:r w:rsidRPr="00E771F5" w:rsidR="00FB6687">
        <w:rPr>
          <w:sz w:val="18"/>
        </w:rPr>
        <w:t xml:space="preserve"> </w:t>
      </w:r>
      <w:r w:rsidRPr="00E771F5">
        <w:rPr>
          <w:sz w:val="18"/>
        </w:rPr>
        <w:t>yapmıştır.</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buyurun</w:t>
      </w:r>
      <w:r w:rsidRPr="00E771F5" w:rsidR="00FB6687">
        <w:rPr>
          <w:sz w:val="18"/>
        </w:rPr>
        <w:t xml:space="preserve"> </w:t>
      </w:r>
      <w:r w:rsidRPr="00E771F5">
        <w:rPr>
          <w:sz w:val="18"/>
        </w:rPr>
        <w:t>madem,</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kınayacaksak.</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PKK’yı</w:t>
      </w:r>
      <w:r w:rsidRPr="00E771F5" w:rsidR="00FB6687">
        <w:rPr>
          <w:sz w:val="18"/>
        </w:rPr>
        <w:t xml:space="preserve"> </w:t>
      </w:r>
      <w:r w:rsidRPr="00E771F5">
        <w:rPr>
          <w:sz w:val="18"/>
        </w:rPr>
        <w:t>kına</w:t>
      </w:r>
      <w:r w:rsidRPr="00E771F5" w:rsidR="00FB6687">
        <w:rPr>
          <w:sz w:val="18"/>
        </w:rPr>
        <w:t xml:space="preserve"> </w:t>
      </w:r>
      <w:r w:rsidRPr="00E771F5">
        <w:rPr>
          <w:sz w:val="18"/>
        </w:rPr>
        <w:t>bakayım</w:t>
      </w:r>
      <w:r w:rsidRPr="00E771F5" w:rsidR="00FB6687">
        <w:rPr>
          <w:sz w:val="18"/>
        </w:rPr>
        <w:t xml:space="preserve"> </w:t>
      </w:r>
      <w:r w:rsidRPr="00E771F5">
        <w:rPr>
          <w:sz w:val="18"/>
        </w:rPr>
        <w:t>şimdi.</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ŞİRİN</w:t>
      </w:r>
      <w:r w:rsidRPr="00E771F5" w:rsidR="00FB6687">
        <w:rPr>
          <w:sz w:val="18"/>
        </w:rPr>
        <w:t xml:space="preserve"> </w:t>
      </w:r>
      <w:r w:rsidRPr="00E771F5">
        <w:rPr>
          <w:sz w:val="18"/>
        </w:rPr>
        <w:t>ÜNAL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Kınamaz,</w:t>
      </w:r>
      <w:r w:rsidRPr="00E771F5" w:rsidR="00FB6687">
        <w:rPr>
          <w:sz w:val="18"/>
        </w:rPr>
        <w:t xml:space="preserve"> </w:t>
      </w:r>
      <w:r w:rsidRPr="00E771F5">
        <w:rPr>
          <w:sz w:val="18"/>
        </w:rPr>
        <w:t>kınayamaz.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UĞUR</w:t>
      </w:r>
      <w:r w:rsidRPr="00E771F5" w:rsidR="00FB6687">
        <w:rPr>
          <w:sz w:val="18"/>
        </w:rPr>
        <w:t xml:space="preserve"> </w:t>
      </w:r>
      <w:r w:rsidRPr="00E771F5">
        <w:rPr>
          <w:sz w:val="18"/>
        </w:rPr>
        <w:t>DİLİPAK</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PKK’yı</w:t>
      </w:r>
      <w:r w:rsidRPr="00E771F5" w:rsidR="00FB6687">
        <w:rPr>
          <w:sz w:val="18"/>
        </w:rPr>
        <w:t xml:space="preserve"> </w:t>
      </w:r>
      <w:r w:rsidRPr="00E771F5">
        <w:rPr>
          <w:sz w:val="18"/>
        </w:rPr>
        <w:t>da</w:t>
      </w:r>
      <w:r w:rsidRPr="00E771F5" w:rsidR="00FB6687">
        <w:rPr>
          <w:sz w:val="18"/>
        </w:rPr>
        <w:t xml:space="preserve"> </w:t>
      </w:r>
      <w:r w:rsidRPr="00E771F5">
        <w:rPr>
          <w:sz w:val="18"/>
        </w:rPr>
        <w:t>kına.</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p>
    <w:p w:rsidRPr="00E771F5" w:rsidR="00402E19" w:rsidP="00E771F5" w:rsidRDefault="00402E19">
      <w:pPr>
        <w:tabs>
          <w:tab w:val="center" w:pos="5100"/>
        </w:tabs>
        <w:suppressAutoHyphens/>
        <w:spacing w:before="60" w:after="60"/>
        <w:ind w:firstLine="851"/>
        <w:jc w:val="both"/>
        <w:rPr>
          <w:sz w:val="18"/>
        </w:rPr>
      </w:pPr>
      <w:r w:rsidRPr="00E771F5">
        <w:rPr>
          <w:sz w:val="18"/>
        </w:rPr>
        <w:t>7.- Iğdır Milletvekili Mehmet Emin Adıyaman’ın, İstanbul Milletvekili Mehmet Muş’un sataşma nedeniyle yaptığı konuşması sırasında şahsına sataşması nedeniyle konuşması</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(Iğdır)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r w:rsidRPr="00E771F5">
        <w:rPr>
          <w:sz w:val="18"/>
        </w:rPr>
        <w:t>sayarken</w:t>
      </w:r>
      <w:r w:rsidRPr="00E771F5" w:rsidR="00FB6687">
        <w:rPr>
          <w:sz w:val="18"/>
        </w:rPr>
        <w:t xml:space="preserve"> </w:t>
      </w:r>
      <w:r w:rsidRPr="00E771F5">
        <w:rPr>
          <w:sz w:val="18"/>
        </w:rPr>
        <w:t>okuyun</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Örgüt</w:t>
      </w:r>
      <w:r w:rsidRPr="00E771F5" w:rsidR="00FB6687">
        <w:rPr>
          <w:sz w:val="18"/>
        </w:rPr>
        <w:t xml:space="preserve"> </w:t>
      </w:r>
      <w:r w:rsidRPr="00E771F5">
        <w:rPr>
          <w:sz w:val="18"/>
        </w:rPr>
        <w:t>isimleri</w:t>
      </w:r>
      <w:r w:rsidRPr="00E771F5" w:rsidR="00FB6687">
        <w:rPr>
          <w:sz w:val="18"/>
        </w:rPr>
        <w:t xml:space="preserve"> </w:t>
      </w:r>
      <w:r w:rsidRPr="00E771F5">
        <w:rPr>
          <w:sz w:val="18"/>
        </w:rPr>
        <w:t>sayıldıktan</w:t>
      </w:r>
      <w:r w:rsidRPr="00E771F5" w:rsidR="00FB6687">
        <w:rPr>
          <w:sz w:val="18"/>
        </w:rPr>
        <w:t xml:space="preserve"> </w:t>
      </w:r>
      <w:r w:rsidRPr="00E771F5">
        <w:rPr>
          <w:sz w:val="18"/>
        </w:rPr>
        <w:t>sonra</w:t>
      </w:r>
      <w:r w:rsidRPr="00E771F5" w:rsidR="00FB6687">
        <w:rPr>
          <w:sz w:val="18"/>
        </w:rPr>
        <w:t xml:space="preserve"> </w:t>
      </w:r>
      <w:r w:rsidRPr="00E771F5">
        <w:rPr>
          <w:sz w:val="18"/>
        </w:rPr>
        <w:t>“diğerleri</w:t>
      </w:r>
      <w:r w:rsidRPr="00E771F5" w:rsidR="00FB6687">
        <w:rPr>
          <w:sz w:val="18"/>
        </w:rPr>
        <w:t xml:space="preserve"> </w:t>
      </w:r>
      <w:r w:rsidRPr="00E771F5">
        <w:rPr>
          <w:sz w:val="18"/>
        </w:rPr>
        <w:t>ve</w:t>
      </w:r>
      <w:r w:rsidRPr="00E771F5" w:rsidR="00FB6687">
        <w:rPr>
          <w:sz w:val="18"/>
        </w:rPr>
        <w:t xml:space="preserve"> </w:t>
      </w:r>
      <w:r w:rsidRPr="00E771F5">
        <w:rPr>
          <w:sz w:val="18"/>
        </w:rPr>
        <w:t>hangi</w:t>
      </w:r>
      <w:r w:rsidRPr="00E771F5" w:rsidR="00FB6687">
        <w:rPr>
          <w:sz w:val="18"/>
        </w:rPr>
        <w:t xml:space="preserve"> </w:t>
      </w:r>
      <w:r w:rsidRPr="00E771F5">
        <w:rPr>
          <w:sz w:val="18"/>
        </w:rPr>
        <w:t>sıfatla</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Hangi</w:t>
      </w:r>
      <w:r w:rsidRPr="00E771F5" w:rsidR="00FB6687">
        <w:rPr>
          <w:sz w:val="18"/>
        </w:rPr>
        <w:t xml:space="preserve"> </w:t>
      </w:r>
      <w:r w:rsidRPr="00E771F5">
        <w:rPr>
          <w:sz w:val="18"/>
        </w:rPr>
        <w:t>diğerleri?</w:t>
      </w:r>
      <w:r w:rsidRPr="00E771F5" w:rsidR="00FB6687">
        <w:rPr>
          <w:sz w:val="18"/>
        </w:rPr>
        <w:t xml:space="preserve"> </w:t>
      </w:r>
      <w:r w:rsidRPr="00E771F5">
        <w:rPr>
          <w:sz w:val="18"/>
        </w:rPr>
        <w:t>Hangi</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Örgütleri</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sayar</w:t>
      </w:r>
      <w:r w:rsidRPr="00E771F5" w:rsidR="00FB6687">
        <w:rPr>
          <w:sz w:val="18"/>
        </w:rPr>
        <w:t xml:space="preserve"> </w:t>
      </w:r>
      <w:r w:rsidRPr="00E771F5">
        <w:rPr>
          <w:sz w:val="18"/>
        </w:rPr>
        <w:t>mısınız.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…cümlesiyle</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ve</w:t>
      </w:r>
      <w:r w:rsidRPr="00E771F5" w:rsidR="00FB6687">
        <w:rPr>
          <w:sz w:val="18"/>
        </w:rPr>
        <w:t xml:space="preserve"> </w:t>
      </w:r>
      <w:r w:rsidRPr="00E771F5">
        <w:rPr>
          <w:sz w:val="18"/>
        </w:rPr>
        <w:t>bunu</w:t>
      </w:r>
      <w:r w:rsidRPr="00E771F5" w:rsidR="00FB6687">
        <w:rPr>
          <w:sz w:val="18"/>
        </w:rPr>
        <w:t xml:space="preserve"> </w:t>
      </w:r>
      <w:r w:rsidRPr="00E771F5">
        <w:rPr>
          <w:sz w:val="18"/>
        </w:rPr>
        <w:t>tekrar</w:t>
      </w:r>
      <w:r w:rsidRPr="00E771F5" w:rsidR="00FB6687">
        <w:rPr>
          <w:sz w:val="18"/>
        </w:rPr>
        <w:t xml:space="preserve"> </w:t>
      </w:r>
      <w:r w:rsidRPr="00E771F5">
        <w:rPr>
          <w:sz w:val="18"/>
        </w:rPr>
        <w:t>altını</w:t>
      </w:r>
      <w:r w:rsidRPr="00E771F5" w:rsidR="00FB6687">
        <w:rPr>
          <w:sz w:val="18"/>
        </w:rPr>
        <w:t xml:space="preserve"> </w:t>
      </w:r>
      <w:r w:rsidRPr="00E771F5">
        <w:rPr>
          <w:sz w:val="18"/>
        </w:rPr>
        <w:t>çizerek</w:t>
      </w:r>
      <w:r w:rsidRPr="00E771F5" w:rsidR="00FB6687">
        <w:rPr>
          <w:sz w:val="18"/>
        </w:rPr>
        <w:t xml:space="preserve"> </w:t>
      </w:r>
      <w:r w:rsidRPr="00E771F5">
        <w:rPr>
          <w:sz w:val="18"/>
        </w:rPr>
        <w:t>söylüyorum,</w:t>
      </w:r>
      <w:r w:rsidRPr="00E771F5" w:rsidR="00FB6687">
        <w:rPr>
          <w:sz w:val="18"/>
        </w:rPr>
        <w:t xml:space="preserve"> </w:t>
      </w:r>
      <w:r w:rsidRPr="00E771F5">
        <w:rPr>
          <w:sz w:val="18"/>
        </w:rPr>
        <w:t>diyorum</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husus</w:t>
      </w:r>
      <w:r w:rsidRPr="00E771F5" w:rsidR="00FB6687">
        <w:rPr>
          <w:sz w:val="18"/>
        </w:rPr>
        <w:t xml:space="preserve"> </w:t>
      </w:r>
      <w:r w:rsidRPr="00E771F5">
        <w:rPr>
          <w:sz w:val="18"/>
        </w:rPr>
        <w:t>belirsiz.</w:t>
      </w:r>
      <w:r w:rsidRPr="00E771F5" w:rsidR="00FB6687">
        <w:rPr>
          <w:sz w:val="18"/>
        </w:rPr>
        <w:t xml:space="preserve"> </w:t>
      </w:r>
      <w:r w:rsidRPr="00E771F5">
        <w:rPr>
          <w:sz w:val="18"/>
        </w:rPr>
        <w:t>Yarın</w:t>
      </w:r>
      <w:r w:rsidRPr="00E771F5" w:rsidR="00FB6687">
        <w:rPr>
          <w:sz w:val="18"/>
        </w:rPr>
        <w:t xml:space="preserve"> </w:t>
      </w:r>
      <w:r w:rsidRPr="00E771F5">
        <w:rPr>
          <w:sz w:val="18"/>
        </w:rPr>
        <w:t>öbür</w:t>
      </w:r>
      <w:r w:rsidRPr="00E771F5" w:rsidR="00FB6687">
        <w:rPr>
          <w:sz w:val="18"/>
        </w:rPr>
        <w:t xml:space="preserve"> </w:t>
      </w:r>
      <w:r w:rsidRPr="00E771F5">
        <w:rPr>
          <w:sz w:val="18"/>
        </w:rPr>
        <w:t>gün,</w:t>
      </w:r>
      <w:r w:rsidRPr="00E771F5" w:rsidR="00FB6687">
        <w:rPr>
          <w:sz w:val="18"/>
        </w:rPr>
        <w:t xml:space="preserve"> </w:t>
      </w:r>
      <w:r w:rsidRPr="00E771F5">
        <w:rPr>
          <w:sz w:val="18"/>
        </w:rPr>
        <w:t>yine</w:t>
      </w:r>
      <w:r w:rsidRPr="00E771F5" w:rsidR="00FB6687">
        <w:rPr>
          <w:sz w:val="18"/>
        </w:rPr>
        <w:t xml:space="preserve"> </w:t>
      </w:r>
      <w:r w:rsidRPr="00E771F5">
        <w:rPr>
          <w:sz w:val="18"/>
        </w:rPr>
        <w:t>iddia</w:t>
      </w:r>
      <w:r w:rsidRPr="00E771F5" w:rsidR="00FB6687">
        <w:rPr>
          <w:sz w:val="18"/>
        </w:rPr>
        <w:t xml:space="preserve"> </w:t>
      </w:r>
      <w:r w:rsidRPr="00E771F5">
        <w:rPr>
          <w:sz w:val="18"/>
        </w:rPr>
        <w:t>ediyorum,</w:t>
      </w:r>
      <w:r w:rsidRPr="00E771F5" w:rsidR="00FB6687">
        <w:rPr>
          <w:sz w:val="18"/>
        </w:rPr>
        <w:t xml:space="preserve"> </w:t>
      </w:r>
      <w:r w:rsidRPr="00E771F5">
        <w:rPr>
          <w:sz w:val="18"/>
        </w:rPr>
        <w:t>AKP</w:t>
      </w:r>
      <w:r w:rsidRPr="00E771F5" w:rsidR="00FB6687">
        <w:rPr>
          <w:sz w:val="18"/>
        </w:rPr>
        <w:t xml:space="preserve"> </w:t>
      </w:r>
      <w:r w:rsidRPr="00E771F5">
        <w:rPr>
          <w:sz w:val="18"/>
        </w:rPr>
        <w:t>yandaşı</w:t>
      </w:r>
      <w:r w:rsidRPr="00E771F5" w:rsidR="00FB6687">
        <w:rPr>
          <w:sz w:val="18"/>
        </w:rPr>
        <w:t xml:space="preserve"> </w:t>
      </w:r>
      <w:r w:rsidRPr="00E771F5">
        <w:rPr>
          <w:sz w:val="18"/>
        </w:rPr>
        <w:t>olmayan</w:t>
      </w:r>
      <w:r w:rsidRPr="00E771F5" w:rsidR="00FB6687">
        <w:rPr>
          <w:sz w:val="18"/>
        </w:rPr>
        <w:t xml:space="preserve"> </w:t>
      </w:r>
      <w:r w:rsidRPr="00E771F5">
        <w:rPr>
          <w:sz w:val="18"/>
        </w:rPr>
        <w:t>herkesin</w:t>
      </w:r>
      <w:r w:rsidRPr="00E771F5" w:rsidR="00FB6687">
        <w:rPr>
          <w:sz w:val="18"/>
        </w:rPr>
        <w:t xml:space="preserve"> </w:t>
      </w:r>
      <w:r w:rsidRPr="00E771F5">
        <w:rPr>
          <w:sz w:val="18"/>
        </w:rPr>
        <w:t>şu</w:t>
      </w:r>
      <w:r w:rsidRPr="00E771F5" w:rsidR="00FB6687">
        <w:rPr>
          <w:sz w:val="18"/>
        </w:rPr>
        <w:t xml:space="preserve"> </w:t>
      </w:r>
      <w:r w:rsidRPr="00E771F5">
        <w:rPr>
          <w:sz w:val="18"/>
        </w:rPr>
        <w:t>veya</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örgütle</w:t>
      </w:r>
      <w:r w:rsidRPr="00E771F5" w:rsidR="00FB6687">
        <w:rPr>
          <w:sz w:val="18"/>
        </w:rPr>
        <w:t xml:space="preserve"> </w:t>
      </w:r>
      <w:r w:rsidRPr="00E771F5">
        <w:rPr>
          <w:sz w:val="18"/>
        </w:rPr>
        <w:t>özdeşleştirilerek</w:t>
      </w:r>
      <w:r w:rsidRPr="00E771F5" w:rsidR="00FB6687">
        <w:rPr>
          <w:sz w:val="18"/>
        </w:rPr>
        <w:t xml:space="preserve"> </w:t>
      </w:r>
      <w:r w:rsidRPr="00E771F5">
        <w:rPr>
          <w:sz w:val="18"/>
        </w:rPr>
        <w:t>tutuklanmasına,</w:t>
      </w:r>
      <w:r w:rsidRPr="00E771F5" w:rsidR="00FB6687">
        <w:rPr>
          <w:sz w:val="18"/>
        </w:rPr>
        <w:t xml:space="preserve"> </w:t>
      </w:r>
      <w:r w:rsidRPr="00E771F5">
        <w:rPr>
          <w:sz w:val="18"/>
        </w:rPr>
        <w:t>cezaevine</w:t>
      </w:r>
      <w:r w:rsidRPr="00E771F5" w:rsidR="00FB6687">
        <w:rPr>
          <w:sz w:val="18"/>
        </w:rPr>
        <w:t xml:space="preserve"> </w:t>
      </w:r>
      <w:r w:rsidRPr="00E771F5">
        <w:rPr>
          <w:sz w:val="18"/>
        </w:rPr>
        <w:t>atılmasına,</w:t>
      </w:r>
      <w:r w:rsidRPr="00E771F5" w:rsidR="00FB6687">
        <w:rPr>
          <w:sz w:val="18"/>
        </w:rPr>
        <w:t xml:space="preserve"> </w:t>
      </w:r>
      <w:r w:rsidRPr="00E771F5">
        <w:rPr>
          <w:sz w:val="18"/>
        </w:rPr>
        <w:t>susturulmasına…</w:t>
      </w:r>
      <w:r w:rsidRPr="00E771F5" w:rsidR="00FB6687">
        <w:rPr>
          <w:sz w:val="18"/>
        </w:rPr>
        <w:t xml:space="preserve"> </w:t>
      </w:r>
      <w:r w:rsidRPr="00E771F5">
        <w:rPr>
          <w:sz w:val="18"/>
        </w:rPr>
        <w:t>Nitekim</w:t>
      </w:r>
      <w:r w:rsidRPr="00E771F5" w:rsidR="00FB6687">
        <w:rPr>
          <w:sz w:val="18"/>
        </w:rPr>
        <w:t xml:space="preserve"> </w:t>
      </w:r>
      <w:r w:rsidRPr="00E771F5">
        <w:rPr>
          <w:sz w:val="18"/>
        </w:rPr>
        <w:t>gazeteciler,</w:t>
      </w:r>
      <w:r w:rsidRPr="00E771F5" w:rsidR="00FB6687">
        <w:rPr>
          <w:sz w:val="18"/>
        </w:rPr>
        <w:t xml:space="preserve"> </w:t>
      </w:r>
      <w:r w:rsidRPr="00E771F5">
        <w:rPr>
          <w:sz w:val="18"/>
        </w:rPr>
        <w:t>akademisyenler</w:t>
      </w:r>
      <w:r w:rsidRPr="00E771F5" w:rsidR="00FB6687">
        <w:rPr>
          <w:sz w:val="18"/>
        </w:rPr>
        <w:t xml:space="preserve"> </w:t>
      </w:r>
      <w:r w:rsidRPr="00E771F5">
        <w:rPr>
          <w:sz w:val="18"/>
        </w:rPr>
        <w:t>mutlaka</w:t>
      </w:r>
      <w:r w:rsidRPr="00E771F5" w:rsidR="00FB6687">
        <w:rPr>
          <w:sz w:val="18"/>
        </w:rPr>
        <w:t xml:space="preserve"> </w:t>
      </w:r>
      <w:r w:rsidRPr="00E771F5">
        <w:rPr>
          <w:sz w:val="18"/>
        </w:rPr>
        <w:t>bir</w:t>
      </w:r>
      <w:r w:rsidRPr="00E771F5" w:rsidR="00FB6687">
        <w:rPr>
          <w:sz w:val="18"/>
        </w:rPr>
        <w:t xml:space="preserve"> </w:t>
      </w:r>
      <w:r w:rsidRPr="00E771F5">
        <w:rPr>
          <w:sz w:val="18"/>
        </w:rPr>
        <w:t>yaftayla</w:t>
      </w:r>
      <w:r w:rsidRPr="00E771F5" w:rsidR="00FB6687">
        <w:rPr>
          <w:sz w:val="18"/>
        </w:rPr>
        <w:t xml:space="preserve"> </w:t>
      </w:r>
      <w:r w:rsidRPr="00E771F5">
        <w:rPr>
          <w:sz w:val="18"/>
        </w:rPr>
        <w:t>tutuklanıyor,</w:t>
      </w:r>
      <w:r w:rsidRPr="00E771F5" w:rsidR="00FB6687">
        <w:rPr>
          <w:sz w:val="18"/>
        </w:rPr>
        <w:t xml:space="preserve"> </w:t>
      </w:r>
      <w:r w:rsidRPr="00E771F5">
        <w:rPr>
          <w:sz w:val="18"/>
        </w:rPr>
        <w:t>bir.</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Cezaevlerine</w:t>
      </w:r>
      <w:r w:rsidRPr="00E771F5" w:rsidR="00FB6687">
        <w:rPr>
          <w:sz w:val="18"/>
        </w:rPr>
        <w:t xml:space="preserve"> </w:t>
      </w:r>
      <w:r w:rsidRPr="00E771F5">
        <w:rPr>
          <w:sz w:val="18"/>
        </w:rPr>
        <w:t>vatan</w:t>
      </w:r>
      <w:r w:rsidRPr="00E771F5" w:rsidR="00FB6687">
        <w:rPr>
          <w:sz w:val="18"/>
        </w:rPr>
        <w:t xml:space="preserve"> </w:t>
      </w:r>
      <w:r w:rsidRPr="00E771F5">
        <w:rPr>
          <w:sz w:val="18"/>
        </w:rPr>
        <w:t>hainleri</w:t>
      </w:r>
      <w:r w:rsidRPr="00E771F5" w:rsidR="00FB6687">
        <w:rPr>
          <w:sz w:val="18"/>
        </w:rPr>
        <w:t xml:space="preserve"> </w:t>
      </w:r>
      <w:r w:rsidRPr="00E771F5">
        <w:rPr>
          <w:sz w:val="18"/>
        </w:rPr>
        <w:t>girer,</w:t>
      </w:r>
      <w:r w:rsidRPr="00E771F5" w:rsidR="00FB6687">
        <w:rPr>
          <w:sz w:val="18"/>
        </w:rPr>
        <w:t xml:space="preserve"> </w:t>
      </w:r>
      <w:r w:rsidRPr="00E771F5">
        <w:rPr>
          <w:sz w:val="18"/>
        </w:rPr>
        <w:t>başka</w:t>
      </w:r>
      <w:r w:rsidRPr="00E771F5" w:rsidR="00FB6687">
        <w:rPr>
          <w:sz w:val="18"/>
        </w:rPr>
        <w:t xml:space="preserve"> </w:t>
      </w:r>
      <w:r w:rsidRPr="00E771F5">
        <w:rPr>
          <w:sz w:val="18"/>
        </w:rPr>
        <w:t>kimse</w:t>
      </w:r>
      <w:r w:rsidRPr="00E771F5" w:rsidR="00FB6687">
        <w:rPr>
          <w:sz w:val="18"/>
        </w:rPr>
        <w:t xml:space="preserve"> </w:t>
      </w:r>
      <w:r w:rsidRPr="00E771F5">
        <w:rPr>
          <w:sz w:val="18"/>
        </w:rPr>
        <w:t>girmez.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İkincisi,</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Cizre’ye</w:t>
      </w:r>
      <w:r w:rsidRPr="00E771F5" w:rsidR="00FB6687">
        <w:rPr>
          <w:sz w:val="18"/>
        </w:rPr>
        <w:t xml:space="preserve"> </w:t>
      </w:r>
      <w:r w:rsidRPr="00E771F5">
        <w:rPr>
          <w:sz w:val="18"/>
        </w:rPr>
        <w:t>ilişkin…</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bakın,</w:t>
      </w:r>
      <w:r w:rsidRPr="00E771F5" w:rsidR="00FB6687">
        <w:rPr>
          <w:sz w:val="18"/>
        </w:rPr>
        <w:t xml:space="preserve"> </w:t>
      </w:r>
      <w:r w:rsidRPr="00E771F5">
        <w:rPr>
          <w:sz w:val="18"/>
        </w:rPr>
        <w:t>Esad</w:t>
      </w:r>
      <w:r w:rsidRPr="00E771F5" w:rsidR="00FB6687">
        <w:rPr>
          <w:sz w:val="18"/>
        </w:rPr>
        <w:t xml:space="preserve"> </w:t>
      </w:r>
      <w:r w:rsidRPr="00E771F5">
        <w:rPr>
          <w:sz w:val="18"/>
        </w:rPr>
        <w:t>da</w:t>
      </w:r>
      <w:r w:rsidRPr="00E771F5" w:rsidR="00FB6687">
        <w:rPr>
          <w:sz w:val="18"/>
        </w:rPr>
        <w:t xml:space="preserve"> </w:t>
      </w:r>
      <w:r w:rsidRPr="00E771F5">
        <w:rPr>
          <w:sz w:val="18"/>
        </w:rPr>
        <w:t>Halep’teki</w:t>
      </w:r>
      <w:r w:rsidRPr="00E771F5" w:rsidR="00FB6687">
        <w:rPr>
          <w:sz w:val="18"/>
        </w:rPr>
        <w:t xml:space="preserve"> </w:t>
      </w:r>
      <w:r w:rsidRPr="00E771F5">
        <w:rPr>
          <w:sz w:val="18"/>
        </w:rPr>
        <w:t>dramı,</w:t>
      </w:r>
      <w:r w:rsidRPr="00E771F5" w:rsidR="00FB6687">
        <w:rPr>
          <w:sz w:val="18"/>
        </w:rPr>
        <w:t xml:space="preserve"> </w:t>
      </w:r>
      <w:r w:rsidRPr="00E771F5">
        <w:rPr>
          <w:sz w:val="18"/>
        </w:rPr>
        <w:t>vahşeti</w:t>
      </w:r>
      <w:r w:rsidRPr="00E771F5" w:rsidR="00FB6687">
        <w:rPr>
          <w:sz w:val="18"/>
        </w:rPr>
        <w:t xml:space="preserve"> </w:t>
      </w:r>
      <w:r w:rsidRPr="00E771F5">
        <w:rPr>
          <w:sz w:val="18"/>
        </w:rPr>
        <w:t>örtbas</w:t>
      </w:r>
      <w:r w:rsidRPr="00E771F5" w:rsidR="00FB6687">
        <w:rPr>
          <w:sz w:val="18"/>
        </w:rPr>
        <w:t xml:space="preserve"> </w:t>
      </w:r>
      <w:r w:rsidRPr="00E771F5">
        <w:rPr>
          <w:sz w:val="18"/>
        </w:rPr>
        <w:t>etmek</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diyor,</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“Biz</w:t>
      </w:r>
      <w:r w:rsidRPr="00E771F5" w:rsidR="00FB6687">
        <w:rPr>
          <w:sz w:val="18"/>
        </w:rPr>
        <w:t xml:space="preserve"> </w:t>
      </w:r>
      <w:r w:rsidRPr="00E771F5">
        <w:rPr>
          <w:sz w:val="18"/>
        </w:rPr>
        <w:t>sivillere</w:t>
      </w:r>
      <w:r w:rsidRPr="00E771F5" w:rsidR="00FB6687">
        <w:rPr>
          <w:sz w:val="18"/>
        </w:rPr>
        <w:t xml:space="preserve"> </w:t>
      </w:r>
      <w:r w:rsidRPr="00E771F5">
        <w:rPr>
          <w:sz w:val="18"/>
        </w:rPr>
        <w:t>dokunmuyoruz.</w:t>
      </w:r>
      <w:r w:rsidRPr="00E771F5" w:rsidR="00FB6687">
        <w:rPr>
          <w:sz w:val="18"/>
        </w:rPr>
        <w:t xml:space="preserve"> </w:t>
      </w:r>
      <w:r w:rsidRPr="00E771F5">
        <w:rPr>
          <w:sz w:val="18"/>
        </w:rPr>
        <w:t>Orada</w:t>
      </w:r>
      <w:r w:rsidRPr="00E771F5" w:rsidR="00FB6687">
        <w:rPr>
          <w:sz w:val="18"/>
        </w:rPr>
        <w:t xml:space="preserve"> </w:t>
      </w:r>
      <w:r w:rsidRPr="00E771F5">
        <w:rPr>
          <w:sz w:val="18"/>
        </w:rPr>
        <w:t>sivilleri</w:t>
      </w:r>
      <w:r w:rsidRPr="00E771F5" w:rsidR="00FB6687">
        <w:rPr>
          <w:sz w:val="18"/>
        </w:rPr>
        <w:t xml:space="preserve"> </w:t>
      </w:r>
      <w:r w:rsidRPr="00E771F5">
        <w:rPr>
          <w:sz w:val="18"/>
        </w:rPr>
        <w:t>teröristler</w:t>
      </w:r>
      <w:r w:rsidRPr="00E771F5" w:rsidR="00FB6687">
        <w:rPr>
          <w:sz w:val="18"/>
        </w:rPr>
        <w:t xml:space="preserve"> </w:t>
      </w:r>
      <w:r w:rsidRPr="00E771F5">
        <w:rPr>
          <w:sz w:val="18"/>
        </w:rPr>
        <w:t>kalkan</w:t>
      </w:r>
      <w:r w:rsidRPr="00E771F5" w:rsidR="00FB6687">
        <w:rPr>
          <w:sz w:val="18"/>
        </w:rPr>
        <w:t xml:space="preserve"> </w:t>
      </w:r>
      <w:r w:rsidRPr="00E771F5">
        <w:rPr>
          <w:sz w:val="18"/>
        </w:rPr>
        <w:t>yapıyor.”</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cümleyi</w:t>
      </w:r>
      <w:r w:rsidRPr="00E771F5" w:rsidR="00FB6687">
        <w:rPr>
          <w:sz w:val="18"/>
        </w:rPr>
        <w:t xml:space="preserve"> </w:t>
      </w:r>
      <w:r w:rsidRPr="00E771F5">
        <w:rPr>
          <w:sz w:val="18"/>
        </w:rPr>
        <w:t>bir</w:t>
      </w:r>
      <w:r w:rsidRPr="00E771F5" w:rsidR="00FB6687">
        <w:rPr>
          <w:sz w:val="18"/>
        </w:rPr>
        <w:t xml:space="preserve"> </w:t>
      </w:r>
      <w:r w:rsidRPr="00E771F5">
        <w:rPr>
          <w:sz w:val="18"/>
        </w:rPr>
        <w:t>yerlerden</w:t>
      </w:r>
      <w:r w:rsidRPr="00E771F5" w:rsidR="00FB6687">
        <w:rPr>
          <w:sz w:val="18"/>
        </w:rPr>
        <w:t xml:space="preserve"> </w:t>
      </w:r>
      <w:r w:rsidRPr="00E771F5">
        <w:rPr>
          <w:sz w:val="18"/>
        </w:rPr>
        <w:t>hatırlıyoruz</w:t>
      </w:r>
      <w:r w:rsidRPr="00E771F5" w:rsidR="00FB6687">
        <w:rPr>
          <w:sz w:val="18"/>
        </w:rPr>
        <w:t xml:space="preserve"> </w:t>
      </w:r>
      <w:r w:rsidRPr="00E771F5">
        <w:rPr>
          <w:sz w:val="18"/>
        </w:rPr>
        <w:t>diyorum.</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teröristin</w:t>
      </w:r>
      <w:r w:rsidRPr="00E771F5" w:rsidR="00FB6687">
        <w:rPr>
          <w:sz w:val="18"/>
        </w:rPr>
        <w:t xml:space="preserve"> </w:t>
      </w:r>
      <w:r w:rsidRPr="00E771F5">
        <w:rPr>
          <w:sz w:val="18"/>
        </w:rPr>
        <w:t>ismini</w:t>
      </w:r>
      <w:r w:rsidRPr="00E771F5" w:rsidR="00FB6687">
        <w:rPr>
          <w:sz w:val="18"/>
        </w:rPr>
        <w:t xml:space="preserve"> </w:t>
      </w:r>
      <w:r w:rsidRPr="00E771F5">
        <w:rPr>
          <w:sz w:val="18"/>
        </w:rPr>
        <w:t>söyle,</w:t>
      </w:r>
      <w:r w:rsidRPr="00E771F5" w:rsidR="00FB6687">
        <w:rPr>
          <w:sz w:val="18"/>
        </w:rPr>
        <w:t xml:space="preserve"> </w:t>
      </w:r>
      <w:r w:rsidRPr="00E771F5">
        <w:rPr>
          <w:sz w:val="18"/>
        </w:rPr>
        <w:t>ismini.</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gerçek.</w:t>
      </w:r>
      <w:r w:rsidRPr="00E771F5" w:rsidR="00FB6687">
        <w:rPr>
          <w:sz w:val="18"/>
        </w:rPr>
        <w:t xml:space="preserve"> </w:t>
      </w:r>
      <w:r w:rsidRPr="00E771F5">
        <w:rPr>
          <w:sz w:val="18"/>
        </w:rPr>
        <w:t>Onlarca,</w:t>
      </w:r>
      <w:r w:rsidRPr="00E771F5" w:rsidR="00FB6687">
        <w:rPr>
          <w:sz w:val="18"/>
        </w:rPr>
        <w:t xml:space="preserve"> </w:t>
      </w:r>
      <w:r w:rsidRPr="00E771F5">
        <w:rPr>
          <w:sz w:val="18"/>
        </w:rPr>
        <w:t>biz</w:t>
      </w:r>
      <w:r w:rsidRPr="00E771F5" w:rsidR="00FB6687">
        <w:rPr>
          <w:sz w:val="18"/>
        </w:rPr>
        <w:t xml:space="preserve"> </w:t>
      </w:r>
      <w:r w:rsidRPr="00E771F5">
        <w:rPr>
          <w:sz w:val="18"/>
        </w:rPr>
        <w:t>burada</w:t>
      </w:r>
      <w:r w:rsidRPr="00E771F5" w:rsidR="00FB6687">
        <w:rPr>
          <w:sz w:val="18"/>
        </w:rPr>
        <w:t xml:space="preserve"> </w:t>
      </w:r>
      <w:r w:rsidRPr="00E771F5">
        <w:rPr>
          <w:sz w:val="18"/>
        </w:rPr>
        <w:t>sivil</w:t>
      </w:r>
      <w:r w:rsidRPr="00E771F5" w:rsidR="00FB6687">
        <w:rPr>
          <w:sz w:val="18"/>
        </w:rPr>
        <w:t xml:space="preserve"> </w:t>
      </w:r>
      <w:r w:rsidRPr="00E771F5">
        <w:rPr>
          <w:sz w:val="18"/>
        </w:rPr>
        <w:t>insanların</w:t>
      </w:r>
      <w:r w:rsidRPr="00E771F5" w:rsidR="00FB6687">
        <w:rPr>
          <w:sz w:val="18"/>
        </w:rPr>
        <w:t xml:space="preserve"> </w:t>
      </w:r>
      <w:r w:rsidRPr="00E771F5">
        <w:rPr>
          <w:sz w:val="18"/>
        </w:rPr>
        <w:t>Cizre’de…</w:t>
      </w:r>
      <w:r w:rsidRPr="00E771F5" w:rsidR="00FB6687">
        <w:rPr>
          <w:sz w:val="18"/>
        </w:rPr>
        <w:t xml:space="preserve"> </w:t>
      </w:r>
      <w:r w:rsidRPr="00E771F5">
        <w:rPr>
          <w:sz w:val="18"/>
        </w:rPr>
        <w:t>Taybet</w:t>
      </w:r>
      <w:r w:rsidRPr="00E771F5" w:rsidR="00FB6687">
        <w:rPr>
          <w:sz w:val="18"/>
        </w:rPr>
        <w:t xml:space="preserve"> </w:t>
      </w:r>
      <w:r w:rsidRPr="00E771F5">
        <w:rPr>
          <w:sz w:val="18"/>
        </w:rPr>
        <w:t>anayı</w:t>
      </w:r>
      <w:r w:rsidRPr="00E771F5" w:rsidR="00FB6687">
        <w:rPr>
          <w:sz w:val="18"/>
        </w:rPr>
        <w:t xml:space="preserve"> </w:t>
      </w:r>
      <w:r w:rsidRPr="00E771F5">
        <w:rPr>
          <w:sz w:val="18"/>
        </w:rPr>
        <w:t>unuttuk</w:t>
      </w:r>
      <w:r w:rsidRPr="00E771F5" w:rsidR="00FB6687">
        <w:rPr>
          <w:sz w:val="18"/>
        </w:rPr>
        <w:t xml:space="preserve"> </w:t>
      </w:r>
      <w:r w:rsidRPr="00E771F5">
        <w:rPr>
          <w:sz w:val="18"/>
        </w:rPr>
        <w:t>mu,</w:t>
      </w:r>
      <w:r w:rsidRPr="00E771F5" w:rsidR="00FB6687">
        <w:rPr>
          <w:sz w:val="18"/>
        </w:rPr>
        <w:t xml:space="preserve"> </w:t>
      </w:r>
      <w:r w:rsidRPr="00E771F5">
        <w:rPr>
          <w:sz w:val="18"/>
        </w:rPr>
        <w:t>o</w:t>
      </w:r>
      <w:r w:rsidRPr="00E771F5" w:rsidR="00FB6687">
        <w:rPr>
          <w:sz w:val="18"/>
        </w:rPr>
        <w:t xml:space="preserve"> </w:t>
      </w:r>
      <w:r w:rsidRPr="00E771F5">
        <w:rPr>
          <w:sz w:val="18"/>
        </w:rPr>
        <w:t>çocukları</w:t>
      </w:r>
      <w:r w:rsidRPr="00E771F5" w:rsidR="00FB6687">
        <w:rPr>
          <w:sz w:val="18"/>
        </w:rPr>
        <w:t xml:space="preserve"> </w:t>
      </w:r>
      <w:r w:rsidRPr="00E771F5">
        <w:rPr>
          <w:sz w:val="18"/>
        </w:rPr>
        <w:t>unuttuk</w:t>
      </w:r>
      <w:r w:rsidRPr="00E771F5" w:rsidR="00FB6687">
        <w:rPr>
          <w:sz w:val="18"/>
        </w:rPr>
        <w:t xml:space="preserve"> </w:t>
      </w:r>
      <w:r w:rsidRPr="00E771F5">
        <w:rPr>
          <w:sz w:val="18"/>
        </w:rPr>
        <w:t>mu?</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Yasin</w:t>
      </w:r>
      <w:r w:rsidRPr="00E771F5" w:rsidR="00FB6687">
        <w:rPr>
          <w:sz w:val="18"/>
        </w:rPr>
        <w:t xml:space="preserve"> </w:t>
      </w:r>
      <w:r w:rsidRPr="00E771F5">
        <w:rPr>
          <w:sz w:val="18"/>
        </w:rPr>
        <w:t>Börü’yü</w:t>
      </w:r>
      <w:r w:rsidRPr="00E771F5" w:rsidR="00FB6687">
        <w:rPr>
          <w:sz w:val="18"/>
        </w:rPr>
        <w:t xml:space="preserve"> </w:t>
      </w:r>
      <w:r w:rsidRPr="00E771F5">
        <w:rPr>
          <w:sz w:val="18"/>
        </w:rPr>
        <w:t>unuttun</w:t>
      </w:r>
      <w:r w:rsidRPr="00E771F5" w:rsidR="00FB6687">
        <w:rPr>
          <w:sz w:val="18"/>
        </w:rPr>
        <w:t xml:space="preserve"> </w:t>
      </w:r>
      <w:r w:rsidRPr="00E771F5">
        <w:rPr>
          <w:sz w:val="18"/>
        </w:rPr>
        <w:t>mu,</w:t>
      </w:r>
      <w:r w:rsidRPr="00E771F5" w:rsidR="00FB6687">
        <w:rPr>
          <w:sz w:val="18"/>
        </w:rPr>
        <w:t xml:space="preserve"> </w:t>
      </w:r>
      <w:r w:rsidRPr="00E771F5">
        <w:rPr>
          <w:sz w:val="18"/>
        </w:rPr>
        <w:t>doktoru</w:t>
      </w:r>
      <w:r w:rsidRPr="00E771F5" w:rsidR="00FB6687">
        <w:rPr>
          <w:sz w:val="18"/>
        </w:rPr>
        <w:t xml:space="preserve"> </w:t>
      </w:r>
      <w:r w:rsidRPr="00E771F5">
        <w:rPr>
          <w:sz w:val="18"/>
        </w:rPr>
        <w:t>vurduğunuzu</w:t>
      </w:r>
      <w:r w:rsidRPr="00E771F5" w:rsidR="00FB6687">
        <w:rPr>
          <w:sz w:val="18"/>
        </w:rPr>
        <w:t xml:space="preserve"> </w:t>
      </w:r>
      <w:r w:rsidRPr="00E771F5">
        <w:rPr>
          <w:sz w:val="18"/>
        </w:rPr>
        <w:t>unuttun</w:t>
      </w:r>
      <w:r w:rsidRPr="00E771F5" w:rsidR="00FB6687">
        <w:rPr>
          <w:sz w:val="18"/>
        </w:rPr>
        <w:t xml:space="preserve"> </w:t>
      </w:r>
      <w:r w:rsidRPr="00E771F5">
        <w:rPr>
          <w:sz w:val="18"/>
        </w:rPr>
        <w:t>mu,</w:t>
      </w:r>
      <w:r w:rsidRPr="00E771F5" w:rsidR="00FB6687">
        <w:rPr>
          <w:sz w:val="18"/>
        </w:rPr>
        <w:t xml:space="preserve"> </w:t>
      </w:r>
      <w:r w:rsidRPr="00E771F5">
        <w:rPr>
          <w:sz w:val="18"/>
        </w:rPr>
        <w:t>ambulanslara</w:t>
      </w:r>
      <w:r w:rsidRPr="00E771F5" w:rsidR="00FB6687">
        <w:rPr>
          <w:sz w:val="18"/>
        </w:rPr>
        <w:t xml:space="preserve"> </w:t>
      </w:r>
      <w:r w:rsidRPr="00E771F5">
        <w:rPr>
          <w:sz w:val="18"/>
        </w:rPr>
        <w:t>açtığınız</w:t>
      </w:r>
      <w:r w:rsidRPr="00E771F5" w:rsidR="00FB6687">
        <w:rPr>
          <w:sz w:val="18"/>
        </w:rPr>
        <w:t xml:space="preserve"> </w:t>
      </w:r>
      <w:r w:rsidRPr="00E771F5">
        <w:rPr>
          <w:sz w:val="18"/>
        </w:rPr>
        <w:t>ateşleri</w:t>
      </w:r>
      <w:r w:rsidRPr="00E771F5" w:rsidR="00FB6687">
        <w:rPr>
          <w:sz w:val="18"/>
        </w:rPr>
        <w:t xml:space="preserve"> </w:t>
      </w:r>
      <w:r w:rsidRPr="00E771F5">
        <w:rPr>
          <w:sz w:val="18"/>
        </w:rPr>
        <w:t>unuttun</w:t>
      </w:r>
      <w:r w:rsidRPr="00E771F5" w:rsidR="00FB6687">
        <w:rPr>
          <w:sz w:val="18"/>
        </w:rPr>
        <w:t xml:space="preserve"> </w:t>
      </w:r>
      <w:r w:rsidRPr="00E771F5">
        <w:rPr>
          <w:sz w:val="18"/>
        </w:rPr>
        <w:t>mu?</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Telefon</w:t>
      </w:r>
      <w:r w:rsidRPr="00E771F5" w:rsidR="00FB6687">
        <w:rPr>
          <w:sz w:val="18"/>
        </w:rPr>
        <w:t xml:space="preserve"> </w:t>
      </w:r>
      <w:r w:rsidRPr="00E771F5">
        <w:rPr>
          <w:sz w:val="18"/>
        </w:rPr>
        <w:t>görüşmelerinde,</w:t>
      </w:r>
      <w:r w:rsidRPr="00E771F5" w:rsidR="00FB6687">
        <w:rPr>
          <w:sz w:val="18"/>
        </w:rPr>
        <w:t xml:space="preserve"> </w:t>
      </w:r>
      <w:r w:rsidRPr="00E771F5">
        <w:rPr>
          <w:sz w:val="18"/>
        </w:rPr>
        <w:t>burada,</w:t>
      </w:r>
      <w:r w:rsidRPr="00E771F5" w:rsidR="00FB6687">
        <w:rPr>
          <w:sz w:val="18"/>
        </w:rPr>
        <w:t xml:space="preserve"> </w:t>
      </w:r>
      <w:r w:rsidRPr="00E771F5">
        <w:rPr>
          <w:sz w:val="18"/>
        </w:rPr>
        <w:t>bu</w:t>
      </w:r>
      <w:r w:rsidRPr="00E771F5" w:rsidR="00FB6687">
        <w:rPr>
          <w:sz w:val="18"/>
        </w:rPr>
        <w:t xml:space="preserve"> </w:t>
      </w:r>
      <w:r w:rsidRPr="00E771F5">
        <w:rPr>
          <w:sz w:val="18"/>
        </w:rPr>
        <w:t>Mecliste</w:t>
      </w:r>
      <w:r w:rsidRPr="00E771F5" w:rsidR="00FB6687">
        <w:rPr>
          <w:sz w:val="18"/>
        </w:rPr>
        <w:t xml:space="preserve"> </w:t>
      </w:r>
      <w:r w:rsidRPr="00E771F5">
        <w:rPr>
          <w:sz w:val="18"/>
        </w:rPr>
        <w:t>seslerini</w:t>
      </w:r>
      <w:r w:rsidRPr="00E771F5" w:rsidR="00FB6687">
        <w:rPr>
          <w:sz w:val="18"/>
        </w:rPr>
        <w:t xml:space="preserve"> </w:t>
      </w:r>
      <w:r w:rsidRPr="00E771F5">
        <w:rPr>
          <w:sz w:val="18"/>
        </w:rPr>
        <w:t>dinlettiğimiz</w:t>
      </w:r>
      <w:r w:rsidRPr="00E771F5" w:rsidR="00FB6687">
        <w:rPr>
          <w:sz w:val="18"/>
        </w:rPr>
        <w:t xml:space="preserve"> </w:t>
      </w:r>
      <w:r w:rsidRPr="00E771F5">
        <w:rPr>
          <w:sz w:val="18"/>
        </w:rPr>
        <w:t>sivil</w:t>
      </w:r>
      <w:r w:rsidRPr="00E771F5" w:rsidR="00FB6687">
        <w:rPr>
          <w:sz w:val="18"/>
        </w:rPr>
        <w:t xml:space="preserve"> </w:t>
      </w:r>
      <w:r w:rsidRPr="00E771F5">
        <w:rPr>
          <w:sz w:val="18"/>
        </w:rPr>
        <w:t>insanları</w:t>
      </w:r>
      <w:r w:rsidRPr="00E771F5" w:rsidR="00FB6687">
        <w:rPr>
          <w:sz w:val="18"/>
        </w:rPr>
        <w:t xml:space="preserve"> </w:t>
      </w:r>
      <w:r w:rsidRPr="00E771F5">
        <w:rPr>
          <w:sz w:val="18"/>
        </w:rPr>
        <w:t>unuttuk</w:t>
      </w:r>
      <w:r w:rsidRPr="00E771F5" w:rsidR="00FB6687">
        <w:rPr>
          <w:sz w:val="18"/>
        </w:rPr>
        <w:t xml:space="preserve"> </w:t>
      </w:r>
      <w:r w:rsidRPr="00E771F5">
        <w:rPr>
          <w:sz w:val="18"/>
        </w:rPr>
        <w:t>mu?</w:t>
      </w:r>
      <w:r w:rsidRPr="00E771F5" w:rsidR="00FB6687">
        <w:rPr>
          <w:sz w:val="18"/>
        </w:rPr>
        <w:t xml:space="preserve"> </w:t>
      </w:r>
      <w:r w:rsidRPr="00E771F5">
        <w:rPr>
          <w:sz w:val="18"/>
        </w:rPr>
        <w:t>Sivil</w:t>
      </w:r>
      <w:r w:rsidRPr="00E771F5" w:rsidR="00FB6687">
        <w:rPr>
          <w:sz w:val="18"/>
        </w:rPr>
        <w:t xml:space="preserve"> </w:t>
      </w:r>
      <w:r w:rsidRPr="00E771F5">
        <w:rPr>
          <w:sz w:val="18"/>
        </w:rPr>
        <w:t>insanların</w:t>
      </w:r>
      <w:r w:rsidRPr="00E771F5" w:rsidR="00FB6687">
        <w:rPr>
          <w:sz w:val="18"/>
        </w:rPr>
        <w:t xml:space="preserve"> </w:t>
      </w:r>
      <w:r w:rsidRPr="00E771F5">
        <w:rPr>
          <w:sz w:val="18"/>
        </w:rPr>
        <w:t>Cizre’de,</w:t>
      </w:r>
      <w:r w:rsidRPr="00E771F5" w:rsidR="00FB6687">
        <w:rPr>
          <w:sz w:val="18"/>
        </w:rPr>
        <w:t xml:space="preserve"> </w:t>
      </w:r>
      <w:r w:rsidRPr="00E771F5">
        <w:rPr>
          <w:sz w:val="18"/>
        </w:rPr>
        <w:t>Şırnak’ta</w:t>
      </w:r>
      <w:r w:rsidRPr="00E771F5" w:rsidR="00FB6687">
        <w:rPr>
          <w:sz w:val="18"/>
        </w:rPr>
        <w:t xml:space="preserve"> </w:t>
      </w:r>
      <w:r w:rsidRPr="00E771F5">
        <w:rPr>
          <w:sz w:val="18"/>
        </w:rPr>
        <w:t>öldürüldüğünü</w:t>
      </w:r>
      <w:r w:rsidRPr="00E771F5" w:rsidR="00FB6687">
        <w:rPr>
          <w:sz w:val="18"/>
        </w:rPr>
        <w:t xml:space="preserve"> </w:t>
      </w:r>
      <w:r w:rsidRPr="00E771F5">
        <w:rPr>
          <w:sz w:val="18"/>
        </w:rPr>
        <w:t>bu</w:t>
      </w:r>
      <w:r w:rsidRPr="00E771F5" w:rsidR="00FB6687">
        <w:rPr>
          <w:sz w:val="18"/>
        </w:rPr>
        <w:t xml:space="preserve"> </w:t>
      </w:r>
      <w:r w:rsidRPr="00E771F5">
        <w:rPr>
          <w:sz w:val="18"/>
        </w:rPr>
        <w:t>Hükûmet</w:t>
      </w:r>
      <w:r w:rsidRPr="00E771F5" w:rsidR="00FB6687">
        <w:rPr>
          <w:sz w:val="18"/>
        </w:rPr>
        <w:t xml:space="preserve"> </w:t>
      </w:r>
      <w:r w:rsidRPr="00E771F5">
        <w:rPr>
          <w:sz w:val="18"/>
        </w:rPr>
        <w:t>ve</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Grubu</w:t>
      </w:r>
      <w:r w:rsidRPr="00E771F5" w:rsidR="00FB6687">
        <w:rPr>
          <w:sz w:val="18"/>
        </w:rPr>
        <w:t xml:space="preserve"> </w:t>
      </w:r>
      <w:r w:rsidRPr="00E771F5">
        <w:rPr>
          <w:sz w:val="18"/>
        </w:rPr>
        <w:t>inkâr</w:t>
      </w:r>
      <w:r w:rsidRPr="00E771F5" w:rsidR="00FB6687">
        <w:rPr>
          <w:sz w:val="18"/>
        </w:rPr>
        <w:t xml:space="preserve"> </w:t>
      </w:r>
      <w:r w:rsidRPr="00E771F5">
        <w:rPr>
          <w:sz w:val="18"/>
        </w:rPr>
        <w:t>etmekle</w:t>
      </w:r>
      <w:r w:rsidRPr="00E771F5" w:rsidR="00FB6687">
        <w:rPr>
          <w:sz w:val="18"/>
        </w:rPr>
        <w:t xml:space="preserve"> </w:t>
      </w:r>
      <w:r w:rsidRPr="00E771F5">
        <w:rPr>
          <w:sz w:val="18"/>
        </w:rPr>
        <w:t>yok</w:t>
      </w:r>
      <w:r w:rsidRPr="00E771F5" w:rsidR="00FB6687">
        <w:rPr>
          <w:sz w:val="18"/>
        </w:rPr>
        <w:t xml:space="preserve"> </w:t>
      </w:r>
      <w:r w:rsidRPr="00E771F5">
        <w:rPr>
          <w:sz w:val="18"/>
        </w:rPr>
        <w:t>edemez.</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UĞUR</w:t>
      </w:r>
      <w:r w:rsidRPr="00E771F5" w:rsidR="00FB6687">
        <w:rPr>
          <w:sz w:val="18"/>
        </w:rPr>
        <w:t xml:space="preserve"> </w:t>
      </w:r>
      <w:r w:rsidRPr="00E771F5">
        <w:rPr>
          <w:sz w:val="18"/>
        </w:rPr>
        <w:t>DİLİPAK</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PKK’ya</w:t>
      </w:r>
      <w:r w:rsidRPr="00E771F5" w:rsidR="00FB6687">
        <w:rPr>
          <w:sz w:val="18"/>
        </w:rPr>
        <w:t xml:space="preserve"> </w:t>
      </w:r>
      <w:r w:rsidRPr="00E771F5">
        <w:rPr>
          <w:sz w:val="18"/>
        </w:rPr>
        <w:t>sor</w:t>
      </w:r>
      <w:r w:rsidRPr="00E771F5" w:rsidR="00FB6687">
        <w:rPr>
          <w:sz w:val="18"/>
        </w:rPr>
        <w:t xml:space="preserve"> </w:t>
      </w:r>
      <w:r w:rsidRPr="00E771F5">
        <w:rPr>
          <w:sz w:val="18"/>
        </w:rPr>
        <w:t>onu,</w:t>
      </w:r>
      <w:r w:rsidRPr="00E771F5" w:rsidR="00FB6687">
        <w:rPr>
          <w:sz w:val="18"/>
        </w:rPr>
        <w:t xml:space="preserve"> </w:t>
      </w:r>
      <w:r w:rsidRPr="00E771F5">
        <w:rPr>
          <w:sz w:val="18"/>
        </w:rPr>
        <w:t>PKK’ya!</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realite,</w:t>
      </w:r>
      <w:r w:rsidRPr="00E771F5" w:rsidR="00FB6687">
        <w:rPr>
          <w:sz w:val="18"/>
        </w:rPr>
        <w:t xml:space="preserve"> </w:t>
      </w:r>
      <w:r w:rsidRPr="00E771F5">
        <w:rPr>
          <w:sz w:val="18"/>
        </w:rPr>
        <w:t>bir</w:t>
      </w:r>
      <w:r w:rsidRPr="00E771F5" w:rsidR="00FB6687">
        <w:rPr>
          <w:sz w:val="18"/>
        </w:rPr>
        <w:t xml:space="preserve"> </w:t>
      </w:r>
      <w:r w:rsidRPr="00E771F5">
        <w:rPr>
          <w:sz w:val="18"/>
        </w:rPr>
        <w:t>gerçek</w:t>
      </w:r>
      <w:r w:rsidRPr="00E771F5" w:rsidR="00FB6687">
        <w:rPr>
          <w:sz w:val="18"/>
        </w:rPr>
        <w:t xml:space="preserve"> </w:t>
      </w:r>
      <w:r w:rsidRPr="00E771F5">
        <w:rPr>
          <w:sz w:val="18"/>
        </w:rPr>
        <w:t>ve</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Avrupa</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Mahkemesi</w:t>
      </w:r>
      <w:r w:rsidRPr="00E771F5" w:rsidR="00FB6687">
        <w:rPr>
          <w:sz w:val="18"/>
        </w:rPr>
        <w:t xml:space="preserve"> </w:t>
      </w:r>
      <w:r w:rsidRPr="00E771F5">
        <w:rPr>
          <w:sz w:val="18"/>
        </w:rPr>
        <w:t>örneklerini</w:t>
      </w:r>
      <w:r w:rsidRPr="00E771F5" w:rsidR="00FB6687">
        <w:rPr>
          <w:sz w:val="18"/>
        </w:rPr>
        <w:t xml:space="preserve"> </w:t>
      </w:r>
      <w:r w:rsidRPr="00E771F5">
        <w:rPr>
          <w:sz w:val="18"/>
        </w:rPr>
        <w:t>verdim.</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PKK’yı</w:t>
      </w:r>
      <w:r w:rsidRPr="00E771F5" w:rsidR="00FB6687">
        <w:rPr>
          <w:sz w:val="18"/>
        </w:rPr>
        <w:t xml:space="preserve"> </w:t>
      </w:r>
      <w:r w:rsidRPr="00E771F5">
        <w:rPr>
          <w:sz w:val="18"/>
        </w:rPr>
        <w:t>bir</w:t>
      </w:r>
      <w:r w:rsidRPr="00E771F5" w:rsidR="00FB6687">
        <w:rPr>
          <w:sz w:val="18"/>
        </w:rPr>
        <w:t xml:space="preserve"> </w:t>
      </w:r>
      <w:r w:rsidRPr="00E771F5">
        <w:rPr>
          <w:sz w:val="18"/>
        </w:rPr>
        <w:t>söyle</w:t>
      </w:r>
      <w:r w:rsidRPr="00E771F5" w:rsidR="00FB6687">
        <w:rPr>
          <w:sz w:val="18"/>
        </w:rPr>
        <w:t xml:space="preserve"> </w:t>
      </w:r>
      <w:r w:rsidRPr="00E771F5">
        <w:rPr>
          <w:sz w:val="18"/>
        </w:rPr>
        <w:t>oradan,</w:t>
      </w:r>
      <w:r w:rsidRPr="00E771F5" w:rsidR="00FB6687">
        <w:rPr>
          <w:sz w:val="18"/>
        </w:rPr>
        <w:t xml:space="preserve"> </w:t>
      </w:r>
      <w:r w:rsidRPr="00E771F5">
        <w:rPr>
          <w:sz w:val="18"/>
        </w:rPr>
        <w:t>bak</w:t>
      </w:r>
      <w:r w:rsidRPr="00E771F5" w:rsidR="00FB6687">
        <w:rPr>
          <w:sz w:val="18"/>
        </w:rPr>
        <w:t xml:space="preserve"> </w:t>
      </w:r>
      <w:r w:rsidRPr="00E771F5">
        <w:rPr>
          <w:sz w:val="18"/>
        </w:rPr>
        <w:t>ciddiyim.</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bu</w:t>
      </w:r>
      <w:r w:rsidRPr="00E771F5" w:rsidR="00FB6687">
        <w:rPr>
          <w:sz w:val="18"/>
        </w:rPr>
        <w:t xml:space="preserve"> </w:t>
      </w:r>
      <w:r w:rsidRPr="00E771F5">
        <w:rPr>
          <w:sz w:val="18"/>
        </w:rPr>
        <w:t>söylediğimiz…</w:t>
      </w:r>
      <w:r w:rsidRPr="00E771F5" w:rsidR="00FB6687">
        <w:rPr>
          <w:sz w:val="18"/>
        </w:rPr>
        <w:t xml:space="preserve"> </w:t>
      </w:r>
      <w:r w:rsidRPr="00E771F5">
        <w:rPr>
          <w:sz w:val="18"/>
        </w:rPr>
        <w:t>Elbette</w:t>
      </w:r>
      <w:r w:rsidRPr="00E771F5" w:rsidR="00FB6687">
        <w:rPr>
          <w:sz w:val="18"/>
        </w:rPr>
        <w:t xml:space="preserve"> </w:t>
      </w:r>
      <w:r w:rsidRPr="00E771F5">
        <w:rPr>
          <w:sz w:val="18"/>
        </w:rPr>
        <w:t>Esad’ın</w:t>
      </w:r>
      <w:r w:rsidRPr="00E771F5" w:rsidR="00FB6687">
        <w:rPr>
          <w:sz w:val="18"/>
        </w:rPr>
        <w:t xml:space="preserve"> </w:t>
      </w:r>
      <w:r w:rsidRPr="00E771F5">
        <w:rPr>
          <w:sz w:val="18"/>
        </w:rPr>
        <w:t>uygulamalarını</w:t>
      </w:r>
      <w:r w:rsidRPr="00E771F5" w:rsidR="00FB6687">
        <w:rPr>
          <w:sz w:val="18"/>
        </w:rPr>
        <w:t xml:space="preserve"> </w:t>
      </w:r>
      <w:r w:rsidRPr="00E771F5">
        <w:rPr>
          <w:sz w:val="18"/>
        </w:rPr>
        <w:t>vahşet</w:t>
      </w:r>
      <w:r w:rsidRPr="00E771F5" w:rsidR="00FB6687">
        <w:rPr>
          <w:sz w:val="18"/>
        </w:rPr>
        <w:t xml:space="preserve"> </w:t>
      </w:r>
      <w:r w:rsidRPr="00E771F5">
        <w:rPr>
          <w:sz w:val="18"/>
        </w:rPr>
        <w:t>olarak</w:t>
      </w:r>
      <w:r w:rsidRPr="00E771F5" w:rsidR="00FB6687">
        <w:rPr>
          <w:sz w:val="18"/>
        </w:rPr>
        <w:t xml:space="preserve"> </w:t>
      </w:r>
      <w:r w:rsidRPr="00E771F5">
        <w:rPr>
          <w:sz w:val="18"/>
        </w:rPr>
        <w:t>görüyoruz.</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sadece</w:t>
      </w:r>
      <w:r w:rsidRPr="00E771F5" w:rsidR="00FB6687">
        <w:rPr>
          <w:sz w:val="18"/>
        </w:rPr>
        <w:t xml:space="preserve"> </w:t>
      </w:r>
      <w:r w:rsidRPr="00E771F5">
        <w:rPr>
          <w:sz w:val="18"/>
        </w:rPr>
        <w:t>Müslümanlara</w:t>
      </w:r>
      <w:r w:rsidRPr="00E771F5" w:rsidR="00FB6687">
        <w:rPr>
          <w:sz w:val="18"/>
        </w:rPr>
        <w:t xml:space="preserve"> </w:t>
      </w:r>
      <w:r w:rsidRPr="00E771F5">
        <w:rPr>
          <w:sz w:val="18"/>
        </w:rPr>
        <w:t>değil;</w:t>
      </w:r>
      <w:r w:rsidRPr="00E771F5" w:rsidR="00FB6687">
        <w:rPr>
          <w:sz w:val="18"/>
        </w:rPr>
        <w:t xml:space="preserve"> </w:t>
      </w:r>
      <w:r w:rsidRPr="00E771F5">
        <w:rPr>
          <w:sz w:val="18"/>
        </w:rPr>
        <w:t>insanlığa,</w:t>
      </w:r>
      <w:r w:rsidRPr="00E771F5" w:rsidR="00FB6687">
        <w:rPr>
          <w:sz w:val="18"/>
        </w:rPr>
        <w:t xml:space="preserve"> </w:t>
      </w:r>
      <w:r w:rsidRPr="00E771F5">
        <w:rPr>
          <w:sz w:val="18"/>
        </w:rPr>
        <w:t>sivil</w:t>
      </w:r>
      <w:r w:rsidRPr="00E771F5" w:rsidR="00FB6687">
        <w:rPr>
          <w:sz w:val="18"/>
        </w:rPr>
        <w:t xml:space="preserve"> </w:t>
      </w:r>
      <w:r w:rsidRPr="00E771F5">
        <w:rPr>
          <w:sz w:val="18"/>
        </w:rPr>
        <w:t>insanlara</w:t>
      </w:r>
      <w:r w:rsidRPr="00E771F5" w:rsidR="00FB6687">
        <w:rPr>
          <w:sz w:val="18"/>
        </w:rPr>
        <w:t xml:space="preserve"> </w:t>
      </w:r>
      <w:r w:rsidRPr="00E771F5">
        <w:rPr>
          <w:sz w:val="18"/>
        </w:rPr>
        <w:t>karşı</w:t>
      </w:r>
      <w:r w:rsidRPr="00E771F5" w:rsidR="00FB6687">
        <w:rPr>
          <w:sz w:val="18"/>
        </w:rPr>
        <w:t xml:space="preserve"> </w:t>
      </w:r>
      <w:r w:rsidRPr="00E771F5">
        <w:rPr>
          <w:sz w:val="18"/>
        </w:rPr>
        <w:t>yönelen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saldırıyı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kınıyoruz.</w:t>
      </w:r>
      <w:r w:rsidRPr="00E771F5" w:rsidR="00FB6687">
        <w:rPr>
          <w:sz w:val="18"/>
        </w:rPr>
        <w:t xml:space="preserve"> </w:t>
      </w:r>
      <w:r w:rsidRPr="00E771F5">
        <w:rPr>
          <w:sz w:val="18"/>
        </w:rPr>
        <w:t>Bu,</w:t>
      </w:r>
      <w:r w:rsidRPr="00E771F5" w:rsidR="00FB6687">
        <w:rPr>
          <w:sz w:val="18"/>
        </w:rPr>
        <w:t xml:space="preserve"> </w:t>
      </w:r>
      <w:r w:rsidRPr="00E771F5">
        <w:rPr>
          <w:sz w:val="18"/>
        </w:rPr>
        <w:t>dünyanın</w:t>
      </w:r>
      <w:r w:rsidRPr="00E771F5" w:rsidR="00FB6687">
        <w:rPr>
          <w:sz w:val="18"/>
        </w:rPr>
        <w:t xml:space="preserve"> </w:t>
      </w:r>
      <w:r w:rsidRPr="00E771F5">
        <w:rPr>
          <w:sz w:val="18"/>
        </w:rPr>
        <w:t>öbür</w:t>
      </w:r>
      <w:r w:rsidRPr="00E771F5" w:rsidR="00FB6687">
        <w:rPr>
          <w:sz w:val="18"/>
        </w:rPr>
        <w:t xml:space="preserve"> </w:t>
      </w:r>
      <w:r w:rsidRPr="00E771F5">
        <w:rPr>
          <w:sz w:val="18"/>
        </w:rPr>
        <w:t>ucunda,</w:t>
      </w:r>
      <w:r w:rsidRPr="00E771F5" w:rsidR="00FB6687">
        <w:rPr>
          <w:sz w:val="18"/>
        </w:rPr>
        <w:t xml:space="preserve"> </w:t>
      </w:r>
      <w:r w:rsidRPr="00E771F5">
        <w:rPr>
          <w:sz w:val="18"/>
        </w:rPr>
        <w:t>Afrika’da</w:t>
      </w:r>
      <w:r w:rsidRPr="00E771F5" w:rsidR="00FB6687">
        <w:rPr>
          <w:sz w:val="18"/>
        </w:rPr>
        <w:t xml:space="preserve"> </w:t>
      </w:r>
      <w:r w:rsidRPr="00E771F5">
        <w:rPr>
          <w:sz w:val="18"/>
        </w:rPr>
        <w:t>da</w:t>
      </w:r>
      <w:r w:rsidRPr="00E771F5" w:rsidR="00FB6687">
        <w:rPr>
          <w:sz w:val="18"/>
        </w:rPr>
        <w:t xml:space="preserve"> </w:t>
      </w:r>
      <w:r w:rsidRPr="00E771F5">
        <w:rPr>
          <w:sz w:val="18"/>
        </w:rPr>
        <w:t>olabilir,</w:t>
      </w:r>
      <w:r w:rsidRPr="00E771F5" w:rsidR="00FB6687">
        <w:rPr>
          <w:sz w:val="18"/>
        </w:rPr>
        <w:t xml:space="preserve"> </w:t>
      </w:r>
      <w:r w:rsidRPr="00E771F5">
        <w:rPr>
          <w:sz w:val="18"/>
        </w:rPr>
        <w:t>Kuzey</w:t>
      </w:r>
      <w:r w:rsidRPr="00E771F5" w:rsidR="00FB6687">
        <w:rPr>
          <w:sz w:val="18"/>
        </w:rPr>
        <w:t xml:space="preserve"> </w:t>
      </w:r>
      <w:r w:rsidRPr="00E771F5">
        <w:rPr>
          <w:sz w:val="18"/>
        </w:rPr>
        <w:t>Kutbu’nda</w:t>
      </w:r>
      <w:r w:rsidRPr="00E771F5" w:rsidR="00FB6687">
        <w:rPr>
          <w:sz w:val="18"/>
        </w:rPr>
        <w:t xml:space="preserve"> </w:t>
      </w:r>
      <w:r w:rsidRPr="00E771F5">
        <w:rPr>
          <w:sz w:val="18"/>
        </w:rPr>
        <w:t>olabilir</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Müslüman,</w:t>
      </w:r>
      <w:r w:rsidRPr="00E771F5" w:rsidR="00FB6687">
        <w:rPr>
          <w:sz w:val="18"/>
        </w:rPr>
        <w:t xml:space="preserve"> </w:t>
      </w:r>
      <w:r w:rsidRPr="00E771F5">
        <w:rPr>
          <w:sz w:val="18"/>
        </w:rPr>
        <w:t>Hristiyan,</w:t>
      </w:r>
      <w:r w:rsidRPr="00E771F5" w:rsidR="00FB6687">
        <w:rPr>
          <w:sz w:val="18"/>
        </w:rPr>
        <w:t xml:space="preserve"> </w:t>
      </w:r>
      <w:r w:rsidRPr="00E771F5">
        <w:rPr>
          <w:sz w:val="18"/>
        </w:rPr>
        <w:t>şu,</w:t>
      </w:r>
      <w:r w:rsidRPr="00E771F5" w:rsidR="00FB6687">
        <w:rPr>
          <w:sz w:val="18"/>
        </w:rPr>
        <w:t xml:space="preserve"> </w:t>
      </w:r>
      <w:r w:rsidRPr="00E771F5">
        <w:rPr>
          <w:sz w:val="18"/>
        </w:rPr>
        <w:t>bu</w:t>
      </w:r>
      <w:r w:rsidRPr="00E771F5" w:rsidR="00FB6687">
        <w:rPr>
          <w:sz w:val="18"/>
        </w:rPr>
        <w:t xml:space="preserve"> </w:t>
      </w:r>
      <w:r w:rsidRPr="00E771F5">
        <w:rPr>
          <w:sz w:val="18"/>
        </w:rPr>
        <w:t>ayrımı</w:t>
      </w:r>
      <w:r w:rsidRPr="00E771F5" w:rsidR="00FB6687">
        <w:rPr>
          <w:sz w:val="18"/>
        </w:rPr>
        <w:t xml:space="preserve"> </w:t>
      </w:r>
      <w:r w:rsidRPr="00E771F5">
        <w:rPr>
          <w:sz w:val="18"/>
        </w:rPr>
        <w:t>yapmıyoruz.</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EMİN</w:t>
      </w:r>
      <w:r w:rsidRPr="00E771F5" w:rsidR="00FB6687">
        <w:rPr>
          <w:sz w:val="18"/>
        </w:rPr>
        <w:t xml:space="preserve"> </w:t>
      </w:r>
      <w:r w:rsidRPr="00E771F5">
        <w:rPr>
          <w:sz w:val="18"/>
        </w:rPr>
        <w:t>ADIYAMAN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İnsana,</w:t>
      </w:r>
      <w:r w:rsidRPr="00E771F5" w:rsidR="00FB6687">
        <w:rPr>
          <w:sz w:val="18"/>
        </w:rPr>
        <w:t xml:space="preserve"> </w:t>
      </w:r>
      <w:r w:rsidRPr="00E771F5">
        <w:rPr>
          <w:sz w:val="18"/>
        </w:rPr>
        <w:t>sivillere</w:t>
      </w:r>
      <w:r w:rsidRPr="00E771F5" w:rsidR="00FB6687">
        <w:rPr>
          <w:sz w:val="18"/>
        </w:rPr>
        <w:t xml:space="preserve"> </w:t>
      </w:r>
      <w:r w:rsidRPr="00E771F5">
        <w:rPr>
          <w:sz w:val="18"/>
        </w:rPr>
        <w:t>yönelik</w:t>
      </w:r>
      <w:r w:rsidRPr="00E771F5" w:rsidR="00FB6687">
        <w:rPr>
          <w:sz w:val="18"/>
        </w:rPr>
        <w:t xml:space="preserve"> </w:t>
      </w:r>
      <w:r w:rsidRPr="00E771F5">
        <w:rPr>
          <w:sz w:val="18"/>
        </w:rPr>
        <w:t>her</w:t>
      </w:r>
      <w:r w:rsidRPr="00E771F5" w:rsidR="00FB6687">
        <w:rPr>
          <w:sz w:val="18"/>
        </w:rPr>
        <w:t xml:space="preserve"> </w:t>
      </w:r>
      <w:r w:rsidRPr="00E771F5">
        <w:rPr>
          <w:sz w:val="18"/>
        </w:rPr>
        <w:t>saldırı</w:t>
      </w:r>
      <w:r w:rsidRPr="00E771F5" w:rsidR="00FB6687">
        <w:rPr>
          <w:sz w:val="18"/>
        </w:rPr>
        <w:t xml:space="preserve"> </w:t>
      </w:r>
      <w:r w:rsidRPr="00E771F5">
        <w:rPr>
          <w:sz w:val="18"/>
        </w:rPr>
        <w:t>vahşettir.</w:t>
      </w:r>
    </w:p>
    <w:p w:rsidRPr="00E771F5" w:rsidR="00407657" w:rsidP="00E771F5" w:rsidRDefault="00407657">
      <w:pPr>
        <w:pStyle w:val="GENELKURUL"/>
        <w:spacing w:line="240" w:lineRule="auto"/>
        <w:rPr>
          <w:sz w:val="18"/>
        </w:rPr>
      </w:pP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Yasin</w:t>
      </w:r>
      <w:r w:rsidRPr="00E771F5" w:rsidR="00FB6687">
        <w:rPr>
          <w:sz w:val="18"/>
        </w:rPr>
        <w:t xml:space="preserve"> </w:t>
      </w:r>
      <w:r w:rsidRPr="00E771F5">
        <w:rPr>
          <w:sz w:val="18"/>
        </w:rPr>
        <w:t>Börü</w:t>
      </w:r>
      <w:r w:rsidRPr="00E771F5" w:rsidR="00FB6687">
        <w:rPr>
          <w:sz w:val="18"/>
        </w:rPr>
        <w:t xml:space="preserve"> </w:t>
      </w:r>
      <w:r w:rsidRPr="00E771F5">
        <w:rPr>
          <w:sz w:val="18"/>
        </w:rPr>
        <w:t>sivil</w:t>
      </w:r>
      <w:r w:rsidRPr="00E771F5" w:rsidR="00FB6687">
        <w:rPr>
          <w:sz w:val="18"/>
        </w:rPr>
        <w:t xml:space="preserve"> </w:t>
      </w:r>
      <w:r w:rsidRPr="00E771F5">
        <w:rPr>
          <w:sz w:val="18"/>
        </w:rPr>
        <w:t>değil</w:t>
      </w:r>
      <w:r w:rsidRPr="00E771F5" w:rsidR="00FB6687">
        <w:rPr>
          <w:sz w:val="18"/>
        </w:rPr>
        <w:t xml:space="preserve"> </w:t>
      </w:r>
      <w:r w:rsidRPr="00E771F5">
        <w:rPr>
          <w:sz w:val="18"/>
        </w:rPr>
        <w:t>miydi?</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bu,</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PKK,</w:t>
      </w:r>
      <w:r w:rsidRPr="00E771F5" w:rsidR="00FB6687">
        <w:rPr>
          <w:sz w:val="18"/>
        </w:rPr>
        <w:t xml:space="preserve"> </w:t>
      </w:r>
      <w:r w:rsidRPr="00E771F5">
        <w:rPr>
          <w:sz w:val="18"/>
        </w:rPr>
        <w:t>FETÖ,</w:t>
      </w:r>
      <w:r w:rsidRPr="00E771F5" w:rsidR="00FB6687">
        <w:rPr>
          <w:sz w:val="18"/>
        </w:rPr>
        <w:t xml:space="preserve"> </w:t>
      </w:r>
      <w:r w:rsidRPr="00E771F5">
        <w:rPr>
          <w:sz w:val="18"/>
        </w:rPr>
        <w:t>DHKP-C,</w:t>
      </w:r>
      <w:r w:rsidRPr="00E771F5" w:rsidR="00FB6687">
        <w:rPr>
          <w:sz w:val="18"/>
        </w:rPr>
        <w:t xml:space="preserve"> </w:t>
      </w:r>
      <w:r w:rsidRPr="00E771F5">
        <w:rPr>
          <w:sz w:val="18"/>
        </w:rPr>
        <w:t>MLKP,</w:t>
      </w:r>
      <w:r w:rsidRPr="00E771F5" w:rsidR="00FB6687">
        <w:rPr>
          <w:sz w:val="18"/>
        </w:rPr>
        <w:t xml:space="preserve"> </w:t>
      </w:r>
      <w:r w:rsidRPr="00E771F5">
        <w:rPr>
          <w:sz w:val="18"/>
        </w:rPr>
        <w:t>aklımıza</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geliyorsa,</w:t>
      </w:r>
      <w:r w:rsidRPr="00E771F5" w:rsidR="00FB6687">
        <w:rPr>
          <w:sz w:val="18"/>
        </w:rPr>
        <w:t xml:space="preserve"> </w:t>
      </w:r>
      <w:r w:rsidRPr="00E771F5">
        <w:rPr>
          <w:sz w:val="18"/>
        </w:rPr>
        <w:t>bunlara</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duruştur,</w:t>
      </w:r>
      <w:r w:rsidRPr="00E771F5" w:rsidR="00FB6687">
        <w:rPr>
          <w:sz w:val="18"/>
        </w:rPr>
        <w:t xml:space="preserve"> </w:t>
      </w:r>
      <w:r w:rsidRPr="00E771F5">
        <w:rPr>
          <w:sz w:val="18"/>
        </w:rPr>
        <w:t>bunun</w:t>
      </w:r>
      <w:r w:rsidRPr="00E771F5" w:rsidR="00FB6687">
        <w:rPr>
          <w:sz w:val="18"/>
        </w:rPr>
        <w:t xml:space="preserve"> </w:t>
      </w:r>
      <w:r w:rsidRPr="00E771F5">
        <w:rPr>
          <w:sz w:val="18"/>
        </w:rPr>
        <w:t>özellikle</w:t>
      </w:r>
      <w:r w:rsidRPr="00E771F5" w:rsidR="00FB6687">
        <w:rPr>
          <w:sz w:val="18"/>
        </w:rPr>
        <w:t xml:space="preserve"> </w:t>
      </w:r>
      <w:r w:rsidRPr="00E771F5">
        <w:rPr>
          <w:sz w:val="18"/>
        </w:rPr>
        <w:t>altını</w:t>
      </w:r>
      <w:r w:rsidRPr="00E771F5" w:rsidR="00FB6687">
        <w:rPr>
          <w:sz w:val="18"/>
        </w:rPr>
        <w:t xml:space="preserve"> </w:t>
      </w:r>
      <w:r w:rsidRPr="00E771F5">
        <w:rPr>
          <w:sz w:val="18"/>
        </w:rPr>
        <w:t>çizmek</w:t>
      </w:r>
      <w:r w:rsidRPr="00E771F5" w:rsidR="00FB6687">
        <w:rPr>
          <w:sz w:val="18"/>
        </w:rPr>
        <w:t xml:space="preserve"> </w:t>
      </w:r>
      <w:r w:rsidRPr="00E771F5">
        <w:rPr>
          <w:sz w:val="18"/>
        </w:rPr>
        <w:t>istiyorum.</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İsim</w:t>
      </w:r>
      <w:r w:rsidRPr="00E771F5" w:rsidR="00FB6687">
        <w:rPr>
          <w:sz w:val="18"/>
        </w:rPr>
        <w:t xml:space="preserve"> </w:t>
      </w:r>
      <w:r w:rsidRPr="00E771F5">
        <w:rPr>
          <w:sz w:val="18"/>
        </w:rPr>
        <w:t>yine</w:t>
      </w:r>
      <w:r w:rsidRPr="00E771F5" w:rsidR="00FB6687">
        <w:rPr>
          <w:sz w:val="18"/>
        </w:rPr>
        <w:t xml:space="preserve"> </w:t>
      </w:r>
      <w:r w:rsidRPr="00E771F5">
        <w:rPr>
          <w:sz w:val="18"/>
        </w:rPr>
        <w:t>söyleyemedi,</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söyleyemedi</w:t>
      </w:r>
      <w:r w:rsidRPr="00E771F5" w:rsidR="00FB6687">
        <w:rPr>
          <w:sz w:val="18"/>
        </w:rPr>
        <w:t xml:space="preserve"> </w:t>
      </w:r>
      <w:r w:rsidRPr="00E771F5">
        <w:rPr>
          <w:sz w:val="18"/>
        </w:rPr>
        <w:t>isim.</w:t>
      </w:r>
      <w:r w:rsidRPr="00E771F5" w:rsidR="00FB6687">
        <w:rPr>
          <w:sz w:val="18"/>
        </w:rPr>
        <w:t xml:space="preserve"> </w:t>
      </w:r>
      <w:r w:rsidRPr="00E771F5">
        <w:rPr>
          <w:sz w:val="18"/>
        </w:rPr>
        <w:t>PKK</w:t>
      </w:r>
      <w:r w:rsidRPr="00E771F5" w:rsidR="00FB6687">
        <w:rPr>
          <w:sz w:val="18"/>
        </w:rPr>
        <w:t xml:space="preserve"> </w:t>
      </w:r>
      <w:r w:rsidRPr="00E771F5">
        <w:rPr>
          <w:sz w:val="18"/>
        </w:rPr>
        <w:t>diyemiyor,</w:t>
      </w:r>
      <w:r w:rsidRPr="00E771F5" w:rsidR="00FB6687">
        <w:rPr>
          <w:sz w:val="18"/>
        </w:rPr>
        <w:t xml:space="preserve"> </w:t>
      </w:r>
      <w:r w:rsidRPr="00E771F5">
        <w:rPr>
          <w:sz w:val="18"/>
        </w:rPr>
        <w:t>hayret</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ya!</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birer</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ile</w:t>
      </w:r>
      <w:r w:rsidRPr="00E771F5" w:rsidR="00FB6687">
        <w:rPr>
          <w:sz w:val="18"/>
        </w:rPr>
        <w:t xml:space="preserve"> </w:t>
      </w:r>
      <w:r w:rsidRPr="00E771F5">
        <w:rPr>
          <w:sz w:val="18"/>
        </w:rPr>
        <w:t>bütün</w:t>
      </w:r>
      <w:r w:rsidRPr="00E771F5" w:rsidR="00FB6687">
        <w:rPr>
          <w:sz w:val="18"/>
        </w:rPr>
        <w:t xml:space="preserve"> </w:t>
      </w:r>
      <w:r w:rsidRPr="00E771F5">
        <w:rPr>
          <w:sz w:val="18"/>
        </w:rPr>
        <w:t>yaptıkları</w:t>
      </w:r>
      <w:r w:rsidRPr="00E771F5" w:rsidR="00FB6687">
        <w:rPr>
          <w:sz w:val="18"/>
        </w:rPr>
        <w:t xml:space="preserve"> </w:t>
      </w:r>
      <w:r w:rsidRPr="00E771F5">
        <w:rPr>
          <w:sz w:val="18"/>
        </w:rPr>
        <w:t>terör</w:t>
      </w:r>
      <w:r w:rsidRPr="00E771F5" w:rsidR="00FB6687">
        <w:rPr>
          <w:sz w:val="18"/>
        </w:rPr>
        <w:t xml:space="preserve"> </w:t>
      </w:r>
      <w:r w:rsidRPr="00E771F5">
        <w:rPr>
          <w:sz w:val="18"/>
        </w:rPr>
        <w:t>eylemlerini</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lanetliyoruz.</w:t>
      </w:r>
    </w:p>
    <w:p w:rsidRPr="00E771F5" w:rsidR="00055BCC" w:rsidP="00E771F5" w:rsidRDefault="00055BCC">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055BCC" w:rsidP="00E771F5" w:rsidRDefault="00055BCC">
      <w:pPr>
        <w:tabs>
          <w:tab w:val="center" w:pos="5100"/>
        </w:tabs>
        <w:suppressAutoHyphens/>
        <w:spacing w:before="60" w:after="60"/>
        <w:ind w:firstLine="851"/>
        <w:jc w:val="both"/>
        <w:rPr>
          <w:sz w:val="18"/>
        </w:rPr>
      </w:pPr>
      <w:r w:rsidRPr="00E771F5">
        <w:rPr>
          <w:sz w:val="18"/>
        </w:rPr>
        <w:t>A) Kanun Tasarı ve Teklifleri (Devam)</w:t>
      </w:r>
    </w:p>
    <w:p w:rsidRPr="00E771F5" w:rsidR="00055BCC" w:rsidP="00E771F5" w:rsidRDefault="00055BCC">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055BCC" w:rsidP="00E771F5" w:rsidRDefault="00055BCC">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Denizli</w:t>
      </w:r>
      <w:r w:rsidRPr="00E771F5" w:rsidR="00FB6687">
        <w:rPr>
          <w:sz w:val="18"/>
        </w:rPr>
        <w:t xml:space="preserve"> </w:t>
      </w:r>
      <w:r w:rsidRPr="00E771F5">
        <w:rPr>
          <w:sz w:val="18"/>
        </w:rPr>
        <w:t>Milletvekili</w:t>
      </w:r>
      <w:r w:rsidRPr="00E771F5" w:rsidR="00FB6687">
        <w:rPr>
          <w:sz w:val="18"/>
        </w:rPr>
        <w:t xml:space="preserve"> </w:t>
      </w:r>
      <w:r w:rsidRPr="00E771F5">
        <w:rPr>
          <w:sz w:val="18"/>
        </w:rPr>
        <w:t>Melike</w:t>
      </w:r>
      <w:r w:rsidRPr="00E771F5" w:rsidR="00FB6687">
        <w:rPr>
          <w:sz w:val="18"/>
        </w:rPr>
        <w:t xml:space="preserve"> </w:t>
      </w:r>
      <w:r w:rsidRPr="00E771F5">
        <w:rPr>
          <w:sz w:val="18"/>
        </w:rPr>
        <w:t>Basmacı.</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Basmacı.</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sevgili</w:t>
      </w:r>
      <w:r w:rsidRPr="00E771F5" w:rsidR="00FB6687">
        <w:rPr>
          <w:sz w:val="18"/>
        </w:rPr>
        <w:t xml:space="preserve"> </w:t>
      </w:r>
      <w:r w:rsidRPr="00E771F5">
        <w:rPr>
          <w:sz w:val="18"/>
        </w:rPr>
        <w:t>vekiller;</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407657" w:rsidP="00E771F5" w:rsidRDefault="00407657">
      <w:pPr>
        <w:pStyle w:val="GENELKURUL"/>
        <w:spacing w:line="240" w:lineRule="auto"/>
        <w:rPr>
          <w:sz w:val="18"/>
        </w:rPr>
      </w:pPr>
      <w:r w:rsidRPr="00E771F5">
        <w:rPr>
          <w:sz w:val="18"/>
        </w:rPr>
        <w:t>Bütçenin</w:t>
      </w:r>
      <w:r w:rsidRPr="00E771F5" w:rsidR="00FB6687">
        <w:rPr>
          <w:sz w:val="18"/>
        </w:rPr>
        <w:t xml:space="preserve"> </w:t>
      </w:r>
      <w:r w:rsidRPr="00E771F5">
        <w:rPr>
          <w:sz w:val="18"/>
        </w:rPr>
        <w:t>15’inci</w:t>
      </w:r>
      <w:r w:rsidRPr="00E771F5" w:rsidR="00FB6687">
        <w:rPr>
          <w:sz w:val="18"/>
        </w:rPr>
        <w:t xml:space="preserve"> </w:t>
      </w:r>
      <w:r w:rsidRPr="00E771F5">
        <w:rPr>
          <w:sz w:val="18"/>
        </w:rPr>
        <w:t>maddesi</w:t>
      </w:r>
      <w:r w:rsidRPr="00E771F5" w:rsidR="00FB6687">
        <w:rPr>
          <w:sz w:val="18"/>
        </w:rPr>
        <w:t xml:space="preserve"> </w:t>
      </w:r>
      <w:r w:rsidRPr="00E771F5">
        <w:rPr>
          <w:sz w:val="18"/>
        </w:rPr>
        <w:t>olan</w:t>
      </w:r>
      <w:r w:rsidRPr="00E771F5" w:rsidR="00FB6687">
        <w:rPr>
          <w:sz w:val="18"/>
        </w:rPr>
        <w:t xml:space="preserve"> </w:t>
      </w:r>
      <w:r w:rsidRPr="00E771F5">
        <w:rPr>
          <w:sz w:val="18"/>
        </w:rPr>
        <w:t>yürütme</w:t>
      </w:r>
      <w:r w:rsidRPr="00E771F5" w:rsidR="00FB6687">
        <w:rPr>
          <w:sz w:val="18"/>
        </w:rPr>
        <w:t xml:space="preserve"> </w:t>
      </w:r>
      <w:r w:rsidRPr="00E771F5">
        <w:rPr>
          <w:sz w:val="18"/>
        </w:rPr>
        <w:t>maddesinde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yürütme</w:t>
      </w:r>
      <w:r w:rsidRPr="00E771F5" w:rsidR="00FB6687">
        <w:rPr>
          <w:sz w:val="18"/>
        </w:rPr>
        <w:t xml:space="preserve"> </w:t>
      </w:r>
      <w:r w:rsidRPr="00E771F5">
        <w:rPr>
          <w:sz w:val="18"/>
        </w:rPr>
        <w:t>görevini</w:t>
      </w:r>
      <w:r w:rsidRPr="00E771F5" w:rsidR="00FB6687">
        <w:rPr>
          <w:sz w:val="18"/>
        </w:rPr>
        <w:t xml:space="preserve"> </w:t>
      </w:r>
      <w:r w:rsidRPr="00E771F5">
        <w:rPr>
          <w:sz w:val="18"/>
        </w:rPr>
        <w:t>Hükûmet</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yaptığı</w:t>
      </w:r>
      <w:r w:rsidRPr="00E771F5" w:rsidR="00FB6687">
        <w:rPr>
          <w:sz w:val="18"/>
        </w:rPr>
        <w:t xml:space="preserve"> </w:t>
      </w:r>
      <w:r w:rsidRPr="00E771F5">
        <w:rPr>
          <w:sz w:val="18"/>
        </w:rPr>
        <w:t>için</w:t>
      </w:r>
      <w:r w:rsidRPr="00E771F5" w:rsidR="00FB6687">
        <w:rPr>
          <w:sz w:val="18"/>
        </w:rPr>
        <w:t xml:space="preserve"> </w:t>
      </w:r>
      <w:r w:rsidRPr="00E771F5">
        <w:rPr>
          <w:sz w:val="18"/>
        </w:rPr>
        <w:t>2017</w:t>
      </w:r>
      <w:r w:rsidRPr="00E771F5" w:rsidR="00FB6687">
        <w:rPr>
          <w:sz w:val="18"/>
        </w:rPr>
        <w:t xml:space="preserve"> </w:t>
      </w:r>
      <w:r w:rsidRPr="00E771F5">
        <w:rPr>
          <w:sz w:val="18"/>
        </w:rPr>
        <w:t>bütçesine</w:t>
      </w:r>
      <w:r w:rsidRPr="00E771F5" w:rsidR="00FB6687">
        <w:rPr>
          <w:sz w:val="18"/>
        </w:rPr>
        <w:t xml:space="preserve"> </w:t>
      </w:r>
      <w:r w:rsidRPr="00E771F5">
        <w:rPr>
          <w:sz w:val="18"/>
        </w:rPr>
        <w:t>de</w:t>
      </w:r>
      <w:r w:rsidRPr="00E771F5" w:rsidR="00FB6687">
        <w:rPr>
          <w:sz w:val="18"/>
        </w:rPr>
        <w:t xml:space="preserve"> </w:t>
      </w:r>
      <w:r w:rsidRPr="00E771F5">
        <w:rPr>
          <w:sz w:val="18"/>
        </w:rPr>
        <w:t>“Hayır.”</w:t>
      </w:r>
      <w:r w:rsidRPr="00E771F5" w:rsidR="00FB6687">
        <w:rPr>
          <w:sz w:val="18"/>
        </w:rPr>
        <w:t xml:space="preserve"> </w:t>
      </w:r>
      <w:r w:rsidRPr="00E771F5">
        <w:rPr>
          <w:sz w:val="18"/>
        </w:rPr>
        <w:t>diyeceğiz.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Çünkü,</w:t>
      </w:r>
      <w:r w:rsidRPr="00E771F5" w:rsidR="00FB6687">
        <w:rPr>
          <w:sz w:val="18"/>
        </w:rPr>
        <w:t xml:space="preserve"> </w:t>
      </w:r>
      <w:r w:rsidRPr="00E771F5">
        <w:rPr>
          <w:sz w:val="18"/>
        </w:rPr>
        <w:t>2017</w:t>
      </w:r>
      <w:r w:rsidRPr="00E771F5" w:rsidR="00FB6687">
        <w:rPr>
          <w:sz w:val="18"/>
        </w:rPr>
        <w:t xml:space="preserve"> </w:t>
      </w:r>
      <w:r w:rsidRPr="00E771F5">
        <w:rPr>
          <w:sz w:val="18"/>
        </w:rPr>
        <w:t>bütçesi</w:t>
      </w:r>
      <w:r w:rsidRPr="00E771F5" w:rsidR="00FB6687">
        <w:rPr>
          <w:sz w:val="18"/>
        </w:rPr>
        <w:t xml:space="preserve"> </w:t>
      </w:r>
      <w:r w:rsidRPr="00E771F5">
        <w:rPr>
          <w:sz w:val="18"/>
        </w:rPr>
        <w:t>ekonomideki</w:t>
      </w:r>
      <w:r w:rsidRPr="00E771F5" w:rsidR="00FB6687">
        <w:rPr>
          <w:sz w:val="18"/>
        </w:rPr>
        <w:t xml:space="preserve"> </w:t>
      </w:r>
      <w:r w:rsidRPr="00E771F5">
        <w:rPr>
          <w:sz w:val="18"/>
        </w:rPr>
        <w:t>sorunları</w:t>
      </w:r>
      <w:r w:rsidRPr="00E771F5" w:rsidR="00FB6687">
        <w:rPr>
          <w:sz w:val="18"/>
        </w:rPr>
        <w:t xml:space="preserve"> </w:t>
      </w:r>
      <w:r w:rsidRPr="00E771F5">
        <w:rPr>
          <w:sz w:val="18"/>
        </w:rPr>
        <w:t>çözmek</w:t>
      </w:r>
      <w:r w:rsidRPr="00E771F5" w:rsidR="00FB6687">
        <w:rPr>
          <w:sz w:val="18"/>
        </w:rPr>
        <w:t xml:space="preserve"> </w:t>
      </w:r>
      <w:r w:rsidRPr="00E771F5">
        <w:rPr>
          <w:sz w:val="18"/>
        </w:rPr>
        <w:t>için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kötü</w:t>
      </w:r>
      <w:r w:rsidRPr="00E771F5" w:rsidR="00FB6687">
        <w:rPr>
          <w:sz w:val="18"/>
        </w:rPr>
        <w:t xml:space="preserve"> </w:t>
      </w:r>
      <w:r w:rsidRPr="00E771F5">
        <w:rPr>
          <w:sz w:val="18"/>
        </w:rPr>
        <w:t>gidişi</w:t>
      </w:r>
      <w:r w:rsidRPr="00E771F5" w:rsidR="00FB6687">
        <w:rPr>
          <w:sz w:val="18"/>
        </w:rPr>
        <w:t xml:space="preserve"> </w:t>
      </w:r>
      <w:r w:rsidRPr="00E771F5">
        <w:rPr>
          <w:sz w:val="18"/>
        </w:rPr>
        <w:t>durdurmak</w:t>
      </w:r>
      <w:r w:rsidRPr="00E771F5" w:rsidR="00FB6687">
        <w:rPr>
          <w:sz w:val="18"/>
        </w:rPr>
        <w:t xml:space="preserve"> </w:t>
      </w:r>
      <w:r w:rsidRPr="00E771F5">
        <w:rPr>
          <w:sz w:val="18"/>
        </w:rPr>
        <w:t>için</w:t>
      </w:r>
      <w:r w:rsidRPr="00E771F5" w:rsidR="00FB6687">
        <w:rPr>
          <w:sz w:val="18"/>
        </w:rPr>
        <w:t xml:space="preserve"> </w:t>
      </w:r>
      <w:r w:rsidRPr="00E771F5">
        <w:rPr>
          <w:sz w:val="18"/>
        </w:rPr>
        <w:t>hazırlanmamış;</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devletin</w:t>
      </w:r>
      <w:r w:rsidRPr="00E771F5" w:rsidR="00FB6687">
        <w:rPr>
          <w:sz w:val="18"/>
        </w:rPr>
        <w:t xml:space="preserve"> </w:t>
      </w:r>
      <w:r w:rsidRPr="00E771F5">
        <w:rPr>
          <w:sz w:val="18"/>
        </w:rPr>
        <w:t>kamu</w:t>
      </w:r>
      <w:r w:rsidRPr="00E771F5" w:rsidR="00FB6687">
        <w:rPr>
          <w:sz w:val="18"/>
        </w:rPr>
        <w:t xml:space="preserve"> </w:t>
      </w:r>
      <w:r w:rsidRPr="00E771F5">
        <w:rPr>
          <w:sz w:val="18"/>
        </w:rPr>
        <w:t>ve</w:t>
      </w:r>
      <w:r w:rsidRPr="00E771F5" w:rsidR="00FB6687">
        <w:rPr>
          <w:sz w:val="18"/>
        </w:rPr>
        <w:t xml:space="preserve"> </w:t>
      </w:r>
      <w:r w:rsidRPr="00E771F5">
        <w:rPr>
          <w:sz w:val="18"/>
        </w:rPr>
        <w:t>özel</w:t>
      </w:r>
      <w:r w:rsidRPr="00E771F5" w:rsidR="00FB6687">
        <w:rPr>
          <w:sz w:val="18"/>
        </w:rPr>
        <w:t xml:space="preserve"> </w:t>
      </w:r>
      <w:r w:rsidRPr="00E771F5">
        <w:rPr>
          <w:sz w:val="18"/>
        </w:rPr>
        <w:t>sektöre</w:t>
      </w:r>
      <w:r w:rsidRPr="00E771F5" w:rsidR="00FB6687">
        <w:rPr>
          <w:sz w:val="18"/>
        </w:rPr>
        <w:t xml:space="preserve"> </w:t>
      </w:r>
      <w:r w:rsidRPr="00E771F5">
        <w:rPr>
          <w:sz w:val="18"/>
        </w:rPr>
        <w:t>olan</w:t>
      </w:r>
      <w:r w:rsidRPr="00E771F5" w:rsidR="00FB6687">
        <w:rPr>
          <w:sz w:val="18"/>
        </w:rPr>
        <w:t xml:space="preserve"> </w:t>
      </w:r>
      <w:r w:rsidRPr="00E771F5">
        <w:rPr>
          <w:sz w:val="18"/>
        </w:rPr>
        <w:t>borcunu</w:t>
      </w:r>
      <w:r w:rsidRPr="00E771F5" w:rsidR="00FB6687">
        <w:rPr>
          <w:sz w:val="18"/>
        </w:rPr>
        <w:t xml:space="preserve"> </w:t>
      </w:r>
      <w:r w:rsidRPr="00E771F5">
        <w:rPr>
          <w:sz w:val="18"/>
        </w:rPr>
        <w:t>kapatmak</w:t>
      </w:r>
      <w:r w:rsidRPr="00E771F5" w:rsidR="00FB6687">
        <w:rPr>
          <w:sz w:val="18"/>
        </w:rPr>
        <w:t xml:space="preserve"> </w:t>
      </w:r>
      <w:r w:rsidRPr="00E771F5">
        <w:rPr>
          <w:sz w:val="18"/>
        </w:rPr>
        <w:t>için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işsizliği</w:t>
      </w:r>
      <w:r w:rsidRPr="00E771F5" w:rsidR="00FB6687">
        <w:rPr>
          <w:sz w:val="18"/>
        </w:rPr>
        <w:t xml:space="preserve"> </w:t>
      </w:r>
      <w:r w:rsidRPr="00E771F5">
        <w:rPr>
          <w:sz w:val="18"/>
        </w:rPr>
        <w:t>bitirmek</w:t>
      </w:r>
      <w:r w:rsidRPr="00E771F5" w:rsidR="00FB6687">
        <w:rPr>
          <w:sz w:val="18"/>
        </w:rPr>
        <w:t xml:space="preserve"> </w:t>
      </w:r>
      <w:r w:rsidRPr="00E771F5">
        <w:rPr>
          <w:sz w:val="18"/>
        </w:rPr>
        <w:t>için</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büyüme</w:t>
      </w:r>
      <w:r w:rsidRPr="00E771F5" w:rsidR="00FB6687">
        <w:rPr>
          <w:sz w:val="18"/>
        </w:rPr>
        <w:t xml:space="preserve"> </w:t>
      </w:r>
      <w:r w:rsidRPr="00E771F5">
        <w:rPr>
          <w:sz w:val="18"/>
        </w:rPr>
        <w:t>hedeflerini</w:t>
      </w:r>
      <w:r w:rsidRPr="00E771F5" w:rsidR="00FB6687">
        <w:rPr>
          <w:sz w:val="18"/>
        </w:rPr>
        <w:t xml:space="preserve"> </w:t>
      </w:r>
      <w:r w:rsidRPr="00E771F5">
        <w:rPr>
          <w:sz w:val="18"/>
        </w:rPr>
        <w:t>büyütmek</w:t>
      </w:r>
      <w:r w:rsidRPr="00E771F5" w:rsidR="00FB6687">
        <w:rPr>
          <w:sz w:val="18"/>
        </w:rPr>
        <w:t xml:space="preserve"> </w:t>
      </w:r>
      <w:r w:rsidRPr="00E771F5">
        <w:rPr>
          <w:sz w:val="18"/>
        </w:rPr>
        <w:t>için</w:t>
      </w:r>
      <w:r w:rsidRPr="00E771F5" w:rsidR="00FB6687">
        <w:rPr>
          <w:sz w:val="18"/>
        </w:rPr>
        <w:t xml:space="preserve"> </w:t>
      </w:r>
      <w:r w:rsidRPr="00E771F5">
        <w:rPr>
          <w:sz w:val="18"/>
        </w:rPr>
        <w:t>hazırlanmamış;</w:t>
      </w:r>
      <w:r w:rsidRPr="00E771F5" w:rsidR="00FB6687">
        <w:rPr>
          <w:sz w:val="18"/>
        </w:rPr>
        <w:t xml:space="preserve"> </w:t>
      </w:r>
      <w:r w:rsidRPr="00E771F5">
        <w:rPr>
          <w:sz w:val="18"/>
        </w:rPr>
        <w:t>o</w:t>
      </w:r>
      <w:r w:rsidRPr="00E771F5" w:rsidR="00FB6687">
        <w:rPr>
          <w:sz w:val="18"/>
        </w:rPr>
        <w:t xml:space="preserve"> </w:t>
      </w:r>
      <w:r w:rsidRPr="00E771F5">
        <w:rPr>
          <w:sz w:val="18"/>
        </w:rPr>
        <w:t>yüzden,</w:t>
      </w:r>
      <w:r w:rsidRPr="00E771F5" w:rsidR="00FB6687">
        <w:rPr>
          <w:sz w:val="18"/>
        </w:rPr>
        <w:t xml:space="preserve"> </w:t>
      </w:r>
      <w:r w:rsidRPr="00E771F5">
        <w:rPr>
          <w:sz w:val="18"/>
        </w:rPr>
        <w:t>tamamına</w:t>
      </w:r>
      <w:r w:rsidRPr="00E771F5" w:rsidR="00FB6687">
        <w:rPr>
          <w:sz w:val="18"/>
        </w:rPr>
        <w:t xml:space="preserve"> </w:t>
      </w:r>
      <w:r w:rsidRPr="00E771F5">
        <w:rPr>
          <w:sz w:val="18"/>
        </w:rPr>
        <w:t>ve</w:t>
      </w:r>
      <w:r w:rsidRPr="00E771F5" w:rsidR="00FB6687">
        <w:rPr>
          <w:sz w:val="18"/>
        </w:rPr>
        <w:t xml:space="preserve"> </w:t>
      </w:r>
      <w:r w:rsidRPr="00E771F5">
        <w:rPr>
          <w:sz w:val="18"/>
        </w:rPr>
        <w:t>tek</w:t>
      </w:r>
      <w:r w:rsidRPr="00E771F5" w:rsidR="00FB6687">
        <w:rPr>
          <w:sz w:val="18"/>
        </w:rPr>
        <w:t xml:space="preserve"> </w:t>
      </w:r>
      <w:r w:rsidRPr="00E771F5">
        <w:rPr>
          <w:sz w:val="18"/>
        </w:rPr>
        <w:t>tek</w:t>
      </w:r>
      <w:r w:rsidRPr="00E771F5" w:rsidR="00FB6687">
        <w:rPr>
          <w:sz w:val="18"/>
        </w:rPr>
        <w:t xml:space="preserve"> </w:t>
      </w:r>
      <w:r w:rsidRPr="00E771F5">
        <w:rPr>
          <w:sz w:val="18"/>
        </w:rPr>
        <w:t>her</w:t>
      </w:r>
      <w:r w:rsidRPr="00E771F5" w:rsidR="00FB6687">
        <w:rPr>
          <w:sz w:val="18"/>
        </w:rPr>
        <w:t xml:space="preserve"> </w:t>
      </w:r>
      <w:r w:rsidRPr="00E771F5">
        <w:rPr>
          <w:sz w:val="18"/>
        </w:rPr>
        <w:t>bakanlığa</w:t>
      </w:r>
      <w:r w:rsidRPr="00E771F5" w:rsidR="00FB6687">
        <w:rPr>
          <w:sz w:val="18"/>
        </w:rPr>
        <w:t xml:space="preserve"> </w:t>
      </w:r>
      <w:r w:rsidRPr="00E771F5">
        <w:rPr>
          <w:sz w:val="18"/>
        </w:rPr>
        <w:t>“Hayır.”</w:t>
      </w:r>
      <w:r w:rsidRPr="00E771F5" w:rsidR="00FB6687">
        <w:rPr>
          <w:sz w:val="18"/>
        </w:rPr>
        <w:t xml:space="preserve"> </w:t>
      </w:r>
      <w:r w:rsidRPr="00E771F5">
        <w:rPr>
          <w:sz w:val="18"/>
        </w:rPr>
        <w:t>diyeceğiz.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Tarım</w:t>
      </w:r>
      <w:r w:rsidRPr="00E771F5" w:rsidR="00FB6687">
        <w:rPr>
          <w:sz w:val="18"/>
        </w:rPr>
        <w:t xml:space="preserve"> </w:t>
      </w:r>
      <w:r w:rsidRPr="00E771F5">
        <w:rPr>
          <w:sz w:val="18"/>
        </w:rPr>
        <w:t>Bakanı,</w:t>
      </w:r>
      <w:r w:rsidRPr="00E771F5" w:rsidR="00FB6687">
        <w:rPr>
          <w:sz w:val="18"/>
        </w:rPr>
        <w:t xml:space="preserve"> </w:t>
      </w:r>
      <w:r w:rsidRPr="00E771F5">
        <w:rPr>
          <w:sz w:val="18"/>
        </w:rPr>
        <w:t>Çal’ın,</w:t>
      </w:r>
      <w:r w:rsidRPr="00E771F5" w:rsidR="00FB6687">
        <w:rPr>
          <w:sz w:val="18"/>
        </w:rPr>
        <w:t xml:space="preserve"> </w:t>
      </w:r>
      <w:r w:rsidRPr="00E771F5">
        <w:rPr>
          <w:sz w:val="18"/>
        </w:rPr>
        <w:t>Buldan’ın</w:t>
      </w:r>
      <w:r w:rsidRPr="00E771F5" w:rsidR="00FB6687">
        <w:rPr>
          <w:sz w:val="18"/>
        </w:rPr>
        <w:t xml:space="preserve"> </w:t>
      </w:r>
      <w:r w:rsidRPr="00E771F5">
        <w:rPr>
          <w:sz w:val="18"/>
        </w:rPr>
        <w:t>üzümü</w:t>
      </w:r>
      <w:r w:rsidRPr="00E771F5" w:rsidR="00FB6687">
        <w:rPr>
          <w:sz w:val="18"/>
        </w:rPr>
        <w:t xml:space="preserve"> </w:t>
      </w:r>
      <w:r w:rsidRPr="00E771F5">
        <w:rPr>
          <w:sz w:val="18"/>
        </w:rPr>
        <w:t>satılmazken</w:t>
      </w:r>
      <w:r w:rsidRPr="00E771F5" w:rsidR="00FB6687">
        <w:rPr>
          <w:sz w:val="18"/>
        </w:rPr>
        <w:t xml:space="preserve"> </w:t>
      </w:r>
      <w:r w:rsidRPr="00E771F5">
        <w:rPr>
          <w:sz w:val="18"/>
        </w:rPr>
        <w:t>üzüm</w:t>
      </w:r>
      <w:r w:rsidRPr="00E771F5" w:rsidR="00FB6687">
        <w:rPr>
          <w:sz w:val="18"/>
        </w:rPr>
        <w:t xml:space="preserve"> </w:t>
      </w:r>
      <w:r w:rsidRPr="00E771F5">
        <w:rPr>
          <w:sz w:val="18"/>
        </w:rPr>
        <w:t>ithal</w:t>
      </w:r>
      <w:r w:rsidRPr="00E771F5" w:rsidR="00FB6687">
        <w:rPr>
          <w:sz w:val="18"/>
        </w:rPr>
        <w:t xml:space="preserve"> </w:t>
      </w:r>
      <w:r w:rsidRPr="00E771F5">
        <w:rPr>
          <w:sz w:val="18"/>
        </w:rPr>
        <w:t>ettiğin</w:t>
      </w:r>
      <w:r w:rsidRPr="00E771F5" w:rsidR="00FB6687">
        <w:rPr>
          <w:sz w:val="18"/>
        </w:rPr>
        <w:t xml:space="preserve"> </w:t>
      </w:r>
      <w:r w:rsidRPr="00E771F5">
        <w:rPr>
          <w:sz w:val="18"/>
        </w:rPr>
        <w:t>için;</w:t>
      </w:r>
      <w:r w:rsidRPr="00E771F5" w:rsidR="00FB6687">
        <w:rPr>
          <w:sz w:val="18"/>
        </w:rPr>
        <w:t xml:space="preserve"> </w:t>
      </w:r>
      <w:r w:rsidRPr="00E771F5">
        <w:rPr>
          <w:sz w:val="18"/>
        </w:rPr>
        <w:t>Çivril’in,</w:t>
      </w:r>
      <w:r w:rsidRPr="00E771F5" w:rsidR="00FB6687">
        <w:rPr>
          <w:sz w:val="18"/>
        </w:rPr>
        <w:t xml:space="preserve"> </w:t>
      </w:r>
      <w:r w:rsidRPr="00E771F5">
        <w:rPr>
          <w:sz w:val="18"/>
        </w:rPr>
        <w:t>Acıpayam’ın,</w:t>
      </w:r>
      <w:r w:rsidRPr="00E771F5" w:rsidR="00FB6687">
        <w:rPr>
          <w:sz w:val="18"/>
        </w:rPr>
        <w:t xml:space="preserve"> </w:t>
      </w:r>
      <w:r w:rsidRPr="00E771F5">
        <w:rPr>
          <w:sz w:val="18"/>
        </w:rPr>
        <w:t>Honaz’ın</w:t>
      </w:r>
      <w:r w:rsidRPr="00E771F5" w:rsidR="00FB6687">
        <w:rPr>
          <w:sz w:val="18"/>
        </w:rPr>
        <w:t xml:space="preserve"> </w:t>
      </w:r>
      <w:r w:rsidRPr="00E771F5">
        <w:rPr>
          <w:sz w:val="18"/>
        </w:rPr>
        <w:t>elması,</w:t>
      </w:r>
      <w:r w:rsidRPr="00E771F5" w:rsidR="00FB6687">
        <w:rPr>
          <w:sz w:val="18"/>
        </w:rPr>
        <w:t xml:space="preserve"> </w:t>
      </w:r>
      <w:r w:rsidRPr="00E771F5">
        <w:rPr>
          <w:sz w:val="18"/>
        </w:rPr>
        <w:t>kavunu,</w:t>
      </w:r>
      <w:r w:rsidRPr="00E771F5" w:rsidR="00FB6687">
        <w:rPr>
          <w:sz w:val="18"/>
        </w:rPr>
        <w:t xml:space="preserve"> </w:t>
      </w:r>
      <w:r w:rsidRPr="00E771F5">
        <w:rPr>
          <w:sz w:val="18"/>
        </w:rPr>
        <w:t>kirazı</w:t>
      </w:r>
      <w:r w:rsidRPr="00E771F5" w:rsidR="00FB6687">
        <w:rPr>
          <w:sz w:val="18"/>
        </w:rPr>
        <w:t xml:space="preserve"> </w:t>
      </w:r>
      <w:r w:rsidRPr="00E771F5">
        <w:rPr>
          <w:sz w:val="18"/>
        </w:rPr>
        <w:t>satılmazken</w:t>
      </w:r>
      <w:r w:rsidRPr="00E771F5" w:rsidR="00FB6687">
        <w:rPr>
          <w:sz w:val="18"/>
        </w:rPr>
        <w:t xml:space="preserve"> </w:t>
      </w:r>
      <w:r w:rsidRPr="00E771F5">
        <w:rPr>
          <w:sz w:val="18"/>
        </w:rPr>
        <w:t>meyve</w:t>
      </w:r>
      <w:r w:rsidRPr="00E771F5" w:rsidR="00FB6687">
        <w:rPr>
          <w:sz w:val="18"/>
        </w:rPr>
        <w:t xml:space="preserve"> </w:t>
      </w:r>
      <w:r w:rsidRPr="00E771F5">
        <w:rPr>
          <w:sz w:val="18"/>
        </w:rPr>
        <w:t>ithal</w:t>
      </w:r>
      <w:r w:rsidRPr="00E771F5" w:rsidR="00FB6687">
        <w:rPr>
          <w:sz w:val="18"/>
        </w:rPr>
        <w:t xml:space="preserve"> </w:t>
      </w:r>
      <w:r w:rsidRPr="00E771F5">
        <w:rPr>
          <w:sz w:val="18"/>
        </w:rPr>
        <w:t>ettiğin</w:t>
      </w:r>
      <w:r w:rsidRPr="00E771F5" w:rsidR="00FB6687">
        <w:rPr>
          <w:sz w:val="18"/>
        </w:rPr>
        <w:t xml:space="preserve"> </w:t>
      </w:r>
      <w:r w:rsidRPr="00E771F5">
        <w:rPr>
          <w:sz w:val="18"/>
        </w:rPr>
        <w:t>için;</w:t>
      </w:r>
      <w:r w:rsidRPr="00E771F5" w:rsidR="00FB6687">
        <w:rPr>
          <w:sz w:val="18"/>
        </w:rPr>
        <w:t xml:space="preserve"> </w:t>
      </w:r>
      <w:r w:rsidRPr="00E771F5">
        <w:rPr>
          <w:sz w:val="18"/>
        </w:rPr>
        <w:t>Tavas’ın,</w:t>
      </w:r>
      <w:r w:rsidRPr="00E771F5" w:rsidR="00FB6687">
        <w:rPr>
          <w:sz w:val="18"/>
        </w:rPr>
        <w:t xml:space="preserve"> </w:t>
      </w:r>
      <w:r w:rsidRPr="00E771F5">
        <w:rPr>
          <w:sz w:val="18"/>
        </w:rPr>
        <w:t>Beyağaç’ın,</w:t>
      </w:r>
      <w:r w:rsidRPr="00E771F5" w:rsidR="00FB6687">
        <w:rPr>
          <w:sz w:val="18"/>
        </w:rPr>
        <w:t xml:space="preserve"> </w:t>
      </w:r>
      <w:r w:rsidRPr="00E771F5">
        <w:rPr>
          <w:sz w:val="18"/>
        </w:rPr>
        <w:t>Güney’in</w:t>
      </w:r>
      <w:r w:rsidRPr="00E771F5" w:rsidR="00FB6687">
        <w:rPr>
          <w:sz w:val="18"/>
        </w:rPr>
        <w:t xml:space="preserve"> </w:t>
      </w:r>
      <w:r w:rsidRPr="00E771F5">
        <w:rPr>
          <w:sz w:val="18"/>
        </w:rPr>
        <w:t>tütünü</w:t>
      </w:r>
      <w:r w:rsidRPr="00E771F5" w:rsidR="00FB6687">
        <w:rPr>
          <w:sz w:val="18"/>
        </w:rPr>
        <w:t xml:space="preserve"> </w:t>
      </w:r>
      <w:r w:rsidRPr="00E771F5">
        <w:rPr>
          <w:sz w:val="18"/>
        </w:rPr>
        <w:t>satılmazken</w:t>
      </w:r>
      <w:r w:rsidRPr="00E771F5" w:rsidR="00FB6687">
        <w:rPr>
          <w:sz w:val="18"/>
        </w:rPr>
        <w:t xml:space="preserve"> </w:t>
      </w:r>
      <w:r w:rsidRPr="00E771F5">
        <w:rPr>
          <w:sz w:val="18"/>
        </w:rPr>
        <w:t>tütün</w:t>
      </w:r>
      <w:r w:rsidRPr="00E771F5" w:rsidR="00FB6687">
        <w:rPr>
          <w:sz w:val="18"/>
        </w:rPr>
        <w:t xml:space="preserve"> </w:t>
      </w:r>
      <w:r w:rsidRPr="00E771F5">
        <w:rPr>
          <w:sz w:val="18"/>
        </w:rPr>
        <w:t>ithal</w:t>
      </w:r>
      <w:r w:rsidRPr="00E771F5" w:rsidR="00FB6687">
        <w:rPr>
          <w:sz w:val="18"/>
        </w:rPr>
        <w:t xml:space="preserve"> </w:t>
      </w:r>
      <w:r w:rsidRPr="00E771F5">
        <w:rPr>
          <w:sz w:val="18"/>
        </w:rPr>
        <w:t>ettiğin</w:t>
      </w:r>
      <w:r w:rsidRPr="00E771F5" w:rsidR="00FB6687">
        <w:rPr>
          <w:sz w:val="18"/>
        </w:rPr>
        <w:t xml:space="preserve"> </w:t>
      </w:r>
      <w:r w:rsidRPr="00E771F5">
        <w:rPr>
          <w:sz w:val="18"/>
        </w:rPr>
        <w:t>için;</w:t>
      </w:r>
      <w:r w:rsidRPr="00E771F5" w:rsidR="00FB6687">
        <w:rPr>
          <w:sz w:val="18"/>
        </w:rPr>
        <w:t xml:space="preserve"> </w:t>
      </w:r>
      <w:r w:rsidRPr="00E771F5">
        <w:rPr>
          <w:sz w:val="18"/>
        </w:rPr>
        <w:t>ülkemde</w:t>
      </w:r>
      <w:r w:rsidRPr="00E771F5" w:rsidR="00FB6687">
        <w:rPr>
          <w:sz w:val="18"/>
        </w:rPr>
        <w:t xml:space="preserve"> </w:t>
      </w:r>
      <w:r w:rsidRPr="00E771F5">
        <w:rPr>
          <w:sz w:val="18"/>
        </w:rPr>
        <w:t>1,5</w:t>
      </w:r>
      <w:r w:rsidRPr="00E771F5" w:rsidR="00FB6687">
        <w:rPr>
          <w:sz w:val="18"/>
        </w:rPr>
        <w:t xml:space="preserve"> </w:t>
      </w:r>
      <w:r w:rsidRPr="00E771F5">
        <w:rPr>
          <w:sz w:val="18"/>
        </w:rPr>
        <w:t>milyon</w:t>
      </w:r>
      <w:r w:rsidRPr="00E771F5" w:rsidR="00FB6687">
        <w:rPr>
          <w:sz w:val="18"/>
        </w:rPr>
        <w:t xml:space="preserve"> </w:t>
      </w:r>
      <w:r w:rsidRPr="00E771F5">
        <w:rPr>
          <w:sz w:val="18"/>
        </w:rPr>
        <w:t>ton</w:t>
      </w:r>
      <w:r w:rsidRPr="00E771F5" w:rsidR="00FB6687">
        <w:rPr>
          <w:sz w:val="18"/>
        </w:rPr>
        <w:t xml:space="preserve"> </w:t>
      </w:r>
      <w:r w:rsidRPr="00E771F5">
        <w:rPr>
          <w:sz w:val="18"/>
        </w:rPr>
        <w:t>pamuk</w:t>
      </w:r>
      <w:r w:rsidRPr="00E771F5" w:rsidR="00FB6687">
        <w:rPr>
          <w:sz w:val="18"/>
        </w:rPr>
        <w:t xml:space="preserve"> </w:t>
      </w:r>
      <w:r w:rsidRPr="00E771F5">
        <w:rPr>
          <w:sz w:val="18"/>
        </w:rPr>
        <w:t>işlenirken</w:t>
      </w:r>
      <w:r w:rsidRPr="00E771F5" w:rsidR="00FB6687">
        <w:rPr>
          <w:sz w:val="18"/>
        </w:rPr>
        <w:t xml:space="preserve"> </w:t>
      </w:r>
      <w:r w:rsidRPr="00E771F5">
        <w:rPr>
          <w:sz w:val="18"/>
        </w:rPr>
        <w:t>üretemeyip</w:t>
      </w:r>
      <w:r w:rsidRPr="00E771F5" w:rsidR="00FB6687">
        <w:rPr>
          <w:sz w:val="18"/>
        </w:rPr>
        <w:t xml:space="preserve"> </w:t>
      </w:r>
      <w:r w:rsidRPr="00E771F5">
        <w:rPr>
          <w:sz w:val="18"/>
        </w:rPr>
        <w:t>38</w:t>
      </w:r>
      <w:r w:rsidRPr="00E771F5" w:rsidR="00FB6687">
        <w:rPr>
          <w:sz w:val="18"/>
        </w:rPr>
        <w:t xml:space="preserve"> </w:t>
      </w:r>
      <w:r w:rsidRPr="00E771F5">
        <w:rPr>
          <w:sz w:val="18"/>
        </w:rPr>
        <w:t>ülkeden</w:t>
      </w:r>
      <w:r w:rsidRPr="00E771F5" w:rsidR="00FB6687">
        <w:rPr>
          <w:sz w:val="18"/>
        </w:rPr>
        <w:t xml:space="preserve"> </w:t>
      </w:r>
      <w:r w:rsidRPr="00E771F5">
        <w:rPr>
          <w:sz w:val="18"/>
        </w:rPr>
        <w:t>ithal</w:t>
      </w:r>
      <w:r w:rsidRPr="00E771F5" w:rsidR="00FB6687">
        <w:rPr>
          <w:sz w:val="18"/>
        </w:rPr>
        <w:t xml:space="preserve"> </w:t>
      </w:r>
      <w:r w:rsidRPr="00E771F5">
        <w:rPr>
          <w:sz w:val="18"/>
        </w:rPr>
        <w:t>ettiğin</w:t>
      </w:r>
      <w:r w:rsidRPr="00E771F5" w:rsidR="00FB6687">
        <w:rPr>
          <w:sz w:val="18"/>
        </w:rPr>
        <w:t xml:space="preserve"> </w:t>
      </w:r>
      <w:r w:rsidRPr="00E771F5">
        <w:rPr>
          <w:sz w:val="18"/>
        </w:rPr>
        <w:t>için...(CHP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...yemi</w:t>
      </w:r>
      <w:r w:rsidRPr="00E771F5" w:rsidR="00FB6687">
        <w:rPr>
          <w:sz w:val="18"/>
        </w:rPr>
        <w:t xml:space="preserve"> </w:t>
      </w:r>
      <w:r w:rsidRPr="00E771F5">
        <w:rPr>
          <w:sz w:val="18"/>
        </w:rPr>
        <w:t>artırıp,</w:t>
      </w:r>
      <w:r w:rsidRPr="00E771F5" w:rsidR="00FB6687">
        <w:rPr>
          <w:sz w:val="18"/>
        </w:rPr>
        <w:t xml:space="preserve"> </w:t>
      </w:r>
      <w:r w:rsidRPr="00E771F5">
        <w:rPr>
          <w:sz w:val="18"/>
        </w:rPr>
        <w:t>sütü</w:t>
      </w:r>
      <w:r w:rsidRPr="00E771F5" w:rsidR="00FB6687">
        <w:rPr>
          <w:sz w:val="18"/>
        </w:rPr>
        <w:t xml:space="preserve"> </w:t>
      </w:r>
      <w:r w:rsidRPr="00E771F5">
        <w:rPr>
          <w:sz w:val="18"/>
        </w:rPr>
        <w:t>düşürüp,</w:t>
      </w:r>
      <w:r w:rsidRPr="00E771F5" w:rsidR="00FB6687">
        <w:rPr>
          <w:sz w:val="18"/>
        </w:rPr>
        <w:t xml:space="preserve"> </w:t>
      </w:r>
      <w:r w:rsidRPr="00E771F5">
        <w:rPr>
          <w:sz w:val="18"/>
        </w:rPr>
        <w:t>hayvancılığı</w:t>
      </w:r>
      <w:r w:rsidRPr="00E771F5" w:rsidR="00FB6687">
        <w:rPr>
          <w:sz w:val="18"/>
        </w:rPr>
        <w:t xml:space="preserve"> </w:t>
      </w:r>
      <w:r w:rsidRPr="00E771F5">
        <w:rPr>
          <w:sz w:val="18"/>
        </w:rPr>
        <w:t>zehir</w:t>
      </w:r>
      <w:r w:rsidRPr="00E771F5" w:rsidR="00FB6687">
        <w:rPr>
          <w:sz w:val="18"/>
        </w:rPr>
        <w:t xml:space="preserve"> </w:t>
      </w:r>
      <w:r w:rsidRPr="00E771F5">
        <w:rPr>
          <w:sz w:val="18"/>
        </w:rPr>
        <w:t>edip</w:t>
      </w:r>
      <w:r w:rsidRPr="00E771F5" w:rsidR="00FB6687">
        <w:rPr>
          <w:sz w:val="18"/>
        </w:rPr>
        <w:t xml:space="preserve"> </w:t>
      </w:r>
      <w:r w:rsidRPr="00E771F5">
        <w:rPr>
          <w:sz w:val="18"/>
        </w:rPr>
        <w:t>eti</w:t>
      </w:r>
      <w:r w:rsidRPr="00E771F5" w:rsidR="00FB6687">
        <w:rPr>
          <w:sz w:val="18"/>
        </w:rPr>
        <w:t xml:space="preserve"> </w:t>
      </w:r>
      <w:r w:rsidRPr="00E771F5">
        <w:rPr>
          <w:sz w:val="18"/>
        </w:rPr>
        <w:t>de</w:t>
      </w:r>
      <w:r w:rsidRPr="00E771F5" w:rsidR="00FB6687">
        <w:rPr>
          <w:sz w:val="18"/>
        </w:rPr>
        <w:t xml:space="preserve"> </w:t>
      </w:r>
      <w:r w:rsidRPr="00E771F5">
        <w:rPr>
          <w:sz w:val="18"/>
        </w:rPr>
        <w:t>“Angus”</w:t>
      </w:r>
      <w:r w:rsidRPr="00E771F5" w:rsidR="00FB6687">
        <w:rPr>
          <w:sz w:val="18"/>
        </w:rPr>
        <w:t xml:space="preserve"> </w:t>
      </w:r>
      <w:r w:rsidRPr="00E771F5">
        <w:rPr>
          <w:sz w:val="18"/>
        </w:rPr>
        <w:t>ettiğin</w:t>
      </w:r>
      <w:r w:rsidRPr="00E771F5" w:rsidR="00FB6687">
        <w:rPr>
          <w:sz w:val="18"/>
        </w:rPr>
        <w:t xml:space="preserve"> </w:t>
      </w:r>
      <w:r w:rsidRPr="00E771F5">
        <w:rPr>
          <w:sz w:val="18"/>
        </w:rPr>
        <w:t>için</w:t>
      </w:r>
      <w:r w:rsidRPr="00E771F5" w:rsidR="00FB6687">
        <w:rPr>
          <w:sz w:val="18"/>
        </w:rPr>
        <w:t xml:space="preserve"> </w:t>
      </w:r>
      <w:r w:rsidRPr="00E771F5">
        <w:rPr>
          <w:sz w:val="18"/>
        </w:rPr>
        <w:t>Tarım</w:t>
      </w:r>
      <w:r w:rsidRPr="00E771F5" w:rsidR="00FB6687">
        <w:rPr>
          <w:sz w:val="18"/>
        </w:rPr>
        <w:t xml:space="preserve"> </w:t>
      </w:r>
      <w:r w:rsidRPr="00E771F5">
        <w:rPr>
          <w:sz w:val="18"/>
        </w:rPr>
        <w:t>Bakanlığı</w:t>
      </w:r>
      <w:r w:rsidRPr="00E771F5" w:rsidR="00FB6687">
        <w:rPr>
          <w:sz w:val="18"/>
        </w:rPr>
        <w:t xml:space="preserve"> </w:t>
      </w:r>
      <w:r w:rsidRPr="00E771F5">
        <w:rPr>
          <w:sz w:val="18"/>
        </w:rPr>
        <w:t>bütçesini</w:t>
      </w:r>
      <w:r w:rsidRPr="00E771F5" w:rsidR="00FB6687">
        <w:rPr>
          <w:sz w:val="18"/>
        </w:rPr>
        <w:t xml:space="preserve"> </w:t>
      </w:r>
      <w:r w:rsidRPr="00E771F5">
        <w:rPr>
          <w:sz w:val="18"/>
        </w:rPr>
        <w:t>onaylamayacağız.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w:t>
      </w:r>
      <w:r w:rsidRPr="00E771F5" w:rsidR="00FB6687">
        <w:rPr>
          <w:sz w:val="18"/>
        </w:rPr>
        <w:t xml:space="preserve"> </w:t>
      </w:r>
      <w:r w:rsidRPr="00E771F5">
        <w:rPr>
          <w:sz w:val="18"/>
        </w:rPr>
        <w:t>saraylar</w:t>
      </w:r>
      <w:r w:rsidRPr="00E771F5" w:rsidR="00FB6687">
        <w:rPr>
          <w:sz w:val="18"/>
        </w:rPr>
        <w:t xml:space="preserve"> </w:t>
      </w:r>
      <w:r w:rsidRPr="00E771F5">
        <w:rPr>
          <w:sz w:val="18"/>
        </w:rPr>
        <w:t>yaptıracak</w:t>
      </w:r>
      <w:r w:rsidRPr="00E771F5" w:rsidR="00FB6687">
        <w:rPr>
          <w:sz w:val="18"/>
        </w:rPr>
        <w:t xml:space="preserve"> </w:t>
      </w:r>
      <w:r w:rsidRPr="00E771F5">
        <w:rPr>
          <w:sz w:val="18"/>
        </w:rPr>
        <w:t>paralar</w:t>
      </w:r>
      <w:r w:rsidRPr="00E771F5" w:rsidR="00FB6687">
        <w:rPr>
          <w:sz w:val="18"/>
        </w:rPr>
        <w:t xml:space="preserve"> </w:t>
      </w:r>
      <w:r w:rsidRPr="00E771F5">
        <w:rPr>
          <w:sz w:val="18"/>
        </w:rPr>
        <w:t>bulup</w:t>
      </w:r>
      <w:r w:rsidRPr="00E771F5" w:rsidR="00FB6687">
        <w:rPr>
          <w:sz w:val="18"/>
        </w:rPr>
        <w:t xml:space="preserve"> </w:t>
      </w:r>
      <w:r w:rsidRPr="00E771F5">
        <w:rPr>
          <w:sz w:val="18"/>
        </w:rPr>
        <w:t>da</w:t>
      </w:r>
      <w:r w:rsidRPr="00E771F5" w:rsidR="00FB6687">
        <w:rPr>
          <w:sz w:val="18"/>
        </w:rPr>
        <w:t xml:space="preserve"> </w:t>
      </w:r>
      <w:r w:rsidRPr="00E771F5">
        <w:rPr>
          <w:sz w:val="18"/>
        </w:rPr>
        <w:t>yurt</w:t>
      </w:r>
      <w:r w:rsidRPr="00E771F5" w:rsidR="00FB6687">
        <w:rPr>
          <w:sz w:val="18"/>
        </w:rPr>
        <w:t xml:space="preserve"> </w:t>
      </w:r>
      <w:r w:rsidRPr="00E771F5">
        <w:rPr>
          <w:sz w:val="18"/>
        </w:rPr>
        <w:t>yaptıracak</w:t>
      </w:r>
      <w:r w:rsidRPr="00E771F5" w:rsidR="00FB6687">
        <w:rPr>
          <w:sz w:val="18"/>
        </w:rPr>
        <w:t xml:space="preserve"> </w:t>
      </w:r>
      <w:r w:rsidRPr="00E771F5">
        <w:rPr>
          <w:sz w:val="18"/>
        </w:rPr>
        <w:t>paralar</w:t>
      </w:r>
      <w:r w:rsidRPr="00E771F5" w:rsidR="00FB6687">
        <w:rPr>
          <w:sz w:val="18"/>
        </w:rPr>
        <w:t xml:space="preserve"> </w:t>
      </w:r>
      <w:r w:rsidRPr="00E771F5">
        <w:rPr>
          <w:sz w:val="18"/>
        </w:rPr>
        <w:t>bulamadığınız</w:t>
      </w:r>
      <w:r w:rsidRPr="00E771F5" w:rsidR="00FB6687">
        <w:rPr>
          <w:sz w:val="18"/>
        </w:rPr>
        <w:t xml:space="preserve"> </w:t>
      </w:r>
      <w:r w:rsidRPr="00E771F5">
        <w:rPr>
          <w:sz w:val="18"/>
        </w:rPr>
        <w:t>için...</w:t>
      </w:r>
      <w:r w:rsidRPr="00E771F5" w:rsidR="00BC65AE">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...çocukları</w:t>
      </w:r>
      <w:r w:rsidRPr="00E771F5" w:rsidR="00FB6687">
        <w:rPr>
          <w:sz w:val="18"/>
        </w:rPr>
        <w:t xml:space="preserve"> </w:t>
      </w:r>
      <w:r w:rsidRPr="00E771F5">
        <w:rPr>
          <w:sz w:val="18"/>
        </w:rPr>
        <w:t>yarış</w:t>
      </w:r>
      <w:r w:rsidRPr="00E771F5" w:rsidR="00FB6687">
        <w:rPr>
          <w:sz w:val="18"/>
        </w:rPr>
        <w:t xml:space="preserve"> </w:t>
      </w:r>
      <w:r w:rsidRPr="00E771F5">
        <w:rPr>
          <w:sz w:val="18"/>
        </w:rPr>
        <w:t>atı</w:t>
      </w:r>
      <w:r w:rsidRPr="00E771F5" w:rsidR="00FB6687">
        <w:rPr>
          <w:sz w:val="18"/>
        </w:rPr>
        <w:t xml:space="preserve"> </w:t>
      </w:r>
      <w:r w:rsidRPr="00E771F5">
        <w:rPr>
          <w:sz w:val="18"/>
        </w:rPr>
        <w:t>gibi</w:t>
      </w:r>
      <w:r w:rsidRPr="00E771F5" w:rsidR="00FB6687">
        <w:rPr>
          <w:sz w:val="18"/>
        </w:rPr>
        <w:t xml:space="preserve"> </w:t>
      </w:r>
      <w:r w:rsidRPr="00E771F5">
        <w:rPr>
          <w:sz w:val="18"/>
        </w:rPr>
        <w:t>YGS,</w:t>
      </w:r>
      <w:r w:rsidRPr="00E771F5" w:rsidR="00FB6687">
        <w:rPr>
          <w:sz w:val="18"/>
        </w:rPr>
        <w:t xml:space="preserve"> </w:t>
      </w:r>
      <w:r w:rsidRPr="00E771F5">
        <w:rPr>
          <w:sz w:val="18"/>
        </w:rPr>
        <w:t>KPSS,</w:t>
      </w:r>
      <w:r w:rsidRPr="00E771F5" w:rsidR="00FB6687">
        <w:rPr>
          <w:sz w:val="18"/>
        </w:rPr>
        <w:t xml:space="preserve"> </w:t>
      </w:r>
      <w:r w:rsidRPr="00E771F5">
        <w:rPr>
          <w:sz w:val="18"/>
        </w:rPr>
        <w:t>TEOG’da</w:t>
      </w:r>
      <w:r w:rsidRPr="00E771F5" w:rsidR="00FB6687">
        <w:rPr>
          <w:sz w:val="18"/>
        </w:rPr>
        <w:t xml:space="preserve"> </w:t>
      </w:r>
      <w:r w:rsidRPr="00E771F5">
        <w:rPr>
          <w:sz w:val="18"/>
        </w:rPr>
        <w:t>koşturttuğun</w:t>
      </w:r>
      <w:r w:rsidRPr="00E771F5" w:rsidR="00FB6687">
        <w:rPr>
          <w:sz w:val="18"/>
        </w:rPr>
        <w:t xml:space="preserve"> </w:t>
      </w:r>
      <w:r w:rsidRPr="00E771F5">
        <w:rPr>
          <w:sz w:val="18"/>
        </w:rPr>
        <w:t>için;</w:t>
      </w:r>
      <w:r w:rsidRPr="00E771F5" w:rsidR="00FB6687">
        <w:rPr>
          <w:sz w:val="18"/>
        </w:rPr>
        <w:t xml:space="preserve"> </w:t>
      </w:r>
      <w:r w:rsidRPr="00E771F5">
        <w:rPr>
          <w:sz w:val="18"/>
        </w:rPr>
        <w:t>çocukların</w:t>
      </w:r>
      <w:r w:rsidRPr="00E771F5" w:rsidR="00FB6687">
        <w:rPr>
          <w:sz w:val="18"/>
        </w:rPr>
        <w:t xml:space="preserve"> </w:t>
      </w:r>
      <w:r w:rsidRPr="00E771F5">
        <w:rPr>
          <w:sz w:val="18"/>
        </w:rPr>
        <w:t>aklını</w:t>
      </w:r>
      <w:r w:rsidRPr="00E771F5" w:rsidR="00FB6687">
        <w:rPr>
          <w:sz w:val="18"/>
        </w:rPr>
        <w:t xml:space="preserve"> </w:t>
      </w:r>
      <w:r w:rsidRPr="00E771F5">
        <w:rPr>
          <w:sz w:val="18"/>
        </w:rPr>
        <w:t>bilgiyle,</w:t>
      </w:r>
      <w:r w:rsidRPr="00E771F5" w:rsidR="00FB6687">
        <w:rPr>
          <w:sz w:val="18"/>
        </w:rPr>
        <w:t xml:space="preserve"> </w:t>
      </w:r>
      <w:r w:rsidRPr="00E771F5">
        <w:rPr>
          <w:sz w:val="18"/>
        </w:rPr>
        <w:t>ahlakla</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hurafelerle</w:t>
      </w:r>
      <w:r w:rsidRPr="00E771F5" w:rsidR="00FB6687">
        <w:rPr>
          <w:sz w:val="18"/>
        </w:rPr>
        <w:t xml:space="preserve"> </w:t>
      </w:r>
      <w:r w:rsidRPr="00E771F5">
        <w:rPr>
          <w:sz w:val="18"/>
        </w:rPr>
        <w:t>doldurduğunuz</w:t>
      </w:r>
      <w:r w:rsidRPr="00E771F5" w:rsidR="00FB6687">
        <w:rPr>
          <w:sz w:val="18"/>
        </w:rPr>
        <w:t xml:space="preserve"> </w:t>
      </w:r>
      <w:r w:rsidRPr="00E771F5">
        <w:rPr>
          <w:sz w:val="18"/>
        </w:rPr>
        <w:t>için...</w:t>
      </w:r>
      <w:r w:rsidRPr="00E771F5" w:rsidR="00BC65AE">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r w:rsidRPr="00E771F5" w:rsidR="00FB6687">
        <w:rPr>
          <w:sz w:val="18"/>
        </w:rPr>
        <w:t xml:space="preserve"> </w:t>
      </w:r>
      <w:r w:rsidRPr="00E771F5">
        <w:rPr>
          <w:sz w:val="18"/>
        </w:rPr>
        <w:t>...emekli</w:t>
      </w:r>
      <w:r w:rsidRPr="00E771F5" w:rsidR="00FB6687">
        <w:rPr>
          <w:sz w:val="18"/>
        </w:rPr>
        <w:t xml:space="preserve"> </w:t>
      </w:r>
      <w:r w:rsidRPr="00E771F5">
        <w:rPr>
          <w:sz w:val="18"/>
        </w:rPr>
        <w:t>ve</w:t>
      </w:r>
      <w:r w:rsidRPr="00E771F5" w:rsidR="00FB6687">
        <w:rPr>
          <w:sz w:val="18"/>
        </w:rPr>
        <w:t xml:space="preserve"> </w:t>
      </w:r>
      <w:r w:rsidRPr="00E771F5">
        <w:rPr>
          <w:sz w:val="18"/>
        </w:rPr>
        <w:t>çalışan</w:t>
      </w:r>
      <w:r w:rsidRPr="00E771F5" w:rsidR="00FB6687">
        <w:rPr>
          <w:sz w:val="18"/>
        </w:rPr>
        <w:t xml:space="preserve"> </w:t>
      </w:r>
      <w:r w:rsidRPr="00E771F5">
        <w:rPr>
          <w:sz w:val="18"/>
        </w:rPr>
        <w:t>öğretmenlerimize</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saygınlığı</w:t>
      </w:r>
      <w:r w:rsidRPr="00E771F5" w:rsidR="00FB6687">
        <w:rPr>
          <w:sz w:val="18"/>
        </w:rPr>
        <w:t xml:space="preserve"> </w:t>
      </w:r>
      <w:r w:rsidRPr="00E771F5">
        <w:rPr>
          <w:sz w:val="18"/>
        </w:rPr>
        <w:t>ve</w:t>
      </w:r>
      <w:r w:rsidRPr="00E771F5" w:rsidR="00FB6687">
        <w:rPr>
          <w:sz w:val="18"/>
        </w:rPr>
        <w:t xml:space="preserve"> </w:t>
      </w:r>
      <w:r w:rsidRPr="00E771F5">
        <w:rPr>
          <w:sz w:val="18"/>
        </w:rPr>
        <w:t>ücreti</w:t>
      </w:r>
      <w:r w:rsidRPr="00E771F5" w:rsidR="00FB6687">
        <w:rPr>
          <w:sz w:val="18"/>
        </w:rPr>
        <w:t xml:space="preserve"> </w:t>
      </w:r>
      <w:r w:rsidRPr="00E771F5">
        <w:rPr>
          <w:sz w:val="18"/>
        </w:rPr>
        <w:t>vermediğiniz</w:t>
      </w:r>
      <w:r w:rsidRPr="00E771F5" w:rsidR="00FB6687">
        <w:rPr>
          <w:sz w:val="18"/>
        </w:rPr>
        <w:t xml:space="preserve"> </w:t>
      </w:r>
      <w:r w:rsidRPr="00E771F5">
        <w:rPr>
          <w:sz w:val="18"/>
        </w:rPr>
        <w:t>için;</w:t>
      </w:r>
      <w:r w:rsidRPr="00E771F5" w:rsidR="00FB6687">
        <w:rPr>
          <w:sz w:val="18"/>
        </w:rPr>
        <w:t xml:space="preserve"> </w:t>
      </w:r>
      <w:r w:rsidRPr="00E771F5">
        <w:rPr>
          <w:sz w:val="18"/>
        </w:rPr>
        <w:t>yeni</w:t>
      </w:r>
      <w:r w:rsidRPr="00E771F5" w:rsidR="00FB6687">
        <w:rPr>
          <w:sz w:val="18"/>
        </w:rPr>
        <w:t xml:space="preserve"> </w:t>
      </w:r>
      <w:r w:rsidRPr="00E771F5">
        <w:rPr>
          <w:sz w:val="18"/>
        </w:rPr>
        <w:t>mezun</w:t>
      </w:r>
      <w:r w:rsidRPr="00E771F5" w:rsidR="00FB6687">
        <w:rPr>
          <w:sz w:val="18"/>
        </w:rPr>
        <w:t xml:space="preserve"> </w:t>
      </w:r>
      <w:r w:rsidRPr="00E771F5">
        <w:rPr>
          <w:sz w:val="18"/>
        </w:rPr>
        <w:t>öğretmenlerimizin</w:t>
      </w:r>
      <w:r w:rsidRPr="00E771F5" w:rsidR="00FB6687">
        <w:rPr>
          <w:sz w:val="18"/>
        </w:rPr>
        <w:t xml:space="preserve"> </w:t>
      </w:r>
      <w:r w:rsidRPr="00E771F5">
        <w:rPr>
          <w:sz w:val="18"/>
        </w:rPr>
        <w:t>atamalarını</w:t>
      </w:r>
      <w:r w:rsidRPr="00E771F5" w:rsidR="00FB6687">
        <w:rPr>
          <w:sz w:val="18"/>
        </w:rPr>
        <w:t xml:space="preserve"> </w:t>
      </w:r>
      <w:r w:rsidRPr="00E771F5">
        <w:rPr>
          <w:sz w:val="18"/>
        </w:rPr>
        <w:t>yapmadığınız</w:t>
      </w:r>
      <w:r w:rsidRPr="00E771F5" w:rsidR="00FB6687">
        <w:rPr>
          <w:sz w:val="18"/>
        </w:rPr>
        <w:t xml:space="preserve"> </w:t>
      </w:r>
      <w:r w:rsidRPr="00E771F5">
        <w:rPr>
          <w:sz w:val="18"/>
        </w:rPr>
        <w:t>için</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Bakanlığının</w:t>
      </w:r>
      <w:r w:rsidRPr="00E771F5" w:rsidR="00FB6687">
        <w:rPr>
          <w:sz w:val="18"/>
        </w:rPr>
        <w:t xml:space="preserve"> </w:t>
      </w:r>
      <w:r w:rsidRPr="00E771F5">
        <w:rPr>
          <w:sz w:val="18"/>
        </w:rPr>
        <w:t>bütçesini</w:t>
      </w:r>
      <w:r w:rsidRPr="00E771F5" w:rsidR="00FB6687">
        <w:rPr>
          <w:sz w:val="18"/>
        </w:rPr>
        <w:t xml:space="preserve"> </w:t>
      </w:r>
      <w:r w:rsidRPr="00E771F5">
        <w:rPr>
          <w:sz w:val="18"/>
        </w:rPr>
        <w:t>de</w:t>
      </w:r>
      <w:r w:rsidRPr="00E771F5" w:rsidR="00FB6687">
        <w:rPr>
          <w:sz w:val="18"/>
        </w:rPr>
        <w:t xml:space="preserve"> </w:t>
      </w:r>
      <w:r w:rsidRPr="00E771F5">
        <w:rPr>
          <w:sz w:val="18"/>
        </w:rPr>
        <w:t>onaylamayacağız.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ÖZÇELİK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“Maaşları</w:t>
      </w:r>
      <w:r w:rsidRPr="00E771F5" w:rsidR="00FB6687">
        <w:rPr>
          <w:sz w:val="18"/>
        </w:rPr>
        <w:t xml:space="preserve"> </w:t>
      </w:r>
      <w:r w:rsidRPr="00E771F5">
        <w:rPr>
          <w:sz w:val="18"/>
        </w:rPr>
        <w:t>almıyoruz.”</w:t>
      </w:r>
      <w:r w:rsidRPr="00E771F5" w:rsidR="00FB6687">
        <w:rPr>
          <w:sz w:val="18"/>
        </w:rPr>
        <w:t xml:space="preserve"> </w:t>
      </w:r>
      <w:r w:rsidRPr="00E771F5">
        <w:rPr>
          <w:sz w:val="18"/>
        </w:rPr>
        <w:t>de!</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Adalet</w:t>
      </w:r>
      <w:r w:rsidRPr="00E771F5" w:rsidR="00FB6687">
        <w:rPr>
          <w:sz w:val="18"/>
        </w:rPr>
        <w:t xml:space="preserve"> </w:t>
      </w:r>
      <w:r w:rsidRPr="00E771F5">
        <w:rPr>
          <w:sz w:val="18"/>
        </w:rPr>
        <w:t>Bakanı,</w:t>
      </w:r>
      <w:r w:rsidRPr="00E771F5" w:rsidR="00FB6687">
        <w:rPr>
          <w:sz w:val="18"/>
        </w:rPr>
        <w:t xml:space="preserve"> </w:t>
      </w:r>
      <w:r w:rsidRPr="00E771F5">
        <w:rPr>
          <w:sz w:val="18"/>
        </w:rPr>
        <w:t>liyakatle</w:t>
      </w:r>
      <w:r w:rsidRPr="00E771F5" w:rsidR="00FB6687">
        <w:rPr>
          <w:sz w:val="18"/>
        </w:rPr>
        <w:t xml:space="preserve"> </w:t>
      </w:r>
      <w:r w:rsidRPr="00E771F5">
        <w:rPr>
          <w:sz w:val="18"/>
        </w:rPr>
        <w:t>değil</w:t>
      </w:r>
      <w:r w:rsidRPr="00E771F5" w:rsidR="00FB6687">
        <w:rPr>
          <w:sz w:val="18"/>
        </w:rPr>
        <w:t xml:space="preserve"> </w:t>
      </w:r>
      <w:r w:rsidRPr="00E771F5">
        <w:rPr>
          <w:sz w:val="18"/>
        </w:rPr>
        <w:t>mülakatla</w:t>
      </w:r>
      <w:r w:rsidRPr="00E771F5" w:rsidR="00FB6687">
        <w:rPr>
          <w:sz w:val="18"/>
        </w:rPr>
        <w:t xml:space="preserve"> </w:t>
      </w:r>
      <w:r w:rsidRPr="00E771F5">
        <w:rPr>
          <w:sz w:val="18"/>
        </w:rPr>
        <w:t>adam</w:t>
      </w:r>
      <w:r w:rsidRPr="00E771F5" w:rsidR="00FB6687">
        <w:rPr>
          <w:sz w:val="18"/>
        </w:rPr>
        <w:t xml:space="preserve"> </w:t>
      </w:r>
      <w:r w:rsidRPr="00E771F5">
        <w:rPr>
          <w:sz w:val="18"/>
        </w:rPr>
        <w:t>atayarak</w:t>
      </w:r>
      <w:r w:rsidRPr="00E771F5" w:rsidR="00FB6687">
        <w:rPr>
          <w:sz w:val="18"/>
        </w:rPr>
        <w:t xml:space="preserve"> </w:t>
      </w:r>
      <w:r w:rsidRPr="00E771F5">
        <w:rPr>
          <w:sz w:val="18"/>
        </w:rPr>
        <w:t>ülkenin</w:t>
      </w:r>
      <w:r w:rsidRPr="00E771F5" w:rsidR="00FB6687">
        <w:rPr>
          <w:sz w:val="18"/>
        </w:rPr>
        <w:t xml:space="preserve"> </w:t>
      </w:r>
      <w:r w:rsidRPr="00E771F5">
        <w:rPr>
          <w:sz w:val="18"/>
        </w:rPr>
        <w:t>hukuk</w:t>
      </w:r>
      <w:r w:rsidRPr="00E771F5" w:rsidR="00FB6687">
        <w:rPr>
          <w:sz w:val="18"/>
        </w:rPr>
        <w:t xml:space="preserve"> </w:t>
      </w:r>
      <w:r w:rsidRPr="00E771F5">
        <w:rPr>
          <w:sz w:val="18"/>
        </w:rPr>
        <w:t>sistemini</w:t>
      </w:r>
      <w:r w:rsidRPr="00E771F5" w:rsidR="00FB6687">
        <w:rPr>
          <w:sz w:val="18"/>
        </w:rPr>
        <w:t xml:space="preserve"> </w:t>
      </w:r>
      <w:r w:rsidRPr="00E771F5">
        <w:rPr>
          <w:sz w:val="18"/>
        </w:rPr>
        <w:t>çökerttiğiniz</w:t>
      </w:r>
      <w:r w:rsidRPr="00E771F5" w:rsidR="00FB6687">
        <w:rPr>
          <w:sz w:val="18"/>
        </w:rPr>
        <w:t xml:space="preserve"> </w:t>
      </w:r>
      <w:r w:rsidRPr="00E771F5">
        <w:rPr>
          <w:sz w:val="18"/>
        </w:rPr>
        <w:t>için;</w:t>
      </w:r>
      <w:r w:rsidRPr="00E771F5" w:rsidR="00FB6687">
        <w:rPr>
          <w:sz w:val="18"/>
        </w:rPr>
        <w:t xml:space="preserve"> </w:t>
      </w:r>
      <w:r w:rsidRPr="00E771F5">
        <w:rPr>
          <w:sz w:val="18"/>
        </w:rPr>
        <w:t>gece</w:t>
      </w:r>
      <w:r w:rsidRPr="00E771F5" w:rsidR="00FB6687">
        <w:rPr>
          <w:sz w:val="18"/>
        </w:rPr>
        <w:t xml:space="preserve"> </w:t>
      </w:r>
      <w:r w:rsidRPr="00E771F5">
        <w:rPr>
          <w:sz w:val="18"/>
        </w:rPr>
        <w:t>yarıları</w:t>
      </w:r>
      <w:r w:rsidRPr="00E771F5" w:rsidR="00FB6687">
        <w:rPr>
          <w:sz w:val="18"/>
        </w:rPr>
        <w:t xml:space="preserve"> </w:t>
      </w:r>
      <w:r w:rsidRPr="00E771F5">
        <w:rPr>
          <w:sz w:val="18"/>
        </w:rPr>
        <w:t>tecavüzcülere</w:t>
      </w:r>
      <w:r w:rsidRPr="00E771F5" w:rsidR="00FB6687">
        <w:rPr>
          <w:sz w:val="18"/>
        </w:rPr>
        <w:t xml:space="preserve"> </w:t>
      </w:r>
      <w:r w:rsidRPr="00E771F5">
        <w:rPr>
          <w:sz w:val="18"/>
        </w:rPr>
        <w:t>yasalar</w:t>
      </w:r>
      <w:r w:rsidRPr="00E771F5" w:rsidR="00FB6687">
        <w:rPr>
          <w:sz w:val="18"/>
        </w:rPr>
        <w:t xml:space="preserve"> </w:t>
      </w:r>
      <w:r w:rsidRPr="00E771F5">
        <w:rPr>
          <w:sz w:val="18"/>
        </w:rPr>
        <w:t>çıkartmaya</w:t>
      </w:r>
      <w:r w:rsidRPr="00E771F5" w:rsidR="00FB6687">
        <w:rPr>
          <w:sz w:val="18"/>
        </w:rPr>
        <w:t xml:space="preserve"> </w:t>
      </w:r>
      <w:r w:rsidRPr="00E771F5">
        <w:rPr>
          <w:sz w:val="18"/>
        </w:rPr>
        <w:t>çalıştığınız</w:t>
      </w:r>
      <w:r w:rsidRPr="00E771F5" w:rsidR="00FB6687">
        <w:rPr>
          <w:sz w:val="18"/>
        </w:rPr>
        <w:t xml:space="preserve"> </w:t>
      </w:r>
      <w:r w:rsidRPr="00E771F5">
        <w:rPr>
          <w:sz w:val="18"/>
        </w:rPr>
        <w:t>için...</w:t>
      </w:r>
      <w:r w:rsidRPr="00E771F5" w:rsidR="00BC65AE">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ÖZCELİK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“Hastaneye</w:t>
      </w:r>
      <w:r w:rsidRPr="00E771F5" w:rsidR="00FB6687">
        <w:rPr>
          <w:sz w:val="18"/>
        </w:rPr>
        <w:t xml:space="preserve"> </w:t>
      </w:r>
      <w:r w:rsidRPr="00E771F5">
        <w:rPr>
          <w:sz w:val="18"/>
        </w:rPr>
        <w:t>gitmiyoruz.”</w:t>
      </w:r>
      <w:r w:rsidRPr="00E771F5" w:rsidR="00FB6687">
        <w:rPr>
          <w:sz w:val="18"/>
        </w:rPr>
        <w:t xml:space="preserve"> </w:t>
      </w:r>
      <w:r w:rsidRPr="00E771F5">
        <w:rPr>
          <w:sz w:val="18"/>
        </w:rPr>
        <w:t>de!</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...”senden-benden”</w:t>
      </w:r>
      <w:r w:rsidRPr="00E771F5" w:rsidR="00FB6687">
        <w:rPr>
          <w:sz w:val="18"/>
        </w:rPr>
        <w:t xml:space="preserve"> </w:t>
      </w:r>
      <w:r w:rsidRPr="00E771F5">
        <w:rPr>
          <w:sz w:val="18"/>
        </w:rPr>
        <w:t>yaratıp</w:t>
      </w:r>
      <w:r w:rsidRPr="00E771F5" w:rsidR="00FB6687">
        <w:rPr>
          <w:sz w:val="18"/>
        </w:rPr>
        <w:t xml:space="preserve"> </w:t>
      </w:r>
      <w:r w:rsidRPr="00E771F5">
        <w:rPr>
          <w:sz w:val="18"/>
        </w:rPr>
        <w:t>akılla,</w:t>
      </w:r>
      <w:r w:rsidRPr="00E771F5" w:rsidR="00FB6687">
        <w:rPr>
          <w:sz w:val="18"/>
        </w:rPr>
        <w:t xml:space="preserve"> </w:t>
      </w:r>
      <w:r w:rsidRPr="00E771F5">
        <w:rPr>
          <w:sz w:val="18"/>
        </w:rPr>
        <w:t>vicdanla</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taraflı</w:t>
      </w:r>
      <w:r w:rsidRPr="00E771F5" w:rsidR="00FB6687">
        <w:rPr>
          <w:sz w:val="18"/>
        </w:rPr>
        <w:t xml:space="preserve"> </w:t>
      </w:r>
      <w:r w:rsidRPr="00E771F5">
        <w:rPr>
          <w:sz w:val="18"/>
        </w:rPr>
        <w:t>gözle</w:t>
      </w:r>
      <w:r w:rsidRPr="00E771F5" w:rsidR="00FB6687">
        <w:rPr>
          <w:sz w:val="18"/>
        </w:rPr>
        <w:t xml:space="preserve"> </w:t>
      </w:r>
      <w:r w:rsidRPr="00E771F5">
        <w:rPr>
          <w:sz w:val="18"/>
        </w:rPr>
        <w:t>mağdurlar</w:t>
      </w:r>
      <w:r w:rsidRPr="00E771F5" w:rsidR="00FB6687">
        <w:rPr>
          <w:sz w:val="18"/>
        </w:rPr>
        <w:t xml:space="preserve"> </w:t>
      </w:r>
      <w:r w:rsidRPr="00E771F5">
        <w:rPr>
          <w:sz w:val="18"/>
        </w:rPr>
        <w:t>yarattığınız</w:t>
      </w:r>
      <w:r w:rsidRPr="00E771F5" w:rsidR="00FB6687">
        <w:rPr>
          <w:sz w:val="18"/>
        </w:rPr>
        <w:t xml:space="preserve"> </w:t>
      </w:r>
      <w:r w:rsidRPr="00E771F5">
        <w:rPr>
          <w:sz w:val="18"/>
        </w:rPr>
        <w:t>için;</w:t>
      </w:r>
      <w:r w:rsidRPr="00E771F5" w:rsidR="00FB6687">
        <w:rPr>
          <w:sz w:val="18"/>
        </w:rPr>
        <w:t xml:space="preserve"> </w:t>
      </w:r>
      <w:r w:rsidRPr="00E771F5">
        <w:rPr>
          <w:sz w:val="18"/>
        </w:rPr>
        <w:t>“Adalet</w:t>
      </w:r>
      <w:r w:rsidRPr="00E771F5" w:rsidR="00FB6687">
        <w:rPr>
          <w:sz w:val="18"/>
        </w:rPr>
        <w:t xml:space="preserve"> </w:t>
      </w:r>
      <w:r w:rsidRPr="00E771F5">
        <w:rPr>
          <w:sz w:val="18"/>
        </w:rPr>
        <w:t>mülkün</w:t>
      </w:r>
      <w:r w:rsidRPr="00E771F5" w:rsidR="00FB6687">
        <w:rPr>
          <w:sz w:val="18"/>
        </w:rPr>
        <w:t xml:space="preserve"> </w:t>
      </w:r>
      <w:r w:rsidRPr="00E771F5">
        <w:rPr>
          <w:sz w:val="18"/>
        </w:rPr>
        <w:t>temelidir.”</w:t>
      </w:r>
      <w:r w:rsidRPr="00E771F5" w:rsidR="00FB6687">
        <w:rPr>
          <w:sz w:val="18"/>
        </w:rPr>
        <w:t xml:space="preserve"> </w:t>
      </w:r>
      <w:r w:rsidRPr="00E771F5">
        <w:rPr>
          <w:sz w:val="18"/>
        </w:rPr>
        <w:t>felsefesini</w:t>
      </w:r>
      <w:r w:rsidRPr="00E771F5" w:rsidR="00FB6687">
        <w:rPr>
          <w:sz w:val="18"/>
        </w:rPr>
        <w:t xml:space="preserve"> </w:t>
      </w:r>
      <w:r w:rsidRPr="00E771F5">
        <w:rPr>
          <w:sz w:val="18"/>
        </w:rPr>
        <w:t>“Mülk</w:t>
      </w:r>
      <w:r w:rsidRPr="00E771F5" w:rsidR="00FB6687">
        <w:rPr>
          <w:sz w:val="18"/>
        </w:rPr>
        <w:t xml:space="preserve"> </w:t>
      </w:r>
      <w:r w:rsidRPr="00E771F5">
        <w:rPr>
          <w:sz w:val="18"/>
        </w:rPr>
        <w:t>adalete</w:t>
      </w:r>
      <w:r w:rsidRPr="00E771F5" w:rsidR="00FB6687">
        <w:rPr>
          <w:sz w:val="18"/>
        </w:rPr>
        <w:t xml:space="preserve"> </w:t>
      </w:r>
      <w:r w:rsidRPr="00E771F5">
        <w:rPr>
          <w:sz w:val="18"/>
        </w:rPr>
        <w:t>güvenmez.”</w:t>
      </w:r>
      <w:r w:rsidRPr="00E771F5" w:rsidR="00FB6687">
        <w:rPr>
          <w:sz w:val="18"/>
        </w:rPr>
        <w:t xml:space="preserve"> </w:t>
      </w:r>
      <w:r w:rsidRPr="00E771F5">
        <w:rPr>
          <w:sz w:val="18"/>
        </w:rPr>
        <w:t>hâline</w:t>
      </w:r>
      <w:r w:rsidRPr="00E771F5" w:rsidR="00FB6687">
        <w:rPr>
          <w:sz w:val="18"/>
        </w:rPr>
        <w:t xml:space="preserve"> </w:t>
      </w:r>
      <w:r w:rsidRPr="00E771F5">
        <w:rPr>
          <w:sz w:val="18"/>
        </w:rPr>
        <w:t>getirdiğiniz</w:t>
      </w:r>
      <w:r w:rsidRPr="00E771F5" w:rsidR="00FB6687">
        <w:rPr>
          <w:sz w:val="18"/>
        </w:rPr>
        <w:t xml:space="preserve"> </w:t>
      </w:r>
      <w:r w:rsidRPr="00E771F5">
        <w:rPr>
          <w:sz w:val="18"/>
        </w:rPr>
        <w:t>için</w:t>
      </w:r>
      <w:r w:rsidRPr="00E771F5" w:rsidR="00FB6687">
        <w:rPr>
          <w:sz w:val="18"/>
        </w:rPr>
        <w:t xml:space="preserve"> </w:t>
      </w:r>
      <w:r w:rsidRPr="00E771F5">
        <w:rPr>
          <w:sz w:val="18"/>
        </w:rPr>
        <w:t>sizin</w:t>
      </w:r>
      <w:r w:rsidRPr="00E771F5" w:rsidR="00FB6687">
        <w:rPr>
          <w:sz w:val="18"/>
        </w:rPr>
        <w:t xml:space="preserve"> </w:t>
      </w:r>
      <w:r w:rsidRPr="00E771F5">
        <w:rPr>
          <w:sz w:val="18"/>
        </w:rPr>
        <w:t>bütçenizi</w:t>
      </w:r>
      <w:r w:rsidRPr="00E771F5" w:rsidR="00FB6687">
        <w:rPr>
          <w:sz w:val="18"/>
        </w:rPr>
        <w:t xml:space="preserve"> </w:t>
      </w:r>
      <w:r w:rsidRPr="00E771F5">
        <w:rPr>
          <w:sz w:val="18"/>
        </w:rPr>
        <w:t>de</w:t>
      </w:r>
      <w:r w:rsidRPr="00E771F5" w:rsidR="00FB6687">
        <w:rPr>
          <w:sz w:val="18"/>
        </w:rPr>
        <w:t xml:space="preserve"> </w:t>
      </w:r>
      <w:r w:rsidRPr="00E771F5">
        <w:rPr>
          <w:sz w:val="18"/>
        </w:rPr>
        <w:t>onaylamayacağız.</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ÖZCELİK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“Bölünmüş</w:t>
      </w:r>
      <w:r w:rsidRPr="00E771F5" w:rsidR="00FB6687">
        <w:rPr>
          <w:sz w:val="18"/>
        </w:rPr>
        <w:t xml:space="preserve"> </w:t>
      </w:r>
      <w:r w:rsidRPr="00E771F5">
        <w:rPr>
          <w:sz w:val="18"/>
        </w:rPr>
        <w:t>yollardan</w:t>
      </w:r>
      <w:r w:rsidRPr="00E771F5" w:rsidR="00FB6687">
        <w:rPr>
          <w:sz w:val="18"/>
        </w:rPr>
        <w:t xml:space="preserve"> </w:t>
      </w:r>
      <w:r w:rsidRPr="00E771F5">
        <w:rPr>
          <w:sz w:val="18"/>
        </w:rPr>
        <w:t>geçmiyoruz.”</w:t>
      </w:r>
      <w:r w:rsidRPr="00E771F5" w:rsidR="00FB6687">
        <w:rPr>
          <w:sz w:val="18"/>
        </w:rPr>
        <w:t xml:space="preserve"> </w:t>
      </w:r>
      <w:r w:rsidRPr="00E771F5">
        <w:rPr>
          <w:sz w:val="18"/>
        </w:rPr>
        <w:t>de!</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Ekonomi</w:t>
      </w:r>
      <w:r w:rsidRPr="00E771F5" w:rsidR="00FB6687">
        <w:rPr>
          <w:sz w:val="18"/>
        </w:rPr>
        <w:t xml:space="preserve"> </w:t>
      </w:r>
      <w:r w:rsidRPr="00E771F5">
        <w:rPr>
          <w:sz w:val="18"/>
        </w:rPr>
        <w:t>Bakanı,</w:t>
      </w:r>
      <w:r w:rsidRPr="00E771F5" w:rsidR="00FB6687">
        <w:rPr>
          <w:sz w:val="18"/>
        </w:rPr>
        <w:t xml:space="preserve"> </w:t>
      </w:r>
      <w:r w:rsidRPr="00E771F5">
        <w:rPr>
          <w:sz w:val="18"/>
        </w:rPr>
        <w:t>saç</w:t>
      </w:r>
      <w:r w:rsidRPr="00E771F5" w:rsidR="00FB6687">
        <w:rPr>
          <w:sz w:val="18"/>
        </w:rPr>
        <w:t xml:space="preserve"> </w:t>
      </w:r>
      <w:r w:rsidRPr="00E771F5">
        <w:rPr>
          <w:sz w:val="18"/>
        </w:rPr>
        <w:t>kesmek</w:t>
      </w:r>
      <w:r w:rsidRPr="00E771F5" w:rsidR="00FB6687">
        <w:rPr>
          <w:sz w:val="18"/>
        </w:rPr>
        <w:t xml:space="preserve"> </w:t>
      </w:r>
      <w:r w:rsidRPr="00E771F5">
        <w:rPr>
          <w:sz w:val="18"/>
        </w:rPr>
        <w:t>ve</w:t>
      </w:r>
      <w:r w:rsidRPr="00E771F5" w:rsidR="00FB6687">
        <w:rPr>
          <w:sz w:val="18"/>
        </w:rPr>
        <w:t xml:space="preserve"> </w:t>
      </w:r>
      <w:r w:rsidRPr="00E771F5">
        <w:rPr>
          <w:sz w:val="18"/>
        </w:rPr>
        <w:t>dikiş</w:t>
      </w:r>
      <w:r w:rsidRPr="00E771F5" w:rsidR="00FB6687">
        <w:rPr>
          <w:sz w:val="18"/>
        </w:rPr>
        <w:t xml:space="preserve"> </w:t>
      </w:r>
      <w:r w:rsidRPr="00E771F5">
        <w:rPr>
          <w:sz w:val="18"/>
        </w:rPr>
        <w:t>dikmek</w:t>
      </w:r>
      <w:r w:rsidRPr="00E771F5" w:rsidR="00FB6687">
        <w:rPr>
          <w:sz w:val="18"/>
        </w:rPr>
        <w:t xml:space="preserve"> </w:t>
      </w:r>
      <w:r w:rsidRPr="00E771F5">
        <w:rPr>
          <w:sz w:val="18"/>
        </w:rPr>
        <w:t>dışında</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yaparak</w:t>
      </w:r>
      <w:r w:rsidRPr="00E771F5" w:rsidR="00FB6687">
        <w:rPr>
          <w:sz w:val="18"/>
        </w:rPr>
        <w:t xml:space="preserve"> </w:t>
      </w:r>
      <w:r w:rsidRPr="00E771F5">
        <w:rPr>
          <w:sz w:val="18"/>
        </w:rPr>
        <w:t>ve</w:t>
      </w:r>
      <w:r w:rsidRPr="00E771F5" w:rsidR="00FB6687">
        <w:rPr>
          <w:sz w:val="18"/>
        </w:rPr>
        <w:t xml:space="preserve"> </w:t>
      </w:r>
      <w:r w:rsidRPr="00E771F5">
        <w:rPr>
          <w:sz w:val="18"/>
        </w:rPr>
        <w:t>satarak</w:t>
      </w:r>
      <w:r w:rsidRPr="00E771F5" w:rsidR="00FB6687">
        <w:rPr>
          <w:sz w:val="18"/>
        </w:rPr>
        <w:t xml:space="preserve"> </w:t>
      </w:r>
      <w:r w:rsidRPr="00E771F5">
        <w:rPr>
          <w:sz w:val="18"/>
        </w:rPr>
        <w:t>esnafın</w:t>
      </w:r>
      <w:r w:rsidRPr="00E771F5" w:rsidR="00FB6687">
        <w:rPr>
          <w:sz w:val="18"/>
        </w:rPr>
        <w:t xml:space="preserve"> </w:t>
      </w:r>
      <w:r w:rsidRPr="00E771F5">
        <w:rPr>
          <w:sz w:val="18"/>
        </w:rPr>
        <w:t>elinden</w:t>
      </w:r>
      <w:r w:rsidRPr="00E771F5" w:rsidR="00FB6687">
        <w:rPr>
          <w:sz w:val="18"/>
        </w:rPr>
        <w:t xml:space="preserve"> </w:t>
      </w:r>
      <w:r w:rsidRPr="00E771F5">
        <w:rPr>
          <w:sz w:val="18"/>
        </w:rPr>
        <w:t>işini</w:t>
      </w:r>
      <w:r w:rsidRPr="00E771F5" w:rsidR="00FB6687">
        <w:rPr>
          <w:sz w:val="18"/>
        </w:rPr>
        <w:t xml:space="preserve"> </w:t>
      </w:r>
      <w:r w:rsidRPr="00E771F5">
        <w:rPr>
          <w:sz w:val="18"/>
        </w:rPr>
        <w:t>alan</w:t>
      </w:r>
      <w:r w:rsidRPr="00E771F5" w:rsidR="00FB6687">
        <w:rPr>
          <w:sz w:val="18"/>
        </w:rPr>
        <w:t xml:space="preserve"> </w:t>
      </w:r>
      <w:r w:rsidRPr="00E771F5">
        <w:rPr>
          <w:sz w:val="18"/>
        </w:rPr>
        <w:t>market</w:t>
      </w:r>
      <w:r w:rsidRPr="00E771F5" w:rsidR="00FB6687">
        <w:rPr>
          <w:sz w:val="18"/>
        </w:rPr>
        <w:t xml:space="preserve"> </w:t>
      </w:r>
      <w:r w:rsidRPr="00E771F5">
        <w:rPr>
          <w:sz w:val="18"/>
        </w:rPr>
        <w:t>ve</w:t>
      </w:r>
      <w:r w:rsidRPr="00E771F5" w:rsidR="00FB6687">
        <w:rPr>
          <w:sz w:val="18"/>
        </w:rPr>
        <w:t xml:space="preserve"> </w:t>
      </w:r>
      <w:r w:rsidRPr="00E771F5">
        <w:rPr>
          <w:sz w:val="18"/>
        </w:rPr>
        <w:t>AVM’leri</w:t>
      </w:r>
      <w:r w:rsidRPr="00E771F5" w:rsidR="00FB6687">
        <w:rPr>
          <w:sz w:val="18"/>
        </w:rPr>
        <w:t xml:space="preserve"> </w:t>
      </w:r>
      <w:r w:rsidRPr="00E771F5">
        <w:rPr>
          <w:sz w:val="18"/>
        </w:rPr>
        <w:t>destekleyip</w:t>
      </w:r>
      <w:r w:rsidRPr="00E771F5" w:rsidR="00FB6687">
        <w:rPr>
          <w:sz w:val="18"/>
        </w:rPr>
        <w:t xml:space="preserve"> </w:t>
      </w:r>
      <w:r w:rsidRPr="00E771F5">
        <w:rPr>
          <w:sz w:val="18"/>
        </w:rPr>
        <w:t>sayılarını</w:t>
      </w:r>
      <w:r w:rsidRPr="00E771F5" w:rsidR="00FB6687">
        <w:rPr>
          <w:sz w:val="18"/>
        </w:rPr>
        <w:t xml:space="preserve"> </w:t>
      </w:r>
      <w:r w:rsidRPr="00E771F5">
        <w:rPr>
          <w:sz w:val="18"/>
        </w:rPr>
        <w:t>arttırdığınız</w:t>
      </w:r>
      <w:r w:rsidRPr="00E771F5" w:rsidR="00FB6687">
        <w:rPr>
          <w:sz w:val="18"/>
        </w:rPr>
        <w:t xml:space="preserve"> </w:t>
      </w:r>
      <w:r w:rsidRPr="00E771F5">
        <w:rPr>
          <w:sz w:val="18"/>
        </w:rPr>
        <w:t>için...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ÖZCELİK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“Hızlı</w:t>
      </w:r>
      <w:r w:rsidRPr="00E771F5" w:rsidR="00FB6687">
        <w:rPr>
          <w:sz w:val="18"/>
        </w:rPr>
        <w:t xml:space="preserve"> </w:t>
      </w:r>
      <w:r w:rsidRPr="00E771F5">
        <w:rPr>
          <w:sz w:val="18"/>
        </w:rPr>
        <w:t>trene</w:t>
      </w:r>
      <w:r w:rsidRPr="00E771F5" w:rsidR="00FB6687">
        <w:rPr>
          <w:sz w:val="18"/>
        </w:rPr>
        <w:t xml:space="preserve"> </w:t>
      </w:r>
      <w:r w:rsidRPr="00E771F5">
        <w:rPr>
          <w:sz w:val="18"/>
        </w:rPr>
        <w:t>binmiyoruz.”</w:t>
      </w:r>
      <w:r w:rsidRPr="00E771F5" w:rsidR="00FB6687">
        <w:rPr>
          <w:sz w:val="18"/>
        </w:rPr>
        <w:t xml:space="preserve"> </w:t>
      </w:r>
      <w:r w:rsidRPr="00E771F5">
        <w:rPr>
          <w:sz w:val="18"/>
        </w:rPr>
        <w:t>de!</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...antidamping</w:t>
      </w:r>
      <w:r w:rsidRPr="00E771F5" w:rsidR="00FB6687">
        <w:rPr>
          <w:sz w:val="18"/>
        </w:rPr>
        <w:t xml:space="preserve"> </w:t>
      </w:r>
      <w:r w:rsidRPr="00E771F5">
        <w:rPr>
          <w:sz w:val="18"/>
        </w:rPr>
        <w:t>yasalarına</w:t>
      </w:r>
      <w:r w:rsidRPr="00E771F5" w:rsidR="00FB6687">
        <w:rPr>
          <w:sz w:val="18"/>
        </w:rPr>
        <w:t xml:space="preserve"> </w:t>
      </w:r>
      <w:r w:rsidRPr="00E771F5">
        <w:rPr>
          <w:sz w:val="18"/>
        </w:rPr>
        <w:t>karşı</w:t>
      </w:r>
      <w:r w:rsidRPr="00E771F5" w:rsidR="00FB6687">
        <w:rPr>
          <w:sz w:val="18"/>
        </w:rPr>
        <w:t xml:space="preserve"> </w:t>
      </w:r>
      <w:r w:rsidRPr="00E771F5">
        <w:rPr>
          <w:sz w:val="18"/>
        </w:rPr>
        <w:t>dik</w:t>
      </w:r>
      <w:r w:rsidRPr="00E771F5" w:rsidR="00FB6687">
        <w:rPr>
          <w:sz w:val="18"/>
        </w:rPr>
        <w:t xml:space="preserve"> </w:t>
      </w:r>
      <w:r w:rsidRPr="00E771F5">
        <w:rPr>
          <w:sz w:val="18"/>
        </w:rPr>
        <w:t>duramadığınız</w:t>
      </w:r>
      <w:r w:rsidRPr="00E771F5" w:rsidR="00FB6687">
        <w:rPr>
          <w:sz w:val="18"/>
        </w:rPr>
        <w:t xml:space="preserve"> </w:t>
      </w:r>
      <w:r w:rsidRPr="00E771F5">
        <w:rPr>
          <w:sz w:val="18"/>
        </w:rPr>
        <w:t>için;</w:t>
      </w:r>
      <w:r w:rsidRPr="00E771F5" w:rsidR="00FB6687">
        <w:rPr>
          <w:sz w:val="18"/>
        </w:rPr>
        <w:t xml:space="preserve"> </w:t>
      </w:r>
      <w:r w:rsidRPr="00E771F5">
        <w:rPr>
          <w:sz w:val="18"/>
        </w:rPr>
        <w:t>hesap</w:t>
      </w:r>
      <w:r w:rsidRPr="00E771F5" w:rsidR="00FB6687">
        <w:rPr>
          <w:sz w:val="18"/>
        </w:rPr>
        <w:t xml:space="preserve"> </w:t>
      </w:r>
      <w:r w:rsidRPr="00E771F5">
        <w:rPr>
          <w:sz w:val="18"/>
        </w:rPr>
        <w:t>yöntemlerini</w:t>
      </w:r>
      <w:r w:rsidRPr="00E771F5" w:rsidR="00FB6687">
        <w:rPr>
          <w:sz w:val="18"/>
        </w:rPr>
        <w:t xml:space="preserve"> </w:t>
      </w:r>
      <w:r w:rsidRPr="00E771F5">
        <w:rPr>
          <w:sz w:val="18"/>
        </w:rPr>
        <w:t>değiştirerek</w:t>
      </w:r>
      <w:r w:rsidRPr="00E771F5" w:rsidR="00FB6687">
        <w:rPr>
          <w:sz w:val="18"/>
        </w:rPr>
        <w:t xml:space="preserve"> </w:t>
      </w:r>
      <w:r w:rsidRPr="00E771F5">
        <w:rPr>
          <w:sz w:val="18"/>
        </w:rPr>
        <w:t>bir</w:t>
      </w:r>
      <w:r w:rsidRPr="00E771F5" w:rsidR="00FB6687">
        <w:rPr>
          <w:sz w:val="18"/>
        </w:rPr>
        <w:t xml:space="preserve"> </w:t>
      </w:r>
      <w:r w:rsidRPr="00E771F5">
        <w:rPr>
          <w:sz w:val="18"/>
        </w:rPr>
        <w:t>gecede</w:t>
      </w:r>
      <w:r w:rsidRPr="00E771F5" w:rsidR="00FB6687">
        <w:rPr>
          <w:sz w:val="18"/>
        </w:rPr>
        <w:t xml:space="preserve"> </w:t>
      </w:r>
      <w:r w:rsidRPr="00E771F5">
        <w:rPr>
          <w:sz w:val="18"/>
        </w:rPr>
        <w:t>enflasyonu</w:t>
      </w:r>
      <w:r w:rsidRPr="00E771F5" w:rsidR="00FB6687">
        <w:rPr>
          <w:sz w:val="18"/>
        </w:rPr>
        <w:t xml:space="preserve"> </w:t>
      </w:r>
      <w:r w:rsidRPr="00E771F5">
        <w:rPr>
          <w:sz w:val="18"/>
        </w:rPr>
        <w:t>düşürüp</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düşen</w:t>
      </w:r>
      <w:r w:rsidRPr="00E771F5" w:rsidR="00FB6687">
        <w:rPr>
          <w:sz w:val="18"/>
        </w:rPr>
        <w:t xml:space="preserve"> </w:t>
      </w:r>
      <w:r w:rsidRPr="00E771F5">
        <w:rPr>
          <w:sz w:val="18"/>
        </w:rPr>
        <w:t>geliri</w:t>
      </w:r>
      <w:r w:rsidRPr="00E771F5" w:rsidR="00FB6687">
        <w:rPr>
          <w:sz w:val="18"/>
        </w:rPr>
        <w:t xml:space="preserve"> </w:t>
      </w:r>
      <w:r w:rsidRPr="00E771F5">
        <w:rPr>
          <w:sz w:val="18"/>
        </w:rPr>
        <w:t>arttırdığınız</w:t>
      </w:r>
      <w:r w:rsidRPr="00E771F5" w:rsidR="00FB6687">
        <w:rPr>
          <w:sz w:val="18"/>
        </w:rPr>
        <w:t xml:space="preserve"> </w:t>
      </w:r>
      <w:r w:rsidRPr="00E771F5">
        <w:rPr>
          <w:sz w:val="18"/>
        </w:rPr>
        <w:t>için;</w:t>
      </w:r>
      <w:r w:rsidRPr="00E771F5" w:rsidR="00FB6687">
        <w:rPr>
          <w:sz w:val="18"/>
        </w:rPr>
        <w:t xml:space="preserve"> </w:t>
      </w:r>
      <w:r w:rsidRPr="00E771F5">
        <w:rPr>
          <w:sz w:val="18"/>
        </w:rPr>
        <w:t>“Pazardan</w:t>
      </w:r>
      <w:r w:rsidRPr="00E771F5" w:rsidR="00FB6687">
        <w:rPr>
          <w:sz w:val="18"/>
        </w:rPr>
        <w:t xml:space="preserve"> </w:t>
      </w:r>
      <w:r w:rsidRPr="00E771F5">
        <w:rPr>
          <w:sz w:val="18"/>
        </w:rPr>
        <w:t>patatesi</w:t>
      </w:r>
      <w:r w:rsidRPr="00E771F5" w:rsidR="00FB6687">
        <w:rPr>
          <w:sz w:val="18"/>
        </w:rPr>
        <w:t xml:space="preserve"> </w:t>
      </w:r>
      <w:r w:rsidRPr="00E771F5">
        <w:rPr>
          <w:sz w:val="18"/>
        </w:rPr>
        <w:t>dolarla</w:t>
      </w:r>
      <w:r w:rsidRPr="00E771F5" w:rsidR="00FB6687">
        <w:rPr>
          <w:sz w:val="18"/>
        </w:rPr>
        <w:t xml:space="preserve"> </w:t>
      </w:r>
      <w:r w:rsidRPr="00E771F5">
        <w:rPr>
          <w:sz w:val="18"/>
        </w:rPr>
        <w:t>mı</w:t>
      </w:r>
      <w:r w:rsidRPr="00E771F5" w:rsidR="00FB6687">
        <w:rPr>
          <w:sz w:val="18"/>
        </w:rPr>
        <w:t xml:space="preserve"> </w:t>
      </w:r>
      <w:r w:rsidRPr="00E771F5">
        <w:rPr>
          <w:sz w:val="18"/>
        </w:rPr>
        <w:t>alıyorsun?”</w:t>
      </w:r>
      <w:r w:rsidRPr="00E771F5" w:rsidR="00FB6687">
        <w:rPr>
          <w:sz w:val="18"/>
        </w:rPr>
        <w:t xml:space="preserve"> </w:t>
      </w:r>
      <w:r w:rsidRPr="00E771F5">
        <w:rPr>
          <w:sz w:val="18"/>
        </w:rPr>
        <w:t>deyip</w:t>
      </w:r>
      <w:r w:rsidRPr="00E771F5" w:rsidR="00FB6687">
        <w:rPr>
          <w:sz w:val="18"/>
        </w:rPr>
        <w:t xml:space="preserve"> </w:t>
      </w:r>
      <w:r w:rsidRPr="00E771F5">
        <w:rPr>
          <w:sz w:val="18"/>
        </w:rPr>
        <w:t>aklımızla</w:t>
      </w:r>
      <w:r w:rsidRPr="00E771F5" w:rsidR="00FB6687">
        <w:rPr>
          <w:sz w:val="18"/>
        </w:rPr>
        <w:t xml:space="preserve"> </w:t>
      </w:r>
      <w:r w:rsidRPr="00E771F5">
        <w:rPr>
          <w:sz w:val="18"/>
        </w:rPr>
        <w:t>oynadığınız</w:t>
      </w:r>
      <w:r w:rsidRPr="00E771F5" w:rsidR="00FB6687">
        <w:rPr>
          <w:sz w:val="18"/>
        </w:rPr>
        <w:t xml:space="preserve"> </w:t>
      </w:r>
      <w:r w:rsidRPr="00E771F5">
        <w:rPr>
          <w:sz w:val="18"/>
        </w:rPr>
        <w:t>için</w:t>
      </w:r>
      <w:r w:rsidRPr="00E771F5" w:rsidR="00FB6687">
        <w:rPr>
          <w:sz w:val="18"/>
        </w:rPr>
        <w:t xml:space="preserve"> </w:t>
      </w:r>
      <w:r w:rsidRPr="00E771F5">
        <w:rPr>
          <w:sz w:val="18"/>
        </w:rPr>
        <w:t>sizin</w:t>
      </w:r>
      <w:r w:rsidRPr="00E771F5" w:rsidR="00FB6687">
        <w:rPr>
          <w:sz w:val="18"/>
        </w:rPr>
        <w:t xml:space="preserve"> </w:t>
      </w:r>
      <w:r w:rsidRPr="00E771F5">
        <w:rPr>
          <w:sz w:val="18"/>
        </w:rPr>
        <w:t>bütçenizi</w:t>
      </w:r>
      <w:r w:rsidRPr="00E771F5" w:rsidR="00FB6687">
        <w:rPr>
          <w:sz w:val="18"/>
        </w:rPr>
        <w:t xml:space="preserve"> </w:t>
      </w:r>
      <w:r w:rsidRPr="00E771F5">
        <w:rPr>
          <w:sz w:val="18"/>
        </w:rPr>
        <w:t>de</w:t>
      </w:r>
      <w:r w:rsidRPr="00E771F5" w:rsidR="00FB6687">
        <w:rPr>
          <w:sz w:val="18"/>
        </w:rPr>
        <w:t xml:space="preserve"> </w:t>
      </w:r>
      <w:r w:rsidRPr="00E771F5">
        <w:rPr>
          <w:sz w:val="18"/>
        </w:rPr>
        <w:t>onaylamıyoruz.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Pazardan</w:t>
      </w:r>
      <w:r w:rsidRPr="00E771F5" w:rsidR="00FB6687">
        <w:rPr>
          <w:sz w:val="18"/>
        </w:rPr>
        <w:t xml:space="preserve"> </w:t>
      </w:r>
      <w:r w:rsidRPr="00E771F5">
        <w:rPr>
          <w:sz w:val="18"/>
        </w:rPr>
        <w:t>alışveriş</w:t>
      </w:r>
      <w:r w:rsidRPr="00E771F5" w:rsidR="00FB6687">
        <w:rPr>
          <w:sz w:val="18"/>
        </w:rPr>
        <w:t xml:space="preserve"> </w:t>
      </w:r>
      <w:r w:rsidRPr="00E771F5">
        <w:rPr>
          <w:sz w:val="18"/>
        </w:rPr>
        <w:t>yaptınız</w:t>
      </w:r>
      <w:r w:rsidRPr="00E771F5" w:rsidR="00FB6687">
        <w:rPr>
          <w:sz w:val="18"/>
        </w:rPr>
        <w:t xml:space="preserve"> </w:t>
      </w:r>
      <w:r w:rsidRPr="00E771F5">
        <w:rPr>
          <w:sz w:val="18"/>
        </w:rPr>
        <w:t>mı?</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Dışişleri</w:t>
      </w:r>
      <w:r w:rsidRPr="00E771F5" w:rsidR="00FB6687">
        <w:rPr>
          <w:sz w:val="18"/>
        </w:rPr>
        <w:t xml:space="preserve"> </w:t>
      </w:r>
      <w:r w:rsidRPr="00E771F5">
        <w:rPr>
          <w:sz w:val="18"/>
        </w:rPr>
        <w:t>Bakanı,</w:t>
      </w:r>
      <w:r w:rsidRPr="00E771F5" w:rsidR="00FB6687">
        <w:rPr>
          <w:sz w:val="18"/>
        </w:rPr>
        <w:t xml:space="preserve"> </w:t>
      </w:r>
      <w:r w:rsidRPr="00E771F5">
        <w:rPr>
          <w:sz w:val="18"/>
        </w:rPr>
        <w:t>neredeyse</w:t>
      </w:r>
      <w:r w:rsidRPr="00E771F5" w:rsidR="00FB6687">
        <w:rPr>
          <w:sz w:val="18"/>
        </w:rPr>
        <w:t xml:space="preserve"> </w:t>
      </w:r>
      <w:r w:rsidRPr="00E771F5">
        <w:rPr>
          <w:sz w:val="18"/>
        </w:rPr>
        <w:t>dünyanın</w:t>
      </w:r>
      <w:r w:rsidRPr="00E771F5" w:rsidR="00FB6687">
        <w:rPr>
          <w:sz w:val="18"/>
        </w:rPr>
        <w:t xml:space="preserve"> </w:t>
      </w:r>
      <w:r w:rsidRPr="00E771F5">
        <w:rPr>
          <w:sz w:val="18"/>
        </w:rPr>
        <w:t>tüm</w:t>
      </w:r>
      <w:r w:rsidRPr="00E771F5" w:rsidR="00FB6687">
        <w:rPr>
          <w:sz w:val="18"/>
        </w:rPr>
        <w:t xml:space="preserve"> </w:t>
      </w:r>
      <w:r w:rsidRPr="00E771F5">
        <w:rPr>
          <w:sz w:val="18"/>
        </w:rPr>
        <w:t>ülkeleriyle</w:t>
      </w:r>
      <w:r w:rsidRPr="00E771F5" w:rsidR="00FB6687">
        <w:rPr>
          <w:sz w:val="18"/>
        </w:rPr>
        <w:t xml:space="preserve"> </w:t>
      </w:r>
      <w:r w:rsidRPr="00E771F5">
        <w:rPr>
          <w:sz w:val="18"/>
        </w:rPr>
        <w:t>kavgalı</w:t>
      </w:r>
      <w:r w:rsidRPr="00E771F5" w:rsidR="00FB6687">
        <w:rPr>
          <w:sz w:val="18"/>
        </w:rPr>
        <w:t xml:space="preserve"> </w:t>
      </w:r>
      <w:r w:rsidRPr="00E771F5">
        <w:rPr>
          <w:sz w:val="18"/>
        </w:rPr>
        <w:t>hâle</w:t>
      </w:r>
      <w:r w:rsidRPr="00E771F5" w:rsidR="00FB6687">
        <w:rPr>
          <w:sz w:val="18"/>
        </w:rPr>
        <w:t xml:space="preserve"> </w:t>
      </w:r>
      <w:r w:rsidRPr="00E771F5">
        <w:rPr>
          <w:sz w:val="18"/>
        </w:rPr>
        <w:t>getirdiğiniz</w:t>
      </w:r>
      <w:r w:rsidRPr="00E771F5" w:rsidR="00FB6687">
        <w:rPr>
          <w:sz w:val="18"/>
        </w:rPr>
        <w:t xml:space="preserve"> </w:t>
      </w:r>
      <w:r w:rsidRPr="00E771F5">
        <w:rPr>
          <w:sz w:val="18"/>
        </w:rPr>
        <w:t>için;</w:t>
      </w:r>
      <w:r w:rsidRPr="00E771F5" w:rsidR="00FB6687">
        <w:rPr>
          <w:sz w:val="18"/>
        </w:rPr>
        <w:t xml:space="preserve"> </w:t>
      </w:r>
      <w:r w:rsidRPr="00E771F5">
        <w:rPr>
          <w:sz w:val="18"/>
        </w:rPr>
        <w:t>yanlış</w:t>
      </w:r>
      <w:r w:rsidRPr="00E771F5" w:rsidR="00FB6687">
        <w:rPr>
          <w:sz w:val="18"/>
        </w:rPr>
        <w:t xml:space="preserve"> </w:t>
      </w:r>
      <w:r w:rsidRPr="00E771F5">
        <w:rPr>
          <w:sz w:val="18"/>
        </w:rPr>
        <w:t>Suriye,</w:t>
      </w:r>
      <w:r w:rsidRPr="00E771F5" w:rsidR="00FB6687">
        <w:rPr>
          <w:sz w:val="18"/>
        </w:rPr>
        <w:t xml:space="preserve"> </w:t>
      </w:r>
      <w:r w:rsidRPr="00E771F5">
        <w:rPr>
          <w:sz w:val="18"/>
        </w:rPr>
        <w:t>Kıbrıs,</w:t>
      </w:r>
      <w:r w:rsidRPr="00E771F5" w:rsidR="00FB6687">
        <w:rPr>
          <w:sz w:val="18"/>
        </w:rPr>
        <w:t xml:space="preserve"> </w:t>
      </w:r>
      <w:r w:rsidRPr="00E771F5">
        <w:rPr>
          <w:sz w:val="18"/>
        </w:rPr>
        <w:t>adalar</w:t>
      </w:r>
      <w:r w:rsidRPr="00E771F5" w:rsidR="00FB6687">
        <w:rPr>
          <w:sz w:val="18"/>
        </w:rPr>
        <w:t xml:space="preserve"> </w:t>
      </w:r>
      <w:r w:rsidRPr="00E771F5">
        <w:rPr>
          <w:sz w:val="18"/>
        </w:rPr>
        <w:t>politikaları</w:t>
      </w:r>
      <w:r w:rsidRPr="00E771F5" w:rsidR="00FB6687">
        <w:rPr>
          <w:sz w:val="18"/>
        </w:rPr>
        <w:t xml:space="preserve"> </w:t>
      </w:r>
      <w:r w:rsidRPr="00E771F5">
        <w:rPr>
          <w:sz w:val="18"/>
        </w:rPr>
        <w:t>ürettiğiniz</w:t>
      </w:r>
      <w:r w:rsidRPr="00E771F5" w:rsidR="00FB6687">
        <w:rPr>
          <w:sz w:val="18"/>
        </w:rPr>
        <w:t xml:space="preserve"> </w:t>
      </w:r>
      <w:r w:rsidRPr="00E771F5">
        <w:rPr>
          <w:sz w:val="18"/>
        </w:rPr>
        <w:t>için;</w:t>
      </w:r>
      <w:r w:rsidRPr="00E771F5" w:rsidR="00FB6687">
        <w:rPr>
          <w:sz w:val="18"/>
        </w:rPr>
        <w:t xml:space="preserve"> </w:t>
      </w:r>
      <w:r w:rsidRPr="00E771F5">
        <w:rPr>
          <w:sz w:val="18"/>
        </w:rPr>
        <w:t>bilmediğimiz</w:t>
      </w:r>
      <w:r w:rsidRPr="00E771F5" w:rsidR="00FB6687">
        <w:rPr>
          <w:sz w:val="18"/>
        </w:rPr>
        <w:t xml:space="preserve"> </w:t>
      </w:r>
      <w:r w:rsidRPr="00E771F5">
        <w:rPr>
          <w:sz w:val="18"/>
        </w:rPr>
        <w:t>diyarlara,</w:t>
      </w:r>
      <w:r w:rsidRPr="00E771F5" w:rsidR="00FB6687">
        <w:rPr>
          <w:sz w:val="18"/>
        </w:rPr>
        <w:t xml:space="preserve"> </w:t>
      </w:r>
      <w:r w:rsidRPr="00E771F5">
        <w:rPr>
          <w:sz w:val="18"/>
        </w:rPr>
        <w:t>kişilerine</w:t>
      </w:r>
      <w:r w:rsidRPr="00E771F5" w:rsidR="00FB6687">
        <w:rPr>
          <w:sz w:val="18"/>
        </w:rPr>
        <w:t xml:space="preserve"> </w:t>
      </w:r>
      <w:r w:rsidRPr="00E771F5">
        <w:rPr>
          <w:sz w:val="18"/>
        </w:rPr>
        <w:t>göre</w:t>
      </w:r>
      <w:r w:rsidRPr="00E771F5" w:rsidR="00FB6687">
        <w:rPr>
          <w:sz w:val="18"/>
        </w:rPr>
        <w:t xml:space="preserve"> </w:t>
      </w:r>
      <w:r w:rsidRPr="00E771F5">
        <w:rPr>
          <w:sz w:val="18"/>
        </w:rPr>
        <w:t>askerler</w:t>
      </w:r>
      <w:r w:rsidRPr="00E771F5" w:rsidR="00FB6687">
        <w:rPr>
          <w:sz w:val="18"/>
        </w:rPr>
        <w:t xml:space="preserve"> </w:t>
      </w:r>
      <w:r w:rsidRPr="00E771F5">
        <w:rPr>
          <w:sz w:val="18"/>
        </w:rPr>
        <w:t>gönderdiğiniz</w:t>
      </w:r>
      <w:r w:rsidRPr="00E771F5" w:rsidR="00FB6687">
        <w:rPr>
          <w:sz w:val="18"/>
        </w:rPr>
        <w:t xml:space="preserve"> </w:t>
      </w:r>
      <w:r w:rsidRPr="00E771F5">
        <w:rPr>
          <w:sz w:val="18"/>
        </w:rPr>
        <w:t>için</w:t>
      </w:r>
      <w:r w:rsidRPr="00E771F5" w:rsidR="00FB6687">
        <w:rPr>
          <w:sz w:val="18"/>
        </w:rPr>
        <w:t xml:space="preserve"> </w:t>
      </w:r>
      <w:r w:rsidRPr="00E771F5">
        <w:rPr>
          <w:sz w:val="18"/>
        </w:rPr>
        <w:t>Dışişleri</w:t>
      </w:r>
      <w:r w:rsidRPr="00E771F5" w:rsidR="00FB6687">
        <w:rPr>
          <w:sz w:val="18"/>
        </w:rPr>
        <w:t xml:space="preserve"> </w:t>
      </w:r>
      <w:r w:rsidRPr="00E771F5">
        <w:rPr>
          <w:sz w:val="18"/>
        </w:rPr>
        <w:t>Bakanlığı</w:t>
      </w:r>
      <w:r w:rsidRPr="00E771F5" w:rsidR="00FB6687">
        <w:rPr>
          <w:sz w:val="18"/>
        </w:rPr>
        <w:t xml:space="preserve"> </w:t>
      </w:r>
      <w:r w:rsidRPr="00E771F5">
        <w:rPr>
          <w:sz w:val="18"/>
        </w:rPr>
        <w:t>bütçesini</w:t>
      </w:r>
      <w:r w:rsidRPr="00E771F5" w:rsidR="00FB6687">
        <w:rPr>
          <w:sz w:val="18"/>
        </w:rPr>
        <w:t xml:space="preserve"> </w:t>
      </w:r>
      <w:r w:rsidRPr="00E771F5">
        <w:rPr>
          <w:sz w:val="18"/>
        </w:rPr>
        <w:t>de</w:t>
      </w:r>
      <w:r w:rsidRPr="00E771F5" w:rsidR="00FB6687">
        <w:rPr>
          <w:sz w:val="18"/>
        </w:rPr>
        <w:t xml:space="preserve"> </w:t>
      </w:r>
      <w:r w:rsidRPr="00E771F5">
        <w:rPr>
          <w:sz w:val="18"/>
        </w:rPr>
        <w:t>onaylamıyoruz.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Bakanı,</w:t>
      </w:r>
      <w:r w:rsidRPr="00E771F5" w:rsidR="00FB6687">
        <w:rPr>
          <w:sz w:val="18"/>
        </w:rPr>
        <w:t xml:space="preserve"> </w:t>
      </w:r>
      <w:r w:rsidRPr="00E771F5">
        <w:rPr>
          <w:sz w:val="18"/>
        </w:rPr>
        <w:t>kadınlar</w:t>
      </w:r>
      <w:r w:rsidRPr="00E771F5" w:rsidR="00FB6687">
        <w:rPr>
          <w:sz w:val="18"/>
        </w:rPr>
        <w:t xml:space="preserve"> </w:t>
      </w:r>
      <w:r w:rsidRPr="00E771F5">
        <w:rPr>
          <w:sz w:val="18"/>
        </w:rPr>
        <w:t>sokakta</w:t>
      </w:r>
      <w:r w:rsidRPr="00E771F5" w:rsidR="00FB6687">
        <w:rPr>
          <w:sz w:val="18"/>
        </w:rPr>
        <w:t xml:space="preserve"> </w:t>
      </w:r>
      <w:r w:rsidRPr="00E771F5">
        <w:rPr>
          <w:sz w:val="18"/>
        </w:rPr>
        <w:t>dayak</w:t>
      </w:r>
      <w:r w:rsidRPr="00E771F5" w:rsidR="00FB6687">
        <w:rPr>
          <w:sz w:val="18"/>
        </w:rPr>
        <w:t xml:space="preserve"> </w:t>
      </w:r>
      <w:r w:rsidRPr="00E771F5">
        <w:rPr>
          <w:sz w:val="18"/>
        </w:rPr>
        <w:t>yemeden</w:t>
      </w:r>
      <w:r w:rsidRPr="00E771F5" w:rsidR="00FB6687">
        <w:rPr>
          <w:sz w:val="18"/>
        </w:rPr>
        <w:t xml:space="preserve"> </w:t>
      </w:r>
      <w:r w:rsidRPr="00E771F5">
        <w:rPr>
          <w:sz w:val="18"/>
        </w:rPr>
        <w:t>özgürce</w:t>
      </w:r>
      <w:r w:rsidRPr="00E771F5" w:rsidR="00FB6687">
        <w:rPr>
          <w:sz w:val="18"/>
        </w:rPr>
        <w:t xml:space="preserve"> </w:t>
      </w:r>
      <w:r w:rsidRPr="00E771F5">
        <w:rPr>
          <w:sz w:val="18"/>
        </w:rPr>
        <w:t>yürüyemediği</w:t>
      </w:r>
      <w:r w:rsidRPr="00E771F5" w:rsidR="00FB6687">
        <w:rPr>
          <w:sz w:val="18"/>
        </w:rPr>
        <w:t xml:space="preserve"> </w:t>
      </w:r>
      <w:r w:rsidRPr="00E771F5">
        <w:rPr>
          <w:sz w:val="18"/>
        </w:rPr>
        <w:t>için;</w:t>
      </w:r>
      <w:r w:rsidRPr="00E771F5" w:rsidR="00FB6687">
        <w:rPr>
          <w:sz w:val="18"/>
        </w:rPr>
        <w:t xml:space="preserve"> </w:t>
      </w:r>
      <w:r w:rsidRPr="00E771F5">
        <w:rPr>
          <w:sz w:val="18"/>
        </w:rPr>
        <w:t>kız</w:t>
      </w:r>
      <w:r w:rsidRPr="00E771F5" w:rsidR="00FB6687">
        <w:rPr>
          <w:sz w:val="18"/>
        </w:rPr>
        <w:t xml:space="preserve"> </w:t>
      </w:r>
      <w:r w:rsidRPr="00E771F5">
        <w:rPr>
          <w:sz w:val="18"/>
        </w:rPr>
        <w:t>çocuklarının</w:t>
      </w:r>
      <w:r w:rsidRPr="00E771F5" w:rsidR="00FB6687">
        <w:rPr>
          <w:sz w:val="18"/>
        </w:rPr>
        <w:t xml:space="preserve"> </w:t>
      </w:r>
      <w:r w:rsidRPr="00E771F5">
        <w:rPr>
          <w:sz w:val="18"/>
        </w:rPr>
        <w:t>üçte</w:t>
      </w:r>
      <w:r w:rsidRPr="00E771F5" w:rsidR="00FB6687">
        <w:rPr>
          <w:sz w:val="18"/>
        </w:rPr>
        <w:t xml:space="preserve"> </w:t>
      </w:r>
      <w:r w:rsidRPr="00E771F5">
        <w:rPr>
          <w:sz w:val="18"/>
        </w:rPr>
        <w:t>1’i</w:t>
      </w:r>
      <w:r w:rsidRPr="00E771F5" w:rsidR="00FB6687">
        <w:rPr>
          <w:sz w:val="18"/>
        </w:rPr>
        <w:t xml:space="preserve"> </w:t>
      </w:r>
      <w:r w:rsidRPr="00E771F5">
        <w:rPr>
          <w:sz w:val="18"/>
        </w:rPr>
        <w:t>eğitimine</w:t>
      </w:r>
      <w:r w:rsidRPr="00E771F5" w:rsidR="00FB6687">
        <w:rPr>
          <w:sz w:val="18"/>
        </w:rPr>
        <w:t xml:space="preserve"> </w:t>
      </w:r>
      <w:r w:rsidRPr="00E771F5">
        <w:rPr>
          <w:sz w:val="18"/>
        </w:rPr>
        <w:t>devam</w:t>
      </w:r>
      <w:r w:rsidRPr="00E771F5" w:rsidR="00FB6687">
        <w:rPr>
          <w:sz w:val="18"/>
        </w:rPr>
        <w:t xml:space="preserve"> </w:t>
      </w:r>
      <w:r w:rsidRPr="00E771F5">
        <w:rPr>
          <w:sz w:val="18"/>
        </w:rPr>
        <w:t>edemediği</w:t>
      </w:r>
      <w:r w:rsidRPr="00E771F5" w:rsidR="00FB6687">
        <w:rPr>
          <w:sz w:val="18"/>
        </w:rPr>
        <w:t xml:space="preserve"> </w:t>
      </w:r>
      <w:r w:rsidRPr="00E771F5">
        <w:rPr>
          <w:sz w:val="18"/>
        </w:rPr>
        <w:t>için;</w:t>
      </w:r>
      <w:r w:rsidRPr="00E771F5" w:rsidR="00FB6687">
        <w:rPr>
          <w:sz w:val="18"/>
        </w:rPr>
        <w:t xml:space="preserve"> </w:t>
      </w:r>
      <w:r w:rsidRPr="00E771F5">
        <w:rPr>
          <w:sz w:val="18"/>
        </w:rPr>
        <w:t>kadın</w:t>
      </w:r>
      <w:r w:rsidRPr="00E771F5" w:rsidR="00FB6687">
        <w:rPr>
          <w:sz w:val="18"/>
        </w:rPr>
        <w:t xml:space="preserve"> </w:t>
      </w:r>
      <w:r w:rsidRPr="00E771F5">
        <w:rPr>
          <w:sz w:val="18"/>
        </w:rPr>
        <w:t>şiddeti</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yüzde</w:t>
      </w:r>
      <w:r w:rsidRPr="00E771F5" w:rsidR="00FB6687">
        <w:rPr>
          <w:sz w:val="18"/>
        </w:rPr>
        <w:t xml:space="preserve"> </w:t>
      </w:r>
      <w:r w:rsidRPr="00E771F5">
        <w:rPr>
          <w:sz w:val="18"/>
        </w:rPr>
        <w:t>1.400,</w:t>
      </w:r>
      <w:r w:rsidRPr="00E771F5" w:rsidR="00FB6687">
        <w:rPr>
          <w:sz w:val="18"/>
        </w:rPr>
        <w:t xml:space="preserve"> </w:t>
      </w:r>
      <w:r w:rsidRPr="00E771F5">
        <w:rPr>
          <w:sz w:val="18"/>
        </w:rPr>
        <w:t>fuhuş</w:t>
      </w:r>
      <w:r w:rsidRPr="00E771F5" w:rsidR="00FB6687">
        <w:rPr>
          <w:sz w:val="18"/>
        </w:rPr>
        <w:t xml:space="preserve"> </w:t>
      </w:r>
      <w:r w:rsidRPr="00E771F5">
        <w:rPr>
          <w:sz w:val="18"/>
        </w:rPr>
        <w:t>da</w:t>
      </w:r>
      <w:r w:rsidRPr="00E771F5" w:rsidR="00FB6687">
        <w:rPr>
          <w:sz w:val="18"/>
        </w:rPr>
        <w:t xml:space="preserve"> </w:t>
      </w:r>
      <w:r w:rsidRPr="00E771F5">
        <w:rPr>
          <w:sz w:val="18"/>
        </w:rPr>
        <w:t>yüzde</w:t>
      </w:r>
      <w:r w:rsidRPr="00E771F5" w:rsidR="00FB6687">
        <w:rPr>
          <w:sz w:val="18"/>
        </w:rPr>
        <w:t xml:space="preserve"> </w:t>
      </w:r>
      <w:r w:rsidRPr="00E771F5">
        <w:rPr>
          <w:sz w:val="18"/>
        </w:rPr>
        <w:t>790</w:t>
      </w:r>
      <w:r w:rsidRPr="00E771F5" w:rsidR="00FB6687">
        <w:rPr>
          <w:sz w:val="18"/>
        </w:rPr>
        <w:t xml:space="preserve"> </w:t>
      </w:r>
      <w:r w:rsidRPr="00E771F5">
        <w:rPr>
          <w:sz w:val="18"/>
        </w:rPr>
        <w:t>arttığı</w:t>
      </w:r>
      <w:r w:rsidRPr="00E771F5" w:rsidR="00FB6687">
        <w:rPr>
          <w:sz w:val="18"/>
        </w:rPr>
        <w:t xml:space="preserve"> </w:t>
      </w:r>
      <w:r w:rsidRPr="00E771F5">
        <w:rPr>
          <w:sz w:val="18"/>
        </w:rPr>
        <w:t>için</w:t>
      </w:r>
      <w:r w:rsidRPr="00E771F5" w:rsidR="00FB6687">
        <w:rPr>
          <w:sz w:val="18"/>
        </w:rPr>
        <w:t xml:space="preserve"> </w:t>
      </w:r>
      <w:r w:rsidRPr="00E771F5">
        <w:rPr>
          <w:sz w:val="18"/>
        </w:rPr>
        <w:t>senin</w:t>
      </w:r>
      <w:r w:rsidRPr="00E771F5" w:rsidR="00FB6687">
        <w:rPr>
          <w:sz w:val="18"/>
        </w:rPr>
        <w:t xml:space="preserve"> </w:t>
      </w:r>
      <w:r w:rsidRPr="00E771F5">
        <w:rPr>
          <w:sz w:val="18"/>
        </w:rPr>
        <w:t>de</w:t>
      </w:r>
      <w:r w:rsidRPr="00E771F5" w:rsidR="00FB6687">
        <w:rPr>
          <w:sz w:val="18"/>
        </w:rPr>
        <w:t xml:space="preserve"> </w:t>
      </w:r>
      <w:r w:rsidRPr="00E771F5">
        <w:rPr>
          <w:sz w:val="18"/>
        </w:rPr>
        <w:t>bütçeni</w:t>
      </w:r>
      <w:r w:rsidRPr="00E771F5" w:rsidR="00FB6687">
        <w:rPr>
          <w:sz w:val="18"/>
        </w:rPr>
        <w:t xml:space="preserve"> </w:t>
      </w:r>
      <w:r w:rsidRPr="00E771F5">
        <w:rPr>
          <w:sz w:val="18"/>
        </w:rPr>
        <w:t>onaylamıyoruz.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Sağlık</w:t>
      </w:r>
      <w:r w:rsidRPr="00E771F5" w:rsidR="00FB6687">
        <w:rPr>
          <w:sz w:val="18"/>
        </w:rPr>
        <w:t xml:space="preserve"> </w:t>
      </w:r>
      <w:r w:rsidRPr="00E771F5">
        <w:rPr>
          <w:sz w:val="18"/>
        </w:rPr>
        <w:t>Bakanı,</w:t>
      </w:r>
      <w:r w:rsidRPr="00E771F5" w:rsidR="00FB6687">
        <w:rPr>
          <w:sz w:val="18"/>
        </w:rPr>
        <w:t xml:space="preserve"> </w:t>
      </w:r>
      <w:r w:rsidRPr="00E771F5">
        <w:rPr>
          <w:sz w:val="18"/>
        </w:rPr>
        <w:t>“Sağlık</w:t>
      </w:r>
      <w:r w:rsidRPr="00E771F5" w:rsidR="00FB6687">
        <w:rPr>
          <w:sz w:val="18"/>
        </w:rPr>
        <w:t xml:space="preserve"> </w:t>
      </w:r>
      <w:r w:rsidRPr="00E771F5">
        <w:rPr>
          <w:sz w:val="18"/>
        </w:rPr>
        <w:t>parasız.”</w:t>
      </w:r>
      <w:r w:rsidRPr="00E771F5" w:rsidR="00FB6687">
        <w:rPr>
          <w:sz w:val="18"/>
        </w:rPr>
        <w:t xml:space="preserve"> </w:t>
      </w:r>
      <w:r w:rsidRPr="00E771F5">
        <w:rPr>
          <w:sz w:val="18"/>
        </w:rPr>
        <w:t>derken</w:t>
      </w:r>
      <w:r w:rsidRPr="00E771F5" w:rsidR="00FB6687">
        <w:rPr>
          <w:sz w:val="18"/>
        </w:rPr>
        <w:t xml:space="preserve"> </w:t>
      </w:r>
      <w:r w:rsidRPr="00E771F5">
        <w:rPr>
          <w:sz w:val="18"/>
        </w:rPr>
        <w:t>hastaneler</w:t>
      </w:r>
      <w:r w:rsidRPr="00E771F5" w:rsidR="00FB6687">
        <w:rPr>
          <w:sz w:val="18"/>
        </w:rPr>
        <w:t xml:space="preserve"> </w:t>
      </w:r>
      <w:r w:rsidRPr="00E771F5">
        <w:rPr>
          <w:sz w:val="18"/>
        </w:rPr>
        <w:t>paralı</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hastalar</w:t>
      </w:r>
      <w:r w:rsidRPr="00E771F5" w:rsidR="00FB6687">
        <w:rPr>
          <w:sz w:val="18"/>
        </w:rPr>
        <w:t xml:space="preserve"> </w:t>
      </w:r>
      <w:r w:rsidRPr="00E771F5">
        <w:rPr>
          <w:sz w:val="18"/>
        </w:rPr>
        <w:t>ilaçlarını</w:t>
      </w:r>
      <w:r w:rsidRPr="00E771F5" w:rsidR="00FB6687">
        <w:rPr>
          <w:sz w:val="18"/>
        </w:rPr>
        <w:t xml:space="preserve"> </w:t>
      </w:r>
      <w:r w:rsidRPr="00E771F5">
        <w:rPr>
          <w:sz w:val="18"/>
        </w:rPr>
        <w:t>parayla</w:t>
      </w:r>
      <w:r w:rsidRPr="00E771F5" w:rsidR="00FB6687">
        <w:rPr>
          <w:sz w:val="18"/>
        </w:rPr>
        <w:t xml:space="preserve"> </w:t>
      </w:r>
      <w:r w:rsidRPr="00E771F5">
        <w:rPr>
          <w:sz w:val="18"/>
        </w:rPr>
        <w:t>bile</w:t>
      </w:r>
      <w:r w:rsidRPr="00E771F5" w:rsidR="00FB6687">
        <w:rPr>
          <w:sz w:val="18"/>
        </w:rPr>
        <w:t xml:space="preserve"> </w:t>
      </w:r>
      <w:r w:rsidRPr="00E771F5">
        <w:rPr>
          <w:sz w:val="18"/>
        </w:rPr>
        <w:t>alamadıkları</w:t>
      </w:r>
      <w:r w:rsidRPr="00E771F5" w:rsidR="00FB6687">
        <w:rPr>
          <w:sz w:val="18"/>
        </w:rPr>
        <w:t xml:space="preserve"> </w:t>
      </w:r>
      <w:r w:rsidRPr="00E771F5">
        <w:rPr>
          <w:sz w:val="18"/>
        </w:rPr>
        <w:t>için;</w:t>
      </w:r>
      <w:r w:rsidRPr="00E771F5" w:rsidR="00FB6687">
        <w:rPr>
          <w:sz w:val="18"/>
        </w:rPr>
        <w:t xml:space="preserve"> </w:t>
      </w:r>
      <w:r w:rsidRPr="00E771F5">
        <w:rPr>
          <w:sz w:val="18"/>
        </w:rPr>
        <w:t>musluktan</w:t>
      </w:r>
      <w:r w:rsidRPr="00E771F5" w:rsidR="00FB6687">
        <w:rPr>
          <w:sz w:val="18"/>
        </w:rPr>
        <w:t xml:space="preserve"> </w:t>
      </w:r>
      <w:r w:rsidRPr="00E771F5">
        <w:rPr>
          <w:sz w:val="18"/>
        </w:rPr>
        <w:t>damlayan</w:t>
      </w:r>
      <w:r w:rsidRPr="00E771F5" w:rsidR="00FB6687">
        <w:rPr>
          <w:sz w:val="18"/>
        </w:rPr>
        <w:t xml:space="preserve"> </w:t>
      </w:r>
      <w:r w:rsidRPr="00E771F5">
        <w:rPr>
          <w:sz w:val="18"/>
        </w:rPr>
        <w:t>su</w:t>
      </w:r>
      <w:r w:rsidRPr="00E771F5" w:rsidR="00FB6687">
        <w:rPr>
          <w:sz w:val="18"/>
        </w:rPr>
        <w:t xml:space="preserve"> </w:t>
      </w:r>
      <w:r w:rsidRPr="00E771F5">
        <w:rPr>
          <w:sz w:val="18"/>
        </w:rPr>
        <w:t>hızıyla</w:t>
      </w:r>
      <w:r w:rsidRPr="00E771F5" w:rsidR="00FB6687">
        <w:rPr>
          <w:sz w:val="18"/>
        </w:rPr>
        <w:t xml:space="preserve"> </w:t>
      </w:r>
      <w:r w:rsidRPr="00E771F5">
        <w:rPr>
          <w:sz w:val="18"/>
        </w:rPr>
        <w:t>hasta</w:t>
      </w:r>
      <w:r w:rsidRPr="00E771F5" w:rsidR="00FB6687">
        <w:rPr>
          <w:sz w:val="18"/>
        </w:rPr>
        <w:t xml:space="preserve"> </w:t>
      </w:r>
      <w:r w:rsidRPr="00E771F5">
        <w:rPr>
          <w:sz w:val="18"/>
        </w:rPr>
        <w:t>baktığınız</w:t>
      </w:r>
      <w:r w:rsidRPr="00E771F5" w:rsidR="00FB6687">
        <w:rPr>
          <w:sz w:val="18"/>
        </w:rPr>
        <w:t xml:space="preserve"> </w:t>
      </w:r>
      <w:r w:rsidRPr="00E771F5">
        <w:rPr>
          <w:sz w:val="18"/>
        </w:rPr>
        <w:t>için…</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İlaç</w:t>
      </w:r>
      <w:r w:rsidRPr="00E771F5" w:rsidR="00FB6687">
        <w:rPr>
          <w:sz w:val="18"/>
        </w:rPr>
        <w:t xml:space="preserve"> </w:t>
      </w:r>
      <w:r w:rsidRPr="00E771F5">
        <w:rPr>
          <w:sz w:val="18"/>
        </w:rPr>
        <w:t>paraları</w:t>
      </w:r>
      <w:r w:rsidRPr="00E771F5" w:rsidR="00FB6687">
        <w:rPr>
          <w:sz w:val="18"/>
        </w:rPr>
        <w:t xml:space="preserve"> </w:t>
      </w:r>
      <w:r w:rsidRPr="00E771F5">
        <w:rPr>
          <w:sz w:val="18"/>
        </w:rPr>
        <w:t>çok</w:t>
      </w:r>
      <w:r w:rsidRPr="00E771F5" w:rsidR="00FB6687">
        <w:rPr>
          <w:sz w:val="18"/>
        </w:rPr>
        <w:t xml:space="preserve"> </w:t>
      </w:r>
      <w:r w:rsidRPr="00E771F5">
        <w:rPr>
          <w:sz w:val="18"/>
        </w:rPr>
        <w:t>düştü,</w:t>
      </w:r>
      <w:r w:rsidRPr="00E771F5" w:rsidR="00FB6687">
        <w:rPr>
          <w:sz w:val="18"/>
        </w:rPr>
        <w:t xml:space="preserve"> </w:t>
      </w:r>
      <w:r w:rsidRPr="00E771F5">
        <w:rPr>
          <w:sz w:val="18"/>
        </w:rPr>
        <w:t>orada</w:t>
      </w:r>
      <w:r w:rsidRPr="00E771F5" w:rsidR="00FB6687">
        <w:rPr>
          <w:sz w:val="18"/>
        </w:rPr>
        <w:t xml:space="preserve"> </w:t>
      </w:r>
      <w:r w:rsidRPr="00E771F5">
        <w:rPr>
          <w:sz w:val="18"/>
        </w:rPr>
        <w:t>yanlışın</w:t>
      </w:r>
      <w:r w:rsidRPr="00E771F5" w:rsidR="00FB6687">
        <w:rPr>
          <w:sz w:val="18"/>
        </w:rPr>
        <w:t xml:space="preserve"> </w:t>
      </w:r>
      <w:r w:rsidRPr="00E771F5">
        <w:rPr>
          <w:sz w:val="18"/>
        </w:rPr>
        <w:t>var.</w:t>
      </w:r>
      <w:r w:rsidRPr="00E771F5" w:rsidR="00FB6687">
        <w:rPr>
          <w:sz w:val="18"/>
        </w:rPr>
        <w:t xml:space="preserve"> </w:t>
      </w:r>
      <w:r w:rsidRPr="00E771F5">
        <w:rPr>
          <w:sz w:val="18"/>
        </w:rPr>
        <w:t>İlaç</w:t>
      </w:r>
      <w:r w:rsidRPr="00E771F5" w:rsidR="00FB6687">
        <w:rPr>
          <w:sz w:val="18"/>
        </w:rPr>
        <w:t xml:space="preserve"> </w:t>
      </w:r>
      <w:r w:rsidRPr="00E771F5">
        <w:rPr>
          <w:sz w:val="18"/>
        </w:rPr>
        <w:t>paraları</w:t>
      </w:r>
      <w:r w:rsidRPr="00E771F5" w:rsidR="00FB6687">
        <w:rPr>
          <w:sz w:val="18"/>
        </w:rPr>
        <w:t xml:space="preserve"> </w:t>
      </w:r>
      <w:r w:rsidRPr="00E771F5">
        <w:rPr>
          <w:sz w:val="18"/>
        </w:rPr>
        <w:t>çok</w:t>
      </w:r>
      <w:r w:rsidRPr="00E771F5" w:rsidR="00FB6687">
        <w:rPr>
          <w:sz w:val="18"/>
        </w:rPr>
        <w:t xml:space="preserve"> </w:t>
      </w:r>
      <w:r w:rsidRPr="00E771F5">
        <w:rPr>
          <w:sz w:val="18"/>
        </w:rPr>
        <w:t>düştü,</w:t>
      </w:r>
      <w:r w:rsidRPr="00E771F5" w:rsidR="00FB6687">
        <w:rPr>
          <w:sz w:val="18"/>
        </w:rPr>
        <w:t xml:space="preserve"> </w:t>
      </w:r>
      <w:r w:rsidRPr="00E771F5">
        <w:rPr>
          <w:sz w:val="18"/>
        </w:rPr>
        <w:t>eczacılar</w:t>
      </w:r>
      <w:r w:rsidRPr="00E771F5" w:rsidR="00FB6687">
        <w:rPr>
          <w:sz w:val="18"/>
        </w:rPr>
        <w:t xml:space="preserve"> </w:t>
      </w:r>
      <w:r w:rsidRPr="00E771F5">
        <w:rPr>
          <w:sz w:val="18"/>
        </w:rPr>
        <w:t>sıkıntıda</w:t>
      </w:r>
      <w:r w:rsidRPr="00E771F5" w:rsidR="00FB6687">
        <w:rPr>
          <w:sz w:val="18"/>
        </w:rPr>
        <w:t xml:space="preserve"> </w:t>
      </w:r>
      <w:r w:rsidRPr="00E771F5">
        <w:rPr>
          <w:sz w:val="18"/>
        </w:rPr>
        <w:t>şimdi.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…hastanede</w:t>
      </w:r>
      <w:r w:rsidRPr="00E771F5" w:rsidR="00FB6687">
        <w:rPr>
          <w:sz w:val="18"/>
        </w:rPr>
        <w:t xml:space="preserve"> </w:t>
      </w:r>
      <w:r w:rsidRPr="00E771F5">
        <w:rPr>
          <w:sz w:val="18"/>
        </w:rPr>
        <w:t>çalışan</w:t>
      </w:r>
      <w:r w:rsidRPr="00E771F5" w:rsidR="00FB6687">
        <w:rPr>
          <w:sz w:val="18"/>
        </w:rPr>
        <w:t xml:space="preserve"> </w:t>
      </w:r>
      <w:r w:rsidRPr="00E771F5">
        <w:rPr>
          <w:sz w:val="18"/>
        </w:rPr>
        <w:t>paramedik,</w:t>
      </w:r>
      <w:r w:rsidRPr="00E771F5" w:rsidR="00FB6687">
        <w:rPr>
          <w:sz w:val="18"/>
        </w:rPr>
        <w:t xml:space="preserve"> </w:t>
      </w:r>
      <w:r w:rsidRPr="00E771F5">
        <w:rPr>
          <w:sz w:val="18"/>
        </w:rPr>
        <w:t>radyolog,</w:t>
      </w:r>
      <w:r w:rsidRPr="00E771F5" w:rsidR="00FB6687">
        <w:rPr>
          <w:sz w:val="18"/>
        </w:rPr>
        <w:t xml:space="preserve"> </w:t>
      </w:r>
      <w:r w:rsidRPr="00E771F5">
        <w:rPr>
          <w:sz w:val="18"/>
        </w:rPr>
        <w:t>hemşire,</w:t>
      </w:r>
      <w:r w:rsidRPr="00E771F5" w:rsidR="00FB6687">
        <w:rPr>
          <w:sz w:val="18"/>
        </w:rPr>
        <w:t xml:space="preserve"> </w:t>
      </w:r>
      <w:r w:rsidRPr="00E771F5">
        <w:rPr>
          <w:sz w:val="18"/>
        </w:rPr>
        <w:t>doktorlar</w:t>
      </w:r>
      <w:r w:rsidRPr="00E771F5" w:rsidR="00FB6687">
        <w:rPr>
          <w:sz w:val="18"/>
        </w:rPr>
        <w:t xml:space="preserve"> </w:t>
      </w:r>
      <w:r w:rsidRPr="00E771F5">
        <w:rPr>
          <w:sz w:val="18"/>
        </w:rPr>
        <w:t>özlük</w:t>
      </w:r>
      <w:r w:rsidRPr="00E771F5" w:rsidR="00FB6687">
        <w:rPr>
          <w:sz w:val="18"/>
        </w:rPr>
        <w:t xml:space="preserve"> </w:t>
      </w:r>
      <w:r w:rsidRPr="00E771F5">
        <w:rPr>
          <w:sz w:val="18"/>
        </w:rPr>
        <w:t>haklarını</w:t>
      </w:r>
      <w:r w:rsidRPr="00E771F5" w:rsidR="00FB6687">
        <w:rPr>
          <w:sz w:val="18"/>
        </w:rPr>
        <w:t xml:space="preserve"> </w:t>
      </w:r>
      <w:r w:rsidRPr="00E771F5">
        <w:rPr>
          <w:sz w:val="18"/>
        </w:rPr>
        <w:t>ve</w:t>
      </w:r>
      <w:r w:rsidRPr="00E771F5" w:rsidR="00FB6687">
        <w:rPr>
          <w:sz w:val="18"/>
        </w:rPr>
        <w:t xml:space="preserve"> </w:t>
      </w:r>
      <w:r w:rsidRPr="00E771F5">
        <w:rPr>
          <w:sz w:val="18"/>
        </w:rPr>
        <w:t>görevlerini</w:t>
      </w:r>
      <w:r w:rsidRPr="00E771F5" w:rsidR="00FB6687">
        <w:rPr>
          <w:sz w:val="18"/>
        </w:rPr>
        <w:t xml:space="preserve"> </w:t>
      </w:r>
      <w:r w:rsidRPr="00E771F5">
        <w:rPr>
          <w:sz w:val="18"/>
        </w:rPr>
        <w:t>alamadığı</w:t>
      </w:r>
      <w:r w:rsidRPr="00E771F5" w:rsidR="00FB6687">
        <w:rPr>
          <w:sz w:val="18"/>
        </w:rPr>
        <w:t xml:space="preserve"> </w:t>
      </w:r>
      <w:r w:rsidRPr="00E771F5">
        <w:rPr>
          <w:sz w:val="18"/>
        </w:rPr>
        <w:t>için</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bütçenizi</w:t>
      </w:r>
      <w:r w:rsidRPr="00E771F5" w:rsidR="00FB6687">
        <w:rPr>
          <w:sz w:val="18"/>
        </w:rPr>
        <w:t xml:space="preserve"> </w:t>
      </w:r>
      <w:r w:rsidRPr="00E771F5">
        <w:rPr>
          <w:sz w:val="18"/>
        </w:rPr>
        <w:t>onaylamıyoruz.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Her</w:t>
      </w:r>
      <w:r w:rsidRPr="00E771F5" w:rsidR="00FB6687">
        <w:rPr>
          <w:sz w:val="18"/>
        </w:rPr>
        <w:t xml:space="preserve"> </w:t>
      </w:r>
      <w:r w:rsidRPr="00E771F5">
        <w:rPr>
          <w:sz w:val="18"/>
        </w:rPr>
        <w:t>hafta</w:t>
      </w:r>
      <w:r w:rsidRPr="00E771F5" w:rsidR="00FB6687">
        <w:rPr>
          <w:sz w:val="18"/>
        </w:rPr>
        <w:t xml:space="preserve"> </w:t>
      </w:r>
      <w:r w:rsidRPr="00E771F5">
        <w:rPr>
          <w:sz w:val="18"/>
        </w:rPr>
        <w:t>düşüyor</w:t>
      </w:r>
      <w:r w:rsidRPr="00E771F5" w:rsidR="00FB6687">
        <w:rPr>
          <w:sz w:val="18"/>
        </w:rPr>
        <w:t xml:space="preserve"> </w:t>
      </w:r>
      <w:r w:rsidRPr="00E771F5">
        <w:rPr>
          <w:sz w:val="18"/>
        </w:rPr>
        <w:t>ilaç</w:t>
      </w:r>
      <w:r w:rsidRPr="00E771F5" w:rsidR="00FB6687">
        <w:rPr>
          <w:sz w:val="18"/>
        </w:rPr>
        <w:t xml:space="preserve"> </w:t>
      </w:r>
      <w:r w:rsidRPr="00E771F5">
        <w:rPr>
          <w:sz w:val="18"/>
        </w:rPr>
        <w:t>paraları.</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Çalışma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Bakanı,</w:t>
      </w:r>
      <w:r w:rsidRPr="00E771F5" w:rsidR="00FB6687">
        <w:rPr>
          <w:sz w:val="18"/>
        </w:rPr>
        <w:t xml:space="preserve"> </w:t>
      </w:r>
      <w:r w:rsidRPr="00E771F5">
        <w:rPr>
          <w:sz w:val="18"/>
        </w:rPr>
        <w:t>emeklilere</w:t>
      </w:r>
      <w:r w:rsidRPr="00E771F5" w:rsidR="00FB6687">
        <w:rPr>
          <w:sz w:val="18"/>
        </w:rPr>
        <w:t xml:space="preserve"> </w:t>
      </w:r>
      <w:r w:rsidRPr="00E771F5">
        <w:rPr>
          <w:sz w:val="18"/>
        </w:rPr>
        <w:t>intibak</w:t>
      </w:r>
      <w:r w:rsidRPr="00E771F5" w:rsidR="00FB6687">
        <w:rPr>
          <w:sz w:val="18"/>
        </w:rPr>
        <w:t xml:space="preserve"> </w:t>
      </w:r>
      <w:r w:rsidRPr="00E771F5">
        <w:rPr>
          <w:sz w:val="18"/>
        </w:rPr>
        <w:t>sözü</w:t>
      </w:r>
      <w:r w:rsidRPr="00E771F5" w:rsidR="00FB6687">
        <w:rPr>
          <w:sz w:val="18"/>
        </w:rPr>
        <w:t xml:space="preserve"> </w:t>
      </w:r>
      <w:r w:rsidRPr="00E771F5">
        <w:rPr>
          <w:sz w:val="18"/>
        </w:rPr>
        <w:t>verip</w:t>
      </w:r>
      <w:r w:rsidRPr="00E771F5" w:rsidR="00FB6687">
        <w:rPr>
          <w:sz w:val="18"/>
        </w:rPr>
        <w:t xml:space="preserve"> </w:t>
      </w:r>
      <w:r w:rsidRPr="00E771F5">
        <w:rPr>
          <w:sz w:val="18"/>
        </w:rPr>
        <w:t>yapmadığınız</w:t>
      </w:r>
      <w:r w:rsidRPr="00E771F5" w:rsidR="00FB6687">
        <w:rPr>
          <w:sz w:val="18"/>
        </w:rPr>
        <w:t xml:space="preserve"> </w:t>
      </w:r>
      <w:r w:rsidRPr="00E771F5">
        <w:rPr>
          <w:sz w:val="18"/>
        </w:rPr>
        <w:t>için;</w:t>
      </w:r>
      <w:r w:rsidRPr="00E771F5" w:rsidR="00FB6687">
        <w:rPr>
          <w:sz w:val="18"/>
        </w:rPr>
        <w:t xml:space="preserve"> </w:t>
      </w:r>
      <w:r w:rsidRPr="00E771F5">
        <w:rPr>
          <w:sz w:val="18"/>
        </w:rPr>
        <w:t>yaştan</w:t>
      </w:r>
      <w:r w:rsidRPr="00E771F5" w:rsidR="00FB6687">
        <w:rPr>
          <w:sz w:val="18"/>
        </w:rPr>
        <w:t xml:space="preserve"> </w:t>
      </w:r>
      <w:r w:rsidRPr="00E771F5">
        <w:rPr>
          <w:sz w:val="18"/>
        </w:rPr>
        <w:t>emekli</w:t>
      </w:r>
      <w:r w:rsidRPr="00E771F5" w:rsidR="00FB6687">
        <w:rPr>
          <w:sz w:val="18"/>
        </w:rPr>
        <w:t xml:space="preserve"> </w:t>
      </w:r>
      <w:r w:rsidRPr="00E771F5">
        <w:rPr>
          <w:sz w:val="18"/>
        </w:rPr>
        <w:t>olacakları…</w:t>
      </w:r>
    </w:p>
    <w:p w:rsidRPr="00E771F5" w:rsidR="00407657" w:rsidP="00E771F5" w:rsidRDefault="00407657">
      <w:pPr>
        <w:pStyle w:val="GENELKURUL"/>
        <w:spacing w:line="240" w:lineRule="auto"/>
        <w:rPr>
          <w:sz w:val="18"/>
        </w:rPr>
      </w:pPr>
      <w:r w:rsidRPr="00E771F5">
        <w:rPr>
          <w:sz w:val="18"/>
        </w:rPr>
        <w:t>HALİL</w:t>
      </w:r>
      <w:r w:rsidRPr="00E771F5" w:rsidR="00FB6687">
        <w:rPr>
          <w:sz w:val="18"/>
        </w:rPr>
        <w:t xml:space="preserve"> </w:t>
      </w:r>
      <w:r w:rsidRPr="00E771F5">
        <w:rPr>
          <w:sz w:val="18"/>
        </w:rPr>
        <w:t>ETYEMEZ</w:t>
      </w:r>
      <w:r w:rsidRPr="00E771F5" w:rsidR="00FB6687">
        <w:rPr>
          <w:sz w:val="18"/>
        </w:rPr>
        <w:t xml:space="preserve"> </w:t>
      </w:r>
      <w:r w:rsidRPr="00E771F5">
        <w:rPr>
          <w:sz w:val="18"/>
        </w:rPr>
        <w:t>(Konya)</w:t>
      </w:r>
      <w:r w:rsidRPr="00E771F5" w:rsidR="00FB6687">
        <w:rPr>
          <w:sz w:val="18"/>
        </w:rPr>
        <w:t xml:space="preserve"> </w:t>
      </w:r>
      <w:r w:rsidRPr="00E771F5">
        <w:rPr>
          <w:sz w:val="18"/>
        </w:rPr>
        <w:t>–</w:t>
      </w:r>
      <w:r w:rsidRPr="00E771F5" w:rsidR="00FB6687">
        <w:rPr>
          <w:sz w:val="18"/>
        </w:rPr>
        <w:t xml:space="preserve"> </w:t>
      </w:r>
      <w:r w:rsidRPr="00E771F5">
        <w:rPr>
          <w:sz w:val="18"/>
        </w:rPr>
        <w:t>Yaptık,</w:t>
      </w:r>
      <w:r w:rsidRPr="00E771F5" w:rsidR="00FB6687">
        <w:rPr>
          <w:sz w:val="18"/>
        </w:rPr>
        <w:t xml:space="preserve"> </w:t>
      </w:r>
      <w:r w:rsidRPr="00E771F5">
        <w:rPr>
          <w:sz w:val="18"/>
        </w:rPr>
        <w:t>yaptık.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…duymadığınız</w:t>
      </w:r>
      <w:r w:rsidRPr="00E771F5" w:rsidR="00FB6687">
        <w:rPr>
          <w:sz w:val="18"/>
        </w:rPr>
        <w:t xml:space="preserve"> </w:t>
      </w:r>
      <w:r w:rsidRPr="00E771F5">
        <w:rPr>
          <w:sz w:val="18"/>
        </w:rPr>
        <w:t>için;</w:t>
      </w:r>
      <w:r w:rsidRPr="00E771F5" w:rsidR="00FB6687">
        <w:rPr>
          <w:sz w:val="18"/>
        </w:rPr>
        <w:t xml:space="preserve"> </w:t>
      </w:r>
      <w:r w:rsidRPr="00E771F5">
        <w:rPr>
          <w:sz w:val="18"/>
        </w:rPr>
        <w:t>promosyon</w:t>
      </w:r>
      <w:r w:rsidRPr="00E771F5" w:rsidR="00FB6687">
        <w:rPr>
          <w:sz w:val="18"/>
        </w:rPr>
        <w:t xml:space="preserve"> </w:t>
      </w:r>
      <w:r w:rsidRPr="00E771F5">
        <w:rPr>
          <w:sz w:val="18"/>
        </w:rPr>
        <w:t>ödemelerini</w:t>
      </w:r>
      <w:r w:rsidRPr="00E771F5" w:rsidR="00FB6687">
        <w:rPr>
          <w:sz w:val="18"/>
        </w:rPr>
        <w:t xml:space="preserve"> </w:t>
      </w:r>
      <w:r w:rsidRPr="00E771F5">
        <w:rPr>
          <w:sz w:val="18"/>
        </w:rPr>
        <w:t>deyip</w:t>
      </w:r>
      <w:r w:rsidRPr="00E771F5" w:rsidR="00FB6687">
        <w:rPr>
          <w:sz w:val="18"/>
        </w:rPr>
        <w:t xml:space="preserve"> </w:t>
      </w:r>
      <w:r w:rsidRPr="00E771F5" w:rsidR="00E64AC1">
        <w:rPr>
          <w:sz w:val="18"/>
        </w:rPr>
        <w:t>-N</w:t>
      </w:r>
      <w:r w:rsidRPr="00E771F5">
        <w:rPr>
          <w:sz w:val="18"/>
        </w:rPr>
        <w:t>e</w:t>
      </w:r>
      <w:r w:rsidRPr="00E771F5" w:rsidR="00FB6687">
        <w:rPr>
          <w:sz w:val="18"/>
        </w:rPr>
        <w:t xml:space="preserve"> </w:t>
      </w:r>
      <w:r w:rsidRPr="00E771F5">
        <w:rPr>
          <w:sz w:val="18"/>
        </w:rPr>
        <w:t>yaptığınız</w:t>
      </w:r>
      <w:r w:rsidRPr="00E771F5" w:rsidR="00FB6687">
        <w:rPr>
          <w:sz w:val="18"/>
        </w:rPr>
        <w:t xml:space="preserve"> </w:t>
      </w:r>
      <w:r w:rsidRPr="00E771F5">
        <w:rPr>
          <w:sz w:val="18"/>
        </w:rPr>
        <w:t>için?</w:t>
      </w:r>
      <w:r w:rsidRPr="00E771F5" w:rsidR="00E64AC1">
        <w:rPr>
          <w:sz w:val="18"/>
        </w:rPr>
        <w:t>-</w:t>
      </w:r>
      <w:r w:rsidRPr="00E771F5" w:rsidR="00FB6687">
        <w:rPr>
          <w:sz w:val="18"/>
        </w:rPr>
        <w:t xml:space="preserve"> </w:t>
      </w:r>
      <w:r w:rsidRPr="00E771F5" w:rsidR="00E64AC1">
        <w:rPr>
          <w:sz w:val="18"/>
        </w:rPr>
        <w:t>a</w:t>
      </w:r>
      <w:r w:rsidRPr="00E771F5">
        <w:rPr>
          <w:sz w:val="18"/>
        </w:rPr>
        <w:t>çlık</w:t>
      </w:r>
      <w:r w:rsidRPr="00E771F5" w:rsidR="00FB6687">
        <w:rPr>
          <w:sz w:val="18"/>
        </w:rPr>
        <w:t xml:space="preserve"> </w:t>
      </w:r>
      <w:r w:rsidRPr="00E771F5">
        <w:rPr>
          <w:sz w:val="18"/>
        </w:rPr>
        <w:t>sınırı</w:t>
      </w:r>
      <w:r w:rsidRPr="00E771F5" w:rsidR="00FB6687">
        <w:rPr>
          <w:sz w:val="18"/>
        </w:rPr>
        <w:t xml:space="preserve"> </w:t>
      </w:r>
      <w:r w:rsidRPr="00E771F5">
        <w:rPr>
          <w:sz w:val="18"/>
        </w:rPr>
        <w:t>asgari</w:t>
      </w:r>
      <w:r w:rsidRPr="00E771F5" w:rsidR="00FB6687">
        <w:rPr>
          <w:sz w:val="18"/>
        </w:rPr>
        <w:t xml:space="preserve"> </w:t>
      </w:r>
      <w:r w:rsidRPr="00E771F5">
        <w:rPr>
          <w:sz w:val="18"/>
        </w:rPr>
        <w:t>ücretin</w:t>
      </w:r>
      <w:r w:rsidRPr="00E771F5" w:rsidR="00FB6687">
        <w:rPr>
          <w:sz w:val="18"/>
        </w:rPr>
        <w:t xml:space="preserve"> </w:t>
      </w:r>
      <w:r w:rsidRPr="00E771F5">
        <w:rPr>
          <w:sz w:val="18"/>
        </w:rPr>
        <w:t>üstüne</w:t>
      </w:r>
      <w:r w:rsidRPr="00E771F5" w:rsidR="00FB6687">
        <w:rPr>
          <w:sz w:val="18"/>
        </w:rPr>
        <w:t xml:space="preserve"> </w:t>
      </w:r>
      <w:r w:rsidRPr="00E771F5">
        <w:rPr>
          <w:sz w:val="18"/>
        </w:rPr>
        <w:t>geçtiği</w:t>
      </w:r>
      <w:r w:rsidRPr="00E771F5" w:rsidR="00FB6687">
        <w:rPr>
          <w:sz w:val="18"/>
        </w:rPr>
        <w:t xml:space="preserve"> </w:t>
      </w:r>
      <w:r w:rsidRPr="00E771F5">
        <w:rPr>
          <w:sz w:val="18"/>
        </w:rPr>
        <w:t>hâlde</w:t>
      </w:r>
      <w:r w:rsidRPr="00E771F5" w:rsidR="00FB6687">
        <w:rPr>
          <w:sz w:val="18"/>
        </w:rPr>
        <w:t xml:space="preserve"> </w:t>
      </w:r>
      <w:r w:rsidRPr="00E771F5">
        <w:rPr>
          <w:sz w:val="18"/>
        </w:rPr>
        <w:t>hâlâ</w:t>
      </w:r>
      <w:r w:rsidRPr="00E771F5" w:rsidR="00FB6687">
        <w:rPr>
          <w:sz w:val="18"/>
        </w:rPr>
        <w:t xml:space="preserve"> </w:t>
      </w:r>
      <w:r w:rsidRPr="00E771F5">
        <w:rPr>
          <w:sz w:val="18"/>
        </w:rPr>
        <w:t>pazarlık</w:t>
      </w:r>
      <w:r w:rsidRPr="00E771F5" w:rsidR="00FB6687">
        <w:rPr>
          <w:sz w:val="18"/>
        </w:rPr>
        <w:t xml:space="preserve"> </w:t>
      </w:r>
      <w:r w:rsidRPr="00E771F5">
        <w:rPr>
          <w:sz w:val="18"/>
        </w:rPr>
        <w:t>yapmaya</w:t>
      </w:r>
      <w:r w:rsidRPr="00E771F5" w:rsidR="00FB6687">
        <w:rPr>
          <w:sz w:val="18"/>
        </w:rPr>
        <w:t xml:space="preserve"> </w:t>
      </w:r>
      <w:r w:rsidRPr="00E771F5">
        <w:rPr>
          <w:sz w:val="18"/>
        </w:rPr>
        <w:t>çalıştığınız</w:t>
      </w:r>
      <w:r w:rsidRPr="00E771F5" w:rsidR="00FB6687">
        <w:rPr>
          <w:sz w:val="18"/>
        </w:rPr>
        <w:t xml:space="preserve"> </w:t>
      </w:r>
      <w:r w:rsidRPr="00E771F5">
        <w:rPr>
          <w:sz w:val="18"/>
        </w:rPr>
        <w:t>için</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bakanlığınızı</w:t>
      </w:r>
      <w:r w:rsidRPr="00E771F5" w:rsidR="00FB6687">
        <w:rPr>
          <w:sz w:val="18"/>
        </w:rPr>
        <w:t xml:space="preserve"> </w:t>
      </w:r>
      <w:r w:rsidRPr="00E771F5">
        <w:rPr>
          <w:sz w:val="18"/>
        </w:rPr>
        <w:t>onaylamayacağız.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ABDULAH</w:t>
      </w:r>
      <w:r w:rsidRPr="00E771F5" w:rsidR="00FB6687">
        <w:rPr>
          <w:sz w:val="18"/>
        </w:rPr>
        <w:t xml:space="preserve"> </w:t>
      </w:r>
      <w:r w:rsidRPr="00E771F5">
        <w:rPr>
          <w:sz w:val="18"/>
        </w:rPr>
        <w:t>ÖZTÜRK</w:t>
      </w:r>
      <w:r w:rsidRPr="00E771F5" w:rsidR="00FB6687">
        <w:rPr>
          <w:sz w:val="18"/>
        </w:rPr>
        <w:t xml:space="preserve"> </w:t>
      </w:r>
      <w:r w:rsidRPr="00E771F5">
        <w:rPr>
          <w:sz w:val="18"/>
        </w:rPr>
        <w:t>(Kırıkkale)</w:t>
      </w:r>
      <w:r w:rsidRPr="00E771F5" w:rsidR="00FB6687">
        <w:rPr>
          <w:sz w:val="18"/>
        </w:rPr>
        <w:t xml:space="preserve"> </w:t>
      </w:r>
      <w:r w:rsidRPr="00E771F5">
        <w:rPr>
          <w:sz w:val="18"/>
        </w:rPr>
        <w:t>–</w:t>
      </w:r>
      <w:r w:rsidRPr="00E771F5" w:rsidR="00FB6687">
        <w:rPr>
          <w:sz w:val="18"/>
        </w:rPr>
        <w:t xml:space="preserve"> </w:t>
      </w:r>
      <w:r w:rsidRPr="00E771F5">
        <w:rPr>
          <w:sz w:val="18"/>
        </w:rPr>
        <w:t>Refah</w:t>
      </w:r>
      <w:r w:rsidRPr="00E771F5" w:rsidR="00FB6687">
        <w:rPr>
          <w:sz w:val="18"/>
        </w:rPr>
        <w:t xml:space="preserve"> </w:t>
      </w:r>
      <w:r w:rsidRPr="00E771F5">
        <w:rPr>
          <w:sz w:val="18"/>
        </w:rPr>
        <w:t>seviyesine</w:t>
      </w:r>
      <w:r w:rsidRPr="00E771F5" w:rsidR="00FB6687">
        <w:rPr>
          <w:sz w:val="18"/>
        </w:rPr>
        <w:t xml:space="preserve"> </w:t>
      </w:r>
      <w:r w:rsidRPr="00E771F5">
        <w:rPr>
          <w:sz w:val="18"/>
        </w:rPr>
        <w:t>bakın</w:t>
      </w:r>
      <w:r w:rsidRPr="00E771F5" w:rsidR="00FB6687">
        <w:rPr>
          <w:sz w:val="18"/>
        </w:rPr>
        <w:t xml:space="preserve"> </w:t>
      </w:r>
      <w:r w:rsidRPr="00E771F5">
        <w:rPr>
          <w:sz w:val="18"/>
        </w:rPr>
        <w:t>bir</w:t>
      </w:r>
      <w:r w:rsidRPr="00E771F5" w:rsidR="00FB6687">
        <w:rPr>
          <w:sz w:val="18"/>
        </w:rPr>
        <w:t xml:space="preserve"> </w:t>
      </w:r>
      <w:r w:rsidRPr="00E771F5">
        <w:rPr>
          <w:sz w:val="18"/>
        </w:rPr>
        <w:t>insanların.</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Orman</w:t>
      </w:r>
      <w:r w:rsidRPr="00E771F5" w:rsidR="00FB6687">
        <w:rPr>
          <w:sz w:val="18"/>
        </w:rPr>
        <w:t xml:space="preserve"> </w:t>
      </w:r>
      <w:r w:rsidRPr="00E771F5">
        <w:rPr>
          <w:sz w:val="18"/>
        </w:rPr>
        <w:t>Bakanlığı</w:t>
      </w:r>
      <w:r w:rsidRPr="00E771F5" w:rsidR="00FB6687">
        <w:rPr>
          <w:sz w:val="18"/>
        </w:rPr>
        <w:t xml:space="preserve"> </w:t>
      </w:r>
      <w:r w:rsidRPr="00E771F5">
        <w:rPr>
          <w:sz w:val="18"/>
        </w:rPr>
        <w:t>ve</w:t>
      </w:r>
      <w:r w:rsidRPr="00E771F5" w:rsidR="00FB6687">
        <w:rPr>
          <w:sz w:val="18"/>
        </w:rPr>
        <w:t xml:space="preserve"> </w:t>
      </w:r>
      <w:r w:rsidRPr="00E771F5">
        <w:rPr>
          <w:sz w:val="18"/>
        </w:rPr>
        <w:t>Bilim,</w:t>
      </w:r>
      <w:r w:rsidRPr="00E771F5" w:rsidR="00FB6687">
        <w:rPr>
          <w:sz w:val="18"/>
        </w:rPr>
        <w:t xml:space="preserve"> </w:t>
      </w:r>
      <w:r w:rsidRPr="00E771F5">
        <w:rPr>
          <w:sz w:val="18"/>
        </w:rPr>
        <w:t>Teknoloji</w:t>
      </w:r>
      <w:r w:rsidRPr="00E771F5" w:rsidR="00FB6687">
        <w:rPr>
          <w:sz w:val="18"/>
        </w:rPr>
        <w:t xml:space="preserve"> </w:t>
      </w:r>
      <w:r w:rsidRPr="00E771F5">
        <w:rPr>
          <w:sz w:val="18"/>
        </w:rPr>
        <w:t>Bakanlığı,</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bütçelerinizi</w:t>
      </w:r>
      <w:r w:rsidRPr="00E771F5" w:rsidR="00FB6687">
        <w:rPr>
          <w:sz w:val="18"/>
        </w:rPr>
        <w:t xml:space="preserve"> </w:t>
      </w:r>
      <w:r w:rsidRPr="00E771F5">
        <w:rPr>
          <w:sz w:val="18"/>
        </w:rPr>
        <w:t>onaylamayacağız</w:t>
      </w:r>
      <w:r w:rsidRPr="00E771F5" w:rsidR="00FB6687">
        <w:rPr>
          <w:sz w:val="18"/>
        </w:rPr>
        <w:t xml:space="preserve"> </w:t>
      </w:r>
      <w:r w:rsidRPr="00E771F5">
        <w:rPr>
          <w:sz w:val="18"/>
        </w:rPr>
        <w:t>ama</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nedenden.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ABDULAH</w:t>
      </w:r>
      <w:r w:rsidRPr="00E771F5" w:rsidR="00FB6687">
        <w:rPr>
          <w:sz w:val="18"/>
        </w:rPr>
        <w:t xml:space="preserve"> </w:t>
      </w:r>
      <w:r w:rsidRPr="00E771F5">
        <w:rPr>
          <w:sz w:val="18"/>
        </w:rPr>
        <w:t>ÖZTÜRK</w:t>
      </w:r>
      <w:r w:rsidRPr="00E771F5" w:rsidR="00FB6687">
        <w:rPr>
          <w:sz w:val="18"/>
        </w:rPr>
        <w:t xml:space="preserve"> </w:t>
      </w:r>
      <w:r w:rsidRPr="00E771F5">
        <w:rPr>
          <w:sz w:val="18"/>
        </w:rPr>
        <w:t>(Kırıkkale)</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onaylarız,</w:t>
      </w:r>
      <w:r w:rsidRPr="00E771F5" w:rsidR="00FB6687">
        <w:rPr>
          <w:sz w:val="18"/>
        </w:rPr>
        <w:t xml:space="preserve"> </w:t>
      </w:r>
      <w:r w:rsidRPr="00E771F5">
        <w:rPr>
          <w:sz w:val="18"/>
        </w:rPr>
        <w:t>onaylarız,</w:t>
      </w:r>
      <w:r w:rsidRPr="00E771F5" w:rsidR="00FB6687">
        <w:rPr>
          <w:sz w:val="18"/>
        </w:rPr>
        <w:t xml:space="preserve"> </w:t>
      </w:r>
      <w:r w:rsidRPr="00E771F5">
        <w:rPr>
          <w:sz w:val="18"/>
        </w:rPr>
        <w:t>rahat</w:t>
      </w:r>
      <w:r w:rsidRPr="00E771F5" w:rsidR="00FB6687">
        <w:rPr>
          <w:sz w:val="18"/>
        </w:rPr>
        <w:t xml:space="preserve"> </w:t>
      </w:r>
      <w:r w:rsidRPr="00E771F5">
        <w:rPr>
          <w:sz w:val="18"/>
        </w:rPr>
        <w:t>olun.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Çünkü,</w:t>
      </w:r>
      <w:r w:rsidRPr="00E771F5" w:rsidR="00FB6687">
        <w:rPr>
          <w:sz w:val="18"/>
        </w:rPr>
        <w:t xml:space="preserve"> </w:t>
      </w:r>
      <w:r w:rsidRPr="00E771F5">
        <w:rPr>
          <w:sz w:val="18"/>
        </w:rPr>
        <w:t>ülkemde</w:t>
      </w:r>
      <w:r w:rsidRPr="00E771F5" w:rsidR="00FB6687">
        <w:rPr>
          <w:sz w:val="18"/>
        </w:rPr>
        <w:t xml:space="preserve"> </w:t>
      </w:r>
      <w:r w:rsidRPr="00E771F5">
        <w:rPr>
          <w:sz w:val="18"/>
        </w:rPr>
        <w:t>ormanlar</w:t>
      </w:r>
      <w:r w:rsidRPr="00E771F5" w:rsidR="00FB6687">
        <w:rPr>
          <w:sz w:val="18"/>
        </w:rPr>
        <w:t xml:space="preserve"> </w:t>
      </w:r>
      <w:r w:rsidRPr="00E771F5">
        <w:rPr>
          <w:sz w:val="18"/>
        </w:rPr>
        <w:t>betonarme</w:t>
      </w:r>
      <w:r w:rsidRPr="00E771F5" w:rsidR="00FB6687">
        <w:rPr>
          <w:sz w:val="18"/>
        </w:rPr>
        <w:t xml:space="preserve"> </w:t>
      </w:r>
      <w:r w:rsidRPr="00E771F5">
        <w:rPr>
          <w:sz w:val="18"/>
        </w:rPr>
        <w:t>binalara,</w:t>
      </w:r>
      <w:r w:rsidRPr="00E771F5" w:rsidR="00FB6687">
        <w:rPr>
          <w:sz w:val="18"/>
        </w:rPr>
        <w:t xml:space="preserve"> </w:t>
      </w:r>
      <w:r w:rsidRPr="00E771F5">
        <w:rPr>
          <w:sz w:val="18"/>
        </w:rPr>
        <w:t>nehirler</w:t>
      </w:r>
      <w:r w:rsidRPr="00E771F5" w:rsidR="00FB6687">
        <w:rPr>
          <w:sz w:val="18"/>
        </w:rPr>
        <w:t xml:space="preserve"> </w:t>
      </w:r>
      <w:r w:rsidRPr="00E771F5">
        <w:rPr>
          <w:sz w:val="18"/>
        </w:rPr>
        <w:t>HES</w:t>
      </w:r>
      <w:r w:rsidRPr="00E771F5" w:rsidR="00FB6687">
        <w:rPr>
          <w:sz w:val="18"/>
        </w:rPr>
        <w:t xml:space="preserve"> </w:t>
      </w:r>
      <w:r w:rsidRPr="00E771F5">
        <w:rPr>
          <w:sz w:val="18"/>
        </w:rPr>
        <w:t>yuvalarına,</w:t>
      </w:r>
      <w:r w:rsidRPr="00E771F5" w:rsidR="00FB6687">
        <w:rPr>
          <w:sz w:val="18"/>
        </w:rPr>
        <w:t xml:space="preserve"> </w:t>
      </w:r>
      <w:r w:rsidRPr="00E771F5">
        <w:rPr>
          <w:sz w:val="18"/>
        </w:rPr>
        <w:t>çaylar</w:t>
      </w:r>
      <w:r w:rsidRPr="00E771F5" w:rsidR="00FB6687">
        <w:rPr>
          <w:sz w:val="18"/>
        </w:rPr>
        <w:t xml:space="preserve"> </w:t>
      </w:r>
      <w:r w:rsidRPr="00E771F5">
        <w:rPr>
          <w:sz w:val="18"/>
        </w:rPr>
        <w:t>kanalizasyona</w:t>
      </w:r>
      <w:r w:rsidRPr="00E771F5" w:rsidR="00FB6687">
        <w:rPr>
          <w:sz w:val="18"/>
        </w:rPr>
        <w:t xml:space="preserve"> </w:t>
      </w:r>
      <w:r w:rsidRPr="00E771F5">
        <w:rPr>
          <w:sz w:val="18"/>
        </w:rPr>
        <w:t>dönüştü.</w:t>
      </w:r>
      <w:r w:rsidRPr="00E771F5" w:rsidR="00FB6687">
        <w:rPr>
          <w:sz w:val="18"/>
        </w:rPr>
        <w:t xml:space="preserve"> </w:t>
      </w:r>
      <w:r w:rsidRPr="00E771F5">
        <w:rPr>
          <w:sz w:val="18"/>
        </w:rPr>
        <w:t>Bölgemde</w:t>
      </w:r>
      <w:r w:rsidRPr="00E771F5" w:rsidR="00FB6687">
        <w:rPr>
          <w:sz w:val="18"/>
        </w:rPr>
        <w:t xml:space="preserve"> </w:t>
      </w:r>
      <w:r w:rsidRPr="00E771F5">
        <w:rPr>
          <w:sz w:val="18"/>
        </w:rPr>
        <w:t>2</w:t>
      </w:r>
      <w:r w:rsidRPr="00E771F5" w:rsidR="00FB6687">
        <w:rPr>
          <w:sz w:val="18"/>
        </w:rPr>
        <w:t xml:space="preserve"> </w:t>
      </w:r>
      <w:r w:rsidRPr="00E771F5">
        <w:rPr>
          <w:sz w:val="18"/>
        </w:rPr>
        <w:t>bölge</w:t>
      </w:r>
      <w:r w:rsidRPr="00E771F5" w:rsidR="00FB6687">
        <w:rPr>
          <w:sz w:val="18"/>
        </w:rPr>
        <w:t xml:space="preserve"> </w:t>
      </w:r>
      <w:r w:rsidRPr="00E771F5">
        <w:rPr>
          <w:sz w:val="18"/>
        </w:rPr>
        <w:t>var,</w:t>
      </w:r>
      <w:r w:rsidRPr="00E771F5" w:rsidR="00FB6687">
        <w:rPr>
          <w:sz w:val="18"/>
        </w:rPr>
        <w:t xml:space="preserve"> </w:t>
      </w:r>
      <w:r w:rsidRPr="00E771F5">
        <w:rPr>
          <w:sz w:val="18"/>
        </w:rPr>
        <w:t>Büyük</w:t>
      </w:r>
      <w:r w:rsidRPr="00E771F5" w:rsidR="00FB6687">
        <w:rPr>
          <w:sz w:val="18"/>
        </w:rPr>
        <w:t xml:space="preserve"> </w:t>
      </w:r>
      <w:r w:rsidRPr="00E771F5">
        <w:rPr>
          <w:sz w:val="18"/>
        </w:rPr>
        <w:t>Menderes</w:t>
      </w:r>
      <w:r w:rsidRPr="00E771F5" w:rsidR="00FB6687">
        <w:rPr>
          <w:sz w:val="18"/>
        </w:rPr>
        <w:t xml:space="preserve"> </w:t>
      </w:r>
      <w:r w:rsidRPr="00E771F5">
        <w:rPr>
          <w:sz w:val="18"/>
        </w:rPr>
        <w:t>ve</w:t>
      </w:r>
      <w:r w:rsidRPr="00E771F5" w:rsidR="00FB6687">
        <w:rPr>
          <w:sz w:val="18"/>
        </w:rPr>
        <w:t xml:space="preserve"> </w:t>
      </w:r>
      <w:r w:rsidRPr="00E771F5">
        <w:rPr>
          <w:sz w:val="18"/>
        </w:rPr>
        <w:t>Dalaman</w:t>
      </w:r>
      <w:r w:rsidRPr="00E771F5" w:rsidR="00FB6687">
        <w:rPr>
          <w:sz w:val="18"/>
        </w:rPr>
        <w:t xml:space="preserve"> </w:t>
      </w:r>
      <w:r w:rsidRPr="00E771F5">
        <w:rPr>
          <w:sz w:val="18"/>
        </w:rPr>
        <w:t>artık</w:t>
      </w:r>
      <w:r w:rsidRPr="00E771F5" w:rsidR="00FB6687">
        <w:rPr>
          <w:sz w:val="18"/>
        </w:rPr>
        <w:t xml:space="preserve"> </w:t>
      </w:r>
      <w:r w:rsidRPr="00E771F5">
        <w:rPr>
          <w:sz w:val="18"/>
        </w:rPr>
        <w:t>yok</w:t>
      </w:r>
      <w:r w:rsidRPr="00E771F5" w:rsidR="00FB6687">
        <w:rPr>
          <w:sz w:val="18"/>
        </w:rPr>
        <w:t xml:space="preserve"> </w:t>
      </w:r>
      <w:r w:rsidRPr="00E771F5">
        <w:rPr>
          <w:sz w:val="18"/>
        </w:rPr>
        <w:t>olmakta.</w:t>
      </w:r>
      <w:r w:rsidRPr="00E771F5" w:rsidR="00FB6687">
        <w:rPr>
          <w:sz w:val="18"/>
        </w:rPr>
        <w:t xml:space="preserve"> </w:t>
      </w:r>
      <w:r w:rsidRPr="00E771F5">
        <w:rPr>
          <w:sz w:val="18"/>
        </w:rPr>
        <w:t>Yani,</w:t>
      </w:r>
      <w:r w:rsidRPr="00E771F5" w:rsidR="00FB6687">
        <w:rPr>
          <w:sz w:val="18"/>
        </w:rPr>
        <w:t xml:space="preserve"> </w:t>
      </w:r>
      <w:r w:rsidRPr="00E771F5">
        <w:rPr>
          <w:sz w:val="18"/>
        </w:rPr>
        <w:t>sizin</w:t>
      </w:r>
      <w:r w:rsidRPr="00E771F5" w:rsidR="00FB6687">
        <w:rPr>
          <w:sz w:val="18"/>
        </w:rPr>
        <w:t xml:space="preserve"> </w:t>
      </w:r>
      <w:r w:rsidRPr="00E771F5">
        <w:rPr>
          <w:sz w:val="18"/>
        </w:rPr>
        <w:t>aslında</w:t>
      </w:r>
      <w:r w:rsidRPr="00E771F5" w:rsidR="00FB6687">
        <w:rPr>
          <w:sz w:val="18"/>
        </w:rPr>
        <w:t xml:space="preserve"> </w:t>
      </w:r>
      <w:r w:rsidRPr="00E771F5">
        <w:rPr>
          <w:sz w:val="18"/>
        </w:rPr>
        <w:t>bütçeye</w:t>
      </w:r>
      <w:r w:rsidRPr="00E771F5" w:rsidR="00FB6687">
        <w:rPr>
          <w:sz w:val="18"/>
        </w:rPr>
        <w:t xml:space="preserve"> </w:t>
      </w:r>
      <w:r w:rsidRPr="00E771F5">
        <w:rPr>
          <w:sz w:val="18"/>
        </w:rPr>
        <w:t>de</w:t>
      </w:r>
      <w:r w:rsidRPr="00E771F5" w:rsidR="00FB6687">
        <w:rPr>
          <w:sz w:val="18"/>
        </w:rPr>
        <w:t xml:space="preserve"> </w:t>
      </w:r>
      <w:r w:rsidRPr="00E771F5">
        <w:rPr>
          <w:sz w:val="18"/>
        </w:rPr>
        <w:t>ihtiyacınız</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olmuş.</w:t>
      </w:r>
      <w:r w:rsidRPr="00E771F5" w:rsidR="00FB6687">
        <w:rPr>
          <w:sz w:val="18"/>
        </w:rPr>
        <w:t xml:space="preserve"> </w:t>
      </w:r>
      <w:r w:rsidRPr="00E771F5">
        <w:rPr>
          <w:sz w:val="18"/>
        </w:rPr>
        <w:t>Tıpkı</w:t>
      </w:r>
      <w:r w:rsidRPr="00E771F5" w:rsidR="00FB6687">
        <w:rPr>
          <w:sz w:val="18"/>
        </w:rPr>
        <w:t xml:space="preserve"> </w:t>
      </w:r>
      <w:r w:rsidRPr="00E771F5">
        <w:rPr>
          <w:sz w:val="18"/>
        </w:rPr>
        <w:t>Bilim</w:t>
      </w:r>
      <w:r w:rsidRPr="00E771F5" w:rsidR="00FB6687">
        <w:rPr>
          <w:sz w:val="18"/>
        </w:rPr>
        <w:t xml:space="preserve"> </w:t>
      </w:r>
      <w:r w:rsidRPr="00E771F5">
        <w:rPr>
          <w:sz w:val="18"/>
        </w:rPr>
        <w:t>ve</w:t>
      </w:r>
      <w:r w:rsidRPr="00E771F5" w:rsidR="00FB6687">
        <w:rPr>
          <w:sz w:val="18"/>
        </w:rPr>
        <w:t xml:space="preserve"> </w:t>
      </w:r>
      <w:r w:rsidRPr="00E771F5">
        <w:rPr>
          <w:sz w:val="18"/>
        </w:rPr>
        <w:t>Teknoloji</w:t>
      </w:r>
      <w:r w:rsidRPr="00E771F5" w:rsidR="00FB6687">
        <w:rPr>
          <w:sz w:val="18"/>
        </w:rPr>
        <w:t xml:space="preserve"> </w:t>
      </w:r>
      <w:r w:rsidRPr="00E771F5">
        <w:rPr>
          <w:sz w:val="18"/>
        </w:rPr>
        <w:t>Bakanlığı</w:t>
      </w:r>
      <w:r w:rsidRPr="00E771F5" w:rsidR="00FB6687">
        <w:rPr>
          <w:sz w:val="18"/>
        </w:rPr>
        <w:t xml:space="preserve"> </w:t>
      </w:r>
      <w:r w:rsidRPr="00E771F5">
        <w:rPr>
          <w:sz w:val="18"/>
        </w:rPr>
        <w:t>gibi</w:t>
      </w:r>
      <w:r w:rsidRPr="00E771F5" w:rsidR="00FB6687">
        <w:rPr>
          <w:sz w:val="18"/>
        </w:rPr>
        <w:t xml:space="preserve"> </w:t>
      </w:r>
      <w:r w:rsidRPr="00E771F5">
        <w:rPr>
          <w:sz w:val="18"/>
        </w:rPr>
        <w:t>ülkemizde</w:t>
      </w:r>
      <w:r w:rsidRPr="00E771F5" w:rsidR="00FB6687">
        <w:rPr>
          <w:sz w:val="18"/>
        </w:rPr>
        <w:t xml:space="preserve"> </w:t>
      </w:r>
      <w:r w:rsidRPr="00E771F5">
        <w:rPr>
          <w:sz w:val="18"/>
        </w:rPr>
        <w:t>ne</w:t>
      </w:r>
      <w:r w:rsidRPr="00E771F5" w:rsidR="00FB6687">
        <w:rPr>
          <w:sz w:val="18"/>
        </w:rPr>
        <w:t xml:space="preserve"> </w:t>
      </w:r>
      <w:r w:rsidRPr="00E771F5">
        <w:rPr>
          <w:sz w:val="18"/>
        </w:rPr>
        <w:t>bilim</w:t>
      </w:r>
      <w:r w:rsidRPr="00E771F5" w:rsidR="00FB6687">
        <w:rPr>
          <w:sz w:val="18"/>
        </w:rPr>
        <w:t xml:space="preserve"> </w:t>
      </w:r>
      <w:r w:rsidRPr="00E771F5">
        <w:rPr>
          <w:sz w:val="18"/>
        </w:rPr>
        <w:t>ne</w:t>
      </w:r>
      <w:r w:rsidRPr="00E771F5" w:rsidR="00FB6687">
        <w:rPr>
          <w:sz w:val="18"/>
        </w:rPr>
        <w:t xml:space="preserve"> </w:t>
      </w:r>
      <w:r w:rsidRPr="00E771F5">
        <w:rPr>
          <w:sz w:val="18"/>
        </w:rPr>
        <w:t>bilim</w:t>
      </w:r>
      <w:r w:rsidRPr="00E771F5" w:rsidR="00FB6687">
        <w:rPr>
          <w:sz w:val="18"/>
        </w:rPr>
        <w:t xml:space="preserve"> </w:t>
      </w:r>
      <w:r w:rsidRPr="00E771F5">
        <w:rPr>
          <w:sz w:val="18"/>
        </w:rPr>
        <w:t>adamı</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teknoloji</w:t>
      </w:r>
      <w:r w:rsidRPr="00E771F5" w:rsidR="00FB6687">
        <w:rPr>
          <w:sz w:val="18"/>
        </w:rPr>
        <w:t xml:space="preserve"> </w:t>
      </w:r>
      <w:r w:rsidRPr="00E771F5">
        <w:rPr>
          <w:sz w:val="18"/>
        </w:rPr>
        <w:t>var.</w:t>
      </w:r>
      <w:r w:rsidRPr="00E771F5" w:rsidR="00FB6687">
        <w:rPr>
          <w:sz w:val="18"/>
        </w:rPr>
        <w:t xml:space="preserve"> </w:t>
      </w:r>
      <w:r w:rsidRPr="00E771F5">
        <w:rPr>
          <w:sz w:val="18"/>
        </w:rPr>
        <w:t>O</w:t>
      </w:r>
      <w:r w:rsidRPr="00E771F5" w:rsidR="00FB6687">
        <w:rPr>
          <w:sz w:val="18"/>
        </w:rPr>
        <w:t xml:space="preserve"> </w:t>
      </w:r>
      <w:r w:rsidRPr="00E771F5">
        <w:rPr>
          <w:sz w:val="18"/>
        </w:rPr>
        <w:t>yüzden,</w:t>
      </w:r>
      <w:r w:rsidRPr="00E771F5" w:rsidR="00FB6687">
        <w:rPr>
          <w:sz w:val="18"/>
        </w:rPr>
        <w:t xml:space="preserve"> </w:t>
      </w:r>
      <w:r w:rsidRPr="00E771F5">
        <w:rPr>
          <w:sz w:val="18"/>
        </w:rPr>
        <w:t>bence</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bütçeye</w:t>
      </w:r>
      <w:r w:rsidRPr="00E771F5" w:rsidR="00FB6687">
        <w:rPr>
          <w:sz w:val="18"/>
        </w:rPr>
        <w:t xml:space="preserve"> </w:t>
      </w:r>
      <w:r w:rsidRPr="00E771F5">
        <w:rPr>
          <w:sz w:val="18"/>
        </w:rPr>
        <w:t>ihtiyacınız</w:t>
      </w:r>
      <w:r w:rsidRPr="00E771F5" w:rsidR="00FB6687">
        <w:rPr>
          <w:sz w:val="18"/>
        </w:rPr>
        <w:t xml:space="preserve"> </w:t>
      </w:r>
      <w:r w:rsidRPr="00E771F5">
        <w:rPr>
          <w:sz w:val="18"/>
        </w:rPr>
        <w:t>yok.</w:t>
      </w:r>
    </w:p>
    <w:p w:rsidRPr="00E771F5" w:rsidR="00407657" w:rsidP="00E771F5" w:rsidRDefault="00407657">
      <w:pPr>
        <w:pStyle w:val="GENELKURUL"/>
        <w:spacing w:line="240" w:lineRule="auto"/>
        <w:rPr>
          <w:sz w:val="18"/>
        </w:rPr>
      </w:pPr>
      <w:r w:rsidRPr="00E771F5">
        <w:rPr>
          <w:sz w:val="18"/>
        </w:rPr>
        <w:t>Ey</w:t>
      </w:r>
      <w:r w:rsidRPr="00E771F5" w:rsidR="00FB6687">
        <w:rPr>
          <w:sz w:val="18"/>
        </w:rPr>
        <w:t xml:space="preserve"> </w:t>
      </w:r>
      <w:r w:rsidRPr="00E771F5">
        <w:rPr>
          <w:sz w:val="18"/>
        </w:rPr>
        <w:t>AKP’li</w:t>
      </w:r>
      <w:r w:rsidRPr="00E771F5" w:rsidR="00FB6687">
        <w:rPr>
          <w:sz w:val="18"/>
        </w:rPr>
        <w:t xml:space="preserve"> </w:t>
      </w:r>
      <w:r w:rsidRPr="00E771F5">
        <w:rPr>
          <w:sz w:val="18"/>
        </w:rPr>
        <w:t>vekiller,</w:t>
      </w:r>
      <w:r w:rsidRPr="00E771F5" w:rsidR="00FB6687">
        <w:rPr>
          <w:sz w:val="18"/>
        </w:rPr>
        <w:t xml:space="preserve"> </w:t>
      </w:r>
      <w:r w:rsidRPr="00E771F5">
        <w:rPr>
          <w:sz w:val="18"/>
        </w:rPr>
        <w:t>aslında</w:t>
      </w:r>
      <w:r w:rsidRPr="00E771F5" w:rsidR="00FB6687">
        <w:rPr>
          <w:sz w:val="18"/>
        </w:rPr>
        <w:t xml:space="preserve"> </w:t>
      </w:r>
      <w:r w:rsidRPr="00E771F5">
        <w:rPr>
          <w:sz w:val="18"/>
        </w:rPr>
        <w:t>biz</w:t>
      </w:r>
      <w:r w:rsidRPr="00E771F5" w:rsidR="00FB6687">
        <w:rPr>
          <w:sz w:val="18"/>
        </w:rPr>
        <w:t xml:space="preserve"> </w:t>
      </w:r>
      <w:r w:rsidRPr="00E771F5">
        <w:rPr>
          <w:sz w:val="18"/>
        </w:rPr>
        <w:t>bütçenin</w:t>
      </w:r>
      <w:r w:rsidRPr="00E771F5" w:rsidR="00FB6687">
        <w:rPr>
          <w:sz w:val="18"/>
        </w:rPr>
        <w:t xml:space="preserve"> </w:t>
      </w:r>
      <w:r w:rsidRPr="00E771F5">
        <w:rPr>
          <w:sz w:val="18"/>
        </w:rPr>
        <w:t>hepsine</w:t>
      </w:r>
      <w:r w:rsidRPr="00E771F5" w:rsidR="00FB6687">
        <w:rPr>
          <w:sz w:val="18"/>
        </w:rPr>
        <w:t xml:space="preserve"> </w:t>
      </w:r>
      <w:r w:rsidRPr="00E771F5">
        <w:rPr>
          <w:sz w:val="18"/>
        </w:rPr>
        <w:t>“Hayır.”</w:t>
      </w:r>
      <w:r w:rsidRPr="00E771F5" w:rsidR="00FB6687">
        <w:rPr>
          <w:sz w:val="18"/>
        </w:rPr>
        <w:t xml:space="preserve"> </w:t>
      </w:r>
      <w:r w:rsidRPr="00E771F5">
        <w:rPr>
          <w:sz w:val="18"/>
        </w:rPr>
        <w:t>diyeceğiz.</w:t>
      </w:r>
      <w:r w:rsidRPr="00E771F5" w:rsidR="00FB6687">
        <w:rPr>
          <w:sz w:val="18"/>
        </w:rPr>
        <w:t xml:space="preserve"> </w:t>
      </w:r>
      <w:r w:rsidRPr="00E771F5">
        <w:rPr>
          <w:sz w:val="18"/>
        </w:rPr>
        <w:t>Bu</w:t>
      </w:r>
      <w:r w:rsidRPr="00E771F5" w:rsidR="00FB6687">
        <w:rPr>
          <w:sz w:val="18"/>
        </w:rPr>
        <w:t xml:space="preserve"> </w:t>
      </w:r>
      <w:r w:rsidRPr="00E771F5">
        <w:rPr>
          <w:sz w:val="18"/>
        </w:rPr>
        <w:t>bütçeden</w:t>
      </w:r>
      <w:r w:rsidRPr="00E771F5" w:rsidR="00FB6687">
        <w:rPr>
          <w:sz w:val="18"/>
        </w:rPr>
        <w:t xml:space="preserve"> </w:t>
      </w:r>
      <w:r w:rsidRPr="00E771F5">
        <w:rPr>
          <w:sz w:val="18"/>
        </w:rPr>
        <w:t>kim</w:t>
      </w:r>
      <w:r w:rsidRPr="00E771F5" w:rsidR="00FB6687">
        <w:rPr>
          <w:sz w:val="18"/>
        </w:rPr>
        <w:t xml:space="preserve"> </w:t>
      </w:r>
      <w:r w:rsidRPr="00E771F5">
        <w:rPr>
          <w:sz w:val="18"/>
        </w:rPr>
        <w:t>kazanıyor</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İhtişamlı</w:t>
      </w:r>
      <w:r w:rsidRPr="00E771F5" w:rsidR="00FB6687">
        <w:rPr>
          <w:sz w:val="18"/>
        </w:rPr>
        <w:t xml:space="preserve"> </w:t>
      </w:r>
      <w:r w:rsidRPr="00E771F5">
        <w:rPr>
          <w:sz w:val="18"/>
        </w:rPr>
        <w:t>padişahın</w:t>
      </w:r>
      <w:r w:rsidRPr="00E771F5" w:rsidR="00FB6687">
        <w:rPr>
          <w:sz w:val="18"/>
        </w:rPr>
        <w:t xml:space="preserve"> </w:t>
      </w:r>
      <w:r w:rsidRPr="00E771F5">
        <w:rPr>
          <w:sz w:val="18"/>
        </w:rPr>
        <w:t>biri</w:t>
      </w:r>
      <w:r w:rsidRPr="00E771F5" w:rsidR="00FB6687">
        <w:rPr>
          <w:sz w:val="18"/>
        </w:rPr>
        <w:t xml:space="preserve"> </w:t>
      </w:r>
      <w:r w:rsidRPr="00E771F5">
        <w:rPr>
          <w:sz w:val="18"/>
        </w:rPr>
        <w:t>uyguladığı</w:t>
      </w:r>
      <w:r w:rsidRPr="00E771F5" w:rsidR="00FB6687">
        <w:rPr>
          <w:sz w:val="18"/>
        </w:rPr>
        <w:t xml:space="preserve"> </w:t>
      </w:r>
      <w:r w:rsidRPr="00E771F5">
        <w:rPr>
          <w:sz w:val="18"/>
        </w:rPr>
        <w:t>politikaları</w:t>
      </w:r>
      <w:r w:rsidRPr="00E771F5" w:rsidR="00FB6687">
        <w:rPr>
          <w:sz w:val="18"/>
        </w:rPr>
        <w:t xml:space="preserve"> </w:t>
      </w:r>
      <w:r w:rsidRPr="00E771F5">
        <w:rPr>
          <w:sz w:val="18"/>
        </w:rPr>
        <w:t>ve</w:t>
      </w:r>
      <w:r w:rsidRPr="00E771F5" w:rsidR="00FB6687">
        <w:rPr>
          <w:sz w:val="18"/>
        </w:rPr>
        <w:t xml:space="preserve"> </w:t>
      </w:r>
      <w:r w:rsidRPr="00E771F5">
        <w:rPr>
          <w:sz w:val="18"/>
        </w:rPr>
        <w:t>etkilerini</w:t>
      </w:r>
      <w:r w:rsidRPr="00E771F5" w:rsidR="00FB6687">
        <w:rPr>
          <w:sz w:val="18"/>
        </w:rPr>
        <w:t xml:space="preserve"> </w:t>
      </w:r>
      <w:r w:rsidRPr="00E771F5">
        <w:rPr>
          <w:sz w:val="18"/>
        </w:rPr>
        <w:t>ölçebilmek</w:t>
      </w:r>
      <w:r w:rsidRPr="00E771F5" w:rsidR="00FB6687">
        <w:rPr>
          <w:sz w:val="18"/>
        </w:rPr>
        <w:t xml:space="preserve"> </w:t>
      </w:r>
      <w:r w:rsidRPr="00E771F5">
        <w:rPr>
          <w:sz w:val="18"/>
        </w:rPr>
        <w:t>için</w:t>
      </w:r>
      <w:r w:rsidRPr="00E771F5" w:rsidR="00FB6687">
        <w:rPr>
          <w:sz w:val="18"/>
        </w:rPr>
        <w:t xml:space="preserve"> </w:t>
      </w:r>
      <w:r w:rsidRPr="00E771F5">
        <w:rPr>
          <w:sz w:val="18"/>
        </w:rPr>
        <w:t>zaman</w:t>
      </w:r>
      <w:r w:rsidRPr="00E771F5" w:rsidR="00FB6687">
        <w:rPr>
          <w:sz w:val="18"/>
        </w:rPr>
        <w:t xml:space="preserve"> </w:t>
      </w:r>
      <w:r w:rsidRPr="00E771F5">
        <w:rPr>
          <w:sz w:val="18"/>
        </w:rPr>
        <w:t>zaman</w:t>
      </w:r>
      <w:r w:rsidRPr="00E771F5" w:rsidR="00FB6687">
        <w:rPr>
          <w:sz w:val="18"/>
        </w:rPr>
        <w:t xml:space="preserve"> </w:t>
      </w:r>
      <w:r w:rsidRPr="00E771F5">
        <w:rPr>
          <w:sz w:val="18"/>
        </w:rPr>
        <w:t>kıyafet</w:t>
      </w:r>
      <w:r w:rsidRPr="00E771F5" w:rsidR="00FB6687">
        <w:rPr>
          <w:sz w:val="18"/>
        </w:rPr>
        <w:t xml:space="preserve"> </w:t>
      </w:r>
      <w:r w:rsidRPr="00E771F5">
        <w:rPr>
          <w:sz w:val="18"/>
        </w:rPr>
        <w:t>değiştirip</w:t>
      </w:r>
      <w:r w:rsidRPr="00E771F5" w:rsidR="00FB6687">
        <w:rPr>
          <w:sz w:val="18"/>
        </w:rPr>
        <w:t xml:space="preserve"> </w:t>
      </w:r>
      <w:r w:rsidRPr="00E771F5">
        <w:rPr>
          <w:sz w:val="18"/>
        </w:rPr>
        <w:t>halkın</w:t>
      </w:r>
      <w:r w:rsidRPr="00E771F5" w:rsidR="00FB6687">
        <w:rPr>
          <w:sz w:val="18"/>
        </w:rPr>
        <w:t xml:space="preserve"> </w:t>
      </w:r>
      <w:r w:rsidRPr="00E771F5">
        <w:rPr>
          <w:sz w:val="18"/>
        </w:rPr>
        <w:t>arasına</w:t>
      </w:r>
      <w:r w:rsidRPr="00E771F5" w:rsidR="00FB6687">
        <w:rPr>
          <w:sz w:val="18"/>
        </w:rPr>
        <w:t xml:space="preserve"> </w:t>
      </w:r>
      <w:r w:rsidRPr="00E771F5">
        <w:rPr>
          <w:sz w:val="18"/>
        </w:rPr>
        <w:t>girermiş.</w:t>
      </w:r>
      <w:r w:rsidRPr="00E771F5" w:rsidR="00FB6687">
        <w:rPr>
          <w:sz w:val="18"/>
        </w:rPr>
        <w:t xml:space="preserve"> </w:t>
      </w:r>
      <w:r w:rsidRPr="00E771F5">
        <w:rPr>
          <w:sz w:val="18"/>
        </w:rPr>
        <w:t>O</w:t>
      </w:r>
      <w:r w:rsidRPr="00E771F5" w:rsidR="00FB6687">
        <w:rPr>
          <w:sz w:val="18"/>
        </w:rPr>
        <w:t xml:space="preserve"> </w:t>
      </w:r>
      <w:r w:rsidRPr="00E771F5">
        <w:rPr>
          <w:sz w:val="18"/>
        </w:rPr>
        <w:t>günlerden</w:t>
      </w:r>
      <w:r w:rsidRPr="00E771F5" w:rsidR="00FB6687">
        <w:rPr>
          <w:sz w:val="18"/>
        </w:rPr>
        <w:t xml:space="preserve"> </w:t>
      </w:r>
      <w:r w:rsidRPr="00E771F5">
        <w:rPr>
          <w:sz w:val="18"/>
        </w:rPr>
        <w:t>bir</w:t>
      </w:r>
      <w:r w:rsidRPr="00E771F5" w:rsidR="00FB6687">
        <w:rPr>
          <w:sz w:val="18"/>
        </w:rPr>
        <w:t xml:space="preserve"> </w:t>
      </w:r>
      <w:r w:rsidRPr="00E771F5">
        <w:rPr>
          <w:sz w:val="18"/>
        </w:rPr>
        <w:t>gün</w:t>
      </w:r>
      <w:r w:rsidRPr="00E771F5" w:rsidR="00FB6687">
        <w:rPr>
          <w:sz w:val="18"/>
        </w:rPr>
        <w:t xml:space="preserve"> </w:t>
      </w:r>
      <w:r w:rsidRPr="00E771F5">
        <w:rPr>
          <w:sz w:val="18"/>
        </w:rPr>
        <w:t>padişah</w:t>
      </w:r>
      <w:r w:rsidRPr="00E771F5" w:rsidR="00FB6687">
        <w:rPr>
          <w:sz w:val="18"/>
        </w:rPr>
        <w:t xml:space="preserve"> </w:t>
      </w:r>
      <w:r w:rsidRPr="00E771F5">
        <w:rPr>
          <w:sz w:val="18"/>
        </w:rPr>
        <w:t>kıyafetini</w:t>
      </w:r>
      <w:r w:rsidRPr="00E771F5" w:rsidR="00FB6687">
        <w:rPr>
          <w:sz w:val="18"/>
        </w:rPr>
        <w:t xml:space="preserve"> </w:t>
      </w:r>
      <w:r w:rsidRPr="00E771F5">
        <w:rPr>
          <w:sz w:val="18"/>
        </w:rPr>
        <w:t>değiştirmiş</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kahvehaneye</w:t>
      </w:r>
      <w:r w:rsidRPr="00E771F5" w:rsidR="00FB6687">
        <w:rPr>
          <w:sz w:val="18"/>
        </w:rPr>
        <w:t xml:space="preserve"> </w:t>
      </w:r>
      <w:r w:rsidRPr="00E771F5">
        <w:rPr>
          <w:sz w:val="18"/>
        </w:rPr>
        <w:t>gitmiş.</w:t>
      </w:r>
    </w:p>
    <w:p w:rsidRPr="00E771F5" w:rsidR="00407657" w:rsidP="00E771F5" w:rsidRDefault="00407657">
      <w:pPr>
        <w:pStyle w:val="GENELKURUL"/>
        <w:spacing w:line="240" w:lineRule="auto"/>
        <w:rPr>
          <w:sz w:val="18"/>
        </w:rPr>
      </w:pPr>
      <w:r w:rsidRPr="00E771F5">
        <w:rPr>
          <w:sz w:val="18"/>
        </w:rPr>
        <w:t>FUAT</w:t>
      </w:r>
      <w:r w:rsidRPr="00E771F5" w:rsidR="00FB6687">
        <w:rPr>
          <w:sz w:val="18"/>
        </w:rPr>
        <w:t xml:space="preserve"> </w:t>
      </w:r>
      <w:r w:rsidRPr="00E771F5">
        <w:rPr>
          <w:sz w:val="18"/>
        </w:rPr>
        <w:t>KÖKTAŞ</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varmış,</w:t>
      </w:r>
      <w:r w:rsidRPr="00E771F5" w:rsidR="00FB6687">
        <w:rPr>
          <w:sz w:val="18"/>
        </w:rPr>
        <w:t xml:space="preserve"> </w:t>
      </w:r>
      <w:r w:rsidRPr="00E771F5">
        <w:rPr>
          <w:sz w:val="18"/>
        </w:rPr>
        <w:t>bir</w:t>
      </w:r>
      <w:r w:rsidRPr="00E771F5" w:rsidR="00FB6687">
        <w:rPr>
          <w:sz w:val="18"/>
        </w:rPr>
        <w:t xml:space="preserve"> </w:t>
      </w:r>
      <w:r w:rsidRPr="00E771F5">
        <w:rPr>
          <w:sz w:val="18"/>
        </w:rPr>
        <w:t>yokmuş…</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Kahvehanede</w:t>
      </w:r>
      <w:r w:rsidRPr="00E771F5" w:rsidR="00FB6687">
        <w:rPr>
          <w:sz w:val="18"/>
        </w:rPr>
        <w:t xml:space="preserve"> </w:t>
      </w:r>
      <w:r w:rsidRPr="00E771F5">
        <w:rPr>
          <w:sz w:val="18"/>
        </w:rPr>
        <w:t>herkesin</w:t>
      </w:r>
      <w:r w:rsidRPr="00E771F5" w:rsidR="00FB6687">
        <w:rPr>
          <w:sz w:val="18"/>
        </w:rPr>
        <w:t xml:space="preserve"> </w:t>
      </w:r>
      <w:r w:rsidRPr="00E771F5">
        <w:rPr>
          <w:sz w:val="18"/>
        </w:rPr>
        <w:t>yüzü</w:t>
      </w:r>
      <w:r w:rsidRPr="00E771F5" w:rsidR="00FB6687">
        <w:rPr>
          <w:sz w:val="18"/>
        </w:rPr>
        <w:t xml:space="preserve"> </w:t>
      </w:r>
      <w:r w:rsidRPr="00E771F5">
        <w:rPr>
          <w:sz w:val="18"/>
        </w:rPr>
        <w:t>asıkken</w:t>
      </w:r>
      <w:r w:rsidRPr="00E771F5" w:rsidR="00FB6687">
        <w:rPr>
          <w:sz w:val="18"/>
        </w:rPr>
        <w:t xml:space="preserve"> </w:t>
      </w:r>
      <w:r w:rsidRPr="00E771F5">
        <w:rPr>
          <w:sz w:val="18"/>
        </w:rPr>
        <w:t>keyifle</w:t>
      </w:r>
      <w:r w:rsidRPr="00E771F5" w:rsidR="00FB6687">
        <w:rPr>
          <w:sz w:val="18"/>
        </w:rPr>
        <w:t xml:space="preserve"> </w:t>
      </w:r>
      <w:r w:rsidRPr="00E771F5">
        <w:rPr>
          <w:sz w:val="18"/>
        </w:rPr>
        <w:t>gülen</w:t>
      </w:r>
      <w:r w:rsidRPr="00E771F5" w:rsidR="00FB6687">
        <w:rPr>
          <w:sz w:val="18"/>
        </w:rPr>
        <w:t xml:space="preserve"> </w:t>
      </w:r>
      <w:r w:rsidRPr="00E771F5">
        <w:rPr>
          <w:sz w:val="18"/>
        </w:rPr>
        <w:t>bir</w:t>
      </w:r>
      <w:r w:rsidRPr="00E771F5" w:rsidR="00FB6687">
        <w:rPr>
          <w:sz w:val="18"/>
        </w:rPr>
        <w:t xml:space="preserve"> </w:t>
      </w:r>
      <w:r w:rsidRPr="00E771F5">
        <w:rPr>
          <w:sz w:val="18"/>
        </w:rPr>
        <w:t>adam</w:t>
      </w:r>
      <w:r w:rsidRPr="00E771F5" w:rsidR="00FB6687">
        <w:rPr>
          <w:sz w:val="18"/>
        </w:rPr>
        <w:t xml:space="preserve"> </w:t>
      </w:r>
      <w:r w:rsidRPr="00E771F5">
        <w:rPr>
          <w:sz w:val="18"/>
        </w:rPr>
        <w:t>görür</w:t>
      </w:r>
      <w:r w:rsidRPr="00E771F5" w:rsidR="00FB6687">
        <w:rPr>
          <w:sz w:val="18"/>
        </w:rPr>
        <w:t xml:space="preserve"> </w:t>
      </w:r>
      <w:r w:rsidRPr="00E771F5">
        <w:rPr>
          <w:sz w:val="18"/>
        </w:rPr>
        <w:t>önünde</w:t>
      </w:r>
      <w:r w:rsidRPr="00E771F5" w:rsidR="00FB6687">
        <w:rPr>
          <w:sz w:val="18"/>
        </w:rPr>
        <w:t xml:space="preserve"> </w:t>
      </w:r>
      <w:r w:rsidRPr="00E771F5">
        <w:rPr>
          <w:sz w:val="18"/>
        </w:rPr>
        <w:t>bal</w:t>
      </w:r>
      <w:r w:rsidRPr="00E771F5" w:rsidR="00FB6687">
        <w:rPr>
          <w:sz w:val="18"/>
        </w:rPr>
        <w:t xml:space="preserve"> </w:t>
      </w:r>
      <w:r w:rsidRPr="00E771F5">
        <w:rPr>
          <w:sz w:val="18"/>
        </w:rPr>
        <w:t>börek</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fincan</w:t>
      </w:r>
      <w:r w:rsidRPr="00E771F5" w:rsidR="00FB6687">
        <w:rPr>
          <w:sz w:val="18"/>
        </w:rPr>
        <w:t xml:space="preserve"> </w:t>
      </w:r>
      <w:r w:rsidRPr="00E771F5">
        <w:rPr>
          <w:sz w:val="18"/>
        </w:rPr>
        <w:t>kahveyle.</w:t>
      </w:r>
      <w:r w:rsidRPr="00E771F5" w:rsidR="00FB6687">
        <w:rPr>
          <w:sz w:val="18"/>
        </w:rPr>
        <w:t xml:space="preserve"> </w:t>
      </w:r>
      <w:r w:rsidRPr="00E771F5">
        <w:rPr>
          <w:sz w:val="18"/>
        </w:rPr>
        <w:t>Sorar:</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kazanıyor</w:t>
      </w:r>
      <w:r w:rsidRPr="00E771F5" w:rsidR="00FB6687">
        <w:rPr>
          <w:sz w:val="18"/>
        </w:rPr>
        <w:t xml:space="preserve"> </w:t>
      </w:r>
      <w:r w:rsidRPr="00E771F5">
        <w:rPr>
          <w:sz w:val="18"/>
        </w:rPr>
        <w:t>olmalısın.”</w:t>
      </w:r>
      <w:r w:rsidRPr="00E771F5" w:rsidR="00FB6687">
        <w:rPr>
          <w:sz w:val="18"/>
        </w:rPr>
        <w:t xml:space="preserve"> </w:t>
      </w:r>
      <w:r w:rsidRPr="00E771F5">
        <w:rPr>
          <w:sz w:val="18"/>
        </w:rPr>
        <w:t>Adam</w:t>
      </w:r>
      <w:r w:rsidRPr="00E771F5" w:rsidR="00FB6687">
        <w:rPr>
          <w:sz w:val="18"/>
        </w:rPr>
        <w:t xml:space="preserve"> </w:t>
      </w:r>
      <w:r w:rsidRPr="00E771F5">
        <w:rPr>
          <w:sz w:val="18"/>
        </w:rPr>
        <w:t>der</w:t>
      </w:r>
      <w:r w:rsidRPr="00E771F5" w:rsidR="00FB6687">
        <w:rPr>
          <w:sz w:val="18"/>
        </w:rPr>
        <w:t xml:space="preserve"> </w:t>
      </w:r>
      <w:r w:rsidRPr="00E771F5">
        <w:rPr>
          <w:sz w:val="18"/>
        </w:rPr>
        <w:t>ki:</w:t>
      </w:r>
      <w:r w:rsidRPr="00E771F5" w:rsidR="00FB6687">
        <w:rPr>
          <w:sz w:val="18"/>
        </w:rPr>
        <w:t xml:space="preserve"> </w:t>
      </w:r>
      <w:r w:rsidRPr="00E771F5">
        <w:rPr>
          <w:sz w:val="18"/>
        </w:rPr>
        <w:t>“Padişahım</w:t>
      </w:r>
      <w:r w:rsidRPr="00E771F5" w:rsidR="00FB6687">
        <w:rPr>
          <w:sz w:val="18"/>
        </w:rPr>
        <w:t xml:space="preserve"> </w:t>
      </w:r>
      <w:r w:rsidRPr="00E771F5">
        <w:rPr>
          <w:sz w:val="18"/>
        </w:rPr>
        <w:t>sağ</w:t>
      </w:r>
      <w:r w:rsidRPr="00E771F5" w:rsidR="00FB6687">
        <w:rPr>
          <w:sz w:val="18"/>
        </w:rPr>
        <w:t xml:space="preserve"> </w:t>
      </w:r>
      <w:r w:rsidRPr="00E771F5">
        <w:rPr>
          <w:sz w:val="18"/>
        </w:rPr>
        <w:t>olsun,</w:t>
      </w:r>
      <w:r w:rsidRPr="00E771F5" w:rsidR="00FB6687">
        <w:rPr>
          <w:sz w:val="18"/>
        </w:rPr>
        <w:t xml:space="preserve"> </w:t>
      </w:r>
      <w:r w:rsidRPr="00E771F5">
        <w:rPr>
          <w:sz w:val="18"/>
        </w:rPr>
        <w:t>2</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kazanıyorum.”</w:t>
      </w:r>
      <w:r w:rsidRPr="00E771F5" w:rsidR="00FB6687">
        <w:rPr>
          <w:sz w:val="18"/>
        </w:rPr>
        <w:t xml:space="preserve"> </w:t>
      </w:r>
      <w:r w:rsidRPr="00E771F5">
        <w:rPr>
          <w:sz w:val="18"/>
        </w:rPr>
        <w:t>Padişah</w:t>
      </w:r>
      <w:r w:rsidRPr="00E771F5" w:rsidR="00FB6687">
        <w:rPr>
          <w:sz w:val="18"/>
        </w:rPr>
        <w:t xml:space="preserve"> </w:t>
      </w:r>
      <w:r w:rsidRPr="00E771F5">
        <w:rPr>
          <w:sz w:val="18"/>
        </w:rPr>
        <w:t>sorar:</w:t>
      </w:r>
      <w:r w:rsidRPr="00E771F5" w:rsidR="00FB6687">
        <w:rPr>
          <w:sz w:val="18"/>
        </w:rPr>
        <w:t xml:space="preserve"> </w:t>
      </w:r>
      <w:r w:rsidRPr="00E771F5">
        <w:rPr>
          <w:sz w:val="18"/>
        </w:rPr>
        <w:t>“Peki,</w:t>
      </w:r>
      <w:r w:rsidRPr="00E771F5" w:rsidR="00FB6687">
        <w:rPr>
          <w:sz w:val="18"/>
        </w:rPr>
        <w:t xml:space="preserve"> </w:t>
      </w:r>
      <w:r w:rsidRPr="00E771F5">
        <w:rPr>
          <w:sz w:val="18"/>
        </w:rPr>
        <w:t>büyük</w:t>
      </w:r>
      <w:r w:rsidRPr="00E771F5" w:rsidR="00FB6687">
        <w:rPr>
          <w:sz w:val="18"/>
        </w:rPr>
        <w:t xml:space="preserve"> </w:t>
      </w:r>
      <w:r w:rsidRPr="00E771F5">
        <w:rPr>
          <w:sz w:val="18"/>
        </w:rPr>
        <w:t>padişahınız</w:t>
      </w:r>
      <w:r w:rsidRPr="00E771F5" w:rsidR="00FB6687">
        <w:rPr>
          <w:sz w:val="18"/>
        </w:rPr>
        <w:t xml:space="preserve"> </w:t>
      </w:r>
      <w:r w:rsidRPr="00E771F5">
        <w:rPr>
          <w:sz w:val="18"/>
        </w:rPr>
        <w:t>halkın</w:t>
      </w:r>
      <w:r w:rsidRPr="00E771F5" w:rsidR="00FB6687">
        <w:rPr>
          <w:sz w:val="18"/>
        </w:rPr>
        <w:t xml:space="preserve"> </w:t>
      </w:r>
      <w:r w:rsidRPr="00E771F5">
        <w:rPr>
          <w:sz w:val="18"/>
        </w:rPr>
        <w:t>vergilerini</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artırsa,</w:t>
      </w:r>
      <w:r w:rsidRPr="00E771F5" w:rsidR="00FB6687">
        <w:rPr>
          <w:sz w:val="18"/>
        </w:rPr>
        <w:t xml:space="preserve"> </w:t>
      </w:r>
      <w:r w:rsidRPr="00E771F5">
        <w:rPr>
          <w:sz w:val="18"/>
        </w:rPr>
        <w:t>halkın</w:t>
      </w:r>
      <w:r w:rsidRPr="00E771F5" w:rsidR="00FB6687">
        <w:rPr>
          <w:sz w:val="18"/>
        </w:rPr>
        <w:t xml:space="preserve"> </w:t>
      </w:r>
      <w:r w:rsidRPr="00E771F5">
        <w:rPr>
          <w:sz w:val="18"/>
        </w:rPr>
        <w:t>çalışma</w:t>
      </w:r>
      <w:r w:rsidRPr="00E771F5" w:rsidR="00FB6687">
        <w:rPr>
          <w:sz w:val="18"/>
        </w:rPr>
        <w:t xml:space="preserve"> </w:t>
      </w:r>
      <w:r w:rsidRPr="00E771F5">
        <w:rPr>
          <w:sz w:val="18"/>
        </w:rPr>
        <w:t>şartlarını</w:t>
      </w:r>
      <w:r w:rsidRPr="00E771F5" w:rsidR="00FB6687">
        <w:rPr>
          <w:sz w:val="18"/>
        </w:rPr>
        <w:t xml:space="preserve"> </w:t>
      </w:r>
      <w:r w:rsidRPr="00E771F5">
        <w:rPr>
          <w:sz w:val="18"/>
        </w:rPr>
        <w:t>ağırlaştırsa</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kazanırsın?”</w:t>
      </w:r>
      <w:r w:rsidRPr="00E771F5" w:rsidR="00FB6687">
        <w:rPr>
          <w:sz w:val="18"/>
        </w:rPr>
        <w:t xml:space="preserve"> </w:t>
      </w:r>
      <w:r w:rsidRPr="00E771F5">
        <w:rPr>
          <w:sz w:val="18"/>
        </w:rPr>
        <w:t>Adam</w:t>
      </w:r>
      <w:r w:rsidRPr="00E771F5" w:rsidR="00FB6687">
        <w:rPr>
          <w:sz w:val="18"/>
        </w:rPr>
        <w:t xml:space="preserve"> </w:t>
      </w:r>
      <w:r w:rsidRPr="00E771F5">
        <w:rPr>
          <w:sz w:val="18"/>
        </w:rPr>
        <w:t>der</w:t>
      </w:r>
      <w:r w:rsidRPr="00E771F5" w:rsidR="00FB6687">
        <w:rPr>
          <w:sz w:val="18"/>
        </w:rPr>
        <w:t xml:space="preserve"> </w:t>
      </w:r>
      <w:r w:rsidRPr="00E771F5">
        <w:rPr>
          <w:sz w:val="18"/>
        </w:rPr>
        <w:t>ki:</w:t>
      </w:r>
      <w:r w:rsidRPr="00E771F5" w:rsidR="00FB6687">
        <w:rPr>
          <w:sz w:val="18"/>
        </w:rPr>
        <w:t xml:space="preserve"> </w:t>
      </w:r>
      <w:r w:rsidRPr="00E771F5">
        <w:rPr>
          <w:sz w:val="18"/>
        </w:rPr>
        <w:t>“5</w:t>
      </w:r>
      <w:r w:rsidRPr="00E771F5" w:rsidR="00FB6687">
        <w:rPr>
          <w:sz w:val="18"/>
        </w:rPr>
        <w:t xml:space="preserve"> </w:t>
      </w:r>
      <w:r w:rsidRPr="00E771F5">
        <w:rPr>
          <w:sz w:val="18"/>
        </w:rPr>
        <w:t>bin.”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ÖZÇELİK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onu</w:t>
      </w:r>
      <w:r w:rsidRPr="00E771F5" w:rsidR="00FB6687">
        <w:rPr>
          <w:sz w:val="18"/>
        </w:rPr>
        <w:t xml:space="preserve"> </w:t>
      </w:r>
      <w:r w:rsidRPr="00E771F5">
        <w:rPr>
          <w:sz w:val="18"/>
        </w:rPr>
        <w:t>CHP</w:t>
      </w:r>
      <w:r w:rsidRPr="00E771F5" w:rsidR="00FB6687">
        <w:rPr>
          <w:sz w:val="18"/>
        </w:rPr>
        <w:t xml:space="preserve"> </w:t>
      </w:r>
      <w:r w:rsidRPr="00E771F5">
        <w:rPr>
          <w:sz w:val="18"/>
        </w:rPr>
        <w:t>Grubunda</w:t>
      </w:r>
      <w:r w:rsidRPr="00E771F5" w:rsidR="00FB6687">
        <w:rPr>
          <w:sz w:val="18"/>
        </w:rPr>
        <w:t xml:space="preserve"> </w:t>
      </w:r>
      <w:r w:rsidRPr="00E771F5">
        <w:rPr>
          <w:sz w:val="18"/>
        </w:rPr>
        <w:t>anlat.</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Padişah</w:t>
      </w:r>
      <w:r w:rsidRPr="00E771F5" w:rsidR="00FB6687">
        <w:rPr>
          <w:sz w:val="18"/>
        </w:rPr>
        <w:t xml:space="preserve"> </w:t>
      </w:r>
      <w:r w:rsidRPr="00E771F5">
        <w:rPr>
          <w:sz w:val="18"/>
        </w:rPr>
        <w:t>şaşırır,</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halkın</w:t>
      </w:r>
      <w:r w:rsidRPr="00E771F5" w:rsidR="00FB6687">
        <w:rPr>
          <w:sz w:val="18"/>
        </w:rPr>
        <w:t xml:space="preserve"> </w:t>
      </w:r>
      <w:r w:rsidRPr="00E771F5">
        <w:rPr>
          <w:sz w:val="18"/>
        </w:rPr>
        <w:t>kemerlerini</w:t>
      </w:r>
      <w:r w:rsidRPr="00E771F5" w:rsidR="00FB6687">
        <w:rPr>
          <w:sz w:val="18"/>
        </w:rPr>
        <w:t xml:space="preserve"> </w:t>
      </w:r>
      <w:r w:rsidRPr="00E771F5">
        <w:rPr>
          <w:sz w:val="18"/>
        </w:rPr>
        <w:t>sıksak.”</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der:</w:t>
      </w:r>
      <w:r w:rsidRPr="00E771F5" w:rsidR="00FB6687">
        <w:rPr>
          <w:sz w:val="18"/>
        </w:rPr>
        <w:t xml:space="preserve"> </w:t>
      </w:r>
      <w:r w:rsidRPr="00E771F5">
        <w:rPr>
          <w:sz w:val="18"/>
        </w:rPr>
        <w:t>“10</w:t>
      </w:r>
      <w:r w:rsidRPr="00E771F5" w:rsidR="00FB6687">
        <w:rPr>
          <w:sz w:val="18"/>
        </w:rPr>
        <w:t xml:space="preserve"> </w:t>
      </w:r>
      <w:r w:rsidRPr="00E771F5">
        <w:rPr>
          <w:sz w:val="18"/>
        </w:rPr>
        <w:t>bin.”</w:t>
      </w:r>
      <w:r w:rsidRPr="00E771F5" w:rsidR="00FB6687">
        <w:rPr>
          <w:sz w:val="18"/>
        </w:rPr>
        <w:t xml:space="preserve"> </w:t>
      </w:r>
      <w:r w:rsidRPr="00E771F5">
        <w:rPr>
          <w:sz w:val="18"/>
        </w:rPr>
        <w:t>Padişah</w:t>
      </w:r>
      <w:r w:rsidRPr="00E771F5" w:rsidR="00FB6687">
        <w:rPr>
          <w:sz w:val="18"/>
        </w:rPr>
        <w:t xml:space="preserve"> </w:t>
      </w:r>
      <w:r w:rsidRPr="00E771F5">
        <w:rPr>
          <w:sz w:val="18"/>
        </w:rPr>
        <w:t>hiddetlenir,</w:t>
      </w:r>
      <w:r w:rsidRPr="00E771F5" w:rsidR="00FB6687">
        <w:rPr>
          <w:sz w:val="18"/>
        </w:rPr>
        <w:t xml:space="preserve"> </w:t>
      </w:r>
      <w:r w:rsidRPr="00E771F5">
        <w:rPr>
          <w:sz w:val="18"/>
        </w:rPr>
        <w:t>kendisiyle</w:t>
      </w:r>
      <w:r w:rsidRPr="00E771F5" w:rsidR="00FB6687">
        <w:rPr>
          <w:sz w:val="18"/>
        </w:rPr>
        <w:t xml:space="preserve"> </w:t>
      </w:r>
      <w:r w:rsidRPr="00E771F5">
        <w:rPr>
          <w:sz w:val="18"/>
        </w:rPr>
        <w:t>dalga</w:t>
      </w:r>
      <w:r w:rsidRPr="00E771F5" w:rsidR="00FB6687">
        <w:rPr>
          <w:sz w:val="18"/>
        </w:rPr>
        <w:t xml:space="preserve"> </w:t>
      </w:r>
      <w:r w:rsidRPr="00E771F5">
        <w:rPr>
          <w:sz w:val="18"/>
        </w:rPr>
        <w:t>geçildiğini</w:t>
      </w:r>
      <w:r w:rsidRPr="00E771F5" w:rsidR="00FB6687">
        <w:rPr>
          <w:sz w:val="18"/>
        </w:rPr>
        <w:t xml:space="preserve"> </w:t>
      </w:r>
      <w:r w:rsidRPr="00E771F5">
        <w:rPr>
          <w:sz w:val="18"/>
        </w:rPr>
        <w:t>zanneder</w:t>
      </w:r>
      <w:r w:rsidRPr="00E771F5" w:rsidR="00FB6687">
        <w:rPr>
          <w:sz w:val="18"/>
        </w:rPr>
        <w:t xml:space="preserve"> </w:t>
      </w:r>
      <w:r w:rsidRPr="00E771F5">
        <w:rPr>
          <w:sz w:val="18"/>
        </w:rPr>
        <w:t>“Bre</w:t>
      </w:r>
      <w:r w:rsidRPr="00E771F5" w:rsidR="00FB6687">
        <w:rPr>
          <w:sz w:val="18"/>
        </w:rPr>
        <w:t xml:space="preserve"> </w:t>
      </w:r>
      <w:r w:rsidRPr="00E771F5">
        <w:rPr>
          <w:sz w:val="18"/>
        </w:rPr>
        <w:t>adam,</w:t>
      </w:r>
      <w:r w:rsidRPr="00E771F5" w:rsidR="00FB6687">
        <w:rPr>
          <w:sz w:val="18"/>
        </w:rPr>
        <w:t xml:space="preserve"> </w:t>
      </w:r>
      <w:r w:rsidRPr="00E771F5">
        <w:rPr>
          <w:sz w:val="18"/>
        </w:rPr>
        <w:t>sen</w:t>
      </w:r>
      <w:r w:rsidRPr="00E771F5" w:rsidR="00FB6687">
        <w:rPr>
          <w:sz w:val="18"/>
        </w:rPr>
        <w:t xml:space="preserve"> </w:t>
      </w:r>
      <w:r w:rsidRPr="00E771F5">
        <w:rPr>
          <w:sz w:val="18"/>
        </w:rPr>
        <w:t>ne</w:t>
      </w:r>
      <w:r w:rsidRPr="00E771F5" w:rsidR="00FB6687">
        <w:rPr>
          <w:sz w:val="18"/>
        </w:rPr>
        <w:t xml:space="preserve"> </w:t>
      </w:r>
      <w:r w:rsidRPr="00E771F5">
        <w:rPr>
          <w:sz w:val="18"/>
        </w:rPr>
        <w:t>iş</w:t>
      </w:r>
      <w:r w:rsidRPr="00E771F5" w:rsidR="00FB6687">
        <w:rPr>
          <w:sz w:val="18"/>
        </w:rPr>
        <w:t xml:space="preserve"> </w:t>
      </w:r>
      <w:r w:rsidRPr="00E771F5">
        <w:rPr>
          <w:sz w:val="18"/>
        </w:rPr>
        <w:t>yapıyorsun?”</w:t>
      </w:r>
      <w:r w:rsidRPr="00E771F5" w:rsidR="00FB6687">
        <w:rPr>
          <w:sz w:val="18"/>
        </w:rPr>
        <w:t xml:space="preserve"> </w:t>
      </w:r>
      <w:r w:rsidRPr="00E771F5">
        <w:rPr>
          <w:sz w:val="18"/>
        </w:rPr>
        <w:t>Adam</w:t>
      </w:r>
      <w:r w:rsidRPr="00E771F5" w:rsidR="00FB6687">
        <w:rPr>
          <w:sz w:val="18"/>
        </w:rPr>
        <w:t xml:space="preserve"> </w:t>
      </w:r>
      <w:r w:rsidRPr="00E771F5">
        <w:rPr>
          <w:sz w:val="18"/>
        </w:rPr>
        <w:t>der</w:t>
      </w:r>
      <w:r w:rsidRPr="00E771F5" w:rsidR="00FB6687">
        <w:rPr>
          <w:sz w:val="18"/>
        </w:rPr>
        <w:t xml:space="preserve"> </w:t>
      </w:r>
      <w:r w:rsidRPr="00E771F5">
        <w:rPr>
          <w:sz w:val="18"/>
        </w:rPr>
        <w:t>ki:</w:t>
      </w:r>
      <w:r w:rsidRPr="00E771F5" w:rsidR="00FB6687">
        <w:rPr>
          <w:sz w:val="18"/>
        </w:rPr>
        <w:t xml:space="preserve"> </w:t>
      </w:r>
      <w:r w:rsidRPr="00E771F5">
        <w:rPr>
          <w:sz w:val="18"/>
        </w:rPr>
        <w:t>“Ben</w:t>
      </w:r>
      <w:r w:rsidRPr="00E771F5" w:rsidR="00FB6687">
        <w:rPr>
          <w:sz w:val="18"/>
        </w:rPr>
        <w:t xml:space="preserve"> </w:t>
      </w:r>
      <w:r w:rsidRPr="00E771F5">
        <w:rPr>
          <w:sz w:val="18"/>
        </w:rPr>
        <w:t>tabutçuyum.”</w:t>
      </w:r>
    </w:p>
    <w:p w:rsidRPr="00E771F5" w:rsidR="00407657" w:rsidP="00E771F5" w:rsidRDefault="00407657">
      <w:pPr>
        <w:pStyle w:val="GENELKURUL"/>
        <w:spacing w:line="240" w:lineRule="auto"/>
        <w:rPr>
          <w:sz w:val="18"/>
        </w:rPr>
      </w:pPr>
      <w:r w:rsidRPr="00E771F5">
        <w:rPr>
          <w:sz w:val="18"/>
        </w:rPr>
        <w:t>İşte</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bütçe</w:t>
      </w:r>
      <w:r w:rsidRPr="00E771F5" w:rsidR="00FB6687">
        <w:rPr>
          <w:sz w:val="18"/>
        </w:rPr>
        <w:t xml:space="preserve"> </w:t>
      </w:r>
      <w:r w:rsidRPr="00E771F5">
        <w:rPr>
          <w:sz w:val="18"/>
        </w:rPr>
        <w:t>ancak</w:t>
      </w:r>
      <w:r w:rsidRPr="00E771F5" w:rsidR="00FB6687">
        <w:rPr>
          <w:sz w:val="18"/>
        </w:rPr>
        <w:t xml:space="preserve"> </w:t>
      </w:r>
      <w:r w:rsidRPr="00E771F5">
        <w:rPr>
          <w:sz w:val="18"/>
        </w:rPr>
        <w:t>tabutçuya,</w:t>
      </w:r>
      <w:r w:rsidRPr="00E771F5" w:rsidR="00FB6687">
        <w:rPr>
          <w:sz w:val="18"/>
        </w:rPr>
        <w:t xml:space="preserve"> </w:t>
      </w:r>
      <w:r w:rsidRPr="00E771F5">
        <w:rPr>
          <w:sz w:val="18"/>
        </w:rPr>
        <w:t>mezar</w:t>
      </w:r>
      <w:r w:rsidRPr="00E771F5" w:rsidR="00FB6687">
        <w:rPr>
          <w:sz w:val="18"/>
        </w:rPr>
        <w:t xml:space="preserve"> </w:t>
      </w:r>
      <w:r w:rsidRPr="00E771F5">
        <w:rPr>
          <w:sz w:val="18"/>
        </w:rPr>
        <w:t>taşçıya</w:t>
      </w:r>
      <w:r w:rsidRPr="00E771F5" w:rsidR="00FB6687">
        <w:rPr>
          <w:sz w:val="18"/>
        </w:rPr>
        <w:t xml:space="preserve"> </w:t>
      </w:r>
      <w:r w:rsidRPr="00E771F5">
        <w:rPr>
          <w:sz w:val="18"/>
        </w:rPr>
        <w:t>ve</w:t>
      </w:r>
      <w:r w:rsidRPr="00E771F5" w:rsidR="00FB6687">
        <w:rPr>
          <w:sz w:val="18"/>
        </w:rPr>
        <w:t xml:space="preserve"> </w:t>
      </w:r>
      <w:r w:rsidRPr="00E771F5">
        <w:rPr>
          <w:sz w:val="18"/>
        </w:rPr>
        <w:t>padişaha</w:t>
      </w:r>
      <w:r w:rsidRPr="00E771F5" w:rsidR="00FB6687">
        <w:rPr>
          <w:sz w:val="18"/>
        </w:rPr>
        <w:t xml:space="preserve"> </w:t>
      </w:r>
      <w:r w:rsidRPr="00E771F5">
        <w:rPr>
          <w:sz w:val="18"/>
        </w:rPr>
        <w:t>yarar.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gürültüler)</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Tayyip</w:t>
      </w:r>
      <w:r w:rsidRPr="00E771F5" w:rsidR="00FB6687">
        <w:rPr>
          <w:sz w:val="18"/>
        </w:rPr>
        <w:t xml:space="preserve"> </w:t>
      </w:r>
      <w:r w:rsidRPr="00E771F5">
        <w:rPr>
          <w:sz w:val="18"/>
        </w:rPr>
        <w:t>Erdoğan,</w:t>
      </w:r>
      <w:r w:rsidRPr="00E771F5" w:rsidR="00FB6687">
        <w:rPr>
          <w:sz w:val="18"/>
        </w:rPr>
        <w:t xml:space="preserve"> </w:t>
      </w:r>
      <w:r w:rsidRPr="00E771F5">
        <w:rPr>
          <w:sz w:val="18"/>
        </w:rPr>
        <w:t>kırk</w:t>
      </w:r>
      <w:r w:rsidRPr="00E771F5" w:rsidR="00FB6687">
        <w:rPr>
          <w:sz w:val="18"/>
        </w:rPr>
        <w:t xml:space="preserve"> </w:t>
      </w:r>
      <w:r w:rsidRPr="00E771F5">
        <w:rPr>
          <w:sz w:val="18"/>
        </w:rPr>
        <w:t>yıldır</w:t>
      </w:r>
      <w:r w:rsidRPr="00E771F5" w:rsidR="00FB6687">
        <w:rPr>
          <w:sz w:val="18"/>
        </w:rPr>
        <w:t xml:space="preserve"> </w:t>
      </w:r>
      <w:r w:rsidRPr="00E771F5">
        <w:rPr>
          <w:sz w:val="18"/>
        </w:rPr>
        <w:t>halkın</w:t>
      </w:r>
      <w:r w:rsidRPr="00E771F5" w:rsidR="00FB6687">
        <w:rPr>
          <w:sz w:val="18"/>
        </w:rPr>
        <w:t xml:space="preserve"> </w:t>
      </w:r>
      <w:r w:rsidRPr="00E771F5">
        <w:rPr>
          <w:sz w:val="18"/>
        </w:rPr>
        <w:t>arasında,</w:t>
      </w:r>
      <w:r w:rsidRPr="00E771F5" w:rsidR="00FB6687">
        <w:rPr>
          <w:sz w:val="18"/>
        </w:rPr>
        <w:t xml:space="preserve"> </w:t>
      </w:r>
      <w:r w:rsidRPr="00E771F5">
        <w:rPr>
          <w:sz w:val="18"/>
        </w:rPr>
        <w:t>halkın</w:t>
      </w:r>
      <w:r w:rsidRPr="00E771F5" w:rsidR="00FB6687">
        <w:rPr>
          <w:sz w:val="18"/>
        </w:rPr>
        <w:t xml:space="preserve"> </w:t>
      </w:r>
      <w:r w:rsidRPr="00E771F5">
        <w:rPr>
          <w:sz w:val="18"/>
        </w:rPr>
        <w:t>arasından</w:t>
      </w:r>
      <w:r w:rsidRPr="00E771F5" w:rsidR="00FB6687">
        <w:rPr>
          <w:sz w:val="18"/>
        </w:rPr>
        <w:t xml:space="preserve"> </w:t>
      </w:r>
      <w:r w:rsidRPr="00E771F5">
        <w:rPr>
          <w:sz w:val="18"/>
        </w:rPr>
        <w:t>geldi.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işçi</w:t>
      </w:r>
      <w:r w:rsidRPr="00E771F5" w:rsidR="00FB6687">
        <w:rPr>
          <w:sz w:val="18"/>
        </w:rPr>
        <w:t xml:space="preserve"> </w:t>
      </w:r>
      <w:r w:rsidRPr="00E771F5">
        <w:rPr>
          <w:sz w:val="18"/>
        </w:rPr>
        <w:t>yok,</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çiftçi</w:t>
      </w:r>
      <w:r w:rsidRPr="00E771F5" w:rsidR="00FB6687">
        <w:rPr>
          <w:sz w:val="18"/>
        </w:rPr>
        <w:t xml:space="preserve"> </w:t>
      </w:r>
      <w:r w:rsidRPr="00E771F5">
        <w:rPr>
          <w:sz w:val="18"/>
        </w:rPr>
        <w:t>yok,</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memur</w:t>
      </w:r>
      <w:r w:rsidRPr="00E771F5" w:rsidR="00FB6687">
        <w:rPr>
          <w:sz w:val="18"/>
        </w:rPr>
        <w:t xml:space="preserve"> </w:t>
      </w:r>
      <w:r w:rsidRPr="00E771F5">
        <w:rPr>
          <w:sz w:val="18"/>
        </w:rPr>
        <w:t>yok,</w:t>
      </w:r>
      <w:r w:rsidRPr="00E771F5" w:rsidR="00FB6687">
        <w:rPr>
          <w:sz w:val="18"/>
        </w:rPr>
        <w:t xml:space="preserve"> </w:t>
      </w:r>
      <w:r w:rsidRPr="00E771F5">
        <w:rPr>
          <w:sz w:val="18"/>
        </w:rPr>
        <w:t>esnaf</w:t>
      </w:r>
      <w:r w:rsidRPr="00E771F5" w:rsidR="00FB6687">
        <w:rPr>
          <w:sz w:val="18"/>
        </w:rPr>
        <w:t xml:space="preserve"> </w:t>
      </w:r>
      <w:r w:rsidRPr="00E771F5">
        <w:rPr>
          <w:sz w:val="18"/>
        </w:rPr>
        <w:t>yok.</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halkın</w:t>
      </w:r>
      <w:r w:rsidRPr="00E771F5" w:rsidR="00FB6687">
        <w:rPr>
          <w:sz w:val="18"/>
        </w:rPr>
        <w:t xml:space="preserve"> </w:t>
      </w:r>
      <w:r w:rsidRPr="00E771F5">
        <w:rPr>
          <w:sz w:val="18"/>
        </w:rPr>
        <w:t>arasından</w:t>
      </w:r>
      <w:r w:rsidRPr="00E771F5" w:rsidR="00FB6687">
        <w:rPr>
          <w:sz w:val="18"/>
        </w:rPr>
        <w:t xml:space="preserve"> </w:t>
      </w:r>
      <w:r w:rsidRPr="00E771F5">
        <w:rPr>
          <w:sz w:val="18"/>
        </w:rPr>
        <w:t>gitmedi</w:t>
      </w:r>
      <w:r w:rsidRPr="00E771F5" w:rsidR="00FB6687">
        <w:rPr>
          <w:sz w:val="18"/>
        </w:rPr>
        <w:t xml:space="preserve"> </w:t>
      </w:r>
      <w:r w:rsidRPr="00E771F5">
        <w:rPr>
          <w:sz w:val="18"/>
        </w:rPr>
        <w:t>Tayyip</w:t>
      </w:r>
      <w:r w:rsidRPr="00E771F5" w:rsidR="00FB6687">
        <w:rPr>
          <w:sz w:val="18"/>
        </w:rPr>
        <w:t xml:space="preserve"> </w:t>
      </w:r>
      <w:r w:rsidRPr="00E771F5">
        <w:rPr>
          <w:sz w:val="18"/>
        </w:rPr>
        <w:t>Erdoğan.</w:t>
      </w:r>
      <w:r w:rsidRPr="00E771F5" w:rsidR="00FB6687">
        <w:rPr>
          <w:sz w:val="18"/>
        </w:rPr>
        <w:t xml:space="preserve"> </w:t>
      </w:r>
      <w:r w:rsidRPr="00E771F5">
        <w:rPr>
          <w:sz w:val="18"/>
        </w:rPr>
        <w:t>Yanlışın</w:t>
      </w:r>
      <w:r w:rsidRPr="00E771F5" w:rsidR="00FB6687">
        <w:rPr>
          <w:sz w:val="18"/>
        </w:rPr>
        <w:t xml:space="preserve"> </w:t>
      </w:r>
      <w:r w:rsidRPr="00E771F5">
        <w:rPr>
          <w:sz w:val="18"/>
        </w:rPr>
        <w:t>var,</w:t>
      </w:r>
      <w:r w:rsidRPr="00E771F5" w:rsidR="00FB6687">
        <w:rPr>
          <w:sz w:val="18"/>
        </w:rPr>
        <w:t xml:space="preserve"> </w:t>
      </w:r>
      <w:r w:rsidRPr="00E771F5">
        <w:rPr>
          <w:sz w:val="18"/>
        </w:rPr>
        <w:t>bilmiyorsan</w:t>
      </w:r>
      <w:r w:rsidRPr="00E771F5" w:rsidR="00FB6687">
        <w:rPr>
          <w:sz w:val="18"/>
        </w:rPr>
        <w:t xml:space="preserve"> </w:t>
      </w:r>
      <w:r w:rsidRPr="00E771F5">
        <w:rPr>
          <w:sz w:val="18"/>
        </w:rPr>
        <w:t>öğren.</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Çünkü,</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baktığınızda</w:t>
      </w:r>
      <w:r w:rsidRPr="00E771F5" w:rsidR="00FB6687">
        <w:rPr>
          <w:sz w:val="18"/>
        </w:rPr>
        <w:t xml:space="preserve"> </w:t>
      </w:r>
      <w:r w:rsidRPr="00E771F5">
        <w:rPr>
          <w:sz w:val="18"/>
        </w:rPr>
        <w:t>teşvik</w:t>
      </w:r>
      <w:r w:rsidRPr="00E771F5" w:rsidR="00FB6687">
        <w:rPr>
          <w:sz w:val="18"/>
        </w:rPr>
        <w:t xml:space="preserve"> </w:t>
      </w:r>
      <w:r w:rsidRPr="00E771F5">
        <w:rPr>
          <w:sz w:val="18"/>
        </w:rPr>
        <w:t>yok,</w:t>
      </w:r>
      <w:r w:rsidRPr="00E771F5" w:rsidR="00FB6687">
        <w:rPr>
          <w:sz w:val="18"/>
        </w:rPr>
        <w:t xml:space="preserve"> </w:t>
      </w:r>
      <w:r w:rsidRPr="00E771F5">
        <w:rPr>
          <w:sz w:val="18"/>
        </w:rPr>
        <w:t>vergi</w:t>
      </w:r>
      <w:r w:rsidRPr="00E771F5" w:rsidR="00FB6687">
        <w:rPr>
          <w:sz w:val="18"/>
        </w:rPr>
        <w:t xml:space="preserve"> </w:t>
      </w:r>
      <w:r w:rsidRPr="00E771F5">
        <w:rPr>
          <w:sz w:val="18"/>
        </w:rPr>
        <w:t>çok.</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halkın</w:t>
      </w:r>
      <w:r w:rsidRPr="00E771F5" w:rsidR="00FB6687">
        <w:rPr>
          <w:sz w:val="18"/>
        </w:rPr>
        <w:t xml:space="preserve"> </w:t>
      </w:r>
      <w:r w:rsidRPr="00E771F5">
        <w:rPr>
          <w:sz w:val="18"/>
        </w:rPr>
        <w:t>arasına</w:t>
      </w:r>
      <w:r w:rsidRPr="00E771F5" w:rsidR="00FB6687">
        <w:rPr>
          <w:sz w:val="18"/>
        </w:rPr>
        <w:t xml:space="preserve"> </w:t>
      </w:r>
      <w:r w:rsidRPr="00E771F5">
        <w:rPr>
          <w:sz w:val="18"/>
        </w:rPr>
        <w:t>ara</w:t>
      </w:r>
      <w:r w:rsidRPr="00E771F5" w:rsidR="00FB6687">
        <w:rPr>
          <w:sz w:val="18"/>
        </w:rPr>
        <w:t xml:space="preserve"> </w:t>
      </w:r>
      <w:r w:rsidRPr="00E771F5">
        <w:rPr>
          <w:sz w:val="18"/>
        </w:rPr>
        <w:t>sıra</w:t>
      </w:r>
      <w:r w:rsidRPr="00E771F5" w:rsidR="00FB6687">
        <w:rPr>
          <w:sz w:val="18"/>
        </w:rPr>
        <w:t xml:space="preserve"> </w:t>
      </w:r>
      <w:r w:rsidRPr="00E771F5">
        <w:rPr>
          <w:sz w:val="18"/>
        </w:rPr>
        <w:t>katıl.</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Sevgili</w:t>
      </w:r>
      <w:r w:rsidRPr="00E771F5" w:rsidR="00FB6687">
        <w:rPr>
          <w:sz w:val="18"/>
        </w:rPr>
        <w:t xml:space="preserve"> </w:t>
      </w:r>
      <w:r w:rsidRPr="00E771F5">
        <w:rPr>
          <w:sz w:val="18"/>
        </w:rPr>
        <w:t>vekiller,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şu</w:t>
      </w:r>
      <w:r w:rsidRPr="00E771F5" w:rsidR="00FB6687">
        <w:rPr>
          <w:sz w:val="18"/>
        </w:rPr>
        <w:t xml:space="preserve"> </w:t>
      </w:r>
      <w:r w:rsidRPr="00E771F5">
        <w:rPr>
          <w:sz w:val="18"/>
        </w:rPr>
        <w:t>saatten</w:t>
      </w:r>
      <w:r w:rsidRPr="00E771F5" w:rsidR="00FB6687">
        <w:rPr>
          <w:sz w:val="18"/>
        </w:rPr>
        <w:t xml:space="preserve"> </w:t>
      </w:r>
      <w:r w:rsidRPr="00E771F5">
        <w:rPr>
          <w:sz w:val="18"/>
        </w:rPr>
        <w:t>itibaren</w:t>
      </w:r>
      <w:r w:rsidRPr="00E771F5" w:rsidR="00FB6687">
        <w:rPr>
          <w:sz w:val="18"/>
        </w:rPr>
        <w:t xml:space="preserve"> </w:t>
      </w:r>
      <w:r w:rsidRPr="00E771F5">
        <w:rPr>
          <w:sz w:val="18"/>
        </w:rPr>
        <w:t>söyleyeceklerimi</w:t>
      </w:r>
      <w:r w:rsidRPr="00E771F5" w:rsidR="00FB6687">
        <w:rPr>
          <w:sz w:val="18"/>
        </w:rPr>
        <w:t xml:space="preserve"> </w:t>
      </w:r>
      <w:r w:rsidRPr="00E771F5">
        <w:rPr>
          <w:sz w:val="18"/>
        </w:rPr>
        <w:t>bir</w:t>
      </w:r>
      <w:r w:rsidRPr="00E771F5" w:rsidR="00FB6687">
        <w:rPr>
          <w:sz w:val="18"/>
        </w:rPr>
        <w:t xml:space="preserve"> </w:t>
      </w:r>
      <w:r w:rsidRPr="00E771F5">
        <w:rPr>
          <w:sz w:val="18"/>
        </w:rPr>
        <w:t>vekil</w:t>
      </w:r>
      <w:r w:rsidRPr="00E771F5" w:rsidR="00FB6687">
        <w:rPr>
          <w:sz w:val="18"/>
        </w:rPr>
        <w:t xml:space="preserve"> </w:t>
      </w:r>
      <w:r w:rsidRPr="00E771F5">
        <w:rPr>
          <w:sz w:val="18"/>
        </w:rPr>
        <w:t>olarak</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annenin</w:t>
      </w:r>
      <w:r w:rsidRPr="00E771F5" w:rsidR="00FB6687">
        <w:rPr>
          <w:sz w:val="18"/>
        </w:rPr>
        <w:t xml:space="preserve"> </w:t>
      </w:r>
      <w:r w:rsidRPr="00E771F5">
        <w:rPr>
          <w:sz w:val="18"/>
        </w:rPr>
        <w:t>barış</w:t>
      </w:r>
      <w:r w:rsidRPr="00E771F5" w:rsidR="00FB6687">
        <w:rPr>
          <w:sz w:val="18"/>
        </w:rPr>
        <w:t xml:space="preserve"> </w:t>
      </w:r>
      <w:r w:rsidRPr="00E771F5">
        <w:rPr>
          <w:sz w:val="18"/>
        </w:rPr>
        <w:t>çağrısı</w:t>
      </w:r>
      <w:r w:rsidRPr="00E771F5" w:rsidR="00FB6687">
        <w:rPr>
          <w:sz w:val="18"/>
        </w:rPr>
        <w:t xml:space="preserve"> </w:t>
      </w:r>
      <w:r w:rsidRPr="00E771F5">
        <w:rPr>
          <w:sz w:val="18"/>
        </w:rPr>
        <w:t>veya</w:t>
      </w:r>
      <w:r w:rsidRPr="00E771F5" w:rsidR="00FB6687">
        <w:rPr>
          <w:sz w:val="18"/>
        </w:rPr>
        <w:t xml:space="preserve"> </w:t>
      </w:r>
      <w:r w:rsidRPr="00E771F5">
        <w:rPr>
          <w:sz w:val="18"/>
        </w:rPr>
        <w:t>duası</w:t>
      </w:r>
      <w:r w:rsidRPr="00E771F5" w:rsidR="00FB6687">
        <w:rPr>
          <w:sz w:val="18"/>
        </w:rPr>
        <w:t xml:space="preserve"> </w:t>
      </w:r>
      <w:r w:rsidRPr="00E771F5">
        <w:rPr>
          <w:sz w:val="18"/>
        </w:rPr>
        <w:t>olarak</w:t>
      </w:r>
      <w:r w:rsidRPr="00E771F5" w:rsidR="00FB6687">
        <w:rPr>
          <w:sz w:val="18"/>
        </w:rPr>
        <w:t xml:space="preserve"> </w:t>
      </w:r>
      <w:r w:rsidRPr="00E771F5">
        <w:rPr>
          <w:sz w:val="18"/>
        </w:rPr>
        <w:t>dinleyin</w:t>
      </w:r>
      <w:r w:rsidRPr="00E771F5" w:rsidR="00FB6687">
        <w:rPr>
          <w:sz w:val="18"/>
        </w:rPr>
        <w:t xml:space="preserve"> </w:t>
      </w:r>
      <w:r w:rsidRPr="00E771F5">
        <w:rPr>
          <w:sz w:val="18"/>
        </w:rPr>
        <w:t>lütfen.</w:t>
      </w:r>
    </w:p>
    <w:p w:rsidRPr="00E771F5" w:rsidR="00407657" w:rsidP="00E771F5" w:rsidRDefault="00407657">
      <w:pPr>
        <w:pStyle w:val="GENELKURUL"/>
        <w:spacing w:line="240" w:lineRule="auto"/>
        <w:rPr>
          <w:sz w:val="18"/>
        </w:rPr>
      </w:pPr>
      <w:r w:rsidRPr="00E771F5">
        <w:rPr>
          <w:sz w:val="18"/>
        </w:rPr>
        <w:t>BAYRAM</w:t>
      </w:r>
      <w:r w:rsidRPr="00E771F5" w:rsidR="00FB6687">
        <w:rPr>
          <w:sz w:val="18"/>
        </w:rPr>
        <w:t xml:space="preserve"> </w:t>
      </w:r>
      <w:r w:rsidRPr="00E771F5">
        <w:rPr>
          <w:sz w:val="18"/>
        </w:rPr>
        <w:t>ÖZÇELİK</w:t>
      </w:r>
      <w:r w:rsidRPr="00E771F5" w:rsidR="00FB6687">
        <w:rPr>
          <w:sz w:val="18"/>
        </w:rPr>
        <w:t xml:space="preserve"> </w:t>
      </w:r>
      <w:r w:rsidRPr="00E771F5">
        <w:rPr>
          <w:sz w:val="18"/>
        </w:rPr>
        <w:t>(Burdur)</w:t>
      </w:r>
      <w:r w:rsidRPr="00E771F5" w:rsidR="00FB6687">
        <w:rPr>
          <w:sz w:val="18"/>
        </w:rPr>
        <w:t xml:space="preserve"> </w:t>
      </w:r>
      <w:r w:rsidRPr="00E771F5">
        <w:rPr>
          <w:sz w:val="18"/>
        </w:rPr>
        <w:t>–</w:t>
      </w:r>
      <w:r w:rsidRPr="00E771F5" w:rsidR="00FB6687">
        <w:rPr>
          <w:sz w:val="18"/>
        </w:rPr>
        <w:t xml:space="preserve"> </w:t>
      </w:r>
      <w:r w:rsidRPr="00E771F5">
        <w:rPr>
          <w:sz w:val="18"/>
        </w:rPr>
        <w:t>CHP’den</w:t>
      </w:r>
      <w:r w:rsidRPr="00E771F5" w:rsidR="00FB6687">
        <w:rPr>
          <w:sz w:val="18"/>
        </w:rPr>
        <w:t xml:space="preserve"> </w:t>
      </w:r>
      <w:r w:rsidRPr="00E771F5">
        <w:rPr>
          <w:sz w:val="18"/>
        </w:rPr>
        <w:t>istifa</w:t>
      </w:r>
      <w:r w:rsidRPr="00E771F5" w:rsidR="00FB6687">
        <w:rPr>
          <w:sz w:val="18"/>
        </w:rPr>
        <w:t xml:space="preserve"> </w:t>
      </w:r>
      <w:r w:rsidRPr="00E771F5">
        <w:rPr>
          <w:sz w:val="18"/>
        </w:rPr>
        <w:t>mı</w:t>
      </w:r>
      <w:r w:rsidRPr="00E771F5" w:rsidR="00FB6687">
        <w:rPr>
          <w:sz w:val="18"/>
        </w:rPr>
        <w:t xml:space="preserve"> </w:t>
      </w:r>
      <w:r w:rsidRPr="00E771F5">
        <w:rPr>
          <w:sz w:val="18"/>
        </w:rPr>
        <w:t>ediyorsun</w:t>
      </w:r>
      <w:r w:rsidRPr="00E771F5" w:rsidR="00FB6687">
        <w:rPr>
          <w:sz w:val="18"/>
        </w:rPr>
        <w:t xml:space="preserve"> </w:t>
      </w:r>
      <w:r w:rsidRPr="00E771F5">
        <w:rPr>
          <w:sz w:val="18"/>
        </w:rPr>
        <w:t>yoksa?</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Anne</w:t>
      </w:r>
      <w:r w:rsidRPr="00E771F5" w:rsidR="00FB6687">
        <w:rPr>
          <w:sz w:val="18"/>
        </w:rPr>
        <w:t xml:space="preserve"> </w:t>
      </w:r>
      <w:r w:rsidRPr="00E771F5">
        <w:rPr>
          <w:sz w:val="18"/>
        </w:rPr>
        <w:t>olarak</w:t>
      </w:r>
      <w:r w:rsidRPr="00E771F5" w:rsidR="00FB6687">
        <w:rPr>
          <w:sz w:val="18"/>
        </w:rPr>
        <w:t xml:space="preserve"> </w:t>
      </w:r>
      <w:r w:rsidRPr="00E771F5">
        <w:rPr>
          <w:sz w:val="18"/>
        </w:rPr>
        <w:t>saygımız</w:t>
      </w:r>
      <w:r w:rsidRPr="00E771F5" w:rsidR="00FB6687">
        <w:rPr>
          <w:sz w:val="18"/>
        </w:rPr>
        <w:t xml:space="preserve"> </w:t>
      </w:r>
      <w:r w:rsidRPr="00E771F5">
        <w:rPr>
          <w:sz w:val="18"/>
        </w:rPr>
        <w:t>var.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olsun</w:t>
      </w:r>
      <w:r w:rsidRPr="00E771F5" w:rsidR="00FB6687">
        <w:rPr>
          <w:sz w:val="18"/>
        </w:rPr>
        <w:t xml:space="preserve"> </w:t>
      </w:r>
      <w:r w:rsidRPr="00E771F5">
        <w:rPr>
          <w:sz w:val="18"/>
        </w:rPr>
        <w:t>dinlemenizi</w:t>
      </w:r>
      <w:r w:rsidRPr="00E771F5" w:rsidR="00FB6687">
        <w:rPr>
          <w:sz w:val="18"/>
        </w:rPr>
        <w:t xml:space="preserve"> </w:t>
      </w:r>
      <w:r w:rsidRPr="00E771F5">
        <w:rPr>
          <w:sz w:val="18"/>
        </w:rPr>
        <w:t>rica</w:t>
      </w:r>
      <w:r w:rsidRPr="00E771F5" w:rsidR="00FB6687">
        <w:rPr>
          <w:sz w:val="18"/>
        </w:rPr>
        <w:t xml:space="preserve"> </w:t>
      </w:r>
      <w:r w:rsidRPr="00E771F5">
        <w:rPr>
          <w:sz w:val="18"/>
        </w:rPr>
        <w:t>ediyorum.</w:t>
      </w:r>
      <w:r w:rsidRPr="00E771F5" w:rsidR="00FB6687">
        <w:rPr>
          <w:sz w:val="18"/>
        </w:rPr>
        <w:t xml:space="preserve"> </w:t>
      </w:r>
      <w:r w:rsidRPr="00E771F5">
        <w:rPr>
          <w:sz w:val="18"/>
        </w:rPr>
        <w:t>Bizler</w:t>
      </w:r>
      <w:r w:rsidRPr="00E771F5" w:rsidR="00FB6687">
        <w:rPr>
          <w:sz w:val="18"/>
        </w:rPr>
        <w:t xml:space="preserve"> </w:t>
      </w:r>
      <w:r w:rsidRPr="00E771F5">
        <w:rPr>
          <w:sz w:val="18"/>
        </w:rPr>
        <w:t>bu</w:t>
      </w:r>
      <w:r w:rsidRPr="00E771F5" w:rsidR="00FB6687">
        <w:rPr>
          <w:sz w:val="18"/>
        </w:rPr>
        <w:t xml:space="preserve"> </w:t>
      </w:r>
      <w:r w:rsidRPr="00E771F5">
        <w:rPr>
          <w:sz w:val="18"/>
        </w:rPr>
        <w:t>ülkeden</w:t>
      </w:r>
      <w:r w:rsidRPr="00E771F5" w:rsidR="00FB6687">
        <w:rPr>
          <w:sz w:val="18"/>
        </w:rPr>
        <w:t xml:space="preserve"> </w:t>
      </w:r>
      <w:r w:rsidRPr="00E771F5">
        <w:rPr>
          <w:sz w:val="18"/>
        </w:rPr>
        <w:t>sorumlu</w:t>
      </w:r>
      <w:r w:rsidRPr="00E771F5" w:rsidR="00FB6687">
        <w:rPr>
          <w:sz w:val="18"/>
        </w:rPr>
        <w:t xml:space="preserve"> </w:t>
      </w:r>
      <w:r w:rsidRPr="00E771F5">
        <w:rPr>
          <w:sz w:val="18"/>
        </w:rPr>
        <w:t>insanlarız,</w:t>
      </w:r>
      <w:r w:rsidRPr="00E771F5" w:rsidR="00FB6687">
        <w:rPr>
          <w:sz w:val="18"/>
        </w:rPr>
        <w:t xml:space="preserve"> </w:t>
      </w:r>
      <w:r w:rsidRPr="00E771F5">
        <w:rPr>
          <w:sz w:val="18"/>
        </w:rPr>
        <w:t>550</w:t>
      </w:r>
      <w:r w:rsidRPr="00E771F5" w:rsidR="00FB6687">
        <w:rPr>
          <w:sz w:val="18"/>
        </w:rPr>
        <w:t xml:space="preserve"> </w:t>
      </w:r>
      <w:r w:rsidRPr="00E771F5">
        <w:rPr>
          <w:sz w:val="18"/>
        </w:rPr>
        <w:t>milletvekilimiz</w:t>
      </w:r>
      <w:r w:rsidRPr="00E771F5" w:rsidR="00FB6687">
        <w:rPr>
          <w:sz w:val="18"/>
        </w:rPr>
        <w:t xml:space="preserve"> </w:t>
      </w:r>
      <w:r w:rsidRPr="00E771F5">
        <w:rPr>
          <w:sz w:val="18"/>
        </w:rPr>
        <w:t>de,</w:t>
      </w:r>
      <w:r w:rsidRPr="00E771F5" w:rsidR="00FB6687">
        <w:rPr>
          <w:sz w:val="18"/>
        </w:rPr>
        <w:t xml:space="preserve"> </w:t>
      </w:r>
      <w:r w:rsidRPr="00E771F5">
        <w:rPr>
          <w:sz w:val="18"/>
        </w:rPr>
        <w:t>Türk</w:t>
      </w:r>
      <w:r w:rsidRPr="00E771F5" w:rsidR="00FB6687">
        <w:rPr>
          <w:sz w:val="18"/>
        </w:rPr>
        <w:t xml:space="preserve"> </w:t>
      </w:r>
      <w:r w:rsidRPr="00E771F5">
        <w:rPr>
          <w:sz w:val="18"/>
        </w:rPr>
        <w:t>insanının,</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nefes</w:t>
      </w:r>
      <w:r w:rsidRPr="00E771F5" w:rsidR="00FB6687">
        <w:rPr>
          <w:sz w:val="18"/>
        </w:rPr>
        <w:t xml:space="preserve"> </w:t>
      </w:r>
      <w:r w:rsidRPr="00E771F5">
        <w:rPr>
          <w:sz w:val="18"/>
        </w:rPr>
        <w:t>alan</w:t>
      </w:r>
      <w:r w:rsidRPr="00E771F5" w:rsidR="00FB6687">
        <w:rPr>
          <w:sz w:val="18"/>
        </w:rPr>
        <w:t xml:space="preserve"> </w:t>
      </w:r>
      <w:r w:rsidRPr="00E771F5">
        <w:rPr>
          <w:sz w:val="18"/>
        </w:rPr>
        <w:t>her</w:t>
      </w:r>
      <w:r w:rsidRPr="00E771F5" w:rsidR="00FB6687">
        <w:rPr>
          <w:sz w:val="18"/>
        </w:rPr>
        <w:t xml:space="preserve"> </w:t>
      </w:r>
      <w:r w:rsidRPr="00E771F5">
        <w:rPr>
          <w:sz w:val="18"/>
        </w:rPr>
        <w:t>çocuğun</w:t>
      </w:r>
      <w:r w:rsidRPr="00E771F5" w:rsidR="00FB6687">
        <w:rPr>
          <w:sz w:val="18"/>
        </w:rPr>
        <w:t xml:space="preserve"> </w:t>
      </w:r>
      <w:r w:rsidRPr="00E771F5">
        <w:rPr>
          <w:sz w:val="18"/>
        </w:rPr>
        <w:t>vebalini</w:t>
      </w:r>
      <w:r w:rsidRPr="00E771F5" w:rsidR="00FB6687">
        <w:rPr>
          <w:sz w:val="18"/>
        </w:rPr>
        <w:t xml:space="preserve"> </w:t>
      </w:r>
      <w:r w:rsidRPr="00E771F5">
        <w:rPr>
          <w:sz w:val="18"/>
        </w:rPr>
        <w:t>taşıyoruz.</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annenin</w:t>
      </w:r>
      <w:r w:rsidRPr="00E771F5" w:rsidR="00FB6687">
        <w:rPr>
          <w:sz w:val="18"/>
        </w:rPr>
        <w:t xml:space="preserve"> </w:t>
      </w:r>
      <w:r w:rsidRPr="00E771F5">
        <w:rPr>
          <w:sz w:val="18"/>
        </w:rPr>
        <w:t>duasıdır</w:t>
      </w:r>
      <w:r w:rsidRPr="00E771F5" w:rsidR="00FB6687">
        <w:rPr>
          <w:sz w:val="18"/>
        </w:rPr>
        <w:t xml:space="preserve"> </w:t>
      </w:r>
      <w:r w:rsidRPr="00E771F5">
        <w:rPr>
          <w:sz w:val="18"/>
        </w:rPr>
        <w:t>bu.</w:t>
      </w:r>
      <w:r w:rsidRPr="00E771F5" w:rsidR="00FB6687">
        <w:rPr>
          <w:sz w:val="18"/>
        </w:rPr>
        <w:t xml:space="preserve"> </w:t>
      </w:r>
      <w:r w:rsidRPr="00E771F5">
        <w:rPr>
          <w:sz w:val="18"/>
        </w:rPr>
        <w:t>Hadi</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parti</w:t>
      </w:r>
      <w:r w:rsidRPr="00E771F5" w:rsidR="00FB6687">
        <w:rPr>
          <w:sz w:val="18"/>
        </w:rPr>
        <w:t xml:space="preserve"> </w:t>
      </w:r>
      <w:r w:rsidRPr="00E771F5">
        <w:rPr>
          <w:sz w:val="18"/>
        </w:rPr>
        <w:t>rozetlerimizi</w:t>
      </w:r>
      <w:r w:rsidRPr="00E771F5" w:rsidR="00FB6687">
        <w:rPr>
          <w:sz w:val="18"/>
        </w:rPr>
        <w:t xml:space="preserve"> </w:t>
      </w:r>
      <w:r w:rsidRPr="00E771F5">
        <w:rPr>
          <w:sz w:val="18"/>
        </w:rPr>
        <w:t>çıkartalım,</w:t>
      </w:r>
      <w:r w:rsidRPr="00E771F5" w:rsidR="00FB6687">
        <w:rPr>
          <w:sz w:val="18"/>
        </w:rPr>
        <w:t xml:space="preserve"> </w:t>
      </w:r>
      <w:r w:rsidRPr="00E771F5">
        <w:rPr>
          <w:sz w:val="18"/>
        </w:rPr>
        <w:t>hadi</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etiketlerimizi</w:t>
      </w:r>
      <w:r w:rsidRPr="00E771F5" w:rsidR="00FB6687">
        <w:rPr>
          <w:sz w:val="18"/>
        </w:rPr>
        <w:t xml:space="preserve"> </w:t>
      </w:r>
      <w:r w:rsidRPr="00E771F5">
        <w:rPr>
          <w:sz w:val="18"/>
        </w:rPr>
        <w:t>bir</w:t>
      </w:r>
      <w:r w:rsidRPr="00E771F5" w:rsidR="00FB6687">
        <w:rPr>
          <w:sz w:val="18"/>
        </w:rPr>
        <w:t xml:space="preserve"> </w:t>
      </w:r>
      <w:r w:rsidRPr="00E771F5">
        <w:rPr>
          <w:sz w:val="18"/>
        </w:rPr>
        <w:t>yana</w:t>
      </w:r>
      <w:r w:rsidRPr="00E771F5" w:rsidR="00FB6687">
        <w:rPr>
          <w:sz w:val="18"/>
        </w:rPr>
        <w:t xml:space="preserve"> </w:t>
      </w:r>
      <w:r w:rsidRPr="00E771F5">
        <w:rPr>
          <w:sz w:val="18"/>
        </w:rPr>
        <w:t>bırakalım,</w:t>
      </w:r>
      <w:r w:rsidRPr="00E771F5" w:rsidR="00FB6687">
        <w:rPr>
          <w:sz w:val="18"/>
        </w:rPr>
        <w:t xml:space="preserve"> </w:t>
      </w:r>
      <w:r w:rsidRPr="00E771F5">
        <w:rPr>
          <w:sz w:val="18"/>
        </w:rPr>
        <w:t>hatta</w:t>
      </w:r>
      <w:r w:rsidRPr="00E771F5" w:rsidR="00FB6687">
        <w:rPr>
          <w:sz w:val="18"/>
        </w:rPr>
        <w:t xml:space="preserve"> </w:t>
      </w:r>
      <w:r w:rsidRPr="00E771F5">
        <w:rPr>
          <w:sz w:val="18"/>
        </w:rPr>
        <w:t>kimliklerimizi,</w:t>
      </w:r>
      <w:r w:rsidRPr="00E771F5" w:rsidR="00FB6687">
        <w:rPr>
          <w:sz w:val="18"/>
        </w:rPr>
        <w:t xml:space="preserve"> </w:t>
      </w:r>
      <w:r w:rsidRPr="00E771F5">
        <w:rPr>
          <w:sz w:val="18"/>
        </w:rPr>
        <w:t>etniklerimizi</w:t>
      </w:r>
      <w:r w:rsidRPr="00E771F5" w:rsidR="00FB6687">
        <w:rPr>
          <w:sz w:val="18"/>
        </w:rPr>
        <w:t xml:space="preserve"> </w:t>
      </w:r>
      <w:r w:rsidRPr="00E771F5">
        <w:rPr>
          <w:sz w:val="18"/>
        </w:rPr>
        <w:t>ve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çatısı</w:t>
      </w:r>
      <w:r w:rsidRPr="00E771F5" w:rsidR="00FB6687">
        <w:rPr>
          <w:sz w:val="18"/>
        </w:rPr>
        <w:t xml:space="preserve"> </w:t>
      </w:r>
      <w:r w:rsidRPr="00E771F5">
        <w:rPr>
          <w:sz w:val="18"/>
        </w:rPr>
        <w:t>altında</w:t>
      </w:r>
      <w:r w:rsidRPr="00E771F5" w:rsidR="00FB6687">
        <w:rPr>
          <w:sz w:val="18"/>
        </w:rPr>
        <w:t xml:space="preserve"> </w:t>
      </w:r>
      <w:r w:rsidRPr="00E771F5">
        <w:rPr>
          <w:sz w:val="18"/>
        </w:rPr>
        <w:t>bırakalım</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bütçeyi,</w:t>
      </w:r>
      <w:r w:rsidRPr="00E771F5" w:rsidR="00FB6687">
        <w:rPr>
          <w:sz w:val="18"/>
        </w:rPr>
        <w:t xml:space="preserve"> </w:t>
      </w:r>
      <w:r w:rsidRPr="00E771F5">
        <w:rPr>
          <w:sz w:val="18"/>
        </w:rPr>
        <w:t>ekonomiyi,</w:t>
      </w:r>
      <w:r w:rsidRPr="00E771F5" w:rsidR="00FB6687">
        <w:rPr>
          <w:sz w:val="18"/>
        </w:rPr>
        <w:t xml:space="preserve"> </w:t>
      </w:r>
      <w:r w:rsidRPr="00E771F5">
        <w:rPr>
          <w:sz w:val="18"/>
        </w:rPr>
        <w:t>başkanlığı,</w:t>
      </w:r>
      <w:r w:rsidRPr="00E771F5" w:rsidR="00FB6687">
        <w:rPr>
          <w:sz w:val="18"/>
        </w:rPr>
        <w:t xml:space="preserve"> </w:t>
      </w:r>
      <w:r w:rsidRPr="00E771F5">
        <w:rPr>
          <w:sz w:val="18"/>
        </w:rPr>
        <w:t>hadi</w:t>
      </w:r>
      <w:r w:rsidRPr="00E771F5" w:rsidR="00FB6687">
        <w:rPr>
          <w:sz w:val="18"/>
        </w:rPr>
        <w:t xml:space="preserve"> </w:t>
      </w:r>
      <w:r w:rsidRPr="00E771F5">
        <w:rPr>
          <w:sz w:val="18"/>
        </w:rPr>
        <w:t>terörü</w:t>
      </w:r>
      <w:r w:rsidRPr="00E771F5" w:rsidR="00FB6687">
        <w:rPr>
          <w:sz w:val="18"/>
        </w:rPr>
        <w:t xml:space="preserve"> </w:t>
      </w:r>
      <w:r w:rsidRPr="00E771F5">
        <w:rPr>
          <w:sz w:val="18"/>
        </w:rPr>
        <w:t>konuşalım</w:t>
      </w:r>
      <w:r w:rsidRPr="00E771F5" w:rsidR="00FB6687">
        <w:rPr>
          <w:sz w:val="18"/>
        </w:rPr>
        <w:t xml:space="preserve"> </w:t>
      </w:r>
      <w:r w:rsidRPr="00E771F5">
        <w:rPr>
          <w:sz w:val="18"/>
        </w:rPr>
        <w:t>ve</w:t>
      </w:r>
      <w:r w:rsidRPr="00E771F5" w:rsidR="00FB6687">
        <w:rPr>
          <w:sz w:val="18"/>
        </w:rPr>
        <w:t xml:space="preserve"> </w:t>
      </w:r>
      <w:r w:rsidRPr="00E771F5">
        <w:rPr>
          <w:sz w:val="18"/>
        </w:rPr>
        <w:t>öyle</w:t>
      </w:r>
      <w:r w:rsidRPr="00E771F5" w:rsidR="00FB6687">
        <w:rPr>
          <w:sz w:val="18"/>
        </w:rPr>
        <w:t xml:space="preserve"> </w:t>
      </w:r>
      <w:r w:rsidRPr="00E771F5">
        <w:rPr>
          <w:sz w:val="18"/>
        </w:rPr>
        <w:t>çözümler</w:t>
      </w:r>
      <w:r w:rsidRPr="00E771F5" w:rsidR="00FB6687">
        <w:rPr>
          <w:sz w:val="18"/>
        </w:rPr>
        <w:t xml:space="preserve"> </w:t>
      </w:r>
      <w:r w:rsidRPr="00E771F5">
        <w:rPr>
          <w:sz w:val="18"/>
        </w:rPr>
        <w:t>bulalım</w:t>
      </w:r>
      <w:r w:rsidRPr="00E771F5" w:rsidR="00FB6687">
        <w:rPr>
          <w:sz w:val="18"/>
        </w:rPr>
        <w:t xml:space="preserve"> </w:t>
      </w:r>
      <w:r w:rsidRPr="00E771F5">
        <w:rPr>
          <w:sz w:val="18"/>
        </w:rPr>
        <w:t>ki</w:t>
      </w:r>
      <w:r w:rsidRPr="00E771F5" w:rsidR="00FB6687">
        <w:rPr>
          <w:sz w:val="18"/>
        </w:rPr>
        <w:t xml:space="preserve"> </w:t>
      </w:r>
      <w:r w:rsidRPr="00E771F5">
        <w:rPr>
          <w:sz w:val="18"/>
        </w:rPr>
        <w:t>biz</w:t>
      </w:r>
      <w:r w:rsidRPr="00E771F5" w:rsidR="00FB6687">
        <w:rPr>
          <w:sz w:val="18"/>
        </w:rPr>
        <w:t xml:space="preserve"> </w:t>
      </w:r>
      <w:r w:rsidRPr="00E771F5">
        <w:rPr>
          <w:sz w:val="18"/>
        </w:rPr>
        <w:t>buradan</w:t>
      </w:r>
      <w:r w:rsidRPr="00E771F5" w:rsidR="00FB6687">
        <w:rPr>
          <w:sz w:val="18"/>
        </w:rPr>
        <w:t xml:space="preserve"> </w:t>
      </w:r>
      <w:r w:rsidRPr="00E771F5">
        <w:rPr>
          <w:sz w:val="18"/>
        </w:rPr>
        <w:t>çıktığımızda</w:t>
      </w:r>
      <w:r w:rsidRPr="00E771F5" w:rsidR="00FB6687">
        <w:rPr>
          <w:sz w:val="18"/>
        </w:rPr>
        <w:t xml:space="preserve"> </w:t>
      </w:r>
      <w:r w:rsidRPr="00E771F5">
        <w:rPr>
          <w:sz w:val="18"/>
        </w:rPr>
        <w:t>hiçbir</w:t>
      </w:r>
      <w:r w:rsidRPr="00E771F5" w:rsidR="00FB6687">
        <w:rPr>
          <w:sz w:val="18"/>
        </w:rPr>
        <w:t xml:space="preserve"> </w:t>
      </w:r>
      <w:r w:rsidRPr="00E771F5">
        <w:rPr>
          <w:sz w:val="18"/>
        </w:rPr>
        <w:t>anne,</w:t>
      </w:r>
      <w:r w:rsidRPr="00E771F5" w:rsidR="00FB6687">
        <w:rPr>
          <w:sz w:val="18"/>
        </w:rPr>
        <w:t xml:space="preserve"> </w:t>
      </w:r>
      <w:r w:rsidRPr="00E771F5">
        <w:rPr>
          <w:sz w:val="18"/>
        </w:rPr>
        <w:t>çocuğu</w:t>
      </w:r>
      <w:r w:rsidRPr="00E771F5" w:rsidR="00FB6687">
        <w:rPr>
          <w:sz w:val="18"/>
        </w:rPr>
        <w:t xml:space="preserve"> </w:t>
      </w:r>
      <w:r w:rsidRPr="00E771F5">
        <w:rPr>
          <w:sz w:val="18"/>
        </w:rPr>
        <w:t>eve</w:t>
      </w:r>
      <w:r w:rsidRPr="00E771F5" w:rsidR="00FB6687">
        <w:rPr>
          <w:sz w:val="18"/>
        </w:rPr>
        <w:t xml:space="preserve"> </w:t>
      </w:r>
      <w:r w:rsidRPr="00E771F5">
        <w:rPr>
          <w:sz w:val="18"/>
        </w:rPr>
        <w:t>geç</w:t>
      </w:r>
      <w:r w:rsidRPr="00E771F5" w:rsidR="00FB6687">
        <w:rPr>
          <w:sz w:val="18"/>
        </w:rPr>
        <w:t xml:space="preserve"> </w:t>
      </w:r>
      <w:r w:rsidRPr="00E771F5">
        <w:rPr>
          <w:sz w:val="18"/>
        </w:rPr>
        <w:t>kaldığında,</w:t>
      </w:r>
      <w:r w:rsidRPr="00E771F5" w:rsidR="00FB6687">
        <w:rPr>
          <w:sz w:val="18"/>
        </w:rPr>
        <w:t xml:space="preserve"> </w:t>
      </w:r>
      <w:r w:rsidRPr="00E771F5">
        <w:rPr>
          <w:sz w:val="18"/>
        </w:rPr>
        <w:t>arkasına</w:t>
      </w:r>
      <w:r w:rsidRPr="00E771F5" w:rsidR="00FB6687">
        <w:rPr>
          <w:sz w:val="18"/>
        </w:rPr>
        <w:t xml:space="preserve"> </w:t>
      </w:r>
      <w:r w:rsidRPr="00E771F5">
        <w:rPr>
          <w:sz w:val="18"/>
        </w:rPr>
        <w:t>bakıp</w:t>
      </w:r>
      <w:r w:rsidRPr="00E771F5" w:rsidR="00FB6687">
        <w:rPr>
          <w:sz w:val="18"/>
        </w:rPr>
        <w:t xml:space="preserve"> </w:t>
      </w:r>
      <w:r w:rsidRPr="00E771F5">
        <w:rPr>
          <w:sz w:val="18"/>
        </w:rPr>
        <w:t>da</w:t>
      </w:r>
      <w:r w:rsidRPr="00E771F5" w:rsidR="00FB6687">
        <w:rPr>
          <w:sz w:val="18"/>
        </w:rPr>
        <w:t xml:space="preserve"> </w:t>
      </w:r>
      <w:r w:rsidRPr="00E771F5">
        <w:rPr>
          <w:sz w:val="18"/>
        </w:rPr>
        <w:t>“Niye</w:t>
      </w:r>
      <w:r w:rsidRPr="00E771F5" w:rsidR="00FB6687">
        <w:rPr>
          <w:sz w:val="18"/>
        </w:rPr>
        <w:t xml:space="preserve"> </w:t>
      </w:r>
      <w:r w:rsidRPr="00E771F5">
        <w:rPr>
          <w:sz w:val="18"/>
        </w:rPr>
        <w:t>geç</w:t>
      </w:r>
      <w:r w:rsidRPr="00E771F5" w:rsidR="00FB6687">
        <w:rPr>
          <w:sz w:val="18"/>
        </w:rPr>
        <w:t xml:space="preserve"> </w:t>
      </w:r>
      <w:r w:rsidRPr="00E771F5">
        <w:rPr>
          <w:sz w:val="18"/>
        </w:rPr>
        <w:t>kaldı?”</w:t>
      </w:r>
      <w:r w:rsidRPr="00E771F5" w:rsidR="00FB6687">
        <w:rPr>
          <w:sz w:val="18"/>
        </w:rPr>
        <w:t xml:space="preserve"> </w:t>
      </w:r>
      <w:r w:rsidRPr="00E771F5">
        <w:rPr>
          <w:sz w:val="18"/>
        </w:rPr>
        <w:t>diye</w:t>
      </w:r>
      <w:r w:rsidRPr="00E771F5" w:rsidR="00FB6687">
        <w:rPr>
          <w:sz w:val="18"/>
        </w:rPr>
        <w:t xml:space="preserve"> </w:t>
      </w:r>
      <w:r w:rsidRPr="00E771F5">
        <w:rPr>
          <w:sz w:val="18"/>
        </w:rPr>
        <w:t>kaygılanmasın</w:t>
      </w:r>
      <w:r w:rsidRPr="00E771F5" w:rsidR="00FB6687">
        <w:rPr>
          <w:sz w:val="18"/>
        </w:rPr>
        <w:t xml:space="preserve"> </w:t>
      </w:r>
      <w:r w:rsidRPr="00E771F5">
        <w:rPr>
          <w:sz w:val="18"/>
        </w:rPr>
        <w:t>ve</w:t>
      </w:r>
      <w:r w:rsidRPr="00E771F5" w:rsidR="00FB6687">
        <w:rPr>
          <w:sz w:val="18"/>
        </w:rPr>
        <w:t xml:space="preserve"> </w:t>
      </w:r>
      <w:r w:rsidRPr="00E771F5">
        <w:rPr>
          <w:sz w:val="18"/>
        </w:rPr>
        <w:t>dostlarım,</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kurucu</w:t>
      </w:r>
      <w:r w:rsidRPr="00E771F5" w:rsidR="00FB6687">
        <w:rPr>
          <w:sz w:val="18"/>
        </w:rPr>
        <w:t xml:space="preserve"> </w:t>
      </w:r>
      <w:r w:rsidRPr="00E771F5">
        <w:rPr>
          <w:sz w:val="18"/>
        </w:rPr>
        <w:t>değeri</w:t>
      </w:r>
      <w:r w:rsidRPr="00E771F5" w:rsidR="00FB6687">
        <w:rPr>
          <w:sz w:val="18"/>
        </w:rPr>
        <w:t xml:space="preserve"> </w:t>
      </w:r>
      <w:r w:rsidRPr="00E771F5">
        <w:rPr>
          <w:sz w:val="18"/>
        </w:rPr>
        <w:t>Mustafa</w:t>
      </w:r>
      <w:r w:rsidRPr="00E771F5" w:rsidR="00FB6687">
        <w:rPr>
          <w:sz w:val="18"/>
        </w:rPr>
        <w:t xml:space="preserve"> </w:t>
      </w:r>
      <w:r w:rsidRPr="00E771F5">
        <w:rPr>
          <w:sz w:val="18"/>
        </w:rPr>
        <w:t>Kemal</w:t>
      </w:r>
      <w:r w:rsidRPr="00E771F5" w:rsidR="00FB6687">
        <w:rPr>
          <w:sz w:val="18"/>
        </w:rPr>
        <w:t xml:space="preserve"> </w:t>
      </w:r>
      <w:r w:rsidRPr="00E771F5">
        <w:rPr>
          <w:sz w:val="18"/>
        </w:rPr>
        <w:t>Atatürk’ümün</w:t>
      </w:r>
      <w:r w:rsidRPr="00E771F5" w:rsidR="00FB6687">
        <w:rPr>
          <w:sz w:val="18"/>
        </w:rPr>
        <w:t xml:space="preserve"> </w:t>
      </w:r>
      <w:r w:rsidRPr="00E771F5">
        <w:rPr>
          <w:sz w:val="18"/>
        </w:rPr>
        <w:t>sözüyle</w:t>
      </w:r>
      <w:r w:rsidRPr="00E771F5" w:rsidR="00FB6687">
        <w:rPr>
          <w:sz w:val="18"/>
        </w:rPr>
        <w:t xml:space="preserve"> </w:t>
      </w:r>
      <w:r w:rsidRPr="00E771F5">
        <w:rPr>
          <w:sz w:val="18"/>
        </w:rPr>
        <w:t>bitirmek</w:t>
      </w:r>
      <w:r w:rsidRPr="00E771F5" w:rsidR="00FB6687">
        <w:rPr>
          <w:sz w:val="18"/>
        </w:rPr>
        <w:t xml:space="preserve"> </w:t>
      </w:r>
      <w:r w:rsidRPr="00E771F5">
        <w:rPr>
          <w:sz w:val="18"/>
        </w:rPr>
        <w:t>istiyorum.</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Mustafa</w:t>
      </w:r>
      <w:r w:rsidRPr="00E771F5" w:rsidR="00FB6687">
        <w:rPr>
          <w:sz w:val="18"/>
        </w:rPr>
        <w:t xml:space="preserve"> </w:t>
      </w:r>
      <w:r w:rsidRPr="00E771F5">
        <w:rPr>
          <w:sz w:val="18"/>
        </w:rPr>
        <w:t>Kemal</w:t>
      </w:r>
      <w:r w:rsidRPr="00E771F5" w:rsidR="00FB6687">
        <w:rPr>
          <w:sz w:val="18"/>
        </w:rPr>
        <w:t xml:space="preserve"> </w:t>
      </w:r>
      <w:r w:rsidRPr="00E771F5">
        <w:rPr>
          <w:sz w:val="18"/>
        </w:rPr>
        <w:t>Atatürk:</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beraberlik,</w:t>
      </w:r>
      <w:r w:rsidRPr="00E771F5" w:rsidR="00FB6687">
        <w:rPr>
          <w:sz w:val="18"/>
        </w:rPr>
        <w:t xml:space="preserve"> </w:t>
      </w:r>
      <w:r w:rsidRPr="00E771F5">
        <w:rPr>
          <w:sz w:val="18"/>
        </w:rPr>
        <w:t>ölümden</w:t>
      </w:r>
      <w:r w:rsidRPr="00E771F5" w:rsidR="00FB6687">
        <w:rPr>
          <w:sz w:val="18"/>
        </w:rPr>
        <w:t xml:space="preserve"> </w:t>
      </w:r>
      <w:r w:rsidRPr="00E771F5">
        <w:rPr>
          <w:sz w:val="18"/>
        </w:rPr>
        <w:t>gayrı</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yener.”</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Basmacı.</w:t>
      </w:r>
    </w:p>
    <w:p w:rsidRPr="00E771F5" w:rsidR="00407657" w:rsidP="00E771F5" w:rsidRDefault="00407657">
      <w:pPr>
        <w:pStyle w:val="GENELKURUL"/>
        <w:spacing w:line="240" w:lineRule="auto"/>
        <w:rPr>
          <w:sz w:val="18"/>
        </w:rPr>
      </w:pP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Adıyaman</w:t>
      </w:r>
      <w:r w:rsidRPr="00E771F5" w:rsidR="00FB6687">
        <w:rPr>
          <w:sz w:val="18"/>
        </w:rPr>
        <w:t xml:space="preserve"> </w:t>
      </w:r>
      <w:r w:rsidRPr="00E771F5">
        <w:rPr>
          <w:sz w:val="18"/>
        </w:rPr>
        <w:t>Milletvekili</w:t>
      </w:r>
      <w:r w:rsidRPr="00E771F5" w:rsidR="00FB6687">
        <w:rPr>
          <w:sz w:val="18"/>
        </w:rPr>
        <w:t xml:space="preserve"> </w:t>
      </w:r>
      <w:r w:rsidRPr="00E771F5">
        <w:rPr>
          <w:sz w:val="18"/>
        </w:rPr>
        <w:t>İbrahim</w:t>
      </w:r>
      <w:r w:rsidRPr="00E771F5" w:rsidR="00FB6687">
        <w:rPr>
          <w:sz w:val="18"/>
        </w:rPr>
        <w:t xml:space="preserve"> </w:t>
      </w:r>
      <w:r w:rsidRPr="00E771F5">
        <w:rPr>
          <w:sz w:val="18"/>
        </w:rPr>
        <w:t>Halil</w:t>
      </w:r>
      <w:r w:rsidRPr="00E771F5" w:rsidR="00FB6687">
        <w:rPr>
          <w:sz w:val="18"/>
        </w:rPr>
        <w:t xml:space="preserve"> </w:t>
      </w:r>
      <w:r w:rsidRPr="00E771F5">
        <w:rPr>
          <w:sz w:val="18"/>
        </w:rPr>
        <w:t>Fırat’a</w:t>
      </w:r>
      <w:r w:rsidRPr="00E771F5" w:rsidR="00FB6687">
        <w:rPr>
          <w:sz w:val="18"/>
        </w:rPr>
        <w:t xml:space="preserve"> </w:t>
      </w:r>
      <w:r w:rsidRPr="00E771F5">
        <w:rPr>
          <w:sz w:val="18"/>
        </w:rPr>
        <w:t>aittir.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Fırat.</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“Tüm</w:t>
      </w:r>
      <w:r w:rsidRPr="00E771F5" w:rsidR="00FB6687">
        <w:rPr>
          <w:sz w:val="18"/>
        </w:rPr>
        <w:t xml:space="preserve"> </w:t>
      </w:r>
      <w:r w:rsidRPr="00E771F5">
        <w:rPr>
          <w:sz w:val="18"/>
        </w:rPr>
        <w:t>bakanlıkların</w:t>
      </w:r>
      <w:r w:rsidRPr="00E771F5" w:rsidR="00FB6687">
        <w:rPr>
          <w:sz w:val="18"/>
        </w:rPr>
        <w:t xml:space="preserve"> </w:t>
      </w:r>
      <w:r w:rsidRPr="00E771F5">
        <w:rPr>
          <w:sz w:val="18"/>
        </w:rPr>
        <w:t>hepsini</w:t>
      </w:r>
      <w:r w:rsidRPr="00E771F5" w:rsidR="00FB6687">
        <w:rPr>
          <w:sz w:val="18"/>
        </w:rPr>
        <w:t xml:space="preserve"> </w:t>
      </w:r>
      <w:r w:rsidRPr="00E771F5">
        <w:rPr>
          <w:sz w:val="18"/>
        </w:rPr>
        <w:t>onaylıyorum.”</w:t>
      </w:r>
      <w:r w:rsidRPr="00E771F5" w:rsidR="00FB6687">
        <w:rPr>
          <w:sz w:val="18"/>
        </w:rPr>
        <w:t xml:space="preserve"> </w:t>
      </w:r>
      <w:r w:rsidRPr="00E771F5">
        <w:rPr>
          <w:sz w:val="18"/>
        </w:rPr>
        <w:t>diyeceksin</w:t>
      </w:r>
      <w:r w:rsidRPr="00E771F5" w:rsidR="00FB6687">
        <w:rPr>
          <w:sz w:val="18"/>
        </w:rPr>
        <w:t xml:space="preserve"> </w:t>
      </w:r>
      <w:r w:rsidRPr="00E771F5">
        <w:rPr>
          <w:sz w:val="18"/>
        </w:rPr>
        <w:t>herhâlde.</w:t>
      </w:r>
      <w:r w:rsidRPr="00E771F5" w:rsidR="00FB6687">
        <w:rPr>
          <w:sz w:val="18"/>
        </w:rPr>
        <w:t xml:space="preserve"> </w:t>
      </w:r>
      <w:r w:rsidRPr="00E771F5">
        <w:rPr>
          <w:sz w:val="18"/>
        </w:rPr>
        <w:t>“Ey</w:t>
      </w:r>
      <w:r w:rsidRPr="00E771F5" w:rsidR="00FB6687">
        <w:rPr>
          <w:sz w:val="18"/>
        </w:rPr>
        <w:t xml:space="preserve"> </w:t>
      </w:r>
      <w:r w:rsidRPr="00E771F5">
        <w:rPr>
          <w:sz w:val="18"/>
        </w:rPr>
        <w:t>CHP”</w:t>
      </w:r>
      <w:r w:rsidRPr="00E771F5" w:rsidR="00FB6687">
        <w:rPr>
          <w:sz w:val="18"/>
        </w:rPr>
        <w:t xml:space="preserve"> </w:t>
      </w:r>
      <w:r w:rsidRPr="00E771F5">
        <w:rPr>
          <w:sz w:val="18"/>
        </w:rPr>
        <w:t>diyerek</w:t>
      </w:r>
      <w:r w:rsidRPr="00E771F5" w:rsidR="00FB6687">
        <w:rPr>
          <w:sz w:val="18"/>
        </w:rPr>
        <w:t xml:space="preserve"> </w:t>
      </w:r>
      <w:r w:rsidRPr="00E771F5">
        <w:rPr>
          <w:sz w:val="18"/>
        </w:rPr>
        <w:t>başla!</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İBRAHİM</w:t>
      </w:r>
      <w:r w:rsidRPr="00E771F5" w:rsidR="00FB6687">
        <w:rPr>
          <w:sz w:val="18"/>
        </w:rPr>
        <w:t xml:space="preserve"> </w:t>
      </w:r>
      <w:r w:rsidRPr="00E771F5">
        <w:rPr>
          <w:sz w:val="18"/>
        </w:rPr>
        <w:t>HALİL</w:t>
      </w:r>
      <w:r w:rsidRPr="00E771F5" w:rsidR="00FB6687">
        <w:rPr>
          <w:sz w:val="18"/>
        </w:rPr>
        <w:t xml:space="preserve"> </w:t>
      </w:r>
      <w:r w:rsidRPr="00E771F5">
        <w:rPr>
          <w:sz w:val="18"/>
        </w:rPr>
        <w:t>FIRAT</w:t>
      </w:r>
      <w:r w:rsidRPr="00E771F5" w:rsidR="00FB6687">
        <w:rPr>
          <w:sz w:val="18"/>
        </w:rPr>
        <w:t xml:space="preserve"> </w:t>
      </w:r>
      <w:r w:rsidRPr="00E771F5">
        <w:rPr>
          <w:sz w:val="18"/>
        </w:rPr>
        <w:t>(Adıyaman)</w:t>
      </w:r>
      <w:r w:rsidRPr="00E771F5" w:rsidR="00FB6687">
        <w:rPr>
          <w:sz w:val="18"/>
        </w:rPr>
        <w:t xml:space="preserve"> </w:t>
      </w:r>
      <w:r w:rsidRPr="00E771F5">
        <w:rPr>
          <w:sz w:val="18"/>
        </w:rPr>
        <w:t>–</w:t>
      </w:r>
      <w:r w:rsidRPr="00E771F5" w:rsidR="00FB6687">
        <w:rPr>
          <w:sz w:val="18"/>
        </w:rPr>
        <w:t xml:space="preserve"> </w:t>
      </w:r>
      <w:r w:rsidRPr="00E771F5">
        <w:rPr>
          <w:sz w:val="18"/>
        </w:rPr>
        <w:t>Onaylıyorum</w:t>
      </w:r>
      <w:r w:rsidRPr="00E771F5" w:rsidR="00FB6687">
        <w:rPr>
          <w:sz w:val="18"/>
        </w:rPr>
        <w:t xml:space="preserve"> </w:t>
      </w:r>
      <w:r w:rsidRPr="00E771F5">
        <w:rPr>
          <w:sz w:val="18"/>
        </w:rPr>
        <w:t>zaten.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15’inci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ve</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bütçemiz,</w:t>
      </w:r>
      <w:r w:rsidRPr="00E771F5" w:rsidR="00FB6687">
        <w:rPr>
          <w:sz w:val="18"/>
        </w:rPr>
        <w:t xml:space="preserve"> </w:t>
      </w:r>
      <w:r w:rsidRPr="00E771F5">
        <w:rPr>
          <w:sz w:val="18"/>
        </w:rPr>
        <w:t>kazanımları</w:t>
      </w:r>
      <w:r w:rsidRPr="00E771F5" w:rsidR="00FB6687">
        <w:rPr>
          <w:sz w:val="18"/>
        </w:rPr>
        <w:t xml:space="preserve"> </w:t>
      </w:r>
      <w:r w:rsidRPr="00E771F5">
        <w:rPr>
          <w:sz w:val="18"/>
        </w:rPr>
        <w:t>koruyup</w:t>
      </w:r>
      <w:r w:rsidRPr="00E771F5" w:rsidR="00FB6687">
        <w:rPr>
          <w:sz w:val="18"/>
        </w:rPr>
        <w:t xml:space="preserve"> </w:t>
      </w:r>
      <w:r w:rsidRPr="00E771F5">
        <w:rPr>
          <w:sz w:val="18"/>
        </w:rPr>
        <w:t>büyümeyi</w:t>
      </w:r>
      <w:r w:rsidRPr="00E771F5" w:rsidR="00FB6687">
        <w:rPr>
          <w:sz w:val="18"/>
        </w:rPr>
        <w:t xml:space="preserve"> </w:t>
      </w:r>
      <w:r w:rsidRPr="00E771F5">
        <w:rPr>
          <w:sz w:val="18"/>
        </w:rPr>
        <w:t>hedef</w:t>
      </w:r>
      <w:r w:rsidRPr="00E771F5" w:rsidR="00FB6687">
        <w:rPr>
          <w:sz w:val="18"/>
        </w:rPr>
        <w:t xml:space="preserve"> </w:t>
      </w:r>
      <w:r w:rsidRPr="00E771F5">
        <w:rPr>
          <w:sz w:val="18"/>
        </w:rPr>
        <w:t>alarak</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refahını</w:t>
      </w:r>
      <w:r w:rsidRPr="00E771F5" w:rsidR="00FB6687">
        <w:rPr>
          <w:sz w:val="18"/>
        </w:rPr>
        <w:t xml:space="preserve"> </w:t>
      </w:r>
      <w:r w:rsidRPr="00E771F5">
        <w:rPr>
          <w:sz w:val="18"/>
        </w:rPr>
        <w:t>artıran,</w:t>
      </w:r>
      <w:r w:rsidRPr="00E771F5" w:rsidR="00FB6687">
        <w:rPr>
          <w:sz w:val="18"/>
        </w:rPr>
        <w:t xml:space="preserve"> </w:t>
      </w:r>
      <w:r w:rsidRPr="00E771F5">
        <w:rPr>
          <w:sz w:val="18"/>
        </w:rPr>
        <w:t>ihtiyaç</w:t>
      </w:r>
      <w:r w:rsidRPr="00E771F5" w:rsidR="00FB6687">
        <w:rPr>
          <w:sz w:val="18"/>
        </w:rPr>
        <w:t xml:space="preserve"> </w:t>
      </w:r>
      <w:r w:rsidRPr="00E771F5">
        <w:rPr>
          <w:sz w:val="18"/>
        </w:rPr>
        <w:t>duydukları</w:t>
      </w:r>
      <w:r w:rsidRPr="00E771F5" w:rsidR="00FB6687">
        <w:rPr>
          <w:sz w:val="18"/>
        </w:rPr>
        <w:t xml:space="preserve"> </w:t>
      </w:r>
      <w:r w:rsidRPr="00E771F5">
        <w:rPr>
          <w:sz w:val="18"/>
        </w:rPr>
        <w:t>hizmetleri</w:t>
      </w:r>
      <w:r w:rsidRPr="00E771F5" w:rsidR="00FB6687">
        <w:rPr>
          <w:sz w:val="18"/>
        </w:rPr>
        <w:t xml:space="preserve"> </w:t>
      </w:r>
      <w:r w:rsidRPr="00E771F5">
        <w:rPr>
          <w:sz w:val="18"/>
        </w:rPr>
        <w:t>karşılayan,</w:t>
      </w:r>
      <w:r w:rsidRPr="00E771F5" w:rsidR="00FB6687">
        <w:rPr>
          <w:sz w:val="18"/>
        </w:rPr>
        <w:t xml:space="preserve"> </w:t>
      </w:r>
      <w:r w:rsidRPr="00E771F5">
        <w:rPr>
          <w:sz w:val="18"/>
        </w:rPr>
        <w:t>kamu</w:t>
      </w:r>
      <w:r w:rsidRPr="00E771F5" w:rsidR="00FB6687">
        <w:rPr>
          <w:sz w:val="18"/>
        </w:rPr>
        <w:t xml:space="preserve"> </w:t>
      </w:r>
      <w:r w:rsidRPr="00E771F5">
        <w:rPr>
          <w:sz w:val="18"/>
        </w:rPr>
        <w:t>hizmetlerine</w:t>
      </w:r>
      <w:r w:rsidRPr="00E771F5" w:rsidR="00FB6687">
        <w:rPr>
          <w:sz w:val="18"/>
        </w:rPr>
        <w:t xml:space="preserve"> </w:t>
      </w:r>
      <w:r w:rsidRPr="00E771F5">
        <w:rPr>
          <w:sz w:val="18"/>
        </w:rPr>
        <w:t>kaynak</w:t>
      </w:r>
      <w:r w:rsidRPr="00E771F5" w:rsidR="00FB6687">
        <w:rPr>
          <w:sz w:val="18"/>
        </w:rPr>
        <w:t xml:space="preserve"> </w:t>
      </w:r>
      <w:r w:rsidRPr="00E771F5">
        <w:rPr>
          <w:sz w:val="18"/>
        </w:rPr>
        <w:t>ayıran</w:t>
      </w:r>
      <w:r w:rsidRPr="00E771F5" w:rsidR="00FB6687">
        <w:rPr>
          <w:sz w:val="18"/>
        </w:rPr>
        <w:t xml:space="preserve"> </w:t>
      </w:r>
      <w:r w:rsidRPr="00E771F5">
        <w:rPr>
          <w:sz w:val="18"/>
        </w:rPr>
        <w:t>bir</w:t>
      </w:r>
      <w:r w:rsidRPr="00E771F5" w:rsidR="00FB6687">
        <w:rPr>
          <w:sz w:val="18"/>
        </w:rPr>
        <w:t xml:space="preserve"> </w:t>
      </w:r>
      <w:r w:rsidRPr="00E771F5">
        <w:rPr>
          <w:sz w:val="18"/>
        </w:rPr>
        <w:t>bütçedir.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olarak</w:t>
      </w:r>
      <w:r w:rsidRPr="00E771F5" w:rsidR="00FB6687">
        <w:rPr>
          <w:sz w:val="18"/>
        </w:rPr>
        <w:t xml:space="preserve"> </w:t>
      </w:r>
      <w:r w:rsidRPr="00E771F5">
        <w:rPr>
          <w:sz w:val="18"/>
        </w:rPr>
        <w:t>hep</w:t>
      </w:r>
      <w:r w:rsidRPr="00E771F5" w:rsidR="00FB6687">
        <w:rPr>
          <w:sz w:val="18"/>
        </w:rPr>
        <w:t xml:space="preserve"> </w:t>
      </w:r>
      <w:r w:rsidRPr="00E771F5">
        <w:rPr>
          <w:sz w:val="18"/>
        </w:rPr>
        <w:t>şeffaf</w:t>
      </w:r>
      <w:r w:rsidRPr="00E771F5" w:rsidR="00FB6687">
        <w:rPr>
          <w:sz w:val="18"/>
        </w:rPr>
        <w:t xml:space="preserve"> </w:t>
      </w:r>
      <w:r w:rsidRPr="00E771F5">
        <w:rPr>
          <w:sz w:val="18"/>
        </w:rPr>
        <w:t>olduk,</w:t>
      </w:r>
      <w:r w:rsidRPr="00E771F5" w:rsidR="00FB6687">
        <w:rPr>
          <w:sz w:val="18"/>
        </w:rPr>
        <w:t xml:space="preserve"> </w:t>
      </w:r>
      <w:r w:rsidRPr="00E771F5">
        <w:rPr>
          <w:sz w:val="18"/>
        </w:rPr>
        <w:t>ilk</w:t>
      </w:r>
      <w:r w:rsidRPr="00E771F5" w:rsidR="00FB6687">
        <w:rPr>
          <w:sz w:val="18"/>
        </w:rPr>
        <w:t xml:space="preserve"> </w:t>
      </w:r>
      <w:r w:rsidRPr="00E771F5">
        <w:rPr>
          <w:sz w:val="18"/>
        </w:rPr>
        <w:t>günden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da</w:t>
      </w:r>
      <w:r w:rsidRPr="00E771F5" w:rsidR="00FB6687">
        <w:rPr>
          <w:sz w:val="18"/>
        </w:rPr>
        <w:t xml:space="preserve"> </w:t>
      </w:r>
      <w:r w:rsidRPr="00E771F5">
        <w:rPr>
          <w:sz w:val="18"/>
        </w:rPr>
        <w:t>hesap</w:t>
      </w:r>
      <w:r w:rsidRPr="00E771F5" w:rsidR="00FB6687">
        <w:rPr>
          <w:sz w:val="18"/>
        </w:rPr>
        <w:t xml:space="preserve"> </w:t>
      </w:r>
      <w:r w:rsidRPr="00E771F5">
        <w:rPr>
          <w:sz w:val="18"/>
        </w:rPr>
        <w:t>verilebilirliğe</w:t>
      </w:r>
      <w:r w:rsidRPr="00E771F5" w:rsidR="00FB6687">
        <w:rPr>
          <w:sz w:val="18"/>
        </w:rPr>
        <w:t xml:space="preserve"> </w:t>
      </w:r>
      <w:r w:rsidRPr="00E771F5">
        <w:rPr>
          <w:sz w:val="18"/>
        </w:rPr>
        <w:t>büyük</w:t>
      </w:r>
      <w:r w:rsidRPr="00E771F5" w:rsidR="00FB6687">
        <w:rPr>
          <w:sz w:val="18"/>
        </w:rPr>
        <w:t xml:space="preserve"> </w:t>
      </w:r>
      <w:r w:rsidRPr="00E771F5">
        <w:rPr>
          <w:sz w:val="18"/>
        </w:rPr>
        <w:t>önem</w:t>
      </w:r>
      <w:r w:rsidRPr="00E771F5" w:rsidR="00FB6687">
        <w:rPr>
          <w:sz w:val="18"/>
        </w:rPr>
        <w:t xml:space="preserve"> </w:t>
      </w:r>
      <w:r w:rsidRPr="00E771F5">
        <w:rPr>
          <w:sz w:val="18"/>
        </w:rPr>
        <w:t>verdik.</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boyunca</w:t>
      </w:r>
      <w:r w:rsidRPr="00E771F5" w:rsidR="00FB6687">
        <w:rPr>
          <w:sz w:val="18"/>
        </w:rPr>
        <w:t xml:space="preserve"> </w:t>
      </w:r>
      <w:r w:rsidRPr="00E771F5">
        <w:rPr>
          <w:sz w:val="18"/>
        </w:rPr>
        <w:t>icraata</w:t>
      </w:r>
      <w:r w:rsidRPr="00E771F5" w:rsidR="00FB6687">
        <w:rPr>
          <w:sz w:val="18"/>
        </w:rPr>
        <w:t xml:space="preserve"> </w:t>
      </w:r>
      <w:r w:rsidRPr="00E771F5">
        <w:rPr>
          <w:sz w:val="18"/>
        </w:rPr>
        <w:t>ve</w:t>
      </w:r>
      <w:r w:rsidRPr="00E771F5" w:rsidR="00FB6687">
        <w:rPr>
          <w:sz w:val="18"/>
        </w:rPr>
        <w:t xml:space="preserve"> </w:t>
      </w:r>
      <w:r w:rsidRPr="00E771F5">
        <w:rPr>
          <w:sz w:val="18"/>
        </w:rPr>
        <w:t>değer</w:t>
      </w:r>
      <w:r w:rsidRPr="00E771F5" w:rsidR="00FB6687">
        <w:rPr>
          <w:sz w:val="18"/>
        </w:rPr>
        <w:t xml:space="preserve"> </w:t>
      </w:r>
      <w:r w:rsidRPr="00E771F5">
        <w:rPr>
          <w:sz w:val="18"/>
        </w:rPr>
        <w:t>üretmeye</w:t>
      </w:r>
      <w:r w:rsidRPr="00E771F5" w:rsidR="00FB6687">
        <w:rPr>
          <w:sz w:val="18"/>
        </w:rPr>
        <w:t xml:space="preserve"> </w:t>
      </w:r>
      <w:r w:rsidRPr="00E771F5">
        <w:rPr>
          <w:sz w:val="18"/>
        </w:rPr>
        <w:t>devam</w:t>
      </w:r>
      <w:r w:rsidRPr="00E771F5" w:rsidR="00FB6687">
        <w:rPr>
          <w:sz w:val="18"/>
        </w:rPr>
        <w:t xml:space="preserve"> </w:t>
      </w:r>
      <w:r w:rsidRPr="00E771F5">
        <w:rPr>
          <w:sz w:val="18"/>
        </w:rPr>
        <w:t>ettik.</w:t>
      </w:r>
      <w:r w:rsidRPr="00E771F5" w:rsidR="00FB6687">
        <w:rPr>
          <w:sz w:val="18"/>
        </w:rPr>
        <w:t xml:space="preserve"> </w:t>
      </w:r>
      <w:r w:rsidRPr="00E771F5">
        <w:rPr>
          <w:sz w:val="18"/>
        </w:rPr>
        <w:t>Bugün,</w:t>
      </w:r>
      <w:r w:rsidRPr="00E771F5" w:rsidR="00FB6687">
        <w:rPr>
          <w:sz w:val="18"/>
        </w:rPr>
        <w:t xml:space="preserve"> </w:t>
      </w:r>
      <w:r w:rsidRPr="00E771F5">
        <w:rPr>
          <w:sz w:val="18"/>
        </w:rPr>
        <w:t>dünyanın</w:t>
      </w:r>
      <w:r w:rsidRPr="00E771F5" w:rsidR="00FB6687">
        <w:rPr>
          <w:sz w:val="18"/>
        </w:rPr>
        <w:t xml:space="preserve"> </w:t>
      </w:r>
      <w:r w:rsidRPr="00E771F5">
        <w:rPr>
          <w:sz w:val="18"/>
        </w:rPr>
        <w:t>18’inci,</w:t>
      </w:r>
      <w:r w:rsidRPr="00E771F5" w:rsidR="00FB6687">
        <w:rPr>
          <w:sz w:val="18"/>
        </w:rPr>
        <w:t xml:space="preserve"> </w:t>
      </w:r>
      <w:r w:rsidRPr="00E771F5">
        <w:rPr>
          <w:sz w:val="18"/>
        </w:rPr>
        <w:t>Avrupa’nın</w:t>
      </w:r>
      <w:r w:rsidRPr="00E771F5" w:rsidR="00FB6687">
        <w:rPr>
          <w:sz w:val="18"/>
        </w:rPr>
        <w:t xml:space="preserve"> </w:t>
      </w:r>
      <w:r w:rsidRPr="00E771F5">
        <w:rPr>
          <w:sz w:val="18"/>
        </w:rPr>
        <w:t>7’nci</w:t>
      </w:r>
      <w:r w:rsidRPr="00E771F5" w:rsidR="00FB6687">
        <w:rPr>
          <w:sz w:val="18"/>
        </w:rPr>
        <w:t xml:space="preserve"> </w:t>
      </w:r>
      <w:r w:rsidRPr="00E771F5">
        <w:rPr>
          <w:sz w:val="18"/>
        </w:rPr>
        <w:t>büyük</w:t>
      </w:r>
      <w:r w:rsidRPr="00E771F5" w:rsidR="00FB6687">
        <w:rPr>
          <w:sz w:val="18"/>
        </w:rPr>
        <w:t xml:space="preserve"> </w:t>
      </w:r>
      <w:r w:rsidRPr="00E771F5">
        <w:rPr>
          <w:sz w:val="18"/>
        </w:rPr>
        <w:t>ekonomisine</w:t>
      </w:r>
      <w:r w:rsidRPr="00E771F5" w:rsidR="00FB6687">
        <w:rPr>
          <w:sz w:val="18"/>
        </w:rPr>
        <w:t xml:space="preserve"> </w:t>
      </w:r>
      <w:r w:rsidRPr="00E771F5">
        <w:rPr>
          <w:sz w:val="18"/>
        </w:rPr>
        <w:t>sahip</w:t>
      </w:r>
      <w:r w:rsidRPr="00E771F5" w:rsidR="00FB6687">
        <w:rPr>
          <w:sz w:val="18"/>
        </w:rPr>
        <w:t xml:space="preserve"> </w:t>
      </w:r>
      <w:r w:rsidRPr="00E771F5">
        <w:rPr>
          <w:sz w:val="18"/>
        </w:rPr>
        <w:t>bir</w:t>
      </w:r>
      <w:r w:rsidRPr="00E771F5" w:rsidR="00FB6687">
        <w:rPr>
          <w:sz w:val="18"/>
        </w:rPr>
        <w:t xml:space="preserve"> </w:t>
      </w:r>
      <w:r w:rsidRPr="00E771F5">
        <w:rPr>
          <w:sz w:val="18"/>
        </w:rPr>
        <w:t>ülkeyiz.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gücünü</w:t>
      </w:r>
      <w:r w:rsidRPr="00E771F5" w:rsidR="00FB6687">
        <w:rPr>
          <w:sz w:val="18"/>
        </w:rPr>
        <w:t xml:space="preserve"> </w:t>
      </w:r>
      <w:r w:rsidRPr="00E771F5">
        <w:rPr>
          <w:sz w:val="18"/>
        </w:rPr>
        <w:t>hep</w:t>
      </w:r>
      <w:r w:rsidRPr="00E771F5" w:rsidR="00FB6687">
        <w:rPr>
          <w:sz w:val="18"/>
        </w:rPr>
        <w:t xml:space="preserve"> </w:t>
      </w:r>
      <w:r w:rsidRPr="00E771F5">
        <w:rPr>
          <w:sz w:val="18"/>
        </w:rPr>
        <w:t>milletten</w:t>
      </w:r>
      <w:r w:rsidRPr="00E771F5" w:rsidR="00FB6687">
        <w:rPr>
          <w:sz w:val="18"/>
        </w:rPr>
        <w:t xml:space="preserve"> </w:t>
      </w:r>
      <w:r w:rsidRPr="00E771F5">
        <w:rPr>
          <w:sz w:val="18"/>
        </w:rPr>
        <w:t>aldı.</w:t>
      </w:r>
      <w:r w:rsidRPr="00E771F5" w:rsidR="00FB6687">
        <w:rPr>
          <w:sz w:val="18"/>
        </w:rPr>
        <w:t xml:space="preserve"> </w:t>
      </w:r>
      <w:r w:rsidRPr="00E771F5">
        <w:rPr>
          <w:sz w:val="18"/>
        </w:rPr>
        <w:t>“İnsanı</w:t>
      </w:r>
      <w:r w:rsidRPr="00E771F5" w:rsidR="00FB6687">
        <w:rPr>
          <w:sz w:val="18"/>
        </w:rPr>
        <w:t xml:space="preserve"> </w:t>
      </w:r>
      <w:r w:rsidRPr="00E771F5">
        <w:rPr>
          <w:sz w:val="18"/>
        </w:rPr>
        <w:t>yaşat</w:t>
      </w:r>
      <w:r w:rsidRPr="00E771F5" w:rsidR="00FB6687">
        <w:rPr>
          <w:sz w:val="18"/>
        </w:rPr>
        <w:t xml:space="preserve"> </w:t>
      </w:r>
      <w:r w:rsidRPr="00E771F5">
        <w:rPr>
          <w:sz w:val="18"/>
        </w:rPr>
        <w:t>ki</w:t>
      </w:r>
      <w:r w:rsidRPr="00E771F5" w:rsidR="00FB6687">
        <w:rPr>
          <w:sz w:val="18"/>
        </w:rPr>
        <w:t xml:space="preserve"> </w:t>
      </w:r>
      <w:r w:rsidRPr="00E771F5">
        <w:rPr>
          <w:sz w:val="18"/>
        </w:rPr>
        <w:t>devlet</w:t>
      </w:r>
      <w:r w:rsidRPr="00E771F5" w:rsidR="00FB6687">
        <w:rPr>
          <w:sz w:val="18"/>
        </w:rPr>
        <w:t xml:space="preserve"> </w:t>
      </w:r>
      <w:r w:rsidRPr="00E771F5">
        <w:rPr>
          <w:sz w:val="18"/>
        </w:rPr>
        <w:t>yaşasın.”</w:t>
      </w:r>
      <w:r w:rsidRPr="00E771F5" w:rsidR="00FB6687">
        <w:rPr>
          <w:sz w:val="18"/>
        </w:rPr>
        <w:t xml:space="preserve"> </w:t>
      </w:r>
      <w:r w:rsidRPr="00E771F5">
        <w:rPr>
          <w:sz w:val="18"/>
        </w:rPr>
        <w:t>anlayışıyla</w:t>
      </w:r>
      <w:r w:rsidRPr="00E771F5" w:rsidR="00FB6687">
        <w:rPr>
          <w:sz w:val="18"/>
        </w:rPr>
        <w:t xml:space="preserve"> </w:t>
      </w:r>
      <w:r w:rsidRPr="00E771F5">
        <w:rPr>
          <w:sz w:val="18"/>
        </w:rPr>
        <w:t>hareket</w:t>
      </w:r>
      <w:r w:rsidRPr="00E771F5" w:rsidR="00FB6687">
        <w:rPr>
          <w:sz w:val="18"/>
        </w:rPr>
        <w:t xml:space="preserve"> </w:t>
      </w:r>
      <w:r w:rsidRPr="00E771F5">
        <w:rPr>
          <w:sz w:val="18"/>
        </w:rPr>
        <w:t>ederek</w:t>
      </w:r>
      <w:r w:rsidRPr="00E771F5" w:rsidR="00FB6687">
        <w:rPr>
          <w:sz w:val="18"/>
        </w:rPr>
        <w:t xml:space="preserve"> </w:t>
      </w:r>
      <w:r w:rsidRPr="00E771F5">
        <w:rPr>
          <w:sz w:val="18"/>
        </w:rPr>
        <w:t>güçlü,</w:t>
      </w:r>
      <w:r w:rsidRPr="00E771F5" w:rsidR="00FB6687">
        <w:rPr>
          <w:sz w:val="18"/>
        </w:rPr>
        <w:t xml:space="preserve"> </w:t>
      </w:r>
      <w:r w:rsidRPr="00E771F5">
        <w:rPr>
          <w:sz w:val="18"/>
        </w:rPr>
        <w:t>saygın</w:t>
      </w:r>
      <w:r w:rsidRPr="00E771F5" w:rsidR="00FB6687">
        <w:rPr>
          <w:sz w:val="18"/>
        </w:rPr>
        <w:t xml:space="preserve"> </w:t>
      </w:r>
      <w:r w:rsidRPr="00E771F5">
        <w:rPr>
          <w:sz w:val="18"/>
        </w:rPr>
        <w:t>ve</w:t>
      </w:r>
      <w:r w:rsidRPr="00E771F5" w:rsidR="00FB6687">
        <w:rPr>
          <w:sz w:val="18"/>
        </w:rPr>
        <w:t xml:space="preserve"> </w:t>
      </w:r>
      <w:r w:rsidRPr="00E771F5">
        <w:rPr>
          <w:sz w:val="18"/>
        </w:rPr>
        <w:t>söz</w:t>
      </w:r>
      <w:r w:rsidRPr="00E771F5" w:rsidR="00FB6687">
        <w:rPr>
          <w:sz w:val="18"/>
        </w:rPr>
        <w:t xml:space="preserve"> </w:t>
      </w:r>
      <w:r w:rsidRPr="00E771F5">
        <w:rPr>
          <w:sz w:val="18"/>
        </w:rPr>
        <w:t>sahibi</w:t>
      </w:r>
      <w:r w:rsidRPr="00E771F5" w:rsidR="00FB6687">
        <w:rPr>
          <w:sz w:val="18"/>
        </w:rPr>
        <w:t xml:space="preserve"> </w:t>
      </w:r>
      <w:r w:rsidRPr="00E771F5">
        <w:rPr>
          <w:sz w:val="18"/>
        </w:rPr>
        <w:t>ülke</w:t>
      </w:r>
      <w:r w:rsidRPr="00E771F5" w:rsidR="00FB6687">
        <w:rPr>
          <w:sz w:val="18"/>
        </w:rPr>
        <w:t xml:space="preserve"> </w:t>
      </w:r>
      <w:r w:rsidRPr="00E771F5">
        <w:rPr>
          <w:sz w:val="18"/>
        </w:rPr>
        <w:t>olduk.</w:t>
      </w:r>
      <w:r w:rsidRPr="00E771F5" w:rsidR="00FB6687">
        <w:rPr>
          <w:sz w:val="18"/>
        </w:rPr>
        <w:t xml:space="preserve"> </w:t>
      </w:r>
      <w:r w:rsidRPr="00E771F5">
        <w:rPr>
          <w:sz w:val="18"/>
        </w:rPr>
        <w:t>Bütün</w:t>
      </w:r>
      <w:r w:rsidRPr="00E771F5" w:rsidR="00FB6687">
        <w:rPr>
          <w:sz w:val="18"/>
        </w:rPr>
        <w:t xml:space="preserve"> </w:t>
      </w:r>
      <w:r w:rsidRPr="00E771F5">
        <w:rPr>
          <w:sz w:val="18"/>
        </w:rPr>
        <w:t>olumsuzluklara</w:t>
      </w:r>
      <w:r w:rsidRPr="00E771F5" w:rsidR="00FB6687">
        <w:rPr>
          <w:sz w:val="18"/>
        </w:rPr>
        <w:t xml:space="preserve"> </w:t>
      </w:r>
      <w:r w:rsidRPr="00E771F5">
        <w:rPr>
          <w:sz w:val="18"/>
        </w:rPr>
        <w:t>ve</w:t>
      </w:r>
      <w:r w:rsidRPr="00E771F5" w:rsidR="00FB6687">
        <w:rPr>
          <w:sz w:val="18"/>
        </w:rPr>
        <w:t xml:space="preserve"> </w:t>
      </w:r>
      <w:r w:rsidRPr="00E771F5">
        <w:rPr>
          <w:sz w:val="18"/>
        </w:rPr>
        <w:t>engellemelere</w:t>
      </w:r>
      <w:r w:rsidRPr="00E771F5" w:rsidR="00FB6687">
        <w:rPr>
          <w:sz w:val="18"/>
        </w:rPr>
        <w:t xml:space="preserve"> </w:t>
      </w:r>
      <w:r w:rsidRPr="00E771F5">
        <w:rPr>
          <w:sz w:val="18"/>
        </w:rPr>
        <w:t>rağmen</w:t>
      </w:r>
      <w:r w:rsidRPr="00E771F5" w:rsidR="00FB6687">
        <w:rPr>
          <w:sz w:val="18"/>
        </w:rPr>
        <w:t xml:space="preserve"> </w:t>
      </w:r>
      <w:r w:rsidRPr="00E771F5">
        <w:rPr>
          <w:sz w:val="18"/>
        </w:rPr>
        <w:t>Türkiye</w:t>
      </w:r>
      <w:r w:rsidRPr="00E771F5" w:rsidR="00FB6687">
        <w:rPr>
          <w:sz w:val="18"/>
        </w:rPr>
        <w:t xml:space="preserve"> </w:t>
      </w:r>
      <w:r w:rsidRPr="00E771F5">
        <w:rPr>
          <w:sz w:val="18"/>
        </w:rPr>
        <w:t>olarak</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birçok</w:t>
      </w:r>
      <w:r w:rsidRPr="00E771F5" w:rsidR="00FB6687">
        <w:rPr>
          <w:sz w:val="18"/>
        </w:rPr>
        <w:t xml:space="preserve"> </w:t>
      </w:r>
      <w:r w:rsidRPr="00E771F5">
        <w:rPr>
          <w:sz w:val="18"/>
        </w:rPr>
        <w:t>alanda</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iktidarlarıyla</w:t>
      </w:r>
      <w:r w:rsidRPr="00E771F5" w:rsidR="00FB6687">
        <w:rPr>
          <w:sz w:val="18"/>
        </w:rPr>
        <w:t xml:space="preserve"> </w:t>
      </w:r>
      <w:r w:rsidRPr="00E771F5">
        <w:rPr>
          <w:sz w:val="18"/>
        </w:rPr>
        <w:t>önemli</w:t>
      </w:r>
      <w:r w:rsidRPr="00E771F5" w:rsidR="00FB6687">
        <w:rPr>
          <w:sz w:val="18"/>
        </w:rPr>
        <w:t xml:space="preserve"> </w:t>
      </w:r>
      <w:r w:rsidRPr="00E771F5">
        <w:rPr>
          <w:sz w:val="18"/>
        </w:rPr>
        <w:t>başarılara</w:t>
      </w:r>
      <w:r w:rsidRPr="00E771F5" w:rsidR="00FB6687">
        <w:rPr>
          <w:sz w:val="18"/>
        </w:rPr>
        <w:t xml:space="preserve"> </w:t>
      </w:r>
      <w:r w:rsidRPr="00E771F5">
        <w:rPr>
          <w:sz w:val="18"/>
        </w:rPr>
        <w:t>imza</w:t>
      </w:r>
      <w:r w:rsidRPr="00E771F5" w:rsidR="00FB6687">
        <w:rPr>
          <w:sz w:val="18"/>
        </w:rPr>
        <w:t xml:space="preserve"> </w:t>
      </w:r>
      <w:r w:rsidRPr="00E771F5">
        <w:rPr>
          <w:sz w:val="18"/>
        </w:rPr>
        <w:t>attık.</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yeni</w:t>
      </w:r>
      <w:r w:rsidRPr="00E771F5" w:rsidR="00FB6687">
        <w:rPr>
          <w:sz w:val="18"/>
        </w:rPr>
        <w:t xml:space="preserve"> </w:t>
      </w:r>
      <w:r w:rsidRPr="00E771F5">
        <w:rPr>
          <w:sz w:val="18"/>
        </w:rPr>
        <w:t>Türkiye’nin</w:t>
      </w:r>
      <w:r w:rsidRPr="00E771F5" w:rsidR="00FB6687">
        <w:rPr>
          <w:sz w:val="18"/>
        </w:rPr>
        <w:t xml:space="preserve"> </w:t>
      </w:r>
      <w:r w:rsidRPr="00E771F5">
        <w:rPr>
          <w:sz w:val="18"/>
        </w:rPr>
        <w:t>inşası</w:t>
      </w:r>
      <w:r w:rsidRPr="00E771F5" w:rsidR="00FB6687">
        <w:rPr>
          <w:sz w:val="18"/>
        </w:rPr>
        <w:t xml:space="preserve"> </w:t>
      </w:r>
      <w:r w:rsidRPr="00E771F5">
        <w:rPr>
          <w:sz w:val="18"/>
        </w:rPr>
        <w:t>için</w:t>
      </w:r>
      <w:r w:rsidRPr="00E771F5" w:rsidR="00FB6687">
        <w:rPr>
          <w:sz w:val="18"/>
        </w:rPr>
        <w:t xml:space="preserve"> </w:t>
      </w:r>
      <w:r w:rsidRPr="00E771F5">
        <w:rPr>
          <w:sz w:val="18"/>
        </w:rPr>
        <w:t>var</w:t>
      </w:r>
      <w:r w:rsidRPr="00E771F5" w:rsidR="00FB6687">
        <w:rPr>
          <w:sz w:val="18"/>
        </w:rPr>
        <w:t xml:space="preserve"> </w:t>
      </w:r>
      <w:r w:rsidRPr="00E771F5">
        <w:rPr>
          <w:sz w:val="18"/>
        </w:rPr>
        <w:t>gücümüzle</w:t>
      </w:r>
      <w:r w:rsidRPr="00E771F5" w:rsidR="00FB6687">
        <w:rPr>
          <w:sz w:val="18"/>
        </w:rPr>
        <w:t xml:space="preserve"> </w:t>
      </w:r>
      <w:r w:rsidRPr="00E771F5">
        <w:rPr>
          <w:sz w:val="18"/>
        </w:rPr>
        <w:t>çalışıp</w:t>
      </w:r>
      <w:r w:rsidRPr="00E771F5" w:rsidR="00FB6687">
        <w:rPr>
          <w:sz w:val="18"/>
        </w:rPr>
        <w:t xml:space="preserve"> </w:t>
      </w:r>
      <w:r w:rsidRPr="00E771F5">
        <w:rPr>
          <w:sz w:val="18"/>
        </w:rPr>
        <w:t>yepyeni</w:t>
      </w:r>
      <w:r w:rsidRPr="00E771F5" w:rsidR="00FB6687">
        <w:rPr>
          <w:sz w:val="18"/>
        </w:rPr>
        <w:t xml:space="preserve"> </w:t>
      </w:r>
      <w:r w:rsidRPr="00E771F5">
        <w:rPr>
          <w:sz w:val="18"/>
        </w:rPr>
        <w:t>başarılara</w:t>
      </w:r>
      <w:r w:rsidRPr="00E771F5" w:rsidR="00FB6687">
        <w:rPr>
          <w:sz w:val="18"/>
        </w:rPr>
        <w:t xml:space="preserve"> </w:t>
      </w:r>
      <w:r w:rsidRPr="00E771F5">
        <w:rPr>
          <w:sz w:val="18"/>
        </w:rPr>
        <w:t>imza</w:t>
      </w:r>
      <w:r w:rsidRPr="00E771F5" w:rsidR="00FB6687">
        <w:rPr>
          <w:sz w:val="18"/>
        </w:rPr>
        <w:t xml:space="preserve"> </w:t>
      </w:r>
      <w:r w:rsidRPr="00E771F5">
        <w:rPr>
          <w:sz w:val="18"/>
        </w:rPr>
        <w:t>atacağız</w:t>
      </w:r>
      <w:r w:rsidRPr="00E771F5" w:rsidR="00FB6687">
        <w:rPr>
          <w:sz w:val="18"/>
        </w:rPr>
        <w:t xml:space="preserve"> </w:t>
      </w:r>
      <w:r w:rsidRPr="00E771F5">
        <w:rPr>
          <w:sz w:val="18"/>
        </w:rPr>
        <w:t>inşallah.</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gelişen</w:t>
      </w:r>
      <w:r w:rsidRPr="00E771F5" w:rsidR="00FB6687">
        <w:rPr>
          <w:sz w:val="18"/>
        </w:rPr>
        <w:t xml:space="preserve"> </w:t>
      </w:r>
      <w:r w:rsidRPr="00E771F5">
        <w:rPr>
          <w:sz w:val="18"/>
        </w:rPr>
        <w:t>ve</w:t>
      </w:r>
      <w:r w:rsidRPr="00E771F5" w:rsidR="00FB6687">
        <w:rPr>
          <w:sz w:val="18"/>
        </w:rPr>
        <w:t xml:space="preserve"> </w:t>
      </w:r>
      <w:r w:rsidRPr="00E771F5">
        <w:rPr>
          <w:sz w:val="18"/>
        </w:rPr>
        <w:t>kalkınan</w:t>
      </w:r>
      <w:r w:rsidRPr="00E771F5" w:rsidR="00FB6687">
        <w:rPr>
          <w:sz w:val="18"/>
        </w:rPr>
        <w:t xml:space="preserve"> </w:t>
      </w:r>
      <w:r w:rsidRPr="00E771F5">
        <w:rPr>
          <w:sz w:val="18"/>
        </w:rPr>
        <w:t>bir</w:t>
      </w:r>
      <w:r w:rsidRPr="00E771F5" w:rsidR="00FB6687">
        <w:rPr>
          <w:sz w:val="18"/>
        </w:rPr>
        <w:t xml:space="preserve"> </w:t>
      </w:r>
      <w:r w:rsidRPr="00E771F5">
        <w:rPr>
          <w:sz w:val="18"/>
        </w:rPr>
        <w:t>Türkiye’ye</w:t>
      </w:r>
      <w:r w:rsidRPr="00E771F5" w:rsidR="00FB6687">
        <w:rPr>
          <w:sz w:val="18"/>
        </w:rPr>
        <w:t xml:space="preserve"> </w:t>
      </w:r>
      <w:r w:rsidRPr="00E771F5">
        <w:rPr>
          <w:sz w:val="18"/>
        </w:rPr>
        <w:t>engel</w:t>
      </w:r>
      <w:r w:rsidRPr="00E771F5" w:rsidR="00FB6687">
        <w:rPr>
          <w:sz w:val="18"/>
        </w:rPr>
        <w:t xml:space="preserve"> </w:t>
      </w:r>
      <w:r w:rsidRPr="00E771F5">
        <w:rPr>
          <w:sz w:val="18"/>
        </w:rPr>
        <w:t>olmaya</w:t>
      </w:r>
      <w:r w:rsidRPr="00E771F5" w:rsidR="00FB6687">
        <w:rPr>
          <w:sz w:val="18"/>
        </w:rPr>
        <w:t xml:space="preserve"> </w:t>
      </w:r>
      <w:r w:rsidRPr="00E771F5">
        <w:rPr>
          <w:sz w:val="18"/>
        </w:rPr>
        <w:t>çalışan</w:t>
      </w:r>
      <w:r w:rsidRPr="00E771F5" w:rsidR="00FB6687">
        <w:rPr>
          <w:sz w:val="18"/>
        </w:rPr>
        <w:t xml:space="preserve"> </w:t>
      </w:r>
      <w:r w:rsidRPr="00E771F5">
        <w:rPr>
          <w:sz w:val="18"/>
        </w:rPr>
        <w:t>güçlerin</w:t>
      </w:r>
      <w:r w:rsidRPr="00E771F5" w:rsidR="00FB6687">
        <w:rPr>
          <w:sz w:val="18"/>
        </w:rPr>
        <w:t xml:space="preserve"> </w:t>
      </w:r>
      <w:r w:rsidRPr="00E771F5">
        <w:rPr>
          <w:sz w:val="18"/>
        </w:rPr>
        <w:t>olduğunu</w:t>
      </w:r>
      <w:r w:rsidRPr="00E771F5" w:rsidR="00FB6687">
        <w:rPr>
          <w:sz w:val="18"/>
        </w:rPr>
        <w:t xml:space="preserve"> </w:t>
      </w:r>
      <w:r w:rsidRPr="00E771F5">
        <w:rPr>
          <w:sz w:val="18"/>
        </w:rPr>
        <w:t>görüyoruz.</w:t>
      </w:r>
      <w:r w:rsidRPr="00E771F5" w:rsidR="00FB6687">
        <w:rPr>
          <w:sz w:val="18"/>
        </w:rPr>
        <w:t xml:space="preserve"> </w:t>
      </w:r>
      <w:r w:rsidRPr="00E771F5">
        <w:rPr>
          <w:sz w:val="18"/>
        </w:rPr>
        <w:t>Ülkemiz</w:t>
      </w:r>
      <w:r w:rsidRPr="00E771F5" w:rsidR="00FB6687">
        <w:rPr>
          <w:sz w:val="18"/>
        </w:rPr>
        <w:t xml:space="preserve"> </w:t>
      </w:r>
      <w:r w:rsidRPr="00E771F5">
        <w:rPr>
          <w:sz w:val="18"/>
        </w:rPr>
        <w:t>üzerinde</w:t>
      </w:r>
      <w:r w:rsidRPr="00E771F5" w:rsidR="00FB6687">
        <w:rPr>
          <w:sz w:val="18"/>
        </w:rPr>
        <w:t xml:space="preserve"> </w:t>
      </w:r>
      <w:r w:rsidRPr="00E771F5">
        <w:rPr>
          <w:sz w:val="18"/>
        </w:rPr>
        <w:t>oynanan</w:t>
      </w:r>
      <w:r w:rsidRPr="00E771F5" w:rsidR="00FB6687">
        <w:rPr>
          <w:sz w:val="18"/>
        </w:rPr>
        <w:t xml:space="preserve"> </w:t>
      </w:r>
      <w:r w:rsidRPr="00E771F5">
        <w:rPr>
          <w:sz w:val="18"/>
        </w:rPr>
        <w:t>oyunların</w:t>
      </w:r>
      <w:r w:rsidRPr="00E771F5" w:rsidR="00FB6687">
        <w:rPr>
          <w:sz w:val="18"/>
        </w:rPr>
        <w:t xml:space="preserve"> </w:t>
      </w:r>
      <w:r w:rsidRPr="00E771F5">
        <w:rPr>
          <w:sz w:val="18"/>
        </w:rPr>
        <w:t>farkındayız.</w:t>
      </w:r>
      <w:r w:rsidRPr="00E771F5" w:rsidR="00FB6687">
        <w:rPr>
          <w:sz w:val="18"/>
        </w:rPr>
        <w:t xml:space="preserve"> </w:t>
      </w:r>
      <w:r w:rsidRPr="00E771F5">
        <w:rPr>
          <w:sz w:val="18"/>
        </w:rPr>
        <w:t>Bugün</w:t>
      </w:r>
      <w:r w:rsidRPr="00E771F5" w:rsidR="00FB6687">
        <w:rPr>
          <w:sz w:val="18"/>
        </w:rPr>
        <w:t xml:space="preserve"> </w:t>
      </w:r>
      <w:r w:rsidRPr="00E771F5">
        <w:rPr>
          <w:sz w:val="18"/>
        </w:rPr>
        <w:t>içeride</w:t>
      </w:r>
      <w:r w:rsidRPr="00E771F5" w:rsidR="00FB6687">
        <w:rPr>
          <w:sz w:val="18"/>
        </w:rPr>
        <w:t xml:space="preserve"> </w:t>
      </w:r>
      <w:r w:rsidRPr="00E771F5">
        <w:rPr>
          <w:sz w:val="18"/>
        </w:rPr>
        <w:t>ve</w:t>
      </w:r>
      <w:r w:rsidRPr="00E771F5" w:rsidR="00FB6687">
        <w:rPr>
          <w:sz w:val="18"/>
        </w:rPr>
        <w:t xml:space="preserve"> </w:t>
      </w:r>
      <w:r w:rsidRPr="00E771F5">
        <w:rPr>
          <w:sz w:val="18"/>
        </w:rPr>
        <w:t>dışarıdaki</w:t>
      </w:r>
      <w:r w:rsidRPr="00E771F5" w:rsidR="00FB6687">
        <w:rPr>
          <w:sz w:val="18"/>
        </w:rPr>
        <w:t xml:space="preserve"> </w:t>
      </w:r>
      <w:r w:rsidRPr="00E771F5">
        <w:rPr>
          <w:sz w:val="18"/>
        </w:rPr>
        <w:t>fitne</w:t>
      </w:r>
      <w:r w:rsidRPr="00E771F5" w:rsidR="00FB6687">
        <w:rPr>
          <w:sz w:val="18"/>
        </w:rPr>
        <w:t xml:space="preserve"> </w:t>
      </w:r>
      <w:r w:rsidRPr="00E771F5">
        <w:rPr>
          <w:sz w:val="18"/>
        </w:rPr>
        <w:t>ve</w:t>
      </w:r>
      <w:r w:rsidRPr="00E771F5" w:rsidR="00FB6687">
        <w:rPr>
          <w:sz w:val="18"/>
        </w:rPr>
        <w:t xml:space="preserve"> </w:t>
      </w:r>
      <w:r w:rsidRPr="00E771F5">
        <w:rPr>
          <w:sz w:val="18"/>
        </w:rPr>
        <w:t>nifak</w:t>
      </w:r>
      <w:r w:rsidRPr="00E771F5" w:rsidR="00FB6687">
        <w:rPr>
          <w:sz w:val="18"/>
        </w:rPr>
        <w:t xml:space="preserve"> </w:t>
      </w:r>
      <w:r w:rsidRPr="00E771F5">
        <w:rPr>
          <w:sz w:val="18"/>
        </w:rPr>
        <w:t>odaklarının</w:t>
      </w:r>
      <w:r w:rsidRPr="00E771F5" w:rsidR="00FB6687">
        <w:rPr>
          <w:sz w:val="18"/>
        </w:rPr>
        <w:t xml:space="preserve"> </w:t>
      </w:r>
      <w:r w:rsidRPr="00E771F5">
        <w:rPr>
          <w:sz w:val="18"/>
        </w:rPr>
        <w:t>oyunlarına</w:t>
      </w:r>
      <w:r w:rsidRPr="00E771F5" w:rsidR="00FB6687">
        <w:rPr>
          <w:sz w:val="18"/>
        </w:rPr>
        <w:t xml:space="preserve"> </w:t>
      </w:r>
      <w:r w:rsidRPr="00E771F5">
        <w:rPr>
          <w:sz w:val="18"/>
        </w:rPr>
        <w:t>gelmemeliyiz.</w:t>
      </w:r>
      <w:r w:rsidRPr="00E771F5" w:rsidR="00FB6687">
        <w:rPr>
          <w:sz w:val="18"/>
        </w:rPr>
        <w:t xml:space="preserve"> </w:t>
      </w:r>
      <w:r w:rsidRPr="00E771F5">
        <w:rPr>
          <w:sz w:val="18"/>
        </w:rPr>
        <w:t>Milletimiz</w:t>
      </w:r>
      <w:r w:rsidRPr="00E771F5" w:rsidR="00FB6687">
        <w:rPr>
          <w:sz w:val="18"/>
        </w:rPr>
        <w:t xml:space="preserve"> </w:t>
      </w:r>
      <w:r w:rsidRPr="00E771F5">
        <w:rPr>
          <w:sz w:val="18"/>
        </w:rPr>
        <w:t>zulme</w:t>
      </w:r>
      <w:r w:rsidRPr="00E771F5" w:rsidR="00FB6687">
        <w:rPr>
          <w:sz w:val="18"/>
        </w:rPr>
        <w:t xml:space="preserve"> </w:t>
      </w:r>
      <w:r w:rsidRPr="00E771F5">
        <w:rPr>
          <w:sz w:val="18"/>
        </w:rPr>
        <w:t>ve</w:t>
      </w:r>
      <w:r w:rsidRPr="00E771F5" w:rsidR="00FB6687">
        <w:rPr>
          <w:sz w:val="18"/>
        </w:rPr>
        <w:t xml:space="preserve"> </w:t>
      </w:r>
      <w:r w:rsidRPr="00E771F5">
        <w:rPr>
          <w:sz w:val="18"/>
        </w:rPr>
        <w:t>zalime</w:t>
      </w:r>
      <w:r w:rsidRPr="00E771F5" w:rsidR="00FB6687">
        <w:rPr>
          <w:sz w:val="18"/>
        </w:rPr>
        <w:t xml:space="preserve"> </w:t>
      </w:r>
      <w:r w:rsidRPr="00E771F5">
        <w:rPr>
          <w:sz w:val="18"/>
        </w:rPr>
        <w:t>karşı</w:t>
      </w:r>
      <w:r w:rsidRPr="00E771F5" w:rsidR="00FB6687">
        <w:rPr>
          <w:sz w:val="18"/>
        </w:rPr>
        <w:t xml:space="preserve"> </w:t>
      </w:r>
      <w:r w:rsidRPr="00E771F5">
        <w:rPr>
          <w:sz w:val="18"/>
        </w:rPr>
        <w:t>hep</w:t>
      </w:r>
      <w:r w:rsidRPr="00E771F5" w:rsidR="00FB6687">
        <w:rPr>
          <w:sz w:val="18"/>
        </w:rPr>
        <w:t xml:space="preserve"> </w:t>
      </w:r>
      <w:r w:rsidRPr="00E771F5">
        <w:rPr>
          <w:sz w:val="18"/>
        </w:rPr>
        <w:t>dik</w:t>
      </w:r>
      <w:r w:rsidRPr="00E771F5" w:rsidR="00FB6687">
        <w:rPr>
          <w:sz w:val="18"/>
        </w:rPr>
        <w:t xml:space="preserve"> </w:t>
      </w:r>
      <w:r w:rsidRPr="00E771F5">
        <w:rPr>
          <w:sz w:val="18"/>
        </w:rPr>
        <w:t>durdu.</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gecesi</w:t>
      </w:r>
      <w:r w:rsidRPr="00E771F5" w:rsidR="00FB6687">
        <w:rPr>
          <w:sz w:val="18"/>
        </w:rPr>
        <w:t xml:space="preserve"> </w:t>
      </w:r>
      <w:r w:rsidRPr="00E771F5">
        <w:rPr>
          <w:sz w:val="18"/>
        </w:rPr>
        <w:t>iktidar,</w:t>
      </w:r>
      <w:r w:rsidRPr="00E771F5" w:rsidR="00FB6687">
        <w:rPr>
          <w:sz w:val="18"/>
        </w:rPr>
        <w:t xml:space="preserve"> </w:t>
      </w:r>
      <w:r w:rsidRPr="00E771F5">
        <w:rPr>
          <w:sz w:val="18"/>
        </w:rPr>
        <w:t>muhalefet</w:t>
      </w:r>
      <w:r w:rsidRPr="00E771F5" w:rsidR="00FB6687">
        <w:rPr>
          <w:sz w:val="18"/>
        </w:rPr>
        <w:t xml:space="preserve"> </w:t>
      </w:r>
      <w:r w:rsidRPr="00E771F5">
        <w:rPr>
          <w:sz w:val="18"/>
        </w:rPr>
        <w:t>bütün</w:t>
      </w:r>
      <w:r w:rsidRPr="00E771F5" w:rsidR="00FB6687">
        <w:rPr>
          <w:sz w:val="18"/>
        </w:rPr>
        <w:t xml:space="preserve"> </w:t>
      </w:r>
      <w:r w:rsidRPr="00E771F5">
        <w:rPr>
          <w:sz w:val="18"/>
        </w:rPr>
        <w:t>milletvekilleri</w:t>
      </w:r>
      <w:r w:rsidRPr="00E771F5" w:rsidR="00FB6687">
        <w:rPr>
          <w:sz w:val="18"/>
        </w:rPr>
        <w:t xml:space="preserve"> </w:t>
      </w:r>
      <w:r w:rsidRPr="00E771F5">
        <w:rPr>
          <w:sz w:val="18"/>
        </w:rPr>
        <w:t>olarak</w:t>
      </w:r>
      <w:r w:rsidRPr="00E771F5" w:rsidR="00FB6687">
        <w:rPr>
          <w:sz w:val="18"/>
        </w:rPr>
        <w:t xml:space="preserve"> </w:t>
      </w:r>
      <w:r w:rsidRPr="00E771F5">
        <w:rPr>
          <w:sz w:val="18"/>
        </w:rPr>
        <w:t>hepimiz</w:t>
      </w:r>
      <w:r w:rsidRPr="00E771F5" w:rsidR="00FB6687">
        <w:rPr>
          <w:sz w:val="18"/>
        </w:rPr>
        <w:t xml:space="preserve"> </w:t>
      </w:r>
      <w:r w:rsidRPr="00E771F5">
        <w:rPr>
          <w:sz w:val="18"/>
        </w:rPr>
        <w:t>bu</w:t>
      </w:r>
      <w:r w:rsidRPr="00E771F5" w:rsidR="00FB6687">
        <w:rPr>
          <w:sz w:val="18"/>
        </w:rPr>
        <w:t xml:space="preserve"> </w:t>
      </w:r>
      <w:r w:rsidRPr="00E771F5">
        <w:rPr>
          <w:sz w:val="18"/>
        </w:rPr>
        <w:t>çatının</w:t>
      </w:r>
      <w:r w:rsidRPr="00E771F5" w:rsidR="00FB6687">
        <w:rPr>
          <w:sz w:val="18"/>
        </w:rPr>
        <w:t xml:space="preserve"> </w:t>
      </w:r>
      <w:r w:rsidRPr="00E771F5">
        <w:rPr>
          <w:sz w:val="18"/>
        </w:rPr>
        <w:t>altındaydık.</w:t>
      </w:r>
      <w:r w:rsidRPr="00E771F5" w:rsidR="00FB6687">
        <w:rPr>
          <w:sz w:val="18"/>
        </w:rPr>
        <w:t xml:space="preserve"> </w:t>
      </w:r>
      <w:r w:rsidRPr="00E771F5">
        <w:rPr>
          <w:sz w:val="18"/>
        </w:rPr>
        <w:t>Bütün</w:t>
      </w:r>
      <w:r w:rsidRPr="00E771F5" w:rsidR="00FB6687">
        <w:rPr>
          <w:sz w:val="18"/>
        </w:rPr>
        <w:t xml:space="preserve"> </w:t>
      </w:r>
      <w:r w:rsidRPr="00E771F5">
        <w:rPr>
          <w:sz w:val="18"/>
        </w:rPr>
        <w:t>milletin</w:t>
      </w:r>
      <w:r w:rsidRPr="00E771F5" w:rsidR="00FB6687">
        <w:rPr>
          <w:sz w:val="18"/>
        </w:rPr>
        <w:t xml:space="preserve"> </w:t>
      </w:r>
      <w:r w:rsidRPr="00E771F5">
        <w:rPr>
          <w:sz w:val="18"/>
        </w:rPr>
        <w:t>iradesinin</w:t>
      </w:r>
      <w:r w:rsidRPr="00E771F5" w:rsidR="00FB6687">
        <w:rPr>
          <w:sz w:val="18"/>
        </w:rPr>
        <w:t xml:space="preserve"> </w:t>
      </w:r>
      <w:r w:rsidRPr="00E771F5">
        <w:rPr>
          <w:sz w:val="18"/>
        </w:rPr>
        <w:t>tecessüm</w:t>
      </w:r>
      <w:r w:rsidRPr="00E771F5" w:rsidR="00FB6687">
        <w:rPr>
          <w:sz w:val="18"/>
        </w:rPr>
        <w:t xml:space="preserve"> </w:t>
      </w:r>
      <w:r w:rsidRPr="00E771F5">
        <w:rPr>
          <w:sz w:val="18"/>
        </w:rPr>
        <w:t>ettiği</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bombalanmasıyla</w:t>
      </w:r>
      <w:r w:rsidRPr="00E771F5" w:rsidR="00FB6687">
        <w:rPr>
          <w:sz w:val="18"/>
        </w:rPr>
        <w:t xml:space="preserve"> </w:t>
      </w:r>
      <w:r w:rsidRPr="00E771F5">
        <w:rPr>
          <w:sz w:val="18"/>
        </w:rPr>
        <w:t>tüm</w:t>
      </w:r>
      <w:r w:rsidRPr="00E771F5" w:rsidR="00FB6687">
        <w:rPr>
          <w:sz w:val="18"/>
        </w:rPr>
        <w:t xml:space="preserve"> </w:t>
      </w:r>
      <w:r w:rsidRPr="00E771F5">
        <w:rPr>
          <w:sz w:val="18"/>
        </w:rPr>
        <w:t>milletimizin</w:t>
      </w:r>
      <w:r w:rsidRPr="00E771F5" w:rsidR="00FB6687">
        <w:rPr>
          <w:sz w:val="18"/>
        </w:rPr>
        <w:t xml:space="preserve"> </w:t>
      </w:r>
      <w:r w:rsidRPr="00E771F5">
        <w:rPr>
          <w:sz w:val="18"/>
        </w:rPr>
        <w:t>iradesi,</w:t>
      </w:r>
      <w:r w:rsidRPr="00E771F5" w:rsidR="00FB6687">
        <w:rPr>
          <w:sz w:val="18"/>
        </w:rPr>
        <w:t xml:space="preserve"> </w:t>
      </w:r>
      <w:r w:rsidRPr="00E771F5">
        <w:rPr>
          <w:sz w:val="18"/>
        </w:rPr>
        <w:t>birliği</w:t>
      </w:r>
      <w:r w:rsidRPr="00E771F5" w:rsidR="00FB6687">
        <w:rPr>
          <w:sz w:val="18"/>
        </w:rPr>
        <w:t xml:space="preserve"> </w:t>
      </w:r>
      <w:r w:rsidRPr="00E771F5">
        <w:rPr>
          <w:sz w:val="18"/>
        </w:rPr>
        <w:t>ve</w:t>
      </w:r>
      <w:r w:rsidRPr="00E771F5" w:rsidR="00FB6687">
        <w:rPr>
          <w:sz w:val="18"/>
        </w:rPr>
        <w:t xml:space="preserve"> </w:t>
      </w:r>
      <w:r w:rsidRPr="00E771F5">
        <w:rPr>
          <w:sz w:val="18"/>
        </w:rPr>
        <w:t>kardeşliği</w:t>
      </w:r>
      <w:r w:rsidRPr="00E771F5" w:rsidR="00FB6687">
        <w:rPr>
          <w:sz w:val="18"/>
        </w:rPr>
        <w:t xml:space="preserve"> </w:t>
      </w:r>
      <w:r w:rsidRPr="00E771F5">
        <w:rPr>
          <w:sz w:val="18"/>
        </w:rPr>
        <w:t>hedef</w:t>
      </w:r>
      <w:r w:rsidRPr="00E771F5" w:rsidR="00FB6687">
        <w:rPr>
          <w:sz w:val="18"/>
        </w:rPr>
        <w:t xml:space="preserve"> </w:t>
      </w:r>
      <w:r w:rsidRPr="00E771F5">
        <w:rPr>
          <w:sz w:val="18"/>
        </w:rPr>
        <w:t>alındı.</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mensubu</w:t>
      </w:r>
      <w:r w:rsidRPr="00E771F5" w:rsidR="00FB6687">
        <w:rPr>
          <w:sz w:val="18"/>
        </w:rPr>
        <w:t xml:space="preserve"> </w:t>
      </w:r>
      <w:r w:rsidRPr="00E771F5">
        <w:rPr>
          <w:sz w:val="18"/>
        </w:rPr>
        <w:t>teröristlerin</w:t>
      </w:r>
      <w:r w:rsidRPr="00E771F5" w:rsidR="00FB6687">
        <w:rPr>
          <w:sz w:val="18"/>
        </w:rPr>
        <w:t xml:space="preserve"> </w:t>
      </w:r>
      <w:r w:rsidRPr="00E771F5">
        <w:rPr>
          <w:sz w:val="18"/>
        </w:rPr>
        <w:t>bu</w:t>
      </w:r>
      <w:r w:rsidRPr="00E771F5" w:rsidR="00FB6687">
        <w:rPr>
          <w:sz w:val="18"/>
        </w:rPr>
        <w:t xml:space="preserve"> </w:t>
      </w:r>
      <w:r w:rsidRPr="00E771F5">
        <w:rPr>
          <w:sz w:val="18"/>
        </w:rPr>
        <w:t>hain</w:t>
      </w:r>
      <w:r w:rsidRPr="00E771F5" w:rsidR="00FB6687">
        <w:rPr>
          <w:sz w:val="18"/>
        </w:rPr>
        <w:t xml:space="preserve"> </w:t>
      </w:r>
      <w:r w:rsidRPr="00E771F5">
        <w:rPr>
          <w:sz w:val="18"/>
        </w:rPr>
        <w:t>darbe</w:t>
      </w:r>
      <w:r w:rsidRPr="00E771F5" w:rsidR="00FB6687">
        <w:rPr>
          <w:sz w:val="18"/>
        </w:rPr>
        <w:t xml:space="preserve"> </w:t>
      </w:r>
      <w:r w:rsidRPr="00E771F5">
        <w:rPr>
          <w:sz w:val="18"/>
        </w:rPr>
        <w:t>girişimlerine</w:t>
      </w:r>
      <w:r w:rsidRPr="00E771F5" w:rsidR="00FB6687">
        <w:rPr>
          <w:sz w:val="18"/>
        </w:rPr>
        <w:t xml:space="preserve"> </w:t>
      </w:r>
      <w:r w:rsidRPr="00E771F5">
        <w:rPr>
          <w:sz w:val="18"/>
        </w:rPr>
        <w:t>bu</w:t>
      </w:r>
      <w:r w:rsidRPr="00E771F5" w:rsidR="00FB6687">
        <w:rPr>
          <w:sz w:val="18"/>
        </w:rPr>
        <w:t xml:space="preserve"> </w:t>
      </w:r>
      <w:r w:rsidRPr="00E771F5">
        <w:rPr>
          <w:sz w:val="18"/>
        </w:rPr>
        <w:t>vatanın</w:t>
      </w:r>
      <w:r w:rsidRPr="00E771F5" w:rsidR="00FB6687">
        <w:rPr>
          <w:sz w:val="18"/>
        </w:rPr>
        <w:t xml:space="preserve"> </w:t>
      </w:r>
      <w:r w:rsidRPr="00E771F5">
        <w:rPr>
          <w:sz w:val="18"/>
        </w:rPr>
        <w:t>asil</w:t>
      </w:r>
      <w:r w:rsidRPr="00E771F5" w:rsidR="00FB6687">
        <w:rPr>
          <w:sz w:val="18"/>
        </w:rPr>
        <w:t xml:space="preserve"> </w:t>
      </w:r>
      <w:r w:rsidRPr="00E771F5">
        <w:rPr>
          <w:sz w:val="18"/>
        </w:rPr>
        <w:t>ve</w:t>
      </w:r>
      <w:r w:rsidRPr="00E771F5" w:rsidR="00FB6687">
        <w:rPr>
          <w:sz w:val="18"/>
        </w:rPr>
        <w:t xml:space="preserve"> </w:t>
      </w:r>
      <w:r w:rsidRPr="00E771F5">
        <w:rPr>
          <w:sz w:val="18"/>
        </w:rPr>
        <w:t>şerefli</w:t>
      </w:r>
      <w:r w:rsidRPr="00E771F5" w:rsidR="00FB6687">
        <w:rPr>
          <w:sz w:val="18"/>
        </w:rPr>
        <w:t xml:space="preserve"> </w:t>
      </w:r>
      <w:r w:rsidRPr="00E771F5">
        <w:rPr>
          <w:sz w:val="18"/>
        </w:rPr>
        <w:t>evlatları</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“Dur.”</w:t>
      </w:r>
      <w:r w:rsidRPr="00E771F5" w:rsidR="00FB6687">
        <w:rPr>
          <w:sz w:val="18"/>
        </w:rPr>
        <w:t xml:space="preserve"> </w:t>
      </w:r>
      <w:r w:rsidRPr="00E771F5">
        <w:rPr>
          <w:sz w:val="18"/>
        </w:rPr>
        <w:t>dedi.</w:t>
      </w:r>
      <w:r w:rsidRPr="00E771F5" w:rsidR="00FB6687">
        <w:rPr>
          <w:sz w:val="18"/>
        </w:rPr>
        <w:t xml:space="preserve"> </w:t>
      </w:r>
      <w:r w:rsidRPr="00E771F5">
        <w:rPr>
          <w:sz w:val="18"/>
        </w:rPr>
        <w:t>Ülkemizi</w:t>
      </w:r>
      <w:r w:rsidRPr="00E771F5" w:rsidR="00FB6687">
        <w:rPr>
          <w:sz w:val="18"/>
        </w:rPr>
        <w:t xml:space="preserve"> </w:t>
      </w:r>
      <w:r w:rsidRPr="00E771F5">
        <w:rPr>
          <w:sz w:val="18"/>
        </w:rPr>
        <w:t>kaosa</w:t>
      </w:r>
      <w:r w:rsidRPr="00E771F5" w:rsidR="00FB6687">
        <w:rPr>
          <w:sz w:val="18"/>
        </w:rPr>
        <w:t xml:space="preserve"> </w:t>
      </w:r>
      <w:r w:rsidRPr="00E771F5">
        <w:rPr>
          <w:sz w:val="18"/>
        </w:rPr>
        <w:t>sürüklemek</w:t>
      </w:r>
      <w:r w:rsidRPr="00E771F5" w:rsidR="00FB6687">
        <w:rPr>
          <w:sz w:val="18"/>
        </w:rPr>
        <w:t xml:space="preserve"> </w:t>
      </w:r>
      <w:r w:rsidRPr="00E771F5">
        <w:rPr>
          <w:sz w:val="18"/>
        </w:rPr>
        <w:t>isteyenlerin</w:t>
      </w:r>
      <w:r w:rsidRPr="00E771F5" w:rsidR="00FB6687">
        <w:rPr>
          <w:sz w:val="18"/>
        </w:rPr>
        <w:t xml:space="preserve"> </w:t>
      </w:r>
      <w:r w:rsidRPr="00E771F5">
        <w:rPr>
          <w:sz w:val="18"/>
        </w:rPr>
        <w:t>tuzağına</w:t>
      </w:r>
      <w:r w:rsidRPr="00E771F5" w:rsidR="00FB6687">
        <w:rPr>
          <w:sz w:val="18"/>
        </w:rPr>
        <w:t xml:space="preserve"> </w:t>
      </w:r>
      <w:r w:rsidRPr="00E771F5">
        <w:rPr>
          <w:sz w:val="18"/>
        </w:rPr>
        <w:t>düşmeyeceğiz.</w:t>
      </w:r>
      <w:r w:rsidRPr="00E771F5" w:rsidR="00FB6687">
        <w:rPr>
          <w:sz w:val="18"/>
        </w:rPr>
        <w:t xml:space="preserve"> </w:t>
      </w:r>
      <w:r w:rsidRPr="00E771F5">
        <w:rPr>
          <w:sz w:val="18"/>
        </w:rPr>
        <w:t>PKK,</w:t>
      </w:r>
      <w:r w:rsidRPr="00E771F5" w:rsidR="00FB6687">
        <w:rPr>
          <w:sz w:val="18"/>
        </w:rPr>
        <w:t xml:space="preserve"> </w:t>
      </w:r>
      <w:r w:rsidRPr="00E771F5">
        <w:rPr>
          <w:sz w:val="18"/>
        </w:rPr>
        <w:t>DEAŞ,</w:t>
      </w:r>
      <w:r w:rsidRPr="00E771F5" w:rsidR="00FB6687">
        <w:rPr>
          <w:sz w:val="18"/>
        </w:rPr>
        <w:t xml:space="preserve"> </w:t>
      </w:r>
      <w:r w:rsidRPr="00E771F5">
        <w:rPr>
          <w:sz w:val="18"/>
        </w:rPr>
        <w:t>PYD,</w:t>
      </w:r>
      <w:r w:rsidRPr="00E771F5" w:rsidR="00FB6687">
        <w:rPr>
          <w:sz w:val="18"/>
        </w:rPr>
        <w:t xml:space="preserve"> </w:t>
      </w:r>
      <w:r w:rsidRPr="00E771F5">
        <w:rPr>
          <w:sz w:val="18"/>
        </w:rPr>
        <w:t>YPG,</w:t>
      </w:r>
      <w:r w:rsidRPr="00E771F5" w:rsidR="00FB6687">
        <w:rPr>
          <w:sz w:val="18"/>
        </w:rPr>
        <w:t xml:space="preserve"> </w:t>
      </w:r>
      <w:r w:rsidRPr="00E771F5">
        <w:rPr>
          <w:sz w:val="18"/>
        </w:rPr>
        <w:t>DHKP-C</w:t>
      </w:r>
      <w:r w:rsidRPr="00E771F5" w:rsidR="00FB6687">
        <w:rPr>
          <w:sz w:val="18"/>
        </w:rPr>
        <w:t xml:space="preserve"> </w:t>
      </w:r>
      <w:r w:rsidRPr="00E771F5">
        <w:rPr>
          <w:sz w:val="18"/>
        </w:rPr>
        <w:t>ve</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ipleri</w:t>
      </w:r>
      <w:r w:rsidRPr="00E771F5" w:rsidR="00FB6687">
        <w:rPr>
          <w:sz w:val="18"/>
        </w:rPr>
        <w:t xml:space="preserve"> </w:t>
      </w:r>
      <w:r w:rsidRPr="00E771F5">
        <w:rPr>
          <w:sz w:val="18"/>
        </w:rPr>
        <w:t>hepsi</w:t>
      </w:r>
      <w:r w:rsidRPr="00E771F5" w:rsidR="00FB6687">
        <w:rPr>
          <w:sz w:val="18"/>
        </w:rPr>
        <w:t xml:space="preserve"> </w:t>
      </w:r>
      <w:r w:rsidRPr="00E771F5">
        <w:rPr>
          <w:sz w:val="18"/>
        </w:rPr>
        <w:t>aynı</w:t>
      </w:r>
      <w:r w:rsidRPr="00E771F5" w:rsidR="00FB6687">
        <w:rPr>
          <w:sz w:val="18"/>
        </w:rPr>
        <w:t xml:space="preserve"> </w:t>
      </w:r>
      <w:r w:rsidRPr="00E771F5">
        <w:rPr>
          <w:sz w:val="18"/>
        </w:rPr>
        <w:t>odağın</w:t>
      </w:r>
      <w:r w:rsidRPr="00E771F5" w:rsidR="00FB6687">
        <w:rPr>
          <w:sz w:val="18"/>
        </w:rPr>
        <w:t xml:space="preserve"> </w:t>
      </w:r>
      <w:r w:rsidRPr="00E771F5">
        <w:rPr>
          <w:sz w:val="18"/>
        </w:rPr>
        <w:t>elindedir.</w:t>
      </w:r>
      <w:r w:rsidRPr="00E771F5" w:rsidR="00FB6687">
        <w:rPr>
          <w:sz w:val="18"/>
        </w:rPr>
        <w:t xml:space="preserve"> </w:t>
      </w:r>
      <w:r w:rsidRPr="00E771F5">
        <w:rPr>
          <w:sz w:val="18"/>
        </w:rPr>
        <w:t>Tüm</w:t>
      </w:r>
      <w:r w:rsidRPr="00E771F5" w:rsidR="00FB6687">
        <w:rPr>
          <w:sz w:val="18"/>
        </w:rPr>
        <w:t xml:space="preserve"> </w:t>
      </w:r>
      <w:r w:rsidRPr="00E771F5">
        <w:rPr>
          <w:sz w:val="18"/>
        </w:rPr>
        <w:t>bu</w:t>
      </w:r>
      <w:r w:rsidRPr="00E771F5" w:rsidR="00FB6687">
        <w:rPr>
          <w:sz w:val="18"/>
        </w:rPr>
        <w:t xml:space="preserve"> </w:t>
      </w:r>
      <w:r w:rsidRPr="00E771F5">
        <w:rPr>
          <w:sz w:val="18"/>
        </w:rPr>
        <w:t>örgütler</w:t>
      </w:r>
      <w:r w:rsidRPr="00E771F5" w:rsidR="00FB6687">
        <w:rPr>
          <w:sz w:val="18"/>
        </w:rPr>
        <w:t xml:space="preserve"> </w:t>
      </w:r>
      <w:r w:rsidRPr="00E771F5">
        <w:rPr>
          <w:sz w:val="18"/>
        </w:rPr>
        <w:t>Türkiye’nin</w:t>
      </w:r>
      <w:r w:rsidRPr="00E771F5" w:rsidR="00FB6687">
        <w:rPr>
          <w:sz w:val="18"/>
        </w:rPr>
        <w:t xml:space="preserve"> </w:t>
      </w:r>
      <w:r w:rsidRPr="00E771F5">
        <w:rPr>
          <w:sz w:val="18"/>
        </w:rPr>
        <w:t>büyümesine</w:t>
      </w:r>
      <w:r w:rsidRPr="00E771F5" w:rsidR="00FB6687">
        <w:rPr>
          <w:sz w:val="18"/>
        </w:rPr>
        <w:t xml:space="preserve"> </w:t>
      </w:r>
      <w:r w:rsidRPr="00E771F5">
        <w:rPr>
          <w:sz w:val="18"/>
        </w:rPr>
        <w:t>ve</w:t>
      </w:r>
      <w:r w:rsidRPr="00E771F5" w:rsidR="00FB6687">
        <w:rPr>
          <w:sz w:val="18"/>
        </w:rPr>
        <w:t xml:space="preserve"> </w:t>
      </w:r>
      <w:r w:rsidRPr="00E771F5">
        <w:rPr>
          <w:sz w:val="18"/>
        </w:rPr>
        <w:t>ilerlemesine</w:t>
      </w:r>
      <w:r w:rsidRPr="00E771F5" w:rsidR="00FB6687">
        <w:rPr>
          <w:sz w:val="18"/>
        </w:rPr>
        <w:t xml:space="preserve"> </w:t>
      </w:r>
      <w:r w:rsidRPr="00E771F5">
        <w:rPr>
          <w:sz w:val="18"/>
        </w:rPr>
        <w:t>karşı</w:t>
      </w:r>
      <w:r w:rsidRPr="00E771F5" w:rsidR="00FB6687">
        <w:rPr>
          <w:sz w:val="18"/>
        </w:rPr>
        <w:t xml:space="preserve"> </w:t>
      </w:r>
      <w:r w:rsidRPr="00E771F5">
        <w:rPr>
          <w:sz w:val="18"/>
        </w:rPr>
        <w:t>harekete</w:t>
      </w:r>
      <w:r w:rsidRPr="00E771F5" w:rsidR="00FB6687">
        <w:rPr>
          <w:sz w:val="18"/>
        </w:rPr>
        <w:t xml:space="preserve"> </w:t>
      </w:r>
      <w:r w:rsidRPr="00E771F5">
        <w:rPr>
          <w:sz w:val="18"/>
        </w:rPr>
        <w:t>geçirilmiş</w:t>
      </w:r>
      <w:r w:rsidRPr="00E771F5" w:rsidR="00FB6687">
        <w:rPr>
          <w:sz w:val="18"/>
        </w:rPr>
        <w:t xml:space="preserve"> </w:t>
      </w:r>
      <w:r w:rsidRPr="00E771F5">
        <w:rPr>
          <w:sz w:val="18"/>
        </w:rPr>
        <w:t>şer</w:t>
      </w:r>
      <w:r w:rsidRPr="00E771F5" w:rsidR="00FB6687">
        <w:rPr>
          <w:sz w:val="18"/>
        </w:rPr>
        <w:t xml:space="preserve"> </w:t>
      </w:r>
      <w:r w:rsidRPr="00E771F5">
        <w:rPr>
          <w:sz w:val="18"/>
        </w:rPr>
        <w:t>ve</w:t>
      </w:r>
      <w:r w:rsidRPr="00E771F5" w:rsidR="00FB6687">
        <w:rPr>
          <w:sz w:val="18"/>
        </w:rPr>
        <w:t xml:space="preserve"> </w:t>
      </w:r>
      <w:r w:rsidRPr="00E771F5">
        <w:rPr>
          <w:sz w:val="18"/>
        </w:rPr>
        <w:t>terör</w:t>
      </w:r>
      <w:r w:rsidRPr="00E771F5" w:rsidR="00FB6687">
        <w:rPr>
          <w:sz w:val="18"/>
        </w:rPr>
        <w:t xml:space="preserve"> </w:t>
      </w:r>
      <w:r w:rsidRPr="00E771F5">
        <w:rPr>
          <w:sz w:val="18"/>
        </w:rPr>
        <w:t>şebekeleridir.</w:t>
      </w:r>
      <w:r w:rsidRPr="00E771F5" w:rsidR="00FB6687">
        <w:rPr>
          <w:sz w:val="18"/>
        </w:rPr>
        <w:t xml:space="preserve"> </w:t>
      </w:r>
      <w:r w:rsidRPr="00E771F5">
        <w:rPr>
          <w:sz w:val="18"/>
        </w:rPr>
        <w:t>Fitnenin</w:t>
      </w:r>
      <w:r w:rsidRPr="00E771F5" w:rsidR="00FB6687">
        <w:rPr>
          <w:sz w:val="18"/>
        </w:rPr>
        <w:t xml:space="preserve"> </w:t>
      </w:r>
      <w:r w:rsidRPr="00E771F5">
        <w:rPr>
          <w:sz w:val="18"/>
        </w:rPr>
        <w:t>değirmenine</w:t>
      </w:r>
      <w:r w:rsidRPr="00E771F5" w:rsidR="00FB6687">
        <w:rPr>
          <w:sz w:val="18"/>
        </w:rPr>
        <w:t xml:space="preserve"> </w:t>
      </w:r>
      <w:r w:rsidRPr="00E771F5">
        <w:rPr>
          <w:sz w:val="18"/>
        </w:rPr>
        <w:t>su</w:t>
      </w:r>
      <w:r w:rsidRPr="00E771F5" w:rsidR="00FB6687">
        <w:rPr>
          <w:sz w:val="18"/>
        </w:rPr>
        <w:t xml:space="preserve"> </w:t>
      </w:r>
      <w:r w:rsidRPr="00E771F5">
        <w:rPr>
          <w:sz w:val="18"/>
        </w:rPr>
        <w:t>taşıyanlar</w:t>
      </w:r>
      <w:r w:rsidRPr="00E771F5" w:rsidR="00FB6687">
        <w:rPr>
          <w:sz w:val="18"/>
        </w:rPr>
        <w:t xml:space="preserve"> </w:t>
      </w:r>
      <w:r w:rsidRPr="00E771F5">
        <w:rPr>
          <w:sz w:val="18"/>
        </w:rPr>
        <w:t>hakikate</w:t>
      </w:r>
      <w:r w:rsidRPr="00E771F5" w:rsidR="00FB6687">
        <w:rPr>
          <w:sz w:val="18"/>
        </w:rPr>
        <w:t xml:space="preserve"> </w:t>
      </w:r>
      <w:r w:rsidRPr="00E771F5">
        <w:rPr>
          <w:sz w:val="18"/>
        </w:rPr>
        <w:t>değil</w:t>
      </w:r>
      <w:r w:rsidRPr="00E771F5" w:rsidR="00FB6687">
        <w:rPr>
          <w:sz w:val="18"/>
        </w:rPr>
        <w:t xml:space="preserve"> </w:t>
      </w:r>
      <w:r w:rsidRPr="00E771F5">
        <w:rPr>
          <w:sz w:val="18"/>
        </w:rPr>
        <w:t>nefislerine</w:t>
      </w:r>
      <w:r w:rsidRPr="00E771F5" w:rsidR="00FB6687">
        <w:rPr>
          <w:sz w:val="18"/>
        </w:rPr>
        <w:t xml:space="preserve"> </w:t>
      </w:r>
      <w:r w:rsidRPr="00E771F5">
        <w:rPr>
          <w:sz w:val="18"/>
        </w:rPr>
        <w:t>hizmet</w:t>
      </w:r>
      <w:r w:rsidRPr="00E771F5" w:rsidR="00FB6687">
        <w:rPr>
          <w:sz w:val="18"/>
        </w:rPr>
        <w:t xml:space="preserve"> </w:t>
      </w:r>
      <w:r w:rsidRPr="00E771F5">
        <w:rPr>
          <w:sz w:val="18"/>
        </w:rPr>
        <w:t>ederler.</w:t>
      </w:r>
      <w:r w:rsidRPr="00E771F5" w:rsidR="00FB6687">
        <w:rPr>
          <w:sz w:val="18"/>
        </w:rPr>
        <w:t xml:space="preserve"> </w:t>
      </w:r>
      <w:r w:rsidRPr="00E771F5">
        <w:rPr>
          <w:sz w:val="18"/>
        </w:rPr>
        <w:t>Üç</w:t>
      </w:r>
      <w:r w:rsidRPr="00E771F5" w:rsidR="00FB6687">
        <w:rPr>
          <w:sz w:val="18"/>
        </w:rPr>
        <w:t xml:space="preserve"> </w:t>
      </w:r>
      <w:r w:rsidRPr="00E771F5">
        <w:rPr>
          <w:sz w:val="18"/>
        </w:rPr>
        <w:t>beş</w:t>
      </w:r>
      <w:r w:rsidRPr="00E771F5" w:rsidR="00FB6687">
        <w:rPr>
          <w:sz w:val="18"/>
        </w:rPr>
        <w:t xml:space="preserve"> </w:t>
      </w:r>
      <w:r w:rsidRPr="00E771F5">
        <w:rPr>
          <w:sz w:val="18"/>
        </w:rPr>
        <w:t>soytarıyı</w:t>
      </w:r>
      <w:r w:rsidRPr="00E771F5" w:rsidR="00FB6687">
        <w:rPr>
          <w:sz w:val="18"/>
        </w:rPr>
        <w:t xml:space="preserve"> </w:t>
      </w:r>
      <w:r w:rsidRPr="00E771F5">
        <w:rPr>
          <w:sz w:val="18"/>
        </w:rPr>
        <w:t>ciddiye</w:t>
      </w:r>
      <w:r w:rsidRPr="00E771F5" w:rsidR="00FB6687">
        <w:rPr>
          <w:sz w:val="18"/>
        </w:rPr>
        <w:t xml:space="preserve"> </w:t>
      </w:r>
      <w:r w:rsidRPr="00E771F5">
        <w:rPr>
          <w:sz w:val="18"/>
        </w:rPr>
        <w:t>alıp</w:t>
      </w:r>
      <w:r w:rsidRPr="00E771F5" w:rsidR="00FB6687">
        <w:rPr>
          <w:sz w:val="18"/>
        </w:rPr>
        <w:t xml:space="preserve"> </w:t>
      </w:r>
      <w:r w:rsidRPr="00E771F5">
        <w:rPr>
          <w:sz w:val="18"/>
        </w:rPr>
        <w:t>geleceğimizden</w:t>
      </w:r>
      <w:r w:rsidRPr="00E771F5" w:rsidR="00FB6687">
        <w:rPr>
          <w:sz w:val="18"/>
        </w:rPr>
        <w:t xml:space="preserve"> </w:t>
      </w:r>
      <w:r w:rsidRPr="00E771F5">
        <w:rPr>
          <w:sz w:val="18"/>
        </w:rPr>
        <w:t>ümidimizi</w:t>
      </w:r>
      <w:r w:rsidRPr="00E771F5" w:rsidR="00FB6687">
        <w:rPr>
          <w:sz w:val="18"/>
        </w:rPr>
        <w:t xml:space="preserve"> </w:t>
      </w:r>
      <w:r w:rsidRPr="00E771F5">
        <w:rPr>
          <w:sz w:val="18"/>
        </w:rPr>
        <w:t>kesmek</w:t>
      </w:r>
      <w:r w:rsidRPr="00E771F5" w:rsidR="00FB6687">
        <w:rPr>
          <w:sz w:val="18"/>
        </w:rPr>
        <w:t xml:space="preserve"> </w:t>
      </w:r>
      <w:r w:rsidRPr="00E771F5">
        <w:rPr>
          <w:sz w:val="18"/>
        </w:rPr>
        <w:t>yerine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yolda</w:t>
      </w:r>
      <w:r w:rsidRPr="00E771F5" w:rsidR="00FB6687">
        <w:rPr>
          <w:sz w:val="18"/>
        </w:rPr>
        <w:t xml:space="preserve"> </w:t>
      </w:r>
      <w:r w:rsidRPr="00E771F5">
        <w:rPr>
          <w:sz w:val="18"/>
        </w:rPr>
        <w:t>olduğumuzu</w:t>
      </w:r>
      <w:r w:rsidRPr="00E771F5" w:rsidR="00FB6687">
        <w:rPr>
          <w:sz w:val="18"/>
        </w:rPr>
        <w:t xml:space="preserve"> </w:t>
      </w:r>
      <w:r w:rsidRPr="00E771F5">
        <w:rPr>
          <w:sz w:val="18"/>
        </w:rPr>
        <w:t>görüp</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çalışacağız.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girişiminde</w:t>
      </w:r>
      <w:r w:rsidRPr="00E771F5" w:rsidR="00FB6687">
        <w:rPr>
          <w:sz w:val="18"/>
        </w:rPr>
        <w:t xml:space="preserve"> </w:t>
      </w:r>
      <w:r w:rsidRPr="00E771F5">
        <w:rPr>
          <w:sz w:val="18"/>
        </w:rPr>
        <w:t>kayaya</w:t>
      </w:r>
      <w:r w:rsidRPr="00E771F5" w:rsidR="00FB6687">
        <w:rPr>
          <w:sz w:val="18"/>
        </w:rPr>
        <w:t xml:space="preserve"> </w:t>
      </w:r>
      <w:r w:rsidRPr="00E771F5">
        <w:rPr>
          <w:sz w:val="18"/>
        </w:rPr>
        <w:t>toslayan</w:t>
      </w:r>
      <w:r w:rsidRPr="00E771F5" w:rsidR="00FB6687">
        <w:rPr>
          <w:sz w:val="18"/>
        </w:rPr>
        <w:t xml:space="preserve"> </w:t>
      </w:r>
      <w:r w:rsidRPr="00E771F5">
        <w:rPr>
          <w:sz w:val="18"/>
        </w:rPr>
        <w:t>kanlı</w:t>
      </w:r>
      <w:r w:rsidRPr="00E771F5" w:rsidR="00FB6687">
        <w:rPr>
          <w:sz w:val="18"/>
        </w:rPr>
        <w:t xml:space="preserve"> </w:t>
      </w:r>
      <w:r w:rsidRPr="00E771F5">
        <w:rPr>
          <w:sz w:val="18"/>
        </w:rPr>
        <w:t>örgütler</w:t>
      </w:r>
      <w:r w:rsidRPr="00E771F5" w:rsidR="00FB6687">
        <w:rPr>
          <w:sz w:val="18"/>
        </w:rPr>
        <w:t xml:space="preserve"> </w:t>
      </w:r>
      <w:r w:rsidRPr="00E771F5">
        <w:rPr>
          <w:sz w:val="18"/>
        </w:rPr>
        <w:t>Türkiye’de</w:t>
      </w:r>
      <w:r w:rsidRPr="00E771F5" w:rsidR="00FB6687">
        <w:rPr>
          <w:sz w:val="18"/>
        </w:rPr>
        <w:t xml:space="preserve"> </w:t>
      </w:r>
      <w:r w:rsidRPr="00E771F5">
        <w:rPr>
          <w:sz w:val="18"/>
        </w:rPr>
        <w:t>yaşayan</w:t>
      </w:r>
      <w:r w:rsidRPr="00E771F5" w:rsidR="00FB6687">
        <w:rPr>
          <w:sz w:val="18"/>
        </w:rPr>
        <w:t xml:space="preserve"> </w:t>
      </w:r>
      <w:r w:rsidRPr="00E771F5">
        <w:rPr>
          <w:sz w:val="18"/>
        </w:rPr>
        <w:t>insanları</w:t>
      </w:r>
      <w:r w:rsidRPr="00E771F5" w:rsidR="00FB6687">
        <w:rPr>
          <w:sz w:val="18"/>
        </w:rPr>
        <w:t xml:space="preserve"> </w:t>
      </w:r>
      <w:r w:rsidRPr="00E771F5">
        <w:rPr>
          <w:sz w:val="18"/>
        </w:rPr>
        <w:t>birbirine</w:t>
      </w:r>
      <w:r w:rsidRPr="00E771F5" w:rsidR="00FB6687">
        <w:rPr>
          <w:sz w:val="18"/>
        </w:rPr>
        <w:t xml:space="preserve"> </w:t>
      </w:r>
      <w:r w:rsidRPr="00E771F5">
        <w:rPr>
          <w:sz w:val="18"/>
        </w:rPr>
        <w:t>düşürmek,</w:t>
      </w:r>
      <w:r w:rsidRPr="00E771F5" w:rsidR="00FB6687">
        <w:rPr>
          <w:sz w:val="18"/>
        </w:rPr>
        <w:t xml:space="preserve"> </w:t>
      </w:r>
      <w:r w:rsidRPr="00E771F5">
        <w:rPr>
          <w:sz w:val="18"/>
        </w:rPr>
        <w:t>halkı</w:t>
      </w:r>
      <w:r w:rsidRPr="00E771F5" w:rsidR="00FB6687">
        <w:rPr>
          <w:sz w:val="18"/>
        </w:rPr>
        <w:t xml:space="preserve"> </w:t>
      </w:r>
      <w:r w:rsidRPr="00E771F5">
        <w:rPr>
          <w:sz w:val="18"/>
        </w:rPr>
        <w:t>kin</w:t>
      </w:r>
      <w:r w:rsidRPr="00E771F5" w:rsidR="00FB6687">
        <w:rPr>
          <w:sz w:val="18"/>
        </w:rPr>
        <w:t xml:space="preserve"> </w:t>
      </w:r>
      <w:r w:rsidRPr="00E771F5">
        <w:rPr>
          <w:sz w:val="18"/>
        </w:rPr>
        <w:t>ve</w:t>
      </w:r>
      <w:r w:rsidRPr="00E771F5" w:rsidR="00FB6687">
        <w:rPr>
          <w:sz w:val="18"/>
        </w:rPr>
        <w:t xml:space="preserve"> </w:t>
      </w:r>
      <w:r w:rsidRPr="00E771F5">
        <w:rPr>
          <w:sz w:val="18"/>
        </w:rPr>
        <w:t>nefrete</w:t>
      </w:r>
      <w:r w:rsidRPr="00E771F5" w:rsidR="00FB6687">
        <w:rPr>
          <w:sz w:val="18"/>
        </w:rPr>
        <w:t xml:space="preserve"> </w:t>
      </w:r>
      <w:r w:rsidRPr="00E771F5">
        <w:rPr>
          <w:sz w:val="18"/>
        </w:rPr>
        <w:t>sürüklemek</w:t>
      </w:r>
      <w:r w:rsidRPr="00E771F5" w:rsidR="00FB6687">
        <w:rPr>
          <w:sz w:val="18"/>
        </w:rPr>
        <w:t xml:space="preserve"> </w:t>
      </w:r>
      <w:r w:rsidRPr="00E771F5">
        <w:rPr>
          <w:sz w:val="18"/>
        </w:rPr>
        <w:t>peşindeler.</w:t>
      </w:r>
      <w:r w:rsidRPr="00E771F5" w:rsidR="00FB6687">
        <w:rPr>
          <w:sz w:val="18"/>
        </w:rPr>
        <w:t xml:space="preserve"> </w:t>
      </w:r>
      <w:r w:rsidRPr="00E771F5">
        <w:rPr>
          <w:sz w:val="18"/>
        </w:rPr>
        <w:t>Başaramayacaklar.</w:t>
      </w:r>
      <w:r w:rsidRPr="00E771F5" w:rsidR="00FB6687">
        <w:rPr>
          <w:sz w:val="18"/>
        </w:rPr>
        <w:t xml:space="preserve"> </w:t>
      </w:r>
      <w:r w:rsidRPr="00E771F5">
        <w:rPr>
          <w:sz w:val="18"/>
        </w:rPr>
        <w:t>Bakın,</w:t>
      </w:r>
      <w:r w:rsidRPr="00E771F5" w:rsidR="00FB6687">
        <w:rPr>
          <w:sz w:val="18"/>
        </w:rPr>
        <w:t xml:space="preserve"> </w:t>
      </w:r>
      <w:r w:rsidRPr="00E771F5">
        <w:rPr>
          <w:sz w:val="18"/>
        </w:rPr>
        <w:t>tüm</w:t>
      </w:r>
      <w:r w:rsidRPr="00E771F5" w:rsidR="00FB6687">
        <w:rPr>
          <w:sz w:val="18"/>
        </w:rPr>
        <w:t xml:space="preserve"> </w:t>
      </w:r>
      <w:r w:rsidRPr="00E771F5">
        <w:rPr>
          <w:sz w:val="18"/>
        </w:rPr>
        <w:t>ülkemizi</w:t>
      </w:r>
      <w:r w:rsidRPr="00E771F5" w:rsidR="00FB6687">
        <w:rPr>
          <w:sz w:val="18"/>
        </w:rPr>
        <w:t xml:space="preserve"> </w:t>
      </w:r>
      <w:r w:rsidRPr="00E771F5">
        <w:rPr>
          <w:sz w:val="18"/>
        </w:rPr>
        <w:t>derinden</w:t>
      </w:r>
      <w:r w:rsidRPr="00E771F5" w:rsidR="00FB6687">
        <w:rPr>
          <w:sz w:val="18"/>
        </w:rPr>
        <w:t xml:space="preserve"> </w:t>
      </w:r>
      <w:r w:rsidRPr="00E771F5">
        <w:rPr>
          <w:sz w:val="18"/>
        </w:rPr>
        <w:t>yaralayan</w:t>
      </w:r>
      <w:r w:rsidRPr="00E771F5" w:rsidR="00FB6687">
        <w:rPr>
          <w:sz w:val="18"/>
        </w:rPr>
        <w:t xml:space="preserve"> </w:t>
      </w:r>
      <w:r w:rsidRPr="00E771F5">
        <w:rPr>
          <w:sz w:val="18"/>
        </w:rPr>
        <w:t>10</w:t>
      </w:r>
      <w:r w:rsidRPr="00E771F5" w:rsidR="00FB6687">
        <w:rPr>
          <w:sz w:val="18"/>
        </w:rPr>
        <w:t xml:space="preserve"> </w:t>
      </w:r>
      <w:r w:rsidRPr="00E771F5">
        <w:rPr>
          <w:sz w:val="18"/>
        </w:rPr>
        <w:t>Aralık</w:t>
      </w:r>
      <w:r w:rsidRPr="00E771F5" w:rsidR="00FB6687">
        <w:rPr>
          <w:sz w:val="18"/>
        </w:rPr>
        <w:t xml:space="preserve"> </w:t>
      </w:r>
      <w:r w:rsidRPr="00E771F5">
        <w:rPr>
          <w:sz w:val="18"/>
        </w:rPr>
        <w:t>gecesi</w:t>
      </w:r>
      <w:r w:rsidRPr="00E771F5" w:rsidR="00FB6687">
        <w:rPr>
          <w:sz w:val="18"/>
        </w:rPr>
        <w:t xml:space="preserve"> </w:t>
      </w:r>
      <w:r w:rsidRPr="00E771F5">
        <w:rPr>
          <w:sz w:val="18"/>
        </w:rPr>
        <w:t>Beşiktaş’ta</w:t>
      </w:r>
      <w:r w:rsidRPr="00E771F5" w:rsidR="00FB6687">
        <w:rPr>
          <w:sz w:val="18"/>
        </w:rPr>
        <w:t xml:space="preserve"> </w:t>
      </w:r>
      <w:r w:rsidRPr="00E771F5">
        <w:rPr>
          <w:sz w:val="18"/>
        </w:rPr>
        <w:t>kalleşçe,</w:t>
      </w:r>
      <w:r w:rsidRPr="00E771F5" w:rsidR="00FB6687">
        <w:rPr>
          <w:sz w:val="18"/>
        </w:rPr>
        <w:t xml:space="preserve"> </w:t>
      </w:r>
      <w:r w:rsidRPr="00E771F5">
        <w:rPr>
          <w:sz w:val="18"/>
        </w:rPr>
        <w:t>vahşice</w:t>
      </w:r>
      <w:r w:rsidRPr="00E771F5" w:rsidR="00FB6687">
        <w:rPr>
          <w:sz w:val="18"/>
        </w:rPr>
        <w:t xml:space="preserve"> </w:t>
      </w:r>
      <w:r w:rsidRPr="00E771F5">
        <w:rPr>
          <w:sz w:val="18"/>
        </w:rPr>
        <w:t>ve</w:t>
      </w:r>
      <w:r w:rsidRPr="00E771F5" w:rsidR="00FB6687">
        <w:rPr>
          <w:sz w:val="18"/>
        </w:rPr>
        <w:t xml:space="preserve"> </w:t>
      </w:r>
      <w:r w:rsidRPr="00E771F5">
        <w:rPr>
          <w:sz w:val="18"/>
        </w:rPr>
        <w:t>alçakça</w:t>
      </w:r>
      <w:r w:rsidRPr="00E771F5" w:rsidR="00FB6687">
        <w:rPr>
          <w:sz w:val="18"/>
        </w:rPr>
        <w:t xml:space="preserve"> </w:t>
      </w:r>
      <w:r w:rsidRPr="00E771F5">
        <w:rPr>
          <w:sz w:val="18"/>
        </w:rPr>
        <w:t>gerçekleşen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saldırısında</w:t>
      </w:r>
      <w:r w:rsidRPr="00E771F5" w:rsidR="00FB6687">
        <w:rPr>
          <w:sz w:val="18"/>
        </w:rPr>
        <w:t xml:space="preserve"> </w:t>
      </w:r>
      <w:r w:rsidRPr="00E771F5">
        <w:rPr>
          <w:sz w:val="18"/>
        </w:rPr>
        <w:t>44</w:t>
      </w:r>
      <w:r w:rsidRPr="00E771F5" w:rsidR="00FB6687">
        <w:rPr>
          <w:sz w:val="18"/>
        </w:rPr>
        <w:t xml:space="preserve"> </w:t>
      </w:r>
      <w:r w:rsidRPr="00E771F5">
        <w:rPr>
          <w:sz w:val="18"/>
        </w:rPr>
        <w:t>canımız</w:t>
      </w:r>
      <w:r w:rsidRPr="00E771F5" w:rsidR="00FB6687">
        <w:rPr>
          <w:sz w:val="18"/>
        </w:rPr>
        <w:t xml:space="preserve"> </w:t>
      </w:r>
      <w:r w:rsidRPr="00E771F5">
        <w:rPr>
          <w:sz w:val="18"/>
        </w:rPr>
        <w:t>şehit</w:t>
      </w:r>
      <w:r w:rsidRPr="00E771F5" w:rsidR="00FB6687">
        <w:rPr>
          <w:sz w:val="18"/>
        </w:rPr>
        <w:t xml:space="preserve"> </w:t>
      </w:r>
      <w:r w:rsidRPr="00E771F5">
        <w:rPr>
          <w:sz w:val="18"/>
        </w:rPr>
        <w:t>oldu,</w:t>
      </w:r>
      <w:r w:rsidRPr="00E771F5" w:rsidR="00FB6687">
        <w:rPr>
          <w:sz w:val="18"/>
        </w:rPr>
        <w:t xml:space="preserve"> </w:t>
      </w:r>
      <w:r w:rsidRPr="00E771F5">
        <w:rPr>
          <w:sz w:val="18"/>
        </w:rPr>
        <w:t>150</w:t>
      </w:r>
      <w:r w:rsidRPr="00E771F5" w:rsidR="00FB6687">
        <w:rPr>
          <w:sz w:val="18"/>
        </w:rPr>
        <w:t xml:space="preserve"> </w:t>
      </w:r>
      <w:r w:rsidRPr="00E771F5">
        <w:rPr>
          <w:sz w:val="18"/>
        </w:rPr>
        <w:t>civarında</w:t>
      </w:r>
      <w:r w:rsidRPr="00E771F5" w:rsidR="00FB6687">
        <w:rPr>
          <w:sz w:val="18"/>
        </w:rPr>
        <w:t xml:space="preserve"> </w:t>
      </w:r>
      <w:r w:rsidRPr="00E771F5">
        <w:rPr>
          <w:sz w:val="18"/>
        </w:rPr>
        <w:t>kişi</w:t>
      </w:r>
      <w:r w:rsidRPr="00E771F5" w:rsidR="00FB6687">
        <w:rPr>
          <w:sz w:val="18"/>
        </w:rPr>
        <w:t xml:space="preserve"> </w:t>
      </w:r>
      <w:r w:rsidRPr="00E771F5">
        <w:rPr>
          <w:sz w:val="18"/>
        </w:rPr>
        <w:t>yaralandı.</w:t>
      </w:r>
      <w:r w:rsidRPr="00E771F5" w:rsidR="00FB6687">
        <w:rPr>
          <w:sz w:val="18"/>
        </w:rPr>
        <w:t xml:space="preserve"> </w:t>
      </w:r>
      <w:r w:rsidRPr="00E771F5">
        <w:rPr>
          <w:sz w:val="18"/>
        </w:rPr>
        <w:t>Bu</w:t>
      </w:r>
      <w:r w:rsidRPr="00E771F5" w:rsidR="00FB6687">
        <w:rPr>
          <w:sz w:val="18"/>
        </w:rPr>
        <w:t xml:space="preserve"> </w:t>
      </w:r>
      <w:r w:rsidRPr="00E771F5">
        <w:rPr>
          <w:sz w:val="18"/>
        </w:rPr>
        <w:t>milletin</w:t>
      </w:r>
      <w:r w:rsidRPr="00E771F5" w:rsidR="00FB6687">
        <w:rPr>
          <w:sz w:val="18"/>
        </w:rPr>
        <w:t xml:space="preserve"> </w:t>
      </w:r>
      <w:r w:rsidRPr="00E771F5">
        <w:rPr>
          <w:sz w:val="18"/>
        </w:rPr>
        <w:t>onurunu</w:t>
      </w:r>
      <w:r w:rsidRPr="00E771F5" w:rsidR="00FB6687">
        <w:rPr>
          <w:sz w:val="18"/>
        </w:rPr>
        <w:t xml:space="preserve"> </w:t>
      </w:r>
      <w:r w:rsidRPr="00E771F5">
        <w:rPr>
          <w:sz w:val="18"/>
        </w:rPr>
        <w:t>korumak</w:t>
      </w:r>
      <w:r w:rsidRPr="00E771F5" w:rsidR="00FB6687">
        <w:rPr>
          <w:sz w:val="18"/>
        </w:rPr>
        <w:t xml:space="preserve"> </w:t>
      </w:r>
      <w:r w:rsidRPr="00E771F5">
        <w:rPr>
          <w:sz w:val="18"/>
        </w:rPr>
        <w:t>için</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ve</w:t>
      </w:r>
      <w:r w:rsidRPr="00E771F5" w:rsidR="00FB6687">
        <w:rPr>
          <w:sz w:val="18"/>
        </w:rPr>
        <w:t xml:space="preserve"> </w:t>
      </w:r>
      <w:r w:rsidRPr="00E771F5">
        <w:rPr>
          <w:sz w:val="18"/>
        </w:rPr>
        <w:t>güvenlik</w:t>
      </w:r>
      <w:r w:rsidRPr="00E771F5" w:rsidR="00FB6687">
        <w:rPr>
          <w:sz w:val="18"/>
        </w:rPr>
        <w:t xml:space="preserve"> </w:t>
      </w:r>
      <w:r w:rsidRPr="00E771F5">
        <w:rPr>
          <w:sz w:val="18"/>
        </w:rPr>
        <w:t>görevlilerimize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gazilerimize</w:t>
      </w:r>
      <w:r w:rsidRPr="00E771F5" w:rsidR="00FB6687">
        <w:rPr>
          <w:sz w:val="18"/>
        </w:rPr>
        <w:t xml:space="preserve"> </w:t>
      </w:r>
      <w:r w:rsidRPr="00E771F5">
        <w:rPr>
          <w:sz w:val="18"/>
        </w:rPr>
        <w:t>minnet</w:t>
      </w:r>
      <w:r w:rsidRPr="00E771F5" w:rsidR="00FB6687">
        <w:rPr>
          <w:sz w:val="18"/>
        </w:rPr>
        <w:t xml:space="preserve"> </w:t>
      </w:r>
      <w:r w:rsidRPr="00E771F5">
        <w:rPr>
          <w:sz w:val="18"/>
        </w:rPr>
        <w:t>ve</w:t>
      </w:r>
      <w:r w:rsidRPr="00E771F5" w:rsidR="00FB6687">
        <w:rPr>
          <w:sz w:val="18"/>
        </w:rPr>
        <w:t xml:space="preserve"> </w:t>
      </w:r>
      <w:r w:rsidRPr="00E771F5">
        <w:rPr>
          <w:sz w:val="18"/>
        </w:rPr>
        <w:t>şükranlarımı</w:t>
      </w:r>
      <w:r w:rsidRPr="00E771F5" w:rsidR="00FB6687">
        <w:rPr>
          <w:sz w:val="18"/>
        </w:rPr>
        <w:t xml:space="preserve"> </w:t>
      </w:r>
      <w:r w:rsidRPr="00E771F5">
        <w:rPr>
          <w:sz w:val="18"/>
        </w:rPr>
        <w:t>sunuyorum.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Dış</w:t>
      </w:r>
      <w:r w:rsidRPr="00E771F5" w:rsidR="00FB6687">
        <w:rPr>
          <w:sz w:val="18"/>
        </w:rPr>
        <w:t xml:space="preserve"> </w:t>
      </w:r>
      <w:r w:rsidRPr="00E771F5">
        <w:rPr>
          <w:sz w:val="18"/>
        </w:rPr>
        <w:t>güçlerin</w:t>
      </w:r>
      <w:r w:rsidRPr="00E771F5" w:rsidR="00FB6687">
        <w:rPr>
          <w:sz w:val="18"/>
        </w:rPr>
        <w:t xml:space="preserve"> </w:t>
      </w:r>
      <w:r w:rsidRPr="00E771F5">
        <w:rPr>
          <w:sz w:val="18"/>
        </w:rPr>
        <w:t>taşeronları</w:t>
      </w:r>
      <w:r w:rsidRPr="00E771F5" w:rsidR="00FB6687">
        <w:rPr>
          <w:sz w:val="18"/>
        </w:rPr>
        <w:t xml:space="preserve"> </w:t>
      </w:r>
      <w:r w:rsidRPr="00E771F5">
        <w:rPr>
          <w:sz w:val="18"/>
        </w:rPr>
        <w:t>olan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son</w:t>
      </w:r>
      <w:r w:rsidRPr="00E771F5" w:rsidR="00FB6687">
        <w:rPr>
          <w:sz w:val="18"/>
        </w:rPr>
        <w:t xml:space="preserve"> </w:t>
      </w:r>
      <w:r w:rsidRPr="00E771F5">
        <w:rPr>
          <w:sz w:val="18"/>
        </w:rPr>
        <w:t>zamanlarda</w:t>
      </w:r>
      <w:r w:rsidRPr="00E771F5" w:rsidR="00FB6687">
        <w:rPr>
          <w:sz w:val="18"/>
        </w:rPr>
        <w:t xml:space="preserve"> </w:t>
      </w:r>
      <w:r w:rsidRPr="00E771F5">
        <w:rPr>
          <w:sz w:val="18"/>
        </w:rPr>
        <w:t>ağır</w:t>
      </w:r>
      <w:r w:rsidRPr="00E771F5" w:rsidR="00FB6687">
        <w:rPr>
          <w:sz w:val="18"/>
        </w:rPr>
        <w:t xml:space="preserve"> </w:t>
      </w:r>
      <w:r w:rsidRPr="00E771F5">
        <w:rPr>
          <w:sz w:val="18"/>
        </w:rPr>
        <w:t>hasarlar</w:t>
      </w:r>
      <w:r w:rsidRPr="00E771F5" w:rsidR="00FB6687">
        <w:rPr>
          <w:sz w:val="18"/>
        </w:rPr>
        <w:t xml:space="preserve"> </w:t>
      </w:r>
      <w:r w:rsidRPr="00E771F5">
        <w:rPr>
          <w:sz w:val="18"/>
        </w:rPr>
        <w:t>aldı.</w:t>
      </w:r>
      <w:r w:rsidRPr="00E771F5" w:rsidR="00FB6687">
        <w:rPr>
          <w:sz w:val="18"/>
        </w:rPr>
        <w:t xml:space="preserve"> </w:t>
      </w:r>
      <w:r w:rsidRPr="00E771F5">
        <w:rPr>
          <w:sz w:val="18"/>
        </w:rPr>
        <w:t>Türkiye’nin</w:t>
      </w:r>
      <w:r w:rsidRPr="00E771F5" w:rsidR="00FB6687">
        <w:rPr>
          <w:sz w:val="18"/>
        </w:rPr>
        <w:t xml:space="preserve"> </w:t>
      </w:r>
      <w:r w:rsidRPr="00E771F5">
        <w:rPr>
          <w:sz w:val="18"/>
        </w:rPr>
        <w:t>süper</w:t>
      </w:r>
      <w:r w:rsidRPr="00E771F5" w:rsidR="00FB6687">
        <w:rPr>
          <w:sz w:val="18"/>
        </w:rPr>
        <w:t xml:space="preserve"> </w:t>
      </w:r>
      <w:r w:rsidRPr="00E771F5">
        <w:rPr>
          <w:sz w:val="18"/>
        </w:rPr>
        <w:t>güç</w:t>
      </w:r>
      <w:r w:rsidRPr="00E771F5" w:rsidR="00FB6687">
        <w:rPr>
          <w:sz w:val="18"/>
        </w:rPr>
        <w:t xml:space="preserve"> </w:t>
      </w:r>
      <w:r w:rsidRPr="00E771F5">
        <w:rPr>
          <w:sz w:val="18"/>
        </w:rPr>
        <w:t>olma</w:t>
      </w:r>
      <w:r w:rsidRPr="00E771F5" w:rsidR="00FB6687">
        <w:rPr>
          <w:sz w:val="18"/>
        </w:rPr>
        <w:t xml:space="preserve"> </w:t>
      </w:r>
      <w:r w:rsidRPr="00E771F5">
        <w:rPr>
          <w:sz w:val="18"/>
        </w:rPr>
        <w:t>yolunda</w:t>
      </w:r>
      <w:r w:rsidRPr="00E771F5" w:rsidR="00FB6687">
        <w:rPr>
          <w:sz w:val="18"/>
        </w:rPr>
        <w:t xml:space="preserve"> </w:t>
      </w:r>
      <w:r w:rsidRPr="00E771F5">
        <w:rPr>
          <w:sz w:val="18"/>
        </w:rPr>
        <w:t>ilerlemesine</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tahammül</w:t>
      </w:r>
      <w:r w:rsidRPr="00E771F5" w:rsidR="00FB6687">
        <w:rPr>
          <w:sz w:val="18"/>
        </w:rPr>
        <w:t xml:space="preserve"> </w:t>
      </w:r>
      <w:r w:rsidRPr="00E771F5">
        <w:rPr>
          <w:sz w:val="18"/>
        </w:rPr>
        <w:t>edemiyorlar,</w:t>
      </w:r>
      <w:r w:rsidRPr="00E771F5" w:rsidR="00FB6687">
        <w:rPr>
          <w:sz w:val="18"/>
        </w:rPr>
        <w:t xml:space="preserve"> </w:t>
      </w:r>
      <w:r w:rsidRPr="00E771F5">
        <w:rPr>
          <w:sz w:val="18"/>
        </w:rPr>
        <w:t>böyle</w:t>
      </w:r>
      <w:r w:rsidRPr="00E771F5" w:rsidR="00FB6687">
        <w:rPr>
          <w:sz w:val="18"/>
        </w:rPr>
        <w:t xml:space="preserve"> </w:t>
      </w:r>
      <w:r w:rsidRPr="00E771F5">
        <w:rPr>
          <w:sz w:val="18"/>
        </w:rPr>
        <w:t>kalleş</w:t>
      </w:r>
      <w:r w:rsidRPr="00E771F5" w:rsidR="00FB6687">
        <w:rPr>
          <w:sz w:val="18"/>
        </w:rPr>
        <w:t xml:space="preserve"> </w:t>
      </w:r>
      <w:r w:rsidRPr="00E771F5">
        <w:rPr>
          <w:sz w:val="18"/>
        </w:rPr>
        <w:t>ve</w:t>
      </w:r>
      <w:r w:rsidRPr="00E771F5" w:rsidR="00FB6687">
        <w:rPr>
          <w:sz w:val="18"/>
        </w:rPr>
        <w:t xml:space="preserve"> </w:t>
      </w:r>
      <w:r w:rsidRPr="00E771F5">
        <w:rPr>
          <w:sz w:val="18"/>
        </w:rPr>
        <w:t>hain</w:t>
      </w:r>
      <w:r w:rsidRPr="00E771F5" w:rsidR="00FB6687">
        <w:rPr>
          <w:sz w:val="18"/>
        </w:rPr>
        <w:t xml:space="preserve"> </w:t>
      </w:r>
      <w:r w:rsidRPr="00E771F5">
        <w:rPr>
          <w:sz w:val="18"/>
        </w:rPr>
        <w:t>saldırılar</w:t>
      </w:r>
      <w:r w:rsidRPr="00E771F5" w:rsidR="00FB6687">
        <w:rPr>
          <w:sz w:val="18"/>
        </w:rPr>
        <w:t xml:space="preserve"> </w:t>
      </w:r>
      <w:r w:rsidRPr="00E771F5">
        <w:rPr>
          <w:sz w:val="18"/>
        </w:rPr>
        <w:t>yaparak</w:t>
      </w:r>
      <w:r w:rsidRPr="00E771F5" w:rsidR="00FB6687">
        <w:rPr>
          <w:sz w:val="18"/>
        </w:rPr>
        <w:t xml:space="preserve"> </w:t>
      </w:r>
      <w:r w:rsidRPr="00E771F5">
        <w:rPr>
          <w:sz w:val="18"/>
        </w:rPr>
        <w:t>boyun</w:t>
      </w:r>
      <w:r w:rsidRPr="00E771F5" w:rsidR="00FB6687">
        <w:rPr>
          <w:sz w:val="18"/>
        </w:rPr>
        <w:t xml:space="preserve"> </w:t>
      </w:r>
      <w:r w:rsidRPr="00E771F5">
        <w:rPr>
          <w:sz w:val="18"/>
        </w:rPr>
        <w:t>eğeceğimizi</w:t>
      </w:r>
      <w:r w:rsidRPr="00E771F5" w:rsidR="00FB6687">
        <w:rPr>
          <w:sz w:val="18"/>
        </w:rPr>
        <w:t xml:space="preserve"> </w:t>
      </w:r>
      <w:r w:rsidRPr="00E771F5">
        <w:rPr>
          <w:sz w:val="18"/>
        </w:rPr>
        <w:t>sanıyorlar.</w:t>
      </w:r>
      <w:r w:rsidRPr="00E771F5" w:rsidR="00FB6687">
        <w:rPr>
          <w:sz w:val="18"/>
        </w:rPr>
        <w:t xml:space="preserve"> </w:t>
      </w:r>
      <w:r w:rsidRPr="00E771F5">
        <w:rPr>
          <w:sz w:val="18"/>
        </w:rPr>
        <w:t>Evet,</w:t>
      </w:r>
      <w:r w:rsidRPr="00E771F5" w:rsidR="00FB6687">
        <w:rPr>
          <w:sz w:val="18"/>
        </w:rPr>
        <w:t xml:space="preserve"> </w:t>
      </w:r>
      <w:r w:rsidRPr="00E771F5">
        <w:rPr>
          <w:sz w:val="18"/>
        </w:rPr>
        <w:t>başaramayacaklar.</w:t>
      </w:r>
      <w:r w:rsidRPr="00E771F5" w:rsidR="00FB6687">
        <w:rPr>
          <w:sz w:val="18"/>
        </w:rPr>
        <w:t xml:space="preserve"> </w:t>
      </w:r>
      <w:r w:rsidRPr="00E771F5">
        <w:rPr>
          <w:sz w:val="18"/>
        </w:rPr>
        <w:t>Unuttukları</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vardır,</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birbirine</w:t>
      </w:r>
      <w:r w:rsidRPr="00E771F5" w:rsidR="00FB6687">
        <w:rPr>
          <w:sz w:val="18"/>
        </w:rPr>
        <w:t xml:space="preserve"> </w:t>
      </w:r>
      <w:r w:rsidRPr="00E771F5">
        <w:rPr>
          <w:sz w:val="18"/>
        </w:rPr>
        <w:t>kenetlidir,</w:t>
      </w:r>
      <w:r w:rsidRPr="00E771F5" w:rsidR="00FB6687">
        <w:rPr>
          <w:sz w:val="18"/>
        </w:rPr>
        <w:t xml:space="preserve"> </w:t>
      </w:r>
      <w:r w:rsidRPr="00E771F5">
        <w:rPr>
          <w:sz w:val="18"/>
        </w:rPr>
        <w:t>etle</w:t>
      </w:r>
      <w:r w:rsidRPr="00E771F5" w:rsidR="00FB6687">
        <w:rPr>
          <w:sz w:val="18"/>
        </w:rPr>
        <w:t xml:space="preserve"> </w:t>
      </w:r>
      <w:r w:rsidRPr="00E771F5">
        <w:rPr>
          <w:sz w:val="18"/>
        </w:rPr>
        <w:t>tırnak</w:t>
      </w:r>
      <w:r w:rsidRPr="00E771F5" w:rsidR="00FB6687">
        <w:rPr>
          <w:sz w:val="18"/>
        </w:rPr>
        <w:t xml:space="preserve"> </w:t>
      </w:r>
      <w:r w:rsidRPr="00E771F5">
        <w:rPr>
          <w:sz w:val="18"/>
        </w:rPr>
        <w:t>gibidir,</w:t>
      </w:r>
      <w:r w:rsidRPr="00E771F5" w:rsidR="00FB6687">
        <w:rPr>
          <w:sz w:val="18"/>
        </w:rPr>
        <w:t xml:space="preserve"> </w:t>
      </w:r>
      <w:r w:rsidRPr="00E771F5">
        <w:rPr>
          <w:sz w:val="18"/>
        </w:rPr>
        <w:t>birdir,</w:t>
      </w:r>
      <w:r w:rsidRPr="00E771F5" w:rsidR="00FB6687">
        <w:rPr>
          <w:sz w:val="18"/>
        </w:rPr>
        <w:t xml:space="preserve"> </w:t>
      </w:r>
      <w:r w:rsidRPr="00E771F5">
        <w:rPr>
          <w:sz w:val="18"/>
        </w:rPr>
        <w:t>beraberdir.</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yapılan</w:t>
      </w:r>
      <w:r w:rsidRPr="00E771F5" w:rsidR="00FB6687">
        <w:rPr>
          <w:sz w:val="18"/>
        </w:rPr>
        <w:t xml:space="preserve"> </w:t>
      </w:r>
      <w:r w:rsidRPr="00E771F5">
        <w:rPr>
          <w:sz w:val="18"/>
        </w:rPr>
        <w:t>tüm</w:t>
      </w:r>
      <w:r w:rsidRPr="00E771F5" w:rsidR="00FB6687">
        <w:rPr>
          <w:sz w:val="18"/>
        </w:rPr>
        <w:t xml:space="preserve"> </w:t>
      </w:r>
      <w:r w:rsidRPr="00E771F5">
        <w:rPr>
          <w:sz w:val="18"/>
        </w:rPr>
        <w:t>kalleşliklere</w:t>
      </w:r>
      <w:r w:rsidRPr="00E771F5" w:rsidR="00FB6687">
        <w:rPr>
          <w:sz w:val="18"/>
        </w:rPr>
        <w:t xml:space="preserve"> </w:t>
      </w:r>
      <w:r w:rsidRPr="00E771F5">
        <w:rPr>
          <w:sz w:val="18"/>
        </w:rPr>
        <w:t>ve</w:t>
      </w:r>
      <w:r w:rsidRPr="00E771F5" w:rsidR="00FB6687">
        <w:rPr>
          <w:sz w:val="18"/>
        </w:rPr>
        <w:t xml:space="preserve"> </w:t>
      </w:r>
      <w:r w:rsidRPr="00E771F5">
        <w:rPr>
          <w:sz w:val="18"/>
        </w:rPr>
        <w:t>alçaklıklara</w:t>
      </w:r>
      <w:r w:rsidRPr="00E771F5" w:rsidR="00FB6687">
        <w:rPr>
          <w:sz w:val="18"/>
        </w:rPr>
        <w:t xml:space="preserve"> </w:t>
      </w:r>
      <w:r w:rsidRPr="00E771F5">
        <w:rPr>
          <w:sz w:val="18"/>
        </w:rPr>
        <w:t>misliyle</w:t>
      </w:r>
      <w:r w:rsidRPr="00E771F5" w:rsidR="00FB6687">
        <w:rPr>
          <w:sz w:val="18"/>
        </w:rPr>
        <w:t xml:space="preserve"> </w:t>
      </w:r>
      <w:r w:rsidRPr="00E771F5">
        <w:rPr>
          <w:sz w:val="18"/>
        </w:rPr>
        <w:t>karşılık</w:t>
      </w:r>
      <w:r w:rsidRPr="00E771F5" w:rsidR="00FB6687">
        <w:rPr>
          <w:sz w:val="18"/>
        </w:rPr>
        <w:t xml:space="preserve"> </w:t>
      </w:r>
      <w:r w:rsidRPr="00E771F5">
        <w:rPr>
          <w:sz w:val="18"/>
        </w:rPr>
        <w:t>vermiştir.</w:t>
      </w:r>
      <w:r w:rsidRPr="00E771F5" w:rsidR="00FB6687">
        <w:rPr>
          <w:sz w:val="18"/>
        </w:rPr>
        <w:t xml:space="preserve"> </w:t>
      </w:r>
      <w:r w:rsidRPr="00E771F5">
        <w:rPr>
          <w:sz w:val="18"/>
        </w:rPr>
        <w:t>Ülkemizin</w:t>
      </w:r>
      <w:r w:rsidRPr="00E771F5" w:rsidR="00FB6687">
        <w:rPr>
          <w:sz w:val="18"/>
        </w:rPr>
        <w:t xml:space="preserve"> </w:t>
      </w:r>
      <w:r w:rsidRPr="00E771F5">
        <w:rPr>
          <w:sz w:val="18"/>
        </w:rPr>
        <w:t>birliğine,</w:t>
      </w:r>
      <w:r w:rsidRPr="00E771F5" w:rsidR="00FB6687">
        <w:rPr>
          <w:sz w:val="18"/>
        </w:rPr>
        <w:t xml:space="preserve"> </w:t>
      </w:r>
      <w:r w:rsidRPr="00E771F5">
        <w:rPr>
          <w:sz w:val="18"/>
        </w:rPr>
        <w:t>kardeşliğine</w:t>
      </w:r>
      <w:r w:rsidRPr="00E771F5" w:rsidR="00FB6687">
        <w:rPr>
          <w:sz w:val="18"/>
        </w:rPr>
        <w:t xml:space="preserve"> </w:t>
      </w:r>
      <w:r w:rsidRPr="00E771F5">
        <w:rPr>
          <w:sz w:val="18"/>
        </w:rPr>
        <w:t>ve</w:t>
      </w:r>
      <w:r w:rsidRPr="00E771F5" w:rsidR="00FB6687">
        <w:rPr>
          <w:sz w:val="18"/>
        </w:rPr>
        <w:t xml:space="preserve"> </w:t>
      </w:r>
      <w:r w:rsidRPr="00E771F5">
        <w:rPr>
          <w:sz w:val="18"/>
        </w:rPr>
        <w:t>demokrasimize</w:t>
      </w:r>
      <w:r w:rsidRPr="00E771F5" w:rsidR="00FB6687">
        <w:rPr>
          <w:sz w:val="18"/>
        </w:rPr>
        <w:t xml:space="preserve"> </w:t>
      </w:r>
      <w:r w:rsidRPr="00E771F5">
        <w:rPr>
          <w:sz w:val="18"/>
        </w:rPr>
        <w:t>karşı</w:t>
      </w:r>
      <w:r w:rsidRPr="00E771F5" w:rsidR="00FB6687">
        <w:rPr>
          <w:sz w:val="18"/>
        </w:rPr>
        <w:t xml:space="preserve"> </w:t>
      </w:r>
      <w:r w:rsidRPr="00E771F5">
        <w:rPr>
          <w:sz w:val="18"/>
        </w:rPr>
        <w:t>olanların</w:t>
      </w:r>
      <w:r w:rsidRPr="00E771F5" w:rsidR="00FB6687">
        <w:rPr>
          <w:sz w:val="18"/>
        </w:rPr>
        <w:t xml:space="preserve"> </w:t>
      </w:r>
      <w:r w:rsidRPr="00E771F5">
        <w:rPr>
          <w:sz w:val="18"/>
        </w:rPr>
        <w:t>karşısına</w:t>
      </w:r>
      <w:r w:rsidRPr="00E771F5" w:rsidR="00FB6687">
        <w:rPr>
          <w:sz w:val="18"/>
        </w:rPr>
        <w:t xml:space="preserve"> </w:t>
      </w:r>
      <w:r w:rsidRPr="00E771F5">
        <w:rPr>
          <w:sz w:val="18"/>
        </w:rPr>
        <w:t>dikileceğiz,</w:t>
      </w:r>
      <w:r w:rsidRPr="00E771F5" w:rsidR="00FB6687">
        <w:rPr>
          <w:sz w:val="18"/>
        </w:rPr>
        <w:t xml:space="preserve"> </w:t>
      </w:r>
      <w:r w:rsidRPr="00E771F5">
        <w:rPr>
          <w:sz w:val="18"/>
        </w:rPr>
        <w:t>bunların</w:t>
      </w:r>
      <w:r w:rsidRPr="00E771F5" w:rsidR="00FB6687">
        <w:rPr>
          <w:sz w:val="18"/>
        </w:rPr>
        <w:t xml:space="preserve"> </w:t>
      </w:r>
      <w:r w:rsidRPr="00E771F5">
        <w:rPr>
          <w:sz w:val="18"/>
        </w:rPr>
        <w:t>ne</w:t>
      </w:r>
      <w:r w:rsidRPr="00E771F5" w:rsidR="00FB6687">
        <w:rPr>
          <w:sz w:val="18"/>
        </w:rPr>
        <w:t xml:space="preserve"> </w:t>
      </w:r>
      <w:r w:rsidRPr="00E771F5">
        <w:rPr>
          <w:sz w:val="18"/>
        </w:rPr>
        <w:t>bayrak</w:t>
      </w:r>
      <w:r w:rsidRPr="00E771F5" w:rsidR="00FB6687">
        <w:rPr>
          <w:sz w:val="18"/>
        </w:rPr>
        <w:t xml:space="preserve"> </w:t>
      </w:r>
      <w:r w:rsidRPr="00E771F5">
        <w:rPr>
          <w:sz w:val="18"/>
        </w:rPr>
        <w:t>ne</w:t>
      </w:r>
      <w:r w:rsidRPr="00E771F5" w:rsidR="00FB6687">
        <w:rPr>
          <w:sz w:val="18"/>
        </w:rPr>
        <w:t xml:space="preserve"> </w:t>
      </w:r>
      <w:r w:rsidRPr="00E771F5">
        <w:rPr>
          <w:sz w:val="18"/>
        </w:rPr>
        <w:t>devlet</w:t>
      </w:r>
      <w:r w:rsidRPr="00E771F5" w:rsidR="00FB6687">
        <w:rPr>
          <w:sz w:val="18"/>
        </w:rPr>
        <w:t xml:space="preserve"> </w:t>
      </w:r>
      <w:r w:rsidRPr="00E771F5">
        <w:rPr>
          <w:sz w:val="18"/>
        </w:rPr>
        <w:t>ne</w:t>
      </w:r>
      <w:r w:rsidRPr="00E771F5" w:rsidR="00FB6687">
        <w:rPr>
          <w:sz w:val="18"/>
        </w:rPr>
        <w:t xml:space="preserve"> </w:t>
      </w:r>
      <w:r w:rsidRPr="00E771F5">
        <w:rPr>
          <w:sz w:val="18"/>
        </w:rPr>
        <w:t>vatan</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dertleri</w:t>
      </w:r>
      <w:r w:rsidRPr="00E771F5" w:rsidR="00FB6687">
        <w:rPr>
          <w:sz w:val="18"/>
        </w:rPr>
        <w:t xml:space="preserve"> </w:t>
      </w:r>
      <w:r w:rsidRPr="00E771F5">
        <w:rPr>
          <w:sz w:val="18"/>
        </w:rPr>
        <w:t>yoktur.</w:t>
      </w:r>
      <w:r w:rsidRPr="00E771F5" w:rsidR="00FB6687">
        <w:rPr>
          <w:sz w:val="18"/>
        </w:rPr>
        <w:t xml:space="preserve"> </w:t>
      </w:r>
      <w:r w:rsidRPr="00E771F5">
        <w:rPr>
          <w:sz w:val="18"/>
        </w:rPr>
        <w:t>Ama</w:t>
      </w:r>
      <w:r w:rsidRPr="00E771F5" w:rsidR="00FB6687">
        <w:rPr>
          <w:sz w:val="18"/>
        </w:rPr>
        <w:t xml:space="preserve"> </w:t>
      </w:r>
      <w:r w:rsidRPr="00E771F5">
        <w:rPr>
          <w:sz w:val="18"/>
        </w:rPr>
        <w:t>gerekirse</w:t>
      </w:r>
      <w:r w:rsidRPr="00E771F5" w:rsidR="00FB6687">
        <w:rPr>
          <w:sz w:val="18"/>
        </w:rPr>
        <w:t xml:space="preserve"> </w:t>
      </w:r>
      <w:r w:rsidRPr="00E771F5">
        <w:rPr>
          <w:sz w:val="18"/>
        </w:rPr>
        <w:t>hepimiz</w:t>
      </w:r>
      <w:r w:rsidRPr="00E771F5" w:rsidR="00FB6687">
        <w:rPr>
          <w:sz w:val="18"/>
        </w:rPr>
        <w:t xml:space="preserve"> </w:t>
      </w:r>
      <w:r w:rsidRPr="00E771F5">
        <w:rPr>
          <w:sz w:val="18"/>
        </w:rPr>
        <w:t>ayakta</w:t>
      </w:r>
      <w:r w:rsidRPr="00E771F5" w:rsidR="00FB6687">
        <w:rPr>
          <w:sz w:val="18"/>
        </w:rPr>
        <w:t xml:space="preserve"> </w:t>
      </w:r>
      <w:r w:rsidRPr="00E771F5">
        <w:rPr>
          <w:sz w:val="18"/>
        </w:rPr>
        <w:t>ölürüz,</w:t>
      </w:r>
      <w:r w:rsidRPr="00E771F5" w:rsidR="00FB6687">
        <w:rPr>
          <w:sz w:val="18"/>
        </w:rPr>
        <w:t xml:space="preserve"> </w:t>
      </w:r>
      <w:r w:rsidRPr="00E771F5">
        <w:rPr>
          <w:sz w:val="18"/>
        </w:rPr>
        <w:t>diz</w:t>
      </w:r>
      <w:r w:rsidRPr="00E771F5" w:rsidR="00FB6687">
        <w:rPr>
          <w:sz w:val="18"/>
        </w:rPr>
        <w:t xml:space="preserve"> </w:t>
      </w:r>
      <w:r w:rsidRPr="00E771F5">
        <w:rPr>
          <w:sz w:val="18"/>
        </w:rPr>
        <w:t>çökmeyiz.</w:t>
      </w:r>
      <w:r w:rsidRPr="00E771F5" w:rsidR="00FB6687">
        <w:rPr>
          <w:sz w:val="18"/>
        </w:rPr>
        <w:t xml:space="preserve"> </w:t>
      </w:r>
      <w:r w:rsidRPr="00E771F5">
        <w:rPr>
          <w:sz w:val="18"/>
        </w:rPr>
        <w:t>Hiçbir</w:t>
      </w:r>
      <w:r w:rsidRPr="00E771F5" w:rsidR="00FB6687">
        <w:rPr>
          <w:sz w:val="18"/>
        </w:rPr>
        <w:t xml:space="preserve"> </w:t>
      </w:r>
      <w:r w:rsidRPr="00E771F5">
        <w:rPr>
          <w:sz w:val="18"/>
        </w:rPr>
        <w:t>hain</w:t>
      </w:r>
      <w:r w:rsidRPr="00E771F5" w:rsidR="00FB6687">
        <w:rPr>
          <w:sz w:val="18"/>
        </w:rPr>
        <w:t xml:space="preserve"> </w:t>
      </w:r>
      <w:r w:rsidRPr="00E771F5">
        <w:rPr>
          <w:sz w:val="18"/>
        </w:rPr>
        <w:t>çete</w:t>
      </w:r>
      <w:r w:rsidRPr="00E771F5" w:rsidR="00FB6687">
        <w:rPr>
          <w:sz w:val="18"/>
        </w:rPr>
        <w:t xml:space="preserve"> </w:t>
      </w:r>
      <w:r w:rsidRPr="00E771F5">
        <w:rPr>
          <w:sz w:val="18"/>
        </w:rPr>
        <w:t>ve</w:t>
      </w:r>
      <w:r w:rsidRPr="00E771F5" w:rsidR="00FB6687">
        <w:rPr>
          <w:sz w:val="18"/>
        </w:rPr>
        <w:t xml:space="preserve"> </w:t>
      </w:r>
      <w:r w:rsidRPr="00E771F5">
        <w:rPr>
          <w:sz w:val="18"/>
        </w:rPr>
        <w:t>oluşum</w:t>
      </w:r>
      <w:r w:rsidRPr="00E771F5" w:rsidR="00FB6687">
        <w:rPr>
          <w:sz w:val="18"/>
        </w:rPr>
        <w:t xml:space="preserve"> </w:t>
      </w:r>
      <w:r w:rsidRPr="00E771F5">
        <w:rPr>
          <w:sz w:val="18"/>
        </w:rPr>
        <w:t>bizi</w:t>
      </w:r>
      <w:r w:rsidRPr="00E771F5" w:rsidR="00FB6687">
        <w:rPr>
          <w:sz w:val="18"/>
        </w:rPr>
        <w:t xml:space="preserve"> </w:t>
      </w:r>
      <w:r w:rsidRPr="00E771F5">
        <w:rPr>
          <w:sz w:val="18"/>
        </w:rPr>
        <w:t>kutlu</w:t>
      </w:r>
      <w:r w:rsidRPr="00E771F5" w:rsidR="00FB6687">
        <w:rPr>
          <w:sz w:val="18"/>
        </w:rPr>
        <w:t xml:space="preserve"> </w:t>
      </w:r>
      <w:r w:rsidRPr="00E771F5">
        <w:rPr>
          <w:sz w:val="18"/>
        </w:rPr>
        <w:t>yolumuzdan</w:t>
      </w:r>
      <w:r w:rsidRPr="00E771F5" w:rsidR="00FB6687">
        <w:rPr>
          <w:sz w:val="18"/>
        </w:rPr>
        <w:t xml:space="preserve"> </w:t>
      </w:r>
      <w:r w:rsidRPr="00E771F5">
        <w:rPr>
          <w:sz w:val="18"/>
        </w:rPr>
        <w:t>bu</w:t>
      </w:r>
      <w:r w:rsidRPr="00E771F5" w:rsidR="00FB6687">
        <w:rPr>
          <w:sz w:val="18"/>
        </w:rPr>
        <w:t xml:space="preserve"> </w:t>
      </w:r>
      <w:r w:rsidRPr="00E771F5">
        <w:rPr>
          <w:sz w:val="18"/>
        </w:rPr>
        <w:t>aziz</w:t>
      </w:r>
      <w:r w:rsidRPr="00E771F5" w:rsidR="00FB6687">
        <w:rPr>
          <w:sz w:val="18"/>
        </w:rPr>
        <w:t xml:space="preserve"> </w:t>
      </w:r>
      <w:r w:rsidRPr="00E771F5">
        <w:rPr>
          <w:sz w:val="18"/>
        </w:rPr>
        <w:t>millete</w:t>
      </w:r>
      <w:r w:rsidRPr="00E771F5" w:rsidR="00FB6687">
        <w:rPr>
          <w:sz w:val="18"/>
        </w:rPr>
        <w:t xml:space="preserve"> </w:t>
      </w:r>
      <w:r w:rsidRPr="00E771F5">
        <w:rPr>
          <w:sz w:val="18"/>
        </w:rPr>
        <w:t>hizmet</w:t>
      </w:r>
      <w:r w:rsidRPr="00E771F5" w:rsidR="00FB6687">
        <w:rPr>
          <w:sz w:val="18"/>
        </w:rPr>
        <w:t xml:space="preserve"> </w:t>
      </w:r>
      <w:r w:rsidRPr="00E771F5">
        <w:rPr>
          <w:sz w:val="18"/>
        </w:rPr>
        <w:t>etmekten</w:t>
      </w:r>
      <w:r w:rsidRPr="00E771F5" w:rsidR="00FB6687">
        <w:rPr>
          <w:sz w:val="18"/>
        </w:rPr>
        <w:t xml:space="preserve"> </w:t>
      </w:r>
      <w:r w:rsidRPr="00E771F5">
        <w:rPr>
          <w:sz w:val="18"/>
        </w:rPr>
        <w:t>alıkoyamayacaktır.</w:t>
      </w:r>
      <w:r w:rsidRPr="00E771F5" w:rsidR="00FB6687">
        <w:rPr>
          <w:sz w:val="18"/>
        </w:rPr>
        <w:t xml:space="preserve"> </w:t>
      </w:r>
      <w:r w:rsidRPr="00E771F5">
        <w:rPr>
          <w:sz w:val="18"/>
        </w:rPr>
        <w:t>Hiç</w:t>
      </w:r>
      <w:r w:rsidRPr="00E771F5" w:rsidR="00FB6687">
        <w:rPr>
          <w:sz w:val="18"/>
        </w:rPr>
        <w:t xml:space="preserve"> </w:t>
      </w:r>
      <w:r w:rsidRPr="00E771F5">
        <w:rPr>
          <w:sz w:val="18"/>
        </w:rPr>
        <w:t>kimse</w:t>
      </w:r>
      <w:r w:rsidRPr="00E771F5" w:rsidR="00FB6687">
        <w:rPr>
          <w:sz w:val="18"/>
        </w:rPr>
        <w:t xml:space="preserve"> </w:t>
      </w:r>
      <w:r w:rsidRPr="00E771F5">
        <w:rPr>
          <w:sz w:val="18"/>
        </w:rPr>
        <w:t>bizi</w:t>
      </w:r>
      <w:r w:rsidRPr="00E771F5" w:rsidR="00FB6687">
        <w:rPr>
          <w:sz w:val="18"/>
        </w:rPr>
        <w:t xml:space="preserve"> </w:t>
      </w:r>
      <w:r w:rsidRPr="00E771F5">
        <w:rPr>
          <w:sz w:val="18"/>
        </w:rPr>
        <w:t>2023</w:t>
      </w:r>
      <w:r w:rsidRPr="00E771F5" w:rsidR="00FB6687">
        <w:rPr>
          <w:sz w:val="18"/>
        </w:rPr>
        <w:t xml:space="preserve"> </w:t>
      </w:r>
      <w:r w:rsidRPr="00E771F5">
        <w:rPr>
          <w:sz w:val="18"/>
        </w:rPr>
        <w:t>ve</w:t>
      </w:r>
      <w:r w:rsidRPr="00E771F5" w:rsidR="00FB6687">
        <w:rPr>
          <w:sz w:val="18"/>
        </w:rPr>
        <w:t xml:space="preserve"> </w:t>
      </w:r>
      <w:r w:rsidRPr="00E771F5">
        <w:rPr>
          <w:sz w:val="18"/>
        </w:rPr>
        <w:t>ötesine</w:t>
      </w:r>
      <w:r w:rsidRPr="00E771F5" w:rsidR="00FB6687">
        <w:rPr>
          <w:sz w:val="18"/>
        </w:rPr>
        <w:t xml:space="preserve"> </w:t>
      </w:r>
      <w:r w:rsidRPr="00E771F5">
        <w:rPr>
          <w:sz w:val="18"/>
        </w:rPr>
        <w:t>geçen</w:t>
      </w:r>
      <w:r w:rsidRPr="00E771F5" w:rsidR="00FB6687">
        <w:rPr>
          <w:sz w:val="18"/>
        </w:rPr>
        <w:t xml:space="preserve"> </w:t>
      </w:r>
      <w:r w:rsidRPr="00E771F5">
        <w:rPr>
          <w:sz w:val="18"/>
        </w:rPr>
        <w:t>ufkumuzdan</w:t>
      </w:r>
      <w:r w:rsidRPr="00E771F5" w:rsidR="00FB6687">
        <w:rPr>
          <w:sz w:val="18"/>
        </w:rPr>
        <w:t xml:space="preserve"> </w:t>
      </w:r>
      <w:r w:rsidRPr="00E771F5">
        <w:rPr>
          <w:sz w:val="18"/>
        </w:rPr>
        <w:t>koparamayacak,</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kardeşlik</w:t>
      </w:r>
      <w:r w:rsidRPr="00E771F5" w:rsidR="00FB6687">
        <w:rPr>
          <w:sz w:val="18"/>
        </w:rPr>
        <w:t xml:space="preserve"> </w:t>
      </w:r>
      <w:r w:rsidRPr="00E771F5">
        <w:rPr>
          <w:sz w:val="18"/>
        </w:rPr>
        <w:t>içinde,</w:t>
      </w:r>
      <w:r w:rsidRPr="00E771F5" w:rsidR="00FB6687">
        <w:rPr>
          <w:sz w:val="18"/>
        </w:rPr>
        <w:t xml:space="preserve"> </w:t>
      </w:r>
      <w:r w:rsidRPr="00E771F5">
        <w:rPr>
          <w:sz w:val="18"/>
        </w:rPr>
        <w:t>güçlü</w:t>
      </w:r>
      <w:r w:rsidRPr="00E771F5" w:rsidR="00FB6687">
        <w:rPr>
          <w:sz w:val="18"/>
        </w:rPr>
        <w:t xml:space="preserve"> </w:t>
      </w:r>
      <w:r w:rsidRPr="00E771F5">
        <w:rPr>
          <w:sz w:val="18"/>
        </w:rPr>
        <w:t>Türkiye</w:t>
      </w:r>
      <w:r w:rsidRPr="00E771F5" w:rsidR="00FB6687">
        <w:rPr>
          <w:sz w:val="18"/>
        </w:rPr>
        <w:t xml:space="preserve"> </w:t>
      </w:r>
      <w:r w:rsidRPr="00E771F5">
        <w:rPr>
          <w:sz w:val="18"/>
        </w:rPr>
        <w:t>idealinde</w:t>
      </w:r>
      <w:r w:rsidRPr="00E771F5" w:rsidR="00FB6687">
        <w:rPr>
          <w:sz w:val="18"/>
        </w:rPr>
        <w:t xml:space="preserve"> </w:t>
      </w:r>
      <w:r w:rsidRPr="00E771F5">
        <w:rPr>
          <w:sz w:val="18"/>
        </w:rPr>
        <w:t>bu</w:t>
      </w:r>
      <w:r w:rsidRPr="00E771F5" w:rsidR="00FB6687">
        <w:rPr>
          <w:sz w:val="18"/>
        </w:rPr>
        <w:t xml:space="preserve"> </w:t>
      </w:r>
      <w:r w:rsidRPr="00E771F5">
        <w:rPr>
          <w:sz w:val="18"/>
        </w:rPr>
        <w:t>milleti</w:t>
      </w:r>
      <w:r w:rsidRPr="00E771F5" w:rsidR="00FB6687">
        <w:rPr>
          <w:sz w:val="18"/>
        </w:rPr>
        <w:t xml:space="preserve"> </w:t>
      </w:r>
      <w:r w:rsidRPr="00E771F5">
        <w:rPr>
          <w:sz w:val="18"/>
        </w:rPr>
        <w:t>ve</w:t>
      </w:r>
      <w:r w:rsidRPr="00E771F5" w:rsidR="00FB6687">
        <w:rPr>
          <w:sz w:val="18"/>
        </w:rPr>
        <w:t xml:space="preserve"> </w:t>
      </w:r>
      <w:r w:rsidRPr="00E771F5">
        <w:rPr>
          <w:sz w:val="18"/>
        </w:rPr>
        <w:t>devleti</w:t>
      </w:r>
      <w:r w:rsidRPr="00E771F5" w:rsidR="00FB6687">
        <w:rPr>
          <w:sz w:val="18"/>
        </w:rPr>
        <w:t xml:space="preserve"> </w:t>
      </w:r>
      <w:r w:rsidRPr="00E771F5">
        <w:rPr>
          <w:sz w:val="18"/>
        </w:rPr>
        <w:t>geri</w:t>
      </w:r>
      <w:r w:rsidRPr="00E771F5" w:rsidR="00FB6687">
        <w:rPr>
          <w:sz w:val="18"/>
        </w:rPr>
        <w:t xml:space="preserve"> </w:t>
      </w:r>
      <w:r w:rsidRPr="00E771F5">
        <w:rPr>
          <w:sz w:val="18"/>
        </w:rPr>
        <w:t>koyamayacaktır.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Bugün</w:t>
      </w:r>
      <w:r w:rsidRPr="00E771F5" w:rsidR="00FB6687">
        <w:rPr>
          <w:sz w:val="18"/>
        </w:rPr>
        <w:t xml:space="preserve"> </w:t>
      </w:r>
      <w:r w:rsidRPr="00E771F5">
        <w:rPr>
          <w:sz w:val="18"/>
        </w:rPr>
        <w:t>hem</w:t>
      </w:r>
      <w:r w:rsidRPr="00E771F5" w:rsidR="00FB6687">
        <w:rPr>
          <w:sz w:val="18"/>
        </w:rPr>
        <w:t xml:space="preserve"> </w:t>
      </w:r>
      <w:r w:rsidRPr="00E771F5">
        <w:rPr>
          <w:sz w:val="18"/>
        </w:rPr>
        <w:t>bölgemiz</w:t>
      </w:r>
      <w:r w:rsidRPr="00E771F5" w:rsidR="00FB6687">
        <w:rPr>
          <w:sz w:val="18"/>
        </w:rPr>
        <w:t xml:space="preserve"> </w:t>
      </w:r>
      <w:r w:rsidRPr="00E771F5">
        <w:rPr>
          <w:sz w:val="18"/>
        </w:rPr>
        <w:t>ve</w:t>
      </w:r>
      <w:r w:rsidRPr="00E771F5" w:rsidR="00FB6687">
        <w:rPr>
          <w:sz w:val="18"/>
        </w:rPr>
        <w:t xml:space="preserve"> </w:t>
      </w:r>
      <w:r w:rsidRPr="00E771F5">
        <w:rPr>
          <w:sz w:val="18"/>
        </w:rPr>
        <w:t>ülkemiz</w:t>
      </w:r>
      <w:r w:rsidRPr="00E771F5" w:rsidR="00FB6687">
        <w:rPr>
          <w:sz w:val="18"/>
        </w:rPr>
        <w:t xml:space="preserve"> </w:t>
      </w:r>
      <w:r w:rsidRPr="00E771F5">
        <w:rPr>
          <w:sz w:val="18"/>
        </w:rPr>
        <w:t>üzerinde</w:t>
      </w:r>
      <w:r w:rsidRPr="00E771F5" w:rsidR="00FB6687">
        <w:rPr>
          <w:sz w:val="18"/>
        </w:rPr>
        <w:t xml:space="preserve"> </w:t>
      </w:r>
      <w:r w:rsidRPr="00E771F5">
        <w:rPr>
          <w:sz w:val="18"/>
        </w:rPr>
        <w:t>derin</w:t>
      </w:r>
      <w:r w:rsidRPr="00E771F5" w:rsidR="00FB6687">
        <w:rPr>
          <w:sz w:val="18"/>
        </w:rPr>
        <w:t xml:space="preserve"> </w:t>
      </w:r>
      <w:r w:rsidRPr="00E771F5">
        <w:rPr>
          <w:sz w:val="18"/>
        </w:rPr>
        <w:t>ve</w:t>
      </w:r>
      <w:r w:rsidRPr="00E771F5" w:rsidR="00FB6687">
        <w:rPr>
          <w:sz w:val="18"/>
        </w:rPr>
        <w:t xml:space="preserve"> </w:t>
      </w:r>
      <w:r w:rsidRPr="00E771F5">
        <w:rPr>
          <w:sz w:val="18"/>
        </w:rPr>
        <w:t>sinsi,</w:t>
      </w:r>
      <w:r w:rsidRPr="00E771F5" w:rsidR="00FB6687">
        <w:rPr>
          <w:sz w:val="18"/>
        </w:rPr>
        <w:t xml:space="preserve"> </w:t>
      </w:r>
      <w:r w:rsidRPr="00E771F5">
        <w:rPr>
          <w:sz w:val="18"/>
        </w:rPr>
        <w:t>alçakça</w:t>
      </w:r>
      <w:r w:rsidRPr="00E771F5" w:rsidR="00FB6687">
        <w:rPr>
          <w:sz w:val="18"/>
        </w:rPr>
        <w:t xml:space="preserve"> </w:t>
      </w:r>
      <w:r w:rsidRPr="00E771F5">
        <w:rPr>
          <w:sz w:val="18"/>
        </w:rPr>
        <w:t>oyunlar</w:t>
      </w:r>
      <w:r w:rsidRPr="00E771F5" w:rsidR="00FB6687">
        <w:rPr>
          <w:sz w:val="18"/>
        </w:rPr>
        <w:t xml:space="preserve"> </w:t>
      </w:r>
      <w:r w:rsidRPr="00E771F5">
        <w:rPr>
          <w:sz w:val="18"/>
        </w:rPr>
        <w:t>oynanıyor</w:t>
      </w:r>
      <w:r w:rsidRPr="00E771F5" w:rsidR="00FB6687">
        <w:rPr>
          <w:sz w:val="18"/>
        </w:rPr>
        <w:t xml:space="preserve"> </w:t>
      </w:r>
      <w:r w:rsidRPr="00E771F5">
        <w:rPr>
          <w:sz w:val="18"/>
        </w:rPr>
        <w:t>ve</w:t>
      </w:r>
      <w:r w:rsidRPr="00E771F5" w:rsidR="00FB6687">
        <w:rPr>
          <w:sz w:val="18"/>
        </w:rPr>
        <w:t xml:space="preserve"> </w:t>
      </w:r>
      <w:r w:rsidRPr="00E771F5">
        <w:rPr>
          <w:sz w:val="18"/>
        </w:rPr>
        <w:t>ülkemizin</w:t>
      </w:r>
      <w:r w:rsidRPr="00E771F5" w:rsidR="00FB6687">
        <w:rPr>
          <w:sz w:val="18"/>
        </w:rPr>
        <w:t xml:space="preserve"> </w:t>
      </w:r>
      <w:r w:rsidRPr="00E771F5">
        <w:rPr>
          <w:sz w:val="18"/>
        </w:rPr>
        <w:t>geleceği</w:t>
      </w:r>
      <w:r w:rsidRPr="00E771F5" w:rsidR="00FB6687">
        <w:rPr>
          <w:sz w:val="18"/>
        </w:rPr>
        <w:t xml:space="preserve"> </w:t>
      </w:r>
      <w:r w:rsidRPr="00E771F5">
        <w:rPr>
          <w:sz w:val="18"/>
        </w:rPr>
        <w:t>karartılarak</w:t>
      </w:r>
      <w:r w:rsidRPr="00E771F5" w:rsidR="00FB6687">
        <w:rPr>
          <w:sz w:val="18"/>
        </w:rPr>
        <w:t xml:space="preserve"> </w:t>
      </w:r>
      <w:r w:rsidRPr="00E771F5">
        <w:rPr>
          <w:sz w:val="18"/>
        </w:rPr>
        <w:t>nifak</w:t>
      </w:r>
      <w:r w:rsidRPr="00E771F5" w:rsidR="00FB6687">
        <w:rPr>
          <w:sz w:val="18"/>
        </w:rPr>
        <w:t xml:space="preserve"> </w:t>
      </w:r>
      <w:r w:rsidRPr="00E771F5">
        <w:rPr>
          <w:sz w:val="18"/>
        </w:rPr>
        <w:t>tohumları</w:t>
      </w:r>
      <w:r w:rsidRPr="00E771F5" w:rsidR="00FB6687">
        <w:rPr>
          <w:sz w:val="18"/>
        </w:rPr>
        <w:t xml:space="preserve"> </w:t>
      </w:r>
      <w:r w:rsidRPr="00E771F5">
        <w:rPr>
          <w:sz w:val="18"/>
        </w:rPr>
        <w:t>ekilmeye</w:t>
      </w:r>
      <w:r w:rsidRPr="00E771F5" w:rsidR="00FB6687">
        <w:rPr>
          <w:sz w:val="18"/>
        </w:rPr>
        <w:t xml:space="preserve"> </w:t>
      </w:r>
      <w:r w:rsidRPr="00E771F5">
        <w:rPr>
          <w:sz w:val="18"/>
        </w:rPr>
        <w:t>çalışılıyor.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Uzun</w:t>
      </w:r>
      <w:r w:rsidRPr="00E771F5" w:rsidR="00FB6687">
        <w:rPr>
          <w:sz w:val="18"/>
        </w:rPr>
        <w:t xml:space="preserve"> </w:t>
      </w:r>
      <w:r w:rsidRPr="00E771F5">
        <w:rPr>
          <w:sz w:val="18"/>
        </w:rPr>
        <w:t>zamandır</w:t>
      </w:r>
      <w:r w:rsidRPr="00E771F5" w:rsidR="00FB6687">
        <w:rPr>
          <w:sz w:val="18"/>
        </w:rPr>
        <w:t xml:space="preserve"> </w:t>
      </w:r>
      <w:r w:rsidRPr="00E771F5">
        <w:rPr>
          <w:sz w:val="18"/>
        </w:rPr>
        <w:t>Halep</w:t>
      </w:r>
      <w:r w:rsidRPr="00E771F5" w:rsidR="00FB6687">
        <w:rPr>
          <w:sz w:val="18"/>
        </w:rPr>
        <w:t xml:space="preserve"> </w:t>
      </w:r>
      <w:r w:rsidRPr="00E771F5">
        <w:rPr>
          <w:sz w:val="18"/>
        </w:rPr>
        <w:t>kentinde</w:t>
      </w:r>
      <w:r w:rsidRPr="00E771F5" w:rsidR="00FB6687">
        <w:rPr>
          <w:sz w:val="18"/>
        </w:rPr>
        <w:t xml:space="preserve"> </w:t>
      </w:r>
      <w:r w:rsidRPr="00E771F5">
        <w:rPr>
          <w:sz w:val="18"/>
        </w:rPr>
        <w:t>yaşanan</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artık</w:t>
      </w:r>
      <w:r w:rsidRPr="00E771F5" w:rsidR="00FB6687">
        <w:rPr>
          <w:sz w:val="18"/>
        </w:rPr>
        <w:t xml:space="preserve"> </w:t>
      </w:r>
      <w:r w:rsidRPr="00E771F5">
        <w:rPr>
          <w:sz w:val="18"/>
        </w:rPr>
        <w:t>dayanılmaz</w:t>
      </w:r>
      <w:r w:rsidRPr="00E771F5" w:rsidR="00FB6687">
        <w:rPr>
          <w:sz w:val="18"/>
        </w:rPr>
        <w:t xml:space="preserve"> </w:t>
      </w:r>
      <w:r w:rsidRPr="00E771F5">
        <w:rPr>
          <w:sz w:val="18"/>
        </w:rPr>
        <w:t>boyutlara</w:t>
      </w:r>
      <w:r w:rsidRPr="00E771F5" w:rsidR="00FB6687">
        <w:rPr>
          <w:sz w:val="18"/>
        </w:rPr>
        <w:t xml:space="preserve"> </w:t>
      </w:r>
      <w:r w:rsidRPr="00E771F5">
        <w:rPr>
          <w:sz w:val="18"/>
        </w:rPr>
        <w:t>ulaşmış,</w:t>
      </w:r>
      <w:r w:rsidRPr="00E771F5" w:rsidR="00FB6687">
        <w:rPr>
          <w:sz w:val="18"/>
        </w:rPr>
        <w:t xml:space="preserve"> </w:t>
      </w:r>
      <w:r w:rsidRPr="00E771F5">
        <w:rPr>
          <w:sz w:val="18"/>
        </w:rPr>
        <w:t>yaşam</w:t>
      </w:r>
      <w:r w:rsidRPr="00E771F5" w:rsidR="00FB6687">
        <w:rPr>
          <w:sz w:val="18"/>
        </w:rPr>
        <w:t xml:space="preserve"> </w:t>
      </w:r>
      <w:r w:rsidRPr="00E771F5">
        <w:rPr>
          <w:sz w:val="18"/>
        </w:rPr>
        <w:t>şartları</w:t>
      </w:r>
      <w:r w:rsidRPr="00E771F5" w:rsidR="00FB6687">
        <w:rPr>
          <w:sz w:val="18"/>
        </w:rPr>
        <w:t xml:space="preserve"> </w:t>
      </w:r>
      <w:r w:rsidRPr="00E771F5">
        <w:rPr>
          <w:sz w:val="18"/>
        </w:rPr>
        <w:t>iyice</w:t>
      </w:r>
      <w:r w:rsidRPr="00E771F5" w:rsidR="00FB6687">
        <w:rPr>
          <w:sz w:val="18"/>
        </w:rPr>
        <w:t xml:space="preserve"> </w:t>
      </w:r>
      <w:r w:rsidRPr="00E771F5">
        <w:rPr>
          <w:sz w:val="18"/>
        </w:rPr>
        <w:t>zorlaşmıştır.</w:t>
      </w:r>
      <w:r w:rsidRPr="00E771F5" w:rsidR="00FB6687">
        <w:rPr>
          <w:sz w:val="18"/>
        </w:rPr>
        <w:t xml:space="preserve"> </w:t>
      </w:r>
      <w:r w:rsidRPr="00E771F5">
        <w:rPr>
          <w:sz w:val="18"/>
        </w:rPr>
        <w:t>Enkaz</w:t>
      </w:r>
      <w:r w:rsidRPr="00E771F5" w:rsidR="00FB6687">
        <w:rPr>
          <w:sz w:val="18"/>
        </w:rPr>
        <w:t xml:space="preserve"> </w:t>
      </w:r>
      <w:r w:rsidRPr="00E771F5">
        <w:rPr>
          <w:sz w:val="18"/>
        </w:rPr>
        <w:t>yığını</w:t>
      </w:r>
      <w:r w:rsidRPr="00E771F5" w:rsidR="00FB6687">
        <w:rPr>
          <w:sz w:val="18"/>
        </w:rPr>
        <w:t xml:space="preserve"> </w:t>
      </w:r>
      <w:r w:rsidRPr="00E771F5">
        <w:rPr>
          <w:sz w:val="18"/>
        </w:rPr>
        <w:t>hâline</w:t>
      </w:r>
      <w:r w:rsidRPr="00E771F5" w:rsidR="00FB6687">
        <w:rPr>
          <w:sz w:val="18"/>
        </w:rPr>
        <w:t xml:space="preserve"> </w:t>
      </w:r>
      <w:r w:rsidRPr="00E771F5">
        <w:rPr>
          <w:sz w:val="18"/>
        </w:rPr>
        <w:t>getirilen</w:t>
      </w:r>
      <w:r w:rsidRPr="00E771F5" w:rsidR="00FB6687">
        <w:rPr>
          <w:sz w:val="18"/>
        </w:rPr>
        <w:t xml:space="preserve"> </w:t>
      </w:r>
      <w:r w:rsidRPr="00E771F5">
        <w:rPr>
          <w:sz w:val="18"/>
        </w:rPr>
        <w:t>Halep’te</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yaşanıyor.</w:t>
      </w:r>
      <w:r w:rsidRPr="00E771F5" w:rsidR="00FB6687">
        <w:rPr>
          <w:sz w:val="18"/>
        </w:rPr>
        <w:t xml:space="preserve"> </w:t>
      </w:r>
      <w:r w:rsidRPr="00E771F5">
        <w:rPr>
          <w:sz w:val="18"/>
        </w:rPr>
        <w:t>Evet,</w:t>
      </w:r>
      <w:r w:rsidRPr="00E771F5" w:rsidR="00FB6687">
        <w:rPr>
          <w:sz w:val="18"/>
        </w:rPr>
        <w:t xml:space="preserve"> </w:t>
      </w:r>
      <w:r w:rsidRPr="00E771F5">
        <w:rPr>
          <w:sz w:val="18"/>
        </w:rPr>
        <w:t>yanı</w:t>
      </w:r>
      <w:r w:rsidRPr="00E771F5" w:rsidR="00FB6687">
        <w:rPr>
          <w:sz w:val="18"/>
        </w:rPr>
        <w:t xml:space="preserve"> </w:t>
      </w:r>
      <w:r w:rsidRPr="00E771F5">
        <w:rPr>
          <w:sz w:val="18"/>
        </w:rPr>
        <w:t>başımızda</w:t>
      </w:r>
      <w:r w:rsidRPr="00E771F5" w:rsidR="00FB6687">
        <w:rPr>
          <w:sz w:val="18"/>
        </w:rPr>
        <w:t xml:space="preserve"> </w:t>
      </w:r>
      <w:r w:rsidRPr="00E771F5">
        <w:rPr>
          <w:sz w:val="18"/>
        </w:rPr>
        <w:t>katliam</w:t>
      </w:r>
      <w:r w:rsidRPr="00E771F5" w:rsidR="00FB6687">
        <w:rPr>
          <w:sz w:val="18"/>
        </w:rPr>
        <w:t xml:space="preserve"> </w:t>
      </w:r>
      <w:r w:rsidRPr="00E771F5">
        <w:rPr>
          <w:sz w:val="18"/>
        </w:rPr>
        <w:t>gerçekleşiyor.</w:t>
      </w:r>
      <w:r w:rsidRPr="00E771F5" w:rsidR="00FB6687">
        <w:rPr>
          <w:sz w:val="18"/>
        </w:rPr>
        <w:t xml:space="preserve"> </w:t>
      </w:r>
      <w:r w:rsidRPr="00E771F5">
        <w:rPr>
          <w:sz w:val="18"/>
        </w:rPr>
        <w:t>Tüm</w:t>
      </w:r>
      <w:r w:rsidRPr="00E771F5" w:rsidR="00FB6687">
        <w:rPr>
          <w:sz w:val="18"/>
        </w:rPr>
        <w:t xml:space="preserve"> </w:t>
      </w:r>
      <w:r w:rsidRPr="00E771F5">
        <w:rPr>
          <w:sz w:val="18"/>
        </w:rPr>
        <w:t>zulüm</w:t>
      </w:r>
      <w:r w:rsidRPr="00E771F5" w:rsidR="00FB6687">
        <w:rPr>
          <w:sz w:val="18"/>
        </w:rPr>
        <w:t xml:space="preserve"> </w:t>
      </w:r>
      <w:r w:rsidRPr="00E771F5">
        <w:rPr>
          <w:sz w:val="18"/>
        </w:rPr>
        <w:t>ve</w:t>
      </w:r>
      <w:r w:rsidRPr="00E771F5" w:rsidR="00FB6687">
        <w:rPr>
          <w:sz w:val="18"/>
        </w:rPr>
        <w:t xml:space="preserve"> </w:t>
      </w:r>
      <w:r w:rsidRPr="00E771F5">
        <w:rPr>
          <w:sz w:val="18"/>
        </w:rPr>
        <w:t>haksızlıklara</w:t>
      </w:r>
      <w:r w:rsidRPr="00E771F5" w:rsidR="00FB6687">
        <w:rPr>
          <w:sz w:val="18"/>
        </w:rPr>
        <w:t xml:space="preserve"> </w:t>
      </w:r>
      <w:r w:rsidRPr="00E771F5">
        <w:rPr>
          <w:sz w:val="18"/>
        </w:rPr>
        <w:t>karşı</w:t>
      </w:r>
      <w:r w:rsidRPr="00E771F5" w:rsidR="00FB6687">
        <w:rPr>
          <w:sz w:val="18"/>
        </w:rPr>
        <w:t xml:space="preserve"> </w:t>
      </w:r>
      <w:r w:rsidRPr="00E771F5">
        <w:rPr>
          <w:sz w:val="18"/>
        </w:rPr>
        <w:t>mazlumun</w:t>
      </w:r>
      <w:r w:rsidRPr="00E771F5" w:rsidR="00FB6687">
        <w:rPr>
          <w:sz w:val="18"/>
        </w:rPr>
        <w:t xml:space="preserve"> </w:t>
      </w:r>
      <w:r w:rsidRPr="00E771F5">
        <w:rPr>
          <w:sz w:val="18"/>
        </w:rPr>
        <w:t>yanında</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Recep</w:t>
      </w:r>
      <w:r w:rsidRPr="00E771F5" w:rsidR="00FB6687">
        <w:rPr>
          <w:sz w:val="18"/>
        </w:rPr>
        <w:t xml:space="preserve"> </w:t>
      </w:r>
      <w:r w:rsidRPr="00E771F5">
        <w:rPr>
          <w:sz w:val="18"/>
        </w:rPr>
        <w:t>Tayyip</w:t>
      </w:r>
      <w:r w:rsidRPr="00E771F5" w:rsidR="00FB6687">
        <w:rPr>
          <w:sz w:val="18"/>
        </w:rPr>
        <w:t xml:space="preserve"> </w:t>
      </w:r>
      <w:r w:rsidRPr="00E771F5">
        <w:rPr>
          <w:sz w:val="18"/>
        </w:rPr>
        <w:t>Erdoğan</w:t>
      </w:r>
      <w:r w:rsidRPr="00E771F5" w:rsidR="00FB6687">
        <w:rPr>
          <w:sz w:val="18"/>
        </w:rPr>
        <w:t xml:space="preserve"> </w:t>
      </w:r>
      <w:r w:rsidRPr="00E771F5">
        <w:rPr>
          <w:sz w:val="18"/>
        </w:rPr>
        <w:t>ateşkesin</w:t>
      </w:r>
      <w:r w:rsidRPr="00E771F5" w:rsidR="00FB6687">
        <w:rPr>
          <w:sz w:val="18"/>
        </w:rPr>
        <w:t xml:space="preserve"> </w:t>
      </w:r>
      <w:r w:rsidRPr="00E771F5">
        <w:rPr>
          <w:sz w:val="18"/>
        </w:rPr>
        <w:t>sağlanması</w:t>
      </w:r>
      <w:r w:rsidRPr="00E771F5" w:rsidR="00FB6687">
        <w:rPr>
          <w:sz w:val="18"/>
        </w:rPr>
        <w:t xml:space="preserve"> </w:t>
      </w:r>
      <w:r w:rsidRPr="00E771F5">
        <w:rPr>
          <w:sz w:val="18"/>
        </w:rPr>
        <w:t>için</w:t>
      </w:r>
      <w:r w:rsidRPr="00E771F5" w:rsidR="00FB6687">
        <w:rPr>
          <w:sz w:val="18"/>
        </w:rPr>
        <w:t xml:space="preserve"> </w:t>
      </w:r>
      <w:r w:rsidRPr="00E771F5">
        <w:rPr>
          <w:sz w:val="18"/>
        </w:rPr>
        <w:t>yoğun</w:t>
      </w:r>
      <w:r w:rsidRPr="00E771F5" w:rsidR="00FB6687">
        <w:rPr>
          <w:sz w:val="18"/>
        </w:rPr>
        <w:t xml:space="preserve"> </w:t>
      </w:r>
      <w:r w:rsidRPr="00E771F5">
        <w:rPr>
          <w:sz w:val="18"/>
        </w:rPr>
        <w:t>çabalar</w:t>
      </w:r>
      <w:r w:rsidRPr="00E771F5" w:rsidR="00FB6687">
        <w:rPr>
          <w:sz w:val="18"/>
        </w:rPr>
        <w:t xml:space="preserve"> </w:t>
      </w:r>
      <w:r w:rsidRPr="00E771F5">
        <w:rPr>
          <w:sz w:val="18"/>
        </w:rPr>
        <w:t>harcamaktadır.</w:t>
      </w:r>
      <w:r w:rsidRPr="00E771F5" w:rsidR="00FB6687">
        <w:rPr>
          <w:sz w:val="18"/>
        </w:rPr>
        <w:t xml:space="preserve"> </w:t>
      </w:r>
      <w:r w:rsidRPr="00E771F5">
        <w:rPr>
          <w:sz w:val="18"/>
        </w:rPr>
        <w:t>Neredesin</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Neredesin</w:t>
      </w:r>
      <w:r w:rsidRPr="00E771F5" w:rsidR="00FB6687">
        <w:rPr>
          <w:sz w:val="18"/>
        </w:rPr>
        <w:t xml:space="preserve"> </w:t>
      </w:r>
      <w:r w:rsidRPr="00E771F5">
        <w:rPr>
          <w:sz w:val="18"/>
        </w:rPr>
        <w:t>sözde</w:t>
      </w:r>
      <w:r w:rsidRPr="00E771F5" w:rsidR="00FB6687">
        <w:rPr>
          <w:sz w:val="18"/>
        </w:rPr>
        <w:t xml:space="preserve"> </w:t>
      </w:r>
      <w:r w:rsidRPr="00E771F5">
        <w:rPr>
          <w:sz w:val="18"/>
        </w:rPr>
        <w:t>insan</w:t>
      </w:r>
      <w:r w:rsidRPr="00E771F5" w:rsidR="00FB6687">
        <w:rPr>
          <w:sz w:val="18"/>
        </w:rPr>
        <w:t xml:space="preserve"> </w:t>
      </w:r>
      <w:r w:rsidRPr="00E771F5">
        <w:rPr>
          <w:sz w:val="18"/>
        </w:rPr>
        <w:t>hakları</w:t>
      </w:r>
      <w:r w:rsidRPr="00E771F5" w:rsidR="00FB6687">
        <w:rPr>
          <w:sz w:val="18"/>
        </w:rPr>
        <w:t xml:space="preserve"> </w:t>
      </w:r>
      <w:r w:rsidRPr="00E771F5">
        <w:rPr>
          <w:sz w:val="18"/>
        </w:rPr>
        <w:t>savunucuları?</w:t>
      </w:r>
      <w:r w:rsidRPr="00E771F5" w:rsidR="00FB6687">
        <w:rPr>
          <w:sz w:val="18"/>
        </w:rPr>
        <w:t xml:space="preserve"> </w:t>
      </w:r>
      <w:r w:rsidRPr="00E771F5">
        <w:rPr>
          <w:sz w:val="18"/>
        </w:rPr>
        <w:t>Halep’teki</w:t>
      </w:r>
      <w:r w:rsidRPr="00E771F5" w:rsidR="00FB6687">
        <w:rPr>
          <w:sz w:val="18"/>
        </w:rPr>
        <w:t xml:space="preserve"> </w:t>
      </w:r>
      <w:r w:rsidRPr="00E771F5">
        <w:rPr>
          <w:sz w:val="18"/>
        </w:rPr>
        <w:t>bu</w:t>
      </w:r>
      <w:r w:rsidRPr="00E771F5" w:rsidR="00FB6687">
        <w:rPr>
          <w:sz w:val="18"/>
        </w:rPr>
        <w:t xml:space="preserve"> </w:t>
      </w:r>
      <w:r w:rsidRPr="00E771F5">
        <w:rPr>
          <w:sz w:val="18"/>
        </w:rPr>
        <w:t>insanlık</w:t>
      </w:r>
      <w:r w:rsidRPr="00E771F5" w:rsidR="00FB6687">
        <w:rPr>
          <w:sz w:val="18"/>
        </w:rPr>
        <w:t xml:space="preserve"> </w:t>
      </w:r>
      <w:r w:rsidRPr="00E771F5">
        <w:rPr>
          <w:sz w:val="18"/>
        </w:rPr>
        <w:t>dramına</w:t>
      </w:r>
      <w:r w:rsidRPr="00E771F5" w:rsidR="00FB6687">
        <w:rPr>
          <w:sz w:val="18"/>
        </w:rPr>
        <w:t xml:space="preserve"> </w:t>
      </w:r>
      <w:r w:rsidRPr="00E771F5">
        <w:rPr>
          <w:sz w:val="18"/>
        </w:rPr>
        <w:t>“Ey</w:t>
      </w:r>
      <w:r w:rsidRPr="00E771F5" w:rsidR="00FB6687">
        <w:rPr>
          <w:sz w:val="18"/>
        </w:rPr>
        <w:t xml:space="preserve"> </w:t>
      </w:r>
      <w:r w:rsidRPr="00E771F5">
        <w:rPr>
          <w:sz w:val="18"/>
        </w:rPr>
        <w:t>Allah’ım</w:t>
      </w:r>
      <w:r w:rsidRPr="00E771F5" w:rsidR="00FB6687">
        <w:rPr>
          <w:sz w:val="18"/>
        </w:rPr>
        <w:t xml:space="preserve"> </w:t>
      </w:r>
      <w:r w:rsidRPr="00E771F5">
        <w:rPr>
          <w:sz w:val="18"/>
        </w:rPr>
        <w:t>dünya</w:t>
      </w:r>
      <w:r w:rsidRPr="00E771F5" w:rsidR="00FB6687">
        <w:rPr>
          <w:sz w:val="18"/>
        </w:rPr>
        <w:t xml:space="preserve"> </w:t>
      </w:r>
      <w:r w:rsidRPr="00E771F5">
        <w:rPr>
          <w:sz w:val="18"/>
        </w:rPr>
        <w:t>bizi</w:t>
      </w:r>
      <w:r w:rsidRPr="00E771F5" w:rsidR="00FB6687">
        <w:rPr>
          <w:sz w:val="18"/>
        </w:rPr>
        <w:t xml:space="preserve"> </w:t>
      </w:r>
      <w:r w:rsidRPr="00E771F5">
        <w:rPr>
          <w:sz w:val="18"/>
        </w:rPr>
        <w:t>unuttu,</w:t>
      </w:r>
      <w:r w:rsidRPr="00E771F5" w:rsidR="00FB6687">
        <w:rPr>
          <w:sz w:val="18"/>
        </w:rPr>
        <w:t xml:space="preserve"> </w:t>
      </w:r>
      <w:r w:rsidRPr="00E771F5">
        <w:rPr>
          <w:sz w:val="18"/>
        </w:rPr>
        <w:t>sen</w:t>
      </w:r>
      <w:r w:rsidRPr="00E771F5" w:rsidR="00FB6687">
        <w:rPr>
          <w:sz w:val="18"/>
        </w:rPr>
        <w:t xml:space="preserve"> </w:t>
      </w:r>
      <w:r w:rsidRPr="00E771F5">
        <w:rPr>
          <w:sz w:val="18"/>
        </w:rPr>
        <w:t>bize</w:t>
      </w:r>
      <w:r w:rsidRPr="00E771F5" w:rsidR="00FB6687">
        <w:rPr>
          <w:sz w:val="18"/>
        </w:rPr>
        <w:t xml:space="preserve"> </w:t>
      </w:r>
      <w:r w:rsidRPr="00E771F5">
        <w:rPr>
          <w:sz w:val="18"/>
        </w:rPr>
        <w:t>katında</w:t>
      </w:r>
      <w:r w:rsidRPr="00E771F5" w:rsidR="00FB6687">
        <w:rPr>
          <w:sz w:val="18"/>
        </w:rPr>
        <w:t xml:space="preserve"> </w:t>
      </w:r>
      <w:r w:rsidRPr="00E771F5">
        <w:rPr>
          <w:sz w:val="18"/>
        </w:rPr>
        <w:t>yer</w:t>
      </w:r>
      <w:r w:rsidRPr="00E771F5" w:rsidR="00FB6687">
        <w:rPr>
          <w:sz w:val="18"/>
        </w:rPr>
        <w:t xml:space="preserve"> </w:t>
      </w:r>
      <w:r w:rsidRPr="00E771F5">
        <w:rPr>
          <w:sz w:val="18"/>
        </w:rPr>
        <w:t>ver.”</w:t>
      </w:r>
      <w:r w:rsidRPr="00E771F5" w:rsidR="00FB6687">
        <w:rPr>
          <w:sz w:val="18"/>
        </w:rPr>
        <w:t xml:space="preserve"> </w:t>
      </w:r>
      <w:r w:rsidRPr="00E771F5">
        <w:rPr>
          <w:sz w:val="18"/>
        </w:rPr>
        <w:t>diyen</w:t>
      </w:r>
      <w:r w:rsidRPr="00E771F5" w:rsidR="00FB6687">
        <w:rPr>
          <w:sz w:val="18"/>
        </w:rPr>
        <w:t xml:space="preserve"> </w:t>
      </w:r>
      <w:r w:rsidRPr="00E771F5">
        <w:rPr>
          <w:sz w:val="18"/>
        </w:rPr>
        <w:t>Halep’in</w:t>
      </w:r>
      <w:r w:rsidRPr="00E771F5" w:rsidR="00FB6687">
        <w:rPr>
          <w:sz w:val="18"/>
        </w:rPr>
        <w:t xml:space="preserve"> </w:t>
      </w:r>
      <w:r w:rsidRPr="00E771F5">
        <w:rPr>
          <w:sz w:val="18"/>
        </w:rPr>
        <w:t>bu</w:t>
      </w:r>
      <w:r w:rsidRPr="00E771F5" w:rsidR="00FB6687">
        <w:rPr>
          <w:sz w:val="18"/>
        </w:rPr>
        <w:t xml:space="preserve"> </w:t>
      </w:r>
      <w:r w:rsidRPr="00E771F5">
        <w:rPr>
          <w:sz w:val="18"/>
        </w:rPr>
        <w:t>çığlığına</w:t>
      </w:r>
      <w:r w:rsidRPr="00E771F5" w:rsidR="00FB6687">
        <w:rPr>
          <w:sz w:val="18"/>
        </w:rPr>
        <w:t xml:space="preserve"> </w:t>
      </w:r>
      <w:r w:rsidRPr="00E771F5">
        <w:rPr>
          <w:sz w:val="18"/>
        </w:rPr>
        <w:t>sessiz</w:t>
      </w:r>
      <w:r w:rsidRPr="00E771F5" w:rsidR="00FB6687">
        <w:rPr>
          <w:sz w:val="18"/>
        </w:rPr>
        <w:t xml:space="preserve"> </w:t>
      </w:r>
      <w:r w:rsidRPr="00E771F5">
        <w:rPr>
          <w:sz w:val="18"/>
        </w:rPr>
        <w:t>kalın</w:t>
      </w:r>
      <w:r w:rsidRPr="00E771F5" w:rsidR="00FB6687">
        <w:rPr>
          <w:sz w:val="18"/>
        </w:rPr>
        <w:t xml:space="preserve"> </w:t>
      </w:r>
      <w:r w:rsidRPr="00E771F5">
        <w:rPr>
          <w:sz w:val="18"/>
        </w:rPr>
        <w:t>bakalım,</w:t>
      </w:r>
      <w:r w:rsidRPr="00E771F5" w:rsidR="00FB6687">
        <w:rPr>
          <w:sz w:val="18"/>
        </w:rPr>
        <w:t xml:space="preserve"> </w:t>
      </w:r>
      <w:r w:rsidRPr="00E771F5">
        <w:rPr>
          <w:sz w:val="18"/>
        </w:rPr>
        <w:t>ama</w:t>
      </w:r>
      <w:r w:rsidRPr="00E771F5" w:rsidR="00FB6687">
        <w:rPr>
          <w:sz w:val="18"/>
        </w:rPr>
        <w:t xml:space="preserve"> </w:t>
      </w:r>
      <w:r w:rsidRPr="00E771F5">
        <w:rPr>
          <w:sz w:val="18"/>
        </w:rPr>
        <w:t>bütün</w:t>
      </w:r>
      <w:r w:rsidRPr="00E771F5" w:rsidR="00FB6687">
        <w:rPr>
          <w:sz w:val="18"/>
        </w:rPr>
        <w:t xml:space="preserve"> </w:t>
      </w:r>
      <w:r w:rsidRPr="00E771F5">
        <w:rPr>
          <w:sz w:val="18"/>
        </w:rPr>
        <w:t>hesapların</w:t>
      </w:r>
      <w:r w:rsidRPr="00E771F5" w:rsidR="00FB6687">
        <w:rPr>
          <w:sz w:val="18"/>
        </w:rPr>
        <w:t xml:space="preserve"> </w:t>
      </w:r>
      <w:r w:rsidRPr="00E771F5">
        <w:rPr>
          <w:sz w:val="18"/>
        </w:rPr>
        <w:t>üzerinde</w:t>
      </w:r>
      <w:r w:rsidRPr="00E771F5" w:rsidR="00FB6687">
        <w:rPr>
          <w:sz w:val="18"/>
        </w:rPr>
        <w:t xml:space="preserve"> </w:t>
      </w:r>
      <w:r w:rsidRPr="00E771F5">
        <w:rPr>
          <w:sz w:val="18"/>
        </w:rPr>
        <w:t>de</w:t>
      </w:r>
      <w:r w:rsidRPr="00E771F5" w:rsidR="00FB6687">
        <w:rPr>
          <w:sz w:val="18"/>
        </w:rPr>
        <w:t xml:space="preserve"> </w:t>
      </w:r>
      <w:r w:rsidRPr="00E771F5">
        <w:rPr>
          <w:sz w:val="18"/>
        </w:rPr>
        <w:t>aziz</w:t>
      </w:r>
      <w:r w:rsidRPr="00E771F5" w:rsidR="00FB6687">
        <w:rPr>
          <w:sz w:val="18"/>
        </w:rPr>
        <w:t xml:space="preserve"> </w:t>
      </w:r>
      <w:r w:rsidRPr="00E771F5">
        <w:rPr>
          <w:sz w:val="18"/>
        </w:rPr>
        <w:t>ve</w:t>
      </w:r>
      <w:r w:rsidRPr="00E771F5" w:rsidR="00FB6687">
        <w:rPr>
          <w:sz w:val="18"/>
        </w:rPr>
        <w:t xml:space="preserve"> </w:t>
      </w:r>
      <w:r w:rsidRPr="00E771F5">
        <w:rPr>
          <w:sz w:val="18"/>
        </w:rPr>
        <w:t>hakim</w:t>
      </w:r>
      <w:r w:rsidRPr="00E771F5" w:rsidR="00FB6687">
        <w:rPr>
          <w:sz w:val="18"/>
        </w:rPr>
        <w:t xml:space="preserve"> </w:t>
      </w:r>
      <w:r w:rsidRPr="00E771F5">
        <w:rPr>
          <w:sz w:val="18"/>
        </w:rPr>
        <w:t>olan</w:t>
      </w:r>
      <w:r w:rsidRPr="00E771F5" w:rsidR="00FB6687">
        <w:rPr>
          <w:sz w:val="18"/>
        </w:rPr>
        <w:t xml:space="preserve"> </w:t>
      </w:r>
      <w:r w:rsidRPr="00E771F5">
        <w:rPr>
          <w:sz w:val="18"/>
        </w:rPr>
        <w:t>Cenab-ı</w:t>
      </w:r>
      <w:r w:rsidRPr="00E771F5" w:rsidR="00FB6687">
        <w:rPr>
          <w:sz w:val="18"/>
        </w:rPr>
        <w:t xml:space="preserve"> </w:t>
      </w:r>
      <w:r w:rsidRPr="00E771F5">
        <w:rPr>
          <w:sz w:val="18"/>
        </w:rPr>
        <w:t>Allah’ın</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hesabı</w:t>
      </w:r>
      <w:r w:rsidRPr="00E771F5" w:rsidR="00FB6687">
        <w:rPr>
          <w:sz w:val="18"/>
        </w:rPr>
        <w:t xml:space="preserve"> </w:t>
      </w:r>
      <w:r w:rsidRPr="00E771F5">
        <w:rPr>
          <w:sz w:val="18"/>
        </w:rPr>
        <w:t>vardır.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Halep’teki</w:t>
      </w:r>
      <w:r w:rsidRPr="00E771F5" w:rsidR="00FB6687">
        <w:rPr>
          <w:sz w:val="18"/>
        </w:rPr>
        <w:t xml:space="preserve"> </w:t>
      </w:r>
      <w:r w:rsidRPr="00E771F5">
        <w:rPr>
          <w:sz w:val="18"/>
        </w:rPr>
        <w:t>katliamın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durması</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acının</w:t>
      </w:r>
      <w:r w:rsidRPr="00E771F5" w:rsidR="00FB6687">
        <w:rPr>
          <w:sz w:val="18"/>
        </w:rPr>
        <w:t xml:space="preserve"> </w:t>
      </w:r>
      <w:r w:rsidRPr="00E771F5">
        <w:rPr>
          <w:sz w:val="18"/>
        </w:rPr>
        <w:t>dinmesi</w:t>
      </w:r>
      <w:r w:rsidRPr="00E771F5" w:rsidR="00FB6687">
        <w:rPr>
          <w:sz w:val="18"/>
        </w:rPr>
        <w:t xml:space="preserve"> </w:t>
      </w:r>
      <w:r w:rsidRPr="00E771F5">
        <w:rPr>
          <w:sz w:val="18"/>
        </w:rPr>
        <w:t>temennisiyle,</w:t>
      </w:r>
      <w:r w:rsidRPr="00E771F5" w:rsidR="00FB6687">
        <w:rPr>
          <w:sz w:val="18"/>
        </w:rPr>
        <w:t xml:space="preserve"> </w:t>
      </w:r>
      <w:r w:rsidRPr="00E771F5">
        <w:rPr>
          <w:sz w:val="18"/>
        </w:rPr>
        <w:t>bütçenin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w:t>
      </w:r>
      <w:r w:rsidRPr="00E771F5" w:rsidR="00FB6687">
        <w:rPr>
          <w:sz w:val="18"/>
        </w:rPr>
        <w:t xml:space="preserve"> </w:t>
      </w:r>
      <w:r w:rsidRPr="00E771F5">
        <w:rPr>
          <w:sz w:val="18"/>
        </w:rPr>
        <w:t>emeği</w:t>
      </w:r>
      <w:r w:rsidRPr="00E771F5" w:rsidR="00FB6687">
        <w:rPr>
          <w:sz w:val="18"/>
        </w:rPr>
        <w:t xml:space="preserve"> </w:t>
      </w:r>
      <w:r w:rsidRPr="00E771F5">
        <w:rPr>
          <w:sz w:val="18"/>
        </w:rPr>
        <w:t>geçen</w:t>
      </w:r>
      <w:r w:rsidRPr="00E771F5" w:rsidR="00FB6687">
        <w:rPr>
          <w:sz w:val="18"/>
        </w:rPr>
        <w:t xml:space="preserve"> </w:t>
      </w:r>
      <w:r w:rsidRPr="00E771F5">
        <w:rPr>
          <w:sz w:val="18"/>
        </w:rPr>
        <w:t>herkese</w:t>
      </w:r>
      <w:r w:rsidRPr="00E771F5" w:rsidR="00DF380E">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ve</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Fırat.</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İzmir</w:t>
      </w:r>
      <w:r w:rsidRPr="00E771F5" w:rsidR="00FB6687">
        <w:rPr>
          <w:sz w:val="18"/>
        </w:rPr>
        <w:t xml:space="preserve"> </w:t>
      </w:r>
      <w:r w:rsidRPr="00E771F5">
        <w:rPr>
          <w:sz w:val="18"/>
        </w:rPr>
        <w:t>Milletvekili</w:t>
      </w:r>
      <w:r w:rsidRPr="00E771F5" w:rsidR="00FB6687">
        <w:rPr>
          <w:sz w:val="18"/>
        </w:rPr>
        <w:t xml:space="preserve"> </w:t>
      </w:r>
      <w:r w:rsidRPr="00E771F5">
        <w:rPr>
          <w:sz w:val="18"/>
        </w:rPr>
        <w:t>Özcan</w:t>
      </w:r>
      <w:r w:rsidRPr="00E771F5" w:rsidR="00FB6687">
        <w:rPr>
          <w:sz w:val="18"/>
        </w:rPr>
        <w:t xml:space="preserve"> </w:t>
      </w:r>
      <w:r w:rsidRPr="00E771F5">
        <w:rPr>
          <w:sz w:val="18"/>
        </w:rPr>
        <w:t>Purçu.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Purçu.</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ÖZCAN</w:t>
      </w:r>
      <w:r w:rsidRPr="00E771F5" w:rsidR="00FB6687">
        <w:rPr>
          <w:sz w:val="18"/>
        </w:rPr>
        <w:t xml:space="preserve"> </w:t>
      </w:r>
      <w:r w:rsidRPr="00E771F5">
        <w:rPr>
          <w:sz w:val="18"/>
        </w:rPr>
        <w:t>PURÇU</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kardeşlerim;</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Öncelikle,</w:t>
      </w:r>
      <w:r w:rsidRPr="00E771F5" w:rsidR="00FB6687">
        <w:rPr>
          <w:sz w:val="18"/>
        </w:rPr>
        <w:t xml:space="preserve"> </w:t>
      </w:r>
      <w:r w:rsidRPr="00E771F5">
        <w:rPr>
          <w:sz w:val="18"/>
        </w:rPr>
        <w:t>İstanbul</w:t>
      </w:r>
      <w:r w:rsidRPr="00E771F5" w:rsidR="00FB6687">
        <w:rPr>
          <w:sz w:val="18"/>
        </w:rPr>
        <w:t xml:space="preserve"> </w:t>
      </w:r>
      <w:r w:rsidRPr="00E771F5">
        <w:rPr>
          <w:sz w:val="18"/>
        </w:rPr>
        <w:t>Beşiktaş’ta</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kardeşlerimize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ailelerine</w:t>
      </w:r>
      <w:r w:rsidRPr="00E771F5" w:rsidR="00FB6687">
        <w:rPr>
          <w:sz w:val="18"/>
        </w:rPr>
        <w:t xml:space="preserve"> </w:t>
      </w:r>
      <w:r w:rsidRPr="00E771F5">
        <w:rPr>
          <w:sz w:val="18"/>
        </w:rPr>
        <w:t>başsağlığı</w:t>
      </w:r>
      <w:r w:rsidRPr="00E771F5" w:rsidR="00FB6687">
        <w:rPr>
          <w:sz w:val="18"/>
        </w:rPr>
        <w:t xml:space="preserve"> </w:t>
      </w:r>
      <w:r w:rsidRPr="00E771F5">
        <w:rPr>
          <w:sz w:val="18"/>
        </w:rPr>
        <w:t>diliyorum,</w:t>
      </w:r>
      <w:r w:rsidRPr="00E771F5" w:rsidR="00FB6687">
        <w:rPr>
          <w:sz w:val="18"/>
        </w:rPr>
        <w:t xml:space="preserve"> </w:t>
      </w:r>
      <w:r w:rsidRPr="00E771F5">
        <w:rPr>
          <w:sz w:val="18"/>
        </w:rPr>
        <w:t>bütün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w:t>
      </w:r>
      <w:r w:rsidRPr="00E771F5" w:rsidR="00FB6687">
        <w:rPr>
          <w:sz w:val="18"/>
        </w:rPr>
        <w:t xml:space="preserve"> </w:t>
      </w:r>
      <w:r w:rsidRPr="00E771F5">
        <w:rPr>
          <w:sz w:val="18"/>
        </w:rPr>
        <w:t>de</w:t>
      </w:r>
      <w:r w:rsidRPr="00E771F5" w:rsidR="00FB6687">
        <w:rPr>
          <w:sz w:val="18"/>
        </w:rPr>
        <w:t xml:space="preserve"> </w:t>
      </w:r>
      <w:r w:rsidRPr="00E771F5">
        <w:rPr>
          <w:sz w:val="18"/>
        </w:rPr>
        <w:t>buradan</w:t>
      </w:r>
      <w:r w:rsidRPr="00E771F5" w:rsidR="00FB6687">
        <w:rPr>
          <w:sz w:val="18"/>
        </w:rPr>
        <w:t xml:space="preserve"> </w:t>
      </w:r>
      <w:r w:rsidRPr="00E771F5">
        <w:rPr>
          <w:sz w:val="18"/>
        </w:rPr>
        <w:t>kınıyorum.</w:t>
      </w:r>
      <w:r w:rsidRPr="00E771F5" w:rsidR="00FB6687">
        <w:rPr>
          <w:sz w:val="18"/>
        </w:rPr>
        <w:t xml:space="preserve"> </w:t>
      </w:r>
      <w:r w:rsidRPr="00E771F5">
        <w:rPr>
          <w:sz w:val="18"/>
        </w:rPr>
        <w:t>(CHP,</w:t>
      </w:r>
      <w:r w:rsidRPr="00E771F5" w:rsidR="00FB6687">
        <w:rPr>
          <w:sz w:val="18"/>
        </w:rPr>
        <w:t xml:space="preserve"> </w:t>
      </w:r>
      <w:r w:rsidRPr="00E771F5" w:rsidR="00E64AC1">
        <w:rPr>
          <w:sz w:val="18"/>
        </w:rPr>
        <w:t xml:space="preserve">AK PARTİ </w:t>
      </w:r>
      <w:r w:rsidRPr="00E771F5">
        <w:rPr>
          <w:sz w:val="18"/>
        </w:rPr>
        <w:t>ve</w:t>
      </w:r>
      <w:r w:rsidRPr="00E771F5" w:rsidR="00FB6687">
        <w:rPr>
          <w:sz w:val="18"/>
        </w:rPr>
        <w:t xml:space="preserve"> </w:t>
      </w:r>
      <w:r w:rsidRPr="00E771F5" w:rsidR="00E64AC1">
        <w:rPr>
          <w:sz w:val="18"/>
        </w:rPr>
        <w:t xml:space="preserve">MHP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Bizim</w:t>
      </w:r>
      <w:r w:rsidRPr="00E771F5" w:rsidR="00FB6687">
        <w:rPr>
          <w:sz w:val="18"/>
        </w:rPr>
        <w:t xml:space="preserve"> </w:t>
      </w:r>
      <w:r w:rsidRPr="00E771F5">
        <w:rPr>
          <w:sz w:val="18"/>
        </w:rPr>
        <w:t>ülkemiz</w:t>
      </w:r>
      <w:r w:rsidRPr="00E771F5" w:rsidR="00FB6687">
        <w:rPr>
          <w:sz w:val="18"/>
        </w:rPr>
        <w:t xml:space="preserve"> </w:t>
      </w:r>
      <w:r w:rsidRPr="00E771F5">
        <w:rPr>
          <w:sz w:val="18"/>
        </w:rPr>
        <w:t>bu</w:t>
      </w:r>
      <w:r w:rsidRPr="00E771F5" w:rsidR="00FB6687">
        <w:rPr>
          <w:sz w:val="18"/>
        </w:rPr>
        <w:t xml:space="preserve"> </w:t>
      </w:r>
      <w:r w:rsidRPr="00E771F5">
        <w:rPr>
          <w:sz w:val="18"/>
        </w:rPr>
        <w:t>ölümleri</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r w:rsidRPr="00E771F5">
        <w:rPr>
          <w:sz w:val="18"/>
        </w:rPr>
        <w:t>arkadaşlar,</w:t>
      </w:r>
      <w:r w:rsidRPr="00E771F5" w:rsidR="00FB6687">
        <w:rPr>
          <w:sz w:val="18"/>
        </w:rPr>
        <w:t xml:space="preserve"> </w:t>
      </w:r>
      <w:r w:rsidRPr="00E771F5">
        <w:rPr>
          <w:sz w:val="18"/>
        </w:rPr>
        <w:t>bizim</w:t>
      </w:r>
      <w:r w:rsidRPr="00E771F5" w:rsidR="00FB6687">
        <w:rPr>
          <w:sz w:val="18"/>
        </w:rPr>
        <w:t xml:space="preserve"> </w:t>
      </w:r>
      <w:r w:rsidRPr="00E771F5">
        <w:rPr>
          <w:sz w:val="18"/>
        </w:rPr>
        <w:t>ülkemiz</w:t>
      </w:r>
      <w:r w:rsidRPr="00E771F5" w:rsidR="00FB6687">
        <w:rPr>
          <w:sz w:val="18"/>
        </w:rPr>
        <w:t xml:space="preserve"> </w:t>
      </w:r>
      <w:r w:rsidRPr="00E771F5">
        <w:rPr>
          <w:sz w:val="18"/>
        </w:rPr>
        <w:t>bugünleri</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r w:rsidRPr="00E771F5">
        <w:rPr>
          <w:sz w:val="18"/>
        </w:rPr>
        <w:t>bizim</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bugünleri</w:t>
      </w:r>
      <w:r w:rsidRPr="00E771F5" w:rsidR="00FB6687">
        <w:rPr>
          <w:sz w:val="18"/>
        </w:rPr>
        <w:t xml:space="preserve"> </w:t>
      </w:r>
      <w:r w:rsidRPr="00E771F5">
        <w:rPr>
          <w:sz w:val="18"/>
        </w:rPr>
        <w:t>hak</w:t>
      </w:r>
      <w:r w:rsidRPr="00E771F5" w:rsidR="00FB6687">
        <w:rPr>
          <w:sz w:val="18"/>
        </w:rPr>
        <w:t xml:space="preserve"> </w:t>
      </w:r>
      <w:r w:rsidRPr="00E771F5">
        <w:rPr>
          <w:sz w:val="18"/>
        </w:rPr>
        <w:t>etmiyor.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Ama</w:t>
      </w:r>
      <w:r w:rsidRPr="00E771F5" w:rsidR="00FB6687">
        <w:rPr>
          <w:sz w:val="18"/>
        </w:rPr>
        <w:t xml:space="preserve"> </w:t>
      </w:r>
      <w:r w:rsidRPr="00E771F5">
        <w:rPr>
          <w:sz w:val="18"/>
        </w:rPr>
        <w:t>Hükûmete</w:t>
      </w:r>
      <w:r w:rsidRPr="00E771F5" w:rsidR="00FB6687">
        <w:rPr>
          <w:sz w:val="18"/>
        </w:rPr>
        <w:t xml:space="preserve"> </w:t>
      </w:r>
      <w:r w:rsidRPr="00E771F5">
        <w:rPr>
          <w:sz w:val="18"/>
        </w:rPr>
        <w:t>de</w:t>
      </w:r>
      <w:r w:rsidRPr="00E771F5" w:rsidR="00FB6687">
        <w:rPr>
          <w:sz w:val="18"/>
        </w:rPr>
        <w:t xml:space="preserve"> </w:t>
      </w:r>
      <w:r w:rsidRPr="00E771F5">
        <w:rPr>
          <w:sz w:val="18"/>
        </w:rPr>
        <w:t>kızıyorum.</w:t>
      </w:r>
      <w:r w:rsidRPr="00E771F5" w:rsidR="00FB6687">
        <w:rPr>
          <w:sz w:val="18"/>
        </w:rPr>
        <w:t xml:space="preserve"> </w:t>
      </w:r>
      <w:r w:rsidRPr="00E771F5">
        <w:rPr>
          <w:sz w:val="18"/>
        </w:rPr>
        <w:t>Neden</w:t>
      </w:r>
      <w:r w:rsidRPr="00E771F5" w:rsidR="00FB6687">
        <w:rPr>
          <w:sz w:val="18"/>
        </w:rPr>
        <w:t xml:space="preserve"> </w:t>
      </w:r>
      <w:r w:rsidRPr="00E771F5">
        <w:rPr>
          <w:sz w:val="18"/>
        </w:rPr>
        <w:t>kızıyorum:</w:t>
      </w:r>
      <w:r w:rsidRPr="00E771F5" w:rsidR="00FB6687">
        <w:rPr>
          <w:sz w:val="18"/>
        </w:rPr>
        <w:t xml:space="preserve"> </w:t>
      </w:r>
      <w:r w:rsidRPr="00E771F5">
        <w:rPr>
          <w:sz w:val="18"/>
        </w:rPr>
        <w:t>Niye</w:t>
      </w:r>
      <w:r w:rsidRPr="00E771F5" w:rsidR="00FB6687">
        <w:rPr>
          <w:sz w:val="18"/>
        </w:rPr>
        <w:t xml:space="preserve"> </w:t>
      </w:r>
      <w:r w:rsidRPr="00E771F5">
        <w:rPr>
          <w:sz w:val="18"/>
        </w:rPr>
        <w:t>önleyemiyorsunuz</w:t>
      </w:r>
      <w:r w:rsidRPr="00E771F5" w:rsidR="00FB6687">
        <w:rPr>
          <w:sz w:val="18"/>
        </w:rPr>
        <w:t xml:space="preserve"> </w:t>
      </w:r>
      <w:r w:rsidRPr="00E771F5">
        <w:rPr>
          <w:sz w:val="18"/>
        </w:rPr>
        <w:t>arkadaşlar,</w:t>
      </w:r>
      <w:r w:rsidRPr="00E771F5" w:rsidR="00FB6687">
        <w:rPr>
          <w:sz w:val="18"/>
        </w:rPr>
        <w:t xml:space="preserve"> </w:t>
      </w:r>
      <w:r w:rsidRPr="00E771F5">
        <w:rPr>
          <w:sz w:val="18"/>
        </w:rPr>
        <w:t>neden</w:t>
      </w:r>
      <w:r w:rsidRPr="00E771F5" w:rsidR="00FB6687">
        <w:rPr>
          <w:sz w:val="18"/>
        </w:rPr>
        <w:t xml:space="preserve"> </w:t>
      </w:r>
      <w:r w:rsidRPr="00E771F5">
        <w:rPr>
          <w:sz w:val="18"/>
        </w:rPr>
        <w:t>önleyemiyorsunuz?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Nasıl</w:t>
      </w:r>
      <w:r w:rsidRPr="00E771F5" w:rsidR="00FB6687">
        <w:rPr>
          <w:sz w:val="18"/>
        </w:rPr>
        <w:t xml:space="preserve"> </w:t>
      </w:r>
      <w:r w:rsidRPr="00E771F5">
        <w:rPr>
          <w:sz w:val="18"/>
        </w:rPr>
        <w:t>oturuyoruz</w:t>
      </w:r>
      <w:r w:rsidRPr="00E771F5" w:rsidR="00FB6687">
        <w:rPr>
          <w:sz w:val="18"/>
        </w:rPr>
        <w:t xml:space="preserve"> </w:t>
      </w:r>
      <w:r w:rsidRPr="00E771F5">
        <w:rPr>
          <w:sz w:val="18"/>
        </w:rPr>
        <w:t>biz</w:t>
      </w:r>
      <w:r w:rsidRPr="00E771F5" w:rsidR="00FB6687">
        <w:rPr>
          <w:sz w:val="18"/>
        </w:rPr>
        <w:t xml:space="preserve"> </w:t>
      </w:r>
      <w:r w:rsidRPr="00E771F5">
        <w:rPr>
          <w:sz w:val="18"/>
        </w:rPr>
        <w:t>burada</w:t>
      </w:r>
      <w:r w:rsidRPr="00E771F5" w:rsidR="00FB6687">
        <w:rPr>
          <w:sz w:val="18"/>
        </w:rPr>
        <w:t xml:space="preserve"> </w:t>
      </w:r>
      <w:r w:rsidRPr="00E771F5">
        <w:rPr>
          <w:sz w:val="18"/>
        </w:rPr>
        <w:t>ya?</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insanlar</w:t>
      </w:r>
      <w:r w:rsidRPr="00E771F5" w:rsidR="00FB6687">
        <w:rPr>
          <w:sz w:val="18"/>
        </w:rPr>
        <w:t xml:space="preserve"> </w:t>
      </w:r>
      <w:r w:rsidRPr="00E771F5">
        <w:rPr>
          <w:sz w:val="18"/>
        </w:rPr>
        <w:t>ölüyor</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ya,</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şehitlerimiz</w:t>
      </w:r>
      <w:r w:rsidRPr="00E771F5" w:rsidR="00FB6687">
        <w:rPr>
          <w:sz w:val="18"/>
        </w:rPr>
        <w:t xml:space="preserve"> </w:t>
      </w:r>
      <w:r w:rsidRPr="00E771F5">
        <w:rPr>
          <w:sz w:val="18"/>
        </w:rPr>
        <w:t>oluyor.</w:t>
      </w:r>
      <w:r w:rsidRPr="00E771F5" w:rsidR="00FB6687">
        <w:rPr>
          <w:sz w:val="18"/>
        </w:rPr>
        <w:t xml:space="preserve"> </w:t>
      </w:r>
      <w:r w:rsidRPr="00E771F5">
        <w:rPr>
          <w:sz w:val="18"/>
        </w:rPr>
        <w:t>Onların</w:t>
      </w:r>
      <w:r w:rsidRPr="00E771F5" w:rsidR="00FB6687">
        <w:rPr>
          <w:sz w:val="18"/>
        </w:rPr>
        <w:t xml:space="preserve"> </w:t>
      </w:r>
      <w:r w:rsidRPr="00E771F5">
        <w:rPr>
          <w:sz w:val="18"/>
        </w:rPr>
        <w:t>çocukları</w:t>
      </w:r>
      <w:r w:rsidRPr="00E771F5" w:rsidR="00FB6687">
        <w:rPr>
          <w:sz w:val="18"/>
        </w:rPr>
        <w:t xml:space="preserve"> </w:t>
      </w:r>
      <w:r w:rsidRPr="00E771F5">
        <w:rPr>
          <w:sz w:val="18"/>
        </w:rPr>
        <w:t>var,</w:t>
      </w:r>
      <w:r w:rsidRPr="00E771F5" w:rsidR="00FB6687">
        <w:rPr>
          <w:sz w:val="18"/>
        </w:rPr>
        <w:t xml:space="preserve"> </w:t>
      </w:r>
      <w:r w:rsidRPr="00E771F5">
        <w:rPr>
          <w:sz w:val="18"/>
        </w:rPr>
        <w:t>anaları,</w:t>
      </w:r>
      <w:r w:rsidRPr="00E771F5" w:rsidR="00FB6687">
        <w:rPr>
          <w:sz w:val="18"/>
        </w:rPr>
        <w:t xml:space="preserve"> </w:t>
      </w:r>
      <w:r w:rsidRPr="00E771F5">
        <w:rPr>
          <w:sz w:val="18"/>
        </w:rPr>
        <w:t>babaları</w:t>
      </w:r>
      <w:r w:rsidRPr="00E771F5" w:rsidR="00FB6687">
        <w:rPr>
          <w:sz w:val="18"/>
        </w:rPr>
        <w:t xml:space="preserve"> </w:t>
      </w:r>
      <w:r w:rsidRPr="00E771F5">
        <w:rPr>
          <w:sz w:val="18"/>
        </w:rPr>
        <w:t>yüreklerine</w:t>
      </w:r>
      <w:r w:rsidRPr="00E771F5" w:rsidR="00FB6687">
        <w:rPr>
          <w:sz w:val="18"/>
        </w:rPr>
        <w:t xml:space="preserve"> </w:t>
      </w:r>
      <w:r w:rsidRPr="00E771F5">
        <w:rPr>
          <w:sz w:val="18"/>
        </w:rPr>
        <w:t>taş</w:t>
      </w:r>
      <w:r w:rsidRPr="00E771F5" w:rsidR="00FB6687">
        <w:rPr>
          <w:sz w:val="18"/>
        </w:rPr>
        <w:t xml:space="preserve"> </w:t>
      </w:r>
      <w:r w:rsidRPr="00E771F5">
        <w:rPr>
          <w:sz w:val="18"/>
        </w:rPr>
        <w:t>bağlıyor.</w:t>
      </w:r>
      <w:r w:rsidRPr="00E771F5" w:rsidR="00FB6687">
        <w:rPr>
          <w:sz w:val="18"/>
        </w:rPr>
        <w:t xml:space="preserve"> </w:t>
      </w:r>
      <w:r w:rsidRPr="00E771F5">
        <w:rPr>
          <w:sz w:val="18"/>
        </w:rPr>
        <w:t>Ömürleri</w:t>
      </w:r>
      <w:r w:rsidRPr="00E771F5" w:rsidR="00FB6687">
        <w:rPr>
          <w:sz w:val="18"/>
        </w:rPr>
        <w:t xml:space="preserve"> </w:t>
      </w:r>
      <w:r w:rsidRPr="00E771F5">
        <w:rPr>
          <w:sz w:val="18"/>
        </w:rPr>
        <w:t>boyunca</w:t>
      </w:r>
      <w:r w:rsidRPr="00E771F5" w:rsidR="00FB6687">
        <w:rPr>
          <w:sz w:val="18"/>
        </w:rPr>
        <w:t xml:space="preserve"> </w:t>
      </w:r>
      <w:r w:rsidRPr="00E771F5">
        <w:rPr>
          <w:sz w:val="18"/>
        </w:rPr>
        <w:t>onların</w:t>
      </w:r>
      <w:r w:rsidRPr="00E771F5" w:rsidR="00FB6687">
        <w:rPr>
          <w:sz w:val="18"/>
        </w:rPr>
        <w:t xml:space="preserve"> </w:t>
      </w:r>
      <w:r w:rsidRPr="00E771F5">
        <w:rPr>
          <w:sz w:val="18"/>
        </w:rPr>
        <w:t>akıllarından</w:t>
      </w:r>
      <w:r w:rsidRPr="00E771F5" w:rsidR="00FB6687">
        <w:rPr>
          <w:sz w:val="18"/>
        </w:rPr>
        <w:t xml:space="preserve"> </w:t>
      </w:r>
      <w:r w:rsidRPr="00E771F5">
        <w:rPr>
          <w:sz w:val="18"/>
        </w:rPr>
        <w:t>çıkmayacak</w:t>
      </w:r>
      <w:r w:rsidRPr="00E771F5" w:rsidR="00FB6687">
        <w:rPr>
          <w:sz w:val="18"/>
        </w:rPr>
        <w:t xml:space="preserve"> </w:t>
      </w:r>
      <w:r w:rsidRPr="00E771F5">
        <w:rPr>
          <w:sz w:val="18"/>
        </w:rPr>
        <w:t>o</w:t>
      </w:r>
      <w:r w:rsidRPr="00E771F5" w:rsidR="00FB6687">
        <w:rPr>
          <w:sz w:val="18"/>
        </w:rPr>
        <w:t xml:space="preserve"> </w:t>
      </w:r>
      <w:r w:rsidRPr="00E771F5">
        <w:rPr>
          <w:sz w:val="18"/>
        </w:rPr>
        <w:t>evlat</w:t>
      </w:r>
      <w:r w:rsidRPr="00E771F5" w:rsidR="00FB6687">
        <w:rPr>
          <w:sz w:val="18"/>
        </w:rPr>
        <w:t xml:space="preserve"> </w:t>
      </w:r>
      <w:r w:rsidRPr="00E771F5">
        <w:rPr>
          <w:sz w:val="18"/>
        </w:rPr>
        <w:t>acısı.</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Hükûmete</w:t>
      </w:r>
      <w:r w:rsidRPr="00E771F5" w:rsidR="00FB6687">
        <w:rPr>
          <w:sz w:val="18"/>
        </w:rPr>
        <w:t xml:space="preserve"> </w:t>
      </w:r>
      <w:r w:rsidRPr="00E771F5">
        <w:rPr>
          <w:sz w:val="18"/>
        </w:rPr>
        <w:t>acilen,</w:t>
      </w:r>
      <w:r w:rsidRPr="00E771F5" w:rsidR="00FB6687">
        <w:rPr>
          <w:sz w:val="18"/>
        </w:rPr>
        <w:t xml:space="preserve"> </w:t>
      </w:r>
      <w:r w:rsidRPr="00E771F5">
        <w:rPr>
          <w:sz w:val="18"/>
        </w:rPr>
        <w:t>acilen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sidR="000C2307">
        <w:rPr>
          <w:sz w:val="18"/>
        </w:rPr>
        <w:t>N</w:t>
      </w:r>
      <w:r w:rsidRPr="00E771F5">
        <w:rPr>
          <w:sz w:val="18"/>
        </w:rPr>
        <w:t>e</w:t>
      </w:r>
      <w:r w:rsidRPr="00E771F5" w:rsidR="00FB6687">
        <w:rPr>
          <w:sz w:val="18"/>
        </w:rPr>
        <w:t xml:space="preserve"> </w:t>
      </w:r>
      <w:r w:rsidRPr="00E771F5">
        <w:rPr>
          <w:sz w:val="18"/>
        </w:rPr>
        <w:t>yapacaksanız</w:t>
      </w:r>
      <w:r w:rsidRPr="00E771F5" w:rsidR="00FB6687">
        <w:rPr>
          <w:sz w:val="18"/>
        </w:rPr>
        <w:t xml:space="preserve"> </w:t>
      </w:r>
      <w:r w:rsidRPr="00E771F5">
        <w:rPr>
          <w:sz w:val="18"/>
        </w:rPr>
        <w:t>yapın</w:t>
      </w:r>
      <w:r w:rsidRPr="00E771F5" w:rsidR="00FB6687">
        <w:rPr>
          <w:sz w:val="18"/>
        </w:rPr>
        <w:t xml:space="preserve"> </w:t>
      </w:r>
      <w:r w:rsidRPr="00E771F5">
        <w:rPr>
          <w:sz w:val="18"/>
        </w:rPr>
        <w:t>bunların</w:t>
      </w:r>
      <w:r w:rsidRPr="00E771F5" w:rsidR="00FB6687">
        <w:rPr>
          <w:sz w:val="18"/>
        </w:rPr>
        <w:t xml:space="preserve"> </w:t>
      </w:r>
      <w:r w:rsidRPr="00E771F5">
        <w:rPr>
          <w:sz w:val="18"/>
        </w:rPr>
        <w:t>önlemini</w:t>
      </w:r>
      <w:r w:rsidRPr="00E771F5" w:rsidR="00FB6687">
        <w:rPr>
          <w:sz w:val="18"/>
        </w:rPr>
        <w:t xml:space="preserve"> </w:t>
      </w:r>
      <w:r w:rsidRPr="00E771F5">
        <w:rPr>
          <w:sz w:val="18"/>
        </w:rPr>
        <w:t>alın</w:t>
      </w:r>
      <w:r w:rsidRPr="00E771F5" w:rsidR="00FB6687">
        <w:rPr>
          <w:sz w:val="18"/>
        </w:rPr>
        <w:t xml:space="preserve"> </w:t>
      </w:r>
      <w:r w:rsidRPr="00E771F5">
        <w:rPr>
          <w:sz w:val="18"/>
        </w:rPr>
        <w:t>arkadaşlar.</w:t>
      </w:r>
      <w:r w:rsidRPr="00E771F5" w:rsidR="00FB6687">
        <w:rPr>
          <w:sz w:val="18"/>
        </w:rPr>
        <w:t xml:space="preserve"> </w:t>
      </w:r>
      <w:r w:rsidRPr="00E771F5">
        <w:rPr>
          <w:sz w:val="18"/>
        </w:rPr>
        <w:t>Bunun</w:t>
      </w:r>
      <w:r w:rsidRPr="00E771F5" w:rsidR="00FB6687">
        <w:rPr>
          <w:sz w:val="18"/>
        </w:rPr>
        <w:t xml:space="preserve"> </w:t>
      </w:r>
      <w:r w:rsidRPr="00E771F5">
        <w:rPr>
          <w:sz w:val="18"/>
        </w:rPr>
        <w:t>çaresi</w:t>
      </w:r>
      <w:r w:rsidRPr="00E771F5" w:rsidR="00FB6687">
        <w:rPr>
          <w:sz w:val="18"/>
        </w:rPr>
        <w:t xml:space="preserve"> </w:t>
      </w:r>
      <w:r w:rsidRPr="00E771F5">
        <w:rPr>
          <w:sz w:val="18"/>
        </w:rPr>
        <w:t>sizde,</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sizler</w:t>
      </w:r>
      <w:r w:rsidRPr="00E771F5" w:rsidR="00FB6687">
        <w:rPr>
          <w:sz w:val="18"/>
        </w:rPr>
        <w:t xml:space="preserve"> </w:t>
      </w:r>
      <w:r w:rsidRPr="00E771F5">
        <w:rPr>
          <w:sz w:val="18"/>
        </w:rPr>
        <w:t>yönetiyorsunuz.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İSMAİL</w:t>
      </w:r>
      <w:r w:rsidRPr="00E771F5" w:rsidR="00FB6687">
        <w:rPr>
          <w:sz w:val="18"/>
        </w:rPr>
        <w:t xml:space="preserve"> </w:t>
      </w:r>
      <w:r w:rsidRPr="00E771F5">
        <w:rPr>
          <w:sz w:val="18"/>
        </w:rPr>
        <w:t>TAMER</w:t>
      </w:r>
      <w:r w:rsidRPr="00E771F5" w:rsidR="00FB6687">
        <w:rPr>
          <w:sz w:val="18"/>
        </w:rPr>
        <w:t xml:space="preserve"> </w:t>
      </w:r>
      <w:r w:rsidRPr="00E771F5">
        <w:rPr>
          <w:sz w:val="18"/>
        </w:rPr>
        <w:t>(Kayseri)</w:t>
      </w:r>
      <w:r w:rsidRPr="00E771F5" w:rsidR="00FB6687">
        <w:rPr>
          <w:sz w:val="18"/>
        </w:rPr>
        <w:t xml:space="preserve"> </w:t>
      </w:r>
      <w:r w:rsidRPr="00E771F5">
        <w:rPr>
          <w:sz w:val="18"/>
        </w:rPr>
        <w:t>–</w:t>
      </w:r>
      <w:r w:rsidRPr="00E771F5" w:rsidR="00FB6687">
        <w:rPr>
          <w:sz w:val="18"/>
        </w:rPr>
        <w:t xml:space="preserve"> </w:t>
      </w:r>
      <w:r w:rsidRPr="00E771F5">
        <w:rPr>
          <w:sz w:val="18"/>
        </w:rPr>
        <w:t>Hükûmete</w:t>
      </w:r>
      <w:r w:rsidRPr="00E771F5" w:rsidR="00FB6687">
        <w:rPr>
          <w:sz w:val="18"/>
        </w:rPr>
        <w:t xml:space="preserve"> </w:t>
      </w:r>
      <w:r w:rsidRPr="00E771F5">
        <w:rPr>
          <w:sz w:val="18"/>
        </w:rPr>
        <w:t>destek</w:t>
      </w:r>
      <w:r w:rsidRPr="00E771F5" w:rsidR="00FB6687">
        <w:rPr>
          <w:sz w:val="18"/>
        </w:rPr>
        <w:t xml:space="preserve"> </w:t>
      </w:r>
      <w:r w:rsidRPr="00E771F5">
        <w:rPr>
          <w:sz w:val="18"/>
        </w:rPr>
        <w:t>olacaksınız.</w:t>
      </w:r>
    </w:p>
    <w:p w:rsidRPr="00E771F5" w:rsidR="00407657" w:rsidP="00E771F5" w:rsidRDefault="00407657">
      <w:pPr>
        <w:pStyle w:val="GENELKURUL"/>
        <w:spacing w:line="240" w:lineRule="auto"/>
        <w:rPr>
          <w:sz w:val="18"/>
        </w:rPr>
      </w:pPr>
      <w:r w:rsidRPr="00E771F5">
        <w:rPr>
          <w:sz w:val="18"/>
        </w:rPr>
        <w:t>ÖZCAN</w:t>
      </w:r>
      <w:r w:rsidRPr="00E771F5" w:rsidR="00FB6687">
        <w:rPr>
          <w:sz w:val="18"/>
        </w:rPr>
        <w:t xml:space="preserve"> </w:t>
      </w:r>
      <w:r w:rsidRPr="00E771F5">
        <w:rPr>
          <w:sz w:val="18"/>
        </w:rPr>
        <w:t>PURÇU</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Bizden</w:t>
      </w:r>
      <w:r w:rsidRPr="00E771F5" w:rsidR="00FB6687">
        <w:rPr>
          <w:sz w:val="18"/>
        </w:rPr>
        <w:t xml:space="preserve"> </w:t>
      </w:r>
      <w:r w:rsidRPr="00E771F5">
        <w:rPr>
          <w:sz w:val="18"/>
        </w:rPr>
        <w:t>bir</w:t>
      </w:r>
      <w:r w:rsidRPr="00E771F5" w:rsidR="00FB6687">
        <w:rPr>
          <w:sz w:val="18"/>
        </w:rPr>
        <w:t xml:space="preserve"> </w:t>
      </w:r>
      <w:r w:rsidRPr="00E771F5">
        <w:rPr>
          <w:sz w:val="18"/>
        </w:rPr>
        <w:t>katkı</w:t>
      </w:r>
      <w:r w:rsidRPr="00E771F5" w:rsidR="00FB6687">
        <w:rPr>
          <w:sz w:val="18"/>
        </w:rPr>
        <w:t xml:space="preserve"> </w:t>
      </w:r>
      <w:r w:rsidRPr="00E771F5">
        <w:rPr>
          <w:sz w:val="18"/>
        </w:rPr>
        <w:t>bekliyorsanız</w:t>
      </w:r>
      <w:r w:rsidRPr="00E771F5" w:rsidR="00FB6687">
        <w:rPr>
          <w:sz w:val="18"/>
        </w:rPr>
        <w:t xml:space="preserve"> </w:t>
      </w:r>
      <w:r w:rsidRPr="00E771F5">
        <w:rPr>
          <w:sz w:val="18"/>
        </w:rPr>
        <w:t>da</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arkanızdayız</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konusunda</w:t>
      </w:r>
      <w:r w:rsidRPr="00E771F5" w:rsidR="00FB6687">
        <w:rPr>
          <w:sz w:val="18"/>
        </w:rPr>
        <w:t xml:space="preserve"> </w:t>
      </w:r>
      <w:r w:rsidRPr="00E771F5">
        <w:rPr>
          <w:sz w:val="18"/>
        </w:rPr>
        <w:t>yirmi</w:t>
      </w:r>
      <w:r w:rsidRPr="00E771F5" w:rsidR="00FB6687">
        <w:rPr>
          <w:sz w:val="18"/>
        </w:rPr>
        <w:t xml:space="preserve"> </w:t>
      </w:r>
      <w:r w:rsidRPr="00E771F5">
        <w:rPr>
          <w:sz w:val="18"/>
        </w:rPr>
        <w:t>dört</w:t>
      </w:r>
      <w:r w:rsidRPr="00E771F5" w:rsidR="00FB6687">
        <w:rPr>
          <w:sz w:val="18"/>
        </w:rPr>
        <w:t xml:space="preserve"> </w:t>
      </w:r>
      <w:r w:rsidRPr="00E771F5">
        <w:rPr>
          <w:sz w:val="18"/>
        </w:rPr>
        <w:t>saat</w:t>
      </w:r>
      <w:r w:rsidRPr="00E771F5" w:rsidR="00FB6687">
        <w:rPr>
          <w:sz w:val="18"/>
        </w:rPr>
        <w:t xml:space="preserve"> </w:t>
      </w:r>
      <w:r w:rsidRPr="00E771F5">
        <w:rPr>
          <w:sz w:val="18"/>
        </w:rPr>
        <w:t>emrinizdeyiz,</w:t>
      </w:r>
      <w:r w:rsidRPr="00E771F5" w:rsidR="00FB6687">
        <w:rPr>
          <w:sz w:val="18"/>
        </w:rPr>
        <w:t xml:space="preserve"> </w:t>
      </w:r>
      <w:r w:rsidRPr="00E771F5">
        <w:rPr>
          <w:sz w:val="18"/>
        </w:rPr>
        <w:t>eve</w:t>
      </w:r>
      <w:r w:rsidRPr="00E771F5" w:rsidR="00FB6687">
        <w:rPr>
          <w:sz w:val="18"/>
        </w:rPr>
        <w:t xml:space="preserve"> </w:t>
      </w:r>
      <w:r w:rsidRPr="00E771F5">
        <w:rPr>
          <w:sz w:val="18"/>
        </w:rPr>
        <w:t>bile</w:t>
      </w:r>
      <w:r w:rsidRPr="00E771F5" w:rsidR="00FB6687">
        <w:rPr>
          <w:sz w:val="18"/>
        </w:rPr>
        <w:t xml:space="preserve"> </w:t>
      </w:r>
      <w:r w:rsidRPr="00E771F5">
        <w:rPr>
          <w:sz w:val="18"/>
        </w:rPr>
        <w:t>gitmeyeceğiz</w:t>
      </w:r>
      <w:r w:rsidRPr="00E771F5" w:rsidR="00FB6687">
        <w:rPr>
          <w:sz w:val="18"/>
        </w:rPr>
        <w:t xml:space="preserve"> </w:t>
      </w:r>
      <w:r w:rsidRPr="00E771F5">
        <w:rPr>
          <w:sz w:val="18"/>
        </w:rPr>
        <w:t>ama</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görevinizi</w:t>
      </w:r>
      <w:r w:rsidRPr="00E771F5" w:rsidR="00FB6687">
        <w:rPr>
          <w:sz w:val="18"/>
        </w:rPr>
        <w:t xml:space="preserve"> </w:t>
      </w:r>
      <w:r w:rsidRPr="00E771F5">
        <w:rPr>
          <w:sz w:val="18"/>
        </w:rPr>
        <w:t>yapın.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sizleri</w:t>
      </w:r>
      <w:r w:rsidRPr="00E771F5" w:rsidR="00FB6687">
        <w:rPr>
          <w:sz w:val="18"/>
        </w:rPr>
        <w:t xml:space="preserve"> </w:t>
      </w:r>
      <w:r w:rsidRPr="00E771F5">
        <w:rPr>
          <w:sz w:val="18"/>
        </w:rPr>
        <w:t>göreve</w:t>
      </w:r>
      <w:r w:rsidRPr="00E771F5" w:rsidR="00FB6687">
        <w:rPr>
          <w:sz w:val="18"/>
        </w:rPr>
        <w:t xml:space="preserve"> </w:t>
      </w:r>
      <w:r w:rsidRPr="00E771F5">
        <w:rPr>
          <w:sz w:val="18"/>
        </w:rPr>
        <w:t>davet</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Arkadaşlar,</w:t>
      </w:r>
      <w:r w:rsidRPr="00E771F5" w:rsidR="00FB6687">
        <w:rPr>
          <w:sz w:val="18"/>
        </w:rPr>
        <w:t xml:space="preserve"> </w:t>
      </w:r>
      <w:r w:rsidRPr="00E771F5">
        <w:rPr>
          <w:sz w:val="18"/>
        </w:rPr>
        <w:t>bütçeyi</w:t>
      </w:r>
      <w:r w:rsidRPr="00E771F5" w:rsidR="00FB6687">
        <w:rPr>
          <w:sz w:val="18"/>
        </w:rPr>
        <w:t xml:space="preserve"> </w:t>
      </w:r>
      <w:r w:rsidRPr="00E771F5">
        <w:rPr>
          <w:sz w:val="18"/>
        </w:rPr>
        <w:t>konuşuyoruz.</w:t>
      </w:r>
      <w:r w:rsidRPr="00E771F5" w:rsidR="00FB6687">
        <w:rPr>
          <w:sz w:val="18"/>
        </w:rPr>
        <w:t xml:space="preserve"> </w:t>
      </w:r>
      <w:r w:rsidRPr="00E771F5">
        <w:rPr>
          <w:sz w:val="18"/>
        </w:rPr>
        <w:t>İşsizlik,</w:t>
      </w:r>
      <w:r w:rsidRPr="00E771F5" w:rsidR="00FB6687">
        <w:rPr>
          <w:sz w:val="18"/>
        </w:rPr>
        <w:t xml:space="preserve"> </w:t>
      </w:r>
      <w:r w:rsidRPr="00E771F5">
        <w:rPr>
          <w:sz w:val="18"/>
        </w:rPr>
        <w:t>yüzde</w:t>
      </w:r>
      <w:r w:rsidRPr="00E771F5" w:rsidR="00FB6687">
        <w:rPr>
          <w:sz w:val="18"/>
        </w:rPr>
        <w:t xml:space="preserve"> </w:t>
      </w:r>
      <w:r w:rsidRPr="00E771F5">
        <w:rPr>
          <w:sz w:val="18"/>
        </w:rPr>
        <w:t>11,</w:t>
      </w:r>
      <w:r w:rsidRPr="00E771F5" w:rsidR="00FB6687">
        <w:rPr>
          <w:sz w:val="18"/>
        </w:rPr>
        <w:t xml:space="preserve"> </w:t>
      </w:r>
      <w:r w:rsidRPr="00E771F5">
        <w:rPr>
          <w:sz w:val="18"/>
        </w:rPr>
        <w:t>kayıtlı</w:t>
      </w:r>
      <w:r w:rsidRPr="00E771F5" w:rsidR="00FB6687">
        <w:rPr>
          <w:sz w:val="18"/>
        </w:rPr>
        <w:t xml:space="preserve"> </w:t>
      </w:r>
      <w:r w:rsidRPr="00E771F5">
        <w:rPr>
          <w:sz w:val="18"/>
        </w:rPr>
        <w:t>işsizlik,</w:t>
      </w:r>
      <w:r w:rsidRPr="00E771F5" w:rsidR="00FB6687">
        <w:rPr>
          <w:sz w:val="18"/>
        </w:rPr>
        <w:t xml:space="preserve"> </w:t>
      </w:r>
      <w:r w:rsidRPr="00E771F5">
        <w:rPr>
          <w:sz w:val="18"/>
        </w:rPr>
        <w:t>kayıtsız</w:t>
      </w:r>
      <w:r w:rsidRPr="00E771F5" w:rsidR="00FB6687">
        <w:rPr>
          <w:sz w:val="18"/>
        </w:rPr>
        <w:t xml:space="preserve"> </w:t>
      </w:r>
      <w:r w:rsidRPr="00E771F5">
        <w:rPr>
          <w:sz w:val="18"/>
        </w:rPr>
        <w:t>işsizliği</w:t>
      </w:r>
      <w:r w:rsidRPr="00E771F5" w:rsidR="00FB6687">
        <w:rPr>
          <w:sz w:val="18"/>
        </w:rPr>
        <w:t xml:space="preserve"> </w:t>
      </w:r>
      <w:r w:rsidRPr="00E771F5">
        <w:rPr>
          <w:sz w:val="18"/>
        </w:rPr>
        <w:t>hesap</w:t>
      </w:r>
      <w:r w:rsidRPr="00E771F5" w:rsidR="00FB6687">
        <w:rPr>
          <w:sz w:val="18"/>
        </w:rPr>
        <w:t xml:space="preserve"> </w:t>
      </w:r>
      <w:r w:rsidRPr="00E771F5">
        <w:rPr>
          <w:sz w:val="18"/>
        </w:rPr>
        <w:t>edersen</w:t>
      </w:r>
      <w:r w:rsidRPr="00E771F5" w:rsidR="00FB6687">
        <w:rPr>
          <w:sz w:val="18"/>
        </w:rPr>
        <w:t xml:space="preserve"> </w:t>
      </w:r>
      <w:r w:rsidRPr="00E771F5">
        <w:rPr>
          <w:sz w:val="18"/>
        </w:rPr>
        <w:t>yüzde</w:t>
      </w:r>
      <w:r w:rsidRPr="00E771F5" w:rsidR="00FB6687">
        <w:rPr>
          <w:sz w:val="18"/>
        </w:rPr>
        <w:t xml:space="preserve"> </w:t>
      </w:r>
      <w:r w:rsidRPr="00E771F5">
        <w:rPr>
          <w:sz w:val="18"/>
        </w:rPr>
        <w:t>20’lere</w:t>
      </w:r>
      <w:r w:rsidRPr="00E771F5" w:rsidR="00FB6687">
        <w:rPr>
          <w:sz w:val="18"/>
        </w:rPr>
        <w:t xml:space="preserve"> </w:t>
      </w:r>
      <w:r w:rsidRPr="00E771F5">
        <w:rPr>
          <w:sz w:val="18"/>
        </w:rPr>
        <w:t>varıyor</w:t>
      </w:r>
      <w:r w:rsidRPr="00E771F5" w:rsidR="00FB6687">
        <w:rPr>
          <w:sz w:val="18"/>
        </w:rPr>
        <w:t xml:space="preserve"> </w:t>
      </w:r>
      <w:r w:rsidRPr="00E771F5">
        <w:rPr>
          <w:sz w:val="18"/>
        </w:rPr>
        <w:t>belki</w:t>
      </w:r>
      <w:r w:rsidRPr="00E771F5" w:rsidR="00FB6687">
        <w:rPr>
          <w:sz w:val="18"/>
        </w:rPr>
        <w:t xml:space="preserve"> </w:t>
      </w:r>
      <w:r w:rsidRPr="00E771F5">
        <w:rPr>
          <w:sz w:val="18"/>
        </w:rPr>
        <w:t>ama</w:t>
      </w:r>
      <w:r w:rsidRPr="00E771F5" w:rsidR="00FB6687">
        <w:rPr>
          <w:sz w:val="18"/>
        </w:rPr>
        <w:t xml:space="preserve"> </w:t>
      </w:r>
      <w:r w:rsidRPr="00E771F5">
        <w:rPr>
          <w:sz w:val="18"/>
        </w:rPr>
        <w:t>bunu</w:t>
      </w:r>
      <w:r w:rsidRPr="00E771F5" w:rsidR="00FB6687">
        <w:rPr>
          <w:sz w:val="18"/>
        </w:rPr>
        <w:t xml:space="preserve"> </w:t>
      </w:r>
      <w:r w:rsidRPr="00E771F5">
        <w:rPr>
          <w:sz w:val="18"/>
        </w:rPr>
        <w:t>maalesef</w:t>
      </w:r>
      <w:r w:rsidRPr="00E771F5" w:rsidR="00FB6687">
        <w:rPr>
          <w:sz w:val="18"/>
        </w:rPr>
        <w:t xml:space="preserve"> </w:t>
      </w:r>
      <w:r w:rsidRPr="00E771F5">
        <w:rPr>
          <w:sz w:val="18"/>
        </w:rPr>
        <w:t>hiç</w:t>
      </w:r>
      <w:r w:rsidRPr="00E771F5" w:rsidR="00FB6687">
        <w:rPr>
          <w:sz w:val="18"/>
        </w:rPr>
        <w:t xml:space="preserve"> </w:t>
      </w:r>
      <w:r w:rsidRPr="00E771F5">
        <w:rPr>
          <w:sz w:val="18"/>
        </w:rPr>
        <w:t>önemsemiyoruz.</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100</w:t>
      </w:r>
      <w:r w:rsidRPr="00E771F5" w:rsidR="00FB6687">
        <w:rPr>
          <w:sz w:val="18"/>
        </w:rPr>
        <w:t xml:space="preserve"> </w:t>
      </w:r>
      <w:r w:rsidRPr="00E771F5">
        <w:rPr>
          <w:sz w:val="18"/>
        </w:rPr>
        <w:t>kişiden</w:t>
      </w:r>
      <w:r w:rsidRPr="00E771F5" w:rsidR="00FB6687">
        <w:rPr>
          <w:sz w:val="18"/>
        </w:rPr>
        <w:t xml:space="preserve"> </w:t>
      </w:r>
      <w:r w:rsidRPr="00E771F5">
        <w:rPr>
          <w:sz w:val="18"/>
        </w:rPr>
        <w:t>20</w:t>
      </w:r>
      <w:r w:rsidRPr="00E771F5" w:rsidR="00FB6687">
        <w:rPr>
          <w:sz w:val="18"/>
        </w:rPr>
        <w:t xml:space="preserve"> </w:t>
      </w:r>
      <w:r w:rsidRPr="00E771F5">
        <w:rPr>
          <w:sz w:val="18"/>
        </w:rPr>
        <w:t>kişi</w:t>
      </w:r>
      <w:r w:rsidRPr="00E771F5" w:rsidR="00FB6687">
        <w:rPr>
          <w:sz w:val="18"/>
        </w:rPr>
        <w:t xml:space="preserve"> </w:t>
      </w:r>
      <w:r w:rsidRPr="00E771F5">
        <w:rPr>
          <w:sz w:val="18"/>
        </w:rPr>
        <w:t>eve</w:t>
      </w:r>
      <w:r w:rsidRPr="00E771F5" w:rsidR="00FB6687">
        <w:rPr>
          <w:sz w:val="18"/>
        </w:rPr>
        <w:t xml:space="preserve"> </w:t>
      </w:r>
      <w:r w:rsidRPr="00E771F5">
        <w:rPr>
          <w:sz w:val="18"/>
        </w:rPr>
        <w:t>bugün</w:t>
      </w:r>
      <w:r w:rsidRPr="00E771F5" w:rsidR="00FB6687">
        <w:rPr>
          <w:sz w:val="18"/>
        </w:rPr>
        <w:t xml:space="preserve"> </w:t>
      </w:r>
      <w:r w:rsidRPr="00E771F5">
        <w:rPr>
          <w:sz w:val="18"/>
        </w:rPr>
        <w:t>ekmek</w:t>
      </w:r>
      <w:r w:rsidRPr="00E771F5" w:rsidR="00FB6687">
        <w:rPr>
          <w:sz w:val="18"/>
        </w:rPr>
        <w:t xml:space="preserve"> </w:t>
      </w:r>
      <w:r w:rsidRPr="00E771F5">
        <w:rPr>
          <w:sz w:val="18"/>
        </w:rPr>
        <w:t>götürmedi</w:t>
      </w:r>
      <w:r w:rsidRPr="00E771F5" w:rsidR="00FB6687">
        <w:rPr>
          <w:sz w:val="18"/>
        </w:rPr>
        <w:t xml:space="preserve"> </w:t>
      </w:r>
      <w:r w:rsidRPr="00E771F5">
        <w:rPr>
          <w:sz w:val="18"/>
        </w:rPr>
        <w:t>arkadaşlar,</w:t>
      </w:r>
      <w:r w:rsidRPr="00E771F5" w:rsidR="00FB6687">
        <w:rPr>
          <w:sz w:val="18"/>
        </w:rPr>
        <w:t xml:space="preserve"> </w:t>
      </w:r>
      <w:r w:rsidRPr="00E771F5">
        <w:rPr>
          <w:sz w:val="18"/>
        </w:rPr>
        <w:t>80</w:t>
      </w:r>
      <w:r w:rsidRPr="00E771F5" w:rsidR="00FB6687">
        <w:rPr>
          <w:sz w:val="18"/>
        </w:rPr>
        <w:t xml:space="preserve"> </w:t>
      </w:r>
      <w:r w:rsidRPr="00E771F5">
        <w:rPr>
          <w:sz w:val="18"/>
        </w:rPr>
        <w:t>milyonu</w:t>
      </w:r>
      <w:r w:rsidRPr="00E771F5" w:rsidR="00FB6687">
        <w:rPr>
          <w:sz w:val="18"/>
        </w:rPr>
        <w:t xml:space="preserve"> </w:t>
      </w:r>
      <w:r w:rsidRPr="00E771F5">
        <w:rPr>
          <w:sz w:val="18"/>
        </w:rPr>
        <w:t>hesap</w:t>
      </w:r>
      <w:r w:rsidRPr="00E771F5" w:rsidR="00FB6687">
        <w:rPr>
          <w:sz w:val="18"/>
        </w:rPr>
        <w:t xml:space="preserve"> </w:t>
      </w:r>
      <w:r w:rsidRPr="00E771F5">
        <w:rPr>
          <w:sz w:val="18"/>
        </w:rPr>
        <w:t>edin</w:t>
      </w:r>
      <w:r w:rsidRPr="00E771F5" w:rsidR="00FB6687">
        <w:rPr>
          <w:sz w:val="18"/>
        </w:rPr>
        <w:t xml:space="preserve"> </w:t>
      </w:r>
      <w:r w:rsidRPr="00E771F5">
        <w:rPr>
          <w:sz w:val="18"/>
        </w:rPr>
        <w:t>bakalım.</w:t>
      </w:r>
      <w:r w:rsidRPr="00E771F5" w:rsidR="00FB6687">
        <w:rPr>
          <w:sz w:val="18"/>
        </w:rPr>
        <w:t xml:space="preserve"> </w:t>
      </w:r>
      <w:r w:rsidRPr="00E771F5">
        <w:rPr>
          <w:sz w:val="18"/>
        </w:rPr>
        <w:t>Bunun</w:t>
      </w:r>
      <w:r w:rsidRPr="00E771F5" w:rsidR="00FB6687">
        <w:rPr>
          <w:sz w:val="18"/>
        </w:rPr>
        <w:t xml:space="preserve"> </w:t>
      </w:r>
      <w:r w:rsidRPr="00E771F5">
        <w:rPr>
          <w:sz w:val="18"/>
        </w:rPr>
        <w:t>önlemini</w:t>
      </w:r>
      <w:r w:rsidRPr="00E771F5" w:rsidR="00FB6687">
        <w:rPr>
          <w:sz w:val="18"/>
        </w:rPr>
        <w:t xml:space="preserve"> </w:t>
      </w:r>
      <w:r w:rsidRPr="00E771F5">
        <w:rPr>
          <w:sz w:val="18"/>
        </w:rPr>
        <w:t>Hükûmetin</w:t>
      </w:r>
      <w:r w:rsidRPr="00E771F5" w:rsidR="00FB6687">
        <w:rPr>
          <w:sz w:val="18"/>
        </w:rPr>
        <w:t xml:space="preserve"> </w:t>
      </w:r>
      <w:r w:rsidRPr="00E771F5">
        <w:rPr>
          <w:sz w:val="18"/>
        </w:rPr>
        <w:t>acilen</w:t>
      </w:r>
      <w:r w:rsidRPr="00E771F5" w:rsidR="00FB6687">
        <w:rPr>
          <w:sz w:val="18"/>
        </w:rPr>
        <w:t xml:space="preserve"> </w:t>
      </w:r>
      <w:r w:rsidRPr="00E771F5">
        <w:rPr>
          <w:sz w:val="18"/>
        </w:rPr>
        <w:t>alması</w:t>
      </w:r>
      <w:r w:rsidRPr="00E771F5" w:rsidR="00FB6687">
        <w:rPr>
          <w:sz w:val="18"/>
        </w:rPr>
        <w:t xml:space="preserve"> </w:t>
      </w:r>
      <w:r w:rsidRPr="00E771F5">
        <w:rPr>
          <w:sz w:val="18"/>
        </w:rPr>
        <w:t>lazım.</w:t>
      </w:r>
      <w:r w:rsidRPr="00E771F5" w:rsidR="00FB6687">
        <w:rPr>
          <w:sz w:val="18"/>
        </w:rPr>
        <w:t xml:space="preserve"> </w:t>
      </w:r>
      <w:r w:rsidRPr="00E771F5">
        <w:rPr>
          <w:sz w:val="18"/>
        </w:rPr>
        <w:t>Neden</w:t>
      </w:r>
      <w:r w:rsidRPr="00E771F5" w:rsidR="00FB6687">
        <w:rPr>
          <w:sz w:val="18"/>
        </w:rPr>
        <w:t xml:space="preserve"> </w:t>
      </w:r>
      <w:r w:rsidRPr="00E771F5">
        <w:rPr>
          <w:sz w:val="18"/>
        </w:rPr>
        <w:t>almıyor?</w:t>
      </w:r>
    </w:p>
    <w:p w:rsidRPr="00E771F5" w:rsidR="00407657" w:rsidP="00E771F5" w:rsidRDefault="00407657">
      <w:pPr>
        <w:pStyle w:val="GENELKURUL"/>
        <w:spacing w:line="240" w:lineRule="auto"/>
        <w:rPr>
          <w:sz w:val="18"/>
        </w:rPr>
      </w:pP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Bakanlığının</w:t>
      </w:r>
      <w:r w:rsidRPr="00E771F5" w:rsidR="00FB6687">
        <w:rPr>
          <w:sz w:val="18"/>
        </w:rPr>
        <w:t xml:space="preserve"> </w:t>
      </w:r>
      <w:r w:rsidRPr="00E771F5">
        <w:rPr>
          <w:sz w:val="18"/>
        </w:rPr>
        <w:t>bütçesi</w:t>
      </w:r>
      <w:r w:rsidRPr="00E771F5" w:rsidR="00FB6687">
        <w:rPr>
          <w:sz w:val="18"/>
        </w:rPr>
        <w:t xml:space="preserve"> </w:t>
      </w:r>
      <w:r w:rsidRPr="00E771F5">
        <w:rPr>
          <w:sz w:val="18"/>
        </w:rPr>
        <w:t>24,3</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bunun</w:t>
      </w:r>
      <w:r w:rsidRPr="00E771F5" w:rsidR="00FB6687">
        <w:rPr>
          <w:sz w:val="18"/>
        </w:rPr>
        <w:t xml:space="preserve"> </w:t>
      </w:r>
      <w:r w:rsidRPr="00E771F5">
        <w:rPr>
          <w:sz w:val="18"/>
        </w:rPr>
        <w:t>20,5</w:t>
      </w:r>
      <w:r w:rsidRPr="00E771F5" w:rsidR="00FB6687">
        <w:rPr>
          <w:sz w:val="18"/>
        </w:rPr>
        <w:t xml:space="preserve"> </w:t>
      </w:r>
      <w:r w:rsidRPr="00E771F5">
        <w:rPr>
          <w:sz w:val="18"/>
        </w:rPr>
        <w:t>milyarı</w:t>
      </w:r>
      <w:r w:rsidRPr="00E771F5" w:rsidR="00FB6687">
        <w:rPr>
          <w:sz w:val="18"/>
        </w:rPr>
        <w:t xml:space="preserve"> </w:t>
      </w:r>
      <w:r w:rsidRPr="00E771F5">
        <w:rPr>
          <w:sz w:val="18"/>
        </w:rPr>
        <w:t>sosyal</w:t>
      </w:r>
      <w:r w:rsidRPr="00E771F5" w:rsidR="00FB6687">
        <w:rPr>
          <w:sz w:val="18"/>
        </w:rPr>
        <w:t xml:space="preserve"> </w:t>
      </w:r>
      <w:r w:rsidRPr="00E771F5">
        <w:rPr>
          <w:sz w:val="18"/>
        </w:rPr>
        <w:t>yardımlara.</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w:t>
      </w:r>
      <w:r w:rsidRPr="00E771F5" w:rsidR="00FB6687">
        <w:rPr>
          <w:sz w:val="18"/>
        </w:rPr>
        <w:t xml:space="preserve"> </w:t>
      </w:r>
      <w:r w:rsidRPr="00E771F5">
        <w:rPr>
          <w:sz w:val="18"/>
        </w:rPr>
        <w:t>-bak</w:t>
      </w:r>
      <w:r w:rsidRPr="00E771F5" w:rsidR="000C2307">
        <w:rPr>
          <w:sz w:val="18"/>
        </w:rPr>
        <w:t>,</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w:t>
      </w:r>
      <w:r w:rsidRPr="00E771F5" w:rsidR="00FB6687">
        <w:rPr>
          <w:sz w:val="18"/>
        </w:rPr>
        <w:t xml:space="preserve"> </w:t>
      </w:r>
      <w:r w:rsidRPr="00E771F5">
        <w:rPr>
          <w:sz w:val="18"/>
        </w:rPr>
        <w:t>sosyal</w:t>
      </w:r>
      <w:r w:rsidRPr="00E771F5" w:rsidR="00FB6687">
        <w:rPr>
          <w:sz w:val="18"/>
        </w:rPr>
        <w:t xml:space="preserve"> </w:t>
      </w:r>
      <w:r w:rsidRPr="00E771F5">
        <w:rPr>
          <w:sz w:val="18"/>
        </w:rPr>
        <w:t>yardımlar</w:t>
      </w:r>
      <w:r w:rsidRPr="00E771F5" w:rsidR="00FB6687">
        <w:rPr>
          <w:sz w:val="18"/>
        </w:rPr>
        <w:t xml:space="preserve"> </w:t>
      </w:r>
      <w:r w:rsidRPr="00E771F5">
        <w:rPr>
          <w:sz w:val="18"/>
        </w:rPr>
        <w:t>bakanlığı</w:t>
      </w:r>
      <w:r w:rsidRPr="00E771F5" w:rsidR="00FB6687">
        <w:rPr>
          <w:sz w:val="18"/>
        </w:rPr>
        <w:t xml:space="preserve"> </w:t>
      </w:r>
      <w:r w:rsidRPr="00E771F5">
        <w:rPr>
          <w:sz w:val="18"/>
        </w:rPr>
        <w:t>değildir.</w:t>
      </w:r>
      <w:r w:rsidRPr="00E771F5" w:rsidR="00FB6687">
        <w:rPr>
          <w:sz w:val="18"/>
        </w:rPr>
        <w:t xml:space="preserve"> </w:t>
      </w:r>
      <w:r w:rsidRPr="00E771F5">
        <w:rPr>
          <w:sz w:val="18"/>
        </w:rPr>
        <w:t>Sosyal</w:t>
      </w:r>
      <w:r w:rsidRPr="00E771F5" w:rsidR="00FB6687">
        <w:rPr>
          <w:sz w:val="18"/>
        </w:rPr>
        <w:t xml:space="preserve"> </w:t>
      </w:r>
      <w:r w:rsidRPr="00E771F5">
        <w:rPr>
          <w:sz w:val="18"/>
        </w:rPr>
        <w:t>yardımı</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çok</w:t>
      </w:r>
      <w:r w:rsidRPr="00E771F5" w:rsidR="00FB6687">
        <w:rPr>
          <w:sz w:val="18"/>
        </w:rPr>
        <w:t xml:space="preserve"> </w:t>
      </w:r>
      <w:r w:rsidRPr="00E771F5">
        <w:rPr>
          <w:sz w:val="18"/>
        </w:rPr>
        <w:t>veriyorsanız</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başarısızsınız</w:t>
      </w:r>
      <w:r w:rsidRPr="00E771F5" w:rsidR="00FB6687">
        <w:rPr>
          <w:sz w:val="18"/>
        </w:rPr>
        <w:t xml:space="preserve"> </w:t>
      </w:r>
      <w:r w:rsidRPr="00E771F5">
        <w:rPr>
          <w:sz w:val="18"/>
        </w:rPr>
        <w:t>demektir.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Bütün</w:t>
      </w:r>
      <w:r w:rsidRPr="00E771F5" w:rsidR="00FB6687">
        <w:rPr>
          <w:sz w:val="18"/>
        </w:rPr>
        <w:t xml:space="preserve"> </w:t>
      </w:r>
      <w:r w:rsidRPr="00E771F5">
        <w:rPr>
          <w:sz w:val="18"/>
        </w:rPr>
        <w:t>dünya</w:t>
      </w:r>
      <w:r w:rsidRPr="00E771F5" w:rsidR="00FB6687">
        <w:rPr>
          <w:sz w:val="18"/>
        </w:rPr>
        <w:t xml:space="preserve"> </w:t>
      </w:r>
      <w:r w:rsidRPr="00E771F5">
        <w:rPr>
          <w:sz w:val="18"/>
        </w:rPr>
        <w:t>bunu</w:t>
      </w:r>
      <w:r w:rsidRPr="00E771F5" w:rsidR="00FB6687">
        <w:rPr>
          <w:sz w:val="18"/>
        </w:rPr>
        <w:t xml:space="preserve"> </w:t>
      </w:r>
      <w:r w:rsidRPr="00E771F5">
        <w:rPr>
          <w:sz w:val="18"/>
        </w:rPr>
        <w:t>böyle</w:t>
      </w:r>
      <w:r w:rsidRPr="00E771F5" w:rsidR="00FB6687">
        <w:rPr>
          <w:sz w:val="18"/>
        </w:rPr>
        <w:t xml:space="preserve"> </w:t>
      </w:r>
      <w:r w:rsidRPr="00E771F5">
        <w:rPr>
          <w:sz w:val="18"/>
        </w:rPr>
        <w:t>uygular.</w:t>
      </w:r>
      <w:r w:rsidRPr="00E771F5" w:rsidR="00FB6687">
        <w:rPr>
          <w:sz w:val="18"/>
        </w:rPr>
        <w:t xml:space="preserve"> </w:t>
      </w:r>
      <w:r w:rsidRPr="00E771F5">
        <w:rPr>
          <w:sz w:val="18"/>
        </w:rPr>
        <w:t>Bu</w:t>
      </w:r>
      <w:r w:rsidRPr="00E771F5" w:rsidR="00FB6687">
        <w:rPr>
          <w:sz w:val="18"/>
        </w:rPr>
        <w:t xml:space="preserve"> </w:t>
      </w:r>
      <w:r w:rsidRPr="00E771F5">
        <w:rPr>
          <w:sz w:val="18"/>
        </w:rPr>
        <w:t>başarı</w:t>
      </w:r>
      <w:r w:rsidRPr="00E771F5" w:rsidR="00FB6687">
        <w:rPr>
          <w:sz w:val="18"/>
        </w:rPr>
        <w:t xml:space="preserve"> </w:t>
      </w:r>
      <w:r w:rsidRPr="00E771F5">
        <w:rPr>
          <w:sz w:val="18"/>
        </w:rPr>
        <w:t>olayı</w:t>
      </w:r>
      <w:r w:rsidRPr="00E771F5" w:rsidR="00FB6687">
        <w:rPr>
          <w:sz w:val="18"/>
        </w:rPr>
        <w:t xml:space="preserve"> </w:t>
      </w:r>
      <w:r w:rsidRPr="00E771F5">
        <w:rPr>
          <w:sz w:val="18"/>
        </w:rPr>
        <w:t>değildir</w:t>
      </w:r>
      <w:r w:rsidRPr="00E771F5" w:rsidR="00FB6687">
        <w:rPr>
          <w:sz w:val="18"/>
        </w:rPr>
        <w:t xml:space="preserve"> </w:t>
      </w:r>
      <w:r w:rsidRPr="00E771F5">
        <w:rPr>
          <w:sz w:val="18"/>
        </w:rPr>
        <w:t>arkadaşlar,</w:t>
      </w:r>
      <w:r w:rsidRPr="00E771F5" w:rsidR="00FB6687">
        <w:rPr>
          <w:sz w:val="18"/>
        </w:rPr>
        <w:t xml:space="preserve"> </w:t>
      </w:r>
      <w:r w:rsidRPr="00E771F5">
        <w:rPr>
          <w:sz w:val="18"/>
        </w:rPr>
        <w:t>yoksulluk</w:t>
      </w:r>
      <w:r w:rsidRPr="00E771F5" w:rsidR="00FB6687">
        <w:rPr>
          <w:sz w:val="18"/>
        </w:rPr>
        <w:t xml:space="preserve"> </w:t>
      </w:r>
      <w:r w:rsidRPr="00E771F5">
        <w:rPr>
          <w:sz w:val="18"/>
        </w:rPr>
        <w:t>artmış</w:t>
      </w:r>
      <w:r w:rsidRPr="00E771F5" w:rsidR="00FB6687">
        <w:rPr>
          <w:sz w:val="18"/>
        </w:rPr>
        <w:t xml:space="preserve"> </w:t>
      </w:r>
      <w:r w:rsidRPr="00E771F5">
        <w:rPr>
          <w:sz w:val="18"/>
        </w:rPr>
        <w:t>demektir.</w:t>
      </w:r>
      <w:r w:rsidRPr="00E771F5" w:rsidR="00FB6687">
        <w:rPr>
          <w:sz w:val="18"/>
        </w:rPr>
        <w:t xml:space="preserve"> </w:t>
      </w:r>
      <w:r w:rsidRPr="00E771F5">
        <w:rPr>
          <w:sz w:val="18"/>
        </w:rPr>
        <w:t>Eğer</w:t>
      </w:r>
      <w:r w:rsidRPr="00E771F5" w:rsidR="00FB6687">
        <w:rPr>
          <w:sz w:val="18"/>
        </w:rPr>
        <w:t xml:space="preserve"> </w:t>
      </w:r>
      <w:r w:rsidRPr="00E771F5">
        <w:rPr>
          <w:sz w:val="18"/>
        </w:rPr>
        <w:t>bütçesi</w:t>
      </w:r>
      <w:r w:rsidRPr="00E771F5" w:rsidR="00FB6687">
        <w:rPr>
          <w:sz w:val="18"/>
        </w:rPr>
        <w:t xml:space="preserve"> </w:t>
      </w:r>
      <w:r w:rsidRPr="00E771F5">
        <w:rPr>
          <w:sz w:val="18"/>
        </w:rPr>
        <w:t>artıyorsa</w:t>
      </w:r>
      <w:r w:rsidRPr="00E771F5" w:rsidR="00FB6687">
        <w:rPr>
          <w:sz w:val="18"/>
        </w:rPr>
        <w:t xml:space="preserve"> </w:t>
      </w:r>
      <w:r w:rsidRPr="00E771F5">
        <w:rPr>
          <w:sz w:val="18"/>
        </w:rPr>
        <w:t>yoksulluk</w:t>
      </w:r>
      <w:r w:rsidRPr="00E771F5" w:rsidR="00FB6687">
        <w:rPr>
          <w:sz w:val="18"/>
        </w:rPr>
        <w:t xml:space="preserve"> </w:t>
      </w:r>
      <w:r w:rsidRPr="00E771F5">
        <w:rPr>
          <w:sz w:val="18"/>
        </w:rPr>
        <w:t>artmış</w:t>
      </w:r>
      <w:r w:rsidRPr="00E771F5" w:rsidR="00FB6687">
        <w:rPr>
          <w:sz w:val="18"/>
        </w:rPr>
        <w:t xml:space="preserve"> </w:t>
      </w:r>
      <w:r w:rsidRPr="00E771F5">
        <w:rPr>
          <w:sz w:val="18"/>
        </w:rPr>
        <w:t>demektir.</w:t>
      </w:r>
      <w:r w:rsidRPr="00E771F5" w:rsidR="00FB6687">
        <w:rPr>
          <w:sz w:val="18"/>
        </w:rPr>
        <w:t xml:space="preserve"> </w:t>
      </w:r>
      <w:r w:rsidRPr="00E771F5">
        <w:rPr>
          <w:sz w:val="18"/>
        </w:rPr>
        <w:t>Bununla</w:t>
      </w:r>
      <w:r w:rsidRPr="00E771F5" w:rsidR="00FB6687">
        <w:rPr>
          <w:sz w:val="18"/>
        </w:rPr>
        <w:t xml:space="preserve"> </w:t>
      </w:r>
      <w:r w:rsidRPr="00E771F5">
        <w:rPr>
          <w:sz w:val="18"/>
        </w:rPr>
        <w:t>övünmeyin</w:t>
      </w:r>
      <w:r w:rsidRPr="00E771F5" w:rsidR="00FB6687">
        <w:rPr>
          <w:sz w:val="18"/>
        </w:rPr>
        <w:t xml:space="preserve"> </w:t>
      </w:r>
      <w:r w:rsidRPr="00E771F5">
        <w:rPr>
          <w:sz w:val="18"/>
        </w:rPr>
        <w:t>sakın.</w:t>
      </w:r>
      <w:r w:rsidRPr="00E771F5" w:rsidR="00FB6687">
        <w:rPr>
          <w:sz w:val="18"/>
        </w:rPr>
        <w:t xml:space="preserve"> </w:t>
      </w:r>
      <w:r w:rsidRPr="00E771F5">
        <w:rPr>
          <w:sz w:val="18"/>
        </w:rPr>
        <w:t>Sosyal</w:t>
      </w:r>
      <w:r w:rsidRPr="00E771F5" w:rsidR="00FB6687">
        <w:rPr>
          <w:sz w:val="18"/>
        </w:rPr>
        <w:t xml:space="preserve"> </w:t>
      </w:r>
      <w:r w:rsidRPr="00E771F5">
        <w:rPr>
          <w:sz w:val="18"/>
        </w:rPr>
        <w:t>politika</w:t>
      </w:r>
      <w:r w:rsidRPr="00E771F5" w:rsidR="00FB6687">
        <w:rPr>
          <w:sz w:val="18"/>
        </w:rPr>
        <w:t xml:space="preserve"> </w:t>
      </w:r>
      <w:r w:rsidRPr="00E771F5">
        <w:rPr>
          <w:sz w:val="18"/>
        </w:rPr>
        <w:t>geliştirmeniz</w:t>
      </w:r>
      <w:r w:rsidRPr="00E771F5" w:rsidR="00FB6687">
        <w:rPr>
          <w:sz w:val="18"/>
        </w:rPr>
        <w:t xml:space="preserve"> </w:t>
      </w:r>
      <w:r w:rsidRPr="00E771F5">
        <w:rPr>
          <w:sz w:val="18"/>
        </w:rPr>
        <w:t>lazım,</w:t>
      </w:r>
      <w:r w:rsidRPr="00E771F5" w:rsidR="00FB6687">
        <w:rPr>
          <w:sz w:val="18"/>
        </w:rPr>
        <w:t xml:space="preserve"> </w:t>
      </w:r>
      <w:r w:rsidRPr="00E771F5">
        <w:rPr>
          <w:sz w:val="18"/>
        </w:rPr>
        <w:t>yoksulluğu</w:t>
      </w:r>
      <w:r w:rsidRPr="00E771F5" w:rsidR="00FB6687">
        <w:rPr>
          <w:sz w:val="18"/>
        </w:rPr>
        <w:t xml:space="preserve"> </w:t>
      </w:r>
      <w:r w:rsidRPr="00E771F5">
        <w:rPr>
          <w:sz w:val="18"/>
        </w:rPr>
        <w:t>önleyici</w:t>
      </w:r>
      <w:r w:rsidRPr="00E771F5" w:rsidR="00FB6687">
        <w:rPr>
          <w:sz w:val="18"/>
        </w:rPr>
        <w:t xml:space="preserve"> </w:t>
      </w:r>
      <w:r w:rsidRPr="00E771F5">
        <w:rPr>
          <w:sz w:val="18"/>
        </w:rPr>
        <w:t>sosyal</w:t>
      </w:r>
      <w:r w:rsidRPr="00E771F5" w:rsidR="00FB6687">
        <w:rPr>
          <w:sz w:val="18"/>
        </w:rPr>
        <w:t xml:space="preserve"> </w:t>
      </w:r>
      <w:r w:rsidRPr="00E771F5">
        <w:rPr>
          <w:sz w:val="18"/>
        </w:rPr>
        <w:t>politikaları</w:t>
      </w:r>
      <w:r w:rsidRPr="00E771F5" w:rsidR="00FB6687">
        <w:rPr>
          <w:sz w:val="18"/>
        </w:rPr>
        <w:t xml:space="preserve"> </w:t>
      </w:r>
      <w:r w:rsidRPr="00E771F5">
        <w:rPr>
          <w:sz w:val="18"/>
        </w:rPr>
        <w:t>artırmanız</w:t>
      </w:r>
      <w:r w:rsidRPr="00E771F5" w:rsidR="00FB6687">
        <w:rPr>
          <w:sz w:val="18"/>
        </w:rPr>
        <w:t xml:space="preserve"> </w:t>
      </w:r>
      <w:r w:rsidRPr="00E771F5">
        <w:rPr>
          <w:sz w:val="18"/>
        </w:rPr>
        <w:t>lazım.</w:t>
      </w:r>
      <w:r w:rsidRPr="00E771F5" w:rsidR="00FB6687">
        <w:rPr>
          <w:sz w:val="18"/>
        </w:rPr>
        <w:t xml:space="preserve"> </w:t>
      </w:r>
      <w:r w:rsidRPr="00E771F5">
        <w:rPr>
          <w:sz w:val="18"/>
        </w:rPr>
        <w:t>Sosyal</w:t>
      </w:r>
      <w:r w:rsidRPr="00E771F5" w:rsidR="00FB6687">
        <w:rPr>
          <w:sz w:val="18"/>
        </w:rPr>
        <w:t xml:space="preserve"> </w:t>
      </w:r>
      <w:r w:rsidRPr="00E771F5">
        <w:rPr>
          <w:sz w:val="18"/>
        </w:rPr>
        <w:t>politikaları</w:t>
      </w:r>
      <w:r w:rsidRPr="00E771F5" w:rsidR="00FB6687">
        <w:rPr>
          <w:sz w:val="18"/>
        </w:rPr>
        <w:t xml:space="preserve"> </w:t>
      </w:r>
      <w:r w:rsidRPr="00E771F5">
        <w:rPr>
          <w:sz w:val="18"/>
        </w:rPr>
        <w:t>artırmazsanız</w:t>
      </w:r>
      <w:r w:rsidRPr="00E771F5" w:rsidR="00FB6687">
        <w:rPr>
          <w:sz w:val="18"/>
        </w:rPr>
        <w:t xml:space="preserve"> </w:t>
      </w:r>
      <w:r w:rsidRPr="00E771F5">
        <w:rPr>
          <w:sz w:val="18"/>
        </w:rPr>
        <w:t>bu</w:t>
      </w:r>
      <w:r w:rsidRPr="00E771F5" w:rsidR="00FB6687">
        <w:rPr>
          <w:sz w:val="18"/>
        </w:rPr>
        <w:t xml:space="preserve"> </w:t>
      </w:r>
      <w:r w:rsidRPr="00E771F5">
        <w:rPr>
          <w:sz w:val="18"/>
        </w:rPr>
        <w:t>böyle</w:t>
      </w:r>
      <w:r w:rsidRPr="00E771F5" w:rsidR="00FB6687">
        <w:rPr>
          <w:sz w:val="18"/>
        </w:rPr>
        <w:t xml:space="preserve"> </w:t>
      </w:r>
      <w:r w:rsidRPr="00E771F5">
        <w:rPr>
          <w:sz w:val="18"/>
        </w:rPr>
        <w:t>gider,</w:t>
      </w:r>
      <w:r w:rsidRPr="00E771F5" w:rsidR="00FB6687">
        <w:rPr>
          <w:sz w:val="18"/>
        </w:rPr>
        <w:t xml:space="preserve"> </w:t>
      </w:r>
      <w:r w:rsidRPr="00E771F5">
        <w:rPr>
          <w:sz w:val="18"/>
        </w:rPr>
        <w:t>ülke</w:t>
      </w:r>
      <w:r w:rsidRPr="00E771F5" w:rsidR="00FB6687">
        <w:rPr>
          <w:sz w:val="18"/>
        </w:rPr>
        <w:t xml:space="preserve"> </w:t>
      </w:r>
      <w:r w:rsidRPr="00E771F5">
        <w:rPr>
          <w:sz w:val="18"/>
        </w:rPr>
        <w:t>böyle</w:t>
      </w:r>
      <w:r w:rsidRPr="00E771F5" w:rsidR="00FB6687">
        <w:rPr>
          <w:sz w:val="18"/>
        </w:rPr>
        <w:t xml:space="preserve"> </w:t>
      </w:r>
      <w:r w:rsidRPr="00E771F5">
        <w:rPr>
          <w:sz w:val="18"/>
        </w:rPr>
        <w:t>kangrene</w:t>
      </w:r>
      <w:r w:rsidRPr="00E771F5" w:rsidR="00FB6687">
        <w:rPr>
          <w:sz w:val="18"/>
        </w:rPr>
        <w:t xml:space="preserve"> </w:t>
      </w:r>
      <w:r w:rsidRPr="00E771F5">
        <w:rPr>
          <w:sz w:val="18"/>
        </w:rPr>
        <w:t>dönüşür.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Ekonomi</w:t>
      </w:r>
      <w:r w:rsidRPr="00E771F5" w:rsidR="00FB6687">
        <w:rPr>
          <w:sz w:val="18"/>
        </w:rPr>
        <w:t xml:space="preserve"> </w:t>
      </w:r>
      <w:r w:rsidRPr="00E771F5">
        <w:rPr>
          <w:sz w:val="18"/>
        </w:rPr>
        <w:t>durmuş</w:t>
      </w:r>
      <w:r w:rsidRPr="00E771F5" w:rsidR="00FB6687">
        <w:rPr>
          <w:sz w:val="18"/>
        </w:rPr>
        <w:t xml:space="preserve"> </w:t>
      </w:r>
      <w:r w:rsidRPr="00E771F5">
        <w:rPr>
          <w:sz w:val="18"/>
        </w:rPr>
        <w:t>durumda</w:t>
      </w:r>
      <w:r w:rsidRPr="00E771F5" w:rsidR="00FB6687">
        <w:rPr>
          <w:sz w:val="18"/>
        </w:rPr>
        <w:t xml:space="preserve"> </w:t>
      </w:r>
      <w:r w:rsidRPr="00E771F5">
        <w:rPr>
          <w:sz w:val="18"/>
        </w:rPr>
        <w:t>arkadaşlar,</w:t>
      </w:r>
      <w:r w:rsidRPr="00E771F5" w:rsidR="00FB6687">
        <w:rPr>
          <w:sz w:val="18"/>
        </w:rPr>
        <w:t xml:space="preserve"> </w:t>
      </w:r>
      <w:r w:rsidRPr="00E771F5">
        <w:rPr>
          <w:sz w:val="18"/>
        </w:rPr>
        <w:t>üretim</w:t>
      </w:r>
      <w:r w:rsidRPr="00E771F5" w:rsidR="00FB6687">
        <w:rPr>
          <w:sz w:val="18"/>
        </w:rPr>
        <w:t xml:space="preserve"> </w:t>
      </w:r>
      <w:r w:rsidRPr="00E771F5">
        <w:rPr>
          <w:sz w:val="18"/>
        </w:rPr>
        <w:t>yapacaksınız,</w:t>
      </w:r>
      <w:r w:rsidRPr="00E771F5" w:rsidR="00FB6687">
        <w:rPr>
          <w:sz w:val="18"/>
        </w:rPr>
        <w:t xml:space="preserve"> </w:t>
      </w:r>
      <w:r w:rsidRPr="00E771F5">
        <w:rPr>
          <w:sz w:val="18"/>
        </w:rPr>
        <w:t>üretime</w:t>
      </w:r>
      <w:r w:rsidRPr="00E771F5" w:rsidR="00FB6687">
        <w:rPr>
          <w:sz w:val="18"/>
        </w:rPr>
        <w:t xml:space="preserve"> </w:t>
      </w:r>
      <w:r w:rsidRPr="00E771F5">
        <w:rPr>
          <w:sz w:val="18"/>
        </w:rPr>
        <w:t>döndüreceksiniz</w:t>
      </w:r>
      <w:r w:rsidRPr="00E771F5" w:rsidR="00FB6687">
        <w:rPr>
          <w:sz w:val="18"/>
        </w:rPr>
        <w:t xml:space="preserve"> </w:t>
      </w:r>
      <w:r w:rsidRPr="00E771F5">
        <w:rPr>
          <w:sz w:val="18"/>
        </w:rPr>
        <w:t>kendinizi.</w:t>
      </w:r>
      <w:r w:rsidRPr="00E771F5" w:rsidR="00FB6687">
        <w:rPr>
          <w:sz w:val="18"/>
        </w:rPr>
        <w:t xml:space="preserve"> </w:t>
      </w:r>
      <w:r w:rsidRPr="00E771F5">
        <w:rPr>
          <w:sz w:val="18"/>
        </w:rPr>
        <w:t>Üretim</w:t>
      </w:r>
      <w:r w:rsidRPr="00E771F5" w:rsidR="00FB6687">
        <w:rPr>
          <w:sz w:val="18"/>
        </w:rPr>
        <w:t xml:space="preserve"> </w:t>
      </w:r>
      <w:r w:rsidRPr="00E771F5">
        <w:rPr>
          <w:sz w:val="18"/>
        </w:rPr>
        <w:t>yok.</w:t>
      </w:r>
      <w:r w:rsidRPr="00E771F5" w:rsidR="00FB6687">
        <w:rPr>
          <w:sz w:val="18"/>
        </w:rPr>
        <w:t xml:space="preserve"> </w:t>
      </w:r>
      <w:r w:rsidRPr="00E771F5">
        <w:rPr>
          <w:sz w:val="18"/>
        </w:rPr>
        <w:t>Yol</w:t>
      </w:r>
      <w:r w:rsidRPr="00E771F5" w:rsidR="00FB6687">
        <w:rPr>
          <w:sz w:val="18"/>
        </w:rPr>
        <w:t xml:space="preserve"> </w:t>
      </w:r>
      <w:r w:rsidRPr="00E771F5">
        <w:rPr>
          <w:sz w:val="18"/>
        </w:rPr>
        <w:t>yapabilirsiniz,</w:t>
      </w:r>
      <w:r w:rsidRPr="00E771F5" w:rsidR="00FB6687">
        <w:rPr>
          <w:sz w:val="18"/>
        </w:rPr>
        <w:t xml:space="preserve"> </w:t>
      </w:r>
      <w:r w:rsidRPr="00E771F5">
        <w:rPr>
          <w:sz w:val="18"/>
        </w:rPr>
        <w:t>o</w:t>
      </w:r>
      <w:r w:rsidRPr="00E771F5" w:rsidR="00FB6687">
        <w:rPr>
          <w:sz w:val="18"/>
        </w:rPr>
        <w:t xml:space="preserve"> </w:t>
      </w:r>
      <w:r w:rsidRPr="00E771F5">
        <w:rPr>
          <w:sz w:val="18"/>
        </w:rPr>
        <w:t>devletin</w:t>
      </w:r>
      <w:r w:rsidRPr="00E771F5" w:rsidR="00FB6687">
        <w:rPr>
          <w:sz w:val="18"/>
        </w:rPr>
        <w:t xml:space="preserve"> </w:t>
      </w:r>
      <w:r w:rsidRPr="00E771F5">
        <w:rPr>
          <w:sz w:val="18"/>
        </w:rPr>
        <w:t>zaten</w:t>
      </w:r>
      <w:r w:rsidRPr="00E771F5" w:rsidR="00FB6687">
        <w:rPr>
          <w:sz w:val="18"/>
        </w:rPr>
        <w:t xml:space="preserve"> </w:t>
      </w:r>
      <w:r w:rsidRPr="00E771F5">
        <w:rPr>
          <w:sz w:val="18"/>
        </w:rPr>
        <w:t>görevi,</w:t>
      </w:r>
      <w:r w:rsidRPr="00E771F5" w:rsidR="00FB6687">
        <w:rPr>
          <w:sz w:val="18"/>
        </w:rPr>
        <w:t xml:space="preserve"> </w:t>
      </w:r>
      <w:r w:rsidRPr="00E771F5">
        <w:rPr>
          <w:sz w:val="18"/>
        </w:rPr>
        <w:t>köprü</w:t>
      </w:r>
      <w:r w:rsidRPr="00E771F5" w:rsidR="00FB6687">
        <w:rPr>
          <w:sz w:val="18"/>
        </w:rPr>
        <w:t xml:space="preserve"> </w:t>
      </w:r>
      <w:r w:rsidRPr="00E771F5">
        <w:rPr>
          <w:sz w:val="18"/>
        </w:rPr>
        <w:t>de</w:t>
      </w:r>
      <w:r w:rsidRPr="00E771F5" w:rsidR="00FB6687">
        <w:rPr>
          <w:sz w:val="18"/>
        </w:rPr>
        <w:t xml:space="preserve"> </w:t>
      </w:r>
      <w:r w:rsidRPr="00E771F5">
        <w:rPr>
          <w:sz w:val="18"/>
        </w:rPr>
        <w:t>yapabilirsiniz;</w:t>
      </w:r>
      <w:r w:rsidRPr="00E771F5" w:rsidR="00FB6687">
        <w:rPr>
          <w:sz w:val="18"/>
        </w:rPr>
        <w:t xml:space="preserve"> </w:t>
      </w:r>
      <w:r w:rsidRPr="00E771F5">
        <w:rPr>
          <w:sz w:val="18"/>
        </w:rPr>
        <w:t>bununla</w:t>
      </w:r>
      <w:r w:rsidRPr="00E771F5" w:rsidR="00FB6687">
        <w:rPr>
          <w:sz w:val="18"/>
        </w:rPr>
        <w:t xml:space="preserve"> </w:t>
      </w:r>
      <w:r w:rsidRPr="00E771F5">
        <w:rPr>
          <w:sz w:val="18"/>
        </w:rPr>
        <w:t>övünmeyin.</w:t>
      </w:r>
      <w:r w:rsidRPr="00E771F5" w:rsidR="00FB6687">
        <w:rPr>
          <w:sz w:val="18"/>
        </w:rPr>
        <w:t xml:space="preserve"> </w:t>
      </w:r>
      <w:r w:rsidRPr="00E771F5">
        <w:rPr>
          <w:sz w:val="18"/>
        </w:rPr>
        <w:t>Fabrika</w:t>
      </w:r>
      <w:r w:rsidRPr="00E771F5" w:rsidR="00FB6687">
        <w:rPr>
          <w:sz w:val="18"/>
        </w:rPr>
        <w:t xml:space="preserve"> </w:t>
      </w:r>
      <w:r w:rsidRPr="00E771F5">
        <w:rPr>
          <w:sz w:val="18"/>
        </w:rPr>
        <w:t>açacaksınız</w:t>
      </w:r>
      <w:r w:rsidRPr="00E771F5" w:rsidR="00FB6687">
        <w:rPr>
          <w:sz w:val="18"/>
        </w:rPr>
        <w:t xml:space="preserve"> </w:t>
      </w:r>
      <w:r w:rsidRPr="00E771F5">
        <w:rPr>
          <w:sz w:val="18"/>
        </w:rPr>
        <w:t>vatandaşı</w:t>
      </w:r>
      <w:r w:rsidRPr="00E771F5" w:rsidR="00FB6687">
        <w:rPr>
          <w:sz w:val="18"/>
        </w:rPr>
        <w:t xml:space="preserve"> </w:t>
      </w:r>
      <w:r w:rsidRPr="00E771F5">
        <w:rPr>
          <w:sz w:val="18"/>
        </w:rPr>
        <w:t>üretime</w:t>
      </w:r>
      <w:r w:rsidRPr="00E771F5" w:rsidR="00FB6687">
        <w:rPr>
          <w:sz w:val="18"/>
        </w:rPr>
        <w:t xml:space="preserve"> </w:t>
      </w:r>
      <w:r w:rsidRPr="00E771F5">
        <w:rPr>
          <w:sz w:val="18"/>
        </w:rPr>
        <w:t>yönlendireceksiniz.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Tarımı,</w:t>
      </w:r>
      <w:r w:rsidRPr="00E771F5" w:rsidR="00FB6687">
        <w:rPr>
          <w:sz w:val="18"/>
        </w:rPr>
        <w:t xml:space="preserve"> </w:t>
      </w:r>
      <w:r w:rsidRPr="00E771F5">
        <w:rPr>
          <w:sz w:val="18"/>
        </w:rPr>
        <w:t>turizmi</w:t>
      </w:r>
      <w:r w:rsidRPr="00E771F5" w:rsidR="00FB6687">
        <w:rPr>
          <w:sz w:val="18"/>
        </w:rPr>
        <w:t xml:space="preserve"> </w:t>
      </w:r>
      <w:r w:rsidRPr="00E771F5">
        <w:rPr>
          <w:sz w:val="18"/>
        </w:rPr>
        <w:t>geliştireceksiniz,</w:t>
      </w:r>
      <w:r w:rsidRPr="00E771F5" w:rsidR="00FB6687">
        <w:rPr>
          <w:sz w:val="18"/>
        </w:rPr>
        <w:t xml:space="preserve"> </w:t>
      </w:r>
      <w:r w:rsidRPr="00E771F5">
        <w:rPr>
          <w:sz w:val="18"/>
        </w:rPr>
        <w:t>hayvancılığı</w:t>
      </w:r>
      <w:r w:rsidRPr="00E771F5" w:rsidR="00FB6687">
        <w:rPr>
          <w:sz w:val="18"/>
        </w:rPr>
        <w:t xml:space="preserve"> </w:t>
      </w:r>
      <w:r w:rsidRPr="00E771F5">
        <w:rPr>
          <w:sz w:val="18"/>
        </w:rPr>
        <w:t>geliştireceksiniz</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da</w:t>
      </w:r>
      <w:r w:rsidRPr="00E771F5" w:rsidR="00FB6687">
        <w:rPr>
          <w:sz w:val="18"/>
        </w:rPr>
        <w:t xml:space="preserve"> </w:t>
      </w:r>
      <w:r w:rsidRPr="00E771F5">
        <w:rPr>
          <w:sz w:val="18"/>
        </w:rPr>
        <w:t>katkı</w:t>
      </w:r>
      <w:r w:rsidRPr="00E771F5" w:rsidR="00FB6687">
        <w:rPr>
          <w:sz w:val="18"/>
        </w:rPr>
        <w:t xml:space="preserve"> </w:t>
      </w:r>
      <w:r w:rsidRPr="00E771F5">
        <w:rPr>
          <w:sz w:val="18"/>
        </w:rPr>
        <w:t>bekliyorsanız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burada,</w:t>
      </w:r>
      <w:r w:rsidRPr="00E771F5" w:rsidR="00FB6687">
        <w:rPr>
          <w:sz w:val="18"/>
        </w:rPr>
        <w:t xml:space="preserve"> </w:t>
      </w:r>
      <w:r w:rsidRPr="00E771F5">
        <w:rPr>
          <w:sz w:val="18"/>
        </w:rPr>
        <w:t>yirmi</w:t>
      </w:r>
      <w:r w:rsidRPr="00E771F5" w:rsidR="00FB6687">
        <w:rPr>
          <w:sz w:val="18"/>
        </w:rPr>
        <w:t xml:space="preserve"> </w:t>
      </w:r>
      <w:r w:rsidRPr="00E771F5">
        <w:rPr>
          <w:sz w:val="18"/>
        </w:rPr>
        <w:t>dört</w:t>
      </w:r>
      <w:r w:rsidRPr="00E771F5" w:rsidR="00FB6687">
        <w:rPr>
          <w:sz w:val="18"/>
        </w:rPr>
        <w:t xml:space="preserve"> </w:t>
      </w:r>
      <w:r w:rsidRPr="00E771F5">
        <w:rPr>
          <w:sz w:val="18"/>
        </w:rPr>
        <w:t>saat</w:t>
      </w:r>
      <w:r w:rsidRPr="00E771F5" w:rsidR="00FB6687">
        <w:rPr>
          <w:sz w:val="18"/>
        </w:rPr>
        <w:t xml:space="preserve"> </w:t>
      </w:r>
      <w:r w:rsidRPr="00E771F5">
        <w:rPr>
          <w:sz w:val="18"/>
        </w:rPr>
        <w:t>arkanızdayız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ama</w:t>
      </w:r>
      <w:r w:rsidRPr="00E771F5" w:rsidR="00FB6687">
        <w:rPr>
          <w:sz w:val="18"/>
        </w:rPr>
        <w:t xml:space="preserve"> </w:t>
      </w:r>
      <w:r w:rsidRPr="00E771F5">
        <w:rPr>
          <w:sz w:val="18"/>
        </w:rPr>
        <w:t>yok,</w:t>
      </w:r>
      <w:r w:rsidRPr="00E771F5" w:rsidR="00FB6687">
        <w:rPr>
          <w:sz w:val="18"/>
        </w:rPr>
        <w:t xml:space="preserve"> </w:t>
      </w:r>
      <w:r w:rsidRPr="00E771F5">
        <w:rPr>
          <w:sz w:val="18"/>
        </w:rPr>
        <w:t>görmüyoruz.</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fakirleşiyoruz</w:t>
      </w:r>
      <w:r w:rsidRPr="00E771F5" w:rsidR="00FB6687">
        <w:rPr>
          <w:sz w:val="18"/>
        </w:rPr>
        <w:t xml:space="preserve"> </w:t>
      </w:r>
      <w:r w:rsidRPr="00E771F5">
        <w:rPr>
          <w:sz w:val="18"/>
        </w:rPr>
        <w:t>arkadaşlar,</w:t>
      </w:r>
      <w:r w:rsidRPr="00E771F5" w:rsidR="00FB6687">
        <w:rPr>
          <w:sz w:val="18"/>
        </w:rPr>
        <w:t xml:space="preserve"> </w:t>
      </w:r>
      <w:r w:rsidRPr="00E771F5">
        <w:rPr>
          <w:sz w:val="18"/>
        </w:rPr>
        <w:t>fakirleştikçe</w:t>
      </w:r>
      <w:r w:rsidRPr="00E771F5" w:rsidR="00FB6687">
        <w:rPr>
          <w:sz w:val="18"/>
        </w:rPr>
        <w:t xml:space="preserve"> </w:t>
      </w:r>
      <w:r w:rsidRPr="00E771F5">
        <w:rPr>
          <w:sz w:val="18"/>
        </w:rPr>
        <w:t>de</w:t>
      </w:r>
      <w:r w:rsidRPr="00E771F5" w:rsidR="00FB6687">
        <w:rPr>
          <w:sz w:val="18"/>
        </w:rPr>
        <w:t xml:space="preserve"> </w:t>
      </w:r>
      <w:r w:rsidRPr="00E771F5">
        <w:rPr>
          <w:sz w:val="18"/>
        </w:rPr>
        <w:t>dolar</w:t>
      </w:r>
      <w:r w:rsidRPr="00E771F5" w:rsidR="00FB6687">
        <w:rPr>
          <w:sz w:val="18"/>
        </w:rPr>
        <w:t xml:space="preserve"> </w:t>
      </w:r>
      <w:r w:rsidRPr="00E771F5">
        <w:rPr>
          <w:sz w:val="18"/>
        </w:rPr>
        <w:t>artar,</w:t>
      </w:r>
      <w:r w:rsidRPr="00E771F5" w:rsidR="00FB6687">
        <w:rPr>
          <w:sz w:val="18"/>
        </w:rPr>
        <w:t xml:space="preserve"> </w:t>
      </w:r>
      <w:r w:rsidRPr="00E771F5">
        <w:rPr>
          <w:sz w:val="18"/>
        </w:rPr>
        <w:t>euro</w:t>
      </w:r>
      <w:r w:rsidRPr="00E771F5" w:rsidR="00FB6687">
        <w:rPr>
          <w:sz w:val="18"/>
        </w:rPr>
        <w:t xml:space="preserve"> </w:t>
      </w:r>
      <w:r w:rsidRPr="00E771F5">
        <w:rPr>
          <w:sz w:val="18"/>
        </w:rPr>
        <w:t>artar,</w:t>
      </w:r>
      <w:r w:rsidRPr="00E771F5" w:rsidR="00FB6687">
        <w:rPr>
          <w:sz w:val="18"/>
        </w:rPr>
        <w:t xml:space="preserve"> </w:t>
      </w:r>
      <w:r w:rsidRPr="00E771F5">
        <w:rPr>
          <w:sz w:val="18"/>
        </w:rPr>
        <w:t>dünya</w:t>
      </w:r>
      <w:r w:rsidRPr="00E771F5" w:rsidR="00FB6687">
        <w:rPr>
          <w:sz w:val="18"/>
        </w:rPr>
        <w:t xml:space="preserve"> </w:t>
      </w:r>
      <w:r w:rsidRPr="00E771F5">
        <w:rPr>
          <w:sz w:val="18"/>
        </w:rPr>
        <w:t>ekonomik</w:t>
      </w:r>
      <w:r w:rsidRPr="00E771F5" w:rsidR="00FB6687">
        <w:rPr>
          <w:sz w:val="18"/>
        </w:rPr>
        <w:t xml:space="preserve"> </w:t>
      </w:r>
      <w:r w:rsidRPr="00E771F5">
        <w:rPr>
          <w:sz w:val="18"/>
        </w:rPr>
        <w:t>düzeni</w:t>
      </w:r>
      <w:r w:rsidRPr="00E771F5" w:rsidR="00FB6687">
        <w:rPr>
          <w:sz w:val="18"/>
        </w:rPr>
        <w:t xml:space="preserve"> </w:t>
      </w:r>
      <w:r w:rsidRPr="00E771F5">
        <w:rPr>
          <w:sz w:val="18"/>
        </w:rPr>
        <w:t>bizim</w:t>
      </w:r>
      <w:r w:rsidRPr="00E771F5" w:rsidR="00FB6687">
        <w:rPr>
          <w:sz w:val="18"/>
        </w:rPr>
        <w:t xml:space="preserve"> </w:t>
      </w:r>
      <w:r w:rsidRPr="00E771F5">
        <w:rPr>
          <w:sz w:val="18"/>
        </w:rPr>
        <w:t>üzerimize</w:t>
      </w:r>
      <w:r w:rsidRPr="00E771F5" w:rsidR="00FB6687">
        <w:rPr>
          <w:sz w:val="18"/>
        </w:rPr>
        <w:t xml:space="preserve"> </w:t>
      </w:r>
      <w:r w:rsidRPr="00E771F5">
        <w:rPr>
          <w:sz w:val="18"/>
        </w:rPr>
        <w:t>basar.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Strateji</w:t>
      </w:r>
      <w:r w:rsidRPr="00E771F5" w:rsidR="00FB6687">
        <w:rPr>
          <w:sz w:val="18"/>
        </w:rPr>
        <w:t xml:space="preserve"> </w:t>
      </w:r>
      <w:r w:rsidRPr="00E771F5">
        <w:rPr>
          <w:sz w:val="18"/>
        </w:rPr>
        <w:t>Belgesi,</w:t>
      </w:r>
      <w:r w:rsidRPr="00E771F5" w:rsidR="00FB6687">
        <w:rPr>
          <w:sz w:val="18"/>
        </w:rPr>
        <w:t xml:space="preserve"> </w:t>
      </w:r>
      <w:r w:rsidRPr="00E771F5">
        <w:rPr>
          <w:sz w:val="18"/>
        </w:rPr>
        <w:t>Roman</w:t>
      </w:r>
      <w:r w:rsidRPr="00E771F5" w:rsidR="00FB6687">
        <w:rPr>
          <w:sz w:val="18"/>
        </w:rPr>
        <w:t xml:space="preserve"> </w:t>
      </w:r>
      <w:r w:rsidRPr="00E771F5">
        <w:rPr>
          <w:sz w:val="18"/>
        </w:rPr>
        <w:t>Strateji</w:t>
      </w:r>
      <w:r w:rsidRPr="00E771F5" w:rsidR="00FB6687">
        <w:rPr>
          <w:sz w:val="18"/>
        </w:rPr>
        <w:t xml:space="preserve"> </w:t>
      </w:r>
      <w:r w:rsidRPr="00E771F5">
        <w:rPr>
          <w:sz w:val="18"/>
        </w:rPr>
        <w:t>Belgesi,</w:t>
      </w:r>
      <w:r w:rsidRPr="00E771F5" w:rsidR="00FB6687">
        <w:rPr>
          <w:sz w:val="18"/>
        </w:rPr>
        <w:t xml:space="preserve"> </w:t>
      </w:r>
      <w:r w:rsidRPr="00E771F5">
        <w:rPr>
          <w:sz w:val="18"/>
        </w:rPr>
        <w:t>az</w:t>
      </w:r>
      <w:r w:rsidRPr="00E771F5" w:rsidR="00FB6687">
        <w:rPr>
          <w:sz w:val="18"/>
        </w:rPr>
        <w:t xml:space="preserve"> </w:t>
      </w:r>
      <w:r w:rsidRPr="00E771F5">
        <w:rPr>
          <w:sz w:val="18"/>
        </w:rPr>
        <w:t>kaldı…</w:t>
      </w:r>
      <w:r w:rsidRPr="00E771F5" w:rsidR="00FB6687">
        <w:rPr>
          <w:sz w:val="18"/>
        </w:rPr>
        <w:t xml:space="preserve"> </w:t>
      </w:r>
      <w:r w:rsidRPr="00E771F5">
        <w:rPr>
          <w:sz w:val="18"/>
        </w:rPr>
        <w:t>Arkadaşlar,</w:t>
      </w:r>
      <w:r w:rsidRPr="00E771F5" w:rsidR="00FB6687">
        <w:rPr>
          <w:sz w:val="18"/>
        </w:rPr>
        <w:t xml:space="preserve"> </w:t>
      </w:r>
      <w:r w:rsidRPr="00E771F5">
        <w:rPr>
          <w:sz w:val="18"/>
        </w:rPr>
        <w:t>bakın,</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orada,</w:t>
      </w:r>
      <w:r w:rsidRPr="00E771F5" w:rsidR="00FB6687">
        <w:rPr>
          <w:sz w:val="18"/>
        </w:rPr>
        <w:t xml:space="preserve"> </w:t>
      </w:r>
      <w:r w:rsidRPr="00E771F5">
        <w:rPr>
          <w:sz w:val="18"/>
        </w:rPr>
        <w:t>dün</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“Roman</w:t>
      </w:r>
      <w:r w:rsidRPr="00E771F5" w:rsidR="00FB6687">
        <w:rPr>
          <w:sz w:val="18"/>
        </w:rPr>
        <w:t xml:space="preserve"> </w:t>
      </w:r>
      <w:r w:rsidRPr="00E771F5">
        <w:rPr>
          <w:sz w:val="18"/>
        </w:rPr>
        <w:t>stratejisiyle</w:t>
      </w:r>
      <w:r w:rsidRPr="00E771F5" w:rsidR="00FB6687">
        <w:rPr>
          <w:sz w:val="18"/>
        </w:rPr>
        <w:t xml:space="preserve"> </w:t>
      </w:r>
      <w:r w:rsidRPr="00E771F5">
        <w:rPr>
          <w:sz w:val="18"/>
        </w:rPr>
        <w:t>ilgili</w:t>
      </w:r>
      <w:r w:rsidRPr="00E771F5" w:rsidR="00FB6687">
        <w:rPr>
          <w:sz w:val="18"/>
        </w:rPr>
        <w:t xml:space="preserve"> </w:t>
      </w:r>
      <w:r w:rsidRPr="00E771F5">
        <w:rPr>
          <w:sz w:val="18"/>
        </w:rPr>
        <w:t>çalışma</w:t>
      </w:r>
      <w:r w:rsidRPr="00E771F5" w:rsidR="00FB6687">
        <w:rPr>
          <w:sz w:val="18"/>
        </w:rPr>
        <w:t xml:space="preserve"> </w:t>
      </w:r>
      <w:r w:rsidRPr="00E771F5">
        <w:rPr>
          <w:sz w:val="18"/>
        </w:rPr>
        <w:t>yapıyoruz.”</w:t>
      </w:r>
      <w:r w:rsidRPr="00E771F5" w:rsidR="00FB6687">
        <w:rPr>
          <w:sz w:val="18"/>
        </w:rPr>
        <w:t xml:space="preserve"> </w:t>
      </w:r>
      <w:r w:rsidRPr="00E771F5">
        <w:rPr>
          <w:sz w:val="18"/>
        </w:rPr>
        <w:t>Hiçbir</w:t>
      </w:r>
      <w:r w:rsidRPr="00E771F5" w:rsidR="00FB6687">
        <w:rPr>
          <w:sz w:val="18"/>
        </w:rPr>
        <w:t xml:space="preserve"> </w:t>
      </w:r>
      <w:r w:rsidRPr="00E771F5">
        <w:rPr>
          <w:sz w:val="18"/>
        </w:rPr>
        <w:t>çalışma</w:t>
      </w:r>
      <w:r w:rsidRPr="00E771F5" w:rsidR="00FB6687">
        <w:rPr>
          <w:sz w:val="18"/>
        </w:rPr>
        <w:t xml:space="preserve"> </w:t>
      </w:r>
      <w:r w:rsidRPr="00E771F5">
        <w:rPr>
          <w:sz w:val="18"/>
        </w:rPr>
        <w:t>yapmıyorsunuz</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bütçe</w:t>
      </w:r>
      <w:r w:rsidRPr="00E771F5" w:rsidR="00FB6687">
        <w:rPr>
          <w:sz w:val="18"/>
        </w:rPr>
        <w:t xml:space="preserve"> </w:t>
      </w:r>
      <w:r w:rsidRPr="00E771F5">
        <w:rPr>
          <w:sz w:val="18"/>
        </w:rPr>
        <w:t>bile</w:t>
      </w:r>
      <w:r w:rsidRPr="00E771F5" w:rsidR="00FB6687">
        <w:rPr>
          <w:sz w:val="18"/>
        </w:rPr>
        <w:t xml:space="preserve"> </w:t>
      </w:r>
      <w:r w:rsidRPr="00E771F5">
        <w:rPr>
          <w:sz w:val="18"/>
        </w:rPr>
        <w:t>ayırmadınız,</w:t>
      </w:r>
      <w:r w:rsidRPr="00E771F5" w:rsidR="00FB6687">
        <w:rPr>
          <w:sz w:val="18"/>
        </w:rPr>
        <w:t xml:space="preserve"> </w:t>
      </w:r>
      <w:r w:rsidRPr="00E771F5">
        <w:rPr>
          <w:sz w:val="18"/>
        </w:rPr>
        <w:t>çocuk</w:t>
      </w:r>
      <w:r w:rsidRPr="00E771F5" w:rsidR="00FB6687">
        <w:rPr>
          <w:sz w:val="18"/>
        </w:rPr>
        <w:t xml:space="preserve"> </w:t>
      </w:r>
      <w:r w:rsidRPr="00E771F5">
        <w:rPr>
          <w:sz w:val="18"/>
        </w:rPr>
        <w:t>ölü</w:t>
      </w:r>
      <w:r w:rsidRPr="00E771F5" w:rsidR="00FB6687">
        <w:rPr>
          <w:sz w:val="18"/>
        </w:rPr>
        <w:t xml:space="preserve"> </w:t>
      </w:r>
      <w:r w:rsidRPr="00E771F5">
        <w:rPr>
          <w:sz w:val="18"/>
        </w:rPr>
        <w:t>doğdu.</w:t>
      </w:r>
      <w:r w:rsidRPr="00E771F5" w:rsidR="00FB6687">
        <w:rPr>
          <w:sz w:val="18"/>
        </w:rPr>
        <w:t xml:space="preserve"> </w:t>
      </w:r>
      <w:r w:rsidRPr="00E771F5">
        <w:rPr>
          <w:sz w:val="18"/>
        </w:rPr>
        <w:t>“Strateji</w:t>
      </w:r>
      <w:r w:rsidRPr="00E771F5" w:rsidR="00FB6687">
        <w:rPr>
          <w:sz w:val="18"/>
        </w:rPr>
        <w:t xml:space="preserve"> </w:t>
      </w:r>
      <w:r w:rsidRPr="00E771F5">
        <w:rPr>
          <w:sz w:val="18"/>
        </w:rPr>
        <w:t>Eylem</w:t>
      </w:r>
      <w:r w:rsidRPr="00E771F5" w:rsidR="00FB6687">
        <w:rPr>
          <w:sz w:val="18"/>
        </w:rPr>
        <w:t xml:space="preserve"> </w:t>
      </w:r>
      <w:r w:rsidRPr="00E771F5">
        <w:rPr>
          <w:sz w:val="18"/>
        </w:rPr>
        <w:t>Planı”</w:t>
      </w:r>
      <w:r w:rsidRPr="00E771F5" w:rsidR="00FB6687">
        <w:rPr>
          <w:sz w:val="18"/>
        </w:rPr>
        <w:t xml:space="preserve"> </w:t>
      </w:r>
      <w:r w:rsidRPr="00E771F5">
        <w:rPr>
          <w:sz w:val="18"/>
        </w:rPr>
        <w:t>diyorsunuz,</w:t>
      </w:r>
      <w:r w:rsidRPr="00E771F5" w:rsidR="00FB6687">
        <w:rPr>
          <w:sz w:val="18"/>
        </w:rPr>
        <w:t xml:space="preserve"> </w:t>
      </w:r>
      <w:r w:rsidRPr="00E771F5">
        <w:rPr>
          <w:sz w:val="18"/>
        </w:rPr>
        <w:t>eylem</w:t>
      </w:r>
      <w:r w:rsidRPr="00E771F5" w:rsidR="00FB6687">
        <w:rPr>
          <w:sz w:val="18"/>
        </w:rPr>
        <w:t xml:space="preserve"> </w:t>
      </w:r>
      <w:r w:rsidRPr="00E771F5">
        <w:rPr>
          <w:sz w:val="18"/>
        </w:rPr>
        <w:t>planı</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ya?</w:t>
      </w:r>
      <w:r w:rsidRPr="00E771F5" w:rsidR="00FB6687">
        <w:rPr>
          <w:sz w:val="18"/>
        </w:rPr>
        <w:t xml:space="preserve"> </w:t>
      </w:r>
      <w:r w:rsidRPr="00E771F5">
        <w:rPr>
          <w:sz w:val="18"/>
        </w:rPr>
        <w:t>Harekete</w:t>
      </w:r>
      <w:r w:rsidRPr="00E771F5" w:rsidR="00FB6687">
        <w:rPr>
          <w:sz w:val="18"/>
        </w:rPr>
        <w:t xml:space="preserve"> </w:t>
      </w:r>
      <w:r w:rsidRPr="00E771F5">
        <w:rPr>
          <w:sz w:val="18"/>
        </w:rPr>
        <w:t>geçeceğim,</w:t>
      </w:r>
      <w:r w:rsidRPr="00E771F5" w:rsidR="00FB6687">
        <w:rPr>
          <w:sz w:val="18"/>
        </w:rPr>
        <w:t xml:space="preserve"> </w:t>
      </w:r>
      <w:r w:rsidRPr="00E771F5">
        <w:rPr>
          <w:sz w:val="18"/>
        </w:rPr>
        <w:t>sahada</w:t>
      </w:r>
      <w:r w:rsidRPr="00E771F5" w:rsidR="00FB6687">
        <w:rPr>
          <w:sz w:val="18"/>
        </w:rPr>
        <w:t xml:space="preserve"> </w:t>
      </w:r>
      <w:r w:rsidRPr="00E771F5">
        <w:rPr>
          <w:sz w:val="18"/>
        </w:rPr>
        <w:t>çalışacağım.</w:t>
      </w:r>
      <w:r w:rsidRPr="00E771F5" w:rsidR="00FB6687">
        <w:rPr>
          <w:sz w:val="18"/>
        </w:rPr>
        <w:t xml:space="preserve"> </w:t>
      </w:r>
      <w:r w:rsidRPr="00E771F5">
        <w:rPr>
          <w:sz w:val="18"/>
        </w:rPr>
        <w:t>Hani</w:t>
      </w:r>
      <w:r w:rsidRPr="00E771F5" w:rsidR="00FB6687">
        <w:rPr>
          <w:sz w:val="18"/>
        </w:rPr>
        <w:t xml:space="preserve"> </w:t>
      </w:r>
      <w:r w:rsidRPr="00E771F5">
        <w:rPr>
          <w:sz w:val="18"/>
        </w:rPr>
        <w:t>para</w:t>
      </w:r>
      <w:r w:rsidRPr="00E771F5" w:rsidR="00FB6687">
        <w:rPr>
          <w:sz w:val="18"/>
        </w:rPr>
        <w:t xml:space="preserve"> </w:t>
      </w:r>
      <w:r w:rsidRPr="00E771F5">
        <w:rPr>
          <w:sz w:val="18"/>
        </w:rPr>
        <w:t>nerede?</w:t>
      </w:r>
      <w:r w:rsidRPr="00E771F5" w:rsidR="00FB6687">
        <w:rPr>
          <w:sz w:val="18"/>
        </w:rPr>
        <w:t xml:space="preserve"> </w:t>
      </w:r>
      <w:r w:rsidRPr="00E771F5">
        <w:rPr>
          <w:sz w:val="18"/>
        </w:rPr>
        <w:t>Hani</w:t>
      </w:r>
      <w:r w:rsidRPr="00E771F5" w:rsidR="00FB6687">
        <w:rPr>
          <w:sz w:val="18"/>
        </w:rPr>
        <w:t xml:space="preserve"> </w:t>
      </w:r>
      <w:r w:rsidRPr="00E771F5">
        <w:rPr>
          <w:sz w:val="18"/>
        </w:rPr>
        <w:t>para</w:t>
      </w:r>
      <w:r w:rsidRPr="00E771F5" w:rsidR="00FB6687">
        <w:rPr>
          <w:sz w:val="18"/>
        </w:rPr>
        <w:t xml:space="preserve"> </w:t>
      </w:r>
      <w:r w:rsidRPr="00E771F5">
        <w:rPr>
          <w:sz w:val="18"/>
        </w:rPr>
        <w:t>nerede?</w:t>
      </w:r>
      <w:r w:rsidRPr="00E771F5" w:rsidR="00FB6687">
        <w:rPr>
          <w:sz w:val="18"/>
        </w:rPr>
        <w:t xml:space="preserve"> </w:t>
      </w:r>
      <w:r w:rsidRPr="00E771F5">
        <w:rPr>
          <w:sz w:val="18"/>
        </w:rPr>
        <w:t>Bakanlık</w:t>
      </w:r>
      <w:r w:rsidRPr="00E771F5" w:rsidR="00FB6687">
        <w:rPr>
          <w:sz w:val="18"/>
        </w:rPr>
        <w:t xml:space="preserve"> </w:t>
      </w:r>
      <w:r w:rsidRPr="00E771F5">
        <w:rPr>
          <w:sz w:val="18"/>
        </w:rPr>
        <w:t>para</w:t>
      </w:r>
      <w:r w:rsidRPr="00E771F5" w:rsidR="00FB6687">
        <w:rPr>
          <w:sz w:val="18"/>
        </w:rPr>
        <w:t xml:space="preserve"> </w:t>
      </w:r>
      <w:r w:rsidRPr="00E771F5">
        <w:rPr>
          <w:sz w:val="18"/>
        </w:rPr>
        <w:t>ayırmadı</w:t>
      </w:r>
      <w:r w:rsidRPr="00E771F5" w:rsidR="00FB6687">
        <w:rPr>
          <w:sz w:val="18"/>
        </w:rPr>
        <w:t xml:space="preserve"> </w:t>
      </w:r>
      <w:r w:rsidRPr="00E771F5">
        <w:rPr>
          <w:sz w:val="18"/>
        </w:rPr>
        <w:t>ya!</w:t>
      </w:r>
      <w:r w:rsidRPr="00E771F5" w:rsidR="00FB6687">
        <w:rPr>
          <w:sz w:val="18"/>
        </w:rPr>
        <w:t xml:space="preserve"> </w:t>
      </w:r>
      <w:r w:rsidRPr="00E771F5">
        <w:rPr>
          <w:sz w:val="18"/>
        </w:rPr>
        <w:t>Çocuk</w:t>
      </w:r>
      <w:r w:rsidRPr="00E771F5" w:rsidR="00FB6687">
        <w:rPr>
          <w:sz w:val="18"/>
        </w:rPr>
        <w:t xml:space="preserve"> </w:t>
      </w:r>
      <w:r w:rsidRPr="00E771F5">
        <w:rPr>
          <w:sz w:val="18"/>
        </w:rPr>
        <w:t>ölü</w:t>
      </w:r>
      <w:r w:rsidRPr="00E771F5" w:rsidR="00FB6687">
        <w:rPr>
          <w:sz w:val="18"/>
        </w:rPr>
        <w:t xml:space="preserve"> </w:t>
      </w:r>
      <w:r w:rsidRPr="00E771F5">
        <w:rPr>
          <w:sz w:val="18"/>
        </w:rPr>
        <w:t>doğdu,</w:t>
      </w:r>
      <w:r w:rsidRPr="00E771F5" w:rsidR="00FB6687">
        <w:rPr>
          <w:sz w:val="18"/>
        </w:rPr>
        <w:t xml:space="preserve"> </w:t>
      </w:r>
      <w:r w:rsidRPr="00E771F5">
        <w:rPr>
          <w:sz w:val="18"/>
        </w:rPr>
        <w:t>bizi</w:t>
      </w:r>
      <w:r w:rsidRPr="00E771F5" w:rsidR="00FB6687">
        <w:rPr>
          <w:sz w:val="18"/>
        </w:rPr>
        <w:t xml:space="preserve"> </w:t>
      </w:r>
      <w:r w:rsidRPr="00E771F5">
        <w:rPr>
          <w:sz w:val="18"/>
        </w:rPr>
        <w:t>kandırmayın.</w:t>
      </w:r>
      <w:r w:rsidRPr="00E771F5" w:rsidR="00FB6687">
        <w:rPr>
          <w:sz w:val="18"/>
        </w:rPr>
        <w:t xml:space="preserve"> </w:t>
      </w:r>
      <w:r w:rsidRPr="00E771F5">
        <w:rPr>
          <w:sz w:val="18"/>
        </w:rPr>
        <w:t>Romanları</w:t>
      </w:r>
      <w:r w:rsidRPr="00E771F5" w:rsidR="00FB6687">
        <w:rPr>
          <w:sz w:val="18"/>
        </w:rPr>
        <w:t xml:space="preserve"> </w:t>
      </w:r>
      <w:r w:rsidRPr="00E771F5">
        <w:rPr>
          <w:sz w:val="18"/>
        </w:rPr>
        <w:t>kandırmayın</w:t>
      </w:r>
      <w:r w:rsidRPr="00E771F5" w:rsidR="00FB6687">
        <w:rPr>
          <w:sz w:val="18"/>
        </w:rPr>
        <w:t xml:space="preserve"> </w:t>
      </w:r>
      <w:r w:rsidRPr="00E771F5">
        <w:rPr>
          <w:sz w:val="18"/>
        </w:rPr>
        <w:t>artık,</w:t>
      </w:r>
      <w:r w:rsidRPr="00E771F5" w:rsidR="00FB6687">
        <w:rPr>
          <w:sz w:val="18"/>
        </w:rPr>
        <w:t xml:space="preserve"> </w:t>
      </w:r>
      <w:r w:rsidRPr="00E771F5">
        <w:rPr>
          <w:sz w:val="18"/>
        </w:rPr>
        <w:t>yeter.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Yeter</w:t>
      </w:r>
      <w:r w:rsidRPr="00E771F5" w:rsidR="00FB6687">
        <w:rPr>
          <w:sz w:val="18"/>
        </w:rPr>
        <w:t xml:space="preserve"> </w:t>
      </w:r>
      <w:r w:rsidRPr="00E771F5">
        <w:rPr>
          <w:sz w:val="18"/>
        </w:rPr>
        <w:t>yani.</w:t>
      </w:r>
      <w:r w:rsidRPr="00E771F5" w:rsidR="00FB6687">
        <w:rPr>
          <w:sz w:val="18"/>
        </w:rPr>
        <w:t xml:space="preserve"> </w:t>
      </w:r>
      <w:r w:rsidRPr="00E771F5">
        <w:rPr>
          <w:sz w:val="18"/>
        </w:rPr>
        <w:t>Arkadaşlar,</w:t>
      </w:r>
      <w:r w:rsidRPr="00E771F5" w:rsidR="00FB6687">
        <w:rPr>
          <w:sz w:val="18"/>
        </w:rPr>
        <w:t xml:space="preserve"> </w:t>
      </w:r>
      <w:r w:rsidRPr="00E771F5">
        <w:rPr>
          <w:sz w:val="18"/>
        </w:rPr>
        <w:t>ciddi</w:t>
      </w:r>
      <w:r w:rsidRPr="00E771F5" w:rsidR="00FB6687">
        <w:rPr>
          <w:sz w:val="18"/>
        </w:rPr>
        <w:t xml:space="preserve"> </w:t>
      </w:r>
      <w:r w:rsidRPr="00E771F5">
        <w:rPr>
          <w:sz w:val="18"/>
        </w:rPr>
        <w:t>olun,</w:t>
      </w:r>
      <w:r w:rsidRPr="00E771F5" w:rsidR="00FB6687">
        <w:rPr>
          <w:sz w:val="18"/>
        </w:rPr>
        <w:t xml:space="preserve"> </w:t>
      </w:r>
      <w:r w:rsidRPr="00E771F5">
        <w:rPr>
          <w:sz w:val="18"/>
        </w:rPr>
        <w:t>bizi</w:t>
      </w:r>
      <w:r w:rsidRPr="00E771F5" w:rsidR="00FB6687">
        <w:rPr>
          <w:sz w:val="18"/>
        </w:rPr>
        <w:t xml:space="preserve"> </w:t>
      </w:r>
      <w:r w:rsidRPr="00E771F5">
        <w:rPr>
          <w:sz w:val="18"/>
        </w:rPr>
        <w:t>böyle</w:t>
      </w:r>
      <w:r w:rsidRPr="00E771F5" w:rsidR="00FB6687">
        <w:rPr>
          <w:sz w:val="18"/>
        </w:rPr>
        <w:t xml:space="preserve"> </w:t>
      </w:r>
      <w:r w:rsidRPr="00E771F5">
        <w:rPr>
          <w:sz w:val="18"/>
        </w:rPr>
        <w:t>kandırmaca</w:t>
      </w:r>
      <w:r w:rsidRPr="00E771F5" w:rsidR="00FB6687">
        <w:rPr>
          <w:sz w:val="18"/>
        </w:rPr>
        <w:t xml:space="preserve"> </w:t>
      </w:r>
      <w:r w:rsidRPr="00E771F5">
        <w:rPr>
          <w:sz w:val="18"/>
        </w:rPr>
        <w:t>olaylarıyla</w:t>
      </w:r>
      <w:r w:rsidRPr="00E771F5" w:rsidR="00FB6687">
        <w:rPr>
          <w:sz w:val="18"/>
        </w:rPr>
        <w:t xml:space="preserve"> </w:t>
      </w:r>
      <w:r w:rsidRPr="00E771F5">
        <w:rPr>
          <w:sz w:val="18"/>
        </w:rPr>
        <w:t>şey</w:t>
      </w:r>
      <w:r w:rsidRPr="00E771F5" w:rsidR="00FB6687">
        <w:rPr>
          <w:sz w:val="18"/>
        </w:rPr>
        <w:t xml:space="preserve"> </w:t>
      </w:r>
      <w:r w:rsidRPr="00E771F5">
        <w:rPr>
          <w:sz w:val="18"/>
        </w:rPr>
        <w:t>yapmayın.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Bak,</w:t>
      </w:r>
      <w:r w:rsidRPr="00E771F5" w:rsidR="00FB6687">
        <w:rPr>
          <w:sz w:val="18"/>
        </w:rPr>
        <w:t xml:space="preserve"> </w:t>
      </w:r>
      <w:r w:rsidRPr="00E771F5">
        <w:rPr>
          <w:sz w:val="18"/>
        </w:rPr>
        <w:t>3,5</w:t>
      </w:r>
      <w:r w:rsidRPr="00E771F5" w:rsidR="00FB6687">
        <w:rPr>
          <w:sz w:val="18"/>
        </w:rPr>
        <w:t xml:space="preserve"> </w:t>
      </w:r>
      <w:r w:rsidRPr="00E771F5">
        <w:rPr>
          <w:sz w:val="18"/>
        </w:rPr>
        <w:t>milyon</w:t>
      </w:r>
      <w:r w:rsidRPr="00E771F5" w:rsidR="00FB6687">
        <w:rPr>
          <w:sz w:val="18"/>
        </w:rPr>
        <w:t xml:space="preserve"> </w:t>
      </w:r>
      <w:r w:rsidRPr="00E771F5">
        <w:rPr>
          <w:sz w:val="18"/>
        </w:rPr>
        <w:t>Roman</w:t>
      </w:r>
      <w:r w:rsidRPr="00E771F5" w:rsidR="00FB6687">
        <w:rPr>
          <w:sz w:val="18"/>
        </w:rPr>
        <w:t xml:space="preserve"> </w:t>
      </w:r>
      <w:r w:rsidRPr="00E771F5">
        <w:rPr>
          <w:sz w:val="18"/>
        </w:rPr>
        <w:t>var,</w:t>
      </w:r>
      <w:r w:rsidRPr="00E771F5" w:rsidR="00FB6687">
        <w:rPr>
          <w:sz w:val="18"/>
        </w:rPr>
        <w:t xml:space="preserve"> </w:t>
      </w:r>
      <w:r w:rsidRPr="00E771F5">
        <w:rPr>
          <w:sz w:val="18"/>
        </w:rPr>
        <w:t>resmî</w:t>
      </w:r>
      <w:r w:rsidRPr="00E771F5" w:rsidR="00FB6687">
        <w:rPr>
          <w:sz w:val="18"/>
        </w:rPr>
        <w:t xml:space="preserve"> </w:t>
      </w:r>
      <w:r w:rsidRPr="00E771F5">
        <w:rPr>
          <w:sz w:val="18"/>
        </w:rPr>
        <w:t>rakam</w:t>
      </w:r>
      <w:r w:rsidRPr="00E771F5" w:rsidR="00FB6687">
        <w:rPr>
          <w:sz w:val="18"/>
        </w:rPr>
        <w:t xml:space="preserve"> </w:t>
      </w:r>
      <w:r w:rsidRPr="00E771F5">
        <w:rPr>
          <w:sz w:val="18"/>
        </w:rPr>
        <w:t>bunlar.</w:t>
      </w:r>
      <w:r w:rsidRPr="00E771F5" w:rsidR="00FB6687">
        <w:rPr>
          <w:sz w:val="18"/>
        </w:rPr>
        <w:t xml:space="preserve"> </w:t>
      </w:r>
      <w:r w:rsidRPr="00E771F5">
        <w:rPr>
          <w:sz w:val="18"/>
        </w:rPr>
        <w:t>Bakın,</w:t>
      </w:r>
      <w:r w:rsidRPr="00E771F5" w:rsidR="00FB6687">
        <w:rPr>
          <w:sz w:val="18"/>
        </w:rPr>
        <w:t xml:space="preserve"> </w:t>
      </w:r>
      <w:r w:rsidRPr="00E771F5">
        <w:rPr>
          <w:sz w:val="18"/>
        </w:rPr>
        <w:t>bütün</w:t>
      </w:r>
      <w:r w:rsidRPr="00E771F5" w:rsidR="00FB6687">
        <w:rPr>
          <w:sz w:val="18"/>
        </w:rPr>
        <w:t xml:space="preserve"> </w:t>
      </w:r>
      <w:r w:rsidRPr="00E771F5">
        <w:rPr>
          <w:sz w:val="18"/>
        </w:rPr>
        <w:t>Romanlar</w:t>
      </w:r>
      <w:r w:rsidRPr="00E771F5" w:rsidR="00FB6687">
        <w:rPr>
          <w:sz w:val="18"/>
        </w:rPr>
        <w:t xml:space="preserve"> </w:t>
      </w:r>
      <w:r w:rsidRPr="00E771F5">
        <w:rPr>
          <w:sz w:val="18"/>
        </w:rPr>
        <w:t>bekliyor.</w:t>
      </w:r>
      <w:r w:rsidRPr="00E771F5" w:rsidR="00FB6687">
        <w:rPr>
          <w:sz w:val="18"/>
        </w:rPr>
        <w:t xml:space="preserve"> </w:t>
      </w:r>
      <w:r w:rsidRPr="00E771F5">
        <w:rPr>
          <w:sz w:val="18"/>
        </w:rPr>
        <w:t>Yüzde</w:t>
      </w:r>
      <w:r w:rsidRPr="00E771F5" w:rsidR="00FB6687">
        <w:rPr>
          <w:sz w:val="18"/>
        </w:rPr>
        <w:t xml:space="preserve"> </w:t>
      </w:r>
      <w:r w:rsidRPr="00E771F5">
        <w:rPr>
          <w:sz w:val="18"/>
        </w:rPr>
        <w:t>90’a</w:t>
      </w:r>
      <w:r w:rsidRPr="00E771F5" w:rsidR="00FB6687">
        <w:rPr>
          <w:sz w:val="18"/>
        </w:rPr>
        <w:t xml:space="preserve"> </w:t>
      </w:r>
      <w:r w:rsidRPr="00E771F5">
        <w:rPr>
          <w:sz w:val="18"/>
        </w:rPr>
        <w:t>yakın</w:t>
      </w:r>
      <w:r w:rsidRPr="00E771F5" w:rsidR="00FB6687">
        <w:rPr>
          <w:sz w:val="18"/>
        </w:rPr>
        <w:t xml:space="preserve"> </w:t>
      </w:r>
      <w:r w:rsidRPr="00E771F5">
        <w:rPr>
          <w:sz w:val="18"/>
        </w:rPr>
        <w:t>işsizlik</w:t>
      </w:r>
      <w:r w:rsidRPr="00E771F5" w:rsidR="00FB6687">
        <w:rPr>
          <w:sz w:val="18"/>
        </w:rPr>
        <w:t xml:space="preserve"> </w:t>
      </w:r>
      <w:r w:rsidRPr="00E771F5">
        <w:rPr>
          <w:sz w:val="18"/>
        </w:rPr>
        <w:t>var,</w:t>
      </w:r>
      <w:r w:rsidRPr="00E771F5" w:rsidR="00FB6687">
        <w:rPr>
          <w:sz w:val="18"/>
        </w:rPr>
        <w:t xml:space="preserve"> </w:t>
      </w:r>
      <w:r w:rsidRPr="00E771F5">
        <w:rPr>
          <w:sz w:val="18"/>
        </w:rPr>
        <w:t>eğitim</w:t>
      </w:r>
      <w:r w:rsidRPr="00E771F5" w:rsidR="00FB6687">
        <w:rPr>
          <w:sz w:val="18"/>
        </w:rPr>
        <w:t xml:space="preserve"> </w:t>
      </w:r>
      <w:r w:rsidRPr="00E771F5">
        <w:rPr>
          <w:sz w:val="18"/>
        </w:rPr>
        <w:t>sıkıntısı</w:t>
      </w:r>
      <w:r w:rsidRPr="00E771F5" w:rsidR="00FB6687">
        <w:rPr>
          <w:sz w:val="18"/>
        </w:rPr>
        <w:t xml:space="preserve"> </w:t>
      </w:r>
      <w:r w:rsidRPr="00E771F5">
        <w:rPr>
          <w:sz w:val="18"/>
        </w:rPr>
        <w:t>had</w:t>
      </w:r>
      <w:r w:rsidRPr="00E771F5" w:rsidR="00FB6687">
        <w:rPr>
          <w:sz w:val="18"/>
        </w:rPr>
        <w:t xml:space="preserve"> </w:t>
      </w:r>
      <w:r w:rsidRPr="00E771F5">
        <w:rPr>
          <w:sz w:val="18"/>
        </w:rPr>
        <w:t>safhada.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da</w:t>
      </w:r>
      <w:r w:rsidRPr="00E771F5" w:rsidR="00FB6687">
        <w:rPr>
          <w:sz w:val="18"/>
        </w:rPr>
        <w:t xml:space="preserve"> </w:t>
      </w:r>
      <w:r w:rsidRPr="00E771F5">
        <w:rPr>
          <w:sz w:val="18"/>
        </w:rPr>
        <w:t>burada.</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SİROMA</w:t>
      </w:r>
      <w:r w:rsidRPr="00E771F5" w:rsidR="00FB6687">
        <w:rPr>
          <w:sz w:val="18"/>
        </w:rPr>
        <w:t xml:space="preserve"> </w:t>
      </w:r>
      <w:r w:rsidRPr="00E771F5">
        <w:rPr>
          <w:sz w:val="18"/>
        </w:rPr>
        <w:t>Projesi;</w:t>
      </w:r>
      <w:r w:rsidRPr="00E771F5" w:rsidR="00FB6687">
        <w:rPr>
          <w:sz w:val="18"/>
        </w:rPr>
        <w:t xml:space="preserve"> </w:t>
      </w:r>
      <w:r w:rsidRPr="00E771F5">
        <w:rPr>
          <w:sz w:val="18"/>
        </w:rPr>
        <w:t>8,5</w:t>
      </w:r>
      <w:r w:rsidRPr="00E771F5" w:rsidR="00FB6687">
        <w:rPr>
          <w:sz w:val="18"/>
        </w:rPr>
        <w:t xml:space="preserve"> </w:t>
      </w:r>
      <w:r w:rsidRPr="00E771F5">
        <w:rPr>
          <w:sz w:val="18"/>
        </w:rPr>
        <w:t>milyon</w:t>
      </w:r>
      <w:r w:rsidRPr="00E771F5" w:rsidR="00FB6687">
        <w:rPr>
          <w:sz w:val="18"/>
        </w:rPr>
        <w:t xml:space="preserve"> </w:t>
      </w:r>
      <w:r w:rsidRPr="00E771F5">
        <w:rPr>
          <w:sz w:val="18"/>
        </w:rPr>
        <w:t>euro</w:t>
      </w:r>
      <w:r w:rsidRPr="00E771F5" w:rsidR="00FB6687">
        <w:rPr>
          <w:sz w:val="18"/>
        </w:rPr>
        <w:t xml:space="preserve"> </w:t>
      </w:r>
      <w:r w:rsidRPr="00E771F5">
        <w:rPr>
          <w:sz w:val="18"/>
        </w:rPr>
        <w:t>Avrupa</w:t>
      </w:r>
      <w:r w:rsidRPr="00E771F5" w:rsidR="00FB6687">
        <w:rPr>
          <w:sz w:val="18"/>
        </w:rPr>
        <w:t xml:space="preserve"> </w:t>
      </w:r>
      <w:r w:rsidRPr="00E771F5">
        <w:rPr>
          <w:sz w:val="18"/>
        </w:rPr>
        <w:t>Birliğinden</w:t>
      </w:r>
      <w:r w:rsidRPr="00E771F5" w:rsidR="00FB6687">
        <w:rPr>
          <w:sz w:val="18"/>
        </w:rPr>
        <w:t xml:space="preserve"> </w:t>
      </w:r>
      <w:r w:rsidRPr="00E771F5">
        <w:rPr>
          <w:sz w:val="18"/>
        </w:rPr>
        <w:t>para</w:t>
      </w:r>
      <w:r w:rsidRPr="00E771F5" w:rsidR="00FB6687">
        <w:rPr>
          <w:sz w:val="18"/>
        </w:rPr>
        <w:t xml:space="preserve"> </w:t>
      </w:r>
      <w:r w:rsidRPr="00E771F5">
        <w:rPr>
          <w:sz w:val="18"/>
        </w:rPr>
        <w:t>geldi</w:t>
      </w:r>
      <w:r w:rsidRPr="00E771F5" w:rsidR="00FB6687">
        <w:rPr>
          <w:sz w:val="18"/>
        </w:rPr>
        <w:t xml:space="preserve"> </w:t>
      </w:r>
      <w:r w:rsidRPr="00E771F5">
        <w:rPr>
          <w:sz w:val="18"/>
        </w:rPr>
        <w:t>Romanlara.</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w:t>
      </w:r>
      <w:r w:rsidRPr="00E771F5" w:rsidR="00FB6687">
        <w:rPr>
          <w:sz w:val="18"/>
        </w:rPr>
        <w:t xml:space="preserve"> </w:t>
      </w:r>
      <w:r w:rsidRPr="00E771F5">
        <w:rPr>
          <w:sz w:val="18"/>
        </w:rPr>
        <w:t>bu</w:t>
      </w:r>
      <w:r w:rsidRPr="00E771F5" w:rsidR="00FB6687">
        <w:rPr>
          <w:sz w:val="18"/>
        </w:rPr>
        <w:t xml:space="preserve"> </w:t>
      </w:r>
      <w:r w:rsidRPr="00E771F5">
        <w:rPr>
          <w:sz w:val="18"/>
        </w:rPr>
        <w:t>SİROMA</w:t>
      </w:r>
      <w:r w:rsidRPr="00E771F5" w:rsidR="00FB6687">
        <w:rPr>
          <w:sz w:val="18"/>
        </w:rPr>
        <w:t xml:space="preserve"> </w:t>
      </w:r>
      <w:r w:rsidRPr="00E771F5">
        <w:rPr>
          <w:sz w:val="18"/>
        </w:rPr>
        <w:t>Projesi’ni</w:t>
      </w:r>
      <w:r w:rsidRPr="00E771F5" w:rsidR="00FB6687">
        <w:rPr>
          <w:sz w:val="18"/>
        </w:rPr>
        <w:t xml:space="preserve"> </w:t>
      </w:r>
      <w:r w:rsidRPr="00E771F5">
        <w:rPr>
          <w:sz w:val="18"/>
        </w:rPr>
        <w:t>takip</w:t>
      </w:r>
      <w:r w:rsidRPr="00E771F5" w:rsidR="00FB6687">
        <w:rPr>
          <w:sz w:val="18"/>
        </w:rPr>
        <w:t xml:space="preserve"> </w:t>
      </w:r>
      <w:r w:rsidRPr="00E771F5">
        <w:rPr>
          <w:sz w:val="18"/>
        </w:rPr>
        <w:t>etmiyor.</w:t>
      </w:r>
      <w:r w:rsidRPr="00E771F5" w:rsidR="00FB6687">
        <w:rPr>
          <w:sz w:val="18"/>
        </w:rPr>
        <w:t xml:space="preserve"> </w:t>
      </w:r>
      <w:r w:rsidRPr="00E771F5">
        <w:rPr>
          <w:sz w:val="18"/>
        </w:rPr>
        <w:t>Proje</w:t>
      </w:r>
      <w:r w:rsidRPr="00E771F5" w:rsidR="00FB6687">
        <w:rPr>
          <w:sz w:val="18"/>
        </w:rPr>
        <w:t xml:space="preserve"> </w:t>
      </w:r>
      <w:r w:rsidRPr="00E771F5">
        <w:rPr>
          <w:sz w:val="18"/>
        </w:rPr>
        <w:t>geçen</w:t>
      </w:r>
      <w:r w:rsidRPr="00E771F5" w:rsidR="00FB6687">
        <w:rPr>
          <w:sz w:val="18"/>
        </w:rPr>
        <w:t xml:space="preserve"> </w:t>
      </w:r>
      <w:r w:rsidRPr="00E771F5">
        <w:rPr>
          <w:sz w:val="18"/>
        </w:rPr>
        <w:t>sene</w:t>
      </w:r>
      <w:r w:rsidRPr="00E771F5" w:rsidR="00FB6687">
        <w:rPr>
          <w:sz w:val="18"/>
        </w:rPr>
        <w:t xml:space="preserve"> </w:t>
      </w:r>
      <w:r w:rsidRPr="00E771F5">
        <w:rPr>
          <w:sz w:val="18"/>
        </w:rPr>
        <w:t>kasım</w:t>
      </w:r>
      <w:r w:rsidRPr="00E771F5" w:rsidR="00FB6687">
        <w:rPr>
          <w:sz w:val="18"/>
        </w:rPr>
        <w:t xml:space="preserve"> </w:t>
      </w:r>
      <w:r w:rsidRPr="00E771F5">
        <w:rPr>
          <w:sz w:val="18"/>
        </w:rPr>
        <w:t>ayında</w:t>
      </w:r>
      <w:r w:rsidRPr="00E771F5" w:rsidR="00FB6687">
        <w:rPr>
          <w:sz w:val="18"/>
        </w:rPr>
        <w:t xml:space="preserve"> </w:t>
      </w:r>
      <w:r w:rsidRPr="00E771F5">
        <w:rPr>
          <w:sz w:val="18"/>
        </w:rPr>
        <w:t>başladı,</w:t>
      </w:r>
      <w:r w:rsidRPr="00E771F5" w:rsidR="00FB6687">
        <w:rPr>
          <w:sz w:val="18"/>
        </w:rPr>
        <w:t xml:space="preserve"> </w:t>
      </w:r>
      <w:r w:rsidRPr="00E771F5">
        <w:rPr>
          <w:sz w:val="18"/>
        </w:rPr>
        <w:t>hâlen</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arkadaşlar.</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geçti,</w:t>
      </w:r>
      <w:r w:rsidRPr="00E771F5" w:rsidR="00FB6687">
        <w:rPr>
          <w:sz w:val="18"/>
        </w:rPr>
        <w:t xml:space="preserve"> </w:t>
      </w:r>
      <w:r w:rsidRPr="00E771F5">
        <w:rPr>
          <w:sz w:val="18"/>
        </w:rPr>
        <w:t>5</w:t>
      </w:r>
      <w:r w:rsidRPr="00E771F5" w:rsidR="00FB6687">
        <w:rPr>
          <w:sz w:val="18"/>
        </w:rPr>
        <w:t xml:space="preserve"> </w:t>
      </w:r>
      <w:r w:rsidRPr="00E771F5">
        <w:rPr>
          <w:sz w:val="18"/>
        </w:rPr>
        <w:t>milyon</w:t>
      </w:r>
      <w:r w:rsidRPr="00E771F5" w:rsidR="00FB6687">
        <w:rPr>
          <w:sz w:val="18"/>
        </w:rPr>
        <w:t xml:space="preserve"> </w:t>
      </w:r>
      <w:r w:rsidRPr="00E771F5">
        <w:rPr>
          <w:sz w:val="18"/>
        </w:rPr>
        <w:t>euro</w:t>
      </w:r>
      <w:r w:rsidRPr="00E771F5" w:rsidR="00FB6687">
        <w:rPr>
          <w:sz w:val="18"/>
        </w:rPr>
        <w:t xml:space="preserve"> </w:t>
      </w:r>
      <w:r w:rsidRPr="00E771F5">
        <w:rPr>
          <w:sz w:val="18"/>
        </w:rPr>
        <w:t>para</w:t>
      </w:r>
      <w:r w:rsidRPr="00E771F5" w:rsidR="00FB6687">
        <w:rPr>
          <w:sz w:val="18"/>
        </w:rPr>
        <w:t xml:space="preserve"> </w:t>
      </w:r>
      <w:r w:rsidRPr="00E771F5">
        <w:rPr>
          <w:sz w:val="18"/>
        </w:rPr>
        <w:t>harcandı,</w:t>
      </w:r>
      <w:r w:rsidRPr="00E771F5" w:rsidR="00FB6687">
        <w:rPr>
          <w:sz w:val="18"/>
        </w:rPr>
        <w:t xml:space="preserve"> </w:t>
      </w:r>
      <w:r w:rsidRPr="00E771F5">
        <w:rPr>
          <w:sz w:val="18"/>
        </w:rPr>
        <w:t>harcanacak,</w:t>
      </w:r>
      <w:r w:rsidRPr="00E771F5" w:rsidR="00FB6687">
        <w:rPr>
          <w:sz w:val="18"/>
        </w:rPr>
        <w:t xml:space="preserve"> </w:t>
      </w:r>
      <w:r w:rsidRPr="00E771F5">
        <w:rPr>
          <w:sz w:val="18"/>
        </w:rPr>
        <w:t>Romanların</w:t>
      </w:r>
      <w:r w:rsidRPr="00E771F5" w:rsidR="00FB6687">
        <w:rPr>
          <w:sz w:val="18"/>
        </w:rPr>
        <w:t xml:space="preserve"> </w:t>
      </w:r>
      <w:r w:rsidRPr="00E771F5">
        <w:rPr>
          <w:sz w:val="18"/>
        </w:rPr>
        <w:t>mahallesine</w:t>
      </w:r>
      <w:r w:rsidRPr="00E771F5" w:rsidR="00FB6687">
        <w:rPr>
          <w:sz w:val="18"/>
        </w:rPr>
        <w:t xml:space="preserve"> </w:t>
      </w:r>
      <w:r w:rsidRPr="00E771F5">
        <w:rPr>
          <w:sz w:val="18"/>
        </w:rPr>
        <w:t>dahi</w:t>
      </w:r>
      <w:r w:rsidRPr="00E771F5" w:rsidR="00FB6687">
        <w:rPr>
          <w:sz w:val="18"/>
        </w:rPr>
        <w:t xml:space="preserve"> </w:t>
      </w:r>
      <w:r w:rsidRPr="00E771F5">
        <w:rPr>
          <w:sz w:val="18"/>
        </w:rPr>
        <w:t>girilmedi.</w:t>
      </w:r>
      <w:r w:rsidRPr="00E771F5" w:rsidR="00FB6687">
        <w:rPr>
          <w:sz w:val="18"/>
        </w:rPr>
        <w:t xml:space="preserve"> </w:t>
      </w:r>
      <w:r w:rsidRPr="00E771F5">
        <w:rPr>
          <w:sz w:val="18"/>
        </w:rPr>
        <w:t>Para</w:t>
      </w:r>
      <w:r w:rsidRPr="00E771F5" w:rsidR="00FB6687">
        <w:rPr>
          <w:sz w:val="18"/>
        </w:rPr>
        <w:t xml:space="preserve"> </w:t>
      </w:r>
      <w:r w:rsidRPr="00E771F5">
        <w:rPr>
          <w:sz w:val="18"/>
        </w:rPr>
        <w:t>gidiyor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ama</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w:t>
      </w:r>
      <w:r w:rsidRPr="00E771F5" w:rsidR="00FB6687">
        <w:rPr>
          <w:sz w:val="18"/>
        </w:rPr>
        <w:t xml:space="preserve"> </w:t>
      </w:r>
      <w:r w:rsidRPr="00E771F5">
        <w:rPr>
          <w:sz w:val="18"/>
        </w:rPr>
        <w:t>Çalışma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Bakanlığı,</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yapmadı.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Haziran</w:t>
      </w:r>
      <w:r w:rsidRPr="00E771F5" w:rsidR="00FB6687">
        <w:rPr>
          <w:sz w:val="18"/>
        </w:rPr>
        <w:t xml:space="preserve"> </w:t>
      </w:r>
      <w:r w:rsidRPr="00E771F5">
        <w:rPr>
          <w:sz w:val="18"/>
        </w:rPr>
        <w:t>ayında</w:t>
      </w:r>
      <w:r w:rsidRPr="00E771F5" w:rsidR="00FB6687">
        <w:rPr>
          <w:sz w:val="18"/>
        </w:rPr>
        <w:t xml:space="preserve"> </w:t>
      </w:r>
      <w:r w:rsidRPr="00E771F5">
        <w:rPr>
          <w:sz w:val="18"/>
        </w:rPr>
        <w:t>eylem</w:t>
      </w:r>
      <w:r w:rsidRPr="00E771F5" w:rsidR="00FB6687">
        <w:rPr>
          <w:sz w:val="18"/>
        </w:rPr>
        <w:t xml:space="preserve"> </w:t>
      </w:r>
      <w:r w:rsidRPr="00E771F5">
        <w:rPr>
          <w:sz w:val="18"/>
        </w:rPr>
        <w:t>vardı,</w:t>
      </w:r>
      <w:r w:rsidRPr="00E771F5" w:rsidR="00FB6687">
        <w:rPr>
          <w:sz w:val="18"/>
        </w:rPr>
        <w:t xml:space="preserve"> </w:t>
      </w:r>
      <w:r w:rsidRPr="00E771F5">
        <w:rPr>
          <w:sz w:val="18"/>
        </w:rPr>
        <w:t>yaptı</w:t>
      </w:r>
      <w:r w:rsidRPr="00E771F5" w:rsidR="00FB6687">
        <w:rPr>
          <w:sz w:val="18"/>
        </w:rPr>
        <w:t xml:space="preserve"> </w:t>
      </w:r>
      <w:r w:rsidRPr="00E771F5">
        <w:rPr>
          <w:sz w:val="18"/>
        </w:rPr>
        <w:t>mı,</w:t>
      </w:r>
      <w:r w:rsidRPr="00E771F5" w:rsidR="00FB6687">
        <w:rPr>
          <w:sz w:val="18"/>
        </w:rPr>
        <w:t xml:space="preserve"> </w:t>
      </w:r>
      <w:r w:rsidRPr="00E771F5">
        <w:rPr>
          <w:sz w:val="18"/>
        </w:rPr>
        <w:t>strateji</w:t>
      </w:r>
      <w:r w:rsidRPr="00E771F5" w:rsidR="00FB6687">
        <w:rPr>
          <w:sz w:val="18"/>
        </w:rPr>
        <w:t xml:space="preserve"> </w:t>
      </w:r>
      <w:r w:rsidRPr="00E771F5">
        <w:rPr>
          <w:sz w:val="18"/>
        </w:rPr>
        <w:t>belgesine</w:t>
      </w:r>
      <w:r w:rsidRPr="00E771F5" w:rsidR="00FB6687">
        <w:rPr>
          <w:sz w:val="18"/>
        </w:rPr>
        <w:t xml:space="preserve"> </w:t>
      </w:r>
      <w:r w:rsidRPr="00E771F5">
        <w:rPr>
          <w:sz w:val="18"/>
        </w:rPr>
        <w:t>göre?</w:t>
      </w:r>
      <w:r w:rsidRPr="00E771F5" w:rsidR="00FB6687">
        <w:rPr>
          <w:sz w:val="18"/>
        </w:rPr>
        <w:t xml:space="preserve"> </w:t>
      </w:r>
      <w:r w:rsidRPr="00E771F5">
        <w:rPr>
          <w:sz w:val="18"/>
        </w:rPr>
        <w:t>Saha</w:t>
      </w:r>
      <w:r w:rsidRPr="00E771F5" w:rsidR="00FB6687">
        <w:rPr>
          <w:sz w:val="18"/>
        </w:rPr>
        <w:t xml:space="preserve"> </w:t>
      </w:r>
      <w:r w:rsidRPr="00E771F5">
        <w:rPr>
          <w:sz w:val="18"/>
        </w:rPr>
        <w:t>çalışması</w:t>
      </w:r>
      <w:r w:rsidRPr="00E771F5" w:rsidR="00FB6687">
        <w:rPr>
          <w:sz w:val="18"/>
        </w:rPr>
        <w:t xml:space="preserve"> </w:t>
      </w:r>
      <w:r w:rsidRPr="00E771F5">
        <w:rPr>
          <w:sz w:val="18"/>
        </w:rPr>
        <w:t>vardı,</w:t>
      </w:r>
      <w:r w:rsidRPr="00E771F5" w:rsidR="00FB6687">
        <w:rPr>
          <w:sz w:val="18"/>
        </w:rPr>
        <w:t xml:space="preserve"> </w:t>
      </w:r>
      <w:r w:rsidRPr="00E771F5">
        <w:rPr>
          <w:sz w:val="18"/>
        </w:rPr>
        <w:t>aralık</w:t>
      </w:r>
      <w:r w:rsidRPr="00E771F5" w:rsidR="00FB6687">
        <w:rPr>
          <w:sz w:val="18"/>
        </w:rPr>
        <w:t xml:space="preserve"> </w:t>
      </w:r>
      <w:r w:rsidRPr="00E771F5">
        <w:rPr>
          <w:sz w:val="18"/>
        </w:rPr>
        <w:t>ayında</w:t>
      </w:r>
      <w:r w:rsidRPr="00E771F5" w:rsidR="00FB6687">
        <w:rPr>
          <w:sz w:val="18"/>
        </w:rPr>
        <w:t xml:space="preserve"> </w:t>
      </w:r>
      <w:r w:rsidRPr="00E771F5">
        <w:rPr>
          <w:sz w:val="18"/>
        </w:rPr>
        <w:t>saha</w:t>
      </w:r>
      <w:r w:rsidRPr="00E771F5" w:rsidR="00FB6687">
        <w:rPr>
          <w:sz w:val="18"/>
        </w:rPr>
        <w:t xml:space="preserve"> </w:t>
      </w:r>
      <w:r w:rsidRPr="00E771F5">
        <w:rPr>
          <w:sz w:val="18"/>
        </w:rPr>
        <w:t>çalışması</w:t>
      </w:r>
      <w:r w:rsidRPr="00E771F5" w:rsidR="00FB6687">
        <w:rPr>
          <w:sz w:val="18"/>
        </w:rPr>
        <w:t xml:space="preserve"> </w:t>
      </w:r>
      <w:r w:rsidRPr="00E771F5">
        <w:rPr>
          <w:sz w:val="18"/>
        </w:rPr>
        <w:t>vardı;</w:t>
      </w:r>
      <w:r w:rsidRPr="00E771F5" w:rsidR="00FB6687">
        <w:rPr>
          <w:sz w:val="18"/>
        </w:rPr>
        <w:t xml:space="preserve"> </w:t>
      </w:r>
      <w:r w:rsidRPr="00E771F5">
        <w:rPr>
          <w:sz w:val="18"/>
        </w:rPr>
        <w:t>Bakanlık</w:t>
      </w:r>
      <w:r w:rsidRPr="00E771F5" w:rsidR="00FB6687">
        <w:rPr>
          <w:sz w:val="18"/>
        </w:rPr>
        <w:t xml:space="preserve"> </w:t>
      </w:r>
      <w:r w:rsidRPr="00E771F5">
        <w:rPr>
          <w:sz w:val="18"/>
        </w:rPr>
        <w:t>çıksın</w:t>
      </w:r>
      <w:r w:rsidRPr="00E771F5" w:rsidR="00FB6687">
        <w:rPr>
          <w:sz w:val="18"/>
        </w:rPr>
        <w:t xml:space="preserve"> </w:t>
      </w:r>
      <w:r w:rsidRPr="00E771F5">
        <w:rPr>
          <w:sz w:val="18"/>
        </w:rPr>
        <w:t>söylesin</w:t>
      </w:r>
      <w:r w:rsidRPr="00E771F5" w:rsidR="00FB6687">
        <w:rPr>
          <w:sz w:val="18"/>
        </w:rPr>
        <w:t xml:space="preserve"> </w:t>
      </w:r>
      <w:r w:rsidRPr="00E771F5">
        <w:rPr>
          <w:sz w:val="18"/>
        </w:rPr>
        <w:t>bakalım,</w:t>
      </w:r>
      <w:r w:rsidRPr="00E771F5" w:rsidR="00FB6687">
        <w:rPr>
          <w:sz w:val="18"/>
        </w:rPr>
        <w:t xml:space="preserve"> </w:t>
      </w:r>
      <w:r w:rsidRPr="00E771F5">
        <w:rPr>
          <w:sz w:val="18"/>
        </w:rPr>
        <w:t>yaptı</w:t>
      </w:r>
      <w:r w:rsidRPr="00E771F5" w:rsidR="00FB6687">
        <w:rPr>
          <w:sz w:val="18"/>
        </w:rPr>
        <w:t xml:space="preserve"> </w:t>
      </w:r>
      <w:r w:rsidRPr="00E771F5">
        <w:rPr>
          <w:sz w:val="18"/>
        </w:rPr>
        <w:t>mı</w:t>
      </w:r>
      <w:r w:rsidRPr="00E771F5" w:rsidR="00FB6687">
        <w:rPr>
          <w:sz w:val="18"/>
        </w:rPr>
        <w:t xml:space="preserve"> </w:t>
      </w:r>
      <w:r w:rsidRPr="00E771F5">
        <w:rPr>
          <w:sz w:val="18"/>
        </w:rPr>
        <w:t>yapmadı</w:t>
      </w:r>
      <w:r w:rsidRPr="00E771F5" w:rsidR="00FB6687">
        <w:rPr>
          <w:sz w:val="18"/>
        </w:rPr>
        <w:t xml:space="preserve"> </w:t>
      </w:r>
      <w:r w:rsidRPr="00E771F5">
        <w:rPr>
          <w:sz w:val="18"/>
        </w:rPr>
        <w:t>mı</w:t>
      </w:r>
      <w:r w:rsidRPr="00E771F5" w:rsidR="00FB6687">
        <w:rPr>
          <w:sz w:val="18"/>
        </w:rPr>
        <w:t xml:space="preserve"> </w:t>
      </w:r>
      <w:r w:rsidRPr="00E771F5">
        <w:rPr>
          <w:sz w:val="18"/>
        </w:rPr>
        <w:t>saha</w:t>
      </w:r>
      <w:r w:rsidRPr="00E771F5" w:rsidR="00FB6687">
        <w:rPr>
          <w:sz w:val="18"/>
        </w:rPr>
        <w:t xml:space="preserve"> </w:t>
      </w:r>
      <w:r w:rsidRPr="00E771F5">
        <w:rPr>
          <w:sz w:val="18"/>
        </w:rPr>
        <w:t>çalışmasını?</w:t>
      </w:r>
      <w:r w:rsidRPr="00E771F5" w:rsidR="00FB6687">
        <w:rPr>
          <w:sz w:val="18"/>
        </w:rPr>
        <w:t xml:space="preserve"> </w:t>
      </w:r>
      <w:r w:rsidRPr="00E771F5">
        <w:rPr>
          <w:sz w:val="18"/>
        </w:rPr>
        <w:t>Yapmadı,</w:t>
      </w:r>
      <w:r w:rsidRPr="00E771F5" w:rsidR="00FB6687">
        <w:rPr>
          <w:sz w:val="18"/>
        </w:rPr>
        <w:t xml:space="preserve"> </w:t>
      </w:r>
      <w:r w:rsidRPr="00E771F5">
        <w:rPr>
          <w:sz w:val="18"/>
        </w:rPr>
        <w:t>yok,</w:t>
      </w:r>
      <w:r w:rsidRPr="00E771F5" w:rsidR="00FB6687">
        <w:rPr>
          <w:sz w:val="18"/>
        </w:rPr>
        <w:t xml:space="preserve"> </w:t>
      </w:r>
      <w:r w:rsidRPr="00E771F5">
        <w:rPr>
          <w:sz w:val="18"/>
        </w:rPr>
        <w:t>ben</w:t>
      </w:r>
      <w:r w:rsidRPr="00E771F5" w:rsidR="00FB6687">
        <w:rPr>
          <w:sz w:val="18"/>
        </w:rPr>
        <w:t xml:space="preserve"> </w:t>
      </w:r>
      <w:r w:rsidRPr="00E771F5">
        <w:rPr>
          <w:sz w:val="18"/>
        </w:rPr>
        <w:t>takip</w:t>
      </w:r>
      <w:r w:rsidRPr="00E771F5" w:rsidR="00FB6687">
        <w:rPr>
          <w:sz w:val="18"/>
        </w:rPr>
        <w:t xml:space="preserve"> </w:t>
      </w:r>
      <w:r w:rsidRPr="00E771F5">
        <w:rPr>
          <w:sz w:val="18"/>
        </w:rPr>
        <w:t>ediyorum,</w:t>
      </w:r>
      <w:r w:rsidRPr="00E771F5" w:rsidR="00FB6687">
        <w:rPr>
          <w:sz w:val="18"/>
        </w:rPr>
        <w:t xml:space="preserve"> </w:t>
      </w:r>
      <w:r w:rsidRPr="00E771F5">
        <w:rPr>
          <w:sz w:val="18"/>
        </w:rPr>
        <w:t>yok,</w:t>
      </w:r>
      <w:r w:rsidRPr="00E771F5" w:rsidR="00FB6687">
        <w:rPr>
          <w:sz w:val="18"/>
        </w:rPr>
        <w:t xml:space="preserve"> </w:t>
      </w:r>
      <w:r w:rsidRPr="00E771F5">
        <w:rPr>
          <w:sz w:val="18"/>
        </w:rPr>
        <w:t>yok,</w:t>
      </w:r>
      <w:r w:rsidRPr="00E771F5" w:rsidR="00FB6687">
        <w:rPr>
          <w:sz w:val="18"/>
        </w:rPr>
        <w:t xml:space="preserve"> </w:t>
      </w:r>
      <w:r w:rsidRPr="00E771F5">
        <w:rPr>
          <w:sz w:val="18"/>
        </w:rPr>
        <w:t>yok.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SİROMA</w:t>
      </w:r>
      <w:r w:rsidRPr="00E771F5" w:rsidR="00FB6687">
        <w:rPr>
          <w:sz w:val="18"/>
        </w:rPr>
        <w:t xml:space="preserve"> </w:t>
      </w:r>
      <w:r w:rsidRPr="00E771F5">
        <w:rPr>
          <w:sz w:val="18"/>
        </w:rPr>
        <w:t>Projesi</w:t>
      </w:r>
      <w:r w:rsidRPr="00E771F5" w:rsidR="00FB6687">
        <w:rPr>
          <w:sz w:val="18"/>
        </w:rPr>
        <w:t xml:space="preserve"> </w:t>
      </w:r>
      <w:r w:rsidRPr="00E771F5">
        <w:rPr>
          <w:sz w:val="18"/>
        </w:rPr>
        <w:t>kasım</w:t>
      </w:r>
      <w:r w:rsidRPr="00E771F5" w:rsidR="00FB6687">
        <w:rPr>
          <w:sz w:val="18"/>
        </w:rPr>
        <w:t xml:space="preserve"> </w:t>
      </w:r>
      <w:r w:rsidRPr="00E771F5">
        <w:rPr>
          <w:sz w:val="18"/>
        </w:rPr>
        <w:t>ayında,</w:t>
      </w:r>
      <w:r w:rsidRPr="00E771F5" w:rsidR="00FB6687">
        <w:rPr>
          <w:sz w:val="18"/>
        </w:rPr>
        <w:t xml:space="preserve"> </w:t>
      </w:r>
      <w:r w:rsidRPr="00E771F5">
        <w:rPr>
          <w:sz w:val="18"/>
        </w:rPr>
        <w:t>geçen</w:t>
      </w:r>
      <w:r w:rsidRPr="00E771F5" w:rsidR="00FB6687">
        <w:rPr>
          <w:sz w:val="18"/>
        </w:rPr>
        <w:t xml:space="preserve"> </w:t>
      </w:r>
      <w:r w:rsidRPr="00E771F5">
        <w:rPr>
          <w:sz w:val="18"/>
        </w:rPr>
        <w:t>sene</w:t>
      </w:r>
      <w:r w:rsidRPr="00E771F5" w:rsidR="00FB6687">
        <w:rPr>
          <w:sz w:val="18"/>
        </w:rPr>
        <w:t xml:space="preserve"> </w:t>
      </w:r>
      <w:r w:rsidRPr="00E771F5">
        <w:rPr>
          <w:sz w:val="18"/>
        </w:rPr>
        <w:t>başladı,</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oldu,</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Roman</w:t>
      </w:r>
      <w:r w:rsidRPr="00E771F5" w:rsidR="00FB6687">
        <w:rPr>
          <w:sz w:val="18"/>
        </w:rPr>
        <w:t xml:space="preserve"> </w:t>
      </w:r>
      <w:r w:rsidRPr="00E771F5">
        <w:rPr>
          <w:sz w:val="18"/>
        </w:rPr>
        <w:t>mahallelerine</w:t>
      </w:r>
      <w:r w:rsidRPr="00E771F5" w:rsidR="00FB6687">
        <w:rPr>
          <w:sz w:val="18"/>
        </w:rPr>
        <w:t xml:space="preserve"> </w:t>
      </w:r>
      <w:r w:rsidRPr="00E771F5">
        <w:rPr>
          <w:sz w:val="18"/>
        </w:rPr>
        <w:t>gelen</w:t>
      </w:r>
      <w:r w:rsidRPr="00E771F5" w:rsidR="00FB6687">
        <w:rPr>
          <w:sz w:val="18"/>
        </w:rPr>
        <w:t xml:space="preserve"> </w:t>
      </w:r>
      <w:r w:rsidRPr="00E771F5">
        <w:rPr>
          <w:sz w:val="18"/>
        </w:rPr>
        <w:t>giden</w:t>
      </w:r>
      <w:r w:rsidRPr="00E771F5" w:rsidR="00FB6687">
        <w:rPr>
          <w:sz w:val="18"/>
        </w:rPr>
        <w:t xml:space="preserve"> </w:t>
      </w:r>
      <w:r w:rsidRPr="00E771F5">
        <w:rPr>
          <w:sz w:val="18"/>
        </w:rPr>
        <w:t>yok.</w:t>
      </w:r>
      <w:r w:rsidRPr="00E771F5" w:rsidR="00FB6687">
        <w:rPr>
          <w:sz w:val="18"/>
        </w:rPr>
        <w:t xml:space="preserve"> </w:t>
      </w:r>
      <w:r w:rsidRPr="00E771F5">
        <w:rPr>
          <w:sz w:val="18"/>
        </w:rPr>
        <w:t>Romanların</w:t>
      </w:r>
      <w:r w:rsidRPr="00E771F5" w:rsidR="00FB6687">
        <w:rPr>
          <w:sz w:val="18"/>
        </w:rPr>
        <w:t xml:space="preserve"> </w:t>
      </w:r>
      <w:r w:rsidRPr="00E771F5">
        <w:rPr>
          <w:sz w:val="18"/>
        </w:rPr>
        <w:t>5</w:t>
      </w:r>
      <w:r w:rsidRPr="00E771F5" w:rsidR="00FB6687">
        <w:rPr>
          <w:sz w:val="18"/>
        </w:rPr>
        <w:t xml:space="preserve"> </w:t>
      </w:r>
      <w:r w:rsidRPr="00E771F5">
        <w:rPr>
          <w:sz w:val="18"/>
        </w:rPr>
        <w:t>milyon</w:t>
      </w:r>
      <w:r w:rsidRPr="00E771F5" w:rsidR="00FB6687">
        <w:rPr>
          <w:sz w:val="18"/>
        </w:rPr>
        <w:t xml:space="preserve"> </w:t>
      </w:r>
      <w:r w:rsidRPr="00E771F5">
        <w:rPr>
          <w:sz w:val="18"/>
        </w:rPr>
        <w:t>euro</w:t>
      </w:r>
      <w:r w:rsidRPr="00E771F5" w:rsidR="00FB6687">
        <w:rPr>
          <w:sz w:val="18"/>
        </w:rPr>
        <w:t xml:space="preserve"> </w:t>
      </w:r>
      <w:r w:rsidRPr="00E771F5">
        <w:rPr>
          <w:sz w:val="18"/>
        </w:rPr>
        <w:t>uçtu,</w:t>
      </w:r>
      <w:r w:rsidRPr="00E771F5" w:rsidR="00FB6687">
        <w:rPr>
          <w:sz w:val="18"/>
        </w:rPr>
        <w:t xml:space="preserve"> </w:t>
      </w:r>
      <w:r w:rsidRPr="00E771F5">
        <w:rPr>
          <w:sz w:val="18"/>
        </w:rPr>
        <w:t>gitti.</w:t>
      </w:r>
      <w:r w:rsidRPr="00E771F5" w:rsidR="00FB6687">
        <w:rPr>
          <w:sz w:val="18"/>
        </w:rPr>
        <w:t xml:space="preserve"> </w:t>
      </w:r>
      <w:r w:rsidRPr="00E771F5">
        <w:rPr>
          <w:sz w:val="18"/>
        </w:rPr>
        <w:t>Fakirin,</w:t>
      </w:r>
      <w:r w:rsidRPr="00E771F5" w:rsidR="00FB6687">
        <w:rPr>
          <w:sz w:val="18"/>
        </w:rPr>
        <w:t xml:space="preserve"> </w:t>
      </w:r>
      <w:r w:rsidRPr="00E771F5">
        <w:rPr>
          <w:sz w:val="18"/>
        </w:rPr>
        <w:t>garibanın,</w:t>
      </w:r>
      <w:r w:rsidRPr="00E771F5" w:rsidR="00FB6687">
        <w:rPr>
          <w:sz w:val="18"/>
        </w:rPr>
        <w:t xml:space="preserve"> </w:t>
      </w:r>
      <w:r w:rsidRPr="00E771F5">
        <w:rPr>
          <w:sz w:val="18"/>
        </w:rPr>
        <w:t>çoluğun</w:t>
      </w:r>
      <w:r w:rsidRPr="00E771F5" w:rsidR="00FB6687">
        <w:rPr>
          <w:sz w:val="18"/>
        </w:rPr>
        <w:t xml:space="preserve"> </w:t>
      </w:r>
      <w:r w:rsidRPr="00E771F5">
        <w:rPr>
          <w:sz w:val="18"/>
        </w:rPr>
        <w:t>çocuğun</w:t>
      </w:r>
      <w:r w:rsidRPr="00E771F5" w:rsidR="00FB6687">
        <w:rPr>
          <w:sz w:val="18"/>
        </w:rPr>
        <w:t xml:space="preserve"> </w:t>
      </w:r>
      <w:r w:rsidRPr="00E771F5">
        <w:rPr>
          <w:sz w:val="18"/>
        </w:rPr>
        <w:t>hakkı</w:t>
      </w:r>
      <w:r w:rsidRPr="00E771F5" w:rsidR="00FB6687">
        <w:rPr>
          <w:sz w:val="18"/>
        </w:rPr>
        <w:t xml:space="preserve"> </w:t>
      </w:r>
      <w:r w:rsidRPr="00E771F5">
        <w:rPr>
          <w:sz w:val="18"/>
        </w:rPr>
        <w:t>var</w:t>
      </w:r>
      <w:r w:rsidRPr="00E771F5" w:rsidR="00FB6687">
        <w:rPr>
          <w:sz w:val="18"/>
        </w:rPr>
        <w:t xml:space="preserve"> </w:t>
      </w:r>
      <w:r w:rsidRPr="00E771F5">
        <w:rPr>
          <w:sz w:val="18"/>
        </w:rPr>
        <w:t>orada.</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Bakanına</w:t>
      </w:r>
      <w:r w:rsidRPr="00E771F5" w:rsidR="00FB6687">
        <w:rPr>
          <w:sz w:val="18"/>
        </w:rPr>
        <w:t xml:space="preserve"> </w:t>
      </w:r>
      <w:r w:rsidRPr="00E771F5">
        <w:rPr>
          <w:sz w:val="18"/>
        </w:rPr>
        <w:t>soruyorum,</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w:t>
      </w:r>
      <w:r w:rsidRPr="00E771F5" w:rsidR="00FB6687">
        <w:rPr>
          <w:sz w:val="18"/>
        </w:rPr>
        <w:t xml:space="preserve"> </w:t>
      </w:r>
      <w:r w:rsidRPr="00E771F5">
        <w:rPr>
          <w:sz w:val="18"/>
        </w:rPr>
        <w:t>da</w:t>
      </w:r>
      <w:r w:rsidRPr="00E771F5" w:rsidR="00FB6687">
        <w:rPr>
          <w:sz w:val="18"/>
        </w:rPr>
        <w:t xml:space="preserve"> </w:t>
      </w:r>
      <w:r w:rsidRPr="00E771F5">
        <w:rPr>
          <w:sz w:val="18"/>
        </w:rPr>
        <w:t>projenin</w:t>
      </w:r>
      <w:r w:rsidRPr="00E771F5" w:rsidR="00FB6687">
        <w:rPr>
          <w:sz w:val="18"/>
        </w:rPr>
        <w:t xml:space="preserve"> </w:t>
      </w:r>
      <w:r w:rsidRPr="00E771F5">
        <w:rPr>
          <w:sz w:val="18"/>
        </w:rPr>
        <w:t>içerisinde</w:t>
      </w:r>
      <w:r w:rsidRPr="00E771F5" w:rsidR="00FB6687">
        <w:rPr>
          <w:sz w:val="18"/>
        </w:rPr>
        <w:t xml:space="preserve"> </w:t>
      </w:r>
      <w:r w:rsidRPr="00E771F5">
        <w:rPr>
          <w:sz w:val="18"/>
        </w:rPr>
        <w:t>ama</w:t>
      </w:r>
      <w:r w:rsidRPr="00E771F5" w:rsidR="00FB6687">
        <w:rPr>
          <w:sz w:val="18"/>
        </w:rPr>
        <w:t xml:space="preserve"> </w:t>
      </w:r>
      <w:r w:rsidRPr="00E771F5">
        <w:rPr>
          <w:sz w:val="18"/>
        </w:rPr>
        <w:t>takip</w:t>
      </w:r>
      <w:r w:rsidRPr="00E771F5" w:rsidR="00FB6687">
        <w:rPr>
          <w:sz w:val="18"/>
        </w:rPr>
        <w:t xml:space="preserve"> </w:t>
      </w:r>
      <w:r w:rsidRPr="00E771F5">
        <w:rPr>
          <w:sz w:val="18"/>
        </w:rPr>
        <w:t>etmediklerini</w:t>
      </w:r>
      <w:r w:rsidRPr="00E771F5" w:rsidR="00FB6687">
        <w:rPr>
          <w:sz w:val="18"/>
        </w:rPr>
        <w:t xml:space="preserve"> </w:t>
      </w:r>
      <w:r w:rsidRPr="00E771F5">
        <w:rPr>
          <w:sz w:val="18"/>
        </w:rPr>
        <w:t>anladık;</w:t>
      </w:r>
      <w:r w:rsidRPr="00E771F5" w:rsidR="00FB6687">
        <w:rPr>
          <w:sz w:val="18"/>
        </w:rPr>
        <w:t xml:space="preserve"> </w:t>
      </w:r>
      <w:r w:rsidRPr="00E771F5">
        <w:rPr>
          <w:sz w:val="18"/>
        </w:rPr>
        <w:t>Çalışma</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Güvenlik</w:t>
      </w:r>
      <w:r w:rsidRPr="00E771F5" w:rsidR="00FB6687">
        <w:rPr>
          <w:sz w:val="18"/>
        </w:rPr>
        <w:t xml:space="preserve"> </w:t>
      </w:r>
      <w:r w:rsidRPr="00E771F5">
        <w:rPr>
          <w:sz w:val="18"/>
        </w:rPr>
        <w:t>Bakanlığı</w:t>
      </w:r>
      <w:r w:rsidRPr="00E771F5" w:rsidR="00FB6687">
        <w:rPr>
          <w:sz w:val="18"/>
        </w:rPr>
        <w:t xml:space="preserve"> </w:t>
      </w:r>
      <w:r w:rsidRPr="00E771F5">
        <w:rPr>
          <w:sz w:val="18"/>
        </w:rPr>
        <w:t>aynı</w:t>
      </w:r>
      <w:r w:rsidRPr="00E771F5" w:rsidR="000C2307">
        <w:rPr>
          <w:sz w:val="18"/>
        </w:rPr>
        <w:t>;</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İki</w:t>
      </w:r>
      <w:r w:rsidRPr="00E771F5" w:rsidR="00FB6687">
        <w:rPr>
          <w:sz w:val="18"/>
        </w:rPr>
        <w:t xml:space="preserve"> </w:t>
      </w:r>
      <w:r w:rsidRPr="00E771F5">
        <w:rPr>
          <w:sz w:val="18"/>
        </w:rPr>
        <w:t>projeyle</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bilmiyorlar.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Strateji</w:t>
      </w:r>
      <w:r w:rsidRPr="00E771F5" w:rsidR="00FB6687">
        <w:rPr>
          <w:sz w:val="18"/>
        </w:rPr>
        <w:t xml:space="preserve"> </w:t>
      </w:r>
      <w:r w:rsidRPr="00E771F5">
        <w:rPr>
          <w:sz w:val="18"/>
        </w:rPr>
        <w:t>Belgesi…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“Bütçe</w:t>
      </w:r>
      <w:r w:rsidRPr="00E771F5" w:rsidR="00FB6687">
        <w:rPr>
          <w:sz w:val="18"/>
        </w:rPr>
        <w:t xml:space="preserve"> </w:t>
      </w:r>
      <w:r w:rsidRPr="00E771F5">
        <w:rPr>
          <w:sz w:val="18"/>
        </w:rPr>
        <w:t>var.”</w:t>
      </w:r>
      <w:r w:rsidRPr="00E771F5" w:rsidR="00FB6687">
        <w:rPr>
          <w:sz w:val="18"/>
        </w:rPr>
        <w:t xml:space="preserve"> </w:t>
      </w:r>
      <w:r w:rsidRPr="00E771F5">
        <w:rPr>
          <w:sz w:val="18"/>
        </w:rPr>
        <w:t>Bütçe</w:t>
      </w:r>
      <w:r w:rsidRPr="00E771F5" w:rsidR="00FB6687">
        <w:rPr>
          <w:sz w:val="18"/>
        </w:rPr>
        <w:t xml:space="preserve"> </w:t>
      </w:r>
      <w:r w:rsidRPr="00E771F5">
        <w:rPr>
          <w:sz w:val="18"/>
        </w:rPr>
        <w:t>yok.</w:t>
      </w:r>
      <w:r w:rsidRPr="00E771F5" w:rsidR="00FB6687">
        <w:rPr>
          <w:sz w:val="18"/>
        </w:rPr>
        <w:t xml:space="preserve"> </w:t>
      </w:r>
      <w:r w:rsidRPr="00E771F5">
        <w:rPr>
          <w:sz w:val="18"/>
        </w:rPr>
        <w:t>Avrupa</w:t>
      </w:r>
      <w:r w:rsidRPr="00E771F5" w:rsidR="00FB6687">
        <w:rPr>
          <w:sz w:val="18"/>
        </w:rPr>
        <w:t xml:space="preserve"> </w:t>
      </w:r>
      <w:r w:rsidRPr="00E771F5">
        <w:rPr>
          <w:sz w:val="18"/>
        </w:rPr>
        <w:t>Birliğinden</w:t>
      </w:r>
      <w:r w:rsidRPr="00E771F5" w:rsidR="00FB6687">
        <w:rPr>
          <w:sz w:val="18"/>
        </w:rPr>
        <w:t xml:space="preserve"> </w:t>
      </w:r>
      <w:r w:rsidRPr="00E771F5">
        <w:rPr>
          <w:sz w:val="18"/>
        </w:rPr>
        <w:t>gelen</w:t>
      </w:r>
      <w:r w:rsidRPr="00E771F5" w:rsidR="00FB6687">
        <w:rPr>
          <w:sz w:val="18"/>
        </w:rPr>
        <w:t xml:space="preserve"> </w:t>
      </w:r>
      <w:r w:rsidRPr="00E771F5">
        <w:rPr>
          <w:sz w:val="18"/>
        </w:rPr>
        <w:t>bütçeyi</w:t>
      </w:r>
      <w:r w:rsidRPr="00E771F5" w:rsidR="00FB6687">
        <w:rPr>
          <w:sz w:val="18"/>
        </w:rPr>
        <w:t xml:space="preserve"> </w:t>
      </w:r>
      <w:r w:rsidRPr="00E771F5">
        <w:rPr>
          <w:sz w:val="18"/>
        </w:rPr>
        <w:t>Strateji</w:t>
      </w:r>
      <w:r w:rsidRPr="00E771F5" w:rsidR="00FB6687">
        <w:rPr>
          <w:sz w:val="18"/>
        </w:rPr>
        <w:t xml:space="preserve"> </w:t>
      </w:r>
      <w:r w:rsidRPr="00E771F5">
        <w:rPr>
          <w:sz w:val="18"/>
        </w:rPr>
        <w:t>Belgesi’nde</w:t>
      </w:r>
      <w:r w:rsidRPr="00E771F5" w:rsidR="00FB6687">
        <w:rPr>
          <w:sz w:val="18"/>
        </w:rPr>
        <w:t xml:space="preserve"> </w:t>
      </w:r>
      <w:r w:rsidRPr="00E771F5">
        <w:rPr>
          <w:sz w:val="18"/>
        </w:rPr>
        <w:t>varmış</w:t>
      </w:r>
      <w:r w:rsidRPr="00E771F5" w:rsidR="00FB6687">
        <w:rPr>
          <w:sz w:val="18"/>
        </w:rPr>
        <w:t xml:space="preserve"> </w:t>
      </w:r>
      <w:r w:rsidRPr="00E771F5">
        <w:rPr>
          <w:sz w:val="18"/>
        </w:rPr>
        <w:t>gibi</w:t>
      </w:r>
      <w:r w:rsidRPr="00E771F5" w:rsidR="00FB6687">
        <w:rPr>
          <w:sz w:val="18"/>
        </w:rPr>
        <w:t xml:space="preserve"> </w:t>
      </w:r>
      <w:r w:rsidRPr="00E771F5">
        <w:rPr>
          <w:sz w:val="18"/>
        </w:rPr>
        <w:t>göstermeyin</w:t>
      </w:r>
      <w:r w:rsidRPr="00E771F5" w:rsidR="00FB6687">
        <w:rPr>
          <w:sz w:val="18"/>
        </w:rPr>
        <w:t xml:space="preserve"> </w:t>
      </w:r>
      <w:r w:rsidRPr="00E771F5">
        <w:rPr>
          <w:sz w:val="18"/>
        </w:rPr>
        <w:t>arkadaşlar,</w:t>
      </w:r>
      <w:r w:rsidRPr="00E771F5" w:rsidR="00FB6687">
        <w:rPr>
          <w:sz w:val="18"/>
        </w:rPr>
        <w:t xml:space="preserve"> </w:t>
      </w:r>
      <w:r w:rsidRPr="00E771F5">
        <w:rPr>
          <w:sz w:val="18"/>
        </w:rPr>
        <w:t>lütfen.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Romanların</w:t>
      </w:r>
      <w:r w:rsidRPr="00E771F5" w:rsidR="00FB6687">
        <w:rPr>
          <w:sz w:val="18"/>
        </w:rPr>
        <w:t xml:space="preserve"> </w:t>
      </w:r>
      <w:r w:rsidRPr="00E771F5">
        <w:rPr>
          <w:sz w:val="18"/>
        </w:rPr>
        <w:t>işsizlik,</w:t>
      </w:r>
      <w:r w:rsidRPr="00E771F5" w:rsidR="00FB6687">
        <w:rPr>
          <w:sz w:val="18"/>
        </w:rPr>
        <w:t xml:space="preserve"> </w:t>
      </w:r>
      <w:r w:rsidRPr="00E771F5">
        <w:rPr>
          <w:sz w:val="18"/>
        </w:rPr>
        <w:t>eğitim,</w:t>
      </w:r>
      <w:r w:rsidRPr="00E771F5" w:rsidR="00FB6687">
        <w:rPr>
          <w:sz w:val="18"/>
        </w:rPr>
        <w:t xml:space="preserve"> </w:t>
      </w:r>
      <w:r w:rsidRPr="00E771F5">
        <w:rPr>
          <w:sz w:val="18"/>
        </w:rPr>
        <w:t>barınma</w:t>
      </w:r>
      <w:r w:rsidRPr="00E771F5" w:rsidR="00FB6687">
        <w:rPr>
          <w:sz w:val="18"/>
        </w:rPr>
        <w:t xml:space="preserve"> </w:t>
      </w:r>
      <w:r w:rsidRPr="00E771F5">
        <w:rPr>
          <w:sz w:val="18"/>
        </w:rPr>
        <w:t>sıkıntısı</w:t>
      </w:r>
      <w:r w:rsidRPr="00E771F5" w:rsidR="00FB6687">
        <w:rPr>
          <w:sz w:val="18"/>
        </w:rPr>
        <w:t xml:space="preserve"> </w:t>
      </w:r>
      <w:r w:rsidRPr="00E771F5">
        <w:rPr>
          <w:sz w:val="18"/>
        </w:rPr>
        <w:t>had</w:t>
      </w:r>
      <w:r w:rsidRPr="00E771F5" w:rsidR="00FB6687">
        <w:rPr>
          <w:sz w:val="18"/>
        </w:rPr>
        <w:t xml:space="preserve"> </w:t>
      </w:r>
      <w:r w:rsidRPr="00E771F5">
        <w:rPr>
          <w:sz w:val="18"/>
        </w:rPr>
        <w:t>safhada.</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ilgili</w:t>
      </w:r>
      <w:r w:rsidRPr="00E771F5" w:rsidR="00FB6687">
        <w:rPr>
          <w:sz w:val="18"/>
        </w:rPr>
        <w:t xml:space="preserve"> </w:t>
      </w:r>
      <w:r w:rsidRPr="00E771F5">
        <w:rPr>
          <w:sz w:val="18"/>
        </w:rPr>
        <w:t>acil</w:t>
      </w:r>
      <w:r w:rsidRPr="00E771F5" w:rsidR="00FB6687">
        <w:rPr>
          <w:sz w:val="18"/>
        </w:rPr>
        <w:t xml:space="preserve"> </w:t>
      </w:r>
      <w:r w:rsidRPr="00E771F5">
        <w:rPr>
          <w:sz w:val="18"/>
        </w:rPr>
        <w:t>önlem</w:t>
      </w:r>
      <w:r w:rsidRPr="00E771F5" w:rsidR="00FB6687">
        <w:rPr>
          <w:sz w:val="18"/>
        </w:rPr>
        <w:t xml:space="preserve"> </w:t>
      </w:r>
      <w:r w:rsidRPr="00E771F5">
        <w:rPr>
          <w:sz w:val="18"/>
        </w:rPr>
        <w:t>alın.</w:t>
      </w:r>
      <w:r w:rsidRPr="00E771F5" w:rsidR="00FB6687">
        <w:rPr>
          <w:sz w:val="18"/>
        </w:rPr>
        <w:t xml:space="preserve"> </w:t>
      </w:r>
      <w:r w:rsidRPr="00E771F5">
        <w:rPr>
          <w:sz w:val="18"/>
        </w:rPr>
        <w:t>Yeter</w:t>
      </w:r>
      <w:r w:rsidRPr="00E771F5" w:rsidR="00FB6687">
        <w:rPr>
          <w:sz w:val="18"/>
        </w:rPr>
        <w:t xml:space="preserve"> </w:t>
      </w:r>
      <w:r w:rsidRPr="00E771F5">
        <w:rPr>
          <w:sz w:val="18"/>
        </w:rPr>
        <w:t>ya,</w:t>
      </w:r>
      <w:r w:rsidRPr="00E771F5" w:rsidR="00FB6687">
        <w:rPr>
          <w:sz w:val="18"/>
        </w:rPr>
        <w:t xml:space="preserve"> </w:t>
      </w:r>
      <w:r w:rsidRPr="00E771F5">
        <w:rPr>
          <w:sz w:val="18"/>
        </w:rPr>
        <w:t>vallahi,</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vatandaşıyız,</w:t>
      </w:r>
      <w:r w:rsidRPr="00E771F5" w:rsidR="00FB6687">
        <w:rPr>
          <w:sz w:val="18"/>
        </w:rPr>
        <w:t xml:space="preserve"> </w:t>
      </w:r>
      <w:r w:rsidRPr="00E771F5">
        <w:rPr>
          <w:sz w:val="18"/>
        </w:rPr>
        <w:t>yeter</w:t>
      </w:r>
      <w:r w:rsidRPr="00E771F5" w:rsidR="00FB6687">
        <w:rPr>
          <w:sz w:val="18"/>
        </w:rPr>
        <w:t xml:space="preserve"> </w:t>
      </w:r>
      <w:r w:rsidRPr="00E771F5">
        <w:rPr>
          <w:sz w:val="18"/>
        </w:rPr>
        <w:t>artık,</w:t>
      </w:r>
      <w:r w:rsidRPr="00E771F5" w:rsidR="00FB6687">
        <w:rPr>
          <w:sz w:val="18"/>
        </w:rPr>
        <w:t xml:space="preserve"> </w:t>
      </w:r>
      <w:r w:rsidRPr="00E771F5">
        <w:rPr>
          <w:sz w:val="18"/>
        </w:rPr>
        <w:t>yeter</w:t>
      </w:r>
      <w:r w:rsidRPr="00E771F5" w:rsidR="00FB6687">
        <w:rPr>
          <w:sz w:val="18"/>
        </w:rPr>
        <w:t xml:space="preserve"> </w:t>
      </w:r>
      <w:r w:rsidRPr="00E771F5">
        <w:rPr>
          <w:sz w:val="18"/>
        </w:rPr>
        <w:t>yani!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r w:rsidRPr="00E771F5" w:rsidR="00FB6687">
        <w:rPr>
          <w:sz w:val="18"/>
        </w:rPr>
        <w:t xml:space="preserve"> </w:t>
      </w:r>
      <w:r w:rsidRPr="00E771F5">
        <w:rPr>
          <w:sz w:val="18"/>
        </w:rPr>
        <w:t>Ben</w:t>
      </w:r>
      <w:r w:rsidRPr="00E771F5" w:rsidR="00FB6687">
        <w:rPr>
          <w:sz w:val="18"/>
        </w:rPr>
        <w:t xml:space="preserve"> </w:t>
      </w:r>
      <w:r w:rsidRPr="00E771F5">
        <w:rPr>
          <w:sz w:val="18"/>
        </w:rPr>
        <w:t>burada</w:t>
      </w:r>
      <w:r w:rsidRPr="00E771F5" w:rsidR="00FB6687">
        <w:rPr>
          <w:sz w:val="18"/>
        </w:rPr>
        <w:t xml:space="preserve"> </w:t>
      </w:r>
      <w:r w:rsidRPr="00E771F5">
        <w:rPr>
          <w:sz w:val="18"/>
        </w:rPr>
        <w:t>dimdik</w:t>
      </w:r>
      <w:r w:rsidRPr="00E771F5" w:rsidR="00FB6687">
        <w:rPr>
          <w:sz w:val="18"/>
        </w:rPr>
        <w:t xml:space="preserve"> </w:t>
      </w:r>
      <w:r w:rsidRPr="00E771F5">
        <w:rPr>
          <w:sz w:val="18"/>
        </w:rPr>
        <w:t>ayaktayım,</w:t>
      </w:r>
      <w:r w:rsidRPr="00E771F5" w:rsidR="00FB6687">
        <w:rPr>
          <w:sz w:val="18"/>
        </w:rPr>
        <w:t xml:space="preserve"> </w:t>
      </w:r>
      <w:r w:rsidRPr="00E771F5">
        <w:rPr>
          <w:sz w:val="18"/>
        </w:rPr>
        <w:t>herkese</w:t>
      </w:r>
      <w:r w:rsidRPr="00E771F5" w:rsidR="00FB6687">
        <w:rPr>
          <w:sz w:val="18"/>
        </w:rPr>
        <w:t xml:space="preserve"> </w:t>
      </w:r>
      <w:r w:rsidRPr="00E771F5">
        <w:rPr>
          <w:sz w:val="18"/>
        </w:rPr>
        <w:t>yardımcı</w:t>
      </w:r>
      <w:r w:rsidRPr="00E771F5" w:rsidR="00FB6687">
        <w:rPr>
          <w:sz w:val="18"/>
        </w:rPr>
        <w:t xml:space="preserve"> </w:t>
      </w:r>
      <w:r w:rsidRPr="00E771F5">
        <w:rPr>
          <w:sz w:val="18"/>
        </w:rPr>
        <w:t>olurum,</w:t>
      </w:r>
      <w:r w:rsidRPr="00E771F5" w:rsidR="00FB6687">
        <w:rPr>
          <w:sz w:val="18"/>
        </w:rPr>
        <w:t xml:space="preserve"> </w:t>
      </w:r>
      <w:r w:rsidRPr="00E771F5">
        <w:rPr>
          <w:sz w:val="18"/>
        </w:rPr>
        <w:t>herkese.</w:t>
      </w:r>
      <w:r w:rsidRPr="00E771F5" w:rsidR="00FB6687">
        <w:rPr>
          <w:sz w:val="18"/>
        </w:rPr>
        <w:t xml:space="preserve"> </w:t>
      </w:r>
      <w:r w:rsidRPr="00E771F5">
        <w:rPr>
          <w:sz w:val="18"/>
        </w:rPr>
        <w:t>Bakanlık</w:t>
      </w:r>
      <w:r w:rsidRPr="00E771F5" w:rsidR="00FB6687">
        <w:rPr>
          <w:sz w:val="18"/>
        </w:rPr>
        <w:t xml:space="preserve"> </w:t>
      </w:r>
      <w:r w:rsidRPr="00E771F5">
        <w:rPr>
          <w:sz w:val="18"/>
        </w:rPr>
        <w:t>çağırsın,</w:t>
      </w:r>
      <w:r w:rsidRPr="00E771F5" w:rsidR="00FB6687">
        <w:rPr>
          <w:sz w:val="18"/>
        </w:rPr>
        <w:t xml:space="preserve"> </w:t>
      </w:r>
      <w:r w:rsidRPr="00E771F5">
        <w:rPr>
          <w:sz w:val="18"/>
        </w:rPr>
        <w:t>gelirim;</w:t>
      </w:r>
      <w:r w:rsidRPr="00E771F5" w:rsidR="00FB6687">
        <w:rPr>
          <w:sz w:val="18"/>
        </w:rPr>
        <w:t xml:space="preserve"> </w:t>
      </w:r>
      <w:r w:rsidRPr="00E771F5">
        <w:rPr>
          <w:sz w:val="18"/>
        </w:rPr>
        <w:t>Romanlarla</w:t>
      </w:r>
      <w:r w:rsidRPr="00E771F5" w:rsidR="00FB6687">
        <w:rPr>
          <w:sz w:val="18"/>
        </w:rPr>
        <w:t xml:space="preserve"> </w:t>
      </w:r>
      <w:r w:rsidRPr="00E771F5">
        <w:rPr>
          <w:sz w:val="18"/>
        </w:rPr>
        <w:t>ilgili</w:t>
      </w:r>
      <w:r w:rsidRPr="00E771F5" w:rsidR="00FB6687">
        <w:rPr>
          <w:sz w:val="18"/>
        </w:rPr>
        <w:t xml:space="preserve"> </w:t>
      </w:r>
      <w:r w:rsidRPr="00E771F5">
        <w:rPr>
          <w:sz w:val="18"/>
        </w:rPr>
        <w:t>çalışma</w:t>
      </w:r>
      <w:r w:rsidRPr="00E771F5" w:rsidR="00FB6687">
        <w:rPr>
          <w:sz w:val="18"/>
        </w:rPr>
        <w:t xml:space="preserve"> </w:t>
      </w:r>
      <w:r w:rsidRPr="00E771F5">
        <w:rPr>
          <w:sz w:val="18"/>
        </w:rPr>
        <w:t>yapılacaksa</w:t>
      </w:r>
      <w:r w:rsidRPr="00E771F5" w:rsidR="00FB6687">
        <w:rPr>
          <w:sz w:val="18"/>
        </w:rPr>
        <w:t xml:space="preserve"> </w:t>
      </w:r>
      <w:r w:rsidRPr="00E771F5">
        <w:rPr>
          <w:sz w:val="18"/>
        </w:rPr>
        <w:t>yaparız.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Bakın,</w:t>
      </w:r>
      <w:r w:rsidRPr="00E771F5" w:rsidR="00FB6687">
        <w:rPr>
          <w:sz w:val="18"/>
        </w:rPr>
        <w:t xml:space="preserve"> </w:t>
      </w:r>
      <w:r w:rsidRPr="00E771F5">
        <w:rPr>
          <w:sz w:val="18"/>
        </w:rPr>
        <w:t>barınma</w:t>
      </w:r>
      <w:r w:rsidRPr="00E771F5" w:rsidR="00FB6687">
        <w:rPr>
          <w:sz w:val="18"/>
        </w:rPr>
        <w:t xml:space="preserve"> </w:t>
      </w:r>
      <w:r w:rsidRPr="00E771F5">
        <w:rPr>
          <w:sz w:val="18"/>
        </w:rPr>
        <w:t>sıkıntımız</w:t>
      </w:r>
      <w:r w:rsidRPr="00E771F5" w:rsidR="00FB6687">
        <w:rPr>
          <w:sz w:val="18"/>
        </w:rPr>
        <w:t xml:space="preserve"> </w:t>
      </w:r>
      <w:r w:rsidRPr="00E771F5">
        <w:rPr>
          <w:sz w:val="18"/>
        </w:rPr>
        <w:t>had</w:t>
      </w:r>
      <w:r w:rsidRPr="00E771F5" w:rsidR="00FB6687">
        <w:rPr>
          <w:sz w:val="18"/>
        </w:rPr>
        <w:t xml:space="preserve"> </w:t>
      </w:r>
      <w:r w:rsidRPr="00E771F5">
        <w:rPr>
          <w:sz w:val="18"/>
        </w:rPr>
        <w:t>safhada,</w:t>
      </w:r>
      <w:r w:rsidRPr="00E771F5" w:rsidR="00FB6687">
        <w:rPr>
          <w:sz w:val="18"/>
        </w:rPr>
        <w:t xml:space="preserve"> </w:t>
      </w:r>
      <w:r w:rsidRPr="00E771F5">
        <w:rPr>
          <w:sz w:val="18"/>
        </w:rPr>
        <w:t>işsizlik</w:t>
      </w:r>
      <w:r w:rsidRPr="00E771F5" w:rsidR="00FB6687">
        <w:rPr>
          <w:sz w:val="18"/>
        </w:rPr>
        <w:t xml:space="preserve"> </w:t>
      </w:r>
      <w:r w:rsidRPr="00E771F5">
        <w:rPr>
          <w:sz w:val="18"/>
        </w:rPr>
        <w:t>sıkıntımız</w:t>
      </w:r>
      <w:r w:rsidRPr="00E771F5" w:rsidR="00FB6687">
        <w:rPr>
          <w:sz w:val="18"/>
        </w:rPr>
        <w:t xml:space="preserve"> </w:t>
      </w:r>
      <w:r w:rsidRPr="00E771F5">
        <w:rPr>
          <w:sz w:val="18"/>
        </w:rPr>
        <w:t>had</w:t>
      </w:r>
      <w:r w:rsidRPr="00E771F5" w:rsidR="00FB6687">
        <w:rPr>
          <w:sz w:val="18"/>
        </w:rPr>
        <w:t xml:space="preserve"> </w:t>
      </w:r>
      <w:r w:rsidRPr="00E771F5">
        <w:rPr>
          <w:sz w:val="18"/>
        </w:rPr>
        <w:t>safhada</w:t>
      </w:r>
      <w:r w:rsidRPr="00E771F5" w:rsidR="00FB6687">
        <w:rPr>
          <w:sz w:val="18"/>
        </w:rPr>
        <w:t xml:space="preserve"> </w:t>
      </w:r>
      <w:r w:rsidRPr="00E771F5">
        <w:rPr>
          <w:sz w:val="18"/>
        </w:rPr>
        <w:t>ama</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Eylem</w:t>
      </w:r>
      <w:r w:rsidRPr="00E771F5" w:rsidR="00FB6687">
        <w:rPr>
          <w:sz w:val="18"/>
        </w:rPr>
        <w:t xml:space="preserve"> </w:t>
      </w:r>
      <w:r w:rsidRPr="00E771F5">
        <w:rPr>
          <w:sz w:val="18"/>
        </w:rPr>
        <w:t>Planı’nda</w:t>
      </w:r>
      <w:r w:rsidRPr="00E771F5" w:rsidR="00FB6687">
        <w:rPr>
          <w:sz w:val="18"/>
        </w:rPr>
        <w:t xml:space="preserve"> </w:t>
      </w:r>
      <w:r w:rsidRPr="00E771F5">
        <w:rPr>
          <w:sz w:val="18"/>
        </w:rPr>
        <w:t>yazmasına</w:t>
      </w:r>
      <w:r w:rsidRPr="00E771F5" w:rsidR="00FB6687">
        <w:rPr>
          <w:sz w:val="18"/>
        </w:rPr>
        <w:t xml:space="preserve"> </w:t>
      </w:r>
      <w:r w:rsidRPr="00E771F5">
        <w:rPr>
          <w:sz w:val="18"/>
        </w:rPr>
        <w:t>rağmen,</w:t>
      </w:r>
      <w:r w:rsidRPr="00E771F5" w:rsidR="00FB6687">
        <w:rPr>
          <w:sz w:val="18"/>
        </w:rPr>
        <w:t xml:space="preserve"> </w:t>
      </w:r>
      <w:r w:rsidRPr="00E771F5">
        <w:rPr>
          <w:sz w:val="18"/>
        </w:rPr>
        <w:t>yapmıyorsunuz.</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da</w:t>
      </w:r>
      <w:r w:rsidRPr="00E771F5" w:rsidR="00FB6687">
        <w:rPr>
          <w:sz w:val="18"/>
        </w:rPr>
        <w:t xml:space="preserve"> </w:t>
      </w:r>
      <w:r w:rsidRPr="00E771F5">
        <w:rPr>
          <w:sz w:val="18"/>
        </w:rPr>
        <w:t>orada</w:t>
      </w:r>
      <w:r w:rsidRPr="00E771F5" w:rsidR="00FB6687">
        <w:rPr>
          <w:sz w:val="18"/>
        </w:rPr>
        <w:t xml:space="preserve"> </w:t>
      </w:r>
      <w:r w:rsidRPr="00E771F5">
        <w:rPr>
          <w:sz w:val="18"/>
        </w:rPr>
        <w:t>bilmeden</w:t>
      </w:r>
      <w:r w:rsidRPr="00E771F5" w:rsidR="00FB6687">
        <w:rPr>
          <w:sz w:val="18"/>
        </w:rPr>
        <w:t xml:space="preserve"> </w:t>
      </w:r>
      <w:r w:rsidRPr="00E771F5">
        <w:rPr>
          <w:sz w:val="18"/>
        </w:rPr>
        <w:t>konuştu.</w:t>
      </w:r>
      <w:r w:rsidRPr="00E771F5" w:rsidR="00FB6687">
        <w:rPr>
          <w:sz w:val="18"/>
        </w:rPr>
        <w:t xml:space="preserve"> </w:t>
      </w:r>
      <w:r w:rsidRPr="00E771F5">
        <w:rPr>
          <w:sz w:val="18"/>
        </w:rPr>
        <w:t>Bunları</w:t>
      </w:r>
      <w:r w:rsidRPr="00E771F5" w:rsidR="00FB6687">
        <w:rPr>
          <w:sz w:val="18"/>
        </w:rPr>
        <w:t xml:space="preserve"> </w:t>
      </w:r>
      <w:r w:rsidRPr="00E771F5">
        <w:rPr>
          <w:sz w:val="18"/>
        </w:rPr>
        <w:t>lütfen</w:t>
      </w:r>
      <w:r w:rsidRPr="00E771F5" w:rsidR="00FB6687">
        <w:rPr>
          <w:sz w:val="18"/>
        </w:rPr>
        <w:t xml:space="preserve"> </w:t>
      </w:r>
      <w:r w:rsidRPr="00E771F5">
        <w:rPr>
          <w:sz w:val="18"/>
        </w:rPr>
        <w:t>takip</w:t>
      </w:r>
      <w:r w:rsidRPr="00E771F5" w:rsidR="00FB6687">
        <w:rPr>
          <w:sz w:val="18"/>
        </w:rPr>
        <w:t xml:space="preserve"> </w:t>
      </w:r>
      <w:r w:rsidRPr="00E771F5">
        <w:rPr>
          <w:sz w:val="18"/>
        </w:rPr>
        <w:t>edin.</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w:t>
      </w:r>
      <w:r w:rsidRPr="00E771F5" w:rsidR="00FB6687">
        <w:rPr>
          <w:sz w:val="18"/>
        </w:rPr>
        <w:t xml:space="preserve"> </w:t>
      </w:r>
      <w:r w:rsidRPr="00E771F5">
        <w:rPr>
          <w:sz w:val="18"/>
        </w:rPr>
        <w:t>acilen</w:t>
      </w:r>
      <w:r w:rsidRPr="00E771F5" w:rsidR="00FB6687">
        <w:rPr>
          <w:sz w:val="18"/>
        </w:rPr>
        <w:t xml:space="preserve"> </w:t>
      </w:r>
      <w:r w:rsidRPr="00E771F5">
        <w:rPr>
          <w:sz w:val="18"/>
        </w:rPr>
        <w:t>önlem</w:t>
      </w:r>
      <w:r w:rsidRPr="00E771F5" w:rsidR="00FB6687">
        <w:rPr>
          <w:sz w:val="18"/>
        </w:rPr>
        <w:t xml:space="preserve"> </w:t>
      </w:r>
      <w:r w:rsidRPr="00E771F5">
        <w:rPr>
          <w:sz w:val="18"/>
        </w:rPr>
        <w:t>alsın.</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Bakanlığı</w:t>
      </w:r>
      <w:r w:rsidRPr="00E771F5" w:rsidR="00FB6687">
        <w:rPr>
          <w:sz w:val="18"/>
        </w:rPr>
        <w:t xml:space="preserve"> </w:t>
      </w:r>
      <w:r w:rsidRPr="00E771F5">
        <w:rPr>
          <w:sz w:val="18"/>
        </w:rPr>
        <w:t>çalışmasını</w:t>
      </w:r>
      <w:r w:rsidRPr="00E771F5" w:rsidR="00FB6687">
        <w:rPr>
          <w:sz w:val="18"/>
        </w:rPr>
        <w:t xml:space="preserve"> </w:t>
      </w:r>
      <w:r w:rsidRPr="00E771F5">
        <w:rPr>
          <w:sz w:val="18"/>
        </w:rPr>
        <w:t>devam</w:t>
      </w:r>
      <w:r w:rsidRPr="00E771F5" w:rsidR="00FB6687">
        <w:rPr>
          <w:sz w:val="18"/>
        </w:rPr>
        <w:t xml:space="preserve"> </w:t>
      </w:r>
      <w:r w:rsidRPr="00E771F5">
        <w:rPr>
          <w:sz w:val="18"/>
        </w:rPr>
        <w:t>ettirsin,</w:t>
      </w:r>
      <w:r w:rsidRPr="00E771F5" w:rsidR="00FB6687">
        <w:rPr>
          <w:sz w:val="18"/>
        </w:rPr>
        <w:t xml:space="preserve"> </w:t>
      </w:r>
      <w:r w:rsidRPr="00E771F5">
        <w:rPr>
          <w:sz w:val="18"/>
        </w:rPr>
        <w:t>yapsın.</w:t>
      </w:r>
    </w:p>
    <w:p w:rsidRPr="00E771F5" w:rsidR="00407657" w:rsidP="00E771F5" w:rsidRDefault="00407657">
      <w:pPr>
        <w:pStyle w:val="GENELKURUL"/>
        <w:spacing w:line="240" w:lineRule="auto"/>
        <w:rPr>
          <w:sz w:val="18"/>
        </w:rPr>
      </w:pPr>
      <w:r w:rsidRPr="00E771F5">
        <w:rPr>
          <w:sz w:val="18"/>
        </w:rPr>
        <w:t>Hepinize</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saygılar,</w:t>
      </w:r>
      <w:r w:rsidRPr="00E771F5" w:rsidR="00FB6687">
        <w:rPr>
          <w:sz w:val="18"/>
        </w:rPr>
        <w:t xml:space="preserve"> </w:t>
      </w:r>
      <w:r w:rsidRPr="00E771F5">
        <w:rPr>
          <w:sz w:val="18"/>
        </w:rPr>
        <w:t>sevgiler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Purçu.</w:t>
      </w:r>
    </w:p>
    <w:p w:rsidRPr="00E771F5" w:rsidR="00407657" w:rsidP="00E771F5" w:rsidRDefault="00407657">
      <w:pPr>
        <w:pStyle w:val="GENELKURUL"/>
        <w:spacing w:line="240" w:lineRule="auto"/>
        <w:rPr>
          <w:sz w:val="18"/>
        </w:rPr>
      </w:pPr>
      <w:r w:rsidRPr="00E771F5">
        <w:rPr>
          <w:sz w:val="18"/>
        </w:rPr>
        <w:t>Sizi</w:t>
      </w:r>
      <w:r w:rsidRPr="00E771F5" w:rsidR="00FB6687">
        <w:rPr>
          <w:sz w:val="18"/>
        </w:rPr>
        <w:t xml:space="preserve"> </w:t>
      </w:r>
      <w:r w:rsidRPr="00E771F5">
        <w:rPr>
          <w:sz w:val="18"/>
        </w:rPr>
        <w:t>buraya</w:t>
      </w:r>
      <w:r w:rsidRPr="00E771F5" w:rsidR="00FB6687">
        <w:rPr>
          <w:sz w:val="18"/>
        </w:rPr>
        <w:t xml:space="preserve"> </w:t>
      </w:r>
      <w:r w:rsidRPr="00E771F5">
        <w:rPr>
          <w:sz w:val="18"/>
        </w:rPr>
        <w:t>alalım</w:t>
      </w:r>
      <w:r w:rsidRPr="00E771F5" w:rsidR="00FB6687">
        <w:rPr>
          <w:sz w:val="18"/>
        </w:rPr>
        <w:t xml:space="preserve"> </w:t>
      </w:r>
      <w:r w:rsidRPr="00E771F5">
        <w:rPr>
          <w:sz w:val="18"/>
        </w:rPr>
        <w:t>bu</w:t>
      </w:r>
      <w:r w:rsidRPr="00E771F5" w:rsidR="00FB6687">
        <w:rPr>
          <w:sz w:val="18"/>
        </w:rPr>
        <w:t xml:space="preserve"> </w:t>
      </w:r>
      <w:r w:rsidRPr="00E771F5">
        <w:rPr>
          <w:sz w:val="18"/>
        </w:rPr>
        <w:t>güzel</w:t>
      </w:r>
      <w:r w:rsidRPr="00E771F5" w:rsidR="00FB6687">
        <w:rPr>
          <w:sz w:val="18"/>
        </w:rPr>
        <w:t xml:space="preserve"> </w:t>
      </w:r>
      <w:r w:rsidRPr="00E771F5">
        <w:rPr>
          <w:sz w:val="18"/>
        </w:rPr>
        <w:t>konuşmadan</w:t>
      </w:r>
      <w:r w:rsidRPr="00E771F5" w:rsidR="00FB6687">
        <w:rPr>
          <w:sz w:val="18"/>
        </w:rPr>
        <w:t xml:space="preserve"> </w:t>
      </w:r>
      <w:r w:rsidRPr="00E771F5">
        <w:rPr>
          <w:sz w:val="18"/>
        </w:rPr>
        <w:t>sonra,</w:t>
      </w:r>
      <w:r w:rsidRPr="00E771F5" w:rsidR="00FB6687">
        <w:rPr>
          <w:sz w:val="18"/>
        </w:rPr>
        <w:t xml:space="preserve"> </w:t>
      </w:r>
      <w:r w:rsidRPr="00E771F5">
        <w:rPr>
          <w:sz w:val="18"/>
        </w:rPr>
        <w:t>Sayın</w:t>
      </w:r>
      <w:r w:rsidRPr="00E771F5" w:rsidR="00FB6687">
        <w:rPr>
          <w:sz w:val="18"/>
        </w:rPr>
        <w:t xml:space="preserve"> </w:t>
      </w:r>
      <w:r w:rsidRPr="00E771F5">
        <w:rPr>
          <w:sz w:val="18"/>
        </w:rPr>
        <w:t>Köprülü</w:t>
      </w:r>
      <w:r w:rsidRPr="00E771F5" w:rsidR="00FB6687">
        <w:rPr>
          <w:sz w:val="18"/>
        </w:rPr>
        <w:t xml:space="preserve"> </w:t>
      </w:r>
      <w:r w:rsidRPr="00E771F5">
        <w:rPr>
          <w:sz w:val="18"/>
        </w:rPr>
        <w:t>sizi</w:t>
      </w:r>
      <w:r w:rsidRPr="00E771F5" w:rsidR="00FB6687">
        <w:rPr>
          <w:sz w:val="18"/>
        </w:rPr>
        <w:t xml:space="preserve"> </w:t>
      </w:r>
      <w:r w:rsidRPr="00E771F5">
        <w:rPr>
          <w:sz w:val="18"/>
        </w:rPr>
        <w:t>bekliyor.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Tebrik</w:t>
      </w:r>
      <w:r w:rsidRPr="00E771F5" w:rsidR="00FB6687">
        <w:rPr>
          <w:sz w:val="18"/>
        </w:rPr>
        <w:t xml:space="preserve"> </w:t>
      </w:r>
      <w:r w:rsidRPr="00E771F5">
        <w:rPr>
          <w:sz w:val="18"/>
        </w:rPr>
        <w:t>ediyoruz.</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takipçisi</w:t>
      </w:r>
      <w:r w:rsidRPr="00E771F5" w:rsidR="00FB6687">
        <w:rPr>
          <w:sz w:val="18"/>
        </w:rPr>
        <w:t xml:space="preserve"> </w:t>
      </w:r>
      <w:r w:rsidRPr="00E771F5">
        <w:rPr>
          <w:sz w:val="18"/>
        </w:rPr>
        <w:t>olalım</w:t>
      </w:r>
      <w:r w:rsidRPr="00E771F5" w:rsidR="00FB6687">
        <w:rPr>
          <w:sz w:val="18"/>
        </w:rPr>
        <w:t xml:space="preserve"> </w:t>
      </w:r>
      <w:r w:rsidRPr="00E771F5">
        <w:rPr>
          <w:sz w:val="18"/>
        </w:rPr>
        <w:t>inşallah.</w:t>
      </w:r>
    </w:p>
    <w:p w:rsidRPr="00E771F5" w:rsidR="00407657" w:rsidP="00E771F5" w:rsidRDefault="00407657">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tebrik</w:t>
      </w:r>
      <w:r w:rsidRPr="00E771F5" w:rsidR="00FB6687">
        <w:rPr>
          <w:sz w:val="18"/>
        </w:rPr>
        <w:t xml:space="preserve"> </w:t>
      </w:r>
      <w:r w:rsidRPr="00E771F5">
        <w:rPr>
          <w:sz w:val="18"/>
        </w:rPr>
        <w:t>edecektik</w:t>
      </w:r>
      <w:r w:rsidRPr="00E771F5" w:rsidR="00FB6687">
        <w:rPr>
          <w:sz w:val="18"/>
        </w:rPr>
        <w:t xml:space="preserve"> </w:t>
      </w:r>
      <w:r w:rsidRPr="00E771F5">
        <w:rPr>
          <w:sz w:val="18"/>
        </w:rPr>
        <w:t>arkadaşımızı.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Özcan</w:t>
      </w:r>
      <w:r w:rsidRPr="00E771F5" w:rsidR="00FB6687">
        <w:rPr>
          <w:sz w:val="18"/>
        </w:rPr>
        <w:t xml:space="preserve"> </w:t>
      </w:r>
      <w:r w:rsidRPr="00E771F5">
        <w:rPr>
          <w:sz w:val="18"/>
        </w:rPr>
        <w:t>Bey’i</w:t>
      </w:r>
      <w:r w:rsidRPr="00E771F5" w:rsidR="00FB6687">
        <w:rPr>
          <w:sz w:val="18"/>
        </w:rPr>
        <w:t xml:space="preserve"> </w:t>
      </w:r>
      <w:r w:rsidRPr="00E771F5">
        <w:rPr>
          <w:sz w:val="18"/>
        </w:rPr>
        <w:t>buraya</w:t>
      </w:r>
      <w:r w:rsidRPr="00E771F5" w:rsidR="00FB6687">
        <w:rPr>
          <w:sz w:val="18"/>
        </w:rPr>
        <w:t xml:space="preserve"> </w:t>
      </w:r>
      <w:r w:rsidRPr="00E771F5">
        <w:rPr>
          <w:sz w:val="18"/>
        </w:rPr>
        <w:t>aldık.</w:t>
      </w:r>
      <w:r w:rsidRPr="00E771F5" w:rsidR="00FB6687">
        <w:rPr>
          <w:sz w:val="18"/>
        </w:rPr>
        <w:t xml:space="preserve"> </w:t>
      </w:r>
      <w:r w:rsidRPr="00E771F5">
        <w:rPr>
          <w:sz w:val="18"/>
        </w:rPr>
        <w:t>Bakın,</w:t>
      </w:r>
      <w:r w:rsidRPr="00E771F5" w:rsidR="00FB6687">
        <w:rPr>
          <w:sz w:val="18"/>
        </w:rPr>
        <w:t xml:space="preserve"> </w:t>
      </w:r>
      <w:r w:rsidRPr="00E771F5">
        <w:rPr>
          <w:sz w:val="18"/>
        </w:rPr>
        <w:t>güzel</w:t>
      </w:r>
      <w:r w:rsidRPr="00E771F5" w:rsidR="00FB6687">
        <w:rPr>
          <w:sz w:val="18"/>
        </w:rPr>
        <w:t xml:space="preserve"> </w:t>
      </w:r>
      <w:r w:rsidRPr="00E771F5">
        <w:rPr>
          <w:sz w:val="18"/>
        </w:rPr>
        <w:t>bir</w:t>
      </w:r>
      <w:r w:rsidRPr="00E771F5" w:rsidR="00FB6687">
        <w:rPr>
          <w:sz w:val="18"/>
        </w:rPr>
        <w:t xml:space="preserve"> </w:t>
      </w:r>
      <w:r w:rsidRPr="00E771F5">
        <w:rPr>
          <w:sz w:val="18"/>
        </w:rPr>
        <w:t>konuşma</w:t>
      </w:r>
      <w:r w:rsidRPr="00E771F5" w:rsidR="00FB6687">
        <w:rPr>
          <w:sz w:val="18"/>
        </w:rPr>
        <w:t xml:space="preserve"> </w:t>
      </w:r>
      <w:r w:rsidRPr="00E771F5">
        <w:rPr>
          <w:sz w:val="18"/>
        </w:rPr>
        <w:t>yaptı;</w:t>
      </w:r>
      <w:r w:rsidRPr="00E771F5" w:rsidR="00FB6687">
        <w:rPr>
          <w:sz w:val="18"/>
        </w:rPr>
        <w:t xml:space="preserve"> </w:t>
      </w:r>
      <w:r w:rsidRPr="00E771F5">
        <w:rPr>
          <w:sz w:val="18"/>
        </w:rPr>
        <w:t>ona</w:t>
      </w:r>
      <w:r w:rsidRPr="00E771F5" w:rsidR="00FB6687">
        <w:rPr>
          <w:sz w:val="18"/>
        </w:rPr>
        <w:t xml:space="preserve"> </w:t>
      </w:r>
      <w:r w:rsidRPr="00E771F5">
        <w:rPr>
          <w:sz w:val="18"/>
        </w:rPr>
        <w:t>göre</w:t>
      </w:r>
      <w:r w:rsidRPr="00E771F5" w:rsidR="00FB6687">
        <w:rPr>
          <w:sz w:val="18"/>
        </w:rPr>
        <w:t xml:space="preserve"> </w:t>
      </w:r>
      <w:r w:rsidRPr="00E771F5">
        <w:rPr>
          <w:sz w:val="18"/>
        </w:rPr>
        <w:t>arkadaşlar,</w:t>
      </w:r>
      <w:r w:rsidRPr="00E771F5" w:rsidR="00FB6687">
        <w:rPr>
          <w:sz w:val="18"/>
        </w:rPr>
        <w:t xml:space="preserve"> </w:t>
      </w:r>
      <w:r w:rsidRPr="00E771F5">
        <w:rPr>
          <w:sz w:val="18"/>
        </w:rPr>
        <w:t>konuşmanıza</w:t>
      </w:r>
      <w:r w:rsidRPr="00E771F5" w:rsidR="00FB6687">
        <w:rPr>
          <w:sz w:val="18"/>
        </w:rPr>
        <w:t xml:space="preserve"> </w:t>
      </w:r>
      <w:r w:rsidRPr="00E771F5">
        <w:rPr>
          <w:sz w:val="18"/>
        </w:rPr>
        <w:t>göre.</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böylece</w:t>
      </w:r>
      <w:r w:rsidRPr="00E771F5" w:rsidR="00FB6687">
        <w:rPr>
          <w:sz w:val="18"/>
        </w:rPr>
        <w:t xml:space="preserve"> </w:t>
      </w:r>
      <w:r w:rsidRPr="00E771F5">
        <w:rPr>
          <w:sz w:val="18"/>
        </w:rPr>
        <w:t>konuşmalar</w:t>
      </w:r>
      <w:r w:rsidRPr="00E771F5" w:rsidR="00FB6687">
        <w:rPr>
          <w:sz w:val="18"/>
        </w:rPr>
        <w:t xml:space="preserve"> </w:t>
      </w:r>
      <w:r w:rsidRPr="00E771F5">
        <w:rPr>
          <w:sz w:val="18"/>
        </w:rPr>
        <w:t>tamamlanmıştır.</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soru-cevap</w:t>
      </w:r>
      <w:r w:rsidRPr="00E771F5" w:rsidR="00FB6687">
        <w:rPr>
          <w:sz w:val="18"/>
        </w:rPr>
        <w:t xml:space="preserve"> </w:t>
      </w:r>
      <w:r w:rsidRPr="00E771F5">
        <w:rPr>
          <w:sz w:val="18"/>
        </w:rPr>
        <w:t>işlemi</w:t>
      </w:r>
      <w:r w:rsidRPr="00E771F5" w:rsidR="00FB6687">
        <w:rPr>
          <w:sz w:val="18"/>
        </w:rPr>
        <w:t xml:space="preserve"> </w:t>
      </w:r>
      <w:r w:rsidRPr="00E771F5">
        <w:rPr>
          <w:sz w:val="18"/>
        </w:rPr>
        <w:t>gerçekleştireceğiz.</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Köprülü,</w:t>
      </w:r>
      <w:r w:rsidRPr="00E771F5" w:rsidR="00FB6687">
        <w:rPr>
          <w:sz w:val="18"/>
        </w:rPr>
        <w:t xml:space="preserve"> </w:t>
      </w:r>
      <w:r w:rsidRPr="00E771F5">
        <w:rPr>
          <w:sz w:val="18"/>
        </w:rPr>
        <w:t>siz</w:t>
      </w:r>
      <w:r w:rsidRPr="00E771F5" w:rsidR="00FB6687">
        <w:rPr>
          <w:sz w:val="18"/>
        </w:rPr>
        <w:t xml:space="preserve"> </w:t>
      </w:r>
      <w:r w:rsidRPr="00E771F5">
        <w:rPr>
          <w:sz w:val="18"/>
        </w:rPr>
        <w:t>tekrar</w:t>
      </w:r>
      <w:r w:rsidRPr="00E771F5" w:rsidR="00FB6687">
        <w:rPr>
          <w:sz w:val="18"/>
        </w:rPr>
        <w:t xml:space="preserve"> </w:t>
      </w:r>
      <w:r w:rsidRPr="00E771F5">
        <w:rPr>
          <w:sz w:val="18"/>
        </w:rPr>
        <w:t>sisteme</w:t>
      </w:r>
      <w:r w:rsidRPr="00E771F5" w:rsidR="00FB6687">
        <w:rPr>
          <w:sz w:val="18"/>
        </w:rPr>
        <w:t xml:space="preserve"> </w:t>
      </w:r>
      <w:r w:rsidRPr="00E771F5">
        <w:rPr>
          <w:sz w:val="18"/>
        </w:rPr>
        <w:t>girin.</w:t>
      </w:r>
      <w:r w:rsidRPr="00E771F5" w:rsidR="00FB6687">
        <w:rPr>
          <w:sz w:val="18"/>
        </w:rPr>
        <w:t xml:space="preserve"> </w:t>
      </w:r>
      <w:r w:rsidRPr="00E771F5">
        <w:rPr>
          <w:sz w:val="18"/>
        </w:rPr>
        <w:t>Sayın</w:t>
      </w:r>
      <w:r w:rsidRPr="00E771F5" w:rsidR="00FB6687">
        <w:rPr>
          <w:sz w:val="18"/>
        </w:rPr>
        <w:t xml:space="preserve"> </w:t>
      </w:r>
      <w:r w:rsidRPr="00E771F5">
        <w:rPr>
          <w:sz w:val="18"/>
        </w:rPr>
        <w:t>Aydın’a</w:t>
      </w:r>
      <w:r w:rsidRPr="00E771F5" w:rsidR="00FB6687">
        <w:rPr>
          <w:sz w:val="18"/>
        </w:rPr>
        <w:t xml:space="preserve"> </w:t>
      </w:r>
      <w:r w:rsidRPr="00E771F5">
        <w:rPr>
          <w:sz w:val="18"/>
        </w:rPr>
        <w:t>söz</w:t>
      </w:r>
      <w:r w:rsidRPr="00E771F5" w:rsidR="00FB6687">
        <w:rPr>
          <w:sz w:val="18"/>
        </w:rPr>
        <w:t xml:space="preserve"> </w:t>
      </w:r>
      <w:r w:rsidRPr="00E771F5">
        <w:rPr>
          <w:sz w:val="18"/>
        </w:rPr>
        <w:t>vereyim,</w:t>
      </w:r>
      <w:r w:rsidRPr="00E771F5" w:rsidR="00FB6687">
        <w:rPr>
          <w:sz w:val="18"/>
        </w:rPr>
        <w:t xml:space="preserve"> </w:t>
      </w:r>
      <w:r w:rsidRPr="00E771F5">
        <w:rPr>
          <w:sz w:val="18"/>
        </w:rPr>
        <w:t>size</w:t>
      </w:r>
      <w:r w:rsidRPr="00E771F5" w:rsidR="00FB6687">
        <w:rPr>
          <w:sz w:val="18"/>
        </w:rPr>
        <w:t xml:space="preserve"> </w:t>
      </w:r>
      <w:r w:rsidRPr="00E771F5">
        <w:rPr>
          <w:sz w:val="18"/>
        </w:rPr>
        <w:t>döneceğim.</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Aydın,</w:t>
      </w:r>
      <w:r w:rsidRPr="00E771F5" w:rsidR="00FB6687">
        <w:rPr>
          <w:sz w:val="18"/>
        </w:rPr>
        <w:t xml:space="preserve"> </w:t>
      </w:r>
      <w:r w:rsidRPr="00E771F5">
        <w:rPr>
          <w:sz w:val="18"/>
        </w:rPr>
        <w:t>buyurun.</w:t>
      </w:r>
    </w:p>
    <w:p w:rsidRPr="00E771F5" w:rsidR="00407657" w:rsidP="00E771F5" w:rsidRDefault="00407657">
      <w:pPr>
        <w:pStyle w:val="GENELKURUL"/>
        <w:spacing w:line="240" w:lineRule="auto"/>
        <w:rPr>
          <w:sz w:val="18"/>
        </w:rPr>
      </w:pPr>
      <w:r w:rsidRPr="00E771F5">
        <w:rPr>
          <w:sz w:val="18"/>
        </w:rPr>
        <w:t>ERKAN</w:t>
      </w:r>
      <w:r w:rsidRPr="00E771F5" w:rsidR="00FB6687">
        <w:rPr>
          <w:sz w:val="18"/>
        </w:rPr>
        <w:t xml:space="preserve"> </w:t>
      </w:r>
      <w:r w:rsidRPr="00E771F5">
        <w:rPr>
          <w:sz w:val="18"/>
        </w:rPr>
        <w:t>AYDIN</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Sorum</w:t>
      </w:r>
      <w:r w:rsidRPr="00E771F5" w:rsidR="00FB6687">
        <w:rPr>
          <w:sz w:val="18"/>
        </w:rPr>
        <w:t xml:space="preserve"> </w:t>
      </w:r>
      <w:r w:rsidRPr="00E771F5">
        <w:rPr>
          <w:sz w:val="18"/>
        </w:rPr>
        <w:t>Maliye</w:t>
      </w:r>
      <w:r w:rsidRPr="00E771F5" w:rsidR="00FB6687">
        <w:rPr>
          <w:sz w:val="18"/>
        </w:rPr>
        <w:t xml:space="preserve"> </w:t>
      </w:r>
      <w:r w:rsidRPr="00E771F5">
        <w:rPr>
          <w:sz w:val="18"/>
        </w:rPr>
        <w:t>Bakanına</w:t>
      </w:r>
      <w:r w:rsidRPr="00E771F5" w:rsidR="00FB6687">
        <w:rPr>
          <w:sz w:val="18"/>
        </w:rPr>
        <w:t xml:space="preserve"> </w:t>
      </w:r>
      <w:r w:rsidRPr="00E771F5">
        <w:rPr>
          <w:sz w:val="18"/>
        </w:rPr>
        <w:t>ancak</w:t>
      </w:r>
      <w:r w:rsidRPr="00E771F5" w:rsidR="00FB6687">
        <w:rPr>
          <w:sz w:val="18"/>
        </w:rPr>
        <w:t xml:space="preserve"> </w:t>
      </w:r>
      <w:r w:rsidRPr="00E771F5">
        <w:rPr>
          <w:sz w:val="18"/>
        </w:rPr>
        <w:t>burada</w:t>
      </w:r>
      <w:r w:rsidRPr="00E771F5" w:rsidR="00FB6687">
        <w:rPr>
          <w:sz w:val="18"/>
        </w:rPr>
        <w:t xml:space="preserve"> </w:t>
      </w:r>
      <w:r w:rsidRPr="00E771F5">
        <w:rPr>
          <w:sz w:val="18"/>
        </w:rPr>
        <w:t>değil.</w:t>
      </w:r>
    </w:p>
    <w:p w:rsidRPr="00E771F5" w:rsidR="00407657" w:rsidP="00E771F5" w:rsidRDefault="00407657">
      <w:pPr>
        <w:pStyle w:val="GENELKURUL"/>
        <w:spacing w:line="240" w:lineRule="auto"/>
        <w:rPr>
          <w:sz w:val="18"/>
        </w:rPr>
      </w:pPr>
      <w:r w:rsidRPr="00E771F5">
        <w:rPr>
          <w:sz w:val="18"/>
        </w:rPr>
        <w:t>Geçen</w:t>
      </w:r>
      <w:r w:rsidRPr="00E771F5" w:rsidR="00FB6687">
        <w:rPr>
          <w:sz w:val="18"/>
        </w:rPr>
        <w:t xml:space="preserve"> </w:t>
      </w:r>
      <w:r w:rsidRPr="00E771F5">
        <w:rPr>
          <w:sz w:val="18"/>
        </w:rPr>
        <w:t>hafta</w:t>
      </w:r>
      <w:r w:rsidRPr="00E771F5" w:rsidR="00FB6687">
        <w:rPr>
          <w:sz w:val="18"/>
        </w:rPr>
        <w:t xml:space="preserve"> </w:t>
      </w:r>
      <w:r w:rsidRPr="00E771F5">
        <w:rPr>
          <w:sz w:val="18"/>
        </w:rPr>
        <w:t>Sayın</w:t>
      </w:r>
      <w:r w:rsidRPr="00E771F5" w:rsidR="00FB6687">
        <w:rPr>
          <w:sz w:val="18"/>
        </w:rPr>
        <w:t xml:space="preserve"> </w:t>
      </w:r>
      <w:r w:rsidRPr="00E771F5">
        <w:rPr>
          <w:sz w:val="18"/>
        </w:rPr>
        <w:t>Başbakan</w:t>
      </w:r>
      <w:r w:rsidRPr="00E771F5" w:rsidR="00FB6687">
        <w:rPr>
          <w:sz w:val="18"/>
        </w:rPr>
        <w:t xml:space="preserve"> </w:t>
      </w:r>
      <w:r w:rsidRPr="00E771F5">
        <w:rPr>
          <w:sz w:val="18"/>
        </w:rPr>
        <w:t>bu</w:t>
      </w:r>
      <w:r w:rsidRPr="00E771F5" w:rsidR="00FB6687">
        <w:rPr>
          <w:sz w:val="18"/>
        </w:rPr>
        <w:t xml:space="preserve"> </w:t>
      </w:r>
      <w:r w:rsidRPr="00E771F5">
        <w:rPr>
          <w:sz w:val="18"/>
        </w:rPr>
        <w:t>desteklerle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paket</w:t>
      </w:r>
      <w:r w:rsidRPr="00E771F5" w:rsidR="00FB6687">
        <w:rPr>
          <w:sz w:val="18"/>
        </w:rPr>
        <w:t xml:space="preserve"> </w:t>
      </w:r>
      <w:r w:rsidRPr="00E771F5">
        <w:rPr>
          <w:sz w:val="18"/>
        </w:rPr>
        <w:t>açıkladı;</w:t>
      </w:r>
      <w:r w:rsidRPr="00E771F5" w:rsidR="00FB6687">
        <w:rPr>
          <w:sz w:val="18"/>
        </w:rPr>
        <w:t xml:space="preserve"> </w:t>
      </w:r>
      <w:r w:rsidRPr="00E771F5">
        <w:rPr>
          <w:sz w:val="18"/>
        </w:rPr>
        <w:t>burada,</w:t>
      </w:r>
      <w:r w:rsidRPr="00E771F5" w:rsidR="00FB6687">
        <w:rPr>
          <w:sz w:val="18"/>
        </w:rPr>
        <w:t xml:space="preserve"> </w:t>
      </w:r>
      <w:r w:rsidRPr="00E771F5">
        <w:rPr>
          <w:sz w:val="18"/>
        </w:rPr>
        <w:t>50</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on</w:t>
      </w:r>
      <w:r w:rsidRPr="00E771F5" w:rsidR="00FB6687">
        <w:rPr>
          <w:sz w:val="18"/>
        </w:rPr>
        <w:t xml:space="preserve"> </w:t>
      </w:r>
      <w:r w:rsidRPr="00E771F5">
        <w:rPr>
          <w:sz w:val="18"/>
        </w:rPr>
        <w:t>iki</w:t>
      </w:r>
      <w:r w:rsidRPr="00E771F5" w:rsidR="00FB6687">
        <w:rPr>
          <w:sz w:val="18"/>
        </w:rPr>
        <w:t xml:space="preserve"> </w:t>
      </w:r>
      <w:r w:rsidRPr="00E771F5">
        <w:rPr>
          <w:sz w:val="18"/>
        </w:rPr>
        <w:t>ay</w:t>
      </w:r>
      <w:r w:rsidRPr="00E771F5" w:rsidR="00FB6687">
        <w:rPr>
          <w:sz w:val="18"/>
        </w:rPr>
        <w:t xml:space="preserve"> </w:t>
      </w:r>
      <w:r w:rsidRPr="00E771F5">
        <w:rPr>
          <w:sz w:val="18"/>
        </w:rPr>
        <w:t>ödemesiz,</w:t>
      </w:r>
      <w:r w:rsidRPr="00E771F5" w:rsidR="00FB6687">
        <w:rPr>
          <w:sz w:val="18"/>
        </w:rPr>
        <w:t xml:space="preserve"> </w:t>
      </w:r>
      <w:r w:rsidRPr="00E771F5">
        <w:rPr>
          <w:sz w:val="18"/>
        </w:rPr>
        <w:t>faizsiz,</w:t>
      </w:r>
      <w:r w:rsidRPr="00E771F5" w:rsidR="00FB6687">
        <w:rPr>
          <w:sz w:val="18"/>
        </w:rPr>
        <w:t xml:space="preserve"> </w:t>
      </w:r>
      <w:r w:rsidRPr="00E771F5">
        <w:rPr>
          <w:sz w:val="18"/>
        </w:rPr>
        <w:t>KOSGEB</w:t>
      </w:r>
      <w:r w:rsidRPr="00E771F5" w:rsidR="00FB6687">
        <w:rPr>
          <w:sz w:val="18"/>
        </w:rPr>
        <w:t xml:space="preserve"> </w:t>
      </w:r>
      <w:r w:rsidRPr="00E771F5">
        <w:rPr>
          <w:sz w:val="18"/>
        </w:rPr>
        <w:t>üzerinden</w:t>
      </w:r>
      <w:r w:rsidRPr="00E771F5" w:rsidR="00FB6687">
        <w:rPr>
          <w:sz w:val="18"/>
        </w:rPr>
        <w:t xml:space="preserve"> </w:t>
      </w:r>
      <w:r w:rsidRPr="00E771F5">
        <w:rPr>
          <w:sz w:val="18"/>
        </w:rPr>
        <w:t>kredi</w:t>
      </w:r>
      <w:r w:rsidRPr="00E771F5" w:rsidR="00FB6687">
        <w:rPr>
          <w:sz w:val="18"/>
        </w:rPr>
        <w:t xml:space="preserve"> </w:t>
      </w:r>
      <w:r w:rsidRPr="00E771F5">
        <w:rPr>
          <w:sz w:val="18"/>
        </w:rPr>
        <w:t>verileceğini</w:t>
      </w:r>
      <w:r w:rsidRPr="00E771F5" w:rsidR="00FB6687">
        <w:rPr>
          <w:sz w:val="18"/>
        </w:rPr>
        <w:t xml:space="preserve"> </w:t>
      </w:r>
      <w:r w:rsidRPr="00E771F5">
        <w:rPr>
          <w:sz w:val="18"/>
        </w:rPr>
        <w:t>söyledi.</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750</w:t>
      </w:r>
      <w:r w:rsidRPr="00E771F5" w:rsidR="00FB6687">
        <w:rPr>
          <w:sz w:val="18"/>
        </w:rPr>
        <w:t xml:space="preserve"> </w:t>
      </w:r>
      <w:r w:rsidRPr="00E771F5">
        <w:rPr>
          <w:sz w:val="18"/>
        </w:rPr>
        <w:t>milyon</w:t>
      </w:r>
      <w:r w:rsidRPr="00E771F5" w:rsidR="00FB6687">
        <w:rPr>
          <w:sz w:val="18"/>
        </w:rPr>
        <w:t xml:space="preserve"> </w:t>
      </w:r>
      <w:r w:rsidRPr="00E771F5">
        <w:rPr>
          <w:sz w:val="18"/>
        </w:rPr>
        <w:t>gibi</w:t>
      </w:r>
      <w:r w:rsidRPr="00E771F5" w:rsidR="00FB6687">
        <w:rPr>
          <w:sz w:val="18"/>
        </w:rPr>
        <w:t xml:space="preserve"> </w:t>
      </w:r>
      <w:r w:rsidRPr="00E771F5">
        <w:rPr>
          <w:sz w:val="18"/>
        </w:rPr>
        <w:t>kaynak</w:t>
      </w:r>
      <w:r w:rsidRPr="00E771F5" w:rsidR="00FB6687">
        <w:rPr>
          <w:sz w:val="18"/>
        </w:rPr>
        <w:t xml:space="preserve"> </w:t>
      </w:r>
      <w:r w:rsidRPr="00E771F5">
        <w:rPr>
          <w:sz w:val="18"/>
        </w:rPr>
        <w:t>ayrıldığı</w:t>
      </w:r>
      <w:r w:rsidRPr="00E771F5" w:rsidR="00FB6687">
        <w:rPr>
          <w:sz w:val="18"/>
        </w:rPr>
        <w:t xml:space="preserve"> </w:t>
      </w:r>
      <w:r w:rsidRPr="00E771F5">
        <w:rPr>
          <w:sz w:val="18"/>
        </w:rPr>
        <w:t>ama</w:t>
      </w:r>
      <w:r w:rsidRPr="00E771F5" w:rsidR="00FB6687">
        <w:rPr>
          <w:sz w:val="18"/>
        </w:rPr>
        <w:t xml:space="preserve"> </w:t>
      </w:r>
      <w:r w:rsidRPr="00E771F5">
        <w:rPr>
          <w:sz w:val="18"/>
        </w:rPr>
        <w:t>780</w:t>
      </w:r>
      <w:r w:rsidRPr="00E771F5" w:rsidR="00FB6687">
        <w:rPr>
          <w:sz w:val="18"/>
        </w:rPr>
        <w:t xml:space="preserve"> </w:t>
      </w:r>
      <w:r w:rsidRPr="00E771F5">
        <w:rPr>
          <w:sz w:val="18"/>
        </w:rPr>
        <w:t>bin</w:t>
      </w:r>
      <w:r w:rsidRPr="00E771F5" w:rsidR="00FB6687">
        <w:rPr>
          <w:sz w:val="18"/>
        </w:rPr>
        <w:t xml:space="preserve"> </w:t>
      </w:r>
      <w:r w:rsidRPr="00E771F5">
        <w:rPr>
          <w:sz w:val="18"/>
        </w:rPr>
        <w:t>KOSGEB’e</w:t>
      </w:r>
      <w:r w:rsidRPr="00E771F5" w:rsidR="00FB6687">
        <w:rPr>
          <w:sz w:val="18"/>
        </w:rPr>
        <w:t xml:space="preserve"> </w:t>
      </w:r>
      <w:r w:rsidRPr="00E771F5">
        <w:rPr>
          <w:sz w:val="18"/>
        </w:rPr>
        <w:t>kayıtlı</w:t>
      </w:r>
      <w:r w:rsidRPr="00E771F5" w:rsidR="00FB6687">
        <w:rPr>
          <w:sz w:val="18"/>
        </w:rPr>
        <w:t xml:space="preserve"> </w:t>
      </w:r>
      <w:r w:rsidRPr="00E771F5">
        <w:rPr>
          <w:sz w:val="18"/>
        </w:rPr>
        <w:t>üyenin</w:t>
      </w:r>
      <w:r w:rsidRPr="00E771F5" w:rsidR="00FB6687">
        <w:rPr>
          <w:sz w:val="18"/>
        </w:rPr>
        <w:t xml:space="preserve"> </w:t>
      </w:r>
      <w:r w:rsidRPr="00E771F5">
        <w:rPr>
          <w:sz w:val="18"/>
        </w:rPr>
        <w:t>hangi</w:t>
      </w:r>
      <w:r w:rsidRPr="00E771F5" w:rsidR="00FB6687">
        <w:rPr>
          <w:sz w:val="18"/>
        </w:rPr>
        <w:t xml:space="preserve"> </w:t>
      </w:r>
      <w:r w:rsidRPr="00E771F5">
        <w:rPr>
          <w:sz w:val="18"/>
        </w:rPr>
        <w:t>kriterlerle</w:t>
      </w:r>
      <w:r w:rsidRPr="00E771F5" w:rsidR="00FB6687">
        <w:rPr>
          <w:sz w:val="18"/>
        </w:rPr>
        <w:t xml:space="preserve"> </w:t>
      </w:r>
      <w:r w:rsidRPr="00E771F5">
        <w:rPr>
          <w:sz w:val="18"/>
        </w:rPr>
        <w:t>ve</w:t>
      </w:r>
      <w:r w:rsidRPr="00E771F5" w:rsidR="00FB6687">
        <w:rPr>
          <w:sz w:val="18"/>
        </w:rPr>
        <w:t xml:space="preserve"> </w:t>
      </w:r>
      <w:r w:rsidRPr="00E771F5">
        <w:rPr>
          <w:sz w:val="18"/>
        </w:rPr>
        <w:t>kimlere</w:t>
      </w:r>
      <w:r w:rsidRPr="00E771F5" w:rsidR="00FB6687">
        <w:rPr>
          <w:sz w:val="18"/>
        </w:rPr>
        <w:t xml:space="preserve"> </w:t>
      </w:r>
      <w:r w:rsidRPr="00E771F5">
        <w:rPr>
          <w:sz w:val="18"/>
        </w:rPr>
        <w:t>verileceğini…</w:t>
      </w:r>
      <w:r w:rsidRPr="00E771F5" w:rsidR="00FB6687">
        <w:rPr>
          <w:sz w:val="18"/>
        </w:rPr>
        <w:t xml:space="preserve"> </w:t>
      </w:r>
      <w:r w:rsidRPr="00E771F5">
        <w:rPr>
          <w:sz w:val="18"/>
        </w:rPr>
        <w:t>Bunu</w:t>
      </w:r>
      <w:r w:rsidRPr="00E771F5" w:rsidR="00FB6687">
        <w:rPr>
          <w:sz w:val="18"/>
        </w:rPr>
        <w:t xml:space="preserve"> </w:t>
      </w:r>
      <w:r w:rsidRPr="00E771F5">
        <w:rPr>
          <w:sz w:val="18"/>
        </w:rPr>
        <w:t>o</w:t>
      </w:r>
      <w:r w:rsidRPr="00E771F5" w:rsidR="00FB6687">
        <w:rPr>
          <w:sz w:val="18"/>
        </w:rPr>
        <w:t xml:space="preserve"> </w:t>
      </w:r>
      <w:r w:rsidRPr="00E771F5">
        <w:rPr>
          <w:sz w:val="18"/>
        </w:rPr>
        <w:t>50</w:t>
      </w:r>
      <w:r w:rsidRPr="00E771F5" w:rsidR="00FB6687">
        <w:rPr>
          <w:sz w:val="18"/>
        </w:rPr>
        <w:t xml:space="preserve"> </w:t>
      </w:r>
      <w:r w:rsidRPr="00E771F5">
        <w:rPr>
          <w:sz w:val="18"/>
        </w:rPr>
        <w:t>bine</w:t>
      </w:r>
      <w:r w:rsidRPr="00E771F5" w:rsidR="00FB6687">
        <w:rPr>
          <w:sz w:val="18"/>
        </w:rPr>
        <w:t xml:space="preserve"> </w:t>
      </w:r>
      <w:r w:rsidRPr="00E771F5">
        <w:rPr>
          <w:sz w:val="18"/>
        </w:rPr>
        <w:t>böldüğümüzde</w:t>
      </w:r>
      <w:r w:rsidRPr="00E771F5" w:rsidR="00FB6687">
        <w:rPr>
          <w:sz w:val="18"/>
        </w:rPr>
        <w:t xml:space="preserve"> </w:t>
      </w:r>
      <w:r w:rsidRPr="00E771F5">
        <w:rPr>
          <w:sz w:val="18"/>
        </w:rPr>
        <w:t>yüzde</w:t>
      </w:r>
      <w:r w:rsidRPr="00E771F5" w:rsidR="00FB6687">
        <w:rPr>
          <w:sz w:val="18"/>
        </w:rPr>
        <w:t xml:space="preserve"> </w:t>
      </w:r>
      <w:r w:rsidRPr="00E771F5">
        <w:rPr>
          <w:sz w:val="18"/>
        </w:rPr>
        <w:t>2’si</w:t>
      </w:r>
      <w:r w:rsidRPr="00E771F5" w:rsidR="00FB6687">
        <w:rPr>
          <w:sz w:val="18"/>
        </w:rPr>
        <w:t xml:space="preserve"> </w:t>
      </w:r>
      <w:r w:rsidRPr="00E771F5">
        <w:rPr>
          <w:sz w:val="18"/>
        </w:rPr>
        <w:t>yapıyor.</w:t>
      </w:r>
      <w:r w:rsidRPr="00E771F5" w:rsidR="00FB6687">
        <w:rPr>
          <w:sz w:val="18"/>
        </w:rPr>
        <w:t xml:space="preserve"> </w:t>
      </w:r>
      <w:r w:rsidRPr="00E771F5">
        <w:rPr>
          <w:sz w:val="18"/>
        </w:rPr>
        <w:t>Bu</w:t>
      </w:r>
      <w:r w:rsidRPr="00E771F5" w:rsidR="00FB6687">
        <w:rPr>
          <w:sz w:val="18"/>
        </w:rPr>
        <w:t xml:space="preserve"> </w:t>
      </w:r>
      <w:r w:rsidRPr="00E771F5">
        <w:rPr>
          <w:sz w:val="18"/>
        </w:rPr>
        <w:t>yüzde</w:t>
      </w:r>
      <w:r w:rsidRPr="00E771F5" w:rsidR="00FB6687">
        <w:rPr>
          <w:sz w:val="18"/>
        </w:rPr>
        <w:t xml:space="preserve"> </w:t>
      </w:r>
      <w:r w:rsidRPr="00E771F5">
        <w:rPr>
          <w:sz w:val="18"/>
        </w:rPr>
        <w:t>2’yi</w:t>
      </w:r>
      <w:r w:rsidRPr="00E771F5" w:rsidR="00FB6687">
        <w:rPr>
          <w:sz w:val="18"/>
        </w:rPr>
        <w:t xml:space="preserve"> </w:t>
      </w:r>
      <w:r w:rsidRPr="00E771F5">
        <w:rPr>
          <w:sz w:val="18"/>
        </w:rPr>
        <w:t>toplam</w:t>
      </w:r>
      <w:r w:rsidRPr="00E771F5" w:rsidR="00FB6687">
        <w:rPr>
          <w:sz w:val="18"/>
        </w:rPr>
        <w:t xml:space="preserve"> </w:t>
      </w:r>
      <w:r w:rsidRPr="00E771F5">
        <w:rPr>
          <w:sz w:val="18"/>
        </w:rPr>
        <w:t>üye</w:t>
      </w:r>
      <w:r w:rsidRPr="00E771F5" w:rsidR="00FB6687">
        <w:rPr>
          <w:sz w:val="18"/>
        </w:rPr>
        <w:t xml:space="preserve"> </w:t>
      </w:r>
      <w:r w:rsidRPr="00E771F5">
        <w:rPr>
          <w:sz w:val="18"/>
        </w:rPr>
        <w:t>içerisinden</w:t>
      </w:r>
      <w:r w:rsidRPr="00E771F5" w:rsidR="00FB6687">
        <w:rPr>
          <w:sz w:val="18"/>
        </w:rPr>
        <w:t xml:space="preserve"> </w:t>
      </w:r>
      <w:r w:rsidRPr="00E771F5">
        <w:rPr>
          <w:sz w:val="18"/>
        </w:rPr>
        <w:t>nasıl</w:t>
      </w:r>
      <w:r w:rsidRPr="00E771F5" w:rsidR="00FB6687">
        <w:rPr>
          <w:sz w:val="18"/>
        </w:rPr>
        <w:t xml:space="preserve"> </w:t>
      </w:r>
      <w:r w:rsidRPr="00E771F5">
        <w:rPr>
          <w:sz w:val="18"/>
        </w:rPr>
        <w:t>belirleyeceksiniz?</w:t>
      </w:r>
      <w:r w:rsidRPr="00E771F5" w:rsidR="00FB6687">
        <w:rPr>
          <w:sz w:val="18"/>
        </w:rPr>
        <w:t xml:space="preserve"> </w:t>
      </w:r>
      <w:r w:rsidRPr="00E771F5">
        <w:rPr>
          <w:sz w:val="18"/>
        </w:rPr>
        <w:t>Buradaki</w:t>
      </w:r>
      <w:r w:rsidRPr="00E771F5" w:rsidR="00FB6687">
        <w:rPr>
          <w:sz w:val="18"/>
        </w:rPr>
        <w:t xml:space="preserve"> </w:t>
      </w:r>
      <w:r w:rsidRPr="00E771F5">
        <w:rPr>
          <w:sz w:val="18"/>
        </w:rPr>
        <w:t>kriterler</w:t>
      </w:r>
      <w:r w:rsidRPr="00E771F5" w:rsidR="00FB6687">
        <w:rPr>
          <w:sz w:val="18"/>
        </w:rPr>
        <w:t xml:space="preserve"> </w:t>
      </w:r>
      <w:r w:rsidRPr="00E771F5">
        <w:rPr>
          <w:sz w:val="18"/>
        </w:rPr>
        <w:t>ne</w:t>
      </w:r>
      <w:r w:rsidRPr="00E771F5" w:rsidR="00FB6687">
        <w:rPr>
          <w:sz w:val="18"/>
        </w:rPr>
        <w:t xml:space="preserve"> </w:t>
      </w:r>
      <w:r w:rsidRPr="00E771F5">
        <w:rPr>
          <w:sz w:val="18"/>
        </w:rPr>
        <w:t>olacak?</w:t>
      </w:r>
      <w:r w:rsidRPr="00E771F5" w:rsidR="00FB6687">
        <w:rPr>
          <w:sz w:val="18"/>
        </w:rPr>
        <w:t xml:space="preserve"> </w:t>
      </w:r>
      <w:r w:rsidRPr="00E771F5">
        <w:rPr>
          <w:sz w:val="18"/>
        </w:rPr>
        <w:t>Çünkü</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bütün</w:t>
      </w:r>
      <w:r w:rsidRPr="00E771F5" w:rsidR="00FB6687">
        <w:rPr>
          <w:sz w:val="18"/>
        </w:rPr>
        <w:t xml:space="preserve"> </w:t>
      </w:r>
      <w:r w:rsidRPr="00E771F5">
        <w:rPr>
          <w:sz w:val="18"/>
        </w:rPr>
        <w:t>KOSGEB</w:t>
      </w:r>
      <w:r w:rsidRPr="00E771F5" w:rsidR="00FB6687">
        <w:rPr>
          <w:sz w:val="18"/>
        </w:rPr>
        <w:t xml:space="preserve"> </w:t>
      </w:r>
      <w:r w:rsidRPr="00E771F5">
        <w:rPr>
          <w:sz w:val="18"/>
        </w:rPr>
        <w:t>binalarının</w:t>
      </w:r>
      <w:r w:rsidRPr="00E771F5" w:rsidR="00FB6687">
        <w:rPr>
          <w:sz w:val="18"/>
        </w:rPr>
        <w:t xml:space="preserve"> </w:t>
      </w:r>
      <w:r w:rsidRPr="00E771F5">
        <w:rPr>
          <w:sz w:val="18"/>
        </w:rPr>
        <w:t>önü</w:t>
      </w:r>
      <w:r w:rsidRPr="00E771F5" w:rsidR="00FB6687">
        <w:rPr>
          <w:sz w:val="18"/>
        </w:rPr>
        <w:t xml:space="preserve"> </w:t>
      </w:r>
      <w:r w:rsidRPr="00E771F5">
        <w:rPr>
          <w:sz w:val="18"/>
        </w:rPr>
        <w:t>kuyruk</w:t>
      </w:r>
      <w:r w:rsidRPr="00E771F5" w:rsidR="00FB6687">
        <w:rPr>
          <w:sz w:val="18"/>
        </w:rPr>
        <w:t xml:space="preserve"> </w:t>
      </w:r>
      <w:r w:rsidRPr="00E771F5">
        <w:rPr>
          <w:sz w:val="18"/>
        </w:rPr>
        <w:t>olmuş,</w:t>
      </w:r>
      <w:r w:rsidRPr="00E771F5" w:rsidR="00FB6687">
        <w:rPr>
          <w:sz w:val="18"/>
        </w:rPr>
        <w:t xml:space="preserve"> </w:t>
      </w:r>
      <w:r w:rsidRPr="00E771F5">
        <w:rPr>
          <w:sz w:val="18"/>
        </w:rPr>
        <w:t>sistem</w:t>
      </w:r>
      <w:r w:rsidRPr="00E771F5" w:rsidR="00FB6687">
        <w:rPr>
          <w:sz w:val="18"/>
        </w:rPr>
        <w:t xml:space="preserve"> </w:t>
      </w:r>
      <w:r w:rsidRPr="00E771F5">
        <w:rPr>
          <w:sz w:val="18"/>
        </w:rPr>
        <w:t>de</w:t>
      </w:r>
      <w:r w:rsidRPr="00E771F5" w:rsidR="00FB6687">
        <w:rPr>
          <w:sz w:val="18"/>
        </w:rPr>
        <w:t xml:space="preserve"> </w:t>
      </w:r>
      <w:r w:rsidRPr="00E771F5">
        <w:rPr>
          <w:sz w:val="18"/>
        </w:rPr>
        <w:t>çalışmıyor,</w:t>
      </w:r>
      <w:r w:rsidRPr="00E771F5" w:rsidR="00FB6687">
        <w:rPr>
          <w:sz w:val="18"/>
        </w:rPr>
        <w:t xml:space="preserve"> </w:t>
      </w:r>
      <w:r w:rsidRPr="00E771F5">
        <w:rPr>
          <w:sz w:val="18"/>
        </w:rPr>
        <w:t>ancak</w:t>
      </w:r>
      <w:r w:rsidRPr="00E771F5" w:rsidR="00FB6687">
        <w:rPr>
          <w:sz w:val="18"/>
        </w:rPr>
        <w:t xml:space="preserve"> </w:t>
      </w:r>
      <w:r w:rsidRPr="00E771F5">
        <w:rPr>
          <w:sz w:val="18"/>
        </w:rPr>
        <w:t>gece</w:t>
      </w:r>
      <w:r w:rsidRPr="00E771F5" w:rsidR="00FB6687">
        <w:rPr>
          <w:sz w:val="18"/>
        </w:rPr>
        <w:t xml:space="preserve"> </w:t>
      </w:r>
      <w:r w:rsidRPr="00E771F5">
        <w:rPr>
          <w:sz w:val="18"/>
        </w:rPr>
        <w:t>dörtlerde,</w:t>
      </w:r>
      <w:r w:rsidRPr="00E771F5" w:rsidR="00FB6687">
        <w:rPr>
          <w:sz w:val="18"/>
        </w:rPr>
        <w:t xml:space="preserve"> </w:t>
      </w:r>
      <w:r w:rsidRPr="00E771F5">
        <w:rPr>
          <w:sz w:val="18"/>
        </w:rPr>
        <w:t>beşlerde</w:t>
      </w:r>
      <w:r w:rsidRPr="00E771F5" w:rsidR="00FB6687">
        <w:rPr>
          <w:sz w:val="18"/>
        </w:rPr>
        <w:t xml:space="preserve"> </w:t>
      </w:r>
      <w:r w:rsidRPr="00E771F5">
        <w:rPr>
          <w:sz w:val="18"/>
        </w:rPr>
        <w:t>girebiliyor</w:t>
      </w:r>
      <w:r w:rsidRPr="00E771F5" w:rsidR="00FB6687">
        <w:rPr>
          <w:sz w:val="18"/>
        </w:rPr>
        <w:t xml:space="preserve"> </w:t>
      </w:r>
      <w:r w:rsidRPr="00E771F5">
        <w:rPr>
          <w:sz w:val="18"/>
        </w:rPr>
        <w:t>vatandaşlar.</w:t>
      </w:r>
      <w:r w:rsidRPr="00E771F5" w:rsidR="00FB6687">
        <w:rPr>
          <w:sz w:val="18"/>
        </w:rPr>
        <w:t xml:space="preserve"> </w:t>
      </w:r>
      <w:r w:rsidRPr="00E771F5">
        <w:rPr>
          <w:sz w:val="18"/>
        </w:rPr>
        <w:t>Bu</w:t>
      </w:r>
      <w:r w:rsidRPr="00E771F5" w:rsidR="00FB6687">
        <w:rPr>
          <w:sz w:val="18"/>
        </w:rPr>
        <w:t xml:space="preserve"> </w:t>
      </w:r>
      <w:r w:rsidRPr="00E771F5">
        <w:rPr>
          <w:sz w:val="18"/>
        </w:rPr>
        <w:t>konunun</w:t>
      </w:r>
      <w:r w:rsidRPr="00E771F5" w:rsidR="00FB6687">
        <w:rPr>
          <w:sz w:val="18"/>
        </w:rPr>
        <w:t xml:space="preserve"> </w:t>
      </w:r>
      <w:r w:rsidRPr="00E771F5">
        <w:rPr>
          <w:sz w:val="18"/>
        </w:rPr>
        <w:t>aydınlatılmasını</w:t>
      </w:r>
      <w:r w:rsidRPr="00E771F5" w:rsidR="00FB6687">
        <w:rPr>
          <w:sz w:val="18"/>
        </w:rPr>
        <w:t xml:space="preserve"> </w:t>
      </w:r>
      <w:r w:rsidRPr="00E771F5">
        <w:rPr>
          <w:sz w:val="18"/>
        </w:rPr>
        <w:t>istiyorum.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Köprülü…</w:t>
      </w:r>
    </w:p>
    <w:p w:rsidRPr="00E771F5" w:rsidR="00407657" w:rsidP="00E771F5" w:rsidRDefault="00407657">
      <w:pPr>
        <w:pStyle w:val="GENELKURUL"/>
        <w:spacing w:line="240" w:lineRule="auto"/>
        <w:rPr>
          <w:sz w:val="18"/>
        </w:rPr>
      </w:pP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Tabii,</w:t>
      </w:r>
      <w:r w:rsidRPr="00E771F5" w:rsidR="00FB6687">
        <w:rPr>
          <w:sz w:val="18"/>
        </w:rPr>
        <w:t xml:space="preserve"> </w:t>
      </w: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burada</w:t>
      </w:r>
      <w:r w:rsidRPr="00E771F5" w:rsidR="00FB6687">
        <w:rPr>
          <w:sz w:val="18"/>
        </w:rPr>
        <w:t xml:space="preserve"> </w:t>
      </w:r>
      <w:r w:rsidRPr="00E771F5">
        <w:rPr>
          <w:sz w:val="18"/>
        </w:rPr>
        <w:t>değil</w:t>
      </w:r>
      <w:r w:rsidRPr="00E771F5" w:rsidR="00FB6687">
        <w:rPr>
          <w:sz w:val="18"/>
        </w:rPr>
        <w:t xml:space="preserve"> </w:t>
      </w:r>
      <w:r w:rsidRPr="00E771F5">
        <w:rPr>
          <w:sz w:val="18"/>
        </w:rPr>
        <w:t>ama</w:t>
      </w:r>
      <w:r w:rsidRPr="00E771F5" w:rsidR="00FB6687">
        <w:rPr>
          <w:sz w:val="18"/>
        </w:rPr>
        <w:t xml:space="preserve"> </w:t>
      </w:r>
      <w:r w:rsidRPr="00E771F5">
        <w:rPr>
          <w:sz w:val="18"/>
        </w:rPr>
        <w:t>bürokratlar</w:t>
      </w:r>
      <w:r w:rsidRPr="00E771F5" w:rsidR="00FB6687">
        <w:rPr>
          <w:sz w:val="18"/>
        </w:rPr>
        <w:t xml:space="preserve"> </w:t>
      </w:r>
      <w:r w:rsidRPr="00E771F5">
        <w:rPr>
          <w:sz w:val="18"/>
        </w:rPr>
        <w:t>burada.</w:t>
      </w:r>
      <w:r w:rsidRPr="00E771F5" w:rsidR="00FB6687">
        <w:rPr>
          <w:sz w:val="18"/>
        </w:rPr>
        <w:t xml:space="preserve"> </w:t>
      </w:r>
      <w:r w:rsidRPr="00E771F5">
        <w:rPr>
          <w:sz w:val="18"/>
        </w:rPr>
        <w:t>Herhâlde</w:t>
      </w:r>
      <w:r w:rsidRPr="00E771F5" w:rsidR="00FB6687">
        <w:rPr>
          <w:sz w:val="18"/>
        </w:rPr>
        <w:t xml:space="preserve"> </w:t>
      </w:r>
      <w:r w:rsidRPr="00E771F5">
        <w:rPr>
          <w:sz w:val="18"/>
        </w:rPr>
        <w:t>bürokratların</w:t>
      </w:r>
      <w:r w:rsidRPr="00E771F5" w:rsidR="00FB6687">
        <w:rPr>
          <w:sz w:val="18"/>
        </w:rPr>
        <w:t xml:space="preserve"> </w:t>
      </w:r>
      <w:r w:rsidRPr="00E771F5">
        <w:rPr>
          <w:sz w:val="18"/>
        </w:rPr>
        <w:t>verdiği</w:t>
      </w:r>
      <w:r w:rsidRPr="00E771F5" w:rsidR="00FB6687">
        <w:rPr>
          <w:sz w:val="18"/>
        </w:rPr>
        <w:t xml:space="preserve"> </w:t>
      </w:r>
      <w:r w:rsidRPr="00E771F5">
        <w:rPr>
          <w:sz w:val="18"/>
        </w:rPr>
        <w:t>bilgi</w:t>
      </w:r>
      <w:r w:rsidRPr="00E771F5" w:rsidR="00FB6687">
        <w:rPr>
          <w:sz w:val="18"/>
        </w:rPr>
        <w:t xml:space="preserve"> </w:t>
      </w:r>
      <w:r w:rsidRPr="00E771F5">
        <w:rPr>
          <w:sz w:val="18"/>
        </w:rPr>
        <w:t>çerçevesinde</w:t>
      </w:r>
      <w:r w:rsidRPr="00E771F5" w:rsidR="00FB6687">
        <w:rPr>
          <w:sz w:val="18"/>
        </w:rPr>
        <w:t xml:space="preserve"> </w:t>
      </w:r>
      <w:r w:rsidRPr="00E771F5">
        <w:rPr>
          <w:sz w:val="18"/>
        </w:rPr>
        <w:t>de</w:t>
      </w:r>
      <w:r w:rsidRPr="00E771F5" w:rsidR="00FB6687">
        <w:rPr>
          <w:sz w:val="18"/>
        </w:rPr>
        <w:t xml:space="preserve"> </w:t>
      </w:r>
      <w:r w:rsidRPr="00E771F5">
        <w:rPr>
          <w:sz w:val="18"/>
        </w:rPr>
        <w:t>Hükûmetimizin</w:t>
      </w:r>
      <w:r w:rsidRPr="00E771F5" w:rsidR="00FB6687">
        <w:rPr>
          <w:sz w:val="18"/>
        </w:rPr>
        <w:t xml:space="preserve"> </w:t>
      </w:r>
      <w:r w:rsidRPr="00E771F5">
        <w:rPr>
          <w:sz w:val="18"/>
        </w:rPr>
        <w:t>Sayın</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w:t>
      </w:r>
      <w:r w:rsidRPr="00E771F5" w:rsidR="00FB6687">
        <w:rPr>
          <w:sz w:val="18"/>
        </w:rPr>
        <w:t xml:space="preserve"> </w:t>
      </w:r>
      <w:r w:rsidRPr="00E771F5">
        <w:rPr>
          <w:sz w:val="18"/>
        </w:rPr>
        <w:t>cevaplandıracaktır</w:t>
      </w:r>
      <w:r w:rsidRPr="00E771F5" w:rsidR="00FB6687">
        <w:rPr>
          <w:sz w:val="18"/>
        </w:rPr>
        <w:t xml:space="preserve"> </w:t>
      </w:r>
      <w:r w:rsidRPr="00E771F5">
        <w:rPr>
          <w:sz w:val="18"/>
        </w:rPr>
        <w:t>diye</w:t>
      </w:r>
      <w:r w:rsidRPr="00E771F5" w:rsidR="00FB6687">
        <w:rPr>
          <w:sz w:val="18"/>
        </w:rPr>
        <w:t xml:space="preserve"> </w:t>
      </w:r>
      <w:r w:rsidRPr="00E771F5">
        <w:rPr>
          <w:sz w:val="18"/>
        </w:rPr>
        <w:t>tahmin</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şimdi,</w:t>
      </w:r>
      <w:r w:rsidRPr="00E771F5" w:rsidR="00FB6687">
        <w:rPr>
          <w:sz w:val="18"/>
        </w:rPr>
        <w:t xml:space="preserve"> </w:t>
      </w:r>
      <w:r w:rsidRPr="00E771F5">
        <w:rPr>
          <w:sz w:val="18"/>
        </w:rPr>
        <w:t>Tekirdağ</w:t>
      </w:r>
      <w:r w:rsidRPr="00E771F5" w:rsidR="00FB6687">
        <w:rPr>
          <w:sz w:val="18"/>
        </w:rPr>
        <w:t xml:space="preserve"> </w:t>
      </w:r>
      <w:r w:rsidRPr="00E771F5">
        <w:rPr>
          <w:sz w:val="18"/>
        </w:rPr>
        <w:t>ilimiz</w:t>
      </w:r>
      <w:r w:rsidRPr="00E771F5" w:rsidR="00FB6687">
        <w:rPr>
          <w:sz w:val="18"/>
        </w:rPr>
        <w:t xml:space="preserve"> </w:t>
      </w:r>
      <w:r w:rsidRPr="00E771F5">
        <w:rPr>
          <w:sz w:val="18"/>
        </w:rPr>
        <w:t>devlete</w:t>
      </w:r>
      <w:r w:rsidRPr="00E771F5" w:rsidR="00FB6687">
        <w:rPr>
          <w:sz w:val="18"/>
        </w:rPr>
        <w:t xml:space="preserve"> </w:t>
      </w:r>
      <w:r w:rsidRPr="00E771F5">
        <w:rPr>
          <w:sz w:val="18"/>
        </w:rPr>
        <w:t>karşı</w:t>
      </w:r>
      <w:r w:rsidRPr="00E771F5" w:rsidR="00FB6687">
        <w:rPr>
          <w:sz w:val="18"/>
        </w:rPr>
        <w:t xml:space="preserve"> </w:t>
      </w:r>
      <w:r w:rsidRPr="00E771F5">
        <w:rPr>
          <w:sz w:val="18"/>
        </w:rPr>
        <w:t>yükümlülüğünü</w:t>
      </w:r>
      <w:r w:rsidRPr="00E771F5" w:rsidR="00FB6687">
        <w:rPr>
          <w:sz w:val="18"/>
        </w:rPr>
        <w:t xml:space="preserve"> </w:t>
      </w:r>
      <w:r w:rsidRPr="00E771F5">
        <w:rPr>
          <w:sz w:val="18"/>
        </w:rPr>
        <w:t>yerine</w:t>
      </w:r>
      <w:r w:rsidRPr="00E771F5" w:rsidR="00FB6687">
        <w:rPr>
          <w:sz w:val="18"/>
        </w:rPr>
        <w:t xml:space="preserve"> </w:t>
      </w:r>
      <w:r w:rsidRPr="00E771F5">
        <w:rPr>
          <w:sz w:val="18"/>
        </w:rPr>
        <w:t>getiriyor</w:t>
      </w:r>
      <w:r w:rsidRPr="00E771F5" w:rsidR="00FB6687">
        <w:rPr>
          <w:sz w:val="18"/>
        </w:rPr>
        <w:t xml:space="preserve"> </w:t>
      </w:r>
      <w:r w:rsidRPr="00E771F5">
        <w:rPr>
          <w:sz w:val="18"/>
        </w:rPr>
        <w:t>ve</w:t>
      </w:r>
      <w:r w:rsidRPr="00E771F5" w:rsidR="00FB6687">
        <w:rPr>
          <w:sz w:val="18"/>
        </w:rPr>
        <w:t xml:space="preserve"> </w:t>
      </w:r>
      <w:r w:rsidRPr="00E771F5">
        <w:rPr>
          <w:sz w:val="18"/>
        </w:rPr>
        <w:t>vergi</w:t>
      </w:r>
      <w:r w:rsidRPr="00E771F5" w:rsidR="00FB6687">
        <w:rPr>
          <w:sz w:val="18"/>
        </w:rPr>
        <w:t xml:space="preserve"> </w:t>
      </w:r>
      <w:r w:rsidRPr="00E771F5">
        <w:rPr>
          <w:sz w:val="18"/>
        </w:rPr>
        <w:t>ödemede</w:t>
      </w:r>
      <w:r w:rsidRPr="00E771F5" w:rsidR="00FB6687">
        <w:rPr>
          <w:sz w:val="18"/>
        </w:rPr>
        <w:t xml:space="preserve"> </w:t>
      </w:r>
      <w:r w:rsidRPr="00E771F5">
        <w:rPr>
          <w:sz w:val="18"/>
        </w:rPr>
        <w:t>Tekirdağ</w:t>
      </w:r>
      <w:r w:rsidRPr="00E771F5" w:rsidR="00FB6687">
        <w:rPr>
          <w:sz w:val="18"/>
        </w:rPr>
        <w:t xml:space="preserve"> </w:t>
      </w:r>
      <w:r w:rsidRPr="00E771F5">
        <w:rPr>
          <w:sz w:val="18"/>
        </w:rPr>
        <w:t>ili</w:t>
      </w:r>
      <w:r w:rsidRPr="00E771F5" w:rsidR="00FB6687">
        <w:rPr>
          <w:sz w:val="18"/>
        </w:rPr>
        <w:t xml:space="preserve"> </w:t>
      </w:r>
      <w:r w:rsidRPr="00E771F5">
        <w:rPr>
          <w:sz w:val="18"/>
        </w:rPr>
        <w:t>Türkiye'de</w:t>
      </w:r>
      <w:r w:rsidRPr="00E771F5" w:rsidR="00FB6687">
        <w:rPr>
          <w:sz w:val="18"/>
        </w:rPr>
        <w:t xml:space="preserve"> </w:t>
      </w:r>
      <w:r w:rsidRPr="00E771F5">
        <w:rPr>
          <w:sz w:val="18"/>
        </w:rPr>
        <w:t>9’uncu</w:t>
      </w:r>
      <w:r w:rsidRPr="00E771F5" w:rsidR="00FB6687">
        <w:rPr>
          <w:sz w:val="18"/>
        </w:rPr>
        <w:t xml:space="preserve"> </w:t>
      </w:r>
      <w:r w:rsidRPr="00E771F5">
        <w:rPr>
          <w:sz w:val="18"/>
        </w:rPr>
        <w:t>sırada.</w:t>
      </w:r>
      <w:r w:rsidRPr="00E771F5" w:rsidR="00FB6687">
        <w:rPr>
          <w:sz w:val="18"/>
        </w:rPr>
        <w:t xml:space="preserve"> </w:t>
      </w:r>
      <w:r w:rsidRPr="00E771F5">
        <w:rPr>
          <w:sz w:val="18"/>
        </w:rPr>
        <w:t>Benim</w:t>
      </w:r>
      <w:r w:rsidRPr="00E771F5" w:rsidR="00FB6687">
        <w:rPr>
          <w:sz w:val="18"/>
        </w:rPr>
        <w:t xml:space="preserve"> </w:t>
      </w:r>
      <w:r w:rsidRPr="00E771F5">
        <w:rPr>
          <w:sz w:val="18"/>
        </w:rPr>
        <w:t>geçen</w:t>
      </w:r>
      <w:r w:rsidRPr="00E771F5" w:rsidR="00FB6687">
        <w:rPr>
          <w:sz w:val="18"/>
        </w:rPr>
        <w:t xml:space="preserve"> </w:t>
      </w:r>
      <w:r w:rsidRPr="00E771F5">
        <w:rPr>
          <w:sz w:val="18"/>
        </w:rPr>
        <w:t>dönem</w:t>
      </w:r>
      <w:r w:rsidRPr="00E771F5" w:rsidR="00FB6687">
        <w:rPr>
          <w:sz w:val="18"/>
        </w:rPr>
        <w:t xml:space="preserve"> </w:t>
      </w:r>
      <w:r w:rsidRPr="00E771F5">
        <w:rPr>
          <w:sz w:val="18"/>
        </w:rPr>
        <w:t>verdiğim</w:t>
      </w:r>
      <w:r w:rsidRPr="00E771F5" w:rsidR="00FB6687">
        <w:rPr>
          <w:sz w:val="18"/>
        </w:rPr>
        <w:t xml:space="preserve"> </w:t>
      </w:r>
      <w:r w:rsidRPr="00E771F5">
        <w:rPr>
          <w:sz w:val="18"/>
        </w:rPr>
        <w:t>bir</w:t>
      </w:r>
      <w:r w:rsidRPr="00E771F5" w:rsidR="00FB6687">
        <w:rPr>
          <w:sz w:val="18"/>
        </w:rPr>
        <w:t xml:space="preserve"> </w:t>
      </w:r>
      <w:r w:rsidRPr="00E771F5">
        <w:rPr>
          <w:sz w:val="18"/>
        </w:rPr>
        <w:t>önergeye,</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önergesine</w:t>
      </w:r>
      <w:r w:rsidRPr="00E771F5" w:rsidR="00FB6687">
        <w:rPr>
          <w:sz w:val="18"/>
        </w:rPr>
        <w:t xml:space="preserve"> </w:t>
      </w:r>
      <w:r w:rsidRPr="00E771F5">
        <w:rPr>
          <w:sz w:val="18"/>
        </w:rPr>
        <w:t>Bakanlığın</w:t>
      </w:r>
      <w:r w:rsidRPr="00E771F5" w:rsidR="00FB6687">
        <w:rPr>
          <w:sz w:val="18"/>
        </w:rPr>
        <w:t xml:space="preserve"> </w:t>
      </w:r>
      <w:r w:rsidRPr="00E771F5">
        <w:rPr>
          <w:sz w:val="18"/>
        </w:rPr>
        <w:t>verdiği</w:t>
      </w:r>
      <w:r w:rsidRPr="00E771F5" w:rsidR="00FB6687">
        <w:rPr>
          <w:sz w:val="18"/>
        </w:rPr>
        <w:t xml:space="preserve"> </w:t>
      </w:r>
      <w:r w:rsidRPr="00E771F5">
        <w:rPr>
          <w:sz w:val="18"/>
        </w:rPr>
        <w:t>cevapta</w:t>
      </w:r>
      <w:r w:rsidRPr="00E771F5" w:rsidR="00FB6687">
        <w:rPr>
          <w:sz w:val="18"/>
        </w:rPr>
        <w:t xml:space="preserve"> </w:t>
      </w:r>
      <w:r w:rsidRPr="00E771F5">
        <w:rPr>
          <w:sz w:val="18"/>
        </w:rPr>
        <w:t>81</w:t>
      </w:r>
      <w:r w:rsidRPr="00E771F5" w:rsidR="00FB6687">
        <w:rPr>
          <w:sz w:val="18"/>
        </w:rPr>
        <w:t xml:space="preserve"> </w:t>
      </w:r>
      <w:r w:rsidRPr="00E771F5">
        <w:rPr>
          <w:sz w:val="18"/>
        </w:rPr>
        <w:t>il</w:t>
      </w:r>
      <w:r w:rsidRPr="00E771F5" w:rsidR="00FB6687">
        <w:rPr>
          <w:sz w:val="18"/>
        </w:rPr>
        <w:t xml:space="preserve"> </w:t>
      </w:r>
      <w:r w:rsidRPr="00E771F5">
        <w:rPr>
          <w:sz w:val="18"/>
        </w:rPr>
        <w:t>içerisinde</w:t>
      </w:r>
      <w:r w:rsidRPr="00E771F5" w:rsidR="00FB6687">
        <w:rPr>
          <w:sz w:val="18"/>
        </w:rPr>
        <w:t xml:space="preserve"> </w:t>
      </w:r>
      <w:r w:rsidRPr="00E771F5">
        <w:rPr>
          <w:sz w:val="18"/>
        </w:rPr>
        <w:t>9’uncu</w:t>
      </w:r>
      <w:r w:rsidRPr="00E771F5" w:rsidR="00FB6687">
        <w:rPr>
          <w:sz w:val="18"/>
        </w:rPr>
        <w:t xml:space="preserve"> </w:t>
      </w:r>
      <w:r w:rsidRPr="00E771F5">
        <w:rPr>
          <w:sz w:val="18"/>
        </w:rPr>
        <w:t>sırada</w:t>
      </w:r>
      <w:r w:rsidRPr="00E771F5" w:rsidR="00FB6687">
        <w:rPr>
          <w:sz w:val="18"/>
        </w:rPr>
        <w:t xml:space="preserve"> </w:t>
      </w:r>
      <w:r w:rsidRPr="00E771F5">
        <w:rPr>
          <w:sz w:val="18"/>
        </w:rPr>
        <w:t>vergi</w:t>
      </w:r>
      <w:r w:rsidRPr="00E771F5" w:rsidR="00FB6687">
        <w:rPr>
          <w:sz w:val="18"/>
        </w:rPr>
        <w:t xml:space="preserve"> </w:t>
      </w:r>
      <w:r w:rsidRPr="00E771F5">
        <w:rPr>
          <w:sz w:val="18"/>
        </w:rPr>
        <w:t>ödeyen</w:t>
      </w:r>
      <w:r w:rsidRPr="00E771F5" w:rsidR="00FB6687">
        <w:rPr>
          <w:sz w:val="18"/>
        </w:rPr>
        <w:t xml:space="preserve"> </w:t>
      </w:r>
      <w:r w:rsidRPr="00E771F5">
        <w:rPr>
          <w:sz w:val="18"/>
        </w:rPr>
        <w:t>Tekirdağ</w:t>
      </w:r>
      <w:r w:rsidRPr="00E771F5" w:rsidR="00FB6687">
        <w:rPr>
          <w:sz w:val="18"/>
        </w:rPr>
        <w:t xml:space="preserve"> </w:t>
      </w:r>
      <w:r w:rsidRPr="00E771F5">
        <w:rPr>
          <w:sz w:val="18"/>
        </w:rPr>
        <w:t>ili</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w:t>
      </w:r>
      <w:r w:rsidRPr="00E771F5" w:rsidR="00FB6687">
        <w:rPr>
          <w:sz w:val="18"/>
        </w:rPr>
        <w:t xml:space="preserve"> </w:t>
      </w:r>
      <w:r w:rsidRPr="00E771F5">
        <w:rPr>
          <w:sz w:val="18"/>
        </w:rPr>
        <w:t>tahsisleri</w:t>
      </w:r>
      <w:r w:rsidRPr="00E771F5" w:rsidR="00FB6687">
        <w:rPr>
          <w:sz w:val="18"/>
        </w:rPr>
        <w:t xml:space="preserve"> </w:t>
      </w:r>
      <w:r w:rsidRPr="00E771F5">
        <w:rPr>
          <w:sz w:val="18"/>
        </w:rPr>
        <w:t>açısından</w:t>
      </w:r>
      <w:r w:rsidRPr="00E771F5" w:rsidR="00FB6687">
        <w:rPr>
          <w:sz w:val="18"/>
        </w:rPr>
        <w:t xml:space="preserve"> </w:t>
      </w:r>
      <w:r w:rsidRPr="00E771F5">
        <w:rPr>
          <w:sz w:val="18"/>
        </w:rPr>
        <w:t>50’inci</w:t>
      </w:r>
      <w:r w:rsidRPr="00E771F5" w:rsidR="00FB6687">
        <w:rPr>
          <w:sz w:val="18"/>
        </w:rPr>
        <w:t xml:space="preserve"> </w:t>
      </w:r>
      <w:r w:rsidRPr="00E771F5">
        <w:rPr>
          <w:sz w:val="18"/>
        </w:rPr>
        <w:t>sırada</w:t>
      </w:r>
      <w:r w:rsidRPr="00E771F5" w:rsidR="00FB6687">
        <w:rPr>
          <w:sz w:val="18"/>
        </w:rPr>
        <w:t xml:space="preserve"> </w:t>
      </w:r>
      <w:r w:rsidRPr="00E771F5">
        <w:rPr>
          <w:sz w:val="18"/>
        </w:rPr>
        <w:t>devletten</w:t>
      </w:r>
      <w:r w:rsidRPr="00E771F5" w:rsidR="00FB6687">
        <w:rPr>
          <w:sz w:val="18"/>
        </w:rPr>
        <w:t xml:space="preserve"> </w:t>
      </w:r>
      <w:r w:rsidRPr="00E771F5">
        <w:rPr>
          <w:sz w:val="18"/>
        </w:rPr>
        <w:t>pay</w:t>
      </w:r>
      <w:r w:rsidRPr="00E771F5" w:rsidR="00FB6687">
        <w:rPr>
          <w:sz w:val="18"/>
        </w:rPr>
        <w:t xml:space="preserve"> </w:t>
      </w:r>
      <w:r w:rsidRPr="00E771F5">
        <w:rPr>
          <w:sz w:val="18"/>
        </w:rPr>
        <w:t>alıyor</w:t>
      </w:r>
      <w:r w:rsidRPr="00E771F5" w:rsidR="00FB6687">
        <w:rPr>
          <w:sz w:val="18"/>
        </w:rPr>
        <w:t xml:space="preserve"> </w:t>
      </w:r>
      <w:r w:rsidRPr="00E771F5">
        <w:rPr>
          <w:sz w:val="18"/>
        </w:rPr>
        <w:t>fakat</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düşen</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yatırımlarında</w:t>
      </w:r>
      <w:r w:rsidRPr="00E771F5" w:rsidR="00FB6687">
        <w:rPr>
          <w:sz w:val="18"/>
        </w:rPr>
        <w:t xml:space="preserve"> </w:t>
      </w:r>
      <w:r w:rsidRPr="00E771F5">
        <w:rPr>
          <w:sz w:val="18"/>
        </w:rPr>
        <w:t>ise</w:t>
      </w:r>
      <w:r w:rsidRPr="00E771F5" w:rsidR="00FB6687">
        <w:rPr>
          <w:sz w:val="18"/>
        </w:rPr>
        <w:t xml:space="preserve"> </w:t>
      </w:r>
      <w:r w:rsidRPr="00E771F5">
        <w:rPr>
          <w:sz w:val="18"/>
        </w:rPr>
        <w:t>81</w:t>
      </w:r>
      <w:r w:rsidRPr="00E771F5" w:rsidR="00FB6687">
        <w:rPr>
          <w:sz w:val="18"/>
        </w:rPr>
        <w:t xml:space="preserve"> </w:t>
      </w:r>
      <w:r w:rsidRPr="00E771F5">
        <w:rPr>
          <w:sz w:val="18"/>
        </w:rPr>
        <w:t>il</w:t>
      </w:r>
      <w:r w:rsidRPr="00E771F5" w:rsidR="00FB6687">
        <w:rPr>
          <w:sz w:val="18"/>
        </w:rPr>
        <w:t xml:space="preserve"> </w:t>
      </w:r>
      <w:r w:rsidRPr="00E771F5">
        <w:rPr>
          <w:sz w:val="18"/>
        </w:rPr>
        <w:t>içerisinde</w:t>
      </w:r>
      <w:r w:rsidRPr="00E771F5" w:rsidR="00FB6687">
        <w:rPr>
          <w:sz w:val="18"/>
        </w:rPr>
        <w:t xml:space="preserve"> </w:t>
      </w:r>
      <w:r w:rsidRPr="00E771F5">
        <w:rPr>
          <w:sz w:val="18"/>
        </w:rPr>
        <w:t>tam</w:t>
      </w:r>
      <w:r w:rsidRPr="00E771F5" w:rsidR="00FB6687">
        <w:rPr>
          <w:sz w:val="18"/>
        </w:rPr>
        <w:t xml:space="preserve"> </w:t>
      </w:r>
      <w:r w:rsidRPr="00E771F5">
        <w:rPr>
          <w:sz w:val="18"/>
        </w:rPr>
        <w:t>75’inci</w:t>
      </w:r>
      <w:r w:rsidRPr="00E771F5" w:rsidR="00FB6687">
        <w:rPr>
          <w:sz w:val="18"/>
        </w:rPr>
        <w:t xml:space="preserve"> </w:t>
      </w:r>
      <w:r w:rsidRPr="00E771F5">
        <w:rPr>
          <w:sz w:val="18"/>
        </w:rPr>
        <w:t>sırada</w:t>
      </w:r>
      <w:r w:rsidRPr="00E771F5" w:rsidR="00FB6687">
        <w:rPr>
          <w:sz w:val="18"/>
        </w:rPr>
        <w:t xml:space="preserve"> </w:t>
      </w:r>
      <w:r w:rsidRPr="00E771F5">
        <w:rPr>
          <w:sz w:val="18"/>
        </w:rPr>
        <w:t>pay</w:t>
      </w:r>
      <w:r w:rsidRPr="00E771F5" w:rsidR="00FB6687">
        <w:rPr>
          <w:sz w:val="18"/>
        </w:rPr>
        <w:t xml:space="preserve"> </w:t>
      </w:r>
      <w:r w:rsidRPr="00E771F5">
        <w:rPr>
          <w:sz w:val="18"/>
        </w:rPr>
        <w:t>alıyor.</w:t>
      </w:r>
      <w:r w:rsidRPr="00E771F5" w:rsidR="00FB6687">
        <w:rPr>
          <w:sz w:val="18"/>
        </w:rPr>
        <w:t xml:space="preserve"> </w:t>
      </w:r>
      <w:r w:rsidRPr="00E771F5">
        <w:rPr>
          <w:sz w:val="18"/>
        </w:rPr>
        <w:t>Elbette</w:t>
      </w:r>
      <w:r w:rsidRPr="00E771F5" w:rsidR="00FB6687">
        <w:rPr>
          <w:sz w:val="18"/>
        </w:rPr>
        <w:t xml:space="preserve"> </w:t>
      </w:r>
      <w:r w:rsidRPr="00E771F5">
        <w:rPr>
          <w:sz w:val="18"/>
        </w:rPr>
        <w:t>ki</w:t>
      </w:r>
      <w:r w:rsidRPr="00E771F5" w:rsidR="00FB6687">
        <w:rPr>
          <w:sz w:val="18"/>
        </w:rPr>
        <w:t xml:space="preserve"> </w:t>
      </w:r>
      <w:r w:rsidRPr="00E771F5">
        <w:rPr>
          <w:sz w:val="18"/>
        </w:rPr>
        <w:t>aynı</w:t>
      </w:r>
      <w:r w:rsidRPr="00E771F5" w:rsidR="00FB6687">
        <w:rPr>
          <w:sz w:val="18"/>
        </w:rPr>
        <w:t xml:space="preserve"> </w:t>
      </w:r>
      <w:r w:rsidRPr="00E771F5">
        <w:rPr>
          <w:sz w:val="18"/>
        </w:rPr>
        <w:t>oranda</w:t>
      </w:r>
      <w:r w:rsidRPr="00E771F5" w:rsidR="00FB6687">
        <w:rPr>
          <w:sz w:val="18"/>
        </w:rPr>
        <w:t xml:space="preserve"> </w:t>
      </w:r>
      <w:r w:rsidRPr="00E771F5">
        <w:rPr>
          <w:sz w:val="18"/>
        </w:rPr>
        <w:t>olmasını</w:t>
      </w:r>
      <w:r w:rsidRPr="00E771F5" w:rsidR="00FB6687">
        <w:rPr>
          <w:sz w:val="18"/>
        </w:rPr>
        <w:t xml:space="preserve"> </w:t>
      </w:r>
      <w:r w:rsidRPr="00E771F5">
        <w:rPr>
          <w:sz w:val="18"/>
        </w:rPr>
        <w:t>bekleyemeyiz</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hakkaniyet</w:t>
      </w:r>
      <w:r w:rsidRPr="00E771F5" w:rsidR="00FB6687">
        <w:rPr>
          <w:sz w:val="18"/>
        </w:rPr>
        <w:t xml:space="preserve"> </w:t>
      </w:r>
      <w:r w:rsidRPr="00E771F5">
        <w:rPr>
          <w:sz w:val="18"/>
        </w:rPr>
        <w:t>vardır,</w:t>
      </w:r>
      <w:r w:rsidRPr="00E771F5" w:rsidR="00FB6687">
        <w:rPr>
          <w:sz w:val="18"/>
        </w:rPr>
        <w:t xml:space="preserve"> </w:t>
      </w:r>
      <w:r w:rsidRPr="00E771F5">
        <w:rPr>
          <w:sz w:val="18"/>
        </w:rPr>
        <w:t>bir</w:t>
      </w:r>
      <w:r w:rsidRPr="00E771F5" w:rsidR="00FB6687">
        <w:rPr>
          <w:sz w:val="18"/>
        </w:rPr>
        <w:t xml:space="preserve"> </w:t>
      </w:r>
      <w:r w:rsidRPr="00E771F5">
        <w:rPr>
          <w:sz w:val="18"/>
        </w:rPr>
        <w:t>adalet</w:t>
      </w:r>
      <w:r w:rsidRPr="00E771F5" w:rsidR="00FB6687">
        <w:rPr>
          <w:sz w:val="18"/>
        </w:rPr>
        <w:t xml:space="preserve"> </w:t>
      </w:r>
      <w:r w:rsidRPr="00E771F5">
        <w:rPr>
          <w:sz w:val="18"/>
        </w:rPr>
        <w:t>vardır.</w:t>
      </w:r>
      <w:r w:rsidRPr="00E771F5" w:rsidR="00FB6687">
        <w:rPr>
          <w:sz w:val="18"/>
        </w:rPr>
        <w:t xml:space="preserve"> </w:t>
      </w:r>
      <w:r w:rsidRPr="00E771F5">
        <w:rPr>
          <w:sz w:val="18"/>
        </w:rPr>
        <w:t>Devlete</w:t>
      </w:r>
      <w:r w:rsidRPr="00E771F5" w:rsidR="00FB6687">
        <w:rPr>
          <w:sz w:val="18"/>
        </w:rPr>
        <w:t xml:space="preserve"> </w:t>
      </w:r>
      <w:r w:rsidRPr="00E771F5">
        <w:rPr>
          <w:sz w:val="18"/>
        </w:rPr>
        <w:t>yükümlülüğünü</w:t>
      </w:r>
      <w:r w:rsidRPr="00E771F5" w:rsidR="00FB6687">
        <w:rPr>
          <w:sz w:val="18"/>
        </w:rPr>
        <w:t xml:space="preserve"> </w:t>
      </w:r>
      <w:r w:rsidRPr="00E771F5">
        <w:rPr>
          <w:sz w:val="18"/>
        </w:rPr>
        <w:t>9’uncu</w:t>
      </w:r>
      <w:r w:rsidRPr="00E771F5" w:rsidR="00FB6687">
        <w:rPr>
          <w:sz w:val="18"/>
        </w:rPr>
        <w:t xml:space="preserve"> </w:t>
      </w:r>
      <w:r w:rsidRPr="00E771F5">
        <w:rPr>
          <w:sz w:val="18"/>
        </w:rPr>
        <w:t>sırada</w:t>
      </w:r>
      <w:r w:rsidRPr="00E771F5" w:rsidR="00FB6687">
        <w:rPr>
          <w:sz w:val="18"/>
        </w:rPr>
        <w:t xml:space="preserve"> </w:t>
      </w:r>
      <w:r w:rsidRPr="00E771F5">
        <w:rPr>
          <w:sz w:val="18"/>
        </w:rPr>
        <w:t>ödeyen</w:t>
      </w:r>
      <w:r w:rsidRPr="00E771F5" w:rsidR="00FB6687">
        <w:rPr>
          <w:sz w:val="18"/>
        </w:rPr>
        <w:t xml:space="preserve"> </w:t>
      </w:r>
      <w:r w:rsidRPr="00E771F5">
        <w:rPr>
          <w:sz w:val="18"/>
        </w:rPr>
        <w:t>bir</w:t>
      </w:r>
      <w:r w:rsidRPr="00E771F5" w:rsidR="00FB6687">
        <w:rPr>
          <w:sz w:val="18"/>
        </w:rPr>
        <w:t xml:space="preserve"> </w:t>
      </w:r>
      <w:r w:rsidRPr="00E771F5">
        <w:rPr>
          <w:sz w:val="18"/>
        </w:rPr>
        <w:t>ile</w:t>
      </w:r>
      <w:r w:rsidRPr="00E771F5" w:rsidR="00FB6687">
        <w:rPr>
          <w:sz w:val="18"/>
        </w:rPr>
        <w:t xml:space="preserve"> </w:t>
      </w:r>
      <w:r w:rsidRPr="00E771F5">
        <w:rPr>
          <w:sz w:val="18"/>
        </w:rPr>
        <w:t>Hükûmet</w:t>
      </w:r>
      <w:r w:rsidRPr="00E771F5" w:rsidR="00FB6687">
        <w:rPr>
          <w:sz w:val="18"/>
        </w:rPr>
        <w:t xml:space="preserve"> </w:t>
      </w:r>
      <w:r w:rsidRPr="00E771F5">
        <w:rPr>
          <w:sz w:val="18"/>
        </w:rPr>
        <w:t>de</w:t>
      </w:r>
      <w:r w:rsidRPr="00E771F5" w:rsidR="00FB6687">
        <w:rPr>
          <w:sz w:val="18"/>
        </w:rPr>
        <w:t xml:space="preserve"> </w:t>
      </w:r>
      <w:r w:rsidRPr="00E771F5">
        <w:rPr>
          <w:sz w:val="18"/>
        </w:rPr>
        <w:t>sorumluluğunu</w:t>
      </w:r>
      <w:r w:rsidRPr="00E771F5" w:rsidR="00FB6687">
        <w:rPr>
          <w:sz w:val="18"/>
        </w:rPr>
        <w:t xml:space="preserve"> </w:t>
      </w:r>
      <w:r w:rsidRPr="00E771F5">
        <w:rPr>
          <w:sz w:val="18"/>
        </w:rPr>
        <w:t>ve</w:t>
      </w:r>
      <w:r w:rsidRPr="00E771F5" w:rsidR="00FB6687">
        <w:rPr>
          <w:sz w:val="18"/>
        </w:rPr>
        <w:t xml:space="preserve"> </w:t>
      </w:r>
      <w:r w:rsidRPr="00E771F5">
        <w:rPr>
          <w:sz w:val="18"/>
        </w:rPr>
        <w:t>yükümlülüğünü</w:t>
      </w:r>
      <w:r w:rsidRPr="00E771F5" w:rsidR="00FB6687">
        <w:rPr>
          <w:sz w:val="18"/>
        </w:rPr>
        <w:t xml:space="preserve"> </w:t>
      </w:r>
      <w:r w:rsidRPr="00E771F5">
        <w:rPr>
          <w:sz w:val="18"/>
        </w:rPr>
        <w:t>75’inci</w:t>
      </w:r>
      <w:r w:rsidRPr="00E771F5" w:rsidR="00FB6687">
        <w:rPr>
          <w:sz w:val="18"/>
        </w:rPr>
        <w:t xml:space="preserve"> </w:t>
      </w:r>
      <w:r w:rsidRPr="00E771F5">
        <w:rPr>
          <w:sz w:val="18"/>
        </w:rPr>
        <w:t>sırada</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yatırımlarına</w:t>
      </w:r>
      <w:r w:rsidRPr="00E771F5" w:rsidR="00FB6687">
        <w:rPr>
          <w:sz w:val="18"/>
        </w:rPr>
        <w:t xml:space="preserve"> </w:t>
      </w:r>
      <w:r w:rsidRPr="00E771F5">
        <w:rPr>
          <w:sz w:val="18"/>
        </w:rPr>
        <w:t>pay</w:t>
      </w:r>
      <w:r w:rsidRPr="00E771F5" w:rsidR="00FB6687">
        <w:rPr>
          <w:sz w:val="18"/>
        </w:rPr>
        <w:t xml:space="preserve"> </w:t>
      </w:r>
      <w:r w:rsidRPr="00E771F5">
        <w:rPr>
          <w:sz w:val="18"/>
        </w:rPr>
        <w:t>vererek</w:t>
      </w:r>
      <w:r w:rsidRPr="00E771F5" w:rsidR="00FB6687">
        <w:rPr>
          <w:sz w:val="18"/>
        </w:rPr>
        <w:t xml:space="preserve"> </w:t>
      </w:r>
      <w:r w:rsidRPr="00E771F5">
        <w:rPr>
          <w:sz w:val="18"/>
        </w:rPr>
        <w:t>karşılamamalıdır.</w:t>
      </w:r>
      <w:r w:rsidRPr="00E771F5" w:rsidR="00FB6687">
        <w:rPr>
          <w:sz w:val="18"/>
        </w:rPr>
        <w:t xml:space="preserve"> </w:t>
      </w:r>
      <w:r w:rsidRPr="00E771F5">
        <w:rPr>
          <w:sz w:val="18"/>
        </w:rPr>
        <w:t>Bunun</w:t>
      </w:r>
      <w:r w:rsidRPr="00E771F5" w:rsidR="00FB6687">
        <w:rPr>
          <w:sz w:val="18"/>
        </w:rPr>
        <w:t xml:space="preserve"> </w:t>
      </w:r>
      <w:r w:rsidRPr="00E771F5">
        <w:rPr>
          <w:sz w:val="18"/>
        </w:rPr>
        <w:t>çözülmesi</w:t>
      </w:r>
      <w:r w:rsidRPr="00E771F5" w:rsidR="00FB6687">
        <w:rPr>
          <w:sz w:val="18"/>
        </w:rPr>
        <w:t xml:space="preserve"> </w:t>
      </w:r>
      <w:r w:rsidRPr="00E771F5">
        <w:rPr>
          <w:sz w:val="18"/>
        </w:rPr>
        <w:t>için</w:t>
      </w:r>
      <w:r w:rsidRPr="00E771F5" w:rsidR="00FB6687">
        <w:rPr>
          <w:sz w:val="18"/>
        </w:rPr>
        <w:t xml:space="preserve"> </w:t>
      </w:r>
      <w:r w:rsidRPr="00E771F5">
        <w:rPr>
          <w:sz w:val="18"/>
        </w:rPr>
        <w:t>ne</w:t>
      </w:r>
      <w:r w:rsidRPr="00E771F5" w:rsidR="00FB6687">
        <w:rPr>
          <w:sz w:val="18"/>
        </w:rPr>
        <w:t xml:space="preserve"> </w:t>
      </w:r>
      <w:r w:rsidRPr="00E771F5">
        <w:rPr>
          <w:sz w:val="18"/>
        </w:rPr>
        <w:t>yapmayı</w:t>
      </w:r>
      <w:r w:rsidRPr="00E771F5" w:rsidR="00FB6687">
        <w:rPr>
          <w:sz w:val="18"/>
        </w:rPr>
        <w:t xml:space="preserve"> </w:t>
      </w:r>
      <w:r w:rsidRPr="00E771F5">
        <w:rPr>
          <w:sz w:val="18"/>
        </w:rPr>
        <w:t>düşünüyorsunuz?</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Özdemir…</w:t>
      </w:r>
    </w:p>
    <w:p w:rsidRPr="00E771F5" w:rsidR="00407657" w:rsidP="00E771F5" w:rsidRDefault="00407657">
      <w:pPr>
        <w:pStyle w:val="GENELKURUL"/>
        <w:spacing w:line="240" w:lineRule="auto"/>
        <w:rPr>
          <w:sz w:val="18"/>
        </w:rPr>
      </w:pPr>
      <w:r w:rsidRPr="00E771F5">
        <w:rPr>
          <w:sz w:val="18"/>
        </w:rPr>
        <w:t>SİBEL</w:t>
      </w:r>
      <w:r w:rsidRPr="00E771F5" w:rsidR="00FB6687">
        <w:rPr>
          <w:sz w:val="18"/>
        </w:rPr>
        <w:t xml:space="preserve"> </w:t>
      </w:r>
      <w:r w:rsidRPr="00E771F5">
        <w:rPr>
          <w:sz w:val="18"/>
        </w:rPr>
        <w:t>ÖZDEMİR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Yeni</w:t>
      </w:r>
      <w:r w:rsidRPr="00E771F5" w:rsidR="00FB6687">
        <w:rPr>
          <w:sz w:val="18"/>
        </w:rPr>
        <w:t xml:space="preserve"> </w:t>
      </w:r>
      <w:r w:rsidRPr="00E771F5">
        <w:rPr>
          <w:sz w:val="18"/>
        </w:rPr>
        <w:t>kurulan</w:t>
      </w:r>
      <w:r w:rsidRPr="00E771F5" w:rsidR="00FB6687">
        <w:rPr>
          <w:sz w:val="18"/>
        </w:rPr>
        <w:t xml:space="preserve"> </w:t>
      </w:r>
      <w:r w:rsidRPr="00E771F5">
        <w:rPr>
          <w:sz w:val="18"/>
        </w:rPr>
        <w:t>devlet</w:t>
      </w:r>
      <w:r w:rsidRPr="00E771F5" w:rsidR="00FB6687">
        <w:rPr>
          <w:sz w:val="18"/>
        </w:rPr>
        <w:t xml:space="preserve"> </w:t>
      </w:r>
      <w:r w:rsidRPr="00E771F5">
        <w:rPr>
          <w:sz w:val="18"/>
        </w:rPr>
        <w:t>üniversitelerinde</w:t>
      </w:r>
      <w:r w:rsidRPr="00E771F5" w:rsidR="00FB6687">
        <w:rPr>
          <w:sz w:val="18"/>
        </w:rPr>
        <w:t xml:space="preserve"> </w:t>
      </w:r>
      <w:r w:rsidRPr="00E771F5">
        <w:rPr>
          <w:sz w:val="18"/>
        </w:rPr>
        <w:t>görev</w:t>
      </w:r>
      <w:r w:rsidRPr="00E771F5" w:rsidR="00FB6687">
        <w:rPr>
          <w:sz w:val="18"/>
        </w:rPr>
        <w:t xml:space="preserve"> </w:t>
      </w:r>
      <w:r w:rsidRPr="00E771F5">
        <w:rPr>
          <w:sz w:val="18"/>
        </w:rPr>
        <w:t>yapan</w:t>
      </w:r>
      <w:r w:rsidRPr="00E771F5" w:rsidR="00FB6687">
        <w:rPr>
          <w:sz w:val="18"/>
        </w:rPr>
        <w:t xml:space="preserve"> </w:t>
      </w:r>
      <w:r w:rsidRPr="00E771F5">
        <w:rPr>
          <w:sz w:val="18"/>
        </w:rPr>
        <w:t>akademik</w:t>
      </w:r>
      <w:r w:rsidRPr="00E771F5" w:rsidR="00FB6687">
        <w:rPr>
          <w:sz w:val="18"/>
        </w:rPr>
        <w:t xml:space="preserve"> </w:t>
      </w:r>
      <w:r w:rsidRPr="00E771F5">
        <w:rPr>
          <w:sz w:val="18"/>
        </w:rPr>
        <w:t>personel</w:t>
      </w:r>
      <w:r w:rsidRPr="00E771F5" w:rsidR="00FB6687">
        <w:rPr>
          <w:sz w:val="18"/>
        </w:rPr>
        <w:t xml:space="preserve"> </w:t>
      </w:r>
      <w:r w:rsidRPr="00E771F5">
        <w:rPr>
          <w:sz w:val="18"/>
        </w:rPr>
        <w:t>geliştirme</w:t>
      </w:r>
      <w:r w:rsidRPr="00E771F5" w:rsidR="00FB6687">
        <w:rPr>
          <w:sz w:val="18"/>
        </w:rPr>
        <w:t xml:space="preserve"> </w:t>
      </w:r>
      <w:r w:rsidRPr="00E771F5">
        <w:rPr>
          <w:sz w:val="18"/>
        </w:rPr>
        <w:t>ödeneğinden</w:t>
      </w:r>
      <w:r w:rsidRPr="00E771F5" w:rsidR="00FB6687">
        <w:rPr>
          <w:sz w:val="18"/>
        </w:rPr>
        <w:t xml:space="preserve"> </w:t>
      </w:r>
      <w:r w:rsidRPr="00E771F5">
        <w:rPr>
          <w:sz w:val="18"/>
        </w:rPr>
        <w:t>pay</w:t>
      </w:r>
      <w:r w:rsidRPr="00E771F5" w:rsidR="00FB6687">
        <w:rPr>
          <w:sz w:val="18"/>
        </w:rPr>
        <w:t xml:space="preserve"> </w:t>
      </w:r>
      <w:r w:rsidRPr="00E771F5">
        <w:rPr>
          <w:sz w:val="18"/>
        </w:rPr>
        <w:t>alırken</w:t>
      </w:r>
      <w:r w:rsidRPr="00E771F5" w:rsidR="00FB6687">
        <w:rPr>
          <w:sz w:val="18"/>
        </w:rPr>
        <w:t xml:space="preserve"> </w:t>
      </w:r>
      <w:r w:rsidRPr="00E771F5">
        <w:rPr>
          <w:sz w:val="18"/>
        </w:rPr>
        <w:t>idari</w:t>
      </w:r>
      <w:r w:rsidRPr="00E771F5" w:rsidR="00FB6687">
        <w:rPr>
          <w:sz w:val="18"/>
        </w:rPr>
        <w:t xml:space="preserve"> </w:t>
      </w:r>
      <w:r w:rsidRPr="00E771F5">
        <w:rPr>
          <w:sz w:val="18"/>
        </w:rPr>
        <w:t>personele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hak</w:t>
      </w:r>
      <w:r w:rsidRPr="00E771F5" w:rsidR="00FB6687">
        <w:rPr>
          <w:sz w:val="18"/>
        </w:rPr>
        <w:t xml:space="preserve"> </w:t>
      </w:r>
      <w:r w:rsidRPr="00E771F5">
        <w:rPr>
          <w:sz w:val="18"/>
        </w:rPr>
        <w:t>tanınmamıştır.</w:t>
      </w:r>
      <w:r w:rsidRPr="00E771F5" w:rsidR="00FB6687">
        <w:rPr>
          <w:sz w:val="18"/>
        </w:rPr>
        <w:t xml:space="preserve"> </w:t>
      </w:r>
      <w:r w:rsidRPr="00E771F5">
        <w:rPr>
          <w:sz w:val="18"/>
        </w:rPr>
        <w:t>Geliştirme</w:t>
      </w:r>
      <w:r w:rsidRPr="00E771F5" w:rsidR="00FB6687">
        <w:rPr>
          <w:sz w:val="18"/>
        </w:rPr>
        <w:t xml:space="preserve"> </w:t>
      </w:r>
      <w:r w:rsidRPr="00E771F5">
        <w:rPr>
          <w:sz w:val="18"/>
        </w:rPr>
        <w:t>ödeneğinden</w:t>
      </w:r>
      <w:r w:rsidRPr="00E771F5" w:rsidR="00FB6687">
        <w:rPr>
          <w:sz w:val="18"/>
        </w:rPr>
        <w:t xml:space="preserve"> </w:t>
      </w:r>
      <w:r w:rsidRPr="00E771F5">
        <w:rPr>
          <w:sz w:val="18"/>
        </w:rPr>
        <w:t>idari</w:t>
      </w:r>
      <w:r w:rsidRPr="00E771F5" w:rsidR="00FB6687">
        <w:rPr>
          <w:sz w:val="18"/>
        </w:rPr>
        <w:t xml:space="preserve"> </w:t>
      </w:r>
      <w:r w:rsidRPr="00E771F5">
        <w:rPr>
          <w:sz w:val="18"/>
        </w:rPr>
        <w:t>personelin</w:t>
      </w:r>
      <w:r w:rsidRPr="00E771F5" w:rsidR="00FB6687">
        <w:rPr>
          <w:sz w:val="18"/>
        </w:rPr>
        <w:t xml:space="preserve"> </w:t>
      </w:r>
      <w:r w:rsidRPr="00E771F5">
        <w:rPr>
          <w:sz w:val="18"/>
        </w:rPr>
        <w:t>de</w:t>
      </w:r>
      <w:r w:rsidRPr="00E771F5" w:rsidR="00FB6687">
        <w:rPr>
          <w:sz w:val="18"/>
        </w:rPr>
        <w:t xml:space="preserve"> </w:t>
      </w:r>
      <w:r w:rsidRPr="00E771F5">
        <w:rPr>
          <w:sz w:val="18"/>
        </w:rPr>
        <w:t>faydalanması</w:t>
      </w:r>
      <w:r w:rsidRPr="00E771F5" w:rsidR="00FB6687">
        <w:rPr>
          <w:sz w:val="18"/>
        </w:rPr>
        <w:t xml:space="preserve"> </w:t>
      </w:r>
      <w:r w:rsidRPr="00E771F5">
        <w:rPr>
          <w:sz w:val="18"/>
        </w:rPr>
        <w:t>konusunda</w:t>
      </w:r>
      <w:r w:rsidRPr="00E771F5" w:rsidR="00FB6687">
        <w:rPr>
          <w:sz w:val="18"/>
        </w:rPr>
        <w:t xml:space="preserve"> </w:t>
      </w:r>
      <w:r w:rsidRPr="00E771F5">
        <w:rPr>
          <w:sz w:val="18"/>
        </w:rPr>
        <w:t>Hükûmetin</w:t>
      </w:r>
      <w:r w:rsidRPr="00E771F5" w:rsidR="00FB6687">
        <w:rPr>
          <w:sz w:val="18"/>
        </w:rPr>
        <w:t xml:space="preserve"> </w:t>
      </w:r>
      <w:r w:rsidRPr="00E771F5">
        <w:rPr>
          <w:sz w:val="18"/>
        </w:rPr>
        <w:t>bir</w:t>
      </w:r>
      <w:r w:rsidRPr="00E771F5" w:rsidR="00FB6687">
        <w:rPr>
          <w:sz w:val="18"/>
        </w:rPr>
        <w:t xml:space="preserve"> </w:t>
      </w:r>
      <w:r w:rsidRPr="00E771F5">
        <w:rPr>
          <w:sz w:val="18"/>
        </w:rPr>
        <w:t>çalışması</w:t>
      </w:r>
      <w:r w:rsidRPr="00E771F5" w:rsidR="00FB6687">
        <w:rPr>
          <w:sz w:val="18"/>
        </w:rPr>
        <w:t xml:space="preserve"> </w:t>
      </w:r>
      <w:r w:rsidRPr="00E771F5">
        <w:rPr>
          <w:sz w:val="18"/>
        </w:rPr>
        <w:t>var</w:t>
      </w:r>
      <w:r w:rsidRPr="00E771F5" w:rsidR="00FB6687">
        <w:rPr>
          <w:sz w:val="18"/>
        </w:rPr>
        <w:t xml:space="preserve"> </w:t>
      </w:r>
      <w:r w:rsidRPr="00E771F5">
        <w:rPr>
          <w:sz w:val="18"/>
        </w:rPr>
        <w:t>mıdır?</w:t>
      </w:r>
      <w:r w:rsidRPr="00E771F5" w:rsidR="00FB6687">
        <w:rPr>
          <w:sz w:val="18"/>
        </w:rPr>
        <w:t xml:space="preserve"> </w:t>
      </w:r>
      <w:r w:rsidRPr="00E771F5">
        <w:rPr>
          <w:sz w:val="18"/>
        </w:rPr>
        <w:t>Akademik</w:t>
      </w:r>
      <w:r w:rsidRPr="00E771F5" w:rsidR="00FB6687">
        <w:rPr>
          <w:sz w:val="18"/>
        </w:rPr>
        <w:t xml:space="preserve"> </w:t>
      </w:r>
      <w:r w:rsidRPr="00E771F5">
        <w:rPr>
          <w:sz w:val="18"/>
        </w:rPr>
        <w:t>teşvik</w:t>
      </w:r>
      <w:r w:rsidRPr="00E771F5" w:rsidR="00FB6687">
        <w:rPr>
          <w:sz w:val="18"/>
        </w:rPr>
        <w:t xml:space="preserve"> </w:t>
      </w:r>
      <w:r w:rsidRPr="00E771F5">
        <w:rPr>
          <w:sz w:val="18"/>
        </w:rPr>
        <w:t>ödeneği</w:t>
      </w:r>
      <w:r w:rsidRPr="00E771F5" w:rsidR="00FB6687">
        <w:rPr>
          <w:sz w:val="18"/>
        </w:rPr>
        <w:t xml:space="preserve"> </w:t>
      </w:r>
      <w:r w:rsidRPr="00E771F5">
        <w:rPr>
          <w:sz w:val="18"/>
        </w:rPr>
        <w:t>bütçesinden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ödeme</w:t>
      </w:r>
      <w:r w:rsidRPr="00E771F5" w:rsidR="00FB6687">
        <w:rPr>
          <w:sz w:val="18"/>
        </w:rPr>
        <w:t xml:space="preserve"> </w:t>
      </w:r>
      <w:r w:rsidRPr="00E771F5">
        <w:rPr>
          <w:sz w:val="18"/>
        </w:rPr>
        <w:t>yapılmıştır?</w:t>
      </w:r>
      <w:r w:rsidRPr="00E771F5" w:rsidR="00FB6687">
        <w:rPr>
          <w:sz w:val="18"/>
        </w:rPr>
        <w:t xml:space="preserve"> </w:t>
      </w:r>
      <w:r w:rsidRPr="00E771F5">
        <w:rPr>
          <w:sz w:val="18"/>
        </w:rPr>
        <w:t>Hangi</w:t>
      </w:r>
      <w:r w:rsidRPr="00E771F5" w:rsidR="00FB6687">
        <w:rPr>
          <w:sz w:val="18"/>
        </w:rPr>
        <w:t xml:space="preserve"> </w:t>
      </w:r>
      <w:r w:rsidRPr="00E771F5">
        <w:rPr>
          <w:sz w:val="18"/>
        </w:rPr>
        <w:t>üniversiteye</w:t>
      </w:r>
      <w:r w:rsidRPr="00E771F5" w:rsidR="00FB6687">
        <w:rPr>
          <w:sz w:val="18"/>
        </w:rPr>
        <w:t xml:space="preserve"> </w:t>
      </w:r>
      <w:r w:rsidRPr="00E771F5">
        <w:rPr>
          <w:sz w:val="18"/>
        </w:rPr>
        <w:t>hangi</w:t>
      </w:r>
      <w:r w:rsidRPr="00E771F5" w:rsidR="00FB6687">
        <w:rPr>
          <w:sz w:val="18"/>
        </w:rPr>
        <w:t xml:space="preserve"> </w:t>
      </w:r>
      <w:r w:rsidRPr="00E771F5">
        <w:rPr>
          <w:sz w:val="18"/>
        </w:rPr>
        <w:t>alanlarda</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akademik</w:t>
      </w:r>
      <w:r w:rsidRPr="00E771F5" w:rsidR="00FB6687">
        <w:rPr>
          <w:sz w:val="18"/>
        </w:rPr>
        <w:t xml:space="preserve"> </w:t>
      </w:r>
      <w:r w:rsidRPr="00E771F5">
        <w:rPr>
          <w:sz w:val="18"/>
        </w:rPr>
        <w:t>teşvik</w:t>
      </w:r>
      <w:r w:rsidRPr="00E771F5" w:rsidR="00FB6687">
        <w:rPr>
          <w:sz w:val="18"/>
        </w:rPr>
        <w:t xml:space="preserve"> </w:t>
      </w:r>
      <w:r w:rsidRPr="00E771F5">
        <w:rPr>
          <w:sz w:val="18"/>
        </w:rPr>
        <w:t>ödemesi</w:t>
      </w:r>
      <w:r w:rsidRPr="00E771F5" w:rsidR="00FB6687">
        <w:rPr>
          <w:sz w:val="18"/>
        </w:rPr>
        <w:t xml:space="preserve"> </w:t>
      </w:r>
      <w:r w:rsidRPr="00E771F5">
        <w:rPr>
          <w:sz w:val="18"/>
        </w:rPr>
        <w:t>yapılmıştır?</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Şimşek…</w:t>
      </w:r>
      <w:r w:rsidRPr="00E771F5" w:rsidR="00FB6687">
        <w:rPr>
          <w:sz w:val="18"/>
        </w:rPr>
        <w:t xml:space="preserve"> </w:t>
      </w:r>
      <w:r w:rsidRPr="00E771F5">
        <w:rPr>
          <w:sz w:val="18"/>
        </w:rPr>
        <w:t>Yok.</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Hürriyet…</w:t>
      </w:r>
    </w:p>
    <w:p w:rsidRPr="00E771F5" w:rsidR="00407657" w:rsidP="00E771F5" w:rsidRDefault="00407657">
      <w:pPr>
        <w:pStyle w:val="GENELKURUL"/>
        <w:spacing w:line="240" w:lineRule="auto"/>
        <w:rPr>
          <w:sz w:val="18"/>
        </w:rPr>
      </w:pPr>
      <w:r w:rsidRPr="00E771F5">
        <w:rPr>
          <w:sz w:val="18"/>
        </w:rPr>
        <w:t>FATMA</w:t>
      </w:r>
      <w:r w:rsidRPr="00E771F5" w:rsidR="00FB6687">
        <w:rPr>
          <w:sz w:val="18"/>
        </w:rPr>
        <w:t xml:space="preserve"> </w:t>
      </w:r>
      <w:r w:rsidRPr="00E771F5">
        <w:rPr>
          <w:sz w:val="18"/>
        </w:rPr>
        <w:t>KAPLAN</w:t>
      </w:r>
      <w:r w:rsidRPr="00E771F5" w:rsidR="00FB6687">
        <w:rPr>
          <w:sz w:val="18"/>
        </w:rPr>
        <w:t xml:space="preserve"> </w:t>
      </w:r>
      <w:r w:rsidRPr="00E771F5">
        <w:rPr>
          <w:sz w:val="18"/>
        </w:rPr>
        <w:t>HÜRRİYET</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dün</w:t>
      </w:r>
      <w:r w:rsidRPr="00E771F5" w:rsidR="00FB6687">
        <w:rPr>
          <w:sz w:val="18"/>
        </w:rPr>
        <w:t xml:space="preserve"> </w:t>
      </w:r>
      <w:r w:rsidRPr="00E771F5">
        <w:rPr>
          <w:sz w:val="18"/>
        </w:rPr>
        <w:t>bir</w:t>
      </w:r>
      <w:r w:rsidRPr="00E771F5" w:rsidR="00FB6687">
        <w:rPr>
          <w:sz w:val="18"/>
        </w:rPr>
        <w:t xml:space="preserve"> </w:t>
      </w:r>
      <w:r w:rsidRPr="00E771F5">
        <w:rPr>
          <w:sz w:val="18"/>
        </w:rPr>
        <w:t>kitaptan</w:t>
      </w:r>
      <w:r w:rsidRPr="00E771F5" w:rsidR="00FB6687">
        <w:rPr>
          <w:sz w:val="18"/>
        </w:rPr>
        <w:t xml:space="preserve"> </w:t>
      </w:r>
      <w:r w:rsidRPr="00E771F5">
        <w:rPr>
          <w:sz w:val="18"/>
        </w:rPr>
        <w:t>bahsetmiştim;</w:t>
      </w:r>
      <w:r w:rsidRPr="00E771F5" w:rsidR="00FB6687">
        <w:rPr>
          <w:sz w:val="18"/>
        </w:rPr>
        <w:t xml:space="preserve"> </w:t>
      </w:r>
      <w:r w:rsidRPr="00E771F5">
        <w:rPr>
          <w:sz w:val="18"/>
        </w:rPr>
        <w:t>AKP’li</w:t>
      </w:r>
      <w:r w:rsidRPr="00E771F5" w:rsidR="00FB6687">
        <w:rPr>
          <w:sz w:val="18"/>
        </w:rPr>
        <w:t xml:space="preserve"> </w:t>
      </w:r>
      <w:r w:rsidRPr="00E771F5">
        <w:rPr>
          <w:sz w:val="18"/>
        </w:rPr>
        <w:t>belediyenin,</w:t>
      </w:r>
      <w:r w:rsidRPr="00E771F5" w:rsidR="00FB6687">
        <w:rPr>
          <w:sz w:val="18"/>
        </w:rPr>
        <w:t xml:space="preserve"> </w:t>
      </w:r>
      <w:r w:rsidRPr="00E771F5">
        <w:rPr>
          <w:sz w:val="18"/>
        </w:rPr>
        <w:t>Kütahya</w:t>
      </w:r>
      <w:r w:rsidRPr="00E771F5" w:rsidR="00FB6687">
        <w:rPr>
          <w:sz w:val="18"/>
        </w:rPr>
        <w:t xml:space="preserve"> </w:t>
      </w:r>
      <w:r w:rsidRPr="00E771F5">
        <w:rPr>
          <w:sz w:val="18"/>
        </w:rPr>
        <w:t>Belediyesinin</w:t>
      </w:r>
      <w:r w:rsidRPr="00E771F5" w:rsidR="00FB6687">
        <w:rPr>
          <w:sz w:val="18"/>
        </w:rPr>
        <w:t xml:space="preserve"> </w:t>
      </w:r>
      <w:r w:rsidRPr="00E771F5">
        <w:rPr>
          <w:sz w:val="18"/>
        </w:rPr>
        <w:t>dağıttığı</w:t>
      </w:r>
      <w:r w:rsidRPr="00E771F5" w:rsidR="00FB6687">
        <w:rPr>
          <w:sz w:val="18"/>
        </w:rPr>
        <w:t xml:space="preserve"> </w:t>
      </w:r>
      <w:r w:rsidRPr="00E771F5">
        <w:rPr>
          <w:sz w:val="18"/>
        </w:rPr>
        <w:t>fantezilerle</w:t>
      </w:r>
      <w:r w:rsidRPr="00E771F5" w:rsidR="00FB6687">
        <w:rPr>
          <w:sz w:val="18"/>
        </w:rPr>
        <w:t xml:space="preserve"> </w:t>
      </w:r>
      <w:r w:rsidRPr="00E771F5">
        <w:rPr>
          <w:sz w:val="18"/>
        </w:rPr>
        <w:t>dolu</w:t>
      </w:r>
      <w:r w:rsidRPr="00E771F5" w:rsidR="00FB6687">
        <w:rPr>
          <w:sz w:val="18"/>
        </w:rPr>
        <w:t xml:space="preserve"> </w:t>
      </w:r>
      <w:r w:rsidRPr="00E771F5">
        <w:rPr>
          <w:sz w:val="18"/>
        </w:rPr>
        <w:t>bir</w:t>
      </w:r>
      <w:r w:rsidRPr="00E771F5" w:rsidR="00FB6687">
        <w:rPr>
          <w:sz w:val="18"/>
        </w:rPr>
        <w:t xml:space="preserve"> </w:t>
      </w:r>
      <w:r w:rsidRPr="00E771F5">
        <w:rPr>
          <w:sz w:val="18"/>
        </w:rPr>
        <w:t>kitaptan,</w:t>
      </w:r>
      <w:r w:rsidRPr="00E771F5" w:rsidR="00FB6687">
        <w:rPr>
          <w:sz w:val="18"/>
        </w:rPr>
        <w:t xml:space="preserve"> </w:t>
      </w:r>
      <w:r w:rsidRPr="00E771F5">
        <w:rPr>
          <w:sz w:val="18"/>
        </w:rPr>
        <w:t>ahlaksız</w:t>
      </w:r>
      <w:r w:rsidRPr="00E771F5" w:rsidR="00FB6687">
        <w:rPr>
          <w:sz w:val="18"/>
        </w:rPr>
        <w:t xml:space="preserve"> </w:t>
      </w:r>
      <w:r w:rsidRPr="00E771F5">
        <w:rPr>
          <w:sz w:val="18"/>
        </w:rPr>
        <w:t>bir</w:t>
      </w:r>
      <w:r w:rsidRPr="00E771F5" w:rsidR="00FB6687">
        <w:rPr>
          <w:sz w:val="18"/>
        </w:rPr>
        <w:t xml:space="preserve"> </w:t>
      </w:r>
      <w:r w:rsidRPr="00E771F5">
        <w:rPr>
          <w:sz w:val="18"/>
        </w:rPr>
        <w:t>kitaptan.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birçok</w:t>
      </w:r>
      <w:r w:rsidRPr="00E771F5" w:rsidR="00FB6687">
        <w:rPr>
          <w:sz w:val="18"/>
        </w:rPr>
        <w:t xml:space="preserve"> </w:t>
      </w:r>
      <w:r w:rsidRPr="00E771F5">
        <w:rPr>
          <w:sz w:val="18"/>
        </w:rPr>
        <w:t>AKP’li</w:t>
      </w:r>
      <w:r w:rsidRPr="00E771F5" w:rsidR="00FB6687">
        <w:rPr>
          <w:sz w:val="18"/>
        </w:rPr>
        <w:t xml:space="preserve"> </w:t>
      </w:r>
      <w:r w:rsidRPr="00E771F5">
        <w:rPr>
          <w:sz w:val="18"/>
        </w:rPr>
        <w:t>de</w:t>
      </w:r>
      <w:r w:rsidRPr="00E771F5" w:rsidR="00FB6687">
        <w:rPr>
          <w:sz w:val="18"/>
        </w:rPr>
        <w:t xml:space="preserve"> </w:t>
      </w:r>
      <w:r w:rsidRPr="00E771F5">
        <w:rPr>
          <w:sz w:val="18"/>
        </w:rPr>
        <w:t>benimle</w:t>
      </w:r>
      <w:r w:rsidRPr="00E771F5" w:rsidR="00FB6687">
        <w:rPr>
          <w:sz w:val="18"/>
        </w:rPr>
        <w:t xml:space="preserve"> </w:t>
      </w:r>
      <w:r w:rsidRPr="00E771F5">
        <w:rPr>
          <w:sz w:val="18"/>
        </w:rPr>
        <w:t>hemfikirdi.</w:t>
      </w:r>
      <w:r w:rsidRPr="00E771F5" w:rsidR="00FB6687">
        <w:rPr>
          <w:sz w:val="18"/>
        </w:rPr>
        <w:t xml:space="preserve"> </w:t>
      </w:r>
      <w:r w:rsidRPr="00E771F5">
        <w:rPr>
          <w:sz w:val="18"/>
        </w:rPr>
        <w:t>Bugün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kitaptan</w:t>
      </w:r>
      <w:r w:rsidRPr="00E771F5" w:rsidR="00FB6687">
        <w:rPr>
          <w:sz w:val="18"/>
        </w:rPr>
        <w:t xml:space="preserve"> </w:t>
      </w:r>
      <w:r w:rsidRPr="00E771F5">
        <w:rPr>
          <w:sz w:val="18"/>
        </w:rPr>
        <w:t>haberdar</w:t>
      </w:r>
      <w:r w:rsidRPr="00E771F5" w:rsidR="00FB6687">
        <w:rPr>
          <w:sz w:val="18"/>
        </w:rPr>
        <w:t xml:space="preserve"> </w:t>
      </w:r>
      <w:r w:rsidRPr="00E771F5">
        <w:rPr>
          <w:sz w:val="18"/>
        </w:rPr>
        <w:t>oldum;</w:t>
      </w:r>
      <w:r w:rsidRPr="00E771F5" w:rsidR="00FB6687">
        <w:rPr>
          <w:sz w:val="18"/>
        </w:rPr>
        <w:t xml:space="preserve"> </w:t>
      </w:r>
      <w:r w:rsidRPr="00E771F5">
        <w:rPr>
          <w:sz w:val="18"/>
        </w:rPr>
        <w:t>Pamukkale</w:t>
      </w:r>
      <w:r w:rsidRPr="00E771F5" w:rsidR="00FB6687">
        <w:rPr>
          <w:sz w:val="18"/>
        </w:rPr>
        <w:t xml:space="preserve"> </w:t>
      </w:r>
      <w:r w:rsidRPr="00E771F5">
        <w:rPr>
          <w:sz w:val="18"/>
        </w:rPr>
        <w:t>Belediyesinin</w:t>
      </w:r>
      <w:r w:rsidRPr="00E771F5" w:rsidR="00FB6687">
        <w:rPr>
          <w:sz w:val="18"/>
        </w:rPr>
        <w:t xml:space="preserve"> </w:t>
      </w:r>
      <w:r w:rsidRPr="00E771F5">
        <w:rPr>
          <w:sz w:val="18"/>
        </w:rPr>
        <w:t>-yine</w:t>
      </w:r>
      <w:r w:rsidRPr="00E771F5" w:rsidR="00FB6687">
        <w:rPr>
          <w:sz w:val="18"/>
        </w:rPr>
        <w:t xml:space="preserve"> </w:t>
      </w:r>
      <w:r w:rsidRPr="00E771F5">
        <w:rPr>
          <w:sz w:val="18"/>
        </w:rPr>
        <w:t>AKP’li-</w:t>
      </w:r>
      <w:r w:rsidRPr="00E771F5" w:rsidR="00FB6687">
        <w:rPr>
          <w:sz w:val="18"/>
        </w:rPr>
        <w:t xml:space="preserve"> </w:t>
      </w:r>
      <w:r w:rsidRPr="00E771F5">
        <w:rPr>
          <w:sz w:val="18"/>
        </w:rPr>
        <w:t>aynı</w:t>
      </w:r>
      <w:r w:rsidRPr="00E771F5" w:rsidR="00FB6687">
        <w:rPr>
          <w:sz w:val="18"/>
        </w:rPr>
        <w:t xml:space="preserve"> </w:t>
      </w:r>
      <w:r w:rsidRPr="00E771F5">
        <w:rPr>
          <w:sz w:val="18"/>
        </w:rPr>
        <w:t>mahiyette</w:t>
      </w:r>
      <w:r w:rsidRPr="00E771F5" w:rsidR="00FB6687">
        <w:rPr>
          <w:sz w:val="18"/>
        </w:rPr>
        <w:t xml:space="preserve"> </w:t>
      </w:r>
      <w:r w:rsidRPr="00E771F5">
        <w:rPr>
          <w:sz w:val="18"/>
        </w:rPr>
        <w:t>“Evlilik</w:t>
      </w:r>
      <w:r w:rsidRPr="00E771F5" w:rsidR="00FB6687">
        <w:rPr>
          <w:sz w:val="18"/>
        </w:rPr>
        <w:t xml:space="preserve"> </w:t>
      </w:r>
      <w:r w:rsidRPr="00E771F5">
        <w:rPr>
          <w:sz w:val="18"/>
        </w:rPr>
        <w:t>ve</w:t>
      </w:r>
      <w:r w:rsidRPr="00E771F5" w:rsidR="00FB6687">
        <w:rPr>
          <w:sz w:val="18"/>
        </w:rPr>
        <w:t xml:space="preserve"> </w:t>
      </w:r>
      <w:r w:rsidRPr="00E771F5">
        <w:rPr>
          <w:sz w:val="18"/>
        </w:rPr>
        <w:t>Mahremiyetleri”</w:t>
      </w:r>
      <w:r w:rsidRPr="00E771F5" w:rsidR="00FB6687">
        <w:rPr>
          <w:sz w:val="18"/>
        </w:rPr>
        <w:t xml:space="preserve"> </w:t>
      </w:r>
      <w:r w:rsidRPr="00E771F5">
        <w:rPr>
          <w:sz w:val="18"/>
        </w:rPr>
        <w:t>isimli,</w:t>
      </w:r>
      <w:r w:rsidRPr="00E771F5" w:rsidR="00FB6687">
        <w:rPr>
          <w:sz w:val="18"/>
        </w:rPr>
        <w:t xml:space="preserve"> </w:t>
      </w:r>
      <w:r w:rsidRPr="00E771F5">
        <w:rPr>
          <w:sz w:val="18"/>
        </w:rPr>
        <w:t>yine</w:t>
      </w:r>
      <w:r w:rsidRPr="00E771F5" w:rsidR="00FB6687">
        <w:rPr>
          <w:sz w:val="18"/>
        </w:rPr>
        <w:t xml:space="preserve"> </w:t>
      </w:r>
      <w:r w:rsidRPr="00E771F5">
        <w:rPr>
          <w:sz w:val="18"/>
        </w:rPr>
        <w:t>aynı</w:t>
      </w:r>
      <w:r w:rsidRPr="00E771F5" w:rsidR="00FB6687">
        <w:rPr>
          <w:sz w:val="18"/>
        </w:rPr>
        <w:t xml:space="preserve"> </w:t>
      </w:r>
      <w:r w:rsidRPr="00E771F5">
        <w:rPr>
          <w:sz w:val="18"/>
        </w:rPr>
        <w:t>fantezilerle</w:t>
      </w:r>
      <w:r w:rsidRPr="00E771F5" w:rsidR="00FB6687">
        <w:rPr>
          <w:sz w:val="18"/>
        </w:rPr>
        <w:t xml:space="preserve"> </w:t>
      </w:r>
      <w:r w:rsidRPr="00E771F5">
        <w:rPr>
          <w:sz w:val="18"/>
        </w:rPr>
        <w:t>dolu</w:t>
      </w:r>
      <w:r w:rsidRPr="00E771F5" w:rsidR="00FB6687">
        <w:rPr>
          <w:sz w:val="18"/>
        </w:rPr>
        <w:t xml:space="preserve"> </w:t>
      </w:r>
      <w:r w:rsidRPr="00E771F5">
        <w:rPr>
          <w:sz w:val="18"/>
        </w:rPr>
        <w:t>bir</w:t>
      </w:r>
      <w:r w:rsidRPr="00E771F5" w:rsidR="00FB6687">
        <w:rPr>
          <w:sz w:val="18"/>
        </w:rPr>
        <w:t xml:space="preserve"> </w:t>
      </w:r>
      <w:r w:rsidRPr="00E771F5">
        <w:rPr>
          <w:sz w:val="18"/>
        </w:rPr>
        <w:t>kitap</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“Bale</w:t>
      </w:r>
      <w:r w:rsidRPr="00E771F5" w:rsidR="00FB6687">
        <w:rPr>
          <w:sz w:val="18"/>
        </w:rPr>
        <w:t xml:space="preserve"> </w:t>
      </w:r>
      <w:r w:rsidRPr="00E771F5">
        <w:rPr>
          <w:sz w:val="18"/>
        </w:rPr>
        <w:t>şeytan</w:t>
      </w:r>
      <w:r w:rsidRPr="00E771F5" w:rsidR="00FB6687">
        <w:rPr>
          <w:sz w:val="18"/>
        </w:rPr>
        <w:t xml:space="preserve"> </w:t>
      </w:r>
      <w:r w:rsidRPr="00E771F5">
        <w:rPr>
          <w:sz w:val="18"/>
        </w:rPr>
        <w:t>ocağı,</w:t>
      </w:r>
      <w:r w:rsidRPr="00E771F5" w:rsidR="00FB6687">
        <w:rPr>
          <w:sz w:val="18"/>
        </w:rPr>
        <w:t xml:space="preserve"> </w:t>
      </w:r>
      <w:r w:rsidRPr="00E771F5">
        <w:rPr>
          <w:sz w:val="18"/>
        </w:rPr>
        <w:t>tiyatro</w:t>
      </w:r>
      <w:r w:rsidRPr="00E771F5" w:rsidR="00FB6687">
        <w:rPr>
          <w:sz w:val="18"/>
        </w:rPr>
        <w:t xml:space="preserve"> </w:t>
      </w:r>
      <w:r w:rsidRPr="00E771F5">
        <w:rPr>
          <w:sz w:val="18"/>
        </w:rPr>
        <w:t>şeytan</w:t>
      </w:r>
      <w:r w:rsidRPr="00E771F5" w:rsidR="00FB6687">
        <w:rPr>
          <w:sz w:val="18"/>
        </w:rPr>
        <w:t xml:space="preserve"> </w:t>
      </w:r>
      <w:r w:rsidRPr="00E771F5">
        <w:rPr>
          <w:sz w:val="18"/>
        </w:rPr>
        <w:t>yuvası.</w:t>
      </w:r>
      <w:r w:rsidRPr="00E771F5" w:rsidR="00FB6687">
        <w:rPr>
          <w:sz w:val="18"/>
        </w:rPr>
        <w:t xml:space="preserve"> </w:t>
      </w:r>
      <w:r w:rsidRPr="00E771F5">
        <w:rPr>
          <w:sz w:val="18"/>
        </w:rPr>
        <w:t>Kadınlar</w:t>
      </w:r>
      <w:r w:rsidRPr="00E771F5" w:rsidR="00FB6687">
        <w:rPr>
          <w:sz w:val="18"/>
        </w:rPr>
        <w:t xml:space="preserve"> </w:t>
      </w:r>
      <w:r w:rsidRPr="00E771F5">
        <w:rPr>
          <w:sz w:val="18"/>
        </w:rPr>
        <w:t>spor</w:t>
      </w:r>
      <w:r w:rsidRPr="00E771F5" w:rsidR="00FB6687">
        <w:rPr>
          <w:sz w:val="18"/>
        </w:rPr>
        <w:t xml:space="preserve"> </w:t>
      </w:r>
      <w:r w:rsidRPr="00E771F5">
        <w:rPr>
          <w:sz w:val="18"/>
        </w:rPr>
        <w:t>sahalarına</w:t>
      </w:r>
      <w:r w:rsidRPr="00E771F5" w:rsidR="00FB6687">
        <w:rPr>
          <w:sz w:val="18"/>
        </w:rPr>
        <w:t xml:space="preserve"> </w:t>
      </w:r>
      <w:r w:rsidRPr="00E771F5">
        <w:rPr>
          <w:sz w:val="18"/>
        </w:rPr>
        <w:t>ve</w:t>
      </w:r>
      <w:r w:rsidRPr="00E771F5" w:rsidR="00FB6687">
        <w:rPr>
          <w:sz w:val="18"/>
        </w:rPr>
        <w:t xml:space="preserve"> </w:t>
      </w:r>
      <w:r w:rsidRPr="00E771F5">
        <w:rPr>
          <w:sz w:val="18"/>
        </w:rPr>
        <w:t>parklara</w:t>
      </w:r>
      <w:r w:rsidRPr="00E771F5" w:rsidR="00FB6687">
        <w:rPr>
          <w:sz w:val="18"/>
        </w:rPr>
        <w:t xml:space="preserve"> </w:t>
      </w:r>
      <w:r w:rsidRPr="00E771F5">
        <w:rPr>
          <w:sz w:val="18"/>
        </w:rPr>
        <w:t>gitmemeli.</w:t>
      </w:r>
      <w:r w:rsidRPr="00E771F5" w:rsidR="00FB6687">
        <w:rPr>
          <w:sz w:val="18"/>
        </w:rPr>
        <w:t xml:space="preserve"> </w:t>
      </w:r>
      <w:r w:rsidRPr="00E771F5">
        <w:rPr>
          <w:sz w:val="18"/>
        </w:rPr>
        <w:t>Sen</w:t>
      </w:r>
      <w:r w:rsidRPr="00E771F5" w:rsidR="00FB6687">
        <w:rPr>
          <w:sz w:val="18"/>
        </w:rPr>
        <w:t xml:space="preserve"> </w:t>
      </w:r>
      <w:r w:rsidRPr="00E771F5">
        <w:rPr>
          <w:sz w:val="18"/>
        </w:rPr>
        <w:t>kadını</w:t>
      </w:r>
      <w:r w:rsidRPr="00E771F5" w:rsidR="00FB6687">
        <w:rPr>
          <w:sz w:val="18"/>
        </w:rPr>
        <w:t xml:space="preserve"> </w:t>
      </w:r>
      <w:r w:rsidRPr="00E771F5">
        <w:rPr>
          <w:sz w:val="18"/>
        </w:rPr>
        <w:t>dövdükçe</w:t>
      </w:r>
      <w:r w:rsidRPr="00E771F5" w:rsidR="00FB6687">
        <w:rPr>
          <w:sz w:val="18"/>
        </w:rPr>
        <w:t xml:space="preserve"> </w:t>
      </w:r>
      <w:r w:rsidRPr="00E771F5">
        <w:rPr>
          <w:sz w:val="18"/>
        </w:rPr>
        <w:t>o</w:t>
      </w:r>
      <w:r w:rsidRPr="00E771F5" w:rsidR="00FB6687">
        <w:rPr>
          <w:sz w:val="18"/>
        </w:rPr>
        <w:t xml:space="preserve"> </w:t>
      </w:r>
      <w:r w:rsidRPr="00E771F5">
        <w:rPr>
          <w:sz w:val="18"/>
        </w:rPr>
        <w:t>seni</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sevecek,</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isteyecek.</w:t>
      </w:r>
      <w:r w:rsidRPr="00E771F5" w:rsidR="00FB6687">
        <w:rPr>
          <w:sz w:val="18"/>
        </w:rPr>
        <w:t xml:space="preserve"> </w:t>
      </w:r>
      <w:r w:rsidRPr="00E771F5">
        <w:rPr>
          <w:sz w:val="18"/>
        </w:rPr>
        <w:t>Çocuklar</w:t>
      </w:r>
      <w:r w:rsidRPr="00E771F5" w:rsidR="00FB6687">
        <w:rPr>
          <w:sz w:val="18"/>
        </w:rPr>
        <w:t xml:space="preserve"> </w:t>
      </w:r>
      <w:r w:rsidRPr="00E771F5">
        <w:rPr>
          <w:sz w:val="18"/>
        </w:rPr>
        <w:t>güneye</w:t>
      </w:r>
      <w:r w:rsidRPr="00E771F5" w:rsidR="00FB6687">
        <w:rPr>
          <w:sz w:val="18"/>
        </w:rPr>
        <w:t xml:space="preserve"> </w:t>
      </w:r>
      <w:r w:rsidRPr="00E771F5">
        <w:rPr>
          <w:sz w:val="18"/>
        </w:rPr>
        <w:t>doğru</w:t>
      </w:r>
      <w:r w:rsidRPr="00E771F5" w:rsidR="00FB6687">
        <w:rPr>
          <w:sz w:val="18"/>
        </w:rPr>
        <w:t xml:space="preserve"> </w:t>
      </w:r>
      <w:r w:rsidRPr="00E771F5">
        <w:rPr>
          <w:sz w:val="18"/>
        </w:rPr>
        <w:t>sıcak</w:t>
      </w:r>
      <w:r w:rsidRPr="00E771F5" w:rsidR="00FB6687">
        <w:rPr>
          <w:sz w:val="18"/>
        </w:rPr>
        <w:t xml:space="preserve"> </w:t>
      </w:r>
      <w:r w:rsidRPr="00E771F5">
        <w:rPr>
          <w:sz w:val="18"/>
        </w:rPr>
        <w:t>iklimlerde</w:t>
      </w:r>
      <w:r w:rsidRPr="00E771F5" w:rsidR="00FB6687">
        <w:rPr>
          <w:sz w:val="18"/>
        </w:rPr>
        <w:t xml:space="preserve"> </w:t>
      </w:r>
      <w:r w:rsidRPr="00E771F5">
        <w:rPr>
          <w:sz w:val="18"/>
        </w:rPr>
        <w:t>10-12</w:t>
      </w:r>
      <w:r w:rsidRPr="00E771F5" w:rsidR="00FB6687">
        <w:rPr>
          <w:sz w:val="18"/>
        </w:rPr>
        <w:t xml:space="preserve"> </w:t>
      </w:r>
      <w:r w:rsidRPr="00E771F5">
        <w:rPr>
          <w:sz w:val="18"/>
        </w:rPr>
        <w:t>yaşlarında</w:t>
      </w:r>
      <w:r w:rsidRPr="00E771F5" w:rsidR="00FB6687">
        <w:rPr>
          <w:sz w:val="18"/>
        </w:rPr>
        <w:t xml:space="preserve"> </w:t>
      </w:r>
      <w:r w:rsidRPr="00E771F5">
        <w:rPr>
          <w:sz w:val="18"/>
        </w:rPr>
        <w:t>evlendirilebilir.”</w:t>
      </w:r>
      <w:r w:rsidRPr="00E771F5" w:rsidR="00FB6687">
        <w:rPr>
          <w:sz w:val="18"/>
        </w:rPr>
        <w:t xml:space="preserve"> </w:t>
      </w:r>
      <w:r w:rsidRPr="00E771F5">
        <w:rPr>
          <w:sz w:val="18"/>
        </w:rPr>
        <w:t>gibi</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ahlaksız</w:t>
      </w:r>
      <w:r w:rsidRPr="00E771F5" w:rsidR="00FB6687">
        <w:rPr>
          <w:sz w:val="18"/>
        </w:rPr>
        <w:t xml:space="preserve"> </w:t>
      </w:r>
      <w:r w:rsidRPr="00E771F5">
        <w:rPr>
          <w:sz w:val="18"/>
        </w:rPr>
        <w:t>şeylerin</w:t>
      </w:r>
      <w:r w:rsidRPr="00E771F5" w:rsidR="00FB6687">
        <w:rPr>
          <w:sz w:val="18"/>
        </w:rPr>
        <w:t xml:space="preserve"> </w:t>
      </w:r>
      <w:r w:rsidRPr="00E771F5">
        <w:rPr>
          <w:sz w:val="18"/>
        </w:rPr>
        <w:t>yer</w:t>
      </w:r>
      <w:r w:rsidRPr="00E771F5" w:rsidR="00FB6687">
        <w:rPr>
          <w:sz w:val="18"/>
        </w:rPr>
        <w:t xml:space="preserve"> </w:t>
      </w:r>
      <w:r w:rsidRPr="00E771F5">
        <w:rPr>
          <w:sz w:val="18"/>
        </w:rPr>
        <w:t>aldığı,</w:t>
      </w:r>
      <w:r w:rsidRPr="00E771F5" w:rsidR="00FB6687">
        <w:rPr>
          <w:sz w:val="18"/>
        </w:rPr>
        <w:t xml:space="preserve"> </w:t>
      </w:r>
      <w:r w:rsidRPr="00E771F5">
        <w:rPr>
          <w:sz w:val="18"/>
        </w:rPr>
        <w:t>evli</w:t>
      </w:r>
      <w:r w:rsidRPr="00E771F5" w:rsidR="00FB6687">
        <w:rPr>
          <w:sz w:val="18"/>
        </w:rPr>
        <w:t xml:space="preserve"> </w:t>
      </w:r>
      <w:r w:rsidRPr="00E771F5">
        <w:rPr>
          <w:sz w:val="18"/>
        </w:rPr>
        <w:t>çiftlere,</w:t>
      </w:r>
      <w:r w:rsidRPr="00E771F5" w:rsidR="00FB6687">
        <w:rPr>
          <w:sz w:val="18"/>
        </w:rPr>
        <w:t xml:space="preserve"> </w:t>
      </w:r>
      <w:r w:rsidRPr="00E771F5">
        <w:rPr>
          <w:sz w:val="18"/>
        </w:rPr>
        <w:t>yeni</w:t>
      </w:r>
      <w:r w:rsidRPr="00E771F5" w:rsidR="00FB6687">
        <w:rPr>
          <w:sz w:val="18"/>
        </w:rPr>
        <w:t xml:space="preserve"> </w:t>
      </w:r>
      <w:r w:rsidRPr="00E771F5">
        <w:rPr>
          <w:sz w:val="18"/>
        </w:rPr>
        <w:t>evlenen</w:t>
      </w:r>
      <w:r w:rsidRPr="00E771F5" w:rsidR="00FB6687">
        <w:rPr>
          <w:sz w:val="18"/>
        </w:rPr>
        <w:t xml:space="preserve"> </w:t>
      </w:r>
      <w:r w:rsidRPr="00E771F5">
        <w:rPr>
          <w:sz w:val="18"/>
        </w:rPr>
        <w:t>çiftlere</w:t>
      </w:r>
      <w:r w:rsidRPr="00E771F5" w:rsidR="00FB6687">
        <w:rPr>
          <w:sz w:val="18"/>
        </w:rPr>
        <w:t xml:space="preserve"> </w:t>
      </w:r>
      <w:r w:rsidRPr="00E771F5">
        <w:rPr>
          <w:sz w:val="18"/>
        </w:rPr>
        <w:t>belediyenin</w:t>
      </w:r>
      <w:r w:rsidRPr="00E771F5" w:rsidR="00FB6687">
        <w:rPr>
          <w:sz w:val="18"/>
        </w:rPr>
        <w:t xml:space="preserve"> </w:t>
      </w:r>
      <w:r w:rsidRPr="00E771F5">
        <w:rPr>
          <w:sz w:val="18"/>
        </w:rPr>
        <w:t>dağıttığı</w:t>
      </w:r>
      <w:r w:rsidRPr="00E771F5" w:rsidR="00FB6687">
        <w:rPr>
          <w:sz w:val="18"/>
        </w:rPr>
        <w:t xml:space="preserve"> </w:t>
      </w:r>
      <w:r w:rsidRPr="00E771F5">
        <w:rPr>
          <w:sz w:val="18"/>
        </w:rPr>
        <w:t>bir</w:t>
      </w:r>
      <w:r w:rsidRPr="00E771F5" w:rsidR="00FB6687">
        <w:rPr>
          <w:sz w:val="18"/>
        </w:rPr>
        <w:t xml:space="preserve"> </w:t>
      </w:r>
      <w:r w:rsidRPr="00E771F5">
        <w:rPr>
          <w:sz w:val="18"/>
        </w:rPr>
        <w:t>kitap.</w:t>
      </w:r>
      <w:r w:rsidRPr="00E771F5" w:rsidR="00FB6687">
        <w:rPr>
          <w:sz w:val="18"/>
        </w:rPr>
        <w:t xml:space="preserve"> </w:t>
      </w:r>
      <w:r w:rsidRPr="00E771F5">
        <w:rPr>
          <w:sz w:val="18"/>
        </w:rPr>
        <w:t>Bunun</w:t>
      </w:r>
      <w:r w:rsidRPr="00E771F5" w:rsidR="00FB6687">
        <w:rPr>
          <w:sz w:val="18"/>
        </w:rPr>
        <w:t xml:space="preserve"> </w:t>
      </w:r>
      <w:r w:rsidRPr="00E771F5">
        <w:rPr>
          <w:sz w:val="18"/>
        </w:rPr>
        <w:t>da</w:t>
      </w:r>
      <w:r w:rsidRPr="00E771F5" w:rsidR="00FB6687">
        <w:rPr>
          <w:sz w:val="18"/>
        </w:rPr>
        <w:t xml:space="preserve"> </w:t>
      </w:r>
      <w:r w:rsidRPr="00E771F5">
        <w:rPr>
          <w:sz w:val="18"/>
        </w:rPr>
        <w:t>ötesinde</w:t>
      </w:r>
      <w:r w:rsidRPr="00E771F5" w:rsidR="00FB6687">
        <w:rPr>
          <w:sz w:val="18"/>
        </w:rPr>
        <w:t xml:space="preserve"> </w:t>
      </w:r>
      <w:r w:rsidRPr="00E771F5">
        <w:rPr>
          <w:sz w:val="18"/>
        </w:rPr>
        <w:t>bununla</w:t>
      </w:r>
      <w:r w:rsidRPr="00E771F5" w:rsidR="00FB6687">
        <w:rPr>
          <w:sz w:val="18"/>
        </w:rPr>
        <w:t xml:space="preserve"> </w:t>
      </w:r>
      <w:r w:rsidRPr="00E771F5">
        <w:rPr>
          <w:sz w:val="18"/>
        </w:rPr>
        <w:t>birlikte</w:t>
      </w:r>
      <w:r w:rsidRPr="00E771F5" w:rsidR="00FB6687">
        <w:rPr>
          <w:sz w:val="18"/>
        </w:rPr>
        <w:t xml:space="preserve"> </w:t>
      </w:r>
      <w:r w:rsidRPr="00E771F5">
        <w:rPr>
          <w:sz w:val="18"/>
        </w:rPr>
        <w:t>bir</w:t>
      </w:r>
      <w:r w:rsidRPr="00E771F5" w:rsidR="00FB6687">
        <w:rPr>
          <w:sz w:val="18"/>
        </w:rPr>
        <w:t xml:space="preserve"> </w:t>
      </w:r>
      <w:r w:rsidRPr="00E771F5">
        <w:rPr>
          <w:sz w:val="18"/>
        </w:rPr>
        <w:t>Kur’an-ı</w:t>
      </w:r>
      <w:r w:rsidRPr="00E771F5" w:rsidR="00FB6687">
        <w:rPr>
          <w:sz w:val="18"/>
        </w:rPr>
        <w:t xml:space="preserve"> </w:t>
      </w:r>
      <w:r w:rsidRPr="00E771F5">
        <w:rPr>
          <w:sz w:val="18"/>
        </w:rPr>
        <w:t>Kerim</w:t>
      </w:r>
      <w:r w:rsidRPr="00E771F5" w:rsidR="00FB6687">
        <w:rPr>
          <w:sz w:val="18"/>
        </w:rPr>
        <w:t xml:space="preserve"> </w:t>
      </w:r>
      <w:r w:rsidRPr="00E771F5">
        <w:rPr>
          <w:sz w:val="18"/>
        </w:rPr>
        <w:t>dağıtılıyor</w:t>
      </w:r>
      <w:r w:rsidRPr="00E771F5" w:rsidR="00FB6687">
        <w:rPr>
          <w:sz w:val="18"/>
        </w:rPr>
        <w:t xml:space="preserve"> </w:t>
      </w:r>
      <w:r w:rsidRPr="00E771F5">
        <w:rPr>
          <w:sz w:val="18"/>
        </w:rPr>
        <w:t>ama</w:t>
      </w:r>
      <w:r w:rsidRPr="00E771F5" w:rsidR="00FB6687">
        <w:rPr>
          <w:sz w:val="18"/>
        </w:rPr>
        <w:t xml:space="preserve"> </w:t>
      </w:r>
      <w:r w:rsidRPr="00E771F5">
        <w:rPr>
          <w:sz w:val="18"/>
        </w:rPr>
        <w:t>Diyanetin</w:t>
      </w:r>
      <w:r w:rsidRPr="00E771F5" w:rsidR="00FB6687">
        <w:rPr>
          <w:sz w:val="18"/>
        </w:rPr>
        <w:t xml:space="preserve"> </w:t>
      </w:r>
      <w:r w:rsidRPr="00E771F5">
        <w:rPr>
          <w:sz w:val="18"/>
        </w:rPr>
        <w:t>bastırdığı</w:t>
      </w:r>
      <w:r w:rsidRPr="00E771F5" w:rsidR="00FB6687">
        <w:rPr>
          <w:sz w:val="18"/>
        </w:rPr>
        <w:t xml:space="preserve"> </w:t>
      </w:r>
      <w:r w:rsidRPr="00E771F5">
        <w:rPr>
          <w:sz w:val="18"/>
        </w:rPr>
        <w:t>değil,</w:t>
      </w:r>
      <w:r w:rsidRPr="00E771F5" w:rsidR="00FB6687">
        <w:rPr>
          <w:sz w:val="18"/>
        </w:rPr>
        <w:t xml:space="preserve"> </w:t>
      </w:r>
      <w:r w:rsidRPr="00E771F5">
        <w:rPr>
          <w:sz w:val="18"/>
        </w:rPr>
        <w:t>Said</w:t>
      </w:r>
      <w:r w:rsidRPr="00E771F5" w:rsidR="00FB6687">
        <w:rPr>
          <w:sz w:val="18"/>
        </w:rPr>
        <w:t xml:space="preserve"> </w:t>
      </w:r>
      <w:r w:rsidRPr="00E771F5">
        <w:rPr>
          <w:sz w:val="18"/>
        </w:rPr>
        <w:t>Nursi</w:t>
      </w:r>
      <w:r w:rsidRPr="00E771F5" w:rsidR="00FB6687">
        <w:rPr>
          <w:sz w:val="18"/>
        </w:rPr>
        <w:t xml:space="preserve"> </w:t>
      </w:r>
      <w:r w:rsidRPr="00E771F5">
        <w:rPr>
          <w:sz w:val="18"/>
        </w:rPr>
        <w:t>Cemaati’ne</w:t>
      </w:r>
      <w:r w:rsidRPr="00E771F5" w:rsidR="00FB6687">
        <w:rPr>
          <w:sz w:val="18"/>
        </w:rPr>
        <w:t xml:space="preserve"> </w:t>
      </w:r>
      <w:r w:rsidRPr="00E771F5">
        <w:rPr>
          <w:sz w:val="18"/>
        </w:rPr>
        <w:t>yakınlığıyla</w:t>
      </w:r>
      <w:r w:rsidRPr="00E771F5" w:rsidR="00FB6687">
        <w:rPr>
          <w:sz w:val="18"/>
        </w:rPr>
        <w:t xml:space="preserve"> </w:t>
      </w:r>
      <w:r w:rsidRPr="00E771F5">
        <w:rPr>
          <w:sz w:val="18"/>
        </w:rPr>
        <w:t>bilinen</w:t>
      </w:r>
      <w:r w:rsidRPr="00E771F5" w:rsidR="00FB6687">
        <w:rPr>
          <w:sz w:val="18"/>
        </w:rPr>
        <w:t xml:space="preserve"> </w:t>
      </w:r>
      <w:r w:rsidRPr="00E771F5">
        <w:rPr>
          <w:sz w:val="18"/>
        </w:rPr>
        <w:t>Hayrat</w:t>
      </w:r>
      <w:r w:rsidRPr="00E771F5" w:rsidR="00FB6687">
        <w:rPr>
          <w:sz w:val="18"/>
        </w:rPr>
        <w:t xml:space="preserve"> </w:t>
      </w:r>
      <w:r w:rsidRPr="00E771F5">
        <w:rPr>
          <w:sz w:val="18"/>
        </w:rPr>
        <w:t>Neşriyatı’nın</w:t>
      </w:r>
      <w:r w:rsidRPr="00E771F5" w:rsidR="00FB6687">
        <w:rPr>
          <w:sz w:val="18"/>
        </w:rPr>
        <w:t xml:space="preserve"> </w:t>
      </w:r>
      <w:r w:rsidRPr="00E771F5">
        <w:rPr>
          <w:sz w:val="18"/>
        </w:rPr>
        <w:t>hazırladığı</w:t>
      </w:r>
      <w:r w:rsidRPr="00E771F5" w:rsidR="00FB6687">
        <w:rPr>
          <w:sz w:val="18"/>
        </w:rPr>
        <w:t xml:space="preserve"> </w:t>
      </w:r>
      <w:r w:rsidRPr="00E771F5">
        <w:rPr>
          <w:sz w:val="18"/>
        </w:rPr>
        <w:t>bir</w:t>
      </w:r>
      <w:r w:rsidRPr="00E771F5" w:rsidR="00FB6687">
        <w:rPr>
          <w:sz w:val="18"/>
        </w:rPr>
        <w:t xml:space="preserve"> </w:t>
      </w:r>
      <w:r w:rsidRPr="00E771F5">
        <w:rPr>
          <w:sz w:val="18"/>
        </w:rPr>
        <w:t>kitap,</w:t>
      </w:r>
      <w:r w:rsidRPr="00E771F5" w:rsidR="00FB6687">
        <w:rPr>
          <w:sz w:val="18"/>
        </w:rPr>
        <w:t xml:space="preserve"> </w:t>
      </w:r>
      <w:r w:rsidRPr="00E771F5">
        <w:rPr>
          <w:sz w:val="18"/>
        </w:rPr>
        <w:t>insanları</w:t>
      </w:r>
      <w:r w:rsidRPr="00E771F5" w:rsidR="00FB6687">
        <w:rPr>
          <w:sz w:val="18"/>
        </w:rPr>
        <w:t xml:space="preserve"> </w:t>
      </w:r>
      <w:r w:rsidRPr="00E771F5">
        <w:rPr>
          <w:sz w:val="18"/>
        </w:rPr>
        <w:t>tarikatlara</w:t>
      </w:r>
      <w:r w:rsidRPr="00E771F5" w:rsidR="00FB6687">
        <w:rPr>
          <w:sz w:val="18"/>
        </w:rPr>
        <w:t xml:space="preserve"> </w:t>
      </w:r>
      <w:r w:rsidRPr="00E771F5">
        <w:rPr>
          <w:sz w:val="18"/>
        </w:rPr>
        <w:t>yönlendiren.</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w:t>
      </w:r>
      <w:r w:rsidRPr="00E771F5" w:rsidR="00FB6687">
        <w:rPr>
          <w:sz w:val="18"/>
        </w:rPr>
        <w:t xml:space="preserve"> </w:t>
      </w:r>
      <w:r w:rsidRPr="00E771F5">
        <w:rPr>
          <w:sz w:val="18"/>
        </w:rPr>
        <w:t>olarak</w:t>
      </w:r>
      <w:r w:rsidRPr="00E771F5" w:rsidR="00FB6687">
        <w:rPr>
          <w:sz w:val="18"/>
        </w:rPr>
        <w:t xml:space="preserve"> </w:t>
      </w:r>
      <w:r w:rsidRPr="00E771F5">
        <w:rPr>
          <w:sz w:val="18"/>
        </w:rPr>
        <w:t>soruyorum:</w:t>
      </w:r>
      <w:r w:rsidRPr="00E771F5" w:rsidR="00FB6687">
        <w:rPr>
          <w:sz w:val="18"/>
        </w:rPr>
        <w:t xml:space="preserve"> </w:t>
      </w:r>
      <w:r w:rsidRPr="00E771F5">
        <w:rPr>
          <w:sz w:val="18"/>
        </w:rPr>
        <w:t>Ne</w:t>
      </w:r>
      <w:r w:rsidRPr="00E771F5" w:rsidR="00FB6687">
        <w:rPr>
          <w:sz w:val="18"/>
        </w:rPr>
        <w:t xml:space="preserve"> </w:t>
      </w:r>
      <w:r w:rsidRPr="00E771F5">
        <w:rPr>
          <w:sz w:val="18"/>
        </w:rPr>
        <w:t>yapacaksınız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Öz…</w:t>
      </w:r>
    </w:p>
    <w:p w:rsidRPr="00E771F5" w:rsidR="00407657" w:rsidP="00E771F5" w:rsidRDefault="00407657">
      <w:pPr>
        <w:pStyle w:val="GENELKURUL"/>
        <w:spacing w:line="240" w:lineRule="auto"/>
        <w:rPr>
          <w:sz w:val="18"/>
        </w:rPr>
      </w:pPr>
      <w:r w:rsidRPr="00E771F5">
        <w:rPr>
          <w:sz w:val="18"/>
        </w:rPr>
        <w:t>BÜLENT</w:t>
      </w:r>
      <w:r w:rsidRPr="00E771F5" w:rsidR="00FB6687">
        <w:rPr>
          <w:sz w:val="18"/>
        </w:rPr>
        <w:t xml:space="preserve"> </w:t>
      </w:r>
      <w:r w:rsidRPr="00E771F5">
        <w:rPr>
          <w:sz w:val="18"/>
        </w:rPr>
        <w:t>ÖZ</w:t>
      </w:r>
      <w:r w:rsidRPr="00E771F5" w:rsidR="00FB6687">
        <w:rPr>
          <w:sz w:val="18"/>
        </w:rPr>
        <w:t xml:space="preserve"> </w:t>
      </w:r>
      <w:r w:rsidRPr="00E771F5">
        <w:rPr>
          <w:sz w:val="18"/>
        </w:rPr>
        <w:t>(Çanakkale)</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yıllarca</w:t>
      </w:r>
      <w:r w:rsidRPr="00E771F5" w:rsidR="00FB6687">
        <w:rPr>
          <w:sz w:val="18"/>
        </w:rPr>
        <w:t xml:space="preserve"> </w:t>
      </w:r>
      <w:r w:rsidRPr="00E771F5">
        <w:rPr>
          <w:sz w:val="18"/>
        </w:rPr>
        <w:t>çalıştıktan</w:t>
      </w:r>
      <w:r w:rsidRPr="00E771F5" w:rsidR="00FB6687">
        <w:rPr>
          <w:sz w:val="18"/>
        </w:rPr>
        <w:t xml:space="preserve"> </w:t>
      </w:r>
      <w:r w:rsidRPr="00E771F5">
        <w:rPr>
          <w:sz w:val="18"/>
        </w:rPr>
        <w:t>sonra</w:t>
      </w:r>
      <w:r w:rsidRPr="00E771F5" w:rsidR="00FB6687">
        <w:rPr>
          <w:sz w:val="18"/>
        </w:rPr>
        <w:t xml:space="preserve"> </w:t>
      </w:r>
      <w:r w:rsidRPr="00E771F5">
        <w:rPr>
          <w:sz w:val="18"/>
        </w:rPr>
        <w:t>emekli</w:t>
      </w:r>
      <w:r w:rsidRPr="00E771F5" w:rsidR="00FB6687">
        <w:rPr>
          <w:sz w:val="18"/>
        </w:rPr>
        <w:t xml:space="preserve"> </w:t>
      </w:r>
      <w:r w:rsidRPr="00E771F5">
        <w:rPr>
          <w:sz w:val="18"/>
        </w:rPr>
        <w:t>olan</w:t>
      </w:r>
      <w:r w:rsidRPr="00E771F5" w:rsidR="00FB6687">
        <w:rPr>
          <w:sz w:val="18"/>
        </w:rPr>
        <w:t xml:space="preserve"> </w:t>
      </w:r>
      <w:r w:rsidRPr="00E771F5">
        <w:rPr>
          <w:sz w:val="18"/>
        </w:rPr>
        <w:t>öğretmenlerin</w:t>
      </w:r>
      <w:r w:rsidRPr="00E771F5" w:rsidR="00FB6687">
        <w:rPr>
          <w:sz w:val="18"/>
        </w:rPr>
        <w:t xml:space="preserve"> </w:t>
      </w:r>
      <w:r w:rsidRPr="00E771F5">
        <w:rPr>
          <w:sz w:val="18"/>
        </w:rPr>
        <w:t>maaşlarında</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azalma</w:t>
      </w:r>
      <w:r w:rsidRPr="00E771F5" w:rsidR="00FB6687">
        <w:rPr>
          <w:sz w:val="18"/>
        </w:rPr>
        <w:t xml:space="preserve"> </w:t>
      </w:r>
      <w:r w:rsidRPr="00E771F5">
        <w:rPr>
          <w:sz w:val="18"/>
        </w:rPr>
        <w:t>meydana</w:t>
      </w:r>
      <w:r w:rsidRPr="00E771F5" w:rsidR="00FB6687">
        <w:rPr>
          <w:sz w:val="18"/>
        </w:rPr>
        <w:t xml:space="preserve"> </w:t>
      </w:r>
      <w:r w:rsidRPr="00E771F5">
        <w:rPr>
          <w:sz w:val="18"/>
        </w:rPr>
        <w:t>gelmektedir.</w:t>
      </w:r>
      <w:r w:rsidRPr="00E771F5" w:rsidR="00FB6687">
        <w:rPr>
          <w:sz w:val="18"/>
        </w:rPr>
        <w:t xml:space="preserve"> </w:t>
      </w:r>
      <w:r w:rsidRPr="00E771F5">
        <w:rPr>
          <w:sz w:val="18"/>
        </w:rPr>
        <w:t>Fiilen</w:t>
      </w:r>
      <w:r w:rsidRPr="00E771F5" w:rsidR="00FB6687">
        <w:rPr>
          <w:sz w:val="18"/>
        </w:rPr>
        <w:t xml:space="preserve"> </w:t>
      </w:r>
      <w:r w:rsidRPr="00E771F5">
        <w:rPr>
          <w:sz w:val="18"/>
        </w:rPr>
        <w:t>görev</w:t>
      </w:r>
      <w:r w:rsidRPr="00E771F5" w:rsidR="00FB6687">
        <w:rPr>
          <w:sz w:val="18"/>
        </w:rPr>
        <w:t xml:space="preserve"> </w:t>
      </w:r>
      <w:r w:rsidRPr="00E771F5">
        <w:rPr>
          <w:sz w:val="18"/>
        </w:rPr>
        <w:t>yapılan</w:t>
      </w:r>
      <w:r w:rsidRPr="00E771F5" w:rsidR="00FB6687">
        <w:rPr>
          <w:sz w:val="18"/>
        </w:rPr>
        <w:t xml:space="preserve"> </w:t>
      </w:r>
      <w:r w:rsidRPr="00E771F5">
        <w:rPr>
          <w:sz w:val="18"/>
        </w:rPr>
        <w:t>süre</w:t>
      </w:r>
      <w:r w:rsidRPr="00E771F5" w:rsidR="00FB6687">
        <w:rPr>
          <w:sz w:val="18"/>
        </w:rPr>
        <w:t xml:space="preserve"> </w:t>
      </w:r>
      <w:r w:rsidRPr="00E771F5">
        <w:rPr>
          <w:sz w:val="18"/>
        </w:rPr>
        <w:t>içerisinde</w:t>
      </w:r>
      <w:r w:rsidRPr="00E771F5" w:rsidR="00FB6687">
        <w:rPr>
          <w:sz w:val="18"/>
        </w:rPr>
        <w:t xml:space="preserve"> </w:t>
      </w:r>
      <w:r w:rsidRPr="00E771F5">
        <w:rPr>
          <w:sz w:val="18"/>
        </w:rPr>
        <w:t>yaptıkları</w:t>
      </w:r>
      <w:r w:rsidRPr="00E771F5" w:rsidR="00FB6687">
        <w:rPr>
          <w:sz w:val="18"/>
        </w:rPr>
        <w:t xml:space="preserve"> </w:t>
      </w:r>
      <w:r w:rsidRPr="00E771F5">
        <w:rPr>
          <w:sz w:val="18"/>
        </w:rPr>
        <w:t>mesai</w:t>
      </w:r>
      <w:r w:rsidRPr="00E771F5" w:rsidR="00FB6687">
        <w:rPr>
          <w:sz w:val="18"/>
        </w:rPr>
        <w:t xml:space="preserve"> </w:t>
      </w:r>
      <w:r w:rsidRPr="00E771F5">
        <w:rPr>
          <w:sz w:val="18"/>
        </w:rPr>
        <w:t>karşılığı</w:t>
      </w:r>
      <w:r w:rsidRPr="00E771F5" w:rsidR="00FB6687">
        <w:rPr>
          <w:sz w:val="18"/>
        </w:rPr>
        <w:t xml:space="preserve"> </w:t>
      </w:r>
      <w:r w:rsidRPr="00E771F5">
        <w:rPr>
          <w:sz w:val="18"/>
        </w:rPr>
        <w:t>olarak</w:t>
      </w:r>
      <w:r w:rsidRPr="00E771F5" w:rsidR="00FB6687">
        <w:rPr>
          <w:sz w:val="18"/>
        </w:rPr>
        <w:t xml:space="preserve"> </w:t>
      </w:r>
      <w:r w:rsidRPr="00E771F5">
        <w:rPr>
          <w:sz w:val="18"/>
        </w:rPr>
        <w:t>verilen</w:t>
      </w:r>
      <w:r w:rsidRPr="00E771F5" w:rsidR="00FB6687">
        <w:rPr>
          <w:sz w:val="18"/>
        </w:rPr>
        <w:t xml:space="preserve"> </w:t>
      </w:r>
      <w:r w:rsidRPr="00E771F5">
        <w:rPr>
          <w:sz w:val="18"/>
        </w:rPr>
        <w:t>ek</w:t>
      </w:r>
      <w:r w:rsidRPr="00E771F5" w:rsidR="00FB6687">
        <w:rPr>
          <w:sz w:val="18"/>
        </w:rPr>
        <w:t xml:space="preserve"> </w:t>
      </w:r>
      <w:r w:rsidRPr="00E771F5">
        <w:rPr>
          <w:sz w:val="18"/>
        </w:rPr>
        <w:t>ders</w:t>
      </w:r>
      <w:r w:rsidRPr="00E771F5" w:rsidR="00FB6687">
        <w:rPr>
          <w:sz w:val="18"/>
        </w:rPr>
        <w:t xml:space="preserve"> </w:t>
      </w:r>
      <w:r w:rsidRPr="00E771F5">
        <w:rPr>
          <w:sz w:val="18"/>
        </w:rPr>
        <w:t>ücretleri</w:t>
      </w:r>
      <w:r w:rsidRPr="00E771F5" w:rsidR="00FB6687">
        <w:rPr>
          <w:sz w:val="18"/>
        </w:rPr>
        <w:t xml:space="preserve"> </w:t>
      </w:r>
      <w:r w:rsidRPr="00E771F5">
        <w:rPr>
          <w:sz w:val="18"/>
        </w:rPr>
        <w:t>ve</w:t>
      </w:r>
      <w:r w:rsidRPr="00E771F5" w:rsidR="00FB6687">
        <w:rPr>
          <w:sz w:val="18"/>
        </w:rPr>
        <w:t xml:space="preserve"> </w:t>
      </w:r>
      <w:r w:rsidRPr="00E771F5">
        <w:rPr>
          <w:sz w:val="18"/>
        </w:rPr>
        <w:t>ödemeler</w:t>
      </w:r>
      <w:r w:rsidRPr="00E771F5" w:rsidR="00FB6687">
        <w:rPr>
          <w:sz w:val="18"/>
        </w:rPr>
        <w:t xml:space="preserve"> </w:t>
      </w:r>
      <w:r w:rsidRPr="00E771F5">
        <w:rPr>
          <w:sz w:val="18"/>
        </w:rPr>
        <w:t>emekli</w:t>
      </w:r>
      <w:r w:rsidRPr="00E771F5" w:rsidR="00FB6687">
        <w:rPr>
          <w:sz w:val="18"/>
        </w:rPr>
        <w:t xml:space="preserve"> </w:t>
      </w:r>
      <w:r w:rsidRPr="00E771F5">
        <w:rPr>
          <w:sz w:val="18"/>
        </w:rPr>
        <w:t>keseneklerine</w:t>
      </w:r>
      <w:r w:rsidRPr="00E771F5" w:rsidR="00FB6687">
        <w:rPr>
          <w:sz w:val="18"/>
        </w:rPr>
        <w:t xml:space="preserve"> </w:t>
      </w:r>
      <w:r w:rsidRPr="00E771F5">
        <w:rPr>
          <w:sz w:val="18"/>
        </w:rPr>
        <w:t>yansıtılmadığı</w:t>
      </w:r>
      <w:r w:rsidRPr="00E771F5" w:rsidR="00FB6687">
        <w:rPr>
          <w:sz w:val="18"/>
        </w:rPr>
        <w:t xml:space="preserve"> </w:t>
      </w:r>
      <w:r w:rsidRPr="00E771F5">
        <w:rPr>
          <w:sz w:val="18"/>
        </w:rPr>
        <w:t>ve</w:t>
      </w:r>
      <w:r w:rsidRPr="00E771F5" w:rsidR="00FB6687">
        <w:rPr>
          <w:sz w:val="18"/>
        </w:rPr>
        <w:t xml:space="preserve"> </w:t>
      </w:r>
      <w:r w:rsidRPr="00E771F5">
        <w:rPr>
          <w:sz w:val="18"/>
        </w:rPr>
        <w:t>emeklilikte</w:t>
      </w:r>
      <w:r w:rsidRPr="00E771F5" w:rsidR="00FB6687">
        <w:rPr>
          <w:sz w:val="18"/>
        </w:rPr>
        <w:t xml:space="preserve"> </w:t>
      </w:r>
      <w:r w:rsidRPr="00E771F5">
        <w:rPr>
          <w:sz w:val="18"/>
        </w:rPr>
        <w:t>ek</w:t>
      </w:r>
      <w:r w:rsidRPr="00E771F5" w:rsidR="00FB6687">
        <w:rPr>
          <w:sz w:val="18"/>
        </w:rPr>
        <w:t xml:space="preserve"> </w:t>
      </w:r>
      <w:r w:rsidRPr="00E771F5">
        <w:rPr>
          <w:sz w:val="18"/>
        </w:rPr>
        <w:t>ders</w:t>
      </w:r>
      <w:r w:rsidRPr="00E771F5" w:rsidR="00FB6687">
        <w:rPr>
          <w:sz w:val="18"/>
        </w:rPr>
        <w:t xml:space="preserve"> </w:t>
      </w:r>
      <w:r w:rsidRPr="00E771F5">
        <w:rPr>
          <w:sz w:val="18"/>
        </w:rPr>
        <w:t>ücreti</w:t>
      </w:r>
      <w:r w:rsidRPr="00E771F5" w:rsidR="00FB6687">
        <w:rPr>
          <w:sz w:val="18"/>
        </w:rPr>
        <w:t xml:space="preserve"> </w:t>
      </w:r>
      <w:r w:rsidRPr="00E771F5">
        <w:rPr>
          <w:sz w:val="18"/>
        </w:rPr>
        <w:t>alınmadığı</w:t>
      </w:r>
      <w:r w:rsidRPr="00E771F5" w:rsidR="00FB6687">
        <w:rPr>
          <w:sz w:val="18"/>
        </w:rPr>
        <w:t xml:space="preserve"> </w:t>
      </w:r>
      <w:r w:rsidRPr="00E771F5">
        <w:rPr>
          <w:sz w:val="18"/>
        </w:rPr>
        <w:t>için</w:t>
      </w:r>
      <w:r w:rsidRPr="00E771F5" w:rsidR="00FB6687">
        <w:rPr>
          <w:sz w:val="18"/>
        </w:rPr>
        <w:t xml:space="preserve"> </w:t>
      </w:r>
      <w:r w:rsidRPr="00E771F5">
        <w:rPr>
          <w:sz w:val="18"/>
        </w:rPr>
        <w:t>emekli</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öğretmenin</w:t>
      </w:r>
      <w:r w:rsidRPr="00E771F5" w:rsidR="00FB6687">
        <w:rPr>
          <w:sz w:val="18"/>
        </w:rPr>
        <w:t xml:space="preserve"> </w:t>
      </w:r>
      <w:r w:rsidRPr="00E771F5">
        <w:rPr>
          <w:sz w:val="18"/>
        </w:rPr>
        <w:t>aldığı</w:t>
      </w:r>
      <w:r w:rsidRPr="00E771F5" w:rsidR="00FB6687">
        <w:rPr>
          <w:sz w:val="18"/>
        </w:rPr>
        <w:t xml:space="preserve"> </w:t>
      </w:r>
      <w:r w:rsidRPr="00E771F5">
        <w:rPr>
          <w:sz w:val="18"/>
        </w:rPr>
        <w:t>maaş</w:t>
      </w:r>
      <w:r w:rsidRPr="00E771F5" w:rsidR="00FB6687">
        <w:rPr>
          <w:sz w:val="18"/>
        </w:rPr>
        <w:t xml:space="preserve"> </w:t>
      </w:r>
      <w:r w:rsidRPr="00E771F5">
        <w:rPr>
          <w:sz w:val="18"/>
        </w:rPr>
        <w:t>ile</w:t>
      </w:r>
      <w:r w:rsidRPr="00E771F5" w:rsidR="00FB6687">
        <w:rPr>
          <w:sz w:val="18"/>
        </w:rPr>
        <w:t xml:space="preserve"> </w:t>
      </w:r>
      <w:r w:rsidRPr="00E771F5">
        <w:rPr>
          <w:sz w:val="18"/>
        </w:rPr>
        <w:t>görev</w:t>
      </w:r>
      <w:r w:rsidRPr="00E771F5" w:rsidR="00FB6687">
        <w:rPr>
          <w:sz w:val="18"/>
        </w:rPr>
        <w:t xml:space="preserve"> </w:t>
      </w:r>
      <w:r w:rsidRPr="00E771F5">
        <w:rPr>
          <w:sz w:val="18"/>
        </w:rPr>
        <w:t>yapan</w:t>
      </w:r>
      <w:r w:rsidRPr="00E771F5" w:rsidR="00FB6687">
        <w:rPr>
          <w:sz w:val="18"/>
        </w:rPr>
        <w:t xml:space="preserve"> </w:t>
      </w:r>
      <w:r w:rsidRPr="00E771F5">
        <w:rPr>
          <w:sz w:val="18"/>
        </w:rPr>
        <w:t>bir</w:t>
      </w:r>
      <w:r w:rsidRPr="00E771F5" w:rsidR="00FB6687">
        <w:rPr>
          <w:sz w:val="18"/>
        </w:rPr>
        <w:t xml:space="preserve"> </w:t>
      </w:r>
      <w:r w:rsidRPr="00E771F5">
        <w:rPr>
          <w:sz w:val="18"/>
        </w:rPr>
        <w:t>öğretmenin</w:t>
      </w:r>
      <w:r w:rsidRPr="00E771F5" w:rsidR="00FB6687">
        <w:rPr>
          <w:sz w:val="18"/>
        </w:rPr>
        <w:t xml:space="preserve"> </w:t>
      </w:r>
      <w:r w:rsidRPr="00E771F5">
        <w:rPr>
          <w:sz w:val="18"/>
        </w:rPr>
        <w:t>aldığı</w:t>
      </w:r>
      <w:r w:rsidRPr="00E771F5" w:rsidR="00FB6687">
        <w:rPr>
          <w:sz w:val="18"/>
        </w:rPr>
        <w:t xml:space="preserve"> </w:t>
      </w:r>
      <w:r w:rsidRPr="00E771F5">
        <w:rPr>
          <w:sz w:val="18"/>
        </w:rPr>
        <w:t>maaş</w:t>
      </w:r>
      <w:r w:rsidRPr="00E771F5" w:rsidR="00FB6687">
        <w:rPr>
          <w:sz w:val="18"/>
        </w:rPr>
        <w:t xml:space="preserve"> </w:t>
      </w:r>
      <w:r w:rsidRPr="00E771F5">
        <w:rPr>
          <w:sz w:val="18"/>
        </w:rPr>
        <w:t>arasında</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fark</w:t>
      </w:r>
      <w:r w:rsidRPr="00E771F5" w:rsidR="00FB6687">
        <w:rPr>
          <w:sz w:val="18"/>
        </w:rPr>
        <w:t xml:space="preserve"> </w:t>
      </w:r>
      <w:r w:rsidRPr="00E771F5">
        <w:rPr>
          <w:sz w:val="18"/>
        </w:rPr>
        <w:t>oluşmaktadır.</w:t>
      </w:r>
      <w:r w:rsidRPr="00E771F5" w:rsidR="00FB6687">
        <w:rPr>
          <w:sz w:val="18"/>
        </w:rPr>
        <w:t xml:space="preserve"> </w:t>
      </w:r>
      <w:r w:rsidRPr="00E771F5">
        <w:rPr>
          <w:sz w:val="18"/>
        </w:rPr>
        <w:t>Oluşan</w:t>
      </w:r>
      <w:r w:rsidRPr="00E771F5" w:rsidR="00FB6687">
        <w:rPr>
          <w:sz w:val="18"/>
        </w:rPr>
        <w:t xml:space="preserve"> </w:t>
      </w:r>
      <w:r w:rsidRPr="00E771F5">
        <w:rPr>
          <w:sz w:val="18"/>
        </w:rPr>
        <w:t>bu</w:t>
      </w:r>
      <w:r w:rsidRPr="00E771F5" w:rsidR="00FB6687">
        <w:rPr>
          <w:sz w:val="18"/>
        </w:rPr>
        <w:t xml:space="preserve"> </w:t>
      </w:r>
      <w:r w:rsidRPr="00E771F5">
        <w:rPr>
          <w:sz w:val="18"/>
        </w:rPr>
        <w:t>ücret</w:t>
      </w:r>
      <w:r w:rsidRPr="00E771F5" w:rsidR="00FB6687">
        <w:rPr>
          <w:sz w:val="18"/>
        </w:rPr>
        <w:t xml:space="preserve"> </w:t>
      </w:r>
      <w:r w:rsidRPr="00E771F5">
        <w:rPr>
          <w:sz w:val="18"/>
        </w:rPr>
        <w:t>farkı</w:t>
      </w:r>
      <w:r w:rsidRPr="00E771F5" w:rsidR="00FB6687">
        <w:rPr>
          <w:sz w:val="18"/>
        </w:rPr>
        <w:t xml:space="preserve"> </w:t>
      </w:r>
      <w:r w:rsidRPr="00E771F5">
        <w:rPr>
          <w:sz w:val="18"/>
        </w:rPr>
        <w:t>sebebiyle</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öğretmenimiz</w:t>
      </w:r>
      <w:r w:rsidRPr="00E771F5" w:rsidR="00FB6687">
        <w:rPr>
          <w:sz w:val="18"/>
        </w:rPr>
        <w:t xml:space="preserve"> </w:t>
      </w:r>
      <w:r w:rsidRPr="00E771F5">
        <w:rPr>
          <w:sz w:val="18"/>
        </w:rPr>
        <w:t>emekliliğe</w:t>
      </w:r>
      <w:r w:rsidRPr="00E771F5" w:rsidR="00FB6687">
        <w:rPr>
          <w:sz w:val="18"/>
        </w:rPr>
        <w:t xml:space="preserve"> </w:t>
      </w:r>
      <w:r w:rsidRPr="00E771F5">
        <w:rPr>
          <w:sz w:val="18"/>
        </w:rPr>
        <w:t>hak</w:t>
      </w:r>
      <w:r w:rsidRPr="00E771F5" w:rsidR="00FB6687">
        <w:rPr>
          <w:sz w:val="18"/>
        </w:rPr>
        <w:t xml:space="preserve"> </w:t>
      </w:r>
      <w:r w:rsidRPr="00E771F5">
        <w:rPr>
          <w:sz w:val="18"/>
        </w:rPr>
        <w:t>kazanmış</w:t>
      </w:r>
      <w:r w:rsidRPr="00E771F5" w:rsidR="00FB6687">
        <w:rPr>
          <w:sz w:val="18"/>
        </w:rPr>
        <w:t xml:space="preserve"> </w:t>
      </w:r>
      <w:r w:rsidRPr="00E771F5">
        <w:rPr>
          <w:sz w:val="18"/>
        </w:rPr>
        <w:t>olmasına</w:t>
      </w:r>
      <w:r w:rsidRPr="00E771F5" w:rsidR="00FB6687">
        <w:rPr>
          <w:sz w:val="18"/>
        </w:rPr>
        <w:t xml:space="preserve"> </w:t>
      </w:r>
      <w:r w:rsidRPr="00E771F5">
        <w:rPr>
          <w:sz w:val="18"/>
        </w:rPr>
        <w:t>rağmen</w:t>
      </w:r>
      <w:r w:rsidRPr="00E771F5" w:rsidR="00FB6687">
        <w:rPr>
          <w:sz w:val="18"/>
        </w:rPr>
        <w:t xml:space="preserve"> </w:t>
      </w:r>
      <w:r w:rsidRPr="00E771F5">
        <w:rPr>
          <w:sz w:val="18"/>
        </w:rPr>
        <w:t>ülkenin</w:t>
      </w:r>
      <w:r w:rsidRPr="00E771F5" w:rsidR="00FB6687">
        <w:rPr>
          <w:sz w:val="18"/>
        </w:rPr>
        <w:t xml:space="preserve"> </w:t>
      </w:r>
      <w:r w:rsidRPr="00E771F5">
        <w:rPr>
          <w:sz w:val="18"/>
        </w:rPr>
        <w:t>sosyoekonomik</w:t>
      </w:r>
      <w:r w:rsidRPr="00E771F5" w:rsidR="00FB6687">
        <w:rPr>
          <w:sz w:val="18"/>
        </w:rPr>
        <w:t xml:space="preserve"> </w:t>
      </w:r>
      <w:r w:rsidRPr="00E771F5">
        <w:rPr>
          <w:sz w:val="18"/>
        </w:rPr>
        <w:t>koşulları</w:t>
      </w:r>
      <w:r w:rsidRPr="00E771F5" w:rsidR="00FB6687">
        <w:rPr>
          <w:sz w:val="18"/>
        </w:rPr>
        <w:t xml:space="preserve"> </w:t>
      </w:r>
      <w:r w:rsidRPr="00E771F5">
        <w:rPr>
          <w:sz w:val="18"/>
        </w:rPr>
        <w:t>ve</w:t>
      </w:r>
      <w:r w:rsidRPr="00E771F5" w:rsidR="00FB6687">
        <w:rPr>
          <w:sz w:val="18"/>
        </w:rPr>
        <w:t xml:space="preserve"> </w:t>
      </w:r>
      <w:r w:rsidRPr="00E771F5">
        <w:rPr>
          <w:sz w:val="18"/>
        </w:rPr>
        <w:t>aile</w:t>
      </w:r>
      <w:r w:rsidRPr="00E771F5" w:rsidR="00FB6687">
        <w:rPr>
          <w:sz w:val="18"/>
        </w:rPr>
        <w:t xml:space="preserve"> </w:t>
      </w:r>
      <w:r w:rsidRPr="00E771F5">
        <w:rPr>
          <w:sz w:val="18"/>
        </w:rPr>
        <w:t>ekonomileri</w:t>
      </w:r>
      <w:r w:rsidRPr="00E771F5" w:rsidR="00FB6687">
        <w:rPr>
          <w:sz w:val="18"/>
        </w:rPr>
        <w:t xml:space="preserve"> </w:t>
      </w:r>
      <w:r w:rsidRPr="00E771F5">
        <w:rPr>
          <w:sz w:val="18"/>
        </w:rPr>
        <w:t>nedeniyle</w:t>
      </w:r>
      <w:r w:rsidRPr="00E771F5" w:rsidR="00FB6687">
        <w:rPr>
          <w:sz w:val="18"/>
        </w:rPr>
        <w:t xml:space="preserve"> </w:t>
      </w:r>
      <w:r w:rsidRPr="00E771F5">
        <w:rPr>
          <w:sz w:val="18"/>
        </w:rPr>
        <w:t>emekli</w:t>
      </w:r>
      <w:r w:rsidRPr="00E771F5" w:rsidR="00FB6687">
        <w:rPr>
          <w:sz w:val="18"/>
        </w:rPr>
        <w:t xml:space="preserve"> </w:t>
      </w:r>
      <w:r w:rsidRPr="00E771F5">
        <w:rPr>
          <w:sz w:val="18"/>
        </w:rPr>
        <w:t>olamamaktadırlar.</w:t>
      </w:r>
      <w:r w:rsidRPr="00E771F5" w:rsidR="00FB6687">
        <w:rPr>
          <w:sz w:val="18"/>
        </w:rPr>
        <w:t xml:space="preserve"> </w:t>
      </w:r>
      <w:r w:rsidRPr="00E771F5">
        <w:rPr>
          <w:sz w:val="18"/>
        </w:rPr>
        <w:t>Ülkemizin</w:t>
      </w:r>
      <w:r w:rsidRPr="00E771F5" w:rsidR="00FB6687">
        <w:rPr>
          <w:sz w:val="18"/>
        </w:rPr>
        <w:t xml:space="preserve"> </w:t>
      </w:r>
      <w:r w:rsidRPr="00E771F5">
        <w:rPr>
          <w:sz w:val="18"/>
        </w:rPr>
        <w:t>içinde</w:t>
      </w:r>
      <w:r w:rsidRPr="00E771F5" w:rsidR="00FB6687">
        <w:rPr>
          <w:sz w:val="18"/>
        </w:rPr>
        <w:t xml:space="preserve"> </w:t>
      </w:r>
      <w:r w:rsidRPr="00E771F5">
        <w:rPr>
          <w:sz w:val="18"/>
        </w:rPr>
        <w:t>bulunduğu</w:t>
      </w:r>
      <w:r w:rsidRPr="00E771F5" w:rsidR="00FB6687">
        <w:rPr>
          <w:sz w:val="18"/>
        </w:rPr>
        <w:t xml:space="preserve"> </w:t>
      </w:r>
      <w:r w:rsidRPr="00E771F5">
        <w:rPr>
          <w:sz w:val="18"/>
        </w:rPr>
        <w:t>ekonomik</w:t>
      </w:r>
      <w:r w:rsidRPr="00E771F5" w:rsidR="00FB6687">
        <w:rPr>
          <w:sz w:val="18"/>
        </w:rPr>
        <w:t xml:space="preserve"> </w:t>
      </w:r>
      <w:r w:rsidRPr="00E771F5">
        <w:rPr>
          <w:sz w:val="18"/>
        </w:rPr>
        <w:t>koşullar</w:t>
      </w:r>
      <w:r w:rsidRPr="00E771F5" w:rsidR="00FB6687">
        <w:rPr>
          <w:sz w:val="18"/>
        </w:rPr>
        <w:t xml:space="preserve"> </w:t>
      </w:r>
      <w:r w:rsidRPr="00E771F5">
        <w:rPr>
          <w:sz w:val="18"/>
        </w:rPr>
        <w:t>da</w:t>
      </w:r>
      <w:r w:rsidRPr="00E771F5" w:rsidR="00FB6687">
        <w:rPr>
          <w:sz w:val="18"/>
        </w:rPr>
        <w:t xml:space="preserve"> </w:t>
      </w:r>
      <w:r w:rsidRPr="00E771F5">
        <w:rPr>
          <w:sz w:val="18"/>
        </w:rPr>
        <w:t>dikkate</w:t>
      </w:r>
      <w:r w:rsidRPr="00E771F5" w:rsidR="00FB6687">
        <w:rPr>
          <w:sz w:val="18"/>
        </w:rPr>
        <w:t xml:space="preserve"> </w:t>
      </w:r>
      <w:r w:rsidRPr="00E771F5">
        <w:rPr>
          <w:sz w:val="18"/>
        </w:rPr>
        <w:t>alınarak</w:t>
      </w:r>
      <w:r w:rsidRPr="00E771F5" w:rsidR="00FB6687">
        <w:rPr>
          <w:sz w:val="18"/>
        </w:rPr>
        <w:t xml:space="preserve"> </w:t>
      </w:r>
      <w:r w:rsidRPr="00E771F5">
        <w:rPr>
          <w:sz w:val="18"/>
        </w:rPr>
        <w:t>yaşanan</w:t>
      </w:r>
      <w:r w:rsidRPr="00E771F5" w:rsidR="00FB6687">
        <w:rPr>
          <w:sz w:val="18"/>
        </w:rPr>
        <w:t xml:space="preserve"> </w:t>
      </w:r>
      <w:r w:rsidRPr="00E771F5">
        <w:rPr>
          <w:sz w:val="18"/>
        </w:rPr>
        <w:t>mağduriyetlerin</w:t>
      </w:r>
      <w:r w:rsidRPr="00E771F5" w:rsidR="00FB6687">
        <w:rPr>
          <w:sz w:val="18"/>
        </w:rPr>
        <w:t xml:space="preserve"> </w:t>
      </w:r>
      <w:r w:rsidRPr="00E771F5">
        <w:rPr>
          <w:sz w:val="18"/>
        </w:rPr>
        <w:t>giderilmesi</w:t>
      </w:r>
      <w:r w:rsidRPr="00E771F5" w:rsidR="00FB6687">
        <w:rPr>
          <w:sz w:val="18"/>
        </w:rPr>
        <w:t xml:space="preserve"> </w:t>
      </w:r>
      <w:r w:rsidRPr="00E771F5">
        <w:rPr>
          <w:sz w:val="18"/>
        </w:rPr>
        <w:t>ve</w:t>
      </w:r>
      <w:r w:rsidRPr="00E771F5" w:rsidR="00FB6687">
        <w:rPr>
          <w:sz w:val="18"/>
        </w:rPr>
        <w:t xml:space="preserve"> </w:t>
      </w:r>
      <w:r w:rsidRPr="00E771F5">
        <w:rPr>
          <w:sz w:val="18"/>
        </w:rPr>
        <w:t>emekliye</w:t>
      </w:r>
      <w:r w:rsidRPr="00E771F5" w:rsidR="00FB6687">
        <w:rPr>
          <w:sz w:val="18"/>
        </w:rPr>
        <w:t xml:space="preserve"> </w:t>
      </w:r>
      <w:r w:rsidRPr="00E771F5">
        <w:rPr>
          <w:sz w:val="18"/>
        </w:rPr>
        <w:t>ayrılacak</w:t>
      </w:r>
      <w:r w:rsidRPr="00E771F5" w:rsidR="00FB6687">
        <w:rPr>
          <w:sz w:val="18"/>
        </w:rPr>
        <w:t xml:space="preserve"> </w:t>
      </w:r>
      <w:r w:rsidRPr="00E771F5">
        <w:rPr>
          <w:sz w:val="18"/>
        </w:rPr>
        <w:t>öğretmenlerin</w:t>
      </w:r>
      <w:r w:rsidRPr="00E771F5" w:rsidR="00FB6687">
        <w:rPr>
          <w:sz w:val="18"/>
        </w:rPr>
        <w:t xml:space="preserve"> </w:t>
      </w:r>
      <w:r w:rsidRPr="00E771F5">
        <w:rPr>
          <w:sz w:val="18"/>
        </w:rPr>
        <w:t>de</w:t>
      </w:r>
      <w:r w:rsidRPr="00E771F5" w:rsidR="00FB6687">
        <w:rPr>
          <w:sz w:val="18"/>
        </w:rPr>
        <w:t xml:space="preserve"> </w:t>
      </w:r>
      <w:r w:rsidRPr="00E771F5">
        <w:rPr>
          <w:sz w:val="18"/>
        </w:rPr>
        <w:t>emeklilik</w:t>
      </w:r>
      <w:r w:rsidRPr="00E771F5" w:rsidR="00FB6687">
        <w:rPr>
          <w:sz w:val="18"/>
        </w:rPr>
        <w:t xml:space="preserve"> </w:t>
      </w:r>
      <w:r w:rsidRPr="00E771F5">
        <w:rPr>
          <w:sz w:val="18"/>
        </w:rPr>
        <w:t>sürecine</w:t>
      </w:r>
      <w:r w:rsidRPr="00E771F5" w:rsidR="00FB6687">
        <w:rPr>
          <w:sz w:val="18"/>
        </w:rPr>
        <w:t xml:space="preserve"> </w:t>
      </w:r>
      <w:r w:rsidRPr="00E771F5">
        <w:rPr>
          <w:sz w:val="18"/>
        </w:rPr>
        <w:t>teşvikini</w:t>
      </w:r>
      <w:r w:rsidRPr="00E771F5" w:rsidR="00FB6687">
        <w:rPr>
          <w:sz w:val="18"/>
        </w:rPr>
        <w:t xml:space="preserve"> </w:t>
      </w:r>
      <w:r w:rsidRPr="00E771F5">
        <w:rPr>
          <w:sz w:val="18"/>
        </w:rPr>
        <w:t>sağlamak</w:t>
      </w:r>
      <w:r w:rsidRPr="00E771F5" w:rsidR="00FB6687">
        <w:rPr>
          <w:sz w:val="18"/>
        </w:rPr>
        <w:t xml:space="preserve"> </w:t>
      </w:r>
      <w:r w:rsidRPr="00E771F5">
        <w:rPr>
          <w:sz w:val="18"/>
        </w:rPr>
        <w:t>ve</w:t>
      </w:r>
      <w:r w:rsidRPr="00E771F5" w:rsidR="00FB6687">
        <w:rPr>
          <w:sz w:val="18"/>
        </w:rPr>
        <w:t xml:space="preserve"> </w:t>
      </w:r>
      <w:r w:rsidRPr="00E771F5">
        <w:rPr>
          <w:sz w:val="18"/>
        </w:rPr>
        <w:t>yeni</w:t>
      </w:r>
      <w:r w:rsidRPr="00E771F5" w:rsidR="00FB6687">
        <w:rPr>
          <w:sz w:val="18"/>
        </w:rPr>
        <w:t xml:space="preserve"> </w:t>
      </w:r>
      <w:r w:rsidRPr="00E771F5">
        <w:rPr>
          <w:sz w:val="18"/>
        </w:rPr>
        <w:t>atanacak</w:t>
      </w:r>
      <w:r w:rsidRPr="00E771F5" w:rsidR="00FB6687">
        <w:rPr>
          <w:sz w:val="18"/>
        </w:rPr>
        <w:t xml:space="preserve"> </w:t>
      </w:r>
      <w:r w:rsidRPr="00E771F5">
        <w:rPr>
          <w:sz w:val="18"/>
        </w:rPr>
        <w:t>öğretmenlere</w:t>
      </w:r>
      <w:r w:rsidRPr="00E771F5" w:rsidR="00FB6687">
        <w:rPr>
          <w:sz w:val="18"/>
        </w:rPr>
        <w:t xml:space="preserve"> </w:t>
      </w:r>
      <w:r w:rsidRPr="00E771F5">
        <w:rPr>
          <w:sz w:val="18"/>
        </w:rPr>
        <w:t>alan</w:t>
      </w:r>
      <w:r w:rsidRPr="00E771F5" w:rsidR="00FB6687">
        <w:rPr>
          <w:sz w:val="18"/>
        </w:rPr>
        <w:t xml:space="preserve"> </w:t>
      </w:r>
      <w:r w:rsidRPr="00E771F5">
        <w:rPr>
          <w:sz w:val="18"/>
        </w:rPr>
        <w:t>açmak</w:t>
      </w:r>
      <w:r w:rsidRPr="00E771F5" w:rsidR="00FB6687">
        <w:rPr>
          <w:sz w:val="18"/>
        </w:rPr>
        <w:t xml:space="preserve"> </w:t>
      </w:r>
      <w:r w:rsidRPr="00E771F5">
        <w:rPr>
          <w:sz w:val="18"/>
        </w:rPr>
        <w:t>için</w:t>
      </w:r>
      <w:r w:rsidRPr="00E771F5" w:rsidR="00FB6687">
        <w:rPr>
          <w:sz w:val="18"/>
        </w:rPr>
        <w:t xml:space="preserve"> </w:t>
      </w:r>
      <w:r w:rsidRPr="00E771F5">
        <w:rPr>
          <w:sz w:val="18"/>
        </w:rPr>
        <w:t>öğretmenlerimizin</w:t>
      </w:r>
      <w:r w:rsidRPr="00E771F5" w:rsidR="00FB6687">
        <w:rPr>
          <w:sz w:val="18"/>
        </w:rPr>
        <w:t xml:space="preserve"> </w:t>
      </w:r>
      <w:r w:rsidRPr="00E771F5">
        <w:rPr>
          <w:sz w:val="18"/>
        </w:rPr>
        <w:t>ek</w:t>
      </w:r>
      <w:r w:rsidRPr="00E771F5" w:rsidR="00FB6687">
        <w:rPr>
          <w:sz w:val="18"/>
        </w:rPr>
        <w:t xml:space="preserve"> </w:t>
      </w:r>
      <w:r w:rsidRPr="00E771F5">
        <w:rPr>
          <w:sz w:val="18"/>
        </w:rPr>
        <w:t>göstergelerinin</w:t>
      </w:r>
      <w:r w:rsidRPr="00E771F5" w:rsidR="00FB6687">
        <w:rPr>
          <w:sz w:val="18"/>
        </w:rPr>
        <w:t xml:space="preserve"> </w:t>
      </w:r>
      <w:r w:rsidRPr="00E771F5">
        <w:rPr>
          <w:sz w:val="18"/>
        </w:rPr>
        <w:t>3600’e</w:t>
      </w:r>
      <w:r w:rsidRPr="00E771F5" w:rsidR="00FB6687">
        <w:rPr>
          <w:sz w:val="18"/>
        </w:rPr>
        <w:t xml:space="preserve"> </w:t>
      </w:r>
      <w:r w:rsidRPr="00E771F5">
        <w:rPr>
          <w:sz w:val="18"/>
        </w:rPr>
        <w:t>çıkarılması</w:t>
      </w:r>
      <w:r w:rsidRPr="00E771F5" w:rsidR="00FB6687">
        <w:rPr>
          <w:sz w:val="18"/>
        </w:rPr>
        <w:t xml:space="preserve"> </w:t>
      </w:r>
      <w:r w:rsidRPr="00E771F5">
        <w:rPr>
          <w:sz w:val="18"/>
        </w:rPr>
        <w:t>konusunda</w:t>
      </w:r>
      <w:r w:rsidRPr="00E771F5" w:rsidR="00FB6687">
        <w:rPr>
          <w:sz w:val="18"/>
        </w:rPr>
        <w:t xml:space="preserve"> </w:t>
      </w:r>
      <w:r w:rsidRPr="00E771F5">
        <w:rPr>
          <w:sz w:val="18"/>
        </w:rPr>
        <w:t>bir</w:t>
      </w:r>
      <w:r w:rsidRPr="00E771F5" w:rsidR="00FB6687">
        <w:rPr>
          <w:sz w:val="18"/>
        </w:rPr>
        <w:t xml:space="preserve"> </w:t>
      </w:r>
      <w:r w:rsidRPr="00E771F5">
        <w:rPr>
          <w:sz w:val="18"/>
        </w:rPr>
        <w:t>çalışmanız</w:t>
      </w:r>
      <w:r w:rsidRPr="00E771F5" w:rsidR="00FB6687">
        <w:rPr>
          <w:sz w:val="18"/>
        </w:rPr>
        <w:t xml:space="preserve"> </w:t>
      </w:r>
      <w:r w:rsidRPr="00E771F5">
        <w:rPr>
          <w:sz w:val="18"/>
        </w:rPr>
        <w:t>olacak</w:t>
      </w:r>
      <w:r w:rsidRPr="00E771F5" w:rsidR="00FB6687">
        <w:rPr>
          <w:sz w:val="18"/>
        </w:rPr>
        <w:t xml:space="preserve"> </w:t>
      </w:r>
      <w:r w:rsidRPr="00E771F5">
        <w:rPr>
          <w:sz w:val="18"/>
        </w:rPr>
        <w:t>mı?</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Sayın</w:t>
      </w:r>
      <w:r w:rsidRPr="00E771F5" w:rsidR="00FB6687">
        <w:rPr>
          <w:sz w:val="18"/>
        </w:rPr>
        <w:t xml:space="preserve"> </w:t>
      </w:r>
      <w:r w:rsidRPr="00E771F5">
        <w:rPr>
          <w:sz w:val="18"/>
        </w:rPr>
        <w:t>Arslan…</w:t>
      </w:r>
    </w:p>
    <w:p w:rsidRPr="00E771F5" w:rsidR="00407657" w:rsidP="00E771F5" w:rsidRDefault="00407657">
      <w:pPr>
        <w:pStyle w:val="GENELKURUL"/>
        <w:spacing w:line="240" w:lineRule="auto"/>
        <w:rPr>
          <w:sz w:val="18"/>
        </w:rPr>
      </w:pPr>
      <w:r w:rsidRPr="00E771F5">
        <w:rPr>
          <w:sz w:val="18"/>
        </w:rPr>
        <w:t>KAZIM</w:t>
      </w:r>
      <w:r w:rsidRPr="00E771F5" w:rsidR="00FB6687">
        <w:rPr>
          <w:sz w:val="18"/>
        </w:rPr>
        <w:t xml:space="preserve"> </w:t>
      </w:r>
      <w:r w:rsidRPr="00E771F5">
        <w:rPr>
          <w:sz w:val="18"/>
        </w:rPr>
        <w:t>ARSLAN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İçişleri</w:t>
      </w:r>
      <w:r w:rsidRPr="00E771F5" w:rsidR="00FB6687">
        <w:rPr>
          <w:sz w:val="18"/>
        </w:rPr>
        <w:t xml:space="preserve"> </w:t>
      </w:r>
      <w:r w:rsidRPr="00E771F5">
        <w:rPr>
          <w:sz w:val="18"/>
        </w:rPr>
        <w:t>Bakanına</w:t>
      </w:r>
      <w:r w:rsidRPr="00E771F5" w:rsidR="00FB6687">
        <w:rPr>
          <w:sz w:val="18"/>
        </w:rPr>
        <w:t xml:space="preserve"> </w:t>
      </w:r>
      <w:r w:rsidRPr="00E771F5">
        <w:rPr>
          <w:sz w:val="18"/>
        </w:rPr>
        <w:t>soruyorum:</w:t>
      </w:r>
      <w:r w:rsidRPr="00E771F5" w:rsidR="00FB6687">
        <w:rPr>
          <w:sz w:val="18"/>
        </w:rPr>
        <w:t xml:space="preserve"> </w:t>
      </w:r>
      <w:r w:rsidRPr="00E771F5">
        <w:rPr>
          <w:sz w:val="18"/>
        </w:rPr>
        <w:t>Üsküdar</w:t>
      </w:r>
      <w:r w:rsidRPr="00E771F5" w:rsidR="00FB6687">
        <w:rPr>
          <w:sz w:val="18"/>
        </w:rPr>
        <w:t xml:space="preserve"> </w:t>
      </w:r>
      <w:r w:rsidRPr="00E771F5">
        <w:rPr>
          <w:sz w:val="18"/>
        </w:rPr>
        <w:t>Belediyesinin</w:t>
      </w:r>
      <w:r w:rsidRPr="00E771F5" w:rsidR="00FB6687">
        <w:rPr>
          <w:sz w:val="18"/>
        </w:rPr>
        <w:t xml:space="preserve"> </w:t>
      </w:r>
      <w:r w:rsidRPr="00E771F5">
        <w:rPr>
          <w:sz w:val="18"/>
        </w:rPr>
        <w:t>aracı</w:t>
      </w:r>
      <w:r w:rsidRPr="00E771F5" w:rsidR="00FB6687">
        <w:rPr>
          <w:sz w:val="18"/>
        </w:rPr>
        <w:t xml:space="preserve"> </w:t>
      </w:r>
      <w:r w:rsidRPr="00E771F5">
        <w:rPr>
          <w:sz w:val="18"/>
        </w:rPr>
        <w:t>içinden</w:t>
      </w:r>
      <w:r w:rsidRPr="00E771F5" w:rsidR="00FB6687">
        <w:rPr>
          <w:sz w:val="18"/>
        </w:rPr>
        <w:t xml:space="preserve"> </w:t>
      </w:r>
      <w:r w:rsidRPr="00E771F5">
        <w:rPr>
          <w:sz w:val="18"/>
        </w:rPr>
        <w:t>hilafete</w:t>
      </w:r>
      <w:r w:rsidRPr="00E771F5" w:rsidR="00FB6687">
        <w:rPr>
          <w:sz w:val="18"/>
        </w:rPr>
        <w:t xml:space="preserve"> </w:t>
      </w:r>
      <w:r w:rsidRPr="00E771F5">
        <w:rPr>
          <w:sz w:val="18"/>
        </w:rPr>
        <w:t>çağrılar</w:t>
      </w:r>
      <w:r w:rsidRPr="00E771F5" w:rsidR="00FB6687">
        <w:rPr>
          <w:sz w:val="18"/>
        </w:rPr>
        <w:t xml:space="preserve"> </w:t>
      </w:r>
      <w:r w:rsidRPr="00E771F5">
        <w:rPr>
          <w:sz w:val="18"/>
        </w:rPr>
        <w:t>yapıldığını</w:t>
      </w:r>
      <w:r w:rsidRPr="00E771F5" w:rsidR="00FB6687">
        <w:rPr>
          <w:sz w:val="18"/>
        </w:rPr>
        <w:t xml:space="preserve"> </w:t>
      </w:r>
      <w:r w:rsidRPr="00E771F5">
        <w:rPr>
          <w:sz w:val="18"/>
        </w:rPr>
        <w:t>öğrenmiş</w:t>
      </w:r>
      <w:r w:rsidRPr="00E771F5" w:rsidR="00FB6687">
        <w:rPr>
          <w:sz w:val="18"/>
        </w:rPr>
        <w:t xml:space="preserve"> </w:t>
      </w:r>
      <w:r w:rsidRPr="00E771F5">
        <w:rPr>
          <w:sz w:val="18"/>
        </w:rPr>
        <w:t>bulunmaktayız.</w:t>
      </w:r>
      <w:r w:rsidRPr="00E771F5" w:rsidR="00FB6687">
        <w:rPr>
          <w:sz w:val="18"/>
        </w:rPr>
        <w:t xml:space="preserve"> </w:t>
      </w:r>
      <w:r w:rsidRPr="00E771F5">
        <w:rPr>
          <w:sz w:val="18"/>
        </w:rPr>
        <w:t>Laik</w:t>
      </w:r>
      <w:r w:rsidRPr="00E771F5" w:rsidR="00FB6687">
        <w:rPr>
          <w:sz w:val="18"/>
        </w:rPr>
        <w:t xml:space="preserve"> </w:t>
      </w:r>
      <w:r w:rsidRPr="00E771F5">
        <w:rPr>
          <w:sz w:val="18"/>
        </w:rPr>
        <w:t>cumhuriyetle</w:t>
      </w:r>
      <w:r w:rsidRPr="00E771F5" w:rsidR="00FB6687">
        <w:rPr>
          <w:sz w:val="18"/>
        </w:rPr>
        <w:t xml:space="preserve"> </w:t>
      </w:r>
      <w:r w:rsidRPr="00E771F5">
        <w:rPr>
          <w:sz w:val="18"/>
        </w:rPr>
        <w:t>yönetilen</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Cumhuriyeti’nin</w:t>
      </w:r>
      <w:r w:rsidRPr="00E771F5" w:rsidR="00FB6687">
        <w:rPr>
          <w:sz w:val="18"/>
        </w:rPr>
        <w:t xml:space="preserve"> </w:t>
      </w:r>
      <w:r w:rsidRPr="00E771F5">
        <w:rPr>
          <w:sz w:val="18"/>
        </w:rPr>
        <w:t>Üsküdar</w:t>
      </w:r>
      <w:r w:rsidRPr="00E771F5" w:rsidR="00FB6687">
        <w:rPr>
          <w:sz w:val="18"/>
        </w:rPr>
        <w:t xml:space="preserve"> </w:t>
      </w:r>
      <w:r w:rsidRPr="00E771F5">
        <w:rPr>
          <w:sz w:val="18"/>
        </w:rPr>
        <w:t>Belediye</w:t>
      </w:r>
      <w:r w:rsidRPr="00E771F5" w:rsidR="00FB6687">
        <w:rPr>
          <w:sz w:val="18"/>
        </w:rPr>
        <w:t xml:space="preserve"> </w:t>
      </w:r>
      <w:r w:rsidRPr="00E771F5">
        <w:rPr>
          <w:sz w:val="18"/>
        </w:rPr>
        <w:t>Başkanının</w:t>
      </w:r>
      <w:r w:rsidRPr="00E771F5" w:rsidR="00FB6687">
        <w:rPr>
          <w:sz w:val="18"/>
        </w:rPr>
        <w:t xml:space="preserve"> </w:t>
      </w:r>
      <w:r w:rsidRPr="00E771F5">
        <w:rPr>
          <w:sz w:val="18"/>
        </w:rPr>
        <w:t>yetkisinde</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belediye</w:t>
      </w:r>
      <w:r w:rsidRPr="00E771F5" w:rsidR="00FB6687">
        <w:rPr>
          <w:sz w:val="18"/>
        </w:rPr>
        <w:t xml:space="preserve"> </w:t>
      </w:r>
      <w:r w:rsidRPr="00E771F5">
        <w:rPr>
          <w:sz w:val="18"/>
        </w:rPr>
        <w:t>aracından</w:t>
      </w:r>
      <w:r w:rsidRPr="00E771F5" w:rsidR="00FB6687">
        <w:rPr>
          <w:sz w:val="18"/>
        </w:rPr>
        <w:t xml:space="preserve"> </w:t>
      </w:r>
      <w:r w:rsidRPr="00E771F5">
        <w:rPr>
          <w:sz w:val="18"/>
        </w:rPr>
        <w:t>yapılan</w:t>
      </w:r>
      <w:r w:rsidRPr="00E771F5" w:rsidR="00FB6687">
        <w:rPr>
          <w:sz w:val="18"/>
        </w:rPr>
        <w:t xml:space="preserve"> </w:t>
      </w:r>
      <w:r w:rsidRPr="00E771F5">
        <w:rPr>
          <w:sz w:val="18"/>
        </w:rPr>
        <w:t>bu</w:t>
      </w:r>
      <w:r w:rsidRPr="00E771F5" w:rsidR="00FB6687">
        <w:rPr>
          <w:sz w:val="18"/>
        </w:rPr>
        <w:t xml:space="preserve"> </w:t>
      </w:r>
      <w:r w:rsidRPr="00E771F5">
        <w:rPr>
          <w:sz w:val="18"/>
        </w:rPr>
        <w:t>hilafet</w:t>
      </w:r>
      <w:r w:rsidRPr="00E771F5" w:rsidR="00FB6687">
        <w:rPr>
          <w:sz w:val="18"/>
        </w:rPr>
        <w:t xml:space="preserve"> </w:t>
      </w:r>
      <w:r w:rsidRPr="00E771F5">
        <w:rPr>
          <w:sz w:val="18"/>
        </w:rPr>
        <w:t>çağrılarına</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soruşturma</w:t>
      </w:r>
      <w:r w:rsidRPr="00E771F5" w:rsidR="00FB6687">
        <w:rPr>
          <w:sz w:val="18"/>
        </w:rPr>
        <w:t xml:space="preserve"> </w:t>
      </w:r>
      <w:r w:rsidRPr="00E771F5">
        <w:rPr>
          <w:sz w:val="18"/>
        </w:rPr>
        <w:t>başlattınız</w:t>
      </w:r>
      <w:r w:rsidRPr="00E771F5" w:rsidR="00FB6687">
        <w:rPr>
          <w:sz w:val="18"/>
        </w:rPr>
        <w:t xml:space="preserve"> </w:t>
      </w:r>
      <w:r w:rsidRPr="00E771F5">
        <w:rPr>
          <w:sz w:val="18"/>
        </w:rPr>
        <w:t>mı?</w:t>
      </w:r>
      <w:r w:rsidRPr="00E771F5" w:rsidR="00FB6687">
        <w:rPr>
          <w:sz w:val="18"/>
        </w:rPr>
        <w:t xml:space="preserve"> </w:t>
      </w:r>
      <w:r w:rsidRPr="00E771F5">
        <w:rPr>
          <w:sz w:val="18"/>
        </w:rPr>
        <w:t>Laik</w:t>
      </w:r>
      <w:r w:rsidRPr="00E771F5" w:rsidR="00FB6687">
        <w:rPr>
          <w:sz w:val="18"/>
        </w:rPr>
        <w:t xml:space="preserve"> </w:t>
      </w:r>
      <w:r w:rsidRPr="00E771F5">
        <w:rPr>
          <w:sz w:val="18"/>
        </w:rPr>
        <w:t>cumhuriyeti</w:t>
      </w:r>
      <w:r w:rsidRPr="00E771F5" w:rsidR="00FB6687">
        <w:rPr>
          <w:sz w:val="18"/>
        </w:rPr>
        <w:t xml:space="preserve"> </w:t>
      </w:r>
      <w:r w:rsidRPr="00E771F5">
        <w:rPr>
          <w:sz w:val="18"/>
        </w:rPr>
        <w:t>ortadan</w:t>
      </w:r>
      <w:r w:rsidRPr="00E771F5" w:rsidR="00FB6687">
        <w:rPr>
          <w:sz w:val="18"/>
        </w:rPr>
        <w:t xml:space="preserve"> </w:t>
      </w:r>
      <w:r w:rsidRPr="00E771F5">
        <w:rPr>
          <w:sz w:val="18"/>
        </w:rPr>
        <w:t>kaldırmaya</w:t>
      </w:r>
      <w:r w:rsidRPr="00E771F5" w:rsidR="00FB6687">
        <w:rPr>
          <w:sz w:val="18"/>
        </w:rPr>
        <w:t xml:space="preserve"> </w:t>
      </w:r>
      <w:r w:rsidRPr="00E771F5">
        <w:rPr>
          <w:sz w:val="18"/>
        </w:rPr>
        <w:t>ve</w:t>
      </w:r>
      <w:r w:rsidRPr="00E771F5" w:rsidR="00FB6687">
        <w:rPr>
          <w:sz w:val="18"/>
        </w:rPr>
        <w:t xml:space="preserve"> </w:t>
      </w:r>
      <w:r w:rsidRPr="00E771F5">
        <w:rPr>
          <w:sz w:val="18"/>
        </w:rPr>
        <w:t>rejimi</w:t>
      </w:r>
      <w:r w:rsidRPr="00E771F5" w:rsidR="00FB6687">
        <w:rPr>
          <w:sz w:val="18"/>
        </w:rPr>
        <w:t xml:space="preserve"> </w:t>
      </w:r>
      <w:r w:rsidRPr="00E771F5">
        <w:rPr>
          <w:sz w:val="18"/>
        </w:rPr>
        <w:t>değiştirmeye</w:t>
      </w:r>
      <w:r w:rsidRPr="00E771F5" w:rsidR="00FB6687">
        <w:rPr>
          <w:sz w:val="18"/>
        </w:rPr>
        <w:t xml:space="preserve"> </w:t>
      </w:r>
      <w:r w:rsidRPr="00E771F5">
        <w:rPr>
          <w:sz w:val="18"/>
        </w:rPr>
        <w:t>yönelik</w:t>
      </w:r>
      <w:r w:rsidRPr="00E771F5" w:rsidR="00FB6687">
        <w:rPr>
          <w:sz w:val="18"/>
        </w:rPr>
        <w:t xml:space="preserve"> </w:t>
      </w:r>
      <w:r w:rsidRPr="00E771F5">
        <w:rPr>
          <w:sz w:val="18"/>
        </w:rPr>
        <w:t>olarak</w:t>
      </w:r>
      <w:r w:rsidRPr="00E771F5" w:rsidR="00FB6687">
        <w:rPr>
          <w:sz w:val="18"/>
        </w:rPr>
        <w:t xml:space="preserve"> </w:t>
      </w:r>
      <w:r w:rsidRPr="00E771F5">
        <w:rPr>
          <w:sz w:val="18"/>
        </w:rPr>
        <w:t>yapılan</w:t>
      </w:r>
      <w:r w:rsidRPr="00E771F5" w:rsidR="00FB6687">
        <w:rPr>
          <w:sz w:val="18"/>
        </w:rPr>
        <w:t xml:space="preserve"> </w:t>
      </w:r>
      <w:r w:rsidRPr="00E771F5">
        <w:rPr>
          <w:sz w:val="18"/>
        </w:rPr>
        <w:t>bu</w:t>
      </w:r>
      <w:r w:rsidRPr="00E771F5" w:rsidR="00FB6687">
        <w:rPr>
          <w:sz w:val="18"/>
        </w:rPr>
        <w:t xml:space="preserve"> </w:t>
      </w:r>
      <w:r w:rsidRPr="00E771F5">
        <w:rPr>
          <w:sz w:val="18"/>
        </w:rPr>
        <w:t>eylemin</w:t>
      </w:r>
      <w:r w:rsidRPr="00E771F5" w:rsidR="00FB6687">
        <w:rPr>
          <w:sz w:val="18"/>
        </w:rPr>
        <w:t xml:space="preserve"> </w:t>
      </w:r>
      <w:r w:rsidRPr="00E771F5">
        <w:rPr>
          <w:sz w:val="18"/>
        </w:rPr>
        <w:t>gerçekleştirilmesine</w:t>
      </w:r>
      <w:r w:rsidRPr="00E771F5" w:rsidR="00FB6687">
        <w:rPr>
          <w:sz w:val="18"/>
        </w:rPr>
        <w:t xml:space="preserve"> </w:t>
      </w:r>
      <w:r w:rsidRPr="00E771F5">
        <w:rPr>
          <w:sz w:val="18"/>
        </w:rPr>
        <w:t>yardımcı</w:t>
      </w:r>
      <w:r w:rsidRPr="00E771F5" w:rsidR="00FB6687">
        <w:rPr>
          <w:sz w:val="18"/>
        </w:rPr>
        <w:t xml:space="preserve"> </w:t>
      </w:r>
      <w:r w:rsidRPr="00E771F5">
        <w:rPr>
          <w:sz w:val="18"/>
        </w:rPr>
        <w:t>olan,</w:t>
      </w:r>
      <w:r w:rsidRPr="00E771F5" w:rsidR="00FB6687">
        <w:rPr>
          <w:sz w:val="18"/>
        </w:rPr>
        <w:t xml:space="preserve"> </w:t>
      </w:r>
      <w:r w:rsidRPr="00E771F5">
        <w:rPr>
          <w:sz w:val="18"/>
        </w:rPr>
        <w:t>göz</w:t>
      </w:r>
      <w:r w:rsidRPr="00E771F5" w:rsidR="00FB6687">
        <w:rPr>
          <w:sz w:val="18"/>
        </w:rPr>
        <w:t xml:space="preserve"> </w:t>
      </w:r>
      <w:r w:rsidRPr="00E771F5">
        <w:rPr>
          <w:sz w:val="18"/>
        </w:rPr>
        <w:t>yuman,</w:t>
      </w:r>
      <w:r w:rsidRPr="00E771F5" w:rsidR="00FB6687">
        <w:rPr>
          <w:sz w:val="18"/>
        </w:rPr>
        <w:t xml:space="preserve"> </w:t>
      </w:r>
      <w:r w:rsidRPr="00E771F5">
        <w:rPr>
          <w:sz w:val="18"/>
        </w:rPr>
        <w:t>fırsat</w:t>
      </w:r>
      <w:r w:rsidRPr="00E771F5" w:rsidR="00FB6687">
        <w:rPr>
          <w:sz w:val="18"/>
        </w:rPr>
        <w:t xml:space="preserve"> </w:t>
      </w:r>
      <w:r w:rsidRPr="00E771F5">
        <w:rPr>
          <w:sz w:val="18"/>
        </w:rPr>
        <w:t>veren</w:t>
      </w:r>
      <w:r w:rsidRPr="00E771F5" w:rsidR="00FB6687">
        <w:rPr>
          <w:sz w:val="18"/>
        </w:rPr>
        <w:t xml:space="preserve"> </w:t>
      </w:r>
      <w:r w:rsidRPr="00E771F5">
        <w:rPr>
          <w:sz w:val="18"/>
        </w:rPr>
        <w:t>Üsküdar</w:t>
      </w:r>
      <w:r w:rsidRPr="00E771F5" w:rsidR="00FB6687">
        <w:rPr>
          <w:sz w:val="18"/>
        </w:rPr>
        <w:t xml:space="preserve"> </w:t>
      </w:r>
      <w:r w:rsidRPr="00E771F5">
        <w:rPr>
          <w:sz w:val="18"/>
        </w:rPr>
        <w:t>Belediye</w:t>
      </w:r>
      <w:r w:rsidRPr="00E771F5" w:rsidR="00FB6687">
        <w:rPr>
          <w:sz w:val="18"/>
        </w:rPr>
        <w:t xml:space="preserve"> </w:t>
      </w:r>
      <w:r w:rsidRPr="00E771F5">
        <w:rPr>
          <w:sz w:val="18"/>
        </w:rPr>
        <w:t>Başkanını</w:t>
      </w:r>
      <w:r w:rsidRPr="00E771F5" w:rsidR="00FB6687">
        <w:rPr>
          <w:sz w:val="18"/>
        </w:rPr>
        <w:t xml:space="preserve"> </w:t>
      </w:r>
      <w:r w:rsidRPr="00E771F5">
        <w:rPr>
          <w:sz w:val="18"/>
        </w:rPr>
        <w:t>görevden</w:t>
      </w:r>
      <w:r w:rsidRPr="00E771F5" w:rsidR="00FB6687">
        <w:rPr>
          <w:sz w:val="18"/>
        </w:rPr>
        <w:t xml:space="preserve"> </w:t>
      </w:r>
      <w:r w:rsidRPr="00E771F5">
        <w:rPr>
          <w:sz w:val="18"/>
        </w:rPr>
        <w:t>almayı</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r w:rsidRPr="00E771F5" w:rsidR="00FB6687">
        <w:rPr>
          <w:sz w:val="18"/>
        </w:rPr>
        <w:t xml:space="preserve"> </w:t>
      </w:r>
      <w:r w:rsidRPr="00E771F5">
        <w:rPr>
          <w:sz w:val="18"/>
        </w:rPr>
        <w:t>Bunu</w:t>
      </w:r>
      <w:r w:rsidRPr="00E771F5" w:rsidR="00FB6687">
        <w:rPr>
          <w:sz w:val="18"/>
        </w:rPr>
        <w:t xml:space="preserve"> </w:t>
      </w:r>
      <w:r w:rsidRPr="00E771F5">
        <w:rPr>
          <w:sz w:val="18"/>
        </w:rPr>
        <w:t>gerçekleştiren</w:t>
      </w:r>
      <w:r w:rsidRPr="00E771F5" w:rsidR="00FB6687">
        <w:rPr>
          <w:sz w:val="18"/>
        </w:rPr>
        <w:t xml:space="preserve"> </w:t>
      </w:r>
      <w:r w:rsidRPr="00E771F5">
        <w:rPr>
          <w:sz w:val="18"/>
        </w:rPr>
        <w:t>belediye</w:t>
      </w:r>
      <w:r w:rsidRPr="00E771F5" w:rsidR="00FB6687">
        <w:rPr>
          <w:sz w:val="18"/>
        </w:rPr>
        <w:t xml:space="preserve"> </w:t>
      </w:r>
      <w:r w:rsidRPr="00E771F5">
        <w:rPr>
          <w:sz w:val="18"/>
        </w:rPr>
        <w:t>personeli</w:t>
      </w:r>
      <w:r w:rsidRPr="00E771F5" w:rsidR="00FB6687">
        <w:rPr>
          <w:sz w:val="18"/>
        </w:rPr>
        <w:t xml:space="preserve"> </w:t>
      </w:r>
      <w:r w:rsidRPr="00E771F5">
        <w:rPr>
          <w:sz w:val="18"/>
        </w:rPr>
        <w:t>açığa</w:t>
      </w:r>
      <w:r w:rsidRPr="00E771F5" w:rsidR="00FB6687">
        <w:rPr>
          <w:sz w:val="18"/>
        </w:rPr>
        <w:t xml:space="preserve"> </w:t>
      </w:r>
      <w:r w:rsidRPr="00E771F5">
        <w:rPr>
          <w:sz w:val="18"/>
        </w:rPr>
        <w:t>alınacak</w:t>
      </w:r>
      <w:r w:rsidRPr="00E771F5" w:rsidR="00FB6687">
        <w:rPr>
          <w:sz w:val="18"/>
        </w:rPr>
        <w:t xml:space="preserve"> </w:t>
      </w:r>
      <w:r w:rsidRPr="00E771F5">
        <w:rPr>
          <w:sz w:val="18"/>
        </w:rPr>
        <w:t>mı?</w:t>
      </w:r>
      <w:r w:rsidRPr="00E771F5" w:rsidR="00FB6687">
        <w:rPr>
          <w:sz w:val="18"/>
        </w:rPr>
        <w:t xml:space="preserve"> </w:t>
      </w:r>
      <w:r w:rsidRPr="00E771F5">
        <w:rPr>
          <w:sz w:val="18"/>
        </w:rPr>
        <w:t>Bu</w:t>
      </w:r>
      <w:r w:rsidRPr="00E771F5" w:rsidR="00FB6687">
        <w:rPr>
          <w:sz w:val="18"/>
        </w:rPr>
        <w:t xml:space="preserve"> </w:t>
      </w:r>
      <w:r w:rsidRPr="00E771F5">
        <w:rPr>
          <w:sz w:val="18"/>
        </w:rPr>
        <w:t>tür</w:t>
      </w:r>
      <w:r w:rsidRPr="00E771F5" w:rsidR="00FB6687">
        <w:rPr>
          <w:sz w:val="18"/>
        </w:rPr>
        <w:t xml:space="preserve"> </w:t>
      </w:r>
      <w:r w:rsidRPr="00E771F5">
        <w:rPr>
          <w:sz w:val="18"/>
        </w:rPr>
        <w:t>eylem</w:t>
      </w:r>
      <w:r w:rsidRPr="00E771F5" w:rsidR="00FB6687">
        <w:rPr>
          <w:sz w:val="18"/>
        </w:rPr>
        <w:t xml:space="preserve"> </w:t>
      </w:r>
      <w:r w:rsidRPr="00E771F5">
        <w:rPr>
          <w:sz w:val="18"/>
        </w:rPr>
        <w:t>ve</w:t>
      </w:r>
      <w:r w:rsidRPr="00E771F5" w:rsidR="00FB6687">
        <w:rPr>
          <w:sz w:val="18"/>
        </w:rPr>
        <w:t xml:space="preserve"> </w:t>
      </w:r>
      <w:r w:rsidRPr="00E771F5">
        <w:rPr>
          <w:sz w:val="18"/>
        </w:rPr>
        <w:t>işlemlerin</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olmaması</w:t>
      </w:r>
      <w:r w:rsidRPr="00E771F5" w:rsidR="00FB6687">
        <w:rPr>
          <w:sz w:val="18"/>
        </w:rPr>
        <w:t xml:space="preserve"> </w:t>
      </w:r>
      <w:r w:rsidRPr="00E771F5">
        <w:rPr>
          <w:sz w:val="18"/>
        </w:rPr>
        <w:t>için</w:t>
      </w:r>
      <w:r w:rsidRPr="00E771F5" w:rsidR="00FB6687">
        <w:rPr>
          <w:sz w:val="18"/>
        </w:rPr>
        <w:t xml:space="preserve"> </w:t>
      </w:r>
      <w:r w:rsidRPr="00E771F5">
        <w:rPr>
          <w:sz w:val="18"/>
        </w:rPr>
        <w:t>tüm</w:t>
      </w:r>
      <w:r w:rsidRPr="00E771F5" w:rsidR="00FB6687">
        <w:rPr>
          <w:sz w:val="18"/>
        </w:rPr>
        <w:t xml:space="preserve"> </w:t>
      </w:r>
      <w:r w:rsidRPr="00E771F5">
        <w:rPr>
          <w:sz w:val="18"/>
        </w:rPr>
        <w:t>belediyelere</w:t>
      </w:r>
      <w:r w:rsidRPr="00E771F5" w:rsidR="00FB6687">
        <w:rPr>
          <w:sz w:val="18"/>
        </w:rPr>
        <w:t xml:space="preserve"> </w:t>
      </w:r>
      <w:r w:rsidRPr="00E771F5">
        <w:rPr>
          <w:sz w:val="18"/>
        </w:rPr>
        <w:t>bir</w:t>
      </w:r>
      <w:r w:rsidRPr="00E771F5" w:rsidR="00FB6687">
        <w:rPr>
          <w:sz w:val="18"/>
        </w:rPr>
        <w:t xml:space="preserve"> </w:t>
      </w:r>
      <w:r w:rsidRPr="00E771F5">
        <w:rPr>
          <w:sz w:val="18"/>
        </w:rPr>
        <w:t>genelge</w:t>
      </w:r>
      <w:r w:rsidRPr="00E771F5" w:rsidR="00FB6687">
        <w:rPr>
          <w:sz w:val="18"/>
        </w:rPr>
        <w:t xml:space="preserve"> </w:t>
      </w:r>
      <w:r w:rsidRPr="00E771F5">
        <w:rPr>
          <w:sz w:val="18"/>
        </w:rPr>
        <w:t>göndermeyi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soruları</w:t>
      </w:r>
      <w:r w:rsidRPr="00E771F5" w:rsidR="00FB6687">
        <w:rPr>
          <w:sz w:val="18"/>
        </w:rPr>
        <w:t xml:space="preserve"> </w:t>
      </w:r>
      <w:r w:rsidRPr="00E771F5">
        <w:rPr>
          <w:sz w:val="18"/>
        </w:rPr>
        <w:t>cevaplandırmak</w:t>
      </w:r>
      <w:r w:rsidRPr="00E771F5" w:rsidR="00FB6687">
        <w:rPr>
          <w:sz w:val="18"/>
        </w:rPr>
        <w:t xml:space="preserve"> </w:t>
      </w:r>
      <w:r w:rsidRPr="00E771F5">
        <w:rPr>
          <w:sz w:val="18"/>
        </w:rPr>
        <w:t>üzere</w:t>
      </w:r>
      <w:r w:rsidRPr="00E771F5" w:rsidR="00FB6687">
        <w:rPr>
          <w:sz w:val="18"/>
        </w:rPr>
        <w:t xml:space="preserve"> </w:t>
      </w:r>
      <w:r w:rsidRPr="00E771F5">
        <w:rPr>
          <w:sz w:val="18"/>
        </w:rPr>
        <w:t>sözü</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w:t>
      </w:r>
      <w:r w:rsidRPr="00E771F5" w:rsidR="00FB6687">
        <w:rPr>
          <w:sz w:val="18"/>
        </w:rPr>
        <w:t xml:space="preserve"> </w:t>
      </w:r>
      <w:r w:rsidRPr="00E771F5">
        <w:rPr>
          <w:sz w:val="18"/>
        </w:rPr>
        <w:t>Sayın</w:t>
      </w:r>
      <w:r w:rsidRPr="00E771F5" w:rsidR="00FB6687">
        <w:rPr>
          <w:sz w:val="18"/>
        </w:rPr>
        <w:t xml:space="preserve"> </w:t>
      </w:r>
      <w:r w:rsidRPr="00E771F5">
        <w:rPr>
          <w:sz w:val="18"/>
        </w:rPr>
        <w:t>İsmet</w:t>
      </w:r>
      <w:r w:rsidRPr="00E771F5" w:rsidR="00FB6687">
        <w:rPr>
          <w:sz w:val="18"/>
        </w:rPr>
        <w:t xml:space="preserve"> </w:t>
      </w:r>
      <w:r w:rsidRPr="00E771F5">
        <w:rPr>
          <w:sz w:val="18"/>
        </w:rPr>
        <w:t>Yılmaz</w:t>
      </w:r>
      <w:r w:rsidRPr="00E771F5" w:rsidR="00FB6687">
        <w:rPr>
          <w:sz w:val="18"/>
        </w:rPr>
        <w:t xml:space="preserve"> </w:t>
      </w:r>
      <w:r w:rsidRPr="00E771F5">
        <w:rPr>
          <w:sz w:val="18"/>
        </w:rPr>
        <w:t>Bey’e</w:t>
      </w:r>
      <w:r w:rsidRPr="00E771F5" w:rsidR="00FB6687">
        <w:rPr>
          <w:sz w:val="18"/>
        </w:rPr>
        <w:t xml:space="preserve"> </w:t>
      </w:r>
      <w:r w:rsidRPr="00E771F5">
        <w:rPr>
          <w:sz w:val="18"/>
        </w:rPr>
        <w:t>bırakıyorum.</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Muhterem</w:t>
      </w:r>
      <w:r w:rsidRPr="00E771F5" w:rsidR="00FB6687">
        <w:rPr>
          <w:sz w:val="18"/>
        </w:rPr>
        <w:t xml:space="preserve"> </w:t>
      </w:r>
      <w:r w:rsidRPr="00E771F5">
        <w:rPr>
          <w:sz w:val="18"/>
        </w:rPr>
        <w:t>Başkanım,</w:t>
      </w:r>
      <w:r w:rsidRPr="00E771F5" w:rsidR="00FB6687">
        <w:rPr>
          <w:sz w:val="18"/>
        </w:rPr>
        <w:t xml:space="preserve"> </w:t>
      </w:r>
      <w:r w:rsidRPr="00E771F5">
        <w:rPr>
          <w:sz w:val="18"/>
        </w:rPr>
        <w:t>önce</w:t>
      </w:r>
      <w:r w:rsidRPr="00E771F5" w:rsidR="00FB6687">
        <w:rPr>
          <w:sz w:val="18"/>
        </w:rPr>
        <w:t xml:space="preserve"> </w:t>
      </w:r>
      <w:r w:rsidRPr="00E771F5">
        <w:rPr>
          <w:sz w:val="18"/>
        </w:rPr>
        <w:t>bir</w:t>
      </w:r>
      <w:r w:rsidRPr="00E771F5" w:rsidR="00FB6687">
        <w:rPr>
          <w:sz w:val="18"/>
        </w:rPr>
        <w:t xml:space="preserve"> </w:t>
      </w:r>
      <w:r w:rsidRPr="00E771F5">
        <w:rPr>
          <w:sz w:val="18"/>
        </w:rPr>
        <w:t>sayın</w:t>
      </w:r>
      <w:r w:rsidRPr="00E771F5" w:rsidR="00FB6687">
        <w:rPr>
          <w:sz w:val="18"/>
        </w:rPr>
        <w:t xml:space="preserve"> </w:t>
      </w:r>
      <w:r w:rsidRPr="00E771F5">
        <w:rPr>
          <w:sz w:val="18"/>
        </w:rPr>
        <w:t>milletvekilimizin</w:t>
      </w:r>
      <w:r w:rsidRPr="00E771F5" w:rsidR="00FB6687">
        <w:rPr>
          <w:sz w:val="18"/>
        </w:rPr>
        <w:t xml:space="preserve"> </w:t>
      </w:r>
      <w:r w:rsidRPr="00E771F5">
        <w:rPr>
          <w:sz w:val="18"/>
        </w:rPr>
        <w:t>vergi</w:t>
      </w:r>
      <w:r w:rsidRPr="00E771F5" w:rsidR="00FB6687">
        <w:rPr>
          <w:sz w:val="18"/>
        </w:rPr>
        <w:t xml:space="preserve"> </w:t>
      </w:r>
      <w:r w:rsidRPr="00E771F5">
        <w:rPr>
          <w:sz w:val="18"/>
        </w:rPr>
        <w:t>ödemede</w:t>
      </w:r>
      <w:r w:rsidRPr="00E771F5" w:rsidR="00FB6687">
        <w:rPr>
          <w:sz w:val="18"/>
        </w:rPr>
        <w:t xml:space="preserve"> </w:t>
      </w:r>
      <w:r w:rsidRPr="00E771F5">
        <w:rPr>
          <w:sz w:val="18"/>
        </w:rPr>
        <w:t>iller</w:t>
      </w:r>
      <w:r w:rsidRPr="00E771F5" w:rsidR="00FB6687">
        <w:rPr>
          <w:sz w:val="18"/>
        </w:rPr>
        <w:t xml:space="preserve"> </w:t>
      </w:r>
      <w:r w:rsidRPr="00E771F5">
        <w:rPr>
          <w:sz w:val="18"/>
        </w:rPr>
        <w:t>sıralamasında</w:t>
      </w:r>
      <w:r w:rsidRPr="00E771F5" w:rsidR="00FB6687">
        <w:rPr>
          <w:sz w:val="18"/>
        </w:rPr>
        <w:t xml:space="preserve"> </w:t>
      </w:r>
      <w:r w:rsidRPr="00E771F5">
        <w:rPr>
          <w:sz w:val="18"/>
        </w:rPr>
        <w:t>Tekirdağ</w:t>
      </w:r>
      <w:r w:rsidRPr="00E771F5" w:rsidR="00FB6687">
        <w:rPr>
          <w:sz w:val="18"/>
        </w:rPr>
        <w:t xml:space="preserve"> </w:t>
      </w:r>
      <w:r w:rsidRPr="00E771F5">
        <w:rPr>
          <w:sz w:val="18"/>
        </w:rPr>
        <w:t>9’uncu</w:t>
      </w:r>
      <w:r w:rsidRPr="00E771F5" w:rsidR="00FB6687">
        <w:rPr>
          <w:sz w:val="18"/>
        </w:rPr>
        <w:t xml:space="preserve"> </w:t>
      </w:r>
      <w:r w:rsidRPr="00E771F5">
        <w:rPr>
          <w:sz w:val="18"/>
        </w:rPr>
        <w:t>sırada</w:t>
      </w:r>
      <w:r w:rsidRPr="00E771F5" w:rsidR="00FB6687">
        <w:rPr>
          <w:sz w:val="18"/>
        </w:rPr>
        <w:t xml:space="preserve"> </w:t>
      </w:r>
      <w:r w:rsidRPr="00E771F5">
        <w:rPr>
          <w:sz w:val="18"/>
        </w:rPr>
        <w:t>ancak</w:t>
      </w:r>
      <w:r w:rsidRPr="00E771F5" w:rsidR="00FB6687">
        <w:rPr>
          <w:sz w:val="18"/>
        </w:rPr>
        <w:t xml:space="preserve"> </w:t>
      </w:r>
      <w:r w:rsidRPr="00E771F5">
        <w:rPr>
          <w:sz w:val="18"/>
        </w:rPr>
        <w:t>kamu</w:t>
      </w:r>
      <w:r w:rsidRPr="00E771F5" w:rsidR="00FB6687">
        <w:rPr>
          <w:sz w:val="18"/>
        </w:rPr>
        <w:t xml:space="preserve"> </w:t>
      </w:r>
      <w:r w:rsidRPr="00E771F5">
        <w:rPr>
          <w:sz w:val="18"/>
        </w:rPr>
        <w:t>yatırımı</w:t>
      </w:r>
      <w:r w:rsidRPr="00E771F5" w:rsidR="00FB6687">
        <w:rPr>
          <w:sz w:val="18"/>
        </w:rPr>
        <w:t xml:space="preserve"> </w:t>
      </w:r>
      <w:r w:rsidRPr="00E771F5">
        <w:rPr>
          <w:sz w:val="18"/>
        </w:rPr>
        <w:t>almada</w:t>
      </w:r>
      <w:r w:rsidRPr="00E771F5" w:rsidR="00FB6687">
        <w:rPr>
          <w:sz w:val="18"/>
        </w:rPr>
        <w:t xml:space="preserve"> </w:t>
      </w:r>
      <w:r w:rsidRPr="00E771F5">
        <w:rPr>
          <w:sz w:val="18"/>
        </w:rPr>
        <w:t>75’inci</w:t>
      </w:r>
      <w:r w:rsidRPr="00E771F5" w:rsidR="00FB6687">
        <w:rPr>
          <w:sz w:val="18"/>
        </w:rPr>
        <w:t xml:space="preserve"> </w:t>
      </w:r>
      <w:r w:rsidRPr="00E771F5">
        <w:rPr>
          <w:sz w:val="18"/>
        </w:rPr>
        <w:t>sırada,</w:t>
      </w:r>
      <w:r w:rsidRPr="00E771F5" w:rsidR="00FB6687">
        <w:rPr>
          <w:sz w:val="18"/>
        </w:rPr>
        <w:t xml:space="preserve"> </w:t>
      </w:r>
      <w:r w:rsidRPr="00E771F5">
        <w:rPr>
          <w:sz w:val="18"/>
        </w:rPr>
        <w:t>dolayısıyla,</w:t>
      </w:r>
      <w:r w:rsidRPr="00E771F5" w:rsidR="00FB6687">
        <w:rPr>
          <w:sz w:val="18"/>
        </w:rPr>
        <w:t xml:space="preserve"> </w:t>
      </w:r>
      <w:r w:rsidRPr="00E771F5">
        <w:rPr>
          <w:sz w:val="18"/>
        </w:rPr>
        <w:t>ödediği</w:t>
      </w:r>
      <w:r w:rsidRPr="00E771F5" w:rsidR="00FB6687">
        <w:rPr>
          <w:sz w:val="18"/>
        </w:rPr>
        <w:t xml:space="preserve"> </w:t>
      </w:r>
      <w:r w:rsidRPr="00E771F5">
        <w:rPr>
          <w:sz w:val="18"/>
        </w:rPr>
        <w:t>kadar</w:t>
      </w:r>
      <w:r w:rsidRPr="00E771F5" w:rsidR="00FB6687">
        <w:rPr>
          <w:sz w:val="18"/>
        </w:rPr>
        <w:t xml:space="preserve"> </w:t>
      </w:r>
      <w:r w:rsidRPr="00E771F5">
        <w:rPr>
          <w:sz w:val="18"/>
        </w:rPr>
        <w:t>alması</w:t>
      </w:r>
      <w:r w:rsidRPr="00E771F5" w:rsidR="00FB6687">
        <w:rPr>
          <w:sz w:val="18"/>
        </w:rPr>
        <w:t xml:space="preserve"> </w:t>
      </w:r>
      <w:r w:rsidRPr="00E771F5">
        <w:rPr>
          <w:sz w:val="18"/>
        </w:rPr>
        <w:t>uygun</w:t>
      </w:r>
      <w:r w:rsidRPr="00E771F5" w:rsidR="00FB6687">
        <w:rPr>
          <w:sz w:val="18"/>
        </w:rPr>
        <w:t xml:space="preserve"> </w:t>
      </w:r>
      <w:r w:rsidRPr="00E771F5">
        <w:rPr>
          <w:sz w:val="18"/>
        </w:rPr>
        <w:t>olur</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talebi</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biz</w:t>
      </w:r>
      <w:r w:rsidRPr="00E771F5" w:rsidR="00FB6687">
        <w:rPr>
          <w:sz w:val="18"/>
        </w:rPr>
        <w:t xml:space="preserve"> </w:t>
      </w:r>
      <w:r w:rsidRPr="00E771F5">
        <w:rPr>
          <w:sz w:val="18"/>
        </w:rPr>
        <w:t>81</w:t>
      </w:r>
      <w:r w:rsidRPr="00E771F5" w:rsidR="00FB6687">
        <w:rPr>
          <w:sz w:val="18"/>
        </w:rPr>
        <w:t xml:space="preserve"> </w:t>
      </w:r>
      <w:r w:rsidRPr="00E771F5">
        <w:rPr>
          <w:sz w:val="18"/>
        </w:rPr>
        <w:t>ilimize</w:t>
      </w:r>
      <w:r w:rsidRPr="00E771F5" w:rsidR="00F21621">
        <w:rPr>
          <w:sz w:val="18"/>
        </w:rPr>
        <w:t>,</w:t>
      </w:r>
      <w:r w:rsidRPr="00E771F5" w:rsidR="00FB6687">
        <w:rPr>
          <w:sz w:val="18"/>
        </w:rPr>
        <w:t xml:space="preserve"> </w:t>
      </w:r>
      <w:r w:rsidRPr="00E771F5">
        <w:rPr>
          <w:sz w:val="18"/>
        </w:rPr>
        <w:t>birini</w:t>
      </w:r>
      <w:r w:rsidRPr="00E771F5" w:rsidR="00FB6687">
        <w:rPr>
          <w:sz w:val="18"/>
        </w:rPr>
        <w:t xml:space="preserve"> </w:t>
      </w:r>
      <w:r w:rsidRPr="00E771F5">
        <w:rPr>
          <w:sz w:val="18"/>
        </w:rPr>
        <w:t>diğerini</w:t>
      </w:r>
      <w:r w:rsidRPr="00E771F5" w:rsidR="00FB6687">
        <w:rPr>
          <w:sz w:val="18"/>
        </w:rPr>
        <w:t xml:space="preserve"> </w:t>
      </w:r>
      <w:r w:rsidRPr="00E771F5">
        <w:rPr>
          <w:sz w:val="18"/>
        </w:rPr>
        <w:t>ayırt</w:t>
      </w:r>
      <w:r w:rsidRPr="00E771F5" w:rsidR="00FB6687">
        <w:rPr>
          <w:sz w:val="18"/>
        </w:rPr>
        <w:t xml:space="preserve"> </w:t>
      </w:r>
      <w:r w:rsidRPr="00E771F5">
        <w:rPr>
          <w:sz w:val="18"/>
        </w:rPr>
        <w:t>etmeden,</w:t>
      </w:r>
      <w:r w:rsidRPr="00E771F5" w:rsidR="00FB6687">
        <w:rPr>
          <w:sz w:val="18"/>
        </w:rPr>
        <w:t xml:space="preserve"> </w:t>
      </w:r>
      <w:r w:rsidRPr="00E771F5">
        <w:rPr>
          <w:sz w:val="18"/>
        </w:rPr>
        <w:t>hangi</w:t>
      </w:r>
      <w:r w:rsidRPr="00E771F5" w:rsidR="00FB6687">
        <w:rPr>
          <w:sz w:val="18"/>
        </w:rPr>
        <w:t xml:space="preserve"> </w:t>
      </w:r>
      <w:r w:rsidRPr="00E771F5">
        <w:rPr>
          <w:sz w:val="18"/>
        </w:rPr>
        <w:t>ilimizin</w:t>
      </w:r>
      <w:r w:rsidRPr="00E771F5" w:rsidR="00FB6687">
        <w:rPr>
          <w:sz w:val="18"/>
        </w:rPr>
        <w:t xml:space="preserve"> </w:t>
      </w:r>
      <w:r w:rsidRPr="00E771F5">
        <w:rPr>
          <w:sz w:val="18"/>
        </w:rPr>
        <w:t>ne</w:t>
      </w:r>
      <w:r w:rsidRPr="00E771F5" w:rsidR="00FB6687">
        <w:rPr>
          <w:sz w:val="18"/>
        </w:rPr>
        <w:t xml:space="preserve"> </w:t>
      </w:r>
      <w:r w:rsidRPr="00E771F5">
        <w:rPr>
          <w:sz w:val="18"/>
        </w:rPr>
        <w:t>ihtiyacı</w:t>
      </w:r>
      <w:r w:rsidRPr="00E771F5" w:rsidR="00FB6687">
        <w:rPr>
          <w:sz w:val="18"/>
        </w:rPr>
        <w:t xml:space="preserve"> </w:t>
      </w:r>
      <w:r w:rsidRPr="00E771F5">
        <w:rPr>
          <w:sz w:val="18"/>
        </w:rPr>
        <w:t>varsa,</w:t>
      </w:r>
      <w:r w:rsidRPr="00E771F5" w:rsidR="00FB6687">
        <w:rPr>
          <w:sz w:val="18"/>
        </w:rPr>
        <w:t xml:space="preserve"> </w:t>
      </w:r>
      <w:r w:rsidRPr="00E771F5">
        <w:rPr>
          <w:sz w:val="18"/>
        </w:rPr>
        <w:t>önceliklerini</w:t>
      </w:r>
      <w:r w:rsidRPr="00E771F5" w:rsidR="00FB6687">
        <w:rPr>
          <w:sz w:val="18"/>
        </w:rPr>
        <w:t xml:space="preserve"> </w:t>
      </w:r>
      <w:r w:rsidRPr="00E771F5">
        <w:rPr>
          <w:sz w:val="18"/>
        </w:rPr>
        <w:t>dikkate</w:t>
      </w:r>
      <w:r w:rsidRPr="00E771F5" w:rsidR="00FB6687">
        <w:rPr>
          <w:sz w:val="18"/>
        </w:rPr>
        <w:t xml:space="preserve"> </w:t>
      </w:r>
      <w:r w:rsidRPr="00E771F5">
        <w:rPr>
          <w:sz w:val="18"/>
        </w:rPr>
        <w:t>alarak</w:t>
      </w:r>
      <w:r w:rsidRPr="00E771F5" w:rsidR="00FB6687">
        <w:rPr>
          <w:sz w:val="18"/>
        </w:rPr>
        <w:t xml:space="preserve"> </w:t>
      </w:r>
      <w:r w:rsidRPr="00E771F5">
        <w:rPr>
          <w:sz w:val="18"/>
        </w:rPr>
        <w:t>hizmeti</w:t>
      </w:r>
      <w:r w:rsidRPr="00E771F5" w:rsidR="00FB6687">
        <w:rPr>
          <w:sz w:val="18"/>
        </w:rPr>
        <w:t xml:space="preserve"> </w:t>
      </w:r>
      <w:r w:rsidRPr="00E771F5">
        <w:rPr>
          <w:sz w:val="18"/>
        </w:rPr>
        <w:t>götürmeye</w:t>
      </w:r>
      <w:r w:rsidRPr="00E771F5" w:rsidR="00FB6687">
        <w:rPr>
          <w:sz w:val="18"/>
        </w:rPr>
        <w:t xml:space="preserve"> </w:t>
      </w:r>
      <w:r w:rsidRPr="00E771F5">
        <w:rPr>
          <w:sz w:val="18"/>
        </w:rPr>
        <w:t>çalışıyoruz.</w:t>
      </w:r>
      <w:r w:rsidRPr="00E771F5" w:rsidR="00FB6687">
        <w:rPr>
          <w:sz w:val="18"/>
        </w:rPr>
        <w:t xml:space="preserve"> </w:t>
      </w:r>
      <w:r w:rsidRPr="00E771F5">
        <w:rPr>
          <w:sz w:val="18"/>
        </w:rPr>
        <w:t>Bizim</w:t>
      </w:r>
      <w:r w:rsidRPr="00E771F5" w:rsidR="00FB6687">
        <w:rPr>
          <w:sz w:val="18"/>
        </w:rPr>
        <w:t xml:space="preserve"> </w:t>
      </w:r>
      <w:r w:rsidRPr="00E771F5">
        <w:rPr>
          <w:sz w:val="18"/>
        </w:rPr>
        <w:t>iddiamız</w:t>
      </w:r>
      <w:r w:rsidRPr="00E771F5" w:rsidR="00FB6687">
        <w:rPr>
          <w:sz w:val="18"/>
        </w:rPr>
        <w:t xml:space="preserve"> </w:t>
      </w:r>
      <w:r w:rsidRPr="00E771F5">
        <w:rPr>
          <w:sz w:val="18"/>
        </w:rPr>
        <w:t>şu:</w:t>
      </w:r>
      <w:r w:rsidRPr="00E771F5" w:rsidR="00FB6687">
        <w:rPr>
          <w:sz w:val="18"/>
        </w:rPr>
        <w:t xml:space="preserve"> </w:t>
      </w:r>
      <w:r w:rsidRPr="00E771F5">
        <w:rPr>
          <w:sz w:val="18"/>
        </w:rPr>
        <w:t>Geçmişe</w:t>
      </w:r>
      <w:r w:rsidRPr="00E771F5" w:rsidR="00FB6687">
        <w:rPr>
          <w:sz w:val="18"/>
        </w:rPr>
        <w:t xml:space="preserve"> </w:t>
      </w:r>
      <w:r w:rsidRPr="00E771F5">
        <w:rPr>
          <w:sz w:val="18"/>
        </w:rPr>
        <w:t>kıyasla</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hizmet</w:t>
      </w:r>
      <w:r w:rsidRPr="00E771F5" w:rsidR="00FB6687">
        <w:rPr>
          <w:sz w:val="18"/>
        </w:rPr>
        <w:t xml:space="preserve"> </w:t>
      </w:r>
      <w:r w:rsidRPr="00E771F5">
        <w:rPr>
          <w:sz w:val="18"/>
        </w:rPr>
        <w:t>veriyoruz</w:t>
      </w:r>
      <w:r w:rsidRPr="00E771F5" w:rsidR="00FB6687">
        <w:rPr>
          <w:sz w:val="18"/>
        </w:rPr>
        <w:t xml:space="preserve"> </w:t>
      </w:r>
      <w:r w:rsidRPr="00E771F5">
        <w:rPr>
          <w:sz w:val="18"/>
        </w:rPr>
        <w:t>ancak</w:t>
      </w:r>
      <w:r w:rsidRPr="00E771F5" w:rsidR="00FB6687">
        <w:rPr>
          <w:sz w:val="18"/>
        </w:rPr>
        <w:t xml:space="preserve"> </w:t>
      </w:r>
      <w:r w:rsidRPr="00E771F5">
        <w:rPr>
          <w:sz w:val="18"/>
        </w:rPr>
        <w:t>illerimizin</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hizmet</w:t>
      </w:r>
      <w:r w:rsidRPr="00E771F5" w:rsidR="00FB6687">
        <w:rPr>
          <w:sz w:val="18"/>
        </w:rPr>
        <w:t xml:space="preserve"> </w:t>
      </w:r>
      <w:r w:rsidRPr="00E771F5">
        <w:rPr>
          <w:sz w:val="18"/>
        </w:rPr>
        <w:t>talep</w:t>
      </w:r>
      <w:r w:rsidRPr="00E771F5" w:rsidR="00FB6687">
        <w:rPr>
          <w:sz w:val="18"/>
        </w:rPr>
        <w:t xml:space="preserve"> </w:t>
      </w:r>
      <w:r w:rsidRPr="00E771F5">
        <w:rPr>
          <w:sz w:val="18"/>
        </w:rPr>
        <w:t>etme</w:t>
      </w:r>
      <w:r w:rsidRPr="00E771F5" w:rsidR="00FB6687">
        <w:rPr>
          <w:sz w:val="18"/>
        </w:rPr>
        <w:t xml:space="preserve"> </w:t>
      </w:r>
      <w:r w:rsidRPr="00E771F5">
        <w:rPr>
          <w:sz w:val="18"/>
        </w:rPr>
        <w:t>hakkının</w:t>
      </w:r>
      <w:r w:rsidRPr="00E771F5" w:rsidR="00FB6687">
        <w:rPr>
          <w:sz w:val="18"/>
        </w:rPr>
        <w:t xml:space="preserve"> </w:t>
      </w:r>
      <w:r w:rsidRPr="00E771F5">
        <w:rPr>
          <w:sz w:val="18"/>
        </w:rPr>
        <w:t>olduğunu</w:t>
      </w:r>
      <w:r w:rsidRPr="00E771F5" w:rsidR="00FB6687">
        <w:rPr>
          <w:sz w:val="18"/>
        </w:rPr>
        <w:t xml:space="preserve"> </w:t>
      </w:r>
      <w:r w:rsidRPr="00E771F5">
        <w:rPr>
          <w:sz w:val="18"/>
        </w:rPr>
        <w:t>da</w:t>
      </w:r>
      <w:r w:rsidRPr="00E771F5" w:rsidR="00FB6687">
        <w:rPr>
          <w:sz w:val="18"/>
        </w:rPr>
        <w:t xml:space="preserve"> </w:t>
      </w:r>
      <w:r w:rsidRPr="00E771F5">
        <w:rPr>
          <w:sz w:val="18"/>
        </w:rPr>
        <w:t>biliyoruz.</w:t>
      </w:r>
      <w:r w:rsidRPr="00E771F5" w:rsidR="00FB6687">
        <w:rPr>
          <w:sz w:val="18"/>
        </w:rPr>
        <w:t xml:space="preserve"> </w:t>
      </w:r>
      <w:r w:rsidRPr="00E771F5">
        <w:rPr>
          <w:sz w:val="18"/>
        </w:rPr>
        <w:t>İnşallah</w:t>
      </w:r>
      <w:r w:rsidRPr="00E771F5" w:rsidR="00FB6687">
        <w:rPr>
          <w:sz w:val="18"/>
        </w:rPr>
        <w:t xml:space="preserve"> </w:t>
      </w:r>
      <w:r w:rsidRPr="00E771F5">
        <w:rPr>
          <w:sz w:val="18"/>
        </w:rPr>
        <w:t>Türkiye'nin</w:t>
      </w:r>
      <w:r w:rsidRPr="00E771F5" w:rsidR="00FB6687">
        <w:rPr>
          <w:sz w:val="18"/>
        </w:rPr>
        <w:t xml:space="preserve"> </w:t>
      </w:r>
      <w:r w:rsidRPr="00E771F5">
        <w:rPr>
          <w:sz w:val="18"/>
        </w:rPr>
        <w:t>ekonomisi</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oldukça,</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arttıkça,</w:t>
      </w:r>
      <w:r w:rsidRPr="00E771F5" w:rsidR="00FB6687">
        <w:rPr>
          <w:sz w:val="18"/>
        </w:rPr>
        <w:t xml:space="preserve"> </w:t>
      </w:r>
      <w:r w:rsidRPr="00E771F5">
        <w:rPr>
          <w:sz w:val="18"/>
        </w:rPr>
        <w:t>tasarrufumuz</w:t>
      </w:r>
      <w:r w:rsidRPr="00E771F5" w:rsidR="00FB6687">
        <w:rPr>
          <w:sz w:val="18"/>
        </w:rPr>
        <w:t xml:space="preserve"> </w:t>
      </w:r>
      <w:r w:rsidRPr="00E771F5">
        <w:rPr>
          <w:sz w:val="18"/>
        </w:rPr>
        <w:t>arttıkça,</w:t>
      </w:r>
      <w:r w:rsidRPr="00E771F5" w:rsidR="00FB6687">
        <w:rPr>
          <w:sz w:val="18"/>
        </w:rPr>
        <w:t xml:space="preserve"> </w:t>
      </w:r>
      <w:r w:rsidRPr="00E771F5">
        <w:rPr>
          <w:sz w:val="18"/>
        </w:rPr>
        <w:t>üretimimiz</w:t>
      </w:r>
      <w:r w:rsidRPr="00E771F5" w:rsidR="00FB6687">
        <w:rPr>
          <w:sz w:val="18"/>
        </w:rPr>
        <w:t xml:space="preserve"> </w:t>
      </w:r>
      <w:r w:rsidRPr="00E771F5">
        <w:rPr>
          <w:sz w:val="18"/>
        </w:rPr>
        <w:t>arttıkça,</w:t>
      </w:r>
      <w:r w:rsidRPr="00E771F5" w:rsidR="00FB6687">
        <w:rPr>
          <w:sz w:val="18"/>
        </w:rPr>
        <w:t xml:space="preserve"> </w:t>
      </w:r>
      <w:r w:rsidRPr="00E771F5">
        <w:rPr>
          <w:sz w:val="18"/>
        </w:rPr>
        <w:t>ihracatımız</w:t>
      </w:r>
      <w:r w:rsidRPr="00E771F5" w:rsidR="00FB6687">
        <w:rPr>
          <w:sz w:val="18"/>
        </w:rPr>
        <w:t xml:space="preserve"> </w:t>
      </w:r>
      <w:r w:rsidRPr="00E771F5">
        <w:rPr>
          <w:sz w:val="18"/>
        </w:rPr>
        <w:t>arttıkça</w:t>
      </w:r>
      <w:r w:rsidRPr="00E771F5" w:rsidR="00FB6687">
        <w:rPr>
          <w:sz w:val="18"/>
        </w:rPr>
        <w:t xml:space="preserve"> </w:t>
      </w:r>
      <w:r w:rsidRPr="00E771F5">
        <w:rPr>
          <w:sz w:val="18"/>
        </w:rPr>
        <w:t>illerimizin</w:t>
      </w:r>
      <w:r w:rsidRPr="00E771F5" w:rsidR="00FB6687">
        <w:rPr>
          <w:sz w:val="18"/>
        </w:rPr>
        <w:t xml:space="preserve"> </w:t>
      </w:r>
      <w:r w:rsidRPr="00E771F5">
        <w:rPr>
          <w:sz w:val="18"/>
        </w:rPr>
        <w:t>bu</w:t>
      </w:r>
      <w:r w:rsidRPr="00E771F5" w:rsidR="00FB6687">
        <w:rPr>
          <w:sz w:val="18"/>
        </w:rPr>
        <w:t xml:space="preserve"> </w:t>
      </w:r>
      <w:r w:rsidRPr="00E771F5">
        <w:rPr>
          <w:sz w:val="18"/>
        </w:rPr>
        <w:t>yatırımlardan</w:t>
      </w:r>
      <w:r w:rsidRPr="00E771F5" w:rsidR="00FB6687">
        <w:rPr>
          <w:sz w:val="18"/>
        </w:rPr>
        <w:t xml:space="preserve"> </w:t>
      </w:r>
      <w:r w:rsidRPr="00E771F5">
        <w:rPr>
          <w:sz w:val="18"/>
        </w:rPr>
        <w:t>aldığı</w:t>
      </w:r>
      <w:r w:rsidRPr="00E771F5" w:rsidR="00FB6687">
        <w:rPr>
          <w:sz w:val="18"/>
        </w:rPr>
        <w:t xml:space="preserve"> </w:t>
      </w:r>
      <w:r w:rsidRPr="00E771F5">
        <w:rPr>
          <w:sz w:val="18"/>
        </w:rPr>
        <w:t>paylar</w:t>
      </w:r>
      <w:r w:rsidRPr="00E771F5" w:rsidR="00FB6687">
        <w:rPr>
          <w:sz w:val="18"/>
        </w:rPr>
        <w:t xml:space="preserve"> </w:t>
      </w:r>
      <w:r w:rsidRPr="00E771F5">
        <w:rPr>
          <w:sz w:val="18"/>
        </w:rPr>
        <w:t>da</w:t>
      </w:r>
      <w:r w:rsidRPr="00E771F5" w:rsidR="00FB6687">
        <w:rPr>
          <w:sz w:val="18"/>
        </w:rPr>
        <w:t xml:space="preserve"> </w:t>
      </w:r>
      <w:r w:rsidRPr="00E771F5">
        <w:rPr>
          <w:sz w:val="18"/>
        </w:rPr>
        <w:t>artacaktır.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sayın</w:t>
      </w:r>
      <w:r w:rsidRPr="00E771F5" w:rsidR="00FB6687">
        <w:rPr>
          <w:sz w:val="18"/>
        </w:rPr>
        <w:t xml:space="preserve"> </w:t>
      </w:r>
      <w:r w:rsidRPr="00E771F5">
        <w:rPr>
          <w:sz w:val="18"/>
        </w:rPr>
        <w:t>vekilimizin</w:t>
      </w:r>
      <w:r w:rsidRPr="00E771F5" w:rsidR="00FB6687">
        <w:rPr>
          <w:sz w:val="18"/>
        </w:rPr>
        <w:t xml:space="preserve"> </w:t>
      </w:r>
      <w:r w:rsidRPr="00E771F5">
        <w:rPr>
          <w:sz w:val="18"/>
        </w:rPr>
        <w:t>sorusu:</w:t>
      </w:r>
      <w:r w:rsidRPr="00E771F5" w:rsidR="00FB6687">
        <w:rPr>
          <w:sz w:val="18"/>
        </w:rPr>
        <w:t xml:space="preserve"> </w:t>
      </w:r>
      <w:r w:rsidRPr="00E771F5">
        <w:rPr>
          <w:sz w:val="18"/>
        </w:rPr>
        <w:t>Kütahya</w:t>
      </w:r>
      <w:r w:rsidRPr="00E771F5" w:rsidR="00FB6687">
        <w:rPr>
          <w:sz w:val="18"/>
        </w:rPr>
        <w:t xml:space="preserve"> </w:t>
      </w:r>
      <w:r w:rsidRPr="00E771F5">
        <w:rPr>
          <w:sz w:val="18"/>
        </w:rPr>
        <w:t>Belediyesi</w:t>
      </w:r>
      <w:r w:rsidRPr="00E771F5" w:rsidR="00FB6687">
        <w:rPr>
          <w:sz w:val="18"/>
        </w:rPr>
        <w:t xml:space="preserve"> </w:t>
      </w:r>
      <w:r w:rsidRPr="00E771F5">
        <w:rPr>
          <w:sz w:val="18"/>
        </w:rPr>
        <w:t>ve</w:t>
      </w:r>
      <w:r w:rsidRPr="00E771F5" w:rsidR="00FB6687">
        <w:rPr>
          <w:sz w:val="18"/>
        </w:rPr>
        <w:t xml:space="preserve"> </w:t>
      </w:r>
      <w:r w:rsidRPr="00E771F5">
        <w:rPr>
          <w:sz w:val="18"/>
        </w:rPr>
        <w:t>Pamukkale</w:t>
      </w:r>
      <w:r w:rsidRPr="00E771F5" w:rsidR="00FB6687">
        <w:rPr>
          <w:sz w:val="18"/>
        </w:rPr>
        <w:t xml:space="preserve"> </w:t>
      </w:r>
      <w:r w:rsidRPr="00E771F5">
        <w:rPr>
          <w:sz w:val="18"/>
        </w:rPr>
        <w:t>Belediyesiyle,</w:t>
      </w:r>
      <w:r w:rsidRPr="00E771F5" w:rsidR="00FB6687">
        <w:rPr>
          <w:sz w:val="18"/>
        </w:rPr>
        <w:t xml:space="preserve"> </w:t>
      </w:r>
      <w:r w:rsidRPr="00E771F5">
        <w:rPr>
          <w:sz w:val="18"/>
        </w:rPr>
        <w:t>evlilik</w:t>
      </w:r>
      <w:r w:rsidRPr="00E771F5" w:rsidR="00FB6687">
        <w:rPr>
          <w:sz w:val="18"/>
        </w:rPr>
        <w:t xml:space="preserve"> </w:t>
      </w:r>
      <w:r w:rsidRPr="00E771F5">
        <w:rPr>
          <w:sz w:val="18"/>
        </w:rPr>
        <w:t>ve</w:t>
      </w:r>
      <w:r w:rsidRPr="00E771F5" w:rsidR="00FB6687">
        <w:rPr>
          <w:sz w:val="18"/>
        </w:rPr>
        <w:t xml:space="preserve"> </w:t>
      </w:r>
      <w:r w:rsidRPr="00E771F5">
        <w:rPr>
          <w:sz w:val="18"/>
        </w:rPr>
        <w:t>mahremiyetle</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kitapla</w:t>
      </w:r>
      <w:r w:rsidRPr="00E771F5" w:rsidR="00FB6687">
        <w:rPr>
          <w:sz w:val="18"/>
        </w:rPr>
        <w:t xml:space="preserve"> </w:t>
      </w:r>
      <w:r w:rsidRPr="00E771F5">
        <w:rPr>
          <w:sz w:val="18"/>
        </w:rPr>
        <w:t>ilgili</w:t>
      </w:r>
      <w:r w:rsidRPr="00E771F5" w:rsidR="00FB6687">
        <w:rPr>
          <w:sz w:val="18"/>
        </w:rPr>
        <w:t xml:space="preserve"> </w:t>
      </w:r>
      <w:r w:rsidRPr="00E771F5">
        <w:rPr>
          <w:sz w:val="18"/>
        </w:rPr>
        <w:t>ne</w:t>
      </w:r>
      <w:r w:rsidRPr="00E771F5" w:rsidR="00FB6687">
        <w:rPr>
          <w:sz w:val="18"/>
        </w:rPr>
        <w:t xml:space="preserve"> </w:t>
      </w:r>
      <w:r w:rsidRPr="00E771F5">
        <w:rPr>
          <w:sz w:val="18"/>
        </w:rPr>
        <w:t>düşünüyorsunuz</w:t>
      </w:r>
      <w:r w:rsidRPr="00E771F5" w:rsidR="00FB6687">
        <w:rPr>
          <w:sz w:val="18"/>
        </w:rPr>
        <w:t xml:space="preserve"> </w:t>
      </w:r>
      <w:r w:rsidRPr="00E771F5">
        <w:rPr>
          <w:sz w:val="18"/>
        </w:rPr>
        <w:t>diyor.</w:t>
      </w:r>
      <w:r w:rsidRPr="00E771F5" w:rsidR="00FB6687">
        <w:rPr>
          <w:sz w:val="18"/>
        </w:rPr>
        <w:t xml:space="preserve"> </w:t>
      </w:r>
      <w:r w:rsidRPr="00E771F5">
        <w:rPr>
          <w:sz w:val="18"/>
        </w:rPr>
        <w:t>Vallahi,</w:t>
      </w:r>
      <w:r w:rsidRPr="00E771F5" w:rsidR="00FB6687">
        <w:rPr>
          <w:sz w:val="18"/>
        </w:rPr>
        <w:t xml:space="preserve"> </w:t>
      </w:r>
      <w:r w:rsidRPr="00E771F5">
        <w:rPr>
          <w:sz w:val="18"/>
        </w:rPr>
        <w:t>çağa,</w:t>
      </w:r>
      <w:r w:rsidRPr="00E771F5" w:rsidR="00FB6687">
        <w:rPr>
          <w:sz w:val="18"/>
        </w:rPr>
        <w:t xml:space="preserve"> </w:t>
      </w:r>
      <w:r w:rsidRPr="00E771F5">
        <w:rPr>
          <w:sz w:val="18"/>
        </w:rPr>
        <w:t>bilime</w:t>
      </w:r>
      <w:r w:rsidRPr="00E771F5" w:rsidR="00FB6687">
        <w:rPr>
          <w:sz w:val="18"/>
        </w:rPr>
        <w:t xml:space="preserve"> </w:t>
      </w:r>
      <w:r w:rsidRPr="00E771F5">
        <w:rPr>
          <w:sz w:val="18"/>
        </w:rPr>
        <w:t>uymayan</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kitabı</w:t>
      </w:r>
      <w:r w:rsidRPr="00E771F5" w:rsidR="00FB6687">
        <w:rPr>
          <w:sz w:val="18"/>
        </w:rPr>
        <w:t xml:space="preserve"> </w:t>
      </w:r>
      <w:r w:rsidRPr="00E771F5">
        <w:rPr>
          <w:sz w:val="18"/>
        </w:rPr>
        <w:t>ne</w:t>
      </w:r>
      <w:r w:rsidRPr="00E771F5" w:rsidR="00FB6687">
        <w:rPr>
          <w:sz w:val="18"/>
        </w:rPr>
        <w:t xml:space="preserve"> </w:t>
      </w:r>
      <w:r w:rsidRPr="00E771F5">
        <w:rPr>
          <w:sz w:val="18"/>
        </w:rPr>
        <w:t>biz</w:t>
      </w:r>
      <w:r w:rsidRPr="00E771F5" w:rsidR="00FB6687">
        <w:rPr>
          <w:sz w:val="18"/>
        </w:rPr>
        <w:t xml:space="preserve"> </w:t>
      </w:r>
      <w:r w:rsidRPr="00E771F5">
        <w:rPr>
          <w:sz w:val="18"/>
        </w:rPr>
        <w:t>okuyabiliriz</w:t>
      </w:r>
      <w:r w:rsidRPr="00E771F5" w:rsidR="00FB6687">
        <w:rPr>
          <w:sz w:val="18"/>
        </w:rPr>
        <w:t xml:space="preserve"> </w:t>
      </w:r>
      <w:r w:rsidRPr="00E771F5">
        <w:rPr>
          <w:sz w:val="18"/>
        </w:rPr>
        <w:t>ne</w:t>
      </w:r>
      <w:r w:rsidRPr="00E771F5" w:rsidR="00FB6687">
        <w:rPr>
          <w:sz w:val="18"/>
        </w:rPr>
        <w:t xml:space="preserve"> </w:t>
      </w:r>
      <w:r w:rsidRPr="00E771F5">
        <w:rPr>
          <w:sz w:val="18"/>
        </w:rPr>
        <w:t>bakabiliriz-</w:t>
      </w:r>
      <w:r w:rsidRPr="00E771F5" w:rsidR="00FB6687">
        <w:rPr>
          <w:sz w:val="18"/>
        </w:rPr>
        <w:t xml:space="preserve"> </w:t>
      </w:r>
      <w:r w:rsidRPr="00E771F5">
        <w:rPr>
          <w:sz w:val="18"/>
        </w:rPr>
        <w:t>hiçbir</w:t>
      </w:r>
      <w:r w:rsidRPr="00E771F5" w:rsidR="00FB6687">
        <w:rPr>
          <w:sz w:val="18"/>
        </w:rPr>
        <w:t xml:space="preserve"> </w:t>
      </w:r>
      <w:r w:rsidRPr="00E771F5">
        <w:rPr>
          <w:sz w:val="18"/>
        </w:rPr>
        <w:t>kitaba</w:t>
      </w:r>
      <w:r w:rsidRPr="00E771F5" w:rsidR="00FB6687">
        <w:rPr>
          <w:sz w:val="18"/>
        </w:rPr>
        <w:t xml:space="preserve"> </w:t>
      </w:r>
      <w:r w:rsidRPr="00E771F5">
        <w:rPr>
          <w:sz w:val="18"/>
        </w:rPr>
        <w:t>itibar</w:t>
      </w:r>
      <w:r w:rsidRPr="00E771F5" w:rsidR="00FB6687">
        <w:rPr>
          <w:sz w:val="18"/>
        </w:rPr>
        <w:t xml:space="preserve"> </w:t>
      </w:r>
      <w:r w:rsidRPr="00E771F5">
        <w:rPr>
          <w:sz w:val="18"/>
        </w:rPr>
        <w:t>etmesin</w:t>
      </w:r>
      <w:r w:rsidRPr="00E771F5" w:rsidR="00FB6687">
        <w:rPr>
          <w:sz w:val="18"/>
        </w:rPr>
        <w:t xml:space="preserve"> </w:t>
      </w:r>
      <w:r w:rsidRPr="00E771F5">
        <w:rPr>
          <w:sz w:val="18"/>
        </w:rPr>
        <w:t>vatandaşım.</w:t>
      </w:r>
      <w:r w:rsidRPr="00E771F5" w:rsidR="00FB6687">
        <w:rPr>
          <w:sz w:val="18"/>
        </w:rPr>
        <w:t xml:space="preserve"> </w:t>
      </w:r>
      <w:r w:rsidRPr="00E771F5">
        <w:rPr>
          <w:sz w:val="18"/>
        </w:rPr>
        <w:t>Herkes</w:t>
      </w:r>
      <w:r w:rsidRPr="00E771F5" w:rsidR="00FB6687">
        <w:rPr>
          <w:sz w:val="18"/>
        </w:rPr>
        <w:t xml:space="preserve"> </w:t>
      </w:r>
      <w:r w:rsidRPr="00E771F5">
        <w:rPr>
          <w:sz w:val="18"/>
        </w:rPr>
        <w:t>dağıtır.</w:t>
      </w:r>
      <w:r w:rsidRPr="00E771F5" w:rsidR="00FB6687">
        <w:rPr>
          <w:sz w:val="18"/>
        </w:rPr>
        <w:t xml:space="preserve"> </w:t>
      </w:r>
      <w:r w:rsidRPr="00E771F5">
        <w:rPr>
          <w:sz w:val="18"/>
        </w:rPr>
        <w:t>Dağıtır</w:t>
      </w:r>
      <w:r w:rsidRPr="00E771F5" w:rsidR="00FB6687">
        <w:rPr>
          <w:sz w:val="18"/>
        </w:rPr>
        <w:t xml:space="preserve"> </w:t>
      </w:r>
      <w:r w:rsidRPr="00E771F5">
        <w:rPr>
          <w:sz w:val="18"/>
        </w:rPr>
        <w:t>ama</w:t>
      </w:r>
      <w:r w:rsidRPr="00E771F5" w:rsidR="00FB6687">
        <w:rPr>
          <w:sz w:val="18"/>
        </w:rPr>
        <w:t xml:space="preserve"> </w:t>
      </w:r>
      <w:r w:rsidRPr="00E771F5">
        <w:rPr>
          <w:sz w:val="18"/>
        </w:rPr>
        <w:t>vatandaşın</w:t>
      </w:r>
      <w:r w:rsidRPr="00E771F5" w:rsidR="00FB6687">
        <w:rPr>
          <w:sz w:val="18"/>
        </w:rPr>
        <w:t xml:space="preserve"> </w:t>
      </w:r>
      <w:r w:rsidRPr="00E771F5">
        <w:rPr>
          <w:sz w:val="18"/>
        </w:rPr>
        <w:t>da</w:t>
      </w:r>
      <w:r w:rsidRPr="00E771F5" w:rsidR="00FB6687">
        <w:rPr>
          <w:sz w:val="18"/>
        </w:rPr>
        <w:t xml:space="preserve"> </w:t>
      </w:r>
      <w:r w:rsidRPr="00E771F5">
        <w:rPr>
          <w:sz w:val="18"/>
        </w:rPr>
        <w:t>elinde</w:t>
      </w:r>
      <w:r w:rsidRPr="00E771F5" w:rsidR="00FB6687">
        <w:rPr>
          <w:sz w:val="18"/>
        </w:rPr>
        <w:t xml:space="preserve"> </w:t>
      </w:r>
      <w:r w:rsidRPr="00E771F5">
        <w:rPr>
          <w:sz w:val="18"/>
        </w:rPr>
        <w:t>bir</w:t>
      </w:r>
      <w:r w:rsidRPr="00E771F5" w:rsidR="00FB6687">
        <w:rPr>
          <w:sz w:val="18"/>
        </w:rPr>
        <w:t xml:space="preserve"> </w:t>
      </w:r>
      <w:r w:rsidRPr="00E771F5">
        <w:rPr>
          <w:sz w:val="18"/>
        </w:rPr>
        <w:t>terazi</w:t>
      </w:r>
      <w:r w:rsidRPr="00E771F5" w:rsidR="00FB6687">
        <w:rPr>
          <w:sz w:val="18"/>
        </w:rPr>
        <w:t xml:space="preserve"> </w:t>
      </w:r>
      <w:r w:rsidRPr="00E771F5">
        <w:rPr>
          <w:sz w:val="18"/>
        </w:rPr>
        <w:t>var.</w:t>
      </w:r>
      <w:r w:rsidRPr="00E771F5" w:rsidR="00FB6687">
        <w:rPr>
          <w:sz w:val="18"/>
        </w:rPr>
        <w:t xml:space="preserve"> </w:t>
      </w:r>
      <w:r w:rsidRPr="00E771F5">
        <w:rPr>
          <w:sz w:val="18"/>
        </w:rPr>
        <w:t>Herkes</w:t>
      </w:r>
      <w:r w:rsidRPr="00E771F5" w:rsidR="00FB6687">
        <w:rPr>
          <w:sz w:val="18"/>
        </w:rPr>
        <w:t xml:space="preserve"> </w:t>
      </w:r>
      <w:r w:rsidRPr="00E771F5">
        <w:rPr>
          <w:sz w:val="18"/>
        </w:rPr>
        <w:t>iyi</w:t>
      </w:r>
      <w:r w:rsidRPr="00E771F5" w:rsidR="00FB6687">
        <w:rPr>
          <w:sz w:val="18"/>
        </w:rPr>
        <w:t xml:space="preserve"> </w:t>
      </w:r>
      <w:r w:rsidRPr="00E771F5">
        <w:rPr>
          <w:sz w:val="18"/>
        </w:rPr>
        <w:t>söyler,</w:t>
      </w:r>
      <w:r w:rsidRPr="00E771F5" w:rsidR="00FB6687">
        <w:rPr>
          <w:sz w:val="18"/>
        </w:rPr>
        <w:t xml:space="preserve"> </w:t>
      </w:r>
      <w:r w:rsidRPr="00E771F5">
        <w:rPr>
          <w:sz w:val="18"/>
        </w:rPr>
        <w:t>kötü</w:t>
      </w:r>
      <w:r w:rsidRPr="00E771F5" w:rsidR="00FB6687">
        <w:rPr>
          <w:sz w:val="18"/>
        </w:rPr>
        <w:t xml:space="preserve"> </w:t>
      </w:r>
      <w:r w:rsidRPr="00E771F5">
        <w:rPr>
          <w:sz w:val="18"/>
        </w:rPr>
        <w:t>söyler</w:t>
      </w:r>
      <w:r w:rsidRPr="00E771F5" w:rsidR="00FB6687">
        <w:rPr>
          <w:sz w:val="18"/>
        </w:rPr>
        <w:t xml:space="preserve"> </w:t>
      </w:r>
      <w:r w:rsidRPr="00E771F5">
        <w:rPr>
          <w:sz w:val="18"/>
        </w:rPr>
        <w:t>ama</w:t>
      </w:r>
      <w:r w:rsidRPr="00E771F5" w:rsidR="00FB6687">
        <w:rPr>
          <w:sz w:val="18"/>
        </w:rPr>
        <w:t xml:space="preserve"> </w:t>
      </w:r>
      <w:r w:rsidRPr="00E771F5">
        <w:rPr>
          <w:sz w:val="18"/>
        </w:rPr>
        <w:t>biz…</w:t>
      </w:r>
    </w:p>
    <w:p w:rsidRPr="00E771F5" w:rsidR="00407657" w:rsidP="00E771F5" w:rsidRDefault="00407657">
      <w:pPr>
        <w:pStyle w:val="GENELKURUL"/>
        <w:spacing w:line="240" w:lineRule="auto"/>
        <w:rPr>
          <w:sz w:val="18"/>
        </w:rPr>
      </w:pPr>
      <w:r w:rsidRPr="00E771F5">
        <w:rPr>
          <w:sz w:val="18"/>
        </w:rPr>
        <w:t>FATMA</w:t>
      </w:r>
      <w:r w:rsidRPr="00E771F5" w:rsidR="00FB6687">
        <w:rPr>
          <w:sz w:val="18"/>
        </w:rPr>
        <w:t xml:space="preserve"> </w:t>
      </w:r>
      <w:r w:rsidRPr="00E771F5">
        <w:rPr>
          <w:sz w:val="18"/>
        </w:rPr>
        <w:t>KAPLAN</w:t>
      </w:r>
      <w:r w:rsidRPr="00E771F5" w:rsidR="00FB6687">
        <w:rPr>
          <w:sz w:val="18"/>
        </w:rPr>
        <w:t xml:space="preserve"> </w:t>
      </w:r>
      <w:r w:rsidRPr="00E771F5">
        <w:rPr>
          <w:sz w:val="18"/>
        </w:rPr>
        <w:t>HÜRRİYET</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Belediye</w:t>
      </w:r>
      <w:r w:rsidRPr="00E771F5" w:rsidR="00FB6687">
        <w:rPr>
          <w:sz w:val="18"/>
        </w:rPr>
        <w:t xml:space="preserve"> </w:t>
      </w:r>
      <w:r w:rsidRPr="00E771F5">
        <w:rPr>
          <w:sz w:val="18"/>
        </w:rPr>
        <w:t>dağıtıyor,</w:t>
      </w:r>
      <w:r w:rsidRPr="00E771F5" w:rsidR="00FB6687">
        <w:rPr>
          <w:sz w:val="18"/>
        </w:rPr>
        <w:t xml:space="preserve"> </w:t>
      </w:r>
      <w:r w:rsidRPr="00E771F5">
        <w:rPr>
          <w:sz w:val="18"/>
        </w:rPr>
        <w:t>belediye.</w:t>
      </w:r>
      <w:r w:rsidRPr="00E771F5" w:rsidR="00FB6687">
        <w:rPr>
          <w:sz w:val="18"/>
        </w:rPr>
        <w:t xml:space="preserve"> </w:t>
      </w:r>
      <w:r w:rsidRPr="00E771F5">
        <w:rPr>
          <w:sz w:val="18"/>
        </w:rPr>
        <w:t>Ne</w:t>
      </w:r>
      <w:r w:rsidRPr="00E771F5" w:rsidR="00FB6687">
        <w:rPr>
          <w:sz w:val="18"/>
        </w:rPr>
        <w:t xml:space="preserve"> </w:t>
      </w:r>
      <w:r w:rsidRPr="00E771F5">
        <w:rPr>
          <w:sz w:val="18"/>
        </w:rPr>
        <w:t>işlem</w:t>
      </w:r>
      <w:r w:rsidRPr="00E771F5" w:rsidR="00FB6687">
        <w:rPr>
          <w:sz w:val="18"/>
        </w:rPr>
        <w:t xml:space="preserve"> </w:t>
      </w:r>
      <w:r w:rsidRPr="00E771F5">
        <w:rPr>
          <w:sz w:val="18"/>
        </w:rPr>
        <w:t>yapacaksınız,</w:t>
      </w:r>
      <w:r w:rsidRPr="00E771F5" w:rsidR="00FB6687">
        <w:rPr>
          <w:sz w:val="18"/>
        </w:rPr>
        <w:t xml:space="preserve"> </w:t>
      </w:r>
      <w:r w:rsidRPr="00E771F5">
        <w:rPr>
          <w:sz w:val="18"/>
        </w:rPr>
        <w:t>ne</w:t>
      </w:r>
      <w:r w:rsidRPr="00E771F5" w:rsidR="00FB6687">
        <w:rPr>
          <w:sz w:val="18"/>
        </w:rPr>
        <w:t xml:space="preserve"> </w:t>
      </w:r>
      <w:r w:rsidRPr="00E771F5">
        <w:rPr>
          <w:sz w:val="18"/>
        </w:rPr>
        <w:t>düşünüyorsunuz?</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Güzel</w:t>
      </w:r>
      <w:r w:rsidRPr="00E771F5" w:rsidR="00FB6687">
        <w:rPr>
          <w:sz w:val="18"/>
        </w:rPr>
        <w:t xml:space="preserve"> </w:t>
      </w:r>
      <w:r w:rsidRPr="00E771F5">
        <w:rPr>
          <w:sz w:val="18"/>
        </w:rPr>
        <w:t>kardeşim,</w:t>
      </w:r>
      <w:r w:rsidRPr="00E771F5" w:rsidR="00FB6687">
        <w:rPr>
          <w:sz w:val="18"/>
        </w:rPr>
        <w:t xml:space="preserve"> </w:t>
      </w:r>
      <w:r w:rsidRPr="00E771F5">
        <w:rPr>
          <w:sz w:val="18"/>
        </w:rPr>
        <w:t>aynen</w:t>
      </w:r>
      <w:r w:rsidRPr="00E771F5" w:rsidR="00FB6687">
        <w:rPr>
          <w:sz w:val="18"/>
        </w:rPr>
        <w:t xml:space="preserve"> </w:t>
      </w:r>
      <w:r w:rsidRPr="00E771F5">
        <w:rPr>
          <w:sz w:val="18"/>
        </w:rPr>
        <w:t>böyle.</w:t>
      </w:r>
      <w:r w:rsidRPr="00E771F5" w:rsidR="00FB6687">
        <w:rPr>
          <w:sz w:val="18"/>
        </w:rPr>
        <w:t xml:space="preserve"> </w:t>
      </w:r>
      <w:r w:rsidRPr="00E771F5">
        <w:rPr>
          <w:sz w:val="18"/>
        </w:rPr>
        <w:t>Bak,</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Vatandaşın</w:t>
      </w:r>
      <w:r w:rsidRPr="00E771F5" w:rsidR="00FB6687">
        <w:rPr>
          <w:sz w:val="18"/>
        </w:rPr>
        <w:t xml:space="preserve"> </w:t>
      </w:r>
      <w:r w:rsidRPr="00E771F5">
        <w:rPr>
          <w:sz w:val="18"/>
        </w:rPr>
        <w:t>gözü</w:t>
      </w:r>
      <w:r w:rsidRPr="00E771F5" w:rsidR="00FB6687">
        <w:rPr>
          <w:sz w:val="18"/>
        </w:rPr>
        <w:t xml:space="preserve"> </w:t>
      </w:r>
      <w:r w:rsidRPr="00E771F5">
        <w:rPr>
          <w:sz w:val="18"/>
        </w:rPr>
        <w:t>terazidir.</w:t>
      </w:r>
      <w:r w:rsidRPr="00E771F5" w:rsidR="00FB6687">
        <w:rPr>
          <w:sz w:val="18"/>
        </w:rPr>
        <w:t xml:space="preserve"> </w:t>
      </w:r>
      <w:r w:rsidRPr="00E771F5">
        <w:rPr>
          <w:sz w:val="18"/>
        </w:rPr>
        <w:t>Kim</w:t>
      </w:r>
      <w:r w:rsidRPr="00E771F5" w:rsidR="00FB6687">
        <w:rPr>
          <w:sz w:val="18"/>
        </w:rPr>
        <w:t xml:space="preserve"> </w:t>
      </w:r>
      <w:r w:rsidRPr="00E771F5">
        <w:rPr>
          <w:sz w:val="18"/>
        </w:rPr>
        <w:t>neyi</w:t>
      </w:r>
      <w:r w:rsidRPr="00E771F5" w:rsidR="00FB6687">
        <w:rPr>
          <w:sz w:val="18"/>
        </w:rPr>
        <w:t xml:space="preserve"> </w:t>
      </w:r>
      <w:r w:rsidRPr="00E771F5">
        <w:rPr>
          <w:sz w:val="18"/>
        </w:rPr>
        <w:t>doğru</w:t>
      </w:r>
      <w:r w:rsidRPr="00E771F5" w:rsidR="00FB6687">
        <w:rPr>
          <w:sz w:val="18"/>
        </w:rPr>
        <w:t xml:space="preserve"> </w:t>
      </w:r>
      <w:r w:rsidRPr="00E771F5">
        <w:rPr>
          <w:sz w:val="18"/>
        </w:rPr>
        <w:t>yapıyor,</w:t>
      </w:r>
      <w:r w:rsidRPr="00E771F5" w:rsidR="00FB6687">
        <w:rPr>
          <w:sz w:val="18"/>
        </w:rPr>
        <w:t xml:space="preserve"> </w:t>
      </w:r>
      <w:r w:rsidRPr="00E771F5">
        <w:rPr>
          <w:sz w:val="18"/>
        </w:rPr>
        <w:t>yanlış</w:t>
      </w:r>
      <w:r w:rsidRPr="00E771F5" w:rsidR="00FB6687">
        <w:rPr>
          <w:sz w:val="18"/>
        </w:rPr>
        <w:t xml:space="preserve"> </w:t>
      </w:r>
      <w:r w:rsidRPr="00E771F5">
        <w:rPr>
          <w:sz w:val="18"/>
        </w:rPr>
        <w:t>yapıyor.</w:t>
      </w:r>
      <w:r w:rsidRPr="00E771F5" w:rsidR="00FB6687">
        <w:rPr>
          <w:sz w:val="18"/>
        </w:rPr>
        <w:t xml:space="preserve"> </w:t>
      </w:r>
      <w:r w:rsidRPr="00E771F5">
        <w:rPr>
          <w:sz w:val="18"/>
        </w:rPr>
        <w:t>Onların</w:t>
      </w:r>
      <w:r w:rsidRPr="00E771F5" w:rsidR="00FB6687">
        <w:rPr>
          <w:sz w:val="18"/>
        </w:rPr>
        <w:t xml:space="preserve"> </w:t>
      </w:r>
      <w:r w:rsidRPr="00E771F5">
        <w:rPr>
          <w:sz w:val="18"/>
        </w:rPr>
        <w:t>dediğine</w:t>
      </w:r>
      <w:r w:rsidRPr="00E771F5" w:rsidR="00FB6687">
        <w:rPr>
          <w:sz w:val="18"/>
        </w:rPr>
        <w:t xml:space="preserve"> </w:t>
      </w:r>
      <w:r w:rsidRPr="00E771F5">
        <w:rPr>
          <w:sz w:val="18"/>
        </w:rPr>
        <w:t>siz</w:t>
      </w:r>
      <w:r w:rsidRPr="00E771F5" w:rsidR="00FB6687">
        <w:rPr>
          <w:sz w:val="18"/>
        </w:rPr>
        <w:t xml:space="preserve"> </w:t>
      </w:r>
      <w:r w:rsidRPr="00E771F5">
        <w:rPr>
          <w:sz w:val="18"/>
        </w:rPr>
        <w:t>katılıyor</w:t>
      </w:r>
      <w:r w:rsidRPr="00E771F5" w:rsidR="00FB6687">
        <w:rPr>
          <w:sz w:val="18"/>
        </w:rPr>
        <w:t xml:space="preserve"> </w:t>
      </w:r>
      <w:r w:rsidRPr="00E771F5">
        <w:rPr>
          <w:sz w:val="18"/>
        </w:rPr>
        <w:t>musunuz?</w:t>
      </w:r>
      <w:r w:rsidRPr="00E771F5" w:rsidR="00FB6687">
        <w:rPr>
          <w:sz w:val="18"/>
        </w:rPr>
        <w:t xml:space="preserve"> </w:t>
      </w:r>
      <w:r w:rsidRPr="00E771F5">
        <w:rPr>
          <w:sz w:val="18"/>
        </w:rPr>
        <w:t>Katılmıyorsunuz.</w:t>
      </w:r>
      <w:r w:rsidRPr="00E771F5" w:rsidR="00FB6687">
        <w:rPr>
          <w:sz w:val="18"/>
        </w:rPr>
        <w:t xml:space="preserve"> </w:t>
      </w:r>
      <w:r w:rsidRPr="00E771F5">
        <w:rPr>
          <w:sz w:val="18"/>
        </w:rPr>
        <w:t>Vatandaş</w:t>
      </w:r>
      <w:r w:rsidRPr="00E771F5" w:rsidR="00FB6687">
        <w:rPr>
          <w:sz w:val="18"/>
        </w:rPr>
        <w:t xml:space="preserve"> </w:t>
      </w:r>
      <w:r w:rsidRPr="00E771F5">
        <w:rPr>
          <w:sz w:val="18"/>
        </w:rPr>
        <w:t>da</w:t>
      </w:r>
      <w:r w:rsidRPr="00E771F5" w:rsidR="00FB6687">
        <w:rPr>
          <w:sz w:val="18"/>
        </w:rPr>
        <w:t xml:space="preserve"> </w:t>
      </w:r>
      <w:r w:rsidRPr="00E771F5">
        <w:rPr>
          <w:sz w:val="18"/>
        </w:rPr>
        <w:t>katılmıyor.</w:t>
      </w:r>
    </w:p>
    <w:p w:rsidRPr="00E771F5" w:rsidR="00407657" w:rsidP="00E771F5" w:rsidRDefault="00407657">
      <w:pPr>
        <w:pStyle w:val="GENELKURUL"/>
        <w:spacing w:line="240" w:lineRule="auto"/>
        <w:rPr>
          <w:sz w:val="18"/>
        </w:rPr>
      </w:pPr>
      <w:r w:rsidRPr="00E771F5">
        <w:rPr>
          <w:sz w:val="18"/>
        </w:rPr>
        <w:t>MUSTAFA</w:t>
      </w:r>
      <w:r w:rsidRPr="00E771F5" w:rsidR="00FB6687">
        <w:rPr>
          <w:sz w:val="18"/>
        </w:rPr>
        <w:t xml:space="preserve"> </w:t>
      </w:r>
      <w:r w:rsidRPr="00E771F5">
        <w:rPr>
          <w:sz w:val="18"/>
        </w:rPr>
        <w:t>AKAYDIN</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Burdur</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Müdürü</w:t>
      </w:r>
      <w:r w:rsidRPr="00E771F5" w:rsidR="00FB6687">
        <w:rPr>
          <w:sz w:val="18"/>
        </w:rPr>
        <w:t xml:space="preserve"> </w:t>
      </w:r>
      <w:r w:rsidRPr="00E771F5">
        <w:rPr>
          <w:sz w:val="18"/>
        </w:rPr>
        <w:t>ne</w:t>
      </w:r>
      <w:r w:rsidRPr="00E771F5" w:rsidR="00FB6687">
        <w:rPr>
          <w:sz w:val="18"/>
        </w:rPr>
        <w:t xml:space="preserve"> </w:t>
      </w:r>
      <w:r w:rsidRPr="00E771F5">
        <w:rPr>
          <w:sz w:val="18"/>
        </w:rPr>
        <w:t>olacak,</w:t>
      </w:r>
      <w:r w:rsidRPr="00E771F5" w:rsidR="00FB6687">
        <w:rPr>
          <w:sz w:val="18"/>
        </w:rPr>
        <w:t xml:space="preserve"> </w:t>
      </w:r>
      <w:r w:rsidRPr="00E771F5">
        <w:rPr>
          <w:sz w:val="18"/>
        </w:rPr>
        <w:t>Burdur</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Müdürü?</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Dolayısıyla,</w:t>
      </w:r>
      <w:r w:rsidRPr="00E771F5" w:rsidR="00FB6687">
        <w:rPr>
          <w:sz w:val="18"/>
        </w:rPr>
        <w:t xml:space="preserve"> </w:t>
      </w:r>
      <w:r w:rsidRPr="00E771F5">
        <w:rPr>
          <w:sz w:val="18"/>
        </w:rPr>
        <w:t>vatandaş</w:t>
      </w:r>
      <w:r w:rsidRPr="00E771F5" w:rsidR="00FB6687">
        <w:rPr>
          <w:sz w:val="18"/>
        </w:rPr>
        <w:t xml:space="preserve"> </w:t>
      </w:r>
      <w:r w:rsidRPr="00E771F5">
        <w:rPr>
          <w:sz w:val="18"/>
        </w:rPr>
        <w:t>da</w:t>
      </w:r>
      <w:r w:rsidRPr="00E771F5" w:rsidR="00FB6687">
        <w:rPr>
          <w:sz w:val="18"/>
        </w:rPr>
        <w:t xml:space="preserve"> </w:t>
      </w:r>
      <w:r w:rsidRPr="00E771F5">
        <w:rPr>
          <w:sz w:val="18"/>
        </w:rPr>
        <w:t>katılmazsa</w:t>
      </w:r>
      <w:r w:rsidRPr="00E771F5" w:rsidR="00FB6687">
        <w:rPr>
          <w:sz w:val="18"/>
        </w:rPr>
        <w:t xml:space="preserve"> </w:t>
      </w:r>
      <w:r w:rsidRPr="00E771F5">
        <w:rPr>
          <w:sz w:val="18"/>
        </w:rPr>
        <w:t>bu</w:t>
      </w:r>
      <w:r w:rsidRPr="00E771F5" w:rsidR="00FB6687">
        <w:rPr>
          <w:sz w:val="18"/>
        </w:rPr>
        <w:t xml:space="preserve"> </w:t>
      </w:r>
      <w:r w:rsidRPr="00E771F5">
        <w:rPr>
          <w:sz w:val="18"/>
        </w:rPr>
        <w:t>kitabın</w:t>
      </w:r>
      <w:r w:rsidRPr="00E771F5" w:rsidR="00FB6687">
        <w:rPr>
          <w:sz w:val="18"/>
        </w:rPr>
        <w:t xml:space="preserve"> </w:t>
      </w:r>
      <w:r w:rsidRPr="00E771F5">
        <w:rPr>
          <w:sz w:val="18"/>
        </w:rPr>
        <w:t>bir</w:t>
      </w:r>
      <w:r w:rsidRPr="00E771F5" w:rsidR="00FB6687">
        <w:rPr>
          <w:sz w:val="18"/>
        </w:rPr>
        <w:t xml:space="preserve"> </w:t>
      </w:r>
      <w:r w:rsidRPr="00E771F5">
        <w:rPr>
          <w:sz w:val="18"/>
        </w:rPr>
        <w:t>değeri</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buna</w:t>
      </w:r>
      <w:r w:rsidRPr="00E771F5" w:rsidR="00FB6687">
        <w:rPr>
          <w:sz w:val="18"/>
        </w:rPr>
        <w:t xml:space="preserve"> </w:t>
      </w:r>
      <w:r w:rsidRPr="00E771F5">
        <w:rPr>
          <w:sz w:val="18"/>
        </w:rPr>
        <w:t>rağmen</w:t>
      </w:r>
      <w:r w:rsidRPr="00E771F5" w:rsidR="00FB6687">
        <w:rPr>
          <w:sz w:val="18"/>
        </w:rPr>
        <w:t xml:space="preserve"> </w:t>
      </w:r>
      <w:r w:rsidRPr="00E771F5">
        <w:rPr>
          <w:sz w:val="18"/>
        </w:rPr>
        <w:t>vatandaş</w:t>
      </w:r>
      <w:r w:rsidRPr="00E771F5" w:rsidR="00FB6687">
        <w:rPr>
          <w:sz w:val="18"/>
        </w:rPr>
        <w:t xml:space="preserve"> </w:t>
      </w:r>
      <w:r w:rsidRPr="00E771F5">
        <w:rPr>
          <w:sz w:val="18"/>
        </w:rPr>
        <w:t>katılıyorsa</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acaba</w:t>
      </w:r>
      <w:r w:rsidRPr="00E771F5" w:rsidR="00FB6687">
        <w:rPr>
          <w:sz w:val="18"/>
        </w:rPr>
        <w:t xml:space="preserve"> </w:t>
      </w:r>
      <w:r w:rsidRPr="00E771F5">
        <w:rPr>
          <w:sz w:val="18"/>
        </w:rPr>
        <w:t>bir</w:t>
      </w:r>
      <w:r w:rsidRPr="00E771F5" w:rsidR="00FB6687">
        <w:rPr>
          <w:sz w:val="18"/>
        </w:rPr>
        <w:t xml:space="preserve"> </w:t>
      </w:r>
      <w:r w:rsidRPr="00E771F5">
        <w:rPr>
          <w:sz w:val="18"/>
        </w:rPr>
        <w:t>düşünelim</w:t>
      </w:r>
      <w:r w:rsidRPr="00E771F5" w:rsidR="00FB6687">
        <w:rPr>
          <w:sz w:val="18"/>
        </w:rPr>
        <w:t xml:space="preserve"> </w:t>
      </w:r>
      <w:r w:rsidRPr="00E771F5">
        <w:rPr>
          <w:sz w:val="18"/>
        </w:rPr>
        <w:t>mi</w:t>
      </w:r>
      <w:r w:rsidRPr="00E771F5" w:rsidR="00FB6687">
        <w:rPr>
          <w:sz w:val="18"/>
        </w:rPr>
        <w:t xml:space="preserve"> </w:t>
      </w:r>
      <w:r w:rsidRPr="00E771F5">
        <w:rPr>
          <w:sz w:val="18"/>
        </w:rPr>
        <w:t>diye</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düşünceye</w:t>
      </w:r>
      <w:r w:rsidRPr="00E771F5" w:rsidR="00FB6687">
        <w:rPr>
          <w:sz w:val="18"/>
        </w:rPr>
        <w:t xml:space="preserve"> </w:t>
      </w:r>
      <w:r w:rsidRPr="00E771F5">
        <w:rPr>
          <w:sz w:val="18"/>
        </w:rPr>
        <w:t>sahip</w:t>
      </w:r>
      <w:r w:rsidRPr="00E771F5" w:rsidR="00FB6687">
        <w:rPr>
          <w:sz w:val="18"/>
        </w:rPr>
        <w:t xml:space="preserve"> </w:t>
      </w:r>
      <w:r w:rsidRPr="00E771F5">
        <w:rPr>
          <w:sz w:val="18"/>
        </w:rPr>
        <w:t>olmamız</w:t>
      </w:r>
      <w:r w:rsidRPr="00E771F5" w:rsidR="00FB6687">
        <w:rPr>
          <w:sz w:val="18"/>
        </w:rPr>
        <w:t xml:space="preserve"> </w:t>
      </w:r>
      <w:r w:rsidRPr="00E771F5">
        <w:rPr>
          <w:sz w:val="18"/>
        </w:rPr>
        <w:t>lazım.</w:t>
      </w:r>
    </w:p>
    <w:p w:rsidRPr="00E771F5" w:rsidR="00407657" w:rsidP="00E771F5" w:rsidRDefault="00407657">
      <w:pPr>
        <w:pStyle w:val="GENELKURUL"/>
        <w:spacing w:line="240" w:lineRule="auto"/>
        <w:rPr>
          <w:sz w:val="18"/>
        </w:rPr>
      </w:pPr>
      <w:r w:rsidRPr="00E771F5">
        <w:rPr>
          <w:sz w:val="18"/>
        </w:rPr>
        <w:t>FATMA</w:t>
      </w:r>
      <w:r w:rsidRPr="00E771F5" w:rsidR="00FB6687">
        <w:rPr>
          <w:sz w:val="18"/>
        </w:rPr>
        <w:t xml:space="preserve"> </w:t>
      </w:r>
      <w:r w:rsidRPr="00E771F5">
        <w:rPr>
          <w:sz w:val="18"/>
        </w:rPr>
        <w:t>KAPLAN</w:t>
      </w:r>
      <w:r w:rsidRPr="00E771F5" w:rsidR="00FB6687">
        <w:rPr>
          <w:sz w:val="18"/>
        </w:rPr>
        <w:t xml:space="preserve"> </w:t>
      </w:r>
      <w:r w:rsidRPr="00E771F5">
        <w:rPr>
          <w:sz w:val="18"/>
        </w:rPr>
        <w:t>HÜRRİYET</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işlem</w:t>
      </w:r>
      <w:r w:rsidRPr="00E771F5" w:rsidR="00FB6687">
        <w:rPr>
          <w:sz w:val="18"/>
        </w:rPr>
        <w:t xml:space="preserve"> </w:t>
      </w:r>
      <w:r w:rsidRPr="00E771F5">
        <w:rPr>
          <w:sz w:val="18"/>
        </w:rPr>
        <w:t>yapacaksınız</w:t>
      </w:r>
      <w:r w:rsidRPr="00E771F5" w:rsidR="00FB6687">
        <w:rPr>
          <w:sz w:val="18"/>
        </w:rPr>
        <w:t xml:space="preserve"> </w:t>
      </w:r>
      <w:r w:rsidRPr="00E771F5">
        <w:rPr>
          <w:sz w:val="18"/>
        </w:rPr>
        <w:t>Bakanım?</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çağa</w:t>
      </w:r>
      <w:r w:rsidRPr="00E771F5" w:rsidR="00FB6687">
        <w:rPr>
          <w:sz w:val="18"/>
        </w:rPr>
        <w:t xml:space="preserve"> </w:t>
      </w:r>
      <w:r w:rsidRPr="00E771F5">
        <w:rPr>
          <w:sz w:val="18"/>
        </w:rPr>
        <w:t>uygun</w:t>
      </w:r>
      <w:r w:rsidRPr="00E771F5" w:rsidR="00FB6687">
        <w:rPr>
          <w:sz w:val="18"/>
        </w:rPr>
        <w:t xml:space="preserve"> </w:t>
      </w:r>
      <w:r w:rsidRPr="00E771F5">
        <w:rPr>
          <w:sz w:val="18"/>
        </w:rPr>
        <w:t>olmayan,</w:t>
      </w:r>
      <w:r w:rsidRPr="00E771F5" w:rsidR="00FB6687">
        <w:rPr>
          <w:sz w:val="18"/>
        </w:rPr>
        <w:t xml:space="preserve"> </w:t>
      </w:r>
      <w:r w:rsidRPr="00E771F5">
        <w:rPr>
          <w:sz w:val="18"/>
        </w:rPr>
        <w:t>bilime</w:t>
      </w:r>
      <w:r w:rsidRPr="00E771F5" w:rsidR="00FB6687">
        <w:rPr>
          <w:sz w:val="18"/>
        </w:rPr>
        <w:t xml:space="preserve"> </w:t>
      </w:r>
      <w:r w:rsidRPr="00E771F5">
        <w:rPr>
          <w:sz w:val="18"/>
        </w:rPr>
        <w:t>uygun</w:t>
      </w:r>
      <w:r w:rsidRPr="00E771F5" w:rsidR="00FB6687">
        <w:rPr>
          <w:sz w:val="18"/>
        </w:rPr>
        <w:t xml:space="preserve"> </w:t>
      </w:r>
      <w:r w:rsidRPr="00E771F5">
        <w:rPr>
          <w:sz w:val="18"/>
        </w:rPr>
        <w:t>olmayan</w:t>
      </w:r>
      <w:r w:rsidRPr="00E771F5" w:rsidR="00FB6687">
        <w:rPr>
          <w:sz w:val="18"/>
        </w:rPr>
        <w:t xml:space="preserve"> </w:t>
      </w:r>
      <w:r w:rsidRPr="00E771F5">
        <w:rPr>
          <w:sz w:val="18"/>
        </w:rPr>
        <w:t>hiçbir</w:t>
      </w:r>
      <w:r w:rsidRPr="00E771F5" w:rsidR="00FB6687">
        <w:rPr>
          <w:sz w:val="18"/>
        </w:rPr>
        <w:t xml:space="preserve"> </w:t>
      </w:r>
      <w:r w:rsidRPr="00E771F5">
        <w:rPr>
          <w:sz w:val="18"/>
        </w:rPr>
        <w:t>görüşe</w:t>
      </w:r>
      <w:r w:rsidRPr="00E771F5" w:rsidR="00FB6687">
        <w:rPr>
          <w:sz w:val="18"/>
        </w:rPr>
        <w:t xml:space="preserve"> </w:t>
      </w:r>
      <w:r w:rsidRPr="00E771F5">
        <w:rPr>
          <w:sz w:val="18"/>
        </w:rPr>
        <w:t>itibar</w:t>
      </w:r>
      <w:r w:rsidRPr="00E771F5" w:rsidR="00FB6687">
        <w:rPr>
          <w:sz w:val="18"/>
        </w:rPr>
        <w:t xml:space="preserve"> </w:t>
      </w:r>
      <w:r w:rsidRPr="00E771F5">
        <w:rPr>
          <w:sz w:val="18"/>
        </w:rPr>
        <w:t>etmiyoruz.</w:t>
      </w:r>
    </w:p>
    <w:p w:rsidRPr="00E771F5" w:rsidR="00407657" w:rsidP="00E771F5" w:rsidRDefault="00407657">
      <w:pPr>
        <w:pStyle w:val="GENELKURUL"/>
        <w:spacing w:line="240" w:lineRule="auto"/>
        <w:rPr>
          <w:sz w:val="18"/>
        </w:rPr>
      </w:pPr>
      <w:r w:rsidRPr="00E771F5">
        <w:rPr>
          <w:sz w:val="18"/>
        </w:rPr>
        <w:t>FATMA</w:t>
      </w:r>
      <w:r w:rsidRPr="00E771F5" w:rsidR="00FB6687">
        <w:rPr>
          <w:sz w:val="18"/>
        </w:rPr>
        <w:t xml:space="preserve"> </w:t>
      </w:r>
      <w:r w:rsidRPr="00E771F5">
        <w:rPr>
          <w:sz w:val="18"/>
        </w:rPr>
        <w:t>KAPLAN</w:t>
      </w:r>
      <w:r w:rsidRPr="00E771F5" w:rsidR="00FB6687">
        <w:rPr>
          <w:sz w:val="18"/>
        </w:rPr>
        <w:t xml:space="preserve"> </w:t>
      </w:r>
      <w:r w:rsidRPr="00E771F5">
        <w:rPr>
          <w:sz w:val="18"/>
        </w:rPr>
        <w:t>HÜRRİYET</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işlem</w:t>
      </w:r>
      <w:r w:rsidRPr="00E771F5" w:rsidR="00FB6687">
        <w:rPr>
          <w:sz w:val="18"/>
        </w:rPr>
        <w:t xml:space="preserve"> </w:t>
      </w:r>
      <w:r w:rsidRPr="00E771F5">
        <w:rPr>
          <w:sz w:val="18"/>
        </w:rPr>
        <w:t>yapacaksınız</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p>
    <w:p w:rsidRPr="00E771F5" w:rsidR="00407657" w:rsidP="00E771F5" w:rsidRDefault="00407657">
      <w:pPr>
        <w:pStyle w:val="GENELKURUL"/>
        <w:spacing w:line="240" w:lineRule="auto"/>
        <w:rPr>
          <w:sz w:val="18"/>
        </w:rPr>
      </w:pPr>
      <w:r w:rsidRPr="00E771F5">
        <w:rPr>
          <w:sz w:val="18"/>
        </w:rPr>
        <w:t>MUSTAFA</w:t>
      </w:r>
      <w:r w:rsidRPr="00E771F5" w:rsidR="00FB6687">
        <w:rPr>
          <w:sz w:val="18"/>
        </w:rPr>
        <w:t xml:space="preserve"> </w:t>
      </w:r>
      <w:r w:rsidRPr="00E771F5">
        <w:rPr>
          <w:sz w:val="18"/>
        </w:rPr>
        <w:t>AKAYDIN</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Burdur</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Müdürü</w:t>
      </w:r>
      <w:r w:rsidRPr="00E771F5" w:rsidR="00FB6687">
        <w:rPr>
          <w:sz w:val="18"/>
        </w:rPr>
        <w:t xml:space="preserve"> </w:t>
      </w:r>
      <w:r w:rsidRPr="00E771F5">
        <w:rPr>
          <w:sz w:val="18"/>
        </w:rPr>
        <w:t>ne</w:t>
      </w:r>
      <w:r w:rsidRPr="00E771F5" w:rsidR="00FB6687">
        <w:rPr>
          <w:sz w:val="18"/>
        </w:rPr>
        <w:t xml:space="preserve"> </w:t>
      </w:r>
      <w:r w:rsidRPr="00E771F5">
        <w:rPr>
          <w:sz w:val="18"/>
        </w:rPr>
        <w:t>olacak</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FATMA</w:t>
      </w:r>
      <w:r w:rsidRPr="00E771F5" w:rsidR="00FB6687">
        <w:rPr>
          <w:sz w:val="18"/>
        </w:rPr>
        <w:t xml:space="preserve"> </w:t>
      </w:r>
      <w:r w:rsidRPr="00E771F5">
        <w:rPr>
          <w:sz w:val="18"/>
        </w:rPr>
        <w:t>KAPLAN</w:t>
      </w:r>
      <w:r w:rsidRPr="00E771F5" w:rsidR="00FB6687">
        <w:rPr>
          <w:sz w:val="18"/>
        </w:rPr>
        <w:t xml:space="preserve"> </w:t>
      </w:r>
      <w:r w:rsidRPr="00E771F5">
        <w:rPr>
          <w:sz w:val="18"/>
        </w:rPr>
        <w:t>HÜRRİYET</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işlem</w:t>
      </w:r>
      <w:r w:rsidRPr="00E771F5" w:rsidR="00FB6687">
        <w:rPr>
          <w:sz w:val="18"/>
        </w:rPr>
        <w:t xml:space="preserve"> </w:t>
      </w:r>
      <w:r w:rsidRPr="00E771F5">
        <w:rPr>
          <w:sz w:val="18"/>
        </w:rPr>
        <w:t>yapacaksınız?</w:t>
      </w:r>
      <w:r w:rsidRPr="00E771F5" w:rsidR="00FB6687">
        <w:rPr>
          <w:sz w:val="18"/>
        </w:rPr>
        <w:t xml:space="preserve"> </w:t>
      </w:r>
      <w:r w:rsidRPr="00E771F5">
        <w:rPr>
          <w:sz w:val="18"/>
        </w:rPr>
        <w:t>Soruma</w:t>
      </w:r>
      <w:r w:rsidRPr="00E771F5" w:rsidR="00FB6687">
        <w:rPr>
          <w:sz w:val="18"/>
        </w:rPr>
        <w:t xml:space="preserve"> </w:t>
      </w:r>
      <w:r w:rsidRPr="00E771F5">
        <w:rPr>
          <w:sz w:val="18"/>
        </w:rPr>
        <w:t>cevap</w:t>
      </w:r>
      <w:r w:rsidRPr="00E771F5" w:rsidR="00FB6687">
        <w:rPr>
          <w:sz w:val="18"/>
        </w:rPr>
        <w:t xml:space="preserve"> </w:t>
      </w:r>
      <w:r w:rsidRPr="00E771F5">
        <w:rPr>
          <w:sz w:val="18"/>
        </w:rPr>
        <w:t>vermediniz.</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r w:rsidRPr="00E771F5" w:rsidR="00FB6687">
        <w:rPr>
          <w:sz w:val="18"/>
        </w:rPr>
        <w:t xml:space="preserve"> </w:t>
      </w:r>
      <w:r w:rsidRPr="00E771F5">
        <w:rPr>
          <w:sz w:val="18"/>
        </w:rPr>
        <w:t>sordunuz</w:t>
      </w:r>
      <w:r w:rsidRPr="00E771F5" w:rsidR="00FB6687">
        <w:rPr>
          <w:sz w:val="18"/>
        </w:rPr>
        <w:t xml:space="preserve"> </w:t>
      </w:r>
      <w:r w:rsidRPr="00E771F5">
        <w:rPr>
          <w:sz w:val="18"/>
        </w:rPr>
        <w:t>cevap</w:t>
      </w:r>
      <w:r w:rsidRPr="00E771F5" w:rsidR="00FB6687">
        <w:rPr>
          <w:sz w:val="18"/>
        </w:rPr>
        <w:t xml:space="preserve"> </w:t>
      </w:r>
      <w:r w:rsidRPr="00E771F5">
        <w:rPr>
          <w:sz w:val="18"/>
        </w:rPr>
        <w:t>veriyor.</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öğretmenin</w:t>
      </w:r>
      <w:r w:rsidRPr="00E771F5" w:rsidR="00FB6687">
        <w:rPr>
          <w:sz w:val="18"/>
        </w:rPr>
        <w:t xml:space="preserve"> </w:t>
      </w:r>
      <w:r w:rsidRPr="00E771F5">
        <w:rPr>
          <w:sz w:val="18"/>
        </w:rPr>
        <w:t>maaşlarının</w:t>
      </w:r>
      <w:r w:rsidRPr="00E771F5" w:rsidR="00FB6687">
        <w:rPr>
          <w:sz w:val="18"/>
        </w:rPr>
        <w:t xml:space="preserve"> </w:t>
      </w:r>
      <w:r w:rsidRPr="00E771F5">
        <w:rPr>
          <w:sz w:val="18"/>
        </w:rPr>
        <w:t>dediği</w:t>
      </w:r>
      <w:r w:rsidRPr="00E771F5" w:rsidR="00FB6687">
        <w:rPr>
          <w:sz w:val="18"/>
        </w:rPr>
        <w:t xml:space="preserve"> </w:t>
      </w:r>
      <w:r w:rsidRPr="00E771F5">
        <w:rPr>
          <w:sz w:val="18"/>
        </w:rPr>
        <w:t>gibi</w:t>
      </w:r>
      <w:r w:rsidRPr="00E771F5" w:rsidR="00FB6687">
        <w:rPr>
          <w:sz w:val="18"/>
        </w:rPr>
        <w:t xml:space="preserve"> </w:t>
      </w:r>
      <w:r w:rsidRPr="00E771F5">
        <w:rPr>
          <w:sz w:val="18"/>
        </w:rPr>
        <w:t>geçmişe</w:t>
      </w:r>
      <w:r w:rsidRPr="00E771F5" w:rsidR="00FB6687">
        <w:rPr>
          <w:sz w:val="18"/>
        </w:rPr>
        <w:t xml:space="preserve"> </w:t>
      </w:r>
      <w:r w:rsidRPr="00E771F5">
        <w:rPr>
          <w:sz w:val="18"/>
        </w:rPr>
        <w:t>kıyasla…</w:t>
      </w:r>
      <w:r w:rsidRPr="00E771F5" w:rsidR="00FB6687">
        <w:rPr>
          <w:sz w:val="18"/>
        </w:rPr>
        <w:t xml:space="preserve"> </w:t>
      </w:r>
      <w:r w:rsidRPr="00E771F5">
        <w:rPr>
          <w:sz w:val="18"/>
        </w:rPr>
        <w:t>Bakın,</w:t>
      </w:r>
      <w:r w:rsidRPr="00E771F5" w:rsidR="00FB6687">
        <w:rPr>
          <w:sz w:val="18"/>
        </w:rPr>
        <w:t xml:space="preserve"> </w:t>
      </w:r>
      <w:r w:rsidRPr="00E771F5">
        <w:rPr>
          <w:sz w:val="18"/>
        </w:rPr>
        <w:t>OECD’nin</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raporu</w:t>
      </w:r>
      <w:r w:rsidRPr="00E771F5" w:rsidR="00FB6687">
        <w:rPr>
          <w:sz w:val="18"/>
        </w:rPr>
        <w:t xml:space="preserve"> </w:t>
      </w:r>
      <w:r w:rsidRPr="00E771F5">
        <w:rPr>
          <w:sz w:val="18"/>
        </w:rPr>
        <w:t>da</w:t>
      </w:r>
      <w:r w:rsidRPr="00E771F5" w:rsidR="00FB6687">
        <w:rPr>
          <w:sz w:val="18"/>
        </w:rPr>
        <w:t xml:space="preserve"> </w:t>
      </w:r>
      <w:r w:rsidRPr="00E771F5">
        <w:rPr>
          <w:sz w:val="18"/>
        </w:rPr>
        <w:t>yayınlandı.</w:t>
      </w:r>
      <w:r w:rsidRPr="00E771F5" w:rsidR="00FB6687">
        <w:rPr>
          <w:sz w:val="18"/>
        </w:rPr>
        <w:t xml:space="preserve"> </w:t>
      </w:r>
      <w:r w:rsidRPr="00E771F5">
        <w:rPr>
          <w:sz w:val="18"/>
        </w:rPr>
        <w:t>OECD</w:t>
      </w:r>
      <w:r w:rsidRPr="00E771F5" w:rsidR="00FB6687">
        <w:rPr>
          <w:sz w:val="18"/>
        </w:rPr>
        <w:t xml:space="preserve"> </w:t>
      </w:r>
      <w:r w:rsidRPr="00E771F5">
        <w:rPr>
          <w:sz w:val="18"/>
        </w:rPr>
        <w:t>raporunda</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“Millî</w:t>
      </w:r>
      <w:r w:rsidRPr="00E771F5" w:rsidR="00FB6687">
        <w:rPr>
          <w:sz w:val="18"/>
        </w:rPr>
        <w:t xml:space="preserve"> </w:t>
      </w:r>
      <w:r w:rsidRPr="00E771F5">
        <w:rPr>
          <w:sz w:val="18"/>
        </w:rPr>
        <w:t>gelirine</w:t>
      </w:r>
      <w:r w:rsidRPr="00E771F5" w:rsidR="00FB6687">
        <w:rPr>
          <w:sz w:val="18"/>
        </w:rPr>
        <w:t xml:space="preserve"> </w:t>
      </w:r>
      <w:r w:rsidRPr="00E771F5">
        <w:rPr>
          <w:sz w:val="18"/>
        </w:rPr>
        <w:t>oranla</w:t>
      </w:r>
      <w:r w:rsidRPr="00E771F5" w:rsidR="00FB6687">
        <w:rPr>
          <w:sz w:val="18"/>
        </w:rPr>
        <w:t xml:space="preserve"> </w:t>
      </w:r>
      <w:r w:rsidRPr="00E771F5">
        <w:rPr>
          <w:sz w:val="18"/>
        </w:rPr>
        <w:t>öğretmen</w:t>
      </w:r>
      <w:r w:rsidRPr="00E771F5" w:rsidR="00FB6687">
        <w:rPr>
          <w:sz w:val="18"/>
        </w:rPr>
        <w:t xml:space="preserve"> </w:t>
      </w:r>
      <w:r w:rsidRPr="00E771F5">
        <w:rPr>
          <w:sz w:val="18"/>
        </w:rPr>
        <w:t>maaşı</w:t>
      </w:r>
      <w:r w:rsidRPr="00E771F5" w:rsidR="00FB6687">
        <w:rPr>
          <w:sz w:val="18"/>
        </w:rPr>
        <w:t xml:space="preserve"> </w:t>
      </w:r>
      <w:r w:rsidRPr="00E771F5">
        <w:rPr>
          <w:sz w:val="18"/>
        </w:rPr>
        <w:t>diğerlerinden</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olan…”</w:t>
      </w:r>
      <w:r w:rsidRPr="00E771F5" w:rsidR="00FB6687">
        <w:rPr>
          <w:sz w:val="18"/>
        </w:rPr>
        <w:t xml:space="preserve"> </w:t>
      </w:r>
      <w:r w:rsidRPr="00E771F5">
        <w:rPr>
          <w:sz w:val="18"/>
        </w:rPr>
        <w:t>Yani</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kadar</w:t>
      </w:r>
      <w:r w:rsidRPr="00E771F5" w:rsidR="00FB6687">
        <w:rPr>
          <w:sz w:val="18"/>
        </w:rPr>
        <w:t xml:space="preserve"> </w:t>
      </w:r>
      <w:r w:rsidRPr="00E771F5">
        <w:rPr>
          <w:sz w:val="18"/>
        </w:rPr>
        <w:t>bir</w:t>
      </w:r>
      <w:r w:rsidRPr="00E771F5" w:rsidR="00FB6687">
        <w:rPr>
          <w:sz w:val="18"/>
        </w:rPr>
        <w:t xml:space="preserve"> </w:t>
      </w:r>
      <w:r w:rsidRPr="00E771F5">
        <w:rPr>
          <w:sz w:val="18"/>
        </w:rPr>
        <w:t>pay</w:t>
      </w:r>
      <w:r w:rsidRPr="00E771F5" w:rsidR="00FB6687">
        <w:rPr>
          <w:sz w:val="18"/>
        </w:rPr>
        <w:t xml:space="preserve"> </w:t>
      </w:r>
      <w:r w:rsidRPr="00E771F5">
        <w:rPr>
          <w:sz w:val="18"/>
        </w:rPr>
        <w:t>alıyor</w:t>
      </w:r>
      <w:r w:rsidRPr="00E771F5" w:rsidR="00FB6687">
        <w:rPr>
          <w:sz w:val="18"/>
        </w:rPr>
        <w:t xml:space="preserve"> </w:t>
      </w:r>
      <w:r w:rsidRPr="00E771F5">
        <w:rPr>
          <w:sz w:val="18"/>
        </w:rPr>
        <w:t>deseydi,</w:t>
      </w:r>
      <w:r w:rsidRPr="00E771F5" w:rsidR="00FB6687">
        <w:rPr>
          <w:sz w:val="18"/>
        </w:rPr>
        <w:t xml:space="preserve"> </w:t>
      </w:r>
      <w:r w:rsidRPr="00E771F5">
        <w:rPr>
          <w:sz w:val="18"/>
        </w:rPr>
        <w:t>değil</w:t>
      </w:r>
      <w:r w:rsidRPr="00E771F5" w:rsidR="00FB6687">
        <w:rPr>
          <w:sz w:val="18"/>
        </w:rPr>
        <w:t xml:space="preserve"> </w:t>
      </w:r>
      <w:r w:rsidRPr="00E771F5">
        <w:rPr>
          <w:sz w:val="18"/>
        </w:rPr>
        <w:t>öyle.</w:t>
      </w:r>
      <w:r w:rsidRPr="00E771F5" w:rsidR="00FB6687">
        <w:rPr>
          <w:sz w:val="18"/>
        </w:rPr>
        <w:t xml:space="preserve"> </w:t>
      </w:r>
      <w:r w:rsidRPr="00E771F5">
        <w:rPr>
          <w:sz w:val="18"/>
        </w:rPr>
        <w:t>“Millî</w:t>
      </w:r>
      <w:r w:rsidRPr="00E771F5" w:rsidR="00FB6687">
        <w:rPr>
          <w:sz w:val="18"/>
        </w:rPr>
        <w:t xml:space="preserve"> </w:t>
      </w:r>
      <w:r w:rsidRPr="00E771F5">
        <w:rPr>
          <w:sz w:val="18"/>
        </w:rPr>
        <w:t>gelirine</w:t>
      </w:r>
      <w:r w:rsidRPr="00E771F5" w:rsidR="00FB6687">
        <w:rPr>
          <w:sz w:val="18"/>
        </w:rPr>
        <w:t xml:space="preserve"> </w:t>
      </w:r>
      <w:r w:rsidRPr="00E771F5">
        <w:rPr>
          <w:sz w:val="18"/>
        </w:rPr>
        <w:t>oranla</w:t>
      </w:r>
      <w:r w:rsidRPr="00E771F5" w:rsidR="00FB6687">
        <w:rPr>
          <w:sz w:val="18"/>
        </w:rPr>
        <w:t xml:space="preserve"> </w:t>
      </w:r>
      <w:r w:rsidRPr="00E771F5">
        <w:rPr>
          <w:sz w:val="18"/>
        </w:rPr>
        <w:t>öğretmen</w:t>
      </w:r>
      <w:r w:rsidRPr="00E771F5" w:rsidR="00FB6687">
        <w:rPr>
          <w:sz w:val="18"/>
        </w:rPr>
        <w:t xml:space="preserve"> </w:t>
      </w:r>
      <w:r w:rsidRPr="00E771F5">
        <w:rPr>
          <w:sz w:val="18"/>
        </w:rPr>
        <w:t>maaşları</w:t>
      </w:r>
      <w:r w:rsidRPr="00E771F5" w:rsidR="00FB6687">
        <w:rPr>
          <w:sz w:val="18"/>
        </w:rPr>
        <w:t xml:space="preserve"> </w:t>
      </w:r>
      <w:r w:rsidRPr="00E771F5">
        <w:rPr>
          <w:sz w:val="18"/>
        </w:rPr>
        <w:t>Türkiye'de</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iyidir."</w:t>
      </w:r>
      <w:r w:rsidRPr="00E771F5" w:rsidR="00FB6687">
        <w:rPr>
          <w:sz w:val="18"/>
        </w:rPr>
        <w:t xml:space="preserve"> </w:t>
      </w:r>
      <w:r w:rsidRPr="00E771F5">
        <w:rPr>
          <w:sz w:val="18"/>
        </w:rPr>
        <w:t>diyor.</w:t>
      </w:r>
      <w:r w:rsidRPr="00E771F5" w:rsidR="00FB6687">
        <w:rPr>
          <w:sz w:val="18"/>
        </w:rPr>
        <w:t xml:space="preserve"> </w:t>
      </w:r>
      <w:r w:rsidRPr="00E771F5">
        <w:rPr>
          <w:sz w:val="18"/>
        </w:rPr>
        <w:t>Geçmişe</w:t>
      </w:r>
      <w:r w:rsidRPr="00E771F5" w:rsidR="00FB6687">
        <w:rPr>
          <w:sz w:val="18"/>
        </w:rPr>
        <w:t xml:space="preserve"> </w:t>
      </w:r>
      <w:r w:rsidRPr="00E771F5">
        <w:rPr>
          <w:sz w:val="18"/>
        </w:rPr>
        <w:t>kıyasla</w:t>
      </w:r>
      <w:r w:rsidRPr="00E771F5" w:rsidR="00FB6687">
        <w:rPr>
          <w:sz w:val="18"/>
        </w:rPr>
        <w:t xml:space="preserve"> </w:t>
      </w:r>
      <w:r w:rsidRPr="00E771F5">
        <w:rPr>
          <w:sz w:val="18"/>
        </w:rPr>
        <w:t>öğretmenlerin</w:t>
      </w:r>
      <w:r w:rsidRPr="00E771F5" w:rsidR="00FB6687">
        <w:rPr>
          <w:sz w:val="18"/>
        </w:rPr>
        <w:t xml:space="preserve"> </w:t>
      </w:r>
      <w:r w:rsidRPr="00E771F5">
        <w:rPr>
          <w:sz w:val="18"/>
        </w:rPr>
        <w:t>özlük</w:t>
      </w:r>
      <w:r w:rsidRPr="00E771F5" w:rsidR="00FB6687">
        <w:rPr>
          <w:sz w:val="18"/>
        </w:rPr>
        <w:t xml:space="preserve"> </w:t>
      </w:r>
      <w:r w:rsidRPr="00E771F5">
        <w:rPr>
          <w:sz w:val="18"/>
        </w:rPr>
        <w:t>haklarını</w:t>
      </w:r>
      <w:r w:rsidRPr="00E771F5" w:rsidR="00FB6687">
        <w:rPr>
          <w:sz w:val="18"/>
        </w:rPr>
        <w:t xml:space="preserve"> </w:t>
      </w:r>
      <w:r w:rsidRPr="00E771F5">
        <w:rPr>
          <w:sz w:val="18"/>
        </w:rPr>
        <w:t>çok…</w:t>
      </w:r>
      <w:r w:rsidRPr="00E771F5" w:rsidR="00FB6687">
        <w:rPr>
          <w:sz w:val="18"/>
        </w:rPr>
        <w:t xml:space="preserve"> </w:t>
      </w:r>
      <w:r w:rsidRPr="00E771F5">
        <w:rPr>
          <w:sz w:val="18"/>
        </w:rPr>
        <w:t>OECD’nin</w:t>
      </w:r>
      <w:r w:rsidRPr="00E771F5" w:rsidR="00FB6687">
        <w:rPr>
          <w:sz w:val="18"/>
        </w:rPr>
        <w:t xml:space="preserve"> </w:t>
      </w:r>
      <w:r w:rsidRPr="00E771F5">
        <w:rPr>
          <w:sz w:val="18"/>
        </w:rPr>
        <w:t>raporu.</w:t>
      </w:r>
      <w:r w:rsidRPr="00E771F5" w:rsidR="00FB6687">
        <w:rPr>
          <w:sz w:val="18"/>
        </w:rPr>
        <w:t xml:space="preserve"> </w:t>
      </w:r>
      <w:r w:rsidRPr="00E771F5">
        <w:rPr>
          <w:sz w:val="18"/>
        </w:rPr>
        <w:t>Aleyhte</w:t>
      </w:r>
      <w:r w:rsidRPr="00E771F5" w:rsidR="00FB6687">
        <w:rPr>
          <w:sz w:val="18"/>
        </w:rPr>
        <w:t xml:space="preserve"> </w:t>
      </w:r>
      <w:r w:rsidRPr="00E771F5">
        <w:rPr>
          <w:sz w:val="18"/>
        </w:rPr>
        <w:t>olanlar</w:t>
      </w:r>
      <w:r w:rsidRPr="00E771F5" w:rsidR="00FB6687">
        <w:rPr>
          <w:sz w:val="18"/>
        </w:rPr>
        <w:t xml:space="preserve"> </w:t>
      </w:r>
      <w:r w:rsidRPr="00E771F5">
        <w:rPr>
          <w:sz w:val="18"/>
        </w:rPr>
        <w:t>olunca</w:t>
      </w:r>
      <w:r w:rsidRPr="00E771F5" w:rsidR="00FB6687">
        <w:rPr>
          <w:sz w:val="18"/>
        </w:rPr>
        <w:t xml:space="preserve"> </w:t>
      </w:r>
      <w:r w:rsidRPr="00E771F5">
        <w:rPr>
          <w:sz w:val="18"/>
        </w:rPr>
        <w:t>bizim</w:t>
      </w:r>
      <w:r w:rsidRPr="00E771F5" w:rsidR="00FB6687">
        <w:rPr>
          <w:sz w:val="18"/>
        </w:rPr>
        <w:t xml:space="preserve"> </w:t>
      </w:r>
      <w:r w:rsidRPr="00E771F5">
        <w:rPr>
          <w:sz w:val="18"/>
        </w:rPr>
        <w:t>önümüze</w:t>
      </w:r>
      <w:r w:rsidRPr="00E771F5" w:rsidR="00FB6687">
        <w:rPr>
          <w:sz w:val="18"/>
        </w:rPr>
        <w:t xml:space="preserve"> </w:t>
      </w:r>
      <w:r w:rsidRPr="00E771F5">
        <w:rPr>
          <w:sz w:val="18"/>
        </w:rPr>
        <w:t>getiriyorsunuz,</w:t>
      </w:r>
      <w:r w:rsidRPr="00E771F5" w:rsidR="00FB6687">
        <w:rPr>
          <w:sz w:val="18"/>
        </w:rPr>
        <w:t xml:space="preserve"> </w:t>
      </w:r>
      <w:r w:rsidRPr="00E771F5">
        <w:rPr>
          <w:sz w:val="18"/>
        </w:rPr>
        <w:t>OECD</w:t>
      </w:r>
      <w:r w:rsidRPr="00E771F5" w:rsidR="00FB6687">
        <w:rPr>
          <w:sz w:val="18"/>
        </w:rPr>
        <w:t xml:space="preserve"> </w:t>
      </w:r>
      <w:r w:rsidRPr="00E771F5">
        <w:rPr>
          <w:sz w:val="18"/>
        </w:rPr>
        <w:t>raporunda</w:t>
      </w:r>
      <w:r w:rsidRPr="00E771F5" w:rsidR="00FB6687">
        <w:rPr>
          <w:sz w:val="18"/>
        </w:rPr>
        <w:t xml:space="preserve"> </w:t>
      </w:r>
      <w:r w:rsidRPr="00E771F5">
        <w:rPr>
          <w:sz w:val="18"/>
        </w:rPr>
        <w:t>bizimle</w:t>
      </w:r>
      <w:r w:rsidRPr="00E771F5" w:rsidR="00FB6687">
        <w:rPr>
          <w:sz w:val="18"/>
        </w:rPr>
        <w:t xml:space="preserve"> </w:t>
      </w:r>
      <w:r w:rsidRPr="00E771F5">
        <w:rPr>
          <w:sz w:val="18"/>
        </w:rPr>
        <w:t>ilgili</w:t>
      </w:r>
      <w:r w:rsidRPr="00E771F5" w:rsidR="00FB6687">
        <w:rPr>
          <w:sz w:val="18"/>
        </w:rPr>
        <w:t xml:space="preserve"> </w:t>
      </w:r>
      <w:r w:rsidRPr="00E771F5">
        <w:rPr>
          <w:sz w:val="18"/>
        </w:rPr>
        <w:t>var.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“Öğretmenlerin</w:t>
      </w:r>
      <w:r w:rsidRPr="00E771F5" w:rsidR="00FB6687">
        <w:rPr>
          <w:sz w:val="18"/>
        </w:rPr>
        <w:t xml:space="preserve"> </w:t>
      </w:r>
      <w:r w:rsidRPr="00E771F5">
        <w:rPr>
          <w:sz w:val="18"/>
        </w:rPr>
        <w:t>ek</w:t>
      </w:r>
      <w:r w:rsidRPr="00E771F5" w:rsidR="00FB6687">
        <w:rPr>
          <w:sz w:val="18"/>
        </w:rPr>
        <w:t xml:space="preserve"> </w:t>
      </w:r>
      <w:r w:rsidRPr="00E771F5">
        <w:rPr>
          <w:sz w:val="18"/>
        </w:rPr>
        <w:t>ders</w:t>
      </w:r>
      <w:r w:rsidRPr="00E771F5" w:rsidR="00FB6687">
        <w:rPr>
          <w:sz w:val="18"/>
        </w:rPr>
        <w:t xml:space="preserve"> </w:t>
      </w:r>
      <w:r w:rsidRPr="00E771F5">
        <w:rPr>
          <w:sz w:val="18"/>
        </w:rPr>
        <w:t>ücretleri</w:t>
      </w:r>
      <w:r w:rsidRPr="00E771F5" w:rsidR="00FB6687">
        <w:rPr>
          <w:sz w:val="18"/>
        </w:rPr>
        <w:t xml:space="preserve"> </w:t>
      </w:r>
      <w:r w:rsidRPr="00E771F5">
        <w:rPr>
          <w:sz w:val="18"/>
        </w:rPr>
        <w:t>emekli</w:t>
      </w:r>
      <w:r w:rsidRPr="00E771F5" w:rsidR="00FB6687">
        <w:rPr>
          <w:sz w:val="18"/>
        </w:rPr>
        <w:t xml:space="preserve"> </w:t>
      </w:r>
      <w:r w:rsidRPr="00E771F5">
        <w:rPr>
          <w:sz w:val="18"/>
        </w:rPr>
        <w:t>maaşına</w:t>
      </w:r>
      <w:r w:rsidRPr="00E771F5" w:rsidR="00FB6687">
        <w:rPr>
          <w:sz w:val="18"/>
        </w:rPr>
        <w:t xml:space="preserve"> </w:t>
      </w:r>
      <w:r w:rsidRPr="00E771F5">
        <w:rPr>
          <w:sz w:val="18"/>
        </w:rPr>
        <w:t>yansımıyor?”</w:t>
      </w:r>
      <w:r w:rsidRPr="00E771F5" w:rsidR="00FB6687">
        <w:rPr>
          <w:sz w:val="18"/>
        </w:rPr>
        <w:t xml:space="preserve"> </w:t>
      </w:r>
      <w:r w:rsidRPr="00E771F5">
        <w:rPr>
          <w:sz w:val="18"/>
        </w:rPr>
        <w:t>Doğru,</w:t>
      </w:r>
      <w:r w:rsidRPr="00E771F5" w:rsidR="00FB6687">
        <w:rPr>
          <w:sz w:val="18"/>
        </w:rPr>
        <w:t xml:space="preserve"> </w:t>
      </w:r>
      <w:r w:rsidRPr="00E771F5">
        <w:rPr>
          <w:sz w:val="18"/>
        </w:rPr>
        <w:t>yansımıyor.</w:t>
      </w:r>
      <w:r w:rsidRPr="00E771F5" w:rsidR="00DF380E">
        <w:rPr>
          <w:sz w:val="18"/>
        </w:rPr>
        <w:t xml:space="preserve"> </w:t>
      </w:r>
    </w:p>
    <w:p w:rsidRPr="00E771F5" w:rsidR="00407657" w:rsidP="00E771F5" w:rsidRDefault="00407657">
      <w:pPr>
        <w:pStyle w:val="GENELKURUL"/>
        <w:spacing w:line="240" w:lineRule="auto"/>
        <w:rPr>
          <w:sz w:val="18"/>
        </w:rPr>
      </w:pPr>
      <w:r w:rsidRPr="00E771F5">
        <w:rPr>
          <w:sz w:val="18"/>
        </w:rPr>
        <w:t>“3600</w:t>
      </w:r>
      <w:r w:rsidRPr="00E771F5" w:rsidR="00FB6687">
        <w:rPr>
          <w:sz w:val="18"/>
        </w:rPr>
        <w:t xml:space="preserve"> </w:t>
      </w:r>
      <w:r w:rsidRPr="00E771F5">
        <w:rPr>
          <w:sz w:val="18"/>
        </w:rPr>
        <w:t>ek</w:t>
      </w:r>
      <w:r w:rsidRPr="00E771F5" w:rsidR="00FB6687">
        <w:rPr>
          <w:sz w:val="18"/>
        </w:rPr>
        <w:t xml:space="preserve"> </w:t>
      </w:r>
      <w:r w:rsidRPr="00E771F5">
        <w:rPr>
          <w:sz w:val="18"/>
        </w:rPr>
        <w:t>gösterge</w:t>
      </w:r>
      <w:r w:rsidRPr="00E771F5" w:rsidR="00FB6687">
        <w:rPr>
          <w:sz w:val="18"/>
        </w:rPr>
        <w:t xml:space="preserve"> </w:t>
      </w:r>
      <w:r w:rsidRPr="00E771F5">
        <w:rPr>
          <w:sz w:val="18"/>
        </w:rPr>
        <w:t>doğrultusunda</w:t>
      </w:r>
      <w:r w:rsidRPr="00E771F5" w:rsidR="00FB6687">
        <w:rPr>
          <w:sz w:val="18"/>
        </w:rPr>
        <w:t xml:space="preserve"> </w:t>
      </w:r>
      <w:r w:rsidRPr="00E771F5">
        <w:rPr>
          <w:sz w:val="18"/>
        </w:rPr>
        <w:t>bir</w:t>
      </w:r>
      <w:r w:rsidRPr="00E771F5" w:rsidR="00FB6687">
        <w:rPr>
          <w:sz w:val="18"/>
        </w:rPr>
        <w:t xml:space="preserve"> </w:t>
      </w:r>
      <w:r w:rsidRPr="00E771F5">
        <w:rPr>
          <w:sz w:val="18"/>
        </w:rPr>
        <w:t>talep</w:t>
      </w:r>
      <w:r w:rsidRPr="00E771F5" w:rsidR="00FB6687">
        <w:rPr>
          <w:sz w:val="18"/>
        </w:rPr>
        <w:t xml:space="preserve"> </w:t>
      </w:r>
      <w:r w:rsidRPr="00E771F5">
        <w:rPr>
          <w:sz w:val="18"/>
        </w:rPr>
        <w:t>var.</w:t>
      </w:r>
      <w:r w:rsidRPr="00E771F5" w:rsidR="00FB6687">
        <w:rPr>
          <w:sz w:val="18"/>
        </w:rPr>
        <w:t xml:space="preserve"> </w:t>
      </w:r>
      <w:r w:rsidRPr="00E771F5">
        <w:rPr>
          <w:sz w:val="18"/>
        </w:rPr>
        <w:t>Ne</w:t>
      </w:r>
      <w:r w:rsidRPr="00E771F5" w:rsidR="00FB6687">
        <w:rPr>
          <w:sz w:val="18"/>
        </w:rPr>
        <w:t xml:space="preserve"> </w:t>
      </w:r>
      <w:r w:rsidRPr="00E771F5">
        <w:rPr>
          <w:sz w:val="18"/>
        </w:rPr>
        <w:t>düşünüyorsunuz?”</w:t>
      </w:r>
      <w:r w:rsidRPr="00E771F5" w:rsidR="00FB6687">
        <w:rPr>
          <w:sz w:val="18"/>
        </w:rPr>
        <w:t xml:space="preserve"> </w:t>
      </w:r>
      <w:r w:rsidRPr="00E771F5">
        <w:rPr>
          <w:sz w:val="18"/>
        </w:rPr>
        <w:t>Türkiye’nin</w:t>
      </w:r>
      <w:r w:rsidRPr="00E771F5" w:rsidR="00FB6687">
        <w:rPr>
          <w:sz w:val="18"/>
        </w:rPr>
        <w:t xml:space="preserve"> </w:t>
      </w:r>
      <w:r w:rsidRPr="00E771F5">
        <w:rPr>
          <w:sz w:val="18"/>
        </w:rPr>
        <w:t>ekonomik</w:t>
      </w:r>
      <w:r w:rsidRPr="00E771F5" w:rsidR="00FB6687">
        <w:rPr>
          <w:sz w:val="18"/>
        </w:rPr>
        <w:t xml:space="preserve"> </w:t>
      </w:r>
      <w:r w:rsidRPr="00E771F5">
        <w:rPr>
          <w:sz w:val="18"/>
        </w:rPr>
        <w:t>gelişmesi</w:t>
      </w:r>
      <w:r w:rsidRPr="00E771F5" w:rsidR="00FB6687">
        <w:rPr>
          <w:sz w:val="18"/>
        </w:rPr>
        <w:t xml:space="preserve"> </w:t>
      </w:r>
      <w:r w:rsidRPr="00E771F5">
        <w:rPr>
          <w:sz w:val="18"/>
        </w:rPr>
        <w:t>ilerledikçe,</w:t>
      </w:r>
      <w:r w:rsidRPr="00E771F5" w:rsidR="00FB6687">
        <w:rPr>
          <w:sz w:val="18"/>
        </w:rPr>
        <w:t xml:space="preserve"> </w:t>
      </w:r>
      <w:r w:rsidRPr="00E771F5">
        <w:rPr>
          <w:sz w:val="18"/>
        </w:rPr>
        <w:t>Türkiye</w:t>
      </w:r>
      <w:r w:rsidRPr="00E771F5" w:rsidR="00FB6687">
        <w:rPr>
          <w:sz w:val="18"/>
        </w:rPr>
        <w:t xml:space="preserve"> </w:t>
      </w:r>
      <w:r w:rsidRPr="00E771F5">
        <w:rPr>
          <w:sz w:val="18"/>
        </w:rPr>
        <w:t>zenginleştikçe</w:t>
      </w:r>
      <w:r w:rsidRPr="00E771F5" w:rsidR="00DF380E">
        <w:rPr>
          <w:sz w:val="18"/>
        </w:rPr>
        <w:t xml:space="preserve"> </w:t>
      </w:r>
      <w:r w:rsidRPr="00E771F5">
        <w:rPr>
          <w:sz w:val="18"/>
        </w:rPr>
        <w:t>-öğretmenlerimiz</w:t>
      </w:r>
      <w:r w:rsidRPr="00E771F5" w:rsidR="00FB6687">
        <w:rPr>
          <w:sz w:val="18"/>
        </w:rPr>
        <w:t xml:space="preserve"> </w:t>
      </w:r>
      <w:r w:rsidRPr="00E771F5">
        <w:rPr>
          <w:sz w:val="18"/>
        </w:rPr>
        <w:t>Türkiye’nin</w:t>
      </w:r>
      <w:r w:rsidRPr="00E771F5" w:rsidR="00FB6687">
        <w:rPr>
          <w:sz w:val="18"/>
        </w:rPr>
        <w:t xml:space="preserve"> </w:t>
      </w:r>
      <w:r w:rsidRPr="00E771F5">
        <w:rPr>
          <w:sz w:val="18"/>
        </w:rPr>
        <w:t>geleceğinin</w:t>
      </w:r>
      <w:r w:rsidRPr="00E771F5" w:rsidR="00FB6687">
        <w:rPr>
          <w:sz w:val="18"/>
        </w:rPr>
        <w:t xml:space="preserve"> </w:t>
      </w:r>
      <w:r w:rsidRPr="00E771F5">
        <w:rPr>
          <w:sz w:val="18"/>
        </w:rPr>
        <w:t>mimarıdırlar-</w:t>
      </w:r>
      <w:r w:rsidRPr="00E771F5" w:rsidR="00FB6687">
        <w:rPr>
          <w:sz w:val="18"/>
        </w:rPr>
        <w:t xml:space="preserve"> </w:t>
      </w:r>
      <w:r w:rsidRPr="00E771F5">
        <w:rPr>
          <w:sz w:val="18"/>
        </w:rPr>
        <w:t>Türkiye’nin</w:t>
      </w:r>
      <w:r w:rsidRPr="00E771F5" w:rsidR="00FB6687">
        <w:rPr>
          <w:sz w:val="18"/>
        </w:rPr>
        <w:t xml:space="preserve"> </w:t>
      </w:r>
      <w:r w:rsidRPr="00E771F5">
        <w:rPr>
          <w:sz w:val="18"/>
        </w:rPr>
        <w:t>ekonomisi</w:t>
      </w:r>
      <w:r w:rsidRPr="00E771F5" w:rsidR="00FB6687">
        <w:rPr>
          <w:sz w:val="18"/>
        </w:rPr>
        <w:t xml:space="preserve"> </w:t>
      </w:r>
      <w:r w:rsidRPr="00E771F5">
        <w:rPr>
          <w:sz w:val="18"/>
        </w:rPr>
        <w:t>geliştikçe</w:t>
      </w:r>
      <w:r w:rsidRPr="00E771F5" w:rsidR="00FB6687">
        <w:rPr>
          <w:sz w:val="18"/>
        </w:rPr>
        <w:t xml:space="preserve"> </w:t>
      </w:r>
      <w:r w:rsidRPr="00E771F5">
        <w:rPr>
          <w:sz w:val="18"/>
        </w:rPr>
        <w:t>onların</w:t>
      </w:r>
      <w:r w:rsidRPr="00E771F5" w:rsidR="00FB6687">
        <w:rPr>
          <w:sz w:val="18"/>
        </w:rPr>
        <w:t xml:space="preserve"> </w:t>
      </w:r>
      <w:r w:rsidRPr="00E771F5">
        <w:rPr>
          <w:sz w:val="18"/>
        </w:rPr>
        <w:t>da</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pay</w:t>
      </w:r>
      <w:r w:rsidRPr="00E771F5" w:rsidR="00FB6687">
        <w:rPr>
          <w:sz w:val="18"/>
        </w:rPr>
        <w:t xml:space="preserve"> </w:t>
      </w:r>
      <w:r w:rsidRPr="00E771F5">
        <w:rPr>
          <w:sz w:val="18"/>
        </w:rPr>
        <w:t>almaları</w:t>
      </w:r>
      <w:r w:rsidRPr="00E771F5" w:rsidR="00FB6687">
        <w:rPr>
          <w:sz w:val="18"/>
        </w:rPr>
        <w:t xml:space="preserve"> </w:t>
      </w:r>
      <w:r w:rsidRPr="00E771F5">
        <w:rPr>
          <w:sz w:val="18"/>
        </w:rPr>
        <w:t>doğrultusunda</w:t>
      </w:r>
      <w:r w:rsidRPr="00E771F5" w:rsidR="00FB6687">
        <w:rPr>
          <w:sz w:val="18"/>
        </w:rPr>
        <w:t xml:space="preserve"> </w:t>
      </w:r>
      <w:r w:rsidRPr="00E771F5">
        <w:rPr>
          <w:sz w:val="18"/>
        </w:rPr>
        <w:t>biz</w:t>
      </w:r>
      <w:r w:rsidRPr="00E771F5" w:rsidR="00FB6687">
        <w:rPr>
          <w:sz w:val="18"/>
        </w:rPr>
        <w:t xml:space="preserve"> </w:t>
      </w:r>
      <w:r w:rsidRPr="00E771F5">
        <w:rPr>
          <w:sz w:val="18"/>
        </w:rPr>
        <w:t>elimizden</w:t>
      </w:r>
      <w:r w:rsidRPr="00E771F5" w:rsidR="00FB6687">
        <w:rPr>
          <w:sz w:val="18"/>
        </w:rPr>
        <w:t xml:space="preserve"> </w:t>
      </w:r>
      <w:r w:rsidRPr="00E771F5">
        <w:rPr>
          <w:sz w:val="18"/>
        </w:rPr>
        <w:t>gelen</w:t>
      </w:r>
      <w:r w:rsidRPr="00E771F5" w:rsidR="00FB6687">
        <w:rPr>
          <w:sz w:val="18"/>
        </w:rPr>
        <w:t xml:space="preserve"> </w:t>
      </w:r>
      <w:r w:rsidRPr="00E771F5">
        <w:rPr>
          <w:sz w:val="18"/>
        </w:rPr>
        <w:t>katkıyı</w:t>
      </w:r>
      <w:r w:rsidRPr="00E771F5" w:rsidR="00FB6687">
        <w:rPr>
          <w:sz w:val="18"/>
        </w:rPr>
        <w:t xml:space="preserve"> </w:t>
      </w:r>
      <w:r w:rsidRPr="00E771F5">
        <w:rPr>
          <w:sz w:val="18"/>
        </w:rPr>
        <w:t>vereceğiz.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Şunu</w:t>
      </w:r>
      <w:r w:rsidRPr="00E771F5" w:rsidR="00FB6687">
        <w:rPr>
          <w:sz w:val="18"/>
        </w:rPr>
        <w:t xml:space="preserve"> </w:t>
      </w:r>
      <w:r w:rsidRPr="00E771F5">
        <w:rPr>
          <w:sz w:val="18"/>
        </w:rPr>
        <w:t>çok</w:t>
      </w:r>
      <w:r w:rsidRPr="00E771F5" w:rsidR="00FB6687">
        <w:rPr>
          <w:sz w:val="18"/>
        </w:rPr>
        <w:t xml:space="preserve"> </w:t>
      </w:r>
      <w:r w:rsidRPr="00E771F5">
        <w:rPr>
          <w:sz w:val="18"/>
        </w:rPr>
        <w:t>net</w:t>
      </w:r>
      <w:r w:rsidRPr="00E771F5" w:rsidR="00FB6687">
        <w:rPr>
          <w:sz w:val="18"/>
        </w:rPr>
        <w:t xml:space="preserve"> </w:t>
      </w:r>
      <w:r w:rsidRPr="00E771F5">
        <w:rPr>
          <w:sz w:val="18"/>
        </w:rPr>
        <w:t>olarak</w:t>
      </w:r>
      <w:r w:rsidRPr="00E771F5" w:rsidR="00FB6687">
        <w:rPr>
          <w:sz w:val="18"/>
        </w:rPr>
        <w:t xml:space="preserve"> </w:t>
      </w:r>
      <w:r w:rsidRPr="00E771F5">
        <w:rPr>
          <w:sz w:val="18"/>
        </w:rPr>
        <w:t>söyleyeyim:</w:t>
      </w:r>
      <w:r w:rsidRPr="00E771F5" w:rsidR="00FB6687">
        <w:rPr>
          <w:sz w:val="18"/>
        </w:rPr>
        <w:t xml:space="preserve"> </w:t>
      </w:r>
      <w:r w:rsidRPr="00E771F5">
        <w:rPr>
          <w:sz w:val="18"/>
        </w:rPr>
        <w:t>İnanın,</w:t>
      </w:r>
      <w:r w:rsidRPr="00E771F5" w:rsidR="00FB6687">
        <w:rPr>
          <w:sz w:val="18"/>
        </w:rPr>
        <w:t xml:space="preserve"> </w:t>
      </w:r>
      <w:r w:rsidRPr="00E771F5">
        <w:rPr>
          <w:sz w:val="18"/>
        </w:rPr>
        <w:t>Türkiye’de</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döneminde</w:t>
      </w:r>
      <w:r w:rsidRPr="00E771F5" w:rsidR="00FB6687">
        <w:rPr>
          <w:sz w:val="18"/>
        </w:rPr>
        <w:t xml:space="preserve"> </w:t>
      </w:r>
      <w:r w:rsidRPr="00E771F5">
        <w:rPr>
          <w:sz w:val="18"/>
        </w:rPr>
        <w:t>laik</w:t>
      </w:r>
      <w:r w:rsidRPr="00E771F5" w:rsidR="00FB6687">
        <w:rPr>
          <w:sz w:val="18"/>
        </w:rPr>
        <w:t xml:space="preserve"> </w:t>
      </w:r>
      <w:r w:rsidRPr="00E771F5">
        <w:rPr>
          <w:sz w:val="18"/>
        </w:rPr>
        <w:t>anlayış</w:t>
      </w:r>
      <w:r w:rsidRPr="00E771F5" w:rsidR="00FB6687">
        <w:rPr>
          <w:sz w:val="18"/>
        </w:rPr>
        <w:t xml:space="preserve"> </w:t>
      </w:r>
      <w:r w:rsidRPr="00E771F5">
        <w:rPr>
          <w:sz w:val="18"/>
        </w:rPr>
        <w:t>da</w:t>
      </w:r>
      <w:r w:rsidRPr="00E771F5" w:rsidR="00FB6687">
        <w:rPr>
          <w:sz w:val="18"/>
        </w:rPr>
        <w:t xml:space="preserve"> </w:t>
      </w:r>
      <w:r w:rsidRPr="00E771F5">
        <w:rPr>
          <w:sz w:val="18"/>
        </w:rPr>
        <w:t>güçlendi.</w:t>
      </w:r>
      <w:r w:rsidRPr="00E771F5" w:rsidR="00FB6687">
        <w:rPr>
          <w:sz w:val="18"/>
        </w:rPr>
        <w:t xml:space="preserve"> </w:t>
      </w:r>
      <w:r w:rsidRPr="00E771F5">
        <w:rPr>
          <w:sz w:val="18"/>
        </w:rPr>
        <w:t>Eğer</w:t>
      </w:r>
      <w:r w:rsidRPr="00E771F5" w:rsidR="00FB6687">
        <w:rPr>
          <w:sz w:val="18"/>
        </w:rPr>
        <w:t xml:space="preserve"> </w:t>
      </w:r>
      <w:r w:rsidRPr="00E771F5">
        <w:rPr>
          <w:sz w:val="18"/>
        </w:rPr>
        <w:t>turizm</w:t>
      </w:r>
      <w:r w:rsidRPr="00E771F5" w:rsidR="00FB6687">
        <w:rPr>
          <w:sz w:val="18"/>
        </w:rPr>
        <w:t xml:space="preserve"> </w:t>
      </w:r>
      <w:r w:rsidRPr="00E771F5">
        <w:rPr>
          <w:sz w:val="18"/>
        </w:rPr>
        <w:t>40</w:t>
      </w:r>
      <w:r w:rsidRPr="00E771F5" w:rsidR="00FB6687">
        <w:rPr>
          <w:sz w:val="18"/>
        </w:rPr>
        <w:t xml:space="preserve"> </w:t>
      </w:r>
      <w:r w:rsidRPr="00E771F5">
        <w:rPr>
          <w:sz w:val="18"/>
        </w:rPr>
        <w:t>milyona</w:t>
      </w:r>
      <w:r w:rsidRPr="00E771F5" w:rsidR="00FB6687">
        <w:rPr>
          <w:sz w:val="18"/>
        </w:rPr>
        <w:t xml:space="preserve"> </w:t>
      </w:r>
      <w:r w:rsidRPr="00E771F5">
        <w:rPr>
          <w:sz w:val="18"/>
        </w:rPr>
        <w:t>çıkmışsa,</w:t>
      </w:r>
      <w:r w:rsidRPr="00E771F5" w:rsidR="00FB6687">
        <w:rPr>
          <w:sz w:val="18"/>
        </w:rPr>
        <w:t xml:space="preserve"> </w:t>
      </w:r>
      <w:r w:rsidRPr="00E771F5">
        <w:rPr>
          <w:sz w:val="18"/>
        </w:rPr>
        <w:t>turizm</w:t>
      </w:r>
      <w:r w:rsidRPr="00E771F5" w:rsidR="00FB6687">
        <w:rPr>
          <w:sz w:val="18"/>
        </w:rPr>
        <w:t xml:space="preserve"> </w:t>
      </w:r>
      <w:r w:rsidRPr="00E771F5">
        <w:rPr>
          <w:sz w:val="18"/>
        </w:rPr>
        <w:t>tesisleri</w:t>
      </w:r>
      <w:r w:rsidRPr="00E771F5" w:rsidR="00FB6687">
        <w:rPr>
          <w:sz w:val="18"/>
        </w:rPr>
        <w:t xml:space="preserve"> </w:t>
      </w:r>
      <w:r w:rsidRPr="00E771F5">
        <w:rPr>
          <w:sz w:val="18"/>
        </w:rPr>
        <w:t>artmışsa…</w:t>
      </w:r>
      <w:r w:rsidRPr="00E771F5" w:rsidR="00FB6687">
        <w:rPr>
          <w:sz w:val="18"/>
        </w:rPr>
        <w:t xml:space="preserve"> </w:t>
      </w:r>
      <w:r w:rsidRPr="00E771F5">
        <w:rPr>
          <w:sz w:val="18"/>
        </w:rPr>
        <w:t>Turizm,</w:t>
      </w:r>
      <w:r w:rsidRPr="00E771F5" w:rsidR="00FB6687">
        <w:rPr>
          <w:sz w:val="18"/>
        </w:rPr>
        <w:t xml:space="preserve"> </w:t>
      </w:r>
      <w:r w:rsidRPr="00E771F5">
        <w:rPr>
          <w:sz w:val="18"/>
        </w:rPr>
        <w:t>kültürler</w:t>
      </w:r>
      <w:r w:rsidRPr="00E771F5" w:rsidR="00FB6687">
        <w:rPr>
          <w:sz w:val="18"/>
        </w:rPr>
        <w:t xml:space="preserve"> </w:t>
      </w:r>
      <w:r w:rsidRPr="00E771F5">
        <w:rPr>
          <w:sz w:val="18"/>
        </w:rPr>
        <w:t>arasında</w:t>
      </w:r>
      <w:r w:rsidRPr="00E771F5" w:rsidR="00FB6687">
        <w:rPr>
          <w:sz w:val="18"/>
        </w:rPr>
        <w:t xml:space="preserve"> </w:t>
      </w:r>
      <w:r w:rsidRPr="00E771F5">
        <w:rPr>
          <w:sz w:val="18"/>
        </w:rPr>
        <w:t>geçişi,</w:t>
      </w:r>
      <w:r w:rsidRPr="00E771F5" w:rsidR="00FB6687">
        <w:rPr>
          <w:sz w:val="18"/>
        </w:rPr>
        <w:t xml:space="preserve"> </w:t>
      </w:r>
      <w:r w:rsidRPr="00E771F5">
        <w:rPr>
          <w:sz w:val="18"/>
        </w:rPr>
        <w:t>insanlar</w:t>
      </w:r>
      <w:r w:rsidRPr="00E771F5" w:rsidR="00FB6687">
        <w:rPr>
          <w:sz w:val="18"/>
        </w:rPr>
        <w:t xml:space="preserve"> </w:t>
      </w:r>
      <w:r w:rsidRPr="00E771F5">
        <w:rPr>
          <w:sz w:val="18"/>
        </w:rPr>
        <w:t>arasında,</w:t>
      </w:r>
      <w:r w:rsidRPr="00E771F5" w:rsidR="00FB6687">
        <w:rPr>
          <w:sz w:val="18"/>
        </w:rPr>
        <w:t xml:space="preserve"> </w:t>
      </w:r>
      <w:r w:rsidRPr="00E771F5">
        <w:rPr>
          <w:sz w:val="18"/>
        </w:rPr>
        <w:t>uluslararasında</w:t>
      </w:r>
      <w:r w:rsidRPr="00E771F5" w:rsidR="00FB6687">
        <w:rPr>
          <w:sz w:val="18"/>
        </w:rPr>
        <w:t xml:space="preserve"> </w:t>
      </w:r>
      <w:r w:rsidRPr="00E771F5">
        <w:rPr>
          <w:sz w:val="18"/>
        </w:rPr>
        <w:t>farklı</w:t>
      </w:r>
      <w:r w:rsidRPr="00E771F5" w:rsidR="00FB6687">
        <w:rPr>
          <w:sz w:val="18"/>
        </w:rPr>
        <w:t xml:space="preserve"> </w:t>
      </w:r>
      <w:r w:rsidRPr="00E771F5">
        <w:rPr>
          <w:sz w:val="18"/>
        </w:rPr>
        <w:t>kültürler</w:t>
      </w:r>
      <w:r w:rsidRPr="00E771F5" w:rsidR="00FB6687">
        <w:rPr>
          <w:sz w:val="18"/>
        </w:rPr>
        <w:t xml:space="preserve"> </w:t>
      </w:r>
      <w:r w:rsidRPr="00E771F5">
        <w:rPr>
          <w:sz w:val="18"/>
        </w:rPr>
        <w:t>arasında</w:t>
      </w:r>
      <w:r w:rsidRPr="00E771F5" w:rsidR="00FB6687">
        <w:rPr>
          <w:sz w:val="18"/>
        </w:rPr>
        <w:t xml:space="preserve"> </w:t>
      </w:r>
      <w:r w:rsidRPr="00E771F5">
        <w:rPr>
          <w:sz w:val="18"/>
        </w:rPr>
        <w:t>birbirini</w:t>
      </w:r>
      <w:r w:rsidRPr="00E771F5" w:rsidR="00FB6687">
        <w:rPr>
          <w:sz w:val="18"/>
        </w:rPr>
        <w:t xml:space="preserve"> </w:t>
      </w:r>
      <w:r w:rsidRPr="00E771F5">
        <w:rPr>
          <w:sz w:val="18"/>
        </w:rPr>
        <w:t>tanımayı</w:t>
      </w:r>
      <w:r w:rsidRPr="00E771F5" w:rsidR="00FB6687">
        <w:rPr>
          <w:sz w:val="18"/>
        </w:rPr>
        <w:t xml:space="preserve"> </w:t>
      </w:r>
      <w:r w:rsidRPr="00E771F5">
        <w:rPr>
          <w:sz w:val="18"/>
        </w:rPr>
        <w:t>da</w:t>
      </w:r>
      <w:r w:rsidRPr="00E771F5" w:rsidR="00FB6687">
        <w:rPr>
          <w:sz w:val="18"/>
        </w:rPr>
        <w:t xml:space="preserve"> </w:t>
      </w:r>
      <w:r w:rsidRPr="00E771F5">
        <w:rPr>
          <w:sz w:val="18"/>
        </w:rPr>
        <w:t>sağlar.</w:t>
      </w:r>
      <w:r w:rsidRPr="00E771F5" w:rsidR="00FB6687">
        <w:rPr>
          <w:sz w:val="18"/>
        </w:rPr>
        <w:t xml:space="preserve"> </w:t>
      </w:r>
      <w:r w:rsidRPr="00E771F5">
        <w:rPr>
          <w:sz w:val="18"/>
        </w:rPr>
        <w:t>AK</w:t>
      </w:r>
      <w:r w:rsidRPr="00E771F5" w:rsidR="00FB6687">
        <w:rPr>
          <w:sz w:val="18"/>
        </w:rPr>
        <w:t xml:space="preserve"> </w:t>
      </w:r>
      <w:r w:rsidRPr="00E771F5">
        <w:rPr>
          <w:sz w:val="18"/>
        </w:rPr>
        <w:t>PARTİ’den</w:t>
      </w:r>
      <w:r w:rsidRPr="00E771F5" w:rsidR="00FB6687">
        <w:rPr>
          <w:sz w:val="18"/>
        </w:rPr>
        <w:t xml:space="preserve"> </w:t>
      </w:r>
      <w:r w:rsidRPr="00E771F5">
        <w:rPr>
          <w:sz w:val="18"/>
        </w:rPr>
        <w:t>önce</w:t>
      </w:r>
      <w:r w:rsidRPr="00E771F5" w:rsidR="00FB6687">
        <w:rPr>
          <w:sz w:val="18"/>
        </w:rPr>
        <w:t xml:space="preserve"> </w:t>
      </w:r>
      <w:r w:rsidRPr="00E771F5">
        <w:rPr>
          <w:sz w:val="18"/>
        </w:rPr>
        <w:t>Türkiye’ye</w:t>
      </w:r>
      <w:r w:rsidRPr="00E771F5" w:rsidR="00FB6687">
        <w:rPr>
          <w:sz w:val="18"/>
        </w:rPr>
        <w:t xml:space="preserve"> </w:t>
      </w:r>
      <w:r w:rsidRPr="00E771F5">
        <w:rPr>
          <w:sz w:val="18"/>
        </w:rPr>
        <w:t>gelen</w:t>
      </w:r>
      <w:r w:rsidRPr="00E771F5" w:rsidR="00FB6687">
        <w:rPr>
          <w:sz w:val="18"/>
        </w:rPr>
        <w:t xml:space="preserve"> </w:t>
      </w:r>
      <w:r w:rsidRPr="00E771F5">
        <w:rPr>
          <w:sz w:val="18"/>
        </w:rPr>
        <w:t>turist</w:t>
      </w:r>
      <w:r w:rsidRPr="00E771F5" w:rsidR="00FB6687">
        <w:rPr>
          <w:sz w:val="18"/>
        </w:rPr>
        <w:t xml:space="preserve"> </w:t>
      </w:r>
      <w:r w:rsidRPr="00E771F5">
        <w:rPr>
          <w:sz w:val="18"/>
        </w:rPr>
        <w:t>sayısı</w:t>
      </w:r>
      <w:r w:rsidRPr="00E771F5" w:rsidR="00FB6687">
        <w:rPr>
          <w:sz w:val="18"/>
        </w:rPr>
        <w:t xml:space="preserve"> </w:t>
      </w:r>
      <w:r w:rsidRPr="00E771F5">
        <w:rPr>
          <w:sz w:val="18"/>
        </w:rPr>
        <w:t>9</w:t>
      </w:r>
      <w:r w:rsidRPr="00E771F5" w:rsidR="00FB6687">
        <w:rPr>
          <w:sz w:val="18"/>
        </w:rPr>
        <w:t xml:space="preserve"> </w:t>
      </w:r>
      <w:r w:rsidRPr="00E771F5">
        <w:rPr>
          <w:sz w:val="18"/>
        </w:rPr>
        <w:t>milyonken</w:t>
      </w:r>
      <w:r w:rsidRPr="00E771F5" w:rsidR="00FB6687">
        <w:rPr>
          <w:sz w:val="18"/>
        </w:rPr>
        <w:t xml:space="preserve"> </w:t>
      </w:r>
      <w:r w:rsidRPr="00E771F5">
        <w:rPr>
          <w:sz w:val="18"/>
        </w:rPr>
        <w:t>bir</w:t>
      </w:r>
      <w:r w:rsidRPr="00E771F5" w:rsidR="00FB6687">
        <w:rPr>
          <w:sz w:val="18"/>
        </w:rPr>
        <w:t xml:space="preserve"> </w:t>
      </w:r>
      <w:r w:rsidRPr="00E771F5">
        <w:rPr>
          <w:sz w:val="18"/>
        </w:rPr>
        <w:t>ara</w:t>
      </w:r>
      <w:r w:rsidRPr="00E771F5" w:rsidR="00FB6687">
        <w:rPr>
          <w:sz w:val="18"/>
        </w:rPr>
        <w:t xml:space="preserve"> </w:t>
      </w:r>
      <w:r w:rsidRPr="00E771F5">
        <w:rPr>
          <w:sz w:val="18"/>
        </w:rPr>
        <w:t>40</w:t>
      </w:r>
      <w:r w:rsidRPr="00E771F5" w:rsidR="00FB6687">
        <w:rPr>
          <w:sz w:val="18"/>
        </w:rPr>
        <w:t xml:space="preserve"> </w:t>
      </w:r>
      <w:r w:rsidRPr="00E771F5">
        <w:rPr>
          <w:sz w:val="18"/>
        </w:rPr>
        <w:t>milyona</w:t>
      </w:r>
      <w:r w:rsidRPr="00E771F5" w:rsidR="00FB6687">
        <w:rPr>
          <w:sz w:val="18"/>
        </w:rPr>
        <w:t xml:space="preserve"> </w:t>
      </w:r>
      <w:r w:rsidRPr="00E771F5">
        <w:rPr>
          <w:sz w:val="18"/>
        </w:rPr>
        <w:t>yaklaştık,</w:t>
      </w:r>
      <w:r w:rsidRPr="00E771F5" w:rsidR="00FB6687">
        <w:rPr>
          <w:sz w:val="18"/>
        </w:rPr>
        <w:t xml:space="preserve"> </w:t>
      </w:r>
      <w:r w:rsidRPr="00E771F5">
        <w:rPr>
          <w:sz w:val="18"/>
        </w:rPr>
        <w:t>düşmüş</w:t>
      </w:r>
      <w:r w:rsidRPr="00E771F5" w:rsidR="00FB6687">
        <w:rPr>
          <w:sz w:val="18"/>
        </w:rPr>
        <w:t xml:space="preserve"> </w:t>
      </w:r>
      <w:r w:rsidRPr="00E771F5">
        <w:rPr>
          <w:sz w:val="18"/>
        </w:rPr>
        <w:t>dahi</w:t>
      </w:r>
      <w:r w:rsidRPr="00E771F5" w:rsidR="00FB6687">
        <w:rPr>
          <w:sz w:val="18"/>
        </w:rPr>
        <w:t xml:space="preserve"> </w:t>
      </w:r>
      <w:r w:rsidRPr="00E771F5">
        <w:rPr>
          <w:sz w:val="18"/>
        </w:rPr>
        <w:t>olsa</w:t>
      </w:r>
      <w:r w:rsidRPr="00E771F5" w:rsidR="00FB6687">
        <w:rPr>
          <w:sz w:val="18"/>
        </w:rPr>
        <w:t xml:space="preserve"> </w:t>
      </w:r>
      <w:r w:rsidRPr="00E771F5">
        <w:rPr>
          <w:sz w:val="18"/>
        </w:rPr>
        <w:t>şimdi</w:t>
      </w:r>
      <w:r w:rsidRPr="00E771F5" w:rsidR="00FB6687">
        <w:rPr>
          <w:sz w:val="18"/>
        </w:rPr>
        <w:t xml:space="preserve"> </w:t>
      </w:r>
      <w:r w:rsidRPr="00E771F5">
        <w:rPr>
          <w:sz w:val="18"/>
        </w:rPr>
        <w:t>20</w:t>
      </w:r>
      <w:r w:rsidRPr="00E771F5" w:rsidR="00FB6687">
        <w:rPr>
          <w:sz w:val="18"/>
        </w:rPr>
        <w:t xml:space="preserve"> </w:t>
      </w:r>
      <w:r w:rsidRPr="00E771F5">
        <w:rPr>
          <w:sz w:val="18"/>
        </w:rPr>
        <w:t>milyonun</w:t>
      </w:r>
      <w:r w:rsidRPr="00E771F5" w:rsidR="00FB6687">
        <w:rPr>
          <w:sz w:val="18"/>
        </w:rPr>
        <w:t xml:space="preserve"> </w:t>
      </w:r>
      <w:r w:rsidRPr="00E771F5">
        <w:rPr>
          <w:sz w:val="18"/>
        </w:rPr>
        <w:t>üzerindeyiz.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üniversitedeki</w:t>
      </w:r>
      <w:r w:rsidRPr="00E771F5" w:rsidR="00FB6687">
        <w:rPr>
          <w:sz w:val="18"/>
        </w:rPr>
        <w:t xml:space="preserve"> </w:t>
      </w:r>
      <w:r w:rsidRPr="00E771F5">
        <w:rPr>
          <w:sz w:val="18"/>
        </w:rPr>
        <w:t>kadın</w:t>
      </w:r>
      <w:r w:rsidRPr="00E771F5" w:rsidR="00FB6687">
        <w:rPr>
          <w:sz w:val="18"/>
        </w:rPr>
        <w:t xml:space="preserve"> </w:t>
      </w:r>
      <w:r w:rsidRPr="00E771F5">
        <w:rPr>
          <w:sz w:val="18"/>
        </w:rPr>
        <w:t>öğretim</w:t>
      </w:r>
      <w:r w:rsidRPr="00E771F5" w:rsidR="00FB6687">
        <w:rPr>
          <w:sz w:val="18"/>
        </w:rPr>
        <w:t xml:space="preserve"> </w:t>
      </w:r>
      <w:r w:rsidRPr="00E771F5">
        <w:rPr>
          <w:sz w:val="18"/>
        </w:rPr>
        <w:t>üyelerinin</w:t>
      </w:r>
      <w:r w:rsidRPr="00E771F5" w:rsidR="00FB6687">
        <w:rPr>
          <w:sz w:val="18"/>
        </w:rPr>
        <w:t xml:space="preserve"> </w:t>
      </w:r>
      <w:r w:rsidRPr="00E771F5">
        <w:rPr>
          <w:sz w:val="18"/>
        </w:rPr>
        <w:t>oranı</w:t>
      </w:r>
      <w:r w:rsidRPr="00E771F5" w:rsidR="00FB6687">
        <w:rPr>
          <w:sz w:val="18"/>
        </w:rPr>
        <w:t xml:space="preserve"> </w:t>
      </w:r>
      <w:r w:rsidRPr="00E771F5">
        <w:rPr>
          <w:sz w:val="18"/>
        </w:rPr>
        <w:t>yüzde</w:t>
      </w:r>
      <w:r w:rsidRPr="00E771F5" w:rsidR="00FB6687">
        <w:rPr>
          <w:sz w:val="18"/>
        </w:rPr>
        <w:t xml:space="preserve"> </w:t>
      </w:r>
      <w:r w:rsidRPr="00E771F5">
        <w:rPr>
          <w:sz w:val="18"/>
        </w:rPr>
        <w:t>29,5;</w:t>
      </w:r>
      <w:r w:rsidRPr="00E771F5" w:rsidR="00FB6687">
        <w:rPr>
          <w:sz w:val="18"/>
        </w:rPr>
        <w:t xml:space="preserve"> </w:t>
      </w:r>
      <w:r w:rsidRPr="00E771F5">
        <w:rPr>
          <w:sz w:val="18"/>
        </w:rPr>
        <w:t>Avrupa</w:t>
      </w:r>
      <w:r w:rsidRPr="00E771F5" w:rsidR="00FB6687">
        <w:rPr>
          <w:sz w:val="18"/>
        </w:rPr>
        <w:t xml:space="preserve"> </w:t>
      </w:r>
      <w:r w:rsidRPr="00E771F5">
        <w:rPr>
          <w:sz w:val="18"/>
        </w:rPr>
        <w:t>Birliğinde</w:t>
      </w:r>
      <w:r w:rsidRPr="00E771F5" w:rsidR="00FB6687">
        <w:rPr>
          <w:sz w:val="18"/>
        </w:rPr>
        <w:t xml:space="preserve"> </w:t>
      </w:r>
      <w:r w:rsidRPr="00E771F5">
        <w:rPr>
          <w:sz w:val="18"/>
        </w:rPr>
        <w:t>yüzde</w:t>
      </w:r>
      <w:r w:rsidRPr="00E771F5" w:rsidR="00FB6687">
        <w:rPr>
          <w:sz w:val="18"/>
        </w:rPr>
        <w:t xml:space="preserve"> </w:t>
      </w:r>
      <w:r w:rsidRPr="00E771F5">
        <w:rPr>
          <w:sz w:val="18"/>
        </w:rPr>
        <w:t>15</w:t>
      </w:r>
      <w:r w:rsidRPr="00E771F5" w:rsidR="00FB6687">
        <w:rPr>
          <w:sz w:val="18"/>
        </w:rPr>
        <w:t xml:space="preserve"> </w:t>
      </w:r>
      <w:r w:rsidRPr="00E771F5">
        <w:rPr>
          <w:sz w:val="18"/>
        </w:rPr>
        <w:t>civarında.</w:t>
      </w:r>
      <w:r w:rsidRPr="00E771F5" w:rsidR="00FB6687">
        <w:rPr>
          <w:sz w:val="18"/>
        </w:rPr>
        <w:t xml:space="preserve"> </w:t>
      </w:r>
      <w:r w:rsidRPr="00E771F5">
        <w:rPr>
          <w:sz w:val="18"/>
        </w:rPr>
        <w:t>Kadının</w:t>
      </w:r>
      <w:r w:rsidRPr="00E771F5" w:rsidR="00FB6687">
        <w:rPr>
          <w:sz w:val="18"/>
        </w:rPr>
        <w:t xml:space="preserve"> </w:t>
      </w:r>
      <w:r w:rsidRPr="00E771F5">
        <w:rPr>
          <w:sz w:val="18"/>
        </w:rPr>
        <w:t>istihdamına</w:t>
      </w:r>
      <w:r w:rsidRPr="00E771F5" w:rsidR="00FB6687">
        <w:rPr>
          <w:sz w:val="18"/>
        </w:rPr>
        <w:t xml:space="preserve"> </w:t>
      </w:r>
      <w:r w:rsidRPr="00E771F5">
        <w:rPr>
          <w:sz w:val="18"/>
        </w:rPr>
        <w:t>bakın</w:t>
      </w:r>
      <w:r w:rsidRPr="00E771F5" w:rsidR="00FB6687">
        <w:rPr>
          <w:sz w:val="18"/>
        </w:rPr>
        <w:t xml:space="preserve"> </w:t>
      </w:r>
      <w:r w:rsidRPr="00E771F5">
        <w:rPr>
          <w:sz w:val="18"/>
        </w:rPr>
        <w:t>-aynen</w:t>
      </w:r>
      <w:r w:rsidRPr="00E771F5" w:rsidR="00FB6687">
        <w:rPr>
          <w:sz w:val="18"/>
        </w:rPr>
        <w:t xml:space="preserve"> </w:t>
      </w:r>
      <w:r w:rsidRPr="00E771F5">
        <w:rPr>
          <w:sz w:val="18"/>
        </w:rPr>
        <w:t>bu</w:t>
      </w:r>
      <w:r w:rsidRPr="00E771F5" w:rsidR="00FB6687">
        <w:rPr>
          <w:sz w:val="18"/>
        </w:rPr>
        <w:t xml:space="preserve"> </w:t>
      </w:r>
      <w:r w:rsidRPr="00E771F5">
        <w:rPr>
          <w:sz w:val="18"/>
        </w:rPr>
        <w:t>kitapta</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Naci</w:t>
      </w:r>
      <w:r w:rsidRPr="00E771F5" w:rsidR="00FB6687">
        <w:rPr>
          <w:sz w:val="18"/>
        </w:rPr>
        <w:t xml:space="preserve"> </w:t>
      </w:r>
      <w:r w:rsidRPr="00E771F5">
        <w:rPr>
          <w:sz w:val="18"/>
        </w:rPr>
        <w:t>Bey’in,</w:t>
      </w:r>
      <w:r w:rsidRPr="00E771F5" w:rsidR="00FB6687">
        <w:rPr>
          <w:sz w:val="18"/>
        </w:rPr>
        <w:t xml:space="preserve"> </w:t>
      </w:r>
      <w:r w:rsidRPr="00E771F5">
        <w:rPr>
          <w:sz w:val="18"/>
        </w:rPr>
        <w:t>biliyorsunuz,</w:t>
      </w:r>
      <w:r w:rsidRPr="00E771F5" w:rsidR="00FB6687">
        <w:rPr>
          <w:sz w:val="18"/>
        </w:rPr>
        <w:t xml:space="preserve"> </w:t>
      </w:r>
      <w:r w:rsidRPr="00E771F5">
        <w:rPr>
          <w:sz w:val="18"/>
        </w:rPr>
        <w:t>Meclis</w:t>
      </w:r>
      <w:r w:rsidRPr="00E771F5" w:rsidR="00FB6687">
        <w:rPr>
          <w:sz w:val="18"/>
        </w:rPr>
        <w:t xml:space="preserve"> </w:t>
      </w:r>
      <w:r w:rsidRPr="00E771F5">
        <w:rPr>
          <w:sz w:val="18"/>
        </w:rPr>
        <w:t>sunumunda-</w:t>
      </w:r>
      <w:r w:rsidRPr="00E771F5" w:rsidR="00FB6687">
        <w:rPr>
          <w:sz w:val="18"/>
        </w:rPr>
        <w:t xml:space="preserve"> </w:t>
      </w:r>
      <w:r w:rsidRPr="00E771F5">
        <w:rPr>
          <w:sz w:val="18"/>
        </w:rPr>
        <w:t>kadının</w:t>
      </w:r>
      <w:r w:rsidRPr="00E771F5" w:rsidR="00FB6687">
        <w:rPr>
          <w:sz w:val="18"/>
        </w:rPr>
        <w:t xml:space="preserve"> </w:t>
      </w:r>
      <w:r w:rsidRPr="00E771F5">
        <w:rPr>
          <w:sz w:val="18"/>
        </w:rPr>
        <w:t>istihdamı</w:t>
      </w:r>
      <w:r w:rsidRPr="00E771F5" w:rsidR="00FB6687">
        <w:rPr>
          <w:sz w:val="18"/>
        </w:rPr>
        <w:t xml:space="preserve"> </w:t>
      </w:r>
      <w:r w:rsidRPr="00E771F5">
        <w:rPr>
          <w:sz w:val="18"/>
        </w:rPr>
        <w:t>arttı.</w:t>
      </w:r>
      <w:r w:rsidRPr="00E771F5" w:rsidR="00FB6687">
        <w:rPr>
          <w:sz w:val="18"/>
        </w:rPr>
        <w:t xml:space="preserve"> </w:t>
      </w:r>
      <w:r w:rsidRPr="00E771F5">
        <w:rPr>
          <w:sz w:val="18"/>
        </w:rPr>
        <w:t>Dolayısıyla,</w:t>
      </w:r>
      <w:r w:rsidRPr="00E771F5" w:rsidR="00FB6687">
        <w:rPr>
          <w:sz w:val="18"/>
        </w:rPr>
        <w:t xml:space="preserve"> </w:t>
      </w:r>
      <w:r w:rsidRPr="00E771F5">
        <w:rPr>
          <w:sz w:val="18"/>
        </w:rPr>
        <w:t>kadının</w:t>
      </w:r>
      <w:r w:rsidRPr="00E771F5" w:rsidR="00FB6687">
        <w:rPr>
          <w:sz w:val="18"/>
        </w:rPr>
        <w:t xml:space="preserve"> </w:t>
      </w:r>
      <w:r w:rsidRPr="00E771F5">
        <w:rPr>
          <w:sz w:val="18"/>
        </w:rPr>
        <w:t>istihdamı</w:t>
      </w:r>
      <w:r w:rsidRPr="00E771F5" w:rsidR="00FB6687">
        <w:rPr>
          <w:sz w:val="18"/>
        </w:rPr>
        <w:t xml:space="preserve"> </w:t>
      </w:r>
      <w:r w:rsidRPr="00E771F5">
        <w:rPr>
          <w:sz w:val="18"/>
        </w:rPr>
        <w:t>artarsa,</w:t>
      </w:r>
      <w:r w:rsidRPr="00E771F5" w:rsidR="00FB6687">
        <w:rPr>
          <w:sz w:val="18"/>
        </w:rPr>
        <w:t xml:space="preserve"> </w:t>
      </w:r>
      <w:r w:rsidRPr="00E771F5">
        <w:rPr>
          <w:sz w:val="18"/>
        </w:rPr>
        <w:t>turizm</w:t>
      </w:r>
      <w:r w:rsidRPr="00E771F5" w:rsidR="00FB6687">
        <w:rPr>
          <w:sz w:val="18"/>
        </w:rPr>
        <w:t xml:space="preserve"> </w:t>
      </w:r>
      <w:r w:rsidRPr="00E771F5">
        <w:rPr>
          <w:sz w:val="18"/>
        </w:rPr>
        <w:t>artarsa,</w:t>
      </w:r>
      <w:r w:rsidRPr="00E771F5" w:rsidR="00FB6687">
        <w:rPr>
          <w:sz w:val="18"/>
        </w:rPr>
        <w:t xml:space="preserve"> </w:t>
      </w:r>
      <w:r w:rsidRPr="00E771F5">
        <w:rPr>
          <w:sz w:val="18"/>
        </w:rPr>
        <w:t>kadın</w:t>
      </w:r>
      <w:r w:rsidRPr="00E771F5" w:rsidR="00FB6687">
        <w:rPr>
          <w:sz w:val="18"/>
        </w:rPr>
        <w:t xml:space="preserve"> </w:t>
      </w:r>
      <w:r w:rsidRPr="00E771F5">
        <w:rPr>
          <w:sz w:val="18"/>
        </w:rPr>
        <w:t>öğretim</w:t>
      </w:r>
      <w:r w:rsidRPr="00E771F5" w:rsidR="00FB6687">
        <w:rPr>
          <w:sz w:val="18"/>
        </w:rPr>
        <w:t xml:space="preserve"> </w:t>
      </w:r>
      <w:r w:rsidRPr="00E771F5">
        <w:rPr>
          <w:sz w:val="18"/>
        </w:rPr>
        <w:t>üyelerinin</w:t>
      </w:r>
      <w:r w:rsidRPr="00E771F5" w:rsidR="00FB6687">
        <w:rPr>
          <w:sz w:val="18"/>
        </w:rPr>
        <w:t xml:space="preserve"> </w:t>
      </w:r>
      <w:r w:rsidRPr="00E771F5">
        <w:rPr>
          <w:sz w:val="18"/>
        </w:rPr>
        <w:t>istihdamı</w:t>
      </w:r>
      <w:r w:rsidRPr="00E771F5" w:rsidR="00FB6687">
        <w:rPr>
          <w:sz w:val="18"/>
        </w:rPr>
        <w:t xml:space="preserve"> </w:t>
      </w:r>
      <w:r w:rsidRPr="00E771F5">
        <w:rPr>
          <w:sz w:val="18"/>
        </w:rPr>
        <w:t>artarsa</w:t>
      </w:r>
      <w:r w:rsidRPr="00E771F5" w:rsidR="00FB6687">
        <w:rPr>
          <w:sz w:val="18"/>
        </w:rPr>
        <w:t xml:space="preserve"> </w:t>
      </w:r>
      <w:r w:rsidRPr="00E771F5">
        <w:rPr>
          <w:sz w:val="18"/>
        </w:rPr>
        <w:t>Türkiye’de</w:t>
      </w:r>
      <w:r w:rsidRPr="00E771F5" w:rsidR="00FB6687">
        <w:rPr>
          <w:sz w:val="18"/>
        </w:rPr>
        <w:t xml:space="preserve"> </w:t>
      </w:r>
      <w:r w:rsidRPr="00E771F5">
        <w:rPr>
          <w:sz w:val="18"/>
        </w:rPr>
        <w:t>laikliğin</w:t>
      </w:r>
      <w:r w:rsidRPr="00E771F5" w:rsidR="00FB6687">
        <w:rPr>
          <w:sz w:val="18"/>
        </w:rPr>
        <w:t xml:space="preserve"> </w:t>
      </w:r>
      <w:r w:rsidRPr="00E771F5">
        <w:rPr>
          <w:sz w:val="18"/>
        </w:rPr>
        <w:t>güçlendiği</w:t>
      </w:r>
      <w:r w:rsidRPr="00E771F5" w:rsidR="00FB6687">
        <w:rPr>
          <w:sz w:val="18"/>
        </w:rPr>
        <w:t xml:space="preserve"> </w:t>
      </w:r>
      <w:r w:rsidRPr="00E771F5">
        <w:rPr>
          <w:sz w:val="18"/>
        </w:rPr>
        <w:t>doğrultusunda</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bilgisi,</w:t>
      </w:r>
      <w:r w:rsidRPr="00E771F5" w:rsidR="00FB6687">
        <w:rPr>
          <w:sz w:val="18"/>
        </w:rPr>
        <w:t xml:space="preserve"> </w:t>
      </w:r>
      <w:r w:rsidRPr="00E771F5">
        <w:rPr>
          <w:sz w:val="18"/>
        </w:rPr>
        <w:t>kanaati</w:t>
      </w:r>
      <w:r w:rsidRPr="00E771F5" w:rsidR="00FB6687">
        <w:rPr>
          <w:sz w:val="18"/>
        </w:rPr>
        <w:t xml:space="preserve"> </w:t>
      </w:r>
      <w:r w:rsidRPr="00E771F5">
        <w:rPr>
          <w:sz w:val="18"/>
        </w:rPr>
        <w:t>vardır.</w:t>
      </w:r>
      <w:r w:rsidRPr="00E771F5" w:rsidR="00FB6687">
        <w:rPr>
          <w:sz w:val="18"/>
        </w:rPr>
        <w:t xml:space="preserve"> </w:t>
      </w:r>
      <w:r w:rsidRPr="00E771F5">
        <w:rPr>
          <w:sz w:val="18"/>
        </w:rPr>
        <w:t>Kimsenin</w:t>
      </w:r>
      <w:r w:rsidRPr="00E771F5" w:rsidR="00FB6687">
        <w:rPr>
          <w:sz w:val="18"/>
        </w:rPr>
        <w:t xml:space="preserve"> </w:t>
      </w:r>
      <w:r w:rsidRPr="00E771F5">
        <w:rPr>
          <w:sz w:val="18"/>
        </w:rPr>
        <w:t>inancına</w:t>
      </w:r>
      <w:r w:rsidRPr="00E771F5" w:rsidR="00FB6687">
        <w:rPr>
          <w:sz w:val="18"/>
        </w:rPr>
        <w:t xml:space="preserve"> </w:t>
      </w:r>
      <w:r w:rsidRPr="00E771F5">
        <w:rPr>
          <w:sz w:val="18"/>
        </w:rPr>
        <w:t>karışılmaz,</w:t>
      </w:r>
      <w:r w:rsidRPr="00E771F5" w:rsidR="00FB6687">
        <w:rPr>
          <w:sz w:val="18"/>
        </w:rPr>
        <w:t xml:space="preserve"> </w:t>
      </w:r>
      <w:r w:rsidRPr="00E771F5">
        <w:rPr>
          <w:sz w:val="18"/>
        </w:rPr>
        <w:t>kimsenin</w:t>
      </w:r>
      <w:r w:rsidRPr="00E771F5" w:rsidR="00FB6687">
        <w:rPr>
          <w:sz w:val="18"/>
        </w:rPr>
        <w:t xml:space="preserve"> </w:t>
      </w:r>
      <w:r w:rsidRPr="00E771F5">
        <w:rPr>
          <w:sz w:val="18"/>
        </w:rPr>
        <w:t>kıyafetine</w:t>
      </w:r>
      <w:r w:rsidRPr="00E771F5" w:rsidR="00FB6687">
        <w:rPr>
          <w:sz w:val="18"/>
        </w:rPr>
        <w:t xml:space="preserve"> </w:t>
      </w:r>
      <w:r w:rsidRPr="00E771F5">
        <w:rPr>
          <w:sz w:val="18"/>
        </w:rPr>
        <w:t>karışılmaz,</w:t>
      </w:r>
      <w:r w:rsidRPr="00E771F5" w:rsidR="00FB6687">
        <w:rPr>
          <w:sz w:val="18"/>
        </w:rPr>
        <w:t xml:space="preserve"> </w:t>
      </w:r>
      <w:r w:rsidRPr="00E771F5">
        <w:rPr>
          <w:sz w:val="18"/>
        </w:rPr>
        <w:t>kimsenin</w:t>
      </w:r>
      <w:r w:rsidRPr="00E771F5" w:rsidR="00FB6687">
        <w:rPr>
          <w:sz w:val="18"/>
        </w:rPr>
        <w:t xml:space="preserve"> </w:t>
      </w:r>
      <w:r w:rsidRPr="00E771F5">
        <w:rPr>
          <w:sz w:val="18"/>
        </w:rPr>
        <w:t>düşüncesine</w:t>
      </w:r>
      <w:r w:rsidRPr="00E771F5" w:rsidR="00FB6687">
        <w:rPr>
          <w:sz w:val="18"/>
        </w:rPr>
        <w:t xml:space="preserve"> </w:t>
      </w:r>
      <w:r w:rsidRPr="00E771F5">
        <w:rPr>
          <w:sz w:val="18"/>
        </w:rPr>
        <w:t>katılınmaz.</w:t>
      </w:r>
      <w:r w:rsidRPr="00E771F5" w:rsidR="00FB6687">
        <w:rPr>
          <w:sz w:val="18"/>
        </w:rPr>
        <w:t xml:space="preserve"> </w:t>
      </w:r>
      <w:r w:rsidRPr="00E771F5">
        <w:rPr>
          <w:sz w:val="18"/>
        </w:rPr>
        <w:t>Dolayısıyla</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millet</w:t>
      </w:r>
      <w:r w:rsidRPr="00E771F5" w:rsidR="00FB6687">
        <w:rPr>
          <w:sz w:val="18"/>
        </w:rPr>
        <w:t xml:space="preserve"> </w:t>
      </w:r>
      <w:r w:rsidRPr="00E771F5">
        <w:rPr>
          <w:sz w:val="18"/>
        </w:rPr>
        <w:t>neye</w:t>
      </w:r>
      <w:r w:rsidRPr="00E771F5" w:rsidR="00FB6687">
        <w:rPr>
          <w:sz w:val="18"/>
        </w:rPr>
        <w:t xml:space="preserve"> </w:t>
      </w:r>
      <w:r w:rsidRPr="00E771F5">
        <w:rPr>
          <w:sz w:val="18"/>
        </w:rPr>
        <w:t>inanıyorsa</w:t>
      </w:r>
      <w:r w:rsidRPr="00E771F5" w:rsidR="00FB6687">
        <w:rPr>
          <w:sz w:val="18"/>
        </w:rPr>
        <w:t xml:space="preserve"> </w:t>
      </w:r>
      <w:r w:rsidRPr="00E771F5">
        <w:rPr>
          <w:sz w:val="18"/>
        </w:rPr>
        <w:t>inansın;</w:t>
      </w:r>
      <w:r w:rsidRPr="00E771F5" w:rsidR="00FB6687">
        <w:rPr>
          <w:sz w:val="18"/>
        </w:rPr>
        <w:t xml:space="preserve"> </w:t>
      </w:r>
      <w:r w:rsidRPr="00E771F5">
        <w:rPr>
          <w:sz w:val="18"/>
        </w:rPr>
        <w:t>devletin,</w:t>
      </w:r>
      <w:r w:rsidRPr="00E771F5" w:rsidR="00FB6687">
        <w:rPr>
          <w:sz w:val="18"/>
        </w:rPr>
        <w:t xml:space="preserve"> </w:t>
      </w:r>
      <w:r w:rsidRPr="00E771F5">
        <w:rPr>
          <w:sz w:val="18"/>
        </w:rPr>
        <w:t>hiçbir</w:t>
      </w:r>
      <w:r w:rsidRPr="00E771F5" w:rsidR="00FB6687">
        <w:rPr>
          <w:sz w:val="18"/>
        </w:rPr>
        <w:t xml:space="preserve"> </w:t>
      </w:r>
      <w:r w:rsidRPr="00E771F5">
        <w:rPr>
          <w:sz w:val="18"/>
        </w:rPr>
        <w:t>grubun</w:t>
      </w:r>
      <w:r w:rsidRPr="00E771F5" w:rsidR="00FB6687">
        <w:rPr>
          <w:sz w:val="18"/>
        </w:rPr>
        <w:t xml:space="preserve"> </w:t>
      </w:r>
      <w:r w:rsidRPr="00E771F5">
        <w:rPr>
          <w:sz w:val="18"/>
        </w:rPr>
        <w:t>inancını</w:t>
      </w:r>
      <w:r w:rsidRPr="00E771F5" w:rsidR="00FB6687">
        <w:rPr>
          <w:sz w:val="18"/>
        </w:rPr>
        <w:t xml:space="preserve"> </w:t>
      </w:r>
      <w:r w:rsidRPr="00E771F5">
        <w:rPr>
          <w:sz w:val="18"/>
        </w:rPr>
        <w:t>tanımlama,</w:t>
      </w:r>
      <w:r w:rsidRPr="00E771F5" w:rsidR="00FB6687">
        <w:rPr>
          <w:sz w:val="18"/>
        </w:rPr>
        <w:t xml:space="preserve"> </w:t>
      </w:r>
      <w:r w:rsidRPr="00E771F5">
        <w:rPr>
          <w:sz w:val="18"/>
        </w:rPr>
        <w:t>belirleme</w:t>
      </w:r>
      <w:r w:rsidRPr="00E771F5" w:rsidR="00FB6687">
        <w:rPr>
          <w:sz w:val="18"/>
        </w:rPr>
        <w:t xml:space="preserve"> </w:t>
      </w:r>
      <w:r w:rsidRPr="00E771F5">
        <w:rPr>
          <w:sz w:val="18"/>
        </w:rPr>
        <w:t>hakkı,</w:t>
      </w:r>
      <w:r w:rsidRPr="00E771F5" w:rsidR="00FB6687">
        <w:rPr>
          <w:sz w:val="18"/>
        </w:rPr>
        <w:t xml:space="preserve"> </w:t>
      </w:r>
      <w:r w:rsidRPr="00E771F5">
        <w:rPr>
          <w:sz w:val="18"/>
        </w:rPr>
        <w:t>yetkisi</w:t>
      </w:r>
      <w:r w:rsidRPr="00E771F5" w:rsidR="00FB6687">
        <w:rPr>
          <w:sz w:val="18"/>
        </w:rPr>
        <w:t xml:space="preserve"> </w:t>
      </w:r>
      <w:r w:rsidRPr="00E771F5">
        <w:rPr>
          <w:sz w:val="18"/>
        </w:rPr>
        <w:t>yoktur.</w:t>
      </w:r>
      <w:r w:rsidRPr="00E771F5" w:rsidR="00FB6687">
        <w:rPr>
          <w:sz w:val="18"/>
        </w:rPr>
        <w:t xml:space="preserve"> </w:t>
      </w:r>
      <w:r w:rsidRPr="00E771F5">
        <w:rPr>
          <w:sz w:val="18"/>
        </w:rPr>
        <w:t>Bu</w:t>
      </w:r>
      <w:r w:rsidRPr="00E771F5" w:rsidR="00FB6687">
        <w:rPr>
          <w:sz w:val="18"/>
        </w:rPr>
        <w:t xml:space="preserve"> </w:t>
      </w:r>
      <w:r w:rsidRPr="00E771F5">
        <w:rPr>
          <w:sz w:val="18"/>
        </w:rPr>
        <w:t>hak</w:t>
      </w:r>
      <w:r w:rsidRPr="00E771F5" w:rsidR="00FB6687">
        <w:rPr>
          <w:sz w:val="18"/>
        </w:rPr>
        <w:t xml:space="preserve"> </w:t>
      </w:r>
      <w:r w:rsidRPr="00E771F5">
        <w:rPr>
          <w:sz w:val="18"/>
        </w:rPr>
        <w:t>devlete</w:t>
      </w:r>
      <w:r w:rsidRPr="00E771F5" w:rsidR="00FB6687">
        <w:rPr>
          <w:sz w:val="18"/>
        </w:rPr>
        <w:t xml:space="preserve"> </w:t>
      </w:r>
      <w:r w:rsidRPr="00E771F5">
        <w:rPr>
          <w:sz w:val="18"/>
        </w:rPr>
        <w:t>ait</w:t>
      </w:r>
      <w:r w:rsidRPr="00E771F5" w:rsidR="00FB6687">
        <w:rPr>
          <w:sz w:val="18"/>
        </w:rPr>
        <w:t xml:space="preserve"> </w:t>
      </w:r>
      <w:r w:rsidRPr="00E771F5">
        <w:rPr>
          <w:sz w:val="18"/>
        </w:rPr>
        <w:t>değildir,</w:t>
      </w:r>
      <w:r w:rsidRPr="00E771F5" w:rsidR="00FB6687">
        <w:rPr>
          <w:sz w:val="18"/>
        </w:rPr>
        <w:t xml:space="preserve"> </w:t>
      </w:r>
      <w:r w:rsidRPr="00E771F5">
        <w:rPr>
          <w:sz w:val="18"/>
        </w:rPr>
        <w:t>vatandaş</w:t>
      </w:r>
      <w:r w:rsidRPr="00E771F5" w:rsidR="00FB6687">
        <w:rPr>
          <w:sz w:val="18"/>
        </w:rPr>
        <w:t xml:space="preserve"> </w:t>
      </w:r>
      <w:r w:rsidRPr="00E771F5">
        <w:rPr>
          <w:sz w:val="18"/>
        </w:rPr>
        <w:t>kendisi</w:t>
      </w:r>
      <w:r w:rsidRPr="00E771F5" w:rsidR="00FB6687">
        <w:rPr>
          <w:sz w:val="18"/>
        </w:rPr>
        <w:t xml:space="preserve"> </w:t>
      </w:r>
      <w:r w:rsidRPr="00E771F5">
        <w:rPr>
          <w:sz w:val="18"/>
        </w:rPr>
        <w:t>belirler.</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soru:</w:t>
      </w:r>
      <w:r w:rsidRPr="00E771F5" w:rsidR="00FB6687">
        <w:rPr>
          <w:sz w:val="18"/>
        </w:rPr>
        <w:t xml:space="preserve"> </w:t>
      </w:r>
      <w:r w:rsidRPr="00E771F5">
        <w:rPr>
          <w:sz w:val="18"/>
        </w:rPr>
        <w:t>“Geliştirme</w:t>
      </w:r>
      <w:r w:rsidRPr="00E771F5" w:rsidR="00FB6687">
        <w:rPr>
          <w:sz w:val="18"/>
        </w:rPr>
        <w:t xml:space="preserve"> </w:t>
      </w:r>
      <w:r w:rsidRPr="00E771F5">
        <w:rPr>
          <w:sz w:val="18"/>
        </w:rPr>
        <w:t>ödeneğinden</w:t>
      </w:r>
      <w:r w:rsidRPr="00E771F5" w:rsidR="00FB6687">
        <w:rPr>
          <w:sz w:val="18"/>
        </w:rPr>
        <w:t xml:space="preserve"> </w:t>
      </w:r>
      <w:r w:rsidRPr="00E771F5">
        <w:rPr>
          <w:sz w:val="18"/>
        </w:rPr>
        <w:t>idari</w:t>
      </w:r>
      <w:r w:rsidRPr="00E771F5" w:rsidR="00FB6687">
        <w:rPr>
          <w:sz w:val="18"/>
        </w:rPr>
        <w:t xml:space="preserve"> </w:t>
      </w:r>
      <w:r w:rsidRPr="00E771F5">
        <w:rPr>
          <w:sz w:val="18"/>
        </w:rPr>
        <w:t>personel</w:t>
      </w:r>
      <w:r w:rsidRPr="00E771F5" w:rsidR="00FB6687">
        <w:rPr>
          <w:sz w:val="18"/>
        </w:rPr>
        <w:t xml:space="preserve"> </w:t>
      </w:r>
      <w:r w:rsidRPr="00E771F5">
        <w:rPr>
          <w:sz w:val="18"/>
        </w:rPr>
        <w:t>neden</w:t>
      </w:r>
      <w:r w:rsidRPr="00E771F5" w:rsidR="00FB6687">
        <w:rPr>
          <w:sz w:val="18"/>
        </w:rPr>
        <w:t xml:space="preserve"> </w:t>
      </w:r>
      <w:r w:rsidRPr="00E771F5">
        <w:rPr>
          <w:sz w:val="18"/>
        </w:rPr>
        <w:t>yararlanmıyor?”</w:t>
      </w:r>
      <w:r w:rsidRPr="00E771F5" w:rsidR="00FB6687">
        <w:rPr>
          <w:sz w:val="18"/>
        </w:rPr>
        <w:t xml:space="preserve"> </w:t>
      </w:r>
      <w:r w:rsidRPr="00E771F5">
        <w:rPr>
          <w:sz w:val="18"/>
        </w:rPr>
        <w:t>Geliştirme</w:t>
      </w:r>
      <w:r w:rsidRPr="00E771F5" w:rsidR="00FB6687">
        <w:rPr>
          <w:sz w:val="18"/>
        </w:rPr>
        <w:t xml:space="preserve"> </w:t>
      </w:r>
      <w:r w:rsidRPr="00E771F5">
        <w:rPr>
          <w:sz w:val="18"/>
        </w:rPr>
        <w:t>ödeneği,</w:t>
      </w:r>
      <w:r w:rsidRPr="00E771F5" w:rsidR="00FB6687">
        <w:rPr>
          <w:sz w:val="18"/>
        </w:rPr>
        <w:t xml:space="preserve"> </w:t>
      </w:r>
      <w:r w:rsidRPr="00E771F5">
        <w:rPr>
          <w:sz w:val="18"/>
        </w:rPr>
        <w:t>sosyoekonomik</w:t>
      </w:r>
      <w:r w:rsidRPr="00E771F5" w:rsidR="00FB6687">
        <w:rPr>
          <w:sz w:val="18"/>
        </w:rPr>
        <w:t xml:space="preserve"> </w:t>
      </w:r>
      <w:r w:rsidRPr="00E771F5">
        <w:rPr>
          <w:sz w:val="18"/>
        </w:rPr>
        <w:t>bakımdan,</w:t>
      </w:r>
      <w:r w:rsidRPr="00E771F5" w:rsidR="00FB6687">
        <w:rPr>
          <w:sz w:val="18"/>
        </w:rPr>
        <w:t xml:space="preserve"> </w:t>
      </w:r>
      <w:r w:rsidRPr="00E771F5">
        <w:rPr>
          <w:sz w:val="18"/>
        </w:rPr>
        <w:t>öğretim</w:t>
      </w:r>
      <w:r w:rsidRPr="00E771F5" w:rsidR="00FB6687">
        <w:rPr>
          <w:sz w:val="18"/>
        </w:rPr>
        <w:t xml:space="preserve"> </w:t>
      </w:r>
      <w:r w:rsidRPr="00E771F5">
        <w:rPr>
          <w:sz w:val="18"/>
        </w:rPr>
        <w:t>elemanlarının</w:t>
      </w:r>
      <w:r w:rsidRPr="00E771F5" w:rsidR="00FB6687">
        <w:rPr>
          <w:sz w:val="18"/>
        </w:rPr>
        <w:t xml:space="preserve"> </w:t>
      </w:r>
      <w:r w:rsidRPr="00E771F5">
        <w:rPr>
          <w:sz w:val="18"/>
        </w:rPr>
        <w:t>istihdamında</w:t>
      </w:r>
      <w:r w:rsidRPr="00E771F5" w:rsidR="00FB6687">
        <w:rPr>
          <w:sz w:val="18"/>
        </w:rPr>
        <w:t xml:space="preserve"> </w:t>
      </w:r>
      <w:r w:rsidRPr="00E771F5">
        <w:rPr>
          <w:sz w:val="18"/>
        </w:rPr>
        <w:t>sorun</w:t>
      </w:r>
      <w:r w:rsidRPr="00E771F5" w:rsidR="00FB6687">
        <w:rPr>
          <w:sz w:val="18"/>
        </w:rPr>
        <w:t xml:space="preserve"> </w:t>
      </w:r>
      <w:r w:rsidRPr="00E771F5">
        <w:rPr>
          <w:sz w:val="18"/>
        </w:rPr>
        <w:t>yaşanan</w:t>
      </w:r>
      <w:r w:rsidRPr="00E771F5" w:rsidR="00FB6687">
        <w:rPr>
          <w:sz w:val="18"/>
        </w:rPr>
        <w:t xml:space="preserve"> </w:t>
      </w:r>
      <w:r w:rsidRPr="00E771F5">
        <w:rPr>
          <w:sz w:val="18"/>
        </w:rPr>
        <w:t>yerleşim</w:t>
      </w:r>
      <w:r w:rsidRPr="00E771F5" w:rsidR="00FB6687">
        <w:rPr>
          <w:sz w:val="18"/>
        </w:rPr>
        <w:t xml:space="preserve"> </w:t>
      </w:r>
      <w:r w:rsidRPr="00E771F5">
        <w:rPr>
          <w:sz w:val="18"/>
        </w:rPr>
        <w:t>yerlerinde</w:t>
      </w:r>
      <w:r w:rsidRPr="00E771F5" w:rsidR="00FB6687">
        <w:rPr>
          <w:sz w:val="18"/>
        </w:rPr>
        <w:t xml:space="preserve"> </w:t>
      </w:r>
      <w:r w:rsidRPr="00E771F5">
        <w:rPr>
          <w:sz w:val="18"/>
        </w:rPr>
        <w:t>sadece</w:t>
      </w:r>
      <w:r w:rsidRPr="00E771F5" w:rsidR="00FB6687">
        <w:rPr>
          <w:sz w:val="18"/>
        </w:rPr>
        <w:t xml:space="preserve"> </w:t>
      </w:r>
      <w:r w:rsidRPr="00E771F5">
        <w:rPr>
          <w:sz w:val="18"/>
        </w:rPr>
        <w:t>akademik</w:t>
      </w:r>
      <w:r w:rsidRPr="00E771F5" w:rsidR="00FB6687">
        <w:rPr>
          <w:sz w:val="18"/>
        </w:rPr>
        <w:t xml:space="preserve"> </w:t>
      </w:r>
      <w:r w:rsidRPr="00E771F5">
        <w:rPr>
          <w:sz w:val="18"/>
        </w:rPr>
        <w:t>personele</w:t>
      </w:r>
      <w:r w:rsidRPr="00E771F5" w:rsidR="00FB6687">
        <w:rPr>
          <w:sz w:val="18"/>
        </w:rPr>
        <w:t xml:space="preserve"> </w:t>
      </w:r>
      <w:r w:rsidRPr="00E771F5">
        <w:rPr>
          <w:sz w:val="18"/>
        </w:rPr>
        <w:t>ödenmekte</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ödemedir.</w:t>
      </w:r>
      <w:r w:rsidRPr="00E771F5" w:rsidR="00FB6687">
        <w:rPr>
          <w:sz w:val="18"/>
        </w:rPr>
        <w:t xml:space="preserve"> </w:t>
      </w:r>
      <w:r w:rsidRPr="00E771F5">
        <w:rPr>
          <w:sz w:val="18"/>
        </w:rPr>
        <w:t>İdari</w:t>
      </w:r>
      <w:r w:rsidRPr="00E771F5" w:rsidR="00FB6687">
        <w:rPr>
          <w:sz w:val="18"/>
        </w:rPr>
        <w:t xml:space="preserve"> </w:t>
      </w:r>
      <w:r w:rsidRPr="00E771F5">
        <w:rPr>
          <w:sz w:val="18"/>
        </w:rPr>
        <w:t>personele</w:t>
      </w:r>
      <w:r w:rsidRPr="00E771F5" w:rsidR="00FB6687">
        <w:rPr>
          <w:sz w:val="18"/>
        </w:rPr>
        <w:t xml:space="preserve"> </w:t>
      </w:r>
      <w:r w:rsidRPr="00E771F5">
        <w:rPr>
          <w:sz w:val="18"/>
        </w:rPr>
        <w:t>de</w:t>
      </w:r>
      <w:r w:rsidRPr="00E771F5" w:rsidR="00FB6687">
        <w:rPr>
          <w:sz w:val="18"/>
        </w:rPr>
        <w:t xml:space="preserve"> </w:t>
      </w:r>
      <w:r w:rsidRPr="00E771F5">
        <w:rPr>
          <w:sz w:val="18"/>
        </w:rPr>
        <w:t>verilmesi</w:t>
      </w:r>
      <w:r w:rsidRPr="00E771F5" w:rsidR="00FB6687">
        <w:rPr>
          <w:sz w:val="18"/>
        </w:rPr>
        <w:t xml:space="preserve"> </w:t>
      </w:r>
      <w:r w:rsidRPr="00E771F5">
        <w:rPr>
          <w:sz w:val="18"/>
        </w:rPr>
        <w:t>hâlinde</w:t>
      </w:r>
      <w:r w:rsidRPr="00E771F5" w:rsidR="00FB6687">
        <w:rPr>
          <w:sz w:val="18"/>
        </w:rPr>
        <w:t xml:space="preserve"> </w:t>
      </w:r>
      <w:r w:rsidRPr="00E771F5">
        <w:rPr>
          <w:sz w:val="18"/>
        </w:rPr>
        <w:t>kurumlar</w:t>
      </w:r>
      <w:r w:rsidRPr="00E771F5" w:rsidR="00FB6687">
        <w:rPr>
          <w:sz w:val="18"/>
        </w:rPr>
        <w:t xml:space="preserve"> </w:t>
      </w:r>
      <w:r w:rsidRPr="00E771F5">
        <w:rPr>
          <w:sz w:val="18"/>
        </w:rPr>
        <w:t>arasındaki</w:t>
      </w:r>
      <w:r w:rsidRPr="00E771F5" w:rsidR="00FB6687">
        <w:rPr>
          <w:sz w:val="18"/>
        </w:rPr>
        <w:t xml:space="preserve"> </w:t>
      </w:r>
      <w:r w:rsidRPr="00E771F5">
        <w:rPr>
          <w:sz w:val="18"/>
        </w:rPr>
        <w:t>aynı</w:t>
      </w:r>
      <w:r w:rsidRPr="00E771F5" w:rsidR="00FB6687">
        <w:rPr>
          <w:sz w:val="18"/>
        </w:rPr>
        <w:t xml:space="preserve"> </w:t>
      </w:r>
      <w:r w:rsidRPr="00E771F5">
        <w:rPr>
          <w:sz w:val="18"/>
        </w:rPr>
        <w:t>unvanlı</w:t>
      </w:r>
      <w:r w:rsidRPr="00E771F5" w:rsidR="00FB6687">
        <w:rPr>
          <w:sz w:val="18"/>
        </w:rPr>
        <w:t xml:space="preserve"> </w:t>
      </w:r>
      <w:r w:rsidRPr="00E771F5">
        <w:rPr>
          <w:sz w:val="18"/>
        </w:rPr>
        <w:t>personel</w:t>
      </w:r>
      <w:r w:rsidRPr="00E771F5" w:rsidR="00FB6687">
        <w:rPr>
          <w:sz w:val="18"/>
        </w:rPr>
        <w:t xml:space="preserve"> </w:t>
      </w:r>
      <w:r w:rsidRPr="00E771F5">
        <w:rPr>
          <w:sz w:val="18"/>
        </w:rPr>
        <w:t>arasında</w:t>
      </w:r>
      <w:r w:rsidRPr="00E771F5" w:rsidR="00FB6687">
        <w:rPr>
          <w:sz w:val="18"/>
        </w:rPr>
        <w:t xml:space="preserve"> </w:t>
      </w:r>
      <w:r w:rsidRPr="00E771F5">
        <w:rPr>
          <w:sz w:val="18"/>
        </w:rPr>
        <w:t>maaş</w:t>
      </w:r>
      <w:r w:rsidRPr="00E771F5" w:rsidR="00FB6687">
        <w:rPr>
          <w:sz w:val="18"/>
        </w:rPr>
        <w:t xml:space="preserve"> </w:t>
      </w:r>
      <w:r w:rsidRPr="00E771F5">
        <w:rPr>
          <w:sz w:val="18"/>
        </w:rPr>
        <w:t>farkı</w:t>
      </w:r>
      <w:r w:rsidRPr="00E771F5" w:rsidR="00FB6687">
        <w:rPr>
          <w:sz w:val="18"/>
        </w:rPr>
        <w:t xml:space="preserve"> </w:t>
      </w:r>
      <w:r w:rsidRPr="00E771F5">
        <w:rPr>
          <w:sz w:val="18"/>
        </w:rPr>
        <w:t>oluşmasına</w:t>
      </w:r>
      <w:r w:rsidRPr="00E771F5" w:rsidR="00FB6687">
        <w:rPr>
          <w:sz w:val="18"/>
        </w:rPr>
        <w:t xml:space="preserve"> </w:t>
      </w:r>
      <w:r w:rsidRPr="00E771F5">
        <w:rPr>
          <w:sz w:val="18"/>
        </w:rPr>
        <w:t>neden</w:t>
      </w:r>
      <w:r w:rsidRPr="00E771F5" w:rsidR="00FB6687">
        <w:rPr>
          <w:sz w:val="18"/>
        </w:rPr>
        <w:t xml:space="preserve"> </w:t>
      </w:r>
      <w:r w:rsidRPr="00E771F5">
        <w:rPr>
          <w:sz w:val="18"/>
        </w:rPr>
        <w:t>olur</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bizim</w:t>
      </w:r>
      <w:r w:rsidRPr="00E771F5" w:rsidR="00FB6687">
        <w:rPr>
          <w:sz w:val="18"/>
        </w:rPr>
        <w:t xml:space="preserve"> </w:t>
      </w:r>
      <w:r w:rsidRPr="00E771F5">
        <w:rPr>
          <w:sz w:val="18"/>
        </w:rPr>
        <w:t>istediğimiz</w:t>
      </w:r>
      <w:r w:rsidRPr="00E771F5" w:rsidR="00FB6687">
        <w:rPr>
          <w:sz w:val="18"/>
        </w:rPr>
        <w:t xml:space="preserve"> </w:t>
      </w:r>
      <w:r w:rsidRPr="00E771F5">
        <w:rPr>
          <w:sz w:val="18"/>
        </w:rPr>
        <w:t>bir</w:t>
      </w:r>
      <w:r w:rsidRPr="00E771F5" w:rsidR="00FB6687">
        <w:rPr>
          <w:sz w:val="18"/>
        </w:rPr>
        <w:t xml:space="preserve"> </w:t>
      </w:r>
      <w:r w:rsidRPr="00E771F5">
        <w:rPr>
          <w:sz w:val="18"/>
        </w:rPr>
        <w:t>husus</w:t>
      </w:r>
      <w:r w:rsidRPr="00E771F5" w:rsidR="00FB6687">
        <w:rPr>
          <w:sz w:val="18"/>
        </w:rPr>
        <w:t xml:space="preserve"> </w:t>
      </w:r>
      <w:r w:rsidRPr="00E771F5">
        <w:rPr>
          <w:sz w:val="18"/>
        </w:rPr>
        <w:t>değildir</w:t>
      </w:r>
      <w:r w:rsidRPr="00E771F5" w:rsidR="00FB6687">
        <w:rPr>
          <w:sz w:val="18"/>
        </w:rPr>
        <w:t xml:space="preserve"> </w:t>
      </w:r>
      <w:r w:rsidRPr="00E771F5">
        <w:rPr>
          <w:sz w:val="18"/>
        </w:rPr>
        <w:t>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Yine,</w:t>
      </w:r>
      <w:r w:rsidRPr="00E771F5" w:rsidR="00FB6687">
        <w:rPr>
          <w:sz w:val="18"/>
        </w:rPr>
        <w:t xml:space="preserve"> </w:t>
      </w:r>
      <w:r w:rsidRPr="00E771F5">
        <w:rPr>
          <w:sz w:val="18"/>
        </w:rPr>
        <w:t>akademik</w:t>
      </w:r>
      <w:r w:rsidRPr="00E771F5" w:rsidR="00FB6687">
        <w:rPr>
          <w:sz w:val="18"/>
        </w:rPr>
        <w:t xml:space="preserve"> </w:t>
      </w:r>
      <w:r w:rsidRPr="00E771F5">
        <w:rPr>
          <w:sz w:val="18"/>
        </w:rPr>
        <w:t>faaliyet</w:t>
      </w:r>
      <w:r w:rsidRPr="00E771F5" w:rsidR="00FB6687">
        <w:rPr>
          <w:sz w:val="18"/>
        </w:rPr>
        <w:t xml:space="preserve"> </w:t>
      </w:r>
      <w:r w:rsidRPr="00E771F5">
        <w:rPr>
          <w:sz w:val="18"/>
        </w:rPr>
        <w:t>ödeneği,</w:t>
      </w:r>
      <w:r w:rsidRPr="00E771F5" w:rsidR="00FB6687">
        <w:rPr>
          <w:sz w:val="18"/>
        </w:rPr>
        <w:t xml:space="preserve"> </w:t>
      </w:r>
      <w:r w:rsidRPr="00E771F5">
        <w:rPr>
          <w:sz w:val="18"/>
        </w:rPr>
        <w:t>faaliyetlere</w:t>
      </w:r>
      <w:r w:rsidRPr="00E771F5" w:rsidR="00FB6687">
        <w:rPr>
          <w:sz w:val="18"/>
        </w:rPr>
        <w:t xml:space="preserve"> </w:t>
      </w:r>
      <w:r w:rsidRPr="00E771F5">
        <w:rPr>
          <w:sz w:val="18"/>
        </w:rPr>
        <w:t>göre</w:t>
      </w:r>
      <w:r w:rsidRPr="00E771F5" w:rsidR="00DF380E">
        <w:rPr>
          <w:sz w:val="18"/>
        </w:rPr>
        <w:t xml:space="preserve"> </w:t>
      </w:r>
      <w:r w:rsidRPr="00E771F5">
        <w:rPr>
          <w:sz w:val="18"/>
        </w:rPr>
        <w:t>akademik</w:t>
      </w:r>
      <w:r w:rsidRPr="00E771F5" w:rsidR="00FB6687">
        <w:rPr>
          <w:sz w:val="18"/>
        </w:rPr>
        <w:t xml:space="preserve"> </w:t>
      </w:r>
      <w:r w:rsidRPr="00E771F5">
        <w:rPr>
          <w:sz w:val="18"/>
        </w:rPr>
        <w:t>personelin…</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…akademik</w:t>
      </w:r>
      <w:r w:rsidRPr="00E771F5" w:rsidR="00FB6687">
        <w:rPr>
          <w:sz w:val="18"/>
        </w:rPr>
        <w:t xml:space="preserve"> </w:t>
      </w:r>
      <w:r w:rsidRPr="00E771F5">
        <w:rPr>
          <w:sz w:val="18"/>
        </w:rPr>
        <w:t>faaliyetlerine</w:t>
      </w:r>
      <w:r w:rsidRPr="00E771F5" w:rsidR="00FB6687">
        <w:rPr>
          <w:sz w:val="18"/>
        </w:rPr>
        <w:t xml:space="preserve"> </w:t>
      </w:r>
      <w:r w:rsidRPr="00E771F5">
        <w:rPr>
          <w:sz w:val="18"/>
        </w:rPr>
        <w:t>göre</w:t>
      </w:r>
      <w:r w:rsidRPr="00E771F5" w:rsidR="00FB6687">
        <w:rPr>
          <w:sz w:val="18"/>
        </w:rPr>
        <w:t xml:space="preserve"> </w:t>
      </w:r>
      <w:r w:rsidRPr="00E771F5">
        <w:rPr>
          <w:sz w:val="18"/>
        </w:rPr>
        <w:t>elde</w:t>
      </w:r>
      <w:r w:rsidRPr="00E771F5" w:rsidR="00FB6687">
        <w:rPr>
          <w:sz w:val="18"/>
        </w:rPr>
        <w:t xml:space="preserve"> </w:t>
      </w:r>
      <w:r w:rsidRPr="00E771F5">
        <w:rPr>
          <w:sz w:val="18"/>
        </w:rPr>
        <w:t>ettikleri</w:t>
      </w:r>
      <w:r w:rsidRPr="00E771F5" w:rsidR="00FB6687">
        <w:rPr>
          <w:sz w:val="18"/>
        </w:rPr>
        <w:t xml:space="preserve"> </w:t>
      </w:r>
      <w:r w:rsidRPr="00E771F5">
        <w:rPr>
          <w:sz w:val="18"/>
        </w:rPr>
        <w:t>puanlara</w:t>
      </w:r>
      <w:r w:rsidRPr="00E771F5" w:rsidR="00FB6687">
        <w:rPr>
          <w:sz w:val="18"/>
        </w:rPr>
        <w:t xml:space="preserve"> </w:t>
      </w:r>
      <w:r w:rsidRPr="00E771F5">
        <w:rPr>
          <w:sz w:val="18"/>
        </w:rPr>
        <w:t>bağlı</w:t>
      </w:r>
      <w:r w:rsidRPr="00E771F5" w:rsidR="00FB6687">
        <w:rPr>
          <w:sz w:val="18"/>
        </w:rPr>
        <w:t xml:space="preserve"> </w:t>
      </w:r>
      <w:r w:rsidRPr="00E771F5">
        <w:rPr>
          <w:sz w:val="18"/>
        </w:rPr>
        <w:t>olarak</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ödemedir,</w:t>
      </w:r>
      <w:r w:rsidRPr="00E771F5" w:rsidR="00FB6687">
        <w:rPr>
          <w:sz w:val="18"/>
        </w:rPr>
        <w:t xml:space="preserve"> </w:t>
      </w:r>
      <w:r w:rsidRPr="00E771F5">
        <w:rPr>
          <w:sz w:val="18"/>
        </w:rPr>
        <w:t>bu</w:t>
      </w:r>
      <w:r w:rsidRPr="00E771F5" w:rsidR="00FB6687">
        <w:rPr>
          <w:sz w:val="18"/>
        </w:rPr>
        <w:t xml:space="preserve"> </w:t>
      </w:r>
      <w:r w:rsidRPr="00E771F5">
        <w:rPr>
          <w:sz w:val="18"/>
        </w:rPr>
        <w:t>ödeme</w:t>
      </w:r>
      <w:r w:rsidRPr="00E771F5" w:rsidR="00FB6687">
        <w:rPr>
          <w:sz w:val="18"/>
        </w:rPr>
        <w:t xml:space="preserve"> </w:t>
      </w:r>
      <w:r w:rsidRPr="00E771F5">
        <w:rPr>
          <w:sz w:val="18"/>
        </w:rPr>
        <w:t>herkese</w:t>
      </w:r>
      <w:r w:rsidRPr="00E771F5" w:rsidR="00FB6687">
        <w:rPr>
          <w:sz w:val="18"/>
        </w:rPr>
        <w:t xml:space="preserve"> </w:t>
      </w:r>
      <w:r w:rsidRPr="00E771F5">
        <w:rPr>
          <w:sz w:val="18"/>
        </w:rPr>
        <w:t>yapılan</w:t>
      </w:r>
      <w:r w:rsidRPr="00E771F5" w:rsidR="00FB6687">
        <w:rPr>
          <w:sz w:val="18"/>
        </w:rPr>
        <w:t xml:space="preserve"> </w:t>
      </w:r>
      <w:r w:rsidRPr="00E771F5">
        <w:rPr>
          <w:sz w:val="18"/>
        </w:rPr>
        <w:t>bir</w:t>
      </w:r>
      <w:r w:rsidRPr="00E771F5" w:rsidR="00FB6687">
        <w:rPr>
          <w:sz w:val="18"/>
        </w:rPr>
        <w:t xml:space="preserve"> </w:t>
      </w:r>
      <w:r w:rsidRPr="00E771F5">
        <w:rPr>
          <w:sz w:val="18"/>
        </w:rPr>
        <w:t>ödeme</w:t>
      </w:r>
      <w:r w:rsidRPr="00E771F5" w:rsidR="00FB6687">
        <w:rPr>
          <w:sz w:val="18"/>
        </w:rPr>
        <w:t xml:space="preserve"> </w:t>
      </w:r>
      <w:r w:rsidRPr="00E771F5">
        <w:rPr>
          <w:sz w:val="18"/>
        </w:rPr>
        <w:t>değildir.</w:t>
      </w:r>
      <w:r w:rsidRPr="00E771F5" w:rsidR="00FB6687">
        <w:rPr>
          <w:sz w:val="18"/>
        </w:rPr>
        <w:t xml:space="preserve"> </w:t>
      </w:r>
      <w:r w:rsidRPr="00E771F5">
        <w:rPr>
          <w:sz w:val="18"/>
        </w:rPr>
        <w:t>Akademik</w:t>
      </w:r>
      <w:r w:rsidRPr="00E771F5" w:rsidR="00FB6687">
        <w:rPr>
          <w:sz w:val="18"/>
        </w:rPr>
        <w:t xml:space="preserve"> </w:t>
      </w:r>
      <w:r w:rsidRPr="00E771F5">
        <w:rPr>
          <w:sz w:val="18"/>
        </w:rPr>
        <w:t>faaliyet</w:t>
      </w:r>
      <w:r w:rsidRPr="00E771F5" w:rsidR="00FB6687">
        <w:rPr>
          <w:sz w:val="18"/>
        </w:rPr>
        <w:t xml:space="preserve"> </w:t>
      </w:r>
      <w:r w:rsidRPr="00E771F5">
        <w:rPr>
          <w:sz w:val="18"/>
        </w:rPr>
        <w:t>ödeneği</w:t>
      </w:r>
      <w:r w:rsidRPr="00E771F5" w:rsidR="00FB6687">
        <w:rPr>
          <w:sz w:val="18"/>
        </w:rPr>
        <w:t xml:space="preserve"> </w:t>
      </w:r>
      <w:r w:rsidRPr="00E771F5">
        <w:rPr>
          <w:sz w:val="18"/>
        </w:rPr>
        <w:t>879</w:t>
      </w:r>
      <w:r w:rsidRPr="00E771F5" w:rsidR="00FB6687">
        <w:rPr>
          <w:sz w:val="18"/>
        </w:rPr>
        <w:t xml:space="preserve"> </w:t>
      </w:r>
      <w:r w:rsidRPr="00E771F5">
        <w:rPr>
          <w:sz w:val="18"/>
        </w:rPr>
        <w:t>Türk</w:t>
      </w:r>
      <w:r w:rsidRPr="00E771F5" w:rsidR="00FB6687">
        <w:rPr>
          <w:sz w:val="18"/>
        </w:rPr>
        <w:t xml:space="preserve"> </w:t>
      </w:r>
      <w:r w:rsidRPr="00E771F5">
        <w:rPr>
          <w:sz w:val="18"/>
        </w:rPr>
        <w:t>lirası</w:t>
      </w:r>
      <w:r w:rsidRPr="00E771F5" w:rsidR="00FB6687">
        <w:rPr>
          <w:sz w:val="18"/>
        </w:rPr>
        <w:t xml:space="preserve"> </w:t>
      </w:r>
      <w:r w:rsidRPr="00E771F5">
        <w:rPr>
          <w:sz w:val="18"/>
        </w:rPr>
        <w:t>ile</w:t>
      </w:r>
      <w:r w:rsidRPr="00E771F5" w:rsidR="00FB6687">
        <w:rPr>
          <w:sz w:val="18"/>
        </w:rPr>
        <w:t xml:space="preserve"> </w:t>
      </w:r>
      <w:r w:rsidRPr="00E771F5">
        <w:rPr>
          <w:sz w:val="18"/>
        </w:rPr>
        <w:t>185</w:t>
      </w:r>
      <w:r w:rsidRPr="00E771F5" w:rsidR="00FB6687">
        <w:rPr>
          <w:sz w:val="18"/>
        </w:rPr>
        <w:t xml:space="preserve"> </w:t>
      </w:r>
      <w:r w:rsidRPr="00E771F5">
        <w:rPr>
          <w:sz w:val="18"/>
        </w:rPr>
        <w:t>lira</w:t>
      </w:r>
      <w:r w:rsidRPr="00E771F5" w:rsidR="00FB6687">
        <w:rPr>
          <w:sz w:val="18"/>
        </w:rPr>
        <w:t xml:space="preserve"> </w:t>
      </w:r>
      <w:r w:rsidRPr="00E771F5">
        <w:rPr>
          <w:sz w:val="18"/>
        </w:rPr>
        <w:t>arasında</w:t>
      </w:r>
      <w:r w:rsidRPr="00E771F5" w:rsidR="00FB6687">
        <w:rPr>
          <w:sz w:val="18"/>
        </w:rPr>
        <w:t xml:space="preserve"> </w:t>
      </w:r>
      <w:r w:rsidRPr="00E771F5">
        <w:rPr>
          <w:sz w:val="18"/>
        </w:rPr>
        <w:t>değişmektedir</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Köprülü.</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ben</w:t>
      </w:r>
      <w:r w:rsidRPr="00E771F5" w:rsidR="00FB6687">
        <w:rPr>
          <w:sz w:val="18"/>
        </w:rPr>
        <w:t xml:space="preserve"> </w:t>
      </w:r>
      <w:r w:rsidRPr="00E771F5">
        <w:rPr>
          <w:sz w:val="18"/>
        </w:rPr>
        <w:t>sorumda</w:t>
      </w:r>
      <w:r w:rsidRPr="00E771F5" w:rsidR="00FB6687">
        <w:rPr>
          <w:sz w:val="18"/>
        </w:rPr>
        <w:t xml:space="preserve"> </w:t>
      </w:r>
      <w:r w:rsidRPr="00E771F5">
        <w:rPr>
          <w:sz w:val="18"/>
        </w:rPr>
        <w:t>açık</w:t>
      </w:r>
      <w:r w:rsidRPr="00E771F5" w:rsidR="00FB6687">
        <w:rPr>
          <w:sz w:val="18"/>
        </w:rPr>
        <w:t xml:space="preserve"> </w:t>
      </w:r>
      <w:r w:rsidRPr="00E771F5">
        <w:rPr>
          <w:sz w:val="18"/>
        </w:rPr>
        <w:t>olarak</w:t>
      </w:r>
      <w:r w:rsidRPr="00E771F5" w:rsidR="00FB6687">
        <w:rPr>
          <w:sz w:val="18"/>
        </w:rPr>
        <w:t xml:space="preserve"> </w:t>
      </w:r>
      <w:r w:rsidRPr="00E771F5">
        <w:rPr>
          <w:sz w:val="18"/>
        </w:rPr>
        <w:t>şöyle</w:t>
      </w:r>
      <w:r w:rsidRPr="00E771F5" w:rsidR="00FB6687">
        <w:rPr>
          <w:sz w:val="18"/>
        </w:rPr>
        <w:t xml:space="preserve"> </w:t>
      </w:r>
      <w:r w:rsidRPr="00E771F5">
        <w:rPr>
          <w:sz w:val="18"/>
        </w:rPr>
        <w:t>demiştim:</w:t>
      </w:r>
      <w:r w:rsidRPr="00E771F5" w:rsidR="00FB6687">
        <w:rPr>
          <w:sz w:val="18"/>
        </w:rPr>
        <w:t xml:space="preserve"> </w:t>
      </w:r>
      <w:r w:rsidRPr="00E771F5">
        <w:rPr>
          <w:sz w:val="18"/>
        </w:rPr>
        <w:t>“Tekirdağ</w:t>
      </w:r>
      <w:r w:rsidRPr="00E771F5" w:rsidR="00FB6687">
        <w:rPr>
          <w:sz w:val="18"/>
        </w:rPr>
        <w:t xml:space="preserve"> </w:t>
      </w:r>
      <w:r w:rsidRPr="00E771F5">
        <w:rPr>
          <w:sz w:val="18"/>
        </w:rPr>
        <w:t>ilinin</w:t>
      </w:r>
      <w:r w:rsidRPr="00E771F5" w:rsidR="00FB6687">
        <w:rPr>
          <w:sz w:val="18"/>
        </w:rPr>
        <w:t xml:space="preserve"> </w:t>
      </w:r>
      <w:r w:rsidRPr="00E771F5">
        <w:rPr>
          <w:sz w:val="18"/>
        </w:rPr>
        <w:t>ödediği</w:t>
      </w:r>
      <w:r w:rsidRPr="00E771F5" w:rsidR="00FB6687">
        <w:rPr>
          <w:sz w:val="18"/>
        </w:rPr>
        <w:t xml:space="preserve"> </w:t>
      </w:r>
      <w:r w:rsidRPr="00E771F5">
        <w:rPr>
          <w:sz w:val="18"/>
        </w:rPr>
        <w:t>vergiyle</w:t>
      </w:r>
      <w:r w:rsidRPr="00E771F5" w:rsidR="00FB6687">
        <w:rPr>
          <w:sz w:val="18"/>
        </w:rPr>
        <w:t xml:space="preserve"> </w:t>
      </w:r>
      <w:r w:rsidRPr="00E771F5">
        <w:rPr>
          <w:sz w:val="18"/>
        </w:rPr>
        <w:t>devletten</w:t>
      </w:r>
      <w:r w:rsidRPr="00E771F5" w:rsidR="00FB6687">
        <w:rPr>
          <w:sz w:val="18"/>
        </w:rPr>
        <w:t xml:space="preserve"> </w:t>
      </w:r>
      <w:r w:rsidRPr="00E771F5">
        <w:rPr>
          <w:sz w:val="18"/>
        </w:rPr>
        <w:t>75’inci</w:t>
      </w:r>
      <w:r w:rsidRPr="00E771F5" w:rsidR="00FB6687">
        <w:rPr>
          <w:sz w:val="18"/>
        </w:rPr>
        <w:t xml:space="preserve"> </w:t>
      </w:r>
      <w:r w:rsidRPr="00E771F5">
        <w:rPr>
          <w:sz w:val="18"/>
        </w:rPr>
        <w:t>sırada</w:t>
      </w:r>
      <w:r w:rsidRPr="00E771F5" w:rsidR="00FB6687">
        <w:rPr>
          <w:sz w:val="18"/>
        </w:rPr>
        <w:t xml:space="preserve"> </w:t>
      </w:r>
      <w:r w:rsidRPr="00E771F5">
        <w:rPr>
          <w:sz w:val="18"/>
        </w:rPr>
        <w:t>pay</w:t>
      </w:r>
      <w:r w:rsidRPr="00E771F5" w:rsidR="00FB6687">
        <w:rPr>
          <w:sz w:val="18"/>
        </w:rPr>
        <w:t xml:space="preserve"> </w:t>
      </w:r>
      <w:r w:rsidRPr="00E771F5">
        <w:rPr>
          <w:sz w:val="18"/>
        </w:rPr>
        <w:t>almasını</w:t>
      </w:r>
      <w:r w:rsidRPr="00E771F5" w:rsidR="00FB6687">
        <w:rPr>
          <w:sz w:val="18"/>
        </w:rPr>
        <w:t xml:space="preserve"> </w:t>
      </w:r>
      <w:r w:rsidRPr="00E771F5">
        <w:rPr>
          <w:sz w:val="18"/>
        </w:rPr>
        <w:t>adaletli</w:t>
      </w:r>
      <w:r w:rsidRPr="00E771F5" w:rsidR="00FB6687">
        <w:rPr>
          <w:sz w:val="18"/>
        </w:rPr>
        <w:t xml:space="preserve"> </w:t>
      </w:r>
      <w:r w:rsidRPr="00E771F5">
        <w:rPr>
          <w:sz w:val="18"/>
        </w:rPr>
        <w:t>görüyor</w:t>
      </w:r>
      <w:r w:rsidRPr="00E771F5" w:rsidR="00FB6687">
        <w:rPr>
          <w:sz w:val="18"/>
        </w:rPr>
        <w:t xml:space="preserve"> </w:t>
      </w:r>
      <w:r w:rsidRPr="00E771F5">
        <w:rPr>
          <w:sz w:val="18"/>
        </w:rPr>
        <w:t>muyuz?”</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benim</w:t>
      </w:r>
      <w:r w:rsidRPr="00E771F5" w:rsidR="00FB6687">
        <w:rPr>
          <w:sz w:val="18"/>
        </w:rPr>
        <w:t xml:space="preserve"> </w:t>
      </w:r>
      <w:r w:rsidRPr="00E771F5">
        <w:rPr>
          <w:sz w:val="18"/>
        </w:rPr>
        <w:t>söylemimi</w:t>
      </w:r>
      <w:r w:rsidRPr="00E771F5" w:rsidR="00FB6687">
        <w:rPr>
          <w:sz w:val="18"/>
        </w:rPr>
        <w:t xml:space="preserve"> </w:t>
      </w:r>
      <w:r w:rsidRPr="00E771F5">
        <w:rPr>
          <w:sz w:val="18"/>
        </w:rPr>
        <w:t>“Tekirdağ</w:t>
      </w:r>
      <w:r w:rsidRPr="00E771F5" w:rsidR="00FB6687">
        <w:rPr>
          <w:sz w:val="18"/>
        </w:rPr>
        <w:t xml:space="preserve"> </w:t>
      </w:r>
      <w:r w:rsidRPr="00E771F5">
        <w:rPr>
          <w:sz w:val="18"/>
        </w:rPr>
        <w:t>9’da</w:t>
      </w:r>
      <w:r w:rsidRPr="00E771F5" w:rsidR="00FB6687">
        <w:rPr>
          <w:sz w:val="18"/>
        </w:rPr>
        <w:t xml:space="preserve"> </w:t>
      </w:r>
      <w:r w:rsidRPr="00E771F5">
        <w:rPr>
          <w:sz w:val="18"/>
        </w:rPr>
        <w:t>ödüyor,</w:t>
      </w:r>
      <w:r w:rsidRPr="00E771F5" w:rsidR="00FB6687">
        <w:rPr>
          <w:sz w:val="18"/>
        </w:rPr>
        <w:t xml:space="preserve"> </w:t>
      </w:r>
      <w:r w:rsidRPr="00E771F5">
        <w:rPr>
          <w:sz w:val="18"/>
        </w:rPr>
        <w:t>milletvekili</w:t>
      </w:r>
      <w:r w:rsidRPr="00E771F5" w:rsidR="00FB6687">
        <w:rPr>
          <w:sz w:val="18"/>
        </w:rPr>
        <w:t xml:space="preserve"> </w:t>
      </w:r>
      <w:r w:rsidRPr="00E771F5">
        <w:rPr>
          <w:sz w:val="18"/>
        </w:rPr>
        <w:t>de</w:t>
      </w:r>
      <w:r w:rsidRPr="00E771F5" w:rsidR="00FB6687">
        <w:rPr>
          <w:sz w:val="18"/>
        </w:rPr>
        <w:t xml:space="preserve"> </w:t>
      </w:r>
      <w:r w:rsidRPr="00E771F5">
        <w:rPr>
          <w:sz w:val="18"/>
        </w:rPr>
        <w:t>9’da</w:t>
      </w:r>
      <w:r w:rsidRPr="00E771F5" w:rsidR="00FB6687">
        <w:rPr>
          <w:sz w:val="18"/>
        </w:rPr>
        <w:t xml:space="preserve"> </w:t>
      </w:r>
      <w:r w:rsidRPr="00E771F5">
        <w:rPr>
          <w:sz w:val="18"/>
        </w:rPr>
        <w:t>pay</w:t>
      </w:r>
      <w:r w:rsidRPr="00E771F5" w:rsidR="00FB6687">
        <w:rPr>
          <w:sz w:val="18"/>
        </w:rPr>
        <w:t xml:space="preserve"> </w:t>
      </w:r>
      <w:r w:rsidRPr="00E771F5">
        <w:rPr>
          <w:sz w:val="18"/>
        </w:rPr>
        <w:t>alsın.</w:t>
      </w:r>
      <w:r w:rsidRPr="00E771F5" w:rsidR="00FB6687">
        <w:rPr>
          <w:sz w:val="18"/>
        </w:rPr>
        <w:t xml:space="preserve"> </w:t>
      </w:r>
      <w:r w:rsidRPr="00E771F5">
        <w:rPr>
          <w:sz w:val="18"/>
        </w:rPr>
        <w:t>Bu</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şeklinde</w:t>
      </w:r>
      <w:r w:rsidRPr="00E771F5" w:rsidR="00FB6687">
        <w:rPr>
          <w:sz w:val="18"/>
        </w:rPr>
        <w:t xml:space="preserve"> </w:t>
      </w:r>
      <w:r w:rsidRPr="00E771F5">
        <w:rPr>
          <w:sz w:val="18"/>
        </w:rPr>
        <w:t>bir</w:t>
      </w:r>
      <w:r w:rsidRPr="00E771F5" w:rsidR="00FB6687">
        <w:rPr>
          <w:sz w:val="18"/>
        </w:rPr>
        <w:t xml:space="preserve"> </w:t>
      </w:r>
      <w:r w:rsidRPr="00E771F5">
        <w:rPr>
          <w:sz w:val="18"/>
        </w:rPr>
        <w:t>cevapla</w:t>
      </w:r>
      <w:r w:rsidRPr="00E771F5" w:rsidR="00FB6687">
        <w:rPr>
          <w:sz w:val="18"/>
        </w:rPr>
        <w:t xml:space="preserve"> </w:t>
      </w:r>
      <w:r w:rsidRPr="00E771F5">
        <w:rPr>
          <w:sz w:val="18"/>
        </w:rPr>
        <w:t>geçiştirdi,</w:t>
      </w:r>
      <w:r w:rsidRPr="00E771F5" w:rsidR="00FB6687">
        <w:rPr>
          <w:sz w:val="18"/>
        </w:rPr>
        <w:t xml:space="preserve"> </w:t>
      </w:r>
      <w:r w:rsidRPr="00E771F5">
        <w:rPr>
          <w:sz w:val="18"/>
        </w:rPr>
        <w:t>benim</w:t>
      </w:r>
      <w:r w:rsidRPr="00E771F5" w:rsidR="00FB6687">
        <w:rPr>
          <w:sz w:val="18"/>
        </w:rPr>
        <w:t xml:space="preserve"> </w:t>
      </w:r>
      <w:r w:rsidRPr="00E771F5">
        <w:rPr>
          <w:sz w:val="18"/>
        </w:rPr>
        <w:t>sorumu</w:t>
      </w:r>
      <w:r w:rsidRPr="00E771F5" w:rsidR="00FB6687">
        <w:rPr>
          <w:sz w:val="18"/>
        </w:rPr>
        <w:t xml:space="preserve"> </w:t>
      </w:r>
      <w:r w:rsidRPr="00E771F5">
        <w:rPr>
          <w:sz w:val="18"/>
        </w:rPr>
        <w:t>çarpıttı.</w:t>
      </w:r>
      <w:r w:rsidRPr="00E771F5" w:rsidR="00FB6687">
        <w:rPr>
          <w:sz w:val="18"/>
        </w:rPr>
        <w:t xml:space="preserve"> </w:t>
      </w:r>
      <w:r w:rsidRPr="00E771F5">
        <w:rPr>
          <w:sz w:val="18"/>
        </w:rPr>
        <w:t>Aslında</w:t>
      </w:r>
      <w:r w:rsidRPr="00E771F5" w:rsidR="00FB6687">
        <w:rPr>
          <w:sz w:val="18"/>
        </w:rPr>
        <w:t xml:space="preserve"> </w:t>
      </w:r>
      <w:r w:rsidRPr="00E771F5">
        <w:rPr>
          <w:sz w:val="18"/>
        </w:rPr>
        <w:t>sataşmadan</w:t>
      </w:r>
      <w:r w:rsidRPr="00E771F5" w:rsidR="00FB6687">
        <w:rPr>
          <w:sz w:val="18"/>
        </w:rPr>
        <w:t xml:space="preserve"> </w:t>
      </w:r>
      <w:r w:rsidRPr="00E771F5">
        <w:rPr>
          <w:sz w:val="18"/>
        </w:rPr>
        <w:t>söz</w:t>
      </w:r>
      <w:r w:rsidRPr="00E771F5" w:rsidR="00FB6687">
        <w:rPr>
          <w:sz w:val="18"/>
        </w:rPr>
        <w:t xml:space="preserve"> </w:t>
      </w:r>
      <w:r w:rsidRPr="00E771F5">
        <w:rPr>
          <w:sz w:val="18"/>
        </w:rPr>
        <w:t>almam</w:t>
      </w:r>
      <w:r w:rsidRPr="00E771F5" w:rsidR="00FB6687">
        <w:rPr>
          <w:sz w:val="18"/>
        </w:rPr>
        <w:t xml:space="preserve"> </w:t>
      </w:r>
      <w:r w:rsidRPr="00E771F5">
        <w:rPr>
          <w:sz w:val="18"/>
        </w:rPr>
        <w:t>lazım</w:t>
      </w:r>
      <w:r w:rsidRPr="00E771F5" w:rsidR="00FB6687">
        <w:rPr>
          <w:sz w:val="18"/>
        </w:rPr>
        <w:t xml:space="preserve"> </w:t>
      </w:r>
      <w:r w:rsidRPr="00E771F5">
        <w:rPr>
          <w:sz w:val="18"/>
        </w:rPr>
        <w:t>ama</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söz</w:t>
      </w:r>
      <w:r w:rsidRPr="00E771F5" w:rsidR="00FB6687">
        <w:rPr>
          <w:sz w:val="18"/>
        </w:rPr>
        <w:t xml:space="preserve"> </w:t>
      </w:r>
      <w:r w:rsidRPr="00E771F5">
        <w:rPr>
          <w:sz w:val="18"/>
        </w:rPr>
        <w:t>istiyorum</w:t>
      </w:r>
      <w:r w:rsidRPr="00E771F5" w:rsidR="00FB6687">
        <w:rPr>
          <w:sz w:val="18"/>
        </w:rPr>
        <w:t xml:space="preserve"> </w:t>
      </w:r>
      <w:r w:rsidRPr="00E771F5">
        <w:rPr>
          <w:sz w:val="18"/>
        </w:rPr>
        <w:t>efendim.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Köprülü,</w:t>
      </w:r>
      <w:r w:rsidRPr="00E771F5" w:rsidR="00FB6687">
        <w:rPr>
          <w:sz w:val="18"/>
        </w:rPr>
        <w:t xml:space="preserve"> </w:t>
      </w:r>
      <w:r w:rsidRPr="00E771F5">
        <w:rPr>
          <w:sz w:val="18"/>
        </w:rPr>
        <w:t>size</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söz</w:t>
      </w:r>
      <w:r w:rsidRPr="00E771F5" w:rsidR="00FB6687">
        <w:rPr>
          <w:sz w:val="18"/>
        </w:rPr>
        <w:t xml:space="preserve"> </w:t>
      </w:r>
      <w:r w:rsidRPr="00E771F5">
        <w:rPr>
          <w:sz w:val="18"/>
        </w:rPr>
        <w:t>vereyim</w:t>
      </w:r>
      <w:r w:rsidRPr="00E771F5" w:rsidR="00FB6687">
        <w:rPr>
          <w:sz w:val="18"/>
        </w:rPr>
        <w:t xml:space="preserve"> </w:t>
      </w:r>
      <w:r w:rsidRPr="00E771F5">
        <w:rPr>
          <w:sz w:val="18"/>
        </w:rPr>
        <w:t>bugünün</w:t>
      </w:r>
      <w:r w:rsidRPr="00E771F5" w:rsidR="00FB6687">
        <w:rPr>
          <w:sz w:val="18"/>
        </w:rPr>
        <w:t xml:space="preserve"> </w:t>
      </w:r>
      <w:r w:rsidRPr="00E771F5">
        <w:rPr>
          <w:sz w:val="18"/>
        </w:rPr>
        <w:t>anısına</w:t>
      </w:r>
      <w:r w:rsidRPr="00E771F5" w:rsidR="00FB6687">
        <w:rPr>
          <w:sz w:val="18"/>
        </w:rPr>
        <w:t xml:space="preserve"> </w:t>
      </w:r>
      <w:r w:rsidRPr="00E771F5">
        <w:rPr>
          <w:sz w:val="18"/>
        </w:rPr>
        <w:t>ama</w:t>
      </w:r>
      <w:r w:rsidRPr="00E771F5" w:rsidR="00FB6687">
        <w:rPr>
          <w:sz w:val="18"/>
        </w:rPr>
        <w:t xml:space="preserve"> </w:t>
      </w:r>
      <w:r w:rsidRPr="00E771F5">
        <w:rPr>
          <w:sz w:val="18"/>
        </w:rPr>
        <w:t>şunu</w:t>
      </w:r>
      <w:r w:rsidRPr="00E771F5" w:rsidR="00FB6687">
        <w:rPr>
          <w:sz w:val="18"/>
        </w:rPr>
        <w:t xml:space="preserve"> </w:t>
      </w:r>
      <w:r w:rsidRPr="00E771F5">
        <w:rPr>
          <w:sz w:val="18"/>
        </w:rPr>
        <w:t>söyledi</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Her</w:t>
      </w:r>
      <w:r w:rsidRPr="00E771F5" w:rsidR="00FB6687">
        <w:rPr>
          <w:sz w:val="18"/>
        </w:rPr>
        <w:t xml:space="preserve"> </w:t>
      </w:r>
      <w:r w:rsidRPr="00E771F5">
        <w:rPr>
          <w:sz w:val="18"/>
        </w:rPr>
        <w:t>ilin</w:t>
      </w:r>
      <w:r w:rsidRPr="00E771F5" w:rsidR="00FB6687">
        <w:rPr>
          <w:sz w:val="18"/>
        </w:rPr>
        <w:t xml:space="preserve"> </w:t>
      </w:r>
      <w:r w:rsidRPr="00E771F5">
        <w:rPr>
          <w:sz w:val="18"/>
        </w:rPr>
        <w:t>önceliklerine</w:t>
      </w:r>
      <w:r w:rsidRPr="00E771F5" w:rsidR="00FB6687">
        <w:rPr>
          <w:sz w:val="18"/>
        </w:rPr>
        <w:t xml:space="preserve"> </w:t>
      </w:r>
      <w:r w:rsidRPr="00E771F5">
        <w:rPr>
          <w:sz w:val="18"/>
        </w:rPr>
        <w:t>ve</w:t>
      </w:r>
      <w:r w:rsidRPr="00E771F5" w:rsidR="00FB6687">
        <w:rPr>
          <w:sz w:val="18"/>
        </w:rPr>
        <w:t xml:space="preserve"> </w:t>
      </w:r>
      <w:r w:rsidRPr="00E771F5">
        <w:rPr>
          <w:sz w:val="18"/>
        </w:rPr>
        <w:t>ihtiyaçlarına</w:t>
      </w:r>
      <w:r w:rsidRPr="00E771F5" w:rsidR="00FB6687">
        <w:rPr>
          <w:sz w:val="18"/>
        </w:rPr>
        <w:t xml:space="preserve"> </w:t>
      </w:r>
      <w:r w:rsidRPr="00E771F5">
        <w:rPr>
          <w:sz w:val="18"/>
        </w:rPr>
        <w:t>göre</w:t>
      </w:r>
      <w:r w:rsidRPr="00E771F5" w:rsidR="00FB6687">
        <w:rPr>
          <w:sz w:val="18"/>
        </w:rPr>
        <w:t xml:space="preserve"> </w:t>
      </w:r>
      <w:r w:rsidRPr="00E771F5">
        <w:rPr>
          <w:sz w:val="18"/>
        </w:rPr>
        <w:t>biz</w:t>
      </w:r>
      <w:r w:rsidRPr="00E771F5" w:rsidR="00FB6687">
        <w:rPr>
          <w:sz w:val="18"/>
        </w:rPr>
        <w:t xml:space="preserve"> </w:t>
      </w:r>
      <w:r w:rsidRPr="00E771F5">
        <w:rPr>
          <w:sz w:val="18"/>
        </w:rPr>
        <w:t>dikkate</w:t>
      </w:r>
      <w:r w:rsidRPr="00E771F5" w:rsidR="00FB6687">
        <w:rPr>
          <w:sz w:val="18"/>
        </w:rPr>
        <w:t xml:space="preserve"> </w:t>
      </w:r>
      <w:r w:rsidRPr="00E771F5">
        <w:rPr>
          <w:sz w:val="18"/>
        </w:rPr>
        <w:t>alıyoruz.</w:t>
      </w:r>
      <w:r w:rsidRPr="00E771F5" w:rsidR="00FB6687">
        <w:rPr>
          <w:sz w:val="18"/>
        </w:rPr>
        <w:t xml:space="preserve"> </w:t>
      </w:r>
      <w:r w:rsidRPr="00E771F5">
        <w:rPr>
          <w:sz w:val="18"/>
        </w:rPr>
        <w:t>81</w:t>
      </w:r>
      <w:r w:rsidRPr="00E771F5" w:rsidR="00FB6687">
        <w:rPr>
          <w:sz w:val="18"/>
        </w:rPr>
        <w:t xml:space="preserve"> </w:t>
      </w:r>
      <w:r w:rsidRPr="00E771F5">
        <w:rPr>
          <w:sz w:val="18"/>
        </w:rPr>
        <w:t>ile</w:t>
      </w:r>
      <w:r w:rsidRPr="00E771F5" w:rsidR="00FB6687">
        <w:rPr>
          <w:sz w:val="18"/>
        </w:rPr>
        <w:t xml:space="preserve"> </w:t>
      </w:r>
      <w:r w:rsidRPr="00E771F5">
        <w:rPr>
          <w:sz w:val="18"/>
        </w:rPr>
        <w:t>de</w:t>
      </w:r>
      <w:r w:rsidRPr="00E771F5" w:rsidR="00FB6687">
        <w:rPr>
          <w:sz w:val="18"/>
        </w:rPr>
        <w:t xml:space="preserve"> </w:t>
      </w:r>
      <w:r w:rsidRPr="00E771F5">
        <w:rPr>
          <w:sz w:val="18"/>
        </w:rPr>
        <w:t>ihtiyaçları</w:t>
      </w:r>
      <w:r w:rsidRPr="00E771F5" w:rsidR="00FB6687">
        <w:rPr>
          <w:sz w:val="18"/>
        </w:rPr>
        <w:t xml:space="preserve"> </w:t>
      </w:r>
      <w:r w:rsidRPr="00E771F5">
        <w:rPr>
          <w:sz w:val="18"/>
        </w:rPr>
        <w:t>ve</w:t>
      </w:r>
      <w:r w:rsidRPr="00E771F5" w:rsidR="00FB6687">
        <w:rPr>
          <w:sz w:val="18"/>
        </w:rPr>
        <w:t xml:space="preserve"> </w:t>
      </w:r>
      <w:r w:rsidRPr="00E771F5">
        <w:rPr>
          <w:sz w:val="18"/>
        </w:rPr>
        <w:t>aciliyetleri</w:t>
      </w:r>
      <w:r w:rsidRPr="00E771F5" w:rsidR="00FB6687">
        <w:rPr>
          <w:sz w:val="18"/>
        </w:rPr>
        <w:t xml:space="preserve"> </w:t>
      </w:r>
      <w:r w:rsidRPr="00E771F5">
        <w:rPr>
          <w:sz w:val="18"/>
        </w:rPr>
        <w:t>doğrultusunda</w:t>
      </w:r>
      <w:r w:rsidRPr="00E771F5" w:rsidR="00FB6687">
        <w:rPr>
          <w:sz w:val="18"/>
        </w:rPr>
        <w:t xml:space="preserve"> </w:t>
      </w:r>
      <w:r w:rsidRPr="00E771F5">
        <w:rPr>
          <w:sz w:val="18"/>
        </w:rPr>
        <w:t>yatırım</w:t>
      </w:r>
      <w:r w:rsidRPr="00E771F5" w:rsidR="00FB6687">
        <w:rPr>
          <w:sz w:val="18"/>
        </w:rPr>
        <w:t xml:space="preserve"> </w:t>
      </w:r>
      <w:r w:rsidRPr="00E771F5">
        <w:rPr>
          <w:sz w:val="18"/>
        </w:rPr>
        <w:t>yapıyoruz.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MELİKE</w:t>
      </w:r>
      <w:r w:rsidRPr="00E771F5" w:rsidR="00FB6687">
        <w:rPr>
          <w:sz w:val="18"/>
        </w:rPr>
        <w:t xml:space="preserve"> </w:t>
      </w:r>
      <w:r w:rsidRPr="00E771F5">
        <w:rPr>
          <w:sz w:val="18"/>
        </w:rPr>
        <w:t>BASMACI</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Denizli</w:t>
      </w:r>
      <w:r w:rsidRPr="00E771F5" w:rsidR="00FB6687">
        <w:rPr>
          <w:sz w:val="18"/>
        </w:rPr>
        <w:t xml:space="preserve"> </w:t>
      </w:r>
      <w:r w:rsidRPr="00E771F5">
        <w:rPr>
          <w:sz w:val="18"/>
        </w:rPr>
        <w:t>79’uncu</w:t>
      </w:r>
      <w:r w:rsidRPr="00E771F5" w:rsidR="00FB6687">
        <w:rPr>
          <w:sz w:val="18"/>
        </w:rPr>
        <w:t xml:space="preserve"> </w:t>
      </w:r>
      <w:r w:rsidRPr="00E771F5">
        <w:rPr>
          <w:sz w:val="18"/>
        </w:rPr>
        <w:t>sırada.</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açık</w:t>
      </w:r>
      <w:r w:rsidRPr="00E771F5" w:rsidR="00FB6687">
        <w:rPr>
          <w:sz w:val="18"/>
        </w:rPr>
        <w:t xml:space="preserve"> </w:t>
      </w:r>
      <w:r w:rsidRPr="00E771F5">
        <w:rPr>
          <w:sz w:val="18"/>
        </w:rPr>
        <w:t>olarak</w:t>
      </w:r>
      <w:r w:rsidRPr="00E771F5" w:rsidR="00FB6687">
        <w:rPr>
          <w:sz w:val="18"/>
        </w:rPr>
        <w:t xml:space="preserve"> </w:t>
      </w:r>
      <w:r w:rsidRPr="00E771F5">
        <w:rPr>
          <w:sz w:val="18"/>
        </w:rPr>
        <w:t>şunu</w:t>
      </w:r>
      <w:r w:rsidRPr="00E771F5" w:rsidR="00FB6687">
        <w:rPr>
          <w:sz w:val="18"/>
        </w:rPr>
        <w:t xml:space="preserve"> </w:t>
      </w:r>
      <w:r w:rsidRPr="00E771F5">
        <w:rPr>
          <w:sz w:val="18"/>
        </w:rPr>
        <w:t>söylemiştim:</w:t>
      </w:r>
      <w:r w:rsidRPr="00E771F5" w:rsidR="00FB6687">
        <w:rPr>
          <w:sz w:val="18"/>
        </w:rPr>
        <w:t xml:space="preserve"> </w:t>
      </w:r>
      <w:r w:rsidRPr="00E771F5">
        <w:rPr>
          <w:sz w:val="18"/>
        </w:rPr>
        <w:t>Bir</w:t>
      </w:r>
      <w:r w:rsidRPr="00E771F5" w:rsidR="00FB6687">
        <w:rPr>
          <w:sz w:val="18"/>
        </w:rPr>
        <w:t xml:space="preserve"> </w:t>
      </w:r>
      <w:r w:rsidRPr="00E771F5">
        <w:rPr>
          <w:sz w:val="18"/>
        </w:rPr>
        <w:t>il</w:t>
      </w:r>
      <w:r w:rsidRPr="00E771F5" w:rsidR="00FB6687">
        <w:rPr>
          <w:sz w:val="18"/>
        </w:rPr>
        <w:t xml:space="preserve"> </w:t>
      </w:r>
      <w:r w:rsidRPr="00E771F5">
        <w:rPr>
          <w:sz w:val="18"/>
        </w:rPr>
        <w:t>var,</w:t>
      </w:r>
      <w:r w:rsidRPr="00E771F5" w:rsidR="00FB6687">
        <w:rPr>
          <w:sz w:val="18"/>
        </w:rPr>
        <w:t xml:space="preserve"> </w:t>
      </w:r>
      <w:r w:rsidRPr="00E771F5">
        <w:rPr>
          <w:sz w:val="18"/>
        </w:rPr>
        <w:t>devlete</w:t>
      </w:r>
      <w:r w:rsidRPr="00E771F5" w:rsidR="00FB6687">
        <w:rPr>
          <w:sz w:val="18"/>
        </w:rPr>
        <w:t xml:space="preserve"> </w:t>
      </w:r>
      <w:r w:rsidRPr="00E771F5">
        <w:rPr>
          <w:sz w:val="18"/>
        </w:rPr>
        <w:t>karşı</w:t>
      </w:r>
      <w:r w:rsidRPr="00E771F5" w:rsidR="00FB6687">
        <w:rPr>
          <w:sz w:val="18"/>
        </w:rPr>
        <w:t xml:space="preserve"> </w:t>
      </w:r>
      <w:r w:rsidRPr="00E771F5">
        <w:rPr>
          <w:sz w:val="18"/>
        </w:rPr>
        <w:t>sorumluluğunu</w:t>
      </w:r>
      <w:r w:rsidRPr="00E771F5" w:rsidR="00FB6687">
        <w:rPr>
          <w:sz w:val="18"/>
        </w:rPr>
        <w:t xml:space="preserve"> </w:t>
      </w:r>
      <w:r w:rsidRPr="00E771F5">
        <w:rPr>
          <w:sz w:val="18"/>
        </w:rPr>
        <w:t>en</w:t>
      </w:r>
      <w:r w:rsidRPr="00E771F5" w:rsidR="00FB6687">
        <w:rPr>
          <w:sz w:val="18"/>
        </w:rPr>
        <w:t xml:space="preserve"> </w:t>
      </w:r>
      <w:r w:rsidRPr="00E771F5">
        <w:rPr>
          <w:sz w:val="18"/>
        </w:rPr>
        <w:t>üst</w:t>
      </w:r>
      <w:r w:rsidRPr="00E771F5" w:rsidR="00FB6687">
        <w:rPr>
          <w:sz w:val="18"/>
        </w:rPr>
        <w:t xml:space="preserve"> </w:t>
      </w:r>
      <w:r w:rsidRPr="00E771F5">
        <w:rPr>
          <w:sz w:val="18"/>
        </w:rPr>
        <w:t>noktada,</w:t>
      </w:r>
      <w:r w:rsidRPr="00E771F5" w:rsidR="00FB6687">
        <w:rPr>
          <w:sz w:val="18"/>
        </w:rPr>
        <w:t xml:space="preserve"> </w:t>
      </w:r>
      <w:r w:rsidRPr="00E771F5">
        <w:rPr>
          <w:sz w:val="18"/>
        </w:rPr>
        <w:t>tahsilat</w:t>
      </w:r>
      <w:r w:rsidRPr="00E771F5" w:rsidR="00FB6687">
        <w:rPr>
          <w:sz w:val="18"/>
        </w:rPr>
        <w:t xml:space="preserve"> </w:t>
      </w:r>
      <w:r w:rsidRPr="00E771F5">
        <w:rPr>
          <w:sz w:val="18"/>
        </w:rPr>
        <w:t>noktasında,</w:t>
      </w:r>
      <w:r w:rsidRPr="00E771F5" w:rsidR="00FB6687">
        <w:rPr>
          <w:sz w:val="18"/>
        </w:rPr>
        <w:t xml:space="preserve"> </w:t>
      </w:r>
      <w:r w:rsidRPr="00E771F5">
        <w:rPr>
          <w:sz w:val="18"/>
        </w:rPr>
        <w:t>gerçekleştiriyor</w:t>
      </w:r>
      <w:r w:rsidRPr="00E771F5" w:rsidR="00FB6687">
        <w:rPr>
          <w:sz w:val="18"/>
        </w:rPr>
        <w:t xml:space="preserve"> </w:t>
      </w:r>
      <w:r w:rsidRPr="00E771F5">
        <w:rPr>
          <w:sz w:val="18"/>
        </w:rPr>
        <w:t>ve</w:t>
      </w:r>
      <w:r w:rsidRPr="00E771F5" w:rsidR="00FB6687">
        <w:rPr>
          <w:sz w:val="18"/>
        </w:rPr>
        <w:t xml:space="preserve"> </w:t>
      </w:r>
      <w:r w:rsidRPr="00E771F5">
        <w:rPr>
          <w:sz w:val="18"/>
        </w:rPr>
        <w:t>sorumda</w:t>
      </w:r>
      <w:r w:rsidRPr="00E771F5" w:rsidR="00FB6687">
        <w:rPr>
          <w:sz w:val="18"/>
        </w:rPr>
        <w:t xml:space="preserve"> </w:t>
      </w:r>
      <w:r w:rsidRPr="00E771F5">
        <w:rPr>
          <w:sz w:val="18"/>
        </w:rPr>
        <w:t>da</w:t>
      </w:r>
      <w:r w:rsidRPr="00E771F5" w:rsidR="00FB6687">
        <w:rPr>
          <w:sz w:val="18"/>
        </w:rPr>
        <w:t xml:space="preserve"> </w:t>
      </w:r>
      <w:r w:rsidRPr="00E771F5">
        <w:rPr>
          <w:sz w:val="18"/>
        </w:rPr>
        <w:t>aynen</w:t>
      </w:r>
      <w:r w:rsidRPr="00E771F5" w:rsidR="00FB6687">
        <w:rPr>
          <w:sz w:val="18"/>
        </w:rPr>
        <w:t xml:space="preserve"> </w:t>
      </w:r>
      <w:r w:rsidRPr="00E771F5">
        <w:rPr>
          <w:sz w:val="18"/>
        </w:rPr>
        <w:t>dedim</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9</w:t>
      </w:r>
      <w:r w:rsidRPr="00E771F5" w:rsidR="00FB6687">
        <w:rPr>
          <w:sz w:val="18"/>
        </w:rPr>
        <w:t xml:space="preserve"> </w:t>
      </w:r>
      <w:r w:rsidRPr="00E771F5">
        <w:rPr>
          <w:sz w:val="18"/>
        </w:rPr>
        <w:t>olmayabilir</w:t>
      </w:r>
      <w:r w:rsidRPr="00E771F5" w:rsidR="00FB6687">
        <w:rPr>
          <w:sz w:val="18"/>
        </w:rPr>
        <w:t xml:space="preserve"> </w:t>
      </w:r>
      <w:r w:rsidRPr="00E771F5">
        <w:rPr>
          <w:sz w:val="18"/>
        </w:rPr>
        <w:t>devletin</w:t>
      </w:r>
      <w:r w:rsidRPr="00E771F5" w:rsidR="00FB6687">
        <w:rPr>
          <w:sz w:val="18"/>
        </w:rPr>
        <w:t xml:space="preserve"> </w:t>
      </w:r>
      <w:r w:rsidRPr="00E771F5">
        <w:rPr>
          <w:sz w:val="18"/>
        </w:rPr>
        <w:t>81</w:t>
      </w:r>
      <w:r w:rsidRPr="00E771F5" w:rsidR="00FB6687">
        <w:rPr>
          <w:sz w:val="18"/>
        </w:rPr>
        <w:t xml:space="preserve"> </w:t>
      </w:r>
      <w:r w:rsidRPr="00E771F5">
        <w:rPr>
          <w:sz w:val="18"/>
        </w:rPr>
        <w:t>ili,</w:t>
      </w:r>
      <w:r w:rsidRPr="00E771F5" w:rsidR="00FB6687">
        <w:rPr>
          <w:sz w:val="18"/>
        </w:rPr>
        <w:t xml:space="preserve"> </w:t>
      </w:r>
      <w:r w:rsidRPr="00E771F5">
        <w:rPr>
          <w:sz w:val="18"/>
        </w:rPr>
        <w:t>bu</w:t>
      </w:r>
      <w:r w:rsidRPr="00E771F5" w:rsidR="00FB6687">
        <w:rPr>
          <w:sz w:val="18"/>
        </w:rPr>
        <w:t xml:space="preserve"> </w:t>
      </w:r>
      <w:r w:rsidRPr="00E771F5">
        <w:rPr>
          <w:sz w:val="18"/>
        </w:rPr>
        <w:t>illerde</w:t>
      </w:r>
      <w:r w:rsidRPr="00E771F5" w:rsidR="00FB6687">
        <w:rPr>
          <w:sz w:val="18"/>
        </w:rPr>
        <w:t xml:space="preserve"> </w:t>
      </w:r>
      <w:r w:rsidRPr="00E771F5">
        <w:rPr>
          <w:sz w:val="18"/>
        </w:rPr>
        <w:t>yaşayan</w:t>
      </w:r>
      <w:r w:rsidRPr="00E771F5" w:rsidR="00FB6687">
        <w:rPr>
          <w:sz w:val="18"/>
        </w:rPr>
        <w:t xml:space="preserve"> </w:t>
      </w:r>
      <w:r w:rsidRPr="00E771F5">
        <w:rPr>
          <w:sz w:val="18"/>
        </w:rPr>
        <w:t>80</w:t>
      </w:r>
      <w:r w:rsidRPr="00E771F5" w:rsidR="00FB6687">
        <w:rPr>
          <w:sz w:val="18"/>
        </w:rPr>
        <w:t xml:space="preserve"> </w:t>
      </w:r>
      <w:r w:rsidRPr="00E771F5">
        <w:rPr>
          <w:sz w:val="18"/>
        </w:rPr>
        <w:t>milyon</w:t>
      </w:r>
      <w:r w:rsidRPr="00E771F5" w:rsidR="00FB6687">
        <w:rPr>
          <w:sz w:val="18"/>
        </w:rPr>
        <w:t xml:space="preserve"> </w:t>
      </w:r>
      <w:r w:rsidRPr="00E771F5">
        <w:rPr>
          <w:sz w:val="18"/>
        </w:rPr>
        <w:t>insanına</w:t>
      </w:r>
      <w:r w:rsidRPr="00E771F5" w:rsidR="00FB6687">
        <w:rPr>
          <w:sz w:val="18"/>
        </w:rPr>
        <w:t xml:space="preserve"> </w:t>
      </w:r>
      <w:r w:rsidRPr="00E771F5">
        <w:rPr>
          <w:sz w:val="18"/>
        </w:rPr>
        <w:t>hizmet</w:t>
      </w:r>
      <w:r w:rsidRPr="00E771F5" w:rsidR="00FB6687">
        <w:rPr>
          <w:sz w:val="18"/>
        </w:rPr>
        <w:t xml:space="preserve"> </w:t>
      </w:r>
      <w:r w:rsidRPr="00E771F5">
        <w:rPr>
          <w:sz w:val="18"/>
        </w:rPr>
        <w:t>etme</w:t>
      </w:r>
      <w:r w:rsidRPr="00E771F5" w:rsidR="00FB6687">
        <w:rPr>
          <w:sz w:val="18"/>
        </w:rPr>
        <w:t xml:space="preserve"> </w:t>
      </w:r>
      <w:r w:rsidRPr="00E771F5">
        <w:rPr>
          <w:sz w:val="18"/>
        </w:rPr>
        <w:t>yükümlülüğü</w:t>
      </w:r>
      <w:r w:rsidRPr="00E771F5" w:rsidR="00FB6687">
        <w:rPr>
          <w:sz w:val="18"/>
        </w:rPr>
        <w:t xml:space="preserve"> </w:t>
      </w:r>
      <w:r w:rsidRPr="00E771F5">
        <w:rPr>
          <w:sz w:val="18"/>
        </w:rPr>
        <w:t>var,</w:t>
      </w:r>
      <w:r w:rsidRPr="00E771F5" w:rsidR="00FB6687">
        <w:rPr>
          <w:sz w:val="18"/>
        </w:rPr>
        <w:t xml:space="preserve"> </w:t>
      </w:r>
      <w:r w:rsidRPr="00E771F5">
        <w:rPr>
          <w:sz w:val="18"/>
        </w:rPr>
        <w:t>elbette</w:t>
      </w:r>
      <w:r w:rsidRPr="00E771F5" w:rsidR="00FB6687">
        <w:rPr>
          <w:sz w:val="18"/>
        </w:rPr>
        <w:t xml:space="preserve"> </w:t>
      </w:r>
      <w:r w:rsidRPr="00E771F5">
        <w:rPr>
          <w:sz w:val="18"/>
        </w:rPr>
        <w:t>ki</w:t>
      </w:r>
      <w:r w:rsidRPr="00E771F5" w:rsidR="00FB6687">
        <w:rPr>
          <w:sz w:val="18"/>
        </w:rPr>
        <w:t xml:space="preserve"> </w:t>
      </w:r>
      <w:r w:rsidRPr="00E771F5">
        <w:rPr>
          <w:sz w:val="18"/>
        </w:rPr>
        <w:t>9</w:t>
      </w:r>
      <w:r w:rsidRPr="00E771F5" w:rsidR="00FB6687">
        <w:rPr>
          <w:sz w:val="18"/>
        </w:rPr>
        <w:t xml:space="preserve"> </w:t>
      </w:r>
      <w:r w:rsidRPr="00E771F5">
        <w:rPr>
          <w:sz w:val="18"/>
        </w:rPr>
        <w:t>olması</w:t>
      </w:r>
      <w:r w:rsidRPr="00E771F5" w:rsidR="00FB6687">
        <w:rPr>
          <w:sz w:val="18"/>
        </w:rPr>
        <w:t xml:space="preserve"> </w:t>
      </w:r>
      <w:r w:rsidRPr="00E771F5">
        <w:rPr>
          <w:sz w:val="18"/>
        </w:rPr>
        <w:t>gerekmez</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8’de</w:t>
      </w:r>
      <w:r w:rsidRPr="00E771F5" w:rsidR="00FB6687">
        <w:rPr>
          <w:sz w:val="18"/>
        </w:rPr>
        <w:t xml:space="preserve"> </w:t>
      </w:r>
      <w:r w:rsidRPr="00E771F5">
        <w:rPr>
          <w:sz w:val="18"/>
        </w:rPr>
        <w:t>ödüyorsa</w:t>
      </w:r>
      <w:r w:rsidRPr="00E771F5" w:rsidR="00FB6687">
        <w:rPr>
          <w:sz w:val="18"/>
        </w:rPr>
        <w:t xml:space="preserve"> </w:t>
      </w:r>
      <w:r w:rsidRPr="00E771F5">
        <w:rPr>
          <w:sz w:val="18"/>
        </w:rPr>
        <w:t>8</w:t>
      </w:r>
      <w:r w:rsidRPr="00E771F5" w:rsidR="00FB6687">
        <w:rPr>
          <w:sz w:val="18"/>
        </w:rPr>
        <w:t xml:space="preserve"> </w:t>
      </w:r>
      <w:r w:rsidRPr="00E771F5">
        <w:rPr>
          <w:sz w:val="18"/>
        </w:rPr>
        <w:t>olması</w:t>
      </w:r>
      <w:r w:rsidRPr="00E771F5" w:rsidR="00FB6687">
        <w:rPr>
          <w:sz w:val="18"/>
        </w:rPr>
        <w:t xml:space="preserve"> </w:t>
      </w:r>
      <w:r w:rsidRPr="00E771F5">
        <w:rPr>
          <w:sz w:val="18"/>
        </w:rPr>
        <w:t>gerekmez</w:t>
      </w:r>
      <w:r w:rsidRPr="00E771F5" w:rsidR="00FB6687">
        <w:rPr>
          <w:sz w:val="18"/>
        </w:rPr>
        <w:t xml:space="preserve"> </w:t>
      </w:r>
      <w:r w:rsidRPr="00E771F5">
        <w:rPr>
          <w:sz w:val="18"/>
        </w:rPr>
        <w:t>ama</w:t>
      </w:r>
      <w:r w:rsidRPr="00E771F5" w:rsidR="00FB6687">
        <w:rPr>
          <w:sz w:val="18"/>
        </w:rPr>
        <w:t xml:space="preserve"> </w:t>
      </w:r>
      <w:r w:rsidRPr="00E771F5">
        <w:rPr>
          <w:sz w:val="18"/>
        </w:rPr>
        <w:t>devlete</w:t>
      </w:r>
      <w:r w:rsidRPr="00E771F5" w:rsidR="00FB6687">
        <w:rPr>
          <w:sz w:val="18"/>
        </w:rPr>
        <w:t xml:space="preserve"> </w:t>
      </w:r>
      <w:r w:rsidRPr="00E771F5">
        <w:rPr>
          <w:sz w:val="18"/>
        </w:rPr>
        <w:t>yükümlülüğünü</w:t>
      </w:r>
      <w:r w:rsidRPr="00E771F5" w:rsidR="00FB6687">
        <w:rPr>
          <w:sz w:val="18"/>
        </w:rPr>
        <w:t xml:space="preserve"> </w:t>
      </w:r>
      <w:r w:rsidRPr="00E771F5">
        <w:rPr>
          <w:sz w:val="18"/>
        </w:rPr>
        <w:t>9’uncu</w:t>
      </w:r>
      <w:r w:rsidRPr="00E771F5" w:rsidR="00FB6687">
        <w:rPr>
          <w:sz w:val="18"/>
        </w:rPr>
        <w:t xml:space="preserve"> </w:t>
      </w:r>
      <w:r w:rsidRPr="00E771F5">
        <w:rPr>
          <w:sz w:val="18"/>
        </w:rPr>
        <w:t>sırada</w:t>
      </w:r>
      <w:r w:rsidRPr="00E771F5" w:rsidR="00FB6687">
        <w:rPr>
          <w:sz w:val="18"/>
        </w:rPr>
        <w:t xml:space="preserve"> </w:t>
      </w:r>
      <w:r w:rsidRPr="00E771F5">
        <w:rPr>
          <w:sz w:val="18"/>
        </w:rPr>
        <w:t>vergi</w:t>
      </w:r>
      <w:r w:rsidRPr="00E771F5" w:rsidR="00FB6687">
        <w:rPr>
          <w:sz w:val="18"/>
        </w:rPr>
        <w:t xml:space="preserve"> </w:t>
      </w:r>
      <w:r w:rsidRPr="00E771F5">
        <w:rPr>
          <w:sz w:val="18"/>
        </w:rPr>
        <w:t>olarak</w:t>
      </w:r>
      <w:r w:rsidRPr="00E771F5" w:rsidR="00FB6687">
        <w:rPr>
          <w:sz w:val="18"/>
        </w:rPr>
        <w:t xml:space="preserve"> </w:t>
      </w:r>
      <w:r w:rsidRPr="00E771F5">
        <w:rPr>
          <w:sz w:val="18"/>
        </w:rPr>
        <w:t>ödeyen</w:t>
      </w:r>
      <w:r w:rsidRPr="00E771F5" w:rsidR="00FB6687">
        <w:rPr>
          <w:sz w:val="18"/>
        </w:rPr>
        <w:t xml:space="preserve"> </w:t>
      </w:r>
      <w:r w:rsidRPr="00E771F5">
        <w:rPr>
          <w:sz w:val="18"/>
        </w:rPr>
        <w:t>bir</w:t>
      </w:r>
      <w:r w:rsidRPr="00E771F5" w:rsidR="00FB6687">
        <w:rPr>
          <w:sz w:val="18"/>
        </w:rPr>
        <w:t xml:space="preserve"> </w:t>
      </w:r>
      <w:r w:rsidRPr="00E771F5">
        <w:rPr>
          <w:sz w:val="18"/>
        </w:rPr>
        <w:t>il</w:t>
      </w:r>
      <w:r w:rsidRPr="00E771F5" w:rsidR="00FB6687">
        <w:rPr>
          <w:sz w:val="18"/>
        </w:rPr>
        <w:t xml:space="preserve"> </w:t>
      </w:r>
      <w:r w:rsidRPr="00E771F5">
        <w:rPr>
          <w:sz w:val="18"/>
        </w:rPr>
        <w:t>de</w:t>
      </w:r>
      <w:r w:rsidRPr="00E771F5" w:rsidR="00FB6687">
        <w:rPr>
          <w:sz w:val="18"/>
        </w:rPr>
        <w:t xml:space="preserve"> </w:t>
      </w:r>
      <w:r w:rsidRPr="00E771F5">
        <w:rPr>
          <w:sz w:val="18"/>
        </w:rPr>
        <w:t>75’inci</w:t>
      </w:r>
      <w:r w:rsidRPr="00E771F5" w:rsidR="00FB6687">
        <w:rPr>
          <w:sz w:val="18"/>
        </w:rPr>
        <w:t xml:space="preserve"> </w:t>
      </w:r>
      <w:r w:rsidRPr="00E771F5">
        <w:rPr>
          <w:sz w:val="18"/>
        </w:rPr>
        <w:t>sırada</w:t>
      </w:r>
      <w:r w:rsidRPr="00E771F5" w:rsidR="00FB6687">
        <w:rPr>
          <w:sz w:val="18"/>
        </w:rPr>
        <w:t xml:space="preserve"> </w:t>
      </w:r>
      <w:r w:rsidRPr="00E771F5">
        <w:rPr>
          <w:sz w:val="18"/>
        </w:rPr>
        <w:t>devletten</w:t>
      </w:r>
      <w:r w:rsidRPr="00E771F5" w:rsidR="00FB6687">
        <w:rPr>
          <w:sz w:val="18"/>
        </w:rPr>
        <w:t xml:space="preserve"> </w:t>
      </w:r>
      <w:r w:rsidRPr="00E771F5">
        <w:rPr>
          <w:sz w:val="18"/>
        </w:rPr>
        <w:t>pay</w:t>
      </w:r>
      <w:r w:rsidRPr="00E771F5" w:rsidR="00FB6687">
        <w:rPr>
          <w:sz w:val="18"/>
        </w:rPr>
        <w:t xml:space="preserve"> </w:t>
      </w:r>
      <w:r w:rsidRPr="00E771F5">
        <w:rPr>
          <w:sz w:val="18"/>
        </w:rPr>
        <w:t>alıyorsa</w:t>
      </w:r>
      <w:r w:rsidRPr="00E771F5" w:rsidR="00FB6687">
        <w:rPr>
          <w:sz w:val="18"/>
        </w:rPr>
        <w:t xml:space="preserve"> </w:t>
      </w:r>
      <w:r w:rsidRPr="00E771F5">
        <w:rPr>
          <w:sz w:val="18"/>
        </w:rPr>
        <w:t>bu</w:t>
      </w:r>
      <w:r w:rsidRPr="00E771F5" w:rsidR="00FB6687">
        <w:rPr>
          <w:sz w:val="18"/>
        </w:rPr>
        <w:t xml:space="preserve"> </w:t>
      </w:r>
      <w:r w:rsidRPr="00E771F5">
        <w:rPr>
          <w:sz w:val="18"/>
        </w:rPr>
        <w:t>noktada</w:t>
      </w:r>
      <w:r w:rsidRPr="00E771F5" w:rsidR="00FB6687">
        <w:rPr>
          <w:sz w:val="18"/>
        </w:rPr>
        <w:t xml:space="preserve"> </w:t>
      </w:r>
      <w:r w:rsidRPr="00E771F5">
        <w:rPr>
          <w:sz w:val="18"/>
        </w:rPr>
        <w:t>da</w:t>
      </w:r>
      <w:r w:rsidRPr="00E771F5" w:rsidR="00FB6687">
        <w:rPr>
          <w:sz w:val="18"/>
        </w:rPr>
        <w:t xml:space="preserve"> </w:t>
      </w:r>
      <w:r w:rsidRPr="00E771F5">
        <w:rPr>
          <w:sz w:val="18"/>
        </w:rPr>
        <w:t>Hükûmetin</w:t>
      </w:r>
      <w:r w:rsidRPr="00E771F5" w:rsidR="00FB6687">
        <w:rPr>
          <w:sz w:val="18"/>
        </w:rPr>
        <w:t xml:space="preserve"> </w:t>
      </w:r>
      <w:r w:rsidRPr="00E771F5">
        <w:rPr>
          <w:sz w:val="18"/>
        </w:rPr>
        <w:t>bir</w:t>
      </w:r>
      <w:r w:rsidRPr="00E771F5" w:rsidR="00FB6687">
        <w:rPr>
          <w:sz w:val="18"/>
        </w:rPr>
        <w:t xml:space="preserve"> </w:t>
      </w:r>
      <w:r w:rsidRPr="00E771F5">
        <w:rPr>
          <w:sz w:val="18"/>
        </w:rPr>
        <w:t>üyesi</w:t>
      </w:r>
      <w:r w:rsidRPr="00E771F5" w:rsidR="00FB6687">
        <w:rPr>
          <w:sz w:val="18"/>
        </w:rPr>
        <w:t xml:space="preserve"> </w:t>
      </w:r>
      <w:r w:rsidRPr="00E771F5">
        <w:rPr>
          <w:sz w:val="18"/>
        </w:rPr>
        <w:t>olarak</w:t>
      </w:r>
      <w:r w:rsidRPr="00E771F5" w:rsidR="00FB6687">
        <w:rPr>
          <w:sz w:val="18"/>
        </w:rPr>
        <w:t xml:space="preserve"> </w:t>
      </w:r>
      <w:r w:rsidRPr="00E771F5">
        <w:rPr>
          <w:sz w:val="18"/>
        </w:rPr>
        <w:t>sizin</w:t>
      </w:r>
      <w:r w:rsidRPr="00E771F5" w:rsidR="00FB6687">
        <w:rPr>
          <w:sz w:val="18"/>
        </w:rPr>
        <w:t xml:space="preserve"> </w:t>
      </w:r>
      <w:r w:rsidRPr="00E771F5">
        <w:rPr>
          <w:sz w:val="18"/>
        </w:rPr>
        <w:t>bir</w:t>
      </w:r>
      <w:r w:rsidRPr="00E771F5" w:rsidR="00FB6687">
        <w:rPr>
          <w:sz w:val="18"/>
        </w:rPr>
        <w:t xml:space="preserve"> </w:t>
      </w:r>
      <w:r w:rsidRPr="00E771F5">
        <w:rPr>
          <w:sz w:val="18"/>
        </w:rPr>
        <w:t>sorumluluk</w:t>
      </w:r>
      <w:r w:rsidRPr="00E771F5" w:rsidR="00FB6687">
        <w:rPr>
          <w:sz w:val="18"/>
        </w:rPr>
        <w:t xml:space="preserve"> </w:t>
      </w:r>
      <w:r w:rsidRPr="00E771F5">
        <w:rPr>
          <w:sz w:val="18"/>
        </w:rPr>
        <w:t>hissetmeniz</w:t>
      </w:r>
      <w:r w:rsidRPr="00E771F5" w:rsidR="00FB6687">
        <w:rPr>
          <w:sz w:val="18"/>
        </w:rPr>
        <w:t xml:space="preserve"> </w:t>
      </w:r>
      <w:r w:rsidRPr="00E771F5">
        <w:rPr>
          <w:sz w:val="18"/>
        </w:rPr>
        <w:t>gerekir.</w:t>
      </w:r>
      <w:r w:rsidRPr="00E771F5" w:rsidR="00FB6687">
        <w:rPr>
          <w:sz w:val="18"/>
        </w:rPr>
        <w:t xml:space="preserve"> </w:t>
      </w:r>
      <w:r w:rsidRPr="00E771F5">
        <w:rPr>
          <w:sz w:val="18"/>
        </w:rPr>
        <w:t>Bu</w:t>
      </w:r>
      <w:r w:rsidRPr="00E771F5" w:rsidR="00FB6687">
        <w:rPr>
          <w:sz w:val="18"/>
        </w:rPr>
        <w:t xml:space="preserve"> </w:t>
      </w:r>
      <w:r w:rsidRPr="00E771F5">
        <w:rPr>
          <w:sz w:val="18"/>
        </w:rPr>
        <w:t>adaletsizliği</w:t>
      </w:r>
      <w:r w:rsidRPr="00E771F5" w:rsidR="00FB6687">
        <w:rPr>
          <w:sz w:val="18"/>
        </w:rPr>
        <w:t xml:space="preserve"> </w:t>
      </w:r>
      <w:r w:rsidRPr="00E771F5">
        <w:rPr>
          <w:sz w:val="18"/>
        </w:rPr>
        <w:t>ortadan</w:t>
      </w:r>
      <w:r w:rsidRPr="00E771F5" w:rsidR="00FB6687">
        <w:rPr>
          <w:sz w:val="18"/>
        </w:rPr>
        <w:t xml:space="preserve"> </w:t>
      </w:r>
      <w:r w:rsidRPr="00E771F5">
        <w:rPr>
          <w:sz w:val="18"/>
        </w:rPr>
        <w:t>kaldırmaya</w:t>
      </w:r>
      <w:r w:rsidRPr="00E771F5" w:rsidR="00FB6687">
        <w:rPr>
          <w:sz w:val="18"/>
        </w:rPr>
        <w:t xml:space="preserve"> </w:t>
      </w:r>
      <w:r w:rsidRPr="00E771F5">
        <w:rPr>
          <w:sz w:val="18"/>
        </w:rPr>
        <w:t>dönük</w:t>
      </w:r>
      <w:r w:rsidRPr="00E771F5" w:rsidR="00FB6687">
        <w:rPr>
          <w:sz w:val="18"/>
        </w:rPr>
        <w:t xml:space="preserve"> </w:t>
      </w:r>
      <w:r w:rsidRPr="00E771F5">
        <w:rPr>
          <w:sz w:val="18"/>
        </w:rPr>
        <w:t>birkaç</w:t>
      </w:r>
      <w:r w:rsidRPr="00E771F5" w:rsidR="00FB6687">
        <w:rPr>
          <w:sz w:val="18"/>
        </w:rPr>
        <w:t xml:space="preserve"> </w:t>
      </w:r>
      <w:r w:rsidRPr="00E771F5">
        <w:rPr>
          <w:sz w:val="18"/>
        </w:rPr>
        <w:t>çalışma</w:t>
      </w:r>
      <w:r w:rsidRPr="00E771F5" w:rsidR="00FB6687">
        <w:rPr>
          <w:sz w:val="18"/>
        </w:rPr>
        <w:t xml:space="preserve"> </w:t>
      </w:r>
      <w:r w:rsidRPr="00E771F5">
        <w:rPr>
          <w:sz w:val="18"/>
        </w:rPr>
        <w:t>yapmanız,</w:t>
      </w:r>
      <w:r w:rsidRPr="00E771F5" w:rsidR="00FB6687">
        <w:rPr>
          <w:sz w:val="18"/>
        </w:rPr>
        <w:t xml:space="preserve"> </w:t>
      </w:r>
      <w:r w:rsidRPr="00E771F5">
        <w:rPr>
          <w:sz w:val="18"/>
        </w:rPr>
        <w:t>gerekiyorsa</w:t>
      </w:r>
      <w:r w:rsidRPr="00E771F5" w:rsidR="00FB6687">
        <w:rPr>
          <w:sz w:val="18"/>
        </w:rPr>
        <w:t xml:space="preserve"> </w:t>
      </w:r>
      <w:r w:rsidRPr="00E771F5">
        <w:rPr>
          <w:sz w:val="18"/>
        </w:rPr>
        <w:t>o</w:t>
      </w:r>
      <w:r w:rsidRPr="00E771F5" w:rsidR="00FB6687">
        <w:rPr>
          <w:sz w:val="18"/>
        </w:rPr>
        <w:t xml:space="preserve"> </w:t>
      </w:r>
      <w:r w:rsidRPr="00E771F5">
        <w:rPr>
          <w:sz w:val="18"/>
        </w:rPr>
        <w:t>ile</w:t>
      </w:r>
      <w:r w:rsidRPr="00E771F5" w:rsidR="00FB6687">
        <w:rPr>
          <w:sz w:val="18"/>
        </w:rPr>
        <w:t xml:space="preserve"> </w:t>
      </w:r>
      <w:r w:rsidRPr="00E771F5">
        <w:rPr>
          <w:sz w:val="18"/>
        </w:rPr>
        <w:t>birkaç</w:t>
      </w:r>
      <w:r w:rsidRPr="00E771F5" w:rsidR="00FB6687">
        <w:rPr>
          <w:sz w:val="18"/>
        </w:rPr>
        <w:t xml:space="preserve"> </w:t>
      </w:r>
      <w:r w:rsidRPr="00E771F5">
        <w:rPr>
          <w:sz w:val="18"/>
        </w:rPr>
        <w:t>yatırım</w:t>
      </w:r>
      <w:r w:rsidRPr="00E771F5" w:rsidR="00FB6687">
        <w:rPr>
          <w:sz w:val="18"/>
        </w:rPr>
        <w:t xml:space="preserve"> </w:t>
      </w:r>
      <w:r w:rsidRPr="00E771F5">
        <w:rPr>
          <w:sz w:val="18"/>
        </w:rPr>
        <w:t>yapmanız</w:t>
      </w:r>
      <w:r w:rsidRPr="00E771F5" w:rsidR="00FB6687">
        <w:rPr>
          <w:sz w:val="18"/>
        </w:rPr>
        <w:t xml:space="preserve"> </w:t>
      </w:r>
      <w:r w:rsidRPr="00E771F5">
        <w:rPr>
          <w:sz w:val="18"/>
        </w:rPr>
        <w:t>gerekir</w:t>
      </w:r>
      <w:r w:rsidRPr="00E771F5" w:rsidR="00FB6687">
        <w:rPr>
          <w:sz w:val="18"/>
        </w:rPr>
        <w:t xml:space="preserve"> </w:t>
      </w:r>
      <w:r w:rsidRPr="00E771F5">
        <w:rPr>
          <w:sz w:val="18"/>
        </w:rPr>
        <w:t>noktasında</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sordum</w:t>
      </w:r>
      <w:r w:rsidRPr="00E771F5" w:rsidR="00FB6687">
        <w:rPr>
          <w:sz w:val="18"/>
        </w:rPr>
        <w:t xml:space="preserve"> </w:t>
      </w:r>
      <w:r w:rsidRPr="00E771F5">
        <w:rPr>
          <w:sz w:val="18"/>
        </w:rPr>
        <w:t>ama</w:t>
      </w:r>
      <w:r w:rsidRPr="00E771F5" w:rsidR="00FB6687">
        <w:rPr>
          <w:sz w:val="18"/>
        </w:rPr>
        <w:t xml:space="preserve"> </w:t>
      </w:r>
      <w:r w:rsidRPr="00E771F5">
        <w:rPr>
          <w:sz w:val="18"/>
        </w:rPr>
        <w:t>sizden</w:t>
      </w:r>
      <w:r w:rsidRPr="00E771F5" w:rsidR="00FB6687">
        <w:rPr>
          <w:sz w:val="18"/>
        </w:rPr>
        <w:t xml:space="preserve"> </w:t>
      </w:r>
      <w:r w:rsidRPr="00E771F5">
        <w:rPr>
          <w:sz w:val="18"/>
        </w:rPr>
        <w:t>gelen</w:t>
      </w:r>
      <w:r w:rsidRPr="00E771F5" w:rsidR="00FB6687">
        <w:rPr>
          <w:sz w:val="18"/>
        </w:rPr>
        <w:t xml:space="preserve"> </w:t>
      </w:r>
      <w:r w:rsidRPr="00E771F5">
        <w:rPr>
          <w:sz w:val="18"/>
        </w:rPr>
        <w:t>cevap</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düşüncenizin</w:t>
      </w:r>
      <w:r w:rsidRPr="00E771F5" w:rsidR="00FB6687">
        <w:rPr>
          <w:sz w:val="18"/>
        </w:rPr>
        <w:t xml:space="preserve"> </w:t>
      </w:r>
      <w:r w:rsidRPr="00E771F5">
        <w:rPr>
          <w:sz w:val="18"/>
        </w:rPr>
        <w:t>olmadığı</w:t>
      </w:r>
      <w:r w:rsidRPr="00E771F5" w:rsidR="00FB6687">
        <w:rPr>
          <w:sz w:val="18"/>
        </w:rPr>
        <w:t xml:space="preserve"> </w:t>
      </w:r>
      <w:r w:rsidRPr="00E771F5">
        <w:rPr>
          <w:sz w:val="18"/>
        </w:rPr>
        <w:t>noktasında</w:t>
      </w:r>
      <w:r w:rsidRPr="00E771F5" w:rsidR="00FB6687">
        <w:rPr>
          <w:sz w:val="18"/>
        </w:rPr>
        <w:t xml:space="preserve"> </w:t>
      </w:r>
      <w:r w:rsidRPr="00E771F5">
        <w:rPr>
          <w:sz w:val="18"/>
        </w:rPr>
        <w:t>bende</w:t>
      </w:r>
      <w:r w:rsidRPr="00E771F5" w:rsidR="00FB6687">
        <w:rPr>
          <w:sz w:val="18"/>
        </w:rPr>
        <w:t xml:space="preserve"> </w:t>
      </w:r>
      <w:r w:rsidRPr="00E771F5">
        <w:rPr>
          <w:sz w:val="18"/>
        </w:rPr>
        <w:t>ve</w:t>
      </w:r>
      <w:r w:rsidRPr="00E771F5" w:rsidR="00FB6687">
        <w:rPr>
          <w:sz w:val="18"/>
        </w:rPr>
        <w:t xml:space="preserve"> </w:t>
      </w:r>
      <w:r w:rsidRPr="00E771F5">
        <w:rPr>
          <w:sz w:val="18"/>
        </w:rPr>
        <w:t>Tekirdağ</w:t>
      </w:r>
      <w:r w:rsidRPr="00E771F5" w:rsidR="00FB6687">
        <w:rPr>
          <w:sz w:val="18"/>
        </w:rPr>
        <w:t xml:space="preserve"> </w:t>
      </w:r>
      <w:r w:rsidRPr="00E771F5">
        <w:rPr>
          <w:sz w:val="18"/>
        </w:rPr>
        <w:t>halkında</w:t>
      </w:r>
      <w:r w:rsidRPr="00E771F5" w:rsidR="00FB6687">
        <w:rPr>
          <w:sz w:val="18"/>
        </w:rPr>
        <w:t xml:space="preserve"> </w:t>
      </w:r>
      <w:r w:rsidRPr="00E771F5">
        <w:rPr>
          <w:sz w:val="18"/>
        </w:rPr>
        <w:t>bir</w:t>
      </w:r>
      <w:r w:rsidRPr="00E771F5" w:rsidR="00FB6687">
        <w:rPr>
          <w:sz w:val="18"/>
        </w:rPr>
        <w:t xml:space="preserve"> </w:t>
      </w:r>
      <w:r w:rsidRPr="00E771F5">
        <w:rPr>
          <w:sz w:val="18"/>
        </w:rPr>
        <w:t>kanaat</w:t>
      </w:r>
      <w:r w:rsidRPr="00E771F5" w:rsidR="00FB6687">
        <w:rPr>
          <w:sz w:val="18"/>
        </w:rPr>
        <w:t xml:space="preserve"> </w:t>
      </w:r>
      <w:r w:rsidRPr="00E771F5">
        <w:rPr>
          <w:sz w:val="18"/>
        </w:rPr>
        <w:t>oluşturduğunu</w:t>
      </w:r>
      <w:r w:rsidRPr="00E771F5" w:rsidR="00FB6687">
        <w:rPr>
          <w:sz w:val="18"/>
        </w:rPr>
        <w:t xml:space="preserve"> </w:t>
      </w:r>
      <w:r w:rsidRPr="00E771F5">
        <w:rPr>
          <w:sz w:val="18"/>
        </w:rPr>
        <w:t>düşünüyorum.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79</w:t>
      </w:r>
      <w:r w:rsidRPr="00E771F5" w:rsidR="00FB6687">
        <w:rPr>
          <w:sz w:val="18"/>
        </w:rPr>
        <w:t xml:space="preserve"> </w:t>
      </w:r>
      <w:r w:rsidRPr="00E771F5">
        <w:rPr>
          <w:sz w:val="18"/>
        </w:rPr>
        <w:t>milyona</w:t>
      </w:r>
      <w:r w:rsidRPr="00E771F5" w:rsidR="00FB6687">
        <w:rPr>
          <w:sz w:val="18"/>
        </w:rPr>
        <w:t xml:space="preserve"> </w:t>
      </w:r>
      <w:r w:rsidRPr="00E771F5">
        <w:rPr>
          <w:sz w:val="18"/>
        </w:rPr>
        <w:t>ve</w:t>
      </w:r>
      <w:r w:rsidRPr="00E771F5" w:rsidR="00FB6687">
        <w:rPr>
          <w:sz w:val="18"/>
        </w:rPr>
        <w:t xml:space="preserve"> </w:t>
      </w:r>
      <w:r w:rsidRPr="00E771F5">
        <w:rPr>
          <w:sz w:val="18"/>
        </w:rPr>
        <w:t>81</w:t>
      </w:r>
      <w:r w:rsidRPr="00E771F5" w:rsidR="00FB6687">
        <w:rPr>
          <w:sz w:val="18"/>
        </w:rPr>
        <w:t xml:space="preserve"> </w:t>
      </w:r>
      <w:r w:rsidRPr="00E771F5">
        <w:rPr>
          <w:sz w:val="18"/>
        </w:rPr>
        <w:t>ile</w:t>
      </w:r>
      <w:r w:rsidRPr="00E771F5" w:rsidR="00FB6687">
        <w:rPr>
          <w:sz w:val="18"/>
        </w:rPr>
        <w:t xml:space="preserve"> </w:t>
      </w:r>
      <w:r w:rsidRPr="00E771F5">
        <w:rPr>
          <w:sz w:val="18"/>
        </w:rPr>
        <w:t>karşı</w:t>
      </w:r>
      <w:r w:rsidRPr="00E771F5" w:rsidR="00FB6687">
        <w:rPr>
          <w:sz w:val="18"/>
        </w:rPr>
        <w:t xml:space="preserve"> </w:t>
      </w:r>
      <w:r w:rsidRPr="00E771F5">
        <w:rPr>
          <w:sz w:val="18"/>
        </w:rPr>
        <w:t>sorumluluğumuzun</w:t>
      </w:r>
      <w:r w:rsidRPr="00E771F5" w:rsidR="00FB6687">
        <w:rPr>
          <w:sz w:val="18"/>
        </w:rPr>
        <w:t xml:space="preserve"> </w:t>
      </w:r>
      <w:r w:rsidRPr="00E771F5">
        <w:rPr>
          <w:sz w:val="18"/>
        </w:rPr>
        <w:t>farkındayız</w:t>
      </w:r>
      <w:r w:rsidRPr="00E771F5" w:rsidR="00FB6687">
        <w:rPr>
          <w:sz w:val="18"/>
        </w:rPr>
        <w:t xml:space="preserve"> </w:t>
      </w:r>
      <w:r w:rsidRPr="00E771F5">
        <w:rPr>
          <w:sz w:val="18"/>
        </w:rPr>
        <w:t>ve</w:t>
      </w:r>
      <w:r w:rsidRPr="00E771F5" w:rsidR="00FB6687">
        <w:rPr>
          <w:sz w:val="18"/>
        </w:rPr>
        <w:t xml:space="preserve"> </w:t>
      </w:r>
      <w:r w:rsidRPr="00E771F5">
        <w:rPr>
          <w:sz w:val="18"/>
        </w:rPr>
        <w:t>vatandaşımız</w:t>
      </w:r>
      <w:r w:rsidRPr="00E771F5" w:rsidR="00FB6687">
        <w:rPr>
          <w:sz w:val="18"/>
        </w:rPr>
        <w:t xml:space="preserve"> </w:t>
      </w:r>
      <w:r w:rsidRPr="00E771F5">
        <w:rPr>
          <w:sz w:val="18"/>
        </w:rPr>
        <w:t>da</w:t>
      </w:r>
      <w:r w:rsidRPr="00E771F5" w:rsidR="00FB6687">
        <w:rPr>
          <w:sz w:val="18"/>
        </w:rPr>
        <w:t xml:space="preserve"> </w:t>
      </w:r>
      <w:r w:rsidRPr="00E771F5">
        <w:rPr>
          <w:sz w:val="18"/>
        </w:rPr>
        <w:t>bunu</w:t>
      </w:r>
      <w:r w:rsidRPr="00E771F5" w:rsidR="00FB6687">
        <w:rPr>
          <w:sz w:val="18"/>
        </w:rPr>
        <w:t xml:space="preserve"> </w:t>
      </w:r>
      <w:r w:rsidRPr="00E771F5">
        <w:rPr>
          <w:sz w:val="18"/>
        </w:rPr>
        <w:t>değerlendirecektir.</w:t>
      </w:r>
      <w:r w:rsidRPr="00E771F5" w:rsidR="00FB6687">
        <w:rPr>
          <w:sz w:val="18"/>
        </w:rPr>
        <w:t xml:space="preserve"> </w:t>
      </w:r>
      <w:r w:rsidRPr="00E771F5">
        <w:rPr>
          <w:sz w:val="18"/>
        </w:rPr>
        <w:t>Arz</w:t>
      </w:r>
      <w:r w:rsidRPr="00E771F5" w:rsidR="00FB6687">
        <w:rPr>
          <w:sz w:val="18"/>
        </w:rPr>
        <w:t xml:space="preserve"> </w:t>
      </w:r>
      <w:r w:rsidRPr="00E771F5">
        <w:rPr>
          <w:sz w:val="18"/>
        </w:rPr>
        <w:t>ederim.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Tekirdağ’a</w:t>
      </w:r>
      <w:r w:rsidRPr="00E771F5" w:rsidR="00FB6687">
        <w:rPr>
          <w:sz w:val="18"/>
        </w:rPr>
        <w:t xml:space="preserve"> </w:t>
      </w:r>
      <w:r w:rsidRPr="00E771F5">
        <w:rPr>
          <w:sz w:val="18"/>
        </w:rPr>
        <w:t>da</w:t>
      </w:r>
      <w:r w:rsidRPr="00E771F5" w:rsidR="00FB6687">
        <w:rPr>
          <w:sz w:val="18"/>
        </w:rPr>
        <w:t xml:space="preserve"> </w:t>
      </w:r>
      <w:r w:rsidRPr="00E771F5">
        <w:rPr>
          <w:sz w:val="18"/>
        </w:rPr>
        <w:t>ihtiyacı</w:t>
      </w:r>
      <w:r w:rsidRPr="00E771F5" w:rsidR="00FB6687">
        <w:rPr>
          <w:sz w:val="18"/>
        </w:rPr>
        <w:t xml:space="preserve"> </w:t>
      </w:r>
      <w:r w:rsidRPr="00E771F5">
        <w:rPr>
          <w:sz w:val="18"/>
        </w:rPr>
        <w:t>oranında</w:t>
      </w:r>
      <w:r w:rsidRPr="00E771F5" w:rsidR="00FB6687">
        <w:rPr>
          <w:sz w:val="18"/>
        </w:rPr>
        <w:t xml:space="preserve"> </w:t>
      </w:r>
      <w:r w:rsidRPr="00E771F5">
        <w:rPr>
          <w:sz w:val="18"/>
        </w:rPr>
        <w:t>yatırım</w:t>
      </w:r>
      <w:r w:rsidRPr="00E771F5" w:rsidR="00FB6687">
        <w:rPr>
          <w:sz w:val="18"/>
        </w:rPr>
        <w:t xml:space="preserve"> </w:t>
      </w:r>
      <w:r w:rsidRPr="00E771F5">
        <w:rPr>
          <w:sz w:val="18"/>
        </w:rPr>
        <w:t>yapılacaktır.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Tabii,</w:t>
      </w:r>
      <w:r w:rsidRPr="00E771F5" w:rsidR="00FB6687">
        <w:rPr>
          <w:sz w:val="18"/>
        </w:rPr>
        <w:t xml:space="preserve"> </w:t>
      </w:r>
      <w:r w:rsidRPr="00E771F5">
        <w:rPr>
          <w:sz w:val="18"/>
        </w:rPr>
        <w:t>muhakkak.</w:t>
      </w:r>
      <w:r w:rsidRPr="00E771F5" w:rsidR="00FB6687">
        <w:rPr>
          <w:sz w:val="18"/>
        </w:rPr>
        <w:t xml:space="preserve"> </w:t>
      </w:r>
      <w:r w:rsidRPr="00E771F5">
        <w:rPr>
          <w:sz w:val="18"/>
        </w:rPr>
        <w:t>Tekirdağ</w:t>
      </w:r>
      <w:r w:rsidRPr="00E771F5" w:rsidR="00FB6687">
        <w:rPr>
          <w:sz w:val="18"/>
        </w:rPr>
        <w:t xml:space="preserve"> </w:t>
      </w:r>
      <w:r w:rsidRPr="00E771F5">
        <w:rPr>
          <w:sz w:val="18"/>
        </w:rPr>
        <w:t>da</w:t>
      </w:r>
      <w:r w:rsidRPr="00E771F5" w:rsidR="00FB6687">
        <w:rPr>
          <w:sz w:val="18"/>
        </w:rPr>
        <w:t xml:space="preserve"> </w:t>
      </w:r>
      <w:r w:rsidRPr="00E771F5">
        <w:rPr>
          <w:sz w:val="18"/>
        </w:rPr>
        <w:t>81</w:t>
      </w:r>
      <w:r w:rsidRPr="00E771F5" w:rsidR="00FB6687">
        <w:rPr>
          <w:sz w:val="18"/>
        </w:rPr>
        <w:t xml:space="preserve"> </w:t>
      </w:r>
      <w:r w:rsidRPr="00E771F5">
        <w:rPr>
          <w:sz w:val="18"/>
        </w:rPr>
        <w:t>ilin</w:t>
      </w:r>
      <w:r w:rsidRPr="00E771F5" w:rsidR="00FB6687">
        <w:rPr>
          <w:sz w:val="18"/>
        </w:rPr>
        <w:t xml:space="preserve"> </w:t>
      </w:r>
      <w:r w:rsidRPr="00E771F5">
        <w:rPr>
          <w:sz w:val="18"/>
        </w:rPr>
        <w:t>içindedir.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böylece</w:t>
      </w:r>
      <w:r w:rsidRPr="00E771F5" w:rsidR="00FB6687">
        <w:rPr>
          <w:sz w:val="18"/>
        </w:rPr>
        <w:t xml:space="preserve"> </w:t>
      </w:r>
      <w:r w:rsidRPr="00E771F5">
        <w:rPr>
          <w:sz w:val="18"/>
        </w:rPr>
        <w:t>görüşmeler</w:t>
      </w:r>
      <w:r w:rsidRPr="00E771F5" w:rsidR="00FB6687">
        <w:rPr>
          <w:sz w:val="18"/>
        </w:rPr>
        <w:t xml:space="preserve"> </w:t>
      </w:r>
      <w:r w:rsidRPr="00E771F5">
        <w:rPr>
          <w:sz w:val="18"/>
        </w:rPr>
        <w:t>tamamlanmıştır.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15’inci</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Böylece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maddeleri</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Tasarının</w:t>
      </w:r>
      <w:r w:rsidRPr="00E771F5" w:rsidR="00FB6687">
        <w:rPr>
          <w:sz w:val="18"/>
        </w:rPr>
        <w:t xml:space="preserve"> </w:t>
      </w:r>
      <w:r w:rsidRPr="00E771F5">
        <w:rPr>
          <w:sz w:val="18"/>
        </w:rPr>
        <w:t>tümü</w:t>
      </w:r>
      <w:r w:rsidRPr="00E771F5" w:rsidR="00FB6687">
        <w:rPr>
          <w:sz w:val="18"/>
        </w:rPr>
        <w:t xml:space="preserve"> </w:t>
      </w:r>
      <w:r w:rsidRPr="00E771F5">
        <w:rPr>
          <w:sz w:val="18"/>
        </w:rPr>
        <w:t>açık</w:t>
      </w:r>
      <w:r w:rsidRPr="00E771F5" w:rsidR="00FB6687">
        <w:rPr>
          <w:sz w:val="18"/>
        </w:rPr>
        <w:t xml:space="preserve"> </w:t>
      </w:r>
      <w:r w:rsidRPr="00E771F5">
        <w:rPr>
          <w:sz w:val="18"/>
        </w:rPr>
        <w:t>oylamaya</w:t>
      </w:r>
      <w:r w:rsidRPr="00E771F5" w:rsidR="00FB6687">
        <w:rPr>
          <w:sz w:val="18"/>
        </w:rPr>
        <w:t xml:space="preserve"> </w:t>
      </w:r>
      <w:r w:rsidRPr="00E771F5">
        <w:rPr>
          <w:sz w:val="18"/>
        </w:rPr>
        <w:t>tabidir.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Açık</w:t>
      </w:r>
      <w:r w:rsidRPr="00E771F5" w:rsidR="00FB6687">
        <w:rPr>
          <w:sz w:val="18"/>
        </w:rPr>
        <w:t xml:space="preserve"> </w:t>
      </w:r>
      <w:r w:rsidRPr="00E771F5">
        <w:rPr>
          <w:sz w:val="18"/>
        </w:rPr>
        <w:t>oylama</w:t>
      </w:r>
      <w:r w:rsidRPr="00E771F5" w:rsidR="00FB6687">
        <w:rPr>
          <w:sz w:val="18"/>
        </w:rPr>
        <w:t xml:space="preserve"> </w:t>
      </w:r>
      <w:r w:rsidRPr="00E771F5">
        <w:rPr>
          <w:sz w:val="18"/>
        </w:rPr>
        <w:t>yarınki</w:t>
      </w:r>
      <w:r w:rsidRPr="00E771F5" w:rsidR="00FB6687">
        <w:rPr>
          <w:sz w:val="18"/>
        </w:rPr>
        <w:t xml:space="preserve"> </w:t>
      </w:r>
      <w:r w:rsidRPr="00E771F5">
        <w:rPr>
          <w:sz w:val="18"/>
        </w:rPr>
        <w:t>birleşimde</w:t>
      </w:r>
      <w:r w:rsidRPr="00E771F5" w:rsidR="00FB6687">
        <w:rPr>
          <w:sz w:val="18"/>
        </w:rPr>
        <w:t xml:space="preserve"> </w:t>
      </w:r>
      <w:r w:rsidRPr="00E771F5">
        <w:rPr>
          <w:sz w:val="18"/>
        </w:rPr>
        <w:t>son</w:t>
      </w:r>
      <w:r w:rsidRPr="00E771F5" w:rsidR="00FB6687">
        <w:rPr>
          <w:sz w:val="18"/>
        </w:rPr>
        <w:t xml:space="preserve"> </w:t>
      </w:r>
      <w:r w:rsidRPr="00E771F5">
        <w:rPr>
          <w:sz w:val="18"/>
        </w:rPr>
        <w:t>konuşmalardan</w:t>
      </w:r>
      <w:r w:rsidRPr="00E771F5" w:rsidR="00FB6687">
        <w:rPr>
          <w:sz w:val="18"/>
        </w:rPr>
        <w:t xml:space="preserve"> </w:t>
      </w:r>
      <w:r w:rsidRPr="00E771F5">
        <w:rPr>
          <w:sz w:val="18"/>
        </w:rPr>
        <w:t>sonra</w:t>
      </w:r>
      <w:r w:rsidRPr="00E771F5" w:rsidR="00FB6687">
        <w:rPr>
          <w:sz w:val="18"/>
        </w:rPr>
        <w:t xml:space="preserve"> </w:t>
      </w:r>
      <w:r w:rsidRPr="00E771F5">
        <w:rPr>
          <w:sz w:val="18"/>
        </w:rPr>
        <w:t>yapılacaktır.</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program</w:t>
      </w:r>
      <w:r w:rsidRPr="00E771F5" w:rsidR="00FB6687">
        <w:rPr>
          <w:sz w:val="18"/>
        </w:rPr>
        <w:t xml:space="preserve"> </w:t>
      </w:r>
      <w:r w:rsidRPr="00E771F5">
        <w:rPr>
          <w:sz w:val="18"/>
        </w:rPr>
        <w:t>uyarınca</w:t>
      </w:r>
      <w:r w:rsidRPr="00E771F5" w:rsidR="00FB6687">
        <w:rPr>
          <w:sz w:val="18"/>
        </w:rPr>
        <w:t xml:space="preserve"> </w:t>
      </w:r>
      <w:r w:rsidRPr="00E771F5">
        <w:rPr>
          <w:sz w:val="18"/>
        </w:rPr>
        <w:t>sırasıyla</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maddelerini</w:t>
      </w:r>
      <w:r w:rsidRPr="00E771F5" w:rsidR="00FB6687">
        <w:rPr>
          <w:sz w:val="18"/>
        </w:rPr>
        <w:t xml:space="preserve"> </w:t>
      </w:r>
      <w:r w:rsidRPr="00E771F5">
        <w:rPr>
          <w:sz w:val="18"/>
        </w:rPr>
        <w:t>görüşüp</w:t>
      </w:r>
      <w:r w:rsidRPr="00E771F5" w:rsidR="00FB6687">
        <w:rPr>
          <w:sz w:val="18"/>
        </w:rPr>
        <w:t xml:space="preserve"> </w:t>
      </w:r>
      <w:r w:rsidRPr="00E771F5">
        <w:rPr>
          <w:sz w:val="18"/>
        </w:rPr>
        <w:t>oylamalarını</w:t>
      </w:r>
      <w:r w:rsidRPr="00E771F5" w:rsidR="00FB6687">
        <w:rPr>
          <w:sz w:val="18"/>
        </w:rPr>
        <w:t xml:space="preserve"> </w:t>
      </w:r>
      <w:r w:rsidRPr="00E771F5">
        <w:rPr>
          <w:sz w:val="18"/>
        </w:rPr>
        <w:t>yapacağız.</w:t>
      </w:r>
    </w:p>
    <w:p w:rsidRPr="00E771F5" w:rsidR="00407657" w:rsidP="00E771F5" w:rsidRDefault="00407657">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1’inci</w:t>
      </w:r>
      <w:r w:rsidRPr="00E771F5" w:rsidR="00FB6687">
        <w:rPr>
          <w:sz w:val="18"/>
        </w:rPr>
        <w:t xml:space="preserve"> </w:t>
      </w:r>
      <w:r w:rsidRPr="00E771F5">
        <w:rPr>
          <w:sz w:val="18"/>
        </w:rPr>
        <w:t>maddesini</w:t>
      </w:r>
      <w:r w:rsidRPr="00E771F5" w:rsidR="00FB6687">
        <w:rPr>
          <w:sz w:val="18"/>
        </w:rPr>
        <w:t xml:space="preserve"> </w:t>
      </w:r>
      <w:r w:rsidRPr="00E771F5">
        <w:rPr>
          <w:sz w:val="18"/>
        </w:rPr>
        <w:t>tekrar</w:t>
      </w:r>
      <w:r w:rsidRPr="00E771F5" w:rsidR="00FB6687">
        <w:rPr>
          <w:sz w:val="18"/>
        </w:rPr>
        <w:t xml:space="preserve"> </w:t>
      </w:r>
      <w:r w:rsidRPr="00E771F5">
        <w:rPr>
          <w:sz w:val="18"/>
        </w:rPr>
        <w:t>okuttuktan</w:t>
      </w:r>
      <w:r w:rsidRPr="00E771F5" w:rsidR="00FB6687">
        <w:rPr>
          <w:sz w:val="18"/>
        </w:rPr>
        <w:t xml:space="preserve"> </w:t>
      </w:r>
      <w:r w:rsidRPr="00E771F5">
        <w:rPr>
          <w:sz w:val="18"/>
        </w:rPr>
        <w:t>sonra</w:t>
      </w:r>
      <w:r w:rsidRPr="00E771F5" w:rsidR="00FB6687">
        <w:rPr>
          <w:sz w:val="18"/>
        </w:rPr>
        <w:t xml:space="preserve"> </w:t>
      </w:r>
      <w:r w:rsidRPr="00E771F5">
        <w:rPr>
          <w:sz w:val="18"/>
        </w:rPr>
        <w:t>oylarınıza</w:t>
      </w:r>
      <w:r w:rsidRPr="00E771F5" w:rsidR="00FB6687">
        <w:rPr>
          <w:sz w:val="18"/>
        </w:rPr>
        <w:t xml:space="preserve"> </w:t>
      </w:r>
      <w:r w:rsidRPr="00E771F5">
        <w:rPr>
          <w:sz w:val="18"/>
        </w:rPr>
        <w:t>sunacağım.</w:t>
      </w:r>
    </w:p>
    <w:p w:rsidRPr="00E771F5" w:rsidR="00407657" w:rsidP="00E771F5" w:rsidRDefault="00407657">
      <w:pPr>
        <w:pStyle w:val="GENELKURUL"/>
        <w:spacing w:line="240" w:lineRule="auto"/>
        <w:rPr>
          <w:sz w:val="18"/>
        </w:rPr>
      </w:pPr>
      <w:r w:rsidRPr="00E771F5">
        <w:rPr>
          <w:sz w:val="18"/>
        </w:rPr>
        <w:t>Okutuyorum:</w:t>
      </w:r>
      <w:r w:rsidRPr="00E771F5" w:rsidR="00FB6687">
        <w:rPr>
          <w:sz w:val="18"/>
        </w:rPr>
        <w:t xml:space="preserve"> </w:t>
      </w:r>
    </w:p>
    <w:p w:rsidRPr="00E771F5" w:rsidR="00407657" w:rsidP="00E771F5" w:rsidRDefault="00407657">
      <w:pPr>
        <w:tabs>
          <w:tab w:val="center" w:pos="5100"/>
        </w:tabs>
        <w:suppressAutoHyphens/>
        <w:spacing w:before="60" w:after="60"/>
        <w:ind w:firstLine="851"/>
        <w:jc w:val="center"/>
        <w:rPr>
          <w:b/>
          <w:noProof/>
          <w:sz w:val="18"/>
        </w:rPr>
      </w:pPr>
      <w:r w:rsidRPr="00E771F5">
        <w:rPr>
          <w:b/>
          <w:noProof/>
          <w:sz w:val="18"/>
        </w:rPr>
        <w:t>2015</w:t>
      </w:r>
      <w:r w:rsidRPr="00E771F5" w:rsidR="00FB6687">
        <w:rPr>
          <w:b/>
          <w:noProof/>
          <w:sz w:val="18"/>
        </w:rPr>
        <w:t xml:space="preserve"> </w:t>
      </w:r>
      <w:r w:rsidRPr="00E771F5">
        <w:rPr>
          <w:b/>
          <w:noProof/>
          <w:sz w:val="18"/>
        </w:rPr>
        <w:t>YILI</w:t>
      </w:r>
      <w:r w:rsidRPr="00E771F5" w:rsidR="00FB6687">
        <w:rPr>
          <w:b/>
          <w:noProof/>
          <w:sz w:val="18"/>
        </w:rPr>
        <w:t xml:space="preserve"> </w:t>
      </w:r>
      <w:r w:rsidRPr="00E771F5">
        <w:rPr>
          <w:b/>
          <w:noProof/>
          <w:sz w:val="18"/>
        </w:rPr>
        <w:t>MERKEZİ</w:t>
      </w:r>
      <w:r w:rsidRPr="00E771F5" w:rsidR="00FB6687">
        <w:rPr>
          <w:b/>
          <w:noProof/>
          <w:sz w:val="18"/>
        </w:rPr>
        <w:t xml:space="preserve"> </w:t>
      </w:r>
      <w:r w:rsidRPr="00E771F5">
        <w:rPr>
          <w:b/>
          <w:noProof/>
          <w:sz w:val="18"/>
        </w:rPr>
        <w:t>YÖNETİM</w:t>
      </w:r>
      <w:r w:rsidRPr="00E771F5" w:rsidR="00FB6687">
        <w:rPr>
          <w:b/>
          <w:noProof/>
          <w:sz w:val="18"/>
        </w:rPr>
        <w:t xml:space="preserve"> </w:t>
      </w:r>
      <w:r w:rsidRPr="00E771F5">
        <w:rPr>
          <w:b/>
          <w:noProof/>
          <w:sz w:val="18"/>
        </w:rPr>
        <w:t>KESİN</w:t>
      </w:r>
      <w:r w:rsidRPr="00E771F5" w:rsidR="00FB6687">
        <w:rPr>
          <w:b/>
          <w:noProof/>
          <w:sz w:val="18"/>
        </w:rPr>
        <w:t xml:space="preserve"> </w:t>
      </w:r>
      <w:r w:rsidRPr="00E771F5">
        <w:rPr>
          <w:b/>
          <w:noProof/>
          <w:sz w:val="18"/>
        </w:rPr>
        <w:t>HESAP</w:t>
      </w:r>
      <w:r w:rsidRPr="00E771F5" w:rsidR="00FB6687">
        <w:rPr>
          <w:b/>
          <w:noProof/>
          <w:sz w:val="18"/>
        </w:rPr>
        <w:t xml:space="preserve"> </w:t>
      </w:r>
      <w:r w:rsidRPr="00E771F5">
        <w:rPr>
          <w:b/>
          <w:noProof/>
          <w:sz w:val="18"/>
        </w:rPr>
        <w:t>KANUNU</w:t>
      </w:r>
      <w:r w:rsidRPr="00E771F5" w:rsidR="00FB6687">
        <w:rPr>
          <w:b/>
          <w:noProof/>
          <w:sz w:val="18"/>
        </w:rPr>
        <w:t xml:space="preserve"> </w:t>
      </w:r>
      <w:r w:rsidRPr="00E771F5">
        <w:rPr>
          <w:b/>
          <w:noProof/>
          <w:sz w:val="18"/>
        </w:rPr>
        <w:t>TASARISI</w:t>
      </w:r>
    </w:p>
    <w:p w:rsidRPr="00E771F5" w:rsidR="00407657" w:rsidP="00E771F5" w:rsidRDefault="00407657">
      <w:pPr>
        <w:tabs>
          <w:tab w:val="center" w:pos="5100"/>
        </w:tabs>
        <w:suppressAutoHyphens/>
        <w:spacing w:before="60" w:after="60"/>
        <w:ind w:firstLine="851"/>
        <w:jc w:val="both"/>
        <w:rPr>
          <w:b/>
          <w:noProof/>
          <w:sz w:val="18"/>
        </w:rPr>
      </w:pPr>
      <w:r w:rsidRPr="00E771F5">
        <w:rPr>
          <w:b/>
          <w:noProof/>
          <w:sz w:val="18"/>
        </w:rPr>
        <w:t>Gider</w:t>
      </w:r>
      <w:r w:rsidRPr="00E771F5" w:rsidR="00FB6687">
        <w:rPr>
          <w:b/>
          <w:noProof/>
          <w:sz w:val="18"/>
        </w:rPr>
        <w:t xml:space="preserve"> </w:t>
      </w:r>
      <w:r w:rsidRPr="00E771F5">
        <w:rPr>
          <w:b/>
          <w:noProof/>
          <w:sz w:val="18"/>
        </w:rPr>
        <w:t>bütçesi</w:t>
      </w:r>
    </w:p>
    <w:p w:rsidRPr="00E771F5" w:rsidR="00407657" w:rsidP="00E771F5" w:rsidRDefault="00407657">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1-</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22/12/2014</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6583</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Kanununa</w:t>
      </w:r>
      <w:r w:rsidRPr="00E771F5" w:rsidR="00FB6687">
        <w:rPr>
          <w:noProof/>
          <w:sz w:val="18"/>
        </w:rPr>
        <w:t xml:space="preserve"> </w:t>
      </w:r>
      <w:r w:rsidRPr="00E771F5">
        <w:rPr>
          <w:noProof/>
          <w:sz w:val="18"/>
        </w:rPr>
        <w:t>bağlı</w:t>
      </w:r>
      <w:r w:rsidRPr="00E771F5" w:rsidR="00FB6687">
        <w:rPr>
          <w:noProof/>
          <w:sz w:val="18"/>
        </w:rPr>
        <w:t xml:space="preserve"> </w:t>
      </w:r>
      <w:r w:rsidRPr="00E771F5">
        <w:rPr>
          <w:noProof/>
          <w:sz w:val="18"/>
        </w:rPr>
        <w:t>(A)</w:t>
      </w:r>
      <w:r w:rsidRPr="00E771F5" w:rsidR="00FB6687">
        <w:rPr>
          <w:noProof/>
          <w:sz w:val="18"/>
        </w:rPr>
        <w:t xml:space="preserve"> </w:t>
      </w:r>
      <w:r w:rsidRPr="00E771F5">
        <w:rPr>
          <w:noProof/>
          <w:sz w:val="18"/>
        </w:rPr>
        <w:t>işaretli</w:t>
      </w:r>
      <w:r w:rsidRPr="00E771F5" w:rsidR="00FB6687">
        <w:rPr>
          <w:noProof/>
          <w:sz w:val="18"/>
        </w:rPr>
        <w:t xml:space="preserve"> </w:t>
      </w:r>
      <w:r w:rsidRPr="00E771F5">
        <w:rPr>
          <w:noProof/>
          <w:sz w:val="18"/>
        </w:rPr>
        <w:t>cetvellerde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10/12/2003</w:t>
      </w:r>
      <w:r w:rsidRPr="00E771F5" w:rsidR="00FB6687">
        <w:rPr>
          <w:noProof/>
          <w:sz w:val="18"/>
        </w:rPr>
        <w:t xml:space="preserve"> </w:t>
      </w:r>
      <w:r w:rsidRPr="00E771F5">
        <w:rPr>
          <w:noProof/>
          <w:sz w:val="18"/>
        </w:rPr>
        <w:t>tarihli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Malî</w:t>
      </w:r>
      <w:r w:rsidRPr="00E771F5" w:rsidR="00FB6687">
        <w:rPr>
          <w:noProof/>
          <w:sz w:val="18"/>
        </w:rPr>
        <w:t xml:space="preserve"> </w:t>
      </w:r>
      <w:r w:rsidRPr="00E771F5">
        <w:rPr>
          <w:noProof/>
          <w:sz w:val="18"/>
        </w:rPr>
        <w:t>Yönetimi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Kontrol</w:t>
      </w:r>
      <w:r w:rsidRPr="00E771F5" w:rsidR="00FB6687">
        <w:rPr>
          <w:noProof/>
          <w:sz w:val="18"/>
        </w:rPr>
        <w:t xml:space="preserve"> </w:t>
      </w:r>
      <w:r w:rsidRPr="00E771F5">
        <w:rPr>
          <w:noProof/>
          <w:sz w:val="18"/>
        </w:rPr>
        <w:t>Kanununa</w:t>
      </w:r>
      <w:r w:rsidRPr="00E771F5" w:rsidR="00FB6687">
        <w:rPr>
          <w:noProof/>
          <w:sz w:val="18"/>
        </w:rPr>
        <w:t xml:space="preserve"> </w:t>
      </w:r>
      <w:r w:rsidRPr="00E771F5">
        <w:rPr>
          <w:noProof/>
          <w:sz w:val="18"/>
        </w:rPr>
        <w:t>ekli;</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idarelerine</w:t>
      </w:r>
      <w:r w:rsidRPr="00E771F5" w:rsidR="00FB6687">
        <w:rPr>
          <w:noProof/>
          <w:sz w:val="18"/>
        </w:rPr>
        <w:t xml:space="preserve"> </w:t>
      </w:r>
      <w:r w:rsidRPr="00E771F5">
        <w:rPr>
          <w:noProof/>
          <w:sz w:val="18"/>
        </w:rPr>
        <w:t>464.163.399.000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w:t>
      </w:r>
      <w:r w:rsidRPr="00E771F5">
        <w:rPr>
          <w:noProof/>
          <w:sz w:val="18"/>
        </w:rPr>
        <w:t>i</w:t>
      </w:r>
      <w:r w:rsidRPr="00E771F5">
        <w:rPr>
          <w:noProof/>
          <w:sz w:val="18"/>
        </w:rPr>
        <w:t>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idarelere</w:t>
      </w:r>
      <w:r w:rsidRPr="00E771F5" w:rsidR="00FB6687">
        <w:rPr>
          <w:noProof/>
          <w:sz w:val="18"/>
        </w:rPr>
        <w:t xml:space="preserve"> </w:t>
      </w:r>
      <w:r w:rsidRPr="00E771F5">
        <w:rPr>
          <w:noProof/>
          <w:sz w:val="18"/>
        </w:rPr>
        <w:t>53.069.588.000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kurumlara</w:t>
      </w:r>
      <w:r w:rsidRPr="00E771F5" w:rsidR="00FB6687">
        <w:rPr>
          <w:noProof/>
          <w:sz w:val="18"/>
        </w:rPr>
        <w:t xml:space="preserve"> </w:t>
      </w:r>
      <w:r w:rsidRPr="00E771F5">
        <w:rPr>
          <w:noProof/>
          <w:sz w:val="18"/>
        </w:rPr>
        <w:t>3.212.692.000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ödenek</w:t>
      </w:r>
      <w:r w:rsidRPr="00E771F5" w:rsidR="00FB6687">
        <w:rPr>
          <w:noProof/>
          <w:sz w:val="18"/>
        </w:rPr>
        <w:t xml:space="preserve"> </w:t>
      </w:r>
      <w:r w:rsidRPr="00E771F5">
        <w:rPr>
          <w:noProof/>
          <w:sz w:val="18"/>
        </w:rPr>
        <w:t>verilmiştir.</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Kanunların</w:t>
      </w:r>
      <w:r w:rsidRPr="00E771F5" w:rsidR="00FB6687">
        <w:rPr>
          <w:noProof/>
          <w:sz w:val="18"/>
        </w:rPr>
        <w:t xml:space="preserve"> </w:t>
      </w:r>
      <w:r w:rsidRPr="00E771F5">
        <w:rPr>
          <w:noProof/>
          <w:sz w:val="18"/>
        </w:rPr>
        <w:t>verdiği</w:t>
      </w:r>
      <w:r w:rsidRPr="00E771F5" w:rsidR="00FB6687">
        <w:rPr>
          <w:noProof/>
          <w:sz w:val="18"/>
        </w:rPr>
        <w:t xml:space="preserve"> </w:t>
      </w:r>
      <w:r w:rsidRPr="00E771F5">
        <w:rPr>
          <w:noProof/>
          <w:sz w:val="18"/>
        </w:rPr>
        <w:t>yetkiye</w:t>
      </w:r>
      <w:r w:rsidRPr="00E771F5" w:rsidR="00FB6687">
        <w:rPr>
          <w:noProof/>
          <w:sz w:val="18"/>
        </w:rPr>
        <w:t xml:space="preserve"> </w:t>
      </w:r>
      <w:r w:rsidRPr="00E771F5">
        <w:rPr>
          <w:noProof/>
          <w:sz w:val="18"/>
        </w:rPr>
        <w:t>dayanarak</w:t>
      </w:r>
      <w:r w:rsidRPr="00E771F5" w:rsidR="00FB6687">
        <w:rPr>
          <w:noProof/>
          <w:sz w:val="18"/>
        </w:rPr>
        <w:t xml:space="preserve"> </w:t>
      </w:r>
      <w:r w:rsidRPr="00E771F5">
        <w:rPr>
          <w:noProof/>
          <w:sz w:val="18"/>
        </w:rPr>
        <w:t>yıl</w:t>
      </w:r>
      <w:r w:rsidRPr="00E771F5" w:rsidR="00FB6687">
        <w:rPr>
          <w:noProof/>
          <w:sz w:val="18"/>
        </w:rPr>
        <w:t xml:space="preserve"> </w:t>
      </w:r>
      <w:r w:rsidRPr="00E771F5">
        <w:rPr>
          <w:noProof/>
          <w:sz w:val="18"/>
        </w:rPr>
        <w:t>içerisinde</w:t>
      </w:r>
      <w:r w:rsidRPr="00E771F5" w:rsidR="00FB6687">
        <w:rPr>
          <w:noProof/>
          <w:sz w:val="18"/>
        </w:rPr>
        <w:t xml:space="preserve"> </w:t>
      </w:r>
      <w:r w:rsidRPr="00E771F5">
        <w:rPr>
          <w:noProof/>
          <w:sz w:val="18"/>
        </w:rPr>
        <w:t>eklenen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düşülen</w:t>
      </w:r>
      <w:r w:rsidRPr="00E771F5" w:rsidR="00FB6687">
        <w:rPr>
          <w:noProof/>
          <w:sz w:val="18"/>
        </w:rPr>
        <w:t xml:space="preserve"> </w:t>
      </w:r>
      <w:r w:rsidRPr="00E771F5">
        <w:rPr>
          <w:noProof/>
          <w:sz w:val="18"/>
        </w:rPr>
        <w:t>ödenekler</w:t>
      </w:r>
      <w:r w:rsidRPr="00E771F5" w:rsidR="00FB6687">
        <w:rPr>
          <w:noProof/>
          <w:sz w:val="18"/>
        </w:rPr>
        <w:t xml:space="preserve"> </w:t>
      </w:r>
      <w:r w:rsidRPr="00E771F5">
        <w:rPr>
          <w:noProof/>
          <w:sz w:val="18"/>
        </w:rPr>
        <w:t>sonrası</w:t>
      </w:r>
      <w:r w:rsidRPr="00E771F5" w:rsidR="00FB6687">
        <w:rPr>
          <w:noProof/>
          <w:sz w:val="18"/>
        </w:rPr>
        <w:t xml:space="preserve"> </w:t>
      </w:r>
      <w:r w:rsidRPr="00E771F5">
        <w:rPr>
          <w:noProof/>
          <w:sz w:val="18"/>
        </w:rPr>
        <w:t>merk</w:t>
      </w:r>
      <w:r w:rsidRPr="00E771F5">
        <w:rPr>
          <w:noProof/>
          <w:sz w:val="18"/>
        </w:rPr>
        <w:t>e</w:t>
      </w:r>
      <w:r w:rsidRPr="00E771F5">
        <w:rPr>
          <w:noProof/>
          <w:sz w:val="18"/>
        </w:rPr>
        <w:t>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kesin</w:t>
      </w:r>
      <w:r w:rsidRPr="00E771F5" w:rsidR="00FB6687">
        <w:rPr>
          <w:noProof/>
          <w:sz w:val="18"/>
        </w:rPr>
        <w:t xml:space="preserve"> </w:t>
      </w:r>
      <w:r w:rsidRPr="00E771F5">
        <w:rPr>
          <w:noProof/>
          <w:sz w:val="18"/>
        </w:rPr>
        <w:t>hesap</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r w:rsidRPr="00E771F5" w:rsidR="00FB6687">
        <w:rPr>
          <w:noProof/>
          <w:sz w:val="18"/>
        </w:rPr>
        <w:t xml:space="preserve"> </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giderleri</w:t>
      </w:r>
      <w:r w:rsidRPr="00E771F5" w:rsidR="00FB6687">
        <w:rPr>
          <w:noProof/>
          <w:sz w:val="18"/>
        </w:rPr>
        <w:t xml:space="preserve"> </w:t>
      </w:r>
      <w:r w:rsidRPr="00E771F5">
        <w:rPr>
          <w:noProof/>
          <w:sz w:val="18"/>
        </w:rPr>
        <w:t>toplamı</w:t>
      </w:r>
      <w:r w:rsidRPr="00E771F5" w:rsidR="00FB6687">
        <w:rPr>
          <w:noProof/>
          <w:sz w:val="18"/>
        </w:rPr>
        <w:t xml:space="preserve"> </w:t>
      </w:r>
      <w:r w:rsidRPr="00E771F5">
        <w:rPr>
          <w:noProof/>
          <w:sz w:val="18"/>
        </w:rPr>
        <w:t>491.864.454.769,49</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giderleri</w:t>
      </w:r>
      <w:r w:rsidRPr="00E771F5" w:rsidR="00FB6687">
        <w:rPr>
          <w:noProof/>
          <w:sz w:val="18"/>
        </w:rPr>
        <w:t xml:space="preserve"> </w:t>
      </w:r>
      <w:r w:rsidRPr="00E771F5">
        <w:rPr>
          <w:noProof/>
          <w:sz w:val="18"/>
        </w:rPr>
        <w:t>toplamı</w:t>
      </w:r>
      <w:r w:rsidRPr="00E771F5" w:rsidR="00FB6687">
        <w:rPr>
          <w:noProof/>
          <w:sz w:val="18"/>
        </w:rPr>
        <w:t xml:space="preserve"> </w:t>
      </w:r>
      <w:r w:rsidRPr="00E771F5">
        <w:rPr>
          <w:noProof/>
          <w:sz w:val="18"/>
        </w:rPr>
        <w:t>78.095.077.559,43</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D73D9" w:rsidP="00E771F5" w:rsidRDefault="00407657">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giderleri</w:t>
      </w:r>
      <w:r w:rsidRPr="00E771F5" w:rsidR="00FB6687">
        <w:rPr>
          <w:noProof/>
          <w:sz w:val="18"/>
        </w:rPr>
        <w:t xml:space="preserve"> </w:t>
      </w:r>
      <w:r w:rsidRPr="00E771F5">
        <w:rPr>
          <w:noProof/>
          <w:sz w:val="18"/>
        </w:rPr>
        <w:t>topl</w:t>
      </w:r>
      <w:r w:rsidRPr="00E771F5">
        <w:rPr>
          <w:noProof/>
          <w:sz w:val="18"/>
        </w:rPr>
        <w:t>a</w:t>
      </w:r>
      <w:r w:rsidRPr="00E771F5">
        <w:rPr>
          <w:noProof/>
          <w:sz w:val="18"/>
        </w:rPr>
        <w:t>mı</w:t>
      </w:r>
      <w:r w:rsidRPr="00E771F5" w:rsidR="00FB6687">
        <w:rPr>
          <w:noProof/>
          <w:sz w:val="18"/>
        </w:rPr>
        <w:t xml:space="preserve"> </w:t>
      </w:r>
      <w:r w:rsidRPr="00E771F5">
        <w:rPr>
          <w:noProof/>
          <w:sz w:val="18"/>
        </w:rPr>
        <w:t>3.037.046.230,62</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olarak</w:t>
      </w:r>
      <w:r w:rsidRPr="00E771F5" w:rsidR="00FB6687">
        <w:rPr>
          <w:noProof/>
          <w:sz w:val="18"/>
        </w:rPr>
        <w:t xml:space="preserve"> </w:t>
      </w:r>
      <w:r w:rsidRPr="00E771F5">
        <w:rPr>
          <w:noProof/>
          <w:sz w:val="18"/>
        </w:rPr>
        <w:t>gerçekleşmiştir.</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net</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gideri</w:t>
      </w:r>
      <w:r w:rsidRPr="00E771F5" w:rsidR="00FB6687">
        <w:rPr>
          <w:noProof/>
          <w:sz w:val="18"/>
        </w:rPr>
        <w:t xml:space="preserve"> </w:t>
      </w:r>
      <w:r w:rsidRPr="00E771F5">
        <w:rPr>
          <w:noProof/>
          <w:sz w:val="18"/>
        </w:rPr>
        <w:t>toplamı</w:t>
      </w:r>
      <w:r w:rsidRPr="00E771F5" w:rsidR="00FB6687">
        <w:rPr>
          <w:noProof/>
          <w:sz w:val="18"/>
        </w:rPr>
        <w:t xml:space="preserve"> </w:t>
      </w:r>
      <w:r w:rsidRPr="00E771F5">
        <w:rPr>
          <w:noProof/>
          <w:sz w:val="18"/>
        </w:rPr>
        <w:t>506.305.092.576,61</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Lirasıdır.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1’inci</w:t>
      </w:r>
      <w:r w:rsidRPr="00E771F5" w:rsidR="00FB6687">
        <w:rPr>
          <w:sz w:val="18"/>
        </w:rPr>
        <w:t xml:space="preserve"> </w:t>
      </w:r>
      <w:r w:rsidRPr="00E771F5">
        <w:rPr>
          <w:sz w:val="18"/>
        </w:rPr>
        <w:t>maddeyi</w:t>
      </w:r>
      <w:r w:rsidRPr="00E771F5" w:rsidR="00FB6687">
        <w:rPr>
          <w:sz w:val="18"/>
        </w:rPr>
        <w:t xml:space="preserve"> </w:t>
      </w:r>
      <w:r w:rsidRPr="00E771F5">
        <w:rPr>
          <w:sz w:val="18"/>
        </w:rPr>
        <w:t>daha</w:t>
      </w:r>
      <w:r w:rsidRPr="00E771F5" w:rsidR="00FB6687">
        <w:rPr>
          <w:sz w:val="18"/>
        </w:rPr>
        <w:t xml:space="preserve"> </w:t>
      </w:r>
      <w:r w:rsidRPr="00E771F5">
        <w:rPr>
          <w:sz w:val="18"/>
        </w:rPr>
        <w:t>evvel</w:t>
      </w:r>
      <w:r w:rsidRPr="00E771F5" w:rsidR="00FB6687">
        <w:rPr>
          <w:sz w:val="18"/>
        </w:rPr>
        <w:t xml:space="preserve"> </w:t>
      </w:r>
      <w:r w:rsidRPr="00E771F5">
        <w:rPr>
          <w:sz w:val="18"/>
        </w:rPr>
        <w:t>kabul</w:t>
      </w:r>
      <w:r w:rsidRPr="00E771F5" w:rsidR="00FB6687">
        <w:rPr>
          <w:sz w:val="18"/>
        </w:rPr>
        <w:t xml:space="preserve"> </w:t>
      </w:r>
      <w:r w:rsidRPr="00E771F5">
        <w:rPr>
          <w:sz w:val="18"/>
        </w:rPr>
        <w:t>edilen</w:t>
      </w:r>
      <w:r w:rsidRPr="00E771F5" w:rsidR="00FB6687">
        <w:rPr>
          <w:sz w:val="18"/>
        </w:rPr>
        <w:t xml:space="preserve"> </w:t>
      </w:r>
      <w:r w:rsidRPr="00E771F5">
        <w:rPr>
          <w:sz w:val="18"/>
        </w:rPr>
        <w:t>cetvelleriyle</w:t>
      </w:r>
      <w:r w:rsidRPr="00E771F5" w:rsidR="00FB6687">
        <w:rPr>
          <w:sz w:val="18"/>
        </w:rPr>
        <w:t xml:space="preserve"> </w:t>
      </w:r>
      <w:r w:rsidRPr="00E771F5">
        <w:rPr>
          <w:sz w:val="18"/>
        </w:rPr>
        <w:t>birlikte</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407657" w:rsidP="00E771F5" w:rsidRDefault="00407657">
      <w:pPr>
        <w:pStyle w:val="GENELKURUL"/>
        <w:spacing w:line="240" w:lineRule="auto"/>
        <w:rPr>
          <w:sz w:val="18"/>
        </w:rPr>
      </w:pPr>
      <w:r w:rsidRPr="00E771F5">
        <w:rPr>
          <w:sz w:val="18"/>
        </w:rPr>
        <w:t>Birleşime</w:t>
      </w:r>
      <w:r w:rsidRPr="00E771F5" w:rsidR="00FB6687">
        <w:rPr>
          <w:sz w:val="18"/>
        </w:rPr>
        <w:t xml:space="preserve"> </w:t>
      </w:r>
      <w:r w:rsidRPr="00E771F5">
        <w:rPr>
          <w:sz w:val="18"/>
        </w:rPr>
        <w:t>otuz</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p>
    <w:p w:rsidRPr="00E771F5" w:rsidR="00407657" w:rsidP="00E771F5" w:rsidRDefault="00407657">
      <w:pPr>
        <w:pStyle w:val="GENELKURUL"/>
        <w:spacing w:line="240" w:lineRule="auto"/>
        <w:ind w:left="6844" w:firstLine="0"/>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19.58</w:t>
      </w:r>
    </w:p>
    <w:p w:rsidRPr="00E771F5" w:rsidR="00407657" w:rsidP="00E771F5" w:rsidRDefault="00407657">
      <w:pPr>
        <w:pStyle w:val="GENELKURUL"/>
        <w:spacing w:line="240" w:lineRule="auto"/>
        <w:jc w:val="center"/>
        <w:rPr>
          <w:sz w:val="18"/>
        </w:rPr>
      </w:pPr>
      <w:r w:rsidRPr="00E771F5">
        <w:rPr>
          <w:sz w:val="18"/>
        </w:rPr>
        <w:t>ALTINCI</w:t>
      </w:r>
      <w:r w:rsidRPr="00E771F5" w:rsidR="00FB6687">
        <w:rPr>
          <w:sz w:val="18"/>
        </w:rPr>
        <w:t xml:space="preserve"> </w:t>
      </w:r>
      <w:r w:rsidRPr="00E771F5">
        <w:rPr>
          <w:sz w:val="18"/>
        </w:rPr>
        <w:t>OTURUM</w:t>
      </w:r>
    </w:p>
    <w:p w:rsidRPr="00E771F5" w:rsidR="00407657" w:rsidP="00E771F5" w:rsidRDefault="00407657">
      <w:pPr>
        <w:pStyle w:val="GENELKURUL"/>
        <w:spacing w:line="240" w:lineRule="auto"/>
        <w:jc w:val="center"/>
        <w:rPr>
          <w:sz w:val="18"/>
        </w:rPr>
      </w:pPr>
      <w:r w:rsidRPr="00E771F5">
        <w:rPr>
          <w:sz w:val="18"/>
        </w:rPr>
        <w:t>Açılma</w:t>
      </w:r>
      <w:r w:rsidRPr="00E771F5" w:rsidR="00FB6687">
        <w:rPr>
          <w:sz w:val="18"/>
        </w:rPr>
        <w:t xml:space="preserve"> </w:t>
      </w:r>
      <w:r w:rsidRPr="00E771F5">
        <w:rPr>
          <w:sz w:val="18"/>
        </w:rPr>
        <w:t>Saati:</w:t>
      </w:r>
      <w:r w:rsidRPr="00E771F5" w:rsidR="00FB6687">
        <w:rPr>
          <w:sz w:val="18"/>
        </w:rPr>
        <w:t xml:space="preserve"> </w:t>
      </w:r>
      <w:r w:rsidRPr="00E771F5">
        <w:rPr>
          <w:sz w:val="18"/>
        </w:rPr>
        <w:t>20.40</w:t>
      </w:r>
    </w:p>
    <w:p w:rsidRPr="00E771F5" w:rsidR="00407657" w:rsidP="00E771F5" w:rsidRDefault="00407657">
      <w:pPr>
        <w:pStyle w:val="GENELKURUL"/>
        <w:spacing w:line="240" w:lineRule="auto"/>
        <w:jc w:val="center"/>
        <w:rPr>
          <w:sz w:val="18"/>
        </w:rPr>
      </w:pPr>
      <w:r w:rsidRPr="00E771F5">
        <w:rPr>
          <w:sz w:val="18"/>
        </w:rPr>
        <w:t>BAŞKAN:</w:t>
      </w:r>
      <w:r w:rsidRPr="00E771F5" w:rsidR="00FB6687">
        <w:rPr>
          <w:sz w:val="18"/>
        </w:rPr>
        <w:t xml:space="preserve"> </w:t>
      </w:r>
      <w:r w:rsidRPr="00E771F5">
        <w:rPr>
          <w:sz w:val="18"/>
        </w:rPr>
        <w:t>Başkan</w:t>
      </w:r>
      <w:r w:rsidRPr="00E771F5" w:rsidR="00FB6687">
        <w:rPr>
          <w:sz w:val="18"/>
        </w:rPr>
        <w:t xml:space="preserve"> </w:t>
      </w:r>
      <w:r w:rsidRPr="00E771F5">
        <w:rPr>
          <w:sz w:val="18"/>
        </w:rPr>
        <w:t>Vekili</w:t>
      </w:r>
      <w:r w:rsidRPr="00E771F5" w:rsidR="00FB6687">
        <w:rPr>
          <w:sz w:val="18"/>
        </w:rPr>
        <w:t xml:space="preserve"> </w:t>
      </w:r>
      <w:r w:rsidRPr="00E771F5">
        <w:rPr>
          <w:sz w:val="18"/>
        </w:rPr>
        <w:t>Ahmet</w:t>
      </w:r>
      <w:r w:rsidRPr="00E771F5" w:rsidR="00FB6687">
        <w:rPr>
          <w:sz w:val="18"/>
        </w:rPr>
        <w:t xml:space="preserve"> </w:t>
      </w:r>
      <w:r w:rsidRPr="00E771F5">
        <w:rPr>
          <w:sz w:val="18"/>
        </w:rPr>
        <w:t>AYDIN</w:t>
      </w:r>
    </w:p>
    <w:p w:rsidRPr="00E771F5" w:rsidR="00407657" w:rsidP="00E771F5" w:rsidRDefault="00407657">
      <w:pPr>
        <w:pStyle w:val="GENELKURUL"/>
        <w:spacing w:line="240" w:lineRule="auto"/>
        <w:ind w:firstLine="102"/>
        <w:jc w:val="center"/>
        <w:rPr>
          <w:sz w:val="18"/>
        </w:rPr>
      </w:pPr>
      <w:r w:rsidRPr="00E771F5">
        <w:rPr>
          <w:sz w:val="18"/>
        </w:rPr>
        <w:t>KÂTİP</w:t>
      </w:r>
      <w:r w:rsidRPr="00E771F5" w:rsidR="00FB6687">
        <w:rPr>
          <w:sz w:val="18"/>
        </w:rPr>
        <w:t xml:space="preserve"> </w:t>
      </w:r>
      <w:r w:rsidRPr="00E771F5">
        <w:rPr>
          <w:sz w:val="18"/>
        </w:rPr>
        <w:t>ÜYELER:</w:t>
      </w:r>
      <w:r w:rsidRPr="00E771F5" w:rsidR="00FB6687">
        <w:rPr>
          <w:sz w:val="18"/>
        </w:rPr>
        <w:t xml:space="preserve"> </w:t>
      </w:r>
      <w:r w:rsidRPr="00E771F5">
        <w:rPr>
          <w:sz w:val="18"/>
        </w:rPr>
        <w:t>Emre</w:t>
      </w:r>
      <w:r w:rsidRPr="00E771F5" w:rsidR="00FB6687">
        <w:rPr>
          <w:sz w:val="18"/>
        </w:rPr>
        <w:t xml:space="preserve"> </w:t>
      </w:r>
      <w:r w:rsidRPr="00E771F5">
        <w:rPr>
          <w:sz w:val="18"/>
        </w:rPr>
        <w:t>KÖPRÜLÜ</w:t>
      </w:r>
      <w:r w:rsidRPr="00E771F5" w:rsidR="00FB6687">
        <w:rPr>
          <w:sz w:val="18"/>
        </w:rPr>
        <w:t xml:space="preserve"> </w:t>
      </w:r>
      <w:r w:rsidRPr="00E771F5">
        <w:rPr>
          <w:sz w:val="18"/>
        </w:rPr>
        <w:t>(Tekirdağ),</w:t>
      </w:r>
      <w:r w:rsidRPr="00E771F5" w:rsidR="00FB6687">
        <w:rPr>
          <w:sz w:val="18"/>
        </w:rPr>
        <w:t xml:space="preserve"> </w:t>
      </w:r>
      <w:r w:rsidRPr="00E771F5">
        <w:rPr>
          <w:sz w:val="18"/>
        </w:rPr>
        <w:t>Ömer</w:t>
      </w:r>
      <w:r w:rsidRPr="00E771F5" w:rsidR="00FB6687">
        <w:rPr>
          <w:sz w:val="18"/>
        </w:rPr>
        <w:t xml:space="preserve"> </w:t>
      </w:r>
      <w:r w:rsidRPr="00E771F5">
        <w:rPr>
          <w:sz w:val="18"/>
        </w:rPr>
        <w:t>SERDAR</w:t>
      </w:r>
      <w:r w:rsidRPr="00E771F5" w:rsidR="00FB6687">
        <w:rPr>
          <w:sz w:val="18"/>
        </w:rPr>
        <w:t xml:space="preserve"> </w:t>
      </w:r>
      <w:r w:rsidRPr="00E771F5">
        <w:rPr>
          <w:sz w:val="18"/>
        </w:rPr>
        <w:t>(Elâzığ)</w:t>
      </w:r>
    </w:p>
    <w:p w:rsidRPr="00E771F5" w:rsidR="00407657" w:rsidP="00E771F5" w:rsidRDefault="00407657">
      <w:pPr>
        <w:pStyle w:val="GENELKURUL"/>
        <w:spacing w:line="240" w:lineRule="auto"/>
        <w:jc w:val="center"/>
        <w:rPr>
          <w:sz w:val="18"/>
        </w:rPr>
      </w:pPr>
      <w:r w:rsidRPr="00E771F5">
        <w:rPr>
          <w:sz w:val="18"/>
        </w:rPr>
        <w:t>----0----</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41’inci</w:t>
      </w:r>
      <w:r w:rsidRPr="00E771F5" w:rsidR="00FB6687">
        <w:rPr>
          <w:sz w:val="18"/>
        </w:rPr>
        <w:t xml:space="preserve"> </w:t>
      </w:r>
      <w:r w:rsidRPr="00E771F5">
        <w:rPr>
          <w:sz w:val="18"/>
        </w:rPr>
        <w:t>Birleşiminin</w:t>
      </w:r>
      <w:r w:rsidRPr="00E771F5" w:rsidR="00FB6687">
        <w:rPr>
          <w:sz w:val="18"/>
        </w:rPr>
        <w:t xml:space="preserve"> </w:t>
      </w:r>
      <w:r w:rsidRPr="00E771F5">
        <w:rPr>
          <w:sz w:val="18"/>
        </w:rPr>
        <w:t>Altıncı</w:t>
      </w:r>
      <w:r w:rsidRPr="00E771F5" w:rsidR="00FB6687">
        <w:rPr>
          <w:sz w:val="18"/>
        </w:rPr>
        <w:t xml:space="preserve"> </w:t>
      </w:r>
      <w:r w:rsidRPr="00E771F5">
        <w:rPr>
          <w:sz w:val="18"/>
        </w:rPr>
        <w:t>Oturumunu</w:t>
      </w:r>
      <w:r w:rsidRPr="00E771F5" w:rsidR="00FB6687">
        <w:rPr>
          <w:sz w:val="18"/>
        </w:rPr>
        <w:t xml:space="preserve"> </w:t>
      </w:r>
      <w:r w:rsidRPr="00E771F5">
        <w:rPr>
          <w:sz w:val="18"/>
        </w:rPr>
        <w:t>açıyorum.</w:t>
      </w:r>
    </w:p>
    <w:p w:rsidRPr="00E771F5" w:rsidR="00407657" w:rsidP="00E771F5" w:rsidRDefault="00407657">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görüşmelerine</w:t>
      </w:r>
      <w:r w:rsidRPr="00E771F5" w:rsidR="00FB6687">
        <w:rPr>
          <w:sz w:val="18"/>
        </w:rPr>
        <w:t xml:space="preserve"> </w:t>
      </w:r>
      <w:r w:rsidRPr="00E771F5">
        <w:rPr>
          <w:sz w:val="18"/>
        </w:rPr>
        <w:t>devam</w:t>
      </w:r>
      <w:r w:rsidRPr="00E771F5" w:rsidR="00FB6687">
        <w:rPr>
          <w:sz w:val="18"/>
        </w:rPr>
        <w:t xml:space="preserve"> </w:t>
      </w:r>
      <w:r w:rsidRPr="00E771F5">
        <w:rPr>
          <w:sz w:val="18"/>
        </w:rPr>
        <w:t>ediyoruz</w:t>
      </w:r>
    </w:p>
    <w:p w:rsidRPr="00E771F5" w:rsidR="00407657" w:rsidP="00E771F5" w:rsidRDefault="00407657">
      <w:pPr>
        <w:pStyle w:val="GENELKURUL"/>
        <w:spacing w:line="240" w:lineRule="auto"/>
        <w:rPr>
          <w:sz w:val="18"/>
        </w:rPr>
      </w:pPr>
      <w:r w:rsidRPr="00E771F5">
        <w:rPr>
          <w:sz w:val="18"/>
        </w:rPr>
        <w:t>Komisyon</w:t>
      </w:r>
      <w:r w:rsidRPr="00E771F5" w:rsidR="00FB6687">
        <w:rPr>
          <w:sz w:val="18"/>
        </w:rPr>
        <w:t xml:space="preserve"> </w:t>
      </w:r>
      <w:r w:rsidRPr="00E771F5">
        <w:rPr>
          <w:sz w:val="18"/>
        </w:rPr>
        <w:t>ve</w:t>
      </w:r>
      <w:r w:rsidRPr="00E771F5" w:rsidR="00FB6687">
        <w:rPr>
          <w:sz w:val="18"/>
        </w:rPr>
        <w:t xml:space="preserve"> </w:t>
      </w:r>
      <w:r w:rsidRPr="00E771F5">
        <w:rPr>
          <w:sz w:val="18"/>
        </w:rPr>
        <w:t>Hükûmet</w:t>
      </w:r>
      <w:r w:rsidRPr="00E771F5" w:rsidR="00FB6687">
        <w:rPr>
          <w:sz w:val="18"/>
        </w:rPr>
        <w:t xml:space="preserve"> </w:t>
      </w:r>
      <w:r w:rsidRPr="00E771F5">
        <w:rPr>
          <w:sz w:val="18"/>
        </w:rPr>
        <w:t>yerinde.</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2’nci</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407657" w:rsidP="00E771F5" w:rsidRDefault="00407657">
      <w:pPr>
        <w:tabs>
          <w:tab w:val="center" w:pos="5100"/>
        </w:tabs>
        <w:suppressAutoHyphens/>
        <w:spacing w:before="60" w:after="60"/>
        <w:ind w:firstLine="851"/>
        <w:jc w:val="both"/>
        <w:rPr>
          <w:b/>
          <w:noProof/>
          <w:sz w:val="18"/>
        </w:rPr>
      </w:pPr>
      <w:r w:rsidRPr="00E771F5">
        <w:rPr>
          <w:b/>
          <w:noProof/>
          <w:sz w:val="18"/>
        </w:rPr>
        <w:t>Gelir</w:t>
      </w:r>
      <w:r w:rsidRPr="00E771F5" w:rsidR="00FB6687">
        <w:rPr>
          <w:b/>
          <w:noProof/>
          <w:sz w:val="18"/>
        </w:rPr>
        <w:t xml:space="preserve"> </w:t>
      </w:r>
      <w:r w:rsidRPr="00E771F5">
        <w:rPr>
          <w:b/>
          <w:noProof/>
          <w:sz w:val="18"/>
        </w:rPr>
        <w:t>bütçesi</w:t>
      </w:r>
    </w:p>
    <w:p w:rsidRPr="00E771F5" w:rsidR="00407657" w:rsidP="00E771F5" w:rsidRDefault="00407657">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2-</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Kanununa</w:t>
      </w:r>
      <w:r w:rsidRPr="00E771F5" w:rsidR="00FB6687">
        <w:rPr>
          <w:noProof/>
          <w:sz w:val="18"/>
        </w:rPr>
        <w:t xml:space="preserve"> </w:t>
      </w:r>
      <w:r w:rsidRPr="00E771F5">
        <w:rPr>
          <w:noProof/>
          <w:sz w:val="18"/>
        </w:rPr>
        <w:t>bağlı</w:t>
      </w:r>
      <w:r w:rsidRPr="00E771F5" w:rsidR="00FB6687">
        <w:rPr>
          <w:noProof/>
          <w:sz w:val="18"/>
        </w:rPr>
        <w:t xml:space="preserve"> </w:t>
      </w:r>
      <w:r w:rsidRPr="00E771F5">
        <w:rPr>
          <w:noProof/>
          <w:sz w:val="18"/>
        </w:rPr>
        <w:t>(B)</w:t>
      </w:r>
      <w:r w:rsidRPr="00E771F5" w:rsidR="00FB6687">
        <w:rPr>
          <w:noProof/>
          <w:sz w:val="18"/>
        </w:rPr>
        <w:t xml:space="preserve"> </w:t>
      </w:r>
      <w:r w:rsidRPr="00E771F5">
        <w:rPr>
          <w:noProof/>
          <w:sz w:val="18"/>
        </w:rPr>
        <w:t>işaretli</w:t>
      </w:r>
      <w:r w:rsidRPr="00E771F5" w:rsidR="00FB6687">
        <w:rPr>
          <w:noProof/>
          <w:sz w:val="18"/>
        </w:rPr>
        <w:t xml:space="preserve"> </w:t>
      </w:r>
      <w:r w:rsidRPr="00E771F5">
        <w:rPr>
          <w:noProof/>
          <w:sz w:val="18"/>
        </w:rPr>
        <w:t>cetvellerde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bütçenin</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442.586.345.000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7.789.211.000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öz</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45.894.085.000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yardımı</w:t>
      </w:r>
      <w:r w:rsidRPr="00E771F5" w:rsidR="00FB6687">
        <w:rPr>
          <w:noProof/>
          <w:sz w:val="18"/>
        </w:rPr>
        <w:t xml:space="preserve"> </w:t>
      </w:r>
      <w:r w:rsidRPr="00E771F5">
        <w:rPr>
          <w:noProof/>
          <w:sz w:val="18"/>
        </w:rPr>
        <w:t>olmak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53.683.296.000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3.192.332.000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öz</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20.360.000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yardımı</w:t>
      </w:r>
      <w:r w:rsidRPr="00E771F5" w:rsidR="00FB6687">
        <w:rPr>
          <w:noProof/>
          <w:sz w:val="18"/>
        </w:rPr>
        <w:t xml:space="preserve"> </w:t>
      </w:r>
      <w:r w:rsidRPr="00E771F5">
        <w:rPr>
          <w:noProof/>
          <w:sz w:val="18"/>
        </w:rPr>
        <w:t>olmak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3.212.692.000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olarak</w:t>
      </w:r>
      <w:r w:rsidRPr="00E771F5" w:rsidR="00FB6687">
        <w:rPr>
          <w:noProof/>
          <w:sz w:val="18"/>
        </w:rPr>
        <w:t xml:space="preserve"> </w:t>
      </w:r>
      <w:r w:rsidRPr="00E771F5">
        <w:rPr>
          <w:noProof/>
          <w:sz w:val="18"/>
        </w:rPr>
        <w:t>tahmin</w:t>
      </w:r>
      <w:r w:rsidRPr="00E771F5" w:rsidR="00FB6687">
        <w:rPr>
          <w:noProof/>
          <w:sz w:val="18"/>
        </w:rPr>
        <w:t xml:space="preserve"> </w:t>
      </w:r>
      <w:r w:rsidRPr="00E771F5">
        <w:rPr>
          <w:noProof/>
          <w:sz w:val="18"/>
        </w:rPr>
        <w:t>edilmiştir.</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kesin</w:t>
      </w:r>
      <w:r w:rsidRPr="00E771F5" w:rsidR="00FB6687">
        <w:rPr>
          <w:noProof/>
          <w:sz w:val="18"/>
        </w:rPr>
        <w:t xml:space="preserve"> </w:t>
      </w:r>
      <w:r w:rsidRPr="00E771F5">
        <w:rPr>
          <w:noProof/>
          <w:sz w:val="18"/>
        </w:rPr>
        <w:t>hesap</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bütçenin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toplamı</w:t>
      </w:r>
      <w:r w:rsidRPr="00E771F5" w:rsidR="00FB6687">
        <w:rPr>
          <w:noProof/>
          <w:sz w:val="18"/>
        </w:rPr>
        <w:t xml:space="preserve"> </w:t>
      </w:r>
      <w:r w:rsidRPr="00E771F5">
        <w:rPr>
          <w:noProof/>
          <w:sz w:val="18"/>
        </w:rPr>
        <w:t>466.679.074.745,44</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15.245.715.721,54</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öz</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57.034.370.892,19</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yardımı</w:t>
      </w:r>
      <w:r w:rsidRPr="00E771F5" w:rsidR="00FB6687">
        <w:rPr>
          <w:noProof/>
          <w:sz w:val="18"/>
        </w:rPr>
        <w:t xml:space="preserve"> </w:t>
      </w:r>
      <w:r w:rsidRPr="00E771F5">
        <w:rPr>
          <w:noProof/>
          <w:sz w:val="18"/>
        </w:rPr>
        <w:t>olmak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72.280.086.613,73</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3.509.051.145,27</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öz</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20.360.000,00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yardımı</w:t>
      </w:r>
      <w:r w:rsidRPr="00E771F5" w:rsidR="00FB6687">
        <w:rPr>
          <w:noProof/>
          <w:sz w:val="18"/>
        </w:rPr>
        <w:t xml:space="preserve"> </w:t>
      </w:r>
      <w:r w:rsidRPr="00E771F5">
        <w:rPr>
          <w:noProof/>
          <w:sz w:val="18"/>
        </w:rPr>
        <w:t>olmak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3.529.411.145,27</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olarak</w:t>
      </w:r>
      <w:r w:rsidRPr="00E771F5" w:rsidR="00FB6687">
        <w:rPr>
          <w:noProof/>
          <w:sz w:val="18"/>
        </w:rPr>
        <w:t xml:space="preserve"> </w:t>
      </w:r>
      <w:r w:rsidRPr="00E771F5">
        <w:rPr>
          <w:noProof/>
          <w:sz w:val="18"/>
        </w:rPr>
        <w:t>gerçekleşmiştir.</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net</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geliri</w:t>
      </w:r>
      <w:r w:rsidRPr="00E771F5" w:rsidR="00FB6687">
        <w:rPr>
          <w:noProof/>
          <w:sz w:val="18"/>
        </w:rPr>
        <w:t xml:space="preserve"> </w:t>
      </w:r>
      <w:r w:rsidRPr="00E771F5">
        <w:rPr>
          <w:noProof/>
          <w:sz w:val="18"/>
        </w:rPr>
        <w:t>toplamı</w:t>
      </w:r>
      <w:r w:rsidRPr="00E771F5" w:rsidR="00FB6687">
        <w:rPr>
          <w:noProof/>
          <w:sz w:val="18"/>
        </w:rPr>
        <w:t xml:space="preserve"> </w:t>
      </w:r>
      <w:r w:rsidRPr="00E771F5">
        <w:rPr>
          <w:noProof/>
          <w:sz w:val="18"/>
        </w:rPr>
        <w:t>482.779.899.561,53</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Lirasıdır.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Konya</w:t>
      </w:r>
      <w:r w:rsidRPr="00E771F5" w:rsidR="00FB6687">
        <w:rPr>
          <w:sz w:val="18"/>
        </w:rPr>
        <w:t xml:space="preserve"> </w:t>
      </w:r>
      <w:r w:rsidRPr="00E771F5">
        <w:rPr>
          <w:sz w:val="18"/>
        </w:rPr>
        <w:t>Milletvekili</w:t>
      </w:r>
      <w:r w:rsidRPr="00E771F5" w:rsidR="00FB6687">
        <w:rPr>
          <w:sz w:val="18"/>
        </w:rPr>
        <w:t xml:space="preserve"> </w:t>
      </w:r>
      <w:r w:rsidRPr="00E771F5">
        <w:rPr>
          <w:sz w:val="18"/>
        </w:rPr>
        <w:t>Mustafa</w:t>
      </w:r>
      <w:r w:rsidRPr="00E771F5" w:rsidR="00FB6687">
        <w:rPr>
          <w:sz w:val="18"/>
        </w:rPr>
        <w:t xml:space="preserve"> </w:t>
      </w:r>
      <w:r w:rsidRPr="00E771F5">
        <w:rPr>
          <w:sz w:val="18"/>
        </w:rPr>
        <w:t>Kalaycı’ya</w:t>
      </w:r>
      <w:r w:rsidRPr="00E771F5" w:rsidR="00FB6687">
        <w:rPr>
          <w:sz w:val="18"/>
        </w:rPr>
        <w:t xml:space="preserve"> </w:t>
      </w:r>
      <w:r w:rsidRPr="00E771F5">
        <w:rPr>
          <w:sz w:val="18"/>
        </w:rPr>
        <w:t>aittir.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Kalaycı.</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MUSTAFA</w:t>
      </w:r>
      <w:r w:rsidRPr="00E771F5" w:rsidR="00FB6687">
        <w:rPr>
          <w:sz w:val="18"/>
        </w:rPr>
        <w:t xml:space="preserve"> </w:t>
      </w:r>
      <w:r w:rsidRPr="00E771F5">
        <w:rPr>
          <w:sz w:val="18"/>
        </w:rPr>
        <w:t>KALAYCI</w:t>
      </w:r>
      <w:r w:rsidRPr="00E771F5" w:rsidR="00FB6687">
        <w:rPr>
          <w:sz w:val="18"/>
        </w:rPr>
        <w:t xml:space="preserve"> </w:t>
      </w:r>
      <w:r w:rsidRPr="00E771F5">
        <w:rPr>
          <w:sz w:val="18"/>
        </w:rPr>
        <w:t>(Konya)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hepinizi</w:t>
      </w:r>
      <w:r w:rsidRPr="00E771F5" w:rsidR="00FB6687">
        <w:rPr>
          <w:sz w:val="18"/>
        </w:rPr>
        <w:t xml:space="preserve"> </w:t>
      </w:r>
      <w:r w:rsidRPr="00E771F5">
        <w:rPr>
          <w:sz w:val="18"/>
        </w:rPr>
        <w:t>saygılarımla</w:t>
      </w:r>
      <w:r w:rsidRPr="00E771F5" w:rsidR="00FB6687">
        <w:rPr>
          <w:sz w:val="18"/>
        </w:rPr>
        <w:t xml:space="preserve"> </w:t>
      </w:r>
      <w:r w:rsidRPr="00E771F5">
        <w:rPr>
          <w:sz w:val="18"/>
        </w:rPr>
        <w:t>selamlıyorum.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Konuşmama</w:t>
      </w:r>
      <w:r w:rsidRPr="00E771F5" w:rsidR="00FB6687">
        <w:rPr>
          <w:sz w:val="18"/>
        </w:rPr>
        <w:t xml:space="preserve"> </w:t>
      </w:r>
      <w:r w:rsidRPr="00E771F5">
        <w:rPr>
          <w:sz w:val="18"/>
        </w:rPr>
        <w:t>yoğun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iletilen</w:t>
      </w:r>
      <w:r w:rsidRPr="00E771F5" w:rsidR="00FB6687">
        <w:rPr>
          <w:sz w:val="18"/>
        </w:rPr>
        <w:t xml:space="preserve"> </w:t>
      </w:r>
      <w:r w:rsidRPr="00E771F5">
        <w:rPr>
          <w:sz w:val="18"/>
        </w:rPr>
        <w:t>bir</w:t>
      </w:r>
      <w:r w:rsidRPr="00E771F5" w:rsidR="00FB6687">
        <w:rPr>
          <w:sz w:val="18"/>
        </w:rPr>
        <w:t xml:space="preserve"> </w:t>
      </w:r>
      <w:r w:rsidRPr="00E771F5">
        <w:rPr>
          <w:sz w:val="18"/>
        </w:rPr>
        <w:t>talebi</w:t>
      </w:r>
      <w:r w:rsidRPr="00E771F5" w:rsidR="00FB6687">
        <w:rPr>
          <w:sz w:val="18"/>
        </w:rPr>
        <w:t xml:space="preserve"> </w:t>
      </w:r>
      <w:r w:rsidRPr="00E771F5">
        <w:rPr>
          <w:sz w:val="18"/>
        </w:rPr>
        <w:t>dile</w:t>
      </w:r>
      <w:r w:rsidRPr="00E771F5" w:rsidR="00FB6687">
        <w:rPr>
          <w:sz w:val="18"/>
        </w:rPr>
        <w:t xml:space="preserve"> </w:t>
      </w:r>
      <w:r w:rsidRPr="00E771F5">
        <w:rPr>
          <w:sz w:val="18"/>
        </w:rPr>
        <w:t>getirerek</w:t>
      </w:r>
      <w:r w:rsidRPr="00E771F5" w:rsidR="00FB6687">
        <w:rPr>
          <w:sz w:val="18"/>
        </w:rPr>
        <w:t xml:space="preserve"> </w:t>
      </w:r>
      <w:r w:rsidRPr="00E771F5">
        <w:rPr>
          <w:sz w:val="18"/>
        </w:rPr>
        <w:t>başlayacağım.</w:t>
      </w:r>
      <w:r w:rsidRPr="00E771F5" w:rsidR="00FB6687">
        <w:rPr>
          <w:sz w:val="18"/>
        </w:rPr>
        <w:t xml:space="preserve"> </w:t>
      </w:r>
      <w:r w:rsidRPr="00E771F5">
        <w:rPr>
          <w:sz w:val="18"/>
        </w:rPr>
        <w:t>6736</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ilgili</w:t>
      </w:r>
      <w:r w:rsidRPr="00E771F5" w:rsidR="00FB6687">
        <w:rPr>
          <w:sz w:val="18"/>
        </w:rPr>
        <w:t xml:space="preserve"> </w:t>
      </w:r>
      <w:r w:rsidRPr="00E771F5">
        <w:rPr>
          <w:sz w:val="18"/>
        </w:rPr>
        <w:t>süre</w:t>
      </w:r>
      <w:r w:rsidRPr="00E771F5" w:rsidR="00FB6687">
        <w:rPr>
          <w:sz w:val="18"/>
        </w:rPr>
        <w:t xml:space="preserve"> </w:t>
      </w:r>
      <w:r w:rsidRPr="00E771F5">
        <w:rPr>
          <w:sz w:val="18"/>
        </w:rPr>
        <w:t>uzatım</w:t>
      </w:r>
      <w:r w:rsidRPr="00E771F5" w:rsidR="00FB6687">
        <w:rPr>
          <w:sz w:val="18"/>
        </w:rPr>
        <w:t xml:space="preserve"> </w:t>
      </w:r>
      <w:r w:rsidRPr="00E771F5">
        <w:rPr>
          <w:sz w:val="18"/>
        </w:rPr>
        <w:t>talebi</w:t>
      </w:r>
      <w:r w:rsidRPr="00E771F5" w:rsidR="00FB6687">
        <w:rPr>
          <w:sz w:val="18"/>
        </w:rPr>
        <w:t xml:space="preserve"> </w:t>
      </w:r>
      <w:r w:rsidRPr="00E771F5">
        <w:rPr>
          <w:sz w:val="18"/>
        </w:rPr>
        <w:t>var;</w:t>
      </w:r>
      <w:r w:rsidRPr="00E771F5" w:rsidR="00FB6687">
        <w:rPr>
          <w:sz w:val="18"/>
        </w:rPr>
        <w:t xml:space="preserve"> </w:t>
      </w:r>
      <w:r w:rsidRPr="00E771F5">
        <w:rPr>
          <w:sz w:val="18"/>
        </w:rPr>
        <w:t>önemli</w:t>
      </w:r>
      <w:r w:rsidRPr="00E771F5" w:rsidR="00FB6687">
        <w:rPr>
          <w:sz w:val="18"/>
        </w:rPr>
        <w:t xml:space="preserve"> </w:t>
      </w:r>
      <w:r w:rsidRPr="00E771F5">
        <w:rPr>
          <w:sz w:val="18"/>
        </w:rPr>
        <w:t>sayıda</w:t>
      </w:r>
      <w:r w:rsidRPr="00E771F5" w:rsidR="00FB6687">
        <w:rPr>
          <w:sz w:val="18"/>
        </w:rPr>
        <w:t xml:space="preserve"> </w:t>
      </w:r>
      <w:r w:rsidRPr="00E771F5">
        <w:rPr>
          <w:sz w:val="18"/>
        </w:rPr>
        <w:t>başvuramayanlar</w:t>
      </w:r>
      <w:r w:rsidRPr="00E771F5" w:rsidR="00FB6687">
        <w:rPr>
          <w:sz w:val="18"/>
        </w:rPr>
        <w:t xml:space="preserve"> </w:t>
      </w:r>
      <w:r w:rsidRPr="00E771F5">
        <w:rPr>
          <w:sz w:val="18"/>
        </w:rPr>
        <w:t>olmuş,</w:t>
      </w:r>
      <w:r w:rsidRPr="00E771F5" w:rsidR="00FB6687">
        <w:rPr>
          <w:sz w:val="18"/>
        </w:rPr>
        <w:t xml:space="preserve"> </w:t>
      </w:r>
      <w:r w:rsidRPr="00E771F5">
        <w:rPr>
          <w:sz w:val="18"/>
        </w:rPr>
        <w:t>ilk</w:t>
      </w:r>
      <w:r w:rsidRPr="00E771F5" w:rsidR="00FB6687">
        <w:rPr>
          <w:sz w:val="18"/>
        </w:rPr>
        <w:t xml:space="preserve"> </w:t>
      </w:r>
      <w:r w:rsidRPr="00E771F5">
        <w:rPr>
          <w:sz w:val="18"/>
        </w:rPr>
        <w:t>taksitini</w:t>
      </w:r>
      <w:r w:rsidRPr="00E771F5" w:rsidR="00FB6687">
        <w:rPr>
          <w:sz w:val="18"/>
        </w:rPr>
        <w:t xml:space="preserve"> </w:t>
      </w:r>
      <w:r w:rsidRPr="00E771F5">
        <w:rPr>
          <w:sz w:val="18"/>
        </w:rPr>
        <w:t>yatıramayanlar</w:t>
      </w:r>
      <w:r w:rsidRPr="00E771F5" w:rsidR="00FB6687">
        <w:rPr>
          <w:sz w:val="18"/>
        </w:rPr>
        <w:t xml:space="preserve"> </w:t>
      </w:r>
      <w:r w:rsidRPr="00E771F5">
        <w:rPr>
          <w:sz w:val="18"/>
        </w:rPr>
        <w:t>olmuş.</w:t>
      </w:r>
      <w:r w:rsidRPr="00E771F5" w:rsidR="00FB6687">
        <w:rPr>
          <w:sz w:val="18"/>
        </w:rPr>
        <w:t xml:space="preserve"> </w:t>
      </w:r>
      <w:r w:rsidRPr="00E771F5">
        <w:rPr>
          <w:sz w:val="18"/>
        </w:rPr>
        <w:t>Bunlarla</w:t>
      </w:r>
      <w:r w:rsidRPr="00E771F5" w:rsidR="00FB6687">
        <w:rPr>
          <w:sz w:val="18"/>
        </w:rPr>
        <w:t xml:space="preserve"> </w:t>
      </w:r>
      <w:r w:rsidRPr="00E771F5">
        <w:rPr>
          <w:sz w:val="18"/>
        </w:rPr>
        <w:t>ilgili</w:t>
      </w:r>
      <w:r w:rsidRPr="00E771F5" w:rsidR="00FB6687">
        <w:rPr>
          <w:sz w:val="18"/>
        </w:rPr>
        <w:t xml:space="preserve"> </w:t>
      </w:r>
      <w:r w:rsidRPr="00E771F5">
        <w:rPr>
          <w:sz w:val="18"/>
        </w:rPr>
        <w:t>bir</w:t>
      </w:r>
      <w:r w:rsidRPr="00E771F5" w:rsidR="00FB6687">
        <w:rPr>
          <w:sz w:val="18"/>
        </w:rPr>
        <w:t xml:space="preserve"> </w:t>
      </w:r>
      <w:r w:rsidRPr="00E771F5">
        <w:rPr>
          <w:sz w:val="18"/>
        </w:rPr>
        <w:t>düzenleme</w:t>
      </w:r>
      <w:r w:rsidRPr="00E771F5" w:rsidR="00FB6687">
        <w:rPr>
          <w:sz w:val="18"/>
        </w:rPr>
        <w:t xml:space="preserve"> </w:t>
      </w:r>
      <w:r w:rsidRPr="00E771F5">
        <w:rPr>
          <w:sz w:val="18"/>
        </w:rPr>
        <w:t>yapılması,</w:t>
      </w:r>
      <w:r w:rsidRPr="00E771F5" w:rsidR="00FB6687">
        <w:rPr>
          <w:sz w:val="18"/>
        </w:rPr>
        <w:t xml:space="preserve"> </w:t>
      </w:r>
      <w:r w:rsidRPr="00E771F5">
        <w:rPr>
          <w:sz w:val="18"/>
        </w:rPr>
        <w:t>hem</w:t>
      </w:r>
      <w:r w:rsidRPr="00E771F5" w:rsidR="00FB6687">
        <w:rPr>
          <w:sz w:val="18"/>
        </w:rPr>
        <w:t xml:space="preserve"> </w:t>
      </w:r>
      <w:r w:rsidRPr="00E771F5">
        <w:rPr>
          <w:sz w:val="18"/>
        </w:rPr>
        <w:t>Maliyenin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vatandaşın</w:t>
      </w:r>
      <w:r w:rsidRPr="00E771F5" w:rsidR="00FB6687">
        <w:rPr>
          <w:sz w:val="18"/>
        </w:rPr>
        <w:t xml:space="preserve"> </w:t>
      </w:r>
      <w:r w:rsidRPr="00E771F5">
        <w:rPr>
          <w:sz w:val="18"/>
        </w:rPr>
        <w:t>yararına</w:t>
      </w:r>
      <w:r w:rsidRPr="00E771F5" w:rsidR="00FB6687">
        <w:rPr>
          <w:sz w:val="18"/>
        </w:rPr>
        <w:t xml:space="preserve"> </w:t>
      </w:r>
      <w:r w:rsidRPr="00E771F5">
        <w:rPr>
          <w:sz w:val="18"/>
        </w:rPr>
        <w:t>bulunmaktadır;</w:t>
      </w:r>
      <w:r w:rsidRPr="00E771F5" w:rsidR="00FB6687">
        <w:rPr>
          <w:sz w:val="18"/>
        </w:rPr>
        <w:t xml:space="preserve"> </w:t>
      </w:r>
      <w:r w:rsidRPr="00E771F5">
        <w:rPr>
          <w:sz w:val="18"/>
        </w:rPr>
        <w:t>umarım</w:t>
      </w:r>
      <w:r w:rsidRPr="00E771F5" w:rsidR="00FB6687">
        <w:rPr>
          <w:sz w:val="18"/>
        </w:rPr>
        <w:t xml:space="preserve"> </w:t>
      </w:r>
      <w:r w:rsidRPr="00E771F5">
        <w:rPr>
          <w:sz w:val="18"/>
        </w:rPr>
        <w:t>bu</w:t>
      </w:r>
      <w:r w:rsidRPr="00E771F5" w:rsidR="00FB6687">
        <w:rPr>
          <w:sz w:val="18"/>
        </w:rPr>
        <w:t xml:space="preserve"> </w:t>
      </w:r>
      <w:r w:rsidRPr="00E771F5">
        <w:rPr>
          <w:sz w:val="18"/>
        </w:rPr>
        <w:t>konu</w:t>
      </w:r>
      <w:r w:rsidRPr="00E771F5" w:rsidR="00FB6687">
        <w:rPr>
          <w:sz w:val="18"/>
        </w:rPr>
        <w:t xml:space="preserve"> </w:t>
      </w:r>
      <w:r w:rsidRPr="00E771F5">
        <w:rPr>
          <w:sz w:val="18"/>
        </w:rPr>
        <w:t>dikkate</w:t>
      </w:r>
      <w:r w:rsidRPr="00E771F5" w:rsidR="00FB6687">
        <w:rPr>
          <w:sz w:val="18"/>
        </w:rPr>
        <w:t xml:space="preserve"> </w:t>
      </w:r>
      <w:r w:rsidRPr="00E771F5">
        <w:rPr>
          <w:sz w:val="18"/>
        </w:rPr>
        <w:t>alınır,</w:t>
      </w:r>
      <w:r w:rsidRPr="00E771F5" w:rsidR="00FB6687">
        <w:rPr>
          <w:sz w:val="18"/>
        </w:rPr>
        <w:t xml:space="preserve"> </w:t>
      </w:r>
      <w:r w:rsidRPr="00E771F5">
        <w:rPr>
          <w:sz w:val="18"/>
        </w:rPr>
        <w:t>gerekli</w:t>
      </w:r>
      <w:r w:rsidRPr="00E771F5" w:rsidR="00FB6687">
        <w:rPr>
          <w:sz w:val="18"/>
        </w:rPr>
        <w:t xml:space="preserve"> </w:t>
      </w:r>
      <w:r w:rsidRPr="00E771F5">
        <w:rPr>
          <w:sz w:val="18"/>
        </w:rPr>
        <w:t>düzenleme</w:t>
      </w:r>
      <w:r w:rsidRPr="00E771F5" w:rsidR="00FB6687">
        <w:rPr>
          <w:sz w:val="18"/>
        </w:rPr>
        <w:t xml:space="preserve"> </w:t>
      </w:r>
      <w:r w:rsidRPr="00E771F5">
        <w:rPr>
          <w:sz w:val="18"/>
        </w:rPr>
        <w:t>yapılır.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Görüştüğümüz</w:t>
      </w:r>
      <w:r w:rsidRPr="00E771F5" w:rsidR="00FB6687">
        <w:rPr>
          <w:sz w:val="18"/>
        </w:rPr>
        <w:t xml:space="preserve"> </w:t>
      </w:r>
      <w:r w:rsidRPr="00E771F5">
        <w:rPr>
          <w:sz w:val="18"/>
        </w:rPr>
        <w:t>madde</w:t>
      </w:r>
      <w:r w:rsidRPr="00E771F5" w:rsidR="00FB6687">
        <w:rPr>
          <w:sz w:val="18"/>
        </w:rPr>
        <w:t xml:space="preserve"> </w:t>
      </w:r>
      <w:r w:rsidRPr="00E771F5">
        <w:rPr>
          <w:sz w:val="18"/>
        </w:rPr>
        <w:t>bütçe</w:t>
      </w:r>
      <w:r w:rsidRPr="00E771F5" w:rsidR="00FB6687">
        <w:rPr>
          <w:sz w:val="18"/>
        </w:rPr>
        <w:t xml:space="preserve"> </w:t>
      </w:r>
      <w:r w:rsidRPr="00E771F5">
        <w:rPr>
          <w:sz w:val="18"/>
        </w:rPr>
        <w:t>gelirlerini</w:t>
      </w:r>
      <w:r w:rsidRPr="00E771F5" w:rsidR="00FB6687">
        <w:rPr>
          <w:sz w:val="18"/>
        </w:rPr>
        <w:t xml:space="preserve"> </w:t>
      </w:r>
      <w:r w:rsidRPr="00E771F5">
        <w:rPr>
          <w:sz w:val="18"/>
        </w:rPr>
        <w:t>içermektedir.</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gelirleri</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yıla</w:t>
      </w:r>
      <w:r w:rsidRPr="00E771F5" w:rsidR="00FB6687">
        <w:rPr>
          <w:sz w:val="18"/>
        </w:rPr>
        <w:t xml:space="preserve"> </w:t>
      </w:r>
      <w:r w:rsidRPr="00E771F5">
        <w:rPr>
          <w:sz w:val="18"/>
        </w:rPr>
        <w:t>göre</w:t>
      </w:r>
      <w:r w:rsidRPr="00E771F5" w:rsidR="00FB6687">
        <w:rPr>
          <w:sz w:val="18"/>
        </w:rPr>
        <w:t xml:space="preserve"> </w:t>
      </w:r>
      <w:r w:rsidRPr="00E771F5">
        <w:rPr>
          <w:sz w:val="18"/>
        </w:rPr>
        <w:t>yüzde</w:t>
      </w:r>
      <w:r w:rsidRPr="00E771F5" w:rsidR="00FB6687">
        <w:rPr>
          <w:sz w:val="18"/>
        </w:rPr>
        <w:t xml:space="preserve"> </w:t>
      </w:r>
      <w:r w:rsidRPr="00E771F5">
        <w:rPr>
          <w:sz w:val="18"/>
        </w:rPr>
        <w:t>13,5</w:t>
      </w:r>
      <w:r w:rsidRPr="00E771F5" w:rsidR="00FB6687">
        <w:rPr>
          <w:sz w:val="18"/>
        </w:rPr>
        <w:t xml:space="preserve"> </w:t>
      </w:r>
      <w:r w:rsidRPr="00E771F5">
        <w:rPr>
          <w:sz w:val="18"/>
        </w:rPr>
        <w:t>oranında</w:t>
      </w:r>
      <w:r w:rsidRPr="00E771F5" w:rsidR="00FB6687">
        <w:rPr>
          <w:sz w:val="18"/>
        </w:rPr>
        <w:t xml:space="preserve"> </w:t>
      </w:r>
      <w:r w:rsidRPr="00E771F5">
        <w:rPr>
          <w:sz w:val="18"/>
        </w:rPr>
        <w:t>artarak</w:t>
      </w:r>
      <w:r w:rsidRPr="00E771F5" w:rsidR="00FB6687">
        <w:rPr>
          <w:sz w:val="18"/>
        </w:rPr>
        <w:t xml:space="preserve"> </w:t>
      </w:r>
      <w:r w:rsidRPr="00E771F5">
        <w:rPr>
          <w:sz w:val="18"/>
        </w:rPr>
        <w:t>482,8</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tutarında</w:t>
      </w:r>
      <w:r w:rsidRPr="00E771F5" w:rsidR="00FB6687">
        <w:rPr>
          <w:sz w:val="18"/>
        </w:rPr>
        <w:t xml:space="preserve"> </w:t>
      </w:r>
      <w:r w:rsidRPr="00E771F5">
        <w:rPr>
          <w:sz w:val="18"/>
        </w:rPr>
        <w:t>gerçekleşmiştir.</w:t>
      </w:r>
      <w:r w:rsidRPr="00E771F5" w:rsidR="00FB6687">
        <w:rPr>
          <w:sz w:val="18"/>
        </w:rPr>
        <w:t xml:space="preserve"> </w:t>
      </w:r>
      <w:r w:rsidRPr="00E771F5">
        <w:rPr>
          <w:sz w:val="18"/>
        </w:rPr>
        <w:t>Bu</w:t>
      </w:r>
      <w:r w:rsidRPr="00E771F5" w:rsidR="00FB6687">
        <w:rPr>
          <w:sz w:val="18"/>
        </w:rPr>
        <w:t xml:space="preserve"> </w:t>
      </w:r>
      <w:r w:rsidRPr="00E771F5">
        <w:rPr>
          <w:sz w:val="18"/>
        </w:rPr>
        <w:t>gelirlerin</w:t>
      </w:r>
      <w:r w:rsidRPr="00E771F5" w:rsidR="00FB6687">
        <w:rPr>
          <w:sz w:val="18"/>
        </w:rPr>
        <w:t xml:space="preserve"> </w:t>
      </w:r>
      <w:r w:rsidRPr="00E771F5">
        <w:rPr>
          <w:sz w:val="18"/>
        </w:rPr>
        <w:t>yüzde</w:t>
      </w:r>
      <w:r w:rsidRPr="00E771F5" w:rsidR="00FB6687">
        <w:rPr>
          <w:sz w:val="18"/>
        </w:rPr>
        <w:t xml:space="preserve"> </w:t>
      </w:r>
      <w:r w:rsidRPr="00E771F5">
        <w:rPr>
          <w:sz w:val="18"/>
        </w:rPr>
        <w:t>84,5</w:t>
      </w:r>
      <w:r w:rsidRPr="00E771F5" w:rsidR="00FB6687">
        <w:rPr>
          <w:sz w:val="18"/>
        </w:rPr>
        <w:t xml:space="preserve"> </w:t>
      </w:r>
      <w:r w:rsidRPr="00E771F5">
        <w:rPr>
          <w:sz w:val="18"/>
        </w:rPr>
        <w:t>oranında</w:t>
      </w:r>
      <w:r w:rsidRPr="00E771F5" w:rsidR="00FB6687">
        <w:rPr>
          <w:sz w:val="18"/>
        </w:rPr>
        <w:t xml:space="preserve"> </w:t>
      </w:r>
      <w:r w:rsidRPr="00E771F5">
        <w:rPr>
          <w:sz w:val="18"/>
        </w:rPr>
        <w:t>407,8</w:t>
      </w:r>
      <w:r w:rsidRPr="00E771F5" w:rsidR="00FB6687">
        <w:rPr>
          <w:sz w:val="18"/>
        </w:rPr>
        <w:t xml:space="preserve"> </w:t>
      </w:r>
      <w:r w:rsidRPr="00E771F5">
        <w:rPr>
          <w:sz w:val="18"/>
        </w:rPr>
        <w:t>milyar</w:t>
      </w:r>
      <w:r w:rsidRPr="00E771F5" w:rsidR="00FB6687">
        <w:rPr>
          <w:sz w:val="18"/>
        </w:rPr>
        <w:t xml:space="preserve"> </w:t>
      </w:r>
      <w:r w:rsidRPr="00E771F5">
        <w:rPr>
          <w:sz w:val="18"/>
        </w:rPr>
        <w:t>lirası</w:t>
      </w:r>
      <w:r w:rsidRPr="00E771F5" w:rsidR="00FB6687">
        <w:rPr>
          <w:sz w:val="18"/>
        </w:rPr>
        <w:t xml:space="preserve"> </w:t>
      </w:r>
      <w:r w:rsidRPr="00E771F5">
        <w:rPr>
          <w:sz w:val="18"/>
        </w:rPr>
        <w:t>vergi</w:t>
      </w:r>
      <w:r w:rsidRPr="00E771F5" w:rsidR="00FB6687">
        <w:rPr>
          <w:sz w:val="18"/>
        </w:rPr>
        <w:t xml:space="preserve"> </w:t>
      </w:r>
      <w:r w:rsidRPr="00E771F5">
        <w:rPr>
          <w:sz w:val="18"/>
        </w:rPr>
        <w:t>gelirleri,</w:t>
      </w:r>
      <w:r w:rsidRPr="00E771F5" w:rsidR="00FB6687">
        <w:rPr>
          <w:sz w:val="18"/>
        </w:rPr>
        <w:t xml:space="preserve"> </w:t>
      </w:r>
      <w:r w:rsidRPr="00E771F5">
        <w:rPr>
          <w:sz w:val="18"/>
        </w:rPr>
        <w:t>geriye</w:t>
      </w:r>
      <w:r w:rsidRPr="00E771F5" w:rsidR="00FB6687">
        <w:rPr>
          <w:sz w:val="18"/>
        </w:rPr>
        <w:t xml:space="preserve"> </w:t>
      </w:r>
      <w:r w:rsidRPr="00E771F5">
        <w:rPr>
          <w:sz w:val="18"/>
        </w:rPr>
        <w:t>kalan</w:t>
      </w:r>
      <w:r w:rsidRPr="00E771F5" w:rsidR="00FB6687">
        <w:rPr>
          <w:sz w:val="18"/>
        </w:rPr>
        <w:t xml:space="preserve"> </w:t>
      </w:r>
      <w:r w:rsidRPr="00E771F5">
        <w:rPr>
          <w:sz w:val="18"/>
        </w:rPr>
        <w:t>75</w:t>
      </w:r>
      <w:r w:rsidRPr="00E771F5" w:rsidR="00FB6687">
        <w:rPr>
          <w:sz w:val="18"/>
        </w:rPr>
        <w:t xml:space="preserve"> </w:t>
      </w:r>
      <w:r w:rsidRPr="00E771F5">
        <w:rPr>
          <w:sz w:val="18"/>
        </w:rPr>
        <w:t>milyar</w:t>
      </w:r>
      <w:r w:rsidRPr="00E771F5" w:rsidR="00FB6687">
        <w:rPr>
          <w:sz w:val="18"/>
        </w:rPr>
        <w:t xml:space="preserve"> </w:t>
      </w:r>
      <w:r w:rsidRPr="00E771F5">
        <w:rPr>
          <w:sz w:val="18"/>
        </w:rPr>
        <w:t>lirası</w:t>
      </w:r>
      <w:r w:rsidRPr="00E771F5" w:rsidR="00FB6687">
        <w:rPr>
          <w:sz w:val="18"/>
        </w:rPr>
        <w:t xml:space="preserve"> </w:t>
      </w:r>
      <w:r w:rsidRPr="00E771F5">
        <w:rPr>
          <w:sz w:val="18"/>
        </w:rPr>
        <w:t>da</w:t>
      </w:r>
      <w:r w:rsidRPr="00E771F5" w:rsidR="00FB6687">
        <w:rPr>
          <w:sz w:val="18"/>
        </w:rPr>
        <w:t xml:space="preserve"> </w:t>
      </w:r>
      <w:r w:rsidRPr="00E771F5">
        <w:rPr>
          <w:sz w:val="18"/>
        </w:rPr>
        <w:t>diğer</w:t>
      </w:r>
      <w:r w:rsidRPr="00E771F5" w:rsidR="00FB6687">
        <w:rPr>
          <w:sz w:val="18"/>
        </w:rPr>
        <w:t xml:space="preserve"> </w:t>
      </w:r>
      <w:r w:rsidRPr="00E771F5">
        <w:rPr>
          <w:sz w:val="18"/>
        </w:rPr>
        <w:t>gelirlerdir.</w:t>
      </w:r>
      <w:r w:rsidRPr="00E771F5" w:rsidR="00FB6687">
        <w:rPr>
          <w:sz w:val="18"/>
        </w:rPr>
        <w:t xml:space="preserve"> </w:t>
      </w:r>
      <w:r w:rsidRPr="00E771F5">
        <w:rPr>
          <w:sz w:val="18"/>
        </w:rPr>
        <w:t>Vergi</w:t>
      </w:r>
      <w:r w:rsidRPr="00E771F5" w:rsidR="00FB6687">
        <w:rPr>
          <w:sz w:val="18"/>
        </w:rPr>
        <w:t xml:space="preserve"> </w:t>
      </w:r>
      <w:r w:rsidRPr="00E771F5">
        <w:rPr>
          <w:sz w:val="18"/>
        </w:rPr>
        <w:t>gelirleri</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15,7</w:t>
      </w:r>
      <w:r w:rsidRPr="00E771F5" w:rsidR="00FB6687">
        <w:rPr>
          <w:sz w:val="18"/>
        </w:rPr>
        <w:t xml:space="preserve"> </w:t>
      </w:r>
      <w:r w:rsidRPr="00E771F5">
        <w:rPr>
          <w:sz w:val="18"/>
        </w:rPr>
        <w:t>oranında</w:t>
      </w:r>
      <w:r w:rsidRPr="00E771F5" w:rsidR="00FB6687">
        <w:rPr>
          <w:sz w:val="18"/>
        </w:rPr>
        <w:t xml:space="preserve"> </w:t>
      </w:r>
      <w:r w:rsidRPr="00E771F5">
        <w:rPr>
          <w:sz w:val="18"/>
        </w:rPr>
        <w:t>artırılmıştır.</w:t>
      </w:r>
      <w:r w:rsidRPr="00E771F5" w:rsidR="00FB6687">
        <w:rPr>
          <w:sz w:val="18"/>
        </w:rPr>
        <w:t xml:space="preserve"> </w:t>
      </w:r>
      <w:r w:rsidRPr="00E771F5">
        <w:rPr>
          <w:sz w:val="18"/>
        </w:rPr>
        <w:t>Vergi</w:t>
      </w:r>
      <w:r w:rsidRPr="00E771F5" w:rsidR="00FB6687">
        <w:rPr>
          <w:sz w:val="18"/>
        </w:rPr>
        <w:t xml:space="preserve"> </w:t>
      </w:r>
      <w:r w:rsidRPr="00E771F5">
        <w:rPr>
          <w:sz w:val="18"/>
        </w:rPr>
        <w:t>gelirlerinde</w:t>
      </w:r>
      <w:r w:rsidRPr="00E771F5" w:rsidR="00FB6687">
        <w:rPr>
          <w:sz w:val="18"/>
        </w:rPr>
        <w:t xml:space="preserve"> </w:t>
      </w: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10,3;</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da</w:t>
      </w:r>
      <w:r w:rsidRPr="00E771F5" w:rsidR="00FB6687">
        <w:rPr>
          <w:sz w:val="18"/>
        </w:rPr>
        <w:t xml:space="preserve"> </w:t>
      </w:r>
      <w:r w:rsidRPr="00E771F5">
        <w:rPr>
          <w:sz w:val="18"/>
        </w:rPr>
        <w:t>yüzde</w:t>
      </w:r>
      <w:r w:rsidRPr="00E771F5" w:rsidR="00FB6687">
        <w:rPr>
          <w:sz w:val="18"/>
        </w:rPr>
        <w:t xml:space="preserve"> </w:t>
      </w:r>
      <w:r w:rsidRPr="00E771F5">
        <w:rPr>
          <w:sz w:val="18"/>
        </w:rPr>
        <w:t>13,6</w:t>
      </w:r>
      <w:r w:rsidRPr="00E771F5" w:rsidR="00FB6687">
        <w:rPr>
          <w:sz w:val="18"/>
        </w:rPr>
        <w:t xml:space="preserve"> </w:t>
      </w:r>
      <w:r w:rsidRPr="00E771F5">
        <w:rPr>
          <w:sz w:val="18"/>
        </w:rPr>
        <w:t>oranında</w:t>
      </w:r>
      <w:r w:rsidRPr="00E771F5" w:rsidR="00FB6687">
        <w:rPr>
          <w:sz w:val="18"/>
        </w:rPr>
        <w:t xml:space="preserve"> </w:t>
      </w:r>
      <w:r w:rsidRPr="00E771F5">
        <w:rPr>
          <w:sz w:val="18"/>
        </w:rPr>
        <w:t>artış</w:t>
      </w:r>
      <w:r w:rsidRPr="00E771F5" w:rsidR="00FB6687">
        <w:rPr>
          <w:sz w:val="18"/>
        </w:rPr>
        <w:t xml:space="preserve"> </w:t>
      </w:r>
      <w:r w:rsidRPr="00E771F5">
        <w:rPr>
          <w:sz w:val="18"/>
        </w:rPr>
        <w:t>öngörülmektedir.</w:t>
      </w:r>
    </w:p>
    <w:p w:rsidRPr="00E771F5" w:rsidR="00407657" w:rsidP="00E771F5" w:rsidRDefault="00407657">
      <w:pPr>
        <w:pStyle w:val="GENELKURUL"/>
        <w:spacing w:line="240" w:lineRule="auto"/>
        <w:rPr>
          <w:sz w:val="18"/>
        </w:rPr>
      </w:pPr>
      <w:r w:rsidRPr="00E771F5">
        <w:rPr>
          <w:sz w:val="18"/>
        </w:rPr>
        <w:t>Hükûmet</w:t>
      </w:r>
      <w:r w:rsidRPr="00E771F5" w:rsidR="00FB6687">
        <w:rPr>
          <w:sz w:val="18"/>
        </w:rPr>
        <w:t xml:space="preserve"> </w:t>
      </w:r>
      <w:r w:rsidRPr="00E771F5">
        <w:rPr>
          <w:sz w:val="18"/>
        </w:rPr>
        <w:t>kepçeyle</w:t>
      </w:r>
      <w:r w:rsidRPr="00E771F5" w:rsidR="00FB6687">
        <w:rPr>
          <w:sz w:val="18"/>
        </w:rPr>
        <w:t xml:space="preserve"> </w:t>
      </w:r>
      <w:r w:rsidRPr="00E771F5">
        <w:rPr>
          <w:sz w:val="18"/>
        </w:rPr>
        <w:t>almakta</w:t>
      </w:r>
      <w:r w:rsidRPr="00E771F5" w:rsidR="00FB6687">
        <w:rPr>
          <w:sz w:val="18"/>
        </w:rPr>
        <w:t xml:space="preserve"> </w:t>
      </w:r>
      <w:r w:rsidRPr="00E771F5">
        <w:rPr>
          <w:sz w:val="18"/>
        </w:rPr>
        <w:t>ama</w:t>
      </w:r>
      <w:r w:rsidRPr="00E771F5" w:rsidR="00FB6687">
        <w:rPr>
          <w:sz w:val="18"/>
        </w:rPr>
        <w:t xml:space="preserve"> </w:t>
      </w:r>
      <w:r w:rsidRPr="00E771F5">
        <w:rPr>
          <w:sz w:val="18"/>
        </w:rPr>
        <w:t>emeklilere</w:t>
      </w:r>
      <w:r w:rsidRPr="00E771F5" w:rsidR="00FB6687">
        <w:rPr>
          <w:sz w:val="18"/>
        </w:rPr>
        <w:t xml:space="preserve"> </w:t>
      </w:r>
      <w:r w:rsidRPr="00E771F5">
        <w:rPr>
          <w:sz w:val="18"/>
        </w:rPr>
        <w:t>ve</w:t>
      </w:r>
      <w:r w:rsidRPr="00E771F5" w:rsidR="00FB6687">
        <w:rPr>
          <w:sz w:val="18"/>
        </w:rPr>
        <w:t xml:space="preserve"> </w:t>
      </w:r>
      <w:r w:rsidRPr="00E771F5">
        <w:rPr>
          <w:sz w:val="18"/>
        </w:rPr>
        <w:t>çalışanlara</w:t>
      </w:r>
      <w:r w:rsidRPr="00E771F5" w:rsidR="00FB6687">
        <w:rPr>
          <w:sz w:val="18"/>
        </w:rPr>
        <w:t xml:space="preserve"> </w:t>
      </w:r>
      <w:r w:rsidRPr="00E771F5">
        <w:rPr>
          <w:sz w:val="18"/>
        </w:rPr>
        <w:t>kaşıkla</w:t>
      </w:r>
      <w:r w:rsidRPr="00E771F5" w:rsidR="00FB6687">
        <w:rPr>
          <w:sz w:val="18"/>
        </w:rPr>
        <w:t xml:space="preserve"> </w:t>
      </w:r>
      <w:r w:rsidRPr="00E771F5">
        <w:rPr>
          <w:sz w:val="18"/>
        </w:rPr>
        <w:t>bile</w:t>
      </w:r>
      <w:r w:rsidRPr="00E771F5" w:rsidR="00FB6687">
        <w:rPr>
          <w:sz w:val="18"/>
        </w:rPr>
        <w:t xml:space="preserve"> </w:t>
      </w:r>
      <w:r w:rsidRPr="00E771F5">
        <w:rPr>
          <w:sz w:val="18"/>
        </w:rPr>
        <w:t>vermemektedir.</w:t>
      </w:r>
      <w:r w:rsidRPr="00E771F5" w:rsidR="00FB6687">
        <w:rPr>
          <w:sz w:val="18"/>
        </w:rPr>
        <w:t xml:space="preserve"> </w:t>
      </w:r>
      <w:r w:rsidRPr="00E771F5">
        <w:rPr>
          <w:sz w:val="18"/>
        </w:rPr>
        <w:t>Ekonomide</w:t>
      </w:r>
      <w:r w:rsidRPr="00E771F5" w:rsidR="00FB6687">
        <w:rPr>
          <w:sz w:val="18"/>
        </w:rPr>
        <w:t xml:space="preserve"> </w:t>
      </w:r>
      <w:r w:rsidRPr="00E771F5">
        <w:rPr>
          <w:sz w:val="18"/>
        </w:rPr>
        <w:t>yaşanan</w:t>
      </w:r>
      <w:r w:rsidRPr="00E771F5" w:rsidR="00FB6687">
        <w:rPr>
          <w:sz w:val="18"/>
        </w:rPr>
        <w:t xml:space="preserve"> </w:t>
      </w:r>
      <w:r w:rsidRPr="00E771F5">
        <w:rPr>
          <w:sz w:val="18"/>
        </w:rPr>
        <w:t>olumsuz</w:t>
      </w:r>
      <w:r w:rsidRPr="00E771F5" w:rsidR="00FB6687">
        <w:rPr>
          <w:sz w:val="18"/>
        </w:rPr>
        <w:t xml:space="preserve"> </w:t>
      </w:r>
      <w:r w:rsidRPr="00E771F5">
        <w:rPr>
          <w:sz w:val="18"/>
        </w:rPr>
        <w:t>gelişmelere</w:t>
      </w:r>
      <w:r w:rsidRPr="00E771F5" w:rsidR="00FB6687">
        <w:rPr>
          <w:sz w:val="18"/>
        </w:rPr>
        <w:t xml:space="preserve"> </w:t>
      </w:r>
      <w:r w:rsidRPr="00E771F5">
        <w:rPr>
          <w:sz w:val="18"/>
        </w:rPr>
        <w:t>ve</w:t>
      </w:r>
      <w:r w:rsidRPr="00E771F5" w:rsidR="00FB6687">
        <w:rPr>
          <w:sz w:val="18"/>
        </w:rPr>
        <w:t xml:space="preserve"> </w:t>
      </w:r>
      <w:r w:rsidRPr="00E771F5">
        <w:rPr>
          <w:sz w:val="18"/>
        </w:rPr>
        <w:t>artan</w:t>
      </w:r>
      <w:r w:rsidRPr="00E771F5" w:rsidR="00FB6687">
        <w:rPr>
          <w:sz w:val="18"/>
        </w:rPr>
        <w:t xml:space="preserve"> </w:t>
      </w:r>
      <w:r w:rsidRPr="00E771F5">
        <w:rPr>
          <w:sz w:val="18"/>
        </w:rPr>
        <w:t>hayat</w:t>
      </w:r>
      <w:r w:rsidRPr="00E771F5" w:rsidR="00FB6687">
        <w:rPr>
          <w:sz w:val="18"/>
        </w:rPr>
        <w:t xml:space="preserve"> </w:t>
      </w:r>
      <w:r w:rsidRPr="00E771F5">
        <w:rPr>
          <w:sz w:val="18"/>
        </w:rPr>
        <w:t>pahalılığına</w:t>
      </w:r>
      <w:r w:rsidRPr="00E771F5" w:rsidR="00FB6687">
        <w:rPr>
          <w:sz w:val="18"/>
        </w:rPr>
        <w:t xml:space="preserve"> </w:t>
      </w:r>
      <w:r w:rsidRPr="00E771F5">
        <w:rPr>
          <w:sz w:val="18"/>
        </w:rPr>
        <w:t>karşın,</w:t>
      </w:r>
      <w:r w:rsidRPr="00E771F5" w:rsidR="00FB6687">
        <w:rPr>
          <w:sz w:val="18"/>
        </w:rPr>
        <w:t xml:space="preserve"> </w:t>
      </w:r>
      <w:r w:rsidRPr="00E771F5">
        <w:rPr>
          <w:sz w:val="18"/>
        </w:rPr>
        <w:t>emeklilerin</w:t>
      </w:r>
      <w:r w:rsidRPr="00E771F5" w:rsidR="00FB6687">
        <w:rPr>
          <w:sz w:val="18"/>
        </w:rPr>
        <w:t xml:space="preserve"> </w:t>
      </w:r>
      <w:r w:rsidRPr="00E771F5">
        <w:rPr>
          <w:sz w:val="18"/>
        </w:rPr>
        <w:t>ve</w:t>
      </w:r>
      <w:r w:rsidRPr="00E771F5" w:rsidR="00FB6687">
        <w:rPr>
          <w:sz w:val="18"/>
        </w:rPr>
        <w:t xml:space="preserve"> </w:t>
      </w:r>
      <w:r w:rsidRPr="00E771F5">
        <w:rPr>
          <w:sz w:val="18"/>
        </w:rPr>
        <w:t>çalışanların</w:t>
      </w:r>
      <w:r w:rsidRPr="00E771F5" w:rsidR="00FB6687">
        <w:rPr>
          <w:sz w:val="18"/>
        </w:rPr>
        <w:t xml:space="preserve"> </w:t>
      </w:r>
      <w:r w:rsidRPr="00E771F5">
        <w:rPr>
          <w:sz w:val="18"/>
        </w:rPr>
        <w:t>maaşlarına</w:t>
      </w:r>
      <w:r w:rsidRPr="00E771F5" w:rsidR="00FB6687">
        <w:rPr>
          <w:sz w:val="18"/>
        </w:rPr>
        <w:t xml:space="preserve"> </w:t>
      </w:r>
      <w:r w:rsidRPr="00E771F5">
        <w:rPr>
          <w:sz w:val="18"/>
        </w:rPr>
        <w:t>yapılacak</w:t>
      </w:r>
      <w:r w:rsidRPr="00E771F5" w:rsidR="00FB6687">
        <w:rPr>
          <w:sz w:val="18"/>
        </w:rPr>
        <w:t xml:space="preserve"> </w:t>
      </w:r>
      <w:r w:rsidRPr="00E771F5">
        <w:rPr>
          <w:sz w:val="18"/>
        </w:rPr>
        <w:t>artış</w:t>
      </w:r>
      <w:r w:rsidRPr="00E771F5" w:rsidR="00FB6687">
        <w:rPr>
          <w:sz w:val="18"/>
        </w:rPr>
        <w:t xml:space="preserve"> </w:t>
      </w:r>
      <w:r w:rsidRPr="00E771F5">
        <w:rPr>
          <w:sz w:val="18"/>
        </w:rPr>
        <w:t>çok</w:t>
      </w:r>
      <w:r w:rsidRPr="00E771F5" w:rsidR="00FB6687">
        <w:rPr>
          <w:sz w:val="18"/>
        </w:rPr>
        <w:t xml:space="preserve"> </w:t>
      </w:r>
      <w:r w:rsidRPr="00E771F5">
        <w:rPr>
          <w:sz w:val="18"/>
        </w:rPr>
        <w:t>yetersiz</w:t>
      </w:r>
      <w:r w:rsidRPr="00E771F5" w:rsidR="00FB6687">
        <w:rPr>
          <w:sz w:val="18"/>
        </w:rPr>
        <w:t xml:space="preserve"> </w:t>
      </w:r>
      <w:r w:rsidRPr="00E771F5">
        <w:rPr>
          <w:sz w:val="18"/>
        </w:rPr>
        <w:t>kalacak</w:t>
      </w:r>
      <w:r w:rsidRPr="00E771F5" w:rsidR="00FB6687">
        <w:rPr>
          <w:sz w:val="18"/>
        </w:rPr>
        <w:t xml:space="preserve"> </w:t>
      </w:r>
      <w:r w:rsidRPr="00E771F5">
        <w:rPr>
          <w:sz w:val="18"/>
        </w:rPr>
        <w:t>olup,</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zor</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olacaktır.</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uygulanacak</w:t>
      </w:r>
      <w:r w:rsidRPr="00E771F5" w:rsidR="00FB6687">
        <w:rPr>
          <w:sz w:val="18"/>
        </w:rPr>
        <w:t xml:space="preserve"> </w:t>
      </w:r>
      <w:r w:rsidRPr="00E771F5">
        <w:rPr>
          <w:sz w:val="18"/>
        </w:rPr>
        <w:t>asgari</w:t>
      </w:r>
      <w:r w:rsidRPr="00E771F5" w:rsidR="00FB6687">
        <w:rPr>
          <w:sz w:val="18"/>
        </w:rPr>
        <w:t xml:space="preserve"> </w:t>
      </w:r>
      <w:r w:rsidRPr="00E771F5">
        <w:rPr>
          <w:sz w:val="18"/>
        </w:rPr>
        <w:t>ücretle</w:t>
      </w:r>
      <w:r w:rsidRPr="00E771F5" w:rsidR="00FB6687">
        <w:rPr>
          <w:sz w:val="18"/>
        </w:rPr>
        <w:t xml:space="preserve"> </w:t>
      </w:r>
      <w:r w:rsidRPr="00E771F5">
        <w:rPr>
          <w:sz w:val="18"/>
        </w:rPr>
        <w:t>ilgili</w:t>
      </w:r>
      <w:r w:rsidRPr="00E771F5" w:rsidR="00FB6687">
        <w:rPr>
          <w:sz w:val="18"/>
        </w:rPr>
        <w:t xml:space="preserve"> </w:t>
      </w:r>
      <w:r w:rsidRPr="00E771F5">
        <w:rPr>
          <w:sz w:val="18"/>
        </w:rPr>
        <w:t>çalışmalar</w:t>
      </w:r>
      <w:r w:rsidRPr="00E771F5" w:rsidR="00FB6687">
        <w:rPr>
          <w:sz w:val="18"/>
        </w:rPr>
        <w:t xml:space="preserve"> </w:t>
      </w:r>
      <w:r w:rsidRPr="00E771F5">
        <w:rPr>
          <w:sz w:val="18"/>
        </w:rPr>
        <w:t>hâlen</w:t>
      </w:r>
      <w:r w:rsidRPr="00E771F5" w:rsidR="00FB6687">
        <w:rPr>
          <w:sz w:val="18"/>
        </w:rPr>
        <w:t xml:space="preserve"> </w:t>
      </w:r>
      <w:r w:rsidRPr="00E771F5">
        <w:rPr>
          <w:sz w:val="18"/>
        </w:rPr>
        <w:t>sürüyor.</w:t>
      </w:r>
      <w:r w:rsidRPr="00E771F5" w:rsidR="00FB6687">
        <w:rPr>
          <w:sz w:val="18"/>
        </w:rPr>
        <w:t xml:space="preserve"> </w:t>
      </w:r>
      <w:r w:rsidRPr="00E771F5">
        <w:rPr>
          <w:sz w:val="18"/>
        </w:rPr>
        <w:t>Yıllardır</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belirlenirken</w:t>
      </w:r>
      <w:r w:rsidRPr="00E771F5" w:rsidR="00FB6687">
        <w:rPr>
          <w:sz w:val="18"/>
        </w:rPr>
        <w:t xml:space="preserve"> </w:t>
      </w:r>
      <w:r w:rsidRPr="00E771F5">
        <w:rPr>
          <w:sz w:val="18"/>
        </w:rPr>
        <w:t>Anayasa</w:t>
      </w:r>
      <w:r w:rsidRPr="00E771F5" w:rsidR="00FB6687">
        <w:rPr>
          <w:sz w:val="18"/>
        </w:rPr>
        <w:t xml:space="preserve"> </w:t>
      </w:r>
      <w:r w:rsidRPr="00E771F5">
        <w:rPr>
          <w:sz w:val="18"/>
        </w:rPr>
        <w:t>ve</w:t>
      </w:r>
      <w:r w:rsidRPr="00E771F5" w:rsidR="00FB6687">
        <w:rPr>
          <w:sz w:val="18"/>
        </w:rPr>
        <w:t xml:space="preserve"> </w:t>
      </w:r>
      <w:r w:rsidRPr="00E771F5">
        <w:rPr>
          <w:sz w:val="18"/>
        </w:rPr>
        <w:t>ilgili</w:t>
      </w:r>
      <w:r w:rsidRPr="00E771F5" w:rsidR="00FB6687">
        <w:rPr>
          <w:sz w:val="18"/>
        </w:rPr>
        <w:t xml:space="preserve"> </w:t>
      </w:r>
      <w:r w:rsidRPr="00E771F5">
        <w:rPr>
          <w:sz w:val="18"/>
        </w:rPr>
        <w:t>mevzuat</w:t>
      </w:r>
      <w:r w:rsidRPr="00E771F5" w:rsidR="00FB6687">
        <w:rPr>
          <w:sz w:val="18"/>
        </w:rPr>
        <w:t xml:space="preserve"> </w:t>
      </w:r>
      <w:r w:rsidRPr="00E771F5">
        <w:rPr>
          <w:sz w:val="18"/>
        </w:rPr>
        <w:t>hükümleri</w:t>
      </w:r>
      <w:r w:rsidRPr="00E771F5" w:rsidR="00FB6687">
        <w:rPr>
          <w:sz w:val="18"/>
        </w:rPr>
        <w:t xml:space="preserve"> </w:t>
      </w:r>
      <w:r w:rsidRPr="00E771F5">
        <w:rPr>
          <w:sz w:val="18"/>
        </w:rPr>
        <w:t>göz</w:t>
      </w:r>
      <w:r w:rsidRPr="00E771F5" w:rsidR="00FB6687">
        <w:rPr>
          <w:sz w:val="18"/>
        </w:rPr>
        <w:t xml:space="preserve"> </w:t>
      </w:r>
      <w:r w:rsidRPr="00E771F5">
        <w:rPr>
          <w:sz w:val="18"/>
        </w:rPr>
        <w:t>ardı</w:t>
      </w:r>
      <w:r w:rsidRPr="00E771F5" w:rsidR="00FB6687">
        <w:rPr>
          <w:sz w:val="18"/>
        </w:rPr>
        <w:t xml:space="preserve"> </w:t>
      </w:r>
      <w:r w:rsidRPr="00E771F5">
        <w:rPr>
          <w:sz w:val="18"/>
        </w:rPr>
        <w:t>edilmiş,</w:t>
      </w:r>
      <w:r w:rsidRPr="00E771F5" w:rsidR="00FB6687">
        <w:rPr>
          <w:sz w:val="18"/>
        </w:rPr>
        <w:t xml:space="preserve"> </w:t>
      </w:r>
      <w:r w:rsidRPr="00E771F5">
        <w:rPr>
          <w:sz w:val="18"/>
        </w:rPr>
        <w:t>TÜİK</w:t>
      </w:r>
      <w:r w:rsidRPr="00E771F5" w:rsidR="00FB6687">
        <w:rPr>
          <w:sz w:val="18"/>
        </w:rPr>
        <w:t xml:space="preserve"> </w:t>
      </w:r>
      <w:r w:rsidRPr="00E771F5">
        <w:rPr>
          <w:sz w:val="18"/>
        </w:rPr>
        <w:t>tarafından</w:t>
      </w:r>
      <w:r w:rsidRPr="00E771F5" w:rsidR="00FB6687">
        <w:rPr>
          <w:sz w:val="18"/>
        </w:rPr>
        <w:t xml:space="preserve"> </w:t>
      </w:r>
      <w:r w:rsidRPr="00E771F5">
        <w:rPr>
          <w:sz w:val="18"/>
        </w:rPr>
        <w:t>belirlenen</w:t>
      </w:r>
      <w:r w:rsidRPr="00E771F5" w:rsidR="00FB6687">
        <w:rPr>
          <w:sz w:val="18"/>
        </w:rPr>
        <w:t xml:space="preserve"> </w:t>
      </w:r>
      <w:r w:rsidRPr="00E771F5">
        <w:rPr>
          <w:sz w:val="18"/>
        </w:rPr>
        <w:t>bir</w:t>
      </w:r>
      <w:r w:rsidRPr="00E771F5" w:rsidR="00FB6687">
        <w:rPr>
          <w:sz w:val="18"/>
        </w:rPr>
        <w:t xml:space="preserve"> </w:t>
      </w:r>
      <w:r w:rsidRPr="00E771F5">
        <w:rPr>
          <w:sz w:val="18"/>
        </w:rPr>
        <w:t>işçinin</w:t>
      </w:r>
      <w:r w:rsidRPr="00E771F5" w:rsidR="00FB6687">
        <w:rPr>
          <w:sz w:val="18"/>
        </w:rPr>
        <w:t xml:space="preserve"> </w:t>
      </w:r>
      <w:r w:rsidRPr="00E771F5">
        <w:rPr>
          <w:sz w:val="18"/>
        </w:rPr>
        <w:t>geçim</w:t>
      </w:r>
      <w:r w:rsidRPr="00E771F5" w:rsidR="00FB6687">
        <w:rPr>
          <w:sz w:val="18"/>
        </w:rPr>
        <w:t xml:space="preserve"> </w:t>
      </w:r>
      <w:r w:rsidRPr="00E771F5">
        <w:rPr>
          <w:sz w:val="18"/>
        </w:rPr>
        <w:t>şartları</w:t>
      </w:r>
      <w:r w:rsidRPr="00E771F5" w:rsidR="00FB6687">
        <w:rPr>
          <w:sz w:val="18"/>
        </w:rPr>
        <w:t xml:space="preserve"> </w:t>
      </w:r>
      <w:r w:rsidRPr="00E771F5">
        <w:rPr>
          <w:sz w:val="18"/>
        </w:rPr>
        <w:t>için</w:t>
      </w:r>
      <w:r w:rsidRPr="00E771F5" w:rsidR="00FB6687">
        <w:rPr>
          <w:sz w:val="18"/>
        </w:rPr>
        <w:t xml:space="preserve"> </w:t>
      </w:r>
      <w:r w:rsidRPr="00E771F5">
        <w:rPr>
          <w:sz w:val="18"/>
        </w:rPr>
        <w:t>gerekli</w:t>
      </w:r>
      <w:r w:rsidRPr="00E771F5" w:rsidR="00FB6687">
        <w:rPr>
          <w:sz w:val="18"/>
        </w:rPr>
        <w:t xml:space="preserve"> </w:t>
      </w:r>
      <w:r w:rsidRPr="00E771F5">
        <w:rPr>
          <w:sz w:val="18"/>
        </w:rPr>
        <w:t>harcama</w:t>
      </w:r>
      <w:r w:rsidRPr="00E771F5" w:rsidR="00FB6687">
        <w:rPr>
          <w:sz w:val="18"/>
        </w:rPr>
        <w:t xml:space="preserve"> </w:t>
      </w:r>
      <w:r w:rsidRPr="00E771F5">
        <w:rPr>
          <w:sz w:val="18"/>
        </w:rPr>
        <w:t>tutarı</w:t>
      </w:r>
      <w:r w:rsidRPr="00E771F5" w:rsidR="00FB6687">
        <w:rPr>
          <w:sz w:val="18"/>
        </w:rPr>
        <w:t xml:space="preserve"> </w:t>
      </w:r>
      <w:r w:rsidRPr="00E771F5">
        <w:rPr>
          <w:sz w:val="18"/>
        </w:rPr>
        <w:t>hiç</w:t>
      </w:r>
      <w:r w:rsidRPr="00E771F5" w:rsidR="00FB6687">
        <w:rPr>
          <w:sz w:val="18"/>
        </w:rPr>
        <w:t xml:space="preserve"> </w:t>
      </w:r>
      <w:r w:rsidRPr="00E771F5">
        <w:rPr>
          <w:sz w:val="18"/>
        </w:rPr>
        <w:t>dikkate</w:t>
      </w:r>
      <w:r w:rsidRPr="00E771F5" w:rsidR="00FB6687">
        <w:rPr>
          <w:sz w:val="18"/>
        </w:rPr>
        <w:t xml:space="preserve"> </w:t>
      </w:r>
      <w:r w:rsidRPr="00E771F5">
        <w:rPr>
          <w:sz w:val="18"/>
        </w:rPr>
        <w:t>alınmamıştır.</w:t>
      </w:r>
      <w:r w:rsidRPr="00E771F5" w:rsidR="00FB6687">
        <w:rPr>
          <w:sz w:val="18"/>
        </w:rPr>
        <w:t xml:space="preserve"> </w:t>
      </w:r>
      <w:r w:rsidRPr="00E771F5">
        <w:rPr>
          <w:sz w:val="18"/>
        </w:rPr>
        <w:t>Yapılan</w:t>
      </w:r>
      <w:r w:rsidRPr="00E771F5" w:rsidR="00FB6687">
        <w:rPr>
          <w:sz w:val="18"/>
        </w:rPr>
        <w:t xml:space="preserve"> </w:t>
      </w:r>
      <w:r w:rsidRPr="00E771F5">
        <w:rPr>
          <w:sz w:val="18"/>
        </w:rPr>
        <w:t>açıklamalar,</w:t>
      </w:r>
      <w:r w:rsidRPr="00E771F5" w:rsidR="00FB6687">
        <w:rPr>
          <w:sz w:val="18"/>
        </w:rPr>
        <w:t xml:space="preserve"> </w:t>
      </w:r>
      <w:r w:rsidRPr="00E771F5">
        <w:rPr>
          <w:sz w:val="18"/>
        </w:rPr>
        <w:t>durumun</w:t>
      </w:r>
      <w:r w:rsidRPr="00E771F5" w:rsidR="00FB6687">
        <w:rPr>
          <w:sz w:val="18"/>
        </w:rPr>
        <w:t xml:space="preserve"> </w:t>
      </w:r>
      <w:r w:rsidRPr="00E771F5">
        <w:rPr>
          <w:sz w:val="18"/>
        </w:rPr>
        <w:t>yine</w:t>
      </w:r>
      <w:r w:rsidRPr="00E771F5" w:rsidR="00FB6687">
        <w:rPr>
          <w:sz w:val="18"/>
        </w:rPr>
        <w:t xml:space="preserve"> </w:t>
      </w:r>
      <w:r w:rsidRPr="00E771F5">
        <w:rPr>
          <w:sz w:val="18"/>
        </w:rPr>
        <w:t>aynı</w:t>
      </w:r>
      <w:r w:rsidRPr="00E771F5" w:rsidR="00FB6687">
        <w:rPr>
          <w:sz w:val="18"/>
        </w:rPr>
        <w:t xml:space="preserve"> </w:t>
      </w:r>
      <w:r w:rsidRPr="00E771F5">
        <w:rPr>
          <w:sz w:val="18"/>
        </w:rPr>
        <w:t>olacağını</w:t>
      </w:r>
      <w:r w:rsidRPr="00E771F5" w:rsidR="00FB6687">
        <w:rPr>
          <w:sz w:val="18"/>
        </w:rPr>
        <w:t xml:space="preserve"> </w:t>
      </w:r>
      <w:r w:rsidRPr="00E771F5">
        <w:rPr>
          <w:sz w:val="18"/>
        </w:rPr>
        <w:t>göstermektedir.</w:t>
      </w:r>
      <w:r w:rsidRPr="00E771F5" w:rsidR="00FB6687">
        <w:rPr>
          <w:sz w:val="18"/>
        </w:rPr>
        <w:t xml:space="preserve"> </w:t>
      </w:r>
      <w:r w:rsidRPr="00E771F5">
        <w:rPr>
          <w:sz w:val="18"/>
        </w:rPr>
        <w:t>Ayrıca,</w:t>
      </w:r>
      <w:r w:rsidRPr="00E771F5" w:rsidR="00FB6687">
        <w:rPr>
          <w:sz w:val="18"/>
        </w:rPr>
        <w:t xml:space="preserve"> </w:t>
      </w:r>
      <w:r w:rsidRPr="00E771F5">
        <w:rPr>
          <w:sz w:val="18"/>
        </w:rPr>
        <w:t>bireysel</w:t>
      </w:r>
      <w:r w:rsidRPr="00E771F5" w:rsidR="00FB6687">
        <w:rPr>
          <w:sz w:val="18"/>
        </w:rPr>
        <w:t xml:space="preserve"> </w:t>
      </w:r>
      <w:r w:rsidRPr="00E771F5">
        <w:rPr>
          <w:sz w:val="18"/>
        </w:rPr>
        <w:t>emeklilik</w:t>
      </w:r>
      <w:r w:rsidRPr="00E771F5" w:rsidR="00FB6687">
        <w:rPr>
          <w:sz w:val="18"/>
        </w:rPr>
        <w:t xml:space="preserve"> </w:t>
      </w:r>
      <w:r w:rsidRPr="00E771F5">
        <w:rPr>
          <w:sz w:val="18"/>
        </w:rPr>
        <w:t>sistemine</w:t>
      </w:r>
      <w:r w:rsidRPr="00E771F5" w:rsidR="00FB6687">
        <w:rPr>
          <w:sz w:val="18"/>
        </w:rPr>
        <w:t xml:space="preserve"> </w:t>
      </w:r>
      <w:r w:rsidRPr="00E771F5">
        <w:rPr>
          <w:sz w:val="18"/>
        </w:rPr>
        <w:t>zorunlu</w:t>
      </w:r>
      <w:r w:rsidRPr="00E771F5" w:rsidR="00FB6687">
        <w:rPr>
          <w:sz w:val="18"/>
        </w:rPr>
        <w:t xml:space="preserve"> </w:t>
      </w:r>
      <w:r w:rsidRPr="00E771F5">
        <w:rPr>
          <w:sz w:val="18"/>
        </w:rPr>
        <w:t>katılım</w:t>
      </w:r>
      <w:r w:rsidRPr="00E771F5" w:rsidR="00FB6687">
        <w:rPr>
          <w:sz w:val="18"/>
        </w:rPr>
        <w:t xml:space="preserve"> </w:t>
      </w:r>
      <w:r w:rsidRPr="00E771F5">
        <w:rPr>
          <w:sz w:val="18"/>
        </w:rPr>
        <w:t>nedeniyle</w:t>
      </w:r>
      <w:r w:rsidRPr="00E771F5" w:rsidR="00FB6687">
        <w:rPr>
          <w:sz w:val="18"/>
        </w:rPr>
        <w:t xml:space="preserve"> </w:t>
      </w:r>
      <w:r w:rsidRPr="00E771F5">
        <w:rPr>
          <w:sz w:val="18"/>
        </w:rPr>
        <w:t>birçok</w:t>
      </w:r>
      <w:r w:rsidRPr="00E771F5" w:rsidR="00FB6687">
        <w:rPr>
          <w:sz w:val="18"/>
        </w:rPr>
        <w:t xml:space="preserve"> </w:t>
      </w:r>
      <w:r w:rsidRPr="00E771F5">
        <w:rPr>
          <w:sz w:val="18"/>
        </w:rPr>
        <w:t>çalışanın</w:t>
      </w:r>
      <w:r w:rsidRPr="00E771F5" w:rsidR="00FB6687">
        <w:rPr>
          <w:sz w:val="18"/>
        </w:rPr>
        <w:t xml:space="preserve"> </w:t>
      </w:r>
      <w:r w:rsidRPr="00E771F5">
        <w:rPr>
          <w:sz w:val="18"/>
        </w:rPr>
        <w:t>çok</w:t>
      </w:r>
      <w:r w:rsidRPr="00E771F5" w:rsidR="00FB6687">
        <w:rPr>
          <w:sz w:val="18"/>
        </w:rPr>
        <w:t xml:space="preserve"> </w:t>
      </w:r>
      <w:r w:rsidRPr="00E771F5">
        <w:rPr>
          <w:sz w:val="18"/>
        </w:rPr>
        <w:t>düşük</w:t>
      </w:r>
      <w:r w:rsidRPr="00E771F5" w:rsidR="00FB6687">
        <w:rPr>
          <w:sz w:val="18"/>
        </w:rPr>
        <w:t xml:space="preserve"> </w:t>
      </w:r>
      <w:r w:rsidRPr="00E771F5">
        <w:rPr>
          <w:sz w:val="18"/>
        </w:rPr>
        <w:t>zam</w:t>
      </w:r>
      <w:r w:rsidRPr="00E771F5" w:rsidR="00FB6687">
        <w:rPr>
          <w:sz w:val="18"/>
        </w:rPr>
        <w:t xml:space="preserve"> </w:t>
      </w:r>
      <w:r w:rsidRPr="00E771F5">
        <w:rPr>
          <w:sz w:val="18"/>
        </w:rPr>
        <w:t>alması</w:t>
      </w:r>
      <w:r w:rsidRPr="00E771F5" w:rsidR="00FB6687">
        <w:rPr>
          <w:sz w:val="18"/>
        </w:rPr>
        <w:t xml:space="preserve"> </w:t>
      </w:r>
      <w:r w:rsidRPr="00E771F5">
        <w:rPr>
          <w:sz w:val="18"/>
        </w:rPr>
        <w:t>söz</w:t>
      </w:r>
      <w:r w:rsidRPr="00E771F5" w:rsidR="00FB6687">
        <w:rPr>
          <w:sz w:val="18"/>
        </w:rPr>
        <w:t xml:space="preserve"> </w:t>
      </w:r>
      <w:r w:rsidRPr="00E771F5">
        <w:rPr>
          <w:sz w:val="18"/>
        </w:rPr>
        <w:t>konusudur.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net</w:t>
      </w:r>
      <w:r w:rsidRPr="00E771F5" w:rsidR="00FB6687">
        <w:rPr>
          <w:sz w:val="18"/>
        </w:rPr>
        <w:t xml:space="preserve"> </w:t>
      </w:r>
      <w:r w:rsidRPr="00E771F5">
        <w:rPr>
          <w:sz w:val="18"/>
        </w:rPr>
        <w:t>asgari</w:t>
      </w:r>
      <w:r w:rsidRPr="00E771F5" w:rsidR="00FB6687">
        <w:rPr>
          <w:sz w:val="18"/>
        </w:rPr>
        <w:t xml:space="preserve"> </w:t>
      </w:r>
      <w:r w:rsidRPr="00E771F5">
        <w:rPr>
          <w:sz w:val="18"/>
        </w:rPr>
        <w:t>ücretin</w:t>
      </w:r>
      <w:r w:rsidRPr="00E771F5" w:rsidR="00FB6687">
        <w:rPr>
          <w:sz w:val="18"/>
        </w:rPr>
        <w:t xml:space="preserve"> </w:t>
      </w:r>
      <w:r w:rsidRPr="00E771F5">
        <w:rPr>
          <w:sz w:val="18"/>
        </w:rPr>
        <w:t>açlık</w:t>
      </w:r>
      <w:r w:rsidRPr="00E771F5" w:rsidR="00FB6687">
        <w:rPr>
          <w:sz w:val="18"/>
        </w:rPr>
        <w:t xml:space="preserve"> </w:t>
      </w:r>
      <w:r w:rsidRPr="00E771F5">
        <w:rPr>
          <w:sz w:val="18"/>
        </w:rPr>
        <w:t>sınırının</w:t>
      </w:r>
      <w:r w:rsidRPr="00E771F5" w:rsidR="00FB6687">
        <w:rPr>
          <w:sz w:val="18"/>
        </w:rPr>
        <w:t xml:space="preserve"> </w:t>
      </w:r>
      <w:r w:rsidRPr="00E771F5">
        <w:rPr>
          <w:sz w:val="18"/>
        </w:rPr>
        <w:t>üzerine</w:t>
      </w:r>
      <w:r w:rsidRPr="00E771F5" w:rsidR="00FB6687">
        <w:rPr>
          <w:sz w:val="18"/>
        </w:rPr>
        <w:t xml:space="preserve"> </w:t>
      </w:r>
      <w:r w:rsidRPr="00E771F5">
        <w:rPr>
          <w:sz w:val="18"/>
        </w:rPr>
        <w:t>çıkarılmasını,</w:t>
      </w:r>
      <w:r w:rsidRPr="00E771F5" w:rsidR="00FB6687">
        <w:rPr>
          <w:sz w:val="18"/>
        </w:rPr>
        <w:t xml:space="preserve"> </w:t>
      </w:r>
      <w:r w:rsidRPr="00E771F5">
        <w:rPr>
          <w:sz w:val="18"/>
        </w:rPr>
        <w:t>asgari</w:t>
      </w:r>
      <w:r w:rsidRPr="00E771F5" w:rsidR="00FB6687">
        <w:rPr>
          <w:sz w:val="18"/>
        </w:rPr>
        <w:t xml:space="preserve"> </w:t>
      </w:r>
      <w:r w:rsidRPr="00E771F5">
        <w:rPr>
          <w:sz w:val="18"/>
        </w:rPr>
        <w:t>ücretlilere</w:t>
      </w:r>
      <w:r w:rsidRPr="00E771F5" w:rsidR="00FB6687">
        <w:rPr>
          <w:sz w:val="18"/>
        </w:rPr>
        <w:t xml:space="preserve"> </w:t>
      </w:r>
      <w:r w:rsidRPr="00E771F5">
        <w:rPr>
          <w:sz w:val="18"/>
        </w:rPr>
        <w:t>büyük</w:t>
      </w:r>
      <w:r w:rsidRPr="00E771F5" w:rsidR="00FB6687">
        <w:rPr>
          <w:sz w:val="18"/>
        </w:rPr>
        <w:t xml:space="preserve"> </w:t>
      </w:r>
      <w:r w:rsidRPr="00E771F5">
        <w:rPr>
          <w:sz w:val="18"/>
        </w:rPr>
        <w:t>şehirlerde</w:t>
      </w:r>
      <w:r w:rsidRPr="00E771F5" w:rsidR="00FB6687">
        <w:rPr>
          <w:sz w:val="18"/>
        </w:rPr>
        <w:t xml:space="preserve"> </w:t>
      </w:r>
      <w:r w:rsidRPr="00E771F5">
        <w:rPr>
          <w:sz w:val="18"/>
        </w:rPr>
        <w:t>ulaşım</w:t>
      </w:r>
      <w:r w:rsidRPr="00E771F5" w:rsidR="00FB6687">
        <w:rPr>
          <w:sz w:val="18"/>
        </w:rPr>
        <w:t xml:space="preserve"> </w:t>
      </w:r>
      <w:r w:rsidRPr="00E771F5">
        <w:rPr>
          <w:sz w:val="18"/>
        </w:rPr>
        <w:t>desteği</w:t>
      </w:r>
      <w:r w:rsidRPr="00E771F5" w:rsidR="00FB6687">
        <w:rPr>
          <w:sz w:val="18"/>
        </w:rPr>
        <w:t xml:space="preserve"> </w:t>
      </w:r>
      <w:r w:rsidRPr="00E771F5">
        <w:rPr>
          <w:sz w:val="18"/>
        </w:rPr>
        <w:t>verilmesini,</w:t>
      </w:r>
      <w:r w:rsidRPr="00E771F5" w:rsidR="00FB6687">
        <w:rPr>
          <w:sz w:val="18"/>
        </w:rPr>
        <w:t xml:space="preserve"> </w:t>
      </w:r>
      <w:r w:rsidRPr="00E771F5">
        <w:rPr>
          <w:sz w:val="18"/>
        </w:rPr>
        <w:t>asgari</w:t>
      </w:r>
      <w:r w:rsidRPr="00E771F5" w:rsidR="00FB6687">
        <w:rPr>
          <w:sz w:val="18"/>
        </w:rPr>
        <w:t xml:space="preserve"> </w:t>
      </w:r>
      <w:r w:rsidRPr="00E771F5">
        <w:rPr>
          <w:sz w:val="18"/>
        </w:rPr>
        <w:t>ücretten</w:t>
      </w:r>
      <w:r w:rsidRPr="00E771F5" w:rsidR="00FB6687">
        <w:rPr>
          <w:sz w:val="18"/>
        </w:rPr>
        <w:t xml:space="preserve"> </w:t>
      </w:r>
      <w:r w:rsidRPr="00E771F5">
        <w:rPr>
          <w:sz w:val="18"/>
        </w:rPr>
        <w:t>vergi</w:t>
      </w:r>
      <w:r w:rsidRPr="00E771F5" w:rsidR="00FB6687">
        <w:rPr>
          <w:sz w:val="18"/>
        </w:rPr>
        <w:t xml:space="preserve"> </w:t>
      </w:r>
      <w:r w:rsidRPr="00E771F5">
        <w:rPr>
          <w:sz w:val="18"/>
        </w:rPr>
        <w:t>alınmamasını</w:t>
      </w:r>
      <w:r w:rsidRPr="00E771F5" w:rsidR="00FB6687">
        <w:rPr>
          <w:sz w:val="18"/>
        </w:rPr>
        <w:t xml:space="preserve"> </w:t>
      </w:r>
      <w:r w:rsidRPr="00E771F5">
        <w:rPr>
          <w:sz w:val="18"/>
        </w:rPr>
        <w:t>ve</w:t>
      </w:r>
      <w:r w:rsidRPr="00E771F5" w:rsidR="00FB6687">
        <w:rPr>
          <w:sz w:val="18"/>
        </w:rPr>
        <w:t xml:space="preserve"> </w:t>
      </w:r>
      <w:r w:rsidRPr="00E771F5">
        <w:rPr>
          <w:sz w:val="18"/>
        </w:rPr>
        <w:t>çalışanların</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kadar</w:t>
      </w:r>
      <w:r w:rsidRPr="00E771F5" w:rsidR="00FB6687">
        <w:rPr>
          <w:sz w:val="18"/>
        </w:rPr>
        <w:t xml:space="preserve"> </w:t>
      </w:r>
      <w:r w:rsidRPr="00E771F5">
        <w:rPr>
          <w:sz w:val="18"/>
        </w:rPr>
        <w:t>gelirinin</w:t>
      </w:r>
      <w:r w:rsidRPr="00E771F5" w:rsidR="00FB6687">
        <w:rPr>
          <w:sz w:val="18"/>
        </w:rPr>
        <w:t xml:space="preserve"> </w:t>
      </w:r>
      <w:r w:rsidRPr="00E771F5">
        <w:rPr>
          <w:sz w:val="18"/>
        </w:rPr>
        <w:t>vergi</w:t>
      </w:r>
      <w:r w:rsidRPr="00E771F5" w:rsidR="00FB6687">
        <w:rPr>
          <w:sz w:val="18"/>
        </w:rPr>
        <w:t xml:space="preserve"> </w:t>
      </w:r>
      <w:r w:rsidRPr="00E771F5">
        <w:rPr>
          <w:sz w:val="18"/>
        </w:rPr>
        <w:t>dışı</w:t>
      </w:r>
      <w:r w:rsidRPr="00E771F5" w:rsidR="00FB6687">
        <w:rPr>
          <w:sz w:val="18"/>
        </w:rPr>
        <w:t xml:space="preserve"> </w:t>
      </w:r>
      <w:r w:rsidRPr="00E771F5">
        <w:rPr>
          <w:sz w:val="18"/>
        </w:rPr>
        <w:t>bırakılmasını</w:t>
      </w:r>
      <w:r w:rsidRPr="00E771F5" w:rsidR="00FB6687">
        <w:rPr>
          <w:sz w:val="18"/>
        </w:rPr>
        <w:t xml:space="preserve"> </w:t>
      </w:r>
      <w:r w:rsidRPr="00E771F5">
        <w:rPr>
          <w:sz w:val="18"/>
        </w:rPr>
        <w:t>gerekli</w:t>
      </w:r>
      <w:r w:rsidRPr="00E771F5" w:rsidR="00FB6687">
        <w:rPr>
          <w:sz w:val="18"/>
        </w:rPr>
        <w:t xml:space="preserve"> </w:t>
      </w:r>
      <w:r w:rsidRPr="00E771F5">
        <w:rPr>
          <w:sz w:val="18"/>
        </w:rPr>
        <w:t>görüyoruz.</w:t>
      </w:r>
      <w:r w:rsidRPr="00E771F5" w:rsidR="00FB6687">
        <w:rPr>
          <w:sz w:val="18"/>
        </w:rPr>
        <w:t xml:space="preserve"> </w:t>
      </w:r>
      <w:r w:rsidRPr="00E771F5">
        <w:rPr>
          <w:sz w:val="18"/>
        </w:rPr>
        <w:t>Asgari</w:t>
      </w:r>
      <w:r w:rsidRPr="00E771F5" w:rsidR="00FB6687">
        <w:rPr>
          <w:sz w:val="18"/>
        </w:rPr>
        <w:t xml:space="preserve"> </w:t>
      </w:r>
      <w:r w:rsidRPr="00E771F5">
        <w:rPr>
          <w:sz w:val="18"/>
        </w:rPr>
        <w:t>ücretin</w:t>
      </w:r>
      <w:r w:rsidRPr="00E771F5" w:rsidR="00FB6687">
        <w:rPr>
          <w:sz w:val="18"/>
        </w:rPr>
        <w:t xml:space="preserve"> </w:t>
      </w:r>
      <w:r w:rsidRPr="00E771F5">
        <w:rPr>
          <w:sz w:val="18"/>
        </w:rPr>
        <w:t>vergi</w:t>
      </w:r>
      <w:r w:rsidRPr="00E771F5" w:rsidR="00FB6687">
        <w:rPr>
          <w:sz w:val="18"/>
        </w:rPr>
        <w:t xml:space="preserve"> </w:t>
      </w:r>
      <w:r w:rsidRPr="00E771F5">
        <w:rPr>
          <w:sz w:val="18"/>
        </w:rPr>
        <w:t>dışı</w:t>
      </w:r>
      <w:r w:rsidRPr="00E771F5" w:rsidR="00FB6687">
        <w:rPr>
          <w:sz w:val="18"/>
        </w:rPr>
        <w:t xml:space="preserve"> </w:t>
      </w:r>
      <w:r w:rsidRPr="00E771F5">
        <w:rPr>
          <w:sz w:val="18"/>
        </w:rPr>
        <w:t>bırakılması,</w:t>
      </w:r>
      <w:r w:rsidRPr="00E771F5" w:rsidR="00FB6687">
        <w:rPr>
          <w:sz w:val="18"/>
        </w:rPr>
        <w:t xml:space="preserve"> </w:t>
      </w:r>
      <w:r w:rsidRPr="00E771F5">
        <w:rPr>
          <w:sz w:val="18"/>
        </w:rPr>
        <w:t>prim</w:t>
      </w:r>
      <w:r w:rsidRPr="00E771F5" w:rsidR="00FB6687">
        <w:rPr>
          <w:sz w:val="18"/>
        </w:rPr>
        <w:t xml:space="preserve"> </w:t>
      </w:r>
      <w:r w:rsidRPr="00E771F5">
        <w:rPr>
          <w:sz w:val="18"/>
        </w:rPr>
        <w:t>matrahını</w:t>
      </w:r>
      <w:r w:rsidRPr="00E771F5" w:rsidR="00FB6687">
        <w:rPr>
          <w:sz w:val="18"/>
        </w:rPr>
        <w:t xml:space="preserve"> </w:t>
      </w:r>
      <w:r w:rsidRPr="00E771F5">
        <w:rPr>
          <w:sz w:val="18"/>
        </w:rPr>
        <w:t>düşüreceğinden,</w:t>
      </w:r>
      <w:r w:rsidRPr="00E771F5" w:rsidR="00FB6687">
        <w:rPr>
          <w:sz w:val="18"/>
        </w:rPr>
        <w:t xml:space="preserve"> </w:t>
      </w:r>
      <w:r w:rsidRPr="00E771F5">
        <w:rPr>
          <w:sz w:val="18"/>
        </w:rPr>
        <w:t>işveren</w:t>
      </w:r>
      <w:r w:rsidRPr="00E771F5" w:rsidR="00FB6687">
        <w:rPr>
          <w:sz w:val="18"/>
        </w:rPr>
        <w:t xml:space="preserve"> </w:t>
      </w:r>
      <w:r w:rsidRPr="00E771F5">
        <w:rPr>
          <w:sz w:val="18"/>
        </w:rPr>
        <w:t>maliyetini</w:t>
      </w:r>
      <w:r w:rsidRPr="00E771F5" w:rsidR="00FB6687">
        <w:rPr>
          <w:sz w:val="18"/>
        </w:rPr>
        <w:t xml:space="preserve"> </w:t>
      </w:r>
      <w:r w:rsidRPr="00E771F5">
        <w:rPr>
          <w:sz w:val="18"/>
        </w:rPr>
        <w:t>de</w:t>
      </w:r>
      <w:r w:rsidRPr="00E771F5" w:rsidR="00FB6687">
        <w:rPr>
          <w:sz w:val="18"/>
        </w:rPr>
        <w:t xml:space="preserve"> </w:t>
      </w:r>
      <w:r w:rsidRPr="00E771F5">
        <w:rPr>
          <w:sz w:val="18"/>
        </w:rPr>
        <w:t>azaltacaktır.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çalışanları</w:t>
      </w:r>
      <w:r w:rsidRPr="00E771F5" w:rsidR="00FB6687">
        <w:rPr>
          <w:sz w:val="18"/>
        </w:rPr>
        <w:t xml:space="preserve"> </w:t>
      </w:r>
      <w:r w:rsidRPr="00E771F5">
        <w:rPr>
          <w:sz w:val="18"/>
        </w:rPr>
        <w:t>sefalete</w:t>
      </w:r>
      <w:r w:rsidRPr="00E771F5" w:rsidR="00FB6687">
        <w:rPr>
          <w:sz w:val="18"/>
        </w:rPr>
        <w:t xml:space="preserve"> </w:t>
      </w:r>
      <w:r w:rsidRPr="00E771F5">
        <w:rPr>
          <w:sz w:val="18"/>
        </w:rPr>
        <w:t>mahkûm</w:t>
      </w:r>
      <w:r w:rsidRPr="00E771F5" w:rsidR="00FB6687">
        <w:rPr>
          <w:sz w:val="18"/>
        </w:rPr>
        <w:t xml:space="preserve"> </w:t>
      </w:r>
      <w:r w:rsidRPr="00E771F5">
        <w:rPr>
          <w:sz w:val="18"/>
        </w:rPr>
        <w:t>etmiştir.</w:t>
      </w:r>
      <w:r w:rsidRPr="00E771F5" w:rsidR="00FB6687">
        <w:rPr>
          <w:sz w:val="18"/>
        </w:rPr>
        <w:t xml:space="preserve"> </w:t>
      </w:r>
      <w:r w:rsidRPr="00E771F5">
        <w:rPr>
          <w:sz w:val="18"/>
        </w:rPr>
        <w:t>TÜRK-İŞ’in</w:t>
      </w:r>
      <w:r w:rsidRPr="00E771F5" w:rsidR="00FB6687">
        <w:rPr>
          <w:sz w:val="18"/>
        </w:rPr>
        <w:t xml:space="preserve"> </w:t>
      </w:r>
      <w:r w:rsidRPr="00E771F5">
        <w:rPr>
          <w:sz w:val="18"/>
        </w:rPr>
        <w:t>araştırmalarına</w:t>
      </w:r>
      <w:r w:rsidRPr="00E771F5" w:rsidR="00FB6687">
        <w:rPr>
          <w:sz w:val="18"/>
        </w:rPr>
        <w:t xml:space="preserve"> </w:t>
      </w:r>
      <w:r w:rsidRPr="00E771F5">
        <w:rPr>
          <w:sz w:val="18"/>
        </w:rPr>
        <w:t>göre</w:t>
      </w:r>
      <w:r w:rsidRPr="00E771F5" w:rsidR="00FB6687">
        <w:rPr>
          <w:sz w:val="18"/>
        </w:rPr>
        <w:t xml:space="preserve"> </w:t>
      </w:r>
      <w:r w:rsidRPr="00E771F5">
        <w:rPr>
          <w:sz w:val="18"/>
        </w:rPr>
        <w:t>kasım</w:t>
      </w:r>
      <w:r w:rsidRPr="00E771F5" w:rsidR="00FB6687">
        <w:rPr>
          <w:sz w:val="18"/>
        </w:rPr>
        <w:t xml:space="preserve"> </w:t>
      </w:r>
      <w:r w:rsidRPr="00E771F5">
        <w:rPr>
          <w:sz w:val="18"/>
        </w:rPr>
        <w:t>ayı</w:t>
      </w:r>
      <w:r w:rsidRPr="00E771F5" w:rsidR="00FB6687">
        <w:rPr>
          <w:sz w:val="18"/>
        </w:rPr>
        <w:t xml:space="preserve"> </w:t>
      </w:r>
      <w:r w:rsidRPr="00E771F5">
        <w:rPr>
          <w:sz w:val="18"/>
        </w:rPr>
        <w:t>itibarıyla</w:t>
      </w:r>
      <w:r w:rsidRPr="00E771F5" w:rsidR="00FB6687">
        <w:rPr>
          <w:sz w:val="18"/>
        </w:rPr>
        <w:t xml:space="preserve"> </w:t>
      </w:r>
      <w:r w:rsidRPr="00E771F5">
        <w:rPr>
          <w:sz w:val="18"/>
        </w:rPr>
        <w:t>dört</w:t>
      </w:r>
      <w:r w:rsidRPr="00E771F5" w:rsidR="00FB6687">
        <w:rPr>
          <w:sz w:val="18"/>
        </w:rPr>
        <w:t xml:space="preserve"> </w:t>
      </w:r>
      <w:r w:rsidRPr="00E771F5">
        <w:rPr>
          <w:sz w:val="18"/>
        </w:rPr>
        <w:t>kişilik</w:t>
      </w:r>
      <w:r w:rsidRPr="00E771F5" w:rsidR="00FB6687">
        <w:rPr>
          <w:sz w:val="18"/>
        </w:rPr>
        <w:t xml:space="preserve"> </w:t>
      </w:r>
      <w:r w:rsidRPr="00E771F5">
        <w:rPr>
          <w:sz w:val="18"/>
        </w:rPr>
        <w:t>bir</w:t>
      </w:r>
      <w:r w:rsidRPr="00E771F5" w:rsidR="00FB6687">
        <w:rPr>
          <w:sz w:val="18"/>
        </w:rPr>
        <w:t xml:space="preserve"> </w:t>
      </w:r>
      <w:r w:rsidRPr="00E771F5">
        <w:rPr>
          <w:sz w:val="18"/>
        </w:rPr>
        <w:t>ailenin</w:t>
      </w:r>
      <w:r w:rsidRPr="00E771F5" w:rsidR="00FB6687">
        <w:rPr>
          <w:sz w:val="18"/>
        </w:rPr>
        <w:t xml:space="preserve"> </w:t>
      </w:r>
      <w:r w:rsidRPr="00E771F5">
        <w:rPr>
          <w:sz w:val="18"/>
        </w:rPr>
        <w:t>yapması</w:t>
      </w:r>
      <w:r w:rsidRPr="00E771F5" w:rsidR="00FB6687">
        <w:rPr>
          <w:sz w:val="18"/>
        </w:rPr>
        <w:t xml:space="preserve"> </w:t>
      </w:r>
      <w:r w:rsidRPr="00E771F5">
        <w:rPr>
          <w:sz w:val="18"/>
        </w:rPr>
        <w:t>gereken</w:t>
      </w:r>
      <w:r w:rsidRPr="00E771F5" w:rsidR="00FB6687">
        <w:rPr>
          <w:sz w:val="18"/>
        </w:rPr>
        <w:t xml:space="preserve"> </w:t>
      </w:r>
      <w:r w:rsidRPr="00E771F5">
        <w:rPr>
          <w:sz w:val="18"/>
        </w:rPr>
        <w:t>sadece</w:t>
      </w:r>
      <w:r w:rsidRPr="00E771F5" w:rsidR="00FB6687">
        <w:rPr>
          <w:sz w:val="18"/>
        </w:rPr>
        <w:t xml:space="preserve"> </w:t>
      </w:r>
      <w:r w:rsidRPr="00E771F5">
        <w:rPr>
          <w:sz w:val="18"/>
        </w:rPr>
        <w:t>gıda</w:t>
      </w:r>
      <w:r w:rsidRPr="00E771F5" w:rsidR="00FB6687">
        <w:rPr>
          <w:sz w:val="18"/>
        </w:rPr>
        <w:t xml:space="preserve"> </w:t>
      </w:r>
      <w:r w:rsidRPr="00E771F5">
        <w:rPr>
          <w:sz w:val="18"/>
        </w:rPr>
        <w:t>harcaması</w:t>
      </w:r>
      <w:r w:rsidRPr="00E771F5" w:rsidR="00FB6687">
        <w:rPr>
          <w:sz w:val="18"/>
        </w:rPr>
        <w:t xml:space="preserve"> </w:t>
      </w:r>
      <w:r w:rsidRPr="00E771F5">
        <w:rPr>
          <w:sz w:val="18"/>
        </w:rPr>
        <w:t>tutarı</w:t>
      </w:r>
      <w:r w:rsidRPr="00E771F5" w:rsidR="00FB6687">
        <w:rPr>
          <w:sz w:val="18"/>
        </w:rPr>
        <w:t xml:space="preserve"> </w:t>
      </w:r>
      <w:r w:rsidRPr="00E771F5">
        <w:rPr>
          <w:sz w:val="18"/>
        </w:rPr>
        <w:t>yani</w:t>
      </w:r>
      <w:r w:rsidRPr="00E771F5" w:rsidR="00FB6687">
        <w:rPr>
          <w:sz w:val="18"/>
        </w:rPr>
        <w:t xml:space="preserve"> </w:t>
      </w:r>
      <w:r w:rsidRPr="00E771F5">
        <w:rPr>
          <w:sz w:val="18"/>
        </w:rPr>
        <w:t>açlık</w:t>
      </w:r>
      <w:r w:rsidRPr="00E771F5" w:rsidR="00FB6687">
        <w:rPr>
          <w:sz w:val="18"/>
        </w:rPr>
        <w:t xml:space="preserve"> </w:t>
      </w:r>
      <w:r w:rsidRPr="00E771F5">
        <w:rPr>
          <w:sz w:val="18"/>
        </w:rPr>
        <w:t>sınırı</w:t>
      </w:r>
      <w:r w:rsidRPr="00E771F5" w:rsidR="00FB6687">
        <w:rPr>
          <w:sz w:val="18"/>
        </w:rPr>
        <w:t xml:space="preserve"> </w:t>
      </w:r>
      <w:r w:rsidRPr="00E771F5">
        <w:rPr>
          <w:sz w:val="18"/>
        </w:rPr>
        <w:t>1.417</w:t>
      </w:r>
      <w:r w:rsidRPr="00E771F5" w:rsidR="00FB6687">
        <w:rPr>
          <w:sz w:val="18"/>
        </w:rPr>
        <w:t xml:space="preserve"> </w:t>
      </w:r>
      <w:r w:rsidRPr="00E771F5">
        <w:rPr>
          <w:sz w:val="18"/>
        </w:rPr>
        <w:t>liradır;</w:t>
      </w:r>
      <w:r w:rsidRPr="00E771F5" w:rsidR="00FB6687">
        <w:rPr>
          <w:sz w:val="18"/>
        </w:rPr>
        <w:t xml:space="preserve"> </w:t>
      </w:r>
      <w:r w:rsidRPr="00E771F5">
        <w:rPr>
          <w:sz w:val="18"/>
        </w:rPr>
        <w:t>yoksulluk</w:t>
      </w:r>
      <w:r w:rsidRPr="00E771F5" w:rsidR="00FB6687">
        <w:rPr>
          <w:sz w:val="18"/>
        </w:rPr>
        <w:t xml:space="preserve"> </w:t>
      </w:r>
      <w:r w:rsidRPr="00E771F5">
        <w:rPr>
          <w:sz w:val="18"/>
        </w:rPr>
        <w:t>sınırı</w:t>
      </w:r>
      <w:r w:rsidRPr="00E771F5" w:rsidR="00FB6687">
        <w:rPr>
          <w:sz w:val="18"/>
        </w:rPr>
        <w:t xml:space="preserve"> </w:t>
      </w:r>
      <w:r w:rsidRPr="00E771F5">
        <w:rPr>
          <w:sz w:val="18"/>
        </w:rPr>
        <w:t>ise</w:t>
      </w:r>
      <w:r w:rsidRPr="00E771F5" w:rsidR="00FB6687">
        <w:rPr>
          <w:sz w:val="18"/>
        </w:rPr>
        <w:t xml:space="preserve"> </w:t>
      </w:r>
      <w:r w:rsidRPr="00E771F5">
        <w:rPr>
          <w:sz w:val="18"/>
        </w:rPr>
        <w:t>4.512</w:t>
      </w:r>
      <w:r w:rsidRPr="00E771F5" w:rsidR="00FB6687">
        <w:rPr>
          <w:sz w:val="18"/>
        </w:rPr>
        <w:t xml:space="preserve"> </w:t>
      </w:r>
      <w:r w:rsidRPr="00E771F5">
        <w:rPr>
          <w:sz w:val="18"/>
        </w:rPr>
        <w:t>liradır.</w:t>
      </w:r>
      <w:r w:rsidRPr="00E771F5" w:rsidR="00FB6687">
        <w:rPr>
          <w:sz w:val="18"/>
        </w:rPr>
        <w:t xml:space="preserve"> </w:t>
      </w:r>
      <w:r w:rsidRPr="00E771F5">
        <w:rPr>
          <w:sz w:val="18"/>
        </w:rPr>
        <w:t>Buna</w:t>
      </w:r>
      <w:r w:rsidRPr="00E771F5" w:rsidR="00FB6687">
        <w:rPr>
          <w:sz w:val="18"/>
        </w:rPr>
        <w:t xml:space="preserve"> </w:t>
      </w:r>
      <w:r w:rsidRPr="00E771F5">
        <w:rPr>
          <w:sz w:val="18"/>
        </w:rPr>
        <w:t>göre,</w:t>
      </w:r>
      <w:r w:rsidRPr="00E771F5" w:rsidR="00FB6687">
        <w:rPr>
          <w:sz w:val="18"/>
        </w:rPr>
        <w:t xml:space="preserve"> </w:t>
      </w:r>
      <w:r w:rsidRPr="00E771F5">
        <w:rPr>
          <w:sz w:val="18"/>
        </w:rPr>
        <w:t>mevcut</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çalışanların</w:t>
      </w:r>
      <w:r w:rsidRPr="00E771F5" w:rsidR="00FB6687">
        <w:rPr>
          <w:sz w:val="18"/>
        </w:rPr>
        <w:t xml:space="preserve"> </w:t>
      </w:r>
      <w:r w:rsidRPr="00E771F5">
        <w:rPr>
          <w:sz w:val="18"/>
        </w:rPr>
        <w:t>gıda</w:t>
      </w:r>
      <w:r w:rsidRPr="00E771F5" w:rsidR="00FB6687">
        <w:rPr>
          <w:sz w:val="18"/>
        </w:rPr>
        <w:t xml:space="preserve"> </w:t>
      </w:r>
      <w:r w:rsidRPr="00E771F5">
        <w:rPr>
          <w:sz w:val="18"/>
        </w:rPr>
        <w:t>harcamasını</w:t>
      </w:r>
      <w:r w:rsidRPr="00E771F5" w:rsidR="00FB6687">
        <w:rPr>
          <w:sz w:val="18"/>
        </w:rPr>
        <w:t xml:space="preserve"> </w:t>
      </w:r>
      <w:r w:rsidRPr="00E771F5">
        <w:rPr>
          <w:sz w:val="18"/>
        </w:rPr>
        <w:t>bile</w:t>
      </w:r>
      <w:r w:rsidRPr="00E771F5" w:rsidR="00FB6687">
        <w:rPr>
          <w:sz w:val="18"/>
        </w:rPr>
        <w:t xml:space="preserve"> </w:t>
      </w:r>
      <w:r w:rsidRPr="00E771F5">
        <w:rPr>
          <w:sz w:val="18"/>
        </w:rPr>
        <w:t>karşılamamaktadır.</w:t>
      </w:r>
      <w:r w:rsidRPr="00E771F5" w:rsidR="00FB6687">
        <w:rPr>
          <w:sz w:val="18"/>
        </w:rPr>
        <w:t xml:space="preserve"> </w:t>
      </w:r>
      <w:r w:rsidRPr="00E771F5">
        <w:rPr>
          <w:sz w:val="18"/>
        </w:rPr>
        <w:t>Zaten</w:t>
      </w:r>
      <w:r w:rsidRPr="00E771F5" w:rsidR="00FB6687">
        <w:rPr>
          <w:sz w:val="18"/>
        </w:rPr>
        <w:t xml:space="preserve"> </w:t>
      </w:r>
      <w:r w:rsidRPr="00E771F5">
        <w:rPr>
          <w:sz w:val="18"/>
        </w:rPr>
        <w:t>çalışanlar,</w:t>
      </w:r>
      <w:r w:rsidRPr="00E771F5" w:rsidR="00FB6687">
        <w:rPr>
          <w:sz w:val="18"/>
        </w:rPr>
        <w:t xml:space="preserve"> </w:t>
      </w:r>
      <w:r w:rsidRPr="00E771F5">
        <w:rPr>
          <w:sz w:val="18"/>
        </w:rPr>
        <w:t>şiddetli</w:t>
      </w:r>
      <w:r w:rsidRPr="00E771F5" w:rsidR="00FB6687">
        <w:rPr>
          <w:sz w:val="18"/>
        </w:rPr>
        <w:t xml:space="preserve"> </w:t>
      </w:r>
      <w:r w:rsidRPr="00E771F5">
        <w:rPr>
          <w:sz w:val="18"/>
        </w:rPr>
        <w:t>geçim</w:t>
      </w:r>
      <w:r w:rsidRPr="00E771F5" w:rsidR="00FB6687">
        <w:rPr>
          <w:sz w:val="18"/>
        </w:rPr>
        <w:t xml:space="preserve"> </w:t>
      </w:r>
      <w:r w:rsidRPr="00E771F5">
        <w:rPr>
          <w:sz w:val="18"/>
        </w:rPr>
        <w:t>sıkıntısı</w:t>
      </w:r>
      <w:r w:rsidRPr="00E771F5" w:rsidR="00FB6687">
        <w:rPr>
          <w:sz w:val="18"/>
        </w:rPr>
        <w:t xml:space="preserve"> </w:t>
      </w:r>
      <w:r w:rsidRPr="00E771F5">
        <w:rPr>
          <w:sz w:val="18"/>
        </w:rPr>
        <w:t>çekmekte,</w:t>
      </w:r>
      <w:r w:rsidRPr="00E771F5" w:rsidR="00FB6687">
        <w:rPr>
          <w:sz w:val="18"/>
        </w:rPr>
        <w:t xml:space="preserve"> </w:t>
      </w:r>
      <w:r w:rsidRPr="00E771F5">
        <w:rPr>
          <w:sz w:val="18"/>
        </w:rPr>
        <w:t>geçimini</w:t>
      </w:r>
      <w:r w:rsidRPr="00E771F5" w:rsidR="00FB6687">
        <w:rPr>
          <w:sz w:val="18"/>
        </w:rPr>
        <w:t xml:space="preserve"> </w:t>
      </w:r>
      <w:r w:rsidRPr="00E771F5">
        <w:rPr>
          <w:sz w:val="18"/>
        </w:rPr>
        <w:t>borçla</w:t>
      </w:r>
      <w:r w:rsidRPr="00E771F5" w:rsidR="00FB6687">
        <w:rPr>
          <w:sz w:val="18"/>
        </w:rPr>
        <w:t xml:space="preserve"> </w:t>
      </w:r>
      <w:r w:rsidRPr="00E771F5">
        <w:rPr>
          <w:sz w:val="18"/>
        </w:rPr>
        <w:t>sürdürebilmekte</w:t>
      </w:r>
      <w:r w:rsidRPr="00E771F5" w:rsidR="00FB6687">
        <w:rPr>
          <w:sz w:val="18"/>
        </w:rPr>
        <w:t xml:space="preserve"> </w:t>
      </w:r>
      <w:r w:rsidRPr="00E771F5">
        <w:rPr>
          <w:sz w:val="18"/>
        </w:rPr>
        <w:t>ve</w:t>
      </w:r>
      <w:r w:rsidRPr="00E771F5" w:rsidR="00FB6687">
        <w:rPr>
          <w:sz w:val="18"/>
        </w:rPr>
        <w:t xml:space="preserve"> </w:t>
      </w:r>
      <w:r w:rsidRPr="00E771F5">
        <w:rPr>
          <w:sz w:val="18"/>
        </w:rPr>
        <w:t>borç</w:t>
      </w:r>
      <w:r w:rsidRPr="00E771F5" w:rsidR="00FB6687">
        <w:rPr>
          <w:sz w:val="18"/>
        </w:rPr>
        <w:t xml:space="preserve"> </w:t>
      </w:r>
      <w:r w:rsidRPr="00E771F5">
        <w:rPr>
          <w:sz w:val="18"/>
        </w:rPr>
        <w:t>batağına</w:t>
      </w:r>
      <w:r w:rsidRPr="00E771F5" w:rsidR="00FB6687">
        <w:rPr>
          <w:sz w:val="18"/>
        </w:rPr>
        <w:t xml:space="preserve"> </w:t>
      </w:r>
      <w:r w:rsidRPr="00E771F5">
        <w:rPr>
          <w:sz w:val="18"/>
        </w:rPr>
        <w:t>girmiş</w:t>
      </w:r>
      <w:r w:rsidRPr="00E771F5" w:rsidR="00FB6687">
        <w:rPr>
          <w:sz w:val="18"/>
        </w:rPr>
        <w:t xml:space="preserve"> </w:t>
      </w:r>
      <w:r w:rsidRPr="00E771F5">
        <w:rPr>
          <w:sz w:val="18"/>
        </w:rPr>
        <w:t>durumdadır.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Hükûmet</w:t>
      </w:r>
      <w:r w:rsidRPr="00E771F5" w:rsidR="00FB6687">
        <w:rPr>
          <w:sz w:val="18"/>
        </w:rPr>
        <w:t xml:space="preserve"> </w:t>
      </w:r>
      <w:r w:rsidRPr="00E771F5">
        <w:rPr>
          <w:sz w:val="18"/>
        </w:rPr>
        <w:t>iki</w:t>
      </w:r>
      <w:r w:rsidRPr="00E771F5" w:rsidR="00FB6687">
        <w:rPr>
          <w:sz w:val="18"/>
        </w:rPr>
        <w:t xml:space="preserve"> </w:t>
      </w:r>
      <w:r w:rsidRPr="00E771F5">
        <w:rPr>
          <w:sz w:val="18"/>
        </w:rPr>
        <w:t>gün</w:t>
      </w:r>
      <w:r w:rsidRPr="00E771F5" w:rsidR="00FB6687">
        <w:rPr>
          <w:sz w:val="18"/>
        </w:rPr>
        <w:t xml:space="preserve"> </w:t>
      </w:r>
      <w:r w:rsidRPr="00E771F5">
        <w:rPr>
          <w:sz w:val="18"/>
        </w:rPr>
        <w:t>önce</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bir</w:t>
      </w:r>
      <w:r w:rsidRPr="00E771F5" w:rsidR="00FB6687">
        <w:rPr>
          <w:sz w:val="18"/>
        </w:rPr>
        <w:t xml:space="preserve"> </w:t>
      </w:r>
      <w:r w:rsidRPr="00E771F5">
        <w:rPr>
          <w:sz w:val="18"/>
        </w:rPr>
        <w:t>gecede</w:t>
      </w:r>
      <w:r w:rsidRPr="00E771F5" w:rsidR="00FB6687">
        <w:rPr>
          <w:sz w:val="18"/>
        </w:rPr>
        <w:t xml:space="preserve"> </w:t>
      </w:r>
      <w:r w:rsidRPr="00E771F5">
        <w:rPr>
          <w:sz w:val="18"/>
        </w:rPr>
        <w:t>yüzde</w:t>
      </w:r>
      <w:r w:rsidRPr="00E771F5" w:rsidR="00FB6687">
        <w:rPr>
          <w:sz w:val="18"/>
        </w:rPr>
        <w:t xml:space="preserve"> </w:t>
      </w:r>
      <w:r w:rsidRPr="00E771F5">
        <w:rPr>
          <w:sz w:val="18"/>
        </w:rPr>
        <w:t>20</w:t>
      </w:r>
      <w:r w:rsidRPr="00E771F5" w:rsidR="00FB6687">
        <w:rPr>
          <w:sz w:val="18"/>
        </w:rPr>
        <w:t xml:space="preserve"> </w:t>
      </w:r>
      <w:r w:rsidRPr="00E771F5">
        <w:rPr>
          <w:sz w:val="18"/>
        </w:rPr>
        <w:t>artırdı,</w:t>
      </w:r>
      <w:r w:rsidRPr="00E771F5" w:rsidR="00FB6687">
        <w:rPr>
          <w:sz w:val="18"/>
        </w:rPr>
        <w:t xml:space="preserve"> </w:t>
      </w:r>
      <w:r w:rsidRPr="00E771F5">
        <w:rPr>
          <w:sz w:val="18"/>
        </w:rPr>
        <w:t>milleti</w:t>
      </w:r>
      <w:r w:rsidRPr="00E771F5" w:rsidR="00FB6687">
        <w:rPr>
          <w:sz w:val="18"/>
        </w:rPr>
        <w:t xml:space="preserve"> </w:t>
      </w:r>
      <w:r w:rsidRPr="00E771F5">
        <w:rPr>
          <w:sz w:val="18"/>
        </w:rPr>
        <w:t>yaklaşık</w:t>
      </w:r>
      <w:r w:rsidRPr="00E771F5" w:rsidR="00FB6687">
        <w:rPr>
          <w:sz w:val="18"/>
        </w:rPr>
        <w:t xml:space="preserve"> </w:t>
      </w:r>
      <w:r w:rsidRPr="00E771F5">
        <w:rPr>
          <w:sz w:val="18"/>
        </w:rPr>
        <w:t>2</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zengin</w:t>
      </w:r>
      <w:r w:rsidRPr="00E771F5" w:rsidR="00FB6687">
        <w:rPr>
          <w:sz w:val="18"/>
        </w:rPr>
        <w:t xml:space="preserve"> </w:t>
      </w:r>
      <w:r w:rsidRPr="00E771F5">
        <w:rPr>
          <w:sz w:val="18"/>
        </w:rPr>
        <w:t>etti!</w:t>
      </w:r>
      <w:r w:rsidRPr="00E771F5" w:rsidR="00FB6687">
        <w:rPr>
          <w:sz w:val="18"/>
        </w:rPr>
        <w:t xml:space="preserve"> </w:t>
      </w:r>
      <w:r w:rsidRPr="00E771F5">
        <w:rPr>
          <w:sz w:val="18"/>
        </w:rPr>
        <w:t>Acaba</w:t>
      </w:r>
      <w:r w:rsidRPr="00E771F5" w:rsidR="00FB6687">
        <w:rPr>
          <w:sz w:val="18"/>
        </w:rPr>
        <w:t xml:space="preserve"> </w:t>
      </w:r>
      <w:r w:rsidRPr="00E771F5">
        <w:rPr>
          <w:sz w:val="18"/>
        </w:rPr>
        <w:t>bu</w:t>
      </w:r>
      <w:r w:rsidRPr="00E771F5" w:rsidR="00FB6687">
        <w:rPr>
          <w:sz w:val="18"/>
        </w:rPr>
        <w:t xml:space="preserve"> </w:t>
      </w:r>
      <w:r w:rsidRPr="00E771F5">
        <w:rPr>
          <w:sz w:val="18"/>
        </w:rPr>
        <w:t>zenginlik,</w:t>
      </w:r>
      <w:r w:rsidRPr="00E771F5" w:rsidR="00FB6687">
        <w:rPr>
          <w:sz w:val="18"/>
        </w:rPr>
        <w:t xml:space="preserve"> </w:t>
      </w:r>
      <w:r w:rsidRPr="00E771F5">
        <w:rPr>
          <w:sz w:val="18"/>
        </w:rPr>
        <w:t>çalışanlara</w:t>
      </w:r>
      <w:r w:rsidRPr="00E771F5" w:rsidR="00FB6687">
        <w:rPr>
          <w:sz w:val="18"/>
        </w:rPr>
        <w:t xml:space="preserve"> </w:t>
      </w:r>
      <w:r w:rsidRPr="00E771F5">
        <w:rPr>
          <w:sz w:val="18"/>
        </w:rPr>
        <w:t>ve</w:t>
      </w:r>
      <w:r w:rsidRPr="00E771F5" w:rsidR="00FB6687">
        <w:rPr>
          <w:sz w:val="18"/>
        </w:rPr>
        <w:t xml:space="preserve"> </w:t>
      </w:r>
      <w:r w:rsidRPr="00E771F5">
        <w:rPr>
          <w:sz w:val="18"/>
        </w:rPr>
        <w:t>emeklilere</w:t>
      </w:r>
      <w:r w:rsidRPr="00E771F5" w:rsidR="00FB6687">
        <w:rPr>
          <w:sz w:val="18"/>
        </w:rPr>
        <w:t xml:space="preserve"> </w:t>
      </w:r>
      <w:r w:rsidRPr="00E771F5">
        <w:rPr>
          <w:sz w:val="18"/>
        </w:rPr>
        <w:t>hiç</w:t>
      </w:r>
      <w:r w:rsidRPr="00E771F5" w:rsidR="00FB6687">
        <w:rPr>
          <w:sz w:val="18"/>
        </w:rPr>
        <w:t xml:space="preserve"> </w:t>
      </w:r>
      <w:r w:rsidRPr="00E771F5">
        <w:rPr>
          <w:sz w:val="18"/>
        </w:rPr>
        <w:t>koklatılmayacak</w:t>
      </w:r>
      <w:r w:rsidRPr="00E771F5" w:rsidR="00FB6687">
        <w:rPr>
          <w:sz w:val="18"/>
        </w:rPr>
        <w:t xml:space="preserve"> </w:t>
      </w:r>
      <w:r w:rsidRPr="00E771F5">
        <w:rPr>
          <w:sz w:val="18"/>
        </w:rPr>
        <w:t>mıdır?</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artırılırken</w:t>
      </w:r>
      <w:r w:rsidRPr="00E771F5" w:rsidR="00FB6687">
        <w:rPr>
          <w:sz w:val="18"/>
        </w:rPr>
        <w:t xml:space="preserve"> </w:t>
      </w:r>
      <w:r w:rsidRPr="00E771F5">
        <w:rPr>
          <w:sz w:val="18"/>
        </w:rPr>
        <w:t>gösterilen</w:t>
      </w:r>
      <w:r w:rsidRPr="00E771F5" w:rsidR="00FB6687">
        <w:rPr>
          <w:sz w:val="18"/>
        </w:rPr>
        <w:t xml:space="preserve"> </w:t>
      </w:r>
      <w:r w:rsidRPr="00E771F5">
        <w:rPr>
          <w:sz w:val="18"/>
        </w:rPr>
        <w:t>mahareti,</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ve</w:t>
      </w:r>
      <w:r w:rsidRPr="00E771F5" w:rsidR="00FB6687">
        <w:rPr>
          <w:sz w:val="18"/>
        </w:rPr>
        <w:t xml:space="preserve"> </w:t>
      </w:r>
      <w:r w:rsidRPr="00E771F5">
        <w:rPr>
          <w:sz w:val="18"/>
        </w:rPr>
        <w:t>emekli</w:t>
      </w:r>
      <w:r w:rsidRPr="00E771F5" w:rsidR="00FB6687">
        <w:rPr>
          <w:sz w:val="18"/>
        </w:rPr>
        <w:t xml:space="preserve"> </w:t>
      </w:r>
      <w:r w:rsidRPr="00E771F5">
        <w:rPr>
          <w:sz w:val="18"/>
        </w:rPr>
        <w:t>aylıklarını</w:t>
      </w:r>
      <w:r w:rsidRPr="00E771F5" w:rsidR="00FB6687">
        <w:rPr>
          <w:sz w:val="18"/>
        </w:rPr>
        <w:t xml:space="preserve"> </w:t>
      </w:r>
      <w:r w:rsidRPr="00E771F5">
        <w:rPr>
          <w:sz w:val="18"/>
        </w:rPr>
        <w:t>artırarak</w:t>
      </w:r>
      <w:r w:rsidRPr="00E771F5" w:rsidR="00FB6687">
        <w:rPr>
          <w:sz w:val="18"/>
        </w:rPr>
        <w:t xml:space="preserve"> </w:t>
      </w:r>
      <w:r w:rsidRPr="00E771F5">
        <w:rPr>
          <w:sz w:val="18"/>
        </w:rPr>
        <w:t>yapmalarını</w:t>
      </w:r>
      <w:r w:rsidRPr="00E771F5" w:rsidR="00FB6687">
        <w:rPr>
          <w:sz w:val="18"/>
        </w:rPr>
        <w:t xml:space="preserve"> </w:t>
      </w:r>
      <w:r w:rsidRPr="00E771F5">
        <w:rPr>
          <w:sz w:val="18"/>
        </w:rPr>
        <w:t>da</w:t>
      </w:r>
      <w:r w:rsidRPr="00E771F5" w:rsidR="00FB6687">
        <w:rPr>
          <w:sz w:val="18"/>
        </w:rPr>
        <w:t xml:space="preserve"> </w:t>
      </w:r>
      <w:r w:rsidRPr="00E771F5">
        <w:rPr>
          <w:sz w:val="18"/>
        </w:rPr>
        <w:t>bekliyoruz</w:t>
      </w:r>
      <w:r w:rsidRPr="00E771F5" w:rsidR="00FB6687">
        <w:rPr>
          <w:sz w:val="18"/>
        </w:rPr>
        <w:t xml:space="preserve"> </w:t>
      </w:r>
      <w:r w:rsidRPr="00E771F5">
        <w:rPr>
          <w:sz w:val="18"/>
        </w:rPr>
        <w:t>ama</w:t>
      </w:r>
      <w:r w:rsidRPr="00E771F5" w:rsidR="00FB6687">
        <w:rPr>
          <w:sz w:val="18"/>
        </w:rPr>
        <w:t xml:space="preserve"> </w:t>
      </w:r>
      <w:r w:rsidRPr="00E771F5">
        <w:rPr>
          <w:sz w:val="18"/>
        </w:rPr>
        <w:t>biliyoruz</w:t>
      </w:r>
      <w:r w:rsidRPr="00E771F5" w:rsidR="00FB6687">
        <w:rPr>
          <w:sz w:val="18"/>
        </w:rPr>
        <w:t xml:space="preserve"> </w:t>
      </w:r>
      <w:r w:rsidRPr="00E771F5">
        <w:rPr>
          <w:sz w:val="18"/>
        </w:rPr>
        <w:t>ki</w:t>
      </w:r>
      <w:r w:rsidRPr="00E771F5" w:rsidR="00FB6687">
        <w:rPr>
          <w:sz w:val="18"/>
        </w:rPr>
        <w:t xml:space="preserve"> </w:t>
      </w:r>
      <w:r w:rsidRPr="00E771F5">
        <w:rPr>
          <w:sz w:val="18"/>
        </w:rPr>
        <w:t>Hükûmetin</w:t>
      </w:r>
      <w:r w:rsidRPr="00E771F5" w:rsidR="00FB6687">
        <w:rPr>
          <w:sz w:val="18"/>
        </w:rPr>
        <w:t xml:space="preserve"> </w:t>
      </w:r>
      <w:r w:rsidRPr="00E771F5">
        <w:rPr>
          <w:sz w:val="18"/>
        </w:rPr>
        <w:t>emeklilerin</w:t>
      </w:r>
      <w:r w:rsidRPr="00E771F5" w:rsidR="00FB6687">
        <w:rPr>
          <w:sz w:val="18"/>
        </w:rPr>
        <w:t xml:space="preserve"> </w:t>
      </w:r>
      <w:r w:rsidRPr="00E771F5">
        <w:rPr>
          <w:sz w:val="18"/>
        </w:rPr>
        <w:t>ve</w:t>
      </w:r>
      <w:r w:rsidRPr="00E771F5" w:rsidR="00FB6687">
        <w:rPr>
          <w:sz w:val="18"/>
        </w:rPr>
        <w:t xml:space="preserve"> </w:t>
      </w:r>
      <w:r w:rsidRPr="00E771F5">
        <w:rPr>
          <w:sz w:val="18"/>
        </w:rPr>
        <w:t>çalışanların</w:t>
      </w:r>
      <w:r w:rsidRPr="00E771F5" w:rsidR="00FB6687">
        <w:rPr>
          <w:sz w:val="18"/>
        </w:rPr>
        <w:t xml:space="preserve"> </w:t>
      </w:r>
      <w:r w:rsidRPr="00E771F5">
        <w:rPr>
          <w:sz w:val="18"/>
        </w:rPr>
        <w:t>haklarını</w:t>
      </w:r>
      <w:r w:rsidRPr="00E771F5" w:rsidR="00FB6687">
        <w:rPr>
          <w:sz w:val="18"/>
        </w:rPr>
        <w:t xml:space="preserve"> </w:t>
      </w:r>
      <w:r w:rsidRPr="00E771F5">
        <w:rPr>
          <w:sz w:val="18"/>
        </w:rPr>
        <w:t>vermek</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anlayışı</w:t>
      </w:r>
      <w:r w:rsidRPr="00E771F5" w:rsidR="00FB6687">
        <w:rPr>
          <w:sz w:val="18"/>
        </w:rPr>
        <w:t xml:space="preserve"> </w:t>
      </w:r>
      <w:r w:rsidRPr="00E771F5">
        <w:rPr>
          <w:sz w:val="18"/>
        </w:rPr>
        <w:t>hiç</w:t>
      </w:r>
      <w:r w:rsidRPr="00E771F5" w:rsidR="00FB6687">
        <w:rPr>
          <w:sz w:val="18"/>
        </w:rPr>
        <w:t xml:space="preserve"> </w:t>
      </w:r>
      <w:r w:rsidRPr="00E771F5">
        <w:rPr>
          <w:sz w:val="18"/>
        </w:rPr>
        <w:t>olmadı.</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emekli</w:t>
      </w:r>
      <w:r w:rsidRPr="00E771F5" w:rsidR="00FB6687">
        <w:rPr>
          <w:sz w:val="18"/>
        </w:rPr>
        <w:t xml:space="preserve"> </w:t>
      </w:r>
      <w:r w:rsidRPr="00E771F5">
        <w:rPr>
          <w:sz w:val="18"/>
        </w:rPr>
        <w:t>aylığı,</w:t>
      </w:r>
      <w:r w:rsidRPr="00E771F5" w:rsidR="00FB6687">
        <w:rPr>
          <w:sz w:val="18"/>
        </w:rPr>
        <w:t xml:space="preserve"> </w:t>
      </w:r>
      <w:r w:rsidRPr="00E771F5">
        <w:rPr>
          <w:sz w:val="18"/>
        </w:rPr>
        <w:t>bugün</w:t>
      </w:r>
      <w:r w:rsidRPr="00E771F5" w:rsidR="00FB6687">
        <w:rPr>
          <w:sz w:val="18"/>
        </w:rPr>
        <w:t xml:space="preserve"> </w:t>
      </w:r>
      <w:r w:rsidRPr="00E771F5">
        <w:rPr>
          <w:sz w:val="18"/>
        </w:rPr>
        <w:t>milyonlarca</w:t>
      </w:r>
      <w:r w:rsidRPr="00E771F5" w:rsidR="00FB6687">
        <w:rPr>
          <w:sz w:val="18"/>
        </w:rPr>
        <w:t xml:space="preserve"> </w:t>
      </w:r>
      <w:r w:rsidRPr="00E771F5">
        <w:rPr>
          <w:sz w:val="18"/>
        </w:rPr>
        <w:t>kişinin</w:t>
      </w:r>
      <w:r w:rsidRPr="00E771F5" w:rsidR="00FB6687">
        <w:rPr>
          <w:sz w:val="18"/>
        </w:rPr>
        <w:t xml:space="preserve"> </w:t>
      </w:r>
      <w:r w:rsidRPr="00E771F5">
        <w:rPr>
          <w:sz w:val="18"/>
        </w:rPr>
        <w:t>tek</w:t>
      </w:r>
      <w:r w:rsidRPr="00E771F5" w:rsidR="00FB6687">
        <w:rPr>
          <w:sz w:val="18"/>
        </w:rPr>
        <w:t xml:space="preserve"> </w:t>
      </w:r>
      <w:r w:rsidRPr="00E771F5">
        <w:rPr>
          <w:sz w:val="18"/>
        </w:rPr>
        <w:t>gelir</w:t>
      </w:r>
      <w:r w:rsidRPr="00E771F5" w:rsidR="00FB6687">
        <w:rPr>
          <w:sz w:val="18"/>
        </w:rPr>
        <w:t xml:space="preserve"> </w:t>
      </w:r>
      <w:r w:rsidRPr="00E771F5">
        <w:rPr>
          <w:sz w:val="18"/>
        </w:rPr>
        <w:t>kaynağıdır.</w:t>
      </w:r>
      <w:r w:rsidRPr="00E771F5" w:rsidR="00FB6687">
        <w:rPr>
          <w:sz w:val="18"/>
        </w:rPr>
        <w:t xml:space="preserve"> </w:t>
      </w:r>
      <w:r w:rsidRPr="00E771F5">
        <w:rPr>
          <w:sz w:val="18"/>
        </w:rPr>
        <w:t>Ülkemizde</w:t>
      </w:r>
      <w:r w:rsidRPr="00E771F5" w:rsidR="00FB6687">
        <w:rPr>
          <w:sz w:val="18"/>
        </w:rPr>
        <w:t xml:space="preserve"> </w:t>
      </w:r>
      <w:r w:rsidRPr="00E771F5">
        <w:rPr>
          <w:sz w:val="18"/>
        </w:rPr>
        <w:t>emekli,</w:t>
      </w:r>
      <w:r w:rsidRPr="00E771F5" w:rsidR="00FB6687">
        <w:rPr>
          <w:sz w:val="18"/>
        </w:rPr>
        <w:t xml:space="preserve"> </w:t>
      </w:r>
      <w:r w:rsidRPr="00E771F5">
        <w:rPr>
          <w:sz w:val="18"/>
        </w:rPr>
        <w:t>dul</w:t>
      </w:r>
      <w:r w:rsidRPr="00E771F5" w:rsidR="00FB6687">
        <w:rPr>
          <w:sz w:val="18"/>
        </w:rPr>
        <w:t xml:space="preserve"> </w:t>
      </w:r>
      <w:r w:rsidRPr="00E771F5">
        <w:rPr>
          <w:sz w:val="18"/>
        </w:rPr>
        <w:t>ve</w:t>
      </w:r>
      <w:r w:rsidRPr="00E771F5" w:rsidR="00FB6687">
        <w:rPr>
          <w:sz w:val="18"/>
        </w:rPr>
        <w:t xml:space="preserve"> </w:t>
      </w:r>
      <w:r w:rsidRPr="00E771F5">
        <w:rPr>
          <w:sz w:val="18"/>
        </w:rPr>
        <w:t>yetim</w:t>
      </w:r>
      <w:r w:rsidRPr="00E771F5" w:rsidR="00FB6687">
        <w:rPr>
          <w:sz w:val="18"/>
        </w:rPr>
        <w:t xml:space="preserve"> </w:t>
      </w:r>
      <w:r w:rsidRPr="00E771F5">
        <w:rPr>
          <w:sz w:val="18"/>
        </w:rPr>
        <w:t>aylığı</w:t>
      </w:r>
      <w:r w:rsidRPr="00E771F5" w:rsidR="00FB6687">
        <w:rPr>
          <w:sz w:val="18"/>
        </w:rPr>
        <w:t xml:space="preserve"> </w:t>
      </w:r>
      <w:r w:rsidRPr="00E771F5">
        <w:rPr>
          <w:sz w:val="18"/>
        </w:rPr>
        <w:t>alanlar,</w:t>
      </w:r>
      <w:r w:rsidRPr="00E771F5" w:rsidR="00FB6687">
        <w:rPr>
          <w:sz w:val="18"/>
        </w:rPr>
        <w:t xml:space="preserve"> </w:t>
      </w:r>
      <w:r w:rsidRPr="00E771F5">
        <w:rPr>
          <w:sz w:val="18"/>
        </w:rPr>
        <w:t>eylül</w:t>
      </w:r>
      <w:r w:rsidRPr="00E771F5" w:rsidR="00FB6687">
        <w:rPr>
          <w:sz w:val="18"/>
        </w:rPr>
        <w:t xml:space="preserve"> </w:t>
      </w:r>
      <w:r w:rsidRPr="00E771F5">
        <w:rPr>
          <w:sz w:val="18"/>
        </w:rPr>
        <w:t>ayı</w:t>
      </w:r>
      <w:r w:rsidRPr="00E771F5" w:rsidR="00FB6687">
        <w:rPr>
          <w:sz w:val="18"/>
        </w:rPr>
        <w:t xml:space="preserve"> </w:t>
      </w:r>
      <w:r w:rsidRPr="00E771F5">
        <w:rPr>
          <w:sz w:val="18"/>
        </w:rPr>
        <w:t>itibarıyla</w:t>
      </w:r>
      <w:r w:rsidRPr="00E771F5" w:rsidR="00FB6687">
        <w:rPr>
          <w:sz w:val="18"/>
        </w:rPr>
        <w:t xml:space="preserve"> </w:t>
      </w:r>
      <w:r w:rsidRPr="00E771F5">
        <w:rPr>
          <w:sz w:val="18"/>
        </w:rPr>
        <w:t>11</w:t>
      </w:r>
      <w:r w:rsidRPr="00E771F5" w:rsidR="00FB6687">
        <w:rPr>
          <w:sz w:val="18"/>
        </w:rPr>
        <w:t xml:space="preserve"> </w:t>
      </w:r>
      <w:r w:rsidRPr="00E771F5">
        <w:rPr>
          <w:sz w:val="18"/>
        </w:rPr>
        <w:t>milyon</w:t>
      </w:r>
      <w:r w:rsidRPr="00E771F5" w:rsidR="00FB6687">
        <w:rPr>
          <w:sz w:val="18"/>
        </w:rPr>
        <w:t xml:space="preserve"> </w:t>
      </w:r>
      <w:r w:rsidRPr="00E771F5">
        <w:rPr>
          <w:sz w:val="18"/>
        </w:rPr>
        <w:t>656</w:t>
      </w:r>
      <w:r w:rsidRPr="00E771F5" w:rsidR="00FB6687">
        <w:rPr>
          <w:sz w:val="18"/>
        </w:rPr>
        <w:t xml:space="preserve"> </w:t>
      </w:r>
      <w:r w:rsidRPr="00E771F5">
        <w:rPr>
          <w:sz w:val="18"/>
        </w:rPr>
        <w:t>bin</w:t>
      </w:r>
      <w:r w:rsidRPr="00E771F5" w:rsidR="00FB6687">
        <w:rPr>
          <w:sz w:val="18"/>
        </w:rPr>
        <w:t xml:space="preserve"> </w:t>
      </w:r>
      <w:r w:rsidRPr="00E771F5">
        <w:rPr>
          <w:sz w:val="18"/>
        </w:rPr>
        <w:t>kişidir.</w:t>
      </w:r>
      <w:r w:rsidRPr="00E771F5" w:rsidR="00FB6687">
        <w:rPr>
          <w:sz w:val="18"/>
        </w:rPr>
        <w:t xml:space="preserve"> </w:t>
      </w:r>
      <w:r w:rsidRPr="00E771F5">
        <w:rPr>
          <w:sz w:val="18"/>
        </w:rPr>
        <w:t>Ocak</w:t>
      </w:r>
      <w:r w:rsidRPr="00E771F5" w:rsidR="00FB6687">
        <w:rPr>
          <w:sz w:val="18"/>
        </w:rPr>
        <w:t xml:space="preserve"> </w:t>
      </w:r>
      <w:r w:rsidRPr="00E771F5">
        <w:rPr>
          <w:sz w:val="18"/>
        </w:rPr>
        <w:t>ayında</w:t>
      </w:r>
      <w:r w:rsidRPr="00E771F5" w:rsidR="00FB6687">
        <w:rPr>
          <w:sz w:val="18"/>
        </w:rPr>
        <w:t xml:space="preserve"> </w:t>
      </w:r>
      <w:r w:rsidRPr="00E771F5">
        <w:rPr>
          <w:sz w:val="18"/>
        </w:rPr>
        <w:t>esnaf</w:t>
      </w:r>
      <w:r w:rsidRPr="00E771F5" w:rsidR="00FB6687">
        <w:rPr>
          <w:sz w:val="18"/>
        </w:rPr>
        <w:t xml:space="preserve"> </w:t>
      </w:r>
      <w:r w:rsidRPr="00E771F5">
        <w:rPr>
          <w:sz w:val="18"/>
        </w:rPr>
        <w:t>ve</w:t>
      </w:r>
      <w:r w:rsidRPr="00E771F5" w:rsidR="00FB6687">
        <w:rPr>
          <w:sz w:val="18"/>
        </w:rPr>
        <w:t xml:space="preserve"> </w:t>
      </w:r>
      <w:r w:rsidRPr="00E771F5">
        <w:rPr>
          <w:sz w:val="18"/>
        </w:rPr>
        <w:t>çiftçi</w:t>
      </w:r>
      <w:r w:rsidRPr="00E771F5" w:rsidR="00FB6687">
        <w:rPr>
          <w:sz w:val="18"/>
        </w:rPr>
        <w:t xml:space="preserve"> </w:t>
      </w:r>
      <w:r w:rsidRPr="00E771F5">
        <w:rPr>
          <w:sz w:val="18"/>
        </w:rPr>
        <w:t>emekli</w:t>
      </w:r>
      <w:r w:rsidRPr="00E771F5" w:rsidR="00FB6687">
        <w:rPr>
          <w:sz w:val="18"/>
        </w:rPr>
        <w:t xml:space="preserve"> </w:t>
      </w:r>
      <w:r w:rsidRPr="00E771F5">
        <w:rPr>
          <w:sz w:val="18"/>
        </w:rPr>
        <w:t>aylıkları</w:t>
      </w:r>
      <w:r w:rsidRPr="00E771F5" w:rsidR="00FB6687">
        <w:rPr>
          <w:sz w:val="18"/>
        </w:rPr>
        <w:t xml:space="preserve"> </w:t>
      </w:r>
      <w:r w:rsidRPr="00E771F5">
        <w:rPr>
          <w:sz w:val="18"/>
        </w:rPr>
        <w:t>son</w:t>
      </w:r>
      <w:r w:rsidRPr="00E771F5" w:rsidR="00FB6687">
        <w:rPr>
          <w:sz w:val="18"/>
        </w:rPr>
        <w:t xml:space="preserve"> </w:t>
      </w:r>
      <w:r w:rsidRPr="00E771F5">
        <w:rPr>
          <w:sz w:val="18"/>
        </w:rPr>
        <w:t>altı</w:t>
      </w:r>
      <w:r w:rsidRPr="00E771F5" w:rsidR="00FB6687">
        <w:rPr>
          <w:sz w:val="18"/>
        </w:rPr>
        <w:t xml:space="preserve"> </w:t>
      </w:r>
      <w:r w:rsidRPr="00E771F5">
        <w:rPr>
          <w:sz w:val="18"/>
        </w:rPr>
        <w:t>aylık</w:t>
      </w:r>
      <w:r w:rsidRPr="00E771F5" w:rsidR="00FB6687">
        <w:rPr>
          <w:sz w:val="18"/>
        </w:rPr>
        <w:t xml:space="preserve"> </w:t>
      </w:r>
      <w:r w:rsidRPr="00E771F5">
        <w:rPr>
          <w:sz w:val="18"/>
        </w:rPr>
        <w:t>enflasyon,</w:t>
      </w:r>
      <w:r w:rsidRPr="00E771F5" w:rsidR="00FB6687">
        <w:rPr>
          <w:sz w:val="18"/>
        </w:rPr>
        <w:t xml:space="preserve"> </w:t>
      </w:r>
      <w:r w:rsidRPr="00E771F5">
        <w:rPr>
          <w:sz w:val="18"/>
        </w:rPr>
        <w:t>yani</w:t>
      </w:r>
      <w:r w:rsidRPr="00E771F5" w:rsidR="00FB6687">
        <w:rPr>
          <w:sz w:val="18"/>
        </w:rPr>
        <w:t xml:space="preserve"> </w:t>
      </w:r>
      <w:r w:rsidRPr="00E771F5">
        <w:rPr>
          <w:sz w:val="18"/>
        </w:rPr>
        <w:t>tahminen</w:t>
      </w:r>
      <w:r w:rsidRPr="00E771F5" w:rsidR="00FB6687">
        <w:rPr>
          <w:sz w:val="18"/>
        </w:rPr>
        <w:t xml:space="preserve"> </w:t>
      </w:r>
      <w:r w:rsidRPr="00E771F5">
        <w:rPr>
          <w:sz w:val="18"/>
        </w:rPr>
        <w:t>3,73</w:t>
      </w:r>
      <w:r w:rsidRPr="00E771F5" w:rsidR="00FB6687">
        <w:rPr>
          <w:sz w:val="18"/>
        </w:rPr>
        <w:t xml:space="preserve"> </w:t>
      </w:r>
      <w:r w:rsidRPr="00E771F5">
        <w:rPr>
          <w:sz w:val="18"/>
        </w:rPr>
        <w:t>oranında,</w:t>
      </w:r>
      <w:r w:rsidRPr="00E771F5" w:rsidR="00FB6687">
        <w:rPr>
          <w:sz w:val="18"/>
        </w:rPr>
        <w:t xml:space="preserve"> </w:t>
      </w:r>
      <w:r w:rsidRPr="00E771F5">
        <w:rPr>
          <w:sz w:val="18"/>
        </w:rPr>
        <w:t>memur</w:t>
      </w:r>
      <w:r w:rsidRPr="00E771F5" w:rsidR="00FB6687">
        <w:rPr>
          <w:sz w:val="18"/>
        </w:rPr>
        <w:t xml:space="preserve"> </w:t>
      </w:r>
      <w:r w:rsidRPr="00E771F5">
        <w:rPr>
          <w:sz w:val="18"/>
        </w:rPr>
        <w:t>emeklilerinin</w:t>
      </w:r>
      <w:r w:rsidRPr="00E771F5" w:rsidR="00FB6687">
        <w:rPr>
          <w:sz w:val="18"/>
        </w:rPr>
        <w:t xml:space="preserve"> </w:t>
      </w:r>
      <w:r w:rsidRPr="00E771F5">
        <w:rPr>
          <w:sz w:val="18"/>
        </w:rPr>
        <w:t>aylığı</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3</w:t>
      </w:r>
      <w:r w:rsidRPr="00E771F5" w:rsidR="00FB6687">
        <w:rPr>
          <w:sz w:val="18"/>
        </w:rPr>
        <w:t xml:space="preserve"> </w:t>
      </w:r>
      <w:r w:rsidRPr="00E771F5">
        <w:rPr>
          <w:sz w:val="18"/>
        </w:rPr>
        <w:t>oranında</w:t>
      </w:r>
      <w:r w:rsidRPr="00E771F5" w:rsidR="00FB6687">
        <w:rPr>
          <w:sz w:val="18"/>
        </w:rPr>
        <w:t xml:space="preserve"> </w:t>
      </w:r>
      <w:r w:rsidRPr="00E771F5">
        <w:rPr>
          <w:sz w:val="18"/>
        </w:rPr>
        <w:t>artırılacaktır.</w:t>
      </w:r>
      <w:r w:rsidRPr="00E771F5" w:rsidR="00FB6687">
        <w:rPr>
          <w:sz w:val="18"/>
        </w:rPr>
        <w:t xml:space="preserve"> </w:t>
      </w:r>
      <w:r w:rsidRPr="00E771F5">
        <w:rPr>
          <w:sz w:val="18"/>
        </w:rPr>
        <w:t>Buna</w:t>
      </w:r>
      <w:r w:rsidRPr="00E771F5" w:rsidR="00FB6687">
        <w:rPr>
          <w:sz w:val="18"/>
        </w:rPr>
        <w:t xml:space="preserve"> </w:t>
      </w:r>
      <w:r w:rsidRPr="00E771F5">
        <w:rPr>
          <w:sz w:val="18"/>
        </w:rPr>
        <w:t>göre,</w:t>
      </w:r>
      <w:r w:rsidRPr="00E771F5" w:rsidR="00FB6687">
        <w:rPr>
          <w:sz w:val="18"/>
        </w:rPr>
        <w:t xml:space="preserve"> </w:t>
      </w:r>
      <w:r w:rsidRPr="00E771F5">
        <w:rPr>
          <w:sz w:val="18"/>
        </w:rPr>
        <w:t>6’ncı</w:t>
      </w:r>
      <w:r w:rsidRPr="00E771F5" w:rsidR="00FB6687">
        <w:rPr>
          <w:sz w:val="18"/>
        </w:rPr>
        <w:t xml:space="preserve"> </w:t>
      </w:r>
      <w:r w:rsidRPr="00E771F5">
        <w:rPr>
          <w:sz w:val="18"/>
        </w:rPr>
        <w:t>basamaktan</w:t>
      </w:r>
      <w:r w:rsidRPr="00E771F5" w:rsidR="00FB6687">
        <w:rPr>
          <w:sz w:val="18"/>
        </w:rPr>
        <w:t xml:space="preserve"> </w:t>
      </w:r>
      <w:r w:rsidRPr="00E771F5">
        <w:rPr>
          <w:sz w:val="18"/>
        </w:rPr>
        <w:t>emekli</w:t>
      </w:r>
      <w:r w:rsidRPr="00E771F5" w:rsidR="00FB6687">
        <w:rPr>
          <w:sz w:val="18"/>
        </w:rPr>
        <w:t xml:space="preserve"> </w:t>
      </w:r>
      <w:r w:rsidRPr="00E771F5">
        <w:rPr>
          <w:sz w:val="18"/>
        </w:rPr>
        <w:t>tarım</w:t>
      </w:r>
      <w:r w:rsidRPr="00E771F5" w:rsidR="00FB6687">
        <w:rPr>
          <w:sz w:val="18"/>
        </w:rPr>
        <w:t xml:space="preserve"> </w:t>
      </w:r>
      <w:r w:rsidRPr="00E771F5">
        <w:rPr>
          <w:sz w:val="18"/>
        </w:rPr>
        <w:t>BAĞ-KUR’lunun</w:t>
      </w:r>
      <w:r w:rsidRPr="00E771F5" w:rsidR="00FB6687">
        <w:rPr>
          <w:sz w:val="18"/>
        </w:rPr>
        <w:t xml:space="preserve"> </w:t>
      </w:r>
      <w:r w:rsidRPr="00E771F5">
        <w:rPr>
          <w:sz w:val="18"/>
        </w:rPr>
        <w:t>aylığı</w:t>
      </w:r>
      <w:r w:rsidRPr="00E771F5" w:rsidR="00FB6687">
        <w:rPr>
          <w:sz w:val="18"/>
        </w:rPr>
        <w:t xml:space="preserve"> </w:t>
      </w:r>
      <w:r w:rsidRPr="00E771F5">
        <w:rPr>
          <w:sz w:val="18"/>
        </w:rPr>
        <w:t>39</w:t>
      </w:r>
      <w:r w:rsidRPr="00E771F5" w:rsidR="00FB6687">
        <w:rPr>
          <w:sz w:val="18"/>
        </w:rPr>
        <w:t xml:space="preserve"> </w:t>
      </w:r>
      <w:r w:rsidRPr="00E771F5">
        <w:rPr>
          <w:sz w:val="18"/>
        </w:rPr>
        <w:t>lira,</w:t>
      </w:r>
      <w:r w:rsidRPr="00E771F5" w:rsidR="00FB6687">
        <w:rPr>
          <w:sz w:val="18"/>
        </w:rPr>
        <w:t xml:space="preserve"> </w:t>
      </w:r>
      <w:r w:rsidRPr="00E771F5">
        <w:rPr>
          <w:sz w:val="18"/>
        </w:rPr>
        <w:t>esnaf</w:t>
      </w:r>
      <w:r w:rsidRPr="00E771F5" w:rsidR="00FB6687">
        <w:rPr>
          <w:sz w:val="18"/>
        </w:rPr>
        <w:t xml:space="preserve"> </w:t>
      </w:r>
      <w:r w:rsidRPr="00E771F5">
        <w:rPr>
          <w:sz w:val="18"/>
        </w:rPr>
        <w:t>BAĞ-KUR’lunun</w:t>
      </w:r>
      <w:r w:rsidRPr="00E771F5" w:rsidR="00FB6687">
        <w:rPr>
          <w:sz w:val="18"/>
        </w:rPr>
        <w:t xml:space="preserve"> </w:t>
      </w:r>
      <w:r w:rsidRPr="00E771F5">
        <w:rPr>
          <w:sz w:val="18"/>
        </w:rPr>
        <w:t>emekli</w:t>
      </w:r>
      <w:r w:rsidRPr="00E771F5" w:rsidR="00FB6687">
        <w:rPr>
          <w:sz w:val="18"/>
        </w:rPr>
        <w:t xml:space="preserve"> </w:t>
      </w:r>
      <w:r w:rsidRPr="00E771F5">
        <w:rPr>
          <w:sz w:val="18"/>
        </w:rPr>
        <w:t>aylığı</w:t>
      </w:r>
      <w:r w:rsidRPr="00E771F5" w:rsidR="00FB6687">
        <w:rPr>
          <w:sz w:val="18"/>
        </w:rPr>
        <w:t xml:space="preserve"> </w:t>
      </w:r>
      <w:r w:rsidRPr="00E771F5">
        <w:rPr>
          <w:sz w:val="18"/>
        </w:rPr>
        <w:t>ise</w:t>
      </w:r>
      <w:r w:rsidRPr="00E771F5" w:rsidR="00FB6687">
        <w:rPr>
          <w:sz w:val="18"/>
        </w:rPr>
        <w:t xml:space="preserve"> </w:t>
      </w:r>
      <w:r w:rsidRPr="00E771F5">
        <w:rPr>
          <w:sz w:val="18"/>
        </w:rPr>
        <w:t>48</w:t>
      </w:r>
      <w:r w:rsidRPr="00E771F5" w:rsidR="00FB6687">
        <w:rPr>
          <w:sz w:val="18"/>
        </w:rPr>
        <w:t xml:space="preserve"> </w:t>
      </w:r>
      <w:r w:rsidRPr="00E771F5">
        <w:rPr>
          <w:sz w:val="18"/>
        </w:rPr>
        <w:t>lira</w:t>
      </w:r>
      <w:r w:rsidRPr="00E771F5" w:rsidR="00FB6687">
        <w:rPr>
          <w:sz w:val="18"/>
        </w:rPr>
        <w:t xml:space="preserve"> </w:t>
      </w:r>
      <w:r w:rsidRPr="00E771F5">
        <w:rPr>
          <w:sz w:val="18"/>
        </w:rPr>
        <w:t>düzeyinde</w:t>
      </w:r>
      <w:r w:rsidRPr="00E771F5" w:rsidR="00FB6687">
        <w:rPr>
          <w:sz w:val="18"/>
        </w:rPr>
        <w:t xml:space="preserve"> </w:t>
      </w:r>
      <w:r w:rsidRPr="00E771F5">
        <w:rPr>
          <w:sz w:val="18"/>
        </w:rPr>
        <w:t>artacaktır.</w:t>
      </w:r>
      <w:r w:rsidRPr="00E771F5" w:rsidR="00FB6687">
        <w:rPr>
          <w:sz w:val="18"/>
        </w:rPr>
        <w:t xml:space="preserve"> </w:t>
      </w:r>
      <w:r w:rsidRPr="00E771F5">
        <w:rPr>
          <w:sz w:val="18"/>
        </w:rPr>
        <w:t>Diğer</w:t>
      </w:r>
      <w:r w:rsidRPr="00E771F5" w:rsidR="00FB6687">
        <w:rPr>
          <w:sz w:val="18"/>
        </w:rPr>
        <w:t xml:space="preserve"> </w:t>
      </w:r>
      <w:r w:rsidRPr="00E771F5">
        <w:rPr>
          <w:sz w:val="18"/>
        </w:rPr>
        <w:t>emekli</w:t>
      </w:r>
      <w:r w:rsidRPr="00E771F5" w:rsidR="00FB6687">
        <w:rPr>
          <w:sz w:val="18"/>
        </w:rPr>
        <w:t xml:space="preserve"> </w:t>
      </w:r>
      <w:r w:rsidRPr="00E771F5">
        <w:rPr>
          <w:sz w:val="18"/>
        </w:rPr>
        <w:t>aylıkları</w:t>
      </w:r>
      <w:r w:rsidRPr="00E771F5" w:rsidR="00FB6687">
        <w:rPr>
          <w:sz w:val="18"/>
        </w:rPr>
        <w:t xml:space="preserve"> </w:t>
      </w:r>
      <w:r w:rsidRPr="00E771F5">
        <w:rPr>
          <w:sz w:val="18"/>
        </w:rPr>
        <w:t>da</w:t>
      </w:r>
      <w:r w:rsidRPr="00E771F5" w:rsidR="00FB6687">
        <w:rPr>
          <w:sz w:val="18"/>
        </w:rPr>
        <w:t xml:space="preserve"> </w:t>
      </w:r>
      <w:r w:rsidRPr="00E771F5">
        <w:rPr>
          <w:sz w:val="18"/>
        </w:rPr>
        <w:t>genel</w:t>
      </w:r>
      <w:r w:rsidRPr="00E771F5" w:rsidR="00FB6687">
        <w:rPr>
          <w:sz w:val="18"/>
        </w:rPr>
        <w:t xml:space="preserve"> </w:t>
      </w:r>
      <w:r w:rsidRPr="00E771F5">
        <w:rPr>
          <w:sz w:val="18"/>
        </w:rPr>
        <w:t>olarak</w:t>
      </w:r>
      <w:r w:rsidRPr="00E771F5" w:rsidR="00FB6687">
        <w:rPr>
          <w:sz w:val="18"/>
        </w:rPr>
        <w:t xml:space="preserve"> </w:t>
      </w:r>
      <w:r w:rsidRPr="00E771F5">
        <w:rPr>
          <w:sz w:val="18"/>
        </w:rPr>
        <w:t>50-60</w:t>
      </w:r>
      <w:r w:rsidRPr="00E771F5" w:rsidR="00FB6687">
        <w:rPr>
          <w:sz w:val="18"/>
        </w:rPr>
        <w:t xml:space="preserve"> </w:t>
      </w:r>
      <w:r w:rsidRPr="00E771F5">
        <w:rPr>
          <w:sz w:val="18"/>
        </w:rPr>
        <w:t>lira</w:t>
      </w:r>
      <w:r w:rsidRPr="00E771F5" w:rsidR="00FB6687">
        <w:rPr>
          <w:sz w:val="18"/>
        </w:rPr>
        <w:t xml:space="preserve"> </w:t>
      </w:r>
      <w:r w:rsidRPr="00E771F5">
        <w:rPr>
          <w:sz w:val="18"/>
        </w:rPr>
        <w:t>civarında</w:t>
      </w:r>
      <w:r w:rsidRPr="00E771F5" w:rsidR="00FB6687">
        <w:rPr>
          <w:sz w:val="18"/>
        </w:rPr>
        <w:t xml:space="preserve"> </w:t>
      </w:r>
      <w:r w:rsidRPr="00E771F5">
        <w:rPr>
          <w:sz w:val="18"/>
        </w:rPr>
        <w:t>artacaktır.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Emeklilerin</w:t>
      </w:r>
      <w:r w:rsidRPr="00E771F5" w:rsidR="00FB6687">
        <w:rPr>
          <w:sz w:val="18"/>
        </w:rPr>
        <w:t xml:space="preserve"> </w:t>
      </w:r>
      <w:r w:rsidRPr="00E771F5">
        <w:rPr>
          <w:sz w:val="18"/>
        </w:rPr>
        <w:t>enflasyona</w:t>
      </w:r>
      <w:r w:rsidRPr="00E771F5" w:rsidR="00FB6687">
        <w:rPr>
          <w:sz w:val="18"/>
        </w:rPr>
        <w:t xml:space="preserve"> </w:t>
      </w:r>
      <w:r w:rsidRPr="00E771F5">
        <w:rPr>
          <w:sz w:val="18"/>
        </w:rPr>
        <w:t>ezdirilmediği</w:t>
      </w:r>
      <w:r w:rsidRPr="00E771F5" w:rsidR="00FB6687">
        <w:rPr>
          <w:sz w:val="18"/>
        </w:rPr>
        <w:t xml:space="preserve"> </w:t>
      </w:r>
      <w:r w:rsidRPr="00E771F5">
        <w:rPr>
          <w:sz w:val="18"/>
        </w:rPr>
        <w:t>söyleniyor.</w:t>
      </w:r>
      <w:r w:rsidRPr="00E771F5" w:rsidR="00FB6687">
        <w:rPr>
          <w:sz w:val="18"/>
        </w:rPr>
        <w:t xml:space="preserve"> </w:t>
      </w:r>
      <w:r w:rsidRPr="00E771F5">
        <w:rPr>
          <w:sz w:val="18"/>
        </w:rPr>
        <w:t>Hükûmetin,</w:t>
      </w:r>
      <w:r w:rsidRPr="00E771F5" w:rsidR="00FB6687">
        <w:rPr>
          <w:sz w:val="18"/>
        </w:rPr>
        <w:t xml:space="preserve"> </w:t>
      </w:r>
      <w:r w:rsidRPr="00E771F5">
        <w:rPr>
          <w:sz w:val="18"/>
        </w:rPr>
        <w:t>yaptığı</w:t>
      </w:r>
      <w:r w:rsidRPr="00E771F5" w:rsidR="00FB6687">
        <w:rPr>
          <w:sz w:val="18"/>
        </w:rPr>
        <w:t xml:space="preserve"> </w:t>
      </w:r>
      <w:r w:rsidRPr="00E771F5">
        <w:rPr>
          <w:sz w:val="18"/>
        </w:rPr>
        <w:t>zamlardan</w:t>
      </w:r>
      <w:r w:rsidRPr="00E771F5" w:rsidR="00FB6687">
        <w:rPr>
          <w:sz w:val="18"/>
        </w:rPr>
        <w:t xml:space="preserve"> </w:t>
      </w:r>
      <w:r w:rsidRPr="00E771F5">
        <w:rPr>
          <w:sz w:val="18"/>
        </w:rPr>
        <w:t>ve</w:t>
      </w:r>
      <w:r w:rsidRPr="00E771F5" w:rsidR="00FB6687">
        <w:rPr>
          <w:sz w:val="18"/>
        </w:rPr>
        <w:t xml:space="preserve"> </w:t>
      </w:r>
      <w:r w:rsidRPr="00E771F5">
        <w:rPr>
          <w:sz w:val="18"/>
        </w:rPr>
        <w:t>hayat</w:t>
      </w:r>
      <w:r w:rsidRPr="00E771F5" w:rsidR="00FB6687">
        <w:rPr>
          <w:sz w:val="18"/>
        </w:rPr>
        <w:t xml:space="preserve"> </w:t>
      </w:r>
      <w:r w:rsidRPr="00E771F5">
        <w:rPr>
          <w:sz w:val="18"/>
        </w:rPr>
        <w:t>pahalılığından</w:t>
      </w:r>
      <w:r w:rsidRPr="00E771F5" w:rsidR="00FB6687">
        <w:rPr>
          <w:sz w:val="18"/>
        </w:rPr>
        <w:t xml:space="preserve"> </w:t>
      </w:r>
      <w:r w:rsidRPr="00E771F5">
        <w:rPr>
          <w:sz w:val="18"/>
        </w:rPr>
        <w:t>acaba</w:t>
      </w:r>
      <w:r w:rsidRPr="00E771F5" w:rsidR="00FB6687">
        <w:rPr>
          <w:sz w:val="18"/>
        </w:rPr>
        <w:t xml:space="preserve"> </w:t>
      </w:r>
      <w:r w:rsidRPr="00E771F5">
        <w:rPr>
          <w:sz w:val="18"/>
        </w:rPr>
        <w:t>haberi</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Bugün</w:t>
      </w:r>
      <w:r w:rsidRPr="00E771F5" w:rsidR="00FB6687">
        <w:rPr>
          <w:sz w:val="18"/>
        </w:rPr>
        <w:t xml:space="preserve"> </w:t>
      </w:r>
      <w:r w:rsidRPr="00E771F5">
        <w:rPr>
          <w:sz w:val="18"/>
        </w:rPr>
        <w:t>sadece</w:t>
      </w:r>
      <w:r w:rsidRPr="00E771F5" w:rsidR="00FB6687">
        <w:rPr>
          <w:sz w:val="18"/>
        </w:rPr>
        <w:t xml:space="preserve"> </w:t>
      </w:r>
      <w:r w:rsidRPr="00E771F5">
        <w:rPr>
          <w:sz w:val="18"/>
        </w:rPr>
        <w:t>elektrik,</w:t>
      </w:r>
      <w:r w:rsidRPr="00E771F5" w:rsidR="00FB6687">
        <w:rPr>
          <w:sz w:val="18"/>
        </w:rPr>
        <w:t xml:space="preserve"> </w:t>
      </w:r>
      <w:r w:rsidRPr="00E771F5">
        <w:rPr>
          <w:sz w:val="18"/>
        </w:rPr>
        <w:t>gaz</w:t>
      </w:r>
      <w:r w:rsidRPr="00E771F5" w:rsidR="00FB6687">
        <w:rPr>
          <w:sz w:val="18"/>
        </w:rPr>
        <w:t xml:space="preserve"> </w:t>
      </w:r>
      <w:r w:rsidRPr="00E771F5">
        <w:rPr>
          <w:sz w:val="18"/>
        </w:rPr>
        <w:t>ve</w:t>
      </w:r>
      <w:r w:rsidRPr="00E771F5" w:rsidR="00FB6687">
        <w:rPr>
          <w:sz w:val="18"/>
        </w:rPr>
        <w:t xml:space="preserve"> </w:t>
      </w:r>
      <w:r w:rsidRPr="00E771F5">
        <w:rPr>
          <w:sz w:val="18"/>
        </w:rPr>
        <w:t>su</w:t>
      </w:r>
      <w:r w:rsidRPr="00E771F5" w:rsidR="00FB6687">
        <w:rPr>
          <w:sz w:val="18"/>
        </w:rPr>
        <w:t xml:space="preserve"> </w:t>
      </w:r>
      <w:r w:rsidRPr="00E771F5">
        <w:rPr>
          <w:sz w:val="18"/>
        </w:rPr>
        <w:t>faturaları</w:t>
      </w:r>
      <w:r w:rsidRPr="00E771F5" w:rsidR="00FB6687">
        <w:rPr>
          <w:sz w:val="18"/>
        </w:rPr>
        <w:t xml:space="preserve"> </w:t>
      </w:r>
      <w:r w:rsidRPr="00E771F5">
        <w:rPr>
          <w:sz w:val="18"/>
        </w:rPr>
        <w:t>ile</w:t>
      </w:r>
      <w:r w:rsidRPr="00E771F5" w:rsidR="00FB6687">
        <w:rPr>
          <w:sz w:val="18"/>
        </w:rPr>
        <w:t xml:space="preserve"> </w:t>
      </w:r>
      <w:r w:rsidRPr="00E771F5">
        <w:rPr>
          <w:sz w:val="18"/>
        </w:rPr>
        <w:t>sağlık</w:t>
      </w:r>
      <w:r w:rsidRPr="00E771F5" w:rsidR="00FB6687">
        <w:rPr>
          <w:sz w:val="18"/>
        </w:rPr>
        <w:t xml:space="preserve"> </w:t>
      </w:r>
      <w:r w:rsidRPr="00E771F5">
        <w:rPr>
          <w:sz w:val="18"/>
        </w:rPr>
        <w:t>kesintileri</w:t>
      </w:r>
      <w:r w:rsidRPr="00E771F5" w:rsidR="00FB6687">
        <w:rPr>
          <w:sz w:val="18"/>
        </w:rPr>
        <w:t xml:space="preserve"> </w:t>
      </w:r>
      <w:r w:rsidRPr="00E771F5">
        <w:rPr>
          <w:sz w:val="18"/>
        </w:rPr>
        <w:t>emekli</w:t>
      </w:r>
      <w:r w:rsidRPr="00E771F5" w:rsidR="00FB6687">
        <w:rPr>
          <w:sz w:val="18"/>
        </w:rPr>
        <w:t xml:space="preserve"> </w:t>
      </w:r>
      <w:r w:rsidRPr="00E771F5">
        <w:rPr>
          <w:sz w:val="18"/>
        </w:rPr>
        <w:t>aylığının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kısmını</w:t>
      </w:r>
      <w:r w:rsidRPr="00E771F5" w:rsidR="00FB6687">
        <w:rPr>
          <w:sz w:val="18"/>
        </w:rPr>
        <w:t xml:space="preserve"> </w:t>
      </w:r>
      <w:r w:rsidRPr="00E771F5">
        <w:rPr>
          <w:sz w:val="18"/>
        </w:rPr>
        <w:t>alıp</w:t>
      </w:r>
      <w:r w:rsidRPr="00E771F5" w:rsidR="00FB6687">
        <w:rPr>
          <w:sz w:val="18"/>
        </w:rPr>
        <w:t xml:space="preserve"> </w:t>
      </w:r>
      <w:r w:rsidRPr="00E771F5">
        <w:rPr>
          <w:sz w:val="18"/>
        </w:rPr>
        <w:t>götürmektedir.</w:t>
      </w:r>
      <w:r w:rsidRPr="00E771F5" w:rsidR="00FB6687">
        <w:rPr>
          <w:sz w:val="18"/>
        </w:rPr>
        <w:t xml:space="preserve"> </w:t>
      </w:r>
      <w:r w:rsidRPr="00E771F5">
        <w:rPr>
          <w:sz w:val="18"/>
        </w:rPr>
        <w:t>Evi</w:t>
      </w:r>
      <w:r w:rsidRPr="00E771F5" w:rsidR="00FB6687">
        <w:rPr>
          <w:sz w:val="18"/>
        </w:rPr>
        <w:t xml:space="preserve"> </w:t>
      </w:r>
      <w:r w:rsidRPr="00E771F5">
        <w:rPr>
          <w:sz w:val="18"/>
        </w:rPr>
        <w:t>olmayan,</w:t>
      </w:r>
      <w:r w:rsidRPr="00E771F5" w:rsidR="00FB6687">
        <w:rPr>
          <w:sz w:val="18"/>
        </w:rPr>
        <w:t xml:space="preserve"> </w:t>
      </w:r>
      <w:r w:rsidRPr="00E771F5">
        <w:rPr>
          <w:sz w:val="18"/>
        </w:rPr>
        <w:t>kira</w:t>
      </w:r>
      <w:r w:rsidRPr="00E771F5" w:rsidR="00FB6687">
        <w:rPr>
          <w:sz w:val="18"/>
        </w:rPr>
        <w:t xml:space="preserve"> </w:t>
      </w:r>
      <w:r w:rsidRPr="00E771F5">
        <w:rPr>
          <w:sz w:val="18"/>
        </w:rPr>
        <w:t>ödemeye</w:t>
      </w:r>
      <w:r w:rsidRPr="00E771F5" w:rsidR="00FB6687">
        <w:rPr>
          <w:sz w:val="18"/>
        </w:rPr>
        <w:t xml:space="preserve"> </w:t>
      </w:r>
      <w:r w:rsidRPr="00E771F5">
        <w:rPr>
          <w:sz w:val="18"/>
        </w:rPr>
        <w:t>gücü</w:t>
      </w:r>
      <w:r w:rsidRPr="00E771F5" w:rsidR="00FB6687">
        <w:rPr>
          <w:sz w:val="18"/>
        </w:rPr>
        <w:t xml:space="preserve"> </w:t>
      </w:r>
      <w:r w:rsidRPr="00E771F5">
        <w:rPr>
          <w:sz w:val="18"/>
        </w:rPr>
        <w:t>yetmeyen</w:t>
      </w:r>
      <w:r w:rsidRPr="00E771F5" w:rsidR="00FB6687">
        <w:rPr>
          <w:sz w:val="18"/>
        </w:rPr>
        <w:t xml:space="preserve"> </w:t>
      </w:r>
      <w:r w:rsidRPr="00E771F5">
        <w:rPr>
          <w:sz w:val="18"/>
        </w:rPr>
        <w:t>emekliler,</w:t>
      </w:r>
      <w:r w:rsidRPr="00E771F5" w:rsidR="00FB6687">
        <w:rPr>
          <w:sz w:val="18"/>
        </w:rPr>
        <w:t xml:space="preserve"> </w:t>
      </w:r>
      <w:r w:rsidRPr="00E771F5">
        <w:rPr>
          <w:sz w:val="18"/>
        </w:rPr>
        <w:t>ev</w:t>
      </w:r>
      <w:r w:rsidRPr="00E771F5" w:rsidR="00FB6687">
        <w:rPr>
          <w:sz w:val="18"/>
        </w:rPr>
        <w:t xml:space="preserve"> </w:t>
      </w:r>
      <w:r w:rsidRPr="00E771F5">
        <w:rPr>
          <w:sz w:val="18"/>
        </w:rPr>
        <w:t>almayı</w:t>
      </w:r>
      <w:r w:rsidRPr="00E771F5" w:rsidR="00FB6687">
        <w:rPr>
          <w:sz w:val="18"/>
        </w:rPr>
        <w:t xml:space="preserve"> </w:t>
      </w:r>
      <w:r w:rsidRPr="00E771F5">
        <w:rPr>
          <w:sz w:val="18"/>
        </w:rPr>
        <w:t>hayal</w:t>
      </w:r>
      <w:r w:rsidRPr="00E771F5" w:rsidR="00FB6687">
        <w:rPr>
          <w:sz w:val="18"/>
        </w:rPr>
        <w:t xml:space="preserve"> </w:t>
      </w:r>
      <w:r w:rsidRPr="00E771F5">
        <w:rPr>
          <w:sz w:val="18"/>
        </w:rPr>
        <w:t>bile</w:t>
      </w:r>
      <w:r w:rsidRPr="00E771F5" w:rsidR="00FB6687">
        <w:rPr>
          <w:sz w:val="18"/>
        </w:rPr>
        <w:t xml:space="preserve"> </w:t>
      </w:r>
      <w:r w:rsidRPr="00E771F5">
        <w:rPr>
          <w:sz w:val="18"/>
        </w:rPr>
        <w:t>edememektedir.</w:t>
      </w:r>
      <w:r w:rsidRPr="00E771F5" w:rsidR="00FB6687">
        <w:rPr>
          <w:sz w:val="18"/>
        </w:rPr>
        <w:t xml:space="preserve"> </w:t>
      </w:r>
      <w:r w:rsidRPr="00E771F5">
        <w:rPr>
          <w:sz w:val="18"/>
        </w:rPr>
        <w:t>"Sağlık</w:t>
      </w:r>
      <w:r w:rsidRPr="00E771F5" w:rsidR="00FB6687">
        <w:rPr>
          <w:sz w:val="18"/>
        </w:rPr>
        <w:t xml:space="preserve"> </w:t>
      </w:r>
      <w:r w:rsidRPr="00E771F5">
        <w:rPr>
          <w:sz w:val="18"/>
        </w:rPr>
        <w:t>hizmetleri</w:t>
      </w:r>
      <w:r w:rsidRPr="00E771F5" w:rsidR="00FB6687">
        <w:rPr>
          <w:sz w:val="18"/>
        </w:rPr>
        <w:t xml:space="preserve"> </w:t>
      </w:r>
      <w:r w:rsidRPr="00E771F5">
        <w:rPr>
          <w:sz w:val="18"/>
        </w:rPr>
        <w:t>ücretsiz."</w:t>
      </w:r>
      <w:r w:rsidRPr="00E771F5" w:rsidR="00FB6687">
        <w:rPr>
          <w:sz w:val="18"/>
        </w:rPr>
        <w:t xml:space="preserve"> </w:t>
      </w:r>
      <w:r w:rsidRPr="00E771F5">
        <w:rPr>
          <w:sz w:val="18"/>
        </w:rPr>
        <w:t>deniyor</w:t>
      </w:r>
      <w:r w:rsidRPr="00E771F5" w:rsidR="00FB6687">
        <w:rPr>
          <w:sz w:val="18"/>
        </w:rPr>
        <w:t xml:space="preserve"> </w:t>
      </w:r>
      <w:r w:rsidRPr="00E771F5">
        <w:rPr>
          <w:sz w:val="18"/>
        </w:rPr>
        <w:t>ama</w:t>
      </w:r>
      <w:r w:rsidRPr="00E771F5" w:rsidR="00FB6687">
        <w:rPr>
          <w:sz w:val="18"/>
        </w:rPr>
        <w:t xml:space="preserve"> </w:t>
      </w:r>
      <w:r w:rsidRPr="00E771F5">
        <w:rPr>
          <w:sz w:val="18"/>
        </w:rPr>
        <w:t>muayene,</w:t>
      </w:r>
      <w:r w:rsidRPr="00E771F5" w:rsidR="00FB6687">
        <w:rPr>
          <w:sz w:val="18"/>
        </w:rPr>
        <w:t xml:space="preserve"> </w:t>
      </w:r>
      <w:r w:rsidRPr="00E771F5">
        <w:rPr>
          <w:sz w:val="18"/>
        </w:rPr>
        <w:t>ücret</w:t>
      </w:r>
      <w:r w:rsidRPr="00E771F5" w:rsidR="00FB6687">
        <w:rPr>
          <w:sz w:val="18"/>
        </w:rPr>
        <w:t xml:space="preserve"> </w:t>
      </w:r>
      <w:r w:rsidRPr="00E771F5">
        <w:rPr>
          <w:sz w:val="18"/>
        </w:rPr>
        <w:t>farkı</w:t>
      </w:r>
      <w:r w:rsidRPr="00E771F5" w:rsidR="00FB6687">
        <w:rPr>
          <w:sz w:val="18"/>
        </w:rPr>
        <w:t xml:space="preserve"> </w:t>
      </w:r>
      <w:r w:rsidRPr="00E771F5">
        <w:rPr>
          <w:sz w:val="18"/>
        </w:rPr>
        <w:t>ve</w:t>
      </w:r>
      <w:r w:rsidRPr="00E771F5" w:rsidR="00FB6687">
        <w:rPr>
          <w:sz w:val="18"/>
        </w:rPr>
        <w:t xml:space="preserve"> </w:t>
      </w:r>
      <w:r w:rsidRPr="00E771F5">
        <w:rPr>
          <w:sz w:val="18"/>
        </w:rPr>
        <w:t>katılma</w:t>
      </w:r>
      <w:r w:rsidRPr="00E771F5" w:rsidR="00FB6687">
        <w:rPr>
          <w:sz w:val="18"/>
        </w:rPr>
        <w:t xml:space="preserve"> </w:t>
      </w:r>
      <w:r w:rsidRPr="00E771F5">
        <w:rPr>
          <w:sz w:val="18"/>
        </w:rPr>
        <w:t>payı</w:t>
      </w:r>
      <w:r w:rsidRPr="00E771F5" w:rsidR="00FB6687">
        <w:rPr>
          <w:sz w:val="18"/>
        </w:rPr>
        <w:t xml:space="preserve"> </w:t>
      </w:r>
      <w:r w:rsidRPr="00E771F5">
        <w:rPr>
          <w:sz w:val="18"/>
        </w:rPr>
        <w:t>kesintileri</w:t>
      </w:r>
      <w:r w:rsidRPr="00E771F5" w:rsidR="00FB6687">
        <w:rPr>
          <w:sz w:val="18"/>
        </w:rPr>
        <w:t xml:space="preserve"> </w:t>
      </w:r>
      <w:r w:rsidRPr="00E771F5">
        <w:rPr>
          <w:sz w:val="18"/>
        </w:rPr>
        <w:t>nedeniyle</w:t>
      </w:r>
      <w:r w:rsidRPr="00E771F5" w:rsidR="00FB6687">
        <w:rPr>
          <w:sz w:val="18"/>
        </w:rPr>
        <w:t xml:space="preserve"> </w:t>
      </w:r>
      <w:r w:rsidRPr="00E771F5">
        <w:rPr>
          <w:sz w:val="18"/>
        </w:rPr>
        <w:t>emekliler,</w:t>
      </w:r>
      <w:r w:rsidRPr="00E771F5" w:rsidR="00FB6687">
        <w:rPr>
          <w:sz w:val="18"/>
        </w:rPr>
        <w:t xml:space="preserve"> </w:t>
      </w:r>
      <w:r w:rsidRPr="00E771F5">
        <w:rPr>
          <w:sz w:val="18"/>
        </w:rPr>
        <w:t>maaşlarının</w:t>
      </w:r>
      <w:r w:rsidRPr="00E771F5" w:rsidR="00FB6687">
        <w:rPr>
          <w:sz w:val="18"/>
        </w:rPr>
        <w:t xml:space="preserve"> </w:t>
      </w:r>
      <w:r w:rsidRPr="00E771F5">
        <w:rPr>
          <w:sz w:val="18"/>
        </w:rPr>
        <w:t>ne</w:t>
      </w:r>
      <w:r w:rsidRPr="00E771F5" w:rsidR="00FB6687">
        <w:rPr>
          <w:sz w:val="18"/>
        </w:rPr>
        <w:t xml:space="preserve"> </w:t>
      </w:r>
      <w:r w:rsidRPr="00E771F5">
        <w:rPr>
          <w:sz w:val="18"/>
        </w:rPr>
        <w:t>olduğunu</w:t>
      </w:r>
      <w:r w:rsidRPr="00E771F5" w:rsidR="00FB6687">
        <w:rPr>
          <w:sz w:val="18"/>
        </w:rPr>
        <w:t xml:space="preserve"> </w:t>
      </w:r>
      <w:r w:rsidRPr="00E771F5">
        <w:rPr>
          <w:sz w:val="18"/>
        </w:rPr>
        <w:t>bile</w:t>
      </w:r>
      <w:r w:rsidRPr="00E771F5" w:rsidR="00FB6687">
        <w:rPr>
          <w:sz w:val="18"/>
        </w:rPr>
        <w:t xml:space="preserve"> </w:t>
      </w:r>
      <w:r w:rsidRPr="00E771F5">
        <w:rPr>
          <w:sz w:val="18"/>
        </w:rPr>
        <w:t>bilememektedir.</w:t>
      </w:r>
    </w:p>
    <w:p w:rsidRPr="00E771F5" w:rsidR="00407657" w:rsidP="00E771F5" w:rsidRDefault="00407657">
      <w:pPr>
        <w:pStyle w:val="GENELKURUL"/>
        <w:spacing w:line="240" w:lineRule="auto"/>
        <w:rPr>
          <w:sz w:val="18"/>
        </w:rPr>
      </w:pPr>
      <w:r w:rsidRPr="00E771F5">
        <w:rPr>
          <w:sz w:val="18"/>
        </w:rPr>
        <w:t>Lafa</w:t>
      </w:r>
      <w:r w:rsidRPr="00E771F5" w:rsidR="00FB6687">
        <w:rPr>
          <w:sz w:val="18"/>
        </w:rPr>
        <w:t xml:space="preserve"> </w:t>
      </w:r>
      <w:r w:rsidRPr="00E771F5">
        <w:rPr>
          <w:sz w:val="18"/>
        </w:rPr>
        <w:t>gelince</w:t>
      </w:r>
      <w:r w:rsidRPr="00E771F5" w:rsidR="00FB6687">
        <w:rPr>
          <w:sz w:val="18"/>
        </w:rPr>
        <w:t xml:space="preserve"> </w:t>
      </w:r>
      <w:r w:rsidRPr="00E771F5">
        <w:rPr>
          <w:sz w:val="18"/>
        </w:rPr>
        <w:t>“Ekonomi</w:t>
      </w:r>
      <w:r w:rsidRPr="00E771F5" w:rsidR="00FB6687">
        <w:rPr>
          <w:sz w:val="18"/>
        </w:rPr>
        <w:t xml:space="preserve"> </w:t>
      </w:r>
      <w:r w:rsidRPr="00E771F5">
        <w:rPr>
          <w:sz w:val="18"/>
        </w:rPr>
        <w:t>büyüdü,</w:t>
      </w:r>
      <w:r w:rsidRPr="00E771F5" w:rsidR="00FB6687">
        <w:rPr>
          <w:sz w:val="18"/>
        </w:rPr>
        <w:t xml:space="preserve"> </w:t>
      </w:r>
      <w:r w:rsidRPr="00E771F5">
        <w:rPr>
          <w:sz w:val="18"/>
        </w:rPr>
        <w:t>milli</w:t>
      </w:r>
      <w:r w:rsidRPr="00E771F5" w:rsidR="00FB6687">
        <w:rPr>
          <w:sz w:val="18"/>
        </w:rPr>
        <w:t xml:space="preserve"> </w:t>
      </w:r>
      <w:r w:rsidRPr="00E771F5">
        <w:rPr>
          <w:sz w:val="18"/>
        </w:rPr>
        <w:t>gelir</w:t>
      </w:r>
      <w:r w:rsidRPr="00E771F5" w:rsidR="00FB6687">
        <w:rPr>
          <w:sz w:val="18"/>
        </w:rPr>
        <w:t xml:space="preserve"> </w:t>
      </w:r>
      <w:r w:rsidRPr="00E771F5">
        <w:rPr>
          <w:sz w:val="18"/>
        </w:rPr>
        <w:t>arttı,</w:t>
      </w:r>
      <w:r w:rsidRPr="00E771F5" w:rsidR="00FB6687">
        <w:rPr>
          <w:sz w:val="18"/>
        </w:rPr>
        <w:t xml:space="preserve"> </w:t>
      </w:r>
      <w:r w:rsidRPr="00E771F5">
        <w:rPr>
          <w:sz w:val="18"/>
        </w:rPr>
        <w:t>zenginleştik.”</w:t>
      </w:r>
      <w:r w:rsidRPr="00E771F5" w:rsidR="00FB6687">
        <w:rPr>
          <w:sz w:val="18"/>
        </w:rPr>
        <w:t xml:space="preserve"> </w:t>
      </w:r>
      <w:r w:rsidRPr="00E771F5">
        <w:rPr>
          <w:sz w:val="18"/>
        </w:rPr>
        <w:t>diyorsunuz.</w:t>
      </w:r>
      <w:r w:rsidRPr="00E771F5" w:rsidR="00FB6687">
        <w:rPr>
          <w:sz w:val="18"/>
        </w:rPr>
        <w:t xml:space="preserve"> </w:t>
      </w:r>
      <w:r w:rsidRPr="00E771F5">
        <w:rPr>
          <w:sz w:val="18"/>
        </w:rPr>
        <w:t>Öyleyse</w:t>
      </w:r>
      <w:r w:rsidRPr="00E771F5" w:rsidR="00FB6687">
        <w:rPr>
          <w:sz w:val="18"/>
        </w:rPr>
        <w:t xml:space="preserve"> </w:t>
      </w:r>
      <w:r w:rsidRPr="00E771F5">
        <w:rPr>
          <w:sz w:val="18"/>
        </w:rPr>
        <w:t>büyümeden</w:t>
      </w:r>
      <w:r w:rsidRPr="00E771F5" w:rsidR="00FB6687">
        <w:rPr>
          <w:sz w:val="18"/>
        </w:rPr>
        <w:t xml:space="preserve"> </w:t>
      </w:r>
      <w:r w:rsidRPr="00E771F5">
        <w:rPr>
          <w:sz w:val="18"/>
        </w:rPr>
        <w:t>payını,</w:t>
      </w:r>
      <w:r w:rsidRPr="00E771F5" w:rsidR="00FB6687">
        <w:rPr>
          <w:sz w:val="18"/>
        </w:rPr>
        <w:t xml:space="preserve"> </w:t>
      </w:r>
      <w:r w:rsidRPr="00E771F5">
        <w:rPr>
          <w:sz w:val="18"/>
        </w:rPr>
        <w:t>refah</w:t>
      </w:r>
      <w:r w:rsidRPr="00E771F5" w:rsidR="00FB6687">
        <w:rPr>
          <w:sz w:val="18"/>
        </w:rPr>
        <w:t xml:space="preserve"> </w:t>
      </w:r>
      <w:r w:rsidRPr="00E771F5">
        <w:rPr>
          <w:sz w:val="18"/>
        </w:rPr>
        <w:t>payını</w:t>
      </w:r>
      <w:r w:rsidRPr="00E771F5" w:rsidR="00FB6687">
        <w:rPr>
          <w:sz w:val="18"/>
        </w:rPr>
        <w:t xml:space="preserve"> </w:t>
      </w:r>
      <w:r w:rsidRPr="00E771F5">
        <w:rPr>
          <w:sz w:val="18"/>
        </w:rPr>
        <w:t>emekliye</w:t>
      </w:r>
      <w:r w:rsidRPr="00E771F5" w:rsidR="00FB6687">
        <w:rPr>
          <w:sz w:val="18"/>
        </w:rPr>
        <w:t xml:space="preserve"> </w:t>
      </w:r>
      <w:r w:rsidRPr="00E771F5">
        <w:rPr>
          <w:sz w:val="18"/>
        </w:rPr>
        <w:t>niye</w:t>
      </w:r>
      <w:r w:rsidRPr="00E771F5" w:rsidR="00FB6687">
        <w:rPr>
          <w:sz w:val="18"/>
        </w:rPr>
        <w:t xml:space="preserve"> </w:t>
      </w:r>
      <w:r w:rsidRPr="00E771F5">
        <w:rPr>
          <w:sz w:val="18"/>
        </w:rPr>
        <w:t>vermiyorsunuz?</w:t>
      </w:r>
      <w:r w:rsidRPr="00E771F5" w:rsidR="00FB6687">
        <w:rPr>
          <w:sz w:val="18"/>
        </w:rPr>
        <w:t xml:space="preserve"> </w:t>
      </w:r>
      <w:r w:rsidRPr="00E771F5">
        <w:rPr>
          <w:sz w:val="18"/>
        </w:rPr>
        <w:t>Emekli,</w:t>
      </w:r>
      <w:r w:rsidRPr="00E771F5" w:rsidR="00FB6687">
        <w:rPr>
          <w:sz w:val="18"/>
        </w:rPr>
        <w:t xml:space="preserve"> </w:t>
      </w:r>
      <w:r w:rsidRPr="00E771F5">
        <w:rPr>
          <w:sz w:val="18"/>
        </w:rPr>
        <w:t>artan</w:t>
      </w:r>
      <w:r w:rsidRPr="00E771F5" w:rsidR="00FB6687">
        <w:rPr>
          <w:sz w:val="18"/>
        </w:rPr>
        <w:t xml:space="preserve"> </w:t>
      </w:r>
      <w:r w:rsidRPr="00E771F5">
        <w:rPr>
          <w:sz w:val="18"/>
        </w:rPr>
        <w:t>millî</w:t>
      </w:r>
      <w:r w:rsidRPr="00E771F5" w:rsidR="00FB6687">
        <w:rPr>
          <w:sz w:val="18"/>
        </w:rPr>
        <w:t xml:space="preserve"> </w:t>
      </w:r>
      <w:r w:rsidRPr="00E771F5">
        <w:rPr>
          <w:sz w:val="18"/>
        </w:rPr>
        <w:t>gelirden</w:t>
      </w:r>
      <w:r w:rsidRPr="00E771F5" w:rsidR="00FB6687">
        <w:rPr>
          <w:sz w:val="18"/>
        </w:rPr>
        <w:t xml:space="preserve"> </w:t>
      </w:r>
      <w:r w:rsidRPr="00E771F5">
        <w:rPr>
          <w:sz w:val="18"/>
        </w:rPr>
        <w:t>kendine</w:t>
      </w:r>
      <w:r w:rsidRPr="00E771F5" w:rsidR="00FB6687">
        <w:rPr>
          <w:sz w:val="18"/>
        </w:rPr>
        <w:t xml:space="preserve"> </w:t>
      </w:r>
      <w:r w:rsidRPr="00E771F5">
        <w:rPr>
          <w:sz w:val="18"/>
        </w:rPr>
        <w:t>düşeni</w:t>
      </w:r>
      <w:r w:rsidRPr="00E771F5" w:rsidR="00FB6687">
        <w:rPr>
          <w:sz w:val="18"/>
        </w:rPr>
        <w:t xml:space="preserve"> </w:t>
      </w:r>
      <w:r w:rsidRPr="00E771F5">
        <w:rPr>
          <w:sz w:val="18"/>
        </w:rPr>
        <w:t>niye</w:t>
      </w:r>
      <w:r w:rsidRPr="00E771F5" w:rsidR="00FB6687">
        <w:rPr>
          <w:sz w:val="18"/>
        </w:rPr>
        <w:t xml:space="preserve"> </w:t>
      </w:r>
      <w:r w:rsidRPr="00E771F5">
        <w:rPr>
          <w:sz w:val="18"/>
        </w:rPr>
        <w:t>alamıyor?</w:t>
      </w:r>
      <w:r w:rsidRPr="00E771F5" w:rsidR="00FB6687">
        <w:rPr>
          <w:sz w:val="18"/>
        </w:rPr>
        <w:t xml:space="preserve"> </w:t>
      </w:r>
      <w:r w:rsidRPr="00E771F5">
        <w:rPr>
          <w:sz w:val="18"/>
        </w:rPr>
        <w:t>Emekliyi</w:t>
      </w:r>
      <w:r w:rsidRPr="00E771F5" w:rsidR="00FB6687">
        <w:rPr>
          <w:sz w:val="18"/>
        </w:rPr>
        <w:t xml:space="preserve"> </w:t>
      </w:r>
      <w:r w:rsidRPr="00E771F5">
        <w:rPr>
          <w:sz w:val="18"/>
        </w:rPr>
        <w:t>sadece</w:t>
      </w:r>
      <w:r w:rsidRPr="00E771F5" w:rsidR="00FB6687">
        <w:rPr>
          <w:sz w:val="18"/>
        </w:rPr>
        <w:t xml:space="preserve"> </w:t>
      </w:r>
      <w:r w:rsidRPr="00E771F5">
        <w:rPr>
          <w:sz w:val="18"/>
        </w:rPr>
        <w:t>resmî</w:t>
      </w:r>
      <w:r w:rsidRPr="00E771F5" w:rsidR="00FB6687">
        <w:rPr>
          <w:sz w:val="18"/>
        </w:rPr>
        <w:t xml:space="preserve"> </w:t>
      </w:r>
      <w:r w:rsidRPr="00E771F5">
        <w:rPr>
          <w:sz w:val="18"/>
        </w:rPr>
        <w:t>enflasyonu</w:t>
      </w:r>
      <w:r w:rsidRPr="00E771F5" w:rsidR="00FB6687">
        <w:rPr>
          <w:sz w:val="18"/>
        </w:rPr>
        <w:t xml:space="preserve"> </w:t>
      </w:r>
      <w:r w:rsidRPr="00E771F5">
        <w:rPr>
          <w:sz w:val="18"/>
        </w:rPr>
        <w:t>esas</w:t>
      </w:r>
      <w:r w:rsidRPr="00E771F5" w:rsidR="00FB6687">
        <w:rPr>
          <w:sz w:val="18"/>
        </w:rPr>
        <w:t xml:space="preserve"> </w:t>
      </w:r>
      <w:r w:rsidRPr="00E771F5">
        <w:rPr>
          <w:sz w:val="18"/>
        </w:rPr>
        <w:t>alıp</w:t>
      </w:r>
      <w:r w:rsidRPr="00E771F5" w:rsidR="00FB6687">
        <w:rPr>
          <w:sz w:val="18"/>
        </w:rPr>
        <w:t xml:space="preserve"> </w:t>
      </w:r>
      <w:r w:rsidRPr="00E771F5">
        <w:rPr>
          <w:sz w:val="18"/>
        </w:rPr>
        <w:t>düşük</w:t>
      </w:r>
      <w:r w:rsidRPr="00E771F5" w:rsidR="00FB6687">
        <w:rPr>
          <w:sz w:val="18"/>
        </w:rPr>
        <w:t xml:space="preserve"> </w:t>
      </w:r>
      <w:r w:rsidRPr="00E771F5">
        <w:rPr>
          <w:sz w:val="18"/>
        </w:rPr>
        <w:t>zamma</w:t>
      </w:r>
      <w:r w:rsidRPr="00E771F5" w:rsidR="00FB6687">
        <w:rPr>
          <w:sz w:val="18"/>
        </w:rPr>
        <w:t xml:space="preserve"> </w:t>
      </w:r>
      <w:r w:rsidRPr="00E771F5">
        <w:rPr>
          <w:sz w:val="18"/>
        </w:rPr>
        <w:t>talim</w:t>
      </w:r>
      <w:r w:rsidRPr="00E771F5" w:rsidR="00FB6687">
        <w:rPr>
          <w:sz w:val="18"/>
        </w:rPr>
        <w:t xml:space="preserve"> </w:t>
      </w:r>
      <w:r w:rsidRPr="00E771F5">
        <w:rPr>
          <w:sz w:val="18"/>
        </w:rPr>
        <w:t>ettiriyorsunuz.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Emeklilerin</w:t>
      </w:r>
      <w:r w:rsidRPr="00E771F5" w:rsidR="00FB6687">
        <w:rPr>
          <w:sz w:val="18"/>
        </w:rPr>
        <w:t xml:space="preserve"> </w:t>
      </w:r>
      <w:r w:rsidRPr="00E771F5">
        <w:rPr>
          <w:sz w:val="18"/>
        </w:rPr>
        <w:t>ortak</w:t>
      </w:r>
      <w:r w:rsidRPr="00E771F5" w:rsidR="00FB6687">
        <w:rPr>
          <w:sz w:val="18"/>
        </w:rPr>
        <w:t xml:space="preserve"> </w:t>
      </w:r>
      <w:r w:rsidRPr="00E771F5">
        <w:rPr>
          <w:sz w:val="18"/>
        </w:rPr>
        <w:t>derdi</w:t>
      </w:r>
      <w:r w:rsidRPr="00E771F5" w:rsidR="00FB6687">
        <w:rPr>
          <w:sz w:val="18"/>
        </w:rPr>
        <w:t xml:space="preserve"> </w:t>
      </w:r>
      <w:r w:rsidRPr="00E771F5">
        <w:rPr>
          <w:sz w:val="18"/>
        </w:rPr>
        <w:t>geçim</w:t>
      </w:r>
      <w:r w:rsidRPr="00E771F5" w:rsidR="00FB6687">
        <w:rPr>
          <w:sz w:val="18"/>
        </w:rPr>
        <w:t xml:space="preserve"> </w:t>
      </w:r>
      <w:r w:rsidRPr="00E771F5">
        <w:rPr>
          <w:sz w:val="18"/>
        </w:rPr>
        <w:t>sıkıntısıdır.</w:t>
      </w:r>
      <w:r w:rsidRPr="00E771F5" w:rsidR="00FB6687">
        <w:rPr>
          <w:sz w:val="18"/>
        </w:rPr>
        <w:t xml:space="preserve"> </w:t>
      </w:r>
      <w:r w:rsidRPr="00E771F5">
        <w:rPr>
          <w:sz w:val="18"/>
        </w:rPr>
        <w:t>Emekli</w:t>
      </w:r>
      <w:r w:rsidRPr="00E771F5" w:rsidR="00FB6687">
        <w:rPr>
          <w:sz w:val="18"/>
        </w:rPr>
        <w:t xml:space="preserve"> </w:t>
      </w:r>
      <w:r w:rsidRPr="00E771F5">
        <w:rPr>
          <w:sz w:val="18"/>
        </w:rPr>
        <w:t>aylıkları</w:t>
      </w:r>
      <w:r w:rsidRPr="00E771F5" w:rsidR="00FB6687">
        <w:rPr>
          <w:sz w:val="18"/>
        </w:rPr>
        <w:t xml:space="preserve"> </w:t>
      </w:r>
      <w:r w:rsidRPr="00E771F5">
        <w:rPr>
          <w:sz w:val="18"/>
        </w:rPr>
        <w:t>yetmemektedir.</w:t>
      </w:r>
      <w:r w:rsidRPr="00E771F5" w:rsidR="00FB6687">
        <w:rPr>
          <w:sz w:val="18"/>
        </w:rPr>
        <w:t xml:space="preserve"> </w:t>
      </w:r>
      <w:r w:rsidRPr="00E771F5">
        <w:rPr>
          <w:sz w:val="18"/>
        </w:rPr>
        <w:t>Emeklilerimiz</w:t>
      </w:r>
      <w:r w:rsidRPr="00E771F5" w:rsidR="00FB6687">
        <w:rPr>
          <w:sz w:val="18"/>
        </w:rPr>
        <w:t xml:space="preserve"> </w:t>
      </w:r>
      <w:r w:rsidRPr="00E771F5">
        <w:rPr>
          <w:sz w:val="18"/>
        </w:rPr>
        <w:t>aldığı</w:t>
      </w:r>
      <w:r w:rsidRPr="00E771F5" w:rsidR="00FB6687">
        <w:rPr>
          <w:sz w:val="18"/>
        </w:rPr>
        <w:t xml:space="preserve"> </w:t>
      </w:r>
      <w:r w:rsidRPr="00E771F5">
        <w:rPr>
          <w:sz w:val="18"/>
        </w:rPr>
        <w:t>aylıkla</w:t>
      </w:r>
      <w:r w:rsidRPr="00E771F5" w:rsidR="00FB6687">
        <w:rPr>
          <w:sz w:val="18"/>
        </w:rPr>
        <w:t xml:space="preserve"> </w:t>
      </w:r>
      <w:r w:rsidRPr="00E771F5">
        <w:rPr>
          <w:sz w:val="18"/>
        </w:rPr>
        <w:t>ay</w:t>
      </w:r>
      <w:r w:rsidRPr="00E771F5" w:rsidR="00FB6687">
        <w:rPr>
          <w:sz w:val="18"/>
        </w:rPr>
        <w:t xml:space="preserve"> </w:t>
      </w:r>
      <w:r w:rsidRPr="00E771F5">
        <w:rPr>
          <w:sz w:val="18"/>
        </w:rPr>
        <w:t>sonunu</w:t>
      </w:r>
      <w:r w:rsidRPr="00E771F5" w:rsidR="00FB6687">
        <w:rPr>
          <w:sz w:val="18"/>
        </w:rPr>
        <w:t xml:space="preserve"> </w:t>
      </w:r>
      <w:r w:rsidRPr="00E771F5">
        <w:rPr>
          <w:sz w:val="18"/>
        </w:rPr>
        <w:t>getiremiyor.</w:t>
      </w:r>
      <w:r w:rsidRPr="00E771F5" w:rsidR="00FB6687">
        <w:rPr>
          <w:sz w:val="18"/>
        </w:rPr>
        <w:t xml:space="preserve"> </w:t>
      </w:r>
      <w:r w:rsidRPr="00E771F5">
        <w:rPr>
          <w:sz w:val="18"/>
        </w:rPr>
        <w:t>Emekliler,</w:t>
      </w:r>
      <w:r w:rsidRPr="00E771F5" w:rsidR="00FB6687">
        <w:rPr>
          <w:sz w:val="18"/>
        </w:rPr>
        <w:t xml:space="preserve"> </w:t>
      </w:r>
      <w:r w:rsidRPr="00E771F5">
        <w:rPr>
          <w:sz w:val="18"/>
        </w:rPr>
        <w:t>geçimlerini</w:t>
      </w:r>
      <w:r w:rsidRPr="00E771F5" w:rsidR="00FB6687">
        <w:rPr>
          <w:sz w:val="18"/>
        </w:rPr>
        <w:t xml:space="preserve"> </w:t>
      </w:r>
      <w:r w:rsidRPr="00E771F5">
        <w:rPr>
          <w:sz w:val="18"/>
        </w:rPr>
        <w:t>sağlamak</w:t>
      </w:r>
      <w:r w:rsidRPr="00E771F5" w:rsidR="00FB6687">
        <w:rPr>
          <w:sz w:val="18"/>
        </w:rPr>
        <w:t xml:space="preserve"> </w:t>
      </w:r>
      <w:r w:rsidRPr="00E771F5">
        <w:rPr>
          <w:sz w:val="18"/>
        </w:rPr>
        <w:t>için</w:t>
      </w:r>
      <w:r w:rsidRPr="00E771F5" w:rsidR="00FB6687">
        <w:rPr>
          <w:sz w:val="18"/>
        </w:rPr>
        <w:t xml:space="preserve"> </w:t>
      </w:r>
      <w:r w:rsidRPr="00E771F5">
        <w:rPr>
          <w:sz w:val="18"/>
        </w:rPr>
        <w:t>ek</w:t>
      </w:r>
      <w:r w:rsidRPr="00E771F5" w:rsidR="00FB6687">
        <w:rPr>
          <w:sz w:val="18"/>
        </w:rPr>
        <w:t xml:space="preserve"> </w:t>
      </w:r>
      <w:r w:rsidRPr="00E771F5">
        <w:rPr>
          <w:sz w:val="18"/>
        </w:rPr>
        <w:t>iş</w:t>
      </w:r>
      <w:r w:rsidRPr="00E771F5" w:rsidR="00FB6687">
        <w:rPr>
          <w:sz w:val="18"/>
        </w:rPr>
        <w:t xml:space="preserve"> </w:t>
      </w:r>
      <w:r w:rsidRPr="00E771F5">
        <w:rPr>
          <w:sz w:val="18"/>
        </w:rPr>
        <w:t>arıyor,</w:t>
      </w:r>
      <w:r w:rsidRPr="00E771F5" w:rsidR="00FB6687">
        <w:rPr>
          <w:sz w:val="18"/>
        </w:rPr>
        <w:t xml:space="preserve"> </w:t>
      </w:r>
      <w:r w:rsidRPr="00E771F5">
        <w:rPr>
          <w:sz w:val="18"/>
        </w:rPr>
        <w:t>ek</w:t>
      </w:r>
      <w:r w:rsidRPr="00E771F5" w:rsidR="00FB6687">
        <w:rPr>
          <w:sz w:val="18"/>
        </w:rPr>
        <w:t xml:space="preserve"> </w:t>
      </w:r>
      <w:r w:rsidRPr="00E771F5">
        <w:rPr>
          <w:sz w:val="18"/>
        </w:rPr>
        <w:t>gelir</w:t>
      </w:r>
      <w:r w:rsidRPr="00E771F5" w:rsidR="00FB6687">
        <w:rPr>
          <w:sz w:val="18"/>
        </w:rPr>
        <w:t xml:space="preserve"> </w:t>
      </w:r>
      <w:r w:rsidRPr="00E771F5">
        <w:rPr>
          <w:sz w:val="18"/>
        </w:rPr>
        <w:t>sağlamak</w:t>
      </w:r>
      <w:r w:rsidRPr="00E771F5" w:rsidR="00FB6687">
        <w:rPr>
          <w:sz w:val="18"/>
        </w:rPr>
        <w:t xml:space="preserve"> </w:t>
      </w:r>
      <w:r w:rsidRPr="00E771F5">
        <w:rPr>
          <w:sz w:val="18"/>
        </w:rPr>
        <w:t>için</w:t>
      </w:r>
      <w:r w:rsidRPr="00E771F5" w:rsidR="00FB6687">
        <w:rPr>
          <w:sz w:val="18"/>
        </w:rPr>
        <w:t xml:space="preserve"> </w:t>
      </w:r>
      <w:r w:rsidRPr="00E771F5">
        <w:rPr>
          <w:sz w:val="18"/>
        </w:rPr>
        <w:t>olumsuz</w:t>
      </w:r>
      <w:r w:rsidRPr="00E771F5" w:rsidR="00FB6687">
        <w:rPr>
          <w:sz w:val="18"/>
        </w:rPr>
        <w:t xml:space="preserve"> </w:t>
      </w:r>
      <w:r w:rsidRPr="00E771F5">
        <w:rPr>
          <w:sz w:val="18"/>
        </w:rPr>
        <w:t>şartlarda</w:t>
      </w:r>
      <w:r w:rsidRPr="00E771F5" w:rsidR="00FB6687">
        <w:rPr>
          <w:sz w:val="18"/>
        </w:rPr>
        <w:t xml:space="preserve"> </w:t>
      </w:r>
      <w:r w:rsidRPr="00E771F5">
        <w:rPr>
          <w:sz w:val="18"/>
        </w:rPr>
        <w:t>bile</w:t>
      </w:r>
      <w:r w:rsidRPr="00E771F5" w:rsidR="00FB6687">
        <w:rPr>
          <w:sz w:val="18"/>
        </w:rPr>
        <w:t xml:space="preserve"> </w:t>
      </w:r>
      <w:r w:rsidRPr="00E771F5">
        <w:rPr>
          <w:sz w:val="18"/>
        </w:rPr>
        <w:t>çalışıyorlar.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Milletvekilleri</w:t>
      </w:r>
      <w:r w:rsidRPr="00E771F5" w:rsidR="00FB6687">
        <w:rPr>
          <w:sz w:val="18"/>
        </w:rPr>
        <w:t xml:space="preserve"> </w:t>
      </w:r>
      <w:r w:rsidRPr="00E771F5">
        <w:rPr>
          <w:sz w:val="18"/>
        </w:rPr>
        <w:t>dâhil</w:t>
      </w:r>
      <w:r w:rsidRPr="00E771F5" w:rsidR="00FB6687">
        <w:rPr>
          <w:sz w:val="18"/>
        </w:rPr>
        <w:t xml:space="preserve"> </w:t>
      </w:r>
      <w:r w:rsidRPr="00E771F5">
        <w:rPr>
          <w:sz w:val="18"/>
        </w:rPr>
        <w:t>herkes</w:t>
      </w:r>
      <w:r w:rsidRPr="00E771F5" w:rsidR="00FB6687">
        <w:rPr>
          <w:sz w:val="18"/>
        </w:rPr>
        <w:t xml:space="preserve"> </w:t>
      </w:r>
      <w:r w:rsidRPr="00E771F5">
        <w:rPr>
          <w:sz w:val="18"/>
        </w:rPr>
        <w:t>sekiz</w:t>
      </w:r>
      <w:r w:rsidRPr="00E771F5" w:rsidR="00FB6687">
        <w:rPr>
          <w:sz w:val="18"/>
        </w:rPr>
        <w:t xml:space="preserve"> </w:t>
      </w:r>
      <w:r w:rsidRPr="00E771F5">
        <w:rPr>
          <w:sz w:val="18"/>
        </w:rPr>
        <w:t>yıldır</w:t>
      </w:r>
      <w:r w:rsidRPr="00E771F5" w:rsidR="00FB6687">
        <w:rPr>
          <w:sz w:val="18"/>
        </w:rPr>
        <w:t xml:space="preserve"> </w:t>
      </w:r>
      <w:r w:rsidRPr="00E771F5">
        <w:rPr>
          <w:sz w:val="18"/>
        </w:rPr>
        <w:t>banka</w:t>
      </w:r>
      <w:r w:rsidRPr="00E771F5" w:rsidR="00FB6687">
        <w:rPr>
          <w:sz w:val="18"/>
        </w:rPr>
        <w:t xml:space="preserve"> </w:t>
      </w:r>
      <w:r w:rsidRPr="00E771F5">
        <w:rPr>
          <w:sz w:val="18"/>
        </w:rPr>
        <w:t>promosyonu</w:t>
      </w:r>
      <w:r w:rsidRPr="00E771F5" w:rsidR="00FB6687">
        <w:rPr>
          <w:sz w:val="18"/>
        </w:rPr>
        <w:t xml:space="preserve"> </w:t>
      </w:r>
      <w:r w:rsidRPr="00E771F5">
        <w:rPr>
          <w:sz w:val="18"/>
        </w:rPr>
        <w:t>alırken,</w:t>
      </w:r>
      <w:r w:rsidRPr="00E771F5" w:rsidR="00FB6687">
        <w:rPr>
          <w:sz w:val="18"/>
        </w:rPr>
        <w:t xml:space="preserve"> </w:t>
      </w:r>
      <w:r w:rsidRPr="00E771F5">
        <w:rPr>
          <w:sz w:val="18"/>
        </w:rPr>
        <w:t>emeklilere</w:t>
      </w:r>
      <w:r w:rsidRPr="00E771F5" w:rsidR="00FB6687">
        <w:rPr>
          <w:sz w:val="18"/>
        </w:rPr>
        <w:t xml:space="preserve"> </w:t>
      </w:r>
      <w:r w:rsidRPr="00E771F5">
        <w:rPr>
          <w:sz w:val="18"/>
        </w:rPr>
        <w:t>verilmiyor.</w:t>
      </w:r>
      <w:r w:rsidRPr="00E771F5" w:rsidR="00FB6687">
        <w:rPr>
          <w:sz w:val="18"/>
        </w:rPr>
        <w:t xml:space="preserve"> </w:t>
      </w:r>
      <w:r w:rsidRPr="00E771F5">
        <w:rPr>
          <w:sz w:val="18"/>
        </w:rPr>
        <w:t>Hükûmet,</w:t>
      </w:r>
      <w:r w:rsidRPr="00E771F5" w:rsidR="00FB6687">
        <w:rPr>
          <w:sz w:val="18"/>
        </w:rPr>
        <w:t xml:space="preserve"> </w:t>
      </w:r>
      <w:r w:rsidRPr="00E771F5">
        <w:rPr>
          <w:sz w:val="18"/>
        </w:rPr>
        <w:t>söz</w:t>
      </w:r>
      <w:r w:rsidRPr="00E771F5" w:rsidR="00FB6687">
        <w:rPr>
          <w:sz w:val="18"/>
        </w:rPr>
        <w:t xml:space="preserve"> </w:t>
      </w:r>
      <w:r w:rsidRPr="00E771F5">
        <w:rPr>
          <w:sz w:val="18"/>
        </w:rPr>
        <w:t>verdiği</w:t>
      </w:r>
      <w:r w:rsidRPr="00E771F5" w:rsidR="00FB6687">
        <w:rPr>
          <w:sz w:val="18"/>
        </w:rPr>
        <w:t xml:space="preserve"> </w:t>
      </w:r>
      <w:r w:rsidRPr="00E771F5">
        <w:rPr>
          <w:sz w:val="18"/>
        </w:rPr>
        <w:t>hâlde</w:t>
      </w:r>
      <w:r w:rsidRPr="00E771F5" w:rsidR="00FB6687">
        <w:rPr>
          <w:sz w:val="18"/>
        </w:rPr>
        <w:t xml:space="preserve"> </w:t>
      </w:r>
      <w:r w:rsidRPr="00E771F5">
        <w:rPr>
          <w:sz w:val="18"/>
        </w:rPr>
        <w:t>emeklilere</w:t>
      </w:r>
      <w:r w:rsidRPr="00E771F5" w:rsidR="00FB6687">
        <w:rPr>
          <w:sz w:val="18"/>
        </w:rPr>
        <w:t xml:space="preserve"> </w:t>
      </w:r>
      <w:r w:rsidRPr="00E771F5">
        <w:rPr>
          <w:sz w:val="18"/>
        </w:rPr>
        <w:t>banka</w:t>
      </w:r>
      <w:r w:rsidRPr="00E771F5" w:rsidR="00FB6687">
        <w:rPr>
          <w:sz w:val="18"/>
        </w:rPr>
        <w:t xml:space="preserve"> </w:t>
      </w:r>
      <w:r w:rsidRPr="00E771F5">
        <w:rPr>
          <w:sz w:val="18"/>
        </w:rPr>
        <w:t>promosyonu</w:t>
      </w:r>
      <w:r w:rsidRPr="00E771F5" w:rsidR="00FB6687">
        <w:rPr>
          <w:sz w:val="18"/>
        </w:rPr>
        <w:t xml:space="preserve"> </w:t>
      </w:r>
      <w:r w:rsidRPr="00E771F5">
        <w:rPr>
          <w:sz w:val="18"/>
        </w:rPr>
        <w:t>ödenmesini</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becerememiş,</w:t>
      </w:r>
      <w:r w:rsidRPr="00E771F5" w:rsidR="00FB6687">
        <w:rPr>
          <w:sz w:val="18"/>
        </w:rPr>
        <w:t xml:space="preserve"> </w:t>
      </w:r>
      <w:r w:rsidRPr="00E771F5">
        <w:rPr>
          <w:sz w:val="18"/>
        </w:rPr>
        <w:t>emeklileri</w:t>
      </w:r>
      <w:r w:rsidRPr="00E771F5" w:rsidR="00FB6687">
        <w:rPr>
          <w:sz w:val="18"/>
        </w:rPr>
        <w:t xml:space="preserve"> </w:t>
      </w:r>
      <w:r w:rsidRPr="00E771F5">
        <w:rPr>
          <w:sz w:val="18"/>
        </w:rPr>
        <w:t>hep</w:t>
      </w:r>
      <w:r w:rsidRPr="00E771F5" w:rsidR="00FB6687">
        <w:rPr>
          <w:sz w:val="18"/>
        </w:rPr>
        <w:t xml:space="preserve"> </w:t>
      </w:r>
      <w:r w:rsidRPr="00E771F5">
        <w:rPr>
          <w:sz w:val="18"/>
        </w:rPr>
        <w:t>oyalamıştır.</w:t>
      </w:r>
      <w:r w:rsidRPr="00E771F5" w:rsidR="00FB6687">
        <w:rPr>
          <w:sz w:val="18"/>
        </w:rPr>
        <w:t xml:space="preserve"> </w:t>
      </w:r>
      <w:r w:rsidRPr="00E771F5">
        <w:rPr>
          <w:sz w:val="18"/>
        </w:rPr>
        <w:t>Şimdi</w:t>
      </w:r>
      <w:r w:rsidRPr="00E771F5" w:rsidR="00FB6687">
        <w:rPr>
          <w:sz w:val="18"/>
        </w:rPr>
        <w:t xml:space="preserve"> </w:t>
      </w:r>
      <w:r w:rsidRPr="00E771F5">
        <w:rPr>
          <w:sz w:val="18"/>
        </w:rPr>
        <w:t>de</w:t>
      </w:r>
      <w:r w:rsidRPr="00E771F5" w:rsidR="00FB6687">
        <w:rPr>
          <w:sz w:val="18"/>
        </w:rPr>
        <w:t xml:space="preserve"> </w:t>
      </w:r>
      <w:r w:rsidRPr="00E771F5">
        <w:rPr>
          <w:sz w:val="18"/>
        </w:rPr>
        <w:t>haftaya</w:t>
      </w:r>
      <w:r w:rsidRPr="00E771F5" w:rsidR="00FB6687">
        <w:rPr>
          <w:sz w:val="18"/>
        </w:rPr>
        <w:t xml:space="preserve"> </w:t>
      </w:r>
      <w:r w:rsidRPr="00E771F5">
        <w:rPr>
          <w:sz w:val="18"/>
        </w:rPr>
        <w:t>ve</w:t>
      </w:r>
      <w:r w:rsidRPr="00E771F5" w:rsidR="00FB6687">
        <w:rPr>
          <w:sz w:val="18"/>
        </w:rPr>
        <w:t xml:space="preserve"> </w:t>
      </w:r>
      <w:r w:rsidRPr="00E771F5">
        <w:rPr>
          <w:sz w:val="18"/>
        </w:rPr>
        <w:t>Başbakana</w:t>
      </w:r>
      <w:r w:rsidRPr="00E771F5" w:rsidR="00FB6687">
        <w:rPr>
          <w:sz w:val="18"/>
        </w:rPr>
        <w:t xml:space="preserve"> </w:t>
      </w:r>
      <w:r w:rsidRPr="00E771F5">
        <w:rPr>
          <w:sz w:val="18"/>
        </w:rPr>
        <w:t>bırakıldığı</w:t>
      </w:r>
      <w:r w:rsidRPr="00E771F5" w:rsidR="00FB6687">
        <w:rPr>
          <w:sz w:val="18"/>
        </w:rPr>
        <w:t xml:space="preserve"> </w:t>
      </w:r>
      <w:r w:rsidRPr="00E771F5">
        <w:rPr>
          <w:sz w:val="18"/>
        </w:rPr>
        <w:t>açıklanmıştır.</w:t>
      </w:r>
    </w:p>
    <w:p w:rsidRPr="00E771F5" w:rsidR="00407657" w:rsidP="00E771F5" w:rsidRDefault="00407657">
      <w:pPr>
        <w:pStyle w:val="GENELKURUL"/>
        <w:spacing w:line="240" w:lineRule="auto"/>
        <w:rPr>
          <w:sz w:val="18"/>
        </w:rPr>
      </w:pPr>
      <w:r w:rsidRPr="00E771F5">
        <w:rPr>
          <w:sz w:val="18"/>
        </w:rPr>
        <w:t>Emeklilerden</w:t>
      </w:r>
      <w:r w:rsidRPr="00E771F5" w:rsidR="00FB6687">
        <w:rPr>
          <w:sz w:val="18"/>
        </w:rPr>
        <w:t xml:space="preserve"> </w:t>
      </w:r>
      <w:r w:rsidRPr="00E771F5">
        <w:rPr>
          <w:sz w:val="18"/>
        </w:rPr>
        <w:t>en</w:t>
      </w:r>
      <w:r w:rsidRPr="00E771F5" w:rsidR="00FB6687">
        <w:rPr>
          <w:sz w:val="18"/>
        </w:rPr>
        <w:t xml:space="preserve"> </w:t>
      </w:r>
      <w:r w:rsidRPr="00E771F5">
        <w:rPr>
          <w:sz w:val="18"/>
        </w:rPr>
        <w:t>fazla</w:t>
      </w:r>
      <w:r w:rsidRPr="00E771F5" w:rsidR="00FB6687">
        <w:rPr>
          <w:sz w:val="18"/>
        </w:rPr>
        <w:t xml:space="preserve"> </w:t>
      </w:r>
      <w:r w:rsidRPr="00E771F5">
        <w:rPr>
          <w:sz w:val="18"/>
        </w:rPr>
        <w:t>aldığımız</w:t>
      </w:r>
      <w:r w:rsidRPr="00E771F5" w:rsidR="00FB6687">
        <w:rPr>
          <w:sz w:val="18"/>
        </w:rPr>
        <w:t xml:space="preserve"> </w:t>
      </w:r>
      <w:r w:rsidRPr="00E771F5">
        <w:rPr>
          <w:sz w:val="18"/>
        </w:rPr>
        <w:t>şikâyet,</w:t>
      </w:r>
      <w:r w:rsidRPr="00E771F5" w:rsidR="00FB6687">
        <w:rPr>
          <w:sz w:val="18"/>
        </w:rPr>
        <w:t xml:space="preserve"> </w:t>
      </w:r>
      <w:r w:rsidRPr="00E771F5">
        <w:rPr>
          <w:sz w:val="18"/>
        </w:rPr>
        <w:t>aylıklarının</w:t>
      </w:r>
      <w:r w:rsidRPr="00E771F5" w:rsidR="00FB6687">
        <w:rPr>
          <w:sz w:val="18"/>
        </w:rPr>
        <w:t xml:space="preserve"> </w:t>
      </w:r>
      <w:r w:rsidRPr="00E771F5">
        <w:rPr>
          <w:sz w:val="18"/>
        </w:rPr>
        <w:t>düşüklüğü</w:t>
      </w:r>
      <w:r w:rsidRPr="00E771F5" w:rsidR="00FB6687">
        <w:rPr>
          <w:sz w:val="18"/>
        </w:rPr>
        <w:t xml:space="preserve"> </w:t>
      </w:r>
      <w:r w:rsidRPr="00E771F5">
        <w:rPr>
          <w:sz w:val="18"/>
        </w:rPr>
        <w:t>ve</w:t>
      </w:r>
      <w:r w:rsidRPr="00E771F5" w:rsidR="00FB6687">
        <w:rPr>
          <w:sz w:val="18"/>
        </w:rPr>
        <w:t xml:space="preserve"> </w:t>
      </w:r>
      <w:r w:rsidRPr="00E771F5">
        <w:rPr>
          <w:sz w:val="18"/>
        </w:rPr>
        <w:t>emekli</w:t>
      </w:r>
      <w:r w:rsidRPr="00E771F5" w:rsidR="00FB6687">
        <w:rPr>
          <w:sz w:val="18"/>
        </w:rPr>
        <w:t xml:space="preserve"> </w:t>
      </w:r>
      <w:r w:rsidRPr="00E771F5">
        <w:rPr>
          <w:sz w:val="18"/>
        </w:rPr>
        <w:t>aylıkları</w:t>
      </w:r>
      <w:r w:rsidRPr="00E771F5" w:rsidR="00FB6687">
        <w:rPr>
          <w:sz w:val="18"/>
        </w:rPr>
        <w:t xml:space="preserve"> </w:t>
      </w:r>
      <w:r w:rsidRPr="00E771F5">
        <w:rPr>
          <w:sz w:val="18"/>
        </w:rPr>
        <w:t>arasındaki</w:t>
      </w:r>
      <w:r w:rsidRPr="00E771F5" w:rsidR="00FB6687">
        <w:rPr>
          <w:sz w:val="18"/>
        </w:rPr>
        <w:t xml:space="preserve"> </w:t>
      </w:r>
      <w:r w:rsidRPr="00E771F5">
        <w:rPr>
          <w:sz w:val="18"/>
        </w:rPr>
        <w:t>eşitsizliktir.</w:t>
      </w:r>
      <w:r w:rsidRPr="00E771F5" w:rsidR="00FB6687">
        <w:rPr>
          <w:sz w:val="18"/>
        </w:rPr>
        <w:t xml:space="preserve"> </w:t>
      </w:r>
      <w:r w:rsidRPr="00E771F5">
        <w:rPr>
          <w:sz w:val="18"/>
        </w:rPr>
        <w:t>"Prim</w:t>
      </w:r>
      <w:r w:rsidRPr="00E771F5" w:rsidR="00FB6687">
        <w:rPr>
          <w:sz w:val="18"/>
        </w:rPr>
        <w:t xml:space="preserve"> </w:t>
      </w:r>
      <w:r w:rsidRPr="00E771F5">
        <w:rPr>
          <w:sz w:val="18"/>
        </w:rPr>
        <w:t>gün</w:t>
      </w:r>
      <w:r w:rsidRPr="00E771F5" w:rsidR="00FB6687">
        <w:rPr>
          <w:sz w:val="18"/>
        </w:rPr>
        <w:t xml:space="preserve"> </w:t>
      </w:r>
      <w:r w:rsidRPr="00E771F5">
        <w:rPr>
          <w:sz w:val="18"/>
        </w:rPr>
        <w:t>sayım</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prim</w:t>
      </w:r>
      <w:r w:rsidRPr="00E771F5" w:rsidR="00FB6687">
        <w:rPr>
          <w:sz w:val="18"/>
        </w:rPr>
        <w:t xml:space="preserve"> </w:t>
      </w:r>
      <w:r w:rsidRPr="00E771F5">
        <w:rPr>
          <w:sz w:val="18"/>
        </w:rPr>
        <w:t>ödedim</w:t>
      </w:r>
      <w:r w:rsidRPr="00E771F5" w:rsidR="00FB6687">
        <w:rPr>
          <w:sz w:val="18"/>
        </w:rPr>
        <w:t xml:space="preserve"> </w:t>
      </w:r>
      <w:r w:rsidRPr="00E771F5">
        <w:rPr>
          <w:sz w:val="18"/>
        </w:rPr>
        <w:t>ama</w:t>
      </w:r>
      <w:r w:rsidRPr="00E771F5" w:rsidR="00FB6687">
        <w:rPr>
          <w:sz w:val="18"/>
        </w:rPr>
        <w:t xml:space="preserve"> </w:t>
      </w:r>
      <w:r w:rsidRPr="00E771F5">
        <w:rPr>
          <w:sz w:val="18"/>
        </w:rPr>
        <w:t>aylığım</w:t>
      </w:r>
      <w:r w:rsidRPr="00E771F5" w:rsidR="00FB6687">
        <w:rPr>
          <w:sz w:val="18"/>
        </w:rPr>
        <w:t xml:space="preserve"> </w:t>
      </w:r>
      <w:r w:rsidRPr="00E771F5">
        <w:rPr>
          <w:sz w:val="18"/>
        </w:rPr>
        <w:t>filancadan</w:t>
      </w:r>
      <w:r w:rsidRPr="00E771F5" w:rsidR="00FB6687">
        <w:rPr>
          <w:sz w:val="18"/>
        </w:rPr>
        <w:t xml:space="preserve"> </w:t>
      </w:r>
      <w:r w:rsidRPr="00E771F5">
        <w:rPr>
          <w:sz w:val="18"/>
        </w:rPr>
        <w:t>az.”</w:t>
      </w:r>
      <w:r w:rsidRPr="00E771F5" w:rsidR="00FB6687">
        <w:rPr>
          <w:sz w:val="18"/>
        </w:rPr>
        <w:t xml:space="preserve"> </w:t>
      </w:r>
      <w:r w:rsidRPr="00E771F5">
        <w:rPr>
          <w:sz w:val="18"/>
        </w:rPr>
        <w:t>diye</w:t>
      </w:r>
      <w:r w:rsidRPr="00E771F5" w:rsidR="00FB6687">
        <w:rPr>
          <w:sz w:val="18"/>
        </w:rPr>
        <w:t xml:space="preserve"> </w:t>
      </w:r>
      <w:r w:rsidRPr="00E771F5">
        <w:rPr>
          <w:sz w:val="18"/>
        </w:rPr>
        <w:t>dert</w:t>
      </w:r>
      <w:r w:rsidRPr="00E771F5" w:rsidR="00FB6687">
        <w:rPr>
          <w:sz w:val="18"/>
        </w:rPr>
        <w:t xml:space="preserve"> </w:t>
      </w:r>
      <w:r w:rsidRPr="00E771F5">
        <w:rPr>
          <w:sz w:val="18"/>
        </w:rPr>
        <w:t>yanıyorlar.</w:t>
      </w:r>
      <w:r w:rsidRPr="00E771F5" w:rsidR="00FB6687">
        <w:rPr>
          <w:sz w:val="18"/>
        </w:rPr>
        <w:t xml:space="preserve"> </w:t>
      </w:r>
      <w:r w:rsidRPr="00E771F5">
        <w:rPr>
          <w:sz w:val="18"/>
        </w:rPr>
        <w:t>“Hükûmet</w:t>
      </w:r>
      <w:r w:rsidRPr="00E771F5" w:rsidR="00FB6687">
        <w:rPr>
          <w:sz w:val="18"/>
        </w:rPr>
        <w:t xml:space="preserve"> </w:t>
      </w:r>
      <w:r w:rsidRPr="00E771F5">
        <w:rPr>
          <w:sz w:val="18"/>
        </w:rPr>
        <w:t>100</w:t>
      </w:r>
      <w:r w:rsidRPr="00E771F5" w:rsidR="00FB6687">
        <w:rPr>
          <w:sz w:val="18"/>
        </w:rPr>
        <w:t xml:space="preserve"> </w:t>
      </w:r>
      <w:r w:rsidRPr="00E771F5">
        <w:rPr>
          <w:sz w:val="18"/>
        </w:rPr>
        <w:t>lira</w:t>
      </w:r>
      <w:r w:rsidRPr="00E771F5" w:rsidR="00FB6687">
        <w:rPr>
          <w:sz w:val="18"/>
        </w:rPr>
        <w:t xml:space="preserve"> </w:t>
      </w:r>
      <w:r w:rsidRPr="00E771F5">
        <w:rPr>
          <w:sz w:val="18"/>
        </w:rPr>
        <w:t>zam</w:t>
      </w:r>
      <w:r w:rsidRPr="00E771F5" w:rsidR="00FB6687">
        <w:rPr>
          <w:sz w:val="18"/>
        </w:rPr>
        <w:t xml:space="preserve"> </w:t>
      </w:r>
      <w:r w:rsidRPr="00E771F5">
        <w:rPr>
          <w:sz w:val="18"/>
        </w:rPr>
        <w:t>sözü</w:t>
      </w:r>
      <w:r w:rsidRPr="00E771F5" w:rsidR="00FB6687">
        <w:rPr>
          <w:sz w:val="18"/>
        </w:rPr>
        <w:t xml:space="preserve"> </w:t>
      </w:r>
      <w:r w:rsidRPr="00E771F5">
        <w:rPr>
          <w:sz w:val="18"/>
        </w:rPr>
        <w:t>verdi</w:t>
      </w:r>
      <w:r w:rsidRPr="00E771F5" w:rsidR="00FB6687">
        <w:rPr>
          <w:sz w:val="18"/>
        </w:rPr>
        <w:t xml:space="preserve"> </w:t>
      </w:r>
      <w:r w:rsidRPr="00E771F5">
        <w:rPr>
          <w:sz w:val="18"/>
        </w:rPr>
        <w:t>ama</w:t>
      </w:r>
      <w:r w:rsidRPr="00E771F5" w:rsidR="00FB6687">
        <w:rPr>
          <w:sz w:val="18"/>
        </w:rPr>
        <w:t xml:space="preserve"> </w:t>
      </w:r>
      <w:r w:rsidRPr="00E771F5">
        <w:rPr>
          <w:sz w:val="18"/>
        </w:rPr>
        <w:t>kimisi</w:t>
      </w:r>
      <w:r w:rsidRPr="00E771F5" w:rsidR="00FB6687">
        <w:rPr>
          <w:sz w:val="18"/>
        </w:rPr>
        <w:t xml:space="preserve"> </w:t>
      </w:r>
      <w:r w:rsidRPr="00E771F5">
        <w:rPr>
          <w:sz w:val="18"/>
        </w:rPr>
        <w:t>10</w:t>
      </w:r>
      <w:r w:rsidRPr="00E771F5" w:rsidR="00FB6687">
        <w:rPr>
          <w:sz w:val="18"/>
        </w:rPr>
        <w:t xml:space="preserve"> </w:t>
      </w:r>
      <w:r w:rsidRPr="00E771F5">
        <w:rPr>
          <w:sz w:val="18"/>
        </w:rPr>
        <w:t>lira</w:t>
      </w:r>
      <w:r w:rsidRPr="00E771F5" w:rsidR="00FB6687">
        <w:rPr>
          <w:sz w:val="18"/>
        </w:rPr>
        <w:t xml:space="preserve"> </w:t>
      </w:r>
      <w:r w:rsidRPr="00E771F5">
        <w:rPr>
          <w:sz w:val="18"/>
        </w:rPr>
        <w:t>kimisi</w:t>
      </w:r>
      <w:r w:rsidRPr="00E771F5" w:rsidR="00FB6687">
        <w:rPr>
          <w:sz w:val="18"/>
        </w:rPr>
        <w:t xml:space="preserve"> </w:t>
      </w:r>
      <w:r w:rsidRPr="00E771F5">
        <w:rPr>
          <w:sz w:val="18"/>
        </w:rPr>
        <w:t>20</w:t>
      </w:r>
      <w:r w:rsidRPr="00E771F5" w:rsidR="00FB6687">
        <w:rPr>
          <w:sz w:val="18"/>
        </w:rPr>
        <w:t xml:space="preserve"> </w:t>
      </w:r>
      <w:r w:rsidRPr="00E771F5">
        <w:rPr>
          <w:sz w:val="18"/>
        </w:rPr>
        <w:t>lira</w:t>
      </w:r>
      <w:r w:rsidRPr="00E771F5" w:rsidR="00FB6687">
        <w:rPr>
          <w:sz w:val="18"/>
        </w:rPr>
        <w:t xml:space="preserve"> </w:t>
      </w:r>
      <w:r w:rsidRPr="00E771F5">
        <w:rPr>
          <w:sz w:val="18"/>
        </w:rPr>
        <w:t>zam</w:t>
      </w:r>
      <w:r w:rsidRPr="00E771F5" w:rsidR="00FB6687">
        <w:rPr>
          <w:sz w:val="18"/>
        </w:rPr>
        <w:t xml:space="preserve"> </w:t>
      </w:r>
      <w:r w:rsidRPr="00E771F5">
        <w:rPr>
          <w:sz w:val="18"/>
        </w:rPr>
        <w:t>aldı.”</w:t>
      </w:r>
      <w:r w:rsidRPr="00E771F5" w:rsidR="00FB6687">
        <w:rPr>
          <w:sz w:val="18"/>
        </w:rPr>
        <w:t xml:space="preserve"> </w:t>
      </w:r>
      <w:r w:rsidRPr="00E771F5">
        <w:rPr>
          <w:sz w:val="18"/>
        </w:rPr>
        <w:t>diyorlar.</w:t>
      </w:r>
    </w:p>
    <w:p w:rsidRPr="00E771F5" w:rsidR="00407657" w:rsidP="00E771F5" w:rsidRDefault="00407657">
      <w:pPr>
        <w:pStyle w:val="GENELKURUL"/>
        <w:spacing w:line="240" w:lineRule="auto"/>
        <w:rPr>
          <w:sz w:val="18"/>
        </w:rPr>
      </w:pPr>
      <w:r w:rsidRPr="00E771F5">
        <w:rPr>
          <w:sz w:val="18"/>
        </w:rPr>
        <w:t>İşçi,</w:t>
      </w:r>
      <w:r w:rsidRPr="00E771F5" w:rsidR="00FB6687">
        <w:rPr>
          <w:sz w:val="18"/>
        </w:rPr>
        <w:t xml:space="preserve"> </w:t>
      </w:r>
      <w:r w:rsidRPr="00E771F5">
        <w:rPr>
          <w:sz w:val="18"/>
        </w:rPr>
        <w:t>memur</w:t>
      </w:r>
      <w:r w:rsidRPr="00E771F5" w:rsidR="00FB6687">
        <w:rPr>
          <w:sz w:val="18"/>
        </w:rPr>
        <w:t xml:space="preserve"> </w:t>
      </w:r>
      <w:r w:rsidRPr="00E771F5">
        <w:rPr>
          <w:sz w:val="18"/>
        </w:rPr>
        <w:t>ve</w:t>
      </w:r>
      <w:r w:rsidRPr="00E771F5" w:rsidR="00FB6687">
        <w:rPr>
          <w:sz w:val="18"/>
        </w:rPr>
        <w:t xml:space="preserve"> </w:t>
      </w:r>
      <w:r w:rsidRPr="00E771F5">
        <w:rPr>
          <w:sz w:val="18"/>
        </w:rPr>
        <w:t>esnaf</w:t>
      </w:r>
      <w:r w:rsidRPr="00E771F5" w:rsidR="00FB6687">
        <w:rPr>
          <w:sz w:val="18"/>
        </w:rPr>
        <w:t xml:space="preserve"> </w:t>
      </w:r>
      <w:r w:rsidRPr="00E771F5">
        <w:rPr>
          <w:sz w:val="18"/>
        </w:rPr>
        <w:t>emeklileri</w:t>
      </w:r>
      <w:r w:rsidRPr="00E771F5" w:rsidR="00FB6687">
        <w:rPr>
          <w:sz w:val="18"/>
        </w:rPr>
        <w:t xml:space="preserve"> </w:t>
      </w:r>
      <w:r w:rsidRPr="00E771F5">
        <w:rPr>
          <w:sz w:val="18"/>
        </w:rPr>
        <w:t>arasında</w:t>
      </w:r>
      <w:r w:rsidRPr="00E771F5" w:rsidR="00FB6687">
        <w:rPr>
          <w:sz w:val="18"/>
        </w:rPr>
        <w:t xml:space="preserve"> </w:t>
      </w:r>
      <w:r w:rsidRPr="00E771F5">
        <w:rPr>
          <w:sz w:val="18"/>
        </w:rPr>
        <w:t>nimet-külfet</w:t>
      </w:r>
      <w:r w:rsidRPr="00E771F5" w:rsidR="00FB6687">
        <w:rPr>
          <w:sz w:val="18"/>
        </w:rPr>
        <w:t xml:space="preserve"> </w:t>
      </w:r>
      <w:r w:rsidRPr="00E771F5">
        <w:rPr>
          <w:sz w:val="18"/>
        </w:rPr>
        <w:t>dengesizliği</w:t>
      </w:r>
      <w:r w:rsidRPr="00E771F5" w:rsidR="00FB6687">
        <w:rPr>
          <w:sz w:val="18"/>
        </w:rPr>
        <w:t xml:space="preserve"> </w:t>
      </w:r>
      <w:r w:rsidRPr="00E771F5">
        <w:rPr>
          <w:sz w:val="18"/>
        </w:rPr>
        <w:t>ve</w:t>
      </w:r>
      <w:r w:rsidRPr="00E771F5" w:rsidR="00FB6687">
        <w:rPr>
          <w:sz w:val="18"/>
        </w:rPr>
        <w:t xml:space="preserve"> </w:t>
      </w:r>
      <w:r w:rsidRPr="00E771F5">
        <w:rPr>
          <w:sz w:val="18"/>
        </w:rPr>
        <w:t>emekli</w:t>
      </w:r>
      <w:r w:rsidRPr="00E771F5" w:rsidR="00FB6687">
        <w:rPr>
          <w:sz w:val="18"/>
        </w:rPr>
        <w:t xml:space="preserve"> </w:t>
      </w:r>
      <w:r w:rsidRPr="00E771F5">
        <w:rPr>
          <w:sz w:val="18"/>
        </w:rPr>
        <w:t>aylıklarındaki</w:t>
      </w:r>
      <w:r w:rsidRPr="00E771F5" w:rsidR="00FB6687">
        <w:rPr>
          <w:sz w:val="18"/>
        </w:rPr>
        <w:t xml:space="preserve"> </w:t>
      </w:r>
      <w:r w:rsidRPr="00E771F5">
        <w:rPr>
          <w:sz w:val="18"/>
        </w:rPr>
        <w:t>adaletsizlikler</w:t>
      </w:r>
      <w:r w:rsidRPr="00E771F5" w:rsidR="00FB6687">
        <w:rPr>
          <w:sz w:val="18"/>
        </w:rPr>
        <w:t xml:space="preserve"> </w:t>
      </w:r>
      <w:r w:rsidRPr="00E771F5">
        <w:rPr>
          <w:sz w:val="18"/>
        </w:rPr>
        <w:t>artarak</w:t>
      </w:r>
      <w:r w:rsidRPr="00E771F5" w:rsidR="00FB6687">
        <w:rPr>
          <w:sz w:val="18"/>
        </w:rPr>
        <w:t xml:space="preserve"> </w:t>
      </w:r>
      <w:r w:rsidRPr="00E771F5">
        <w:rPr>
          <w:sz w:val="18"/>
        </w:rPr>
        <w:t>devam</w:t>
      </w:r>
      <w:r w:rsidRPr="00E771F5" w:rsidR="00FB6687">
        <w:rPr>
          <w:sz w:val="18"/>
        </w:rPr>
        <w:t xml:space="preserve"> </w:t>
      </w:r>
      <w:r w:rsidRPr="00E771F5">
        <w:rPr>
          <w:sz w:val="18"/>
        </w:rPr>
        <w:t>etmektedir.</w:t>
      </w:r>
      <w:r w:rsidRPr="00E771F5" w:rsidR="00FB6687">
        <w:rPr>
          <w:sz w:val="18"/>
        </w:rPr>
        <w:t xml:space="preserve"> </w:t>
      </w:r>
      <w:r w:rsidRPr="00E771F5">
        <w:rPr>
          <w:sz w:val="18"/>
        </w:rPr>
        <w:t>Emekli</w:t>
      </w:r>
      <w:r w:rsidRPr="00E771F5" w:rsidR="00FB6687">
        <w:rPr>
          <w:sz w:val="18"/>
        </w:rPr>
        <w:t xml:space="preserve"> </w:t>
      </w:r>
      <w:r w:rsidRPr="00E771F5">
        <w:rPr>
          <w:sz w:val="18"/>
        </w:rPr>
        <w:t>aylıklarındaki</w:t>
      </w:r>
      <w:r w:rsidRPr="00E771F5" w:rsidR="00FB6687">
        <w:rPr>
          <w:sz w:val="18"/>
        </w:rPr>
        <w:t xml:space="preserve"> </w:t>
      </w:r>
      <w:r w:rsidRPr="00E771F5">
        <w:rPr>
          <w:sz w:val="18"/>
        </w:rPr>
        <w:t>eşitsizliklerin</w:t>
      </w:r>
      <w:r w:rsidRPr="00E771F5" w:rsidR="00FB6687">
        <w:rPr>
          <w:sz w:val="18"/>
        </w:rPr>
        <w:t xml:space="preserve"> </w:t>
      </w:r>
      <w:r w:rsidRPr="00E771F5">
        <w:rPr>
          <w:sz w:val="18"/>
        </w:rPr>
        <w:t>giderileceği</w:t>
      </w:r>
      <w:r w:rsidRPr="00E771F5" w:rsidR="00FB6687">
        <w:rPr>
          <w:sz w:val="18"/>
        </w:rPr>
        <w:t xml:space="preserve"> </w:t>
      </w:r>
      <w:r w:rsidRPr="00E771F5">
        <w:rPr>
          <w:sz w:val="18"/>
        </w:rPr>
        <w:t>sözü</w:t>
      </w:r>
      <w:r w:rsidRPr="00E771F5" w:rsidR="00FB6687">
        <w:rPr>
          <w:sz w:val="18"/>
        </w:rPr>
        <w:t xml:space="preserve"> </w:t>
      </w:r>
      <w:r w:rsidRPr="00E771F5">
        <w:rPr>
          <w:sz w:val="18"/>
        </w:rPr>
        <w:t>verilmiş</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giderilmemiştir.</w:t>
      </w:r>
      <w:r w:rsidRPr="00E771F5" w:rsidR="00FB6687">
        <w:rPr>
          <w:sz w:val="18"/>
        </w:rPr>
        <w:t xml:space="preserve"> </w:t>
      </w:r>
      <w:r w:rsidRPr="00E771F5">
        <w:rPr>
          <w:sz w:val="18"/>
        </w:rPr>
        <w:t>2000</w:t>
      </w:r>
      <w:r w:rsidRPr="00E771F5" w:rsidR="00FB6687">
        <w:rPr>
          <w:sz w:val="18"/>
        </w:rPr>
        <w:t xml:space="preserve"> </w:t>
      </w:r>
      <w:r w:rsidRPr="00E771F5">
        <w:rPr>
          <w:sz w:val="18"/>
        </w:rPr>
        <w:t>öncesi</w:t>
      </w:r>
      <w:r w:rsidRPr="00E771F5" w:rsidR="00FB6687">
        <w:rPr>
          <w:sz w:val="18"/>
        </w:rPr>
        <w:t xml:space="preserve"> </w:t>
      </w:r>
      <w:r w:rsidRPr="00E771F5">
        <w:rPr>
          <w:sz w:val="18"/>
        </w:rPr>
        <w:t>SSK</w:t>
      </w:r>
      <w:r w:rsidRPr="00E771F5" w:rsidR="00FB6687">
        <w:rPr>
          <w:sz w:val="18"/>
        </w:rPr>
        <w:t xml:space="preserve"> </w:t>
      </w:r>
      <w:r w:rsidRPr="00E771F5">
        <w:rPr>
          <w:sz w:val="18"/>
        </w:rPr>
        <w:t>emeklileriyle</w:t>
      </w:r>
      <w:r w:rsidRPr="00E771F5" w:rsidR="00FB6687">
        <w:rPr>
          <w:sz w:val="18"/>
        </w:rPr>
        <w:t xml:space="preserve"> </w:t>
      </w:r>
      <w:r w:rsidRPr="00E771F5">
        <w:rPr>
          <w:sz w:val="18"/>
        </w:rPr>
        <w:t>ilgili</w:t>
      </w:r>
      <w:r w:rsidRPr="00E771F5" w:rsidR="00FB6687">
        <w:rPr>
          <w:sz w:val="18"/>
        </w:rPr>
        <w:t xml:space="preserve"> </w:t>
      </w:r>
      <w:r w:rsidRPr="00E771F5">
        <w:rPr>
          <w:sz w:val="18"/>
        </w:rPr>
        <w:t>kısmi</w:t>
      </w:r>
      <w:r w:rsidRPr="00E771F5" w:rsidR="00FB6687">
        <w:rPr>
          <w:sz w:val="18"/>
        </w:rPr>
        <w:t xml:space="preserve"> </w:t>
      </w:r>
      <w:r w:rsidRPr="00E771F5">
        <w:rPr>
          <w:sz w:val="18"/>
        </w:rPr>
        <w:t>bir</w:t>
      </w:r>
      <w:r w:rsidRPr="00E771F5" w:rsidR="00FB6687">
        <w:rPr>
          <w:sz w:val="18"/>
        </w:rPr>
        <w:t xml:space="preserve"> </w:t>
      </w:r>
      <w:r w:rsidRPr="00E771F5">
        <w:rPr>
          <w:sz w:val="18"/>
        </w:rPr>
        <w:t>artış</w:t>
      </w:r>
      <w:r w:rsidRPr="00E771F5" w:rsidR="00FB6687">
        <w:rPr>
          <w:sz w:val="18"/>
        </w:rPr>
        <w:t xml:space="preserve"> </w:t>
      </w:r>
      <w:r w:rsidRPr="00E771F5">
        <w:rPr>
          <w:sz w:val="18"/>
        </w:rPr>
        <w:t>yapılmış,</w:t>
      </w:r>
      <w:r w:rsidRPr="00E771F5" w:rsidR="00FB6687">
        <w:rPr>
          <w:sz w:val="18"/>
        </w:rPr>
        <w:t xml:space="preserve"> </w:t>
      </w:r>
      <w:r w:rsidRPr="00E771F5">
        <w:rPr>
          <w:sz w:val="18"/>
        </w:rPr>
        <w:t>BAĞ-KUR</w:t>
      </w:r>
      <w:r w:rsidRPr="00E771F5" w:rsidR="00FB6687">
        <w:rPr>
          <w:sz w:val="18"/>
        </w:rPr>
        <w:t xml:space="preserve"> </w:t>
      </w:r>
      <w:r w:rsidRPr="00E771F5">
        <w:rPr>
          <w:sz w:val="18"/>
        </w:rPr>
        <w:t>emeklileri</w:t>
      </w:r>
      <w:r w:rsidRPr="00E771F5" w:rsidR="00FB6687">
        <w:rPr>
          <w:sz w:val="18"/>
        </w:rPr>
        <w:t xml:space="preserve"> </w:t>
      </w:r>
      <w:r w:rsidRPr="00E771F5">
        <w:rPr>
          <w:sz w:val="18"/>
        </w:rPr>
        <w:t>ve</w:t>
      </w:r>
      <w:r w:rsidRPr="00E771F5" w:rsidR="00FB6687">
        <w:rPr>
          <w:sz w:val="18"/>
        </w:rPr>
        <w:t xml:space="preserve"> </w:t>
      </w:r>
      <w:r w:rsidRPr="00E771F5">
        <w:rPr>
          <w:sz w:val="18"/>
        </w:rPr>
        <w:t>2000</w:t>
      </w:r>
      <w:r w:rsidRPr="00E771F5" w:rsidR="00FB6687">
        <w:rPr>
          <w:sz w:val="18"/>
        </w:rPr>
        <w:t xml:space="preserve"> </w:t>
      </w:r>
      <w:r w:rsidRPr="00E771F5">
        <w:rPr>
          <w:sz w:val="18"/>
        </w:rPr>
        <w:t>sonrası</w:t>
      </w:r>
      <w:r w:rsidRPr="00E771F5" w:rsidR="00FB6687">
        <w:rPr>
          <w:sz w:val="18"/>
        </w:rPr>
        <w:t xml:space="preserve"> </w:t>
      </w:r>
      <w:r w:rsidRPr="00E771F5">
        <w:rPr>
          <w:sz w:val="18"/>
        </w:rPr>
        <w:t>emeklilere</w:t>
      </w:r>
      <w:r w:rsidRPr="00E771F5" w:rsidR="00FB6687">
        <w:rPr>
          <w:sz w:val="18"/>
        </w:rPr>
        <w:t xml:space="preserve"> </w:t>
      </w:r>
      <w:r w:rsidRPr="00E771F5">
        <w:rPr>
          <w:sz w:val="18"/>
        </w:rPr>
        <w:t>dair</w:t>
      </w:r>
      <w:r w:rsidRPr="00E771F5" w:rsidR="00FB6687">
        <w:rPr>
          <w:sz w:val="18"/>
        </w:rPr>
        <w:t xml:space="preserve"> </w:t>
      </w:r>
      <w:r w:rsidRPr="00E771F5">
        <w:rPr>
          <w:sz w:val="18"/>
        </w:rPr>
        <w:t>düzenleme</w:t>
      </w:r>
      <w:r w:rsidRPr="00E771F5" w:rsidR="00FB6687">
        <w:rPr>
          <w:sz w:val="18"/>
        </w:rPr>
        <w:t xml:space="preserve"> </w:t>
      </w:r>
      <w:r w:rsidRPr="00E771F5">
        <w:rPr>
          <w:sz w:val="18"/>
        </w:rPr>
        <w:t>verilen</w:t>
      </w:r>
      <w:r w:rsidRPr="00E771F5" w:rsidR="00FB6687">
        <w:rPr>
          <w:sz w:val="18"/>
        </w:rPr>
        <w:t xml:space="preserve"> </w:t>
      </w:r>
      <w:r w:rsidRPr="00E771F5">
        <w:rPr>
          <w:sz w:val="18"/>
        </w:rPr>
        <w:t>söze</w:t>
      </w:r>
      <w:r w:rsidRPr="00E771F5" w:rsidR="00FB6687">
        <w:rPr>
          <w:sz w:val="18"/>
        </w:rPr>
        <w:t xml:space="preserve"> </w:t>
      </w:r>
      <w:r w:rsidRPr="00E771F5">
        <w:rPr>
          <w:sz w:val="18"/>
        </w:rPr>
        <w:t>rağmen</w:t>
      </w:r>
      <w:r w:rsidRPr="00E771F5" w:rsidR="00FB6687">
        <w:rPr>
          <w:sz w:val="18"/>
        </w:rPr>
        <w:t xml:space="preserve"> </w:t>
      </w:r>
      <w:r w:rsidRPr="00E771F5">
        <w:rPr>
          <w:sz w:val="18"/>
        </w:rPr>
        <w:t>yapılmamıştır.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2008</w:t>
      </w:r>
      <w:r w:rsidRPr="00E771F5" w:rsidR="00FB6687">
        <w:rPr>
          <w:sz w:val="18"/>
        </w:rPr>
        <w:t xml:space="preserve"> </w:t>
      </w:r>
      <w:r w:rsidRPr="00E771F5">
        <w:rPr>
          <w:sz w:val="18"/>
        </w:rPr>
        <w:t>yılında</w:t>
      </w:r>
      <w:r w:rsidRPr="00E771F5" w:rsidR="00FB6687">
        <w:rPr>
          <w:sz w:val="18"/>
        </w:rPr>
        <w:t xml:space="preserve"> </w:t>
      </w:r>
      <w:r w:rsidRPr="00E771F5">
        <w:rPr>
          <w:sz w:val="18"/>
        </w:rPr>
        <w:t>çıkarılan</w:t>
      </w:r>
      <w:r w:rsidRPr="00E771F5" w:rsidR="00FB6687">
        <w:rPr>
          <w:sz w:val="18"/>
        </w:rPr>
        <w:t xml:space="preserve"> </w:t>
      </w:r>
      <w:r w:rsidRPr="00E771F5">
        <w:rPr>
          <w:sz w:val="18"/>
        </w:rPr>
        <w:t>5510</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özellikle</w:t>
      </w:r>
      <w:r w:rsidRPr="00E771F5" w:rsidR="00FB6687">
        <w:rPr>
          <w:sz w:val="18"/>
        </w:rPr>
        <w:t xml:space="preserve"> </w:t>
      </w:r>
      <w:r w:rsidRPr="00E771F5">
        <w:rPr>
          <w:sz w:val="18"/>
        </w:rPr>
        <w:t>emekli</w:t>
      </w:r>
      <w:r w:rsidRPr="00E771F5" w:rsidR="00FB6687">
        <w:rPr>
          <w:sz w:val="18"/>
        </w:rPr>
        <w:t xml:space="preserve"> </w:t>
      </w:r>
      <w:r w:rsidRPr="00E771F5">
        <w:rPr>
          <w:sz w:val="18"/>
        </w:rPr>
        <w:t>aylığı</w:t>
      </w:r>
      <w:r w:rsidRPr="00E771F5" w:rsidR="00FB6687">
        <w:rPr>
          <w:sz w:val="18"/>
        </w:rPr>
        <w:t xml:space="preserve"> </w:t>
      </w:r>
      <w:r w:rsidRPr="00E771F5">
        <w:rPr>
          <w:sz w:val="18"/>
        </w:rPr>
        <w:t>bağlamada</w:t>
      </w:r>
      <w:r w:rsidRPr="00E771F5" w:rsidR="00FB6687">
        <w:rPr>
          <w:sz w:val="18"/>
        </w:rPr>
        <w:t xml:space="preserve"> </w:t>
      </w:r>
      <w:r w:rsidRPr="00E771F5">
        <w:rPr>
          <w:sz w:val="18"/>
        </w:rPr>
        <w:t>refah</w:t>
      </w:r>
      <w:r w:rsidRPr="00E771F5" w:rsidR="00FB6687">
        <w:rPr>
          <w:sz w:val="18"/>
        </w:rPr>
        <w:t xml:space="preserve"> </w:t>
      </w:r>
      <w:r w:rsidRPr="00E771F5">
        <w:rPr>
          <w:sz w:val="18"/>
        </w:rPr>
        <w:t>payının</w:t>
      </w:r>
      <w:r w:rsidRPr="00E771F5" w:rsidR="00FB6687">
        <w:rPr>
          <w:sz w:val="18"/>
        </w:rPr>
        <w:t xml:space="preserve"> </w:t>
      </w:r>
      <w:r w:rsidRPr="00E771F5">
        <w:rPr>
          <w:sz w:val="18"/>
        </w:rPr>
        <w:t>yüzde</w:t>
      </w:r>
      <w:r w:rsidRPr="00E771F5" w:rsidR="00FB6687">
        <w:rPr>
          <w:sz w:val="18"/>
        </w:rPr>
        <w:t xml:space="preserve"> </w:t>
      </w:r>
      <w:r w:rsidRPr="00E771F5">
        <w:rPr>
          <w:sz w:val="18"/>
        </w:rPr>
        <w:t>100’den</w:t>
      </w:r>
      <w:r w:rsidRPr="00E771F5" w:rsidR="00FB6687">
        <w:rPr>
          <w:sz w:val="18"/>
        </w:rPr>
        <w:t xml:space="preserve"> </w:t>
      </w:r>
      <w:r w:rsidRPr="00E771F5">
        <w:rPr>
          <w:sz w:val="18"/>
        </w:rPr>
        <w:t>yüzde</w:t>
      </w:r>
      <w:r w:rsidRPr="00E771F5" w:rsidR="00FB6687">
        <w:rPr>
          <w:sz w:val="18"/>
        </w:rPr>
        <w:t xml:space="preserve"> </w:t>
      </w:r>
      <w:r w:rsidRPr="00E771F5">
        <w:rPr>
          <w:sz w:val="18"/>
        </w:rPr>
        <w:t>30’a</w:t>
      </w:r>
      <w:r w:rsidRPr="00E771F5" w:rsidR="00FB6687">
        <w:rPr>
          <w:sz w:val="18"/>
        </w:rPr>
        <w:t xml:space="preserve"> </w:t>
      </w:r>
      <w:r w:rsidRPr="00E771F5">
        <w:rPr>
          <w:sz w:val="18"/>
        </w:rPr>
        <w:t>düşürülmesi</w:t>
      </w:r>
      <w:r w:rsidRPr="00E771F5" w:rsidR="00FB6687">
        <w:rPr>
          <w:sz w:val="18"/>
        </w:rPr>
        <w:t xml:space="preserve"> </w:t>
      </w:r>
      <w:r w:rsidRPr="00E771F5">
        <w:rPr>
          <w:sz w:val="18"/>
        </w:rPr>
        <w:t>nedeniyle</w:t>
      </w:r>
      <w:r w:rsidRPr="00E771F5" w:rsidR="00FB6687">
        <w:rPr>
          <w:sz w:val="18"/>
        </w:rPr>
        <w:t xml:space="preserve"> </w:t>
      </w:r>
      <w:r w:rsidRPr="00E771F5">
        <w:rPr>
          <w:sz w:val="18"/>
        </w:rPr>
        <w:t>emekli</w:t>
      </w:r>
      <w:r w:rsidRPr="00E771F5" w:rsidR="00FB6687">
        <w:rPr>
          <w:sz w:val="18"/>
        </w:rPr>
        <w:t xml:space="preserve"> </w:t>
      </w:r>
      <w:r w:rsidRPr="00E771F5">
        <w:rPr>
          <w:sz w:val="18"/>
        </w:rPr>
        <w:t>aylıklarındaki</w:t>
      </w:r>
      <w:r w:rsidRPr="00E771F5" w:rsidR="00FB6687">
        <w:rPr>
          <w:sz w:val="18"/>
        </w:rPr>
        <w:t xml:space="preserve"> </w:t>
      </w:r>
      <w:r w:rsidRPr="00E771F5">
        <w:rPr>
          <w:sz w:val="18"/>
        </w:rPr>
        <w:t>eşitsizlik</w:t>
      </w:r>
      <w:r w:rsidRPr="00E771F5" w:rsidR="00FB6687">
        <w:rPr>
          <w:sz w:val="18"/>
        </w:rPr>
        <w:t xml:space="preserve"> </w:t>
      </w:r>
      <w:r w:rsidRPr="00E771F5">
        <w:rPr>
          <w:sz w:val="18"/>
        </w:rPr>
        <w:t>iyice</w:t>
      </w:r>
      <w:r w:rsidRPr="00E771F5" w:rsidR="00FB6687">
        <w:rPr>
          <w:sz w:val="18"/>
        </w:rPr>
        <w:t xml:space="preserve"> </w:t>
      </w:r>
      <w:r w:rsidRPr="00E771F5">
        <w:rPr>
          <w:sz w:val="18"/>
        </w:rPr>
        <w:t>artmış,</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eşitsiz</w:t>
      </w:r>
      <w:r w:rsidRPr="00E771F5" w:rsidR="00FB6687">
        <w:rPr>
          <w:sz w:val="18"/>
        </w:rPr>
        <w:t xml:space="preserve"> </w:t>
      </w:r>
      <w:r w:rsidRPr="00E771F5">
        <w:rPr>
          <w:sz w:val="18"/>
        </w:rPr>
        <w:t>hâle</w:t>
      </w:r>
      <w:r w:rsidRPr="00E771F5" w:rsidR="00FB6687">
        <w:rPr>
          <w:sz w:val="18"/>
        </w:rPr>
        <w:t xml:space="preserve"> </w:t>
      </w:r>
      <w:r w:rsidRPr="00E771F5">
        <w:rPr>
          <w:sz w:val="18"/>
        </w:rPr>
        <w:t>gelmiştir.</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emekli</w:t>
      </w:r>
      <w:r w:rsidRPr="00E771F5" w:rsidR="00FB6687">
        <w:rPr>
          <w:sz w:val="18"/>
        </w:rPr>
        <w:t xml:space="preserve"> </w:t>
      </w:r>
      <w:r w:rsidRPr="00E771F5">
        <w:rPr>
          <w:sz w:val="18"/>
        </w:rPr>
        <w:t>aylıkları</w:t>
      </w:r>
      <w:r w:rsidRPr="00E771F5" w:rsidR="00FB6687">
        <w:rPr>
          <w:sz w:val="18"/>
        </w:rPr>
        <w:t xml:space="preserve"> </w:t>
      </w:r>
      <w:r w:rsidRPr="00E771F5">
        <w:rPr>
          <w:sz w:val="18"/>
        </w:rPr>
        <w:t>arasındaki</w:t>
      </w:r>
      <w:r w:rsidRPr="00E771F5" w:rsidR="00FB6687">
        <w:rPr>
          <w:sz w:val="18"/>
        </w:rPr>
        <w:t xml:space="preserve"> </w:t>
      </w:r>
      <w:r w:rsidRPr="00E771F5">
        <w:rPr>
          <w:sz w:val="18"/>
        </w:rPr>
        <w:t>eşitsizliklerin</w:t>
      </w:r>
      <w:r w:rsidRPr="00E771F5" w:rsidR="00FB6687">
        <w:rPr>
          <w:sz w:val="18"/>
        </w:rPr>
        <w:t xml:space="preserve"> </w:t>
      </w:r>
      <w:r w:rsidRPr="00E771F5">
        <w:rPr>
          <w:sz w:val="18"/>
        </w:rPr>
        <w:t>giderilmesi,</w:t>
      </w:r>
      <w:r w:rsidRPr="00E771F5" w:rsidR="00FB6687">
        <w:rPr>
          <w:sz w:val="18"/>
        </w:rPr>
        <w:t xml:space="preserve"> </w:t>
      </w:r>
      <w:r w:rsidRPr="00E771F5">
        <w:rPr>
          <w:sz w:val="18"/>
        </w:rPr>
        <w:t>emeklilere</w:t>
      </w:r>
      <w:r w:rsidRPr="00E771F5" w:rsidR="00FB6687">
        <w:rPr>
          <w:sz w:val="18"/>
        </w:rPr>
        <w:t xml:space="preserve"> </w:t>
      </w:r>
      <w:r w:rsidRPr="00E771F5">
        <w:rPr>
          <w:sz w:val="18"/>
        </w:rPr>
        <w:t>büyümeden</w:t>
      </w:r>
      <w:r w:rsidRPr="00E771F5" w:rsidR="00FB6687">
        <w:rPr>
          <w:sz w:val="18"/>
        </w:rPr>
        <w:t xml:space="preserve"> </w:t>
      </w:r>
      <w:r w:rsidRPr="00E771F5">
        <w:rPr>
          <w:sz w:val="18"/>
        </w:rPr>
        <w:t>pay</w:t>
      </w:r>
      <w:r w:rsidRPr="00E771F5" w:rsidR="00FB6687">
        <w:rPr>
          <w:sz w:val="18"/>
        </w:rPr>
        <w:t xml:space="preserve"> </w:t>
      </w:r>
      <w:r w:rsidRPr="00E771F5">
        <w:rPr>
          <w:sz w:val="18"/>
        </w:rPr>
        <w:t>verilmesi</w:t>
      </w:r>
      <w:r w:rsidRPr="00E771F5" w:rsidR="00FB6687">
        <w:rPr>
          <w:sz w:val="18"/>
        </w:rPr>
        <w:t xml:space="preserve"> </w:t>
      </w:r>
      <w:r w:rsidRPr="00E771F5">
        <w:rPr>
          <w:sz w:val="18"/>
        </w:rPr>
        <w:t>ve</w:t>
      </w:r>
      <w:r w:rsidRPr="00E771F5" w:rsidR="00FB6687">
        <w:rPr>
          <w:sz w:val="18"/>
        </w:rPr>
        <w:t xml:space="preserve"> </w:t>
      </w:r>
      <w:r w:rsidRPr="00E771F5">
        <w:rPr>
          <w:sz w:val="18"/>
        </w:rPr>
        <w:t>“emekli</w:t>
      </w:r>
      <w:r w:rsidRPr="00E771F5" w:rsidR="00FB6687">
        <w:rPr>
          <w:sz w:val="18"/>
        </w:rPr>
        <w:t xml:space="preserve"> </w:t>
      </w:r>
      <w:r w:rsidRPr="00E771F5">
        <w:rPr>
          <w:sz w:val="18"/>
        </w:rPr>
        <w:t>destek</w:t>
      </w:r>
      <w:r w:rsidRPr="00E771F5" w:rsidR="00FB6687">
        <w:rPr>
          <w:sz w:val="18"/>
        </w:rPr>
        <w:t xml:space="preserve"> </w:t>
      </w:r>
      <w:r w:rsidRPr="00E771F5">
        <w:rPr>
          <w:sz w:val="18"/>
        </w:rPr>
        <w:t>ödeneği”</w:t>
      </w:r>
      <w:r w:rsidRPr="00E771F5" w:rsidR="00FB6687">
        <w:rPr>
          <w:sz w:val="18"/>
        </w:rPr>
        <w:t xml:space="preserve"> </w:t>
      </w:r>
      <w:r w:rsidRPr="00E771F5">
        <w:rPr>
          <w:sz w:val="18"/>
        </w:rPr>
        <w:t>altında</w:t>
      </w:r>
      <w:r w:rsidRPr="00E771F5" w:rsidR="00FB6687">
        <w:rPr>
          <w:sz w:val="18"/>
        </w:rPr>
        <w:t xml:space="preserve"> </w:t>
      </w:r>
      <w:r w:rsidRPr="00E771F5">
        <w:rPr>
          <w:sz w:val="18"/>
        </w:rPr>
        <w:t>yılda</w:t>
      </w:r>
      <w:r w:rsidRPr="00E771F5" w:rsidR="00FB6687">
        <w:rPr>
          <w:sz w:val="18"/>
        </w:rPr>
        <w:t xml:space="preserve"> </w:t>
      </w:r>
      <w:r w:rsidRPr="00E771F5">
        <w:rPr>
          <w:sz w:val="18"/>
        </w:rPr>
        <w:t>2</w:t>
      </w:r>
      <w:r w:rsidRPr="00E771F5" w:rsidR="00FB6687">
        <w:rPr>
          <w:sz w:val="18"/>
        </w:rPr>
        <w:t xml:space="preserve"> </w:t>
      </w:r>
      <w:r w:rsidRPr="00E771F5">
        <w:rPr>
          <w:sz w:val="18"/>
        </w:rPr>
        <w:t>kez</w:t>
      </w:r>
      <w:r w:rsidRPr="00E771F5" w:rsidR="00FB6687">
        <w:rPr>
          <w:sz w:val="18"/>
        </w:rPr>
        <w:t xml:space="preserve"> </w:t>
      </w:r>
      <w:r w:rsidRPr="00E771F5">
        <w:rPr>
          <w:sz w:val="18"/>
        </w:rPr>
        <w:t>net</w:t>
      </w:r>
      <w:r w:rsidRPr="00E771F5" w:rsidR="00FB6687">
        <w:rPr>
          <w:sz w:val="18"/>
        </w:rPr>
        <w:t xml:space="preserve"> </w:t>
      </w: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tutarında</w:t>
      </w:r>
      <w:r w:rsidRPr="00E771F5" w:rsidR="00FB6687">
        <w:rPr>
          <w:sz w:val="18"/>
        </w:rPr>
        <w:t xml:space="preserve"> </w:t>
      </w:r>
      <w:r w:rsidRPr="00E771F5">
        <w:rPr>
          <w:sz w:val="18"/>
        </w:rPr>
        <w:t>ikramiye</w:t>
      </w:r>
      <w:r w:rsidRPr="00E771F5" w:rsidR="00FB6687">
        <w:rPr>
          <w:sz w:val="18"/>
        </w:rPr>
        <w:t xml:space="preserve"> </w:t>
      </w:r>
      <w:r w:rsidRPr="00E771F5">
        <w:rPr>
          <w:sz w:val="18"/>
        </w:rPr>
        <w:t>ödenmesi</w:t>
      </w:r>
      <w:r w:rsidRPr="00E771F5" w:rsidR="00FB6687">
        <w:rPr>
          <w:sz w:val="18"/>
        </w:rPr>
        <w:t xml:space="preserve"> </w:t>
      </w:r>
      <w:r w:rsidRPr="00E771F5">
        <w:rPr>
          <w:sz w:val="18"/>
        </w:rPr>
        <w:t>için</w:t>
      </w:r>
      <w:r w:rsidRPr="00E771F5" w:rsidR="00FB6687">
        <w:rPr>
          <w:sz w:val="18"/>
        </w:rPr>
        <w:t xml:space="preserve"> </w:t>
      </w:r>
      <w:r w:rsidRPr="00E771F5">
        <w:rPr>
          <w:sz w:val="18"/>
        </w:rPr>
        <w:t>gerekli</w:t>
      </w:r>
      <w:r w:rsidRPr="00E771F5" w:rsidR="00FB6687">
        <w:rPr>
          <w:sz w:val="18"/>
        </w:rPr>
        <w:t xml:space="preserve"> </w:t>
      </w:r>
      <w:r w:rsidRPr="00E771F5">
        <w:rPr>
          <w:sz w:val="18"/>
        </w:rPr>
        <w:t>düzenlemelerin</w:t>
      </w:r>
      <w:r w:rsidRPr="00E771F5" w:rsidR="00FB6687">
        <w:rPr>
          <w:sz w:val="18"/>
        </w:rPr>
        <w:t xml:space="preserve"> </w:t>
      </w:r>
      <w:r w:rsidRPr="00E771F5">
        <w:rPr>
          <w:sz w:val="18"/>
        </w:rPr>
        <w:t>yapılmasını</w:t>
      </w:r>
      <w:r w:rsidRPr="00E771F5" w:rsidR="00FB6687">
        <w:rPr>
          <w:sz w:val="18"/>
        </w:rPr>
        <w:t xml:space="preserve"> </w:t>
      </w:r>
      <w:r w:rsidRPr="00E771F5">
        <w:rPr>
          <w:sz w:val="18"/>
        </w:rPr>
        <w:t>istiyoruz</w:t>
      </w:r>
      <w:r w:rsidRPr="00E771F5" w:rsidR="00FB6687">
        <w:rPr>
          <w:sz w:val="18"/>
        </w:rPr>
        <w:t xml:space="preserve"> </w:t>
      </w:r>
      <w:r w:rsidRPr="00E771F5">
        <w:rPr>
          <w:sz w:val="18"/>
        </w:rPr>
        <w:t>ve</w:t>
      </w:r>
      <w:r w:rsidRPr="00E771F5" w:rsidR="00FB6687">
        <w:rPr>
          <w:sz w:val="18"/>
        </w:rPr>
        <w:t xml:space="preserve"> </w:t>
      </w:r>
      <w:r w:rsidRPr="00E771F5">
        <w:rPr>
          <w:sz w:val="18"/>
        </w:rPr>
        <w:t>emeklilerin</w:t>
      </w:r>
      <w:r w:rsidRPr="00E771F5" w:rsidR="00FB6687">
        <w:rPr>
          <w:sz w:val="18"/>
        </w:rPr>
        <w:t xml:space="preserve"> </w:t>
      </w:r>
      <w:r w:rsidRPr="00E771F5">
        <w:rPr>
          <w:sz w:val="18"/>
        </w:rPr>
        <w:t>sorunlarının</w:t>
      </w:r>
      <w:r w:rsidRPr="00E771F5" w:rsidR="00FB6687">
        <w:rPr>
          <w:sz w:val="18"/>
        </w:rPr>
        <w:t xml:space="preserve"> </w:t>
      </w:r>
      <w:r w:rsidRPr="00E771F5">
        <w:rPr>
          <w:sz w:val="18"/>
        </w:rPr>
        <w:t>artık</w:t>
      </w:r>
      <w:r w:rsidRPr="00E771F5" w:rsidR="00FB6687">
        <w:rPr>
          <w:sz w:val="18"/>
        </w:rPr>
        <w:t xml:space="preserve"> </w:t>
      </w:r>
      <w:r w:rsidRPr="00E771F5">
        <w:rPr>
          <w:sz w:val="18"/>
        </w:rPr>
        <w:t>çözüme</w:t>
      </w:r>
      <w:r w:rsidRPr="00E771F5" w:rsidR="00FB6687">
        <w:rPr>
          <w:sz w:val="18"/>
        </w:rPr>
        <w:t xml:space="preserve"> </w:t>
      </w:r>
      <w:r w:rsidRPr="00E771F5">
        <w:rPr>
          <w:sz w:val="18"/>
        </w:rPr>
        <w:t>kavuşturulması</w:t>
      </w:r>
      <w:r w:rsidRPr="00E771F5" w:rsidR="00FB6687">
        <w:rPr>
          <w:sz w:val="18"/>
        </w:rPr>
        <w:t xml:space="preserve"> </w:t>
      </w:r>
      <w:r w:rsidRPr="00E771F5">
        <w:rPr>
          <w:sz w:val="18"/>
        </w:rPr>
        <w:t>için</w:t>
      </w:r>
      <w:r w:rsidRPr="00E771F5" w:rsidR="00FB6687">
        <w:rPr>
          <w:sz w:val="18"/>
        </w:rPr>
        <w:t xml:space="preserve"> </w:t>
      </w:r>
      <w:r w:rsidRPr="00E771F5">
        <w:rPr>
          <w:sz w:val="18"/>
        </w:rPr>
        <w:t>çağrıda</w:t>
      </w:r>
      <w:r w:rsidRPr="00E771F5" w:rsidR="00FB6687">
        <w:rPr>
          <w:sz w:val="18"/>
        </w:rPr>
        <w:t xml:space="preserve"> </w:t>
      </w:r>
      <w:r w:rsidRPr="00E771F5">
        <w:rPr>
          <w:sz w:val="18"/>
        </w:rPr>
        <w:t>bulunuyoruz.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kamu</w:t>
      </w:r>
      <w:r w:rsidRPr="00E771F5" w:rsidR="00FB6687">
        <w:rPr>
          <w:sz w:val="18"/>
        </w:rPr>
        <w:t xml:space="preserve"> </w:t>
      </w:r>
      <w:r w:rsidRPr="00E771F5">
        <w:rPr>
          <w:sz w:val="18"/>
        </w:rPr>
        <w:t>görevlilerinin</w:t>
      </w:r>
      <w:r w:rsidRPr="00E771F5" w:rsidR="00FB6687">
        <w:rPr>
          <w:sz w:val="18"/>
        </w:rPr>
        <w:t xml:space="preserve"> </w:t>
      </w:r>
      <w:r w:rsidRPr="00E771F5">
        <w:rPr>
          <w:sz w:val="18"/>
        </w:rPr>
        <w:t>mali</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hakları</w:t>
      </w:r>
      <w:r w:rsidRPr="00E771F5" w:rsidR="00FB6687">
        <w:rPr>
          <w:sz w:val="18"/>
        </w:rPr>
        <w:t xml:space="preserve"> </w:t>
      </w:r>
      <w:r w:rsidRPr="00E771F5">
        <w:rPr>
          <w:sz w:val="18"/>
        </w:rPr>
        <w:t>toplu</w:t>
      </w:r>
      <w:r w:rsidRPr="00E771F5" w:rsidR="00FB6687">
        <w:rPr>
          <w:sz w:val="18"/>
        </w:rPr>
        <w:t xml:space="preserve"> </w:t>
      </w:r>
      <w:r w:rsidRPr="00E771F5">
        <w:rPr>
          <w:sz w:val="18"/>
        </w:rPr>
        <w:t>sözleşmeyle</w:t>
      </w:r>
      <w:r w:rsidRPr="00E771F5" w:rsidR="00FB6687">
        <w:rPr>
          <w:sz w:val="18"/>
        </w:rPr>
        <w:t xml:space="preserve"> </w:t>
      </w:r>
      <w:r w:rsidRPr="00E771F5">
        <w:rPr>
          <w:sz w:val="18"/>
        </w:rPr>
        <w:t>belirlenmektedir.</w:t>
      </w:r>
      <w:r w:rsidRPr="00E771F5" w:rsidR="00FB6687">
        <w:rPr>
          <w:sz w:val="18"/>
        </w:rPr>
        <w:t xml:space="preserve"> </w:t>
      </w:r>
      <w:r w:rsidRPr="00E771F5">
        <w:rPr>
          <w:sz w:val="18"/>
        </w:rPr>
        <w:t>Son</w:t>
      </w:r>
      <w:r w:rsidRPr="00E771F5" w:rsidR="00FB6687">
        <w:rPr>
          <w:sz w:val="18"/>
        </w:rPr>
        <w:t xml:space="preserve"> </w:t>
      </w:r>
      <w:r w:rsidRPr="00E771F5">
        <w:rPr>
          <w:sz w:val="18"/>
        </w:rPr>
        <w:t>toplu</w:t>
      </w:r>
      <w:r w:rsidRPr="00E771F5" w:rsidR="00FB6687">
        <w:rPr>
          <w:sz w:val="18"/>
        </w:rPr>
        <w:t xml:space="preserve"> </w:t>
      </w:r>
      <w:r w:rsidRPr="00E771F5">
        <w:rPr>
          <w:sz w:val="18"/>
        </w:rPr>
        <w:t>sözleşmeyle</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aylıklarına</w:t>
      </w:r>
      <w:r w:rsidRPr="00E771F5" w:rsidR="00FB6687">
        <w:rPr>
          <w:sz w:val="18"/>
        </w:rPr>
        <w:t xml:space="preserve"> </w:t>
      </w:r>
      <w:r w:rsidRPr="00E771F5">
        <w:rPr>
          <w:sz w:val="18"/>
        </w:rPr>
        <w:t>1/1/2017</w:t>
      </w:r>
      <w:r w:rsidRPr="00E771F5" w:rsidR="00FB6687">
        <w:rPr>
          <w:sz w:val="18"/>
        </w:rPr>
        <w:t xml:space="preserve"> </w:t>
      </w:r>
      <w:r w:rsidRPr="00E771F5">
        <w:rPr>
          <w:sz w:val="18"/>
        </w:rPr>
        <w:t>tarihinde</w:t>
      </w:r>
      <w:r w:rsidRPr="00E771F5" w:rsidR="00FB6687">
        <w:rPr>
          <w:sz w:val="18"/>
        </w:rPr>
        <w:t xml:space="preserve"> </w:t>
      </w:r>
      <w:r w:rsidRPr="00E771F5">
        <w:rPr>
          <w:sz w:val="18"/>
        </w:rPr>
        <w:t>yüzde</w:t>
      </w:r>
      <w:r w:rsidRPr="00E771F5" w:rsidR="00FB6687">
        <w:rPr>
          <w:sz w:val="18"/>
        </w:rPr>
        <w:t xml:space="preserve"> </w:t>
      </w:r>
      <w:r w:rsidRPr="00E771F5">
        <w:rPr>
          <w:sz w:val="18"/>
        </w:rPr>
        <w:t>3,</w:t>
      </w:r>
      <w:r w:rsidRPr="00E771F5" w:rsidR="00FB6687">
        <w:rPr>
          <w:sz w:val="18"/>
        </w:rPr>
        <w:t xml:space="preserve"> </w:t>
      </w:r>
      <w:r w:rsidRPr="00E771F5">
        <w:rPr>
          <w:sz w:val="18"/>
        </w:rPr>
        <w:t>1/7/2017</w:t>
      </w:r>
      <w:r w:rsidRPr="00E771F5" w:rsidR="00FB6687">
        <w:rPr>
          <w:sz w:val="18"/>
        </w:rPr>
        <w:t xml:space="preserve"> </w:t>
      </w:r>
      <w:r w:rsidRPr="00E771F5">
        <w:rPr>
          <w:sz w:val="18"/>
        </w:rPr>
        <w:t>tarihinde</w:t>
      </w:r>
      <w:r w:rsidRPr="00E771F5" w:rsidR="00FB6687">
        <w:rPr>
          <w:sz w:val="18"/>
        </w:rPr>
        <w:t xml:space="preserve"> </w:t>
      </w:r>
      <w:r w:rsidRPr="00E771F5">
        <w:rPr>
          <w:sz w:val="18"/>
        </w:rPr>
        <w:t>yüzde</w:t>
      </w:r>
      <w:r w:rsidRPr="00E771F5" w:rsidR="00FB6687">
        <w:rPr>
          <w:sz w:val="18"/>
        </w:rPr>
        <w:t xml:space="preserve"> </w:t>
      </w:r>
      <w:r w:rsidRPr="00E771F5">
        <w:rPr>
          <w:sz w:val="18"/>
        </w:rPr>
        <w:t>4</w:t>
      </w:r>
      <w:r w:rsidRPr="00E771F5" w:rsidR="00FB6687">
        <w:rPr>
          <w:sz w:val="18"/>
        </w:rPr>
        <w:t xml:space="preserve"> </w:t>
      </w:r>
      <w:r w:rsidRPr="00E771F5">
        <w:rPr>
          <w:sz w:val="18"/>
        </w:rPr>
        <w:t>oranında</w:t>
      </w:r>
      <w:r w:rsidRPr="00E771F5" w:rsidR="00FB6687">
        <w:rPr>
          <w:sz w:val="18"/>
        </w:rPr>
        <w:t xml:space="preserve"> </w:t>
      </w:r>
      <w:r w:rsidRPr="00E771F5">
        <w:rPr>
          <w:sz w:val="18"/>
        </w:rPr>
        <w:t>artış</w:t>
      </w:r>
      <w:r w:rsidRPr="00E771F5" w:rsidR="00FB6687">
        <w:rPr>
          <w:sz w:val="18"/>
        </w:rPr>
        <w:t xml:space="preserve"> </w:t>
      </w:r>
      <w:r w:rsidRPr="00E771F5">
        <w:rPr>
          <w:sz w:val="18"/>
        </w:rPr>
        <w:t>yapılacaktır.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AKP</w:t>
      </w:r>
      <w:r w:rsidRPr="00E771F5" w:rsidR="00FB6687">
        <w:rPr>
          <w:sz w:val="18"/>
        </w:rPr>
        <w:t xml:space="preserve"> </w:t>
      </w:r>
      <w:r w:rsidRPr="00E771F5">
        <w:rPr>
          <w:sz w:val="18"/>
        </w:rPr>
        <w:t>Hükûmeti,</w:t>
      </w:r>
      <w:r w:rsidRPr="00E771F5" w:rsidR="00FB6687">
        <w:rPr>
          <w:sz w:val="18"/>
        </w:rPr>
        <w:t xml:space="preserve"> </w:t>
      </w:r>
      <w:r w:rsidRPr="00E771F5">
        <w:rPr>
          <w:sz w:val="18"/>
        </w:rPr>
        <w:t>yandaş</w:t>
      </w:r>
      <w:r w:rsidRPr="00E771F5" w:rsidR="00FB6687">
        <w:rPr>
          <w:sz w:val="18"/>
        </w:rPr>
        <w:t xml:space="preserve"> </w:t>
      </w:r>
      <w:r w:rsidRPr="00E771F5">
        <w:rPr>
          <w:sz w:val="18"/>
        </w:rPr>
        <w:t>sendika</w:t>
      </w:r>
      <w:r w:rsidRPr="00E771F5" w:rsidR="00FB6687">
        <w:rPr>
          <w:sz w:val="18"/>
        </w:rPr>
        <w:t xml:space="preserve"> </w:t>
      </w:r>
      <w:r w:rsidRPr="00E771F5">
        <w:rPr>
          <w:sz w:val="18"/>
        </w:rPr>
        <w:t>eliyle</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çalışanlarını</w:t>
      </w:r>
      <w:r w:rsidRPr="00E771F5" w:rsidR="00FB6687">
        <w:rPr>
          <w:sz w:val="18"/>
        </w:rPr>
        <w:t xml:space="preserve"> </w:t>
      </w:r>
      <w:r w:rsidRPr="00E771F5">
        <w:rPr>
          <w:sz w:val="18"/>
        </w:rPr>
        <w:t>ve</w:t>
      </w:r>
      <w:r w:rsidRPr="00E771F5" w:rsidR="00FB6687">
        <w:rPr>
          <w:sz w:val="18"/>
        </w:rPr>
        <w:t xml:space="preserve"> </w:t>
      </w:r>
      <w:r w:rsidRPr="00E771F5">
        <w:rPr>
          <w:sz w:val="18"/>
        </w:rPr>
        <w:t>emeklilerini</w:t>
      </w:r>
      <w:r w:rsidRPr="00E771F5" w:rsidR="00FB6687">
        <w:rPr>
          <w:sz w:val="18"/>
        </w:rPr>
        <w:t xml:space="preserve"> </w:t>
      </w:r>
      <w:r w:rsidRPr="00E771F5">
        <w:rPr>
          <w:sz w:val="18"/>
        </w:rPr>
        <w:t>oyuna</w:t>
      </w:r>
      <w:r w:rsidRPr="00E771F5" w:rsidR="00FB6687">
        <w:rPr>
          <w:sz w:val="18"/>
        </w:rPr>
        <w:t xml:space="preserve"> </w:t>
      </w:r>
      <w:r w:rsidRPr="00E771F5">
        <w:rPr>
          <w:sz w:val="18"/>
        </w:rPr>
        <w:t>getirmektedir.</w:t>
      </w:r>
      <w:r w:rsidRPr="00E771F5" w:rsidR="00FB6687">
        <w:rPr>
          <w:sz w:val="18"/>
        </w:rPr>
        <w:t xml:space="preserve"> </w:t>
      </w:r>
      <w:r w:rsidRPr="00E771F5">
        <w:rPr>
          <w:sz w:val="18"/>
        </w:rPr>
        <w:t>Özellikle,</w:t>
      </w:r>
      <w:r w:rsidRPr="00E771F5" w:rsidR="00FB6687">
        <w:rPr>
          <w:sz w:val="18"/>
        </w:rPr>
        <w:t xml:space="preserve"> </w:t>
      </w:r>
      <w:r w:rsidRPr="00E771F5">
        <w:rPr>
          <w:sz w:val="18"/>
        </w:rPr>
        <w:t>2014</w:t>
      </w:r>
      <w:r w:rsidRPr="00E771F5" w:rsidR="00FB6687">
        <w:rPr>
          <w:sz w:val="18"/>
        </w:rPr>
        <w:t xml:space="preserve"> </w:t>
      </w:r>
      <w:r w:rsidRPr="00E771F5">
        <w:rPr>
          <w:sz w:val="18"/>
        </w:rPr>
        <w:t>ve</w:t>
      </w:r>
      <w:r w:rsidRPr="00E771F5" w:rsidR="00FB6687">
        <w:rPr>
          <w:sz w:val="18"/>
        </w:rPr>
        <w:t xml:space="preserve"> </w:t>
      </w:r>
      <w:r w:rsidRPr="00E771F5">
        <w:rPr>
          <w:sz w:val="18"/>
        </w:rPr>
        <w:t>2015</w:t>
      </w:r>
      <w:r w:rsidRPr="00E771F5" w:rsidR="00FB6687">
        <w:rPr>
          <w:sz w:val="18"/>
        </w:rPr>
        <w:t xml:space="preserve"> </w:t>
      </w:r>
      <w:r w:rsidRPr="00E771F5">
        <w:rPr>
          <w:sz w:val="18"/>
        </w:rPr>
        <w:t>yıllarında</w:t>
      </w:r>
      <w:r w:rsidRPr="00E771F5" w:rsidR="00FB6687">
        <w:rPr>
          <w:sz w:val="18"/>
        </w:rPr>
        <w:t xml:space="preserve"> </w:t>
      </w:r>
      <w:r w:rsidRPr="00E771F5">
        <w:rPr>
          <w:sz w:val="18"/>
        </w:rPr>
        <w:t>ciddi</w:t>
      </w:r>
      <w:r w:rsidRPr="00E771F5" w:rsidR="00FB6687">
        <w:rPr>
          <w:sz w:val="18"/>
        </w:rPr>
        <w:t xml:space="preserve"> </w:t>
      </w:r>
      <w:r w:rsidRPr="00E771F5">
        <w:rPr>
          <w:sz w:val="18"/>
        </w:rPr>
        <w:t>boyutta</w:t>
      </w:r>
      <w:r w:rsidRPr="00E771F5" w:rsidR="00FB6687">
        <w:rPr>
          <w:sz w:val="18"/>
        </w:rPr>
        <w:t xml:space="preserve"> </w:t>
      </w:r>
      <w:r w:rsidRPr="00E771F5">
        <w:rPr>
          <w:sz w:val="18"/>
        </w:rPr>
        <w:t>ekonomik</w:t>
      </w:r>
      <w:r w:rsidRPr="00E771F5" w:rsidR="00FB6687">
        <w:rPr>
          <w:sz w:val="18"/>
        </w:rPr>
        <w:t xml:space="preserve"> </w:t>
      </w:r>
      <w:r w:rsidRPr="00E771F5">
        <w:rPr>
          <w:sz w:val="18"/>
        </w:rPr>
        <w:t>kayba</w:t>
      </w:r>
      <w:r w:rsidRPr="00E771F5" w:rsidR="00FB6687">
        <w:rPr>
          <w:sz w:val="18"/>
        </w:rPr>
        <w:t xml:space="preserve"> </w:t>
      </w:r>
      <w:r w:rsidRPr="00E771F5">
        <w:rPr>
          <w:sz w:val="18"/>
        </w:rPr>
        <w:t>uğrayan</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w:t>
      </w:r>
      <w:r w:rsidRPr="00E771F5" w:rsidR="00FB6687">
        <w:rPr>
          <w:sz w:val="18"/>
        </w:rPr>
        <w:t xml:space="preserve"> </w:t>
      </w:r>
      <w:r w:rsidRPr="00E771F5">
        <w:rPr>
          <w:sz w:val="18"/>
        </w:rPr>
        <w:t>ile</w:t>
      </w:r>
      <w:r w:rsidRPr="00E771F5" w:rsidR="00FB6687">
        <w:rPr>
          <w:sz w:val="18"/>
        </w:rPr>
        <w:t xml:space="preserve"> </w:t>
      </w:r>
      <w:r w:rsidRPr="00E771F5">
        <w:rPr>
          <w:sz w:val="18"/>
        </w:rPr>
        <w:t>emeklilerin</w:t>
      </w:r>
      <w:r w:rsidRPr="00E771F5" w:rsidR="00FB6687">
        <w:rPr>
          <w:sz w:val="18"/>
        </w:rPr>
        <w:t xml:space="preserve"> </w:t>
      </w:r>
      <w:r w:rsidRPr="00E771F5">
        <w:rPr>
          <w:sz w:val="18"/>
        </w:rPr>
        <w:t>uğratıldığı</w:t>
      </w:r>
      <w:r w:rsidRPr="00E771F5" w:rsidR="00FB6687">
        <w:rPr>
          <w:sz w:val="18"/>
        </w:rPr>
        <w:t xml:space="preserve"> </w:t>
      </w:r>
      <w:r w:rsidRPr="00E771F5">
        <w:rPr>
          <w:sz w:val="18"/>
        </w:rPr>
        <w:t>zarar</w:t>
      </w:r>
      <w:r w:rsidRPr="00E771F5" w:rsidR="00FB6687">
        <w:rPr>
          <w:sz w:val="18"/>
        </w:rPr>
        <w:t xml:space="preserve"> </w:t>
      </w:r>
      <w:r w:rsidRPr="00E771F5">
        <w:rPr>
          <w:sz w:val="18"/>
        </w:rPr>
        <w:t>giderilmemiştir.</w:t>
      </w:r>
      <w:r w:rsidRPr="00E771F5" w:rsidR="00FB6687">
        <w:rPr>
          <w:sz w:val="18"/>
        </w:rPr>
        <w:t xml:space="preserve"> </w:t>
      </w:r>
      <w:r w:rsidRPr="00E771F5">
        <w:rPr>
          <w:sz w:val="18"/>
        </w:rPr>
        <w:t>Geçmiş</w:t>
      </w:r>
      <w:r w:rsidRPr="00E771F5" w:rsidR="00FB6687">
        <w:rPr>
          <w:sz w:val="18"/>
        </w:rPr>
        <w:t xml:space="preserve"> </w:t>
      </w:r>
      <w:r w:rsidRPr="00E771F5">
        <w:rPr>
          <w:sz w:val="18"/>
        </w:rPr>
        <w:t>enflasyon</w:t>
      </w:r>
      <w:r w:rsidRPr="00E771F5" w:rsidR="00FB6687">
        <w:rPr>
          <w:sz w:val="18"/>
        </w:rPr>
        <w:t xml:space="preserve"> </w:t>
      </w:r>
      <w:r w:rsidRPr="00E771F5">
        <w:rPr>
          <w:sz w:val="18"/>
        </w:rPr>
        <w:t>kayıplarının</w:t>
      </w:r>
      <w:r w:rsidRPr="00E771F5" w:rsidR="00FB6687">
        <w:rPr>
          <w:sz w:val="18"/>
        </w:rPr>
        <w:t xml:space="preserve"> </w:t>
      </w:r>
      <w:r w:rsidRPr="00E771F5">
        <w:rPr>
          <w:sz w:val="18"/>
        </w:rPr>
        <w:t>telafisi</w:t>
      </w:r>
      <w:r w:rsidRPr="00E771F5" w:rsidR="00FB6687">
        <w:rPr>
          <w:sz w:val="18"/>
        </w:rPr>
        <w:t xml:space="preserve"> </w:t>
      </w:r>
      <w:r w:rsidRPr="00E771F5">
        <w:rPr>
          <w:sz w:val="18"/>
        </w:rPr>
        <w:t>amacıyla,</w:t>
      </w:r>
      <w:r w:rsidRPr="00E771F5" w:rsidR="00FB6687">
        <w:rPr>
          <w:sz w:val="18"/>
        </w:rPr>
        <w:t xml:space="preserve"> </w:t>
      </w:r>
      <w:r w:rsidRPr="00E771F5">
        <w:rPr>
          <w:sz w:val="18"/>
        </w:rPr>
        <w:t>çalışanlara</w:t>
      </w:r>
      <w:r w:rsidRPr="00E771F5" w:rsidR="00FB6687">
        <w:rPr>
          <w:sz w:val="18"/>
        </w:rPr>
        <w:t xml:space="preserve"> </w:t>
      </w:r>
      <w:r w:rsidRPr="00E771F5">
        <w:rPr>
          <w:sz w:val="18"/>
        </w:rPr>
        <w:t>ve</w:t>
      </w:r>
      <w:r w:rsidRPr="00E771F5" w:rsidR="00FB6687">
        <w:rPr>
          <w:sz w:val="18"/>
        </w:rPr>
        <w:t xml:space="preserve"> </w:t>
      </w:r>
      <w:r w:rsidRPr="00E771F5">
        <w:rPr>
          <w:sz w:val="18"/>
        </w:rPr>
        <w:t>emeklilere</w:t>
      </w:r>
      <w:r w:rsidRPr="00E771F5" w:rsidR="00FB6687">
        <w:rPr>
          <w:sz w:val="18"/>
        </w:rPr>
        <w:t xml:space="preserve"> </w:t>
      </w:r>
      <w:r w:rsidRPr="00E771F5">
        <w:rPr>
          <w:sz w:val="18"/>
        </w:rPr>
        <w:t>mutlaka</w:t>
      </w:r>
      <w:r w:rsidRPr="00E771F5" w:rsidR="00FB6687">
        <w:rPr>
          <w:sz w:val="18"/>
        </w:rPr>
        <w:t xml:space="preserve"> </w:t>
      </w:r>
      <w:r w:rsidRPr="00E771F5">
        <w:rPr>
          <w:sz w:val="18"/>
        </w:rPr>
        <w:t>iyileştirme</w:t>
      </w:r>
      <w:r w:rsidRPr="00E771F5" w:rsidR="00FB6687">
        <w:rPr>
          <w:sz w:val="18"/>
        </w:rPr>
        <w:t xml:space="preserve"> </w:t>
      </w:r>
      <w:r w:rsidRPr="00E771F5">
        <w:rPr>
          <w:sz w:val="18"/>
        </w:rPr>
        <w:t>zammı</w:t>
      </w:r>
      <w:r w:rsidRPr="00E771F5" w:rsidR="00FB6687">
        <w:rPr>
          <w:sz w:val="18"/>
        </w:rPr>
        <w:t xml:space="preserve"> </w:t>
      </w:r>
      <w:r w:rsidRPr="00E771F5">
        <w:rPr>
          <w:sz w:val="18"/>
        </w:rPr>
        <w:t>verilmelidir.</w:t>
      </w:r>
    </w:p>
    <w:p w:rsidRPr="00E771F5" w:rsidR="00407657" w:rsidP="00E771F5" w:rsidRDefault="00407657">
      <w:pPr>
        <w:pStyle w:val="GENELKURUL"/>
        <w:spacing w:line="240" w:lineRule="auto"/>
        <w:rPr>
          <w:sz w:val="18"/>
        </w:rPr>
      </w:pPr>
      <w:r w:rsidRPr="00E771F5">
        <w:rPr>
          <w:sz w:val="18"/>
        </w:rPr>
        <w:t>Kamu</w:t>
      </w:r>
      <w:r w:rsidRPr="00E771F5" w:rsidR="00FB6687">
        <w:rPr>
          <w:sz w:val="18"/>
        </w:rPr>
        <w:t xml:space="preserve"> </w:t>
      </w:r>
      <w:r w:rsidRPr="00E771F5">
        <w:rPr>
          <w:sz w:val="18"/>
        </w:rPr>
        <w:t>çalışanlarına</w:t>
      </w:r>
      <w:r w:rsidRPr="00E771F5" w:rsidR="00FB6687">
        <w:rPr>
          <w:sz w:val="18"/>
        </w:rPr>
        <w:t xml:space="preserve"> </w:t>
      </w:r>
      <w:r w:rsidRPr="00E771F5">
        <w:rPr>
          <w:sz w:val="18"/>
        </w:rPr>
        <w:t>çeşitli</w:t>
      </w:r>
      <w:r w:rsidRPr="00E771F5" w:rsidR="00FB6687">
        <w:rPr>
          <w:sz w:val="18"/>
        </w:rPr>
        <w:t xml:space="preserve"> </w:t>
      </w:r>
      <w:r w:rsidRPr="00E771F5">
        <w:rPr>
          <w:sz w:val="18"/>
        </w:rPr>
        <w:t>adlar</w:t>
      </w:r>
      <w:r w:rsidRPr="00E771F5" w:rsidR="00FB6687">
        <w:rPr>
          <w:sz w:val="18"/>
        </w:rPr>
        <w:t xml:space="preserve"> </w:t>
      </w:r>
      <w:r w:rsidRPr="00E771F5">
        <w:rPr>
          <w:sz w:val="18"/>
        </w:rPr>
        <w:t>altında</w:t>
      </w:r>
      <w:r w:rsidRPr="00E771F5" w:rsidR="00FB6687">
        <w:rPr>
          <w:sz w:val="18"/>
        </w:rPr>
        <w:t xml:space="preserve"> </w:t>
      </w:r>
      <w:r w:rsidRPr="00E771F5">
        <w:rPr>
          <w:sz w:val="18"/>
        </w:rPr>
        <w:t>yapılan</w:t>
      </w:r>
      <w:r w:rsidRPr="00E771F5" w:rsidR="00FB6687">
        <w:rPr>
          <w:sz w:val="18"/>
        </w:rPr>
        <w:t xml:space="preserve"> </w:t>
      </w:r>
      <w:r w:rsidRPr="00E771F5">
        <w:rPr>
          <w:sz w:val="18"/>
        </w:rPr>
        <w:t>bazı</w:t>
      </w:r>
      <w:r w:rsidRPr="00E771F5" w:rsidR="00FB6687">
        <w:rPr>
          <w:sz w:val="18"/>
        </w:rPr>
        <w:t xml:space="preserve"> </w:t>
      </w:r>
      <w:r w:rsidRPr="00E771F5">
        <w:rPr>
          <w:sz w:val="18"/>
        </w:rPr>
        <w:t>ek</w:t>
      </w:r>
      <w:r w:rsidRPr="00E771F5" w:rsidR="00FB6687">
        <w:rPr>
          <w:sz w:val="18"/>
        </w:rPr>
        <w:t xml:space="preserve"> </w:t>
      </w:r>
      <w:r w:rsidRPr="00E771F5">
        <w:rPr>
          <w:sz w:val="18"/>
        </w:rPr>
        <w:t>ödemeler,</w:t>
      </w:r>
      <w:r w:rsidRPr="00E771F5" w:rsidR="00FB6687">
        <w:rPr>
          <w:sz w:val="18"/>
        </w:rPr>
        <w:t xml:space="preserve"> </w:t>
      </w:r>
      <w:r w:rsidRPr="00E771F5">
        <w:rPr>
          <w:sz w:val="18"/>
        </w:rPr>
        <w:t>prime</w:t>
      </w:r>
      <w:r w:rsidRPr="00E771F5" w:rsidR="00FB6687">
        <w:rPr>
          <w:sz w:val="18"/>
        </w:rPr>
        <w:t xml:space="preserve"> </w:t>
      </w:r>
      <w:r w:rsidRPr="00E771F5">
        <w:rPr>
          <w:sz w:val="18"/>
        </w:rPr>
        <w:t>tabi</w:t>
      </w:r>
      <w:r w:rsidRPr="00E771F5" w:rsidR="00FB6687">
        <w:rPr>
          <w:sz w:val="18"/>
        </w:rPr>
        <w:t xml:space="preserve"> </w:t>
      </w:r>
      <w:r w:rsidRPr="00E771F5">
        <w:rPr>
          <w:sz w:val="18"/>
        </w:rPr>
        <w:t>tutulmamakta</w:t>
      </w:r>
      <w:r w:rsidRPr="00E771F5" w:rsidR="00FB6687">
        <w:rPr>
          <w:sz w:val="18"/>
        </w:rPr>
        <w:t xml:space="preserve"> </w:t>
      </w:r>
      <w:r w:rsidRPr="00E771F5">
        <w:rPr>
          <w:sz w:val="18"/>
        </w:rPr>
        <w:t>ve</w:t>
      </w:r>
      <w:r w:rsidRPr="00E771F5" w:rsidR="00FB6687">
        <w:rPr>
          <w:sz w:val="18"/>
        </w:rPr>
        <w:t xml:space="preserve"> </w:t>
      </w:r>
      <w:r w:rsidRPr="00E771F5">
        <w:rPr>
          <w:sz w:val="18"/>
        </w:rPr>
        <w:t>emekli</w:t>
      </w:r>
      <w:r w:rsidRPr="00E771F5" w:rsidR="00FB6687">
        <w:rPr>
          <w:sz w:val="18"/>
        </w:rPr>
        <w:t xml:space="preserve"> </w:t>
      </w:r>
      <w:r w:rsidRPr="00E771F5">
        <w:rPr>
          <w:sz w:val="18"/>
        </w:rPr>
        <w:t>aylığına</w:t>
      </w:r>
      <w:r w:rsidRPr="00E771F5" w:rsidR="00FB6687">
        <w:rPr>
          <w:sz w:val="18"/>
        </w:rPr>
        <w:t xml:space="preserve"> </w:t>
      </w:r>
      <w:r w:rsidRPr="00E771F5">
        <w:rPr>
          <w:sz w:val="18"/>
        </w:rPr>
        <w:t>yansıtılmamaktadır.</w:t>
      </w:r>
      <w:r w:rsidRPr="00E771F5" w:rsidR="00FB6687">
        <w:rPr>
          <w:sz w:val="18"/>
        </w:rPr>
        <w:t xml:space="preserve"> </w:t>
      </w:r>
      <w:r w:rsidRPr="00E771F5">
        <w:rPr>
          <w:sz w:val="18"/>
        </w:rPr>
        <w:t>Özel</w:t>
      </w:r>
      <w:r w:rsidRPr="00E771F5" w:rsidR="00FB6687">
        <w:rPr>
          <w:sz w:val="18"/>
        </w:rPr>
        <w:t xml:space="preserve"> </w:t>
      </w:r>
      <w:r w:rsidRPr="00E771F5">
        <w:rPr>
          <w:sz w:val="18"/>
        </w:rPr>
        <w:t>sektörde</w:t>
      </w:r>
      <w:r w:rsidRPr="00E771F5" w:rsidR="00FB6687">
        <w:rPr>
          <w:sz w:val="18"/>
        </w:rPr>
        <w:t xml:space="preserve"> </w:t>
      </w:r>
      <w:r w:rsidRPr="00E771F5">
        <w:rPr>
          <w:sz w:val="18"/>
        </w:rPr>
        <w:t>ücret</w:t>
      </w:r>
      <w:r w:rsidRPr="00E771F5" w:rsidR="00FB6687">
        <w:rPr>
          <w:sz w:val="18"/>
        </w:rPr>
        <w:t xml:space="preserve"> </w:t>
      </w:r>
      <w:r w:rsidRPr="00E771F5">
        <w:rPr>
          <w:sz w:val="18"/>
        </w:rPr>
        <w:t>gelirini</w:t>
      </w:r>
      <w:r w:rsidRPr="00E771F5" w:rsidR="00FB6687">
        <w:rPr>
          <w:sz w:val="18"/>
        </w:rPr>
        <w:t xml:space="preserve"> </w:t>
      </w:r>
      <w:r w:rsidRPr="00E771F5">
        <w:rPr>
          <w:sz w:val="18"/>
        </w:rPr>
        <w:t>düşük</w:t>
      </w:r>
      <w:r w:rsidRPr="00E771F5" w:rsidR="00FB6687">
        <w:rPr>
          <w:sz w:val="18"/>
        </w:rPr>
        <w:t xml:space="preserve"> </w:t>
      </w:r>
      <w:r w:rsidRPr="00E771F5">
        <w:rPr>
          <w:sz w:val="18"/>
        </w:rPr>
        <w:t>gösterene</w:t>
      </w:r>
      <w:r w:rsidRPr="00E771F5" w:rsidR="00FB6687">
        <w:rPr>
          <w:sz w:val="18"/>
        </w:rPr>
        <w:t xml:space="preserve"> </w:t>
      </w:r>
      <w:r w:rsidRPr="00E771F5">
        <w:rPr>
          <w:sz w:val="18"/>
        </w:rPr>
        <w:t>bir</w:t>
      </w:r>
      <w:r w:rsidRPr="00E771F5" w:rsidR="00FB6687">
        <w:rPr>
          <w:sz w:val="18"/>
        </w:rPr>
        <w:t xml:space="preserve"> </w:t>
      </w:r>
      <w:r w:rsidRPr="00E771F5">
        <w:rPr>
          <w:sz w:val="18"/>
        </w:rPr>
        <w:t>dünya</w:t>
      </w:r>
      <w:r w:rsidRPr="00E771F5" w:rsidR="00FB6687">
        <w:rPr>
          <w:sz w:val="18"/>
        </w:rPr>
        <w:t xml:space="preserve"> </w:t>
      </w:r>
      <w:r w:rsidRPr="00E771F5">
        <w:rPr>
          <w:sz w:val="18"/>
        </w:rPr>
        <w:t>idari</w:t>
      </w:r>
      <w:r w:rsidRPr="00E771F5" w:rsidR="00FB6687">
        <w:rPr>
          <w:sz w:val="18"/>
        </w:rPr>
        <w:t xml:space="preserve"> </w:t>
      </w:r>
      <w:r w:rsidRPr="00E771F5">
        <w:rPr>
          <w:sz w:val="18"/>
        </w:rPr>
        <w:t>para</w:t>
      </w:r>
      <w:r w:rsidRPr="00E771F5" w:rsidR="00FB6687">
        <w:rPr>
          <w:sz w:val="18"/>
        </w:rPr>
        <w:t xml:space="preserve"> </w:t>
      </w:r>
      <w:r w:rsidRPr="00E771F5">
        <w:rPr>
          <w:sz w:val="18"/>
        </w:rPr>
        <w:t>cezası</w:t>
      </w:r>
      <w:r w:rsidRPr="00E771F5" w:rsidR="00FB6687">
        <w:rPr>
          <w:sz w:val="18"/>
        </w:rPr>
        <w:t xml:space="preserve"> </w:t>
      </w:r>
      <w:r w:rsidRPr="00E771F5">
        <w:rPr>
          <w:sz w:val="18"/>
        </w:rPr>
        <w:t>kesilmekte</w:t>
      </w:r>
      <w:r w:rsidRPr="00E771F5" w:rsidR="00FB6687">
        <w:rPr>
          <w:sz w:val="18"/>
        </w:rPr>
        <w:t xml:space="preserve"> </w:t>
      </w:r>
      <w:r w:rsidRPr="00E771F5">
        <w:rPr>
          <w:sz w:val="18"/>
        </w:rPr>
        <w:t>iken</w:t>
      </w:r>
      <w:r w:rsidRPr="00E771F5" w:rsidR="00FB6687">
        <w:rPr>
          <w:sz w:val="18"/>
        </w:rPr>
        <w:t xml:space="preserve"> </w:t>
      </w:r>
      <w:r w:rsidRPr="00E771F5">
        <w:rPr>
          <w:sz w:val="18"/>
        </w:rPr>
        <w:t>kamunun</w:t>
      </w:r>
      <w:r w:rsidRPr="00E771F5" w:rsidR="00FB6687">
        <w:rPr>
          <w:sz w:val="18"/>
        </w:rPr>
        <w:t xml:space="preserve"> </w:t>
      </w:r>
      <w:r w:rsidRPr="00E771F5">
        <w:rPr>
          <w:sz w:val="18"/>
        </w:rPr>
        <w:t>kendi</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gelirlerini</w:t>
      </w:r>
      <w:r w:rsidRPr="00E771F5" w:rsidR="00FB6687">
        <w:rPr>
          <w:sz w:val="18"/>
        </w:rPr>
        <w:t xml:space="preserve"> </w:t>
      </w:r>
      <w:r w:rsidRPr="00E771F5">
        <w:rPr>
          <w:sz w:val="18"/>
        </w:rPr>
        <w:t>düşük</w:t>
      </w:r>
      <w:r w:rsidRPr="00E771F5" w:rsidR="00FB6687">
        <w:rPr>
          <w:sz w:val="18"/>
        </w:rPr>
        <w:t xml:space="preserve"> </w:t>
      </w:r>
      <w:r w:rsidRPr="00E771F5">
        <w:rPr>
          <w:sz w:val="18"/>
        </w:rPr>
        <w:t>göstermesi</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çelişkidir.</w:t>
      </w:r>
      <w:r w:rsidRPr="00E771F5" w:rsidR="00FB6687">
        <w:rPr>
          <w:sz w:val="18"/>
        </w:rPr>
        <w:t xml:space="preserve"> </w:t>
      </w:r>
      <w:r w:rsidRPr="00E771F5">
        <w:rPr>
          <w:sz w:val="18"/>
        </w:rPr>
        <w:t>Bu</w:t>
      </w:r>
      <w:r w:rsidRPr="00E771F5" w:rsidR="00FB6687">
        <w:rPr>
          <w:sz w:val="18"/>
        </w:rPr>
        <w:t xml:space="preserve"> </w:t>
      </w:r>
      <w:r w:rsidRPr="00E771F5">
        <w:rPr>
          <w:sz w:val="18"/>
        </w:rPr>
        <w:t>itibarla,</w:t>
      </w:r>
      <w:r w:rsidRPr="00E771F5" w:rsidR="00FB6687">
        <w:rPr>
          <w:sz w:val="18"/>
        </w:rPr>
        <w:t xml:space="preserve"> </w:t>
      </w:r>
      <w:r w:rsidRPr="00E771F5">
        <w:rPr>
          <w:sz w:val="18"/>
        </w:rPr>
        <w:t>kamu</w:t>
      </w:r>
      <w:r w:rsidRPr="00E771F5" w:rsidR="00FB6687">
        <w:rPr>
          <w:sz w:val="18"/>
        </w:rPr>
        <w:t xml:space="preserve"> </w:t>
      </w:r>
      <w:r w:rsidRPr="00E771F5">
        <w:rPr>
          <w:sz w:val="18"/>
        </w:rPr>
        <w:t>çalışanlarına</w:t>
      </w:r>
      <w:r w:rsidRPr="00E771F5" w:rsidR="00FB6687">
        <w:rPr>
          <w:sz w:val="18"/>
        </w:rPr>
        <w:t xml:space="preserve"> </w:t>
      </w:r>
      <w:r w:rsidRPr="00E771F5">
        <w:rPr>
          <w:sz w:val="18"/>
        </w:rPr>
        <w:t>yapılan</w:t>
      </w:r>
      <w:r w:rsidRPr="00E771F5" w:rsidR="00FB6687">
        <w:rPr>
          <w:sz w:val="18"/>
        </w:rPr>
        <w:t xml:space="preserve"> </w:t>
      </w:r>
      <w:r w:rsidRPr="00E771F5">
        <w:rPr>
          <w:sz w:val="18"/>
        </w:rPr>
        <w:t>tüm</w:t>
      </w:r>
      <w:r w:rsidRPr="00E771F5" w:rsidR="00FB6687">
        <w:rPr>
          <w:sz w:val="18"/>
        </w:rPr>
        <w:t xml:space="preserve"> </w:t>
      </w:r>
      <w:r w:rsidRPr="00E771F5">
        <w:rPr>
          <w:sz w:val="18"/>
        </w:rPr>
        <w:t>ek</w:t>
      </w:r>
      <w:r w:rsidRPr="00E771F5" w:rsidR="00FB6687">
        <w:rPr>
          <w:sz w:val="18"/>
        </w:rPr>
        <w:t xml:space="preserve"> </w:t>
      </w:r>
      <w:r w:rsidRPr="00E771F5">
        <w:rPr>
          <w:sz w:val="18"/>
        </w:rPr>
        <w:t>ödemelerin</w:t>
      </w:r>
      <w:r w:rsidRPr="00E771F5" w:rsidR="00FB6687">
        <w:rPr>
          <w:sz w:val="18"/>
        </w:rPr>
        <w:t xml:space="preserve"> </w:t>
      </w:r>
      <w:r w:rsidRPr="00E771F5">
        <w:rPr>
          <w:sz w:val="18"/>
        </w:rPr>
        <w:t>emekli</w:t>
      </w:r>
      <w:r w:rsidRPr="00E771F5" w:rsidR="00FB6687">
        <w:rPr>
          <w:sz w:val="18"/>
        </w:rPr>
        <w:t xml:space="preserve"> </w:t>
      </w:r>
      <w:r w:rsidRPr="00E771F5">
        <w:rPr>
          <w:sz w:val="18"/>
        </w:rPr>
        <w:t>aylığına</w:t>
      </w:r>
      <w:r w:rsidRPr="00E771F5" w:rsidR="00FB6687">
        <w:rPr>
          <w:sz w:val="18"/>
        </w:rPr>
        <w:t xml:space="preserve"> </w:t>
      </w:r>
      <w:r w:rsidRPr="00E771F5">
        <w:rPr>
          <w:sz w:val="18"/>
        </w:rPr>
        <w:t>yansıtılmasını</w:t>
      </w:r>
      <w:r w:rsidRPr="00E771F5" w:rsidR="00FB6687">
        <w:rPr>
          <w:sz w:val="18"/>
        </w:rPr>
        <w:t xml:space="preserve"> </w:t>
      </w:r>
      <w:r w:rsidRPr="00E771F5">
        <w:rPr>
          <w:sz w:val="18"/>
        </w:rPr>
        <w:t>sağlayacak</w:t>
      </w:r>
      <w:r w:rsidRPr="00E771F5" w:rsidR="00FB6687">
        <w:rPr>
          <w:sz w:val="18"/>
        </w:rPr>
        <w:t xml:space="preserve"> </w:t>
      </w:r>
      <w:r w:rsidRPr="00E771F5">
        <w:rPr>
          <w:sz w:val="18"/>
        </w:rPr>
        <w:t>yasal</w:t>
      </w:r>
      <w:r w:rsidRPr="00E771F5" w:rsidR="00FB6687">
        <w:rPr>
          <w:sz w:val="18"/>
        </w:rPr>
        <w:t xml:space="preserve"> </w:t>
      </w:r>
      <w:r w:rsidRPr="00E771F5">
        <w:rPr>
          <w:sz w:val="18"/>
        </w:rPr>
        <w:t>düzenleme</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yapılmalıdır.</w:t>
      </w:r>
    </w:p>
    <w:p w:rsidRPr="00E771F5" w:rsidR="00407657" w:rsidP="00E771F5" w:rsidRDefault="00407657">
      <w:pPr>
        <w:pStyle w:val="GENELKURUL"/>
        <w:spacing w:line="240" w:lineRule="auto"/>
        <w:rPr>
          <w:sz w:val="18"/>
        </w:rPr>
      </w:pPr>
      <w:r w:rsidRPr="00E771F5">
        <w:rPr>
          <w:sz w:val="18"/>
        </w:rPr>
        <w:t>Kamu</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özel</w:t>
      </w:r>
      <w:r w:rsidRPr="00E771F5" w:rsidR="00FB6687">
        <w:rPr>
          <w:sz w:val="18"/>
        </w:rPr>
        <w:t xml:space="preserve"> </w:t>
      </w:r>
      <w:r w:rsidRPr="00E771F5">
        <w:rPr>
          <w:sz w:val="18"/>
        </w:rPr>
        <w:t>hizmet</w:t>
      </w:r>
      <w:r w:rsidRPr="00E771F5" w:rsidR="00FB6687">
        <w:rPr>
          <w:sz w:val="18"/>
        </w:rPr>
        <w:t xml:space="preserve"> </w:t>
      </w:r>
      <w:r w:rsidRPr="00E771F5">
        <w:rPr>
          <w:sz w:val="18"/>
        </w:rPr>
        <w:t>tazminatıyla</w:t>
      </w:r>
      <w:r w:rsidRPr="00E771F5" w:rsidR="00FB6687">
        <w:rPr>
          <w:sz w:val="18"/>
        </w:rPr>
        <w:t xml:space="preserve"> </w:t>
      </w:r>
      <w:r w:rsidRPr="00E771F5">
        <w:rPr>
          <w:sz w:val="18"/>
        </w:rPr>
        <w:t>ilgili</w:t>
      </w:r>
      <w:r w:rsidRPr="00E771F5" w:rsidR="00FB6687">
        <w:rPr>
          <w:sz w:val="18"/>
        </w:rPr>
        <w:t xml:space="preserve"> </w:t>
      </w:r>
      <w:r w:rsidRPr="00E771F5">
        <w:rPr>
          <w:sz w:val="18"/>
        </w:rPr>
        <w:t>sorunları</w:t>
      </w:r>
      <w:r w:rsidRPr="00E771F5" w:rsidR="00FB6687">
        <w:rPr>
          <w:sz w:val="18"/>
        </w:rPr>
        <w:t xml:space="preserve"> </w:t>
      </w:r>
      <w:r w:rsidRPr="00E771F5">
        <w:rPr>
          <w:sz w:val="18"/>
        </w:rPr>
        <w:t>çözüme</w:t>
      </w:r>
      <w:r w:rsidRPr="00E771F5" w:rsidR="00FB6687">
        <w:rPr>
          <w:sz w:val="18"/>
        </w:rPr>
        <w:t xml:space="preserve"> </w:t>
      </w:r>
      <w:r w:rsidRPr="00E771F5">
        <w:rPr>
          <w:sz w:val="18"/>
        </w:rPr>
        <w:t>kavuşturulmalı,</w:t>
      </w:r>
      <w:r w:rsidRPr="00E771F5" w:rsidR="00FB6687">
        <w:rPr>
          <w:sz w:val="18"/>
        </w:rPr>
        <w:t xml:space="preserve"> </w:t>
      </w:r>
      <w:r w:rsidRPr="00E771F5">
        <w:rPr>
          <w:sz w:val="18"/>
        </w:rPr>
        <w:t>ek</w:t>
      </w:r>
      <w:r w:rsidRPr="00E771F5" w:rsidR="00FB6687">
        <w:rPr>
          <w:sz w:val="18"/>
        </w:rPr>
        <w:t xml:space="preserve"> </w:t>
      </w:r>
      <w:r w:rsidRPr="00E771F5">
        <w:rPr>
          <w:sz w:val="18"/>
        </w:rPr>
        <w:t>göstergelerde</w:t>
      </w:r>
      <w:r w:rsidRPr="00E771F5" w:rsidR="00FB6687">
        <w:rPr>
          <w:sz w:val="18"/>
        </w:rPr>
        <w:t xml:space="preserve"> </w:t>
      </w:r>
      <w:r w:rsidRPr="00E771F5">
        <w:rPr>
          <w:sz w:val="18"/>
        </w:rPr>
        <w:t>ve</w:t>
      </w:r>
      <w:r w:rsidRPr="00E771F5" w:rsidR="00FB6687">
        <w:rPr>
          <w:sz w:val="18"/>
        </w:rPr>
        <w:t xml:space="preserve"> </w:t>
      </w:r>
      <w:r w:rsidRPr="00E771F5">
        <w:rPr>
          <w:sz w:val="18"/>
        </w:rPr>
        <w:t>ek</w:t>
      </w:r>
      <w:r w:rsidRPr="00E771F5" w:rsidR="00FB6687">
        <w:rPr>
          <w:sz w:val="18"/>
        </w:rPr>
        <w:t xml:space="preserve"> </w:t>
      </w:r>
      <w:r w:rsidRPr="00E771F5">
        <w:rPr>
          <w:sz w:val="18"/>
        </w:rPr>
        <w:t>ödemelerdeki</w:t>
      </w:r>
      <w:r w:rsidRPr="00E771F5" w:rsidR="00FB6687">
        <w:rPr>
          <w:sz w:val="18"/>
        </w:rPr>
        <w:t xml:space="preserve"> </w:t>
      </w:r>
      <w:r w:rsidRPr="00E771F5">
        <w:rPr>
          <w:sz w:val="18"/>
        </w:rPr>
        <w:t>adaletsizlikler</w:t>
      </w:r>
      <w:r w:rsidRPr="00E771F5" w:rsidR="00FB6687">
        <w:rPr>
          <w:sz w:val="18"/>
        </w:rPr>
        <w:t xml:space="preserve"> </w:t>
      </w:r>
      <w:r w:rsidRPr="00E771F5">
        <w:rPr>
          <w:sz w:val="18"/>
        </w:rPr>
        <w:t>giderilmelidir.</w:t>
      </w:r>
    </w:p>
    <w:p w:rsidRPr="00E771F5" w:rsidR="00407657" w:rsidP="00E771F5" w:rsidRDefault="00407657">
      <w:pPr>
        <w:pStyle w:val="GENELKURUL"/>
        <w:spacing w:line="240" w:lineRule="auto"/>
        <w:rPr>
          <w:sz w:val="18"/>
        </w:rPr>
      </w:pPr>
      <w:r w:rsidRPr="00E771F5">
        <w:rPr>
          <w:sz w:val="18"/>
        </w:rPr>
        <w:t>Kamu</w:t>
      </w:r>
      <w:r w:rsidRPr="00E771F5" w:rsidR="00FB6687">
        <w:rPr>
          <w:sz w:val="18"/>
        </w:rPr>
        <w:t xml:space="preserve"> </w:t>
      </w:r>
      <w:r w:rsidRPr="00E771F5">
        <w:rPr>
          <w:sz w:val="18"/>
        </w:rPr>
        <w:t>görevinden</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emekli</w:t>
      </w:r>
      <w:r w:rsidRPr="00E771F5" w:rsidR="00FB6687">
        <w:rPr>
          <w:sz w:val="18"/>
        </w:rPr>
        <w:t xml:space="preserve"> </w:t>
      </w:r>
      <w:r w:rsidRPr="00E771F5">
        <w:rPr>
          <w:sz w:val="18"/>
        </w:rPr>
        <w:t>olanlar,</w:t>
      </w:r>
      <w:r w:rsidRPr="00E771F5" w:rsidR="00FB6687">
        <w:rPr>
          <w:sz w:val="18"/>
        </w:rPr>
        <w:t xml:space="preserve"> </w:t>
      </w:r>
      <w:r w:rsidRPr="00E771F5">
        <w:rPr>
          <w:sz w:val="18"/>
        </w:rPr>
        <w:t>otuz</w:t>
      </w:r>
      <w:r w:rsidRPr="00E771F5" w:rsidR="00FB6687">
        <w:rPr>
          <w:sz w:val="18"/>
        </w:rPr>
        <w:t xml:space="preserve"> </w:t>
      </w:r>
      <w:r w:rsidRPr="00E771F5">
        <w:rPr>
          <w:sz w:val="18"/>
        </w:rPr>
        <w:t>yıl</w:t>
      </w:r>
      <w:r w:rsidRPr="00E771F5" w:rsidR="00FB6687">
        <w:rPr>
          <w:sz w:val="18"/>
        </w:rPr>
        <w:t xml:space="preserve"> </w:t>
      </w:r>
      <w:r w:rsidRPr="00E771F5">
        <w:rPr>
          <w:sz w:val="18"/>
        </w:rPr>
        <w:t>üzerindeki</w:t>
      </w:r>
      <w:r w:rsidRPr="00E771F5" w:rsidR="00FB6687">
        <w:rPr>
          <w:sz w:val="18"/>
        </w:rPr>
        <w:t xml:space="preserve"> </w:t>
      </w:r>
      <w:r w:rsidRPr="00E771F5">
        <w:rPr>
          <w:sz w:val="18"/>
        </w:rPr>
        <w:t>hizmetlerine</w:t>
      </w:r>
      <w:r w:rsidRPr="00E771F5" w:rsidR="00FB6687">
        <w:rPr>
          <w:sz w:val="18"/>
        </w:rPr>
        <w:t xml:space="preserve"> </w:t>
      </w:r>
      <w:r w:rsidRPr="00E771F5">
        <w:rPr>
          <w:sz w:val="18"/>
        </w:rPr>
        <w:t>karşılık</w:t>
      </w:r>
      <w:r w:rsidRPr="00E771F5" w:rsidR="00FB6687">
        <w:rPr>
          <w:sz w:val="18"/>
        </w:rPr>
        <w:t xml:space="preserve"> </w:t>
      </w:r>
      <w:r w:rsidRPr="00E771F5">
        <w:rPr>
          <w:sz w:val="18"/>
        </w:rPr>
        <w:t>emekli</w:t>
      </w:r>
      <w:r w:rsidRPr="00E771F5" w:rsidR="00FB6687">
        <w:rPr>
          <w:sz w:val="18"/>
        </w:rPr>
        <w:t xml:space="preserve"> </w:t>
      </w:r>
      <w:r w:rsidRPr="00E771F5">
        <w:rPr>
          <w:sz w:val="18"/>
        </w:rPr>
        <w:t>ikramiyesini</w:t>
      </w:r>
      <w:r w:rsidRPr="00E771F5" w:rsidR="00FB6687">
        <w:rPr>
          <w:sz w:val="18"/>
        </w:rPr>
        <w:t xml:space="preserve"> </w:t>
      </w:r>
      <w:r w:rsidRPr="00E771F5">
        <w:rPr>
          <w:sz w:val="18"/>
        </w:rPr>
        <w:t>alamamakta,</w:t>
      </w:r>
      <w:r w:rsidRPr="00E771F5" w:rsidR="00FB6687">
        <w:rPr>
          <w:sz w:val="18"/>
        </w:rPr>
        <w:t xml:space="preserve"> </w:t>
      </w:r>
      <w:r w:rsidRPr="00E771F5">
        <w:rPr>
          <w:sz w:val="18"/>
        </w:rPr>
        <w:t>yargıya</w:t>
      </w:r>
      <w:r w:rsidRPr="00E771F5" w:rsidR="00FB6687">
        <w:rPr>
          <w:sz w:val="18"/>
        </w:rPr>
        <w:t xml:space="preserve"> </w:t>
      </w:r>
      <w:r w:rsidRPr="00E771F5">
        <w:rPr>
          <w:sz w:val="18"/>
        </w:rPr>
        <w:t>başvurmaktadır.</w:t>
      </w:r>
      <w:r w:rsidRPr="00E771F5" w:rsidR="00FB6687">
        <w:rPr>
          <w:sz w:val="18"/>
        </w:rPr>
        <w:t xml:space="preserve"> </w:t>
      </w:r>
      <w:r w:rsidRPr="00E771F5">
        <w:rPr>
          <w:sz w:val="18"/>
        </w:rPr>
        <w:t>Kamu</w:t>
      </w:r>
      <w:r w:rsidRPr="00E771F5" w:rsidR="00FB6687">
        <w:rPr>
          <w:sz w:val="18"/>
        </w:rPr>
        <w:t xml:space="preserve"> </w:t>
      </w:r>
      <w:r w:rsidRPr="00E771F5">
        <w:rPr>
          <w:sz w:val="18"/>
        </w:rPr>
        <w:t>görevlilerinin</w:t>
      </w:r>
      <w:r w:rsidRPr="00E771F5" w:rsidR="00FB6687">
        <w:rPr>
          <w:sz w:val="18"/>
        </w:rPr>
        <w:t xml:space="preserve"> </w:t>
      </w:r>
      <w:r w:rsidRPr="00E771F5">
        <w:rPr>
          <w:sz w:val="18"/>
        </w:rPr>
        <w:t>otuz</w:t>
      </w:r>
      <w:r w:rsidRPr="00E771F5" w:rsidR="00FB6687">
        <w:rPr>
          <w:sz w:val="18"/>
        </w:rPr>
        <w:t xml:space="preserve"> </w:t>
      </w:r>
      <w:r w:rsidRPr="00E771F5">
        <w:rPr>
          <w:sz w:val="18"/>
        </w:rPr>
        <w:t>yılın</w:t>
      </w:r>
      <w:r w:rsidRPr="00E771F5" w:rsidR="00FB6687">
        <w:rPr>
          <w:sz w:val="18"/>
        </w:rPr>
        <w:t xml:space="preserve"> </w:t>
      </w:r>
      <w:r w:rsidRPr="00E771F5">
        <w:rPr>
          <w:sz w:val="18"/>
        </w:rPr>
        <w:t>üzerindeki</w:t>
      </w:r>
      <w:r w:rsidRPr="00E771F5" w:rsidR="00FB6687">
        <w:rPr>
          <w:sz w:val="18"/>
        </w:rPr>
        <w:t xml:space="preserve"> </w:t>
      </w:r>
      <w:r w:rsidRPr="00E771F5">
        <w:rPr>
          <w:sz w:val="18"/>
        </w:rPr>
        <w:t>hizmetleri</w:t>
      </w:r>
      <w:r w:rsidRPr="00E771F5" w:rsidR="00FB6687">
        <w:rPr>
          <w:sz w:val="18"/>
        </w:rPr>
        <w:t xml:space="preserve"> </w:t>
      </w:r>
      <w:r w:rsidRPr="00E771F5">
        <w:rPr>
          <w:sz w:val="18"/>
        </w:rPr>
        <w:t>için</w:t>
      </w:r>
      <w:r w:rsidRPr="00E771F5" w:rsidR="00FB6687">
        <w:rPr>
          <w:sz w:val="18"/>
        </w:rPr>
        <w:t xml:space="preserve"> </w:t>
      </w:r>
      <w:r w:rsidRPr="00E771F5">
        <w:rPr>
          <w:sz w:val="18"/>
        </w:rPr>
        <w:t>ikramiye</w:t>
      </w:r>
      <w:r w:rsidRPr="00E771F5" w:rsidR="00FB6687">
        <w:rPr>
          <w:sz w:val="18"/>
        </w:rPr>
        <w:t xml:space="preserve"> </w:t>
      </w:r>
      <w:r w:rsidRPr="00E771F5">
        <w:rPr>
          <w:sz w:val="18"/>
        </w:rPr>
        <w:t>ödenmesine</w:t>
      </w:r>
      <w:r w:rsidRPr="00E771F5" w:rsidR="00FB6687">
        <w:rPr>
          <w:sz w:val="18"/>
        </w:rPr>
        <w:t xml:space="preserve"> </w:t>
      </w:r>
      <w:r w:rsidRPr="00E771F5">
        <w:rPr>
          <w:sz w:val="18"/>
        </w:rPr>
        <w:t>dair</w:t>
      </w:r>
      <w:r w:rsidRPr="00E771F5" w:rsidR="00FB6687">
        <w:rPr>
          <w:sz w:val="18"/>
        </w:rPr>
        <w:t xml:space="preserve"> </w:t>
      </w:r>
      <w:r w:rsidRPr="00E771F5">
        <w:rPr>
          <w:sz w:val="18"/>
        </w:rPr>
        <w:t>tasarıya</w:t>
      </w:r>
      <w:r w:rsidRPr="00E771F5" w:rsidR="00CF61AC">
        <w:rPr>
          <w:sz w:val="18"/>
        </w:rPr>
        <w:t>,</w:t>
      </w:r>
      <w:r w:rsidRPr="00E771F5" w:rsidR="00FB6687">
        <w:rPr>
          <w:sz w:val="18"/>
        </w:rPr>
        <w:t xml:space="preserve"> </w:t>
      </w:r>
      <w:r w:rsidRPr="00E771F5">
        <w:rPr>
          <w:sz w:val="18"/>
        </w:rPr>
        <w:t>ödenecek</w:t>
      </w:r>
      <w:r w:rsidRPr="00E771F5" w:rsidR="00FB6687">
        <w:rPr>
          <w:sz w:val="18"/>
        </w:rPr>
        <w:t xml:space="preserve"> </w:t>
      </w:r>
      <w:r w:rsidRPr="00E771F5">
        <w:rPr>
          <w:sz w:val="18"/>
        </w:rPr>
        <w:t>ikramiyede</w:t>
      </w:r>
      <w:r w:rsidRPr="00E771F5" w:rsidR="00FB6687">
        <w:rPr>
          <w:sz w:val="18"/>
        </w:rPr>
        <w:t xml:space="preserve"> </w:t>
      </w:r>
      <w:r w:rsidRPr="00E771F5">
        <w:rPr>
          <w:sz w:val="18"/>
        </w:rPr>
        <w:t>güncelleme</w:t>
      </w:r>
      <w:r w:rsidRPr="00E771F5" w:rsidR="00FB6687">
        <w:rPr>
          <w:sz w:val="18"/>
        </w:rPr>
        <w:t xml:space="preserve"> </w:t>
      </w:r>
      <w:r w:rsidRPr="00E771F5">
        <w:rPr>
          <w:sz w:val="18"/>
        </w:rPr>
        <w:t>yapılacağına</w:t>
      </w:r>
      <w:r w:rsidRPr="00E771F5" w:rsidR="00FB6687">
        <w:rPr>
          <w:sz w:val="18"/>
        </w:rPr>
        <w:t xml:space="preserve"> </w:t>
      </w:r>
      <w:r w:rsidRPr="00E771F5">
        <w:rPr>
          <w:sz w:val="18"/>
        </w:rPr>
        <w:t>dair</w:t>
      </w:r>
      <w:r w:rsidRPr="00E771F5" w:rsidR="00FB6687">
        <w:rPr>
          <w:sz w:val="18"/>
        </w:rPr>
        <w:t xml:space="preserve"> </w:t>
      </w:r>
      <w:r w:rsidRPr="00E771F5">
        <w:rPr>
          <w:sz w:val="18"/>
        </w:rPr>
        <w:t>hüküm</w:t>
      </w:r>
      <w:r w:rsidRPr="00E771F5" w:rsidR="00FB6687">
        <w:rPr>
          <w:sz w:val="18"/>
        </w:rPr>
        <w:t xml:space="preserve"> </w:t>
      </w:r>
      <w:r w:rsidRPr="00E771F5">
        <w:rPr>
          <w:sz w:val="18"/>
        </w:rPr>
        <w:t>eklenmeli</w:t>
      </w:r>
      <w:r w:rsidRPr="00E771F5" w:rsidR="00FB6687">
        <w:rPr>
          <w:sz w:val="18"/>
        </w:rPr>
        <w:t xml:space="preserve"> </w:t>
      </w:r>
      <w:r w:rsidRPr="00E771F5">
        <w:rPr>
          <w:sz w:val="18"/>
        </w:rPr>
        <w:t>ve</w:t>
      </w:r>
      <w:r w:rsidRPr="00E771F5" w:rsidR="00FB6687">
        <w:rPr>
          <w:sz w:val="18"/>
        </w:rPr>
        <w:t xml:space="preserve"> </w:t>
      </w:r>
      <w:r w:rsidRPr="00E771F5">
        <w:rPr>
          <w:sz w:val="18"/>
        </w:rPr>
        <w:t>tasarı,</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yasalaşmalıdır,</w:t>
      </w:r>
      <w:r w:rsidRPr="00E771F5" w:rsidR="00FB6687">
        <w:rPr>
          <w:sz w:val="18"/>
        </w:rPr>
        <w:t xml:space="preserve"> </w:t>
      </w:r>
      <w:r w:rsidRPr="00E771F5">
        <w:rPr>
          <w:sz w:val="18"/>
        </w:rPr>
        <w:t>emeklinin</w:t>
      </w:r>
      <w:r w:rsidRPr="00E771F5" w:rsidR="00FB6687">
        <w:rPr>
          <w:sz w:val="18"/>
        </w:rPr>
        <w:t xml:space="preserve"> </w:t>
      </w:r>
      <w:r w:rsidRPr="00E771F5">
        <w:rPr>
          <w:sz w:val="18"/>
        </w:rPr>
        <w:t>mahkemelerde</w:t>
      </w:r>
      <w:r w:rsidRPr="00E771F5" w:rsidR="00FB6687">
        <w:rPr>
          <w:sz w:val="18"/>
        </w:rPr>
        <w:t xml:space="preserve"> </w:t>
      </w:r>
      <w:r w:rsidRPr="00E771F5">
        <w:rPr>
          <w:sz w:val="18"/>
        </w:rPr>
        <w:t>sürünmesi</w:t>
      </w:r>
      <w:r w:rsidRPr="00E771F5" w:rsidR="00FB6687">
        <w:rPr>
          <w:sz w:val="18"/>
        </w:rPr>
        <w:t xml:space="preserve"> </w:t>
      </w:r>
      <w:r w:rsidRPr="00E771F5">
        <w:rPr>
          <w:sz w:val="18"/>
        </w:rPr>
        <w:t>önlenmelidir.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Kamu</w:t>
      </w:r>
      <w:r w:rsidRPr="00E771F5" w:rsidR="00FB6687">
        <w:rPr>
          <w:sz w:val="18"/>
        </w:rPr>
        <w:t xml:space="preserve"> </w:t>
      </w:r>
      <w:r w:rsidRPr="00E771F5">
        <w:rPr>
          <w:sz w:val="18"/>
        </w:rPr>
        <w:t>Personeli</w:t>
      </w:r>
      <w:r w:rsidRPr="00E771F5" w:rsidR="00FB6687">
        <w:rPr>
          <w:sz w:val="18"/>
        </w:rPr>
        <w:t xml:space="preserve"> </w:t>
      </w:r>
      <w:r w:rsidRPr="00E771F5">
        <w:rPr>
          <w:sz w:val="18"/>
        </w:rPr>
        <w:t>Danışma</w:t>
      </w:r>
      <w:r w:rsidRPr="00E771F5" w:rsidR="00FB6687">
        <w:rPr>
          <w:sz w:val="18"/>
        </w:rPr>
        <w:t xml:space="preserve"> </w:t>
      </w:r>
      <w:r w:rsidRPr="00E771F5">
        <w:rPr>
          <w:sz w:val="18"/>
        </w:rPr>
        <w:t>Kurulunda</w:t>
      </w:r>
      <w:r w:rsidRPr="00E771F5" w:rsidR="00FB6687">
        <w:rPr>
          <w:sz w:val="18"/>
        </w:rPr>
        <w:t xml:space="preserve"> </w:t>
      </w:r>
      <w:r w:rsidRPr="00E771F5">
        <w:rPr>
          <w:sz w:val="18"/>
        </w:rPr>
        <w:t>hayata</w:t>
      </w:r>
      <w:r w:rsidRPr="00E771F5" w:rsidR="00FB6687">
        <w:rPr>
          <w:sz w:val="18"/>
        </w:rPr>
        <w:t xml:space="preserve"> </w:t>
      </w:r>
      <w:r w:rsidRPr="00E771F5">
        <w:rPr>
          <w:sz w:val="18"/>
        </w:rPr>
        <w:t>geçirilmesi</w:t>
      </w:r>
      <w:r w:rsidRPr="00E771F5" w:rsidR="00FB6687">
        <w:rPr>
          <w:sz w:val="18"/>
        </w:rPr>
        <w:t xml:space="preserve"> </w:t>
      </w:r>
      <w:r w:rsidRPr="00E771F5">
        <w:rPr>
          <w:sz w:val="18"/>
        </w:rPr>
        <w:t>için</w:t>
      </w:r>
      <w:r w:rsidRPr="00E771F5" w:rsidR="00FB6687">
        <w:rPr>
          <w:sz w:val="18"/>
        </w:rPr>
        <w:t xml:space="preserve"> </w:t>
      </w:r>
      <w:r w:rsidRPr="00E771F5">
        <w:rPr>
          <w:sz w:val="18"/>
        </w:rPr>
        <w:t>görüş</w:t>
      </w:r>
      <w:r w:rsidRPr="00E771F5" w:rsidR="00FB6687">
        <w:rPr>
          <w:sz w:val="18"/>
        </w:rPr>
        <w:t xml:space="preserve"> </w:t>
      </w:r>
      <w:r w:rsidRPr="00E771F5">
        <w:rPr>
          <w:sz w:val="18"/>
        </w:rPr>
        <w:t>birliğine</w:t>
      </w:r>
      <w:r w:rsidRPr="00E771F5" w:rsidR="00FB6687">
        <w:rPr>
          <w:sz w:val="18"/>
        </w:rPr>
        <w:t xml:space="preserve"> </w:t>
      </w:r>
      <w:r w:rsidRPr="00E771F5">
        <w:rPr>
          <w:sz w:val="18"/>
        </w:rPr>
        <w:t>varılan</w:t>
      </w:r>
      <w:r w:rsidRPr="00E771F5" w:rsidR="00FB6687">
        <w:rPr>
          <w:sz w:val="18"/>
        </w:rPr>
        <w:t xml:space="preserve"> </w:t>
      </w:r>
      <w:r w:rsidRPr="00E771F5">
        <w:rPr>
          <w:sz w:val="18"/>
        </w:rPr>
        <w:t>konular</w:t>
      </w:r>
      <w:r w:rsidRPr="00E771F5" w:rsidR="00FB6687">
        <w:rPr>
          <w:sz w:val="18"/>
        </w:rPr>
        <w:t xml:space="preserve"> </w:t>
      </w:r>
      <w:r w:rsidRPr="00E771F5">
        <w:rPr>
          <w:sz w:val="18"/>
        </w:rPr>
        <w:t>hızla</w:t>
      </w:r>
      <w:r w:rsidRPr="00E771F5" w:rsidR="00FB6687">
        <w:rPr>
          <w:sz w:val="18"/>
        </w:rPr>
        <w:t xml:space="preserve"> </w:t>
      </w:r>
      <w:r w:rsidRPr="00E771F5">
        <w:rPr>
          <w:sz w:val="18"/>
        </w:rPr>
        <w:t>gündeme</w:t>
      </w:r>
      <w:r w:rsidRPr="00E771F5" w:rsidR="00FB6687">
        <w:rPr>
          <w:sz w:val="18"/>
        </w:rPr>
        <w:t xml:space="preserve"> </w:t>
      </w:r>
      <w:r w:rsidRPr="00E771F5">
        <w:rPr>
          <w:sz w:val="18"/>
        </w:rPr>
        <w:t>alınmalıdır.</w:t>
      </w:r>
      <w:r w:rsidRPr="00E771F5" w:rsidR="00FB6687">
        <w:rPr>
          <w:sz w:val="18"/>
        </w:rPr>
        <w:t xml:space="preserve"> </w:t>
      </w:r>
      <w:r w:rsidRPr="00E771F5">
        <w:rPr>
          <w:sz w:val="18"/>
        </w:rPr>
        <w:t>Kamu</w:t>
      </w:r>
      <w:r w:rsidRPr="00E771F5" w:rsidR="00FB6687">
        <w:rPr>
          <w:sz w:val="18"/>
        </w:rPr>
        <w:t xml:space="preserve"> </w:t>
      </w:r>
      <w:r w:rsidRPr="00E771F5">
        <w:rPr>
          <w:sz w:val="18"/>
        </w:rPr>
        <w:t>görevlilerinden</w:t>
      </w:r>
      <w:r w:rsidRPr="00E771F5" w:rsidR="00FB6687">
        <w:rPr>
          <w:sz w:val="18"/>
        </w:rPr>
        <w:t xml:space="preserve"> </w:t>
      </w:r>
      <w:r w:rsidRPr="00E771F5">
        <w:rPr>
          <w:sz w:val="18"/>
        </w:rPr>
        <w:t>bir</w:t>
      </w:r>
      <w:r w:rsidRPr="00E771F5" w:rsidR="00FB6687">
        <w:rPr>
          <w:sz w:val="18"/>
        </w:rPr>
        <w:t xml:space="preserve"> </w:t>
      </w:r>
      <w:r w:rsidRPr="00E771F5">
        <w:rPr>
          <w:sz w:val="18"/>
        </w:rPr>
        <w:t>derece</w:t>
      </w:r>
      <w:r w:rsidRPr="00E771F5" w:rsidR="00FB6687">
        <w:rPr>
          <w:sz w:val="18"/>
        </w:rPr>
        <w:t xml:space="preserve"> </w:t>
      </w:r>
      <w:r w:rsidRPr="00E771F5">
        <w:rPr>
          <w:sz w:val="18"/>
        </w:rPr>
        <w:t>hakkından</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yararlanmamış</w:t>
      </w:r>
      <w:r w:rsidRPr="00E771F5" w:rsidR="00FB6687">
        <w:rPr>
          <w:sz w:val="18"/>
        </w:rPr>
        <w:t xml:space="preserve"> </w:t>
      </w:r>
      <w:r w:rsidRPr="00E771F5">
        <w:rPr>
          <w:sz w:val="18"/>
        </w:rPr>
        <w:t>olanlara</w:t>
      </w:r>
      <w:r w:rsidRPr="00E771F5" w:rsidR="00FB6687">
        <w:rPr>
          <w:sz w:val="18"/>
        </w:rPr>
        <w:t xml:space="preserve"> </w:t>
      </w:r>
      <w:r w:rsidRPr="00E771F5">
        <w:rPr>
          <w:sz w:val="18"/>
        </w:rPr>
        <w:t>mevcut</w:t>
      </w:r>
      <w:r w:rsidRPr="00E771F5" w:rsidR="00FB6687">
        <w:rPr>
          <w:sz w:val="18"/>
        </w:rPr>
        <w:t xml:space="preserve"> </w:t>
      </w:r>
      <w:r w:rsidRPr="00E771F5">
        <w:rPr>
          <w:sz w:val="18"/>
        </w:rPr>
        <w:t>eşitsizliğin</w:t>
      </w:r>
      <w:r w:rsidRPr="00E771F5" w:rsidR="00FB6687">
        <w:rPr>
          <w:sz w:val="18"/>
        </w:rPr>
        <w:t xml:space="preserve"> </w:t>
      </w:r>
      <w:r w:rsidRPr="00E771F5">
        <w:rPr>
          <w:sz w:val="18"/>
        </w:rPr>
        <w:t>giderilmesi</w:t>
      </w:r>
      <w:r w:rsidRPr="00E771F5" w:rsidR="00FB6687">
        <w:rPr>
          <w:sz w:val="18"/>
        </w:rPr>
        <w:t xml:space="preserve"> </w:t>
      </w:r>
      <w:r w:rsidRPr="00E771F5">
        <w:rPr>
          <w:sz w:val="18"/>
        </w:rPr>
        <w:t>amacıyla</w:t>
      </w:r>
      <w:r w:rsidRPr="00E771F5" w:rsidR="00FB6687">
        <w:rPr>
          <w:sz w:val="18"/>
        </w:rPr>
        <w:t xml:space="preserve"> </w:t>
      </w:r>
      <w:r w:rsidRPr="00E771F5">
        <w:rPr>
          <w:sz w:val="18"/>
        </w:rPr>
        <w:t>bir</w:t>
      </w:r>
      <w:r w:rsidRPr="00E771F5" w:rsidR="00FB6687">
        <w:rPr>
          <w:sz w:val="18"/>
        </w:rPr>
        <w:t xml:space="preserve"> </w:t>
      </w:r>
      <w:r w:rsidRPr="00E771F5">
        <w:rPr>
          <w:sz w:val="18"/>
        </w:rPr>
        <w:t>derece</w:t>
      </w:r>
      <w:r w:rsidRPr="00E771F5" w:rsidR="00FB6687">
        <w:rPr>
          <w:sz w:val="18"/>
        </w:rPr>
        <w:t xml:space="preserve"> </w:t>
      </w:r>
      <w:r w:rsidRPr="00E771F5">
        <w:rPr>
          <w:sz w:val="18"/>
        </w:rPr>
        <w:t>verilmesi</w:t>
      </w:r>
      <w:r w:rsidRPr="00E771F5" w:rsidR="00FB6687">
        <w:rPr>
          <w:sz w:val="18"/>
        </w:rPr>
        <w:t xml:space="preserve"> </w:t>
      </w:r>
      <w:r w:rsidRPr="00E771F5">
        <w:rPr>
          <w:sz w:val="18"/>
        </w:rPr>
        <w:t>için</w:t>
      </w:r>
      <w:r w:rsidRPr="00E771F5" w:rsidR="00FB6687">
        <w:rPr>
          <w:sz w:val="18"/>
        </w:rPr>
        <w:t xml:space="preserve"> </w:t>
      </w:r>
      <w:r w:rsidRPr="00E771F5">
        <w:rPr>
          <w:sz w:val="18"/>
        </w:rPr>
        <w:t>gerekli</w:t>
      </w:r>
      <w:r w:rsidRPr="00E771F5" w:rsidR="00FB6687">
        <w:rPr>
          <w:sz w:val="18"/>
        </w:rPr>
        <w:t xml:space="preserve"> </w:t>
      </w:r>
      <w:r w:rsidRPr="00E771F5">
        <w:rPr>
          <w:sz w:val="18"/>
        </w:rPr>
        <w:t>düzenleme</w:t>
      </w:r>
      <w:r w:rsidRPr="00E771F5" w:rsidR="00FB6687">
        <w:rPr>
          <w:sz w:val="18"/>
        </w:rPr>
        <w:t xml:space="preserve"> </w:t>
      </w:r>
      <w:r w:rsidRPr="00E771F5">
        <w:rPr>
          <w:sz w:val="18"/>
        </w:rPr>
        <w:t>yapılmalıdır.</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ediyor,</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Kalaycı.</w:t>
      </w:r>
    </w:p>
    <w:p w:rsidRPr="00E771F5" w:rsidR="00407657" w:rsidP="00E771F5" w:rsidRDefault="00407657">
      <w:pPr>
        <w:pStyle w:val="GENELKURUL"/>
        <w:spacing w:line="240" w:lineRule="auto"/>
        <w:rPr>
          <w:sz w:val="18"/>
        </w:rPr>
      </w:pP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Bitlis</w:t>
      </w:r>
      <w:r w:rsidRPr="00E771F5" w:rsidR="00FB6687">
        <w:rPr>
          <w:sz w:val="18"/>
        </w:rPr>
        <w:t xml:space="preserve"> </w:t>
      </w:r>
      <w:r w:rsidRPr="00E771F5">
        <w:rPr>
          <w:sz w:val="18"/>
        </w:rPr>
        <w:t>Milletvekili</w:t>
      </w:r>
      <w:r w:rsidRPr="00E771F5" w:rsidR="00FB6687">
        <w:rPr>
          <w:sz w:val="18"/>
        </w:rPr>
        <w:t xml:space="preserve"> </w:t>
      </w:r>
      <w:r w:rsidRPr="00E771F5">
        <w:rPr>
          <w:sz w:val="18"/>
        </w:rPr>
        <w:t>Mahmut</w:t>
      </w:r>
      <w:r w:rsidRPr="00E771F5" w:rsidR="00FB6687">
        <w:rPr>
          <w:sz w:val="18"/>
        </w:rPr>
        <w:t xml:space="preserve"> </w:t>
      </w:r>
      <w:r w:rsidRPr="00E771F5">
        <w:rPr>
          <w:sz w:val="18"/>
        </w:rPr>
        <w:t>Celadet</w:t>
      </w:r>
      <w:r w:rsidRPr="00E771F5" w:rsidR="00FB6687">
        <w:rPr>
          <w:sz w:val="18"/>
        </w:rPr>
        <w:t xml:space="preserve"> </w:t>
      </w:r>
      <w:r w:rsidRPr="00E771F5">
        <w:rPr>
          <w:sz w:val="18"/>
        </w:rPr>
        <w:t>Gaydalı’ya</w:t>
      </w:r>
      <w:r w:rsidRPr="00E771F5" w:rsidR="00FB6687">
        <w:rPr>
          <w:sz w:val="18"/>
        </w:rPr>
        <w:t xml:space="preserve"> </w:t>
      </w:r>
      <w:r w:rsidRPr="00E771F5">
        <w:rPr>
          <w:sz w:val="18"/>
        </w:rPr>
        <w:t>aittir.</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Gaydalı.</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MAHMUT</w:t>
      </w:r>
      <w:r w:rsidRPr="00E771F5" w:rsidR="00FB6687">
        <w:rPr>
          <w:sz w:val="18"/>
        </w:rPr>
        <w:t xml:space="preserve"> </w:t>
      </w:r>
      <w:r w:rsidRPr="00E771F5">
        <w:rPr>
          <w:sz w:val="18"/>
        </w:rPr>
        <w:t>CELADET</w:t>
      </w:r>
      <w:r w:rsidRPr="00E771F5" w:rsidR="00FB6687">
        <w:rPr>
          <w:sz w:val="18"/>
        </w:rPr>
        <w:t xml:space="preserve"> </w:t>
      </w:r>
      <w:r w:rsidRPr="00E771F5">
        <w:rPr>
          <w:sz w:val="18"/>
        </w:rPr>
        <w:t>GAYDALI</w:t>
      </w:r>
      <w:r w:rsidRPr="00E771F5" w:rsidR="00FB6687">
        <w:rPr>
          <w:sz w:val="18"/>
        </w:rPr>
        <w:t xml:space="preserve"> </w:t>
      </w:r>
      <w:r w:rsidRPr="00E771F5">
        <w:rPr>
          <w:sz w:val="18"/>
        </w:rPr>
        <w:t>(Bitlis)</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Partisinin</w:t>
      </w:r>
      <w:r w:rsidRPr="00E771F5" w:rsidR="00FB6687">
        <w:rPr>
          <w:sz w:val="18"/>
        </w:rPr>
        <w:t xml:space="preserve"> </w:t>
      </w:r>
      <w:r w:rsidRPr="00E771F5">
        <w:rPr>
          <w:sz w:val="18"/>
        </w:rPr>
        <w:t>görüşlerini</w:t>
      </w:r>
      <w:r w:rsidRPr="00E771F5" w:rsidR="00FB6687">
        <w:rPr>
          <w:sz w:val="18"/>
        </w:rPr>
        <w:t xml:space="preserve"> </w:t>
      </w:r>
      <w:r w:rsidRPr="00E771F5">
        <w:rPr>
          <w:sz w:val="18"/>
        </w:rPr>
        <w:t>ve</w:t>
      </w:r>
      <w:r w:rsidRPr="00E771F5" w:rsidR="00FB6687">
        <w:rPr>
          <w:sz w:val="18"/>
        </w:rPr>
        <w:t xml:space="preserve"> </w:t>
      </w:r>
      <w:r w:rsidRPr="00E771F5">
        <w:rPr>
          <w:sz w:val="18"/>
        </w:rPr>
        <w:t>önerilerimizi</w:t>
      </w:r>
      <w:r w:rsidRPr="00E771F5" w:rsidR="00FB6687">
        <w:rPr>
          <w:sz w:val="18"/>
        </w:rPr>
        <w:t xml:space="preserve"> </w:t>
      </w:r>
      <w:r w:rsidRPr="00E771F5">
        <w:rPr>
          <w:sz w:val="18"/>
        </w:rPr>
        <w:t>sunmak</w:t>
      </w:r>
      <w:r w:rsidRPr="00E771F5" w:rsidR="00FB6687">
        <w:rPr>
          <w:sz w:val="18"/>
        </w:rPr>
        <w:t xml:space="preserve"> </w:t>
      </w:r>
      <w:r w:rsidRPr="00E771F5">
        <w:rPr>
          <w:sz w:val="18"/>
        </w:rPr>
        <w:t>üzere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ve</w:t>
      </w:r>
      <w:r w:rsidRPr="00E771F5" w:rsidR="00FB6687">
        <w:rPr>
          <w:sz w:val="18"/>
        </w:rPr>
        <w:t xml:space="preserve"> </w:t>
      </w:r>
      <w:r w:rsidRPr="00E771F5">
        <w:rPr>
          <w:sz w:val="18"/>
        </w:rPr>
        <w:t>kamuoyunu</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p>
    <w:p w:rsidRPr="00E771F5" w:rsidR="00CF61AC"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Türkiye’de</w:t>
      </w:r>
      <w:r w:rsidRPr="00E771F5" w:rsidR="00FB6687">
        <w:rPr>
          <w:sz w:val="18"/>
        </w:rPr>
        <w:t xml:space="preserve"> </w:t>
      </w:r>
      <w:r w:rsidRPr="00E771F5">
        <w:rPr>
          <w:sz w:val="18"/>
        </w:rPr>
        <w:t>en</w:t>
      </w:r>
      <w:r w:rsidRPr="00E771F5" w:rsidR="00FB6687">
        <w:rPr>
          <w:sz w:val="18"/>
        </w:rPr>
        <w:t xml:space="preserve"> </w:t>
      </w:r>
      <w:r w:rsidRPr="00E771F5">
        <w:rPr>
          <w:sz w:val="18"/>
        </w:rPr>
        <w:t>ciddi</w:t>
      </w:r>
      <w:r w:rsidRPr="00E771F5" w:rsidR="00FB6687">
        <w:rPr>
          <w:sz w:val="18"/>
        </w:rPr>
        <w:t xml:space="preserve"> </w:t>
      </w:r>
      <w:r w:rsidRPr="00E771F5">
        <w:rPr>
          <w:sz w:val="18"/>
        </w:rPr>
        <w:t>sorunlardan</w:t>
      </w:r>
      <w:r w:rsidRPr="00E771F5" w:rsidR="00FB6687">
        <w:rPr>
          <w:sz w:val="18"/>
        </w:rPr>
        <w:t xml:space="preserve"> </w:t>
      </w:r>
      <w:r w:rsidRPr="00E771F5">
        <w:rPr>
          <w:sz w:val="18"/>
        </w:rPr>
        <w:t>biri</w:t>
      </w:r>
      <w:r w:rsidRPr="00E771F5" w:rsidR="00CF61AC">
        <w:rPr>
          <w:sz w:val="18"/>
        </w:rPr>
        <w:t>,</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dağılımındaki</w:t>
      </w:r>
      <w:r w:rsidRPr="00E771F5" w:rsidR="00FB6687">
        <w:rPr>
          <w:sz w:val="18"/>
        </w:rPr>
        <w:t xml:space="preserve"> </w:t>
      </w:r>
      <w:r w:rsidRPr="00E771F5">
        <w:rPr>
          <w:sz w:val="18"/>
        </w:rPr>
        <w:t>adaletsizliktir.</w:t>
      </w:r>
      <w:r w:rsidRPr="00E771F5" w:rsidR="00FB6687">
        <w:rPr>
          <w:sz w:val="18"/>
        </w:rPr>
        <w:t xml:space="preserve"> </w:t>
      </w:r>
      <w:r w:rsidRPr="00E771F5">
        <w:rPr>
          <w:sz w:val="18"/>
        </w:rPr>
        <w:t>Bugün</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kurumlar</w:t>
      </w:r>
      <w:r w:rsidRPr="00E771F5" w:rsidR="00FB6687">
        <w:rPr>
          <w:sz w:val="18"/>
        </w:rPr>
        <w:t xml:space="preserve"> </w:t>
      </w:r>
      <w:r w:rsidRPr="00E771F5">
        <w:rPr>
          <w:sz w:val="18"/>
        </w:rPr>
        <w:t>vergisi</w:t>
      </w:r>
      <w:r w:rsidRPr="00E771F5" w:rsidR="00FB6687">
        <w:rPr>
          <w:sz w:val="18"/>
        </w:rPr>
        <w:t xml:space="preserve"> </w:t>
      </w:r>
      <w:r w:rsidRPr="00E771F5">
        <w:rPr>
          <w:sz w:val="18"/>
        </w:rPr>
        <w:t>gibi</w:t>
      </w:r>
      <w:r w:rsidRPr="00E771F5" w:rsidR="00FB6687">
        <w:rPr>
          <w:sz w:val="18"/>
        </w:rPr>
        <w:t xml:space="preserve"> </w:t>
      </w:r>
      <w:r w:rsidRPr="00E771F5">
        <w:rPr>
          <w:sz w:val="18"/>
        </w:rPr>
        <w:t>servetin</w:t>
      </w:r>
      <w:r w:rsidRPr="00E771F5" w:rsidR="00FB6687">
        <w:rPr>
          <w:sz w:val="18"/>
        </w:rPr>
        <w:t xml:space="preserve"> </w:t>
      </w:r>
      <w:r w:rsidRPr="00E771F5">
        <w:rPr>
          <w:sz w:val="18"/>
        </w:rPr>
        <w:t>esas</w:t>
      </w:r>
      <w:r w:rsidRPr="00E771F5" w:rsidR="00FB6687">
        <w:rPr>
          <w:sz w:val="18"/>
        </w:rPr>
        <w:t xml:space="preserve"> </w:t>
      </w:r>
      <w:r w:rsidRPr="00E771F5">
        <w:rPr>
          <w:sz w:val="18"/>
        </w:rPr>
        <w:t>alındığı</w:t>
      </w:r>
      <w:r w:rsidRPr="00E771F5" w:rsidR="00FB6687">
        <w:rPr>
          <w:sz w:val="18"/>
        </w:rPr>
        <w:t xml:space="preserve"> </w:t>
      </w:r>
      <w:r w:rsidRPr="00E771F5">
        <w:rPr>
          <w:sz w:val="18"/>
        </w:rPr>
        <w:t>vergi</w:t>
      </w:r>
      <w:r w:rsidRPr="00E771F5" w:rsidR="00FB6687">
        <w:rPr>
          <w:sz w:val="18"/>
        </w:rPr>
        <w:t xml:space="preserve"> </w:t>
      </w:r>
      <w:r w:rsidRPr="00E771F5">
        <w:rPr>
          <w:sz w:val="18"/>
        </w:rPr>
        <w:t>kalemlerinin</w:t>
      </w:r>
      <w:r w:rsidRPr="00E771F5" w:rsidR="00FB6687">
        <w:rPr>
          <w:sz w:val="18"/>
        </w:rPr>
        <w:t xml:space="preserve"> </w:t>
      </w:r>
      <w:r w:rsidRPr="00E771F5">
        <w:rPr>
          <w:sz w:val="18"/>
        </w:rPr>
        <w:t>bütçe</w:t>
      </w:r>
      <w:r w:rsidRPr="00E771F5" w:rsidR="00FB6687">
        <w:rPr>
          <w:sz w:val="18"/>
        </w:rPr>
        <w:t xml:space="preserve"> </w:t>
      </w:r>
      <w:r w:rsidRPr="00E771F5">
        <w:rPr>
          <w:sz w:val="18"/>
        </w:rPr>
        <w:t>içindeki</w:t>
      </w:r>
      <w:r w:rsidRPr="00E771F5" w:rsidR="00FB6687">
        <w:rPr>
          <w:sz w:val="18"/>
        </w:rPr>
        <w:t xml:space="preserve"> </w:t>
      </w:r>
      <w:r w:rsidRPr="00E771F5">
        <w:rPr>
          <w:sz w:val="18"/>
        </w:rPr>
        <w:t>payı</w:t>
      </w:r>
      <w:r w:rsidRPr="00E771F5" w:rsidR="00FB6687">
        <w:rPr>
          <w:sz w:val="18"/>
        </w:rPr>
        <w:t xml:space="preserve"> </w:t>
      </w:r>
      <w:r w:rsidRPr="00E771F5">
        <w:rPr>
          <w:sz w:val="18"/>
        </w:rPr>
        <w:t>düşerken</w:t>
      </w:r>
      <w:r w:rsidRPr="00E771F5" w:rsidR="00FB6687">
        <w:rPr>
          <w:sz w:val="18"/>
        </w:rPr>
        <w:t xml:space="preserve"> </w:t>
      </w:r>
      <w:r w:rsidRPr="00E771F5">
        <w:rPr>
          <w:sz w:val="18"/>
        </w:rPr>
        <w:t>tüm</w:t>
      </w:r>
      <w:r w:rsidRPr="00E771F5" w:rsidR="00FB6687">
        <w:rPr>
          <w:sz w:val="18"/>
        </w:rPr>
        <w:t xml:space="preserve"> </w:t>
      </w:r>
      <w:r w:rsidRPr="00E771F5">
        <w:rPr>
          <w:sz w:val="18"/>
        </w:rPr>
        <w:t>topluma</w:t>
      </w:r>
      <w:r w:rsidRPr="00E771F5" w:rsidR="00FB6687">
        <w:rPr>
          <w:sz w:val="18"/>
        </w:rPr>
        <w:t xml:space="preserve"> </w:t>
      </w:r>
      <w:r w:rsidRPr="00E771F5">
        <w:rPr>
          <w:sz w:val="18"/>
        </w:rPr>
        <w:t>dayatılan</w:t>
      </w:r>
      <w:r w:rsidRPr="00E771F5" w:rsidR="00FB6687">
        <w:rPr>
          <w:sz w:val="18"/>
        </w:rPr>
        <w:t xml:space="preserve"> </w:t>
      </w:r>
      <w:r w:rsidRPr="00E771F5">
        <w:rPr>
          <w:sz w:val="18"/>
        </w:rPr>
        <w:t>KDV,</w:t>
      </w:r>
      <w:r w:rsidRPr="00E771F5" w:rsidR="00FB6687">
        <w:rPr>
          <w:sz w:val="18"/>
        </w:rPr>
        <w:t xml:space="preserve"> </w:t>
      </w:r>
      <w:r w:rsidRPr="00E771F5">
        <w:rPr>
          <w:sz w:val="18"/>
        </w:rPr>
        <w:t>ÖTV</w:t>
      </w:r>
      <w:r w:rsidRPr="00E771F5" w:rsidR="00FB6687">
        <w:rPr>
          <w:sz w:val="18"/>
        </w:rPr>
        <w:t xml:space="preserve"> </w:t>
      </w:r>
      <w:r w:rsidRPr="00E771F5">
        <w:rPr>
          <w:sz w:val="18"/>
        </w:rPr>
        <w:t>gibi</w:t>
      </w:r>
      <w:r w:rsidRPr="00E771F5" w:rsidR="00FB6687">
        <w:rPr>
          <w:sz w:val="18"/>
        </w:rPr>
        <w:t xml:space="preserve"> </w:t>
      </w:r>
      <w:r w:rsidRPr="00E771F5">
        <w:rPr>
          <w:sz w:val="18"/>
        </w:rPr>
        <w:t>dolaylı</w:t>
      </w:r>
      <w:r w:rsidRPr="00E771F5" w:rsidR="00FB6687">
        <w:rPr>
          <w:sz w:val="18"/>
        </w:rPr>
        <w:t xml:space="preserve"> </w:t>
      </w:r>
      <w:r w:rsidRPr="00E771F5">
        <w:rPr>
          <w:sz w:val="18"/>
        </w:rPr>
        <w:t>vergilerin</w:t>
      </w:r>
      <w:r w:rsidRPr="00E771F5" w:rsidR="00FB6687">
        <w:rPr>
          <w:sz w:val="18"/>
        </w:rPr>
        <w:t xml:space="preserve"> </w:t>
      </w:r>
      <w:r w:rsidRPr="00E771F5">
        <w:rPr>
          <w:sz w:val="18"/>
        </w:rPr>
        <w:t>oranı</w:t>
      </w:r>
      <w:r w:rsidRPr="00E771F5" w:rsidR="00FB6687">
        <w:rPr>
          <w:sz w:val="18"/>
        </w:rPr>
        <w:t xml:space="preserve"> </w:t>
      </w:r>
      <w:r w:rsidRPr="00E771F5">
        <w:rPr>
          <w:sz w:val="18"/>
        </w:rPr>
        <w:t>yüzde</w:t>
      </w:r>
      <w:r w:rsidRPr="00E771F5" w:rsidR="00FB6687">
        <w:rPr>
          <w:sz w:val="18"/>
        </w:rPr>
        <w:t xml:space="preserve"> </w:t>
      </w:r>
      <w:r w:rsidRPr="00E771F5">
        <w:rPr>
          <w:sz w:val="18"/>
        </w:rPr>
        <w:t>70’i</w:t>
      </w:r>
      <w:r w:rsidRPr="00E771F5" w:rsidR="00FB6687">
        <w:rPr>
          <w:sz w:val="18"/>
        </w:rPr>
        <w:t xml:space="preserve"> </w:t>
      </w:r>
      <w:r w:rsidRPr="00E771F5">
        <w:rPr>
          <w:sz w:val="18"/>
        </w:rPr>
        <w:t>aşmış</w:t>
      </w:r>
      <w:r w:rsidRPr="00E771F5" w:rsidR="00FB6687">
        <w:rPr>
          <w:sz w:val="18"/>
        </w:rPr>
        <w:t xml:space="preserve"> </w:t>
      </w:r>
      <w:r w:rsidRPr="00E771F5">
        <w:rPr>
          <w:sz w:val="18"/>
        </w:rPr>
        <w:t>durumdadır.</w:t>
      </w:r>
      <w:r w:rsidRPr="00E771F5" w:rsidR="00FB6687">
        <w:rPr>
          <w:sz w:val="18"/>
        </w:rPr>
        <w:t xml:space="preserve"> </w:t>
      </w:r>
      <w:r w:rsidRPr="00E771F5">
        <w:rPr>
          <w:sz w:val="18"/>
        </w:rPr>
        <w:t>Zengin-fakir</w:t>
      </w:r>
      <w:r w:rsidRPr="00E771F5" w:rsidR="00FB6687">
        <w:rPr>
          <w:sz w:val="18"/>
        </w:rPr>
        <w:t xml:space="preserve"> </w:t>
      </w:r>
      <w:r w:rsidRPr="00E771F5">
        <w:rPr>
          <w:sz w:val="18"/>
        </w:rPr>
        <w:t>ayrımı</w:t>
      </w:r>
      <w:r w:rsidRPr="00E771F5" w:rsidR="00FB6687">
        <w:rPr>
          <w:sz w:val="18"/>
        </w:rPr>
        <w:t xml:space="preserve"> </w:t>
      </w:r>
      <w:r w:rsidRPr="00E771F5">
        <w:rPr>
          <w:sz w:val="18"/>
        </w:rPr>
        <w:t>yapılmaksızın</w:t>
      </w:r>
      <w:r w:rsidRPr="00E771F5" w:rsidR="00FB6687">
        <w:rPr>
          <w:sz w:val="18"/>
        </w:rPr>
        <w:t xml:space="preserve"> </w:t>
      </w:r>
      <w:r w:rsidRPr="00E771F5">
        <w:rPr>
          <w:sz w:val="18"/>
        </w:rPr>
        <w:t>ÖTV,</w:t>
      </w:r>
      <w:r w:rsidRPr="00E771F5" w:rsidR="00FB6687">
        <w:rPr>
          <w:sz w:val="18"/>
        </w:rPr>
        <w:t xml:space="preserve"> </w:t>
      </w:r>
      <w:r w:rsidRPr="00E771F5">
        <w:rPr>
          <w:sz w:val="18"/>
        </w:rPr>
        <w:t>KDV</w:t>
      </w:r>
      <w:r w:rsidRPr="00E771F5" w:rsidR="00FB6687">
        <w:rPr>
          <w:sz w:val="18"/>
        </w:rPr>
        <w:t xml:space="preserve"> </w:t>
      </w:r>
      <w:r w:rsidRPr="00E771F5">
        <w:rPr>
          <w:sz w:val="18"/>
        </w:rPr>
        <w:t>gibi</w:t>
      </w:r>
      <w:r w:rsidRPr="00E771F5" w:rsidR="00FB6687">
        <w:rPr>
          <w:sz w:val="18"/>
        </w:rPr>
        <w:t xml:space="preserve"> </w:t>
      </w:r>
      <w:r w:rsidRPr="00E771F5">
        <w:rPr>
          <w:sz w:val="18"/>
        </w:rPr>
        <w:t>dolaylı</w:t>
      </w:r>
      <w:r w:rsidRPr="00E771F5" w:rsidR="00FB6687">
        <w:rPr>
          <w:sz w:val="18"/>
        </w:rPr>
        <w:t xml:space="preserve"> </w:t>
      </w:r>
      <w:r w:rsidRPr="00E771F5">
        <w:rPr>
          <w:sz w:val="18"/>
        </w:rPr>
        <w:t>vergiler</w:t>
      </w:r>
      <w:r w:rsidRPr="00E771F5" w:rsidR="00FB6687">
        <w:rPr>
          <w:sz w:val="18"/>
        </w:rPr>
        <w:t xml:space="preserve"> </w:t>
      </w:r>
      <w:r w:rsidRPr="00E771F5">
        <w:rPr>
          <w:sz w:val="18"/>
        </w:rPr>
        <w:t>üzerinde</w:t>
      </w:r>
      <w:r w:rsidRPr="00E771F5" w:rsidR="00FB6687">
        <w:rPr>
          <w:sz w:val="18"/>
        </w:rPr>
        <w:t xml:space="preserve"> </w:t>
      </w:r>
      <w:r w:rsidRPr="00E771F5">
        <w:rPr>
          <w:sz w:val="18"/>
        </w:rPr>
        <w:t>oluşturulan</w:t>
      </w:r>
      <w:r w:rsidRPr="00E771F5" w:rsidR="00FB6687">
        <w:rPr>
          <w:sz w:val="18"/>
        </w:rPr>
        <w:t xml:space="preserve"> </w:t>
      </w:r>
      <w:r w:rsidRPr="00E771F5">
        <w:rPr>
          <w:sz w:val="18"/>
        </w:rPr>
        <w:t>bu</w:t>
      </w:r>
      <w:r w:rsidRPr="00E771F5" w:rsidR="00FB6687">
        <w:rPr>
          <w:sz w:val="18"/>
        </w:rPr>
        <w:t xml:space="preserve"> </w:t>
      </w:r>
      <w:r w:rsidRPr="00E771F5">
        <w:rPr>
          <w:sz w:val="18"/>
        </w:rPr>
        <w:t>baskı,</w:t>
      </w:r>
      <w:r w:rsidRPr="00E771F5" w:rsidR="00FB6687">
        <w:rPr>
          <w:sz w:val="18"/>
        </w:rPr>
        <w:t xml:space="preserve"> </w:t>
      </w:r>
      <w:r w:rsidRPr="00E771F5">
        <w:rPr>
          <w:sz w:val="18"/>
        </w:rPr>
        <w:t>Anayasa’nın</w:t>
      </w:r>
      <w:r w:rsidRPr="00E771F5" w:rsidR="00FB6687">
        <w:rPr>
          <w:sz w:val="18"/>
        </w:rPr>
        <w:t xml:space="preserve"> </w:t>
      </w:r>
      <w:r w:rsidRPr="00E771F5">
        <w:rPr>
          <w:sz w:val="18"/>
        </w:rPr>
        <w:t>73’üncü</w:t>
      </w:r>
      <w:r w:rsidRPr="00E771F5" w:rsidR="00FB6687">
        <w:rPr>
          <w:sz w:val="18"/>
        </w:rPr>
        <w:t xml:space="preserve"> </w:t>
      </w:r>
      <w:r w:rsidRPr="00E771F5">
        <w:rPr>
          <w:sz w:val="18"/>
        </w:rPr>
        <w:t>maddesinde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“Vergi</w:t>
      </w:r>
      <w:r w:rsidRPr="00E771F5" w:rsidR="00FB6687">
        <w:rPr>
          <w:sz w:val="18"/>
        </w:rPr>
        <w:t xml:space="preserve"> </w:t>
      </w:r>
      <w:r w:rsidRPr="00E771F5">
        <w:rPr>
          <w:sz w:val="18"/>
        </w:rPr>
        <w:t>ödevi”</w:t>
      </w:r>
      <w:r w:rsidRPr="00E771F5" w:rsidR="00FB6687">
        <w:rPr>
          <w:sz w:val="18"/>
        </w:rPr>
        <w:t xml:space="preserve"> </w:t>
      </w:r>
      <w:r w:rsidRPr="00E771F5">
        <w:rPr>
          <w:sz w:val="18"/>
        </w:rPr>
        <w:t>kısmının</w:t>
      </w:r>
      <w:r w:rsidRPr="00E771F5" w:rsidR="00FB6687">
        <w:rPr>
          <w:sz w:val="18"/>
        </w:rPr>
        <w:t xml:space="preserve"> </w:t>
      </w:r>
      <w:r w:rsidRPr="00E771F5">
        <w:rPr>
          <w:sz w:val="18"/>
        </w:rPr>
        <w:t>da</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ihlalidir.</w:t>
      </w:r>
      <w:r w:rsidRPr="00E771F5" w:rsidR="00FB6687">
        <w:rPr>
          <w:sz w:val="18"/>
        </w:rPr>
        <w:t xml:space="preserve"> </w:t>
      </w:r>
      <w:r w:rsidRPr="00E771F5">
        <w:rPr>
          <w:sz w:val="18"/>
        </w:rPr>
        <w:t>73’üncü</w:t>
      </w:r>
      <w:r w:rsidRPr="00E771F5" w:rsidR="00FB6687">
        <w:rPr>
          <w:sz w:val="18"/>
        </w:rPr>
        <w:t xml:space="preserve"> </w:t>
      </w:r>
      <w:r w:rsidRPr="00E771F5">
        <w:rPr>
          <w:sz w:val="18"/>
        </w:rPr>
        <w:t>madde,</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dille</w:t>
      </w:r>
      <w:r w:rsidRPr="00E771F5" w:rsidR="00FB6687">
        <w:rPr>
          <w:sz w:val="18"/>
        </w:rPr>
        <w:t xml:space="preserve"> </w:t>
      </w:r>
      <w:r w:rsidRPr="00E771F5">
        <w:rPr>
          <w:sz w:val="18"/>
        </w:rPr>
        <w:t>“Herkes</w:t>
      </w:r>
      <w:r w:rsidRPr="00E771F5" w:rsidR="00FB6687">
        <w:rPr>
          <w:sz w:val="18"/>
        </w:rPr>
        <w:t xml:space="preserve"> </w:t>
      </w:r>
      <w:r w:rsidRPr="00E771F5">
        <w:rPr>
          <w:sz w:val="18"/>
        </w:rPr>
        <w:t>kamu</w:t>
      </w:r>
      <w:r w:rsidRPr="00E771F5" w:rsidR="00FB6687">
        <w:rPr>
          <w:sz w:val="18"/>
        </w:rPr>
        <w:t xml:space="preserve"> </w:t>
      </w:r>
      <w:r w:rsidRPr="00E771F5">
        <w:rPr>
          <w:sz w:val="18"/>
        </w:rPr>
        <w:t>giderlerini</w:t>
      </w:r>
      <w:r w:rsidRPr="00E771F5" w:rsidR="00FB6687">
        <w:rPr>
          <w:sz w:val="18"/>
        </w:rPr>
        <w:t xml:space="preserve"> </w:t>
      </w:r>
      <w:r w:rsidRPr="00E771F5">
        <w:rPr>
          <w:sz w:val="18"/>
        </w:rPr>
        <w:t>karşılamak</w:t>
      </w:r>
      <w:r w:rsidRPr="00E771F5" w:rsidR="00FB6687">
        <w:rPr>
          <w:sz w:val="18"/>
        </w:rPr>
        <w:t xml:space="preserve"> </w:t>
      </w:r>
      <w:r w:rsidRPr="00E771F5">
        <w:rPr>
          <w:sz w:val="18"/>
        </w:rPr>
        <w:t>üzere</w:t>
      </w:r>
      <w:r w:rsidRPr="00E771F5" w:rsidR="00FB6687">
        <w:rPr>
          <w:sz w:val="18"/>
        </w:rPr>
        <w:t xml:space="preserve"> </w:t>
      </w:r>
      <w:r w:rsidRPr="00E771F5">
        <w:rPr>
          <w:sz w:val="18"/>
        </w:rPr>
        <w:t>mali</w:t>
      </w:r>
      <w:r w:rsidRPr="00E771F5" w:rsidR="00FB6687">
        <w:rPr>
          <w:sz w:val="18"/>
        </w:rPr>
        <w:t xml:space="preserve"> </w:t>
      </w:r>
      <w:r w:rsidRPr="00E771F5">
        <w:rPr>
          <w:sz w:val="18"/>
        </w:rPr>
        <w:t>gücüne</w:t>
      </w:r>
      <w:r w:rsidRPr="00E771F5" w:rsidR="00FB6687">
        <w:rPr>
          <w:sz w:val="18"/>
        </w:rPr>
        <w:t xml:space="preserve"> </w:t>
      </w:r>
      <w:r w:rsidRPr="00E771F5">
        <w:rPr>
          <w:sz w:val="18"/>
        </w:rPr>
        <w:t>göre</w:t>
      </w:r>
      <w:r w:rsidRPr="00E771F5" w:rsidR="00FB6687">
        <w:rPr>
          <w:sz w:val="18"/>
        </w:rPr>
        <w:t xml:space="preserve"> </w:t>
      </w:r>
      <w:r w:rsidRPr="00E771F5">
        <w:rPr>
          <w:sz w:val="18"/>
        </w:rPr>
        <w:t>vergi</w:t>
      </w:r>
      <w:r w:rsidRPr="00E771F5" w:rsidR="00FB6687">
        <w:rPr>
          <w:sz w:val="18"/>
        </w:rPr>
        <w:t xml:space="preserve"> </w:t>
      </w:r>
      <w:r w:rsidRPr="00E771F5">
        <w:rPr>
          <w:sz w:val="18"/>
        </w:rPr>
        <w:t>ödemekle</w:t>
      </w:r>
      <w:r w:rsidRPr="00E771F5" w:rsidR="00FB6687">
        <w:rPr>
          <w:sz w:val="18"/>
        </w:rPr>
        <w:t xml:space="preserve"> </w:t>
      </w:r>
      <w:r w:rsidRPr="00E771F5">
        <w:rPr>
          <w:sz w:val="18"/>
        </w:rPr>
        <w:t>yükümlüdür.”</w:t>
      </w:r>
      <w:r w:rsidRPr="00E771F5" w:rsidR="00FB6687">
        <w:rPr>
          <w:sz w:val="18"/>
        </w:rPr>
        <w:t xml:space="preserve"> </w:t>
      </w:r>
      <w:r w:rsidRPr="00E771F5">
        <w:rPr>
          <w:sz w:val="18"/>
        </w:rPr>
        <w:t>demektedir</w:t>
      </w:r>
      <w:r w:rsidRPr="00E771F5" w:rsidR="00FB6687">
        <w:rPr>
          <w:sz w:val="18"/>
        </w:rPr>
        <w:t xml:space="preserve"> </w:t>
      </w:r>
      <w:r w:rsidRPr="00E771F5">
        <w:rPr>
          <w:sz w:val="18"/>
        </w:rPr>
        <w:t>fakat</w:t>
      </w:r>
      <w:r w:rsidRPr="00E771F5" w:rsidR="00FB6687">
        <w:rPr>
          <w:sz w:val="18"/>
        </w:rPr>
        <w:t xml:space="preserve"> </w:t>
      </w:r>
      <w:r w:rsidRPr="00E771F5">
        <w:rPr>
          <w:sz w:val="18"/>
        </w:rPr>
        <w:t>pratikte</w:t>
      </w:r>
      <w:r w:rsidRPr="00E771F5" w:rsidR="00FB6687">
        <w:rPr>
          <w:sz w:val="18"/>
        </w:rPr>
        <w:t xml:space="preserve"> </w:t>
      </w:r>
      <w:r w:rsidRPr="00E771F5">
        <w:rPr>
          <w:sz w:val="18"/>
        </w:rPr>
        <w:t>bunlar</w:t>
      </w:r>
      <w:r w:rsidRPr="00E771F5" w:rsidR="00FB6687">
        <w:rPr>
          <w:sz w:val="18"/>
        </w:rPr>
        <w:t xml:space="preserve"> </w:t>
      </w:r>
      <w:r w:rsidRPr="00E771F5">
        <w:rPr>
          <w:sz w:val="18"/>
        </w:rPr>
        <w:t>kesinlikle</w:t>
      </w:r>
      <w:r w:rsidRPr="00E771F5" w:rsidR="00FB6687">
        <w:rPr>
          <w:sz w:val="18"/>
        </w:rPr>
        <w:t xml:space="preserve"> </w:t>
      </w:r>
      <w:r w:rsidRPr="00E771F5">
        <w:rPr>
          <w:sz w:val="18"/>
        </w:rPr>
        <w:t>örtüşememektedir.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Gıda,</w:t>
      </w:r>
      <w:r w:rsidRPr="00E771F5" w:rsidR="00FB6687">
        <w:rPr>
          <w:sz w:val="18"/>
        </w:rPr>
        <w:t xml:space="preserve"> </w:t>
      </w:r>
      <w:r w:rsidRPr="00E771F5">
        <w:rPr>
          <w:sz w:val="18"/>
        </w:rPr>
        <w:t>akaryakıt,</w:t>
      </w:r>
      <w:r w:rsidRPr="00E771F5" w:rsidR="00FB6687">
        <w:rPr>
          <w:sz w:val="18"/>
        </w:rPr>
        <w:t xml:space="preserve"> </w:t>
      </w:r>
      <w:r w:rsidRPr="00E771F5">
        <w:rPr>
          <w:sz w:val="18"/>
        </w:rPr>
        <w:t>otomobil</w:t>
      </w:r>
      <w:r w:rsidRPr="00E771F5" w:rsidR="00FB6687">
        <w:rPr>
          <w:sz w:val="18"/>
        </w:rPr>
        <w:t xml:space="preserve"> </w:t>
      </w:r>
      <w:r w:rsidRPr="00E771F5">
        <w:rPr>
          <w:sz w:val="18"/>
        </w:rPr>
        <w:t>gibi</w:t>
      </w:r>
      <w:r w:rsidRPr="00E771F5" w:rsidR="00FB6687">
        <w:rPr>
          <w:sz w:val="18"/>
        </w:rPr>
        <w:t xml:space="preserve"> </w:t>
      </w:r>
      <w:r w:rsidRPr="00E771F5">
        <w:rPr>
          <w:sz w:val="18"/>
        </w:rPr>
        <w:t>birçok</w:t>
      </w:r>
      <w:r w:rsidRPr="00E771F5" w:rsidR="00FB6687">
        <w:rPr>
          <w:sz w:val="18"/>
        </w:rPr>
        <w:t xml:space="preserve"> </w:t>
      </w:r>
      <w:r w:rsidRPr="00E771F5">
        <w:rPr>
          <w:sz w:val="18"/>
        </w:rPr>
        <w:t>harcamadan</w:t>
      </w:r>
      <w:r w:rsidRPr="00E771F5" w:rsidR="00FB6687">
        <w:rPr>
          <w:sz w:val="18"/>
        </w:rPr>
        <w:t xml:space="preserve"> </w:t>
      </w:r>
      <w:r w:rsidRPr="00E771F5">
        <w:rPr>
          <w:sz w:val="18"/>
        </w:rPr>
        <w:t>alınan</w:t>
      </w:r>
      <w:r w:rsidRPr="00E771F5" w:rsidR="00FB6687">
        <w:rPr>
          <w:sz w:val="18"/>
        </w:rPr>
        <w:t xml:space="preserve"> </w:t>
      </w:r>
      <w:r w:rsidRPr="00E771F5">
        <w:rPr>
          <w:sz w:val="18"/>
        </w:rPr>
        <w:t>dolaylı</w:t>
      </w:r>
      <w:r w:rsidRPr="00E771F5" w:rsidR="00FB6687">
        <w:rPr>
          <w:sz w:val="18"/>
        </w:rPr>
        <w:t xml:space="preserve"> </w:t>
      </w:r>
      <w:r w:rsidRPr="00E771F5">
        <w:rPr>
          <w:sz w:val="18"/>
        </w:rPr>
        <w:t>vergiler,</w:t>
      </w:r>
      <w:r w:rsidRPr="00E771F5" w:rsidR="00FB6687">
        <w:rPr>
          <w:sz w:val="18"/>
        </w:rPr>
        <w:t xml:space="preserve"> </w:t>
      </w:r>
      <w:r w:rsidRPr="00E771F5">
        <w:rPr>
          <w:sz w:val="18"/>
        </w:rPr>
        <w:t>beş</w:t>
      </w:r>
      <w:r w:rsidRPr="00E771F5" w:rsidR="00FB6687">
        <w:rPr>
          <w:sz w:val="18"/>
        </w:rPr>
        <w:t xml:space="preserve"> </w:t>
      </w:r>
      <w:r w:rsidRPr="00E771F5">
        <w:rPr>
          <w:sz w:val="18"/>
        </w:rPr>
        <w:t>yılda</w:t>
      </w:r>
      <w:r w:rsidRPr="00E771F5" w:rsidR="00FB6687">
        <w:rPr>
          <w:sz w:val="18"/>
        </w:rPr>
        <w:t xml:space="preserve"> </w:t>
      </w:r>
      <w:r w:rsidRPr="00E771F5">
        <w:rPr>
          <w:sz w:val="18"/>
        </w:rPr>
        <w:t>yüzde</w:t>
      </w:r>
      <w:r w:rsidRPr="00E771F5" w:rsidR="00FB6687">
        <w:rPr>
          <w:sz w:val="18"/>
        </w:rPr>
        <w:t xml:space="preserve"> </w:t>
      </w:r>
      <w:r w:rsidRPr="00E771F5">
        <w:rPr>
          <w:sz w:val="18"/>
        </w:rPr>
        <w:t>140</w:t>
      </w:r>
      <w:r w:rsidRPr="00E771F5" w:rsidR="00FB6687">
        <w:rPr>
          <w:sz w:val="18"/>
        </w:rPr>
        <w:t xml:space="preserve"> </w:t>
      </w:r>
      <w:r w:rsidRPr="00E771F5">
        <w:rPr>
          <w:sz w:val="18"/>
        </w:rPr>
        <w:t>artarak</w:t>
      </w:r>
      <w:r w:rsidRPr="00E771F5" w:rsidR="00FB6687">
        <w:rPr>
          <w:sz w:val="18"/>
        </w:rPr>
        <w:t xml:space="preserve"> </w:t>
      </w:r>
      <w:r w:rsidRPr="00E771F5">
        <w:rPr>
          <w:sz w:val="18"/>
        </w:rPr>
        <w:t>tüm</w:t>
      </w:r>
      <w:r w:rsidRPr="00E771F5" w:rsidR="00FB6687">
        <w:rPr>
          <w:sz w:val="18"/>
        </w:rPr>
        <w:t xml:space="preserve"> </w:t>
      </w:r>
      <w:r w:rsidRPr="00E771F5">
        <w:rPr>
          <w:sz w:val="18"/>
        </w:rPr>
        <w:t>vergi</w:t>
      </w:r>
      <w:r w:rsidRPr="00E771F5" w:rsidR="00FB6687">
        <w:rPr>
          <w:sz w:val="18"/>
        </w:rPr>
        <w:t xml:space="preserve"> </w:t>
      </w:r>
      <w:r w:rsidRPr="00E771F5">
        <w:rPr>
          <w:sz w:val="18"/>
        </w:rPr>
        <w:t>türleri</w:t>
      </w:r>
      <w:r w:rsidRPr="00E771F5" w:rsidR="00FB6687">
        <w:rPr>
          <w:sz w:val="18"/>
        </w:rPr>
        <w:t xml:space="preserve"> </w:t>
      </w:r>
      <w:r w:rsidRPr="00E771F5">
        <w:rPr>
          <w:sz w:val="18"/>
        </w:rPr>
        <w:t>içindeki</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paya</w:t>
      </w:r>
      <w:r w:rsidRPr="00E771F5" w:rsidR="00FB6687">
        <w:rPr>
          <w:sz w:val="18"/>
        </w:rPr>
        <w:t xml:space="preserve"> </w:t>
      </w:r>
      <w:r w:rsidRPr="00E771F5">
        <w:rPr>
          <w:sz w:val="18"/>
        </w:rPr>
        <w:t>sahip</w:t>
      </w:r>
      <w:r w:rsidRPr="00E771F5" w:rsidR="00FB6687">
        <w:rPr>
          <w:sz w:val="18"/>
        </w:rPr>
        <w:t xml:space="preserve"> </w:t>
      </w:r>
      <w:r w:rsidRPr="00E771F5">
        <w:rPr>
          <w:sz w:val="18"/>
        </w:rPr>
        <w:t>olmuştur.</w:t>
      </w:r>
      <w:r w:rsidRPr="00E771F5" w:rsidR="00FB6687">
        <w:rPr>
          <w:sz w:val="18"/>
        </w:rPr>
        <w:t xml:space="preserve"> </w:t>
      </w:r>
      <w:r w:rsidRPr="00E771F5">
        <w:rPr>
          <w:sz w:val="18"/>
        </w:rPr>
        <w:t>Özel</w:t>
      </w:r>
      <w:r w:rsidRPr="00E771F5" w:rsidR="00FB6687">
        <w:rPr>
          <w:sz w:val="18"/>
        </w:rPr>
        <w:t xml:space="preserve"> </w:t>
      </w:r>
      <w:r w:rsidRPr="00E771F5">
        <w:rPr>
          <w:sz w:val="18"/>
        </w:rPr>
        <w:t>tüketim</w:t>
      </w:r>
      <w:r w:rsidRPr="00E771F5" w:rsidR="00FB6687">
        <w:rPr>
          <w:sz w:val="18"/>
        </w:rPr>
        <w:t xml:space="preserve"> </w:t>
      </w:r>
      <w:r w:rsidRPr="00E771F5">
        <w:rPr>
          <w:sz w:val="18"/>
        </w:rPr>
        <w:t>vergisi</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devletin</w:t>
      </w:r>
      <w:r w:rsidRPr="00E771F5" w:rsidR="00FB6687">
        <w:rPr>
          <w:sz w:val="18"/>
        </w:rPr>
        <w:t xml:space="preserve"> </w:t>
      </w:r>
      <w:r w:rsidRPr="00E771F5">
        <w:rPr>
          <w:sz w:val="18"/>
        </w:rPr>
        <w:t>tahminî</w:t>
      </w:r>
      <w:r w:rsidRPr="00E771F5" w:rsidR="00FB6687">
        <w:rPr>
          <w:sz w:val="18"/>
        </w:rPr>
        <w:t xml:space="preserve"> </w:t>
      </w:r>
      <w:r w:rsidRPr="00E771F5">
        <w:rPr>
          <w:sz w:val="18"/>
        </w:rPr>
        <w:t>beklentisinin</w:t>
      </w:r>
      <w:r w:rsidRPr="00E771F5" w:rsidR="00FB6687">
        <w:rPr>
          <w:sz w:val="18"/>
        </w:rPr>
        <w:t xml:space="preserve"> </w:t>
      </w:r>
      <w:r w:rsidRPr="00E771F5">
        <w:rPr>
          <w:sz w:val="18"/>
        </w:rPr>
        <w:t>de</w:t>
      </w:r>
      <w:r w:rsidRPr="00E771F5" w:rsidR="00FB6687">
        <w:rPr>
          <w:sz w:val="18"/>
        </w:rPr>
        <w:t xml:space="preserve"> </w:t>
      </w:r>
      <w:r w:rsidRPr="00E771F5">
        <w:rPr>
          <w:sz w:val="18"/>
        </w:rPr>
        <w:t>12</w:t>
      </w:r>
      <w:r w:rsidRPr="00E771F5" w:rsidR="00FB6687">
        <w:rPr>
          <w:sz w:val="18"/>
        </w:rPr>
        <w:t xml:space="preserve"> </w:t>
      </w:r>
      <w:r w:rsidRPr="00E771F5">
        <w:rPr>
          <w:sz w:val="18"/>
        </w:rPr>
        <w:t>milyar</w:t>
      </w:r>
      <w:r w:rsidRPr="00E771F5" w:rsidR="00FB6687">
        <w:rPr>
          <w:sz w:val="18"/>
        </w:rPr>
        <w:t xml:space="preserve"> </w:t>
      </w:r>
      <w:r w:rsidRPr="00E771F5">
        <w:rPr>
          <w:sz w:val="18"/>
        </w:rPr>
        <w:t>üzerine</w:t>
      </w:r>
      <w:r w:rsidRPr="00E771F5" w:rsidR="00FB6687">
        <w:rPr>
          <w:sz w:val="18"/>
        </w:rPr>
        <w:t xml:space="preserve"> </w:t>
      </w:r>
      <w:r w:rsidRPr="00E771F5">
        <w:rPr>
          <w:sz w:val="18"/>
        </w:rPr>
        <w:t>çıkmıştır.</w:t>
      </w:r>
      <w:r w:rsidRPr="00E771F5" w:rsidR="00FB6687">
        <w:rPr>
          <w:sz w:val="18"/>
        </w:rPr>
        <w:t xml:space="preserve"> </w:t>
      </w:r>
      <w:r w:rsidRPr="00E771F5">
        <w:rPr>
          <w:sz w:val="18"/>
        </w:rPr>
        <w:t>2013</w:t>
      </w:r>
      <w:r w:rsidRPr="00E771F5" w:rsidR="00FB6687">
        <w:rPr>
          <w:sz w:val="18"/>
        </w:rPr>
        <w:t xml:space="preserve"> </w:t>
      </w:r>
      <w:r w:rsidRPr="00E771F5">
        <w:rPr>
          <w:sz w:val="18"/>
        </w:rPr>
        <w:t>yılı</w:t>
      </w:r>
      <w:r w:rsidRPr="00E771F5" w:rsidR="00FB6687">
        <w:rPr>
          <w:sz w:val="18"/>
        </w:rPr>
        <w:t xml:space="preserve"> </w:t>
      </w:r>
      <w:r w:rsidRPr="00E771F5">
        <w:rPr>
          <w:sz w:val="18"/>
        </w:rPr>
        <w:t>mukayeselerini</w:t>
      </w:r>
      <w:r w:rsidRPr="00E771F5" w:rsidR="00FB6687">
        <w:rPr>
          <w:sz w:val="18"/>
        </w:rPr>
        <w:t xml:space="preserve"> </w:t>
      </w:r>
      <w:r w:rsidRPr="00E771F5">
        <w:rPr>
          <w:sz w:val="18"/>
        </w:rPr>
        <w:t>yaparsak</w:t>
      </w:r>
      <w:r w:rsidRPr="00E771F5" w:rsidR="00FB6687">
        <w:rPr>
          <w:sz w:val="18"/>
        </w:rPr>
        <w:t xml:space="preserve"> </w:t>
      </w:r>
      <w:r w:rsidRPr="00E771F5">
        <w:rPr>
          <w:sz w:val="18"/>
        </w:rPr>
        <w:t>dolaylı</w:t>
      </w:r>
      <w:r w:rsidRPr="00E771F5" w:rsidR="00FB6687">
        <w:rPr>
          <w:sz w:val="18"/>
        </w:rPr>
        <w:t xml:space="preserve"> </w:t>
      </w:r>
      <w:r w:rsidRPr="00E771F5">
        <w:rPr>
          <w:sz w:val="18"/>
        </w:rPr>
        <w:t>vergilerin</w:t>
      </w:r>
      <w:r w:rsidRPr="00E771F5" w:rsidR="00FB6687">
        <w:rPr>
          <w:sz w:val="18"/>
        </w:rPr>
        <w:t xml:space="preserve"> </w:t>
      </w:r>
      <w:r w:rsidRPr="00E771F5">
        <w:rPr>
          <w:sz w:val="18"/>
        </w:rPr>
        <w:t>Türkiye’deki</w:t>
      </w:r>
      <w:r w:rsidRPr="00E771F5" w:rsidR="00FB6687">
        <w:rPr>
          <w:sz w:val="18"/>
        </w:rPr>
        <w:t xml:space="preserve"> </w:t>
      </w:r>
      <w:r w:rsidRPr="00E771F5">
        <w:rPr>
          <w:sz w:val="18"/>
        </w:rPr>
        <w:t>payı</w:t>
      </w:r>
      <w:r w:rsidRPr="00E771F5" w:rsidR="00FB6687">
        <w:rPr>
          <w:sz w:val="18"/>
        </w:rPr>
        <w:t xml:space="preserve"> </w:t>
      </w:r>
      <w:r w:rsidRPr="00E771F5">
        <w:rPr>
          <w:sz w:val="18"/>
        </w:rPr>
        <w:t>yüzde</w:t>
      </w:r>
      <w:r w:rsidRPr="00E771F5" w:rsidR="00FB6687">
        <w:rPr>
          <w:sz w:val="18"/>
        </w:rPr>
        <w:t xml:space="preserve"> </w:t>
      </w:r>
      <w:r w:rsidRPr="00E771F5">
        <w:rPr>
          <w:sz w:val="18"/>
        </w:rPr>
        <w:t>69,</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ülkeleri</w:t>
      </w:r>
      <w:r w:rsidRPr="00E771F5" w:rsidR="00FB6687">
        <w:rPr>
          <w:sz w:val="18"/>
        </w:rPr>
        <w:t xml:space="preserve"> </w:t>
      </w:r>
      <w:r w:rsidRPr="00E771F5">
        <w:rPr>
          <w:sz w:val="18"/>
        </w:rPr>
        <w:t>ortalaması</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27</w:t>
      </w:r>
      <w:r w:rsidRPr="00E771F5" w:rsidR="00FB6687">
        <w:rPr>
          <w:sz w:val="18"/>
        </w:rPr>
        <w:t xml:space="preserve"> </w:t>
      </w:r>
      <w:r w:rsidRPr="00E771F5">
        <w:rPr>
          <w:sz w:val="18"/>
        </w:rPr>
        <w:t>civarındadır.</w:t>
      </w:r>
      <w:r w:rsidRPr="00E771F5" w:rsidR="00FB6687">
        <w:rPr>
          <w:sz w:val="18"/>
        </w:rPr>
        <w:t xml:space="preserve"> </w:t>
      </w:r>
      <w:r w:rsidRPr="00E771F5">
        <w:rPr>
          <w:sz w:val="18"/>
        </w:rPr>
        <w:t>İktidar</w:t>
      </w:r>
      <w:r w:rsidRPr="00E771F5" w:rsidR="00FB6687">
        <w:rPr>
          <w:sz w:val="18"/>
        </w:rPr>
        <w:t xml:space="preserve"> </w:t>
      </w:r>
      <w:r w:rsidRPr="00E771F5">
        <w:rPr>
          <w:sz w:val="18"/>
        </w:rPr>
        <w:t>partisi,</w:t>
      </w:r>
      <w:r w:rsidRPr="00E771F5" w:rsidR="00FB6687">
        <w:rPr>
          <w:sz w:val="18"/>
        </w:rPr>
        <w:t xml:space="preserve"> </w:t>
      </w:r>
      <w:r w:rsidRPr="00E771F5">
        <w:rPr>
          <w:sz w:val="18"/>
        </w:rPr>
        <w:t>artan</w:t>
      </w:r>
      <w:r w:rsidRPr="00E771F5" w:rsidR="00FB6687">
        <w:rPr>
          <w:sz w:val="18"/>
        </w:rPr>
        <w:t xml:space="preserve"> </w:t>
      </w:r>
      <w:r w:rsidRPr="00E771F5">
        <w:rPr>
          <w:sz w:val="18"/>
        </w:rPr>
        <w:t>bütçe</w:t>
      </w:r>
      <w:r w:rsidRPr="00E771F5" w:rsidR="00FB6687">
        <w:rPr>
          <w:sz w:val="18"/>
        </w:rPr>
        <w:t xml:space="preserve"> </w:t>
      </w:r>
      <w:r w:rsidRPr="00E771F5">
        <w:rPr>
          <w:sz w:val="18"/>
        </w:rPr>
        <w:t>açıklarını</w:t>
      </w:r>
      <w:r w:rsidRPr="00E771F5" w:rsidR="00FB6687">
        <w:rPr>
          <w:sz w:val="18"/>
        </w:rPr>
        <w:t xml:space="preserve"> </w:t>
      </w:r>
      <w:r w:rsidRPr="00E771F5">
        <w:rPr>
          <w:sz w:val="18"/>
        </w:rPr>
        <w:t>kapatmak</w:t>
      </w:r>
      <w:r w:rsidRPr="00E771F5" w:rsidR="00FB6687">
        <w:rPr>
          <w:sz w:val="18"/>
        </w:rPr>
        <w:t xml:space="preserve"> </w:t>
      </w:r>
      <w:r w:rsidRPr="00E771F5">
        <w:rPr>
          <w:sz w:val="18"/>
        </w:rPr>
        <w:t>için</w:t>
      </w:r>
      <w:r w:rsidRPr="00E771F5" w:rsidR="00FB6687">
        <w:rPr>
          <w:sz w:val="18"/>
        </w:rPr>
        <w:t xml:space="preserve"> </w:t>
      </w:r>
      <w:r w:rsidRPr="00E771F5">
        <w:rPr>
          <w:sz w:val="18"/>
        </w:rPr>
        <w:t>ÖTV’yi</w:t>
      </w:r>
      <w:r w:rsidRPr="00E771F5" w:rsidR="00FB6687">
        <w:rPr>
          <w:sz w:val="18"/>
        </w:rPr>
        <w:t xml:space="preserve"> </w:t>
      </w:r>
      <w:r w:rsidRPr="00E771F5">
        <w:rPr>
          <w:sz w:val="18"/>
        </w:rPr>
        <w:t>artırarak</w:t>
      </w:r>
      <w:r w:rsidRPr="00E771F5" w:rsidR="00FB6687">
        <w:rPr>
          <w:sz w:val="18"/>
        </w:rPr>
        <w:t xml:space="preserve"> </w:t>
      </w:r>
      <w:r w:rsidRPr="00E771F5">
        <w:rPr>
          <w:sz w:val="18"/>
        </w:rPr>
        <w:t>dar</w:t>
      </w:r>
      <w:r w:rsidRPr="00E771F5" w:rsidR="00FB6687">
        <w:rPr>
          <w:sz w:val="18"/>
        </w:rPr>
        <w:t xml:space="preserve"> </w:t>
      </w:r>
      <w:r w:rsidRPr="00E771F5">
        <w:rPr>
          <w:sz w:val="18"/>
        </w:rPr>
        <w:t>gelirli</w:t>
      </w:r>
      <w:r w:rsidRPr="00E771F5" w:rsidR="00FB6687">
        <w:rPr>
          <w:sz w:val="18"/>
        </w:rPr>
        <w:t xml:space="preserve"> </w:t>
      </w:r>
      <w:r w:rsidRPr="00E771F5">
        <w:rPr>
          <w:sz w:val="18"/>
        </w:rPr>
        <w:t>vatandaşları</w:t>
      </w:r>
      <w:r w:rsidRPr="00E771F5" w:rsidR="00FB6687">
        <w:rPr>
          <w:sz w:val="18"/>
        </w:rPr>
        <w:t xml:space="preserve"> </w:t>
      </w:r>
      <w:r w:rsidRPr="00E771F5">
        <w:rPr>
          <w:sz w:val="18"/>
        </w:rPr>
        <w:t>ekonomik</w:t>
      </w:r>
      <w:r w:rsidRPr="00E771F5" w:rsidR="00FB6687">
        <w:rPr>
          <w:sz w:val="18"/>
        </w:rPr>
        <w:t xml:space="preserve"> </w:t>
      </w:r>
      <w:r w:rsidRPr="00E771F5">
        <w:rPr>
          <w:sz w:val="18"/>
        </w:rPr>
        <w:t>sistem</w:t>
      </w:r>
      <w:r w:rsidRPr="00E771F5" w:rsidR="00FB6687">
        <w:rPr>
          <w:sz w:val="18"/>
        </w:rPr>
        <w:t xml:space="preserve"> </w:t>
      </w:r>
      <w:r w:rsidRPr="00E771F5">
        <w:rPr>
          <w:sz w:val="18"/>
        </w:rPr>
        <w:t>içerisinde</w:t>
      </w:r>
      <w:r w:rsidRPr="00E771F5" w:rsidR="00FB6687">
        <w:rPr>
          <w:sz w:val="18"/>
        </w:rPr>
        <w:t xml:space="preserve"> </w:t>
      </w:r>
      <w:r w:rsidRPr="00E771F5">
        <w:rPr>
          <w:sz w:val="18"/>
        </w:rPr>
        <w:t>ezmeye</w:t>
      </w:r>
      <w:r w:rsidRPr="00E771F5" w:rsidR="00FB6687">
        <w:rPr>
          <w:sz w:val="18"/>
        </w:rPr>
        <w:t xml:space="preserve"> </w:t>
      </w:r>
      <w:r w:rsidRPr="00E771F5">
        <w:rPr>
          <w:sz w:val="18"/>
        </w:rPr>
        <w:t>devam</w:t>
      </w:r>
      <w:r w:rsidRPr="00E771F5" w:rsidR="00FB6687">
        <w:rPr>
          <w:sz w:val="18"/>
        </w:rPr>
        <w:t xml:space="preserve"> </w:t>
      </w:r>
      <w:r w:rsidRPr="00E771F5">
        <w:rPr>
          <w:sz w:val="18"/>
        </w:rPr>
        <w:t>etmiştir.</w:t>
      </w:r>
      <w:r w:rsidRPr="00E771F5" w:rsidR="00FB6687">
        <w:rPr>
          <w:sz w:val="18"/>
        </w:rPr>
        <w:t xml:space="preserve"> </w:t>
      </w:r>
      <w:r w:rsidRPr="00E771F5">
        <w:rPr>
          <w:sz w:val="18"/>
        </w:rPr>
        <w:t>Hâlbuki,</w:t>
      </w:r>
      <w:r w:rsidRPr="00E771F5" w:rsidR="00FB6687">
        <w:rPr>
          <w:sz w:val="18"/>
        </w:rPr>
        <w:t xml:space="preserve"> </w:t>
      </w:r>
      <w:r w:rsidRPr="00E771F5">
        <w:rPr>
          <w:sz w:val="18"/>
        </w:rPr>
        <w:t>esas</w:t>
      </w:r>
      <w:r w:rsidRPr="00E771F5" w:rsidR="00FB6687">
        <w:rPr>
          <w:sz w:val="18"/>
        </w:rPr>
        <w:t xml:space="preserve"> </w:t>
      </w:r>
      <w:r w:rsidRPr="00E771F5">
        <w:rPr>
          <w:sz w:val="18"/>
        </w:rPr>
        <w:t>olan,</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kurumlar</w:t>
      </w:r>
      <w:r w:rsidRPr="00E771F5" w:rsidR="00FB6687">
        <w:rPr>
          <w:sz w:val="18"/>
        </w:rPr>
        <w:t xml:space="preserve"> </w:t>
      </w:r>
      <w:r w:rsidRPr="00E771F5">
        <w:rPr>
          <w:sz w:val="18"/>
        </w:rPr>
        <w:t>vergisinin</w:t>
      </w:r>
      <w:r w:rsidRPr="00E771F5" w:rsidR="00FB6687">
        <w:rPr>
          <w:sz w:val="18"/>
        </w:rPr>
        <w:t xml:space="preserve"> </w:t>
      </w:r>
      <w:r w:rsidRPr="00E771F5">
        <w:rPr>
          <w:sz w:val="18"/>
        </w:rPr>
        <w:t>artırılmasıdır.</w:t>
      </w:r>
      <w:r w:rsidRPr="00E771F5" w:rsidR="00FB6687">
        <w:rPr>
          <w:sz w:val="18"/>
        </w:rPr>
        <w:t xml:space="preserve"> </w:t>
      </w:r>
      <w:r w:rsidRPr="00E771F5">
        <w:rPr>
          <w:sz w:val="18"/>
        </w:rPr>
        <w:t>Küçük</w:t>
      </w:r>
      <w:r w:rsidRPr="00E771F5" w:rsidR="00FB6687">
        <w:rPr>
          <w:sz w:val="18"/>
        </w:rPr>
        <w:t xml:space="preserve"> </w:t>
      </w:r>
      <w:r w:rsidRPr="00E771F5">
        <w:rPr>
          <w:sz w:val="18"/>
        </w:rPr>
        <w:t>üreticiler</w:t>
      </w:r>
      <w:r w:rsidRPr="00E771F5" w:rsidR="00FB6687">
        <w:rPr>
          <w:sz w:val="18"/>
        </w:rPr>
        <w:t xml:space="preserve"> </w:t>
      </w:r>
      <w:r w:rsidRPr="00E771F5">
        <w:rPr>
          <w:sz w:val="18"/>
        </w:rPr>
        <w:t>ezilerek</w:t>
      </w:r>
      <w:r w:rsidRPr="00E771F5" w:rsidR="00FB6687">
        <w:rPr>
          <w:sz w:val="18"/>
        </w:rPr>
        <w:t xml:space="preserve"> </w:t>
      </w:r>
      <w:r w:rsidRPr="00E771F5">
        <w:rPr>
          <w:sz w:val="18"/>
        </w:rPr>
        <w:t>ekonomik</w:t>
      </w:r>
      <w:r w:rsidRPr="00E771F5" w:rsidR="00FB6687">
        <w:rPr>
          <w:sz w:val="18"/>
        </w:rPr>
        <w:t xml:space="preserve"> </w:t>
      </w:r>
      <w:r w:rsidRPr="00E771F5">
        <w:rPr>
          <w:sz w:val="18"/>
        </w:rPr>
        <w:t>ve</w:t>
      </w:r>
      <w:r w:rsidRPr="00E771F5" w:rsidR="00FB6687">
        <w:rPr>
          <w:sz w:val="18"/>
        </w:rPr>
        <w:t xml:space="preserve"> </w:t>
      </w:r>
      <w:r w:rsidRPr="00E771F5">
        <w:rPr>
          <w:sz w:val="18"/>
        </w:rPr>
        <w:t>finansal</w:t>
      </w:r>
      <w:r w:rsidRPr="00E771F5" w:rsidR="00FB6687">
        <w:rPr>
          <w:sz w:val="18"/>
        </w:rPr>
        <w:t xml:space="preserve"> </w:t>
      </w:r>
      <w:r w:rsidRPr="00E771F5">
        <w:rPr>
          <w:sz w:val="18"/>
        </w:rPr>
        <w:t>piyasaya</w:t>
      </w:r>
      <w:r w:rsidRPr="00E771F5" w:rsidR="00FB6687">
        <w:rPr>
          <w:sz w:val="18"/>
        </w:rPr>
        <w:t xml:space="preserve"> </w:t>
      </w:r>
      <w:r w:rsidRPr="00E771F5">
        <w:rPr>
          <w:sz w:val="18"/>
        </w:rPr>
        <w:t>yön</w:t>
      </w:r>
      <w:r w:rsidRPr="00E771F5" w:rsidR="00FB6687">
        <w:rPr>
          <w:sz w:val="18"/>
        </w:rPr>
        <w:t xml:space="preserve"> </w:t>
      </w:r>
      <w:r w:rsidRPr="00E771F5">
        <w:rPr>
          <w:sz w:val="18"/>
        </w:rPr>
        <w:t>veren</w:t>
      </w:r>
      <w:r w:rsidRPr="00E771F5" w:rsidR="00FB6687">
        <w:rPr>
          <w:sz w:val="18"/>
        </w:rPr>
        <w:t xml:space="preserve"> </w:t>
      </w:r>
      <w:r w:rsidRPr="00E771F5">
        <w:rPr>
          <w:sz w:val="18"/>
        </w:rPr>
        <w:t>büyük</w:t>
      </w:r>
      <w:r w:rsidRPr="00E771F5" w:rsidR="00FB6687">
        <w:rPr>
          <w:sz w:val="18"/>
        </w:rPr>
        <w:t xml:space="preserve"> </w:t>
      </w:r>
      <w:r w:rsidRPr="00E771F5">
        <w:rPr>
          <w:sz w:val="18"/>
        </w:rPr>
        <w:t>sermayedar,</w:t>
      </w:r>
      <w:r w:rsidRPr="00E771F5" w:rsidR="00FB6687">
        <w:rPr>
          <w:sz w:val="18"/>
        </w:rPr>
        <w:t xml:space="preserve"> </w:t>
      </w:r>
      <w:r w:rsidRPr="00E771F5">
        <w:rPr>
          <w:sz w:val="18"/>
        </w:rPr>
        <w:t>çok</w:t>
      </w:r>
      <w:r w:rsidRPr="00E771F5" w:rsidR="00FB6687">
        <w:rPr>
          <w:sz w:val="18"/>
        </w:rPr>
        <w:t xml:space="preserve"> </w:t>
      </w:r>
      <w:r w:rsidRPr="00E771F5">
        <w:rPr>
          <w:sz w:val="18"/>
        </w:rPr>
        <w:t>uluslu</w:t>
      </w:r>
      <w:r w:rsidRPr="00E771F5" w:rsidR="00FB6687">
        <w:rPr>
          <w:sz w:val="18"/>
        </w:rPr>
        <w:t xml:space="preserve"> </w:t>
      </w:r>
      <w:r w:rsidRPr="00E771F5">
        <w:rPr>
          <w:sz w:val="18"/>
        </w:rPr>
        <w:t>şirketlerin</w:t>
      </w:r>
      <w:r w:rsidRPr="00E771F5" w:rsidR="00FB6687">
        <w:rPr>
          <w:sz w:val="18"/>
        </w:rPr>
        <w:t xml:space="preserve"> </w:t>
      </w:r>
      <w:r w:rsidRPr="00E771F5">
        <w:rPr>
          <w:sz w:val="18"/>
        </w:rPr>
        <w:t>desteklendiği</w:t>
      </w:r>
      <w:r w:rsidRPr="00E771F5" w:rsidR="00FB6687">
        <w:rPr>
          <w:sz w:val="18"/>
        </w:rPr>
        <w:t xml:space="preserve"> </w:t>
      </w:r>
      <w:r w:rsidRPr="00E771F5">
        <w:rPr>
          <w:sz w:val="18"/>
        </w:rPr>
        <w:t>bir</w:t>
      </w:r>
      <w:r w:rsidRPr="00E771F5" w:rsidR="00FB6687">
        <w:rPr>
          <w:sz w:val="18"/>
        </w:rPr>
        <w:t xml:space="preserve"> </w:t>
      </w:r>
      <w:r w:rsidRPr="00E771F5">
        <w:rPr>
          <w:sz w:val="18"/>
        </w:rPr>
        <w:t>yapı</w:t>
      </w:r>
      <w:r w:rsidRPr="00E771F5" w:rsidR="00FB6687">
        <w:rPr>
          <w:sz w:val="18"/>
        </w:rPr>
        <w:t xml:space="preserve"> </w:t>
      </w:r>
      <w:r w:rsidRPr="00E771F5">
        <w:rPr>
          <w:sz w:val="18"/>
        </w:rPr>
        <w:t>oluşturulmuştur.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Ekonomik</w:t>
      </w:r>
      <w:r w:rsidRPr="00E771F5" w:rsidR="00FB6687">
        <w:rPr>
          <w:sz w:val="18"/>
        </w:rPr>
        <w:t xml:space="preserve"> </w:t>
      </w:r>
      <w:r w:rsidRPr="00E771F5">
        <w:rPr>
          <w:sz w:val="18"/>
        </w:rPr>
        <w:t>olarak</w:t>
      </w:r>
      <w:r w:rsidRPr="00E771F5" w:rsidR="00FB6687">
        <w:rPr>
          <w:sz w:val="18"/>
        </w:rPr>
        <w:t xml:space="preserve"> </w:t>
      </w:r>
      <w:r w:rsidRPr="00E771F5">
        <w:rPr>
          <w:sz w:val="18"/>
        </w:rPr>
        <w:t>zaten</w:t>
      </w:r>
      <w:r w:rsidRPr="00E771F5" w:rsidR="00FB6687">
        <w:rPr>
          <w:sz w:val="18"/>
        </w:rPr>
        <w:t xml:space="preserve"> </w:t>
      </w:r>
      <w:r w:rsidRPr="00E771F5">
        <w:rPr>
          <w:sz w:val="18"/>
        </w:rPr>
        <w:t>açlık</w:t>
      </w:r>
      <w:r w:rsidRPr="00E771F5" w:rsidR="00FB6687">
        <w:rPr>
          <w:sz w:val="18"/>
        </w:rPr>
        <w:t xml:space="preserve"> </w:t>
      </w:r>
      <w:r w:rsidRPr="00E771F5">
        <w:rPr>
          <w:sz w:val="18"/>
        </w:rPr>
        <w:t>ve</w:t>
      </w:r>
      <w:r w:rsidRPr="00E771F5" w:rsidR="00FB6687">
        <w:rPr>
          <w:sz w:val="18"/>
        </w:rPr>
        <w:t xml:space="preserve"> </w:t>
      </w:r>
      <w:r w:rsidRPr="00E771F5">
        <w:rPr>
          <w:sz w:val="18"/>
        </w:rPr>
        <w:t>yoksulluk</w:t>
      </w:r>
      <w:r w:rsidRPr="00E771F5" w:rsidR="00FB6687">
        <w:rPr>
          <w:sz w:val="18"/>
        </w:rPr>
        <w:t xml:space="preserve"> </w:t>
      </w:r>
      <w:r w:rsidRPr="00E771F5">
        <w:rPr>
          <w:sz w:val="18"/>
        </w:rPr>
        <w:t>sınırında</w:t>
      </w:r>
      <w:r w:rsidRPr="00E771F5" w:rsidR="00FB6687">
        <w:rPr>
          <w:sz w:val="18"/>
        </w:rPr>
        <w:t xml:space="preserve"> </w:t>
      </w:r>
      <w:r w:rsidRPr="00E771F5">
        <w:rPr>
          <w:sz w:val="18"/>
        </w:rPr>
        <w:t>yaşayan</w:t>
      </w:r>
      <w:r w:rsidRPr="00E771F5" w:rsidR="00FB6687">
        <w:rPr>
          <w:sz w:val="18"/>
        </w:rPr>
        <w:t xml:space="preserve"> </w:t>
      </w:r>
      <w:r w:rsidRPr="00E771F5">
        <w:rPr>
          <w:sz w:val="18"/>
        </w:rPr>
        <w:t>yurttaşlar,</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ağırlaştırılan</w:t>
      </w:r>
      <w:r w:rsidRPr="00E771F5" w:rsidR="00FB6687">
        <w:rPr>
          <w:sz w:val="18"/>
        </w:rPr>
        <w:t xml:space="preserve"> </w:t>
      </w:r>
      <w:r w:rsidRPr="00E771F5">
        <w:rPr>
          <w:sz w:val="18"/>
        </w:rPr>
        <w:t>yüksek</w:t>
      </w:r>
      <w:r w:rsidRPr="00E771F5" w:rsidR="00FB6687">
        <w:rPr>
          <w:sz w:val="18"/>
        </w:rPr>
        <w:t xml:space="preserve"> </w:t>
      </w:r>
      <w:r w:rsidRPr="00E771F5">
        <w:rPr>
          <w:sz w:val="18"/>
        </w:rPr>
        <w:t>dolaylı</w:t>
      </w:r>
      <w:r w:rsidRPr="00E771F5" w:rsidR="00FB6687">
        <w:rPr>
          <w:sz w:val="18"/>
        </w:rPr>
        <w:t xml:space="preserve"> </w:t>
      </w:r>
      <w:r w:rsidRPr="00E771F5">
        <w:rPr>
          <w:sz w:val="18"/>
        </w:rPr>
        <w:t>ve</w:t>
      </w:r>
      <w:r w:rsidRPr="00E771F5" w:rsidR="00FB6687">
        <w:rPr>
          <w:sz w:val="18"/>
        </w:rPr>
        <w:t xml:space="preserve"> </w:t>
      </w:r>
      <w:r w:rsidRPr="00E771F5">
        <w:rPr>
          <w:sz w:val="18"/>
        </w:rPr>
        <w:t>doğrudan</w:t>
      </w:r>
      <w:r w:rsidRPr="00E771F5" w:rsidR="00FB6687">
        <w:rPr>
          <w:sz w:val="18"/>
        </w:rPr>
        <w:t xml:space="preserve"> </w:t>
      </w:r>
      <w:r w:rsidRPr="00E771F5">
        <w:rPr>
          <w:sz w:val="18"/>
        </w:rPr>
        <w:t>vergi</w:t>
      </w:r>
      <w:r w:rsidRPr="00E771F5" w:rsidR="00FB6687">
        <w:rPr>
          <w:sz w:val="18"/>
        </w:rPr>
        <w:t xml:space="preserve"> </w:t>
      </w:r>
      <w:r w:rsidRPr="00E771F5">
        <w:rPr>
          <w:sz w:val="18"/>
        </w:rPr>
        <w:t>oranıyla</w:t>
      </w:r>
      <w:r w:rsidRPr="00E771F5" w:rsidR="00FB6687">
        <w:rPr>
          <w:sz w:val="18"/>
        </w:rPr>
        <w:t xml:space="preserve"> </w:t>
      </w:r>
      <w:r w:rsidRPr="00E771F5">
        <w:rPr>
          <w:sz w:val="18"/>
        </w:rPr>
        <w:t>âdeta</w:t>
      </w:r>
      <w:r w:rsidRPr="00E771F5" w:rsidR="00FB6687">
        <w:rPr>
          <w:sz w:val="18"/>
        </w:rPr>
        <w:t xml:space="preserve"> </w:t>
      </w:r>
      <w:r w:rsidRPr="00E771F5">
        <w:rPr>
          <w:sz w:val="18"/>
        </w:rPr>
        <w:t>nefes</w:t>
      </w:r>
      <w:r w:rsidRPr="00E771F5" w:rsidR="00FB6687">
        <w:rPr>
          <w:sz w:val="18"/>
        </w:rPr>
        <w:t xml:space="preserve"> </w:t>
      </w:r>
      <w:r w:rsidRPr="00E771F5">
        <w:rPr>
          <w:sz w:val="18"/>
        </w:rPr>
        <w:t>alamaz</w:t>
      </w:r>
      <w:r w:rsidRPr="00E771F5" w:rsidR="00FB6687">
        <w:rPr>
          <w:sz w:val="18"/>
        </w:rPr>
        <w:t xml:space="preserve"> </w:t>
      </w:r>
      <w:r w:rsidRPr="00E771F5">
        <w:rPr>
          <w:sz w:val="18"/>
        </w:rPr>
        <w:t>duruma</w:t>
      </w:r>
      <w:r w:rsidRPr="00E771F5" w:rsidR="00FB6687">
        <w:rPr>
          <w:sz w:val="18"/>
        </w:rPr>
        <w:t xml:space="preserve"> </w:t>
      </w:r>
      <w:r w:rsidRPr="00E771F5">
        <w:rPr>
          <w:sz w:val="18"/>
        </w:rPr>
        <w:t>getirilmiştir.</w:t>
      </w:r>
      <w:r w:rsidRPr="00E771F5" w:rsidR="00FB6687">
        <w:rPr>
          <w:sz w:val="18"/>
        </w:rPr>
        <w:t xml:space="preserve"> </w:t>
      </w:r>
      <w:r w:rsidRPr="00E771F5">
        <w:rPr>
          <w:sz w:val="18"/>
        </w:rPr>
        <w:t>Vahşi</w:t>
      </w:r>
      <w:r w:rsidRPr="00E771F5" w:rsidR="00FB6687">
        <w:rPr>
          <w:sz w:val="18"/>
        </w:rPr>
        <w:t xml:space="preserve"> </w:t>
      </w:r>
      <w:r w:rsidRPr="00E771F5">
        <w:rPr>
          <w:sz w:val="18"/>
        </w:rPr>
        <w:t>kapitalizmin</w:t>
      </w:r>
      <w:r w:rsidRPr="00E771F5" w:rsidR="00FB6687">
        <w:rPr>
          <w:sz w:val="18"/>
        </w:rPr>
        <w:t xml:space="preserve"> </w:t>
      </w:r>
      <w:r w:rsidRPr="00E771F5">
        <w:rPr>
          <w:sz w:val="18"/>
        </w:rPr>
        <w:t>baskı</w:t>
      </w:r>
      <w:r w:rsidRPr="00E771F5" w:rsidR="00FB6687">
        <w:rPr>
          <w:sz w:val="18"/>
        </w:rPr>
        <w:t xml:space="preserve"> </w:t>
      </w:r>
      <w:r w:rsidRPr="00E771F5">
        <w:rPr>
          <w:sz w:val="18"/>
        </w:rPr>
        <w:t>ve</w:t>
      </w:r>
      <w:r w:rsidRPr="00E771F5" w:rsidR="00FB6687">
        <w:rPr>
          <w:sz w:val="18"/>
        </w:rPr>
        <w:t xml:space="preserve"> </w:t>
      </w:r>
      <w:r w:rsidRPr="00E771F5">
        <w:rPr>
          <w:sz w:val="18"/>
        </w:rPr>
        <w:t>sömürü</w:t>
      </w:r>
      <w:r w:rsidRPr="00E771F5" w:rsidR="00FB6687">
        <w:rPr>
          <w:sz w:val="18"/>
        </w:rPr>
        <w:t xml:space="preserve"> </w:t>
      </w:r>
      <w:r w:rsidRPr="00E771F5">
        <w:rPr>
          <w:sz w:val="18"/>
        </w:rPr>
        <w:t>taktikleri</w:t>
      </w:r>
      <w:r w:rsidRPr="00E771F5" w:rsidR="00FB6687">
        <w:rPr>
          <w:sz w:val="18"/>
        </w:rPr>
        <w:t xml:space="preserve"> </w:t>
      </w:r>
      <w:r w:rsidRPr="00E771F5">
        <w:rPr>
          <w:sz w:val="18"/>
        </w:rPr>
        <w:t>ustaca</w:t>
      </w:r>
      <w:r w:rsidRPr="00E771F5" w:rsidR="00FB6687">
        <w:rPr>
          <w:sz w:val="18"/>
        </w:rPr>
        <w:t xml:space="preserve"> </w:t>
      </w:r>
      <w:r w:rsidRPr="00E771F5">
        <w:rPr>
          <w:sz w:val="18"/>
        </w:rPr>
        <w:t>sahnelenmektedir.</w:t>
      </w:r>
      <w:r w:rsidRPr="00E771F5" w:rsidR="00FB6687">
        <w:rPr>
          <w:sz w:val="18"/>
        </w:rPr>
        <w:t xml:space="preserve"> </w:t>
      </w:r>
      <w:r w:rsidRPr="00E771F5">
        <w:rPr>
          <w:sz w:val="18"/>
        </w:rPr>
        <w:t>Sistem,</w:t>
      </w:r>
      <w:r w:rsidRPr="00E771F5" w:rsidR="00FB6687">
        <w:rPr>
          <w:sz w:val="18"/>
        </w:rPr>
        <w:t xml:space="preserve"> </w:t>
      </w:r>
      <w:r w:rsidRPr="00E771F5">
        <w:rPr>
          <w:sz w:val="18"/>
        </w:rPr>
        <w:t>parası</w:t>
      </w:r>
      <w:r w:rsidRPr="00E771F5" w:rsidR="00FB6687">
        <w:rPr>
          <w:sz w:val="18"/>
        </w:rPr>
        <w:t xml:space="preserve"> </w:t>
      </w:r>
      <w:r w:rsidRPr="00E771F5">
        <w:rPr>
          <w:sz w:val="18"/>
        </w:rPr>
        <w:t>olanı</w:t>
      </w:r>
      <w:r w:rsidRPr="00E771F5" w:rsidR="00FB6687">
        <w:rPr>
          <w:sz w:val="18"/>
        </w:rPr>
        <w:t xml:space="preserve"> </w:t>
      </w:r>
      <w:r w:rsidRPr="00E771F5">
        <w:rPr>
          <w:sz w:val="18"/>
        </w:rPr>
        <w:t>otomatik</w:t>
      </w:r>
      <w:r w:rsidRPr="00E771F5" w:rsidR="00FB6687">
        <w:rPr>
          <w:sz w:val="18"/>
        </w:rPr>
        <w:t xml:space="preserve"> </w:t>
      </w:r>
      <w:r w:rsidRPr="00E771F5">
        <w:rPr>
          <w:sz w:val="18"/>
        </w:rPr>
        <w:t>olarak</w:t>
      </w:r>
      <w:r w:rsidRPr="00E771F5" w:rsidR="00FB6687">
        <w:rPr>
          <w:sz w:val="18"/>
        </w:rPr>
        <w:t xml:space="preserve"> </w:t>
      </w:r>
      <w:r w:rsidRPr="00E771F5">
        <w:rPr>
          <w:sz w:val="18"/>
        </w:rPr>
        <w:t>desteklemeye</w:t>
      </w:r>
      <w:r w:rsidRPr="00E771F5" w:rsidR="00FB6687">
        <w:rPr>
          <w:sz w:val="18"/>
        </w:rPr>
        <w:t xml:space="preserve"> </w:t>
      </w:r>
      <w:r w:rsidRPr="00E771F5">
        <w:rPr>
          <w:sz w:val="18"/>
        </w:rPr>
        <w:t>devam</w:t>
      </w:r>
      <w:r w:rsidRPr="00E771F5" w:rsidR="00FB6687">
        <w:rPr>
          <w:sz w:val="18"/>
        </w:rPr>
        <w:t xml:space="preserve"> </w:t>
      </w:r>
      <w:r w:rsidRPr="00E771F5">
        <w:rPr>
          <w:sz w:val="18"/>
        </w:rPr>
        <w:t>ederken</w:t>
      </w:r>
      <w:r w:rsidRPr="00E771F5" w:rsidR="00FB6687">
        <w:rPr>
          <w:sz w:val="18"/>
        </w:rPr>
        <w:t xml:space="preserve"> </w:t>
      </w:r>
      <w:r w:rsidRPr="00E771F5">
        <w:rPr>
          <w:sz w:val="18"/>
        </w:rPr>
        <w:t>yapısal</w:t>
      </w:r>
      <w:r w:rsidRPr="00E771F5" w:rsidR="00FB6687">
        <w:rPr>
          <w:sz w:val="18"/>
        </w:rPr>
        <w:t xml:space="preserve"> </w:t>
      </w:r>
      <w:r w:rsidRPr="00E771F5">
        <w:rPr>
          <w:sz w:val="18"/>
        </w:rPr>
        <w:t>düzenlemelerle</w:t>
      </w:r>
      <w:r w:rsidRPr="00E771F5" w:rsidR="00FB6687">
        <w:rPr>
          <w:sz w:val="18"/>
        </w:rPr>
        <w:t xml:space="preserve"> </w:t>
      </w:r>
      <w:r w:rsidRPr="00E771F5">
        <w:rPr>
          <w:sz w:val="18"/>
        </w:rPr>
        <w:t>orta</w:t>
      </w:r>
      <w:r w:rsidRPr="00E771F5" w:rsidR="00FB6687">
        <w:rPr>
          <w:sz w:val="18"/>
        </w:rPr>
        <w:t xml:space="preserve"> </w:t>
      </w:r>
      <w:r w:rsidRPr="00E771F5">
        <w:rPr>
          <w:sz w:val="18"/>
        </w:rPr>
        <w:t>ve</w:t>
      </w:r>
      <w:r w:rsidRPr="00E771F5" w:rsidR="00FB6687">
        <w:rPr>
          <w:sz w:val="18"/>
        </w:rPr>
        <w:t xml:space="preserve"> </w:t>
      </w:r>
      <w:r w:rsidRPr="00E771F5">
        <w:rPr>
          <w:sz w:val="18"/>
        </w:rPr>
        <w:t>uzun</w:t>
      </w:r>
      <w:r w:rsidRPr="00E771F5" w:rsidR="00FB6687">
        <w:rPr>
          <w:sz w:val="18"/>
        </w:rPr>
        <w:t xml:space="preserve"> </w:t>
      </w:r>
      <w:r w:rsidRPr="00E771F5">
        <w:rPr>
          <w:sz w:val="18"/>
        </w:rPr>
        <w:t>vadede</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durumun</w:t>
      </w:r>
      <w:r w:rsidRPr="00E771F5" w:rsidR="00FB6687">
        <w:rPr>
          <w:sz w:val="18"/>
        </w:rPr>
        <w:t xml:space="preserve"> </w:t>
      </w:r>
      <w:r w:rsidRPr="00E771F5">
        <w:rPr>
          <w:sz w:val="18"/>
        </w:rPr>
        <w:t>sürmesinin</w:t>
      </w:r>
      <w:r w:rsidRPr="00E771F5" w:rsidR="00FB6687">
        <w:rPr>
          <w:sz w:val="18"/>
        </w:rPr>
        <w:t xml:space="preserve"> </w:t>
      </w:r>
      <w:r w:rsidRPr="00E771F5">
        <w:rPr>
          <w:sz w:val="18"/>
        </w:rPr>
        <w:t>âdeta</w:t>
      </w:r>
      <w:r w:rsidRPr="00E771F5" w:rsidR="00FB6687">
        <w:rPr>
          <w:sz w:val="18"/>
        </w:rPr>
        <w:t xml:space="preserve"> </w:t>
      </w:r>
      <w:r w:rsidRPr="00E771F5">
        <w:rPr>
          <w:sz w:val="18"/>
        </w:rPr>
        <w:t>altyapısı</w:t>
      </w:r>
      <w:r w:rsidRPr="00E771F5" w:rsidR="00FB6687">
        <w:rPr>
          <w:sz w:val="18"/>
        </w:rPr>
        <w:t xml:space="preserve"> </w:t>
      </w:r>
      <w:r w:rsidRPr="00E771F5">
        <w:rPr>
          <w:sz w:val="18"/>
        </w:rPr>
        <w:t>oluşturulmaktadır.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Vergi</w:t>
      </w:r>
      <w:r w:rsidRPr="00E771F5" w:rsidR="00FB6687">
        <w:rPr>
          <w:sz w:val="18"/>
        </w:rPr>
        <w:t xml:space="preserve"> </w:t>
      </w:r>
      <w:r w:rsidRPr="00E771F5">
        <w:rPr>
          <w:sz w:val="18"/>
        </w:rPr>
        <w:t>uygulamalarında</w:t>
      </w:r>
      <w:r w:rsidRPr="00E771F5" w:rsidR="00FB6687">
        <w:rPr>
          <w:sz w:val="18"/>
        </w:rPr>
        <w:t xml:space="preserve"> </w:t>
      </w:r>
      <w:r w:rsidRPr="00E771F5">
        <w:rPr>
          <w:sz w:val="18"/>
        </w:rPr>
        <w:t>gelir</w:t>
      </w:r>
      <w:r w:rsidRPr="00E771F5" w:rsidR="00FB6687">
        <w:rPr>
          <w:sz w:val="18"/>
        </w:rPr>
        <w:t xml:space="preserve"> </w:t>
      </w:r>
      <w:r w:rsidRPr="00E771F5">
        <w:rPr>
          <w:sz w:val="18"/>
        </w:rPr>
        <w:t>grupları</w:t>
      </w:r>
      <w:r w:rsidRPr="00E771F5" w:rsidR="00FB6687">
        <w:rPr>
          <w:sz w:val="18"/>
        </w:rPr>
        <w:t xml:space="preserve"> </w:t>
      </w:r>
      <w:r w:rsidRPr="00E771F5">
        <w:rPr>
          <w:sz w:val="18"/>
        </w:rPr>
        <w:t>arasında</w:t>
      </w:r>
      <w:r w:rsidRPr="00E771F5" w:rsidR="00FB6687">
        <w:rPr>
          <w:sz w:val="18"/>
        </w:rPr>
        <w:t xml:space="preserve"> </w:t>
      </w:r>
      <w:r w:rsidRPr="00E771F5">
        <w:rPr>
          <w:sz w:val="18"/>
        </w:rPr>
        <w:t>adil</w:t>
      </w:r>
      <w:r w:rsidRPr="00E771F5" w:rsidR="00FB6687">
        <w:rPr>
          <w:sz w:val="18"/>
        </w:rPr>
        <w:t xml:space="preserve"> </w:t>
      </w:r>
      <w:r w:rsidRPr="00E771F5">
        <w:rPr>
          <w:sz w:val="18"/>
        </w:rPr>
        <w:t>davranılmamakta,</w:t>
      </w:r>
      <w:r w:rsidRPr="00E771F5" w:rsidR="00FB6687">
        <w:rPr>
          <w:sz w:val="18"/>
        </w:rPr>
        <w:t xml:space="preserve"> </w:t>
      </w:r>
      <w:r w:rsidRPr="00E771F5">
        <w:rPr>
          <w:sz w:val="18"/>
        </w:rPr>
        <w:t>açık</w:t>
      </w:r>
      <w:r w:rsidRPr="00E771F5" w:rsidR="00FB6687">
        <w:rPr>
          <w:sz w:val="18"/>
        </w:rPr>
        <w:t xml:space="preserve"> </w:t>
      </w:r>
      <w:r w:rsidRPr="00E771F5">
        <w:rPr>
          <w:sz w:val="18"/>
        </w:rPr>
        <w:t>olarak</w:t>
      </w:r>
      <w:r w:rsidRPr="00E771F5" w:rsidR="00FB6687">
        <w:rPr>
          <w:sz w:val="18"/>
        </w:rPr>
        <w:t xml:space="preserve"> </w:t>
      </w:r>
      <w:r w:rsidRPr="00E771F5">
        <w:rPr>
          <w:sz w:val="18"/>
        </w:rPr>
        <w:t>zengin</w:t>
      </w:r>
      <w:r w:rsidRPr="00E771F5" w:rsidR="00FB6687">
        <w:rPr>
          <w:sz w:val="18"/>
        </w:rPr>
        <w:t xml:space="preserve"> </w:t>
      </w:r>
      <w:r w:rsidRPr="00E771F5">
        <w:rPr>
          <w:sz w:val="18"/>
        </w:rPr>
        <w:t>ve</w:t>
      </w:r>
      <w:r w:rsidRPr="00E771F5" w:rsidR="00FB6687">
        <w:rPr>
          <w:sz w:val="18"/>
        </w:rPr>
        <w:t xml:space="preserve"> </w:t>
      </w:r>
      <w:r w:rsidRPr="00E771F5">
        <w:rPr>
          <w:sz w:val="18"/>
        </w:rPr>
        <w:t>parası</w:t>
      </w:r>
      <w:r w:rsidRPr="00E771F5" w:rsidR="00FB6687">
        <w:rPr>
          <w:sz w:val="18"/>
        </w:rPr>
        <w:t xml:space="preserve"> </w:t>
      </w:r>
      <w:r w:rsidRPr="00E771F5">
        <w:rPr>
          <w:sz w:val="18"/>
        </w:rPr>
        <w:t>olana</w:t>
      </w:r>
      <w:r w:rsidRPr="00E771F5" w:rsidR="00FB6687">
        <w:rPr>
          <w:sz w:val="18"/>
        </w:rPr>
        <w:t xml:space="preserve"> </w:t>
      </w:r>
      <w:r w:rsidRPr="00E771F5">
        <w:rPr>
          <w:sz w:val="18"/>
        </w:rPr>
        <w:t>ödül</w:t>
      </w:r>
      <w:r w:rsidRPr="00E771F5" w:rsidR="00FB6687">
        <w:rPr>
          <w:sz w:val="18"/>
        </w:rPr>
        <w:t xml:space="preserve"> </w:t>
      </w:r>
      <w:r w:rsidRPr="00E771F5">
        <w:rPr>
          <w:sz w:val="18"/>
        </w:rPr>
        <w:t>mahiyetinde</w:t>
      </w:r>
      <w:r w:rsidRPr="00E771F5" w:rsidR="00FB6687">
        <w:rPr>
          <w:sz w:val="18"/>
        </w:rPr>
        <w:t xml:space="preserve"> </w:t>
      </w:r>
      <w:r w:rsidRPr="00E771F5">
        <w:rPr>
          <w:sz w:val="18"/>
        </w:rPr>
        <w:t>vergi</w:t>
      </w:r>
      <w:r w:rsidRPr="00E771F5" w:rsidR="00FB6687">
        <w:rPr>
          <w:sz w:val="18"/>
        </w:rPr>
        <w:t xml:space="preserve"> </w:t>
      </w:r>
      <w:r w:rsidRPr="00E771F5">
        <w:rPr>
          <w:sz w:val="18"/>
        </w:rPr>
        <w:t>indirimi</w:t>
      </w:r>
      <w:r w:rsidRPr="00E771F5" w:rsidR="00FB6687">
        <w:rPr>
          <w:sz w:val="18"/>
        </w:rPr>
        <w:t xml:space="preserve"> </w:t>
      </w:r>
      <w:r w:rsidRPr="00E771F5">
        <w:rPr>
          <w:sz w:val="18"/>
        </w:rPr>
        <w:t>yapılmaktadır.</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çiftçisine,</w:t>
      </w:r>
      <w:r w:rsidRPr="00E771F5" w:rsidR="00FB6687">
        <w:rPr>
          <w:sz w:val="18"/>
        </w:rPr>
        <w:t xml:space="preserve"> </w:t>
      </w:r>
      <w:r w:rsidRPr="00E771F5">
        <w:rPr>
          <w:sz w:val="18"/>
        </w:rPr>
        <w:t>köylüsüne,</w:t>
      </w:r>
      <w:r w:rsidRPr="00E771F5" w:rsidR="00FB6687">
        <w:rPr>
          <w:sz w:val="18"/>
        </w:rPr>
        <w:t xml:space="preserve"> </w:t>
      </w:r>
      <w:r w:rsidRPr="00E771F5">
        <w:rPr>
          <w:sz w:val="18"/>
        </w:rPr>
        <w:t>emekçilerine</w:t>
      </w:r>
      <w:r w:rsidRPr="00E771F5" w:rsidR="00FB6687">
        <w:rPr>
          <w:sz w:val="18"/>
        </w:rPr>
        <w:t xml:space="preserve"> </w:t>
      </w:r>
      <w:r w:rsidRPr="00E771F5">
        <w:rPr>
          <w:sz w:val="18"/>
        </w:rPr>
        <w:t>yaşam</w:t>
      </w:r>
      <w:r w:rsidRPr="00E771F5" w:rsidR="00FB6687">
        <w:rPr>
          <w:sz w:val="18"/>
        </w:rPr>
        <w:t xml:space="preserve"> </w:t>
      </w:r>
      <w:r w:rsidRPr="00E771F5">
        <w:rPr>
          <w:sz w:val="18"/>
        </w:rPr>
        <w:t>ile</w:t>
      </w:r>
      <w:r w:rsidRPr="00E771F5" w:rsidR="00FB6687">
        <w:rPr>
          <w:sz w:val="18"/>
        </w:rPr>
        <w:t xml:space="preserve"> </w:t>
      </w:r>
      <w:r w:rsidRPr="00E771F5">
        <w:rPr>
          <w:sz w:val="18"/>
        </w:rPr>
        <w:t>ölüm</w:t>
      </w:r>
      <w:r w:rsidRPr="00E771F5" w:rsidR="00FB6687">
        <w:rPr>
          <w:sz w:val="18"/>
        </w:rPr>
        <w:t xml:space="preserve"> </w:t>
      </w:r>
      <w:r w:rsidRPr="00E771F5">
        <w:rPr>
          <w:sz w:val="18"/>
        </w:rPr>
        <w:t>arasında</w:t>
      </w:r>
      <w:r w:rsidRPr="00E771F5" w:rsidR="00FB6687">
        <w:rPr>
          <w:sz w:val="18"/>
        </w:rPr>
        <w:t xml:space="preserve"> </w:t>
      </w:r>
      <w:r w:rsidRPr="00E771F5">
        <w:rPr>
          <w:sz w:val="18"/>
        </w:rPr>
        <w:t>ince</w:t>
      </w:r>
      <w:r w:rsidRPr="00E771F5" w:rsidR="00FB6687">
        <w:rPr>
          <w:sz w:val="18"/>
        </w:rPr>
        <w:t xml:space="preserve"> </w:t>
      </w:r>
      <w:r w:rsidRPr="00E771F5">
        <w:rPr>
          <w:sz w:val="18"/>
        </w:rPr>
        <w:t>bir</w:t>
      </w:r>
      <w:r w:rsidRPr="00E771F5" w:rsidR="00FB6687">
        <w:rPr>
          <w:sz w:val="18"/>
        </w:rPr>
        <w:t xml:space="preserve"> </w:t>
      </w:r>
      <w:r w:rsidRPr="00E771F5">
        <w:rPr>
          <w:sz w:val="18"/>
        </w:rPr>
        <w:t>marj</w:t>
      </w:r>
      <w:r w:rsidRPr="00E771F5" w:rsidR="00FB6687">
        <w:rPr>
          <w:sz w:val="18"/>
        </w:rPr>
        <w:t xml:space="preserve"> </w:t>
      </w:r>
      <w:r w:rsidRPr="00E771F5">
        <w:rPr>
          <w:sz w:val="18"/>
        </w:rPr>
        <w:t>bırakılmıştır.</w:t>
      </w:r>
      <w:r w:rsidRPr="00E771F5" w:rsidR="00FB6687">
        <w:rPr>
          <w:sz w:val="18"/>
        </w:rPr>
        <w:t xml:space="preserve"> </w:t>
      </w:r>
      <w:r w:rsidRPr="00E771F5">
        <w:rPr>
          <w:sz w:val="18"/>
        </w:rPr>
        <w:t>Bakın,</w:t>
      </w:r>
      <w:r w:rsidRPr="00E771F5" w:rsidR="00FB6687">
        <w:rPr>
          <w:sz w:val="18"/>
        </w:rPr>
        <w:t xml:space="preserve"> </w:t>
      </w:r>
      <w:r w:rsidRPr="00E771F5">
        <w:rPr>
          <w:sz w:val="18"/>
        </w:rPr>
        <w:t>buna</w:t>
      </w:r>
      <w:r w:rsidRPr="00E771F5" w:rsidR="00FB6687">
        <w:rPr>
          <w:sz w:val="18"/>
        </w:rPr>
        <w:t xml:space="preserve"> </w:t>
      </w:r>
      <w:r w:rsidRPr="00E771F5">
        <w:rPr>
          <w:sz w:val="18"/>
        </w:rPr>
        <w:t>küçük</w:t>
      </w:r>
      <w:r w:rsidRPr="00E771F5" w:rsidR="00FB6687">
        <w:rPr>
          <w:sz w:val="18"/>
        </w:rPr>
        <w:t xml:space="preserve"> </w:t>
      </w:r>
      <w:r w:rsidRPr="00E771F5">
        <w:rPr>
          <w:sz w:val="18"/>
        </w:rPr>
        <w:t>bir</w:t>
      </w:r>
      <w:r w:rsidRPr="00E771F5" w:rsidR="00FB6687">
        <w:rPr>
          <w:sz w:val="18"/>
        </w:rPr>
        <w:t xml:space="preserve"> </w:t>
      </w:r>
      <w:r w:rsidRPr="00E771F5">
        <w:rPr>
          <w:sz w:val="18"/>
        </w:rPr>
        <w:t>örnek</w:t>
      </w:r>
      <w:r w:rsidRPr="00E771F5" w:rsidR="00FB6687">
        <w:rPr>
          <w:sz w:val="18"/>
        </w:rPr>
        <w:t xml:space="preserve"> </w:t>
      </w:r>
      <w:r w:rsidRPr="00E771F5">
        <w:rPr>
          <w:sz w:val="18"/>
        </w:rPr>
        <w:t>vereyim:</w:t>
      </w:r>
      <w:r w:rsidRPr="00E771F5" w:rsidR="00FB6687">
        <w:rPr>
          <w:sz w:val="18"/>
        </w:rPr>
        <w:t xml:space="preserve"> </w:t>
      </w:r>
      <w:r w:rsidRPr="00E771F5">
        <w:rPr>
          <w:sz w:val="18"/>
        </w:rPr>
        <w:t>Üst</w:t>
      </w:r>
      <w:r w:rsidRPr="00E771F5" w:rsidR="00FB6687">
        <w:rPr>
          <w:sz w:val="18"/>
        </w:rPr>
        <w:t xml:space="preserve"> </w:t>
      </w:r>
      <w:r w:rsidRPr="00E771F5">
        <w:rPr>
          <w:sz w:val="18"/>
        </w:rPr>
        <w:t>gelir</w:t>
      </w:r>
      <w:r w:rsidRPr="00E771F5" w:rsidR="00FB6687">
        <w:rPr>
          <w:sz w:val="18"/>
        </w:rPr>
        <w:t xml:space="preserve"> </w:t>
      </w:r>
      <w:r w:rsidRPr="00E771F5">
        <w:rPr>
          <w:sz w:val="18"/>
        </w:rPr>
        <w:t>grubu</w:t>
      </w:r>
      <w:r w:rsidRPr="00E771F5" w:rsidR="00FB6687">
        <w:rPr>
          <w:sz w:val="18"/>
        </w:rPr>
        <w:t xml:space="preserve"> </w:t>
      </w:r>
      <w:r w:rsidRPr="00E771F5">
        <w:rPr>
          <w:sz w:val="18"/>
        </w:rPr>
        <w:t>insanlarının</w:t>
      </w:r>
      <w:r w:rsidRPr="00E771F5" w:rsidR="00FB6687">
        <w:rPr>
          <w:sz w:val="18"/>
        </w:rPr>
        <w:t xml:space="preserve"> </w:t>
      </w:r>
      <w:r w:rsidRPr="00E771F5">
        <w:rPr>
          <w:sz w:val="18"/>
        </w:rPr>
        <w:t>genellikle</w:t>
      </w:r>
      <w:r w:rsidRPr="00E771F5" w:rsidR="00FB6687">
        <w:rPr>
          <w:sz w:val="18"/>
        </w:rPr>
        <w:t xml:space="preserve"> </w:t>
      </w:r>
      <w:r w:rsidRPr="00E771F5">
        <w:rPr>
          <w:sz w:val="18"/>
        </w:rPr>
        <w:t>satın</w:t>
      </w:r>
      <w:r w:rsidRPr="00E771F5" w:rsidR="00FB6687">
        <w:rPr>
          <w:sz w:val="18"/>
        </w:rPr>
        <w:t xml:space="preserve"> </w:t>
      </w:r>
      <w:r w:rsidRPr="00E771F5">
        <w:rPr>
          <w:sz w:val="18"/>
        </w:rPr>
        <w:t>aldığı</w:t>
      </w:r>
      <w:r w:rsidRPr="00E771F5" w:rsidR="00FB6687">
        <w:rPr>
          <w:sz w:val="18"/>
        </w:rPr>
        <w:t xml:space="preserve"> </w:t>
      </w:r>
      <w:r w:rsidRPr="00E771F5">
        <w:rPr>
          <w:sz w:val="18"/>
        </w:rPr>
        <w:t>altın,</w:t>
      </w:r>
      <w:r w:rsidRPr="00E771F5" w:rsidR="00FB6687">
        <w:rPr>
          <w:sz w:val="18"/>
        </w:rPr>
        <w:t xml:space="preserve"> </w:t>
      </w:r>
      <w:r w:rsidRPr="00E771F5">
        <w:rPr>
          <w:sz w:val="18"/>
        </w:rPr>
        <w:t>yakut,</w:t>
      </w:r>
      <w:r w:rsidRPr="00E771F5" w:rsidR="00FB6687">
        <w:rPr>
          <w:sz w:val="18"/>
        </w:rPr>
        <w:t xml:space="preserve"> </w:t>
      </w:r>
      <w:r w:rsidRPr="00E771F5">
        <w:rPr>
          <w:sz w:val="18"/>
        </w:rPr>
        <w:t>zümrüt</w:t>
      </w:r>
      <w:r w:rsidRPr="00E771F5" w:rsidR="00FB6687">
        <w:rPr>
          <w:sz w:val="18"/>
        </w:rPr>
        <w:t xml:space="preserve"> </w:t>
      </w:r>
      <w:r w:rsidRPr="00E771F5">
        <w:rPr>
          <w:sz w:val="18"/>
        </w:rPr>
        <w:t>gibi</w:t>
      </w:r>
      <w:r w:rsidRPr="00E771F5" w:rsidR="00FB6687">
        <w:rPr>
          <w:sz w:val="18"/>
        </w:rPr>
        <w:t xml:space="preserve"> </w:t>
      </w:r>
      <w:r w:rsidRPr="00E771F5">
        <w:rPr>
          <w:sz w:val="18"/>
        </w:rPr>
        <w:t>ürünlerde</w:t>
      </w:r>
      <w:r w:rsidRPr="00E771F5" w:rsidR="00FB6687">
        <w:rPr>
          <w:sz w:val="18"/>
        </w:rPr>
        <w:t xml:space="preserve"> </w:t>
      </w:r>
      <w:r w:rsidRPr="00E771F5">
        <w:rPr>
          <w:sz w:val="18"/>
        </w:rPr>
        <w:t>yüzde</w:t>
      </w:r>
      <w:r w:rsidRPr="00E771F5" w:rsidR="00FB6687">
        <w:rPr>
          <w:sz w:val="18"/>
        </w:rPr>
        <w:t xml:space="preserve"> </w:t>
      </w:r>
      <w:r w:rsidRPr="00E771F5">
        <w:rPr>
          <w:sz w:val="18"/>
        </w:rPr>
        <w:t>sıfır</w:t>
      </w:r>
      <w:r w:rsidRPr="00E771F5" w:rsidR="00FB6687">
        <w:rPr>
          <w:sz w:val="18"/>
        </w:rPr>
        <w:t xml:space="preserve"> </w:t>
      </w:r>
      <w:r w:rsidRPr="00E771F5">
        <w:rPr>
          <w:sz w:val="18"/>
        </w:rPr>
        <w:t>oranında</w:t>
      </w:r>
      <w:r w:rsidRPr="00E771F5" w:rsidR="00FB6687">
        <w:rPr>
          <w:sz w:val="18"/>
        </w:rPr>
        <w:t xml:space="preserve"> </w:t>
      </w:r>
      <w:r w:rsidRPr="00E771F5">
        <w:rPr>
          <w:sz w:val="18"/>
        </w:rPr>
        <w:t>katma</w:t>
      </w:r>
      <w:r w:rsidRPr="00E771F5" w:rsidR="00FB6687">
        <w:rPr>
          <w:sz w:val="18"/>
        </w:rPr>
        <w:t xml:space="preserve"> </w:t>
      </w:r>
      <w:r w:rsidRPr="00E771F5">
        <w:rPr>
          <w:sz w:val="18"/>
        </w:rPr>
        <w:t>değer</w:t>
      </w:r>
      <w:r w:rsidRPr="00E771F5" w:rsidR="00FB6687">
        <w:rPr>
          <w:sz w:val="18"/>
        </w:rPr>
        <w:t xml:space="preserve"> </w:t>
      </w:r>
      <w:r w:rsidRPr="00E771F5">
        <w:rPr>
          <w:sz w:val="18"/>
        </w:rPr>
        <w:t>vergisi</w:t>
      </w:r>
      <w:r w:rsidRPr="00E771F5" w:rsidR="00FB6687">
        <w:rPr>
          <w:sz w:val="18"/>
        </w:rPr>
        <w:t xml:space="preserve"> </w:t>
      </w:r>
      <w:r w:rsidRPr="00E771F5">
        <w:rPr>
          <w:sz w:val="18"/>
        </w:rPr>
        <w:t>uygulanırken</w:t>
      </w:r>
      <w:r w:rsidRPr="00E771F5" w:rsidR="00FB6687">
        <w:rPr>
          <w:sz w:val="18"/>
        </w:rPr>
        <w:t xml:space="preserve"> </w:t>
      </w:r>
      <w:r w:rsidRPr="00E771F5">
        <w:rPr>
          <w:sz w:val="18"/>
        </w:rPr>
        <w:t>diğer</w:t>
      </w:r>
      <w:r w:rsidRPr="00E771F5" w:rsidR="00FB6687">
        <w:rPr>
          <w:sz w:val="18"/>
        </w:rPr>
        <w:t xml:space="preserve"> </w:t>
      </w:r>
      <w:r w:rsidRPr="00E771F5">
        <w:rPr>
          <w:sz w:val="18"/>
        </w:rPr>
        <w:t>dar</w:t>
      </w:r>
      <w:r w:rsidRPr="00E771F5" w:rsidR="00FB6687">
        <w:rPr>
          <w:sz w:val="18"/>
        </w:rPr>
        <w:t xml:space="preserve"> </w:t>
      </w:r>
      <w:r w:rsidRPr="00E771F5">
        <w:rPr>
          <w:sz w:val="18"/>
        </w:rPr>
        <w:t>gelirli</w:t>
      </w:r>
      <w:r w:rsidRPr="00E771F5" w:rsidR="00FB6687">
        <w:rPr>
          <w:sz w:val="18"/>
        </w:rPr>
        <w:t xml:space="preserve"> </w:t>
      </w:r>
      <w:r w:rsidRPr="00E771F5">
        <w:rPr>
          <w:sz w:val="18"/>
        </w:rPr>
        <w:t>yurttaşların</w:t>
      </w:r>
      <w:r w:rsidRPr="00E771F5" w:rsidR="00FB6687">
        <w:rPr>
          <w:sz w:val="18"/>
        </w:rPr>
        <w:t xml:space="preserve"> </w:t>
      </w:r>
      <w:r w:rsidRPr="00E771F5">
        <w:rPr>
          <w:sz w:val="18"/>
        </w:rPr>
        <w:t>ve</w:t>
      </w:r>
      <w:r w:rsidRPr="00E771F5" w:rsidR="00FB6687">
        <w:rPr>
          <w:sz w:val="18"/>
        </w:rPr>
        <w:t xml:space="preserve"> </w:t>
      </w:r>
      <w:r w:rsidRPr="00E771F5">
        <w:rPr>
          <w:sz w:val="18"/>
        </w:rPr>
        <w:t>çiftçilerin</w:t>
      </w:r>
      <w:r w:rsidRPr="00E771F5" w:rsidR="00FB6687">
        <w:rPr>
          <w:sz w:val="18"/>
        </w:rPr>
        <w:t xml:space="preserve"> </w:t>
      </w:r>
      <w:r w:rsidRPr="00E771F5">
        <w:rPr>
          <w:sz w:val="18"/>
        </w:rPr>
        <w:t>aldığı</w:t>
      </w:r>
      <w:r w:rsidRPr="00E771F5" w:rsidR="00FB6687">
        <w:rPr>
          <w:sz w:val="18"/>
        </w:rPr>
        <w:t xml:space="preserve"> </w:t>
      </w:r>
      <w:r w:rsidRPr="00E771F5">
        <w:rPr>
          <w:sz w:val="18"/>
        </w:rPr>
        <w:t>gıda,</w:t>
      </w:r>
      <w:r w:rsidRPr="00E771F5" w:rsidR="00FB6687">
        <w:rPr>
          <w:sz w:val="18"/>
        </w:rPr>
        <w:t xml:space="preserve"> </w:t>
      </w:r>
      <w:r w:rsidRPr="00E771F5">
        <w:rPr>
          <w:sz w:val="18"/>
        </w:rPr>
        <w:t>giyim,</w:t>
      </w:r>
      <w:r w:rsidRPr="00E771F5" w:rsidR="00FB6687">
        <w:rPr>
          <w:sz w:val="18"/>
        </w:rPr>
        <w:t xml:space="preserve"> </w:t>
      </w:r>
      <w:r w:rsidRPr="00E771F5">
        <w:rPr>
          <w:sz w:val="18"/>
        </w:rPr>
        <w:t>mazot</w:t>
      </w:r>
      <w:r w:rsidRPr="00E771F5" w:rsidR="00FB6687">
        <w:rPr>
          <w:sz w:val="18"/>
        </w:rPr>
        <w:t xml:space="preserve"> </w:t>
      </w:r>
      <w:r w:rsidRPr="00E771F5">
        <w:rPr>
          <w:sz w:val="18"/>
        </w:rPr>
        <w:t>gibi</w:t>
      </w:r>
      <w:r w:rsidRPr="00E771F5" w:rsidR="00FB6687">
        <w:rPr>
          <w:sz w:val="18"/>
        </w:rPr>
        <w:t xml:space="preserve"> </w:t>
      </w:r>
      <w:r w:rsidRPr="00E771F5">
        <w:rPr>
          <w:sz w:val="18"/>
        </w:rPr>
        <w:t>temel</w:t>
      </w:r>
      <w:r w:rsidRPr="00E771F5" w:rsidR="00FB6687">
        <w:rPr>
          <w:sz w:val="18"/>
        </w:rPr>
        <w:t xml:space="preserve"> </w:t>
      </w:r>
      <w:r w:rsidRPr="00E771F5">
        <w:rPr>
          <w:sz w:val="18"/>
        </w:rPr>
        <w:t>ihtiyaçlara</w:t>
      </w:r>
      <w:r w:rsidRPr="00E771F5" w:rsidR="00FB6687">
        <w:rPr>
          <w:sz w:val="18"/>
        </w:rPr>
        <w:t xml:space="preserve"> </w:t>
      </w:r>
      <w:r w:rsidRPr="00E771F5">
        <w:rPr>
          <w:sz w:val="18"/>
        </w:rPr>
        <w:t>uygulanan</w:t>
      </w:r>
      <w:r w:rsidRPr="00E771F5" w:rsidR="00FB6687">
        <w:rPr>
          <w:sz w:val="18"/>
        </w:rPr>
        <w:t xml:space="preserve"> </w:t>
      </w:r>
      <w:r w:rsidRPr="00E771F5">
        <w:rPr>
          <w:sz w:val="18"/>
        </w:rPr>
        <w:t>vergiler,</w:t>
      </w:r>
      <w:r w:rsidRPr="00E771F5" w:rsidR="00FB6687">
        <w:rPr>
          <w:sz w:val="18"/>
        </w:rPr>
        <w:t xml:space="preserve"> </w:t>
      </w:r>
      <w:r w:rsidRPr="00E771F5">
        <w:rPr>
          <w:sz w:val="18"/>
        </w:rPr>
        <w:t>yüzde</w:t>
      </w:r>
      <w:r w:rsidRPr="00E771F5" w:rsidR="00FB6687">
        <w:rPr>
          <w:sz w:val="18"/>
        </w:rPr>
        <w:t xml:space="preserve"> </w:t>
      </w:r>
      <w:r w:rsidRPr="00E771F5">
        <w:rPr>
          <w:sz w:val="18"/>
        </w:rPr>
        <w:t>18’den</w:t>
      </w:r>
      <w:r w:rsidRPr="00E771F5" w:rsidR="00FB6687">
        <w:rPr>
          <w:sz w:val="18"/>
        </w:rPr>
        <w:t xml:space="preserve"> </w:t>
      </w:r>
      <w:r w:rsidRPr="00E771F5">
        <w:rPr>
          <w:sz w:val="18"/>
        </w:rPr>
        <w:t>başlayarak</w:t>
      </w:r>
      <w:r w:rsidRPr="00E771F5" w:rsidR="00FB6687">
        <w:rPr>
          <w:sz w:val="18"/>
        </w:rPr>
        <w:t xml:space="preserve"> </w:t>
      </w:r>
      <w:r w:rsidRPr="00E771F5">
        <w:rPr>
          <w:sz w:val="18"/>
        </w:rPr>
        <w:t>daha</w:t>
      </w:r>
      <w:r w:rsidRPr="00E771F5" w:rsidR="00FB6687">
        <w:rPr>
          <w:sz w:val="18"/>
        </w:rPr>
        <w:t xml:space="preserve"> </w:t>
      </w:r>
      <w:r w:rsidRPr="00E771F5">
        <w:rPr>
          <w:sz w:val="18"/>
        </w:rPr>
        <w:t>yukarılara</w:t>
      </w:r>
      <w:r w:rsidRPr="00E771F5" w:rsidR="00FB6687">
        <w:rPr>
          <w:sz w:val="18"/>
        </w:rPr>
        <w:t xml:space="preserve"> </w:t>
      </w:r>
      <w:r w:rsidRPr="00E771F5">
        <w:rPr>
          <w:sz w:val="18"/>
        </w:rPr>
        <w:t>çıkmaktadır.</w:t>
      </w:r>
      <w:r w:rsidRPr="00E771F5" w:rsidR="00FB6687">
        <w:rPr>
          <w:sz w:val="18"/>
        </w:rPr>
        <w:t xml:space="preserve"> </w:t>
      </w:r>
      <w:r w:rsidRPr="00E771F5">
        <w:rPr>
          <w:sz w:val="18"/>
        </w:rPr>
        <w:t>Yat</w:t>
      </w:r>
      <w:r w:rsidRPr="00E771F5" w:rsidR="00FB6687">
        <w:rPr>
          <w:sz w:val="18"/>
        </w:rPr>
        <w:t xml:space="preserve"> </w:t>
      </w:r>
      <w:r w:rsidRPr="00E771F5">
        <w:rPr>
          <w:sz w:val="18"/>
        </w:rPr>
        <w:t>ve</w:t>
      </w:r>
      <w:r w:rsidRPr="00E771F5" w:rsidR="00FB6687">
        <w:rPr>
          <w:sz w:val="18"/>
        </w:rPr>
        <w:t xml:space="preserve"> </w:t>
      </w:r>
      <w:r w:rsidRPr="00E771F5">
        <w:rPr>
          <w:sz w:val="18"/>
        </w:rPr>
        <w:t>gemi</w:t>
      </w:r>
      <w:r w:rsidRPr="00E771F5" w:rsidR="00FB6687">
        <w:rPr>
          <w:sz w:val="18"/>
        </w:rPr>
        <w:t xml:space="preserve"> </w:t>
      </w:r>
      <w:r w:rsidRPr="00E771F5">
        <w:rPr>
          <w:sz w:val="18"/>
        </w:rPr>
        <w:t>sahiplerine</w:t>
      </w:r>
      <w:r w:rsidRPr="00E771F5" w:rsidR="00FB6687">
        <w:rPr>
          <w:sz w:val="18"/>
        </w:rPr>
        <w:t xml:space="preserve"> </w:t>
      </w:r>
      <w:r w:rsidRPr="00E771F5">
        <w:rPr>
          <w:sz w:val="18"/>
        </w:rPr>
        <w:t>mazot,</w:t>
      </w:r>
      <w:r w:rsidRPr="00E771F5" w:rsidR="00FB6687">
        <w:rPr>
          <w:sz w:val="18"/>
        </w:rPr>
        <w:t xml:space="preserve"> </w:t>
      </w:r>
      <w:r w:rsidRPr="00E771F5">
        <w:rPr>
          <w:sz w:val="18"/>
        </w:rPr>
        <w:t>piyasadan</w:t>
      </w:r>
      <w:r w:rsidRPr="00E771F5" w:rsidR="00FB6687">
        <w:rPr>
          <w:sz w:val="18"/>
        </w:rPr>
        <w:t xml:space="preserve"> </w:t>
      </w:r>
      <w:r w:rsidRPr="00E771F5">
        <w:rPr>
          <w:sz w:val="18"/>
        </w:rPr>
        <w:t>daha</w:t>
      </w:r>
      <w:r w:rsidRPr="00E771F5" w:rsidR="00FB6687">
        <w:rPr>
          <w:sz w:val="18"/>
        </w:rPr>
        <w:t xml:space="preserve"> </w:t>
      </w:r>
      <w:r w:rsidRPr="00E771F5">
        <w:rPr>
          <w:sz w:val="18"/>
        </w:rPr>
        <w:t>ucuza</w:t>
      </w:r>
      <w:r w:rsidRPr="00E771F5" w:rsidR="00FB6687">
        <w:rPr>
          <w:sz w:val="18"/>
        </w:rPr>
        <w:t xml:space="preserve"> </w:t>
      </w:r>
      <w:r w:rsidRPr="00E771F5">
        <w:rPr>
          <w:sz w:val="18"/>
        </w:rPr>
        <w:t>verilirken</w:t>
      </w:r>
      <w:r w:rsidRPr="00E771F5" w:rsidR="00FB6687">
        <w:rPr>
          <w:sz w:val="18"/>
        </w:rPr>
        <w:t xml:space="preserve"> </w:t>
      </w:r>
      <w:r w:rsidRPr="00E771F5">
        <w:rPr>
          <w:sz w:val="18"/>
        </w:rPr>
        <w:t>çiftçiye</w:t>
      </w:r>
      <w:r w:rsidRPr="00E771F5" w:rsidR="00FB6687">
        <w:rPr>
          <w:sz w:val="18"/>
        </w:rPr>
        <w:t xml:space="preserve"> </w:t>
      </w:r>
      <w:r w:rsidRPr="00E771F5">
        <w:rPr>
          <w:sz w:val="18"/>
        </w:rPr>
        <w:t>ise</w:t>
      </w:r>
      <w:r w:rsidRPr="00E771F5" w:rsidR="00FB6687">
        <w:rPr>
          <w:sz w:val="18"/>
        </w:rPr>
        <w:t xml:space="preserve"> </w:t>
      </w:r>
      <w:r w:rsidRPr="00E771F5">
        <w:rPr>
          <w:sz w:val="18"/>
        </w:rPr>
        <w:t>piyasa</w:t>
      </w:r>
      <w:r w:rsidRPr="00E771F5" w:rsidR="00FB6687">
        <w:rPr>
          <w:sz w:val="18"/>
        </w:rPr>
        <w:t xml:space="preserve"> </w:t>
      </w:r>
      <w:r w:rsidRPr="00E771F5">
        <w:rPr>
          <w:sz w:val="18"/>
        </w:rPr>
        <w:t>fiyatlarından</w:t>
      </w:r>
      <w:r w:rsidRPr="00E771F5" w:rsidR="00FB6687">
        <w:rPr>
          <w:sz w:val="18"/>
        </w:rPr>
        <w:t xml:space="preserve"> </w:t>
      </w:r>
      <w:r w:rsidRPr="00E771F5">
        <w:rPr>
          <w:sz w:val="18"/>
        </w:rPr>
        <w:t>verilmektedir.</w:t>
      </w:r>
      <w:r w:rsidRPr="00E771F5" w:rsidR="00FB6687">
        <w:rPr>
          <w:sz w:val="18"/>
        </w:rPr>
        <w:t xml:space="preserve"> </w:t>
      </w:r>
      <w:r w:rsidRPr="00E771F5">
        <w:rPr>
          <w:sz w:val="18"/>
        </w:rPr>
        <w:t>Bu</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adil</w:t>
      </w:r>
      <w:r w:rsidRPr="00E771F5" w:rsidR="00FB6687">
        <w:rPr>
          <w:sz w:val="18"/>
        </w:rPr>
        <w:t xml:space="preserve"> </w:t>
      </w:r>
      <w:r w:rsidRPr="00E771F5">
        <w:rPr>
          <w:sz w:val="18"/>
        </w:rPr>
        <w:t>vergi</w:t>
      </w:r>
      <w:r w:rsidRPr="00E771F5" w:rsidR="00FB6687">
        <w:rPr>
          <w:sz w:val="18"/>
        </w:rPr>
        <w:t xml:space="preserve"> </w:t>
      </w:r>
      <w:r w:rsidRPr="00E771F5">
        <w:rPr>
          <w:sz w:val="18"/>
        </w:rPr>
        <w:t>sistemidir?</w:t>
      </w:r>
      <w:r w:rsidRPr="00E771F5" w:rsidR="00FB6687">
        <w:rPr>
          <w:sz w:val="18"/>
        </w:rPr>
        <w:t xml:space="preserve"> </w:t>
      </w:r>
      <w:r w:rsidRPr="00E771F5">
        <w:rPr>
          <w:sz w:val="18"/>
        </w:rPr>
        <w:t>Sermaye</w:t>
      </w:r>
      <w:r w:rsidRPr="00E771F5" w:rsidR="00FB6687">
        <w:rPr>
          <w:sz w:val="18"/>
        </w:rPr>
        <w:t xml:space="preserve"> </w:t>
      </w:r>
      <w:r w:rsidRPr="00E771F5">
        <w:rPr>
          <w:sz w:val="18"/>
        </w:rPr>
        <w:t>sahipleri</w:t>
      </w:r>
      <w:r w:rsidRPr="00E771F5" w:rsidR="00FB6687">
        <w:rPr>
          <w:sz w:val="18"/>
        </w:rPr>
        <w:t xml:space="preserve"> </w:t>
      </w:r>
      <w:r w:rsidRPr="00E771F5">
        <w:rPr>
          <w:sz w:val="18"/>
        </w:rPr>
        <w:t>büyük</w:t>
      </w:r>
      <w:r w:rsidRPr="00E771F5" w:rsidR="00FB6687">
        <w:rPr>
          <w:sz w:val="18"/>
        </w:rPr>
        <w:t xml:space="preserve"> </w:t>
      </w:r>
      <w:r w:rsidRPr="00E771F5">
        <w:rPr>
          <w:sz w:val="18"/>
        </w:rPr>
        <w:t>devlet</w:t>
      </w:r>
      <w:r w:rsidRPr="00E771F5" w:rsidR="00FB6687">
        <w:rPr>
          <w:sz w:val="18"/>
        </w:rPr>
        <w:t xml:space="preserve"> </w:t>
      </w:r>
      <w:r w:rsidRPr="00E771F5">
        <w:rPr>
          <w:sz w:val="18"/>
        </w:rPr>
        <w:t>destekleriyle</w:t>
      </w:r>
      <w:r w:rsidRPr="00E771F5" w:rsidR="00FB6687">
        <w:rPr>
          <w:sz w:val="18"/>
        </w:rPr>
        <w:t xml:space="preserve"> </w:t>
      </w:r>
      <w:r w:rsidRPr="00E771F5">
        <w:rPr>
          <w:sz w:val="18"/>
        </w:rPr>
        <w:t>desteklenirken</w:t>
      </w:r>
      <w:r w:rsidRPr="00E771F5" w:rsidR="00FB6687">
        <w:rPr>
          <w:sz w:val="18"/>
        </w:rPr>
        <w:t xml:space="preserve"> </w:t>
      </w:r>
      <w:r w:rsidRPr="00E771F5">
        <w:rPr>
          <w:sz w:val="18"/>
        </w:rPr>
        <w:t>yanında</w:t>
      </w:r>
      <w:r w:rsidRPr="00E771F5" w:rsidR="00FB6687">
        <w:rPr>
          <w:sz w:val="18"/>
        </w:rPr>
        <w:t xml:space="preserve"> </w:t>
      </w:r>
      <w:r w:rsidRPr="00E771F5">
        <w:rPr>
          <w:sz w:val="18"/>
        </w:rPr>
        <w:t>çalışan</w:t>
      </w:r>
      <w:r w:rsidRPr="00E771F5" w:rsidR="00FB6687">
        <w:rPr>
          <w:sz w:val="18"/>
        </w:rPr>
        <w:t xml:space="preserve"> </w:t>
      </w:r>
      <w:r w:rsidRPr="00E771F5">
        <w:rPr>
          <w:sz w:val="18"/>
        </w:rPr>
        <w:t>işçinin</w:t>
      </w:r>
      <w:r w:rsidRPr="00E771F5" w:rsidR="00FB6687">
        <w:rPr>
          <w:sz w:val="18"/>
        </w:rPr>
        <w:t xml:space="preserve"> </w:t>
      </w:r>
      <w:r w:rsidRPr="00E771F5">
        <w:rPr>
          <w:sz w:val="18"/>
        </w:rPr>
        <w:t>yükü</w:t>
      </w:r>
      <w:r w:rsidRPr="00E771F5" w:rsidR="00FB6687">
        <w:rPr>
          <w:sz w:val="18"/>
        </w:rPr>
        <w:t xml:space="preserve"> </w:t>
      </w:r>
      <w:r w:rsidRPr="00E771F5">
        <w:rPr>
          <w:sz w:val="18"/>
        </w:rPr>
        <w:t>artırılmış,</w:t>
      </w:r>
      <w:r w:rsidRPr="00E771F5" w:rsidR="00FB6687">
        <w:rPr>
          <w:sz w:val="18"/>
        </w:rPr>
        <w:t xml:space="preserve"> </w:t>
      </w:r>
      <w:r w:rsidRPr="00E771F5">
        <w:rPr>
          <w:sz w:val="18"/>
        </w:rPr>
        <w:t>kazancı</w:t>
      </w:r>
      <w:r w:rsidRPr="00E771F5" w:rsidR="00FB6687">
        <w:rPr>
          <w:sz w:val="18"/>
        </w:rPr>
        <w:t xml:space="preserve"> </w:t>
      </w:r>
      <w:r w:rsidRPr="00E771F5">
        <w:rPr>
          <w:sz w:val="18"/>
        </w:rPr>
        <w:t>makaslanmıştır.</w:t>
      </w:r>
      <w:r w:rsidRPr="00E771F5" w:rsidR="00FB6687">
        <w:rPr>
          <w:sz w:val="18"/>
        </w:rPr>
        <w:t xml:space="preserve"> </w:t>
      </w:r>
      <w:r w:rsidRPr="00E771F5">
        <w:rPr>
          <w:sz w:val="18"/>
        </w:rPr>
        <w:t>Emekçinin,</w:t>
      </w:r>
      <w:r w:rsidRPr="00E771F5" w:rsidR="00FB6687">
        <w:rPr>
          <w:sz w:val="18"/>
        </w:rPr>
        <w:t xml:space="preserve"> </w:t>
      </w:r>
      <w:r w:rsidRPr="00E771F5">
        <w:rPr>
          <w:sz w:val="18"/>
        </w:rPr>
        <w:t>işçinin</w:t>
      </w:r>
      <w:r w:rsidRPr="00E771F5" w:rsidR="00FB6687">
        <w:rPr>
          <w:sz w:val="18"/>
        </w:rPr>
        <w:t xml:space="preserve"> </w:t>
      </w:r>
      <w:r w:rsidRPr="00E771F5">
        <w:rPr>
          <w:sz w:val="18"/>
        </w:rPr>
        <w:t>kazancının</w:t>
      </w:r>
      <w:r w:rsidRPr="00E771F5" w:rsidR="00FB6687">
        <w:rPr>
          <w:sz w:val="18"/>
        </w:rPr>
        <w:t xml:space="preserve"> </w:t>
      </w:r>
      <w:r w:rsidRPr="00E771F5">
        <w:rPr>
          <w:sz w:val="18"/>
        </w:rPr>
        <w:t>yüzde</w:t>
      </w:r>
      <w:r w:rsidRPr="00E771F5" w:rsidR="00FB6687">
        <w:rPr>
          <w:sz w:val="18"/>
        </w:rPr>
        <w:t xml:space="preserve"> </w:t>
      </w:r>
      <w:r w:rsidRPr="00E771F5">
        <w:rPr>
          <w:sz w:val="18"/>
        </w:rPr>
        <w:t>33,5’u</w:t>
      </w:r>
      <w:r w:rsidRPr="00E771F5" w:rsidR="00FB6687">
        <w:rPr>
          <w:sz w:val="18"/>
        </w:rPr>
        <w:t xml:space="preserve"> </w:t>
      </w:r>
      <w:r w:rsidRPr="00E771F5">
        <w:rPr>
          <w:sz w:val="18"/>
        </w:rPr>
        <w:t>sigorta</w:t>
      </w:r>
      <w:r w:rsidRPr="00E771F5" w:rsidR="00FB6687">
        <w:rPr>
          <w:sz w:val="18"/>
        </w:rPr>
        <w:t xml:space="preserve"> </w:t>
      </w:r>
      <w:r w:rsidRPr="00E771F5">
        <w:rPr>
          <w:sz w:val="18"/>
        </w:rPr>
        <w:t>primi,</w:t>
      </w:r>
      <w:r w:rsidRPr="00E771F5" w:rsidR="00FB6687">
        <w:rPr>
          <w:sz w:val="18"/>
        </w:rPr>
        <w:t xml:space="preserve"> </w:t>
      </w:r>
      <w:r w:rsidRPr="00E771F5">
        <w:rPr>
          <w:sz w:val="18"/>
        </w:rPr>
        <w:t>işsizlik</w:t>
      </w:r>
      <w:r w:rsidRPr="00E771F5" w:rsidR="00FB6687">
        <w:rPr>
          <w:sz w:val="18"/>
        </w:rPr>
        <w:t xml:space="preserve"> </w:t>
      </w:r>
      <w:r w:rsidRPr="00E771F5">
        <w:rPr>
          <w:sz w:val="18"/>
        </w:rPr>
        <w:t>sigortası</w:t>
      </w:r>
      <w:r w:rsidRPr="00E771F5" w:rsidR="00FB6687">
        <w:rPr>
          <w:sz w:val="18"/>
        </w:rPr>
        <w:t xml:space="preserve"> </w:t>
      </w:r>
      <w:r w:rsidRPr="00E771F5">
        <w:rPr>
          <w:sz w:val="18"/>
        </w:rPr>
        <w:t>primi,</w:t>
      </w:r>
      <w:r w:rsidRPr="00E771F5" w:rsidR="00FB6687">
        <w:rPr>
          <w:sz w:val="18"/>
        </w:rPr>
        <w:t xml:space="preserve"> </w:t>
      </w:r>
      <w:r w:rsidRPr="00E771F5">
        <w:rPr>
          <w:sz w:val="18"/>
        </w:rPr>
        <w:t>gelir</w:t>
      </w:r>
      <w:r w:rsidRPr="00E771F5" w:rsidR="00FB6687">
        <w:rPr>
          <w:sz w:val="18"/>
        </w:rPr>
        <w:t xml:space="preserve"> </w:t>
      </w:r>
      <w:r w:rsidRPr="00E771F5">
        <w:rPr>
          <w:sz w:val="18"/>
        </w:rPr>
        <w:t>vergisi,</w:t>
      </w:r>
      <w:r w:rsidRPr="00E771F5" w:rsidR="00FB6687">
        <w:rPr>
          <w:sz w:val="18"/>
        </w:rPr>
        <w:t xml:space="preserve"> </w:t>
      </w:r>
      <w:r w:rsidRPr="00E771F5">
        <w:rPr>
          <w:sz w:val="18"/>
        </w:rPr>
        <w:t>damga</w:t>
      </w:r>
      <w:r w:rsidRPr="00E771F5" w:rsidR="00FB6687">
        <w:rPr>
          <w:sz w:val="18"/>
        </w:rPr>
        <w:t xml:space="preserve"> </w:t>
      </w:r>
      <w:r w:rsidRPr="00E771F5">
        <w:rPr>
          <w:sz w:val="18"/>
        </w:rPr>
        <w:t>vergisi</w:t>
      </w:r>
      <w:r w:rsidRPr="00E771F5" w:rsidR="00FB6687">
        <w:rPr>
          <w:sz w:val="18"/>
        </w:rPr>
        <w:t xml:space="preserve"> </w:t>
      </w:r>
      <w:r w:rsidRPr="00E771F5">
        <w:rPr>
          <w:sz w:val="18"/>
        </w:rPr>
        <w:t>gibi</w:t>
      </w:r>
      <w:r w:rsidRPr="00E771F5" w:rsidR="00FB6687">
        <w:rPr>
          <w:sz w:val="18"/>
        </w:rPr>
        <w:t xml:space="preserve"> </w:t>
      </w:r>
      <w:r w:rsidRPr="00E771F5">
        <w:rPr>
          <w:sz w:val="18"/>
        </w:rPr>
        <w:t>vergilerle</w:t>
      </w:r>
      <w:r w:rsidRPr="00E771F5" w:rsidR="00FB6687">
        <w:rPr>
          <w:sz w:val="18"/>
        </w:rPr>
        <w:t xml:space="preserve"> </w:t>
      </w:r>
      <w:r w:rsidRPr="00E771F5">
        <w:rPr>
          <w:sz w:val="18"/>
        </w:rPr>
        <w:t>kesilmektedir.</w:t>
      </w:r>
      <w:r w:rsidRPr="00E771F5" w:rsidR="00FB6687">
        <w:rPr>
          <w:sz w:val="18"/>
        </w:rPr>
        <w:t xml:space="preserve"> </w:t>
      </w:r>
      <w:r w:rsidRPr="00E771F5">
        <w:rPr>
          <w:sz w:val="18"/>
        </w:rPr>
        <w:t>İşçiler</w:t>
      </w:r>
      <w:r w:rsidRPr="00E771F5" w:rsidR="00FB6687">
        <w:rPr>
          <w:sz w:val="18"/>
        </w:rPr>
        <w:t xml:space="preserve"> </w:t>
      </w:r>
      <w:r w:rsidRPr="00E771F5">
        <w:rPr>
          <w:sz w:val="18"/>
        </w:rPr>
        <w:t>ve</w:t>
      </w:r>
      <w:r w:rsidRPr="00E771F5" w:rsidR="00FB6687">
        <w:rPr>
          <w:sz w:val="18"/>
        </w:rPr>
        <w:t xml:space="preserve"> </w:t>
      </w:r>
      <w:r w:rsidRPr="00E771F5">
        <w:rPr>
          <w:sz w:val="18"/>
        </w:rPr>
        <w:t>emekçiler</w:t>
      </w:r>
      <w:r w:rsidRPr="00E771F5" w:rsidR="00FB6687">
        <w:rPr>
          <w:sz w:val="18"/>
        </w:rPr>
        <w:t xml:space="preserve"> </w:t>
      </w:r>
      <w:r w:rsidRPr="00E771F5">
        <w:rPr>
          <w:sz w:val="18"/>
        </w:rPr>
        <w:t>açlık</w:t>
      </w:r>
      <w:r w:rsidRPr="00E771F5" w:rsidR="00FB6687">
        <w:rPr>
          <w:sz w:val="18"/>
        </w:rPr>
        <w:t xml:space="preserve"> </w:t>
      </w:r>
      <w:r w:rsidRPr="00E771F5">
        <w:rPr>
          <w:sz w:val="18"/>
        </w:rPr>
        <w:t>sınırının</w:t>
      </w:r>
      <w:r w:rsidRPr="00E771F5" w:rsidR="00FB6687">
        <w:rPr>
          <w:sz w:val="18"/>
        </w:rPr>
        <w:t xml:space="preserve"> </w:t>
      </w:r>
      <w:r w:rsidRPr="00E771F5">
        <w:rPr>
          <w:sz w:val="18"/>
        </w:rPr>
        <w:t>altına</w:t>
      </w:r>
      <w:r w:rsidRPr="00E771F5" w:rsidR="00FB6687">
        <w:rPr>
          <w:sz w:val="18"/>
        </w:rPr>
        <w:t xml:space="preserve"> </w:t>
      </w:r>
      <w:r w:rsidRPr="00E771F5">
        <w:rPr>
          <w:sz w:val="18"/>
        </w:rPr>
        <w:t>itilmişlerdir.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dağılımının</w:t>
      </w:r>
      <w:r w:rsidRPr="00E771F5" w:rsidR="00FB6687">
        <w:rPr>
          <w:sz w:val="18"/>
        </w:rPr>
        <w:t xml:space="preserve"> </w:t>
      </w:r>
      <w:r w:rsidRPr="00E771F5">
        <w:rPr>
          <w:sz w:val="18"/>
        </w:rPr>
        <w:t>ve</w:t>
      </w:r>
      <w:r w:rsidRPr="00E771F5" w:rsidR="00FB6687">
        <w:rPr>
          <w:sz w:val="18"/>
        </w:rPr>
        <w:t xml:space="preserve"> </w:t>
      </w:r>
      <w:r w:rsidRPr="00E771F5">
        <w:rPr>
          <w:sz w:val="18"/>
        </w:rPr>
        <w:t>vergi</w:t>
      </w:r>
      <w:r w:rsidRPr="00E771F5" w:rsidR="00FB6687">
        <w:rPr>
          <w:sz w:val="18"/>
        </w:rPr>
        <w:t xml:space="preserve"> </w:t>
      </w:r>
      <w:r w:rsidRPr="00E771F5">
        <w:rPr>
          <w:sz w:val="18"/>
        </w:rPr>
        <w:t>politikalarının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adaletsiz</w:t>
      </w:r>
      <w:r w:rsidRPr="00E771F5" w:rsidR="00FB6687">
        <w:rPr>
          <w:sz w:val="18"/>
        </w:rPr>
        <w:t xml:space="preserve"> </w:t>
      </w:r>
      <w:r w:rsidRPr="00E771F5">
        <w:rPr>
          <w:sz w:val="18"/>
        </w:rPr>
        <w:t>olduğu</w:t>
      </w:r>
      <w:r w:rsidRPr="00E771F5" w:rsidR="00FB6687">
        <w:rPr>
          <w:sz w:val="18"/>
        </w:rPr>
        <w:t xml:space="preserve"> </w:t>
      </w:r>
      <w:r w:rsidRPr="00E771F5">
        <w:rPr>
          <w:sz w:val="18"/>
        </w:rPr>
        <w:t>ortamda,</w:t>
      </w:r>
      <w:r w:rsidRPr="00E771F5" w:rsidR="00FB6687">
        <w:rPr>
          <w:sz w:val="18"/>
        </w:rPr>
        <w:t xml:space="preserve"> </w:t>
      </w:r>
      <w:r w:rsidRPr="00E771F5">
        <w:rPr>
          <w:sz w:val="18"/>
        </w:rPr>
        <w:t>Hükûmet,</w:t>
      </w:r>
      <w:r w:rsidRPr="00E771F5" w:rsidR="00FB6687">
        <w:rPr>
          <w:sz w:val="18"/>
        </w:rPr>
        <w:t xml:space="preserve"> </w:t>
      </w:r>
      <w:r w:rsidRPr="00E771F5">
        <w:rPr>
          <w:sz w:val="18"/>
        </w:rPr>
        <w:t>adil</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dağılımını</w:t>
      </w:r>
      <w:r w:rsidRPr="00E771F5" w:rsidR="00FB6687">
        <w:rPr>
          <w:sz w:val="18"/>
        </w:rPr>
        <w:t xml:space="preserve"> </w:t>
      </w:r>
      <w:r w:rsidRPr="00E771F5">
        <w:rPr>
          <w:sz w:val="18"/>
        </w:rPr>
        <w:t>ve</w:t>
      </w:r>
      <w:r w:rsidRPr="00E771F5" w:rsidR="00FB6687">
        <w:rPr>
          <w:sz w:val="18"/>
        </w:rPr>
        <w:t xml:space="preserve"> </w:t>
      </w:r>
      <w:r w:rsidRPr="00E771F5">
        <w:rPr>
          <w:sz w:val="18"/>
        </w:rPr>
        <w:t>adil</w:t>
      </w:r>
      <w:r w:rsidRPr="00E771F5" w:rsidR="00FB6687">
        <w:rPr>
          <w:sz w:val="18"/>
        </w:rPr>
        <w:t xml:space="preserve"> </w:t>
      </w:r>
      <w:r w:rsidRPr="00E771F5">
        <w:rPr>
          <w:sz w:val="18"/>
        </w:rPr>
        <w:t>vergi</w:t>
      </w:r>
      <w:r w:rsidRPr="00E771F5" w:rsidR="00FB6687">
        <w:rPr>
          <w:sz w:val="18"/>
        </w:rPr>
        <w:t xml:space="preserve"> </w:t>
      </w:r>
      <w:r w:rsidRPr="00E771F5">
        <w:rPr>
          <w:sz w:val="18"/>
        </w:rPr>
        <w:t>politikalarını</w:t>
      </w:r>
      <w:r w:rsidRPr="00E771F5" w:rsidR="00FB6687">
        <w:rPr>
          <w:sz w:val="18"/>
        </w:rPr>
        <w:t xml:space="preserve"> </w:t>
      </w:r>
      <w:r w:rsidRPr="00E771F5">
        <w:rPr>
          <w:sz w:val="18"/>
        </w:rPr>
        <w:t>üretmek</w:t>
      </w:r>
      <w:r w:rsidRPr="00E771F5" w:rsidR="00FB6687">
        <w:rPr>
          <w:sz w:val="18"/>
        </w:rPr>
        <w:t xml:space="preserve"> </w:t>
      </w:r>
      <w:r w:rsidRPr="00E771F5">
        <w:rPr>
          <w:sz w:val="18"/>
        </w:rPr>
        <w:t>ve</w:t>
      </w:r>
      <w:r w:rsidRPr="00E771F5" w:rsidR="00FB6687">
        <w:rPr>
          <w:sz w:val="18"/>
        </w:rPr>
        <w:t xml:space="preserve"> </w:t>
      </w:r>
      <w:r w:rsidRPr="00E771F5">
        <w:rPr>
          <w:sz w:val="18"/>
        </w:rPr>
        <w:t>uygulamak</w:t>
      </w:r>
      <w:r w:rsidRPr="00E771F5" w:rsidR="00FB6687">
        <w:rPr>
          <w:sz w:val="18"/>
        </w:rPr>
        <w:t xml:space="preserve"> </w:t>
      </w:r>
      <w:r w:rsidRPr="00E771F5">
        <w:rPr>
          <w:sz w:val="18"/>
        </w:rPr>
        <w:t>zorundadır.</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Hükûmetin</w:t>
      </w:r>
      <w:r w:rsidRPr="00E771F5" w:rsidR="00FB6687">
        <w:rPr>
          <w:sz w:val="18"/>
        </w:rPr>
        <w:t xml:space="preserve"> </w:t>
      </w:r>
      <w:r w:rsidRPr="00E771F5">
        <w:rPr>
          <w:sz w:val="18"/>
        </w:rPr>
        <w:t>yurttaşlarına</w:t>
      </w:r>
      <w:r w:rsidRPr="00E771F5" w:rsidR="00FB6687">
        <w:rPr>
          <w:sz w:val="18"/>
        </w:rPr>
        <w:t xml:space="preserve"> </w:t>
      </w:r>
      <w:r w:rsidRPr="00E771F5">
        <w:rPr>
          <w:sz w:val="18"/>
        </w:rPr>
        <w:t>karşı</w:t>
      </w:r>
      <w:r w:rsidRPr="00E771F5" w:rsidR="00FB6687">
        <w:rPr>
          <w:sz w:val="18"/>
        </w:rPr>
        <w:t xml:space="preserve"> </w:t>
      </w:r>
      <w:r w:rsidRPr="00E771F5">
        <w:rPr>
          <w:sz w:val="18"/>
        </w:rPr>
        <w:t>anayasal</w:t>
      </w:r>
      <w:r w:rsidRPr="00E771F5" w:rsidR="00FB6687">
        <w:rPr>
          <w:sz w:val="18"/>
        </w:rPr>
        <w:t xml:space="preserve"> </w:t>
      </w:r>
      <w:r w:rsidRPr="00E771F5">
        <w:rPr>
          <w:sz w:val="18"/>
        </w:rPr>
        <w:t>sorumluluğudur.</w:t>
      </w:r>
      <w:r w:rsidRPr="00E771F5" w:rsidR="00FB6687">
        <w:rPr>
          <w:sz w:val="18"/>
        </w:rPr>
        <w:t xml:space="preserve"> </w:t>
      </w:r>
      <w:r w:rsidRPr="00E771F5">
        <w:rPr>
          <w:sz w:val="18"/>
        </w:rPr>
        <w:t>Sadece</w:t>
      </w:r>
      <w:r w:rsidRPr="00E771F5" w:rsidR="00FB6687">
        <w:rPr>
          <w:sz w:val="18"/>
        </w:rPr>
        <w:t xml:space="preserve"> </w:t>
      </w:r>
      <w:r w:rsidRPr="00E771F5">
        <w:rPr>
          <w:sz w:val="18"/>
        </w:rPr>
        <w:t>son</w:t>
      </w:r>
      <w:r w:rsidRPr="00E771F5" w:rsidR="00FB6687">
        <w:rPr>
          <w:sz w:val="18"/>
        </w:rPr>
        <w:t xml:space="preserve"> </w:t>
      </w:r>
      <w:r w:rsidRPr="00E771F5">
        <w:rPr>
          <w:sz w:val="18"/>
        </w:rPr>
        <w:t>yirmi</w:t>
      </w:r>
      <w:r w:rsidRPr="00E771F5" w:rsidR="00FB6687">
        <w:rPr>
          <w:sz w:val="18"/>
        </w:rPr>
        <w:t xml:space="preserve"> </w:t>
      </w:r>
      <w:r w:rsidRPr="00E771F5">
        <w:rPr>
          <w:sz w:val="18"/>
        </w:rPr>
        <w:t>günde</w:t>
      </w:r>
      <w:r w:rsidRPr="00E771F5" w:rsidR="00FB6687">
        <w:rPr>
          <w:sz w:val="18"/>
        </w:rPr>
        <w:t xml:space="preserve"> </w:t>
      </w:r>
      <w:r w:rsidRPr="00E771F5">
        <w:rPr>
          <w:sz w:val="18"/>
        </w:rPr>
        <w:t>Türk</w:t>
      </w:r>
      <w:r w:rsidRPr="00E771F5" w:rsidR="00FB6687">
        <w:rPr>
          <w:sz w:val="18"/>
        </w:rPr>
        <w:t xml:space="preserve"> </w:t>
      </w:r>
      <w:r w:rsidRPr="00E771F5">
        <w:rPr>
          <w:sz w:val="18"/>
        </w:rPr>
        <w:t>lirasının</w:t>
      </w:r>
      <w:r w:rsidRPr="00E771F5" w:rsidR="00FB6687">
        <w:rPr>
          <w:sz w:val="18"/>
        </w:rPr>
        <w:t xml:space="preserve"> </w:t>
      </w:r>
      <w:r w:rsidRPr="00E771F5">
        <w:rPr>
          <w:sz w:val="18"/>
        </w:rPr>
        <w:t>dolar</w:t>
      </w:r>
      <w:r w:rsidRPr="00E771F5" w:rsidR="00FB6687">
        <w:rPr>
          <w:sz w:val="18"/>
        </w:rPr>
        <w:t xml:space="preserve"> </w:t>
      </w:r>
      <w:r w:rsidRPr="00E771F5">
        <w:rPr>
          <w:sz w:val="18"/>
        </w:rPr>
        <w:t>karşısındaki</w:t>
      </w:r>
      <w:r w:rsidRPr="00E771F5" w:rsidR="00FB6687">
        <w:rPr>
          <w:sz w:val="18"/>
        </w:rPr>
        <w:t xml:space="preserve"> </w:t>
      </w:r>
      <w:r w:rsidRPr="00E771F5">
        <w:rPr>
          <w:sz w:val="18"/>
        </w:rPr>
        <w:t>kaybı</w:t>
      </w:r>
      <w:r w:rsidRPr="00E771F5" w:rsidR="00FB6687">
        <w:rPr>
          <w:sz w:val="18"/>
        </w:rPr>
        <w:t xml:space="preserve"> </w:t>
      </w:r>
      <w:r w:rsidRPr="00E771F5">
        <w:rPr>
          <w:sz w:val="18"/>
        </w:rPr>
        <w:t>yüzde</w:t>
      </w:r>
      <w:r w:rsidRPr="00E771F5" w:rsidR="00FB6687">
        <w:rPr>
          <w:sz w:val="18"/>
        </w:rPr>
        <w:t xml:space="preserve"> </w:t>
      </w:r>
      <w:r w:rsidRPr="00E771F5">
        <w:rPr>
          <w:sz w:val="18"/>
        </w:rPr>
        <w:t>11’dir;</w:t>
      </w:r>
      <w:r w:rsidRPr="00E771F5" w:rsidR="00FB6687">
        <w:rPr>
          <w:sz w:val="18"/>
        </w:rPr>
        <w:t xml:space="preserve"> </w:t>
      </w:r>
      <w:r w:rsidRPr="00E771F5">
        <w:rPr>
          <w:sz w:val="18"/>
        </w:rPr>
        <w:t>bunun</w:t>
      </w:r>
      <w:r w:rsidRPr="00E771F5" w:rsidR="00FB6687">
        <w:rPr>
          <w:sz w:val="18"/>
        </w:rPr>
        <w:t xml:space="preserve"> </w:t>
      </w:r>
      <w:r w:rsidRPr="00E771F5">
        <w:rPr>
          <w:sz w:val="18"/>
        </w:rPr>
        <w:t>anlamı,</w:t>
      </w:r>
      <w:r w:rsidRPr="00E771F5" w:rsidR="00FB6687">
        <w:rPr>
          <w:sz w:val="18"/>
        </w:rPr>
        <w:t xml:space="preserve"> </w:t>
      </w:r>
      <w:r w:rsidRPr="00E771F5">
        <w:rPr>
          <w:sz w:val="18"/>
        </w:rPr>
        <w:t>yüzde</w:t>
      </w:r>
      <w:r w:rsidRPr="00E771F5" w:rsidR="00FB6687">
        <w:rPr>
          <w:sz w:val="18"/>
        </w:rPr>
        <w:t xml:space="preserve"> </w:t>
      </w:r>
      <w:r w:rsidRPr="00E771F5">
        <w:rPr>
          <w:sz w:val="18"/>
        </w:rPr>
        <w:t>11</w:t>
      </w:r>
      <w:r w:rsidRPr="00E771F5" w:rsidR="00FB6687">
        <w:rPr>
          <w:sz w:val="18"/>
        </w:rPr>
        <w:t xml:space="preserve"> </w:t>
      </w:r>
      <w:r w:rsidRPr="00E771F5">
        <w:rPr>
          <w:sz w:val="18"/>
        </w:rPr>
        <w:t>fakirleşmiş</w:t>
      </w:r>
      <w:r w:rsidRPr="00E771F5" w:rsidR="00FB6687">
        <w:rPr>
          <w:sz w:val="18"/>
        </w:rPr>
        <w:t xml:space="preserve"> </w:t>
      </w:r>
      <w:r w:rsidRPr="00E771F5">
        <w:rPr>
          <w:sz w:val="18"/>
        </w:rPr>
        <w:t>durumdayız.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Bankacılık</w:t>
      </w:r>
      <w:r w:rsidRPr="00E771F5" w:rsidR="00FB6687">
        <w:rPr>
          <w:sz w:val="18"/>
        </w:rPr>
        <w:t xml:space="preserve"> </w:t>
      </w:r>
      <w:r w:rsidRPr="00E771F5">
        <w:rPr>
          <w:sz w:val="18"/>
        </w:rPr>
        <w:t>sektörünü</w:t>
      </w:r>
      <w:r w:rsidRPr="00E771F5" w:rsidR="00FB6687">
        <w:rPr>
          <w:sz w:val="18"/>
        </w:rPr>
        <w:t xml:space="preserve"> </w:t>
      </w:r>
      <w:r w:rsidRPr="00E771F5">
        <w:rPr>
          <w:sz w:val="18"/>
        </w:rPr>
        <w:t>yüzde</w:t>
      </w:r>
      <w:r w:rsidRPr="00E771F5" w:rsidR="00FB6687">
        <w:rPr>
          <w:sz w:val="18"/>
        </w:rPr>
        <w:t xml:space="preserve"> </w:t>
      </w:r>
      <w:r w:rsidRPr="00E771F5">
        <w:rPr>
          <w:sz w:val="18"/>
        </w:rPr>
        <w:t>50’nin</w:t>
      </w:r>
      <w:r w:rsidRPr="00E771F5" w:rsidR="00FB6687">
        <w:rPr>
          <w:sz w:val="18"/>
        </w:rPr>
        <w:t xml:space="preserve"> </w:t>
      </w:r>
      <w:r w:rsidRPr="00E771F5">
        <w:rPr>
          <w:sz w:val="18"/>
        </w:rPr>
        <w:t>üzerinde</w:t>
      </w:r>
      <w:r w:rsidRPr="00E771F5" w:rsidR="00FB6687">
        <w:rPr>
          <w:sz w:val="18"/>
        </w:rPr>
        <w:t xml:space="preserve"> </w:t>
      </w:r>
      <w:r w:rsidRPr="00E771F5">
        <w:rPr>
          <w:sz w:val="18"/>
        </w:rPr>
        <w:t>yabancı</w:t>
      </w:r>
      <w:r w:rsidRPr="00E771F5" w:rsidR="00FB6687">
        <w:rPr>
          <w:sz w:val="18"/>
        </w:rPr>
        <w:t xml:space="preserve"> </w:t>
      </w:r>
      <w:r w:rsidRPr="00E771F5">
        <w:rPr>
          <w:sz w:val="18"/>
        </w:rPr>
        <w:t>sermayenin</w:t>
      </w:r>
      <w:r w:rsidRPr="00E771F5" w:rsidR="00FB6687">
        <w:rPr>
          <w:sz w:val="18"/>
        </w:rPr>
        <w:t xml:space="preserve"> </w:t>
      </w:r>
      <w:r w:rsidRPr="00E771F5">
        <w:rPr>
          <w:sz w:val="18"/>
        </w:rPr>
        <w:t>kontrol</w:t>
      </w:r>
      <w:r w:rsidRPr="00E771F5" w:rsidR="00FB6687">
        <w:rPr>
          <w:sz w:val="18"/>
        </w:rPr>
        <w:t xml:space="preserve"> </w:t>
      </w:r>
      <w:r w:rsidRPr="00E771F5">
        <w:rPr>
          <w:sz w:val="18"/>
        </w:rPr>
        <w:t>ediyor</w:t>
      </w:r>
      <w:r w:rsidRPr="00E771F5" w:rsidR="00FB6687">
        <w:rPr>
          <w:sz w:val="18"/>
        </w:rPr>
        <w:t xml:space="preserve"> </w:t>
      </w:r>
      <w:r w:rsidRPr="00E771F5">
        <w:rPr>
          <w:sz w:val="18"/>
        </w:rPr>
        <w:t>olması</w:t>
      </w:r>
      <w:r w:rsidRPr="00E771F5" w:rsidR="00FB6687">
        <w:rPr>
          <w:sz w:val="18"/>
        </w:rPr>
        <w:t xml:space="preserve"> </w:t>
      </w:r>
      <w:r w:rsidRPr="00E771F5">
        <w:rPr>
          <w:sz w:val="18"/>
        </w:rPr>
        <w:t>ise</w:t>
      </w:r>
      <w:r w:rsidRPr="00E771F5" w:rsidR="00FB6687">
        <w:rPr>
          <w:sz w:val="18"/>
        </w:rPr>
        <w:t xml:space="preserve"> </w:t>
      </w:r>
      <w:r w:rsidRPr="00E771F5">
        <w:rPr>
          <w:sz w:val="18"/>
        </w:rPr>
        <w:t>bu</w:t>
      </w:r>
      <w:r w:rsidRPr="00E771F5" w:rsidR="00FB6687">
        <w:rPr>
          <w:sz w:val="18"/>
        </w:rPr>
        <w:t xml:space="preserve"> </w:t>
      </w:r>
      <w:r w:rsidRPr="00E771F5">
        <w:rPr>
          <w:sz w:val="18"/>
        </w:rPr>
        <w:t>krizlerin</w:t>
      </w:r>
      <w:r w:rsidRPr="00E771F5" w:rsidR="00FB6687">
        <w:rPr>
          <w:sz w:val="18"/>
        </w:rPr>
        <w:t xml:space="preserve"> </w:t>
      </w:r>
      <w:r w:rsidRPr="00E771F5">
        <w:rPr>
          <w:sz w:val="18"/>
        </w:rPr>
        <w:t>kaçınılmaz</w:t>
      </w:r>
      <w:r w:rsidRPr="00E771F5" w:rsidR="00FB6687">
        <w:rPr>
          <w:sz w:val="18"/>
        </w:rPr>
        <w:t xml:space="preserve"> </w:t>
      </w:r>
      <w:r w:rsidRPr="00E771F5">
        <w:rPr>
          <w:sz w:val="18"/>
        </w:rPr>
        <w:t>olarak</w:t>
      </w:r>
      <w:r w:rsidRPr="00E771F5" w:rsidR="00FB6687">
        <w:rPr>
          <w:sz w:val="18"/>
        </w:rPr>
        <w:t xml:space="preserve"> </w:t>
      </w:r>
      <w:r w:rsidRPr="00E771F5">
        <w:rPr>
          <w:sz w:val="18"/>
        </w:rPr>
        <w:t>hep</w:t>
      </w:r>
      <w:r w:rsidRPr="00E771F5" w:rsidR="00FB6687">
        <w:rPr>
          <w:sz w:val="18"/>
        </w:rPr>
        <w:t xml:space="preserve"> </w:t>
      </w:r>
      <w:r w:rsidRPr="00E771F5">
        <w:rPr>
          <w:sz w:val="18"/>
        </w:rPr>
        <w:t>karşımızda</w:t>
      </w:r>
      <w:r w:rsidRPr="00E771F5" w:rsidR="00FB6687">
        <w:rPr>
          <w:sz w:val="18"/>
        </w:rPr>
        <w:t xml:space="preserve"> </w:t>
      </w:r>
      <w:r w:rsidRPr="00E771F5">
        <w:rPr>
          <w:sz w:val="18"/>
        </w:rPr>
        <w:t>duracağını</w:t>
      </w:r>
      <w:r w:rsidRPr="00E771F5" w:rsidR="00FB6687">
        <w:rPr>
          <w:sz w:val="18"/>
        </w:rPr>
        <w:t xml:space="preserve"> </w:t>
      </w:r>
      <w:r w:rsidRPr="00E771F5">
        <w:rPr>
          <w:sz w:val="18"/>
        </w:rPr>
        <w:t>göstermektedir.</w:t>
      </w:r>
      <w:r w:rsidRPr="00E771F5" w:rsidR="00FB6687">
        <w:rPr>
          <w:sz w:val="18"/>
        </w:rPr>
        <w:t xml:space="preserve"> </w:t>
      </w:r>
      <w:r w:rsidRPr="00E771F5">
        <w:rPr>
          <w:sz w:val="18"/>
        </w:rPr>
        <w:t>Buradan</w:t>
      </w:r>
      <w:r w:rsidRPr="00E771F5" w:rsidR="00FB6687">
        <w:rPr>
          <w:sz w:val="18"/>
        </w:rPr>
        <w:t xml:space="preserve"> </w:t>
      </w:r>
      <w:r w:rsidRPr="00E771F5">
        <w:rPr>
          <w:sz w:val="18"/>
        </w:rPr>
        <w:t>hamasi</w:t>
      </w:r>
      <w:r w:rsidRPr="00E771F5" w:rsidR="00FB6687">
        <w:rPr>
          <w:sz w:val="18"/>
        </w:rPr>
        <w:t xml:space="preserve"> </w:t>
      </w:r>
      <w:r w:rsidRPr="00E771F5">
        <w:rPr>
          <w:sz w:val="18"/>
        </w:rPr>
        <w:t>söylemler</w:t>
      </w:r>
      <w:r w:rsidRPr="00E771F5" w:rsidR="00FB6687">
        <w:rPr>
          <w:sz w:val="18"/>
        </w:rPr>
        <w:t xml:space="preserve"> </w:t>
      </w:r>
      <w:r w:rsidRPr="00E771F5">
        <w:rPr>
          <w:sz w:val="18"/>
        </w:rPr>
        <w:t>geliştirerek</w:t>
      </w:r>
      <w:r w:rsidRPr="00E771F5" w:rsidR="00FB6687">
        <w:rPr>
          <w:sz w:val="18"/>
        </w:rPr>
        <w:t xml:space="preserve"> </w:t>
      </w:r>
      <w:r w:rsidRPr="00E771F5">
        <w:rPr>
          <w:sz w:val="18"/>
        </w:rPr>
        <w:t>ekonomik</w:t>
      </w:r>
      <w:r w:rsidRPr="00E771F5" w:rsidR="00FB6687">
        <w:rPr>
          <w:sz w:val="18"/>
        </w:rPr>
        <w:t xml:space="preserve"> </w:t>
      </w:r>
      <w:r w:rsidRPr="00E771F5">
        <w:rPr>
          <w:sz w:val="18"/>
        </w:rPr>
        <w:t>kötü</w:t>
      </w:r>
      <w:r w:rsidRPr="00E771F5" w:rsidR="00FB6687">
        <w:rPr>
          <w:sz w:val="18"/>
        </w:rPr>
        <w:t xml:space="preserve"> </w:t>
      </w:r>
      <w:r w:rsidRPr="00E771F5">
        <w:rPr>
          <w:sz w:val="18"/>
        </w:rPr>
        <w:t>gidişatı</w:t>
      </w:r>
      <w:r w:rsidRPr="00E771F5" w:rsidR="00FB6687">
        <w:rPr>
          <w:sz w:val="18"/>
        </w:rPr>
        <w:t xml:space="preserve"> </w:t>
      </w:r>
      <w:r w:rsidRPr="00E771F5">
        <w:rPr>
          <w:sz w:val="18"/>
        </w:rPr>
        <w:t>kamuoyundan</w:t>
      </w:r>
      <w:r w:rsidRPr="00E771F5" w:rsidR="00FB6687">
        <w:rPr>
          <w:sz w:val="18"/>
        </w:rPr>
        <w:t xml:space="preserve"> </w:t>
      </w:r>
      <w:r w:rsidRPr="00E771F5">
        <w:rPr>
          <w:sz w:val="18"/>
        </w:rPr>
        <w:t>gizlemenin</w:t>
      </w:r>
      <w:r w:rsidRPr="00E771F5" w:rsidR="00FB6687">
        <w:rPr>
          <w:sz w:val="18"/>
        </w:rPr>
        <w:t xml:space="preserve"> </w:t>
      </w:r>
      <w:r w:rsidRPr="00E771F5">
        <w:rPr>
          <w:sz w:val="18"/>
        </w:rPr>
        <w:t>bir</w:t>
      </w:r>
      <w:r w:rsidRPr="00E771F5" w:rsidR="00FB6687">
        <w:rPr>
          <w:sz w:val="18"/>
        </w:rPr>
        <w:t xml:space="preserve"> </w:t>
      </w:r>
      <w:r w:rsidRPr="00E771F5">
        <w:rPr>
          <w:sz w:val="18"/>
        </w:rPr>
        <w:t>anlamı</w:t>
      </w:r>
      <w:r w:rsidRPr="00E771F5" w:rsidR="00FB6687">
        <w:rPr>
          <w:sz w:val="18"/>
        </w:rPr>
        <w:t xml:space="preserve"> </w:t>
      </w:r>
      <w:r w:rsidRPr="00E771F5">
        <w:rPr>
          <w:sz w:val="18"/>
        </w:rPr>
        <w:t>yoktur.</w:t>
      </w:r>
      <w:r w:rsidRPr="00E771F5" w:rsidR="00FB6687">
        <w:rPr>
          <w:sz w:val="18"/>
        </w:rPr>
        <w:t xml:space="preserve"> </w:t>
      </w:r>
      <w:r w:rsidRPr="00E771F5">
        <w:rPr>
          <w:sz w:val="18"/>
        </w:rPr>
        <w:t>Türkiye</w:t>
      </w:r>
      <w:r w:rsidRPr="00E771F5" w:rsidR="00FB6687">
        <w:rPr>
          <w:sz w:val="18"/>
        </w:rPr>
        <w:t xml:space="preserve"> </w:t>
      </w:r>
      <w:r w:rsidRPr="00E771F5">
        <w:rPr>
          <w:sz w:val="18"/>
        </w:rPr>
        <w:t>İstatistik</w:t>
      </w:r>
      <w:r w:rsidRPr="00E771F5" w:rsidR="00FB6687">
        <w:rPr>
          <w:sz w:val="18"/>
        </w:rPr>
        <w:t xml:space="preserve"> </w:t>
      </w:r>
      <w:r w:rsidRPr="00E771F5">
        <w:rPr>
          <w:sz w:val="18"/>
        </w:rPr>
        <w:t>Kurumu</w:t>
      </w:r>
      <w:r w:rsidRPr="00E771F5" w:rsidR="00FB6687">
        <w:rPr>
          <w:sz w:val="18"/>
        </w:rPr>
        <w:t xml:space="preserve"> </w:t>
      </w:r>
      <w:r w:rsidRPr="00E771F5">
        <w:rPr>
          <w:sz w:val="18"/>
        </w:rPr>
        <w:t>ulusal</w:t>
      </w:r>
      <w:r w:rsidRPr="00E771F5" w:rsidR="00FB6687">
        <w:rPr>
          <w:sz w:val="18"/>
        </w:rPr>
        <w:t xml:space="preserve"> </w:t>
      </w:r>
      <w:r w:rsidRPr="00E771F5">
        <w:rPr>
          <w:sz w:val="18"/>
        </w:rPr>
        <w:t>hesaplar</w:t>
      </w:r>
      <w:r w:rsidRPr="00E771F5" w:rsidR="00FB6687">
        <w:rPr>
          <w:sz w:val="18"/>
        </w:rPr>
        <w:t xml:space="preserve"> </w:t>
      </w:r>
      <w:r w:rsidRPr="00E771F5">
        <w:rPr>
          <w:sz w:val="18"/>
        </w:rPr>
        <w:t>sisteminde</w:t>
      </w:r>
      <w:r w:rsidRPr="00E771F5" w:rsidR="00FB6687">
        <w:rPr>
          <w:sz w:val="18"/>
        </w:rPr>
        <w:t xml:space="preserve"> </w:t>
      </w:r>
      <w:r w:rsidRPr="00E771F5">
        <w:rPr>
          <w:sz w:val="18"/>
        </w:rPr>
        <w:t>sözüm</w:t>
      </w:r>
      <w:r w:rsidRPr="00E771F5" w:rsidR="00FB6687">
        <w:rPr>
          <w:sz w:val="18"/>
        </w:rPr>
        <w:t xml:space="preserve"> </w:t>
      </w:r>
      <w:r w:rsidRPr="00E771F5">
        <w:rPr>
          <w:sz w:val="18"/>
        </w:rPr>
        <w:t>ona</w:t>
      </w:r>
      <w:r w:rsidRPr="00E771F5" w:rsidR="00FB6687">
        <w:rPr>
          <w:sz w:val="18"/>
        </w:rPr>
        <w:t xml:space="preserve"> </w:t>
      </w:r>
      <w:r w:rsidRPr="00E771F5">
        <w:rPr>
          <w:sz w:val="18"/>
        </w:rPr>
        <w:t>yenileme</w:t>
      </w:r>
      <w:r w:rsidRPr="00E771F5" w:rsidR="00FB6687">
        <w:rPr>
          <w:sz w:val="18"/>
        </w:rPr>
        <w:t xml:space="preserve"> </w:t>
      </w:r>
      <w:r w:rsidRPr="00E771F5">
        <w:rPr>
          <w:sz w:val="18"/>
        </w:rPr>
        <w:t>yapıyor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yenilemeler</w:t>
      </w:r>
      <w:r w:rsidRPr="00E771F5" w:rsidR="00FB6687">
        <w:rPr>
          <w:sz w:val="18"/>
        </w:rPr>
        <w:t xml:space="preserve"> </w:t>
      </w:r>
      <w:r w:rsidRPr="00E771F5">
        <w:rPr>
          <w:sz w:val="18"/>
        </w:rPr>
        <w:t>sonrası</w:t>
      </w:r>
      <w:r w:rsidRPr="00E771F5" w:rsidR="00FB6687">
        <w:rPr>
          <w:sz w:val="18"/>
        </w:rPr>
        <w:t xml:space="preserve"> </w:t>
      </w:r>
      <w:r w:rsidRPr="00E771F5">
        <w:rPr>
          <w:sz w:val="18"/>
        </w:rPr>
        <w:t>yanlış</w:t>
      </w:r>
      <w:r w:rsidRPr="00E771F5" w:rsidR="00FB6687">
        <w:rPr>
          <w:sz w:val="18"/>
        </w:rPr>
        <w:t xml:space="preserve"> </w:t>
      </w:r>
      <w:r w:rsidRPr="00E771F5">
        <w:rPr>
          <w:sz w:val="18"/>
        </w:rPr>
        <w:t>rakamlar</w:t>
      </w:r>
      <w:r w:rsidRPr="00E771F5" w:rsidR="00FB6687">
        <w:rPr>
          <w:sz w:val="18"/>
        </w:rPr>
        <w:t xml:space="preserve"> </w:t>
      </w:r>
      <w:r w:rsidRPr="00E771F5">
        <w:rPr>
          <w:sz w:val="18"/>
        </w:rPr>
        <w:t>veriyor</w:t>
      </w:r>
      <w:r w:rsidRPr="00E771F5" w:rsidR="00FB6687">
        <w:rPr>
          <w:sz w:val="18"/>
        </w:rPr>
        <w:t xml:space="preserve"> </w:t>
      </w:r>
      <w:r w:rsidRPr="00E771F5">
        <w:rPr>
          <w:sz w:val="18"/>
        </w:rPr>
        <w:t>ve</w:t>
      </w:r>
      <w:r w:rsidRPr="00E771F5" w:rsidR="00FB6687">
        <w:rPr>
          <w:sz w:val="18"/>
        </w:rPr>
        <w:t xml:space="preserve"> </w:t>
      </w:r>
      <w:r w:rsidRPr="00E771F5">
        <w:rPr>
          <w:sz w:val="18"/>
        </w:rPr>
        <w:t>halk</w:t>
      </w:r>
      <w:r w:rsidRPr="00E771F5" w:rsidR="00FB6687">
        <w:rPr>
          <w:sz w:val="18"/>
        </w:rPr>
        <w:t xml:space="preserve"> </w:t>
      </w:r>
      <w:r w:rsidRPr="00E771F5">
        <w:rPr>
          <w:sz w:val="18"/>
        </w:rPr>
        <w:t>uyutulmaya</w:t>
      </w:r>
      <w:r w:rsidRPr="00E771F5" w:rsidR="00FB6687">
        <w:rPr>
          <w:sz w:val="18"/>
        </w:rPr>
        <w:t xml:space="preserve"> </w:t>
      </w:r>
      <w:r w:rsidRPr="00E771F5">
        <w:rPr>
          <w:sz w:val="18"/>
        </w:rPr>
        <w:t>çalışılıyor.</w:t>
      </w:r>
      <w:r w:rsidRPr="00E771F5" w:rsidR="00FB6687">
        <w:rPr>
          <w:sz w:val="18"/>
        </w:rPr>
        <w:t xml:space="preserve"> </w:t>
      </w:r>
      <w:r w:rsidRPr="00E771F5">
        <w:rPr>
          <w:sz w:val="18"/>
        </w:rPr>
        <w:t>TÜİK’in</w:t>
      </w:r>
      <w:r w:rsidRPr="00E771F5" w:rsidR="00FB6687">
        <w:rPr>
          <w:sz w:val="18"/>
        </w:rPr>
        <w:t xml:space="preserve"> </w:t>
      </w:r>
      <w:r w:rsidRPr="00E771F5">
        <w:rPr>
          <w:sz w:val="18"/>
        </w:rPr>
        <w:t>hazırladığı</w:t>
      </w:r>
      <w:r w:rsidRPr="00E771F5" w:rsidR="00FB6687">
        <w:rPr>
          <w:sz w:val="18"/>
        </w:rPr>
        <w:t xml:space="preserve"> </w:t>
      </w:r>
      <w:r w:rsidRPr="00E771F5">
        <w:rPr>
          <w:sz w:val="18"/>
        </w:rPr>
        <w:t>bu</w:t>
      </w:r>
      <w:r w:rsidRPr="00E771F5" w:rsidR="00FB6687">
        <w:rPr>
          <w:sz w:val="18"/>
        </w:rPr>
        <w:t xml:space="preserve"> </w:t>
      </w:r>
      <w:r w:rsidRPr="00E771F5">
        <w:rPr>
          <w:sz w:val="18"/>
        </w:rPr>
        <w:t>iyimser</w:t>
      </w:r>
      <w:r w:rsidRPr="00E771F5" w:rsidR="00FB6687">
        <w:rPr>
          <w:sz w:val="18"/>
        </w:rPr>
        <w:t xml:space="preserve"> </w:t>
      </w:r>
      <w:r w:rsidRPr="00E771F5">
        <w:rPr>
          <w:sz w:val="18"/>
        </w:rPr>
        <w:t>tabloyla</w:t>
      </w:r>
      <w:r w:rsidRPr="00E771F5" w:rsidR="00FB6687">
        <w:rPr>
          <w:sz w:val="18"/>
        </w:rPr>
        <w:t xml:space="preserve"> </w:t>
      </w:r>
      <w:r w:rsidRPr="00E771F5">
        <w:rPr>
          <w:sz w:val="18"/>
        </w:rPr>
        <w:t>bugünkü</w:t>
      </w:r>
      <w:r w:rsidRPr="00E771F5" w:rsidR="00FB6687">
        <w:rPr>
          <w:sz w:val="18"/>
        </w:rPr>
        <w:t xml:space="preserve"> </w:t>
      </w:r>
      <w:r w:rsidRPr="00E771F5">
        <w:rPr>
          <w:sz w:val="18"/>
        </w:rPr>
        <w:t>yaşadığımız</w:t>
      </w:r>
      <w:r w:rsidRPr="00E771F5" w:rsidR="00FB6687">
        <w:rPr>
          <w:sz w:val="18"/>
        </w:rPr>
        <w:t xml:space="preserve"> </w:t>
      </w:r>
      <w:r w:rsidRPr="00E771F5">
        <w:rPr>
          <w:sz w:val="18"/>
        </w:rPr>
        <w:t>kriz</w:t>
      </w:r>
      <w:r w:rsidRPr="00E771F5" w:rsidR="00FB6687">
        <w:rPr>
          <w:sz w:val="18"/>
        </w:rPr>
        <w:t xml:space="preserve"> </w:t>
      </w:r>
      <w:r w:rsidRPr="00E771F5">
        <w:rPr>
          <w:sz w:val="18"/>
        </w:rPr>
        <w:t>ortamını</w:t>
      </w:r>
      <w:r w:rsidRPr="00E771F5" w:rsidR="00FB6687">
        <w:rPr>
          <w:sz w:val="18"/>
        </w:rPr>
        <w:t xml:space="preserve"> </w:t>
      </w:r>
      <w:r w:rsidRPr="00E771F5">
        <w:rPr>
          <w:sz w:val="18"/>
        </w:rPr>
        <w:t>ve</w:t>
      </w:r>
      <w:r w:rsidRPr="00E771F5" w:rsidR="00FB6687">
        <w:rPr>
          <w:sz w:val="18"/>
        </w:rPr>
        <w:t xml:space="preserve"> </w:t>
      </w:r>
      <w:r w:rsidRPr="00E771F5">
        <w:rPr>
          <w:sz w:val="18"/>
        </w:rPr>
        <w:t>devamı</w:t>
      </w:r>
      <w:r w:rsidRPr="00E771F5" w:rsidR="00FB6687">
        <w:rPr>
          <w:sz w:val="18"/>
        </w:rPr>
        <w:t xml:space="preserve"> </w:t>
      </w:r>
      <w:r w:rsidRPr="00E771F5">
        <w:rPr>
          <w:sz w:val="18"/>
        </w:rPr>
        <w:t>gelecek</w:t>
      </w:r>
      <w:r w:rsidRPr="00E771F5" w:rsidR="00FB6687">
        <w:rPr>
          <w:sz w:val="18"/>
        </w:rPr>
        <w:t xml:space="preserve"> </w:t>
      </w:r>
      <w:r w:rsidRPr="00E771F5">
        <w:rPr>
          <w:sz w:val="18"/>
        </w:rPr>
        <w:t>olan</w:t>
      </w:r>
      <w:r w:rsidRPr="00E771F5" w:rsidR="00FB6687">
        <w:rPr>
          <w:sz w:val="18"/>
        </w:rPr>
        <w:t xml:space="preserve"> </w:t>
      </w:r>
      <w:r w:rsidRPr="00E771F5">
        <w:rPr>
          <w:sz w:val="18"/>
        </w:rPr>
        <w:t>kötü</w:t>
      </w:r>
      <w:r w:rsidRPr="00E771F5" w:rsidR="00FB6687">
        <w:rPr>
          <w:sz w:val="18"/>
        </w:rPr>
        <w:t xml:space="preserve"> </w:t>
      </w:r>
      <w:r w:rsidRPr="00E771F5">
        <w:rPr>
          <w:sz w:val="18"/>
        </w:rPr>
        <w:t>gidişatı</w:t>
      </w:r>
      <w:r w:rsidRPr="00E771F5" w:rsidR="00FB6687">
        <w:rPr>
          <w:sz w:val="18"/>
        </w:rPr>
        <w:t xml:space="preserve"> </w:t>
      </w:r>
      <w:r w:rsidRPr="00E771F5">
        <w:rPr>
          <w:sz w:val="18"/>
        </w:rPr>
        <w:t>iyi</w:t>
      </w:r>
      <w:r w:rsidRPr="00E771F5" w:rsidR="00FB6687">
        <w:rPr>
          <w:sz w:val="18"/>
        </w:rPr>
        <w:t xml:space="preserve"> </w:t>
      </w:r>
      <w:r w:rsidRPr="00E771F5">
        <w:rPr>
          <w:sz w:val="18"/>
        </w:rPr>
        <w:t>göstermeye</w:t>
      </w:r>
      <w:r w:rsidRPr="00E771F5" w:rsidR="00FB6687">
        <w:rPr>
          <w:sz w:val="18"/>
        </w:rPr>
        <w:t xml:space="preserve"> </w:t>
      </w:r>
      <w:r w:rsidRPr="00E771F5">
        <w:rPr>
          <w:sz w:val="18"/>
        </w:rPr>
        <w:t>çalışmak</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hayalciliktir;</w:t>
      </w:r>
      <w:r w:rsidRPr="00E771F5" w:rsidR="00FB6687">
        <w:rPr>
          <w:sz w:val="18"/>
        </w:rPr>
        <w:t xml:space="preserve"> </w:t>
      </w:r>
      <w:r w:rsidRPr="00E771F5">
        <w:rPr>
          <w:sz w:val="18"/>
        </w:rPr>
        <w:t>ben,</w:t>
      </w:r>
      <w:r w:rsidRPr="00E771F5" w:rsidR="00FB6687">
        <w:rPr>
          <w:sz w:val="18"/>
        </w:rPr>
        <w:t xml:space="preserve"> </w:t>
      </w:r>
      <w:r w:rsidRPr="00E771F5">
        <w:rPr>
          <w:sz w:val="18"/>
        </w:rPr>
        <w:t>takdirlerinize</w:t>
      </w:r>
      <w:r w:rsidRPr="00E771F5" w:rsidR="00FB6687">
        <w:rPr>
          <w:sz w:val="18"/>
        </w:rPr>
        <w:t xml:space="preserve"> </w:t>
      </w:r>
      <w:r w:rsidRPr="00E771F5">
        <w:rPr>
          <w:sz w:val="18"/>
        </w:rPr>
        <w:t>sunuyorum.</w:t>
      </w:r>
    </w:p>
    <w:p w:rsidRPr="00E771F5" w:rsidR="00407657" w:rsidP="00E771F5" w:rsidRDefault="00407657">
      <w:pPr>
        <w:pStyle w:val="GENELKURUL"/>
        <w:spacing w:line="240" w:lineRule="auto"/>
        <w:rPr>
          <w:sz w:val="18"/>
        </w:rPr>
      </w:pP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yapılan</w:t>
      </w:r>
      <w:r w:rsidRPr="00E771F5" w:rsidR="00FB6687">
        <w:rPr>
          <w:sz w:val="18"/>
        </w:rPr>
        <w:t xml:space="preserve"> </w:t>
      </w:r>
      <w:r w:rsidRPr="00E771F5">
        <w:rPr>
          <w:sz w:val="18"/>
        </w:rPr>
        <w:t>bütçe</w:t>
      </w:r>
      <w:r w:rsidRPr="00E771F5" w:rsidR="00FB6687">
        <w:rPr>
          <w:sz w:val="18"/>
        </w:rPr>
        <w:t xml:space="preserve"> </w:t>
      </w:r>
      <w:r w:rsidRPr="00E771F5">
        <w:rPr>
          <w:sz w:val="18"/>
        </w:rPr>
        <w:t>için</w:t>
      </w:r>
      <w:r w:rsidRPr="00E771F5" w:rsidR="00FB6687">
        <w:rPr>
          <w:sz w:val="18"/>
        </w:rPr>
        <w:t xml:space="preserve"> </w:t>
      </w:r>
      <w:r w:rsidRPr="00E771F5">
        <w:rPr>
          <w:sz w:val="18"/>
        </w:rPr>
        <w:t>profesyonelce</w:t>
      </w:r>
      <w:r w:rsidRPr="00E771F5" w:rsidR="00FB6687">
        <w:rPr>
          <w:sz w:val="18"/>
        </w:rPr>
        <w:t xml:space="preserve"> </w:t>
      </w:r>
      <w:r w:rsidRPr="00E771F5">
        <w:rPr>
          <w:sz w:val="18"/>
        </w:rPr>
        <w:t>hazırlanmış</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olduğunu</w:t>
      </w:r>
      <w:r w:rsidRPr="00E771F5" w:rsidR="00FB6687">
        <w:rPr>
          <w:sz w:val="18"/>
        </w:rPr>
        <w:t xml:space="preserve"> </w:t>
      </w:r>
      <w:r w:rsidRPr="00E771F5">
        <w:rPr>
          <w:sz w:val="18"/>
        </w:rPr>
        <w:t>söyleyemeyeceğim.</w:t>
      </w:r>
      <w:r w:rsidRPr="00E771F5" w:rsidR="00FB6687">
        <w:rPr>
          <w:sz w:val="18"/>
        </w:rPr>
        <w:t xml:space="preserve"> </w:t>
      </w:r>
      <w:r w:rsidRPr="00E771F5">
        <w:rPr>
          <w:sz w:val="18"/>
        </w:rPr>
        <w:t>Tekniğe</w:t>
      </w:r>
      <w:r w:rsidRPr="00E771F5" w:rsidR="00FB6687">
        <w:rPr>
          <w:sz w:val="18"/>
        </w:rPr>
        <w:t xml:space="preserve"> </w:t>
      </w:r>
      <w:r w:rsidRPr="00E771F5">
        <w:rPr>
          <w:sz w:val="18"/>
        </w:rPr>
        <w:t>uygun</w:t>
      </w:r>
      <w:r w:rsidRPr="00E771F5" w:rsidR="00FB6687">
        <w:rPr>
          <w:sz w:val="18"/>
        </w:rPr>
        <w:t xml:space="preserve"> </w:t>
      </w:r>
      <w:r w:rsidRPr="00E771F5">
        <w:rPr>
          <w:sz w:val="18"/>
        </w:rPr>
        <w:t>bütçe</w:t>
      </w:r>
      <w:r w:rsidRPr="00E771F5" w:rsidR="00FB6687">
        <w:rPr>
          <w:sz w:val="18"/>
        </w:rPr>
        <w:t xml:space="preserve"> </w:t>
      </w:r>
      <w:r w:rsidRPr="00E771F5">
        <w:rPr>
          <w:sz w:val="18"/>
        </w:rPr>
        <w:t>şeffaf,</w:t>
      </w:r>
      <w:r w:rsidRPr="00E771F5" w:rsidR="00FB6687">
        <w:rPr>
          <w:sz w:val="18"/>
        </w:rPr>
        <w:t xml:space="preserve"> </w:t>
      </w:r>
      <w:r w:rsidRPr="00E771F5">
        <w:rPr>
          <w:sz w:val="18"/>
        </w:rPr>
        <w:t>sorgulanabilir</w:t>
      </w:r>
      <w:r w:rsidRPr="00E771F5" w:rsidR="00FB6687">
        <w:rPr>
          <w:sz w:val="18"/>
        </w:rPr>
        <w:t xml:space="preserve"> </w:t>
      </w:r>
      <w:r w:rsidRPr="00E771F5">
        <w:rPr>
          <w:sz w:val="18"/>
        </w:rPr>
        <w:t>ve</w:t>
      </w:r>
      <w:r w:rsidRPr="00E771F5" w:rsidR="00FB6687">
        <w:rPr>
          <w:sz w:val="18"/>
        </w:rPr>
        <w:t xml:space="preserve"> </w:t>
      </w:r>
      <w:r w:rsidRPr="00E771F5">
        <w:rPr>
          <w:sz w:val="18"/>
        </w:rPr>
        <w:t>denetlenebilir</w:t>
      </w:r>
      <w:r w:rsidRPr="00E771F5" w:rsidR="00FB6687">
        <w:rPr>
          <w:sz w:val="18"/>
        </w:rPr>
        <w:t xml:space="preserve"> </w:t>
      </w:r>
      <w:r w:rsidRPr="00E771F5">
        <w:rPr>
          <w:sz w:val="18"/>
        </w:rPr>
        <w:t>olmalıdır,</w:t>
      </w:r>
      <w:r w:rsidRPr="00E771F5" w:rsidR="00FB6687">
        <w:rPr>
          <w:sz w:val="18"/>
        </w:rPr>
        <w:t xml:space="preserve"> </w:t>
      </w:r>
      <w:r w:rsidRPr="00E771F5">
        <w:rPr>
          <w:sz w:val="18"/>
        </w:rPr>
        <w:t>denetim</w:t>
      </w:r>
      <w:r w:rsidRPr="00E771F5" w:rsidR="00FB6687">
        <w:rPr>
          <w:sz w:val="18"/>
        </w:rPr>
        <w:t xml:space="preserve"> </w:t>
      </w:r>
      <w:r w:rsidRPr="00E771F5">
        <w:rPr>
          <w:sz w:val="18"/>
        </w:rPr>
        <w:t>de</w:t>
      </w:r>
      <w:r w:rsidRPr="00E771F5" w:rsidR="00FB6687">
        <w:rPr>
          <w:sz w:val="18"/>
        </w:rPr>
        <w:t xml:space="preserve"> </w:t>
      </w:r>
      <w:r w:rsidRPr="00E771F5">
        <w:rPr>
          <w:sz w:val="18"/>
        </w:rPr>
        <w:t>profesyonelce</w:t>
      </w:r>
      <w:r w:rsidRPr="00E771F5" w:rsidR="00FB6687">
        <w:rPr>
          <w:sz w:val="18"/>
        </w:rPr>
        <w:t xml:space="preserve"> </w:t>
      </w:r>
      <w:r w:rsidRPr="00E771F5">
        <w:rPr>
          <w:sz w:val="18"/>
        </w:rPr>
        <w:t>yapılmalıdır.</w:t>
      </w:r>
      <w:r w:rsidRPr="00E771F5" w:rsidR="00FB6687">
        <w:rPr>
          <w:sz w:val="18"/>
        </w:rPr>
        <w:t xml:space="preserve"> </w:t>
      </w:r>
      <w:r w:rsidRPr="00E771F5">
        <w:rPr>
          <w:sz w:val="18"/>
        </w:rPr>
        <w:t>Mademki</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Bakanlığından</w:t>
      </w:r>
      <w:r w:rsidRPr="00E771F5" w:rsidR="00FB6687">
        <w:rPr>
          <w:sz w:val="18"/>
        </w:rPr>
        <w:t xml:space="preserve"> </w:t>
      </w:r>
      <w:r w:rsidRPr="00E771F5">
        <w:rPr>
          <w:sz w:val="18"/>
        </w:rPr>
        <w:t>geçiyor,</w:t>
      </w:r>
      <w:r w:rsidRPr="00E771F5" w:rsidR="00FB6687">
        <w:rPr>
          <w:sz w:val="18"/>
        </w:rPr>
        <w:t xml:space="preserve"> </w:t>
      </w:r>
      <w:r w:rsidRPr="00E771F5">
        <w:rPr>
          <w:sz w:val="18"/>
        </w:rPr>
        <w:t>size</w:t>
      </w:r>
      <w:r w:rsidRPr="00E771F5" w:rsidR="00FB6687">
        <w:rPr>
          <w:sz w:val="18"/>
        </w:rPr>
        <w:t xml:space="preserve"> </w:t>
      </w:r>
      <w:r w:rsidRPr="00E771F5">
        <w:rPr>
          <w:sz w:val="18"/>
        </w:rPr>
        <w:t>daha</w:t>
      </w:r>
      <w:r w:rsidRPr="00E771F5" w:rsidR="00FB6687">
        <w:rPr>
          <w:sz w:val="18"/>
        </w:rPr>
        <w:t xml:space="preserve"> </w:t>
      </w:r>
      <w:r w:rsidRPr="00E771F5">
        <w:rPr>
          <w:sz w:val="18"/>
        </w:rPr>
        <w:t>kolay</w:t>
      </w:r>
      <w:r w:rsidRPr="00E771F5" w:rsidR="00FB6687">
        <w:rPr>
          <w:sz w:val="18"/>
        </w:rPr>
        <w:t xml:space="preserve"> </w:t>
      </w:r>
      <w:r w:rsidRPr="00E771F5">
        <w:rPr>
          <w:sz w:val="18"/>
        </w:rPr>
        <w:t>bir</w:t>
      </w:r>
      <w:r w:rsidRPr="00E771F5" w:rsidR="00FB6687">
        <w:rPr>
          <w:sz w:val="18"/>
        </w:rPr>
        <w:t xml:space="preserve"> </w:t>
      </w:r>
      <w:r w:rsidRPr="00E771F5">
        <w:rPr>
          <w:sz w:val="18"/>
        </w:rPr>
        <w:t>yol</w:t>
      </w:r>
      <w:r w:rsidRPr="00E771F5" w:rsidR="00FB6687">
        <w:rPr>
          <w:sz w:val="18"/>
        </w:rPr>
        <w:t xml:space="preserve"> </w:t>
      </w:r>
      <w:r w:rsidRPr="00E771F5">
        <w:rPr>
          <w:sz w:val="18"/>
        </w:rPr>
        <w:t>önereyim:</w:t>
      </w:r>
      <w:r w:rsidRPr="00E771F5" w:rsidR="00FB6687">
        <w:rPr>
          <w:sz w:val="18"/>
        </w:rPr>
        <w:t xml:space="preserve"> </w:t>
      </w:r>
      <w:r w:rsidRPr="00E771F5">
        <w:rPr>
          <w:sz w:val="18"/>
        </w:rPr>
        <w:t>Torba</w:t>
      </w:r>
      <w:r w:rsidRPr="00E771F5" w:rsidR="00FB6687">
        <w:rPr>
          <w:sz w:val="18"/>
        </w:rPr>
        <w:t xml:space="preserve"> </w:t>
      </w:r>
      <w:r w:rsidRPr="00E771F5">
        <w:rPr>
          <w:sz w:val="18"/>
        </w:rPr>
        <w:t>yasalar</w:t>
      </w:r>
      <w:r w:rsidRPr="00E771F5" w:rsidR="00FB6687">
        <w:rPr>
          <w:sz w:val="18"/>
        </w:rPr>
        <w:t xml:space="preserve"> </w:t>
      </w:r>
      <w:r w:rsidRPr="00E771F5">
        <w:rPr>
          <w:sz w:val="18"/>
        </w:rPr>
        <w:t>gibi</w:t>
      </w:r>
      <w:r w:rsidRPr="00E771F5" w:rsidR="00FB6687">
        <w:rPr>
          <w:sz w:val="18"/>
        </w:rPr>
        <w:t xml:space="preserve"> </w:t>
      </w:r>
      <w:r w:rsidRPr="00E771F5">
        <w:rPr>
          <w:sz w:val="18"/>
        </w:rPr>
        <w:t>her</w:t>
      </w:r>
      <w:r w:rsidRPr="00E771F5" w:rsidR="00FB6687">
        <w:rPr>
          <w:sz w:val="18"/>
        </w:rPr>
        <w:t xml:space="preserve"> </w:t>
      </w:r>
      <w:r w:rsidRPr="00E771F5">
        <w:rPr>
          <w:sz w:val="18"/>
        </w:rPr>
        <w:t>bakanlığın</w:t>
      </w:r>
      <w:r w:rsidRPr="00E771F5" w:rsidR="00FB6687">
        <w:rPr>
          <w:sz w:val="18"/>
        </w:rPr>
        <w:t xml:space="preserve"> </w:t>
      </w:r>
      <w:r w:rsidRPr="00E771F5">
        <w:rPr>
          <w:sz w:val="18"/>
        </w:rPr>
        <w:t>adı</w:t>
      </w:r>
      <w:r w:rsidRPr="00E771F5" w:rsidR="00FB6687">
        <w:rPr>
          <w:sz w:val="18"/>
        </w:rPr>
        <w:t xml:space="preserve"> </w:t>
      </w:r>
      <w:r w:rsidRPr="00E771F5">
        <w:rPr>
          <w:sz w:val="18"/>
        </w:rPr>
        <w:t>yazılı</w:t>
      </w:r>
      <w:r w:rsidRPr="00E771F5" w:rsidR="00FB6687">
        <w:rPr>
          <w:sz w:val="18"/>
        </w:rPr>
        <w:t xml:space="preserve"> </w:t>
      </w:r>
      <w:r w:rsidRPr="00E771F5">
        <w:rPr>
          <w:sz w:val="18"/>
        </w:rPr>
        <w:t>olan</w:t>
      </w:r>
      <w:r w:rsidRPr="00E771F5" w:rsidR="00FB6687">
        <w:rPr>
          <w:sz w:val="18"/>
        </w:rPr>
        <w:t xml:space="preserve"> </w:t>
      </w:r>
      <w:r w:rsidRPr="00E771F5">
        <w:rPr>
          <w:sz w:val="18"/>
        </w:rPr>
        <w:t>torbalar</w:t>
      </w:r>
      <w:r w:rsidRPr="00E771F5" w:rsidR="00FB6687">
        <w:rPr>
          <w:sz w:val="18"/>
        </w:rPr>
        <w:t xml:space="preserve"> </w:t>
      </w:r>
      <w:r w:rsidRPr="00E771F5">
        <w:rPr>
          <w:sz w:val="18"/>
        </w:rPr>
        <w:t>hazırlansın,</w:t>
      </w:r>
      <w:r w:rsidRPr="00E771F5" w:rsidR="00FB6687">
        <w:rPr>
          <w:sz w:val="18"/>
        </w:rPr>
        <w:t xml:space="preserve"> </w:t>
      </w:r>
      <w:r w:rsidRPr="00E771F5">
        <w:rPr>
          <w:sz w:val="18"/>
        </w:rPr>
        <w:t>bütçe,</w:t>
      </w:r>
      <w:r w:rsidRPr="00E771F5" w:rsidR="00FB6687">
        <w:rPr>
          <w:sz w:val="18"/>
        </w:rPr>
        <w:t xml:space="preserve"> </w:t>
      </w:r>
      <w:r w:rsidRPr="00E771F5">
        <w:rPr>
          <w:sz w:val="18"/>
        </w:rPr>
        <w:t>torbalarla</w:t>
      </w:r>
      <w:r w:rsidRPr="00E771F5" w:rsidR="00FB6687">
        <w:rPr>
          <w:sz w:val="18"/>
        </w:rPr>
        <w:t xml:space="preserve"> </w:t>
      </w:r>
      <w:r w:rsidRPr="00E771F5">
        <w:rPr>
          <w:sz w:val="18"/>
        </w:rPr>
        <w:t>bakanlara</w:t>
      </w:r>
      <w:r w:rsidRPr="00E771F5" w:rsidR="00FB6687">
        <w:rPr>
          <w:sz w:val="18"/>
        </w:rPr>
        <w:t xml:space="preserve"> </w:t>
      </w:r>
      <w:r w:rsidRPr="00E771F5">
        <w:rPr>
          <w:sz w:val="18"/>
        </w:rPr>
        <w:t>dağıtılsın.</w:t>
      </w:r>
      <w:r w:rsidRPr="00E771F5" w:rsidR="00FB6687">
        <w:rPr>
          <w:sz w:val="18"/>
        </w:rPr>
        <w:t xml:space="preserve"> </w:t>
      </w:r>
      <w:r w:rsidRPr="00E771F5">
        <w:rPr>
          <w:sz w:val="18"/>
        </w:rPr>
        <w:t>Nasıl</w:t>
      </w:r>
      <w:r w:rsidRPr="00E771F5" w:rsidR="00FB6687">
        <w:rPr>
          <w:sz w:val="18"/>
        </w:rPr>
        <w:t xml:space="preserve"> </w:t>
      </w:r>
      <w:r w:rsidRPr="00E771F5">
        <w:rPr>
          <w:sz w:val="18"/>
        </w:rPr>
        <w:t>olsa</w:t>
      </w:r>
      <w:r w:rsidRPr="00E771F5" w:rsidR="00FB6687">
        <w:rPr>
          <w:sz w:val="18"/>
        </w:rPr>
        <w:t xml:space="preserve"> </w:t>
      </w:r>
      <w:r w:rsidRPr="00E771F5">
        <w:rPr>
          <w:sz w:val="18"/>
        </w:rPr>
        <w:t>bütçeye</w:t>
      </w:r>
      <w:r w:rsidRPr="00E771F5" w:rsidR="00FB6687">
        <w:rPr>
          <w:sz w:val="18"/>
        </w:rPr>
        <w:t xml:space="preserve"> </w:t>
      </w:r>
      <w:r w:rsidRPr="00E771F5">
        <w:rPr>
          <w:sz w:val="18"/>
        </w:rPr>
        <w:t>Meclis</w:t>
      </w:r>
      <w:r w:rsidRPr="00E771F5" w:rsidR="00FB6687">
        <w:rPr>
          <w:sz w:val="18"/>
        </w:rPr>
        <w:t xml:space="preserve"> </w:t>
      </w:r>
      <w:r w:rsidRPr="00E771F5">
        <w:rPr>
          <w:sz w:val="18"/>
        </w:rPr>
        <w:t>denetimi</w:t>
      </w:r>
      <w:r w:rsidRPr="00E771F5" w:rsidR="00FB6687">
        <w:rPr>
          <w:sz w:val="18"/>
        </w:rPr>
        <w:t xml:space="preserve"> </w:t>
      </w:r>
      <w:r w:rsidRPr="00E771F5">
        <w:rPr>
          <w:sz w:val="18"/>
        </w:rPr>
        <w:t>gerekmiyor.</w:t>
      </w:r>
      <w:r w:rsidRPr="00E771F5" w:rsidR="00FB6687">
        <w:rPr>
          <w:sz w:val="18"/>
        </w:rPr>
        <w:t xml:space="preserve"> </w:t>
      </w:r>
      <w:r w:rsidRPr="00E771F5">
        <w:rPr>
          <w:sz w:val="18"/>
        </w:rPr>
        <w:t>İstediği</w:t>
      </w:r>
      <w:r w:rsidRPr="00E771F5" w:rsidR="00FB6687">
        <w:rPr>
          <w:sz w:val="18"/>
        </w:rPr>
        <w:t xml:space="preserve"> </w:t>
      </w:r>
      <w:r w:rsidRPr="00E771F5">
        <w:rPr>
          <w:sz w:val="18"/>
        </w:rPr>
        <w:t>bakanlığa</w:t>
      </w:r>
      <w:r w:rsidRPr="00E771F5" w:rsidR="00FB6687">
        <w:rPr>
          <w:sz w:val="18"/>
        </w:rPr>
        <w:t xml:space="preserve"> </w:t>
      </w:r>
      <w:r w:rsidRPr="00E771F5">
        <w:rPr>
          <w:sz w:val="18"/>
        </w:rPr>
        <w:t>istediği</w:t>
      </w:r>
      <w:r w:rsidRPr="00E771F5" w:rsidR="00FB6687">
        <w:rPr>
          <w:sz w:val="18"/>
        </w:rPr>
        <w:t xml:space="preserve"> </w:t>
      </w:r>
      <w:r w:rsidRPr="00E771F5">
        <w:rPr>
          <w:sz w:val="18"/>
        </w:rPr>
        <w:t>torbayla</w:t>
      </w:r>
      <w:r w:rsidRPr="00E771F5" w:rsidR="00FB6687">
        <w:rPr>
          <w:sz w:val="18"/>
        </w:rPr>
        <w:t xml:space="preserve"> </w:t>
      </w:r>
      <w:r w:rsidRPr="00E771F5">
        <w:rPr>
          <w:sz w:val="18"/>
        </w:rPr>
        <w:t>ödenek</w:t>
      </w:r>
      <w:r w:rsidRPr="00E771F5" w:rsidR="00FB6687">
        <w:rPr>
          <w:sz w:val="18"/>
        </w:rPr>
        <w:t xml:space="preserve"> </w:t>
      </w:r>
      <w:r w:rsidRPr="00E771F5">
        <w:rPr>
          <w:sz w:val="18"/>
        </w:rPr>
        <w:t>versin.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Her</w:t>
      </w:r>
      <w:r w:rsidRPr="00E771F5" w:rsidR="00FB6687">
        <w:rPr>
          <w:sz w:val="18"/>
        </w:rPr>
        <w:t xml:space="preserve"> </w:t>
      </w:r>
      <w:r w:rsidRPr="00E771F5">
        <w:rPr>
          <w:sz w:val="18"/>
        </w:rPr>
        <w:t>defasında</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ülkeyi</w:t>
      </w:r>
      <w:r w:rsidRPr="00E771F5" w:rsidR="00FB6687">
        <w:rPr>
          <w:sz w:val="18"/>
        </w:rPr>
        <w:t xml:space="preserve"> </w:t>
      </w:r>
      <w:r w:rsidRPr="00E771F5">
        <w:rPr>
          <w:sz w:val="18"/>
        </w:rPr>
        <w:t>şuradan</w:t>
      </w:r>
      <w:r w:rsidRPr="00E771F5" w:rsidR="00FB6687">
        <w:rPr>
          <w:sz w:val="18"/>
        </w:rPr>
        <w:t xml:space="preserve"> </w:t>
      </w:r>
      <w:r w:rsidRPr="00E771F5">
        <w:rPr>
          <w:sz w:val="18"/>
        </w:rPr>
        <w:t>şuraya</w:t>
      </w:r>
      <w:r w:rsidRPr="00E771F5" w:rsidR="00FB6687">
        <w:rPr>
          <w:sz w:val="18"/>
        </w:rPr>
        <w:t xml:space="preserve"> </w:t>
      </w:r>
      <w:r w:rsidRPr="00E771F5">
        <w:rPr>
          <w:sz w:val="18"/>
        </w:rPr>
        <w:t>taşıdık.”</w:t>
      </w:r>
      <w:r w:rsidRPr="00E771F5" w:rsidR="00FB6687">
        <w:rPr>
          <w:sz w:val="18"/>
        </w:rPr>
        <w:t xml:space="preserve"> </w:t>
      </w:r>
      <w:r w:rsidRPr="00E771F5">
        <w:rPr>
          <w:sz w:val="18"/>
        </w:rPr>
        <w:t>diye</w:t>
      </w:r>
      <w:r w:rsidRPr="00E771F5" w:rsidR="00FB6687">
        <w:rPr>
          <w:sz w:val="18"/>
        </w:rPr>
        <w:t xml:space="preserve"> </w:t>
      </w:r>
      <w:r w:rsidRPr="00E771F5">
        <w:rPr>
          <w:sz w:val="18"/>
        </w:rPr>
        <w:t>böbürleniliyor.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çok</w:t>
      </w:r>
      <w:r w:rsidRPr="00E771F5" w:rsidR="00FB6687">
        <w:rPr>
          <w:sz w:val="18"/>
        </w:rPr>
        <w:t xml:space="preserve"> </w:t>
      </w:r>
      <w:r w:rsidRPr="00E771F5">
        <w:rPr>
          <w:sz w:val="18"/>
        </w:rPr>
        <w:t>uzun</w:t>
      </w:r>
      <w:r w:rsidRPr="00E771F5" w:rsidR="00FB6687">
        <w:rPr>
          <w:sz w:val="18"/>
        </w:rPr>
        <w:t xml:space="preserve"> </w:t>
      </w:r>
      <w:r w:rsidRPr="00E771F5">
        <w:rPr>
          <w:sz w:val="18"/>
        </w:rPr>
        <w:t>bir</w:t>
      </w:r>
      <w:r w:rsidRPr="00E771F5" w:rsidR="00FB6687">
        <w:rPr>
          <w:sz w:val="18"/>
        </w:rPr>
        <w:t xml:space="preserve"> </w:t>
      </w:r>
      <w:r w:rsidRPr="00E771F5">
        <w:rPr>
          <w:sz w:val="18"/>
        </w:rPr>
        <w:t>süreçtir.</w:t>
      </w:r>
      <w:r w:rsidRPr="00E771F5" w:rsidR="00FB6687">
        <w:rPr>
          <w:sz w:val="18"/>
        </w:rPr>
        <w:t xml:space="preserve"> </w:t>
      </w:r>
      <w:r w:rsidRPr="00E771F5">
        <w:rPr>
          <w:sz w:val="18"/>
        </w:rPr>
        <w:t>Çin’le</w:t>
      </w:r>
      <w:r w:rsidRPr="00E771F5" w:rsidR="00FB6687">
        <w:rPr>
          <w:sz w:val="18"/>
        </w:rPr>
        <w:t xml:space="preserve"> </w:t>
      </w:r>
      <w:r w:rsidRPr="00E771F5">
        <w:rPr>
          <w:sz w:val="18"/>
        </w:rPr>
        <w:t>mukayese</w:t>
      </w:r>
      <w:r w:rsidRPr="00E771F5" w:rsidR="00FB6687">
        <w:rPr>
          <w:sz w:val="18"/>
        </w:rPr>
        <w:t xml:space="preserve"> </w:t>
      </w:r>
      <w:r w:rsidRPr="00E771F5">
        <w:rPr>
          <w:sz w:val="18"/>
        </w:rPr>
        <w:t>edilirse,</w:t>
      </w:r>
      <w:r w:rsidRPr="00E771F5" w:rsidR="00FB6687">
        <w:rPr>
          <w:sz w:val="18"/>
        </w:rPr>
        <w:t xml:space="preserve"> </w:t>
      </w:r>
      <w:r w:rsidRPr="00E771F5">
        <w:rPr>
          <w:sz w:val="18"/>
        </w:rPr>
        <w:t>Çin</w:t>
      </w:r>
      <w:r w:rsidRPr="00E771F5" w:rsidR="00FB6687">
        <w:rPr>
          <w:sz w:val="18"/>
        </w:rPr>
        <w:t xml:space="preserve"> </w:t>
      </w:r>
      <w:r w:rsidRPr="00E771F5">
        <w:rPr>
          <w:sz w:val="18"/>
        </w:rPr>
        <w:t>on</w:t>
      </w:r>
      <w:r w:rsidRPr="00E771F5" w:rsidR="00FB6687">
        <w:rPr>
          <w:sz w:val="18"/>
        </w:rPr>
        <w:t xml:space="preserve"> </w:t>
      </w:r>
      <w:r w:rsidRPr="00E771F5">
        <w:rPr>
          <w:sz w:val="18"/>
        </w:rPr>
        <w:t>yıl</w:t>
      </w:r>
      <w:r w:rsidRPr="00E771F5" w:rsidR="00FB6687">
        <w:rPr>
          <w:sz w:val="18"/>
        </w:rPr>
        <w:t xml:space="preserve"> </w:t>
      </w:r>
      <w:r w:rsidRPr="00E771F5">
        <w:rPr>
          <w:sz w:val="18"/>
        </w:rPr>
        <w:t>içinde</w:t>
      </w:r>
      <w:r w:rsidRPr="00E771F5" w:rsidR="00FB6687">
        <w:rPr>
          <w:sz w:val="18"/>
        </w:rPr>
        <w:t xml:space="preserve"> </w:t>
      </w:r>
      <w:r w:rsidRPr="00E771F5">
        <w:rPr>
          <w:sz w:val="18"/>
        </w:rPr>
        <w:t>bir</w:t>
      </w:r>
      <w:r w:rsidRPr="00E771F5" w:rsidR="00FB6687">
        <w:rPr>
          <w:sz w:val="18"/>
        </w:rPr>
        <w:t xml:space="preserve"> </w:t>
      </w:r>
      <w:r w:rsidRPr="00E771F5">
        <w:rPr>
          <w:sz w:val="18"/>
        </w:rPr>
        <w:t>hamle</w:t>
      </w:r>
      <w:r w:rsidRPr="00E771F5" w:rsidR="00FB6687">
        <w:rPr>
          <w:sz w:val="18"/>
        </w:rPr>
        <w:t xml:space="preserve"> </w:t>
      </w:r>
      <w:r w:rsidRPr="00E771F5">
        <w:rPr>
          <w:sz w:val="18"/>
        </w:rPr>
        <w:t>yaparak</w:t>
      </w:r>
      <w:r w:rsidRPr="00E771F5" w:rsidR="00FB6687">
        <w:rPr>
          <w:sz w:val="18"/>
        </w:rPr>
        <w:t xml:space="preserve"> </w:t>
      </w:r>
      <w:r w:rsidRPr="00E771F5">
        <w:rPr>
          <w:sz w:val="18"/>
        </w:rPr>
        <w:t>bugünkü</w:t>
      </w:r>
      <w:r w:rsidRPr="00E771F5" w:rsidR="00FB6687">
        <w:rPr>
          <w:sz w:val="18"/>
        </w:rPr>
        <w:t xml:space="preserve"> </w:t>
      </w:r>
      <w:r w:rsidRPr="00E771F5">
        <w:rPr>
          <w:sz w:val="18"/>
        </w:rPr>
        <w:t>durumuna</w:t>
      </w:r>
      <w:r w:rsidRPr="00E771F5" w:rsidR="00FB6687">
        <w:rPr>
          <w:sz w:val="18"/>
        </w:rPr>
        <w:t xml:space="preserve"> </w:t>
      </w:r>
      <w:r w:rsidRPr="00E771F5">
        <w:rPr>
          <w:sz w:val="18"/>
        </w:rPr>
        <w:t>gelmiştir.</w:t>
      </w:r>
      <w:r w:rsidRPr="00E771F5" w:rsidR="00FB6687">
        <w:rPr>
          <w:sz w:val="18"/>
        </w:rPr>
        <w:t xml:space="preserve"> </w:t>
      </w:r>
      <w:r w:rsidRPr="00E771F5">
        <w:rPr>
          <w:sz w:val="18"/>
        </w:rPr>
        <w:t>Gerek</w:t>
      </w:r>
      <w:r w:rsidRPr="00E771F5" w:rsidR="00FB6687">
        <w:rPr>
          <w:sz w:val="18"/>
        </w:rPr>
        <w:t xml:space="preserve"> </w:t>
      </w:r>
      <w:r w:rsidRPr="00E771F5">
        <w:rPr>
          <w:sz w:val="18"/>
        </w:rPr>
        <w:t>coğrafyası</w:t>
      </w:r>
      <w:r w:rsidRPr="00E771F5" w:rsidR="00FB6687">
        <w:rPr>
          <w:sz w:val="18"/>
        </w:rPr>
        <w:t xml:space="preserve"> </w:t>
      </w:r>
      <w:r w:rsidRPr="00E771F5">
        <w:rPr>
          <w:sz w:val="18"/>
        </w:rPr>
        <w:t>ve</w:t>
      </w:r>
      <w:r w:rsidRPr="00E771F5" w:rsidR="00FB6687">
        <w:rPr>
          <w:sz w:val="18"/>
        </w:rPr>
        <w:t xml:space="preserve"> </w:t>
      </w:r>
      <w:r w:rsidRPr="00E771F5">
        <w:rPr>
          <w:sz w:val="18"/>
        </w:rPr>
        <w:t>gerekse</w:t>
      </w:r>
      <w:r w:rsidRPr="00E771F5" w:rsidR="00FB6687">
        <w:rPr>
          <w:sz w:val="18"/>
        </w:rPr>
        <w:t xml:space="preserve"> </w:t>
      </w:r>
      <w:r w:rsidRPr="00E771F5">
        <w:rPr>
          <w:sz w:val="18"/>
        </w:rPr>
        <w:t>nüfus</w:t>
      </w:r>
      <w:r w:rsidRPr="00E771F5" w:rsidR="00FB6687">
        <w:rPr>
          <w:sz w:val="18"/>
        </w:rPr>
        <w:t xml:space="preserve"> </w:t>
      </w:r>
      <w:r w:rsidRPr="00E771F5">
        <w:rPr>
          <w:sz w:val="18"/>
        </w:rPr>
        <w:t>yoğunluğuyla</w:t>
      </w:r>
      <w:r w:rsidRPr="00E771F5" w:rsidR="00FB6687">
        <w:rPr>
          <w:sz w:val="18"/>
        </w:rPr>
        <w:t xml:space="preserve"> </w:t>
      </w:r>
      <w:r w:rsidRPr="00E771F5">
        <w:rPr>
          <w:sz w:val="18"/>
        </w:rPr>
        <w:t>mukayese</w:t>
      </w:r>
      <w:r w:rsidRPr="00E771F5" w:rsidR="00FB6687">
        <w:rPr>
          <w:sz w:val="18"/>
        </w:rPr>
        <w:t xml:space="preserve"> </w:t>
      </w:r>
      <w:r w:rsidRPr="00E771F5">
        <w:rPr>
          <w:sz w:val="18"/>
        </w:rPr>
        <w:t>edildiğinde</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nasıl</w:t>
      </w:r>
      <w:r w:rsidRPr="00E771F5" w:rsidR="00FB6687">
        <w:rPr>
          <w:sz w:val="18"/>
        </w:rPr>
        <w:t xml:space="preserve"> </w:t>
      </w:r>
      <w:r w:rsidRPr="00E771F5">
        <w:rPr>
          <w:sz w:val="18"/>
        </w:rPr>
        <w:t>heba</w:t>
      </w:r>
      <w:r w:rsidRPr="00E771F5" w:rsidR="00FB6687">
        <w:rPr>
          <w:sz w:val="18"/>
        </w:rPr>
        <w:t xml:space="preserve"> </w:t>
      </w:r>
      <w:r w:rsidRPr="00E771F5">
        <w:rPr>
          <w:sz w:val="18"/>
        </w:rPr>
        <w:t>edilmiş</w:t>
      </w:r>
      <w:r w:rsidRPr="00E771F5" w:rsidR="00FB6687">
        <w:rPr>
          <w:sz w:val="18"/>
        </w:rPr>
        <w:t xml:space="preserve"> </w:t>
      </w:r>
      <w:r w:rsidRPr="00E771F5">
        <w:rPr>
          <w:sz w:val="18"/>
        </w:rPr>
        <w:t>çok</w:t>
      </w:r>
      <w:r w:rsidRPr="00E771F5" w:rsidR="00FB6687">
        <w:rPr>
          <w:sz w:val="18"/>
        </w:rPr>
        <w:t xml:space="preserve"> </w:t>
      </w:r>
      <w:r w:rsidRPr="00E771F5">
        <w:rPr>
          <w:sz w:val="18"/>
        </w:rPr>
        <w:t>net</w:t>
      </w:r>
      <w:r w:rsidRPr="00E771F5" w:rsidR="00FB6687">
        <w:rPr>
          <w:sz w:val="18"/>
        </w:rPr>
        <w:t xml:space="preserve"> </w:t>
      </w:r>
      <w:r w:rsidRPr="00E771F5">
        <w:rPr>
          <w:sz w:val="18"/>
        </w:rPr>
        <w:t>olarak</w:t>
      </w:r>
      <w:r w:rsidRPr="00E771F5" w:rsidR="00FB6687">
        <w:rPr>
          <w:sz w:val="18"/>
        </w:rPr>
        <w:t xml:space="preserve"> </w:t>
      </w:r>
      <w:r w:rsidRPr="00E771F5">
        <w:rPr>
          <w:sz w:val="18"/>
        </w:rPr>
        <w:t>ortaya</w:t>
      </w:r>
      <w:r w:rsidRPr="00E771F5" w:rsidR="00FB6687">
        <w:rPr>
          <w:sz w:val="18"/>
        </w:rPr>
        <w:t xml:space="preserve"> </w:t>
      </w:r>
      <w:r w:rsidRPr="00E771F5">
        <w:rPr>
          <w:sz w:val="18"/>
        </w:rPr>
        <w:t>çıkar.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Ben</w:t>
      </w:r>
      <w:r w:rsidRPr="00E771F5" w:rsidR="00FB6687">
        <w:rPr>
          <w:sz w:val="18"/>
        </w:rPr>
        <w:t xml:space="preserve"> </w:t>
      </w:r>
      <w:r w:rsidRPr="00E771F5">
        <w:rPr>
          <w:sz w:val="18"/>
        </w:rPr>
        <w:t>mühendis</w:t>
      </w:r>
      <w:r w:rsidRPr="00E771F5" w:rsidR="00FB6687">
        <w:rPr>
          <w:sz w:val="18"/>
        </w:rPr>
        <w:t xml:space="preserve"> </w:t>
      </w:r>
      <w:r w:rsidRPr="00E771F5">
        <w:rPr>
          <w:sz w:val="18"/>
        </w:rPr>
        <w:t>kökenli</w:t>
      </w:r>
      <w:r w:rsidRPr="00E771F5" w:rsidR="00FB6687">
        <w:rPr>
          <w:sz w:val="18"/>
        </w:rPr>
        <w:t xml:space="preserve"> </w:t>
      </w:r>
      <w:r w:rsidRPr="00E771F5">
        <w:rPr>
          <w:sz w:val="18"/>
        </w:rPr>
        <w:t>bir</w:t>
      </w:r>
      <w:r w:rsidRPr="00E771F5" w:rsidR="00FB6687">
        <w:rPr>
          <w:sz w:val="18"/>
        </w:rPr>
        <w:t xml:space="preserve"> </w:t>
      </w:r>
      <w:r w:rsidRPr="00E771F5">
        <w:rPr>
          <w:sz w:val="18"/>
        </w:rPr>
        <w:t>milletvekili</w:t>
      </w:r>
      <w:r w:rsidRPr="00E771F5" w:rsidR="00FB6687">
        <w:rPr>
          <w:sz w:val="18"/>
        </w:rPr>
        <w:t xml:space="preserve"> </w:t>
      </w:r>
      <w:r w:rsidRPr="00E771F5">
        <w:rPr>
          <w:sz w:val="18"/>
        </w:rPr>
        <w:t>olduğum</w:t>
      </w:r>
      <w:r w:rsidRPr="00E771F5" w:rsidR="00FB6687">
        <w:rPr>
          <w:sz w:val="18"/>
        </w:rPr>
        <w:t xml:space="preserve"> </w:t>
      </w:r>
      <w:r w:rsidRPr="00E771F5">
        <w:rPr>
          <w:sz w:val="18"/>
        </w:rPr>
        <w:t>için…</w:t>
      </w:r>
      <w:r w:rsidRPr="00E771F5" w:rsidR="00FB6687">
        <w:rPr>
          <w:sz w:val="18"/>
        </w:rPr>
        <w:t xml:space="preserve"> </w:t>
      </w:r>
      <w:r w:rsidRPr="00E771F5">
        <w:rPr>
          <w:sz w:val="18"/>
        </w:rPr>
        <w:t>Mühendisliğin</w:t>
      </w:r>
      <w:r w:rsidRPr="00E771F5" w:rsidR="00FB6687">
        <w:rPr>
          <w:sz w:val="18"/>
        </w:rPr>
        <w:t xml:space="preserve"> </w:t>
      </w:r>
      <w:r w:rsidRPr="00E771F5">
        <w:rPr>
          <w:sz w:val="18"/>
        </w:rPr>
        <w:t>temel</w:t>
      </w:r>
      <w:r w:rsidRPr="00E771F5" w:rsidR="00FB6687">
        <w:rPr>
          <w:sz w:val="18"/>
        </w:rPr>
        <w:t xml:space="preserve"> </w:t>
      </w:r>
      <w:r w:rsidRPr="00E771F5">
        <w:rPr>
          <w:sz w:val="18"/>
        </w:rPr>
        <w:t>kuralı</w:t>
      </w:r>
      <w:r w:rsidRPr="00E771F5" w:rsidR="00FB6687">
        <w:rPr>
          <w:sz w:val="18"/>
        </w:rPr>
        <w:t xml:space="preserve"> </w:t>
      </w:r>
      <w:r w:rsidRPr="00E771F5">
        <w:rPr>
          <w:sz w:val="18"/>
        </w:rPr>
        <w:t>ekonomidir;</w:t>
      </w:r>
      <w:r w:rsidRPr="00E771F5" w:rsidR="00FB6687">
        <w:rPr>
          <w:sz w:val="18"/>
        </w:rPr>
        <w:t xml:space="preserve"> </w:t>
      </w:r>
      <w:r w:rsidRPr="00E771F5">
        <w:rPr>
          <w:sz w:val="18"/>
        </w:rPr>
        <w:t>sağlam,</w:t>
      </w:r>
      <w:r w:rsidRPr="00E771F5" w:rsidR="00FB6687">
        <w:rPr>
          <w:sz w:val="18"/>
        </w:rPr>
        <w:t xml:space="preserve"> </w:t>
      </w:r>
      <w:r w:rsidRPr="00E771F5">
        <w:rPr>
          <w:sz w:val="18"/>
        </w:rPr>
        <w:t>güvenilir</w:t>
      </w:r>
      <w:r w:rsidRPr="00E771F5" w:rsidR="00FB6687">
        <w:rPr>
          <w:sz w:val="18"/>
        </w:rPr>
        <w:t xml:space="preserve"> </w:t>
      </w:r>
      <w:r w:rsidRPr="00E771F5">
        <w:rPr>
          <w:sz w:val="18"/>
        </w:rPr>
        <w:t>ekonomik</w:t>
      </w:r>
      <w:r w:rsidRPr="00E771F5" w:rsidR="00FB6687">
        <w:rPr>
          <w:sz w:val="18"/>
        </w:rPr>
        <w:t xml:space="preserve"> </w:t>
      </w:r>
      <w:r w:rsidRPr="00E771F5">
        <w:rPr>
          <w:sz w:val="18"/>
        </w:rPr>
        <w:t>işler</w:t>
      </w:r>
      <w:r w:rsidRPr="00E771F5" w:rsidR="00FB6687">
        <w:rPr>
          <w:sz w:val="18"/>
        </w:rPr>
        <w:t xml:space="preserve"> </w:t>
      </w:r>
      <w:r w:rsidRPr="00E771F5">
        <w:rPr>
          <w:sz w:val="18"/>
        </w:rPr>
        <w:t>yapmak.</w:t>
      </w:r>
      <w:r w:rsidRPr="00E771F5" w:rsidR="00FB6687">
        <w:rPr>
          <w:sz w:val="18"/>
        </w:rPr>
        <w:t xml:space="preserve"> </w:t>
      </w:r>
      <w:r w:rsidRPr="00E771F5">
        <w:rPr>
          <w:sz w:val="18"/>
        </w:rPr>
        <w:t>Bize</w:t>
      </w:r>
      <w:r w:rsidRPr="00E771F5" w:rsidR="00FB6687">
        <w:rPr>
          <w:sz w:val="18"/>
        </w:rPr>
        <w:t xml:space="preserve"> </w:t>
      </w:r>
      <w:r w:rsidRPr="00E771F5">
        <w:rPr>
          <w:sz w:val="18"/>
        </w:rPr>
        <w:t>bir</w:t>
      </w:r>
      <w:r w:rsidRPr="00E771F5" w:rsidR="00FB6687">
        <w:rPr>
          <w:sz w:val="18"/>
        </w:rPr>
        <w:t xml:space="preserve"> </w:t>
      </w:r>
      <w:r w:rsidRPr="00E771F5">
        <w:rPr>
          <w:sz w:val="18"/>
        </w:rPr>
        <w:t>hocamız</w:t>
      </w:r>
      <w:r w:rsidRPr="00E771F5" w:rsidR="00FB6687">
        <w:rPr>
          <w:sz w:val="18"/>
        </w:rPr>
        <w:t xml:space="preserve"> </w:t>
      </w:r>
      <w:r w:rsidRPr="00E771F5">
        <w:rPr>
          <w:sz w:val="18"/>
        </w:rPr>
        <w:t>-geçen</w:t>
      </w:r>
      <w:r w:rsidRPr="00E771F5" w:rsidR="00FB6687">
        <w:rPr>
          <w:sz w:val="18"/>
        </w:rPr>
        <w:t xml:space="preserve"> </w:t>
      </w:r>
      <w:r w:rsidRPr="00E771F5">
        <w:rPr>
          <w:sz w:val="18"/>
        </w:rPr>
        <w:t>sefer</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anlatmıştım,</w:t>
      </w:r>
      <w:r w:rsidRPr="00E771F5" w:rsidR="00FB6687">
        <w:rPr>
          <w:sz w:val="18"/>
        </w:rPr>
        <w:t xml:space="preserve"> </w:t>
      </w:r>
      <w:r w:rsidRPr="00E771F5">
        <w:rPr>
          <w:sz w:val="18"/>
        </w:rPr>
        <w:t>süre</w:t>
      </w:r>
      <w:r w:rsidRPr="00E771F5" w:rsidR="00FB6687">
        <w:rPr>
          <w:sz w:val="18"/>
        </w:rPr>
        <w:t xml:space="preserve"> </w:t>
      </w:r>
      <w:r w:rsidRPr="00E771F5">
        <w:rPr>
          <w:sz w:val="18"/>
        </w:rPr>
        <w:t>kalmadığı</w:t>
      </w:r>
      <w:r w:rsidRPr="00E771F5" w:rsidR="00FB6687">
        <w:rPr>
          <w:sz w:val="18"/>
        </w:rPr>
        <w:t xml:space="preserve"> </w:t>
      </w:r>
      <w:r w:rsidRPr="00E771F5">
        <w:rPr>
          <w:sz w:val="18"/>
        </w:rPr>
        <w:t>için</w:t>
      </w:r>
      <w:r w:rsidRPr="00E771F5" w:rsidR="00FB6687">
        <w:rPr>
          <w:sz w:val="18"/>
        </w:rPr>
        <w:t xml:space="preserve"> </w:t>
      </w:r>
      <w:r w:rsidRPr="00E771F5">
        <w:rPr>
          <w:sz w:val="18"/>
        </w:rPr>
        <w:t>onu</w:t>
      </w:r>
      <w:r w:rsidRPr="00E771F5" w:rsidR="00FB6687">
        <w:rPr>
          <w:sz w:val="18"/>
        </w:rPr>
        <w:t xml:space="preserve"> </w:t>
      </w:r>
      <w:r w:rsidRPr="00E771F5">
        <w:rPr>
          <w:sz w:val="18"/>
        </w:rPr>
        <w:t>tekrarlayayım-</w:t>
      </w:r>
      <w:r w:rsidRPr="00E771F5" w:rsidR="00FB6687">
        <w:rPr>
          <w:sz w:val="18"/>
        </w:rPr>
        <w:t xml:space="preserve"> </w:t>
      </w:r>
      <w:r w:rsidRPr="00E771F5">
        <w:rPr>
          <w:sz w:val="18"/>
        </w:rPr>
        <w:t>“Bir</w:t>
      </w:r>
      <w:r w:rsidRPr="00E771F5" w:rsidR="00FB6687">
        <w:rPr>
          <w:sz w:val="18"/>
        </w:rPr>
        <w:t xml:space="preserve"> </w:t>
      </w:r>
      <w:r w:rsidRPr="00E771F5">
        <w:rPr>
          <w:sz w:val="18"/>
        </w:rPr>
        <w:t>aptalın</w:t>
      </w:r>
      <w:r w:rsidRPr="00E771F5" w:rsidR="00FB6687">
        <w:rPr>
          <w:sz w:val="18"/>
        </w:rPr>
        <w:t xml:space="preserve"> </w:t>
      </w:r>
      <w:r w:rsidRPr="00E771F5">
        <w:rPr>
          <w:sz w:val="18"/>
        </w:rPr>
        <w:t>2</w:t>
      </w:r>
      <w:r w:rsidRPr="00E771F5" w:rsidR="00FB6687">
        <w:rPr>
          <w:sz w:val="18"/>
        </w:rPr>
        <w:t xml:space="preserve"> </w:t>
      </w:r>
      <w:r w:rsidRPr="00E771F5">
        <w:rPr>
          <w:sz w:val="18"/>
        </w:rPr>
        <w:t>liraya</w:t>
      </w:r>
      <w:r w:rsidRPr="00E771F5" w:rsidR="00FB6687">
        <w:rPr>
          <w:sz w:val="18"/>
        </w:rPr>
        <w:t xml:space="preserve"> </w:t>
      </w:r>
      <w:r w:rsidRPr="00E771F5">
        <w:rPr>
          <w:sz w:val="18"/>
        </w:rPr>
        <w:t>yapabildiği</w:t>
      </w:r>
      <w:r w:rsidRPr="00E771F5" w:rsidR="00FB6687">
        <w:rPr>
          <w:sz w:val="18"/>
        </w:rPr>
        <w:t xml:space="preserve"> </w:t>
      </w:r>
      <w:r w:rsidRPr="00E771F5">
        <w:rPr>
          <w:sz w:val="18"/>
        </w:rPr>
        <w:t>işi</w:t>
      </w:r>
      <w:r w:rsidRPr="00E771F5" w:rsidR="00FB6687">
        <w:rPr>
          <w:sz w:val="18"/>
        </w:rPr>
        <w:t xml:space="preserve"> </w:t>
      </w:r>
      <w:r w:rsidRPr="00E771F5">
        <w:rPr>
          <w:sz w:val="18"/>
        </w:rPr>
        <w:t>1</w:t>
      </w:r>
      <w:r w:rsidRPr="00E771F5" w:rsidR="00FB6687">
        <w:rPr>
          <w:sz w:val="18"/>
        </w:rPr>
        <w:t xml:space="preserve"> </w:t>
      </w:r>
      <w:r w:rsidRPr="00E771F5">
        <w:rPr>
          <w:sz w:val="18"/>
        </w:rPr>
        <w:t>liraya</w:t>
      </w:r>
      <w:r w:rsidRPr="00E771F5" w:rsidR="00FB6687">
        <w:rPr>
          <w:sz w:val="18"/>
        </w:rPr>
        <w:t xml:space="preserve"> </w:t>
      </w:r>
      <w:r w:rsidRPr="00E771F5">
        <w:rPr>
          <w:sz w:val="18"/>
        </w:rPr>
        <w:t>yapmasını</w:t>
      </w:r>
      <w:r w:rsidRPr="00E771F5" w:rsidR="00FB6687">
        <w:rPr>
          <w:sz w:val="18"/>
        </w:rPr>
        <w:t xml:space="preserve"> </w:t>
      </w:r>
      <w:r w:rsidRPr="00E771F5">
        <w:rPr>
          <w:sz w:val="18"/>
        </w:rPr>
        <w:t>bilen</w:t>
      </w:r>
      <w:r w:rsidRPr="00E771F5" w:rsidR="00FB6687">
        <w:rPr>
          <w:sz w:val="18"/>
        </w:rPr>
        <w:t xml:space="preserve"> </w:t>
      </w:r>
      <w:r w:rsidRPr="00E771F5">
        <w:rPr>
          <w:sz w:val="18"/>
        </w:rPr>
        <w:t>kişiye</w:t>
      </w:r>
      <w:r w:rsidRPr="00E771F5" w:rsidR="00FB6687">
        <w:rPr>
          <w:sz w:val="18"/>
        </w:rPr>
        <w:t xml:space="preserve"> </w:t>
      </w:r>
      <w:r w:rsidRPr="00E771F5">
        <w:rPr>
          <w:sz w:val="18"/>
        </w:rPr>
        <w:t>mühendis</w:t>
      </w:r>
      <w:r w:rsidRPr="00E771F5" w:rsidR="00FB6687">
        <w:rPr>
          <w:sz w:val="18"/>
        </w:rPr>
        <w:t xml:space="preserve"> </w:t>
      </w:r>
      <w:r w:rsidRPr="00E771F5">
        <w:rPr>
          <w:sz w:val="18"/>
        </w:rPr>
        <w:t>denir.”</w:t>
      </w:r>
      <w:r w:rsidRPr="00E771F5" w:rsidR="00FB6687">
        <w:rPr>
          <w:sz w:val="18"/>
        </w:rPr>
        <w:t xml:space="preserve"> </w:t>
      </w:r>
      <w:r w:rsidRPr="00E771F5">
        <w:rPr>
          <w:sz w:val="18"/>
        </w:rPr>
        <w:t>diye</w:t>
      </w:r>
      <w:r w:rsidRPr="00E771F5" w:rsidR="00FB6687">
        <w:rPr>
          <w:sz w:val="18"/>
        </w:rPr>
        <w:t xml:space="preserve"> </w:t>
      </w:r>
      <w:r w:rsidRPr="00E771F5">
        <w:rPr>
          <w:sz w:val="18"/>
        </w:rPr>
        <w:t>tarif</w:t>
      </w:r>
      <w:r w:rsidRPr="00E771F5" w:rsidR="00FB6687">
        <w:rPr>
          <w:sz w:val="18"/>
        </w:rPr>
        <w:t xml:space="preserve"> </w:t>
      </w:r>
      <w:r w:rsidRPr="00E771F5">
        <w:rPr>
          <w:sz w:val="18"/>
        </w:rPr>
        <w:t>etmişti.</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bugün</w:t>
      </w:r>
      <w:r w:rsidRPr="00E771F5" w:rsidR="00FB6687">
        <w:rPr>
          <w:sz w:val="18"/>
        </w:rPr>
        <w:t xml:space="preserve"> </w:t>
      </w:r>
      <w:r w:rsidRPr="00E771F5">
        <w:rPr>
          <w:sz w:val="18"/>
        </w:rPr>
        <w:t>biz,</w:t>
      </w:r>
      <w:r w:rsidRPr="00E771F5" w:rsidR="00FB6687">
        <w:rPr>
          <w:sz w:val="18"/>
        </w:rPr>
        <w:t xml:space="preserve"> </w:t>
      </w:r>
      <w:r w:rsidRPr="00E771F5">
        <w:rPr>
          <w:sz w:val="18"/>
        </w:rPr>
        <w:t>1</w:t>
      </w:r>
      <w:r w:rsidRPr="00E771F5" w:rsidR="00FB6687">
        <w:rPr>
          <w:sz w:val="18"/>
        </w:rPr>
        <w:t xml:space="preserve"> </w:t>
      </w:r>
      <w:r w:rsidRPr="00E771F5">
        <w:rPr>
          <w:sz w:val="18"/>
        </w:rPr>
        <w:t>liralık</w:t>
      </w:r>
      <w:r w:rsidRPr="00E771F5" w:rsidR="00FB6687">
        <w:rPr>
          <w:sz w:val="18"/>
        </w:rPr>
        <w:t xml:space="preserve"> </w:t>
      </w:r>
      <w:r w:rsidRPr="00E771F5">
        <w:rPr>
          <w:sz w:val="18"/>
        </w:rPr>
        <w:t>işin,</w:t>
      </w:r>
      <w:r w:rsidRPr="00E771F5" w:rsidR="00FB6687">
        <w:rPr>
          <w:sz w:val="18"/>
        </w:rPr>
        <w:t xml:space="preserve"> </w:t>
      </w:r>
      <w:r w:rsidRPr="00E771F5">
        <w:rPr>
          <w:sz w:val="18"/>
        </w:rPr>
        <w:t>bırakın</w:t>
      </w:r>
      <w:r w:rsidRPr="00E771F5" w:rsidR="00FB6687">
        <w:rPr>
          <w:sz w:val="18"/>
        </w:rPr>
        <w:t xml:space="preserve"> </w:t>
      </w:r>
      <w:r w:rsidRPr="00E771F5">
        <w:rPr>
          <w:sz w:val="18"/>
        </w:rPr>
        <w:t>2,</w:t>
      </w:r>
      <w:r w:rsidRPr="00E771F5" w:rsidR="00FB6687">
        <w:rPr>
          <w:sz w:val="18"/>
        </w:rPr>
        <w:t xml:space="preserve"> </w:t>
      </w:r>
      <w:r w:rsidRPr="00E771F5">
        <w:rPr>
          <w:sz w:val="18"/>
        </w:rPr>
        <w:t>3,</w:t>
      </w:r>
      <w:r w:rsidRPr="00E771F5" w:rsidR="00FB6687">
        <w:rPr>
          <w:sz w:val="18"/>
        </w:rPr>
        <w:t xml:space="preserve"> </w:t>
      </w:r>
      <w:r w:rsidRPr="00E771F5">
        <w:rPr>
          <w:sz w:val="18"/>
        </w:rPr>
        <w:t>4,</w:t>
      </w:r>
      <w:r w:rsidRPr="00E771F5" w:rsidR="00FB6687">
        <w:rPr>
          <w:sz w:val="18"/>
        </w:rPr>
        <w:t xml:space="preserve"> </w:t>
      </w:r>
      <w:r w:rsidRPr="00E771F5">
        <w:rPr>
          <w:sz w:val="18"/>
        </w:rPr>
        <w:t>hatta</w:t>
      </w:r>
      <w:r w:rsidRPr="00E771F5" w:rsidR="00FB6687">
        <w:rPr>
          <w:sz w:val="18"/>
        </w:rPr>
        <w:t xml:space="preserve"> </w:t>
      </w:r>
      <w:r w:rsidRPr="00E771F5">
        <w:rPr>
          <w:sz w:val="18"/>
        </w:rPr>
        <w:t>5</w:t>
      </w:r>
      <w:r w:rsidRPr="00E771F5" w:rsidR="00FB6687">
        <w:rPr>
          <w:sz w:val="18"/>
        </w:rPr>
        <w:t xml:space="preserve"> </w:t>
      </w:r>
      <w:r w:rsidRPr="00E771F5">
        <w:rPr>
          <w:sz w:val="18"/>
        </w:rPr>
        <w:t>liraya</w:t>
      </w:r>
      <w:r w:rsidRPr="00E771F5" w:rsidR="00FB6687">
        <w:rPr>
          <w:sz w:val="18"/>
        </w:rPr>
        <w:t xml:space="preserve"> </w:t>
      </w:r>
      <w:r w:rsidRPr="00E771F5">
        <w:rPr>
          <w:sz w:val="18"/>
        </w:rPr>
        <w:t>yapıldığına</w:t>
      </w:r>
      <w:r w:rsidRPr="00E771F5" w:rsidR="00FB6687">
        <w:rPr>
          <w:sz w:val="18"/>
        </w:rPr>
        <w:t xml:space="preserve"> </w:t>
      </w:r>
      <w:r w:rsidRPr="00E771F5">
        <w:rPr>
          <w:sz w:val="18"/>
        </w:rPr>
        <w:t>bile</w:t>
      </w:r>
      <w:r w:rsidRPr="00E771F5" w:rsidR="00FB6687">
        <w:rPr>
          <w:sz w:val="18"/>
        </w:rPr>
        <w:t xml:space="preserve"> </w:t>
      </w:r>
      <w:r w:rsidRPr="00E771F5">
        <w:rPr>
          <w:sz w:val="18"/>
        </w:rPr>
        <w:t>şahitlik</w:t>
      </w:r>
      <w:r w:rsidRPr="00E771F5" w:rsidR="00FB6687">
        <w:rPr>
          <w:sz w:val="18"/>
        </w:rPr>
        <w:t xml:space="preserve"> </w:t>
      </w:r>
      <w:r w:rsidRPr="00E771F5">
        <w:rPr>
          <w:sz w:val="18"/>
        </w:rPr>
        <w:t>ediyoruz.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Genel</w:t>
      </w:r>
      <w:r w:rsidRPr="00E771F5" w:rsidR="00FB6687">
        <w:rPr>
          <w:sz w:val="18"/>
        </w:rPr>
        <w:t xml:space="preserve"> </w:t>
      </w:r>
      <w:r w:rsidRPr="00E771F5">
        <w:rPr>
          <w:sz w:val="18"/>
        </w:rPr>
        <w:t>Başkanlarımız</w:t>
      </w:r>
      <w:r w:rsidRPr="00E771F5" w:rsidR="00FB6687">
        <w:rPr>
          <w:sz w:val="18"/>
        </w:rPr>
        <w:t xml:space="preserve"> </w:t>
      </w:r>
      <w:r w:rsidRPr="00E771F5">
        <w:rPr>
          <w:sz w:val="18"/>
        </w:rPr>
        <w:t>Selahattin</w:t>
      </w:r>
      <w:r w:rsidRPr="00E771F5" w:rsidR="00FB6687">
        <w:rPr>
          <w:sz w:val="18"/>
        </w:rPr>
        <w:t xml:space="preserve"> </w:t>
      </w:r>
      <w:r w:rsidRPr="00E771F5">
        <w:rPr>
          <w:sz w:val="18"/>
        </w:rPr>
        <w:t>Demirtaş</w:t>
      </w:r>
      <w:r w:rsidRPr="00E771F5" w:rsidR="00FB6687">
        <w:rPr>
          <w:sz w:val="18"/>
        </w:rPr>
        <w:t xml:space="preserve"> </w:t>
      </w:r>
      <w:r w:rsidRPr="00E771F5">
        <w:rPr>
          <w:sz w:val="18"/>
        </w:rPr>
        <w:t>ve</w:t>
      </w:r>
      <w:r w:rsidRPr="00E771F5" w:rsidR="00FB6687">
        <w:rPr>
          <w:sz w:val="18"/>
        </w:rPr>
        <w:t xml:space="preserve"> </w:t>
      </w:r>
      <w:r w:rsidRPr="00E771F5">
        <w:rPr>
          <w:sz w:val="18"/>
        </w:rPr>
        <w:t>Sayın</w:t>
      </w:r>
      <w:r w:rsidRPr="00E771F5" w:rsidR="00FB6687">
        <w:rPr>
          <w:sz w:val="18"/>
        </w:rPr>
        <w:t xml:space="preserve"> </w:t>
      </w:r>
      <w:r w:rsidRPr="00E771F5">
        <w:rPr>
          <w:sz w:val="18"/>
        </w:rPr>
        <w:t>Figen</w:t>
      </w:r>
      <w:r w:rsidRPr="00E771F5" w:rsidR="00FB6687">
        <w:rPr>
          <w:sz w:val="18"/>
        </w:rPr>
        <w:t xml:space="preserve"> </w:t>
      </w:r>
      <w:r w:rsidRPr="00E771F5">
        <w:rPr>
          <w:sz w:val="18"/>
        </w:rPr>
        <w:t>Yüksekdağ’la</w:t>
      </w:r>
      <w:r w:rsidRPr="00E771F5" w:rsidR="00FB6687">
        <w:rPr>
          <w:sz w:val="18"/>
        </w:rPr>
        <w:t xml:space="preserve"> </w:t>
      </w:r>
      <w:r w:rsidRPr="00E771F5">
        <w:rPr>
          <w:sz w:val="18"/>
        </w:rPr>
        <w:t>birlikte</w:t>
      </w:r>
      <w:r w:rsidRPr="00E771F5" w:rsidR="00FB6687">
        <w:rPr>
          <w:sz w:val="18"/>
        </w:rPr>
        <w:t xml:space="preserve"> </w:t>
      </w:r>
      <w:r w:rsidRPr="00E771F5">
        <w:rPr>
          <w:sz w:val="18"/>
        </w:rPr>
        <w:t>10</w:t>
      </w:r>
      <w:r w:rsidRPr="00E771F5" w:rsidR="00FB6687">
        <w:rPr>
          <w:sz w:val="18"/>
        </w:rPr>
        <w:t xml:space="preserve"> </w:t>
      </w:r>
      <w:r w:rsidRPr="00E771F5">
        <w:rPr>
          <w:sz w:val="18"/>
        </w:rPr>
        <w:t>vekil,</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2</w:t>
      </w:r>
      <w:r w:rsidRPr="00E771F5" w:rsidR="00FB6687">
        <w:rPr>
          <w:sz w:val="18"/>
        </w:rPr>
        <w:t xml:space="preserve"> </w:t>
      </w:r>
      <w:r w:rsidRPr="00E771F5">
        <w:rPr>
          <w:sz w:val="18"/>
        </w:rPr>
        <w:t>daha</w:t>
      </w:r>
      <w:r w:rsidRPr="00E771F5" w:rsidR="00FB6687">
        <w:rPr>
          <w:sz w:val="18"/>
        </w:rPr>
        <w:t xml:space="preserve"> </w:t>
      </w:r>
      <w:r w:rsidRPr="00E771F5">
        <w:rPr>
          <w:sz w:val="18"/>
        </w:rPr>
        <w:t>ilave</w:t>
      </w:r>
      <w:r w:rsidRPr="00E771F5" w:rsidR="00FB6687">
        <w:rPr>
          <w:sz w:val="18"/>
        </w:rPr>
        <w:t xml:space="preserve"> </w:t>
      </w:r>
      <w:r w:rsidRPr="00E771F5">
        <w:rPr>
          <w:sz w:val="18"/>
        </w:rPr>
        <w:t>edildi,</w:t>
      </w:r>
      <w:r w:rsidRPr="00E771F5" w:rsidR="00FB6687">
        <w:rPr>
          <w:sz w:val="18"/>
        </w:rPr>
        <w:t xml:space="preserve"> </w:t>
      </w:r>
      <w:r w:rsidRPr="00E771F5">
        <w:rPr>
          <w:sz w:val="18"/>
        </w:rPr>
        <w:t>12</w:t>
      </w:r>
      <w:r w:rsidRPr="00E771F5" w:rsidR="00FB6687">
        <w:rPr>
          <w:sz w:val="18"/>
        </w:rPr>
        <w:t xml:space="preserve"> </w:t>
      </w:r>
      <w:r w:rsidRPr="00E771F5">
        <w:rPr>
          <w:sz w:val="18"/>
        </w:rPr>
        <w:t>milletvekilimiz</w:t>
      </w:r>
      <w:r w:rsidRPr="00E771F5" w:rsidR="00FB6687">
        <w:rPr>
          <w:sz w:val="18"/>
        </w:rPr>
        <w:t xml:space="preserve"> </w:t>
      </w:r>
      <w:r w:rsidRPr="00E771F5">
        <w:rPr>
          <w:sz w:val="18"/>
        </w:rPr>
        <w:t>bugün</w:t>
      </w:r>
      <w:r w:rsidRPr="00E771F5" w:rsidR="00FB6687">
        <w:rPr>
          <w:sz w:val="18"/>
        </w:rPr>
        <w:t xml:space="preserve"> </w:t>
      </w:r>
      <w:r w:rsidRPr="00E771F5">
        <w:rPr>
          <w:sz w:val="18"/>
        </w:rPr>
        <w:t>siyasi</w:t>
      </w:r>
      <w:r w:rsidRPr="00E771F5" w:rsidR="00FB6687">
        <w:rPr>
          <w:sz w:val="18"/>
        </w:rPr>
        <w:t xml:space="preserve"> </w:t>
      </w:r>
      <w:r w:rsidRPr="00E771F5">
        <w:rPr>
          <w:sz w:val="18"/>
        </w:rPr>
        <w:t>bir</w:t>
      </w:r>
      <w:r w:rsidRPr="00E771F5" w:rsidR="00FB6687">
        <w:rPr>
          <w:sz w:val="18"/>
        </w:rPr>
        <w:t xml:space="preserve"> </w:t>
      </w:r>
      <w:r w:rsidRPr="00E771F5">
        <w:rPr>
          <w:sz w:val="18"/>
        </w:rPr>
        <w:t>operasyonla</w:t>
      </w:r>
      <w:r w:rsidRPr="00E771F5" w:rsidR="00FB6687">
        <w:rPr>
          <w:sz w:val="18"/>
        </w:rPr>
        <w:t xml:space="preserve"> </w:t>
      </w:r>
      <w:r w:rsidRPr="00E771F5">
        <w:rPr>
          <w:sz w:val="18"/>
        </w:rPr>
        <w:t>cezaevlerinde</w:t>
      </w:r>
      <w:r w:rsidRPr="00E771F5" w:rsidR="00FB6687">
        <w:rPr>
          <w:sz w:val="18"/>
        </w:rPr>
        <w:t xml:space="preserve"> </w:t>
      </w:r>
      <w:r w:rsidRPr="00E771F5">
        <w:rPr>
          <w:sz w:val="18"/>
        </w:rPr>
        <w:t>tecride</w:t>
      </w:r>
      <w:r w:rsidRPr="00E771F5" w:rsidR="00FB6687">
        <w:rPr>
          <w:sz w:val="18"/>
        </w:rPr>
        <w:t xml:space="preserve"> </w:t>
      </w:r>
      <w:r w:rsidRPr="00E771F5">
        <w:rPr>
          <w:sz w:val="18"/>
        </w:rPr>
        <w:t>maruz</w:t>
      </w:r>
      <w:r w:rsidRPr="00E771F5" w:rsidR="00FB6687">
        <w:rPr>
          <w:sz w:val="18"/>
        </w:rPr>
        <w:t xml:space="preserve"> </w:t>
      </w:r>
      <w:r w:rsidRPr="00E771F5">
        <w:rPr>
          <w:sz w:val="18"/>
        </w:rPr>
        <w:t>kalmakta</w:t>
      </w:r>
      <w:r w:rsidRPr="00E771F5" w:rsidR="00FB6687">
        <w:rPr>
          <w:sz w:val="18"/>
        </w:rPr>
        <w:t xml:space="preserve"> </w:t>
      </w:r>
      <w:r w:rsidRPr="00E771F5">
        <w:rPr>
          <w:sz w:val="18"/>
        </w:rPr>
        <w:t>ve</w:t>
      </w:r>
      <w:r w:rsidRPr="00E771F5" w:rsidR="00FB6687">
        <w:rPr>
          <w:sz w:val="18"/>
        </w:rPr>
        <w:t xml:space="preserve"> </w:t>
      </w:r>
      <w:r w:rsidRPr="00E771F5">
        <w:rPr>
          <w:sz w:val="18"/>
        </w:rPr>
        <w:t>halkın</w:t>
      </w:r>
      <w:r w:rsidRPr="00E771F5" w:rsidR="00FB6687">
        <w:rPr>
          <w:sz w:val="18"/>
        </w:rPr>
        <w:t xml:space="preserve"> </w:t>
      </w:r>
      <w:r w:rsidRPr="00E771F5">
        <w:rPr>
          <w:sz w:val="18"/>
        </w:rPr>
        <w:t>özgür</w:t>
      </w:r>
      <w:r w:rsidRPr="00E771F5" w:rsidR="00FB6687">
        <w:rPr>
          <w:sz w:val="18"/>
        </w:rPr>
        <w:t xml:space="preserve"> </w:t>
      </w:r>
      <w:r w:rsidRPr="00E771F5">
        <w:rPr>
          <w:sz w:val="18"/>
        </w:rPr>
        <w:t>iradesine</w:t>
      </w:r>
      <w:r w:rsidRPr="00E771F5" w:rsidR="00FB6687">
        <w:rPr>
          <w:sz w:val="18"/>
        </w:rPr>
        <w:t xml:space="preserve"> </w:t>
      </w:r>
      <w:r w:rsidRPr="00E771F5">
        <w:rPr>
          <w:sz w:val="18"/>
        </w:rPr>
        <w:t>ambargo</w:t>
      </w:r>
      <w:r w:rsidRPr="00E771F5" w:rsidR="00FB6687">
        <w:rPr>
          <w:sz w:val="18"/>
        </w:rPr>
        <w:t xml:space="preserve"> </w:t>
      </w:r>
      <w:r w:rsidRPr="00E771F5">
        <w:rPr>
          <w:sz w:val="18"/>
        </w:rPr>
        <w:t>uygulanmaktadır.</w:t>
      </w:r>
      <w:r w:rsidRPr="00E771F5" w:rsidR="00FB6687">
        <w:rPr>
          <w:sz w:val="18"/>
        </w:rPr>
        <w:t xml:space="preserve"> </w:t>
      </w:r>
      <w:r w:rsidRPr="00E771F5">
        <w:rPr>
          <w:sz w:val="18"/>
        </w:rPr>
        <w:t>Bu</w:t>
      </w:r>
      <w:r w:rsidRPr="00E771F5" w:rsidR="00FB6687">
        <w:rPr>
          <w:sz w:val="18"/>
        </w:rPr>
        <w:t xml:space="preserve"> </w:t>
      </w:r>
      <w:r w:rsidRPr="00E771F5">
        <w:rPr>
          <w:sz w:val="18"/>
        </w:rPr>
        <w:t>siyaset</w:t>
      </w:r>
      <w:r w:rsidRPr="00E771F5" w:rsidR="00FB6687">
        <w:rPr>
          <w:sz w:val="18"/>
        </w:rPr>
        <w:t xml:space="preserve"> </w:t>
      </w:r>
      <w:r w:rsidRPr="00E771F5">
        <w:rPr>
          <w:sz w:val="18"/>
        </w:rPr>
        <w:t>ile</w:t>
      </w:r>
      <w:r w:rsidRPr="00E771F5" w:rsidR="00FB6687">
        <w:rPr>
          <w:sz w:val="18"/>
        </w:rPr>
        <w:t xml:space="preserve"> </w:t>
      </w:r>
      <w:r w:rsidRPr="00E771F5">
        <w:rPr>
          <w:sz w:val="18"/>
        </w:rPr>
        <w:t>yargının</w:t>
      </w:r>
      <w:r w:rsidRPr="00E771F5" w:rsidR="00FB6687">
        <w:rPr>
          <w:sz w:val="18"/>
        </w:rPr>
        <w:t xml:space="preserve"> </w:t>
      </w:r>
      <w:r w:rsidRPr="00E771F5">
        <w:rPr>
          <w:sz w:val="18"/>
        </w:rPr>
        <w:t>iş</w:t>
      </w:r>
      <w:r w:rsidRPr="00E771F5" w:rsidR="00FB6687">
        <w:rPr>
          <w:sz w:val="18"/>
        </w:rPr>
        <w:t xml:space="preserve"> </w:t>
      </w:r>
      <w:r w:rsidRPr="00E771F5">
        <w:rPr>
          <w:sz w:val="18"/>
        </w:rPr>
        <w:t>birliği,</w:t>
      </w:r>
      <w:r w:rsidRPr="00E771F5" w:rsidR="00FB6687">
        <w:rPr>
          <w:sz w:val="18"/>
        </w:rPr>
        <w:t xml:space="preserve"> </w:t>
      </w:r>
      <w:r w:rsidRPr="00E771F5">
        <w:rPr>
          <w:sz w:val="18"/>
        </w:rPr>
        <w:t>barışın</w:t>
      </w:r>
      <w:r w:rsidRPr="00E771F5" w:rsidR="00FB6687">
        <w:rPr>
          <w:sz w:val="18"/>
        </w:rPr>
        <w:t xml:space="preserve"> </w:t>
      </w:r>
      <w:r w:rsidRPr="00E771F5">
        <w:rPr>
          <w:sz w:val="18"/>
        </w:rPr>
        <w:t>ve</w:t>
      </w:r>
      <w:r w:rsidRPr="00E771F5" w:rsidR="00FB6687">
        <w:rPr>
          <w:sz w:val="18"/>
        </w:rPr>
        <w:t xml:space="preserve"> </w:t>
      </w:r>
      <w:r w:rsidRPr="00E771F5">
        <w:rPr>
          <w:sz w:val="18"/>
        </w:rPr>
        <w:t>diyaloğun</w:t>
      </w:r>
      <w:r w:rsidRPr="00E771F5" w:rsidR="00FB6687">
        <w:rPr>
          <w:sz w:val="18"/>
        </w:rPr>
        <w:t xml:space="preserve"> </w:t>
      </w:r>
      <w:r w:rsidRPr="00E771F5">
        <w:rPr>
          <w:sz w:val="18"/>
        </w:rPr>
        <w:t>önünü</w:t>
      </w:r>
      <w:r w:rsidRPr="00E771F5" w:rsidR="00FB6687">
        <w:rPr>
          <w:sz w:val="18"/>
        </w:rPr>
        <w:t xml:space="preserve"> </w:t>
      </w:r>
      <w:r w:rsidRPr="00E771F5">
        <w:rPr>
          <w:sz w:val="18"/>
        </w:rPr>
        <w:t>kapatmaktan,</w:t>
      </w:r>
      <w:r w:rsidRPr="00E771F5" w:rsidR="00FB6687">
        <w:rPr>
          <w:sz w:val="18"/>
        </w:rPr>
        <w:t xml:space="preserve"> </w:t>
      </w:r>
      <w:r w:rsidRPr="00E771F5">
        <w:rPr>
          <w:sz w:val="18"/>
        </w:rPr>
        <w:t>parlamenter</w:t>
      </w:r>
      <w:r w:rsidRPr="00E771F5" w:rsidR="00FB6687">
        <w:rPr>
          <w:sz w:val="18"/>
        </w:rPr>
        <w:t xml:space="preserve"> </w:t>
      </w:r>
      <w:r w:rsidRPr="00E771F5">
        <w:rPr>
          <w:sz w:val="18"/>
        </w:rPr>
        <w:t>zeminde</w:t>
      </w:r>
      <w:r w:rsidRPr="00E771F5" w:rsidR="00FB6687">
        <w:rPr>
          <w:sz w:val="18"/>
        </w:rPr>
        <w:t xml:space="preserve"> </w:t>
      </w:r>
      <w:r w:rsidRPr="00E771F5">
        <w:rPr>
          <w:sz w:val="18"/>
        </w:rPr>
        <w:t>siyasetin</w:t>
      </w:r>
      <w:r w:rsidRPr="00E771F5" w:rsidR="00FB6687">
        <w:rPr>
          <w:sz w:val="18"/>
        </w:rPr>
        <w:t xml:space="preserve"> </w:t>
      </w:r>
      <w:r w:rsidRPr="00E771F5">
        <w:rPr>
          <w:sz w:val="18"/>
        </w:rPr>
        <w:t>yasaklanmasından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şeye</w:t>
      </w:r>
      <w:r w:rsidRPr="00E771F5" w:rsidR="00FB6687">
        <w:rPr>
          <w:sz w:val="18"/>
        </w:rPr>
        <w:t xml:space="preserve"> </w:t>
      </w:r>
      <w:r w:rsidRPr="00E771F5">
        <w:rPr>
          <w:sz w:val="18"/>
        </w:rPr>
        <w:t>hizmet</w:t>
      </w:r>
      <w:r w:rsidRPr="00E771F5" w:rsidR="00FB6687">
        <w:rPr>
          <w:sz w:val="18"/>
        </w:rPr>
        <w:t xml:space="preserve"> </w:t>
      </w:r>
      <w:r w:rsidRPr="00E771F5">
        <w:rPr>
          <w:sz w:val="18"/>
        </w:rPr>
        <w:t>etmeyecektir.</w:t>
      </w:r>
      <w:r w:rsidRPr="00E771F5" w:rsidR="00FB6687">
        <w:rPr>
          <w:sz w:val="18"/>
        </w:rPr>
        <w:t xml:space="preserve"> </w:t>
      </w:r>
      <w:r w:rsidRPr="00E771F5">
        <w:rPr>
          <w:sz w:val="18"/>
        </w:rPr>
        <w:t>Unutulmaması</w:t>
      </w:r>
      <w:r w:rsidRPr="00E771F5" w:rsidR="00FB6687">
        <w:rPr>
          <w:sz w:val="18"/>
        </w:rPr>
        <w:t xml:space="preserve"> </w:t>
      </w:r>
      <w:r w:rsidRPr="00E771F5">
        <w:rPr>
          <w:sz w:val="18"/>
        </w:rPr>
        <w:t>gerekir</w:t>
      </w:r>
      <w:r w:rsidRPr="00E771F5" w:rsidR="00FB6687">
        <w:rPr>
          <w:sz w:val="18"/>
        </w:rPr>
        <w:t xml:space="preserve"> </w:t>
      </w:r>
      <w:r w:rsidRPr="00E771F5">
        <w:rPr>
          <w:sz w:val="18"/>
        </w:rPr>
        <w:t>ki</w:t>
      </w:r>
      <w:r w:rsidRPr="00E771F5" w:rsidR="00FB6687">
        <w:rPr>
          <w:sz w:val="18"/>
        </w:rPr>
        <w:t xml:space="preserve"> </w:t>
      </w:r>
      <w:r w:rsidRPr="00E771F5">
        <w:rPr>
          <w:sz w:val="18"/>
        </w:rPr>
        <w:t>bugün</w:t>
      </w:r>
      <w:r w:rsidRPr="00E771F5" w:rsidR="00FB6687">
        <w:rPr>
          <w:sz w:val="18"/>
        </w:rPr>
        <w:t xml:space="preserve"> </w:t>
      </w:r>
      <w:r w:rsidRPr="00E771F5">
        <w:rPr>
          <w:sz w:val="18"/>
        </w:rPr>
        <w:t>bozduğunuz</w:t>
      </w:r>
      <w:r w:rsidRPr="00E771F5" w:rsidR="00FB6687">
        <w:rPr>
          <w:sz w:val="18"/>
        </w:rPr>
        <w:t xml:space="preserve"> </w:t>
      </w:r>
      <w:r w:rsidRPr="00E771F5">
        <w:rPr>
          <w:sz w:val="18"/>
        </w:rPr>
        <w:t>yargının</w:t>
      </w:r>
      <w:r w:rsidRPr="00E771F5" w:rsidR="00FB6687">
        <w:rPr>
          <w:sz w:val="18"/>
        </w:rPr>
        <w:t xml:space="preserve"> </w:t>
      </w:r>
      <w:r w:rsidRPr="00E771F5">
        <w:rPr>
          <w:sz w:val="18"/>
        </w:rPr>
        <w:t>terazisi</w:t>
      </w:r>
      <w:r w:rsidRPr="00E771F5" w:rsidR="00FB6687">
        <w:rPr>
          <w:sz w:val="18"/>
        </w:rPr>
        <w:t xml:space="preserve"> </w:t>
      </w:r>
      <w:r w:rsidRPr="00E771F5">
        <w:rPr>
          <w:sz w:val="18"/>
        </w:rPr>
        <w:t>bir</w:t>
      </w:r>
      <w:r w:rsidRPr="00E771F5" w:rsidR="00FB6687">
        <w:rPr>
          <w:sz w:val="18"/>
        </w:rPr>
        <w:t xml:space="preserve"> </w:t>
      </w:r>
      <w:r w:rsidRPr="00E771F5">
        <w:rPr>
          <w:sz w:val="18"/>
        </w:rPr>
        <w:t>gün</w:t>
      </w:r>
      <w:r w:rsidRPr="00E771F5" w:rsidR="00FB6687">
        <w:rPr>
          <w:sz w:val="18"/>
        </w:rPr>
        <w:t xml:space="preserve"> </w:t>
      </w:r>
      <w:r w:rsidRPr="00E771F5">
        <w:rPr>
          <w:sz w:val="18"/>
        </w:rPr>
        <w:t>sizleri</w:t>
      </w:r>
      <w:r w:rsidRPr="00E771F5" w:rsidR="00FB6687">
        <w:rPr>
          <w:sz w:val="18"/>
        </w:rPr>
        <w:t xml:space="preserve"> </w:t>
      </w:r>
      <w:r w:rsidRPr="00E771F5">
        <w:rPr>
          <w:sz w:val="18"/>
        </w:rPr>
        <w:t>de</w:t>
      </w:r>
      <w:r w:rsidRPr="00E771F5" w:rsidR="00FB6687">
        <w:rPr>
          <w:sz w:val="18"/>
        </w:rPr>
        <w:t xml:space="preserve"> </w:t>
      </w:r>
      <w:r w:rsidRPr="00E771F5">
        <w:rPr>
          <w:sz w:val="18"/>
        </w:rPr>
        <w:t>tartacaktır.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Anayasa’nın</w:t>
      </w:r>
      <w:r w:rsidRPr="00E771F5" w:rsidR="00FB6687">
        <w:rPr>
          <w:sz w:val="18"/>
        </w:rPr>
        <w:t xml:space="preserve"> </w:t>
      </w:r>
      <w:r w:rsidRPr="00E771F5">
        <w:rPr>
          <w:sz w:val="18"/>
        </w:rPr>
        <w:t>gündemde</w:t>
      </w:r>
      <w:r w:rsidRPr="00E771F5" w:rsidR="00FB6687">
        <w:rPr>
          <w:sz w:val="18"/>
        </w:rPr>
        <w:t xml:space="preserve"> </w:t>
      </w:r>
      <w:r w:rsidRPr="00E771F5">
        <w:rPr>
          <w:sz w:val="18"/>
        </w:rPr>
        <w:t>olduğu</w:t>
      </w:r>
      <w:r w:rsidRPr="00E771F5" w:rsidR="00FB6687">
        <w:rPr>
          <w:sz w:val="18"/>
        </w:rPr>
        <w:t xml:space="preserve"> </w:t>
      </w:r>
      <w:r w:rsidRPr="00E771F5">
        <w:rPr>
          <w:sz w:val="18"/>
        </w:rPr>
        <w:t>bugünlerde</w:t>
      </w:r>
      <w:r w:rsidRPr="00E771F5" w:rsidR="00FB6687">
        <w:rPr>
          <w:sz w:val="18"/>
        </w:rPr>
        <w:t xml:space="preserve"> </w:t>
      </w:r>
      <w:r w:rsidRPr="00E771F5">
        <w:rPr>
          <w:sz w:val="18"/>
        </w:rPr>
        <w:t>şunu</w:t>
      </w:r>
      <w:r w:rsidRPr="00E771F5" w:rsidR="00FB6687">
        <w:rPr>
          <w:sz w:val="18"/>
        </w:rPr>
        <w:t xml:space="preserve"> </w:t>
      </w:r>
      <w:r w:rsidRPr="00E771F5">
        <w:rPr>
          <w:sz w:val="18"/>
        </w:rPr>
        <w:t>hatırlatmakta</w:t>
      </w:r>
      <w:r w:rsidRPr="00E771F5" w:rsidR="00FB6687">
        <w:rPr>
          <w:sz w:val="18"/>
        </w:rPr>
        <w:t xml:space="preserve"> </w:t>
      </w:r>
      <w:r w:rsidRPr="00E771F5">
        <w:rPr>
          <w:sz w:val="18"/>
        </w:rPr>
        <w:t>da</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r w:rsidRPr="00E771F5">
        <w:rPr>
          <w:sz w:val="18"/>
        </w:rPr>
        <w:t>Anayasalar</w:t>
      </w:r>
      <w:r w:rsidRPr="00E771F5" w:rsidR="00FB6687">
        <w:rPr>
          <w:sz w:val="18"/>
        </w:rPr>
        <w:t xml:space="preserve"> </w:t>
      </w:r>
      <w:r w:rsidRPr="00E771F5">
        <w:rPr>
          <w:sz w:val="18"/>
        </w:rPr>
        <w:t>toplumu</w:t>
      </w:r>
      <w:r w:rsidRPr="00E771F5" w:rsidR="00FB6687">
        <w:rPr>
          <w:sz w:val="18"/>
        </w:rPr>
        <w:t xml:space="preserve"> </w:t>
      </w:r>
      <w:r w:rsidRPr="00E771F5">
        <w:rPr>
          <w:sz w:val="18"/>
        </w:rPr>
        <w:t>içinde</w:t>
      </w:r>
      <w:r w:rsidRPr="00E771F5" w:rsidR="00FB6687">
        <w:rPr>
          <w:sz w:val="18"/>
        </w:rPr>
        <w:t xml:space="preserve"> </w:t>
      </w:r>
      <w:r w:rsidRPr="00E771F5">
        <w:rPr>
          <w:sz w:val="18"/>
        </w:rPr>
        <w:t>barındırmalıdır</w:t>
      </w:r>
      <w:r w:rsidRPr="00E771F5" w:rsidR="00FB6687">
        <w:rPr>
          <w:sz w:val="18"/>
        </w:rPr>
        <w:t xml:space="preserve"> </w:t>
      </w:r>
      <w:r w:rsidRPr="00E771F5">
        <w:rPr>
          <w:sz w:val="18"/>
        </w:rPr>
        <w:t>fakat</w:t>
      </w:r>
      <w:r w:rsidRPr="00E771F5" w:rsidR="00FB6687">
        <w:rPr>
          <w:sz w:val="18"/>
        </w:rPr>
        <w:t xml:space="preserve"> </w:t>
      </w:r>
      <w:r w:rsidRPr="00E771F5">
        <w:rPr>
          <w:sz w:val="18"/>
        </w:rPr>
        <w:t>sizin</w:t>
      </w:r>
      <w:r w:rsidRPr="00E771F5" w:rsidR="00FB6687">
        <w:rPr>
          <w:sz w:val="18"/>
        </w:rPr>
        <w:t xml:space="preserve"> </w:t>
      </w:r>
      <w:r w:rsidRPr="00E771F5">
        <w:rPr>
          <w:sz w:val="18"/>
        </w:rPr>
        <w:t>Meclise</w:t>
      </w:r>
      <w:r w:rsidRPr="00E771F5" w:rsidR="00FB6687">
        <w:rPr>
          <w:sz w:val="18"/>
        </w:rPr>
        <w:t xml:space="preserve"> </w:t>
      </w:r>
      <w:r w:rsidRPr="00E771F5">
        <w:rPr>
          <w:sz w:val="18"/>
        </w:rPr>
        <w:t>sunduğunuz</w:t>
      </w:r>
      <w:r w:rsidRPr="00E771F5" w:rsidR="00FB6687">
        <w:rPr>
          <w:sz w:val="18"/>
        </w:rPr>
        <w:t xml:space="preserve"> </w:t>
      </w:r>
      <w:r w:rsidRPr="00E771F5">
        <w:rPr>
          <w:sz w:val="18"/>
        </w:rPr>
        <w:t>değişiklik</w:t>
      </w:r>
      <w:r w:rsidRPr="00E771F5" w:rsidR="00FB6687">
        <w:rPr>
          <w:sz w:val="18"/>
        </w:rPr>
        <w:t xml:space="preserve"> </w:t>
      </w:r>
      <w:r w:rsidRPr="00E771F5">
        <w:rPr>
          <w:sz w:val="18"/>
        </w:rPr>
        <w:t>teklifinde</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insanın</w:t>
      </w:r>
      <w:r w:rsidRPr="00E771F5" w:rsidR="00FB6687">
        <w:rPr>
          <w:sz w:val="18"/>
        </w:rPr>
        <w:t xml:space="preserve"> </w:t>
      </w:r>
      <w:r w:rsidRPr="00E771F5">
        <w:rPr>
          <w:sz w:val="18"/>
        </w:rPr>
        <w:t>iradesi</w:t>
      </w:r>
      <w:r w:rsidRPr="00E771F5" w:rsidR="00FB6687">
        <w:rPr>
          <w:sz w:val="18"/>
        </w:rPr>
        <w:t xml:space="preserve"> </w:t>
      </w:r>
      <w:r w:rsidRPr="00E771F5">
        <w:rPr>
          <w:sz w:val="18"/>
        </w:rPr>
        <w:t>yer</w:t>
      </w:r>
      <w:r w:rsidRPr="00E771F5" w:rsidR="00FB6687">
        <w:rPr>
          <w:sz w:val="18"/>
        </w:rPr>
        <w:t xml:space="preserve"> </w:t>
      </w:r>
      <w:r w:rsidRPr="00E771F5">
        <w:rPr>
          <w:sz w:val="18"/>
        </w:rPr>
        <w:t>almamaktadır;</w:t>
      </w:r>
      <w:r w:rsidRPr="00E771F5" w:rsidR="00FB6687">
        <w:rPr>
          <w:sz w:val="18"/>
        </w:rPr>
        <w:t xml:space="preserve"> </w:t>
      </w:r>
      <w:r w:rsidRPr="00E771F5">
        <w:rPr>
          <w:sz w:val="18"/>
        </w:rPr>
        <w:t>onlar</w:t>
      </w:r>
      <w:r w:rsidRPr="00E771F5" w:rsidR="00FB6687">
        <w:rPr>
          <w:sz w:val="18"/>
        </w:rPr>
        <w:t xml:space="preserve"> </w:t>
      </w:r>
      <w:r w:rsidRPr="00E771F5">
        <w:rPr>
          <w:sz w:val="18"/>
        </w:rPr>
        <w:t>Edirne’de,</w:t>
      </w:r>
      <w:r w:rsidRPr="00E771F5" w:rsidR="00FB6687">
        <w:rPr>
          <w:sz w:val="18"/>
        </w:rPr>
        <w:t xml:space="preserve"> </w:t>
      </w:r>
      <w:r w:rsidRPr="00E771F5">
        <w:rPr>
          <w:sz w:val="18"/>
        </w:rPr>
        <w:t>Kandıra’da</w:t>
      </w:r>
      <w:r w:rsidRPr="00E771F5" w:rsidR="00FB6687">
        <w:rPr>
          <w:sz w:val="18"/>
        </w:rPr>
        <w:t xml:space="preserve"> </w:t>
      </w:r>
      <w:r w:rsidRPr="00E771F5">
        <w:rPr>
          <w:sz w:val="18"/>
        </w:rPr>
        <w:t>ve</w:t>
      </w:r>
      <w:r w:rsidRPr="00E771F5" w:rsidR="00FB6687">
        <w:rPr>
          <w:sz w:val="18"/>
        </w:rPr>
        <w:t xml:space="preserve"> </w:t>
      </w:r>
      <w:r w:rsidRPr="00E771F5">
        <w:rPr>
          <w:sz w:val="18"/>
        </w:rPr>
        <w:t>Silivri’de</w:t>
      </w:r>
      <w:r w:rsidRPr="00E771F5" w:rsidR="00FB6687">
        <w:rPr>
          <w:sz w:val="18"/>
        </w:rPr>
        <w:t xml:space="preserve"> </w:t>
      </w:r>
      <w:r w:rsidRPr="00E771F5">
        <w:rPr>
          <w:sz w:val="18"/>
        </w:rPr>
        <w:t>rehin</w:t>
      </w:r>
      <w:r w:rsidRPr="00E771F5" w:rsidR="00FB6687">
        <w:rPr>
          <w:sz w:val="18"/>
        </w:rPr>
        <w:t xml:space="preserve"> </w:t>
      </w:r>
      <w:r w:rsidRPr="00E771F5">
        <w:rPr>
          <w:sz w:val="18"/>
        </w:rPr>
        <w:t>olarak</w:t>
      </w:r>
      <w:r w:rsidRPr="00E771F5" w:rsidR="00FB6687">
        <w:rPr>
          <w:sz w:val="18"/>
        </w:rPr>
        <w:t xml:space="preserve"> </w:t>
      </w:r>
      <w:r w:rsidRPr="00E771F5">
        <w:rPr>
          <w:sz w:val="18"/>
        </w:rPr>
        <w:t>alıkonulmuşlardır.</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milletvekili</w:t>
      </w:r>
      <w:r w:rsidRPr="00E771F5" w:rsidR="00FB6687">
        <w:rPr>
          <w:sz w:val="18"/>
        </w:rPr>
        <w:t xml:space="preserve"> </w:t>
      </w:r>
      <w:r w:rsidRPr="00E771F5">
        <w:rPr>
          <w:sz w:val="18"/>
        </w:rPr>
        <w:t>olduğum</w:t>
      </w:r>
      <w:r w:rsidRPr="00E771F5" w:rsidR="00FB6687">
        <w:rPr>
          <w:sz w:val="18"/>
        </w:rPr>
        <w:t xml:space="preserve"> </w:t>
      </w:r>
      <w:r w:rsidRPr="00E771F5">
        <w:rPr>
          <w:sz w:val="18"/>
        </w:rPr>
        <w:t>Bitlis</w:t>
      </w:r>
      <w:r w:rsidRPr="00E771F5" w:rsidR="00FB6687">
        <w:rPr>
          <w:sz w:val="18"/>
        </w:rPr>
        <w:t xml:space="preserve"> </w:t>
      </w:r>
      <w:r w:rsidRPr="00E771F5">
        <w:rPr>
          <w:sz w:val="18"/>
        </w:rPr>
        <w:t>ilinde</w:t>
      </w:r>
      <w:r w:rsidRPr="00E771F5" w:rsidR="00FB6687">
        <w:rPr>
          <w:sz w:val="18"/>
        </w:rPr>
        <w:t xml:space="preserve"> </w:t>
      </w:r>
      <w:r w:rsidRPr="00E771F5">
        <w:rPr>
          <w:sz w:val="18"/>
        </w:rPr>
        <w:t>son</w:t>
      </w:r>
      <w:r w:rsidRPr="00E771F5" w:rsidR="00FB6687">
        <w:rPr>
          <w:sz w:val="18"/>
        </w:rPr>
        <w:t xml:space="preserve"> </w:t>
      </w:r>
      <w:r w:rsidRPr="00E771F5">
        <w:rPr>
          <w:sz w:val="18"/>
        </w:rPr>
        <w:t>kalan</w:t>
      </w:r>
      <w:r w:rsidRPr="00E771F5" w:rsidR="00FB6687">
        <w:rPr>
          <w:sz w:val="18"/>
        </w:rPr>
        <w:t xml:space="preserve"> </w:t>
      </w:r>
      <w:r w:rsidRPr="00E771F5">
        <w:rPr>
          <w:sz w:val="18"/>
        </w:rPr>
        <w:t>3</w:t>
      </w:r>
      <w:r w:rsidRPr="00E771F5" w:rsidR="00FB6687">
        <w:rPr>
          <w:sz w:val="18"/>
        </w:rPr>
        <w:t xml:space="preserve"> </w:t>
      </w:r>
      <w:r w:rsidRPr="00E771F5">
        <w:rPr>
          <w:sz w:val="18"/>
        </w:rPr>
        <w:t>belediye</w:t>
      </w:r>
      <w:r w:rsidRPr="00E771F5" w:rsidR="00FB6687">
        <w:rPr>
          <w:sz w:val="18"/>
        </w:rPr>
        <w:t xml:space="preserve"> </w:t>
      </w:r>
      <w:r w:rsidRPr="00E771F5">
        <w:rPr>
          <w:sz w:val="18"/>
        </w:rPr>
        <w:t>başkanımız</w:t>
      </w:r>
      <w:r w:rsidRPr="00E771F5" w:rsidR="00FB6687">
        <w:rPr>
          <w:sz w:val="18"/>
        </w:rPr>
        <w:t xml:space="preserve"> </w:t>
      </w:r>
      <w:r w:rsidRPr="00E771F5">
        <w:rPr>
          <w:sz w:val="18"/>
        </w:rPr>
        <w:t>da</w:t>
      </w:r>
      <w:r w:rsidRPr="00E771F5" w:rsidR="00FB6687">
        <w:rPr>
          <w:sz w:val="18"/>
        </w:rPr>
        <w:t xml:space="preserve"> </w:t>
      </w:r>
      <w:r w:rsidRPr="00E771F5">
        <w:rPr>
          <w:sz w:val="18"/>
        </w:rPr>
        <w:t>tutuklanmıştır.</w:t>
      </w:r>
      <w:r w:rsidRPr="00E771F5" w:rsidR="00FB6687">
        <w:rPr>
          <w:sz w:val="18"/>
        </w:rPr>
        <w:t xml:space="preserve"> </w:t>
      </w:r>
      <w:r w:rsidRPr="00E771F5">
        <w:rPr>
          <w:sz w:val="18"/>
        </w:rPr>
        <w:t>Halkın</w:t>
      </w:r>
      <w:r w:rsidRPr="00E771F5" w:rsidR="00FB6687">
        <w:rPr>
          <w:sz w:val="18"/>
        </w:rPr>
        <w:t xml:space="preserve"> </w:t>
      </w:r>
      <w:r w:rsidRPr="00E771F5">
        <w:rPr>
          <w:sz w:val="18"/>
        </w:rPr>
        <w:t>iradesine</w:t>
      </w:r>
      <w:r w:rsidRPr="00E771F5" w:rsidR="00FB6687">
        <w:rPr>
          <w:sz w:val="18"/>
        </w:rPr>
        <w:t xml:space="preserve"> </w:t>
      </w:r>
      <w:r w:rsidRPr="00E771F5">
        <w:rPr>
          <w:sz w:val="18"/>
        </w:rPr>
        <w:t>kelepçeler</w:t>
      </w:r>
      <w:r w:rsidRPr="00E771F5" w:rsidR="00FB6687">
        <w:rPr>
          <w:sz w:val="18"/>
        </w:rPr>
        <w:t xml:space="preserve"> </w:t>
      </w:r>
      <w:r w:rsidRPr="00E771F5">
        <w:rPr>
          <w:sz w:val="18"/>
        </w:rPr>
        <w:t>vurularak</w:t>
      </w:r>
      <w:r w:rsidRPr="00E771F5" w:rsidR="00FB6687">
        <w:rPr>
          <w:sz w:val="18"/>
        </w:rPr>
        <w:t xml:space="preserve"> </w:t>
      </w:r>
      <w:r w:rsidRPr="00E771F5">
        <w:rPr>
          <w:sz w:val="18"/>
        </w:rPr>
        <w:t>yapılan</w:t>
      </w:r>
      <w:r w:rsidRPr="00E771F5" w:rsidR="00FB6687">
        <w:rPr>
          <w:sz w:val="18"/>
        </w:rPr>
        <w:t xml:space="preserve"> </w:t>
      </w:r>
      <w:r w:rsidRPr="00E771F5">
        <w:rPr>
          <w:sz w:val="18"/>
        </w:rPr>
        <w:t>bu</w:t>
      </w:r>
      <w:r w:rsidRPr="00E771F5" w:rsidR="00FB6687">
        <w:rPr>
          <w:sz w:val="18"/>
        </w:rPr>
        <w:t xml:space="preserve"> </w:t>
      </w:r>
      <w:r w:rsidRPr="00E771F5">
        <w:rPr>
          <w:sz w:val="18"/>
        </w:rPr>
        <w:t>uygulamaları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kınıyorum.</w:t>
      </w:r>
      <w:r w:rsidRPr="00E771F5" w:rsidR="00FB6687">
        <w:rPr>
          <w:sz w:val="18"/>
        </w:rPr>
        <w:t xml:space="preserve"> </w:t>
      </w:r>
      <w:r w:rsidRPr="00E771F5">
        <w:rPr>
          <w:sz w:val="18"/>
        </w:rPr>
        <w:t>Demokratik</w:t>
      </w:r>
      <w:r w:rsidRPr="00E771F5" w:rsidR="00FB6687">
        <w:rPr>
          <w:sz w:val="18"/>
        </w:rPr>
        <w:t xml:space="preserve"> </w:t>
      </w:r>
      <w:r w:rsidRPr="00E771F5">
        <w:rPr>
          <w:sz w:val="18"/>
        </w:rPr>
        <w:t>yöntemlerle</w:t>
      </w:r>
      <w:r w:rsidRPr="00E771F5" w:rsidR="00FB6687">
        <w:rPr>
          <w:sz w:val="18"/>
        </w:rPr>
        <w:t xml:space="preserve"> </w:t>
      </w:r>
      <w:r w:rsidRPr="00E771F5">
        <w:rPr>
          <w:sz w:val="18"/>
        </w:rPr>
        <w:t>alamadığınız</w:t>
      </w:r>
      <w:r w:rsidRPr="00E771F5" w:rsidR="00FB6687">
        <w:rPr>
          <w:sz w:val="18"/>
        </w:rPr>
        <w:t xml:space="preserve"> </w:t>
      </w:r>
      <w:r w:rsidRPr="00E771F5">
        <w:rPr>
          <w:sz w:val="18"/>
        </w:rPr>
        <w:t>her</w:t>
      </w:r>
      <w:r w:rsidRPr="00E771F5" w:rsidR="00FB6687">
        <w:rPr>
          <w:sz w:val="18"/>
        </w:rPr>
        <w:t xml:space="preserve"> </w:t>
      </w:r>
      <w:r w:rsidRPr="00E771F5">
        <w:rPr>
          <w:sz w:val="18"/>
        </w:rPr>
        <w:t>yeri</w:t>
      </w:r>
      <w:r w:rsidRPr="00E771F5" w:rsidR="00FB6687">
        <w:rPr>
          <w:sz w:val="18"/>
        </w:rPr>
        <w:t xml:space="preserve"> </w:t>
      </w:r>
      <w:r w:rsidRPr="00E771F5">
        <w:rPr>
          <w:sz w:val="18"/>
        </w:rPr>
        <w:t>hukuk</w:t>
      </w:r>
      <w:r w:rsidRPr="00E771F5" w:rsidR="00FB6687">
        <w:rPr>
          <w:sz w:val="18"/>
        </w:rPr>
        <w:t xml:space="preserve"> </w:t>
      </w:r>
      <w:r w:rsidRPr="00E771F5">
        <w:rPr>
          <w:sz w:val="18"/>
        </w:rPr>
        <w:t>dışı</w:t>
      </w:r>
      <w:r w:rsidRPr="00E771F5" w:rsidR="00FB6687">
        <w:rPr>
          <w:sz w:val="18"/>
        </w:rPr>
        <w:t xml:space="preserve"> </w:t>
      </w:r>
      <w:r w:rsidRPr="00E771F5">
        <w:rPr>
          <w:sz w:val="18"/>
        </w:rPr>
        <w:t>yöntemlerle</w:t>
      </w:r>
      <w:r w:rsidRPr="00E771F5" w:rsidR="00FB6687">
        <w:rPr>
          <w:sz w:val="18"/>
        </w:rPr>
        <w:t xml:space="preserve"> </w:t>
      </w:r>
      <w:r w:rsidRPr="00E771F5">
        <w:rPr>
          <w:sz w:val="18"/>
        </w:rPr>
        <w:t>almak</w:t>
      </w:r>
      <w:r w:rsidRPr="00E771F5" w:rsidR="00FB6687">
        <w:rPr>
          <w:sz w:val="18"/>
        </w:rPr>
        <w:t xml:space="preserve"> </w:t>
      </w:r>
      <w:r w:rsidRPr="00E771F5">
        <w:rPr>
          <w:sz w:val="18"/>
        </w:rPr>
        <w:t>ne</w:t>
      </w:r>
      <w:r w:rsidRPr="00E771F5" w:rsidR="00FB6687">
        <w:rPr>
          <w:sz w:val="18"/>
        </w:rPr>
        <w:t xml:space="preserve"> </w:t>
      </w:r>
      <w:r w:rsidRPr="00E771F5">
        <w:rPr>
          <w:sz w:val="18"/>
        </w:rPr>
        <w:t>insan</w:t>
      </w:r>
      <w:r w:rsidRPr="00E771F5" w:rsidR="00FB6687">
        <w:rPr>
          <w:sz w:val="18"/>
        </w:rPr>
        <w:t xml:space="preserve"> </w:t>
      </w:r>
      <w:r w:rsidRPr="00E771F5">
        <w:rPr>
          <w:sz w:val="18"/>
        </w:rPr>
        <w:t>haklarına</w:t>
      </w:r>
      <w:r w:rsidRPr="00E771F5" w:rsidR="00FB6687">
        <w:rPr>
          <w:sz w:val="18"/>
        </w:rPr>
        <w:t xml:space="preserve"> </w:t>
      </w:r>
      <w:r w:rsidRPr="00E771F5">
        <w:rPr>
          <w:sz w:val="18"/>
        </w:rPr>
        <w:t>ne</w:t>
      </w:r>
      <w:r w:rsidRPr="00E771F5" w:rsidR="00FB6687">
        <w:rPr>
          <w:sz w:val="18"/>
        </w:rPr>
        <w:t xml:space="preserve"> </w:t>
      </w:r>
      <w:r w:rsidRPr="00E771F5">
        <w:rPr>
          <w:sz w:val="18"/>
        </w:rPr>
        <w:t>hürriyete</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etiğe</w:t>
      </w:r>
      <w:r w:rsidRPr="00E771F5" w:rsidR="00FB6687">
        <w:rPr>
          <w:sz w:val="18"/>
        </w:rPr>
        <w:t xml:space="preserve"> </w:t>
      </w:r>
      <w:r w:rsidRPr="00E771F5">
        <w:rPr>
          <w:sz w:val="18"/>
        </w:rPr>
        <w:t>uygundur.</w:t>
      </w:r>
      <w:r w:rsidRPr="00E771F5" w:rsidR="00FB6687">
        <w:rPr>
          <w:sz w:val="18"/>
        </w:rPr>
        <w:t xml:space="preserve"> </w:t>
      </w:r>
      <w:r w:rsidRPr="00E771F5">
        <w:rPr>
          <w:sz w:val="18"/>
        </w:rPr>
        <w:t>Bizler,</w:t>
      </w:r>
      <w:r w:rsidRPr="00E771F5" w:rsidR="00FB6687">
        <w:rPr>
          <w:sz w:val="18"/>
        </w:rPr>
        <w:t xml:space="preserve"> </w:t>
      </w:r>
      <w:r w:rsidRPr="00E771F5">
        <w:rPr>
          <w:sz w:val="18"/>
        </w:rPr>
        <w:t>ölüm</w:t>
      </w:r>
      <w:r w:rsidRPr="00E771F5" w:rsidR="00FB6687">
        <w:rPr>
          <w:sz w:val="18"/>
        </w:rPr>
        <w:t xml:space="preserve"> </w:t>
      </w:r>
      <w:r w:rsidRPr="00E771F5">
        <w:rPr>
          <w:sz w:val="18"/>
        </w:rPr>
        <w:t>değil,</w:t>
      </w:r>
      <w:r w:rsidRPr="00E771F5" w:rsidR="00FB6687">
        <w:rPr>
          <w:sz w:val="18"/>
        </w:rPr>
        <w:t xml:space="preserve"> </w:t>
      </w:r>
      <w:r w:rsidRPr="00E771F5">
        <w:rPr>
          <w:sz w:val="18"/>
        </w:rPr>
        <w:t>çözüm</w:t>
      </w:r>
      <w:r w:rsidRPr="00E771F5" w:rsidR="00FB6687">
        <w:rPr>
          <w:sz w:val="18"/>
        </w:rPr>
        <w:t xml:space="preserve"> </w:t>
      </w:r>
      <w:r w:rsidRPr="00E771F5">
        <w:rPr>
          <w:sz w:val="18"/>
        </w:rPr>
        <w:t>istiyoruz.</w:t>
      </w:r>
      <w:r w:rsidRPr="00E771F5" w:rsidR="00FB6687">
        <w:rPr>
          <w:sz w:val="18"/>
        </w:rPr>
        <w:t xml:space="preserve"> </w:t>
      </w:r>
      <w:r w:rsidRPr="00E771F5">
        <w:rPr>
          <w:sz w:val="18"/>
        </w:rPr>
        <w:t>Çatışma</w:t>
      </w:r>
      <w:r w:rsidRPr="00E771F5" w:rsidR="00FB6687">
        <w:rPr>
          <w:sz w:val="18"/>
        </w:rPr>
        <w:t xml:space="preserve"> </w:t>
      </w:r>
      <w:r w:rsidRPr="00E771F5">
        <w:rPr>
          <w:sz w:val="18"/>
        </w:rPr>
        <w:t>değil,</w:t>
      </w:r>
      <w:r w:rsidRPr="00E771F5" w:rsidR="00FB6687">
        <w:rPr>
          <w:sz w:val="18"/>
        </w:rPr>
        <w:t xml:space="preserve"> </w:t>
      </w:r>
      <w:r w:rsidRPr="00E771F5">
        <w:rPr>
          <w:sz w:val="18"/>
        </w:rPr>
        <w:t>barış</w:t>
      </w:r>
      <w:r w:rsidRPr="00E771F5" w:rsidR="00FB6687">
        <w:rPr>
          <w:sz w:val="18"/>
        </w:rPr>
        <w:t xml:space="preserve"> </w:t>
      </w:r>
      <w:r w:rsidRPr="00E771F5">
        <w:rPr>
          <w:sz w:val="18"/>
        </w:rPr>
        <w:t>istiyoruz.</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barış</w:t>
      </w:r>
      <w:r w:rsidRPr="00E771F5" w:rsidR="00FB6687">
        <w:rPr>
          <w:sz w:val="18"/>
        </w:rPr>
        <w:t xml:space="preserve"> </w:t>
      </w:r>
      <w:r w:rsidRPr="00E771F5">
        <w:rPr>
          <w:sz w:val="18"/>
        </w:rPr>
        <w:t>elçimiz</w:t>
      </w:r>
      <w:r w:rsidRPr="00E771F5" w:rsidR="00FB6687">
        <w:rPr>
          <w:sz w:val="18"/>
        </w:rPr>
        <w:t xml:space="preserve"> </w:t>
      </w:r>
      <w:r w:rsidRPr="00E771F5">
        <w:rPr>
          <w:sz w:val="18"/>
        </w:rPr>
        <w:t>Tahir</w:t>
      </w:r>
      <w:r w:rsidRPr="00E771F5" w:rsidR="00FB6687">
        <w:rPr>
          <w:sz w:val="18"/>
        </w:rPr>
        <w:t xml:space="preserve"> </w:t>
      </w:r>
      <w:r w:rsidRPr="00E771F5">
        <w:rPr>
          <w:sz w:val="18"/>
        </w:rPr>
        <w:t>Elçi</w:t>
      </w:r>
      <w:r w:rsidRPr="00E771F5" w:rsidR="00FB6687">
        <w:rPr>
          <w:sz w:val="18"/>
        </w:rPr>
        <w:t xml:space="preserve"> </w:t>
      </w:r>
      <w:r w:rsidRPr="00E771F5">
        <w:rPr>
          <w:sz w:val="18"/>
        </w:rPr>
        <w:t>öldürülüyor,</w:t>
      </w:r>
      <w:r w:rsidRPr="00E771F5" w:rsidR="00FB6687">
        <w:rPr>
          <w:sz w:val="18"/>
        </w:rPr>
        <w:t xml:space="preserve"> </w:t>
      </w:r>
      <w:r w:rsidRPr="00E771F5">
        <w:rPr>
          <w:sz w:val="18"/>
        </w:rPr>
        <w:t>barış</w:t>
      </w:r>
      <w:r w:rsidRPr="00E771F5" w:rsidR="00FB6687">
        <w:rPr>
          <w:sz w:val="18"/>
        </w:rPr>
        <w:t xml:space="preserve"> </w:t>
      </w:r>
      <w:r w:rsidRPr="00E771F5">
        <w:rPr>
          <w:sz w:val="18"/>
        </w:rPr>
        <w:t>isteyenler</w:t>
      </w:r>
      <w:r w:rsidRPr="00E771F5" w:rsidR="00FB6687">
        <w:rPr>
          <w:sz w:val="18"/>
        </w:rPr>
        <w:t xml:space="preserve"> </w:t>
      </w:r>
      <w:r w:rsidRPr="00E771F5">
        <w:rPr>
          <w:sz w:val="18"/>
        </w:rPr>
        <w:t>de</w:t>
      </w:r>
      <w:r w:rsidRPr="00E771F5" w:rsidR="00FB6687">
        <w:rPr>
          <w:sz w:val="18"/>
        </w:rPr>
        <w:t xml:space="preserve"> </w:t>
      </w:r>
      <w:r w:rsidRPr="00E771F5">
        <w:rPr>
          <w:sz w:val="18"/>
        </w:rPr>
        <w:t>tutuklanıyor.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Antalya</w:t>
      </w:r>
      <w:r w:rsidRPr="00E771F5" w:rsidR="00FB6687">
        <w:rPr>
          <w:sz w:val="18"/>
        </w:rPr>
        <w:t xml:space="preserve"> </w:t>
      </w:r>
      <w:r w:rsidRPr="00E771F5">
        <w:rPr>
          <w:sz w:val="18"/>
        </w:rPr>
        <w:t>Milletvekili</w:t>
      </w:r>
      <w:r w:rsidRPr="00E771F5" w:rsidR="00FB6687">
        <w:rPr>
          <w:sz w:val="18"/>
        </w:rPr>
        <w:t xml:space="preserve"> </w:t>
      </w: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Kara.</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ve</w:t>
      </w:r>
      <w:r w:rsidRPr="00E771F5" w:rsidR="00FB6687">
        <w:rPr>
          <w:sz w:val="18"/>
        </w:rPr>
        <w:t xml:space="preserve"> </w:t>
      </w:r>
      <w:r w:rsidRPr="00E771F5">
        <w:rPr>
          <w:sz w:val="18"/>
        </w:rPr>
        <w:t>bizleri</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takip</w:t>
      </w:r>
      <w:r w:rsidRPr="00E771F5" w:rsidR="00FB6687">
        <w:rPr>
          <w:sz w:val="18"/>
        </w:rPr>
        <w:t xml:space="preserve"> </w:t>
      </w:r>
      <w:r w:rsidRPr="00E771F5">
        <w:rPr>
          <w:sz w:val="18"/>
        </w:rPr>
        <w:t>eden</w:t>
      </w:r>
      <w:r w:rsidRPr="00E771F5" w:rsidR="00FB6687">
        <w:rPr>
          <w:sz w:val="18"/>
        </w:rPr>
        <w:t xml:space="preserve"> </w:t>
      </w:r>
      <w:r w:rsidRPr="00E771F5">
        <w:rPr>
          <w:sz w:val="18"/>
        </w:rPr>
        <w:t>halkımızı</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Gelirlerle</w:t>
      </w:r>
      <w:r w:rsidRPr="00E771F5" w:rsidR="00FB6687">
        <w:rPr>
          <w:sz w:val="18"/>
        </w:rPr>
        <w:t xml:space="preserve"> </w:t>
      </w:r>
      <w:r w:rsidRPr="00E771F5">
        <w:rPr>
          <w:sz w:val="18"/>
        </w:rPr>
        <w:t>alakalı</w:t>
      </w:r>
      <w:r w:rsidRPr="00E771F5" w:rsidR="00FB6687">
        <w:rPr>
          <w:sz w:val="18"/>
        </w:rPr>
        <w:t xml:space="preserve"> </w:t>
      </w:r>
      <w:r w:rsidRPr="00E771F5">
        <w:rPr>
          <w:sz w:val="18"/>
        </w:rPr>
        <w:t>bir</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konuşunca</w:t>
      </w:r>
      <w:r w:rsidRPr="00E771F5" w:rsidR="00FB6687">
        <w:rPr>
          <w:sz w:val="18"/>
        </w:rPr>
        <w:t xml:space="preserve"> </w:t>
      </w:r>
      <w:r w:rsidRPr="00E771F5">
        <w:rPr>
          <w:sz w:val="18"/>
        </w:rPr>
        <w:t>Hükûmetimizin</w:t>
      </w:r>
      <w:r w:rsidRPr="00E771F5" w:rsidR="00FB6687">
        <w:rPr>
          <w:sz w:val="18"/>
        </w:rPr>
        <w:t xml:space="preserve"> </w:t>
      </w:r>
      <w:r w:rsidRPr="00E771F5">
        <w:rPr>
          <w:sz w:val="18"/>
        </w:rPr>
        <w:t>gelirlerle</w:t>
      </w:r>
      <w:r w:rsidRPr="00E771F5" w:rsidR="00FB6687">
        <w:rPr>
          <w:sz w:val="18"/>
        </w:rPr>
        <w:t xml:space="preserve"> </w:t>
      </w:r>
      <w:r w:rsidRPr="00E771F5">
        <w:rPr>
          <w:sz w:val="18"/>
        </w:rPr>
        <w:t>başardığı</w:t>
      </w:r>
      <w:r w:rsidRPr="00E771F5" w:rsidR="00FB6687">
        <w:rPr>
          <w:sz w:val="18"/>
        </w:rPr>
        <w:t xml:space="preserve"> </w:t>
      </w:r>
      <w:r w:rsidRPr="00E771F5">
        <w:rPr>
          <w:sz w:val="18"/>
        </w:rPr>
        <w:t>işlerden</w:t>
      </w:r>
      <w:r w:rsidRPr="00E771F5" w:rsidR="00FB6687">
        <w:rPr>
          <w:sz w:val="18"/>
        </w:rPr>
        <w:t xml:space="preserve"> </w:t>
      </w:r>
      <w:r w:rsidRPr="00E771F5">
        <w:rPr>
          <w:sz w:val="18"/>
        </w:rPr>
        <w:t>bahsederek</w:t>
      </w:r>
      <w:r w:rsidRPr="00E771F5" w:rsidR="00FB6687">
        <w:rPr>
          <w:sz w:val="18"/>
        </w:rPr>
        <w:t xml:space="preserve"> </w:t>
      </w:r>
      <w:r w:rsidRPr="00E771F5">
        <w:rPr>
          <w:sz w:val="18"/>
        </w:rPr>
        <w:t>başlamak</w:t>
      </w:r>
      <w:r w:rsidRPr="00E771F5" w:rsidR="00FB6687">
        <w:rPr>
          <w:sz w:val="18"/>
        </w:rPr>
        <w:t xml:space="preserve"> </w:t>
      </w:r>
      <w:r w:rsidRPr="00E771F5">
        <w:rPr>
          <w:sz w:val="18"/>
        </w:rPr>
        <w:t>gerektiğini</w:t>
      </w:r>
      <w:r w:rsidRPr="00E771F5" w:rsidR="00FB6687">
        <w:rPr>
          <w:sz w:val="18"/>
        </w:rPr>
        <w:t xml:space="preserve"> </w:t>
      </w:r>
      <w:r w:rsidRPr="00E771F5">
        <w:rPr>
          <w:sz w:val="18"/>
        </w:rPr>
        <w:t>düşünüyorum.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Arkadaşlar,</w:t>
      </w:r>
      <w:r w:rsidRPr="00E771F5" w:rsidR="00FB6687">
        <w:rPr>
          <w:sz w:val="18"/>
        </w:rPr>
        <w:t xml:space="preserve"> </w:t>
      </w:r>
      <w:r w:rsidRPr="00E771F5">
        <w:rPr>
          <w:sz w:val="18"/>
        </w:rPr>
        <w:t>bugünkü</w:t>
      </w:r>
      <w:r w:rsidRPr="00E771F5" w:rsidR="00FB6687">
        <w:rPr>
          <w:sz w:val="18"/>
        </w:rPr>
        <w:t xml:space="preserve"> </w:t>
      </w:r>
      <w:r w:rsidRPr="00E771F5">
        <w:rPr>
          <w:sz w:val="18"/>
        </w:rPr>
        <w:t>durumumuz</w:t>
      </w:r>
      <w:r w:rsidRPr="00E771F5" w:rsidR="00FB6687">
        <w:rPr>
          <w:sz w:val="18"/>
        </w:rPr>
        <w:t xml:space="preserve"> </w:t>
      </w:r>
      <w:r w:rsidRPr="00E771F5">
        <w:rPr>
          <w:sz w:val="18"/>
        </w:rPr>
        <w:t>nasıl,</w:t>
      </w:r>
      <w:r w:rsidRPr="00E771F5" w:rsidR="00FB6687">
        <w:rPr>
          <w:sz w:val="18"/>
        </w:rPr>
        <w:t xml:space="preserve"> </w:t>
      </w:r>
      <w:r w:rsidRPr="00E771F5">
        <w:rPr>
          <w:sz w:val="18"/>
        </w:rPr>
        <w:t>beraber</w:t>
      </w:r>
      <w:r w:rsidRPr="00E771F5" w:rsidR="00FB6687">
        <w:rPr>
          <w:sz w:val="18"/>
        </w:rPr>
        <w:t xml:space="preserve"> </w:t>
      </w:r>
      <w:r w:rsidRPr="00E771F5">
        <w:rPr>
          <w:sz w:val="18"/>
        </w:rPr>
        <w:t>bir</w:t>
      </w:r>
      <w:r w:rsidRPr="00E771F5" w:rsidR="00FB6687">
        <w:rPr>
          <w:sz w:val="18"/>
        </w:rPr>
        <w:t xml:space="preserve"> </w:t>
      </w:r>
      <w:r w:rsidRPr="00E771F5">
        <w:rPr>
          <w:sz w:val="18"/>
        </w:rPr>
        <w:t>bakalım.</w:t>
      </w:r>
      <w:r w:rsidRPr="00E771F5" w:rsidR="00FB6687">
        <w:rPr>
          <w:sz w:val="18"/>
        </w:rPr>
        <w:t xml:space="preserve"> </w:t>
      </w:r>
      <w:r w:rsidRPr="00E771F5">
        <w:rPr>
          <w:sz w:val="18"/>
        </w:rPr>
        <w:t>Bugün</w:t>
      </w:r>
      <w:r w:rsidRPr="00E771F5" w:rsidR="00FB6687">
        <w:rPr>
          <w:sz w:val="18"/>
        </w:rPr>
        <w:t xml:space="preserve"> </w:t>
      </w:r>
      <w:r w:rsidRPr="00E771F5">
        <w:rPr>
          <w:sz w:val="18"/>
        </w:rPr>
        <w:t>dolar</w:t>
      </w:r>
      <w:r w:rsidRPr="00E771F5" w:rsidR="00FB6687">
        <w:rPr>
          <w:sz w:val="18"/>
        </w:rPr>
        <w:t xml:space="preserve"> </w:t>
      </w:r>
      <w:r w:rsidRPr="00E771F5">
        <w:rPr>
          <w:sz w:val="18"/>
        </w:rPr>
        <w:t>1,5</w:t>
      </w:r>
      <w:r w:rsidRPr="00E771F5" w:rsidR="00FB6687">
        <w:rPr>
          <w:sz w:val="18"/>
        </w:rPr>
        <w:t xml:space="preserve"> </w:t>
      </w:r>
      <w:r w:rsidRPr="00E771F5">
        <w:rPr>
          <w:sz w:val="18"/>
        </w:rPr>
        <w:t>lira</w:t>
      </w:r>
      <w:r w:rsidRPr="00E771F5" w:rsidR="00FB6687">
        <w:rPr>
          <w:sz w:val="18"/>
        </w:rPr>
        <w:t xml:space="preserve"> </w:t>
      </w:r>
      <w:r w:rsidRPr="00E771F5">
        <w:rPr>
          <w:sz w:val="18"/>
        </w:rPr>
        <w:t>seviyelerine</w:t>
      </w:r>
      <w:r w:rsidRPr="00E771F5" w:rsidR="00FB6687">
        <w:rPr>
          <w:sz w:val="18"/>
        </w:rPr>
        <w:t xml:space="preserve"> </w:t>
      </w:r>
      <w:r w:rsidRPr="00E771F5">
        <w:rPr>
          <w:sz w:val="18"/>
        </w:rPr>
        <w:t>geldi,</w:t>
      </w:r>
      <w:r w:rsidRPr="00E771F5" w:rsidR="00FB6687">
        <w:rPr>
          <w:sz w:val="18"/>
        </w:rPr>
        <w:t xml:space="preserve"> </w:t>
      </w:r>
      <w:r w:rsidRPr="00E771F5">
        <w:rPr>
          <w:sz w:val="18"/>
        </w:rPr>
        <w:t>yakında</w:t>
      </w:r>
      <w:r w:rsidRPr="00E771F5" w:rsidR="00FB6687">
        <w:rPr>
          <w:sz w:val="18"/>
        </w:rPr>
        <w:t xml:space="preserve"> </w:t>
      </w:r>
      <w:r w:rsidRPr="00E771F5">
        <w:rPr>
          <w:sz w:val="18"/>
        </w:rPr>
        <w:t>TL</w:t>
      </w:r>
      <w:r w:rsidRPr="00E771F5" w:rsidR="00FB6687">
        <w:rPr>
          <w:sz w:val="18"/>
        </w:rPr>
        <w:t xml:space="preserve"> </w:t>
      </w:r>
      <w:r w:rsidRPr="00E771F5">
        <w:rPr>
          <w:sz w:val="18"/>
        </w:rPr>
        <w:t>ile</w:t>
      </w:r>
      <w:r w:rsidRPr="00E771F5" w:rsidR="00FB6687">
        <w:rPr>
          <w:sz w:val="18"/>
        </w:rPr>
        <w:t xml:space="preserve"> </w:t>
      </w:r>
      <w:r w:rsidRPr="00E771F5">
        <w:rPr>
          <w:sz w:val="18"/>
        </w:rPr>
        <w:t>dolar</w:t>
      </w:r>
      <w:r w:rsidRPr="00E771F5" w:rsidR="00FB6687">
        <w:rPr>
          <w:sz w:val="18"/>
        </w:rPr>
        <w:t xml:space="preserve"> </w:t>
      </w:r>
      <w:r w:rsidRPr="00E771F5">
        <w:rPr>
          <w:sz w:val="18"/>
        </w:rPr>
        <w:t>ve</w:t>
      </w:r>
      <w:r w:rsidRPr="00E771F5" w:rsidR="00FB6687">
        <w:rPr>
          <w:sz w:val="18"/>
        </w:rPr>
        <w:t xml:space="preserve"> </w:t>
      </w:r>
      <w:r w:rsidRPr="00E771F5">
        <w:rPr>
          <w:sz w:val="18"/>
        </w:rPr>
        <w:t>avro</w:t>
      </w:r>
      <w:r w:rsidRPr="00E771F5" w:rsidR="00FB6687">
        <w:rPr>
          <w:sz w:val="18"/>
        </w:rPr>
        <w:t xml:space="preserve"> </w:t>
      </w:r>
      <w:r w:rsidRPr="00E771F5">
        <w:rPr>
          <w:sz w:val="18"/>
        </w:rPr>
        <w:t>eşitlenecek.</w:t>
      </w:r>
      <w:r w:rsidRPr="00E771F5" w:rsidR="00FB6687">
        <w:rPr>
          <w:sz w:val="18"/>
        </w:rPr>
        <w:t xml:space="preserve"> </w:t>
      </w:r>
      <w:r w:rsidRPr="00E771F5">
        <w:rPr>
          <w:sz w:val="18"/>
        </w:rPr>
        <w:t>Petrol</w:t>
      </w:r>
      <w:r w:rsidRPr="00E771F5" w:rsidR="00FB6687">
        <w:rPr>
          <w:sz w:val="18"/>
        </w:rPr>
        <w:t xml:space="preserve"> </w:t>
      </w:r>
      <w:r w:rsidRPr="00E771F5">
        <w:rPr>
          <w:sz w:val="18"/>
        </w:rPr>
        <w:t>fiyatlarındaki</w:t>
      </w:r>
      <w:r w:rsidRPr="00E771F5" w:rsidR="00FB6687">
        <w:rPr>
          <w:sz w:val="18"/>
        </w:rPr>
        <w:t xml:space="preserve"> </w:t>
      </w:r>
      <w:r w:rsidRPr="00E771F5">
        <w:rPr>
          <w:sz w:val="18"/>
        </w:rPr>
        <w:t>düşüş</w:t>
      </w:r>
      <w:r w:rsidRPr="00E771F5" w:rsidR="00FB6687">
        <w:rPr>
          <w:sz w:val="18"/>
        </w:rPr>
        <w:t xml:space="preserve"> </w:t>
      </w:r>
      <w:r w:rsidRPr="00E771F5">
        <w:rPr>
          <w:sz w:val="18"/>
        </w:rPr>
        <w:t>yansıtıldı</w:t>
      </w:r>
      <w:r w:rsidRPr="00E771F5" w:rsidR="00FB6687">
        <w:rPr>
          <w:sz w:val="18"/>
        </w:rPr>
        <w:t xml:space="preserve"> </w:t>
      </w:r>
      <w:r w:rsidRPr="00E771F5">
        <w:rPr>
          <w:sz w:val="18"/>
        </w:rPr>
        <w:t>vatandaşa.</w:t>
      </w:r>
      <w:r w:rsidRPr="00E771F5" w:rsidR="00FB6687">
        <w:rPr>
          <w:sz w:val="18"/>
        </w:rPr>
        <w:t xml:space="preserve"> </w:t>
      </w:r>
      <w:r w:rsidRPr="00E771F5">
        <w:rPr>
          <w:sz w:val="18"/>
        </w:rPr>
        <w:t>Rusya’yla</w:t>
      </w:r>
      <w:r w:rsidRPr="00E771F5" w:rsidR="00FB6687">
        <w:rPr>
          <w:sz w:val="18"/>
        </w:rPr>
        <w:t xml:space="preserve"> </w:t>
      </w:r>
      <w:r w:rsidRPr="00E771F5">
        <w:rPr>
          <w:sz w:val="18"/>
        </w:rPr>
        <w:t>ilişkilerimiz</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ticaret</w:t>
      </w:r>
      <w:r w:rsidRPr="00E771F5" w:rsidR="00FB6687">
        <w:rPr>
          <w:sz w:val="18"/>
        </w:rPr>
        <w:t xml:space="preserve"> </w:t>
      </w:r>
      <w:r w:rsidRPr="00E771F5">
        <w:rPr>
          <w:sz w:val="18"/>
        </w:rPr>
        <w:t>hacmimiz</w:t>
      </w:r>
      <w:r w:rsidRPr="00E771F5" w:rsidR="00FB6687">
        <w:rPr>
          <w:sz w:val="18"/>
        </w:rPr>
        <w:t xml:space="preserve"> </w:t>
      </w:r>
      <w:r w:rsidRPr="00E771F5">
        <w:rPr>
          <w:sz w:val="18"/>
        </w:rPr>
        <w:t>100</w:t>
      </w:r>
      <w:r w:rsidRPr="00E771F5" w:rsidR="00FB6687">
        <w:rPr>
          <w:sz w:val="18"/>
        </w:rPr>
        <w:t xml:space="preserve"> </w:t>
      </w:r>
      <w:r w:rsidRPr="00E771F5">
        <w:rPr>
          <w:sz w:val="18"/>
        </w:rPr>
        <w:t>milyar</w:t>
      </w:r>
      <w:r w:rsidRPr="00E771F5" w:rsidR="00FB6687">
        <w:rPr>
          <w:sz w:val="18"/>
        </w:rPr>
        <w:t xml:space="preserve"> </w:t>
      </w:r>
      <w:r w:rsidRPr="00E771F5">
        <w:rPr>
          <w:sz w:val="18"/>
        </w:rPr>
        <w:t>doları</w:t>
      </w:r>
      <w:r w:rsidRPr="00E771F5" w:rsidR="00FB6687">
        <w:rPr>
          <w:sz w:val="18"/>
        </w:rPr>
        <w:t xml:space="preserve"> </w:t>
      </w:r>
      <w:r w:rsidRPr="00E771F5">
        <w:rPr>
          <w:sz w:val="18"/>
        </w:rPr>
        <w:t>aştı.</w:t>
      </w:r>
      <w:r w:rsidRPr="00E771F5" w:rsidR="00FB6687">
        <w:rPr>
          <w:sz w:val="18"/>
        </w:rPr>
        <w:t xml:space="preserve"> </w:t>
      </w:r>
      <w:r w:rsidRPr="00E771F5">
        <w:rPr>
          <w:sz w:val="18"/>
        </w:rPr>
        <w:t>Avrupa</w:t>
      </w:r>
      <w:r w:rsidRPr="00E771F5" w:rsidR="00FB6687">
        <w:rPr>
          <w:sz w:val="18"/>
        </w:rPr>
        <w:t xml:space="preserve"> </w:t>
      </w:r>
      <w:r w:rsidRPr="00E771F5">
        <w:rPr>
          <w:sz w:val="18"/>
        </w:rPr>
        <w:t>Birliğiyle</w:t>
      </w:r>
      <w:r w:rsidRPr="00E771F5" w:rsidR="00FB6687">
        <w:rPr>
          <w:sz w:val="18"/>
        </w:rPr>
        <w:t xml:space="preserve"> </w:t>
      </w:r>
      <w:r w:rsidRPr="00E771F5">
        <w:rPr>
          <w:sz w:val="18"/>
        </w:rPr>
        <w:t>ilişkilerimiz</w:t>
      </w:r>
      <w:r w:rsidRPr="00E771F5" w:rsidR="00FB6687">
        <w:rPr>
          <w:sz w:val="18"/>
        </w:rPr>
        <w:t xml:space="preserve"> </w:t>
      </w:r>
      <w:r w:rsidRPr="00E771F5">
        <w:rPr>
          <w:sz w:val="18"/>
        </w:rPr>
        <w:t>gelişti,</w:t>
      </w:r>
      <w:r w:rsidRPr="00E771F5" w:rsidR="00FB6687">
        <w:rPr>
          <w:sz w:val="18"/>
        </w:rPr>
        <w:t xml:space="preserve"> </w:t>
      </w:r>
      <w:r w:rsidRPr="00E771F5">
        <w:rPr>
          <w:sz w:val="18"/>
        </w:rPr>
        <w:t>artık</w:t>
      </w:r>
      <w:r w:rsidRPr="00E771F5" w:rsidR="00FB6687">
        <w:rPr>
          <w:sz w:val="18"/>
        </w:rPr>
        <w:t xml:space="preserve"> </w:t>
      </w:r>
      <w:r w:rsidRPr="00E771F5">
        <w:rPr>
          <w:sz w:val="18"/>
        </w:rPr>
        <w:t>AB</w:t>
      </w:r>
      <w:r w:rsidRPr="00E771F5" w:rsidR="00FB6687">
        <w:rPr>
          <w:sz w:val="18"/>
        </w:rPr>
        <w:t xml:space="preserve"> </w:t>
      </w:r>
      <w:r w:rsidRPr="00E771F5">
        <w:rPr>
          <w:sz w:val="18"/>
        </w:rPr>
        <w:t>üyesiyiz,</w:t>
      </w:r>
      <w:r w:rsidRPr="00E771F5" w:rsidR="00FB6687">
        <w:rPr>
          <w:sz w:val="18"/>
        </w:rPr>
        <w:t xml:space="preserve"> </w:t>
      </w:r>
      <w:r w:rsidRPr="00E771F5">
        <w:rPr>
          <w:sz w:val="18"/>
        </w:rPr>
        <w:t>vize</w:t>
      </w:r>
      <w:r w:rsidRPr="00E771F5" w:rsidR="00FB6687">
        <w:rPr>
          <w:sz w:val="18"/>
        </w:rPr>
        <w:t xml:space="preserve"> </w:t>
      </w:r>
      <w:r w:rsidRPr="00E771F5">
        <w:rPr>
          <w:sz w:val="18"/>
        </w:rPr>
        <w:t>serbestisi</w:t>
      </w:r>
      <w:r w:rsidRPr="00E771F5" w:rsidR="00FB6687">
        <w:rPr>
          <w:sz w:val="18"/>
        </w:rPr>
        <w:t xml:space="preserve"> </w:t>
      </w:r>
      <w:r w:rsidRPr="00E771F5">
        <w:rPr>
          <w:sz w:val="18"/>
        </w:rPr>
        <w:t>tamam.</w:t>
      </w:r>
      <w:r w:rsidRPr="00E771F5" w:rsidR="00FB6687">
        <w:rPr>
          <w:sz w:val="18"/>
        </w:rPr>
        <w:t xml:space="preserve"> </w:t>
      </w:r>
      <w:r w:rsidRPr="00E771F5">
        <w:rPr>
          <w:sz w:val="18"/>
        </w:rPr>
        <w:t>İçeride</w:t>
      </w:r>
      <w:r w:rsidRPr="00E771F5" w:rsidR="00FB6687">
        <w:rPr>
          <w:sz w:val="18"/>
        </w:rPr>
        <w:t xml:space="preserve"> </w:t>
      </w:r>
      <w:r w:rsidRPr="00E771F5">
        <w:rPr>
          <w:sz w:val="18"/>
        </w:rPr>
        <w:t>tutuklu</w:t>
      </w:r>
      <w:r w:rsidRPr="00E771F5" w:rsidR="00FB6687">
        <w:rPr>
          <w:sz w:val="18"/>
        </w:rPr>
        <w:t xml:space="preserve"> </w:t>
      </w:r>
      <w:r w:rsidRPr="00E771F5">
        <w:rPr>
          <w:sz w:val="18"/>
        </w:rPr>
        <w:t>hiç</w:t>
      </w:r>
      <w:r w:rsidRPr="00E771F5" w:rsidR="00FB6687">
        <w:rPr>
          <w:sz w:val="18"/>
        </w:rPr>
        <w:t xml:space="preserve"> </w:t>
      </w:r>
      <w:r w:rsidRPr="00E771F5">
        <w:rPr>
          <w:sz w:val="18"/>
        </w:rPr>
        <w:t>gazeteci,</w:t>
      </w:r>
      <w:r w:rsidRPr="00E771F5" w:rsidR="00FB6687">
        <w:rPr>
          <w:sz w:val="18"/>
        </w:rPr>
        <w:t xml:space="preserve"> </w:t>
      </w:r>
      <w:r w:rsidRPr="00E771F5">
        <w:rPr>
          <w:sz w:val="18"/>
        </w:rPr>
        <w:t>yazar</w:t>
      </w:r>
      <w:r w:rsidRPr="00E771F5" w:rsidR="00FB6687">
        <w:rPr>
          <w:sz w:val="18"/>
        </w:rPr>
        <w:t xml:space="preserve"> </w:t>
      </w:r>
      <w:r w:rsidRPr="00E771F5">
        <w:rPr>
          <w:sz w:val="18"/>
        </w:rPr>
        <w:t>kalmadı.</w:t>
      </w:r>
      <w:r w:rsidRPr="00E771F5" w:rsidR="00FB6687">
        <w:rPr>
          <w:sz w:val="18"/>
        </w:rPr>
        <w:t xml:space="preserve"> </w:t>
      </w:r>
      <w:r w:rsidRPr="00E771F5">
        <w:rPr>
          <w:sz w:val="18"/>
        </w:rPr>
        <w:t>Asya</w:t>
      </w:r>
      <w:r w:rsidRPr="00E771F5" w:rsidR="00FB6687">
        <w:rPr>
          <w:sz w:val="18"/>
        </w:rPr>
        <w:t xml:space="preserve"> </w:t>
      </w:r>
      <w:r w:rsidRPr="00E771F5">
        <w:rPr>
          <w:sz w:val="18"/>
        </w:rPr>
        <w:t>devletleriyle</w:t>
      </w:r>
      <w:r w:rsidRPr="00E771F5" w:rsidR="00FB6687">
        <w:rPr>
          <w:sz w:val="18"/>
        </w:rPr>
        <w:t xml:space="preserve"> </w:t>
      </w:r>
      <w:r w:rsidRPr="00E771F5">
        <w:rPr>
          <w:sz w:val="18"/>
        </w:rPr>
        <w:t>ilişkilerimiz,</w:t>
      </w:r>
      <w:r w:rsidRPr="00E771F5" w:rsidR="00FB6687">
        <w:rPr>
          <w:sz w:val="18"/>
        </w:rPr>
        <w:t xml:space="preserve"> </w:t>
      </w:r>
      <w:r w:rsidRPr="00E771F5">
        <w:rPr>
          <w:sz w:val="18"/>
        </w:rPr>
        <w:t>Türk</w:t>
      </w:r>
      <w:r w:rsidRPr="00E771F5" w:rsidR="00FB6687">
        <w:rPr>
          <w:sz w:val="18"/>
        </w:rPr>
        <w:t xml:space="preserve"> </w:t>
      </w:r>
      <w:r w:rsidRPr="00E771F5">
        <w:rPr>
          <w:sz w:val="18"/>
        </w:rPr>
        <w:t>cumhuriyetleriyle</w:t>
      </w:r>
      <w:r w:rsidRPr="00E771F5" w:rsidR="00FB6687">
        <w:rPr>
          <w:sz w:val="18"/>
        </w:rPr>
        <w:t xml:space="preserve"> </w:t>
      </w:r>
      <w:r w:rsidRPr="00E771F5">
        <w:rPr>
          <w:sz w:val="18"/>
        </w:rPr>
        <w:t>ilişkilerimiz</w:t>
      </w:r>
      <w:r w:rsidRPr="00E771F5" w:rsidR="00FB6687">
        <w:rPr>
          <w:sz w:val="18"/>
        </w:rPr>
        <w:t xml:space="preserve"> </w:t>
      </w:r>
      <w:r w:rsidRPr="00E771F5">
        <w:rPr>
          <w:sz w:val="18"/>
        </w:rPr>
        <w:t>gelişti.</w:t>
      </w:r>
      <w:r w:rsidRPr="00E771F5" w:rsidR="00FB6687">
        <w:rPr>
          <w:sz w:val="18"/>
        </w:rPr>
        <w:t xml:space="preserve"> </w:t>
      </w:r>
      <w:r w:rsidRPr="00E771F5">
        <w:rPr>
          <w:sz w:val="18"/>
        </w:rPr>
        <w:t>Türkiye’nin</w:t>
      </w:r>
      <w:r w:rsidRPr="00E771F5" w:rsidR="00FB6687">
        <w:rPr>
          <w:sz w:val="18"/>
        </w:rPr>
        <w:t xml:space="preserve"> </w:t>
      </w:r>
      <w:r w:rsidRPr="00E771F5">
        <w:rPr>
          <w:sz w:val="18"/>
        </w:rPr>
        <w:t>Kürt</w:t>
      </w:r>
      <w:r w:rsidRPr="00E771F5" w:rsidR="00FB6687">
        <w:rPr>
          <w:sz w:val="18"/>
        </w:rPr>
        <w:t xml:space="preserve"> </w:t>
      </w:r>
      <w:r w:rsidRPr="00E771F5">
        <w:rPr>
          <w:sz w:val="18"/>
        </w:rPr>
        <w:t>politikası</w:t>
      </w:r>
      <w:r w:rsidRPr="00E771F5" w:rsidR="00FB6687">
        <w:rPr>
          <w:sz w:val="18"/>
        </w:rPr>
        <w:t xml:space="preserve"> </w:t>
      </w:r>
      <w:r w:rsidRPr="00E771F5">
        <w:rPr>
          <w:sz w:val="18"/>
        </w:rPr>
        <w:t>Orta</w:t>
      </w:r>
      <w:r w:rsidRPr="00E771F5" w:rsidR="00FB6687">
        <w:rPr>
          <w:sz w:val="18"/>
        </w:rPr>
        <w:t xml:space="preserve"> </w:t>
      </w:r>
      <w:r w:rsidRPr="00E771F5">
        <w:rPr>
          <w:sz w:val="18"/>
        </w:rPr>
        <w:t>Doğu’da</w:t>
      </w:r>
      <w:r w:rsidRPr="00E771F5" w:rsidR="00FB6687">
        <w:rPr>
          <w:sz w:val="18"/>
        </w:rPr>
        <w:t xml:space="preserve"> </w:t>
      </w:r>
      <w:r w:rsidRPr="00E771F5">
        <w:rPr>
          <w:sz w:val="18"/>
        </w:rPr>
        <w:t>örnek</w:t>
      </w:r>
      <w:r w:rsidRPr="00E771F5" w:rsidR="00FB6687">
        <w:rPr>
          <w:sz w:val="18"/>
        </w:rPr>
        <w:t xml:space="preserve"> </w:t>
      </w:r>
      <w:r w:rsidRPr="00E771F5">
        <w:rPr>
          <w:sz w:val="18"/>
        </w:rPr>
        <w:t>oldu,</w:t>
      </w:r>
      <w:r w:rsidRPr="00E771F5" w:rsidR="00FB6687">
        <w:rPr>
          <w:sz w:val="18"/>
        </w:rPr>
        <w:t xml:space="preserve"> </w:t>
      </w:r>
      <w:r w:rsidRPr="00E771F5">
        <w:rPr>
          <w:sz w:val="18"/>
        </w:rPr>
        <w:t>hatta</w:t>
      </w:r>
      <w:r w:rsidRPr="00E771F5" w:rsidR="00FB6687">
        <w:rPr>
          <w:sz w:val="18"/>
        </w:rPr>
        <w:t xml:space="preserve"> </w:t>
      </w:r>
      <w:r w:rsidRPr="00E771F5">
        <w:rPr>
          <w:sz w:val="18"/>
        </w:rPr>
        <w:t>gerilimler</w:t>
      </w:r>
      <w:r w:rsidRPr="00E771F5" w:rsidR="00FB6687">
        <w:rPr>
          <w:sz w:val="18"/>
        </w:rPr>
        <w:t xml:space="preserve"> </w:t>
      </w:r>
      <w:r w:rsidRPr="00E771F5">
        <w:rPr>
          <w:sz w:val="18"/>
        </w:rPr>
        <w:t>azaldı.</w:t>
      </w:r>
      <w:r w:rsidRPr="00E771F5" w:rsidR="00FB6687">
        <w:rPr>
          <w:sz w:val="18"/>
        </w:rPr>
        <w:t xml:space="preserve"> </w:t>
      </w:r>
      <w:r w:rsidRPr="00E771F5">
        <w:rPr>
          <w:sz w:val="18"/>
        </w:rPr>
        <w:t>Millî</w:t>
      </w:r>
      <w:r w:rsidRPr="00E771F5" w:rsidR="00FB6687">
        <w:rPr>
          <w:sz w:val="18"/>
        </w:rPr>
        <w:t xml:space="preserve"> </w:t>
      </w:r>
      <w:r w:rsidRPr="00E771F5">
        <w:rPr>
          <w:sz w:val="18"/>
        </w:rPr>
        <w:t>gelirimiz,</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refahımız</w:t>
      </w:r>
      <w:r w:rsidRPr="00E771F5" w:rsidR="00FB6687">
        <w:rPr>
          <w:sz w:val="18"/>
        </w:rPr>
        <w:t xml:space="preserve"> </w:t>
      </w:r>
      <w:r w:rsidRPr="00E771F5">
        <w:rPr>
          <w:sz w:val="18"/>
        </w:rPr>
        <w:t>hızla</w:t>
      </w:r>
      <w:r w:rsidRPr="00E771F5" w:rsidR="00FB6687">
        <w:rPr>
          <w:sz w:val="18"/>
        </w:rPr>
        <w:t xml:space="preserve"> </w:t>
      </w:r>
      <w:r w:rsidRPr="00E771F5">
        <w:rPr>
          <w:sz w:val="18"/>
        </w:rPr>
        <w:t>artıyor.</w:t>
      </w:r>
      <w:r w:rsidRPr="00E771F5" w:rsidR="00FB6687">
        <w:rPr>
          <w:sz w:val="18"/>
        </w:rPr>
        <w:t xml:space="preserve"> </w:t>
      </w:r>
      <w:r w:rsidRPr="00E771F5">
        <w:rPr>
          <w:sz w:val="18"/>
        </w:rPr>
        <w:t>Demokrasimiz</w:t>
      </w:r>
      <w:r w:rsidRPr="00E771F5" w:rsidR="00FB6687">
        <w:rPr>
          <w:sz w:val="18"/>
        </w:rPr>
        <w:t xml:space="preserve"> </w:t>
      </w:r>
      <w:r w:rsidRPr="00E771F5">
        <w:rPr>
          <w:sz w:val="18"/>
        </w:rPr>
        <w:t>gelişti.</w:t>
      </w:r>
      <w:r w:rsidRPr="00E771F5" w:rsidR="00FB6687">
        <w:rPr>
          <w:sz w:val="18"/>
        </w:rPr>
        <w:t xml:space="preserve"> </w:t>
      </w:r>
      <w:r w:rsidRPr="00E771F5">
        <w:rPr>
          <w:sz w:val="18"/>
        </w:rPr>
        <w:t>Basın,</w:t>
      </w:r>
      <w:r w:rsidRPr="00E771F5" w:rsidR="00FB6687">
        <w:rPr>
          <w:sz w:val="18"/>
        </w:rPr>
        <w:t xml:space="preserve"> </w:t>
      </w:r>
      <w:r w:rsidRPr="00E771F5">
        <w:rPr>
          <w:sz w:val="18"/>
        </w:rPr>
        <w:t>yazarlar,</w:t>
      </w:r>
      <w:r w:rsidRPr="00E771F5" w:rsidR="00FB6687">
        <w:rPr>
          <w:sz w:val="18"/>
        </w:rPr>
        <w:t xml:space="preserve"> </w:t>
      </w:r>
      <w:r w:rsidRPr="00E771F5">
        <w:rPr>
          <w:sz w:val="18"/>
        </w:rPr>
        <w:t>yayın</w:t>
      </w:r>
      <w:r w:rsidRPr="00E771F5" w:rsidR="00FB6687">
        <w:rPr>
          <w:sz w:val="18"/>
        </w:rPr>
        <w:t xml:space="preserve"> </w:t>
      </w:r>
      <w:r w:rsidRPr="00E771F5">
        <w:rPr>
          <w:sz w:val="18"/>
        </w:rPr>
        <w:t>kuruluşları</w:t>
      </w:r>
      <w:r w:rsidRPr="00E771F5" w:rsidR="00FB6687">
        <w:rPr>
          <w:sz w:val="18"/>
        </w:rPr>
        <w:t xml:space="preserve"> </w:t>
      </w:r>
      <w:r w:rsidRPr="00E771F5">
        <w:rPr>
          <w:sz w:val="18"/>
        </w:rPr>
        <w:t>özgürce</w:t>
      </w:r>
      <w:r w:rsidRPr="00E771F5" w:rsidR="00FB6687">
        <w:rPr>
          <w:sz w:val="18"/>
        </w:rPr>
        <w:t xml:space="preserve"> </w:t>
      </w:r>
      <w:r w:rsidRPr="00E771F5">
        <w:rPr>
          <w:sz w:val="18"/>
        </w:rPr>
        <w:t>yayın</w:t>
      </w:r>
      <w:r w:rsidRPr="00E771F5" w:rsidR="00FB6687">
        <w:rPr>
          <w:sz w:val="18"/>
        </w:rPr>
        <w:t xml:space="preserve"> </w:t>
      </w:r>
      <w:r w:rsidRPr="00E771F5">
        <w:rPr>
          <w:sz w:val="18"/>
        </w:rPr>
        <w:t>yapıyorlar.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uluslararası</w:t>
      </w:r>
      <w:r w:rsidRPr="00E771F5" w:rsidR="00FB6687">
        <w:rPr>
          <w:sz w:val="18"/>
        </w:rPr>
        <w:t xml:space="preserve"> </w:t>
      </w:r>
      <w:r w:rsidRPr="00E771F5">
        <w:rPr>
          <w:sz w:val="18"/>
        </w:rPr>
        <w:t>sermaye</w:t>
      </w:r>
      <w:r w:rsidRPr="00E771F5" w:rsidR="00FB6687">
        <w:rPr>
          <w:sz w:val="18"/>
        </w:rPr>
        <w:t xml:space="preserve"> </w:t>
      </w:r>
      <w:r w:rsidRPr="00E771F5">
        <w:rPr>
          <w:sz w:val="18"/>
        </w:rPr>
        <w:t>Türkiye’de</w:t>
      </w:r>
      <w:r w:rsidRPr="00E771F5" w:rsidR="00FB6687">
        <w:rPr>
          <w:sz w:val="18"/>
        </w:rPr>
        <w:t xml:space="preserve"> </w:t>
      </w:r>
      <w:r w:rsidRPr="00E771F5">
        <w:rPr>
          <w:sz w:val="18"/>
        </w:rPr>
        <w:t>yatırım</w:t>
      </w:r>
      <w:r w:rsidRPr="00E771F5" w:rsidR="00FB6687">
        <w:rPr>
          <w:sz w:val="18"/>
        </w:rPr>
        <w:t xml:space="preserve"> </w:t>
      </w:r>
      <w:r w:rsidRPr="00E771F5">
        <w:rPr>
          <w:sz w:val="18"/>
        </w:rPr>
        <w:t>yapmak</w:t>
      </w:r>
      <w:r w:rsidRPr="00E771F5" w:rsidR="00FB6687">
        <w:rPr>
          <w:sz w:val="18"/>
        </w:rPr>
        <w:t xml:space="preserve"> </w:t>
      </w:r>
      <w:r w:rsidRPr="00E771F5">
        <w:rPr>
          <w:sz w:val="18"/>
        </w:rPr>
        <w:t>için</w:t>
      </w:r>
      <w:r w:rsidRPr="00E771F5" w:rsidR="00FB6687">
        <w:rPr>
          <w:sz w:val="18"/>
        </w:rPr>
        <w:t xml:space="preserve"> </w:t>
      </w:r>
      <w:r w:rsidRPr="00E771F5">
        <w:rPr>
          <w:sz w:val="18"/>
        </w:rPr>
        <w:t>kuyrukta</w:t>
      </w:r>
      <w:r w:rsidRPr="00E771F5" w:rsidR="00FB6687">
        <w:rPr>
          <w:sz w:val="18"/>
        </w:rPr>
        <w:t xml:space="preserve"> </w:t>
      </w:r>
      <w:r w:rsidRPr="00E771F5">
        <w:rPr>
          <w:sz w:val="18"/>
        </w:rPr>
        <w:t>bekliyor.</w:t>
      </w:r>
      <w:r w:rsidRPr="00E771F5" w:rsidR="00FB6687">
        <w:rPr>
          <w:sz w:val="18"/>
        </w:rPr>
        <w:t xml:space="preserve"> </w:t>
      </w:r>
      <w:r w:rsidRPr="00E771F5">
        <w:rPr>
          <w:sz w:val="18"/>
        </w:rPr>
        <w:t>Dinî</w:t>
      </w:r>
      <w:r w:rsidRPr="00E771F5" w:rsidR="00FB6687">
        <w:rPr>
          <w:sz w:val="18"/>
        </w:rPr>
        <w:t xml:space="preserve"> </w:t>
      </w:r>
      <w:r w:rsidRPr="00E771F5">
        <w:rPr>
          <w:sz w:val="18"/>
        </w:rPr>
        <w:t>inançlar,</w:t>
      </w:r>
      <w:r w:rsidRPr="00E771F5" w:rsidR="00FB6687">
        <w:rPr>
          <w:sz w:val="18"/>
        </w:rPr>
        <w:t xml:space="preserve"> </w:t>
      </w:r>
      <w:r w:rsidRPr="00E771F5">
        <w:rPr>
          <w:sz w:val="18"/>
        </w:rPr>
        <w:t>çıkar</w:t>
      </w:r>
      <w:r w:rsidRPr="00E771F5" w:rsidR="00FB6687">
        <w:rPr>
          <w:sz w:val="18"/>
        </w:rPr>
        <w:t xml:space="preserve"> </w:t>
      </w:r>
      <w:r w:rsidRPr="00E771F5">
        <w:rPr>
          <w:sz w:val="18"/>
        </w:rPr>
        <w:t>örgütleri</w:t>
      </w:r>
      <w:r w:rsidRPr="00E771F5" w:rsidR="00FB6687">
        <w:rPr>
          <w:sz w:val="18"/>
        </w:rPr>
        <w:t xml:space="preserve"> </w:t>
      </w:r>
      <w:r w:rsidRPr="00E771F5">
        <w:rPr>
          <w:sz w:val="18"/>
        </w:rPr>
        <w:t>tarafından</w:t>
      </w:r>
      <w:r w:rsidRPr="00E771F5" w:rsidR="00FB6687">
        <w:rPr>
          <w:sz w:val="18"/>
        </w:rPr>
        <w:t xml:space="preserve"> </w:t>
      </w:r>
      <w:r w:rsidRPr="00E771F5">
        <w:rPr>
          <w:sz w:val="18"/>
        </w:rPr>
        <w:t>sömürülemez</w:t>
      </w:r>
      <w:r w:rsidRPr="00E771F5" w:rsidR="00FB6687">
        <w:rPr>
          <w:sz w:val="18"/>
        </w:rPr>
        <w:t xml:space="preserve"> </w:t>
      </w:r>
      <w:r w:rsidRPr="00E771F5">
        <w:rPr>
          <w:sz w:val="18"/>
        </w:rPr>
        <w:t>oldu.</w:t>
      </w:r>
      <w:r w:rsidRPr="00E771F5" w:rsidR="00FB6687">
        <w:rPr>
          <w:sz w:val="18"/>
        </w:rPr>
        <w:t xml:space="preserve"> </w:t>
      </w:r>
      <w:r w:rsidRPr="00E771F5">
        <w:rPr>
          <w:sz w:val="18"/>
        </w:rPr>
        <w:t>Sayenizde,</w:t>
      </w:r>
      <w:r w:rsidRPr="00E771F5" w:rsidR="00FB6687">
        <w:rPr>
          <w:sz w:val="18"/>
        </w:rPr>
        <w:t xml:space="preserve"> </w:t>
      </w:r>
      <w:r w:rsidRPr="00E771F5">
        <w:rPr>
          <w:sz w:val="18"/>
        </w:rPr>
        <w:t>birbirinin</w:t>
      </w:r>
      <w:r w:rsidRPr="00E771F5" w:rsidR="00FB6687">
        <w:rPr>
          <w:sz w:val="18"/>
        </w:rPr>
        <w:t xml:space="preserve"> </w:t>
      </w:r>
      <w:r w:rsidRPr="00E771F5">
        <w:rPr>
          <w:sz w:val="18"/>
        </w:rPr>
        <w:t>inancına,</w:t>
      </w:r>
      <w:r w:rsidRPr="00E771F5" w:rsidR="00FB6687">
        <w:rPr>
          <w:sz w:val="18"/>
        </w:rPr>
        <w:t xml:space="preserve"> </w:t>
      </w:r>
      <w:r w:rsidRPr="00E771F5">
        <w:rPr>
          <w:sz w:val="18"/>
        </w:rPr>
        <w:t>ibadetine,</w:t>
      </w:r>
      <w:r w:rsidRPr="00E771F5" w:rsidR="00FB6687">
        <w:rPr>
          <w:sz w:val="18"/>
        </w:rPr>
        <w:t xml:space="preserve"> </w:t>
      </w:r>
      <w:r w:rsidRPr="00E771F5">
        <w:rPr>
          <w:sz w:val="18"/>
        </w:rPr>
        <w:t>yaşam</w:t>
      </w:r>
      <w:r w:rsidRPr="00E771F5" w:rsidR="00FB6687">
        <w:rPr>
          <w:sz w:val="18"/>
        </w:rPr>
        <w:t xml:space="preserve"> </w:t>
      </w:r>
      <w:r w:rsidRPr="00E771F5">
        <w:rPr>
          <w:sz w:val="18"/>
        </w:rPr>
        <w:t>tarzına</w:t>
      </w:r>
      <w:r w:rsidRPr="00E771F5" w:rsidR="00FB6687">
        <w:rPr>
          <w:sz w:val="18"/>
        </w:rPr>
        <w:t xml:space="preserve"> </w:t>
      </w:r>
      <w:r w:rsidRPr="00E771F5">
        <w:rPr>
          <w:sz w:val="18"/>
        </w:rPr>
        <w:t>saygılı</w:t>
      </w:r>
      <w:r w:rsidRPr="00E771F5" w:rsidR="00FB6687">
        <w:rPr>
          <w:sz w:val="18"/>
        </w:rPr>
        <w:t xml:space="preserve"> </w:t>
      </w:r>
      <w:r w:rsidRPr="00E771F5">
        <w:rPr>
          <w:sz w:val="18"/>
        </w:rPr>
        <w:t>bir</w:t>
      </w:r>
      <w:r w:rsidRPr="00E771F5" w:rsidR="00FB6687">
        <w:rPr>
          <w:sz w:val="18"/>
        </w:rPr>
        <w:t xml:space="preserve"> </w:t>
      </w:r>
      <w:r w:rsidRPr="00E771F5">
        <w:rPr>
          <w:sz w:val="18"/>
        </w:rPr>
        <w:t>toplum</w:t>
      </w:r>
      <w:r w:rsidRPr="00E771F5" w:rsidR="00FB6687">
        <w:rPr>
          <w:sz w:val="18"/>
        </w:rPr>
        <w:t xml:space="preserve"> </w:t>
      </w:r>
      <w:r w:rsidRPr="00E771F5">
        <w:rPr>
          <w:sz w:val="18"/>
        </w:rPr>
        <w:t>olduk.</w:t>
      </w:r>
      <w:r w:rsidRPr="00E771F5" w:rsidR="00FB6687">
        <w:rPr>
          <w:sz w:val="18"/>
        </w:rPr>
        <w:t xml:space="preserve"> </w:t>
      </w:r>
      <w:r w:rsidRPr="00E771F5">
        <w:rPr>
          <w:sz w:val="18"/>
        </w:rPr>
        <w:t>Unutuyordum,</w:t>
      </w:r>
      <w:r w:rsidRPr="00E771F5" w:rsidR="00FB6687">
        <w:rPr>
          <w:sz w:val="18"/>
        </w:rPr>
        <w:t xml:space="preserve"> </w:t>
      </w:r>
      <w:r w:rsidRPr="00E771F5">
        <w:rPr>
          <w:sz w:val="18"/>
        </w:rPr>
        <w:t>sağlık</w:t>
      </w:r>
      <w:r w:rsidRPr="00E771F5" w:rsidR="00FB6687">
        <w:rPr>
          <w:sz w:val="18"/>
        </w:rPr>
        <w:t xml:space="preserve"> </w:t>
      </w:r>
      <w:r w:rsidRPr="00E771F5">
        <w:rPr>
          <w:sz w:val="18"/>
        </w:rPr>
        <w:t>politikalarınız</w:t>
      </w:r>
      <w:r w:rsidRPr="00E771F5" w:rsidR="00FB6687">
        <w:rPr>
          <w:sz w:val="18"/>
        </w:rPr>
        <w:t xml:space="preserve"> </w:t>
      </w:r>
      <w:r w:rsidRPr="00E771F5">
        <w:rPr>
          <w:sz w:val="18"/>
        </w:rPr>
        <w:t>Türkiye’deki</w:t>
      </w:r>
      <w:r w:rsidRPr="00E771F5" w:rsidR="00FB6687">
        <w:rPr>
          <w:sz w:val="18"/>
        </w:rPr>
        <w:t xml:space="preserve"> </w:t>
      </w:r>
      <w:r w:rsidRPr="00E771F5">
        <w:rPr>
          <w:sz w:val="18"/>
        </w:rPr>
        <w:t>araştırmalara</w:t>
      </w:r>
      <w:r w:rsidRPr="00E771F5" w:rsidR="00FB6687">
        <w:rPr>
          <w:sz w:val="18"/>
        </w:rPr>
        <w:t xml:space="preserve"> </w:t>
      </w:r>
      <w:r w:rsidRPr="00E771F5">
        <w:rPr>
          <w:sz w:val="18"/>
        </w:rPr>
        <w:t>göre</w:t>
      </w:r>
      <w:r w:rsidRPr="00E771F5" w:rsidR="00FB6687">
        <w:rPr>
          <w:sz w:val="18"/>
        </w:rPr>
        <w:t xml:space="preserve"> </w:t>
      </w:r>
      <w:r w:rsidRPr="00E771F5">
        <w:rPr>
          <w:sz w:val="18"/>
        </w:rPr>
        <w:t>çocuk</w:t>
      </w:r>
      <w:r w:rsidRPr="00E771F5" w:rsidR="00FB6687">
        <w:rPr>
          <w:sz w:val="18"/>
        </w:rPr>
        <w:t xml:space="preserve"> </w:t>
      </w:r>
      <w:r w:rsidRPr="00E771F5">
        <w:rPr>
          <w:sz w:val="18"/>
        </w:rPr>
        <w:t>ölümlerini</w:t>
      </w:r>
      <w:r w:rsidRPr="00E771F5" w:rsidR="00FB6687">
        <w:rPr>
          <w:sz w:val="18"/>
        </w:rPr>
        <w:t xml:space="preserve"> </w:t>
      </w:r>
      <w:r w:rsidRPr="00E771F5">
        <w:rPr>
          <w:sz w:val="18"/>
        </w:rPr>
        <w:t>sıfıra</w:t>
      </w:r>
      <w:r w:rsidRPr="00E771F5" w:rsidR="00FB6687">
        <w:rPr>
          <w:sz w:val="18"/>
        </w:rPr>
        <w:t xml:space="preserve"> </w:t>
      </w:r>
      <w:r w:rsidRPr="00E771F5">
        <w:rPr>
          <w:sz w:val="18"/>
        </w:rPr>
        <w:t>indirdi.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Ya</w:t>
      </w:r>
      <w:r w:rsidRPr="00E771F5" w:rsidR="00FB6687">
        <w:rPr>
          <w:sz w:val="18"/>
        </w:rPr>
        <w:t xml:space="preserve"> </w:t>
      </w:r>
      <w:r w:rsidRPr="00E771F5">
        <w:rPr>
          <w:sz w:val="18"/>
        </w:rPr>
        <w:t>terör?</w:t>
      </w:r>
      <w:r w:rsidRPr="00E771F5" w:rsidR="00FB6687">
        <w:rPr>
          <w:sz w:val="18"/>
        </w:rPr>
        <w:t xml:space="preserve"> </w:t>
      </w:r>
      <w:r w:rsidRPr="00E771F5">
        <w:rPr>
          <w:sz w:val="18"/>
        </w:rPr>
        <w:t>Terörden</w:t>
      </w:r>
      <w:r w:rsidRPr="00E771F5" w:rsidR="00FB6687">
        <w:rPr>
          <w:sz w:val="18"/>
        </w:rPr>
        <w:t xml:space="preserve"> </w:t>
      </w:r>
      <w:r w:rsidRPr="00E771F5">
        <w:rPr>
          <w:sz w:val="18"/>
        </w:rPr>
        <w:t>eser</w:t>
      </w:r>
      <w:r w:rsidRPr="00E771F5" w:rsidR="00FB6687">
        <w:rPr>
          <w:sz w:val="18"/>
        </w:rPr>
        <w:t xml:space="preserve"> </w:t>
      </w:r>
      <w:r w:rsidRPr="00E771F5">
        <w:rPr>
          <w:sz w:val="18"/>
        </w:rPr>
        <w:t>kalmadı,</w:t>
      </w:r>
      <w:r w:rsidRPr="00E771F5" w:rsidR="00FB6687">
        <w:rPr>
          <w:sz w:val="18"/>
        </w:rPr>
        <w:t xml:space="preserve"> </w:t>
      </w:r>
      <w:r w:rsidRPr="00E771F5">
        <w:rPr>
          <w:sz w:val="18"/>
        </w:rPr>
        <w:t>polisler</w:t>
      </w:r>
      <w:r w:rsidRPr="00E771F5" w:rsidR="00FB6687">
        <w:rPr>
          <w:sz w:val="18"/>
        </w:rPr>
        <w:t xml:space="preserve"> </w:t>
      </w:r>
      <w:r w:rsidRPr="00E771F5">
        <w:rPr>
          <w:sz w:val="18"/>
        </w:rPr>
        <w:t>artık</w:t>
      </w:r>
      <w:r w:rsidRPr="00E771F5" w:rsidR="00FB6687">
        <w:rPr>
          <w:sz w:val="18"/>
        </w:rPr>
        <w:t xml:space="preserve"> </w:t>
      </w:r>
      <w:r w:rsidRPr="00E771F5">
        <w:rPr>
          <w:sz w:val="18"/>
        </w:rPr>
        <w:t>silah</w:t>
      </w:r>
      <w:r w:rsidRPr="00E771F5" w:rsidR="00FB6687">
        <w:rPr>
          <w:sz w:val="18"/>
        </w:rPr>
        <w:t xml:space="preserve"> </w:t>
      </w:r>
      <w:r w:rsidRPr="00E771F5">
        <w:rPr>
          <w:sz w:val="18"/>
        </w:rPr>
        <w:t>taşımıyor.</w:t>
      </w:r>
      <w:r w:rsidRPr="00E771F5" w:rsidR="00FB6687">
        <w:rPr>
          <w:sz w:val="18"/>
        </w:rPr>
        <w:t xml:space="preserve"> </w:t>
      </w:r>
      <w:r w:rsidRPr="00E771F5">
        <w:rPr>
          <w:sz w:val="18"/>
        </w:rPr>
        <w:t>Başbakan</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vatandaşlarla</w:t>
      </w:r>
      <w:r w:rsidRPr="00E771F5" w:rsidR="00FB6687">
        <w:rPr>
          <w:sz w:val="18"/>
        </w:rPr>
        <w:t xml:space="preserve"> </w:t>
      </w:r>
      <w:r w:rsidRPr="00E771F5">
        <w:rPr>
          <w:sz w:val="18"/>
        </w:rPr>
        <w:t>sinemadaydı.</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mı?</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ülkenin</w:t>
      </w:r>
      <w:r w:rsidRPr="00E771F5" w:rsidR="00FB6687">
        <w:rPr>
          <w:sz w:val="18"/>
        </w:rPr>
        <w:t xml:space="preserve"> </w:t>
      </w:r>
      <w:r w:rsidRPr="00E771F5">
        <w:rPr>
          <w:sz w:val="18"/>
        </w:rPr>
        <w:t>Cumhurbaşkanı</w:t>
      </w:r>
      <w:r w:rsidRPr="00E771F5" w:rsidR="00FB6687">
        <w:rPr>
          <w:sz w:val="18"/>
        </w:rPr>
        <w:t xml:space="preserve"> </w:t>
      </w:r>
      <w:r w:rsidRPr="00E771F5">
        <w:rPr>
          <w:sz w:val="18"/>
        </w:rPr>
        <w:t>olma</w:t>
      </w:r>
      <w:r w:rsidRPr="00E771F5" w:rsidR="00FB6687">
        <w:rPr>
          <w:sz w:val="18"/>
        </w:rPr>
        <w:t xml:space="preserve"> </w:t>
      </w:r>
      <w:r w:rsidRPr="00E771F5">
        <w:rPr>
          <w:sz w:val="18"/>
        </w:rPr>
        <w:t>gururuyla,</w:t>
      </w:r>
      <w:r w:rsidRPr="00E771F5" w:rsidR="00FB6687">
        <w:rPr>
          <w:sz w:val="18"/>
        </w:rPr>
        <w:t xml:space="preserve"> </w:t>
      </w:r>
      <w:r w:rsidRPr="00E771F5">
        <w:rPr>
          <w:sz w:val="18"/>
        </w:rPr>
        <w:t>ülkede</w:t>
      </w:r>
      <w:r w:rsidRPr="00E771F5" w:rsidR="00FB6687">
        <w:rPr>
          <w:sz w:val="18"/>
        </w:rPr>
        <w:t xml:space="preserve"> </w:t>
      </w:r>
      <w:r w:rsidRPr="00E771F5">
        <w:rPr>
          <w:sz w:val="18"/>
        </w:rPr>
        <w:t>geçtiği</w:t>
      </w:r>
      <w:r w:rsidRPr="00E771F5" w:rsidR="00FB6687">
        <w:rPr>
          <w:sz w:val="18"/>
        </w:rPr>
        <w:t xml:space="preserve"> </w:t>
      </w:r>
      <w:r w:rsidRPr="00E771F5">
        <w:rPr>
          <w:sz w:val="18"/>
        </w:rPr>
        <w:t>yollarda</w:t>
      </w:r>
      <w:r w:rsidRPr="00E771F5" w:rsidR="00CF61AC">
        <w:rPr>
          <w:sz w:val="18"/>
        </w:rPr>
        <w:t>,</w:t>
      </w:r>
      <w:r w:rsidRPr="00E771F5" w:rsidR="00FB6687">
        <w:rPr>
          <w:sz w:val="18"/>
        </w:rPr>
        <w:t xml:space="preserve"> </w:t>
      </w:r>
      <w:r w:rsidRPr="00E771F5">
        <w:rPr>
          <w:sz w:val="18"/>
        </w:rPr>
        <w:t>yolları</w:t>
      </w:r>
      <w:r w:rsidRPr="00E771F5" w:rsidR="00FB6687">
        <w:rPr>
          <w:sz w:val="18"/>
        </w:rPr>
        <w:t xml:space="preserve"> </w:t>
      </w:r>
      <w:r w:rsidRPr="00E771F5">
        <w:rPr>
          <w:sz w:val="18"/>
        </w:rPr>
        <w:t>kapattırmadan</w:t>
      </w:r>
      <w:r w:rsidRPr="00E771F5" w:rsidR="00FB6687">
        <w:rPr>
          <w:sz w:val="18"/>
        </w:rPr>
        <w:t xml:space="preserve"> </w:t>
      </w:r>
      <w:r w:rsidRPr="00E771F5">
        <w:rPr>
          <w:sz w:val="18"/>
        </w:rPr>
        <w:t>güven</w:t>
      </w:r>
      <w:r w:rsidRPr="00E771F5" w:rsidR="00FB6687">
        <w:rPr>
          <w:sz w:val="18"/>
        </w:rPr>
        <w:t xml:space="preserve"> </w:t>
      </w:r>
      <w:r w:rsidRPr="00E771F5">
        <w:rPr>
          <w:sz w:val="18"/>
        </w:rPr>
        <w:t>içerisinde</w:t>
      </w:r>
      <w:r w:rsidRPr="00E771F5" w:rsidR="00FB6687">
        <w:rPr>
          <w:sz w:val="18"/>
        </w:rPr>
        <w:t xml:space="preserve"> </w:t>
      </w:r>
      <w:r w:rsidRPr="00E771F5">
        <w:rPr>
          <w:sz w:val="18"/>
        </w:rPr>
        <w:t>halkıyla</w:t>
      </w:r>
      <w:r w:rsidRPr="00E771F5" w:rsidR="00FB6687">
        <w:rPr>
          <w:sz w:val="18"/>
        </w:rPr>
        <w:t xml:space="preserve"> </w:t>
      </w:r>
      <w:r w:rsidRPr="00E771F5">
        <w:rPr>
          <w:sz w:val="18"/>
        </w:rPr>
        <w:t>seyahat</w:t>
      </w:r>
      <w:r w:rsidRPr="00E771F5" w:rsidR="00FB6687">
        <w:rPr>
          <w:sz w:val="18"/>
        </w:rPr>
        <w:t xml:space="preserve"> </w:t>
      </w:r>
      <w:r w:rsidRPr="00E771F5">
        <w:rPr>
          <w:sz w:val="18"/>
        </w:rPr>
        <w:t>edebiliyor.</w:t>
      </w:r>
    </w:p>
    <w:p w:rsidRPr="00E771F5" w:rsidR="00407657" w:rsidP="00E771F5" w:rsidRDefault="00407657">
      <w:pPr>
        <w:pStyle w:val="GENELKURUL"/>
        <w:spacing w:line="240" w:lineRule="auto"/>
        <w:rPr>
          <w:sz w:val="18"/>
        </w:rPr>
      </w:pPr>
      <w:r w:rsidRPr="00E771F5">
        <w:rPr>
          <w:sz w:val="18"/>
        </w:rPr>
        <w:t>AKP’yi</w:t>
      </w:r>
      <w:r w:rsidRPr="00E771F5" w:rsidR="00FB6687">
        <w:rPr>
          <w:sz w:val="18"/>
        </w:rPr>
        <w:t xml:space="preserve"> </w:t>
      </w:r>
      <w:r w:rsidRPr="00E771F5">
        <w:rPr>
          <w:sz w:val="18"/>
        </w:rPr>
        <w:t>bu</w:t>
      </w:r>
      <w:r w:rsidRPr="00E771F5" w:rsidR="00FB6687">
        <w:rPr>
          <w:sz w:val="18"/>
        </w:rPr>
        <w:t xml:space="preserve"> </w:t>
      </w:r>
      <w:r w:rsidRPr="00E771F5">
        <w:rPr>
          <w:sz w:val="18"/>
        </w:rPr>
        <w:t>başarılı</w:t>
      </w:r>
      <w:r w:rsidRPr="00E771F5" w:rsidR="00FB6687">
        <w:rPr>
          <w:sz w:val="18"/>
        </w:rPr>
        <w:t xml:space="preserve"> </w:t>
      </w:r>
      <w:r w:rsidRPr="00E771F5">
        <w:rPr>
          <w:sz w:val="18"/>
        </w:rPr>
        <w:t>politikalarından</w:t>
      </w:r>
      <w:r w:rsidRPr="00E771F5" w:rsidR="00FB6687">
        <w:rPr>
          <w:sz w:val="18"/>
        </w:rPr>
        <w:t xml:space="preserve"> </w:t>
      </w:r>
      <w:r w:rsidRPr="00E771F5">
        <w:rPr>
          <w:sz w:val="18"/>
        </w:rPr>
        <w:t>dolayı</w:t>
      </w:r>
      <w:r w:rsidRPr="00E771F5" w:rsidR="00FB6687">
        <w:rPr>
          <w:sz w:val="18"/>
        </w:rPr>
        <w:t xml:space="preserve"> </w:t>
      </w:r>
      <w:r w:rsidRPr="00E771F5">
        <w:rPr>
          <w:sz w:val="18"/>
        </w:rPr>
        <w:t>kutluyorum.</w:t>
      </w:r>
      <w:r w:rsidRPr="00E771F5" w:rsidR="00FB6687">
        <w:rPr>
          <w:sz w:val="18"/>
        </w:rPr>
        <w:t xml:space="preserve"> </w:t>
      </w:r>
      <w:r w:rsidRPr="00E771F5">
        <w:rPr>
          <w:sz w:val="18"/>
        </w:rPr>
        <w:t>Dediklerinizin</w:t>
      </w:r>
      <w:r w:rsidRPr="00E771F5" w:rsidR="00FB6687">
        <w:rPr>
          <w:sz w:val="18"/>
        </w:rPr>
        <w:t xml:space="preserve"> </w:t>
      </w:r>
      <w:r w:rsidRPr="00E771F5">
        <w:rPr>
          <w:sz w:val="18"/>
        </w:rPr>
        <w:t>hepsini</w:t>
      </w:r>
      <w:r w:rsidRPr="00E771F5" w:rsidR="00FB6687">
        <w:rPr>
          <w:sz w:val="18"/>
        </w:rPr>
        <w:t xml:space="preserve"> </w:t>
      </w:r>
      <w:r w:rsidRPr="00E771F5">
        <w:rPr>
          <w:sz w:val="18"/>
        </w:rPr>
        <w:t>yaptınız.</w:t>
      </w:r>
      <w:r w:rsidRPr="00E771F5" w:rsidR="00FB6687">
        <w:rPr>
          <w:sz w:val="18"/>
        </w:rPr>
        <w:t xml:space="preserve"> </w:t>
      </w:r>
      <w:r w:rsidRPr="00E771F5">
        <w:rPr>
          <w:sz w:val="18"/>
        </w:rPr>
        <w:t>Biz</w:t>
      </w:r>
      <w:r w:rsidRPr="00E771F5" w:rsidR="00FB6687">
        <w:rPr>
          <w:sz w:val="18"/>
        </w:rPr>
        <w:t xml:space="preserve"> </w:t>
      </w:r>
      <w:r w:rsidRPr="00E771F5">
        <w:rPr>
          <w:sz w:val="18"/>
        </w:rPr>
        <w:t>mi?</w:t>
      </w:r>
      <w:r w:rsidRPr="00E771F5" w:rsidR="00FB6687">
        <w:rPr>
          <w:sz w:val="18"/>
        </w:rPr>
        <w:t xml:space="preserve"> </w:t>
      </w:r>
      <w:r w:rsidRPr="00E771F5">
        <w:rPr>
          <w:sz w:val="18"/>
        </w:rPr>
        <w:t>Biz</w:t>
      </w:r>
      <w:r w:rsidRPr="00E771F5" w:rsidR="00FB6687">
        <w:rPr>
          <w:sz w:val="18"/>
        </w:rPr>
        <w:t xml:space="preserve"> </w:t>
      </w:r>
      <w:r w:rsidRPr="00E771F5">
        <w:rPr>
          <w:sz w:val="18"/>
        </w:rPr>
        <w:t>CHP</w:t>
      </w:r>
      <w:r w:rsidRPr="00E771F5" w:rsidR="00FB6687">
        <w:rPr>
          <w:sz w:val="18"/>
        </w:rPr>
        <w:t xml:space="preserve"> </w:t>
      </w:r>
      <w:r w:rsidRPr="00E771F5">
        <w:rPr>
          <w:sz w:val="18"/>
        </w:rPr>
        <w:t>olarak</w:t>
      </w:r>
      <w:r w:rsidRPr="00E771F5" w:rsidR="00FB6687">
        <w:rPr>
          <w:sz w:val="18"/>
        </w:rPr>
        <w:t xml:space="preserve"> </w:t>
      </w:r>
      <w:r w:rsidRPr="00E771F5">
        <w:rPr>
          <w:sz w:val="18"/>
        </w:rPr>
        <w:t>bunların</w:t>
      </w:r>
      <w:r w:rsidRPr="00E771F5" w:rsidR="00FB6687">
        <w:rPr>
          <w:sz w:val="18"/>
        </w:rPr>
        <w:t xml:space="preserve"> </w:t>
      </w:r>
      <w:r w:rsidRPr="00E771F5">
        <w:rPr>
          <w:sz w:val="18"/>
        </w:rPr>
        <w:t>hiçbirisini</w:t>
      </w:r>
      <w:r w:rsidRPr="00E771F5" w:rsidR="00FB6687">
        <w:rPr>
          <w:sz w:val="18"/>
        </w:rPr>
        <w:t xml:space="preserve"> </w:t>
      </w:r>
      <w:r w:rsidRPr="00E771F5">
        <w:rPr>
          <w:sz w:val="18"/>
        </w:rPr>
        <w:t>yapamazdık</w:t>
      </w:r>
      <w:r w:rsidRPr="00E771F5" w:rsidR="00FB6687">
        <w:rPr>
          <w:sz w:val="18"/>
        </w:rPr>
        <w:t xml:space="preserve"> </w:t>
      </w:r>
      <w:r w:rsidRPr="00E771F5">
        <w:rPr>
          <w:sz w:val="18"/>
        </w:rPr>
        <w:t>herhâlde(!)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güzel</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sadece</w:t>
      </w:r>
      <w:r w:rsidRPr="00E771F5" w:rsidR="00FB6687">
        <w:rPr>
          <w:sz w:val="18"/>
        </w:rPr>
        <w:t xml:space="preserve"> </w:t>
      </w:r>
      <w:r w:rsidRPr="00E771F5">
        <w:rPr>
          <w:sz w:val="18"/>
        </w:rPr>
        <w:t>hayal</w:t>
      </w:r>
      <w:r w:rsidRPr="00E771F5" w:rsidR="00FB6687">
        <w:rPr>
          <w:sz w:val="18"/>
        </w:rPr>
        <w:t xml:space="preserve"> </w:t>
      </w:r>
      <w:r w:rsidRPr="00E771F5">
        <w:rPr>
          <w:sz w:val="18"/>
        </w:rPr>
        <w:t>edebiliyoruz</w:t>
      </w:r>
      <w:r w:rsidRPr="00E771F5" w:rsidR="00FB6687">
        <w:rPr>
          <w:sz w:val="18"/>
        </w:rPr>
        <w:t xml:space="preserve"> </w:t>
      </w:r>
      <w:r w:rsidRPr="00E771F5">
        <w:rPr>
          <w:sz w:val="18"/>
        </w:rPr>
        <w:t>bunları</w:t>
      </w:r>
      <w:r w:rsidRPr="00E771F5" w:rsidR="00FB6687">
        <w:rPr>
          <w:sz w:val="18"/>
        </w:rPr>
        <w:t xml:space="preserve"> </w:t>
      </w:r>
      <w:r w:rsidRPr="00E771F5">
        <w:rPr>
          <w:sz w:val="18"/>
        </w:rPr>
        <w:t>sayenizde.</w:t>
      </w:r>
      <w:r w:rsidRPr="00E771F5" w:rsidR="00FB6687">
        <w:rPr>
          <w:sz w:val="18"/>
        </w:rPr>
        <w:t xml:space="preserve"> </w:t>
      </w:r>
      <w:r w:rsidRPr="00E771F5">
        <w:rPr>
          <w:sz w:val="18"/>
        </w:rPr>
        <w:t>Peki,</w:t>
      </w:r>
      <w:r w:rsidRPr="00E771F5" w:rsidR="00FB6687">
        <w:rPr>
          <w:sz w:val="18"/>
        </w:rPr>
        <w:t xml:space="preserve"> </w:t>
      </w:r>
      <w:r w:rsidRPr="00E771F5">
        <w:rPr>
          <w:sz w:val="18"/>
        </w:rPr>
        <w:t>gerçekler</w:t>
      </w:r>
      <w:r w:rsidRPr="00E771F5" w:rsidR="00FB6687">
        <w:rPr>
          <w:sz w:val="18"/>
        </w:rPr>
        <w:t xml:space="preserve"> </w:t>
      </w:r>
      <w:r w:rsidRPr="00E771F5">
        <w:rPr>
          <w:sz w:val="18"/>
        </w:rPr>
        <w:t>nedir?</w:t>
      </w:r>
      <w:r w:rsidRPr="00E771F5" w:rsidR="00FB6687">
        <w:rPr>
          <w:sz w:val="18"/>
        </w:rPr>
        <w:t xml:space="preserve"> </w:t>
      </w:r>
      <w:r w:rsidRPr="00E771F5">
        <w:rPr>
          <w:sz w:val="18"/>
        </w:rPr>
        <w:t>Dünyada</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vergi</w:t>
      </w:r>
      <w:r w:rsidRPr="00E771F5" w:rsidR="00FB6687">
        <w:rPr>
          <w:sz w:val="18"/>
        </w:rPr>
        <w:t xml:space="preserve"> </w:t>
      </w:r>
      <w:r w:rsidRPr="00E771F5">
        <w:rPr>
          <w:sz w:val="18"/>
        </w:rPr>
        <w:t>toplayan</w:t>
      </w:r>
      <w:r w:rsidRPr="00E771F5" w:rsidR="00FB6687">
        <w:rPr>
          <w:sz w:val="18"/>
        </w:rPr>
        <w:t xml:space="preserve"> </w:t>
      </w:r>
      <w:r w:rsidRPr="00E771F5">
        <w:rPr>
          <w:sz w:val="18"/>
        </w:rPr>
        <w:t>Hükûmet</w:t>
      </w:r>
      <w:r w:rsidRPr="00E771F5" w:rsidR="00FB6687">
        <w:rPr>
          <w:sz w:val="18"/>
        </w:rPr>
        <w:t xml:space="preserve"> </w:t>
      </w:r>
      <w:r w:rsidRPr="00E771F5">
        <w:rPr>
          <w:sz w:val="18"/>
        </w:rPr>
        <w:t>olduğunuzu</w:t>
      </w:r>
      <w:r w:rsidRPr="00E771F5" w:rsidR="00FB6687">
        <w:rPr>
          <w:sz w:val="18"/>
        </w:rPr>
        <w:t xml:space="preserve"> </w:t>
      </w:r>
      <w:r w:rsidRPr="00E771F5">
        <w:rPr>
          <w:sz w:val="18"/>
        </w:rPr>
        <w:t>söylemeye</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Havadan</w:t>
      </w:r>
      <w:r w:rsidRPr="00E771F5" w:rsidR="00FB6687">
        <w:rPr>
          <w:sz w:val="18"/>
        </w:rPr>
        <w:t xml:space="preserve"> </w:t>
      </w:r>
      <w:r w:rsidRPr="00E771F5">
        <w:rPr>
          <w:sz w:val="18"/>
        </w:rPr>
        <w:t>suya,</w:t>
      </w:r>
      <w:r w:rsidRPr="00E771F5" w:rsidR="00FB6687">
        <w:rPr>
          <w:sz w:val="18"/>
        </w:rPr>
        <w:t xml:space="preserve"> </w:t>
      </w:r>
      <w:r w:rsidRPr="00E771F5">
        <w:rPr>
          <w:sz w:val="18"/>
        </w:rPr>
        <w:t>benzinden</w:t>
      </w:r>
      <w:r w:rsidRPr="00E771F5" w:rsidR="00FB6687">
        <w:rPr>
          <w:sz w:val="18"/>
        </w:rPr>
        <w:t xml:space="preserve"> </w:t>
      </w:r>
      <w:r w:rsidRPr="00E771F5">
        <w:rPr>
          <w:sz w:val="18"/>
        </w:rPr>
        <w:t>mazota</w:t>
      </w:r>
      <w:r w:rsidRPr="00E771F5" w:rsidR="00FB6687">
        <w:rPr>
          <w:sz w:val="18"/>
        </w:rPr>
        <w:t xml:space="preserve"> </w:t>
      </w:r>
      <w:r w:rsidRPr="00E771F5">
        <w:rPr>
          <w:sz w:val="18"/>
        </w:rPr>
        <w:t>ve</w:t>
      </w:r>
      <w:r w:rsidRPr="00E771F5" w:rsidR="00FB6687">
        <w:rPr>
          <w:sz w:val="18"/>
        </w:rPr>
        <w:t xml:space="preserve"> </w:t>
      </w:r>
      <w:r w:rsidRPr="00E771F5">
        <w:rPr>
          <w:sz w:val="18"/>
        </w:rPr>
        <w:t>elektriğe,</w:t>
      </w:r>
      <w:r w:rsidRPr="00E771F5" w:rsidR="00FB6687">
        <w:rPr>
          <w:sz w:val="18"/>
        </w:rPr>
        <w:t xml:space="preserve"> </w:t>
      </w:r>
      <w:r w:rsidRPr="00E771F5">
        <w:rPr>
          <w:sz w:val="18"/>
        </w:rPr>
        <w:t>aklınıza</w:t>
      </w:r>
      <w:r w:rsidRPr="00E771F5" w:rsidR="00FB6687">
        <w:rPr>
          <w:sz w:val="18"/>
        </w:rPr>
        <w:t xml:space="preserve"> </w:t>
      </w:r>
      <w:r w:rsidRPr="00E771F5">
        <w:rPr>
          <w:sz w:val="18"/>
        </w:rPr>
        <w:t>gelen</w:t>
      </w:r>
      <w:r w:rsidRPr="00E771F5" w:rsidR="00FB6687">
        <w:rPr>
          <w:sz w:val="18"/>
        </w:rPr>
        <w:t xml:space="preserve"> </w:t>
      </w:r>
      <w:r w:rsidRPr="00E771F5">
        <w:rPr>
          <w:sz w:val="18"/>
        </w:rPr>
        <w:t>her</w:t>
      </w:r>
      <w:r w:rsidRPr="00E771F5" w:rsidR="00FB6687">
        <w:rPr>
          <w:sz w:val="18"/>
        </w:rPr>
        <w:t xml:space="preserve"> </w:t>
      </w:r>
      <w:r w:rsidRPr="00E771F5">
        <w:rPr>
          <w:sz w:val="18"/>
        </w:rPr>
        <w:t>şeye</w:t>
      </w:r>
      <w:r w:rsidRPr="00E771F5" w:rsidR="00FB6687">
        <w:rPr>
          <w:sz w:val="18"/>
        </w:rPr>
        <w:t xml:space="preserve"> </w:t>
      </w:r>
      <w:r w:rsidRPr="00E771F5">
        <w:rPr>
          <w:sz w:val="18"/>
        </w:rPr>
        <w:t>yaptığınız</w:t>
      </w:r>
      <w:r w:rsidRPr="00E771F5" w:rsidR="00FB6687">
        <w:rPr>
          <w:sz w:val="18"/>
        </w:rPr>
        <w:t xml:space="preserve"> </w:t>
      </w:r>
      <w:r w:rsidRPr="00E771F5">
        <w:rPr>
          <w:sz w:val="18"/>
        </w:rPr>
        <w:t>zamlarla</w:t>
      </w:r>
      <w:r w:rsidRPr="00E771F5" w:rsidR="00FB6687">
        <w:rPr>
          <w:sz w:val="18"/>
        </w:rPr>
        <w:t xml:space="preserve"> </w:t>
      </w:r>
      <w:r w:rsidRPr="00E771F5">
        <w:rPr>
          <w:sz w:val="18"/>
        </w:rPr>
        <w:t>gelirlerdeki</w:t>
      </w:r>
      <w:r w:rsidRPr="00E771F5" w:rsidR="00FB6687">
        <w:rPr>
          <w:sz w:val="18"/>
        </w:rPr>
        <w:t xml:space="preserve"> </w:t>
      </w:r>
      <w:r w:rsidRPr="00E771F5">
        <w:rPr>
          <w:sz w:val="18"/>
        </w:rPr>
        <w:t>artışı</w:t>
      </w:r>
      <w:r w:rsidRPr="00E771F5" w:rsidR="00FB6687">
        <w:rPr>
          <w:sz w:val="18"/>
        </w:rPr>
        <w:t xml:space="preserve"> </w:t>
      </w:r>
      <w:r w:rsidRPr="00E771F5">
        <w:rPr>
          <w:sz w:val="18"/>
        </w:rPr>
        <w:t>sürdürüyorsunuz.</w:t>
      </w:r>
      <w:r w:rsidRPr="00E771F5" w:rsidR="00FB6687">
        <w:rPr>
          <w:sz w:val="18"/>
        </w:rPr>
        <w:t xml:space="preserve"> </w:t>
      </w:r>
      <w:r w:rsidRPr="00E771F5">
        <w:rPr>
          <w:sz w:val="18"/>
        </w:rPr>
        <w:t>Sağlıktan</w:t>
      </w:r>
      <w:r w:rsidRPr="00E771F5" w:rsidR="00FB6687">
        <w:rPr>
          <w:sz w:val="18"/>
        </w:rPr>
        <w:t xml:space="preserve"> </w:t>
      </w:r>
      <w:r w:rsidRPr="00E771F5">
        <w:rPr>
          <w:sz w:val="18"/>
        </w:rPr>
        <w:t>eğitime,</w:t>
      </w:r>
      <w:r w:rsidRPr="00E771F5" w:rsidR="00FB6687">
        <w:rPr>
          <w:sz w:val="18"/>
        </w:rPr>
        <w:t xml:space="preserve"> </w:t>
      </w:r>
      <w:r w:rsidRPr="00E771F5">
        <w:rPr>
          <w:sz w:val="18"/>
        </w:rPr>
        <w:t>yollardan</w:t>
      </w:r>
      <w:r w:rsidRPr="00E771F5" w:rsidR="00FB6687">
        <w:rPr>
          <w:sz w:val="18"/>
        </w:rPr>
        <w:t xml:space="preserve"> </w:t>
      </w:r>
      <w:r w:rsidRPr="00E771F5">
        <w:rPr>
          <w:sz w:val="18"/>
        </w:rPr>
        <w:t>köprülere</w:t>
      </w:r>
      <w:r w:rsidRPr="00E771F5" w:rsidR="00FB6687">
        <w:rPr>
          <w:sz w:val="18"/>
        </w:rPr>
        <w:t xml:space="preserve"> </w:t>
      </w:r>
      <w:r w:rsidRPr="00E771F5">
        <w:rPr>
          <w:sz w:val="18"/>
        </w:rPr>
        <w:t>kadar</w:t>
      </w:r>
      <w:r w:rsidRPr="00E771F5" w:rsidR="00FB6687">
        <w:rPr>
          <w:sz w:val="18"/>
        </w:rPr>
        <w:t xml:space="preserve"> </w:t>
      </w:r>
      <w:r w:rsidRPr="00E771F5">
        <w:rPr>
          <w:sz w:val="18"/>
        </w:rPr>
        <w:t>her</w:t>
      </w:r>
      <w:r w:rsidRPr="00E771F5" w:rsidR="00FB6687">
        <w:rPr>
          <w:sz w:val="18"/>
        </w:rPr>
        <w:t xml:space="preserve"> </w:t>
      </w:r>
      <w:r w:rsidRPr="00E771F5">
        <w:rPr>
          <w:sz w:val="18"/>
        </w:rPr>
        <w:t>şeyin</w:t>
      </w:r>
      <w:r w:rsidRPr="00E771F5" w:rsidR="00FB6687">
        <w:rPr>
          <w:sz w:val="18"/>
        </w:rPr>
        <w:t xml:space="preserve"> </w:t>
      </w:r>
      <w:r w:rsidRPr="00E771F5">
        <w:rPr>
          <w:sz w:val="18"/>
        </w:rPr>
        <w:t>paralı</w:t>
      </w:r>
      <w:r w:rsidRPr="00E771F5" w:rsidR="00FB6687">
        <w:rPr>
          <w:sz w:val="18"/>
        </w:rPr>
        <w:t xml:space="preserve"> </w:t>
      </w:r>
      <w:r w:rsidRPr="00E771F5">
        <w:rPr>
          <w:sz w:val="18"/>
        </w:rPr>
        <w:t>olduğu</w:t>
      </w:r>
      <w:r w:rsidRPr="00E771F5" w:rsidR="00FB6687">
        <w:rPr>
          <w:sz w:val="18"/>
        </w:rPr>
        <w:t xml:space="preserve"> </w:t>
      </w:r>
      <w:r w:rsidRPr="00E771F5">
        <w:rPr>
          <w:sz w:val="18"/>
        </w:rPr>
        <w:t>Hükûmetin</w:t>
      </w:r>
      <w:r w:rsidRPr="00E771F5" w:rsidR="00FB6687">
        <w:rPr>
          <w:sz w:val="18"/>
        </w:rPr>
        <w:t xml:space="preserve"> </w:t>
      </w:r>
      <w:r w:rsidRPr="00E771F5">
        <w:rPr>
          <w:sz w:val="18"/>
        </w:rPr>
        <w:t>bütçesinde,</w:t>
      </w:r>
      <w:r w:rsidRPr="00E771F5" w:rsidR="00FB6687">
        <w:rPr>
          <w:sz w:val="18"/>
        </w:rPr>
        <w:t xml:space="preserve"> </w:t>
      </w:r>
      <w:r w:rsidRPr="00E771F5">
        <w:rPr>
          <w:sz w:val="18"/>
        </w:rPr>
        <w:t>gelirler</w:t>
      </w:r>
      <w:r w:rsidRPr="00E771F5" w:rsidR="00FB6687">
        <w:rPr>
          <w:sz w:val="18"/>
        </w:rPr>
        <w:t xml:space="preserve"> </w:t>
      </w:r>
      <w:r w:rsidRPr="00E771F5">
        <w:rPr>
          <w:sz w:val="18"/>
        </w:rPr>
        <w:t>bir</w:t>
      </w:r>
      <w:r w:rsidRPr="00E771F5" w:rsidR="00FB6687">
        <w:rPr>
          <w:sz w:val="18"/>
        </w:rPr>
        <w:t xml:space="preserve"> </w:t>
      </w:r>
      <w:r w:rsidRPr="00E771F5">
        <w:rPr>
          <w:sz w:val="18"/>
        </w:rPr>
        <w:t>yana,</w:t>
      </w:r>
      <w:r w:rsidRPr="00E771F5" w:rsidR="00FB6687">
        <w:rPr>
          <w:sz w:val="18"/>
        </w:rPr>
        <w:t xml:space="preserve"> </w:t>
      </w:r>
      <w:r w:rsidRPr="00E771F5">
        <w:rPr>
          <w:sz w:val="18"/>
        </w:rPr>
        <w:t>yüzlerce</w:t>
      </w:r>
      <w:r w:rsidRPr="00E771F5" w:rsidR="00FB6687">
        <w:rPr>
          <w:sz w:val="18"/>
        </w:rPr>
        <w:t xml:space="preserve"> </w:t>
      </w:r>
      <w:r w:rsidRPr="00E771F5">
        <w:rPr>
          <w:sz w:val="18"/>
        </w:rPr>
        <w:t>milyar</w:t>
      </w:r>
      <w:r w:rsidRPr="00E771F5" w:rsidR="00FB6687">
        <w:rPr>
          <w:sz w:val="18"/>
        </w:rPr>
        <w:t xml:space="preserve"> </w:t>
      </w:r>
      <w:r w:rsidRPr="00E771F5">
        <w:rPr>
          <w:sz w:val="18"/>
        </w:rPr>
        <w:t>dolarlık</w:t>
      </w:r>
      <w:r w:rsidRPr="00E771F5" w:rsidR="00FB6687">
        <w:rPr>
          <w:sz w:val="18"/>
        </w:rPr>
        <w:t xml:space="preserve"> </w:t>
      </w:r>
      <w:r w:rsidRPr="00E771F5">
        <w:rPr>
          <w:sz w:val="18"/>
        </w:rPr>
        <w:t>borç</w:t>
      </w:r>
      <w:r w:rsidRPr="00E771F5" w:rsidR="00FB6687">
        <w:rPr>
          <w:sz w:val="18"/>
        </w:rPr>
        <w:t xml:space="preserve"> </w:t>
      </w:r>
      <w:r w:rsidRPr="00E771F5">
        <w:rPr>
          <w:sz w:val="18"/>
        </w:rPr>
        <w:t>vatandaşın</w:t>
      </w:r>
      <w:r w:rsidRPr="00E771F5" w:rsidR="00FB6687">
        <w:rPr>
          <w:sz w:val="18"/>
        </w:rPr>
        <w:t xml:space="preserve"> </w:t>
      </w:r>
      <w:r w:rsidRPr="00E771F5">
        <w:rPr>
          <w:sz w:val="18"/>
        </w:rPr>
        <w:t>sırtına</w:t>
      </w:r>
      <w:r w:rsidRPr="00E771F5" w:rsidR="00FB6687">
        <w:rPr>
          <w:sz w:val="18"/>
        </w:rPr>
        <w:t xml:space="preserve"> </w:t>
      </w:r>
      <w:r w:rsidRPr="00E771F5">
        <w:rPr>
          <w:sz w:val="18"/>
        </w:rPr>
        <w:t>sarılmış</w:t>
      </w:r>
      <w:r w:rsidRPr="00E771F5" w:rsidR="00FB6687">
        <w:rPr>
          <w:sz w:val="18"/>
        </w:rPr>
        <w:t xml:space="preserve"> </w:t>
      </w:r>
      <w:r w:rsidRPr="00E771F5">
        <w:rPr>
          <w:sz w:val="18"/>
        </w:rPr>
        <w:t>durumda.</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Cumhuriyet</w:t>
      </w:r>
      <w:r w:rsidRPr="00E771F5" w:rsidR="00FB6687">
        <w:rPr>
          <w:sz w:val="18"/>
        </w:rPr>
        <w:t xml:space="preserve"> </w:t>
      </w:r>
      <w:r w:rsidRPr="00E771F5">
        <w:rPr>
          <w:sz w:val="18"/>
        </w:rPr>
        <w:t>tarihi</w:t>
      </w:r>
      <w:r w:rsidRPr="00E771F5" w:rsidR="00FB6687">
        <w:rPr>
          <w:sz w:val="18"/>
        </w:rPr>
        <w:t xml:space="preserve"> </w:t>
      </w:r>
      <w:r w:rsidRPr="00E771F5">
        <w:rPr>
          <w:sz w:val="18"/>
        </w:rPr>
        <w:t>boyunca</w:t>
      </w:r>
      <w:r w:rsidRPr="00E771F5" w:rsidR="00FB6687">
        <w:rPr>
          <w:sz w:val="18"/>
        </w:rPr>
        <w:t xml:space="preserve"> </w:t>
      </w:r>
      <w:r w:rsidRPr="00E771F5">
        <w:rPr>
          <w:sz w:val="18"/>
        </w:rPr>
        <w:t>kurulmuş</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tesis</w:t>
      </w:r>
      <w:r w:rsidRPr="00E771F5" w:rsidR="00FB6687">
        <w:rPr>
          <w:sz w:val="18"/>
        </w:rPr>
        <w:t xml:space="preserve"> </w:t>
      </w:r>
      <w:r w:rsidRPr="00E771F5">
        <w:rPr>
          <w:sz w:val="18"/>
        </w:rPr>
        <w:t>ve</w:t>
      </w:r>
      <w:r w:rsidRPr="00E771F5" w:rsidR="00FB6687">
        <w:rPr>
          <w:sz w:val="18"/>
        </w:rPr>
        <w:t xml:space="preserve"> </w:t>
      </w:r>
      <w:r w:rsidRPr="00E771F5">
        <w:rPr>
          <w:sz w:val="18"/>
        </w:rPr>
        <w:t>fabrika</w:t>
      </w:r>
      <w:r w:rsidRPr="00E771F5" w:rsidR="00FB6687">
        <w:rPr>
          <w:sz w:val="18"/>
        </w:rPr>
        <w:t xml:space="preserve"> </w:t>
      </w:r>
      <w:r w:rsidRPr="00E771F5">
        <w:rPr>
          <w:sz w:val="18"/>
        </w:rPr>
        <w:t>var</w:t>
      </w:r>
      <w:r w:rsidRPr="00E771F5" w:rsidR="00FB6687">
        <w:rPr>
          <w:sz w:val="18"/>
        </w:rPr>
        <w:t xml:space="preserve"> </w:t>
      </w:r>
      <w:r w:rsidRPr="00E771F5">
        <w:rPr>
          <w:sz w:val="18"/>
        </w:rPr>
        <w:t>ise</w:t>
      </w:r>
      <w:r w:rsidRPr="00E771F5" w:rsidR="00FB6687">
        <w:rPr>
          <w:sz w:val="18"/>
        </w:rPr>
        <w:t xml:space="preserve"> </w:t>
      </w:r>
      <w:r w:rsidRPr="00E771F5">
        <w:rPr>
          <w:sz w:val="18"/>
        </w:rPr>
        <w:t>özelleştirmeyle</w:t>
      </w:r>
      <w:r w:rsidRPr="00E771F5" w:rsidR="00FB6687">
        <w:rPr>
          <w:sz w:val="18"/>
        </w:rPr>
        <w:t xml:space="preserve"> </w:t>
      </w:r>
      <w:r w:rsidRPr="00E771F5">
        <w:rPr>
          <w:sz w:val="18"/>
        </w:rPr>
        <w:t>60</w:t>
      </w:r>
      <w:r w:rsidRPr="00E771F5" w:rsidR="00FB6687">
        <w:rPr>
          <w:sz w:val="18"/>
        </w:rPr>
        <w:t xml:space="preserve"> </w:t>
      </w:r>
      <w:r w:rsidRPr="00E771F5">
        <w:rPr>
          <w:sz w:val="18"/>
        </w:rPr>
        <w:t>milyar</w:t>
      </w:r>
      <w:r w:rsidRPr="00E771F5" w:rsidR="00FB6687">
        <w:rPr>
          <w:sz w:val="18"/>
        </w:rPr>
        <w:t xml:space="preserve"> </w:t>
      </w:r>
      <w:r w:rsidRPr="00E771F5">
        <w:rPr>
          <w:sz w:val="18"/>
        </w:rPr>
        <w:t>dolara</w:t>
      </w:r>
      <w:r w:rsidRPr="00E771F5" w:rsidR="00FB6687">
        <w:rPr>
          <w:sz w:val="18"/>
        </w:rPr>
        <w:t xml:space="preserve"> </w:t>
      </w:r>
      <w:r w:rsidRPr="00E771F5">
        <w:rPr>
          <w:sz w:val="18"/>
        </w:rPr>
        <w:t>satıldığı</w:t>
      </w:r>
      <w:r w:rsidRPr="00E771F5" w:rsidR="00FB6687">
        <w:rPr>
          <w:sz w:val="18"/>
        </w:rPr>
        <w:t xml:space="preserve"> </w:t>
      </w:r>
      <w:r w:rsidRPr="00E771F5">
        <w:rPr>
          <w:sz w:val="18"/>
        </w:rPr>
        <w:t>ve</w:t>
      </w:r>
      <w:r w:rsidRPr="00E771F5" w:rsidR="00FB6687">
        <w:rPr>
          <w:sz w:val="18"/>
        </w:rPr>
        <w:t xml:space="preserve"> </w:t>
      </w:r>
      <w:r w:rsidRPr="00E771F5">
        <w:rPr>
          <w:sz w:val="18"/>
        </w:rPr>
        <w:t>en</w:t>
      </w:r>
      <w:r w:rsidRPr="00E771F5" w:rsidR="00FB6687">
        <w:rPr>
          <w:sz w:val="18"/>
        </w:rPr>
        <w:t xml:space="preserve"> </w:t>
      </w:r>
      <w:r w:rsidRPr="00E771F5">
        <w:rPr>
          <w:sz w:val="18"/>
        </w:rPr>
        <w:t>kötüsü,</w:t>
      </w:r>
      <w:r w:rsidRPr="00E771F5" w:rsidR="00FB6687">
        <w:rPr>
          <w:sz w:val="18"/>
        </w:rPr>
        <w:t xml:space="preserve"> </w:t>
      </w:r>
      <w:r w:rsidRPr="00E771F5">
        <w:rPr>
          <w:sz w:val="18"/>
        </w:rPr>
        <w:t>vatan</w:t>
      </w:r>
      <w:r w:rsidRPr="00E771F5" w:rsidR="00FB6687">
        <w:rPr>
          <w:sz w:val="18"/>
        </w:rPr>
        <w:t xml:space="preserve"> </w:t>
      </w:r>
      <w:r w:rsidRPr="00E771F5">
        <w:rPr>
          <w:sz w:val="18"/>
        </w:rPr>
        <w:t>topraklarının</w:t>
      </w:r>
      <w:r w:rsidRPr="00E771F5" w:rsidR="00FB6687">
        <w:rPr>
          <w:sz w:val="18"/>
        </w:rPr>
        <w:t xml:space="preserve"> </w:t>
      </w:r>
      <w:r w:rsidRPr="00E771F5">
        <w:rPr>
          <w:sz w:val="18"/>
        </w:rPr>
        <w:t>satıldığı,</w:t>
      </w:r>
      <w:r w:rsidRPr="00E771F5" w:rsidR="00FB6687">
        <w:rPr>
          <w:sz w:val="18"/>
        </w:rPr>
        <w:t xml:space="preserve"> </w:t>
      </w:r>
      <w:r w:rsidRPr="00E771F5">
        <w:rPr>
          <w:sz w:val="18"/>
        </w:rPr>
        <w:t>Ege</w:t>
      </w:r>
      <w:r w:rsidRPr="00E771F5" w:rsidR="00FB6687">
        <w:rPr>
          <w:sz w:val="18"/>
        </w:rPr>
        <w:t xml:space="preserve"> </w:t>
      </w:r>
      <w:r w:rsidRPr="00E771F5">
        <w:rPr>
          <w:sz w:val="18"/>
        </w:rPr>
        <w:t>adaları</w:t>
      </w:r>
      <w:r w:rsidRPr="00E771F5" w:rsidR="00FB6687">
        <w:rPr>
          <w:sz w:val="18"/>
        </w:rPr>
        <w:t xml:space="preserve"> </w:t>
      </w:r>
      <w:r w:rsidRPr="00E771F5">
        <w:rPr>
          <w:sz w:val="18"/>
        </w:rPr>
        <w:t>ve</w:t>
      </w:r>
      <w:r w:rsidRPr="00E771F5" w:rsidR="00FB6687">
        <w:rPr>
          <w:sz w:val="18"/>
        </w:rPr>
        <w:t xml:space="preserve"> </w:t>
      </w:r>
      <w:r w:rsidRPr="00E771F5">
        <w:rPr>
          <w:sz w:val="18"/>
        </w:rPr>
        <w:t>Süleyman</w:t>
      </w:r>
      <w:r w:rsidRPr="00E771F5" w:rsidR="00FB6687">
        <w:rPr>
          <w:sz w:val="18"/>
        </w:rPr>
        <w:t xml:space="preserve"> </w:t>
      </w:r>
      <w:r w:rsidRPr="00E771F5">
        <w:rPr>
          <w:sz w:val="18"/>
        </w:rPr>
        <w:t>Şah</w:t>
      </w:r>
      <w:r w:rsidRPr="00E771F5" w:rsidR="00FB6687">
        <w:rPr>
          <w:sz w:val="18"/>
        </w:rPr>
        <w:t xml:space="preserve"> </w:t>
      </w:r>
      <w:r w:rsidRPr="00E771F5">
        <w:rPr>
          <w:sz w:val="18"/>
        </w:rPr>
        <w:t>Türbesi’nin</w:t>
      </w:r>
      <w:r w:rsidRPr="00E771F5" w:rsidR="00FB6687">
        <w:rPr>
          <w:sz w:val="18"/>
        </w:rPr>
        <w:t xml:space="preserve"> </w:t>
      </w:r>
      <w:r w:rsidRPr="00E771F5">
        <w:rPr>
          <w:sz w:val="18"/>
        </w:rPr>
        <w:t>toprakları</w:t>
      </w:r>
      <w:r w:rsidRPr="00E771F5" w:rsidR="00FB6687">
        <w:rPr>
          <w:sz w:val="18"/>
        </w:rPr>
        <w:t xml:space="preserve"> </w:t>
      </w:r>
      <w:r w:rsidRPr="00E771F5">
        <w:rPr>
          <w:sz w:val="18"/>
        </w:rPr>
        <w:t>gibi</w:t>
      </w:r>
      <w:r w:rsidRPr="00E771F5" w:rsidR="00FB6687">
        <w:rPr>
          <w:sz w:val="18"/>
        </w:rPr>
        <w:t xml:space="preserve"> </w:t>
      </w:r>
      <w:r w:rsidRPr="00E771F5">
        <w:rPr>
          <w:sz w:val="18"/>
        </w:rPr>
        <w:t>toprakların</w:t>
      </w:r>
      <w:r w:rsidRPr="00E771F5" w:rsidR="00FB6687">
        <w:rPr>
          <w:sz w:val="18"/>
        </w:rPr>
        <w:t xml:space="preserve"> </w:t>
      </w:r>
      <w:r w:rsidRPr="00E771F5">
        <w:rPr>
          <w:sz w:val="18"/>
        </w:rPr>
        <w:t>peşkeş</w:t>
      </w:r>
      <w:r w:rsidRPr="00E771F5" w:rsidR="00FB6687">
        <w:rPr>
          <w:sz w:val="18"/>
        </w:rPr>
        <w:t xml:space="preserve"> </w:t>
      </w:r>
      <w:r w:rsidRPr="00E771F5">
        <w:rPr>
          <w:sz w:val="18"/>
        </w:rPr>
        <w:t>çekildiği</w:t>
      </w:r>
      <w:r w:rsidRPr="00E771F5" w:rsidR="00FB6687">
        <w:rPr>
          <w:sz w:val="18"/>
        </w:rPr>
        <w:t xml:space="preserve"> </w:t>
      </w:r>
      <w:r w:rsidRPr="00E771F5">
        <w:rPr>
          <w:sz w:val="18"/>
        </w:rPr>
        <w:t>bir</w:t>
      </w:r>
      <w:r w:rsidRPr="00E771F5" w:rsidR="00FB6687">
        <w:rPr>
          <w:sz w:val="18"/>
        </w:rPr>
        <w:t xml:space="preserve"> </w:t>
      </w:r>
      <w:r w:rsidRPr="00E771F5">
        <w:rPr>
          <w:sz w:val="18"/>
        </w:rPr>
        <w:t>dönemde</w:t>
      </w:r>
      <w:r w:rsidRPr="00E771F5" w:rsidR="00FB6687">
        <w:rPr>
          <w:sz w:val="18"/>
        </w:rPr>
        <w:t xml:space="preserve"> </w:t>
      </w:r>
      <w:r w:rsidRPr="00E771F5">
        <w:rPr>
          <w:sz w:val="18"/>
        </w:rPr>
        <w:t>Hükûmetsiniz.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ülkeyi</w:t>
      </w:r>
      <w:r w:rsidRPr="00E771F5" w:rsidR="00FB6687">
        <w:rPr>
          <w:sz w:val="18"/>
        </w:rPr>
        <w:t xml:space="preserve"> </w:t>
      </w:r>
      <w:r w:rsidRPr="00E771F5">
        <w:rPr>
          <w:sz w:val="18"/>
        </w:rPr>
        <w:t>yönetiyor,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bütçe</w:t>
      </w:r>
      <w:r w:rsidRPr="00E771F5" w:rsidR="00FB6687">
        <w:rPr>
          <w:sz w:val="18"/>
        </w:rPr>
        <w:t xml:space="preserve"> </w:t>
      </w:r>
      <w:r w:rsidRPr="00E771F5">
        <w:rPr>
          <w:sz w:val="18"/>
        </w:rPr>
        <w:t>hazırlamakla</w:t>
      </w:r>
      <w:r w:rsidRPr="00E771F5" w:rsidR="00FB6687">
        <w:rPr>
          <w:sz w:val="18"/>
        </w:rPr>
        <w:t xml:space="preserve"> </w:t>
      </w:r>
      <w:r w:rsidRPr="00E771F5">
        <w:rPr>
          <w:sz w:val="18"/>
        </w:rPr>
        <w:t>övünüyor,</w:t>
      </w:r>
      <w:r w:rsidRPr="00E771F5" w:rsidR="00FB6687">
        <w:rPr>
          <w:sz w:val="18"/>
        </w:rPr>
        <w:t xml:space="preserve"> </w:t>
      </w:r>
      <w:r w:rsidRPr="00E771F5">
        <w:rPr>
          <w:sz w:val="18"/>
        </w:rPr>
        <w:t>parayı</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yönettiğinizi</w:t>
      </w:r>
      <w:r w:rsidRPr="00E771F5" w:rsidR="00FB6687">
        <w:rPr>
          <w:sz w:val="18"/>
        </w:rPr>
        <w:t xml:space="preserve"> </w:t>
      </w:r>
      <w:r w:rsidRPr="00E771F5">
        <w:rPr>
          <w:sz w:val="18"/>
        </w:rPr>
        <w:t>her</w:t>
      </w:r>
      <w:r w:rsidRPr="00E771F5" w:rsidR="00FB6687">
        <w:rPr>
          <w:sz w:val="18"/>
        </w:rPr>
        <w:t xml:space="preserve"> </w:t>
      </w:r>
      <w:r w:rsidRPr="00E771F5">
        <w:rPr>
          <w:sz w:val="18"/>
        </w:rPr>
        <w:t>vesileyle</w:t>
      </w:r>
      <w:r w:rsidRPr="00E771F5" w:rsidR="00FB6687">
        <w:rPr>
          <w:sz w:val="18"/>
        </w:rPr>
        <w:t xml:space="preserve"> </w:t>
      </w:r>
      <w:r w:rsidRPr="00E771F5">
        <w:rPr>
          <w:sz w:val="18"/>
        </w:rPr>
        <w:t>söylüyorsunuz.</w:t>
      </w:r>
      <w:r w:rsidRPr="00E771F5" w:rsidR="00FB6687">
        <w:rPr>
          <w:sz w:val="18"/>
        </w:rPr>
        <w:t xml:space="preserve"> </w:t>
      </w:r>
      <w:r w:rsidRPr="00E771F5">
        <w:rPr>
          <w:sz w:val="18"/>
        </w:rPr>
        <w:t>Parayı</w:t>
      </w:r>
      <w:r w:rsidRPr="00E771F5" w:rsidR="00FB6687">
        <w:rPr>
          <w:sz w:val="18"/>
        </w:rPr>
        <w:t xml:space="preserve"> </w:t>
      </w:r>
      <w:r w:rsidRPr="00E771F5">
        <w:rPr>
          <w:sz w:val="18"/>
        </w:rPr>
        <w:t>yönetme</w:t>
      </w:r>
      <w:r w:rsidRPr="00E771F5" w:rsidR="00FB6687">
        <w:rPr>
          <w:sz w:val="18"/>
        </w:rPr>
        <w:t xml:space="preserve"> </w:t>
      </w:r>
      <w:r w:rsidRPr="00E771F5">
        <w:rPr>
          <w:sz w:val="18"/>
        </w:rPr>
        <w:t>konusundaki</w:t>
      </w:r>
      <w:r w:rsidRPr="00E771F5" w:rsidR="00FB6687">
        <w:rPr>
          <w:sz w:val="18"/>
        </w:rPr>
        <w:t xml:space="preserve"> </w:t>
      </w:r>
      <w:r w:rsidRPr="00E771F5">
        <w:rPr>
          <w:sz w:val="18"/>
        </w:rPr>
        <w:t>maharetlerinizi</w:t>
      </w:r>
      <w:r w:rsidRPr="00E771F5" w:rsidR="00FB6687">
        <w:rPr>
          <w:sz w:val="18"/>
        </w:rPr>
        <w:t xml:space="preserve"> </w:t>
      </w:r>
      <w:r w:rsidRPr="00E771F5">
        <w:rPr>
          <w:sz w:val="18"/>
        </w:rPr>
        <w:t>biliyoruz.</w:t>
      </w:r>
      <w:r w:rsidRPr="00E771F5" w:rsidR="00FB6687">
        <w:rPr>
          <w:sz w:val="18"/>
        </w:rPr>
        <w:t xml:space="preserve"> </w:t>
      </w:r>
      <w:r w:rsidRPr="00E771F5">
        <w:rPr>
          <w:sz w:val="18"/>
        </w:rPr>
        <w:t>Kutularda</w:t>
      </w:r>
      <w:r w:rsidRPr="00E771F5" w:rsidR="00FB6687">
        <w:rPr>
          <w:sz w:val="18"/>
        </w:rPr>
        <w:t xml:space="preserve"> </w:t>
      </w:r>
      <w:r w:rsidRPr="00E771F5">
        <w:rPr>
          <w:sz w:val="18"/>
        </w:rPr>
        <w:t>sıfırlanan</w:t>
      </w:r>
      <w:r w:rsidRPr="00E771F5" w:rsidR="00FB6687">
        <w:rPr>
          <w:sz w:val="18"/>
        </w:rPr>
        <w:t xml:space="preserve"> </w:t>
      </w:r>
      <w:r w:rsidRPr="00E771F5">
        <w:rPr>
          <w:sz w:val="18"/>
        </w:rPr>
        <w:t>dolarları</w:t>
      </w:r>
      <w:r w:rsidRPr="00E771F5" w:rsidR="00FB6687">
        <w:rPr>
          <w:sz w:val="18"/>
        </w:rPr>
        <w:t xml:space="preserve"> </w:t>
      </w:r>
      <w:r w:rsidRPr="00E771F5">
        <w:rPr>
          <w:sz w:val="18"/>
        </w:rPr>
        <w:t>ve</w:t>
      </w:r>
      <w:r w:rsidRPr="00E771F5" w:rsidR="00FB6687">
        <w:rPr>
          <w:sz w:val="18"/>
        </w:rPr>
        <w:t xml:space="preserve"> </w:t>
      </w:r>
      <w:r w:rsidRPr="00E771F5">
        <w:rPr>
          <w:sz w:val="18"/>
        </w:rPr>
        <w:t>hainlik</w:t>
      </w:r>
      <w:r w:rsidRPr="00E771F5" w:rsidR="00FB6687">
        <w:rPr>
          <w:sz w:val="18"/>
        </w:rPr>
        <w:t xml:space="preserve"> </w:t>
      </w:r>
      <w:r w:rsidRPr="00E771F5">
        <w:rPr>
          <w:sz w:val="18"/>
        </w:rPr>
        <w:t>edip</w:t>
      </w:r>
      <w:r w:rsidRPr="00E771F5" w:rsidR="00FB6687">
        <w:rPr>
          <w:sz w:val="18"/>
        </w:rPr>
        <w:t xml:space="preserve"> </w:t>
      </w:r>
      <w:r w:rsidRPr="00E771F5">
        <w:rPr>
          <w:sz w:val="18"/>
        </w:rPr>
        <w:t>bunları</w:t>
      </w:r>
      <w:r w:rsidRPr="00E771F5" w:rsidR="00FB6687">
        <w:rPr>
          <w:sz w:val="18"/>
        </w:rPr>
        <w:t xml:space="preserve"> </w:t>
      </w:r>
      <w:r w:rsidRPr="00E771F5">
        <w:rPr>
          <w:sz w:val="18"/>
        </w:rPr>
        <w:t>halkın</w:t>
      </w:r>
      <w:r w:rsidRPr="00E771F5" w:rsidR="00FB6687">
        <w:rPr>
          <w:sz w:val="18"/>
        </w:rPr>
        <w:t xml:space="preserve"> </w:t>
      </w:r>
      <w:r w:rsidRPr="00E771F5">
        <w:rPr>
          <w:sz w:val="18"/>
        </w:rPr>
        <w:t>gözüne</w:t>
      </w:r>
      <w:r w:rsidRPr="00E771F5" w:rsidR="00FB6687">
        <w:rPr>
          <w:sz w:val="18"/>
        </w:rPr>
        <w:t xml:space="preserve"> </w:t>
      </w:r>
      <w:r w:rsidRPr="00E771F5">
        <w:rPr>
          <w:sz w:val="18"/>
        </w:rPr>
        <w:t>sokanları</w:t>
      </w:r>
      <w:r w:rsidRPr="00E771F5" w:rsidR="00FB6687">
        <w:rPr>
          <w:sz w:val="18"/>
        </w:rPr>
        <w:t xml:space="preserve"> </w:t>
      </w:r>
      <w:r w:rsidRPr="00E771F5">
        <w:rPr>
          <w:sz w:val="18"/>
        </w:rPr>
        <w:t>gördük</w:t>
      </w:r>
      <w:r w:rsidRPr="00E771F5" w:rsidR="00FB6687">
        <w:rPr>
          <w:sz w:val="18"/>
        </w:rPr>
        <w:t xml:space="preserve"> </w:t>
      </w:r>
      <w:r w:rsidRPr="00E771F5">
        <w:rPr>
          <w:sz w:val="18"/>
        </w:rPr>
        <w:t>iktidarınız</w:t>
      </w:r>
      <w:r w:rsidRPr="00E771F5" w:rsidR="00FB6687">
        <w:rPr>
          <w:sz w:val="18"/>
        </w:rPr>
        <w:t xml:space="preserve"> </w:t>
      </w:r>
      <w:r w:rsidRPr="00E771F5">
        <w:rPr>
          <w:sz w:val="18"/>
        </w:rPr>
        <w:t>döneminde.</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ekonomideki</w:t>
      </w:r>
      <w:r w:rsidRPr="00E771F5" w:rsidR="00FB6687">
        <w:rPr>
          <w:sz w:val="18"/>
        </w:rPr>
        <w:t xml:space="preserve"> </w:t>
      </w:r>
      <w:r w:rsidRPr="00E771F5">
        <w:rPr>
          <w:sz w:val="18"/>
        </w:rPr>
        <w:t>tıkanıklığı</w:t>
      </w:r>
      <w:r w:rsidRPr="00E771F5" w:rsidR="00FB6687">
        <w:rPr>
          <w:sz w:val="18"/>
        </w:rPr>
        <w:t xml:space="preserve"> </w:t>
      </w:r>
      <w:r w:rsidRPr="00E771F5">
        <w:rPr>
          <w:sz w:val="18"/>
        </w:rPr>
        <w:t>aşmak</w:t>
      </w:r>
      <w:r w:rsidRPr="00E771F5" w:rsidR="00FB6687">
        <w:rPr>
          <w:sz w:val="18"/>
        </w:rPr>
        <w:t xml:space="preserve"> </w:t>
      </w:r>
      <w:r w:rsidRPr="00E771F5">
        <w:rPr>
          <w:sz w:val="18"/>
        </w:rPr>
        <w:t>için</w:t>
      </w:r>
      <w:r w:rsidRPr="00E771F5" w:rsidR="00FB6687">
        <w:rPr>
          <w:sz w:val="18"/>
        </w:rPr>
        <w:t xml:space="preserve"> </w:t>
      </w:r>
      <w:r w:rsidRPr="00E771F5">
        <w:rPr>
          <w:sz w:val="18"/>
        </w:rPr>
        <w:t>“Doları</w:t>
      </w:r>
      <w:r w:rsidRPr="00E771F5" w:rsidR="00FB6687">
        <w:rPr>
          <w:sz w:val="18"/>
        </w:rPr>
        <w:t xml:space="preserve"> </w:t>
      </w:r>
      <w:r w:rsidRPr="00E771F5">
        <w:rPr>
          <w:sz w:val="18"/>
        </w:rPr>
        <w:t>bozdurun,</w:t>
      </w:r>
      <w:r w:rsidRPr="00E771F5" w:rsidR="00FB6687">
        <w:rPr>
          <w:sz w:val="18"/>
        </w:rPr>
        <w:t xml:space="preserve"> </w:t>
      </w:r>
      <w:r w:rsidRPr="00E771F5">
        <w:rPr>
          <w:sz w:val="18"/>
        </w:rPr>
        <w:t>Türk</w:t>
      </w:r>
      <w:r w:rsidRPr="00E771F5" w:rsidR="00FB6687">
        <w:rPr>
          <w:sz w:val="18"/>
        </w:rPr>
        <w:t xml:space="preserve"> </w:t>
      </w:r>
      <w:r w:rsidRPr="00E771F5">
        <w:rPr>
          <w:sz w:val="18"/>
        </w:rPr>
        <w:t>lirasına</w:t>
      </w:r>
      <w:r w:rsidRPr="00E771F5" w:rsidR="00FB6687">
        <w:rPr>
          <w:sz w:val="18"/>
        </w:rPr>
        <w:t xml:space="preserve"> </w:t>
      </w:r>
      <w:r w:rsidRPr="00E771F5">
        <w:rPr>
          <w:sz w:val="18"/>
        </w:rPr>
        <w:t>çevirin.”</w:t>
      </w:r>
      <w:r w:rsidRPr="00E771F5" w:rsidR="00FB6687">
        <w:rPr>
          <w:sz w:val="18"/>
        </w:rPr>
        <w:t xml:space="preserve"> </w:t>
      </w:r>
      <w:r w:rsidRPr="00E771F5">
        <w:rPr>
          <w:sz w:val="18"/>
        </w:rPr>
        <w:t>diyor</w:t>
      </w:r>
      <w:r w:rsidRPr="00E771F5" w:rsidR="00FB6687">
        <w:rPr>
          <w:sz w:val="18"/>
        </w:rPr>
        <w:t xml:space="preserve"> </w:t>
      </w:r>
      <w:r w:rsidRPr="00E771F5">
        <w:rPr>
          <w:sz w:val="18"/>
        </w:rPr>
        <w:t>ama</w:t>
      </w:r>
      <w:r w:rsidRPr="00E771F5" w:rsidR="00FB6687">
        <w:rPr>
          <w:sz w:val="18"/>
        </w:rPr>
        <w:t xml:space="preserve"> </w:t>
      </w:r>
      <w:r w:rsidRPr="00E771F5">
        <w:rPr>
          <w:sz w:val="18"/>
        </w:rPr>
        <w:t>“Altın</w:t>
      </w:r>
      <w:r w:rsidRPr="00E771F5" w:rsidR="00FB6687">
        <w:rPr>
          <w:sz w:val="18"/>
        </w:rPr>
        <w:t xml:space="preserve"> </w:t>
      </w:r>
      <w:r w:rsidRPr="00E771F5">
        <w:rPr>
          <w:sz w:val="18"/>
        </w:rPr>
        <w:t>alın.”</w:t>
      </w:r>
      <w:r w:rsidRPr="00E771F5" w:rsidR="00FB6687">
        <w:rPr>
          <w:sz w:val="18"/>
        </w:rPr>
        <w:t xml:space="preserve"> </w:t>
      </w:r>
      <w:r w:rsidRPr="00E771F5">
        <w:rPr>
          <w:sz w:val="18"/>
        </w:rPr>
        <w:t>diyor.</w:t>
      </w:r>
      <w:r w:rsidRPr="00E771F5" w:rsidR="00FB6687">
        <w:rPr>
          <w:sz w:val="18"/>
        </w:rPr>
        <w:t xml:space="preserve"> </w:t>
      </w:r>
      <w:r w:rsidRPr="00E771F5">
        <w:rPr>
          <w:sz w:val="18"/>
        </w:rPr>
        <w:t>Ama</w:t>
      </w:r>
      <w:r w:rsidRPr="00E771F5" w:rsidR="00FB6687">
        <w:rPr>
          <w:sz w:val="18"/>
        </w:rPr>
        <w:t xml:space="preserve"> </w:t>
      </w:r>
      <w:r w:rsidRPr="00E771F5">
        <w:rPr>
          <w:sz w:val="18"/>
        </w:rPr>
        <w:t>bilmediği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Çin,</w:t>
      </w:r>
      <w:r w:rsidRPr="00E771F5" w:rsidR="00FB6687">
        <w:rPr>
          <w:sz w:val="18"/>
        </w:rPr>
        <w:t xml:space="preserve"> </w:t>
      </w:r>
      <w:r w:rsidRPr="00E771F5">
        <w:rPr>
          <w:sz w:val="18"/>
        </w:rPr>
        <w:t>Avustralya</w:t>
      </w:r>
      <w:r w:rsidRPr="00E771F5" w:rsidR="00FB6687">
        <w:rPr>
          <w:sz w:val="18"/>
        </w:rPr>
        <w:t xml:space="preserve"> </w:t>
      </w:r>
      <w:r w:rsidRPr="00E771F5">
        <w:rPr>
          <w:sz w:val="18"/>
        </w:rPr>
        <w:t>ve</w:t>
      </w:r>
      <w:r w:rsidRPr="00E771F5" w:rsidR="00FB6687">
        <w:rPr>
          <w:sz w:val="18"/>
        </w:rPr>
        <w:t xml:space="preserve"> </w:t>
      </w:r>
      <w:r w:rsidRPr="00E771F5">
        <w:rPr>
          <w:sz w:val="18"/>
        </w:rPr>
        <w:t>Amerika</w:t>
      </w:r>
      <w:r w:rsidRPr="00E771F5" w:rsidR="00FB6687">
        <w:rPr>
          <w:sz w:val="18"/>
        </w:rPr>
        <w:t xml:space="preserve"> </w:t>
      </w:r>
      <w:r w:rsidRPr="00E771F5">
        <w:rPr>
          <w:sz w:val="18"/>
        </w:rPr>
        <w:t>dünyada</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altını</w:t>
      </w:r>
      <w:r w:rsidRPr="00E771F5" w:rsidR="00FB6687">
        <w:rPr>
          <w:sz w:val="18"/>
        </w:rPr>
        <w:t xml:space="preserve"> </w:t>
      </w:r>
      <w:r w:rsidRPr="00E771F5">
        <w:rPr>
          <w:sz w:val="18"/>
        </w:rPr>
        <w:t>üretiyor,</w:t>
      </w:r>
      <w:r w:rsidRPr="00E771F5" w:rsidR="00FB6687">
        <w:rPr>
          <w:sz w:val="18"/>
        </w:rPr>
        <w:t xml:space="preserve"> </w:t>
      </w:r>
      <w:r w:rsidRPr="00E771F5">
        <w:rPr>
          <w:sz w:val="18"/>
        </w:rPr>
        <w:t>herhâlde</w:t>
      </w:r>
      <w:r w:rsidRPr="00E771F5" w:rsidR="00FB6687">
        <w:rPr>
          <w:sz w:val="18"/>
        </w:rPr>
        <w:t xml:space="preserve"> </w:t>
      </w:r>
      <w:r w:rsidRPr="00E771F5">
        <w:rPr>
          <w:sz w:val="18"/>
        </w:rPr>
        <w:t>onların</w:t>
      </w:r>
      <w:r w:rsidRPr="00E771F5" w:rsidR="00FB6687">
        <w:rPr>
          <w:sz w:val="18"/>
        </w:rPr>
        <w:t xml:space="preserve"> </w:t>
      </w:r>
      <w:r w:rsidRPr="00E771F5">
        <w:rPr>
          <w:sz w:val="18"/>
        </w:rPr>
        <w:t>Türk</w:t>
      </w:r>
      <w:r w:rsidRPr="00E771F5" w:rsidR="00FB6687">
        <w:rPr>
          <w:sz w:val="18"/>
        </w:rPr>
        <w:t xml:space="preserve"> </w:t>
      </w:r>
      <w:r w:rsidRPr="00E771F5">
        <w:rPr>
          <w:sz w:val="18"/>
        </w:rPr>
        <w:t>lirasına</w:t>
      </w:r>
      <w:r w:rsidRPr="00E771F5" w:rsidR="00FB6687">
        <w:rPr>
          <w:sz w:val="18"/>
        </w:rPr>
        <w:t xml:space="preserve"> </w:t>
      </w:r>
      <w:r w:rsidRPr="00E771F5">
        <w:rPr>
          <w:sz w:val="18"/>
        </w:rPr>
        <w:t>geçtiğini</w:t>
      </w:r>
      <w:r w:rsidRPr="00E771F5" w:rsidR="00FB6687">
        <w:rPr>
          <w:sz w:val="18"/>
        </w:rPr>
        <w:t xml:space="preserve"> </w:t>
      </w:r>
      <w:r w:rsidRPr="00E771F5">
        <w:rPr>
          <w:sz w:val="18"/>
        </w:rPr>
        <w:t>düşünüyor.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dolarlar</w:t>
      </w:r>
      <w:r w:rsidRPr="00E771F5" w:rsidR="00FB6687">
        <w:rPr>
          <w:sz w:val="18"/>
        </w:rPr>
        <w:t xml:space="preserve"> </w:t>
      </w:r>
      <w:r w:rsidRPr="00E771F5">
        <w:rPr>
          <w:sz w:val="18"/>
        </w:rPr>
        <w:t>bozdurulsun.”</w:t>
      </w:r>
      <w:r w:rsidRPr="00E771F5" w:rsidR="00FB6687">
        <w:rPr>
          <w:sz w:val="18"/>
        </w:rPr>
        <w:t xml:space="preserve"> </w:t>
      </w:r>
      <w:r w:rsidRPr="00E771F5">
        <w:rPr>
          <w:sz w:val="18"/>
        </w:rPr>
        <w:t>derken</w:t>
      </w:r>
      <w:r w:rsidRPr="00E771F5" w:rsidR="00FB6687">
        <w:rPr>
          <w:sz w:val="18"/>
        </w:rPr>
        <w:t xml:space="preserve"> </w:t>
      </w:r>
      <w:r w:rsidRPr="00E771F5">
        <w:rPr>
          <w:sz w:val="18"/>
        </w:rPr>
        <w:t>bir</w:t>
      </w:r>
      <w:r w:rsidRPr="00E771F5" w:rsidR="00FB6687">
        <w:rPr>
          <w:sz w:val="18"/>
        </w:rPr>
        <w:t xml:space="preserve"> </w:t>
      </w:r>
      <w:r w:rsidRPr="00E771F5">
        <w:rPr>
          <w:sz w:val="18"/>
        </w:rPr>
        <w:t>diktatörün</w:t>
      </w:r>
      <w:r w:rsidRPr="00E771F5" w:rsidR="00FB6687">
        <w:rPr>
          <w:sz w:val="18"/>
        </w:rPr>
        <w:t xml:space="preserve"> </w:t>
      </w:r>
      <w:r w:rsidRPr="00E771F5">
        <w:rPr>
          <w:sz w:val="18"/>
        </w:rPr>
        <w:t>uçağın</w:t>
      </w:r>
      <w:r w:rsidRPr="00E771F5" w:rsidR="00CF61AC">
        <w:rPr>
          <w:sz w:val="18"/>
        </w:rPr>
        <w:t>ı</w:t>
      </w:r>
      <w:r w:rsidRPr="00E771F5" w:rsidR="00FB6687">
        <w:rPr>
          <w:sz w:val="18"/>
        </w:rPr>
        <w:t xml:space="preserve"> </w:t>
      </w:r>
      <w:r w:rsidRPr="00E771F5">
        <w:rPr>
          <w:sz w:val="18"/>
        </w:rPr>
        <w:t>satın</w:t>
      </w:r>
      <w:r w:rsidRPr="00E771F5" w:rsidR="00FB6687">
        <w:rPr>
          <w:sz w:val="18"/>
        </w:rPr>
        <w:t xml:space="preserve"> </w:t>
      </w:r>
      <w:r w:rsidRPr="00E771F5">
        <w:rPr>
          <w:sz w:val="18"/>
        </w:rPr>
        <w:t>aldık</w:t>
      </w:r>
      <w:r w:rsidRPr="00E771F5" w:rsidR="00FB6687">
        <w:rPr>
          <w:sz w:val="18"/>
        </w:rPr>
        <w:t xml:space="preserve"> </w:t>
      </w:r>
      <w:r w:rsidRPr="00E771F5">
        <w:rPr>
          <w:sz w:val="18"/>
        </w:rPr>
        <w:t>maalesef.</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bir</w:t>
      </w:r>
      <w:r w:rsidRPr="00E771F5" w:rsidR="00FB6687">
        <w:rPr>
          <w:sz w:val="18"/>
        </w:rPr>
        <w:t xml:space="preserve"> </w:t>
      </w:r>
      <w:r w:rsidRPr="00E771F5">
        <w:rPr>
          <w:sz w:val="18"/>
        </w:rPr>
        <w:t>zamanlar</w:t>
      </w:r>
      <w:r w:rsidRPr="00E771F5" w:rsidR="00FB6687">
        <w:rPr>
          <w:sz w:val="18"/>
        </w:rPr>
        <w:t xml:space="preserve"> </w:t>
      </w:r>
      <w:r w:rsidRPr="00E771F5">
        <w:rPr>
          <w:sz w:val="18"/>
        </w:rPr>
        <w:t>bütün</w:t>
      </w:r>
      <w:r w:rsidRPr="00E771F5" w:rsidR="00FB6687">
        <w:rPr>
          <w:sz w:val="18"/>
        </w:rPr>
        <w:t xml:space="preserve"> </w:t>
      </w:r>
      <w:r w:rsidRPr="00E771F5">
        <w:rPr>
          <w:sz w:val="18"/>
        </w:rPr>
        <w:t>dünyayı</w:t>
      </w:r>
      <w:r w:rsidRPr="00E771F5" w:rsidR="00FB6687">
        <w:rPr>
          <w:sz w:val="18"/>
        </w:rPr>
        <w:t xml:space="preserve"> </w:t>
      </w:r>
      <w:r w:rsidRPr="00E771F5">
        <w:rPr>
          <w:sz w:val="18"/>
        </w:rPr>
        <w:t>dolaşıp</w:t>
      </w:r>
      <w:r w:rsidRPr="00E771F5" w:rsidR="00FB6687">
        <w:rPr>
          <w:sz w:val="18"/>
        </w:rPr>
        <w:t xml:space="preserve"> </w:t>
      </w:r>
      <w:r w:rsidRPr="00E771F5">
        <w:rPr>
          <w:sz w:val="18"/>
        </w:rPr>
        <w:t>“Ülkeyi</w:t>
      </w:r>
      <w:r w:rsidRPr="00E771F5" w:rsidR="00FB6687">
        <w:rPr>
          <w:sz w:val="18"/>
        </w:rPr>
        <w:t xml:space="preserve"> </w:t>
      </w:r>
      <w:r w:rsidRPr="00E771F5">
        <w:rPr>
          <w:sz w:val="18"/>
        </w:rPr>
        <w:t>pazarlayacağız.”</w:t>
      </w:r>
      <w:r w:rsidRPr="00E771F5" w:rsidR="00FB6687">
        <w:rPr>
          <w:sz w:val="18"/>
        </w:rPr>
        <w:t xml:space="preserve"> </w:t>
      </w:r>
      <w:r w:rsidRPr="00E771F5">
        <w:rPr>
          <w:sz w:val="18"/>
        </w:rPr>
        <w:t>derken</w:t>
      </w:r>
      <w:r w:rsidRPr="00E771F5" w:rsidR="00FB6687">
        <w:rPr>
          <w:sz w:val="18"/>
        </w:rPr>
        <w:t xml:space="preserve"> </w:t>
      </w:r>
      <w:r w:rsidRPr="00E771F5">
        <w:rPr>
          <w:sz w:val="18"/>
        </w:rPr>
        <w:t>ülkeyi</w:t>
      </w:r>
      <w:r w:rsidRPr="00E771F5" w:rsidR="00FB6687">
        <w:rPr>
          <w:sz w:val="18"/>
        </w:rPr>
        <w:t xml:space="preserve"> </w:t>
      </w:r>
      <w:r w:rsidRPr="00E771F5">
        <w:rPr>
          <w:sz w:val="18"/>
        </w:rPr>
        <w:t>satacağınızı</w:t>
      </w:r>
      <w:r w:rsidRPr="00E771F5" w:rsidR="00FB6687">
        <w:rPr>
          <w:sz w:val="18"/>
        </w:rPr>
        <w:t xml:space="preserve"> </w:t>
      </w:r>
      <w:r w:rsidRPr="00E771F5">
        <w:rPr>
          <w:sz w:val="18"/>
        </w:rPr>
        <w:t>hiç</w:t>
      </w:r>
      <w:r w:rsidRPr="00E771F5" w:rsidR="00FB6687">
        <w:rPr>
          <w:sz w:val="18"/>
        </w:rPr>
        <w:t xml:space="preserve"> </w:t>
      </w:r>
      <w:r w:rsidRPr="00E771F5">
        <w:rPr>
          <w:sz w:val="18"/>
        </w:rPr>
        <w:t>hayal</w:t>
      </w:r>
      <w:r w:rsidRPr="00E771F5" w:rsidR="00FB6687">
        <w:rPr>
          <w:sz w:val="18"/>
        </w:rPr>
        <w:t xml:space="preserve"> </w:t>
      </w:r>
      <w:r w:rsidRPr="00E771F5">
        <w:rPr>
          <w:sz w:val="18"/>
        </w:rPr>
        <w:t>edemedik.</w:t>
      </w:r>
      <w:r w:rsidRPr="00E771F5" w:rsidR="00FB6687">
        <w:rPr>
          <w:sz w:val="18"/>
        </w:rPr>
        <w:t xml:space="preserve"> </w:t>
      </w:r>
      <w:r w:rsidRPr="00E771F5">
        <w:rPr>
          <w:sz w:val="18"/>
        </w:rPr>
        <w:t>Biz,</w:t>
      </w:r>
      <w:r w:rsidRPr="00E771F5" w:rsidR="00FB6687">
        <w:rPr>
          <w:sz w:val="18"/>
        </w:rPr>
        <w:t xml:space="preserve"> </w:t>
      </w:r>
      <w:r w:rsidRPr="00E771F5">
        <w:rPr>
          <w:sz w:val="18"/>
        </w:rPr>
        <w:t>tartışmaya</w:t>
      </w:r>
      <w:r w:rsidRPr="00E771F5" w:rsidR="00FB6687">
        <w:rPr>
          <w:sz w:val="18"/>
        </w:rPr>
        <w:t xml:space="preserve"> </w:t>
      </w:r>
      <w:r w:rsidRPr="00E771F5">
        <w:rPr>
          <w:sz w:val="18"/>
        </w:rPr>
        <w:t>açmak</w:t>
      </w:r>
      <w:r w:rsidRPr="00E771F5" w:rsidR="00FB6687">
        <w:rPr>
          <w:sz w:val="18"/>
        </w:rPr>
        <w:t xml:space="preserve"> </w:t>
      </w:r>
      <w:r w:rsidRPr="00E771F5">
        <w:rPr>
          <w:sz w:val="18"/>
        </w:rPr>
        <w:t>gafletinde</w:t>
      </w:r>
      <w:r w:rsidRPr="00E771F5" w:rsidR="00FB6687">
        <w:rPr>
          <w:sz w:val="18"/>
        </w:rPr>
        <w:t xml:space="preserve"> </w:t>
      </w:r>
      <w:r w:rsidRPr="00E771F5">
        <w:rPr>
          <w:sz w:val="18"/>
        </w:rPr>
        <w:t>bulunulan</w:t>
      </w:r>
      <w:r w:rsidRPr="00E771F5" w:rsidR="00FB6687">
        <w:rPr>
          <w:sz w:val="18"/>
        </w:rPr>
        <w:t xml:space="preserve"> </w:t>
      </w:r>
      <w:r w:rsidRPr="00E771F5">
        <w:rPr>
          <w:sz w:val="18"/>
        </w:rPr>
        <w:t>Lozan</w:t>
      </w:r>
      <w:r w:rsidRPr="00E771F5" w:rsidR="00FB6687">
        <w:rPr>
          <w:sz w:val="18"/>
        </w:rPr>
        <w:t xml:space="preserve"> </w:t>
      </w:r>
      <w:r w:rsidRPr="00E771F5">
        <w:rPr>
          <w:sz w:val="18"/>
        </w:rPr>
        <w:t>Anlaşması’ndan</w:t>
      </w:r>
      <w:r w:rsidRPr="00E771F5" w:rsidR="00FB6687">
        <w:rPr>
          <w:sz w:val="18"/>
        </w:rPr>
        <w:t xml:space="preserve"> </w:t>
      </w:r>
      <w:r w:rsidRPr="00E771F5">
        <w:rPr>
          <w:sz w:val="18"/>
        </w:rPr>
        <w:t>sonra</w:t>
      </w:r>
      <w:r w:rsidRPr="00E771F5" w:rsidR="00FB6687">
        <w:rPr>
          <w:sz w:val="18"/>
        </w:rPr>
        <w:t xml:space="preserve"> </w:t>
      </w:r>
      <w:r w:rsidRPr="00E771F5">
        <w:rPr>
          <w:sz w:val="18"/>
        </w:rPr>
        <w:t>Hatay’ın</w:t>
      </w:r>
      <w:r w:rsidRPr="00E771F5" w:rsidR="00FB6687">
        <w:rPr>
          <w:sz w:val="18"/>
        </w:rPr>
        <w:t xml:space="preserve"> </w:t>
      </w:r>
      <w:r w:rsidRPr="00E771F5">
        <w:rPr>
          <w:sz w:val="18"/>
        </w:rPr>
        <w:t>ülkemize</w:t>
      </w:r>
      <w:r w:rsidRPr="00E771F5" w:rsidR="00FB6687">
        <w:rPr>
          <w:sz w:val="18"/>
        </w:rPr>
        <w:t xml:space="preserve"> </w:t>
      </w:r>
      <w:r w:rsidRPr="00E771F5">
        <w:rPr>
          <w:sz w:val="18"/>
        </w:rPr>
        <w:t>katılması</w:t>
      </w:r>
      <w:r w:rsidRPr="00E771F5" w:rsidR="00FB6687">
        <w:rPr>
          <w:sz w:val="18"/>
        </w:rPr>
        <w:t xml:space="preserve"> </w:t>
      </w:r>
      <w:r w:rsidRPr="00E771F5">
        <w:rPr>
          <w:sz w:val="18"/>
        </w:rPr>
        <w:t>ve</w:t>
      </w:r>
      <w:r w:rsidRPr="00E771F5" w:rsidR="00FB6687">
        <w:rPr>
          <w:sz w:val="18"/>
        </w:rPr>
        <w:t xml:space="preserve"> </w:t>
      </w:r>
      <w:r w:rsidRPr="00E771F5">
        <w:rPr>
          <w:sz w:val="18"/>
        </w:rPr>
        <w:t>Kıbrıs</w:t>
      </w:r>
      <w:r w:rsidRPr="00E771F5" w:rsidR="00FB6687">
        <w:rPr>
          <w:sz w:val="18"/>
        </w:rPr>
        <w:t xml:space="preserve"> </w:t>
      </w:r>
      <w:r w:rsidRPr="00E771F5">
        <w:rPr>
          <w:sz w:val="18"/>
        </w:rPr>
        <w:t>Barış</w:t>
      </w:r>
      <w:r w:rsidRPr="00E771F5" w:rsidR="00FB6687">
        <w:rPr>
          <w:sz w:val="18"/>
        </w:rPr>
        <w:t xml:space="preserve"> </w:t>
      </w:r>
      <w:r w:rsidRPr="00E771F5">
        <w:rPr>
          <w:sz w:val="18"/>
        </w:rPr>
        <w:t>Harekâtı’nın</w:t>
      </w:r>
      <w:r w:rsidRPr="00E771F5" w:rsidR="00FB6687">
        <w:rPr>
          <w:sz w:val="18"/>
        </w:rPr>
        <w:t xml:space="preserve"> </w:t>
      </w:r>
      <w:r w:rsidRPr="00E771F5">
        <w:rPr>
          <w:sz w:val="18"/>
        </w:rPr>
        <w:t>sonunda</w:t>
      </w:r>
      <w:r w:rsidRPr="00E771F5" w:rsidR="00FB6687">
        <w:rPr>
          <w:sz w:val="18"/>
        </w:rPr>
        <w:t xml:space="preserve"> </w:t>
      </w:r>
      <w:r w:rsidRPr="00E771F5">
        <w:rPr>
          <w:sz w:val="18"/>
        </w:rPr>
        <w:t>uygulanan</w:t>
      </w:r>
      <w:r w:rsidRPr="00E771F5" w:rsidR="00FB6687">
        <w:rPr>
          <w:sz w:val="18"/>
        </w:rPr>
        <w:t xml:space="preserve"> </w:t>
      </w:r>
      <w:r w:rsidRPr="00E771F5">
        <w:rPr>
          <w:sz w:val="18"/>
        </w:rPr>
        <w:t>ambargolar</w:t>
      </w:r>
      <w:r w:rsidRPr="00E771F5" w:rsidR="00FB6687">
        <w:rPr>
          <w:sz w:val="18"/>
        </w:rPr>
        <w:t xml:space="preserve"> </w:t>
      </w:r>
      <w:r w:rsidRPr="00E771F5">
        <w:rPr>
          <w:sz w:val="18"/>
        </w:rPr>
        <w:t>sonunda</w:t>
      </w:r>
      <w:r w:rsidRPr="00E771F5" w:rsidR="00FB6687">
        <w:rPr>
          <w:sz w:val="18"/>
        </w:rPr>
        <w:t xml:space="preserve"> </w:t>
      </w:r>
      <w:r w:rsidRPr="00E771F5">
        <w:rPr>
          <w:sz w:val="18"/>
        </w:rPr>
        <w:t>12</w:t>
      </w:r>
      <w:r w:rsidRPr="00E771F5" w:rsidR="00FB6687">
        <w:rPr>
          <w:sz w:val="18"/>
        </w:rPr>
        <w:t xml:space="preserve"> </w:t>
      </w:r>
      <w:r w:rsidRPr="00E771F5">
        <w:rPr>
          <w:sz w:val="18"/>
        </w:rPr>
        <w:t>Eylül</w:t>
      </w:r>
      <w:r w:rsidRPr="00E771F5" w:rsidR="00FB6687">
        <w:rPr>
          <w:sz w:val="18"/>
        </w:rPr>
        <w:t xml:space="preserve"> </w:t>
      </w:r>
      <w:r w:rsidRPr="00E771F5">
        <w:rPr>
          <w:sz w:val="18"/>
        </w:rPr>
        <w:t>darbesinin</w:t>
      </w:r>
      <w:r w:rsidRPr="00E771F5" w:rsidR="00FB6687">
        <w:rPr>
          <w:sz w:val="18"/>
        </w:rPr>
        <w:t xml:space="preserve"> </w:t>
      </w:r>
      <w:r w:rsidRPr="00E771F5">
        <w:rPr>
          <w:sz w:val="18"/>
        </w:rPr>
        <w:t>niye</w:t>
      </w:r>
      <w:r w:rsidRPr="00E771F5" w:rsidR="00FB6687">
        <w:rPr>
          <w:sz w:val="18"/>
        </w:rPr>
        <w:t xml:space="preserve"> </w:t>
      </w:r>
      <w:r w:rsidRPr="00E771F5">
        <w:rPr>
          <w:sz w:val="18"/>
        </w:rPr>
        <w:t>yapıldığını,</w:t>
      </w:r>
      <w:r w:rsidRPr="00E771F5" w:rsidR="00FB6687">
        <w:rPr>
          <w:sz w:val="18"/>
        </w:rPr>
        <w:t xml:space="preserve"> </w:t>
      </w:r>
      <w:r w:rsidRPr="00E771F5">
        <w:rPr>
          <w:sz w:val="18"/>
        </w:rPr>
        <w:t>ülkede</w:t>
      </w:r>
      <w:r w:rsidRPr="00E771F5" w:rsidR="00FB6687">
        <w:rPr>
          <w:sz w:val="18"/>
        </w:rPr>
        <w:t xml:space="preserve"> </w:t>
      </w:r>
      <w:r w:rsidRPr="00E771F5">
        <w:rPr>
          <w:sz w:val="18"/>
        </w:rPr>
        <w:t>eğitimin</w:t>
      </w:r>
      <w:r w:rsidRPr="00E771F5" w:rsidR="00FB6687">
        <w:rPr>
          <w:sz w:val="18"/>
        </w:rPr>
        <w:t xml:space="preserve"> </w:t>
      </w:r>
      <w:r w:rsidRPr="00E771F5">
        <w:rPr>
          <w:sz w:val="18"/>
        </w:rPr>
        <w:t>nasıl</w:t>
      </w:r>
      <w:r w:rsidRPr="00E771F5" w:rsidR="00FB6687">
        <w:rPr>
          <w:sz w:val="18"/>
        </w:rPr>
        <w:t xml:space="preserve"> </w:t>
      </w:r>
      <w:r w:rsidRPr="00E771F5">
        <w:rPr>
          <w:sz w:val="18"/>
        </w:rPr>
        <w:t>çökertildiğini,</w:t>
      </w:r>
      <w:r w:rsidRPr="00E771F5" w:rsidR="00FB6687">
        <w:rPr>
          <w:sz w:val="18"/>
        </w:rPr>
        <w:t xml:space="preserve"> </w:t>
      </w:r>
      <w:r w:rsidRPr="00E771F5">
        <w:rPr>
          <w:sz w:val="18"/>
        </w:rPr>
        <w:t>insanlarımızın</w:t>
      </w:r>
      <w:r w:rsidRPr="00E771F5" w:rsidR="00FB6687">
        <w:rPr>
          <w:sz w:val="18"/>
        </w:rPr>
        <w:t xml:space="preserve"> </w:t>
      </w:r>
      <w:r w:rsidRPr="00E771F5">
        <w:rPr>
          <w:sz w:val="18"/>
        </w:rPr>
        <w:t>adım</w:t>
      </w:r>
      <w:r w:rsidRPr="00E771F5" w:rsidR="00FB6687">
        <w:rPr>
          <w:sz w:val="18"/>
        </w:rPr>
        <w:t xml:space="preserve"> </w:t>
      </w:r>
      <w:r w:rsidRPr="00E771F5">
        <w:rPr>
          <w:sz w:val="18"/>
        </w:rPr>
        <w:t>adım</w:t>
      </w:r>
      <w:r w:rsidRPr="00E771F5" w:rsidR="00FB6687">
        <w:rPr>
          <w:sz w:val="18"/>
        </w:rPr>
        <w:t xml:space="preserve"> </w:t>
      </w:r>
      <w:r w:rsidRPr="00E771F5">
        <w:rPr>
          <w:sz w:val="18"/>
        </w:rPr>
        <w:t>PKK’yla</w:t>
      </w:r>
      <w:r w:rsidRPr="00E771F5" w:rsidR="00FB6687">
        <w:rPr>
          <w:sz w:val="18"/>
        </w:rPr>
        <w:t xml:space="preserve"> </w:t>
      </w:r>
      <w:r w:rsidRPr="00E771F5">
        <w:rPr>
          <w:sz w:val="18"/>
        </w:rPr>
        <w:t>ayrıştırıldığını,</w:t>
      </w:r>
      <w:r w:rsidRPr="00E771F5" w:rsidR="00FB6687">
        <w:rPr>
          <w:sz w:val="18"/>
        </w:rPr>
        <w:t xml:space="preserve"> </w:t>
      </w:r>
      <w:r w:rsidRPr="00E771F5">
        <w:rPr>
          <w:sz w:val="18"/>
        </w:rPr>
        <w:t>tarikatlar</w:t>
      </w:r>
      <w:r w:rsidRPr="00E771F5" w:rsidR="00FB6687">
        <w:rPr>
          <w:sz w:val="18"/>
        </w:rPr>
        <w:t xml:space="preserve"> </w:t>
      </w:r>
      <w:r w:rsidRPr="00E771F5">
        <w:rPr>
          <w:sz w:val="18"/>
        </w:rPr>
        <w:t>aracılığıyla</w:t>
      </w:r>
      <w:r w:rsidRPr="00E771F5" w:rsidR="00FB6687">
        <w:rPr>
          <w:sz w:val="18"/>
        </w:rPr>
        <w:t xml:space="preserve"> </w:t>
      </w:r>
      <w:r w:rsidRPr="00E771F5">
        <w:rPr>
          <w:sz w:val="18"/>
        </w:rPr>
        <w:t>dinimizin</w:t>
      </w:r>
      <w:r w:rsidRPr="00E771F5" w:rsidR="00FB6687">
        <w:rPr>
          <w:sz w:val="18"/>
        </w:rPr>
        <w:t xml:space="preserve"> </w:t>
      </w:r>
      <w:r w:rsidRPr="00E771F5">
        <w:rPr>
          <w:sz w:val="18"/>
        </w:rPr>
        <w:t>sömürüldüğünü,</w:t>
      </w:r>
      <w:r w:rsidRPr="00E771F5" w:rsidR="00FB6687">
        <w:rPr>
          <w:sz w:val="18"/>
        </w:rPr>
        <w:t xml:space="preserve"> </w:t>
      </w:r>
      <w:r w:rsidRPr="00E771F5">
        <w:rPr>
          <w:sz w:val="18"/>
        </w:rPr>
        <w:t>hatta</w:t>
      </w:r>
      <w:r w:rsidRPr="00E771F5" w:rsidR="00FB6687">
        <w:rPr>
          <w:sz w:val="18"/>
        </w:rPr>
        <w:t xml:space="preserve"> </w:t>
      </w:r>
      <w:r w:rsidRPr="00E771F5">
        <w:rPr>
          <w:sz w:val="18"/>
        </w:rPr>
        <w:t>emperyalistlere</w:t>
      </w:r>
      <w:r w:rsidRPr="00E771F5" w:rsidR="00FB6687">
        <w:rPr>
          <w:sz w:val="18"/>
        </w:rPr>
        <w:t xml:space="preserve"> </w:t>
      </w:r>
      <w:r w:rsidRPr="00E771F5">
        <w:rPr>
          <w:sz w:val="18"/>
        </w:rPr>
        <w:t>hizmet</w:t>
      </w:r>
      <w:r w:rsidRPr="00E771F5" w:rsidR="00FB6687">
        <w:rPr>
          <w:sz w:val="18"/>
        </w:rPr>
        <w:t xml:space="preserve"> </w:t>
      </w:r>
      <w:r w:rsidRPr="00E771F5">
        <w:rPr>
          <w:sz w:val="18"/>
        </w:rPr>
        <w:t>eder</w:t>
      </w:r>
      <w:r w:rsidRPr="00E771F5" w:rsidR="00FB6687">
        <w:rPr>
          <w:sz w:val="18"/>
        </w:rPr>
        <w:t xml:space="preserve"> </w:t>
      </w:r>
      <w:r w:rsidRPr="00E771F5">
        <w:rPr>
          <w:sz w:val="18"/>
        </w:rPr>
        <w:t>hâle</w:t>
      </w:r>
      <w:r w:rsidRPr="00E771F5" w:rsidR="00FB6687">
        <w:rPr>
          <w:sz w:val="18"/>
        </w:rPr>
        <w:t xml:space="preserve"> </w:t>
      </w:r>
      <w:r w:rsidRPr="00E771F5">
        <w:rPr>
          <w:sz w:val="18"/>
        </w:rPr>
        <w:t>geldiğini,</w:t>
      </w:r>
      <w:r w:rsidRPr="00E771F5" w:rsidR="00FB6687">
        <w:rPr>
          <w:sz w:val="18"/>
        </w:rPr>
        <w:t xml:space="preserve"> </w:t>
      </w:r>
      <w:r w:rsidRPr="00E771F5">
        <w:rPr>
          <w:sz w:val="18"/>
        </w:rPr>
        <w:t>bugün</w:t>
      </w:r>
      <w:r w:rsidRPr="00E771F5" w:rsidR="00FB6687">
        <w:rPr>
          <w:sz w:val="18"/>
        </w:rPr>
        <w:t xml:space="preserve"> </w:t>
      </w:r>
      <w:r w:rsidRPr="00E771F5">
        <w:rPr>
          <w:sz w:val="18"/>
        </w:rPr>
        <w:t>son</w:t>
      </w:r>
      <w:r w:rsidRPr="00E771F5" w:rsidR="00FB6687">
        <w:rPr>
          <w:sz w:val="18"/>
        </w:rPr>
        <w:t xml:space="preserve"> </w:t>
      </w:r>
      <w:r w:rsidRPr="00E771F5">
        <w:rPr>
          <w:sz w:val="18"/>
        </w:rPr>
        <w:t>noktada</w:t>
      </w:r>
      <w:r w:rsidRPr="00E771F5" w:rsidR="00FB6687">
        <w:rPr>
          <w:sz w:val="18"/>
        </w:rPr>
        <w:t xml:space="preserve"> </w:t>
      </w:r>
      <w:r w:rsidRPr="00E771F5">
        <w:rPr>
          <w:sz w:val="18"/>
        </w:rPr>
        <w:t>ordumuzun</w:t>
      </w:r>
      <w:r w:rsidRPr="00E771F5" w:rsidR="00FB6687">
        <w:rPr>
          <w:sz w:val="18"/>
        </w:rPr>
        <w:t xml:space="preserve"> </w:t>
      </w:r>
      <w:r w:rsidRPr="00E771F5">
        <w:rPr>
          <w:sz w:val="18"/>
        </w:rPr>
        <w:t>kumpaslar</w:t>
      </w:r>
      <w:r w:rsidRPr="00E771F5" w:rsidR="00FB6687">
        <w:rPr>
          <w:sz w:val="18"/>
        </w:rPr>
        <w:t xml:space="preserve"> </w:t>
      </w:r>
      <w:r w:rsidRPr="00E771F5">
        <w:rPr>
          <w:sz w:val="18"/>
        </w:rPr>
        <w:t>-</w:t>
      </w:r>
      <w:r w:rsidRPr="00E771F5" w:rsidR="00CF61AC">
        <w:rPr>
          <w:sz w:val="18"/>
        </w:rPr>
        <w:t>C</w:t>
      </w:r>
      <w:r w:rsidRPr="00E771F5">
        <w:rPr>
          <w:sz w:val="18"/>
        </w:rPr>
        <w:t>asusluk,</w:t>
      </w:r>
      <w:r w:rsidRPr="00E771F5" w:rsidR="00FB6687">
        <w:rPr>
          <w:sz w:val="18"/>
        </w:rPr>
        <w:t xml:space="preserve"> </w:t>
      </w:r>
      <w:r w:rsidRPr="00E771F5">
        <w:rPr>
          <w:sz w:val="18"/>
        </w:rPr>
        <w:t>Ergenekon,</w:t>
      </w:r>
      <w:r w:rsidRPr="00E771F5" w:rsidR="00FB6687">
        <w:rPr>
          <w:sz w:val="18"/>
        </w:rPr>
        <w:t xml:space="preserve"> </w:t>
      </w:r>
      <w:r w:rsidRPr="00E771F5">
        <w:rPr>
          <w:sz w:val="18"/>
        </w:rPr>
        <w:t>Balyoz</w:t>
      </w:r>
      <w:r w:rsidRPr="00E771F5" w:rsidR="00FB6687">
        <w:rPr>
          <w:sz w:val="18"/>
        </w:rPr>
        <w:t xml:space="preserve"> </w:t>
      </w:r>
      <w:r w:rsidRPr="00E771F5">
        <w:rPr>
          <w:sz w:val="18"/>
        </w:rPr>
        <w:t>gibi-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hain</w:t>
      </w:r>
      <w:r w:rsidRPr="00E771F5" w:rsidR="00FB6687">
        <w:rPr>
          <w:sz w:val="18"/>
        </w:rPr>
        <w:t xml:space="preserve"> </w:t>
      </w:r>
      <w:r w:rsidRPr="00E771F5">
        <w:rPr>
          <w:sz w:val="18"/>
        </w:rPr>
        <w:t>darbesiyle</w:t>
      </w:r>
      <w:r w:rsidRPr="00E771F5" w:rsidR="00FB6687">
        <w:rPr>
          <w:sz w:val="18"/>
        </w:rPr>
        <w:t xml:space="preserve"> </w:t>
      </w:r>
      <w:r w:rsidRPr="00E771F5">
        <w:rPr>
          <w:sz w:val="18"/>
        </w:rPr>
        <w:t>güçsüz</w:t>
      </w:r>
      <w:r w:rsidRPr="00E771F5" w:rsidR="00FB6687">
        <w:rPr>
          <w:sz w:val="18"/>
        </w:rPr>
        <w:t xml:space="preserve"> </w:t>
      </w:r>
      <w:r w:rsidRPr="00E771F5">
        <w:rPr>
          <w:sz w:val="18"/>
        </w:rPr>
        <w:t>ve</w:t>
      </w:r>
      <w:r w:rsidRPr="00E771F5" w:rsidR="00FB6687">
        <w:rPr>
          <w:sz w:val="18"/>
        </w:rPr>
        <w:t xml:space="preserve"> </w:t>
      </w:r>
      <w:r w:rsidRPr="00E771F5">
        <w:rPr>
          <w:sz w:val="18"/>
        </w:rPr>
        <w:t>güvenilmez</w:t>
      </w:r>
      <w:r w:rsidRPr="00E771F5" w:rsidR="00FB6687">
        <w:rPr>
          <w:sz w:val="18"/>
        </w:rPr>
        <w:t xml:space="preserve"> </w:t>
      </w:r>
      <w:r w:rsidRPr="00E771F5">
        <w:rPr>
          <w:sz w:val="18"/>
        </w:rPr>
        <w:t>hâle</w:t>
      </w:r>
      <w:r w:rsidRPr="00E771F5" w:rsidR="00FB6687">
        <w:rPr>
          <w:sz w:val="18"/>
        </w:rPr>
        <w:t xml:space="preserve"> </w:t>
      </w:r>
      <w:r w:rsidRPr="00E771F5">
        <w:rPr>
          <w:sz w:val="18"/>
        </w:rPr>
        <w:t>getirildiğini</w:t>
      </w:r>
      <w:r w:rsidRPr="00E771F5" w:rsidR="00FB6687">
        <w:rPr>
          <w:sz w:val="18"/>
        </w:rPr>
        <w:t xml:space="preserve"> </w:t>
      </w:r>
      <w:r w:rsidRPr="00E771F5">
        <w:rPr>
          <w:sz w:val="18"/>
        </w:rPr>
        <w:t>göremedik.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Peki,</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bu</w:t>
      </w:r>
      <w:r w:rsidRPr="00E771F5" w:rsidR="00FB6687">
        <w:rPr>
          <w:sz w:val="18"/>
        </w:rPr>
        <w:t xml:space="preserve"> </w:t>
      </w:r>
      <w:r w:rsidRPr="00E771F5">
        <w:rPr>
          <w:sz w:val="18"/>
        </w:rPr>
        <w:t>darbeden</w:t>
      </w:r>
      <w:r w:rsidRPr="00E771F5" w:rsidR="00FB6687">
        <w:rPr>
          <w:sz w:val="18"/>
        </w:rPr>
        <w:t xml:space="preserve"> </w:t>
      </w:r>
      <w:r w:rsidRPr="00E771F5">
        <w:rPr>
          <w:sz w:val="18"/>
        </w:rPr>
        <w:t>sonra</w:t>
      </w:r>
      <w:r w:rsidRPr="00E771F5" w:rsidR="00FB6687">
        <w:rPr>
          <w:sz w:val="18"/>
        </w:rPr>
        <w:t xml:space="preserve"> </w:t>
      </w:r>
      <w:r w:rsidRPr="00E771F5">
        <w:rPr>
          <w:sz w:val="18"/>
        </w:rPr>
        <w:t>arkadaşlar?</w:t>
      </w:r>
      <w:r w:rsidRPr="00E771F5" w:rsidR="00FB6687">
        <w:rPr>
          <w:sz w:val="18"/>
        </w:rPr>
        <w:t xml:space="preserve"> </w:t>
      </w:r>
      <w:r w:rsidRPr="00E771F5">
        <w:rPr>
          <w:sz w:val="18"/>
        </w:rPr>
        <w:t>Yine</w:t>
      </w:r>
      <w:r w:rsidRPr="00E771F5" w:rsidR="00FB6687">
        <w:rPr>
          <w:sz w:val="18"/>
        </w:rPr>
        <w:t xml:space="preserve"> </w:t>
      </w:r>
      <w:r w:rsidRPr="00E771F5">
        <w:rPr>
          <w:sz w:val="18"/>
        </w:rPr>
        <w:t>başkanlık</w:t>
      </w:r>
      <w:r w:rsidRPr="00E771F5" w:rsidR="00FB6687">
        <w:rPr>
          <w:sz w:val="18"/>
        </w:rPr>
        <w:t xml:space="preserve"> </w:t>
      </w:r>
      <w:r w:rsidRPr="00E771F5">
        <w:rPr>
          <w:sz w:val="18"/>
        </w:rPr>
        <w:t>gündeme</w:t>
      </w:r>
      <w:r w:rsidRPr="00E771F5" w:rsidR="00FB6687">
        <w:rPr>
          <w:sz w:val="18"/>
        </w:rPr>
        <w:t xml:space="preserve"> </w:t>
      </w:r>
      <w:r w:rsidRPr="00E771F5">
        <w:rPr>
          <w:sz w:val="18"/>
        </w:rPr>
        <w:t>gelirken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danışmanı</w:t>
      </w:r>
      <w:r w:rsidRPr="00E771F5" w:rsidR="00FB6687">
        <w:rPr>
          <w:sz w:val="18"/>
        </w:rPr>
        <w:t xml:space="preserve"> </w:t>
      </w:r>
      <w:r w:rsidRPr="00E771F5">
        <w:rPr>
          <w:sz w:val="18"/>
        </w:rPr>
        <w:t>-Tanrıverdi</w:t>
      </w:r>
      <w:r w:rsidRPr="00E771F5" w:rsidR="00FB6687">
        <w:rPr>
          <w:sz w:val="18"/>
        </w:rPr>
        <w:t xml:space="preserve"> </w:t>
      </w:r>
      <w:r w:rsidRPr="00E771F5">
        <w:rPr>
          <w:sz w:val="18"/>
        </w:rPr>
        <w:t>mi,</w:t>
      </w:r>
      <w:r w:rsidRPr="00E771F5" w:rsidR="00FB6687">
        <w:rPr>
          <w:sz w:val="18"/>
        </w:rPr>
        <w:t xml:space="preserve"> </w:t>
      </w:r>
      <w:r w:rsidRPr="00E771F5">
        <w:rPr>
          <w:sz w:val="18"/>
        </w:rPr>
        <w:t>Allahverdi</w:t>
      </w:r>
      <w:r w:rsidRPr="00E771F5" w:rsidR="00FB6687">
        <w:rPr>
          <w:sz w:val="18"/>
        </w:rPr>
        <w:t xml:space="preserve"> </w:t>
      </w:r>
      <w:r w:rsidRPr="00E771F5">
        <w:rPr>
          <w:sz w:val="18"/>
        </w:rPr>
        <w:t>mi,</w:t>
      </w:r>
      <w:r w:rsidRPr="00E771F5" w:rsidR="00FB6687">
        <w:rPr>
          <w:sz w:val="18"/>
        </w:rPr>
        <w:t xml:space="preserve"> </w:t>
      </w:r>
      <w:r w:rsidRPr="00E771F5">
        <w:rPr>
          <w:sz w:val="18"/>
        </w:rPr>
        <w:t>neydi</w:t>
      </w:r>
      <w:r w:rsidRPr="00E771F5" w:rsidR="00FB6687">
        <w:rPr>
          <w:sz w:val="18"/>
        </w:rPr>
        <w:t xml:space="preserve"> </w:t>
      </w:r>
      <w:r w:rsidRPr="00E771F5">
        <w:rPr>
          <w:sz w:val="18"/>
        </w:rPr>
        <w:t>soyadı</w:t>
      </w:r>
      <w:r w:rsidRPr="00E771F5" w:rsidR="00FB6687">
        <w:rPr>
          <w:sz w:val="18"/>
        </w:rPr>
        <w:t xml:space="preserve"> </w:t>
      </w:r>
      <w:r w:rsidRPr="00E771F5">
        <w:rPr>
          <w:sz w:val="18"/>
        </w:rPr>
        <w:t>hatırlayamıyorum-</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eyalet</w:t>
      </w:r>
      <w:r w:rsidRPr="00E771F5" w:rsidR="00FB6687">
        <w:rPr>
          <w:sz w:val="18"/>
        </w:rPr>
        <w:t xml:space="preserve"> </w:t>
      </w:r>
      <w:r w:rsidRPr="00E771F5">
        <w:rPr>
          <w:sz w:val="18"/>
        </w:rPr>
        <w:t>ve</w:t>
      </w:r>
      <w:r w:rsidRPr="00E771F5" w:rsidR="00FB6687">
        <w:rPr>
          <w:sz w:val="18"/>
        </w:rPr>
        <w:t xml:space="preserve"> </w:t>
      </w:r>
      <w:r w:rsidRPr="00E771F5">
        <w:rPr>
          <w:sz w:val="18"/>
        </w:rPr>
        <w:t>özerklik</w:t>
      </w:r>
      <w:r w:rsidRPr="00E771F5" w:rsidR="00FB6687">
        <w:rPr>
          <w:sz w:val="18"/>
        </w:rPr>
        <w:t xml:space="preserve"> </w:t>
      </w:r>
      <w:r w:rsidRPr="00E771F5">
        <w:rPr>
          <w:sz w:val="18"/>
        </w:rPr>
        <w:t>tartışılmalıdır.”</w:t>
      </w:r>
      <w:r w:rsidRPr="00E771F5" w:rsidR="00FB6687">
        <w:rPr>
          <w:sz w:val="18"/>
        </w:rPr>
        <w:t xml:space="preserve"> </w:t>
      </w:r>
      <w:r w:rsidRPr="00E771F5">
        <w:rPr>
          <w:sz w:val="18"/>
        </w:rPr>
        <w:t>dedi.</w:t>
      </w:r>
      <w:r w:rsidRPr="00E771F5" w:rsidR="00FB6687">
        <w:rPr>
          <w:sz w:val="18"/>
        </w:rPr>
        <w:t xml:space="preserve"> </w:t>
      </w:r>
      <w:r w:rsidRPr="00E771F5">
        <w:rPr>
          <w:sz w:val="18"/>
        </w:rPr>
        <w:t>Cevap</w:t>
      </w:r>
      <w:r w:rsidRPr="00E771F5" w:rsidR="00FB6687">
        <w:rPr>
          <w:sz w:val="18"/>
        </w:rPr>
        <w:t xml:space="preserve"> </w:t>
      </w:r>
      <w:r w:rsidRPr="00E771F5">
        <w:rPr>
          <w:sz w:val="18"/>
        </w:rPr>
        <w:t>verdiniz</w:t>
      </w:r>
      <w:r w:rsidRPr="00E771F5" w:rsidR="00FB6687">
        <w:rPr>
          <w:sz w:val="18"/>
        </w:rPr>
        <w:t xml:space="preserve"> </w:t>
      </w:r>
      <w:r w:rsidRPr="00E771F5">
        <w:rPr>
          <w:sz w:val="18"/>
        </w:rPr>
        <w:t>mi</w:t>
      </w:r>
      <w:r w:rsidRPr="00E771F5" w:rsidR="00FB6687">
        <w:rPr>
          <w:sz w:val="18"/>
        </w:rPr>
        <w:t xml:space="preserve"> </w:t>
      </w:r>
      <w:r w:rsidRPr="00E771F5">
        <w:rPr>
          <w:sz w:val="18"/>
        </w:rPr>
        <w:t>parti</w:t>
      </w:r>
      <w:r w:rsidRPr="00E771F5" w:rsidR="00FB6687">
        <w:rPr>
          <w:sz w:val="18"/>
        </w:rPr>
        <w:t xml:space="preserve"> </w:t>
      </w:r>
      <w:r w:rsidRPr="00E771F5">
        <w:rPr>
          <w:sz w:val="18"/>
        </w:rPr>
        <w:t>olarak</w:t>
      </w:r>
      <w:r w:rsidRPr="00E771F5" w:rsidR="00FB6687">
        <w:rPr>
          <w:sz w:val="18"/>
        </w:rPr>
        <w:t xml:space="preserve"> </w:t>
      </w:r>
      <w:r w:rsidRPr="00E771F5">
        <w:rPr>
          <w:sz w:val="18"/>
        </w:rPr>
        <w:t>buna?</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Peşine</w:t>
      </w:r>
      <w:r w:rsidRPr="00E771F5" w:rsidR="00FB6687">
        <w:rPr>
          <w:sz w:val="18"/>
        </w:rPr>
        <w:t xml:space="preserve"> </w:t>
      </w:r>
      <w:r w:rsidRPr="00E771F5">
        <w:rPr>
          <w:sz w:val="18"/>
        </w:rPr>
        <w:t>takıldığınız</w:t>
      </w:r>
      <w:r w:rsidRPr="00E771F5" w:rsidR="00FB6687">
        <w:rPr>
          <w:sz w:val="18"/>
        </w:rPr>
        <w:t xml:space="preserve"> </w:t>
      </w:r>
      <w:r w:rsidRPr="00E771F5">
        <w:rPr>
          <w:sz w:val="18"/>
        </w:rPr>
        <w:t>sistem,</w:t>
      </w:r>
      <w:r w:rsidRPr="00E771F5" w:rsidR="00FB6687">
        <w:rPr>
          <w:sz w:val="18"/>
        </w:rPr>
        <w:t xml:space="preserve"> </w:t>
      </w:r>
      <w:r w:rsidRPr="00E771F5">
        <w:rPr>
          <w:sz w:val="18"/>
        </w:rPr>
        <w:t>sizin</w:t>
      </w:r>
      <w:r w:rsidRPr="00E771F5" w:rsidR="00FB6687">
        <w:rPr>
          <w:sz w:val="18"/>
        </w:rPr>
        <w:t xml:space="preserve"> </w:t>
      </w:r>
      <w:r w:rsidRPr="00E771F5">
        <w:rPr>
          <w:sz w:val="18"/>
        </w:rPr>
        <w:t>“üst</w:t>
      </w:r>
      <w:r w:rsidRPr="00E771F5" w:rsidR="00FB6687">
        <w:rPr>
          <w:sz w:val="18"/>
        </w:rPr>
        <w:t xml:space="preserve"> </w:t>
      </w:r>
      <w:r w:rsidRPr="00E771F5">
        <w:rPr>
          <w:sz w:val="18"/>
        </w:rPr>
        <w:t>akıl”</w:t>
      </w:r>
      <w:r w:rsidRPr="00E771F5" w:rsidR="00FB6687">
        <w:rPr>
          <w:sz w:val="18"/>
        </w:rPr>
        <w:t xml:space="preserve"> </w:t>
      </w:r>
      <w:r w:rsidRPr="00E771F5">
        <w:rPr>
          <w:sz w:val="18"/>
        </w:rPr>
        <w:t>deyip</w:t>
      </w:r>
      <w:r w:rsidRPr="00E771F5" w:rsidR="00FB6687">
        <w:rPr>
          <w:sz w:val="18"/>
        </w:rPr>
        <w:t xml:space="preserve"> </w:t>
      </w:r>
      <w:r w:rsidRPr="00E771F5">
        <w:rPr>
          <w:sz w:val="18"/>
        </w:rPr>
        <w:t>adını</w:t>
      </w:r>
      <w:r w:rsidRPr="00E771F5" w:rsidR="00FB6687">
        <w:rPr>
          <w:sz w:val="18"/>
        </w:rPr>
        <w:t xml:space="preserve"> </w:t>
      </w:r>
      <w:r w:rsidRPr="00E771F5">
        <w:rPr>
          <w:sz w:val="18"/>
        </w:rPr>
        <w:t>koyamadığınız</w:t>
      </w:r>
      <w:r w:rsidRPr="00E771F5" w:rsidR="00FB6687">
        <w:rPr>
          <w:sz w:val="18"/>
        </w:rPr>
        <w:t xml:space="preserve"> </w:t>
      </w:r>
      <w:r w:rsidRPr="00E771F5">
        <w:rPr>
          <w:sz w:val="18"/>
        </w:rPr>
        <w:t>emperyalistlerin</w:t>
      </w:r>
      <w:r w:rsidRPr="00E771F5" w:rsidR="00FB6687">
        <w:rPr>
          <w:sz w:val="18"/>
        </w:rPr>
        <w:t xml:space="preserve"> </w:t>
      </w:r>
      <w:r w:rsidRPr="00E771F5">
        <w:rPr>
          <w:sz w:val="18"/>
        </w:rPr>
        <w:t>de</w:t>
      </w:r>
      <w:r w:rsidRPr="00E771F5" w:rsidR="00FB6687">
        <w:rPr>
          <w:sz w:val="18"/>
        </w:rPr>
        <w:t xml:space="preserve"> </w:t>
      </w:r>
      <w:r w:rsidRPr="00E771F5">
        <w:rPr>
          <w:sz w:val="18"/>
        </w:rPr>
        <w:t>önerisi.</w:t>
      </w:r>
      <w:r w:rsidRPr="00E771F5" w:rsidR="00FB6687">
        <w:rPr>
          <w:sz w:val="18"/>
        </w:rPr>
        <w:t xml:space="preserve"> </w:t>
      </w:r>
      <w:r w:rsidRPr="00E771F5">
        <w:rPr>
          <w:sz w:val="18"/>
        </w:rPr>
        <w:t>Peki,</w:t>
      </w:r>
      <w:r w:rsidRPr="00E771F5" w:rsidR="00FB6687">
        <w:rPr>
          <w:sz w:val="18"/>
        </w:rPr>
        <w:t xml:space="preserve"> </w:t>
      </w:r>
      <w:r w:rsidRPr="00E771F5">
        <w:rPr>
          <w:sz w:val="18"/>
        </w:rPr>
        <w:t>dik</w:t>
      </w:r>
      <w:r w:rsidRPr="00E771F5" w:rsidR="00FB6687">
        <w:rPr>
          <w:sz w:val="18"/>
        </w:rPr>
        <w:t xml:space="preserve"> </w:t>
      </w:r>
      <w:r w:rsidRPr="00E771F5">
        <w:rPr>
          <w:sz w:val="18"/>
        </w:rPr>
        <w:t>duruş</w:t>
      </w:r>
      <w:r w:rsidRPr="00E771F5" w:rsidR="00FB6687">
        <w:rPr>
          <w:sz w:val="18"/>
        </w:rPr>
        <w:t xml:space="preserve"> </w:t>
      </w:r>
      <w:r w:rsidRPr="00E771F5">
        <w:rPr>
          <w:sz w:val="18"/>
        </w:rPr>
        <w:t>sergileyebildiniz</w:t>
      </w:r>
      <w:r w:rsidRPr="00E771F5" w:rsidR="00FB6687">
        <w:rPr>
          <w:sz w:val="18"/>
        </w:rPr>
        <w:t xml:space="preserve"> </w:t>
      </w:r>
      <w:r w:rsidRPr="00E771F5">
        <w:rPr>
          <w:sz w:val="18"/>
        </w:rPr>
        <w:t>mi?</w:t>
      </w:r>
      <w:r w:rsidRPr="00E771F5" w:rsidR="00FB6687">
        <w:rPr>
          <w:sz w:val="18"/>
        </w:rPr>
        <w:t xml:space="preserve"> </w:t>
      </w:r>
      <w:r w:rsidRPr="00E771F5">
        <w:rPr>
          <w:sz w:val="18"/>
        </w:rPr>
        <w:t>Gerçekten</w:t>
      </w:r>
      <w:r w:rsidRPr="00E771F5" w:rsidR="00FB6687">
        <w:rPr>
          <w:sz w:val="18"/>
        </w:rPr>
        <w:t xml:space="preserve"> </w:t>
      </w:r>
      <w:r w:rsidRPr="00E771F5">
        <w:rPr>
          <w:sz w:val="18"/>
        </w:rPr>
        <w:t>Türk</w:t>
      </w:r>
      <w:r w:rsidRPr="00E771F5" w:rsidR="00FB6687">
        <w:rPr>
          <w:sz w:val="18"/>
        </w:rPr>
        <w:t xml:space="preserve"> </w:t>
      </w:r>
      <w:r w:rsidRPr="00E771F5">
        <w:rPr>
          <w:sz w:val="18"/>
        </w:rPr>
        <w:t>milletinin</w:t>
      </w:r>
      <w:r w:rsidRPr="00E771F5" w:rsidR="00FB6687">
        <w:rPr>
          <w:sz w:val="18"/>
        </w:rPr>
        <w:t xml:space="preserve"> </w:t>
      </w:r>
      <w:r w:rsidRPr="00E771F5">
        <w:rPr>
          <w:sz w:val="18"/>
        </w:rPr>
        <w:t>karşısında</w:t>
      </w:r>
      <w:r w:rsidRPr="00E771F5" w:rsidR="00FB6687">
        <w:rPr>
          <w:sz w:val="18"/>
        </w:rPr>
        <w:t xml:space="preserve"> </w:t>
      </w:r>
      <w:r w:rsidRPr="00E771F5">
        <w:rPr>
          <w:sz w:val="18"/>
        </w:rPr>
        <w:t>bu</w:t>
      </w:r>
      <w:r w:rsidRPr="00E771F5" w:rsidR="00FB6687">
        <w:rPr>
          <w:sz w:val="18"/>
        </w:rPr>
        <w:t xml:space="preserve"> </w:t>
      </w:r>
      <w:r w:rsidRPr="00E771F5">
        <w:rPr>
          <w:sz w:val="18"/>
        </w:rPr>
        <w:t>bölünme</w:t>
      </w:r>
      <w:r w:rsidRPr="00E771F5" w:rsidR="00FB6687">
        <w:rPr>
          <w:sz w:val="18"/>
        </w:rPr>
        <w:t xml:space="preserve"> </w:t>
      </w:r>
      <w:r w:rsidRPr="00E771F5">
        <w:rPr>
          <w:sz w:val="18"/>
        </w:rPr>
        <w:t>sistemini</w:t>
      </w:r>
      <w:r w:rsidRPr="00E771F5" w:rsidR="00FB6687">
        <w:rPr>
          <w:sz w:val="18"/>
        </w:rPr>
        <w:t xml:space="preserve"> </w:t>
      </w:r>
      <w:r w:rsidRPr="00E771F5">
        <w:rPr>
          <w:sz w:val="18"/>
        </w:rPr>
        <w:t>anlatırken</w:t>
      </w:r>
      <w:r w:rsidRPr="00E771F5" w:rsidR="00FB6687">
        <w:rPr>
          <w:sz w:val="18"/>
        </w:rPr>
        <w:t xml:space="preserve"> </w:t>
      </w:r>
      <w:r w:rsidRPr="00E771F5">
        <w:rPr>
          <w:sz w:val="18"/>
        </w:rPr>
        <w:t>yüzünüz</w:t>
      </w:r>
      <w:r w:rsidRPr="00E771F5" w:rsidR="00FB6687">
        <w:rPr>
          <w:sz w:val="18"/>
        </w:rPr>
        <w:t xml:space="preserve"> </w:t>
      </w:r>
      <w:r w:rsidRPr="00E771F5">
        <w:rPr>
          <w:sz w:val="18"/>
        </w:rPr>
        <w:t>kızarmayacak</w:t>
      </w:r>
      <w:r w:rsidRPr="00E771F5" w:rsidR="00FB6687">
        <w:rPr>
          <w:sz w:val="18"/>
        </w:rPr>
        <w:t xml:space="preserve"> </w:t>
      </w:r>
      <w:r w:rsidRPr="00E771F5">
        <w:rPr>
          <w:sz w:val="18"/>
        </w:rPr>
        <w:t>mı</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ülke</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demokrasi</w:t>
      </w:r>
      <w:r w:rsidRPr="00E771F5" w:rsidR="00FB6687">
        <w:rPr>
          <w:sz w:val="18"/>
        </w:rPr>
        <w:t xml:space="preserve"> </w:t>
      </w:r>
      <w:r w:rsidRPr="00E771F5">
        <w:rPr>
          <w:sz w:val="18"/>
        </w:rPr>
        <w:t>yüzünden</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gelmedi.</w:t>
      </w:r>
      <w:r w:rsidRPr="00E771F5" w:rsidR="00FB6687">
        <w:rPr>
          <w:sz w:val="18"/>
        </w:rPr>
        <w:t xml:space="preserve"> </w:t>
      </w:r>
      <w:r w:rsidRPr="00E771F5">
        <w:rPr>
          <w:sz w:val="18"/>
        </w:rPr>
        <w:t>Parlamenter</w:t>
      </w:r>
      <w:r w:rsidRPr="00E771F5" w:rsidR="00FB6687">
        <w:rPr>
          <w:sz w:val="18"/>
        </w:rPr>
        <w:t xml:space="preserve"> </w:t>
      </w:r>
      <w:r w:rsidRPr="00E771F5">
        <w:rPr>
          <w:sz w:val="18"/>
        </w:rPr>
        <w:t>sistemi</w:t>
      </w:r>
      <w:r w:rsidRPr="00E771F5" w:rsidR="00FB6687">
        <w:rPr>
          <w:sz w:val="18"/>
        </w:rPr>
        <w:t xml:space="preserve"> </w:t>
      </w:r>
      <w:r w:rsidRPr="00E771F5">
        <w:rPr>
          <w:sz w:val="18"/>
        </w:rPr>
        <w:t>yok</w:t>
      </w:r>
      <w:r w:rsidRPr="00E771F5" w:rsidR="00FB6687">
        <w:rPr>
          <w:sz w:val="18"/>
        </w:rPr>
        <w:t xml:space="preserve"> </w:t>
      </w:r>
      <w:r w:rsidRPr="00E771F5">
        <w:rPr>
          <w:sz w:val="18"/>
        </w:rPr>
        <w:t>eden</w:t>
      </w:r>
      <w:r w:rsidRPr="00E771F5" w:rsidR="00FB6687">
        <w:rPr>
          <w:sz w:val="18"/>
        </w:rPr>
        <w:t xml:space="preserve"> </w:t>
      </w:r>
      <w:r w:rsidRPr="00E771F5">
        <w:rPr>
          <w:sz w:val="18"/>
        </w:rPr>
        <w:t>proje</w:t>
      </w:r>
      <w:r w:rsidRPr="00E771F5" w:rsidR="00FB6687">
        <w:rPr>
          <w:sz w:val="18"/>
        </w:rPr>
        <w:t xml:space="preserve"> </w:t>
      </w:r>
      <w:r w:rsidRPr="00E771F5">
        <w:rPr>
          <w:sz w:val="18"/>
        </w:rPr>
        <w:t>aslında</w:t>
      </w:r>
      <w:r w:rsidRPr="00E771F5" w:rsidR="00FB6687">
        <w:rPr>
          <w:sz w:val="18"/>
        </w:rPr>
        <w:t xml:space="preserve"> </w:t>
      </w:r>
      <w:r w:rsidRPr="00E771F5">
        <w:rPr>
          <w:sz w:val="18"/>
        </w:rPr>
        <w:t>bugün</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olarak</w:t>
      </w:r>
      <w:r w:rsidRPr="00E771F5" w:rsidR="00FB6687">
        <w:rPr>
          <w:sz w:val="18"/>
        </w:rPr>
        <w:t xml:space="preserve"> </w:t>
      </w:r>
      <w:r w:rsidRPr="00E771F5">
        <w:rPr>
          <w:sz w:val="18"/>
        </w:rPr>
        <w:t>saydığınız</w:t>
      </w:r>
      <w:r w:rsidRPr="00E771F5" w:rsidR="00FB6687">
        <w:rPr>
          <w:sz w:val="18"/>
        </w:rPr>
        <w:t xml:space="preserve"> </w:t>
      </w:r>
      <w:r w:rsidRPr="00E771F5">
        <w:rPr>
          <w:sz w:val="18"/>
        </w:rPr>
        <w:t>IŞİD,</w:t>
      </w:r>
      <w:r w:rsidRPr="00E771F5" w:rsidR="00FB6687">
        <w:rPr>
          <w:sz w:val="18"/>
        </w:rPr>
        <w:t xml:space="preserve"> </w:t>
      </w:r>
      <w:r w:rsidRPr="00E771F5">
        <w:rPr>
          <w:sz w:val="18"/>
        </w:rPr>
        <w:t>PKK,</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de</w:t>
      </w:r>
      <w:r w:rsidRPr="00E771F5" w:rsidR="00FB6687">
        <w:rPr>
          <w:sz w:val="18"/>
        </w:rPr>
        <w:t xml:space="preserve"> </w:t>
      </w:r>
      <w:r w:rsidRPr="00E771F5">
        <w:rPr>
          <w:sz w:val="18"/>
        </w:rPr>
        <w:t>önerisiydi</w:t>
      </w:r>
      <w:r w:rsidRPr="00E771F5" w:rsidR="00FB6687">
        <w:rPr>
          <w:sz w:val="18"/>
        </w:rPr>
        <w:t xml:space="preserve"> </w:t>
      </w:r>
      <w:r w:rsidRPr="00E771F5">
        <w:rPr>
          <w:sz w:val="18"/>
        </w:rPr>
        <w:t>size,</w:t>
      </w:r>
      <w:r w:rsidRPr="00E771F5" w:rsidR="00FB6687">
        <w:rPr>
          <w:sz w:val="18"/>
        </w:rPr>
        <w:t xml:space="preserve"> </w:t>
      </w:r>
      <w:r w:rsidRPr="00E771F5">
        <w:rPr>
          <w:sz w:val="18"/>
        </w:rPr>
        <w:t>niye</w:t>
      </w:r>
      <w:r w:rsidRPr="00E771F5" w:rsidR="00FB6687">
        <w:rPr>
          <w:sz w:val="18"/>
        </w:rPr>
        <w:t xml:space="preserve"> </w:t>
      </w:r>
      <w:r w:rsidRPr="00E771F5">
        <w:rPr>
          <w:sz w:val="18"/>
        </w:rPr>
        <w:t>hâlâ</w:t>
      </w:r>
      <w:r w:rsidRPr="00E771F5" w:rsidR="00FB6687">
        <w:rPr>
          <w:sz w:val="18"/>
        </w:rPr>
        <w:t xml:space="preserve"> </w:t>
      </w:r>
      <w:r w:rsidRPr="00E771F5">
        <w:rPr>
          <w:sz w:val="18"/>
        </w:rPr>
        <w:t>aynı</w:t>
      </w:r>
      <w:r w:rsidRPr="00E771F5" w:rsidR="00FB6687">
        <w:rPr>
          <w:sz w:val="18"/>
        </w:rPr>
        <w:t xml:space="preserve"> </w:t>
      </w:r>
      <w:r w:rsidRPr="00E771F5">
        <w:rPr>
          <w:sz w:val="18"/>
        </w:rPr>
        <w:t>yolda</w:t>
      </w:r>
      <w:r w:rsidRPr="00E771F5" w:rsidR="00FB6687">
        <w:rPr>
          <w:sz w:val="18"/>
        </w:rPr>
        <w:t xml:space="preserve"> </w:t>
      </w:r>
      <w:r w:rsidRPr="00E771F5">
        <w:rPr>
          <w:sz w:val="18"/>
        </w:rPr>
        <w:t>gidiyorsunuz,</w:t>
      </w:r>
      <w:r w:rsidRPr="00E771F5" w:rsidR="00FB6687">
        <w:rPr>
          <w:sz w:val="18"/>
        </w:rPr>
        <w:t xml:space="preserve"> </w:t>
      </w:r>
      <w:r w:rsidRPr="00E771F5">
        <w:rPr>
          <w:sz w:val="18"/>
        </w:rPr>
        <w:t>“Yeter</w:t>
      </w:r>
      <w:r w:rsidRPr="00E771F5" w:rsidR="00FB6687">
        <w:rPr>
          <w:sz w:val="18"/>
        </w:rPr>
        <w:t xml:space="preserve"> </w:t>
      </w:r>
      <w:r w:rsidRPr="00E771F5">
        <w:rPr>
          <w:sz w:val="18"/>
        </w:rPr>
        <w:t>artık!”</w:t>
      </w:r>
      <w:r w:rsidRPr="00E771F5" w:rsidR="00FB6687">
        <w:rPr>
          <w:sz w:val="18"/>
        </w:rPr>
        <w:t xml:space="preserve"> </w:t>
      </w:r>
      <w:r w:rsidRPr="00E771F5">
        <w:rPr>
          <w:sz w:val="18"/>
        </w:rPr>
        <w:t>demeyecek</w:t>
      </w:r>
      <w:r w:rsidRPr="00E771F5" w:rsidR="00FB6687">
        <w:rPr>
          <w:sz w:val="18"/>
        </w:rPr>
        <w:t xml:space="preserve"> </w:t>
      </w:r>
      <w:r w:rsidRPr="00E771F5">
        <w:rPr>
          <w:sz w:val="18"/>
        </w:rPr>
        <w:t>misiniz?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Ülkenin</w:t>
      </w:r>
      <w:r w:rsidRPr="00E771F5" w:rsidR="00FB6687">
        <w:rPr>
          <w:sz w:val="18"/>
        </w:rPr>
        <w:t xml:space="preserve"> </w:t>
      </w:r>
      <w:r w:rsidRPr="00E771F5">
        <w:rPr>
          <w:sz w:val="18"/>
        </w:rPr>
        <w:t>egemenliğini</w:t>
      </w:r>
      <w:r w:rsidRPr="00E771F5" w:rsidR="00FB6687">
        <w:rPr>
          <w:sz w:val="18"/>
        </w:rPr>
        <w:t xml:space="preserve"> </w:t>
      </w:r>
      <w:r w:rsidRPr="00E771F5">
        <w:rPr>
          <w:sz w:val="18"/>
        </w:rPr>
        <w:t>ne</w:t>
      </w:r>
      <w:r w:rsidRPr="00E771F5" w:rsidR="00FB6687">
        <w:rPr>
          <w:sz w:val="18"/>
        </w:rPr>
        <w:t xml:space="preserve"> </w:t>
      </w:r>
      <w:r w:rsidRPr="00E771F5">
        <w:rPr>
          <w:sz w:val="18"/>
        </w:rPr>
        <w:t>olduğu</w:t>
      </w:r>
      <w:r w:rsidRPr="00E771F5" w:rsidR="00FB6687">
        <w:rPr>
          <w:sz w:val="18"/>
        </w:rPr>
        <w:t xml:space="preserve"> </w:t>
      </w:r>
      <w:r w:rsidRPr="00E771F5">
        <w:rPr>
          <w:sz w:val="18"/>
        </w:rPr>
        <w:t>belirsiz</w:t>
      </w:r>
      <w:r w:rsidRPr="00E771F5" w:rsidR="00FB6687">
        <w:rPr>
          <w:sz w:val="18"/>
        </w:rPr>
        <w:t xml:space="preserve"> </w:t>
      </w:r>
      <w:r w:rsidRPr="00E771F5">
        <w:rPr>
          <w:sz w:val="18"/>
        </w:rPr>
        <w:t>cemaat</w:t>
      </w:r>
      <w:r w:rsidRPr="00E771F5" w:rsidR="00FB6687">
        <w:rPr>
          <w:sz w:val="18"/>
        </w:rPr>
        <w:t xml:space="preserve"> </w:t>
      </w:r>
      <w:r w:rsidRPr="00E771F5">
        <w:rPr>
          <w:sz w:val="18"/>
        </w:rPr>
        <w:t>ve</w:t>
      </w:r>
      <w:r w:rsidRPr="00E771F5" w:rsidR="00FB6687">
        <w:rPr>
          <w:sz w:val="18"/>
        </w:rPr>
        <w:t xml:space="preserve"> </w:t>
      </w:r>
      <w:r w:rsidRPr="00E771F5">
        <w:rPr>
          <w:sz w:val="18"/>
        </w:rPr>
        <w:t>tarikatlarla</w:t>
      </w:r>
      <w:r w:rsidRPr="00E771F5" w:rsidR="00FB6687">
        <w:rPr>
          <w:sz w:val="18"/>
        </w:rPr>
        <w:t xml:space="preserve"> </w:t>
      </w:r>
      <w:r w:rsidRPr="00E771F5">
        <w:rPr>
          <w:sz w:val="18"/>
        </w:rPr>
        <w:t>paylaştığınız</w:t>
      </w:r>
      <w:r w:rsidRPr="00E771F5" w:rsidR="00FB6687">
        <w:rPr>
          <w:sz w:val="18"/>
        </w:rPr>
        <w:t xml:space="preserve"> </w:t>
      </w:r>
      <w:r w:rsidRPr="00E771F5">
        <w:rPr>
          <w:sz w:val="18"/>
        </w:rPr>
        <w:t>için</w:t>
      </w:r>
      <w:r w:rsidRPr="00E771F5" w:rsidR="00FB6687">
        <w:rPr>
          <w:sz w:val="18"/>
        </w:rPr>
        <w:t xml:space="preserve"> </w:t>
      </w:r>
      <w:r w:rsidRPr="00E771F5">
        <w:rPr>
          <w:sz w:val="18"/>
        </w:rPr>
        <w:t>bugün</w:t>
      </w:r>
      <w:r w:rsidRPr="00E771F5" w:rsidR="00FB6687">
        <w:rPr>
          <w:sz w:val="18"/>
        </w:rPr>
        <w:t xml:space="preserve"> </w:t>
      </w:r>
      <w:r w:rsidRPr="00E771F5">
        <w:rPr>
          <w:sz w:val="18"/>
        </w:rPr>
        <w:t>bunları</w:t>
      </w:r>
      <w:r w:rsidRPr="00E771F5" w:rsidR="00FB6687">
        <w:rPr>
          <w:sz w:val="18"/>
        </w:rPr>
        <w:t xml:space="preserve"> </w:t>
      </w:r>
      <w:r w:rsidRPr="00E771F5">
        <w:rPr>
          <w:sz w:val="18"/>
        </w:rPr>
        <w:t>sorgular</w:t>
      </w:r>
      <w:r w:rsidRPr="00E771F5" w:rsidR="00FB6687">
        <w:rPr>
          <w:sz w:val="18"/>
        </w:rPr>
        <w:t xml:space="preserve"> </w:t>
      </w:r>
      <w:r w:rsidRPr="00E771F5">
        <w:rPr>
          <w:sz w:val="18"/>
        </w:rPr>
        <w:t>hâle</w:t>
      </w:r>
      <w:r w:rsidRPr="00E771F5" w:rsidR="00FB6687">
        <w:rPr>
          <w:sz w:val="18"/>
        </w:rPr>
        <w:t xml:space="preserve"> </w:t>
      </w:r>
      <w:r w:rsidRPr="00E771F5">
        <w:rPr>
          <w:sz w:val="18"/>
        </w:rPr>
        <w:t>geldik.</w:t>
      </w:r>
      <w:r w:rsidRPr="00E771F5" w:rsidR="00FB6687">
        <w:rPr>
          <w:sz w:val="18"/>
        </w:rPr>
        <w:t xml:space="preserve"> </w:t>
      </w:r>
      <w:r w:rsidRPr="00E771F5">
        <w:rPr>
          <w:sz w:val="18"/>
        </w:rPr>
        <w:t>Bu</w:t>
      </w:r>
      <w:r w:rsidRPr="00E771F5" w:rsidR="00FB6687">
        <w:rPr>
          <w:sz w:val="18"/>
        </w:rPr>
        <w:t xml:space="preserve"> </w:t>
      </w:r>
      <w:r w:rsidRPr="00E771F5">
        <w:rPr>
          <w:sz w:val="18"/>
        </w:rPr>
        <w:t>sorguladığınız</w:t>
      </w:r>
      <w:r w:rsidRPr="00E771F5" w:rsidR="00FB6687">
        <w:rPr>
          <w:sz w:val="18"/>
        </w:rPr>
        <w:t xml:space="preserve"> </w:t>
      </w:r>
      <w:r w:rsidRPr="00E771F5">
        <w:rPr>
          <w:sz w:val="18"/>
        </w:rPr>
        <w:t>sistemi</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siz</w:t>
      </w:r>
      <w:r w:rsidRPr="00E771F5" w:rsidR="00FB6687">
        <w:rPr>
          <w:sz w:val="18"/>
        </w:rPr>
        <w:t xml:space="preserve"> </w:t>
      </w:r>
      <w:r w:rsidRPr="00E771F5">
        <w:rPr>
          <w:sz w:val="18"/>
        </w:rPr>
        <w:t>getirdiniz</w:t>
      </w:r>
      <w:r w:rsidRPr="00E771F5" w:rsidR="00FB6687">
        <w:rPr>
          <w:sz w:val="18"/>
        </w:rPr>
        <w:t xml:space="preserve"> </w:t>
      </w:r>
      <w:r w:rsidRPr="00E771F5">
        <w:rPr>
          <w:sz w:val="18"/>
        </w:rPr>
        <w:t>arkadaşlar.</w:t>
      </w:r>
      <w:r w:rsidRPr="00E771F5" w:rsidR="00FB6687">
        <w:rPr>
          <w:sz w:val="18"/>
        </w:rPr>
        <w:t xml:space="preserve"> </w:t>
      </w:r>
    </w:p>
    <w:p w:rsidRPr="00E771F5" w:rsidR="00C46D61" w:rsidP="00E771F5" w:rsidRDefault="00407657">
      <w:pPr>
        <w:pStyle w:val="GENELKURUL"/>
        <w:spacing w:line="240" w:lineRule="auto"/>
        <w:rPr>
          <w:sz w:val="18"/>
        </w:rPr>
      </w:pPr>
      <w:r w:rsidRPr="00E771F5">
        <w:rPr>
          <w:sz w:val="18"/>
        </w:rPr>
        <w:t>Sıkıştığınız</w:t>
      </w:r>
      <w:r w:rsidRPr="00E771F5" w:rsidR="00FB6687">
        <w:rPr>
          <w:sz w:val="18"/>
        </w:rPr>
        <w:t xml:space="preserve"> </w:t>
      </w:r>
      <w:r w:rsidRPr="00E771F5">
        <w:rPr>
          <w:sz w:val="18"/>
        </w:rPr>
        <w:t>yerde</w:t>
      </w:r>
      <w:r w:rsidRPr="00E771F5" w:rsidR="00FB6687">
        <w:rPr>
          <w:sz w:val="18"/>
        </w:rPr>
        <w:t xml:space="preserve"> </w:t>
      </w:r>
      <w:r w:rsidRPr="00E771F5">
        <w:rPr>
          <w:sz w:val="18"/>
        </w:rPr>
        <w:t>CHP’yi</w:t>
      </w:r>
      <w:r w:rsidRPr="00E771F5" w:rsidR="00FB6687">
        <w:rPr>
          <w:sz w:val="18"/>
        </w:rPr>
        <w:t xml:space="preserve"> </w:t>
      </w:r>
      <w:r w:rsidRPr="00E771F5">
        <w:rPr>
          <w:sz w:val="18"/>
        </w:rPr>
        <w:t>suçluyorsunuz.</w:t>
      </w:r>
      <w:r w:rsidRPr="00E771F5" w:rsidR="00FB6687">
        <w:rPr>
          <w:sz w:val="18"/>
        </w:rPr>
        <w:t xml:space="preserve"> </w:t>
      </w:r>
      <w:r w:rsidRPr="00E771F5">
        <w:rPr>
          <w:sz w:val="18"/>
        </w:rPr>
        <w:t>Bu</w:t>
      </w:r>
      <w:r w:rsidRPr="00E771F5" w:rsidR="00FB6687">
        <w:rPr>
          <w:sz w:val="18"/>
        </w:rPr>
        <w:t xml:space="preserve"> </w:t>
      </w:r>
      <w:r w:rsidRPr="00E771F5">
        <w:rPr>
          <w:sz w:val="18"/>
        </w:rPr>
        <w:t>bombalar</w:t>
      </w:r>
      <w:r w:rsidRPr="00E771F5" w:rsidR="00FB6687">
        <w:rPr>
          <w:sz w:val="18"/>
        </w:rPr>
        <w:t xml:space="preserve"> </w:t>
      </w:r>
      <w:r w:rsidRPr="00E771F5">
        <w:rPr>
          <w:sz w:val="18"/>
        </w:rPr>
        <w:t>CHP</w:t>
      </w:r>
      <w:r w:rsidRPr="00E771F5" w:rsidR="00FB6687">
        <w:rPr>
          <w:sz w:val="18"/>
        </w:rPr>
        <w:t xml:space="preserve"> </w:t>
      </w:r>
      <w:r w:rsidRPr="00E771F5">
        <w:rPr>
          <w:sz w:val="18"/>
        </w:rPr>
        <w:t>yüzünden</w:t>
      </w:r>
      <w:r w:rsidRPr="00E771F5" w:rsidR="00FB6687">
        <w:rPr>
          <w:sz w:val="18"/>
        </w:rPr>
        <w:t xml:space="preserve"> </w:t>
      </w:r>
      <w:r w:rsidRPr="00E771F5">
        <w:rPr>
          <w:sz w:val="18"/>
        </w:rPr>
        <w:t>mi</w:t>
      </w:r>
      <w:r w:rsidRPr="00E771F5" w:rsidR="00FB6687">
        <w:rPr>
          <w:sz w:val="18"/>
        </w:rPr>
        <w:t xml:space="preserve"> </w:t>
      </w:r>
      <w:r w:rsidRPr="00E771F5">
        <w:rPr>
          <w:sz w:val="18"/>
        </w:rPr>
        <w:t>patlıyor?</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2015’ten</w:t>
      </w:r>
      <w:r w:rsidRPr="00E771F5" w:rsidR="00FB6687">
        <w:rPr>
          <w:sz w:val="18"/>
        </w:rPr>
        <w:t xml:space="preserve"> </w:t>
      </w:r>
      <w:r w:rsidRPr="00E771F5">
        <w:rPr>
          <w:sz w:val="18"/>
        </w:rPr>
        <w:t>sonra</w:t>
      </w:r>
      <w:r w:rsidRPr="00E771F5" w:rsidR="00FB6687">
        <w:rPr>
          <w:sz w:val="18"/>
        </w:rPr>
        <w:t xml:space="preserve"> </w:t>
      </w:r>
      <w:r w:rsidRPr="00E771F5">
        <w:rPr>
          <w:sz w:val="18"/>
        </w:rPr>
        <w:t>yaşanan</w:t>
      </w:r>
      <w:r w:rsidRPr="00E771F5" w:rsidR="00FB6687">
        <w:rPr>
          <w:sz w:val="18"/>
        </w:rPr>
        <w:t xml:space="preserve"> </w:t>
      </w:r>
      <w:r w:rsidRPr="00E771F5">
        <w:rPr>
          <w:sz w:val="18"/>
        </w:rPr>
        <w:t>24</w:t>
      </w:r>
      <w:r w:rsidRPr="00E771F5" w:rsidR="00FB6687">
        <w:rPr>
          <w:sz w:val="18"/>
        </w:rPr>
        <w:t xml:space="preserve"> </w:t>
      </w:r>
      <w:r w:rsidRPr="00E771F5">
        <w:rPr>
          <w:sz w:val="18"/>
        </w:rPr>
        <w:t>bombalı</w:t>
      </w:r>
      <w:r w:rsidRPr="00E771F5" w:rsidR="00FB6687">
        <w:rPr>
          <w:sz w:val="18"/>
        </w:rPr>
        <w:t xml:space="preserve"> </w:t>
      </w:r>
      <w:r w:rsidRPr="00E771F5">
        <w:rPr>
          <w:sz w:val="18"/>
        </w:rPr>
        <w:t>saldırıda</w:t>
      </w:r>
      <w:r w:rsidRPr="00E771F5" w:rsidR="00FB6687">
        <w:rPr>
          <w:sz w:val="18"/>
        </w:rPr>
        <w:t xml:space="preserve"> </w:t>
      </w:r>
      <w:r w:rsidRPr="00E771F5">
        <w:rPr>
          <w:sz w:val="18"/>
        </w:rPr>
        <w:t>400’den</w:t>
      </w:r>
      <w:r w:rsidRPr="00E771F5" w:rsidR="00FB6687">
        <w:rPr>
          <w:sz w:val="18"/>
        </w:rPr>
        <w:t xml:space="preserve"> </w:t>
      </w:r>
      <w:r w:rsidRPr="00E771F5">
        <w:rPr>
          <w:sz w:val="18"/>
        </w:rPr>
        <w:t>fazla</w:t>
      </w:r>
      <w:r w:rsidRPr="00E771F5" w:rsidR="00FB6687">
        <w:rPr>
          <w:sz w:val="18"/>
        </w:rPr>
        <w:t xml:space="preserve"> </w:t>
      </w:r>
      <w:r w:rsidRPr="00E771F5">
        <w:rPr>
          <w:sz w:val="18"/>
        </w:rPr>
        <w:t>vatandaşımız,</w:t>
      </w:r>
      <w:r w:rsidRPr="00E771F5" w:rsidR="00FB6687">
        <w:rPr>
          <w:sz w:val="18"/>
        </w:rPr>
        <w:t xml:space="preserve"> </w:t>
      </w:r>
      <w:r w:rsidRPr="00E771F5">
        <w:rPr>
          <w:sz w:val="18"/>
        </w:rPr>
        <w:t>CHP,</w:t>
      </w:r>
      <w:r w:rsidRPr="00E771F5" w:rsidR="00FB6687">
        <w:rPr>
          <w:sz w:val="18"/>
        </w:rPr>
        <w:t xml:space="preserve"> </w:t>
      </w:r>
      <w:r w:rsidRPr="00E771F5">
        <w:rPr>
          <w:sz w:val="18"/>
        </w:rPr>
        <w:t>terör</w:t>
      </w:r>
      <w:r w:rsidRPr="00E771F5" w:rsidR="00FB6687">
        <w:rPr>
          <w:sz w:val="18"/>
        </w:rPr>
        <w:t xml:space="preserve"> </w:t>
      </w:r>
      <w:r w:rsidRPr="00E771F5">
        <w:rPr>
          <w:sz w:val="18"/>
        </w:rPr>
        <w:t>örgütleriyle</w:t>
      </w:r>
      <w:r w:rsidRPr="00E771F5" w:rsidR="00FB6687">
        <w:rPr>
          <w:sz w:val="18"/>
        </w:rPr>
        <w:t xml:space="preserve"> </w:t>
      </w:r>
      <w:r w:rsidRPr="00E771F5">
        <w:rPr>
          <w:sz w:val="18"/>
        </w:rPr>
        <w:t>aynı</w:t>
      </w:r>
      <w:r w:rsidRPr="00E771F5" w:rsidR="00FB6687">
        <w:rPr>
          <w:sz w:val="18"/>
        </w:rPr>
        <w:t xml:space="preserve"> </w:t>
      </w:r>
      <w:r w:rsidRPr="00E771F5">
        <w:rPr>
          <w:sz w:val="18"/>
        </w:rPr>
        <w:t>masada</w:t>
      </w:r>
      <w:r w:rsidRPr="00E771F5" w:rsidR="00FB6687">
        <w:rPr>
          <w:sz w:val="18"/>
        </w:rPr>
        <w:t xml:space="preserve"> </w:t>
      </w:r>
      <w:r w:rsidRPr="00E771F5">
        <w:rPr>
          <w:sz w:val="18"/>
        </w:rPr>
        <w:t>oturdu</w:t>
      </w:r>
      <w:r w:rsidRPr="00E771F5" w:rsidR="00FB6687">
        <w:rPr>
          <w:sz w:val="18"/>
        </w:rPr>
        <w:t xml:space="preserve"> </w:t>
      </w:r>
      <w:r w:rsidRPr="00E771F5">
        <w:rPr>
          <w:sz w:val="18"/>
        </w:rPr>
        <w:t>diye</w:t>
      </w:r>
      <w:r w:rsidRPr="00E771F5" w:rsidR="00FB6687">
        <w:rPr>
          <w:sz w:val="18"/>
        </w:rPr>
        <w:t xml:space="preserve"> </w:t>
      </w:r>
      <w:r w:rsidRPr="00E771F5">
        <w:rPr>
          <w:sz w:val="18"/>
        </w:rPr>
        <w:t>mi</w:t>
      </w:r>
      <w:r w:rsidRPr="00E771F5" w:rsidR="00FB6687">
        <w:rPr>
          <w:sz w:val="18"/>
        </w:rPr>
        <w:t xml:space="preserve"> </w:t>
      </w:r>
      <w:r w:rsidRPr="00E771F5">
        <w:rPr>
          <w:sz w:val="18"/>
        </w:rPr>
        <w:t>öldü,</w:t>
      </w:r>
      <w:r w:rsidRPr="00E771F5" w:rsidR="00FB6687">
        <w:rPr>
          <w:sz w:val="18"/>
        </w:rPr>
        <w:t xml:space="preserve"> </w:t>
      </w:r>
      <w:r w:rsidRPr="00E771F5">
        <w:rPr>
          <w:sz w:val="18"/>
        </w:rPr>
        <w:t>biz</w:t>
      </w:r>
      <w:r w:rsidRPr="00E771F5" w:rsidR="00FB6687">
        <w:rPr>
          <w:sz w:val="18"/>
        </w:rPr>
        <w:t xml:space="preserve"> </w:t>
      </w:r>
      <w:r w:rsidRPr="00E771F5">
        <w:rPr>
          <w:sz w:val="18"/>
        </w:rPr>
        <w:t>mi</w:t>
      </w:r>
      <w:r w:rsidRPr="00E771F5" w:rsidR="00FB6687">
        <w:rPr>
          <w:sz w:val="18"/>
        </w:rPr>
        <w:t xml:space="preserve"> </w:t>
      </w:r>
      <w:r w:rsidRPr="00E771F5">
        <w:rPr>
          <w:sz w:val="18"/>
        </w:rPr>
        <w:t>yaptık</w:t>
      </w:r>
      <w:r w:rsidRPr="00E771F5" w:rsidR="00FB6687">
        <w:rPr>
          <w:sz w:val="18"/>
        </w:rPr>
        <w:t xml:space="preserve"> </w:t>
      </w:r>
      <w:r w:rsidRPr="00E771F5">
        <w:rPr>
          <w:sz w:val="18"/>
        </w:rPr>
        <w:t>bunları?</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gelen</w:t>
      </w:r>
      <w:r w:rsidRPr="00E771F5" w:rsidR="00FB6687">
        <w:rPr>
          <w:sz w:val="18"/>
        </w:rPr>
        <w:t xml:space="preserve"> </w:t>
      </w:r>
      <w:r w:rsidRPr="00E771F5">
        <w:rPr>
          <w:sz w:val="18"/>
        </w:rPr>
        <w:t>şehit</w:t>
      </w:r>
      <w:r w:rsidRPr="00E771F5" w:rsidR="00FB6687">
        <w:rPr>
          <w:sz w:val="18"/>
        </w:rPr>
        <w:t xml:space="preserve"> </w:t>
      </w:r>
      <w:r w:rsidRPr="00E771F5">
        <w:rPr>
          <w:sz w:val="18"/>
        </w:rPr>
        <w:t>haberleri</w:t>
      </w:r>
      <w:r w:rsidRPr="00E771F5" w:rsidR="00FB6687">
        <w:rPr>
          <w:sz w:val="18"/>
        </w:rPr>
        <w:t xml:space="preserve"> </w:t>
      </w:r>
      <w:r w:rsidRPr="00E771F5">
        <w:rPr>
          <w:sz w:val="18"/>
        </w:rPr>
        <w:t>yüreğimizi</w:t>
      </w:r>
      <w:r w:rsidRPr="00E771F5" w:rsidR="00FB6687">
        <w:rPr>
          <w:sz w:val="18"/>
        </w:rPr>
        <w:t xml:space="preserve"> </w:t>
      </w:r>
      <w:r w:rsidRPr="00E771F5">
        <w:rPr>
          <w:sz w:val="18"/>
        </w:rPr>
        <w:t>dağlarken</w:t>
      </w:r>
      <w:r w:rsidRPr="00E771F5" w:rsidR="00FB6687">
        <w:rPr>
          <w:sz w:val="18"/>
        </w:rPr>
        <w:t xml:space="preserve"> </w:t>
      </w:r>
      <w:r w:rsidRPr="00E771F5">
        <w:rPr>
          <w:sz w:val="18"/>
        </w:rPr>
        <w:t>terörle</w:t>
      </w:r>
      <w:r w:rsidRPr="00E771F5" w:rsidR="00FB6687">
        <w:rPr>
          <w:sz w:val="18"/>
        </w:rPr>
        <w:t xml:space="preserve"> </w:t>
      </w:r>
      <w:r w:rsidRPr="00E771F5">
        <w:rPr>
          <w:sz w:val="18"/>
        </w:rPr>
        <w:t>müzakere</w:t>
      </w:r>
      <w:r w:rsidRPr="00E771F5" w:rsidR="00FB6687">
        <w:rPr>
          <w:sz w:val="18"/>
        </w:rPr>
        <w:t xml:space="preserve"> </w:t>
      </w:r>
      <w:r w:rsidRPr="00E771F5">
        <w:rPr>
          <w:sz w:val="18"/>
        </w:rPr>
        <w:t>eden</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miydi</w:t>
      </w:r>
      <w:r w:rsidRPr="00E771F5" w:rsidR="00FB6687">
        <w:rPr>
          <w:sz w:val="18"/>
        </w:rPr>
        <w:t xml:space="preserve"> </w:t>
      </w:r>
      <w:r w:rsidRPr="00E771F5">
        <w:rPr>
          <w:sz w:val="18"/>
        </w:rPr>
        <w:t>arkadaşlar?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Kadınlar</w:t>
      </w:r>
      <w:r w:rsidRPr="00E771F5" w:rsidR="00FB6687">
        <w:rPr>
          <w:sz w:val="18"/>
        </w:rPr>
        <w:t xml:space="preserve"> </w:t>
      </w:r>
      <w:r w:rsidRPr="00E771F5">
        <w:rPr>
          <w:sz w:val="18"/>
        </w:rPr>
        <w:t>CHP</w:t>
      </w:r>
      <w:r w:rsidRPr="00E771F5" w:rsidR="00FB6687">
        <w:rPr>
          <w:sz w:val="18"/>
        </w:rPr>
        <w:t xml:space="preserve"> </w:t>
      </w:r>
      <w:r w:rsidRPr="00E771F5">
        <w:rPr>
          <w:sz w:val="18"/>
        </w:rPr>
        <w:t>yüzünden</w:t>
      </w:r>
      <w:r w:rsidRPr="00E771F5" w:rsidR="00FB6687">
        <w:rPr>
          <w:sz w:val="18"/>
        </w:rPr>
        <w:t xml:space="preserve"> </w:t>
      </w:r>
      <w:r w:rsidRPr="00E771F5">
        <w:rPr>
          <w:sz w:val="18"/>
        </w:rPr>
        <w:t>mi</w:t>
      </w:r>
      <w:r w:rsidRPr="00E771F5" w:rsidR="00FB6687">
        <w:rPr>
          <w:sz w:val="18"/>
        </w:rPr>
        <w:t xml:space="preserve"> </w:t>
      </w:r>
      <w:r w:rsidRPr="00E771F5">
        <w:rPr>
          <w:sz w:val="18"/>
        </w:rPr>
        <w:t>şiddete</w:t>
      </w:r>
      <w:r w:rsidRPr="00E771F5" w:rsidR="00FB6687">
        <w:rPr>
          <w:sz w:val="18"/>
        </w:rPr>
        <w:t xml:space="preserve"> </w:t>
      </w:r>
      <w:r w:rsidRPr="00E771F5">
        <w:rPr>
          <w:sz w:val="18"/>
        </w:rPr>
        <w:t>uğruyor,</w:t>
      </w:r>
      <w:r w:rsidRPr="00E771F5" w:rsidR="00FB6687">
        <w:rPr>
          <w:sz w:val="18"/>
        </w:rPr>
        <w:t xml:space="preserve"> </w:t>
      </w:r>
      <w:r w:rsidRPr="00E771F5">
        <w:rPr>
          <w:sz w:val="18"/>
        </w:rPr>
        <w:t>hatta</w:t>
      </w:r>
      <w:r w:rsidRPr="00E771F5" w:rsidR="00FB6687">
        <w:rPr>
          <w:sz w:val="18"/>
        </w:rPr>
        <w:t xml:space="preserve"> </w:t>
      </w:r>
      <w:r w:rsidRPr="00E771F5">
        <w:rPr>
          <w:sz w:val="18"/>
        </w:rPr>
        <w:t>hayatlarını</w:t>
      </w:r>
      <w:r w:rsidRPr="00E771F5" w:rsidR="00FB6687">
        <w:rPr>
          <w:sz w:val="18"/>
        </w:rPr>
        <w:t xml:space="preserve"> </w:t>
      </w:r>
      <w:r w:rsidRPr="00E771F5">
        <w:rPr>
          <w:sz w:val="18"/>
        </w:rPr>
        <w:t>kaybediyor?</w:t>
      </w:r>
      <w:r w:rsidRPr="00E771F5" w:rsidR="00FB6687">
        <w:rPr>
          <w:sz w:val="18"/>
        </w:rPr>
        <w:t xml:space="preserve"> </w:t>
      </w:r>
      <w:r w:rsidRPr="00E771F5">
        <w:rPr>
          <w:sz w:val="18"/>
        </w:rPr>
        <w:t>Çocuklarımız</w:t>
      </w:r>
      <w:r w:rsidRPr="00E771F5" w:rsidR="00FB6687">
        <w:rPr>
          <w:sz w:val="18"/>
        </w:rPr>
        <w:t xml:space="preserve"> </w:t>
      </w:r>
      <w:r w:rsidRPr="00E771F5">
        <w:rPr>
          <w:sz w:val="18"/>
        </w:rPr>
        <w:t>CHP</w:t>
      </w:r>
      <w:r w:rsidRPr="00E771F5" w:rsidR="00FB6687">
        <w:rPr>
          <w:sz w:val="18"/>
        </w:rPr>
        <w:t xml:space="preserve"> </w:t>
      </w:r>
      <w:r w:rsidRPr="00E771F5">
        <w:rPr>
          <w:sz w:val="18"/>
        </w:rPr>
        <w:t>yüzünden</w:t>
      </w:r>
      <w:r w:rsidRPr="00E771F5" w:rsidR="00FB6687">
        <w:rPr>
          <w:sz w:val="18"/>
        </w:rPr>
        <w:t xml:space="preserve"> </w:t>
      </w:r>
      <w:r w:rsidRPr="00E771F5">
        <w:rPr>
          <w:sz w:val="18"/>
        </w:rPr>
        <w:t>mi</w:t>
      </w:r>
      <w:r w:rsidRPr="00E771F5" w:rsidR="00FB6687">
        <w:rPr>
          <w:sz w:val="18"/>
        </w:rPr>
        <w:t xml:space="preserve"> </w:t>
      </w:r>
      <w:r w:rsidRPr="00E771F5">
        <w:rPr>
          <w:sz w:val="18"/>
        </w:rPr>
        <w:t>istismara</w:t>
      </w:r>
      <w:r w:rsidRPr="00E771F5" w:rsidR="00FB6687">
        <w:rPr>
          <w:sz w:val="18"/>
        </w:rPr>
        <w:t xml:space="preserve"> </w:t>
      </w:r>
      <w:r w:rsidRPr="00E771F5">
        <w:rPr>
          <w:sz w:val="18"/>
        </w:rPr>
        <w:t>uğruyor,</w:t>
      </w:r>
      <w:r w:rsidRPr="00E771F5" w:rsidR="00FB6687">
        <w:rPr>
          <w:sz w:val="18"/>
        </w:rPr>
        <w:t xml:space="preserve"> </w:t>
      </w:r>
      <w:r w:rsidRPr="00E771F5">
        <w:rPr>
          <w:sz w:val="18"/>
        </w:rPr>
        <w:t>hatta</w:t>
      </w:r>
      <w:r w:rsidRPr="00E771F5" w:rsidR="00FB6687">
        <w:rPr>
          <w:sz w:val="18"/>
        </w:rPr>
        <w:t xml:space="preserve"> </w:t>
      </w:r>
      <w:r w:rsidRPr="00E771F5">
        <w:rPr>
          <w:sz w:val="18"/>
        </w:rPr>
        <w:t>istismarı</w:t>
      </w:r>
      <w:r w:rsidRPr="00E771F5" w:rsidR="00FB6687">
        <w:rPr>
          <w:sz w:val="18"/>
        </w:rPr>
        <w:t xml:space="preserve"> </w:t>
      </w:r>
      <w:r w:rsidRPr="00E771F5">
        <w:rPr>
          <w:sz w:val="18"/>
        </w:rPr>
        <w:t>CHP</w:t>
      </w:r>
      <w:r w:rsidRPr="00E771F5" w:rsidR="00FB6687">
        <w:rPr>
          <w:sz w:val="18"/>
        </w:rPr>
        <w:t xml:space="preserve"> </w:t>
      </w:r>
      <w:r w:rsidRPr="00E771F5">
        <w:rPr>
          <w:sz w:val="18"/>
        </w:rPr>
        <w:t>mi</w:t>
      </w:r>
      <w:r w:rsidRPr="00E771F5" w:rsidR="00FB6687">
        <w:rPr>
          <w:sz w:val="18"/>
        </w:rPr>
        <w:t xml:space="preserve"> </w:t>
      </w:r>
      <w:r w:rsidRPr="00E771F5">
        <w:rPr>
          <w:sz w:val="18"/>
        </w:rPr>
        <w:t>meşrulaştırmaya</w:t>
      </w:r>
      <w:r w:rsidRPr="00E771F5" w:rsidR="00FB6687">
        <w:rPr>
          <w:sz w:val="18"/>
        </w:rPr>
        <w:t xml:space="preserve"> </w:t>
      </w:r>
      <w:r w:rsidRPr="00E771F5">
        <w:rPr>
          <w:sz w:val="18"/>
        </w:rPr>
        <w:t>çalıştı</w:t>
      </w:r>
      <w:r w:rsidRPr="00E771F5" w:rsidR="00FB6687">
        <w:rPr>
          <w:sz w:val="18"/>
        </w:rPr>
        <w:t xml:space="preserve"> </w:t>
      </w:r>
      <w:r w:rsidRPr="00E771F5">
        <w:rPr>
          <w:sz w:val="18"/>
        </w:rPr>
        <w:t>Mecliste?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çocuklarımız</w:t>
      </w:r>
      <w:r w:rsidRPr="00E771F5" w:rsidR="00FB6687">
        <w:rPr>
          <w:sz w:val="18"/>
        </w:rPr>
        <w:t xml:space="preserve"> </w:t>
      </w:r>
      <w:r w:rsidRPr="00E771F5">
        <w:rPr>
          <w:sz w:val="18"/>
        </w:rPr>
        <w:t>CHP</w:t>
      </w:r>
      <w:r w:rsidRPr="00E771F5" w:rsidR="00FB6687">
        <w:rPr>
          <w:sz w:val="18"/>
        </w:rPr>
        <w:t xml:space="preserve"> </w:t>
      </w:r>
      <w:r w:rsidRPr="00E771F5">
        <w:rPr>
          <w:sz w:val="18"/>
        </w:rPr>
        <w:t>iktidarlarının</w:t>
      </w:r>
      <w:r w:rsidRPr="00E771F5" w:rsidR="00FB6687">
        <w:rPr>
          <w:sz w:val="18"/>
        </w:rPr>
        <w:t xml:space="preserve"> </w:t>
      </w:r>
      <w:r w:rsidRPr="00E771F5">
        <w:rPr>
          <w:sz w:val="18"/>
        </w:rPr>
        <w:t>denetimsizliği</w:t>
      </w:r>
      <w:r w:rsidRPr="00E771F5" w:rsidR="00FB6687">
        <w:rPr>
          <w:sz w:val="18"/>
        </w:rPr>
        <w:t xml:space="preserve"> </w:t>
      </w:r>
      <w:r w:rsidRPr="00E771F5">
        <w:rPr>
          <w:sz w:val="18"/>
        </w:rPr>
        <w:t>nedeniyle</w:t>
      </w:r>
      <w:r w:rsidRPr="00E771F5" w:rsidR="00FB6687">
        <w:rPr>
          <w:sz w:val="18"/>
        </w:rPr>
        <w:t xml:space="preserve"> </w:t>
      </w:r>
      <w:r w:rsidRPr="00E771F5">
        <w:rPr>
          <w:sz w:val="18"/>
        </w:rPr>
        <w:t>mi</w:t>
      </w:r>
      <w:r w:rsidRPr="00E771F5" w:rsidR="00FB6687">
        <w:rPr>
          <w:sz w:val="18"/>
        </w:rPr>
        <w:t xml:space="preserve"> </w:t>
      </w:r>
      <w:r w:rsidRPr="00E771F5">
        <w:rPr>
          <w:sz w:val="18"/>
        </w:rPr>
        <w:t>yurtlarda</w:t>
      </w:r>
      <w:r w:rsidRPr="00E771F5" w:rsidR="00FB6687">
        <w:rPr>
          <w:sz w:val="18"/>
        </w:rPr>
        <w:t xml:space="preserve"> </w:t>
      </w:r>
      <w:r w:rsidRPr="00E771F5">
        <w:rPr>
          <w:sz w:val="18"/>
        </w:rPr>
        <w:t>can</w:t>
      </w:r>
      <w:r w:rsidRPr="00E771F5" w:rsidR="00FB6687">
        <w:rPr>
          <w:sz w:val="18"/>
        </w:rPr>
        <w:t xml:space="preserve"> </w:t>
      </w:r>
      <w:r w:rsidRPr="00E771F5">
        <w:rPr>
          <w:sz w:val="18"/>
        </w:rPr>
        <w:t>verdi?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Dış</w:t>
      </w:r>
      <w:r w:rsidRPr="00E771F5" w:rsidR="00FB6687">
        <w:rPr>
          <w:sz w:val="18"/>
        </w:rPr>
        <w:t xml:space="preserve"> </w:t>
      </w:r>
      <w:r w:rsidRPr="00E771F5">
        <w:rPr>
          <w:sz w:val="18"/>
        </w:rPr>
        <w:t>politikada</w:t>
      </w:r>
      <w:r w:rsidRPr="00E771F5" w:rsidR="00FB6687">
        <w:rPr>
          <w:sz w:val="18"/>
        </w:rPr>
        <w:t xml:space="preserve"> </w:t>
      </w:r>
      <w:r w:rsidRPr="00E771F5">
        <w:rPr>
          <w:sz w:val="18"/>
        </w:rPr>
        <w:t>sıfır</w:t>
      </w:r>
      <w:r w:rsidRPr="00E771F5" w:rsidR="00FB6687">
        <w:rPr>
          <w:sz w:val="18"/>
        </w:rPr>
        <w:t xml:space="preserve"> </w:t>
      </w:r>
      <w:r w:rsidRPr="00E771F5">
        <w:rPr>
          <w:sz w:val="18"/>
        </w:rPr>
        <w:t>sorundan</w:t>
      </w:r>
      <w:r w:rsidRPr="00E771F5" w:rsidR="00FB6687">
        <w:rPr>
          <w:sz w:val="18"/>
        </w:rPr>
        <w:t xml:space="preserve"> </w:t>
      </w:r>
      <w:r w:rsidRPr="00E771F5">
        <w:rPr>
          <w:sz w:val="18"/>
        </w:rPr>
        <w:t>sıfır</w:t>
      </w:r>
      <w:r w:rsidRPr="00E771F5" w:rsidR="00FB6687">
        <w:rPr>
          <w:sz w:val="18"/>
        </w:rPr>
        <w:t xml:space="preserve"> </w:t>
      </w:r>
      <w:r w:rsidRPr="00E771F5">
        <w:rPr>
          <w:sz w:val="18"/>
        </w:rPr>
        <w:t>dost</w:t>
      </w:r>
      <w:r w:rsidRPr="00E771F5" w:rsidR="00FB6687">
        <w:rPr>
          <w:sz w:val="18"/>
        </w:rPr>
        <w:t xml:space="preserve"> </w:t>
      </w:r>
      <w:r w:rsidRPr="00E771F5">
        <w:rPr>
          <w:sz w:val="18"/>
        </w:rPr>
        <w:t>seviyesine</w:t>
      </w:r>
      <w:r w:rsidRPr="00E771F5" w:rsidR="00FB6687">
        <w:rPr>
          <w:sz w:val="18"/>
        </w:rPr>
        <w:t xml:space="preserve"> </w:t>
      </w:r>
      <w:r w:rsidRPr="00E771F5">
        <w:rPr>
          <w:sz w:val="18"/>
        </w:rPr>
        <w:t>CHP</w:t>
      </w:r>
      <w:r w:rsidRPr="00E771F5" w:rsidR="00FB6687">
        <w:rPr>
          <w:sz w:val="18"/>
        </w:rPr>
        <w:t xml:space="preserve"> </w:t>
      </w:r>
      <w:r w:rsidRPr="00E771F5">
        <w:rPr>
          <w:sz w:val="18"/>
        </w:rPr>
        <w:t>mi</w:t>
      </w:r>
      <w:r w:rsidRPr="00E771F5" w:rsidR="00FB6687">
        <w:rPr>
          <w:sz w:val="18"/>
        </w:rPr>
        <w:t xml:space="preserve"> </w:t>
      </w:r>
      <w:r w:rsidRPr="00E771F5">
        <w:rPr>
          <w:sz w:val="18"/>
        </w:rPr>
        <w:t>getirdi?</w:t>
      </w:r>
    </w:p>
    <w:p w:rsidRPr="00E771F5" w:rsidR="00407657" w:rsidP="00E771F5" w:rsidRDefault="00407657">
      <w:pPr>
        <w:pStyle w:val="GENELKURUL"/>
        <w:spacing w:line="240" w:lineRule="auto"/>
        <w:rPr>
          <w:sz w:val="18"/>
        </w:rPr>
      </w:pP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ilişkileri</w:t>
      </w:r>
      <w:r w:rsidRPr="00E771F5" w:rsidR="00FB6687">
        <w:rPr>
          <w:sz w:val="18"/>
        </w:rPr>
        <w:t xml:space="preserve"> </w:t>
      </w:r>
      <w:r w:rsidRPr="00E771F5">
        <w:rPr>
          <w:sz w:val="18"/>
        </w:rPr>
        <w:t>CHP</w:t>
      </w:r>
      <w:r w:rsidRPr="00E771F5" w:rsidR="00FB6687">
        <w:rPr>
          <w:sz w:val="18"/>
        </w:rPr>
        <w:t xml:space="preserve"> </w:t>
      </w:r>
      <w:r w:rsidRPr="00E771F5">
        <w:rPr>
          <w:sz w:val="18"/>
        </w:rPr>
        <w:t>yüzünden</w:t>
      </w:r>
      <w:r w:rsidRPr="00E771F5" w:rsidR="00FB6687">
        <w:rPr>
          <w:sz w:val="18"/>
        </w:rPr>
        <w:t xml:space="preserve"> </w:t>
      </w:r>
      <w:r w:rsidRPr="00E771F5">
        <w:rPr>
          <w:sz w:val="18"/>
        </w:rPr>
        <w:t>mi</w:t>
      </w:r>
      <w:r w:rsidRPr="00E771F5" w:rsidR="00FB6687">
        <w:rPr>
          <w:sz w:val="18"/>
        </w:rPr>
        <w:t xml:space="preserve"> </w:t>
      </w:r>
      <w:r w:rsidRPr="00E771F5">
        <w:rPr>
          <w:sz w:val="18"/>
        </w:rPr>
        <w:t>gerildi,</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geldi?</w:t>
      </w:r>
    </w:p>
    <w:p w:rsidRPr="00E771F5" w:rsidR="00407657" w:rsidP="00E771F5" w:rsidRDefault="00407657">
      <w:pPr>
        <w:pStyle w:val="GENELKURUL"/>
        <w:spacing w:line="240" w:lineRule="auto"/>
        <w:rPr>
          <w:sz w:val="18"/>
        </w:rPr>
      </w:pPr>
      <w:r w:rsidRPr="00E771F5">
        <w:rPr>
          <w:sz w:val="18"/>
        </w:rPr>
        <w:t>Sağlık</w:t>
      </w:r>
      <w:r w:rsidRPr="00E771F5" w:rsidR="00FB6687">
        <w:rPr>
          <w:sz w:val="18"/>
        </w:rPr>
        <w:t xml:space="preserve"> </w:t>
      </w:r>
      <w:r w:rsidRPr="00E771F5">
        <w:rPr>
          <w:sz w:val="18"/>
        </w:rPr>
        <w:t>çalışanlarına</w:t>
      </w:r>
      <w:r w:rsidRPr="00E771F5" w:rsidR="00FB6687">
        <w:rPr>
          <w:sz w:val="18"/>
        </w:rPr>
        <w:t xml:space="preserve"> </w:t>
      </w:r>
      <w:r w:rsidRPr="00E771F5">
        <w:rPr>
          <w:sz w:val="18"/>
        </w:rPr>
        <w:t>yönelik</w:t>
      </w:r>
      <w:r w:rsidRPr="00E771F5" w:rsidR="00FB6687">
        <w:rPr>
          <w:sz w:val="18"/>
        </w:rPr>
        <w:t xml:space="preserve"> </w:t>
      </w:r>
      <w:r w:rsidRPr="00E771F5">
        <w:rPr>
          <w:sz w:val="18"/>
        </w:rPr>
        <w:t>şiddeti</w:t>
      </w:r>
      <w:r w:rsidRPr="00E771F5" w:rsidR="00FB6687">
        <w:rPr>
          <w:sz w:val="18"/>
        </w:rPr>
        <w:t xml:space="preserve"> </w:t>
      </w:r>
      <w:r w:rsidRPr="00E771F5">
        <w:rPr>
          <w:sz w:val="18"/>
        </w:rPr>
        <w:t>CHP’nin</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w:t>
      </w:r>
      <w:r w:rsidRPr="00E771F5" w:rsidR="00FB6687">
        <w:rPr>
          <w:sz w:val="18"/>
        </w:rPr>
        <w:t xml:space="preserve"> </w:t>
      </w:r>
      <w:r w:rsidRPr="00E771F5">
        <w:rPr>
          <w:sz w:val="18"/>
        </w:rPr>
        <w:t>politikası</w:t>
      </w:r>
      <w:r w:rsidRPr="00E771F5" w:rsidR="00FB6687">
        <w:rPr>
          <w:sz w:val="18"/>
        </w:rPr>
        <w:t xml:space="preserve"> </w:t>
      </w:r>
      <w:r w:rsidRPr="00E771F5">
        <w:rPr>
          <w:sz w:val="18"/>
        </w:rPr>
        <w:t>mı</w:t>
      </w:r>
      <w:r w:rsidRPr="00E771F5" w:rsidR="00FB6687">
        <w:rPr>
          <w:sz w:val="18"/>
        </w:rPr>
        <w:t xml:space="preserve"> </w:t>
      </w:r>
      <w:r w:rsidRPr="00E771F5">
        <w:rPr>
          <w:sz w:val="18"/>
        </w:rPr>
        <w:t>bu</w:t>
      </w:r>
      <w:r w:rsidRPr="00E771F5" w:rsidR="00FB6687">
        <w:rPr>
          <w:sz w:val="18"/>
        </w:rPr>
        <w:t xml:space="preserve"> </w:t>
      </w:r>
      <w:r w:rsidRPr="00E771F5">
        <w:rPr>
          <w:sz w:val="18"/>
        </w:rPr>
        <w:t>hâle</w:t>
      </w:r>
      <w:r w:rsidRPr="00E771F5" w:rsidR="00FB6687">
        <w:rPr>
          <w:sz w:val="18"/>
        </w:rPr>
        <w:t xml:space="preserve"> </w:t>
      </w:r>
      <w:r w:rsidRPr="00E771F5">
        <w:rPr>
          <w:sz w:val="18"/>
        </w:rPr>
        <w:t>getirdi?</w:t>
      </w:r>
      <w:r w:rsidRPr="00E771F5" w:rsidR="00FB6687">
        <w:rPr>
          <w:sz w:val="18"/>
        </w:rPr>
        <w:t xml:space="preserve"> </w:t>
      </w:r>
      <w:r w:rsidRPr="00E771F5">
        <w:rPr>
          <w:sz w:val="18"/>
        </w:rPr>
        <w:t>Yaptığınız</w:t>
      </w:r>
      <w:r w:rsidRPr="00E771F5" w:rsidR="00FB6687">
        <w:rPr>
          <w:sz w:val="18"/>
        </w:rPr>
        <w:t xml:space="preserve"> </w:t>
      </w:r>
      <w:r w:rsidRPr="00E771F5">
        <w:rPr>
          <w:sz w:val="18"/>
        </w:rPr>
        <w:t>ve</w:t>
      </w:r>
      <w:r w:rsidRPr="00E771F5" w:rsidR="00FB6687">
        <w:rPr>
          <w:sz w:val="18"/>
        </w:rPr>
        <w:t xml:space="preserve"> </w:t>
      </w:r>
      <w:r w:rsidRPr="00E771F5">
        <w:rPr>
          <w:sz w:val="18"/>
        </w:rPr>
        <w:t>söylediğiniz</w:t>
      </w:r>
      <w:r w:rsidRPr="00E771F5" w:rsidR="00FB6687">
        <w:rPr>
          <w:sz w:val="18"/>
        </w:rPr>
        <w:t xml:space="preserve"> </w:t>
      </w:r>
      <w:r w:rsidRPr="00E771F5">
        <w:rPr>
          <w:sz w:val="18"/>
        </w:rPr>
        <w:t>hiç</w:t>
      </w:r>
      <w:r w:rsidRPr="00E771F5" w:rsidR="00FB6687">
        <w:rPr>
          <w:sz w:val="18"/>
        </w:rPr>
        <w:t xml:space="preserve"> </w:t>
      </w:r>
      <w:r w:rsidRPr="00E771F5">
        <w:rPr>
          <w:sz w:val="18"/>
        </w:rPr>
        <w:t>birbirine</w:t>
      </w:r>
      <w:r w:rsidRPr="00E771F5" w:rsidR="00FB6687">
        <w:rPr>
          <w:sz w:val="18"/>
        </w:rPr>
        <w:t xml:space="preserve"> </w:t>
      </w:r>
      <w:r w:rsidRPr="00E771F5">
        <w:rPr>
          <w:sz w:val="18"/>
        </w:rPr>
        <w:t>uymuyor</w:t>
      </w:r>
      <w:r w:rsidRPr="00E771F5" w:rsidR="00FB6687">
        <w:rPr>
          <w:sz w:val="18"/>
        </w:rPr>
        <w:t xml:space="preserve"> </w:t>
      </w:r>
      <w:r w:rsidRPr="00E771F5">
        <w:rPr>
          <w:sz w:val="18"/>
        </w:rPr>
        <w:t>arkadaşlar.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Sağlıkla</w:t>
      </w:r>
      <w:r w:rsidRPr="00E771F5" w:rsidR="00FB6687">
        <w:rPr>
          <w:sz w:val="18"/>
        </w:rPr>
        <w:t xml:space="preserve"> </w:t>
      </w:r>
      <w:r w:rsidRPr="00E771F5">
        <w:rPr>
          <w:sz w:val="18"/>
        </w:rPr>
        <w:t>ilgili</w:t>
      </w:r>
      <w:r w:rsidRPr="00E771F5" w:rsidR="00FB6687">
        <w:rPr>
          <w:sz w:val="18"/>
        </w:rPr>
        <w:t xml:space="preserve"> </w:t>
      </w:r>
      <w:r w:rsidRPr="00E771F5">
        <w:rPr>
          <w:sz w:val="18"/>
        </w:rPr>
        <w:t>eleştirilerimizden</w:t>
      </w:r>
      <w:r w:rsidRPr="00E771F5" w:rsidR="00FB6687">
        <w:rPr>
          <w:sz w:val="18"/>
        </w:rPr>
        <w:t xml:space="preserve"> </w:t>
      </w:r>
      <w:r w:rsidRPr="00E771F5">
        <w:rPr>
          <w:sz w:val="18"/>
        </w:rPr>
        <w:t>önce</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teşekkür</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Bakanlığının</w:t>
      </w:r>
      <w:r w:rsidRPr="00E771F5" w:rsidR="00FB6687">
        <w:rPr>
          <w:sz w:val="18"/>
        </w:rPr>
        <w:t xml:space="preserve"> </w:t>
      </w:r>
      <w:r w:rsidRPr="00E771F5">
        <w:rPr>
          <w:sz w:val="18"/>
        </w:rPr>
        <w:t>2017</w:t>
      </w:r>
      <w:r w:rsidRPr="00E771F5" w:rsidR="00FB6687">
        <w:rPr>
          <w:sz w:val="18"/>
        </w:rPr>
        <w:t xml:space="preserve"> </w:t>
      </w:r>
      <w:r w:rsidRPr="00E771F5">
        <w:rPr>
          <w:sz w:val="18"/>
        </w:rPr>
        <w:t>bütçesinde</w:t>
      </w:r>
      <w:r w:rsidRPr="00E771F5" w:rsidR="00FB6687">
        <w:rPr>
          <w:sz w:val="18"/>
        </w:rPr>
        <w:t xml:space="preserve"> </w:t>
      </w:r>
      <w:r w:rsidRPr="00E771F5">
        <w:rPr>
          <w:sz w:val="18"/>
        </w:rPr>
        <w:t>bir</w:t>
      </w:r>
      <w:r w:rsidRPr="00E771F5" w:rsidR="00FB6687">
        <w:rPr>
          <w:sz w:val="18"/>
        </w:rPr>
        <w:t xml:space="preserve"> </w:t>
      </w:r>
      <w:r w:rsidRPr="00E771F5">
        <w:rPr>
          <w:sz w:val="18"/>
        </w:rPr>
        <w:t>artış</w:t>
      </w:r>
      <w:r w:rsidRPr="00E771F5" w:rsidR="00FB6687">
        <w:rPr>
          <w:sz w:val="18"/>
        </w:rPr>
        <w:t xml:space="preserve"> </w:t>
      </w:r>
      <w:r w:rsidRPr="00E771F5">
        <w:rPr>
          <w:sz w:val="18"/>
        </w:rPr>
        <w:t>var</w:t>
      </w:r>
      <w:r w:rsidRPr="00E771F5" w:rsidR="00FB6687">
        <w:rPr>
          <w:sz w:val="18"/>
        </w:rPr>
        <w:t xml:space="preserve"> </w:t>
      </w:r>
      <w:r w:rsidRPr="00E771F5">
        <w:rPr>
          <w:sz w:val="18"/>
        </w:rPr>
        <w:t>ve</w:t>
      </w:r>
      <w:r w:rsidRPr="00E771F5" w:rsidR="00FB6687">
        <w:rPr>
          <w:sz w:val="18"/>
        </w:rPr>
        <w:t xml:space="preserve"> </w:t>
      </w:r>
      <w:r w:rsidRPr="00E771F5">
        <w:rPr>
          <w:sz w:val="18"/>
        </w:rPr>
        <w:t>burada</w:t>
      </w:r>
      <w:r w:rsidRPr="00E771F5" w:rsidR="00FB6687">
        <w:rPr>
          <w:sz w:val="18"/>
        </w:rPr>
        <w:t xml:space="preserve"> </w:t>
      </w:r>
      <w:r w:rsidRPr="00E771F5">
        <w:rPr>
          <w:sz w:val="18"/>
        </w:rPr>
        <w:t>dedikleri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“Difteri,</w:t>
      </w:r>
      <w:r w:rsidRPr="00E771F5" w:rsidR="00FB6687">
        <w:rPr>
          <w:sz w:val="18"/>
        </w:rPr>
        <w:t xml:space="preserve"> </w:t>
      </w:r>
      <w:r w:rsidRPr="00E771F5">
        <w:rPr>
          <w:sz w:val="18"/>
        </w:rPr>
        <w:t>tetanos</w:t>
      </w:r>
      <w:r w:rsidRPr="00E771F5" w:rsidR="00FB6687">
        <w:rPr>
          <w:sz w:val="18"/>
        </w:rPr>
        <w:t xml:space="preserve"> </w:t>
      </w:r>
      <w:r w:rsidRPr="00E771F5">
        <w:rPr>
          <w:sz w:val="18"/>
        </w:rPr>
        <w:t>aşılarının</w:t>
      </w:r>
      <w:r w:rsidRPr="00E771F5" w:rsidR="00FB6687">
        <w:rPr>
          <w:sz w:val="18"/>
        </w:rPr>
        <w:t xml:space="preserve"> </w:t>
      </w:r>
      <w:r w:rsidRPr="00E771F5">
        <w:rPr>
          <w:sz w:val="18"/>
        </w:rPr>
        <w:t>ve</w:t>
      </w:r>
      <w:r w:rsidRPr="00E771F5" w:rsidR="00FB6687">
        <w:rPr>
          <w:sz w:val="18"/>
        </w:rPr>
        <w:t xml:space="preserve"> </w:t>
      </w:r>
      <w:r w:rsidRPr="00E771F5">
        <w:rPr>
          <w:sz w:val="18"/>
        </w:rPr>
        <w:t>plazma</w:t>
      </w:r>
      <w:r w:rsidRPr="00E771F5" w:rsidR="00FB6687">
        <w:rPr>
          <w:sz w:val="18"/>
        </w:rPr>
        <w:t xml:space="preserve"> </w:t>
      </w:r>
      <w:r w:rsidRPr="00E771F5">
        <w:rPr>
          <w:sz w:val="18"/>
        </w:rPr>
        <w:t>fraksiyon</w:t>
      </w:r>
      <w:r w:rsidRPr="00E771F5" w:rsidR="00FB6687">
        <w:rPr>
          <w:sz w:val="18"/>
        </w:rPr>
        <w:t xml:space="preserve"> </w:t>
      </w:r>
      <w:r w:rsidRPr="00E771F5">
        <w:rPr>
          <w:sz w:val="18"/>
        </w:rPr>
        <w:t>ürünlerinin</w:t>
      </w:r>
      <w:r w:rsidRPr="00E771F5" w:rsidR="00FB6687">
        <w:rPr>
          <w:sz w:val="18"/>
        </w:rPr>
        <w:t xml:space="preserve"> </w:t>
      </w:r>
      <w:r w:rsidRPr="00E771F5">
        <w:rPr>
          <w:sz w:val="18"/>
        </w:rPr>
        <w:t>Türkiye’de</w:t>
      </w:r>
      <w:r w:rsidRPr="00E771F5" w:rsidR="00FB6687">
        <w:rPr>
          <w:sz w:val="18"/>
        </w:rPr>
        <w:t xml:space="preserve"> </w:t>
      </w:r>
      <w:r w:rsidRPr="00E771F5">
        <w:rPr>
          <w:sz w:val="18"/>
        </w:rPr>
        <w:t>üretimi</w:t>
      </w:r>
      <w:r w:rsidRPr="00E771F5" w:rsidR="00FB6687">
        <w:rPr>
          <w:sz w:val="18"/>
        </w:rPr>
        <w:t xml:space="preserve"> </w:t>
      </w:r>
      <w:r w:rsidRPr="00E771F5">
        <w:rPr>
          <w:sz w:val="18"/>
        </w:rPr>
        <w:t>için</w:t>
      </w:r>
      <w:r w:rsidRPr="00E771F5" w:rsidR="00FB6687">
        <w:rPr>
          <w:sz w:val="18"/>
        </w:rPr>
        <w:t xml:space="preserve"> </w:t>
      </w:r>
      <w:r w:rsidRPr="00E771F5">
        <w:rPr>
          <w:sz w:val="18"/>
        </w:rPr>
        <w:t>tesisler</w:t>
      </w:r>
      <w:r w:rsidRPr="00E771F5" w:rsidR="00FB6687">
        <w:rPr>
          <w:sz w:val="18"/>
        </w:rPr>
        <w:t xml:space="preserve"> </w:t>
      </w:r>
      <w:r w:rsidRPr="00E771F5">
        <w:rPr>
          <w:sz w:val="18"/>
        </w:rPr>
        <w:t>kuracağız.”</w:t>
      </w:r>
      <w:r w:rsidRPr="00E771F5" w:rsidR="00FB6687">
        <w:rPr>
          <w:sz w:val="18"/>
        </w:rPr>
        <w:t xml:space="preserve"> </w:t>
      </w:r>
      <w:r w:rsidRPr="00E771F5">
        <w:rPr>
          <w:sz w:val="18"/>
        </w:rPr>
        <w:t>dedi.</w:t>
      </w:r>
      <w:r w:rsidRPr="00E771F5" w:rsidR="00FB6687">
        <w:rPr>
          <w:sz w:val="18"/>
        </w:rPr>
        <w:t xml:space="preserve"> </w:t>
      </w:r>
      <w:r w:rsidRPr="00E771F5">
        <w:rPr>
          <w:sz w:val="18"/>
        </w:rPr>
        <w:t>Burada</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ve</w:t>
      </w:r>
      <w:r w:rsidRPr="00E771F5" w:rsidR="00FB6687">
        <w:rPr>
          <w:sz w:val="18"/>
        </w:rPr>
        <w:t xml:space="preserve"> </w:t>
      </w:r>
      <w:r w:rsidRPr="00E771F5">
        <w:rPr>
          <w:sz w:val="18"/>
        </w:rPr>
        <w:t>Hükûmete</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şey</w:t>
      </w:r>
      <w:r w:rsidRPr="00E771F5" w:rsidR="00FB6687">
        <w:rPr>
          <w:sz w:val="18"/>
        </w:rPr>
        <w:t xml:space="preserve"> </w:t>
      </w:r>
      <w:r w:rsidRPr="00E771F5">
        <w:rPr>
          <w:sz w:val="18"/>
        </w:rPr>
        <w:t>daha</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“İkinci</w:t>
      </w:r>
      <w:r w:rsidRPr="00E771F5" w:rsidR="00FB6687">
        <w:rPr>
          <w:sz w:val="18"/>
        </w:rPr>
        <w:t xml:space="preserve"> </w:t>
      </w:r>
      <w:r w:rsidRPr="00E771F5">
        <w:rPr>
          <w:sz w:val="18"/>
        </w:rPr>
        <w:t>faza</w:t>
      </w:r>
      <w:r w:rsidRPr="00E771F5" w:rsidR="00FB6687">
        <w:rPr>
          <w:sz w:val="18"/>
        </w:rPr>
        <w:t xml:space="preserve"> </w:t>
      </w:r>
      <w:r w:rsidRPr="00E771F5">
        <w:rPr>
          <w:sz w:val="18"/>
        </w:rPr>
        <w:t>geçiyoruz</w:t>
      </w:r>
      <w:r w:rsidRPr="00E771F5" w:rsidR="00C46D61">
        <w:rPr>
          <w:sz w:val="18"/>
        </w:rPr>
        <w:t>.</w:t>
      </w:r>
      <w:r w:rsidRPr="00E771F5">
        <w:rPr>
          <w:sz w:val="18"/>
        </w:rPr>
        <w:t>”</w:t>
      </w:r>
      <w:r w:rsidRPr="00E771F5" w:rsidR="00FB6687">
        <w:rPr>
          <w:sz w:val="18"/>
        </w:rPr>
        <w:t xml:space="preserve"> </w:t>
      </w:r>
      <w:r w:rsidRPr="00E771F5">
        <w:rPr>
          <w:sz w:val="18"/>
        </w:rPr>
        <w:t>diyor,</w:t>
      </w:r>
      <w:r w:rsidRPr="00E771F5" w:rsidR="00FB6687">
        <w:rPr>
          <w:sz w:val="18"/>
        </w:rPr>
        <w:t xml:space="preserve"> </w:t>
      </w:r>
      <w:r w:rsidRPr="00E771F5">
        <w:rPr>
          <w:sz w:val="18"/>
        </w:rPr>
        <w:t>çünkü</w:t>
      </w:r>
      <w:r w:rsidRPr="00E771F5" w:rsidR="00FB6687">
        <w:rPr>
          <w:sz w:val="18"/>
        </w:rPr>
        <w:t xml:space="preserve"> </w:t>
      </w:r>
      <w:r w:rsidRPr="00E771F5">
        <w:rPr>
          <w:sz w:val="18"/>
        </w:rPr>
        <w:t>tıkandı</w:t>
      </w:r>
      <w:r w:rsidRPr="00E771F5" w:rsidR="00FB6687">
        <w:rPr>
          <w:sz w:val="18"/>
        </w:rPr>
        <w:t xml:space="preserve"> </w:t>
      </w:r>
      <w:r w:rsidRPr="00E771F5">
        <w:rPr>
          <w:sz w:val="18"/>
        </w:rPr>
        <w:t>sistem.</w:t>
      </w:r>
      <w:r w:rsidRPr="00E771F5" w:rsidR="00FB6687">
        <w:rPr>
          <w:sz w:val="18"/>
        </w:rPr>
        <w:t xml:space="preserve"> </w:t>
      </w:r>
      <w:r w:rsidRPr="00E771F5">
        <w:rPr>
          <w:sz w:val="18"/>
        </w:rPr>
        <w:t>Aslında</w:t>
      </w:r>
      <w:r w:rsidRPr="00E771F5" w:rsidR="00FB6687">
        <w:rPr>
          <w:sz w:val="18"/>
        </w:rPr>
        <w:t xml:space="preserve"> </w:t>
      </w:r>
      <w:r w:rsidRPr="00E771F5">
        <w:rPr>
          <w:sz w:val="18"/>
        </w:rPr>
        <w:t>Sağlıkta</w:t>
      </w:r>
      <w:r w:rsidRPr="00E771F5" w:rsidR="00FB6687">
        <w:rPr>
          <w:sz w:val="18"/>
        </w:rPr>
        <w:t xml:space="preserve"> </w:t>
      </w:r>
      <w:r w:rsidRPr="00E771F5">
        <w:rPr>
          <w:sz w:val="18"/>
        </w:rPr>
        <w:t>Dönüşüm</w:t>
      </w:r>
      <w:r w:rsidRPr="00E771F5" w:rsidR="00FB6687">
        <w:rPr>
          <w:sz w:val="18"/>
        </w:rPr>
        <w:t xml:space="preserve"> </w:t>
      </w:r>
      <w:r w:rsidRPr="00E771F5">
        <w:rPr>
          <w:sz w:val="18"/>
        </w:rPr>
        <w:t>Programı</w:t>
      </w:r>
      <w:r w:rsidRPr="00E771F5" w:rsidR="00FB6687">
        <w:rPr>
          <w:sz w:val="18"/>
        </w:rPr>
        <w:t xml:space="preserve"> </w:t>
      </w:r>
      <w:r w:rsidRPr="00E771F5">
        <w:rPr>
          <w:sz w:val="18"/>
        </w:rPr>
        <w:t>tıkandı</w:t>
      </w:r>
      <w:r w:rsidRPr="00E771F5" w:rsidR="00FB6687">
        <w:rPr>
          <w:sz w:val="18"/>
        </w:rPr>
        <w:t xml:space="preserve"> </w:t>
      </w:r>
      <w:r w:rsidRPr="00E771F5">
        <w:rPr>
          <w:sz w:val="18"/>
        </w:rPr>
        <w:t>çünkü</w:t>
      </w:r>
      <w:r w:rsidRPr="00E771F5" w:rsidR="00FB6687">
        <w:rPr>
          <w:sz w:val="18"/>
        </w:rPr>
        <w:t xml:space="preserve"> </w:t>
      </w:r>
      <w:r w:rsidRPr="00E771F5">
        <w:rPr>
          <w:sz w:val="18"/>
        </w:rPr>
        <w:t>yürüyecek</w:t>
      </w:r>
      <w:r w:rsidRPr="00E771F5" w:rsidR="00FB6687">
        <w:rPr>
          <w:sz w:val="18"/>
        </w:rPr>
        <w:t xml:space="preserve"> </w:t>
      </w:r>
      <w:r w:rsidRPr="00E771F5">
        <w:rPr>
          <w:sz w:val="18"/>
        </w:rPr>
        <w:t>hâli</w:t>
      </w:r>
      <w:r w:rsidRPr="00E771F5" w:rsidR="00FB6687">
        <w:rPr>
          <w:sz w:val="18"/>
        </w:rPr>
        <w:t xml:space="preserve"> </w:t>
      </w:r>
      <w:r w:rsidRPr="00E771F5">
        <w:rPr>
          <w:sz w:val="18"/>
        </w:rPr>
        <w:t>yok.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Sabah</w:t>
      </w:r>
      <w:r w:rsidRPr="00E771F5" w:rsidR="00FB6687">
        <w:rPr>
          <w:sz w:val="18"/>
        </w:rPr>
        <w:t xml:space="preserve"> </w:t>
      </w:r>
      <w:r w:rsidRPr="00E771F5">
        <w:rPr>
          <w:sz w:val="18"/>
        </w:rPr>
        <w:t>MHP’nin</w:t>
      </w:r>
      <w:r w:rsidRPr="00E771F5" w:rsidR="00FB6687">
        <w:rPr>
          <w:sz w:val="18"/>
        </w:rPr>
        <w:t xml:space="preserve"> </w:t>
      </w:r>
      <w:r w:rsidRPr="00E771F5">
        <w:rPr>
          <w:sz w:val="18"/>
        </w:rPr>
        <w:t>temsilcisi</w:t>
      </w:r>
      <w:r w:rsidRPr="00E771F5" w:rsidR="00FB6687">
        <w:rPr>
          <w:sz w:val="18"/>
        </w:rPr>
        <w:t xml:space="preserve"> </w:t>
      </w:r>
      <w:r w:rsidRPr="00E771F5">
        <w:rPr>
          <w:sz w:val="18"/>
        </w:rPr>
        <w:t>de</w:t>
      </w:r>
      <w:r w:rsidRPr="00E771F5" w:rsidR="00FB6687">
        <w:rPr>
          <w:sz w:val="18"/>
        </w:rPr>
        <w:t xml:space="preserve"> </w:t>
      </w:r>
      <w:r w:rsidRPr="00E771F5">
        <w:rPr>
          <w:sz w:val="18"/>
        </w:rPr>
        <w:t>söyledi</w:t>
      </w:r>
      <w:r w:rsidRPr="00E771F5" w:rsidR="00C46D61">
        <w:rPr>
          <w:sz w:val="18"/>
        </w:rPr>
        <w:t>.</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AKP</w:t>
      </w:r>
      <w:r w:rsidRPr="00E771F5" w:rsidR="00FB6687">
        <w:rPr>
          <w:sz w:val="18"/>
        </w:rPr>
        <w:t xml:space="preserve"> </w:t>
      </w:r>
      <w:r w:rsidRPr="00E771F5">
        <w:rPr>
          <w:sz w:val="18"/>
        </w:rPr>
        <w:t>temsilcileri</w:t>
      </w:r>
      <w:r w:rsidRPr="00E771F5" w:rsidR="00FB6687">
        <w:rPr>
          <w:sz w:val="18"/>
        </w:rPr>
        <w:t xml:space="preserve"> </w:t>
      </w:r>
      <w:r w:rsidRPr="00E771F5">
        <w:rPr>
          <w:sz w:val="18"/>
        </w:rPr>
        <w:t>ile</w:t>
      </w:r>
      <w:r w:rsidRPr="00E771F5" w:rsidR="00FB6687">
        <w:rPr>
          <w:sz w:val="18"/>
        </w:rPr>
        <w:t xml:space="preserve"> </w:t>
      </w:r>
      <w:r w:rsidRPr="00E771F5">
        <w:rPr>
          <w:sz w:val="18"/>
        </w:rPr>
        <w:t>biz</w:t>
      </w:r>
      <w:r w:rsidRPr="00E771F5" w:rsidR="00C46D61">
        <w:rPr>
          <w:sz w:val="18"/>
        </w:rPr>
        <w:t>,</w:t>
      </w:r>
      <w:r w:rsidRPr="00E771F5" w:rsidR="00FB6687">
        <w:rPr>
          <w:sz w:val="18"/>
        </w:rPr>
        <w:t xml:space="preserve"> </w:t>
      </w:r>
      <w:r w:rsidRPr="00E771F5">
        <w:rPr>
          <w:sz w:val="18"/>
        </w:rPr>
        <w:t>beraber</w:t>
      </w:r>
      <w:r w:rsidRPr="00E771F5" w:rsidR="00C46D61">
        <w:rPr>
          <w:sz w:val="18"/>
        </w:rPr>
        <w:t>,</w:t>
      </w:r>
      <w:r w:rsidRPr="00E771F5" w:rsidR="00FB6687">
        <w:rPr>
          <w:sz w:val="18"/>
        </w:rPr>
        <w:t xml:space="preserve"> </w:t>
      </w:r>
      <w:r w:rsidRPr="00E771F5">
        <w:rPr>
          <w:sz w:val="18"/>
        </w:rPr>
        <w:t>Bakanlık</w:t>
      </w:r>
      <w:r w:rsidRPr="00E771F5" w:rsidR="00FB6687">
        <w:rPr>
          <w:sz w:val="18"/>
        </w:rPr>
        <w:t xml:space="preserve"> </w:t>
      </w:r>
      <w:r w:rsidRPr="00E771F5">
        <w:rPr>
          <w:sz w:val="18"/>
        </w:rPr>
        <w:t>bürokratlarıyla</w:t>
      </w:r>
      <w:r w:rsidRPr="00E771F5" w:rsidR="00FB6687">
        <w:rPr>
          <w:sz w:val="18"/>
        </w:rPr>
        <w:t xml:space="preserve"> </w:t>
      </w:r>
      <w:r w:rsidRPr="00E771F5">
        <w:rPr>
          <w:sz w:val="18"/>
        </w:rPr>
        <w:t>oturduk</w:t>
      </w:r>
      <w:r w:rsidRPr="00E771F5" w:rsidR="00FB6687">
        <w:rPr>
          <w:sz w:val="18"/>
        </w:rPr>
        <w:t xml:space="preserve"> </w:t>
      </w:r>
      <w:r w:rsidRPr="00E771F5">
        <w:rPr>
          <w:sz w:val="18"/>
        </w:rPr>
        <w:t>“Sağlıkta</w:t>
      </w:r>
      <w:r w:rsidRPr="00E771F5" w:rsidR="00FB6687">
        <w:rPr>
          <w:sz w:val="18"/>
        </w:rPr>
        <w:t xml:space="preserve"> </w:t>
      </w:r>
      <w:r w:rsidRPr="00E771F5">
        <w:rPr>
          <w:sz w:val="18"/>
        </w:rPr>
        <w:t>şiddet</w:t>
      </w:r>
      <w:r w:rsidRPr="00E771F5" w:rsidR="00FB6687">
        <w:rPr>
          <w:sz w:val="18"/>
        </w:rPr>
        <w:t xml:space="preserve"> </w:t>
      </w:r>
      <w:r w:rsidRPr="00E771F5">
        <w:rPr>
          <w:sz w:val="18"/>
        </w:rPr>
        <w:t>yasasını</w:t>
      </w:r>
      <w:r w:rsidRPr="00E771F5" w:rsidR="00FB6687">
        <w:rPr>
          <w:sz w:val="18"/>
        </w:rPr>
        <w:t xml:space="preserve"> </w:t>
      </w:r>
      <w:r w:rsidRPr="00E771F5">
        <w:rPr>
          <w:sz w:val="18"/>
        </w:rPr>
        <w:t>çıkaralım.”</w:t>
      </w:r>
      <w:r w:rsidRPr="00E771F5" w:rsidR="00FB6687">
        <w:rPr>
          <w:sz w:val="18"/>
        </w:rPr>
        <w:t xml:space="preserve"> </w:t>
      </w:r>
      <w:r w:rsidRPr="00E771F5">
        <w:rPr>
          <w:sz w:val="18"/>
        </w:rPr>
        <w:t>dedik.</w:t>
      </w:r>
      <w:r w:rsidRPr="00E771F5" w:rsidR="00FB6687">
        <w:rPr>
          <w:sz w:val="18"/>
        </w:rPr>
        <w:t xml:space="preserve"> </w:t>
      </w:r>
      <w:r w:rsidRPr="00E771F5">
        <w:rPr>
          <w:sz w:val="18"/>
        </w:rPr>
        <w:t>Neyi</w:t>
      </w:r>
      <w:r w:rsidRPr="00E771F5" w:rsidR="00FB6687">
        <w:rPr>
          <w:sz w:val="18"/>
        </w:rPr>
        <w:t xml:space="preserve"> </w:t>
      </w:r>
      <w:r w:rsidRPr="00E771F5">
        <w:rPr>
          <w:sz w:val="18"/>
        </w:rPr>
        <w:t>bekliyor</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cevabınız?</w:t>
      </w:r>
      <w:r w:rsidRPr="00E771F5" w:rsidR="00FB6687">
        <w:rPr>
          <w:sz w:val="18"/>
        </w:rPr>
        <w:t xml:space="preserve"> </w:t>
      </w:r>
      <w:r w:rsidRPr="00E771F5">
        <w:rPr>
          <w:sz w:val="18"/>
        </w:rPr>
        <w:t>Kim</w:t>
      </w:r>
      <w:r w:rsidRPr="00E771F5" w:rsidR="00FB6687">
        <w:rPr>
          <w:sz w:val="18"/>
        </w:rPr>
        <w:t xml:space="preserve"> </w:t>
      </w:r>
      <w:r w:rsidRPr="00E771F5">
        <w:rPr>
          <w:sz w:val="18"/>
        </w:rPr>
        <w:t>engelliyor?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Bakanı</w:t>
      </w:r>
      <w:r w:rsidRPr="00E771F5" w:rsidR="00FB6687">
        <w:rPr>
          <w:sz w:val="18"/>
        </w:rPr>
        <w:t xml:space="preserve"> </w:t>
      </w:r>
      <w:r w:rsidRPr="00E771F5">
        <w:rPr>
          <w:sz w:val="18"/>
        </w:rPr>
        <w:t>burada</w:t>
      </w:r>
      <w:r w:rsidRPr="00E771F5" w:rsidR="00FB6687">
        <w:rPr>
          <w:sz w:val="18"/>
        </w:rPr>
        <w:t xml:space="preserve"> </w:t>
      </w:r>
      <w:r w:rsidRPr="00E771F5">
        <w:rPr>
          <w:sz w:val="18"/>
        </w:rPr>
        <w:t>şu</w:t>
      </w:r>
      <w:r w:rsidRPr="00E771F5" w:rsidR="00FB6687">
        <w:rPr>
          <w:sz w:val="18"/>
        </w:rPr>
        <w:t xml:space="preserve"> </w:t>
      </w:r>
      <w:r w:rsidRPr="00E771F5">
        <w:rPr>
          <w:sz w:val="18"/>
        </w:rPr>
        <w:t>anda.</w:t>
      </w:r>
    </w:p>
    <w:p w:rsidRPr="00E771F5" w:rsidR="00407657" w:rsidP="00E771F5" w:rsidRDefault="00407657">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Sağlık</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özlük</w:t>
      </w:r>
      <w:r w:rsidRPr="00E771F5" w:rsidR="00FB6687">
        <w:rPr>
          <w:sz w:val="18"/>
        </w:rPr>
        <w:t xml:space="preserve"> </w:t>
      </w:r>
      <w:r w:rsidRPr="00E771F5">
        <w:rPr>
          <w:sz w:val="18"/>
        </w:rPr>
        <w:t>haklarıyla</w:t>
      </w:r>
      <w:r w:rsidRPr="00E771F5" w:rsidR="00FB6687">
        <w:rPr>
          <w:sz w:val="18"/>
        </w:rPr>
        <w:t xml:space="preserve"> </w:t>
      </w:r>
      <w:r w:rsidRPr="00E771F5">
        <w:rPr>
          <w:sz w:val="18"/>
        </w:rPr>
        <w:t>ilgili</w:t>
      </w:r>
      <w:r w:rsidRPr="00E771F5" w:rsidR="00FB6687">
        <w:rPr>
          <w:sz w:val="18"/>
        </w:rPr>
        <w:t xml:space="preserve"> </w:t>
      </w:r>
      <w:r w:rsidRPr="00E771F5">
        <w:rPr>
          <w:sz w:val="18"/>
        </w:rPr>
        <w:t>yasa</w:t>
      </w:r>
      <w:r w:rsidRPr="00E771F5" w:rsidR="00FB6687">
        <w:rPr>
          <w:sz w:val="18"/>
        </w:rPr>
        <w:t xml:space="preserve"> </w:t>
      </w:r>
      <w:r w:rsidRPr="00E771F5">
        <w:rPr>
          <w:sz w:val="18"/>
        </w:rPr>
        <w:t>tasarısı</w:t>
      </w:r>
      <w:r w:rsidRPr="00E771F5" w:rsidR="00FB6687">
        <w:rPr>
          <w:sz w:val="18"/>
        </w:rPr>
        <w:t xml:space="preserve"> </w:t>
      </w:r>
      <w:r w:rsidRPr="00E771F5">
        <w:rPr>
          <w:sz w:val="18"/>
        </w:rPr>
        <w:t>hazır</w:t>
      </w:r>
      <w:r w:rsidRPr="00E771F5" w:rsidR="00FB6687">
        <w:rPr>
          <w:sz w:val="18"/>
        </w:rPr>
        <w:t xml:space="preserve"> </w:t>
      </w:r>
      <w:r w:rsidRPr="00E771F5">
        <w:rPr>
          <w:sz w:val="18"/>
        </w:rPr>
        <w:t>ve</w:t>
      </w:r>
      <w:r w:rsidRPr="00E771F5" w:rsidR="00FB6687">
        <w:rPr>
          <w:sz w:val="18"/>
        </w:rPr>
        <w:t xml:space="preserve"> </w:t>
      </w:r>
      <w:r w:rsidRPr="00E771F5">
        <w:rPr>
          <w:sz w:val="18"/>
        </w:rPr>
        <w:t>elinizde</w:t>
      </w:r>
      <w:r w:rsidRPr="00E771F5" w:rsidR="00FB6687">
        <w:rPr>
          <w:sz w:val="18"/>
        </w:rPr>
        <w:t xml:space="preserve"> </w:t>
      </w:r>
      <w:r w:rsidRPr="00E771F5">
        <w:rPr>
          <w:sz w:val="18"/>
        </w:rPr>
        <w:t>bekliyor,</w:t>
      </w:r>
      <w:r w:rsidRPr="00E771F5" w:rsidR="00FB6687">
        <w:rPr>
          <w:sz w:val="18"/>
        </w:rPr>
        <w:t xml:space="preserve"> </w:t>
      </w:r>
      <w:r w:rsidRPr="00E771F5">
        <w:rPr>
          <w:sz w:val="18"/>
        </w:rPr>
        <w:t>Sayın</w:t>
      </w:r>
      <w:r w:rsidRPr="00E771F5" w:rsidR="00FB6687">
        <w:rPr>
          <w:sz w:val="18"/>
        </w:rPr>
        <w:t xml:space="preserve"> </w:t>
      </w:r>
      <w:r w:rsidRPr="00E771F5">
        <w:rPr>
          <w:sz w:val="18"/>
        </w:rPr>
        <w:t>Başbakanın</w:t>
      </w:r>
      <w:r w:rsidRPr="00E771F5" w:rsidR="00FB6687">
        <w:rPr>
          <w:sz w:val="18"/>
        </w:rPr>
        <w:t xml:space="preserve"> </w:t>
      </w:r>
      <w:r w:rsidRPr="00E771F5">
        <w:rPr>
          <w:sz w:val="18"/>
        </w:rPr>
        <w:t>imzasını</w:t>
      </w:r>
      <w:r w:rsidRPr="00E771F5" w:rsidR="00FB6687">
        <w:rPr>
          <w:sz w:val="18"/>
        </w:rPr>
        <w:t xml:space="preserve"> </w:t>
      </w:r>
      <w:r w:rsidRPr="00E771F5">
        <w:rPr>
          <w:sz w:val="18"/>
        </w:rPr>
        <w:t>bekliyor.</w:t>
      </w:r>
      <w:r w:rsidRPr="00E771F5" w:rsidR="00FB6687">
        <w:rPr>
          <w:sz w:val="18"/>
        </w:rPr>
        <w:t xml:space="preserve"> </w:t>
      </w:r>
      <w:r w:rsidRPr="00E771F5">
        <w:rPr>
          <w:sz w:val="18"/>
        </w:rPr>
        <w:t>Kim</w:t>
      </w:r>
      <w:r w:rsidRPr="00E771F5" w:rsidR="00FB6687">
        <w:rPr>
          <w:sz w:val="18"/>
        </w:rPr>
        <w:t xml:space="preserve"> </w:t>
      </w:r>
      <w:r w:rsidRPr="00E771F5">
        <w:rPr>
          <w:sz w:val="18"/>
        </w:rPr>
        <w:t>engelliyor</w:t>
      </w:r>
      <w:r w:rsidRPr="00E771F5" w:rsidR="00FB6687">
        <w:rPr>
          <w:sz w:val="18"/>
        </w:rPr>
        <w:t xml:space="preserve"> </w:t>
      </w:r>
      <w:r w:rsidRPr="00E771F5">
        <w:rPr>
          <w:sz w:val="18"/>
        </w:rPr>
        <w:t>sizi?</w:t>
      </w:r>
      <w:r w:rsidRPr="00E771F5" w:rsidR="00FB6687">
        <w:rPr>
          <w:sz w:val="18"/>
        </w:rPr>
        <w:t xml:space="preserve"> </w:t>
      </w:r>
      <w:r w:rsidRPr="00E771F5">
        <w:rPr>
          <w:sz w:val="18"/>
        </w:rPr>
        <w:t>Elinizi</w:t>
      </w:r>
      <w:r w:rsidRPr="00E771F5" w:rsidR="00FB6687">
        <w:rPr>
          <w:sz w:val="18"/>
        </w:rPr>
        <w:t xml:space="preserve"> </w:t>
      </w:r>
      <w:r w:rsidRPr="00E771F5">
        <w:rPr>
          <w:sz w:val="18"/>
        </w:rPr>
        <w:t>kim</w:t>
      </w:r>
      <w:r w:rsidRPr="00E771F5" w:rsidR="00FB6687">
        <w:rPr>
          <w:sz w:val="18"/>
        </w:rPr>
        <w:t xml:space="preserve"> </w:t>
      </w:r>
      <w:r w:rsidRPr="00E771F5">
        <w:rPr>
          <w:sz w:val="18"/>
        </w:rPr>
        <w:t>tutuyor?</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cevabını</w:t>
      </w:r>
      <w:r w:rsidRPr="00E771F5" w:rsidR="00FB6687">
        <w:rPr>
          <w:sz w:val="18"/>
        </w:rPr>
        <w:t xml:space="preserve"> </w:t>
      </w:r>
      <w:r w:rsidRPr="00E771F5">
        <w:rPr>
          <w:sz w:val="18"/>
        </w:rPr>
        <w:t>verin</w:t>
      </w:r>
      <w:r w:rsidRPr="00E771F5" w:rsidR="00FB6687">
        <w:rPr>
          <w:sz w:val="18"/>
        </w:rPr>
        <w:t xml:space="preserve"> </w:t>
      </w:r>
      <w:r w:rsidRPr="00E771F5">
        <w:rPr>
          <w:sz w:val="18"/>
        </w:rPr>
        <w:t>bize.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Sağlık</w:t>
      </w:r>
      <w:r w:rsidRPr="00E771F5" w:rsidR="00FB6687">
        <w:rPr>
          <w:sz w:val="18"/>
        </w:rPr>
        <w:t xml:space="preserve"> </w:t>
      </w:r>
      <w:r w:rsidRPr="00E771F5">
        <w:rPr>
          <w:sz w:val="18"/>
        </w:rPr>
        <w:t>sistemini</w:t>
      </w:r>
      <w:r w:rsidRPr="00E771F5" w:rsidR="00FB6687">
        <w:rPr>
          <w:sz w:val="18"/>
        </w:rPr>
        <w:t xml:space="preserve"> </w:t>
      </w:r>
      <w:r w:rsidRPr="00E771F5">
        <w:rPr>
          <w:sz w:val="18"/>
        </w:rPr>
        <w:t>özelleştirirken,</w:t>
      </w:r>
      <w:r w:rsidRPr="00E771F5" w:rsidR="00FB6687">
        <w:rPr>
          <w:sz w:val="18"/>
        </w:rPr>
        <w:t xml:space="preserve"> </w:t>
      </w:r>
      <w:r w:rsidRPr="00E771F5">
        <w:rPr>
          <w:sz w:val="18"/>
        </w:rPr>
        <w:t>halkın</w:t>
      </w:r>
      <w:r w:rsidRPr="00E771F5" w:rsidR="00FB6687">
        <w:rPr>
          <w:sz w:val="18"/>
        </w:rPr>
        <w:t xml:space="preserve"> </w:t>
      </w:r>
      <w:r w:rsidRPr="00E771F5">
        <w:rPr>
          <w:sz w:val="18"/>
        </w:rPr>
        <w:t>kendi</w:t>
      </w:r>
      <w:r w:rsidRPr="00E771F5" w:rsidR="00FB6687">
        <w:rPr>
          <w:sz w:val="18"/>
        </w:rPr>
        <w:t xml:space="preserve"> </w:t>
      </w:r>
      <w:r w:rsidRPr="00E771F5">
        <w:rPr>
          <w:sz w:val="18"/>
        </w:rPr>
        <w:t>sağlığını</w:t>
      </w:r>
      <w:r w:rsidRPr="00E771F5" w:rsidR="00FB6687">
        <w:rPr>
          <w:sz w:val="18"/>
        </w:rPr>
        <w:t xml:space="preserve"> </w:t>
      </w:r>
      <w:r w:rsidRPr="00E771F5">
        <w:rPr>
          <w:sz w:val="18"/>
        </w:rPr>
        <w:t>parayla</w:t>
      </w:r>
      <w:r w:rsidRPr="00E771F5" w:rsidR="00FB6687">
        <w:rPr>
          <w:sz w:val="18"/>
        </w:rPr>
        <w:t xml:space="preserve"> </w:t>
      </w:r>
      <w:r w:rsidRPr="00E771F5">
        <w:rPr>
          <w:sz w:val="18"/>
        </w:rPr>
        <w:t>satın</w:t>
      </w:r>
      <w:r w:rsidRPr="00E771F5" w:rsidR="00FB6687">
        <w:rPr>
          <w:sz w:val="18"/>
        </w:rPr>
        <w:t xml:space="preserve"> </w:t>
      </w:r>
      <w:r w:rsidRPr="00E771F5">
        <w:rPr>
          <w:sz w:val="18"/>
        </w:rPr>
        <w:t>alır</w:t>
      </w:r>
      <w:r w:rsidRPr="00E771F5" w:rsidR="00FB6687">
        <w:rPr>
          <w:sz w:val="18"/>
        </w:rPr>
        <w:t xml:space="preserve"> </w:t>
      </w:r>
      <w:r w:rsidRPr="00E771F5">
        <w:rPr>
          <w:sz w:val="18"/>
        </w:rPr>
        <w:t>hâle</w:t>
      </w:r>
      <w:r w:rsidRPr="00E771F5" w:rsidR="00FB6687">
        <w:rPr>
          <w:sz w:val="18"/>
        </w:rPr>
        <w:t xml:space="preserve"> </w:t>
      </w:r>
      <w:r w:rsidRPr="00E771F5">
        <w:rPr>
          <w:sz w:val="18"/>
        </w:rPr>
        <w:t>getirmeniz</w:t>
      </w:r>
      <w:r w:rsidRPr="00E771F5" w:rsidR="00FB6687">
        <w:rPr>
          <w:sz w:val="18"/>
        </w:rPr>
        <w:t xml:space="preserve"> </w:t>
      </w:r>
      <w:r w:rsidRPr="00E771F5">
        <w:rPr>
          <w:sz w:val="18"/>
        </w:rPr>
        <w:t>affedilir</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değil.</w:t>
      </w:r>
      <w:r w:rsidRPr="00E771F5" w:rsidR="00FB6687">
        <w:rPr>
          <w:sz w:val="18"/>
        </w:rPr>
        <w:t xml:space="preserve"> </w:t>
      </w:r>
      <w:r w:rsidRPr="00E771F5">
        <w:rPr>
          <w:sz w:val="18"/>
        </w:rPr>
        <w:t>Üniversite</w:t>
      </w:r>
      <w:r w:rsidRPr="00E771F5" w:rsidR="00FB6687">
        <w:rPr>
          <w:sz w:val="18"/>
        </w:rPr>
        <w:t xml:space="preserve"> </w:t>
      </w:r>
      <w:r w:rsidRPr="00E771F5">
        <w:rPr>
          <w:sz w:val="18"/>
        </w:rPr>
        <w:t>hastaneleri</w:t>
      </w:r>
      <w:r w:rsidRPr="00E771F5" w:rsidR="00FB6687">
        <w:rPr>
          <w:sz w:val="18"/>
        </w:rPr>
        <w:t xml:space="preserve"> </w:t>
      </w:r>
      <w:r w:rsidRPr="00E771F5">
        <w:rPr>
          <w:sz w:val="18"/>
        </w:rPr>
        <w:t>borç</w:t>
      </w:r>
      <w:r w:rsidRPr="00E771F5" w:rsidR="00FB6687">
        <w:rPr>
          <w:sz w:val="18"/>
        </w:rPr>
        <w:t xml:space="preserve"> </w:t>
      </w:r>
      <w:r w:rsidRPr="00E771F5">
        <w:rPr>
          <w:sz w:val="18"/>
        </w:rPr>
        <w:t>sebebiyle</w:t>
      </w:r>
      <w:r w:rsidRPr="00E771F5" w:rsidR="00FB6687">
        <w:rPr>
          <w:sz w:val="18"/>
        </w:rPr>
        <w:t xml:space="preserve"> </w:t>
      </w:r>
      <w:r w:rsidRPr="00E771F5">
        <w:rPr>
          <w:sz w:val="18"/>
        </w:rPr>
        <w:t>ameliyat</w:t>
      </w:r>
      <w:r w:rsidRPr="00E771F5" w:rsidR="00FB6687">
        <w:rPr>
          <w:sz w:val="18"/>
        </w:rPr>
        <w:t xml:space="preserve"> </w:t>
      </w:r>
      <w:r w:rsidRPr="00E771F5">
        <w:rPr>
          <w:sz w:val="18"/>
        </w:rPr>
        <w:t>yapamaz</w:t>
      </w:r>
      <w:r w:rsidRPr="00E771F5" w:rsidR="00FB6687">
        <w:rPr>
          <w:sz w:val="18"/>
        </w:rPr>
        <w:t xml:space="preserve"> </w:t>
      </w:r>
      <w:r w:rsidRPr="00E771F5">
        <w:rPr>
          <w:sz w:val="18"/>
        </w:rPr>
        <w:t>hâle</w:t>
      </w:r>
      <w:r w:rsidRPr="00E771F5" w:rsidR="00FB6687">
        <w:rPr>
          <w:sz w:val="18"/>
        </w:rPr>
        <w:t xml:space="preserve"> </w:t>
      </w:r>
      <w:r w:rsidRPr="00E771F5">
        <w:rPr>
          <w:sz w:val="18"/>
        </w:rPr>
        <w:t>geldi.</w:t>
      </w:r>
      <w:r w:rsidRPr="00E771F5" w:rsidR="00FB6687">
        <w:rPr>
          <w:sz w:val="18"/>
        </w:rPr>
        <w:t xml:space="preserve"> </w:t>
      </w:r>
      <w:r w:rsidRPr="00E771F5">
        <w:rPr>
          <w:sz w:val="18"/>
        </w:rPr>
        <w:t>Buradan,</w:t>
      </w:r>
      <w:r w:rsidRPr="00E771F5" w:rsidR="00FB6687">
        <w:rPr>
          <w:sz w:val="18"/>
        </w:rPr>
        <w:t xml:space="preserve"> </w:t>
      </w:r>
      <w:r w:rsidRPr="00E771F5">
        <w:rPr>
          <w:sz w:val="18"/>
        </w:rPr>
        <w:t>büyük</w:t>
      </w:r>
      <w:r w:rsidRPr="00E771F5" w:rsidR="00FB6687">
        <w:rPr>
          <w:sz w:val="18"/>
        </w:rPr>
        <w:t xml:space="preserve"> </w:t>
      </w:r>
      <w:r w:rsidRPr="00E771F5">
        <w:rPr>
          <w:sz w:val="18"/>
        </w:rPr>
        <w:t>ve</w:t>
      </w:r>
      <w:r w:rsidRPr="00E771F5" w:rsidR="00FB6687">
        <w:rPr>
          <w:sz w:val="18"/>
        </w:rPr>
        <w:t xml:space="preserve"> </w:t>
      </w:r>
      <w:r w:rsidRPr="00E771F5">
        <w:rPr>
          <w:sz w:val="18"/>
        </w:rPr>
        <w:t>özel</w:t>
      </w:r>
      <w:r w:rsidRPr="00E771F5" w:rsidR="00FB6687">
        <w:rPr>
          <w:sz w:val="18"/>
        </w:rPr>
        <w:t xml:space="preserve"> </w:t>
      </w:r>
      <w:r w:rsidRPr="00E771F5">
        <w:rPr>
          <w:sz w:val="18"/>
        </w:rPr>
        <w:t>bir</w:t>
      </w:r>
      <w:r w:rsidRPr="00E771F5" w:rsidR="00FB6687">
        <w:rPr>
          <w:sz w:val="18"/>
        </w:rPr>
        <w:t xml:space="preserve"> </w:t>
      </w:r>
      <w:r w:rsidRPr="00E771F5">
        <w:rPr>
          <w:sz w:val="18"/>
        </w:rPr>
        <w:t>sağlık</w:t>
      </w:r>
      <w:r w:rsidRPr="00E771F5" w:rsidR="00FB6687">
        <w:rPr>
          <w:sz w:val="18"/>
        </w:rPr>
        <w:t xml:space="preserve"> </w:t>
      </w:r>
      <w:r w:rsidRPr="00E771F5">
        <w:rPr>
          <w:sz w:val="18"/>
        </w:rPr>
        <w:t>işletmesiyle</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örgütünün</w:t>
      </w:r>
      <w:r w:rsidRPr="00E771F5" w:rsidR="00FB6687">
        <w:rPr>
          <w:sz w:val="18"/>
        </w:rPr>
        <w:t xml:space="preserve"> </w:t>
      </w:r>
      <w:r w:rsidRPr="00E771F5">
        <w:rPr>
          <w:sz w:val="18"/>
        </w:rPr>
        <w:t>bağlantısı</w:t>
      </w:r>
      <w:r w:rsidRPr="00E771F5" w:rsidR="00FB6687">
        <w:rPr>
          <w:sz w:val="18"/>
        </w:rPr>
        <w:t xml:space="preserve"> </w:t>
      </w:r>
      <w:r w:rsidRPr="00E771F5">
        <w:rPr>
          <w:sz w:val="18"/>
        </w:rPr>
        <w:t>nedeniyle</w:t>
      </w:r>
      <w:r w:rsidRPr="00E771F5" w:rsidR="00FB6687">
        <w:rPr>
          <w:sz w:val="18"/>
        </w:rPr>
        <w:t xml:space="preserve"> </w:t>
      </w:r>
      <w:r w:rsidRPr="00E771F5">
        <w:rPr>
          <w:sz w:val="18"/>
        </w:rPr>
        <w:t>üniversite</w:t>
      </w:r>
      <w:r w:rsidRPr="00E771F5" w:rsidR="00FB6687">
        <w:rPr>
          <w:sz w:val="18"/>
        </w:rPr>
        <w:t xml:space="preserve"> </w:t>
      </w:r>
      <w:r w:rsidRPr="00E771F5">
        <w:rPr>
          <w:sz w:val="18"/>
        </w:rPr>
        <w:t>hastanelerinin</w:t>
      </w:r>
      <w:r w:rsidRPr="00E771F5" w:rsidR="00FB6687">
        <w:rPr>
          <w:sz w:val="18"/>
        </w:rPr>
        <w:t xml:space="preserve"> </w:t>
      </w:r>
      <w:r w:rsidRPr="00E771F5">
        <w:rPr>
          <w:sz w:val="18"/>
        </w:rPr>
        <w:t>çalışamaz</w:t>
      </w:r>
      <w:r w:rsidRPr="00E771F5" w:rsidR="00FB6687">
        <w:rPr>
          <w:sz w:val="18"/>
        </w:rPr>
        <w:t xml:space="preserve"> </w:t>
      </w:r>
      <w:r w:rsidRPr="00E771F5">
        <w:rPr>
          <w:sz w:val="18"/>
        </w:rPr>
        <w:t>hâle</w:t>
      </w:r>
      <w:r w:rsidRPr="00E771F5" w:rsidR="00FB6687">
        <w:rPr>
          <w:sz w:val="18"/>
        </w:rPr>
        <w:t xml:space="preserve"> </w:t>
      </w:r>
      <w:r w:rsidRPr="00E771F5">
        <w:rPr>
          <w:sz w:val="18"/>
        </w:rPr>
        <w:t>gelmesini</w:t>
      </w:r>
      <w:r w:rsidRPr="00E771F5" w:rsidR="00FB6687">
        <w:rPr>
          <w:sz w:val="18"/>
        </w:rPr>
        <w:t xml:space="preserve"> </w:t>
      </w:r>
      <w:r w:rsidRPr="00E771F5">
        <w:rPr>
          <w:sz w:val="18"/>
        </w:rPr>
        <w:t>sağlayarak</w:t>
      </w:r>
      <w:r w:rsidRPr="00E771F5" w:rsidR="00FB6687">
        <w:rPr>
          <w:sz w:val="18"/>
        </w:rPr>
        <w:t xml:space="preserve"> </w:t>
      </w:r>
      <w:r w:rsidRPr="00E771F5">
        <w:rPr>
          <w:sz w:val="18"/>
        </w:rPr>
        <w:t>batırılmasını</w:t>
      </w:r>
      <w:r w:rsidRPr="00E771F5" w:rsidR="00FB6687">
        <w:rPr>
          <w:sz w:val="18"/>
        </w:rPr>
        <w:t xml:space="preserve"> </w:t>
      </w:r>
      <w:r w:rsidRPr="00E771F5">
        <w:rPr>
          <w:sz w:val="18"/>
        </w:rPr>
        <w:t>araştırmanızı</w:t>
      </w:r>
      <w:r w:rsidRPr="00E771F5" w:rsidR="00FB6687">
        <w:rPr>
          <w:sz w:val="18"/>
        </w:rPr>
        <w:t xml:space="preserve"> </w:t>
      </w:r>
      <w:r w:rsidRPr="00E771F5">
        <w:rPr>
          <w:sz w:val="18"/>
        </w:rPr>
        <w:t>salık</w:t>
      </w:r>
      <w:r w:rsidRPr="00E771F5" w:rsidR="00FB6687">
        <w:rPr>
          <w:sz w:val="18"/>
        </w:rPr>
        <w:t xml:space="preserve"> </w:t>
      </w:r>
      <w:r w:rsidRPr="00E771F5">
        <w:rPr>
          <w:sz w:val="18"/>
        </w:rPr>
        <w:t>vermek</w:t>
      </w:r>
      <w:r w:rsidRPr="00E771F5" w:rsidR="00FB6687">
        <w:rPr>
          <w:sz w:val="18"/>
        </w:rPr>
        <w:t xml:space="preserve"> </w:t>
      </w:r>
      <w:r w:rsidRPr="00E771F5">
        <w:rPr>
          <w:sz w:val="18"/>
        </w:rPr>
        <w:t>görevimizdir.</w:t>
      </w:r>
      <w:r w:rsidRPr="00E771F5" w:rsidR="00FB6687">
        <w:rPr>
          <w:sz w:val="18"/>
        </w:rPr>
        <w:t xml:space="preserve"> </w:t>
      </w:r>
      <w:r w:rsidRPr="00E771F5">
        <w:rPr>
          <w:sz w:val="18"/>
        </w:rPr>
        <w:t>Bank</w:t>
      </w:r>
      <w:r w:rsidRPr="00E771F5" w:rsidR="00FB6687">
        <w:rPr>
          <w:sz w:val="18"/>
        </w:rPr>
        <w:t xml:space="preserve"> </w:t>
      </w:r>
      <w:r w:rsidRPr="00E771F5">
        <w:rPr>
          <w:sz w:val="18"/>
        </w:rPr>
        <w:t>Asya,</w:t>
      </w:r>
      <w:r w:rsidRPr="00E771F5" w:rsidR="00FB6687">
        <w:rPr>
          <w:sz w:val="18"/>
        </w:rPr>
        <w:t xml:space="preserve"> </w:t>
      </w:r>
      <w:r w:rsidRPr="00E771F5">
        <w:rPr>
          <w:sz w:val="18"/>
        </w:rPr>
        <w:t>hastane</w:t>
      </w:r>
      <w:r w:rsidRPr="00E771F5" w:rsidR="00FB6687">
        <w:rPr>
          <w:sz w:val="18"/>
        </w:rPr>
        <w:t xml:space="preserve"> </w:t>
      </w:r>
      <w:r w:rsidRPr="00E771F5">
        <w:rPr>
          <w:sz w:val="18"/>
        </w:rPr>
        <w:t>ve</w:t>
      </w:r>
      <w:r w:rsidRPr="00E771F5" w:rsidR="00FB6687">
        <w:rPr>
          <w:sz w:val="18"/>
        </w:rPr>
        <w:t xml:space="preserve"> </w:t>
      </w:r>
      <w:r w:rsidRPr="00E771F5">
        <w:rPr>
          <w:sz w:val="18"/>
        </w:rPr>
        <w:t>AVM</w:t>
      </w:r>
      <w:r w:rsidRPr="00E771F5" w:rsidR="00FB6687">
        <w:rPr>
          <w:sz w:val="18"/>
        </w:rPr>
        <w:t xml:space="preserve"> </w:t>
      </w:r>
      <w:r w:rsidRPr="00E771F5">
        <w:rPr>
          <w:sz w:val="18"/>
        </w:rPr>
        <w:t>ortaklığı</w:t>
      </w:r>
      <w:r w:rsidRPr="00E771F5" w:rsidR="00FB6687">
        <w:rPr>
          <w:sz w:val="18"/>
        </w:rPr>
        <w:t xml:space="preserve"> </w:t>
      </w:r>
      <w:r w:rsidRPr="00E771F5">
        <w:rPr>
          <w:sz w:val="18"/>
        </w:rPr>
        <w:t>olan</w:t>
      </w:r>
      <w:r w:rsidRPr="00E771F5" w:rsidR="00FB6687">
        <w:rPr>
          <w:sz w:val="18"/>
        </w:rPr>
        <w:t xml:space="preserve"> </w:t>
      </w:r>
      <w:r w:rsidRPr="00E771F5">
        <w:rPr>
          <w:sz w:val="18"/>
        </w:rPr>
        <w:t>bu</w:t>
      </w:r>
      <w:r w:rsidRPr="00E771F5" w:rsidR="00FB6687">
        <w:rPr>
          <w:sz w:val="18"/>
        </w:rPr>
        <w:t xml:space="preserve"> </w:t>
      </w:r>
      <w:r w:rsidRPr="00E771F5">
        <w:rPr>
          <w:sz w:val="18"/>
        </w:rPr>
        <w:t>amiral</w:t>
      </w:r>
      <w:r w:rsidRPr="00E771F5" w:rsidR="00FB6687">
        <w:rPr>
          <w:sz w:val="18"/>
        </w:rPr>
        <w:t xml:space="preserve"> </w:t>
      </w:r>
      <w:r w:rsidRPr="00E771F5">
        <w:rPr>
          <w:sz w:val="18"/>
        </w:rPr>
        <w:t>gemilerini</w:t>
      </w:r>
      <w:r w:rsidRPr="00E771F5" w:rsidR="00FB6687">
        <w:rPr>
          <w:sz w:val="18"/>
        </w:rPr>
        <w:t xml:space="preserve"> </w:t>
      </w:r>
      <w:r w:rsidRPr="00E771F5">
        <w:rPr>
          <w:sz w:val="18"/>
        </w:rPr>
        <w:t>sorgulamanızı</w:t>
      </w:r>
      <w:r w:rsidRPr="00E771F5" w:rsidR="00FB6687">
        <w:rPr>
          <w:sz w:val="18"/>
        </w:rPr>
        <w:t xml:space="preserve"> </w:t>
      </w:r>
      <w:r w:rsidRPr="00E771F5">
        <w:rPr>
          <w:sz w:val="18"/>
        </w:rPr>
        <w:t>sizlere</w:t>
      </w:r>
      <w:r w:rsidRPr="00E771F5" w:rsidR="00FB6687">
        <w:rPr>
          <w:sz w:val="18"/>
        </w:rPr>
        <w:t xml:space="preserve"> </w:t>
      </w:r>
      <w:r w:rsidRPr="00E771F5">
        <w:rPr>
          <w:sz w:val="18"/>
        </w:rPr>
        <w:t>söylüyorum.</w:t>
      </w:r>
      <w:r w:rsidRPr="00E771F5" w:rsidR="00FB6687">
        <w:rPr>
          <w:sz w:val="18"/>
        </w:rPr>
        <w:t xml:space="preserve"> </w:t>
      </w:r>
      <w:r w:rsidRPr="00E771F5">
        <w:rPr>
          <w:sz w:val="18"/>
        </w:rPr>
        <w:t>Ürettikleri</w:t>
      </w:r>
      <w:r w:rsidRPr="00E771F5" w:rsidR="00FB6687">
        <w:rPr>
          <w:sz w:val="18"/>
        </w:rPr>
        <w:t xml:space="preserve"> </w:t>
      </w:r>
      <w:r w:rsidRPr="00E771F5">
        <w:rPr>
          <w:sz w:val="18"/>
        </w:rPr>
        <w:t>bilimle</w:t>
      </w:r>
      <w:r w:rsidRPr="00E771F5" w:rsidR="00FB6687">
        <w:rPr>
          <w:sz w:val="18"/>
        </w:rPr>
        <w:t xml:space="preserve"> </w:t>
      </w:r>
      <w:r w:rsidRPr="00E771F5">
        <w:rPr>
          <w:sz w:val="18"/>
        </w:rPr>
        <w:t>övünmemiz</w:t>
      </w:r>
      <w:r w:rsidRPr="00E771F5" w:rsidR="00FB6687">
        <w:rPr>
          <w:sz w:val="18"/>
        </w:rPr>
        <w:t xml:space="preserve"> </w:t>
      </w:r>
      <w:r w:rsidRPr="00E771F5">
        <w:rPr>
          <w:sz w:val="18"/>
        </w:rPr>
        <w:t>gereken</w:t>
      </w:r>
      <w:r w:rsidRPr="00E771F5" w:rsidR="00FB6687">
        <w:rPr>
          <w:sz w:val="18"/>
        </w:rPr>
        <w:t xml:space="preserve"> </w:t>
      </w:r>
      <w:r w:rsidRPr="00E771F5">
        <w:rPr>
          <w:sz w:val="18"/>
        </w:rPr>
        <w:t>üniversite</w:t>
      </w:r>
      <w:r w:rsidRPr="00E771F5" w:rsidR="00FB6687">
        <w:rPr>
          <w:sz w:val="18"/>
        </w:rPr>
        <w:t xml:space="preserve"> </w:t>
      </w:r>
      <w:r w:rsidRPr="00E771F5">
        <w:rPr>
          <w:sz w:val="18"/>
        </w:rPr>
        <w:t>hastanelerimiz</w:t>
      </w:r>
      <w:r w:rsidRPr="00E771F5" w:rsidR="00FB6687">
        <w:rPr>
          <w:sz w:val="18"/>
        </w:rPr>
        <w:t xml:space="preserve"> </w:t>
      </w:r>
      <w:r w:rsidRPr="00E771F5">
        <w:rPr>
          <w:sz w:val="18"/>
        </w:rPr>
        <w:t>maalesef</w:t>
      </w:r>
      <w:r w:rsidRPr="00E771F5" w:rsidR="00FB6687">
        <w:rPr>
          <w:sz w:val="18"/>
        </w:rPr>
        <w:t xml:space="preserve"> </w:t>
      </w:r>
      <w:r w:rsidRPr="00E771F5">
        <w:rPr>
          <w:sz w:val="18"/>
        </w:rPr>
        <w:t>özerkliğini</w:t>
      </w:r>
      <w:r w:rsidRPr="00E771F5" w:rsidR="00FB6687">
        <w:rPr>
          <w:sz w:val="18"/>
        </w:rPr>
        <w:t xml:space="preserve"> </w:t>
      </w:r>
      <w:r w:rsidRPr="00E771F5">
        <w:rPr>
          <w:sz w:val="18"/>
        </w:rPr>
        <w:t>kaybetmiş</w:t>
      </w:r>
      <w:r w:rsidRPr="00E771F5" w:rsidR="00FB6687">
        <w:rPr>
          <w:sz w:val="18"/>
        </w:rPr>
        <w:t xml:space="preserve"> </w:t>
      </w:r>
      <w:r w:rsidRPr="00E771F5">
        <w:rPr>
          <w:sz w:val="18"/>
        </w:rPr>
        <w:t>durumda.</w:t>
      </w:r>
      <w:r w:rsidRPr="00E771F5" w:rsidR="00FB6687">
        <w:rPr>
          <w:sz w:val="18"/>
        </w:rPr>
        <w:t xml:space="preserve"> </w:t>
      </w:r>
      <w:r w:rsidRPr="00E771F5">
        <w:rPr>
          <w:sz w:val="18"/>
        </w:rPr>
        <w:t>Eğer</w:t>
      </w:r>
      <w:r w:rsidRPr="00E771F5" w:rsidR="00FB6687">
        <w:rPr>
          <w:sz w:val="18"/>
        </w:rPr>
        <w:t xml:space="preserve"> </w:t>
      </w:r>
      <w:r w:rsidRPr="00E771F5">
        <w:rPr>
          <w:sz w:val="18"/>
        </w:rPr>
        <w:t>üniversite</w:t>
      </w:r>
      <w:r w:rsidRPr="00E771F5" w:rsidR="00FB6687">
        <w:rPr>
          <w:sz w:val="18"/>
        </w:rPr>
        <w:t xml:space="preserve"> </w:t>
      </w:r>
      <w:r w:rsidRPr="00E771F5">
        <w:rPr>
          <w:sz w:val="18"/>
        </w:rPr>
        <w:t>rektörlerini</w:t>
      </w:r>
      <w:r w:rsidRPr="00E771F5" w:rsidR="00FB6687">
        <w:rPr>
          <w:sz w:val="18"/>
        </w:rPr>
        <w:t xml:space="preserve"> </w:t>
      </w:r>
      <w:r w:rsidRPr="00E771F5">
        <w:rPr>
          <w:sz w:val="18"/>
        </w:rPr>
        <w:t>FETÖ’cülerden</w:t>
      </w:r>
      <w:r w:rsidRPr="00E771F5" w:rsidR="00FB6687">
        <w:rPr>
          <w:sz w:val="18"/>
        </w:rPr>
        <w:t xml:space="preserve"> </w:t>
      </w:r>
      <w:r w:rsidRPr="00E771F5">
        <w:rPr>
          <w:sz w:val="18"/>
        </w:rPr>
        <w:t>atamak</w:t>
      </w:r>
      <w:r w:rsidRPr="00E771F5" w:rsidR="00FB6687">
        <w:rPr>
          <w:sz w:val="18"/>
        </w:rPr>
        <w:t xml:space="preserve"> </w:t>
      </w:r>
      <w:r w:rsidRPr="00E771F5">
        <w:rPr>
          <w:sz w:val="18"/>
        </w:rPr>
        <w:t>yerine,</w:t>
      </w:r>
      <w:r w:rsidRPr="00E771F5" w:rsidR="00DF380E">
        <w:rPr>
          <w:sz w:val="18"/>
        </w:rPr>
        <w:t xml:space="preserve"> </w:t>
      </w:r>
      <w:r w:rsidRPr="00E771F5">
        <w:rPr>
          <w:sz w:val="18"/>
        </w:rPr>
        <w:t>üniversite</w:t>
      </w:r>
      <w:r w:rsidRPr="00E771F5" w:rsidR="00FB6687">
        <w:rPr>
          <w:sz w:val="18"/>
        </w:rPr>
        <w:t xml:space="preserve"> </w:t>
      </w:r>
      <w:r w:rsidRPr="00E771F5">
        <w:rPr>
          <w:sz w:val="18"/>
        </w:rPr>
        <w:t>çalışanlarının,</w:t>
      </w:r>
      <w:r w:rsidRPr="00E771F5" w:rsidR="00FB6687">
        <w:rPr>
          <w:sz w:val="18"/>
        </w:rPr>
        <w:t xml:space="preserve"> </w:t>
      </w:r>
      <w:r w:rsidRPr="00E771F5">
        <w:rPr>
          <w:sz w:val="18"/>
        </w:rPr>
        <w:t>öğrencilerinin,</w:t>
      </w:r>
      <w:r w:rsidRPr="00E771F5" w:rsidR="00FB6687">
        <w:rPr>
          <w:sz w:val="18"/>
        </w:rPr>
        <w:t xml:space="preserve"> </w:t>
      </w:r>
      <w:r w:rsidRPr="00E771F5">
        <w:rPr>
          <w:sz w:val="18"/>
        </w:rPr>
        <w:t>öğretim</w:t>
      </w:r>
      <w:r w:rsidRPr="00E771F5" w:rsidR="00FB6687">
        <w:rPr>
          <w:sz w:val="18"/>
        </w:rPr>
        <w:t xml:space="preserve"> </w:t>
      </w:r>
      <w:r w:rsidRPr="00E771F5">
        <w:rPr>
          <w:sz w:val="18"/>
        </w:rPr>
        <w:t>üyelerinin</w:t>
      </w:r>
      <w:r w:rsidRPr="00E771F5" w:rsidR="00FB6687">
        <w:rPr>
          <w:sz w:val="18"/>
        </w:rPr>
        <w:t xml:space="preserve"> </w:t>
      </w:r>
      <w:r w:rsidRPr="00E771F5">
        <w:rPr>
          <w:sz w:val="18"/>
        </w:rPr>
        <w:t>hepsinin</w:t>
      </w:r>
      <w:r w:rsidRPr="00E771F5" w:rsidR="00FB6687">
        <w:rPr>
          <w:sz w:val="18"/>
        </w:rPr>
        <w:t xml:space="preserve"> </w:t>
      </w:r>
      <w:r w:rsidRPr="00E771F5">
        <w:rPr>
          <w:sz w:val="18"/>
        </w:rPr>
        <w:t>seçtiği</w:t>
      </w:r>
      <w:r w:rsidRPr="00E771F5" w:rsidR="00FB6687">
        <w:rPr>
          <w:sz w:val="18"/>
        </w:rPr>
        <w:t xml:space="preserve"> </w:t>
      </w:r>
      <w:r w:rsidRPr="00E771F5">
        <w:rPr>
          <w:sz w:val="18"/>
        </w:rPr>
        <w:t>-demokrasiyle</w:t>
      </w:r>
      <w:r w:rsidRPr="00E771F5" w:rsidR="00FB6687">
        <w:rPr>
          <w:sz w:val="18"/>
        </w:rPr>
        <w:t xml:space="preserve"> </w:t>
      </w:r>
      <w:r w:rsidRPr="00E771F5">
        <w:rPr>
          <w:sz w:val="18"/>
        </w:rPr>
        <w:t>yönetilecek</w:t>
      </w:r>
      <w:r w:rsidRPr="00E771F5" w:rsidR="00FB6687">
        <w:rPr>
          <w:sz w:val="18"/>
        </w:rPr>
        <w:t xml:space="preserve"> </w:t>
      </w:r>
      <w:r w:rsidRPr="00E771F5">
        <w:rPr>
          <w:sz w:val="18"/>
        </w:rPr>
        <w:t>şekilde-</w:t>
      </w:r>
      <w:r w:rsidRPr="00E771F5" w:rsidR="00FB6687">
        <w:rPr>
          <w:sz w:val="18"/>
        </w:rPr>
        <w:t xml:space="preserve"> </w:t>
      </w:r>
      <w:r w:rsidRPr="00E771F5">
        <w:rPr>
          <w:sz w:val="18"/>
        </w:rPr>
        <w:t>rektörlerle</w:t>
      </w:r>
      <w:r w:rsidRPr="00E771F5" w:rsidR="00FB6687">
        <w:rPr>
          <w:sz w:val="18"/>
        </w:rPr>
        <w:t xml:space="preserve"> </w:t>
      </w:r>
      <w:r w:rsidRPr="00E771F5">
        <w:rPr>
          <w:sz w:val="18"/>
        </w:rPr>
        <w:t>yönetseydiniz</w:t>
      </w:r>
      <w:r w:rsidRPr="00E771F5" w:rsidR="00FB6687">
        <w:rPr>
          <w:sz w:val="18"/>
        </w:rPr>
        <w:t xml:space="preserve"> </w:t>
      </w:r>
      <w:r w:rsidRPr="00E771F5">
        <w:rPr>
          <w:sz w:val="18"/>
        </w:rPr>
        <w:t>bunlar</w:t>
      </w:r>
      <w:r w:rsidRPr="00E771F5" w:rsidR="00FB6687">
        <w:rPr>
          <w:sz w:val="18"/>
        </w:rPr>
        <w:t xml:space="preserve"> </w:t>
      </w:r>
      <w:r w:rsidRPr="00E771F5">
        <w:rPr>
          <w:sz w:val="18"/>
        </w:rPr>
        <w:t>olmayacaktı</w:t>
      </w:r>
      <w:r w:rsidRPr="00E771F5" w:rsidR="00FB6687">
        <w:rPr>
          <w:sz w:val="18"/>
        </w:rPr>
        <w:t xml:space="preserve"> </w:t>
      </w:r>
      <w:r w:rsidRPr="00E771F5">
        <w:rPr>
          <w:sz w:val="18"/>
        </w:rPr>
        <w:t>ve</w:t>
      </w:r>
      <w:r w:rsidRPr="00E771F5" w:rsidR="00FB6687">
        <w:rPr>
          <w:sz w:val="18"/>
        </w:rPr>
        <w:t xml:space="preserve"> </w:t>
      </w:r>
      <w:r w:rsidRPr="00E771F5">
        <w:rPr>
          <w:sz w:val="18"/>
        </w:rPr>
        <w:t>demokrasiyi</w:t>
      </w:r>
      <w:r w:rsidRPr="00E771F5" w:rsidR="00FB6687">
        <w:rPr>
          <w:sz w:val="18"/>
        </w:rPr>
        <w:t xml:space="preserve"> </w:t>
      </w:r>
      <w:r w:rsidRPr="00E771F5">
        <w:rPr>
          <w:sz w:val="18"/>
        </w:rPr>
        <w:t>bizim</w:t>
      </w:r>
      <w:r w:rsidRPr="00E771F5" w:rsidR="00FB6687">
        <w:rPr>
          <w:sz w:val="18"/>
        </w:rPr>
        <w:t xml:space="preserve"> </w:t>
      </w:r>
      <w:r w:rsidRPr="00E771F5">
        <w:rPr>
          <w:sz w:val="18"/>
        </w:rPr>
        <w:t>insanımız</w:t>
      </w:r>
      <w:r w:rsidRPr="00E771F5" w:rsidR="00FB6687">
        <w:rPr>
          <w:sz w:val="18"/>
        </w:rPr>
        <w:t xml:space="preserve"> </w:t>
      </w:r>
      <w:r w:rsidRPr="00E771F5">
        <w:rPr>
          <w:sz w:val="18"/>
        </w:rPr>
        <w:t>oralarda</w:t>
      </w:r>
      <w:r w:rsidRPr="00E771F5" w:rsidR="00FB6687">
        <w:rPr>
          <w:sz w:val="18"/>
        </w:rPr>
        <w:t xml:space="preserve"> </w:t>
      </w:r>
      <w:r w:rsidRPr="00E771F5">
        <w:rPr>
          <w:sz w:val="18"/>
        </w:rPr>
        <w:t>öğrenecek</w:t>
      </w:r>
      <w:r w:rsidRPr="00E771F5" w:rsidR="00FB6687">
        <w:rPr>
          <w:sz w:val="18"/>
        </w:rPr>
        <w:t xml:space="preserve"> </w:t>
      </w:r>
      <w:r w:rsidRPr="00E771F5">
        <w:rPr>
          <w:sz w:val="18"/>
        </w:rPr>
        <w:t>ve</w:t>
      </w:r>
      <w:r w:rsidRPr="00E771F5" w:rsidR="00FB6687">
        <w:rPr>
          <w:sz w:val="18"/>
        </w:rPr>
        <w:t xml:space="preserve"> </w:t>
      </w:r>
      <w:r w:rsidRPr="00E771F5">
        <w:rPr>
          <w:sz w:val="18"/>
        </w:rPr>
        <w:t>bunlar</w:t>
      </w:r>
      <w:r w:rsidRPr="00E771F5" w:rsidR="00FB6687">
        <w:rPr>
          <w:sz w:val="18"/>
        </w:rPr>
        <w:t xml:space="preserve"> </w:t>
      </w:r>
      <w:r w:rsidRPr="00E771F5">
        <w:rPr>
          <w:sz w:val="18"/>
        </w:rPr>
        <w:t>başımıza</w:t>
      </w:r>
      <w:r w:rsidRPr="00E771F5" w:rsidR="00FB6687">
        <w:rPr>
          <w:sz w:val="18"/>
        </w:rPr>
        <w:t xml:space="preserve"> </w:t>
      </w:r>
      <w:r w:rsidRPr="00E771F5">
        <w:rPr>
          <w:sz w:val="18"/>
        </w:rPr>
        <w:t>gelmeyecekti.</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süre</w:t>
      </w:r>
      <w:r w:rsidRPr="00E771F5" w:rsidR="00FB6687">
        <w:rPr>
          <w:sz w:val="18"/>
        </w:rPr>
        <w:t xml:space="preserve"> </w:t>
      </w:r>
      <w:r w:rsidRPr="00E771F5">
        <w:rPr>
          <w:sz w:val="18"/>
        </w:rPr>
        <w:t>bitiyor.</w:t>
      </w:r>
      <w:r w:rsidRPr="00E771F5" w:rsidR="00FB6687">
        <w:rPr>
          <w:sz w:val="18"/>
        </w:rPr>
        <w:t xml:space="preserve"> </w:t>
      </w: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bütçe</w:t>
      </w:r>
      <w:r w:rsidRPr="00E771F5" w:rsidR="00FB6687">
        <w:rPr>
          <w:sz w:val="18"/>
        </w:rPr>
        <w:t xml:space="preserve"> </w:t>
      </w:r>
      <w:r w:rsidRPr="00E771F5">
        <w:rPr>
          <w:sz w:val="18"/>
        </w:rPr>
        <w:t>hazırlanırken</w:t>
      </w:r>
      <w:r w:rsidRPr="00E771F5" w:rsidR="00FB6687">
        <w:rPr>
          <w:sz w:val="18"/>
        </w:rPr>
        <w:t xml:space="preserve"> </w:t>
      </w:r>
      <w:r w:rsidRPr="00E771F5">
        <w:rPr>
          <w:sz w:val="18"/>
        </w:rPr>
        <w:t>dolar</w:t>
      </w:r>
      <w:r w:rsidRPr="00E771F5" w:rsidR="00FB6687">
        <w:rPr>
          <w:sz w:val="18"/>
        </w:rPr>
        <w:t xml:space="preserve"> </w:t>
      </w:r>
      <w:r w:rsidRPr="00E771F5">
        <w:rPr>
          <w:sz w:val="18"/>
        </w:rPr>
        <w:t>3</w:t>
      </w:r>
      <w:r w:rsidRPr="00E771F5" w:rsidR="00FB6687">
        <w:rPr>
          <w:sz w:val="18"/>
        </w:rPr>
        <w:t xml:space="preserve"> </w:t>
      </w:r>
      <w:r w:rsidRPr="00E771F5">
        <w:rPr>
          <w:sz w:val="18"/>
        </w:rPr>
        <w:t>TL’ydi,</w:t>
      </w:r>
      <w:r w:rsidRPr="00E771F5" w:rsidR="00FB6687">
        <w:rPr>
          <w:sz w:val="18"/>
        </w:rPr>
        <w:t xml:space="preserve"> </w:t>
      </w:r>
      <w:r w:rsidRPr="00E771F5">
        <w:rPr>
          <w:sz w:val="18"/>
        </w:rPr>
        <w:t>şimdi</w:t>
      </w:r>
      <w:r w:rsidRPr="00E771F5" w:rsidR="00FB6687">
        <w:rPr>
          <w:sz w:val="18"/>
        </w:rPr>
        <w:t xml:space="preserve"> </w:t>
      </w:r>
      <w:r w:rsidRPr="00E771F5">
        <w:rPr>
          <w:sz w:val="18"/>
        </w:rPr>
        <w:t>3,5.</w:t>
      </w:r>
      <w:r w:rsidRPr="00E771F5" w:rsidR="00FB6687">
        <w:rPr>
          <w:sz w:val="18"/>
        </w:rPr>
        <w:t xml:space="preserve"> </w:t>
      </w:r>
      <w:r w:rsidRPr="00E771F5">
        <w:rPr>
          <w:sz w:val="18"/>
        </w:rPr>
        <w:t>Yüzde</w:t>
      </w:r>
      <w:r w:rsidRPr="00E771F5" w:rsidR="00FB6687">
        <w:rPr>
          <w:sz w:val="18"/>
        </w:rPr>
        <w:t xml:space="preserve"> </w:t>
      </w:r>
      <w:r w:rsidRPr="00E771F5">
        <w:rPr>
          <w:sz w:val="18"/>
        </w:rPr>
        <w:t>15</w:t>
      </w:r>
      <w:r w:rsidRPr="00E771F5" w:rsidR="00FB6687">
        <w:rPr>
          <w:sz w:val="18"/>
        </w:rPr>
        <w:t xml:space="preserve"> </w:t>
      </w:r>
      <w:r w:rsidRPr="00E771F5">
        <w:rPr>
          <w:sz w:val="18"/>
        </w:rPr>
        <w:t>kayıpla</w:t>
      </w:r>
      <w:r w:rsidRPr="00E771F5" w:rsidR="00FB6687">
        <w:rPr>
          <w:sz w:val="18"/>
        </w:rPr>
        <w:t xml:space="preserve"> </w:t>
      </w:r>
      <w:r w:rsidRPr="00E771F5">
        <w:rPr>
          <w:sz w:val="18"/>
        </w:rPr>
        <w:t>mazota,</w:t>
      </w:r>
      <w:r w:rsidRPr="00E771F5" w:rsidR="00FB6687">
        <w:rPr>
          <w:sz w:val="18"/>
        </w:rPr>
        <w:t xml:space="preserve"> </w:t>
      </w:r>
      <w:r w:rsidRPr="00E771F5">
        <w:rPr>
          <w:sz w:val="18"/>
        </w:rPr>
        <w:t>gübreye,</w:t>
      </w:r>
      <w:r w:rsidRPr="00E771F5" w:rsidR="00FB6687">
        <w:rPr>
          <w:sz w:val="18"/>
        </w:rPr>
        <w:t xml:space="preserve"> </w:t>
      </w:r>
      <w:r w:rsidRPr="00E771F5">
        <w:rPr>
          <w:sz w:val="18"/>
        </w:rPr>
        <w:t>suya</w:t>
      </w:r>
      <w:r w:rsidRPr="00E771F5" w:rsidR="00FB6687">
        <w:rPr>
          <w:sz w:val="18"/>
        </w:rPr>
        <w:t xml:space="preserve"> </w:t>
      </w:r>
      <w:r w:rsidRPr="00E771F5">
        <w:rPr>
          <w:sz w:val="18"/>
        </w:rPr>
        <w:t>ve</w:t>
      </w:r>
      <w:r w:rsidRPr="00E771F5" w:rsidR="00FB6687">
        <w:rPr>
          <w:sz w:val="18"/>
        </w:rPr>
        <w:t xml:space="preserve"> </w:t>
      </w:r>
      <w:r w:rsidRPr="00E771F5">
        <w:rPr>
          <w:sz w:val="18"/>
        </w:rPr>
        <w:t>elektriğe</w:t>
      </w:r>
      <w:r w:rsidRPr="00E771F5" w:rsidR="00FB6687">
        <w:rPr>
          <w:sz w:val="18"/>
        </w:rPr>
        <w:t xml:space="preserve"> </w:t>
      </w:r>
      <w:r w:rsidRPr="00E771F5">
        <w:rPr>
          <w:sz w:val="18"/>
        </w:rPr>
        <w:t>zam</w:t>
      </w:r>
      <w:r w:rsidRPr="00E771F5" w:rsidR="00FB6687">
        <w:rPr>
          <w:sz w:val="18"/>
        </w:rPr>
        <w:t xml:space="preserve"> </w:t>
      </w:r>
      <w:r w:rsidRPr="00E771F5">
        <w:rPr>
          <w:sz w:val="18"/>
        </w:rPr>
        <w:t>yaptığınız</w:t>
      </w:r>
      <w:r w:rsidRPr="00E771F5" w:rsidR="00FB6687">
        <w:rPr>
          <w:sz w:val="18"/>
        </w:rPr>
        <w:t xml:space="preserve"> </w:t>
      </w:r>
      <w:r w:rsidRPr="00E771F5">
        <w:rPr>
          <w:sz w:val="18"/>
        </w:rPr>
        <w:t>gibi</w:t>
      </w:r>
      <w:r w:rsidRPr="00E771F5" w:rsidR="00FB6687">
        <w:rPr>
          <w:sz w:val="18"/>
        </w:rPr>
        <w:t xml:space="preserve"> </w:t>
      </w:r>
      <w:r w:rsidRPr="00E771F5">
        <w:rPr>
          <w:sz w:val="18"/>
        </w:rPr>
        <w:t>asgari</w:t>
      </w:r>
      <w:r w:rsidRPr="00E771F5" w:rsidR="00FB6687">
        <w:rPr>
          <w:sz w:val="18"/>
        </w:rPr>
        <w:t xml:space="preserve"> </w:t>
      </w:r>
      <w:r w:rsidRPr="00E771F5">
        <w:rPr>
          <w:sz w:val="18"/>
        </w:rPr>
        <w:t>ücretliye,</w:t>
      </w:r>
      <w:r w:rsidRPr="00E771F5" w:rsidR="00FB6687">
        <w:rPr>
          <w:sz w:val="18"/>
        </w:rPr>
        <w:t xml:space="preserve"> </w:t>
      </w:r>
      <w:r w:rsidRPr="00E771F5">
        <w:rPr>
          <w:sz w:val="18"/>
        </w:rPr>
        <w:t>işçiye,</w:t>
      </w:r>
      <w:r w:rsidRPr="00E771F5" w:rsidR="00FB6687">
        <w:rPr>
          <w:sz w:val="18"/>
        </w:rPr>
        <w:t xml:space="preserve"> </w:t>
      </w:r>
      <w:r w:rsidRPr="00E771F5">
        <w:rPr>
          <w:sz w:val="18"/>
        </w:rPr>
        <w:t>memura</w:t>
      </w:r>
      <w:r w:rsidRPr="00E771F5" w:rsidR="00FB6687">
        <w:rPr>
          <w:sz w:val="18"/>
        </w:rPr>
        <w:t xml:space="preserve"> </w:t>
      </w:r>
      <w:r w:rsidRPr="00E771F5">
        <w:rPr>
          <w:sz w:val="18"/>
        </w:rPr>
        <w:t>ve</w:t>
      </w:r>
      <w:r w:rsidRPr="00E771F5" w:rsidR="00FB6687">
        <w:rPr>
          <w:sz w:val="18"/>
        </w:rPr>
        <w:t xml:space="preserve"> </w:t>
      </w:r>
      <w:r w:rsidRPr="00E771F5">
        <w:rPr>
          <w:sz w:val="18"/>
        </w:rPr>
        <w:t>emekliye</w:t>
      </w:r>
      <w:r w:rsidRPr="00E771F5" w:rsidR="00FB6687">
        <w:rPr>
          <w:sz w:val="18"/>
        </w:rPr>
        <w:t xml:space="preserve"> </w:t>
      </w:r>
      <w:r w:rsidRPr="00E771F5">
        <w:rPr>
          <w:sz w:val="18"/>
        </w:rPr>
        <w:t>de</w:t>
      </w:r>
      <w:r w:rsidRPr="00E771F5" w:rsidR="00FB6687">
        <w:rPr>
          <w:sz w:val="18"/>
        </w:rPr>
        <w:t xml:space="preserve"> </w:t>
      </w:r>
      <w:r w:rsidRPr="00E771F5">
        <w:rPr>
          <w:sz w:val="18"/>
        </w:rPr>
        <w:t>yüzde</w:t>
      </w:r>
      <w:r w:rsidRPr="00E771F5" w:rsidR="00FB6687">
        <w:rPr>
          <w:sz w:val="18"/>
        </w:rPr>
        <w:t xml:space="preserve"> </w:t>
      </w:r>
      <w:r w:rsidRPr="00E771F5">
        <w:rPr>
          <w:sz w:val="18"/>
        </w:rPr>
        <w:t>15</w:t>
      </w:r>
      <w:r w:rsidRPr="00E771F5" w:rsidR="00FB6687">
        <w:rPr>
          <w:sz w:val="18"/>
        </w:rPr>
        <w:t xml:space="preserve"> </w:t>
      </w:r>
      <w:r w:rsidRPr="00E771F5">
        <w:rPr>
          <w:sz w:val="18"/>
        </w:rPr>
        <w:t>ek</w:t>
      </w:r>
      <w:r w:rsidRPr="00E771F5" w:rsidR="00FB6687">
        <w:rPr>
          <w:sz w:val="18"/>
        </w:rPr>
        <w:t xml:space="preserve"> </w:t>
      </w:r>
      <w:r w:rsidRPr="00E771F5">
        <w:rPr>
          <w:sz w:val="18"/>
        </w:rPr>
        <w:t>zam</w:t>
      </w:r>
      <w:r w:rsidRPr="00E771F5" w:rsidR="00FB6687">
        <w:rPr>
          <w:sz w:val="18"/>
        </w:rPr>
        <w:t xml:space="preserve"> </w:t>
      </w:r>
      <w:r w:rsidRPr="00E771F5">
        <w:rPr>
          <w:sz w:val="18"/>
        </w:rPr>
        <w:t>yapar</w:t>
      </w:r>
      <w:r w:rsidRPr="00E771F5" w:rsidR="00FB6687">
        <w:rPr>
          <w:sz w:val="18"/>
        </w:rPr>
        <w:t xml:space="preserve"> </w:t>
      </w:r>
      <w:r w:rsidRPr="00E771F5">
        <w:rPr>
          <w:sz w:val="18"/>
        </w:rPr>
        <w:t>mısınız</w:t>
      </w:r>
      <w:r w:rsidRPr="00E771F5" w:rsidR="00FB6687">
        <w:rPr>
          <w:sz w:val="18"/>
        </w:rPr>
        <w:t xml:space="preserve"> </w:t>
      </w:r>
      <w:r w:rsidRPr="00E771F5">
        <w:rPr>
          <w:sz w:val="18"/>
        </w:rPr>
        <w:t>diyoruz.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buyurun.</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hatip</w:t>
      </w:r>
      <w:r w:rsidRPr="00E771F5" w:rsidR="00FB6687">
        <w:rPr>
          <w:sz w:val="18"/>
        </w:rPr>
        <w:t xml:space="preserve"> </w:t>
      </w:r>
      <w:r w:rsidRPr="00E771F5">
        <w:rPr>
          <w:sz w:val="18"/>
        </w:rPr>
        <w:t>ülkeyi</w:t>
      </w:r>
      <w:r w:rsidRPr="00E771F5" w:rsidR="00FB6687">
        <w:rPr>
          <w:sz w:val="18"/>
        </w:rPr>
        <w:t xml:space="preserve"> </w:t>
      </w:r>
      <w:r w:rsidRPr="00E771F5">
        <w:rPr>
          <w:sz w:val="18"/>
        </w:rPr>
        <w:t>sattığımızdan…</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Ülke</w:t>
      </w:r>
      <w:r w:rsidRPr="00E771F5" w:rsidR="00FB6687">
        <w:rPr>
          <w:sz w:val="18"/>
        </w:rPr>
        <w:t xml:space="preserve"> </w:t>
      </w:r>
      <w:r w:rsidRPr="00E771F5">
        <w:rPr>
          <w:sz w:val="18"/>
        </w:rPr>
        <w:t>kaynaklarını,</w:t>
      </w:r>
      <w:r w:rsidRPr="00E771F5" w:rsidR="00FB6687">
        <w:rPr>
          <w:sz w:val="18"/>
        </w:rPr>
        <w:t xml:space="preserve"> </w:t>
      </w:r>
      <w:r w:rsidRPr="00E771F5">
        <w:rPr>
          <w:sz w:val="18"/>
        </w:rPr>
        <w:t>Mehmetciğim,</w:t>
      </w:r>
      <w:r w:rsidRPr="00E771F5" w:rsidR="00FB6687">
        <w:rPr>
          <w:sz w:val="18"/>
        </w:rPr>
        <w:t xml:space="preserve"> </w:t>
      </w:r>
      <w:r w:rsidRPr="00E771F5">
        <w:rPr>
          <w:sz w:val="18"/>
        </w:rPr>
        <w:t>“ülkeyi</w:t>
      </w:r>
      <w:r w:rsidRPr="00E771F5" w:rsidR="00FB6687">
        <w:rPr>
          <w:sz w:val="18"/>
        </w:rPr>
        <w:t xml:space="preserve"> </w:t>
      </w:r>
      <w:r w:rsidRPr="00E771F5">
        <w:rPr>
          <w:sz w:val="18"/>
        </w:rPr>
        <w:t>satmak”</w:t>
      </w:r>
      <w:r w:rsidRPr="00E771F5" w:rsidR="00FB6687">
        <w:rPr>
          <w:sz w:val="18"/>
        </w:rPr>
        <w:t xml:space="preserve"> </w:t>
      </w:r>
      <w:r w:rsidRPr="00E771F5">
        <w:rPr>
          <w:sz w:val="18"/>
        </w:rPr>
        <w:t>derken</w:t>
      </w:r>
      <w:r w:rsidRPr="00E771F5" w:rsidR="00FB6687">
        <w:rPr>
          <w:sz w:val="18"/>
        </w:rPr>
        <w:t xml:space="preserve"> </w:t>
      </w:r>
      <w:r w:rsidRPr="00E771F5">
        <w:rPr>
          <w:sz w:val="18"/>
        </w:rPr>
        <w:t>ülke</w:t>
      </w:r>
      <w:r w:rsidRPr="00E771F5" w:rsidR="00FB6687">
        <w:rPr>
          <w:sz w:val="18"/>
        </w:rPr>
        <w:t xml:space="preserve"> </w:t>
      </w:r>
      <w:r w:rsidRPr="00E771F5">
        <w:rPr>
          <w:sz w:val="18"/>
        </w:rPr>
        <w:t>kaynaklarını…</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…parti</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cevabımızın</w:t>
      </w:r>
      <w:r w:rsidRPr="00E771F5" w:rsidR="00FB6687">
        <w:rPr>
          <w:sz w:val="18"/>
        </w:rPr>
        <w:t xml:space="preserve"> </w:t>
      </w:r>
      <w:r w:rsidRPr="00E771F5">
        <w:rPr>
          <w:sz w:val="18"/>
        </w:rPr>
        <w:t>olmadığından,</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tartışmasından</w:t>
      </w:r>
      <w:r w:rsidRPr="00E771F5" w:rsidR="00FB6687">
        <w:rPr>
          <w:sz w:val="18"/>
        </w:rPr>
        <w:t xml:space="preserve"> </w:t>
      </w:r>
      <w:r w:rsidRPr="00E771F5">
        <w:rPr>
          <w:sz w:val="18"/>
        </w:rPr>
        <w:t>bahsetti.</w:t>
      </w:r>
      <w:r w:rsidRPr="00E771F5" w:rsidR="00FB6687">
        <w:rPr>
          <w:sz w:val="18"/>
        </w:rPr>
        <w:t xml:space="preserve"> </w:t>
      </w:r>
      <w:r w:rsidRPr="00E771F5">
        <w:rPr>
          <w:sz w:val="18"/>
        </w:rPr>
        <w:t>Bazı</w:t>
      </w:r>
      <w:r w:rsidRPr="00E771F5" w:rsidR="00FB6687">
        <w:rPr>
          <w:sz w:val="18"/>
        </w:rPr>
        <w:t xml:space="preserve"> </w:t>
      </w:r>
      <w:r w:rsidRPr="00E771F5">
        <w:rPr>
          <w:sz w:val="18"/>
        </w:rPr>
        <w:t>ifadelerin</w:t>
      </w:r>
      <w:r w:rsidRPr="00E771F5" w:rsidR="00FB6687">
        <w:rPr>
          <w:sz w:val="18"/>
        </w:rPr>
        <w:t xml:space="preserve"> </w:t>
      </w:r>
      <w:r w:rsidRPr="00E771F5">
        <w:rPr>
          <w:sz w:val="18"/>
        </w:rPr>
        <w:t>kullanıldığını,</w:t>
      </w:r>
      <w:r w:rsidRPr="00E771F5" w:rsidR="00FB6687">
        <w:rPr>
          <w:sz w:val="18"/>
        </w:rPr>
        <w:t xml:space="preserve"> </w:t>
      </w:r>
      <w:r w:rsidRPr="00E771F5">
        <w:rPr>
          <w:sz w:val="18"/>
        </w:rPr>
        <w:t>bizim</w:t>
      </w:r>
      <w:r w:rsidRPr="00E771F5" w:rsidR="00FB6687">
        <w:rPr>
          <w:sz w:val="18"/>
        </w:rPr>
        <w:t xml:space="preserve"> </w:t>
      </w:r>
      <w:r w:rsidRPr="00E771F5">
        <w:rPr>
          <w:sz w:val="18"/>
        </w:rPr>
        <w:t>bunlara</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veremediğimizi</w:t>
      </w:r>
      <w:r w:rsidRPr="00E771F5" w:rsidR="00FB6687">
        <w:rPr>
          <w:sz w:val="18"/>
        </w:rPr>
        <w:t xml:space="preserve"> </w:t>
      </w:r>
      <w:r w:rsidRPr="00E771F5">
        <w:rPr>
          <w:sz w:val="18"/>
        </w:rPr>
        <w:t>ifade</w:t>
      </w:r>
      <w:r w:rsidRPr="00E771F5" w:rsidR="00FB6687">
        <w:rPr>
          <w:sz w:val="18"/>
        </w:rPr>
        <w:t xml:space="preserve"> </w:t>
      </w:r>
      <w:r w:rsidRPr="00E771F5">
        <w:rPr>
          <w:sz w:val="18"/>
        </w:rPr>
        <w:t>etti.</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hakkı</w:t>
      </w:r>
      <w:r w:rsidRPr="00E771F5" w:rsidR="00FB6687">
        <w:rPr>
          <w:sz w:val="18"/>
        </w:rPr>
        <w:t xml:space="preserve"> </w:t>
      </w:r>
      <w:r w:rsidRPr="00E771F5">
        <w:rPr>
          <w:sz w:val="18"/>
        </w:rPr>
        <w:t>doğurur.</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Lütfen</w:t>
      </w:r>
      <w:r w:rsidRPr="00E771F5" w:rsidR="00FB6687">
        <w:rPr>
          <w:sz w:val="18"/>
        </w:rPr>
        <w:t xml:space="preserve"> </w:t>
      </w:r>
      <w:r w:rsidRPr="00E771F5">
        <w:rPr>
          <w:sz w:val="18"/>
        </w:rPr>
        <w:t>iki</w:t>
      </w:r>
      <w:r w:rsidRPr="00E771F5" w:rsidR="00FB6687">
        <w:rPr>
          <w:sz w:val="18"/>
        </w:rPr>
        <w:t xml:space="preserve"> </w:t>
      </w:r>
      <w:r w:rsidRPr="00E771F5">
        <w:rPr>
          <w:sz w:val="18"/>
        </w:rPr>
        <w:t>dakikada</w:t>
      </w:r>
      <w:r w:rsidRPr="00E771F5" w:rsidR="00FB6687">
        <w:rPr>
          <w:sz w:val="18"/>
        </w:rPr>
        <w:t xml:space="preserve"> </w:t>
      </w:r>
      <w:r w:rsidRPr="00E771F5">
        <w:rPr>
          <w:sz w:val="18"/>
        </w:rPr>
        <w:t>tamamlayın,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46D61" w:rsidP="00E771F5" w:rsidRDefault="00C46D61">
      <w:pPr>
        <w:tabs>
          <w:tab w:val="center" w:pos="5100"/>
        </w:tabs>
        <w:suppressAutoHyphens/>
        <w:spacing w:before="60" w:after="60"/>
        <w:ind w:firstLine="851"/>
        <w:jc w:val="both"/>
        <w:rPr>
          <w:sz w:val="18"/>
        </w:rPr>
      </w:pPr>
      <w:r w:rsidRPr="00E771F5">
        <w:rPr>
          <w:sz w:val="18"/>
        </w:rPr>
        <w:t>VI.- SATAŞMALARA İLİŞKİN KONUŞMALAR (Devam)</w:t>
      </w:r>
    </w:p>
    <w:p w:rsidRPr="00E771F5" w:rsidR="00C46D61" w:rsidP="00E771F5" w:rsidRDefault="00C46D61">
      <w:pPr>
        <w:tabs>
          <w:tab w:val="center" w:pos="5100"/>
        </w:tabs>
        <w:suppressAutoHyphens/>
        <w:spacing w:before="60" w:after="60"/>
        <w:ind w:firstLine="851"/>
        <w:jc w:val="both"/>
        <w:rPr>
          <w:sz w:val="18"/>
        </w:rPr>
      </w:pPr>
      <w:r w:rsidRPr="00E771F5">
        <w:rPr>
          <w:sz w:val="18"/>
        </w:rPr>
        <w:t>8.- İstanbul Milletvekili Mehmet Muş’un, Antalya Milletvekili Niyazi Nefi Kara’nın 434 sıra sayılı 2015 Yılı Kesin Hesap Kanunu Tasarısı’nın 2’nci maddesi üzerinde CHP Grubu adına yaptığı konuşması sırasında Adalet ve Kalkınma Partisine sataşması nedeniyle konuşması</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vatan</w:t>
      </w:r>
      <w:r w:rsidRPr="00E771F5" w:rsidR="00FB6687">
        <w:rPr>
          <w:sz w:val="18"/>
        </w:rPr>
        <w:t xml:space="preserve"> </w:t>
      </w:r>
      <w:r w:rsidRPr="00E771F5">
        <w:rPr>
          <w:sz w:val="18"/>
        </w:rPr>
        <w:t>toprağı</w:t>
      </w:r>
      <w:r w:rsidRPr="00E771F5" w:rsidR="00FB6687">
        <w:rPr>
          <w:sz w:val="18"/>
        </w:rPr>
        <w:t xml:space="preserve"> </w:t>
      </w:r>
      <w:r w:rsidRPr="00E771F5">
        <w:rPr>
          <w:sz w:val="18"/>
        </w:rPr>
        <w:t>satılmaz.</w:t>
      </w:r>
      <w:r w:rsidRPr="00E771F5" w:rsidR="00FB6687">
        <w:rPr>
          <w:sz w:val="18"/>
        </w:rPr>
        <w:t xml:space="preserve"> </w:t>
      </w:r>
      <w:r w:rsidRPr="00E771F5">
        <w:rPr>
          <w:sz w:val="18"/>
        </w:rPr>
        <w:t>Türkiye’de</w:t>
      </w:r>
      <w:r w:rsidRPr="00E771F5" w:rsidR="00FB6687">
        <w:rPr>
          <w:sz w:val="18"/>
        </w:rPr>
        <w:t xml:space="preserve"> </w:t>
      </w:r>
      <w:r w:rsidRPr="00E771F5">
        <w:rPr>
          <w:sz w:val="18"/>
        </w:rPr>
        <w:t>hiçbir</w:t>
      </w:r>
      <w:r w:rsidRPr="00E771F5" w:rsidR="00FB6687">
        <w:rPr>
          <w:sz w:val="18"/>
        </w:rPr>
        <w:t xml:space="preserve"> </w:t>
      </w:r>
      <w:r w:rsidRPr="00E771F5">
        <w:rPr>
          <w:sz w:val="18"/>
        </w:rPr>
        <w:t>iktidar,</w:t>
      </w:r>
      <w:r w:rsidRPr="00E771F5" w:rsidR="00FB6687">
        <w:rPr>
          <w:sz w:val="18"/>
        </w:rPr>
        <w:t xml:space="preserve"> </w:t>
      </w:r>
      <w:r w:rsidRPr="00E771F5">
        <w:rPr>
          <w:sz w:val="18"/>
        </w:rPr>
        <w:t>milletin</w:t>
      </w:r>
      <w:r w:rsidRPr="00E771F5" w:rsidR="00FB6687">
        <w:rPr>
          <w:sz w:val="18"/>
        </w:rPr>
        <w:t xml:space="preserve"> </w:t>
      </w:r>
      <w:r w:rsidRPr="00E771F5">
        <w:rPr>
          <w:sz w:val="18"/>
        </w:rPr>
        <w:t>oyuyla</w:t>
      </w:r>
      <w:r w:rsidRPr="00E771F5" w:rsidR="00FB6687">
        <w:rPr>
          <w:sz w:val="18"/>
        </w:rPr>
        <w:t xml:space="preserve"> </w:t>
      </w:r>
      <w:r w:rsidRPr="00E771F5">
        <w:rPr>
          <w:sz w:val="18"/>
        </w:rPr>
        <w:t>iktidara</w:t>
      </w:r>
      <w:r w:rsidRPr="00E771F5" w:rsidR="00FB6687">
        <w:rPr>
          <w:sz w:val="18"/>
        </w:rPr>
        <w:t xml:space="preserve"> </w:t>
      </w:r>
      <w:r w:rsidRPr="00E771F5">
        <w:rPr>
          <w:sz w:val="18"/>
        </w:rPr>
        <w:t>gelmiş</w:t>
      </w:r>
      <w:r w:rsidRPr="00E771F5" w:rsidR="00FB6687">
        <w:rPr>
          <w:sz w:val="18"/>
        </w:rPr>
        <w:t xml:space="preserve"> </w:t>
      </w:r>
      <w:r w:rsidRPr="00E771F5">
        <w:rPr>
          <w:sz w:val="18"/>
        </w:rPr>
        <w:t>hiçbir</w:t>
      </w:r>
      <w:r w:rsidRPr="00E771F5" w:rsidR="00FB6687">
        <w:rPr>
          <w:sz w:val="18"/>
        </w:rPr>
        <w:t xml:space="preserve"> </w:t>
      </w:r>
      <w:r w:rsidRPr="00E771F5">
        <w:rPr>
          <w:sz w:val="18"/>
        </w:rPr>
        <w:t>parti</w:t>
      </w:r>
      <w:r w:rsidRPr="00E771F5" w:rsidR="00FB6687">
        <w:rPr>
          <w:sz w:val="18"/>
        </w:rPr>
        <w:t xml:space="preserve"> </w:t>
      </w:r>
      <w:r w:rsidRPr="00E771F5">
        <w:rPr>
          <w:sz w:val="18"/>
        </w:rPr>
        <w:t>vatan</w:t>
      </w:r>
      <w:r w:rsidRPr="00E771F5" w:rsidR="00FB6687">
        <w:rPr>
          <w:sz w:val="18"/>
        </w:rPr>
        <w:t xml:space="preserve"> </w:t>
      </w:r>
      <w:r w:rsidRPr="00E771F5">
        <w:rPr>
          <w:sz w:val="18"/>
        </w:rPr>
        <w:t>toprağını</w:t>
      </w:r>
      <w:r w:rsidRPr="00E771F5" w:rsidR="00FB6687">
        <w:rPr>
          <w:sz w:val="18"/>
        </w:rPr>
        <w:t xml:space="preserve"> </w:t>
      </w:r>
      <w:r w:rsidRPr="00E771F5">
        <w:rPr>
          <w:sz w:val="18"/>
        </w:rPr>
        <w:t>satmaz.</w:t>
      </w:r>
      <w:r w:rsidRPr="00E771F5" w:rsidR="00FB6687">
        <w:rPr>
          <w:sz w:val="18"/>
        </w:rPr>
        <w:t xml:space="preserve"> </w:t>
      </w:r>
      <w:r w:rsidRPr="00E771F5">
        <w:rPr>
          <w:sz w:val="18"/>
        </w:rPr>
        <w:t>Millet</w:t>
      </w:r>
      <w:r w:rsidRPr="00E771F5" w:rsidR="00FB6687">
        <w:rPr>
          <w:sz w:val="18"/>
        </w:rPr>
        <w:t xml:space="preserve"> </w:t>
      </w:r>
      <w:r w:rsidRPr="00E771F5">
        <w:rPr>
          <w:sz w:val="18"/>
        </w:rPr>
        <w:t>hiçbir</w:t>
      </w:r>
      <w:r w:rsidRPr="00E771F5" w:rsidR="00FB6687">
        <w:rPr>
          <w:sz w:val="18"/>
        </w:rPr>
        <w:t xml:space="preserve"> </w:t>
      </w:r>
      <w:r w:rsidRPr="00E771F5">
        <w:rPr>
          <w:sz w:val="18"/>
        </w:rPr>
        <w:t>zaman</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şeye</w:t>
      </w:r>
      <w:r w:rsidRPr="00E771F5" w:rsidR="00FB6687">
        <w:rPr>
          <w:sz w:val="18"/>
        </w:rPr>
        <w:t xml:space="preserve"> </w:t>
      </w:r>
      <w:r w:rsidRPr="00E771F5">
        <w:rPr>
          <w:sz w:val="18"/>
        </w:rPr>
        <w:t>de</w:t>
      </w:r>
      <w:r w:rsidRPr="00E771F5" w:rsidR="00FB6687">
        <w:rPr>
          <w:sz w:val="18"/>
        </w:rPr>
        <w:t xml:space="preserve"> </w:t>
      </w:r>
      <w:r w:rsidRPr="00E771F5">
        <w:rPr>
          <w:sz w:val="18"/>
        </w:rPr>
        <w:t>müsaade</w:t>
      </w:r>
      <w:r w:rsidRPr="00E771F5" w:rsidR="00FB6687">
        <w:rPr>
          <w:sz w:val="18"/>
        </w:rPr>
        <w:t xml:space="preserve"> </w:t>
      </w:r>
      <w:r w:rsidRPr="00E771F5">
        <w:rPr>
          <w:sz w:val="18"/>
        </w:rPr>
        <w:t>etmez.</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hiçbir</w:t>
      </w:r>
      <w:r w:rsidRPr="00E771F5" w:rsidR="00FB6687">
        <w:rPr>
          <w:sz w:val="18"/>
        </w:rPr>
        <w:t xml:space="preserve"> </w:t>
      </w:r>
      <w:r w:rsidRPr="00E771F5">
        <w:rPr>
          <w:sz w:val="18"/>
        </w:rPr>
        <w:t>dönemde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ne</w:t>
      </w:r>
      <w:r w:rsidRPr="00E771F5" w:rsidR="00FB6687">
        <w:rPr>
          <w:sz w:val="18"/>
        </w:rPr>
        <w:t xml:space="preserve"> </w:t>
      </w:r>
      <w:r w:rsidRPr="00E771F5">
        <w:rPr>
          <w:sz w:val="18"/>
        </w:rPr>
        <w:t>aklından</w:t>
      </w:r>
      <w:r w:rsidRPr="00E771F5" w:rsidR="00FB6687">
        <w:rPr>
          <w:sz w:val="18"/>
        </w:rPr>
        <w:t xml:space="preserve"> </w:t>
      </w:r>
      <w:r w:rsidRPr="00E771F5">
        <w:rPr>
          <w:sz w:val="18"/>
        </w:rPr>
        <w:t>geçirmiştir</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şeyin</w:t>
      </w:r>
      <w:r w:rsidRPr="00E771F5" w:rsidR="00FB6687">
        <w:rPr>
          <w:sz w:val="18"/>
        </w:rPr>
        <w:t xml:space="preserve"> </w:t>
      </w:r>
      <w:r w:rsidRPr="00E771F5">
        <w:rPr>
          <w:sz w:val="18"/>
        </w:rPr>
        <w:t>gerçekleşmesine</w:t>
      </w:r>
      <w:r w:rsidRPr="00E771F5" w:rsidR="00FB6687">
        <w:rPr>
          <w:sz w:val="18"/>
        </w:rPr>
        <w:t xml:space="preserve"> </w:t>
      </w:r>
      <w:r w:rsidRPr="00E771F5">
        <w:rPr>
          <w:sz w:val="18"/>
        </w:rPr>
        <w:t>müsaade</w:t>
      </w:r>
      <w:r w:rsidRPr="00E771F5" w:rsidR="00FB6687">
        <w:rPr>
          <w:sz w:val="18"/>
        </w:rPr>
        <w:t xml:space="preserve"> </w:t>
      </w:r>
      <w:r w:rsidRPr="00E771F5">
        <w:rPr>
          <w:sz w:val="18"/>
        </w:rPr>
        <w:t>etmiştir.</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Yunan</w:t>
      </w:r>
      <w:r w:rsidRPr="00E771F5" w:rsidR="00FB6687">
        <w:rPr>
          <w:sz w:val="18"/>
        </w:rPr>
        <w:t xml:space="preserve"> </w:t>
      </w:r>
      <w:r w:rsidRPr="00E771F5">
        <w:rPr>
          <w:sz w:val="18"/>
        </w:rPr>
        <w:t>adalarını</w:t>
      </w:r>
      <w:r w:rsidRPr="00E771F5" w:rsidR="00FB6687">
        <w:rPr>
          <w:sz w:val="18"/>
        </w:rPr>
        <w:t xml:space="preserve"> </w:t>
      </w:r>
      <w:r w:rsidRPr="00E771F5">
        <w:rPr>
          <w:sz w:val="18"/>
        </w:rPr>
        <w:t>kim</w:t>
      </w:r>
      <w:r w:rsidRPr="00E771F5" w:rsidR="00FB6687">
        <w:rPr>
          <w:sz w:val="18"/>
        </w:rPr>
        <w:t xml:space="preserve"> </w:t>
      </w:r>
      <w:r w:rsidRPr="00E771F5">
        <w:rPr>
          <w:sz w:val="18"/>
        </w:rPr>
        <w:t>işgal</w:t>
      </w:r>
      <w:r w:rsidRPr="00E771F5" w:rsidR="00FB6687">
        <w:rPr>
          <w:sz w:val="18"/>
        </w:rPr>
        <w:t xml:space="preserve"> </w:t>
      </w:r>
      <w:r w:rsidRPr="00E771F5">
        <w:rPr>
          <w:sz w:val="18"/>
        </w:rPr>
        <w:t>etti?</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HAKAN</w:t>
      </w:r>
      <w:r w:rsidRPr="00E771F5" w:rsidR="00FB6687">
        <w:rPr>
          <w:sz w:val="18"/>
        </w:rPr>
        <w:t xml:space="preserve"> </w:t>
      </w:r>
      <w:r w:rsidRPr="00E771F5">
        <w:rPr>
          <w:sz w:val="18"/>
        </w:rPr>
        <w:t>ÇAVUŞOĞLU</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Hâlâ</w:t>
      </w:r>
      <w:r w:rsidRPr="00E771F5" w:rsidR="00FB6687">
        <w:rPr>
          <w:sz w:val="18"/>
        </w:rPr>
        <w:t xml:space="preserve"> </w:t>
      </w:r>
      <w:r w:rsidRPr="00E771F5">
        <w:rPr>
          <w:sz w:val="18"/>
        </w:rPr>
        <w:t>orada</w:t>
      </w:r>
      <w:r w:rsidRPr="00E771F5" w:rsidR="00FB6687">
        <w:rPr>
          <w:sz w:val="18"/>
        </w:rPr>
        <w:t xml:space="preserve"> </w:t>
      </w:r>
      <w:r w:rsidRPr="00E771F5">
        <w:rPr>
          <w:sz w:val="18"/>
        </w:rPr>
        <w:t>mısın?</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Ordumuz</w:t>
      </w:r>
      <w:r w:rsidRPr="00E771F5" w:rsidR="00FB6687">
        <w:rPr>
          <w:sz w:val="18"/>
        </w:rPr>
        <w:t xml:space="preserve"> </w:t>
      </w:r>
      <w:r w:rsidRPr="00E771F5">
        <w:rPr>
          <w:sz w:val="18"/>
        </w:rPr>
        <w:t>güçlenerek,</w:t>
      </w:r>
      <w:r w:rsidRPr="00E771F5" w:rsidR="00FB6687">
        <w:rPr>
          <w:sz w:val="18"/>
        </w:rPr>
        <w:t xml:space="preserve"> </w:t>
      </w:r>
      <w:r w:rsidRPr="00E771F5">
        <w:rPr>
          <w:sz w:val="18"/>
        </w:rPr>
        <w:t>bu</w:t>
      </w:r>
      <w:r w:rsidRPr="00E771F5" w:rsidR="00FB6687">
        <w:rPr>
          <w:sz w:val="18"/>
        </w:rPr>
        <w:t xml:space="preserve"> </w:t>
      </w:r>
      <w:r w:rsidRPr="00E771F5">
        <w:rPr>
          <w:sz w:val="18"/>
        </w:rPr>
        <w:t>darbe</w:t>
      </w:r>
      <w:r w:rsidRPr="00E771F5" w:rsidR="00FB6687">
        <w:rPr>
          <w:sz w:val="18"/>
        </w:rPr>
        <w:t xml:space="preserve"> </w:t>
      </w:r>
      <w:r w:rsidRPr="00E771F5">
        <w:rPr>
          <w:sz w:val="18"/>
        </w:rPr>
        <w:t>girişiminden</w:t>
      </w:r>
      <w:r w:rsidRPr="00E771F5" w:rsidR="00FB6687">
        <w:rPr>
          <w:sz w:val="18"/>
        </w:rPr>
        <w:t xml:space="preserve"> </w:t>
      </w:r>
      <w:r w:rsidRPr="00E771F5">
        <w:rPr>
          <w:sz w:val="18"/>
        </w:rPr>
        <w:t>sonra,</w:t>
      </w:r>
      <w:r w:rsidRPr="00E771F5" w:rsidR="00FB6687">
        <w:rPr>
          <w:sz w:val="18"/>
        </w:rPr>
        <w:t xml:space="preserve"> </w:t>
      </w:r>
      <w:r w:rsidRPr="00E771F5">
        <w:rPr>
          <w:sz w:val="18"/>
        </w:rPr>
        <w:t>içerisindeki,</w:t>
      </w:r>
      <w:r w:rsidRPr="00E771F5" w:rsidR="00FB6687">
        <w:rPr>
          <w:sz w:val="18"/>
        </w:rPr>
        <w:t xml:space="preserve"> </w:t>
      </w:r>
      <w:r w:rsidRPr="00E771F5">
        <w:rPr>
          <w:sz w:val="18"/>
        </w:rPr>
        <w:t>bu</w:t>
      </w:r>
      <w:r w:rsidRPr="00E771F5" w:rsidR="00FB6687">
        <w:rPr>
          <w:sz w:val="18"/>
        </w:rPr>
        <w:t xml:space="preserve"> </w:t>
      </w:r>
      <w:r w:rsidRPr="00E771F5">
        <w:rPr>
          <w:sz w:val="18"/>
        </w:rPr>
        <w:t>darbe</w:t>
      </w:r>
      <w:r w:rsidRPr="00E771F5" w:rsidR="00FB6687">
        <w:rPr>
          <w:sz w:val="18"/>
        </w:rPr>
        <w:t xml:space="preserve"> </w:t>
      </w:r>
      <w:r w:rsidRPr="00E771F5">
        <w:rPr>
          <w:sz w:val="18"/>
        </w:rPr>
        <w:t>teşebbüsüne</w:t>
      </w:r>
      <w:r w:rsidRPr="00E771F5" w:rsidR="00FB6687">
        <w:rPr>
          <w:sz w:val="18"/>
        </w:rPr>
        <w:t xml:space="preserve"> </w:t>
      </w:r>
      <w:r w:rsidRPr="00E771F5">
        <w:rPr>
          <w:sz w:val="18"/>
        </w:rPr>
        <w:t>kalkışan,</w:t>
      </w:r>
      <w:r w:rsidRPr="00E771F5" w:rsidR="00FB6687">
        <w:rPr>
          <w:sz w:val="18"/>
        </w:rPr>
        <w:t xml:space="preserve"> </w:t>
      </w:r>
      <w:r w:rsidRPr="00E771F5">
        <w:rPr>
          <w:sz w:val="18"/>
        </w:rPr>
        <w:t>ona</w:t>
      </w:r>
      <w:r w:rsidRPr="00E771F5" w:rsidR="00FB6687">
        <w:rPr>
          <w:sz w:val="18"/>
        </w:rPr>
        <w:t xml:space="preserve"> </w:t>
      </w:r>
      <w:r w:rsidRPr="00E771F5">
        <w:rPr>
          <w:sz w:val="18"/>
        </w:rPr>
        <w:t>destek</w:t>
      </w:r>
      <w:r w:rsidRPr="00E771F5" w:rsidR="00FB6687">
        <w:rPr>
          <w:sz w:val="18"/>
        </w:rPr>
        <w:t xml:space="preserve"> </w:t>
      </w:r>
      <w:r w:rsidRPr="00E771F5">
        <w:rPr>
          <w:sz w:val="18"/>
        </w:rPr>
        <w:t>veren,</w:t>
      </w:r>
      <w:r w:rsidRPr="00E771F5" w:rsidR="00FB6687">
        <w:rPr>
          <w:sz w:val="18"/>
        </w:rPr>
        <w:t xml:space="preserve"> </w:t>
      </w:r>
      <w:r w:rsidRPr="00E771F5">
        <w:rPr>
          <w:sz w:val="18"/>
        </w:rPr>
        <w:t>bu</w:t>
      </w:r>
      <w:r w:rsidRPr="00E771F5" w:rsidR="00FB6687">
        <w:rPr>
          <w:sz w:val="18"/>
        </w:rPr>
        <w:t xml:space="preserve"> </w:t>
      </w:r>
      <w:r w:rsidRPr="00E771F5">
        <w:rPr>
          <w:sz w:val="18"/>
        </w:rPr>
        <w:t>darbe</w:t>
      </w:r>
      <w:r w:rsidRPr="00E771F5" w:rsidR="00FB6687">
        <w:rPr>
          <w:sz w:val="18"/>
        </w:rPr>
        <w:t xml:space="preserve"> </w:t>
      </w:r>
      <w:r w:rsidRPr="00E771F5">
        <w:rPr>
          <w:sz w:val="18"/>
        </w:rPr>
        <w:t>girişiminin</w:t>
      </w:r>
      <w:r w:rsidRPr="00E771F5" w:rsidR="00FB6687">
        <w:rPr>
          <w:sz w:val="18"/>
        </w:rPr>
        <w:t xml:space="preserve"> </w:t>
      </w:r>
      <w:r w:rsidRPr="00E771F5">
        <w:rPr>
          <w:sz w:val="18"/>
        </w:rPr>
        <w:t>içerisinde</w:t>
      </w:r>
      <w:r w:rsidRPr="00E771F5" w:rsidR="00FB6687">
        <w:rPr>
          <w:sz w:val="18"/>
        </w:rPr>
        <w:t xml:space="preserve"> </w:t>
      </w:r>
      <w:r w:rsidRPr="00E771F5">
        <w:rPr>
          <w:sz w:val="18"/>
        </w:rPr>
        <w:t>her</w:t>
      </w:r>
      <w:r w:rsidRPr="00E771F5" w:rsidR="00FB6687">
        <w:rPr>
          <w:sz w:val="18"/>
        </w:rPr>
        <w:t xml:space="preserve"> </w:t>
      </w:r>
      <w:r w:rsidRPr="00E771F5">
        <w:rPr>
          <w:sz w:val="18"/>
        </w:rPr>
        <w:t>kim</w:t>
      </w:r>
      <w:r w:rsidRPr="00E771F5" w:rsidR="00FB6687">
        <w:rPr>
          <w:sz w:val="18"/>
        </w:rPr>
        <w:t xml:space="preserve"> </w:t>
      </w:r>
      <w:r w:rsidRPr="00E771F5">
        <w:rPr>
          <w:sz w:val="18"/>
        </w:rPr>
        <w:t>varsa</w:t>
      </w:r>
      <w:r w:rsidRPr="00E771F5" w:rsidR="00FB6687">
        <w:rPr>
          <w:sz w:val="18"/>
        </w:rPr>
        <w:t xml:space="preserve"> </w:t>
      </w:r>
      <w:r w:rsidRPr="00E771F5">
        <w:rPr>
          <w:sz w:val="18"/>
        </w:rPr>
        <w:t>bunları</w:t>
      </w:r>
      <w:r w:rsidRPr="00E771F5" w:rsidR="00FB6687">
        <w:rPr>
          <w:sz w:val="18"/>
        </w:rPr>
        <w:t xml:space="preserve"> </w:t>
      </w:r>
      <w:r w:rsidRPr="00E771F5">
        <w:rPr>
          <w:sz w:val="18"/>
        </w:rPr>
        <w:t>temizlemek</w:t>
      </w:r>
      <w:r w:rsidRPr="00E771F5" w:rsidR="00FB6687">
        <w:rPr>
          <w:sz w:val="18"/>
        </w:rPr>
        <w:t xml:space="preserve"> </w:t>
      </w:r>
      <w:r w:rsidRPr="00E771F5">
        <w:rPr>
          <w:sz w:val="18"/>
        </w:rPr>
        <w:t>suretiyle</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güçlenecek</w:t>
      </w:r>
      <w:r w:rsidRPr="00E771F5" w:rsidR="00FB6687">
        <w:rPr>
          <w:sz w:val="18"/>
        </w:rPr>
        <w:t xml:space="preserve"> </w:t>
      </w:r>
      <w:r w:rsidRPr="00E771F5">
        <w:rPr>
          <w:sz w:val="18"/>
        </w:rPr>
        <w:t>şekilde</w:t>
      </w:r>
      <w:r w:rsidRPr="00E771F5" w:rsidR="00FB6687">
        <w:rPr>
          <w:sz w:val="18"/>
        </w:rPr>
        <w:t xml:space="preserve"> </w:t>
      </w:r>
      <w:r w:rsidRPr="00E771F5">
        <w:rPr>
          <w:sz w:val="18"/>
        </w:rPr>
        <w:t>ülkemizin</w:t>
      </w:r>
      <w:r w:rsidRPr="00E771F5" w:rsidR="00FB6687">
        <w:rPr>
          <w:sz w:val="18"/>
        </w:rPr>
        <w:t xml:space="preserve"> </w:t>
      </w:r>
      <w:r w:rsidRPr="00E771F5">
        <w:rPr>
          <w:sz w:val="18"/>
        </w:rPr>
        <w:t>savunmasında</w:t>
      </w:r>
      <w:r w:rsidRPr="00E771F5" w:rsidR="00FB6687">
        <w:rPr>
          <w:sz w:val="18"/>
        </w:rPr>
        <w:t xml:space="preserve"> </w:t>
      </w:r>
      <w:r w:rsidRPr="00E771F5">
        <w:rPr>
          <w:sz w:val="18"/>
        </w:rPr>
        <w:t>etkin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görevini</w:t>
      </w:r>
      <w:r w:rsidRPr="00E771F5" w:rsidR="00FB6687">
        <w:rPr>
          <w:sz w:val="18"/>
        </w:rPr>
        <w:t xml:space="preserve"> </w:t>
      </w:r>
      <w:r w:rsidRPr="00E771F5">
        <w:rPr>
          <w:sz w:val="18"/>
        </w:rPr>
        <w:t>yerine</w:t>
      </w:r>
      <w:r w:rsidRPr="00E771F5" w:rsidR="00FB6687">
        <w:rPr>
          <w:sz w:val="18"/>
        </w:rPr>
        <w:t xml:space="preserve"> </w:t>
      </w:r>
      <w:r w:rsidRPr="00E771F5">
        <w:rPr>
          <w:sz w:val="18"/>
        </w:rPr>
        <w:t>getirecektir.</w:t>
      </w:r>
      <w:r w:rsidRPr="00E771F5" w:rsidR="00FB6687">
        <w:rPr>
          <w:sz w:val="18"/>
        </w:rPr>
        <w:t xml:space="preserve"> </w:t>
      </w:r>
      <w:r w:rsidRPr="00E771F5">
        <w:rPr>
          <w:sz w:val="18"/>
        </w:rPr>
        <w:t>Ordu</w:t>
      </w:r>
      <w:r w:rsidRPr="00E771F5" w:rsidR="00FB6687">
        <w:rPr>
          <w:sz w:val="18"/>
        </w:rPr>
        <w:t xml:space="preserve"> </w:t>
      </w:r>
      <w:r w:rsidRPr="00E771F5">
        <w:rPr>
          <w:sz w:val="18"/>
        </w:rPr>
        <w:t>bizim</w:t>
      </w:r>
      <w:r w:rsidRPr="00E771F5" w:rsidR="00FB6687">
        <w:rPr>
          <w:sz w:val="18"/>
        </w:rPr>
        <w:t xml:space="preserve"> </w:t>
      </w:r>
      <w:r w:rsidRPr="00E771F5">
        <w:rPr>
          <w:sz w:val="18"/>
        </w:rPr>
        <w:t>ordumuzdur,</w:t>
      </w:r>
      <w:r w:rsidRPr="00E771F5" w:rsidR="00FB6687">
        <w:rPr>
          <w:sz w:val="18"/>
        </w:rPr>
        <w:t xml:space="preserve"> </w:t>
      </w:r>
      <w:r w:rsidRPr="00E771F5">
        <w:rPr>
          <w:sz w:val="18"/>
        </w:rPr>
        <w:t>ordu</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devletinin</w:t>
      </w:r>
      <w:r w:rsidRPr="00E771F5" w:rsidR="00FB6687">
        <w:rPr>
          <w:sz w:val="18"/>
        </w:rPr>
        <w:t xml:space="preserve"> </w:t>
      </w:r>
      <w:r w:rsidRPr="00E771F5">
        <w:rPr>
          <w:sz w:val="18"/>
        </w:rPr>
        <w:t>ve</w:t>
      </w:r>
      <w:r w:rsidRPr="00E771F5" w:rsidR="00FB6687">
        <w:rPr>
          <w:sz w:val="18"/>
        </w:rPr>
        <w:t xml:space="preserve"> </w:t>
      </w:r>
      <w:r w:rsidRPr="00E771F5">
        <w:rPr>
          <w:sz w:val="18"/>
        </w:rPr>
        <w:t>milletinin</w:t>
      </w:r>
      <w:r w:rsidRPr="00E771F5" w:rsidR="00FB6687">
        <w:rPr>
          <w:sz w:val="18"/>
        </w:rPr>
        <w:t xml:space="preserve"> </w:t>
      </w:r>
      <w:r w:rsidRPr="00E771F5">
        <w:rPr>
          <w:sz w:val="18"/>
        </w:rPr>
        <w:t>emrinde</w:t>
      </w:r>
      <w:r w:rsidRPr="00E771F5" w:rsidR="00FB6687">
        <w:rPr>
          <w:sz w:val="18"/>
        </w:rPr>
        <w:t xml:space="preserve"> </w:t>
      </w:r>
      <w:r w:rsidRPr="00E771F5">
        <w:rPr>
          <w:sz w:val="18"/>
        </w:rPr>
        <w:t>olmaya</w:t>
      </w:r>
      <w:r w:rsidRPr="00E771F5" w:rsidR="00FB6687">
        <w:rPr>
          <w:sz w:val="18"/>
        </w:rPr>
        <w:t xml:space="preserve"> </w:t>
      </w:r>
      <w:r w:rsidRPr="00E771F5">
        <w:rPr>
          <w:sz w:val="18"/>
        </w:rPr>
        <w:t>devam</w:t>
      </w:r>
      <w:r w:rsidRPr="00E771F5" w:rsidR="00FB6687">
        <w:rPr>
          <w:sz w:val="18"/>
        </w:rPr>
        <w:t xml:space="preserve"> </w:t>
      </w:r>
      <w:r w:rsidRPr="00E771F5">
        <w:rPr>
          <w:sz w:val="18"/>
        </w:rPr>
        <w:t>edecektir.</w:t>
      </w:r>
      <w:r w:rsidRPr="00E771F5" w:rsidR="00FB6687">
        <w:rPr>
          <w:sz w:val="18"/>
        </w:rPr>
        <w:t xml:space="preserve"> </w:t>
      </w:r>
      <w:r w:rsidRPr="00E771F5">
        <w:rPr>
          <w:sz w:val="18"/>
        </w:rPr>
        <w:t>İçerisinden</w:t>
      </w:r>
      <w:r w:rsidRPr="00E771F5" w:rsidR="00FB6687">
        <w:rPr>
          <w:sz w:val="18"/>
        </w:rPr>
        <w:t xml:space="preserve"> </w:t>
      </w:r>
      <w:r w:rsidRPr="00E771F5">
        <w:rPr>
          <w:sz w:val="18"/>
        </w:rPr>
        <w:t>bu</w:t>
      </w:r>
      <w:r w:rsidRPr="00E771F5" w:rsidR="00FB6687">
        <w:rPr>
          <w:sz w:val="18"/>
        </w:rPr>
        <w:t xml:space="preserve"> </w:t>
      </w:r>
      <w:r w:rsidRPr="00E771F5">
        <w:rPr>
          <w:sz w:val="18"/>
        </w:rPr>
        <w:t>darbe</w:t>
      </w:r>
      <w:r w:rsidRPr="00E771F5" w:rsidR="00FB6687">
        <w:rPr>
          <w:sz w:val="18"/>
        </w:rPr>
        <w:t xml:space="preserve"> </w:t>
      </w:r>
      <w:r w:rsidRPr="00E771F5">
        <w:rPr>
          <w:sz w:val="18"/>
        </w:rPr>
        <w:t>girişimine</w:t>
      </w:r>
      <w:r w:rsidRPr="00E771F5" w:rsidR="00FB6687">
        <w:rPr>
          <w:sz w:val="18"/>
        </w:rPr>
        <w:t xml:space="preserve"> </w:t>
      </w:r>
      <w:r w:rsidRPr="00E771F5">
        <w:rPr>
          <w:sz w:val="18"/>
        </w:rPr>
        <w:t>karışanlar</w:t>
      </w:r>
      <w:r w:rsidRPr="00E771F5" w:rsidR="00FB6687">
        <w:rPr>
          <w:sz w:val="18"/>
        </w:rPr>
        <w:t xml:space="preserve"> </w:t>
      </w:r>
      <w:r w:rsidRPr="00E771F5">
        <w:rPr>
          <w:sz w:val="18"/>
        </w:rPr>
        <w:t>ayıklanacaktır.</w:t>
      </w:r>
      <w:r w:rsidRPr="00E771F5" w:rsidR="00FB6687">
        <w:rPr>
          <w:sz w:val="18"/>
        </w:rPr>
        <w:t xml:space="preserve"> </w:t>
      </w:r>
      <w:r w:rsidRPr="00E771F5">
        <w:rPr>
          <w:sz w:val="18"/>
        </w:rPr>
        <w:t>Bu,</w:t>
      </w:r>
      <w:r w:rsidRPr="00E771F5" w:rsidR="00FB6687">
        <w:rPr>
          <w:sz w:val="18"/>
        </w:rPr>
        <w:t xml:space="preserve"> </w:t>
      </w:r>
      <w:r w:rsidRPr="00E771F5">
        <w:rPr>
          <w:sz w:val="18"/>
        </w:rPr>
        <w:t>ordumuzu</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güçlendirecektir.</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Ergenekon,</w:t>
      </w:r>
      <w:r w:rsidRPr="00E771F5" w:rsidR="00FB6687">
        <w:rPr>
          <w:sz w:val="18"/>
        </w:rPr>
        <w:t xml:space="preserve"> </w:t>
      </w:r>
      <w:r w:rsidRPr="00E771F5">
        <w:rPr>
          <w:sz w:val="18"/>
        </w:rPr>
        <w:t>Balyoz</w:t>
      </w:r>
      <w:r w:rsidRPr="00E771F5" w:rsidR="00FB6687">
        <w:rPr>
          <w:sz w:val="18"/>
        </w:rPr>
        <w:t xml:space="preserve"> </w:t>
      </w:r>
      <w:r w:rsidRPr="00E771F5">
        <w:rPr>
          <w:sz w:val="18"/>
        </w:rPr>
        <w:t>davalarında</w:t>
      </w:r>
      <w:r w:rsidRPr="00E771F5" w:rsidR="00FB6687">
        <w:rPr>
          <w:sz w:val="18"/>
        </w:rPr>
        <w:t xml:space="preserve"> </w:t>
      </w:r>
      <w:r w:rsidRPr="00E771F5">
        <w:rPr>
          <w:sz w:val="18"/>
        </w:rPr>
        <w:t>“Bu</w:t>
      </w:r>
      <w:r w:rsidRPr="00E771F5" w:rsidR="00FB6687">
        <w:rPr>
          <w:sz w:val="18"/>
        </w:rPr>
        <w:t xml:space="preserve"> </w:t>
      </w:r>
      <w:r w:rsidRPr="00E771F5">
        <w:rPr>
          <w:sz w:val="18"/>
        </w:rPr>
        <w:t>ordu</w:t>
      </w:r>
      <w:r w:rsidRPr="00E771F5" w:rsidR="00FB6687">
        <w:rPr>
          <w:sz w:val="18"/>
        </w:rPr>
        <w:t xml:space="preserve"> </w:t>
      </w:r>
      <w:r w:rsidRPr="00E771F5">
        <w:rPr>
          <w:sz w:val="18"/>
        </w:rPr>
        <w:t>bizim</w:t>
      </w:r>
      <w:r w:rsidRPr="00E771F5" w:rsidR="00FB6687">
        <w:rPr>
          <w:sz w:val="18"/>
        </w:rPr>
        <w:t xml:space="preserve"> </w:t>
      </w:r>
      <w:r w:rsidRPr="00E771F5">
        <w:rPr>
          <w:sz w:val="18"/>
        </w:rPr>
        <w:t>ordumuz</w:t>
      </w:r>
      <w:r w:rsidRPr="00E771F5" w:rsidR="00FB6687">
        <w:rPr>
          <w:sz w:val="18"/>
        </w:rPr>
        <w:t xml:space="preserve"> </w:t>
      </w:r>
      <w:r w:rsidRPr="00E771F5">
        <w:rPr>
          <w:sz w:val="18"/>
        </w:rPr>
        <w:t>değildi.”</w:t>
      </w:r>
      <w:r w:rsidRPr="00E771F5" w:rsidR="00FB6687">
        <w:rPr>
          <w:sz w:val="18"/>
        </w:rPr>
        <w:t xml:space="preserve"> </w:t>
      </w:r>
      <w:r w:rsidRPr="00E771F5">
        <w:rPr>
          <w:sz w:val="18"/>
        </w:rPr>
        <w:t>diyordunuz.</w:t>
      </w:r>
      <w:r w:rsidRPr="00E771F5" w:rsidR="00FB6687">
        <w:rPr>
          <w:sz w:val="18"/>
        </w:rPr>
        <w:t xml:space="preserve"> </w:t>
      </w:r>
    </w:p>
    <w:p w:rsidRPr="00E771F5" w:rsidR="00407657" w:rsidP="00E771F5" w:rsidRDefault="00407657">
      <w:pPr>
        <w:pStyle w:val="GENELKURUL"/>
        <w:tabs>
          <w:tab w:val="center" w:pos="1701"/>
          <w:tab w:val="center" w:pos="5103"/>
          <w:tab w:val="center" w:pos="8505"/>
        </w:tabs>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acziyet</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olamaz</w:t>
      </w:r>
      <w:r w:rsidRPr="00E771F5" w:rsidR="00FB6687">
        <w:rPr>
          <w:sz w:val="18"/>
        </w:rPr>
        <w:t xml:space="preserve"> </w:t>
      </w:r>
      <w:r w:rsidRPr="00E771F5">
        <w:rPr>
          <w:sz w:val="18"/>
        </w:rPr>
        <w:t>ve</w:t>
      </w:r>
      <w:r w:rsidRPr="00E771F5" w:rsidR="00FB6687">
        <w:rPr>
          <w:sz w:val="18"/>
        </w:rPr>
        <w:t xml:space="preserve"> </w:t>
      </w:r>
      <w:r w:rsidRPr="00E771F5">
        <w:rPr>
          <w:sz w:val="18"/>
        </w:rPr>
        <w:t>hemen</w:t>
      </w:r>
      <w:r w:rsidRPr="00E771F5" w:rsidR="00FB6687">
        <w:rPr>
          <w:sz w:val="18"/>
        </w:rPr>
        <w:t xml:space="preserve"> </w:t>
      </w:r>
      <w:r w:rsidRPr="00E771F5">
        <w:rPr>
          <w:sz w:val="18"/>
        </w:rPr>
        <w:t>bu</w:t>
      </w:r>
      <w:r w:rsidRPr="00E771F5" w:rsidR="00FB6687">
        <w:rPr>
          <w:sz w:val="18"/>
        </w:rPr>
        <w:t xml:space="preserve"> </w:t>
      </w:r>
      <w:r w:rsidRPr="00E771F5">
        <w:rPr>
          <w:sz w:val="18"/>
        </w:rPr>
        <w:t>darbe</w:t>
      </w:r>
      <w:r w:rsidRPr="00E771F5" w:rsidR="00FB6687">
        <w:rPr>
          <w:sz w:val="18"/>
        </w:rPr>
        <w:t xml:space="preserve"> </w:t>
      </w:r>
      <w:r w:rsidRPr="00E771F5">
        <w:rPr>
          <w:sz w:val="18"/>
        </w:rPr>
        <w:t>girişiminden</w:t>
      </w:r>
      <w:r w:rsidRPr="00E771F5" w:rsidR="00FB6687">
        <w:rPr>
          <w:sz w:val="18"/>
        </w:rPr>
        <w:t xml:space="preserve"> </w:t>
      </w:r>
      <w:r w:rsidRPr="00E771F5">
        <w:rPr>
          <w:sz w:val="18"/>
        </w:rPr>
        <w:t>sonra</w:t>
      </w:r>
      <w:r w:rsidRPr="00E771F5" w:rsidR="00FB6687">
        <w:rPr>
          <w:sz w:val="18"/>
        </w:rPr>
        <w:t xml:space="preserve"> </w:t>
      </w:r>
      <w:r w:rsidRPr="00E771F5">
        <w:rPr>
          <w:sz w:val="18"/>
        </w:rPr>
        <w:t>Fırat</w:t>
      </w:r>
      <w:r w:rsidRPr="00E771F5" w:rsidR="00FB6687">
        <w:rPr>
          <w:sz w:val="18"/>
        </w:rPr>
        <w:t xml:space="preserve"> </w:t>
      </w:r>
      <w:r w:rsidRPr="00E771F5">
        <w:rPr>
          <w:sz w:val="18"/>
        </w:rPr>
        <w:t>Kalkanı</w:t>
      </w:r>
      <w:r w:rsidRPr="00E771F5" w:rsidR="00FB6687">
        <w:rPr>
          <w:sz w:val="18"/>
        </w:rPr>
        <w:t xml:space="preserve"> </w:t>
      </w:r>
      <w:r w:rsidRPr="00E771F5">
        <w:rPr>
          <w:sz w:val="18"/>
        </w:rPr>
        <w:t>operasyonu</w:t>
      </w:r>
      <w:r w:rsidRPr="00E771F5" w:rsidR="00FB6687">
        <w:rPr>
          <w:sz w:val="18"/>
        </w:rPr>
        <w:t xml:space="preserve"> </w:t>
      </w:r>
      <w:r w:rsidRPr="00E771F5">
        <w:rPr>
          <w:sz w:val="18"/>
        </w:rPr>
        <w:t>da</w:t>
      </w:r>
      <w:r w:rsidRPr="00E771F5" w:rsidR="00FB6687">
        <w:rPr>
          <w:sz w:val="18"/>
        </w:rPr>
        <w:t xml:space="preserve"> </w:t>
      </w:r>
      <w:r w:rsidRPr="00E771F5">
        <w:rPr>
          <w:sz w:val="18"/>
        </w:rPr>
        <w:t>aslında</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w:t>
      </w:r>
      <w:r w:rsidRPr="00E771F5" w:rsidR="00FB6687">
        <w:rPr>
          <w:sz w:val="18"/>
        </w:rPr>
        <w:t xml:space="preserve"> </w:t>
      </w:r>
      <w:r w:rsidRPr="00E771F5">
        <w:rPr>
          <w:sz w:val="18"/>
        </w:rPr>
        <w:t>ordusunun</w:t>
      </w:r>
      <w:r w:rsidRPr="00E771F5" w:rsidR="00FB6687">
        <w:rPr>
          <w:sz w:val="18"/>
        </w:rPr>
        <w:t xml:space="preserve"> </w:t>
      </w:r>
      <w:r w:rsidRPr="00E771F5">
        <w:rPr>
          <w:sz w:val="18"/>
        </w:rPr>
        <w:t>manevra</w:t>
      </w:r>
      <w:r w:rsidRPr="00E771F5" w:rsidR="00FB6687">
        <w:rPr>
          <w:sz w:val="18"/>
        </w:rPr>
        <w:t xml:space="preserve"> </w:t>
      </w:r>
      <w:r w:rsidRPr="00E771F5">
        <w:rPr>
          <w:sz w:val="18"/>
        </w:rPr>
        <w:t>kabiliyetini</w:t>
      </w:r>
      <w:r w:rsidRPr="00E771F5" w:rsidR="00FB6687">
        <w:rPr>
          <w:sz w:val="18"/>
        </w:rPr>
        <w:t xml:space="preserve"> </w:t>
      </w:r>
      <w:r w:rsidRPr="00E771F5">
        <w:rPr>
          <w:sz w:val="18"/>
        </w:rPr>
        <w:t>de</w:t>
      </w:r>
      <w:r w:rsidRPr="00E771F5" w:rsidR="00FB6687">
        <w:rPr>
          <w:sz w:val="18"/>
        </w:rPr>
        <w:t xml:space="preserve"> </w:t>
      </w:r>
      <w:r w:rsidRPr="00E771F5">
        <w:rPr>
          <w:sz w:val="18"/>
        </w:rPr>
        <w:t>ortaya</w:t>
      </w:r>
      <w:r w:rsidRPr="00E771F5" w:rsidR="00FB6687">
        <w:rPr>
          <w:sz w:val="18"/>
        </w:rPr>
        <w:t xml:space="preserve"> </w:t>
      </w:r>
      <w:r w:rsidRPr="00E771F5">
        <w:rPr>
          <w:sz w:val="18"/>
        </w:rPr>
        <w:t>koymaktadır.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Ergenekon’da,</w:t>
      </w:r>
      <w:r w:rsidRPr="00E771F5" w:rsidR="00FB6687">
        <w:rPr>
          <w:sz w:val="18"/>
        </w:rPr>
        <w:t xml:space="preserve"> </w:t>
      </w:r>
      <w:r w:rsidRPr="00E771F5">
        <w:rPr>
          <w:sz w:val="18"/>
        </w:rPr>
        <w:t>Balyoz’da</w:t>
      </w:r>
      <w:r w:rsidRPr="00E771F5" w:rsidR="00FB6687">
        <w:rPr>
          <w:sz w:val="18"/>
        </w:rPr>
        <w:t xml:space="preserve"> </w:t>
      </w:r>
      <w:r w:rsidRPr="00E771F5">
        <w:rPr>
          <w:sz w:val="18"/>
        </w:rPr>
        <w:t>“Bu</w:t>
      </w:r>
      <w:r w:rsidRPr="00E771F5" w:rsidR="00FB6687">
        <w:rPr>
          <w:sz w:val="18"/>
        </w:rPr>
        <w:t xml:space="preserve"> </w:t>
      </w:r>
      <w:r w:rsidRPr="00E771F5">
        <w:rPr>
          <w:sz w:val="18"/>
        </w:rPr>
        <w:t>ordu</w:t>
      </w:r>
      <w:r w:rsidRPr="00E771F5" w:rsidR="00FB6687">
        <w:rPr>
          <w:sz w:val="18"/>
        </w:rPr>
        <w:t xml:space="preserve"> </w:t>
      </w:r>
      <w:r w:rsidRPr="00E771F5">
        <w:rPr>
          <w:sz w:val="18"/>
        </w:rPr>
        <w:t>bizim</w:t>
      </w:r>
      <w:r w:rsidRPr="00E771F5" w:rsidR="00FB6687">
        <w:rPr>
          <w:sz w:val="18"/>
        </w:rPr>
        <w:t xml:space="preserve"> </w:t>
      </w:r>
      <w:r w:rsidRPr="00E771F5">
        <w:rPr>
          <w:sz w:val="18"/>
        </w:rPr>
        <w:t>ordumuz</w:t>
      </w:r>
      <w:r w:rsidRPr="00E771F5" w:rsidR="00FB6687">
        <w:rPr>
          <w:sz w:val="18"/>
        </w:rPr>
        <w:t xml:space="preserve"> </w:t>
      </w:r>
      <w:r w:rsidRPr="00E771F5">
        <w:rPr>
          <w:sz w:val="18"/>
        </w:rPr>
        <w:t>değil.”</w:t>
      </w:r>
      <w:r w:rsidRPr="00E771F5" w:rsidR="00FB6687">
        <w:rPr>
          <w:sz w:val="18"/>
        </w:rPr>
        <w:t xml:space="preserve"> </w:t>
      </w:r>
      <w:r w:rsidRPr="00E771F5">
        <w:rPr>
          <w:sz w:val="18"/>
        </w:rPr>
        <w:t>diyordunuz.</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burada,</w:t>
      </w:r>
      <w:r w:rsidRPr="00E771F5" w:rsidR="00FB6687">
        <w:rPr>
          <w:sz w:val="18"/>
        </w:rPr>
        <w:t xml:space="preserve"> </w:t>
      </w:r>
      <w:r w:rsidRPr="00E771F5">
        <w:rPr>
          <w:sz w:val="18"/>
        </w:rPr>
        <w:t>aslında,</w:t>
      </w:r>
      <w:r w:rsidRPr="00E771F5" w:rsidR="00FB6687">
        <w:rPr>
          <w:sz w:val="18"/>
        </w:rPr>
        <w:t xml:space="preserve"> </w:t>
      </w:r>
      <w:r w:rsidRPr="00E771F5">
        <w:rPr>
          <w:sz w:val="18"/>
        </w:rPr>
        <w:t>yani</w:t>
      </w:r>
      <w:r w:rsidRPr="00E771F5" w:rsidR="00FB6687">
        <w:rPr>
          <w:sz w:val="18"/>
        </w:rPr>
        <w:t xml:space="preserve"> </w:t>
      </w:r>
      <w:r w:rsidRPr="00E771F5">
        <w:rPr>
          <w:sz w:val="18"/>
        </w:rPr>
        <w:t>“Eyalettir,</w:t>
      </w:r>
      <w:r w:rsidRPr="00E771F5" w:rsidR="00FB6687">
        <w:rPr>
          <w:sz w:val="18"/>
        </w:rPr>
        <w:t xml:space="preserve"> </w:t>
      </w:r>
      <w:r w:rsidRPr="00E771F5">
        <w:rPr>
          <w:sz w:val="18"/>
        </w:rPr>
        <w:t>odur,</w:t>
      </w:r>
      <w:r w:rsidRPr="00E771F5" w:rsidR="00FB6687">
        <w:rPr>
          <w:sz w:val="18"/>
        </w:rPr>
        <w:t xml:space="preserve"> </w:t>
      </w:r>
      <w:r w:rsidRPr="00E771F5">
        <w:rPr>
          <w:sz w:val="18"/>
        </w:rPr>
        <w:t>budur.”</w:t>
      </w:r>
      <w:r w:rsidRPr="00E771F5" w:rsidR="00FB6687">
        <w:rPr>
          <w:sz w:val="18"/>
        </w:rPr>
        <w:t xml:space="preserve"> </w:t>
      </w:r>
      <w:r w:rsidRPr="00E771F5">
        <w:rPr>
          <w:sz w:val="18"/>
        </w:rPr>
        <w:t>gibi</w:t>
      </w:r>
      <w:r w:rsidRPr="00E771F5" w:rsidR="00FB6687">
        <w:rPr>
          <w:sz w:val="18"/>
        </w:rPr>
        <w:t xml:space="preserve"> </w:t>
      </w:r>
      <w:r w:rsidRPr="00E771F5">
        <w:rPr>
          <w:sz w:val="18"/>
        </w:rPr>
        <w:t>ifadeleri</w:t>
      </w:r>
      <w:r w:rsidRPr="00E771F5" w:rsidR="00FB6687">
        <w:rPr>
          <w:sz w:val="18"/>
        </w:rPr>
        <w:t xml:space="preserve"> </w:t>
      </w:r>
      <w:r w:rsidRPr="00E771F5">
        <w:rPr>
          <w:sz w:val="18"/>
        </w:rPr>
        <w:t>kullanmak</w:t>
      </w:r>
      <w:r w:rsidRPr="00E771F5" w:rsidR="00FB6687">
        <w:rPr>
          <w:sz w:val="18"/>
        </w:rPr>
        <w:t xml:space="preserve"> </w:t>
      </w:r>
      <w:r w:rsidRPr="00E771F5">
        <w:rPr>
          <w:sz w:val="18"/>
        </w:rPr>
        <w:t>çok</w:t>
      </w:r>
      <w:r w:rsidRPr="00E771F5" w:rsidR="00FB6687">
        <w:rPr>
          <w:sz w:val="18"/>
        </w:rPr>
        <w:t xml:space="preserve"> </w:t>
      </w:r>
      <w:r w:rsidRPr="00E771F5">
        <w:rPr>
          <w:sz w:val="18"/>
        </w:rPr>
        <w:t>yersiz.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Niye?</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Şundan</w:t>
      </w:r>
      <w:r w:rsidRPr="00E771F5" w:rsidR="00FB6687">
        <w:rPr>
          <w:sz w:val="18"/>
        </w:rPr>
        <w:t xml:space="preserve"> </w:t>
      </w:r>
      <w:r w:rsidRPr="00E771F5">
        <w:rPr>
          <w:sz w:val="18"/>
        </w:rPr>
        <w:t>dolayı</w:t>
      </w:r>
      <w:r w:rsidRPr="00E771F5" w:rsidR="00FB6687">
        <w:rPr>
          <w:sz w:val="18"/>
        </w:rPr>
        <w:t xml:space="preserve"> </w:t>
      </w:r>
      <w:r w:rsidRPr="00E771F5">
        <w:rPr>
          <w:sz w:val="18"/>
        </w:rPr>
        <w:t>yersiz:</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değişiklik</w:t>
      </w:r>
      <w:r w:rsidRPr="00E771F5" w:rsidR="00FB6687">
        <w:rPr>
          <w:sz w:val="18"/>
        </w:rPr>
        <w:t xml:space="preserve"> </w:t>
      </w:r>
      <w:r w:rsidRPr="00E771F5">
        <w:rPr>
          <w:sz w:val="18"/>
        </w:rPr>
        <w:t>teklifini</w:t>
      </w:r>
      <w:r w:rsidRPr="00E771F5" w:rsidR="00FB6687">
        <w:rPr>
          <w:sz w:val="18"/>
        </w:rPr>
        <w:t xml:space="preserve"> </w:t>
      </w:r>
      <w:r w:rsidRPr="00E771F5">
        <w:rPr>
          <w:sz w:val="18"/>
        </w:rPr>
        <w:t>biz</w:t>
      </w:r>
      <w:r w:rsidRPr="00E771F5" w:rsidR="00FB6687">
        <w:rPr>
          <w:sz w:val="18"/>
        </w:rPr>
        <w:t xml:space="preserve"> </w:t>
      </w:r>
      <w:r w:rsidRPr="00E771F5">
        <w:rPr>
          <w:sz w:val="18"/>
        </w:rPr>
        <w:t>Parlamentoya</w:t>
      </w:r>
      <w:r w:rsidRPr="00E771F5" w:rsidR="00FB6687">
        <w:rPr>
          <w:sz w:val="18"/>
        </w:rPr>
        <w:t xml:space="preserve"> </w:t>
      </w:r>
      <w:r w:rsidRPr="00E771F5">
        <w:rPr>
          <w:sz w:val="18"/>
        </w:rPr>
        <w:t>sunduk.</w:t>
      </w:r>
      <w:r w:rsidRPr="00E771F5" w:rsidR="00FB6687">
        <w:rPr>
          <w:sz w:val="18"/>
        </w:rPr>
        <w:t xml:space="preserve"> </w:t>
      </w:r>
      <w:r w:rsidRPr="00E771F5">
        <w:rPr>
          <w:sz w:val="18"/>
        </w:rPr>
        <w:t>Orada</w:t>
      </w:r>
      <w:r w:rsidRPr="00E771F5" w:rsidR="00FB6687">
        <w:rPr>
          <w:sz w:val="18"/>
        </w:rPr>
        <w:t xml:space="preserve"> </w:t>
      </w:r>
      <w:r w:rsidRPr="00E771F5">
        <w:rPr>
          <w:sz w:val="18"/>
        </w:rPr>
        <w:t>ne</w:t>
      </w:r>
      <w:r w:rsidRPr="00E771F5" w:rsidR="00FB6687">
        <w:rPr>
          <w:sz w:val="18"/>
        </w:rPr>
        <w:t xml:space="preserve"> </w:t>
      </w:r>
      <w:r w:rsidRPr="00E771F5">
        <w:rPr>
          <w:sz w:val="18"/>
        </w:rPr>
        <w:t>diyor?</w:t>
      </w:r>
      <w:r w:rsidRPr="00E771F5" w:rsidR="00FB6687">
        <w:rPr>
          <w:sz w:val="18"/>
        </w:rPr>
        <w:t xml:space="preserve"> </w:t>
      </w:r>
      <w:r w:rsidRPr="00E771F5">
        <w:rPr>
          <w:sz w:val="18"/>
        </w:rPr>
        <w:t>Üniter</w:t>
      </w:r>
      <w:r w:rsidRPr="00E771F5" w:rsidR="00FB6687">
        <w:rPr>
          <w:sz w:val="18"/>
        </w:rPr>
        <w:t xml:space="preserve"> </w:t>
      </w:r>
      <w:r w:rsidRPr="00E771F5">
        <w:rPr>
          <w:sz w:val="18"/>
        </w:rPr>
        <w:t>sistemden</w:t>
      </w:r>
      <w:r w:rsidRPr="00E771F5" w:rsidR="00FB6687">
        <w:rPr>
          <w:sz w:val="18"/>
        </w:rPr>
        <w:t xml:space="preserve"> </w:t>
      </w:r>
      <w:r w:rsidRPr="00E771F5">
        <w:rPr>
          <w:sz w:val="18"/>
        </w:rPr>
        <w:t>bahsediyor.</w:t>
      </w:r>
      <w:r w:rsidRPr="00E771F5" w:rsidR="00FB6687">
        <w:rPr>
          <w:sz w:val="18"/>
        </w:rPr>
        <w:t xml:space="preserve"> </w:t>
      </w:r>
      <w:r w:rsidRPr="00E771F5">
        <w:rPr>
          <w:sz w:val="18"/>
        </w:rPr>
        <w:t>Böyle,</w:t>
      </w:r>
      <w:r w:rsidRPr="00E771F5" w:rsidR="00FB6687">
        <w:rPr>
          <w:sz w:val="18"/>
        </w:rPr>
        <w:t xml:space="preserve"> </w:t>
      </w:r>
      <w:r w:rsidRPr="00E771F5">
        <w:rPr>
          <w:sz w:val="18"/>
        </w:rPr>
        <w:t>sizin</w:t>
      </w:r>
      <w:r w:rsidRPr="00E771F5" w:rsidR="00FB6687">
        <w:rPr>
          <w:sz w:val="18"/>
        </w:rPr>
        <w:t xml:space="preserve"> </w:t>
      </w:r>
      <w:r w:rsidRPr="00E771F5">
        <w:rPr>
          <w:sz w:val="18"/>
        </w:rPr>
        <w:t>bahsettiğiniz</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Bunu</w:t>
      </w:r>
      <w:r w:rsidRPr="00E771F5" w:rsidR="00FB6687">
        <w:rPr>
          <w:sz w:val="18"/>
        </w:rPr>
        <w:t xml:space="preserve"> </w:t>
      </w:r>
      <w:r w:rsidRPr="00E771F5">
        <w:rPr>
          <w:sz w:val="18"/>
        </w:rPr>
        <w:t>okumanızı</w:t>
      </w:r>
      <w:r w:rsidRPr="00E771F5" w:rsidR="00FB6687">
        <w:rPr>
          <w:sz w:val="18"/>
        </w:rPr>
        <w:t xml:space="preserve"> </w:t>
      </w:r>
      <w:r w:rsidRPr="00E771F5">
        <w:rPr>
          <w:sz w:val="18"/>
        </w:rPr>
        <w:t>tavsiye</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Gerekçesini</w:t>
      </w:r>
      <w:r w:rsidRPr="00E771F5" w:rsidR="00FB6687">
        <w:rPr>
          <w:sz w:val="18"/>
        </w:rPr>
        <w:t xml:space="preserve"> </w:t>
      </w:r>
      <w:r w:rsidRPr="00E771F5">
        <w:rPr>
          <w:sz w:val="18"/>
        </w:rPr>
        <w:t>okumamışsın,</w:t>
      </w:r>
      <w:r w:rsidRPr="00E771F5" w:rsidR="00FB6687">
        <w:rPr>
          <w:sz w:val="18"/>
        </w:rPr>
        <w:t xml:space="preserve"> </w:t>
      </w:r>
      <w:r w:rsidRPr="00E771F5">
        <w:rPr>
          <w:sz w:val="18"/>
        </w:rPr>
        <w:t>gerekçesinin</w:t>
      </w:r>
      <w:r w:rsidRPr="00E771F5" w:rsidR="00FB6687">
        <w:rPr>
          <w:sz w:val="18"/>
        </w:rPr>
        <w:t xml:space="preserve"> </w:t>
      </w:r>
      <w:r w:rsidRPr="00E771F5">
        <w:rPr>
          <w:sz w:val="18"/>
        </w:rPr>
        <w:t>son</w:t>
      </w:r>
      <w:r w:rsidRPr="00E771F5" w:rsidR="00FB6687">
        <w:rPr>
          <w:sz w:val="18"/>
        </w:rPr>
        <w:t xml:space="preserve"> </w:t>
      </w:r>
      <w:r w:rsidRPr="00E771F5">
        <w:rPr>
          <w:sz w:val="18"/>
        </w:rPr>
        <w:t>cümlesini</w:t>
      </w:r>
      <w:r w:rsidRPr="00E771F5" w:rsidR="00FB6687">
        <w:rPr>
          <w:sz w:val="18"/>
        </w:rPr>
        <w:t xml:space="preserve"> </w:t>
      </w:r>
      <w:r w:rsidRPr="00E771F5">
        <w:rPr>
          <w:sz w:val="18"/>
        </w:rPr>
        <w:t>oku.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Başbakan</w:t>
      </w:r>
      <w:r w:rsidRPr="00E771F5" w:rsidR="00FB6687">
        <w:rPr>
          <w:sz w:val="18"/>
        </w:rPr>
        <w:t xml:space="preserve"> </w:t>
      </w:r>
      <w:r w:rsidRPr="00E771F5">
        <w:rPr>
          <w:sz w:val="18"/>
        </w:rPr>
        <w:t>nerede?</w:t>
      </w:r>
      <w:r w:rsidRPr="00E771F5" w:rsidR="00FB6687">
        <w:rPr>
          <w:sz w:val="18"/>
        </w:rPr>
        <w:t xml:space="preserve"> </w:t>
      </w:r>
      <w:r w:rsidRPr="00E771F5">
        <w:rPr>
          <w:sz w:val="18"/>
        </w:rPr>
        <w:t>Başbakanı</w:t>
      </w:r>
      <w:r w:rsidRPr="00E771F5" w:rsidR="00FB6687">
        <w:rPr>
          <w:sz w:val="18"/>
        </w:rPr>
        <w:t xml:space="preserve"> </w:t>
      </w:r>
      <w:r w:rsidRPr="00E771F5">
        <w:rPr>
          <w:sz w:val="18"/>
        </w:rPr>
        <w:t>ortadan</w:t>
      </w:r>
      <w:r w:rsidRPr="00E771F5" w:rsidR="00FB6687">
        <w:rPr>
          <w:sz w:val="18"/>
        </w:rPr>
        <w:t xml:space="preserve"> </w:t>
      </w:r>
      <w:r w:rsidRPr="00E771F5">
        <w:rPr>
          <w:sz w:val="18"/>
        </w:rPr>
        <w:t>kaldırıyorsunuz.</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Sakin</w:t>
      </w:r>
      <w:r w:rsidRPr="00E771F5" w:rsidR="00FB6687">
        <w:rPr>
          <w:sz w:val="18"/>
        </w:rPr>
        <w:t xml:space="preserve"> </w:t>
      </w:r>
      <w:r w:rsidRPr="00E771F5">
        <w:rPr>
          <w:sz w:val="18"/>
        </w:rPr>
        <w:t>olun</w:t>
      </w:r>
      <w:r w:rsidRPr="00E771F5" w:rsidR="00FB6687">
        <w:rPr>
          <w:sz w:val="18"/>
        </w:rPr>
        <w:t xml:space="preserve"> </w:t>
      </w:r>
      <w:r w:rsidRPr="00E771F5">
        <w:rPr>
          <w:sz w:val="18"/>
        </w:rPr>
        <w:t>arkadaşlar,</w:t>
      </w:r>
      <w:r w:rsidRPr="00E771F5" w:rsidR="00FB6687">
        <w:rPr>
          <w:sz w:val="18"/>
        </w:rPr>
        <w:t xml:space="preserve"> </w:t>
      </w:r>
      <w:r w:rsidRPr="00E771F5">
        <w:rPr>
          <w:sz w:val="18"/>
        </w:rPr>
        <w:t>lütfen.</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Bak,</w:t>
      </w:r>
      <w:r w:rsidRPr="00E771F5" w:rsidR="00FB6687">
        <w:rPr>
          <w:sz w:val="18"/>
        </w:rPr>
        <w:t xml:space="preserve"> </w:t>
      </w:r>
      <w:r w:rsidRPr="00E771F5">
        <w:rPr>
          <w:sz w:val="18"/>
        </w:rPr>
        <w:t>Komisyon</w:t>
      </w:r>
      <w:r w:rsidRPr="00E771F5" w:rsidR="00FB6687">
        <w:rPr>
          <w:sz w:val="18"/>
        </w:rPr>
        <w:t xml:space="preserve"> </w:t>
      </w:r>
      <w:r w:rsidRPr="00E771F5">
        <w:rPr>
          <w:sz w:val="18"/>
        </w:rPr>
        <w:t>Başkanı</w:t>
      </w:r>
      <w:r w:rsidRPr="00E771F5" w:rsidR="00FB6687">
        <w:rPr>
          <w:sz w:val="18"/>
        </w:rPr>
        <w:t xml:space="preserve"> </w:t>
      </w:r>
      <w:r w:rsidRPr="00E771F5">
        <w:rPr>
          <w:sz w:val="18"/>
        </w:rPr>
        <w:t>da</w:t>
      </w:r>
      <w:r w:rsidRPr="00E771F5" w:rsidR="00FB6687">
        <w:rPr>
          <w:sz w:val="18"/>
        </w:rPr>
        <w:t xml:space="preserve"> </w:t>
      </w:r>
      <w:r w:rsidRPr="00E771F5">
        <w:rPr>
          <w:sz w:val="18"/>
        </w:rPr>
        <w:t>orada</w:t>
      </w:r>
      <w:r w:rsidRPr="00E771F5" w:rsidR="00FB6687">
        <w:rPr>
          <w:sz w:val="18"/>
        </w:rPr>
        <w:t xml:space="preserve"> </w:t>
      </w:r>
      <w:r w:rsidRPr="00E771F5">
        <w:rPr>
          <w:sz w:val="18"/>
        </w:rPr>
        <w:t>gülüyor.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Başbakanı</w:t>
      </w:r>
      <w:r w:rsidRPr="00E771F5" w:rsidR="00FB6687">
        <w:rPr>
          <w:sz w:val="18"/>
        </w:rPr>
        <w:t xml:space="preserve"> </w:t>
      </w:r>
      <w:r w:rsidRPr="00E771F5">
        <w:rPr>
          <w:sz w:val="18"/>
        </w:rPr>
        <w:t>ortadan</w:t>
      </w:r>
      <w:r w:rsidRPr="00E771F5" w:rsidR="00FB6687">
        <w:rPr>
          <w:sz w:val="18"/>
        </w:rPr>
        <w:t xml:space="preserve"> </w:t>
      </w:r>
      <w:r w:rsidRPr="00E771F5">
        <w:rPr>
          <w:sz w:val="18"/>
        </w:rPr>
        <w:t>kaldırıyorsunuz.</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Başbakanı</w:t>
      </w:r>
      <w:r w:rsidRPr="00E771F5" w:rsidR="00FB6687">
        <w:rPr>
          <w:sz w:val="18"/>
        </w:rPr>
        <w:t xml:space="preserve"> </w:t>
      </w:r>
      <w:r w:rsidRPr="00E771F5">
        <w:rPr>
          <w:sz w:val="18"/>
        </w:rPr>
        <w:t>“yok</w:t>
      </w:r>
      <w:r w:rsidRPr="00E771F5" w:rsidR="00FB6687">
        <w:rPr>
          <w:sz w:val="18"/>
        </w:rPr>
        <w:t xml:space="preserve"> </w:t>
      </w:r>
      <w:r w:rsidRPr="00E771F5">
        <w:rPr>
          <w:sz w:val="18"/>
        </w:rPr>
        <w:t>bakan”</w:t>
      </w:r>
      <w:r w:rsidRPr="00E771F5" w:rsidR="00FB6687">
        <w:rPr>
          <w:sz w:val="18"/>
        </w:rPr>
        <w:t xml:space="preserve"> </w:t>
      </w:r>
      <w:r w:rsidRPr="00E771F5">
        <w:rPr>
          <w:sz w:val="18"/>
        </w:rPr>
        <w:t>yapıyorsunuz.</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size…</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Komisyon</w:t>
      </w:r>
      <w:r w:rsidRPr="00E771F5" w:rsidR="00FB6687">
        <w:rPr>
          <w:sz w:val="18"/>
        </w:rPr>
        <w:t xml:space="preserve"> </w:t>
      </w:r>
      <w:r w:rsidRPr="00E771F5">
        <w:rPr>
          <w:sz w:val="18"/>
        </w:rPr>
        <w:t>Başkanı</w:t>
      </w:r>
      <w:r w:rsidRPr="00E771F5" w:rsidR="00FB6687">
        <w:rPr>
          <w:sz w:val="18"/>
        </w:rPr>
        <w:t xml:space="preserve"> </w:t>
      </w:r>
      <w:r w:rsidRPr="00E771F5">
        <w:rPr>
          <w:sz w:val="18"/>
        </w:rPr>
        <w:t>karşıda</w:t>
      </w:r>
      <w:r w:rsidRPr="00E771F5" w:rsidR="00FB6687">
        <w:rPr>
          <w:sz w:val="18"/>
        </w:rPr>
        <w:t xml:space="preserve"> </w:t>
      </w:r>
      <w:r w:rsidRPr="00E771F5">
        <w:rPr>
          <w:sz w:val="18"/>
        </w:rPr>
        <w:t>gülüyor.</w:t>
      </w:r>
      <w:r w:rsidRPr="00E771F5" w:rsidR="00FB6687">
        <w:rPr>
          <w:sz w:val="18"/>
        </w:rPr>
        <w:t xml:space="preserve"> </w:t>
      </w:r>
      <w:r w:rsidRPr="00E771F5">
        <w:rPr>
          <w:sz w:val="18"/>
        </w:rPr>
        <w:t>Gerekçenin</w:t>
      </w:r>
      <w:r w:rsidRPr="00E771F5" w:rsidR="00FB6687">
        <w:rPr>
          <w:sz w:val="18"/>
        </w:rPr>
        <w:t xml:space="preserve"> </w:t>
      </w:r>
      <w:r w:rsidRPr="00E771F5">
        <w:rPr>
          <w:sz w:val="18"/>
        </w:rPr>
        <w:t>son</w:t>
      </w:r>
      <w:r w:rsidRPr="00E771F5" w:rsidR="00FB6687">
        <w:rPr>
          <w:sz w:val="18"/>
        </w:rPr>
        <w:t xml:space="preserve"> </w:t>
      </w:r>
      <w:r w:rsidRPr="00E771F5">
        <w:rPr>
          <w:sz w:val="18"/>
        </w:rPr>
        <w:t>cümlesini</w:t>
      </w:r>
      <w:r w:rsidRPr="00E771F5" w:rsidR="00FB6687">
        <w:rPr>
          <w:sz w:val="18"/>
        </w:rPr>
        <w:t xml:space="preserve"> </w:t>
      </w:r>
      <w:r w:rsidRPr="00E771F5">
        <w:rPr>
          <w:sz w:val="18"/>
        </w:rPr>
        <w:t>oku.</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okumayı</w:t>
      </w:r>
      <w:r w:rsidRPr="00E771F5" w:rsidR="00FB6687">
        <w:rPr>
          <w:sz w:val="18"/>
        </w:rPr>
        <w:t xml:space="preserve"> </w:t>
      </w:r>
      <w:r w:rsidRPr="00E771F5">
        <w:rPr>
          <w:sz w:val="18"/>
        </w:rPr>
        <w:t>size</w:t>
      </w:r>
      <w:r w:rsidRPr="00E771F5" w:rsidR="00FB6687">
        <w:rPr>
          <w:sz w:val="18"/>
        </w:rPr>
        <w:t xml:space="preserve"> </w:t>
      </w:r>
      <w:r w:rsidRPr="00E771F5">
        <w:rPr>
          <w:sz w:val="18"/>
        </w:rPr>
        <w:t>tavsiye</w:t>
      </w:r>
      <w:r w:rsidRPr="00E771F5" w:rsidR="00FB6687">
        <w:rPr>
          <w:sz w:val="18"/>
        </w:rPr>
        <w:t xml:space="preserve"> </w:t>
      </w:r>
      <w:r w:rsidRPr="00E771F5">
        <w:rPr>
          <w:sz w:val="18"/>
        </w:rPr>
        <w:t>ederim.</w:t>
      </w:r>
      <w:r w:rsidRPr="00E771F5" w:rsidR="00FB6687">
        <w:rPr>
          <w:sz w:val="18"/>
        </w:rPr>
        <w:t xml:space="preserve"> </w:t>
      </w:r>
      <w:r w:rsidRPr="00E771F5">
        <w:rPr>
          <w:sz w:val="18"/>
        </w:rPr>
        <w:t>Okuyun</w:t>
      </w:r>
      <w:r w:rsidRPr="00E771F5" w:rsidR="00FB6687">
        <w:rPr>
          <w:sz w:val="18"/>
        </w:rPr>
        <w:t xml:space="preserve"> </w:t>
      </w:r>
      <w:r w:rsidRPr="00E771F5">
        <w:rPr>
          <w:sz w:val="18"/>
        </w:rPr>
        <w:t>önce,</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metinde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ibare</w:t>
      </w:r>
      <w:r w:rsidRPr="00E771F5" w:rsidR="00FB6687">
        <w:rPr>
          <w:sz w:val="18"/>
        </w:rPr>
        <w:t xml:space="preserve"> </w:t>
      </w:r>
      <w:r w:rsidRPr="00E771F5">
        <w:rPr>
          <w:sz w:val="18"/>
        </w:rPr>
        <w:t>görürseniz</w:t>
      </w:r>
      <w:r w:rsidRPr="00E771F5" w:rsidR="00FB6687">
        <w:rPr>
          <w:sz w:val="18"/>
        </w:rPr>
        <w:t xml:space="preserve"> </w:t>
      </w:r>
      <w:r w:rsidRPr="00E771F5">
        <w:rPr>
          <w:sz w:val="18"/>
        </w:rPr>
        <w:t>bunu</w:t>
      </w:r>
      <w:r w:rsidRPr="00E771F5" w:rsidR="00FB6687">
        <w:rPr>
          <w:sz w:val="18"/>
        </w:rPr>
        <w:t xml:space="preserve"> </w:t>
      </w:r>
      <w:r w:rsidRPr="00E771F5">
        <w:rPr>
          <w:sz w:val="18"/>
        </w:rPr>
        <w:t>gelir</w:t>
      </w:r>
      <w:r w:rsidRPr="00E771F5" w:rsidR="00FB6687">
        <w:rPr>
          <w:sz w:val="18"/>
        </w:rPr>
        <w:t xml:space="preserve"> </w:t>
      </w:r>
      <w:r w:rsidRPr="00E771F5">
        <w:rPr>
          <w:sz w:val="18"/>
        </w:rPr>
        <w:t>söylersiniz.</w:t>
      </w:r>
    </w:p>
    <w:p w:rsidRPr="00E771F5" w:rsidR="00407657" w:rsidP="00E771F5" w:rsidRDefault="00407657">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oku,</w:t>
      </w:r>
      <w:r w:rsidRPr="00E771F5" w:rsidR="00FB6687">
        <w:rPr>
          <w:sz w:val="18"/>
        </w:rPr>
        <w:t xml:space="preserve"> </w:t>
      </w:r>
      <w:r w:rsidRPr="00E771F5">
        <w:rPr>
          <w:sz w:val="18"/>
        </w:rPr>
        <w:t>sen,</w:t>
      </w:r>
      <w:r w:rsidRPr="00E771F5" w:rsidR="00FB6687">
        <w:rPr>
          <w:sz w:val="18"/>
        </w:rPr>
        <w:t xml:space="preserve"> </w:t>
      </w:r>
      <w:r w:rsidRPr="00E771F5">
        <w:rPr>
          <w:sz w:val="18"/>
        </w:rPr>
        <w:t>sen!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Başbakanı</w:t>
      </w:r>
      <w:r w:rsidRPr="00E771F5" w:rsidR="00FB6687">
        <w:rPr>
          <w:sz w:val="18"/>
        </w:rPr>
        <w:t xml:space="preserve"> </w:t>
      </w:r>
      <w:r w:rsidRPr="00E771F5">
        <w:rPr>
          <w:sz w:val="18"/>
        </w:rPr>
        <w:t>ortadan</w:t>
      </w:r>
      <w:r w:rsidRPr="00E771F5" w:rsidR="00FB6687">
        <w:rPr>
          <w:sz w:val="18"/>
        </w:rPr>
        <w:t xml:space="preserve"> </w:t>
      </w:r>
      <w:r w:rsidRPr="00E771F5">
        <w:rPr>
          <w:sz w:val="18"/>
        </w:rPr>
        <w:t>kaldırıyorsunuz,</w:t>
      </w:r>
      <w:r w:rsidRPr="00E771F5" w:rsidR="00FB6687">
        <w:rPr>
          <w:sz w:val="18"/>
        </w:rPr>
        <w:t xml:space="preserve"> </w:t>
      </w:r>
      <w:r w:rsidRPr="00E771F5">
        <w:rPr>
          <w:sz w:val="18"/>
        </w:rPr>
        <w:t>Başbakanı!</w:t>
      </w:r>
      <w:r w:rsidRPr="00E771F5" w:rsidR="00FB6687">
        <w:rPr>
          <w:sz w:val="18"/>
        </w:rPr>
        <w:t xml:space="preserve"> </w:t>
      </w:r>
      <w:r w:rsidRPr="00E771F5">
        <w:rPr>
          <w:sz w:val="18"/>
        </w:rPr>
        <w:t>Başbakanın</w:t>
      </w:r>
      <w:r w:rsidRPr="00E771F5" w:rsidR="00FB6687">
        <w:rPr>
          <w:sz w:val="18"/>
        </w:rPr>
        <w:t xml:space="preserve"> </w:t>
      </w:r>
      <w:r w:rsidRPr="00E771F5">
        <w:rPr>
          <w:sz w:val="18"/>
        </w:rPr>
        <w:t>olmadığı</w:t>
      </w:r>
      <w:r w:rsidRPr="00E771F5" w:rsidR="00FB6687">
        <w:rPr>
          <w:sz w:val="18"/>
        </w:rPr>
        <w:t xml:space="preserve"> </w:t>
      </w:r>
      <w:r w:rsidRPr="00E771F5">
        <w:rPr>
          <w:sz w:val="18"/>
        </w:rPr>
        <w:t>bir</w:t>
      </w:r>
      <w:r w:rsidRPr="00E771F5" w:rsidR="00FB6687">
        <w:rPr>
          <w:sz w:val="18"/>
        </w:rPr>
        <w:t xml:space="preserve"> </w:t>
      </w:r>
      <w:r w:rsidRPr="00E771F5">
        <w:rPr>
          <w:sz w:val="18"/>
        </w:rPr>
        <w:t>demokrasi</w:t>
      </w:r>
      <w:r w:rsidRPr="00E771F5" w:rsidR="00FB6687">
        <w:rPr>
          <w:sz w:val="18"/>
        </w:rPr>
        <w:t xml:space="preserve"> </w:t>
      </w:r>
      <w:r w:rsidRPr="00E771F5">
        <w:rPr>
          <w:sz w:val="18"/>
        </w:rPr>
        <w:t>olabilir</w:t>
      </w:r>
      <w:r w:rsidRPr="00E771F5" w:rsidR="00FB6687">
        <w:rPr>
          <w:sz w:val="18"/>
        </w:rPr>
        <w:t xml:space="preserve"> </w:t>
      </w:r>
      <w:r w:rsidRPr="00E771F5">
        <w:rPr>
          <w:sz w:val="18"/>
        </w:rPr>
        <w:t>mi?</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bunu</w:t>
      </w:r>
      <w:r w:rsidRPr="00E771F5" w:rsidR="00FB6687">
        <w:rPr>
          <w:sz w:val="18"/>
        </w:rPr>
        <w:t xml:space="preserve"> </w:t>
      </w:r>
      <w:r w:rsidRPr="00E771F5">
        <w:rPr>
          <w:sz w:val="18"/>
        </w:rPr>
        <w:t>defaatle</w:t>
      </w:r>
      <w:r w:rsidRPr="00E771F5" w:rsidR="00FB6687">
        <w:rPr>
          <w:sz w:val="18"/>
        </w:rPr>
        <w:t xml:space="preserve"> </w:t>
      </w:r>
      <w:r w:rsidRPr="00E771F5">
        <w:rPr>
          <w:sz w:val="18"/>
        </w:rPr>
        <w:t>ifade</w:t>
      </w:r>
      <w:r w:rsidRPr="00E771F5" w:rsidR="00FB6687">
        <w:rPr>
          <w:sz w:val="18"/>
        </w:rPr>
        <w:t xml:space="preserve"> </w:t>
      </w:r>
      <w:r w:rsidRPr="00E771F5">
        <w:rPr>
          <w:sz w:val="18"/>
        </w:rPr>
        <w:t>ettik,</w:t>
      </w:r>
      <w:r w:rsidRPr="00E771F5" w:rsidR="00FB6687">
        <w:rPr>
          <w:sz w:val="18"/>
        </w:rPr>
        <w:t xml:space="preserve"> </w:t>
      </w:r>
      <w:r w:rsidRPr="00E771F5">
        <w:rPr>
          <w:sz w:val="18"/>
        </w:rPr>
        <w:t>üniter</w:t>
      </w:r>
      <w:r w:rsidRPr="00E771F5" w:rsidR="00FB6687">
        <w:rPr>
          <w:sz w:val="18"/>
        </w:rPr>
        <w:t xml:space="preserve"> </w:t>
      </w:r>
      <w:r w:rsidRPr="00E771F5">
        <w:rPr>
          <w:sz w:val="18"/>
        </w:rPr>
        <w:t>sisteme</w:t>
      </w:r>
      <w:r w:rsidRPr="00E771F5" w:rsidR="00FB6687">
        <w:rPr>
          <w:sz w:val="18"/>
        </w:rPr>
        <w:t xml:space="preserve"> </w:t>
      </w:r>
      <w:r w:rsidRPr="00E771F5">
        <w:rPr>
          <w:sz w:val="18"/>
        </w:rPr>
        <w:t>dayalı</w:t>
      </w:r>
      <w:r w:rsidRPr="00E771F5" w:rsidR="00FB6687">
        <w:rPr>
          <w:sz w:val="18"/>
        </w:rPr>
        <w:t xml:space="preserve"> </w:t>
      </w:r>
      <w:r w:rsidRPr="00E771F5">
        <w:rPr>
          <w:sz w:val="18"/>
        </w:rPr>
        <w:t>bir</w:t>
      </w:r>
      <w:r w:rsidRPr="00E771F5" w:rsidR="00FB6687">
        <w:rPr>
          <w:sz w:val="18"/>
        </w:rPr>
        <w:t xml:space="preserve"> </w:t>
      </w:r>
      <w:r w:rsidRPr="00E771F5">
        <w:rPr>
          <w:sz w:val="18"/>
        </w:rPr>
        <w:t>model</w:t>
      </w:r>
      <w:r w:rsidRPr="00E771F5" w:rsidR="00FB6687">
        <w:rPr>
          <w:sz w:val="18"/>
        </w:rPr>
        <w:t xml:space="preserve"> </w:t>
      </w:r>
      <w:r w:rsidRPr="00E771F5">
        <w:rPr>
          <w:sz w:val="18"/>
        </w:rPr>
        <w:t>getireceğimizi</w:t>
      </w:r>
      <w:r w:rsidRPr="00E771F5" w:rsidR="00FB6687">
        <w:rPr>
          <w:sz w:val="18"/>
        </w:rPr>
        <w:t xml:space="preserve"> </w:t>
      </w:r>
      <w:r w:rsidRPr="00E771F5">
        <w:rPr>
          <w:sz w:val="18"/>
        </w:rPr>
        <w:t>ve</w:t>
      </w:r>
      <w:r w:rsidRPr="00E771F5" w:rsidR="00FB6687">
        <w:rPr>
          <w:sz w:val="18"/>
        </w:rPr>
        <w:t xml:space="preserve"> </w:t>
      </w:r>
      <w:r w:rsidRPr="00E771F5">
        <w:rPr>
          <w:sz w:val="18"/>
        </w:rPr>
        <w:t>getirdiğimizi</w:t>
      </w:r>
      <w:r w:rsidRPr="00E771F5" w:rsidR="00FB6687">
        <w:rPr>
          <w:sz w:val="18"/>
        </w:rPr>
        <w:t xml:space="preserve"> </w:t>
      </w:r>
      <w:r w:rsidRPr="00E771F5">
        <w:rPr>
          <w:sz w:val="18"/>
        </w:rPr>
        <w:t>söyledik.</w:t>
      </w:r>
      <w:r w:rsidRPr="00E771F5" w:rsidR="00FB6687">
        <w:rPr>
          <w:sz w:val="18"/>
        </w:rPr>
        <w:t xml:space="preserve"> </w:t>
      </w:r>
      <w:r w:rsidRPr="00E771F5">
        <w:rPr>
          <w:sz w:val="18"/>
        </w:rPr>
        <w:t>Buna</w:t>
      </w:r>
      <w:r w:rsidRPr="00E771F5" w:rsidR="00FB6687">
        <w:rPr>
          <w:sz w:val="18"/>
        </w:rPr>
        <w:t xml:space="preserve"> </w:t>
      </w:r>
      <w:r w:rsidRPr="00E771F5">
        <w:rPr>
          <w:sz w:val="18"/>
        </w:rPr>
        <w:t>bakmanızı</w:t>
      </w:r>
      <w:r w:rsidRPr="00E771F5" w:rsidR="00FB6687">
        <w:rPr>
          <w:sz w:val="18"/>
        </w:rPr>
        <w:t xml:space="preserve"> </w:t>
      </w:r>
      <w:r w:rsidRPr="00E771F5">
        <w:rPr>
          <w:sz w:val="18"/>
        </w:rPr>
        <w:t>tavsiye</w:t>
      </w:r>
      <w:r w:rsidRPr="00E771F5" w:rsidR="00FB6687">
        <w:rPr>
          <w:sz w:val="18"/>
        </w:rPr>
        <w:t xml:space="preserve"> </w:t>
      </w:r>
      <w:r w:rsidRPr="00E771F5">
        <w:rPr>
          <w:sz w:val="18"/>
        </w:rPr>
        <w:t>ederim.</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milletin</w:t>
      </w:r>
      <w:r w:rsidRPr="00E771F5" w:rsidR="00FB6687">
        <w:rPr>
          <w:sz w:val="18"/>
        </w:rPr>
        <w:t xml:space="preserve"> </w:t>
      </w:r>
      <w:r w:rsidRPr="00E771F5">
        <w:rPr>
          <w:sz w:val="18"/>
        </w:rPr>
        <w:t>talimatıyla</w:t>
      </w:r>
      <w:r w:rsidRPr="00E771F5" w:rsidR="00FB6687">
        <w:rPr>
          <w:sz w:val="18"/>
        </w:rPr>
        <w:t xml:space="preserve"> </w:t>
      </w:r>
      <w:r w:rsidRPr="00E771F5">
        <w:rPr>
          <w:sz w:val="18"/>
        </w:rPr>
        <w:t>ve</w:t>
      </w:r>
      <w:r w:rsidRPr="00E771F5" w:rsidR="00FB6687">
        <w:rPr>
          <w:sz w:val="18"/>
        </w:rPr>
        <w:t xml:space="preserve"> </w:t>
      </w:r>
      <w:r w:rsidRPr="00E771F5">
        <w:rPr>
          <w:sz w:val="18"/>
        </w:rPr>
        <w:t>milletin</w:t>
      </w:r>
      <w:r w:rsidRPr="00E771F5" w:rsidR="00FB6687">
        <w:rPr>
          <w:sz w:val="18"/>
        </w:rPr>
        <w:t xml:space="preserve"> </w:t>
      </w:r>
      <w:r w:rsidRPr="00E771F5">
        <w:rPr>
          <w:sz w:val="18"/>
        </w:rPr>
        <w:t>gösterdiği</w:t>
      </w:r>
      <w:r w:rsidRPr="00E771F5" w:rsidR="00FB6687">
        <w:rPr>
          <w:sz w:val="18"/>
        </w:rPr>
        <w:t xml:space="preserve"> </w:t>
      </w:r>
      <w:r w:rsidRPr="00E771F5">
        <w:rPr>
          <w:sz w:val="18"/>
        </w:rPr>
        <w:t>istikametle</w:t>
      </w:r>
      <w:r w:rsidRPr="00E771F5" w:rsidR="00FB6687">
        <w:rPr>
          <w:sz w:val="18"/>
        </w:rPr>
        <w:t xml:space="preserve"> </w:t>
      </w:r>
      <w:r w:rsidRPr="00E771F5">
        <w:rPr>
          <w:sz w:val="18"/>
        </w:rPr>
        <w:t>hareket</w:t>
      </w:r>
      <w:r w:rsidRPr="00E771F5" w:rsidR="00FB6687">
        <w:rPr>
          <w:sz w:val="18"/>
        </w:rPr>
        <w:t xml:space="preserve"> </w:t>
      </w:r>
      <w:r w:rsidRPr="00E771F5">
        <w:rPr>
          <w:sz w:val="18"/>
        </w:rPr>
        <w:t>eder.</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Başbakan</w:t>
      </w:r>
      <w:r w:rsidRPr="00E771F5" w:rsidR="00FB6687">
        <w:rPr>
          <w:sz w:val="18"/>
        </w:rPr>
        <w:t xml:space="preserve"> </w:t>
      </w:r>
      <w:r w:rsidRPr="00E771F5">
        <w:rPr>
          <w:sz w:val="18"/>
        </w:rPr>
        <w:t>“yok</w:t>
      </w:r>
      <w:r w:rsidRPr="00E771F5" w:rsidR="00FB6687">
        <w:rPr>
          <w:sz w:val="18"/>
        </w:rPr>
        <w:t xml:space="preserve"> </w:t>
      </w:r>
      <w:r w:rsidRPr="00E771F5">
        <w:rPr>
          <w:sz w:val="18"/>
        </w:rPr>
        <w:t>bakan”</w:t>
      </w:r>
      <w:r w:rsidRPr="00E771F5" w:rsidR="00FB6687">
        <w:rPr>
          <w:sz w:val="18"/>
        </w:rPr>
        <w:t xml:space="preserve"> </w:t>
      </w:r>
      <w:r w:rsidRPr="00E771F5">
        <w:rPr>
          <w:sz w:val="18"/>
        </w:rPr>
        <w:t>oluyor.</w:t>
      </w:r>
    </w:p>
    <w:p w:rsidRPr="00E771F5" w:rsidR="00407657" w:rsidP="00E771F5" w:rsidRDefault="00407657">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Başkalarını</w:t>
      </w:r>
      <w:r w:rsidRPr="00E771F5" w:rsidR="00FB6687">
        <w:rPr>
          <w:sz w:val="18"/>
        </w:rPr>
        <w:t xml:space="preserve"> </w:t>
      </w:r>
      <w:r w:rsidRPr="00E771F5">
        <w:rPr>
          <w:sz w:val="18"/>
        </w:rPr>
        <w:t>bilmem</w:t>
      </w:r>
      <w:r w:rsidRPr="00E771F5" w:rsidR="00FB6687">
        <w:rPr>
          <w:sz w:val="18"/>
        </w:rPr>
        <w:t xml:space="preserve"> </w:t>
      </w:r>
      <w:r w:rsidRPr="00E771F5">
        <w:rPr>
          <w:sz w:val="18"/>
        </w:rPr>
        <w:t>ama</w:t>
      </w:r>
      <w:r w:rsidRPr="00E771F5" w:rsidR="00FB6687">
        <w:rPr>
          <w:sz w:val="18"/>
        </w:rPr>
        <w:t xml:space="preserve"> </w:t>
      </w:r>
      <w:r w:rsidRPr="00E771F5">
        <w:rPr>
          <w:sz w:val="18"/>
        </w:rPr>
        <w:t>bizim</w:t>
      </w:r>
      <w:r w:rsidRPr="00E771F5" w:rsidR="00FB6687">
        <w:rPr>
          <w:sz w:val="18"/>
        </w:rPr>
        <w:t xml:space="preserve"> </w:t>
      </w:r>
      <w:r w:rsidRPr="00E771F5">
        <w:rPr>
          <w:sz w:val="18"/>
        </w:rPr>
        <w:t>istikametimiz,</w:t>
      </w:r>
      <w:r w:rsidRPr="00E771F5" w:rsidR="00FB6687">
        <w:rPr>
          <w:sz w:val="18"/>
        </w:rPr>
        <w:t xml:space="preserve"> </w:t>
      </w:r>
      <w:r w:rsidRPr="00E771F5">
        <w:rPr>
          <w:sz w:val="18"/>
        </w:rPr>
        <w:t>milletin</w:t>
      </w:r>
      <w:r w:rsidRPr="00E771F5" w:rsidR="00FB6687">
        <w:rPr>
          <w:sz w:val="18"/>
        </w:rPr>
        <w:t xml:space="preserve"> </w:t>
      </w:r>
      <w:r w:rsidRPr="00E771F5">
        <w:rPr>
          <w:sz w:val="18"/>
        </w:rPr>
        <w:t>çizdiği</w:t>
      </w:r>
      <w:r w:rsidRPr="00E771F5" w:rsidR="00FB6687">
        <w:rPr>
          <w:sz w:val="18"/>
        </w:rPr>
        <w:t xml:space="preserve"> </w:t>
      </w:r>
      <w:r w:rsidRPr="00E771F5">
        <w:rPr>
          <w:sz w:val="18"/>
        </w:rPr>
        <w:t>ve</w:t>
      </w:r>
      <w:r w:rsidRPr="00E771F5" w:rsidR="00FB6687">
        <w:rPr>
          <w:sz w:val="18"/>
        </w:rPr>
        <w:t xml:space="preserve"> </w:t>
      </w:r>
      <w:r w:rsidRPr="00E771F5">
        <w:rPr>
          <w:sz w:val="18"/>
        </w:rPr>
        <w:t>gösterdiği</w:t>
      </w:r>
      <w:r w:rsidRPr="00E771F5" w:rsidR="00FB6687">
        <w:rPr>
          <w:sz w:val="18"/>
        </w:rPr>
        <w:t xml:space="preserve"> </w:t>
      </w:r>
      <w:r w:rsidRPr="00E771F5">
        <w:rPr>
          <w:sz w:val="18"/>
        </w:rPr>
        <w:t>istikamettir;</w:t>
      </w:r>
      <w:r w:rsidRPr="00E771F5" w:rsidR="00FB6687">
        <w:rPr>
          <w:sz w:val="18"/>
        </w:rPr>
        <w:t xml:space="preserve"> </w:t>
      </w:r>
      <w:r w:rsidRPr="00E771F5">
        <w:rPr>
          <w:sz w:val="18"/>
        </w:rPr>
        <w:t>ondan</w:t>
      </w:r>
      <w:r w:rsidRPr="00E771F5" w:rsidR="00FB6687">
        <w:rPr>
          <w:sz w:val="18"/>
        </w:rPr>
        <w:t xml:space="preserve"> </w:t>
      </w:r>
      <w:r w:rsidRPr="00E771F5">
        <w:rPr>
          <w:sz w:val="18"/>
        </w:rPr>
        <w:t>talimat</w:t>
      </w:r>
      <w:r w:rsidRPr="00E771F5" w:rsidR="00FB6687">
        <w:rPr>
          <w:sz w:val="18"/>
        </w:rPr>
        <w:t xml:space="preserve"> </w:t>
      </w:r>
      <w:r w:rsidRPr="00E771F5">
        <w:rPr>
          <w:sz w:val="18"/>
        </w:rPr>
        <w:t>alırız</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talimatlarının</w:t>
      </w:r>
      <w:r w:rsidRPr="00E771F5" w:rsidR="00FB6687">
        <w:rPr>
          <w:sz w:val="18"/>
        </w:rPr>
        <w:t xml:space="preserve"> </w:t>
      </w:r>
      <w:r w:rsidRPr="00E771F5">
        <w:rPr>
          <w:sz w:val="18"/>
        </w:rPr>
        <w:t>gereğini</w:t>
      </w:r>
      <w:r w:rsidRPr="00E771F5" w:rsidR="00FB6687">
        <w:rPr>
          <w:sz w:val="18"/>
        </w:rPr>
        <w:t xml:space="preserve"> </w:t>
      </w:r>
      <w:r w:rsidRPr="00E771F5">
        <w:rPr>
          <w:sz w:val="18"/>
        </w:rPr>
        <w:t>yerine</w:t>
      </w:r>
      <w:r w:rsidRPr="00E771F5" w:rsidR="00FB6687">
        <w:rPr>
          <w:sz w:val="18"/>
        </w:rPr>
        <w:t xml:space="preserve"> </w:t>
      </w:r>
      <w:r w:rsidRPr="00E771F5">
        <w:rPr>
          <w:sz w:val="18"/>
        </w:rPr>
        <w:t>getiririz.</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407657" w:rsidP="00E771F5" w:rsidRDefault="00407657">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tutanaklara</w:t>
      </w:r>
      <w:r w:rsidRPr="00E771F5" w:rsidR="00FB6687">
        <w:rPr>
          <w:sz w:val="18"/>
        </w:rPr>
        <w:t xml:space="preserve"> </w:t>
      </w:r>
      <w:r w:rsidRPr="00E771F5">
        <w:rPr>
          <w:sz w:val="18"/>
        </w:rPr>
        <w:t>geçmesi</w:t>
      </w:r>
      <w:r w:rsidRPr="00E771F5" w:rsidR="00FB6687">
        <w:rPr>
          <w:sz w:val="18"/>
        </w:rPr>
        <w:t xml:space="preserve"> </w:t>
      </w:r>
      <w:r w:rsidRPr="00E771F5">
        <w:rPr>
          <w:sz w:val="18"/>
        </w:rPr>
        <w:t>açısından</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Konuşmacımızın</w:t>
      </w:r>
      <w:r w:rsidRPr="00E771F5" w:rsidR="00FB6687">
        <w:rPr>
          <w:sz w:val="18"/>
        </w:rPr>
        <w:t xml:space="preserve"> </w:t>
      </w:r>
      <w:r w:rsidRPr="00E771F5">
        <w:rPr>
          <w:sz w:val="18"/>
        </w:rPr>
        <w:t>ifade</w:t>
      </w:r>
      <w:r w:rsidRPr="00E771F5" w:rsidR="00FB6687">
        <w:rPr>
          <w:sz w:val="18"/>
        </w:rPr>
        <w:t xml:space="preserve"> </w:t>
      </w:r>
      <w:r w:rsidRPr="00E771F5">
        <w:rPr>
          <w:sz w:val="18"/>
        </w:rPr>
        <w:t>ettiği…</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sorulara,</w:t>
      </w:r>
      <w:r w:rsidRPr="00E771F5" w:rsidR="00FB6687">
        <w:rPr>
          <w:sz w:val="18"/>
        </w:rPr>
        <w:t xml:space="preserve"> </w:t>
      </w:r>
      <w:r w:rsidRPr="00E771F5">
        <w:rPr>
          <w:sz w:val="18"/>
        </w:rPr>
        <w:t>cevaplara</w:t>
      </w:r>
      <w:r w:rsidRPr="00E771F5" w:rsidR="00FB6687">
        <w:rPr>
          <w:sz w:val="18"/>
        </w:rPr>
        <w:t xml:space="preserve"> </w:t>
      </w:r>
      <w:r w:rsidRPr="00E771F5">
        <w:rPr>
          <w:sz w:val="18"/>
        </w:rPr>
        <w:t>girelim</w:t>
      </w:r>
      <w:r w:rsidRPr="00E771F5" w:rsidR="00FB6687">
        <w:rPr>
          <w:sz w:val="18"/>
        </w:rPr>
        <w:t xml:space="preserve"> </w:t>
      </w:r>
      <w:r w:rsidRPr="00E771F5">
        <w:rPr>
          <w:sz w:val="18"/>
        </w:rPr>
        <w:t>ya,</w:t>
      </w:r>
      <w:r w:rsidRPr="00E771F5" w:rsidR="00FB6687">
        <w:rPr>
          <w:sz w:val="18"/>
        </w:rPr>
        <w:t xml:space="preserve"> </w:t>
      </w:r>
      <w:r w:rsidRPr="00E771F5">
        <w:rPr>
          <w:sz w:val="18"/>
        </w:rPr>
        <w:t>bu</w:t>
      </w:r>
      <w:r w:rsidRPr="00E771F5" w:rsidR="00FB6687">
        <w:rPr>
          <w:sz w:val="18"/>
        </w:rPr>
        <w:t xml:space="preserve"> </w:t>
      </w:r>
      <w:r w:rsidRPr="00E771F5">
        <w:rPr>
          <w:sz w:val="18"/>
        </w:rPr>
        <w:t>kadar…</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Başbakan</w:t>
      </w:r>
      <w:r w:rsidRPr="00E771F5" w:rsidR="00FB6687">
        <w:rPr>
          <w:sz w:val="18"/>
        </w:rPr>
        <w:t xml:space="preserve"> </w:t>
      </w:r>
      <w:r w:rsidRPr="00E771F5">
        <w:rPr>
          <w:sz w:val="18"/>
        </w:rPr>
        <w:t>yok</w:t>
      </w:r>
      <w:r w:rsidRPr="00E771F5" w:rsidR="00FB6687">
        <w:rPr>
          <w:sz w:val="18"/>
        </w:rPr>
        <w:t xml:space="preserve"> </w:t>
      </w:r>
      <w:r w:rsidRPr="00E771F5">
        <w:rPr>
          <w:sz w:val="18"/>
        </w:rPr>
        <w:t>hükmünde.</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vekiliniz</w:t>
      </w:r>
      <w:r w:rsidRPr="00E771F5" w:rsidR="00FB6687">
        <w:rPr>
          <w:sz w:val="18"/>
        </w:rPr>
        <w:t xml:space="preserve"> </w:t>
      </w:r>
      <w:r w:rsidRPr="00E771F5">
        <w:rPr>
          <w:sz w:val="18"/>
        </w:rPr>
        <w:t>konuşuyor,</w:t>
      </w:r>
      <w:r w:rsidRPr="00E771F5" w:rsidR="00FB6687">
        <w:rPr>
          <w:sz w:val="18"/>
        </w:rPr>
        <w:t xml:space="preserve"> </w:t>
      </w:r>
      <w:r w:rsidRPr="00E771F5">
        <w:rPr>
          <w:sz w:val="18"/>
        </w:rPr>
        <w:t>lütfen.</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Gök,</w:t>
      </w:r>
      <w:r w:rsidRPr="00E771F5" w:rsidR="00FB6687">
        <w:rPr>
          <w:sz w:val="18"/>
        </w:rPr>
        <w:t xml:space="preserve"> </w:t>
      </w:r>
      <w:r w:rsidRPr="00E771F5">
        <w:rPr>
          <w:sz w:val="18"/>
        </w:rPr>
        <w:t>sizi</w:t>
      </w:r>
      <w:r w:rsidRPr="00E771F5" w:rsidR="00FB6687">
        <w:rPr>
          <w:sz w:val="18"/>
        </w:rPr>
        <w:t xml:space="preserve"> </w:t>
      </w:r>
      <w:r w:rsidRPr="00E771F5">
        <w:rPr>
          <w:sz w:val="18"/>
        </w:rPr>
        <w:t>dinliyoruz.</w:t>
      </w:r>
    </w:p>
    <w:p w:rsidRPr="00E771F5" w:rsidR="00407657" w:rsidP="00E771F5" w:rsidRDefault="00407657">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konuşmacımızın</w:t>
      </w:r>
      <w:r w:rsidRPr="00E771F5" w:rsidR="00FB6687">
        <w:rPr>
          <w:sz w:val="18"/>
        </w:rPr>
        <w:t xml:space="preserve"> </w:t>
      </w:r>
      <w:r w:rsidRPr="00E771F5">
        <w:rPr>
          <w:sz w:val="18"/>
        </w:rPr>
        <w:t>kastettiği,</w:t>
      </w:r>
      <w:r w:rsidRPr="00E771F5" w:rsidR="00FB6687">
        <w:rPr>
          <w:sz w:val="18"/>
        </w:rPr>
        <w:t xml:space="preserve"> </w:t>
      </w:r>
      <w:r w:rsidRPr="00E771F5">
        <w:rPr>
          <w:sz w:val="18"/>
        </w:rPr>
        <w:t>ülke</w:t>
      </w:r>
      <w:r w:rsidRPr="00E771F5" w:rsidR="00FB6687">
        <w:rPr>
          <w:sz w:val="18"/>
        </w:rPr>
        <w:t xml:space="preserve"> </w:t>
      </w:r>
      <w:r w:rsidRPr="00E771F5">
        <w:rPr>
          <w:sz w:val="18"/>
        </w:rPr>
        <w:t>kaynaklarının</w:t>
      </w:r>
      <w:r w:rsidRPr="00E771F5" w:rsidR="00FB6687">
        <w:rPr>
          <w:sz w:val="18"/>
        </w:rPr>
        <w:t xml:space="preserve"> </w:t>
      </w:r>
      <w:r w:rsidRPr="00E771F5">
        <w:rPr>
          <w:sz w:val="18"/>
        </w:rPr>
        <w:t>satılmasıdır.</w:t>
      </w:r>
      <w:r w:rsidRPr="00E771F5" w:rsidR="00FB6687">
        <w:rPr>
          <w:sz w:val="18"/>
        </w:rPr>
        <w:t xml:space="preserve"> </w:t>
      </w:r>
      <w:r w:rsidRPr="00E771F5">
        <w:rPr>
          <w:sz w:val="18"/>
        </w:rPr>
        <w:t>Ülke</w:t>
      </w:r>
      <w:r w:rsidRPr="00E771F5" w:rsidR="00FB6687">
        <w:rPr>
          <w:sz w:val="18"/>
        </w:rPr>
        <w:t xml:space="preserve"> </w:t>
      </w:r>
      <w:r w:rsidRPr="00E771F5">
        <w:rPr>
          <w:sz w:val="18"/>
        </w:rPr>
        <w:t>kaynaklarıyla</w:t>
      </w:r>
      <w:r w:rsidRPr="00E771F5" w:rsidR="00FB6687">
        <w:rPr>
          <w:sz w:val="18"/>
        </w:rPr>
        <w:t xml:space="preserve"> </w:t>
      </w:r>
      <w:r w:rsidRPr="00E771F5">
        <w:rPr>
          <w:sz w:val="18"/>
        </w:rPr>
        <w:t>ne</w:t>
      </w:r>
      <w:r w:rsidRPr="00E771F5" w:rsidR="00FB6687">
        <w:rPr>
          <w:sz w:val="18"/>
        </w:rPr>
        <w:t xml:space="preserve"> </w:t>
      </w:r>
      <w:r w:rsidRPr="00E771F5">
        <w:rPr>
          <w:sz w:val="18"/>
        </w:rPr>
        <w:t>kastediliyor?</w:t>
      </w:r>
      <w:r w:rsidRPr="00E771F5" w:rsidR="00FB6687">
        <w:rPr>
          <w:sz w:val="18"/>
        </w:rPr>
        <w:t xml:space="preserve"> </w:t>
      </w:r>
      <w:r w:rsidRPr="00E771F5">
        <w:rPr>
          <w:sz w:val="18"/>
        </w:rPr>
        <w:t>Örneğin,</w:t>
      </w:r>
      <w:r w:rsidRPr="00E771F5" w:rsidR="00FB6687">
        <w:rPr>
          <w:sz w:val="18"/>
        </w:rPr>
        <w:t xml:space="preserve"> </w:t>
      </w:r>
      <w:r w:rsidRPr="00E771F5">
        <w:rPr>
          <w:sz w:val="18"/>
        </w:rPr>
        <w:t>PETKİM’den</w:t>
      </w:r>
      <w:r w:rsidRPr="00E771F5" w:rsidR="00FB6687">
        <w:rPr>
          <w:sz w:val="18"/>
        </w:rPr>
        <w:t xml:space="preserve"> </w:t>
      </w:r>
      <w:r w:rsidRPr="00E771F5">
        <w:rPr>
          <w:sz w:val="18"/>
        </w:rPr>
        <w:t>tutun</w:t>
      </w:r>
      <w:r w:rsidRPr="00E771F5" w:rsidR="00FB6687">
        <w:rPr>
          <w:sz w:val="18"/>
        </w:rPr>
        <w:t xml:space="preserve"> </w:t>
      </w:r>
      <w:r w:rsidRPr="00E771F5">
        <w:rPr>
          <w:sz w:val="18"/>
        </w:rPr>
        <w:t>TEKEL’e</w:t>
      </w:r>
      <w:r w:rsidRPr="00E771F5" w:rsidR="00FB6687">
        <w:rPr>
          <w:sz w:val="18"/>
        </w:rPr>
        <w:t xml:space="preserve"> </w:t>
      </w:r>
      <w:r w:rsidRPr="00E771F5">
        <w:rPr>
          <w:sz w:val="18"/>
        </w:rPr>
        <w:t>kadar,</w:t>
      </w:r>
      <w:r w:rsidRPr="00E771F5" w:rsidR="00FB6687">
        <w:rPr>
          <w:sz w:val="18"/>
        </w:rPr>
        <w:t xml:space="preserve"> </w:t>
      </w:r>
      <w:r w:rsidRPr="00E771F5">
        <w:rPr>
          <w:sz w:val="18"/>
        </w:rPr>
        <w:t>limanlardan</w:t>
      </w:r>
      <w:r w:rsidRPr="00E771F5" w:rsidR="00FB6687">
        <w:rPr>
          <w:sz w:val="18"/>
        </w:rPr>
        <w:t xml:space="preserve"> </w:t>
      </w:r>
      <w:r w:rsidRPr="00E771F5">
        <w:rPr>
          <w:sz w:val="18"/>
        </w:rPr>
        <w:t>tutun,</w:t>
      </w:r>
      <w:r w:rsidRPr="00E771F5" w:rsidR="00FB6687">
        <w:rPr>
          <w:sz w:val="18"/>
        </w:rPr>
        <w:t xml:space="preserve"> </w:t>
      </w:r>
      <w:r w:rsidRPr="00E771F5">
        <w:rPr>
          <w:sz w:val="18"/>
        </w:rPr>
        <w:t>aklınıza</w:t>
      </w:r>
      <w:r w:rsidRPr="00E771F5" w:rsidR="00FB6687">
        <w:rPr>
          <w:sz w:val="18"/>
        </w:rPr>
        <w:t xml:space="preserve"> </w:t>
      </w:r>
      <w:r w:rsidRPr="00E771F5">
        <w:rPr>
          <w:sz w:val="18"/>
        </w:rPr>
        <w:t>gelebilecek,</w:t>
      </w:r>
      <w:r w:rsidRPr="00E771F5" w:rsidR="00FB6687">
        <w:rPr>
          <w:sz w:val="18"/>
        </w:rPr>
        <w:t xml:space="preserve"> </w:t>
      </w:r>
      <w:r w:rsidRPr="00E771F5">
        <w:rPr>
          <w:sz w:val="18"/>
        </w:rPr>
        <w:t>Türkiye’nin</w:t>
      </w:r>
      <w:r w:rsidRPr="00E771F5" w:rsidR="00FB6687">
        <w:rPr>
          <w:sz w:val="18"/>
        </w:rPr>
        <w:t xml:space="preserve"> </w:t>
      </w:r>
      <w:r w:rsidRPr="00E771F5">
        <w:rPr>
          <w:sz w:val="18"/>
        </w:rPr>
        <w:t>sanayileşmesiyle</w:t>
      </w:r>
      <w:r w:rsidRPr="00E771F5" w:rsidR="00FB6687">
        <w:rPr>
          <w:sz w:val="18"/>
        </w:rPr>
        <w:t xml:space="preserve"> </w:t>
      </w:r>
      <w:r w:rsidRPr="00E771F5">
        <w:rPr>
          <w:sz w:val="18"/>
        </w:rPr>
        <w:t>övündüğü,</w:t>
      </w:r>
      <w:r w:rsidRPr="00E771F5" w:rsidR="00FB6687">
        <w:rPr>
          <w:sz w:val="18"/>
        </w:rPr>
        <w:t xml:space="preserve"> </w:t>
      </w:r>
      <w:r w:rsidRPr="00E771F5">
        <w:rPr>
          <w:sz w:val="18"/>
        </w:rPr>
        <w:t>ta</w:t>
      </w:r>
      <w:r w:rsidRPr="00E771F5" w:rsidR="00FB6687">
        <w:rPr>
          <w:sz w:val="18"/>
        </w:rPr>
        <w:t xml:space="preserve"> </w:t>
      </w:r>
      <w:r w:rsidRPr="00E771F5">
        <w:rPr>
          <w:sz w:val="18"/>
        </w:rPr>
        <w:t>Atatürk</w:t>
      </w:r>
      <w:r w:rsidRPr="00E771F5" w:rsidR="00FB6687">
        <w:rPr>
          <w:sz w:val="18"/>
        </w:rPr>
        <w:t xml:space="preserve"> </w:t>
      </w:r>
      <w:r w:rsidRPr="00E771F5">
        <w:rPr>
          <w:sz w:val="18"/>
        </w:rPr>
        <w:t>zamanında,</w:t>
      </w:r>
      <w:r w:rsidRPr="00E771F5" w:rsidR="00FB6687">
        <w:rPr>
          <w:sz w:val="18"/>
        </w:rPr>
        <w:t xml:space="preserve"> </w:t>
      </w:r>
      <w:r w:rsidRPr="00E771F5">
        <w:rPr>
          <w:sz w:val="18"/>
        </w:rPr>
        <w:t>cumhuriyet</w:t>
      </w:r>
      <w:r w:rsidRPr="00E771F5" w:rsidR="00FB6687">
        <w:rPr>
          <w:sz w:val="18"/>
        </w:rPr>
        <w:t xml:space="preserve"> </w:t>
      </w:r>
      <w:r w:rsidRPr="00E771F5">
        <w:rPr>
          <w:sz w:val="18"/>
        </w:rPr>
        <w:t>zamanında</w:t>
      </w:r>
      <w:r w:rsidRPr="00E771F5" w:rsidR="00FB6687">
        <w:rPr>
          <w:sz w:val="18"/>
        </w:rPr>
        <w:t xml:space="preserve"> </w:t>
      </w:r>
      <w:r w:rsidRPr="00E771F5">
        <w:rPr>
          <w:sz w:val="18"/>
        </w:rPr>
        <w:t>övündüğü</w:t>
      </w:r>
      <w:r w:rsidRPr="00E771F5" w:rsidR="00FB6687">
        <w:rPr>
          <w:sz w:val="18"/>
        </w:rPr>
        <w:t xml:space="preserve"> </w:t>
      </w:r>
      <w:r w:rsidRPr="00E771F5">
        <w:rPr>
          <w:sz w:val="18"/>
        </w:rPr>
        <w:t>bütün</w:t>
      </w:r>
      <w:r w:rsidRPr="00E771F5" w:rsidR="00FB6687">
        <w:rPr>
          <w:sz w:val="18"/>
        </w:rPr>
        <w:t xml:space="preserve"> </w:t>
      </w:r>
      <w:r w:rsidRPr="00E771F5">
        <w:rPr>
          <w:sz w:val="18"/>
        </w:rPr>
        <w:t>tesisler.</w:t>
      </w:r>
      <w:r w:rsidRPr="00E771F5" w:rsidR="00FB6687">
        <w:rPr>
          <w:sz w:val="18"/>
        </w:rPr>
        <w:t xml:space="preserve"> </w:t>
      </w:r>
      <w:r w:rsidRPr="00E771F5">
        <w:rPr>
          <w:sz w:val="18"/>
        </w:rPr>
        <w:t>AKP’nin</w:t>
      </w:r>
      <w:r w:rsidRPr="00E771F5" w:rsidR="00FB6687">
        <w:rPr>
          <w:sz w:val="18"/>
        </w:rPr>
        <w:t xml:space="preserve"> </w:t>
      </w:r>
      <w:r w:rsidRPr="00E771F5">
        <w:rPr>
          <w:sz w:val="18"/>
        </w:rPr>
        <w:t>de</w:t>
      </w:r>
      <w:r w:rsidRPr="00E771F5" w:rsidR="00FB6687">
        <w:rPr>
          <w:sz w:val="18"/>
        </w:rPr>
        <w:t xml:space="preserve"> </w:t>
      </w:r>
      <w:r w:rsidRPr="00E771F5">
        <w:rPr>
          <w:sz w:val="18"/>
        </w:rPr>
        <w:t>övündüğü,</w:t>
      </w:r>
      <w:r w:rsidRPr="00E771F5" w:rsidR="00FB6687">
        <w:rPr>
          <w:sz w:val="18"/>
        </w:rPr>
        <w:t xml:space="preserve"> </w:t>
      </w:r>
      <w:r w:rsidRPr="00E771F5">
        <w:rPr>
          <w:sz w:val="18"/>
        </w:rPr>
        <w:t>“Bunları</w:t>
      </w:r>
      <w:r w:rsidRPr="00E771F5" w:rsidR="00FB6687">
        <w:rPr>
          <w:sz w:val="18"/>
        </w:rPr>
        <w:t xml:space="preserve"> </w:t>
      </w:r>
      <w:r w:rsidRPr="00E771F5">
        <w:rPr>
          <w:sz w:val="18"/>
        </w:rPr>
        <w:t>biz</w:t>
      </w:r>
      <w:r w:rsidRPr="00E771F5" w:rsidR="00FB6687">
        <w:rPr>
          <w:sz w:val="18"/>
        </w:rPr>
        <w:t xml:space="preserve"> </w:t>
      </w:r>
      <w:r w:rsidRPr="00E771F5">
        <w:rPr>
          <w:sz w:val="18"/>
        </w:rPr>
        <w:t>sattık.”</w:t>
      </w:r>
      <w:r w:rsidRPr="00E771F5" w:rsidR="00FB6687">
        <w:rPr>
          <w:sz w:val="18"/>
        </w:rPr>
        <w:t xml:space="preserve"> </w:t>
      </w:r>
      <w:r w:rsidRPr="00E771F5">
        <w:rPr>
          <w:sz w:val="18"/>
        </w:rPr>
        <w:t>demişlerdir;</w:t>
      </w:r>
      <w:r w:rsidRPr="00E771F5" w:rsidR="00FB6687">
        <w:rPr>
          <w:sz w:val="18"/>
        </w:rPr>
        <w:t xml:space="preserve"> </w:t>
      </w:r>
      <w:r w:rsidRPr="00E771F5">
        <w:rPr>
          <w:sz w:val="18"/>
        </w:rPr>
        <w:t>kendi</w:t>
      </w:r>
      <w:r w:rsidRPr="00E771F5" w:rsidR="00FB6687">
        <w:rPr>
          <w:sz w:val="18"/>
        </w:rPr>
        <w:t xml:space="preserve"> </w:t>
      </w:r>
      <w:r w:rsidRPr="00E771F5">
        <w:rPr>
          <w:sz w:val="18"/>
        </w:rPr>
        <w:t>ifadeleridir.</w:t>
      </w:r>
      <w:r w:rsidRPr="00E771F5" w:rsidR="00FB6687">
        <w:rPr>
          <w:sz w:val="18"/>
        </w:rPr>
        <w:t xml:space="preserve"> </w:t>
      </w:r>
      <w:r w:rsidRPr="00E771F5">
        <w:rPr>
          <w:sz w:val="18"/>
        </w:rPr>
        <w:t>Yani,</w:t>
      </w:r>
      <w:r w:rsidRPr="00E771F5" w:rsidR="00FB6687">
        <w:rPr>
          <w:sz w:val="18"/>
        </w:rPr>
        <w:t xml:space="preserve"> </w:t>
      </w:r>
      <w:r w:rsidRPr="00E771F5">
        <w:rPr>
          <w:sz w:val="18"/>
        </w:rPr>
        <w:t>Cumhuriyet</w:t>
      </w:r>
      <w:r w:rsidRPr="00E771F5" w:rsidR="00FB6687">
        <w:rPr>
          <w:sz w:val="18"/>
        </w:rPr>
        <w:t xml:space="preserve"> </w:t>
      </w:r>
      <w:r w:rsidRPr="00E771F5" w:rsidR="00A51467">
        <w:rPr>
          <w:sz w:val="18"/>
        </w:rPr>
        <w:t>D</w:t>
      </w:r>
      <w:r w:rsidRPr="00E771F5">
        <w:rPr>
          <w:sz w:val="18"/>
        </w:rPr>
        <w:t>önemi</w:t>
      </w:r>
      <w:r w:rsidRPr="00E771F5" w:rsidR="00A51467">
        <w:rPr>
          <w:sz w:val="18"/>
        </w:rPr>
        <w:t>’</w:t>
      </w:r>
      <w:r w:rsidRPr="00E771F5">
        <w:rPr>
          <w:sz w:val="18"/>
        </w:rPr>
        <w:t>nde</w:t>
      </w:r>
      <w:r w:rsidRPr="00E771F5" w:rsidR="00FB6687">
        <w:rPr>
          <w:sz w:val="18"/>
        </w:rPr>
        <w:t xml:space="preserve"> </w:t>
      </w:r>
      <w:r w:rsidRPr="00E771F5">
        <w:rPr>
          <w:sz w:val="18"/>
        </w:rPr>
        <w:t>yapılan</w:t>
      </w:r>
      <w:r w:rsidRPr="00E771F5" w:rsidR="00FB6687">
        <w:rPr>
          <w:sz w:val="18"/>
        </w:rPr>
        <w:t xml:space="preserve"> </w:t>
      </w:r>
      <w:r w:rsidRPr="00E771F5">
        <w:rPr>
          <w:sz w:val="18"/>
        </w:rPr>
        <w:t>bütün</w:t>
      </w:r>
      <w:r w:rsidRPr="00E771F5" w:rsidR="00FB6687">
        <w:rPr>
          <w:sz w:val="18"/>
        </w:rPr>
        <w:t xml:space="preserve"> </w:t>
      </w:r>
      <w:r w:rsidRPr="00E771F5">
        <w:rPr>
          <w:sz w:val="18"/>
        </w:rPr>
        <w:t>kazançlar,</w:t>
      </w:r>
      <w:r w:rsidRPr="00E771F5" w:rsidR="00FB6687">
        <w:rPr>
          <w:sz w:val="18"/>
        </w:rPr>
        <w:t xml:space="preserve"> </w:t>
      </w:r>
      <w:r w:rsidRPr="00E771F5">
        <w:rPr>
          <w:sz w:val="18"/>
        </w:rPr>
        <w:t>kaynaklar</w:t>
      </w:r>
      <w:r w:rsidRPr="00E771F5" w:rsidR="00FB6687">
        <w:rPr>
          <w:sz w:val="18"/>
        </w:rPr>
        <w:t xml:space="preserve"> </w:t>
      </w:r>
      <w:r w:rsidRPr="00E771F5">
        <w:rPr>
          <w:sz w:val="18"/>
        </w:rPr>
        <w:t>satılmıştır.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zaten</w:t>
      </w:r>
      <w:r w:rsidRPr="00E771F5" w:rsidR="00FB6687">
        <w:rPr>
          <w:sz w:val="18"/>
        </w:rPr>
        <w:t xml:space="preserve"> </w:t>
      </w:r>
      <w:r w:rsidRPr="00E771F5">
        <w:rPr>
          <w:sz w:val="18"/>
        </w:rPr>
        <w:t>AKP’nin</w:t>
      </w:r>
      <w:r w:rsidRPr="00E771F5" w:rsidR="00FB6687">
        <w:rPr>
          <w:sz w:val="18"/>
        </w:rPr>
        <w:t xml:space="preserve"> </w:t>
      </w:r>
      <w:r w:rsidRPr="00E771F5">
        <w:rPr>
          <w:sz w:val="18"/>
        </w:rPr>
        <w:t>övünerek</w:t>
      </w:r>
      <w:r w:rsidRPr="00E771F5" w:rsidR="00FB6687">
        <w:rPr>
          <w:sz w:val="18"/>
        </w:rPr>
        <w:t xml:space="preserve"> </w:t>
      </w:r>
      <w:r w:rsidRPr="00E771F5">
        <w:rPr>
          <w:sz w:val="18"/>
        </w:rPr>
        <w:t>söylediği</w:t>
      </w:r>
      <w:r w:rsidRPr="00E771F5" w:rsidR="00FB6687">
        <w:rPr>
          <w:sz w:val="18"/>
        </w:rPr>
        <w:t xml:space="preserve"> </w:t>
      </w:r>
      <w:r w:rsidRPr="00E771F5">
        <w:rPr>
          <w:sz w:val="18"/>
        </w:rPr>
        <w:t>bir</w:t>
      </w:r>
      <w:r w:rsidRPr="00E771F5" w:rsidR="00FB6687">
        <w:rPr>
          <w:sz w:val="18"/>
        </w:rPr>
        <w:t xml:space="preserve"> </w:t>
      </w:r>
      <w:r w:rsidRPr="00E771F5">
        <w:rPr>
          <w:sz w:val="18"/>
        </w:rPr>
        <w:t>husustur</w:t>
      </w:r>
      <w:r w:rsidRPr="00E771F5" w:rsidR="00FB6687">
        <w:rPr>
          <w:sz w:val="18"/>
        </w:rPr>
        <w:t xml:space="preserve"> </w:t>
      </w:r>
      <w:r w:rsidRPr="00E771F5">
        <w:rPr>
          <w:sz w:val="18"/>
        </w:rPr>
        <w:t>yani</w:t>
      </w:r>
      <w:r w:rsidRPr="00E771F5" w:rsidR="00FB6687">
        <w:rPr>
          <w:sz w:val="18"/>
        </w:rPr>
        <w:t xml:space="preserve"> </w:t>
      </w:r>
      <w:r w:rsidRPr="00E771F5">
        <w:rPr>
          <w:sz w:val="18"/>
        </w:rPr>
        <w:t>“Özelleştirmeyi</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noktaya</w:t>
      </w:r>
      <w:r w:rsidRPr="00E771F5" w:rsidR="00FB6687">
        <w:rPr>
          <w:sz w:val="18"/>
        </w:rPr>
        <w:t xml:space="preserve"> </w:t>
      </w:r>
      <w:r w:rsidRPr="00E771F5">
        <w:rPr>
          <w:sz w:val="18"/>
        </w:rPr>
        <w:t>getirdik.”</w:t>
      </w:r>
      <w:r w:rsidRPr="00E771F5" w:rsidR="00FB6687">
        <w:rPr>
          <w:sz w:val="18"/>
        </w:rPr>
        <w:t xml:space="preserve"> </w:t>
      </w:r>
      <w:r w:rsidRPr="00E771F5">
        <w:rPr>
          <w:sz w:val="18"/>
        </w:rPr>
        <w:t>demişlerdir.</w:t>
      </w:r>
      <w:r w:rsidRPr="00E771F5" w:rsidR="00FB6687">
        <w:rPr>
          <w:sz w:val="18"/>
        </w:rPr>
        <w:t xml:space="preserve"> </w:t>
      </w:r>
      <w:r w:rsidRPr="00E771F5">
        <w:rPr>
          <w:sz w:val="18"/>
        </w:rPr>
        <w:t>Kastedilen</w:t>
      </w:r>
      <w:r w:rsidRPr="00E771F5" w:rsidR="00FB6687">
        <w:rPr>
          <w:sz w:val="18"/>
        </w:rPr>
        <w:t xml:space="preserve"> </w:t>
      </w:r>
      <w:r w:rsidRPr="00E771F5">
        <w:rPr>
          <w:sz w:val="18"/>
        </w:rPr>
        <w:t>budur.</w:t>
      </w:r>
      <w:r w:rsidRPr="00E771F5" w:rsidR="00FB6687">
        <w:rPr>
          <w:sz w:val="18"/>
        </w:rPr>
        <w:t xml:space="preserve"> </w:t>
      </w:r>
      <w:r w:rsidRPr="00E771F5">
        <w:rPr>
          <w:sz w:val="18"/>
        </w:rPr>
        <w:t>Kayıtlara</w:t>
      </w:r>
      <w:r w:rsidRPr="00E771F5" w:rsidR="00FB6687">
        <w:rPr>
          <w:sz w:val="18"/>
        </w:rPr>
        <w:t xml:space="preserve"> </w:t>
      </w:r>
      <w:r w:rsidRPr="00E771F5">
        <w:rPr>
          <w:sz w:val="18"/>
        </w:rPr>
        <w:t>geçmesini</w:t>
      </w:r>
      <w:r w:rsidRPr="00E771F5" w:rsidR="00FB6687">
        <w:rPr>
          <w:sz w:val="18"/>
        </w:rPr>
        <w:t xml:space="preserve"> </w:t>
      </w:r>
      <w:r w:rsidRPr="00E771F5">
        <w:rPr>
          <w:sz w:val="18"/>
        </w:rPr>
        <w:t>istiyorum.</w:t>
      </w:r>
    </w:p>
    <w:p w:rsidRPr="00E771F5" w:rsidR="00407657" w:rsidP="00E771F5" w:rsidRDefault="00407657">
      <w:pPr>
        <w:pStyle w:val="GENELKURUL"/>
        <w:spacing w:line="240" w:lineRule="auto"/>
        <w:rPr>
          <w:sz w:val="18"/>
        </w:rPr>
      </w:pPr>
      <w:r w:rsidRPr="00E771F5">
        <w:rPr>
          <w:sz w:val="18"/>
        </w:rPr>
        <w:t>Sağ</w:t>
      </w:r>
      <w:r w:rsidRPr="00E771F5" w:rsidR="00FB6687">
        <w:rPr>
          <w:sz w:val="18"/>
        </w:rPr>
        <w:t xml:space="preserve"> </w:t>
      </w:r>
      <w:r w:rsidRPr="00E771F5">
        <w:rPr>
          <w:sz w:val="18"/>
        </w:rPr>
        <w:t>olun.</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A51467" w:rsidP="00E771F5" w:rsidRDefault="00A51467">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A51467" w:rsidP="00E771F5" w:rsidRDefault="00A51467">
      <w:pPr>
        <w:tabs>
          <w:tab w:val="center" w:pos="5100"/>
        </w:tabs>
        <w:suppressAutoHyphens/>
        <w:spacing w:before="60" w:after="60"/>
        <w:ind w:firstLine="851"/>
        <w:jc w:val="both"/>
        <w:rPr>
          <w:sz w:val="18"/>
        </w:rPr>
      </w:pPr>
      <w:r w:rsidRPr="00E771F5">
        <w:rPr>
          <w:sz w:val="18"/>
        </w:rPr>
        <w:t>A) Kanun Tasarı ve Teklifleri (Devam)</w:t>
      </w:r>
    </w:p>
    <w:p w:rsidRPr="00E771F5" w:rsidR="00A51467" w:rsidP="00E771F5" w:rsidRDefault="00A51467">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A51467" w:rsidP="00E771F5" w:rsidRDefault="00A51467">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Zonguldak</w:t>
      </w:r>
      <w:r w:rsidRPr="00E771F5" w:rsidR="00FB6687">
        <w:rPr>
          <w:sz w:val="18"/>
        </w:rPr>
        <w:t xml:space="preserve"> </w:t>
      </w:r>
      <w:r w:rsidRPr="00E771F5">
        <w:rPr>
          <w:sz w:val="18"/>
        </w:rPr>
        <w:t>Milletvekili</w:t>
      </w:r>
      <w:r w:rsidRPr="00E771F5" w:rsidR="00FB6687">
        <w:rPr>
          <w:sz w:val="18"/>
        </w:rPr>
        <w:t xml:space="preserve"> </w:t>
      </w:r>
      <w:r w:rsidRPr="00E771F5">
        <w:rPr>
          <w:sz w:val="18"/>
        </w:rPr>
        <w:t>Özcan</w:t>
      </w:r>
      <w:r w:rsidRPr="00E771F5" w:rsidR="00FB6687">
        <w:rPr>
          <w:sz w:val="18"/>
        </w:rPr>
        <w:t xml:space="preserve"> </w:t>
      </w:r>
      <w:r w:rsidRPr="00E771F5">
        <w:rPr>
          <w:sz w:val="18"/>
        </w:rPr>
        <w:t>Ulupınar’a</w:t>
      </w:r>
      <w:r w:rsidRPr="00E771F5" w:rsidR="00FB6687">
        <w:rPr>
          <w:sz w:val="18"/>
        </w:rPr>
        <w:t xml:space="preserve"> </w:t>
      </w:r>
      <w:r w:rsidRPr="00E771F5">
        <w:rPr>
          <w:sz w:val="18"/>
        </w:rPr>
        <w:t>aittir.</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Ulupınar.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407657" w:rsidP="00E771F5" w:rsidRDefault="00407657">
      <w:pPr>
        <w:pStyle w:val="GENELKURUL"/>
        <w:spacing w:line="240" w:lineRule="auto"/>
        <w:rPr>
          <w:sz w:val="18"/>
        </w:rPr>
      </w:pPr>
      <w:r w:rsidRPr="00E771F5">
        <w:rPr>
          <w:sz w:val="18"/>
        </w:rPr>
        <w:t>ÖZCAN</w:t>
      </w:r>
      <w:r w:rsidRPr="00E771F5" w:rsidR="00FB6687">
        <w:rPr>
          <w:sz w:val="18"/>
        </w:rPr>
        <w:t xml:space="preserve"> </w:t>
      </w:r>
      <w:r w:rsidRPr="00E771F5">
        <w:rPr>
          <w:sz w:val="18"/>
        </w:rPr>
        <w:t>ULUPINAR</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hepinizi</w:t>
      </w:r>
      <w:r w:rsidRPr="00E771F5" w:rsidR="00FB6687">
        <w:rPr>
          <w:sz w:val="18"/>
        </w:rPr>
        <w:t xml:space="preserve"> </w:t>
      </w:r>
      <w:r w:rsidRPr="00E771F5">
        <w:rPr>
          <w:sz w:val="18"/>
        </w:rPr>
        <w:t>sevgiyle,</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407657" w:rsidP="00E771F5" w:rsidRDefault="00407657">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p>
    <w:p w:rsidRPr="00E771F5" w:rsidR="00407657" w:rsidP="00E771F5" w:rsidRDefault="00407657">
      <w:pPr>
        <w:pStyle w:val="GENELKURUL"/>
        <w:spacing w:line="240" w:lineRule="auto"/>
        <w:rPr>
          <w:sz w:val="18"/>
        </w:rPr>
      </w:pPr>
      <w:r w:rsidRPr="00E771F5">
        <w:rPr>
          <w:sz w:val="18"/>
        </w:rPr>
        <w:t>Bütçe</w:t>
      </w:r>
      <w:r w:rsidRPr="00E771F5" w:rsidR="00FB6687">
        <w:rPr>
          <w:sz w:val="18"/>
        </w:rPr>
        <w:t xml:space="preserve"> </w:t>
      </w:r>
      <w:r w:rsidRPr="00E771F5">
        <w:rPr>
          <w:sz w:val="18"/>
        </w:rPr>
        <w:t>görüşmelerinin</w:t>
      </w:r>
      <w:r w:rsidRPr="00E771F5" w:rsidR="00FB6687">
        <w:rPr>
          <w:sz w:val="18"/>
        </w:rPr>
        <w:t xml:space="preserve"> </w:t>
      </w:r>
      <w:r w:rsidRPr="00E771F5">
        <w:rPr>
          <w:sz w:val="18"/>
        </w:rPr>
        <w:t>son</w:t>
      </w:r>
      <w:r w:rsidRPr="00E771F5" w:rsidR="00FB6687">
        <w:rPr>
          <w:sz w:val="18"/>
        </w:rPr>
        <w:t xml:space="preserve"> </w:t>
      </w:r>
      <w:r w:rsidRPr="00E771F5">
        <w:rPr>
          <w:sz w:val="18"/>
        </w:rPr>
        <w:t>günlerine</w:t>
      </w:r>
      <w:r w:rsidRPr="00E771F5" w:rsidR="00FB6687">
        <w:rPr>
          <w:sz w:val="18"/>
        </w:rPr>
        <w:t xml:space="preserve"> </w:t>
      </w:r>
      <w:r w:rsidRPr="00E771F5">
        <w:rPr>
          <w:sz w:val="18"/>
        </w:rPr>
        <w:t>yaklaşıyoruz.</w:t>
      </w:r>
      <w:r w:rsidRPr="00E771F5" w:rsidR="00FB6687">
        <w:rPr>
          <w:sz w:val="18"/>
        </w:rPr>
        <w:t xml:space="preserve"> </w:t>
      </w:r>
      <w:r w:rsidRPr="00E771F5">
        <w:rPr>
          <w:sz w:val="18"/>
        </w:rPr>
        <w:t>İnşallah</w:t>
      </w:r>
      <w:r w:rsidRPr="00E771F5" w:rsidR="00FB6687">
        <w:rPr>
          <w:sz w:val="18"/>
        </w:rPr>
        <w:t xml:space="preserve"> </w:t>
      </w:r>
      <w:r w:rsidRPr="00E771F5">
        <w:rPr>
          <w:sz w:val="18"/>
        </w:rPr>
        <w:t>yarın</w:t>
      </w:r>
      <w:r w:rsidRPr="00E771F5" w:rsidR="00FB6687">
        <w:rPr>
          <w:sz w:val="18"/>
        </w:rPr>
        <w:t xml:space="preserve"> </w:t>
      </w:r>
      <w:r w:rsidRPr="00E771F5">
        <w:rPr>
          <w:sz w:val="18"/>
        </w:rPr>
        <w:t>bütçe</w:t>
      </w:r>
      <w:r w:rsidRPr="00E771F5" w:rsidR="00FB6687">
        <w:rPr>
          <w:sz w:val="18"/>
        </w:rPr>
        <w:t xml:space="preserve"> </w:t>
      </w:r>
      <w:r w:rsidRPr="00E771F5">
        <w:rPr>
          <w:sz w:val="18"/>
        </w:rPr>
        <w:t>Genel</w:t>
      </w:r>
      <w:r w:rsidRPr="00E771F5" w:rsidR="00FB6687">
        <w:rPr>
          <w:sz w:val="18"/>
        </w:rPr>
        <w:t xml:space="preserve"> </w:t>
      </w:r>
      <w:r w:rsidRPr="00E771F5">
        <w:rPr>
          <w:sz w:val="18"/>
        </w:rPr>
        <w:t>Kuruldan</w:t>
      </w:r>
      <w:r w:rsidRPr="00E771F5" w:rsidR="00FB6687">
        <w:rPr>
          <w:sz w:val="18"/>
        </w:rPr>
        <w:t xml:space="preserve"> </w:t>
      </w:r>
      <w:r w:rsidRPr="00E771F5">
        <w:rPr>
          <w:sz w:val="18"/>
        </w:rPr>
        <w:t>geçecek,</w:t>
      </w:r>
      <w:r w:rsidRPr="00E771F5" w:rsidR="00FB6687">
        <w:rPr>
          <w:sz w:val="18"/>
        </w:rPr>
        <w:t xml:space="preserve"> </w:t>
      </w:r>
      <w:r w:rsidRPr="00E771F5">
        <w:rPr>
          <w:sz w:val="18"/>
        </w:rPr>
        <w:t>kabul</w:t>
      </w:r>
      <w:r w:rsidRPr="00E771F5" w:rsidR="00FB6687">
        <w:rPr>
          <w:sz w:val="18"/>
        </w:rPr>
        <w:t xml:space="preserve"> </w:t>
      </w:r>
      <w:r w:rsidRPr="00E771F5">
        <w:rPr>
          <w:sz w:val="18"/>
        </w:rPr>
        <w:t>edilecek.</w:t>
      </w:r>
      <w:r w:rsidRPr="00E771F5" w:rsidR="00FB6687">
        <w:rPr>
          <w:sz w:val="18"/>
        </w:rPr>
        <w:t xml:space="preserve"> </w:t>
      </w:r>
      <w:r w:rsidRPr="00E771F5">
        <w:rPr>
          <w:sz w:val="18"/>
        </w:rPr>
        <w:t>Ülkemizin</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r w:rsidRPr="00E771F5">
        <w:rPr>
          <w:sz w:val="18"/>
        </w:rPr>
        <w:t>Savunmadan</w:t>
      </w:r>
      <w:r w:rsidRPr="00E771F5" w:rsidR="00FB6687">
        <w:rPr>
          <w:sz w:val="18"/>
        </w:rPr>
        <w:t xml:space="preserve"> </w:t>
      </w:r>
      <w:r w:rsidRPr="00E771F5">
        <w:rPr>
          <w:sz w:val="18"/>
        </w:rPr>
        <w:t>eğitime,</w:t>
      </w:r>
      <w:r w:rsidRPr="00E771F5" w:rsidR="00FB6687">
        <w:rPr>
          <w:sz w:val="18"/>
        </w:rPr>
        <w:t xml:space="preserve"> </w:t>
      </w:r>
      <w:r w:rsidRPr="00E771F5">
        <w:rPr>
          <w:sz w:val="18"/>
        </w:rPr>
        <w:t>sağlıktan</w:t>
      </w:r>
      <w:r w:rsidRPr="00E771F5" w:rsidR="00FB6687">
        <w:rPr>
          <w:sz w:val="18"/>
        </w:rPr>
        <w:t xml:space="preserve"> </w:t>
      </w:r>
      <w:r w:rsidRPr="00E771F5">
        <w:rPr>
          <w:sz w:val="18"/>
        </w:rPr>
        <w:t>altyapıya</w:t>
      </w:r>
      <w:r w:rsidRPr="00E771F5" w:rsidR="00FB6687">
        <w:rPr>
          <w:sz w:val="18"/>
        </w:rPr>
        <w:t xml:space="preserve"> </w:t>
      </w:r>
      <w:r w:rsidRPr="00E771F5">
        <w:rPr>
          <w:sz w:val="18"/>
        </w:rPr>
        <w:t>inşallah</w:t>
      </w:r>
      <w:r w:rsidRPr="00E771F5" w:rsidR="00FB6687">
        <w:rPr>
          <w:sz w:val="18"/>
        </w:rPr>
        <w:t xml:space="preserve"> </w:t>
      </w:r>
      <w:r w:rsidRPr="00E771F5">
        <w:rPr>
          <w:sz w:val="18"/>
        </w:rPr>
        <w:t>bunlar</w:t>
      </w:r>
      <w:r w:rsidRPr="00E771F5" w:rsidR="00FB6687">
        <w:rPr>
          <w:sz w:val="18"/>
        </w:rPr>
        <w:t xml:space="preserve"> </w:t>
      </w:r>
      <w:r w:rsidRPr="00E771F5">
        <w:rPr>
          <w:sz w:val="18"/>
        </w:rPr>
        <w:t>yatırıma</w:t>
      </w:r>
      <w:r w:rsidRPr="00E771F5" w:rsidR="00FB6687">
        <w:rPr>
          <w:sz w:val="18"/>
        </w:rPr>
        <w:t xml:space="preserve"> </w:t>
      </w:r>
      <w:r w:rsidRPr="00E771F5">
        <w:rPr>
          <w:sz w:val="18"/>
        </w:rPr>
        <w:t>dönüşecektir.</w:t>
      </w:r>
      <w:r w:rsidRPr="00E771F5" w:rsidR="00FB6687">
        <w:rPr>
          <w:sz w:val="18"/>
        </w:rPr>
        <w:t xml:space="preserve"> </w:t>
      </w:r>
      <w:r w:rsidRPr="00E771F5">
        <w:rPr>
          <w:sz w:val="18"/>
        </w:rPr>
        <w:t>Tabii,</w:t>
      </w:r>
      <w:r w:rsidRPr="00E771F5" w:rsidR="00FB6687">
        <w:rPr>
          <w:sz w:val="18"/>
        </w:rPr>
        <w:t xml:space="preserve"> </w:t>
      </w:r>
      <w:r w:rsidRPr="00E771F5">
        <w:rPr>
          <w:sz w:val="18"/>
        </w:rPr>
        <w:t>sadece</w:t>
      </w:r>
      <w:r w:rsidRPr="00E771F5" w:rsidR="00FB6687">
        <w:rPr>
          <w:sz w:val="18"/>
        </w:rPr>
        <w:t xml:space="preserve"> </w:t>
      </w:r>
      <w:r w:rsidRPr="00E771F5">
        <w:rPr>
          <w:sz w:val="18"/>
        </w:rPr>
        <w:t>bu</w:t>
      </w:r>
      <w:r w:rsidRPr="00E771F5" w:rsidR="00FB6687">
        <w:rPr>
          <w:sz w:val="18"/>
        </w:rPr>
        <w:t xml:space="preserve"> </w:t>
      </w:r>
      <w:r w:rsidRPr="00E771F5">
        <w:rPr>
          <w:sz w:val="18"/>
        </w:rPr>
        <w:t>yatırımlar</w:t>
      </w:r>
      <w:r w:rsidRPr="00E771F5" w:rsidR="00FB6687">
        <w:rPr>
          <w:sz w:val="18"/>
        </w:rPr>
        <w:t xml:space="preserve"> </w:t>
      </w:r>
      <w:r w:rsidRPr="00E771F5">
        <w:rPr>
          <w:sz w:val="18"/>
        </w:rPr>
        <w:t>değil,</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ülkemiz,</w:t>
      </w:r>
      <w:r w:rsidRPr="00E771F5" w:rsidR="00FB6687">
        <w:rPr>
          <w:sz w:val="18"/>
        </w:rPr>
        <w:t xml:space="preserve"> </w:t>
      </w:r>
      <w:r w:rsidRPr="00E771F5">
        <w:rPr>
          <w:sz w:val="18"/>
        </w:rPr>
        <w:t>PKK</w:t>
      </w:r>
      <w:r w:rsidRPr="00E771F5" w:rsidR="00FB6687">
        <w:rPr>
          <w:sz w:val="18"/>
        </w:rPr>
        <w:t xml:space="preserve"> </w:t>
      </w:r>
      <w:r w:rsidRPr="00E771F5">
        <w:rPr>
          <w:sz w:val="18"/>
        </w:rPr>
        <w:t>terörüyle</w:t>
      </w:r>
      <w:r w:rsidRPr="00E771F5" w:rsidR="00FB6687">
        <w:rPr>
          <w:sz w:val="18"/>
        </w:rPr>
        <w:t xml:space="preserve"> </w:t>
      </w:r>
      <w:r w:rsidRPr="00E771F5">
        <w:rPr>
          <w:sz w:val="18"/>
        </w:rPr>
        <w:t>mücadele</w:t>
      </w:r>
      <w:r w:rsidRPr="00E771F5" w:rsidR="00FB6687">
        <w:rPr>
          <w:sz w:val="18"/>
        </w:rPr>
        <w:t xml:space="preserve"> </w:t>
      </w:r>
      <w:r w:rsidRPr="00E771F5">
        <w:rPr>
          <w:sz w:val="18"/>
        </w:rPr>
        <w:t>etmektedir,</w:t>
      </w:r>
      <w:r w:rsidRPr="00E771F5" w:rsidR="00FB6687">
        <w:rPr>
          <w:sz w:val="18"/>
        </w:rPr>
        <w:t xml:space="preserve"> </w:t>
      </w:r>
      <w:r w:rsidRPr="00E771F5">
        <w:rPr>
          <w:sz w:val="18"/>
        </w:rPr>
        <w:t>FETÖ’yle</w:t>
      </w:r>
      <w:r w:rsidRPr="00E771F5" w:rsidR="00FB6687">
        <w:rPr>
          <w:sz w:val="18"/>
        </w:rPr>
        <w:t xml:space="preserve"> </w:t>
      </w:r>
      <w:r w:rsidRPr="00E771F5">
        <w:rPr>
          <w:sz w:val="18"/>
        </w:rPr>
        <w:t>mücadele</w:t>
      </w:r>
      <w:r w:rsidRPr="00E771F5" w:rsidR="00FB6687">
        <w:rPr>
          <w:sz w:val="18"/>
        </w:rPr>
        <w:t xml:space="preserve"> </w:t>
      </w:r>
      <w:r w:rsidRPr="00E771F5">
        <w:rPr>
          <w:sz w:val="18"/>
        </w:rPr>
        <w:t>etmektedir.</w:t>
      </w:r>
      <w:r w:rsidRPr="00E771F5" w:rsidR="00FB6687">
        <w:rPr>
          <w:sz w:val="18"/>
        </w:rPr>
        <w:t xml:space="preserve"> </w:t>
      </w:r>
      <w:r w:rsidRPr="00E771F5">
        <w:rPr>
          <w:sz w:val="18"/>
        </w:rPr>
        <w:t>Suriye</w:t>
      </w:r>
      <w:r w:rsidRPr="00E771F5" w:rsidR="00FB6687">
        <w:rPr>
          <w:sz w:val="18"/>
        </w:rPr>
        <w:t xml:space="preserve"> </w:t>
      </w:r>
      <w:r w:rsidRPr="00E771F5">
        <w:rPr>
          <w:sz w:val="18"/>
        </w:rPr>
        <w:t>ve</w:t>
      </w:r>
      <w:r w:rsidRPr="00E771F5" w:rsidR="00FB6687">
        <w:rPr>
          <w:sz w:val="18"/>
        </w:rPr>
        <w:t xml:space="preserve"> </w:t>
      </w:r>
      <w:r w:rsidRPr="00E771F5">
        <w:rPr>
          <w:sz w:val="18"/>
        </w:rPr>
        <w:t>Irak’taki</w:t>
      </w:r>
      <w:r w:rsidRPr="00E771F5" w:rsidR="00FB6687">
        <w:rPr>
          <w:sz w:val="18"/>
        </w:rPr>
        <w:t xml:space="preserve"> </w:t>
      </w:r>
      <w:r w:rsidRPr="00E771F5">
        <w:rPr>
          <w:sz w:val="18"/>
        </w:rPr>
        <w:t>mesele</w:t>
      </w:r>
      <w:r w:rsidRPr="00E771F5" w:rsidR="00FB6687">
        <w:rPr>
          <w:sz w:val="18"/>
        </w:rPr>
        <w:t xml:space="preserve"> </w:t>
      </w:r>
      <w:r w:rsidRPr="00E771F5">
        <w:rPr>
          <w:sz w:val="18"/>
        </w:rPr>
        <w:t>bizi</w:t>
      </w:r>
      <w:r w:rsidRPr="00E771F5" w:rsidR="00FB6687">
        <w:rPr>
          <w:sz w:val="18"/>
        </w:rPr>
        <w:t xml:space="preserve"> </w:t>
      </w:r>
      <w:r w:rsidRPr="00E771F5">
        <w:rPr>
          <w:sz w:val="18"/>
        </w:rPr>
        <w:t>yakından</w:t>
      </w:r>
      <w:r w:rsidRPr="00E771F5" w:rsidR="00FB6687">
        <w:rPr>
          <w:sz w:val="18"/>
        </w:rPr>
        <w:t xml:space="preserve"> </w:t>
      </w:r>
      <w:r w:rsidRPr="00E771F5">
        <w:rPr>
          <w:sz w:val="18"/>
        </w:rPr>
        <w:t>ilgilendirmektedir,</w:t>
      </w:r>
      <w:r w:rsidRPr="00E771F5" w:rsidR="00FB6687">
        <w:rPr>
          <w:sz w:val="18"/>
        </w:rPr>
        <w:t xml:space="preserve"> </w:t>
      </w:r>
      <w:r w:rsidRPr="00E771F5">
        <w:rPr>
          <w:sz w:val="18"/>
        </w:rPr>
        <w:t>orada</w:t>
      </w:r>
      <w:r w:rsidRPr="00E771F5" w:rsidR="00FB6687">
        <w:rPr>
          <w:sz w:val="18"/>
        </w:rPr>
        <w:t xml:space="preserve"> </w:t>
      </w:r>
      <w:r w:rsidRPr="00E771F5">
        <w:rPr>
          <w:sz w:val="18"/>
        </w:rPr>
        <w:t>mülteci</w:t>
      </w:r>
      <w:r w:rsidRPr="00E771F5" w:rsidR="00FB6687">
        <w:rPr>
          <w:sz w:val="18"/>
        </w:rPr>
        <w:t xml:space="preserve"> </w:t>
      </w:r>
      <w:r w:rsidRPr="00E771F5">
        <w:rPr>
          <w:sz w:val="18"/>
        </w:rPr>
        <w:t>kardeşlerimize</w:t>
      </w:r>
      <w:r w:rsidRPr="00E771F5" w:rsidR="00FB6687">
        <w:rPr>
          <w:sz w:val="18"/>
        </w:rPr>
        <w:t xml:space="preserve"> </w:t>
      </w:r>
      <w:r w:rsidRPr="00E771F5">
        <w:rPr>
          <w:sz w:val="18"/>
        </w:rPr>
        <w:t>sahip</w:t>
      </w:r>
      <w:r w:rsidRPr="00E771F5" w:rsidR="00FB6687">
        <w:rPr>
          <w:sz w:val="18"/>
        </w:rPr>
        <w:t xml:space="preserve"> </w:t>
      </w:r>
      <w:r w:rsidRPr="00E771F5">
        <w:rPr>
          <w:sz w:val="18"/>
        </w:rPr>
        <w:t>çıkmaya</w:t>
      </w:r>
      <w:r w:rsidRPr="00E771F5" w:rsidR="00FB6687">
        <w:rPr>
          <w:sz w:val="18"/>
        </w:rPr>
        <w:t xml:space="preserve"> </w:t>
      </w:r>
      <w:r w:rsidRPr="00E771F5">
        <w:rPr>
          <w:sz w:val="18"/>
        </w:rPr>
        <w:t>çalışıyoruz.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Ve</w:t>
      </w:r>
      <w:r w:rsidRPr="00E771F5" w:rsidR="00FB6687">
        <w:rPr>
          <w:sz w:val="18"/>
        </w:rPr>
        <w:t xml:space="preserve"> </w:t>
      </w:r>
      <w:r w:rsidRPr="00E771F5">
        <w:rPr>
          <w:sz w:val="18"/>
        </w:rPr>
        <w:t>yine</w:t>
      </w:r>
      <w:r w:rsidRPr="00E771F5" w:rsidR="00FB6687">
        <w:rPr>
          <w:sz w:val="18"/>
        </w:rPr>
        <w:t xml:space="preserve"> </w:t>
      </w:r>
      <w:r w:rsidRPr="00E771F5">
        <w:rPr>
          <w:sz w:val="18"/>
        </w:rPr>
        <w:t>terör</w:t>
      </w:r>
      <w:r w:rsidRPr="00E771F5" w:rsidR="00FB6687">
        <w:rPr>
          <w:sz w:val="18"/>
        </w:rPr>
        <w:t xml:space="preserve"> </w:t>
      </w:r>
      <w:r w:rsidRPr="00E771F5">
        <w:rPr>
          <w:sz w:val="18"/>
        </w:rPr>
        <w:t>geçtiğimiz</w:t>
      </w:r>
      <w:r w:rsidRPr="00E771F5" w:rsidR="00FB6687">
        <w:rPr>
          <w:sz w:val="18"/>
        </w:rPr>
        <w:t xml:space="preserve"> </w:t>
      </w:r>
      <w:r w:rsidRPr="00E771F5">
        <w:rPr>
          <w:sz w:val="18"/>
        </w:rPr>
        <w:t>günlerde</w:t>
      </w:r>
      <w:r w:rsidRPr="00E771F5" w:rsidR="00FB6687">
        <w:rPr>
          <w:sz w:val="18"/>
        </w:rPr>
        <w:t xml:space="preserve"> </w:t>
      </w:r>
      <w:r w:rsidRPr="00E771F5">
        <w:rPr>
          <w:sz w:val="18"/>
        </w:rPr>
        <w:t>yüreğimizi</w:t>
      </w:r>
      <w:r w:rsidRPr="00E771F5" w:rsidR="00FB6687">
        <w:rPr>
          <w:sz w:val="18"/>
        </w:rPr>
        <w:t xml:space="preserve"> </w:t>
      </w:r>
      <w:r w:rsidRPr="00E771F5">
        <w:rPr>
          <w:sz w:val="18"/>
        </w:rPr>
        <w:t>dağladı.</w:t>
      </w:r>
      <w:r w:rsidRPr="00E771F5" w:rsidR="00FB6687">
        <w:rPr>
          <w:sz w:val="18"/>
        </w:rPr>
        <w:t xml:space="preserve"> </w:t>
      </w:r>
      <w:r w:rsidRPr="00E771F5">
        <w:rPr>
          <w:sz w:val="18"/>
        </w:rPr>
        <w:t>İstanbul’daki</w:t>
      </w:r>
      <w:r w:rsidRPr="00E771F5" w:rsidR="00FB6687">
        <w:rPr>
          <w:sz w:val="18"/>
        </w:rPr>
        <w:t xml:space="preserve"> </w:t>
      </w:r>
      <w:r w:rsidRPr="00E771F5">
        <w:rPr>
          <w:sz w:val="18"/>
        </w:rPr>
        <w:t>patlamada</w:t>
      </w:r>
      <w:r w:rsidRPr="00E771F5" w:rsidR="00FB6687">
        <w:rPr>
          <w:sz w:val="18"/>
        </w:rPr>
        <w:t xml:space="preserve"> </w:t>
      </w:r>
      <w:r w:rsidRPr="00E771F5">
        <w:rPr>
          <w:sz w:val="18"/>
        </w:rPr>
        <w:t>44</w:t>
      </w:r>
      <w:r w:rsidRPr="00E771F5" w:rsidR="00FB6687">
        <w:rPr>
          <w:sz w:val="18"/>
        </w:rPr>
        <w:t xml:space="preserve"> </w:t>
      </w:r>
      <w:r w:rsidRPr="00E771F5">
        <w:rPr>
          <w:sz w:val="18"/>
        </w:rPr>
        <w:t>kardeşimiz</w:t>
      </w:r>
      <w:r w:rsidRPr="00E771F5" w:rsidR="00FB6687">
        <w:rPr>
          <w:sz w:val="18"/>
        </w:rPr>
        <w:t xml:space="preserve"> </w:t>
      </w:r>
      <w:r w:rsidRPr="00E771F5">
        <w:rPr>
          <w:sz w:val="18"/>
        </w:rPr>
        <w:t>şehit</w:t>
      </w:r>
      <w:r w:rsidRPr="00E771F5" w:rsidR="00FB6687">
        <w:rPr>
          <w:sz w:val="18"/>
        </w:rPr>
        <w:t xml:space="preserve"> </w:t>
      </w:r>
      <w:r w:rsidRPr="00E771F5">
        <w:rPr>
          <w:sz w:val="18"/>
        </w:rPr>
        <w:t>oldu.</w:t>
      </w:r>
      <w:r w:rsidRPr="00E771F5" w:rsidR="00FB6687">
        <w:rPr>
          <w:sz w:val="18"/>
        </w:rPr>
        <w:t xml:space="preserve"> </w:t>
      </w:r>
      <w:r w:rsidRPr="00E771F5">
        <w:rPr>
          <w:sz w:val="18"/>
        </w:rPr>
        <w:t>Zonguldak’ımızdan</w:t>
      </w:r>
      <w:r w:rsidRPr="00E771F5" w:rsidR="00FB6687">
        <w:rPr>
          <w:sz w:val="18"/>
        </w:rPr>
        <w:t xml:space="preserve"> </w:t>
      </w:r>
      <w:r w:rsidRPr="00E771F5">
        <w:rPr>
          <w:sz w:val="18"/>
        </w:rPr>
        <w:t>da</w:t>
      </w:r>
      <w:r w:rsidRPr="00E771F5" w:rsidR="00FB6687">
        <w:rPr>
          <w:sz w:val="18"/>
        </w:rPr>
        <w:t xml:space="preserve"> </w:t>
      </w:r>
      <w:r w:rsidRPr="00E771F5">
        <w:rPr>
          <w:sz w:val="18"/>
        </w:rPr>
        <w:t>2</w:t>
      </w:r>
      <w:r w:rsidRPr="00E771F5" w:rsidR="00FB6687">
        <w:rPr>
          <w:sz w:val="18"/>
        </w:rPr>
        <w:t xml:space="preserve"> </w:t>
      </w:r>
      <w:r w:rsidRPr="00E771F5">
        <w:rPr>
          <w:sz w:val="18"/>
        </w:rPr>
        <w:t>şehidimiz</w:t>
      </w:r>
      <w:r w:rsidRPr="00E771F5" w:rsidR="00FB6687">
        <w:rPr>
          <w:sz w:val="18"/>
        </w:rPr>
        <w:t xml:space="preserve"> </w:t>
      </w:r>
      <w:r w:rsidRPr="00E771F5">
        <w:rPr>
          <w:sz w:val="18"/>
        </w:rPr>
        <w:t>vardı,</w:t>
      </w:r>
      <w:r w:rsidRPr="00E771F5" w:rsidR="00FB6687">
        <w:rPr>
          <w:sz w:val="18"/>
        </w:rPr>
        <w:t xml:space="preserve"> </w:t>
      </w:r>
      <w:r w:rsidRPr="00E771F5">
        <w:rPr>
          <w:sz w:val="18"/>
        </w:rPr>
        <w:t>1</w:t>
      </w:r>
      <w:r w:rsidRPr="00E771F5" w:rsidR="00FB6687">
        <w:rPr>
          <w:sz w:val="18"/>
        </w:rPr>
        <w:t xml:space="preserve"> </w:t>
      </w:r>
      <w:r w:rsidRPr="00E771F5">
        <w:rPr>
          <w:sz w:val="18"/>
        </w:rPr>
        <w:t>gazimiz</w:t>
      </w:r>
      <w:r w:rsidRPr="00E771F5" w:rsidR="00FB6687">
        <w:rPr>
          <w:sz w:val="18"/>
        </w:rPr>
        <w:t xml:space="preserve"> </w:t>
      </w:r>
      <w:r w:rsidRPr="00E771F5">
        <w:rPr>
          <w:sz w:val="18"/>
        </w:rPr>
        <w:t>vardı.</w:t>
      </w:r>
      <w:r w:rsidRPr="00E771F5" w:rsidR="00FB6687">
        <w:rPr>
          <w:sz w:val="18"/>
        </w:rPr>
        <w:t xml:space="preserve"> </w:t>
      </w:r>
      <w:r w:rsidRPr="00E771F5">
        <w:rPr>
          <w:sz w:val="18"/>
        </w:rPr>
        <w:t>Allah</w:t>
      </w:r>
      <w:r w:rsidRPr="00E771F5" w:rsidR="00FB6687">
        <w:rPr>
          <w:sz w:val="18"/>
        </w:rPr>
        <w:t xml:space="preserve"> </w:t>
      </w:r>
      <w:r w:rsidRPr="00E771F5">
        <w:rPr>
          <w:sz w:val="18"/>
        </w:rPr>
        <w:t>rahmet</w:t>
      </w:r>
      <w:r w:rsidRPr="00E771F5" w:rsidR="00FB6687">
        <w:rPr>
          <w:sz w:val="18"/>
        </w:rPr>
        <w:t xml:space="preserve"> </w:t>
      </w:r>
      <w:r w:rsidRPr="00E771F5">
        <w:rPr>
          <w:sz w:val="18"/>
        </w:rPr>
        <w:t>eylesin,</w:t>
      </w:r>
      <w:r w:rsidRPr="00E771F5" w:rsidR="00FB6687">
        <w:rPr>
          <w:sz w:val="18"/>
        </w:rPr>
        <w:t xml:space="preserve"> </w:t>
      </w:r>
      <w:r w:rsidRPr="00E771F5">
        <w:rPr>
          <w:sz w:val="18"/>
        </w:rPr>
        <w:t>mekânları</w:t>
      </w:r>
      <w:r w:rsidRPr="00E771F5" w:rsidR="00FB6687">
        <w:rPr>
          <w:sz w:val="18"/>
        </w:rPr>
        <w:t xml:space="preserve"> </w:t>
      </w:r>
      <w:r w:rsidRPr="00E771F5">
        <w:rPr>
          <w:sz w:val="18"/>
        </w:rPr>
        <w:t>cennet</w:t>
      </w:r>
      <w:r w:rsidRPr="00E771F5" w:rsidR="00FB6687">
        <w:rPr>
          <w:sz w:val="18"/>
        </w:rPr>
        <w:t xml:space="preserve"> </w:t>
      </w:r>
      <w:r w:rsidRPr="00E771F5">
        <w:rPr>
          <w:sz w:val="18"/>
        </w:rPr>
        <w:t>olsun;</w:t>
      </w:r>
      <w:r w:rsidRPr="00E771F5" w:rsidR="00FB6687">
        <w:rPr>
          <w:sz w:val="18"/>
        </w:rPr>
        <w:t xml:space="preserve"> </w:t>
      </w:r>
      <w:r w:rsidRPr="00E771F5">
        <w:rPr>
          <w:sz w:val="18"/>
        </w:rPr>
        <w:t>Rabb’im</w:t>
      </w:r>
      <w:r w:rsidRPr="00E771F5" w:rsidR="00FB6687">
        <w:rPr>
          <w:sz w:val="18"/>
        </w:rPr>
        <w:t xml:space="preserve"> </w:t>
      </w:r>
      <w:r w:rsidRPr="00E771F5">
        <w:rPr>
          <w:sz w:val="18"/>
        </w:rPr>
        <w:t>onların</w:t>
      </w:r>
      <w:r w:rsidRPr="00E771F5" w:rsidR="00FB6687">
        <w:rPr>
          <w:sz w:val="18"/>
        </w:rPr>
        <w:t xml:space="preserve"> </w:t>
      </w:r>
      <w:r w:rsidRPr="00E771F5">
        <w:rPr>
          <w:sz w:val="18"/>
        </w:rPr>
        <w:t>yakınlarına</w:t>
      </w:r>
      <w:r w:rsidRPr="00E771F5" w:rsidR="00FB6687">
        <w:rPr>
          <w:sz w:val="18"/>
        </w:rPr>
        <w:t xml:space="preserve"> </w:t>
      </w:r>
      <w:r w:rsidRPr="00E771F5">
        <w:rPr>
          <w:sz w:val="18"/>
        </w:rPr>
        <w:t>hayırlı</w:t>
      </w:r>
      <w:r w:rsidRPr="00E771F5" w:rsidR="00FB6687">
        <w:rPr>
          <w:sz w:val="18"/>
        </w:rPr>
        <w:t xml:space="preserve"> </w:t>
      </w:r>
      <w:r w:rsidRPr="00E771F5">
        <w:rPr>
          <w:sz w:val="18"/>
        </w:rPr>
        <w:t>ömürler</w:t>
      </w:r>
      <w:r w:rsidRPr="00E771F5" w:rsidR="00FB6687">
        <w:rPr>
          <w:sz w:val="18"/>
        </w:rPr>
        <w:t xml:space="preserve"> </w:t>
      </w:r>
      <w:r w:rsidRPr="00E771F5">
        <w:rPr>
          <w:sz w:val="18"/>
        </w:rPr>
        <w:t>nasip</w:t>
      </w:r>
      <w:r w:rsidRPr="00E771F5" w:rsidR="00FB6687">
        <w:rPr>
          <w:sz w:val="18"/>
        </w:rPr>
        <w:t xml:space="preserve"> </w:t>
      </w:r>
      <w:r w:rsidRPr="00E771F5">
        <w:rPr>
          <w:sz w:val="18"/>
        </w:rPr>
        <w:t>etsin,</w:t>
      </w:r>
      <w:r w:rsidRPr="00E771F5" w:rsidR="00FB6687">
        <w:rPr>
          <w:sz w:val="18"/>
        </w:rPr>
        <w:t xml:space="preserve"> </w:t>
      </w:r>
      <w:r w:rsidRPr="00E771F5">
        <w:rPr>
          <w:sz w:val="18"/>
        </w:rPr>
        <w:t>sabırlar</w:t>
      </w:r>
      <w:r w:rsidRPr="00E771F5" w:rsidR="00FB6687">
        <w:rPr>
          <w:sz w:val="18"/>
        </w:rPr>
        <w:t xml:space="preserve"> </w:t>
      </w:r>
      <w:r w:rsidRPr="00E771F5">
        <w:rPr>
          <w:sz w:val="18"/>
        </w:rPr>
        <w:t>versin.</w:t>
      </w:r>
      <w:r w:rsidRPr="00E771F5" w:rsidR="00FB6687">
        <w:rPr>
          <w:sz w:val="18"/>
        </w:rPr>
        <w:t xml:space="preserve"> </w:t>
      </w:r>
      <w:r w:rsidRPr="00E771F5">
        <w:rPr>
          <w:sz w:val="18"/>
        </w:rPr>
        <w:t>Ateş</w:t>
      </w:r>
      <w:r w:rsidRPr="00E771F5" w:rsidR="00FB6687">
        <w:rPr>
          <w:sz w:val="18"/>
        </w:rPr>
        <w:t xml:space="preserve"> </w:t>
      </w:r>
      <w:r w:rsidRPr="00E771F5">
        <w:rPr>
          <w:sz w:val="18"/>
        </w:rPr>
        <w:t>düştüğü</w:t>
      </w:r>
      <w:r w:rsidRPr="00E771F5" w:rsidR="00FB6687">
        <w:rPr>
          <w:sz w:val="18"/>
        </w:rPr>
        <w:t xml:space="preserve"> </w:t>
      </w:r>
      <w:r w:rsidRPr="00E771F5">
        <w:rPr>
          <w:sz w:val="18"/>
        </w:rPr>
        <w:t>yeri</w:t>
      </w:r>
      <w:r w:rsidRPr="00E771F5" w:rsidR="00FB6687">
        <w:rPr>
          <w:sz w:val="18"/>
        </w:rPr>
        <w:t xml:space="preserve"> </w:t>
      </w:r>
      <w:r w:rsidRPr="00E771F5">
        <w:rPr>
          <w:sz w:val="18"/>
        </w:rPr>
        <w:t>yakıyor.</w:t>
      </w:r>
      <w:r w:rsidRPr="00E771F5" w:rsidR="00FB6687">
        <w:rPr>
          <w:sz w:val="18"/>
        </w:rPr>
        <w:t xml:space="preserve"> </w:t>
      </w:r>
      <w:r w:rsidRPr="00E771F5">
        <w:rPr>
          <w:sz w:val="18"/>
        </w:rPr>
        <w:t>İnşallah</w:t>
      </w:r>
      <w:r w:rsidRPr="00E771F5" w:rsidR="00FB6687">
        <w:rPr>
          <w:sz w:val="18"/>
        </w:rPr>
        <w:t xml:space="preserve"> </w:t>
      </w:r>
      <w:r w:rsidRPr="00E771F5">
        <w:rPr>
          <w:sz w:val="18"/>
        </w:rPr>
        <w:t>son</w:t>
      </w:r>
      <w:r w:rsidRPr="00E771F5" w:rsidR="00FB6687">
        <w:rPr>
          <w:sz w:val="18"/>
        </w:rPr>
        <w:t xml:space="preserve"> </w:t>
      </w:r>
      <w:r w:rsidRPr="00E771F5">
        <w:rPr>
          <w:sz w:val="18"/>
        </w:rPr>
        <w:t>olur.</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mücadele</w:t>
      </w:r>
      <w:r w:rsidRPr="00E771F5" w:rsidR="00FB6687">
        <w:rPr>
          <w:sz w:val="18"/>
        </w:rPr>
        <w:t xml:space="preserve"> </w:t>
      </w:r>
      <w:r w:rsidRPr="00E771F5">
        <w:rPr>
          <w:sz w:val="18"/>
        </w:rPr>
        <w:t>etmemiz</w:t>
      </w:r>
      <w:r w:rsidRPr="00E771F5" w:rsidR="00FB6687">
        <w:rPr>
          <w:sz w:val="18"/>
        </w:rPr>
        <w:t xml:space="preserve"> </w:t>
      </w:r>
      <w:r w:rsidRPr="00E771F5">
        <w:rPr>
          <w:sz w:val="18"/>
        </w:rPr>
        <w:t>gerektiğini</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Halep’teki</w:t>
      </w:r>
      <w:r w:rsidRPr="00E771F5" w:rsidR="00FB6687">
        <w:rPr>
          <w:sz w:val="18"/>
        </w:rPr>
        <w:t xml:space="preserve"> </w:t>
      </w:r>
      <w:r w:rsidRPr="00E771F5">
        <w:rPr>
          <w:sz w:val="18"/>
        </w:rPr>
        <w:t>katliamı</w:t>
      </w:r>
      <w:r w:rsidRPr="00E771F5" w:rsidR="00FB6687">
        <w:rPr>
          <w:sz w:val="18"/>
        </w:rPr>
        <w:t xml:space="preserve"> </w:t>
      </w:r>
      <w:r w:rsidRPr="00E771F5">
        <w:rPr>
          <w:sz w:val="18"/>
        </w:rPr>
        <w:t>izliyoruz.</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için</w:t>
      </w:r>
      <w:r w:rsidRPr="00E771F5" w:rsidR="00FB6687">
        <w:rPr>
          <w:sz w:val="18"/>
        </w:rPr>
        <w:t xml:space="preserve"> </w:t>
      </w:r>
      <w:r w:rsidRPr="00E771F5">
        <w:rPr>
          <w:sz w:val="18"/>
        </w:rPr>
        <w:t>empati</w:t>
      </w:r>
      <w:r w:rsidRPr="00E771F5" w:rsidR="00FB6687">
        <w:rPr>
          <w:sz w:val="18"/>
        </w:rPr>
        <w:t xml:space="preserve"> </w:t>
      </w:r>
      <w:r w:rsidRPr="00E771F5">
        <w:rPr>
          <w:sz w:val="18"/>
        </w:rPr>
        <w:t>yapalım.</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akşamı</w:t>
      </w:r>
      <w:r w:rsidRPr="00E771F5" w:rsidR="00FB6687">
        <w:rPr>
          <w:sz w:val="18"/>
        </w:rPr>
        <w:t xml:space="preserve"> </w:t>
      </w:r>
      <w:r w:rsidRPr="00E771F5">
        <w:rPr>
          <w:sz w:val="18"/>
        </w:rPr>
        <w:t>ben</w:t>
      </w:r>
      <w:r w:rsidRPr="00E771F5" w:rsidR="00FB6687">
        <w:rPr>
          <w:sz w:val="18"/>
        </w:rPr>
        <w:t xml:space="preserve"> </w:t>
      </w:r>
      <w:r w:rsidRPr="00E771F5">
        <w:rPr>
          <w:sz w:val="18"/>
        </w:rPr>
        <w:t>burada</w:t>
      </w:r>
      <w:r w:rsidRPr="00E771F5" w:rsidR="00FB6687">
        <w:rPr>
          <w:sz w:val="18"/>
        </w:rPr>
        <w:t xml:space="preserve"> </w:t>
      </w:r>
      <w:r w:rsidRPr="00E771F5">
        <w:rPr>
          <w:sz w:val="18"/>
        </w:rPr>
        <w:t>değildim,</w:t>
      </w:r>
      <w:r w:rsidRPr="00E771F5" w:rsidR="00FB6687">
        <w:rPr>
          <w:sz w:val="18"/>
        </w:rPr>
        <w:t xml:space="preserve"> </w:t>
      </w:r>
      <w:r w:rsidRPr="00E771F5">
        <w:rPr>
          <w:sz w:val="18"/>
        </w:rPr>
        <w:t>memleketteydim.</w:t>
      </w:r>
      <w:r w:rsidRPr="00E771F5" w:rsidR="00FB6687">
        <w:rPr>
          <w:sz w:val="18"/>
        </w:rPr>
        <w:t xml:space="preserve"> </w:t>
      </w:r>
      <w:r w:rsidRPr="00E771F5">
        <w:rPr>
          <w:sz w:val="18"/>
        </w:rPr>
        <w:t>Eşim</w:t>
      </w:r>
      <w:r w:rsidRPr="00E771F5" w:rsidR="00FB6687">
        <w:rPr>
          <w:sz w:val="18"/>
        </w:rPr>
        <w:t xml:space="preserve"> </w:t>
      </w:r>
      <w:r w:rsidRPr="00E771F5">
        <w:rPr>
          <w:sz w:val="18"/>
        </w:rPr>
        <w:t>evden</w:t>
      </w:r>
      <w:r w:rsidRPr="00E771F5" w:rsidR="00FB6687">
        <w:rPr>
          <w:sz w:val="18"/>
        </w:rPr>
        <w:t xml:space="preserve"> </w:t>
      </w:r>
      <w:r w:rsidRPr="00E771F5">
        <w:rPr>
          <w:sz w:val="18"/>
        </w:rPr>
        <w:t>kalkıp</w:t>
      </w:r>
      <w:r w:rsidRPr="00E771F5" w:rsidR="00FB6687">
        <w:rPr>
          <w:sz w:val="18"/>
        </w:rPr>
        <w:t xml:space="preserve"> </w:t>
      </w:r>
      <w:r w:rsidRPr="00E771F5">
        <w:rPr>
          <w:sz w:val="18"/>
        </w:rPr>
        <w:t>Genel</w:t>
      </w:r>
      <w:r w:rsidRPr="00E771F5" w:rsidR="00FB6687">
        <w:rPr>
          <w:sz w:val="18"/>
        </w:rPr>
        <w:t xml:space="preserve"> </w:t>
      </w:r>
      <w:r w:rsidRPr="00E771F5">
        <w:rPr>
          <w:sz w:val="18"/>
        </w:rPr>
        <w:t>Kurula</w:t>
      </w:r>
      <w:r w:rsidRPr="00E771F5" w:rsidR="00FB6687">
        <w:rPr>
          <w:sz w:val="18"/>
        </w:rPr>
        <w:t xml:space="preserve"> </w:t>
      </w:r>
      <w:r w:rsidRPr="00E771F5">
        <w:rPr>
          <w:sz w:val="18"/>
        </w:rPr>
        <w:t>geldi,</w:t>
      </w:r>
      <w:r w:rsidRPr="00E771F5" w:rsidR="00FB6687">
        <w:rPr>
          <w:sz w:val="18"/>
        </w:rPr>
        <w:t xml:space="preserve"> </w:t>
      </w:r>
      <w:r w:rsidRPr="00E771F5">
        <w:rPr>
          <w:sz w:val="18"/>
        </w:rPr>
        <w:t>o</w:t>
      </w:r>
      <w:r w:rsidRPr="00E771F5" w:rsidR="00FB6687">
        <w:rPr>
          <w:sz w:val="18"/>
        </w:rPr>
        <w:t xml:space="preserve"> </w:t>
      </w:r>
      <w:r w:rsidRPr="00E771F5">
        <w:rPr>
          <w:sz w:val="18"/>
        </w:rPr>
        <w:t>bombardımanı</w:t>
      </w:r>
      <w:r w:rsidRPr="00E771F5" w:rsidR="00FB6687">
        <w:rPr>
          <w:sz w:val="18"/>
        </w:rPr>
        <w:t xml:space="preserve"> </w:t>
      </w:r>
      <w:r w:rsidRPr="00E771F5">
        <w:rPr>
          <w:sz w:val="18"/>
        </w:rPr>
        <w:t>burada</w:t>
      </w:r>
      <w:r w:rsidRPr="00E771F5" w:rsidR="00FB6687">
        <w:rPr>
          <w:sz w:val="18"/>
        </w:rPr>
        <w:t xml:space="preserve"> </w:t>
      </w:r>
      <w:r w:rsidRPr="00E771F5">
        <w:rPr>
          <w:sz w:val="18"/>
        </w:rPr>
        <w:t>yaşayanlardan,</w:t>
      </w:r>
      <w:r w:rsidRPr="00E771F5" w:rsidR="00FB6687">
        <w:rPr>
          <w:sz w:val="18"/>
        </w:rPr>
        <w:t xml:space="preserve"> </w:t>
      </w:r>
      <w:r w:rsidRPr="00E771F5">
        <w:rPr>
          <w:sz w:val="18"/>
        </w:rPr>
        <w:t>hâlâ</w:t>
      </w:r>
      <w:r w:rsidRPr="00E771F5" w:rsidR="00FB6687">
        <w:rPr>
          <w:sz w:val="18"/>
        </w:rPr>
        <w:t xml:space="preserve"> </w:t>
      </w:r>
      <w:r w:rsidRPr="00E771F5">
        <w:rPr>
          <w:sz w:val="18"/>
        </w:rPr>
        <w:t>o</w:t>
      </w:r>
      <w:r w:rsidRPr="00E771F5" w:rsidR="00FB6687">
        <w:rPr>
          <w:sz w:val="18"/>
        </w:rPr>
        <w:t xml:space="preserve"> </w:t>
      </w:r>
      <w:r w:rsidRPr="00E771F5">
        <w:rPr>
          <w:sz w:val="18"/>
        </w:rPr>
        <w:t>travmayı</w:t>
      </w:r>
      <w:r w:rsidRPr="00E771F5" w:rsidR="00FB6687">
        <w:rPr>
          <w:sz w:val="18"/>
        </w:rPr>
        <w:t xml:space="preserve"> </w:t>
      </w:r>
      <w:r w:rsidRPr="00E771F5">
        <w:rPr>
          <w:sz w:val="18"/>
        </w:rPr>
        <w:t>atlatamadı.</w:t>
      </w:r>
      <w:r w:rsidRPr="00E771F5" w:rsidR="00FB6687">
        <w:rPr>
          <w:sz w:val="18"/>
        </w:rPr>
        <w:t xml:space="preserve"> </w:t>
      </w:r>
      <w:r w:rsidRPr="00E771F5">
        <w:rPr>
          <w:sz w:val="18"/>
        </w:rPr>
        <w:t>Düşünün,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buranın</w:t>
      </w:r>
      <w:r w:rsidRPr="00E771F5" w:rsidR="00FB6687">
        <w:rPr>
          <w:sz w:val="18"/>
        </w:rPr>
        <w:t xml:space="preserve"> </w:t>
      </w:r>
      <w:r w:rsidRPr="00E771F5">
        <w:rPr>
          <w:sz w:val="18"/>
        </w:rPr>
        <w:t>Halep</w:t>
      </w:r>
      <w:r w:rsidRPr="00E771F5" w:rsidR="00FB6687">
        <w:rPr>
          <w:sz w:val="18"/>
        </w:rPr>
        <w:t xml:space="preserve"> </w:t>
      </w:r>
      <w:r w:rsidRPr="00E771F5">
        <w:rPr>
          <w:sz w:val="18"/>
        </w:rPr>
        <w:t>olduğunu</w:t>
      </w:r>
      <w:r w:rsidRPr="00E771F5" w:rsidR="00FB6687">
        <w:rPr>
          <w:sz w:val="18"/>
        </w:rPr>
        <w:t xml:space="preserve"> </w:t>
      </w:r>
      <w:r w:rsidRPr="00E771F5">
        <w:rPr>
          <w:sz w:val="18"/>
        </w:rPr>
        <w:t>düşünelim</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için,</w:t>
      </w:r>
      <w:r w:rsidRPr="00E771F5" w:rsidR="00FB6687">
        <w:rPr>
          <w:sz w:val="18"/>
        </w:rPr>
        <w:t xml:space="preserve"> </w:t>
      </w:r>
      <w:r w:rsidRPr="00E771F5">
        <w:rPr>
          <w:sz w:val="18"/>
        </w:rPr>
        <w:t>Allah</w:t>
      </w:r>
      <w:r w:rsidRPr="00E771F5" w:rsidR="00FB6687">
        <w:rPr>
          <w:sz w:val="18"/>
        </w:rPr>
        <w:t xml:space="preserve"> </w:t>
      </w:r>
      <w:r w:rsidRPr="00E771F5">
        <w:rPr>
          <w:sz w:val="18"/>
        </w:rPr>
        <w:t>göstermesin.</w:t>
      </w:r>
      <w:r w:rsidRPr="00E771F5" w:rsidR="00FB6687">
        <w:rPr>
          <w:sz w:val="18"/>
        </w:rPr>
        <w:t xml:space="preserve"> </w:t>
      </w:r>
      <w:r w:rsidRPr="00E771F5">
        <w:rPr>
          <w:sz w:val="18"/>
        </w:rPr>
        <w:t>Sınırımızın</w:t>
      </w:r>
      <w:r w:rsidRPr="00E771F5" w:rsidR="00FB6687">
        <w:rPr>
          <w:sz w:val="18"/>
        </w:rPr>
        <w:t xml:space="preserve"> </w:t>
      </w:r>
      <w:r w:rsidRPr="00E771F5">
        <w:rPr>
          <w:sz w:val="18"/>
        </w:rPr>
        <w:t>30</w:t>
      </w:r>
      <w:r w:rsidRPr="00E771F5" w:rsidR="00FB6687">
        <w:rPr>
          <w:sz w:val="18"/>
        </w:rPr>
        <w:t xml:space="preserve"> </w:t>
      </w:r>
      <w:r w:rsidRPr="00E771F5">
        <w:rPr>
          <w:sz w:val="18"/>
        </w:rPr>
        <w:t>kilometre</w:t>
      </w:r>
      <w:r w:rsidRPr="00E771F5" w:rsidR="00FB6687">
        <w:rPr>
          <w:sz w:val="18"/>
        </w:rPr>
        <w:t xml:space="preserve"> </w:t>
      </w:r>
      <w:r w:rsidRPr="00E771F5">
        <w:rPr>
          <w:sz w:val="18"/>
        </w:rPr>
        <w:t>ilerisinde</w:t>
      </w:r>
      <w:r w:rsidRPr="00E771F5" w:rsidR="00FB6687">
        <w:rPr>
          <w:sz w:val="18"/>
        </w:rPr>
        <w:t xml:space="preserve"> </w:t>
      </w:r>
      <w:r w:rsidRPr="00E771F5">
        <w:rPr>
          <w:sz w:val="18"/>
        </w:rPr>
        <w:t>bu</w:t>
      </w:r>
      <w:r w:rsidRPr="00E771F5" w:rsidR="00FB6687">
        <w:rPr>
          <w:sz w:val="18"/>
        </w:rPr>
        <w:t xml:space="preserve"> </w:t>
      </w:r>
      <w:r w:rsidRPr="00E771F5">
        <w:rPr>
          <w:sz w:val="18"/>
        </w:rPr>
        <w:t>hadiseler</w:t>
      </w:r>
      <w:r w:rsidRPr="00E771F5" w:rsidR="00FB6687">
        <w:rPr>
          <w:sz w:val="18"/>
        </w:rPr>
        <w:t xml:space="preserve"> </w:t>
      </w:r>
      <w:r w:rsidRPr="00E771F5">
        <w:rPr>
          <w:sz w:val="18"/>
        </w:rPr>
        <w:t>yaşanmaktadır.</w:t>
      </w:r>
      <w:r w:rsidRPr="00E771F5" w:rsidR="00FB6687">
        <w:rPr>
          <w:sz w:val="18"/>
        </w:rPr>
        <w:t xml:space="preserve"> </w:t>
      </w:r>
      <w:r w:rsidRPr="00E771F5">
        <w:rPr>
          <w:sz w:val="18"/>
        </w:rPr>
        <w:t>Oradaki</w:t>
      </w:r>
      <w:r w:rsidRPr="00E771F5" w:rsidR="00FB6687">
        <w:rPr>
          <w:sz w:val="18"/>
        </w:rPr>
        <w:t xml:space="preserve"> </w:t>
      </w:r>
      <w:r w:rsidRPr="00E771F5">
        <w:rPr>
          <w:sz w:val="18"/>
        </w:rPr>
        <w:t>bombardımanın</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burada</w:t>
      </w:r>
      <w:r w:rsidRPr="00E771F5" w:rsidR="00FB6687">
        <w:rPr>
          <w:sz w:val="18"/>
        </w:rPr>
        <w:t xml:space="preserve"> </w:t>
      </w:r>
      <w:r w:rsidRPr="00E771F5">
        <w:rPr>
          <w:sz w:val="18"/>
        </w:rPr>
        <w:t>olduğunu,</w:t>
      </w:r>
      <w:r w:rsidRPr="00E771F5" w:rsidR="00FB6687">
        <w:rPr>
          <w:sz w:val="18"/>
        </w:rPr>
        <w:t xml:space="preserve"> </w:t>
      </w:r>
      <w:r w:rsidRPr="00E771F5">
        <w:rPr>
          <w:sz w:val="18"/>
        </w:rPr>
        <w:t>yaşandığını</w:t>
      </w:r>
      <w:r w:rsidRPr="00E771F5" w:rsidR="00FB6687">
        <w:rPr>
          <w:sz w:val="18"/>
        </w:rPr>
        <w:t xml:space="preserve"> </w:t>
      </w:r>
      <w:r w:rsidRPr="00E771F5">
        <w:rPr>
          <w:sz w:val="18"/>
        </w:rPr>
        <w:t>hayal</w:t>
      </w:r>
      <w:r w:rsidRPr="00E771F5" w:rsidR="00FB6687">
        <w:rPr>
          <w:sz w:val="18"/>
        </w:rPr>
        <w:t xml:space="preserve"> </w:t>
      </w:r>
      <w:r w:rsidRPr="00E771F5">
        <w:rPr>
          <w:sz w:val="18"/>
        </w:rPr>
        <w:t>edelim,</w:t>
      </w:r>
      <w:r w:rsidRPr="00E771F5" w:rsidR="00FB6687">
        <w:rPr>
          <w:sz w:val="18"/>
        </w:rPr>
        <w:t xml:space="preserve"> </w:t>
      </w:r>
      <w:r w:rsidRPr="00E771F5">
        <w:rPr>
          <w:sz w:val="18"/>
        </w:rPr>
        <w:t>düşünelim.</w:t>
      </w:r>
      <w:r w:rsidRPr="00E771F5" w:rsidR="00FB6687">
        <w:rPr>
          <w:sz w:val="18"/>
        </w:rPr>
        <w:t xml:space="preserve"> </w:t>
      </w:r>
      <w:r w:rsidRPr="00E771F5">
        <w:rPr>
          <w:sz w:val="18"/>
        </w:rPr>
        <w:t>İnanın,</w:t>
      </w:r>
      <w:r w:rsidRPr="00E771F5" w:rsidR="00FB6687">
        <w:rPr>
          <w:sz w:val="18"/>
        </w:rPr>
        <w:t xml:space="preserve"> </w:t>
      </w:r>
      <w:r w:rsidRPr="00E771F5">
        <w:rPr>
          <w:sz w:val="18"/>
        </w:rPr>
        <w:t>bu</w:t>
      </w:r>
      <w:r w:rsidRPr="00E771F5" w:rsidR="00FB6687">
        <w:rPr>
          <w:sz w:val="18"/>
        </w:rPr>
        <w:t xml:space="preserve"> </w:t>
      </w:r>
      <w:r w:rsidRPr="00E771F5">
        <w:rPr>
          <w:sz w:val="18"/>
        </w:rPr>
        <w:t>elektrikler</w:t>
      </w:r>
      <w:r w:rsidRPr="00E771F5" w:rsidR="00FB6687">
        <w:rPr>
          <w:sz w:val="18"/>
        </w:rPr>
        <w:t xml:space="preserve"> </w:t>
      </w:r>
      <w:r w:rsidRPr="00E771F5">
        <w:rPr>
          <w:sz w:val="18"/>
        </w:rPr>
        <w:t>kesilir,</w:t>
      </w:r>
      <w:r w:rsidRPr="00E771F5" w:rsidR="00FB6687">
        <w:rPr>
          <w:sz w:val="18"/>
        </w:rPr>
        <w:t xml:space="preserve"> </w:t>
      </w:r>
      <w:r w:rsidRPr="00E771F5">
        <w:rPr>
          <w:sz w:val="18"/>
        </w:rPr>
        <w:t>yollar</w:t>
      </w:r>
      <w:r w:rsidRPr="00E771F5" w:rsidR="00FB6687">
        <w:rPr>
          <w:sz w:val="18"/>
        </w:rPr>
        <w:t xml:space="preserve"> </w:t>
      </w:r>
      <w:r w:rsidRPr="00E771F5">
        <w:rPr>
          <w:sz w:val="18"/>
        </w:rPr>
        <w:t>kesilir,</w:t>
      </w:r>
      <w:r w:rsidRPr="00E771F5" w:rsidR="00FB6687">
        <w:rPr>
          <w:sz w:val="18"/>
        </w:rPr>
        <w:t xml:space="preserve"> </w:t>
      </w:r>
      <w:r w:rsidRPr="00E771F5">
        <w:rPr>
          <w:sz w:val="18"/>
        </w:rPr>
        <w:t>İnternet</w:t>
      </w:r>
      <w:r w:rsidRPr="00E771F5" w:rsidR="00FB6687">
        <w:rPr>
          <w:sz w:val="18"/>
        </w:rPr>
        <w:t xml:space="preserve"> </w:t>
      </w:r>
      <w:r w:rsidRPr="00E771F5">
        <w:rPr>
          <w:sz w:val="18"/>
        </w:rPr>
        <w:t>kesilir,</w:t>
      </w:r>
      <w:r w:rsidRPr="00E771F5" w:rsidR="00FB6687">
        <w:rPr>
          <w:sz w:val="18"/>
        </w:rPr>
        <w:t xml:space="preserve"> </w:t>
      </w:r>
      <w:r w:rsidRPr="00E771F5">
        <w:rPr>
          <w:sz w:val="18"/>
        </w:rPr>
        <w:t>haberleşme</w:t>
      </w:r>
      <w:r w:rsidRPr="00E771F5" w:rsidR="00FB6687">
        <w:rPr>
          <w:sz w:val="18"/>
        </w:rPr>
        <w:t xml:space="preserve"> </w:t>
      </w:r>
      <w:r w:rsidRPr="00E771F5">
        <w:rPr>
          <w:sz w:val="18"/>
        </w:rPr>
        <w:t>sağlayamayız;</w:t>
      </w:r>
      <w:r w:rsidRPr="00E771F5" w:rsidR="00FB6687">
        <w:rPr>
          <w:sz w:val="18"/>
        </w:rPr>
        <w:t xml:space="preserve"> </w:t>
      </w:r>
      <w:r w:rsidRPr="00E771F5">
        <w:rPr>
          <w:sz w:val="18"/>
        </w:rPr>
        <w:t>Ankara’da</w:t>
      </w:r>
      <w:r w:rsidRPr="00E771F5" w:rsidR="00FB6687">
        <w:rPr>
          <w:sz w:val="18"/>
        </w:rPr>
        <w:t xml:space="preserve"> </w:t>
      </w:r>
      <w:r w:rsidRPr="00E771F5">
        <w:rPr>
          <w:sz w:val="18"/>
        </w:rPr>
        <w:t>ailemizle</w:t>
      </w:r>
      <w:r w:rsidRPr="00E771F5" w:rsidR="00FB6687">
        <w:rPr>
          <w:sz w:val="18"/>
        </w:rPr>
        <w:t xml:space="preserve"> </w:t>
      </w:r>
      <w:r w:rsidRPr="00E771F5">
        <w:rPr>
          <w:sz w:val="18"/>
        </w:rPr>
        <w:t>buluşamayız,</w:t>
      </w:r>
      <w:r w:rsidRPr="00E771F5" w:rsidR="00FB6687">
        <w:rPr>
          <w:sz w:val="18"/>
        </w:rPr>
        <w:t xml:space="preserve"> </w:t>
      </w:r>
      <w:r w:rsidRPr="00E771F5">
        <w:rPr>
          <w:sz w:val="18"/>
        </w:rPr>
        <w:t>çocuklarımıza</w:t>
      </w:r>
      <w:r w:rsidRPr="00E771F5" w:rsidR="00FB6687">
        <w:rPr>
          <w:sz w:val="18"/>
        </w:rPr>
        <w:t xml:space="preserve"> </w:t>
      </w:r>
      <w:r w:rsidRPr="00E771F5">
        <w:rPr>
          <w:sz w:val="18"/>
        </w:rPr>
        <w:t>kavuşamayız,</w:t>
      </w:r>
      <w:r w:rsidRPr="00E771F5" w:rsidR="00FB6687">
        <w:rPr>
          <w:sz w:val="18"/>
        </w:rPr>
        <w:t xml:space="preserve"> </w:t>
      </w:r>
      <w:r w:rsidRPr="00E771F5">
        <w:rPr>
          <w:sz w:val="18"/>
        </w:rPr>
        <w:t>onlar</w:t>
      </w:r>
      <w:r w:rsidRPr="00E771F5" w:rsidR="00FB6687">
        <w:rPr>
          <w:sz w:val="18"/>
        </w:rPr>
        <w:t xml:space="preserve"> </w:t>
      </w:r>
      <w:r w:rsidRPr="00E771F5">
        <w:rPr>
          <w:sz w:val="18"/>
        </w:rPr>
        <w:t>bize</w:t>
      </w:r>
      <w:r w:rsidRPr="00E771F5" w:rsidR="00FB6687">
        <w:rPr>
          <w:sz w:val="18"/>
        </w:rPr>
        <w:t xml:space="preserve"> </w:t>
      </w:r>
      <w:r w:rsidRPr="00E771F5">
        <w:rPr>
          <w:sz w:val="18"/>
        </w:rPr>
        <w:t>ulaşamazlar.</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can</w:t>
      </w:r>
      <w:r w:rsidRPr="00E771F5" w:rsidR="00FB6687">
        <w:rPr>
          <w:sz w:val="18"/>
        </w:rPr>
        <w:t xml:space="preserve"> </w:t>
      </w:r>
      <w:r w:rsidRPr="00E771F5">
        <w:rPr>
          <w:sz w:val="18"/>
        </w:rPr>
        <w:t>yanmaktadır,</w:t>
      </w:r>
      <w:r w:rsidRPr="00E771F5" w:rsidR="00FB6687">
        <w:rPr>
          <w:sz w:val="18"/>
        </w:rPr>
        <w:t xml:space="preserve"> </w:t>
      </w:r>
      <w:r w:rsidRPr="00E771F5">
        <w:rPr>
          <w:sz w:val="18"/>
        </w:rPr>
        <w:t>onlara</w:t>
      </w:r>
      <w:r w:rsidRPr="00E771F5" w:rsidR="00FB6687">
        <w:rPr>
          <w:sz w:val="18"/>
        </w:rPr>
        <w:t xml:space="preserve"> </w:t>
      </w:r>
      <w:r w:rsidRPr="00E771F5">
        <w:rPr>
          <w:sz w:val="18"/>
        </w:rPr>
        <w:t>da</w:t>
      </w:r>
      <w:r w:rsidRPr="00E771F5" w:rsidR="00FB6687">
        <w:rPr>
          <w:sz w:val="18"/>
        </w:rPr>
        <w:t xml:space="preserve"> </w:t>
      </w:r>
      <w:r w:rsidRPr="00E771F5">
        <w:rPr>
          <w:sz w:val="18"/>
        </w:rPr>
        <w:t>kol</w:t>
      </w:r>
      <w:r w:rsidRPr="00E771F5" w:rsidR="00FB6687">
        <w:rPr>
          <w:sz w:val="18"/>
        </w:rPr>
        <w:t xml:space="preserve"> </w:t>
      </w:r>
      <w:r w:rsidRPr="00E771F5">
        <w:rPr>
          <w:sz w:val="18"/>
        </w:rPr>
        <w:t>kanat</w:t>
      </w:r>
      <w:r w:rsidRPr="00E771F5" w:rsidR="00FB6687">
        <w:rPr>
          <w:sz w:val="18"/>
        </w:rPr>
        <w:t xml:space="preserve"> </w:t>
      </w:r>
      <w:r w:rsidRPr="00E771F5">
        <w:rPr>
          <w:sz w:val="18"/>
        </w:rPr>
        <w:t>germeye</w:t>
      </w:r>
      <w:r w:rsidRPr="00E771F5" w:rsidR="00FB6687">
        <w:rPr>
          <w:sz w:val="18"/>
        </w:rPr>
        <w:t xml:space="preserve"> </w:t>
      </w:r>
      <w:r w:rsidRPr="00E771F5">
        <w:rPr>
          <w:sz w:val="18"/>
        </w:rPr>
        <w:t>çalışıyoruz</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Batılı</w:t>
      </w:r>
      <w:r w:rsidRPr="00E771F5" w:rsidR="00FB6687">
        <w:rPr>
          <w:sz w:val="18"/>
        </w:rPr>
        <w:t xml:space="preserve"> </w:t>
      </w:r>
      <w:r w:rsidRPr="00E771F5">
        <w:rPr>
          <w:sz w:val="18"/>
        </w:rPr>
        <w:t>ülkeler,</w:t>
      </w:r>
      <w:r w:rsidRPr="00E771F5" w:rsidR="00FB6687">
        <w:rPr>
          <w:sz w:val="18"/>
        </w:rPr>
        <w:t xml:space="preserve"> </w:t>
      </w:r>
      <w:r w:rsidRPr="00E771F5">
        <w:rPr>
          <w:sz w:val="18"/>
        </w:rPr>
        <w:t>maalesef</w:t>
      </w:r>
      <w:r w:rsidRPr="00E771F5" w:rsidR="00FB6687">
        <w:rPr>
          <w:sz w:val="18"/>
        </w:rPr>
        <w:t xml:space="preserve"> </w:t>
      </w:r>
      <w:r w:rsidRPr="00E771F5">
        <w:rPr>
          <w:sz w:val="18"/>
        </w:rPr>
        <w:t>İran,</w:t>
      </w:r>
      <w:r w:rsidRPr="00E771F5" w:rsidR="00FB6687">
        <w:rPr>
          <w:sz w:val="18"/>
        </w:rPr>
        <w:t xml:space="preserve"> </w:t>
      </w:r>
      <w:r w:rsidRPr="00E771F5">
        <w:rPr>
          <w:sz w:val="18"/>
        </w:rPr>
        <w:t>Rusya,</w:t>
      </w:r>
      <w:r w:rsidRPr="00E771F5" w:rsidR="00FB6687">
        <w:rPr>
          <w:sz w:val="18"/>
        </w:rPr>
        <w:t xml:space="preserve"> </w:t>
      </w:r>
      <w:r w:rsidRPr="00E771F5">
        <w:rPr>
          <w:sz w:val="18"/>
        </w:rPr>
        <w:t>Amerika,</w:t>
      </w:r>
      <w:r w:rsidRPr="00E771F5" w:rsidR="00FB6687">
        <w:rPr>
          <w:sz w:val="18"/>
        </w:rPr>
        <w:t xml:space="preserve"> </w:t>
      </w:r>
      <w:r w:rsidRPr="00E771F5">
        <w:rPr>
          <w:sz w:val="18"/>
        </w:rPr>
        <w:t>AB,</w:t>
      </w:r>
      <w:r w:rsidRPr="00E771F5" w:rsidR="00FB6687">
        <w:rPr>
          <w:sz w:val="18"/>
        </w:rPr>
        <w:t xml:space="preserve"> </w:t>
      </w:r>
      <w:r w:rsidRPr="00E771F5">
        <w:rPr>
          <w:sz w:val="18"/>
        </w:rPr>
        <w:t>bunlar</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silah</w:t>
      </w:r>
      <w:r w:rsidRPr="00E771F5" w:rsidR="00FB6687">
        <w:rPr>
          <w:sz w:val="18"/>
        </w:rPr>
        <w:t xml:space="preserve"> </w:t>
      </w:r>
      <w:r w:rsidRPr="00E771F5">
        <w:rPr>
          <w:sz w:val="18"/>
        </w:rPr>
        <w:t>satmak</w:t>
      </w:r>
      <w:r w:rsidRPr="00E771F5" w:rsidR="00FB6687">
        <w:rPr>
          <w:sz w:val="18"/>
        </w:rPr>
        <w:t xml:space="preserve"> </w:t>
      </w:r>
      <w:r w:rsidRPr="00E771F5">
        <w:rPr>
          <w:sz w:val="18"/>
        </w:rPr>
        <w:t>için,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oranın</w:t>
      </w:r>
      <w:r w:rsidRPr="00E771F5" w:rsidR="00FB6687">
        <w:rPr>
          <w:sz w:val="18"/>
        </w:rPr>
        <w:t xml:space="preserve"> </w:t>
      </w:r>
      <w:r w:rsidRPr="00E771F5">
        <w:rPr>
          <w:sz w:val="18"/>
        </w:rPr>
        <w:t>petrolünü</w:t>
      </w:r>
      <w:r w:rsidRPr="00E771F5" w:rsidR="00FB6687">
        <w:rPr>
          <w:sz w:val="18"/>
        </w:rPr>
        <w:t xml:space="preserve"> </w:t>
      </w:r>
      <w:r w:rsidRPr="00E771F5">
        <w:rPr>
          <w:sz w:val="18"/>
        </w:rPr>
        <w:t>alabilmek</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iç</w:t>
      </w:r>
      <w:r w:rsidRPr="00E771F5" w:rsidR="00FB6687">
        <w:rPr>
          <w:sz w:val="18"/>
        </w:rPr>
        <w:t xml:space="preserve"> </w:t>
      </w:r>
      <w:r w:rsidRPr="00E771F5">
        <w:rPr>
          <w:sz w:val="18"/>
        </w:rPr>
        <w:t>savaşa</w:t>
      </w:r>
      <w:r w:rsidRPr="00E771F5" w:rsidR="00FB6687">
        <w:rPr>
          <w:sz w:val="18"/>
        </w:rPr>
        <w:t xml:space="preserve"> </w:t>
      </w:r>
      <w:r w:rsidRPr="00E771F5">
        <w:rPr>
          <w:sz w:val="18"/>
        </w:rPr>
        <w:t>çanak</w:t>
      </w:r>
      <w:r w:rsidRPr="00E771F5" w:rsidR="00FB6687">
        <w:rPr>
          <w:sz w:val="18"/>
        </w:rPr>
        <w:t xml:space="preserve"> </w:t>
      </w:r>
      <w:r w:rsidRPr="00E771F5">
        <w:rPr>
          <w:sz w:val="18"/>
        </w:rPr>
        <w:t>tutmaktadırlar.</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ülke</w:t>
      </w:r>
      <w:r w:rsidRPr="00E771F5" w:rsidR="00FB6687">
        <w:rPr>
          <w:sz w:val="18"/>
        </w:rPr>
        <w:t xml:space="preserve"> </w:t>
      </w:r>
      <w:r w:rsidRPr="00E771F5">
        <w:rPr>
          <w:sz w:val="18"/>
        </w:rPr>
        <w:t>olarak</w:t>
      </w:r>
      <w:r w:rsidRPr="00E771F5" w:rsidR="00FB6687">
        <w:rPr>
          <w:sz w:val="18"/>
        </w:rPr>
        <w:t xml:space="preserve"> </w:t>
      </w:r>
      <w:r w:rsidRPr="00E771F5">
        <w:rPr>
          <w:sz w:val="18"/>
        </w:rPr>
        <w:t>inşallah</w:t>
      </w:r>
      <w:r w:rsidRPr="00E771F5" w:rsidR="00FB6687">
        <w:rPr>
          <w:sz w:val="18"/>
        </w:rPr>
        <w:t xml:space="preserve"> </w:t>
      </w:r>
      <w:r w:rsidRPr="00E771F5">
        <w:rPr>
          <w:sz w:val="18"/>
        </w:rPr>
        <w:t>bunun</w:t>
      </w:r>
      <w:r w:rsidRPr="00E771F5" w:rsidR="00FB6687">
        <w:rPr>
          <w:sz w:val="18"/>
        </w:rPr>
        <w:t xml:space="preserve"> </w:t>
      </w:r>
      <w:r w:rsidRPr="00E771F5">
        <w:rPr>
          <w:sz w:val="18"/>
        </w:rPr>
        <w:t>durması</w:t>
      </w:r>
      <w:r w:rsidRPr="00E771F5" w:rsidR="00FB6687">
        <w:rPr>
          <w:sz w:val="18"/>
        </w:rPr>
        <w:t xml:space="preserve"> </w:t>
      </w:r>
      <w:r w:rsidRPr="00E771F5">
        <w:rPr>
          <w:sz w:val="18"/>
        </w:rPr>
        <w:t>için</w:t>
      </w:r>
      <w:r w:rsidRPr="00E771F5" w:rsidR="00FB6687">
        <w:rPr>
          <w:sz w:val="18"/>
        </w:rPr>
        <w:t xml:space="preserve"> </w:t>
      </w:r>
      <w:r w:rsidRPr="00E771F5">
        <w:rPr>
          <w:sz w:val="18"/>
        </w:rPr>
        <w:t>mücadele</w:t>
      </w:r>
      <w:r w:rsidRPr="00E771F5" w:rsidR="00FB6687">
        <w:rPr>
          <w:sz w:val="18"/>
        </w:rPr>
        <w:t xml:space="preserve"> </w:t>
      </w:r>
      <w:r w:rsidRPr="00E771F5">
        <w:rPr>
          <w:sz w:val="18"/>
        </w:rPr>
        <w:t>ediyoruz.</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oradan</w:t>
      </w:r>
      <w:r w:rsidRPr="00E771F5" w:rsidR="00FB6687">
        <w:rPr>
          <w:sz w:val="18"/>
        </w:rPr>
        <w:t xml:space="preserve"> </w:t>
      </w:r>
      <w:r w:rsidRPr="00E771F5">
        <w:rPr>
          <w:sz w:val="18"/>
        </w:rPr>
        <w:t>sivil</w:t>
      </w:r>
      <w:r w:rsidRPr="00E771F5" w:rsidR="00FB6687">
        <w:rPr>
          <w:sz w:val="18"/>
        </w:rPr>
        <w:t xml:space="preserve"> </w:t>
      </w:r>
      <w:r w:rsidRPr="00E771F5">
        <w:rPr>
          <w:sz w:val="18"/>
        </w:rPr>
        <w:t>vatandaşlar</w:t>
      </w:r>
      <w:r w:rsidRPr="00E771F5" w:rsidR="00FB6687">
        <w:rPr>
          <w:sz w:val="18"/>
        </w:rPr>
        <w:t xml:space="preserve"> </w:t>
      </w:r>
      <w:r w:rsidRPr="00E771F5">
        <w:rPr>
          <w:sz w:val="18"/>
        </w:rPr>
        <w:t>tahliye</w:t>
      </w:r>
      <w:r w:rsidRPr="00E771F5" w:rsidR="00FB6687">
        <w:rPr>
          <w:sz w:val="18"/>
        </w:rPr>
        <w:t xml:space="preserve"> </w:t>
      </w:r>
      <w:r w:rsidRPr="00E771F5">
        <w:rPr>
          <w:sz w:val="18"/>
        </w:rPr>
        <w:t>ediliyor.</w:t>
      </w:r>
      <w:r w:rsidRPr="00E771F5" w:rsidR="00FB6687">
        <w:rPr>
          <w:sz w:val="18"/>
        </w:rPr>
        <w:t xml:space="preserve"> </w:t>
      </w:r>
      <w:r w:rsidRPr="00E771F5">
        <w:rPr>
          <w:sz w:val="18"/>
        </w:rPr>
        <w:t>İnanın</w:t>
      </w:r>
      <w:r w:rsidRPr="00E771F5" w:rsidR="00FB6687">
        <w:rPr>
          <w:sz w:val="18"/>
        </w:rPr>
        <w:t xml:space="preserve"> </w:t>
      </w:r>
      <w:r w:rsidRPr="00E771F5">
        <w:rPr>
          <w:sz w:val="18"/>
        </w:rPr>
        <w:t>çok</w:t>
      </w:r>
      <w:r w:rsidRPr="00E771F5" w:rsidR="00FB6687">
        <w:rPr>
          <w:sz w:val="18"/>
        </w:rPr>
        <w:t xml:space="preserve"> </w:t>
      </w:r>
      <w:r w:rsidRPr="00E771F5">
        <w:rPr>
          <w:sz w:val="18"/>
        </w:rPr>
        <w:t>canlar</w:t>
      </w:r>
      <w:r w:rsidRPr="00E771F5" w:rsidR="00FB6687">
        <w:rPr>
          <w:sz w:val="18"/>
        </w:rPr>
        <w:t xml:space="preserve"> </w:t>
      </w:r>
      <w:r w:rsidRPr="00E771F5">
        <w:rPr>
          <w:sz w:val="18"/>
        </w:rPr>
        <w:t>yanıyor.</w:t>
      </w:r>
      <w:r w:rsidRPr="00E771F5" w:rsidR="00FB6687">
        <w:rPr>
          <w:sz w:val="18"/>
        </w:rPr>
        <w:t xml:space="preserve"> </w:t>
      </w:r>
      <w:r w:rsidRPr="00E771F5">
        <w:rPr>
          <w:sz w:val="18"/>
        </w:rPr>
        <w:t>Hepimiz</w:t>
      </w:r>
      <w:r w:rsidRPr="00E771F5" w:rsidR="00FB6687">
        <w:rPr>
          <w:sz w:val="18"/>
        </w:rPr>
        <w:t xml:space="preserve"> </w:t>
      </w:r>
      <w:r w:rsidRPr="00E771F5">
        <w:rPr>
          <w:sz w:val="18"/>
        </w:rPr>
        <w:t>üzgünüz.</w:t>
      </w:r>
      <w:r w:rsidRPr="00E771F5" w:rsidR="00FB6687">
        <w:rPr>
          <w:sz w:val="18"/>
        </w:rPr>
        <w:t xml:space="preserve"> </w:t>
      </w:r>
      <w:r w:rsidRPr="00E771F5">
        <w:rPr>
          <w:sz w:val="18"/>
        </w:rPr>
        <w:t>Hepimiz,</w:t>
      </w:r>
      <w:r w:rsidRPr="00E771F5" w:rsidR="00FB6687">
        <w:rPr>
          <w:sz w:val="18"/>
        </w:rPr>
        <w:t xml:space="preserve"> </w:t>
      </w:r>
      <w:r w:rsidRPr="00E771F5">
        <w:rPr>
          <w:sz w:val="18"/>
        </w:rPr>
        <w:t>yüreklerimiz</w:t>
      </w:r>
      <w:r w:rsidRPr="00E771F5" w:rsidR="00FB6687">
        <w:rPr>
          <w:sz w:val="18"/>
        </w:rPr>
        <w:t xml:space="preserve"> </w:t>
      </w:r>
      <w:r w:rsidRPr="00E771F5">
        <w:rPr>
          <w:sz w:val="18"/>
        </w:rPr>
        <w:t>dağlanıyor,</w:t>
      </w:r>
      <w:r w:rsidRPr="00E771F5" w:rsidR="00FB6687">
        <w:rPr>
          <w:sz w:val="18"/>
        </w:rPr>
        <w:t xml:space="preserve"> </w:t>
      </w:r>
      <w:r w:rsidRPr="00E771F5">
        <w:rPr>
          <w:sz w:val="18"/>
        </w:rPr>
        <w:t>bunları</w:t>
      </w:r>
      <w:r w:rsidRPr="00E771F5" w:rsidR="00FB6687">
        <w:rPr>
          <w:sz w:val="18"/>
        </w:rPr>
        <w:t xml:space="preserve"> </w:t>
      </w:r>
      <w:r w:rsidRPr="00E771F5">
        <w:rPr>
          <w:sz w:val="18"/>
        </w:rPr>
        <w:t>izliyoruz,</w:t>
      </w:r>
      <w:r w:rsidRPr="00E771F5" w:rsidR="00FB6687">
        <w:rPr>
          <w:sz w:val="18"/>
        </w:rPr>
        <w:t xml:space="preserve"> </w:t>
      </w:r>
      <w:r w:rsidRPr="00E771F5">
        <w:rPr>
          <w:sz w:val="18"/>
        </w:rPr>
        <w:t>sessiz</w:t>
      </w:r>
      <w:r w:rsidRPr="00E771F5" w:rsidR="00FB6687">
        <w:rPr>
          <w:sz w:val="18"/>
        </w:rPr>
        <w:t xml:space="preserve"> </w:t>
      </w:r>
      <w:r w:rsidRPr="00E771F5">
        <w:rPr>
          <w:sz w:val="18"/>
        </w:rPr>
        <w:t>kalmamaya</w:t>
      </w:r>
      <w:r w:rsidRPr="00E771F5" w:rsidR="00FB6687">
        <w:rPr>
          <w:sz w:val="18"/>
        </w:rPr>
        <w:t xml:space="preserve"> </w:t>
      </w:r>
      <w:r w:rsidRPr="00E771F5">
        <w:rPr>
          <w:sz w:val="18"/>
        </w:rPr>
        <w:t>çalışıyoruz.</w:t>
      </w:r>
      <w:r w:rsidRPr="00E771F5" w:rsidR="00FB6687">
        <w:rPr>
          <w:sz w:val="18"/>
        </w:rPr>
        <w:t xml:space="preserve"> </w:t>
      </w:r>
      <w:r w:rsidRPr="00E771F5">
        <w:rPr>
          <w:sz w:val="18"/>
        </w:rPr>
        <w:t>İnşallah,</w:t>
      </w:r>
      <w:r w:rsidRPr="00E771F5" w:rsidR="00FB6687">
        <w:rPr>
          <w:sz w:val="18"/>
        </w:rPr>
        <w:t xml:space="preserve"> </w:t>
      </w:r>
      <w:r w:rsidRPr="00E771F5">
        <w:rPr>
          <w:sz w:val="18"/>
        </w:rPr>
        <w:t>buradaki</w:t>
      </w:r>
      <w:r w:rsidRPr="00E771F5" w:rsidR="00FB6687">
        <w:rPr>
          <w:sz w:val="18"/>
        </w:rPr>
        <w:t xml:space="preserve"> </w:t>
      </w:r>
      <w:r w:rsidRPr="00E771F5">
        <w:rPr>
          <w:sz w:val="18"/>
        </w:rPr>
        <w:t>dökülen</w:t>
      </w:r>
      <w:r w:rsidRPr="00E771F5" w:rsidR="00FB6687">
        <w:rPr>
          <w:sz w:val="18"/>
        </w:rPr>
        <w:t xml:space="preserve"> </w:t>
      </w:r>
      <w:r w:rsidRPr="00E771F5">
        <w:rPr>
          <w:sz w:val="18"/>
        </w:rPr>
        <w:t>kan</w:t>
      </w:r>
      <w:r w:rsidRPr="00E771F5" w:rsidR="00FB6687">
        <w:rPr>
          <w:sz w:val="18"/>
        </w:rPr>
        <w:t xml:space="preserve"> </w:t>
      </w:r>
      <w:r w:rsidRPr="00E771F5">
        <w:rPr>
          <w:sz w:val="18"/>
        </w:rPr>
        <w:t>da</w:t>
      </w:r>
      <w:r w:rsidRPr="00E771F5" w:rsidR="00FB6687">
        <w:rPr>
          <w:sz w:val="18"/>
        </w:rPr>
        <w:t xml:space="preserve"> </w:t>
      </w:r>
      <w:r w:rsidRPr="00E771F5">
        <w:rPr>
          <w:sz w:val="18"/>
        </w:rPr>
        <w:t>son</w:t>
      </w:r>
      <w:r w:rsidRPr="00E771F5" w:rsidR="00FB6687">
        <w:rPr>
          <w:sz w:val="18"/>
        </w:rPr>
        <w:t xml:space="preserve"> </w:t>
      </w:r>
      <w:r w:rsidRPr="00E771F5">
        <w:rPr>
          <w:sz w:val="18"/>
        </w:rPr>
        <w:t>olur;</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coğrafyaya</w:t>
      </w:r>
      <w:r w:rsidRPr="00E771F5" w:rsidR="00FB6687">
        <w:rPr>
          <w:sz w:val="18"/>
        </w:rPr>
        <w:t xml:space="preserve"> </w:t>
      </w:r>
      <w:r w:rsidRPr="00E771F5">
        <w:rPr>
          <w:sz w:val="18"/>
        </w:rPr>
        <w:t>da</w:t>
      </w:r>
      <w:r w:rsidRPr="00E771F5" w:rsidR="00FB6687">
        <w:rPr>
          <w:sz w:val="18"/>
        </w:rPr>
        <w:t xml:space="preserve"> </w:t>
      </w:r>
      <w:r w:rsidRPr="00E771F5">
        <w:rPr>
          <w:sz w:val="18"/>
        </w:rPr>
        <w:t>barış</w:t>
      </w:r>
      <w:r w:rsidRPr="00E771F5" w:rsidR="00FB6687">
        <w:rPr>
          <w:sz w:val="18"/>
        </w:rPr>
        <w:t xml:space="preserve"> </w:t>
      </w:r>
      <w:r w:rsidRPr="00E771F5">
        <w:rPr>
          <w:sz w:val="18"/>
        </w:rPr>
        <w:t>gelir,</w:t>
      </w:r>
      <w:r w:rsidRPr="00E771F5" w:rsidR="00FB6687">
        <w:rPr>
          <w:sz w:val="18"/>
        </w:rPr>
        <w:t xml:space="preserve"> </w:t>
      </w:r>
      <w:r w:rsidRPr="00E771F5">
        <w:rPr>
          <w:sz w:val="18"/>
        </w:rPr>
        <w:t>huzur</w:t>
      </w:r>
      <w:r w:rsidRPr="00E771F5" w:rsidR="00FB6687">
        <w:rPr>
          <w:sz w:val="18"/>
        </w:rPr>
        <w:t xml:space="preserve"> </w:t>
      </w:r>
      <w:r w:rsidRPr="00E771F5">
        <w:rPr>
          <w:sz w:val="18"/>
        </w:rPr>
        <w:t>gelir,</w:t>
      </w:r>
      <w:r w:rsidRPr="00E771F5" w:rsidR="00FB6687">
        <w:rPr>
          <w:sz w:val="18"/>
        </w:rPr>
        <w:t xml:space="preserve"> </w:t>
      </w:r>
      <w:r w:rsidRPr="00E771F5">
        <w:rPr>
          <w:sz w:val="18"/>
        </w:rPr>
        <w:t>sağlık</w:t>
      </w:r>
      <w:r w:rsidRPr="00E771F5" w:rsidR="00FB6687">
        <w:rPr>
          <w:sz w:val="18"/>
        </w:rPr>
        <w:t xml:space="preserve"> </w:t>
      </w:r>
      <w:r w:rsidRPr="00E771F5">
        <w:rPr>
          <w:sz w:val="18"/>
        </w:rPr>
        <w:t>gelir;</w:t>
      </w:r>
      <w:r w:rsidRPr="00E771F5" w:rsidR="00FB6687">
        <w:rPr>
          <w:sz w:val="18"/>
        </w:rPr>
        <w:t xml:space="preserve"> </w:t>
      </w:r>
      <w:r w:rsidRPr="00E771F5">
        <w:rPr>
          <w:sz w:val="18"/>
        </w:rPr>
        <w:t>inşallah</w:t>
      </w:r>
      <w:r w:rsidRPr="00E771F5" w:rsidR="00FB6687">
        <w:rPr>
          <w:sz w:val="18"/>
        </w:rPr>
        <w:t xml:space="preserve"> </w:t>
      </w:r>
      <w:r w:rsidRPr="00E771F5">
        <w:rPr>
          <w:sz w:val="18"/>
        </w:rPr>
        <w:t>bu</w:t>
      </w:r>
      <w:r w:rsidRPr="00E771F5" w:rsidR="00FB6687">
        <w:rPr>
          <w:sz w:val="18"/>
        </w:rPr>
        <w:t xml:space="preserve"> </w:t>
      </w:r>
      <w:r w:rsidRPr="00E771F5">
        <w:rPr>
          <w:sz w:val="18"/>
        </w:rPr>
        <w:t>tür</w:t>
      </w:r>
      <w:r w:rsidRPr="00E771F5" w:rsidR="00FB6687">
        <w:rPr>
          <w:sz w:val="18"/>
        </w:rPr>
        <w:t xml:space="preserve"> </w:t>
      </w:r>
      <w:r w:rsidRPr="00E771F5">
        <w:rPr>
          <w:sz w:val="18"/>
        </w:rPr>
        <w:t>hadiseler</w:t>
      </w:r>
      <w:r w:rsidRPr="00E771F5" w:rsidR="00FB6687">
        <w:rPr>
          <w:sz w:val="18"/>
        </w:rPr>
        <w:t xml:space="preserve"> </w:t>
      </w:r>
      <w:r w:rsidRPr="00E771F5">
        <w:rPr>
          <w:sz w:val="18"/>
        </w:rPr>
        <w:t>ülkemizde</w:t>
      </w:r>
      <w:r w:rsidRPr="00E771F5" w:rsidR="00FB6687">
        <w:rPr>
          <w:sz w:val="18"/>
        </w:rPr>
        <w:t xml:space="preserve"> </w:t>
      </w:r>
      <w:r w:rsidRPr="00E771F5">
        <w:rPr>
          <w:sz w:val="18"/>
        </w:rPr>
        <w:t>yaşanmaz</w:t>
      </w:r>
      <w:r w:rsidRPr="00E771F5" w:rsidR="00FB6687">
        <w:rPr>
          <w:sz w:val="18"/>
        </w:rPr>
        <w:t xml:space="preserve"> </w:t>
      </w:r>
      <w:r w:rsidRPr="00E771F5">
        <w:rPr>
          <w:sz w:val="18"/>
        </w:rPr>
        <w:t>ve</w:t>
      </w:r>
      <w:r w:rsidRPr="00E771F5" w:rsidR="00FB6687">
        <w:rPr>
          <w:sz w:val="18"/>
        </w:rPr>
        <w:t xml:space="preserve"> </w:t>
      </w:r>
      <w:r w:rsidRPr="00E771F5">
        <w:rPr>
          <w:sz w:val="18"/>
        </w:rPr>
        <w:t>dünyada</w:t>
      </w:r>
      <w:r w:rsidRPr="00E771F5" w:rsidR="00FB6687">
        <w:rPr>
          <w:sz w:val="18"/>
        </w:rPr>
        <w:t xml:space="preserve"> </w:t>
      </w:r>
      <w:r w:rsidRPr="00E771F5">
        <w:rPr>
          <w:sz w:val="18"/>
        </w:rPr>
        <w:t>yaşanmaz</w:t>
      </w:r>
      <w:r w:rsidRPr="00E771F5" w:rsidR="00FB6687">
        <w:rPr>
          <w:sz w:val="18"/>
        </w:rPr>
        <w:t xml:space="preserve"> </w:t>
      </w:r>
      <w:r w:rsidRPr="00E771F5">
        <w:rPr>
          <w:sz w:val="18"/>
        </w:rPr>
        <w:t>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Zonguldak</w:t>
      </w:r>
      <w:r w:rsidRPr="00E771F5" w:rsidR="00FB6687">
        <w:rPr>
          <w:sz w:val="18"/>
        </w:rPr>
        <w:t xml:space="preserve"> </w:t>
      </w:r>
      <w:r w:rsidRPr="00E771F5">
        <w:rPr>
          <w:sz w:val="18"/>
        </w:rPr>
        <w:t>Milletvekiliyim.</w:t>
      </w:r>
      <w:r w:rsidRPr="00E771F5" w:rsidR="00FB6687">
        <w:rPr>
          <w:sz w:val="18"/>
        </w:rPr>
        <w:t xml:space="preserve"> </w:t>
      </w:r>
      <w:r w:rsidRPr="00E771F5">
        <w:rPr>
          <w:sz w:val="18"/>
        </w:rPr>
        <w:t>İktidarlarımız</w:t>
      </w:r>
      <w:r w:rsidRPr="00E771F5" w:rsidR="00FB6687">
        <w:rPr>
          <w:sz w:val="18"/>
        </w:rPr>
        <w:t xml:space="preserve"> </w:t>
      </w:r>
      <w:r w:rsidRPr="00E771F5">
        <w:rPr>
          <w:sz w:val="18"/>
        </w:rPr>
        <w:t>döneminde</w:t>
      </w:r>
      <w:r w:rsidRPr="00E771F5" w:rsidR="00FB6687">
        <w:rPr>
          <w:sz w:val="18"/>
        </w:rPr>
        <w:t xml:space="preserve"> </w:t>
      </w:r>
      <w:r w:rsidRPr="00E771F5">
        <w:rPr>
          <w:sz w:val="18"/>
        </w:rPr>
        <w:t>Zonguldak’ımıza</w:t>
      </w:r>
      <w:r w:rsidRPr="00E771F5" w:rsidR="00FB6687">
        <w:rPr>
          <w:sz w:val="18"/>
        </w:rPr>
        <w:t xml:space="preserve"> </w:t>
      </w:r>
      <w:r w:rsidRPr="00E771F5">
        <w:rPr>
          <w:sz w:val="18"/>
        </w:rPr>
        <w:t>da</w:t>
      </w:r>
      <w:r w:rsidRPr="00E771F5" w:rsidR="00FB6687">
        <w:rPr>
          <w:sz w:val="18"/>
        </w:rPr>
        <w:t xml:space="preserve"> </w:t>
      </w:r>
      <w:r w:rsidRPr="00E771F5">
        <w:rPr>
          <w:sz w:val="18"/>
        </w:rPr>
        <w:t>8</w:t>
      </w:r>
      <w:r w:rsidRPr="00E771F5" w:rsidR="00FB6687">
        <w:rPr>
          <w:sz w:val="18"/>
        </w:rPr>
        <w:t xml:space="preserve"> </w:t>
      </w:r>
      <w:r w:rsidRPr="00E771F5">
        <w:rPr>
          <w:sz w:val="18"/>
        </w:rPr>
        <w:t>katrilyonluk</w:t>
      </w:r>
      <w:r w:rsidRPr="00E771F5" w:rsidR="00FB6687">
        <w:rPr>
          <w:sz w:val="18"/>
        </w:rPr>
        <w:t xml:space="preserve"> </w:t>
      </w:r>
      <w:r w:rsidRPr="00E771F5">
        <w:rPr>
          <w:sz w:val="18"/>
        </w:rPr>
        <w:t>yatırım</w:t>
      </w:r>
      <w:r w:rsidRPr="00E771F5" w:rsidR="00FB6687">
        <w:rPr>
          <w:sz w:val="18"/>
        </w:rPr>
        <w:t xml:space="preserve"> </w:t>
      </w:r>
      <w:r w:rsidRPr="00E771F5">
        <w:rPr>
          <w:sz w:val="18"/>
        </w:rPr>
        <w:t>yapılmıştır</w:t>
      </w:r>
      <w:r w:rsidRPr="00E771F5" w:rsidR="00FB6687">
        <w:rPr>
          <w:sz w:val="18"/>
        </w:rPr>
        <w:t xml:space="preserve"> </w:t>
      </w:r>
      <w:r w:rsidRPr="00E771F5">
        <w:rPr>
          <w:sz w:val="18"/>
        </w:rPr>
        <w:t>hükûmetlerimiz</w:t>
      </w:r>
      <w:r w:rsidRPr="00E771F5" w:rsidR="00FB6687">
        <w:rPr>
          <w:sz w:val="18"/>
        </w:rPr>
        <w:t xml:space="preserve"> </w:t>
      </w:r>
      <w:r w:rsidRPr="00E771F5">
        <w:rPr>
          <w:sz w:val="18"/>
        </w:rPr>
        <w:t>tarafından.</w:t>
      </w:r>
      <w:r w:rsidRPr="00E771F5" w:rsidR="00FB6687">
        <w:rPr>
          <w:sz w:val="18"/>
        </w:rPr>
        <w:t xml:space="preserve"> </w:t>
      </w:r>
      <w:r w:rsidRPr="00E771F5">
        <w:rPr>
          <w:sz w:val="18"/>
        </w:rPr>
        <w:t>2</w:t>
      </w:r>
      <w:r w:rsidRPr="00E771F5" w:rsidR="00FB6687">
        <w:rPr>
          <w:sz w:val="18"/>
        </w:rPr>
        <w:t xml:space="preserve"> </w:t>
      </w:r>
      <w:r w:rsidRPr="00E771F5">
        <w:rPr>
          <w:sz w:val="18"/>
        </w:rPr>
        <w:t>tane</w:t>
      </w:r>
      <w:r w:rsidRPr="00E771F5" w:rsidR="00FB6687">
        <w:rPr>
          <w:sz w:val="18"/>
        </w:rPr>
        <w:t xml:space="preserve"> </w:t>
      </w:r>
      <w:r w:rsidRPr="00E771F5">
        <w:rPr>
          <w:sz w:val="18"/>
        </w:rPr>
        <w:t>beldemiz</w:t>
      </w:r>
      <w:r w:rsidRPr="00E771F5" w:rsidR="00FB6687">
        <w:rPr>
          <w:sz w:val="18"/>
        </w:rPr>
        <w:t xml:space="preserve"> </w:t>
      </w:r>
      <w:r w:rsidRPr="00E771F5">
        <w:rPr>
          <w:sz w:val="18"/>
        </w:rPr>
        <w:t>ilçe</w:t>
      </w:r>
      <w:r w:rsidRPr="00E771F5" w:rsidR="00FB6687">
        <w:rPr>
          <w:sz w:val="18"/>
        </w:rPr>
        <w:t xml:space="preserve"> </w:t>
      </w:r>
      <w:r w:rsidRPr="00E771F5">
        <w:rPr>
          <w:sz w:val="18"/>
        </w:rPr>
        <w:t>olmuştur.</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6</w:t>
      </w:r>
      <w:r w:rsidRPr="00E771F5" w:rsidR="00FB6687">
        <w:rPr>
          <w:sz w:val="18"/>
        </w:rPr>
        <w:t xml:space="preserve"> </w:t>
      </w:r>
      <w:r w:rsidRPr="00E771F5">
        <w:rPr>
          <w:sz w:val="18"/>
        </w:rPr>
        <w:t>sıfır</w:t>
      </w:r>
      <w:r w:rsidRPr="00E771F5" w:rsidR="00FB6687">
        <w:rPr>
          <w:sz w:val="18"/>
        </w:rPr>
        <w:t xml:space="preserve"> </w:t>
      </w:r>
      <w:r w:rsidRPr="00E771F5">
        <w:rPr>
          <w:sz w:val="18"/>
        </w:rPr>
        <w:t>atıldı.</w:t>
      </w:r>
    </w:p>
    <w:p w:rsidRPr="00E771F5" w:rsidR="00407657" w:rsidP="00E771F5" w:rsidRDefault="00407657">
      <w:pPr>
        <w:pStyle w:val="GENELKURUL"/>
        <w:spacing w:line="240" w:lineRule="auto"/>
        <w:rPr>
          <w:sz w:val="18"/>
        </w:rPr>
      </w:pPr>
      <w:r w:rsidRPr="00E771F5">
        <w:rPr>
          <w:sz w:val="18"/>
        </w:rPr>
        <w:t>ÖZCAN</w:t>
      </w:r>
      <w:r w:rsidRPr="00E771F5" w:rsidR="00FB6687">
        <w:rPr>
          <w:sz w:val="18"/>
        </w:rPr>
        <w:t xml:space="preserve"> </w:t>
      </w:r>
      <w:r w:rsidRPr="00E771F5">
        <w:rPr>
          <w:sz w:val="18"/>
        </w:rPr>
        <w:t>ULUPINAR</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Yollarımız</w:t>
      </w:r>
      <w:r w:rsidRPr="00E771F5" w:rsidR="00FB6687">
        <w:rPr>
          <w:sz w:val="18"/>
        </w:rPr>
        <w:t xml:space="preserve"> </w:t>
      </w:r>
      <w:r w:rsidRPr="00E771F5">
        <w:rPr>
          <w:sz w:val="18"/>
        </w:rPr>
        <w:t>yapılmıştır.</w:t>
      </w:r>
      <w:r w:rsidRPr="00E771F5" w:rsidR="00FB6687">
        <w:rPr>
          <w:sz w:val="18"/>
        </w:rPr>
        <w:t xml:space="preserve"> </w:t>
      </w:r>
      <w:r w:rsidRPr="00E771F5">
        <w:rPr>
          <w:sz w:val="18"/>
        </w:rPr>
        <w:t>Cumhuriyet</w:t>
      </w:r>
      <w:r w:rsidRPr="00E771F5" w:rsidR="00FB6687">
        <w:rPr>
          <w:sz w:val="18"/>
        </w:rPr>
        <w:t xml:space="preserve"> </w:t>
      </w:r>
      <w:r w:rsidRPr="00E771F5">
        <w:rPr>
          <w:sz w:val="18"/>
        </w:rPr>
        <w:t>tarihinde</w:t>
      </w:r>
      <w:r w:rsidRPr="00E771F5" w:rsidR="00FB6687">
        <w:rPr>
          <w:sz w:val="18"/>
        </w:rPr>
        <w:t xml:space="preserve"> </w:t>
      </w:r>
      <w:r w:rsidRPr="00E771F5">
        <w:rPr>
          <w:sz w:val="18"/>
        </w:rPr>
        <w:t>ilk</w:t>
      </w:r>
      <w:r w:rsidRPr="00E771F5" w:rsidR="00FB6687">
        <w:rPr>
          <w:sz w:val="18"/>
        </w:rPr>
        <w:t xml:space="preserve"> </w:t>
      </w:r>
      <w:r w:rsidRPr="00E771F5">
        <w:rPr>
          <w:sz w:val="18"/>
        </w:rPr>
        <w:t>kez</w:t>
      </w:r>
      <w:r w:rsidRPr="00E771F5" w:rsidR="00FB6687">
        <w:rPr>
          <w:sz w:val="18"/>
        </w:rPr>
        <w:t xml:space="preserve"> </w:t>
      </w:r>
      <w:r w:rsidRPr="00E771F5">
        <w:rPr>
          <w:sz w:val="18"/>
        </w:rPr>
        <w:t>dönemimizde</w:t>
      </w:r>
      <w:r w:rsidRPr="00E771F5" w:rsidR="00FB6687">
        <w:rPr>
          <w:sz w:val="18"/>
        </w:rPr>
        <w:t xml:space="preserve"> </w:t>
      </w:r>
      <w:r w:rsidRPr="00E771F5">
        <w:rPr>
          <w:sz w:val="18"/>
        </w:rPr>
        <w:t>tren</w:t>
      </w:r>
      <w:r w:rsidRPr="00E771F5" w:rsidR="00FB6687">
        <w:rPr>
          <w:sz w:val="18"/>
        </w:rPr>
        <w:t xml:space="preserve"> </w:t>
      </w:r>
      <w:r w:rsidRPr="00E771F5">
        <w:rPr>
          <w:sz w:val="18"/>
        </w:rPr>
        <w:t>yollarımız,</w:t>
      </w:r>
      <w:r w:rsidRPr="00E771F5" w:rsidR="00FB6687">
        <w:rPr>
          <w:sz w:val="18"/>
        </w:rPr>
        <w:t xml:space="preserve"> </w:t>
      </w:r>
      <w:r w:rsidRPr="00E771F5">
        <w:rPr>
          <w:sz w:val="18"/>
        </w:rPr>
        <w:t>vagonlarımız</w:t>
      </w:r>
      <w:r w:rsidRPr="00E771F5" w:rsidR="00FB6687">
        <w:rPr>
          <w:sz w:val="18"/>
        </w:rPr>
        <w:t xml:space="preserve"> </w:t>
      </w:r>
      <w:r w:rsidRPr="00E771F5">
        <w:rPr>
          <w:sz w:val="18"/>
        </w:rPr>
        <w:t>yenilenmiştir,</w:t>
      </w:r>
      <w:r w:rsidRPr="00E771F5" w:rsidR="00FB6687">
        <w:rPr>
          <w:sz w:val="18"/>
        </w:rPr>
        <w:t xml:space="preserve"> </w:t>
      </w:r>
      <w:r w:rsidRPr="00E771F5">
        <w:rPr>
          <w:sz w:val="18"/>
        </w:rPr>
        <w:t>havaalanımız</w:t>
      </w:r>
      <w:r w:rsidRPr="00E771F5" w:rsidR="00FB6687">
        <w:rPr>
          <w:sz w:val="18"/>
        </w:rPr>
        <w:t xml:space="preserve"> </w:t>
      </w:r>
      <w:r w:rsidRPr="00E771F5">
        <w:rPr>
          <w:sz w:val="18"/>
        </w:rPr>
        <w:t>açılmıştır.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Vekilim,</w:t>
      </w:r>
      <w:r w:rsidRPr="00E771F5" w:rsidR="00FB6687">
        <w:rPr>
          <w:sz w:val="18"/>
        </w:rPr>
        <w:t xml:space="preserve"> </w:t>
      </w:r>
      <w:r w:rsidRPr="00E771F5">
        <w:rPr>
          <w:sz w:val="18"/>
        </w:rPr>
        <w:t>Ereğli-Devrek</w:t>
      </w:r>
      <w:r w:rsidRPr="00E771F5" w:rsidR="00FB6687">
        <w:rPr>
          <w:sz w:val="18"/>
        </w:rPr>
        <w:t xml:space="preserve"> </w:t>
      </w:r>
      <w:r w:rsidRPr="00E771F5">
        <w:rPr>
          <w:sz w:val="18"/>
        </w:rPr>
        <w:t>yolu</w:t>
      </w:r>
      <w:r w:rsidRPr="00E771F5" w:rsidR="00FB6687">
        <w:rPr>
          <w:sz w:val="18"/>
        </w:rPr>
        <w:t xml:space="preserve"> </w:t>
      </w:r>
      <w:r w:rsidRPr="00E771F5">
        <w:rPr>
          <w:sz w:val="18"/>
        </w:rPr>
        <w:t>bitmedi</w:t>
      </w:r>
      <w:r w:rsidRPr="00E771F5" w:rsidR="00FB6687">
        <w:rPr>
          <w:sz w:val="18"/>
        </w:rPr>
        <w:t xml:space="preserve"> </w:t>
      </w:r>
      <w:r w:rsidRPr="00E771F5">
        <w:rPr>
          <w:sz w:val="18"/>
        </w:rPr>
        <w:t>hâlâ.</w:t>
      </w:r>
      <w:r w:rsidRPr="00E771F5" w:rsidR="00FB6687">
        <w:rPr>
          <w:sz w:val="18"/>
        </w:rPr>
        <w:t xml:space="preserve"> </w:t>
      </w:r>
      <w:r w:rsidRPr="00E771F5">
        <w:rPr>
          <w:sz w:val="18"/>
        </w:rPr>
        <w:t>İlçelerimiz</w:t>
      </w:r>
      <w:r w:rsidRPr="00E771F5" w:rsidR="00FB6687">
        <w:rPr>
          <w:sz w:val="18"/>
        </w:rPr>
        <w:t xml:space="preserve"> </w:t>
      </w:r>
      <w:r w:rsidRPr="00E771F5">
        <w:rPr>
          <w:sz w:val="18"/>
        </w:rPr>
        <w:t>arasındaki</w:t>
      </w:r>
      <w:r w:rsidRPr="00E771F5" w:rsidR="00FB6687">
        <w:rPr>
          <w:sz w:val="18"/>
        </w:rPr>
        <w:t xml:space="preserve"> </w:t>
      </w:r>
      <w:r w:rsidRPr="00E771F5">
        <w:rPr>
          <w:sz w:val="18"/>
        </w:rPr>
        <w:t>yol</w:t>
      </w:r>
      <w:r w:rsidRPr="00E771F5" w:rsidR="00FB6687">
        <w:rPr>
          <w:sz w:val="18"/>
        </w:rPr>
        <w:t xml:space="preserve"> </w:t>
      </w:r>
      <w:r w:rsidRPr="00E771F5">
        <w:rPr>
          <w:sz w:val="18"/>
        </w:rPr>
        <w:t>bitmedi.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ÖZCAN</w:t>
      </w:r>
      <w:r w:rsidRPr="00E771F5" w:rsidR="00FB6687">
        <w:rPr>
          <w:sz w:val="18"/>
        </w:rPr>
        <w:t xml:space="preserve"> </w:t>
      </w:r>
      <w:r w:rsidRPr="00E771F5">
        <w:rPr>
          <w:sz w:val="18"/>
        </w:rPr>
        <w:t>ULUPINAR</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Filyos</w:t>
      </w:r>
      <w:r w:rsidRPr="00E771F5" w:rsidR="00FB6687">
        <w:rPr>
          <w:sz w:val="18"/>
        </w:rPr>
        <w:t xml:space="preserve"> </w:t>
      </w:r>
      <w:r w:rsidRPr="00E771F5">
        <w:rPr>
          <w:sz w:val="18"/>
        </w:rPr>
        <w:t>Vadi</w:t>
      </w:r>
      <w:r w:rsidRPr="00E771F5" w:rsidR="00FB6687">
        <w:rPr>
          <w:sz w:val="18"/>
        </w:rPr>
        <w:t xml:space="preserve"> </w:t>
      </w:r>
      <w:r w:rsidRPr="00E771F5">
        <w:rPr>
          <w:sz w:val="18"/>
        </w:rPr>
        <w:t>Projesi</w:t>
      </w:r>
      <w:r w:rsidRPr="00E771F5" w:rsidR="00FB6687">
        <w:rPr>
          <w:sz w:val="18"/>
        </w:rPr>
        <w:t xml:space="preserve"> </w:t>
      </w:r>
      <w:r w:rsidRPr="00E771F5">
        <w:rPr>
          <w:sz w:val="18"/>
        </w:rPr>
        <w:t>hayata</w:t>
      </w:r>
      <w:r w:rsidRPr="00E771F5" w:rsidR="00FB6687">
        <w:rPr>
          <w:sz w:val="18"/>
        </w:rPr>
        <w:t xml:space="preserve"> </w:t>
      </w:r>
      <w:r w:rsidRPr="00E771F5">
        <w:rPr>
          <w:sz w:val="18"/>
        </w:rPr>
        <w:t>geçirilmiştir,</w:t>
      </w:r>
      <w:r w:rsidRPr="00E771F5" w:rsidR="00FB6687">
        <w:rPr>
          <w:sz w:val="18"/>
        </w:rPr>
        <w:t xml:space="preserve"> </w:t>
      </w:r>
      <w:r w:rsidRPr="00E771F5">
        <w:rPr>
          <w:sz w:val="18"/>
        </w:rPr>
        <w:t>yüz</w:t>
      </w:r>
      <w:r w:rsidRPr="00E771F5" w:rsidR="00FB6687">
        <w:rPr>
          <w:sz w:val="18"/>
        </w:rPr>
        <w:t xml:space="preserve"> </w:t>
      </w:r>
      <w:r w:rsidRPr="00E771F5">
        <w:rPr>
          <w:sz w:val="18"/>
        </w:rPr>
        <w:t>yıllık</w:t>
      </w:r>
      <w:r w:rsidRPr="00E771F5" w:rsidR="00FB6687">
        <w:rPr>
          <w:sz w:val="18"/>
        </w:rPr>
        <w:t xml:space="preserve"> </w:t>
      </w:r>
      <w:r w:rsidRPr="00E771F5">
        <w:rPr>
          <w:sz w:val="18"/>
        </w:rPr>
        <w:t>projedir.</w:t>
      </w:r>
      <w:r w:rsidRPr="00E771F5" w:rsidR="00FB6687">
        <w:rPr>
          <w:sz w:val="18"/>
        </w:rPr>
        <w:t xml:space="preserve"> </w:t>
      </w:r>
      <w:r w:rsidRPr="00E771F5">
        <w:rPr>
          <w:sz w:val="18"/>
        </w:rPr>
        <w:t>İnşallah,</w:t>
      </w:r>
      <w:r w:rsidRPr="00E771F5" w:rsidR="00FB6687">
        <w:rPr>
          <w:sz w:val="18"/>
        </w:rPr>
        <w:t xml:space="preserve"> </w:t>
      </w:r>
      <w:r w:rsidRPr="00E771F5">
        <w:rPr>
          <w:sz w:val="18"/>
        </w:rPr>
        <w:t>orada</w:t>
      </w:r>
      <w:r w:rsidRPr="00E771F5" w:rsidR="00FB6687">
        <w:rPr>
          <w:sz w:val="18"/>
        </w:rPr>
        <w:t xml:space="preserve"> </w:t>
      </w:r>
      <w:r w:rsidRPr="00E771F5">
        <w:rPr>
          <w:sz w:val="18"/>
        </w:rPr>
        <w:t>Türkiye’nin</w:t>
      </w:r>
      <w:r w:rsidRPr="00E771F5" w:rsidR="00FB6687">
        <w:rPr>
          <w:sz w:val="18"/>
        </w:rPr>
        <w:t xml:space="preserve"> </w:t>
      </w:r>
      <w:r w:rsidRPr="00E771F5">
        <w:rPr>
          <w:sz w:val="18"/>
        </w:rPr>
        <w:t>3’üncü</w:t>
      </w:r>
      <w:r w:rsidRPr="00E771F5" w:rsidR="00FB6687">
        <w:rPr>
          <w:sz w:val="18"/>
        </w:rPr>
        <w:t xml:space="preserve"> </w:t>
      </w:r>
      <w:r w:rsidRPr="00E771F5">
        <w:rPr>
          <w:sz w:val="18"/>
        </w:rPr>
        <w:t>büyük</w:t>
      </w:r>
      <w:r w:rsidRPr="00E771F5" w:rsidR="00FB6687">
        <w:rPr>
          <w:sz w:val="18"/>
        </w:rPr>
        <w:t xml:space="preserve"> </w:t>
      </w:r>
      <w:r w:rsidRPr="00E771F5">
        <w:rPr>
          <w:sz w:val="18"/>
        </w:rPr>
        <w:t>limanı</w:t>
      </w:r>
      <w:r w:rsidRPr="00E771F5" w:rsidR="00FB6687">
        <w:rPr>
          <w:sz w:val="18"/>
        </w:rPr>
        <w:t xml:space="preserve"> </w:t>
      </w:r>
      <w:r w:rsidRPr="00E771F5">
        <w:rPr>
          <w:sz w:val="18"/>
        </w:rPr>
        <w:t>yapılmaktadır.</w:t>
      </w:r>
      <w:r w:rsidRPr="00E771F5" w:rsidR="00FB6687">
        <w:rPr>
          <w:sz w:val="18"/>
        </w:rPr>
        <w:t xml:space="preserve"> </w:t>
      </w:r>
      <w:r w:rsidRPr="00E771F5">
        <w:rPr>
          <w:sz w:val="18"/>
        </w:rPr>
        <w:t>Orada</w:t>
      </w:r>
      <w:r w:rsidRPr="00E771F5" w:rsidR="00FB6687">
        <w:rPr>
          <w:sz w:val="18"/>
        </w:rPr>
        <w:t xml:space="preserve"> </w:t>
      </w:r>
      <w:r w:rsidRPr="00E771F5">
        <w:rPr>
          <w:sz w:val="18"/>
        </w:rPr>
        <w:t>ilk</w:t>
      </w:r>
      <w:r w:rsidRPr="00E771F5" w:rsidR="00FB6687">
        <w:rPr>
          <w:sz w:val="18"/>
        </w:rPr>
        <w:t xml:space="preserve"> </w:t>
      </w:r>
      <w:r w:rsidRPr="00E771F5">
        <w:rPr>
          <w:sz w:val="18"/>
        </w:rPr>
        <w:t>etapta</w:t>
      </w:r>
      <w:r w:rsidRPr="00E771F5" w:rsidR="00FB6687">
        <w:rPr>
          <w:sz w:val="18"/>
        </w:rPr>
        <w:t xml:space="preserve"> </w:t>
      </w:r>
      <w:r w:rsidRPr="00E771F5">
        <w:rPr>
          <w:sz w:val="18"/>
        </w:rPr>
        <w:t>12</w:t>
      </w:r>
      <w:r w:rsidRPr="00E771F5" w:rsidR="00FB6687">
        <w:rPr>
          <w:sz w:val="18"/>
        </w:rPr>
        <w:t xml:space="preserve"> </w:t>
      </w:r>
      <w:r w:rsidRPr="00E771F5">
        <w:rPr>
          <w:sz w:val="18"/>
        </w:rPr>
        <w:t>bin</w:t>
      </w:r>
      <w:r w:rsidRPr="00E771F5" w:rsidR="00FB6687">
        <w:rPr>
          <w:sz w:val="18"/>
        </w:rPr>
        <w:t xml:space="preserve"> </w:t>
      </w:r>
      <w:r w:rsidRPr="00E771F5">
        <w:rPr>
          <w:sz w:val="18"/>
        </w:rPr>
        <w:t>kişi,</w:t>
      </w:r>
      <w:r w:rsidRPr="00E771F5" w:rsidR="00FB6687">
        <w:rPr>
          <w:sz w:val="18"/>
        </w:rPr>
        <w:t xml:space="preserve"> </w:t>
      </w:r>
      <w:r w:rsidRPr="00E771F5">
        <w:rPr>
          <w:sz w:val="18"/>
        </w:rPr>
        <w:t>bittiğinde</w:t>
      </w:r>
      <w:r w:rsidRPr="00E771F5" w:rsidR="00FB6687">
        <w:rPr>
          <w:sz w:val="18"/>
        </w:rPr>
        <w:t xml:space="preserve"> </w:t>
      </w:r>
      <w:r w:rsidRPr="00E771F5">
        <w:rPr>
          <w:sz w:val="18"/>
        </w:rPr>
        <w:t>40</w:t>
      </w:r>
      <w:r w:rsidRPr="00E771F5" w:rsidR="00FB6687">
        <w:rPr>
          <w:sz w:val="18"/>
        </w:rPr>
        <w:t xml:space="preserve"> </w:t>
      </w:r>
      <w:r w:rsidRPr="00E771F5">
        <w:rPr>
          <w:sz w:val="18"/>
        </w:rPr>
        <w:t>bin</w:t>
      </w:r>
      <w:r w:rsidRPr="00E771F5" w:rsidR="00FB6687">
        <w:rPr>
          <w:sz w:val="18"/>
        </w:rPr>
        <w:t xml:space="preserve"> </w:t>
      </w:r>
      <w:r w:rsidRPr="00E771F5">
        <w:rPr>
          <w:sz w:val="18"/>
        </w:rPr>
        <w:t>kişi</w:t>
      </w:r>
      <w:r w:rsidRPr="00E771F5" w:rsidR="00FB6687">
        <w:rPr>
          <w:sz w:val="18"/>
        </w:rPr>
        <w:t xml:space="preserve"> </w:t>
      </w:r>
      <w:r w:rsidRPr="00E771F5">
        <w:rPr>
          <w:sz w:val="18"/>
        </w:rPr>
        <w:t>iş</w:t>
      </w:r>
      <w:r w:rsidRPr="00E771F5" w:rsidR="00FB6687">
        <w:rPr>
          <w:sz w:val="18"/>
        </w:rPr>
        <w:t xml:space="preserve"> </w:t>
      </w:r>
      <w:r w:rsidRPr="00E771F5">
        <w:rPr>
          <w:sz w:val="18"/>
        </w:rPr>
        <w:t>sahibi</w:t>
      </w:r>
      <w:r w:rsidRPr="00E771F5" w:rsidR="00FB6687">
        <w:rPr>
          <w:sz w:val="18"/>
        </w:rPr>
        <w:t xml:space="preserve"> </w:t>
      </w:r>
      <w:r w:rsidRPr="00E771F5">
        <w:rPr>
          <w:sz w:val="18"/>
        </w:rPr>
        <w:t>olacaktır.</w:t>
      </w:r>
      <w:r w:rsidRPr="00E771F5" w:rsidR="00FB6687">
        <w:rPr>
          <w:sz w:val="18"/>
        </w:rPr>
        <w:t xml:space="preserve"> </w:t>
      </w:r>
      <w:r w:rsidRPr="00E771F5">
        <w:rPr>
          <w:sz w:val="18"/>
        </w:rPr>
        <w:t>25</w:t>
      </w:r>
      <w:r w:rsidRPr="00E771F5" w:rsidR="00FB6687">
        <w:rPr>
          <w:sz w:val="18"/>
        </w:rPr>
        <w:t xml:space="preserve"> </w:t>
      </w:r>
      <w:r w:rsidRPr="00E771F5">
        <w:rPr>
          <w:sz w:val="18"/>
        </w:rPr>
        <w:t>milyon</w:t>
      </w:r>
      <w:r w:rsidRPr="00E771F5" w:rsidR="00FB6687">
        <w:rPr>
          <w:sz w:val="18"/>
        </w:rPr>
        <w:t xml:space="preserve"> </w:t>
      </w:r>
      <w:r w:rsidRPr="00E771F5">
        <w:rPr>
          <w:sz w:val="18"/>
        </w:rPr>
        <w:t>ton</w:t>
      </w:r>
      <w:r w:rsidRPr="00E771F5" w:rsidR="00FB6687">
        <w:rPr>
          <w:sz w:val="18"/>
        </w:rPr>
        <w:t xml:space="preserve"> </w:t>
      </w:r>
      <w:r w:rsidRPr="00E771F5">
        <w:rPr>
          <w:sz w:val="18"/>
        </w:rPr>
        <w:t>kapasiteli</w:t>
      </w:r>
      <w:r w:rsidRPr="00E771F5" w:rsidR="00FB6687">
        <w:rPr>
          <w:sz w:val="18"/>
        </w:rPr>
        <w:t xml:space="preserve"> </w:t>
      </w:r>
      <w:r w:rsidRPr="00E771F5">
        <w:rPr>
          <w:sz w:val="18"/>
        </w:rPr>
        <w:t>bu</w:t>
      </w:r>
      <w:r w:rsidRPr="00E771F5" w:rsidR="00FB6687">
        <w:rPr>
          <w:sz w:val="18"/>
        </w:rPr>
        <w:t xml:space="preserve"> </w:t>
      </w:r>
      <w:r w:rsidRPr="00E771F5">
        <w:rPr>
          <w:sz w:val="18"/>
        </w:rPr>
        <w:t>liman</w:t>
      </w:r>
      <w:r w:rsidRPr="00E771F5" w:rsidR="00FB6687">
        <w:rPr>
          <w:sz w:val="18"/>
        </w:rPr>
        <w:t xml:space="preserve"> </w:t>
      </w:r>
      <w:r w:rsidRPr="00E771F5">
        <w:rPr>
          <w:sz w:val="18"/>
        </w:rPr>
        <w:t>sadece</w:t>
      </w:r>
      <w:r w:rsidRPr="00E771F5" w:rsidR="00FB6687">
        <w:rPr>
          <w:sz w:val="18"/>
        </w:rPr>
        <w:t xml:space="preserve"> </w:t>
      </w:r>
      <w:r w:rsidRPr="00E771F5">
        <w:rPr>
          <w:sz w:val="18"/>
        </w:rPr>
        <w:t>Zonguldak’ın</w:t>
      </w:r>
      <w:r w:rsidRPr="00E771F5" w:rsidR="00FB6687">
        <w:rPr>
          <w:sz w:val="18"/>
        </w:rPr>
        <w:t xml:space="preserve"> </w:t>
      </w:r>
      <w:r w:rsidRPr="00E771F5">
        <w:rPr>
          <w:sz w:val="18"/>
        </w:rPr>
        <w:t>değil,</w:t>
      </w:r>
      <w:r w:rsidRPr="00E771F5" w:rsidR="00FB6687">
        <w:rPr>
          <w:sz w:val="18"/>
        </w:rPr>
        <w:t xml:space="preserve"> </w:t>
      </w:r>
      <w:r w:rsidRPr="00E771F5">
        <w:rPr>
          <w:sz w:val="18"/>
        </w:rPr>
        <w:t>Orta</w:t>
      </w:r>
      <w:r w:rsidRPr="00E771F5" w:rsidR="00FB6687">
        <w:rPr>
          <w:sz w:val="18"/>
        </w:rPr>
        <w:t xml:space="preserve"> </w:t>
      </w:r>
      <w:r w:rsidRPr="00E771F5">
        <w:rPr>
          <w:sz w:val="18"/>
        </w:rPr>
        <w:t>Anadolu’nun,</w:t>
      </w:r>
      <w:r w:rsidRPr="00E771F5" w:rsidR="00FB6687">
        <w:rPr>
          <w:sz w:val="18"/>
        </w:rPr>
        <w:t xml:space="preserve"> </w:t>
      </w:r>
      <w:r w:rsidRPr="00E771F5">
        <w:rPr>
          <w:sz w:val="18"/>
        </w:rPr>
        <w:t>Batı</w:t>
      </w:r>
      <w:r w:rsidRPr="00E771F5" w:rsidR="00FB6687">
        <w:rPr>
          <w:sz w:val="18"/>
        </w:rPr>
        <w:t xml:space="preserve"> </w:t>
      </w:r>
      <w:r w:rsidRPr="00E771F5">
        <w:rPr>
          <w:sz w:val="18"/>
        </w:rPr>
        <w:t>Karadeniz’in</w:t>
      </w:r>
      <w:r w:rsidRPr="00E771F5" w:rsidR="00FB6687">
        <w:rPr>
          <w:sz w:val="18"/>
        </w:rPr>
        <w:t xml:space="preserve"> </w:t>
      </w:r>
      <w:r w:rsidRPr="00E771F5">
        <w:rPr>
          <w:sz w:val="18"/>
        </w:rPr>
        <w:t>kurtuluşu</w:t>
      </w:r>
      <w:r w:rsidRPr="00E771F5" w:rsidR="00FB6687">
        <w:rPr>
          <w:sz w:val="18"/>
        </w:rPr>
        <w:t xml:space="preserve"> </w:t>
      </w:r>
      <w:r w:rsidRPr="00E771F5">
        <w:rPr>
          <w:sz w:val="18"/>
        </w:rPr>
        <w:t>olacaktır.</w:t>
      </w:r>
      <w:r w:rsidRPr="00E771F5" w:rsidR="00FB6687">
        <w:rPr>
          <w:sz w:val="18"/>
        </w:rPr>
        <w:t xml:space="preserve"> </w:t>
      </w:r>
      <w:r w:rsidRPr="00E771F5">
        <w:rPr>
          <w:sz w:val="18"/>
        </w:rPr>
        <w:t>Bu</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yatırımlar</w:t>
      </w:r>
      <w:r w:rsidRPr="00E771F5" w:rsidR="00FB6687">
        <w:rPr>
          <w:sz w:val="18"/>
        </w:rPr>
        <w:t xml:space="preserve"> </w:t>
      </w:r>
      <w:r w:rsidRPr="00E771F5">
        <w:rPr>
          <w:sz w:val="18"/>
        </w:rPr>
        <w:t>da</w:t>
      </w:r>
      <w:r w:rsidRPr="00E771F5" w:rsidR="00FB6687">
        <w:rPr>
          <w:sz w:val="18"/>
        </w:rPr>
        <w:t xml:space="preserve"> </w:t>
      </w:r>
      <w:r w:rsidRPr="00E771F5">
        <w:rPr>
          <w:sz w:val="18"/>
        </w:rPr>
        <w:t>inşallah</w:t>
      </w:r>
      <w:r w:rsidRPr="00E771F5" w:rsidR="00FB6687">
        <w:rPr>
          <w:sz w:val="18"/>
        </w:rPr>
        <w:t xml:space="preserve"> </w:t>
      </w:r>
      <w:r w:rsidRPr="00E771F5">
        <w:rPr>
          <w:sz w:val="18"/>
        </w:rPr>
        <w:t>önümüzdeki</w:t>
      </w:r>
      <w:r w:rsidRPr="00E771F5" w:rsidR="00FB6687">
        <w:rPr>
          <w:sz w:val="18"/>
        </w:rPr>
        <w:t xml:space="preserve"> </w:t>
      </w:r>
      <w:r w:rsidRPr="00E771F5">
        <w:rPr>
          <w:sz w:val="18"/>
        </w:rPr>
        <w:t>günlerde</w:t>
      </w:r>
      <w:r w:rsidRPr="00E771F5" w:rsidR="00FB6687">
        <w:rPr>
          <w:sz w:val="18"/>
        </w:rPr>
        <w:t xml:space="preserve"> </w:t>
      </w:r>
      <w:r w:rsidRPr="00E771F5">
        <w:rPr>
          <w:sz w:val="18"/>
        </w:rPr>
        <w:t>devam</w:t>
      </w:r>
      <w:r w:rsidRPr="00E771F5" w:rsidR="00FB6687">
        <w:rPr>
          <w:sz w:val="18"/>
        </w:rPr>
        <w:t xml:space="preserve"> </w:t>
      </w:r>
      <w:r w:rsidRPr="00E771F5">
        <w:rPr>
          <w:sz w:val="18"/>
        </w:rPr>
        <w:t>edecektir.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Zonguldak’ımızın</w:t>
      </w:r>
      <w:r w:rsidRPr="00E771F5" w:rsidR="00FB6687">
        <w:rPr>
          <w:sz w:val="18"/>
        </w:rPr>
        <w:t xml:space="preserve"> </w:t>
      </w:r>
      <w:r w:rsidRPr="00E771F5">
        <w:rPr>
          <w:sz w:val="18"/>
        </w:rPr>
        <w:t>mülkiyet</w:t>
      </w:r>
      <w:r w:rsidRPr="00E771F5" w:rsidR="00FB6687">
        <w:rPr>
          <w:sz w:val="18"/>
        </w:rPr>
        <w:t xml:space="preserve"> </w:t>
      </w:r>
      <w:r w:rsidRPr="00E771F5">
        <w:rPr>
          <w:sz w:val="18"/>
        </w:rPr>
        <w:t>yasası</w:t>
      </w:r>
      <w:r w:rsidRPr="00E771F5" w:rsidR="00FB6687">
        <w:rPr>
          <w:sz w:val="18"/>
        </w:rPr>
        <w:t xml:space="preserve"> </w:t>
      </w:r>
      <w:r w:rsidRPr="00E771F5">
        <w:rPr>
          <w:sz w:val="18"/>
        </w:rPr>
        <w:t>dönemimizde</w:t>
      </w:r>
      <w:r w:rsidRPr="00E771F5" w:rsidR="00FB6687">
        <w:rPr>
          <w:sz w:val="18"/>
        </w:rPr>
        <w:t xml:space="preserve"> </w:t>
      </w:r>
      <w:r w:rsidRPr="00E771F5">
        <w:rPr>
          <w:sz w:val="18"/>
        </w:rPr>
        <w:t>hayata</w:t>
      </w:r>
      <w:r w:rsidRPr="00E771F5" w:rsidR="00FB6687">
        <w:rPr>
          <w:sz w:val="18"/>
        </w:rPr>
        <w:t xml:space="preserve"> </w:t>
      </w:r>
      <w:r w:rsidRPr="00E771F5">
        <w:rPr>
          <w:sz w:val="18"/>
        </w:rPr>
        <w:t>geçirilmiştir,</w:t>
      </w:r>
      <w:r w:rsidRPr="00E771F5" w:rsidR="00FB6687">
        <w:rPr>
          <w:sz w:val="18"/>
        </w:rPr>
        <w:t xml:space="preserve"> </w:t>
      </w:r>
      <w:r w:rsidRPr="00E771F5">
        <w:rPr>
          <w:sz w:val="18"/>
        </w:rPr>
        <w:t>50</w:t>
      </w:r>
      <w:r w:rsidRPr="00E771F5" w:rsidR="00FB6687">
        <w:rPr>
          <w:sz w:val="18"/>
        </w:rPr>
        <w:t xml:space="preserve"> </w:t>
      </w:r>
      <w:r w:rsidRPr="00E771F5">
        <w:rPr>
          <w:sz w:val="18"/>
        </w:rPr>
        <w:t>bin</w:t>
      </w:r>
      <w:r w:rsidRPr="00E771F5" w:rsidR="00FB6687">
        <w:rPr>
          <w:sz w:val="18"/>
        </w:rPr>
        <w:t xml:space="preserve"> </w:t>
      </w:r>
      <w:r w:rsidRPr="00E771F5">
        <w:rPr>
          <w:sz w:val="18"/>
        </w:rPr>
        <w:t>vatandaşımız</w:t>
      </w:r>
      <w:r w:rsidRPr="00E771F5" w:rsidR="00FB6687">
        <w:rPr>
          <w:sz w:val="18"/>
        </w:rPr>
        <w:t xml:space="preserve"> </w:t>
      </w:r>
      <w:r w:rsidRPr="00E771F5">
        <w:rPr>
          <w:sz w:val="18"/>
        </w:rPr>
        <w:t>tapu</w:t>
      </w:r>
      <w:r w:rsidRPr="00E771F5" w:rsidR="00FB6687">
        <w:rPr>
          <w:sz w:val="18"/>
        </w:rPr>
        <w:t xml:space="preserve"> </w:t>
      </w:r>
      <w:r w:rsidRPr="00E771F5">
        <w:rPr>
          <w:sz w:val="18"/>
        </w:rPr>
        <w:t>sahibi</w:t>
      </w:r>
      <w:r w:rsidRPr="00E771F5" w:rsidR="00FB6687">
        <w:rPr>
          <w:sz w:val="18"/>
        </w:rPr>
        <w:t xml:space="preserve"> </w:t>
      </w:r>
      <w:r w:rsidRPr="00E771F5">
        <w:rPr>
          <w:sz w:val="18"/>
        </w:rPr>
        <w:t>olmuştur.</w:t>
      </w:r>
      <w:r w:rsidRPr="00E771F5" w:rsidR="00FB6687">
        <w:rPr>
          <w:sz w:val="18"/>
        </w:rPr>
        <w:t xml:space="preserve"> </w:t>
      </w:r>
      <w:r w:rsidRPr="00E771F5">
        <w:rPr>
          <w:sz w:val="18"/>
        </w:rPr>
        <w:t>Zonguldak’ın</w:t>
      </w:r>
      <w:r w:rsidRPr="00E771F5" w:rsidR="00FB6687">
        <w:rPr>
          <w:sz w:val="18"/>
        </w:rPr>
        <w:t xml:space="preserve"> </w:t>
      </w:r>
      <w:r w:rsidRPr="00E771F5">
        <w:rPr>
          <w:sz w:val="18"/>
        </w:rPr>
        <w:t>stadyumu</w:t>
      </w:r>
      <w:r w:rsidRPr="00E771F5" w:rsidR="00FB6687">
        <w:rPr>
          <w:sz w:val="18"/>
        </w:rPr>
        <w:t xml:space="preserve"> </w:t>
      </w:r>
      <w:r w:rsidRPr="00E771F5">
        <w:rPr>
          <w:sz w:val="18"/>
        </w:rPr>
        <w:t>yapılmaktadır.</w:t>
      </w:r>
      <w:r w:rsidRPr="00E771F5" w:rsidR="00FB6687">
        <w:rPr>
          <w:sz w:val="18"/>
        </w:rPr>
        <w:t xml:space="preserve"> </w:t>
      </w:r>
      <w:r w:rsidRPr="00E771F5">
        <w:rPr>
          <w:sz w:val="18"/>
        </w:rPr>
        <w:t>Hastaneyle</w:t>
      </w:r>
      <w:r w:rsidRPr="00E771F5" w:rsidR="00FB6687">
        <w:rPr>
          <w:sz w:val="18"/>
        </w:rPr>
        <w:t xml:space="preserve"> </w:t>
      </w:r>
      <w:r w:rsidRPr="00E771F5">
        <w:rPr>
          <w:sz w:val="18"/>
        </w:rPr>
        <w:t>ilgili</w:t>
      </w:r>
      <w:r w:rsidRPr="00E771F5" w:rsidR="00FB6687">
        <w:rPr>
          <w:sz w:val="18"/>
        </w:rPr>
        <w:t xml:space="preserve"> </w:t>
      </w:r>
      <w:r w:rsidRPr="00E771F5">
        <w:rPr>
          <w:sz w:val="18"/>
        </w:rPr>
        <w:t>sıkıntılar</w:t>
      </w:r>
      <w:r w:rsidRPr="00E771F5" w:rsidR="00FB6687">
        <w:rPr>
          <w:sz w:val="18"/>
        </w:rPr>
        <w:t xml:space="preserve"> </w:t>
      </w:r>
      <w:r w:rsidRPr="00E771F5">
        <w:rPr>
          <w:sz w:val="18"/>
        </w:rPr>
        <w:t>olmuştur,</w:t>
      </w:r>
      <w:r w:rsidRPr="00E771F5" w:rsidR="00FB6687">
        <w:rPr>
          <w:sz w:val="18"/>
        </w:rPr>
        <w:t xml:space="preserve"> </w:t>
      </w:r>
      <w:r w:rsidRPr="00E771F5">
        <w:rPr>
          <w:sz w:val="18"/>
        </w:rPr>
        <w:t>inşallah</w:t>
      </w:r>
      <w:r w:rsidRPr="00E771F5" w:rsidR="00FB6687">
        <w:rPr>
          <w:sz w:val="18"/>
        </w:rPr>
        <w:t xml:space="preserve"> </w:t>
      </w:r>
      <w:r w:rsidRPr="00E771F5">
        <w:rPr>
          <w:sz w:val="18"/>
        </w:rPr>
        <w:t>önümüzdeki</w:t>
      </w:r>
      <w:r w:rsidRPr="00E771F5" w:rsidR="00FB6687">
        <w:rPr>
          <w:sz w:val="18"/>
        </w:rPr>
        <w:t xml:space="preserve"> </w:t>
      </w:r>
      <w:r w:rsidRPr="00E771F5">
        <w:rPr>
          <w:sz w:val="18"/>
        </w:rPr>
        <w:t>günlerde</w:t>
      </w:r>
      <w:r w:rsidRPr="00E771F5" w:rsidR="00FB6687">
        <w:rPr>
          <w:sz w:val="18"/>
        </w:rPr>
        <w:t xml:space="preserve"> </w:t>
      </w:r>
      <w:r w:rsidRPr="00E771F5">
        <w:rPr>
          <w:sz w:val="18"/>
        </w:rPr>
        <w:t>hastane</w:t>
      </w:r>
      <w:r w:rsidRPr="00E771F5" w:rsidR="00FB6687">
        <w:rPr>
          <w:sz w:val="18"/>
        </w:rPr>
        <w:t xml:space="preserve"> </w:t>
      </w:r>
      <w:r w:rsidRPr="00E771F5">
        <w:rPr>
          <w:sz w:val="18"/>
        </w:rPr>
        <w:t>de</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yerde</w:t>
      </w:r>
      <w:r w:rsidRPr="00E771F5" w:rsidR="00FB6687">
        <w:rPr>
          <w:sz w:val="18"/>
        </w:rPr>
        <w:t xml:space="preserve"> </w:t>
      </w:r>
      <w:r w:rsidRPr="00E771F5">
        <w:rPr>
          <w:sz w:val="18"/>
        </w:rPr>
        <w:t>inşa</w:t>
      </w:r>
      <w:r w:rsidRPr="00E771F5" w:rsidR="00FB6687">
        <w:rPr>
          <w:sz w:val="18"/>
        </w:rPr>
        <w:t xml:space="preserve"> </w:t>
      </w:r>
      <w:r w:rsidRPr="00E771F5">
        <w:rPr>
          <w:sz w:val="18"/>
        </w:rPr>
        <w:t>edilecektir.</w:t>
      </w:r>
      <w:r w:rsidRPr="00E771F5" w:rsidR="00FB6687">
        <w:rPr>
          <w:sz w:val="18"/>
        </w:rPr>
        <w:t xml:space="preserve"> </w:t>
      </w:r>
      <w:r w:rsidRPr="00E771F5">
        <w:rPr>
          <w:sz w:val="18"/>
        </w:rPr>
        <w:t>İlçelerimizdeki</w:t>
      </w:r>
      <w:r w:rsidRPr="00E771F5" w:rsidR="00FB6687">
        <w:rPr>
          <w:sz w:val="18"/>
        </w:rPr>
        <w:t xml:space="preserve"> </w:t>
      </w:r>
      <w:r w:rsidRPr="00E771F5">
        <w:rPr>
          <w:sz w:val="18"/>
        </w:rPr>
        <w:t>kamu</w:t>
      </w:r>
      <w:r w:rsidRPr="00E771F5" w:rsidR="00FB6687">
        <w:rPr>
          <w:sz w:val="18"/>
        </w:rPr>
        <w:t xml:space="preserve"> </w:t>
      </w:r>
      <w:r w:rsidRPr="00E771F5">
        <w:rPr>
          <w:sz w:val="18"/>
        </w:rPr>
        <w:t>yatırımları</w:t>
      </w:r>
      <w:r w:rsidRPr="00E771F5" w:rsidR="00FB6687">
        <w:rPr>
          <w:sz w:val="18"/>
        </w:rPr>
        <w:t xml:space="preserve"> </w:t>
      </w:r>
      <w:r w:rsidRPr="00E771F5">
        <w:rPr>
          <w:sz w:val="18"/>
        </w:rPr>
        <w:t>tamamlanmıştır.</w:t>
      </w:r>
      <w:r w:rsidRPr="00E771F5" w:rsidR="00FB6687">
        <w:rPr>
          <w:sz w:val="18"/>
        </w:rPr>
        <w:t xml:space="preserve"> </w:t>
      </w:r>
      <w:r w:rsidRPr="00E771F5">
        <w:rPr>
          <w:sz w:val="18"/>
        </w:rPr>
        <w:t>Zonguldak’ta</w:t>
      </w:r>
      <w:r w:rsidRPr="00E771F5" w:rsidR="00FB6687">
        <w:rPr>
          <w:sz w:val="18"/>
        </w:rPr>
        <w:t xml:space="preserve"> </w:t>
      </w:r>
      <w:r w:rsidRPr="00E771F5">
        <w:rPr>
          <w:sz w:val="18"/>
        </w:rPr>
        <w:t>TOKİ</w:t>
      </w:r>
      <w:r w:rsidRPr="00E771F5" w:rsidR="00FB6687">
        <w:rPr>
          <w:sz w:val="18"/>
        </w:rPr>
        <w:t xml:space="preserve"> </w:t>
      </w:r>
      <w:r w:rsidRPr="00E771F5">
        <w:rPr>
          <w:sz w:val="18"/>
        </w:rPr>
        <w:t>çalışmaları</w:t>
      </w:r>
      <w:r w:rsidRPr="00E771F5" w:rsidR="00FB6687">
        <w:rPr>
          <w:sz w:val="18"/>
        </w:rPr>
        <w:t xml:space="preserve"> </w:t>
      </w:r>
      <w:r w:rsidRPr="00E771F5">
        <w:rPr>
          <w:sz w:val="18"/>
        </w:rPr>
        <w:t>devam</w:t>
      </w:r>
      <w:r w:rsidRPr="00E771F5" w:rsidR="00FB6687">
        <w:rPr>
          <w:sz w:val="18"/>
        </w:rPr>
        <w:t xml:space="preserve"> </w:t>
      </w:r>
      <w:r w:rsidRPr="00E771F5">
        <w:rPr>
          <w:sz w:val="18"/>
        </w:rPr>
        <w:t>etmektedir</w:t>
      </w:r>
      <w:r w:rsidRPr="00E771F5" w:rsidR="00FB6687">
        <w:rPr>
          <w:sz w:val="18"/>
        </w:rPr>
        <w:t xml:space="preserve"> </w:t>
      </w:r>
      <w:r w:rsidRPr="00E771F5">
        <w:rPr>
          <w:sz w:val="18"/>
        </w:rPr>
        <w:t>ve</w:t>
      </w:r>
      <w:r w:rsidRPr="00E771F5" w:rsidR="00FB6687">
        <w:rPr>
          <w:sz w:val="18"/>
        </w:rPr>
        <w:t xml:space="preserve"> </w:t>
      </w:r>
      <w:r w:rsidRPr="00E771F5">
        <w:rPr>
          <w:sz w:val="18"/>
        </w:rPr>
        <w:t>inşallah</w:t>
      </w:r>
      <w:r w:rsidRPr="00E771F5" w:rsidR="00FB6687">
        <w:rPr>
          <w:sz w:val="18"/>
        </w:rPr>
        <w:t xml:space="preserve"> </w:t>
      </w:r>
      <w:r w:rsidRPr="00E771F5">
        <w:rPr>
          <w:sz w:val="18"/>
        </w:rPr>
        <w:t>Zonguldak</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bütçeden</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payı</w:t>
      </w:r>
      <w:r w:rsidRPr="00E771F5" w:rsidR="00FB6687">
        <w:rPr>
          <w:sz w:val="18"/>
        </w:rPr>
        <w:t xml:space="preserve"> </w:t>
      </w:r>
      <w:r w:rsidRPr="00E771F5">
        <w:rPr>
          <w:sz w:val="18"/>
        </w:rPr>
        <w:t>alacaktır.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bütçenin</w:t>
      </w:r>
      <w:r w:rsidRPr="00E771F5" w:rsidR="00FB6687">
        <w:rPr>
          <w:sz w:val="18"/>
        </w:rPr>
        <w:t xml:space="preserve"> </w:t>
      </w:r>
      <w:r w:rsidRPr="00E771F5">
        <w:rPr>
          <w:sz w:val="18"/>
        </w:rPr>
        <w:t>hazırlanmasında</w:t>
      </w:r>
      <w:r w:rsidRPr="00E771F5" w:rsidR="00FB6687">
        <w:rPr>
          <w:sz w:val="18"/>
        </w:rPr>
        <w:t xml:space="preserve"> </w:t>
      </w:r>
      <w:r w:rsidRPr="00E771F5">
        <w:rPr>
          <w:sz w:val="18"/>
        </w:rPr>
        <w:t>emeği</w:t>
      </w:r>
      <w:r w:rsidRPr="00E771F5" w:rsidR="00FB6687">
        <w:rPr>
          <w:sz w:val="18"/>
        </w:rPr>
        <w:t xml:space="preserve"> </w:t>
      </w:r>
      <w:r w:rsidRPr="00E771F5">
        <w:rPr>
          <w:sz w:val="18"/>
        </w:rPr>
        <w:t>geçen</w:t>
      </w:r>
      <w:r w:rsidRPr="00E771F5" w:rsidR="00FB6687">
        <w:rPr>
          <w:sz w:val="18"/>
        </w:rPr>
        <w:t xml:space="preserve"> </w:t>
      </w:r>
      <w:r w:rsidRPr="00E771F5">
        <w:rPr>
          <w:sz w:val="18"/>
        </w:rPr>
        <w:t>bütün</w:t>
      </w:r>
      <w:r w:rsidRPr="00E771F5" w:rsidR="00FB6687">
        <w:rPr>
          <w:sz w:val="18"/>
        </w:rPr>
        <w:t xml:space="preserve"> </w:t>
      </w:r>
      <w:r w:rsidRPr="00E771F5">
        <w:rPr>
          <w:sz w:val="18"/>
        </w:rPr>
        <w:t>bürokratlarımıza,</w:t>
      </w:r>
      <w:r w:rsidRPr="00E771F5" w:rsidR="00FB6687">
        <w:rPr>
          <w:sz w:val="18"/>
        </w:rPr>
        <w:t xml:space="preserve"> </w:t>
      </w:r>
      <w:r w:rsidRPr="00E771F5">
        <w:rPr>
          <w:sz w:val="18"/>
        </w:rPr>
        <w:t>milletvekillerimize,</w:t>
      </w:r>
      <w:r w:rsidRPr="00E771F5" w:rsidR="00FB6687">
        <w:rPr>
          <w:sz w:val="18"/>
        </w:rPr>
        <w:t xml:space="preserve"> </w:t>
      </w:r>
      <w:r w:rsidRPr="00E771F5">
        <w:rPr>
          <w:sz w:val="18"/>
        </w:rPr>
        <w:t>Komisyonumuza,</w:t>
      </w:r>
      <w:r w:rsidRPr="00E771F5" w:rsidR="00FB6687">
        <w:rPr>
          <w:sz w:val="18"/>
        </w:rPr>
        <w:t xml:space="preserve"> </w:t>
      </w:r>
      <w:r w:rsidRPr="00E771F5">
        <w:rPr>
          <w:sz w:val="18"/>
        </w:rPr>
        <w:t>Başkanımıza,</w:t>
      </w:r>
      <w:r w:rsidRPr="00E771F5" w:rsidR="00FB6687">
        <w:rPr>
          <w:sz w:val="18"/>
        </w:rPr>
        <w:t xml:space="preserve"> </w:t>
      </w:r>
      <w:r w:rsidRPr="00E771F5">
        <w:rPr>
          <w:sz w:val="18"/>
        </w:rPr>
        <w:t>bakanlarımıza,</w:t>
      </w:r>
      <w:r w:rsidRPr="00E771F5" w:rsidR="00FB6687">
        <w:rPr>
          <w:sz w:val="18"/>
        </w:rPr>
        <w:t xml:space="preserve"> </w:t>
      </w:r>
      <w:r w:rsidRPr="00E771F5">
        <w:rPr>
          <w:sz w:val="18"/>
        </w:rPr>
        <w:t>Bakanlık</w:t>
      </w:r>
      <w:r w:rsidRPr="00E771F5" w:rsidR="00FB6687">
        <w:rPr>
          <w:sz w:val="18"/>
        </w:rPr>
        <w:t xml:space="preserve"> </w:t>
      </w:r>
      <w:r w:rsidRPr="00E771F5">
        <w:rPr>
          <w:sz w:val="18"/>
        </w:rPr>
        <w:t>çalışanlarına</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Bütçenin</w:t>
      </w:r>
      <w:r w:rsidRPr="00E771F5" w:rsidR="00FB6687">
        <w:rPr>
          <w:sz w:val="18"/>
        </w:rPr>
        <w:t xml:space="preserve"> </w:t>
      </w:r>
      <w:r w:rsidRPr="00E771F5">
        <w:rPr>
          <w:sz w:val="18"/>
        </w:rPr>
        <w:t>ülkemize,</w:t>
      </w:r>
      <w:r w:rsidRPr="00E771F5" w:rsidR="00FB6687">
        <w:rPr>
          <w:sz w:val="18"/>
        </w:rPr>
        <w:t xml:space="preserve"> </w:t>
      </w:r>
      <w:r w:rsidRPr="00E771F5">
        <w:rPr>
          <w:sz w:val="18"/>
        </w:rPr>
        <w:t>milletimize,</w:t>
      </w:r>
      <w:r w:rsidRPr="00E771F5" w:rsidR="00FB6687">
        <w:rPr>
          <w:sz w:val="18"/>
        </w:rPr>
        <w:t xml:space="preserve"> </w:t>
      </w:r>
      <w:r w:rsidRPr="00E771F5">
        <w:rPr>
          <w:sz w:val="18"/>
        </w:rPr>
        <w:t>vatanımıza</w:t>
      </w:r>
      <w:r w:rsidRPr="00E771F5" w:rsidR="00FB6687">
        <w:rPr>
          <w:sz w:val="18"/>
        </w:rPr>
        <w:t xml:space="preserve"> </w:t>
      </w:r>
      <w:r w:rsidRPr="00E771F5">
        <w:rPr>
          <w:sz w:val="18"/>
        </w:rPr>
        <w:t>hayırlı</w:t>
      </w:r>
      <w:r w:rsidRPr="00E771F5" w:rsidR="00FB6687">
        <w:rPr>
          <w:sz w:val="18"/>
        </w:rPr>
        <w:t xml:space="preserve"> </w:t>
      </w:r>
      <w:r w:rsidRPr="00E771F5">
        <w:rPr>
          <w:sz w:val="18"/>
        </w:rPr>
        <w:t>olması</w:t>
      </w:r>
      <w:r w:rsidRPr="00E771F5" w:rsidR="00FB6687">
        <w:rPr>
          <w:sz w:val="18"/>
        </w:rPr>
        <w:t xml:space="preserve"> </w:t>
      </w:r>
      <w:r w:rsidRPr="00E771F5">
        <w:rPr>
          <w:sz w:val="18"/>
        </w:rPr>
        <w:t>dileğiyle</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Ulupınar.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Denizli</w:t>
      </w:r>
      <w:r w:rsidRPr="00E771F5" w:rsidR="00FB6687">
        <w:rPr>
          <w:sz w:val="18"/>
        </w:rPr>
        <w:t xml:space="preserve"> </w:t>
      </w:r>
      <w:r w:rsidRPr="00E771F5">
        <w:rPr>
          <w:sz w:val="18"/>
        </w:rPr>
        <w:t>Milletvekili</w:t>
      </w:r>
      <w:r w:rsidRPr="00E771F5" w:rsidR="00FB6687">
        <w:rPr>
          <w:sz w:val="18"/>
        </w:rPr>
        <w:t xml:space="preserve"> </w:t>
      </w:r>
      <w:r w:rsidRPr="00E771F5">
        <w:rPr>
          <w:sz w:val="18"/>
        </w:rPr>
        <w:t>Emin</w:t>
      </w:r>
      <w:r w:rsidRPr="00E771F5" w:rsidR="00FB6687">
        <w:rPr>
          <w:sz w:val="18"/>
        </w:rPr>
        <w:t xml:space="preserve"> </w:t>
      </w:r>
      <w:r w:rsidRPr="00E771F5">
        <w:rPr>
          <w:sz w:val="18"/>
        </w:rPr>
        <w:t>Haluk</w:t>
      </w:r>
      <w:r w:rsidRPr="00E771F5" w:rsidR="00FB6687">
        <w:rPr>
          <w:sz w:val="18"/>
        </w:rPr>
        <w:t xml:space="preserve"> </w:t>
      </w:r>
      <w:r w:rsidRPr="00E771F5">
        <w:rPr>
          <w:sz w:val="18"/>
        </w:rPr>
        <w:t>Ayhan’a</w:t>
      </w:r>
      <w:r w:rsidRPr="00E771F5" w:rsidR="00FB6687">
        <w:rPr>
          <w:sz w:val="18"/>
        </w:rPr>
        <w:t xml:space="preserve"> </w:t>
      </w:r>
      <w:r w:rsidRPr="00E771F5">
        <w:rPr>
          <w:sz w:val="18"/>
        </w:rPr>
        <w:t>aittir.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Ayhan.</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EMİN</w:t>
      </w:r>
      <w:r w:rsidRPr="00E771F5" w:rsidR="00FB6687">
        <w:rPr>
          <w:sz w:val="18"/>
        </w:rPr>
        <w:t xml:space="preserve"> </w:t>
      </w:r>
      <w:r w:rsidRPr="00E771F5">
        <w:rPr>
          <w:sz w:val="18"/>
        </w:rPr>
        <w:t>HALUK</w:t>
      </w:r>
      <w:r w:rsidRPr="00E771F5" w:rsidR="00FB6687">
        <w:rPr>
          <w:sz w:val="18"/>
        </w:rPr>
        <w:t xml:space="preserve"> </w:t>
      </w:r>
      <w:r w:rsidRPr="00E771F5">
        <w:rPr>
          <w:sz w:val="18"/>
        </w:rPr>
        <w:t>AYHAN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2’nci</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r w:rsidRPr="00E771F5">
        <w:rPr>
          <w:sz w:val="18"/>
        </w:rPr>
        <w:t>Yüce</w:t>
      </w:r>
      <w:r w:rsidRPr="00E771F5" w:rsidR="00FB6687">
        <w:rPr>
          <w:sz w:val="18"/>
        </w:rPr>
        <w:t xml:space="preserve"> </w:t>
      </w:r>
      <w:r w:rsidRPr="00E771F5">
        <w:rPr>
          <w:sz w:val="18"/>
        </w:rPr>
        <w:t>heyeti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2’nci</w:t>
      </w:r>
      <w:r w:rsidRPr="00E771F5" w:rsidR="00FB6687">
        <w:rPr>
          <w:sz w:val="18"/>
        </w:rPr>
        <w:t xml:space="preserve"> </w:t>
      </w:r>
      <w:r w:rsidRPr="00E771F5">
        <w:rPr>
          <w:sz w:val="18"/>
        </w:rPr>
        <w:t>maddede,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geliri</w:t>
      </w:r>
      <w:r w:rsidRPr="00E771F5" w:rsidR="00FB6687">
        <w:rPr>
          <w:sz w:val="18"/>
        </w:rPr>
        <w:t xml:space="preserve"> </w:t>
      </w:r>
      <w:r w:rsidRPr="00E771F5">
        <w:rPr>
          <w:sz w:val="18"/>
        </w:rPr>
        <w:t>482,8</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Ancak</w:t>
      </w:r>
      <w:r w:rsidRPr="00E771F5" w:rsidR="00FB6687">
        <w:rPr>
          <w:sz w:val="18"/>
        </w:rPr>
        <w:t xml:space="preserve"> </w:t>
      </w:r>
      <w:r w:rsidRPr="00E771F5">
        <w:rPr>
          <w:sz w:val="18"/>
        </w:rPr>
        <w:t>-bildiğiniz</w:t>
      </w:r>
      <w:r w:rsidRPr="00E771F5" w:rsidR="00FB6687">
        <w:rPr>
          <w:sz w:val="18"/>
        </w:rPr>
        <w:t xml:space="preserve"> </w:t>
      </w:r>
      <w:r w:rsidRPr="00E771F5">
        <w:rPr>
          <w:sz w:val="18"/>
        </w:rPr>
        <w:t>gibi-</w:t>
      </w:r>
      <w:r w:rsidRPr="00E771F5" w:rsidR="00FB6687">
        <w:rPr>
          <w:sz w:val="18"/>
        </w:rPr>
        <w:t xml:space="preserve"> </w:t>
      </w:r>
      <w:r w:rsidRPr="00E771F5">
        <w:rPr>
          <w:sz w:val="18"/>
        </w:rPr>
        <w:t>12</w:t>
      </w:r>
      <w:r w:rsidRPr="00E771F5" w:rsidR="00FB6687">
        <w:rPr>
          <w:sz w:val="18"/>
        </w:rPr>
        <w:t xml:space="preserve"> </w:t>
      </w:r>
      <w:r w:rsidRPr="00E771F5">
        <w:rPr>
          <w:sz w:val="18"/>
        </w:rPr>
        <w:t>Aralık</w:t>
      </w:r>
      <w:r w:rsidRPr="00E771F5" w:rsidR="00FB6687">
        <w:rPr>
          <w:sz w:val="18"/>
        </w:rPr>
        <w:t xml:space="preserve"> </w:t>
      </w:r>
      <w:r w:rsidRPr="00E771F5">
        <w:rPr>
          <w:sz w:val="18"/>
        </w:rPr>
        <w:t>2016</w:t>
      </w:r>
      <w:r w:rsidRPr="00E771F5" w:rsidR="00FB6687">
        <w:rPr>
          <w:sz w:val="18"/>
        </w:rPr>
        <w:t xml:space="preserve"> </w:t>
      </w:r>
      <w:r w:rsidRPr="00E771F5">
        <w:rPr>
          <w:sz w:val="18"/>
        </w:rPr>
        <w:t>günü</w:t>
      </w:r>
      <w:r w:rsidRPr="00E771F5" w:rsidR="00FB6687">
        <w:rPr>
          <w:sz w:val="18"/>
        </w:rPr>
        <w:t xml:space="preserve"> </w:t>
      </w:r>
      <w:r w:rsidRPr="00E771F5">
        <w:rPr>
          <w:sz w:val="18"/>
        </w:rPr>
        <w:t>İstatistik</w:t>
      </w:r>
      <w:r w:rsidRPr="00E771F5" w:rsidR="00FB6687">
        <w:rPr>
          <w:sz w:val="18"/>
        </w:rPr>
        <w:t xml:space="preserve"> </w:t>
      </w:r>
      <w:r w:rsidRPr="00E771F5">
        <w:rPr>
          <w:sz w:val="18"/>
        </w:rPr>
        <w:t>Enstitüsü,</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serisinde</w:t>
      </w:r>
      <w:r w:rsidRPr="00E771F5" w:rsidR="00FB6687">
        <w:rPr>
          <w:sz w:val="18"/>
        </w:rPr>
        <w:t xml:space="preserve"> </w:t>
      </w:r>
      <w:r w:rsidRPr="00E771F5">
        <w:rPr>
          <w:sz w:val="18"/>
        </w:rPr>
        <w:t>ulusal</w:t>
      </w:r>
      <w:r w:rsidRPr="00E771F5" w:rsidR="00FB6687">
        <w:rPr>
          <w:sz w:val="18"/>
        </w:rPr>
        <w:t xml:space="preserve"> </w:t>
      </w:r>
      <w:r w:rsidRPr="00E771F5">
        <w:rPr>
          <w:sz w:val="18"/>
        </w:rPr>
        <w:t>hesaplarda</w:t>
      </w:r>
      <w:r w:rsidRPr="00E771F5" w:rsidR="00FB6687">
        <w:rPr>
          <w:sz w:val="18"/>
        </w:rPr>
        <w:t xml:space="preserve"> </w:t>
      </w:r>
      <w:r w:rsidRPr="00E771F5">
        <w:rPr>
          <w:sz w:val="18"/>
        </w:rPr>
        <w:t>bir</w:t>
      </w:r>
      <w:r w:rsidRPr="00E771F5" w:rsidR="00FB6687">
        <w:rPr>
          <w:sz w:val="18"/>
        </w:rPr>
        <w:t xml:space="preserve"> </w:t>
      </w:r>
      <w:r w:rsidRPr="00E771F5">
        <w:rPr>
          <w:sz w:val="18"/>
        </w:rPr>
        <w:t>revizyon</w:t>
      </w:r>
      <w:r w:rsidRPr="00E771F5" w:rsidR="00FB6687">
        <w:rPr>
          <w:sz w:val="18"/>
        </w:rPr>
        <w:t xml:space="preserve"> </w:t>
      </w:r>
      <w:r w:rsidRPr="00E771F5">
        <w:rPr>
          <w:sz w:val="18"/>
        </w:rPr>
        <w:t>yaptı;</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rakamlarında,</w:t>
      </w:r>
      <w:r w:rsidRPr="00E771F5" w:rsidR="00FB6687">
        <w:rPr>
          <w:sz w:val="18"/>
        </w:rPr>
        <w:t xml:space="preserve"> </w:t>
      </w:r>
      <w:r w:rsidRPr="00E771F5">
        <w:rPr>
          <w:sz w:val="18"/>
        </w:rPr>
        <w:t>hem</w:t>
      </w:r>
      <w:r w:rsidRPr="00E771F5" w:rsidR="00FB6687">
        <w:rPr>
          <w:sz w:val="18"/>
        </w:rPr>
        <w:t xml:space="preserve"> </w:t>
      </w:r>
      <w:r w:rsidRPr="00E771F5">
        <w:rPr>
          <w:sz w:val="18"/>
        </w:rPr>
        <w:t>toplam</w:t>
      </w:r>
      <w:r w:rsidRPr="00E771F5" w:rsidR="00FB6687">
        <w:rPr>
          <w:sz w:val="18"/>
        </w:rPr>
        <w:t xml:space="preserve"> </w:t>
      </w:r>
      <w:r w:rsidRPr="00E771F5">
        <w:rPr>
          <w:sz w:val="18"/>
        </w:rPr>
        <w:t>Türkiye</w:t>
      </w:r>
      <w:r w:rsidRPr="00E771F5" w:rsidR="00FB6687">
        <w:rPr>
          <w:sz w:val="18"/>
        </w:rPr>
        <w:t xml:space="preserve"> </w:t>
      </w:r>
      <w:r w:rsidRPr="00E771F5">
        <w:rPr>
          <w:sz w:val="18"/>
        </w:rPr>
        <w:t>millî</w:t>
      </w:r>
      <w:r w:rsidRPr="00E771F5" w:rsidR="00FB6687">
        <w:rPr>
          <w:sz w:val="18"/>
        </w:rPr>
        <w:t xml:space="preserve"> </w:t>
      </w:r>
      <w:r w:rsidRPr="00E771F5">
        <w:rPr>
          <w:sz w:val="18"/>
        </w:rPr>
        <w:t>gelirinde</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bununla</w:t>
      </w:r>
      <w:r w:rsidRPr="00E771F5" w:rsidR="00FB6687">
        <w:rPr>
          <w:sz w:val="18"/>
        </w:rPr>
        <w:t xml:space="preserve"> </w:t>
      </w:r>
      <w:r w:rsidRPr="00E771F5">
        <w:rPr>
          <w:sz w:val="18"/>
        </w:rPr>
        <w:t>paralel</w:t>
      </w:r>
      <w:r w:rsidRPr="00E771F5" w:rsidR="00FB6687">
        <w:rPr>
          <w:sz w:val="18"/>
        </w:rPr>
        <w:t xml:space="preserve"> </w:t>
      </w:r>
      <w:r w:rsidRPr="00E771F5">
        <w:rPr>
          <w:sz w:val="18"/>
        </w:rPr>
        <w:t>olarak</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gelirde</w:t>
      </w:r>
      <w:r w:rsidRPr="00E771F5" w:rsidR="00FB6687">
        <w:rPr>
          <w:sz w:val="18"/>
        </w:rPr>
        <w:t xml:space="preserve"> </w:t>
      </w:r>
      <w:r w:rsidRPr="00E771F5">
        <w:rPr>
          <w:sz w:val="18"/>
        </w:rPr>
        <w:t>bir</w:t>
      </w:r>
      <w:r w:rsidRPr="00E771F5" w:rsidR="00FB6687">
        <w:rPr>
          <w:sz w:val="18"/>
        </w:rPr>
        <w:t xml:space="preserve"> </w:t>
      </w:r>
      <w:r w:rsidRPr="00E771F5">
        <w:rPr>
          <w:sz w:val="18"/>
        </w:rPr>
        <w:t>değişiklik</w:t>
      </w:r>
      <w:r w:rsidRPr="00E771F5" w:rsidR="00FB6687">
        <w:rPr>
          <w:sz w:val="18"/>
        </w:rPr>
        <w:t xml:space="preserve"> </w:t>
      </w:r>
      <w:r w:rsidRPr="00E771F5">
        <w:rPr>
          <w:sz w:val="18"/>
        </w:rPr>
        <w:t>yaptı,</w:t>
      </w:r>
      <w:r w:rsidRPr="00E771F5" w:rsidR="00FB6687">
        <w:rPr>
          <w:sz w:val="18"/>
        </w:rPr>
        <w:t xml:space="preserve"> </w:t>
      </w:r>
      <w:r w:rsidRPr="00E771F5">
        <w:rPr>
          <w:sz w:val="18"/>
        </w:rPr>
        <w:t>bir</w:t>
      </w:r>
      <w:r w:rsidRPr="00E771F5" w:rsidR="00FB6687">
        <w:rPr>
          <w:sz w:val="18"/>
        </w:rPr>
        <w:t xml:space="preserve"> </w:t>
      </w:r>
      <w:r w:rsidRPr="00E771F5">
        <w:rPr>
          <w:sz w:val="18"/>
        </w:rPr>
        <w:t>artış</w:t>
      </w:r>
      <w:r w:rsidRPr="00E771F5" w:rsidR="00FB6687">
        <w:rPr>
          <w:sz w:val="18"/>
        </w:rPr>
        <w:t xml:space="preserve"> </w:t>
      </w:r>
      <w:r w:rsidRPr="00E771F5">
        <w:rPr>
          <w:sz w:val="18"/>
        </w:rPr>
        <w:t>yapıldı.</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rakamları</w:t>
      </w:r>
      <w:r w:rsidRPr="00E771F5" w:rsidR="00FB6687">
        <w:rPr>
          <w:sz w:val="18"/>
        </w:rPr>
        <w:t xml:space="preserve"> </w:t>
      </w:r>
      <w:r w:rsidRPr="00E771F5">
        <w:rPr>
          <w:sz w:val="18"/>
        </w:rPr>
        <w:t>yıllık</w:t>
      </w:r>
      <w:r w:rsidRPr="00E771F5" w:rsidR="00FB6687">
        <w:rPr>
          <w:sz w:val="18"/>
        </w:rPr>
        <w:t xml:space="preserve"> </w:t>
      </w:r>
      <w:r w:rsidRPr="00E771F5">
        <w:rPr>
          <w:sz w:val="18"/>
        </w:rPr>
        <w:t>bazda</w:t>
      </w:r>
      <w:r w:rsidRPr="00E771F5" w:rsidR="00FB6687">
        <w:rPr>
          <w:sz w:val="18"/>
        </w:rPr>
        <w:t xml:space="preserve"> </w:t>
      </w:r>
      <w:r w:rsidRPr="00E771F5">
        <w:rPr>
          <w:sz w:val="18"/>
        </w:rPr>
        <w:t>yüzde</w:t>
      </w:r>
      <w:r w:rsidRPr="00E771F5" w:rsidR="00FB6687">
        <w:rPr>
          <w:sz w:val="18"/>
        </w:rPr>
        <w:t xml:space="preserve"> </w:t>
      </w:r>
      <w:r w:rsidRPr="00E771F5">
        <w:rPr>
          <w:sz w:val="18"/>
        </w:rPr>
        <w:t>19,7</w:t>
      </w:r>
      <w:r w:rsidRPr="00E771F5" w:rsidR="00FB6687">
        <w:rPr>
          <w:sz w:val="18"/>
        </w:rPr>
        <w:t xml:space="preserve"> </w:t>
      </w:r>
      <w:r w:rsidRPr="00E771F5">
        <w:rPr>
          <w:sz w:val="18"/>
        </w:rPr>
        <w:t>oranında</w:t>
      </w:r>
      <w:r w:rsidRPr="00E771F5" w:rsidR="00FB6687">
        <w:rPr>
          <w:sz w:val="18"/>
        </w:rPr>
        <w:t xml:space="preserve"> </w:t>
      </w:r>
      <w:r w:rsidRPr="00E771F5">
        <w:rPr>
          <w:sz w:val="18"/>
        </w:rPr>
        <w:t>arttı.</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buradaki</w:t>
      </w:r>
      <w:r w:rsidRPr="00E771F5" w:rsidR="00FB6687">
        <w:rPr>
          <w:sz w:val="18"/>
        </w:rPr>
        <w:t xml:space="preserve"> </w:t>
      </w:r>
      <w:r w:rsidRPr="00E771F5">
        <w:rPr>
          <w:sz w:val="18"/>
        </w:rPr>
        <w:t>artış</w:t>
      </w:r>
      <w:r w:rsidRPr="00E771F5" w:rsidR="00FB6687">
        <w:rPr>
          <w:sz w:val="18"/>
        </w:rPr>
        <w:t xml:space="preserve"> </w:t>
      </w:r>
      <w:r w:rsidRPr="00E771F5">
        <w:rPr>
          <w:sz w:val="18"/>
        </w:rPr>
        <w:t>yaklaşık</w:t>
      </w:r>
      <w:r w:rsidRPr="00E771F5" w:rsidR="00FB6687">
        <w:rPr>
          <w:sz w:val="18"/>
        </w:rPr>
        <w:t xml:space="preserve"> </w:t>
      </w:r>
      <w:r w:rsidRPr="00E771F5">
        <w:rPr>
          <w:sz w:val="18"/>
        </w:rPr>
        <w:t>335</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Bunun</w:t>
      </w:r>
      <w:r w:rsidRPr="00E771F5" w:rsidR="00FB6687">
        <w:rPr>
          <w:sz w:val="18"/>
        </w:rPr>
        <w:t xml:space="preserve"> </w:t>
      </w:r>
      <w:r w:rsidRPr="00E771F5">
        <w:rPr>
          <w:sz w:val="18"/>
        </w:rPr>
        <w:t>detaylarına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girmeyeceğim,</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vekilimiz</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dün</w:t>
      </w:r>
      <w:r w:rsidRPr="00E771F5" w:rsidR="00FB6687">
        <w:rPr>
          <w:sz w:val="18"/>
        </w:rPr>
        <w:t xml:space="preserve"> </w:t>
      </w:r>
      <w:r w:rsidRPr="00E771F5">
        <w:rPr>
          <w:sz w:val="18"/>
        </w:rPr>
        <w:t>gece</w:t>
      </w:r>
      <w:r w:rsidRPr="00E771F5" w:rsidR="00FB6687">
        <w:rPr>
          <w:sz w:val="18"/>
        </w:rPr>
        <w:t xml:space="preserve"> </w:t>
      </w:r>
      <w:r w:rsidRPr="00E771F5">
        <w:rPr>
          <w:sz w:val="18"/>
        </w:rPr>
        <w:t>detaylı</w:t>
      </w:r>
      <w:r w:rsidRPr="00E771F5" w:rsidR="00FB6687">
        <w:rPr>
          <w:sz w:val="18"/>
        </w:rPr>
        <w:t xml:space="preserve"> </w:t>
      </w:r>
      <w:r w:rsidRPr="00E771F5">
        <w:rPr>
          <w:sz w:val="18"/>
        </w:rPr>
        <w:t>bir</w:t>
      </w:r>
      <w:r w:rsidRPr="00E771F5" w:rsidR="00FB6687">
        <w:rPr>
          <w:sz w:val="18"/>
        </w:rPr>
        <w:t xml:space="preserve"> </w:t>
      </w:r>
      <w:r w:rsidRPr="00E771F5">
        <w:rPr>
          <w:sz w:val="18"/>
        </w:rPr>
        <w:t>değerlendirme</w:t>
      </w:r>
      <w:r w:rsidRPr="00E771F5" w:rsidR="00FB6687">
        <w:rPr>
          <w:sz w:val="18"/>
        </w:rPr>
        <w:t xml:space="preserve"> </w:t>
      </w:r>
      <w:r w:rsidRPr="00E771F5">
        <w:rPr>
          <w:sz w:val="18"/>
        </w:rPr>
        <w:t>yaptı.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kanununda</w:t>
      </w:r>
      <w:r w:rsidRPr="00E771F5" w:rsidR="00FB6687">
        <w:rPr>
          <w:sz w:val="18"/>
        </w:rPr>
        <w:t xml:space="preserve"> </w:t>
      </w:r>
      <w:r w:rsidRPr="00E771F5">
        <w:rPr>
          <w:sz w:val="18"/>
        </w:rPr>
        <w:t>bütçe</w:t>
      </w:r>
      <w:r w:rsidRPr="00E771F5" w:rsidR="00FB6687">
        <w:rPr>
          <w:sz w:val="18"/>
        </w:rPr>
        <w:t xml:space="preserve"> </w:t>
      </w:r>
      <w:r w:rsidRPr="00E771F5">
        <w:rPr>
          <w:sz w:val="18"/>
        </w:rPr>
        <w:t>geliri</w:t>
      </w:r>
      <w:r w:rsidRPr="00E771F5" w:rsidR="00FB6687">
        <w:rPr>
          <w:sz w:val="18"/>
        </w:rPr>
        <w:t xml:space="preserve"> </w:t>
      </w:r>
      <w:r w:rsidRPr="00E771F5">
        <w:rPr>
          <w:sz w:val="18"/>
        </w:rPr>
        <w:t>482,8</w:t>
      </w:r>
      <w:r w:rsidRPr="00E771F5" w:rsidR="00FB6687">
        <w:rPr>
          <w:sz w:val="18"/>
        </w:rPr>
        <w:t xml:space="preserve"> </w:t>
      </w:r>
      <w:r w:rsidRPr="00E771F5">
        <w:rPr>
          <w:sz w:val="18"/>
        </w:rPr>
        <w:t>milyar</w:t>
      </w:r>
      <w:r w:rsidRPr="00E771F5" w:rsidR="00E95F1B">
        <w:rPr>
          <w:sz w:val="18"/>
        </w:rPr>
        <w:t xml:space="preserve"> TL</w:t>
      </w:r>
      <w:r w:rsidRPr="00E771F5">
        <w:rPr>
          <w:sz w:val="18"/>
        </w:rPr>
        <w:t>;</w:t>
      </w:r>
      <w:r w:rsidRPr="00E771F5" w:rsidR="00FB6687">
        <w:rPr>
          <w:sz w:val="18"/>
        </w:rPr>
        <w:t xml:space="preserve"> </w:t>
      </w:r>
      <w:r w:rsidRPr="00E771F5">
        <w:rPr>
          <w:sz w:val="18"/>
        </w:rPr>
        <w:t>TÜİK’in</w:t>
      </w:r>
      <w:r w:rsidRPr="00E771F5" w:rsidR="00FB6687">
        <w:rPr>
          <w:sz w:val="18"/>
        </w:rPr>
        <w:t xml:space="preserve"> </w:t>
      </w:r>
      <w:r w:rsidRPr="00E771F5">
        <w:rPr>
          <w:sz w:val="18"/>
        </w:rPr>
        <w:t>dün</w:t>
      </w:r>
      <w:r w:rsidRPr="00E771F5" w:rsidR="00FB6687">
        <w:rPr>
          <w:sz w:val="18"/>
        </w:rPr>
        <w:t xml:space="preserve"> </w:t>
      </w:r>
      <w:r w:rsidRPr="00E771F5" w:rsidR="00E95F1B">
        <w:rPr>
          <w:sz w:val="18"/>
        </w:rPr>
        <w:t>açıkla</w:t>
      </w:r>
      <w:r w:rsidRPr="00E771F5">
        <w:rPr>
          <w:sz w:val="18"/>
        </w:rPr>
        <w:t>dığı</w:t>
      </w:r>
      <w:r w:rsidRPr="00E771F5" w:rsidR="00FB6687">
        <w:rPr>
          <w:sz w:val="18"/>
        </w:rPr>
        <w:t xml:space="preserve"> </w:t>
      </w:r>
      <w:r w:rsidRPr="00E771F5">
        <w:rPr>
          <w:sz w:val="18"/>
        </w:rPr>
        <w:t>tablolarda</w:t>
      </w:r>
      <w:r w:rsidRPr="00E771F5" w:rsidR="00FB6687">
        <w:rPr>
          <w:sz w:val="18"/>
        </w:rPr>
        <w:t xml:space="preserve"> </w:t>
      </w:r>
      <w:r w:rsidRPr="00E771F5">
        <w:rPr>
          <w:sz w:val="18"/>
        </w:rPr>
        <w:t>bu</w:t>
      </w:r>
      <w:r w:rsidRPr="00E771F5" w:rsidR="00FB6687">
        <w:rPr>
          <w:sz w:val="18"/>
        </w:rPr>
        <w:t xml:space="preserve"> </w:t>
      </w:r>
      <w:r w:rsidRPr="00E771F5">
        <w:rPr>
          <w:sz w:val="18"/>
        </w:rPr>
        <w:t>551,9</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gözüküyor.</w:t>
      </w:r>
      <w:r w:rsidRPr="00E771F5" w:rsidR="00FB6687">
        <w:rPr>
          <w:sz w:val="18"/>
        </w:rPr>
        <w:t xml:space="preserve"> </w:t>
      </w:r>
      <w:r w:rsidRPr="00E771F5">
        <w:rPr>
          <w:sz w:val="18"/>
        </w:rPr>
        <w:t>Benim</w:t>
      </w:r>
      <w:r w:rsidRPr="00E771F5" w:rsidR="00FB6687">
        <w:rPr>
          <w:sz w:val="18"/>
        </w:rPr>
        <w:t xml:space="preserve"> </w:t>
      </w:r>
      <w:r w:rsidRPr="00E771F5">
        <w:rPr>
          <w:sz w:val="18"/>
        </w:rPr>
        <w:t>bir</w:t>
      </w:r>
      <w:r w:rsidRPr="00E771F5" w:rsidR="00FB6687">
        <w:rPr>
          <w:sz w:val="18"/>
        </w:rPr>
        <w:t xml:space="preserve"> </w:t>
      </w:r>
      <w:r w:rsidRPr="00E771F5">
        <w:rPr>
          <w:sz w:val="18"/>
        </w:rPr>
        <w:t>yanlışım</w:t>
      </w:r>
      <w:r w:rsidRPr="00E771F5" w:rsidR="00FB6687">
        <w:rPr>
          <w:sz w:val="18"/>
        </w:rPr>
        <w:t xml:space="preserve"> </w:t>
      </w:r>
      <w:r w:rsidRPr="00E771F5">
        <w:rPr>
          <w:sz w:val="18"/>
        </w:rPr>
        <w:t>varsa</w:t>
      </w:r>
      <w:r w:rsidRPr="00E771F5" w:rsidR="00FB6687">
        <w:rPr>
          <w:sz w:val="18"/>
        </w:rPr>
        <w:t xml:space="preserve"> </w:t>
      </w:r>
      <w:r w:rsidRPr="00E771F5">
        <w:rPr>
          <w:sz w:val="18"/>
        </w:rPr>
        <w:t>lütfen</w:t>
      </w:r>
      <w:r w:rsidRPr="00E771F5" w:rsidR="00FB6687">
        <w:rPr>
          <w:sz w:val="18"/>
        </w:rPr>
        <w:t xml:space="preserve"> </w:t>
      </w:r>
      <w:r w:rsidRPr="00E771F5">
        <w:rPr>
          <w:sz w:val="18"/>
        </w:rPr>
        <w:t>bürokrat</w:t>
      </w:r>
      <w:r w:rsidRPr="00E771F5" w:rsidR="00FB6687">
        <w:rPr>
          <w:sz w:val="18"/>
        </w:rPr>
        <w:t xml:space="preserve"> </w:t>
      </w:r>
      <w:r w:rsidRPr="00E771F5">
        <w:rPr>
          <w:sz w:val="18"/>
        </w:rPr>
        <w:t>arkadaşlar</w:t>
      </w:r>
      <w:r w:rsidRPr="00E771F5" w:rsidR="00FB6687">
        <w:rPr>
          <w:sz w:val="18"/>
        </w:rPr>
        <w:t xml:space="preserve"> </w:t>
      </w:r>
      <w:r w:rsidRPr="00E771F5">
        <w:rPr>
          <w:sz w:val="18"/>
        </w:rPr>
        <w:t>-detayıyla</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bilmeyebilir-</w:t>
      </w:r>
      <w:r w:rsidRPr="00E771F5" w:rsidR="00FB6687">
        <w:rPr>
          <w:sz w:val="18"/>
        </w:rPr>
        <w:t xml:space="preserve"> </w:t>
      </w:r>
      <w:r w:rsidRPr="00E771F5">
        <w:rPr>
          <w:sz w:val="18"/>
        </w:rPr>
        <w:t>söylesinler,</w:t>
      </w:r>
      <w:r w:rsidRPr="00E771F5" w:rsidR="00FB6687">
        <w:rPr>
          <w:sz w:val="18"/>
        </w:rPr>
        <w:t xml:space="preserve"> </w:t>
      </w:r>
      <w:r w:rsidRPr="00E771F5">
        <w:rPr>
          <w:sz w:val="18"/>
        </w:rPr>
        <w:t>izah</w:t>
      </w:r>
      <w:r w:rsidRPr="00E771F5" w:rsidR="00FB6687">
        <w:rPr>
          <w:sz w:val="18"/>
        </w:rPr>
        <w:t xml:space="preserve"> </w:t>
      </w:r>
      <w:r w:rsidRPr="00E771F5">
        <w:rPr>
          <w:sz w:val="18"/>
        </w:rPr>
        <w:t>etsinler;</w:t>
      </w:r>
      <w:r w:rsidRPr="00E771F5" w:rsidR="00FB6687">
        <w:rPr>
          <w:sz w:val="18"/>
        </w:rPr>
        <w:t xml:space="preserve"> </w:t>
      </w:r>
      <w:r w:rsidRPr="00E771F5">
        <w:rPr>
          <w:sz w:val="18"/>
        </w:rPr>
        <w:t>bu</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Dolayısıyla</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TÜİK</w:t>
      </w:r>
      <w:r w:rsidRPr="00E771F5" w:rsidR="00FB6687">
        <w:rPr>
          <w:sz w:val="18"/>
        </w:rPr>
        <w:t xml:space="preserve"> </w:t>
      </w:r>
      <w:r w:rsidRPr="00E771F5">
        <w:rPr>
          <w:sz w:val="18"/>
        </w:rPr>
        <w:t>rakamlarında,</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rakamlarında</w:t>
      </w:r>
      <w:r w:rsidRPr="00E771F5" w:rsidR="00FB6687">
        <w:rPr>
          <w:sz w:val="18"/>
        </w:rPr>
        <w:t xml:space="preserve"> </w:t>
      </w:r>
      <w:r w:rsidRPr="00E771F5">
        <w:rPr>
          <w:sz w:val="18"/>
        </w:rPr>
        <w:t>yaptığı</w:t>
      </w:r>
      <w:r w:rsidRPr="00E771F5" w:rsidR="00FB6687">
        <w:rPr>
          <w:sz w:val="18"/>
        </w:rPr>
        <w:t xml:space="preserve"> </w:t>
      </w:r>
      <w:r w:rsidRPr="00E771F5">
        <w:rPr>
          <w:sz w:val="18"/>
        </w:rPr>
        <w:t>revizyon</w:t>
      </w:r>
      <w:r w:rsidRPr="00E771F5" w:rsidR="00FB6687">
        <w:rPr>
          <w:sz w:val="18"/>
        </w:rPr>
        <w:t xml:space="preserve"> </w:t>
      </w:r>
      <w:r w:rsidRPr="00E771F5">
        <w:rPr>
          <w:sz w:val="18"/>
        </w:rPr>
        <w:t>sonrasında</w:t>
      </w:r>
      <w:r w:rsidRPr="00E771F5" w:rsidR="00FB6687">
        <w:rPr>
          <w:sz w:val="18"/>
        </w:rPr>
        <w:t xml:space="preserve"> </w:t>
      </w:r>
      <w:r w:rsidRPr="00E771F5">
        <w:rPr>
          <w:sz w:val="18"/>
        </w:rPr>
        <w:t>yayımlanan</w:t>
      </w:r>
      <w:r w:rsidRPr="00E771F5" w:rsidR="00FB6687">
        <w:rPr>
          <w:sz w:val="18"/>
        </w:rPr>
        <w:t xml:space="preserve"> </w:t>
      </w:r>
      <w:r w:rsidRPr="00E771F5">
        <w:rPr>
          <w:sz w:val="18"/>
        </w:rPr>
        <w:t>bu</w:t>
      </w:r>
      <w:r w:rsidRPr="00E771F5" w:rsidR="00FB6687">
        <w:rPr>
          <w:sz w:val="18"/>
        </w:rPr>
        <w:t xml:space="preserve"> </w:t>
      </w:r>
      <w:r w:rsidRPr="00E771F5">
        <w:rPr>
          <w:sz w:val="18"/>
        </w:rPr>
        <w:t>rakamlarda,</w:t>
      </w:r>
      <w:r w:rsidRPr="00E771F5" w:rsidR="00FB6687">
        <w:rPr>
          <w:sz w:val="18"/>
        </w:rPr>
        <w:t xml:space="preserve"> </w:t>
      </w:r>
      <w:r w:rsidRPr="00E771F5">
        <w:rPr>
          <w:sz w:val="18"/>
        </w:rPr>
        <w:t>orta</w:t>
      </w:r>
      <w:r w:rsidRPr="00E771F5" w:rsidR="00FB6687">
        <w:rPr>
          <w:sz w:val="18"/>
        </w:rPr>
        <w:t xml:space="preserve"> </w:t>
      </w:r>
      <w:r w:rsidRPr="00E771F5">
        <w:rPr>
          <w:sz w:val="18"/>
        </w:rPr>
        <w:t>vadeli</w:t>
      </w:r>
      <w:r w:rsidRPr="00E771F5" w:rsidR="00FB6687">
        <w:rPr>
          <w:sz w:val="18"/>
        </w:rPr>
        <w:t xml:space="preserve"> </w:t>
      </w:r>
      <w:r w:rsidRPr="00E771F5">
        <w:rPr>
          <w:sz w:val="18"/>
        </w:rPr>
        <w:t>program</w:t>
      </w:r>
      <w:r w:rsidRPr="00E771F5" w:rsidR="00FB6687">
        <w:rPr>
          <w:sz w:val="18"/>
        </w:rPr>
        <w:t xml:space="preserve"> </w:t>
      </w:r>
      <w:r w:rsidRPr="00E771F5">
        <w:rPr>
          <w:sz w:val="18"/>
        </w:rPr>
        <w:t>ve</w:t>
      </w:r>
      <w:r w:rsidRPr="00E771F5" w:rsidR="00FB6687">
        <w:rPr>
          <w:sz w:val="18"/>
        </w:rPr>
        <w:t xml:space="preserve"> </w:t>
      </w:r>
      <w:r w:rsidRPr="00E771F5">
        <w:rPr>
          <w:sz w:val="18"/>
        </w:rPr>
        <w:t>Hükûmetin</w:t>
      </w:r>
      <w:r w:rsidRPr="00E771F5" w:rsidR="00FB6687">
        <w:rPr>
          <w:sz w:val="18"/>
        </w:rPr>
        <w:t xml:space="preserve"> </w:t>
      </w:r>
      <w:r w:rsidRPr="00E771F5">
        <w:rPr>
          <w:sz w:val="18"/>
        </w:rPr>
        <w:t>bütün</w:t>
      </w:r>
      <w:r w:rsidRPr="00E771F5" w:rsidR="00FB6687">
        <w:rPr>
          <w:sz w:val="18"/>
        </w:rPr>
        <w:t xml:space="preserve"> </w:t>
      </w:r>
      <w:r w:rsidRPr="00E771F5">
        <w:rPr>
          <w:sz w:val="18"/>
        </w:rPr>
        <w:t>belgelerinde,</w:t>
      </w:r>
      <w:r w:rsidRPr="00E771F5" w:rsidR="00FB6687">
        <w:rPr>
          <w:sz w:val="18"/>
        </w:rPr>
        <w:t xml:space="preserve"> </w:t>
      </w:r>
      <w:r w:rsidRPr="00E771F5">
        <w:rPr>
          <w:sz w:val="18"/>
        </w:rPr>
        <w:t>bütçe</w:t>
      </w:r>
      <w:r w:rsidRPr="00E771F5" w:rsidR="00FB6687">
        <w:rPr>
          <w:sz w:val="18"/>
        </w:rPr>
        <w:t xml:space="preserve"> </w:t>
      </w:r>
      <w:r w:rsidRPr="00E771F5">
        <w:rPr>
          <w:sz w:val="18"/>
        </w:rPr>
        <w:t>gerekçelerinde</w:t>
      </w:r>
      <w:r w:rsidRPr="00E771F5" w:rsidR="00FB6687">
        <w:rPr>
          <w:sz w:val="18"/>
        </w:rPr>
        <w:t xml:space="preserve"> </w:t>
      </w:r>
      <w:r w:rsidRPr="00E771F5">
        <w:rPr>
          <w:sz w:val="18"/>
        </w:rPr>
        <w:t>olan</w:t>
      </w:r>
      <w:r w:rsidRPr="00E771F5" w:rsidR="00FB6687">
        <w:rPr>
          <w:sz w:val="18"/>
        </w:rPr>
        <w:t xml:space="preserve"> </w:t>
      </w:r>
      <w:r w:rsidRPr="00E771F5">
        <w:rPr>
          <w:sz w:val="18"/>
        </w:rPr>
        <w:t>rakam</w:t>
      </w:r>
      <w:r w:rsidRPr="00E771F5" w:rsidR="00FB6687">
        <w:rPr>
          <w:sz w:val="18"/>
        </w:rPr>
        <w:t xml:space="preserve"> </w:t>
      </w:r>
      <w:r w:rsidRPr="00E771F5">
        <w:rPr>
          <w:sz w:val="18"/>
        </w:rPr>
        <w:t>arasındaki</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gelirleri</w:t>
      </w:r>
      <w:r w:rsidRPr="00E771F5" w:rsidR="00FB6687">
        <w:rPr>
          <w:sz w:val="18"/>
        </w:rPr>
        <w:t xml:space="preserve"> </w:t>
      </w:r>
      <w:r w:rsidRPr="00E771F5">
        <w:rPr>
          <w:sz w:val="18"/>
        </w:rPr>
        <w:t>açısından</w:t>
      </w:r>
      <w:r w:rsidRPr="00E771F5" w:rsidR="00FB6687">
        <w:rPr>
          <w:sz w:val="18"/>
        </w:rPr>
        <w:t xml:space="preserve"> </w:t>
      </w:r>
      <w:r w:rsidRPr="00E771F5">
        <w:rPr>
          <w:sz w:val="18"/>
        </w:rPr>
        <w:t>da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69,1</w:t>
      </w:r>
      <w:r w:rsidRPr="00E771F5" w:rsidR="00FB6687">
        <w:rPr>
          <w:sz w:val="18"/>
        </w:rPr>
        <w:t xml:space="preserve"> </w:t>
      </w:r>
      <w:r w:rsidRPr="00E771F5">
        <w:rPr>
          <w:sz w:val="18"/>
        </w:rPr>
        <w:t>milyar</w:t>
      </w:r>
      <w:r w:rsidRPr="00E771F5" w:rsidR="00FB6687">
        <w:rPr>
          <w:sz w:val="18"/>
        </w:rPr>
        <w:t xml:space="preserve"> </w:t>
      </w:r>
      <w:r w:rsidRPr="00E771F5">
        <w:rPr>
          <w:sz w:val="18"/>
        </w:rPr>
        <w:t>TL</w:t>
      </w:r>
      <w:r w:rsidRPr="00E771F5" w:rsidR="00FB6687">
        <w:rPr>
          <w:sz w:val="18"/>
        </w:rPr>
        <w:t xml:space="preserve"> </w:t>
      </w:r>
      <w:r w:rsidRPr="00E771F5">
        <w:rPr>
          <w:sz w:val="18"/>
        </w:rPr>
        <w:t>fark</w:t>
      </w:r>
      <w:r w:rsidRPr="00E771F5" w:rsidR="00FB6687">
        <w:rPr>
          <w:sz w:val="18"/>
        </w:rPr>
        <w:t xml:space="preserve"> </w:t>
      </w:r>
      <w:r w:rsidRPr="00E771F5">
        <w:rPr>
          <w:sz w:val="18"/>
        </w:rPr>
        <w:t>oluşuyor.</w:t>
      </w:r>
      <w:r w:rsidRPr="00E771F5" w:rsidR="00FB6687">
        <w:rPr>
          <w:sz w:val="18"/>
        </w:rPr>
        <w:t xml:space="preserve"> </w:t>
      </w:r>
      <w:r w:rsidRPr="00E771F5">
        <w:rPr>
          <w:sz w:val="18"/>
        </w:rPr>
        <w:t>Yanlışımız</w:t>
      </w:r>
      <w:r w:rsidRPr="00E771F5" w:rsidR="00FB6687">
        <w:rPr>
          <w:sz w:val="18"/>
        </w:rPr>
        <w:t xml:space="preserve"> </w:t>
      </w:r>
      <w:r w:rsidRPr="00E771F5">
        <w:rPr>
          <w:sz w:val="18"/>
        </w:rPr>
        <w:t>varsa</w:t>
      </w:r>
      <w:r w:rsidRPr="00E771F5" w:rsidR="00FB6687">
        <w:rPr>
          <w:sz w:val="18"/>
        </w:rPr>
        <w:t xml:space="preserve"> </w:t>
      </w:r>
      <w:r w:rsidRPr="00E771F5">
        <w:rPr>
          <w:sz w:val="18"/>
        </w:rPr>
        <w:t>lütfen</w:t>
      </w:r>
      <w:r w:rsidRPr="00E771F5" w:rsidR="00FB6687">
        <w:rPr>
          <w:sz w:val="18"/>
        </w:rPr>
        <w:t xml:space="preserve"> </w:t>
      </w:r>
      <w:r w:rsidRPr="00E771F5">
        <w:rPr>
          <w:sz w:val="18"/>
        </w:rPr>
        <w:t>düzeltin,</w:t>
      </w:r>
      <w:r w:rsidRPr="00E771F5" w:rsidR="00FB6687">
        <w:rPr>
          <w:sz w:val="18"/>
        </w:rPr>
        <w:t xml:space="preserve"> </w:t>
      </w:r>
      <w:r w:rsidRPr="00E771F5">
        <w:rPr>
          <w:sz w:val="18"/>
        </w:rPr>
        <w:t>yoksa</w:t>
      </w:r>
      <w:r w:rsidRPr="00E771F5" w:rsidR="00FB6687">
        <w:rPr>
          <w:sz w:val="18"/>
        </w:rPr>
        <w:t xml:space="preserve"> </w:t>
      </w:r>
      <w:r w:rsidRPr="00E771F5">
        <w:rPr>
          <w:sz w:val="18"/>
        </w:rPr>
        <w:t>-biraz</w:t>
      </w:r>
      <w:r w:rsidRPr="00E771F5" w:rsidR="00FB6687">
        <w:rPr>
          <w:sz w:val="18"/>
        </w:rPr>
        <w:t xml:space="preserve"> </w:t>
      </w:r>
      <w:r w:rsidRPr="00E771F5">
        <w:rPr>
          <w:sz w:val="18"/>
        </w:rPr>
        <w:t>önceki</w:t>
      </w:r>
      <w:r w:rsidRPr="00E771F5" w:rsidR="00FB6687">
        <w:rPr>
          <w:sz w:val="18"/>
        </w:rPr>
        <w:t xml:space="preserve"> </w:t>
      </w:r>
      <w:r w:rsidRPr="00E771F5">
        <w:rPr>
          <w:sz w:val="18"/>
        </w:rPr>
        <w:t>konuşmamda</w:t>
      </w:r>
      <w:r w:rsidRPr="00E771F5" w:rsidR="00FB6687">
        <w:rPr>
          <w:sz w:val="18"/>
        </w:rPr>
        <w:t xml:space="preserve"> </w:t>
      </w:r>
      <w:r w:rsidRPr="00E771F5">
        <w:rPr>
          <w:sz w:val="18"/>
        </w:rPr>
        <w:t>söyledim-</w:t>
      </w:r>
      <w:r w:rsidRPr="00E771F5" w:rsidR="00FB6687">
        <w:rPr>
          <w:sz w:val="18"/>
        </w:rPr>
        <w:t xml:space="preserve"> </w:t>
      </w:r>
      <w:r w:rsidRPr="00E771F5">
        <w:rPr>
          <w:sz w:val="18"/>
        </w:rPr>
        <w:t>hakikaten</w:t>
      </w:r>
      <w:r w:rsidRPr="00E771F5" w:rsidR="00FB6687">
        <w:rPr>
          <w:sz w:val="18"/>
        </w:rPr>
        <w:t xml:space="preserve"> </w:t>
      </w:r>
      <w:r w:rsidRPr="00E771F5">
        <w:rPr>
          <w:sz w:val="18"/>
        </w:rPr>
        <w:t>bir</w:t>
      </w:r>
      <w:r w:rsidRPr="00E771F5" w:rsidR="00FB6687">
        <w:rPr>
          <w:sz w:val="18"/>
        </w:rPr>
        <w:t xml:space="preserve"> </w:t>
      </w:r>
      <w:r w:rsidRPr="00E771F5">
        <w:rPr>
          <w:sz w:val="18"/>
        </w:rPr>
        <w:t>açıklamalı</w:t>
      </w:r>
      <w:r w:rsidRPr="00E771F5" w:rsidR="00FB6687">
        <w:rPr>
          <w:sz w:val="18"/>
        </w:rPr>
        <w:t xml:space="preserve"> </w:t>
      </w:r>
      <w:r w:rsidRPr="00E771F5">
        <w:rPr>
          <w:sz w:val="18"/>
        </w:rPr>
        <w:t>ilmihâl</w:t>
      </w:r>
      <w:r w:rsidRPr="00E771F5" w:rsidR="00FB6687">
        <w:rPr>
          <w:sz w:val="18"/>
        </w:rPr>
        <w:t xml:space="preserve"> </w:t>
      </w:r>
      <w:r w:rsidRPr="00E771F5">
        <w:rPr>
          <w:sz w:val="18"/>
        </w:rPr>
        <w:t>lazım.</w:t>
      </w:r>
      <w:r w:rsidRPr="00E771F5" w:rsidR="00FB6687">
        <w:rPr>
          <w:sz w:val="18"/>
        </w:rPr>
        <w:t xml:space="preserve"> </w:t>
      </w:r>
      <w:r w:rsidRPr="00E771F5">
        <w:rPr>
          <w:sz w:val="18"/>
        </w:rPr>
        <w:t>Bunları</w:t>
      </w:r>
      <w:r w:rsidRPr="00E771F5" w:rsidR="00FB6687">
        <w:rPr>
          <w:sz w:val="18"/>
        </w:rPr>
        <w:t xml:space="preserve"> </w:t>
      </w:r>
      <w:r w:rsidRPr="00E771F5">
        <w:rPr>
          <w:sz w:val="18"/>
        </w:rPr>
        <w:t>birilerinin</w:t>
      </w:r>
      <w:r w:rsidRPr="00E771F5" w:rsidR="00FB6687">
        <w:rPr>
          <w:sz w:val="18"/>
        </w:rPr>
        <w:t xml:space="preserve"> </w:t>
      </w:r>
      <w:r w:rsidRPr="00E771F5">
        <w:rPr>
          <w:sz w:val="18"/>
        </w:rPr>
        <w:t>ne</w:t>
      </w:r>
      <w:r w:rsidRPr="00E771F5" w:rsidR="00DF380E">
        <w:rPr>
          <w:sz w:val="18"/>
        </w:rPr>
        <w:t xml:space="preserve"> </w:t>
      </w:r>
      <w:r w:rsidRPr="00E771F5">
        <w:rPr>
          <w:sz w:val="18"/>
        </w:rPr>
        <w:t>yapması</w:t>
      </w:r>
      <w:r w:rsidRPr="00E771F5" w:rsidR="00FB6687">
        <w:rPr>
          <w:sz w:val="18"/>
        </w:rPr>
        <w:t xml:space="preserve"> </w:t>
      </w:r>
      <w:r w:rsidRPr="00E771F5">
        <w:rPr>
          <w:sz w:val="18"/>
        </w:rPr>
        <w:t>lazım?</w:t>
      </w:r>
      <w:r w:rsidRPr="00E771F5" w:rsidR="00FB6687">
        <w:rPr>
          <w:sz w:val="18"/>
        </w:rPr>
        <w:t xml:space="preserve"> </w:t>
      </w:r>
      <w:r w:rsidRPr="00E771F5">
        <w:rPr>
          <w:sz w:val="18"/>
        </w:rPr>
        <w:t>Şeffaf</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hem</w:t>
      </w:r>
      <w:r w:rsidRPr="00E771F5" w:rsidR="00FB6687">
        <w:rPr>
          <w:sz w:val="18"/>
        </w:rPr>
        <w:t xml:space="preserve"> </w:t>
      </w:r>
      <w:r w:rsidRPr="00E771F5">
        <w:rPr>
          <w:sz w:val="18"/>
        </w:rPr>
        <w:t>izah</w:t>
      </w:r>
      <w:r w:rsidRPr="00E771F5" w:rsidR="00FB6687">
        <w:rPr>
          <w:sz w:val="18"/>
        </w:rPr>
        <w:t xml:space="preserve"> </w:t>
      </w:r>
      <w:r w:rsidRPr="00E771F5">
        <w:rPr>
          <w:sz w:val="18"/>
        </w:rPr>
        <w:t>edebilmesi</w:t>
      </w:r>
      <w:r w:rsidRPr="00E771F5" w:rsidR="00FB6687">
        <w:rPr>
          <w:sz w:val="18"/>
        </w:rPr>
        <w:t xml:space="preserve"> </w:t>
      </w:r>
      <w:r w:rsidRPr="00E771F5">
        <w:rPr>
          <w:sz w:val="18"/>
        </w:rPr>
        <w:t>lazım</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öğrenebilmesi</w:t>
      </w:r>
      <w:r w:rsidRPr="00E771F5" w:rsidR="00FB6687">
        <w:rPr>
          <w:sz w:val="18"/>
        </w:rPr>
        <w:t xml:space="preserve"> </w:t>
      </w:r>
      <w:r w:rsidRPr="00E771F5">
        <w:rPr>
          <w:sz w:val="18"/>
        </w:rPr>
        <w:t>lazım.</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burada</w:t>
      </w:r>
      <w:r w:rsidRPr="00E771F5" w:rsidR="00FB6687">
        <w:rPr>
          <w:sz w:val="18"/>
        </w:rPr>
        <w:t xml:space="preserve"> </w:t>
      </w:r>
      <w:r w:rsidRPr="00E771F5">
        <w:rPr>
          <w:sz w:val="18"/>
        </w:rPr>
        <w:t>bütçe</w:t>
      </w:r>
      <w:r w:rsidRPr="00E771F5" w:rsidR="00FB6687">
        <w:rPr>
          <w:sz w:val="18"/>
        </w:rPr>
        <w:t xml:space="preserve"> </w:t>
      </w:r>
      <w:r w:rsidRPr="00E771F5">
        <w:rPr>
          <w:sz w:val="18"/>
        </w:rPr>
        <w:t>görüşülürken</w:t>
      </w:r>
      <w:r w:rsidRPr="00E771F5" w:rsidR="00FB6687">
        <w:rPr>
          <w:sz w:val="18"/>
        </w:rPr>
        <w:t xml:space="preserve"> </w:t>
      </w:r>
      <w:r w:rsidRPr="00E771F5">
        <w:rPr>
          <w:sz w:val="18"/>
        </w:rPr>
        <w:t>TÜİK</w:t>
      </w:r>
      <w:r w:rsidRPr="00E771F5" w:rsidR="00FB6687">
        <w:rPr>
          <w:sz w:val="18"/>
        </w:rPr>
        <w:t xml:space="preserve"> </w:t>
      </w:r>
      <w:r w:rsidRPr="00E771F5">
        <w:rPr>
          <w:sz w:val="18"/>
        </w:rPr>
        <w:t>hesapları</w:t>
      </w:r>
      <w:r w:rsidRPr="00E771F5" w:rsidR="00FB6687">
        <w:rPr>
          <w:sz w:val="18"/>
        </w:rPr>
        <w:t xml:space="preserve"> </w:t>
      </w:r>
      <w:r w:rsidRPr="00E771F5">
        <w:rPr>
          <w:sz w:val="18"/>
        </w:rPr>
        <w:t>değiştiriyor,</w:t>
      </w:r>
      <w:r w:rsidRPr="00E771F5" w:rsidR="00FB6687">
        <w:rPr>
          <w:sz w:val="18"/>
        </w:rPr>
        <w:t xml:space="preserve"> </w:t>
      </w:r>
      <w:r w:rsidRPr="00E771F5">
        <w:rPr>
          <w:sz w:val="18"/>
        </w:rPr>
        <w:t>birtakım</w:t>
      </w:r>
      <w:r w:rsidRPr="00E771F5" w:rsidR="00FB6687">
        <w:rPr>
          <w:sz w:val="18"/>
        </w:rPr>
        <w:t xml:space="preserve"> </w:t>
      </w:r>
      <w:r w:rsidRPr="00E771F5">
        <w:rPr>
          <w:sz w:val="18"/>
        </w:rPr>
        <w:t>revize</w:t>
      </w:r>
      <w:r w:rsidRPr="00E771F5" w:rsidR="00FB6687">
        <w:rPr>
          <w:sz w:val="18"/>
        </w:rPr>
        <w:t xml:space="preserve"> </w:t>
      </w:r>
      <w:r w:rsidRPr="00E771F5">
        <w:rPr>
          <w:sz w:val="18"/>
        </w:rPr>
        <w:t>rakamları</w:t>
      </w:r>
      <w:r w:rsidRPr="00E771F5" w:rsidR="00FB6687">
        <w:rPr>
          <w:sz w:val="18"/>
        </w:rPr>
        <w:t xml:space="preserve"> </w:t>
      </w:r>
      <w:r w:rsidRPr="00E771F5">
        <w:rPr>
          <w:sz w:val="18"/>
        </w:rPr>
        <w:t>yayı</w:t>
      </w:r>
      <w:r w:rsidRPr="00E771F5" w:rsidR="00E95F1B">
        <w:rPr>
          <w:sz w:val="18"/>
        </w:rPr>
        <w:t>n</w:t>
      </w:r>
      <w:r w:rsidRPr="00E771F5">
        <w:rPr>
          <w:sz w:val="18"/>
        </w:rPr>
        <w:t>lıyor.</w:t>
      </w:r>
      <w:r w:rsidRPr="00E771F5" w:rsidR="00FB6687">
        <w:rPr>
          <w:sz w:val="18"/>
        </w:rPr>
        <w:t xml:space="preserve"> </w:t>
      </w:r>
      <w:r w:rsidRPr="00E771F5">
        <w:rPr>
          <w:sz w:val="18"/>
        </w:rPr>
        <w:t>Biz</w:t>
      </w:r>
      <w:r w:rsidRPr="00E771F5" w:rsidR="00FB6687">
        <w:rPr>
          <w:sz w:val="18"/>
        </w:rPr>
        <w:t xml:space="preserve"> </w:t>
      </w:r>
      <w:r w:rsidRPr="00E771F5">
        <w:rPr>
          <w:sz w:val="18"/>
        </w:rPr>
        <w:t>Genel</w:t>
      </w:r>
      <w:r w:rsidRPr="00E771F5" w:rsidR="00FB6687">
        <w:rPr>
          <w:sz w:val="18"/>
        </w:rPr>
        <w:t xml:space="preserve"> </w:t>
      </w:r>
      <w:r w:rsidRPr="00E771F5">
        <w:rPr>
          <w:sz w:val="18"/>
        </w:rPr>
        <w:t>Kurulda</w:t>
      </w:r>
      <w:r w:rsidRPr="00E771F5" w:rsidR="00FB6687">
        <w:rPr>
          <w:sz w:val="18"/>
        </w:rPr>
        <w:t xml:space="preserve"> </w:t>
      </w:r>
      <w:r w:rsidRPr="00E771F5">
        <w:rPr>
          <w:sz w:val="18"/>
        </w:rPr>
        <w:t>hangi</w:t>
      </w:r>
      <w:r w:rsidRPr="00E771F5" w:rsidR="00FB6687">
        <w:rPr>
          <w:sz w:val="18"/>
        </w:rPr>
        <w:t xml:space="preserve"> </w:t>
      </w:r>
      <w:r w:rsidRPr="00E771F5">
        <w:rPr>
          <w:sz w:val="18"/>
        </w:rPr>
        <w:t>rakamları</w:t>
      </w:r>
      <w:r w:rsidRPr="00E771F5" w:rsidR="00FB6687">
        <w:rPr>
          <w:sz w:val="18"/>
        </w:rPr>
        <w:t xml:space="preserve"> </w:t>
      </w:r>
      <w:r w:rsidRPr="00E771F5">
        <w:rPr>
          <w:sz w:val="18"/>
        </w:rPr>
        <w:t>onaylayacağız</w:t>
      </w:r>
      <w:r w:rsidRPr="00E771F5" w:rsidR="00FB6687">
        <w:rPr>
          <w:sz w:val="18"/>
        </w:rPr>
        <w:t xml:space="preserve"> </w:t>
      </w:r>
      <w:r w:rsidRPr="00E771F5">
        <w:rPr>
          <w:sz w:val="18"/>
        </w:rPr>
        <w:t>şimdi?</w:t>
      </w:r>
      <w:r w:rsidRPr="00E771F5" w:rsidR="00FB6687">
        <w:rPr>
          <w:sz w:val="18"/>
        </w:rPr>
        <w:t xml:space="preserve"> </w:t>
      </w:r>
      <w:r w:rsidRPr="00E771F5">
        <w:rPr>
          <w:sz w:val="18"/>
        </w:rPr>
        <w:t>Bu,</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iş,</w:t>
      </w:r>
      <w:r w:rsidRPr="00E771F5" w:rsidR="00FB6687">
        <w:rPr>
          <w:sz w:val="18"/>
        </w:rPr>
        <w:t xml:space="preserve"> </w:t>
      </w:r>
      <w:r w:rsidRPr="00E771F5">
        <w:rPr>
          <w:sz w:val="18"/>
        </w:rPr>
        <w:t>devlet</w:t>
      </w:r>
      <w:r w:rsidRPr="00E771F5" w:rsidR="00FB6687">
        <w:rPr>
          <w:sz w:val="18"/>
        </w:rPr>
        <w:t xml:space="preserve"> </w:t>
      </w:r>
      <w:r w:rsidRPr="00E771F5">
        <w:rPr>
          <w:sz w:val="18"/>
        </w:rPr>
        <w:t>işi</w:t>
      </w:r>
      <w:r w:rsidRPr="00E771F5" w:rsidR="00FB6687">
        <w:rPr>
          <w:sz w:val="18"/>
        </w:rPr>
        <w:t xml:space="preserve"> </w:t>
      </w:r>
      <w:r w:rsidRPr="00E771F5">
        <w:rPr>
          <w:sz w:val="18"/>
        </w:rPr>
        <w:t>de</w:t>
      </w:r>
      <w:r w:rsidRPr="00E771F5" w:rsidR="00FB6687">
        <w:rPr>
          <w:sz w:val="18"/>
        </w:rPr>
        <w:t xml:space="preserve"> </w:t>
      </w:r>
      <w:r w:rsidRPr="00E771F5">
        <w:rPr>
          <w:sz w:val="18"/>
        </w:rPr>
        <w:t>ciddiyet</w:t>
      </w:r>
      <w:r w:rsidRPr="00E771F5" w:rsidR="00FB6687">
        <w:rPr>
          <w:sz w:val="18"/>
        </w:rPr>
        <w:t xml:space="preserve"> </w:t>
      </w:r>
      <w:r w:rsidRPr="00E771F5">
        <w:rPr>
          <w:sz w:val="18"/>
        </w:rPr>
        <w:t>ister.</w:t>
      </w:r>
      <w:r w:rsidRPr="00E771F5" w:rsidR="00FB6687">
        <w:rPr>
          <w:sz w:val="18"/>
        </w:rPr>
        <w:t xml:space="preserve"> </w:t>
      </w:r>
      <w:r w:rsidRPr="00E771F5">
        <w:rPr>
          <w:sz w:val="18"/>
        </w:rPr>
        <w:t>Alelacele,</w:t>
      </w:r>
      <w:r w:rsidRPr="00E771F5" w:rsidR="00FB6687">
        <w:rPr>
          <w:sz w:val="18"/>
        </w:rPr>
        <w:t xml:space="preserve"> </w:t>
      </w:r>
      <w:r w:rsidRPr="00E771F5">
        <w:rPr>
          <w:sz w:val="18"/>
        </w:rPr>
        <w:t>paldır</w:t>
      </w:r>
      <w:r w:rsidRPr="00E771F5" w:rsidR="00FB6687">
        <w:rPr>
          <w:sz w:val="18"/>
        </w:rPr>
        <w:t xml:space="preserve"> </w:t>
      </w:r>
      <w:r w:rsidRPr="00E771F5">
        <w:rPr>
          <w:sz w:val="18"/>
        </w:rPr>
        <w:t>küldür,</w:t>
      </w:r>
      <w:r w:rsidRPr="00E771F5" w:rsidR="00FB6687">
        <w:rPr>
          <w:sz w:val="18"/>
        </w:rPr>
        <w:t xml:space="preserve"> </w:t>
      </w:r>
      <w:r w:rsidRPr="00E771F5">
        <w:rPr>
          <w:sz w:val="18"/>
        </w:rPr>
        <w:t>zamansız,</w:t>
      </w:r>
      <w:r w:rsidRPr="00E771F5" w:rsidR="00FB6687">
        <w:rPr>
          <w:sz w:val="18"/>
        </w:rPr>
        <w:t xml:space="preserve"> </w:t>
      </w:r>
      <w:r w:rsidRPr="00E771F5">
        <w:rPr>
          <w:sz w:val="18"/>
        </w:rPr>
        <w:t>mesnetsiz</w:t>
      </w:r>
      <w:r w:rsidRPr="00E771F5" w:rsidR="00FB6687">
        <w:rPr>
          <w:sz w:val="18"/>
        </w:rPr>
        <w:t xml:space="preserve"> </w:t>
      </w:r>
      <w:r w:rsidRPr="00E771F5">
        <w:rPr>
          <w:sz w:val="18"/>
        </w:rPr>
        <w:t>işler</w:t>
      </w:r>
      <w:r w:rsidRPr="00E771F5" w:rsidR="00FB6687">
        <w:rPr>
          <w:sz w:val="18"/>
        </w:rPr>
        <w:t xml:space="preserve"> </w:t>
      </w:r>
      <w:r w:rsidRPr="00E771F5">
        <w:rPr>
          <w:sz w:val="18"/>
        </w:rPr>
        <w:t>işi</w:t>
      </w:r>
      <w:r w:rsidRPr="00E771F5" w:rsidR="00FB6687">
        <w:rPr>
          <w:sz w:val="18"/>
        </w:rPr>
        <w:t xml:space="preserve"> </w:t>
      </w:r>
      <w:r w:rsidRPr="00E771F5">
        <w:rPr>
          <w:sz w:val="18"/>
        </w:rPr>
        <w:t>bozuyor.</w:t>
      </w:r>
      <w:r w:rsidRPr="00E771F5" w:rsidR="00FB6687">
        <w:rPr>
          <w:sz w:val="18"/>
        </w:rPr>
        <w:t xml:space="preserve"> </w:t>
      </w:r>
      <w:r w:rsidRPr="00E771F5">
        <w:rPr>
          <w:sz w:val="18"/>
        </w:rPr>
        <w:t>Devletin</w:t>
      </w:r>
      <w:r w:rsidRPr="00E771F5" w:rsidR="00FB6687">
        <w:rPr>
          <w:sz w:val="18"/>
        </w:rPr>
        <w:t xml:space="preserve"> </w:t>
      </w:r>
      <w:r w:rsidRPr="00E771F5">
        <w:rPr>
          <w:sz w:val="18"/>
        </w:rPr>
        <w:t>kamu</w:t>
      </w:r>
      <w:r w:rsidRPr="00E771F5" w:rsidR="00FB6687">
        <w:rPr>
          <w:sz w:val="18"/>
        </w:rPr>
        <w:t xml:space="preserve"> </w:t>
      </w:r>
      <w:r w:rsidRPr="00E771F5">
        <w:rPr>
          <w:sz w:val="18"/>
        </w:rPr>
        <w:t>giderlerini</w:t>
      </w:r>
      <w:r w:rsidRPr="00E771F5" w:rsidR="00FB6687">
        <w:rPr>
          <w:sz w:val="18"/>
        </w:rPr>
        <w:t xml:space="preserve"> </w:t>
      </w:r>
      <w:r w:rsidRPr="00E771F5">
        <w:rPr>
          <w:sz w:val="18"/>
        </w:rPr>
        <w:t>karşılamada</w:t>
      </w:r>
      <w:r w:rsidRPr="00E771F5" w:rsidR="00FB6687">
        <w:rPr>
          <w:sz w:val="18"/>
        </w:rPr>
        <w:t xml:space="preserve"> </w:t>
      </w:r>
      <w:r w:rsidRPr="00E771F5">
        <w:rPr>
          <w:sz w:val="18"/>
        </w:rPr>
        <w:t>temel</w:t>
      </w:r>
      <w:r w:rsidRPr="00E771F5" w:rsidR="00FB6687">
        <w:rPr>
          <w:sz w:val="18"/>
        </w:rPr>
        <w:t xml:space="preserve"> </w:t>
      </w:r>
      <w:r w:rsidRPr="00E771F5">
        <w:rPr>
          <w:sz w:val="18"/>
        </w:rPr>
        <w:t>gelir</w:t>
      </w:r>
      <w:r w:rsidRPr="00E771F5" w:rsidR="00FB6687">
        <w:rPr>
          <w:sz w:val="18"/>
        </w:rPr>
        <w:t xml:space="preserve"> </w:t>
      </w:r>
      <w:r w:rsidRPr="00E771F5">
        <w:rPr>
          <w:sz w:val="18"/>
        </w:rPr>
        <w:t>kaynağı</w:t>
      </w:r>
      <w:r w:rsidRPr="00E771F5" w:rsidR="00FB6687">
        <w:rPr>
          <w:sz w:val="18"/>
        </w:rPr>
        <w:t xml:space="preserve"> </w:t>
      </w:r>
      <w:r w:rsidRPr="00E771F5">
        <w:rPr>
          <w:sz w:val="18"/>
        </w:rPr>
        <w:t>elbette</w:t>
      </w:r>
      <w:r w:rsidRPr="00E771F5" w:rsidR="00FB6687">
        <w:rPr>
          <w:sz w:val="18"/>
        </w:rPr>
        <w:t xml:space="preserve"> </w:t>
      </w:r>
      <w:r w:rsidRPr="00E771F5">
        <w:rPr>
          <w:sz w:val="18"/>
        </w:rPr>
        <w:t>ki</w:t>
      </w:r>
      <w:r w:rsidRPr="00E771F5" w:rsidR="00FB6687">
        <w:rPr>
          <w:sz w:val="18"/>
        </w:rPr>
        <w:t xml:space="preserve"> </w:t>
      </w:r>
      <w:r w:rsidRPr="00E771F5">
        <w:rPr>
          <w:sz w:val="18"/>
        </w:rPr>
        <w:t>vergilerdir.</w:t>
      </w:r>
      <w:r w:rsidRPr="00E771F5" w:rsidR="00FB6687">
        <w:rPr>
          <w:sz w:val="18"/>
        </w:rPr>
        <w:t xml:space="preserve"> </w:t>
      </w:r>
      <w:r w:rsidRPr="00E771F5">
        <w:rPr>
          <w:sz w:val="18"/>
        </w:rPr>
        <w:t>Vergilerin</w:t>
      </w:r>
      <w:r w:rsidRPr="00E771F5" w:rsidR="00FB6687">
        <w:rPr>
          <w:sz w:val="18"/>
        </w:rPr>
        <w:t xml:space="preserve"> </w:t>
      </w:r>
      <w:r w:rsidRPr="00E771F5">
        <w:rPr>
          <w:sz w:val="18"/>
        </w:rPr>
        <w:t>oluşturduğu</w:t>
      </w:r>
      <w:r w:rsidRPr="00E771F5" w:rsidR="00FB6687">
        <w:rPr>
          <w:sz w:val="18"/>
        </w:rPr>
        <w:t xml:space="preserve"> </w:t>
      </w:r>
      <w:r w:rsidRPr="00E771F5">
        <w:rPr>
          <w:sz w:val="18"/>
        </w:rPr>
        <w:t>yük</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yükün</w:t>
      </w:r>
      <w:r w:rsidRPr="00E771F5" w:rsidR="00FB6687">
        <w:rPr>
          <w:sz w:val="18"/>
        </w:rPr>
        <w:t xml:space="preserve"> </w:t>
      </w:r>
      <w:r w:rsidRPr="00E771F5">
        <w:rPr>
          <w:sz w:val="18"/>
        </w:rPr>
        <w:t>adaletli</w:t>
      </w:r>
      <w:r w:rsidRPr="00E771F5" w:rsidR="00FB6687">
        <w:rPr>
          <w:sz w:val="18"/>
        </w:rPr>
        <w:t xml:space="preserve"> </w:t>
      </w:r>
      <w:r w:rsidRPr="00E771F5">
        <w:rPr>
          <w:sz w:val="18"/>
        </w:rPr>
        <w:t>dağılımı</w:t>
      </w:r>
      <w:r w:rsidRPr="00E771F5" w:rsidR="00FB6687">
        <w:rPr>
          <w:sz w:val="18"/>
        </w:rPr>
        <w:t xml:space="preserve"> </w:t>
      </w:r>
      <w:r w:rsidRPr="00E771F5">
        <w:rPr>
          <w:sz w:val="18"/>
        </w:rPr>
        <w:t>önem</w:t>
      </w:r>
      <w:r w:rsidRPr="00E771F5" w:rsidR="00FB6687">
        <w:rPr>
          <w:sz w:val="18"/>
        </w:rPr>
        <w:t xml:space="preserve"> </w:t>
      </w:r>
      <w:r w:rsidRPr="00E771F5">
        <w:rPr>
          <w:sz w:val="18"/>
        </w:rPr>
        <w:t>arz</w:t>
      </w:r>
      <w:r w:rsidRPr="00E771F5" w:rsidR="00FB6687">
        <w:rPr>
          <w:sz w:val="18"/>
        </w:rPr>
        <w:t xml:space="preserve"> </w:t>
      </w:r>
      <w:r w:rsidRPr="00E771F5">
        <w:rPr>
          <w:sz w:val="18"/>
        </w:rPr>
        <w:t>eder.</w:t>
      </w:r>
      <w:r w:rsidRPr="00E771F5" w:rsidR="00FB6687">
        <w:rPr>
          <w:sz w:val="18"/>
        </w:rPr>
        <w:t xml:space="preserve"> </w:t>
      </w:r>
      <w:r w:rsidRPr="00E771F5">
        <w:rPr>
          <w:sz w:val="18"/>
        </w:rPr>
        <w:t>Herkesin</w:t>
      </w:r>
      <w:r w:rsidRPr="00E771F5" w:rsidR="00FB6687">
        <w:rPr>
          <w:sz w:val="18"/>
        </w:rPr>
        <w:t xml:space="preserve"> </w:t>
      </w:r>
      <w:r w:rsidRPr="00E771F5">
        <w:rPr>
          <w:sz w:val="18"/>
        </w:rPr>
        <w:t>mali</w:t>
      </w:r>
      <w:r w:rsidRPr="00E771F5" w:rsidR="00FB6687">
        <w:rPr>
          <w:sz w:val="18"/>
        </w:rPr>
        <w:t xml:space="preserve"> </w:t>
      </w:r>
      <w:r w:rsidRPr="00E771F5">
        <w:rPr>
          <w:sz w:val="18"/>
        </w:rPr>
        <w:t>gücüne</w:t>
      </w:r>
      <w:r w:rsidRPr="00E771F5" w:rsidR="00FB6687">
        <w:rPr>
          <w:sz w:val="18"/>
        </w:rPr>
        <w:t xml:space="preserve"> </w:t>
      </w:r>
      <w:r w:rsidRPr="00E771F5">
        <w:rPr>
          <w:sz w:val="18"/>
        </w:rPr>
        <w:t>göre</w:t>
      </w:r>
      <w:r w:rsidRPr="00E771F5" w:rsidR="00FB6687">
        <w:rPr>
          <w:sz w:val="18"/>
        </w:rPr>
        <w:t xml:space="preserve"> </w:t>
      </w:r>
      <w:r w:rsidRPr="00E771F5">
        <w:rPr>
          <w:sz w:val="18"/>
        </w:rPr>
        <w:t>vergi</w:t>
      </w:r>
      <w:r w:rsidRPr="00E771F5" w:rsidR="00FB6687">
        <w:rPr>
          <w:sz w:val="18"/>
        </w:rPr>
        <w:t xml:space="preserve"> </w:t>
      </w:r>
      <w:r w:rsidRPr="00E771F5">
        <w:rPr>
          <w:sz w:val="18"/>
        </w:rPr>
        <w:t>ödemesi</w:t>
      </w:r>
      <w:r w:rsidRPr="00E771F5" w:rsidR="00FB6687">
        <w:rPr>
          <w:sz w:val="18"/>
        </w:rPr>
        <w:t xml:space="preserve"> </w:t>
      </w:r>
      <w:r w:rsidRPr="00E771F5">
        <w:rPr>
          <w:sz w:val="18"/>
        </w:rPr>
        <w:t>anayasal</w:t>
      </w:r>
      <w:r w:rsidRPr="00E771F5" w:rsidR="00FB6687">
        <w:rPr>
          <w:sz w:val="18"/>
        </w:rPr>
        <w:t xml:space="preserve"> </w:t>
      </w:r>
      <w:r w:rsidRPr="00E771F5">
        <w:rPr>
          <w:sz w:val="18"/>
        </w:rPr>
        <w:t>bir</w:t>
      </w:r>
      <w:r w:rsidRPr="00E771F5" w:rsidR="00FB6687">
        <w:rPr>
          <w:sz w:val="18"/>
        </w:rPr>
        <w:t xml:space="preserve"> </w:t>
      </w:r>
      <w:r w:rsidRPr="00E771F5">
        <w:rPr>
          <w:sz w:val="18"/>
        </w:rPr>
        <w:t>yükümlülüktür.</w:t>
      </w:r>
      <w:r w:rsidRPr="00E771F5" w:rsidR="00FB6687">
        <w:rPr>
          <w:sz w:val="18"/>
        </w:rPr>
        <w:t xml:space="preserve"> </w:t>
      </w:r>
      <w:r w:rsidRPr="00E771F5">
        <w:rPr>
          <w:sz w:val="18"/>
        </w:rPr>
        <w:t>Bu</w:t>
      </w:r>
      <w:r w:rsidRPr="00E771F5" w:rsidR="00FB6687">
        <w:rPr>
          <w:sz w:val="18"/>
        </w:rPr>
        <w:t xml:space="preserve"> </w:t>
      </w:r>
      <w:r w:rsidRPr="00E771F5">
        <w:rPr>
          <w:sz w:val="18"/>
        </w:rPr>
        <w:t>yükümlülüğün</w:t>
      </w:r>
      <w:r w:rsidRPr="00E771F5" w:rsidR="00FB6687">
        <w:rPr>
          <w:sz w:val="18"/>
        </w:rPr>
        <w:t xml:space="preserve"> </w:t>
      </w:r>
      <w:r w:rsidRPr="00E771F5">
        <w:rPr>
          <w:sz w:val="18"/>
        </w:rPr>
        <w:t>adaletli</w:t>
      </w:r>
      <w:r w:rsidRPr="00E771F5" w:rsidR="00FB6687">
        <w:rPr>
          <w:sz w:val="18"/>
        </w:rPr>
        <w:t xml:space="preserve"> </w:t>
      </w:r>
      <w:r w:rsidRPr="00E771F5">
        <w:rPr>
          <w:sz w:val="18"/>
        </w:rPr>
        <w:t>ve</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gerçekleşmesinin</w:t>
      </w:r>
      <w:r w:rsidRPr="00E771F5" w:rsidR="00FB6687">
        <w:rPr>
          <w:sz w:val="18"/>
        </w:rPr>
        <w:t xml:space="preserve"> </w:t>
      </w:r>
      <w:r w:rsidRPr="00E771F5">
        <w:rPr>
          <w:sz w:val="18"/>
        </w:rPr>
        <w:t>sağlanması</w:t>
      </w:r>
      <w:r w:rsidRPr="00E771F5" w:rsidR="00FB6687">
        <w:rPr>
          <w:sz w:val="18"/>
        </w:rPr>
        <w:t xml:space="preserve"> </w:t>
      </w:r>
      <w:r w:rsidRPr="00E771F5">
        <w:rPr>
          <w:sz w:val="18"/>
        </w:rPr>
        <w:t>da</w:t>
      </w:r>
      <w:r w:rsidRPr="00E771F5" w:rsidR="00FB6687">
        <w:rPr>
          <w:sz w:val="18"/>
        </w:rPr>
        <w:t xml:space="preserve"> </w:t>
      </w:r>
      <w:r w:rsidRPr="00E771F5">
        <w:rPr>
          <w:sz w:val="18"/>
        </w:rPr>
        <w:t>iktidarın</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görevidir.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bütçesinde</w:t>
      </w:r>
      <w:r w:rsidRPr="00E771F5" w:rsidR="00FB6687">
        <w:rPr>
          <w:sz w:val="18"/>
        </w:rPr>
        <w:t xml:space="preserve"> </w:t>
      </w:r>
      <w:r w:rsidRPr="00E771F5">
        <w:rPr>
          <w:sz w:val="18"/>
        </w:rPr>
        <w:t>öngörülen</w:t>
      </w:r>
      <w:r w:rsidRPr="00E771F5" w:rsidR="00FB6687">
        <w:rPr>
          <w:sz w:val="18"/>
        </w:rPr>
        <w:t xml:space="preserve"> </w:t>
      </w:r>
      <w:r w:rsidRPr="00E771F5">
        <w:rPr>
          <w:sz w:val="18"/>
        </w:rPr>
        <w:t>vergi</w:t>
      </w:r>
      <w:r w:rsidRPr="00E771F5" w:rsidR="00FB6687">
        <w:rPr>
          <w:sz w:val="18"/>
        </w:rPr>
        <w:t xml:space="preserve"> </w:t>
      </w:r>
      <w:r w:rsidRPr="00E771F5">
        <w:rPr>
          <w:sz w:val="18"/>
        </w:rPr>
        <w:t>gelirlerinin</w:t>
      </w:r>
      <w:r w:rsidRPr="00E771F5" w:rsidR="00FB6687">
        <w:rPr>
          <w:sz w:val="18"/>
        </w:rPr>
        <w:t xml:space="preserve"> </w:t>
      </w:r>
      <w:r w:rsidRPr="00E771F5">
        <w:rPr>
          <w:sz w:val="18"/>
        </w:rPr>
        <w:t>yüzde</w:t>
      </w:r>
      <w:r w:rsidRPr="00E771F5" w:rsidR="00FB6687">
        <w:rPr>
          <w:sz w:val="18"/>
        </w:rPr>
        <w:t xml:space="preserve"> </w:t>
      </w:r>
      <w:r w:rsidRPr="00E771F5">
        <w:rPr>
          <w:sz w:val="18"/>
        </w:rPr>
        <w:t>30,3’ü</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kazanç</w:t>
      </w:r>
      <w:r w:rsidRPr="00E771F5" w:rsidR="00FB6687">
        <w:rPr>
          <w:sz w:val="18"/>
        </w:rPr>
        <w:t xml:space="preserve"> </w:t>
      </w:r>
      <w:r w:rsidRPr="00E771F5">
        <w:rPr>
          <w:sz w:val="18"/>
        </w:rPr>
        <w:t>üzerinden</w:t>
      </w:r>
      <w:r w:rsidRPr="00E771F5" w:rsidR="00FB6687">
        <w:rPr>
          <w:sz w:val="18"/>
        </w:rPr>
        <w:t xml:space="preserve"> </w:t>
      </w:r>
      <w:r w:rsidRPr="00E771F5">
        <w:rPr>
          <w:sz w:val="18"/>
        </w:rPr>
        <w:t>alınan</w:t>
      </w:r>
      <w:r w:rsidRPr="00E771F5" w:rsidR="00FB6687">
        <w:rPr>
          <w:sz w:val="18"/>
        </w:rPr>
        <w:t xml:space="preserve"> </w:t>
      </w:r>
      <w:r w:rsidRPr="00E771F5">
        <w:rPr>
          <w:sz w:val="18"/>
        </w:rPr>
        <w:t>vergiler,</w:t>
      </w:r>
      <w:r w:rsidRPr="00E771F5" w:rsidR="00FB6687">
        <w:rPr>
          <w:sz w:val="18"/>
        </w:rPr>
        <w:t xml:space="preserve"> </w:t>
      </w:r>
      <w:r w:rsidRPr="00E771F5">
        <w:rPr>
          <w:sz w:val="18"/>
        </w:rPr>
        <w:t>yüzde</w:t>
      </w:r>
      <w:r w:rsidRPr="00E771F5" w:rsidR="00FB6687">
        <w:rPr>
          <w:sz w:val="18"/>
        </w:rPr>
        <w:t xml:space="preserve"> </w:t>
      </w:r>
      <w:r w:rsidRPr="00E771F5">
        <w:rPr>
          <w:sz w:val="18"/>
        </w:rPr>
        <w:t>2,3’ü</w:t>
      </w:r>
      <w:r w:rsidRPr="00E771F5" w:rsidR="00FB6687">
        <w:rPr>
          <w:sz w:val="18"/>
        </w:rPr>
        <w:t xml:space="preserve"> </w:t>
      </w:r>
      <w:r w:rsidRPr="00E771F5">
        <w:rPr>
          <w:sz w:val="18"/>
        </w:rPr>
        <w:t>mülkiyet</w:t>
      </w:r>
      <w:r w:rsidRPr="00E771F5" w:rsidR="00FB6687">
        <w:rPr>
          <w:sz w:val="18"/>
        </w:rPr>
        <w:t xml:space="preserve"> </w:t>
      </w:r>
      <w:r w:rsidRPr="00E771F5">
        <w:rPr>
          <w:sz w:val="18"/>
        </w:rPr>
        <w:t>üzerinden</w:t>
      </w:r>
      <w:r w:rsidRPr="00E771F5" w:rsidR="00FB6687">
        <w:rPr>
          <w:sz w:val="18"/>
        </w:rPr>
        <w:t xml:space="preserve"> </w:t>
      </w:r>
      <w:r w:rsidRPr="00E771F5">
        <w:rPr>
          <w:sz w:val="18"/>
        </w:rPr>
        <w:t>alınan</w:t>
      </w:r>
      <w:r w:rsidRPr="00E771F5" w:rsidR="00FB6687">
        <w:rPr>
          <w:sz w:val="18"/>
        </w:rPr>
        <w:t xml:space="preserve"> </w:t>
      </w:r>
      <w:r w:rsidRPr="00E771F5">
        <w:rPr>
          <w:sz w:val="18"/>
        </w:rPr>
        <w:t>vergiler,</w:t>
      </w:r>
      <w:r w:rsidRPr="00E771F5" w:rsidR="00FB6687">
        <w:rPr>
          <w:sz w:val="18"/>
        </w:rPr>
        <w:t xml:space="preserve"> </w:t>
      </w:r>
      <w:r w:rsidRPr="00E771F5">
        <w:rPr>
          <w:sz w:val="18"/>
        </w:rPr>
        <w:t>yüzde</w:t>
      </w:r>
      <w:r w:rsidRPr="00E771F5" w:rsidR="00FB6687">
        <w:rPr>
          <w:sz w:val="18"/>
        </w:rPr>
        <w:t xml:space="preserve"> </w:t>
      </w:r>
      <w:r w:rsidRPr="00E771F5">
        <w:rPr>
          <w:sz w:val="18"/>
        </w:rPr>
        <w:t>41,5’u</w:t>
      </w:r>
      <w:r w:rsidRPr="00E771F5" w:rsidR="00FB6687">
        <w:rPr>
          <w:sz w:val="18"/>
        </w:rPr>
        <w:t xml:space="preserve"> </w:t>
      </w:r>
      <w:r w:rsidRPr="00E771F5">
        <w:rPr>
          <w:sz w:val="18"/>
        </w:rPr>
        <w:t>dâhilde</w:t>
      </w:r>
      <w:r w:rsidRPr="00E771F5" w:rsidR="00FB6687">
        <w:rPr>
          <w:sz w:val="18"/>
        </w:rPr>
        <w:t xml:space="preserve"> </w:t>
      </w:r>
      <w:r w:rsidRPr="00E771F5">
        <w:rPr>
          <w:sz w:val="18"/>
        </w:rPr>
        <w:t>alınan</w:t>
      </w:r>
      <w:r w:rsidRPr="00E771F5" w:rsidR="00FB6687">
        <w:rPr>
          <w:sz w:val="18"/>
        </w:rPr>
        <w:t xml:space="preserve"> </w:t>
      </w:r>
      <w:r w:rsidRPr="00E771F5">
        <w:rPr>
          <w:sz w:val="18"/>
        </w:rPr>
        <w:t>mal</w:t>
      </w:r>
      <w:r w:rsidRPr="00E771F5" w:rsidR="00FB6687">
        <w:rPr>
          <w:sz w:val="18"/>
        </w:rPr>
        <w:t xml:space="preserve"> </w:t>
      </w:r>
      <w:r w:rsidRPr="00E771F5">
        <w:rPr>
          <w:sz w:val="18"/>
        </w:rPr>
        <w:t>ve</w:t>
      </w:r>
      <w:r w:rsidRPr="00E771F5" w:rsidR="00FB6687">
        <w:rPr>
          <w:sz w:val="18"/>
        </w:rPr>
        <w:t xml:space="preserve"> </w:t>
      </w:r>
      <w:r w:rsidRPr="00E771F5">
        <w:rPr>
          <w:sz w:val="18"/>
        </w:rPr>
        <w:t>hizmet</w:t>
      </w:r>
      <w:r w:rsidRPr="00E771F5" w:rsidR="00FB6687">
        <w:rPr>
          <w:sz w:val="18"/>
        </w:rPr>
        <w:t xml:space="preserve"> </w:t>
      </w:r>
      <w:r w:rsidRPr="00E771F5">
        <w:rPr>
          <w:sz w:val="18"/>
        </w:rPr>
        <w:t>vergileri,</w:t>
      </w:r>
      <w:r w:rsidRPr="00E771F5" w:rsidR="00FB6687">
        <w:rPr>
          <w:sz w:val="18"/>
        </w:rPr>
        <w:t xml:space="preserve"> </w:t>
      </w:r>
      <w:r w:rsidRPr="00E771F5">
        <w:rPr>
          <w:sz w:val="18"/>
        </w:rPr>
        <w:t>yüzde</w:t>
      </w:r>
      <w:r w:rsidRPr="00E771F5" w:rsidR="00FB6687">
        <w:rPr>
          <w:sz w:val="18"/>
        </w:rPr>
        <w:t xml:space="preserve"> </w:t>
      </w:r>
      <w:r w:rsidRPr="00E771F5">
        <w:rPr>
          <w:sz w:val="18"/>
        </w:rPr>
        <w:t>19’u</w:t>
      </w:r>
      <w:r w:rsidRPr="00E771F5" w:rsidR="00FB6687">
        <w:rPr>
          <w:sz w:val="18"/>
        </w:rPr>
        <w:t xml:space="preserve"> </w:t>
      </w:r>
      <w:r w:rsidRPr="00E771F5">
        <w:rPr>
          <w:sz w:val="18"/>
        </w:rPr>
        <w:t>uluslararası</w:t>
      </w:r>
      <w:r w:rsidRPr="00E771F5" w:rsidR="00FB6687">
        <w:rPr>
          <w:sz w:val="18"/>
        </w:rPr>
        <w:t xml:space="preserve"> </w:t>
      </w:r>
      <w:r w:rsidRPr="00E771F5">
        <w:rPr>
          <w:sz w:val="18"/>
        </w:rPr>
        <w:t>ticaret</w:t>
      </w:r>
      <w:r w:rsidRPr="00E771F5" w:rsidR="00FB6687">
        <w:rPr>
          <w:sz w:val="18"/>
        </w:rPr>
        <w:t xml:space="preserve"> </w:t>
      </w:r>
      <w:r w:rsidRPr="00E771F5">
        <w:rPr>
          <w:sz w:val="18"/>
        </w:rPr>
        <w:t>ve</w:t>
      </w:r>
      <w:r w:rsidRPr="00E771F5" w:rsidR="00FB6687">
        <w:rPr>
          <w:sz w:val="18"/>
        </w:rPr>
        <w:t xml:space="preserve"> </w:t>
      </w:r>
      <w:r w:rsidRPr="00E771F5">
        <w:rPr>
          <w:sz w:val="18"/>
        </w:rPr>
        <w:t>muamelelerden</w:t>
      </w:r>
      <w:r w:rsidRPr="00E771F5" w:rsidR="00FB6687">
        <w:rPr>
          <w:sz w:val="18"/>
        </w:rPr>
        <w:t xml:space="preserve"> </w:t>
      </w:r>
      <w:r w:rsidRPr="00E771F5">
        <w:rPr>
          <w:sz w:val="18"/>
        </w:rPr>
        <w:t>alınan</w:t>
      </w:r>
      <w:r w:rsidRPr="00E771F5" w:rsidR="00FB6687">
        <w:rPr>
          <w:sz w:val="18"/>
        </w:rPr>
        <w:t xml:space="preserve"> </w:t>
      </w:r>
      <w:r w:rsidRPr="00E771F5">
        <w:rPr>
          <w:sz w:val="18"/>
        </w:rPr>
        <w:t>vergiler,</w:t>
      </w:r>
      <w:r w:rsidRPr="00E771F5" w:rsidR="00FB6687">
        <w:rPr>
          <w:sz w:val="18"/>
        </w:rPr>
        <w:t xml:space="preserve"> </w:t>
      </w:r>
      <w:r w:rsidRPr="00E771F5">
        <w:rPr>
          <w:sz w:val="18"/>
        </w:rPr>
        <w:t>yüzde</w:t>
      </w:r>
      <w:r w:rsidRPr="00E771F5" w:rsidR="00FB6687">
        <w:rPr>
          <w:sz w:val="18"/>
        </w:rPr>
        <w:t xml:space="preserve"> </w:t>
      </w:r>
      <w:r w:rsidRPr="00E771F5">
        <w:rPr>
          <w:sz w:val="18"/>
        </w:rPr>
        <w:t>3’ü</w:t>
      </w:r>
      <w:r w:rsidRPr="00E771F5" w:rsidR="00FB6687">
        <w:rPr>
          <w:sz w:val="18"/>
        </w:rPr>
        <w:t xml:space="preserve"> </w:t>
      </w:r>
      <w:r w:rsidRPr="00E771F5">
        <w:rPr>
          <w:sz w:val="18"/>
        </w:rPr>
        <w:t>damga</w:t>
      </w:r>
      <w:r w:rsidRPr="00E771F5" w:rsidR="00FB6687">
        <w:rPr>
          <w:sz w:val="18"/>
        </w:rPr>
        <w:t xml:space="preserve"> </w:t>
      </w:r>
      <w:r w:rsidRPr="00E771F5">
        <w:rPr>
          <w:sz w:val="18"/>
        </w:rPr>
        <w:t>vergisi,</w:t>
      </w:r>
      <w:r w:rsidRPr="00E771F5" w:rsidR="00FB6687">
        <w:rPr>
          <w:sz w:val="18"/>
        </w:rPr>
        <w:t xml:space="preserve"> </w:t>
      </w:r>
      <w:r w:rsidRPr="00E771F5">
        <w:rPr>
          <w:sz w:val="18"/>
        </w:rPr>
        <w:t>yüzde</w:t>
      </w:r>
      <w:r w:rsidRPr="00E771F5" w:rsidR="00FB6687">
        <w:rPr>
          <w:sz w:val="18"/>
        </w:rPr>
        <w:t xml:space="preserve"> </w:t>
      </w:r>
      <w:r w:rsidRPr="00E771F5">
        <w:rPr>
          <w:sz w:val="18"/>
        </w:rPr>
        <w:t>3,9’u</w:t>
      </w:r>
      <w:r w:rsidRPr="00E771F5" w:rsidR="00FB6687">
        <w:rPr>
          <w:sz w:val="18"/>
        </w:rPr>
        <w:t xml:space="preserve"> </w:t>
      </w:r>
      <w:r w:rsidRPr="00E771F5">
        <w:rPr>
          <w:sz w:val="18"/>
        </w:rPr>
        <w:t>da</w:t>
      </w:r>
      <w:r w:rsidRPr="00E771F5" w:rsidR="00FB6687">
        <w:rPr>
          <w:sz w:val="18"/>
        </w:rPr>
        <w:t xml:space="preserve"> </w:t>
      </w:r>
      <w:r w:rsidRPr="00E771F5">
        <w:rPr>
          <w:sz w:val="18"/>
        </w:rPr>
        <w:t>harçlardır.</w:t>
      </w:r>
      <w:r w:rsidRPr="00E771F5" w:rsidR="00FB6687">
        <w:rPr>
          <w:sz w:val="18"/>
        </w:rPr>
        <w:t xml:space="preserve"> </w:t>
      </w:r>
      <w:r w:rsidRPr="00E771F5">
        <w:rPr>
          <w:sz w:val="18"/>
        </w:rPr>
        <w:t>Dolayısıyla</w:t>
      </w:r>
      <w:r w:rsidRPr="00E771F5" w:rsidR="00FB6687">
        <w:rPr>
          <w:sz w:val="18"/>
        </w:rPr>
        <w:t xml:space="preserve"> </w:t>
      </w:r>
      <w:r w:rsidRPr="00E771F5">
        <w:rPr>
          <w:sz w:val="18"/>
        </w:rPr>
        <w:t>dolaylı</w:t>
      </w:r>
      <w:r w:rsidRPr="00E771F5" w:rsidR="00FB6687">
        <w:rPr>
          <w:sz w:val="18"/>
        </w:rPr>
        <w:t xml:space="preserve"> </w:t>
      </w:r>
      <w:r w:rsidRPr="00E771F5">
        <w:rPr>
          <w:sz w:val="18"/>
        </w:rPr>
        <w:t>vergilerin</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yükseldiği</w:t>
      </w:r>
      <w:r w:rsidRPr="00E771F5" w:rsidR="00FB6687">
        <w:rPr>
          <w:sz w:val="18"/>
        </w:rPr>
        <w:t xml:space="preserve"> </w:t>
      </w:r>
      <w:r w:rsidRPr="00E771F5">
        <w:rPr>
          <w:sz w:val="18"/>
        </w:rPr>
        <w:t>ve</w:t>
      </w:r>
      <w:r w:rsidRPr="00E771F5" w:rsidR="00FB6687">
        <w:rPr>
          <w:sz w:val="18"/>
        </w:rPr>
        <w:t xml:space="preserve"> </w:t>
      </w:r>
      <w:r w:rsidRPr="00E771F5">
        <w:rPr>
          <w:sz w:val="18"/>
        </w:rPr>
        <w:t>adaletsiz</w:t>
      </w:r>
      <w:r w:rsidRPr="00E771F5" w:rsidR="00FB6687">
        <w:rPr>
          <w:sz w:val="18"/>
        </w:rPr>
        <w:t xml:space="preserve"> </w:t>
      </w:r>
      <w:r w:rsidRPr="00E771F5">
        <w:rPr>
          <w:sz w:val="18"/>
        </w:rPr>
        <w:t>bir</w:t>
      </w:r>
      <w:r w:rsidRPr="00E771F5" w:rsidR="00FB6687">
        <w:rPr>
          <w:sz w:val="18"/>
        </w:rPr>
        <w:t xml:space="preserve"> </w:t>
      </w:r>
      <w:r w:rsidRPr="00E771F5">
        <w:rPr>
          <w:sz w:val="18"/>
        </w:rPr>
        <w:t>vergileme</w:t>
      </w:r>
      <w:r w:rsidRPr="00E771F5" w:rsidR="00FB6687">
        <w:rPr>
          <w:sz w:val="18"/>
        </w:rPr>
        <w:t xml:space="preserve"> </w:t>
      </w:r>
      <w:r w:rsidRPr="00E771F5">
        <w:rPr>
          <w:sz w:val="18"/>
        </w:rPr>
        <w:t>sisteminin</w:t>
      </w:r>
      <w:r w:rsidRPr="00E771F5" w:rsidR="00FB6687">
        <w:rPr>
          <w:sz w:val="18"/>
        </w:rPr>
        <w:t xml:space="preserve"> </w:t>
      </w:r>
      <w:r w:rsidRPr="00E771F5">
        <w:rPr>
          <w:sz w:val="18"/>
        </w:rPr>
        <w:t>olduğu</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ortadadır.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Vergi</w:t>
      </w:r>
      <w:r w:rsidRPr="00E771F5" w:rsidR="00FB6687">
        <w:rPr>
          <w:sz w:val="18"/>
        </w:rPr>
        <w:t xml:space="preserve"> </w:t>
      </w:r>
      <w:r w:rsidRPr="00E771F5">
        <w:rPr>
          <w:sz w:val="18"/>
        </w:rPr>
        <w:t>artışının</w:t>
      </w:r>
      <w:r w:rsidRPr="00E771F5" w:rsidR="00FB6687">
        <w:rPr>
          <w:sz w:val="18"/>
        </w:rPr>
        <w:t xml:space="preserve"> </w:t>
      </w:r>
      <w:r w:rsidRPr="00E771F5">
        <w:rPr>
          <w:sz w:val="18"/>
        </w:rPr>
        <w:t>yapılan</w:t>
      </w:r>
      <w:r w:rsidRPr="00E771F5" w:rsidR="00FB6687">
        <w:rPr>
          <w:sz w:val="18"/>
        </w:rPr>
        <w:t xml:space="preserve"> </w:t>
      </w:r>
      <w:r w:rsidRPr="00E771F5">
        <w:rPr>
          <w:sz w:val="18"/>
        </w:rPr>
        <w:t>son</w:t>
      </w:r>
      <w:r w:rsidRPr="00E771F5" w:rsidR="00FB6687">
        <w:rPr>
          <w:sz w:val="18"/>
        </w:rPr>
        <w:t xml:space="preserve"> </w:t>
      </w:r>
      <w:r w:rsidRPr="00E771F5">
        <w:rPr>
          <w:sz w:val="18"/>
        </w:rPr>
        <w:t>düzenlemeler</w:t>
      </w:r>
      <w:r w:rsidRPr="00E771F5" w:rsidR="00FB6687">
        <w:rPr>
          <w:sz w:val="18"/>
        </w:rPr>
        <w:t xml:space="preserve"> </w:t>
      </w:r>
      <w:r w:rsidRPr="00E771F5">
        <w:rPr>
          <w:sz w:val="18"/>
        </w:rPr>
        <w:t>neticesinde</w:t>
      </w:r>
      <w:r w:rsidRPr="00E771F5" w:rsidR="00FB6687">
        <w:rPr>
          <w:sz w:val="18"/>
        </w:rPr>
        <w:t xml:space="preserve"> </w:t>
      </w:r>
      <w:r w:rsidRPr="00E771F5">
        <w:rPr>
          <w:sz w:val="18"/>
        </w:rPr>
        <w:t>ÖTV</w:t>
      </w:r>
      <w:r w:rsidRPr="00E771F5" w:rsidR="00FB6687">
        <w:rPr>
          <w:sz w:val="18"/>
        </w:rPr>
        <w:t xml:space="preserve"> </w:t>
      </w:r>
      <w:r w:rsidRPr="00E771F5">
        <w:rPr>
          <w:sz w:val="18"/>
        </w:rPr>
        <w:t>artışı</w:t>
      </w:r>
      <w:r w:rsidRPr="00E771F5" w:rsidR="00FB6687">
        <w:rPr>
          <w:sz w:val="18"/>
        </w:rPr>
        <w:t xml:space="preserve"> </w:t>
      </w:r>
      <w:r w:rsidRPr="00E771F5">
        <w:rPr>
          <w:sz w:val="18"/>
        </w:rPr>
        <w:t>gibi</w:t>
      </w:r>
      <w:r w:rsidRPr="00E771F5" w:rsidR="00FB6687">
        <w:rPr>
          <w:sz w:val="18"/>
        </w:rPr>
        <w:t xml:space="preserve"> </w:t>
      </w:r>
      <w:r w:rsidRPr="00E771F5">
        <w:rPr>
          <w:sz w:val="18"/>
        </w:rPr>
        <w:t>dolaylı</w:t>
      </w:r>
      <w:r w:rsidRPr="00E771F5" w:rsidR="00FB6687">
        <w:rPr>
          <w:sz w:val="18"/>
        </w:rPr>
        <w:t xml:space="preserve"> </w:t>
      </w:r>
      <w:r w:rsidRPr="00E771F5">
        <w:rPr>
          <w:sz w:val="18"/>
        </w:rPr>
        <w:t>vergiler</w:t>
      </w:r>
      <w:r w:rsidRPr="00E771F5" w:rsidR="00FB6687">
        <w:rPr>
          <w:sz w:val="18"/>
        </w:rPr>
        <w:t xml:space="preserve"> </w:t>
      </w:r>
      <w:r w:rsidRPr="00E771F5">
        <w:rPr>
          <w:sz w:val="18"/>
        </w:rPr>
        <w:t>üzerinden</w:t>
      </w:r>
      <w:r w:rsidRPr="00E771F5" w:rsidR="00FB6687">
        <w:rPr>
          <w:sz w:val="18"/>
        </w:rPr>
        <w:t xml:space="preserve"> </w:t>
      </w:r>
      <w:r w:rsidRPr="00E771F5">
        <w:rPr>
          <w:sz w:val="18"/>
        </w:rPr>
        <w:t>yapılması,</w:t>
      </w:r>
      <w:r w:rsidRPr="00E771F5" w:rsidR="00FB6687">
        <w:rPr>
          <w:sz w:val="18"/>
        </w:rPr>
        <w:t xml:space="preserve"> </w:t>
      </w:r>
      <w:r w:rsidRPr="00E771F5">
        <w:rPr>
          <w:sz w:val="18"/>
        </w:rPr>
        <w:t>zaten</w:t>
      </w:r>
      <w:r w:rsidRPr="00E771F5" w:rsidR="00FB6687">
        <w:rPr>
          <w:sz w:val="18"/>
        </w:rPr>
        <w:t xml:space="preserve"> </w:t>
      </w:r>
      <w:r w:rsidRPr="00E771F5">
        <w:rPr>
          <w:sz w:val="18"/>
        </w:rPr>
        <w:t>toplam</w:t>
      </w:r>
      <w:r w:rsidRPr="00E771F5" w:rsidR="00FB6687">
        <w:rPr>
          <w:sz w:val="18"/>
        </w:rPr>
        <w:t xml:space="preserve"> </w:t>
      </w:r>
      <w:r w:rsidRPr="00E771F5">
        <w:rPr>
          <w:sz w:val="18"/>
        </w:rPr>
        <w:t>vergiler</w:t>
      </w:r>
      <w:r w:rsidRPr="00E771F5" w:rsidR="00FB6687">
        <w:rPr>
          <w:sz w:val="18"/>
        </w:rPr>
        <w:t xml:space="preserve"> </w:t>
      </w:r>
      <w:r w:rsidRPr="00E771F5">
        <w:rPr>
          <w:sz w:val="18"/>
        </w:rPr>
        <w:t>içinde</w:t>
      </w:r>
      <w:r w:rsidRPr="00E771F5" w:rsidR="00FB6687">
        <w:rPr>
          <w:sz w:val="18"/>
        </w:rPr>
        <w:t xml:space="preserve"> </w:t>
      </w:r>
      <w:r w:rsidRPr="00E771F5">
        <w:rPr>
          <w:sz w:val="18"/>
        </w:rPr>
        <w:t>çok</w:t>
      </w:r>
      <w:r w:rsidRPr="00E771F5" w:rsidR="00FB6687">
        <w:rPr>
          <w:sz w:val="18"/>
        </w:rPr>
        <w:t xml:space="preserve"> </w:t>
      </w:r>
      <w:r w:rsidRPr="00E771F5">
        <w:rPr>
          <w:sz w:val="18"/>
        </w:rPr>
        <w:t>yüksek</w:t>
      </w:r>
      <w:r w:rsidRPr="00E771F5" w:rsidR="00FB6687">
        <w:rPr>
          <w:sz w:val="18"/>
        </w:rPr>
        <w:t xml:space="preserve"> </w:t>
      </w:r>
      <w:r w:rsidRPr="00E771F5">
        <w:rPr>
          <w:sz w:val="18"/>
        </w:rPr>
        <w:t>olan</w:t>
      </w:r>
      <w:r w:rsidRPr="00E771F5" w:rsidR="00FB6687">
        <w:rPr>
          <w:sz w:val="18"/>
        </w:rPr>
        <w:t xml:space="preserve"> </w:t>
      </w:r>
      <w:r w:rsidRPr="00E771F5">
        <w:rPr>
          <w:sz w:val="18"/>
        </w:rPr>
        <w:t>dolaylı</w:t>
      </w:r>
      <w:r w:rsidRPr="00E771F5" w:rsidR="00FB6687">
        <w:rPr>
          <w:sz w:val="18"/>
        </w:rPr>
        <w:t xml:space="preserve"> </w:t>
      </w:r>
      <w:r w:rsidRPr="00E771F5">
        <w:rPr>
          <w:sz w:val="18"/>
        </w:rPr>
        <w:t>vergilerin</w:t>
      </w:r>
      <w:r w:rsidRPr="00E771F5" w:rsidR="00FB6687">
        <w:rPr>
          <w:sz w:val="18"/>
        </w:rPr>
        <w:t xml:space="preserve"> </w:t>
      </w:r>
      <w:r w:rsidRPr="00E771F5">
        <w:rPr>
          <w:sz w:val="18"/>
        </w:rPr>
        <w:t>payını</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artırıyor,</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dağılımına</w:t>
      </w:r>
      <w:r w:rsidRPr="00E771F5" w:rsidR="00FB6687">
        <w:rPr>
          <w:sz w:val="18"/>
        </w:rPr>
        <w:t xml:space="preserve"> </w:t>
      </w:r>
      <w:r w:rsidRPr="00E771F5">
        <w:rPr>
          <w:sz w:val="18"/>
        </w:rPr>
        <w:t>da</w:t>
      </w:r>
      <w:r w:rsidRPr="00E771F5" w:rsidR="00FB6687">
        <w:rPr>
          <w:sz w:val="18"/>
        </w:rPr>
        <w:t xml:space="preserve"> </w:t>
      </w:r>
      <w:r w:rsidRPr="00E771F5">
        <w:rPr>
          <w:sz w:val="18"/>
        </w:rPr>
        <w:t>ne</w:t>
      </w:r>
      <w:r w:rsidRPr="00E771F5" w:rsidR="00FB6687">
        <w:rPr>
          <w:sz w:val="18"/>
        </w:rPr>
        <w:t xml:space="preserve"> </w:t>
      </w:r>
      <w:r w:rsidRPr="00E771F5">
        <w:rPr>
          <w:sz w:val="18"/>
        </w:rPr>
        <w:t>yapıyor?</w:t>
      </w:r>
      <w:r w:rsidRPr="00E771F5" w:rsidR="00FB6687">
        <w:rPr>
          <w:sz w:val="18"/>
        </w:rPr>
        <w:t xml:space="preserve"> </w:t>
      </w:r>
      <w:r w:rsidRPr="00E771F5">
        <w:rPr>
          <w:sz w:val="18"/>
        </w:rPr>
        <w:t>Olumsuz</w:t>
      </w:r>
      <w:r w:rsidRPr="00E771F5" w:rsidR="00FB6687">
        <w:rPr>
          <w:sz w:val="18"/>
        </w:rPr>
        <w:t xml:space="preserve"> </w:t>
      </w:r>
      <w:r w:rsidRPr="00E771F5">
        <w:rPr>
          <w:sz w:val="18"/>
        </w:rPr>
        <w:t>etki</w:t>
      </w:r>
      <w:r w:rsidRPr="00E771F5" w:rsidR="00FB6687">
        <w:rPr>
          <w:sz w:val="18"/>
        </w:rPr>
        <w:t xml:space="preserve"> </w:t>
      </w:r>
      <w:r w:rsidRPr="00E771F5">
        <w:rPr>
          <w:sz w:val="18"/>
        </w:rPr>
        <w:t>ediyor.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Türkiye’de</w:t>
      </w:r>
      <w:r w:rsidRPr="00E771F5" w:rsidR="00FB6687">
        <w:rPr>
          <w:sz w:val="18"/>
        </w:rPr>
        <w:t xml:space="preserve"> </w:t>
      </w:r>
      <w:r w:rsidRPr="00E771F5">
        <w:rPr>
          <w:sz w:val="18"/>
        </w:rPr>
        <w:t>vergideki</w:t>
      </w:r>
      <w:r w:rsidRPr="00E771F5" w:rsidR="00FB6687">
        <w:rPr>
          <w:sz w:val="18"/>
        </w:rPr>
        <w:t xml:space="preserve"> </w:t>
      </w:r>
      <w:r w:rsidRPr="00E771F5">
        <w:rPr>
          <w:sz w:val="18"/>
        </w:rPr>
        <w:t>adaletsiz</w:t>
      </w:r>
      <w:r w:rsidRPr="00E771F5" w:rsidR="00FB6687">
        <w:rPr>
          <w:sz w:val="18"/>
        </w:rPr>
        <w:t xml:space="preserve"> </w:t>
      </w:r>
      <w:r w:rsidRPr="00E771F5">
        <w:rPr>
          <w:sz w:val="18"/>
        </w:rPr>
        <w:t>dağılım</w:t>
      </w:r>
      <w:r w:rsidRPr="00E771F5" w:rsidR="00FB6687">
        <w:rPr>
          <w:sz w:val="18"/>
        </w:rPr>
        <w:t xml:space="preserve"> </w:t>
      </w:r>
      <w:r w:rsidRPr="00E771F5">
        <w:rPr>
          <w:sz w:val="18"/>
        </w:rPr>
        <w:t>kronikleşmiştir.</w:t>
      </w:r>
      <w:r w:rsidRPr="00E771F5" w:rsidR="00FB6687">
        <w:rPr>
          <w:sz w:val="18"/>
        </w:rPr>
        <w:t xml:space="preserve"> </w:t>
      </w:r>
      <w:r w:rsidRPr="00E771F5">
        <w:rPr>
          <w:sz w:val="18"/>
        </w:rPr>
        <w:t>İktidar,</w:t>
      </w:r>
      <w:r w:rsidRPr="00E771F5" w:rsidR="00FB6687">
        <w:rPr>
          <w:sz w:val="18"/>
        </w:rPr>
        <w:t xml:space="preserve"> </w:t>
      </w:r>
      <w:r w:rsidRPr="00E771F5">
        <w:rPr>
          <w:sz w:val="18"/>
        </w:rPr>
        <w:t>gerçek</w:t>
      </w:r>
      <w:r w:rsidRPr="00E771F5" w:rsidR="00FB6687">
        <w:rPr>
          <w:sz w:val="18"/>
        </w:rPr>
        <w:t xml:space="preserve"> </w:t>
      </w:r>
      <w:r w:rsidRPr="00E771F5">
        <w:rPr>
          <w:sz w:val="18"/>
        </w:rPr>
        <w:t>bir</w:t>
      </w:r>
      <w:r w:rsidRPr="00E771F5" w:rsidR="00FB6687">
        <w:rPr>
          <w:sz w:val="18"/>
        </w:rPr>
        <w:t xml:space="preserve"> </w:t>
      </w:r>
      <w:r w:rsidRPr="00E771F5">
        <w:rPr>
          <w:sz w:val="18"/>
        </w:rPr>
        <w:t>vergi</w:t>
      </w:r>
      <w:r w:rsidRPr="00E771F5" w:rsidR="00FB6687">
        <w:rPr>
          <w:sz w:val="18"/>
        </w:rPr>
        <w:t xml:space="preserve"> </w:t>
      </w:r>
      <w:r w:rsidRPr="00E771F5">
        <w:rPr>
          <w:sz w:val="18"/>
        </w:rPr>
        <w:t>reformu</w:t>
      </w:r>
      <w:r w:rsidRPr="00E771F5" w:rsidR="00FB6687">
        <w:rPr>
          <w:sz w:val="18"/>
        </w:rPr>
        <w:t xml:space="preserve"> </w:t>
      </w:r>
      <w:r w:rsidRPr="00E771F5">
        <w:rPr>
          <w:sz w:val="18"/>
        </w:rPr>
        <w:t>yapmayı</w:t>
      </w:r>
      <w:r w:rsidRPr="00E771F5" w:rsidR="00FB6687">
        <w:rPr>
          <w:sz w:val="18"/>
        </w:rPr>
        <w:t xml:space="preserve"> </w:t>
      </w:r>
      <w:r w:rsidRPr="00E771F5">
        <w:rPr>
          <w:sz w:val="18"/>
        </w:rPr>
        <w:t>siyasi</w:t>
      </w:r>
      <w:r w:rsidRPr="00E771F5" w:rsidR="00FB6687">
        <w:rPr>
          <w:sz w:val="18"/>
        </w:rPr>
        <w:t xml:space="preserve"> </w:t>
      </w:r>
      <w:r w:rsidRPr="00E771F5">
        <w:rPr>
          <w:sz w:val="18"/>
        </w:rPr>
        <w:t>risk</w:t>
      </w:r>
      <w:r w:rsidRPr="00E771F5" w:rsidR="00FB6687">
        <w:rPr>
          <w:sz w:val="18"/>
        </w:rPr>
        <w:t xml:space="preserve"> </w:t>
      </w:r>
      <w:r w:rsidRPr="00E771F5">
        <w:rPr>
          <w:sz w:val="18"/>
        </w:rPr>
        <w:t>olarak</w:t>
      </w:r>
      <w:r w:rsidRPr="00E771F5" w:rsidR="00FB6687">
        <w:rPr>
          <w:sz w:val="18"/>
        </w:rPr>
        <w:t xml:space="preserve"> </w:t>
      </w:r>
      <w:r w:rsidRPr="00E771F5">
        <w:rPr>
          <w:sz w:val="18"/>
        </w:rPr>
        <w:t>görmektedir.</w:t>
      </w:r>
      <w:r w:rsidRPr="00E771F5" w:rsidR="00FB6687">
        <w:rPr>
          <w:sz w:val="18"/>
        </w:rPr>
        <w:t xml:space="preserve"> </w:t>
      </w:r>
      <w:r w:rsidRPr="00E771F5">
        <w:rPr>
          <w:sz w:val="18"/>
        </w:rPr>
        <w:t>Hükûmetin,</w:t>
      </w:r>
      <w:r w:rsidRPr="00E771F5" w:rsidR="00FB6687">
        <w:rPr>
          <w:sz w:val="18"/>
        </w:rPr>
        <w:t xml:space="preserve"> </w:t>
      </w:r>
      <w:r w:rsidRPr="00E771F5">
        <w:rPr>
          <w:sz w:val="18"/>
        </w:rPr>
        <w:t>düzenli</w:t>
      </w:r>
      <w:r w:rsidRPr="00E771F5" w:rsidR="00FB6687">
        <w:rPr>
          <w:sz w:val="18"/>
        </w:rPr>
        <w:t xml:space="preserve"> </w:t>
      </w:r>
      <w:r w:rsidRPr="00E771F5">
        <w:rPr>
          <w:sz w:val="18"/>
        </w:rPr>
        <w:t>olarak</w:t>
      </w:r>
      <w:r w:rsidRPr="00E771F5" w:rsidR="00FB6687">
        <w:rPr>
          <w:sz w:val="18"/>
        </w:rPr>
        <w:t xml:space="preserve"> </w:t>
      </w:r>
      <w:r w:rsidRPr="00E771F5">
        <w:rPr>
          <w:sz w:val="18"/>
        </w:rPr>
        <w:t>vergi</w:t>
      </w:r>
      <w:r w:rsidRPr="00E771F5" w:rsidR="00FB6687">
        <w:rPr>
          <w:sz w:val="18"/>
        </w:rPr>
        <w:t xml:space="preserve"> </w:t>
      </w:r>
      <w:r w:rsidRPr="00E771F5">
        <w:rPr>
          <w:sz w:val="18"/>
        </w:rPr>
        <w:t>tahsil</w:t>
      </w:r>
      <w:r w:rsidRPr="00E771F5" w:rsidR="00FB6687">
        <w:rPr>
          <w:sz w:val="18"/>
        </w:rPr>
        <w:t xml:space="preserve"> </w:t>
      </w:r>
      <w:r w:rsidRPr="00E771F5">
        <w:rPr>
          <w:sz w:val="18"/>
        </w:rPr>
        <w:t>edemediği</w:t>
      </w:r>
      <w:r w:rsidRPr="00E771F5" w:rsidR="00FB6687">
        <w:rPr>
          <w:sz w:val="18"/>
        </w:rPr>
        <w:t xml:space="preserve"> </w:t>
      </w:r>
      <w:r w:rsidRPr="00E771F5">
        <w:rPr>
          <w:sz w:val="18"/>
        </w:rPr>
        <w:t>ve</w:t>
      </w:r>
      <w:r w:rsidRPr="00E771F5" w:rsidR="00FB6687">
        <w:rPr>
          <w:sz w:val="18"/>
        </w:rPr>
        <w:t xml:space="preserve"> </w:t>
      </w:r>
      <w:r w:rsidRPr="00E771F5">
        <w:rPr>
          <w:sz w:val="18"/>
        </w:rPr>
        <w:t>neredeyse</w:t>
      </w:r>
      <w:r w:rsidRPr="00E771F5" w:rsidR="00FB6687">
        <w:rPr>
          <w:sz w:val="18"/>
        </w:rPr>
        <w:t xml:space="preserve"> </w:t>
      </w:r>
      <w:r w:rsidRPr="00E771F5">
        <w:rPr>
          <w:sz w:val="18"/>
        </w:rPr>
        <w:t>her</w:t>
      </w:r>
      <w:r w:rsidRPr="00E771F5" w:rsidR="00FB6687">
        <w:rPr>
          <w:sz w:val="18"/>
        </w:rPr>
        <w:t xml:space="preserve"> </w:t>
      </w:r>
      <w:r w:rsidRPr="00E771F5">
        <w:rPr>
          <w:sz w:val="18"/>
        </w:rPr>
        <w:t>yıl</w:t>
      </w:r>
      <w:r w:rsidRPr="00E771F5" w:rsidR="00FB6687">
        <w:rPr>
          <w:sz w:val="18"/>
        </w:rPr>
        <w:t xml:space="preserve"> </w:t>
      </w:r>
      <w:r w:rsidRPr="00E771F5">
        <w:rPr>
          <w:sz w:val="18"/>
        </w:rPr>
        <w:t>yapılandırma</w:t>
      </w:r>
      <w:r w:rsidRPr="00E771F5" w:rsidR="00FB6687">
        <w:rPr>
          <w:sz w:val="18"/>
        </w:rPr>
        <w:t xml:space="preserve"> </w:t>
      </w:r>
      <w:r w:rsidRPr="00E771F5">
        <w:rPr>
          <w:sz w:val="18"/>
        </w:rPr>
        <w:t>düzenlemeleri</w:t>
      </w:r>
      <w:r w:rsidRPr="00E771F5" w:rsidR="00FB6687">
        <w:rPr>
          <w:sz w:val="18"/>
        </w:rPr>
        <w:t xml:space="preserve"> </w:t>
      </w:r>
      <w:r w:rsidRPr="00E771F5">
        <w:rPr>
          <w:sz w:val="18"/>
        </w:rPr>
        <w:t>getirmek</w:t>
      </w:r>
      <w:r w:rsidRPr="00E771F5" w:rsidR="00FB6687">
        <w:rPr>
          <w:sz w:val="18"/>
        </w:rPr>
        <w:t xml:space="preserve"> </w:t>
      </w:r>
      <w:r w:rsidRPr="00E771F5">
        <w:rPr>
          <w:sz w:val="18"/>
        </w:rPr>
        <w:t>zorunda</w:t>
      </w:r>
      <w:r w:rsidRPr="00E771F5" w:rsidR="00FB6687">
        <w:rPr>
          <w:sz w:val="18"/>
        </w:rPr>
        <w:t xml:space="preserve"> </w:t>
      </w:r>
      <w:r w:rsidRPr="00E771F5">
        <w:rPr>
          <w:sz w:val="18"/>
        </w:rPr>
        <w:t>kaldığı</w:t>
      </w:r>
      <w:r w:rsidRPr="00E771F5" w:rsidR="00FB6687">
        <w:rPr>
          <w:sz w:val="18"/>
        </w:rPr>
        <w:t xml:space="preserve"> </w:t>
      </w:r>
      <w:r w:rsidRPr="00E771F5">
        <w:rPr>
          <w:sz w:val="18"/>
        </w:rPr>
        <w:t>bir</w:t>
      </w:r>
      <w:r w:rsidRPr="00E771F5" w:rsidR="00FB6687">
        <w:rPr>
          <w:sz w:val="18"/>
        </w:rPr>
        <w:t xml:space="preserve"> </w:t>
      </w:r>
      <w:r w:rsidRPr="00E771F5">
        <w:rPr>
          <w:sz w:val="18"/>
        </w:rPr>
        <w:t>vakıadır.</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sadece</w:t>
      </w:r>
      <w:r w:rsidRPr="00E771F5" w:rsidR="00FB6687">
        <w:rPr>
          <w:sz w:val="18"/>
        </w:rPr>
        <w:t xml:space="preserve"> </w:t>
      </w:r>
      <w:r w:rsidRPr="00E771F5">
        <w:rPr>
          <w:sz w:val="18"/>
        </w:rPr>
        <w:t>kurumlar</w:t>
      </w:r>
      <w:r w:rsidRPr="00E771F5" w:rsidR="00FB6687">
        <w:rPr>
          <w:sz w:val="18"/>
        </w:rPr>
        <w:t xml:space="preserve"> </w:t>
      </w:r>
      <w:r w:rsidRPr="00E771F5">
        <w:rPr>
          <w:sz w:val="18"/>
        </w:rPr>
        <w:t>vergisinden</w:t>
      </w:r>
      <w:r w:rsidRPr="00E771F5" w:rsidR="00FB6687">
        <w:rPr>
          <w:sz w:val="18"/>
        </w:rPr>
        <w:t xml:space="preserve"> </w:t>
      </w:r>
      <w:r w:rsidRPr="00E771F5">
        <w:rPr>
          <w:sz w:val="18"/>
        </w:rPr>
        <w:t>kaynaklanan</w:t>
      </w:r>
      <w:r w:rsidRPr="00E771F5" w:rsidR="00FB6687">
        <w:rPr>
          <w:sz w:val="18"/>
        </w:rPr>
        <w:t xml:space="preserve"> </w:t>
      </w:r>
      <w:r w:rsidRPr="00E771F5">
        <w:rPr>
          <w:sz w:val="18"/>
        </w:rPr>
        <w:t>16,1</w:t>
      </w:r>
      <w:r w:rsidRPr="00E771F5" w:rsidR="00FB6687">
        <w:rPr>
          <w:sz w:val="18"/>
        </w:rPr>
        <w:t xml:space="preserve"> </w:t>
      </w:r>
      <w:r w:rsidRPr="00E771F5">
        <w:rPr>
          <w:sz w:val="18"/>
        </w:rPr>
        <w:t>milyar</w:t>
      </w:r>
      <w:r w:rsidRPr="00E771F5" w:rsidR="00FB6687">
        <w:rPr>
          <w:sz w:val="18"/>
        </w:rPr>
        <w:t xml:space="preserve"> </w:t>
      </w:r>
      <w:r w:rsidRPr="00E771F5">
        <w:rPr>
          <w:sz w:val="18"/>
        </w:rPr>
        <w:t>liralık</w:t>
      </w:r>
      <w:r w:rsidRPr="00E771F5" w:rsidR="00FB6687">
        <w:rPr>
          <w:sz w:val="18"/>
        </w:rPr>
        <w:t xml:space="preserve"> </w:t>
      </w:r>
      <w:r w:rsidRPr="00E771F5">
        <w:rPr>
          <w:sz w:val="18"/>
        </w:rPr>
        <w:t>vergi</w:t>
      </w:r>
      <w:r w:rsidRPr="00E771F5" w:rsidR="00FB6687">
        <w:rPr>
          <w:sz w:val="18"/>
        </w:rPr>
        <w:t xml:space="preserve"> </w:t>
      </w:r>
      <w:r w:rsidRPr="00E771F5">
        <w:rPr>
          <w:sz w:val="18"/>
        </w:rPr>
        <w:t>harcaması</w:t>
      </w:r>
      <w:r w:rsidRPr="00E771F5" w:rsidR="00FB6687">
        <w:rPr>
          <w:sz w:val="18"/>
        </w:rPr>
        <w:t xml:space="preserve"> </w:t>
      </w:r>
      <w:r w:rsidRPr="00E771F5">
        <w:rPr>
          <w:sz w:val="18"/>
        </w:rPr>
        <w:t>ile</w:t>
      </w:r>
      <w:r w:rsidRPr="00E771F5" w:rsidR="00FB6687">
        <w:rPr>
          <w:sz w:val="18"/>
        </w:rPr>
        <w:t xml:space="preserve"> </w:t>
      </w:r>
      <w:r w:rsidRPr="00E771F5">
        <w:rPr>
          <w:sz w:val="18"/>
        </w:rPr>
        <w:t>tahsil</w:t>
      </w:r>
      <w:r w:rsidRPr="00E771F5" w:rsidR="00FB6687">
        <w:rPr>
          <w:sz w:val="18"/>
        </w:rPr>
        <w:t xml:space="preserve"> </w:t>
      </w:r>
      <w:r w:rsidRPr="00E771F5">
        <w:rPr>
          <w:sz w:val="18"/>
        </w:rPr>
        <w:t>edilemeyen</w:t>
      </w:r>
      <w:r w:rsidRPr="00E771F5" w:rsidR="00FB6687">
        <w:rPr>
          <w:sz w:val="18"/>
        </w:rPr>
        <w:t xml:space="preserve"> </w:t>
      </w:r>
      <w:r w:rsidRPr="00E771F5">
        <w:rPr>
          <w:sz w:val="18"/>
        </w:rPr>
        <w:t>32,3</w:t>
      </w:r>
      <w:r w:rsidRPr="00E771F5" w:rsidR="00FB6687">
        <w:rPr>
          <w:sz w:val="18"/>
        </w:rPr>
        <w:t xml:space="preserve"> </w:t>
      </w:r>
      <w:r w:rsidRPr="00E771F5">
        <w:rPr>
          <w:sz w:val="18"/>
        </w:rPr>
        <w:t>milyar</w:t>
      </w:r>
      <w:r w:rsidRPr="00E771F5" w:rsidR="00FB6687">
        <w:rPr>
          <w:sz w:val="18"/>
        </w:rPr>
        <w:t xml:space="preserve"> </w:t>
      </w:r>
      <w:r w:rsidRPr="00E771F5">
        <w:rPr>
          <w:sz w:val="18"/>
        </w:rPr>
        <w:t>liralık</w:t>
      </w:r>
      <w:r w:rsidRPr="00E771F5" w:rsidR="00FB6687">
        <w:rPr>
          <w:sz w:val="18"/>
        </w:rPr>
        <w:t xml:space="preserve"> </w:t>
      </w:r>
      <w:r w:rsidRPr="00E771F5">
        <w:rPr>
          <w:sz w:val="18"/>
        </w:rPr>
        <w:t>KDV</w:t>
      </w:r>
      <w:r w:rsidRPr="00E771F5" w:rsidR="00FB6687">
        <w:rPr>
          <w:sz w:val="18"/>
        </w:rPr>
        <w:t xml:space="preserve"> </w:t>
      </w:r>
      <w:r w:rsidRPr="00E771F5">
        <w:rPr>
          <w:sz w:val="18"/>
        </w:rPr>
        <w:t>toplamı</w:t>
      </w:r>
      <w:r w:rsidRPr="00E771F5" w:rsidR="00FB6687">
        <w:rPr>
          <w:sz w:val="18"/>
        </w:rPr>
        <w:t xml:space="preserve"> </w:t>
      </w:r>
      <w:r w:rsidRPr="00E771F5">
        <w:rPr>
          <w:sz w:val="18"/>
        </w:rPr>
        <w:t>olan</w:t>
      </w:r>
      <w:r w:rsidRPr="00E771F5" w:rsidR="00FB6687">
        <w:rPr>
          <w:sz w:val="18"/>
        </w:rPr>
        <w:t xml:space="preserve"> </w:t>
      </w:r>
      <w:r w:rsidRPr="00E771F5">
        <w:rPr>
          <w:sz w:val="18"/>
        </w:rPr>
        <w:t>48,4</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açığının</w:t>
      </w:r>
      <w:r w:rsidRPr="00E771F5" w:rsidR="00FB6687">
        <w:rPr>
          <w:sz w:val="18"/>
        </w:rPr>
        <w:t xml:space="preserve"> </w:t>
      </w:r>
      <w:r w:rsidRPr="00E771F5">
        <w:rPr>
          <w:sz w:val="18"/>
        </w:rPr>
        <w:t>yaklaşık</w:t>
      </w:r>
      <w:r w:rsidRPr="00E771F5" w:rsidR="00FB6687">
        <w:rPr>
          <w:sz w:val="18"/>
        </w:rPr>
        <w:t xml:space="preserve"> </w:t>
      </w:r>
      <w:r w:rsidRPr="00E771F5">
        <w:rPr>
          <w:sz w:val="18"/>
        </w:rPr>
        <w:t>2,5</w:t>
      </w:r>
      <w:r w:rsidRPr="00E771F5" w:rsidR="00FB6687">
        <w:rPr>
          <w:sz w:val="18"/>
        </w:rPr>
        <w:t xml:space="preserve"> </w:t>
      </w:r>
      <w:r w:rsidRPr="00E771F5">
        <w:rPr>
          <w:sz w:val="18"/>
        </w:rPr>
        <w:t>katıdır.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Türkiye’de</w:t>
      </w:r>
      <w:r w:rsidRPr="00E771F5" w:rsidR="00FB6687">
        <w:rPr>
          <w:sz w:val="18"/>
        </w:rPr>
        <w:t xml:space="preserve"> </w:t>
      </w:r>
      <w:r w:rsidRPr="00E771F5">
        <w:rPr>
          <w:sz w:val="18"/>
        </w:rPr>
        <w:t>üretim</w:t>
      </w:r>
      <w:r w:rsidRPr="00E771F5" w:rsidR="00FB6687">
        <w:rPr>
          <w:sz w:val="18"/>
        </w:rPr>
        <w:t xml:space="preserve"> </w:t>
      </w:r>
      <w:r w:rsidRPr="00E771F5">
        <w:rPr>
          <w:sz w:val="18"/>
        </w:rPr>
        <w:t>üzerindeki</w:t>
      </w:r>
      <w:r w:rsidRPr="00E771F5" w:rsidR="00FB6687">
        <w:rPr>
          <w:sz w:val="18"/>
        </w:rPr>
        <w:t xml:space="preserve"> </w:t>
      </w:r>
      <w:r w:rsidRPr="00E771F5">
        <w:rPr>
          <w:sz w:val="18"/>
        </w:rPr>
        <w:t>vergi</w:t>
      </w:r>
      <w:r w:rsidRPr="00E771F5" w:rsidR="00FB6687">
        <w:rPr>
          <w:sz w:val="18"/>
        </w:rPr>
        <w:t xml:space="preserve"> </w:t>
      </w:r>
      <w:r w:rsidRPr="00E771F5">
        <w:rPr>
          <w:sz w:val="18"/>
        </w:rPr>
        <w:t>yükü</w:t>
      </w:r>
      <w:r w:rsidRPr="00E771F5" w:rsidR="00FB6687">
        <w:rPr>
          <w:sz w:val="18"/>
        </w:rPr>
        <w:t xml:space="preserve"> </w:t>
      </w:r>
      <w:r w:rsidRPr="00E771F5">
        <w:rPr>
          <w:sz w:val="18"/>
        </w:rPr>
        <w:t>ağırdır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işletmelerin</w:t>
      </w:r>
      <w:r w:rsidRPr="00E771F5" w:rsidR="00FB6687">
        <w:rPr>
          <w:sz w:val="18"/>
        </w:rPr>
        <w:t xml:space="preserve"> </w:t>
      </w:r>
      <w:r w:rsidRPr="00E771F5">
        <w:rPr>
          <w:sz w:val="18"/>
        </w:rPr>
        <w:t>rekabet</w:t>
      </w:r>
      <w:r w:rsidRPr="00E771F5" w:rsidR="00FB6687">
        <w:rPr>
          <w:sz w:val="18"/>
        </w:rPr>
        <w:t xml:space="preserve"> </w:t>
      </w:r>
      <w:r w:rsidRPr="00E771F5">
        <w:rPr>
          <w:sz w:val="18"/>
        </w:rPr>
        <w:t>gücüne</w:t>
      </w:r>
      <w:r w:rsidRPr="00E771F5" w:rsidR="00FB6687">
        <w:rPr>
          <w:sz w:val="18"/>
        </w:rPr>
        <w:t xml:space="preserve"> </w:t>
      </w:r>
      <w:r w:rsidRPr="00E771F5">
        <w:rPr>
          <w:sz w:val="18"/>
        </w:rPr>
        <w:t>zarar</w:t>
      </w:r>
      <w:r w:rsidRPr="00E771F5" w:rsidR="00FB6687">
        <w:rPr>
          <w:sz w:val="18"/>
        </w:rPr>
        <w:t xml:space="preserve"> </w:t>
      </w:r>
      <w:r w:rsidRPr="00E771F5">
        <w:rPr>
          <w:sz w:val="18"/>
        </w:rPr>
        <w:t>vermektedir.</w:t>
      </w:r>
      <w:r w:rsidRPr="00E771F5" w:rsidR="00FB6687">
        <w:rPr>
          <w:sz w:val="18"/>
        </w:rPr>
        <w:t xml:space="preserve"> </w:t>
      </w:r>
      <w:r w:rsidRPr="00E771F5">
        <w:rPr>
          <w:sz w:val="18"/>
        </w:rPr>
        <w:t>Dolayısıyla</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olmasına</w:t>
      </w:r>
      <w:r w:rsidRPr="00E771F5" w:rsidR="00FB6687">
        <w:rPr>
          <w:sz w:val="18"/>
        </w:rPr>
        <w:t xml:space="preserve"> </w:t>
      </w:r>
      <w:r w:rsidRPr="00E771F5">
        <w:rPr>
          <w:sz w:val="18"/>
        </w:rPr>
        <w:t>rağmen</w:t>
      </w:r>
      <w:r w:rsidRPr="00E771F5" w:rsidR="00FB6687">
        <w:rPr>
          <w:sz w:val="18"/>
        </w:rPr>
        <w:t xml:space="preserve"> </w:t>
      </w:r>
      <w:r w:rsidRPr="00E771F5">
        <w:rPr>
          <w:sz w:val="18"/>
        </w:rPr>
        <w:t>bunların</w:t>
      </w:r>
      <w:r w:rsidRPr="00E771F5" w:rsidR="00FB6687">
        <w:rPr>
          <w:sz w:val="18"/>
        </w:rPr>
        <w:t xml:space="preserve"> </w:t>
      </w:r>
      <w:r w:rsidRPr="00E771F5">
        <w:rPr>
          <w:sz w:val="18"/>
        </w:rPr>
        <w:t>bir</w:t>
      </w:r>
      <w:r w:rsidRPr="00E771F5" w:rsidR="00FB6687">
        <w:rPr>
          <w:sz w:val="18"/>
        </w:rPr>
        <w:t xml:space="preserve"> </w:t>
      </w:r>
      <w:r w:rsidRPr="00E771F5">
        <w:rPr>
          <w:sz w:val="18"/>
        </w:rPr>
        <w:t>mukayese</w:t>
      </w:r>
      <w:r w:rsidRPr="00E771F5" w:rsidR="00FB6687">
        <w:rPr>
          <w:sz w:val="18"/>
        </w:rPr>
        <w:t xml:space="preserve"> </w:t>
      </w:r>
      <w:r w:rsidRPr="00E771F5">
        <w:rPr>
          <w:sz w:val="18"/>
        </w:rPr>
        <w:t>edilebilir</w:t>
      </w:r>
      <w:r w:rsidRPr="00E771F5" w:rsidR="00FB6687">
        <w:rPr>
          <w:sz w:val="18"/>
        </w:rPr>
        <w:t xml:space="preserve"> </w:t>
      </w:r>
      <w:r w:rsidRPr="00E771F5">
        <w:rPr>
          <w:sz w:val="18"/>
        </w:rPr>
        <w:t>bazının</w:t>
      </w:r>
      <w:r w:rsidRPr="00E771F5" w:rsidR="00FB6687">
        <w:rPr>
          <w:sz w:val="18"/>
        </w:rPr>
        <w:t xml:space="preserve"> </w:t>
      </w:r>
      <w:r w:rsidRPr="00E771F5">
        <w:rPr>
          <w:sz w:val="18"/>
        </w:rPr>
        <w:t>yeni</w:t>
      </w:r>
      <w:r w:rsidRPr="00E771F5" w:rsidR="00FB6687">
        <w:rPr>
          <w:sz w:val="18"/>
        </w:rPr>
        <w:t xml:space="preserve"> </w:t>
      </w:r>
      <w:r w:rsidRPr="00E771F5">
        <w:rPr>
          <w:sz w:val="18"/>
        </w:rPr>
        <w:t>hesaplarla</w:t>
      </w:r>
      <w:r w:rsidRPr="00E771F5" w:rsidR="00FB6687">
        <w:rPr>
          <w:sz w:val="18"/>
        </w:rPr>
        <w:t xml:space="preserve"> </w:t>
      </w:r>
      <w:r w:rsidRPr="00E771F5">
        <w:rPr>
          <w:sz w:val="18"/>
        </w:rPr>
        <w:t>da</w:t>
      </w:r>
      <w:r w:rsidRPr="00E771F5" w:rsidR="00FB6687">
        <w:rPr>
          <w:sz w:val="18"/>
        </w:rPr>
        <w:t xml:space="preserve"> </w:t>
      </w:r>
      <w:r w:rsidRPr="00E771F5">
        <w:rPr>
          <w:sz w:val="18"/>
        </w:rPr>
        <w:t>dikkate</w:t>
      </w:r>
      <w:r w:rsidRPr="00E771F5" w:rsidR="00FB6687">
        <w:rPr>
          <w:sz w:val="18"/>
        </w:rPr>
        <w:t xml:space="preserve"> </w:t>
      </w:r>
      <w:r w:rsidRPr="00E771F5">
        <w:rPr>
          <w:sz w:val="18"/>
        </w:rPr>
        <w:t>alınması</w:t>
      </w:r>
      <w:r w:rsidRPr="00E771F5" w:rsidR="00FB6687">
        <w:rPr>
          <w:sz w:val="18"/>
        </w:rPr>
        <w:t xml:space="preserve"> </w:t>
      </w:r>
      <w:r w:rsidRPr="00E771F5">
        <w:rPr>
          <w:sz w:val="18"/>
        </w:rPr>
        <w:t>lazım.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Ben,</w:t>
      </w:r>
      <w:r w:rsidRPr="00E771F5" w:rsidR="00FB6687">
        <w:rPr>
          <w:sz w:val="18"/>
        </w:rPr>
        <w:t xml:space="preserve"> </w:t>
      </w:r>
      <w:r w:rsidRPr="00E771F5">
        <w:rPr>
          <w:sz w:val="18"/>
        </w:rPr>
        <w:t>hassaten,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aracılığınızla,</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Bakanlığından</w:t>
      </w:r>
      <w:r w:rsidRPr="00E771F5" w:rsidR="00FB6687">
        <w:rPr>
          <w:sz w:val="18"/>
        </w:rPr>
        <w:t xml:space="preserve"> </w:t>
      </w:r>
      <w:r w:rsidRPr="00E771F5">
        <w:rPr>
          <w:sz w:val="18"/>
        </w:rPr>
        <w:t>bunu</w:t>
      </w:r>
      <w:r w:rsidRPr="00E771F5" w:rsidR="00FB6687">
        <w:rPr>
          <w:sz w:val="18"/>
        </w:rPr>
        <w:t xml:space="preserve"> </w:t>
      </w:r>
      <w:r w:rsidRPr="00E771F5">
        <w:rPr>
          <w:sz w:val="18"/>
        </w:rPr>
        <w:t>istiyorum.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Bütçenin</w:t>
      </w:r>
      <w:r w:rsidRPr="00E771F5" w:rsidR="00FB6687">
        <w:rPr>
          <w:sz w:val="18"/>
        </w:rPr>
        <w:t xml:space="preserve"> </w:t>
      </w:r>
      <w:r w:rsidRPr="00E771F5">
        <w:rPr>
          <w:sz w:val="18"/>
        </w:rPr>
        <w:t>de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Ayhan.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sisteme</w:t>
      </w:r>
      <w:r w:rsidRPr="00E771F5" w:rsidR="00FB6687">
        <w:rPr>
          <w:sz w:val="18"/>
        </w:rPr>
        <w:t xml:space="preserve"> </w:t>
      </w:r>
      <w:r w:rsidRPr="00E771F5">
        <w:rPr>
          <w:sz w:val="18"/>
        </w:rPr>
        <w:t>girmişsiniz.</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mi</w:t>
      </w:r>
      <w:r w:rsidRPr="00E771F5" w:rsidR="00FB6687">
        <w:rPr>
          <w:sz w:val="18"/>
        </w:rPr>
        <w:t xml:space="preserve"> </w:t>
      </w:r>
      <w:r w:rsidRPr="00E771F5">
        <w:rPr>
          <w:sz w:val="18"/>
        </w:rPr>
        <w:t>söz</w:t>
      </w:r>
      <w:r w:rsidRPr="00E771F5" w:rsidR="00FB6687">
        <w:rPr>
          <w:sz w:val="18"/>
        </w:rPr>
        <w:t xml:space="preserve"> </w:t>
      </w:r>
      <w:r w:rsidRPr="00E771F5">
        <w:rPr>
          <w:sz w:val="18"/>
        </w:rPr>
        <w:t>vereyim</w:t>
      </w:r>
      <w:r w:rsidRPr="00E771F5" w:rsidR="00FB6687">
        <w:rPr>
          <w:sz w:val="18"/>
        </w:rPr>
        <w:t xml:space="preserve"> </w:t>
      </w:r>
      <w:r w:rsidRPr="00E771F5">
        <w:rPr>
          <w:sz w:val="18"/>
        </w:rPr>
        <w:t>size?</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Soru-cevap</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Peki.</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siz</w:t>
      </w:r>
      <w:r w:rsidRPr="00E771F5" w:rsidR="00FB6687">
        <w:rPr>
          <w:sz w:val="18"/>
        </w:rPr>
        <w:t xml:space="preserve"> </w:t>
      </w:r>
      <w:r w:rsidRPr="00E771F5">
        <w:rPr>
          <w:sz w:val="18"/>
        </w:rPr>
        <w:t>girmişsiniz.</w:t>
      </w:r>
      <w:r w:rsidRPr="00E771F5" w:rsidR="00FB6687">
        <w:rPr>
          <w:sz w:val="18"/>
        </w:rPr>
        <w:t xml:space="preserve"> </w:t>
      </w:r>
      <w:r w:rsidRPr="00E771F5">
        <w:rPr>
          <w:sz w:val="18"/>
        </w:rPr>
        <w:t>Grupların</w:t>
      </w:r>
      <w:r w:rsidRPr="00E771F5" w:rsidR="00FB6687">
        <w:rPr>
          <w:sz w:val="18"/>
        </w:rPr>
        <w:t xml:space="preserve"> </w:t>
      </w:r>
      <w:r w:rsidRPr="00E771F5">
        <w:rPr>
          <w:sz w:val="18"/>
        </w:rPr>
        <w:t>şeyi</w:t>
      </w:r>
      <w:r w:rsidRPr="00E771F5" w:rsidR="00FB6687">
        <w:rPr>
          <w:sz w:val="18"/>
        </w:rPr>
        <w:t xml:space="preserve"> </w:t>
      </w:r>
      <w:r w:rsidRPr="00E771F5">
        <w:rPr>
          <w:sz w:val="18"/>
        </w:rPr>
        <w:t>vardı</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p>
    <w:p w:rsidRPr="00E771F5" w:rsidR="00407657" w:rsidP="00E771F5" w:rsidRDefault="00407657">
      <w:pPr>
        <w:pStyle w:val="GENELKURUL"/>
        <w:spacing w:line="240" w:lineRule="auto"/>
        <w:rPr>
          <w:sz w:val="18"/>
        </w:rPr>
      </w:pPr>
      <w:r w:rsidRPr="00E771F5">
        <w:rPr>
          <w:sz w:val="18"/>
        </w:rPr>
        <w:t>Buyurun.</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4</w:t>
      </w:r>
      <w:r w:rsidRPr="00E771F5" w:rsidR="00FB6687">
        <w:rPr>
          <w:sz w:val="18"/>
        </w:rPr>
        <w:t xml:space="preserve"> </w:t>
      </w:r>
      <w:r w:rsidRPr="00E771F5">
        <w:rPr>
          <w:sz w:val="18"/>
        </w:rPr>
        <w:t>Kasım</w:t>
      </w:r>
      <w:r w:rsidRPr="00E771F5" w:rsidR="00FB6687">
        <w:rPr>
          <w:sz w:val="18"/>
        </w:rPr>
        <w:t xml:space="preserve"> </w:t>
      </w:r>
      <w:r w:rsidRPr="00E771F5">
        <w:rPr>
          <w:sz w:val="18"/>
        </w:rPr>
        <w:t>2016</w:t>
      </w:r>
      <w:r w:rsidRPr="00E771F5" w:rsidR="00FB6687">
        <w:rPr>
          <w:sz w:val="18"/>
        </w:rPr>
        <w:t xml:space="preserve"> </w:t>
      </w:r>
      <w:r w:rsidRPr="00E771F5">
        <w:rPr>
          <w:sz w:val="18"/>
        </w:rPr>
        <w:t>gününden</w:t>
      </w:r>
      <w:r w:rsidRPr="00E771F5" w:rsidR="00FB6687">
        <w:rPr>
          <w:sz w:val="18"/>
        </w:rPr>
        <w:t xml:space="preserve"> </w:t>
      </w:r>
      <w:r w:rsidRPr="00E771F5">
        <w:rPr>
          <w:sz w:val="18"/>
        </w:rPr>
        <w:t>önceki</w:t>
      </w:r>
      <w:r w:rsidRPr="00E771F5" w:rsidR="00FB6687">
        <w:rPr>
          <w:sz w:val="18"/>
        </w:rPr>
        <w:t xml:space="preserve"> </w:t>
      </w:r>
      <w:r w:rsidRPr="00E771F5">
        <w:rPr>
          <w:sz w:val="18"/>
        </w:rPr>
        <w:t>tarihte,</w:t>
      </w:r>
      <w:r w:rsidRPr="00E771F5" w:rsidR="00FB6687">
        <w:rPr>
          <w:sz w:val="18"/>
        </w:rPr>
        <w:t xml:space="preserve"> </w:t>
      </w:r>
      <w:r w:rsidRPr="00E771F5">
        <w:rPr>
          <w:sz w:val="18"/>
        </w:rPr>
        <w:t>şirketler</w:t>
      </w:r>
      <w:r w:rsidRPr="00E771F5" w:rsidR="00FB6687">
        <w:rPr>
          <w:sz w:val="18"/>
        </w:rPr>
        <w:t xml:space="preserve"> </w:t>
      </w:r>
      <w:r w:rsidRPr="00E771F5">
        <w:rPr>
          <w:sz w:val="18"/>
        </w:rPr>
        <w:t>veya</w:t>
      </w:r>
      <w:r w:rsidRPr="00E771F5" w:rsidR="00FB6687">
        <w:rPr>
          <w:sz w:val="18"/>
        </w:rPr>
        <w:t xml:space="preserve"> </w:t>
      </w:r>
      <w:r w:rsidRPr="00E771F5">
        <w:rPr>
          <w:sz w:val="18"/>
        </w:rPr>
        <w:t>gerçek</w:t>
      </w:r>
      <w:r w:rsidRPr="00E771F5" w:rsidR="00FB6687">
        <w:rPr>
          <w:sz w:val="18"/>
        </w:rPr>
        <w:t xml:space="preserve"> </w:t>
      </w:r>
      <w:r w:rsidRPr="00E771F5">
        <w:rPr>
          <w:sz w:val="18"/>
        </w:rPr>
        <w:t>kişilerden,</w:t>
      </w:r>
      <w:r w:rsidRPr="00E771F5" w:rsidR="00FB6687">
        <w:rPr>
          <w:sz w:val="18"/>
        </w:rPr>
        <w:t xml:space="preserve"> </w:t>
      </w:r>
      <w:r w:rsidRPr="00E771F5">
        <w:rPr>
          <w:sz w:val="18"/>
        </w:rPr>
        <w:t>dolar</w:t>
      </w:r>
      <w:r w:rsidRPr="00E771F5" w:rsidR="00FB6687">
        <w:rPr>
          <w:sz w:val="18"/>
        </w:rPr>
        <w:t xml:space="preserve"> </w:t>
      </w:r>
      <w:r w:rsidRPr="00E771F5">
        <w:rPr>
          <w:sz w:val="18"/>
        </w:rPr>
        <w:t>veya</w:t>
      </w:r>
      <w:r w:rsidRPr="00E771F5" w:rsidR="00FB6687">
        <w:rPr>
          <w:sz w:val="18"/>
        </w:rPr>
        <w:t xml:space="preserve"> </w:t>
      </w:r>
      <w:r w:rsidRPr="00E771F5">
        <w:rPr>
          <w:sz w:val="18"/>
        </w:rPr>
        <w:t>euro</w:t>
      </w:r>
      <w:r w:rsidRPr="00E771F5" w:rsidR="00FB6687">
        <w:rPr>
          <w:sz w:val="18"/>
        </w:rPr>
        <w:t xml:space="preserve"> </w:t>
      </w:r>
      <w:r w:rsidRPr="00E771F5">
        <w:rPr>
          <w:sz w:val="18"/>
        </w:rPr>
        <w:t>alan</w:t>
      </w:r>
      <w:r w:rsidRPr="00E771F5" w:rsidR="00FB6687">
        <w:rPr>
          <w:sz w:val="18"/>
        </w:rPr>
        <w:t xml:space="preserve"> </w:t>
      </w:r>
      <w:r w:rsidRPr="00E771F5">
        <w:rPr>
          <w:sz w:val="18"/>
        </w:rPr>
        <w:t>kaç</w:t>
      </w:r>
      <w:r w:rsidRPr="00E771F5" w:rsidR="00FB6687">
        <w:rPr>
          <w:sz w:val="18"/>
        </w:rPr>
        <w:t xml:space="preserve"> </w:t>
      </w:r>
      <w:r w:rsidRPr="00E771F5">
        <w:rPr>
          <w:sz w:val="18"/>
        </w:rPr>
        <w:t>şirket</w:t>
      </w:r>
      <w:r w:rsidRPr="00E771F5" w:rsidR="00FB6687">
        <w:rPr>
          <w:sz w:val="18"/>
        </w:rPr>
        <w:t xml:space="preserve"> </w:t>
      </w:r>
      <w:r w:rsidRPr="00E771F5">
        <w:rPr>
          <w:sz w:val="18"/>
        </w:rPr>
        <w:t>ve</w:t>
      </w:r>
      <w:r w:rsidRPr="00E771F5" w:rsidR="00FB6687">
        <w:rPr>
          <w:sz w:val="18"/>
        </w:rPr>
        <w:t xml:space="preserve"> </w:t>
      </w:r>
      <w:r w:rsidRPr="00E771F5">
        <w:rPr>
          <w:sz w:val="18"/>
        </w:rPr>
        <w:t>kaç</w:t>
      </w:r>
      <w:r w:rsidRPr="00E771F5" w:rsidR="00FB6687">
        <w:rPr>
          <w:sz w:val="18"/>
        </w:rPr>
        <w:t xml:space="preserve"> </w:t>
      </w:r>
      <w:r w:rsidRPr="00E771F5">
        <w:rPr>
          <w:sz w:val="18"/>
        </w:rPr>
        <w:t>şahıs</w:t>
      </w:r>
      <w:r w:rsidRPr="00E771F5" w:rsidR="00FB6687">
        <w:rPr>
          <w:sz w:val="18"/>
        </w:rPr>
        <w:t xml:space="preserve"> </w:t>
      </w:r>
      <w:r w:rsidRPr="00E771F5">
        <w:rPr>
          <w:sz w:val="18"/>
        </w:rPr>
        <w:t>vardır?</w:t>
      </w:r>
      <w:r w:rsidRPr="00E771F5" w:rsidR="00FB6687">
        <w:rPr>
          <w:sz w:val="18"/>
        </w:rPr>
        <w:t xml:space="preserve"> </w:t>
      </w:r>
      <w:r w:rsidRPr="00E771F5">
        <w:rPr>
          <w:sz w:val="18"/>
        </w:rPr>
        <w:t>4</w:t>
      </w:r>
      <w:r w:rsidRPr="00E771F5" w:rsidR="00FB6687">
        <w:rPr>
          <w:sz w:val="18"/>
        </w:rPr>
        <w:t xml:space="preserve"> </w:t>
      </w:r>
      <w:r w:rsidRPr="00E771F5">
        <w:rPr>
          <w:sz w:val="18"/>
        </w:rPr>
        <w:t>Kasım</w:t>
      </w:r>
      <w:r w:rsidRPr="00E771F5" w:rsidR="00FB6687">
        <w:rPr>
          <w:sz w:val="18"/>
        </w:rPr>
        <w:t xml:space="preserve"> </w:t>
      </w:r>
      <w:r w:rsidRPr="00E771F5">
        <w:rPr>
          <w:sz w:val="18"/>
        </w:rPr>
        <w:t>2016</w:t>
      </w:r>
      <w:r w:rsidRPr="00E771F5" w:rsidR="00FB6687">
        <w:rPr>
          <w:sz w:val="18"/>
        </w:rPr>
        <w:t xml:space="preserve"> </w:t>
      </w:r>
      <w:r w:rsidRPr="00E771F5">
        <w:rPr>
          <w:sz w:val="18"/>
        </w:rPr>
        <w:t>tarihinden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bu</w:t>
      </w:r>
      <w:r w:rsidRPr="00E771F5" w:rsidR="00FB6687">
        <w:rPr>
          <w:sz w:val="18"/>
        </w:rPr>
        <w:t xml:space="preserve"> </w:t>
      </w:r>
      <w:r w:rsidRPr="00E771F5">
        <w:rPr>
          <w:sz w:val="18"/>
        </w:rPr>
        <w:t>şirketlerden</w:t>
      </w:r>
      <w:r w:rsidRPr="00E771F5" w:rsidR="00FB6687">
        <w:rPr>
          <w:sz w:val="18"/>
        </w:rPr>
        <w:t xml:space="preserve"> </w:t>
      </w:r>
      <w:r w:rsidRPr="00E771F5">
        <w:rPr>
          <w:sz w:val="18"/>
        </w:rPr>
        <w:t>ve</w:t>
      </w:r>
      <w:r w:rsidRPr="00E771F5" w:rsidR="00FB6687">
        <w:rPr>
          <w:sz w:val="18"/>
        </w:rPr>
        <w:t xml:space="preserve"> </w:t>
      </w:r>
      <w:r w:rsidRPr="00E771F5">
        <w:rPr>
          <w:sz w:val="18"/>
        </w:rPr>
        <w:t>şahıslardan</w:t>
      </w:r>
      <w:r w:rsidRPr="00E771F5" w:rsidR="00FB6687">
        <w:rPr>
          <w:sz w:val="18"/>
        </w:rPr>
        <w:t xml:space="preserve"> </w:t>
      </w:r>
      <w:r w:rsidRPr="00E771F5">
        <w:rPr>
          <w:sz w:val="18"/>
        </w:rPr>
        <w:t>dolar</w:t>
      </w:r>
      <w:r w:rsidRPr="00E771F5" w:rsidR="00FB6687">
        <w:rPr>
          <w:sz w:val="18"/>
        </w:rPr>
        <w:t xml:space="preserve"> </w:t>
      </w:r>
      <w:r w:rsidRPr="00E771F5">
        <w:rPr>
          <w:sz w:val="18"/>
        </w:rPr>
        <w:t>veya</w:t>
      </w:r>
      <w:r w:rsidRPr="00E771F5" w:rsidR="00FB6687">
        <w:rPr>
          <w:sz w:val="18"/>
        </w:rPr>
        <w:t xml:space="preserve"> </w:t>
      </w:r>
      <w:r w:rsidRPr="00E771F5">
        <w:rPr>
          <w:sz w:val="18"/>
        </w:rPr>
        <w:t>euro</w:t>
      </w:r>
      <w:r w:rsidRPr="00E771F5" w:rsidR="00FB6687">
        <w:rPr>
          <w:sz w:val="18"/>
        </w:rPr>
        <w:t xml:space="preserve"> </w:t>
      </w:r>
      <w:r w:rsidRPr="00E771F5">
        <w:rPr>
          <w:sz w:val="18"/>
        </w:rPr>
        <w:t>alanlardan</w:t>
      </w:r>
      <w:r w:rsidRPr="00E771F5" w:rsidR="00FB6687">
        <w:rPr>
          <w:sz w:val="18"/>
        </w:rPr>
        <w:t xml:space="preserve"> </w:t>
      </w:r>
      <w:r w:rsidRPr="00E771F5">
        <w:rPr>
          <w:sz w:val="18"/>
        </w:rPr>
        <w:t>kaç</w:t>
      </w:r>
      <w:r w:rsidRPr="00E771F5" w:rsidR="00FB6687">
        <w:rPr>
          <w:sz w:val="18"/>
        </w:rPr>
        <w:t xml:space="preserve"> </w:t>
      </w:r>
      <w:r w:rsidRPr="00E771F5">
        <w:rPr>
          <w:sz w:val="18"/>
        </w:rPr>
        <w:t>kişi</w:t>
      </w:r>
      <w:r w:rsidRPr="00E771F5" w:rsidR="00FB6687">
        <w:rPr>
          <w:sz w:val="18"/>
        </w:rPr>
        <w:t xml:space="preserve"> </w:t>
      </w:r>
      <w:r w:rsidRPr="00E771F5">
        <w:rPr>
          <w:sz w:val="18"/>
        </w:rPr>
        <w:t>bozmuştur?</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para</w:t>
      </w:r>
      <w:r w:rsidRPr="00E771F5" w:rsidR="00FB6687">
        <w:rPr>
          <w:sz w:val="18"/>
        </w:rPr>
        <w:t xml:space="preserve"> </w:t>
      </w:r>
      <w:r w:rsidRPr="00E771F5">
        <w:rPr>
          <w:sz w:val="18"/>
        </w:rPr>
        <w:t>bozmuştur?</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soru:</w:t>
      </w:r>
      <w:r w:rsidRPr="00E771F5" w:rsidR="00FB6687">
        <w:rPr>
          <w:sz w:val="18"/>
        </w:rPr>
        <w:t xml:space="preserve"> </w:t>
      </w:r>
      <w:r w:rsidRPr="00E771F5">
        <w:rPr>
          <w:sz w:val="18"/>
        </w:rPr>
        <w:t>2002</w:t>
      </w:r>
      <w:r w:rsidRPr="00E771F5" w:rsidR="00FB6687">
        <w:rPr>
          <w:sz w:val="18"/>
        </w:rPr>
        <w:t xml:space="preserve"> </w:t>
      </w:r>
      <w:r w:rsidRPr="00E771F5">
        <w:rPr>
          <w:sz w:val="18"/>
        </w:rPr>
        <w:t>tarihinden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yıllık</w:t>
      </w:r>
      <w:r w:rsidRPr="00E771F5" w:rsidR="00FB6687">
        <w:rPr>
          <w:sz w:val="18"/>
        </w:rPr>
        <w:t xml:space="preserve"> </w:t>
      </w:r>
      <w:r w:rsidRPr="00E771F5">
        <w:rPr>
          <w:sz w:val="18"/>
        </w:rPr>
        <w:t>vergi</w:t>
      </w:r>
      <w:r w:rsidRPr="00E771F5" w:rsidR="00FB6687">
        <w:rPr>
          <w:sz w:val="18"/>
        </w:rPr>
        <w:t xml:space="preserve"> </w:t>
      </w:r>
      <w:r w:rsidRPr="00E771F5">
        <w:rPr>
          <w:sz w:val="18"/>
        </w:rPr>
        <w:t>kaybı</w:t>
      </w:r>
      <w:r w:rsidRPr="00E771F5" w:rsidR="00FB6687">
        <w:rPr>
          <w:sz w:val="18"/>
        </w:rPr>
        <w:t xml:space="preserve"> </w:t>
      </w:r>
      <w:r w:rsidRPr="00E771F5">
        <w:rPr>
          <w:sz w:val="18"/>
        </w:rPr>
        <w:t>ve</w:t>
      </w:r>
      <w:r w:rsidRPr="00E771F5" w:rsidR="00FB6687">
        <w:rPr>
          <w:sz w:val="18"/>
        </w:rPr>
        <w:t xml:space="preserve"> </w:t>
      </w:r>
      <w:r w:rsidRPr="00E771F5">
        <w:rPr>
          <w:sz w:val="18"/>
        </w:rPr>
        <w:t>kaçak</w:t>
      </w:r>
      <w:r w:rsidRPr="00E771F5" w:rsidR="00FB6687">
        <w:rPr>
          <w:sz w:val="18"/>
        </w:rPr>
        <w:t xml:space="preserve"> </w:t>
      </w:r>
      <w:r w:rsidRPr="00E771F5">
        <w:rPr>
          <w:sz w:val="18"/>
        </w:rPr>
        <w:t>bedellerinin</w:t>
      </w:r>
      <w:r w:rsidRPr="00E771F5" w:rsidR="00FB6687">
        <w:rPr>
          <w:sz w:val="18"/>
        </w:rPr>
        <w:t xml:space="preserve"> </w:t>
      </w:r>
      <w:r w:rsidRPr="00E771F5">
        <w:rPr>
          <w:sz w:val="18"/>
        </w:rPr>
        <w:t>artışı</w:t>
      </w:r>
      <w:r w:rsidRPr="00E771F5" w:rsidR="00FB6687">
        <w:rPr>
          <w:sz w:val="18"/>
        </w:rPr>
        <w:t xml:space="preserve"> </w:t>
      </w:r>
      <w:r w:rsidRPr="00E771F5">
        <w:rPr>
          <w:sz w:val="18"/>
        </w:rPr>
        <w:t>ne</w:t>
      </w:r>
      <w:r w:rsidRPr="00E771F5" w:rsidR="00FB6687">
        <w:rPr>
          <w:sz w:val="18"/>
        </w:rPr>
        <w:t xml:space="preserve"> </w:t>
      </w:r>
      <w:r w:rsidRPr="00E771F5">
        <w:rPr>
          <w:sz w:val="18"/>
        </w:rPr>
        <w:t>şekildedir?</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soru:</w:t>
      </w:r>
      <w:r w:rsidRPr="00E771F5" w:rsidR="00FB6687">
        <w:rPr>
          <w:sz w:val="18"/>
        </w:rPr>
        <w:t xml:space="preserve"> </w:t>
      </w:r>
      <w:r w:rsidRPr="00E771F5">
        <w:rPr>
          <w:sz w:val="18"/>
        </w:rPr>
        <w:t>Bakanlık</w:t>
      </w:r>
      <w:r w:rsidRPr="00E771F5" w:rsidR="00FB6687">
        <w:rPr>
          <w:sz w:val="18"/>
        </w:rPr>
        <w:t xml:space="preserve"> </w:t>
      </w:r>
      <w:r w:rsidRPr="00E771F5">
        <w:rPr>
          <w:sz w:val="18"/>
        </w:rPr>
        <w:t>tarafından</w:t>
      </w:r>
      <w:r w:rsidRPr="00E771F5" w:rsidR="00FB6687">
        <w:rPr>
          <w:sz w:val="18"/>
        </w:rPr>
        <w:t xml:space="preserve"> </w:t>
      </w:r>
      <w:r w:rsidRPr="00E771F5">
        <w:rPr>
          <w:sz w:val="18"/>
        </w:rPr>
        <w:t>kayıp</w:t>
      </w:r>
      <w:r w:rsidRPr="00E771F5" w:rsidR="00FB6687">
        <w:rPr>
          <w:sz w:val="18"/>
        </w:rPr>
        <w:t xml:space="preserve"> </w:t>
      </w:r>
      <w:r w:rsidRPr="00E771F5">
        <w:rPr>
          <w:sz w:val="18"/>
        </w:rPr>
        <w:t>kaçak</w:t>
      </w:r>
      <w:r w:rsidRPr="00E771F5" w:rsidR="00FB6687">
        <w:rPr>
          <w:sz w:val="18"/>
        </w:rPr>
        <w:t xml:space="preserve"> </w:t>
      </w:r>
      <w:r w:rsidRPr="00E771F5">
        <w:rPr>
          <w:sz w:val="18"/>
        </w:rPr>
        <w:t>bedellerini</w:t>
      </w:r>
      <w:r w:rsidRPr="00E771F5" w:rsidR="00FB6687">
        <w:rPr>
          <w:sz w:val="18"/>
        </w:rPr>
        <w:t xml:space="preserve"> </w:t>
      </w:r>
      <w:r w:rsidRPr="00E771F5">
        <w:rPr>
          <w:sz w:val="18"/>
        </w:rPr>
        <w:t>azaltmak</w:t>
      </w:r>
      <w:r w:rsidRPr="00E771F5" w:rsidR="00FB6687">
        <w:rPr>
          <w:sz w:val="18"/>
        </w:rPr>
        <w:t xml:space="preserve"> </w:t>
      </w:r>
      <w:r w:rsidRPr="00E771F5">
        <w:rPr>
          <w:sz w:val="18"/>
        </w:rPr>
        <w:t>için</w:t>
      </w:r>
      <w:r w:rsidRPr="00E771F5" w:rsidR="00FB6687">
        <w:rPr>
          <w:sz w:val="18"/>
        </w:rPr>
        <w:t xml:space="preserve"> </w:t>
      </w:r>
      <w:r w:rsidRPr="00E771F5">
        <w:rPr>
          <w:sz w:val="18"/>
        </w:rPr>
        <w:t>yürürlükte</w:t>
      </w:r>
      <w:r w:rsidRPr="00E771F5" w:rsidR="00FB6687">
        <w:rPr>
          <w:sz w:val="18"/>
        </w:rPr>
        <w:t xml:space="preserve"> </w:t>
      </w:r>
      <w:r w:rsidRPr="00E771F5">
        <w:rPr>
          <w:sz w:val="18"/>
        </w:rPr>
        <w:t>olan</w:t>
      </w:r>
      <w:r w:rsidRPr="00E771F5" w:rsidR="00FB6687">
        <w:rPr>
          <w:sz w:val="18"/>
        </w:rPr>
        <w:t xml:space="preserve"> </w:t>
      </w:r>
      <w:r w:rsidRPr="00E771F5">
        <w:rPr>
          <w:sz w:val="18"/>
        </w:rPr>
        <w:t>uygulamalar</w:t>
      </w:r>
      <w:r w:rsidRPr="00E771F5" w:rsidR="00FB6687">
        <w:rPr>
          <w:sz w:val="18"/>
        </w:rPr>
        <w:t xml:space="preserve"> </w:t>
      </w:r>
      <w:r w:rsidRPr="00E771F5">
        <w:rPr>
          <w:sz w:val="18"/>
        </w:rPr>
        <w:t>ve</w:t>
      </w:r>
      <w:r w:rsidRPr="00E771F5" w:rsidR="00FB6687">
        <w:rPr>
          <w:sz w:val="18"/>
        </w:rPr>
        <w:t xml:space="preserve"> </w:t>
      </w:r>
      <w:r w:rsidRPr="00E771F5">
        <w:rPr>
          <w:sz w:val="18"/>
        </w:rPr>
        <w:t>geleceğe</w:t>
      </w:r>
      <w:r w:rsidRPr="00E771F5" w:rsidR="00FB6687">
        <w:rPr>
          <w:sz w:val="18"/>
        </w:rPr>
        <w:t xml:space="preserve"> </w:t>
      </w:r>
      <w:r w:rsidRPr="00E771F5">
        <w:rPr>
          <w:sz w:val="18"/>
        </w:rPr>
        <w:t>yönelik</w:t>
      </w:r>
      <w:r w:rsidRPr="00E771F5" w:rsidR="00FB6687">
        <w:rPr>
          <w:sz w:val="18"/>
        </w:rPr>
        <w:t xml:space="preserve"> </w:t>
      </w:r>
      <w:r w:rsidRPr="00E771F5">
        <w:rPr>
          <w:sz w:val="18"/>
        </w:rPr>
        <w:t>çalışmalarınız</w:t>
      </w:r>
      <w:r w:rsidRPr="00E771F5" w:rsidR="00FB6687">
        <w:rPr>
          <w:sz w:val="18"/>
        </w:rPr>
        <w:t xml:space="preserve"> </w:t>
      </w:r>
      <w:r w:rsidRPr="00E771F5">
        <w:rPr>
          <w:sz w:val="18"/>
        </w:rPr>
        <w:t>nelerdir?</w:t>
      </w:r>
    </w:p>
    <w:p w:rsidRPr="00E771F5" w:rsidR="00407657" w:rsidP="00E771F5" w:rsidRDefault="00407657">
      <w:pPr>
        <w:pStyle w:val="GENELKURUL"/>
        <w:spacing w:line="240" w:lineRule="auto"/>
        <w:rPr>
          <w:sz w:val="18"/>
        </w:rPr>
      </w:pPr>
      <w:r w:rsidRPr="00E771F5">
        <w:rPr>
          <w:sz w:val="18"/>
        </w:rPr>
        <w:t>Bakanlığın</w:t>
      </w:r>
      <w:r w:rsidRPr="00E771F5" w:rsidR="00FB6687">
        <w:rPr>
          <w:sz w:val="18"/>
        </w:rPr>
        <w:t xml:space="preserve"> </w:t>
      </w:r>
      <w:r w:rsidRPr="00E771F5">
        <w:rPr>
          <w:sz w:val="18"/>
        </w:rPr>
        <w:t>denetim</w:t>
      </w:r>
      <w:r w:rsidRPr="00E771F5" w:rsidR="00FB6687">
        <w:rPr>
          <w:sz w:val="18"/>
        </w:rPr>
        <w:t xml:space="preserve"> </w:t>
      </w:r>
      <w:r w:rsidRPr="00E771F5">
        <w:rPr>
          <w:sz w:val="18"/>
        </w:rPr>
        <w:t>mekanizmaları</w:t>
      </w:r>
      <w:r w:rsidRPr="00E771F5" w:rsidR="00FB6687">
        <w:rPr>
          <w:sz w:val="18"/>
        </w:rPr>
        <w:t xml:space="preserve"> </w:t>
      </w:r>
      <w:r w:rsidRPr="00E771F5">
        <w:rPr>
          <w:sz w:val="18"/>
        </w:rPr>
        <w:t>kayıp</w:t>
      </w:r>
      <w:r w:rsidRPr="00E771F5" w:rsidR="00FB6687">
        <w:rPr>
          <w:sz w:val="18"/>
        </w:rPr>
        <w:t xml:space="preserve"> </w:t>
      </w:r>
      <w:r w:rsidRPr="00E771F5">
        <w:rPr>
          <w:sz w:val="18"/>
        </w:rPr>
        <w:t>kaçak</w:t>
      </w:r>
      <w:r w:rsidRPr="00E771F5" w:rsidR="00FB6687">
        <w:rPr>
          <w:sz w:val="18"/>
        </w:rPr>
        <w:t xml:space="preserve"> </w:t>
      </w:r>
      <w:r w:rsidRPr="00E771F5">
        <w:rPr>
          <w:sz w:val="18"/>
        </w:rPr>
        <w:t>bedellerinin</w:t>
      </w:r>
      <w:r w:rsidRPr="00E771F5" w:rsidR="00FB6687">
        <w:rPr>
          <w:sz w:val="18"/>
        </w:rPr>
        <w:t xml:space="preserve"> </w:t>
      </w:r>
      <w:r w:rsidRPr="00E771F5">
        <w:rPr>
          <w:sz w:val="18"/>
        </w:rPr>
        <w:t>artmaması</w:t>
      </w:r>
      <w:r w:rsidRPr="00E771F5" w:rsidR="00FB6687">
        <w:rPr>
          <w:sz w:val="18"/>
        </w:rPr>
        <w:t xml:space="preserve"> </w:t>
      </w:r>
      <w:r w:rsidRPr="00E771F5">
        <w:rPr>
          <w:sz w:val="18"/>
        </w:rPr>
        <w:t>için</w:t>
      </w:r>
      <w:r w:rsidRPr="00E771F5" w:rsidR="00FB6687">
        <w:rPr>
          <w:sz w:val="18"/>
        </w:rPr>
        <w:t xml:space="preserve"> </w:t>
      </w:r>
      <w:r w:rsidRPr="00E771F5">
        <w:rPr>
          <w:sz w:val="18"/>
        </w:rPr>
        <w:t>yeterli</w:t>
      </w:r>
      <w:r w:rsidRPr="00E771F5" w:rsidR="00FB6687">
        <w:rPr>
          <w:sz w:val="18"/>
        </w:rPr>
        <w:t xml:space="preserve"> </w:t>
      </w:r>
      <w:r w:rsidRPr="00E771F5">
        <w:rPr>
          <w:sz w:val="18"/>
        </w:rPr>
        <w:t>midir?</w:t>
      </w:r>
    </w:p>
    <w:p w:rsidRPr="00E771F5" w:rsidR="00407657" w:rsidP="00E771F5" w:rsidRDefault="00407657">
      <w:pPr>
        <w:pStyle w:val="GENELKURUL"/>
        <w:spacing w:line="240" w:lineRule="auto"/>
        <w:rPr>
          <w:sz w:val="18"/>
        </w:rPr>
      </w:pPr>
      <w:r w:rsidRPr="00E771F5">
        <w:rPr>
          <w:sz w:val="18"/>
        </w:rPr>
        <w:t>Vergi</w:t>
      </w:r>
      <w:r w:rsidRPr="00E771F5" w:rsidR="00FB6687">
        <w:rPr>
          <w:sz w:val="18"/>
        </w:rPr>
        <w:t xml:space="preserve"> </w:t>
      </w:r>
      <w:r w:rsidRPr="00E771F5">
        <w:rPr>
          <w:sz w:val="18"/>
        </w:rPr>
        <w:t>kayıp</w:t>
      </w:r>
      <w:r w:rsidRPr="00E771F5" w:rsidR="00FB6687">
        <w:rPr>
          <w:sz w:val="18"/>
        </w:rPr>
        <w:t xml:space="preserve"> </w:t>
      </w:r>
      <w:r w:rsidRPr="00E771F5">
        <w:rPr>
          <w:sz w:val="18"/>
        </w:rPr>
        <w:t>kaçak</w:t>
      </w:r>
      <w:r w:rsidRPr="00E771F5" w:rsidR="00FB6687">
        <w:rPr>
          <w:sz w:val="18"/>
        </w:rPr>
        <w:t xml:space="preserve"> </w:t>
      </w:r>
      <w:r w:rsidRPr="00E771F5">
        <w:rPr>
          <w:sz w:val="18"/>
        </w:rPr>
        <w:t>bedellerinin</w:t>
      </w:r>
      <w:r w:rsidRPr="00E771F5" w:rsidR="00FB6687">
        <w:rPr>
          <w:sz w:val="18"/>
        </w:rPr>
        <w:t xml:space="preserve"> </w:t>
      </w:r>
      <w:r w:rsidRPr="00E771F5">
        <w:rPr>
          <w:sz w:val="18"/>
        </w:rPr>
        <w:t>bölgelere</w:t>
      </w:r>
      <w:r w:rsidRPr="00E771F5" w:rsidR="00FB6687">
        <w:rPr>
          <w:sz w:val="18"/>
        </w:rPr>
        <w:t xml:space="preserve"> </w:t>
      </w:r>
      <w:r w:rsidRPr="00E771F5">
        <w:rPr>
          <w:sz w:val="18"/>
        </w:rPr>
        <w:t>ve</w:t>
      </w:r>
      <w:r w:rsidRPr="00E771F5" w:rsidR="00FB6687">
        <w:rPr>
          <w:sz w:val="18"/>
        </w:rPr>
        <w:t xml:space="preserve"> </w:t>
      </w:r>
      <w:r w:rsidRPr="00E771F5">
        <w:rPr>
          <w:sz w:val="18"/>
        </w:rPr>
        <w:t>sektörlere</w:t>
      </w:r>
      <w:r w:rsidRPr="00E771F5" w:rsidR="00FB6687">
        <w:rPr>
          <w:sz w:val="18"/>
        </w:rPr>
        <w:t xml:space="preserve"> </w:t>
      </w:r>
      <w:r w:rsidRPr="00E771F5">
        <w:rPr>
          <w:sz w:val="18"/>
        </w:rPr>
        <w:t>dağılımı</w:t>
      </w:r>
      <w:r w:rsidRPr="00E771F5" w:rsidR="00FB6687">
        <w:rPr>
          <w:sz w:val="18"/>
        </w:rPr>
        <w:t xml:space="preserve"> </w:t>
      </w:r>
      <w:r w:rsidRPr="00E771F5">
        <w:rPr>
          <w:sz w:val="18"/>
        </w:rPr>
        <w:t>ne</w:t>
      </w:r>
      <w:r w:rsidRPr="00E771F5" w:rsidR="00FB6687">
        <w:rPr>
          <w:sz w:val="18"/>
        </w:rPr>
        <w:t xml:space="preserve"> </w:t>
      </w:r>
      <w:r w:rsidRPr="00E771F5">
        <w:rPr>
          <w:sz w:val="18"/>
        </w:rPr>
        <w:t>şekildedir?</w:t>
      </w:r>
    </w:p>
    <w:p w:rsidRPr="00E771F5" w:rsidR="00407657" w:rsidP="00E771F5" w:rsidRDefault="00407657">
      <w:pPr>
        <w:pStyle w:val="GENELKURUL"/>
        <w:spacing w:line="240" w:lineRule="auto"/>
        <w:rPr>
          <w:sz w:val="18"/>
        </w:rPr>
      </w:pPr>
      <w:r w:rsidRPr="00E771F5">
        <w:rPr>
          <w:sz w:val="18"/>
        </w:rPr>
        <w:t>1905</w:t>
      </w:r>
      <w:r w:rsidRPr="00E771F5" w:rsidR="00FB6687">
        <w:rPr>
          <w:sz w:val="18"/>
        </w:rPr>
        <w:t xml:space="preserve"> </w:t>
      </w:r>
      <w:r w:rsidRPr="00E771F5">
        <w:rPr>
          <w:sz w:val="18"/>
        </w:rPr>
        <w:t>sayılı</w:t>
      </w:r>
      <w:r w:rsidRPr="00E771F5" w:rsidR="00FB6687">
        <w:rPr>
          <w:sz w:val="18"/>
        </w:rPr>
        <w:t xml:space="preserve"> </w:t>
      </w:r>
      <w:r w:rsidRPr="00E771F5">
        <w:rPr>
          <w:sz w:val="18"/>
        </w:rPr>
        <w:t>Kanun’la</w:t>
      </w:r>
      <w:r w:rsidRPr="00E771F5" w:rsidR="00FB6687">
        <w:rPr>
          <w:sz w:val="18"/>
        </w:rPr>
        <w:t xml:space="preserve"> </w:t>
      </w:r>
      <w:r w:rsidRPr="00E771F5">
        <w:rPr>
          <w:sz w:val="18"/>
        </w:rPr>
        <w:t>düzenlenen</w:t>
      </w:r>
      <w:r w:rsidRPr="00E771F5" w:rsidR="00FB6687">
        <w:rPr>
          <w:sz w:val="18"/>
        </w:rPr>
        <w:t xml:space="preserve"> </w:t>
      </w:r>
      <w:r w:rsidRPr="00E771F5">
        <w:rPr>
          <w:sz w:val="18"/>
        </w:rPr>
        <w:t>vergi</w:t>
      </w:r>
      <w:r w:rsidRPr="00E771F5" w:rsidR="00FB6687">
        <w:rPr>
          <w:sz w:val="18"/>
        </w:rPr>
        <w:t xml:space="preserve"> </w:t>
      </w:r>
      <w:r w:rsidRPr="00E771F5">
        <w:rPr>
          <w:sz w:val="18"/>
        </w:rPr>
        <w:t>kayıp</w:t>
      </w:r>
      <w:r w:rsidRPr="00E771F5" w:rsidR="00FB6687">
        <w:rPr>
          <w:sz w:val="18"/>
        </w:rPr>
        <w:t xml:space="preserve"> </w:t>
      </w:r>
      <w:r w:rsidRPr="00E771F5">
        <w:rPr>
          <w:sz w:val="18"/>
        </w:rPr>
        <w:t>ve</w:t>
      </w:r>
      <w:r w:rsidRPr="00E771F5" w:rsidR="00FB6687">
        <w:rPr>
          <w:sz w:val="18"/>
        </w:rPr>
        <w:t xml:space="preserve"> </w:t>
      </w:r>
      <w:r w:rsidRPr="00E771F5">
        <w:rPr>
          <w:sz w:val="18"/>
        </w:rPr>
        <w:t>kaçak</w:t>
      </w:r>
      <w:r w:rsidRPr="00E771F5" w:rsidR="00FB6687">
        <w:rPr>
          <w:sz w:val="18"/>
        </w:rPr>
        <w:t xml:space="preserve"> </w:t>
      </w:r>
      <w:r w:rsidRPr="00E771F5">
        <w:rPr>
          <w:sz w:val="18"/>
        </w:rPr>
        <w:t>ihbarı</w:t>
      </w:r>
      <w:r w:rsidRPr="00E771F5" w:rsidR="00FB6687">
        <w:rPr>
          <w:sz w:val="18"/>
        </w:rPr>
        <w:t xml:space="preserve"> </w:t>
      </w:r>
      <w:r w:rsidRPr="00E771F5">
        <w:rPr>
          <w:sz w:val="18"/>
        </w:rPr>
        <w:t>ve</w:t>
      </w:r>
      <w:r w:rsidRPr="00E771F5" w:rsidR="00FB6687">
        <w:rPr>
          <w:sz w:val="18"/>
        </w:rPr>
        <w:t xml:space="preserve"> </w:t>
      </w:r>
      <w:r w:rsidRPr="00E771F5">
        <w:rPr>
          <w:sz w:val="18"/>
        </w:rPr>
        <w:t>ihbar</w:t>
      </w:r>
      <w:r w:rsidRPr="00E771F5" w:rsidR="00FB6687">
        <w:rPr>
          <w:sz w:val="18"/>
        </w:rPr>
        <w:t xml:space="preserve"> </w:t>
      </w:r>
      <w:r w:rsidRPr="00E771F5">
        <w:rPr>
          <w:sz w:val="18"/>
        </w:rPr>
        <w:t>ikramiyesi</w:t>
      </w:r>
      <w:r w:rsidRPr="00E771F5" w:rsidR="00FB6687">
        <w:rPr>
          <w:sz w:val="18"/>
        </w:rPr>
        <w:t xml:space="preserve"> </w:t>
      </w:r>
      <w:r w:rsidRPr="00E771F5">
        <w:rPr>
          <w:sz w:val="18"/>
        </w:rPr>
        <w:t>uygulamasının</w:t>
      </w:r>
      <w:r w:rsidRPr="00E771F5" w:rsidR="00FB6687">
        <w:rPr>
          <w:sz w:val="18"/>
        </w:rPr>
        <w:t xml:space="preserve"> </w:t>
      </w:r>
      <w:r w:rsidRPr="00E771F5">
        <w:rPr>
          <w:sz w:val="18"/>
        </w:rPr>
        <w:t>kayıp</w:t>
      </w:r>
      <w:r w:rsidRPr="00E771F5" w:rsidR="00FB6687">
        <w:rPr>
          <w:sz w:val="18"/>
        </w:rPr>
        <w:t xml:space="preserve"> </w:t>
      </w:r>
      <w:r w:rsidRPr="00E771F5">
        <w:rPr>
          <w:sz w:val="18"/>
        </w:rPr>
        <w:t>kaçak</w:t>
      </w:r>
      <w:r w:rsidRPr="00E771F5" w:rsidR="00FB6687">
        <w:rPr>
          <w:sz w:val="18"/>
        </w:rPr>
        <w:t xml:space="preserve"> </w:t>
      </w:r>
      <w:r w:rsidRPr="00E771F5">
        <w:rPr>
          <w:sz w:val="18"/>
        </w:rPr>
        <w:t>bedelinin</w:t>
      </w:r>
      <w:r w:rsidRPr="00E771F5" w:rsidR="00FB6687">
        <w:rPr>
          <w:sz w:val="18"/>
        </w:rPr>
        <w:t xml:space="preserve"> </w:t>
      </w:r>
      <w:r w:rsidRPr="00E771F5">
        <w:rPr>
          <w:sz w:val="18"/>
        </w:rPr>
        <w:t>azalmasındaki</w:t>
      </w:r>
      <w:r w:rsidRPr="00E771F5" w:rsidR="00FB6687">
        <w:rPr>
          <w:sz w:val="18"/>
        </w:rPr>
        <w:t xml:space="preserve"> </w:t>
      </w:r>
      <w:r w:rsidRPr="00E771F5">
        <w:rPr>
          <w:sz w:val="18"/>
        </w:rPr>
        <w:t>etkisi</w:t>
      </w:r>
      <w:r w:rsidRPr="00E771F5" w:rsidR="00FB6687">
        <w:rPr>
          <w:sz w:val="18"/>
        </w:rPr>
        <w:t xml:space="preserve"> </w:t>
      </w:r>
      <w:r w:rsidRPr="00E771F5">
        <w:rPr>
          <w:sz w:val="18"/>
        </w:rPr>
        <w:t>nedir?</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buyurun.</w:t>
      </w:r>
    </w:p>
    <w:p w:rsidRPr="00E771F5" w:rsidR="00407657" w:rsidP="00E771F5" w:rsidRDefault="00407657">
      <w:pPr>
        <w:pStyle w:val="GENELKURUL"/>
        <w:spacing w:line="240" w:lineRule="auto"/>
        <w:rPr>
          <w:sz w:val="18"/>
        </w:rPr>
      </w:pPr>
      <w:r w:rsidRPr="00E771F5">
        <w:rPr>
          <w:sz w:val="18"/>
        </w:rPr>
        <w:t>ERKAN</w:t>
      </w:r>
      <w:r w:rsidRPr="00E771F5" w:rsidR="00FB6687">
        <w:rPr>
          <w:sz w:val="18"/>
        </w:rPr>
        <w:t xml:space="preserve"> </w:t>
      </w:r>
      <w:r w:rsidRPr="00E771F5">
        <w:rPr>
          <w:sz w:val="18"/>
        </w:rPr>
        <w:t>AKÇAY</w:t>
      </w:r>
      <w:r w:rsidRPr="00E771F5" w:rsidR="00FB6687">
        <w:rPr>
          <w:sz w:val="18"/>
        </w:rPr>
        <w:t xml:space="preserve"> </w:t>
      </w:r>
      <w:r w:rsidRPr="00E771F5">
        <w:rPr>
          <w:sz w:val="18"/>
        </w:rPr>
        <w:t>(Manisa)</w:t>
      </w:r>
      <w:r w:rsidRPr="00E771F5" w:rsidR="00FB6687">
        <w:rPr>
          <w:sz w:val="18"/>
        </w:rPr>
        <w:t xml:space="preserve"> </w:t>
      </w:r>
      <w:r w:rsidRPr="00E771F5">
        <w:rPr>
          <w:sz w:val="18"/>
        </w:rPr>
        <w:t>–</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versin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Başkanım,</w:t>
      </w:r>
      <w:r w:rsidRPr="00E771F5" w:rsidR="00FB6687">
        <w:rPr>
          <w:sz w:val="18"/>
        </w:rPr>
        <w:t xml:space="preserve"> </w:t>
      </w:r>
      <w:r w:rsidRPr="00E771F5">
        <w:rPr>
          <w:sz w:val="18"/>
        </w:rPr>
        <w:t>bunların</w:t>
      </w:r>
      <w:r w:rsidRPr="00E771F5" w:rsidR="00FB6687">
        <w:rPr>
          <w:sz w:val="18"/>
        </w:rPr>
        <w:t xml:space="preserve"> </w:t>
      </w:r>
      <w:r w:rsidRPr="00E771F5">
        <w:rPr>
          <w:sz w:val="18"/>
        </w:rPr>
        <w:t>hepsine…</w:t>
      </w:r>
      <w:r w:rsidRPr="00E771F5" w:rsidR="00FB6687">
        <w:rPr>
          <w:sz w:val="18"/>
        </w:rPr>
        <w:t xml:space="preserve"> </w:t>
      </w:r>
      <w:r w:rsidRPr="00E771F5">
        <w:rPr>
          <w:sz w:val="18"/>
        </w:rPr>
        <w:t>Hem</w:t>
      </w:r>
      <w:r w:rsidRPr="00E771F5" w:rsidR="00FB6687">
        <w:rPr>
          <w:sz w:val="18"/>
        </w:rPr>
        <w:t xml:space="preserve"> </w:t>
      </w:r>
      <w:r w:rsidRPr="00E771F5">
        <w:rPr>
          <w:sz w:val="18"/>
        </w:rPr>
        <w:t>döviz</w:t>
      </w:r>
      <w:r w:rsidRPr="00E771F5" w:rsidR="00FB6687">
        <w:rPr>
          <w:sz w:val="18"/>
        </w:rPr>
        <w:t xml:space="preserve"> </w:t>
      </w:r>
      <w:r w:rsidRPr="00E771F5">
        <w:rPr>
          <w:sz w:val="18"/>
        </w:rPr>
        <w:t>alan</w:t>
      </w:r>
      <w:r w:rsidRPr="00E771F5" w:rsidR="00FB6687">
        <w:rPr>
          <w:sz w:val="18"/>
        </w:rPr>
        <w:t xml:space="preserve"> </w:t>
      </w:r>
      <w:r w:rsidRPr="00E771F5">
        <w:rPr>
          <w:sz w:val="18"/>
        </w:rPr>
        <w:t>şirketleri</w:t>
      </w:r>
      <w:r w:rsidRPr="00E771F5" w:rsidR="00FB6687">
        <w:rPr>
          <w:sz w:val="18"/>
        </w:rPr>
        <w:t xml:space="preserve"> </w:t>
      </w:r>
      <w:r w:rsidRPr="00E771F5">
        <w:rPr>
          <w:sz w:val="18"/>
        </w:rPr>
        <w:t>ve</w:t>
      </w:r>
      <w:r w:rsidRPr="00E771F5" w:rsidR="00FB6687">
        <w:rPr>
          <w:sz w:val="18"/>
        </w:rPr>
        <w:t xml:space="preserve"> </w:t>
      </w:r>
      <w:r w:rsidRPr="00E771F5">
        <w:rPr>
          <w:sz w:val="18"/>
        </w:rPr>
        <w:t>gerçek</w:t>
      </w:r>
      <w:r w:rsidRPr="00E771F5" w:rsidR="00FB6687">
        <w:rPr>
          <w:sz w:val="18"/>
        </w:rPr>
        <w:t xml:space="preserve"> </w:t>
      </w:r>
      <w:r w:rsidRPr="00E771F5">
        <w:rPr>
          <w:sz w:val="18"/>
        </w:rPr>
        <w:t>kişileri</w:t>
      </w:r>
      <w:r w:rsidRPr="00E771F5" w:rsidR="00FB6687">
        <w:rPr>
          <w:sz w:val="18"/>
        </w:rPr>
        <w:t xml:space="preserve"> </w:t>
      </w:r>
      <w:r w:rsidRPr="00E771F5">
        <w:rPr>
          <w:sz w:val="18"/>
        </w:rPr>
        <w:t>sordu.</w:t>
      </w:r>
      <w:r w:rsidRPr="00E771F5" w:rsidR="00FB6687">
        <w:rPr>
          <w:sz w:val="18"/>
        </w:rPr>
        <w:t xml:space="preserve"> </w:t>
      </w:r>
      <w:r w:rsidRPr="00E771F5">
        <w:rPr>
          <w:sz w:val="18"/>
        </w:rPr>
        <w:t>“4</w:t>
      </w:r>
      <w:r w:rsidRPr="00E771F5" w:rsidR="00FB6687">
        <w:rPr>
          <w:sz w:val="18"/>
        </w:rPr>
        <w:t xml:space="preserve"> </w:t>
      </w:r>
      <w:r w:rsidRPr="00E771F5">
        <w:rPr>
          <w:sz w:val="18"/>
        </w:rPr>
        <w:t>Kasım</w:t>
      </w:r>
      <w:r w:rsidRPr="00E771F5" w:rsidR="00FB6687">
        <w:rPr>
          <w:sz w:val="18"/>
        </w:rPr>
        <w:t xml:space="preserve"> </w:t>
      </w:r>
      <w:r w:rsidRPr="00E771F5">
        <w:rPr>
          <w:sz w:val="18"/>
        </w:rPr>
        <w:t>2016’dan</w:t>
      </w:r>
      <w:r w:rsidRPr="00E771F5" w:rsidR="00FB6687">
        <w:rPr>
          <w:sz w:val="18"/>
        </w:rPr>
        <w:t xml:space="preserve"> </w:t>
      </w:r>
      <w:r w:rsidRPr="00E771F5">
        <w:rPr>
          <w:sz w:val="18"/>
        </w:rPr>
        <w:t>itibaren</w:t>
      </w:r>
      <w:r w:rsidRPr="00E771F5" w:rsidR="00FB6687">
        <w:rPr>
          <w:sz w:val="18"/>
        </w:rPr>
        <w:t xml:space="preserve"> </w:t>
      </w:r>
      <w:r w:rsidRPr="00E771F5">
        <w:rPr>
          <w:sz w:val="18"/>
        </w:rPr>
        <w:t>alanlardan</w:t>
      </w:r>
      <w:r w:rsidRPr="00E771F5" w:rsidR="00FB6687">
        <w:rPr>
          <w:sz w:val="18"/>
        </w:rPr>
        <w:t xml:space="preserve"> </w:t>
      </w:r>
      <w:r w:rsidRPr="00E771F5">
        <w:rPr>
          <w:sz w:val="18"/>
        </w:rPr>
        <w:t>ne</w:t>
      </w:r>
      <w:r w:rsidRPr="00E771F5" w:rsidR="00FB6687">
        <w:rPr>
          <w:sz w:val="18"/>
        </w:rPr>
        <w:t xml:space="preserve"> </w:t>
      </w:r>
      <w:r w:rsidRPr="00E771F5">
        <w:rPr>
          <w:sz w:val="18"/>
        </w:rPr>
        <w:t>kadarı</w:t>
      </w:r>
      <w:r w:rsidRPr="00E771F5" w:rsidR="00FB6687">
        <w:rPr>
          <w:sz w:val="18"/>
        </w:rPr>
        <w:t xml:space="preserve"> </w:t>
      </w:r>
      <w:r w:rsidRPr="00E771F5">
        <w:rPr>
          <w:sz w:val="18"/>
        </w:rPr>
        <w:t>sattı?”</w:t>
      </w:r>
      <w:r w:rsidRPr="00E771F5" w:rsidR="00FB6687">
        <w:rPr>
          <w:sz w:val="18"/>
        </w:rPr>
        <w:t xml:space="preserve"> </w:t>
      </w:r>
      <w:r w:rsidRPr="00E771F5">
        <w:rPr>
          <w:sz w:val="18"/>
        </w:rPr>
        <w:t>diye</w:t>
      </w:r>
      <w:r w:rsidRPr="00E771F5" w:rsidR="00FB6687">
        <w:rPr>
          <w:sz w:val="18"/>
        </w:rPr>
        <w:t xml:space="preserve"> </w:t>
      </w:r>
      <w:r w:rsidRPr="00E771F5">
        <w:rPr>
          <w:sz w:val="18"/>
        </w:rPr>
        <w:t>sordu.</w:t>
      </w:r>
      <w:r w:rsidRPr="00E771F5" w:rsidR="00FB6687">
        <w:rPr>
          <w:sz w:val="18"/>
        </w:rPr>
        <w:t xml:space="preserve"> </w:t>
      </w:r>
      <w:r w:rsidRPr="00E771F5">
        <w:rPr>
          <w:sz w:val="18"/>
        </w:rPr>
        <w:t>Kayıp</w:t>
      </w:r>
      <w:r w:rsidRPr="00E771F5" w:rsidR="00FB6687">
        <w:rPr>
          <w:sz w:val="18"/>
        </w:rPr>
        <w:t xml:space="preserve"> </w:t>
      </w:r>
      <w:r w:rsidRPr="00E771F5">
        <w:rPr>
          <w:sz w:val="18"/>
        </w:rPr>
        <w:t>kaçak</w:t>
      </w:r>
      <w:r w:rsidRPr="00E771F5" w:rsidR="00FB6687">
        <w:rPr>
          <w:sz w:val="18"/>
        </w:rPr>
        <w:t xml:space="preserve"> </w:t>
      </w:r>
      <w:r w:rsidRPr="00E771F5">
        <w:rPr>
          <w:sz w:val="18"/>
        </w:rPr>
        <w:t>oranlarını</w:t>
      </w:r>
      <w:r w:rsidRPr="00E771F5" w:rsidR="00FB6687">
        <w:rPr>
          <w:sz w:val="18"/>
        </w:rPr>
        <w:t xml:space="preserve"> </w:t>
      </w:r>
      <w:r w:rsidRPr="00E771F5">
        <w:rPr>
          <w:sz w:val="18"/>
        </w:rPr>
        <w:t>sordu.</w:t>
      </w:r>
      <w:r w:rsidRPr="00E771F5" w:rsidR="00FB6687">
        <w:rPr>
          <w:sz w:val="18"/>
        </w:rPr>
        <w:t xml:space="preserve"> </w:t>
      </w:r>
      <w:r w:rsidRPr="00E771F5">
        <w:rPr>
          <w:sz w:val="18"/>
        </w:rPr>
        <w:t>Bölgelere</w:t>
      </w:r>
      <w:r w:rsidRPr="00E771F5" w:rsidR="00FB6687">
        <w:rPr>
          <w:sz w:val="18"/>
        </w:rPr>
        <w:t xml:space="preserve"> </w:t>
      </w:r>
      <w:r w:rsidRPr="00E771F5">
        <w:rPr>
          <w:sz w:val="18"/>
        </w:rPr>
        <w:t>göre</w:t>
      </w:r>
      <w:r w:rsidRPr="00E771F5" w:rsidR="00FB6687">
        <w:rPr>
          <w:sz w:val="18"/>
        </w:rPr>
        <w:t xml:space="preserve"> </w:t>
      </w:r>
      <w:r w:rsidRPr="00E771F5">
        <w:rPr>
          <w:sz w:val="18"/>
        </w:rPr>
        <w:t>dağılımını</w:t>
      </w:r>
      <w:r w:rsidRPr="00E771F5" w:rsidR="00FB6687">
        <w:rPr>
          <w:sz w:val="18"/>
        </w:rPr>
        <w:t xml:space="preserve"> </w:t>
      </w:r>
      <w:r w:rsidRPr="00E771F5">
        <w:rPr>
          <w:sz w:val="18"/>
        </w:rPr>
        <w:t>sordu.</w:t>
      </w:r>
      <w:r w:rsidRPr="00E771F5" w:rsidR="00FB6687">
        <w:rPr>
          <w:sz w:val="18"/>
        </w:rPr>
        <w:t xml:space="preserve"> </w:t>
      </w:r>
      <w:r w:rsidRPr="00E771F5">
        <w:rPr>
          <w:sz w:val="18"/>
        </w:rPr>
        <w:t>İhbar</w:t>
      </w:r>
      <w:r w:rsidRPr="00E771F5" w:rsidR="00FB6687">
        <w:rPr>
          <w:sz w:val="18"/>
        </w:rPr>
        <w:t xml:space="preserve"> </w:t>
      </w:r>
      <w:r w:rsidRPr="00E771F5">
        <w:rPr>
          <w:sz w:val="18"/>
        </w:rPr>
        <w:t>nedeniyle</w:t>
      </w:r>
      <w:r w:rsidRPr="00E771F5" w:rsidR="00FB6687">
        <w:rPr>
          <w:sz w:val="18"/>
        </w:rPr>
        <w:t xml:space="preserve"> </w:t>
      </w:r>
      <w:r w:rsidRPr="00E771F5">
        <w:rPr>
          <w:sz w:val="18"/>
        </w:rPr>
        <w:t>ikramiye</w:t>
      </w:r>
      <w:r w:rsidRPr="00E771F5" w:rsidR="00FB6687">
        <w:rPr>
          <w:sz w:val="18"/>
        </w:rPr>
        <w:t xml:space="preserve"> </w:t>
      </w:r>
      <w:r w:rsidRPr="00E771F5">
        <w:rPr>
          <w:sz w:val="18"/>
        </w:rPr>
        <w:t>alanları</w:t>
      </w:r>
      <w:r w:rsidRPr="00E771F5" w:rsidR="00FB6687">
        <w:rPr>
          <w:sz w:val="18"/>
        </w:rPr>
        <w:t xml:space="preserve"> </w:t>
      </w:r>
      <w:r w:rsidRPr="00E771F5">
        <w:rPr>
          <w:sz w:val="18"/>
        </w:rPr>
        <w:t>sordu.</w:t>
      </w:r>
      <w:r w:rsidRPr="00E771F5" w:rsidR="00FB6687">
        <w:rPr>
          <w:sz w:val="18"/>
        </w:rPr>
        <w:t xml:space="preserve"> </w:t>
      </w:r>
      <w:r w:rsidRPr="00E771F5">
        <w:rPr>
          <w:sz w:val="18"/>
        </w:rPr>
        <w:t>Geniş</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neticesi,</w:t>
      </w:r>
      <w:r w:rsidRPr="00E771F5" w:rsidR="00FB6687">
        <w:rPr>
          <w:sz w:val="18"/>
        </w:rPr>
        <w:t xml:space="preserve"> </w:t>
      </w:r>
      <w:r w:rsidRPr="00E771F5">
        <w:rPr>
          <w:sz w:val="18"/>
        </w:rPr>
        <w:t>arkadaşlar</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yapıp</w:t>
      </w:r>
      <w:r w:rsidRPr="00E771F5" w:rsidR="00FB6687">
        <w:rPr>
          <w:sz w:val="18"/>
        </w:rPr>
        <w:t xml:space="preserve"> </w:t>
      </w:r>
      <w:r w:rsidRPr="00E771F5">
        <w:rPr>
          <w:sz w:val="18"/>
        </w:rPr>
        <w:t>Sayın</w:t>
      </w:r>
      <w:r w:rsidRPr="00E771F5" w:rsidR="00FB6687">
        <w:rPr>
          <w:sz w:val="18"/>
        </w:rPr>
        <w:t xml:space="preserve"> </w:t>
      </w:r>
      <w:r w:rsidRPr="00E771F5">
        <w:rPr>
          <w:sz w:val="18"/>
        </w:rPr>
        <w:t>Tanal’a</w:t>
      </w:r>
      <w:r w:rsidRPr="00E771F5" w:rsidR="00FB6687">
        <w:rPr>
          <w:sz w:val="18"/>
        </w:rPr>
        <w:t xml:space="preserve"> </w:t>
      </w:r>
      <w:r w:rsidRPr="00E771F5">
        <w:rPr>
          <w:sz w:val="18"/>
        </w:rPr>
        <w:t>ileteceklerdir.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Bilgilerinize</w:t>
      </w:r>
      <w:r w:rsidRPr="00E771F5" w:rsidR="00FB6687">
        <w:rPr>
          <w:sz w:val="18"/>
        </w:rPr>
        <w:t xml:space="preserve"> </w:t>
      </w:r>
      <w:r w:rsidRPr="00E771F5">
        <w:rPr>
          <w:sz w:val="18"/>
        </w:rPr>
        <w:t>Muhterem</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Başka</w:t>
      </w:r>
      <w:r w:rsidRPr="00E771F5" w:rsidR="00FB6687">
        <w:rPr>
          <w:sz w:val="18"/>
        </w:rPr>
        <w:t xml:space="preserve"> </w:t>
      </w:r>
      <w:r w:rsidRPr="00E771F5">
        <w:rPr>
          <w:sz w:val="18"/>
        </w:rPr>
        <w:t>sorularım</w:t>
      </w:r>
      <w:r w:rsidRPr="00E771F5" w:rsidR="00FB6687">
        <w:rPr>
          <w:sz w:val="18"/>
        </w:rPr>
        <w:t xml:space="preserve"> </w:t>
      </w:r>
      <w:r w:rsidRPr="00E771F5">
        <w:rPr>
          <w:sz w:val="18"/>
        </w:rPr>
        <w:t>da</w:t>
      </w:r>
      <w:r w:rsidRPr="00E771F5" w:rsidR="00FB6687">
        <w:rPr>
          <w:sz w:val="18"/>
        </w:rPr>
        <w:t xml:space="preserve"> </w:t>
      </w:r>
      <w:r w:rsidRPr="00E771F5">
        <w:rPr>
          <w:sz w:val="18"/>
        </w:rPr>
        <w:t>var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süre</w:t>
      </w:r>
      <w:r w:rsidRPr="00E771F5" w:rsidR="00FB6687">
        <w:rPr>
          <w:sz w:val="18"/>
        </w:rPr>
        <w:t xml:space="preserve"> </w:t>
      </w:r>
      <w:r w:rsidRPr="00E771F5">
        <w:rPr>
          <w:sz w:val="18"/>
        </w:rPr>
        <w:t>var</w:t>
      </w:r>
      <w:r w:rsidRPr="00E771F5" w:rsidR="00FB6687">
        <w:rPr>
          <w:sz w:val="18"/>
        </w:rPr>
        <w:t xml:space="preserve"> </w:t>
      </w:r>
      <w:r w:rsidRPr="00E771F5">
        <w:rPr>
          <w:sz w:val="18"/>
        </w:rPr>
        <w:t>çünkü.</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w:t>
      </w:r>
      <w:r w:rsidRPr="00E771F5" w:rsidR="00FB6687">
        <w:rPr>
          <w:sz w:val="18"/>
        </w:rPr>
        <w:t xml:space="preserve"> </w:t>
      </w:r>
      <w:r w:rsidRPr="00E771F5">
        <w:rPr>
          <w:sz w:val="18"/>
        </w:rPr>
        <w:t>buyurun,</w:t>
      </w:r>
      <w:r w:rsidRPr="00E771F5" w:rsidR="00FB6687">
        <w:rPr>
          <w:sz w:val="18"/>
        </w:rPr>
        <w:t xml:space="preserve"> </w:t>
      </w:r>
      <w:r w:rsidRPr="00E771F5">
        <w:rPr>
          <w:sz w:val="18"/>
        </w:rPr>
        <w:t>bir</w:t>
      </w:r>
      <w:r w:rsidRPr="00E771F5" w:rsidR="00FB6687">
        <w:rPr>
          <w:sz w:val="18"/>
        </w:rPr>
        <w:t xml:space="preserve"> </w:t>
      </w:r>
      <w:r w:rsidRPr="00E771F5">
        <w:rPr>
          <w:sz w:val="18"/>
        </w:rPr>
        <w:t>tane</w:t>
      </w:r>
      <w:r w:rsidRPr="00E771F5" w:rsidR="00FB6687">
        <w:rPr>
          <w:sz w:val="18"/>
        </w:rPr>
        <w:t xml:space="preserve"> </w:t>
      </w:r>
      <w:r w:rsidRPr="00E771F5">
        <w:rPr>
          <w:sz w:val="18"/>
        </w:rPr>
        <w:t>daha</w:t>
      </w:r>
      <w:r w:rsidRPr="00E771F5" w:rsidR="00FB6687">
        <w:rPr>
          <w:sz w:val="18"/>
        </w:rPr>
        <w:t xml:space="preserve"> </w:t>
      </w:r>
      <w:r w:rsidRPr="00E771F5">
        <w:rPr>
          <w:sz w:val="18"/>
        </w:rPr>
        <w:t>sorun,</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da</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gazel</w:t>
      </w:r>
      <w:r w:rsidRPr="00E771F5" w:rsidR="00FB6687">
        <w:rPr>
          <w:sz w:val="18"/>
        </w:rPr>
        <w:t xml:space="preserve"> </w:t>
      </w:r>
      <w:r w:rsidRPr="00E771F5">
        <w:rPr>
          <w:sz w:val="18"/>
        </w:rPr>
        <w:t>okusun</w:t>
      </w:r>
      <w:r w:rsidRPr="00E771F5" w:rsidR="00FB6687">
        <w:rPr>
          <w:sz w:val="18"/>
        </w:rPr>
        <w:t xml:space="preserve"> </w:t>
      </w:r>
      <w:r w:rsidRPr="00E771F5">
        <w:rPr>
          <w:sz w:val="18"/>
        </w:rPr>
        <w:t>orada,</w:t>
      </w:r>
      <w:r w:rsidRPr="00E771F5" w:rsidR="00FB6687">
        <w:rPr>
          <w:sz w:val="18"/>
        </w:rPr>
        <w:t xml:space="preserve"> </w:t>
      </w:r>
      <w:r w:rsidRPr="00E771F5">
        <w:rPr>
          <w:sz w:val="18"/>
        </w:rPr>
        <w:t>devamında.</w:t>
      </w:r>
    </w:p>
    <w:p w:rsidRPr="00E771F5" w:rsidR="00407657" w:rsidP="00E771F5" w:rsidRDefault="00407657">
      <w:pPr>
        <w:pStyle w:val="GENELKURUL"/>
        <w:spacing w:line="240" w:lineRule="auto"/>
        <w:rPr>
          <w:sz w:val="18"/>
        </w:rPr>
      </w:pPr>
      <w:r w:rsidRPr="00E771F5">
        <w:rPr>
          <w:sz w:val="18"/>
        </w:rPr>
        <w:t>Buyurun.</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Peki,</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İstanbul</w:t>
      </w:r>
      <w:r w:rsidRPr="00E771F5" w:rsidR="00FB6687">
        <w:rPr>
          <w:sz w:val="18"/>
        </w:rPr>
        <w:t xml:space="preserve"> </w:t>
      </w:r>
      <w:r w:rsidRPr="00E771F5">
        <w:rPr>
          <w:sz w:val="18"/>
        </w:rPr>
        <w:t>ilinde…</w:t>
      </w:r>
    </w:p>
    <w:p w:rsidRPr="00E771F5" w:rsidR="00407657" w:rsidP="00E771F5" w:rsidRDefault="00407657">
      <w:pPr>
        <w:pStyle w:val="GENELKURUL"/>
        <w:spacing w:line="240" w:lineRule="auto"/>
        <w:rPr>
          <w:sz w:val="18"/>
        </w:rPr>
      </w:pPr>
      <w:r w:rsidRPr="00E771F5">
        <w:rPr>
          <w:sz w:val="18"/>
        </w:rPr>
        <w:t>AYTUĞ</w:t>
      </w:r>
      <w:r w:rsidRPr="00E771F5" w:rsidR="00FB6687">
        <w:rPr>
          <w:sz w:val="18"/>
        </w:rPr>
        <w:t xml:space="preserve"> </w:t>
      </w:r>
      <w:r w:rsidRPr="00E771F5">
        <w:rPr>
          <w:sz w:val="18"/>
        </w:rPr>
        <w:t>ATICI</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Bakan</w:t>
      </w:r>
      <w:r w:rsidRPr="00E771F5" w:rsidR="00FB6687">
        <w:rPr>
          <w:sz w:val="18"/>
        </w:rPr>
        <w:t xml:space="preserve"> </w:t>
      </w:r>
      <w:r w:rsidRPr="00E771F5">
        <w:rPr>
          <w:sz w:val="18"/>
        </w:rPr>
        <w:t>gazel</w:t>
      </w:r>
      <w:r w:rsidRPr="00E771F5" w:rsidR="00FB6687">
        <w:rPr>
          <w:sz w:val="18"/>
        </w:rPr>
        <w:t xml:space="preserve"> </w:t>
      </w:r>
      <w:r w:rsidRPr="00E771F5">
        <w:rPr>
          <w:sz w:val="18"/>
        </w:rPr>
        <w:t>okumaz</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Hiç</w:t>
      </w:r>
      <w:r w:rsidRPr="00E771F5" w:rsidR="00FB6687">
        <w:rPr>
          <w:sz w:val="18"/>
        </w:rPr>
        <w:t xml:space="preserve"> </w:t>
      </w:r>
      <w:r w:rsidRPr="00E771F5">
        <w:rPr>
          <w:sz w:val="18"/>
        </w:rPr>
        <w:t>yakışmadı!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Size</w:t>
      </w:r>
      <w:r w:rsidRPr="00E771F5" w:rsidR="00FB6687">
        <w:rPr>
          <w:sz w:val="18"/>
        </w:rPr>
        <w:t xml:space="preserve"> </w:t>
      </w:r>
      <w:r w:rsidRPr="00E771F5">
        <w:rPr>
          <w:sz w:val="18"/>
        </w:rPr>
        <w:t>söylemedim.</w:t>
      </w:r>
      <w:r w:rsidRPr="00E771F5" w:rsidR="00FB6687">
        <w:rPr>
          <w:sz w:val="18"/>
        </w:rPr>
        <w:t xml:space="preserve"> </w:t>
      </w:r>
      <w:r w:rsidRPr="00E771F5">
        <w:rPr>
          <w:sz w:val="18"/>
        </w:rPr>
        <w:t>Sizi</w:t>
      </w:r>
      <w:r w:rsidRPr="00E771F5" w:rsidR="00FB6687">
        <w:rPr>
          <w:sz w:val="18"/>
        </w:rPr>
        <w:t xml:space="preserve"> </w:t>
      </w:r>
      <w:r w:rsidRPr="00E771F5">
        <w:rPr>
          <w:sz w:val="18"/>
        </w:rPr>
        <w:t>ilgilendirmez</w:t>
      </w:r>
      <w:r w:rsidRPr="00E771F5" w:rsidR="00FB6687">
        <w:rPr>
          <w:sz w:val="18"/>
        </w:rPr>
        <w:t xml:space="preserve"> </w:t>
      </w:r>
      <w:r w:rsidRPr="00E771F5">
        <w:rPr>
          <w:sz w:val="18"/>
        </w:rPr>
        <w:t>Sayın</w:t>
      </w:r>
      <w:r w:rsidRPr="00E771F5" w:rsidR="00FB6687">
        <w:rPr>
          <w:sz w:val="18"/>
        </w:rPr>
        <w:t xml:space="preserve"> </w:t>
      </w:r>
      <w:r w:rsidRPr="00E771F5">
        <w:rPr>
          <w:sz w:val="18"/>
        </w:rPr>
        <w:t>Atıcı.</w:t>
      </w:r>
    </w:p>
    <w:p w:rsidRPr="00E771F5" w:rsidR="00407657" w:rsidP="00E771F5" w:rsidRDefault="00407657">
      <w:pPr>
        <w:pStyle w:val="GENELKURUL"/>
        <w:spacing w:line="240" w:lineRule="auto"/>
        <w:rPr>
          <w:sz w:val="18"/>
        </w:rPr>
      </w:pPr>
      <w:r w:rsidRPr="00E771F5">
        <w:rPr>
          <w:sz w:val="18"/>
        </w:rPr>
        <w:t>AYTUĞ</w:t>
      </w:r>
      <w:r w:rsidRPr="00E771F5" w:rsidR="00FB6687">
        <w:rPr>
          <w:sz w:val="18"/>
        </w:rPr>
        <w:t xml:space="preserve"> </w:t>
      </w:r>
      <w:r w:rsidRPr="00E771F5">
        <w:rPr>
          <w:sz w:val="18"/>
        </w:rPr>
        <w:t>ATICI</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Bakan</w:t>
      </w:r>
      <w:r w:rsidRPr="00E771F5" w:rsidR="00FB6687">
        <w:rPr>
          <w:sz w:val="18"/>
        </w:rPr>
        <w:t xml:space="preserve"> </w:t>
      </w:r>
      <w:r w:rsidRPr="00E771F5">
        <w:rPr>
          <w:sz w:val="18"/>
        </w:rPr>
        <w:t>gazel</w:t>
      </w:r>
      <w:r w:rsidRPr="00E771F5" w:rsidR="00FB6687">
        <w:rPr>
          <w:sz w:val="18"/>
        </w:rPr>
        <w:t xml:space="preserve"> </w:t>
      </w:r>
      <w:r w:rsidRPr="00E771F5">
        <w:rPr>
          <w:sz w:val="18"/>
        </w:rPr>
        <w:t>okumaz</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Sizi</w:t>
      </w:r>
      <w:r w:rsidRPr="00E771F5" w:rsidR="00FB6687">
        <w:rPr>
          <w:sz w:val="18"/>
        </w:rPr>
        <w:t xml:space="preserve"> </w:t>
      </w:r>
      <w:r w:rsidRPr="00E771F5">
        <w:rPr>
          <w:sz w:val="18"/>
        </w:rPr>
        <w:t>ilgilendirmez</w:t>
      </w:r>
      <w:r w:rsidRPr="00E771F5" w:rsidR="00FB6687">
        <w:rPr>
          <w:sz w:val="18"/>
        </w:rPr>
        <w:t xml:space="preserve"> </w:t>
      </w:r>
      <w:r w:rsidRPr="00E771F5">
        <w:rPr>
          <w:sz w:val="18"/>
        </w:rPr>
        <w:t>Sayın</w:t>
      </w:r>
      <w:r w:rsidRPr="00E771F5" w:rsidR="00FB6687">
        <w:rPr>
          <w:sz w:val="18"/>
        </w:rPr>
        <w:t xml:space="preserve"> </w:t>
      </w:r>
      <w:r w:rsidRPr="00E771F5">
        <w:rPr>
          <w:sz w:val="18"/>
        </w:rPr>
        <w:t>Atıcı.</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407657" w:rsidP="00E771F5" w:rsidRDefault="00407657">
      <w:pPr>
        <w:pStyle w:val="GENELKURUL"/>
        <w:spacing w:line="240" w:lineRule="auto"/>
        <w:rPr>
          <w:sz w:val="18"/>
        </w:rPr>
      </w:pPr>
      <w:r w:rsidRPr="00E771F5">
        <w:rPr>
          <w:sz w:val="18"/>
        </w:rPr>
        <w:t>AYTUĞ</w:t>
      </w:r>
      <w:r w:rsidRPr="00E771F5" w:rsidR="00FB6687">
        <w:rPr>
          <w:sz w:val="18"/>
        </w:rPr>
        <w:t xml:space="preserve"> </w:t>
      </w:r>
      <w:r w:rsidRPr="00E771F5">
        <w:rPr>
          <w:sz w:val="18"/>
        </w:rPr>
        <w:t>ATICI</w:t>
      </w:r>
      <w:r w:rsidRPr="00E771F5" w:rsidR="00FB6687">
        <w:rPr>
          <w:sz w:val="18"/>
        </w:rPr>
        <w:t xml:space="preserve"> </w:t>
      </w:r>
      <w:r w:rsidRPr="00E771F5">
        <w:rPr>
          <w:sz w:val="18"/>
        </w:rPr>
        <w:t>(Mersin)</w:t>
      </w:r>
      <w:r w:rsidRPr="00E771F5" w:rsidR="00FB6687">
        <w:rPr>
          <w:sz w:val="18"/>
        </w:rPr>
        <w:t xml:space="preserve"> </w:t>
      </w:r>
      <w:r w:rsidRPr="00E771F5">
        <w:rPr>
          <w:sz w:val="18"/>
        </w:rPr>
        <w:t>–</w:t>
      </w:r>
      <w:r w:rsidRPr="00E771F5" w:rsidR="00FB6687">
        <w:rPr>
          <w:sz w:val="18"/>
        </w:rPr>
        <w:t xml:space="preserve"> </w:t>
      </w:r>
      <w:r w:rsidRPr="00E771F5">
        <w:rPr>
          <w:sz w:val="18"/>
        </w:rPr>
        <w:t>Beni</w:t>
      </w:r>
      <w:r w:rsidRPr="00E771F5" w:rsidR="00FB6687">
        <w:rPr>
          <w:sz w:val="18"/>
        </w:rPr>
        <w:t xml:space="preserve"> </w:t>
      </w:r>
      <w:r w:rsidRPr="00E771F5">
        <w:rPr>
          <w:sz w:val="18"/>
        </w:rPr>
        <w:t>ilgilendirir!</w:t>
      </w:r>
      <w:r w:rsidRPr="00E771F5" w:rsidR="00FB6687">
        <w:rPr>
          <w:sz w:val="18"/>
        </w:rPr>
        <w:t xml:space="preserve"> </w:t>
      </w:r>
      <w:r w:rsidRPr="00E771F5">
        <w:rPr>
          <w:sz w:val="18"/>
        </w:rPr>
        <w:t>Orası</w:t>
      </w:r>
      <w:r w:rsidRPr="00E771F5" w:rsidR="00FB6687">
        <w:rPr>
          <w:sz w:val="18"/>
        </w:rPr>
        <w:t xml:space="preserve"> </w:t>
      </w:r>
      <w:r w:rsidRPr="00E771F5">
        <w:rPr>
          <w:sz w:val="18"/>
        </w:rPr>
        <w:t>Başkanlık</w:t>
      </w:r>
      <w:r w:rsidRPr="00E771F5" w:rsidR="00FB6687">
        <w:rPr>
          <w:sz w:val="18"/>
        </w:rPr>
        <w:t xml:space="preserve"> </w:t>
      </w:r>
      <w:r w:rsidRPr="00E771F5">
        <w:rPr>
          <w:sz w:val="18"/>
        </w:rPr>
        <w:t>makamı!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sizi</w:t>
      </w:r>
      <w:r w:rsidRPr="00E771F5" w:rsidR="00FB6687">
        <w:rPr>
          <w:sz w:val="18"/>
        </w:rPr>
        <w:t xml:space="preserve"> </w:t>
      </w:r>
      <w:r w:rsidRPr="00E771F5">
        <w:rPr>
          <w:sz w:val="18"/>
        </w:rPr>
        <w:t>dinliyorum.</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Hepimizi</w:t>
      </w:r>
      <w:r w:rsidRPr="00E771F5" w:rsidR="00FB6687">
        <w:rPr>
          <w:sz w:val="18"/>
        </w:rPr>
        <w:t xml:space="preserve"> </w:t>
      </w:r>
      <w:r w:rsidRPr="00E771F5">
        <w:rPr>
          <w:sz w:val="18"/>
        </w:rPr>
        <w:t>ilgilendirir!</w:t>
      </w:r>
      <w:r w:rsidRPr="00E771F5" w:rsidR="00FB6687">
        <w:rPr>
          <w:sz w:val="18"/>
        </w:rPr>
        <w:t xml:space="preserve"> </w:t>
      </w:r>
      <w:r w:rsidRPr="00E771F5">
        <w:rPr>
          <w:sz w:val="18"/>
        </w:rPr>
        <w:t>Ciddiyete</w:t>
      </w:r>
      <w:r w:rsidRPr="00E771F5" w:rsidR="00FB6687">
        <w:rPr>
          <w:sz w:val="18"/>
        </w:rPr>
        <w:t xml:space="preserve"> </w:t>
      </w:r>
      <w:r w:rsidRPr="00E771F5">
        <w:rPr>
          <w:sz w:val="18"/>
        </w:rPr>
        <w:t>davet</w:t>
      </w:r>
      <w:r w:rsidRPr="00E771F5" w:rsidR="00FB6687">
        <w:rPr>
          <w:sz w:val="18"/>
        </w:rPr>
        <w:t xml:space="preserve"> </w:t>
      </w:r>
      <w:r w:rsidRPr="00E771F5">
        <w:rPr>
          <w:sz w:val="18"/>
        </w:rPr>
        <w:t>ediyorum</w:t>
      </w:r>
      <w:r w:rsidRPr="00E771F5" w:rsidR="00FB6687">
        <w:rPr>
          <w:sz w:val="18"/>
        </w:rPr>
        <w:t xml:space="preserve"> </w:t>
      </w:r>
      <w:r w:rsidRPr="00E771F5">
        <w:rPr>
          <w:sz w:val="18"/>
        </w:rPr>
        <w:t>sizi,</w:t>
      </w:r>
      <w:r w:rsidRPr="00E771F5" w:rsidR="00FB6687">
        <w:rPr>
          <w:sz w:val="18"/>
        </w:rPr>
        <w:t xml:space="preserve"> </w:t>
      </w:r>
      <w:r w:rsidRPr="00E771F5">
        <w:rPr>
          <w:sz w:val="18"/>
        </w:rPr>
        <w:t>ciddiyete</w:t>
      </w:r>
      <w:r w:rsidRPr="00E771F5" w:rsidR="00FB6687">
        <w:rPr>
          <w:sz w:val="18"/>
        </w:rPr>
        <w:t xml:space="preserve"> </w:t>
      </w:r>
      <w:r w:rsidRPr="00E771F5">
        <w:rPr>
          <w:sz w:val="18"/>
        </w:rPr>
        <w:t>davet</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sizi</w:t>
      </w:r>
      <w:r w:rsidRPr="00E771F5" w:rsidR="00FB6687">
        <w:rPr>
          <w:sz w:val="18"/>
        </w:rPr>
        <w:t xml:space="preserve"> </w:t>
      </w:r>
      <w:r w:rsidRPr="00E771F5">
        <w:rPr>
          <w:sz w:val="18"/>
        </w:rPr>
        <w:t>dinliyorum.</w:t>
      </w:r>
    </w:p>
    <w:p w:rsidRPr="00E771F5" w:rsidR="00407657" w:rsidP="00E771F5" w:rsidRDefault="00407657">
      <w:pPr>
        <w:pStyle w:val="GENELKURUL"/>
        <w:spacing w:line="240" w:lineRule="auto"/>
        <w:rPr>
          <w:sz w:val="18"/>
        </w:rPr>
      </w:pPr>
      <w:r w:rsidRPr="00E771F5">
        <w:rPr>
          <w:sz w:val="18"/>
        </w:rPr>
        <w:t>Buyurun.</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İstanbul</w:t>
      </w:r>
      <w:r w:rsidRPr="00E771F5" w:rsidR="00FB6687">
        <w:rPr>
          <w:sz w:val="18"/>
        </w:rPr>
        <w:t xml:space="preserve"> </w:t>
      </w:r>
      <w:r w:rsidRPr="00E771F5">
        <w:rPr>
          <w:sz w:val="18"/>
        </w:rPr>
        <w:t>ilinde</w:t>
      </w:r>
      <w:r w:rsidRPr="00E771F5" w:rsidR="00FB6687">
        <w:rPr>
          <w:sz w:val="18"/>
        </w:rPr>
        <w:t xml:space="preserve"> </w:t>
      </w:r>
      <w:r w:rsidRPr="00E771F5">
        <w:rPr>
          <w:sz w:val="18"/>
        </w:rPr>
        <w:t>1999</w:t>
      </w:r>
      <w:r w:rsidRPr="00E771F5" w:rsidR="00FB6687">
        <w:rPr>
          <w:sz w:val="18"/>
        </w:rPr>
        <w:t xml:space="preserve"> </w:t>
      </w:r>
      <w:r w:rsidRPr="00E771F5">
        <w:rPr>
          <w:sz w:val="18"/>
        </w:rPr>
        <w:t>depreminden</w:t>
      </w:r>
      <w:r w:rsidRPr="00E771F5" w:rsidR="00FB6687">
        <w:rPr>
          <w:sz w:val="18"/>
        </w:rPr>
        <w:t xml:space="preserve"> </w:t>
      </w:r>
      <w:r w:rsidRPr="00E771F5">
        <w:rPr>
          <w:sz w:val="18"/>
        </w:rPr>
        <w:t>sonra</w:t>
      </w:r>
      <w:r w:rsidRPr="00E771F5" w:rsidR="00FB6687">
        <w:rPr>
          <w:sz w:val="18"/>
        </w:rPr>
        <w:t xml:space="preserve"> </w:t>
      </w:r>
      <w:r w:rsidRPr="00E771F5">
        <w:rPr>
          <w:sz w:val="18"/>
        </w:rPr>
        <w:t>deprem</w:t>
      </w:r>
      <w:r w:rsidRPr="00E771F5" w:rsidR="00FB6687">
        <w:rPr>
          <w:sz w:val="18"/>
        </w:rPr>
        <w:t xml:space="preserve"> </w:t>
      </w:r>
      <w:r w:rsidRPr="00E771F5">
        <w:rPr>
          <w:sz w:val="18"/>
        </w:rPr>
        <w:t>anında</w:t>
      </w:r>
      <w:r w:rsidRPr="00E771F5" w:rsidR="00FB6687">
        <w:rPr>
          <w:sz w:val="18"/>
        </w:rPr>
        <w:t xml:space="preserve"> </w:t>
      </w:r>
      <w:r w:rsidRPr="00E771F5">
        <w:rPr>
          <w:sz w:val="18"/>
        </w:rPr>
        <w:t>toplanma</w:t>
      </w:r>
      <w:r w:rsidRPr="00E771F5" w:rsidR="00FB6687">
        <w:rPr>
          <w:sz w:val="18"/>
        </w:rPr>
        <w:t xml:space="preserve"> </w:t>
      </w:r>
      <w:r w:rsidRPr="00E771F5">
        <w:rPr>
          <w:sz w:val="18"/>
        </w:rPr>
        <w:t>ve</w:t>
      </w:r>
      <w:r w:rsidRPr="00E771F5" w:rsidR="00FB6687">
        <w:rPr>
          <w:sz w:val="18"/>
        </w:rPr>
        <w:t xml:space="preserve"> </w:t>
      </w:r>
      <w:r w:rsidRPr="00E771F5">
        <w:rPr>
          <w:sz w:val="18"/>
        </w:rPr>
        <w:t>yardım</w:t>
      </w:r>
      <w:r w:rsidRPr="00E771F5" w:rsidR="00FB6687">
        <w:rPr>
          <w:sz w:val="18"/>
        </w:rPr>
        <w:t xml:space="preserve"> </w:t>
      </w:r>
      <w:r w:rsidRPr="00E771F5">
        <w:rPr>
          <w:sz w:val="18"/>
        </w:rPr>
        <w:t>merkezi</w:t>
      </w:r>
      <w:r w:rsidRPr="00E771F5" w:rsidR="00FB6687">
        <w:rPr>
          <w:sz w:val="18"/>
        </w:rPr>
        <w:t xml:space="preserve"> </w:t>
      </w:r>
      <w:r w:rsidRPr="00E771F5">
        <w:rPr>
          <w:sz w:val="18"/>
        </w:rPr>
        <w:t>olarak</w:t>
      </w:r>
      <w:r w:rsidRPr="00E771F5" w:rsidR="00FB6687">
        <w:rPr>
          <w:sz w:val="18"/>
        </w:rPr>
        <w:t xml:space="preserve"> </w:t>
      </w:r>
      <w:r w:rsidRPr="00E771F5">
        <w:rPr>
          <w:sz w:val="18"/>
        </w:rPr>
        <w:t>ayrılan</w:t>
      </w:r>
      <w:r w:rsidRPr="00E771F5" w:rsidR="00FB6687">
        <w:rPr>
          <w:sz w:val="18"/>
        </w:rPr>
        <w:t xml:space="preserve"> </w:t>
      </w:r>
      <w:r w:rsidRPr="00E771F5">
        <w:rPr>
          <w:sz w:val="18"/>
        </w:rPr>
        <w:t>kaç</w:t>
      </w:r>
      <w:r w:rsidRPr="00E771F5" w:rsidR="00FB6687">
        <w:rPr>
          <w:sz w:val="18"/>
        </w:rPr>
        <w:t xml:space="preserve"> </w:t>
      </w:r>
      <w:r w:rsidRPr="00E771F5">
        <w:rPr>
          <w:sz w:val="18"/>
        </w:rPr>
        <w:t>tane</w:t>
      </w:r>
      <w:r w:rsidRPr="00E771F5" w:rsidR="00FB6687">
        <w:rPr>
          <w:sz w:val="18"/>
        </w:rPr>
        <w:t xml:space="preserve"> </w:t>
      </w:r>
      <w:r w:rsidRPr="00E771F5">
        <w:rPr>
          <w:sz w:val="18"/>
        </w:rPr>
        <w:t>alan</w:t>
      </w:r>
      <w:r w:rsidRPr="00E771F5" w:rsidR="00FB6687">
        <w:rPr>
          <w:sz w:val="18"/>
        </w:rPr>
        <w:t xml:space="preserve"> </w:t>
      </w:r>
      <w:r w:rsidRPr="00E771F5">
        <w:rPr>
          <w:sz w:val="18"/>
        </w:rPr>
        <w:t>vardır?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iki:</w:t>
      </w:r>
      <w:r w:rsidRPr="00E771F5" w:rsidR="00FB6687">
        <w:rPr>
          <w:sz w:val="18"/>
        </w:rPr>
        <w:t xml:space="preserve"> </w:t>
      </w:r>
      <w:r w:rsidRPr="00E771F5">
        <w:rPr>
          <w:sz w:val="18"/>
        </w:rPr>
        <w:t>İstanbul</w:t>
      </w:r>
      <w:r w:rsidRPr="00E771F5" w:rsidR="00FB6687">
        <w:rPr>
          <w:sz w:val="18"/>
        </w:rPr>
        <w:t xml:space="preserve"> </w:t>
      </w:r>
      <w:r w:rsidRPr="00E771F5">
        <w:rPr>
          <w:sz w:val="18"/>
        </w:rPr>
        <w:t>ilinde</w:t>
      </w:r>
      <w:r w:rsidRPr="00E771F5" w:rsidR="00FB6687">
        <w:rPr>
          <w:sz w:val="18"/>
        </w:rPr>
        <w:t xml:space="preserve"> </w:t>
      </w:r>
      <w:r w:rsidRPr="00E771F5">
        <w:rPr>
          <w:sz w:val="18"/>
        </w:rPr>
        <w:t>2016</w:t>
      </w:r>
      <w:r w:rsidRPr="00E771F5" w:rsidR="00FB6687">
        <w:rPr>
          <w:sz w:val="18"/>
        </w:rPr>
        <w:t xml:space="preserve"> </w:t>
      </w:r>
      <w:r w:rsidRPr="00E771F5">
        <w:rPr>
          <w:sz w:val="18"/>
        </w:rPr>
        <w:t>tarihi</w:t>
      </w:r>
      <w:r w:rsidRPr="00E771F5" w:rsidR="00FB6687">
        <w:rPr>
          <w:sz w:val="18"/>
        </w:rPr>
        <w:t xml:space="preserve"> </w:t>
      </w:r>
      <w:r w:rsidRPr="00E771F5">
        <w:rPr>
          <w:sz w:val="18"/>
        </w:rPr>
        <w:t>itibarıyla</w:t>
      </w:r>
      <w:r w:rsidRPr="00E771F5" w:rsidR="00FB6687">
        <w:rPr>
          <w:sz w:val="18"/>
        </w:rPr>
        <w:t xml:space="preserve"> </w:t>
      </w:r>
      <w:r w:rsidRPr="00E771F5">
        <w:rPr>
          <w:sz w:val="18"/>
        </w:rPr>
        <w:t>deprem</w:t>
      </w:r>
      <w:r w:rsidRPr="00E771F5" w:rsidR="00FB6687">
        <w:rPr>
          <w:sz w:val="18"/>
        </w:rPr>
        <w:t xml:space="preserve"> </w:t>
      </w:r>
      <w:r w:rsidRPr="00E771F5">
        <w:rPr>
          <w:sz w:val="18"/>
        </w:rPr>
        <w:t>anında</w:t>
      </w:r>
      <w:r w:rsidRPr="00E771F5" w:rsidR="00FB6687">
        <w:rPr>
          <w:sz w:val="18"/>
        </w:rPr>
        <w:t xml:space="preserve"> </w:t>
      </w:r>
      <w:r w:rsidRPr="00E771F5">
        <w:rPr>
          <w:sz w:val="18"/>
        </w:rPr>
        <w:t>toplanma</w:t>
      </w:r>
      <w:r w:rsidRPr="00E771F5" w:rsidR="00FB6687">
        <w:rPr>
          <w:sz w:val="18"/>
        </w:rPr>
        <w:t xml:space="preserve"> </w:t>
      </w:r>
      <w:r w:rsidRPr="00E771F5">
        <w:rPr>
          <w:sz w:val="18"/>
        </w:rPr>
        <w:t>ve</w:t>
      </w:r>
      <w:r w:rsidRPr="00E771F5" w:rsidR="00FB6687">
        <w:rPr>
          <w:sz w:val="18"/>
        </w:rPr>
        <w:t xml:space="preserve"> </w:t>
      </w:r>
      <w:r w:rsidRPr="00E771F5">
        <w:rPr>
          <w:sz w:val="18"/>
        </w:rPr>
        <w:t>yardım</w:t>
      </w:r>
      <w:r w:rsidRPr="00E771F5" w:rsidR="00FB6687">
        <w:rPr>
          <w:sz w:val="18"/>
        </w:rPr>
        <w:t xml:space="preserve"> </w:t>
      </w:r>
      <w:r w:rsidRPr="00E771F5">
        <w:rPr>
          <w:sz w:val="18"/>
        </w:rPr>
        <w:t>merkezi</w:t>
      </w:r>
      <w:r w:rsidRPr="00E771F5" w:rsidR="00FB6687">
        <w:rPr>
          <w:sz w:val="18"/>
        </w:rPr>
        <w:t xml:space="preserve"> </w:t>
      </w:r>
      <w:r w:rsidRPr="00E771F5">
        <w:rPr>
          <w:sz w:val="18"/>
        </w:rPr>
        <w:t>olarak</w:t>
      </w:r>
      <w:r w:rsidRPr="00E771F5" w:rsidR="00FB6687">
        <w:rPr>
          <w:sz w:val="18"/>
        </w:rPr>
        <w:t xml:space="preserve"> </w:t>
      </w:r>
      <w:r w:rsidRPr="00E771F5">
        <w:rPr>
          <w:sz w:val="18"/>
        </w:rPr>
        <w:t>belirlenmiş</w:t>
      </w:r>
      <w:r w:rsidRPr="00E771F5" w:rsidR="00FB6687">
        <w:rPr>
          <w:sz w:val="18"/>
        </w:rPr>
        <w:t xml:space="preserve"> </w:t>
      </w:r>
      <w:r w:rsidRPr="00E771F5">
        <w:rPr>
          <w:sz w:val="18"/>
        </w:rPr>
        <w:t>kaç</w:t>
      </w:r>
      <w:r w:rsidRPr="00E771F5" w:rsidR="00FB6687">
        <w:rPr>
          <w:sz w:val="18"/>
        </w:rPr>
        <w:t xml:space="preserve"> </w:t>
      </w:r>
      <w:r w:rsidRPr="00E771F5">
        <w:rPr>
          <w:sz w:val="18"/>
        </w:rPr>
        <w:t>tane</w:t>
      </w:r>
      <w:r w:rsidRPr="00E771F5" w:rsidR="00FB6687">
        <w:rPr>
          <w:sz w:val="18"/>
        </w:rPr>
        <w:t xml:space="preserve"> </w:t>
      </w:r>
      <w:r w:rsidRPr="00E771F5">
        <w:rPr>
          <w:sz w:val="18"/>
        </w:rPr>
        <w:t>alan</w:t>
      </w:r>
      <w:r w:rsidRPr="00E771F5" w:rsidR="00FB6687">
        <w:rPr>
          <w:sz w:val="18"/>
        </w:rPr>
        <w:t xml:space="preserve"> </w:t>
      </w:r>
      <w:r w:rsidRPr="00E771F5">
        <w:rPr>
          <w:sz w:val="18"/>
        </w:rPr>
        <w:t>vardır?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üç:</w:t>
      </w:r>
      <w:r w:rsidRPr="00E771F5" w:rsidR="00FB6687">
        <w:rPr>
          <w:sz w:val="18"/>
        </w:rPr>
        <w:t xml:space="preserve"> </w:t>
      </w:r>
      <w:r w:rsidRPr="00E771F5">
        <w:rPr>
          <w:sz w:val="18"/>
        </w:rPr>
        <w:t>İstanbul</w:t>
      </w:r>
      <w:r w:rsidRPr="00E771F5" w:rsidR="00FB6687">
        <w:rPr>
          <w:sz w:val="18"/>
        </w:rPr>
        <w:t xml:space="preserve"> </w:t>
      </w:r>
      <w:r w:rsidRPr="00E771F5">
        <w:rPr>
          <w:sz w:val="18"/>
        </w:rPr>
        <w:t>ilinde,</w:t>
      </w:r>
      <w:r w:rsidRPr="00E771F5" w:rsidR="00FB6687">
        <w:rPr>
          <w:sz w:val="18"/>
        </w:rPr>
        <w:t xml:space="preserve"> </w:t>
      </w:r>
      <w:r w:rsidRPr="00E771F5">
        <w:rPr>
          <w:sz w:val="18"/>
        </w:rPr>
        <w:t>deprem</w:t>
      </w:r>
      <w:r w:rsidRPr="00E771F5" w:rsidR="00FB6687">
        <w:rPr>
          <w:sz w:val="18"/>
        </w:rPr>
        <w:t xml:space="preserve"> </w:t>
      </w:r>
      <w:r w:rsidRPr="00E771F5">
        <w:rPr>
          <w:sz w:val="18"/>
        </w:rPr>
        <w:t>anında</w:t>
      </w:r>
      <w:r w:rsidRPr="00E771F5" w:rsidR="00FB6687">
        <w:rPr>
          <w:sz w:val="18"/>
        </w:rPr>
        <w:t xml:space="preserve"> </w:t>
      </w:r>
      <w:r w:rsidRPr="00E771F5">
        <w:rPr>
          <w:sz w:val="18"/>
        </w:rPr>
        <w:t>toplanma</w:t>
      </w:r>
      <w:r w:rsidRPr="00E771F5" w:rsidR="00FB6687">
        <w:rPr>
          <w:sz w:val="18"/>
        </w:rPr>
        <w:t xml:space="preserve"> </w:t>
      </w:r>
      <w:r w:rsidRPr="00E771F5">
        <w:rPr>
          <w:sz w:val="18"/>
        </w:rPr>
        <w:t>ve</w:t>
      </w:r>
      <w:r w:rsidRPr="00E771F5" w:rsidR="00FB6687">
        <w:rPr>
          <w:sz w:val="18"/>
        </w:rPr>
        <w:t xml:space="preserve"> </w:t>
      </w:r>
      <w:r w:rsidRPr="00E771F5">
        <w:rPr>
          <w:sz w:val="18"/>
        </w:rPr>
        <w:t>yardım</w:t>
      </w:r>
      <w:r w:rsidRPr="00E771F5" w:rsidR="00FB6687">
        <w:rPr>
          <w:sz w:val="18"/>
        </w:rPr>
        <w:t xml:space="preserve"> </w:t>
      </w:r>
      <w:r w:rsidRPr="00E771F5">
        <w:rPr>
          <w:sz w:val="18"/>
        </w:rPr>
        <w:t>merkezi</w:t>
      </w:r>
      <w:r w:rsidRPr="00E771F5" w:rsidR="00FB6687">
        <w:rPr>
          <w:sz w:val="18"/>
        </w:rPr>
        <w:t xml:space="preserve"> </w:t>
      </w:r>
      <w:r w:rsidRPr="00E771F5">
        <w:rPr>
          <w:sz w:val="18"/>
        </w:rPr>
        <w:t>olarak</w:t>
      </w:r>
      <w:r w:rsidRPr="00E771F5" w:rsidR="00FB6687">
        <w:rPr>
          <w:sz w:val="18"/>
        </w:rPr>
        <w:t xml:space="preserve"> </w:t>
      </w:r>
      <w:r w:rsidRPr="00E771F5">
        <w:rPr>
          <w:sz w:val="18"/>
        </w:rPr>
        <w:t>belirlenen</w:t>
      </w:r>
      <w:r w:rsidRPr="00E771F5" w:rsidR="00FB6687">
        <w:rPr>
          <w:sz w:val="18"/>
        </w:rPr>
        <w:t xml:space="preserve"> </w:t>
      </w:r>
      <w:r w:rsidRPr="00E771F5">
        <w:rPr>
          <w:sz w:val="18"/>
        </w:rPr>
        <w:t>alanların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imara</w:t>
      </w:r>
      <w:r w:rsidRPr="00E771F5" w:rsidR="00FB6687">
        <w:rPr>
          <w:sz w:val="18"/>
        </w:rPr>
        <w:t xml:space="preserve"> </w:t>
      </w:r>
      <w:r w:rsidRPr="00E771F5">
        <w:rPr>
          <w:sz w:val="18"/>
        </w:rPr>
        <w:t>açılıyor.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Muhterem</w:t>
      </w:r>
      <w:r w:rsidRPr="00E771F5" w:rsidR="00FB6687">
        <w:rPr>
          <w:sz w:val="18"/>
        </w:rPr>
        <w:t xml:space="preserve"> </w:t>
      </w:r>
      <w:r w:rsidRPr="00E771F5">
        <w:rPr>
          <w:sz w:val="18"/>
        </w:rPr>
        <w:t>Başkanım,</w:t>
      </w:r>
      <w:r w:rsidRPr="00E771F5" w:rsidR="00FB6687">
        <w:rPr>
          <w:sz w:val="18"/>
        </w:rPr>
        <w:t xml:space="preserve"> </w:t>
      </w:r>
      <w:r w:rsidRPr="00E771F5">
        <w:rPr>
          <w:sz w:val="18"/>
        </w:rPr>
        <w:t>yine,</w:t>
      </w:r>
      <w:r w:rsidRPr="00E771F5" w:rsidR="00FB6687">
        <w:rPr>
          <w:sz w:val="18"/>
        </w:rPr>
        <w:t xml:space="preserve"> </w:t>
      </w:r>
      <w:r w:rsidRPr="00E771F5">
        <w:rPr>
          <w:sz w:val="18"/>
        </w:rPr>
        <w:t>deprem</w:t>
      </w:r>
      <w:r w:rsidRPr="00E771F5" w:rsidR="00FB6687">
        <w:rPr>
          <w:sz w:val="18"/>
        </w:rPr>
        <w:t xml:space="preserve"> </w:t>
      </w:r>
      <w:r w:rsidRPr="00E771F5">
        <w:rPr>
          <w:sz w:val="18"/>
        </w:rPr>
        <w:t>anında</w:t>
      </w:r>
      <w:r w:rsidRPr="00E771F5" w:rsidR="00FB6687">
        <w:rPr>
          <w:sz w:val="18"/>
        </w:rPr>
        <w:t xml:space="preserve"> </w:t>
      </w:r>
      <w:r w:rsidRPr="00E771F5">
        <w:rPr>
          <w:sz w:val="18"/>
        </w:rPr>
        <w:t>toplanma</w:t>
      </w:r>
      <w:r w:rsidRPr="00E771F5" w:rsidR="00FB6687">
        <w:rPr>
          <w:sz w:val="18"/>
        </w:rPr>
        <w:t xml:space="preserve"> </w:t>
      </w:r>
      <w:r w:rsidRPr="00E771F5">
        <w:rPr>
          <w:sz w:val="18"/>
        </w:rPr>
        <w:t>alanlarının</w:t>
      </w:r>
      <w:r w:rsidRPr="00E771F5" w:rsidR="00FB6687">
        <w:rPr>
          <w:sz w:val="18"/>
        </w:rPr>
        <w:t xml:space="preserve"> </w:t>
      </w:r>
      <w:r w:rsidRPr="00E771F5">
        <w:rPr>
          <w:sz w:val="18"/>
        </w:rPr>
        <w:t>yıllar</w:t>
      </w:r>
      <w:r w:rsidRPr="00E771F5" w:rsidR="00FB6687">
        <w:rPr>
          <w:sz w:val="18"/>
        </w:rPr>
        <w:t xml:space="preserve"> </w:t>
      </w:r>
      <w:r w:rsidRPr="00E771F5">
        <w:rPr>
          <w:sz w:val="18"/>
        </w:rPr>
        <w:t>itibarıyla</w:t>
      </w:r>
      <w:r w:rsidRPr="00E771F5" w:rsidR="00FB6687">
        <w:rPr>
          <w:sz w:val="18"/>
        </w:rPr>
        <w:t xml:space="preserve"> </w:t>
      </w:r>
      <w:r w:rsidRPr="00E771F5">
        <w:rPr>
          <w:sz w:val="18"/>
        </w:rPr>
        <w:t>sayısını</w:t>
      </w:r>
      <w:r w:rsidRPr="00E771F5" w:rsidR="00FB6687">
        <w:rPr>
          <w:sz w:val="18"/>
        </w:rPr>
        <w:t xml:space="preserve"> </w:t>
      </w:r>
      <w:r w:rsidRPr="00E771F5">
        <w:rPr>
          <w:sz w:val="18"/>
        </w:rPr>
        <w:t>ve</w:t>
      </w:r>
      <w:r w:rsidRPr="00E771F5" w:rsidR="00FB6687">
        <w:rPr>
          <w:sz w:val="18"/>
        </w:rPr>
        <w:t xml:space="preserve"> </w:t>
      </w:r>
      <w:r w:rsidRPr="00E771F5">
        <w:rPr>
          <w:sz w:val="18"/>
        </w:rPr>
        <w:t>bunlardan</w:t>
      </w:r>
      <w:r w:rsidRPr="00E771F5" w:rsidR="00FB6687">
        <w:rPr>
          <w:sz w:val="18"/>
        </w:rPr>
        <w:t xml:space="preserve"> </w:t>
      </w:r>
      <w:r w:rsidRPr="00E771F5">
        <w:rPr>
          <w:sz w:val="18"/>
        </w:rPr>
        <w:t>da</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kısmının</w:t>
      </w:r>
      <w:r w:rsidRPr="00E771F5" w:rsidR="00FB6687">
        <w:rPr>
          <w:sz w:val="18"/>
        </w:rPr>
        <w:t xml:space="preserve"> </w:t>
      </w:r>
      <w:r w:rsidRPr="00E771F5">
        <w:rPr>
          <w:sz w:val="18"/>
        </w:rPr>
        <w:t>imara</w:t>
      </w:r>
      <w:r w:rsidRPr="00E771F5" w:rsidR="00FB6687">
        <w:rPr>
          <w:sz w:val="18"/>
        </w:rPr>
        <w:t xml:space="preserve"> </w:t>
      </w:r>
      <w:r w:rsidRPr="00E771F5">
        <w:rPr>
          <w:sz w:val="18"/>
        </w:rPr>
        <w:t>açıldığı</w:t>
      </w:r>
      <w:r w:rsidRPr="00E771F5" w:rsidR="00FB6687">
        <w:rPr>
          <w:sz w:val="18"/>
        </w:rPr>
        <w:t xml:space="preserve"> </w:t>
      </w:r>
      <w:r w:rsidRPr="00E771F5">
        <w:rPr>
          <w:sz w:val="18"/>
        </w:rPr>
        <w:t>şeklinde</w:t>
      </w:r>
      <w:r w:rsidRPr="00E771F5" w:rsidR="00FB6687">
        <w:rPr>
          <w:sz w:val="18"/>
        </w:rPr>
        <w:t xml:space="preserve"> </w:t>
      </w:r>
      <w:r w:rsidRPr="00E771F5">
        <w:rPr>
          <w:sz w:val="18"/>
        </w:rPr>
        <w:t>bir</w:t>
      </w:r>
      <w:r w:rsidRPr="00E771F5" w:rsidR="00FB6687">
        <w:rPr>
          <w:sz w:val="18"/>
        </w:rPr>
        <w:t xml:space="preserve"> </w:t>
      </w:r>
      <w:r w:rsidRPr="00E771F5">
        <w:rPr>
          <w:sz w:val="18"/>
        </w:rPr>
        <w:t>sorusu</w:t>
      </w:r>
      <w:r w:rsidRPr="00E771F5" w:rsidR="00FB6687">
        <w:rPr>
          <w:sz w:val="18"/>
        </w:rPr>
        <w:t xml:space="preserve"> </w:t>
      </w:r>
      <w:r w:rsidRPr="00E771F5">
        <w:rPr>
          <w:sz w:val="18"/>
        </w:rPr>
        <w:t>oldu;</w:t>
      </w:r>
      <w:r w:rsidRPr="00E771F5" w:rsidR="00FB6687">
        <w:rPr>
          <w:sz w:val="18"/>
        </w:rPr>
        <w:t xml:space="preserve"> </w:t>
      </w:r>
      <w:r w:rsidRPr="00E771F5">
        <w:rPr>
          <w:sz w:val="18"/>
        </w:rPr>
        <w:t>Sayın</w:t>
      </w:r>
      <w:r w:rsidRPr="00E771F5" w:rsidR="00FB6687">
        <w:rPr>
          <w:sz w:val="18"/>
        </w:rPr>
        <w:t xml:space="preserve"> </w:t>
      </w:r>
      <w:r w:rsidRPr="00E771F5">
        <w:rPr>
          <w:sz w:val="18"/>
        </w:rPr>
        <w:t>Tanal’ın</w:t>
      </w:r>
      <w:r w:rsidRPr="00E771F5" w:rsidR="00FB6687">
        <w:rPr>
          <w:sz w:val="18"/>
        </w:rPr>
        <w:t xml:space="preserve"> </w:t>
      </w:r>
      <w:r w:rsidRPr="00E771F5">
        <w:rPr>
          <w:sz w:val="18"/>
        </w:rPr>
        <w:t>sorusuna</w:t>
      </w:r>
      <w:r w:rsidRPr="00E771F5" w:rsidR="00FB6687">
        <w:rPr>
          <w:sz w:val="18"/>
        </w:rPr>
        <w:t xml:space="preserve"> </w:t>
      </w:r>
      <w:r w:rsidRPr="00E771F5">
        <w:rPr>
          <w:sz w:val="18"/>
        </w:rPr>
        <w:t>ilişkin,</w:t>
      </w:r>
      <w:r w:rsidRPr="00E771F5" w:rsidR="00FB6687">
        <w:rPr>
          <w:sz w:val="18"/>
        </w:rPr>
        <w:t xml:space="preserve"> </w:t>
      </w:r>
      <w:r w:rsidRPr="00E771F5">
        <w:rPr>
          <w:sz w:val="18"/>
        </w:rPr>
        <w:t>Çevre</w:t>
      </w:r>
      <w:r w:rsidRPr="00E771F5" w:rsidR="00FB6687">
        <w:rPr>
          <w:sz w:val="18"/>
        </w:rPr>
        <w:t xml:space="preserve"> </w:t>
      </w:r>
      <w:r w:rsidRPr="00E771F5">
        <w:rPr>
          <w:sz w:val="18"/>
        </w:rPr>
        <w:t>Bakanlığından</w:t>
      </w:r>
      <w:r w:rsidRPr="00E771F5" w:rsidR="00FB6687">
        <w:rPr>
          <w:sz w:val="18"/>
        </w:rPr>
        <w:t xml:space="preserve"> </w:t>
      </w:r>
      <w:r w:rsidRPr="00E771F5">
        <w:rPr>
          <w:sz w:val="18"/>
        </w:rPr>
        <w:t>ve</w:t>
      </w:r>
      <w:r w:rsidRPr="00E771F5" w:rsidR="00FB6687">
        <w:rPr>
          <w:sz w:val="18"/>
        </w:rPr>
        <w:t xml:space="preserve"> </w:t>
      </w:r>
      <w:r w:rsidRPr="00E771F5">
        <w:rPr>
          <w:sz w:val="18"/>
        </w:rPr>
        <w:t>AFAD’dan</w:t>
      </w:r>
      <w:r w:rsidRPr="00E771F5" w:rsidR="00FB6687">
        <w:rPr>
          <w:sz w:val="18"/>
        </w:rPr>
        <w:t xml:space="preserve"> </w:t>
      </w:r>
      <w:r w:rsidRPr="00E771F5">
        <w:rPr>
          <w:sz w:val="18"/>
        </w:rPr>
        <w:t>gereken</w:t>
      </w:r>
      <w:r w:rsidRPr="00E771F5" w:rsidR="00FB6687">
        <w:rPr>
          <w:sz w:val="18"/>
        </w:rPr>
        <w:t xml:space="preserve"> </w:t>
      </w:r>
      <w:r w:rsidRPr="00E771F5">
        <w:rPr>
          <w:sz w:val="18"/>
        </w:rPr>
        <w:t>bilgileri</w:t>
      </w:r>
      <w:r w:rsidRPr="00E771F5" w:rsidR="00FB6687">
        <w:rPr>
          <w:sz w:val="18"/>
        </w:rPr>
        <w:t xml:space="preserve"> </w:t>
      </w:r>
      <w:r w:rsidRPr="00E771F5">
        <w:rPr>
          <w:sz w:val="18"/>
        </w:rPr>
        <w:t>alıp</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kendisine</w:t>
      </w:r>
      <w:r w:rsidRPr="00E771F5" w:rsidR="00FB6687">
        <w:rPr>
          <w:sz w:val="18"/>
        </w:rPr>
        <w:t xml:space="preserve"> </w:t>
      </w:r>
      <w:r w:rsidRPr="00E771F5">
        <w:rPr>
          <w:sz w:val="18"/>
        </w:rPr>
        <w:t>ileteceğiz.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sorum</w:t>
      </w:r>
      <w:r w:rsidRPr="00E771F5" w:rsidR="00FB6687">
        <w:rPr>
          <w:sz w:val="18"/>
        </w:rPr>
        <w:t xml:space="preserve"> </w:t>
      </w:r>
      <w:r w:rsidRPr="00E771F5">
        <w:rPr>
          <w:sz w:val="18"/>
        </w:rPr>
        <w:t>daha</w:t>
      </w:r>
      <w:r w:rsidRPr="00E771F5" w:rsidR="00FB6687">
        <w:rPr>
          <w:sz w:val="18"/>
        </w:rPr>
        <w:t xml:space="preserve"> </w:t>
      </w:r>
      <w:r w:rsidRPr="00E771F5">
        <w:rPr>
          <w:sz w:val="18"/>
        </w:rPr>
        <w:t>var.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Peki.</w:t>
      </w:r>
      <w:r w:rsidRPr="00E771F5" w:rsidR="00FB6687">
        <w:rPr>
          <w:sz w:val="18"/>
        </w:rPr>
        <w:t xml:space="preserve"> </w:t>
      </w:r>
      <w:r w:rsidRPr="00E771F5">
        <w:rPr>
          <w:sz w:val="18"/>
        </w:rPr>
        <w:t>O</w:t>
      </w:r>
      <w:r w:rsidRPr="00E771F5" w:rsidR="00FB6687">
        <w:rPr>
          <w:sz w:val="18"/>
        </w:rPr>
        <w:t xml:space="preserve"> </w:t>
      </w:r>
      <w:r w:rsidRPr="00E771F5">
        <w:rPr>
          <w:sz w:val="18"/>
        </w:rPr>
        <w:t>alandan</w:t>
      </w:r>
      <w:r w:rsidRPr="00E771F5" w:rsidR="00FB6687">
        <w:rPr>
          <w:sz w:val="18"/>
        </w:rPr>
        <w:t xml:space="preserve"> </w:t>
      </w:r>
      <w:r w:rsidRPr="00E771F5">
        <w:rPr>
          <w:sz w:val="18"/>
        </w:rPr>
        <w:t>herhâlde</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alana</w:t>
      </w:r>
      <w:r w:rsidRPr="00E771F5" w:rsidR="00FB6687">
        <w:rPr>
          <w:sz w:val="18"/>
        </w:rPr>
        <w:t xml:space="preserve"> </w:t>
      </w:r>
      <w:r w:rsidRPr="00E771F5">
        <w:rPr>
          <w:sz w:val="18"/>
        </w:rPr>
        <w:t>geçeceğim</w:t>
      </w:r>
      <w:r w:rsidRPr="00E771F5" w:rsidR="00FB6687">
        <w:rPr>
          <w:sz w:val="18"/>
        </w:rPr>
        <w:t xml:space="preserve"> </w:t>
      </w:r>
      <w:r w:rsidRPr="00E771F5">
        <w:rPr>
          <w:sz w:val="18"/>
        </w:rPr>
        <w:t>şimdi.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Yapımı</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Sancaktepe</w:t>
      </w:r>
      <w:r w:rsidRPr="00E771F5" w:rsidR="00FB6687">
        <w:rPr>
          <w:sz w:val="18"/>
        </w:rPr>
        <w:t xml:space="preserve"> </w:t>
      </w:r>
      <w:r w:rsidRPr="00E771F5">
        <w:rPr>
          <w:sz w:val="18"/>
        </w:rPr>
        <w:t>Belediyesinin</w:t>
      </w:r>
      <w:r w:rsidRPr="00E771F5" w:rsidR="00FB6687">
        <w:rPr>
          <w:sz w:val="18"/>
        </w:rPr>
        <w:t xml:space="preserve"> </w:t>
      </w:r>
      <w:r w:rsidRPr="00E771F5">
        <w:rPr>
          <w:sz w:val="18"/>
        </w:rPr>
        <w:t>yeni</w:t>
      </w:r>
      <w:r w:rsidRPr="00E771F5" w:rsidR="00FB6687">
        <w:rPr>
          <w:sz w:val="18"/>
        </w:rPr>
        <w:t xml:space="preserve"> </w:t>
      </w:r>
      <w:r w:rsidRPr="00E771F5">
        <w:rPr>
          <w:sz w:val="18"/>
        </w:rPr>
        <w:t>hizmet</w:t>
      </w:r>
      <w:r w:rsidRPr="00E771F5" w:rsidR="00FB6687">
        <w:rPr>
          <w:sz w:val="18"/>
        </w:rPr>
        <w:t xml:space="preserve"> </w:t>
      </w:r>
      <w:r w:rsidRPr="00E771F5">
        <w:rPr>
          <w:sz w:val="18"/>
        </w:rPr>
        <w:t>binasının</w:t>
      </w:r>
      <w:r w:rsidRPr="00E771F5" w:rsidR="00FB6687">
        <w:rPr>
          <w:sz w:val="18"/>
        </w:rPr>
        <w:t xml:space="preserve"> </w:t>
      </w:r>
      <w:r w:rsidRPr="00E771F5">
        <w:rPr>
          <w:sz w:val="18"/>
        </w:rPr>
        <w:t>toplam</w:t>
      </w:r>
      <w:r w:rsidRPr="00E771F5" w:rsidR="00FB6687">
        <w:rPr>
          <w:sz w:val="18"/>
        </w:rPr>
        <w:t xml:space="preserve"> </w:t>
      </w:r>
      <w:r w:rsidRPr="00E771F5">
        <w:rPr>
          <w:sz w:val="18"/>
        </w:rPr>
        <w:t>maliyeti</w:t>
      </w:r>
      <w:r w:rsidRPr="00E771F5" w:rsidR="00FB6687">
        <w:rPr>
          <w:sz w:val="18"/>
        </w:rPr>
        <w:t xml:space="preserve"> </w:t>
      </w:r>
      <w:r w:rsidRPr="00E771F5">
        <w:rPr>
          <w:sz w:val="18"/>
        </w:rPr>
        <w:t>ne</w:t>
      </w:r>
      <w:r w:rsidRPr="00E771F5" w:rsidR="00FB6687">
        <w:rPr>
          <w:sz w:val="18"/>
        </w:rPr>
        <w:t xml:space="preserve"> </w:t>
      </w:r>
      <w:r w:rsidRPr="00E771F5">
        <w:rPr>
          <w:sz w:val="18"/>
        </w:rPr>
        <w:t>kadardır?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iki:</w:t>
      </w:r>
      <w:r w:rsidRPr="00E771F5" w:rsidR="00FB6687">
        <w:rPr>
          <w:sz w:val="18"/>
        </w:rPr>
        <w:t xml:space="preserve"> </w:t>
      </w:r>
      <w:r w:rsidRPr="00E771F5">
        <w:rPr>
          <w:sz w:val="18"/>
        </w:rPr>
        <w:t>Yeni</w:t>
      </w:r>
      <w:r w:rsidRPr="00E771F5" w:rsidR="00FB6687">
        <w:rPr>
          <w:sz w:val="18"/>
        </w:rPr>
        <w:t xml:space="preserve"> </w:t>
      </w:r>
      <w:r w:rsidRPr="00E771F5">
        <w:rPr>
          <w:sz w:val="18"/>
        </w:rPr>
        <w:t>hizmet</w:t>
      </w:r>
      <w:r w:rsidRPr="00E771F5" w:rsidR="00FB6687">
        <w:rPr>
          <w:sz w:val="18"/>
        </w:rPr>
        <w:t xml:space="preserve"> </w:t>
      </w:r>
      <w:r w:rsidRPr="00E771F5">
        <w:rPr>
          <w:sz w:val="18"/>
        </w:rPr>
        <w:t>binasının</w:t>
      </w:r>
      <w:r w:rsidRPr="00E771F5" w:rsidR="00FB6687">
        <w:rPr>
          <w:sz w:val="18"/>
        </w:rPr>
        <w:t xml:space="preserve"> </w:t>
      </w:r>
      <w:r w:rsidRPr="00E771F5">
        <w:rPr>
          <w:sz w:val="18"/>
        </w:rPr>
        <w:t>giderleri</w:t>
      </w:r>
      <w:r w:rsidRPr="00E771F5" w:rsidR="00FB6687">
        <w:rPr>
          <w:sz w:val="18"/>
        </w:rPr>
        <w:t xml:space="preserve"> </w:t>
      </w:r>
      <w:r w:rsidRPr="00E771F5">
        <w:rPr>
          <w:sz w:val="18"/>
        </w:rPr>
        <w:t>hangi</w:t>
      </w:r>
      <w:r w:rsidRPr="00E771F5" w:rsidR="00FB6687">
        <w:rPr>
          <w:sz w:val="18"/>
        </w:rPr>
        <w:t xml:space="preserve"> </w:t>
      </w:r>
      <w:r w:rsidRPr="00E771F5">
        <w:rPr>
          <w:sz w:val="18"/>
        </w:rPr>
        <w:t>kurum</w:t>
      </w:r>
      <w:r w:rsidRPr="00E771F5" w:rsidR="00FB6687">
        <w:rPr>
          <w:sz w:val="18"/>
        </w:rPr>
        <w:t xml:space="preserve"> </w:t>
      </w:r>
      <w:r w:rsidRPr="00E771F5">
        <w:rPr>
          <w:sz w:val="18"/>
        </w:rPr>
        <w:t>tarafından</w:t>
      </w:r>
      <w:r w:rsidRPr="00E771F5" w:rsidR="00FB6687">
        <w:rPr>
          <w:sz w:val="18"/>
        </w:rPr>
        <w:t xml:space="preserve"> </w:t>
      </w:r>
      <w:r w:rsidRPr="00E771F5">
        <w:rPr>
          <w:sz w:val="18"/>
        </w:rPr>
        <w:t>karşılanmakta</w:t>
      </w:r>
      <w:r w:rsidRPr="00E771F5" w:rsidR="00FB6687">
        <w:rPr>
          <w:sz w:val="18"/>
        </w:rPr>
        <w:t xml:space="preserve"> </w:t>
      </w:r>
      <w:r w:rsidRPr="00E771F5">
        <w:rPr>
          <w:sz w:val="18"/>
        </w:rPr>
        <w:t>olup</w:t>
      </w:r>
      <w:r w:rsidRPr="00E771F5" w:rsidR="00FB6687">
        <w:rPr>
          <w:sz w:val="18"/>
        </w:rPr>
        <w:t xml:space="preserve"> </w:t>
      </w:r>
      <w:r w:rsidRPr="00E771F5">
        <w:rPr>
          <w:sz w:val="18"/>
        </w:rPr>
        <w:t>yüklenici</w:t>
      </w:r>
      <w:r w:rsidRPr="00E771F5" w:rsidR="00FB6687">
        <w:rPr>
          <w:sz w:val="18"/>
        </w:rPr>
        <w:t xml:space="preserve"> </w:t>
      </w:r>
      <w:r w:rsidRPr="00E771F5">
        <w:rPr>
          <w:sz w:val="18"/>
        </w:rPr>
        <w:t>firma</w:t>
      </w:r>
      <w:r w:rsidRPr="00E771F5" w:rsidR="00FB6687">
        <w:rPr>
          <w:sz w:val="18"/>
        </w:rPr>
        <w:t xml:space="preserve"> </w:t>
      </w:r>
      <w:r w:rsidRPr="00E771F5">
        <w:rPr>
          <w:sz w:val="18"/>
        </w:rPr>
        <w:t>kimdir?</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üç:</w:t>
      </w:r>
      <w:r w:rsidRPr="00E771F5" w:rsidR="00FB6687">
        <w:rPr>
          <w:sz w:val="18"/>
        </w:rPr>
        <w:t xml:space="preserve"> </w:t>
      </w:r>
      <w:r w:rsidRPr="00E771F5">
        <w:rPr>
          <w:sz w:val="18"/>
        </w:rPr>
        <w:t>Kamuoyunda</w:t>
      </w:r>
      <w:r w:rsidRPr="00E771F5" w:rsidR="00FB6687">
        <w:rPr>
          <w:sz w:val="18"/>
        </w:rPr>
        <w:t xml:space="preserve"> </w:t>
      </w:r>
      <w:r w:rsidRPr="00E771F5">
        <w:rPr>
          <w:sz w:val="18"/>
        </w:rPr>
        <w:t>sürekli</w:t>
      </w:r>
      <w:r w:rsidRPr="00E771F5" w:rsidR="00FB6687">
        <w:rPr>
          <w:sz w:val="18"/>
        </w:rPr>
        <w:t xml:space="preserve"> </w:t>
      </w:r>
      <w:r w:rsidRPr="00E771F5">
        <w:rPr>
          <w:sz w:val="18"/>
        </w:rPr>
        <w:t>yüklenici</w:t>
      </w:r>
      <w:r w:rsidRPr="00E771F5" w:rsidR="00FB6687">
        <w:rPr>
          <w:sz w:val="18"/>
        </w:rPr>
        <w:t xml:space="preserve"> </w:t>
      </w:r>
      <w:r w:rsidRPr="00E771F5">
        <w:rPr>
          <w:sz w:val="18"/>
        </w:rPr>
        <w:t>firma</w:t>
      </w:r>
      <w:r w:rsidRPr="00E771F5" w:rsidR="00FB6687">
        <w:rPr>
          <w:sz w:val="18"/>
        </w:rPr>
        <w:t xml:space="preserve"> </w:t>
      </w:r>
      <w:r w:rsidRPr="00E771F5">
        <w:rPr>
          <w:sz w:val="18"/>
        </w:rPr>
        <w:t>değişikliği</w:t>
      </w:r>
      <w:r w:rsidRPr="00E771F5" w:rsidR="00FB6687">
        <w:rPr>
          <w:sz w:val="18"/>
        </w:rPr>
        <w:t xml:space="preserve"> </w:t>
      </w:r>
      <w:r w:rsidRPr="00E771F5">
        <w:rPr>
          <w:sz w:val="18"/>
        </w:rPr>
        <w:t>yapıldığı</w:t>
      </w:r>
      <w:r w:rsidRPr="00E771F5" w:rsidR="00FB6687">
        <w:rPr>
          <w:sz w:val="18"/>
        </w:rPr>
        <w:t xml:space="preserve"> </w:t>
      </w:r>
      <w:r w:rsidRPr="00E771F5">
        <w:rPr>
          <w:sz w:val="18"/>
        </w:rPr>
        <w:t>yönünde</w:t>
      </w:r>
      <w:r w:rsidRPr="00E771F5" w:rsidR="00FB6687">
        <w:rPr>
          <w:sz w:val="18"/>
        </w:rPr>
        <w:t xml:space="preserve"> </w:t>
      </w:r>
      <w:r w:rsidRPr="00E771F5">
        <w:rPr>
          <w:sz w:val="18"/>
        </w:rPr>
        <w:t>çıkan</w:t>
      </w:r>
      <w:r w:rsidRPr="00E771F5" w:rsidR="00FB6687">
        <w:rPr>
          <w:sz w:val="18"/>
        </w:rPr>
        <w:t xml:space="preserve"> </w:t>
      </w:r>
      <w:r w:rsidRPr="00E771F5">
        <w:rPr>
          <w:sz w:val="18"/>
        </w:rPr>
        <w:t>iddialar</w:t>
      </w:r>
      <w:r w:rsidRPr="00E771F5" w:rsidR="00FB6687">
        <w:rPr>
          <w:sz w:val="18"/>
        </w:rPr>
        <w:t xml:space="preserve"> </w:t>
      </w:r>
      <w:r w:rsidRPr="00E771F5">
        <w:rPr>
          <w:sz w:val="18"/>
        </w:rPr>
        <w:t>ve</w:t>
      </w:r>
      <w:r w:rsidRPr="00E771F5" w:rsidR="00FB6687">
        <w:rPr>
          <w:sz w:val="18"/>
        </w:rPr>
        <w:t xml:space="preserve"> </w:t>
      </w:r>
      <w:r w:rsidRPr="00E771F5">
        <w:rPr>
          <w:sz w:val="18"/>
        </w:rPr>
        <w:t>inşaatın</w:t>
      </w:r>
      <w:r w:rsidRPr="00E771F5" w:rsidR="00FB6687">
        <w:rPr>
          <w:sz w:val="18"/>
        </w:rPr>
        <w:t xml:space="preserve"> </w:t>
      </w:r>
      <w:r w:rsidRPr="00E771F5">
        <w:rPr>
          <w:sz w:val="18"/>
        </w:rPr>
        <w:t>devam</w:t>
      </w:r>
      <w:r w:rsidRPr="00E771F5" w:rsidR="00FB6687">
        <w:rPr>
          <w:sz w:val="18"/>
        </w:rPr>
        <w:t xml:space="preserve"> </w:t>
      </w:r>
      <w:r w:rsidRPr="00E771F5">
        <w:rPr>
          <w:sz w:val="18"/>
        </w:rPr>
        <w:t>edemediği</w:t>
      </w:r>
      <w:r w:rsidRPr="00E771F5" w:rsidR="00FB6687">
        <w:rPr>
          <w:sz w:val="18"/>
        </w:rPr>
        <w:t xml:space="preserve"> </w:t>
      </w:r>
      <w:r w:rsidRPr="00E771F5">
        <w:rPr>
          <w:sz w:val="18"/>
        </w:rPr>
        <w:t>iddiaları</w:t>
      </w:r>
      <w:r w:rsidRPr="00E771F5" w:rsidR="00FB6687">
        <w:rPr>
          <w:sz w:val="18"/>
        </w:rPr>
        <w:t xml:space="preserve"> </w:t>
      </w:r>
      <w:r w:rsidRPr="00E771F5">
        <w:rPr>
          <w:sz w:val="18"/>
        </w:rPr>
        <w:t>doğru</w:t>
      </w:r>
      <w:r w:rsidRPr="00E771F5" w:rsidR="00FB6687">
        <w:rPr>
          <w:sz w:val="18"/>
        </w:rPr>
        <w:t xml:space="preserve"> </w:t>
      </w:r>
      <w:r w:rsidRPr="00E771F5">
        <w:rPr>
          <w:sz w:val="18"/>
        </w:rPr>
        <w:t>mudur?</w:t>
      </w:r>
      <w:r w:rsidRPr="00E771F5" w:rsidR="00FB6687">
        <w:rPr>
          <w:sz w:val="18"/>
        </w:rPr>
        <w:t xml:space="preserve"> </w:t>
      </w:r>
      <w:r w:rsidRPr="00E771F5">
        <w:rPr>
          <w:sz w:val="18"/>
        </w:rPr>
        <w:t>Doğruysa</w:t>
      </w:r>
      <w:r w:rsidRPr="00E771F5" w:rsidR="00FB6687">
        <w:rPr>
          <w:sz w:val="18"/>
        </w:rPr>
        <w:t xml:space="preserve"> </w:t>
      </w:r>
      <w:r w:rsidRPr="00E771F5">
        <w:rPr>
          <w:sz w:val="18"/>
        </w:rPr>
        <w:t>sebebi</w:t>
      </w:r>
      <w:r w:rsidRPr="00E771F5" w:rsidR="00FB6687">
        <w:rPr>
          <w:sz w:val="18"/>
        </w:rPr>
        <w:t xml:space="preserve"> </w:t>
      </w:r>
      <w:r w:rsidRPr="00E771F5">
        <w:rPr>
          <w:sz w:val="18"/>
        </w:rPr>
        <w:t>nedir?</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dört:</w:t>
      </w:r>
      <w:r w:rsidRPr="00E771F5" w:rsidR="00FB6687">
        <w:rPr>
          <w:sz w:val="18"/>
        </w:rPr>
        <w:t xml:space="preserve"> </w:t>
      </w:r>
      <w:r w:rsidRPr="00E771F5">
        <w:rPr>
          <w:sz w:val="18"/>
        </w:rPr>
        <w:t>Sancaktepe</w:t>
      </w:r>
      <w:r w:rsidRPr="00E771F5" w:rsidR="00FB6687">
        <w:rPr>
          <w:sz w:val="18"/>
        </w:rPr>
        <w:t xml:space="preserve"> </w:t>
      </w:r>
      <w:r w:rsidRPr="00E771F5">
        <w:rPr>
          <w:sz w:val="18"/>
        </w:rPr>
        <w:t>Belediyesi</w:t>
      </w:r>
      <w:r w:rsidRPr="00E771F5" w:rsidR="00FB6687">
        <w:rPr>
          <w:sz w:val="18"/>
        </w:rPr>
        <w:t xml:space="preserve"> </w:t>
      </w:r>
      <w:r w:rsidRPr="00E771F5">
        <w:rPr>
          <w:sz w:val="18"/>
        </w:rPr>
        <w:t>yeni</w:t>
      </w:r>
      <w:r w:rsidRPr="00E771F5" w:rsidR="00FB6687">
        <w:rPr>
          <w:sz w:val="18"/>
        </w:rPr>
        <w:t xml:space="preserve"> </w:t>
      </w:r>
      <w:r w:rsidRPr="00E771F5">
        <w:rPr>
          <w:sz w:val="18"/>
        </w:rPr>
        <w:t>hizmet</w:t>
      </w:r>
      <w:r w:rsidRPr="00E771F5" w:rsidR="00FB6687">
        <w:rPr>
          <w:sz w:val="18"/>
        </w:rPr>
        <w:t xml:space="preserve"> </w:t>
      </w:r>
      <w:r w:rsidRPr="00E771F5">
        <w:rPr>
          <w:sz w:val="18"/>
        </w:rPr>
        <w:t>binası</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tamamlanacaktır,</w:t>
      </w:r>
      <w:r w:rsidRPr="00E771F5" w:rsidR="00FB6687">
        <w:rPr>
          <w:sz w:val="18"/>
        </w:rPr>
        <w:t xml:space="preserve"> </w:t>
      </w:r>
      <w:r w:rsidRPr="00E771F5">
        <w:rPr>
          <w:sz w:val="18"/>
        </w:rPr>
        <w:t>projeye</w:t>
      </w:r>
      <w:r w:rsidRPr="00E771F5" w:rsidR="00FB6687">
        <w:rPr>
          <w:sz w:val="18"/>
        </w:rPr>
        <w:t xml:space="preserve"> </w:t>
      </w:r>
      <w:r w:rsidRPr="00E771F5">
        <w:rPr>
          <w:sz w:val="18"/>
        </w:rPr>
        <w:t>başlanırken</w:t>
      </w:r>
      <w:r w:rsidRPr="00E771F5" w:rsidR="00FB6687">
        <w:rPr>
          <w:sz w:val="18"/>
        </w:rPr>
        <w:t xml:space="preserve"> </w:t>
      </w:r>
      <w:r w:rsidRPr="00E771F5">
        <w:rPr>
          <w:sz w:val="18"/>
        </w:rPr>
        <w:t>hizmete</w:t>
      </w:r>
      <w:r w:rsidRPr="00E771F5" w:rsidR="00FB6687">
        <w:rPr>
          <w:sz w:val="18"/>
        </w:rPr>
        <w:t xml:space="preserve"> </w:t>
      </w:r>
      <w:r w:rsidRPr="00E771F5">
        <w:rPr>
          <w:sz w:val="18"/>
        </w:rPr>
        <w:t>açılma</w:t>
      </w:r>
      <w:r w:rsidRPr="00E771F5" w:rsidR="00FB6687">
        <w:rPr>
          <w:sz w:val="18"/>
        </w:rPr>
        <w:t xml:space="preserve"> </w:t>
      </w:r>
      <w:r w:rsidRPr="00E771F5">
        <w:rPr>
          <w:sz w:val="18"/>
        </w:rPr>
        <w:t>tarihi</w:t>
      </w:r>
      <w:r w:rsidRPr="00E771F5" w:rsidR="00FB6687">
        <w:rPr>
          <w:sz w:val="18"/>
        </w:rPr>
        <w:t xml:space="preserve"> </w:t>
      </w:r>
      <w:r w:rsidRPr="00E771F5">
        <w:rPr>
          <w:sz w:val="18"/>
        </w:rPr>
        <w:t>belirlenmiş</w:t>
      </w:r>
      <w:r w:rsidRPr="00E771F5" w:rsidR="00FB6687">
        <w:rPr>
          <w:sz w:val="18"/>
        </w:rPr>
        <w:t xml:space="preserve"> </w:t>
      </w:r>
      <w:r w:rsidRPr="00E771F5">
        <w:rPr>
          <w:sz w:val="18"/>
        </w:rPr>
        <w:t>midir?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beş:</w:t>
      </w:r>
      <w:r w:rsidRPr="00E771F5" w:rsidR="00FB6687">
        <w:rPr>
          <w:sz w:val="18"/>
        </w:rPr>
        <w:t xml:space="preserve"> </w:t>
      </w:r>
      <w:r w:rsidRPr="00E771F5">
        <w:rPr>
          <w:sz w:val="18"/>
        </w:rPr>
        <w:t>Projenin</w:t>
      </w:r>
      <w:r w:rsidRPr="00E771F5" w:rsidR="00FB6687">
        <w:rPr>
          <w:sz w:val="18"/>
        </w:rPr>
        <w:t xml:space="preserve"> </w:t>
      </w:r>
      <w:r w:rsidRPr="00E771F5">
        <w:rPr>
          <w:sz w:val="18"/>
        </w:rPr>
        <w:t>yapımının</w:t>
      </w:r>
      <w:r w:rsidRPr="00E771F5" w:rsidR="00FB6687">
        <w:rPr>
          <w:sz w:val="18"/>
        </w:rPr>
        <w:t xml:space="preserve"> </w:t>
      </w:r>
      <w:r w:rsidRPr="00E771F5">
        <w:rPr>
          <w:sz w:val="18"/>
        </w:rPr>
        <w:t>uzaması,</w:t>
      </w:r>
      <w:r w:rsidRPr="00E771F5" w:rsidR="00FB6687">
        <w:rPr>
          <w:sz w:val="18"/>
        </w:rPr>
        <w:t xml:space="preserve"> </w:t>
      </w:r>
      <w:r w:rsidRPr="00E771F5">
        <w:rPr>
          <w:sz w:val="18"/>
        </w:rPr>
        <w:t>yüklenici</w:t>
      </w:r>
      <w:r w:rsidRPr="00E771F5" w:rsidR="00FB6687">
        <w:rPr>
          <w:sz w:val="18"/>
        </w:rPr>
        <w:t xml:space="preserve"> </w:t>
      </w:r>
      <w:r w:rsidRPr="00E771F5">
        <w:rPr>
          <w:sz w:val="18"/>
        </w:rPr>
        <w:t>firma</w:t>
      </w:r>
      <w:r w:rsidRPr="00E771F5" w:rsidR="00FB6687">
        <w:rPr>
          <w:sz w:val="18"/>
        </w:rPr>
        <w:t xml:space="preserve"> </w:t>
      </w:r>
      <w:r w:rsidRPr="00E771F5">
        <w:rPr>
          <w:sz w:val="18"/>
        </w:rPr>
        <w:t>değişikliği</w:t>
      </w:r>
      <w:r w:rsidRPr="00E771F5" w:rsidR="00FB6687">
        <w:rPr>
          <w:sz w:val="18"/>
        </w:rPr>
        <w:t xml:space="preserve"> </w:t>
      </w:r>
      <w:r w:rsidRPr="00E771F5">
        <w:rPr>
          <w:sz w:val="18"/>
        </w:rPr>
        <w:t>maliyeti</w:t>
      </w:r>
      <w:r w:rsidRPr="00E771F5" w:rsidR="00FB6687">
        <w:rPr>
          <w:sz w:val="18"/>
        </w:rPr>
        <w:t xml:space="preserve"> </w:t>
      </w:r>
      <w:r w:rsidRPr="00E771F5">
        <w:rPr>
          <w:sz w:val="18"/>
        </w:rPr>
        <w:t>artıran</w:t>
      </w:r>
      <w:r w:rsidRPr="00E771F5" w:rsidR="00FB6687">
        <w:rPr>
          <w:sz w:val="18"/>
        </w:rPr>
        <w:t xml:space="preserve"> </w:t>
      </w:r>
      <w:r w:rsidRPr="00E771F5">
        <w:rPr>
          <w:sz w:val="18"/>
        </w:rPr>
        <w:t>etkenlerden</w:t>
      </w:r>
      <w:r w:rsidRPr="00E771F5" w:rsidR="00FB6687">
        <w:rPr>
          <w:sz w:val="18"/>
        </w:rPr>
        <w:t xml:space="preserve"> </w:t>
      </w:r>
      <w:r w:rsidRPr="00E771F5">
        <w:rPr>
          <w:sz w:val="18"/>
        </w:rPr>
        <w:t>değil</w:t>
      </w:r>
      <w:r w:rsidRPr="00E771F5" w:rsidR="00FB6687">
        <w:rPr>
          <w:sz w:val="18"/>
        </w:rPr>
        <w:t xml:space="preserve"> </w:t>
      </w:r>
      <w:r w:rsidRPr="00E771F5">
        <w:rPr>
          <w:sz w:val="18"/>
        </w:rPr>
        <w:t>midir?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altı:</w:t>
      </w:r>
      <w:r w:rsidRPr="00E771F5" w:rsidR="00FB6687">
        <w:rPr>
          <w:sz w:val="18"/>
        </w:rPr>
        <w:t xml:space="preserve"> </w:t>
      </w:r>
      <w:r w:rsidRPr="00E771F5">
        <w:rPr>
          <w:sz w:val="18"/>
        </w:rPr>
        <w:t>Yapımı</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hizmet</w:t>
      </w:r>
      <w:r w:rsidRPr="00E771F5" w:rsidR="00FB6687">
        <w:rPr>
          <w:sz w:val="18"/>
        </w:rPr>
        <w:t xml:space="preserve"> </w:t>
      </w:r>
      <w:r w:rsidRPr="00E771F5">
        <w:rPr>
          <w:sz w:val="18"/>
        </w:rPr>
        <w:t>binasının</w:t>
      </w:r>
      <w:r w:rsidRPr="00E771F5" w:rsidR="00FB6687">
        <w:rPr>
          <w:sz w:val="18"/>
        </w:rPr>
        <w:t xml:space="preserve"> </w:t>
      </w:r>
      <w:r w:rsidRPr="00E771F5">
        <w:rPr>
          <w:sz w:val="18"/>
        </w:rPr>
        <w:t>yapım</w:t>
      </w:r>
      <w:r w:rsidRPr="00E771F5" w:rsidR="00FB6687">
        <w:rPr>
          <w:sz w:val="18"/>
        </w:rPr>
        <w:t xml:space="preserve"> </w:t>
      </w:r>
      <w:r w:rsidRPr="00E771F5">
        <w:rPr>
          <w:sz w:val="18"/>
        </w:rPr>
        <w:t>sebebi</w:t>
      </w:r>
      <w:r w:rsidRPr="00E771F5" w:rsidR="00FB6687">
        <w:rPr>
          <w:sz w:val="18"/>
        </w:rPr>
        <w:t xml:space="preserve"> </w:t>
      </w:r>
      <w:r w:rsidRPr="00E771F5">
        <w:rPr>
          <w:sz w:val="18"/>
        </w:rPr>
        <w:t>eski</w:t>
      </w:r>
      <w:r w:rsidRPr="00E771F5" w:rsidR="00FB6687">
        <w:rPr>
          <w:sz w:val="18"/>
        </w:rPr>
        <w:t xml:space="preserve"> </w:t>
      </w:r>
      <w:r w:rsidRPr="00E771F5">
        <w:rPr>
          <w:sz w:val="18"/>
        </w:rPr>
        <w:t>binanın</w:t>
      </w:r>
      <w:r w:rsidRPr="00E771F5" w:rsidR="00FB6687">
        <w:rPr>
          <w:sz w:val="18"/>
        </w:rPr>
        <w:t xml:space="preserve"> </w:t>
      </w:r>
      <w:r w:rsidRPr="00E771F5">
        <w:rPr>
          <w:sz w:val="18"/>
        </w:rPr>
        <w:t>yetersiz</w:t>
      </w:r>
      <w:r w:rsidRPr="00E771F5" w:rsidR="00FB6687">
        <w:rPr>
          <w:sz w:val="18"/>
        </w:rPr>
        <w:t xml:space="preserve"> </w:t>
      </w:r>
      <w:r w:rsidRPr="00E771F5">
        <w:rPr>
          <w:sz w:val="18"/>
        </w:rPr>
        <w:t>kalması</w:t>
      </w:r>
      <w:r w:rsidRPr="00E771F5" w:rsidR="00FB6687">
        <w:rPr>
          <w:sz w:val="18"/>
        </w:rPr>
        <w:t xml:space="preserve"> </w:t>
      </w:r>
      <w:r w:rsidRPr="00E771F5">
        <w:rPr>
          <w:sz w:val="18"/>
        </w:rPr>
        <w:t>mıdır,</w:t>
      </w:r>
      <w:r w:rsidRPr="00E771F5" w:rsidR="00FB6687">
        <w:rPr>
          <w:sz w:val="18"/>
        </w:rPr>
        <w:t xml:space="preserve"> </w:t>
      </w:r>
      <w:r w:rsidRPr="00E771F5">
        <w:rPr>
          <w:sz w:val="18"/>
        </w:rPr>
        <w:t>eski</w:t>
      </w:r>
      <w:r w:rsidRPr="00E771F5" w:rsidR="00FB6687">
        <w:rPr>
          <w:sz w:val="18"/>
        </w:rPr>
        <w:t xml:space="preserve"> </w:t>
      </w:r>
      <w:r w:rsidRPr="00E771F5">
        <w:rPr>
          <w:sz w:val="18"/>
        </w:rPr>
        <w:t>bina</w:t>
      </w:r>
      <w:r w:rsidRPr="00E771F5" w:rsidR="00FB6687">
        <w:rPr>
          <w:sz w:val="18"/>
        </w:rPr>
        <w:t xml:space="preserve"> </w:t>
      </w:r>
      <w:r w:rsidRPr="00E771F5">
        <w:rPr>
          <w:sz w:val="18"/>
        </w:rPr>
        <w:t>kaç</w:t>
      </w:r>
      <w:r w:rsidRPr="00E771F5" w:rsidR="00FB6687">
        <w:rPr>
          <w:sz w:val="18"/>
        </w:rPr>
        <w:t xml:space="preserve"> </w:t>
      </w:r>
      <w:r w:rsidRPr="00E771F5">
        <w:rPr>
          <w:sz w:val="18"/>
        </w:rPr>
        <w:t>metrekarelik</w:t>
      </w:r>
      <w:r w:rsidRPr="00E771F5" w:rsidR="00FB6687">
        <w:rPr>
          <w:sz w:val="18"/>
        </w:rPr>
        <w:t xml:space="preserve"> </w:t>
      </w:r>
      <w:r w:rsidRPr="00E771F5">
        <w:rPr>
          <w:sz w:val="18"/>
        </w:rPr>
        <w:t>alan</w:t>
      </w:r>
      <w:r w:rsidRPr="00E771F5" w:rsidR="00FB6687">
        <w:rPr>
          <w:sz w:val="18"/>
        </w:rPr>
        <w:t xml:space="preserve"> </w:t>
      </w:r>
      <w:r w:rsidRPr="00E771F5">
        <w:rPr>
          <w:sz w:val="18"/>
        </w:rPr>
        <w:t>üzerinde</w:t>
      </w:r>
      <w:r w:rsidRPr="00E771F5" w:rsidR="00FB6687">
        <w:rPr>
          <w:sz w:val="18"/>
        </w:rPr>
        <w:t xml:space="preserve"> </w:t>
      </w:r>
      <w:r w:rsidRPr="00E771F5">
        <w:rPr>
          <w:sz w:val="18"/>
        </w:rPr>
        <w:t>bulunmaktadır?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Soru</w:t>
      </w:r>
      <w:r w:rsidRPr="00E771F5" w:rsidR="00FB6687">
        <w:rPr>
          <w:sz w:val="18"/>
        </w:rPr>
        <w:t xml:space="preserve"> </w:t>
      </w:r>
      <w:r w:rsidRPr="00E771F5">
        <w:rPr>
          <w:sz w:val="18"/>
        </w:rPr>
        <w:t>yedi:</w:t>
      </w:r>
      <w:r w:rsidRPr="00E771F5" w:rsidR="00FB6687">
        <w:rPr>
          <w:sz w:val="18"/>
        </w:rPr>
        <w:t xml:space="preserve"> </w:t>
      </w:r>
      <w:r w:rsidRPr="00E771F5">
        <w:rPr>
          <w:sz w:val="18"/>
        </w:rPr>
        <w:t>Projenin</w:t>
      </w:r>
      <w:r w:rsidRPr="00E771F5" w:rsidR="00FB6687">
        <w:rPr>
          <w:sz w:val="18"/>
        </w:rPr>
        <w:t xml:space="preserve"> </w:t>
      </w:r>
      <w:r w:rsidRPr="00E771F5">
        <w:rPr>
          <w:sz w:val="18"/>
        </w:rPr>
        <w:t>yapıldığı</w:t>
      </w:r>
      <w:r w:rsidRPr="00E771F5" w:rsidR="00FB6687">
        <w:rPr>
          <w:sz w:val="18"/>
        </w:rPr>
        <w:t xml:space="preserve"> </w:t>
      </w:r>
      <w:r w:rsidRPr="00E771F5">
        <w:rPr>
          <w:sz w:val="18"/>
        </w:rPr>
        <w:t>alan</w:t>
      </w:r>
      <w:r w:rsidRPr="00E771F5" w:rsidR="00FB6687">
        <w:rPr>
          <w:sz w:val="18"/>
        </w:rPr>
        <w:t xml:space="preserve"> </w:t>
      </w:r>
      <w:r w:rsidRPr="00E771F5">
        <w:rPr>
          <w:sz w:val="18"/>
        </w:rPr>
        <w:t>tapuda</w:t>
      </w:r>
      <w:r w:rsidRPr="00E771F5" w:rsidR="00FB6687">
        <w:rPr>
          <w:sz w:val="18"/>
        </w:rPr>
        <w:t xml:space="preserve"> </w:t>
      </w:r>
      <w:r w:rsidRPr="00E771F5">
        <w:rPr>
          <w:sz w:val="18"/>
        </w:rPr>
        <w:t>hangi</w:t>
      </w:r>
      <w:r w:rsidRPr="00E771F5" w:rsidR="00FB6687">
        <w:rPr>
          <w:sz w:val="18"/>
        </w:rPr>
        <w:t xml:space="preserve"> </w:t>
      </w:r>
      <w:r w:rsidRPr="00E771F5">
        <w:rPr>
          <w:sz w:val="18"/>
        </w:rPr>
        <w:t>kurum</w:t>
      </w:r>
      <w:r w:rsidRPr="00E771F5" w:rsidR="00FB6687">
        <w:rPr>
          <w:sz w:val="18"/>
        </w:rPr>
        <w:t xml:space="preserve"> </w:t>
      </w:r>
      <w:r w:rsidRPr="00E771F5">
        <w:rPr>
          <w:sz w:val="18"/>
        </w:rPr>
        <w:t>adına</w:t>
      </w:r>
      <w:r w:rsidRPr="00E771F5" w:rsidR="00FB6687">
        <w:rPr>
          <w:sz w:val="18"/>
        </w:rPr>
        <w:t xml:space="preserve"> </w:t>
      </w:r>
      <w:r w:rsidRPr="00E771F5">
        <w:rPr>
          <w:sz w:val="18"/>
        </w:rPr>
        <w:t>tescillidir?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Sorun,</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sorun,</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söz</w:t>
      </w:r>
      <w:r w:rsidRPr="00E771F5" w:rsidR="00FB6687">
        <w:rPr>
          <w:sz w:val="18"/>
        </w:rPr>
        <w:t xml:space="preserve"> </w:t>
      </w:r>
      <w:r w:rsidRPr="00E771F5">
        <w:rPr>
          <w:sz w:val="18"/>
        </w:rPr>
        <w:t>veririz,</w:t>
      </w:r>
      <w:r w:rsidRPr="00E771F5" w:rsidR="00FB6687">
        <w:rPr>
          <w:sz w:val="18"/>
        </w:rPr>
        <w:t xml:space="preserve"> </w:t>
      </w:r>
      <w:r w:rsidRPr="00E771F5">
        <w:rPr>
          <w:sz w:val="18"/>
        </w:rPr>
        <w:t>zamanınız</w:t>
      </w:r>
      <w:r w:rsidRPr="00E771F5" w:rsidR="00FB6687">
        <w:rPr>
          <w:sz w:val="18"/>
        </w:rPr>
        <w:t xml:space="preserve"> </w:t>
      </w:r>
      <w:r w:rsidRPr="00E771F5">
        <w:rPr>
          <w:sz w:val="18"/>
        </w:rPr>
        <w:t>var</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Soru</w:t>
      </w:r>
      <w:r w:rsidRPr="00E771F5" w:rsidR="00FB6687">
        <w:rPr>
          <w:sz w:val="18"/>
        </w:rPr>
        <w:t xml:space="preserve"> </w:t>
      </w:r>
      <w:r w:rsidRPr="00E771F5">
        <w:rPr>
          <w:sz w:val="18"/>
        </w:rPr>
        <w:t>sekiz:</w:t>
      </w:r>
      <w:r w:rsidRPr="00E771F5" w:rsidR="00FB6687">
        <w:rPr>
          <w:sz w:val="18"/>
        </w:rPr>
        <w:t xml:space="preserve"> </w:t>
      </w:r>
      <w:r w:rsidRPr="00E771F5">
        <w:rPr>
          <w:sz w:val="18"/>
        </w:rPr>
        <w:t>Sancaktepe</w:t>
      </w:r>
      <w:r w:rsidRPr="00E771F5" w:rsidR="00FB6687">
        <w:rPr>
          <w:sz w:val="18"/>
        </w:rPr>
        <w:t xml:space="preserve"> </w:t>
      </w:r>
      <w:r w:rsidRPr="00E771F5">
        <w:rPr>
          <w:sz w:val="18"/>
        </w:rPr>
        <w:t>Belediyesi</w:t>
      </w:r>
      <w:r w:rsidRPr="00E771F5" w:rsidR="00FB6687">
        <w:rPr>
          <w:sz w:val="18"/>
        </w:rPr>
        <w:t xml:space="preserve"> </w:t>
      </w:r>
      <w:r w:rsidRPr="00E771F5">
        <w:rPr>
          <w:sz w:val="18"/>
        </w:rPr>
        <w:t>tarafından</w:t>
      </w:r>
      <w:r w:rsidRPr="00E771F5" w:rsidR="00FB6687">
        <w:rPr>
          <w:sz w:val="18"/>
        </w:rPr>
        <w:t xml:space="preserve"> </w:t>
      </w:r>
      <w:r w:rsidRPr="00E771F5">
        <w:rPr>
          <w:sz w:val="18"/>
        </w:rPr>
        <w:t>hâlihazırda</w:t>
      </w:r>
      <w:r w:rsidRPr="00E771F5" w:rsidR="00FB6687">
        <w:rPr>
          <w:sz w:val="18"/>
        </w:rPr>
        <w:t xml:space="preserve"> </w:t>
      </w:r>
      <w:r w:rsidRPr="00E771F5">
        <w:rPr>
          <w:sz w:val="18"/>
        </w:rPr>
        <w:t>kullanılan</w:t>
      </w:r>
      <w:r w:rsidRPr="00E771F5" w:rsidR="00FB6687">
        <w:rPr>
          <w:sz w:val="18"/>
        </w:rPr>
        <w:t xml:space="preserve"> </w:t>
      </w:r>
      <w:r w:rsidRPr="00E771F5">
        <w:rPr>
          <w:sz w:val="18"/>
        </w:rPr>
        <w:t>hizmet</w:t>
      </w:r>
      <w:r w:rsidRPr="00E771F5" w:rsidR="00FB6687">
        <w:rPr>
          <w:sz w:val="18"/>
        </w:rPr>
        <w:t xml:space="preserve"> </w:t>
      </w:r>
      <w:r w:rsidRPr="00E771F5">
        <w:rPr>
          <w:sz w:val="18"/>
        </w:rPr>
        <w:t>binası</w:t>
      </w:r>
      <w:r w:rsidRPr="00E771F5" w:rsidR="00FB6687">
        <w:rPr>
          <w:sz w:val="18"/>
        </w:rPr>
        <w:t xml:space="preserve"> </w:t>
      </w:r>
      <w:r w:rsidRPr="00E771F5">
        <w:rPr>
          <w:sz w:val="18"/>
        </w:rPr>
        <w:t>yeni</w:t>
      </w:r>
      <w:r w:rsidRPr="00E771F5" w:rsidR="00FB6687">
        <w:rPr>
          <w:sz w:val="18"/>
        </w:rPr>
        <w:t xml:space="preserve"> </w:t>
      </w:r>
      <w:r w:rsidRPr="00E771F5">
        <w:rPr>
          <w:sz w:val="18"/>
        </w:rPr>
        <w:t>binaya</w:t>
      </w:r>
      <w:r w:rsidRPr="00E771F5" w:rsidR="00FB6687">
        <w:rPr>
          <w:sz w:val="18"/>
        </w:rPr>
        <w:t xml:space="preserve"> </w:t>
      </w:r>
      <w:r w:rsidRPr="00E771F5">
        <w:rPr>
          <w:sz w:val="18"/>
        </w:rPr>
        <w:t>taşınıldıktan</w:t>
      </w:r>
      <w:r w:rsidRPr="00E771F5" w:rsidR="00FB6687">
        <w:rPr>
          <w:sz w:val="18"/>
        </w:rPr>
        <w:t xml:space="preserve"> </w:t>
      </w:r>
      <w:r w:rsidRPr="00E771F5">
        <w:rPr>
          <w:sz w:val="18"/>
        </w:rPr>
        <w:t>sonra</w:t>
      </w:r>
      <w:r w:rsidRPr="00E771F5" w:rsidR="00FB6687">
        <w:rPr>
          <w:sz w:val="18"/>
        </w:rPr>
        <w:t xml:space="preserve"> </w:t>
      </w:r>
      <w:r w:rsidRPr="00E771F5">
        <w:rPr>
          <w:sz w:val="18"/>
        </w:rPr>
        <w:t>hangi</w:t>
      </w:r>
      <w:r w:rsidRPr="00E771F5" w:rsidR="00FB6687">
        <w:rPr>
          <w:sz w:val="18"/>
        </w:rPr>
        <w:t xml:space="preserve"> </w:t>
      </w:r>
      <w:r w:rsidRPr="00E771F5">
        <w:rPr>
          <w:sz w:val="18"/>
        </w:rPr>
        <w:t>alanda</w:t>
      </w:r>
      <w:r w:rsidRPr="00E771F5" w:rsidR="00FB6687">
        <w:rPr>
          <w:sz w:val="18"/>
        </w:rPr>
        <w:t xml:space="preserve"> </w:t>
      </w:r>
      <w:r w:rsidRPr="00E771F5">
        <w:rPr>
          <w:sz w:val="18"/>
        </w:rPr>
        <w:t>kullanılacaktır?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bunlara</w:t>
      </w:r>
      <w:r w:rsidRPr="00E771F5" w:rsidR="00FB6687">
        <w:rPr>
          <w:sz w:val="18"/>
        </w:rPr>
        <w:t xml:space="preserve"> </w:t>
      </w:r>
      <w:r w:rsidRPr="00E771F5">
        <w:rPr>
          <w:sz w:val="18"/>
        </w:rPr>
        <w:t>bilmiyorum</w:t>
      </w:r>
      <w:r w:rsidRPr="00E771F5" w:rsidR="00FB6687">
        <w:rPr>
          <w:sz w:val="18"/>
        </w:rPr>
        <w:t xml:space="preserve"> </w:t>
      </w:r>
      <w:r w:rsidRPr="00E771F5">
        <w:rPr>
          <w:sz w:val="18"/>
        </w:rPr>
        <w:t>yine</w:t>
      </w:r>
      <w:r w:rsidRPr="00E771F5" w:rsidR="00FB6687">
        <w:rPr>
          <w:sz w:val="18"/>
        </w:rPr>
        <w:t xml:space="preserve"> </w:t>
      </w:r>
      <w:r w:rsidRPr="00E771F5">
        <w:rPr>
          <w:sz w:val="18"/>
        </w:rPr>
        <w:t>cevap</w:t>
      </w:r>
      <w:r w:rsidRPr="00E771F5" w:rsidR="00FB6687">
        <w:rPr>
          <w:sz w:val="18"/>
        </w:rPr>
        <w:t xml:space="preserve"> </w:t>
      </w:r>
      <w:r w:rsidRPr="00E771F5">
        <w:rPr>
          <w:sz w:val="18"/>
        </w:rPr>
        <w:t>verecek</w:t>
      </w:r>
      <w:r w:rsidRPr="00E771F5" w:rsidR="00FB6687">
        <w:rPr>
          <w:sz w:val="18"/>
        </w:rPr>
        <w:t xml:space="preserve"> </w:t>
      </w:r>
      <w:r w:rsidRPr="00E771F5">
        <w:rPr>
          <w:sz w:val="18"/>
        </w:rPr>
        <w:t>misiniz,</w:t>
      </w:r>
      <w:r w:rsidRPr="00E771F5" w:rsidR="00FB6687">
        <w:rPr>
          <w:sz w:val="18"/>
        </w:rPr>
        <w:t xml:space="preserve"> </w:t>
      </w:r>
      <w:r w:rsidRPr="00E771F5">
        <w:rPr>
          <w:sz w:val="18"/>
        </w:rPr>
        <w:t>devam</w:t>
      </w:r>
      <w:r w:rsidRPr="00E771F5" w:rsidR="00FB6687">
        <w:rPr>
          <w:sz w:val="18"/>
        </w:rPr>
        <w:t xml:space="preserve"> </w:t>
      </w:r>
      <w:r w:rsidRPr="00E771F5">
        <w:rPr>
          <w:sz w:val="18"/>
        </w:rPr>
        <w:t>mı</w:t>
      </w:r>
      <w:r w:rsidRPr="00E771F5" w:rsidR="00FB6687">
        <w:rPr>
          <w:sz w:val="18"/>
        </w:rPr>
        <w:t xml:space="preserve"> </w:t>
      </w:r>
      <w:r w:rsidRPr="00E771F5">
        <w:rPr>
          <w:sz w:val="18"/>
        </w:rPr>
        <w:t>edeyim?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Devam</w:t>
      </w:r>
      <w:r w:rsidRPr="00E771F5" w:rsidR="00FB6687">
        <w:rPr>
          <w:sz w:val="18"/>
        </w:rPr>
        <w:t xml:space="preserve"> </w:t>
      </w:r>
      <w:r w:rsidRPr="00E771F5">
        <w:rPr>
          <w:sz w:val="18"/>
        </w:rPr>
        <w:t>edin,</w:t>
      </w:r>
      <w:r w:rsidRPr="00E771F5" w:rsidR="00FB6687">
        <w:rPr>
          <w:sz w:val="18"/>
        </w:rPr>
        <w:t xml:space="preserve"> </w:t>
      </w:r>
      <w:r w:rsidRPr="00E771F5">
        <w:rPr>
          <w:sz w:val="18"/>
        </w:rPr>
        <w:t>buyurun.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konu,</w:t>
      </w:r>
      <w:r w:rsidRPr="00E771F5" w:rsidR="00FB6687">
        <w:rPr>
          <w:sz w:val="18"/>
        </w:rPr>
        <w:t xml:space="preserve"> </w:t>
      </w:r>
      <w:r w:rsidRPr="00E771F5">
        <w:rPr>
          <w:sz w:val="18"/>
        </w:rPr>
        <w:t>İstanbul</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w:t>
      </w:r>
      <w:r w:rsidRPr="00E771F5" w:rsidR="00FB6687">
        <w:rPr>
          <w:sz w:val="18"/>
        </w:rPr>
        <w:t xml:space="preserve"> </w:t>
      </w:r>
      <w:r w:rsidRPr="00E771F5">
        <w:rPr>
          <w:sz w:val="18"/>
        </w:rPr>
        <w:t>tarafından</w:t>
      </w:r>
      <w:r w:rsidRPr="00E771F5" w:rsidR="00FB6687">
        <w:rPr>
          <w:sz w:val="18"/>
        </w:rPr>
        <w:t xml:space="preserve"> </w:t>
      </w:r>
      <w:r w:rsidRPr="00E771F5">
        <w:rPr>
          <w:sz w:val="18"/>
        </w:rPr>
        <w:t>2002</w:t>
      </w:r>
      <w:r w:rsidRPr="00E771F5" w:rsidR="00FB6687">
        <w:rPr>
          <w:sz w:val="18"/>
        </w:rPr>
        <w:t xml:space="preserve"> </w:t>
      </w:r>
      <w:r w:rsidRPr="00E771F5">
        <w:rPr>
          <w:sz w:val="18"/>
        </w:rPr>
        <w:t>tarihinden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kaç</w:t>
      </w:r>
      <w:r w:rsidRPr="00E771F5" w:rsidR="00FB6687">
        <w:rPr>
          <w:sz w:val="18"/>
        </w:rPr>
        <w:t xml:space="preserve"> </w:t>
      </w:r>
      <w:r w:rsidRPr="00E771F5">
        <w:rPr>
          <w:sz w:val="18"/>
        </w:rPr>
        <w:t>ihale</w:t>
      </w:r>
      <w:r w:rsidRPr="00E771F5" w:rsidR="00FB6687">
        <w:rPr>
          <w:sz w:val="18"/>
        </w:rPr>
        <w:t xml:space="preserve"> </w:t>
      </w:r>
      <w:r w:rsidRPr="00E771F5">
        <w:rPr>
          <w:sz w:val="18"/>
        </w:rPr>
        <w:t>açılmıştır?</w:t>
      </w:r>
      <w:r w:rsidRPr="00E771F5" w:rsidR="00FB6687">
        <w:rPr>
          <w:sz w:val="18"/>
        </w:rPr>
        <w:t xml:space="preserve"> </w:t>
      </w:r>
      <w:r w:rsidRPr="00E771F5">
        <w:rPr>
          <w:sz w:val="18"/>
        </w:rPr>
        <w:t>Bunlardan</w:t>
      </w:r>
      <w:r w:rsidRPr="00E771F5" w:rsidR="00FB6687">
        <w:rPr>
          <w:sz w:val="18"/>
        </w:rPr>
        <w:t xml:space="preserve"> </w:t>
      </w:r>
      <w:r w:rsidRPr="00E771F5">
        <w:rPr>
          <w:sz w:val="18"/>
        </w:rPr>
        <w:t>kaçı</w:t>
      </w:r>
      <w:r w:rsidRPr="00E771F5" w:rsidR="00FB6687">
        <w:rPr>
          <w:sz w:val="18"/>
        </w:rPr>
        <w:t xml:space="preserve"> </w:t>
      </w: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w:t>
      </w:r>
      <w:r w:rsidRPr="00E771F5" w:rsidR="00FB6687">
        <w:rPr>
          <w:sz w:val="18"/>
        </w:rPr>
        <w:t xml:space="preserve"> </w:t>
      </w:r>
      <w:r w:rsidRPr="00E771F5">
        <w:rPr>
          <w:sz w:val="18"/>
        </w:rPr>
        <w:t>üzerine</w:t>
      </w:r>
      <w:r w:rsidRPr="00E771F5" w:rsidR="00FB6687">
        <w:rPr>
          <w:sz w:val="18"/>
        </w:rPr>
        <w:t xml:space="preserve"> </w:t>
      </w:r>
      <w:r w:rsidRPr="00E771F5">
        <w:rPr>
          <w:sz w:val="18"/>
        </w:rPr>
        <w:t>kalmıştır?</w:t>
      </w:r>
      <w:r w:rsidRPr="00E771F5" w:rsidR="00FB6687">
        <w:rPr>
          <w:sz w:val="18"/>
        </w:rPr>
        <w:t xml:space="preserve"> </w:t>
      </w:r>
      <w:r w:rsidRPr="00E771F5">
        <w:rPr>
          <w:sz w:val="18"/>
        </w:rPr>
        <w:t>İstanbul</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w:t>
      </w:r>
      <w:r w:rsidRPr="00E771F5" w:rsidR="00FB6687">
        <w:rPr>
          <w:sz w:val="18"/>
        </w:rPr>
        <w:t xml:space="preserve"> </w:t>
      </w:r>
      <w:r w:rsidRPr="00E771F5">
        <w:rPr>
          <w:sz w:val="18"/>
        </w:rPr>
        <w:t>tarafından</w:t>
      </w:r>
      <w:r w:rsidRPr="00E771F5" w:rsidR="00FB6687">
        <w:rPr>
          <w:sz w:val="18"/>
        </w:rPr>
        <w:t xml:space="preserve"> </w:t>
      </w:r>
      <w:r w:rsidRPr="00E771F5">
        <w:rPr>
          <w:sz w:val="18"/>
        </w:rPr>
        <w:t>ihaleyi</w:t>
      </w:r>
      <w:r w:rsidRPr="00E771F5" w:rsidR="00FB6687">
        <w:rPr>
          <w:sz w:val="18"/>
        </w:rPr>
        <w:t xml:space="preserve"> </w:t>
      </w:r>
      <w:r w:rsidRPr="00E771F5">
        <w:rPr>
          <w:sz w:val="18"/>
        </w:rPr>
        <w:t>alan</w:t>
      </w:r>
      <w:r w:rsidRPr="00E771F5" w:rsidR="00FB6687">
        <w:rPr>
          <w:sz w:val="18"/>
        </w:rPr>
        <w:t xml:space="preserve"> </w:t>
      </w:r>
      <w:r w:rsidRPr="00E771F5">
        <w:rPr>
          <w:sz w:val="18"/>
        </w:rPr>
        <w:t>şirketler</w:t>
      </w:r>
      <w:r w:rsidRPr="00E771F5" w:rsidR="00FB6687">
        <w:rPr>
          <w:sz w:val="18"/>
        </w:rPr>
        <w:t xml:space="preserve"> </w:t>
      </w:r>
      <w:r w:rsidRPr="00E771F5">
        <w:rPr>
          <w:sz w:val="18"/>
        </w:rPr>
        <w:t>hangileridir?</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w:t>
      </w:r>
      <w:r w:rsidRPr="00E771F5" w:rsidR="00FB6687">
        <w:rPr>
          <w:sz w:val="18"/>
        </w:rPr>
        <w:t xml:space="preserve"> </w:t>
      </w:r>
      <w:r w:rsidRPr="00E771F5">
        <w:rPr>
          <w:sz w:val="18"/>
        </w:rPr>
        <w:t>ile</w:t>
      </w:r>
      <w:r w:rsidRPr="00E771F5" w:rsidR="00FB6687">
        <w:rPr>
          <w:sz w:val="18"/>
        </w:rPr>
        <w:t xml:space="preserve"> </w:t>
      </w:r>
      <w:r w:rsidRPr="00E771F5">
        <w:rPr>
          <w:sz w:val="18"/>
        </w:rPr>
        <w:t>İstanbul</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w:t>
      </w:r>
      <w:r w:rsidRPr="00E771F5" w:rsidR="00FB6687">
        <w:rPr>
          <w:sz w:val="18"/>
        </w:rPr>
        <w:t xml:space="preserve"> </w:t>
      </w:r>
      <w:r w:rsidRPr="00E771F5">
        <w:rPr>
          <w:sz w:val="18"/>
        </w:rPr>
        <w:t>arasında</w:t>
      </w:r>
      <w:r w:rsidRPr="00E771F5" w:rsidR="00FB6687">
        <w:rPr>
          <w:sz w:val="18"/>
        </w:rPr>
        <w:t xml:space="preserve"> </w:t>
      </w:r>
      <w:r w:rsidRPr="00E771F5">
        <w:rPr>
          <w:sz w:val="18"/>
        </w:rPr>
        <w:t>kaç</w:t>
      </w:r>
      <w:r w:rsidRPr="00E771F5" w:rsidR="00FB6687">
        <w:rPr>
          <w:sz w:val="18"/>
        </w:rPr>
        <w:t xml:space="preserve"> </w:t>
      </w:r>
      <w:r w:rsidRPr="00E771F5">
        <w:rPr>
          <w:sz w:val="18"/>
        </w:rPr>
        <w:t>ihale</w:t>
      </w:r>
      <w:r w:rsidRPr="00E771F5" w:rsidR="00FB6687">
        <w:rPr>
          <w:sz w:val="18"/>
        </w:rPr>
        <w:t xml:space="preserve"> </w:t>
      </w:r>
      <w:r w:rsidRPr="00E771F5">
        <w:rPr>
          <w:sz w:val="18"/>
        </w:rPr>
        <w:t>yapıldı</w:t>
      </w:r>
      <w:r w:rsidRPr="00E771F5" w:rsidR="00FB6687">
        <w:rPr>
          <w:sz w:val="18"/>
        </w:rPr>
        <w:t xml:space="preserve"> </w:t>
      </w:r>
      <w:r w:rsidRPr="00E771F5">
        <w:rPr>
          <w:sz w:val="18"/>
        </w:rPr>
        <w:t>ve</w:t>
      </w:r>
      <w:r w:rsidRPr="00E771F5" w:rsidR="00FB6687">
        <w:rPr>
          <w:sz w:val="18"/>
        </w:rPr>
        <w:t xml:space="preserve"> </w:t>
      </w:r>
      <w:r w:rsidRPr="00E771F5">
        <w:rPr>
          <w:sz w:val="18"/>
        </w:rPr>
        <w:t>ihaleler</w:t>
      </w:r>
      <w:r w:rsidRPr="00E771F5" w:rsidR="00FB6687">
        <w:rPr>
          <w:sz w:val="18"/>
        </w:rPr>
        <w:t xml:space="preserve"> </w:t>
      </w:r>
      <w:r w:rsidRPr="00E771F5">
        <w:rPr>
          <w:sz w:val="18"/>
        </w:rPr>
        <w:t>hangi</w:t>
      </w:r>
      <w:r w:rsidRPr="00E771F5" w:rsidR="00FB6687">
        <w:rPr>
          <w:sz w:val="18"/>
        </w:rPr>
        <w:t xml:space="preserve"> </w:t>
      </w:r>
      <w:r w:rsidRPr="00E771F5">
        <w:rPr>
          <w:sz w:val="18"/>
        </w:rPr>
        <w:t>tarihlerde</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usulle</w:t>
      </w:r>
      <w:r w:rsidRPr="00E771F5" w:rsidR="00FB6687">
        <w:rPr>
          <w:sz w:val="18"/>
        </w:rPr>
        <w:t xml:space="preserve"> </w:t>
      </w:r>
      <w:r w:rsidRPr="00E771F5">
        <w:rPr>
          <w:sz w:val="18"/>
        </w:rPr>
        <w:t>yapıldı?</w:t>
      </w:r>
      <w:r w:rsidRPr="00E771F5" w:rsidR="00FB6687">
        <w:rPr>
          <w:sz w:val="18"/>
        </w:rPr>
        <w:t xml:space="preserve"> </w:t>
      </w:r>
      <w:r w:rsidRPr="00E771F5">
        <w:rPr>
          <w:sz w:val="18"/>
        </w:rPr>
        <w:t>Hangi</w:t>
      </w:r>
      <w:r w:rsidRPr="00E771F5" w:rsidR="00FB6687">
        <w:rPr>
          <w:sz w:val="18"/>
        </w:rPr>
        <w:t xml:space="preserve"> </w:t>
      </w:r>
      <w:r w:rsidRPr="00E771F5">
        <w:rPr>
          <w:sz w:val="18"/>
        </w:rPr>
        <w:t>ihale</w:t>
      </w:r>
      <w:r w:rsidRPr="00E771F5" w:rsidR="00FB6687">
        <w:rPr>
          <w:sz w:val="18"/>
        </w:rPr>
        <w:t xml:space="preserve"> </w:t>
      </w:r>
      <w:r w:rsidRPr="00E771F5">
        <w:rPr>
          <w:sz w:val="18"/>
        </w:rPr>
        <w:t>usulü</w:t>
      </w:r>
      <w:r w:rsidRPr="00E771F5" w:rsidR="00FB6687">
        <w:rPr>
          <w:sz w:val="18"/>
        </w:rPr>
        <w:t xml:space="preserve"> </w:t>
      </w:r>
      <w:r w:rsidRPr="00E771F5">
        <w:rPr>
          <w:sz w:val="18"/>
        </w:rPr>
        <w:t>uygulandıysa</w:t>
      </w:r>
      <w:r w:rsidRPr="00E771F5" w:rsidR="00FB6687">
        <w:rPr>
          <w:sz w:val="18"/>
        </w:rPr>
        <w:t xml:space="preserve"> </w:t>
      </w:r>
      <w:r w:rsidRPr="00E771F5">
        <w:rPr>
          <w:sz w:val="18"/>
        </w:rPr>
        <w:t>BELTUR</w:t>
      </w:r>
      <w:r w:rsidRPr="00E771F5" w:rsidR="00FB6687">
        <w:rPr>
          <w:sz w:val="18"/>
        </w:rPr>
        <w:t xml:space="preserve"> </w:t>
      </w:r>
      <w:r w:rsidRPr="00E771F5">
        <w:rPr>
          <w:sz w:val="18"/>
        </w:rPr>
        <w:t>A.Ş</w:t>
      </w:r>
      <w:r w:rsidRPr="00E771F5" w:rsidR="00FB6687">
        <w:rPr>
          <w:sz w:val="18"/>
        </w:rPr>
        <w:t xml:space="preserve"> </w:t>
      </w:r>
      <w:r w:rsidRPr="00E771F5">
        <w:rPr>
          <w:sz w:val="18"/>
        </w:rPr>
        <w:t>teklifinin</w:t>
      </w:r>
      <w:r w:rsidRPr="00E771F5" w:rsidR="00FB6687">
        <w:rPr>
          <w:sz w:val="18"/>
        </w:rPr>
        <w:t xml:space="preserve"> </w:t>
      </w:r>
      <w:r w:rsidRPr="00E771F5">
        <w:rPr>
          <w:sz w:val="18"/>
        </w:rPr>
        <w:t>dışında</w:t>
      </w:r>
      <w:r w:rsidRPr="00E771F5" w:rsidR="00FB6687">
        <w:rPr>
          <w:sz w:val="18"/>
        </w:rPr>
        <w:t xml:space="preserve"> </w:t>
      </w:r>
      <w:r w:rsidRPr="00E771F5">
        <w:rPr>
          <w:sz w:val="18"/>
        </w:rPr>
        <w:t>teklif</w:t>
      </w:r>
      <w:r w:rsidRPr="00E771F5" w:rsidR="00FB6687">
        <w:rPr>
          <w:sz w:val="18"/>
        </w:rPr>
        <w:t xml:space="preserve"> </w:t>
      </w:r>
      <w:r w:rsidRPr="00E771F5">
        <w:rPr>
          <w:sz w:val="18"/>
        </w:rPr>
        <w:t>sunuldu</w:t>
      </w:r>
      <w:r w:rsidRPr="00E771F5" w:rsidR="00FB6687">
        <w:rPr>
          <w:sz w:val="18"/>
        </w:rPr>
        <w:t xml:space="preserve"> </w:t>
      </w:r>
      <w:r w:rsidRPr="00E771F5">
        <w:rPr>
          <w:sz w:val="18"/>
        </w:rPr>
        <w:t>mu;</w:t>
      </w:r>
      <w:r w:rsidRPr="00E771F5" w:rsidR="00FB6687">
        <w:rPr>
          <w:sz w:val="18"/>
        </w:rPr>
        <w:t xml:space="preserve"> </w:t>
      </w:r>
      <w:r w:rsidRPr="00E771F5">
        <w:rPr>
          <w:sz w:val="18"/>
        </w:rPr>
        <w:t>sunulduysa</w:t>
      </w:r>
      <w:r w:rsidRPr="00E771F5" w:rsidR="00FB6687">
        <w:rPr>
          <w:sz w:val="18"/>
        </w:rPr>
        <w:t xml:space="preserve"> </w:t>
      </w:r>
      <w:r w:rsidRPr="00E771F5">
        <w:rPr>
          <w:sz w:val="18"/>
        </w:rPr>
        <w:t>tekliflerin</w:t>
      </w:r>
      <w:r w:rsidRPr="00E771F5" w:rsidR="00FB6687">
        <w:rPr>
          <w:sz w:val="18"/>
        </w:rPr>
        <w:t xml:space="preserve"> </w:t>
      </w:r>
      <w:r w:rsidRPr="00E771F5">
        <w:rPr>
          <w:sz w:val="18"/>
        </w:rPr>
        <w:t>ayrıntıları</w:t>
      </w:r>
      <w:r w:rsidRPr="00E771F5" w:rsidR="00FB6687">
        <w:rPr>
          <w:sz w:val="18"/>
        </w:rPr>
        <w:t xml:space="preserve"> </w:t>
      </w:r>
      <w:r w:rsidRPr="00E771F5">
        <w:rPr>
          <w:sz w:val="18"/>
        </w:rPr>
        <w:t>nelerdir?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Şirketinin</w:t>
      </w:r>
      <w:r w:rsidRPr="00E771F5" w:rsidR="00FB6687">
        <w:rPr>
          <w:sz w:val="18"/>
        </w:rPr>
        <w:t xml:space="preserve"> </w:t>
      </w:r>
      <w:r w:rsidRPr="00E771F5">
        <w:rPr>
          <w:sz w:val="18"/>
        </w:rPr>
        <w:t>mali</w:t>
      </w:r>
      <w:r w:rsidRPr="00E771F5" w:rsidR="00FB6687">
        <w:rPr>
          <w:sz w:val="18"/>
        </w:rPr>
        <w:t xml:space="preserve"> </w:t>
      </w:r>
      <w:r w:rsidRPr="00E771F5">
        <w:rPr>
          <w:sz w:val="18"/>
        </w:rPr>
        <w:t>işlerle</w:t>
      </w:r>
      <w:r w:rsidRPr="00E771F5" w:rsidR="00FB6687">
        <w:rPr>
          <w:sz w:val="18"/>
        </w:rPr>
        <w:t xml:space="preserve"> </w:t>
      </w:r>
      <w:r w:rsidRPr="00E771F5">
        <w:rPr>
          <w:sz w:val="18"/>
        </w:rPr>
        <w:t>ilgili</w:t>
      </w:r>
      <w:r w:rsidRPr="00E771F5" w:rsidR="00FB6687">
        <w:rPr>
          <w:sz w:val="18"/>
        </w:rPr>
        <w:t xml:space="preserve"> </w:t>
      </w:r>
      <w:r w:rsidRPr="00E771F5">
        <w:rPr>
          <w:sz w:val="18"/>
        </w:rPr>
        <w:t>ne</w:t>
      </w:r>
      <w:r w:rsidRPr="00E771F5" w:rsidR="00FB6687">
        <w:rPr>
          <w:sz w:val="18"/>
        </w:rPr>
        <w:t xml:space="preserve"> </w:t>
      </w:r>
      <w:r w:rsidRPr="00E771F5">
        <w:rPr>
          <w:sz w:val="18"/>
        </w:rPr>
        <w:t>tür</w:t>
      </w:r>
      <w:r w:rsidRPr="00E771F5" w:rsidR="00FB6687">
        <w:rPr>
          <w:sz w:val="18"/>
        </w:rPr>
        <w:t xml:space="preserve"> </w:t>
      </w:r>
      <w:r w:rsidRPr="00E771F5">
        <w:rPr>
          <w:sz w:val="18"/>
        </w:rPr>
        <w:t>denetimler</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şekilde,</w:t>
      </w:r>
      <w:r w:rsidRPr="00E771F5" w:rsidR="00FB6687">
        <w:rPr>
          <w:sz w:val="18"/>
        </w:rPr>
        <w:t xml:space="preserve"> </w:t>
      </w:r>
      <w:r w:rsidRPr="00E771F5">
        <w:rPr>
          <w:sz w:val="18"/>
        </w:rPr>
        <w:t>ne</w:t>
      </w:r>
      <w:r w:rsidRPr="00E771F5" w:rsidR="00FB6687">
        <w:rPr>
          <w:sz w:val="18"/>
        </w:rPr>
        <w:t xml:space="preserve"> </w:t>
      </w:r>
      <w:r w:rsidRPr="00E771F5">
        <w:rPr>
          <w:sz w:val="18"/>
        </w:rPr>
        <w:t>sıklıkta</w:t>
      </w:r>
      <w:r w:rsidRPr="00E771F5" w:rsidR="00FB6687">
        <w:rPr>
          <w:sz w:val="18"/>
        </w:rPr>
        <w:t xml:space="preserve"> </w:t>
      </w:r>
      <w:r w:rsidRPr="00E771F5">
        <w:rPr>
          <w:sz w:val="18"/>
        </w:rPr>
        <w:t>yapılmaktadır?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Devam</w:t>
      </w:r>
      <w:r w:rsidRPr="00E771F5" w:rsidR="00FB6687">
        <w:rPr>
          <w:sz w:val="18"/>
        </w:rPr>
        <w:t xml:space="preserve"> </w:t>
      </w:r>
      <w:r w:rsidRPr="00E771F5">
        <w:rPr>
          <w:sz w:val="18"/>
        </w:rPr>
        <w:t>edin</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Şirketinin</w:t>
      </w:r>
      <w:r w:rsidRPr="00E771F5" w:rsidR="00FB6687">
        <w:rPr>
          <w:sz w:val="18"/>
        </w:rPr>
        <w:t xml:space="preserve"> </w:t>
      </w:r>
      <w:r w:rsidRPr="00E771F5">
        <w:rPr>
          <w:sz w:val="18"/>
        </w:rPr>
        <w:t>mali</w:t>
      </w:r>
      <w:r w:rsidRPr="00E771F5" w:rsidR="00FB6687">
        <w:rPr>
          <w:sz w:val="18"/>
        </w:rPr>
        <w:t xml:space="preserve"> </w:t>
      </w:r>
      <w:r w:rsidRPr="00E771F5">
        <w:rPr>
          <w:sz w:val="18"/>
        </w:rPr>
        <w:t>işleriyle</w:t>
      </w:r>
      <w:r w:rsidRPr="00E771F5" w:rsidR="00FB6687">
        <w:rPr>
          <w:sz w:val="18"/>
        </w:rPr>
        <w:t xml:space="preserve"> </w:t>
      </w:r>
      <w:r w:rsidRPr="00E771F5">
        <w:rPr>
          <w:sz w:val="18"/>
        </w:rPr>
        <w:t>ilgili</w:t>
      </w:r>
      <w:r w:rsidRPr="00E771F5" w:rsidR="00FB6687">
        <w:rPr>
          <w:sz w:val="18"/>
        </w:rPr>
        <w:t xml:space="preserve"> </w:t>
      </w:r>
      <w:r w:rsidRPr="00E771F5">
        <w:rPr>
          <w:sz w:val="18"/>
        </w:rPr>
        <w:t>hâlihazırda</w:t>
      </w:r>
      <w:r w:rsidRPr="00E771F5" w:rsidR="00FB6687">
        <w:rPr>
          <w:sz w:val="18"/>
        </w:rPr>
        <w:t xml:space="preserve"> </w:t>
      </w:r>
      <w:r w:rsidRPr="00E771F5">
        <w:rPr>
          <w:sz w:val="18"/>
        </w:rPr>
        <w:t>bir</w:t>
      </w:r>
      <w:r w:rsidRPr="00E771F5" w:rsidR="00FB6687">
        <w:rPr>
          <w:sz w:val="18"/>
        </w:rPr>
        <w:t xml:space="preserve"> </w:t>
      </w:r>
      <w:r w:rsidRPr="00E771F5">
        <w:rPr>
          <w:sz w:val="18"/>
        </w:rPr>
        <w:t>inceleme</w:t>
      </w:r>
      <w:r w:rsidRPr="00E771F5" w:rsidR="00FB6687">
        <w:rPr>
          <w:sz w:val="18"/>
        </w:rPr>
        <w:t xml:space="preserve"> </w:t>
      </w:r>
      <w:r w:rsidRPr="00E771F5">
        <w:rPr>
          <w:sz w:val="18"/>
        </w:rPr>
        <w:t>veya</w:t>
      </w:r>
      <w:r w:rsidRPr="00E771F5" w:rsidR="00FB6687">
        <w:rPr>
          <w:sz w:val="18"/>
        </w:rPr>
        <w:t xml:space="preserve"> </w:t>
      </w:r>
      <w:r w:rsidRPr="00E771F5">
        <w:rPr>
          <w:sz w:val="18"/>
        </w:rPr>
        <w:t>çalışma</w:t>
      </w:r>
      <w:r w:rsidRPr="00E771F5" w:rsidR="00FB6687">
        <w:rPr>
          <w:sz w:val="18"/>
        </w:rPr>
        <w:t xml:space="preserve"> </w:t>
      </w:r>
      <w:r w:rsidRPr="00E771F5">
        <w:rPr>
          <w:sz w:val="18"/>
        </w:rPr>
        <w:t>var</w:t>
      </w:r>
      <w:r w:rsidRPr="00E771F5" w:rsidR="00FB6687">
        <w:rPr>
          <w:sz w:val="18"/>
        </w:rPr>
        <w:t xml:space="preserve"> </w:t>
      </w:r>
      <w:r w:rsidRPr="00E771F5">
        <w:rPr>
          <w:sz w:val="18"/>
        </w:rPr>
        <w:t>mıdır?</w:t>
      </w:r>
    </w:p>
    <w:p w:rsidRPr="00E771F5" w:rsidR="00407657" w:rsidP="00E771F5" w:rsidRDefault="00407657">
      <w:pPr>
        <w:pStyle w:val="GENELKURUL"/>
        <w:spacing w:line="240" w:lineRule="auto"/>
        <w:rPr>
          <w:sz w:val="18"/>
        </w:rPr>
      </w:pPr>
      <w:r w:rsidRPr="00E771F5">
        <w:rPr>
          <w:sz w:val="18"/>
        </w:rPr>
        <w:t>İstanbul</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Belediyesinin</w:t>
      </w:r>
      <w:r w:rsidRPr="00E771F5" w:rsidR="00FB6687">
        <w:rPr>
          <w:sz w:val="18"/>
        </w:rPr>
        <w:t xml:space="preserve"> </w:t>
      </w: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w:t>
      </w:r>
      <w:r w:rsidRPr="00E771F5" w:rsidR="00FB6687">
        <w:rPr>
          <w:sz w:val="18"/>
        </w:rPr>
        <w:t xml:space="preserve"> </w:t>
      </w:r>
      <w:r w:rsidRPr="00E771F5">
        <w:rPr>
          <w:sz w:val="18"/>
        </w:rPr>
        <w:t>hakkında</w:t>
      </w:r>
      <w:r w:rsidRPr="00E771F5" w:rsidR="00FB6687">
        <w:rPr>
          <w:sz w:val="18"/>
        </w:rPr>
        <w:t xml:space="preserve"> </w:t>
      </w:r>
      <w:r w:rsidRPr="00E771F5">
        <w:rPr>
          <w:sz w:val="18"/>
        </w:rPr>
        <w:t>2004</w:t>
      </w:r>
      <w:r w:rsidRPr="00E771F5" w:rsidR="00FB6687">
        <w:rPr>
          <w:sz w:val="18"/>
        </w:rPr>
        <w:t xml:space="preserve"> </w:t>
      </w:r>
      <w:r w:rsidRPr="00E771F5">
        <w:rPr>
          <w:sz w:val="18"/>
        </w:rPr>
        <w:t>yılından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yapılmış</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denetimi</w:t>
      </w:r>
      <w:r w:rsidRPr="00E771F5" w:rsidR="00FB6687">
        <w:rPr>
          <w:sz w:val="18"/>
        </w:rPr>
        <w:t xml:space="preserve"> </w:t>
      </w:r>
      <w:r w:rsidRPr="00E771F5">
        <w:rPr>
          <w:sz w:val="18"/>
        </w:rPr>
        <w:t>var</w:t>
      </w:r>
      <w:r w:rsidRPr="00E771F5" w:rsidR="00FB6687">
        <w:rPr>
          <w:sz w:val="18"/>
        </w:rPr>
        <w:t xml:space="preserve"> </w:t>
      </w:r>
      <w:r w:rsidRPr="00E771F5">
        <w:rPr>
          <w:sz w:val="18"/>
        </w:rPr>
        <w:t>mıdır?</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Şirketinin</w:t>
      </w:r>
      <w:r w:rsidRPr="00E771F5" w:rsidR="00FB6687">
        <w:rPr>
          <w:sz w:val="18"/>
        </w:rPr>
        <w:t xml:space="preserve"> </w:t>
      </w:r>
      <w:r w:rsidRPr="00E771F5">
        <w:rPr>
          <w:sz w:val="18"/>
        </w:rPr>
        <w:t>mali</w:t>
      </w:r>
      <w:r w:rsidRPr="00E771F5" w:rsidR="00FB6687">
        <w:rPr>
          <w:sz w:val="18"/>
        </w:rPr>
        <w:t xml:space="preserve"> </w:t>
      </w:r>
      <w:r w:rsidRPr="00E771F5">
        <w:rPr>
          <w:sz w:val="18"/>
        </w:rPr>
        <w:t>işleri</w:t>
      </w:r>
      <w:r w:rsidRPr="00E771F5" w:rsidR="00FB6687">
        <w:rPr>
          <w:sz w:val="18"/>
        </w:rPr>
        <w:t xml:space="preserve"> </w:t>
      </w:r>
      <w:r w:rsidRPr="00E771F5">
        <w:rPr>
          <w:sz w:val="18"/>
        </w:rPr>
        <w:t>hakkında</w:t>
      </w:r>
      <w:r w:rsidRPr="00E771F5" w:rsidR="00FB6687">
        <w:rPr>
          <w:sz w:val="18"/>
        </w:rPr>
        <w:t xml:space="preserve"> </w:t>
      </w:r>
      <w:r w:rsidRPr="00E771F5">
        <w:rPr>
          <w:sz w:val="18"/>
        </w:rPr>
        <w:t>Sayıştayın</w:t>
      </w:r>
      <w:r w:rsidRPr="00E771F5" w:rsidR="00FB6687">
        <w:rPr>
          <w:sz w:val="18"/>
        </w:rPr>
        <w:t xml:space="preserve"> </w:t>
      </w:r>
      <w:r w:rsidRPr="00E771F5">
        <w:rPr>
          <w:sz w:val="18"/>
        </w:rPr>
        <w:t>denetimi</w:t>
      </w:r>
      <w:r w:rsidRPr="00E771F5" w:rsidR="00FB6687">
        <w:rPr>
          <w:sz w:val="18"/>
        </w:rPr>
        <w:t xml:space="preserve"> </w:t>
      </w:r>
      <w:r w:rsidRPr="00E771F5">
        <w:rPr>
          <w:sz w:val="18"/>
        </w:rPr>
        <w:t>ve</w:t>
      </w:r>
      <w:r w:rsidRPr="00E771F5" w:rsidR="00FB6687">
        <w:rPr>
          <w:sz w:val="18"/>
        </w:rPr>
        <w:t xml:space="preserve"> </w:t>
      </w:r>
      <w:r w:rsidRPr="00E771F5">
        <w:rPr>
          <w:sz w:val="18"/>
        </w:rPr>
        <w:t>raporları</w:t>
      </w:r>
      <w:r w:rsidRPr="00E771F5" w:rsidR="00FB6687">
        <w:rPr>
          <w:sz w:val="18"/>
        </w:rPr>
        <w:t xml:space="preserve"> </w:t>
      </w:r>
      <w:r w:rsidRPr="00E771F5">
        <w:rPr>
          <w:sz w:val="18"/>
        </w:rPr>
        <w:t>var</w:t>
      </w:r>
      <w:r w:rsidRPr="00E771F5" w:rsidR="00FB6687">
        <w:rPr>
          <w:sz w:val="18"/>
        </w:rPr>
        <w:t xml:space="preserve"> </w:t>
      </w:r>
      <w:r w:rsidRPr="00E771F5">
        <w:rPr>
          <w:sz w:val="18"/>
        </w:rPr>
        <w:t>mıdır;</w:t>
      </w:r>
      <w:r w:rsidRPr="00E771F5" w:rsidR="00FB6687">
        <w:rPr>
          <w:sz w:val="18"/>
        </w:rPr>
        <w:t xml:space="preserve"> </w:t>
      </w:r>
      <w:r w:rsidRPr="00E771F5">
        <w:rPr>
          <w:sz w:val="18"/>
        </w:rPr>
        <w:t>varsa</w:t>
      </w:r>
      <w:r w:rsidRPr="00E771F5" w:rsidR="00FB6687">
        <w:rPr>
          <w:sz w:val="18"/>
        </w:rPr>
        <w:t xml:space="preserve"> </w:t>
      </w:r>
      <w:r w:rsidRPr="00E771F5">
        <w:rPr>
          <w:sz w:val="18"/>
        </w:rPr>
        <w:t>nelerdir?</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işletmelerin</w:t>
      </w:r>
      <w:r w:rsidRPr="00E771F5" w:rsidR="00FB6687">
        <w:rPr>
          <w:sz w:val="18"/>
        </w:rPr>
        <w:t xml:space="preserve"> </w:t>
      </w:r>
      <w:r w:rsidRPr="00E771F5">
        <w:rPr>
          <w:sz w:val="18"/>
        </w:rPr>
        <w:t>işletmesiyle</w:t>
      </w:r>
      <w:r w:rsidRPr="00E771F5" w:rsidR="00FB6687">
        <w:rPr>
          <w:sz w:val="18"/>
        </w:rPr>
        <w:t xml:space="preserve"> </w:t>
      </w:r>
      <w:r w:rsidRPr="00E771F5">
        <w:rPr>
          <w:sz w:val="18"/>
        </w:rPr>
        <w:t>ilgili</w:t>
      </w:r>
      <w:r w:rsidRPr="00E771F5" w:rsidR="00FB6687">
        <w:rPr>
          <w:sz w:val="18"/>
        </w:rPr>
        <w:t xml:space="preserve"> </w:t>
      </w:r>
      <w:r w:rsidRPr="00E771F5">
        <w:rPr>
          <w:sz w:val="18"/>
        </w:rPr>
        <w:t>kira</w:t>
      </w:r>
      <w:r w:rsidRPr="00E771F5" w:rsidR="00FB6687">
        <w:rPr>
          <w:sz w:val="18"/>
        </w:rPr>
        <w:t xml:space="preserve"> </w:t>
      </w:r>
      <w:r w:rsidRPr="00E771F5">
        <w:rPr>
          <w:sz w:val="18"/>
        </w:rPr>
        <w:t>bedeli,</w:t>
      </w:r>
      <w:r w:rsidRPr="00E771F5" w:rsidR="00FB6687">
        <w:rPr>
          <w:sz w:val="18"/>
        </w:rPr>
        <w:t xml:space="preserve"> </w:t>
      </w:r>
      <w:r w:rsidRPr="00E771F5">
        <w:rPr>
          <w:sz w:val="18"/>
        </w:rPr>
        <w:t>borçlanma</w:t>
      </w:r>
      <w:r w:rsidRPr="00E771F5" w:rsidR="00FB6687">
        <w:rPr>
          <w:sz w:val="18"/>
        </w:rPr>
        <w:t xml:space="preserve"> </w:t>
      </w:r>
      <w:r w:rsidRPr="00E771F5">
        <w:rPr>
          <w:sz w:val="18"/>
        </w:rPr>
        <w:t>yetkisi</w:t>
      </w:r>
      <w:r w:rsidRPr="00E771F5" w:rsidR="00FB6687">
        <w:rPr>
          <w:sz w:val="18"/>
        </w:rPr>
        <w:t xml:space="preserve"> </w:t>
      </w:r>
      <w:r w:rsidRPr="00E771F5">
        <w:rPr>
          <w:sz w:val="18"/>
        </w:rPr>
        <w:t>ve</w:t>
      </w:r>
      <w:r w:rsidRPr="00E771F5" w:rsidR="00FB6687">
        <w:rPr>
          <w:sz w:val="18"/>
        </w:rPr>
        <w:t xml:space="preserve"> </w:t>
      </w:r>
      <w:r w:rsidRPr="00E771F5">
        <w:rPr>
          <w:sz w:val="18"/>
        </w:rPr>
        <w:t>benzeri</w:t>
      </w:r>
      <w:r w:rsidRPr="00E771F5" w:rsidR="00FB6687">
        <w:rPr>
          <w:sz w:val="18"/>
        </w:rPr>
        <w:t xml:space="preserve"> </w:t>
      </w:r>
      <w:r w:rsidRPr="00E771F5">
        <w:rPr>
          <w:sz w:val="18"/>
        </w:rPr>
        <w:t>konularda</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imtiyaz</w:t>
      </w:r>
      <w:r w:rsidRPr="00E771F5" w:rsidR="00FB6687">
        <w:rPr>
          <w:sz w:val="18"/>
        </w:rPr>
        <w:t xml:space="preserve"> </w:t>
      </w:r>
      <w:r w:rsidRPr="00E771F5">
        <w:rPr>
          <w:sz w:val="18"/>
        </w:rPr>
        <w:t>verilmiş</w:t>
      </w:r>
      <w:r w:rsidRPr="00E771F5" w:rsidR="00FB6687">
        <w:rPr>
          <w:sz w:val="18"/>
        </w:rPr>
        <w:t xml:space="preserve"> </w:t>
      </w:r>
      <w:r w:rsidRPr="00E771F5">
        <w:rPr>
          <w:sz w:val="18"/>
        </w:rPr>
        <w:t>midir;</w:t>
      </w:r>
      <w:r w:rsidRPr="00E771F5" w:rsidR="00FB6687">
        <w:rPr>
          <w:sz w:val="18"/>
        </w:rPr>
        <w:t xml:space="preserve"> </w:t>
      </w:r>
      <w:r w:rsidRPr="00E771F5">
        <w:rPr>
          <w:sz w:val="18"/>
        </w:rPr>
        <w:t>verildiyse</w:t>
      </w:r>
      <w:r w:rsidRPr="00E771F5" w:rsidR="00FB6687">
        <w:rPr>
          <w:sz w:val="18"/>
        </w:rPr>
        <w:t xml:space="preserve"> </w:t>
      </w:r>
      <w:r w:rsidRPr="00E771F5">
        <w:rPr>
          <w:sz w:val="18"/>
        </w:rPr>
        <w:t>nelerdir?</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w:t>
      </w:r>
      <w:r w:rsidRPr="00E771F5" w:rsidR="00FB6687">
        <w:rPr>
          <w:sz w:val="18"/>
        </w:rPr>
        <w:t xml:space="preserve"> </w:t>
      </w:r>
      <w:r w:rsidRPr="00E771F5">
        <w:rPr>
          <w:sz w:val="18"/>
        </w:rPr>
        <w:t>tarafından</w:t>
      </w:r>
      <w:r w:rsidRPr="00E771F5" w:rsidR="00FB6687">
        <w:rPr>
          <w:sz w:val="18"/>
        </w:rPr>
        <w:t xml:space="preserve"> </w:t>
      </w:r>
      <w:r w:rsidRPr="00E771F5">
        <w:rPr>
          <w:sz w:val="18"/>
        </w:rPr>
        <w:t>işletilmek</w:t>
      </w:r>
      <w:r w:rsidRPr="00E771F5" w:rsidR="00FB6687">
        <w:rPr>
          <w:sz w:val="18"/>
        </w:rPr>
        <w:t xml:space="preserve"> </w:t>
      </w:r>
      <w:r w:rsidRPr="00E771F5">
        <w:rPr>
          <w:sz w:val="18"/>
        </w:rPr>
        <w:t>üzere</w:t>
      </w:r>
      <w:r w:rsidRPr="00E771F5" w:rsidR="00FB6687">
        <w:rPr>
          <w:sz w:val="18"/>
        </w:rPr>
        <w:t xml:space="preserve"> </w:t>
      </w:r>
      <w:r w:rsidRPr="00E771F5">
        <w:rPr>
          <w:sz w:val="18"/>
        </w:rPr>
        <w:t>İstanbul</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w:t>
      </w:r>
      <w:r w:rsidRPr="00E771F5" w:rsidR="00FB6687">
        <w:rPr>
          <w:sz w:val="18"/>
        </w:rPr>
        <w:t xml:space="preserve"> </w:t>
      </w:r>
      <w:r w:rsidRPr="00E771F5">
        <w:rPr>
          <w:sz w:val="18"/>
        </w:rPr>
        <w:t>Meclisinden</w:t>
      </w:r>
      <w:r w:rsidRPr="00E771F5" w:rsidR="00FB6687">
        <w:rPr>
          <w:sz w:val="18"/>
        </w:rPr>
        <w:t xml:space="preserve"> </w:t>
      </w:r>
      <w:r w:rsidRPr="00E771F5">
        <w:rPr>
          <w:sz w:val="18"/>
        </w:rPr>
        <w:t>kiralanan</w:t>
      </w:r>
      <w:r w:rsidRPr="00E771F5" w:rsidR="00FB6687">
        <w:rPr>
          <w:sz w:val="18"/>
        </w:rPr>
        <w:t xml:space="preserve"> </w:t>
      </w:r>
      <w:r w:rsidRPr="00E771F5">
        <w:rPr>
          <w:sz w:val="18"/>
        </w:rPr>
        <w:t>taşınmazlarla</w:t>
      </w:r>
      <w:r w:rsidRPr="00E771F5" w:rsidR="00FB6687">
        <w:rPr>
          <w:sz w:val="18"/>
        </w:rPr>
        <w:t xml:space="preserve"> </w:t>
      </w:r>
      <w:r w:rsidRPr="00E771F5">
        <w:rPr>
          <w:sz w:val="18"/>
        </w:rPr>
        <w:t>ilgili</w:t>
      </w:r>
      <w:r w:rsidRPr="00E771F5" w:rsidR="00FB6687">
        <w:rPr>
          <w:sz w:val="18"/>
        </w:rPr>
        <w:t xml:space="preserve"> </w:t>
      </w:r>
      <w:r w:rsidRPr="00E771F5">
        <w:rPr>
          <w:sz w:val="18"/>
        </w:rPr>
        <w:t>kira</w:t>
      </w:r>
      <w:r w:rsidRPr="00E771F5" w:rsidR="00FB6687">
        <w:rPr>
          <w:sz w:val="18"/>
        </w:rPr>
        <w:t xml:space="preserve"> </w:t>
      </w:r>
      <w:r w:rsidRPr="00E771F5">
        <w:rPr>
          <w:sz w:val="18"/>
        </w:rPr>
        <w:t>bedelleri</w:t>
      </w:r>
      <w:r w:rsidRPr="00E771F5" w:rsidR="00FB6687">
        <w:rPr>
          <w:sz w:val="18"/>
        </w:rPr>
        <w:t xml:space="preserve"> </w:t>
      </w:r>
      <w:r w:rsidRPr="00E771F5">
        <w:rPr>
          <w:sz w:val="18"/>
        </w:rPr>
        <w:t>dışında</w:t>
      </w:r>
      <w:r w:rsidRPr="00E771F5" w:rsidR="00FB6687">
        <w:rPr>
          <w:sz w:val="18"/>
        </w:rPr>
        <w:t xml:space="preserve"> </w:t>
      </w:r>
      <w:r w:rsidRPr="00E771F5">
        <w:rPr>
          <w:sz w:val="18"/>
        </w:rPr>
        <w:t>yıllık</w:t>
      </w:r>
      <w:r w:rsidRPr="00E771F5" w:rsidR="00FB6687">
        <w:rPr>
          <w:sz w:val="18"/>
        </w:rPr>
        <w:t xml:space="preserve"> </w:t>
      </w:r>
      <w:r w:rsidRPr="00E771F5">
        <w:rPr>
          <w:sz w:val="18"/>
        </w:rPr>
        <w:t>kâr</w:t>
      </w:r>
      <w:r w:rsidRPr="00E771F5" w:rsidR="00FB6687">
        <w:rPr>
          <w:sz w:val="18"/>
        </w:rPr>
        <w:t xml:space="preserve"> </w:t>
      </w:r>
      <w:r w:rsidRPr="00E771F5">
        <w:rPr>
          <w:sz w:val="18"/>
        </w:rPr>
        <w:t>veya</w:t>
      </w:r>
      <w:r w:rsidRPr="00E771F5" w:rsidR="00FB6687">
        <w:rPr>
          <w:sz w:val="18"/>
        </w:rPr>
        <w:t xml:space="preserve"> </w:t>
      </w:r>
      <w:r w:rsidRPr="00E771F5">
        <w:rPr>
          <w:sz w:val="18"/>
        </w:rPr>
        <w:t>ciro,</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pay</w:t>
      </w:r>
      <w:r w:rsidRPr="00E771F5" w:rsidR="00FB6687">
        <w:rPr>
          <w:sz w:val="18"/>
        </w:rPr>
        <w:t xml:space="preserve"> </w:t>
      </w:r>
      <w:r w:rsidRPr="00E771F5">
        <w:rPr>
          <w:sz w:val="18"/>
        </w:rPr>
        <w:t>alınmakta</w:t>
      </w:r>
      <w:r w:rsidRPr="00E771F5" w:rsidR="00FB6687">
        <w:rPr>
          <w:sz w:val="18"/>
        </w:rPr>
        <w:t xml:space="preserve"> </w:t>
      </w:r>
      <w:r w:rsidRPr="00E771F5">
        <w:rPr>
          <w:sz w:val="18"/>
        </w:rPr>
        <w:t>mıdır?</w:t>
      </w:r>
    </w:p>
    <w:p w:rsidRPr="00E771F5" w:rsidR="00407657" w:rsidP="00E771F5" w:rsidRDefault="00407657">
      <w:pPr>
        <w:pStyle w:val="GENELKURUL"/>
        <w:spacing w:line="240" w:lineRule="auto"/>
        <w:rPr>
          <w:sz w:val="18"/>
        </w:rPr>
      </w:pPr>
      <w:r w:rsidRPr="00E771F5">
        <w:rPr>
          <w:sz w:val="18"/>
        </w:rPr>
        <w:t>BELTUR</w:t>
      </w:r>
      <w:r w:rsidRPr="00E771F5" w:rsidR="00FB6687">
        <w:rPr>
          <w:sz w:val="18"/>
        </w:rPr>
        <w:t xml:space="preserve"> </w:t>
      </w:r>
      <w:r w:rsidRPr="00E771F5">
        <w:rPr>
          <w:sz w:val="18"/>
        </w:rPr>
        <w:t>Anonim</w:t>
      </w:r>
      <w:r w:rsidRPr="00E771F5" w:rsidR="00FB6687">
        <w:rPr>
          <w:sz w:val="18"/>
        </w:rPr>
        <w:t xml:space="preserve"> </w:t>
      </w:r>
      <w:r w:rsidRPr="00E771F5">
        <w:rPr>
          <w:sz w:val="18"/>
        </w:rPr>
        <w:t>Şirketinin</w:t>
      </w:r>
      <w:r w:rsidRPr="00E771F5" w:rsidR="00FB6687">
        <w:rPr>
          <w:sz w:val="18"/>
        </w:rPr>
        <w:t xml:space="preserve"> </w:t>
      </w:r>
      <w:r w:rsidRPr="00E771F5">
        <w:rPr>
          <w:sz w:val="18"/>
        </w:rPr>
        <w:t>165,1</w:t>
      </w:r>
      <w:r w:rsidRPr="00E771F5" w:rsidR="00FB6687">
        <w:rPr>
          <w:sz w:val="18"/>
        </w:rPr>
        <w:t xml:space="preserve"> </w:t>
      </w:r>
      <w:r w:rsidRPr="00E771F5">
        <w:rPr>
          <w:sz w:val="18"/>
        </w:rPr>
        <w:t>milyon</w:t>
      </w:r>
      <w:r w:rsidRPr="00E771F5" w:rsidR="00FB6687">
        <w:rPr>
          <w:sz w:val="18"/>
        </w:rPr>
        <w:t xml:space="preserve"> </w:t>
      </w:r>
      <w:r w:rsidRPr="00E771F5">
        <w:rPr>
          <w:sz w:val="18"/>
        </w:rPr>
        <w:t>TL’lik</w:t>
      </w:r>
      <w:r w:rsidRPr="00E771F5" w:rsidR="00FB6687">
        <w:rPr>
          <w:sz w:val="18"/>
        </w:rPr>
        <w:t xml:space="preserve"> </w:t>
      </w:r>
      <w:r w:rsidRPr="00E771F5">
        <w:rPr>
          <w:sz w:val="18"/>
        </w:rPr>
        <w:t>cirosuna</w:t>
      </w:r>
      <w:r w:rsidRPr="00E771F5" w:rsidR="00FB6687">
        <w:rPr>
          <w:sz w:val="18"/>
        </w:rPr>
        <w:t xml:space="preserve"> </w:t>
      </w:r>
      <w:r w:rsidRPr="00E771F5">
        <w:rPr>
          <w:sz w:val="18"/>
        </w:rPr>
        <w:t>karşı</w:t>
      </w:r>
      <w:r w:rsidRPr="00E771F5" w:rsidR="00FB6687">
        <w:rPr>
          <w:sz w:val="18"/>
        </w:rPr>
        <w:t xml:space="preserve"> </w:t>
      </w:r>
      <w:r w:rsidRPr="00E771F5">
        <w:rPr>
          <w:sz w:val="18"/>
        </w:rPr>
        <w:t>sadece</w:t>
      </w:r>
      <w:r w:rsidRPr="00E771F5" w:rsidR="00FB6687">
        <w:rPr>
          <w:sz w:val="18"/>
        </w:rPr>
        <w:t xml:space="preserve"> </w:t>
      </w:r>
      <w:r w:rsidRPr="00E771F5">
        <w:rPr>
          <w:sz w:val="18"/>
        </w:rPr>
        <w:t>binde</w:t>
      </w:r>
      <w:r w:rsidRPr="00E771F5" w:rsidR="00FB6687">
        <w:rPr>
          <w:sz w:val="18"/>
        </w:rPr>
        <w:t xml:space="preserve"> </w:t>
      </w:r>
      <w:r w:rsidRPr="00E771F5">
        <w:rPr>
          <w:sz w:val="18"/>
        </w:rPr>
        <w:t>5</w:t>
      </w:r>
      <w:r w:rsidRPr="00E771F5" w:rsidR="00FB6687">
        <w:rPr>
          <w:sz w:val="18"/>
        </w:rPr>
        <w:t xml:space="preserve"> </w:t>
      </w:r>
      <w:r w:rsidRPr="00E771F5">
        <w:rPr>
          <w:sz w:val="18"/>
        </w:rPr>
        <w:t>kâr</w:t>
      </w:r>
      <w:r w:rsidRPr="00E771F5" w:rsidR="00FB6687">
        <w:rPr>
          <w:sz w:val="18"/>
        </w:rPr>
        <w:t xml:space="preserve"> </w:t>
      </w:r>
      <w:r w:rsidRPr="00E771F5">
        <w:rPr>
          <w:sz w:val="18"/>
        </w:rPr>
        <w:t>etmesine</w:t>
      </w:r>
      <w:r w:rsidRPr="00E771F5" w:rsidR="00FB6687">
        <w:rPr>
          <w:sz w:val="18"/>
        </w:rPr>
        <w:t xml:space="preserve"> </w:t>
      </w:r>
      <w:r w:rsidRPr="00E771F5">
        <w:rPr>
          <w:sz w:val="18"/>
        </w:rPr>
        <w:t>sebep</w:t>
      </w:r>
      <w:r w:rsidRPr="00E771F5" w:rsidR="00FB6687">
        <w:rPr>
          <w:sz w:val="18"/>
        </w:rPr>
        <w:t xml:space="preserve"> </w:t>
      </w:r>
      <w:r w:rsidRPr="00E771F5">
        <w:rPr>
          <w:sz w:val="18"/>
        </w:rPr>
        <w:t>olan</w:t>
      </w:r>
      <w:r w:rsidRPr="00E771F5" w:rsidR="00FB6687">
        <w:rPr>
          <w:sz w:val="18"/>
        </w:rPr>
        <w:t xml:space="preserve"> </w:t>
      </w:r>
      <w:r w:rsidRPr="00E771F5">
        <w:rPr>
          <w:sz w:val="18"/>
        </w:rPr>
        <w:t>gider</w:t>
      </w:r>
      <w:r w:rsidRPr="00E771F5" w:rsidR="00FB6687">
        <w:rPr>
          <w:sz w:val="18"/>
        </w:rPr>
        <w:t xml:space="preserve"> </w:t>
      </w:r>
      <w:r w:rsidRPr="00E771F5">
        <w:rPr>
          <w:sz w:val="18"/>
        </w:rPr>
        <w:t>ve</w:t>
      </w:r>
      <w:r w:rsidRPr="00E771F5" w:rsidR="00FB6687">
        <w:rPr>
          <w:sz w:val="18"/>
        </w:rPr>
        <w:t xml:space="preserve"> </w:t>
      </w:r>
      <w:r w:rsidRPr="00E771F5">
        <w:rPr>
          <w:sz w:val="18"/>
        </w:rPr>
        <w:t>harcamalar</w:t>
      </w:r>
      <w:r w:rsidRPr="00E771F5" w:rsidR="00FB6687">
        <w:rPr>
          <w:sz w:val="18"/>
        </w:rPr>
        <w:t xml:space="preserve"> </w:t>
      </w:r>
      <w:r w:rsidRPr="00E771F5">
        <w:rPr>
          <w:sz w:val="18"/>
        </w:rPr>
        <w:t>nelerdir?</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Tekrar</w:t>
      </w:r>
      <w:r w:rsidRPr="00E771F5" w:rsidR="00FB6687">
        <w:rPr>
          <w:sz w:val="18"/>
        </w:rPr>
        <w:t xml:space="preserve"> </w:t>
      </w:r>
      <w:r w:rsidRPr="00E771F5">
        <w:rPr>
          <w:sz w:val="18"/>
        </w:rPr>
        <w:t>girin</w:t>
      </w:r>
      <w:r w:rsidRPr="00E771F5" w:rsidR="00FB6687">
        <w:rPr>
          <w:sz w:val="18"/>
        </w:rPr>
        <w:t xml:space="preserve"> </w:t>
      </w:r>
      <w:r w:rsidRPr="00E771F5">
        <w:rPr>
          <w:sz w:val="18"/>
        </w:rPr>
        <w:t>sisteme;</w:t>
      </w:r>
      <w:r w:rsidRPr="00E771F5" w:rsidR="00FB6687">
        <w:rPr>
          <w:sz w:val="18"/>
        </w:rPr>
        <w:t xml:space="preserve"> </w:t>
      </w:r>
      <w:r w:rsidRPr="00E771F5">
        <w:rPr>
          <w:sz w:val="18"/>
        </w:rPr>
        <w:t>buyurun,</w:t>
      </w:r>
      <w:r w:rsidRPr="00E771F5" w:rsidR="00FB6687">
        <w:rPr>
          <w:sz w:val="18"/>
        </w:rPr>
        <w:t xml:space="preserve"> </w:t>
      </w:r>
      <w:r w:rsidRPr="00E771F5">
        <w:rPr>
          <w:sz w:val="18"/>
        </w:rPr>
        <w:t>bekliyoruz</w:t>
      </w:r>
      <w:r w:rsidRPr="00E771F5" w:rsidR="00FB6687">
        <w:rPr>
          <w:sz w:val="18"/>
        </w:rPr>
        <w:t xml:space="preserve"> </w:t>
      </w:r>
      <w:r w:rsidRPr="00E771F5">
        <w:rPr>
          <w:sz w:val="18"/>
        </w:rPr>
        <w:t>sizi.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Çekmeköy</w:t>
      </w:r>
      <w:r w:rsidRPr="00E771F5" w:rsidR="00FB6687">
        <w:rPr>
          <w:sz w:val="18"/>
        </w:rPr>
        <w:t xml:space="preserve"> </w:t>
      </w:r>
      <w:r w:rsidRPr="00E771F5">
        <w:rPr>
          <w:sz w:val="18"/>
        </w:rPr>
        <w:t>ilçesinde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2/B</w:t>
      </w:r>
      <w:r w:rsidRPr="00E771F5" w:rsidR="00FB6687">
        <w:rPr>
          <w:sz w:val="18"/>
        </w:rPr>
        <w:t xml:space="preserve"> </w:t>
      </w:r>
      <w:r w:rsidRPr="00E771F5">
        <w:rPr>
          <w:sz w:val="18"/>
        </w:rPr>
        <w:t>kapsamındaki</w:t>
      </w:r>
      <w:r w:rsidRPr="00E771F5" w:rsidR="00FB6687">
        <w:rPr>
          <w:sz w:val="18"/>
        </w:rPr>
        <w:t xml:space="preserve"> </w:t>
      </w:r>
      <w:r w:rsidRPr="00E771F5">
        <w:rPr>
          <w:sz w:val="18"/>
        </w:rPr>
        <w:t>arazilerin</w:t>
      </w:r>
      <w:r w:rsidRPr="00E771F5" w:rsidR="00FB6687">
        <w:rPr>
          <w:sz w:val="18"/>
        </w:rPr>
        <w:t xml:space="preserve"> </w:t>
      </w:r>
      <w:r w:rsidRPr="00E771F5">
        <w:rPr>
          <w:sz w:val="18"/>
        </w:rPr>
        <w:t>ölçümü</w:t>
      </w:r>
      <w:r w:rsidRPr="00E771F5" w:rsidR="00FB6687">
        <w:rPr>
          <w:sz w:val="18"/>
        </w:rPr>
        <w:t xml:space="preserve"> </w:t>
      </w:r>
      <w:r w:rsidRPr="00E771F5">
        <w:rPr>
          <w:sz w:val="18"/>
        </w:rPr>
        <w:t>ne</w:t>
      </w:r>
      <w:r w:rsidRPr="00E771F5" w:rsidR="00FB6687">
        <w:rPr>
          <w:sz w:val="18"/>
        </w:rPr>
        <w:t xml:space="preserve"> </w:t>
      </w:r>
      <w:r w:rsidRPr="00E771F5">
        <w:rPr>
          <w:sz w:val="18"/>
        </w:rPr>
        <w:t>kadardır</w:t>
      </w:r>
      <w:r w:rsidRPr="00E771F5" w:rsidR="00FB6687">
        <w:rPr>
          <w:sz w:val="18"/>
        </w:rPr>
        <w:t xml:space="preserve"> </w:t>
      </w:r>
      <w:r w:rsidRPr="00E771F5">
        <w:rPr>
          <w:sz w:val="18"/>
        </w:rPr>
        <w:t>ve</w:t>
      </w:r>
      <w:r w:rsidRPr="00E771F5" w:rsidR="00FB6687">
        <w:rPr>
          <w:sz w:val="18"/>
        </w:rPr>
        <w:t xml:space="preserve"> </w:t>
      </w:r>
      <w:r w:rsidRPr="00E771F5">
        <w:rPr>
          <w:sz w:val="18"/>
        </w:rPr>
        <w:t>nitelikleri</w:t>
      </w:r>
      <w:r w:rsidRPr="00E771F5" w:rsidR="00FB6687">
        <w:rPr>
          <w:sz w:val="18"/>
        </w:rPr>
        <w:t xml:space="preserve"> </w:t>
      </w:r>
      <w:r w:rsidRPr="00E771F5">
        <w:rPr>
          <w:sz w:val="18"/>
        </w:rPr>
        <w:t>açısından</w:t>
      </w:r>
      <w:r w:rsidRPr="00E771F5" w:rsidR="00FB6687">
        <w:rPr>
          <w:sz w:val="18"/>
        </w:rPr>
        <w:t xml:space="preserve"> </w:t>
      </w:r>
      <w:r w:rsidRPr="00E771F5">
        <w:rPr>
          <w:sz w:val="18"/>
        </w:rPr>
        <w:t>hangi</w:t>
      </w:r>
      <w:r w:rsidRPr="00E771F5" w:rsidR="00FB6687">
        <w:rPr>
          <w:sz w:val="18"/>
        </w:rPr>
        <w:t xml:space="preserve"> </w:t>
      </w:r>
      <w:r w:rsidRPr="00E771F5">
        <w:rPr>
          <w:sz w:val="18"/>
        </w:rPr>
        <w:t>arazi</w:t>
      </w:r>
      <w:r w:rsidRPr="00E771F5" w:rsidR="00FB6687">
        <w:rPr>
          <w:sz w:val="18"/>
        </w:rPr>
        <w:t xml:space="preserve"> </w:t>
      </w:r>
      <w:r w:rsidRPr="00E771F5">
        <w:rPr>
          <w:sz w:val="18"/>
        </w:rPr>
        <w:t>kapsamındadır?</w:t>
      </w:r>
      <w:r w:rsidRPr="00E771F5" w:rsidR="00FB6687">
        <w:rPr>
          <w:sz w:val="18"/>
        </w:rPr>
        <w:t xml:space="preserve"> </w:t>
      </w:r>
      <w:r w:rsidRPr="00E771F5">
        <w:rPr>
          <w:sz w:val="18"/>
        </w:rPr>
        <w:t>Üzerinde</w:t>
      </w:r>
      <w:r w:rsidRPr="00E771F5" w:rsidR="00FB6687">
        <w:rPr>
          <w:sz w:val="18"/>
        </w:rPr>
        <w:t xml:space="preserve"> </w:t>
      </w:r>
      <w:r w:rsidRPr="00E771F5">
        <w:rPr>
          <w:sz w:val="18"/>
        </w:rPr>
        <w:t>taşınmaz</w:t>
      </w:r>
      <w:r w:rsidRPr="00E771F5" w:rsidR="00FB6687">
        <w:rPr>
          <w:sz w:val="18"/>
        </w:rPr>
        <w:t xml:space="preserve"> </w:t>
      </w:r>
      <w:r w:rsidRPr="00E771F5">
        <w:rPr>
          <w:sz w:val="18"/>
        </w:rPr>
        <w:t>mevcut</w:t>
      </w:r>
      <w:r w:rsidRPr="00E771F5" w:rsidR="00FB6687">
        <w:rPr>
          <w:sz w:val="18"/>
        </w:rPr>
        <w:t xml:space="preserve"> </w:t>
      </w:r>
      <w:r w:rsidRPr="00E771F5">
        <w:rPr>
          <w:sz w:val="18"/>
        </w:rPr>
        <w:t>mudur?</w:t>
      </w:r>
      <w:r w:rsidRPr="00E771F5" w:rsidR="00FB6687">
        <w:rPr>
          <w:sz w:val="18"/>
        </w:rPr>
        <w:t xml:space="preserve"> </w:t>
      </w:r>
      <w:r w:rsidRPr="00E771F5">
        <w:rPr>
          <w:sz w:val="18"/>
        </w:rPr>
        <w:t>Bu</w:t>
      </w:r>
      <w:r w:rsidRPr="00E771F5" w:rsidR="00FB6687">
        <w:rPr>
          <w:sz w:val="18"/>
        </w:rPr>
        <w:t xml:space="preserve"> </w:t>
      </w:r>
      <w:r w:rsidRPr="00E771F5">
        <w:rPr>
          <w:sz w:val="18"/>
        </w:rPr>
        <w:t>arazilerin</w:t>
      </w:r>
      <w:r w:rsidRPr="00E771F5" w:rsidR="00FB6687">
        <w:rPr>
          <w:sz w:val="18"/>
        </w:rPr>
        <w:t xml:space="preserve"> </w:t>
      </w:r>
      <w:r w:rsidRPr="00E771F5">
        <w:rPr>
          <w:sz w:val="18"/>
        </w:rPr>
        <w:t>satış</w:t>
      </w:r>
      <w:r w:rsidRPr="00E771F5" w:rsidR="00FB6687">
        <w:rPr>
          <w:sz w:val="18"/>
        </w:rPr>
        <w:t xml:space="preserve"> </w:t>
      </w:r>
      <w:r w:rsidRPr="00E771F5">
        <w:rPr>
          <w:sz w:val="18"/>
        </w:rPr>
        <w:t>bedeli</w:t>
      </w:r>
      <w:r w:rsidRPr="00E771F5" w:rsidR="00FB6687">
        <w:rPr>
          <w:sz w:val="18"/>
        </w:rPr>
        <w:t xml:space="preserve"> </w:t>
      </w:r>
      <w:r w:rsidRPr="00E771F5">
        <w:rPr>
          <w:sz w:val="18"/>
        </w:rPr>
        <w:t>nedir?</w:t>
      </w:r>
      <w:r w:rsidRPr="00E771F5" w:rsidR="00FB6687">
        <w:rPr>
          <w:sz w:val="18"/>
        </w:rPr>
        <w:t xml:space="preserve"> </w:t>
      </w:r>
      <w:r w:rsidRPr="00E771F5">
        <w:rPr>
          <w:sz w:val="18"/>
        </w:rPr>
        <w:t>2/B</w:t>
      </w:r>
      <w:r w:rsidRPr="00E771F5" w:rsidR="00FB6687">
        <w:rPr>
          <w:sz w:val="18"/>
        </w:rPr>
        <w:t xml:space="preserve"> </w:t>
      </w:r>
      <w:r w:rsidRPr="00E771F5">
        <w:rPr>
          <w:sz w:val="18"/>
        </w:rPr>
        <w:t>arazileri</w:t>
      </w:r>
      <w:r w:rsidRPr="00E771F5" w:rsidR="00FB6687">
        <w:rPr>
          <w:sz w:val="18"/>
        </w:rPr>
        <w:t xml:space="preserve"> </w:t>
      </w:r>
      <w:r w:rsidRPr="00E771F5">
        <w:rPr>
          <w:sz w:val="18"/>
        </w:rPr>
        <w:t>hangi</w:t>
      </w:r>
      <w:r w:rsidRPr="00E771F5" w:rsidR="00FB6687">
        <w:rPr>
          <w:sz w:val="18"/>
        </w:rPr>
        <w:t xml:space="preserve"> </w:t>
      </w:r>
      <w:r w:rsidRPr="00E771F5">
        <w:rPr>
          <w:sz w:val="18"/>
        </w:rPr>
        <w:t>tarihte</w:t>
      </w:r>
      <w:r w:rsidRPr="00E771F5" w:rsidR="00FB6687">
        <w:rPr>
          <w:sz w:val="18"/>
        </w:rPr>
        <w:t xml:space="preserve"> </w:t>
      </w:r>
      <w:r w:rsidRPr="00E771F5">
        <w:rPr>
          <w:sz w:val="18"/>
        </w:rPr>
        <w:t>2/B</w:t>
      </w:r>
      <w:r w:rsidRPr="00E771F5" w:rsidR="00FB6687">
        <w:rPr>
          <w:sz w:val="18"/>
        </w:rPr>
        <w:t xml:space="preserve"> </w:t>
      </w:r>
      <w:r w:rsidRPr="00E771F5">
        <w:rPr>
          <w:sz w:val="18"/>
        </w:rPr>
        <w:t>arazi</w:t>
      </w:r>
      <w:r w:rsidRPr="00E771F5" w:rsidR="00FB6687">
        <w:rPr>
          <w:sz w:val="18"/>
        </w:rPr>
        <w:t xml:space="preserve"> </w:t>
      </w:r>
      <w:r w:rsidRPr="00E771F5">
        <w:rPr>
          <w:sz w:val="18"/>
        </w:rPr>
        <w:t>sınıfına</w:t>
      </w:r>
      <w:r w:rsidRPr="00E771F5" w:rsidR="00FB6687">
        <w:rPr>
          <w:sz w:val="18"/>
        </w:rPr>
        <w:t xml:space="preserve"> </w:t>
      </w:r>
      <w:r w:rsidRPr="00E771F5">
        <w:rPr>
          <w:sz w:val="18"/>
        </w:rPr>
        <w:t>girmiştir?</w:t>
      </w:r>
      <w:r w:rsidRPr="00E771F5" w:rsidR="00FB6687">
        <w:rPr>
          <w:sz w:val="18"/>
        </w:rPr>
        <w:t xml:space="preserve"> </w:t>
      </w:r>
      <w:r w:rsidRPr="00E771F5">
        <w:rPr>
          <w:sz w:val="18"/>
        </w:rPr>
        <w:t>Çekmeköy’deki</w:t>
      </w:r>
      <w:r w:rsidRPr="00E771F5" w:rsidR="00FB6687">
        <w:rPr>
          <w:sz w:val="18"/>
        </w:rPr>
        <w:t xml:space="preserve"> </w:t>
      </w:r>
      <w:r w:rsidRPr="00E771F5">
        <w:rPr>
          <w:sz w:val="18"/>
        </w:rPr>
        <w:t>2/B</w:t>
      </w:r>
      <w:r w:rsidRPr="00E771F5" w:rsidR="00FB6687">
        <w:rPr>
          <w:sz w:val="18"/>
        </w:rPr>
        <w:t xml:space="preserve"> </w:t>
      </w:r>
      <w:r w:rsidRPr="00E771F5">
        <w:rPr>
          <w:sz w:val="18"/>
        </w:rPr>
        <w:t>arazilerinin</w:t>
      </w:r>
      <w:r w:rsidRPr="00E771F5" w:rsidR="00FB6687">
        <w:rPr>
          <w:sz w:val="18"/>
        </w:rPr>
        <w:t xml:space="preserve"> </w:t>
      </w:r>
      <w:r w:rsidRPr="00E771F5">
        <w:rPr>
          <w:sz w:val="18"/>
        </w:rPr>
        <w:t>hak</w:t>
      </w:r>
      <w:r w:rsidRPr="00E771F5" w:rsidR="00FB6687">
        <w:rPr>
          <w:sz w:val="18"/>
        </w:rPr>
        <w:t xml:space="preserve"> </w:t>
      </w:r>
      <w:r w:rsidRPr="00E771F5">
        <w:rPr>
          <w:sz w:val="18"/>
        </w:rPr>
        <w:t>sahipleri</w:t>
      </w:r>
      <w:r w:rsidRPr="00E771F5" w:rsidR="00FB6687">
        <w:rPr>
          <w:sz w:val="18"/>
        </w:rPr>
        <w:t xml:space="preserve"> </w:t>
      </w:r>
      <w:r w:rsidRPr="00E771F5">
        <w:rPr>
          <w:sz w:val="18"/>
        </w:rPr>
        <w:t>kimlerdir?</w:t>
      </w:r>
      <w:r w:rsidRPr="00E771F5" w:rsidR="00FB6687">
        <w:rPr>
          <w:sz w:val="18"/>
        </w:rPr>
        <w:t xml:space="preserve"> </w:t>
      </w:r>
      <w:r w:rsidRPr="00E771F5">
        <w:rPr>
          <w:sz w:val="18"/>
        </w:rPr>
        <w:t>Bu</w:t>
      </w:r>
      <w:r w:rsidRPr="00E771F5" w:rsidR="00FB6687">
        <w:rPr>
          <w:sz w:val="18"/>
        </w:rPr>
        <w:t xml:space="preserve"> </w:t>
      </w:r>
      <w:r w:rsidRPr="00E771F5">
        <w:rPr>
          <w:sz w:val="18"/>
        </w:rPr>
        <w:t>kişiler,</w:t>
      </w:r>
      <w:r w:rsidRPr="00E771F5" w:rsidR="00FB6687">
        <w:rPr>
          <w:sz w:val="18"/>
        </w:rPr>
        <w:t xml:space="preserve"> </w:t>
      </w:r>
      <w:r w:rsidRPr="00E771F5">
        <w:rPr>
          <w:sz w:val="18"/>
        </w:rPr>
        <w:t>yerlere</w:t>
      </w:r>
      <w:r w:rsidRPr="00E771F5" w:rsidR="00FB6687">
        <w:rPr>
          <w:sz w:val="18"/>
        </w:rPr>
        <w:t xml:space="preserve"> </w:t>
      </w:r>
      <w:r w:rsidRPr="00E771F5">
        <w:rPr>
          <w:sz w:val="18"/>
        </w:rPr>
        <w:t>hak</w:t>
      </w:r>
      <w:r w:rsidRPr="00E771F5" w:rsidR="00FB6687">
        <w:rPr>
          <w:sz w:val="18"/>
        </w:rPr>
        <w:t xml:space="preserve"> </w:t>
      </w:r>
      <w:r w:rsidRPr="00E771F5">
        <w:rPr>
          <w:sz w:val="18"/>
        </w:rPr>
        <w:t>ettikleri</w:t>
      </w:r>
      <w:r w:rsidRPr="00E771F5" w:rsidR="00FB6687">
        <w:rPr>
          <w:sz w:val="18"/>
        </w:rPr>
        <w:t xml:space="preserve"> </w:t>
      </w:r>
      <w:r w:rsidRPr="00E771F5">
        <w:rPr>
          <w:sz w:val="18"/>
        </w:rPr>
        <w:t>araziler</w:t>
      </w:r>
      <w:r w:rsidRPr="00E771F5" w:rsidR="00FB6687">
        <w:rPr>
          <w:sz w:val="18"/>
        </w:rPr>
        <w:t xml:space="preserve"> </w:t>
      </w:r>
      <w:r w:rsidRPr="00E771F5">
        <w:rPr>
          <w:sz w:val="18"/>
        </w:rPr>
        <w:t>için</w:t>
      </w:r>
      <w:r w:rsidRPr="00E771F5" w:rsidR="00FB6687">
        <w:rPr>
          <w:sz w:val="18"/>
        </w:rPr>
        <w:t xml:space="preserve"> </w:t>
      </w:r>
      <w:r w:rsidRPr="00E771F5">
        <w:rPr>
          <w:sz w:val="18"/>
        </w:rPr>
        <w:t>başvuru</w:t>
      </w:r>
      <w:r w:rsidRPr="00E771F5" w:rsidR="00FB6687">
        <w:rPr>
          <w:sz w:val="18"/>
        </w:rPr>
        <w:t xml:space="preserve"> </w:t>
      </w:r>
      <w:r w:rsidRPr="00E771F5">
        <w:rPr>
          <w:sz w:val="18"/>
        </w:rPr>
        <w:t>yapmış</w:t>
      </w:r>
      <w:r w:rsidRPr="00E771F5" w:rsidR="00FB6687">
        <w:rPr>
          <w:sz w:val="18"/>
        </w:rPr>
        <w:t xml:space="preserve"> </w:t>
      </w:r>
      <w:r w:rsidRPr="00E771F5">
        <w:rPr>
          <w:sz w:val="18"/>
        </w:rPr>
        <w:t>mıdır?</w:t>
      </w:r>
      <w:r w:rsidRPr="00E771F5" w:rsidR="00FB6687">
        <w:rPr>
          <w:sz w:val="18"/>
        </w:rPr>
        <w:t xml:space="preserve"> </w:t>
      </w:r>
      <w:r w:rsidRPr="00E771F5">
        <w:rPr>
          <w:sz w:val="18"/>
        </w:rPr>
        <w:t>Yaptıysa</w:t>
      </w:r>
      <w:r w:rsidRPr="00E771F5" w:rsidR="00FB6687">
        <w:rPr>
          <w:sz w:val="18"/>
        </w:rPr>
        <w:t xml:space="preserve"> </w:t>
      </w:r>
      <w:r w:rsidRPr="00E771F5">
        <w:rPr>
          <w:sz w:val="18"/>
        </w:rPr>
        <w:t>başvurular</w:t>
      </w:r>
      <w:r w:rsidRPr="00E771F5" w:rsidR="00FB6687">
        <w:rPr>
          <w:sz w:val="18"/>
        </w:rPr>
        <w:t xml:space="preserve"> </w:t>
      </w:r>
      <w:r w:rsidRPr="00E771F5">
        <w:rPr>
          <w:sz w:val="18"/>
        </w:rPr>
        <w:t>sonrası</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hak</w:t>
      </w:r>
      <w:r w:rsidRPr="00E771F5" w:rsidR="00FB6687">
        <w:rPr>
          <w:sz w:val="18"/>
        </w:rPr>
        <w:t xml:space="preserve"> </w:t>
      </w:r>
      <w:r w:rsidRPr="00E771F5">
        <w:rPr>
          <w:sz w:val="18"/>
        </w:rPr>
        <w:t>sahibine</w:t>
      </w:r>
      <w:r w:rsidRPr="00E771F5" w:rsidR="00FB6687">
        <w:rPr>
          <w:sz w:val="18"/>
        </w:rPr>
        <w:t xml:space="preserve"> </w:t>
      </w:r>
      <w:r w:rsidRPr="00E771F5">
        <w:rPr>
          <w:sz w:val="18"/>
        </w:rPr>
        <w:t>2/B</w:t>
      </w:r>
      <w:r w:rsidRPr="00E771F5" w:rsidR="00FB6687">
        <w:rPr>
          <w:sz w:val="18"/>
        </w:rPr>
        <w:t xml:space="preserve"> </w:t>
      </w:r>
      <w:r w:rsidRPr="00E771F5">
        <w:rPr>
          <w:sz w:val="18"/>
        </w:rPr>
        <w:t>arazisi</w:t>
      </w:r>
      <w:r w:rsidRPr="00E771F5" w:rsidR="00FB6687">
        <w:rPr>
          <w:sz w:val="18"/>
        </w:rPr>
        <w:t xml:space="preserve"> </w:t>
      </w:r>
      <w:r w:rsidRPr="00E771F5">
        <w:rPr>
          <w:sz w:val="18"/>
        </w:rPr>
        <w:t>tescil</w:t>
      </w:r>
      <w:r w:rsidRPr="00E771F5" w:rsidR="00FB6687">
        <w:rPr>
          <w:sz w:val="18"/>
        </w:rPr>
        <w:t xml:space="preserve"> </w:t>
      </w:r>
      <w:r w:rsidRPr="00E771F5">
        <w:rPr>
          <w:sz w:val="18"/>
        </w:rPr>
        <w:t>yapılmıştır?</w:t>
      </w:r>
      <w:r w:rsidRPr="00E771F5" w:rsidR="00FB6687">
        <w:rPr>
          <w:sz w:val="18"/>
        </w:rPr>
        <w:t xml:space="preserve"> </w:t>
      </w:r>
      <w:r w:rsidRPr="00E771F5">
        <w:rPr>
          <w:sz w:val="18"/>
        </w:rPr>
        <w:t>Haklarında</w:t>
      </w:r>
      <w:r w:rsidRPr="00E771F5" w:rsidR="00FB6687">
        <w:rPr>
          <w:sz w:val="18"/>
        </w:rPr>
        <w:t xml:space="preserve"> </w:t>
      </w:r>
      <w:r w:rsidRPr="00E771F5">
        <w:rPr>
          <w:sz w:val="18"/>
        </w:rPr>
        <w:t>işlem</w:t>
      </w:r>
      <w:r w:rsidRPr="00E771F5" w:rsidR="00FB6687">
        <w:rPr>
          <w:sz w:val="18"/>
        </w:rPr>
        <w:t xml:space="preserve"> </w:t>
      </w:r>
      <w:r w:rsidRPr="00E771F5">
        <w:rPr>
          <w:sz w:val="18"/>
        </w:rPr>
        <w:t>yapılmayan</w:t>
      </w:r>
      <w:r w:rsidRPr="00E771F5" w:rsidR="00FB6687">
        <w:rPr>
          <w:sz w:val="18"/>
        </w:rPr>
        <w:t xml:space="preserve"> </w:t>
      </w:r>
      <w:r w:rsidRPr="00E771F5">
        <w:rPr>
          <w:sz w:val="18"/>
        </w:rPr>
        <w:t>taşınmazların</w:t>
      </w:r>
      <w:r w:rsidRPr="00E771F5" w:rsidR="00FB6687">
        <w:rPr>
          <w:sz w:val="18"/>
        </w:rPr>
        <w:t xml:space="preserve"> </w:t>
      </w:r>
      <w:r w:rsidRPr="00E771F5">
        <w:rPr>
          <w:sz w:val="18"/>
        </w:rPr>
        <w:t>tapu</w:t>
      </w:r>
      <w:r w:rsidRPr="00E771F5" w:rsidR="00FB6687">
        <w:rPr>
          <w:sz w:val="18"/>
        </w:rPr>
        <w:t xml:space="preserve"> </w:t>
      </w:r>
      <w:r w:rsidRPr="00E771F5">
        <w:rPr>
          <w:sz w:val="18"/>
        </w:rPr>
        <w:t>kütüklerinde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2/B</w:t>
      </w:r>
      <w:r w:rsidRPr="00E771F5" w:rsidR="00FB6687">
        <w:rPr>
          <w:sz w:val="18"/>
        </w:rPr>
        <w:t xml:space="preserve"> </w:t>
      </w:r>
      <w:r w:rsidRPr="00E771F5">
        <w:rPr>
          <w:sz w:val="18"/>
        </w:rPr>
        <w:t>kullanıcı</w:t>
      </w:r>
      <w:r w:rsidRPr="00E771F5" w:rsidR="00FB6687">
        <w:rPr>
          <w:sz w:val="18"/>
        </w:rPr>
        <w:t xml:space="preserve"> </w:t>
      </w:r>
      <w:r w:rsidRPr="00E771F5">
        <w:rPr>
          <w:sz w:val="18"/>
        </w:rPr>
        <w:t>ve</w:t>
      </w:r>
      <w:r w:rsidRPr="00E771F5" w:rsidR="00FB6687">
        <w:rPr>
          <w:sz w:val="18"/>
        </w:rPr>
        <w:t xml:space="preserve"> </w:t>
      </w:r>
      <w:r w:rsidRPr="00E771F5">
        <w:rPr>
          <w:sz w:val="18"/>
        </w:rPr>
        <w:t>muhdesat</w:t>
      </w:r>
      <w:r w:rsidRPr="00E771F5" w:rsidR="00FB6687">
        <w:rPr>
          <w:sz w:val="18"/>
        </w:rPr>
        <w:t xml:space="preserve"> </w:t>
      </w:r>
      <w:r w:rsidRPr="00E771F5">
        <w:rPr>
          <w:sz w:val="18"/>
        </w:rPr>
        <w:t>belirlemeleri</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Bakanlığının</w:t>
      </w:r>
      <w:r w:rsidRPr="00E771F5" w:rsidR="00FB6687">
        <w:rPr>
          <w:sz w:val="18"/>
        </w:rPr>
        <w:t xml:space="preserve"> </w:t>
      </w:r>
      <w:r w:rsidRPr="00E771F5">
        <w:rPr>
          <w:sz w:val="18"/>
        </w:rPr>
        <w:t>talebi</w:t>
      </w:r>
      <w:r w:rsidRPr="00E771F5" w:rsidR="00FB6687">
        <w:rPr>
          <w:sz w:val="18"/>
        </w:rPr>
        <w:t xml:space="preserve"> </w:t>
      </w:r>
      <w:r w:rsidRPr="00E771F5">
        <w:rPr>
          <w:sz w:val="18"/>
        </w:rPr>
        <w:t>üzerine</w:t>
      </w:r>
      <w:r w:rsidRPr="00E771F5" w:rsidR="00FB6687">
        <w:rPr>
          <w:sz w:val="18"/>
        </w:rPr>
        <w:t xml:space="preserve"> </w:t>
      </w:r>
      <w:r w:rsidRPr="00E771F5">
        <w:rPr>
          <w:sz w:val="18"/>
        </w:rPr>
        <w:t>Tapu</w:t>
      </w:r>
      <w:r w:rsidRPr="00E771F5" w:rsidR="00FB6687">
        <w:rPr>
          <w:sz w:val="18"/>
        </w:rPr>
        <w:t xml:space="preserve"> </w:t>
      </w:r>
      <w:r w:rsidRPr="00E771F5">
        <w:rPr>
          <w:sz w:val="18"/>
        </w:rPr>
        <w:t>İdaresince</w:t>
      </w:r>
      <w:r w:rsidRPr="00E771F5" w:rsidR="00FB6687">
        <w:rPr>
          <w:sz w:val="18"/>
        </w:rPr>
        <w:t xml:space="preserve"> </w:t>
      </w:r>
      <w:r w:rsidRPr="00E771F5">
        <w:rPr>
          <w:sz w:val="18"/>
        </w:rPr>
        <w:t>terkin</w:t>
      </w:r>
      <w:r w:rsidRPr="00E771F5" w:rsidR="00FB6687">
        <w:rPr>
          <w:sz w:val="18"/>
        </w:rPr>
        <w:t xml:space="preserve"> </w:t>
      </w:r>
      <w:r w:rsidRPr="00E771F5">
        <w:rPr>
          <w:sz w:val="18"/>
        </w:rPr>
        <w:t>edilir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taşınmazlar</w:t>
      </w:r>
      <w:r w:rsidRPr="00E771F5" w:rsidR="00FB6687">
        <w:rPr>
          <w:sz w:val="18"/>
        </w:rPr>
        <w:t xml:space="preserve"> </w:t>
      </w:r>
      <w:r w:rsidRPr="00E771F5">
        <w:rPr>
          <w:sz w:val="18"/>
        </w:rPr>
        <w:t>Maliye</w:t>
      </w:r>
      <w:r w:rsidRPr="00E771F5" w:rsidR="00FB6687">
        <w:rPr>
          <w:sz w:val="18"/>
        </w:rPr>
        <w:t xml:space="preserve"> </w:t>
      </w:r>
      <w:r w:rsidRPr="00E771F5">
        <w:rPr>
          <w:sz w:val="18"/>
        </w:rPr>
        <w:t>Bakanlığınca</w:t>
      </w:r>
      <w:r w:rsidRPr="00E771F5" w:rsidR="00FB6687">
        <w:rPr>
          <w:sz w:val="18"/>
        </w:rPr>
        <w:t xml:space="preserve"> </w:t>
      </w:r>
      <w:r w:rsidRPr="00E771F5">
        <w:rPr>
          <w:sz w:val="18"/>
        </w:rPr>
        <w:t>genel</w:t>
      </w:r>
      <w:r w:rsidRPr="00E771F5" w:rsidR="00FB6687">
        <w:rPr>
          <w:sz w:val="18"/>
        </w:rPr>
        <w:t xml:space="preserve"> </w:t>
      </w:r>
      <w:r w:rsidRPr="00E771F5">
        <w:rPr>
          <w:sz w:val="18"/>
        </w:rPr>
        <w:t>hükümlere</w:t>
      </w:r>
      <w:r w:rsidRPr="00E771F5" w:rsidR="00FB6687">
        <w:rPr>
          <w:sz w:val="18"/>
        </w:rPr>
        <w:t xml:space="preserve"> </w:t>
      </w:r>
      <w:r w:rsidRPr="00E771F5">
        <w:rPr>
          <w:sz w:val="18"/>
        </w:rPr>
        <w:t>göre</w:t>
      </w:r>
      <w:r w:rsidRPr="00E771F5" w:rsidR="00FB6687">
        <w:rPr>
          <w:sz w:val="18"/>
        </w:rPr>
        <w:t xml:space="preserve"> </w:t>
      </w:r>
      <w:r w:rsidRPr="00E771F5">
        <w:rPr>
          <w:sz w:val="18"/>
        </w:rPr>
        <w:t>değerlendirilir.</w:t>
      </w:r>
      <w:r w:rsidRPr="00E771F5" w:rsidR="00FB6687">
        <w:rPr>
          <w:sz w:val="18"/>
        </w:rPr>
        <w:t xml:space="preserve"> </w:t>
      </w:r>
      <w:r w:rsidRPr="00E771F5">
        <w:rPr>
          <w:sz w:val="18"/>
        </w:rPr>
        <w:t>Bu</w:t>
      </w:r>
      <w:r w:rsidRPr="00E771F5" w:rsidR="00FB6687">
        <w:rPr>
          <w:sz w:val="18"/>
        </w:rPr>
        <w:t xml:space="preserve"> </w:t>
      </w:r>
      <w:r w:rsidRPr="00E771F5">
        <w:rPr>
          <w:sz w:val="18"/>
        </w:rPr>
        <w:t>yerlerden</w:t>
      </w:r>
      <w:r w:rsidRPr="00E771F5" w:rsidR="00FB6687">
        <w:rPr>
          <w:sz w:val="18"/>
        </w:rPr>
        <w:t xml:space="preserve"> </w:t>
      </w:r>
      <w:r w:rsidRPr="00E771F5">
        <w:rPr>
          <w:sz w:val="18"/>
        </w:rPr>
        <w:t>kamu</w:t>
      </w:r>
      <w:r w:rsidRPr="00E771F5" w:rsidR="00FB6687">
        <w:rPr>
          <w:sz w:val="18"/>
        </w:rPr>
        <w:t xml:space="preserve"> </w:t>
      </w:r>
      <w:r w:rsidRPr="00E771F5">
        <w:rPr>
          <w:sz w:val="18"/>
        </w:rPr>
        <w:t>hizmetlerinde</w:t>
      </w:r>
      <w:r w:rsidRPr="00E771F5" w:rsidR="00FB6687">
        <w:rPr>
          <w:sz w:val="18"/>
        </w:rPr>
        <w:t xml:space="preserve"> </w:t>
      </w:r>
      <w:r w:rsidRPr="00E771F5">
        <w:rPr>
          <w:sz w:val="18"/>
        </w:rPr>
        <w:t>kullanılanlar,</w:t>
      </w:r>
      <w:r w:rsidRPr="00E771F5" w:rsidR="00FB6687">
        <w:rPr>
          <w:sz w:val="18"/>
        </w:rPr>
        <w:t xml:space="preserve"> </w:t>
      </w:r>
      <w:r w:rsidRPr="00E771F5">
        <w:rPr>
          <w:sz w:val="18"/>
        </w:rPr>
        <w:t>kamu</w:t>
      </w:r>
      <w:r w:rsidRPr="00E771F5" w:rsidR="00FB6687">
        <w:rPr>
          <w:sz w:val="18"/>
        </w:rPr>
        <w:t xml:space="preserve"> </w:t>
      </w:r>
      <w:r w:rsidRPr="00E771F5">
        <w:rPr>
          <w:sz w:val="18"/>
        </w:rPr>
        <w:t>idarelerinin</w:t>
      </w:r>
      <w:r w:rsidRPr="00E771F5" w:rsidR="00FB6687">
        <w:rPr>
          <w:sz w:val="18"/>
        </w:rPr>
        <w:t xml:space="preserve"> </w:t>
      </w:r>
      <w:r w:rsidRPr="00E771F5">
        <w:rPr>
          <w:sz w:val="18"/>
        </w:rPr>
        <w:t>ihtiyaçları…</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verelim,</w:t>
      </w:r>
      <w:r w:rsidRPr="00E771F5" w:rsidR="00FB6687">
        <w:rPr>
          <w:sz w:val="18"/>
        </w:rPr>
        <w:t xml:space="preserve"> </w:t>
      </w:r>
      <w:r w:rsidRPr="00E771F5">
        <w:rPr>
          <w:sz w:val="18"/>
        </w:rPr>
        <w:t>görev</w:t>
      </w:r>
      <w:r w:rsidRPr="00E771F5" w:rsidR="00FB6687">
        <w:rPr>
          <w:sz w:val="18"/>
        </w:rPr>
        <w:t xml:space="preserve"> </w:t>
      </w:r>
      <w:r w:rsidRPr="00E771F5">
        <w:rPr>
          <w:sz w:val="18"/>
        </w:rPr>
        <w:t>alanıyla</w:t>
      </w:r>
      <w:r w:rsidRPr="00E771F5" w:rsidR="00FB6687">
        <w:rPr>
          <w:sz w:val="18"/>
        </w:rPr>
        <w:t xml:space="preserve"> </w:t>
      </w:r>
      <w:r w:rsidRPr="00E771F5">
        <w:rPr>
          <w:sz w:val="18"/>
        </w:rPr>
        <w:t>ilgiliydi.</w:t>
      </w:r>
      <w:r w:rsidRPr="00E771F5" w:rsidR="00FB6687">
        <w:rPr>
          <w:sz w:val="18"/>
        </w:rPr>
        <w:t xml:space="preserve"> </w:t>
      </w:r>
      <w:r w:rsidRPr="00E771F5">
        <w:rPr>
          <w:sz w:val="18"/>
        </w:rPr>
        <w:t>Belki</w:t>
      </w:r>
      <w:r w:rsidRPr="00E771F5" w:rsidR="00FB6687">
        <w:rPr>
          <w:sz w:val="18"/>
        </w:rPr>
        <w:t xml:space="preserve"> </w:t>
      </w:r>
      <w:r w:rsidRPr="00E771F5">
        <w:rPr>
          <w:sz w:val="18"/>
        </w:rPr>
        <w:t>bütün</w:t>
      </w:r>
      <w:r w:rsidRPr="00E771F5" w:rsidR="00FB6687">
        <w:rPr>
          <w:sz w:val="18"/>
        </w:rPr>
        <w:t xml:space="preserve"> </w:t>
      </w:r>
      <w:r w:rsidRPr="00E771F5">
        <w:rPr>
          <w:sz w:val="18"/>
        </w:rPr>
        <w:t>sorulara</w:t>
      </w:r>
      <w:r w:rsidRPr="00E771F5" w:rsidR="00FB6687">
        <w:rPr>
          <w:sz w:val="18"/>
        </w:rPr>
        <w:t xml:space="preserve"> </w:t>
      </w:r>
      <w:r w:rsidRPr="00E771F5">
        <w:rPr>
          <w:sz w:val="18"/>
        </w:rPr>
        <w:t>cevap</w:t>
      </w:r>
      <w:r w:rsidRPr="00E771F5" w:rsidR="00FB6687">
        <w:rPr>
          <w:sz w:val="18"/>
        </w:rPr>
        <w:t xml:space="preserve"> </w:t>
      </w:r>
      <w:r w:rsidRPr="00E771F5">
        <w:rPr>
          <w:sz w:val="18"/>
        </w:rPr>
        <w:t>verecektir.</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Muhterem</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sorudan</w:t>
      </w:r>
      <w:r w:rsidRPr="00E771F5" w:rsidR="00FB6687">
        <w:rPr>
          <w:sz w:val="18"/>
        </w:rPr>
        <w:t xml:space="preserve"> </w:t>
      </w:r>
      <w:r w:rsidRPr="00E771F5">
        <w:rPr>
          <w:sz w:val="18"/>
        </w:rPr>
        <w:t>da</w:t>
      </w:r>
      <w:r w:rsidRPr="00E771F5" w:rsidR="00FB6687">
        <w:rPr>
          <w:sz w:val="18"/>
        </w:rPr>
        <w:t xml:space="preserve"> </w:t>
      </w:r>
      <w:r w:rsidRPr="00E771F5">
        <w:rPr>
          <w:sz w:val="18"/>
        </w:rPr>
        <w:t>devam:</w:t>
      </w:r>
      <w:r w:rsidRPr="00E771F5" w:rsidR="00FB6687">
        <w:rPr>
          <w:sz w:val="18"/>
        </w:rPr>
        <w:t xml:space="preserve"> </w:t>
      </w:r>
      <w:r w:rsidRPr="00E771F5">
        <w:rPr>
          <w:sz w:val="18"/>
        </w:rPr>
        <w:t>Vergi</w:t>
      </w:r>
      <w:r w:rsidRPr="00E771F5" w:rsidR="00FB6687">
        <w:rPr>
          <w:sz w:val="18"/>
        </w:rPr>
        <w:t xml:space="preserve"> </w:t>
      </w:r>
      <w:r w:rsidRPr="00E771F5">
        <w:rPr>
          <w:sz w:val="18"/>
        </w:rPr>
        <w:t>kayıp</w:t>
      </w:r>
      <w:r w:rsidRPr="00E771F5" w:rsidR="00FB6687">
        <w:rPr>
          <w:sz w:val="18"/>
        </w:rPr>
        <w:t xml:space="preserve"> </w:t>
      </w:r>
      <w:r w:rsidRPr="00E771F5">
        <w:rPr>
          <w:sz w:val="18"/>
        </w:rPr>
        <w:t>kaçağıyla</w:t>
      </w:r>
      <w:r w:rsidRPr="00E771F5" w:rsidR="00FB6687">
        <w:rPr>
          <w:sz w:val="18"/>
        </w:rPr>
        <w:t xml:space="preserve"> </w:t>
      </w:r>
      <w:r w:rsidRPr="00E771F5">
        <w:rPr>
          <w:sz w:val="18"/>
        </w:rPr>
        <w:t>mücadelede,</w:t>
      </w:r>
      <w:r w:rsidRPr="00E771F5" w:rsidR="00FB6687">
        <w:rPr>
          <w:sz w:val="18"/>
        </w:rPr>
        <w:t xml:space="preserve"> </w:t>
      </w:r>
      <w:r w:rsidRPr="00E771F5">
        <w:rPr>
          <w:sz w:val="18"/>
        </w:rPr>
        <w:t>ihbar</w:t>
      </w:r>
      <w:r w:rsidRPr="00E771F5" w:rsidR="00FB6687">
        <w:rPr>
          <w:sz w:val="18"/>
        </w:rPr>
        <w:t xml:space="preserve"> </w:t>
      </w:r>
      <w:r w:rsidRPr="00E771F5">
        <w:rPr>
          <w:sz w:val="18"/>
        </w:rPr>
        <w:t>müessesesi</w:t>
      </w:r>
      <w:r w:rsidRPr="00E771F5" w:rsidR="00FB6687">
        <w:rPr>
          <w:sz w:val="18"/>
        </w:rPr>
        <w:t xml:space="preserve"> </w:t>
      </w:r>
      <w:r w:rsidRPr="00E771F5">
        <w:rPr>
          <w:sz w:val="18"/>
        </w:rPr>
        <w:t>çerçevesinde,</w:t>
      </w:r>
      <w:r w:rsidRPr="00E771F5" w:rsidR="00FB6687">
        <w:rPr>
          <w:sz w:val="18"/>
        </w:rPr>
        <w:t xml:space="preserve"> </w:t>
      </w:r>
      <w:r w:rsidRPr="00E771F5">
        <w:rPr>
          <w:sz w:val="18"/>
        </w:rPr>
        <w:t>vatandaşlar</w:t>
      </w:r>
      <w:r w:rsidRPr="00E771F5" w:rsidR="00FB6687">
        <w:rPr>
          <w:sz w:val="18"/>
        </w:rPr>
        <w:t xml:space="preserve"> </w:t>
      </w:r>
      <w:r w:rsidRPr="00E771F5">
        <w:rPr>
          <w:sz w:val="18"/>
        </w:rPr>
        <w:t>kayıp</w:t>
      </w:r>
      <w:r w:rsidRPr="00E771F5" w:rsidR="00FB6687">
        <w:rPr>
          <w:sz w:val="18"/>
        </w:rPr>
        <w:t xml:space="preserve"> </w:t>
      </w:r>
      <w:r w:rsidRPr="00E771F5">
        <w:rPr>
          <w:sz w:val="18"/>
        </w:rPr>
        <w:t>ve</w:t>
      </w:r>
      <w:r w:rsidRPr="00E771F5" w:rsidR="00FB6687">
        <w:rPr>
          <w:sz w:val="18"/>
        </w:rPr>
        <w:t xml:space="preserve"> </w:t>
      </w:r>
      <w:r w:rsidRPr="00E771F5">
        <w:rPr>
          <w:sz w:val="18"/>
        </w:rPr>
        <w:t>kaçağa</w:t>
      </w:r>
      <w:r w:rsidRPr="00E771F5" w:rsidR="00FB6687">
        <w:rPr>
          <w:sz w:val="18"/>
        </w:rPr>
        <w:t xml:space="preserve"> </w:t>
      </w:r>
      <w:r w:rsidRPr="00E771F5">
        <w:rPr>
          <w:sz w:val="18"/>
        </w:rPr>
        <w:t>neden</w:t>
      </w:r>
      <w:r w:rsidRPr="00E771F5" w:rsidR="00FB6687">
        <w:rPr>
          <w:sz w:val="18"/>
        </w:rPr>
        <w:t xml:space="preserve"> </w:t>
      </w:r>
      <w:r w:rsidRPr="00E771F5">
        <w:rPr>
          <w:sz w:val="18"/>
        </w:rPr>
        <w:t>olduğunu</w:t>
      </w:r>
      <w:r w:rsidRPr="00E771F5" w:rsidR="00FB6687">
        <w:rPr>
          <w:sz w:val="18"/>
        </w:rPr>
        <w:t xml:space="preserve"> </w:t>
      </w:r>
      <w:r w:rsidRPr="00E771F5">
        <w:rPr>
          <w:sz w:val="18"/>
        </w:rPr>
        <w:t>iddia</w:t>
      </w:r>
      <w:r w:rsidRPr="00E771F5" w:rsidR="00FB6687">
        <w:rPr>
          <w:sz w:val="18"/>
        </w:rPr>
        <w:t xml:space="preserve"> </w:t>
      </w:r>
      <w:r w:rsidRPr="00E771F5">
        <w:rPr>
          <w:sz w:val="18"/>
        </w:rPr>
        <w:t>ettikleri</w:t>
      </w:r>
      <w:r w:rsidRPr="00E771F5" w:rsidR="00FB6687">
        <w:rPr>
          <w:sz w:val="18"/>
        </w:rPr>
        <w:t xml:space="preserve"> </w:t>
      </w:r>
      <w:r w:rsidRPr="00E771F5">
        <w:rPr>
          <w:sz w:val="18"/>
        </w:rPr>
        <w:t>gerçek</w:t>
      </w:r>
      <w:r w:rsidRPr="00E771F5" w:rsidR="00FB6687">
        <w:rPr>
          <w:sz w:val="18"/>
        </w:rPr>
        <w:t xml:space="preserve"> </w:t>
      </w:r>
      <w:r w:rsidRPr="00E771F5">
        <w:rPr>
          <w:sz w:val="18"/>
        </w:rPr>
        <w:t>ve</w:t>
      </w:r>
      <w:r w:rsidRPr="00E771F5" w:rsidR="00FB6687">
        <w:rPr>
          <w:sz w:val="18"/>
        </w:rPr>
        <w:t xml:space="preserve"> </w:t>
      </w:r>
      <w:r w:rsidRPr="00E771F5">
        <w:rPr>
          <w:sz w:val="18"/>
        </w:rPr>
        <w:t>tüzel</w:t>
      </w:r>
      <w:r w:rsidRPr="00E771F5" w:rsidR="00FB6687">
        <w:rPr>
          <w:sz w:val="18"/>
        </w:rPr>
        <w:t xml:space="preserve"> </w:t>
      </w:r>
      <w:r w:rsidRPr="00E771F5">
        <w:rPr>
          <w:sz w:val="18"/>
        </w:rPr>
        <w:t>kişiler</w:t>
      </w:r>
      <w:r w:rsidRPr="00E771F5" w:rsidR="00FB6687">
        <w:rPr>
          <w:sz w:val="18"/>
        </w:rPr>
        <w:t xml:space="preserve"> </w:t>
      </w:r>
      <w:r w:rsidRPr="00E771F5">
        <w:rPr>
          <w:sz w:val="18"/>
        </w:rPr>
        <w:t>hakkında</w:t>
      </w:r>
      <w:r w:rsidRPr="00E771F5" w:rsidR="00FB6687">
        <w:rPr>
          <w:sz w:val="18"/>
        </w:rPr>
        <w:t xml:space="preserve"> </w:t>
      </w:r>
      <w:r w:rsidRPr="00E771F5">
        <w:rPr>
          <w:sz w:val="18"/>
        </w:rPr>
        <w:t>yazılı</w:t>
      </w:r>
      <w:r w:rsidRPr="00E771F5" w:rsidR="00FB6687">
        <w:rPr>
          <w:sz w:val="18"/>
        </w:rPr>
        <w:t xml:space="preserve"> </w:t>
      </w:r>
      <w:r w:rsidRPr="00E771F5">
        <w:rPr>
          <w:sz w:val="18"/>
        </w:rPr>
        <w:t>veya</w:t>
      </w:r>
      <w:r w:rsidRPr="00E771F5" w:rsidR="00FB6687">
        <w:rPr>
          <w:sz w:val="18"/>
        </w:rPr>
        <w:t xml:space="preserve"> </w:t>
      </w:r>
      <w:r w:rsidRPr="00E771F5">
        <w:rPr>
          <w:sz w:val="18"/>
        </w:rPr>
        <w:t>sözlü</w:t>
      </w:r>
      <w:r w:rsidRPr="00E771F5" w:rsidR="00FB6687">
        <w:rPr>
          <w:sz w:val="18"/>
        </w:rPr>
        <w:t xml:space="preserve"> </w:t>
      </w:r>
      <w:r w:rsidRPr="00E771F5">
        <w:rPr>
          <w:sz w:val="18"/>
        </w:rPr>
        <w:t>ihbarda</w:t>
      </w:r>
      <w:r w:rsidRPr="00E771F5" w:rsidR="00FB6687">
        <w:rPr>
          <w:sz w:val="18"/>
        </w:rPr>
        <w:t xml:space="preserve"> </w:t>
      </w:r>
      <w:r w:rsidRPr="00E771F5">
        <w:rPr>
          <w:sz w:val="18"/>
        </w:rPr>
        <w:t>bulunabilmektedirler.</w:t>
      </w:r>
      <w:r w:rsidRPr="00E771F5" w:rsidR="00FB6687">
        <w:rPr>
          <w:sz w:val="18"/>
        </w:rPr>
        <w:t xml:space="preserve"> </w:t>
      </w:r>
      <w:r w:rsidRPr="00E771F5">
        <w:rPr>
          <w:sz w:val="18"/>
        </w:rPr>
        <w:t>İhbar</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şekilde</w:t>
      </w:r>
      <w:r w:rsidRPr="00E771F5" w:rsidR="00FB6687">
        <w:rPr>
          <w:sz w:val="18"/>
        </w:rPr>
        <w:t xml:space="preserve"> </w:t>
      </w:r>
      <w:r w:rsidRPr="00E771F5">
        <w:rPr>
          <w:sz w:val="18"/>
        </w:rPr>
        <w:t>olabilmekte,</w:t>
      </w:r>
      <w:r w:rsidRPr="00E771F5" w:rsidR="00FB6687">
        <w:rPr>
          <w:sz w:val="18"/>
        </w:rPr>
        <w:t xml:space="preserve"> </w:t>
      </w:r>
      <w:r w:rsidRPr="00E771F5">
        <w:rPr>
          <w:sz w:val="18"/>
        </w:rPr>
        <w:t>internet</w:t>
      </w:r>
      <w:r w:rsidRPr="00E771F5" w:rsidR="00FB6687">
        <w:rPr>
          <w:sz w:val="18"/>
        </w:rPr>
        <w:t xml:space="preserve"> </w:t>
      </w:r>
      <w:r w:rsidRPr="00E771F5">
        <w:rPr>
          <w:sz w:val="18"/>
        </w:rPr>
        <w:t>üstünde</w:t>
      </w:r>
      <w:r w:rsidRPr="00E771F5" w:rsidR="00FB6687">
        <w:rPr>
          <w:sz w:val="18"/>
        </w:rPr>
        <w:t xml:space="preserve"> </w:t>
      </w:r>
      <w:r w:rsidRPr="00E771F5">
        <w:rPr>
          <w:sz w:val="18"/>
        </w:rPr>
        <w:t>dahi.</w:t>
      </w:r>
      <w:r w:rsidRPr="00E771F5" w:rsidR="00FB6687">
        <w:rPr>
          <w:sz w:val="18"/>
        </w:rPr>
        <w:t xml:space="preserve"> </w:t>
      </w:r>
      <w:r w:rsidRPr="00E771F5">
        <w:rPr>
          <w:sz w:val="18"/>
        </w:rPr>
        <w:t>İhbarlar</w:t>
      </w:r>
      <w:r w:rsidRPr="00E771F5" w:rsidR="00FB6687">
        <w:rPr>
          <w:sz w:val="18"/>
        </w:rPr>
        <w:t xml:space="preserve"> </w:t>
      </w:r>
      <w:r w:rsidRPr="00E771F5">
        <w:rPr>
          <w:sz w:val="18"/>
        </w:rPr>
        <w:t>yazılı</w:t>
      </w:r>
      <w:r w:rsidRPr="00E771F5" w:rsidR="00FB6687">
        <w:rPr>
          <w:sz w:val="18"/>
        </w:rPr>
        <w:t xml:space="preserve"> </w:t>
      </w:r>
      <w:r w:rsidRPr="00E771F5">
        <w:rPr>
          <w:sz w:val="18"/>
        </w:rPr>
        <w:t>olarak</w:t>
      </w:r>
      <w:r w:rsidRPr="00E771F5" w:rsidR="00FB6687">
        <w:rPr>
          <w:sz w:val="18"/>
        </w:rPr>
        <w:t xml:space="preserve"> </w:t>
      </w:r>
      <w:r w:rsidRPr="00E771F5">
        <w:rPr>
          <w:sz w:val="18"/>
        </w:rPr>
        <w:t>Vergi</w:t>
      </w:r>
      <w:r w:rsidRPr="00E771F5" w:rsidR="00FB6687">
        <w:rPr>
          <w:sz w:val="18"/>
        </w:rPr>
        <w:t xml:space="preserve"> </w:t>
      </w:r>
      <w:r w:rsidRPr="00E771F5">
        <w:rPr>
          <w:sz w:val="18"/>
        </w:rPr>
        <w:t>Denetim</w:t>
      </w:r>
      <w:r w:rsidRPr="00E771F5" w:rsidR="00FB6687">
        <w:rPr>
          <w:sz w:val="18"/>
        </w:rPr>
        <w:t xml:space="preserve"> </w:t>
      </w:r>
      <w:r w:rsidRPr="00E771F5">
        <w:rPr>
          <w:sz w:val="18"/>
        </w:rPr>
        <w:t>Kurulu</w:t>
      </w:r>
      <w:r w:rsidRPr="00E771F5" w:rsidR="00FB6687">
        <w:rPr>
          <w:sz w:val="18"/>
        </w:rPr>
        <w:t xml:space="preserve"> </w:t>
      </w:r>
      <w:r w:rsidRPr="00E771F5">
        <w:rPr>
          <w:sz w:val="18"/>
        </w:rPr>
        <w:t>Başkanlığına,</w:t>
      </w:r>
      <w:r w:rsidRPr="00E771F5" w:rsidR="00FB6687">
        <w:rPr>
          <w:sz w:val="18"/>
        </w:rPr>
        <w:t xml:space="preserve"> </w:t>
      </w:r>
      <w:r w:rsidRPr="00E771F5">
        <w:rPr>
          <w:sz w:val="18"/>
        </w:rPr>
        <w:t>Gelir</w:t>
      </w:r>
      <w:r w:rsidRPr="00E771F5" w:rsidR="00FB6687">
        <w:rPr>
          <w:sz w:val="18"/>
        </w:rPr>
        <w:t xml:space="preserve"> </w:t>
      </w:r>
      <w:r w:rsidRPr="00E771F5">
        <w:rPr>
          <w:sz w:val="18"/>
        </w:rPr>
        <w:t>İdaresi</w:t>
      </w:r>
      <w:r w:rsidRPr="00E771F5" w:rsidR="00FB6687">
        <w:rPr>
          <w:sz w:val="18"/>
        </w:rPr>
        <w:t xml:space="preserve"> </w:t>
      </w:r>
      <w:r w:rsidRPr="00E771F5">
        <w:rPr>
          <w:sz w:val="18"/>
        </w:rPr>
        <w:t>Başkanlığına,</w:t>
      </w:r>
      <w:r w:rsidRPr="00E771F5" w:rsidR="00FB6687">
        <w:rPr>
          <w:sz w:val="18"/>
        </w:rPr>
        <w:t xml:space="preserve"> </w:t>
      </w:r>
      <w:r w:rsidRPr="00E771F5">
        <w:rPr>
          <w:sz w:val="18"/>
        </w:rPr>
        <w:t>Vergi</w:t>
      </w:r>
      <w:r w:rsidRPr="00E771F5" w:rsidR="00FB6687">
        <w:rPr>
          <w:sz w:val="18"/>
        </w:rPr>
        <w:t xml:space="preserve"> </w:t>
      </w:r>
      <w:r w:rsidRPr="00E771F5">
        <w:rPr>
          <w:sz w:val="18"/>
        </w:rPr>
        <w:t>Dairesi</w:t>
      </w:r>
      <w:r w:rsidRPr="00E771F5" w:rsidR="00FB6687">
        <w:rPr>
          <w:sz w:val="18"/>
        </w:rPr>
        <w:t xml:space="preserve"> </w:t>
      </w:r>
      <w:r w:rsidRPr="00E771F5">
        <w:rPr>
          <w:sz w:val="18"/>
        </w:rPr>
        <w:t>Başkanlığına,</w:t>
      </w:r>
      <w:r w:rsidRPr="00E771F5" w:rsidR="00FB6687">
        <w:rPr>
          <w:sz w:val="18"/>
        </w:rPr>
        <w:t xml:space="preserve"> </w:t>
      </w:r>
      <w:r w:rsidRPr="00E771F5">
        <w:rPr>
          <w:sz w:val="18"/>
        </w:rPr>
        <w:t>Defterdarlıklara</w:t>
      </w:r>
      <w:r w:rsidRPr="00E771F5" w:rsidR="00FB6687">
        <w:rPr>
          <w:sz w:val="18"/>
        </w:rPr>
        <w:t xml:space="preserve"> </w:t>
      </w:r>
      <w:r w:rsidRPr="00E771F5">
        <w:rPr>
          <w:sz w:val="18"/>
        </w:rPr>
        <w:t>sözlü</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telefonla</w:t>
      </w:r>
      <w:r w:rsidRPr="00E771F5" w:rsidR="00FB6687">
        <w:rPr>
          <w:sz w:val="18"/>
        </w:rPr>
        <w:t xml:space="preserve"> </w:t>
      </w:r>
      <w:r w:rsidRPr="00E771F5">
        <w:rPr>
          <w:sz w:val="18"/>
        </w:rPr>
        <w:t>da</w:t>
      </w:r>
      <w:r w:rsidRPr="00E771F5" w:rsidR="00FB6687">
        <w:rPr>
          <w:sz w:val="18"/>
        </w:rPr>
        <w:t xml:space="preserve"> </w:t>
      </w:r>
      <w:r w:rsidRPr="00E771F5">
        <w:rPr>
          <w:sz w:val="18"/>
        </w:rPr>
        <w:t>yapılabilmektedir.</w:t>
      </w:r>
    </w:p>
    <w:p w:rsidRPr="00E771F5" w:rsidR="00407657" w:rsidP="00E771F5" w:rsidRDefault="00407657">
      <w:pPr>
        <w:pStyle w:val="GENELKURUL"/>
        <w:spacing w:line="240" w:lineRule="auto"/>
        <w:rPr>
          <w:sz w:val="18"/>
        </w:rPr>
      </w:pPr>
      <w:r w:rsidRPr="00E771F5">
        <w:rPr>
          <w:sz w:val="18"/>
        </w:rPr>
        <w:t>1905</w:t>
      </w:r>
      <w:r w:rsidRPr="00E771F5" w:rsidR="00FB6687">
        <w:rPr>
          <w:sz w:val="18"/>
        </w:rPr>
        <w:t xml:space="preserve"> </w:t>
      </w:r>
      <w:r w:rsidRPr="00E771F5">
        <w:rPr>
          <w:sz w:val="18"/>
        </w:rPr>
        <w:t>sayılı</w:t>
      </w:r>
      <w:r w:rsidRPr="00E771F5" w:rsidR="00FB6687">
        <w:rPr>
          <w:sz w:val="18"/>
        </w:rPr>
        <w:t xml:space="preserve"> </w:t>
      </w:r>
      <w:r w:rsidRPr="00E771F5">
        <w:rPr>
          <w:sz w:val="18"/>
        </w:rPr>
        <w:t>Menkul</w:t>
      </w:r>
      <w:r w:rsidRPr="00E771F5" w:rsidR="00FB6687">
        <w:rPr>
          <w:sz w:val="18"/>
        </w:rPr>
        <w:t xml:space="preserve"> </w:t>
      </w:r>
      <w:r w:rsidRPr="00E771F5">
        <w:rPr>
          <w:sz w:val="18"/>
        </w:rPr>
        <w:t>ve</w:t>
      </w:r>
      <w:r w:rsidRPr="00E771F5" w:rsidR="00FB6687">
        <w:rPr>
          <w:sz w:val="18"/>
        </w:rPr>
        <w:t xml:space="preserve"> </w:t>
      </w:r>
      <w:r w:rsidRPr="00E771F5">
        <w:rPr>
          <w:sz w:val="18"/>
        </w:rPr>
        <w:t>Gayrimenkul</w:t>
      </w:r>
      <w:r w:rsidRPr="00E771F5" w:rsidR="00FB6687">
        <w:rPr>
          <w:sz w:val="18"/>
        </w:rPr>
        <w:t xml:space="preserve"> </w:t>
      </w:r>
      <w:r w:rsidRPr="00E771F5">
        <w:rPr>
          <w:sz w:val="18"/>
        </w:rPr>
        <w:t>Emval</w:t>
      </w:r>
      <w:r w:rsidRPr="00E771F5" w:rsidR="00FB6687">
        <w:rPr>
          <w:sz w:val="18"/>
        </w:rPr>
        <w:t xml:space="preserve"> </w:t>
      </w:r>
      <w:r w:rsidRPr="00E771F5">
        <w:rPr>
          <w:sz w:val="18"/>
        </w:rPr>
        <w:t>ile</w:t>
      </w:r>
      <w:r w:rsidRPr="00E771F5" w:rsidR="00FB6687">
        <w:rPr>
          <w:sz w:val="18"/>
        </w:rPr>
        <w:t xml:space="preserve"> </w:t>
      </w:r>
      <w:r w:rsidRPr="00E771F5">
        <w:rPr>
          <w:sz w:val="18"/>
        </w:rPr>
        <w:t>Bunların</w:t>
      </w:r>
      <w:r w:rsidRPr="00E771F5" w:rsidR="00FB6687">
        <w:rPr>
          <w:sz w:val="18"/>
        </w:rPr>
        <w:t xml:space="preserve"> </w:t>
      </w:r>
      <w:r w:rsidRPr="00E771F5">
        <w:rPr>
          <w:sz w:val="18"/>
        </w:rPr>
        <w:t>İntifa</w:t>
      </w:r>
      <w:r w:rsidRPr="00E771F5" w:rsidR="00FB6687">
        <w:rPr>
          <w:sz w:val="18"/>
        </w:rPr>
        <w:t xml:space="preserve"> </w:t>
      </w:r>
      <w:r w:rsidRPr="00E771F5">
        <w:rPr>
          <w:sz w:val="18"/>
        </w:rPr>
        <w:t>Haklarının</w:t>
      </w:r>
      <w:r w:rsidRPr="00E771F5" w:rsidR="00FB6687">
        <w:rPr>
          <w:sz w:val="18"/>
        </w:rPr>
        <w:t xml:space="preserve"> </w:t>
      </w:r>
      <w:r w:rsidRPr="00E771F5">
        <w:rPr>
          <w:sz w:val="18"/>
        </w:rPr>
        <w:t>ve</w:t>
      </w:r>
      <w:r w:rsidRPr="00E771F5" w:rsidR="00FB6687">
        <w:rPr>
          <w:sz w:val="18"/>
        </w:rPr>
        <w:t xml:space="preserve"> </w:t>
      </w:r>
      <w:r w:rsidRPr="00E771F5">
        <w:rPr>
          <w:sz w:val="18"/>
        </w:rPr>
        <w:t>Daimi</w:t>
      </w:r>
      <w:r w:rsidRPr="00E771F5" w:rsidR="00FB6687">
        <w:rPr>
          <w:sz w:val="18"/>
        </w:rPr>
        <w:t xml:space="preserve"> </w:t>
      </w:r>
      <w:r w:rsidRPr="00E771F5">
        <w:rPr>
          <w:sz w:val="18"/>
        </w:rPr>
        <w:t>Vergilerin</w:t>
      </w:r>
      <w:r w:rsidRPr="00E771F5" w:rsidR="00FB6687">
        <w:rPr>
          <w:sz w:val="18"/>
        </w:rPr>
        <w:t xml:space="preserve"> </w:t>
      </w:r>
      <w:r w:rsidRPr="00E771F5">
        <w:rPr>
          <w:sz w:val="18"/>
        </w:rPr>
        <w:t>Mektumlarını</w:t>
      </w:r>
      <w:r w:rsidRPr="00E771F5" w:rsidR="00FB6687">
        <w:rPr>
          <w:sz w:val="18"/>
        </w:rPr>
        <w:t xml:space="preserve"> </w:t>
      </w:r>
      <w:r w:rsidRPr="00E771F5">
        <w:rPr>
          <w:sz w:val="18"/>
        </w:rPr>
        <w:t>Haber</w:t>
      </w:r>
      <w:r w:rsidRPr="00E771F5" w:rsidR="00FB6687">
        <w:rPr>
          <w:sz w:val="18"/>
        </w:rPr>
        <w:t xml:space="preserve"> </w:t>
      </w:r>
      <w:r w:rsidRPr="00E771F5">
        <w:rPr>
          <w:sz w:val="18"/>
        </w:rPr>
        <w:t>Verenlere</w:t>
      </w:r>
      <w:r w:rsidRPr="00E771F5" w:rsidR="00FB6687">
        <w:rPr>
          <w:sz w:val="18"/>
        </w:rPr>
        <w:t xml:space="preserve"> </w:t>
      </w:r>
      <w:r w:rsidRPr="00E771F5">
        <w:rPr>
          <w:sz w:val="18"/>
        </w:rPr>
        <w:t>Verilecek</w:t>
      </w:r>
      <w:r w:rsidRPr="00E771F5" w:rsidR="00FB6687">
        <w:rPr>
          <w:sz w:val="18"/>
        </w:rPr>
        <w:t xml:space="preserve"> </w:t>
      </w:r>
      <w:r w:rsidRPr="00E771F5">
        <w:rPr>
          <w:sz w:val="18"/>
        </w:rPr>
        <w:t>İkramiye</w:t>
      </w:r>
      <w:r w:rsidRPr="00E771F5" w:rsidR="00FB6687">
        <w:rPr>
          <w:sz w:val="18"/>
        </w:rPr>
        <w:t xml:space="preserve"> </w:t>
      </w:r>
      <w:r w:rsidRPr="00E771F5">
        <w:rPr>
          <w:sz w:val="18"/>
        </w:rPr>
        <w:t>Hakkında</w:t>
      </w:r>
      <w:r w:rsidRPr="00E771F5" w:rsidR="00FB6687">
        <w:rPr>
          <w:sz w:val="18"/>
        </w:rPr>
        <w:t xml:space="preserve"> </w:t>
      </w:r>
      <w:r w:rsidRPr="00E771F5">
        <w:rPr>
          <w:sz w:val="18"/>
        </w:rPr>
        <w:t>Kanun</w:t>
      </w:r>
      <w:r w:rsidRPr="00E771F5" w:rsidR="00FB6687">
        <w:rPr>
          <w:sz w:val="18"/>
        </w:rPr>
        <w:t xml:space="preserve"> </w:t>
      </w:r>
      <w:r w:rsidRPr="00E771F5">
        <w:rPr>
          <w:sz w:val="18"/>
        </w:rPr>
        <w:t>gereğince,</w:t>
      </w:r>
      <w:r w:rsidRPr="00E771F5" w:rsidR="00FB6687">
        <w:rPr>
          <w:sz w:val="18"/>
        </w:rPr>
        <w:t xml:space="preserve"> </w:t>
      </w:r>
      <w:r w:rsidRPr="00E771F5">
        <w:rPr>
          <w:sz w:val="18"/>
        </w:rPr>
        <w:t>idarenin</w:t>
      </w:r>
      <w:r w:rsidRPr="00E771F5" w:rsidR="00FB6687">
        <w:rPr>
          <w:sz w:val="18"/>
        </w:rPr>
        <w:t xml:space="preserve"> </w:t>
      </w:r>
      <w:r w:rsidRPr="00E771F5">
        <w:rPr>
          <w:sz w:val="18"/>
        </w:rPr>
        <w:t>bilgisi</w:t>
      </w:r>
      <w:r w:rsidRPr="00E771F5" w:rsidR="00FB6687">
        <w:rPr>
          <w:sz w:val="18"/>
        </w:rPr>
        <w:t xml:space="preserve"> </w:t>
      </w:r>
      <w:r w:rsidRPr="00E771F5">
        <w:rPr>
          <w:sz w:val="18"/>
        </w:rPr>
        <w:t>dışında</w:t>
      </w:r>
      <w:r w:rsidRPr="00E771F5" w:rsidR="00FB6687">
        <w:rPr>
          <w:sz w:val="18"/>
        </w:rPr>
        <w:t xml:space="preserve"> </w:t>
      </w:r>
      <w:r w:rsidRPr="00E771F5">
        <w:rPr>
          <w:sz w:val="18"/>
        </w:rPr>
        <w:t>kalan</w:t>
      </w:r>
      <w:r w:rsidRPr="00E771F5" w:rsidR="00FB6687">
        <w:rPr>
          <w:sz w:val="18"/>
        </w:rPr>
        <w:t xml:space="preserve"> </w:t>
      </w:r>
      <w:r w:rsidRPr="00E771F5">
        <w:rPr>
          <w:sz w:val="18"/>
        </w:rPr>
        <w:t>vergi</w:t>
      </w:r>
      <w:r w:rsidRPr="00E771F5" w:rsidR="00FB6687">
        <w:rPr>
          <w:sz w:val="18"/>
        </w:rPr>
        <w:t xml:space="preserve"> </w:t>
      </w:r>
      <w:r w:rsidRPr="00E771F5">
        <w:rPr>
          <w:sz w:val="18"/>
        </w:rPr>
        <w:t>kaçakçılığı</w:t>
      </w:r>
      <w:r w:rsidRPr="00E771F5" w:rsidR="00FB6687">
        <w:rPr>
          <w:sz w:val="18"/>
        </w:rPr>
        <w:t xml:space="preserve"> </w:t>
      </w:r>
      <w:r w:rsidRPr="00E771F5">
        <w:rPr>
          <w:sz w:val="18"/>
        </w:rPr>
        <w:t>olaylarını</w:t>
      </w:r>
      <w:r w:rsidRPr="00E771F5" w:rsidR="00FB6687">
        <w:rPr>
          <w:sz w:val="18"/>
        </w:rPr>
        <w:t xml:space="preserve"> </w:t>
      </w:r>
      <w:r w:rsidRPr="00E771F5">
        <w:rPr>
          <w:sz w:val="18"/>
        </w:rPr>
        <w:t>ihbar</w:t>
      </w:r>
      <w:r w:rsidRPr="00E771F5" w:rsidR="00FB6687">
        <w:rPr>
          <w:sz w:val="18"/>
        </w:rPr>
        <w:t xml:space="preserve"> </w:t>
      </w:r>
      <w:r w:rsidRPr="00E771F5">
        <w:rPr>
          <w:sz w:val="18"/>
        </w:rPr>
        <w:t>edenlere,</w:t>
      </w:r>
      <w:r w:rsidRPr="00E771F5" w:rsidR="00FB6687">
        <w:rPr>
          <w:sz w:val="18"/>
        </w:rPr>
        <w:t xml:space="preserve"> </w:t>
      </w:r>
      <w:r w:rsidRPr="00E771F5">
        <w:rPr>
          <w:sz w:val="18"/>
        </w:rPr>
        <w:t>ikramiye</w:t>
      </w:r>
      <w:r w:rsidRPr="00E771F5" w:rsidR="00FB6687">
        <w:rPr>
          <w:sz w:val="18"/>
        </w:rPr>
        <w:t xml:space="preserve"> </w:t>
      </w:r>
      <w:r w:rsidRPr="00E771F5">
        <w:rPr>
          <w:sz w:val="18"/>
        </w:rPr>
        <w:t>taleplerinin</w:t>
      </w:r>
      <w:r w:rsidRPr="00E771F5" w:rsidR="00FB6687">
        <w:rPr>
          <w:sz w:val="18"/>
        </w:rPr>
        <w:t xml:space="preserve"> </w:t>
      </w:r>
      <w:r w:rsidRPr="00E771F5">
        <w:rPr>
          <w:sz w:val="18"/>
        </w:rPr>
        <w:t>olması,</w:t>
      </w:r>
      <w:r w:rsidRPr="00E771F5" w:rsidR="00FB6687">
        <w:rPr>
          <w:sz w:val="18"/>
        </w:rPr>
        <w:t xml:space="preserve"> </w:t>
      </w:r>
      <w:r w:rsidRPr="00E771F5">
        <w:rPr>
          <w:sz w:val="18"/>
        </w:rPr>
        <w:t>şikâyet</w:t>
      </w:r>
      <w:r w:rsidRPr="00E771F5" w:rsidR="00FB6687">
        <w:rPr>
          <w:sz w:val="18"/>
        </w:rPr>
        <w:t xml:space="preserve"> </w:t>
      </w:r>
      <w:r w:rsidRPr="00E771F5">
        <w:rPr>
          <w:sz w:val="18"/>
        </w:rPr>
        <w:t>edilen</w:t>
      </w:r>
      <w:r w:rsidRPr="00E771F5" w:rsidR="00FB6687">
        <w:rPr>
          <w:sz w:val="18"/>
        </w:rPr>
        <w:t xml:space="preserve"> </w:t>
      </w:r>
      <w:r w:rsidRPr="00E771F5">
        <w:rPr>
          <w:sz w:val="18"/>
        </w:rPr>
        <w:t>mükellefin</w:t>
      </w:r>
      <w:r w:rsidRPr="00E771F5" w:rsidR="00FB6687">
        <w:rPr>
          <w:sz w:val="18"/>
        </w:rPr>
        <w:t xml:space="preserve"> </w:t>
      </w:r>
      <w:r w:rsidRPr="00E771F5">
        <w:rPr>
          <w:sz w:val="18"/>
        </w:rPr>
        <w:t>ne</w:t>
      </w:r>
      <w:r w:rsidRPr="00E771F5" w:rsidR="00FB6687">
        <w:rPr>
          <w:sz w:val="18"/>
        </w:rPr>
        <w:t xml:space="preserve"> </w:t>
      </w:r>
      <w:r w:rsidRPr="00E771F5">
        <w:rPr>
          <w:sz w:val="18"/>
        </w:rPr>
        <w:t>şekilde</w:t>
      </w:r>
      <w:r w:rsidRPr="00E771F5" w:rsidR="00FB6687">
        <w:rPr>
          <w:sz w:val="18"/>
        </w:rPr>
        <w:t xml:space="preserve"> </w:t>
      </w:r>
      <w:r w:rsidRPr="00E771F5">
        <w:rPr>
          <w:sz w:val="18"/>
        </w:rPr>
        <w:t>vergi</w:t>
      </w:r>
      <w:r w:rsidRPr="00E771F5" w:rsidR="00FB6687">
        <w:rPr>
          <w:sz w:val="18"/>
        </w:rPr>
        <w:t xml:space="preserve"> </w:t>
      </w:r>
      <w:r w:rsidRPr="00E771F5">
        <w:rPr>
          <w:sz w:val="18"/>
        </w:rPr>
        <w:t>kayıp</w:t>
      </w:r>
      <w:r w:rsidRPr="00E771F5" w:rsidR="00FB6687">
        <w:rPr>
          <w:sz w:val="18"/>
        </w:rPr>
        <w:t xml:space="preserve"> </w:t>
      </w:r>
      <w:r w:rsidRPr="00E771F5">
        <w:rPr>
          <w:sz w:val="18"/>
        </w:rPr>
        <w:t>ve</w:t>
      </w:r>
      <w:r w:rsidRPr="00E771F5" w:rsidR="00FB6687">
        <w:rPr>
          <w:sz w:val="18"/>
        </w:rPr>
        <w:t xml:space="preserve"> </w:t>
      </w:r>
      <w:r w:rsidRPr="00E771F5">
        <w:rPr>
          <w:sz w:val="18"/>
        </w:rPr>
        <w:t>kaçağına</w:t>
      </w:r>
      <w:r w:rsidRPr="00E771F5" w:rsidR="00FB6687">
        <w:rPr>
          <w:sz w:val="18"/>
        </w:rPr>
        <w:t xml:space="preserve"> </w:t>
      </w:r>
      <w:r w:rsidRPr="00E771F5">
        <w:rPr>
          <w:sz w:val="18"/>
        </w:rPr>
        <w:t>sebebiyet</w:t>
      </w:r>
      <w:r w:rsidRPr="00E771F5" w:rsidR="00FB6687">
        <w:rPr>
          <w:sz w:val="18"/>
        </w:rPr>
        <w:t xml:space="preserve"> </w:t>
      </w:r>
      <w:r w:rsidRPr="00E771F5">
        <w:rPr>
          <w:sz w:val="18"/>
        </w:rPr>
        <w:t>verdiğine</w:t>
      </w:r>
      <w:r w:rsidRPr="00E771F5" w:rsidR="00FB6687">
        <w:rPr>
          <w:sz w:val="18"/>
        </w:rPr>
        <w:t xml:space="preserve"> </w:t>
      </w:r>
      <w:r w:rsidRPr="00E771F5">
        <w:rPr>
          <w:sz w:val="18"/>
        </w:rPr>
        <w:t>ilişkin</w:t>
      </w:r>
      <w:r w:rsidRPr="00E771F5" w:rsidR="00FB6687">
        <w:rPr>
          <w:sz w:val="18"/>
        </w:rPr>
        <w:t xml:space="preserve"> </w:t>
      </w:r>
      <w:r w:rsidRPr="00E771F5">
        <w:rPr>
          <w:sz w:val="18"/>
        </w:rPr>
        <w:t>somut</w:t>
      </w:r>
      <w:r w:rsidRPr="00E771F5" w:rsidR="00FB6687">
        <w:rPr>
          <w:sz w:val="18"/>
        </w:rPr>
        <w:t xml:space="preserve"> </w:t>
      </w:r>
      <w:r w:rsidRPr="00E771F5">
        <w:rPr>
          <w:sz w:val="18"/>
        </w:rPr>
        <w:t>bilgi</w:t>
      </w:r>
      <w:r w:rsidRPr="00E771F5" w:rsidR="00FB6687">
        <w:rPr>
          <w:sz w:val="18"/>
        </w:rPr>
        <w:t xml:space="preserve"> </w:t>
      </w:r>
      <w:r w:rsidRPr="00E771F5">
        <w:rPr>
          <w:sz w:val="18"/>
        </w:rPr>
        <w:t>ve</w:t>
      </w:r>
      <w:r w:rsidRPr="00E771F5" w:rsidR="00FB6687">
        <w:rPr>
          <w:sz w:val="18"/>
        </w:rPr>
        <w:t xml:space="preserve"> </w:t>
      </w:r>
      <w:r w:rsidRPr="00E771F5">
        <w:rPr>
          <w:sz w:val="18"/>
        </w:rPr>
        <w:t>belge</w:t>
      </w:r>
      <w:r w:rsidRPr="00E771F5" w:rsidR="00FB6687">
        <w:rPr>
          <w:sz w:val="18"/>
        </w:rPr>
        <w:t xml:space="preserve"> </w:t>
      </w:r>
      <w:r w:rsidRPr="00E771F5">
        <w:rPr>
          <w:sz w:val="18"/>
        </w:rPr>
        <w:t>sunulması</w:t>
      </w:r>
      <w:r w:rsidRPr="00E771F5" w:rsidR="00FB6687">
        <w:rPr>
          <w:sz w:val="18"/>
        </w:rPr>
        <w:t xml:space="preserve"> </w:t>
      </w:r>
      <w:r w:rsidRPr="00E771F5">
        <w:rPr>
          <w:sz w:val="18"/>
        </w:rPr>
        <w:t>ve</w:t>
      </w:r>
      <w:r w:rsidRPr="00E771F5" w:rsidR="00FB6687">
        <w:rPr>
          <w:sz w:val="18"/>
        </w:rPr>
        <w:t xml:space="preserve"> </w:t>
      </w:r>
      <w:r w:rsidRPr="00E771F5">
        <w:rPr>
          <w:sz w:val="18"/>
        </w:rPr>
        <w:t>inceleme</w:t>
      </w:r>
      <w:r w:rsidRPr="00E771F5" w:rsidR="00FB6687">
        <w:rPr>
          <w:sz w:val="18"/>
        </w:rPr>
        <w:t xml:space="preserve"> </w:t>
      </w:r>
      <w:r w:rsidRPr="00E771F5">
        <w:rPr>
          <w:sz w:val="18"/>
        </w:rPr>
        <w:t>elemanı</w:t>
      </w:r>
      <w:r w:rsidRPr="00E771F5" w:rsidR="00FB6687">
        <w:rPr>
          <w:sz w:val="18"/>
        </w:rPr>
        <w:t xml:space="preserve"> </w:t>
      </w:r>
      <w:r w:rsidRPr="00E771F5">
        <w:rPr>
          <w:sz w:val="18"/>
        </w:rPr>
        <w:t>tarafından</w:t>
      </w:r>
      <w:r w:rsidRPr="00E771F5" w:rsidR="00FB6687">
        <w:rPr>
          <w:sz w:val="18"/>
        </w:rPr>
        <w:t xml:space="preserve"> </w:t>
      </w:r>
      <w:r w:rsidRPr="00E771F5">
        <w:rPr>
          <w:sz w:val="18"/>
        </w:rPr>
        <w:t>ikramiye</w:t>
      </w:r>
      <w:r w:rsidRPr="00E771F5" w:rsidR="00FB6687">
        <w:rPr>
          <w:sz w:val="18"/>
        </w:rPr>
        <w:t xml:space="preserve"> </w:t>
      </w:r>
      <w:r w:rsidRPr="00E771F5">
        <w:rPr>
          <w:sz w:val="18"/>
        </w:rPr>
        <w:t>alınabilmesinin</w:t>
      </w:r>
      <w:r w:rsidRPr="00E771F5" w:rsidR="00FB6687">
        <w:rPr>
          <w:sz w:val="18"/>
        </w:rPr>
        <w:t xml:space="preserve"> </w:t>
      </w:r>
      <w:r w:rsidRPr="00E771F5">
        <w:rPr>
          <w:sz w:val="18"/>
        </w:rPr>
        <w:t>uygun</w:t>
      </w:r>
      <w:r w:rsidRPr="00E771F5" w:rsidR="00FB6687">
        <w:rPr>
          <w:sz w:val="18"/>
        </w:rPr>
        <w:t xml:space="preserve"> </w:t>
      </w:r>
      <w:r w:rsidRPr="00E771F5">
        <w:rPr>
          <w:sz w:val="18"/>
        </w:rPr>
        <w:t>görülmesi</w:t>
      </w:r>
      <w:r w:rsidRPr="00E771F5" w:rsidR="00FB6687">
        <w:rPr>
          <w:sz w:val="18"/>
        </w:rPr>
        <w:t xml:space="preserve"> </w:t>
      </w:r>
      <w:r w:rsidRPr="00E771F5">
        <w:rPr>
          <w:sz w:val="18"/>
        </w:rPr>
        <w:t>hâlinde</w:t>
      </w:r>
      <w:r w:rsidRPr="00E771F5" w:rsidR="00FB6687">
        <w:rPr>
          <w:sz w:val="18"/>
        </w:rPr>
        <w:t xml:space="preserve"> </w:t>
      </w:r>
      <w:r w:rsidRPr="00E771F5">
        <w:rPr>
          <w:sz w:val="18"/>
        </w:rPr>
        <w:t>kati</w:t>
      </w:r>
      <w:r w:rsidRPr="00E771F5" w:rsidR="00FB6687">
        <w:rPr>
          <w:sz w:val="18"/>
        </w:rPr>
        <w:t xml:space="preserve"> </w:t>
      </w:r>
      <w:r w:rsidRPr="00E771F5">
        <w:rPr>
          <w:sz w:val="18"/>
        </w:rPr>
        <w:t>tahakkuku</w:t>
      </w:r>
      <w:r w:rsidRPr="00E771F5" w:rsidR="00FB6687">
        <w:rPr>
          <w:sz w:val="18"/>
        </w:rPr>
        <w:t xml:space="preserve"> </w:t>
      </w:r>
      <w:r w:rsidRPr="00E771F5">
        <w:rPr>
          <w:sz w:val="18"/>
        </w:rPr>
        <w:t>verilen</w:t>
      </w:r>
      <w:r w:rsidRPr="00E771F5" w:rsidR="00FB6687">
        <w:rPr>
          <w:sz w:val="18"/>
        </w:rPr>
        <w:t xml:space="preserve"> </w:t>
      </w:r>
      <w:r w:rsidRPr="00E771F5">
        <w:rPr>
          <w:sz w:val="18"/>
        </w:rPr>
        <w:t>ve</w:t>
      </w:r>
      <w:r w:rsidRPr="00E771F5" w:rsidR="00FB6687">
        <w:rPr>
          <w:sz w:val="18"/>
        </w:rPr>
        <w:t xml:space="preserve"> </w:t>
      </w:r>
      <w:r w:rsidRPr="00E771F5">
        <w:rPr>
          <w:sz w:val="18"/>
        </w:rPr>
        <w:t>tahsil</w:t>
      </w:r>
      <w:r w:rsidRPr="00E771F5" w:rsidR="00FB6687">
        <w:rPr>
          <w:sz w:val="18"/>
        </w:rPr>
        <w:t xml:space="preserve"> </w:t>
      </w:r>
      <w:r w:rsidRPr="00E771F5">
        <w:rPr>
          <w:sz w:val="18"/>
        </w:rPr>
        <w:t>edilen</w:t>
      </w:r>
      <w:r w:rsidRPr="00E771F5" w:rsidR="00FB6687">
        <w:rPr>
          <w:sz w:val="18"/>
        </w:rPr>
        <w:t xml:space="preserve"> </w:t>
      </w:r>
      <w:r w:rsidRPr="00E771F5">
        <w:rPr>
          <w:sz w:val="18"/>
        </w:rPr>
        <w:t>vergi</w:t>
      </w:r>
      <w:r w:rsidRPr="00E771F5" w:rsidR="00FB6687">
        <w:rPr>
          <w:sz w:val="18"/>
        </w:rPr>
        <w:t xml:space="preserve"> </w:t>
      </w:r>
      <w:r w:rsidRPr="00E771F5">
        <w:rPr>
          <w:sz w:val="18"/>
        </w:rPr>
        <w:t>ile</w:t>
      </w:r>
      <w:r w:rsidRPr="00E771F5" w:rsidR="00FB6687">
        <w:rPr>
          <w:sz w:val="18"/>
        </w:rPr>
        <w:t xml:space="preserve"> </w:t>
      </w:r>
      <w:r w:rsidRPr="00E771F5">
        <w:rPr>
          <w:sz w:val="18"/>
        </w:rPr>
        <w:t>vergi</w:t>
      </w:r>
      <w:r w:rsidRPr="00E771F5" w:rsidR="00FB6687">
        <w:rPr>
          <w:sz w:val="18"/>
        </w:rPr>
        <w:t xml:space="preserve"> </w:t>
      </w:r>
      <w:r w:rsidRPr="00E771F5">
        <w:rPr>
          <w:sz w:val="18"/>
        </w:rPr>
        <w:t>aslına</w:t>
      </w:r>
      <w:r w:rsidRPr="00E771F5" w:rsidR="00FB6687">
        <w:rPr>
          <w:sz w:val="18"/>
        </w:rPr>
        <w:t xml:space="preserve"> </w:t>
      </w:r>
      <w:r w:rsidRPr="00E771F5">
        <w:rPr>
          <w:sz w:val="18"/>
        </w:rPr>
        <w:t>bağlı</w:t>
      </w:r>
      <w:r w:rsidRPr="00E771F5" w:rsidR="00FB6687">
        <w:rPr>
          <w:sz w:val="18"/>
        </w:rPr>
        <w:t xml:space="preserve"> </w:t>
      </w:r>
      <w:r w:rsidRPr="00E771F5">
        <w:rPr>
          <w:sz w:val="18"/>
        </w:rPr>
        <w:t>ceza</w:t>
      </w:r>
      <w:r w:rsidRPr="00E771F5" w:rsidR="00FB6687">
        <w:rPr>
          <w:sz w:val="18"/>
        </w:rPr>
        <w:t xml:space="preserve"> </w:t>
      </w:r>
      <w:r w:rsidRPr="00E771F5">
        <w:rPr>
          <w:sz w:val="18"/>
        </w:rPr>
        <w:t>toplamının</w:t>
      </w:r>
      <w:r w:rsidRPr="00E771F5" w:rsidR="00FB6687">
        <w:rPr>
          <w:sz w:val="18"/>
        </w:rPr>
        <w:t xml:space="preserve"> </w:t>
      </w:r>
      <w:r w:rsidRPr="00E771F5">
        <w:rPr>
          <w:sz w:val="18"/>
        </w:rPr>
        <w:t>yüzde</w:t>
      </w:r>
      <w:r w:rsidRPr="00E771F5" w:rsidR="00FB6687">
        <w:rPr>
          <w:sz w:val="18"/>
        </w:rPr>
        <w:t xml:space="preserve"> </w:t>
      </w:r>
      <w:r w:rsidRPr="00E771F5">
        <w:rPr>
          <w:sz w:val="18"/>
        </w:rPr>
        <w:t>10’u</w:t>
      </w:r>
      <w:r w:rsidRPr="00E771F5" w:rsidR="00FB6687">
        <w:rPr>
          <w:sz w:val="18"/>
        </w:rPr>
        <w:t xml:space="preserve"> </w:t>
      </w:r>
      <w:r w:rsidRPr="00E771F5">
        <w:rPr>
          <w:sz w:val="18"/>
        </w:rPr>
        <w:t>tutarında</w:t>
      </w:r>
      <w:r w:rsidRPr="00E771F5" w:rsidR="00FB6687">
        <w:rPr>
          <w:sz w:val="18"/>
        </w:rPr>
        <w:t xml:space="preserve"> </w:t>
      </w:r>
      <w:r w:rsidRPr="00E771F5">
        <w:rPr>
          <w:sz w:val="18"/>
        </w:rPr>
        <w:t>ihbar</w:t>
      </w:r>
      <w:r w:rsidRPr="00E771F5" w:rsidR="00FB6687">
        <w:rPr>
          <w:sz w:val="18"/>
        </w:rPr>
        <w:t xml:space="preserve"> </w:t>
      </w:r>
      <w:r w:rsidRPr="00E771F5">
        <w:rPr>
          <w:sz w:val="18"/>
        </w:rPr>
        <w:t>ikramiyesi</w:t>
      </w:r>
      <w:r w:rsidRPr="00E771F5" w:rsidR="00FB6687">
        <w:rPr>
          <w:sz w:val="18"/>
        </w:rPr>
        <w:t xml:space="preserve"> </w:t>
      </w:r>
      <w:r w:rsidRPr="00E771F5">
        <w:rPr>
          <w:sz w:val="18"/>
        </w:rPr>
        <w:t>ödenmektedir.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itibaren</w:t>
      </w:r>
      <w:r w:rsidRPr="00E771F5" w:rsidR="00FB6687">
        <w:rPr>
          <w:sz w:val="18"/>
        </w:rPr>
        <w:t xml:space="preserve"> </w:t>
      </w:r>
      <w:r w:rsidRPr="00E771F5">
        <w:rPr>
          <w:sz w:val="18"/>
        </w:rPr>
        <w:t>işlem</w:t>
      </w:r>
      <w:r w:rsidRPr="00E771F5" w:rsidR="00FB6687">
        <w:rPr>
          <w:sz w:val="18"/>
        </w:rPr>
        <w:t xml:space="preserve"> </w:t>
      </w:r>
      <w:r w:rsidRPr="00E771F5">
        <w:rPr>
          <w:sz w:val="18"/>
        </w:rPr>
        <w:t>yapılan</w:t>
      </w:r>
      <w:r w:rsidRPr="00E771F5" w:rsidR="00FB6687">
        <w:rPr>
          <w:sz w:val="18"/>
        </w:rPr>
        <w:t xml:space="preserve"> </w:t>
      </w:r>
      <w:r w:rsidRPr="00E771F5">
        <w:rPr>
          <w:sz w:val="18"/>
        </w:rPr>
        <w:t>ihbar</w:t>
      </w:r>
      <w:r w:rsidRPr="00E771F5" w:rsidR="00FB6687">
        <w:rPr>
          <w:sz w:val="18"/>
        </w:rPr>
        <w:t xml:space="preserve"> </w:t>
      </w:r>
      <w:r w:rsidRPr="00E771F5">
        <w:rPr>
          <w:sz w:val="18"/>
        </w:rPr>
        <w:t>dilekçeleri,</w:t>
      </w:r>
      <w:r w:rsidRPr="00E771F5" w:rsidR="00FB6687">
        <w:rPr>
          <w:sz w:val="18"/>
        </w:rPr>
        <w:t xml:space="preserve"> </w:t>
      </w:r>
      <w:r w:rsidRPr="00E771F5">
        <w:rPr>
          <w:sz w:val="18"/>
        </w:rPr>
        <w:t>ikramiye</w:t>
      </w:r>
      <w:r w:rsidRPr="00E771F5" w:rsidR="00FB6687">
        <w:rPr>
          <w:sz w:val="18"/>
        </w:rPr>
        <w:t xml:space="preserve"> </w:t>
      </w:r>
      <w:r w:rsidRPr="00E771F5">
        <w:rPr>
          <w:sz w:val="18"/>
        </w:rPr>
        <w:t>verilen</w:t>
      </w:r>
      <w:r w:rsidRPr="00E771F5" w:rsidR="00FB6687">
        <w:rPr>
          <w:sz w:val="18"/>
        </w:rPr>
        <w:t xml:space="preserve"> </w:t>
      </w:r>
      <w:r w:rsidRPr="00E771F5">
        <w:rPr>
          <w:sz w:val="18"/>
        </w:rPr>
        <w:t>kişi</w:t>
      </w:r>
      <w:r w:rsidRPr="00E771F5" w:rsidR="00FB6687">
        <w:rPr>
          <w:sz w:val="18"/>
        </w:rPr>
        <w:t xml:space="preserve"> </w:t>
      </w:r>
      <w:r w:rsidRPr="00E771F5">
        <w:rPr>
          <w:sz w:val="18"/>
        </w:rPr>
        <w:t>ve</w:t>
      </w:r>
      <w:r w:rsidRPr="00E771F5" w:rsidR="00FB6687">
        <w:rPr>
          <w:sz w:val="18"/>
        </w:rPr>
        <w:t xml:space="preserve"> </w:t>
      </w:r>
      <w:r w:rsidRPr="00E771F5">
        <w:rPr>
          <w:sz w:val="18"/>
        </w:rPr>
        <w:t>sayısı</w:t>
      </w:r>
      <w:r w:rsidRPr="00E771F5" w:rsidR="00FB6687">
        <w:rPr>
          <w:sz w:val="18"/>
        </w:rPr>
        <w:t xml:space="preserve"> </w:t>
      </w:r>
      <w:r w:rsidRPr="00E771F5">
        <w:rPr>
          <w:sz w:val="18"/>
        </w:rPr>
        <w:t>da:</w:t>
      </w:r>
      <w:r w:rsidRPr="00E771F5" w:rsidR="00FB6687">
        <w:rPr>
          <w:sz w:val="18"/>
        </w:rPr>
        <w:t xml:space="preserve"> </w:t>
      </w:r>
      <w:r w:rsidRPr="00E771F5">
        <w:rPr>
          <w:sz w:val="18"/>
        </w:rPr>
        <w:t>2002’den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ikramiye</w:t>
      </w:r>
      <w:r w:rsidRPr="00E771F5" w:rsidR="00FB6687">
        <w:rPr>
          <w:sz w:val="18"/>
        </w:rPr>
        <w:t xml:space="preserve"> </w:t>
      </w:r>
      <w:r w:rsidRPr="00E771F5">
        <w:rPr>
          <w:sz w:val="18"/>
        </w:rPr>
        <w:t>verilen</w:t>
      </w:r>
      <w:r w:rsidRPr="00E771F5" w:rsidR="00FB6687">
        <w:rPr>
          <w:sz w:val="18"/>
        </w:rPr>
        <w:t xml:space="preserve"> </w:t>
      </w:r>
      <w:r w:rsidRPr="00E771F5">
        <w:rPr>
          <w:sz w:val="18"/>
        </w:rPr>
        <w:t>kişi</w:t>
      </w:r>
      <w:r w:rsidRPr="00E771F5" w:rsidR="00FB6687">
        <w:rPr>
          <w:sz w:val="18"/>
        </w:rPr>
        <w:t xml:space="preserve"> </w:t>
      </w:r>
      <w:r w:rsidRPr="00E771F5">
        <w:rPr>
          <w:sz w:val="18"/>
        </w:rPr>
        <w:t>sayısı</w:t>
      </w:r>
      <w:r w:rsidRPr="00E771F5" w:rsidR="00FB6687">
        <w:rPr>
          <w:sz w:val="18"/>
        </w:rPr>
        <w:t xml:space="preserve"> </w:t>
      </w:r>
      <w:r w:rsidRPr="00E771F5">
        <w:rPr>
          <w:sz w:val="18"/>
        </w:rPr>
        <w:t>yaklaşık</w:t>
      </w:r>
      <w:r w:rsidRPr="00E771F5" w:rsidR="00FB6687">
        <w:rPr>
          <w:sz w:val="18"/>
        </w:rPr>
        <w:t xml:space="preserve"> </w:t>
      </w:r>
      <w:r w:rsidRPr="00E771F5">
        <w:rPr>
          <w:sz w:val="18"/>
        </w:rPr>
        <w:t>338</w:t>
      </w:r>
      <w:r w:rsidRPr="00E771F5" w:rsidR="00FB6687">
        <w:rPr>
          <w:sz w:val="18"/>
        </w:rPr>
        <w:t xml:space="preserve"> </w:t>
      </w:r>
      <w:r w:rsidRPr="00E771F5">
        <w:rPr>
          <w:sz w:val="18"/>
        </w:rPr>
        <w:t>kişi,</w:t>
      </w:r>
      <w:r w:rsidRPr="00E771F5" w:rsidR="00FB6687">
        <w:rPr>
          <w:sz w:val="18"/>
        </w:rPr>
        <w:t xml:space="preserve"> </w:t>
      </w:r>
      <w:r w:rsidRPr="00E771F5">
        <w:rPr>
          <w:sz w:val="18"/>
        </w:rPr>
        <w:t>işlem</w:t>
      </w:r>
      <w:r w:rsidRPr="00E771F5" w:rsidR="00FB6687">
        <w:rPr>
          <w:sz w:val="18"/>
        </w:rPr>
        <w:t xml:space="preserve"> </w:t>
      </w:r>
      <w:r w:rsidRPr="00E771F5">
        <w:rPr>
          <w:sz w:val="18"/>
        </w:rPr>
        <w:t>yapılan</w:t>
      </w:r>
      <w:r w:rsidRPr="00E771F5" w:rsidR="00FB6687">
        <w:rPr>
          <w:sz w:val="18"/>
        </w:rPr>
        <w:t xml:space="preserve"> </w:t>
      </w:r>
      <w:r w:rsidRPr="00E771F5">
        <w:rPr>
          <w:sz w:val="18"/>
        </w:rPr>
        <w:t>ihbar</w:t>
      </w:r>
      <w:r w:rsidRPr="00E771F5" w:rsidR="00FB6687">
        <w:rPr>
          <w:sz w:val="18"/>
        </w:rPr>
        <w:t xml:space="preserve"> </w:t>
      </w:r>
      <w:r w:rsidRPr="00E771F5">
        <w:rPr>
          <w:sz w:val="18"/>
        </w:rPr>
        <w:t>1.215</w:t>
      </w:r>
      <w:r w:rsidRPr="00E771F5" w:rsidR="00FB6687">
        <w:rPr>
          <w:sz w:val="18"/>
        </w:rPr>
        <w:t xml:space="preserve"> </w:t>
      </w:r>
      <w:r w:rsidRPr="00E771F5">
        <w:rPr>
          <w:sz w:val="18"/>
        </w:rPr>
        <w:t>kişi,</w:t>
      </w:r>
      <w:r w:rsidRPr="00E771F5" w:rsidR="00FB6687">
        <w:rPr>
          <w:sz w:val="18"/>
        </w:rPr>
        <w:t xml:space="preserve"> </w:t>
      </w:r>
      <w:r w:rsidRPr="00E771F5">
        <w:rPr>
          <w:sz w:val="18"/>
        </w:rPr>
        <w:t>verilen</w:t>
      </w:r>
      <w:r w:rsidRPr="00E771F5" w:rsidR="00FB6687">
        <w:rPr>
          <w:sz w:val="18"/>
        </w:rPr>
        <w:t xml:space="preserve"> </w:t>
      </w:r>
      <w:r w:rsidRPr="00E771F5">
        <w:rPr>
          <w:sz w:val="18"/>
        </w:rPr>
        <w:t>ikramiye</w:t>
      </w:r>
      <w:r w:rsidRPr="00E771F5" w:rsidR="00FB6687">
        <w:rPr>
          <w:sz w:val="18"/>
        </w:rPr>
        <w:t xml:space="preserve"> </w:t>
      </w:r>
      <w:r w:rsidRPr="00E771F5">
        <w:rPr>
          <w:sz w:val="18"/>
        </w:rPr>
        <w:t>de</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45</w:t>
      </w:r>
      <w:r w:rsidRPr="00E771F5" w:rsidR="00FB6687">
        <w:rPr>
          <w:sz w:val="18"/>
        </w:rPr>
        <w:t xml:space="preserve"> </w:t>
      </w:r>
      <w:r w:rsidRPr="00E771F5">
        <w:rPr>
          <w:sz w:val="18"/>
        </w:rPr>
        <w:t>bin</w:t>
      </w:r>
      <w:r w:rsidRPr="00E771F5" w:rsidR="00FB6687">
        <w:rPr>
          <w:sz w:val="18"/>
        </w:rPr>
        <w:t xml:space="preserve"> </w:t>
      </w:r>
      <w:r w:rsidRPr="00E771F5">
        <w:rPr>
          <w:sz w:val="18"/>
        </w:rPr>
        <w:t>626</w:t>
      </w:r>
      <w:r w:rsidRPr="00E771F5" w:rsidR="00FB6687">
        <w:rPr>
          <w:sz w:val="18"/>
        </w:rPr>
        <w:t xml:space="preserve"> </w:t>
      </w:r>
      <w:r w:rsidRPr="00E771F5">
        <w:rPr>
          <w:sz w:val="18"/>
        </w:rPr>
        <w:t>liradır</w:t>
      </w:r>
      <w:r w:rsidRPr="00E771F5" w:rsidR="00FB6687">
        <w:rPr>
          <w:sz w:val="18"/>
        </w:rPr>
        <w:t xml:space="preserve"> </w:t>
      </w:r>
      <w:r w:rsidRPr="00E771F5">
        <w:rPr>
          <w:sz w:val="18"/>
        </w:rPr>
        <w:t>Muhterem</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“Sancaktepe</w:t>
      </w:r>
      <w:r w:rsidRPr="00E771F5" w:rsidR="00FB6687">
        <w:rPr>
          <w:sz w:val="18"/>
        </w:rPr>
        <w:t xml:space="preserve"> </w:t>
      </w:r>
      <w:r w:rsidRPr="00E771F5">
        <w:rPr>
          <w:sz w:val="18"/>
        </w:rPr>
        <w:t>Belediyesinin</w:t>
      </w:r>
      <w:r w:rsidRPr="00E771F5" w:rsidR="00FB6687">
        <w:rPr>
          <w:sz w:val="18"/>
        </w:rPr>
        <w:t xml:space="preserve"> </w:t>
      </w:r>
      <w:r w:rsidRPr="00E771F5">
        <w:rPr>
          <w:sz w:val="18"/>
        </w:rPr>
        <w:t>maliyeti</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Yüklenici</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değişmiştir?</w:t>
      </w:r>
      <w:r w:rsidRPr="00E771F5" w:rsidR="00FB6687">
        <w:rPr>
          <w:sz w:val="18"/>
        </w:rPr>
        <w:t xml:space="preserve"> </w:t>
      </w:r>
      <w:r w:rsidRPr="00E771F5">
        <w:rPr>
          <w:sz w:val="18"/>
        </w:rPr>
        <w:t>Yüklenici</w:t>
      </w:r>
      <w:r w:rsidRPr="00E771F5" w:rsidR="00FB6687">
        <w:rPr>
          <w:sz w:val="18"/>
        </w:rPr>
        <w:t xml:space="preserve"> </w:t>
      </w:r>
      <w:r w:rsidRPr="00E771F5">
        <w:rPr>
          <w:sz w:val="18"/>
        </w:rPr>
        <w:t>değişmesi</w:t>
      </w:r>
      <w:r w:rsidRPr="00E771F5" w:rsidR="00FB6687">
        <w:rPr>
          <w:sz w:val="18"/>
        </w:rPr>
        <w:t xml:space="preserve"> </w:t>
      </w:r>
      <w:r w:rsidRPr="00E771F5">
        <w:rPr>
          <w:sz w:val="18"/>
        </w:rPr>
        <w:t>gecikmeye</w:t>
      </w:r>
      <w:r w:rsidRPr="00E771F5" w:rsidR="00FB6687">
        <w:rPr>
          <w:sz w:val="18"/>
        </w:rPr>
        <w:t xml:space="preserve"> </w:t>
      </w:r>
      <w:r w:rsidRPr="00E771F5">
        <w:rPr>
          <w:sz w:val="18"/>
        </w:rPr>
        <w:t>neden</w:t>
      </w:r>
      <w:r w:rsidRPr="00E771F5" w:rsidR="00FB6687">
        <w:rPr>
          <w:sz w:val="18"/>
        </w:rPr>
        <w:t xml:space="preserve"> </w:t>
      </w:r>
      <w:r w:rsidRPr="00E771F5">
        <w:rPr>
          <w:sz w:val="18"/>
        </w:rPr>
        <w:t>olmuş</w:t>
      </w:r>
      <w:r w:rsidRPr="00E771F5" w:rsidR="00FB6687">
        <w:rPr>
          <w:sz w:val="18"/>
        </w:rPr>
        <w:t xml:space="preserve"> </w:t>
      </w:r>
      <w:r w:rsidRPr="00E771F5">
        <w:rPr>
          <w:sz w:val="18"/>
        </w:rPr>
        <w:t>mudur?</w:t>
      </w:r>
      <w:r w:rsidRPr="00E771F5" w:rsidR="00FB6687">
        <w:rPr>
          <w:sz w:val="18"/>
        </w:rPr>
        <w:t xml:space="preserve"> </w:t>
      </w:r>
      <w:r w:rsidRPr="00E771F5">
        <w:rPr>
          <w:sz w:val="18"/>
        </w:rPr>
        <w:t>Kaç</w:t>
      </w:r>
      <w:r w:rsidRPr="00E771F5" w:rsidR="00FB6687">
        <w:rPr>
          <w:sz w:val="18"/>
        </w:rPr>
        <w:t xml:space="preserve"> </w:t>
      </w:r>
      <w:r w:rsidRPr="00E771F5">
        <w:rPr>
          <w:sz w:val="18"/>
        </w:rPr>
        <w:t>metrekaredir?”</w:t>
      </w:r>
      <w:r w:rsidRPr="00E771F5" w:rsidR="00FB6687">
        <w:rPr>
          <w:sz w:val="18"/>
        </w:rPr>
        <w:t xml:space="preserve"> </w:t>
      </w:r>
      <w:r w:rsidRPr="00E771F5">
        <w:rPr>
          <w:sz w:val="18"/>
        </w:rPr>
        <w:t>Eskisiyle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bilgiler</w:t>
      </w:r>
      <w:r w:rsidRPr="00E771F5" w:rsidR="00FB6687">
        <w:rPr>
          <w:sz w:val="18"/>
        </w:rPr>
        <w:t xml:space="preserve"> </w:t>
      </w:r>
      <w:r w:rsidRPr="00E771F5">
        <w:rPr>
          <w:sz w:val="18"/>
        </w:rPr>
        <w:t>de</w:t>
      </w:r>
      <w:r w:rsidRPr="00E771F5" w:rsidR="00FB6687">
        <w:rPr>
          <w:sz w:val="18"/>
        </w:rPr>
        <w:t xml:space="preserve"> </w:t>
      </w:r>
      <w:r w:rsidRPr="00E771F5">
        <w:rPr>
          <w:sz w:val="18"/>
        </w:rPr>
        <w:t>sorulup</w:t>
      </w:r>
      <w:r w:rsidRPr="00E771F5" w:rsidR="00FB6687">
        <w:rPr>
          <w:sz w:val="18"/>
        </w:rPr>
        <w:t xml:space="preserve"> </w:t>
      </w:r>
      <w:r w:rsidRPr="00E771F5">
        <w:rPr>
          <w:sz w:val="18"/>
        </w:rPr>
        <w:t>kendisine</w:t>
      </w:r>
      <w:r w:rsidRPr="00E771F5" w:rsidR="00FB6687">
        <w:rPr>
          <w:sz w:val="18"/>
        </w:rPr>
        <w:t xml:space="preserve"> </w:t>
      </w:r>
      <w:r w:rsidRPr="00E771F5">
        <w:rPr>
          <w:sz w:val="18"/>
        </w:rPr>
        <w:t>iletilecektir.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Belediyesiyle,</w:t>
      </w:r>
      <w:r w:rsidRPr="00E771F5" w:rsidR="00FB6687">
        <w:rPr>
          <w:sz w:val="18"/>
        </w:rPr>
        <w:t xml:space="preserve"> </w:t>
      </w:r>
      <w:r w:rsidRPr="00E771F5">
        <w:rPr>
          <w:sz w:val="18"/>
        </w:rPr>
        <w:t>BELTUR</w:t>
      </w:r>
      <w:r w:rsidRPr="00E771F5" w:rsidR="00FB6687">
        <w:rPr>
          <w:sz w:val="18"/>
        </w:rPr>
        <w:t xml:space="preserve"> </w:t>
      </w:r>
      <w:r w:rsidRPr="00E771F5">
        <w:rPr>
          <w:sz w:val="18"/>
        </w:rPr>
        <w:t>AŞ’yle</w:t>
      </w:r>
      <w:r w:rsidRPr="00E771F5" w:rsidR="00FB6687">
        <w:rPr>
          <w:sz w:val="18"/>
        </w:rPr>
        <w:t xml:space="preserve"> </w:t>
      </w:r>
      <w:r w:rsidRPr="00E771F5">
        <w:rPr>
          <w:sz w:val="18"/>
        </w:rPr>
        <w:t>ilgili</w:t>
      </w:r>
      <w:r w:rsidRPr="00E771F5" w:rsidR="00FB6687">
        <w:rPr>
          <w:sz w:val="18"/>
        </w:rPr>
        <w:t xml:space="preserve"> </w:t>
      </w:r>
      <w:r w:rsidRPr="00E771F5">
        <w:rPr>
          <w:sz w:val="18"/>
        </w:rPr>
        <w:t>talepleri</w:t>
      </w:r>
      <w:r w:rsidRPr="00E771F5" w:rsidR="00FB6687">
        <w:rPr>
          <w:sz w:val="18"/>
        </w:rPr>
        <w:t xml:space="preserve"> </w:t>
      </w:r>
      <w:r w:rsidRPr="00E771F5">
        <w:rPr>
          <w:sz w:val="18"/>
        </w:rPr>
        <w:t>vardır;</w:t>
      </w:r>
      <w:r w:rsidRPr="00E771F5" w:rsidR="00FB6687">
        <w:rPr>
          <w:sz w:val="18"/>
        </w:rPr>
        <w:t xml:space="preserve"> </w:t>
      </w:r>
      <w:r w:rsidRPr="00E771F5">
        <w:rPr>
          <w:sz w:val="18"/>
        </w:rPr>
        <w:t>Çekmeköy’de</w:t>
      </w:r>
      <w:r w:rsidRPr="00E771F5" w:rsidR="00FB6687">
        <w:rPr>
          <w:sz w:val="18"/>
        </w:rPr>
        <w:t xml:space="preserve"> </w:t>
      </w:r>
      <w:r w:rsidRPr="00E771F5">
        <w:rPr>
          <w:sz w:val="18"/>
        </w:rPr>
        <w:t>2/B’yle</w:t>
      </w:r>
      <w:r w:rsidRPr="00E771F5" w:rsidR="00FB6687">
        <w:rPr>
          <w:sz w:val="18"/>
        </w:rPr>
        <w:t xml:space="preserve"> </w:t>
      </w:r>
      <w:r w:rsidRPr="00E771F5">
        <w:rPr>
          <w:sz w:val="18"/>
        </w:rPr>
        <w:t>ilgili</w:t>
      </w:r>
      <w:r w:rsidRPr="00E771F5" w:rsidR="00FB6687">
        <w:rPr>
          <w:sz w:val="18"/>
        </w:rPr>
        <w:t xml:space="preserve"> </w:t>
      </w:r>
      <w:r w:rsidRPr="00E771F5">
        <w:rPr>
          <w:sz w:val="18"/>
        </w:rPr>
        <w:t>talepler</w:t>
      </w:r>
      <w:r w:rsidRPr="00E771F5" w:rsidR="00FB6687">
        <w:rPr>
          <w:sz w:val="18"/>
        </w:rPr>
        <w:t xml:space="preserve"> </w:t>
      </w:r>
      <w:r w:rsidRPr="00E771F5">
        <w:rPr>
          <w:sz w:val="18"/>
        </w:rPr>
        <w:t>de</w:t>
      </w:r>
      <w:r w:rsidRPr="00E771F5" w:rsidR="00FB6687">
        <w:rPr>
          <w:sz w:val="18"/>
        </w:rPr>
        <w:t xml:space="preserve"> </w:t>
      </w:r>
      <w:r w:rsidRPr="00E771F5">
        <w:rPr>
          <w:sz w:val="18"/>
        </w:rPr>
        <w:t>vardır,</w:t>
      </w:r>
      <w:r w:rsidRPr="00E771F5" w:rsidR="00FB6687">
        <w:rPr>
          <w:sz w:val="18"/>
        </w:rPr>
        <w:t xml:space="preserve"> </w:t>
      </w:r>
      <w:r w:rsidRPr="00E771F5">
        <w:rPr>
          <w:sz w:val="18"/>
        </w:rPr>
        <w:t>onlar</w:t>
      </w:r>
      <w:r w:rsidRPr="00E771F5" w:rsidR="00FB6687">
        <w:rPr>
          <w:sz w:val="18"/>
        </w:rPr>
        <w:t xml:space="preserve"> </w:t>
      </w:r>
      <w:r w:rsidRPr="00E771F5">
        <w:rPr>
          <w:sz w:val="18"/>
        </w:rPr>
        <w:t>da</w:t>
      </w:r>
      <w:r w:rsidRPr="00E771F5" w:rsidR="00FB6687">
        <w:rPr>
          <w:sz w:val="18"/>
        </w:rPr>
        <w:t xml:space="preserve"> </w:t>
      </w:r>
      <w:r w:rsidRPr="00E771F5">
        <w:rPr>
          <w:sz w:val="18"/>
        </w:rPr>
        <w:t>kendisine</w:t>
      </w:r>
      <w:r w:rsidRPr="00E771F5" w:rsidR="00FB6687">
        <w:rPr>
          <w:sz w:val="18"/>
        </w:rPr>
        <w:t xml:space="preserve"> </w:t>
      </w:r>
      <w:r w:rsidRPr="00E771F5">
        <w:rPr>
          <w:sz w:val="18"/>
        </w:rPr>
        <w:t>iletilecektir.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2/B</w:t>
      </w:r>
      <w:r w:rsidRPr="00E771F5" w:rsidR="00FB6687">
        <w:rPr>
          <w:sz w:val="18"/>
        </w:rPr>
        <w:t xml:space="preserve"> </w:t>
      </w:r>
      <w:r w:rsidRPr="00E771F5">
        <w:rPr>
          <w:sz w:val="18"/>
        </w:rPr>
        <w:t>arazileriyle</w:t>
      </w:r>
      <w:r w:rsidRPr="00E771F5" w:rsidR="00FB6687">
        <w:rPr>
          <w:sz w:val="18"/>
        </w:rPr>
        <w:t xml:space="preserve"> </w:t>
      </w:r>
      <w:r w:rsidRPr="00E771F5">
        <w:rPr>
          <w:sz w:val="18"/>
        </w:rPr>
        <w:t>ilgili</w:t>
      </w:r>
      <w:r w:rsidRPr="00E771F5" w:rsidR="00FB6687">
        <w:rPr>
          <w:sz w:val="18"/>
        </w:rPr>
        <w:t xml:space="preserve"> </w:t>
      </w:r>
      <w:r w:rsidRPr="00E771F5">
        <w:rPr>
          <w:sz w:val="18"/>
        </w:rPr>
        <w:t>sordu</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31</w:t>
      </w:r>
      <w:r w:rsidRPr="00E771F5" w:rsidR="00FB6687">
        <w:rPr>
          <w:sz w:val="18"/>
        </w:rPr>
        <w:t xml:space="preserve"> </w:t>
      </w:r>
      <w:r w:rsidRPr="00E771F5">
        <w:rPr>
          <w:sz w:val="18"/>
        </w:rPr>
        <w:t>Aralık</w:t>
      </w:r>
      <w:r w:rsidRPr="00E771F5" w:rsidR="00FB6687">
        <w:rPr>
          <w:sz w:val="18"/>
        </w:rPr>
        <w:t xml:space="preserve"> </w:t>
      </w:r>
      <w:r w:rsidRPr="00E771F5">
        <w:rPr>
          <w:sz w:val="18"/>
        </w:rPr>
        <w:t>1981…</w:t>
      </w:r>
      <w:r w:rsidRPr="00E771F5" w:rsidR="00FB6687">
        <w:rPr>
          <w:sz w:val="18"/>
        </w:rPr>
        <w:t xml:space="preserve"> </w:t>
      </w:r>
      <w:r w:rsidRPr="00E771F5">
        <w:rPr>
          <w:sz w:val="18"/>
        </w:rPr>
        <w:t>Son</w:t>
      </w:r>
      <w:r w:rsidRPr="00E771F5" w:rsidR="00FB6687">
        <w:rPr>
          <w:sz w:val="18"/>
        </w:rPr>
        <w:t xml:space="preserve"> </w:t>
      </w:r>
      <w:r w:rsidRPr="00E771F5">
        <w:rPr>
          <w:sz w:val="18"/>
        </w:rPr>
        <w:t>cümlem</w:t>
      </w:r>
      <w:r w:rsidRPr="00E771F5" w:rsidR="00FB6687">
        <w:rPr>
          <w:sz w:val="18"/>
        </w:rPr>
        <w:t xml:space="preserve"> </w:t>
      </w:r>
      <w:r w:rsidRPr="00E771F5">
        <w:rPr>
          <w:sz w:val="18"/>
        </w:rPr>
        <w:t>Muhterem</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2/B</w:t>
      </w:r>
      <w:r w:rsidRPr="00E771F5" w:rsidR="00FB6687">
        <w:rPr>
          <w:sz w:val="18"/>
        </w:rPr>
        <w:t xml:space="preserve"> </w:t>
      </w:r>
      <w:r w:rsidRPr="00E771F5">
        <w:rPr>
          <w:sz w:val="18"/>
        </w:rPr>
        <w:t>arazileri,</w:t>
      </w:r>
      <w:r w:rsidRPr="00E771F5" w:rsidR="00FB6687">
        <w:rPr>
          <w:sz w:val="18"/>
        </w:rPr>
        <w:t xml:space="preserve"> </w:t>
      </w:r>
      <w:r w:rsidRPr="00E771F5">
        <w:rPr>
          <w:sz w:val="18"/>
        </w:rPr>
        <w:t>31</w:t>
      </w:r>
      <w:r w:rsidRPr="00E771F5" w:rsidR="00FB6687">
        <w:rPr>
          <w:sz w:val="18"/>
        </w:rPr>
        <w:t xml:space="preserve"> </w:t>
      </w:r>
      <w:r w:rsidRPr="00E771F5">
        <w:rPr>
          <w:sz w:val="18"/>
        </w:rPr>
        <w:t>Aralık</w:t>
      </w:r>
      <w:r w:rsidRPr="00E771F5" w:rsidR="00FB6687">
        <w:rPr>
          <w:sz w:val="18"/>
        </w:rPr>
        <w:t xml:space="preserve"> </w:t>
      </w:r>
      <w:r w:rsidRPr="00E771F5">
        <w:rPr>
          <w:sz w:val="18"/>
        </w:rPr>
        <w:t>1981</w:t>
      </w:r>
      <w:r w:rsidRPr="00E771F5" w:rsidR="00FB6687">
        <w:rPr>
          <w:sz w:val="18"/>
        </w:rPr>
        <w:t xml:space="preserve"> </w:t>
      </w:r>
      <w:r w:rsidRPr="00E771F5">
        <w:rPr>
          <w:sz w:val="18"/>
        </w:rPr>
        <w:t>tarihinden</w:t>
      </w:r>
      <w:r w:rsidRPr="00E771F5" w:rsidR="00FB6687">
        <w:rPr>
          <w:sz w:val="18"/>
        </w:rPr>
        <w:t xml:space="preserve"> </w:t>
      </w:r>
      <w:r w:rsidRPr="00E771F5">
        <w:rPr>
          <w:sz w:val="18"/>
        </w:rPr>
        <w:t>önce</w:t>
      </w:r>
      <w:r w:rsidRPr="00E771F5" w:rsidR="00FB6687">
        <w:rPr>
          <w:sz w:val="18"/>
        </w:rPr>
        <w:t xml:space="preserve"> </w:t>
      </w:r>
      <w:r w:rsidRPr="00E771F5">
        <w:rPr>
          <w:sz w:val="18"/>
        </w:rPr>
        <w:t>orman</w:t>
      </w:r>
      <w:r w:rsidRPr="00E771F5" w:rsidR="00FB6687">
        <w:rPr>
          <w:sz w:val="18"/>
        </w:rPr>
        <w:t xml:space="preserve"> </w:t>
      </w:r>
      <w:r w:rsidRPr="00E771F5">
        <w:rPr>
          <w:sz w:val="18"/>
        </w:rPr>
        <w:t>vasfını</w:t>
      </w:r>
      <w:r w:rsidRPr="00E771F5" w:rsidR="00FB6687">
        <w:rPr>
          <w:sz w:val="18"/>
        </w:rPr>
        <w:t xml:space="preserve"> </w:t>
      </w:r>
      <w:r w:rsidRPr="00E771F5">
        <w:rPr>
          <w:sz w:val="18"/>
        </w:rPr>
        <w:t>kaybeden</w:t>
      </w:r>
      <w:r w:rsidRPr="00E771F5" w:rsidR="00FB6687">
        <w:rPr>
          <w:sz w:val="18"/>
        </w:rPr>
        <w:t xml:space="preserve"> </w:t>
      </w:r>
      <w:r w:rsidRPr="00E771F5">
        <w:rPr>
          <w:sz w:val="18"/>
        </w:rPr>
        <w:t>yerler</w:t>
      </w:r>
      <w:r w:rsidRPr="00E771F5" w:rsidR="00FB6687">
        <w:rPr>
          <w:sz w:val="18"/>
        </w:rPr>
        <w:t xml:space="preserve"> </w:t>
      </w:r>
      <w:r w:rsidRPr="00E771F5">
        <w:rPr>
          <w:sz w:val="18"/>
        </w:rPr>
        <w:t>2/B</w:t>
      </w:r>
      <w:r w:rsidRPr="00E771F5" w:rsidR="00FB6687">
        <w:rPr>
          <w:sz w:val="18"/>
        </w:rPr>
        <w:t xml:space="preserve"> </w:t>
      </w:r>
      <w:r w:rsidRPr="00E771F5">
        <w:rPr>
          <w:sz w:val="18"/>
        </w:rPr>
        <w:t>olarak</w:t>
      </w:r>
      <w:r w:rsidRPr="00E771F5" w:rsidR="00FB6687">
        <w:rPr>
          <w:sz w:val="18"/>
        </w:rPr>
        <w:t xml:space="preserve"> </w:t>
      </w:r>
      <w:r w:rsidRPr="00E771F5">
        <w:rPr>
          <w:sz w:val="18"/>
        </w:rPr>
        <w:t>belirlenmektedir.</w:t>
      </w:r>
      <w:r w:rsidRPr="00E771F5" w:rsidR="00FB6687">
        <w:rPr>
          <w:sz w:val="18"/>
        </w:rPr>
        <w:t xml:space="preserve"> </w:t>
      </w:r>
      <w:r w:rsidRPr="00E771F5">
        <w:rPr>
          <w:sz w:val="18"/>
        </w:rPr>
        <w:t>Bu</w:t>
      </w:r>
      <w:r w:rsidRPr="00E771F5" w:rsidR="00FB6687">
        <w:rPr>
          <w:sz w:val="18"/>
        </w:rPr>
        <w:t xml:space="preserve"> </w:t>
      </w:r>
      <w:r w:rsidRPr="00E771F5">
        <w:rPr>
          <w:sz w:val="18"/>
        </w:rPr>
        <w:t>tarihten</w:t>
      </w:r>
      <w:r w:rsidRPr="00E771F5" w:rsidR="00FB6687">
        <w:rPr>
          <w:sz w:val="18"/>
        </w:rPr>
        <w:t xml:space="preserve"> </w:t>
      </w:r>
      <w:r w:rsidRPr="00E771F5">
        <w:rPr>
          <w:sz w:val="18"/>
        </w:rPr>
        <w:t>önce</w:t>
      </w:r>
      <w:r w:rsidRPr="00E771F5" w:rsidR="00FB6687">
        <w:rPr>
          <w:sz w:val="18"/>
        </w:rPr>
        <w:t xml:space="preserve"> </w:t>
      </w:r>
      <w:r w:rsidRPr="00E771F5">
        <w:rPr>
          <w:sz w:val="18"/>
        </w:rPr>
        <w:t>konut,</w:t>
      </w:r>
      <w:r w:rsidRPr="00E771F5" w:rsidR="00FB6687">
        <w:rPr>
          <w:sz w:val="18"/>
        </w:rPr>
        <w:t xml:space="preserve"> </w:t>
      </w:r>
      <w:r w:rsidRPr="00E771F5">
        <w:rPr>
          <w:sz w:val="18"/>
        </w:rPr>
        <w:t>sanayi</w:t>
      </w:r>
      <w:r w:rsidRPr="00E771F5" w:rsidR="00FB6687">
        <w:rPr>
          <w:sz w:val="18"/>
        </w:rPr>
        <w:t xml:space="preserve"> </w:t>
      </w:r>
      <w:r w:rsidRPr="00E771F5">
        <w:rPr>
          <w:sz w:val="18"/>
        </w:rPr>
        <w:t>ve</w:t>
      </w:r>
      <w:r w:rsidRPr="00E771F5" w:rsidR="00FB6687">
        <w:rPr>
          <w:sz w:val="18"/>
        </w:rPr>
        <w:t xml:space="preserve"> </w:t>
      </w:r>
      <w:r w:rsidRPr="00E771F5">
        <w:rPr>
          <w:sz w:val="18"/>
        </w:rPr>
        <w:t>tarımsal</w:t>
      </w:r>
      <w:r w:rsidRPr="00E771F5" w:rsidR="00FB6687">
        <w:rPr>
          <w:sz w:val="18"/>
        </w:rPr>
        <w:t xml:space="preserve"> </w:t>
      </w:r>
      <w:r w:rsidRPr="00E771F5">
        <w:rPr>
          <w:sz w:val="18"/>
        </w:rPr>
        <w:t>amaçlı</w:t>
      </w:r>
      <w:r w:rsidRPr="00E771F5" w:rsidR="00FB6687">
        <w:rPr>
          <w:sz w:val="18"/>
        </w:rPr>
        <w:t xml:space="preserve"> </w:t>
      </w:r>
      <w:r w:rsidRPr="00E771F5">
        <w:rPr>
          <w:sz w:val="18"/>
        </w:rPr>
        <w:t>kullanılıyor</w:t>
      </w:r>
      <w:r w:rsidRPr="00E771F5" w:rsidR="00FB6687">
        <w:rPr>
          <w:sz w:val="18"/>
        </w:rPr>
        <w:t xml:space="preserve"> </w:t>
      </w:r>
      <w:r w:rsidRPr="00E771F5">
        <w:rPr>
          <w:sz w:val="18"/>
        </w:rPr>
        <w:t>olması,</w:t>
      </w:r>
      <w:r w:rsidRPr="00E771F5" w:rsidR="00FB6687">
        <w:rPr>
          <w:sz w:val="18"/>
        </w:rPr>
        <w:t xml:space="preserve"> </w:t>
      </w:r>
      <w:r w:rsidRPr="00E771F5">
        <w:rPr>
          <w:sz w:val="18"/>
        </w:rPr>
        <w:t>2/B</w:t>
      </w:r>
      <w:r w:rsidRPr="00E771F5" w:rsidR="00FB6687">
        <w:rPr>
          <w:sz w:val="18"/>
        </w:rPr>
        <w:t xml:space="preserve"> </w:t>
      </w:r>
      <w:r w:rsidRPr="00E771F5">
        <w:rPr>
          <w:sz w:val="18"/>
        </w:rPr>
        <w:t>olarak</w:t>
      </w:r>
      <w:r w:rsidRPr="00E771F5" w:rsidR="00FB6687">
        <w:rPr>
          <w:sz w:val="18"/>
        </w:rPr>
        <w:t xml:space="preserve"> </w:t>
      </w:r>
      <w:r w:rsidRPr="00E771F5">
        <w:rPr>
          <w:sz w:val="18"/>
        </w:rPr>
        <w:t>nitelendirilmesi</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gerekli</w:t>
      </w:r>
      <w:r w:rsidRPr="00E771F5" w:rsidR="00FB6687">
        <w:rPr>
          <w:sz w:val="18"/>
        </w:rPr>
        <w:t xml:space="preserve"> </w:t>
      </w:r>
      <w:r w:rsidRPr="00E771F5">
        <w:rPr>
          <w:sz w:val="18"/>
        </w:rPr>
        <w:t>bir</w:t>
      </w:r>
      <w:r w:rsidRPr="00E771F5" w:rsidR="00FB6687">
        <w:rPr>
          <w:sz w:val="18"/>
        </w:rPr>
        <w:t xml:space="preserve"> </w:t>
      </w:r>
      <w:r w:rsidRPr="00E771F5">
        <w:rPr>
          <w:sz w:val="18"/>
        </w:rPr>
        <w:t>unsurdur</w:t>
      </w:r>
      <w:r w:rsidRPr="00E771F5" w:rsidR="00FB6687">
        <w:rPr>
          <w:sz w:val="18"/>
        </w:rPr>
        <w:t xml:space="preserve"> </w:t>
      </w:r>
      <w:r w:rsidRPr="00E771F5">
        <w:rPr>
          <w:sz w:val="18"/>
        </w:rPr>
        <w:t>diyorum.</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07657" w:rsidP="00E771F5" w:rsidRDefault="00407657">
      <w:pPr>
        <w:pStyle w:val="GENELKURUL"/>
        <w:spacing w:line="240" w:lineRule="auto"/>
        <w:rPr>
          <w:sz w:val="18"/>
        </w:rPr>
      </w:pPr>
      <w:r w:rsidRPr="00E771F5">
        <w:rPr>
          <w:sz w:val="18"/>
        </w:rPr>
        <w:t>Şimdi,</w:t>
      </w:r>
      <w:r w:rsidRPr="00E771F5" w:rsidR="00FB6687">
        <w:rPr>
          <w:sz w:val="18"/>
        </w:rPr>
        <w:t xml:space="preserve"> </w:t>
      </w:r>
      <w:r w:rsidRPr="00E771F5">
        <w:rPr>
          <w:sz w:val="18"/>
        </w:rPr>
        <w:t>B</w:t>
      </w:r>
      <w:r w:rsidRPr="00E771F5" w:rsidR="00FB6687">
        <w:rPr>
          <w:sz w:val="18"/>
        </w:rPr>
        <w:t xml:space="preserve"> </w:t>
      </w:r>
      <w:r w:rsidRPr="00E771F5">
        <w:rPr>
          <w:sz w:val="18"/>
        </w:rPr>
        <w:t>cetvelinin</w:t>
      </w:r>
      <w:r w:rsidRPr="00E771F5" w:rsidR="00FB6687">
        <w:rPr>
          <w:sz w:val="18"/>
        </w:rPr>
        <w:t xml:space="preserve"> </w:t>
      </w:r>
      <w:r w:rsidRPr="00E771F5">
        <w:rPr>
          <w:sz w:val="18"/>
        </w:rPr>
        <w:t>genel</w:t>
      </w:r>
      <w:r w:rsidRPr="00E771F5" w:rsidR="00FB6687">
        <w:rPr>
          <w:sz w:val="18"/>
        </w:rPr>
        <w:t xml:space="preserve"> </w:t>
      </w:r>
      <w:r w:rsidRPr="00E771F5">
        <w:rPr>
          <w:sz w:val="18"/>
        </w:rPr>
        <w:t>toplamlarını</w:t>
      </w:r>
      <w:r w:rsidRPr="00E771F5" w:rsidR="00FB6687">
        <w:rPr>
          <w:sz w:val="18"/>
        </w:rPr>
        <w:t xml:space="preserve"> </w:t>
      </w:r>
      <w:r w:rsidRPr="00E771F5">
        <w:rPr>
          <w:sz w:val="18"/>
        </w:rPr>
        <w:t>okutup</w:t>
      </w:r>
      <w:r w:rsidRPr="00E771F5" w:rsidR="00FB6687">
        <w:rPr>
          <w:sz w:val="18"/>
        </w:rPr>
        <w:t xml:space="preserve"> </w:t>
      </w:r>
      <w:r w:rsidRPr="00E771F5">
        <w:rPr>
          <w:sz w:val="18"/>
        </w:rPr>
        <w:t>oylarınıza</w:t>
      </w:r>
      <w:r w:rsidRPr="00E771F5" w:rsidR="00FB6687">
        <w:rPr>
          <w:sz w:val="18"/>
        </w:rPr>
        <w:t xml:space="preserve"> </w:t>
      </w:r>
      <w:r w:rsidRPr="00E771F5">
        <w:rPr>
          <w:sz w:val="18"/>
        </w:rPr>
        <w:t>sunacağım…</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Karar</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r w:rsidRPr="00E771F5" w:rsidR="00FB6687">
        <w:rPr>
          <w:sz w:val="18"/>
        </w:rPr>
        <w:t xml:space="preserve"> </w:t>
      </w:r>
      <w:r w:rsidRPr="00E771F5">
        <w:rPr>
          <w:sz w:val="18"/>
        </w:rPr>
        <w:t>istiyoruz.</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saniye,</w:t>
      </w:r>
      <w:r w:rsidRPr="00E771F5" w:rsidR="00FB6687">
        <w:rPr>
          <w:sz w:val="18"/>
        </w:rPr>
        <w:t xml:space="preserve"> </w:t>
      </w:r>
      <w:r w:rsidRPr="00E771F5">
        <w:rPr>
          <w:sz w:val="18"/>
        </w:rPr>
        <w:t>daha</w:t>
      </w:r>
      <w:r w:rsidRPr="00E771F5" w:rsidR="00FB6687">
        <w:rPr>
          <w:sz w:val="18"/>
        </w:rPr>
        <w:t xml:space="preserve"> </w:t>
      </w:r>
      <w:r w:rsidRPr="00E771F5">
        <w:rPr>
          <w:sz w:val="18"/>
        </w:rPr>
        <w:t>bir</w:t>
      </w:r>
      <w:r w:rsidRPr="00E771F5" w:rsidR="00FB6687">
        <w:rPr>
          <w:sz w:val="18"/>
        </w:rPr>
        <w:t xml:space="preserve"> </w:t>
      </w:r>
      <w:r w:rsidRPr="00E771F5">
        <w:rPr>
          <w:sz w:val="18"/>
        </w:rPr>
        <w:t>okutalım,</w:t>
      </w:r>
      <w:r w:rsidRPr="00E771F5" w:rsidR="00FB6687">
        <w:rPr>
          <w:sz w:val="18"/>
        </w:rPr>
        <w:t xml:space="preserve"> </w:t>
      </w:r>
      <w:r w:rsidRPr="00E771F5">
        <w:rPr>
          <w:sz w:val="18"/>
        </w:rPr>
        <w:t>daha</w:t>
      </w:r>
      <w:r w:rsidRPr="00E771F5" w:rsidR="00FB6687">
        <w:rPr>
          <w:sz w:val="18"/>
        </w:rPr>
        <w:t xml:space="preserve"> </w:t>
      </w:r>
      <w:r w:rsidRPr="00E771F5">
        <w:rPr>
          <w:sz w:val="18"/>
        </w:rPr>
        <w:t>oylamaya</w:t>
      </w:r>
      <w:r w:rsidRPr="00E771F5" w:rsidR="00FB6687">
        <w:rPr>
          <w:sz w:val="18"/>
        </w:rPr>
        <w:t xml:space="preserve"> </w:t>
      </w:r>
      <w:r w:rsidRPr="00E771F5">
        <w:rPr>
          <w:sz w:val="18"/>
        </w:rPr>
        <w:t>geçmedik</w:t>
      </w:r>
      <w:r w:rsidRPr="00E771F5" w:rsidR="00FB6687">
        <w:rPr>
          <w:sz w:val="18"/>
        </w:rPr>
        <w:t xml:space="preserve"> </w:t>
      </w:r>
      <w:r w:rsidRPr="00E771F5">
        <w:rPr>
          <w:sz w:val="18"/>
        </w:rPr>
        <w:t>Sayın</w:t>
      </w:r>
      <w:r w:rsidRPr="00E771F5" w:rsidR="00FB6687">
        <w:rPr>
          <w:sz w:val="18"/>
        </w:rPr>
        <w:t xml:space="preserve"> </w:t>
      </w:r>
      <w:r w:rsidRPr="00E771F5">
        <w:rPr>
          <w:sz w:val="18"/>
        </w:rPr>
        <w:t>Tanal,</w:t>
      </w:r>
      <w:r w:rsidRPr="00E771F5" w:rsidR="00FB6687">
        <w:rPr>
          <w:sz w:val="18"/>
        </w:rPr>
        <w:t xml:space="preserve"> </w:t>
      </w:r>
      <w:r w:rsidRPr="00E771F5">
        <w:rPr>
          <w:sz w:val="18"/>
        </w:rPr>
        <w:t>sakin</w:t>
      </w:r>
      <w:r w:rsidRPr="00E771F5" w:rsidR="00FB6687">
        <w:rPr>
          <w:sz w:val="18"/>
        </w:rPr>
        <w:t xml:space="preserve"> </w:t>
      </w:r>
      <w:r w:rsidRPr="00E771F5">
        <w:rPr>
          <w:sz w:val="18"/>
        </w:rPr>
        <w:t>ol,</w:t>
      </w:r>
      <w:r w:rsidRPr="00E771F5" w:rsidR="00FB6687">
        <w:rPr>
          <w:sz w:val="18"/>
        </w:rPr>
        <w:t xml:space="preserve"> </w:t>
      </w:r>
      <w:r w:rsidRPr="00E771F5">
        <w:rPr>
          <w:sz w:val="18"/>
        </w:rPr>
        <w:t>buradayız.</w:t>
      </w:r>
    </w:p>
    <w:p w:rsidRPr="00E771F5" w:rsidR="00407657" w:rsidP="00E771F5" w:rsidRDefault="00407657">
      <w:pPr>
        <w:pStyle w:val="GENELKURUL"/>
        <w:spacing w:line="240" w:lineRule="auto"/>
        <w:rPr>
          <w:sz w:val="18"/>
        </w:rPr>
      </w:pPr>
      <w:r w:rsidRPr="00E771F5">
        <w:rPr>
          <w:sz w:val="18"/>
        </w:rPr>
        <w:t>B</w:t>
      </w:r>
      <w:r w:rsidRPr="00E771F5" w:rsidR="00FB6687">
        <w:rPr>
          <w:sz w:val="18"/>
        </w:rPr>
        <w:t xml:space="preserve"> </w:t>
      </w:r>
      <w:r w:rsidRPr="00E771F5">
        <w:rPr>
          <w:sz w:val="18"/>
        </w:rPr>
        <w:t>cetvelini</w:t>
      </w:r>
      <w:r w:rsidRPr="00E771F5" w:rsidR="00FB6687">
        <w:rPr>
          <w:sz w:val="18"/>
        </w:rPr>
        <w:t xml:space="preserve"> </w:t>
      </w:r>
      <w:r w:rsidRPr="00E771F5">
        <w:rPr>
          <w:sz w:val="18"/>
        </w:rPr>
        <w:t>okutuyorum:</w:t>
      </w:r>
    </w:p>
    <w:p w:rsidRPr="00E771F5" w:rsidR="00407657" w:rsidP="00E771F5" w:rsidRDefault="00407657">
      <w:pPr>
        <w:pStyle w:val="GENELKURUL"/>
        <w:spacing w:line="240" w:lineRule="auto"/>
        <w:jc w:val="center"/>
        <w:rPr>
          <w:sz w:val="18"/>
        </w:rPr>
      </w:pPr>
      <w:r w:rsidRPr="00E771F5">
        <w:rPr>
          <w:sz w:val="18"/>
        </w:rPr>
        <w:t>(B)</w:t>
      </w:r>
      <w:r w:rsidRPr="00E771F5" w:rsidR="00FB6687">
        <w:rPr>
          <w:sz w:val="18"/>
        </w:rPr>
        <w:t xml:space="preserve"> </w:t>
      </w:r>
      <w:r w:rsidRPr="00E771F5">
        <w:rPr>
          <w:sz w:val="18"/>
        </w:rPr>
        <w:t>CETVELİ</w:t>
      </w:r>
    </w:p>
    <w:p w:rsidRPr="00E771F5" w:rsidR="00407657" w:rsidP="00E771F5" w:rsidRDefault="00407657">
      <w:pPr>
        <w:pStyle w:val="GENELKURUL"/>
        <w:spacing w:line="240" w:lineRule="auto"/>
        <w:jc w:val="center"/>
        <w:rPr>
          <w:sz w:val="18"/>
        </w:rPr>
      </w:pPr>
      <w:r w:rsidRPr="00E771F5">
        <w:rPr>
          <w:sz w:val="18"/>
        </w:rPr>
        <w:t>(TL)</w:t>
      </w:r>
    </w:p>
    <w:p w:rsidRPr="00E771F5" w:rsidR="00407657" w:rsidP="00E771F5" w:rsidRDefault="00407657">
      <w:pPr>
        <w:pStyle w:val="GENELKURUL"/>
        <w:tabs>
          <w:tab w:val="right" w:pos="7655"/>
        </w:tabs>
        <w:spacing w:line="240" w:lineRule="auto"/>
        <w:rPr>
          <w:sz w:val="18"/>
        </w:rPr>
      </w:pPr>
      <w:r w:rsidRPr="00E771F5">
        <w:rPr>
          <w:sz w:val="18"/>
        </w:rPr>
        <w:t>Bütçe</w:t>
      </w:r>
      <w:r w:rsidRPr="00E771F5" w:rsidR="00FB6687">
        <w:rPr>
          <w:sz w:val="18"/>
        </w:rPr>
        <w:t xml:space="preserve"> </w:t>
      </w:r>
      <w:r w:rsidRPr="00E771F5">
        <w:rPr>
          <w:sz w:val="18"/>
        </w:rPr>
        <w:t>Geliri</w:t>
      </w:r>
      <w:r w:rsidRPr="00E771F5" w:rsidR="00FB6687">
        <w:rPr>
          <w:sz w:val="18"/>
        </w:rPr>
        <w:t xml:space="preserve"> </w:t>
      </w:r>
      <w:r w:rsidRPr="00E771F5">
        <w:rPr>
          <w:sz w:val="18"/>
        </w:rPr>
        <w:t>Tahmini</w:t>
      </w:r>
      <w:r w:rsidRPr="00E771F5" w:rsidR="00061854">
        <w:rPr>
          <w:sz w:val="18"/>
        </w:rPr>
        <w:tab/>
      </w:r>
      <w:r w:rsidRPr="00E771F5">
        <w:rPr>
          <w:sz w:val="18"/>
        </w:rPr>
        <w:t>442.586.345.000,00</w:t>
      </w:r>
    </w:p>
    <w:p w:rsidRPr="00E771F5" w:rsidR="00407657" w:rsidP="00E771F5" w:rsidRDefault="00407657">
      <w:pPr>
        <w:pStyle w:val="GENELKURUL"/>
        <w:tabs>
          <w:tab w:val="right" w:pos="7655"/>
        </w:tabs>
        <w:spacing w:line="240" w:lineRule="auto"/>
        <w:rPr>
          <w:sz w:val="18"/>
        </w:rPr>
      </w:pPr>
      <w:r w:rsidRPr="00E771F5">
        <w:rPr>
          <w:sz w:val="18"/>
        </w:rPr>
        <w:t>Tahsilat</w:t>
      </w:r>
      <w:r w:rsidRPr="00E771F5" w:rsidR="00061854">
        <w:rPr>
          <w:sz w:val="18"/>
        </w:rPr>
        <w:tab/>
      </w:r>
      <w:r w:rsidRPr="00E771F5">
        <w:rPr>
          <w:sz w:val="18"/>
        </w:rPr>
        <w:t>525.045.890.827,96</w:t>
      </w:r>
    </w:p>
    <w:p w:rsidRPr="00E771F5" w:rsidR="00407657" w:rsidP="00E771F5" w:rsidRDefault="00407657">
      <w:pPr>
        <w:pStyle w:val="GENELKURUL"/>
        <w:tabs>
          <w:tab w:val="right" w:pos="7655"/>
        </w:tabs>
        <w:spacing w:line="240" w:lineRule="auto"/>
        <w:rPr>
          <w:sz w:val="18"/>
        </w:rPr>
      </w:pPr>
      <w:r w:rsidRPr="00E771F5">
        <w:rPr>
          <w:sz w:val="18"/>
        </w:rPr>
        <w:t>Ret</w:t>
      </w:r>
      <w:r w:rsidRPr="00E771F5" w:rsidR="00FB6687">
        <w:rPr>
          <w:sz w:val="18"/>
        </w:rPr>
        <w:t xml:space="preserve"> </w:t>
      </w:r>
      <w:r w:rsidRPr="00E771F5">
        <w:rPr>
          <w:sz w:val="18"/>
        </w:rPr>
        <w:t>ve</w:t>
      </w:r>
      <w:r w:rsidRPr="00E771F5" w:rsidR="00FB6687">
        <w:rPr>
          <w:sz w:val="18"/>
        </w:rPr>
        <w:t xml:space="preserve"> </w:t>
      </w:r>
      <w:r w:rsidRPr="00E771F5">
        <w:rPr>
          <w:sz w:val="18"/>
        </w:rPr>
        <w:t>İadeler</w:t>
      </w:r>
      <w:r w:rsidRPr="00E771F5" w:rsidR="00FB6687">
        <w:rPr>
          <w:sz w:val="18"/>
        </w:rPr>
        <w:t xml:space="preserve"> </w:t>
      </w:r>
      <w:r w:rsidRPr="00E771F5">
        <w:rPr>
          <w:sz w:val="18"/>
        </w:rPr>
        <w:t>(-)</w:t>
      </w:r>
      <w:r w:rsidRPr="00E771F5" w:rsidR="00061854">
        <w:rPr>
          <w:sz w:val="18"/>
        </w:rPr>
        <w:tab/>
      </w:r>
      <w:r w:rsidRPr="00E771F5">
        <w:rPr>
          <w:sz w:val="18"/>
        </w:rPr>
        <w:t>58.366.816.082,52</w:t>
      </w:r>
    </w:p>
    <w:p w:rsidRPr="00E771F5" w:rsidR="00407657" w:rsidP="00E771F5" w:rsidRDefault="00407657">
      <w:pPr>
        <w:pStyle w:val="GENELKURUL"/>
        <w:tabs>
          <w:tab w:val="right" w:pos="7655"/>
        </w:tabs>
        <w:spacing w:line="240" w:lineRule="auto"/>
        <w:rPr>
          <w:sz w:val="18"/>
        </w:rPr>
      </w:pPr>
      <w:r w:rsidRPr="00E771F5">
        <w:rPr>
          <w:sz w:val="18"/>
        </w:rPr>
        <w:t>Net</w:t>
      </w:r>
      <w:r w:rsidRPr="00E771F5" w:rsidR="00FB6687">
        <w:rPr>
          <w:sz w:val="18"/>
        </w:rPr>
        <w:t xml:space="preserve"> </w:t>
      </w:r>
      <w:r w:rsidRPr="00E771F5">
        <w:rPr>
          <w:sz w:val="18"/>
        </w:rPr>
        <w:t>Tahsilat</w:t>
      </w:r>
      <w:r w:rsidRPr="00E771F5" w:rsidR="00061854">
        <w:rPr>
          <w:sz w:val="18"/>
        </w:rPr>
        <w:tab/>
      </w:r>
      <w:r w:rsidRPr="00E771F5">
        <w:rPr>
          <w:sz w:val="18"/>
        </w:rPr>
        <w:t>466.679.074.745,44</w:t>
      </w:r>
    </w:p>
    <w:p w:rsidRPr="00E771F5" w:rsidR="00407657" w:rsidP="00E771F5" w:rsidRDefault="00407657">
      <w:pPr>
        <w:pStyle w:val="GENELKURUL"/>
        <w:spacing w:line="240" w:lineRule="auto"/>
        <w:rPr>
          <w:sz w:val="18"/>
        </w:rPr>
      </w:pPr>
      <w:r w:rsidRPr="00E771F5">
        <w:rPr>
          <w:sz w:val="18"/>
        </w:rPr>
        <w:t>MAHMUT</w:t>
      </w:r>
      <w:r w:rsidRPr="00E771F5" w:rsidR="00FB6687">
        <w:rPr>
          <w:sz w:val="18"/>
        </w:rPr>
        <w:t xml:space="preserve"> </w:t>
      </w:r>
      <w:r w:rsidRPr="00E771F5">
        <w:rPr>
          <w:sz w:val="18"/>
        </w:rPr>
        <w:t>TANAL</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Karar</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Oylamaya</w:t>
      </w:r>
      <w:r w:rsidRPr="00E771F5" w:rsidR="00FB6687">
        <w:rPr>
          <w:sz w:val="18"/>
        </w:rPr>
        <w:t xml:space="preserve"> </w:t>
      </w:r>
      <w:r w:rsidRPr="00E771F5">
        <w:rPr>
          <w:sz w:val="18"/>
        </w:rPr>
        <w:t>geçmeden</w:t>
      </w:r>
      <w:r w:rsidRPr="00E771F5" w:rsidR="00FB6687">
        <w:rPr>
          <w:sz w:val="18"/>
        </w:rPr>
        <w:t xml:space="preserve"> </w:t>
      </w:r>
      <w:r w:rsidRPr="00E771F5">
        <w:rPr>
          <w:sz w:val="18"/>
        </w:rPr>
        <w:t>birleşime</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ara</w:t>
      </w:r>
      <w:r w:rsidRPr="00E771F5" w:rsidR="00FB6687">
        <w:rPr>
          <w:sz w:val="18"/>
        </w:rPr>
        <w:t xml:space="preserve"> </w:t>
      </w:r>
      <w:r w:rsidRPr="00E771F5">
        <w:rPr>
          <w:sz w:val="18"/>
        </w:rPr>
        <w:t>veriyorum.</w:t>
      </w:r>
    </w:p>
    <w:p w:rsidRPr="00E771F5" w:rsidR="00407657" w:rsidP="00E771F5" w:rsidRDefault="00407657">
      <w:pPr>
        <w:pStyle w:val="GENELKURUL"/>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21.39</w:t>
      </w:r>
    </w:p>
    <w:p w:rsidRPr="00E771F5" w:rsidR="00407657" w:rsidP="00E771F5" w:rsidRDefault="00407657">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YEDİNCİ</w:t>
      </w:r>
      <w:r w:rsidRPr="00E771F5" w:rsidR="00FB6687">
        <w:rPr>
          <w:rFonts w:ascii="Arial" w:hAnsi="Arial" w:cs="Arial"/>
          <w:spacing w:val="32"/>
          <w:sz w:val="18"/>
        </w:rPr>
        <w:t xml:space="preserve"> </w:t>
      </w:r>
      <w:r w:rsidRPr="00E771F5">
        <w:rPr>
          <w:rFonts w:ascii="Arial" w:hAnsi="Arial" w:cs="Arial"/>
          <w:spacing w:val="32"/>
          <w:sz w:val="18"/>
        </w:rPr>
        <w:t>OTURUM</w:t>
      </w:r>
    </w:p>
    <w:p w:rsidRPr="00E771F5" w:rsidR="00407657" w:rsidP="00E771F5" w:rsidRDefault="00407657">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Açılma</w:t>
      </w:r>
      <w:r w:rsidRPr="00E771F5" w:rsidR="00FB6687">
        <w:rPr>
          <w:rFonts w:ascii="Arial" w:hAnsi="Arial" w:cs="Arial"/>
          <w:spacing w:val="32"/>
          <w:sz w:val="18"/>
        </w:rPr>
        <w:t xml:space="preserve"> </w:t>
      </w:r>
      <w:r w:rsidRPr="00E771F5">
        <w:rPr>
          <w:rFonts w:ascii="Arial" w:hAnsi="Arial" w:cs="Arial"/>
          <w:spacing w:val="32"/>
          <w:sz w:val="18"/>
        </w:rPr>
        <w:t>Saati:</w:t>
      </w:r>
      <w:r w:rsidRPr="00E771F5" w:rsidR="00FB6687">
        <w:rPr>
          <w:rFonts w:ascii="Arial" w:hAnsi="Arial" w:cs="Arial"/>
          <w:spacing w:val="32"/>
          <w:sz w:val="18"/>
        </w:rPr>
        <w:t xml:space="preserve"> </w:t>
      </w:r>
      <w:r w:rsidRPr="00E771F5">
        <w:rPr>
          <w:rFonts w:ascii="Arial" w:hAnsi="Arial" w:cs="Arial"/>
          <w:spacing w:val="32"/>
          <w:sz w:val="18"/>
        </w:rPr>
        <w:t>21.51</w:t>
      </w:r>
    </w:p>
    <w:p w:rsidRPr="00E771F5" w:rsidR="00407657" w:rsidP="00E771F5" w:rsidRDefault="00407657">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Vekili</w:t>
      </w:r>
      <w:r w:rsidRPr="00E771F5" w:rsidR="00FB6687">
        <w:rPr>
          <w:rFonts w:ascii="Arial" w:hAnsi="Arial" w:cs="Arial"/>
          <w:spacing w:val="32"/>
          <w:sz w:val="18"/>
        </w:rPr>
        <w:t xml:space="preserve"> </w:t>
      </w:r>
      <w:r w:rsidRPr="00E771F5">
        <w:rPr>
          <w:rFonts w:ascii="Arial" w:hAnsi="Arial" w:cs="Arial"/>
          <w:spacing w:val="32"/>
          <w:sz w:val="18"/>
        </w:rPr>
        <w:t>Ahmet</w:t>
      </w:r>
      <w:r w:rsidRPr="00E771F5" w:rsidR="00FB6687">
        <w:rPr>
          <w:rFonts w:ascii="Arial" w:hAnsi="Arial" w:cs="Arial"/>
          <w:spacing w:val="32"/>
          <w:sz w:val="18"/>
        </w:rPr>
        <w:t xml:space="preserve"> </w:t>
      </w:r>
      <w:r w:rsidRPr="00E771F5">
        <w:rPr>
          <w:rFonts w:ascii="Arial" w:hAnsi="Arial" w:cs="Arial"/>
          <w:spacing w:val="32"/>
          <w:sz w:val="18"/>
        </w:rPr>
        <w:t>AYDIN</w:t>
      </w:r>
    </w:p>
    <w:p w:rsidRPr="00E771F5" w:rsidR="00407657" w:rsidP="00E771F5" w:rsidRDefault="00407657">
      <w:pPr>
        <w:widowControl w:val="0"/>
        <w:suppressAutoHyphens/>
        <w:ind w:left="40" w:right="40" w:firstLine="102"/>
        <w:jc w:val="center"/>
        <w:rPr>
          <w:rFonts w:ascii="Arial" w:hAnsi="Arial" w:cs="Arial"/>
          <w:spacing w:val="32"/>
          <w:sz w:val="18"/>
        </w:rPr>
      </w:pPr>
      <w:r w:rsidRPr="00E771F5">
        <w:rPr>
          <w:rFonts w:ascii="Arial" w:hAnsi="Arial" w:cs="Arial"/>
          <w:spacing w:val="32"/>
          <w:sz w:val="18"/>
        </w:rPr>
        <w:t>KÂTİP</w:t>
      </w:r>
      <w:r w:rsidRPr="00E771F5" w:rsidR="00FB6687">
        <w:rPr>
          <w:rFonts w:ascii="Arial" w:hAnsi="Arial" w:cs="Arial"/>
          <w:spacing w:val="32"/>
          <w:sz w:val="18"/>
        </w:rPr>
        <w:t xml:space="preserve"> </w:t>
      </w:r>
      <w:r w:rsidRPr="00E771F5">
        <w:rPr>
          <w:rFonts w:ascii="Arial" w:hAnsi="Arial" w:cs="Arial"/>
          <w:spacing w:val="32"/>
          <w:sz w:val="18"/>
        </w:rPr>
        <w:t>ÜYELER:</w:t>
      </w:r>
      <w:r w:rsidRPr="00E771F5" w:rsidR="00FB6687">
        <w:rPr>
          <w:rFonts w:ascii="Arial" w:hAnsi="Arial" w:cs="Arial"/>
          <w:spacing w:val="32"/>
          <w:sz w:val="18"/>
        </w:rPr>
        <w:t xml:space="preserve"> </w:t>
      </w:r>
      <w:r w:rsidRPr="00E771F5">
        <w:rPr>
          <w:rFonts w:ascii="Arial" w:hAnsi="Arial" w:cs="Arial"/>
          <w:spacing w:val="32"/>
          <w:sz w:val="18"/>
        </w:rPr>
        <w:t>Emre</w:t>
      </w:r>
      <w:r w:rsidRPr="00E771F5" w:rsidR="00FB6687">
        <w:rPr>
          <w:rFonts w:ascii="Arial" w:hAnsi="Arial" w:cs="Arial"/>
          <w:spacing w:val="32"/>
          <w:sz w:val="18"/>
        </w:rPr>
        <w:t xml:space="preserve"> </w:t>
      </w:r>
      <w:r w:rsidRPr="00E771F5">
        <w:rPr>
          <w:rFonts w:ascii="Arial" w:hAnsi="Arial" w:cs="Arial"/>
          <w:spacing w:val="32"/>
          <w:sz w:val="18"/>
        </w:rPr>
        <w:t>KÖPRÜLÜ</w:t>
      </w:r>
      <w:r w:rsidRPr="00E771F5" w:rsidR="00FB6687">
        <w:rPr>
          <w:rFonts w:ascii="Arial" w:hAnsi="Arial" w:cs="Arial"/>
          <w:spacing w:val="32"/>
          <w:sz w:val="18"/>
        </w:rPr>
        <w:t xml:space="preserve"> </w:t>
      </w:r>
      <w:r w:rsidRPr="00E771F5">
        <w:rPr>
          <w:rFonts w:ascii="Arial" w:hAnsi="Arial" w:cs="Arial"/>
          <w:spacing w:val="32"/>
          <w:sz w:val="18"/>
        </w:rPr>
        <w:t>(Tekirdağ),</w:t>
      </w:r>
      <w:r w:rsidRPr="00E771F5" w:rsidR="00FB6687">
        <w:rPr>
          <w:rFonts w:ascii="Arial" w:hAnsi="Arial" w:cs="Arial"/>
          <w:spacing w:val="32"/>
          <w:sz w:val="18"/>
        </w:rPr>
        <w:t xml:space="preserve"> </w:t>
      </w:r>
      <w:r w:rsidRPr="00E771F5">
        <w:rPr>
          <w:rFonts w:ascii="Arial" w:hAnsi="Arial" w:cs="Arial"/>
          <w:spacing w:val="32"/>
          <w:sz w:val="18"/>
        </w:rPr>
        <w:t>Ömer</w:t>
      </w:r>
      <w:r w:rsidRPr="00E771F5" w:rsidR="00FB6687">
        <w:rPr>
          <w:rFonts w:ascii="Arial" w:hAnsi="Arial" w:cs="Arial"/>
          <w:spacing w:val="32"/>
          <w:sz w:val="18"/>
        </w:rPr>
        <w:t xml:space="preserve"> </w:t>
      </w:r>
      <w:r w:rsidRPr="00E771F5">
        <w:rPr>
          <w:rFonts w:ascii="Arial" w:hAnsi="Arial" w:cs="Arial"/>
          <w:spacing w:val="32"/>
          <w:sz w:val="18"/>
        </w:rPr>
        <w:t>SERDAR</w:t>
      </w:r>
      <w:r w:rsidRPr="00E771F5" w:rsidR="00FB6687">
        <w:rPr>
          <w:rFonts w:ascii="Arial" w:hAnsi="Arial" w:cs="Arial"/>
          <w:spacing w:val="32"/>
          <w:sz w:val="18"/>
        </w:rPr>
        <w:t xml:space="preserve"> </w:t>
      </w:r>
      <w:r w:rsidRPr="00E771F5">
        <w:rPr>
          <w:rFonts w:ascii="Arial" w:hAnsi="Arial" w:cs="Arial"/>
          <w:spacing w:val="32"/>
          <w:sz w:val="18"/>
        </w:rPr>
        <w:t>(Elâzığ)</w:t>
      </w:r>
    </w:p>
    <w:p w:rsidRPr="00E771F5" w:rsidR="00407657" w:rsidP="00E771F5" w:rsidRDefault="00407657">
      <w:pPr>
        <w:widowControl w:val="0"/>
        <w:suppressAutoHyphens/>
        <w:ind w:left="40" w:right="40" w:firstLine="811"/>
        <w:jc w:val="center"/>
        <w:rPr>
          <w:rFonts w:ascii="Arial" w:hAnsi="Arial" w:cs="Arial"/>
          <w:spacing w:val="32"/>
          <w:sz w:val="18"/>
        </w:rPr>
      </w:pPr>
      <w:r w:rsidRPr="00E771F5">
        <w:rPr>
          <w:rFonts w:ascii="Arial" w:hAnsi="Arial" w:cs="Arial"/>
          <w:spacing w:val="32"/>
          <w:sz w:val="18"/>
        </w:rPr>
        <w:t>----0----</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BAŞKAN</w:t>
      </w:r>
      <w:r w:rsidRPr="00E771F5" w:rsidR="00FB6687">
        <w:rPr>
          <w:rFonts w:ascii="Arial" w:hAnsi="Arial" w:cs="Arial"/>
          <w:spacing w:val="32"/>
          <w:sz w:val="18"/>
        </w:rPr>
        <w:t xml:space="preserve"> </w:t>
      </w:r>
      <w:r w:rsidRPr="00E771F5">
        <w:rPr>
          <w:rFonts w:ascii="Arial" w:hAnsi="Arial" w:cs="Arial"/>
          <w:spacing w:val="32"/>
          <w:sz w:val="18"/>
        </w:rPr>
        <w:t>–</w:t>
      </w:r>
      <w:r w:rsidRPr="00E771F5" w:rsidR="00FB6687">
        <w:rPr>
          <w:rFonts w:ascii="Arial" w:hAnsi="Arial" w:cs="Arial"/>
          <w:spacing w:val="32"/>
          <w:sz w:val="18"/>
        </w:rPr>
        <w:t xml:space="preserve"> </w:t>
      </w:r>
      <w:r w:rsidRPr="00E771F5">
        <w:rPr>
          <w:rFonts w:ascii="Arial" w:hAnsi="Arial" w:cs="Arial"/>
          <w:spacing w:val="32"/>
          <w:sz w:val="18"/>
        </w:rPr>
        <w:t>Sayın</w:t>
      </w:r>
      <w:r w:rsidRPr="00E771F5" w:rsidR="00FB6687">
        <w:rPr>
          <w:rFonts w:ascii="Arial" w:hAnsi="Arial" w:cs="Arial"/>
          <w:spacing w:val="32"/>
          <w:sz w:val="18"/>
        </w:rPr>
        <w:t xml:space="preserve"> </w:t>
      </w:r>
      <w:r w:rsidRPr="00E771F5">
        <w:rPr>
          <w:rFonts w:ascii="Arial" w:hAnsi="Arial" w:cs="Arial"/>
          <w:spacing w:val="32"/>
          <w:sz w:val="18"/>
        </w:rPr>
        <w:t>milletvekilleri;</w:t>
      </w:r>
      <w:r w:rsidRPr="00E771F5" w:rsidR="00FB6687">
        <w:rPr>
          <w:rFonts w:ascii="Arial" w:hAnsi="Arial" w:cs="Arial"/>
          <w:spacing w:val="32"/>
          <w:sz w:val="18"/>
        </w:rPr>
        <w:t xml:space="preserve"> </w:t>
      </w:r>
      <w:r w:rsidRPr="00E771F5">
        <w:rPr>
          <w:rFonts w:ascii="Arial" w:hAnsi="Arial" w:cs="Arial"/>
          <w:spacing w:val="32"/>
          <w:sz w:val="18"/>
        </w:rPr>
        <w:t>Türkiye</w:t>
      </w:r>
      <w:r w:rsidRPr="00E771F5" w:rsidR="00FB6687">
        <w:rPr>
          <w:rFonts w:ascii="Arial" w:hAnsi="Arial" w:cs="Arial"/>
          <w:spacing w:val="32"/>
          <w:sz w:val="18"/>
        </w:rPr>
        <w:t xml:space="preserve"> </w:t>
      </w:r>
      <w:r w:rsidRPr="00E771F5">
        <w:rPr>
          <w:rFonts w:ascii="Arial" w:hAnsi="Arial" w:cs="Arial"/>
          <w:spacing w:val="32"/>
          <w:sz w:val="18"/>
        </w:rPr>
        <w:t>Büyük</w:t>
      </w:r>
      <w:r w:rsidRPr="00E771F5" w:rsidR="00FB6687">
        <w:rPr>
          <w:rFonts w:ascii="Arial" w:hAnsi="Arial" w:cs="Arial"/>
          <w:spacing w:val="32"/>
          <w:sz w:val="18"/>
        </w:rPr>
        <w:t xml:space="preserve"> </w:t>
      </w:r>
      <w:r w:rsidRPr="00E771F5">
        <w:rPr>
          <w:rFonts w:ascii="Arial" w:hAnsi="Arial" w:cs="Arial"/>
          <w:spacing w:val="32"/>
          <w:sz w:val="18"/>
        </w:rPr>
        <w:t>Millet</w:t>
      </w:r>
      <w:r w:rsidRPr="00E771F5" w:rsidR="00FB6687">
        <w:rPr>
          <w:rFonts w:ascii="Arial" w:hAnsi="Arial" w:cs="Arial"/>
          <w:spacing w:val="32"/>
          <w:sz w:val="18"/>
        </w:rPr>
        <w:t xml:space="preserve"> </w:t>
      </w:r>
      <w:r w:rsidRPr="00E771F5">
        <w:rPr>
          <w:rFonts w:ascii="Arial" w:hAnsi="Arial" w:cs="Arial"/>
          <w:spacing w:val="32"/>
          <w:sz w:val="18"/>
        </w:rPr>
        <w:t>Meclisinin</w:t>
      </w:r>
      <w:r w:rsidRPr="00E771F5" w:rsidR="00FB6687">
        <w:rPr>
          <w:rFonts w:ascii="Arial" w:hAnsi="Arial" w:cs="Arial"/>
          <w:spacing w:val="32"/>
          <w:sz w:val="18"/>
        </w:rPr>
        <w:t xml:space="preserve"> </w:t>
      </w:r>
      <w:r w:rsidRPr="00E771F5">
        <w:rPr>
          <w:rFonts w:ascii="Arial" w:hAnsi="Arial" w:cs="Arial"/>
          <w:spacing w:val="32"/>
          <w:sz w:val="18"/>
        </w:rPr>
        <w:t>41’inci</w:t>
      </w:r>
      <w:r w:rsidRPr="00E771F5" w:rsidR="00FB6687">
        <w:rPr>
          <w:rFonts w:ascii="Arial" w:hAnsi="Arial" w:cs="Arial"/>
          <w:spacing w:val="32"/>
          <w:sz w:val="18"/>
        </w:rPr>
        <w:t xml:space="preserve"> </w:t>
      </w:r>
      <w:r w:rsidRPr="00E771F5">
        <w:rPr>
          <w:rFonts w:ascii="Arial" w:hAnsi="Arial" w:cs="Arial"/>
          <w:spacing w:val="32"/>
          <w:sz w:val="18"/>
        </w:rPr>
        <w:t>Birleşiminin</w:t>
      </w:r>
      <w:r w:rsidRPr="00E771F5" w:rsidR="00FB6687">
        <w:rPr>
          <w:rFonts w:ascii="Arial" w:hAnsi="Arial" w:cs="Arial"/>
          <w:spacing w:val="32"/>
          <w:sz w:val="18"/>
        </w:rPr>
        <w:t xml:space="preserve"> </w:t>
      </w:r>
      <w:r w:rsidRPr="00E771F5">
        <w:rPr>
          <w:rFonts w:ascii="Arial" w:hAnsi="Arial" w:cs="Arial"/>
          <w:spacing w:val="32"/>
          <w:sz w:val="18"/>
        </w:rPr>
        <w:t>Yedinci</w:t>
      </w:r>
      <w:r w:rsidRPr="00E771F5" w:rsidR="00FB6687">
        <w:rPr>
          <w:rFonts w:ascii="Arial" w:hAnsi="Arial" w:cs="Arial"/>
          <w:spacing w:val="32"/>
          <w:sz w:val="18"/>
        </w:rPr>
        <w:t xml:space="preserve"> </w:t>
      </w:r>
      <w:r w:rsidRPr="00E771F5">
        <w:rPr>
          <w:rFonts w:ascii="Arial" w:hAnsi="Arial" w:cs="Arial"/>
          <w:spacing w:val="32"/>
          <w:sz w:val="18"/>
        </w:rPr>
        <w:t>Oturumunu</w:t>
      </w:r>
      <w:r w:rsidRPr="00E771F5" w:rsidR="00FB6687">
        <w:rPr>
          <w:rFonts w:ascii="Arial" w:hAnsi="Arial" w:cs="Arial"/>
          <w:spacing w:val="32"/>
          <w:sz w:val="18"/>
        </w:rPr>
        <w:t xml:space="preserve"> </w:t>
      </w:r>
      <w:r w:rsidRPr="00E771F5">
        <w:rPr>
          <w:rFonts w:ascii="Arial" w:hAnsi="Arial" w:cs="Arial"/>
          <w:spacing w:val="32"/>
          <w:sz w:val="18"/>
        </w:rPr>
        <w:t>açıyorum.</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2015</w:t>
      </w:r>
      <w:r w:rsidRPr="00E771F5" w:rsidR="00FB6687">
        <w:rPr>
          <w:rFonts w:ascii="Arial" w:hAnsi="Arial" w:cs="Arial"/>
          <w:spacing w:val="32"/>
          <w:sz w:val="18"/>
        </w:rPr>
        <w:t xml:space="preserve"> </w:t>
      </w:r>
      <w:r w:rsidRPr="00E771F5">
        <w:rPr>
          <w:rFonts w:ascii="Arial" w:hAnsi="Arial" w:cs="Arial"/>
          <w:spacing w:val="32"/>
          <w:sz w:val="18"/>
        </w:rPr>
        <w:t>Yılı</w:t>
      </w:r>
      <w:r w:rsidRPr="00E771F5" w:rsidR="00FB6687">
        <w:rPr>
          <w:rFonts w:ascii="Arial" w:hAnsi="Arial" w:cs="Arial"/>
          <w:spacing w:val="32"/>
          <w:sz w:val="18"/>
        </w:rPr>
        <w:t xml:space="preserve"> </w:t>
      </w:r>
      <w:r w:rsidRPr="00E771F5">
        <w:rPr>
          <w:rFonts w:ascii="Arial" w:hAnsi="Arial" w:cs="Arial"/>
          <w:spacing w:val="32"/>
          <w:sz w:val="18"/>
        </w:rPr>
        <w:t>Merkezi</w:t>
      </w:r>
      <w:r w:rsidRPr="00E771F5" w:rsidR="00FB6687">
        <w:rPr>
          <w:rFonts w:ascii="Arial" w:hAnsi="Arial" w:cs="Arial"/>
          <w:spacing w:val="32"/>
          <w:sz w:val="18"/>
        </w:rPr>
        <w:t xml:space="preserve"> </w:t>
      </w:r>
      <w:r w:rsidRPr="00E771F5">
        <w:rPr>
          <w:rFonts w:ascii="Arial" w:hAnsi="Arial" w:cs="Arial"/>
          <w:spacing w:val="32"/>
          <w:sz w:val="18"/>
        </w:rPr>
        <w:t>Yönetim</w:t>
      </w:r>
      <w:r w:rsidRPr="00E771F5" w:rsidR="00FB6687">
        <w:rPr>
          <w:rFonts w:ascii="Arial" w:hAnsi="Arial" w:cs="Arial"/>
          <w:spacing w:val="32"/>
          <w:sz w:val="18"/>
        </w:rPr>
        <w:t xml:space="preserve"> </w:t>
      </w:r>
      <w:r w:rsidRPr="00E771F5">
        <w:rPr>
          <w:rFonts w:ascii="Arial" w:hAnsi="Arial" w:cs="Arial"/>
          <w:spacing w:val="32"/>
          <w:sz w:val="18"/>
        </w:rPr>
        <w:t>Kesin</w:t>
      </w:r>
      <w:r w:rsidRPr="00E771F5" w:rsidR="00FB6687">
        <w:rPr>
          <w:rFonts w:ascii="Arial" w:hAnsi="Arial" w:cs="Arial"/>
          <w:spacing w:val="32"/>
          <w:sz w:val="18"/>
        </w:rPr>
        <w:t xml:space="preserve"> </w:t>
      </w:r>
      <w:r w:rsidRPr="00E771F5">
        <w:rPr>
          <w:rFonts w:ascii="Arial" w:hAnsi="Arial" w:cs="Arial"/>
          <w:spacing w:val="32"/>
          <w:sz w:val="18"/>
        </w:rPr>
        <w:t>Hesap</w:t>
      </w:r>
      <w:r w:rsidRPr="00E771F5" w:rsidR="00FB6687">
        <w:rPr>
          <w:rFonts w:ascii="Arial" w:hAnsi="Arial" w:cs="Arial"/>
          <w:spacing w:val="32"/>
          <w:sz w:val="18"/>
        </w:rPr>
        <w:t xml:space="preserve"> </w:t>
      </w:r>
      <w:r w:rsidRPr="00E771F5">
        <w:rPr>
          <w:rFonts w:ascii="Arial" w:hAnsi="Arial" w:cs="Arial"/>
          <w:spacing w:val="32"/>
          <w:sz w:val="18"/>
        </w:rPr>
        <w:t>Kanunu</w:t>
      </w:r>
      <w:r w:rsidRPr="00E771F5" w:rsidR="00FB6687">
        <w:rPr>
          <w:rFonts w:ascii="Arial" w:hAnsi="Arial" w:cs="Arial"/>
          <w:spacing w:val="32"/>
          <w:sz w:val="18"/>
        </w:rPr>
        <w:t xml:space="preserve"> </w:t>
      </w:r>
      <w:r w:rsidRPr="00E771F5">
        <w:rPr>
          <w:rFonts w:ascii="Arial" w:hAnsi="Arial" w:cs="Arial"/>
          <w:spacing w:val="32"/>
          <w:sz w:val="18"/>
        </w:rPr>
        <w:t>Tasarısı’nın</w:t>
      </w:r>
      <w:r w:rsidRPr="00E771F5" w:rsidR="00FB6687">
        <w:rPr>
          <w:rFonts w:ascii="Arial" w:hAnsi="Arial" w:cs="Arial"/>
          <w:spacing w:val="32"/>
          <w:sz w:val="18"/>
        </w:rPr>
        <w:t xml:space="preserve"> </w:t>
      </w:r>
      <w:r w:rsidRPr="00E771F5">
        <w:rPr>
          <w:rFonts w:ascii="Arial" w:hAnsi="Arial" w:cs="Arial"/>
          <w:spacing w:val="32"/>
          <w:sz w:val="18"/>
        </w:rPr>
        <w:t>görüşmelerine</w:t>
      </w:r>
      <w:r w:rsidRPr="00E771F5" w:rsidR="00FB6687">
        <w:rPr>
          <w:rFonts w:ascii="Arial" w:hAnsi="Arial" w:cs="Arial"/>
          <w:spacing w:val="32"/>
          <w:sz w:val="18"/>
        </w:rPr>
        <w:t xml:space="preserve"> </w:t>
      </w:r>
      <w:r w:rsidRPr="00E771F5">
        <w:rPr>
          <w:rFonts w:ascii="Arial" w:hAnsi="Arial" w:cs="Arial"/>
          <w:spacing w:val="32"/>
          <w:sz w:val="18"/>
        </w:rPr>
        <w:t>devam</w:t>
      </w:r>
      <w:r w:rsidRPr="00E771F5" w:rsidR="00FB6687">
        <w:rPr>
          <w:rFonts w:ascii="Arial" w:hAnsi="Arial" w:cs="Arial"/>
          <w:spacing w:val="32"/>
          <w:sz w:val="18"/>
        </w:rPr>
        <w:t xml:space="preserve"> </w:t>
      </w:r>
      <w:r w:rsidRPr="00E771F5">
        <w:rPr>
          <w:rFonts w:ascii="Arial" w:hAnsi="Arial" w:cs="Arial"/>
          <w:spacing w:val="32"/>
          <w:sz w:val="18"/>
        </w:rPr>
        <w:t>ediyoruz</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Komisyon</w:t>
      </w:r>
      <w:r w:rsidRPr="00E771F5" w:rsidR="00FB6687">
        <w:rPr>
          <w:rFonts w:ascii="Arial" w:hAnsi="Arial" w:cs="Arial"/>
          <w:spacing w:val="32"/>
          <w:sz w:val="18"/>
        </w:rPr>
        <w:t xml:space="preserve"> </w:t>
      </w:r>
      <w:r w:rsidRPr="00E771F5">
        <w:rPr>
          <w:rFonts w:ascii="Arial" w:hAnsi="Arial" w:cs="Arial"/>
          <w:spacing w:val="32"/>
          <w:sz w:val="18"/>
        </w:rPr>
        <w:t>ve</w:t>
      </w:r>
      <w:r w:rsidRPr="00E771F5" w:rsidR="00FB6687">
        <w:rPr>
          <w:rFonts w:ascii="Arial" w:hAnsi="Arial" w:cs="Arial"/>
          <w:spacing w:val="32"/>
          <w:sz w:val="18"/>
        </w:rPr>
        <w:t xml:space="preserve"> </w:t>
      </w:r>
      <w:r w:rsidRPr="00E771F5">
        <w:rPr>
          <w:rFonts w:ascii="Arial" w:hAnsi="Arial" w:cs="Arial"/>
          <w:spacing w:val="32"/>
          <w:sz w:val="18"/>
        </w:rPr>
        <w:t>Hükûmet</w:t>
      </w:r>
      <w:r w:rsidRPr="00E771F5" w:rsidR="00FB6687">
        <w:rPr>
          <w:rFonts w:ascii="Arial" w:hAnsi="Arial" w:cs="Arial"/>
          <w:spacing w:val="32"/>
          <w:sz w:val="18"/>
        </w:rPr>
        <w:t xml:space="preserve"> </w:t>
      </w:r>
      <w:r w:rsidRPr="00E771F5">
        <w:rPr>
          <w:rFonts w:ascii="Arial" w:hAnsi="Arial" w:cs="Arial"/>
          <w:spacing w:val="32"/>
          <w:sz w:val="18"/>
        </w:rPr>
        <w:t>yerinde.</w:t>
      </w:r>
      <w:r w:rsidRPr="00E771F5" w:rsidR="00FB6687">
        <w:rPr>
          <w:rFonts w:ascii="Arial" w:hAnsi="Arial" w:cs="Arial"/>
          <w:spacing w:val="32"/>
          <w:sz w:val="18"/>
        </w:rPr>
        <w:t xml:space="preserve"> </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Şimdi,</w:t>
      </w:r>
      <w:r w:rsidRPr="00E771F5" w:rsidR="00FB6687">
        <w:rPr>
          <w:rFonts w:ascii="Arial" w:hAnsi="Arial" w:cs="Arial"/>
          <w:spacing w:val="32"/>
          <w:sz w:val="18"/>
        </w:rPr>
        <w:t xml:space="preserve"> </w:t>
      </w:r>
      <w:r w:rsidRPr="00E771F5">
        <w:rPr>
          <w:rFonts w:ascii="Arial" w:hAnsi="Arial" w:cs="Arial"/>
          <w:spacing w:val="32"/>
          <w:sz w:val="18"/>
        </w:rPr>
        <w:t>bir</w:t>
      </w:r>
      <w:r w:rsidRPr="00E771F5" w:rsidR="00FB6687">
        <w:rPr>
          <w:rFonts w:ascii="Arial" w:hAnsi="Arial" w:cs="Arial"/>
          <w:spacing w:val="32"/>
          <w:sz w:val="18"/>
        </w:rPr>
        <w:t xml:space="preserve"> </w:t>
      </w:r>
      <w:r w:rsidRPr="00E771F5">
        <w:rPr>
          <w:rFonts w:ascii="Arial" w:hAnsi="Arial" w:cs="Arial"/>
          <w:spacing w:val="32"/>
          <w:sz w:val="18"/>
        </w:rPr>
        <w:t>önceki</w:t>
      </w:r>
      <w:r w:rsidRPr="00E771F5" w:rsidR="00FB6687">
        <w:rPr>
          <w:rFonts w:ascii="Arial" w:hAnsi="Arial" w:cs="Arial"/>
          <w:spacing w:val="32"/>
          <w:sz w:val="18"/>
        </w:rPr>
        <w:t xml:space="preserve"> </w:t>
      </w:r>
      <w:r w:rsidRPr="00E771F5">
        <w:rPr>
          <w:rFonts w:ascii="Arial" w:hAnsi="Arial" w:cs="Arial"/>
          <w:spacing w:val="32"/>
          <w:sz w:val="18"/>
        </w:rPr>
        <w:t>oturumda</w:t>
      </w:r>
      <w:r w:rsidRPr="00E771F5" w:rsidR="00FB6687">
        <w:rPr>
          <w:rFonts w:ascii="Arial" w:hAnsi="Arial" w:cs="Arial"/>
          <w:spacing w:val="32"/>
          <w:sz w:val="18"/>
        </w:rPr>
        <w:t xml:space="preserve"> </w:t>
      </w:r>
      <w:r w:rsidRPr="00E771F5">
        <w:rPr>
          <w:rFonts w:ascii="Arial" w:hAnsi="Arial" w:cs="Arial"/>
          <w:spacing w:val="32"/>
          <w:sz w:val="18"/>
        </w:rPr>
        <w:t>okunan</w:t>
      </w:r>
      <w:r w:rsidRPr="00E771F5" w:rsidR="00FB6687">
        <w:rPr>
          <w:rFonts w:ascii="Arial" w:hAnsi="Arial" w:cs="Arial"/>
          <w:spacing w:val="32"/>
          <w:sz w:val="18"/>
        </w:rPr>
        <w:t xml:space="preserve"> </w:t>
      </w:r>
      <w:r w:rsidRPr="00E771F5">
        <w:rPr>
          <w:rFonts w:ascii="Arial" w:hAnsi="Arial" w:cs="Arial"/>
          <w:spacing w:val="32"/>
          <w:sz w:val="18"/>
        </w:rPr>
        <w:t>(B)</w:t>
      </w:r>
      <w:r w:rsidRPr="00E771F5" w:rsidR="00FB6687">
        <w:rPr>
          <w:rFonts w:ascii="Arial" w:hAnsi="Arial" w:cs="Arial"/>
          <w:spacing w:val="32"/>
          <w:sz w:val="18"/>
        </w:rPr>
        <w:t xml:space="preserve"> </w:t>
      </w:r>
      <w:r w:rsidRPr="00E771F5">
        <w:rPr>
          <w:rFonts w:ascii="Arial" w:hAnsi="Arial" w:cs="Arial"/>
          <w:spacing w:val="32"/>
          <w:sz w:val="18"/>
        </w:rPr>
        <w:t>cetvelini</w:t>
      </w:r>
      <w:r w:rsidRPr="00E771F5" w:rsidR="00FB6687">
        <w:rPr>
          <w:rFonts w:ascii="Arial" w:hAnsi="Arial" w:cs="Arial"/>
          <w:spacing w:val="32"/>
          <w:sz w:val="18"/>
        </w:rPr>
        <w:t xml:space="preserve"> </w:t>
      </w:r>
      <w:r w:rsidRPr="00E771F5">
        <w:rPr>
          <w:rFonts w:ascii="Arial" w:hAnsi="Arial" w:cs="Arial"/>
          <w:spacing w:val="32"/>
          <w:sz w:val="18"/>
        </w:rPr>
        <w:t>oylarınıza</w:t>
      </w:r>
      <w:r w:rsidRPr="00E771F5" w:rsidR="00FB6687">
        <w:rPr>
          <w:rFonts w:ascii="Arial" w:hAnsi="Arial" w:cs="Arial"/>
          <w:spacing w:val="32"/>
          <w:sz w:val="18"/>
        </w:rPr>
        <w:t xml:space="preserve"> </w:t>
      </w:r>
      <w:r w:rsidRPr="00E771F5">
        <w:rPr>
          <w:rFonts w:ascii="Arial" w:hAnsi="Arial" w:cs="Arial"/>
          <w:spacing w:val="32"/>
          <w:sz w:val="18"/>
        </w:rPr>
        <w:t>sunuyorum:</w:t>
      </w:r>
      <w:r w:rsidRPr="00E771F5" w:rsidR="00FB6687">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edenler…</w:t>
      </w:r>
      <w:r w:rsidRPr="00E771F5" w:rsidR="00FB6687">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etmeyenler…</w:t>
      </w:r>
      <w:r w:rsidRPr="00E771F5" w:rsidR="00FB6687">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edilmiştir.</w:t>
      </w:r>
      <w:r w:rsidRPr="00E771F5" w:rsidR="00FB6687">
        <w:rPr>
          <w:rFonts w:ascii="Arial" w:hAnsi="Arial" w:cs="Arial"/>
          <w:spacing w:val="32"/>
          <w:sz w:val="18"/>
        </w:rPr>
        <w:t xml:space="preserve"> </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2’nci</w:t>
      </w:r>
      <w:r w:rsidRPr="00E771F5" w:rsidR="00FB6687">
        <w:rPr>
          <w:rFonts w:ascii="Arial" w:hAnsi="Arial" w:cs="Arial"/>
          <w:spacing w:val="32"/>
          <w:sz w:val="18"/>
        </w:rPr>
        <w:t xml:space="preserve"> </w:t>
      </w:r>
      <w:r w:rsidRPr="00E771F5">
        <w:rPr>
          <w:rFonts w:ascii="Arial" w:hAnsi="Arial" w:cs="Arial"/>
          <w:spacing w:val="32"/>
          <w:sz w:val="18"/>
        </w:rPr>
        <w:t>maddeyi</w:t>
      </w:r>
      <w:r w:rsidRPr="00E771F5" w:rsidR="00FB6687">
        <w:rPr>
          <w:rFonts w:ascii="Arial" w:hAnsi="Arial" w:cs="Arial"/>
          <w:spacing w:val="32"/>
          <w:sz w:val="18"/>
        </w:rPr>
        <w:t xml:space="preserve"> </w:t>
      </w:r>
      <w:r w:rsidRPr="00E771F5">
        <w:rPr>
          <w:rFonts w:ascii="Arial" w:hAnsi="Arial" w:cs="Arial"/>
          <w:spacing w:val="32"/>
          <w:sz w:val="18"/>
        </w:rPr>
        <w:t>(B)</w:t>
      </w:r>
      <w:r w:rsidRPr="00E771F5" w:rsidR="00FB6687">
        <w:rPr>
          <w:rFonts w:ascii="Arial" w:hAnsi="Arial" w:cs="Arial"/>
          <w:spacing w:val="32"/>
          <w:sz w:val="18"/>
        </w:rPr>
        <w:t xml:space="preserve"> </w:t>
      </w:r>
      <w:r w:rsidRPr="00E771F5">
        <w:rPr>
          <w:rFonts w:ascii="Arial" w:hAnsi="Arial" w:cs="Arial"/>
          <w:spacing w:val="32"/>
          <w:sz w:val="18"/>
        </w:rPr>
        <w:t>işaretli</w:t>
      </w:r>
      <w:r w:rsidRPr="00E771F5" w:rsidR="00FB6687">
        <w:rPr>
          <w:rFonts w:ascii="Arial" w:hAnsi="Arial" w:cs="Arial"/>
          <w:spacing w:val="32"/>
          <w:sz w:val="18"/>
        </w:rPr>
        <w:t xml:space="preserve"> </w:t>
      </w:r>
      <w:r w:rsidRPr="00E771F5">
        <w:rPr>
          <w:rFonts w:ascii="Arial" w:hAnsi="Arial" w:cs="Arial"/>
          <w:spacing w:val="32"/>
          <w:sz w:val="18"/>
        </w:rPr>
        <w:t>cetveliyle</w:t>
      </w:r>
      <w:r w:rsidRPr="00E771F5" w:rsidR="00FB6687">
        <w:rPr>
          <w:rFonts w:ascii="Arial" w:hAnsi="Arial" w:cs="Arial"/>
          <w:spacing w:val="32"/>
          <w:sz w:val="18"/>
        </w:rPr>
        <w:t xml:space="preserve"> </w:t>
      </w:r>
      <w:r w:rsidRPr="00E771F5">
        <w:rPr>
          <w:rFonts w:ascii="Arial" w:hAnsi="Arial" w:cs="Arial"/>
          <w:spacing w:val="32"/>
          <w:sz w:val="18"/>
        </w:rPr>
        <w:t>birlikte</w:t>
      </w:r>
      <w:r w:rsidRPr="00E771F5" w:rsidR="00FB6687">
        <w:rPr>
          <w:rFonts w:ascii="Arial" w:hAnsi="Arial" w:cs="Arial"/>
          <w:spacing w:val="32"/>
          <w:sz w:val="18"/>
        </w:rPr>
        <w:t xml:space="preserve"> </w:t>
      </w:r>
      <w:r w:rsidRPr="00E771F5">
        <w:rPr>
          <w:rFonts w:ascii="Arial" w:hAnsi="Arial" w:cs="Arial"/>
          <w:spacing w:val="32"/>
          <w:sz w:val="18"/>
        </w:rPr>
        <w:t>oylarınıza</w:t>
      </w:r>
      <w:r w:rsidRPr="00E771F5" w:rsidR="00FB6687">
        <w:rPr>
          <w:rFonts w:ascii="Arial" w:hAnsi="Arial" w:cs="Arial"/>
          <w:spacing w:val="32"/>
          <w:sz w:val="18"/>
        </w:rPr>
        <w:t xml:space="preserve"> </w:t>
      </w:r>
      <w:r w:rsidRPr="00E771F5">
        <w:rPr>
          <w:rFonts w:ascii="Arial" w:hAnsi="Arial" w:cs="Arial"/>
          <w:spacing w:val="32"/>
          <w:sz w:val="18"/>
        </w:rPr>
        <w:t>sunuyorum:</w:t>
      </w:r>
      <w:r w:rsidRPr="00E771F5" w:rsidR="00DF380E">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edenler…</w:t>
      </w:r>
      <w:r w:rsidRPr="00E771F5" w:rsidR="00FB6687">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etmeyenler…</w:t>
      </w:r>
      <w:r w:rsidRPr="00E771F5" w:rsidR="00FB6687">
        <w:rPr>
          <w:rFonts w:ascii="Arial" w:hAnsi="Arial" w:cs="Arial"/>
          <w:spacing w:val="32"/>
          <w:sz w:val="18"/>
        </w:rPr>
        <w:t xml:space="preserve"> </w:t>
      </w:r>
      <w:r w:rsidRPr="00E771F5">
        <w:rPr>
          <w:rFonts w:ascii="Arial" w:hAnsi="Arial" w:cs="Arial"/>
          <w:spacing w:val="32"/>
          <w:sz w:val="18"/>
        </w:rPr>
        <w:t>Kabul</w:t>
      </w:r>
      <w:r w:rsidRPr="00E771F5" w:rsidR="00FB6687">
        <w:rPr>
          <w:rFonts w:ascii="Arial" w:hAnsi="Arial" w:cs="Arial"/>
          <w:spacing w:val="32"/>
          <w:sz w:val="18"/>
        </w:rPr>
        <w:t xml:space="preserve"> </w:t>
      </w:r>
      <w:r w:rsidRPr="00E771F5">
        <w:rPr>
          <w:rFonts w:ascii="Arial" w:hAnsi="Arial" w:cs="Arial"/>
          <w:spacing w:val="32"/>
          <w:sz w:val="18"/>
        </w:rPr>
        <w:t>edilmiştir.</w:t>
      </w:r>
      <w:r w:rsidRPr="00E771F5" w:rsidR="00FB6687">
        <w:rPr>
          <w:rFonts w:ascii="Arial" w:hAnsi="Arial" w:cs="Arial"/>
          <w:spacing w:val="32"/>
          <w:sz w:val="18"/>
        </w:rPr>
        <w:t xml:space="preserve"> </w:t>
      </w:r>
    </w:p>
    <w:p w:rsidRPr="00E771F5" w:rsidR="00407657" w:rsidP="00E771F5" w:rsidRDefault="00407657">
      <w:pPr>
        <w:widowControl w:val="0"/>
        <w:suppressAutoHyphens/>
        <w:ind w:left="40" w:right="40" w:firstLine="811"/>
        <w:jc w:val="both"/>
        <w:rPr>
          <w:rFonts w:ascii="Arial" w:hAnsi="Arial" w:cs="Arial"/>
          <w:spacing w:val="32"/>
          <w:sz w:val="18"/>
        </w:rPr>
      </w:pPr>
      <w:r w:rsidRPr="00E771F5">
        <w:rPr>
          <w:rFonts w:ascii="Arial" w:hAnsi="Arial" w:cs="Arial"/>
          <w:spacing w:val="32"/>
          <w:sz w:val="18"/>
        </w:rPr>
        <w:t>Şimdi</w:t>
      </w:r>
      <w:r w:rsidRPr="00E771F5" w:rsidR="00FB6687">
        <w:rPr>
          <w:rFonts w:ascii="Arial" w:hAnsi="Arial" w:cs="Arial"/>
          <w:spacing w:val="32"/>
          <w:sz w:val="18"/>
        </w:rPr>
        <w:t xml:space="preserve"> </w:t>
      </w:r>
      <w:r w:rsidRPr="00E771F5">
        <w:rPr>
          <w:rFonts w:ascii="Arial" w:hAnsi="Arial" w:cs="Arial"/>
          <w:spacing w:val="32"/>
          <w:sz w:val="18"/>
        </w:rPr>
        <w:t>3’üncü</w:t>
      </w:r>
      <w:r w:rsidRPr="00E771F5" w:rsidR="00FB6687">
        <w:rPr>
          <w:rFonts w:ascii="Arial" w:hAnsi="Arial" w:cs="Arial"/>
          <w:spacing w:val="32"/>
          <w:sz w:val="18"/>
        </w:rPr>
        <w:t xml:space="preserve"> </w:t>
      </w:r>
      <w:r w:rsidRPr="00E771F5">
        <w:rPr>
          <w:rFonts w:ascii="Arial" w:hAnsi="Arial" w:cs="Arial"/>
          <w:spacing w:val="32"/>
          <w:sz w:val="18"/>
        </w:rPr>
        <w:t>maddeyi</w:t>
      </w:r>
      <w:r w:rsidRPr="00E771F5" w:rsidR="00FB6687">
        <w:rPr>
          <w:rFonts w:ascii="Arial" w:hAnsi="Arial" w:cs="Arial"/>
          <w:spacing w:val="32"/>
          <w:sz w:val="18"/>
        </w:rPr>
        <w:t xml:space="preserve"> </w:t>
      </w:r>
      <w:r w:rsidRPr="00E771F5">
        <w:rPr>
          <w:rFonts w:ascii="Arial" w:hAnsi="Arial" w:cs="Arial"/>
          <w:spacing w:val="32"/>
          <w:sz w:val="18"/>
        </w:rPr>
        <w:t>okutuyorum:</w:t>
      </w:r>
    </w:p>
    <w:p w:rsidRPr="00E771F5" w:rsidR="00407657" w:rsidP="00E771F5" w:rsidRDefault="00407657">
      <w:pPr>
        <w:tabs>
          <w:tab w:val="center" w:pos="5100"/>
        </w:tabs>
        <w:suppressAutoHyphens/>
        <w:spacing w:before="60" w:after="60"/>
        <w:ind w:firstLine="851"/>
        <w:jc w:val="both"/>
        <w:rPr>
          <w:b/>
          <w:noProof/>
          <w:sz w:val="18"/>
        </w:rPr>
      </w:pPr>
      <w:r w:rsidRPr="00E771F5">
        <w:rPr>
          <w:b/>
          <w:noProof/>
          <w:sz w:val="18"/>
        </w:rPr>
        <w:t>Denge</w:t>
      </w:r>
    </w:p>
    <w:p w:rsidRPr="00E771F5" w:rsidR="00407657" w:rsidP="00E771F5" w:rsidRDefault="00407657">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3-</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giderleri</w:t>
      </w:r>
      <w:r w:rsidRPr="00E771F5" w:rsidR="00FB6687">
        <w:rPr>
          <w:noProof/>
          <w:sz w:val="18"/>
        </w:rPr>
        <w:t xml:space="preserve"> </w:t>
      </w:r>
      <w:r w:rsidRPr="00E771F5">
        <w:rPr>
          <w:noProof/>
          <w:sz w:val="18"/>
        </w:rPr>
        <w:t>ile</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gelirleri</w:t>
      </w:r>
      <w:r w:rsidRPr="00E771F5" w:rsidR="00FB6687">
        <w:rPr>
          <w:noProof/>
          <w:sz w:val="18"/>
        </w:rPr>
        <w:t xml:space="preserve"> </w:t>
      </w:r>
      <w:r w:rsidRPr="00E771F5">
        <w:rPr>
          <w:noProof/>
          <w:sz w:val="18"/>
        </w:rPr>
        <w:t>toplamları</w:t>
      </w:r>
      <w:r w:rsidRPr="00E771F5" w:rsidR="00FB6687">
        <w:rPr>
          <w:noProof/>
          <w:sz w:val="18"/>
        </w:rPr>
        <w:t xml:space="preserve"> </w:t>
      </w:r>
      <w:r w:rsidRPr="00E771F5">
        <w:rPr>
          <w:noProof/>
          <w:sz w:val="18"/>
        </w:rPr>
        <w:t>arasında,</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25.185.380.024,05</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fazlası,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5.814.990.945,70</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fazl</w:t>
      </w:r>
      <w:r w:rsidRPr="00E771F5">
        <w:rPr>
          <w:noProof/>
          <w:sz w:val="18"/>
        </w:rPr>
        <w:t>a</w:t>
      </w:r>
      <w:r w:rsidRPr="00E771F5">
        <w:rPr>
          <w:noProof/>
          <w:sz w:val="18"/>
        </w:rPr>
        <w:t>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492.364.914,65</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gelir</w:t>
      </w:r>
      <w:r w:rsidRPr="00E771F5" w:rsidR="00FB6687">
        <w:rPr>
          <w:noProof/>
          <w:sz w:val="18"/>
        </w:rPr>
        <w:t xml:space="preserve"> </w:t>
      </w:r>
      <w:r w:rsidRPr="00E771F5">
        <w:rPr>
          <w:noProof/>
          <w:sz w:val="18"/>
        </w:rPr>
        <w:t>fazlası,</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gerçekleşmiştir.</w:t>
      </w:r>
    </w:p>
    <w:p w:rsidRPr="00E771F5" w:rsidR="00407657" w:rsidP="00E771F5" w:rsidRDefault="00407657">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net</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fazlası</w:t>
      </w:r>
      <w:r w:rsidRPr="00E771F5" w:rsidR="00FB6687">
        <w:rPr>
          <w:noProof/>
          <w:sz w:val="18"/>
        </w:rPr>
        <w:t xml:space="preserve"> </w:t>
      </w:r>
      <w:r w:rsidRPr="00E771F5">
        <w:rPr>
          <w:noProof/>
          <w:sz w:val="18"/>
        </w:rPr>
        <w:t>23.525.193.015,08</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Lirasıdır.</w:t>
      </w:r>
      <w:r w:rsidRPr="00E771F5" w:rsidR="00FB6687">
        <w:rPr>
          <w:noProof/>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3’üncü</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İsmail</w:t>
      </w:r>
      <w:r w:rsidRPr="00E771F5" w:rsidR="00FB6687">
        <w:rPr>
          <w:sz w:val="18"/>
        </w:rPr>
        <w:t xml:space="preserve"> </w:t>
      </w:r>
      <w:r w:rsidRPr="00E771F5">
        <w:rPr>
          <w:sz w:val="18"/>
        </w:rPr>
        <w:t>Faruk</w:t>
      </w:r>
      <w:r w:rsidRPr="00E771F5" w:rsidR="00FB6687">
        <w:rPr>
          <w:sz w:val="18"/>
        </w:rPr>
        <w:t xml:space="preserve"> </w:t>
      </w:r>
      <w:r w:rsidRPr="00E771F5">
        <w:rPr>
          <w:sz w:val="18"/>
        </w:rPr>
        <w:t>Aksu’ya</w:t>
      </w:r>
      <w:r w:rsidRPr="00E771F5" w:rsidR="00FB6687">
        <w:rPr>
          <w:sz w:val="18"/>
        </w:rPr>
        <w:t xml:space="preserve"> </w:t>
      </w:r>
      <w:r w:rsidRPr="00E771F5">
        <w:rPr>
          <w:sz w:val="18"/>
        </w:rPr>
        <w:t>aittir.</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Aksu</w:t>
      </w:r>
      <w:r w:rsidRPr="00E771F5" w:rsidR="00FB6687">
        <w:rPr>
          <w:sz w:val="18"/>
        </w:rPr>
        <w:t xml:space="preserve"> </w:t>
      </w:r>
      <w:r w:rsidRPr="00E771F5">
        <w:rPr>
          <w:sz w:val="18"/>
        </w:rPr>
        <w:t>buyurun.</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İSMAİL</w:t>
      </w:r>
      <w:r w:rsidRPr="00E771F5" w:rsidR="00FB6687">
        <w:rPr>
          <w:sz w:val="18"/>
        </w:rPr>
        <w:t xml:space="preserve"> </w:t>
      </w:r>
      <w:r w:rsidRPr="00E771F5">
        <w:rPr>
          <w:sz w:val="18"/>
        </w:rPr>
        <w:t>FARUK</w:t>
      </w:r>
      <w:r w:rsidRPr="00E771F5" w:rsidR="00FB6687">
        <w:rPr>
          <w:sz w:val="18"/>
        </w:rPr>
        <w:t xml:space="preserve"> </w:t>
      </w:r>
      <w:r w:rsidRPr="00E771F5">
        <w:rPr>
          <w:sz w:val="18"/>
        </w:rPr>
        <w:t>AKSU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3’üncü</w:t>
      </w:r>
      <w:r w:rsidRPr="00E771F5" w:rsidR="00FB6687">
        <w:rPr>
          <w:sz w:val="18"/>
        </w:rPr>
        <w:t xml:space="preserve"> </w:t>
      </w:r>
      <w:r w:rsidRPr="00E771F5">
        <w:rPr>
          <w:sz w:val="18"/>
        </w:rPr>
        <w:t>maddesi</w:t>
      </w:r>
      <w:r w:rsidRPr="00E771F5" w:rsidR="00FB6687">
        <w:rPr>
          <w:sz w:val="18"/>
        </w:rPr>
        <w:t xml:space="preserve"> </w:t>
      </w:r>
      <w:r w:rsidRPr="00E771F5">
        <w:rPr>
          <w:sz w:val="18"/>
        </w:rPr>
        <w:t>hakkında</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ve</w:t>
      </w:r>
      <w:r w:rsidRPr="00E771F5" w:rsidR="00FB6687">
        <w:rPr>
          <w:sz w:val="18"/>
        </w:rPr>
        <w:t xml:space="preserve"> </w:t>
      </w:r>
      <w:r w:rsidRPr="00E771F5">
        <w:rPr>
          <w:sz w:val="18"/>
        </w:rPr>
        <w:t>aziz</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407657" w:rsidP="00E771F5" w:rsidRDefault="00407657">
      <w:pPr>
        <w:pStyle w:val="GENELKURUL"/>
        <w:spacing w:line="240" w:lineRule="auto"/>
        <w:rPr>
          <w:sz w:val="18"/>
        </w:rPr>
      </w:pPr>
      <w:r w:rsidRPr="00E771F5">
        <w:rPr>
          <w:sz w:val="18"/>
        </w:rPr>
        <w:t>Bütçe</w:t>
      </w:r>
      <w:r w:rsidRPr="00E771F5" w:rsidR="00FB6687">
        <w:rPr>
          <w:sz w:val="18"/>
        </w:rPr>
        <w:t xml:space="preserve"> </w:t>
      </w:r>
      <w:r w:rsidRPr="00E771F5">
        <w:rPr>
          <w:sz w:val="18"/>
        </w:rPr>
        <w:t>dengesi,</w:t>
      </w:r>
      <w:r w:rsidRPr="00E771F5" w:rsidR="00FB6687">
        <w:rPr>
          <w:sz w:val="18"/>
        </w:rPr>
        <w:t xml:space="preserve"> </w:t>
      </w:r>
      <w:r w:rsidRPr="00E771F5">
        <w:rPr>
          <w:sz w:val="18"/>
        </w:rPr>
        <w:t>bütçenin</w:t>
      </w:r>
      <w:r w:rsidRPr="00E771F5" w:rsidR="00FB6687">
        <w:rPr>
          <w:sz w:val="18"/>
        </w:rPr>
        <w:t xml:space="preserve"> </w:t>
      </w:r>
      <w:r w:rsidRPr="00E771F5">
        <w:rPr>
          <w:sz w:val="18"/>
        </w:rPr>
        <w:t>ödenekler</w:t>
      </w:r>
      <w:r w:rsidRPr="00E771F5" w:rsidR="00FB6687">
        <w:rPr>
          <w:sz w:val="18"/>
        </w:rPr>
        <w:t xml:space="preserve"> </w:t>
      </w:r>
      <w:r w:rsidRPr="00E771F5">
        <w:rPr>
          <w:sz w:val="18"/>
        </w:rPr>
        <w:t>toplamı</w:t>
      </w:r>
      <w:r w:rsidRPr="00E771F5" w:rsidR="00FB6687">
        <w:rPr>
          <w:sz w:val="18"/>
        </w:rPr>
        <w:t xml:space="preserve"> </w:t>
      </w:r>
      <w:r w:rsidRPr="00E771F5">
        <w:rPr>
          <w:sz w:val="18"/>
        </w:rPr>
        <w:t>ile</w:t>
      </w:r>
      <w:r w:rsidRPr="00E771F5" w:rsidR="00FB6687">
        <w:rPr>
          <w:sz w:val="18"/>
        </w:rPr>
        <w:t xml:space="preserve"> </w:t>
      </w:r>
      <w:r w:rsidRPr="00E771F5">
        <w:rPr>
          <w:sz w:val="18"/>
        </w:rPr>
        <w:t>gelirler</w:t>
      </w:r>
      <w:r w:rsidRPr="00E771F5" w:rsidR="00FB6687">
        <w:rPr>
          <w:sz w:val="18"/>
        </w:rPr>
        <w:t xml:space="preserve"> </w:t>
      </w:r>
      <w:r w:rsidRPr="00E771F5">
        <w:rPr>
          <w:sz w:val="18"/>
        </w:rPr>
        <w:t>toplamı</w:t>
      </w:r>
      <w:r w:rsidRPr="00E771F5" w:rsidR="00FB6687">
        <w:rPr>
          <w:sz w:val="18"/>
        </w:rPr>
        <w:t xml:space="preserve"> </w:t>
      </w:r>
      <w:r w:rsidRPr="00E771F5">
        <w:rPr>
          <w:sz w:val="18"/>
        </w:rPr>
        <w:t>arasındaki</w:t>
      </w:r>
      <w:r w:rsidRPr="00E771F5" w:rsidR="00FB6687">
        <w:rPr>
          <w:sz w:val="18"/>
        </w:rPr>
        <w:t xml:space="preserve"> </w:t>
      </w:r>
      <w:r w:rsidRPr="00E771F5">
        <w:rPr>
          <w:sz w:val="18"/>
        </w:rPr>
        <w:t>ilişkiyi</w:t>
      </w:r>
      <w:r w:rsidRPr="00E771F5" w:rsidR="00FB6687">
        <w:rPr>
          <w:sz w:val="18"/>
        </w:rPr>
        <w:t xml:space="preserve"> </w:t>
      </w:r>
      <w:r w:rsidRPr="00E771F5">
        <w:rPr>
          <w:sz w:val="18"/>
        </w:rPr>
        <w:t>ifade</w:t>
      </w:r>
      <w:r w:rsidRPr="00E771F5" w:rsidR="00FB6687">
        <w:rPr>
          <w:sz w:val="18"/>
        </w:rPr>
        <w:t xml:space="preserve"> </w:t>
      </w:r>
      <w:r w:rsidRPr="00E771F5">
        <w:rPr>
          <w:sz w:val="18"/>
        </w:rPr>
        <w:t>etmektedir.</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tasarısında</w:t>
      </w:r>
      <w:r w:rsidRPr="00E771F5" w:rsidR="00FB6687">
        <w:rPr>
          <w:sz w:val="18"/>
        </w:rPr>
        <w:t xml:space="preserve"> </w:t>
      </w:r>
      <w:r w:rsidRPr="00E771F5">
        <w:rPr>
          <w:sz w:val="18"/>
        </w:rPr>
        <w:t>ödenekler</w:t>
      </w:r>
      <w:r w:rsidRPr="00E771F5" w:rsidR="00FB6687">
        <w:rPr>
          <w:sz w:val="18"/>
        </w:rPr>
        <w:t xml:space="preserve"> </w:t>
      </w:r>
      <w:r w:rsidRPr="00E771F5">
        <w:rPr>
          <w:sz w:val="18"/>
        </w:rPr>
        <w:t>toplamı</w:t>
      </w:r>
      <w:r w:rsidRPr="00E771F5" w:rsidR="00FB6687">
        <w:rPr>
          <w:sz w:val="18"/>
        </w:rPr>
        <w:t xml:space="preserve"> </w:t>
      </w:r>
      <w:r w:rsidRPr="00E771F5">
        <w:rPr>
          <w:sz w:val="18"/>
        </w:rPr>
        <w:t>ile</w:t>
      </w:r>
      <w:r w:rsidRPr="00E771F5" w:rsidR="00FB6687">
        <w:rPr>
          <w:sz w:val="18"/>
        </w:rPr>
        <w:t xml:space="preserve"> </w:t>
      </w:r>
      <w:r w:rsidRPr="00E771F5">
        <w:rPr>
          <w:sz w:val="18"/>
        </w:rPr>
        <w:t>tahmini</w:t>
      </w:r>
      <w:r w:rsidRPr="00E771F5" w:rsidR="00FB6687">
        <w:rPr>
          <w:sz w:val="18"/>
        </w:rPr>
        <w:t xml:space="preserve"> </w:t>
      </w:r>
      <w:r w:rsidRPr="00E771F5">
        <w:rPr>
          <w:sz w:val="18"/>
        </w:rPr>
        <w:t>gelirler</w:t>
      </w:r>
      <w:r w:rsidRPr="00E771F5" w:rsidR="00FB6687">
        <w:rPr>
          <w:sz w:val="18"/>
        </w:rPr>
        <w:t xml:space="preserve"> </w:t>
      </w:r>
      <w:r w:rsidRPr="00E771F5">
        <w:rPr>
          <w:sz w:val="18"/>
        </w:rPr>
        <w:t>arasındaki</w:t>
      </w:r>
      <w:r w:rsidRPr="00E771F5" w:rsidR="00FB6687">
        <w:rPr>
          <w:sz w:val="18"/>
        </w:rPr>
        <w:t xml:space="preserve"> </w:t>
      </w:r>
      <w:r w:rsidRPr="00E771F5">
        <w:rPr>
          <w:sz w:val="18"/>
        </w:rPr>
        <w:t>farkın</w:t>
      </w:r>
      <w:r w:rsidRPr="00E771F5" w:rsidR="00FB6687">
        <w:rPr>
          <w:sz w:val="18"/>
        </w:rPr>
        <w:t xml:space="preserve"> </w:t>
      </w:r>
      <w:r w:rsidRPr="00E771F5">
        <w:rPr>
          <w:sz w:val="18"/>
        </w:rPr>
        <w:t>borçlanmayla</w:t>
      </w:r>
      <w:r w:rsidRPr="00E771F5" w:rsidR="00FB6687">
        <w:rPr>
          <w:sz w:val="18"/>
        </w:rPr>
        <w:t xml:space="preserve"> </w:t>
      </w:r>
      <w:r w:rsidRPr="00E771F5">
        <w:rPr>
          <w:sz w:val="18"/>
        </w:rPr>
        <w:t>karşılanacağı</w:t>
      </w:r>
      <w:r w:rsidRPr="00E771F5" w:rsidR="00FB6687">
        <w:rPr>
          <w:sz w:val="18"/>
        </w:rPr>
        <w:t xml:space="preserve"> </w:t>
      </w:r>
      <w:r w:rsidRPr="00E771F5">
        <w:rPr>
          <w:sz w:val="18"/>
        </w:rPr>
        <w:t>öngörülmek</w:t>
      </w:r>
      <w:r w:rsidRPr="00E771F5" w:rsidR="00FB6687">
        <w:rPr>
          <w:sz w:val="18"/>
        </w:rPr>
        <w:t xml:space="preserve"> </w:t>
      </w:r>
      <w:r w:rsidRPr="00E771F5">
        <w:rPr>
          <w:sz w:val="18"/>
        </w:rPr>
        <w:t>suretiyle</w:t>
      </w:r>
      <w:r w:rsidRPr="00E771F5" w:rsidR="00FB6687">
        <w:rPr>
          <w:sz w:val="18"/>
        </w:rPr>
        <w:t xml:space="preserve"> </w:t>
      </w:r>
      <w:r w:rsidRPr="00E771F5">
        <w:rPr>
          <w:sz w:val="18"/>
        </w:rPr>
        <w:t>esasen</w:t>
      </w:r>
      <w:r w:rsidRPr="00E771F5" w:rsidR="00FB6687">
        <w:rPr>
          <w:sz w:val="18"/>
        </w:rPr>
        <w:t xml:space="preserve"> </w:t>
      </w:r>
      <w:r w:rsidRPr="00E771F5">
        <w:rPr>
          <w:sz w:val="18"/>
        </w:rPr>
        <w:t>daha</w:t>
      </w:r>
      <w:r w:rsidRPr="00E771F5" w:rsidR="00FB6687">
        <w:rPr>
          <w:sz w:val="18"/>
        </w:rPr>
        <w:t xml:space="preserve"> </w:t>
      </w:r>
      <w:r w:rsidRPr="00E771F5">
        <w:rPr>
          <w:sz w:val="18"/>
        </w:rPr>
        <w:t>başlangıçta</w:t>
      </w:r>
      <w:r w:rsidRPr="00E771F5" w:rsidR="00FB6687">
        <w:rPr>
          <w:sz w:val="18"/>
        </w:rPr>
        <w:t xml:space="preserve"> </w:t>
      </w:r>
      <w:r w:rsidRPr="00E771F5">
        <w:rPr>
          <w:sz w:val="18"/>
        </w:rPr>
        <w:t>bir</w:t>
      </w:r>
      <w:r w:rsidRPr="00E771F5" w:rsidR="00FB6687">
        <w:rPr>
          <w:sz w:val="18"/>
        </w:rPr>
        <w:t xml:space="preserve"> </w:t>
      </w:r>
      <w:r w:rsidRPr="00E771F5">
        <w:rPr>
          <w:sz w:val="18"/>
        </w:rPr>
        <w:t>dengesizlik</w:t>
      </w:r>
      <w:r w:rsidRPr="00E771F5" w:rsidR="00FB6687">
        <w:rPr>
          <w:sz w:val="18"/>
        </w:rPr>
        <w:t xml:space="preserve"> </w:t>
      </w:r>
      <w:r w:rsidRPr="00E771F5">
        <w:rPr>
          <w:sz w:val="18"/>
        </w:rPr>
        <w:t>durumunun</w:t>
      </w:r>
      <w:r w:rsidRPr="00E771F5" w:rsidR="00FB6687">
        <w:rPr>
          <w:sz w:val="18"/>
        </w:rPr>
        <w:t xml:space="preserve"> </w:t>
      </w:r>
      <w:r w:rsidRPr="00E771F5">
        <w:rPr>
          <w:sz w:val="18"/>
        </w:rPr>
        <w:t>kabulü</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olmaktadır.</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kanununda</w:t>
      </w:r>
      <w:r w:rsidRPr="00E771F5" w:rsidR="00FB6687">
        <w:rPr>
          <w:sz w:val="18"/>
        </w:rPr>
        <w:t xml:space="preserve"> </w:t>
      </w:r>
      <w:r w:rsidRPr="00E771F5">
        <w:rPr>
          <w:sz w:val="18"/>
        </w:rPr>
        <w:t>denge</w:t>
      </w:r>
      <w:r w:rsidRPr="00E771F5" w:rsidR="00FB6687">
        <w:rPr>
          <w:sz w:val="18"/>
        </w:rPr>
        <w:t xml:space="preserve"> </w:t>
      </w:r>
      <w:r w:rsidRPr="00E771F5">
        <w:rPr>
          <w:sz w:val="18"/>
        </w:rPr>
        <w:t>ise</w:t>
      </w:r>
      <w:r w:rsidRPr="00E771F5" w:rsidR="00FB6687">
        <w:rPr>
          <w:sz w:val="18"/>
        </w:rPr>
        <w:t xml:space="preserve"> </w:t>
      </w:r>
      <w:r w:rsidRPr="00E771F5">
        <w:rPr>
          <w:sz w:val="18"/>
        </w:rPr>
        <w:t>soyut</w:t>
      </w:r>
      <w:r w:rsidRPr="00E771F5" w:rsidR="00FB6687">
        <w:rPr>
          <w:sz w:val="18"/>
        </w:rPr>
        <w:t xml:space="preserve"> </w:t>
      </w:r>
      <w:r w:rsidRPr="00E771F5">
        <w:rPr>
          <w:sz w:val="18"/>
        </w:rPr>
        <w:t>olmaktan</w:t>
      </w:r>
      <w:r w:rsidRPr="00E771F5" w:rsidR="00FB6687">
        <w:rPr>
          <w:sz w:val="18"/>
        </w:rPr>
        <w:t xml:space="preserve"> </w:t>
      </w:r>
      <w:r w:rsidRPr="00E771F5">
        <w:rPr>
          <w:sz w:val="18"/>
        </w:rPr>
        <w:t>çıkarak</w:t>
      </w:r>
      <w:r w:rsidRPr="00E771F5" w:rsidR="00FB6687">
        <w:rPr>
          <w:sz w:val="18"/>
        </w:rPr>
        <w:t xml:space="preserve"> </w:t>
      </w:r>
      <w:r w:rsidRPr="00E771F5">
        <w:rPr>
          <w:sz w:val="18"/>
        </w:rPr>
        <w:t>somut</w:t>
      </w:r>
      <w:r w:rsidRPr="00E771F5" w:rsidR="00FB6687">
        <w:rPr>
          <w:sz w:val="18"/>
        </w:rPr>
        <w:t xml:space="preserve"> </w:t>
      </w:r>
      <w:r w:rsidRPr="00E771F5">
        <w:rPr>
          <w:sz w:val="18"/>
        </w:rPr>
        <w:t>hâle</w:t>
      </w:r>
      <w:r w:rsidRPr="00E771F5" w:rsidR="00FB6687">
        <w:rPr>
          <w:sz w:val="18"/>
        </w:rPr>
        <w:t xml:space="preserve"> </w:t>
      </w:r>
      <w:r w:rsidRPr="00E771F5">
        <w:rPr>
          <w:sz w:val="18"/>
        </w:rPr>
        <w:t>gelmiş</w:t>
      </w:r>
      <w:r w:rsidRPr="00E771F5" w:rsidR="00FB6687">
        <w:rPr>
          <w:sz w:val="18"/>
        </w:rPr>
        <w:t xml:space="preserve"> </w:t>
      </w:r>
      <w:r w:rsidRPr="00E771F5">
        <w:rPr>
          <w:sz w:val="18"/>
        </w:rPr>
        <w:t>farkın</w:t>
      </w:r>
      <w:r w:rsidRPr="00E771F5" w:rsidR="00FB6687">
        <w:rPr>
          <w:sz w:val="18"/>
        </w:rPr>
        <w:t xml:space="preserve"> </w:t>
      </w:r>
      <w:r w:rsidRPr="00E771F5">
        <w:rPr>
          <w:sz w:val="18"/>
        </w:rPr>
        <w:t>harcamalar</w:t>
      </w:r>
      <w:r w:rsidRPr="00E771F5" w:rsidR="00FB6687">
        <w:rPr>
          <w:sz w:val="18"/>
        </w:rPr>
        <w:t xml:space="preserve"> </w:t>
      </w:r>
      <w:r w:rsidRPr="00E771F5">
        <w:rPr>
          <w:sz w:val="18"/>
        </w:rPr>
        <w:t>yapıldıktan</w:t>
      </w:r>
      <w:r w:rsidRPr="00E771F5" w:rsidR="00FB6687">
        <w:rPr>
          <w:sz w:val="18"/>
        </w:rPr>
        <w:t xml:space="preserve"> </w:t>
      </w:r>
      <w:r w:rsidRPr="00E771F5">
        <w:rPr>
          <w:sz w:val="18"/>
        </w:rPr>
        <w:t>sonra</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Meclisine</w:t>
      </w:r>
      <w:r w:rsidRPr="00E771F5" w:rsidR="00FB6687">
        <w:rPr>
          <w:sz w:val="18"/>
        </w:rPr>
        <w:t xml:space="preserve"> </w:t>
      </w:r>
      <w:r w:rsidRPr="00E771F5">
        <w:rPr>
          <w:sz w:val="18"/>
        </w:rPr>
        <w:t>onaylatılması</w:t>
      </w:r>
      <w:r w:rsidRPr="00E771F5" w:rsidR="00FB6687">
        <w:rPr>
          <w:sz w:val="18"/>
        </w:rPr>
        <w:t xml:space="preserve"> </w:t>
      </w:r>
      <w:r w:rsidRPr="00E771F5">
        <w:rPr>
          <w:sz w:val="18"/>
        </w:rPr>
        <w:t>anlamına</w:t>
      </w:r>
      <w:r w:rsidRPr="00E771F5" w:rsidR="00FB6687">
        <w:rPr>
          <w:sz w:val="18"/>
        </w:rPr>
        <w:t xml:space="preserve"> </w:t>
      </w:r>
      <w:r w:rsidRPr="00E771F5">
        <w:rPr>
          <w:sz w:val="18"/>
        </w:rPr>
        <w:t>gelmektedir.</w:t>
      </w:r>
      <w:r w:rsidRPr="00E771F5" w:rsidR="00FB6687">
        <w:rPr>
          <w:sz w:val="18"/>
        </w:rPr>
        <w:t xml:space="preserve"> </w:t>
      </w:r>
      <w:r w:rsidRPr="00E771F5">
        <w:rPr>
          <w:sz w:val="18"/>
        </w:rPr>
        <w:t>Bütçenin</w:t>
      </w:r>
      <w:r w:rsidRPr="00E771F5" w:rsidR="00FB6687">
        <w:rPr>
          <w:sz w:val="18"/>
        </w:rPr>
        <w:t xml:space="preserve"> </w:t>
      </w:r>
      <w:r w:rsidRPr="00E771F5">
        <w:rPr>
          <w:sz w:val="18"/>
        </w:rPr>
        <w:t>denetim</w:t>
      </w:r>
      <w:r w:rsidRPr="00E771F5" w:rsidR="00FB6687">
        <w:rPr>
          <w:sz w:val="18"/>
        </w:rPr>
        <w:t xml:space="preserve"> </w:t>
      </w:r>
      <w:r w:rsidRPr="00E771F5">
        <w:rPr>
          <w:sz w:val="18"/>
        </w:rPr>
        <w:t>işlevinin</w:t>
      </w:r>
      <w:r w:rsidRPr="00E771F5" w:rsidR="00FB6687">
        <w:rPr>
          <w:sz w:val="18"/>
        </w:rPr>
        <w:t xml:space="preserve"> </w:t>
      </w:r>
      <w:r w:rsidRPr="00E771F5">
        <w:rPr>
          <w:sz w:val="18"/>
        </w:rPr>
        <w:t>amacı,</w:t>
      </w:r>
      <w:r w:rsidRPr="00E771F5" w:rsidR="00FB6687">
        <w:rPr>
          <w:sz w:val="18"/>
        </w:rPr>
        <w:t xml:space="preserve"> </w:t>
      </w:r>
      <w:r w:rsidRPr="00E771F5">
        <w:rPr>
          <w:sz w:val="18"/>
        </w:rPr>
        <w:t>yasama</w:t>
      </w:r>
      <w:r w:rsidRPr="00E771F5" w:rsidR="00FB6687">
        <w:rPr>
          <w:sz w:val="18"/>
        </w:rPr>
        <w:t xml:space="preserve"> </w:t>
      </w:r>
      <w:r w:rsidRPr="00E771F5">
        <w:rPr>
          <w:sz w:val="18"/>
        </w:rPr>
        <w:t>organının</w:t>
      </w:r>
      <w:r w:rsidRPr="00E771F5" w:rsidR="00FB6687">
        <w:rPr>
          <w:sz w:val="18"/>
        </w:rPr>
        <w:t xml:space="preserve"> </w:t>
      </w:r>
      <w:r w:rsidRPr="00E771F5">
        <w:rPr>
          <w:sz w:val="18"/>
        </w:rPr>
        <w:t>yürütme</w:t>
      </w:r>
      <w:r w:rsidRPr="00E771F5" w:rsidR="00FB6687">
        <w:rPr>
          <w:sz w:val="18"/>
        </w:rPr>
        <w:t xml:space="preserve"> </w:t>
      </w:r>
      <w:r w:rsidRPr="00E771F5">
        <w:rPr>
          <w:sz w:val="18"/>
        </w:rPr>
        <w:t>organına</w:t>
      </w:r>
      <w:r w:rsidRPr="00E771F5" w:rsidR="00FB6687">
        <w:rPr>
          <w:sz w:val="18"/>
        </w:rPr>
        <w:t xml:space="preserve"> </w:t>
      </w:r>
      <w:r w:rsidRPr="00E771F5">
        <w:rPr>
          <w:sz w:val="18"/>
        </w:rPr>
        <w:t>bütçeyle</w:t>
      </w:r>
      <w:r w:rsidRPr="00E771F5" w:rsidR="00FB6687">
        <w:rPr>
          <w:sz w:val="18"/>
        </w:rPr>
        <w:t xml:space="preserve"> </w:t>
      </w:r>
      <w:r w:rsidRPr="00E771F5">
        <w:rPr>
          <w:sz w:val="18"/>
        </w:rPr>
        <w:t>vermiş</w:t>
      </w:r>
      <w:r w:rsidRPr="00E771F5" w:rsidR="00FB6687">
        <w:rPr>
          <w:sz w:val="18"/>
        </w:rPr>
        <w:t xml:space="preserve"> </w:t>
      </w:r>
      <w:r w:rsidRPr="00E771F5">
        <w:rPr>
          <w:sz w:val="18"/>
        </w:rPr>
        <w:t>olduğu</w:t>
      </w:r>
      <w:r w:rsidRPr="00E771F5" w:rsidR="00FB6687">
        <w:rPr>
          <w:sz w:val="18"/>
        </w:rPr>
        <w:t xml:space="preserve"> </w:t>
      </w:r>
      <w:r w:rsidRPr="00E771F5">
        <w:rPr>
          <w:sz w:val="18"/>
        </w:rPr>
        <w:t>yetkilerin</w:t>
      </w:r>
      <w:r w:rsidRPr="00E771F5" w:rsidR="00FB6687">
        <w:rPr>
          <w:sz w:val="18"/>
        </w:rPr>
        <w:t xml:space="preserve"> </w:t>
      </w:r>
      <w:r w:rsidRPr="00E771F5">
        <w:rPr>
          <w:sz w:val="18"/>
        </w:rPr>
        <w:t>bütçe</w:t>
      </w:r>
      <w:r w:rsidRPr="00E771F5" w:rsidR="00FB6687">
        <w:rPr>
          <w:sz w:val="18"/>
        </w:rPr>
        <w:t xml:space="preserve"> </w:t>
      </w:r>
      <w:r w:rsidRPr="00E771F5">
        <w:rPr>
          <w:sz w:val="18"/>
        </w:rPr>
        <w:t>yasasında</w:t>
      </w:r>
      <w:r w:rsidRPr="00E771F5" w:rsidR="00FB6687">
        <w:rPr>
          <w:sz w:val="18"/>
        </w:rPr>
        <w:t xml:space="preserve"> </w:t>
      </w:r>
      <w:r w:rsidRPr="00E771F5">
        <w:rPr>
          <w:sz w:val="18"/>
        </w:rPr>
        <w:t>belirtilen</w:t>
      </w:r>
      <w:r w:rsidRPr="00E771F5" w:rsidR="00FB6687">
        <w:rPr>
          <w:sz w:val="18"/>
        </w:rPr>
        <w:t xml:space="preserve"> </w:t>
      </w:r>
      <w:r w:rsidRPr="00E771F5">
        <w:rPr>
          <w:sz w:val="18"/>
        </w:rPr>
        <w:t>sınırlar</w:t>
      </w:r>
      <w:r w:rsidRPr="00E771F5" w:rsidR="00FB6687">
        <w:rPr>
          <w:sz w:val="18"/>
        </w:rPr>
        <w:t xml:space="preserve"> </w:t>
      </w:r>
      <w:r w:rsidRPr="00E771F5">
        <w:rPr>
          <w:sz w:val="18"/>
        </w:rPr>
        <w:t>doğrultusunda</w:t>
      </w:r>
      <w:r w:rsidRPr="00E771F5" w:rsidR="00FB6687">
        <w:rPr>
          <w:sz w:val="18"/>
        </w:rPr>
        <w:t xml:space="preserve"> </w:t>
      </w:r>
      <w:r w:rsidRPr="00E771F5">
        <w:rPr>
          <w:sz w:val="18"/>
        </w:rPr>
        <w:t>kullanılıp</w:t>
      </w:r>
      <w:r w:rsidRPr="00E771F5" w:rsidR="00FB6687">
        <w:rPr>
          <w:sz w:val="18"/>
        </w:rPr>
        <w:t xml:space="preserve"> </w:t>
      </w:r>
      <w:r w:rsidRPr="00E771F5">
        <w:rPr>
          <w:sz w:val="18"/>
        </w:rPr>
        <w:t>kullanılmadığının</w:t>
      </w:r>
      <w:r w:rsidRPr="00E771F5" w:rsidR="00FB6687">
        <w:rPr>
          <w:sz w:val="18"/>
        </w:rPr>
        <w:t xml:space="preserve"> </w:t>
      </w:r>
      <w:r w:rsidRPr="00E771F5">
        <w:rPr>
          <w:sz w:val="18"/>
        </w:rPr>
        <w:t>denetlenmesi</w:t>
      </w:r>
      <w:r w:rsidRPr="00E771F5" w:rsidR="00FB6687">
        <w:rPr>
          <w:sz w:val="18"/>
        </w:rPr>
        <w:t xml:space="preserve"> </w:t>
      </w:r>
      <w:r w:rsidRPr="00E771F5">
        <w:rPr>
          <w:sz w:val="18"/>
        </w:rPr>
        <w:t>olduğu</w:t>
      </w:r>
      <w:r w:rsidRPr="00E771F5" w:rsidR="00FB6687">
        <w:rPr>
          <w:sz w:val="18"/>
        </w:rPr>
        <w:t xml:space="preserve"> </w:t>
      </w:r>
      <w:r w:rsidRPr="00E771F5">
        <w:rPr>
          <w:sz w:val="18"/>
        </w:rPr>
        <w:t>hâlde,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onayı</w:t>
      </w:r>
      <w:r w:rsidRPr="00E771F5" w:rsidR="00FB6687">
        <w:rPr>
          <w:sz w:val="18"/>
        </w:rPr>
        <w:t xml:space="preserve"> </w:t>
      </w:r>
      <w:r w:rsidRPr="00E771F5">
        <w:rPr>
          <w:sz w:val="18"/>
        </w:rPr>
        <w:t>olmadan</w:t>
      </w:r>
      <w:r w:rsidRPr="00E771F5" w:rsidR="00FB6687">
        <w:rPr>
          <w:sz w:val="18"/>
        </w:rPr>
        <w:t xml:space="preserve"> </w:t>
      </w:r>
      <w:r w:rsidRPr="00E771F5">
        <w:rPr>
          <w:sz w:val="18"/>
        </w:rPr>
        <w:t>gerçekleştirilen</w:t>
      </w:r>
      <w:r w:rsidRPr="00E771F5" w:rsidR="00FB6687">
        <w:rPr>
          <w:sz w:val="18"/>
        </w:rPr>
        <w:t xml:space="preserve"> </w:t>
      </w:r>
      <w:r w:rsidRPr="00E771F5">
        <w:rPr>
          <w:sz w:val="18"/>
        </w:rPr>
        <w:t>yüksek</w:t>
      </w:r>
      <w:r w:rsidRPr="00E771F5" w:rsidR="00FB6687">
        <w:rPr>
          <w:sz w:val="18"/>
        </w:rPr>
        <w:t xml:space="preserve"> </w:t>
      </w:r>
      <w:r w:rsidRPr="00E771F5">
        <w:rPr>
          <w:sz w:val="18"/>
        </w:rPr>
        <w:t>düzeydeki</w:t>
      </w:r>
      <w:r w:rsidRPr="00E771F5" w:rsidR="00FB6687">
        <w:rPr>
          <w:sz w:val="18"/>
        </w:rPr>
        <w:t xml:space="preserve"> </w:t>
      </w:r>
      <w:r w:rsidRPr="00E771F5">
        <w:rPr>
          <w:sz w:val="18"/>
        </w:rPr>
        <w:t>ödenek</w:t>
      </w:r>
      <w:r w:rsidRPr="00E771F5" w:rsidR="00FB6687">
        <w:rPr>
          <w:sz w:val="18"/>
        </w:rPr>
        <w:t xml:space="preserve"> </w:t>
      </w:r>
      <w:r w:rsidRPr="00E771F5">
        <w:rPr>
          <w:sz w:val="18"/>
        </w:rPr>
        <w:t>üstü</w:t>
      </w:r>
      <w:r w:rsidRPr="00E771F5" w:rsidR="00FB6687">
        <w:rPr>
          <w:sz w:val="18"/>
        </w:rPr>
        <w:t xml:space="preserve"> </w:t>
      </w:r>
      <w:r w:rsidRPr="00E771F5">
        <w:rPr>
          <w:sz w:val="18"/>
        </w:rPr>
        <w:t>harcamalar,</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tam</w:t>
      </w:r>
      <w:r w:rsidRPr="00E771F5" w:rsidR="00FB6687">
        <w:rPr>
          <w:sz w:val="18"/>
        </w:rPr>
        <w:t xml:space="preserve"> </w:t>
      </w:r>
      <w:r w:rsidRPr="00E771F5">
        <w:rPr>
          <w:sz w:val="18"/>
        </w:rPr>
        <w:t>anlamıyla</w:t>
      </w:r>
      <w:r w:rsidRPr="00E771F5" w:rsidR="00FB6687">
        <w:rPr>
          <w:sz w:val="18"/>
        </w:rPr>
        <w:t xml:space="preserve"> </w:t>
      </w:r>
      <w:r w:rsidRPr="00E771F5">
        <w:rPr>
          <w:sz w:val="18"/>
        </w:rPr>
        <w:t>kullanılamadığı</w:t>
      </w:r>
      <w:r w:rsidRPr="00E771F5" w:rsidR="00FB6687">
        <w:rPr>
          <w:sz w:val="18"/>
        </w:rPr>
        <w:t xml:space="preserve"> </w:t>
      </w:r>
      <w:r w:rsidRPr="00E771F5">
        <w:rPr>
          <w:sz w:val="18"/>
        </w:rPr>
        <w:t>bir</w:t>
      </w:r>
      <w:r w:rsidRPr="00E771F5" w:rsidR="00FB6687">
        <w:rPr>
          <w:sz w:val="18"/>
        </w:rPr>
        <w:t xml:space="preserve"> </w:t>
      </w:r>
      <w:r w:rsidRPr="00E771F5">
        <w:rPr>
          <w:sz w:val="18"/>
        </w:rPr>
        <w:t>durumu</w:t>
      </w:r>
      <w:r w:rsidRPr="00E771F5" w:rsidR="00FB6687">
        <w:rPr>
          <w:sz w:val="18"/>
        </w:rPr>
        <w:t xml:space="preserve"> </w:t>
      </w:r>
      <w:r w:rsidRPr="00E771F5">
        <w:rPr>
          <w:sz w:val="18"/>
        </w:rPr>
        <w:t>ifade</w:t>
      </w:r>
      <w:r w:rsidRPr="00E771F5" w:rsidR="00FB6687">
        <w:rPr>
          <w:sz w:val="18"/>
        </w:rPr>
        <w:t xml:space="preserve"> </w:t>
      </w:r>
      <w:r w:rsidRPr="00E771F5">
        <w:rPr>
          <w:sz w:val="18"/>
        </w:rPr>
        <w:t>etmektedir.</w:t>
      </w:r>
    </w:p>
    <w:p w:rsidRPr="00E771F5" w:rsidR="00407657" w:rsidP="00E771F5" w:rsidRDefault="00407657">
      <w:pPr>
        <w:pStyle w:val="GENELKURUL"/>
        <w:spacing w:line="240" w:lineRule="auto"/>
        <w:rPr>
          <w:sz w:val="18"/>
        </w:rPr>
      </w:pPr>
      <w:r w:rsidRPr="00E771F5">
        <w:rPr>
          <w:sz w:val="18"/>
        </w:rPr>
        <w:t>Anayasa’da</w:t>
      </w:r>
      <w:r w:rsidRPr="00E771F5" w:rsidR="00FB6687">
        <w:rPr>
          <w:sz w:val="18"/>
        </w:rPr>
        <w:t xml:space="preserve"> </w:t>
      </w:r>
      <w:r w:rsidRPr="00E771F5">
        <w:rPr>
          <w:sz w:val="18"/>
        </w:rPr>
        <w:t>çizilen</w:t>
      </w:r>
      <w:r w:rsidRPr="00E771F5" w:rsidR="00FB6687">
        <w:rPr>
          <w:sz w:val="18"/>
        </w:rPr>
        <w:t xml:space="preserve"> </w:t>
      </w:r>
      <w:r w:rsidRPr="00E771F5">
        <w:rPr>
          <w:sz w:val="18"/>
        </w:rPr>
        <w:t>genel</w:t>
      </w:r>
      <w:r w:rsidRPr="00E771F5" w:rsidR="00FB6687">
        <w:rPr>
          <w:sz w:val="18"/>
        </w:rPr>
        <w:t xml:space="preserve"> </w:t>
      </w:r>
      <w:r w:rsidRPr="00E771F5">
        <w:rPr>
          <w:sz w:val="18"/>
        </w:rPr>
        <w:t>çerçeveye</w:t>
      </w:r>
      <w:r w:rsidRPr="00E771F5" w:rsidR="00FB6687">
        <w:rPr>
          <w:sz w:val="18"/>
        </w:rPr>
        <w:t xml:space="preserve"> </w:t>
      </w:r>
      <w:r w:rsidRPr="00E771F5">
        <w:rPr>
          <w:sz w:val="18"/>
        </w:rPr>
        <w:t>göre</w:t>
      </w:r>
      <w:r w:rsidRPr="00E771F5" w:rsidR="00FB6687">
        <w:rPr>
          <w:sz w:val="18"/>
        </w:rPr>
        <w:t xml:space="preserve"> </w:t>
      </w:r>
      <w:r w:rsidRPr="00E771F5">
        <w:rPr>
          <w:sz w:val="18"/>
        </w:rPr>
        <w:t>bütçe</w:t>
      </w:r>
      <w:r w:rsidRPr="00E771F5" w:rsidR="00FB6687">
        <w:rPr>
          <w:sz w:val="18"/>
        </w:rPr>
        <w:t xml:space="preserve"> </w:t>
      </w:r>
      <w:r w:rsidRPr="00E771F5">
        <w:rPr>
          <w:sz w:val="18"/>
        </w:rPr>
        <w:t>hakkı</w:t>
      </w:r>
      <w:r w:rsidRPr="00E771F5" w:rsidR="00FB6687">
        <w:rPr>
          <w:sz w:val="18"/>
        </w:rPr>
        <w:t xml:space="preserve"> </w:t>
      </w:r>
      <w:r w:rsidRPr="00E771F5">
        <w:rPr>
          <w:sz w:val="18"/>
        </w:rPr>
        <w:t>Kamu</w:t>
      </w:r>
      <w:r w:rsidRPr="00E771F5" w:rsidR="00FB6687">
        <w:rPr>
          <w:sz w:val="18"/>
        </w:rPr>
        <w:t xml:space="preserve"> </w:t>
      </w:r>
      <w:r w:rsidRPr="00E771F5">
        <w:rPr>
          <w:sz w:val="18"/>
        </w:rPr>
        <w:t>Mali</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Kontrol</w:t>
      </w:r>
      <w:r w:rsidRPr="00E771F5" w:rsidR="00FB6687">
        <w:rPr>
          <w:sz w:val="18"/>
        </w:rPr>
        <w:t xml:space="preserve"> </w:t>
      </w:r>
      <w:r w:rsidRPr="00E771F5">
        <w:rPr>
          <w:sz w:val="18"/>
        </w:rPr>
        <w:t>Kanunu</w:t>
      </w:r>
      <w:r w:rsidRPr="00E771F5" w:rsidR="00FB6687">
        <w:rPr>
          <w:sz w:val="18"/>
        </w:rPr>
        <w:t xml:space="preserve"> </w:t>
      </w:r>
      <w:r w:rsidRPr="00E771F5">
        <w:rPr>
          <w:sz w:val="18"/>
        </w:rPr>
        <w:t>ve</w:t>
      </w:r>
      <w:r w:rsidRPr="00E771F5" w:rsidR="00FB6687">
        <w:rPr>
          <w:sz w:val="18"/>
        </w:rPr>
        <w:t xml:space="preserve"> </w:t>
      </w:r>
      <w:r w:rsidRPr="00E771F5">
        <w:rPr>
          <w:sz w:val="18"/>
        </w:rPr>
        <w:t>Sayıştay</w:t>
      </w:r>
      <w:r w:rsidRPr="00E771F5" w:rsidR="00FB6687">
        <w:rPr>
          <w:sz w:val="18"/>
        </w:rPr>
        <w:t xml:space="preserve"> </w:t>
      </w:r>
      <w:r w:rsidRPr="00E771F5">
        <w:rPr>
          <w:sz w:val="18"/>
        </w:rPr>
        <w:t>Kanunu’yla</w:t>
      </w:r>
      <w:r w:rsidRPr="00E771F5" w:rsidR="00FB6687">
        <w:rPr>
          <w:sz w:val="18"/>
        </w:rPr>
        <w:t xml:space="preserve"> </w:t>
      </w:r>
      <w:r w:rsidRPr="00E771F5">
        <w:rPr>
          <w:sz w:val="18"/>
        </w:rPr>
        <w:t>uygulanmaktadır.</w:t>
      </w:r>
      <w:r w:rsidRPr="00E771F5" w:rsidR="00FB6687">
        <w:rPr>
          <w:sz w:val="18"/>
        </w:rPr>
        <w:t xml:space="preserve"> </w:t>
      </w:r>
      <w:r w:rsidRPr="00E771F5">
        <w:rPr>
          <w:sz w:val="18"/>
        </w:rPr>
        <w:t>Bu</w:t>
      </w:r>
      <w:r w:rsidRPr="00E771F5" w:rsidR="00FB6687">
        <w:rPr>
          <w:sz w:val="18"/>
        </w:rPr>
        <w:t xml:space="preserve"> </w:t>
      </w:r>
      <w:r w:rsidRPr="00E771F5">
        <w:rPr>
          <w:sz w:val="18"/>
        </w:rPr>
        <w:t>iki</w:t>
      </w:r>
      <w:r w:rsidRPr="00E771F5" w:rsidR="00FB6687">
        <w:rPr>
          <w:sz w:val="18"/>
        </w:rPr>
        <w:t xml:space="preserve"> </w:t>
      </w:r>
      <w:r w:rsidRPr="00E771F5">
        <w:rPr>
          <w:sz w:val="18"/>
        </w:rPr>
        <w:t>kanun,</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iki</w:t>
      </w:r>
      <w:r w:rsidRPr="00E771F5" w:rsidR="00FB6687">
        <w:rPr>
          <w:sz w:val="18"/>
        </w:rPr>
        <w:t xml:space="preserve"> </w:t>
      </w:r>
      <w:r w:rsidRPr="00E771F5">
        <w:rPr>
          <w:sz w:val="18"/>
        </w:rPr>
        <w:t>sacayağı</w:t>
      </w:r>
      <w:r w:rsidRPr="00E771F5" w:rsidR="00FB6687">
        <w:rPr>
          <w:sz w:val="18"/>
        </w:rPr>
        <w:t xml:space="preserve"> </w:t>
      </w:r>
      <w:r w:rsidRPr="00E771F5">
        <w:rPr>
          <w:sz w:val="18"/>
        </w:rPr>
        <w:t>olan</w:t>
      </w:r>
      <w:r w:rsidRPr="00E771F5" w:rsidR="00FB6687">
        <w:rPr>
          <w:sz w:val="18"/>
        </w:rPr>
        <w:t xml:space="preserve"> </w:t>
      </w:r>
      <w:r w:rsidRPr="00E771F5">
        <w:rPr>
          <w:sz w:val="18"/>
        </w:rPr>
        <w:t>bütçenin</w:t>
      </w:r>
      <w:r w:rsidRPr="00E771F5" w:rsidR="00FB6687">
        <w:rPr>
          <w:sz w:val="18"/>
        </w:rPr>
        <w:t xml:space="preserve"> </w:t>
      </w:r>
      <w:r w:rsidRPr="00E771F5">
        <w:rPr>
          <w:sz w:val="18"/>
        </w:rPr>
        <w:t>kabul</w:t>
      </w:r>
      <w:r w:rsidRPr="00E771F5" w:rsidR="00FB6687">
        <w:rPr>
          <w:sz w:val="18"/>
        </w:rPr>
        <w:t xml:space="preserve"> </w:t>
      </w:r>
      <w:r w:rsidRPr="00E771F5">
        <w:rPr>
          <w:sz w:val="18"/>
        </w:rPr>
        <w:t>edilmesi</w:t>
      </w:r>
      <w:r w:rsidRPr="00E771F5" w:rsidR="00FB6687">
        <w:rPr>
          <w:sz w:val="18"/>
        </w:rPr>
        <w:t xml:space="preserve"> </w:t>
      </w:r>
      <w:r w:rsidRPr="00E771F5">
        <w:rPr>
          <w:sz w:val="18"/>
        </w:rPr>
        <w:t>ve</w:t>
      </w:r>
      <w:r w:rsidRPr="00E771F5" w:rsidR="00FB6687">
        <w:rPr>
          <w:sz w:val="18"/>
        </w:rPr>
        <w:t xml:space="preserve"> </w:t>
      </w:r>
      <w:r w:rsidRPr="00E771F5">
        <w:rPr>
          <w:sz w:val="18"/>
        </w:rPr>
        <w:t>denetlenmesi</w:t>
      </w:r>
      <w:r w:rsidRPr="00E771F5" w:rsidR="00FB6687">
        <w:rPr>
          <w:sz w:val="18"/>
        </w:rPr>
        <w:t xml:space="preserve"> </w:t>
      </w:r>
      <w:r w:rsidRPr="00E771F5">
        <w:rPr>
          <w:sz w:val="18"/>
        </w:rPr>
        <w:t>hususlarını</w:t>
      </w:r>
      <w:r w:rsidRPr="00E771F5" w:rsidR="00FB6687">
        <w:rPr>
          <w:sz w:val="18"/>
        </w:rPr>
        <w:t xml:space="preserve"> </w:t>
      </w:r>
      <w:r w:rsidRPr="00E771F5">
        <w:rPr>
          <w:sz w:val="18"/>
        </w:rPr>
        <w:t>düzenlemiştir.</w:t>
      </w:r>
      <w:r w:rsidRPr="00E771F5" w:rsidR="00FB6687">
        <w:rPr>
          <w:sz w:val="18"/>
        </w:rPr>
        <w:t xml:space="preserve"> </w:t>
      </w:r>
      <w:r w:rsidRPr="00E771F5">
        <w:rPr>
          <w:sz w:val="18"/>
        </w:rPr>
        <w:t>Sayıştayın</w:t>
      </w:r>
      <w:r w:rsidRPr="00E771F5" w:rsidR="00FB6687">
        <w:rPr>
          <w:sz w:val="18"/>
        </w:rPr>
        <w:t xml:space="preserve"> </w:t>
      </w:r>
      <w:r w:rsidRPr="00E771F5">
        <w:rPr>
          <w:sz w:val="18"/>
        </w:rPr>
        <w:t>2015</w:t>
      </w:r>
      <w:r w:rsidRPr="00E771F5" w:rsidR="00FB6687">
        <w:rPr>
          <w:sz w:val="18"/>
        </w:rPr>
        <w:t xml:space="preserve"> </w:t>
      </w:r>
      <w:r w:rsidRPr="00E771F5">
        <w:rPr>
          <w:sz w:val="18"/>
        </w:rPr>
        <w:t>genel</w:t>
      </w:r>
      <w:r w:rsidRPr="00E771F5" w:rsidR="00FB6687">
        <w:rPr>
          <w:sz w:val="18"/>
        </w:rPr>
        <w:t xml:space="preserve"> </w:t>
      </w:r>
      <w:r w:rsidRPr="00E771F5">
        <w:rPr>
          <w:sz w:val="18"/>
        </w:rPr>
        <w:t>uygunluk</w:t>
      </w:r>
      <w:r w:rsidRPr="00E771F5" w:rsidR="00FB6687">
        <w:rPr>
          <w:sz w:val="18"/>
        </w:rPr>
        <w:t xml:space="preserve"> </w:t>
      </w:r>
      <w:r w:rsidRPr="00E771F5">
        <w:rPr>
          <w:sz w:val="18"/>
        </w:rPr>
        <w:t>bildiriminde</w:t>
      </w:r>
      <w:r w:rsidRPr="00E771F5" w:rsidR="00FB6687">
        <w:rPr>
          <w:sz w:val="18"/>
        </w:rPr>
        <w:t xml:space="preserve"> </w:t>
      </w:r>
      <w:r w:rsidRPr="00E771F5">
        <w:rPr>
          <w:sz w:val="18"/>
        </w:rPr>
        <w:t>ifade</w:t>
      </w:r>
      <w:r w:rsidRPr="00E771F5" w:rsidR="00FB6687">
        <w:rPr>
          <w:sz w:val="18"/>
        </w:rPr>
        <w:t xml:space="preserve"> </w:t>
      </w:r>
      <w:r w:rsidRPr="00E771F5">
        <w:rPr>
          <w:sz w:val="18"/>
        </w:rPr>
        <w:t>edildiği</w:t>
      </w:r>
      <w:r w:rsidRPr="00E771F5" w:rsidR="00FB6687">
        <w:rPr>
          <w:sz w:val="18"/>
        </w:rPr>
        <w:t xml:space="preserve"> </w:t>
      </w:r>
      <w:r w:rsidRPr="00E771F5">
        <w:rPr>
          <w:sz w:val="18"/>
        </w:rPr>
        <w:t>üzere,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verdiği</w:t>
      </w:r>
      <w:r w:rsidRPr="00E771F5" w:rsidR="00FB6687">
        <w:rPr>
          <w:sz w:val="18"/>
        </w:rPr>
        <w:t xml:space="preserve"> </w:t>
      </w:r>
      <w:r w:rsidRPr="00E771F5">
        <w:rPr>
          <w:sz w:val="18"/>
        </w:rPr>
        <w:t>harcama</w:t>
      </w:r>
      <w:r w:rsidRPr="00E771F5" w:rsidR="00FB6687">
        <w:rPr>
          <w:sz w:val="18"/>
        </w:rPr>
        <w:t xml:space="preserve"> </w:t>
      </w:r>
      <w:r w:rsidRPr="00E771F5">
        <w:rPr>
          <w:sz w:val="18"/>
        </w:rPr>
        <w:t>yetkisinin</w:t>
      </w:r>
      <w:r w:rsidRPr="00E771F5" w:rsidR="00FB6687">
        <w:rPr>
          <w:sz w:val="18"/>
        </w:rPr>
        <w:t xml:space="preserve"> </w:t>
      </w:r>
      <w:r w:rsidRPr="00E771F5">
        <w:rPr>
          <w:sz w:val="18"/>
        </w:rPr>
        <w:t>yürütme</w:t>
      </w:r>
      <w:r w:rsidRPr="00E771F5" w:rsidR="00FB6687">
        <w:rPr>
          <w:sz w:val="18"/>
        </w:rPr>
        <w:t xml:space="preserve"> </w:t>
      </w:r>
      <w:r w:rsidRPr="00E771F5">
        <w:rPr>
          <w:sz w:val="18"/>
        </w:rPr>
        <w:t>tarafından</w:t>
      </w:r>
      <w:r w:rsidRPr="00E771F5" w:rsidR="00FB6687">
        <w:rPr>
          <w:sz w:val="18"/>
        </w:rPr>
        <w:t xml:space="preserve"> </w:t>
      </w:r>
      <w:r w:rsidRPr="00E771F5">
        <w:rPr>
          <w:sz w:val="18"/>
        </w:rPr>
        <w:t>yine</w:t>
      </w:r>
      <w:r w:rsidRPr="00E771F5" w:rsidR="00FB6687">
        <w:rPr>
          <w:sz w:val="18"/>
        </w:rPr>
        <w:t xml:space="preserve"> </w:t>
      </w:r>
      <w:r w:rsidRPr="00E771F5">
        <w:rPr>
          <w:sz w:val="18"/>
        </w:rPr>
        <w:t>bütçe</w:t>
      </w:r>
      <w:r w:rsidRPr="00E771F5" w:rsidR="00FB6687">
        <w:rPr>
          <w:sz w:val="18"/>
        </w:rPr>
        <w:t xml:space="preserve"> </w:t>
      </w:r>
      <w:r w:rsidRPr="00E771F5">
        <w:rPr>
          <w:sz w:val="18"/>
        </w:rPr>
        <w:t>kanunlarına</w:t>
      </w:r>
      <w:r w:rsidRPr="00E771F5" w:rsidR="00FB6687">
        <w:rPr>
          <w:sz w:val="18"/>
        </w:rPr>
        <w:t xml:space="preserve"> </w:t>
      </w:r>
      <w:r w:rsidRPr="00E771F5">
        <w:rPr>
          <w:sz w:val="18"/>
        </w:rPr>
        <w:t>monte</w:t>
      </w:r>
      <w:r w:rsidRPr="00E771F5" w:rsidR="00FB6687">
        <w:rPr>
          <w:sz w:val="18"/>
        </w:rPr>
        <w:t xml:space="preserve"> </w:t>
      </w:r>
      <w:r w:rsidRPr="00E771F5">
        <w:rPr>
          <w:sz w:val="18"/>
        </w:rPr>
        <w:t>edilen</w:t>
      </w:r>
      <w:r w:rsidRPr="00E771F5" w:rsidR="00FB6687">
        <w:rPr>
          <w:sz w:val="18"/>
        </w:rPr>
        <w:t xml:space="preserve"> </w:t>
      </w:r>
      <w:r w:rsidRPr="00E771F5">
        <w:rPr>
          <w:sz w:val="18"/>
        </w:rPr>
        <w:t>ödenek</w:t>
      </w:r>
      <w:r w:rsidRPr="00E771F5" w:rsidR="00FB6687">
        <w:rPr>
          <w:sz w:val="18"/>
        </w:rPr>
        <w:t xml:space="preserve"> </w:t>
      </w:r>
      <w:r w:rsidRPr="00E771F5">
        <w:rPr>
          <w:sz w:val="18"/>
        </w:rPr>
        <w:t>aktarmalarına</w:t>
      </w:r>
      <w:r w:rsidRPr="00E771F5" w:rsidR="00FB6687">
        <w:rPr>
          <w:sz w:val="18"/>
        </w:rPr>
        <w:t xml:space="preserve"> </w:t>
      </w:r>
      <w:r w:rsidRPr="00E771F5">
        <w:rPr>
          <w:sz w:val="18"/>
        </w:rPr>
        <w:t>ilişkin</w:t>
      </w:r>
      <w:r w:rsidRPr="00E771F5" w:rsidR="00FB6687">
        <w:rPr>
          <w:sz w:val="18"/>
        </w:rPr>
        <w:t xml:space="preserve"> </w:t>
      </w:r>
      <w:r w:rsidRPr="00E771F5">
        <w:rPr>
          <w:sz w:val="18"/>
        </w:rPr>
        <w:t>maddelerle</w:t>
      </w:r>
      <w:r w:rsidRPr="00E771F5" w:rsidR="00FB6687">
        <w:rPr>
          <w:sz w:val="18"/>
        </w:rPr>
        <w:t xml:space="preserve"> </w:t>
      </w:r>
      <w:r w:rsidRPr="00E771F5">
        <w:rPr>
          <w:sz w:val="18"/>
        </w:rPr>
        <w:t>aşıldığı</w:t>
      </w:r>
      <w:r w:rsidRPr="00E771F5" w:rsidR="00FB6687">
        <w:rPr>
          <w:sz w:val="18"/>
        </w:rPr>
        <w:t xml:space="preserve"> </w:t>
      </w:r>
      <w:r w:rsidRPr="00E771F5">
        <w:rPr>
          <w:sz w:val="18"/>
        </w:rPr>
        <w:t>ve</w:t>
      </w:r>
      <w:r w:rsidRPr="00E771F5" w:rsidR="00FB6687">
        <w:rPr>
          <w:sz w:val="18"/>
        </w:rPr>
        <w:t xml:space="preserve"> </w:t>
      </w:r>
      <w:r w:rsidRPr="00E771F5">
        <w:rPr>
          <w:sz w:val="18"/>
        </w:rPr>
        <w:t>başta</w:t>
      </w:r>
      <w:r w:rsidRPr="00E771F5" w:rsidR="00FB6687">
        <w:rPr>
          <w:sz w:val="18"/>
        </w:rPr>
        <w:t xml:space="preserve"> </w:t>
      </w:r>
      <w:r w:rsidRPr="00E771F5">
        <w:rPr>
          <w:sz w:val="18"/>
        </w:rPr>
        <w:t>verilen</w:t>
      </w:r>
      <w:r w:rsidRPr="00E771F5" w:rsidR="00FB6687">
        <w:rPr>
          <w:sz w:val="18"/>
        </w:rPr>
        <w:t xml:space="preserve"> </w:t>
      </w:r>
      <w:r w:rsidRPr="00E771F5">
        <w:rPr>
          <w:sz w:val="18"/>
        </w:rPr>
        <w:t>harcama</w:t>
      </w:r>
      <w:r w:rsidRPr="00E771F5" w:rsidR="00FB6687">
        <w:rPr>
          <w:sz w:val="18"/>
        </w:rPr>
        <w:t xml:space="preserve"> </w:t>
      </w:r>
      <w:r w:rsidRPr="00E771F5">
        <w:rPr>
          <w:sz w:val="18"/>
        </w:rPr>
        <w:t>yetkisinin</w:t>
      </w:r>
      <w:r w:rsidRPr="00E771F5" w:rsidR="00FB6687">
        <w:rPr>
          <w:sz w:val="18"/>
        </w:rPr>
        <w:t xml:space="preserve"> </w:t>
      </w:r>
      <w:r w:rsidRPr="00E771F5">
        <w:rPr>
          <w:sz w:val="18"/>
        </w:rPr>
        <w:t>üzerine</w:t>
      </w:r>
      <w:r w:rsidRPr="00E771F5" w:rsidR="00FB6687">
        <w:rPr>
          <w:sz w:val="18"/>
        </w:rPr>
        <w:t xml:space="preserve"> </w:t>
      </w:r>
      <w:r w:rsidRPr="00E771F5">
        <w:rPr>
          <w:sz w:val="18"/>
        </w:rPr>
        <w:t>çıkıldığı</w:t>
      </w:r>
      <w:r w:rsidRPr="00E771F5" w:rsidR="00FB6687">
        <w:rPr>
          <w:sz w:val="18"/>
        </w:rPr>
        <w:t xml:space="preserve"> </w:t>
      </w:r>
      <w:r w:rsidRPr="00E771F5">
        <w:rPr>
          <w:sz w:val="18"/>
        </w:rPr>
        <w:t>görülmektedir.</w:t>
      </w:r>
    </w:p>
    <w:p w:rsidRPr="00E771F5" w:rsidR="00407657" w:rsidP="00E771F5" w:rsidRDefault="00407657">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kesin</w:t>
      </w:r>
      <w:r w:rsidRPr="00E771F5" w:rsidR="00FB6687">
        <w:rPr>
          <w:sz w:val="18"/>
        </w:rPr>
        <w:t xml:space="preserve"> </w:t>
      </w:r>
      <w:r w:rsidRPr="00E771F5">
        <w:rPr>
          <w:sz w:val="18"/>
        </w:rPr>
        <w:t>hesapları</w:t>
      </w:r>
      <w:r w:rsidRPr="00E771F5" w:rsidR="00FB6687">
        <w:rPr>
          <w:sz w:val="18"/>
        </w:rPr>
        <w:t xml:space="preserve"> </w:t>
      </w:r>
      <w:r w:rsidRPr="00E771F5">
        <w:rPr>
          <w:sz w:val="18"/>
        </w:rPr>
        <w:t>ödenek</w:t>
      </w:r>
      <w:r w:rsidRPr="00E771F5" w:rsidR="00FB6687">
        <w:rPr>
          <w:sz w:val="18"/>
        </w:rPr>
        <w:t xml:space="preserve"> </w:t>
      </w:r>
      <w:r w:rsidRPr="00E771F5">
        <w:rPr>
          <w:sz w:val="18"/>
        </w:rPr>
        <w:t>aktarma</w:t>
      </w:r>
      <w:r w:rsidRPr="00E771F5" w:rsidR="00FB6687">
        <w:rPr>
          <w:sz w:val="18"/>
        </w:rPr>
        <w:t xml:space="preserve"> </w:t>
      </w:r>
      <w:r w:rsidRPr="00E771F5">
        <w:rPr>
          <w:sz w:val="18"/>
        </w:rPr>
        <w:t>işlemlerine</w:t>
      </w:r>
      <w:r w:rsidRPr="00E771F5" w:rsidR="00FB6687">
        <w:rPr>
          <w:sz w:val="18"/>
        </w:rPr>
        <w:t xml:space="preserve"> </w:t>
      </w:r>
      <w:r w:rsidRPr="00E771F5">
        <w:rPr>
          <w:sz w:val="18"/>
        </w:rPr>
        <w:t>göre,</w:t>
      </w:r>
      <w:r w:rsidRPr="00E771F5" w:rsidR="00FB6687">
        <w:rPr>
          <w:sz w:val="18"/>
        </w:rPr>
        <w:t xml:space="preserve"> </w:t>
      </w:r>
      <w:r w:rsidRPr="00E771F5">
        <w:rPr>
          <w:sz w:val="18"/>
        </w:rPr>
        <w:t>15</w:t>
      </w:r>
      <w:r w:rsidRPr="00E771F5" w:rsidR="00FB6687">
        <w:rPr>
          <w:sz w:val="18"/>
        </w:rPr>
        <w:t xml:space="preserve"> </w:t>
      </w:r>
      <w:r w:rsidRPr="00E771F5">
        <w:rPr>
          <w:sz w:val="18"/>
        </w:rPr>
        <w:t>idarenin</w:t>
      </w:r>
      <w:r w:rsidRPr="00E771F5" w:rsidR="00FB6687">
        <w:rPr>
          <w:sz w:val="18"/>
        </w:rPr>
        <w:t xml:space="preserve"> </w:t>
      </w:r>
      <w:r w:rsidRPr="00E771F5">
        <w:rPr>
          <w:sz w:val="18"/>
        </w:rPr>
        <w:t>aktarılan</w:t>
      </w:r>
      <w:r w:rsidRPr="00E771F5" w:rsidR="00FB6687">
        <w:rPr>
          <w:sz w:val="18"/>
        </w:rPr>
        <w:t xml:space="preserve"> </w:t>
      </w:r>
      <w:r w:rsidRPr="00E771F5">
        <w:rPr>
          <w:sz w:val="18"/>
        </w:rPr>
        <w:t>ödenek</w:t>
      </w:r>
      <w:r w:rsidRPr="00E771F5" w:rsidR="00FB6687">
        <w:rPr>
          <w:sz w:val="18"/>
        </w:rPr>
        <w:t xml:space="preserve"> </w:t>
      </w:r>
      <w:r w:rsidRPr="00E771F5">
        <w:rPr>
          <w:sz w:val="18"/>
        </w:rPr>
        <w:t>tutarı</w:t>
      </w:r>
      <w:r w:rsidRPr="00E771F5" w:rsidR="00FB6687">
        <w:rPr>
          <w:sz w:val="18"/>
        </w:rPr>
        <w:t xml:space="preserve"> </w:t>
      </w:r>
      <w:r w:rsidRPr="00E771F5">
        <w:rPr>
          <w:sz w:val="18"/>
        </w:rPr>
        <w:t>bütçe</w:t>
      </w:r>
      <w:r w:rsidRPr="00E771F5" w:rsidR="00FB6687">
        <w:rPr>
          <w:sz w:val="18"/>
        </w:rPr>
        <w:t xml:space="preserve"> </w:t>
      </w:r>
      <w:r w:rsidRPr="00E771F5">
        <w:rPr>
          <w:sz w:val="18"/>
        </w:rPr>
        <w:t>ödeneğinin</w:t>
      </w:r>
      <w:r w:rsidRPr="00E771F5" w:rsidR="00FB6687">
        <w:rPr>
          <w:sz w:val="18"/>
        </w:rPr>
        <w:t xml:space="preserve"> </w:t>
      </w:r>
      <w:r w:rsidRPr="00E771F5">
        <w:rPr>
          <w:sz w:val="18"/>
        </w:rPr>
        <w:t>yüzde</w:t>
      </w:r>
      <w:r w:rsidRPr="00E771F5" w:rsidR="00FB6687">
        <w:rPr>
          <w:sz w:val="18"/>
        </w:rPr>
        <w:t xml:space="preserve"> </w:t>
      </w:r>
      <w:r w:rsidRPr="00E771F5">
        <w:rPr>
          <w:sz w:val="18"/>
        </w:rPr>
        <w:t>63,7'sine</w:t>
      </w:r>
      <w:r w:rsidRPr="00E771F5" w:rsidR="00FB6687">
        <w:rPr>
          <w:sz w:val="18"/>
        </w:rPr>
        <w:t xml:space="preserve"> </w:t>
      </w:r>
      <w:r w:rsidRPr="00E771F5">
        <w:rPr>
          <w:sz w:val="18"/>
        </w:rPr>
        <w:t>ulaşmıştır.</w:t>
      </w:r>
      <w:r w:rsidRPr="00E771F5" w:rsidR="00FB6687">
        <w:rPr>
          <w:sz w:val="18"/>
        </w:rPr>
        <w:t xml:space="preserve"> </w:t>
      </w:r>
      <w:r w:rsidRPr="00E771F5">
        <w:rPr>
          <w:sz w:val="18"/>
        </w:rPr>
        <w:t>Yani,</w:t>
      </w:r>
      <w:r w:rsidRPr="00E771F5" w:rsidR="00FB6687">
        <w:rPr>
          <w:sz w:val="18"/>
        </w:rPr>
        <w:t xml:space="preserve"> </w:t>
      </w:r>
      <w:r w:rsidRPr="00E771F5">
        <w:rPr>
          <w:sz w:val="18"/>
        </w:rPr>
        <w:t>bütçeyle</w:t>
      </w:r>
      <w:r w:rsidRPr="00E771F5" w:rsidR="00FB6687">
        <w:rPr>
          <w:sz w:val="18"/>
        </w:rPr>
        <w:t xml:space="preserve"> </w:t>
      </w:r>
      <w:r w:rsidRPr="00E771F5">
        <w:rPr>
          <w:sz w:val="18"/>
        </w:rPr>
        <w:t>yapılan</w:t>
      </w:r>
      <w:r w:rsidRPr="00E771F5" w:rsidR="00FB6687">
        <w:rPr>
          <w:sz w:val="18"/>
        </w:rPr>
        <w:t xml:space="preserve"> </w:t>
      </w:r>
      <w:r w:rsidRPr="00E771F5">
        <w:rPr>
          <w:sz w:val="18"/>
        </w:rPr>
        <w:t>tahsisin</w:t>
      </w:r>
      <w:r w:rsidRPr="00E771F5" w:rsidR="00FB6687">
        <w:rPr>
          <w:sz w:val="18"/>
        </w:rPr>
        <w:t xml:space="preserve"> </w:t>
      </w:r>
      <w:r w:rsidRPr="00E771F5">
        <w:rPr>
          <w:sz w:val="18"/>
        </w:rPr>
        <w:t>yüzde</w:t>
      </w:r>
      <w:r w:rsidRPr="00E771F5" w:rsidR="00FB6687">
        <w:rPr>
          <w:sz w:val="18"/>
        </w:rPr>
        <w:t xml:space="preserve"> </w:t>
      </w:r>
      <w:r w:rsidRPr="00E771F5">
        <w:rPr>
          <w:sz w:val="18"/>
        </w:rPr>
        <w:t>63,7'si</w:t>
      </w:r>
      <w:r w:rsidRPr="00E771F5" w:rsidR="00FB6687">
        <w:rPr>
          <w:sz w:val="18"/>
        </w:rPr>
        <w:t xml:space="preserve"> </w:t>
      </w:r>
      <w:r w:rsidRPr="00E771F5">
        <w:rPr>
          <w:sz w:val="18"/>
        </w:rPr>
        <w:t>farklı</w:t>
      </w:r>
      <w:r w:rsidRPr="00E771F5" w:rsidR="00FB6687">
        <w:rPr>
          <w:sz w:val="18"/>
        </w:rPr>
        <w:t xml:space="preserve"> </w:t>
      </w:r>
      <w:r w:rsidRPr="00E771F5">
        <w:rPr>
          <w:sz w:val="18"/>
        </w:rPr>
        <w:t>harcamalar</w:t>
      </w:r>
      <w:r w:rsidRPr="00E771F5" w:rsidR="00FB6687">
        <w:rPr>
          <w:sz w:val="18"/>
        </w:rPr>
        <w:t xml:space="preserve"> </w:t>
      </w:r>
      <w:r w:rsidRPr="00E771F5">
        <w:rPr>
          <w:sz w:val="18"/>
        </w:rPr>
        <w:t>için</w:t>
      </w:r>
      <w:r w:rsidRPr="00E771F5" w:rsidR="00FB6687">
        <w:rPr>
          <w:sz w:val="18"/>
        </w:rPr>
        <w:t xml:space="preserve"> </w:t>
      </w:r>
      <w:r w:rsidRPr="00E771F5">
        <w:rPr>
          <w:sz w:val="18"/>
        </w:rPr>
        <w:t>kullanılmış</w:t>
      </w:r>
      <w:r w:rsidRPr="00E771F5" w:rsidR="00FB6687">
        <w:rPr>
          <w:sz w:val="18"/>
        </w:rPr>
        <w:t xml:space="preserve"> </w:t>
      </w:r>
      <w:r w:rsidRPr="00E771F5">
        <w:rPr>
          <w:sz w:val="18"/>
        </w:rPr>
        <w:t>ve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bütçe</w:t>
      </w:r>
      <w:r w:rsidRPr="00E771F5" w:rsidR="00FB6687">
        <w:rPr>
          <w:sz w:val="18"/>
        </w:rPr>
        <w:t xml:space="preserve"> </w:t>
      </w:r>
      <w:r w:rsidRPr="00E771F5">
        <w:rPr>
          <w:sz w:val="18"/>
        </w:rPr>
        <w:t>hakkı</w:t>
      </w:r>
      <w:r w:rsidRPr="00E771F5" w:rsidR="00FB6687">
        <w:rPr>
          <w:sz w:val="18"/>
        </w:rPr>
        <w:t xml:space="preserve"> </w:t>
      </w:r>
      <w:r w:rsidRPr="00E771F5">
        <w:rPr>
          <w:sz w:val="18"/>
        </w:rPr>
        <w:t>ihlal</w:t>
      </w:r>
      <w:r w:rsidRPr="00E771F5" w:rsidR="00FB6687">
        <w:rPr>
          <w:sz w:val="18"/>
        </w:rPr>
        <w:t xml:space="preserve"> </w:t>
      </w:r>
      <w:r w:rsidRPr="00E771F5">
        <w:rPr>
          <w:sz w:val="18"/>
        </w:rPr>
        <w:t>edilmiştir.</w:t>
      </w:r>
      <w:r w:rsidRPr="00E771F5" w:rsidR="00FB6687">
        <w:rPr>
          <w:sz w:val="18"/>
        </w:rPr>
        <w:t xml:space="preserve"> </w:t>
      </w:r>
      <w:r w:rsidRPr="00E771F5">
        <w:rPr>
          <w:sz w:val="18"/>
        </w:rPr>
        <w:t>Anayasal</w:t>
      </w:r>
      <w:r w:rsidRPr="00E771F5" w:rsidR="00FB6687">
        <w:rPr>
          <w:sz w:val="18"/>
        </w:rPr>
        <w:t xml:space="preserve"> </w:t>
      </w:r>
      <w:r w:rsidRPr="00E771F5">
        <w:rPr>
          <w:sz w:val="18"/>
        </w:rPr>
        <w:t>bir</w:t>
      </w:r>
      <w:r w:rsidRPr="00E771F5" w:rsidR="00FB6687">
        <w:rPr>
          <w:sz w:val="18"/>
        </w:rPr>
        <w:t xml:space="preserve"> </w:t>
      </w:r>
      <w:r w:rsidRPr="00E771F5">
        <w:rPr>
          <w:sz w:val="18"/>
        </w:rPr>
        <w:t>kuruluş</w:t>
      </w:r>
      <w:r w:rsidRPr="00E771F5" w:rsidR="00FB6687">
        <w:rPr>
          <w:sz w:val="18"/>
        </w:rPr>
        <w:t xml:space="preserve"> </w:t>
      </w:r>
      <w:r w:rsidRPr="00E771F5">
        <w:rPr>
          <w:sz w:val="18"/>
        </w:rPr>
        <w:t>olan</w:t>
      </w:r>
      <w:r w:rsidRPr="00E771F5" w:rsidR="00FB6687">
        <w:rPr>
          <w:sz w:val="18"/>
        </w:rPr>
        <w:t xml:space="preserve"> </w:t>
      </w:r>
      <w:r w:rsidRPr="00E771F5">
        <w:rPr>
          <w:sz w:val="18"/>
        </w:rPr>
        <w:t>Sayıştay,</w:t>
      </w:r>
      <w:r w:rsidRPr="00E771F5" w:rsidR="00FB6687">
        <w:rPr>
          <w:sz w:val="18"/>
        </w:rPr>
        <w:t xml:space="preserve"> </w:t>
      </w:r>
      <w:r w:rsidRPr="00E771F5">
        <w:rPr>
          <w:sz w:val="18"/>
        </w:rPr>
        <w:t>Anayasa’nın</w:t>
      </w:r>
      <w:r w:rsidRPr="00E771F5" w:rsidR="00FB6687">
        <w:rPr>
          <w:sz w:val="18"/>
        </w:rPr>
        <w:t xml:space="preserve"> </w:t>
      </w:r>
      <w:r w:rsidRPr="00E771F5">
        <w:rPr>
          <w:sz w:val="18"/>
        </w:rPr>
        <w:t>160'ıncı</w:t>
      </w:r>
      <w:r w:rsidRPr="00E771F5" w:rsidR="00FB6687">
        <w:rPr>
          <w:sz w:val="18"/>
        </w:rPr>
        <w:t xml:space="preserve"> </w:t>
      </w:r>
      <w:r w:rsidRPr="00E771F5">
        <w:rPr>
          <w:sz w:val="18"/>
        </w:rPr>
        <w:t>maddesine</w:t>
      </w:r>
      <w:r w:rsidRPr="00E771F5" w:rsidR="00FB6687">
        <w:rPr>
          <w:sz w:val="18"/>
        </w:rPr>
        <w:t xml:space="preserve"> </w:t>
      </w:r>
      <w:r w:rsidRPr="00E771F5">
        <w:rPr>
          <w:sz w:val="18"/>
        </w:rPr>
        <w:t>göre,</w:t>
      </w:r>
      <w:r w:rsidRPr="00E771F5" w:rsidR="00FB6687">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bütçesi</w:t>
      </w:r>
      <w:r w:rsidRPr="00E771F5" w:rsidR="00FB6687">
        <w:rPr>
          <w:sz w:val="18"/>
        </w:rPr>
        <w:t xml:space="preserve"> </w:t>
      </w:r>
      <w:r w:rsidRPr="00E771F5">
        <w:rPr>
          <w:sz w:val="18"/>
        </w:rPr>
        <w:t>kapsamındaki</w:t>
      </w:r>
      <w:r w:rsidRPr="00E771F5" w:rsidR="00FB6687">
        <w:rPr>
          <w:sz w:val="18"/>
        </w:rPr>
        <w:t xml:space="preserve"> </w:t>
      </w:r>
      <w:r w:rsidRPr="00E771F5">
        <w:rPr>
          <w:sz w:val="18"/>
        </w:rPr>
        <w:t>kamu</w:t>
      </w:r>
      <w:r w:rsidRPr="00E771F5" w:rsidR="00FB6687">
        <w:rPr>
          <w:sz w:val="18"/>
        </w:rPr>
        <w:t xml:space="preserve"> </w:t>
      </w:r>
      <w:r w:rsidRPr="00E771F5">
        <w:rPr>
          <w:sz w:val="18"/>
        </w:rPr>
        <w:t>idarelerini</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adına</w:t>
      </w:r>
      <w:r w:rsidRPr="00E771F5" w:rsidR="00FB6687">
        <w:rPr>
          <w:sz w:val="18"/>
        </w:rPr>
        <w:t xml:space="preserve"> </w:t>
      </w:r>
      <w:r w:rsidRPr="00E771F5">
        <w:rPr>
          <w:sz w:val="18"/>
        </w:rPr>
        <w:t>denetlemek,</w:t>
      </w:r>
      <w:r w:rsidRPr="00E771F5" w:rsidR="00FB6687">
        <w:rPr>
          <w:sz w:val="18"/>
        </w:rPr>
        <w:t xml:space="preserve"> </w:t>
      </w:r>
      <w:r w:rsidRPr="00E771F5">
        <w:rPr>
          <w:sz w:val="18"/>
        </w:rPr>
        <w:t>hesap</w:t>
      </w:r>
      <w:r w:rsidRPr="00E771F5" w:rsidR="00FB6687">
        <w:rPr>
          <w:sz w:val="18"/>
        </w:rPr>
        <w:t xml:space="preserve"> </w:t>
      </w:r>
      <w:r w:rsidRPr="00E771F5">
        <w:rPr>
          <w:sz w:val="18"/>
        </w:rPr>
        <w:t>ve</w:t>
      </w:r>
      <w:r w:rsidRPr="00E771F5" w:rsidR="00FB6687">
        <w:rPr>
          <w:sz w:val="18"/>
        </w:rPr>
        <w:t xml:space="preserve"> </w:t>
      </w:r>
      <w:r w:rsidRPr="00E771F5">
        <w:rPr>
          <w:sz w:val="18"/>
        </w:rPr>
        <w:t>işlemleri</w:t>
      </w:r>
      <w:r w:rsidRPr="00E771F5" w:rsidR="00FB6687">
        <w:rPr>
          <w:sz w:val="18"/>
        </w:rPr>
        <w:t xml:space="preserve"> </w:t>
      </w:r>
      <w:r w:rsidRPr="00E771F5">
        <w:rPr>
          <w:sz w:val="18"/>
        </w:rPr>
        <w:t>kesin</w:t>
      </w:r>
      <w:r w:rsidRPr="00E771F5" w:rsidR="00FB6687">
        <w:rPr>
          <w:sz w:val="18"/>
        </w:rPr>
        <w:t xml:space="preserve"> </w:t>
      </w:r>
      <w:r w:rsidRPr="00E771F5">
        <w:rPr>
          <w:sz w:val="18"/>
        </w:rPr>
        <w:t>hükme</w:t>
      </w:r>
      <w:r w:rsidRPr="00E771F5" w:rsidR="00FB6687">
        <w:rPr>
          <w:sz w:val="18"/>
        </w:rPr>
        <w:t xml:space="preserve"> </w:t>
      </w:r>
      <w:r w:rsidRPr="00E771F5">
        <w:rPr>
          <w:sz w:val="18"/>
        </w:rPr>
        <w:t>bağlamakla</w:t>
      </w:r>
      <w:r w:rsidRPr="00E771F5" w:rsidR="00FB6687">
        <w:rPr>
          <w:sz w:val="18"/>
        </w:rPr>
        <w:t xml:space="preserve"> </w:t>
      </w:r>
      <w:r w:rsidRPr="00E771F5">
        <w:rPr>
          <w:sz w:val="18"/>
        </w:rPr>
        <w:t>görevlidir.</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dönemde</w:t>
      </w:r>
      <w:r w:rsidRPr="00E771F5" w:rsidR="00FB6687">
        <w:rPr>
          <w:sz w:val="18"/>
        </w:rPr>
        <w:t xml:space="preserve"> </w:t>
      </w:r>
      <w:r w:rsidRPr="00E771F5">
        <w:rPr>
          <w:sz w:val="18"/>
        </w:rPr>
        <w:t>genel</w:t>
      </w:r>
      <w:r w:rsidRPr="00E771F5" w:rsidR="00FB6687">
        <w:rPr>
          <w:sz w:val="18"/>
        </w:rPr>
        <w:t xml:space="preserve"> </w:t>
      </w:r>
      <w:r w:rsidRPr="00E771F5">
        <w:rPr>
          <w:sz w:val="18"/>
        </w:rPr>
        <w:t>olarak</w:t>
      </w:r>
      <w:r w:rsidRPr="00E771F5" w:rsidR="00FB6687">
        <w:rPr>
          <w:sz w:val="18"/>
        </w:rPr>
        <w:t xml:space="preserve"> </w:t>
      </w:r>
      <w:r w:rsidRPr="00E771F5">
        <w:rPr>
          <w:sz w:val="18"/>
        </w:rPr>
        <w:t>denetim</w:t>
      </w:r>
      <w:r w:rsidRPr="00E771F5" w:rsidR="00FB6687">
        <w:rPr>
          <w:sz w:val="18"/>
        </w:rPr>
        <w:t xml:space="preserve"> </w:t>
      </w:r>
      <w:r w:rsidRPr="00E771F5">
        <w:rPr>
          <w:sz w:val="18"/>
        </w:rPr>
        <w:t>fonksiyonunu</w:t>
      </w:r>
      <w:r w:rsidRPr="00E771F5" w:rsidR="00FB6687">
        <w:rPr>
          <w:sz w:val="18"/>
        </w:rPr>
        <w:t xml:space="preserve"> </w:t>
      </w:r>
      <w:r w:rsidRPr="00E771F5">
        <w:rPr>
          <w:sz w:val="18"/>
        </w:rPr>
        <w:t>etkisiz</w:t>
      </w:r>
      <w:r w:rsidRPr="00E771F5" w:rsidR="00FB6687">
        <w:rPr>
          <w:sz w:val="18"/>
        </w:rPr>
        <w:t xml:space="preserve"> </w:t>
      </w:r>
      <w:r w:rsidRPr="00E771F5">
        <w:rPr>
          <w:sz w:val="18"/>
        </w:rPr>
        <w:t>kılacak</w:t>
      </w:r>
      <w:r w:rsidRPr="00E771F5" w:rsidR="00FB6687">
        <w:rPr>
          <w:sz w:val="18"/>
        </w:rPr>
        <w:t xml:space="preserve"> </w:t>
      </w:r>
      <w:r w:rsidRPr="00E771F5">
        <w:rPr>
          <w:sz w:val="18"/>
        </w:rPr>
        <w:t>düzenleme</w:t>
      </w:r>
      <w:r w:rsidRPr="00E771F5" w:rsidR="00FB6687">
        <w:rPr>
          <w:sz w:val="18"/>
        </w:rPr>
        <w:t xml:space="preserve"> </w:t>
      </w:r>
      <w:r w:rsidRPr="00E771F5">
        <w:rPr>
          <w:sz w:val="18"/>
        </w:rPr>
        <w:t>ve</w:t>
      </w:r>
      <w:r w:rsidRPr="00E771F5" w:rsidR="00FB6687">
        <w:rPr>
          <w:sz w:val="18"/>
        </w:rPr>
        <w:t xml:space="preserve"> </w:t>
      </w:r>
      <w:r w:rsidRPr="00E771F5">
        <w:rPr>
          <w:sz w:val="18"/>
        </w:rPr>
        <w:t>uygulamalar</w:t>
      </w:r>
      <w:r w:rsidRPr="00E771F5" w:rsidR="00FB6687">
        <w:rPr>
          <w:sz w:val="18"/>
        </w:rPr>
        <w:t xml:space="preserve"> </w:t>
      </w:r>
      <w:r w:rsidRPr="00E771F5">
        <w:rPr>
          <w:sz w:val="18"/>
        </w:rPr>
        <w:t>yapılmış,</w:t>
      </w:r>
      <w:r w:rsidRPr="00E771F5" w:rsidR="00FB6687">
        <w:rPr>
          <w:sz w:val="18"/>
        </w:rPr>
        <w:t xml:space="preserve"> </w:t>
      </w:r>
      <w:r w:rsidRPr="00E771F5">
        <w:rPr>
          <w:sz w:val="18"/>
        </w:rPr>
        <w:t>denetim</w:t>
      </w:r>
      <w:r w:rsidRPr="00E771F5" w:rsidR="00FB6687">
        <w:rPr>
          <w:sz w:val="18"/>
        </w:rPr>
        <w:t xml:space="preserve"> </w:t>
      </w:r>
      <w:r w:rsidRPr="00E771F5">
        <w:rPr>
          <w:sz w:val="18"/>
        </w:rPr>
        <w:t>bulgu</w:t>
      </w:r>
      <w:r w:rsidRPr="00E771F5" w:rsidR="00FB6687">
        <w:rPr>
          <w:sz w:val="18"/>
        </w:rPr>
        <w:t xml:space="preserve"> </w:t>
      </w:r>
      <w:r w:rsidRPr="00E771F5">
        <w:rPr>
          <w:sz w:val="18"/>
        </w:rPr>
        <w:t>ve</w:t>
      </w:r>
      <w:r w:rsidRPr="00E771F5" w:rsidR="00FB6687">
        <w:rPr>
          <w:sz w:val="18"/>
        </w:rPr>
        <w:t xml:space="preserve"> </w:t>
      </w:r>
      <w:r w:rsidRPr="00E771F5">
        <w:rPr>
          <w:sz w:val="18"/>
        </w:rPr>
        <w:t>sonuçları</w:t>
      </w:r>
      <w:r w:rsidRPr="00E771F5" w:rsidR="00FB6687">
        <w:rPr>
          <w:sz w:val="18"/>
        </w:rPr>
        <w:t xml:space="preserve"> </w:t>
      </w:r>
      <w:r w:rsidRPr="00E771F5">
        <w:rPr>
          <w:sz w:val="18"/>
        </w:rPr>
        <w:t>dikkate</w:t>
      </w:r>
      <w:r w:rsidRPr="00E771F5" w:rsidR="00FB6687">
        <w:rPr>
          <w:sz w:val="18"/>
        </w:rPr>
        <w:t xml:space="preserve"> </w:t>
      </w:r>
      <w:r w:rsidRPr="00E771F5">
        <w:rPr>
          <w:sz w:val="18"/>
        </w:rPr>
        <w:t>alınmamıştır.</w:t>
      </w:r>
      <w:r w:rsidRPr="00E771F5" w:rsidR="00FB6687">
        <w:rPr>
          <w:sz w:val="18"/>
        </w:rPr>
        <w:t xml:space="preserve"> </w:t>
      </w:r>
      <w:r w:rsidRPr="00E771F5">
        <w:rPr>
          <w:sz w:val="18"/>
        </w:rPr>
        <w:t>Bu</w:t>
      </w:r>
      <w:r w:rsidRPr="00E771F5" w:rsidR="00FB6687">
        <w:rPr>
          <w:sz w:val="18"/>
        </w:rPr>
        <w:t xml:space="preserve"> </w:t>
      </w:r>
      <w:r w:rsidRPr="00E771F5">
        <w:rPr>
          <w:sz w:val="18"/>
        </w:rPr>
        <w:t>süreçten</w:t>
      </w:r>
      <w:r w:rsidRPr="00E771F5" w:rsidR="00FB6687">
        <w:rPr>
          <w:sz w:val="18"/>
        </w:rPr>
        <w:t xml:space="preserve"> </w:t>
      </w:r>
      <w:r w:rsidRPr="00E771F5">
        <w:rPr>
          <w:sz w:val="18"/>
        </w:rPr>
        <w:t>Sayıştay</w:t>
      </w:r>
      <w:r w:rsidRPr="00E771F5" w:rsidR="00FB6687">
        <w:rPr>
          <w:sz w:val="18"/>
        </w:rPr>
        <w:t xml:space="preserve"> </w:t>
      </w:r>
      <w:r w:rsidRPr="00E771F5">
        <w:rPr>
          <w:sz w:val="18"/>
        </w:rPr>
        <w:t>da</w:t>
      </w:r>
      <w:r w:rsidRPr="00E771F5" w:rsidR="00FB6687">
        <w:rPr>
          <w:sz w:val="18"/>
        </w:rPr>
        <w:t xml:space="preserve"> </w:t>
      </w:r>
      <w:r w:rsidRPr="00E771F5">
        <w:rPr>
          <w:sz w:val="18"/>
        </w:rPr>
        <w:t>nasibini</w:t>
      </w:r>
      <w:r w:rsidRPr="00E771F5" w:rsidR="00FB6687">
        <w:rPr>
          <w:sz w:val="18"/>
        </w:rPr>
        <w:t xml:space="preserve"> </w:t>
      </w:r>
      <w:r w:rsidRPr="00E771F5">
        <w:rPr>
          <w:sz w:val="18"/>
        </w:rPr>
        <w:t>almıştır.</w:t>
      </w:r>
      <w:r w:rsidRPr="00E771F5" w:rsidR="00FB6687">
        <w:rPr>
          <w:sz w:val="18"/>
        </w:rPr>
        <w:t xml:space="preserve"> </w:t>
      </w:r>
      <w:r w:rsidRPr="00E771F5">
        <w:rPr>
          <w:sz w:val="18"/>
        </w:rPr>
        <w:t>Sayıştayın</w:t>
      </w:r>
      <w:r w:rsidRPr="00E771F5" w:rsidR="00FB6687">
        <w:rPr>
          <w:sz w:val="18"/>
        </w:rPr>
        <w:t xml:space="preserve"> </w:t>
      </w:r>
      <w:r w:rsidRPr="00E771F5">
        <w:rPr>
          <w:sz w:val="18"/>
        </w:rPr>
        <w:t>genel</w:t>
      </w:r>
      <w:r w:rsidRPr="00E771F5" w:rsidR="00FB6687">
        <w:rPr>
          <w:sz w:val="18"/>
        </w:rPr>
        <w:t xml:space="preserve"> </w:t>
      </w:r>
      <w:r w:rsidRPr="00E771F5">
        <w:rPr>
          <w:sz w:val="18"/>
        </w:rPr>
        <w:t>olarak</w:t>
      </w:r>
      <w:r w:rsidRPr="00E771F5" w:rsidR="00FB6687">
        <w:rPr>
          <w:sz w:val="18"/>
        </w:rPr>
        <w:t xml:space="preserve"> </w:t>
      </w:r>
      <w:r w:rsidRPr="00E771F5">
        <w:rPr>
          <w:sz w:val="18"/>
        </w:rPr>
        <w:t>işlevsiz</w:t>
      </w:r>
      <w:r w:rsidRPr="00E771F5" w:rsidR="00FB6687">
        <w:rPr>
          <w:sz w:val="18"/>
        </w:rPr>
        <w:t xml:space="preserve"> </w:t>
      </w:r>
      <w:r w:rsidRPr="00E771F5">
        <w:rPr>
          <w:sz w:val="18"/>
        </w:rPr>
        <w:t>hâle</w:t>
      </w:r>
      <w:r w:rsidRPr="00E771F5" w:rsidR="00FB6687">
        <w:rPr>
          <w:sz w:val="18"/>
        </w:rPr>
        <w:t xml:space="preserve"> </w:t>
      </w:r>
      <w:r w:rsidRPr="00E771F5">
        <w:rPr>
          <w:sz w:val="18"/>
        </w:rPr>
        <w:t>getirilmesi</w:t>
      </w:r>
      <w:r w:rsidRPr="00E771F5" w:rsidR="00FB6687">
        <w:rPr>
          <w:sz w:val="18"/>
        </w:rPr>
        <w:t xml:space="preserve"> </w:t>
      </w:r>
      <w:r w:rsidRPr="00E771F5">
        <w:rPr>
          <w:sz w:val="18"/>
        </w:rPr>
        <w:t>ve</w:t>
      </w:r>
      <w:r w:rsidRPr="00E771F5" w:rsidR="00FB6687">
        <w:rPr>
          <w:sz w:val="18"/>
        </w:rPr>
        <w:t xml:space="preserve"> </w:t>
      </w:r>
      <w:r w:rsidRPr="00E771F5">
        <w:rPr>
          <w:sz w:val="18"/>
        </w:rPr>
        <w:t>etkinliğinin</w:t>
      </w:r>
      <w:r w:rsidRPr="00E771F5" w:rsidR="00FB6687">
        <w:rPr>
          <w:sz w:val="18"/>
        </w:rPr>
        <w:t xml:space="preserve"> </w:t>
      </w:r>
      <w:r w:rsidRPr="00E771F5">
        <w:rPr>
          <w:sz w:val="18"/>
        </w:rPr>
        <w:t>azaltılması,</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alanda</w:t>
      </w:r>
      <w:r w:rsidRPr="00E771F5" w:rsidR="00FB6687">
        <w:rPr>
          <w:sz w:val="18"/>
        </w:rPr>
        <w:t xml:space="preserve"> </w:t>
      </w:r>
      <w:r w:rsidRPr="00E771F5">
        <w:rPr>
          <w:sz w:val="18"/>
        </w:rPr>
        <w:t>etkisizleşmesi</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gereğini</w:t>
      </w:r>
      <w:r w:rsidRPr="00E771F5" w:rsidR="00FB6687">
        <w:rPr>
          <w:sz w:val="18"/>
        </w:rPr>
        <w:t xml:space="preserve"> </w:t>
      </w:r>
      <w:r w:rsidRPr="00E771F5">
        <w:rPr>
          <w:sz w:val="18"/>
        </w:rPr>
        <w:t>tam</w:t>
      </w:r>
      <w:r w:rsidRPr="00E771F5" w:rsidR="00FB6687">
        <w:rPr>
          <w:sz w:val="18"/>
        </w:rPr>
        <w:t xml:space="preserve"> </w:t>
      </w:r>
      <w:r w:rsidRPr="00E771F5">
        <w:rPr>
          <w:sz w:val="18"/>
        </w:rPr>
        <w:t>manasıyla</w:t>
      </w:r>
      <w:r w:rsidRPr="00E771F5" w:rsidR="00FB6687">
        <w:rPr>
          <w:sz w:val="18"/>
        </w:rPr>
        <w:t xml:space="preserve"> </w:t>
      </w:r>
      <w:r w:rsidRPr="00E771F5">
        <w:rPr>
          <w:sz w:val="18"/>
        </w:rPr>
        <w:t>yerine</w:t>
      </w:r>
      <w:r w:rsidRPr="00E771F5" w:rsidR="00FB6687">
        <w:rPr>
          <w:sz w:val="18"/>
        </w:rPr>
        <w:t xml:space="preserve"> </w:t>
      </w:r>
      <w:r w:rsidRPr="00E771F5">
        <w:rPr>
          <w:sz w:val="18"/>
        </w:rPr>
        <w:t>getirememesi</w:t>
      </w:r>
      <w:r w:rsidRPr="00E771F5" w:rsidR="00FB6687">
        <w:rPr>
          <w:sz w:val="18"/>
        </w:rPr>
        <w:t xml:space="preserve"> </w:t>
      </w:r>
      <w:r w:rsidRPr="00E771F5">
        <w:rPr>
          <w:sz w:val="18"/>
        </w:rPr>
        <w:t>sonucunu</w:t>
      </w:r>
      <w:r w:rsidRPr="00E771F5" w:rsidR="00FB6687">
        <w:rPr>
          <w:sz w:val="18"/>
        </w:rPr>
        <w:t xml:space="preserve"> </w:t>
      </w:r>
      <w:r w:rsidRPr="00E771F5">
        <w:rPr>
          <w:sz w:val="18"/>
        </w:rPr>
        <w:t>doğurmaktadır.</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rakamlarına</w:t>
      </w:r>
      <w:r w:rsidRPr="00E771F5" w:rsidR="00FB6687">
        <w:rPr>
          <w:sz w:val="18"/>
        </w:rPr>
        <w:t xml:space="preserve"> </w:t>
      </w:r>
      <w:r w:rsidRPr="00E771F5">
        <w:rPr>
          <w:sz w:val="18"/>
        </w:rPr>
        <w:t>bakıldığında,</w:t>
      </w:r>
      <w:r w:rsidRPr="00E771F5" w:rsidR="00FB6687">
        <w:rPr>
          <w:sz w:val="18"/>
        </w:rPr>
        <w:t xml:space="preserve"> </w:t>
      </w:r>
      <w:r w:rsidRPr="00E771F5">
        <w:rPr>
          <w:sz w:val="18"/>
        </w:rPr>
        <w:t>öngörülen</w:t>
      </w:r>
      <w:r w:rsidRPr="00E771F5" w:rsidR="00FB6687">
        <w:rPr>
          <w:sz w:val="18"/>
        </w:rPr>
        <w:t xml:space="preserve"> </w:t>
      </w:r>
      <w:r w:rsidRPr="00E771F5">
        <w:rPr>
          <w:sz w:val="18"/>
        </w:rPr>
        <w:t>bütçe</w:t>
      </w:r>
      <w:r w:rsidRPr="00E771F5" w:rsidR="00FB6687">
        <w:rPr>
          <w:sz w:val="18"/>
        </w:rPr>
        <w:t xml:space="preserve"> </w:t>
      </w:r>
      <w:r w:rsidRPr="00E771F5">
        <w:rPr>
          <w:sz w:val="18"/>
        </w:rPr>
        <w:t>hedefleri</w:t>
      </w:r>
      <w:r w:rsidRPr="00E771F5" w:rsidR="00FB6687">
        <w:rPr>
          <w:sz w:val="18"/>
        </w:rPr>
        <w:t xml:space="preserve"> </w:t>
      </w:r>
      <w:r w:rsidRPr="00E771F5">
        <w:rPr>
          <w:sz w:val="18"/>
        </w:rPr>
        <w:t>ile</w:t>
      </w:r>
      <w:r w:rsidRPr="00E771F5" w:rsidR="00FB6687">
        <w:rPr>
          <w:sz w:val="18"/>
        </w:rPr>
        <w:t xml:space="preserve"> </w:t>
      </w:r>
      <w:r w:rsidRPr="00E771F5">
        <w:rPr>
          <w:sz w:val="18"/>
        </w:rPr>
        <w:t>gerçekleşenler</w:t>
      </w:r>
      <w:r w:rsidRPr="00E771F5" w:rsidR="00FB6687">
        <w:rPr>
          <w:sz w:val="18"/>
        </w:rPr>
        <w:t xml:space="preserve"> </w:t>
      </w:r>
      <w:r w:rsidRPr="00E771F5">
        <w:rPr>
          <w:sz w:val="18"/>
        </w:rPr>
        <w:t>arasında</w:t>
      </w:r>
      <w:r w:rsidRPr="00E771F5" w:rsidR="00FB6687">
        <w:rPr>
          <w:sz w:val="18"/>
        </w:rPr>
        <w:t xml:space="preserve"> </w:t>
      </w:r>
      <w:r w:rsidRPr="00E771F5">
        <w:rPr>
          <w:sz w:val="18"/>
        </w:rPr>
        <w:t>farklılıklar</w:t>
      </w:r>
      <w:r w:rsidRPr="00E771F5" w:rsidR="00FB6687">
        <w:rPr>
          <w:sz w:val="18"/>
        </w:rPr>
        <w:t xml:space="preserve"> </w:t>
      </w:r>
      <w:r w:rsidRPr="00E771F5">
        <w:rPr>
          <w:sz w:val="18"/>
        </w:rPr>
        <w:t>oluştuğu</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açığının</w:t>
      </w:r>
      <w:r w:rsidRPr="00E771F5" w:rsidR="00FB6687">
        <w:rPr>
          <w:sz w:val="18"/>
        </w:rPr>
        <w:t xml:space="preserve"> </w:t>
      </w:r>
      <w:r w:rsidRPr="00E771F5">
        <w:rPr>
          <w:sz w:val="18"/>
        </w:rPr>
        <w:t>da</w:t>
      </w:r>
      <w:r w:rsidRPr="00E771F5" w:rsidR="00FB6687">
        <w:rPr>
          <w:sz w:val="18"/>
        </w:rPr>
        <w:t xml:space="preserve"> </w:t>
      </w:r>
      <w:r w:rsidRPr="00E771F5">
        <w:rPr>
          <w:sz w:val="18"/>
        </w:rPr>
        <w:t>beklenenin</w:t>
      </w:r>
      <w:r w:rsidRPr="00E771F5" w:rsidR="00FB6687">
        <w:rPr>
          <w:sz w:val="18"/>
        </w:rPr>
        <w:t xml:space="preserve"> </w:t>
      </w:r>
      <w:r w:rsidRPr="00E771F5">
        <w:rPr>
          <w:sz w:val="18"/>
        </w:rPr>
        <w:t>üzerinde</w:t>
      </w:r>
      <w:r w:rsidRPr="00E771F5" w:rsidR="00FB6687">
        <w:rPr>
          <w:sz w:val="18"/>
        </w:rPr>
        <w:t xml:space="preserve"> </w:t>
      </w:r>
      <w:r w:rsidRPr="00E771F5">
        <w:rPr>
          <w:sz w:val="18"/>
        </w:rPr>
        <w:t>gerçekleştiği</w:t>
      </w:r>
      <w:r w:rsidRPr="00E771F5" w:rsidR="00FB6687">
        <w:rPr>
          <w:sz w:val="18"/>
        </w:rPr>
        <w:t xml:space="preserve"> </w:t>
      </w:r>
      <w:r w:rsidRPr="00E771F5">
        <w:rPr>
          <w:sz w:val="18"/>
        </w:rPr>
        <w:t>görülmektedir.</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giderleri</w:t>
      </w:r>
      <w:r w:rsidRPr="00E771F5" w:rsidR="00FB6687">
        <w:rPr>
          <w:sz w:val="18"/>
        </w:rPr>
        <w:t xml:space="preserve"> </w:t>
      </w:r>
      <w:r w:rsidRPr="00E771F5">
        <w:rPr>
          <w:sz w:val="18"/>
        </w:rPr>
        <w:t>506,3</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bütçe</w:t>
      </w:r>
      <w:r w:rsidRPr="00E771F5" w:rsidR="00FB6687">
        <w:rPr>
          <w:sz w:val="18"/>
        </w:rPr>
        <w:t xml:space="preserve"> </w:t>
      </w:r>
      <w:r w:rsidRPr="00E771F5">
        <w:rPr>
          <w:sz w:val="18"/>
        </w:rPr>
        <w:t>gelirleri</w:t>
      </w:r>
      <w:r w:rsidRPr="00E771F5" w:rsidR="00FB6687">
        <w:rPr>
          <w:sz w:val="18"/>
        </w:rPr>
        <w:t xml:space="preserve"> </w:t>
      </w:r>
      <w:r w:rsidRPr="00E771F5">
        <w:rPr>
          <w:sz w:val="18"/>
        </w:rPr>
        <w:t>482,8</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23,5</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olarak</w:t>
      </w:r>
      <w:r w:rsidRPr="00E771F5" w:rsidR="00FB6687">
        <w:rPr>
          <w:sz w:val="18"/>
        </w:rPr>
        <w:t xml:space="preserve"> </w:t>
      </w:r>
      <w:r w:rsidRPr="00E771F5">
        <w:rPr>
          <w:sz w:val="18"/>
        </w:rPr>
        <w:t>gerçekleşmiştir.</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bütçe</w:t>
      </w:r>
      <w:r w:rsidRPr="00E771F5" w:rsidR="00FB6687">
        <w:rPr>
          <w:sz w:val="18"/>
        </w:rPr>
        <w:t xml:space="preserve"> </w:t>
      </w:r>
      <w:r w:rsidRPr="00E771F5">
        <w:rPr>
          <w:sz w:val="18"/>
        </w:rPr>
        <w:t>giderleri</w:t>
      </w:r>
      <w:r w:rsidRPr="00E771F5" w:rsidR="00FB6687">
        <w:rPr>
          <w:sz w:val="18"/>
        </w:rPr>
        <w:t xml:space="preserve"> </w:t>
      </w:r>
      <w:r w:rsidRPr="00E771F5">
        <w:rPr>
          <w:sz w:val="18"/>
        </w:rPr>
        <w:t>bütçe</w:t>
      </w:r>
      <w:r w:rsidRPr="00E771F5" w:rsidR="00FB6687">
        <w:rPr>
          <w:sz w:val="18"/>
        </w:rPr>
        <w:t xml:space="preserve"> </w:t>
      </w:r>
      <w:r w:rsidRPr="00E771F5">
        <w:rPr>
          <w:sz w:val="18"/>
        </w:rPr>
        <w:t>başlangıç</w:t>
      </w:r>
      <w:r w:rsidRPr="00E771F5" w:rsidR="00FB6687">
        <w:rPr>
          <w:sz w:val="18"/>
        </w:rPr>
        <w:t xml:space="preserve"> </w:t>
      </w:r>
      <w:r w:rsidRPr="00E771F5">
        <w:rPr>
          <w:sz w:val="18"/>
        </w:rPr>
        <w:t>tahminine</w:t>
      </w:r>
      <w:r w:rsidRPr="00E771F5" w:rsidR="00FB6687">
        <w:rPr>
          <w:sz w:val="18"/>
        </w:rPr>
        <w:t xml:space="preserve"> </w:t>
      </w:r>
      <w:r w:rsidRPr="00E771F5">
        <w:rPr>
          <w:sz w:val="18"/>
        </w:rPr>
        <w:t>göre</w:t>
      </w:r>
      <w:r w:rsidRPr="00E771F5" w:rsidR="00FB6687">
        <w:rPr>
          <w:sz w:val="18"/>
        </w:rPr>
        <w:t xml:space="preserve"> </w:t>
      </w:r>
      <w:r w:rsidRPr="00E771F5">
        <w:rPr>
          <w:sz w:val="18"/>
        </w:rPr>
        <w:t>yüzde</w:t>
      </w:r>
      <w:r w:rsidRPr="00E771F5" w:rsidR="00FB6687">
        <w:rPr>
          <w:sz w:val="18"/>
        </w:rPr>
        <w:t xml:space="preserve"> </w:t>
      </w:r>
      <w:r w:rsidRPr="00E771F5">
        <w:rPr>
          <w:sz w:val="18"/>
        </w:rPr>
        <w:t>7,1</w:t>
      </w:r>
      <w:r w:rsidRPr="00E771F5" w:rsidR="00FB6687">
        <w:rPr>
          <w:sz w:val="18"/>
        </w:rPr>
        <w:t xml:space="preserve"> </w:t>
      </w:r>
      <w:r w:rsidRPr="00E771F5">
        <w:rPr>
          <w:sz w:val="18"/>
        </w:rPr>
        <w:t>oranında,</w:t>
      </w:r>
      <w:r w:rsidRPr="00E771F5" w:rsidR="00FB6687">
        <w:rPr>
          <w:sz w:val="18"/>
        </w:rPr>
        <w:t xml:space="preserve"> </w:t>
      </w:r>
      <w:r w:rsidRPr="00E771F5">
        <w:rPr>
          <w:sz w:val="18"/>
        </w:rPr>
        <w:t>yıl</w:t>
      </w:r>
      <w:r w:rsidRPr="00E771F5" w:rsidR="00FB6687">
        <w:rPr>
          <w:sz w:val="18"/>
        </w:rPr>
        <w:t xml:space="preserve"> </w:t>
      </w:r>
      <w:r w:rsidRPr="00E771F5">
        <w:rPr>
          <w:sz w:val="18"/>
        </w:rPr>
        <w:t>sonu</w:t>
      </w:r>
      <w:r w:rsidRPr="00E771F5" w:rsidR="00FB6687">
        <w:rPr>
          <w:sz w:val="18"/>
        </w:rPr>
        <w:t xml:space="preserve"> </w:t>
      </w:r>
      <w:r w:rsidRPr="00E771F5">
        <w:rPr>
          <w:sz w:val="18"/>
        </w:rPr>
        <w:t>gerçekleşme</w:t>
      </w:r>
      <w:r w:rsidRPr="00E771F5" w:rsidR="00FB6687">
        <w:rPr>
          <w:sz w:val="18"/>
        </w:rPr>
        <w:t xml:space="preserve"> </w:t>
      </w:r>
      <w:r w:rsidRPr="00E771F5">
        <w:rPr>
          <w:sz w:val="18"/>
        </w:rPr>
        <w:t>tahminine</w:t>
      </w:r>
      <w:r w:rsidRPr="00E771F5" w:rsidR="00FB6687">
        <w:rPr>
          <w:sz w:val="18"/>
        </w:rPr>
        <w:t xml:space="preserve"> </w:t>
      </w:r>
      <w:r w:rsidRPr="00E771F5">
        <w:rPr>
          <w:sz w:val="18"/>
        </w:rPr>
        <w:t>göre</w:t>
      </w:r>
      <w:r w:rsidRPr="00E771F5" w:rsidR="00FB6687">
        <w:rPr>
          <w:sz w:val="18"/>
        </w:rPr>
        <w:t xml:space="preserve"> </w:t>
      </w:r>
      <w:r w:rsidRPr="00E771F5">
        <w:rPr>
          <w:sz w:val="18"/>
        </w:rPr>
        <w:t>yüzde</w:t>
      </w:r>
      <w:r w:rsidRPr="00E771F5" w:rsidR="00FB6687">
        <w:rPr>
          <w:sz w:val="18"/>
        </w:rPr>
        <w:t xml:space="preserve"> </w:t>
      </w:r>
      <w:r w:rsidRPr="00E771F5">
        <w:rPr>
          <w:sz w:val="18"/>
        </w:rPr>
        <w:t>0,7</w:t>
      </w:r>
      <w:r w:rsidRPr="00E771F5" w:rsidR="00FB6687">
        <w:rPr>
          <w:sz w:val="18"/>
        </w:rPr>
        <w:t xml:space="preserve"> </w:t>
      </w:r>
      <w:r w:rsidRPr="00E771F5">
        <w:rPr>
          <w:sz w:val="18"/>
        </w:rPr>
        <w:t>oranında</w:t>
      </w:r>
      <w:r w:rsidRPr="00E771F5" w:rsidR="00FB6687">
        <w:rPr>
          <w:sz w:val="18"/>
        </w:rPr>
        <w:t xml:space="preserve"> </w:t>
      </w:r>
      <w:r w:rsidRPr="00E771F5">
        <w:rPr>
          <w:sz w:val="18"/>
        </w:rPr>
        <w:t>artmıştır.</w:t>
      </w:r>
      <w:r w:rsidRPr="00E771F5" w:rsidR="00FB6687">
        <w:rPr>
          <w:sz w:val="18"/>
        </w:rPr>
        <w:t xml:space="preserve"> </w:t>
      </w:r>
      <w:r w:rsidRPr="00E771F5">
        <w:rPr>
          <w:sz w:val="18"/>
        </w:rPr>
        <w:t>Buna</w:t>
      </w:r>
      <w:r w:rsidRPr="00E771F5" w:rsidR="00FB6687">
        <w:rPr>
          <w:sz w:val="18"/>
        </w:rPr>
        <w:t xml:space="preserve"> </w:t>
      </w:r>
      <w:r w:rsidRPr="00E771F5">
        <w:rPr>
          <w:sz w:val="18"/>
        </w:rPr>
        <w:t>karşın,</w:t>
      </w:r>
      <w:r w:rsidRPr="00E771F5" w:rsidR="00FB6687">
        <w:rPr>
          <w:sz w:val="18"/>
        </w:rPr>
        <w:t xml:space="preserve"> </w:t>
      </w:r>
      <w:r w:rsidRPr="00E771F5">
        <w:rPr>
          <w:sz w:val="18"/>
        </w:rPr>
        <w:t>bütçe</w:t>
      </w:r>
      <w:r w:rsidRPr="00E771F5" w:rsidR="00FB6687">
        <w:rPr>
          <w:sz w:val="18"/>
        </w:rPr>
        <w:t xml:space="preserve"> </w:t>
      </w:r>
      <w:r w:rsidRPr="00E771F5">
        <w:rPr>
          <w:sz w:val="18"/>
        </w:rPr>
        <w:t>gelirleri</w:t>
      </w:r>
      <w:r w:rsidRPr="00E771F5" w:rsidR="00FB6687">
        <w:rPr>
          <w:sz w:val="18"/>
        </w:rPr>
        <w:t xml:space="preserve"> </w:t>
      </w:r>
      <w:r w:rsidRPr="00E771F5">
        <w:rPr>
          <w:sz w:val="18"/>
        </w:rPr>
        <w:t>bütçe</w:t>
      </w:r>
      <w:r w:rsidRPr="00E771F5" w:rsidR="00FB6687">
        <w:rPr>
          <w:sz w:val="18"/>
        </w:rPr>
        <w:t xml:space="preserve"> </w:t>
      </w:r>
      <w:r w:rsidRPr="00E771F5">
        <w:rPr>
          <w:sz w:val="18"/>
        </w:rPr>
        <w:t>başlangıç</w:t>
      </w:r>
      <w:r w:rsidRPr="00E771F5" w:rsidR="00FB6687">
        <w:rPr>
          <w:sz w:val="18"/>
        </w:rPr>
        <w:t xml:space="preserve"> </w:t>
      </w:r>
      <w:r w:rsidRPr="00E771F5">
        <w:rPr>
          <w:sz w:val="18"/>
        </w:rPr>
        <w:t>tahminine</w:t>
      </w:r>
      <w:r w:rsidRPr="00E771F5" w:rsidR="00FB6687">
        <w:rPr>
          <w:sz w:val="18"/>
        </w:rPr>
        <w:t xml:space="preserve"> </w:t>
      </w:r>
      <w:r w:rsidRPr="00E771F5">
        <w:rPr>
          <w:sz w:val="18"/>
        </w:rPr>
        <w:t>göre</w:t>
      </w:r>
      <w:r w:rsidRPr="00E771F5" w:rsidR="00FB6687">
        <w:rPr>
          <w:sz w:val="18"/>
        </w:rPr>
        <w:t xml:space="preserve"> </w:t>
      </w:r>
      <w:r w:rsidRPr="00E771F5">
        <w:rPr>
          <w:sz w:val="18"/>
        </w:rPr>
        <w:t>yüzde</w:t>
      </w:r>
      <w:r w:rsidRPr="00E771F5" w:rsidR="00FB6687">
        <w:rPr>
          <w:sz w:val="18"/>
        </w:rPr>
        <w:t xml:space="preserve"> </w:t>
      </w:r>
      <w:r w:rsidRPr="00E771F5">
        <w:rPr>
          <w:sz w:val="18"/>
        </w:rPr>
        <w:t>6,8</w:t>
      </w:r>
      <w:r w:rsidRPr="00E771F5" w:rsidR="00FB6687">
        <w:rPr>
          <w:sz w:val="18"/>
        </w:rPr>
        <w:t xml:space="preserve"> </w:t>
      </w:r>
      <w:r w:rsidRPr="00E771F5">
        <w:rPr>
          <w:sz w:val="18"/>
        </w:rPr>
        <w:t>oranında,</w:t>
      </w:r>
      <w:r w:rsidRPr="00E771F5" w:rsidR="00FB6687">
        <w:rPr>
          <w:sz w:val="18"/>
        </w:rPr>
        <w:t xml:space="preserve"> </w:t>
      </w:r>
      <w:r w:rsidRPr="00E771F5">
        <w:rPr>
          <w:sz w:val="18"/>
        </w:rPr>
        <w:t>yıl</w:t>
      </w:r>
      <w:r w:rsidRPr="00E771F5" w:rsidR="00FB6687">
        <w:rPr>
          <w:sz w:val="18"/>
        </w:rPr>
        <w:t xml:space="preserve"> </w:t>
      </w:r>
      <w:r w:rsidRPr="00E771F5">
        <w:rPr>
          <w:sz w:val="18"/>
        </w:rPr>
        <w:t>sonu</w:t>
      </w:r>
      <w:r w:rsidRPr="00E771F5" w:rsidR="00FB6687">
        <w:rPr>
          <w:sz w:val="18"/>
        </w:rPr>
        <w:t xml:space="preserve"> </w:t>
      </w:r>
      <w:r w:rsidRPr="00E771F5">
        <w:rPr>
          <w:sz w:val="18"/>
        </w:rPr>
        <w:t>gerçekleşme</w:t>
      </w:r>
      <w:r w:rsidRPr="00E771F5" w:rsidR="00FB6687">
        <w:rPr>
          <w:sz w:val="18"/>
        </w:rPr>
        <w:t xml:space="preserve"> </w:t>
      </w:r>
      <w:r w:rsidRPr="00E771F5">
        <w:rPr>
          <w:sz w:val="18"/>
        </w:rPr>
        <w:t>tahminine</w:t>
      </w:r>
      <w:r w:rsidRPr="00E771F5" w:rsidR="00FB6687">
        <w:rPr>
          <w:sz w:val="18"/>
        </w:rPr>
        <w:t xml:space="preserve"> </w:t>
      </w:r>
      <w:r w:rsidRPr="00E771F5">
        <w:rPr>
          <w:sz w:val="18"/>
        </w:rPr>
        <w:t>göre</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0,9</w:t>
      </w:r>
      <w:r w:rsidRPr="00E771F5" w:rsidR="00FB6687">
        <w:rPr>
          <w:sz w:val="18"/>
        </w:rPr>
        <w:t xml:space="preserve"> </w:t>
      </w:r>
      <w:r w:rsidRPr="00E771F5">
        <w:rPr>
          <w:sz w:val="18"/>
        </w:rPr>
        <w:t>oranında</w:t>
      </w:r>
      <w:r w:rsidRPr="00E771F5" w:rsidR="00FB6687">
        <w:rPr>
          <w:sz w:val="18"/>
        </w:rPr>
        <w:t xml:space="preserve"> </w:t>
      </w:r>
      <w:r w:rsidRPr="00E771F5">
        <w:rPr>
          <w:sz w:val="18"/>
        </w:rPr>
        <w:t>artış</w:t>
      </w:r>
      <w:r w:rsidRPr="00E771F5" w:rsidR="00FB6687">
        <w:rPr>
          <w:sz w:val="18"/>
        </w:rPr>
        <w:t xml:space="preserve"> </w:t>
      </w:r>
      <w:r w:rsidRPr="00E771F5">
        <w:rPr>
          <w:sz w:val="18"/>
        </w:rPr>
        <w:t>göstermiştir.</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FB6687">
        <w:rPr>
          <w:sz w:val="18"/>
        </w:rPr>
        <w:t xml:space="preserve"> </w:t>
      </w:r>
      <w:r w:rsidRPr="00E771F5">
        <w:rPr>
          <w:sz w:val="18"/>
        </w:rPr>
        <w:t>23,5</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olarak</w:t>
      </w:r>
      <w:r w:rsidRPr="00E771F5" w:rsidR="00FB6687">
        <w:rPr>
          <w:sz w:val="18"/>
        </w:rPr>
        <w:t xml:space="preserve"> </w:t>
      </w:r>
      <w:r w:rsidRPr="00E771F5">
        <w:rPr>
          <w:sz w:val="18"/>
        </w:rPr>
        <w:t>gerçekleşen</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başlangıçta</w:t>
      </w:r>
      <w:r w:rsidRPr="00E771F5" w:rsidR="00FB6687">
        <w:rPr>
          <w:sz w:val="18"/>
        </w:rPr>
        <w:t xml:space="preserve"> </w:t>
      </w:r>
      <w:r w:rsidRPr="00E771F5">
        <w:rPr>
          <w:sz w:val="18"/>
        </w:rPr>
        <w:t>öngörülen</w:t>
      </w:r>
      <w:r w:rsidRPr="00E771F5" w:rsidR="00FB6687">
        <w:rPr>
          <w:sz w:val="18"/>
        </w:rPr>
        <w:t xml:space="preserve"> </w:t>
      </w:r>
      <w:r w:rsidRPr="00E771F5">
        <w:rPr>
          <w:sz w:val="18"/>
        </w:rPr>
        <w:t>bütçe</w:t>
      </w:r>
      <w:r w:rsidRPr="00E771F5" w:rsidR="00FB6687">
        <w:rPr>
          <w:sz w:val="18"/>
        </w:rPr>
        <w:t xml:space="preserve"> </w:t>
      </w:r>
      <w:r w:rsidRPr="00E771F5">
        <w:rPr>
          <w:sz w:val="18"/>
        </w:rPr>
        <w:t>açığının</w:t>
      </w:r>
      <w:r w:rsidRPr="00E771F5" w:rsidR="00FB6687">
        <w:rPr>
          <w:sz w:val="18"/>
        </w:rPr>
        <w:t xml:space="preserve"> </w:t>
      </w:r>
      <w:r w:rsidRPr="00E771F5">
        <w:rPr>
          <w:sz w:val="18"/>
        </w:rPr>
        <w:t>2,6</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üzerindedir.</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gider</w:t>
      </w:r>
      <w:r w:rsidRPr="00E771F5" w:rsidR="00FB6687">
        <w:rPr>
          <w:sz w:val="18"/>
        </w:rPr>
        <w:t xml:space="preserve"> </w:t>
      </w:r>
      <w:r w:rsidRPr="00E771F5">
        <w:rPr>
          <w:sz w:val="18"/>
        </w:rPr>
        <w:t>dengesinin</w:t>
      </w:r>
      <w:r w:rsidRPr="00E771F5" w:rsidR="00FB6687">
        <w:rPr>
          <w:sz w:val="18"/>
        </w:rPr>
        <w:t xml:space="preserve"> </w:t>
      </w:r>
      <w:r w:rsidRPr="00E771F5">
        <w:rPr>
          <w:sz w:val="18"/>
        </w:rPr>
        <w:t>kurulması,</w:t>
      </w:r>
      <w:r w:rsidRPr="00E771F5" w:rsidR="00FB6687">
        <w:rPr>
          <w:sz w:val="18"/>
        </w:rPr>
        <w:t xml:space="preserve"> </w:t>
      </w:r>
      <w:r w:rsidRPr="00E771F5">
        <w:rPr>
          <w:sz w:val="18"/>
        </w:rPr>
        <w:t>kamu</w:t>
      </w:r>
      <w:r w:rsidRPr="00E771F5" w:rsidR="00FB6687">
        <w:rPr>
          <w:sz w:val="18"/>
        </w:rPr>
        <w:t xml:space="preserve"> </w:t>
      </w:r>
      <w:r w:rsidRPr="00E771F5">
        <w:rPr>
          <w:sz w:val="18"/>
        </w:rPr>
        <w:t>hizmetlerinin</w:t>
      </w:r>
      <w:r w:rsidRPr="00E771F5" w:rsidR="00FB6687">
        <w:rPr>
          <w:sz w:val="18"/>
        </w:rPr>
        <w:t xml:space="preserve"> </w:t>
      </w:r>
      <w:r w:rsidRPr="00E771F5">
        <w:rPr>
          <w:sz w:val="18"/>
        </w:rPr>
        <w:t>sunumunda</w:t>
      </w:r>
      <w:r w:rsidRPr="00E771F5" w:rsidR="00FB6687">
        <w:rPr>
          <w:sz w:val="18"/>
        </w:rPr>
        <w:t xml:space="preserve"> </w:t>
      </w:r>
      <w:r w:rsidRPr="00E771F5">
        <w:rPr>
          <w:sz w:val="18"/>
        </w:rPr>
        <w:t>aksaklıkların</w:t>
      </w:r>
      <w:r w:rsidRPr="00E771F5" w:rsidR="00FB6687">
        <w:rPr>
          <w:sz w:val="18"/>
        </w:rPr>
        <w:t xml:space="preserve"> </w:t>
      </w:r>
      <w:r w:rsidRPr="00E771F5">
        <w:rPr>
          <w:sz w:val="18"/>
        </w:rPr>
        <w:t>ortaya</w:t>
      </w:r>
      <w:r w:rsidRPr="00E771F5" w:rsidR="00FB6687">
        <w:rPr>
          <w:sz w:val="18"/>
        </w:rPr>
        <w:t xml:space="preserve"> </w:t>
      </w:r>
      <w:r w:rsidRPr="00E771F5">
        <w:rPr>
          <w:sz w:val="18"/>
        </w:rPr>
        <w:t>çıkmaması</w:t>
      </w:r>
      <w:r w:rsidRPr="00E771F5" w:rsidR="00FB6687">
        <w:rPr>
          <w:sz w:val="18"/>
        </w:rPr>
        <w:t xml:space="preserve"> </w:t>
      </w:r>
      <w:r w:rsidRPr="00E771F5">
        <w:rPr>
          <w:sz w:val="18"/>
        </w:rPr>
        <w:t>açısından</w:t>
      </w:r>
      <w:r w:rsidRPr="00E771F5" w:rsidR="00FB6687">
        <w:rPr>
          <w:sz w:val="18"/>
        </w:rPr>
        <w:t xml:space="preserve"> </w:t>
      </w:r>
      <w:r w:rsidRPr="00E771F5">
        <w:rPr>
          <w:sz w:val="18"/>
        </w:rPr>
        <w:t>önemlidir.</w:t>
      </w:r>
      <w:r w:rsidRPr="00E771F5" w:rsidR="00FB6687">
        <w:rPr>
          <w:sz w:val="18"/>
        </w:rPr>
        <w:t xml:space="preserve"> </w:t>
      </w:r>
      <w:r w:rsidRPr="00E771F5">
        <w:rPr>
          <w:sz w:val="18"/>
        </w:rPr>
        <w:t>Özellikle,</w:t>
      </w:r>
      <w:r w:rsidRPr="00E771F5" w:rsidR="00FB6687">
        <w:rPr>
          <w:sz w:val="18"/>
        </w:rPr>
        <w:t xml:space="preserve"> </w:t>
      </w:r>
      <w:r w:rsidRPr="00E771F5">
        <w:rPr>
          <w:sz w:val="18"/>
        </w:rPr>
        <w:t>giderlerde</w:t>
      </w:r>
      <w:r w:rsidRPr="00E771F5" w:rsidR="00FB6687">
        <w:rPr>
          <w:sz w:val="18"/>
        </w:rPr>
        <w:t xml:space="preserve"> </w:t>
      </w:r>
      <w:r w:rsidRPr="00E771F5">
        <w:rPr>
          <w:sz w:val="18"/>
        </w:rPr>
        <w:t>ortaya</w:t>
      </w:r>
      <w:r w:rsidRPr="00E771F5" w:rsidR="00FB6687">
        <w:rPr>
          <w:sz w:val="18"/>
        </w:rPr>
        <w:t xml:space="preserve"> </w:t>
      </w:r>
      <w:r w:rsidRPr="00E771F5">
        <w:rPr>
          <w:sz w:val="18"/>
        </w:rPr>
        <w:t>çıkan</w:t>
      </w:r>
      <w:r w:rsidRPr="00E771F5" w:rsidR="00FB6687">
        <w:rPr>
          <w:sz w:val="18"/>
        </w:rPr>
        <w:t xml:space="preserve"> </w:t>
      </w:r>
      <w:r w:rsidRPr="00E771F5">
        <w:rPr>
          <w:sz w:val="18"/>
        </w:rPr>
        <w:t>artışlar,</w:t>
      </w:r>
      <w:r w:rsidRPr="00E771F5" w:rsidR="00FB6687">
        <w:rPr>
          <w:sz w:val="18"/>
        </w:rPr>
        <w:t xml:space="preserve"> </w:t>
      </w:r>
      <w:r w:rsidRPr="00E771F5">
        <w:rPr>
          <w:sz w:val="18"/>
        </w:rPr>
        <w:t>gelirlerin</w:t>
      </w:r>
      <w:r w:rsidRPr="00E771F5" w:rsidR="00FB6687">
        <w:rPr>
          <w:sz w:val="18"/>
        </w:rPr>
        <w:t xml:space="preserve"> </w:t>
      </w:r>
      <w:r w:rsidRPr="00E771F5">
        <w:rPr>
          <w:sz w:val="18"/>
        </w:rPr>
        <w:t>giderleri</w:t>
      </w:r>
      <w:r w:rsidRPr="00E771F5" w:rsidR="00FB6687">
        <w:rPr>
          <w:sz w:val="18"/>
        </w:rPr>
        <w:t xml:space="preserve"> </w:t>
      </w:r>
      <w:r w:rsidRPr="00E771F5">
        <w:rPr>
          <w:sz w:val="18"/>
        </w:rPr>
        <w:t>karşılamaması</w:t>
      </w:r>
      <w:r w:rsidRPr="00E771F5" w:rsidR="00FB6687">
        <w:rPr>
          <w:sz w:val="18"/>
        </w:rPr>
        <w:t xml:space="preserve"> </w:t>
      </w:r>
      <w:r w:rsidRPr="00E771F5">
        <w:rPr>
          <w:sz w:val="18"/>
        </w:rPr>
        <w:t>sonucu</w:t>
      </w:r>
      <w:r w:rsidRPr="00E771F5" w:rsidR="00FB6687">
        <w:rPr>
          <w:sz w:val="18"/>
        </w:rPr>
        <w:t xml:space="preserve"> </w:t>
      </w:r>
      <w:r w:rsidRPr="00E771F5">
        <w:rPr>
          <w:sz w:val="18"/>
        </w:rPr>
        <w:t>borçlanma</w:t>
      </w:r>
      <w:r w:rsidRPr="00E771F5" w:rsidR="00FB6687">
        <w:rPr>
          <w:sz w:val="18"/>
        </w:rPr>
        <w:t xml:space="preserve"> </w:t>
      </w:r>
      <w:r w:rsidRPr="00E771F5">
        <w:rPr>
          <w:sz w:val="18"/>
        </w:rPr>
        <w:t>ihtiyacını</w:t>
      </w:r>
      <w:r w:rsidRPr="00E771F5" w:rsidR="00FB6687">
        <w:rPr>
          <w:sz w:val="18"/>
        </w:rPr>
        <w:t xml:space="preserve"> </w:t>
      </w:r>
      <w:r w:rsidRPr="00E771F5">
        <w:rPr>
          <w:sz w:val="18"/>
        </w:rPr>
        <w:t>ortaya</w:t>
      </w:r>
      <w:r w:rsidRPr="00E771F5" w:rsidR="00FB6687">
        <w:rPr>
          <w:sz w:val="18"/>
        </w:rPr>
        <w:t xml:space="preserve"> </w:t>
      </w:r>
      <w:r w:rsidRPr="00E771F5">
        <w:rPr>
          <w:sz w:val="18"/>
        </w:rPr>
        <w:t>çıkarmakta,</w:t>
      </w:r>
      <w:r w:rsidRPr="00E771F5" w:rsidR="00FB6687">
        <w:rPr>
          <w:sz w:val="18"/>
        </w:rPr>
        <w:t xml:space="preserve"> </w:t>
      </w:r>
      <w:r w:rsidRPr="00E771F5">
        <w:rPr>
          <w:sz w:val="18"/>
        </w:rPr>
        <w:t>artan</w:t>
      </w:r>
      <w:r w:rsidRPr="00E771F5" w:rsidR="00FB6687">
        <w:rPr>
          <w:sz w:val="18"/>
        </w:rPr>
        <w:t xml:space="preserve"> </w:t>
      </w: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da</w:t>
      </w:r>
      <w:r w:rsidRPr="00E771F5" w:rsidR="00FB6687">
        <w:rPr>
          <w:sz w:val="18"/>
        </w:rPr>
        <w:t xml:space="preserve"> </w:t>
      </w:r>
      <w:r w:rsidRPr="00E771F5">
        <w:rPr>
          <w:sz w:val="18"/>
        </w:rPr>
        <w:t>kamunun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borçlanmasına</w:t>
      </w:r>
      <w:r w:rsidRPr="00E771F5" w:rsidR="00FB6687">
        <w:rPr>
          <w:sz w:val="18"/>
        </w:rPr>
        <w:t xml:space="preserve"> </w:t>
      </w:r>
      <w:r w:rsidRPr="00E771F5">
        <w:rPr>
          <w:sz w:val="18"/>
        </w:rPr>
        <w:t>yol</w:t>
      </w:r>
      <w:r w:rsidRPr="00E771F5" w:rsidR="00FB6687">
        <w:rPr>
          <w:sz w:val="18"/>
        </w:rPr>
        <w:t xml:space="preserve"> </w:t>
      </w:r>
      <w:r w:rsidRPr="00E771F5">
        <w:rPr>
          <w:sz w:val="18"/>
        </w:rPr>
        <w:t>açmaktadır.</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ekonomisi,</w:t>
      </w:r>
      <w:r w:rsidRPr="00E771F5" w:rsidR="00FB6687">
        <w:rPr>
          <w:sz w:val="18"/>
        </w:rPr>
        <w:t xml:space="preserve"> </w:t>
      </w:r>
      <w:r w:rsidRPr="00E771F5">
        <w:rPr>
          <w:sz w:val="18"/>
        </w:rPr>
        <w:t>tarım</w:t>
      </w:r>
      <w:r w:rsidRPr="00E771F5" w:rsidR="00FB6687">
        <w:rPr>
          <w:sz w:val="18"/>
        </w:rPr>
        <w:t xml:space="preserve"> </w:t>
      </w:r>
      <w:r w:rsidRPr="00E771F5">
        <w:rPr>
          <w:sz w:val="18"/>
        </w:rPr>
        <w:t>ve</w:t>
      </w:r>
      <w:r w:rsidRPr="00E771F5" w:rsidR="00FB6687">
        <w:rPr>
          <w:sz w:val="18"/>
        </w:rPr>
        <w:t xml:space="preserve"> </w:t>
      </w:r>
      <w:r w:rsidRPr="00E771F5">
        <w:rPr>
          <w:sz w:val="18"/>
        </w:rPr>
        <w:t>sanayi</w:t>
      </w:r>
      <w:r w:rsidRPr="00E771F5" w:rsidR="00FB6687">
        <w:rPr>
          <w:sz w:val="18"/>
        </w:rPr>
        <w:t xml:space="preserve"> </w:t>
      </w:r>
      <w:r w:rsidRPr="00E771F5">
        <w:rPr>
          <w:sz w:val="18"/>
        </w:rPr>
        <w:t>üretiminde</w:t>
      </w:r>
      <w:r w:rsidRPr="00E771F5" w:rsidR="00FB6687">
        <w:rPr>
          <w:sz w:val="18"/>
        </w:rPr>
        <w:t xml:space="preserve"> </w:t>
      </w:r>
      <w:r w:rsidRPr="00E771F5">
        <w:rPr>
          <w:sz w:val="18"/>
        </w:rPr>
        <w:t>yapısal</w:t>
      </w:r>
      <w:r w:rsidRPr="00E771F5" w:rsidR="00FB6687">
        <w:rPr>
          <w:sz w:val="18"/>
        </w:rPr>
        <w:t xml:space="preserve"> </w:t>
      </w:r>
      <w:r w:rsidRPr="00E771F5">
        <w:rPr>
          <w:sz w:val="18"/>
        </w:rPr>
        <w:t>dönüşümü</w:t>
      </w:r>
      <w:r w:rsidRPr="00E771F5" w:rsidR="00FB6687">
        <w:rPr>
          <w:sz w:val="18"/>
        </w:rPr>
        <w:t xml:space="preserve"> </w:t>
      </w:r>
      <w:r w:rsidRPr="00E771F5">
        <w:rPr>
          <w:sz w:val="18"/>
        </w:rPr>
        <w:t>gerçekleştiremeyen,</w:t>
      </w:r>
      <w:r w:rsidRPr="00E771F5" w:rsidR="00FB6687">
        <w:rPr>
          <w:sz w:val="18"/>
        </w:rPr>
        <w:t xml:space="preserve"> </w:t>
      </w:r>
      <w:r w:rsidRPr="00E771F5">
        <w:rPr>
          <w:sz w:val="18"/>
        </w:rPr>
        <w:t>hizmetler</w:t>
      </w:r>
      <w:r w:rsidRPr="00E771F5" w:rsidR="00FB6687">
        <w:rPr>
          <w:sz w:val="18"/>
        </w:rPr>
        <w:t xml:space="preserve"> </w:t>
      </w:r>
      <w:r w:rsidRPr="00E771F5">
        <w:rPr>
          <w:sz w:val="18"/>
        </w:rPr>
        <w:t>sektörünün</w:t>
      </w:r>
      <w:r w:rsidRPr="00E771F5" w:rsidR="00FB6687">
        <w:rPr>
          <w:sz w:val="18"/>
        </w:rPr>
        <w:t xml:space="preserve"> </w:t>
      </w:r>
      <w:r w:rsidRPr="00E771F5">
        <w:rPr>
          <w:sz w:val="18"/>
        </w:rPr>
        <w:t>ağırlığının</w:t>
      </w:r>
      <w:r w:rsidRPr="00E771F5" w:rsidR="00FB6687">
        <w:rPr>
          <w:sz w:val="18"/>
        </w:rPr>
        <w:t xml:space="preserve"> </w:t>
      </w:r>
      <w:r w:rsidRPr="00E771F5">
        <w:rPr>
          <w:sz w:val="18"/>
        </w:rPr>
        <w:t>arttığı</w:t>
      </w:r>
      <w:r w:rsidRPr="00E771F5" w:rsidR="00FB6687">
        <w:rPr>
          <w:sz w:val="18"/>
        </w:rPr>
        <w:t xml:space="preserve"> </w:t>
      </w:r>
      <w:r w:rsidRPr="00E771F5">
        <w:rPr>
          <w:sz w:val="18"/>
        </w:rPr>
        <w:t>bir</w:t>
      </w:r>
      <w:r w:rsidRPr="00E771F5" w:rsidR="00FB6687">
        <w:rPr>
          <w:sz w:val="18"/>
        </w:rPr>
        <w:t xml:space="preserve"> </w:t>
      </w:r>
      <w:r w:rsidRPr="00E771F5">
        <w:rPr>
          <w:sz w:val="18"/>
        </w:rPr>
        <w:t>durumdadır.</w:t>
      </w:r>
      <w:r w:rsidRPr="00E771F5" w:rsidR="00FB6687">
        <w:rPr>
          <w:sz w:val="18"/>
        </w:rPr>
        <w:t xml:space="preserve"> </w:t>
      </w:r>
      <w:r w:rsidRPr="00E771F5">
        <w:rPr>
          <w:sz w:val="18"/>
        </w:rPr>
        <w:t>Emlak</w:t>
      </w:r>
      <w:r w:rsidRPr="00E771F5" w:rsidR="00FB6687">
        <w:rPr>
          <w:sz w:val="18"/>
        </w:rPr>
        <w:t xml:space="preserve"> </w:t>
      </w:r>
      <w:r w:rsidRPr="00E771F5">
        <w:rPr>
          <w:sz w:val="18"/>
        </w:rPr>
        <w:t>rantına</w:t>
      </w:r>
      <w:r w:rsidRPr="00E771F5" w:rsidR="00FB6687">
        <w:rPr>
          <w:sz w:val="18"/>
        </w:rPr>
        <w:t xml:space="preserve"> </w:t>
      </w:r>
      <w:r w:rsidRPr="00E771F5">
        <w:rPr>
          <w:sz w:val="18"/>
        </w:rPr>
        <w:t>ve</w:t>
      </w:r>
      <w:r w:rsidRPr="00E771F5" w:rsidR="00FB6687">
        <w:rPr>
          <w:sz w:val="18"/>
        </w:rPr>
        <w:t xml:space="preserve"> </w:t>
      </w:r>
      <w:r w:rsidRPr="00E771F5">
        <w:rPr>
          <w:sz w:val="18"/>
        </w:rPr>
        <w:t>inşaata</w:t>
      </w:r>
      <w:r w:rsidRPr="00E771F5" w:rsidR="00FB6687">
        <w:rPr>
          <w:sz w:val="18"/>
        </w:rPr>
        <w:t xml:space="preserve"> </w:t>
      </w:r>
      <w:r w:rsidRPr="00E771F5">
        <w:rPr>
          <w:sz w:val="18"/>
        </w:rPr>
        <w:t>dayalı</w:t>
      </w:r>
      <w:r w:rsidRPr="00E771F5" w:rsidR="00FB6687">
        <w:rPr>
          <w:sz w:val="18"/>
        </w:rPr>
        <w:t xml:space="preserve"> </w:t>
      </w:r>
      <w:r w:rsidRPr="00E771F5">
        <w:rPr>
          <w:sz w:val="18"/>
        </w:rPr>
        <w:t>büyüme</w:t>
      </w:r>
      <w:r w:rsidRPr="00E771F5" w:rsidR="00FB6687">
        <w:rPr>
          <w:sz w:val="18"/>
        </w:rPr>
        <w:t xml:space="preserve"> </w:t>
      </w:r>
      <w:r w:rsidRPr="00E771F5">
        <w:rPr>
          <w:sz w:val="18"/>
        </w:rPr>
        <w:t>modelini</w:t>
      </w:r>
      <w:r w:rsidRPr="00E771F5" w:rsidR="00FB6687">
        <w:rPr>
          <w:sz w:val="18"/>
        </w:rPr>
        <w:t xml:space="preserve"> </w:t>
      </w:r>
      <w:r w:rsidRPr="00E771F5">
        <w:rPr>
          <w:sz w:val="18"/>
        </w:rPr>
        <w:t>dönüştürecek</w:t>
      </w:r>
      <w:r w:rsidRPr="00E771F5" w:rsidR="00FB6687">
        <w:rPr>
          <w:sz w:val="18"/>
        </w:rPr>
        <w:t xml:space="preserve"> </w:t>
      </w:r>
      <w:r w:rsidRPr="00E771F5">
        <w:rPr>
          <w:sz w:val="18"/>
        </w:rPr>
        <w:t>programların</w:t>
      </w:r>
      <w:r w:rsidRPr="00E771F5" w:rsidR="00FB6687">
        <w:rPr>
          <w:sz w:val="18"/>
        </w:rPr>
        <w:t xml:space="preserve"> </w:t>
      </w:r>
      <w:r w:rsidRPr="00E771F5">
        <w:rPr>
          <w:sz w:val="18"/>
        </w:rPr>
        <w:t>daha</w:t>
      </w:r>
      <w:r w:rsidRPr="00E771F5" w:rsidR="00FB6687">
        <w:rPr>
          <w:sz w:val="18"/>
        </w:rPr>
        <w:t xml:space="preserve"> </w:t>
      </w:r>
      <w:r w:rsidRPr="00E771F5">
        <w:rPr>
          <w:sz w:val="18"/>
        </w:rPr>
        <w:t>somut</w:t>
      </w:r>
      <w:r w:rsidRPr="00E771F5" w:rsidR="00FB6687">
        <w:rPr>
          <w:sz w:val="18"/>
        </w:rPr>
        <w:t xml:space="preserve"> </w:t>
      </w:r>
      <w:r w:rsidRPr="00E771F5">
        <w:rPr>
          <w:sz w:val="18"/>
        </w:rPr>
        <w:t>alt</w:t>
      </w:r>
      <w:r w:rsidRPr="00E771F5" w:rsidR="00FB6687">
        <w:rPr>
          <w:sz w:val="18"/>
        </w:rPr>
        <w:t xml:space="preserve"> </w:t>
      </w:r>
      <w:r w:rsidRPr="00E771F5">
        <w:rPr>
          <w:sz w:val="18"/>
        </w:rPr>
        <w:t>odaklarının</w:t>
      </w:r>
      <w:r w:rsidRPr="00E771F5" w:rsidR="00FB6687">
        <w:rPr>
          <w:sz w:val="18"/>
        </w:rPr>
        <w:t xml:space="preserve"> </w:t>
      </w:r>
      <w:r w:rsidRPr="00E771F5">
        <w:rPr>
          <w:sz w:val="18"/>
        </w:rPr>
        <w:t>belirlenmesi</w:t>
      </w:r>
      <w:r w:rsidRPr="00E771F5" w:rsidR="00FB6687">
        <w:rPr>
          <w:sz w:val="18"/>
        </w:rPr>
        <w:t xml:space="preserve"> </w:t>
      </w:r>
      <w:r w:rsidRPr="00E771F5">
        <w:rPr>
          <w:sz w:val="18"/>
        </w:rPr>
        <w:t>ve</w:t>
      </w:r>
      <w:r w:rsidRPr="00E771F5" w:rsidR="00FB6687">
        <w:rPr>
          <w:sz w:val="18"/>
        </w:rPr>
        <w:t xml:space="preserve"> </w:t>
      </w:r>
      <w:r w:rsidRPr="00E771F5">
        <w:rPr>
          <w:sz w:val="18"/>
        </w:rPr>
        <w:t>bunların</w:t>
      </w:r>
      <w:r w:rsidRPr="00E771F5" w:rsidR="00FB6687">
        <w:rPr>
          <w:sz w:val="18"/>
        </w:rPr>
        <w:t xml:space="preserve"> </w:t>
      </w:r>
      <w:r w:rsidRPr="00E771F5">
        <w:rPr>
          <w:sz w:val="18"/>
        </w:rPr>
        <w:t>yapısal</w:t>
      </w:r>
      <w:r w:rsidRPr="00E771F5" w:rsidR="00FB6687">
        <w:rPr>
          <w:sz w:val="18"/>
        </w:rPr>
        <w:t xml:space="preserve"> </w:t>
      </w:r>
      <w:r w:rsidRPr="00E771F5">
        <w:rPr>
          <w:sz w:val="18"/>
        </w:rPr>
        <w:t>dönüşüme</w:t>
      </w:r>
      <w:r w:rsidRPr="00E771F5" w:rsidR="00FB6687">
        <w:rPr>
          <w:sz w:val="18"/>
        </w:rPr>
        <w:t xml:space="preserve"> </w:t>
      </w:r>
      <w:r w:rsidRPr="00E771F5">
        <w:rPr>
          <w:sz w:val="18"/>
        </w:rPr>
        <w:t>katkı</w:t>
      </w:r>
      <w:r w:rsidRPr="00E771F5" w:rsidR="00FB6687">
        <w:rPr>
          <w:sz w:val="18"/>
        </w:rPr>
        <w:t xml:space="preserve"> </w:t>
      </w:r>
      <w:r w:rsidRPr="00E771F5">
        <w:rPr>
          <w:sz w:val="18"/>
        </w:rPr>
        <w:t>sağlayacak</w:t>
      </w:r>
      <w:r w:rsidRPr="00E771F5" w:rsidR="00FB6687">
        <w:rPr>
          <w:sz w:val="18"/>
        </w:rPr>
        <w:t xml:space="preserve"> </w:t>
      </w:r>
      <w:r w:rsidRPr="00E771F5">
        <w:rPr>
          <w:sz w:val="18"/>
        </w:rPr>
        <w:t>şekilde</w:t>
      </w:r>
      <w:r w:rsidRPr="00E771F5" w:rsidR="00FB6687">
        <w:rPr>
          <w:sz w:val="18"/>
        </w:rPr>
        <w:t xml:space="preserve"> </w:t>
      </w:r>
      <w:r w:rsidRPr="00E771F5">
        <w:rPr>
          <w:sz w:val="18"/>
        </w:rPr>
        <w:t>uygulamaya</w:t>
      </w:r>
      <w:r w:rsidRPr="00E771F5" w:rsidR="00FB6687">
        <w:rPr>
          <w:sz w:val="18"/>
        </w:rPr>
        <w:t xml:space="preserve"> </w:t>
      </w:r>
      <w:r w:rsidRPr="00E771F5">
        <w:rPr>
          <w:sz w:val="18"/>
        </w:rPr>
        <w:t>konulması</w:t>
      </w:r>
      <w:r w:rsidRPr="00E771F5" w:rsidR="00FB6687">
        <w:rPr>
          <w:sz w:val="18"/>
        </w:rPr>
        <w:t xml:space="preserve"> </w:t>
      </w:r>
      <w:r w:rsidRPr="00E771F5">
        <w:rPr>
          <w:sz w:val="18"/>
        </w:rPr>
        <w:t>gereği</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artmaktadır.</w:t>
      </w:r>
      <w:r w:rsidRPr="00E771F5" w:rsidR="00FB6687">
        <w:rPr>
          <w:sz w:val="18"/>
        </w:rPr>
        <w:t xml:space="preserve"> </w:t>
      </w:r>
      <w:r w:rsidRPr="00E771F5">
        <w:rPr>
          <w:sz w:val="18"/>
        </w:rPr>
        <w:t>Büyüme,</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azaldıkça</w:t>
      </w:r>
      <w:r w:rsidRPr="00E771F5" w:rsidR="00FB6687">
        <w:rPr>
          <w:sz w:val="18"/>
        </w:rPr>
        <w:t xml:space="preserve"> </w:t>
      </w:r>
      <w:r w:rsidRPr="00E771F5">
        <w:rPr>
          <w:sz w:val="18"/>
        </w:rPr>
        <w:t>ekonominin</w:t>
      </w:r>
      <w:r w:rsidRPr="00E771F5" w:rsidR="00FB6687">
        <w:rPr>
          <w:sz w:val="18"/>
        </w:rPr>
        <w:t xml:space="preserve"> </w:t>
      </w:r>
      <w:r w:rsidRPr="00E771F5">
        <w:rPr>
          <w:sz w:val="18"/>
        </w:rPr>
        <w:t>küçüldüğü,</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arttıkça</w:t>
      </w:r>
      <w:r w:rsidRPr="00E771F5" w:rsidR="00FB6687">
        <w:rPr>
          <w:sz w:val="18"/>
        </w:rPr>
        <w:t xml:space="preserve"> </w:t>
      </w:r>
      <w:r w:rsidRPr="00E771F5">
        <w:rPr>
          <w:sz w:val="18"/>
        </w:rPr>
        <w:t>ekonominin</w:t>
      </w:r>
      <w:r w:rsidRPr="00E771F5" w:rsidR="00FB6687">
        <w:rPr>
          <w:sz w:val="18"/>
        </w:rPr>
        <w:t xml:space="preserve"> </w:t>
      </w:r>
      <w:r w:rsidRPr="00E771F5">
        <w:rPr>
          <w:sz w:val="18"/>
        </w:rPr>
        <w:t>büyüdüğü</w:t>
      </w:r>
      <w:r w:rsidRPr="00E771F5" w:rsidR="00FB6687">
        <w:rPr>
          <w:sz w:val="18"/>
        </w:rPr>
        <w:t xml:space="preserve"> </w:t>
      </w:r>
      <w:r w:rsidRPr="00E771F5">
        <w:rPr>
          <w:sz w:val="18"/>
        </w:rPr>
        <w:t>yapısal</w:t>
      </w:r>
      <w:r w:rsidRPr="00E771F5" w:rsidR="00FB6687">
        <w:rPr>
          <w:sz w:val="18"/>
        </w:rPr>
        <w:t xml:space="preserve"> </w:t>
      </w:r>
      <w:r w:rsidRPr="00E771F5">
        <w:rPr>
          <w:sz w:val="18"/>
        </w:rPr>
        <w:t>bir</w:t>
      </w:r>
      <w:r w:rsidRPr="00E771F5" w:rsidR="00FB6687">
        <w:rPr>
          <w:sz w:val="18"/>
        </w:rPr>
        <w:t xml:space="preserve"> </w:t>
      </w:r>
      <w:r w:rsidRPr="00E771F5">
        <w:rPr>
          <w:sz w:val="18"/>
        </w:rPr>
        <w:t>tahterevalli</w:t>
      </w:r>
      <w:r w:rsidRPr="00E771F5" w:rsidR="00FB6687">
        <w:rPr>
          <w:sz w:val="18"/>
        </w:rPr>
        <w:t xml:space="preserve"> </w:t>
      </w:r>
      <w:r w:rsidRPr="00E771F5">
        <w:rPr>
          <w:sz w:val="18"/>
        </w:rPr>
        <w:t>hâline</w:t>
      </w:r>
      <w:r w:rsidRPr="00E771F5" w:rsidR="00FB6687">
        <w:rPr>
          <w:sz w:val="18"/>
        </w:rPr>
        <w:t xml:space="preserve"> </w:t>
      </w:r>
      <w:r w:rsidRPr="00E771F5">
        <w:rPr>
          <w:sz w:val="18"/>
        </w:rPr>
        <w:t>gelmiştir.</w:t>
      </w:r>
    </w:p>
    <w:p w:rsidRPr="00E771F5" w:rsidR="00407657" w:rsidP="00E771F5" w:rsidRDefault="00407657">
      <w:pPr>
        <w:pStyle w:val="GENELKURUL"/>
        <w:spacing w:line="240" w:lineRule="auto"/>
        <w:rPr>
          <w:sz w:val="18"/>
        </w:rPr>
      </w:pPr>
      <w:r w:rsidRPr="00E771F5">
        <w:rPr>
          <w:sz w:val="18"/>
        </w:rPr>
        <w:t>Bütçe</w:t>
      </w:r>
      <w:r w:rsidRPr="00E771F5" w:rsidR="00FB6687">
        <w:rPr>
          <w:sz w:val="18"/>
        </w:rPr>
        <w:t xml:space="preserve"> </w:t>
      </w:r>
      <w:r w:rsidRPr="00E771F5">
        <w:rPr>
          <w:sz w:val="18"/>
        </w:rPr>
        <w:t>açığı</w:t>
      </w:r>
      <w:r w:rsidRPr="00E771F5" w:rsidR="00FB6687">
        <w:rPr>
          <w:sz w:val="18"/>
        </w:rPr>
        <w:t xml:space="preserve"> </w:t>
      </w:r>
      <w:r w:rsidRPr="00E771F5">
        <w:rPr>
          <w:sz w:val="18"/>
        </w:rPr>
        <w:t>ve</w:t>
      </w:r>
      <w:r w:rsidRPr="00E771F5" w:rsidR="00FB6687">
        <w:rPr>
          <w:sz w:val="18"/>
        </w:rPr>
        <w:t xml:space="preserve"> </w:t>
      </w:r>
      <w:r w:rsidRPr="00E771F5">
        <w:rPr>
          <w:sz w:val="18"/>
        </w:rPr>
        <w:t>borçlanma</w:t>
      </w:r>
      <w:r w:rsidRPr="00E771F5" w:rsidR="00FB6687">
        <w:rPr>
          <w:sz w:val="18"/>
        </w:rPr>
        <w:t xml:space="preserve"> </w:t>
      </w:r>
      <w:r w:rsidRPr="00E771F5">
        <w:rPr>
          <w:sz w:val="18"/>
        </w:rPr>
        <w:t>politikası</w:t>
      </w:r>
      <w:r w:rsidRPr="00E771F5" w:rsidR="00FB6687">
        <w:rPr>
          <w:sz w:val="18"/>
        </w:rPr>
        <w:t xml:space="preserve"> </w:t>
      </w:r>
      <w:r w:rsidRPr="00E771F5">
        <w:rPr>
          <w:sz w:val="18"/>
        </w:rPr>
        <w:t>sonucunda</w:t>
      </w:r>
      <w:r w:rsidRPr="00E771F5" w:rsidR="00FB6687">
        <w:rPr>
          <w:sz w:val="18"/>
        </w:rPr>
        <w:t xml:space="preserve"> </w:t>
      </w:r>
      <w:r w:rsidRPr="00E771F5">
        <w:rPr>
          <w:sz w:val="18"/>
        </w:rPr>
        <w:t>kamu</w:t>
      </w:r>
      <w:r w:rsidRPr="00E771F5" w:rsidR="00FB6687">
        <w:rPr>
          <w:sz w:val="18"/>
        </w:rPr>
        <w:t xml:space="preserve"> </w:t>
      </w:r>
      <w:r w:rsidRPr="00E771F5">
        <w:rPr>
          <w:sz w:val="18"/>
        </w:rPr>
        <w:t>iç</w:t>
      </w:r>
      <w:r w:rsidRPr="00E771F5" w:rsidR="00FB6687">
        <w:rPr>
          <w:sz w:val="18"/>
        </w:rPr>
        <w:t xml:space="preserve"> </w:t>
      </w:r>
      <w:r w:rsidRPr="00E771F5">
        <w:rPr>
          <w:sz w:val="18"/>
        </w:rPr>
        <w:t>borç</w:t>
      </w:r>
      <w:r w:rsidRPr="00E771F5" w:rsidR="00FB6687">
        <w:rPr>
          <w:sz w:val="18"/>
        </w:rPr>
        <w:t xml:space="preserve"> </w:t>
      </w:r>
      <w:r w:rsidRPr="00E771F5">
        <w:rPr>
          <w:sz w:val="18"/>
        </w:rPr>
        <w:t>stoku</w:t>
      </w:r>
      <w:r w:rsidRPr="00E771F5" w:rsidR="00FB6687">
        <w:rPr>
          <w:sz w:val="18"/>
        </w:rPr>
        <w:t xml:space="preserve"> </w:t>
      </w:r>
      <w:r w:rsidRPr="00E771F5">
        <w:rPr>
          <w:sz w:val="18"/>
        </w:rPr>
        <w:t>yükselmektedir.</w:t>
      </w:r>
      <w:r w:rsidRPr="00E771F5" w:rsidR="00FB6687">
        <w:rPr>
          <w:sz w:val="18"/>
        </w:rPr>
        <w:t xml:space="preserve"> </w:t>
      </w:r>
      <w:r w:rsidRPr="00E771F5">
        <w:rPr>
          <w:sz w:val="18"/>
        </w:rPr>
        <w:t>Tasarrufların</w:t>
      </w:r>
      <w:r w:rsidRPr="00E771F5" w:rsidR="00FB6687">
        <w:rPr>
          <w:sz w:val="18"/>
        </w:rPr>
        <w:t xml:space="preserve"> </w:t>
      </w:r>
      <w:r w:rsidRPr="00E771F5">
        <w:rPr>
          <w:sz w:val="18"/>
        </w:rPr>
        <w:t>yetersiz</w:t>
      </w:r>
      <w:r w:rsidRPr="00E771F5" w:rsidR="00FB6687">
        <w:rPr>
          <w:sz w:val="18"/>
        </w:rPr>
        <w:t xml:space="preserve"> </w:t>
      </w:r>
      <w:r w:rsidRPr="00E771F5">
        <w:rPr>
          <w:sz w:val="18"/>
        </w:rPr>
        <w:t>olması</w:t>
      </w:r>
      <w:r w:rsidRPr="00E771F5" w:rsidR="00FB6687">
        <w:rPr>
          <w:sz w:val="18"/>
        </w:rPr>
        <w:t xml:space="preserve"> </w:t>
      </w:r>
      <w:r w:rsidRPr="00E771F5">
        <w:rPr>
          <w:sz w:val="18"/>
        </w:rPr>
        <w:t>ve</w:t>
      </w:r>
      <w:r w:rsidRPr="00E771F5" w:rsidR="00FB6687">
        <w:rPr>
          <w:sz w:val="18"/>
        </w:rPr>
        <w:t xml:space="preserve"> </w:t>
      </w:r>
      <w:r w:rsidRPr="00E771F5">
        <w:rPr>
          <w:sz w:val="18"/>
        </w:rPr>
        <w:t>kamunun</w:t>
      </w:r>
      <w:r w:rsidRPr="00E771F5" w:rsidR="00FB6687">
        <w:rPr>
          <w:sz w:val="18"/>
        </w:rPr>
        <w:t xml:space="preserve"> </w:t>
      </w:r>
      <w:r w:rsidRPr="00E771F5">
        <w:rPr>
          <w:sz w:val="18"/>
        </w:rPr>
        <w:t>borçlanma</w:t>
      </w:r>
      <w:r w:rsidRPr="00E771F5" w:rsidR="00FB6687">
        <w:rPr>
          <w:sz w:val="18"/>
        </w:rPr>
        <w:t xml:space="preserve"> </w:t>
      </w:r>
      <w:r w:rsidRPr="00E771F5">
        <w:rPr>
          <w:sz w:val="18"/>
        </w:rPr>
        <w:t>ihtiyacının</w:t>
      </w:r>
      <w:r w:rsidRPr="00E771F5" w:rsidR="00FB6687">
        <w:rPr>
          <w:sz w:val="18"/>
        </w:rPr>
        <w:t xml:space="preserve"> </w:t>
      </w:r>
      <w:r w:rsidRPr="00E771F5">
        <w:rPr>
          <w:sz w:val="18"/>
        </w:rPr>
        <w:t>iç</w:t>
      </w:r>
      <w:r w:rsidRPr="00E771F5" w:rsidR="00FB6687">
        <w:rPr>
          <w:sz w:val="18"/>
        </w:rPr>
        <w:t xml:space="preserve"> </w:t>
      </w:r>
      <w:r w:rsidRPr="00E771F5">
        <w:rPr>
          <w:sz w:val="18"/>
        </w:rPr>
        <w:t>kaynaklardan</w:t>
      </w:r>
      <w:r w:rsidRPr="00E771F5" w:rsidR="00FB6687">
        <w:rPr>
          <w:sz w:val="18"/>
        </w:rPr>
        <w:t xml:space="preserve"> </w:t>
      </w:r>
      <w:r w:rsidRPr="00E771F5">
        <w:rPr>
          <w:sz w:val="18"/>
        </w:rPr>
        <w:t>karşılanamaması</w:t>
      </w:r>
      <w:r w:rsidRPr="00E771F5" w:rsidR="00FB6687">
        <w:rPr>
          <w:sz w:val="18"/>
        </w:rPr>
        <w:t xml:space="preserve"> </w:t>
      </w:r>
      <w:r w:rsidRPr="00E771F5">
        <w:rPr>
          <w:sz w:val="18"/>
        </w:rPr>
        <w:t>sonucu</w:t>
      </w:r>
      <w:r w:rsidRPr="00E771F5" w:rsidR="00FB6687">
        <w:rPr>
          <w:sz w:val="18"/>
        </w:rPr>
        <w:t xml:space="preserve"> </w:t>
      </w:r>
      <w:r w:rsidRPr="00E771F5">
        <w:rPr>
          <w:sz w:val="18"/>
        </w:rPr>
        <w:t>dış</w:t>
      </w:r>
      <w:r w:rsidRPr="00E771F5" w:rsidR="00FB6687">
        <w:rPr>
          <w:sz w:val="18"/>
        </w:rPr>
        <w:t xml:space="preserve"> </w:t>
      </w:r>
      <w:r w:rsidRPr="00E771F5">
        <w:rPr>
          <w:sz w:val="18"/>
        </w:rPr>
        <w:t>borçlar</w:t>
      </w:r>
      <w:r w:rsidRPr="00E771F5" w:rsidR="00FB6687">
        <w:rPr>
          <w:sz w:val="18"/>
        </w:rPr>
        <w:t xml:space="preserve"> </w:t>
      </w:r>
      <w:r w:rsidRPr="00E771F5">
        <w:rPr>
          <w:sz w:val="18"/>
        </w:rPr>
        <w:t>giderek</w:t>
      </w:r>
      <w:r w:rsidRPr="00E771F5" w:rsidR="00FB6687">
        <w:rPr>
          <w:sz w:val="18"/>
        </w:rPr>
        <w:t xml:space="preserve"> </w:t>
      </w:r>
      <w:r w:rsidRPr="00E771F5">
        <w:rPr>
          <w:sz w:val="18"/>
        </w:rPr>
        <w:t>artmaktadır.</w:t>
      </w:r>
      <w:r w:rsidRPr="00E771F5" w:rsidR="00FB6687">
        <w:rPr>
          <w:sz w:val="18"/>
        </w:rPr>
        <w:t xml:space="preserve"> </w:t>
      </w:r>
      <w:r w:rsidRPr="00E771F5">
        <w:rPr>
          <w:sz w:val="18"/>
        </w:rPr>
        <w:t>Uzun</w:t>
      </w:r>
      <w:r w:rsidRPr="00E771F5" w:rsidR="00FB6687">
        <w:rPr>
          <w:sz w:val="18"/>
        </w:rPr>
        <w:t xml:space="preserve"> </w:t>
      </w:r>
      <w:r w:rsidRPr="00E771F5">
        <w:rPr>
          <w:sz w:val="18"/>
        </w:rPr>
        <w:t>dönemli</w:t>
      </w:r>
      <w:r w:rsidRPr="00E771F5" w:rsidR="00FB6687">
        <w:rPr>
          <w:sz w:val="18"/>
        </w:rPr>
        <w:t xml:space="preserve"> </w:t>
      </w:r>
      <w:r w:rsidRPr="00E771F5">
        <w:rPr>
          <w:sz w:val="18"/>
        </w:rPr>
        <w:t>iş</w:t>
      </w:r>
      <w:r w:rsidRPr="00E771F5" w:rsidR="00FB6687">
        <w:rPr>
          <w:sz w:val="18"/>
        </w:rPr>
        <w:t xml:space="preserve"> </w:t>
      </w:r>
      <w:r w:rsidRPr="00E771F5">
        <w:rPr>
          <w:sz w:val="18"/>
        </w:rPr>
        <w:t>yaratan,</w:t>
      </w:r>
      <w:r w:rsidRPr="00E771F5" w:rsidR="00FB6687">
        <w:rPr>
          <w:sz w:val="18"/>
        </w:rPr>
        <w:t xml:space="preserve"> </w:t>
      </w:r>
      <w:r w:rsidRPr="00E771F5">
        <w:rPr>
          <w:sz w:val="18"/>
        </w:rPr>
        <w:t>istihdam</w:t>
      </w:r>
      <w:r w:rsidRPr="00E771F5" w:rsidR="00FB6687">
        <w:rPr>
          <w:sz w:val="18"/>
        </w:rPr>
        <w:t xml:space="preserve"> </w:t>
      </w:r>
      <w:r w:rsidRPr="00E771F5">
        <w:rPr>
          <w:sz w:val="18"/>
        </w:rPr>
        <w:t>dostu</w:t>
      </w:r>
      <w:r w:rsidRPr="00E771F5" w:rsidR="00FB6687">
        <w:rPr>
          <w:sz w:val="18"/>
        </w:rPr>
        <w:t xml:space="preserve"> </w:t>
      </w:r>
      <w:r w:rsidRPr="00E771F5">
        <w:rPr>
          <w:sz w:val="18"/>
        </w:rPr>
        <w:t>ekonomi</w:t>
      </w:r>
      <w:r w:rsidRPr="00E771F5" w:rsidR="00FB6687">
        <w:rPr>
          <w:sz w:val="18"/>
        </w:rPr>
        <w:t xml:space="preserve"> </w:t>
      </w:r>
      <w:r w:rsidRPr="00E771F5">
        <w:rPr>
          <w:sz w:val="18"/>
        </w:rPr>
        <w:t>politikalarının</w:t>
      </w:r>
      <w:r w:rsidRPr="00E771F5" w:rsidR="00FB6687">
        <w:rPr>
          <w:sz w:val="18"/>
        </w:rPr>
        <w:t xml:space="preserve"> </w:t>
      </w:r>
      <w:r w:rsidRPr="00E771F5">
        <w:rPr>
          <w:sz w:val="18"/>
        </w:rPr>
        <w:t>hayata</w:t>
      </w:r>
      <w:r w:rsidRPr="00E771F5" w:rsidR="00FB6687">
        <w:rPr>
          <w:sz w:val="18"/>
        </w:rPr>
        <w:t xml:space="preserve"> </w:t>
      </w:r>
      <w:r w:rsidRPr="00E771F5">
        <w:rPr>
          <w:sz w:val="18"/>
        </w:rPr>
        <w:t>geçirilemiyor</w:t>
      </w:r>
      <w:r w:rsidRPr="00E771F5" w:rsidR="00FB6687">
        <w:rPr>
          <w:sz w:val="18"/>
        </w:rPr>
        <w:t xml:space="preserve"> </w:t>
      </w:r>
      <w:r w:rsidRPr="00E771F5">
        <w:rPr>
          <w:sz w:val="18"/>
        </w:rPr>
        <w:t>olması,</w:t>
      </w:r>
      <w:r w:rsidRPr="00E771F5" w:rsidR="00FB6687">
        <w:rPr>
          <w:sz w:val="18"/>
        </w:rPr>
        <w:t xml:space="preserve"> </w:t>
      </w:r>
      <w:r w:rsidRPr="00E771F5">
        <w:rPr>
          <w:sz w:val="18"/>
        </w:rPr>
        <w:t>işsiz</w:t>
      </w:r>
      <w:r w:rsidRPr="00E771F5" w:rsidR="00FB6687">
        <w:rPr>
          <w:sz w:val="18"/>
        </w:rPr>
        <w:t xml:space="preserve"> </w:t>
      </w:r>
      <w:r w:rsidRPr="00E771F5">
        <w:rPr>
          <w:sz w:val="18"/>
        </w:rPr>
        <w:t>sayısını</w:t>
      </w:r>
      <w:r w:rsidRPr="00E771F5" w:rsidR="00FB6687">
        <w:rPr>
          <w:sz w:val="18"/>
        </w:rPr>
        <w:t xml:space="preserve"> </w:t>
      </w:r>
      <w:r w:rsidRPr="00E771F5">
        <w:rPr>
          <w:sz w:val="18"/>
        </w:rPr>
        <w:t>artırmaktadır.</w:t>
      </w:r>
      <w:r w:rsidRPr="00E771F5" w:rsidR="00FB6687">
        <w:rPr>
          <w:sz w:val="18"/>
        </w:rPr>
        <w:t xml:space="preserve"> </w:t>
      </w:r>
      <w:r w:rsidRPr="00E771F5">
        <w:rPr>
          <w:sz w:val="18"/>
        </w:rPr>
        <w:t>Bugün</w:t>
      </w:r>
      <w:r w:rsidRPr="00E771F5" w:rsidR="00FB6687">
        <w:rPr>
          <w:sz w:val="18"/>
        </w:rPr>
        <w:t xml:space="preserve"> </w:t>
      </w:r>
      <w:r w:rsidRPr="00E771F5">
        <w:rPr>
          <w:sz w:val="18"/>
        </w:rPr>
        <w:t>açıklanan</w:t>
      </w:r>
      <w:r w:rsidRPr="00E771F5" w:rsidR="00FB6687">
        <w:rPr>
          <w:sz w:val="18"/>
        </w:rPr>
        <w:t xml:space="preserve"> </w:t>
      </w:r>
      <w:r w:rsidRPr="00E771F5">
        <w:rPr>
          <w:sz w:val="18"/>
        </w:rPr>
        <w:t>rakamlara</w:t>
      </w:r>
      <w:r w:rsidRPr="00E771F5" w:rsidR="00FB6687">
        <w:rPr>
          <w:sz w:val="18"/>
        </w:rPr>
        <w:t xml:space="preserve"> </w:t>
      </w:r>
      <w:r w:rsidRPr="00E771F5">
        <w:rPr>
          <w:sz w:val="18"/>
        </w:rPr>
        <w:t>göre,</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yıla</w:t>
      </w:r>
      <w:r w:rsidRPr="00E771F5" w:rsidR="00FB6687">
        <w:rPr>
          <w:sz w:val="18"/>
        </w:rPr>
        <w:t xml:space="preserve"> </w:t>
      </w:r>
      <w:r w:rsidRPr="00E771F5">
        <w:rPr>
          <w:sz w:val="18"/>
        </w:rPr>
        <w:t>göre</w:t>
      </w:r>
      <w:r w:rsidRPr="00E771F5" w:rsidR="00FB6687">
        <w:rPr>
          <w:sz w:val="18"/>
        </w:rPr>
        <w:t xml:space="preserve"> </w:t>
      </w:r>
      <w:r w:rsidRPr="00E771F5">
        <w:rPr>
          <w:sz w:val="18"/>
        </w:rPr>
        <w:t>işsizlik</w:t>
      </w:r>
      <w:r w:rsidRPr="00E771F5" w:rsidR="00FB6687">
        <w:rPr>
          <w:sz w:val="18"/>
        </w:rPr>
        <w:t xml:space="preserve"> </w:t>
      </w:r>
      <w:r w:rsidRPr="00E771F5">
        <w:rPr>
          <w:sz w:val="18"/>
        </w:rPr>
        <w:t>1</w:t>
      </w:r>
      <w:r w:rsidRPr="00E771F5" w:rsidR="00FB6687">
        <w:rPr>
          <w:sz w:val="18"/>
        </w:rPr>
        <w:t xml:space="preserve"> </w:t>
      </w:r>
      <w:r w:rsidRPr="00E771F5">
        <w:rPr>
          <w:sz w:val="18"/>
        </w:rPr>
        <w:t>puan</w:t>
      </w:r>
      <w:r w:rsidRPr="00E771F5" w:rsidR="00FB6687">
        <w:rPr>
          <w:sz w:val="18"/>
        </w:rPr>
        <w:t xml:space="preserve"> </w:t>
      </w:r>
      <w:r w:rsidRPr="00E771F5">
        <w:rPr>
          <w:sz w:val="18"/>
        </w:rPr>
        <w:t>artmış</w:t>
      </w:r>
      <w:r w:rsidRPr="00E771F5" w:rsidR="00FB6687">
        <w:rPr>
          <w:sz w:val="18"/>
        </w:rPr>
        <w:t xml:space="preserve"> </w:t>
      </w:r>
      <w:r w:rsidRPr="00E771F5">
        <w:rPr>
          <w:sz w:val="18"/>
        </w:rPr>
        <w:t>ve</w:t>
      </w:r>
      <w:r w:rsidRPr="00E771F5" w:rsidR="00FB6687">
        <w:rPr>
          <w:sz w:val="18"/>
        </w:rPr>
        <w:t xml:space="preserve"> </w:t>
      </w:r>
      <w:r w:rsidRPr="00E771F5">
        <w:rPr>
          <w:sz w:val="18"/>
        </w:rPr>
        <w:t>yüzde</w:t>
      </w:r>
      <w:r w:rsidRPr="00E771F5" w:rsidR="00FB6687">
        <w:rPr>
          <w:sz w:val="18"/>
        </w:rPr>
        <w:t xml:space="preserve"> </w:t>
      </w:r>
      <w:r w:rsidRPr="00E771F5">
        <w:rPr>
          <w:sz w:val="18"/>
        </w:rPr>
        <w:t>11,5</w:t>
      </w:r>
      <w:r w:rsidRPr="00E771F5" w:rsidR="00FB6687">
        <w:rPr>
          <w:sz w:val="18"/>
        </w:rPr>
        <w:t xml:space="preserve"> </w:t>
      </w:r>
      <w:r w:rsidRPr="00E771F5">
        <w:rPr>
          <w:sz w:val="18"/>
        </w:rPr>
        <w:t>olarak</w:t>
      </w:r>
      <w:r w:rsidRPr="00E771F5" w:rsidR="00FB6687">
        <w:rPr>
          <w:sz w:val="18"/>
        </w:rPr>
        <w:t xml:space="preserve"> </w:t>
      </w:r>
      <w:r w:rsidRPr="00E771F5">
        <w:rPr>
          <w:sz w:val="18"/>
        </w:rPr>
        <w:t>gerçekleşmiştir.</w:t>
      </w:r>
      <w:r w:rsidRPr="00E771F5" w:rsidR="00FB6687">
        <w:rPr>
          <w:sz w:val="18"/>
        </w:rPr>
        <w:t xml:space="preserve"> </w:t>
      </w:r>
      <w:r w:rsidRPr="00E771F5">
        <w:rPr>
          <w:sz w:val="18"/>
        </w:rPr>
        <w:t>Gerçek</w:t>
      </w:r>
      <w:r w:rsidRPr="00E771F5" w:rsidR="00FB6687">
        <w:rPr>
          <w:sz w:val="18"/>
        </w:rPr>
        <w:t xml:space="preserve"> </w:t>
      </w:r>
      <w:r w:rsidRPr="00E771F5">
        <w:rPr>
          <w:sz w:val="18"/>
        </w:rPr>
        <w:t>işsiz</w:t>
      </w:r>
      <w:r w:rsidRPr="00E771F5" w:rsidR="00FB6687">
        <w:rPr>
          <w:sz w:val="18"/>
        </w:rPr>
        <w:t xml:space="preserve"> </w:t>
      </w:r>
      <w:r w:rsidRPr="00E771F5">
        <w:rPr>
          <w:sz w:val="18"/>
        </w:rPr>
        <w:t>sayısı</w:t>
      </w:r>
      <w:r w:rsidRPr="00E771F5" w:rsidR="00FB6687">
        <w:rPr>
          <w:sz w:val="18"/>
        </w:rPr>
        <w:t xml:space="preserve"> </w:t>
      </w:r>
      <w:r w:rsidRPr="00E771F5">
        <w:rPr>
          <w:sz w:val="18"/>
        </w:rPr>
        <w:t>ise</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kişiye</w:t>
      </w:r>
      <w:r w:rsidRPr="00E771F5" w:rsidR="00FB6687">
        <w:rPr>
          <w:sz w:val="18"/>
        </w:rPr>
        <w:t xml:space="preserve"> </w:t>
      </w:r>
      <w:r w:rsidRPr="00E771F5">
        <w:rPr>
          <w:sz w:val="18"/>
        </w:rPr>
        <w:t>ulaşmış,</w:t>
      </w:r>
      <w:r w:rsidRPr="00E771F5" w:rsidR="00FB6687">
        <w:rPr>
          <w:sz w:val="18"/>
        </w:rPr>
        <w:t xml:space="preserve"> </w:t>
      </w:r>
      <w:r w:rsidRPr="00E771F5">
        <w:rPr>
          <w:sz w:val="18"/>
        </w:rPr>
        <w:t>gençlerdeki</w:t>
      </w:r>
      <w:r w:rsidRPr="00E771F5" w:rsidR="00FB6687">
        <w:rPr>
          <w:sz w:val="18"/>
        </w:rPr>
        <w:t xml:space="preserve"> </w:t>
      </w:r>
      <w:r w:rsidRPr="00E771F5">
        <w:rPr>
          <w:sz w:val="18"/>
        </w:rPr>
        <w:t>işsizlik</w:t>
      </w:r>
      <w:r w:rsidRPr="00E771F5" w:rsidR="00FB6687">
        <w:rPr>
          <w:sz w:val="18"/>
        </w:rPr>
        <w:t xml:space="preserve"> </w:t>
      </w:r>
      <w:r w:rsidRPr="00E771F5">
        <w:rPr>
          <w:sz w:val="18"/>
        </w:rPr>
        <w:t>yüzde</w:t>
      </w:r>
      <w:r w:rsidRPr="00E771F5" w:rsidR="00FB6687">
        <w:rPr>
          <w:sz w:val="18"/>
        </w:rPr>
        <w:t xml:space="preserve"> </w:t>
      </w:r>
      <w:r w:rsidRPr="00E771F5">
        <w:rPr>
          <w:sz w:val="18"/>
        </w:rPr>
        <w:t>1,4</w:t>
      </w:r>
      <w:r w:rsidRPr="00E771F5" w:rsidR="00FB6687">
        <w:rPr>
          <w:sz w:val="18"/>
        </w:rPr>
        <w:t xml:space="preserve"> </w:t>
      </w:r>
      <w:r w:rsidRPr="00E771F5">
        <w:rPr>
          <w:sz w:val="18"/>
        </w:rPr>
        <w:t>puanlık</w:t>
      </w:r>
      <w:r w:rsidRPr="00E771F5" w:rsidR="00FB6687">
        <w:rPr>
          <w:sz w:val="18"/>
        </w:rPr>
        <w:t xml:space="preserve"> </w:t>
      </w:r>
      <w:r w:rsidRPr="00E771F5">
        <w:rPr>
          <w:sz w:val="18"/>
        </w:rPr>
        <w:t>artışla</w:t>
      </w:r>
      <w:r w:rsidRPr="00E771F5" w:rsidR="00FB6687">
        <w:rPr>
          <w:sz w:val="18"/>
        </w:rPr>
        <w:t xml:space="preserve"> </w:t>
      </w:r>
      <w:r w:rsidRPr="00E771F5">
        <w:rPr>
          <w:sz w:val="18"/>
        </w:rPr>
        <w:t>yüzde</w:t>
      </w:r>
      <w:r w:rsidRPr="00E771F5" w:rsidR="00FB6687">
        <w:rPr>
          <w:sz w:val="18"/>
        </w:rPr>
        <w:t xml:space="preserve"> </w:t>
      </w:r>
      <w:r w:rsidRPr="00E771F5">
        <w:rPr>
          <w:sz w:val="18"/>
        </w:rPr>
        <w:t>19,9’a</w:t>
      </w:r>
      <w:r w:rsidRPr="00E771F5" w:rsidR="00FB6687">
        <w:rPr>
          <w:sz w:val="18"/>
        </w:rPr>
        <w:t xml:space="preserve"> </w:t>
      </w:r>
      <w:r w:rsidRPr="00E771F5">
        <w:rPr>
          <w:sz w:val="18"/>
        </w:rPr>
        <w:t>yükselmiştir.</w:t>
      </w:r>
    </w:p>
    <w:p w:rsidRPr="00E771F5" w:rsidR="00407657" w:rsidP="00E771F5" w:rsidRDefault="00407657">
      <w:pPr>
        <w:pStyle w:val="GENELKURUL"/>
        <w:spacing w:line="240" w:lineRule="auto"/>
        <w:rPr>
          <w:sz w:val="18"/>
        </w:rPr>
      </w:pPr>
      <w:r w:rsidRPr="00E771F5">
        <w:rPr>
          <w:sz w:val="18"/>
        </w:rPr>
        <w:t>Ekonomide</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kırılganlık</w:t>
      </w:r>
      <w:r w:rsidRPr="00E771F5" w:rsidR="00FB6687">
        <w:rPr>
          <w:sz w:val="18"/>
        </w:rPr>
        <w:t xml:space="preserve"> </w:t>
      </w:r>
      <w:r w:rsidRPr="00E771F5">
        <w:rPr>
          <w:sz w:val="18"/>
        </w:rPr>
        <w:t>ve</w:t>
      </w:r>
      <w:r w:rsidRPr="00E771F5" w:rsidR="00FB6687">
        <w:rPr>
          <w:sz w:val="18"/>
        </w:rPr>
        <w:t xml:space="preserve"> </w:t>
      </w:r>
      <w:r w:rsidRPr="00E771F5">
        <w:rPr>
          <w:sz w:val="18"/>
        </w:rPr>
        <w:t>risklerin</w:t>
      </w:r>
      <w:r w:rsidRPr="00E771F5" w:rsidR="00FB6687">
        <w:rPr>
          <w:sz w:val="18"/>
        </w:rPr>
        <w:t xml:space="preserve"> </w:t>
      </w:r>
      <w:r w:rsidRPr="00E771F5">
        <w:rPr>
          <w:sz w:val="18"/>
        </w:rPr>
        <w:t>belirgin</w:t>
      </w:r>
      <w:r w:rsidRPr="00E771F5" w:rsidR="00FB6687">
        <w:rPr>
          <w:sz w:val="18"/>
        </w:rPr>
        <w:t xml:space="preserve"> </w:t>
      </w:r>
      <w:r w:rsidRPr="00E771F5">
        <w:rPr>
          <w:sz w:val="18"/>
        </w:rPr>
        <w:t>hâle</w:t>
      </w:r>
      <w:r w:rsidRPr="00E771F5" w:rsidR="00FB6687">
        <w:rPr>
          <w:sz w:val="18"/>
        </w:rPr>
        <w:t xml:space="preserve"> </w:t>
      </w:r>
      <w:r w:rsidRPr="00E771F5">
        <w:rPr>
          <w:sz w:val="18"/>
        </w:rPr>
        <w:t>gelmesi,</w:t>
      </w:r>
      <w:r w:rsidRPr="00E771F5" w:rsidR="00FB6687">
        <w:rPr>
          <w:sz w:val="18"/>
        </w:rPr>
        <w:t xml:space="preserve"> </w:t>
      </w:r>
      <w:r w:rsidRPr="00E771F5">
        <w:rPr>
          <w:sz w:val="18"/>
        </w:rPr>
        <w:t>ülkemizin</w:t>
      </w:r>
      <w:r w:rsidRPr="00E771F5" w:rsidR="00FB6687">
        <w:rPr>
          <w:sz w:val="18"/>
        </w:rPr>
        <w:t xml:space="preserve"> </w:t>
      </w:r>
      <w:r w:rsidRPr="00E771F5">
        <w:rPr>
          <w:sz w:val="18"/>
        </w:rPr>
        <w:t>rekabet</w:t>
      </w:r>
      <w:r w:rsidRPr="00E771F5" w:rsidR="00FB6687">
        <w:rPr>
          <w:sz w:val="18"/>
        </w:rPr>
        <w:t xml:space="preserve"> </w:t>
      </w:r>
      <w:r w:rsidRPr="00E771F5">
        <w:rPr>
          <w:sz w:val="18"/>
        </w:rPr>
        <w:t>gücü</w:t>
      </w:r>
      <w:r w:rsidRPr="00E771F5" w:rsidR="00FB6687">
        <w:rPr>
          <w:sz w:val="18"/>
        </w:rPr>
        <w:t xml:space="preserve"> </w:t>
      </w:r>
      <w:r w:rsidRPr="00E771F5">
        <w:rPr>
          <w:sz w:val="18"/>
        </w:rPr>
        <w:t>yarışındaki</w:t>
      </w:r>
      <w:r w:rsidRPr="00E771F5" w:rsidR="00FB6687">
        <w:rPr>
          <w:sz w:val="18"/>
        </w:rPr>
        <w:t xml:space="preserve"> </w:t>
      </w:r>
      <w:r w:rsidRPr="00E771F5">
        <w:rPr>
          <w:sz w:val="18"/>
        </w:rPr>
        <w:t>konumunu</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olumsuz</w:t>
      </w:r>
      <w:r w:rsidRPr="00E771F5" w:rsidR="00FB6687">
        <w:rPr>
          <w:sz w:val="18"/>
        </w:rPr>
        <w:t xml:space="preserve"> </w:t>
      </w:r>
      <w:r w:rsidRPr="00E771F5">
        <w:rPr>
          <w:sz w:val="18"/>
        </w:rPr>
        <w:t>etkilemektedir.</w:t>
      </w:r>
      <w:r w:rsidRPr="00E771F5" w:rsidR="00FB6687">
        <w:rPr>
          <w:sz w:val="18"/>
        </w:rPr>
        <w:t xml:space="preserve"> </w:t>
      </w:r>
      <w:r w:rsidRPr="00E771F5">
        <w:rPr>
          <w:sz w:val="18"/>
        </w:rPr>
        <w:t>Bunlar</w:t>
      </w:r>
      <w:r w:rsidRPr="00E771F5" w:rsidR="00FB6687">
        <w:rPr>
          <w:sz w:val="18"/>
        </w:rPr>
        <w:t xml:space="preserve"> </w:t>
      </w:r>
      <w:r w:rsidRPr="00E771F5">
        <w:rPr>
          <w:sz w:val="18"/>
        </w:rPr>
        <w:t>ekonominin</w:t>
      </w:r>
      <w:r w:rsidRPr="00E771F5" w:rsidR="00FB6687">
        <w:rPr>
          <w:sz w:val="18"/>
        </w:rPr>
        <w:t xml:space="preserve"> </w:t>
      </w:r>
      <w:r w:rsidRPr="00E771F5">
        <w:rPr>
          <w:sz w:val="18"/>
        </w:rPr>
        <w:t>sıhhati</w:t>
      </w:r>
      <w:r w:rsidRPr="00E771F5" w:rsidR="00FB6687">
        <w:rPr>
          <w:sz w:val="18"/>
        </w:rPr>
        <w:t xml:space="preserve"> </w:t>
      </w:r>
      <w:r w:rsidRPr="00E771F5">
        <w:rPr>
          <w:sz w:val="18"/>
        </w:rPr>
        <w:t>bakımından</w:t>
      </w:r>
      <w:r w:rsidRPr="00E771F5" w:rsidR="00FB6687">
        <w:rPr>
          <w:sz w:val="18"/>
        </w:rPr>
        <w:t xml:space="preserve"> </w:t>
      </w:r>
      <w:r w:rsidRPr="00E771F5">
        <w:rPr>
          <w:sz w:val="18"/>
        </w:rPr>
        <w:t>Hükûmetin</w:t>
      </w:r>
      <w:r w:rsidRPr="00E771F5" w:rsidR="00FB6687">
        <w:rPr>
          <w:sz w:val="18"/>
        </w:rPr>
        <w:t xml:space="preserve"> </w:t>
      </w:r>
      <w:r w:rsidRPr="00E771F5">
        <w:rPr>
          <w:sz w:val="18"/>
        </w:rPr>
        <w:t>mutlaka</w:t>
      </w:r>
      <w:r w:rsidRPr="00E771F5" w:rsidR="00FB6687">
        <w:rPr>
          <w:sz w:val="18"/>
        </w:rPr>
        <w:t xml:space="preserve"> </w:t>
      </w:r>
      <w:r w:rsidRPr="00E771F5">
        <w:rPr>
          <w:sz w:val="18"/>
        </w:rPr>
        <w:t>dikkate</w:t>
      </w:r>
      <w:r w:rsidRPr="00E771F5" w:rsidR="00FB6687">
        <w:rPr>
          <w:sz w:val="18"/>
        </w:rPr>
        <w:t xml:space="preserve"> </w:t>
      </w:r>
      <w:r w:rsidRPr="00E771F5">
        <w:rPr>
          <w:sz w:val="18"/>
        </w:rPr>
        <w:t>alması</w:t>
      </w:r>
      <w:r w:rsidRPr="00E771F5" w:rsidR="00FB6687">
        <w:rPr>
          <w:sz w:val="18"/>
        </w:rPr>
        <w:t xml:space="preserve"> </w:t>
      </w:r>
      <w:r w:rsidRPr="00E771F5">
        <w:rPr>
          <w:sz w:val="18"/>
        </w:rPr>
        <w:t>gereken</w:t>
      </w:r>
      <w:r w:rsidRPr="00E771F5" w:rsidR="00FB6687">
        <w:rPr>
          <w:sz w:val="18"/>
        </w:rPr>
        <w:t xml:space="preserve"> </w:t>
      </w:r>
      <w:r w:rsidRPr="00E771F5">
        <w:rPr>
          <w:sz w:val="18"/>
        </w:rPr>
        <w:t>işaretlerdir</w:t>
      </w:r>
      <w:r w:rsidRPr="00E771F5" w:rsidR="00FB6687">
        <w:rPr>
          <w:sz w:val="18"/>
        </w:rPr>
        <w:t xml:space="preserve"> </w:t>
      </w:r>
      <w:r w:rsidRPr="00E771F5">
        <w:rPr>
          <w:sz w:val="18"/>
        </w:rPr>
        <w:t>ve</w:t>
      </w:r>
      <w:r w:rsidRPr="00E771F5" w:rsidR="00FB6687">
        <w:rPr>
          <w:sz w:val="18"/>
        </w:rPr>
        <w:t xml:space="preserve"> </w:t>
      </w:r>
      <w:r w:rsidRPr="00E771F5">
        <w:rPr>
          <w:sz w:val="18"/>
        </w:rPr>
        <w:t>yapısal</w:t>
      </w:r>
      <w:r w:rsidRPr="00E771F5" w:rsidR="00FB6687">
        <w:rPr>
          <w:sz w:val="18"/>
        </w:rPr>
        <w:t xml:space="preserve"> </w:t>
      </w:r>
      <w:r w:rsidRPr="00E771F5">
        <w:rPr>
          <w:sz w:val="18"/>
        </w:rPr>
        <w:t>tedbirlerin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alınması</w:t>
      </w:r>
      <w:r w:rsidRPr="00E771F5" w:rsidR="00FB6687">
        <w:rPr>
          <w:sz w:val="18"/>
        </w:rPr>
        <w:t xml:space="preserve"> </w:t>
      </w:r>
      <w:r w:rsidRPr="00E771F5">
        <w:rPr>
          <w:sz w:val="18"/>
        </w:rPr>
        <w:t>gereğini</w:t>
      </w:r>
      <w:r w:rsidRPr="00E771F5" w:rsidR="00FB6687">
        <w:rPr>
          <w:sz w:val="18"/>
        </w:rPr>
        <w:t xml:space="preserve"> </w:t>
      </w:r>
      <w:r w:rsidRPr="00E771F5">
        <w:rPr>
          <w:sz w:val="18"/>
        </w:rPr>
        <w:t>ortaya</w:t>
      </w:r>
      <w:r w:rsidRPr="00E771F5" w:rsidR="00FB6687">
        <w:rPr>
          <w:sz w:val="18"/>
        </w:rPr>
        <w:t xml:space="preserve"> </w:t>
      </w:r>
      <w:r w:rsidRPr="00E771F5">
        <w:rPr>
          <w:sz w:val="18"/>
        </w:rPr>
        <w:t>koymaktadır.</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devletin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gelir</w:t>
      </w:r>
      <w:r w:rsidRPr="00E771F5" w:rsidR="00FB6687">
        <w:rPr>
          <w:sz w:val="18"/>
        </w:rPr>
        <w:t xml:space="preserve"> </w:t>
      </w:r>
      <w:r w:rsidRPr="00E771F5">
        <w:rPr>
          <w:sz w:val="18"/>
        </w:rPr>
        <w:t>kaynağı</w:t>
      </w:r>
      <w:r w:rsidRPr="00E771F5" w:rsidR="00FB6687">
        <w:rPr>
          <w:sz w:val="18"/>
        </w:rPr>
        <w:t xml:space="preserve"> </w:t>
      </w:r>
      <w:r w:rsidRPr="00E771F5">
        <w:rPr>
          <w:sz w:val="18"/>
        </w:rPr>
        <w:t>olan</w:t>
      </w:r>
      <w:r w:rsidRPr="00E771F5" w:rsidR="00FB6687">
        <w:rPr>
          <w:sz w:val="18"/>
        </w:rPr>
        <w:t xml:space="preserve"> </w:t>
      </w:r>
      <w:r w:rsidRPr="00E771F5">
        <w:rPr>
          <w:sz w:val="18"/>
        </w:rPr>
        <w:t>vergiler</w:t>
      </w:r>
      <w:r w:rsidRPr="00E771F5" w:rsidR="00FB6687">
        <w:rPr>
          <w:sz w:val="18"/>
        </w:rPr>
        <w:t xml:space="preserve"> </w:t>
      </w:r>
      <w:r w:rsidRPr="00E771F5">
        <w:rPr>
          <w:sz w:val="18"/>
        </w:rPr>
        <w:t>Hükûmetin</w:t>
      </w:r>
      <w:r w:rsidRPr="00E771F5" w:rsidR="00FB6687">
        <w:rPr>
          <w:sz w:val="18"/>
        </w:rPr>
        <w:t xml:space="preserve"> </w:t>
      </w:r>
      <w:r w:rsidRPr="00E771F5">
        <w:rPr>
          <w:sz w:val="18"/>
        </w:rPr>
        <w:t>ekonomi</w:t>
      </w:r>
      <w:r w:rsidRPr="00E771F5" w:rsidR="00FB6687">
        <w:rPr>
          <w:sz w:val="18"/>
        </w:rPr>
        <w:t xml:space="preserve"> </w:t>
      </w:r>
      <w:r w:rsidRPr="00E771F5">
        <w:rPr>
          <w:sz w:val="18"/>
        </w:rPr>
        <w:t>politikalarının</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unsuru</w:t>
      </w:r>
      <w:r w:rsidRPr="00E771F5" w:rsidR="00FB6687">
        <w:rPr>
          <w:sz w:val="18"/>
        </w:rPr>
        <w:t xml:space="preserve"> </w:t>
      </w:r>
      <w:r w:rsidRPr="00E771F5">
        <w:rPr>
          <w:sz w:val="18"/>
        </w:rPr>
        <w:t>hâline</w:t>
      </w:r>
      <w:r w:rsidRPr="00E771F5" w:rsidR="00FB6687">
        <w:rPr>
          <w:sz w:val="18"/>
        </w:rPr>
        <w:t xml:space="preserve"> </w:t>
      </w:r>
      <w:r w:rsidRPr="00E771F5">
        <w:rPr>
          <w:sz w:val="18"/>
        </w:rPr>
        <w:t>gelmiştir.</w:t>
      </w:r>
      <w:r w:rsidRPr="00E771F5" w:rsidR="00FB6687">
        <w:rPr>
          <w:sz w:val="18"/>
        </w:rPr>
        <w:t xml:space="preserve"> </w:t>
      </w:r>
      <w:r w:rsidRPr="00E771F5">
        <w:rPr>
          <w:sz w:val="18"/>
        </w:rPr>
        <w:t>Vergilemede</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dağılımının</w:t>
      </w:r>
      <w:r w:rsidRPr="00E771F5" w:rsidR="00FB6687">
        <w:rPr>
          <w:sz w:val="18"/>
        </w:rPr>
        <w:t xml:space="preserve"> </w:t>
      </w:r>
      <w:r w:rsidRPr="00E771F5">
        <w:rPr>
          <w:sz w:val="18"/>
        </w:rPr>
        <w:t>ve</w:t>
      </w:r>
      <w:r w:rsidRPr="00E771F5" w:rsidR="00FB6687">
        <w:rPr>
          <w:sz w:val="18"/>
        </w:rPr>
        <w:t xml:space="preserve"> </w:t>
      </w:r>
      <w:r w:rsidRPr="00E771F5">
        <w:rPr>
          <w:sz w:val="18"/>
        </w:rPr>
        <w:t>fiyat</w:t>
      </w:r>
      <w:r w:rsidRPr="00E771F5" w:rsidR="00FB6687">
        <w:rPr>
          <w:sz w:val="18"/>
        </w:rPr>
        <w:t xml:space="preserve"> </w:t>
      </w:r>
      <w:r w:rsidRPr="00E771F5">
        <w:rPr>
          <w:sz w:val="18"/>
        </w:rPr>
        <w:t>istikrarının</w:t>
      </w:r>
      <w:r w:rsidRPr="00E771F5" w:rsidR="00FB6687">
        <w:rPr>
          <w:sz w:val="18"/>
        </w:rPr>
        <w:t xml:space="preserve"> </w:t>
      </w:r>
      <w:r w:rsidRPr="00E771F5">
        <w:rPr>
          <w:sz w:val="18"/>
        </w:rPr>
        <w:t>sağlanması</w:t>
      </w:r>
      <w:r w:rsidRPr="00E771F5" w:rsidR="00FB6687">
        <w:rPr>
          <w:sz w:val="18"/>
        </w:rPr>
        <w:t xml:space="preserve"> </w:t>
      </w:r>
      <w:r w:rsidRPr="00E771F5">
        <w:rPr>
          <w:sz w:val="18"/>
        </w:rPr>
        <w:t>gibi</w:t>
      </w:r>
      <w:r w:rsidRPr="00E771F5" w:rsidR="00FB6687">
        <w:rPr>
          <w:sz w:val="18"/>
        </w:rPr>
        <w:t xml:space="preserve"> </w:t>
      </w:r>
      <w:r w:rsidRPr="00E771F5">
        <w:rPr>
          <w:sz w:val="18"/>
        </w:rPr>
        <w:t>etkiler</w:t>
      </w:r>
      <w:r w:rsidRPr="00E771F5" w:rsidR="00FB6687">
        <w:rPr>
          <w:sz w:val="18"/>
        </w:rPr>
        <w:t xml:space="preserve"> </w:t>
      </w:r>
      <w:r w:rsidRPr="00E771F5">
        <w:rPr>
          <w:sz w:val="18"/>
        </w:rPr>
        <w:t>beklenirken,</w:t>
      </w:r>
      <w:r w:rsidRPr="00E771F5" w:rsidR="00FB6687">
        <w:rPr>
          <w:sz w:val="18"/>
        </w:rPr>
        <w:t xml:space="preserve"> </w:t>
      </w:r>
      <w:r w:rsidRPr="00E771F5">
        <w:rPr>
          <w:sz w:val="18"/>
        </w:rPr>
        <w:t>verginin</w:t>
      </w:r>
      <w:r w:rsidRPr="00E771F5" w:rsidR="00FB6687">
        <w:rPr>
          <w:sz w:val="18"/>
        </w:rPr>
        <w:t xml:space="preserve"> </w:t>
      </w:r>
      <w:r w:rsidRPr="00E771F5">
        <w:rPr>
          <w:sz w:val="18"/>
        </w:rPr>
        <w:t>sadece</w:t>
      </w:r>
      <w:r w:rsidRPr="00E771F5" w:rsidR="00FB6687">
        <w:rPr>
          <w:sz w:val="18"/>
        </w:rPr>
        <w:t xml:space="preserve"> </w:t>
      </w:r>
      <w:r w:rsidRPr="00E771F5">
        <w:rPr>
          <w:sz w:val="18"/>
        </w:rPr>
        <w:t>harcamaların</w:t>
      </w:r>
      <w:r w:rsidRPr="00E771F5" w:rsidR="00FB6687">
        <w:rPr>
          <w:sz w:val="18"/>
        </w:rPr>
        <w:t xml:space="preserve"> </w:t>
      </w:r>
      <w:r w:rsidRPr="00E771F5">
        <w:rPr>
          <w:sz w:val="18"/>
        </w:rPr>
        <w:t>finansmanı</w:t>
      </w:r>
      <w:r w:rsidRPr="00E771F5" w:rsidR="00FB6687">
        <w:rPr>
          <w:sz w:val="18"/>
        </w:rPr>
        <w:t xml:space="preserve"> </w:t>
      </w:r>
      <w:r w:rsidRPr="00E771F5">
        <w:rPr>
          <w:sz w:val="18"/>
        </w:rPr>
        <w:t>çerçevesinde</w:t>
      </w:r>
      <w:r w:rsidRPr="00E771F5" w:rsidR="00FB6687">
        <w:rPr>
          <w:sz w:val="18"/>
        </w:rPr>
        <w:t xml:space="preserve"> </w:t>
      </w:r>
      <w:r w:rsidRPr="00E771F5">
        <w:rPr>
          <w:sz w:val="18"/>
        </w:rPr>
        <w:t>değerlendirilmesi</w:t>
      </w:r>
      <w:r w:rsidRPr="00E771F5" w:rsidR="00FB6687">
        <w:rPr>
          <w:sz w:val="18"/>
        </w:rPr>
        <w:t xml:space="preserve"> </w:t>
      </w:r>
      <w:r w:rsidRPr="00E771F5">
        <w:rPr>
          <w:sz w:val="18"/>
        </w:rPr>
        <w:t>“adalet”</w:t>
      </w:r>
      <w:r w:rsidRPr="00E771F5" w:rsidR="00FB6687">
        <w:rPr>
          <w:sz w:val="18"/>
        </w:rPr>
        <w:t xml:space="preserve"> </w:t>
      </w:r>
      <w:r w:rsidRPr="00E771F5">
        <w:rPr>
          <w:sz w:val="18"/>
        </w:rPr>
        <w:t>kavramını</w:t>
      </w:r>
      <w:r w:rsidRPr="00E771F5" w:rsidR="00FB6687">
        <w:rPr>
          <w:sz w:val="18"/>
        </w:rPr>
        <w:t xml:space="preserve"> </w:t>
      </w:r>
      <w:r w:rsidRPr="00E771F5">
        <w:rPr>
          <w:sz w:val="18"/>
        </w:rPr>
        <w:t>da</w:t>
      </w:r>
      <w:r w:rsidRPr="00E771F5" w:rsidR="00FB6687">
        <w:rPr>
          <w:sz w:val="18"/>
        </w:rPr>
        <w:t xml:space="preserve"> </w:t>
      </w:r>
      <w:r w:rsidRPr="00E771F5">
        <w:rPr>
          <w:sz w:val="18"/>
        </w:rPr>
        <w:t>zedelemektedir.</w:t>
      </w:r>
      <w:r w:rsidRPr="00E771F5" w:rsidR="00FB6687">
        <w:rPr>
          <w:sz w:val="18"/>
        </w:rPr>
        <w:t xml:space="preserve"> </w:t>
      </w:r>
      <w:r w:rsidRPr="00E771F5">
        <w:rPr>
          <w:sz w:val="18"/>
        </w:rPr>
        <w:t>Günümüzde</w:t>
      </w:r>
      <w:r w:rsidRPr="00E771F5" w:rsidR="00FB6687">
        <w:rPr>
          <w:sz w:val="18"/>
        </w:rPr>
        <w:t xml:space="preserve"> </w:t>
      </w:r>
      <w:r w:rsidRPr="00E771F5">
        <w:rPr>
          <w:sz w:val="18"/>
        </w:rPr>
        <w:t>adaletsiz</w:t>
      </w:r>
      <w:r w:rsidRPr="00E771F5" w:rsidR="00FB6687">
        <w:rPr>
          <w:sz w:val="18"/>
        </w:rPr>
        <w:t xml:space="preserve"> </w:t>
      </w:r>
      <w:r w:rsidRPr="00E771F5">
        <w:rPr>
          <w:sz w:val="18"/>
        </w:rPr>
        <w:t>vergiler,</w:t>
      </w:r>
      <w:r w:rsidRPr="00E771F5" w:rsidR="00FB6687">
        <w:rPr>
          <w:sz w:val="18"/>
        </w:rPr>
        <w:t xml:space="preserve"> </w:t>
      </w:r>
      <w:r w:rsidRPr="00E771F5">
        <w:rPr>
          <w:sz w:val="18"/>
        </w:rPr>
        <w:t>genç</w:t>
      </w:r>
      <w:r w:rsidRPr="00E771F5" w:rsidR="00FB6687">
        <w:rPr>
          <w:sz w:val="18"/>
        </w:rPr>
        <w:t xml:space="preserve"> </w:t>
      </w:r>
      <w:r w:rsidRPr="00E771F5">
        <w:rPr>
          <w:sz w:val="18"/>
        </w:rPr>
        <w:t>işsizlik,</w:t>
      </w:r>
      <w:r w:rsidRPr="00E771F5" w:rsidR="00FB6687">
        <w:rPr>
          <w:sz w:val="18"/>
        </w:rPr>
        <w:t xml:space="preserve"> </w:t>
      </w:r>
      <w:r w:rsidRPr="00E771F5">
        <w:rPr>
          <w:sz w:val="18"/>
        </w:rPr>
        <w:t>kayıt</w:t>
      </w:r>
      <w:r w:rsidRPr="00E771F5" w:rsidR="00FB6687">
        <w:rPr>
          <w:sz w:val="18"/>
        </w:rPr>
        <w:t xml:space="preserve"> </w:t>
      </w:r>
      <w:r w:rsidRPr="00E771F5">
        <w:rPr>
          <w:sz w:val="18"/>
        </w:rPr>
        <w:t>dışılık</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hayata</w:t>
      </w:r>
      <w:r w:rsidRPr="00E771F5" w:rsidR="00FB6687">
        <w:rPr>
          <w:sz w:val="18"/>
        </w:rPr>
        <w:t xml:space="preserve"> </w:t>
      </w:r>
      <w:r w:rsidRPr="00E771F5">
        <w:rPr>
          <w:sz w:val="18"/>
        </w:rPr>
        <w:t>ilişkin</w:t>
      </w:r>
      <w:r w:rsidRPr="00E771F5" w:rsidR="00FB6687">
        <w:rPr>
          <w:sz w:val="18"/>
        </w:rPr>
        <w:t xml:space="preserve"> </w:t>
      </w:r>
      <w:r w:rsidRPr="00E771F5">
        <w:rPr>
          <w:sz w:val="18"/>
        </w:rPr>
        <w:t>çarpıklıklar</w:t>
      </w:r>
      <w:r w:rsidRPr="00E771F5" w:rsidR="00FB6687">
        <w:rPr>
          <w:sz w:val="18"/>
        </w:rPr>
        <w:t xml:space="preserve"> </w:t>
      </w:r>
      <w:r w:rsidRPr="00E771F5">
        <w:rPr>
          <w:sz w:val="18"/>
        </w:rPr>
        <w:t>toplumsal</w:t>
      </w:r>
      <w:r w:rsidRPr="00E771F5" w:rsidR="00FB6687">
        <w:rPr>
          <w:sz w:val="18"/>
        </w:rPr>
        <w:t xml:space="preserve"> </w:t>
      </w:r>
      <w:r w:rsidRPr="00E771F5">
        <w:rPr>
          <w:sz w:val="18"/>
        </w:rPr>
        <w:t>uzlaşma</w:t>
      </w:r>
      <w:r w:rsidRPr="00E771F5" w:rsidR="00FB6687">
        <w:rPr>
          <w:sz w:val="18"/>
        </w:rPr>
        <w:t xml:space="preserve"> </w:t>
      </w:r>
      <w:r w:rsidRPr="00E771F5">
        <w:rPr>
          <w:sz w:val="18"/>
        </w:rPr>
        <w:t>dinamiklerini</w:t>
      </w:r>
      <w:r w:rsidRPr="00E771F5" w:rsidR="00FB6687">
        <w:rPr>
          <w:sz w:val="18"/>
        </w:rPr>
        <w:t xml:space="preserve"> </w:t>
      </w:r>
      <w:r w:rsidRPr="00E771F5">
        <w:rPr>
          <w:sz w:val="18"/>
        </w:rPr>
        <w:t>de</w:t>
      </w:r>
      <w:r w:rsidRPr="00E771F5" w:rsidR="00FB6687">
        <w:rPr>
          <w:sz w:val="18"/>
        </w:rPr>
        <w:t xml:space="preserve"> </w:t>
      </w:r>
      <w:r w:rsidRPr="00E771F5">
        <w:rPr>
          <w:sz w:val="18"/>
        </w:rPr>
        <w:t>tehdit</w:t>
      </w:r>
      <w:r w:rsidRPr="00E771F5" w:rsidR="00FB6687">
        <w:rPr>
          <w:sz w:val="18"/>
        </w:rPr>
        <w:t xml:space="preserve"> </w:t>
      </w:r>
      <w:r w:rsidRPr="00E771F5">
        <w:rPr>
          <w:sz w:val="18"/>
        </w:rPr>
        <w:t>etmektedir.</w:t>
      </w:r>
    </w:p>
    <w:p w:rsidRPr="00E771F5" w:rsidR="00407657" w:rsidP="00E771F5" w:rsidRDefault="00407657">
      <w:pPr>
        <w:pStyle w:val="GENELKURUL"/>
        <w:spacing w:line="240" w:lineRule="auto"/>
        <w:rPr>
          <w:sz w:val="18"/>
        </w:rPr>
      </w:pPr>
      <w:r w:rsidRPr="00E771F5">
        <w:rPr>
          <w:sz w:val="18"/>
        </w:rPr>
        <w:t>Bütçe</w:t>
      </w:r>
      <w:r w:rsidRPr="00E771F5" w:rsidR="00FB6687">
        <w:rPr>
          <w:sz w:val="18"/>
        </w:rPr>
        <w:t xml:space="preserve"> </w:t>
      </w:r>
      <w:r w:rsidRPr="00E771F5">
        <w:rPr>
          <w:sz w:val="18"/>
        </w:rPr>
        <w:t>harcamalarının</w:t>
      </w:r>
      <w:r w:rsidRPr="00E771F5" w:rsidR="00FB6687">
        <w:rPr>
          <w:sz w:val="18"/>
        </w:rPr>
        <w:t xml:space="preserve"> </w:t>
      </w:r>
      <w:r w:rsidRPr="00E771F5">
        <w:rPr>
          <w:sz w:val="18"/>
        </w:rPr>
        <w:t>gelir</w:t>
      </w:r>
      <w:r w:rsidRPr="00E771F5" w:rsidR="00FB6687">
        <w:rPr>
          <w:sz w:val="18"/>
        </w:rPr>
        <w:t xml:space="preserve"> </w:t>
      </w:r>
      <w:r w:rsidRPr="00E771F5">
        <w:rPr>
          <w:sz w:val="18"/>
        </w:rPr>
        <w:t>dağılımı</w:t>
      </w:r>
      <w:r w:rsidRPr="00E771F5" w:rsidR="00FB6687">
        <w:rPr>
          <w:sz w:val="18"/>
        </w:rPr>
        <w:t xml:space="preserve"> </w:t>
      </w:r>
      <w:r w:rsidRPr="00E771F5">
        <w:rPr>
          <w:sz w:val="18"/>
        </w:rPr>
        <w:t>adaletini</w:t>
      </w:r>
      <w:r w:rsidRPr="00E771F5" w:rsidR="00FB6687">
        <w:rPr>
          <w:sz w:val="18"/>
        </w:rPr>
        <w:t xml:space="preserve"> </w:t>
      </w:r>
      <w:r w:rsidRPr="00E771F5">
        <w:rPr>
          <w:sz w:val="18"/>
        </w:rPr>
        <w:t>sağlama,</w:t>
      </w:r>
      <w:r w:rsidRPr="00E771F5" w:rsidR="00FB6687">
        <w:rPr>
          <w:sz w:val="18"/>
        </w:rPr>
        <w:t xml:space="preserve"> </w:t>
      </w:r>
      <w:r w:rsidRPr="00E771F5">
        <w:rPr>
          <w:sz w:val="18"/>
        </w:rPr>
        <w:t>dezavantajlı</w:t>
      </w:r>
      <w:r w:rsidRPr="00E771F5" w:rsidR="00FB6687">
        <w:rPr>
          <w:sz w:val="18"/>
        </w:rPr>
        <w:t xml:space="preserve"> </w:t>
      </w:r>
      <w:r w:rsidRPr="00E771F5">
        <w:rPr>
          <w:sz w:val="18"/>
        </w:rPr>
        <w:t>grupları</w:t>
      </w:r>
      <w:r w:rsidRPr="00E771F5" w:rsidR="00FB6687">
        <w:rPr>
          <w:sz w:val="18"/>
        </w:rPr>
        <w:t xml:space="preserve"> </w:t>
      </w:r>
      <w:r w:rsidRPr="00E771F5">
        <w:rPr>
          <w:sz w:val="18"/>
        </w:rPr>
        <w:t>kollama,</w:t>
      </w:r>
      <w:r w:rsidRPr="00E771F5" w:rsidR="00FB6687">
        <w:rPr>
          <w:sz w:val="18"/>
        </w:rPr>
        <w:t xml:space="preserve"> </w:t>
      </w:r>
      <w:r w:rsidRPr="00E771F5">
        <w:rPr>
          <w:sz w:val="18"/>
        </w:rPr>
        <w:t>yatırım,</w:t>
      </w:r>
      <w:r w:rsidRPr="00E771F5" w:rsidR="00FB6687">
        <w:rPr>
          <w:sz w:val="18"/>
        </w:rPr>
        <w:t xml:space="preserve"> </w:t>
      </w:r>
      <w:r w:rsidRPr="00E771F5">
        <w:rPr>
          <w:sz w:val="18"/>
        </w:rPr>
        <w:t>üretim</w:t>
      </w:r>
      <w:r w:rsidRPr="00E771F5" w:rsidR="00FB6687">
        <w:rPr>
          <w:sz w:val="18"/>
        </w:rPr>
        <w:t xml:space="preserve"> </w:t>
      </w:r>
      <w:r w:rsidRPr="00E771F5">
        <w:rPr>
          <w:sz w:val="18"/>
        </w:rPr>
        <w:t>ve</w:t>
      </w:r>
      <w:r w:rsidRPr="00E771F5" w:rsidR="00FB6687">
        <w:rPr>
          <w:sz w:val="18"/>
        </w:rPr>
        <w:t xml:space="preserve"> </w:t>
      </w:r>
      <w:r w:rsidRPr="00E771F5">
        <w:rPr>
          <w:sz w:val="18"/>
        </w:rPr>
        <w:t>istihdamı</w:t>
      </w:r>
      <w:r w:rsidRPr="00E771F5" w:rsidR="00FB6687">
        <w:rPr>
          <w:sz w:val="18"/>
        </w:rPr>
        <w:t xml:space="preserve"> </w:t>
      </w:r>
      <w:r w:rsidRPr="00E771F5">
        <w:rPr>
          <w:sz w:val="18"/>
        </w:rPr>
        <w:t>artırmaya</w:t>
      </w:r>
      <w:r w:rsidRPr="00E771F5" w:rsidR="00FB6687">
        <w:rPr>
          <w:sz w:val="18"/>
        </w:rPr>
        <w:t xml:space="preserve"> </w:t>
      </w:r>
      <w:r w:rsidRPr="00E771F5">
        <w:rPr>
          <w:sz w:val="18"/>
        </w:rPr>
        <w:t>dönük</w:t>
      </w:r>
      <w:r w:rsidRPr="00E771F5" w:rsidR="00FB6687">
        <w:rPr>
          <w:sz w:val="18"/>
        </w:rPr>
        <w:t xml:space="preserve"> </w:t>
      </w:r>
      <w:r w:rsidRPr="00E771F5">
        <w:rPr>
          <w:sz w:val="18"/>
        </w:rPr>
        <w:t>içeriği;</w:t>
      </w:r>
      <w:r w:rsidRPr="00E771F5" w:rsidR="00FB6687">
        <w:rPr>
          <w:sz w:val="18"/>
        </w:rPr>
        <w:t xml:space="preserve"> </w:t>
      </w:r>
      <w:r w:rsidRPr="00E771F5">
        <w:rPr>
          <w:sz w:val="18"/>
        </w:rPr>
        <w:t>harcamaların</w:t>
      </w:r>
      <w:r w:rsidRPr="00E771F5" w:rsidR="00FB6687">
        <w:rPr>
          <w:sz w:val="18"/>
        </w:rPr>
        <w:t xml:space="preserve"> </w:t>
      </w:r>
      <w:r w:rsidRPr="00E771F5">
        <w:rPr>
          <w:sz w:val="18"/>
        </w:rPr>
        <w:t>kalitesini,</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bütçenin</w:t>
      </w:r>
      <w:r w:rsidRPr="00E771F5" w:rsidR="00FB6687">
        <w:rPr>
          <w:sz w:val="18"/>
        </w:rPr>
        <w:t xml:space="preserve"> </w:t>
      </w:r>
      <w:r w:rsidRPr="00E771F5">
        <w:rPr>
          <w:sz w:val="18"/>
        </w:rPr>
        <w:t>adilliğini</w:t>
      </w:r>
      <w:r w:rsidRPr="00E771F5" w:rsidR="00FB6687">
        <w:rPr>
          <w:sz w:val="18"/>
        </w:rPr>
        <w:t xml:space="preserve"> </w:t>
      </w:r>
      <w:r w:rsidRPr="00E771F5">
        <w:rPr>
          <w:sz w:val="18"/>
        </w:rPr>
        <w:t>gösteren</w:t>
      </w:r>
      <w:r w:rsidRPr="00E771F5" w:rsidR="00FB6687">
        <w:rPr>
          <w:sz w:val="18"/>
        </w:rPr>
        <w:t xml:space="preserve"> </w:t>
      </w:r>
      <w:r w:rsidRPr="00E771F5">
        <w:rPr>
          <w:sz w:val="18"/>
        </w:rPr>
        <w:t>kriterlerdendir.</w:t>
      </w:r>
    </w:p>
    <w:p w:rsidRPr="00E771F5" w:rsidR="00407657"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anlayış</w:t>
      </w:r>
      <w:r w:rsidRPr="00E771F5" w:rsidR="00FB6687">
        <w:rPr>
          <w:sz w:val="18"/>
        </w:rPr>
        <w:t xml:space="preserve"> </w:t>
      </w:r>
      <w:r w:rsidRPr="00E771F5">
        <w:rPr>
          <w:sz w:val="18"/>
        </w:rPr>
        <w:t>çerçevesinde,</w:t>
      </w:r>
      <w:r w:rsidRPr="00E771F5" w:rsidR="00FB6687">
        <w:rPr>
          <w:sz w:val="18"/>
        </w:rPr>
        <w:t xml:space="preserve"> </w:t>
      </w:r>
      <w:r w:rsidRPr="00E771F5">
        <w:rPr>
          <w:sz w:val="18"/>
        </w:rPr>
        <w:t>bütçelerin</w:t>
      </w:r>
      <w:r w:rsidRPr="00E771F5" w:rsidR="00FB6687">
        <w:rPr>
          <w:sz w:val="18"/>
        </w:rPr>
        <w:t xml:space="preserve"> </w:t>
      </w:r>
      <w:r w:rsidRPr="00E771F5">
        <w:rPr>
          <w:sz w:val="18"/>
        </w:rPr>
        <w:t>esnaf,</w:t>
      </w:r>
      <w:r w:rsidRPr="00E771F5" w:rsidR="00FB6687">
        <w:rPr>
          <w:sz w:val="18"/>
        </w:rPr>
        <w:t xml:space="preserve"> </w:t>
      </w:r>
      <w:r w:rsidRPr="00E771F5">
        <w:rPr>
          <w:sz w:val="18"/>
        </w:rPr>
        <w:t>çiftçi,</w:t>
      </w:r>
      <w:r w:rsidRPr="00E771F5" w:rsidR="00FB6687">
        <w:rPr>
          <w:sz w:val="18"/>
        </w:rPr>
        <w:t xml:space="preserve"> </w:t>
      </w:r>
      <w:r w:rsidRPr="00E771F5">
        <w:rPr>
          <w:sz w:val="18"/>
        </w:rPr>
        <w:t>emekli,</w:t>
      </w:r>
      <w:r w:rsidRPr="00E771F5" w:rsidR="00FB6687">
        <w:rPr>
          <w:sz w:val="18"/>
        </w:rPr>
        <w:t xml:space="preserve"> </w:t>
      </w:r>
      <w:r w:rsidRPr="00E771F5">
        <w:rPr>
          <w:sz w:val="18"/>
        </w:rPr>
        <w:t>işçi,</w:t>
      </w:r>
      <w:r w:rsidRPr="00E771F5" w:rsidR="00FB6687">
        <w:rPr>
          <w:sz w:val="18"/>
        </w:rPr>
        <w:t xml:space="preserve"> </w:t>
      </w:r>
      <w:r w:rsidRPr="00E771F5">
        <w:rPr>
          <w:sz w:val="18"/>
        </w:rPr>
        <w:t>memur</w:t>
      </w:r>
      <w:r w:rsidRPr="00E771F5" w:rsidR="00FB6687">
        <w:rPr>
          <w:sz w:val="18"/>
        </w:rPr>
        <w:t xml:space="preserve"> </w:t>
      </w:r>
      <w:r w:rsidRPr="00E771F5">
        <w:rPr>
          <w:sz w:val="18"/>
        </w:rPr>
        <w:t>gibi</w:t>
      </w:r>
      <w:r w:rsidRPr="00E771F5" w:rsidR="00FB6687">
        <w:rPr>
          <w:sz w:val="18"/>
        </w:rPr>
        <w:t xml:space="preserve"> </w:t>
      </w:r>
      <w:r w:rsidRPr="00E771F5">
        <w:rPr>
          <w:sz w:val="18"/>
        </w:rPr>
        <w:t>dar</w:t>
      </w:r>
      <w:r w:rsidRPr="00E771F5" w:rsidR="00FB6687">
        <w:rPr>
          <w:sz w:val="18"/>
        </w:rPr>
        <w:t xml:space="preserve"> </w:t>
      </w:r>
      <w:r w:rsidRPr="00E771F5">
        <w:rPr>
          <w:sz w:val="18"/>
        </w:rPr>
        <w:t>ve</w:t>
      </w:r>
      <w:r w:rsidRPr="00E771F5" w:rsidR="00FB6687">
        <w:rPr>
          <w:sz w:val="18"/>
        </w:rPr>
        <w:t xml:space="preserve"> </w:t>
      </w:r>
      <w:r w:rsidRPr="00E771F5">
        <w:rPr>
          <w:sz w:val="18"/>
        </w:rPr>
        <w:t>sabit</w:t>
      </w:r>
      <w:r w:rsidRPr="00E771F5" w:rsidR="00FB6687">
        <w:rPr>
          <w:sz w:val="18"/>
        </w:rPr>
        <w:t xml:space="preserve"> </w:t>
      </w:r>
      <w:r w:rsidRPr="00E771F5">
        <w:rPr>
          <w:sz w:val="18"/>
        </w:rPr>
        <w:t>gelir</w:t>
      </w:r>
      <w:r w:rsidRPr="00E771F5" w:rsidR="00FB6687">
        <w:rPr>
          <w:sz w:val="18"/>
        </w:rPr>
        <w:t xml:space="preserve"> </w:t>
      </w:r>
      <w:r w:rsidRPr="00E771F5">
        <w:rPr>
          <w:sz w:val="18"/>
        </w:rPr>
        <w:t>grubunda</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gelirlerinin</w:t>
      </w:r>
      <w:r w:rsidRPr="00E771F5" w:rsidR="00FB6687">
        <w:rPr>
          <w:sz w:val="18"/>
        </w:rPr>
        <w:t xml:space="preserve"> </w:t>
      </w:r>
      <w:r w:rsidRPr="00E771F5">
        <w:rPr>
          <w:sz w:val="18"/>
        </w:rPr>
        <w:t>artırılmasına</w:t>
      </w:r>
      <w:r w:rsidRPr="00E771F5" w:rsidR="00FB6687">
        <w:rPr>
          <w:sz w:val="18"/>
        </w:rPr>
        <w:t xml:space="preserve"> </w:t>
      </w:r>
      <w:r w:rsidRPr="00E771F5">
        <w:rPr>
          <w:sz w:val="18"/>
        </w:rPr>
        <w:t>ve</w:t>
      </w:r>
      <w:r w:rsidRPr="00E771F5" w:rsidR="00FB6687">
        <w:rPr>
          <w:sz w:val="18"/>
        </w:rPr>
        <w:t xml:space="preserve"> </w:t>
      </w:r>
      <w:r w:rsidRPr="00E771F5">
        <w:rPr>
          <w:sz w:val="18"/>
        </w:rPr>
        <w:t>onlar</w:t>
      </w:r>
      <w:r w:rsidRPr="00E771F5" w:rsidR="00FB6687">
        <w:rPr>
          <w:sz w:val="18"/>
        </w:rPr>
        <w:t xml:space="preserve"> </w:t>
      </w:r>
      <w:r w:rsidRPr="00E771F5">
        <w:rPr>
          <w:sz w:val="18"/>
        </w:rPr>
        <w:t>aleyhine</w:t>
      </w:r>
      <w:r w:rsidRPr="00E771F5" w:rsidR="00FB6687">
        <w:rPr>
          <w:sz w:val="18"/>
        </w:rPr>
        <w:t xml:space="preserve"> </w:t>
      </w:r>
      <w:r w:rsidRPr="00E771F5">
        <w:rPr>
          <w:sz w:val="18"/>
        </w:rPr>
        <w:t>oluşan</w:t>
      </w:r>
      <w:r w:rsidRPr="00E771F5" w:rsidR="00FB6687">
        <w:rPr>
          <w:sz w:val="18"/>
        </w:rPr>
        <w:t xml:space="preserve"> </w:t>
      </w:r>
      <w:r w:rsidRPr="00E771F5">
        <w:rPr>
          <w:sz w:val="18"/>
        </w:rPr>
        <w:t>ekonomik</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politikaların</w:t>
      </w:r>
      <w:r w:rsidRPr="00E771F5" w:rsidR="00FB6687">
        <w:rPr>
          <w:sz w:val="18"/>
        </w:rPr>
        <w:t xml:space="preserve"> </w:t>
      </w:r>
      <w:r w:rsidRPr="00E771F5">
        <w:rPr>
          <w:sz w:val="18"/>
        </w:rPr>
        <w:t>adaletli</w:t>
      </w:r>
      <w:r w:rsidRPr="00E771F5" w:rsidR="00FB6687">
        <w:rPr>
          <w:sz w:val="18"/>
        </w:rPr>
        <w:t xml:space="preserve"> </w:t>
      </w:r>
      <w:r w:rsidRPr="00E771F5">
        <w:rPr>
          <w:sz w:val="18"/>
        </w:rPr>
        <w:t>hâle</w:t>
      </w:r>
      <w:r w:rsidRPr="00E771F5" w:rsidR="00FB6687">
        <w:rPr>
          <w:sz w:val="18"/>
        </w:rPr>
        <w:t xml:space="preserve"> </w:t>
      </w:r>
      <w:r w:rsidRPr="00E771F5">
        <w:rPr>
          <w:sz w:val="18"/>
        </w:rPr>
        <w:t>getirilmesine</w:t>
      </w:r>
      <w:r w:rsidRPr="00E771F5" w:rsidR="00FB6687">
        <w:rPr>
          <w:sz w:val="18"/>
        </w:rPr>
        <w:t xml:space="preserve"> </w:t>
      </w:r>
      <w:r w:rsidRPr="00E771F5">
        <w:rPr>
          <w:sz w:val="18"/>
        </w:rPr>
        <w:t>hizmet</w:t>
      </w:r>
      <w:r w:rsidRPr="00E771F5" w:rsidR="00FB6687">
        <w:rPr>
          <w:sz w:val="18"/>
        </w:rPr>
        <w:t xml:space="preserve"> </w:t>
      </w:r>
      <w:r w:rsidRPr="00E771F5">
        <w:rPr>
          <w:sz w:val="18"/>
        </w:rPr>
        <w:t>etmesi</w:t>
      </w:r>
      <w:r w:rsidRPr="00E771F5" w:rsidR="00FB6687">
        <w:rPr>
          <w:sz w:val="18"/>
        </w:rPr>
        <w:t xml:space="preserve"> </w:t>
      </w:r>
      <w:r w:rsidRPr="00E771F5">
        <w:rPr>
          <w:sz w:val="18"/>
        </w:rPr>
        <w:t>gerekmektedir.</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w:t>
      </w:r>
      <w:r w:rsidRPr="00E771F5" w:rsidR="00FB6687">
        <w:rPr>
          <w:sz w:val="18"/>
        </w:rPr>
        <w:t xml:space="preserve"> </w:t>
      </w:r>
      <w:r w:rsidRPr="00E771F5">
        <w:rPr>
          <w:sz w:val="18"/>
        </w:rPr>
        <w:t>iktidarları</w:t>
      </w:r>
      <w:r w:rsidRPr="00E771F5" w:rsidR="00FB6687">
        <w:rPr>
          <w:sz w:val="18"/>
        </w:rPr>
        <w:t xml:space="preserve"> </w:t>
      </w:r>
      <w:r w:rsidRPr="00E771F5">
        <w:rPr>
          <w:sz w:val="18"/>
        </w:rPr>
        <w:t>döneminde</w:t>
      </w:r>
      <w:r w:rsidRPr="00E771F5" w:rsidR="00FB6687">
        <w:rPr>
          <w:sz w:val="18"/>
        </w:rPr>
        <w:t xml:space="preserve"> </w:t>
      </w:r>
      <w:r w:rsidRPr="00E771F5">
        <w:rPr>
          <w:sz w:val="18"/>
        </w:rPr>
        <w:t>hem</w:t>
      </w:r>
      <w:r w:rsidRPr="00E771F5" w:rsidR="00FB6687">
        <w:rPr>
          <w:sz w:val="18"/>
        </w:rPr>
        <w:t xml:space="preserve"> </w:t>
      </w:r>
      <w:r w:rsidRPr="00E771F5">
        <w:rPr>
          <w:sz w:val="18"/>
        </w:rPr>
        <w:t>kayıt</w:t>
      </w:r>
      <w:r w:rsidRPr="00E771F5" w:rsidR="00FB6687">
        <w:rPr>
          <w:sz w:val="18"/>
        </w:rPr>
        <w:t xml:space="preserve"> </w:t>
      </w:r>
      <w:r w:rsidRPr="00E771F5">
        <w:rPr>
          <w:sz w:val="18"/>
        </w:rPr>
        <w:t>dışılığın</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vergi</w:t>
      </w:r>
      <w:r w:rsidRPr="00E771F5" w:rsidR="00FB6687">
        <w:rPr>
          <w:sz w:val="18"/>
        </w:rPr>
        <w:t xml:space="preserve"> </w:t>
      </w:r>
      <w:r w:rsidRPr="00E771F5">
        <w:rPr>
          <w:sz w:val="18"/>
        </w:rPr>
        <w:t>gelirleri</w:t>
      </w:r>
      <w:r w:rsidRPr="00E771F5" w:rsidR="00FB6687">
        <w:rPr>
          <w:sz w:val="18"/>
        </w:rPr>
        <w:t xml:space="preserve"> </w:t>
      </w:r>
      <w:r w:rsidRPr="00E771F5">
        <w:rPr>
          <w:sz w:val="18"/>
        </w:rPr>
        <w:t>içerisinde</w:t>
      </w:r>
      <w:r w:rsidRPr="00E771F5" w:rsidR="00FB6687">
        <w:rPr>
          <w:sz w:val="18"/>
        </w:rPr>
        <w:t xml:space="preserve"> </w:t>
      </w:r>
      <w:r w:rsidRPr="00E771F5">
        <w:rPr>
          <w:sz w:val="18"/>
        </w:rPr>
        <w:t>dolaylı</w:t>
      </w:r>
      <w:r w:rsidRPr="00E771F5" w:rsidR="00FB6687">
        <w:rPr>
          <w:sz w:val="18"/>
        </w:rPr>
        <w:t xml:space="preserve"> </w:t>
      </w:r>
      <w:r w:rsidRPr="00E771F5">
        <w:rPr>
          <w:sz w:val="18"/>
        </w:rPr>
        <w:t>vergilerin</w:t>
      </w:r>
      <w:r w:rsidRPr="00E771F5" w:rsidR="00FB6687">
        <w:rPr>
          <w:sz w:val="18"/>
        </w:rPr>
        <w:t xml:space="preserve"> </w:t>
      </w:r>
      <w:r w:rsidRPr="00E771F5">
        <w:rPr>
          <w:sz w:val="18"/>
        </w:rPr>
        <w:t>payının</w:t>
      </w:r>
      <w:r w:rsidRPr="00E771F5" w:rsidR="00FB6687">
        <w:rPr>
          <w:sz w:val="18"/>
        </w:rPr>
        <w:t xml:space="preserve"> </w:t>
      </w:r>
      <w:r w:rsidRPr="00E771F5">
        <w:rPr>
          <w:sz w:val="18"/>
        </w:rPr>
        <w:t>yüksek</w:t>
      </w:r>
      <w:r w:rsidRPr="00E771F5" w:rsidR="00FB6687">
        <w:rPr>
          <w:sz w:val="18"/>
        </w:rPr>
        <w:t xml:space="preserve"> </w:t>
      </w:r>
      <w:r w:rsidRPr="00E771F5">
        <w:rPr>
          <w:sz w:val="18"/>
        </w:rPr>
        <w:t>düzeylere</w:t>
      </w:r>
      <w:r w:rsidRPr="00E771F5" w:rsidR="00FB6687">
        <w:rPr>
          <w:sz w:val="18"/>
        </w:rPr>
        <w:t xml:space="preserve"> </w:t>
      </w:r>
      <w:r w:rsidRPr="00E771F5">
        <w:rPr>
          <w:sz w:val="18"/>
        </w:rPr>
        <w:t>çıkmış</w:t>
      </w:r>
      <w:r w:rsidRPr="00E771F5" w:rsidR="00FB6687">
        <w:rPr>
          <w:sz w:val="18"/>
        </w:rPr>
        <w:t xml:space="preserve"> </w:t>
      </w:r>
      <w:r w:rsidRPr="00E771F5">
        <w:rPr>
          <w:sz w:val="18"/>
        </w:rPr>
        <w:t>olması,</w:t>
      </w:r>
      <w:r w:rsidRPr="00E771F5" w:rsidR="00FB6687">
        <w:rPr>
          <w:sz w:val="18"/>
        </w:rPr>
        <w:t xml:space="preserve"> </w:t>
      </w:r>
      <w:r w:rsidRPr="00E771F5">
        <w:rPr>
          <w:sz w:val="18"/>
        </w:rPr>
        <w:t>bu</w:t>
      </w:r>
      <w:r w:rsidRPr="00E771F5" w:rsidR="00FB6687">
        <w:rPr>
          <w:sz w:val="18"/>
        </w:rPr>
        <w:t xml:space="preserve"> </w:t>
      </w:r>
      <w:r w:rsidRPr="00E771F5">
        <w:rPr>
          <w:sz w:val="18"/>
        </w:rPr>
        <w:t>kesimlerin</w:t>
      </w:r>
      <w:r w:rsidRPr="00E771F5" w:rsidR="00FB6687">
        <w:rPr>
          <w:sz w:val="18"/>
        </w:rPr>
        <w:t xml:space="preserve"> </w:t>
      </w:r>
      <w:r w:rsidRPr="00E771F5">
        <w:rPr>
          <w:sz w:val="18"/>
        </w:rPr>
        <w:t>aleyhine</w:t>
      </w:r>
      <w:r w:rsidRPr="00E771F5" w:rsidR="00FB6687">
        <w:rPr>
          <w:sz w:val="18"/>
        </w:rPr>
        <w:t xml:space="preserve"> </w:t>
      </w:r>
      <w:r w:rsidRPr="00E771F5">
        <w:rPr>
          <w:sz w:val="18"/>
        </w:rPr>
        <w:t>adaletsizliğin</w:t>
      </w:r>
      <w:r w:rsidRPr="00E771F5" w:rsidR="00FB6687">
        <w:rPr>
          <w:sz w:val="18"/>
        </w:rPr>
        <w:t xml:space="preserve"> </w:t>
      </w:r>
      <w:r w:rsidRPr="00E771F5">
        <w:rPr>
          <w:sz w:val="18"/>
        </w:rPr>
        <w:t>giderek</w:t>
      </w:r>
      <w:r w:rsidRPr="00E771F5" w:rsidR="00FB6687">
        <w:rPr>
          <w:sz w:val="18"/>
        </w:rPr>
        <w:t xml:space="preserve"> </w:t>
      </w:r>
      <w:r w:rsidRPr="00E771F5">
        <w:rPr>
          <w:sz w:val="18"/>
        </w:rPr>
        <w:t>artmakta</w:t>
      </w:r>
      <w:r w:rsidRPr="00E771F5" w:rsidR="00FB6687">
        <w:rPr>
          <w:sz w:val="18"/>
        </w:rPr>
        <w:t xml:space="preserve"> </w:t>
      </w:r>
      <w:r w:rsidRPr="00E771F5">
        <w:rPr>
          <w:sz w:val="18"/>
        </w:rPr>
        <w:t>olduğuna</w:t>
      </w:r>
      <w:r w:rsidRPr="00E771F5" w:rsidR="00FB6687">
        <w:rPr>
          <w:sz w:val="18"/>
        </w:rPr>
        <w:t xml:space="preserve"> </w:t>
      </w:r>
      <w:r w:rsidRPr="00E771F5">
        <w:rPr>
          <w:sz w:val="18"/>
        </w:rPr>
        <w:t>işaret</w:t>
      </w:r>
      <w:r w:rsidRPr="00E771F5" w:rsidR="00FB6687">
        <w:rPr>
          <w:sz w:val="18"/>
        </w:rPr>
        <w:t xml:space="preserve"> </w:t>
      </w:r>
      <w:r w:rsidRPr="00E771F5">
        <w:rPr>
          <w:sz w:val="18"/>
        </w:rPr>
        <w:t>etmektedir.</w:t>
      </w:r>
      <w:r w:rsidRPr="00E771F5" w:rsidR="00FB6687">
        <w:rPr>
          <w:sz w:val="18"/>
        </w:rPr>
        <w:t xml:space="preserve"> </w:t>
      </w:r>
      <w:r w:rsidRPr="00E771F5">
        <w:rPr>
          <w:sz w:val="18"/>
        </w:rPr>
        <w:t>Türkiye,</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adaletsizliğin</w:t>
      </w:r>
      <w:r w:rsidRPr="00E771F5" w:rsidR="00FB6687">
        <w:rPr>
          <w:sz w:val="18"/>
        </w:rPr>
        <w:t xml:space="preserve"> </w:t>
      </w:r>
      <w:r w:rsidRPr="00E771F5">
        <w:rPr>
          <w:sz w:val="18"/>
        </w:rPr>
        <w:t>en</w:t>
      </w:r>
      <w:r w:rsidRPr="00E771F5" w:rsidR="00FB6687">
        <w:rPr>
          <w:sz w:val="18"/>
        </w:rPr>
        <w:t xml:space="preserve"> </w:t>
      </w:r>
      <w:r w:rsidRPr="00E771F5">
        <w:rPr>
          <w:sz w:val="18"/>
        </w:rPr>
        <w:t>yüksek</w:t>
      </w:r>
      <w:r w:rsidRPr="00E771F5" w:rsidR="00FB6687">
        <w:rPr>
          <w:sz w:val="18"/>
        </w:rPr>
        <w:t xml:space="preserve"> </w:t>
      </w:r>
      <w:r w:rsidRPr="00E771F5">
        <w:rPr>
          <w:sz w:val="18"/>
        </w:rPr>
        <w:t>olduğu</w:t>
      </w:r>
      <w:r w:rsidRPr="00E771F5" w:rsidR="00FB6687">
        <w:rPr>
          <w:sz w:val="18"/>
        </w:rPr>
        <w:t xml:space="preserve"> </w:t>
      </w:r>
      <w:r w:rsidRPr="00E771F5">
        <w:rPr>
          <w:sz w:val="18"/>
        </w:rPr>
        <w:t>ülkelerden</w:t>
      </w:r>
      <w:r w:rsidRPr="00E771F5" w:rsidR="00FB6687">
        <w:rPr>
          <w:sz w:val="18"/>
        </w:rPr>
        <w:t xml:space="preserve"> </w:t>
      </w:r>
      <w:r w:rsidRPr="00E771F5">
        <w:rPr>
          <w:sz w:val="18"/>
        </w:rPr>
        <w:t>biridir.</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üzerindeki</w:t>
      </w:r>
      <w:r w:rsidRPr="00E771F5" w:rsidR="00FB6687">
        <w:rPr>
          <w:sz w:val="18"/>
        </w:rPr>
        <w:t xml:space="preserve"> </w:t>
      </w:r>
      <w:r w:rsidRPr="00E771F5">
        <w:rPr>
          <w:sz w:val="18"/>
        </w:rPr>
        <w:t>bu</w:t>
      </w:r>
      <w:r w:rsidRPr="00E771F5" w:rsidR="00FB6687">
        <w:rPr>
          <w:sz w:val="18"/>
        </w:rPr>
        <w:t xml:space="preserve"> </w:t>
      </w:r>
      <w:r w:rsidRPr="00E771F5">
        <w:rPr>
          <w:sz w:val="18"/>
        </w:rPr>
        <w:t>ağır</w:t>
      </w:r>
      <w:r w:rsidRPr="00E771F5" w:rsidR="00FB6687">
        <w:rPr>
          <w:sz w:val="18"/>
        </w:rPr>
        <w:t xml:space="preserve"> </w:t>
      </w:r>
      <w:r w:rsidRPr="00E771F5">
        <w:rPr>
          <w:sz w:val="18"/>
        </w:rPr>
        <w:t>vergi</w:t>
      </w:r>
      <w:r w:rsidRPr="00E771F5" w:rsidR="00FB6687">
        <w:rPr>
          <w:sz w:val="18"/>
        </w:rPr>
        <w:t xml:space="preserve"> </w:t>
      </w:r>
      <w:r w:rsidRPr="00E771F5">
        <w:rPr>
          <w:sz w:val="18"/>
        </w:rPr>
        <w:t>yükü</w:t>
      </w:r>
      <w:r w:rsidRPr="00E771F5" w:rsidR="00FB6687">
        <w:rPr>
          <w:sz w:val="18"/>
        </w:rPr>
        <w:t xml:space="preserve"> </w:t>
      </w:r>
      <w:r w:rsidRPr="00E771F5">
        <w:rPr>
          <w:sz w:val="18"/>
        </w:rPr>
        <w:t>dikkate</w:t>
      </w:r>
      <w:r w:rsidRPr="00E771F5" w:rsidR="00FB6687">
        <w:rPr>
          <w:sz w:val="18"/>
        </w:rPr>
        <w:t xml:space="preserve"> </w:t>
      </w:r>
      <w:r w:rsidRPr="00E771F5">
        <w:rPr>
          <w:sz w:val="18"/>
        </w:rPr>
        <w:t>alındığında</w:t>
      </w:r>
      <w:r w:rsidRPr="00E771F5" w:rsidR="00FB6687">
        <w:rPr>
          <w:sz w:val="18"/>
        </w:rPr>
        <w:t xml:space="preserve"> </w:t>
      </w:r>
      <w:r w:rsidRPr="00E771F5">
        <w:rPr>
          <w:sz w:val="18"/>
        </w:rPr>
        <w:t>kamu</w:t>
      </w:r>
      <w:r w:rsidRPr="00E771F5" w:rsidR="00FB6687">
        <w:rPr>
          <w:sz w:val="18"/>
        </w:rPr>
        <w:t xml:space="preserve"> </w:t>
      </w:r>
      <w:r w:rsidRPr="00E771F5">
        <w:rPr>
          <w:sz w:val="18"/>
        </w:rPr>
        <w:t>harcamalarının</w:t>
      </w:r>
      <w:r w:rsidRPr="00E771F5" w:rsidR="00FB6687">
        <w:rPr>
          <w:sz w:val="18"/>
        </w:rPr>
        <w:t xml:space="preserve"> </w:t>
      </w:r>
      <w:r w:rsidRPr="00E771F5">
        <w:rPr>
          <w:sz w:val="18"/>
        </w:rPr>
        <w:t>ilave</w:t>
      </w:r>
      <w:r w:rsidRPr="00E771F5" w:rsidR="00FB6687">
        <w:rPr>
          <w:sz w:val="18"/>
        </w:rPr>
        <w:t xml:space="preserve"> </w:t>
      </w:r>
      <w:r w:rsidRPr="00E771F5">
        <w:rPr>
          <w:sz w:val="18"/>
        </w:rPr>
        <w:t>vergi</w:t>
      </w:r>
      <w:r w:rsidRPr="00E771F5" w:rsidR="00FB6687">
        <w:rPr>
          <w:sz w:val="18"/>
        </w:rPr>
        <w:t xml:space="preserve"> </w:t>
      </w:r>
      <w:r w:rsidRPr="00E771F5">
        <w:rPr>
          <w:sz w:val="18"/>
        </w:rPr>
        <w:t>yüküyle</w:t>
      </w:r>
      <w:r w:rsidRPr="00E771F5" w:rsidR="00FB6687">
        <w:rPr>
          <w:sz w:val="18"/>
        </w:rPr>
        <w:t xml:space="preserve"> </w:t>
      </w:r>
      <w:r w:rsidRPr="00E771F5">
        <w:rPr>
          <w:sz w:val="18"/>
        </w:rPr>
        <w:t>finanse</w:t>
      </w:r>
      <w:r w:rsidRPr="00E771F5" w:rsidR="00FB6687">
        <w:rPr>
          <w:sz w:val="18"/>
        </w:rPr>
        <w:t xml:space="preserve"> </w:t>
      </w:r>
      <w:r w:rsidRPr="00E771F5">
        <w:rPr>
          <w:sz w:val="18"/>
        </w:rPr>
        <w:t>edilmesi</w:t>
      </w:r>
      <w:r w:rsidRPr="00E771F5" w:rsidR="00FB6687">
        <w:rPr>
          <w:sz w:val="18"/>
        </w:rPr>
        <w:t xml:space="preserve"> </w:t>
      </w:r>
      <w:r w:rsidRPr="00E771F5">
        <w:rPr>
          <w:sz w:val="18"/>
        </w:rPr>
        <w:t>yaklaşımı</w:t>
      </w:r>
      <w:r w:rsidRPr="00E771F5" w:rsidR="00FB6687">
        <w:rPr>
          <w:sz w:val="18"/>
        </w:rPr>
        <w:t xml:space="preserve"> </w:t>
      </w:r>
      <w:r w:rsidRPr="00E771F5">
        <w:rPr>
          <w:sz w:val="18"/>
        </w:rPr>
        <w:t>doğru</w:t>
      </w:r>
      <w:r w:rsidRPr="00E771F5" w:rsidR="00FB6687">
        <w:rPr>
          <w:sz w:val="18"/>
        </w:rPr>
        <w:t xml:space="preserve"> </w:t>
      </w:r>
      <w:r w:rsidRPr="00E771F5">
        <w:rPr>
          <w:sz w:val="18"/>
        </w:rPr>
        <w:t>olmayacaktır.</w:t>
      </w:r>
      <w:r w:rsidRPr="00E771F5" w:rsidR="00FB6687">
        <w:rPr>
          <w:sz w:val="18"/>
        </w:rPr>
        <w:t xml:space="preserve"> </w:t>
      </w:r>
      <w:r w:rsidRPr="00E771F5">
        <w:rPr>
          <w:sz w:val="18"/>
        </w:rPr>
        <w:t>Ayrıca,</w:t>
      </w:r>
      <w:r w:rsidRPr="00E771F5" w:rsidR="00FB6687">
        <w:rPr>
          <w:sz w:val="18"/>
        </w:rPr>
        <w:t xml:space="preserve"> </w:t>
      </w:r>
      <w:r w:rsidRPr="00E771F5">
        <w:rPr>
          <w:sz w:val="18"/>
        </w:rPr>
        <w:t>vergilerdeki</w:t>
      </w:r>
      <w:r w:rsidRPr="00E771F5" w:rsidR="00FB6687">
        <w:rPr>
          <w:sz w:val="18"/>
        </w:rPr>
        <w:t xml:space="preserve"> </w:t>
      </w:r>
      <w:r w:rsidRPr="00E771F5">
        <w:rPr>
          <w:sz w:val="18"/>
        </w:rPr>
        <w:t>artışın</w:t>
      </w:r>
      <w:r w:rsidRPr="00E771F5" w:rsidR="00FB6687">
        <w:rPr>
          <w:sz w:val="18"/>
        </w:rPr>
        <w:t xml:space="preserve"> </w:t>
      </w:r>
      <w:r w:rsidRPr="00E771F5">
        <w:rPr>
          <w:sz w:val="18"/>
        </w:rPr>
        <w:t>dolaylı</w:t>
      </w:r>
      <w:r w:rsidRPr="00E771F5" w:rsidR="00FB6687">
        <w:rPr>
          <w:sz w:val="18"/>
        </w:rPr>
        <w:t xml:space="preserve"> </w:t>
      </w:r>
      <w:r w:rsidRPr="00E771F5">
        <w:rPr>
          <w:sz w:val="18"/>
        </w:rPr>
        <w:t>vergiler</w:t>
      </w:r>
      <w:r w:rsidRPr="00E771F5" w:rsidR="00FB6687">
        <w:rPr>
          <w:sz w:val="18"/>
        </w:rPr>
        <w:t xml:space="preserve"> </w:t>
      </w:r>
      <w:r w:rsidRPr="00E771F5">
        <w:rPr>
          <w:sz w:val="18"/>
        </w:rPr>
        <w:t>üzerinden</w:t>
      </w:r>
      <w:r w:rsidRPr="00E771F5" w:rsidR="00FB6687">
        <w:rPr>
          <w:sz w:val="18"/>
        </w:rPr>
        <w:t xml:space="preserve"> </w:t>
      </w:r>
      <w:r w:rsidRPr="00E771F5">
        <w:rPr>
          <w:sz w:val="18"/>
        </w:rPr>
        <w:t>yapılması</w:t>
      </w:r>
      <w:r w:rsidRPr="00E771F5" w:rsidR="00FB6687">
        <w:rPr>
          <w:sz w:val="18"/>
        </w:rPr>
        <w:t xml:space="preserve"> </w:t>
      </w:r>
      <w:r w:rsidRPr="00E771F5">
        <w:rPr>
          <w:sz w:val="18"/>
        </w:rPr>
        <w:t>vergi</w:t>
      </w:r>
      <w:r w:rsidRPr="00E771F5" w:rsidR="00FB6687">
        <w:rPr>
          <w:sz w:val="18"/>
        </w:rPr>
        <w:t xml:space="preserve"> </w:t>
      </w:r>
      <w:r w:rsidRPr="00E771F5">
        <w:rPr>
          <w:sz w:val="18"/>
        </w:rPr>
        <w:t>sistemini</w:t>
      </w:r>
      <w:r w:rsidRPr="00E771F5" w:rsidR="00FB6687">
        <w:rPr>
          <w:sz w:val="18"/>
        </w:rPr>
        <w:t xml:space="preserve"> </w:t>
      </w:r>
      <w:r w:rsidRPr="00E771F5">
        <w:rPr>
          <w:sz w:val="18"/>
        </w:rPr>
        <w:t>daha</w:t>
      </w:r>
      <w:r w:rsidRPr="00E771F5" w:rsidR="00FB6687">
        <w:rPr>
          <w:sz w:val="18"/>
        </w:rPr>
        <w:t xml:space="preserve"> </w:t>
      </w:r>
      <w:r w:rsidRPr="00E771F5">
        <w:rPr>
          <w:sz w:val="18"/>
        </w:rPr>
        <w:t>adaletsiz</w:t>
      </w:r>
      <w:r w:rsidRPr="00E771F5" w:rsidR="00FB6687">
        <w:rPr>
          <w:sz w:val="18"/>
        </w:rPr>
        <w:t xml:space="preserve"> </w:t>
      </w:r>
      <w:r w:rsidRPr="00E771F5">
        <w:rPr>
          <w:sz w:val="18"/>
        </w:rPr>
        <w:t>hâle</w:t>
      </w:r>
      <w:r w:rsidRPr="00E771F5" w:rsidR="00FB6687">
        <w:rPr>
          <w:sz w:val="18"/>
        </w:rPr>
        <w:t xml:space="preserve"> </w:t>
      </w:r>
      <w:r w:rsidRPr="00E771F5">
        <w:rPr>
          <w:sz w:val="18"/>
        </w:rPr>
        <w:t>getirecek,</w:t>
      </w:r>
      <w:r w:rsidRPr="00E771F5" w:rsidR="00FB6687">
        <w:rPr>
          <w:sz w:val="18"/>
        </w:rPr>
        <w:t xml:space="preserve"> </w:t>
      </w:r>
      <w:r w:rsidRPr="00E771F5">
        <w:rPr>
          <w:sz w:val="18"/>
        </w:rPr>
        <w:t>gelir</w:t>
      </w:r>
      <w:r w:rsidRPr="00E771F5" w:rsidR="00FB6687">
        <w:rPr>
          <w:sz w:val="18"/>
        </w:rPr>
        <w:t xml:space="preserve"> </w:t>
      </w:r>
      <w:r w:rsidRPr="00E771F5">
        <w:rPr>
          <w:sz w:val="18"/>
        </w:rPr>
        <w:t>dağılımını</w:t>
      </w:r>
      <w:r w:rsidRPr="00E771F5" w:rsidR="00FB6687">
        <w:rPr>
          <w:sz w:val="18"/>
        </w:rPr>
        <w:t xml:space="preserve"> </w:t>
      </w:r>
      <w:r w:rsidRPr="00E771F5">
        <w:rPr>
          <w:sz w:val="18"/>
        </w:rPr>
        <w:t>olumsuz</w:t>
      </w:r>
      <w:r w:rsidRPr="00E771F5" w:rsidR="00FB6687">
        <w:rPr>
          <w:sz w:val="18"/>
        </w:rPr>
        <w:t xml:space="preserve"> </w:t>
      </w:r>
      <w:r w:rsidRPr="00E771F5">
        <w:rPr>
          <w:sz w:val="18"/>
        </w:rPr>
        <w:t>etkileyecektir.</w:t>
      </w:r>
    </w:p>
    <w:p w:rsidRPr="00E771F5" w:rsidR="00407657" w:rsidP="00E771F5" w:rsidRDefault="00407657">
      <w:pPr>
        <w:pStyle w:val="GENELKURUL"/>
        <w:spacing w:line="240" w:lineRule="auto"/>
        <w:rPr>
          <w:sz w:val="18"/>
        </w:rPr>
      </w:pPr>
      <w:r w:rsidRPr="00E771F5">
        <w:rPr>
          <w:sz w:val="18"/>
        </w:rPr>
        <w:t>Bütçe</w:t>
      </w:r>
      <w:r w:rsidRPr="00E771F5" w:rsidR="00FB6687">
        <w:rPr>
          <w:sz w:val="18"/>
        </w:rPr>
        <w:t xml:space="preserve"> </w:t>
      </w:r>
      <w:r w:rsidRPr="00E771F5">
        <w:rPr>
          <w:sz w:val="18"/>
        </w:rPr>
        <w:t>gelirleri</w:t>
      </w:r>
      <w:r w:rsidRPr="00E771F5" w:rsidR="00FB6687">
        <w:rPr>
          <w:sz w:val="18"/>
        </w:rPr>
        <w:t xml:space="preserve"> </w:t>
      </w:r>
      <w:r w:rsidRPr="00E771F5">
        <w:rPr>
          <w:sz w:val="18"/>
        </w:rPr>
        <w:t>içinde</w:t>
      </w:r>
      <w:r w:rsidRPr="00E771F5" w:rsidR="00FB6687">
        <w:rPr>
          <w:sz w:val="18"/>
        </w:rPr>
        <w:t xml:space="preserve"> </w:t>
      </w:r>
      <w:r w:rsidRPr="00E771F5">
        <w:rPr>
          <w:sz w:val="18"/>
        </w:rPr>
        <w:t>özelleştirme</w:t>
      </w:r>
      <w:r w:rsidRPr="00E771F5" w:rsidR="00FB6687">
        <w:rPr>
          <w:sz w:val="18"/>
        </w:rPr>
        <w:t xml:space="preserve"> </w:t>
      </w:r>
      <w:r w:rsidRPr="00E771F5">
        <w:rPr>
          <w:sz w:val="18"/>
        </w:rPr>
        <w:t>gelirleri</w:t>
      </w:r>
      <w:r w:rsidRPr="00E771F5" w:rsidR="00FB6687">
        <w:rPr>
          <w:sz w:val="18"/>
        </w:rPr>
        <w:t xml:space="preserve"> </w:t>
      </w:r>
      <w:r w:rsidRPr="00E771F5">
        <w:rPr>
          <w:sz w:val="18"/>
        </w:rPr>
        <w:t>gibi</w:t>
      </w:r>
      <w:r w:rsidRPr="00E771F5" w:rsidR="00FB6687">
        <w:rPr>
          <w:sz w:val="18"/>
        </w:rPr>
        <w:t xml:space="preserve"> </w:t>
      </w:r>
      <w:r w:rsidRPr="00E771F5">
        <w:rPr>
          <w:sz w:val="18"/>
        </w:rPr>
        <w:t>vergi</w:t>
      </w:r>
      <w:r w:rsidRPr="00E771F5" w:rsidR="00FB6687">
        <w:rPr>
          <w:sz w:val="18"/>
        </w:rPr>
        <w:t xml:space="preserve"> </w:t>
      </w:r>
      <w:r w:rsidRPr="00E771F5">
        <w:rPr>
          <w:sz w:val="18"/>
        </w:rPr>
        <w:t>dışı</w:t>
      </w:r>
      <w:r w:rsidRPr="00E771F5" w:rsidR="00FB6687">
        <w:rPr>
          <w:sz w:val="18"/>
        </w:rPr>
        <w:t xml:space="preserve"> </w:t>
      </w:r>
      <w:r w:rsidRPr="00E771F5">
        <w:rPr>
          <w:sz w:val="18"/>
        </w:rPr>
        <w:t>bazı</w:t>
      </w:r>
      <w:r w:rsidRPr="00E771F5" w:rsidR="00FB6687">
        <w:rPr>
          <w:sz w:val="18"/>
        </w:rPr>
        <w:t xml:space="preserve"> </w:t>
      </w:r>
      <w:r w:rsidRPr="00E771F5">
        <w:rPr>
          <w:sz w:val="18"/>
        </w:rPr>
        <w:t>geçici</w:t>
      </w:r>
      <w:r w:rsidRPr="00E771F5" w:rsidR="00FB6687">
        <w:rPr>
          <w:sz w:val="18"/>
        </w:rPr>
        <w:t xml:space="preserve"> </w:t>
      </w:r>
      <w:r w:rsidRPr="00E771F5">
        <w:rPr>
          <w:sz w:val="18"/>
        </w:rPr>
        <w:t>nitelikli</w:t>
      </w:r>
      <w:r w:rsidRPr="00E771F5" w:rsidR="00FB6687">
        <w:rPr>
          <w:sz w:val="18"/>
        </w:rPr>
        <w:t xml:space="preserve"> </w:t>
      </w:r>
      <w:r w:rsidRPr="00E771F5">
        <w:rPr>
          <w:sz w:val="18"/>
        </w:rPr>
        <w:t>gelirler</w:t>
      </w:r>
      <w:r w:rsidRPr="00E771F5" w:rsidR="00FB6687">
        <w:rPr>
          <w:sz w:val="18"/>
        </w:rPr>
        <w:t xml:space="preserve"> </w:t>
      </w:r>
      <w:r w:rsidRPr="00E771F5">
        <w:rPr>
          <w:sz w:val="18"/>
        </w:rPr>
        <w:t>bulunmakla</w:t>
      </w:r>
      <w:r w:rsidRPr="00E771F5" w:rsidR="00FB6687">
        <w:rPr>
          <w:sz w:val="18"/>
        </w:rPr>
        <w:t xml:space="preserve"> </w:t>
      </w:r>
      <w:r w:rsidRPr="00E771F5">
        <w:rPr>
          <w:sz w:val="18"/>
        </w:rPr>
        <w:t>birlikte,</w:t>
      </w:r>
      <w:r w:rsidRPr="00E771F5" w:rsidR="00FB6687">
        <w:rPr>
          <w:sz w:val="18"/>
        </w:rPr>
        <w:t xml:space="preserve"> </w:t>
      </w:r>
      <w:r w:rsidRPr="00E771F5">
        <w:rPr>
          <w:sz w:val="18"/>
        </w:rPr>
        <w:t>asıl</w:t>
      </w:r>
      <w:r w:rsidRPr="00E771F5" w:rsidR="00FB6687">
        <w:rPr>
          <w:sz w:val="18"/>
        </w:rPr>
        <w:t xml:space="preserve"> </w:t>
      </w:r>
      <w:r w:rsidRPr="00E771F5">
        <w:rPr>
          <w:sz w:val="18"/>
        </w:rPr>
        <w:t>olan</w:t>
      </w:r>
      <w:r w:rsidRPr="00E771F5" w:rsidR="00FB6687">
        <w:rPr>
          <w:sz w:val="18"/>
        </w:rPr>
        <w:t xml:space="preserve"> </w:t>
      </w:r>
      <w:r w:rsidRPr="00E771F5">
        <w:rPr>
          <w:sz w:val="18"/>
        </w:rPr>
        <w:t>kalıcı</w:t>
      </w:r>
      <w:r w:rsidRPr="00E771F5" w:rsidR="00FB6687">
        <w:rPr>
          <w:sz w:val="18"/>
        </w:rPr>
        <w:t xml:space="preserve"> </w:t>
      </w:r>
      <w:r w:rsidRPr="00E771F5">
        <w:rPr>
          <w:sz w:val="18"/>
        </w:rPr>
        <w:t>gelirlerin</w:t>
      </w:r>
      <w:r w:rsidRPr="00E771F5" w:rsidR="00FB6687">
        <w:rPr>
          <w:sz w:val="18"/>
        </w:rPr>
        <w:t xml:space="preserve"> </w:t>
      </w:r>
      <w:r w:rsidRPr="00E771F5">
        <w:rPr>
          <w:sz w:val="18"/>
        </w:rPr>
        <w:t>niteliğidir.</w:t>
      </w:r>
      <w:r w:rsidRPr="00E771F5" w:rsidR="00FB6687">
        <w:rPr>
          <w:sz w:val="18"/>
        </w:rPr>
        <w:t xml:space="preserve"> </w:t>
      </w:r>
      <w:r w:rsidRPr="00E771F5">
        <w:rPr>
          <w:sz w:val="18"/>
        </w:rPr>
        <w:t>Bir</w:t>
      </w:r>
      <w:r w:rsidRPr="00E771F5" w:rsidR="00FB6687">
        <w:rPr>
          <w:sz w:val="18"/>
        </w:rPr>
        <w:t xml:space="preserve"> </w:t>
      </w:r>
      <w:r w:rsidRPr="00E771F5">
        <w:rPr>
          <w:sz w:val="18"/>
        </w:rPr>
        <w:t>defalık</w:t>
      </w:r>
      <w:r w:rsidRPr="00E771F5" w:rsidR="00FB6687">
        <w:rPr>
          <w:sz w:val="18"/>
        </w:rPr>
        <w:t xml:space="preserve"> </w:t>
      </w:r>
      <w:r w:rsidRPr="00E771F5">
        <w:rPr>
          <w:sz w:val="18"/>
        </w:rPr>
        <w:t>gelirler</w:t>
      </w:r>
      <w:r w:rsidRPr="00E771F5" w:rsidR="00FB6687">
        <w:rPr>
          <w:sz w:val="18"/>
        </w:rPr>
        <w:t xml:space="preserve"> </w:t>
      </w:r>
      <w:r w:rsidRPr="00E771F5">
        <w:rPr>
          <w:sz w:val="18"/>
        </w:rPr>
        <w:t>geçici</w:t>
      </w:r>
      <w:r w:rsidRPr="00E771F5" w:rsidR="00FB6687">
        <w:rPr>
          <w:sz w:val="18"/>
        </w:rPr>
        <w:t xml:space="preserve"> </w:t>
      </w:r>
      <w:r w:rsidRPr="00E771F5">
        <w:rPr>
          <w:sz w:val="18"/>
        </w:rPr>
        <w:t>iyileşme</w:t>
      </w:r>
      <w:r w:rsidRPr="00E771F5" w:rsidR="00FB6687">
        <w:rPr>
          <w:sz w:val="18"/>
        </w:rPr>
        <w:t xml:space="preserve"> </w:t>
      </w:r>
      <w:r w:rsidRPr="00E771F5">
        <w:rPr>
          <w:sz w:val="18"/>
        </w:rPr>
        <w:t>görüntüsü</w:t>
      </w:r>
      <w:r w:rsidRPr="00E771F5" w:rsidR="00FB6687">
        <w:rPr>
          <w:sz w:val="18"/>
        </w:rPr>
        <w:t xml:space="preserve"> </w:t>
      </w:r>
      <w:r w:rsidRPr="00E771F5">
        <w:rPr>
          <w:sz w:val="18"/>
        </w:rPr>
        <w:t>vermekle</w:t>
      </w:r>
      <w:r w:rsidRPr="00E771F5" w:rsidR="00FB6687">
        <w:rPr>
          <w:sz w:val="18"/>
        </w:rPr>
        <w:t xml:space="preserve"> </w:t>
      </w:r>
      <w:r w:rsidRPr="00E771F5">
        <w:rPr>
          <w:sz w:val="18"/>
        </w:rPr>
        <w:t>birlikte,</w:t>
      </w:r>
      <w:r w:rsidRPr="00E771F5" w:rsidR="00FB6687">
        <w:rPr>
          <w:sz w:val="18"/>
        </w:rPr>
        <w:t xml:space="preserve"> </w:t>
      </w:r>
      <w:r w:rsidRPr="00E771F5">
        <w:rPr>
          <w:sz w:val="18"/>
        </w:rPr>
        <w:t>bu</w:t>
      </w:r>
      <w:r w:rsidRPr="00E771F5" w:rsidR="00FB6687">
        <w:rPr>
          <w:sz w:val="18"/>
        </w:rPr>
        <w:t xml:space="preserve"> </w:t>
      </w:r>
      <w:r w:rsidRPr="00E771F5">
        <w:rPr>
          <w:sz w:val="18"/>
        </w:rPr>
        <w:t>gelirler</w:t>
      </w:r>
      <w:r w:rsidRPr="00E771F5" w:rsidR="00FB6687">
        <w:rPr>
          <w:sz w:val="18"/>
        </w:rPr>
        <w:t xml:space="preserve"> </w:t>
      </w:r>
      <w:r w:rsidRPr="00E771F5">
        <w:rPr>
          <w:sz w:val="18"/>
        </w:rPr>
        <w:t>azaldıkça</w:t>
      </w:r>
      <w:r w:rsidRPr="00E771F5" w:rsidR="00FB6687">
        <w:rPr>
          <w:sz w:val="18"/>
        </w:rPr>
        <w:t xml:space="preserve"> </w:t>
      </w:r>
      <w:r w:rsidRPr="00E771F5">
        <w:rPr>
          <w:sz w:val="18"/>
        </w:rPr>
        <w:t>aradaki</w:t>
      </w:r>
      <w:r w:rsidRPr="00E771F5" w:rsidR="00FB6687">
        <w:rPr>
          <w:sz w:val="18"/>
        </w:rPr>
        <w:t xml:space="preserve"> </w:t>
      </w:r>
      <w:r w:rsidRPr="00E771F5">
        <w:rPr>
          <w:sz w:val="18"/>
        </w:rPr>
        <w:t>fark</w:t>
      </w:r>
      <w:r w:rsidRPr="00E771F5" w:rsidR="00FB6687">
        <w:rPr>
          <w:sz w:val="18"/>
        </w:rPr>
        <w:t xml:space="preserve"> </w:t>
      </w:r>
      <w:r w:rsidRPr="00E771F5">
        <w:rPr>
          <w:sz w:val="18"/>
        </w:rPr>
        <w:t>ya</w:t>
      </w:r>
      <w:r w:rsidRPr="00E771F5" w:rsidR="00FB6687">
        <w:rPr>
          <w:sz w:val="18"/>
        </w:rPr>
        <w:t xml:space="preserve"> </w:t>
      </w:r>
      <w:r w:rsidRPr="00E771F5">
        <w:rPr>
          <w:sz w:val="18"/>
        </w:rPr>
        <w:t>vergileri</w:t>
      </w:r>
      <w:r w:rsidRPr="00E771F5" w:rsidR="00FB6687">
        <w:rPr>
          <w:sz w:val="18"/>
        </w:rPr>
        <w:t xml:space="preserve"> </w:t>
      </w:r>
      <w:r w:rsidRPr="00E771F5">
        <w:rPr>
          <w:sz w:val="18"/>
        </w:rPr>
        <w:t>artırarak</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borçlanılarak</w:t>
      </w:r>
      <w:r w:rsidRPr="00E771F5" w:rsidR="00FB6687">
        <w:rPr>
          <w:sz w:val="18"/>
        </w:rPr>
        <w:t xml:space="preserve"> </w:t>
      </w:r>
      <w:r w:rsidRPr="00E771F5">
        <w:rPr>
          <w:sz w:val="18"/>
        </w:rPr>
        <w:t>giderilmektedir</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yük</w:t>
      </w:r>
      <w:r w:rsidRPr="00E771F5" w:rsidR="00FB6687">
        <w:rPr>
          <w:sz w:val="18"/>
        </w:rPr>
        <w:t xml:space="preserve"> </w:t>
      </w:r>
      <w:r w:rsidRPr="00E771F5">
        <w:rPr>
          <w:sz w:val="18"/>
        </w:rPr>
        <w:t>de</w:t>
      </w:r>
      <w:r w:rsidRPr="00E771F5" w:rsidR="00FB6687">
        <w:rPr>
          <w:sz w:val="18"/>
        </w:rPr>
        <w:t xml:space="preserve"> </w:t>
      </w:r>
      <w:r w:rsidRPr="00E771F5">
        <w:rPr>
          <w:sz w:val="18"/>
        </w:rPr>
        <w:t>yine</w:t>
      </w:r>
      <w:r w:rsidRPr="00E771F5" w:rsidR="00FB6687">
        <w:rPr>
          <w:sz w:val="18"/>
        </w:rPr>
        <w:t xml:space="preserve"> </w:t>
      </w:r>
      <w:r w:rsidRPr="00E771F5">
        <w:rPr>
          <w:sz w:val="18"/>
        </w:rPr>
        <w:t>dar</w:t>
      </w:r>
      <w:r w:rsidRPr="00E771F5" w:rsidR="00FB6687">
        <w:rPr>
          <w:sz w:val="18"/>
        </w:rPr>
        <w:t xml:space="preserve"> </w:t>
      </w:r>
      <w:r w:rsidRPr="00E771F5">
        <w:rPr>
          <w:sz w:val="18"/>
        </w:rPr>
        <w:t>ve</w:t>
      </w:r>
      <w:r w:rsidRPr="00E771F5" w:rsidR="00FB6687">
        <w:rPr>
          <w:sz w:val="18"/>
        </w:rPr>
        <w:t xml:space="preserve"> </w:t>
      </w:r>
      <w:r w:rsidRPr="00E771F5">
        <w:rPr>
          <w:sz w:val="18"/>
        </w:rPr>
        <w:t>sabit</w:t>
      </w:r>
      <w:r w:rsidRPr="00E771F5" w:rsidR="00FB6687">
        <w:rPr>
          <w:sz w:val="18"/>
        </w:rPr>
        <w:t xml:space="preserve"> </w:t>
      </w:r>
      <w:r w:rsidRPr="00E771F5">
        <w:rPr>
          <w:sz w:val="18"/>
        </w:rPr>
        <w:t>gelirli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omuzlarına</w:t>
      </w:r>
      <w:r w:rsidRPr="00E771F5" w:rsidR="00FB6687">
        <w:rPr>
          <w:sz w:val="18"/>
        </w:rPr>
        <w:t xml:space="preserve"> </w:t>
      </w:r>
      <w:r w:rsidRPr="00E771F5">
        <w:rPr>
          <w:sz w:val="18"/>
        </w:rPr>
        <w:t>yüklenmektedir.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Kayıt</w:t>
      </w:r>
      <w:r w:rsidRPr="00E771F5" w:rsidR="00FB6687">
        <w:rPr>
          <w:sz w:val="18"/>
        </w:rPr>
        <w:t xml:space="preserve"> </w:t>
      </w:r>
      <w:r w:rsidRPr="00E771F5">
        <w:rPr>
          <w:sz w:val="18"/>
        </w:rPr>
        <w:t>dışı</w:t>
      </w:r>
      <w:r w:rsidRPr="00E771F5" w:rsidR="00FB6687">
        <w:rPr>
          <w:sz w:val="18"/>
        </w:rPr>
        <w:t xml:space="preserve"> </w:t>
      </w:r>
      <w:r w:rsidRPr="00E771F5">
        <w:rPr>
          <w:sz w:val="18"/>
        </w:rPr>
        <w:t>ekonominin</w:t>
      </w:r>
      <w:r w:rsidRPr="00E771F5" w:rsidR="00FB6687">
        <w:rPr>
          <w:sz w:val="18"/>
        </w:rPr>
        <w:t xml:space="preserve"> </w:t>
      </w:r>
      <w:r w:rsidRPr="00E771F5">
        <w:rPr>
          <w:sz w:val="18"/>
        </w:rPr>
        <w:t>yüksekliği,</w:t>
      </w:r>
      <w:r w:rsidRPr="00E771F5" w:rsidR="00FB6687">
        <w:rPr>
          <w:sz w:val="18"/>
        </w:rPr>
        <w:t xml:space="preserve"> </w:t>
      </w:r>
      <w:r w:rsidRPr="00E771F5">
        <w:rPr>
          <w:sz w:val="18"/>
        </w:rPr>
        <w:t>kayıtlı</w:t>
      </w:r>
      <w:r w:rsidRPr="00E771F5" w:rsidR="00FB6687">
        <w:rPr>
          <w:sz w:val="18"/>
        </w:rPr>
        <w:t xml:space="preserve"> </w:t>
      </w:r>
      <w:r w:rsidRPr="00E771F5">
        <w:rPr>
          <w:sz w:val="18"/>
        </w:rPr>
        <w:t>mükelleflere</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yük</w:t>
      </w:r>
      <w:r w:rsidRPr="00E771F5" w:rsidR="00FB6687">
        <w:rPr>
          <w:sz w:val="18"/>
        </w:rPr>
        <w:t xml:space="preserve"> </w:t>
      </w:r>
      <w:r w:rsidRPr="00E771F5">
        <w:rPr>
          <w:sz w:val="18"/>
        </w:rPr>
        <w:t>getirmekte</w:t>
      </w:r>
      <w:r w:rsidRPr="00E771F5" w:rsidR="00FB6687">
        <w:rPr>
          <w:sz w:val="18"/>
        </w:rPr>
        <w:t xml:space="preserve"> </w:t>
      </w:r>
      <w:r w:rsidRPr="00E771F5">
        <w:rPr>
          <w:sz w:val="18"/>
        </w:rPr>
        <w:t>ve</w:t>
      </w:r>
      <w:r w:rsidRPr="00E771F5" w:rsidR="00FB6687">
        <w:rPr>
          <w:sz w:val="18"/>
        </w:rPr>
        <w:t xml:space="preserve"> </w:t>
      </w:r>
      <w:r w:rsidRPr="00E771F5">
        <w:rPr>
          <w:sz w:val="18"/>
        </w:rPr>
        <w:t>vergi</w:t>
      </w:r>
      <w:r w:rsidRPr="00E771F5" w:rsidR="00DF380E">
        <w:rPr>
          <w:sz w:val="18"/>
        </w:rPr>
        <w:t xml:space="preserve"> </w:t>
      </w:r>
      <w:r w:rsidRPr="00E771F5">
        <w:rPr>
          <w:sz w:val="18"/>
        </w:rPr>
        <w:t>tabana</w:t>
      </w:r>
      <w:r w:rsidRPr="00E771F5" w:rsidR="00FB6687">
        <w:rPr>
          <w:sz w:val="18"/>
        </w:rPr>
        <w:t xml:space="preserve"> </w:t>
      </w:r>
      <w:r w:rsidRPr="00E771F5">
        <w:rPr>
          <w:sz w:val="18"/>
        </w:rPr>
        <w:t>yayılamamaktadır.</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el</w:t>
      </w:r>
      <w:r w:rsidRPr="00E771F5" w:rsidR="00FB6687">
        <w:rPr>
          <w:sz w:val="18"/>
        </w:rPr>
        <w:t xml:space="preserve"> </w:t>
      </w:r>
      <w:r w:rsidRPr="00E771F5">
        <w:rPr>
          <w:sz w:val="18"/>
        </w:rPr>
        <w:t>altındaki</w:t>
      </w:r>
      <w:r w:rsidRPr="00E771F5" w:rsidR="00FB6687">
        <w:rPr>
          <w:sz w:val="18"/>
        </w:rPr>
        <w:t xml:space="preserve"> </w:t>
      </w:r>
      <w:r w:rsidRPr="00E771F5">
        <w:rPr>
          <w:sz w:val="18"/>
        </w:rPr>
        <w:t>mükellefleri</w:t>
      </w:r>
      <w:r w:rsidRPr="00E771F5" w:rsidR="00FB6687">
        <w:rPr>
          <w:sz w:val="18"/>
        </w:rPr>
        <w:t xml:space="preserve"> </w:t>
      </w:r>
      <w:r w:rsidRPr="00E771F5">
        <w:rPr>
          <w:sz w:val="18"/>
        </w:rPr>
        <w:t>yüklenmek</w:t>
      </w:r>
      <w:r w:rsidRPr="00E771F5" w:rsidR="00FB6687">
        <w:rPr>
          <w:sz w:val="18"/>
        </w:rPr>
        <w:t xml:space="preserve"> </w:t>
      </w:r>
      <w:r w:rsidRPr="00E771F5">
        <w:rPr>
          <w:sz w:val="18"/>
        </w:rPr>
        <w:t>yerine</w:t>
      </w:r>
      <w:r w:rsidRPr="00E771F5" w:rsidR="00FB6687">
        <w:rPr>
          <w:sz w:val="18"/>
        </w:rPr>
        <w:t xml:space="preserve"> </w:t>
      </w:r>
      <w:r w:rsidRPr="00E771F5">
        <w:rPr>
          <w:sz w:val="18"/>
        </w:rPr>
        <w:t>vergi</w:t>
      </w:r>
      <w:r w:rsidRPr="00E771F5" w:rsidR="00FB6687">
        <w:rPr>
          <w:sz w:val="18"/>
        </w:rPr>
        <w:t xml:space="preserve"> </w:t>
      </w:r>
      <w:r w:rsidRPr="00E771F5">
        <w:rPr>
          <w:sz w:val="18"/>
        </w:rPr>
        <w:t>tabanının</w:t>
      </w:r>
      <w:r w:rsidRPr="00E771F5" w:rsidR="00FB6687">
        <w:rPr>
          <w:sz w:val="18"/>
        </w:rPr>
        <w:t xml:space="preserve"> </w:t>
      </w:r>
      <w:r w:rsidRPr="00E771F5">
        <w:rPr>
          <w:sz w:val="18"/>
        </w:rPr>
        <w:t>yaygınlaştırılacağı</w:t>
      </w:r>
      <w:r w:rsidRPr="00E771F5" w:rsidR="00FB6687">
        <w:rPr>
          <w:sz w:val="18"/>
        </w:rPr>
        <w:t xml:space="preserve"> </w:t>
      </w:r>
      <w:r w:rsidRPr="00E771F5">
        <w:rPr>
          <w:sz w:val="18"/>
        </w:rPr>
        <w:t>söylenmektedir</w:t>
      </w:r>
      <w:r w:rsidRPr="00E771F5" w:rsidR="00FB6687">
        <w:rPr>
          <w:sz w:val="18"/>
        </w:rPr>
        <w:t xml:space="preserve"> </w:t>
      </w:r>
      <w:r w:rsidRPr="00E771F5">
        <w:rPr>
          <w:sz w:val="18"/>
        </w:rPr>
        <w:t>ancak</w:t>
      </w:r>
      <w:r w:rsidRPr="00E771F5" w:rsidR="00FB6687">
        <w:rPr>
          <w:sz w:val="18"/>
        </w:rPr>
        <w:t xml:space="preserve"> </w:t>
      </w:r>
      <w:r w:rsidRPr="00E771F5">
        <w:rPr>
          <w:sz w:val="18"/>
        </w:rPr>
        <w:t>bu</w:t>
      </w:r>
      <w:r w:rsidRPr="00E771F5" w:rsidR="00FB6687">
        <w:rPr>
          <w:sz w:val="18"/>
        </w:rPr>
        <w:t xml:space="preserve"> </w:t>
      </w:r>
      <w:r w:rsidRPr="00E771F5">
        <w:rPr>
          <w:sz w:val="18"/>
        </w:rPr>
        <w:t>yöndeki</w:t>
      </w:r>
      <w:r w:rsidRPr="00E771F5" w:rsidR="00FB6687">
        <w:rPr>
          <w:sz w:val="18"/>
        </w:rPr>
        <w:t xml:space="preserve"> </w:t>
      </w:r>
      <w:r w:rsidRPr="00E771F5">
        <w:rPr>
          <w:sz w:val="18"/>
        </w:rPr>
        <w:t>girişimler</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sonuca</w:t>
      </w:r>
      <w:r w:rsidRPr="00E771F5" w:rsidR="00FB6687">
        <w:rPr>
          <w:sz w:val="18"/>
        </w:rPr>
        <w:t xml:space="preserve"> </w:t>
      </w:r>
      <w:r w:rsidRPr="00E771F5">
        <w:rPr>
          <w:sz w:val="18"/>
        </w:rPr>
        <w:t>ulaşamamış,</w:t>
      </w:r>
      <w:r w:rsidRPr="00E771F5" w:rsidR="00FB6687">
        <w:rPr>
          <w:sz w:val="18"/>
        </w:rPr>
        <w:t xml:space="preserve"> </w:t>
      </w:r>
      <w:r w:rsidRPr="00E771F5">
        <w:rPr>
          <w:sz w:val="18"/>
        </w:rPr>
        <w:t>yıllardır</w:t>
      </w:r>
      <w:r w:rsidRPr="00E771F5" w:rsidR="00FB6687">
        <w:rPr>
          <w:sz w:val="18"/>
        </w:rPr>
        <w:t xml:space="preserve"> </w:t>
      </w:r>
      <w:r w:rsidRPr="00E771F5">
        <w:rPr>
          <w:sz w:val="18"/>
        </w:rPr>
        <w:t>vergisini</w:t>
      </w:r>
      <w:r w:rsidRPr="00E771F5" w:rsidR="00FB6687">
        <w:rPr>
          <w:sz w:val="18"/>
        </w:rPr>
        <w:t xml:space="preserve"> </w:t>
      </w:r>
      <w:r w:rsidRPr="00E771F5">
        <w:rPr>
          <w:sz w:val="18"/>
        </w:rPr>
        <w:t>düzenli</w:t>
      </w:r>
      <w:r w:rsidRPr="00E771F5" w:rsidR="00FB6687">
        <w:rPr>
          <w:sz w:val="18"/>
        </w:rPr>
        <w:t xml:space="preserve"> </w:t>
      </w:r>
      <w:r w:rsidRPr="00E771F5">
        <w:rPr>
          <w:sz w:val="18"/>
        </w:rPr>
        <w:t>ödeyen</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ödüllendirmeye</w:t>
      </w:r>
      <w:r w:rsidRPr="00E771F5" w:rsidR="00FB6687">
        <w:rPr>
          <w:sz w:val="18"/>
        </w:rPr>
        <w:t xml:space="preserve"> </w:t>
      </w:r>
      <w:r w:rsidRPr="00E771F5">
        <w:rPr>
          <w:sz w:val="18"/>
        </w:rPr>
        <w:t>dönük</w:t>
      </w:r>
      <w:r w:rsidRPr="00E771F5" w:rsidR="00FB6687">
        <w:rPr>
          <w:sz w:val="18"/>
        </w:rPr>
        <w:t xml:space="preserve"> </w:t>
      </w:r>
      <w:r w:rsidRPr="00E771F5">
        <w:rPr>
          <w:sz w:val="18"/>
        </w:rPr>
        <w:t>bir</w:t>
      </w:r>
      <w:r w:rsidRPr="00E771F5" w:rsidR="00FB6687">
        <w:rPr>
          <w:sz w:val="18"/>
        </w:rPr>
        <w:t xml:space="preserve"> </w:t>
      </w:r>
      <w:r w:rsidRPr="00E771F5">
        <w:rPr>
          <w:sz w:val="18"/>
        </w:rPr>
        <w:t>düzenleme</w:t>
      </w:r>
      <w:r w:rsidRPr="00E771F5" w:rsidR="00FB6687">
        <w:rPr>
          <w:sz w:val="18"/>
        </w:rPr>
        <w:t xml:space="preserve"> </w:t>
      </w:r>
      <w:r w:rsidRPr="00E771F5">
        <w:rPr>
          <w:sz w:val="18"/>
        </w:rPr>
        <w:t>de</w:t>
      </w:r>
      <w:r w:rsidRPr="00E771F5" w:rsidR="00FB6687">
        <w:rPr>
          <w:sz w:val="18"/>
        </w:rPr>
        <w:t xml:space="preserve"> </w:t>
      </w:r>
      <w:r w:rsidRPr="00E771F5">
        <w:rPr>
          <w:sz w:val="18"/>
        </w:rPr>
        <w:t>yapılamamıştır.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w:t>
      </w:r>
      <w:r w:rsidRPr="00E771F5" w:rsidR="00FB6687">
        <w:rPr>
          <w:sz w:val="18"/>
        </w:rPr>
        <w:t xml:space="preserve"> </w:t>
      </w:r>
      <w:r w:rsidRPr="00E771F5">
        <w:rPr>
          <w:sz w:val="18"/>
        </w:rPr>
        <w:t>sorunları</w:t>
      </w:r>
      <w:r w:rsidRPr="00E771F5" w:rsidR="00FB6687">
        <w:rPr>
          <w:sz w:val="18"/>
        </w:rPr>
        <w:t xml:space="preserve"> </w:t>
      </w:r>
      <w:r w:rsidRPr="00E771F5">
        <w:rPr>
          <w:sz w:val="18"/>
        </w:rPr>
        <w:t>aşmak</w:t>
      </w:r>
      <w:r w:rsidRPr="00E771F5" w:rsidR="00FB6687">
        <w:rPr>
          <w:sz w:val="18"/>
        </w:rPr>
        <w:t xml:space="preserve"> </w:t>
      </w:r>
      <w:r w:rsidRPr="00E771F5">
        <w:rPr>
          <w:sz w:val="18"/>
        </w:rPr>
        <w:t>için</w:t>
      </w:r>
      <w:r w:rsidRPr="00E771F5" w:rsidR="00FB6687">
        <w:rPr>
          <w:sz w:val="18"/>
        </w:rPr>
        <w:t xml:space="preserve"> </w:t>
      </w:r>
      <w:r w:rsidRPr="00E771F5">
        <w:rPr>
          <w:sz w:val="18"/>
        </w:rPr>
        <w:t>ekonomik</w:t>
      </w:r>
      <w:r w:rsidRPr="00E771F5" w:rsidR="00FB6687">
        <w:rPr>
          <w:sz w:val="18"/>
        </w:rPr>
        <w:t xml:space="preserve"> </w:t>
      </w:r>
      <w:r w:rsidRPr="00E771F5">
        <w:rPr>
          <w:sz w:val="18"/>
        </w:rPr>
        <w:t>tedbirlerle</w:t>
      </w:r>
      <w:r w:rsidRPr="00E771F5" w:rsidR="00FB6687">
        <w:rPr>
          <w:sz w:val="18"/>
        </w:rPr>
        <w:t xml:space="preserve"> </w:t>
      </w:r>
      <w:r w:rsidRPr="00E771F5">
        <w:rPr>
          <w:sz w:val="18"/>
        </w:rPr>
        <w:t>birlikte,</w:t>
      </w:r>
      <w:r w:rsidRPr="00E771F5" w:rsidR="00FB6687">
        <w:rPr>
          <w:sz w:val="18"/>
        </w:rPr>
        <w:t xml:space="preserve"> </w:t>
      </w:r>
      <w:r w:rsidRPr="00E771F5">
        <w:rPr>
          <w:sz w:val="18"/>
        </w:rPr>
        <w:t>öngörülebilir</w:t>
      </w:r>
      <w:r w:rsidRPr="00E771F5" w:rsidR="00FB6687">
        <w:rPr>
          <w:sz w:val="18"/>
        </w:rPr>
        <w:t xml:space="preserve"> </w:t>
      </w:r>
      <w:r w:rsidRPr="00E771F5">
        <w:rPr>
          <w:sz w:val="18"/>
        </w:rPr>
        <w:t>bir</w:t>
      </w:r>
      <w:r w:rsidRPr="00E771F5" w:rsidR="00FB6687">
        <w:rPr>
          <w:sz w:val="18"/>
        </w:rPr>
        <w:t xml:space="preserve"> </w:t>
      </w:r>
      <w:r w:rsidRPr="00E771F5">
        <w:rPr>
          <w:sz w:val="18"/>
        </w:rPr>
        <w:t>hukuk</w:t>
      </w:r>
      <w:r w:rsidRPr="00E771F5" w:rsidR="00FB6687">
        <w:rPr>
          <w:sz w:val="18"/>
        </w:rPr>
        <w:t xml:space="preserve"> </w:t>
      </w:r>
      <w:r w:rsidRPr="00E771F5">
        <w:rPr>
          <w:sz w:val="18"/>
        </w:rPr>
        <w:t>ve</w:t>
      </w:r>
      <w:r w:rsidRPr="00E771F5" w:rsidR="00FB6687">
        <w:rPr>
          <w:sz w:val="18"/>
        </w:rPr>
        <w:t xml:space="preserve"> </w:t>
      </w:r>
      <w:r w:rsidRPr="00E771F5">
        <w:rPr>
          <w:sz w:val="18"/>
        </w:rPr>
        <w:t>kamu</w:t>
      </w:r>
      <w:r w:rsidRPr="00E771F5" w:rsidR="00FB6687">
        <w:rPr>
          <w:sz w:val="18"/>
        </w:rPr>
        <w:t xml:space="preserve"> </w:t>
      </w:r>
      <w:r w:rsidRPr="00E771F5">
        <w:rPr>
          <w:sz w:val="18"/>
        </w:rPr>
        <w:t>yönetimi</w:t>
      </w:r>
      <w:r w:rsidRPr="00E771F5" w:rsidR="00FB6687">
        <w:rPr>
          <w:sz w:val="18"/>
        </w:rPr>
        <w:t xml:space="preserve"> </w:t>
      </w:r>
      <w:r w:rsidRPr="00E771F5">
        <w:rPr>
          <w:sz w:val="18"/>
        </w:rPr>
        <w:t>düzeninin</w:t>
      </w:r>
      <w:r w:rsidRPr="00E771F5" w:rsidR="00FB6687">
        <w:rPr>
          <w:sz w:val="18"/>
        </w:rPr>
        <w:t xml:space="preserve"> </w:t>
      </w:r>
      <w:r w:rsidRPr="00E771F5">
        <w:rPr>
          <w:sz w:val="18"/>
        </w:rPr>
        <w:t>tesisi</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önemlidir.</w:t>
      </w:r>
      <w:r w:rsidRPr="00E771F5" w:rsidR="00FB6687">
        <w:rPr>
          <w:sz w:val="18"/>
        </w:rPr>
        <w:t xml:space="preserve"> </w:t>
      </w:r>
      <w:r w:rsidRPr="00E771F5">
        <w:rPr>
          <w:sz w:val="18"/>
        </w:rPr>
        <w:t>Kamu</w:t>
      </w:r>
      <w:r w:rsidRPr="00E771F5" w:rsidR="00FB6687">
        <w:rPr>
          <w:sz w:val="18"/>
        </w:rPr>
        <w:t xml:space="preserve"> </w:t>
      </w:r>
      <w:r w:rsidRPr="00E771F5">
        <w:rPr>
          <w:sz w:val="18"/>
        </w:rPr>
        <w:t>gelir</w:t>
      </w:r>
      <w:r w:rsidRPr="00E771F5" w:rsidR="00FB6687">
        <w:rPr>
          <w:sz w:val="18"/>
        </w:rPr>
        <w:t xml:space="preserve"> </w:t>
      </w:r>
      <w:r w:rsidRPr="00E771F5">
        <w:rPr>
          <w:sz w:val="18"/>
        </w:rPr>
        <w:t>ve</w:t>
      </w:r>
      <w:r w:rsidRPr="00E771F5" w:rsidR="00FB6687">
        <w:rPr>
          <w:sz w:val="18"/>
        </w:rPr>
        <w:t xml:space="preserve"> </w:t>
      </w:r>
      <w:r w:rsidRPr="00E771F5">
        <w:rPr>
          <w:sz w:val="18"/>
        </w:rPr>
        <w:t>harcamalarının</w:t>
      </w:r>
      <w:r w:rsidRPr="00E771F5" w:rsidR="00FB6687">
        <w:rPr>
          <w:sz w:val="18"/>
        </w:rPr>
        <w:t xml:space="preserve"> </w:t>
      </w:r>
      <w:r w:rsidRPr="00E771F5">
        <w:rPr>
          <w:sz w:val="18"/>
        </w:rPr>
        <w:t>kalitesi</w:t>
      </w:r>
      <w:r w:rsidRPr="00E771F5" w:rsidR="00FB6687">
        <w:rPr>
          <w:sz w:val="18"/>
        </w:rPr>
        <w:t xml:space="preserve"> </w:t>
      </w:r>
      <w:r w:rsidRPr="00E771F5">
        <w:rPr>
          <w:sz w:val="18"/>
        </w:rPr>
        <w:t>iyileştirilerek</w:t>
      </w:r>
      <w:r w:rsidRPr="00E771F5" w:rsidR="00FB6687">
        <w:rPr>
          <w:sz w:val="18"/>
        </w:rPr>
        <w:t xml:space="preserve"> </w:t>
      </w:r>
      <w:r w:rsidRPr="00E771F5">
        <w:rPr>
          <w:sz w:val="18"/>
        </w:rPr>
        <w:t>kamu</w:t>
      </w:r>
      <w:r w:rsidRPr="00E771F5" w:rsidR="00FB6687">
        <w:rPr>
          <w:sz w:val="18"/>
        </w:rPr>
        <w:t xml:space="preserve"> </w:t>
      </w:r>
      <w:r w:rsidRPr="00E771F5">
        <w:rPr>
          <w:sz w:val="18"/>
        </w:rPr>
        <w:t>açıklarının</w:t>
      </w:r>
      <w:r w:rsidRPr="00E771F5" w:rsidR="00FB6687">
        <w:rPr>
          <w:sz w:val="18"/>
        </w:rPr>
        <w:t xml:space="preserve"> </w:t>
      </w:r>
      <w:r w:rsidRPr="00E771F5">
        <w:rPr>
          <w:sz w:val="18"/>
        </w:rPr>
        <w:t>kalıcı</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kapatılması</w:t>
      </w:r>
      <w:r w:rsidRPr="00E771F5" w:rsidR="00FB6687">
        <w:rPr>
          <w:sz w:val="18"/>
        </w:rPr>
        <w:t xml:space="preserve"> </w:t>
      </w:r>
      <w:r w:rsidRPr="00E771F5">
        <w:rPr>
          <w:sz w:val="18"/>
        </w:rPr>
        <w:t>ve</w:t>
      </w:r>
      <w:r w:rsidRPr="00E771F5" w:rsidR="00FB6687">
        <w:rPr>
          <w:sz w:val="18"/>
        </w:rPr>
        <w:t xml:space="preserve"> </w:t>
      </w:r>
      <w:r w:rsidRPr="00E771F5">
        <w:rPr>
          <w:sz w:val="18"/>
        </w:rPr>
        <w:t>kamu</w:t>
      </w:r>
      <w:r w:rsidRPr="00E771F5" w:rsidR="00FB6687">
        <w:rPr>
          <w:sz w:val="18"/>
        </w:rPr>
        <w:t xml:space="preserve"> </w:t>
      </w:r>
      <w:r w:rsidRPr="00E771F5">
        <w:rPr>
          <w:sz w:val="18"/>
        </w:rPr>
        <w:t>borç</w:t>
      </w:r>
      <w:r w:rsidRPr="00E771F5" w:rsidR="00FB6687">
        <w:rPr>
          <w:sz w:val="18"/>
        </w:rPr>
        <w:t xml:space="preserve"> </w:t>
      </w:r>
      <w:r w:rsidRPr="00E771F5">
        <w:rPr>
          <w:sz w:val="18"/>
        </w:rPr>
        <w:t>stokunun</w:t>
      </w:r>
      <w:r w:rsidRPr="00E771F5" w:rsidR="00FB6687">
        <w:rPr>
          <w:sz w:val="18"/>
        </w:rPr>
        <w:t xml:space="preserve"> </w:t>
      </w:r>
      <w:r w:rsidRPr="00E771F5">
        <w:rPr>
          <w:sz w:val="18"/>
        </w:rPr>
        <w:t>azaltılması</w:t>
      </w:r>
      <w:r w:rsidRPr="00E771F5" w:rsidR="00FB6687">
        <w:rPr>
          <w:sz w:val="18"/>
        </w:rPr>
        <w:t xml:space="preserve"> </w:t>
      </w:r>
      <w:r w:rsidRPr="00E771F5">
        <w:rPr>
          <w:sz w:val="18"/>
        </w:rPr>
        <w:t>gerekmektedir.</w:t>
      </w:r>
      <w:r w:rsidRPr="00E771F5" w:rsidR="00FB6687">
        <w:rPr>
          <w:sz w:val="18"/>
        </w:rPr>
        <w:t xml:space="preserve"> </w:t>
      </w:r>
      <w:r w:rsidRPr="00E771F5">
        <w:rPr>
          <w:sz w:val="18"/>
        </w:rPr>
        <w:t>Kaynak</w:t>
      </w:r>
      <w:r w:rsidRPr="00E771F5" w:rsidR="00FB6687">
        <w:rPr>
          <w:sz w:val="18"/>
        </w:rPr>
        <w:t xml:space="preserve"> </w:t>
      </w:r>
      <w:r w:rsidRPr="00E771F5">
        <w:rPr>
          <w:sz w:val="18"/>
        </w:rPr>
        <w:t>dağılımında</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etkinlik,</w:t>
      </w:r>
      <w:r w:rsidRPr="00E771F5" w:rsidR="00FB6687">
        <w:rPr>
          <w:sz w:val="18"/>
        </w:rPr>
        <w:t xml:space="preserve"> </w:t>
      </w:r>
      <w:r w:rsidRPr="00E771F5">
        <w:rPr>
          <w:sz w:val="18"/>
        </w:rPr>
        <w:t>hizmet</w:t>
      </w:r>
      <w:r w:rsidRPr="00E771F5" w:rsidR="00FB6687">
        <w:rPr>
          <w:sz w:val="18"/>
        </w:rPr>
        <w:t xml:space="preserve"> </w:t>
      </w:r>
      <w:r w:rsidRPr="00E771F5">
        <w:rPr>
          <w:sz w:val="18"/>
        </w:rPr>
        <w:t>üretiminde</w:t>
      </w:r>
      <w:r w:rsidRPr="00E771F5" w:rsidR="00FB6687">
        <w:rPr>
          <w:sz w:val="18"/>
        </w:rPr>
        <w:t xml:space="preserve"> </w:t>
      </w:r>
      <w:r w:rsidRPr="00E771F5">
        <w:rPr>
          <w:sz w:val="18"/>
        </w:rPr>
        <w:t>verimlilik</w:t>
      </w:r>
      <w:r w:rsidRPr="00E771F5" w:rsidR="00FB6687">
        <w:rPr>
          <w:sz w:val="18"/>
        </w:rPr>
        <w:t xml:space="preserve"> </w:t>
      </w:r>
      <w:r w:rsidRPr="00E771F5">
        <w:rPr>
          <w:sz w:val="18"/>
        </w:rPr>
        <w:t>sağlanmalı,</w:t>
      </w:r>
      <w:r w:rsidRPr="00E771F5" w:rsidR="00FB6687">
        <w:rPr>
          <w:sz w:val="18"/>
        </w:rPr>
        <w:t xml:space="preserve"> </w:t>
      </w:r>
      <w:r w:rsidRPr="00E771F5">
        <w:rPr>
          <w:sz w:val="18"/>
        </w:rPr>
        <w:t>harcamalar</w:t>
      </w:r>
      <w:r w:rsidRPr="00E771F5" w:rsidR="00FB6687">
        <w:rPr>
          <w:sz w:val="18"/>
        </w:rPr>
        <w:t xml:space="preserve"> </w:t>
      </w:r>
      <w:r w:rsidRPr="00E771F5">
        <w:rPr>
          <w:sz w:val="18"/>
        </w:rPr>
        <w:t>yeniden</w:t>
      </w:r>
      <w:r w:rsidRPr="00E771F5" w:rsidR="00FB6687">
        <w:rPr>
          <w:sz w:val="18"/>
        </w:rPr>
        <w:t xml:space="preserve"> </w:t>
      </w:r>
      <w:r w:rsidRPr="00E771F5">
        <w:rPr>
          <w:sz w:val="18"/>
        </w:rPr>
        <w:t>önceliklendirilerek</w:t>
      </w:r>
      <w:r w:rsidRPr="00E771F5" w:rsidR="00FB6687">
        <w:rPr>
          <w:sz w:val="18"/>
        </w:rPr>
        <w:t xml:space="preserve"> </w:t>
      </w:r>
      <w:r w:rsidRPr="00E771F5">
        <w:rPr>
          <w:sz w:val="18"/>
        </w:rPr>
        <w:t>mali</w:t>
      </w:r>
      <w:r w:rsidRPr="00E771F5" w:rsidR="00FB6687">
        <w:rPr>
          <w:sz w:val="18"/>
        </w:rPr>
        <w:t xml:space="preserve"> </w:t>
      </w:r>
      <w:r w:rsidRPr="00E771F5">
        <w:rPr>
          <w:sz w:val="18"/>
        </w:rPr>
        <w:t>disiplin</w:t>
      </w:r>
      <w:r w:rsidRPr="00E771F5" w:rsidR="00FB6687">
        <w:rPr>
          <w:sz w:val="18"/>
        </w:rPr>
        <w:t xml:space="preserve"> </w:t>
      </w:r>
      <w:r w:rsidRPr="00E771F5">
        <w:rPr>
          <w:sz w:val="18"/>
        </w:rPr>
        <w:t>çerçevesinde</w:t>
      </w:r>
      <w:r w:rsidRPr="00E771F5" w:rsidR="00FB6687">
        <w:rPr>
          <w:sz w:val="18"/>
        </w:rPr>
        <w:t xml:space="preserve"> </w:t>
      </w:r>
      <w:r w:rsidRPr="00E771F5">
        <w:rPr>
          <w:sz w:val="18"/>
        </w:rPr>
        <w:t>israf</w:t>
      </w:r>
      <w:r w:rsidRPr="00E771F5" w:rsidR="00FB6687">
        <w:rPr>
          <w:sz w:val="18"/>
        </w:rPr>
        <w:t xml:space="preserve"> </w:t>
      </w:r>
      <w:r w:rsidRPr="00E771F5">
        <w:rPr>
          <w:sz w:val="18"/>
        </w:rPr>
        <w:t>ve</w:t>
      </w:r>
      <w:r w:rsidRPr="00E771F5" w:rsidR="00FB6687">
        <w:rPr>
          <w:sz w:val="18"/>
        </w:rPr>
        <w:t xml:space="preserve"> </w:t>
      </w:r>
      <w:r w:rsidRPr="00E771F5">
        <w:rPr>
          <w:sz w:val="18"/>
        </w:rPr>
        <w:t>verimsizliğin</w:t>
      </w:r>
      <w:r w:rsidRPr="00E771F5" w:rsidR="00FB6687">
        <w:rPr>
          <w:sz w:val="18"/>
        </w:rPr>
        <w:t xml:space="preserve"> </w:t>
      </w:r>
      <w:r w:rsidRPr="00E771F5">
        <w:rPr>
          <w:sz w:val="18"/>
        </w:rPr>
        <w:t>önüne</w:t>
      </w:r>
      <w:r w:rsidRPr="00E771F5" w:rsidR="00FB6687">
        <w:rPr>
          <w:sz w:val="18"/>
        </w:rPr>
        <w:t xml:space="preserve"> </w:t>
      </w:r>
      <w:r w:rsidRPr="00E771F5">
        <w:rPr>
          <w:sz w:val="18"/>
        </w:rPr>
        <w:t>geçilmelidir.</w:t>
      </w:r>
      <w:r w:rsidRPr="00E771F5" w:rsidR="00FB6687">
        <w:rPr>
          <w:sz w:val="18"/>
        </w:rPr>
        <w:t xml:space="preserve"> </w:t>
      </w:r>
      <w:r w:rsidRPr="00E771F5">
        <w:rPr>
          <w:sz w:val="18"/>
        </w:rPr>
        <w:t>Basit,</w:t>
      </w:r>
      <w:r w:rsidRPr="00E771F5" w:rsidR="00FB6687">
        <w:rPr>
          <w:sz w:val="18"/>
        </w:rPr>
        <w:t xml:space="preserve"> </w:t>
      </w:r>
      <w:r w:rsidRPr="00E771F5">
        <w:rPr>
          <w:sz w:val="18"/>
        </w:rPr>
        <w:t>açık,</w:t>
      </w:r>
      <w:r w:rsidRPr="00E771F5" w:rsidR="00FB6687">
        <w:rPr>
          <w:sz w:val="18"/>
        </w:rPr>
        <w:t xml:space="preserve"> </w:t>
      </w:r>
      <w:r w:rsidRPr="00E771F5">
        <w:rPr>
          <w:sz w:val="18"/>
        </w:rPr>
        <w:t>uygun,</w:t>
      </w:r>
      <w:r w:rsidRPr="00E771F5" w:rsidR="00FB6687">
        <w:rPr>
          <w:sz w:val="18"/>
        </w:rPr>
        <w:t xml:space="preserve"> </w:t>
      </w:r>
      <w:r w:rsidRPr="00E771F5">
        <w:rPr>
          <w:sz w:val="18"/>
        </w:rPr>
        <w:t>düşük</w:t>
      </w:r>
      <w:r w:rsidRPr="00E771F5" w:rsidR="00FB6687">
        <w:rPr>
          <w:sz w:val="18"/>
        </w:rPr>
        <w:t xml:space="preserve"> </w:t>
      </w:r>
      <w:r w:rsidRPr="00E771F5">
        <w:rPr>
          <w:sz w:val="18"/>
        </w:rPr>
        <w:t>oranlı,</w:t>
      </w:r>
      <w:r w:rsidRPr="00E771F5" w:rsidR="00FB6687">
        <w:rPr>
          <w:sz w:val="18"/>
        </w:rPr>
        <w:t xml:space="preserve"> </w:t>
      </w:r>
      <w:r w:rsidRPr="00E771F5">
        <w:rPr>
          <w:sz w:val="18"/>
        </w:rPr>
        <w:t>eşit</w:t>
      </w:r>
      <w:r w:rsidRPr="00E771F5" w:rsidR="00FB6687">
        <w:rPr>
          <w:sz w:val="18"/>
        </w:rPr>
        <w:t xml:space="preserve"> </w:t>
      </w:r>
      <w:r w:rsidRPr="00E771F5">
        <w:rPr>
          <w:sz w:val="18"/>
        </w:rPr>
        <w:t>ve</w:t>
      </w:r>
      <w:r w:rsidRPr="00E771F5" w:rsidR="00FB6687">
        <w:rPr>
          <w:sz w:val="18"/>
        </w:rPr>
        <w:t xml:space="preserve"> </w:t>
      </w:r>
      <w:r w:rsidRPr="00E771F5">
        <w:rPr>
          <w:sz w:val="18"/>
        </w:rPr>
        <w:t>adil</w:t>
      </w:r>
      <w:r w:rsidRPr="00E771F5" w:rsidR="00FB6687">
        <w:rPr>
          <w:sz w:val="18"/>
        </w:rPr>
        <w:t xml:space="preserve"> </w:t>
      </w:r>
      <w:r w:rsidRPr="00E771F5">
        <w:rPr>
          <w:sz w:val="18"/>
        </w:rPr>
        <w:t>vergi</w:t>
      </w:r>
      <w:r w:rsidRPr="00E771F5" w:rsidR="00FB6687">
        <w:rPr>
          <w:sz w:val="18"/>
        </w:rPr>
        <w:t xml:space="preserve"> </w:t>
      </w:r>
      <w:r w:rsidRPr="00E771F5">
        <w:rPr>
          <w:sz w:val="18"/>
        </w:rPr>
        <w:t>uygulamaları</w:t>
      </w:r>
      <w:r w:rsidRPr="00E771F5" w:rsidR="00FB6687">
        <w:rPr>
          <w:sz w:val="18"/>
        </w:rPr>
        <w:t xml:space="preserve"> </w:t>
      </w:r>
      <w:r w:rsidRPr="00E771F5">
        <w:rPr>
          <w:sz w:val="18"/>
        </w:rPr>
        <w:t>ve</w:t>
      </w:r>
      <w:r w:rsidRPr="00E771F5" w:rsidR="00FB6687">
        <w:rPr>
          <w:sz w:val="18"/>
        </w:rPr>
        <w:t xml:space="preserve"> </w:t>
      </w:r>
      <w:r w:rsidRPr="00E771F5">
        <w:rPr>
          <w:sz w:val="18"/>
        </w:rPr>
        <w:t>vergi</w:t>
      </w:r>
      <w:r w:rsidRPr="00E771F5" w:rsidR="00FB6687">
        <w:rPr>
          <w:sz w:val="18"/>
        </w:rPr>
        <w:t xml:space="preserve"> </w:t>
      </w:r>
      <w:r w:rsidRPr="00E771F5">
        <w:rPr>
          <w:sz w:val="18"/>
        </w:rPr>
        <w:t>tabanının</w:t>
      </w:r>
      <w:r w:rsidRPr="00E771F5" w:rsidR="00FB6687">
        <w:rPr>
          <w:sz w:val="18"/>
        </w:rPr>
        <w:t xml:space="preserve"> </w:t>
      </w:r>
      <w:r w:rsidRPr="00E771F5">
        <w:rPr>
          <w:sz w:val="18"/>
        </w:rPr>
        <w:t>genişletilmesi</w:t>
      </w:r>
      <w:r w:rsidRPr="00E771F5" w:rsidR="00FB6687">
        <w:rPr>
          <w:sz w:val="18"/>
        </w:rPr>
        <w:t xml:space="preserve"> </w:t>
      </w:r>
      <w:r w:rsidRPr="00E771F5">
        <w:rPr>
          <w:sz w:val="18"/>
        </w:rPr>
        <w:t>suretiyle</w:t>
      </w:r>
      <w:r w:rsidRPr="00E771F5" w:rsidR="00FB6687">
        <w:rPr>
          <w:sz w:val="18"/>
        </w:rPr>
        <w:t xml:space="preserve"> </w:t>
      </w:r>
      <w:r w:rsidRPr="00E771F5">
        <w:rPr>
          <w:sz w:val="18"/>
        </w:rPr>
        <w:t>vergi</w:t>
      </w:r>
      <w:r w:rsidRPr="00E771F5" w:rsidR="00FB6687">
        <w:rPr>
          <w:sz w:val="18"/>
        </w:rPr>
        <w:t xml:space="preserve"> </w:t>
      </w:r>
      <w:r w:rsidRPr="00E771F5">
        <w:rPr>
          <w:sz w:val="18"/>
        </w:rPr>
        <w:t>gelirleri</w:t>
      </w:r>
      <w:r w:rsidRPr="00E771F5" w:rsidR="00FB6687">
        <w:rPr>
          <w:sz w:val="18"/>
        </w:rPr>
        <w:t xml:space="preserve"> </w:t>
      </w:r>
      <w:r w:rsidRPr="00E771F5">
        <w:rPr>
          <w:sz w:val="18"/>
        </w:rPr>
        <w:t>artırılmalı,</w:t>
      </w:r>
      <w:r w:rsidRPr="00E771F5" w:rsidR="00FB6687">
        <w:rPr>
          <w:sz w:val="18"/>
        </w:rPr>
        <w:t xml:space="preserve"> </w:t>
      </w:r>
      <w:r w:rsidRPr="00E771F5">
        <w:rPr>
          <w:sz w:val="18"/>
        </w:rPr>
        <w:t>vergilemedeki</w:t>
      </w:r>
      <w:r w:rsidRPr="00E771F5" w:rsidR="00FB6687">
        <w:rPr>
          <w:sz w:val="18"/>
        </w:rPr>
        <w:t xml:space="preserve"> </w:t>
      </w:r>
      <w:r w:rsidRPr="00E771F5">
        <w:rPr>
          <w:sz w:val="18"/>
        </w:rPr>
        <w:t>adaletsizlik</w:t>
      </w:r>
      <w:r w:rsidRPr="00E771F5" w:rsidR="00FB6687">
        <w:rPr>
          <w:sz w:val="18"/>
        </w:rPr>
        <w:t xml:space="preserve"> </w:t>
      </w:r>
      <w:r w:rsidRPr="00E771F5">
        <w:rPr>
          <w:sz w:val="18"/>
        </w:rPr>
        <w:t>giderilmelidir.</w:t>
      </w:r>
      <w:r w:rsidRPr="00E771F5" w:rsidR="00FB6687">
        <w:rPr>
          <w:sz w:val="18"/>
        </w:rPr>
        <w:t xml:space="preserve"> </w:t>
      </w:r>
      <w:r w:rsidRPr="00E771F5">
        <w:rPr>
          <w:sz w:val="18"/>
        </w:rPr>
        <w:t>Makroekonomik</w:t>
      </w:r>
      <w:r w:rsidRPr="00E771F5" w:rsidR="00FB6687">
        <w:rPr>
          <w:sz w:val="18"/>
        </w:rPr>
        <w:t xml:space="preserve"> </w:t>
      </w:r>
      <w:r w:rsidRPr="00E771F5">
        <w:rPr>
          <w:sz w:val="18"/>
        </w:rPr>
        <w:t>amaçları</w:t>
      </w:r>
      <w:r w:rsidRPr="00E771F5" w:rsidR="00FB6687">
        <w:rPr>
          <w:sz w:val="18"/>
        </w:rPr>
        <w:t xml:space="preserve"> </w:t>
      </w:r>
      <w:r w:rsidRPr="00E771F5">
        <w:rPr>
          <w:sz w:val="18"/>
        </w:rPr>
        <w:t>gerçekleştirmek</w:t>
      </w:r>
      <w:r w:rsidRPr="00E771F5" w:rsidR="00FB6687">
        <w:rPr>
          <w:sz w:val="18"/>
        </w:rPr>
        <w:t xml:space="preserve"> </w:t>
      </w:r>
      <w:r w:rsidRPr="00E771F5">
        <w:rPr>
          <w:sz w:val="18"/>
        </w:rPr>
        <w:t>ve</w:t>
      </w:r>
      <w:r w:rsidRPr="00E771F5" w:rsidR="00FB6687">
        <w:rPr>
          <w:sz w:val="18"/>
        </w:rPr>
        <w:t xml:space="preserve"> </w:t>
      </w:r>
      <w:r w:rsidRPr="00E771F5">
        <w:rPr>
          <w:sz w:val="18"/>
        </w:rPr>
        <w:t>gelir</w:t>
      </w:r>
      <w:r w:rsidRPr="00E771F5" w:rsidR="00FB6687">
        <w:rPr>
          <w:sz w:val="18"/>
        </w:rPr>
        <w:t xml:space="preserve"> </w:t>
      </w:r>
      <w:r w:rsidRPr="00E771F5">
        <w:rPr>
          <w:sz w:val="18"/>
        </w:rPr>
        <w:t>dağılımı</w:t>
      </w:r>
      <w:r w:rsidRPr="00E771F5" w:rsidR="00FB6687">
        <w:rPr>
          <w:sz w:val="18"/>
        </w:rPr>
        <w:t xml:space="preserve"> </w:t>
      </w:r>
      <w:r w:rsidRPr="00E771F5">
        <w:rPr>
          <w:sz w:val="18"/>
        </w:rPr>
        <w:t>adaletini</w:t>
      </w:r>
      <w:r w:rsidRPr="00E771F5" w:rsidR="00FB6687">
        <w:rPr>
          <w:sz w:val="18"/>
        </w:rPr>
        <w:t xml:space="preserve"> </w:t>
      </w:r>
      <w:r w:rsidRPr="00E771F5">
        <w:rPr>
          <w:sz w:val="18"/>
        </w:rPr>
        <w:t>sağlamak</w:t>
      </w:r>
      <w:r w:rsidRPr="00E771F5" w:rsidR="00FB6687">
        <w:rPr>
          <w:sz w:val="18"/>
        </w:rPr>
        <w:t xml:space="preserve"> </w:t>
      </w:r>
      <w:r w:rsidRPr="00E771F5">
        <w:rPr>
          <w:sz w:val="18"/>
        </w:rPr>
        <w:t>için</w:t>
      </w:r>
      <w:r w:rsidRPr="00E771F5" w:rsidR="00FB6687">
        <w:rPr>
          <w:sz w:val="18"/>
        </w:rPr>
        <w:t xml:space="preserve"> </w:t>
      </w:r>
      <w:r w:rsidRPr="00E771F5">
        <w:rPr>
          <w:sz w:val="18"/>
        </w:rPr>
        <w:t>maliye</w:t>
      </w:r>
      <w:r w:rsidRPr="00E771F5" w:rsidR="00FB6687">
        <w:rPr>
          <w:sz w:val="18"/>
        </w:rPr>
        <w:t xml:space="preserve"> </w:t>
      </w:r>
      <w:r w:rsidRPr="00E771F5">
        <w:rPr>
          <w:sz w:val="18"/>
        </w:rPr>
        <w:t>politikası</w:t>
      </w:r>
      <w:r w:rsidRPr="00E771F5" w:rsidR="00FB6687">
        <w:rPr>
          <w:sz w:val="18"/>
        </w:rPr>
        <w:t xml:space="preserve"> </w:t>
      </w:r>
      <w:r w:rsidRPr="00E771F5">
        <w:rPr>
          <w:sz w:val="18"/>
        </w:rPr>
        <w:t>etkin</w:t>
      </w:r>
      <w:r w:rsidRPr="00E771F5" w:rsidR="00FB6687">
        <w:rPr>
          <w:sz w:val="18"/>
        </w:rPr>
        <w:t xml:space="preserve"> </w:t>
      </w:r>
      <w:r w:rsidRPr="00E771F5">
        <w:rPr>
          <w:sz w:val="18"/>
        </w:rPr>
        <w:t>bir</w:t>
      </w:r>
      <w:r w:rsidRPr="00E771F5" w:rsidR="00FB6687">
        <w:rPr>
          <w:sz w:val="18"/>
        </w:rPr>
        <w:t xml:space="preserve"> </w:t>
      </w:r>
      <w:r w:rsidRPr="00E771F5">
        <w:rPr>
          <w:sz w:val="18"/>
        </w:rPr>
        <w:t>araç</w:t>
      </w:r>
      <w:r w:rsidRPr="00E771F5" w:rsidR="00FB6687">
        <w:rPr>
          <w:sz w:val="18"/>
        </w:rPr>
        <w:t xml:space="preserve"> </w:t>
      </w:r>
      <w:r w:rsidRPr="00E771F5">
        <w:rPr>
          <w:sz w:val="18"/>
        </w:rPr>
        <w:t>olarak</w:t>
      </w:r>
      <w:r w:rsidRPr="00E771F5" w:rsidR="00FB6687">
        <w:rPr>
          <w:sz w:val="18"/>
        </w:rPr>
        <w:t xml:space="preserve"> </w:t>
      </w:r>
      <w:r w:rsidRPr="00E771F5">
        <w:rPr>
          <w:sz w:val="18"/>
        </w:rPr>
        <w:t>kullanılmalıdır.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düşüncelerle,</w:t>
      </w:r>
      <w:r w:rsidRPr="00E771F5" w:rsidR="00FB6687">
        <w:rPr>
          <w:sz w:val="18"/>
        </w:rPr>
        <w:t xml:space="preserve"> </w:t>
      </w:r>
      <w:r w:rsidRPr="00E771F5">
        <w:rPr>
          <w:sz w:val="18"/>
        </w:rPr>
        <w:t>bütçenin</w:t>
      </w:r>
      <w:r w:rsidRPr="00E771F5" w:rsidR="00FB6687">
        <w:rPr>
          <w:sz w:val="18"/>
        </w:rPr>
        <w:t xml:space="preserve"> </w:t>
      </w:r>
      <w:r w:rsidRPr="00E771F5">
        <w:rPr>
          <w:sz w:val="18"/>
        </w:rPr>
        <w:t>milletimiz</w:t>
      </w:r>
      <w:r w:rsidRPr="00E771F5" w:rsidR="00FB6687">
        <w:rPr>
          <w:sz w:val="18"/>
        </w:rPr>
        <w:t xml:space="preserve"> </w:t>
      </w:r>
      <w:r w:rsidRPr="00E771F5">
        <w:rPr>
          <w:sz w:val="18"/>
        </w:rPr>
        <w:t>için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iş,</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aş,</w:t>
      </w:r>
      <w:r w:rsidRPr="00E771F5" w:rsidR="00FB6687">
        <w:rPr>
          <w:sz w:val="18"/>
        </w:rPr>
        <w:t xml:space="preserve"> </w:t>
      </w:r>
      <w:r w:rsidRPr="00E771F5">
        <w:rPr>
          <w:sz w:val="18"/>
        </w:rPr>
        <w:t>daha</w:t>
      </w:r>
      <w:r w:rsidRPr="00E771F5" w:rsidR="00FB6687">
        <w:rPr>
          <w:sz w:val="18"/>
        </w:rPr>
        <w:t xml:space="preserve"> </w:t>
      </w:r>
      <w:r w:rsidRPr="00E771F5">
        <w:rPr>
          <w:sz w:val="18"/>
        </w:rPr>
        <w:t>huzurlu</w:t>
      </w:r>
      <w:r w:rsidRPr="00E771F5" w:rsidR="00FB6687">
        <w:rPr>
          <w:sz w:val="18"/>
        </w:rPr>
        <w:t xml:space="preserve"> </w:t>
      </w:r>
      <w:r w:rsidRPr="00E771F5">
        <w:rPr>
          <w:sz w:val="18"/>
        </w:rPr>
        <w:t>ve</w:t>
      </w:r>
      <w:r w:rsidRPr="00E771F5" w:rsidR="00FB6687">
        <w:rPr>
          <w:sz w:val="18"/>
        </w:rPr>
        <w:t xml:space="preserve"> </w:t>
      </w:r>
      <w:r w:rsidRPr="00E771F5">
        <w:rPr>
          <w:sz w:val="18"/>
        </w:rPr>
        <w:t>güvenli</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tablosuna</w:t>
      </w:r>
      <w:r w:rsidRPr="00E771F5" w:rsidR="00FB6687">
        <w:rPr>
          <w:sz w:val="18"/>
        </w:rPr>
        <w:t xml:space="preserve"> </w:t>
      </w:r>
      <w:r w:rsidRPr="00E771F5">
        <w:rPr>
          <w:sz w:val="18"/>
        </w:rPr>
        <w:t>katkı</w:t>
      </w:r>
      <w:r w:rsidRPr="00E771F5" w:rsidR="00FB6687">
        <w:rPr>
          <w:sz w:val="18"/>
        </w:rPr>
        <w:t xml:space="preserve"> </w:t>
      </w:r>
      <w:r w:rsidRPr="00E771F5">
        <w:rPr>
          <w:sz w:val="18"/>
        </w:rPr>
        <w:t>sunmasını</w:t>
      </w:r>
      <w:r w:rsidRPr="00E771F5" w:rsidR="00FB6687">
        <w:rPr>
          <w:sz w:val="18"/>
        </w:rPr>
        <w:t xml:space="preserve"> </w:t>
      </w:r>
      <w:r w:rsidRPr="00E771F5">
        <w:rPr>
          <w:sz w:val="18"/>
        </w:rPr>
        <w:t>diliyor,</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Aksu.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konuşmacı</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Kerestecioğlu.</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size</w:t>
      </w:r>
      <w:r w:rsidRPr="00E771F5" w:rsidR="00FB6687">
        <w:rPr>
          <w:sz w:val="18"/>
        </w:rPr>
        <w:t xml:space="preserve"> </w:t>
      </w:r>
      <w:r w:rsidRPr="00E771F5">
        <w:rPr>
          <w:sz w:val="18"/>
        </w:rPr>
        <w:t>bugün</w:t>
      </w:r>
      <w:r w:rsidRPr="00E771F5" w:rsidR="00FB6687">
        <w:rPr>
          <w:sz w:val="18"/>
        </w:rPr>
        <w:t xml:space="preserve"> </w:t>
      </w:r>
      <w:r w:rsidRPr="00E771F5">
        <w:rPr>
          <w:sz w:val="18"/>
        </w:rPr>
        <w:t>gelen</w:t>
      </w:r>
      <w:r w:rsidRPr="00E771F5" w:rsidR="00FB6687">
        <w:rPr>
          <w:sz w:val="18"/>
        </w:rPr>
        <w:t xml:space="preserve"> </w:t>
      </w:r>
      <w:r w:rsidRPr="00E771F5">
        <w:rPr>
          <w:sz w:val="18"/>
        </w:rPr>
        <w:t>bir</w:t>
      </w:r>
      <w:r w:rsidRPr="00E771F5" w:rsidR="00FB6687">
        <w:rPr>
          <w:sz w:val="18"/>
        </w:rPr>
        <w:t xml:space="preserve"> </w:t>
      </w:r>
      <w:r w:rsidRPr="00E771F5">
        <w:rPr>
          <w:sz w:val="18"/>
        </w:rPr>
        <w:t>mektubu</w:t>
      </w:r>
      <w:r w:rsidRPr="00E771F5" w:rsidR="00FB6687">
        <w:rPr>
          <w:sz w:val="18"/>
        </w:rPr>
        <w:t xml:space="preserve"> </w:t>
      </w:r>
      <w:r w:rsidRPr="00E771F5">
        <w:rPr>
          <w:sz w:val="18"/>
        </w:rPr>
        <w:t>okuyacağım;</w:t>
      </w:r>
      <w:r w:rsidRPr="00E771F5" w:rsidR="00FB6687">
        <w:rPr>
          <w:sz w:val="18"/>
        </w:rPr>
        <w:t xml:space="preserve"> </w:t>
      </w:r>
      <w:r w:rsidRPr="00E771F5">
        <w:rPr>
          <w:sz w:val="18"/>
        </w:rPr>
        <w:t>saçları</w:t>
      </w:r>
      <w:r w:rsidRPr="00E771F5" w:rsidR="00FB6687">
        <w:rPr>
          <w:sz w:val="18"/>
        </w:rPr>
        <w:t xml:space="preserve"> </w:t>
      </w:r>
      <w:r w:rsidRPr="00E771F5">
        <w:rPr>
          <w:sz w:val="18"/>
        </w:rPr>
        <w:t>benimkinden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beyazlamış,</w:t>
      </w:r>
      <w:r w:rsidRPr="00E771F5" w:rsidR="00FB6687">
        <w:rPr>
          <w:sz w:val="18"/>
        </w:rPr>
        <w:t xml:space="preserve"> </w:t>
      </w:r>
      <w:r w:rsidRPr="00E771F5">
        <w:rPr>
          <w:sz w:val="18"/>
        </w:rPr>
        <w:t>barış</w:t>
      </w:r>
      <w:r w:rsidRPr="00E771F5" w:rsidR="00FB6687">
        <w:rPr>
          <w:sz w:val="18"/>
        </w:rPr>
        <w:t xml:space="preserve"> </w:t>
      </w:r>
      <w:r w:rsidRPr="00E771F5">
        <w:rPr>
          <w:sz w:val="18"/>
        </w:rPr>
        <w:t>için,</w:t>
      </w:r>
      <w:r w:rsidRPr="00E771F5" w:rsidR="00FB6687">
        <w:rPr>
          <w:sz w:val="18"/>
        </w:rPr>
        <w:t xml:space="preserve"> </w:t>
      </w:r>
      <w:r w:rsidRPr="00E771F5">
        <w:rPr>
          <w:sz w:val="18"/>
        </w:rPr>
        <w:t>demokrasi</w:t>
      </w:r>
      <w:r w:rsidRPr="00E771F5" w:rsidR="00FB6687">
        <w:rPr>
          <w:sz w:val="18"/>
        </w:rPr>
        <w:t xml:space="preserve"> </w:t>
      </w:r>
      <w:r w:rsidRPr="00E771F5">
        <w:rPr>
          <w:sz w:val="18"/>
        </w:rPr>
        <w:t>için</w:t>
      </w:r>
      <w:r w:rsidRPr="00E771F5" w:rsidR="00FB6687">
        <w:rPr>
          <w:sz w:val="18"/>
        </w:rPr>
        <w:t xml:space="preserve"> </w:t>
      </w:r>
      <w:r w:rsidRPr="00E771F5">
        <w:rPr>
          <w:sz w:val="18"/>
        </w:rPr>
        <w:t>mücadelesi</w:t>
      </w:r>
      <w:r w:rsidRPr="00E771F5" w:rsidR="00FB6687">
        <w:rPr>
          <w:sz w:val="18"/>
        </w:rPr>
        <w:t xml:space="preserve"> </w:t>
      </w:r>
      <w:r w:rsidRPr="00E771F5">
        <w:rPr>
          <w:sz w:val="18"/>
        </w:rPr>
        <w:t>de</w:t>
      </w:r>
      <w:r w:rsidRPr="00E771F5" w:rsidR="00FB6687">
        <w:rPr>
          <w:sz w:val="18"/>
        </w:rPr>
        <w:t xml:space="preserve"> </w:t>
      </w:r>
      <w:r w:rsidRPr="00E771F5">
        <w:rPr>
          <w:sz w:val="18"/>
        </w:rPr>
        <w:t>aslında</w:t>
      </w:r>
      <w:r w:rsidRPr="00E771F5" w:rsidR="00FB6687">
        <w:rPr>
          <w:sz w:val="18"/>
        </w:rPr>
        <w:t xml:space="preserve"> </w:t>
      </w:r>
      <w:r w:rsidRPr="00E771F5">
        <w:rPr>
          <w:sz w:val="18"/>
        </w:rPr>
        <w:t>benimkinden</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yıllara</w:t>
      </w:r>
      <w:r w:rsidRPr="00E771F5" w:rsidR="00FB6687">
        <w:rPr>
          <w:sz w:val="18"/>
        </w:rPr>
        <w:t xml:space="preserve"> </w:t>
      </w:r>
      <w:r w:rsidRPr="00E771F5">
        <w:rPr>
          <w:sz w:val="18"/>
        </w:rPr>
        <w:t>yayılmış</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kadının</w:t>
      </w:r>
      <w:r w:rsidRPr="00E771F5" w:rsidR="00FB6687">
        <w:rPr>
          <w:sz w:val="18"/>
        </w:rPr>
        <w:t xml:space="preserve"> </w:t>
      </w:r>
      <w:r w:rsidRPr="00E771F5">
        <w:rPr>
          <w:sz w:val="18"/>
        </w:rPr>
        <w:t>mektubunu.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“Sevgili</w:t>
      </w:r>
      <w:r w:rsidRPr="00E771F5" w:rsidR="00FB6687">
        <w:rPr>
          <w:sz w:val="18"/>
        </w:rPr>
        <w:t xml:space="preserve"> </w:t>
      </w:r>
      <w:r w:rsidRPr="00E771F5">
        <w:rPr>
          <w:sz w:val="18"/>
        </w:rPr>
        <w:t>Filiz,</w:t>
      </w:r>
      <w:r w:rsidRPr="00E771F5" w:rsidR="00FB6687">
        <w:rPr>
          <w:sz w:val="18"/>
        </w:rPr>
        <w:t xml:space="preserve"> </w:t>
      </w:r>
      <w:r w:rsidRPr="00E771F5">
        <w:rPr>
          <w:sz w:val="18"/>
        </w:rPr>
        <w:t>seni</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kadın</w:t>
      </w:r>
      <w:r w:rsidRPr="00E771F5" w:rsidR="00FB6687">
        <w:rPr>
          <w:sz w:val="18"/>
        </w:rPr>
        <w:t xml:space="preserve"> </w:t>
      </w:r>
      <w:r w:rsidRPr="00E771F5">
        <w:rPr>
          <w:sz w:val="18"/>
        </w:rPr>
        <w:t>arkadaşları</w:t>
      </w:r>
      <w:r w:rsidRPr="00E771F5" w:rsidR="00FB6687">
        <w:rPr>
          <w:sz w:val="18"/>
        </w:rPr>
        <w:t xml:space="preserve"> </w:t>
      </w:r>
      <w:r w:rsidRPr="00E771F5">
        <w:rPr>
          <w:sz w:val="18"/>
        </w:rPr>
        <w:t>sevgiyle</w:t>
      </w:r>
      <w:r w:rsidRPr="00E771F5" w:rsidR="00FB6687">
        <w:rPr>
          <w:sz w:val="18"/>
        </w:rPr>
        <w:t xml:space="preserve"> </w:t>
      </w:r>
      <w:r w:rsidRPr="00E771F5">
        <w:rPr>
          <w:sz w:val="18"/>
        </w:rPr>
        <w:t>selamlıyor,</w:t>
      </w:r>
      <w:r w:rsidRPr="00E771F5" w:rsidR="00FB6687">
        <w:rPr>
          <w:sz w:val="18"/>
        </w:rPr>
        <w:t xml:space="preserve"> </w:t>
      </w:r>
      <w:r w:rsidRPr="00E771F5">
        <w:rPr>
          <w:sz w:val="18"/>
        </w:rPr>
        <w:t>özlemle</w:t>
      </w:r>
      <w:r w:rsidRPr="00E771F5" w:rsidR="00FB6687">
        <w:rPr>
          <w:sz w:val="18"/>
        </w:rPr>
        <w:t xml:space="preserve"> </w:t>
      </w:r>
      <w:r w:rsidRPr="00E771F5">
        <w:rPr>
          <w:sz w:val="18"/>
        </w:rPr>
        <w:t>kucaklıyorum.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Öncelikle,</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yaşanan</w:t>
      </w:r>
      <w:r w:rsidRPr="00E771F5" w:rsidR="00FB6687">
        <w:rPr>
          <w:sz w:val="18"/>
        </w:rPr>
        <w:t xml:space="preserve"> </w:t>
      </w:r>
      <w:r w:rsidRPr="00E771F5">
        <w:rPr>
          <w:sz w:val="18"/>
        </w:rPr>
        <w:t>ölümleri</w:t>
      </w:r>
      <w:r w:rsidRPr="00E771F5" w:rsidR="00FB6687">
        <w:rPr>
          <w:sz w:val="18"/>
        </w:rPr>
        <w:t xml:space="preserve"> </w:t>
      </w:r>
      <w:r w:rsidRPr="00E771F5">
        <w:rPr>
          <w:sz w:val="18"/>
        </w:rPr>
        <w:t>durduracak</w:t>
      </w:r>
      <w:r w:rsidRPr="00E771F5" w:rsidR="00FB6687">
        <w:rPr>
          <w:sz w:val="18"/>
        </w:rPr>
        <w:t xml:space="preserve"> </w:t>
      </w:r>
      <w:r w:rsidRPr="00E771F5">
        <w:rPr>
          <w:sz w:val="18"/>
        </w:rPr>
        <w:t>kan</w:t>
      </w:r>
      <w:r w:rsidRPr="00E771F5" w:rsidR="00FB6687">
        <w:rPr>
          <w:sz w:val="18"/>
        </w:rPr>
        <w:t xml:space="preserve"> </w:t>
      </w:r>
      <w:r w:rsidRPr="00E771F5">
        <w:rPr>
          <w:sz w:val="18"/>
        </w:rPr>
        <w:t>ve</w:t>
      </w:r>
      <w:r w:rsidRPr="00E771F5" w:rsidR="00FB6687">
        <w:rPr>
          <w:sz w:val="18"/>
        </w:rPr>
        <w:t xml:space="preserve"> </w:t>
      </w:r>
      <w:r w:rsidRPr="00E771F5">
        <w:rPr>
          <w:sz w:val="18"/>
        </w:rPr>
        <w:t>gözyaşına</w:t>
      </w:r>
      <w:r w:rsidRPr="00E771F5" w:rsidR="00FB6687">
        <w:rPr>
          <w:sz w:val="18"/>
        </w:rPr>
        <w:t xml:space="preserve"> </w:t>
      </w:r>
      <w:r w:rsidRPr="00E771F5">
        <w:rPr>
          <w:sz w:val="18"/>
        </w:rPr>
        <w:t>son</w:t>
      </w:r>
      <w:r w:rsidRPr="00E771F5" w:rsidR="00FB6687">
        <w:rPr>
          <w:sz w:val="18"/>
        </w:rPr>
        <w:t xml:space="preserve"> </w:t>
      </w:r>
      <w:r w:rsidRPr="00E771F5">
        <w:rPr>
          <w:sz w:val="18"/>
        </w:rPr>
        <w:t>verecek</w:t>
      </w:r>
      <w:r w:rsidRPr="00E771F5" w:rsidR="00FB6687">
        <w:rPr>
          <w:sz w:val="18"/>
        </w:rPr>
        <w:t xml:space="preserve"> </w:t>
      </w:r>
      <w:r w:rsidRPr="00E771F5">
        <w:rPr>
          <w:sz w:val="18"/>
        </w:rPr>
        <w:t>bir</w:t>
      </w:r>
      <w:r w:rsidRPr="00E771F5" w:rsidR="00FB6687">
        <w:rPr>
          <w:sz w:val="18"/>
        </w:rPr>
        <w:t xml:space="preserve"> </w:t>
      </w:r>
      <w:r w:rsidRPr="00E771F5">
        <w:rPr>
          <w:sz w:val="18"/>
        </w:rPr>
        <w:t>siyasi</w:t>
      </w:r>
      <w:r w:rsidRPr="00E771F5" w:rsidR="00FB6687">
        <w:rPr>
          <w:sz w:val="18"/>
        </w:rPr>
        <w:t xml:space="preserve"> </w:t>
      </w:r>
      <w:r w:rsidRPr="00E771F5">
        <w:rPr>
          <w:sz w:val="18"/>
        </w:rPr>
        <w:t>aklın</w:t>
      </w:r>
      <w:r w:rsidRPr="00E771F5" w:rsidR="00FB6687">
        <w:rPr>
          <w:sz w:val="18"/>
        </w:rPr>
        <w:t xml:space="preserve"> </w:t>
      </w:r>
      <w:r w:rsidRPr="00E771F5">
        <w:rPr>
          <w:sz w:val="18"/>
        </w:rPr>
        <w:t>ön</w:t>
      </w:r>
      <w:r w:rsidRPr="00E771F5" w:rsidR="00FB6687">
        <w:rPr>
          <w:sz w:val="18"/>
        </w:rPr>
        <w:t xml:space="preserve"> </w:t>
      </w:r>
      <w:r w:rsidRPr="00E771F5">
        <w:rPr>
          <w:sz w:val="18"/>
        </w:rPr>
        <w:t>plana</w:t>
      </w:r>
      <w:r w:rsidRPr="00E771F5" w:rsidR="00FB6687">
        <w:rPr>
          <w:sz w:val="18"/>
        </w:rPr>
        <w:t xml:space="preserve"> </w:t>
      </w:r>
      <w:r w:rsidRPr="00E771F5">
        <w:rPr>
          <w:sz w:val="18"/>
        </w:rPr>
        <w:t>çıkması</w:t>
      </w:r>
      <w:r w:rsidRPr="00E771F5" w:rsidR="00FB6687">
        <w:rPr>
          <w:sz w:val="18"/>
        </w:rPr>
        <w:t xml:space="preserve"> </w:t>
      </w:r>
      <w:r w:rsidRPr="00E771F5">
        <w:rPr>
          <w:sz w:val="18"/>
        </w:rPr>
        <w:t>yönündeki</w:t>
      </w:r>
      <w:r w:rsidRPr="00E771F5" w:rsidR="00FB6687">
        <w:rPr>
          <w:sz w:val="18"/>
        </w:rPr>
        <w:t xml:space="preserve"> </w:t>
      </w:r>
      <w:r w:rsidRPr="00E771F5">
        <w:rPr>
          <w:sz w:val="18"/>
        </w:rPr>
        <w:t>düşüncelerimi</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Herkesin</w:t>
      </w:r>
      <w:r w:rsidRPr="00E771F5" w:rsidR="00FB6687">
        <w:rPr>
          <w:sz w:val="18"/>
        </w:rPr>
        <w:t xml:space="preserve"> </w:t>
      </w:r>
      <w:r w:rsidRPr="00E771F5">
        <w:rPr>
          <w:sz w:val="18"/>
        </w:rPr>
        <w:t>en</w:t>
      </w:r>
      <w:r w:rsidRPr="00E771F5" w:rsidR="00FB6687">
        <w:rPr>
          <w:sz w:val="18"/>
        </w:rPr>
        <w:t xml:space="preserve"> </w:t>
      </w:r>
      <w:r w:rsidRPr="00E771F5">
        <w:rPr>
          <w:sz w:val="18"/>
        </w:rPr>
        <w:t>keskin</w:t>
      </w:r>
      <w:r w:rsidRPr="00E771F5" w:rsidR="00FB6687">
        <w:rPr>
          <w:sz w:val="18"/>
        </w:rPr>
        <w:t xml:space="preserve"> </w:t>
      </w:r>
      <w:r w:rsidRPr="00E771F5">
        <w:rPr>
          <w:sz w:val="18"/>
        </w:rPr>
        <w:t>kılıçları</w:t>
      </w:r>
      <w:r w:rsidRPr="00E771F5" w:rsidR="00FB6687">
        <w:rPr>
          <w:sz w:val="18"/>
        </w:rPr>
        <w:t xml:space="preserve"> </w:t>
      </w:r>
      <w:r w:rsidRPr="00E771F5">
        <w:rPr>
          <w:sz w:val="18"/>
        </w:rPr>
        <w:t>kuşandığı,</w:t>
      </w:r>
      <w:r w:rsidRPr="00E771F5" w:rsidR="00FB6687">
        <w:rPr>
          <w:sz w:val="18"/>
        </w:rPr>
        <w:t xml:space="preserve"> </w:t>
      </w:r>
      <w:r w:rsidRPr="00E771F5">
        <w:rPr>
          <w:sz w:val="18"/>
        </w:rPr>
        <w:t>en</w:t>
      </w:r>
      <w:r w:rsidRPr="00E771F5" w:rsidR="00FB6687">
        <w:rPr>
          <w:sz w:val="18"/>
        </w:rPr>
        <w:t xml:space="preserve"> </w:t>
      </w:r>
      <w:r w:rsidRPr="00E771F5">
        <w:rPr>
          <w:sz w:val="18"/>
        </w:rPr>
        <w:t>ölümcül</w:t>
      </w:r>
      <w:r w:rsidRPr="00E771F5" w:rsidR="00FB6687">
        <w:rPr>
          <w:sz w:val="18"/>
        </w:rPr>
        <w:t xml:space="preserve"> </w:t>
      </w:r>
      <w:r w:rsidRPr="00E771F5">
        <w:rPr>
          <w:sz w:val="18"/>
        </w:rPr>
        <w:t>hamleleri</w:t>
      </w:r>
      <w:r w:rsidRPr="00E771F5" w:rsidR="00FB6687">
        <w:rPr>
          <w:sz w:val="18"/>
        </w:rPr>
        <w:t xml:space="preserve"> </w:t>
      </w:r>
      <w:r w:rsidRPr="00E771F5">
        <w:rPr>
          <w:sz w:val="18"/>
        </w:rPr>
        <w:t>yaptığı</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barışı</w:t>
      </w:r>
      <w:r w:rsidRPr="00E771F5" w:rsidR="00FB6687">
        <w:rPr>
          <w:sz w:val="18"/>
        </w:rPr>
        <w:t xml:space="preserve"> </w:t>
      </w:r>
      <w:r w:rsidRPr="00E771F5">
        <w:rPr>
          <w:sz w:val="18"/>
        </w:rPr>
        <w:t>savunmanın</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zor</w:t>
      </w:r>
      <w:r w:rsidRPr="00E771F5" w:rsidR="00FB6687">
        <w:rPr>
          <w:sz w:val="18"/>
        </w:rPr>
        <w:t xml:space="preserve"> </w:t>
      </w:r>
      <w:r w:rsidRPr="00E771F5">
        <w:rPr>
          <w:sz w:val="18"/>
        </w:rPr>
        <w:t>olduğunu</w:t>
      </w:r>
      <w:r w:rsidRPr="00E771F5" w:rsidR="00FB6687">
        <w:rPr>
          <w:sz w:val="18"/>
        </w:rPr>
        <w:t xml:space="preserve"> </w:t>
      </w:r>
      <w:r w:rsidRPr="00E771F5">
        <w:rPr>
          <w:sz w:val="18"/>
        </w:rPr>
        <w:t>yaşayarak</w:t>
      </w:r>
      <w:r w:rsidRPr="00E771F5" w:rsidR="00FB6687">
        <w:rPr>
          <w:sz w:val="18"/>
        </w:rPr>
        <w:t xml:space="preserve"> </w:t>
      </w:r>
      <w:r w:rsidRPr="00E771F5">
        <w:rPr>
          <w:sz w:val="18"/>
        </w:rPr>
        <w:t>öğrendik</w:t>
      </w:r>
      <w:r w:rsidRPr="00E771F5" w:rsidR="00FB6687">
        <w:rPr>
          <w:sz w:val="18"/>
        </w:rPr>
        <w:t xml:space="preserve"> </w:t>
      </w:r>
      <w:r w:rsidRPr="00E771F5">
        <w:rPr>
          <w:sz w:val="18"/>
        </w:rPr>
        <w:t>ama</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seçenek</w:t>
      </w:r>
      <w:r w:rsidRPr="00E771F5" w:rsidR="00FB6687">
        <w:rPr>
          <w:sz w:val="18"/>
        </w:rPr>
        <w:t xml:space="preserve"> </w:t>
      </w:r>
      <w:r w:rsidRPr="00E771F5">
        <w:rPr>
          <w:sz w:val="18"/>
        </w:rPr>
        <w:t>yok.</w:t>
      </w:r>
      <w:r w:rsidRPr="00E771F5" w:rsidR="00FB6687">
        <w:rPr>
          <w:sz w:val="18"/>
        </w:rPr>
        <w:t xml:space="preserve"> </w:t>
      </w:r>
      <w:r w:rsidRPr="00E771F5">
        <w:rPr>
          <w:sz w:val="18"/>
        </w:rPr>
        <w:t>Barışın</w:t>
      </w:r>
      <w:r w:rsidRPr="00E771F5" w:rsidR="00FB6687">
        <w:rPr>
          <w:sz w:val="18"/>
        </w:rPr>
        <w:t xml:space="preserve"> </w:t>
      </w:r>
      <w:r w:rsidRPr="00E771F5">
        <w:rPr>
          <w:sz w:val="18"/>
        </w:rPr>
        <w:t>karşısına</w:t>
      </w:r>
      <w:r w:rsidRPr="00E771F5" w:rsidR="00FB6687">
        <w:rPr>
          <w:sz w:val="18"/>
        </w:rPr>
        <w:t xml:space="preserve"> </w:t>
      </w:r>
      <w:r w:rsidRPr="00E771F5">
        <w:rPr>
          <w:sz w:val="18"/>
        </w:rPr>
        <w:t>çıkarılabilecek</w:t>
      </w:r>
      <w:r w:rsidRPr="00E771F5" w:rsidR="00FB6687">
        <w:rPr>
          <w:sz w:val="18"/>
        </w:rPr>
        <w:t xml:space="preserve"> </w:t>
      </w:r>
      <w:r w:rsidRPr="00E771F5">
        <w:rPr>
          <w:sz w:val="18"/>
        </w:rPr>
        <w:t>insancıl</w:t>
      </w:r>
      <w:r w:rsidRPr="00E771F5" w:rsidR="00FB6687">
        <w:rPr>
          <w:sz w:val="18"/>
        </w:rPr>
        <w:t xml:space="preserve"> </w:t>
      </w:r>
      <w:r w:rsidRPr="00E771F5">
        <w:rPr>
          <w:sz w:val="18"/>
        </w:rPr>
        <w:t>bir</w:t>
      </w:r>
      <w:r w:rsidRPr="00E771F5" w:rsidR="00FB6687">
        <w:rPr>
          <w:sz w:val="18"/>
        </w:rPr>
        <w:t xml:space="preserve"> </w:t>
      </w:r>
      <w:r w:rsidRPr="00E771F5">
        <w:rPr>
          <w:sz w:val="18"/>
        </w:rPr>
        <w:t>alternatif</w:t>
      </w:r>
      <w:r w:rsidRPr="00E771F5" w:rsidR="00FB6687">
        <w:rPr>
          <w:sz w:val="18"/>
        </w:rPr>
        <w:t xml:space="preserve"> </w:t>
      </w:r>
      <w:r w:rsidRPr="00E771F5">
        <w:rPr>
          <w:sz w:val="18"/>
        </w:rPr>
        <w:t>yoktur.</w:t>
      </w:r>
      <w:r w:rsidRPr="00E771F5" w:rsidR="00FB6687">
        <w:rPr>
          <w:sz w:val="18"/>
        </w:rPr>
        <w:t xml:space="preserve"> </w:t>
      </w:r>
      <w:r w:rsidRPr="00E771F5">
        <w:rPr>
          <w:sz w:val="18"/>
        </w:rPr>
        <w:t>Barışta</w:t>
      </w:r>
      <w:r w:rsidRPr="00E771F5" w:rsidR="00FB6687">
        <w:rPr>
          <w:sz w:val="18"/>
        </w:rPr>
        <w:t xml:space="preserve"> </w:t>
      </w:r>
      <w:r w:rsidRPr="00E771F5">
        <w:rPr>
          <w:sz w:val="18"/>
        </w:rPr>
        <w:t>ısrar,</w:t>
      </w:r>
      <w:r w:rsidRPr="00E771F5" w:rsidR="00FB6687">
        <w:rPr>
          <w:sz w:val="18"/>
        </w:rPr>
        <w:t xml:space="preserve"> </w:t>
      </w:r>
      <w:r w:rsidRPr="00E771F5">
        <w:rPr>
          <w:sz w:val="18"/>
        </w:rPr>
        <w:t>insanlıkta</w:t>
      </w:r>
      <w:r w:rsidRPr="00E771F5" w:rsidR="00FB6687">
        <w:rPr>
          <w:sz w:val="18"/>
        </w:rPr>
        <w:t xml:space="preserve"> </w:t>
      </w:r>
      <w:r w:rsidRPr="00E771F5">
        <w:rPr>
          <w:sz w:val="18"/>
        </w:rPr>
        <w:t>ısrardır.</w:t>
      </w:r>
      <w:r w:rsidRPr="00E771F5" w:rsidR="00FB6687">
        <w:rPr>
          <w:sz w:val="18"/>
        </w:rPr>
        <w:t xml:space="preserve"> </w:t>
      </w:r>
      <w:r w:rsidRPr="00E771F5">
        <w:rPr>
          <w:sz w:val="18"/>
        </w:rPr>
        <w:t>Bedeli</w:t>
      </w:r>
      <w:r w:rsidRPr="00E771F5" w:rsidR="00FB6687">
        <w:rPr>
          <w:sz w:val="18"/>
        </w:rPr>
        <w:t xml:space="preserve"> </w:t>
      </w:r>
      <w:r w:rsidRPr="00E771F5">
        <w:rPr>
          <w:sz w:val="18"/>
        </w:rPr>
        <w:t>ne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bu</w:t>
      </w:r>
      <w:r w:rsidRPr="00E771F5" w:rsidR="00FB6687">
        <w:rPr>
          <w:sz w:val="18"/>
        </w:rPr>
        <w:t xml:space="preserve"> </w:t>
      </w:r>
      <w:r w:rsidRPr="00E771F5">
        <w:rPr>
          <w:sz w:val="18"/>
        </w:rPr>
        <w:t>bedeli</w:t>
      </w:r>
      <w:r w:rsidRPr="00E771F5" w:rsidR="00FB6687">
        <w:rPr>
          <w:sz w:val="18"/>
        </w:rPr>
        <w:t xml:space="preserve"> </w:t>
      </w:r>
      <w:r w:rsidRPr="00E771F5">
        <w:rPr>
          <w:sz w:val="18"/>
        </w:rPr>
        <w:t>göze</w:t>
      </w:r>
      <w:r w:rsidRPr="00E771F5" w:rsidR="00FB6687">
        <w:rPr>
          <w:sz w:val="18"/>
        </w:rPr>
        <w:t xml:space="preserve"> </w:t>
      </w:r>
      <w:r w:rsidRPr="00E771F5">
        <w:rPr>
          <w:sz w:val="18"/>
        </w:rPr>
        <w:t>almazsak</w:t>
      </w:r>
      <w:r w:rsidRPr="00E771F5" w:rsidR="00FB6687">
        <w:rPr>
          <w:sz w:val="18"/>
        </w:rPr>
        <w:t xml:space="preserve"> </w:t>
      </w:r>
      <w:r w:rsidRPr="00E771F5">
        <w:rPr>
          <w:sz w:val="18"/>
        </w:rPr>
        <w:t>yeni</w:t>
      </w:r>
      <w:r w:rsidRPr="00E771F5" w:rsidR="00FB6687">
        <w:rPr>
          <w:sz w:val="18"/>
        </w:rPr>
        <w:t xml:space="preserve"> </w:t>
      </w:r>
      <w:r w:rsidRPr="00E771F5">
        <w:rPr>
          <w:sz w:val="18"/>
        </w:rPr>
        <w:t>kuşaklara</w:t>
      </w:r>
      <w:r w:rsidRPr="00E771F5" w:rsidR="00FB6687">
        <w:rPr>
          <w:sz w:val="18"/>
        </w:rPr>
        <w:t xml:space="preserve"> </w:t>
      </w:r>
      <w:r w:rsidRPr="00E771F5">
        <w:rPr>
          <w:sz w:val="18"/>
        </w:rPr>
        <w:t>savaştan,</w:t>
      </w:r>
      <w:r w:rsidRPr="00E771F5" w:rsidR="00FB6687">
        <w:rPr>
          <w:sz w:val="18"/>
        </w:rPr>
        <w:t xml:space="preserve"> </w:t>
      </w:r>
      <w:r w:rsidRPr="00E771F5">
        <w:rPr>
          <w:sz w:val="18"/>
        </w:rPr>
        <w:t>çatışmadan</w:t>
      </w:r>
      <w:r w:rsidRPr="00E771F5" w:rsidR="00FB6687">
        <w:rPr>
          <w:sz w:val="18"/>
        </w:rPr>
        <w:t xml:space="preserve"> </w:t>
      </w:r>
      <w:r w:rsidRPr="00E771F5">
        <w:rPr>
          <w:sz w:val="18"/>
        </w:rPr>
        <w:t>bitap</w:t>
      </w:r>
      <w:r w:rsidRPr="00E771F5" w:rsidR="00FB6687">
        <w:rPr>
          <w:sz w:val="18"/>
        </w:rPr>
        <w:t xml:space="preserve"> </w:t>
      </w:r>
      <w:r w:rsidRPr="00E771F5">
        <w:rPr>
          <w:sz w:val="18"/>
        </w:rPr>
        <w:t>düşmüş</w:t>
      </w:r>
      <w:r w:rsidRPr="00E771F5" w:rsidR="00FB6687">
        <w:rPr>
          <w:sz w:val="18"/>
        </w:rPr>
        <w:t xml:space="preserve"> </w:t>
      </w:r>
      <w:r w:rsidRPr="00E771F5">
        <w:rPr>
          <w:sz w:val="18"/>
        </w:rPr>
        <w:t>bir</w:t>
      </w:r>
      <w:r w:rsidRPr="00E771F5" w:rsidR="00FB6687">
        <w:rPr>
          <w:sz w:val="18"/>
        </w:rPr>
        <w:t xml:space="preserve"> </w:t>
      </w:r>
      <w:r w:rsidRPr="00E771F5">
        <w:rPr>
          <w:sz w:val="18"/>
        </w:rPr>
        <w:t>gelecek</w:t>
      </w:r>
      <w:r w:rsidRPr="00E771F5" w:rsidR="00FB6687">
        <w:rPr>
          <w:sz w:val="18"/>
        </w:rPr>
        <w:t xml:space="preserve"> </w:t>
      </w:r>
      <w:r w:rsidRPr="00E771F5">
        <w:rPr>
          <w:sz w:val="18"/>
        </w:rPr>
        <w:t>bırakmanın</w:t>
      </w:r>
      <w:r w:rsidRPr="00E771F5" w:rsidR="00FB6687">
        <w:rPr>
          <w:sz w:val="18"/>
        </w:rPr>
        <w:t xml:space="preserve"> </w:t>
      </w:r>
      <w:r w:rsidRPr="00E771F5">
        <w:rPr>
          <w:sz w:val="18"/>
        </w:rPr>
        <w:t>utancını</w:t>
      </w:r>
      <w:r w:rsidRPr="00E771F5" w:rsidR="00FB6687">
        <w:rPr>
          <w:sz w:val="18"/>
        </w:rPr>
        <w:t xml:space="preserve"> </w:t>
      </w:r>
      <w:r w:rsidRPr="00E771F5">
        <w:rPr>
          <w:sz w:val="18"/>
        </w:rPr>
        <w:t>yaşarız.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genel</w:t>
      </w:r>
      <w:r w:rsidRPr="00E771F5" w:rsidR="00FB6687">
        <w:rPr>
          <w:sz w:val="18"/>
        </w:rPr>
        <w:t xml:space="preserve"> </w:t>
      </w:r>
      <w:r w:rsidRPr="00E771F5">
        <w:rPr>
          <w:sz w:val="18"/>
        </w:rPr>
        <w:t>insani</w:t>
      </w:r>
      <w:r w:rsidRPr="00E771F5" w:rsidR="00FB6687">
        <w:rPr>
          <w:sz w:val="18"/>
        </w:rPr>
        <w:t xml:space="preserve"> </w:t>
      </w:r>
      <w:r w:rsidRPr="00E771F5">
        <w:rPr>
          <w:sz w:val="18"/>
        </w:rPr>
        <w:t>ve</w:t>
      </w:r>
      <w:r w:rsidRPr="00E771F5" w:rsidR="00FB6687">
        <w:rPr>
          <w:sz w:val="18"/>
        </w:rPr>
        <w:t xml:space="preserve"> </w:t>
      </w:r>
      <w:r w:rsidRPr="00E771F5">
        <w:rPr>
          <w:sz w:val="18"/>
        </w:rPr>
        <w:t>vicdani</w:t>
      </w:r>
      <w:r w:rsidRPr="00E771F5" w:rsidR="00FB6687">
        <w:rPr>
          <w:sz w:val="18"/>
        </w:rPr>
        <w:t xml:space="preserve"> </w:t>
      </w:r>
      <w:r w:rsidRPr="00E771F5">
        <w:rPr>
          <w:sz w:val="18"/>
        </w:rPr>
        <w:t>doğrular,</w:t>
      </w:r>
      <w:r w:rsidRPr="00E771F5" w:rsidR="00FB6687">
        <w:rPr>
          <w:sz w:val="18"/>
        </w:rPr>
        <w:t xml:space="preserve"> </w:t>
      </w:r>
      <w:r w:rsidRPr="00E771F5">
        <w:rPr>
          <w:sz w:val="18"/>
        </w:rPr>
        <w:t>biz</w:t>
      </w:r>
      <w:r w:rsidRPr="00E771F5" w:rsidR="00FB6687">
        <w:rPr>
          <w:sz w:val="18"/>
        </w:rPr>
        <w:t xml:space="preserve"> </w:t>
      </w:r>
      <w:r w:rsidRPr="00E771F5">
        <w:rPr>
          <w:sz w:val="18"/>
        </w:rPr>
        <w:t>kadınlar</w:t>
      </w:r>
      <w:r w:rsidRPr="00E771F5" w:rsidR="00FB6687">
        <w:rPr>
          <w:sz w:val="18"/>
        </w:rPr>
        <w:t xml:space="preserve"> </w:t>
      </w:r>
      <w:r w:rsidRPr="00E771F5">
        <w:rPr>
          <w:sz w:val="18"/>
        </w:rPr>
        <w:t>için</w:t>
      </w:r>
      <w:r w:rsidRPr="00E771F5" w:rsidR="00FB6687">
        <w:rPr>
          <w:sz w:val="18"/>
        </w:rPr>
        <w:t xml:space="preserve"> </w:t>
      </w:r>
      <w:r w:rsidRPr="00E771F5">
        <w:rPr>
          <w:sz w:val="18"/>
        </w:rPr>
        <w:t>bin</w:t>
      </w:r>
      <w:r w:rsidRPr="00E771F5" w:rsidR="00FB6687">
        <w:rPr>
          <w:sz w:val="18"/>
        </w:rPr>
        <w:t xml:space="preserve"> </w:t>
      </w:r>
      <w:r w:rsidRPr="00E771F5">
        <w:rPr>
          <w:sz w:val="18"/>
        </w:rPr>
        <w:t>kat</w:t>
      </w:r>
      <w:r w:rsidRPr="00E771F5" w:rsidR="00FB6687">
        <w:rPr>
          <w:sz w:val="18"/>
        </w:rPr>
        <w:t xml:space="preserve"> </w:t>
      </w:r>
      <w:r w:rsidRPr="00E771F5">
        <w:rPr>
          <w:sz w:val="18"/>
        </w:rPr>
        <w:t>daha</w:t>
      </w:r>
      <w:r w:rsidRPr="00E771F5" w:rsidR="00FB6687">
        <w:rPr>
          <w:sz w:val="18"/>
        </w:rPr>
        <w:t xml:space="preserve"> </w:t>
      </w:r>
      <w:r w:rsidRPr="00E771F5">
        <w:rPr>
          <w:sz w:val="18"/>
        </w:rPr>
        <w:t>geçerlidir.</w:t>
      </w:r>
      <w:r w:rsidRPr="00E771F5" w:rsidR="00FB6687">
        <w:rPr>
          <w:sz w:val="18"/>
        </w:rPr>
        <w:t xml:space="preserve"> </w:t>
      </w:r>
      <w:r w:rsidRPr="00E771F5">
        <w:rPr>
          <w:sz w:val="18"/>
        </w:rPr>
        <w:t>Çünkü,</w:t>
      </w:r>
      <w:r w:rsidRPr="00E771F5" w:rsidR="00FB6687">
        <w:rPr>
          <w:sz w:val="18"/>
        </w:rPr>
        <w:t xml:space="preserve"> </w:t>
      </w:r>
      <w:r w:rsidRPr="00E771F5">
        <w:rPr>
          <w:sz w:val="18"/>
        </w:rPr>
        <w:t>biliyoruz,</w:t>
      </w:r>
      <w:r w:rsidRPr="00E771F5" w:rsidR="00FB6687">
        <w:rPr>
          <w:sz w:val="18"/>
        </w:rPr>
        <w:t xml:space="preserve"> </w:t>
      </w:r>
      <w:r w:rsidRPr="00E771F5">
        <w:rPr>
          <w:sz w:val="18"/>
        </w:rPr>
        <w:t>savaşların</w:t>
      </w:r>
      <w:r w:rsidRPr="00E771F5" w:rsidR="00FB6687">
        <w:rPr>
          <w:sz w:val="18"/>
        </w:rPr>
        <w:t xml:space="preserve"> </w:t>
      </w:r>
      <w:r w:rsidRPr="00E771F5">
        <w:rPr>
          <w:sz w:val="18"/>
        </w:rPr>
        <w:t>en</w:t>
      </w:r>
      <w:r w:rsidRPr="00E771F5" w:rsidR="00FB6687">
        <w:rPr>
          <w:sz w:val="18"/>
        </w:rPr>
        <w:t xml:space="preserve"> </w:t>
      </w:r>
      <w:r w:rsidRPr="00E771F5">
        <w:rPr>
          <w:sz w:val="18"/>
        </w:rPr>
        <w:t>ağır</w:t>
      </w:r>
      <w:r w:rsidRPr="00E771F5" w:rsidR="00FB6687">
        <w:rPr>
          <w:sz w:val="18"/>
        </w:rPr>
        <w:t xml:space="preserve"> </w:t>
      </w:r>
      <w:r w:rsidRPr="00E771F5">
        <w:rPr>
          <w:sz w:val="18"/>
        </w:rPr>
        <w:t>bedelini</w:t>
      </w:r>
      <w:r w:rsidRPr="00E771F5" w:rsidR="00FB6687">
        <w:rPr>
          <w:sz w:val="18"/>
        </w:rPr>
        <w:t xml:space="preserve"> </w:t>
      </w:r>
      <w:r w:rsidRPr="00E771F5">
        <w:rPr>
          <w:sz w:val="18"/>
        </w:rPr>
        <w:t>kadınlar</w:t>
      </w:r>
      <w:r w:rsidRPr="00E771F5" w:rsidR="00FB6687">
        <w:rPr>
          <w:sz w:val="18"/>
        </w:rPr>
        <w:t xml:space="preserve"> </w:t>
      </w:r>
      <w:r w:rsidRPr="00E771F5">
        <w:rPr>
          <w:sz w:val="18"/>
        </w:rPr>
        <w:t>ve</w:t>
      </w:r>
      <w:r w:rsidRPr="00E771F5" w:rsidR="00FB6687">
        <w:rPr>
          <w:sz w:val="18"/>
        </w:rPr>
        <w:t xml:space="preserve"> </w:t>
      </w:r>
      <w:r w:rsidRPr="00E771F5">
        <w:rPr>
          <w:sz w:val="18"/>
        </w:rPr>
        <w:t>çocuklar</w:t>
      </w:r>
      <w:r w:rsidRPr="00E771F5" w:rsidR="00FB6687">
        <w:rPr>
          <w:sz w:val="18"/>
        </w:rPr>
        <w:t xml:space="preserve"> </w:t>
      </w:r>
      <w:r w:rsidRPr="00E771F5">
        <w:rPr>
          <w:sz w:val="18"/>
        </w:rPr>
        <w:t>ödüyor.</w:t>
      </w:r>
      <w:r w:rsidRPr="00E771F5" w:rsidR="00FB6687">
        <w:rPr>
          <w:sz w:val="18"/>
        </w:rPr>
        <w:t xml:space="preserve"> </w:t>
      </w:r>
      <w:r w:rsidRPr="00E771F5">
        <w:rPr>
          <w:sz w:val="18"/>
        </w:rPr>
        <w:t>Binlerce</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dünyanın</w:t>
      </w:r>
      <w:r w:rsidRPr="00E771F5" w:rsidR="00FB6687">
        <w:rPr>
          <w:sz w:val="18"/>
        </w:rPr>
        <w:t xml:space="preserve"> </w:t>
      </w:r>
      <w:r w:rsidRPr="00E771F5">
        <w:rPr>
          <w:sz w:val="18"/>
        </w:rPr>
        <w:t>dört</w:t>
      </w:r>
      <w:r w:rsidRPr="00E771F5" w:rsidR="00FB6687">
        <w:rPr>
          <w:sz w:val="18"/>
        </w:rPr>
        <w:t xml:space="preserve"> </w:t>
      </w:r>
      <w:r w:rsidRPr="00E771F5">
        <w:rPr>
          <w:sz w:val="18"/>
        </w:rPr>
        <w:t>bir</w:t>
      </w:r>
      <w:r w:rsidRPr="00E771F5" w:rsidR="00FB6687">
        <w:rPr>
          <w:sz w:val="18"/>
        </w:rPr>
        <w:t xml:space="preserve"> </w:t>
      </w:r>
      <w:r w:rsidRPr="00E771F5">
        <w:rPr>
          <w:sz w:val="18"/>
        </w:rPr>
        <w:t>yanında</w:t>
      </w:r>
      <w:r w:rsidRPr="00E771F5" w:rsidR="00FB6687">
        <w:rPr>
          <w:sz w:val="18"/>
        </w:rPr>
        <w:t xml:space="preserve"> </w:t>
      </w:r>
      <w:r w:rsidRPr="00E771F5">
        <w:rPr>
          <w:sz w:val="18"/>
        </w:rPr>
        <w:t>yaşanan</w:t>
      </w:r>
      <w:r w:rsidRPr="00E771F5" w:rsidR="00FB6687">
        <w:rPr>
          <w:sz w:val="18"/>
        </w:rPr>
        <w:t xml:space="preserve"> </w:t>
      </w:r>
      <w:r w:rsidRPr="00E771F5">
        <w:rPr>
          <w:sz w:val="18"/>
        </w:rPr>
        <w:t>savaşlarda</w:t>
      </w:r>
      <w:r w:rsidRPr="00E771F5" w:rsidR="00FB6687">
        <w:rPr>
          <w:sz w:val="18"/>
        </w:rPr>
        <w:t xml:space="preserve"> </w:t>
      </w:r>
      <w:r w:rsidRPr="00E771F5">
        <w:rPr>
          <w:sz w:val="18"/>
        </w:rPr>
        <w:t>ortaya</w:t>
      </w:r>
      <w:r w:rsidRPr="00E771F5" w:rsidR="00FB6687">
        <w:rPr>
          <w:sz w:val="18"/>
        </w:rPr>
        <w:t xml:space="preserve"> </w:t>
      </w:r>
      <w:r w:rsidRPr="00E771F5">
        <w:rPr>
          <w:sz w:val="18"/>
        </w:rPr>
        <w:t>çıkmış</w:t>
      </w:r>
      <w:r w:rsidRPr="00E771F5" w:rsidR="00FB6687">
        <w:rPr>
          <w:sz w:val="18"/>
        </w:rPr>
        <w:t xml:space="preserve"> </w:t>
      </w:r>
      <w:r w:rsidRPr="00E771F5">
        <w:rPr>
          <w:sz w:val="18"/>
        </w:rPr>
        <w:t>en</w:t>
      </w:r>
      <w:r w:rsidRPr="00E771F5" w:rsidR="00FB6687">
        <w:rPr>
          <w:sz w:val="18"/>
        </w:rPr>
        <w:t xml:space="preserve"> </w:t>
      </w:r>
      <w:r w:rsidRPr="00E771F5">
        <w:rPr>
          <w:sz w:val="18"/>
        </w:rPr>
        <w:t>genel</w:t>
      </w:r>
      <w:r w:rsidRPr="00E771F5" w:rsidR="00FB6687">
        <w:rPr>
          <w:sz w:val="18"/>
        </w:rPr>
        <w:t xml:space="preserve"> </w:t>
      </w:r>
      <w:r w:rsidRPr="00E771F5">
        <w:rPr>
          <w:sz w:val="18"/>
        </w:rPr>
        <w:t>hakikat</w:t>
      </w:r>
      <w:r w:rsidRPr="00E771F5" w:rsidR="00FB6687">
        <w:rPr>
          <w:sz w:val="18"/>
        </w:rPr>
        <w:t xml:space="preserve"> </w:t>
      </w:r>
      <w:r w:rsidRPr="00E771F5">
        <w:rPr>
          <w:sz w:val="18"/>
        </w:rPr>
        <w:t>budur.</w:t>
      </w:r>
      <w:r w:rsidRPr="00E771F5" w:rsidR="00FB6687">
        <w:rPr>
          <w:sz w:val="18"/>
        </w:rPr>
        <w:t xml:space="preserve"> </w:t>
      </w:r>
      <w:r w:rsidRPr="00E771F5">
        <w:rPr>
          <w:sz w:val="18"/>
        </w:rPr>
        <w:t>Keşke</w:t>
      </w:r>
      <w:r w:rsidRPr="00E771F5" w:rsidR="00FB6687">
        <w:rPr>
          <w:sz w:val="18"/>
        </w:rPr>
        <w:t xml:space="preserve"> </w:t>
      </w:r>
      <w:r w:rsidRPr="00E771F5">
        <w:rPr>
          <w:sz w:val="18"/>
        </w:rPr>
        <w:t>bunu</w:t>
      </w:r>
      <w:r w:rsidRPr="00E771F5" w:rsidR="00FB6687">
        <w:rPr>
          <w:sz w:val="18"/>
        </w:rPr>
        <w:t xml:space="preserve"> </w:t>
      </w:r>
      <w:r w:rsidRPr="00E771F5">
        <w:rPr>
          <w:sz w:val="18"/>
        </w:rPr>
        <w:t>kitaplardan</w:t>
      </w:r>
      <w:r w:rsidRPr="00E771F5" w:rsidR="00FB6687">
        <w:rPr>
          <w:sz w:val="18"/>
        </w:rPr>
        <w:t xml:space="preserve"> </w:t>
      </w:r>
      <w:r w:rsidRPr="00E771F5">
        <w:rPr>
          <w:sz w:val="18"/>
        </w:rPr>
        <w:t>okuyarak</w:t>
      </w:r>
      <w:r w:rsidRPr="00E771F5" w:rsidR="00FB6687">
        <w:rPr>
          <w:sz w:val="18"/>
        </w:rPr>
        <w:t xml:space="preserve"> </w:t>
      </w:r>
      <w:r w:rsidRPr="00E771F5">
        <w:rPr>
          <w:sz w:val="18"/>
        </w:rPr>
        <w:t>öğrenseydik.</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yaşayarak</w:t>
      </w:r>
      <w:r w:rsidRPr="00E771F5" w:rsidR="00FB6687">
        <w:rPr>
          <w:sz w:val="18"/>
        </w:rPr>
        <w:t xml:space="preserve"> </w:t>
      </w:r>
      <w:r w:rsidRPr="00E771F5">
        <w:rPr>
          <w:sz w:val="18"/>
        </w:rPr>
        <w:t>bu</w:t>
      </w:r>
      <w:r w:rsidRPr="00E771F5" w:rsidR="00FB6687">
        <w:rPr>
          <w:sz w:val="18"/>
        </w:rPr>
        <w:t xml:space="preserve"> </w:t>
      </w:r>
      <w:r w:rsidRPr="00E771F5">
        <w:rPr>
          <w:sz w:val="18"/>
        </w:rPr>
        <w:t>kötü</w:t>
      </w:r>
      <w:r w:rsidRPr="00E771F5" w:rsidR="00FB6687">
        <w:rPr>
          <w:sz w:val="18"/>
        </w:rPr>
        <w:t xml:space="preserve"> </w:t>
      </w:r>
      <w:r w:rsidRPr="00E771F5">
        <w:rPr>
          <w:sz w:val="18"/>
        </w:rPr>
        <w:t>tecrübeyi</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edindik.</w:t>
      </w:r>
      <w:r w:rsidRPr="00E771F5" w:rsidR="00FB6687">
        <w:rPr>
          <w:sz w:val="18"/>
        </w:rPr>
        <w:t xml:space="preserve"> </w:t>
      </w:r>
      <w:r w:rsidRPr="00E771F5">
        <w:rPr>
          <w:sz w:val="18"/>
        </w:rPr>
        <w:t>Hâlâ</w:t>
      </w:r>
      <w:r w:rsidRPr="00E771F5" w:rsidR="00FB6687">
        <w:rPr>
          <w:sz w:val="18"/>
        </w:rPr>
        <w:t xml:space="preserve"> </w:t>
      </w:r>
      <w:r w:rsidRPr="00E771F5">
        <w:rPr>
          <w:sz w:val="18"/>
        </w:rPr>
        <w:t>da</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yeniden,</w:t>
      </w:r>
      <w:r w:rsidRPr="00E771F5" w:rsidR="00FB6687">
        <w:rPr>
          <w:sz w:val="18"/>
        </w:rPr>
        <w:t xml:space="preserve"> </w:t>
      </w:r>
      <w:r w:rsidRPr="00E771F5">
        <w:rPr>
          <w:sz w:val="18"/>
        </w:rPr>
        <w:t>yeniden</w:t>
      </w:r>
      <w:r w:rsidRPr="00E771F5" w:rsidR="00FB6687">
        <w:rPr>
          <w:sz w:val="18"/>
        </w:rPr>
        <w:t xml:space="preserve"> </w:t>
      </w:r>
      <w:r w:rsidRPr="00E771F5">
        <w:rPr>
          <w:sz w:val="18"/>
        </w:rPr>
        <w:t>bunu</w:t>
      </w:r>
      <w:r w:rsidRPr="00E771F5" w:rsidR="00FB6687">
        <w:rPr>
          <w:sz w:val="18"/>
        </w:rPr>
        <w:t xml:space="preserve"> </w:t>
      </w:r>
      <w:r w:rsidRPr="00E771F5">
        <w:rPr>
          <w:sz w:val="18"/>
        </w:rPr>
        <w:t>yaşıyoruz.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Eril</w:t>
      </w:r>
      <w:r w:rsidRPr="00E771F5" w:rsidR="00FB6687">
        <w:rPr>
          <w:sz w:val="18"/>
        </w:rPr>
        <w:t xml:space="preserve"> </w:t>
      </w:r>
      <w:r w:rsidRPr="00E771F5">
        <w:rPr>
          <w:sz w:val="18"/>
        </w:rPr>
        <w:t>zihniyet</w:t>
      </w:r>
      <w:r w:rsidRPr="00E771F5" w:rsidR="00FB6687">
        <w:rPr>
          <w:sz w:val="18"/>
        </w:rPr>
        <w:t xml:space="preserve"> </w:t>
      </w:r>
      <w:r w:rsidRPr="00E771F5">
        <w:rPr>
          <w:sz w:val="18"/>
        </w:rPr>
        <w:t>yenmek,</w:t>
      </w:r>
      <w:r w:rsidRPr="00E771F5" w:rsidR="00FB6687">
        <w:rPr>
          <w:sz w:val="18"/>
        </w:rPr>
        <w:t xml:space="preserve"> </w:t>
      </w:r>
      <w:r w:rsidRPr="00E771F5">
        <w:rPr>
          <w:sz w:val="18"/>
        </w:rPr>
        <w:t>ele</w:t>
      </w:r>
      <w:r w:rsidRPr="00E771F5" w:rsidR="00FB6687">
        <w:rPr>
          <w:sz w:val="18"/>
        </w:rPr>
        <w:t xml:space="preserve"> </w:t>
      </w:r>
      <w:r w:rsidRPr="00E771F5">
        <w:rPr>
          <w:sz w:val="18"/>
        </w:rPr>
        <w:t>geçirmek,</w:t>
      </w:r>
      <w:r w:rsidRPr="00E771F5" w:rsidR="00FB6687">
        <w:rPr>
          <w:sz w:val="18"/>
        </w:rPr>
        <w:t xml:space="preserve"> </w:t>
      </w:r>
      <w:r w:rsidRPr="00E771F5">
        <w:rPr>
          <w:sz w:val="18"/>
        </w:rPr>
        <w:t>hükmetmek,</w:t>
      </w:r>
      <w:r w:rsidRPr="00E771F5" w:rsidR="00FB6687">
        <w:rPr>
          <w:sz w:val="18"/>
        </w:rPr>
        <w:t xml:space="preserve"> </w:t>
      </w:r>
      <w:r w:rsidRPr="00E771F5">
        <w:rPr>
          <w:sz w:val="18"/>
        </w:rPr>
        <w:t>iktidarını</w:t>
      </w:r>
      <w:r w:rsidRPr="00E771F5" w:rsidR="00FB6687">
        <w:rPr>
          <w:sz w:val="18"/>
        </w:rPr>
        <w:t xml:space="preserve"> </w:t>
      </w:r>
      <w:r w:rsidRPr="00E771F5">
        <w:rPr>
          <w:sz w:val="18"/>
        </w:rPr>
        <w:t>korumak</w:t>
      </w:r>
      <w:r w:rsidRPr="00E771F5" w:rsidR="00FB6687">
        <w:rPr>
          <w:sz w:val="18"/>
        </w:rPr>
        <w:t xml:space="preserve"> </w:t>
      </w:r>
      <w:r w:rsidRPr="00E771F5">
        <w:rPr>
          <w:sz w:val="18"/>
        </w:rPr>
        <w:t>için</w:t>
      </w:r>
      <w:r w:rsidRPr="00E771F5" w:rsidR="00FB6687">
        <w:rPr>
          <w:sz w:val="18"/>
        </w:rPr>
        <w:t xml:space="preserve"> </w:t>
      </w:r>
      <w:r w:rsidRPr="00E771F5">
        <w:rPr>
          <w:sz w:val="18"/>
        </w:rPr>
        <w:t>baskı</w:t>
      </w:r>
      <w:r w:rsidRPr="00E771F5" w:rsidR="00FB6687">
        <w:rPr>
          <w:sz w:val="18"/>
        </w:rPr>
        <w:t xml:space="preserve"> </w:t>
      </w:r>
      <w:r w:rsidRPr="00E771F5">
        <w:rPr>
          <w:sz w:val="18"/>
        </w:rPr>
        <w:t>uygulamak</w:t>
      </w:r>
      <w:r w:rsidRPr="00E771F5" w:rsidR="00FB6687">
        <w:rPr>
          <w:sz w:val="18"/>
        </w:rPr>
        <w:t xml:space="preserve"> </w:t>
      </w:r>
      <w:r w:rsidRPr="00E771F5">
        <w:rPr>
          <w:sz w:val="18"/>
        </w:rPr>
        <w:t>üzerine</w:t>
      </w:r>
      <w:r w:rsidRPr="00E771F5" w:rsidR="00FB6687">
        <w:rPr>
          <w:sz w:val="18"/>
        </w:rPr>
        <w:t xml:space="preserve"> </w:t>
      </w:r>
      <w:r w:rsidRPr="00E771F5">
        <w:rPr>
          <w:sz w:val="18"/>
        </w:rPr>
        <w:t>kurulu.</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yol</w:t>
      </w:r>
      <w:r w:rsidRPr="00E771F5" w:rsidR="00FB6687">
        <w:rPr>
          <w:sz w:val="18"/>
        </w:rPr>
        <w:t xml:space="preserve"> </w:t>
      </w:r>
      <w:r w:rsidRPr="00E771F5">
        <w:rPr>
          <w:sz w:val="18"/>
        </w:rPr>
        <w:t>bilmiyor,</w:t>
      </w:r>
      <w:r w:rsidRPr="00E771F5" w:rsidR="00FB6687">
        <w:rPr>
          <w:sz w:val="18"/>
        </w:rPr>
        <w:t xml:space="preserve"> </w:t>
      </w:r>
      <w:r w:rsidRPr="00E771F5">
        <w:rPr>
          <w:sz w:val="18"/>
        </w:rPr>
        <w:t>bilmek</w:t>
      </w:r>
      <w:r w:rsidRPr="00E771F5" w:rsidR="00FB6687">
        <w:rPr>
          <w:sz w:val="18"/>
        </w:rPr>
        <w:t xml:space="preserve"> </w:t>
      </w:r>
      <w:r w:rsidRPr="00E771F5">
        <w:rPr>
          <w:sz w:val="18"/>
        </w:rPr>
        <w:t>işine</w:t>
      </w:r>
      <w:r w:rsidRPr="00E771F5" w:rsidR="00FB6687">
        <w:rPr>
          <w:sz w:val="18"/>
        </w:rPr>
        <w:t xml:space="preserve"> </w:t>
      </w:r>
      <w:r w:rsidRPr="00E771F5">
        <w:rPr>
          <w:sz w:val="18"/>
        </w:rPr>
        <w:t>gelmiyor.</w:t>
      </w:r>
      <w:r w:rsidRPr="00E771F5" w:rsidR="00FB6687">
        <w:rPr>
          <w:sz w:val="18"/>
        </w:rPr>
        <w:t xml:space="preserve"> </w:t>
      </w:r>
      <w:r w:rsidRPr="00E771F5">
        <w:rPr>
          <w:sz w:val="18"/>
        </w:rPr>
        <w:t>Yenme,</w:t>
      </w:r>
      <w:r w:rsidRPr="00E771F5" w:rsidR="00FB6687">
        <w:rPr>
          <w:sz w:val="18"/>
        </w:rPr>
        <w:t xml:space="preserve"> </w:t>
      </w:r>
      <w:r w:rsidRPr="00E771F5">
        <w:rPr>
          <w:sz w:val="18"/>
        </w:rPr>
        <w:t>yenilmenin</w:t>
      </w:r>
      <w:r w:rsidRPr="00E771F5" w:rsidR="00FB6687">
        <w:rPr>
          <w:sz w:val="18"/>
        </w:rPr>
        <w:t xml:space="preserve"> </w:t>
      </w:r>
      <w:r w:rsidRPr="00E771F5">
        <w:rPr>
          <w:sz w:val="18"/>
        </w:rPr>
        <w:t>yerine</w:t>
      </w:r>
      <w:r w:rsidRPr="00E771F5" w:rsidR="00FB6687">
        <w:rPr>
          <w:sz w:val="18"/>
        </w:rPr>
        <w:t xml:space="preserve"> </w:t>
      </w:r>
      <w:r w:rsidRPr="00E771F5">
        <w:rPr>
          <w:sz w:val="18"/>
        </w:rPr>
        <w:t>uzlaşıyı,</w:t>
      </w:r>
      <w:r w:rsidRPr="00E771F5" w:rsidR="00FB6687">
        <w:rPr>
          <w:sz w:val="18"/>
        </w:rPr>
        <w:t xml:space="preserve"> </w:t>
      </w:r>
      <w:r w:rsidRPr="00E771F5">
        <w:rPr>
          <w:sz w:val="18"/>
        </w:rPr>
        <w:t>hükmetme</w:t>
      </w:r>
      <w:r w:rsidRPr="00E771F5" w:rsidR="00FB6687">
        <w:rPr>
          <w:sz w:val="18"/>
        </w:rPr>
        <w:t xml:space="preserve"> </w:t>
      </w:r>
      <w:r w:rsidRPr="00E771F5">
        <w:rPr>
          <w:sz w:val="18"/>
        </w:rPr>
        <w:t>yerine</w:t>
      </w:r>
      <w:r w:rsidRPr="00E771F5" w:rsidR="00FB6687">
        <w:rPr>
          <w:sz w:val="18"/>
        </w:rPr>
        <w:t xml:space="preserve"> </w:t>
      </w:r>
      <w:r w:rsidRPr="00E771F5">
        <w:rPr>
          <w:sz w:val="18"/>
        </w:rPr>
        <w:t>paylaşımı,</w:t>
      </w:r>
      <w:r w:rsidRPr="00E771F5" w:rsidR="00FB6687">
        <w:rPr>
          <w:sz w:val="18"/>
        </w:rPr>
        <w:t xml:space="preserve"> </w:t>
      </w:r>
      <w:r w:rsidRPr="00E771F5">
        <w:rPr>
          <w:sz w:val="18"/>
        </w:rPr>
        <w:t>baskı</w:t>
      </w:r>
      <w:r w:rsidRPr="00E771F5" w:rsidR="00FB6687">
        <w:rPr>
          <w:sz w:val="18"/>
        </w:rPr>
        <w:t xml:space="preserve"> </w:t>
      </w:r>
      <w:r w:rsidRPr="00E771F5">
        <w:rPr>
          <w:sz w:val="18"/>
        </w:rPr>
        <w:t>yerine</w:t>
      </w:r>
      <w:r w:rsidRPr="00E771F5" w:rsidR="00FB6687">
        <w:rPr>
          <w:sz w:val="18"/>
        </w:rPr>
        <w:t xml:space="preserve"> </w:t>
      </w:r>
      <w:r w:rsidRPr="00E771F5">
        <w:rPr>
          <w:sz w:val="18"/>
        </w:rPr>
        <w:t>özgürlüğü</w:t>
      </w:r>
      <w:r w:rsidRPr="00E771F5" w:rsidR="00FB6687">
        <w:rPr>
          <w:sz w:val="18"/>
        </w:rPr>
        <w:t xml:space="preserve"> </w:t>
      </w:r>
      <w:r w:rsidRPr="00E771F5">
        <w:rPr>
          <w:sz w:val="18"/>
        </w:rPr>
        <w:t>koysak</w:t>
      </w:r>
      <w:r w:rsidRPr="00E771F5" w:rsidR="00FB6687">
        <w:rPr>
          <w:sz w:val="18"/>
        </w:rPr>
        <w:t xml:space="preserve"> </w:t>
      </w:r>
      <w:r w:rsidRPr="00E771F5">
        <w:rPr>
          <w:sz w:val="18"/>
        </w:rPr>
        <w:t>daha</w:t>
      </w:r>
      <w:r w:rsidRPr="00E771F5" w:rsidR="00FB6687">
        <w:rPr>
          <w:sz w:val="18"/>
        </w:rPr>
        <w:t xml:space="preserve"> </w:t>
      </w:r>
      <w:r w:rsidRPr="00E771F5">
        <w:rPr>
          <w:sz w:val="18"/>
        </w:rPr>
        <w:t>yaşanılır</w:t>
      </w:r>
      <w:r w:rsidRPr="00E771F5" w:rsidR="00FB6687">
        <w:rPr>
          <w:sz w:val="18"/>
        </w:rPr>
        <w:t xml:space="preserve"> </w:t>
      </w:r>
      <w:r w:rsidRPr="00E771F5">
        <w:rPr>
          <w:sz w:val="18"/>
        </w:rPr>
        <w:t>bir</w:t>
      </w:r>
      <w:r w:rsidRPr="00E771F5" w:rsidR="00FB6687">
        <w:rPr>
          <w:sz w:val="18"/>
        </w:rPr>
        <w:t xml:space="preserve"> </w:t>
      </w:r>
      <w:r w:rsidRPr="00E771F5">
        <w:rPr>
          <w:sz w:val="18"/>
        </w:rPr>
        <w:t>dünya</w:t>
      </w:r>
      <w:r w:rsidRPr="00E771F5" w:rsidR="00FB6687">
        <w:rPr>
          <w:sz w:val="18"/>
        </w:rPr>
        <w:t xml:space="preserve"> </w:t>
      </w:r>
      <w:r w:rsidRPr="00E771F5">
        <w:rPr>
          <w:sz w:val="18"/>
        </w:rPr>
        <w:t>yaratabiliriz.</w:t>
      </w:r>
      <w:r w:rsidRPr="00E771F5" w:rsidR="00FB6687">
        <w:rPr>
          <w:sz w:val="18"/>
        </w:rPr>
        <w:t xml:space="preserve"> </w:t>
      </w:r>
      <w:r w:rsidRPr="00E771F5">
        <w:rPr>
          <w:sz w:val="18"/>
        </w:rPr>
        <w:t>Bu</w:t>
      </w:r>
      <w:r w:rsidRPr="00E771F5" w:rsidR="00FB6687">
        <w:rPr>
          <w:sz w:val="18"/>
        </w:rPr>
        <w:t xml:space="preserve"> </w:t>
      </w:r>
      <w:r w:rsidRPr="00E771F5">
        <w:rPr>
          <w:sz w:val="18"/>
        </w:rPr>
        <w:t>değerlerin</w:t>
      </w:r>
      <w:r w:rsidRPr="00E771F5" w:rsidR="00FB6687">
        <w:rPr>
          <w:sz w:val="18"/>
        </w:rPr>
        <w:t xml:space="preserve"> </w:t>
      </w:r>
      <w:r w:rsidRPr="00E771F5">
        <w:rPr>
          <w:sz w:val="18"/>
        </w:rPr>
        <w:t>üzerine</w:t>
      </w:r>
      <w:r w:rsidRPr="00E771F5" w:rsidR="00FB6687">
        <w:rPr>
          <w:sz w:val="18"/>
        </w:rPr>
        <w:t xml:space="preserve"> </w:t>
      </w:r>
      <w:r w:rsidRPr="00E771F5">
        <w:rPr>
          <w:sz w:val="18"/>
        </w:rPr>
        <w:t>kurulmuş</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gelecek</w:t>
      </w:r>
      <w:r w:rsidRPr="00E771F5" w:rsidR="00FB6687">
        <w:rPr>
          <w:sz w:val="18"/>
        </w:rPr>
        <w:t xml:space="preserve"> </w:t>
      </w:r>
      <w:r w:rsidRPr="00E771F5">
        <w:rPr>
          <w:sz w:val="18"/>
        </w:rPr>
        <w:t>inşa</w:t>
      </w:r>
      <w:r w:rsidRPr="00E771F5" w:rsidR="00FB6687">
        <w:rPr>
          <w:sz w:val="18"/>
        </w:rPr>
        <w:t xml:space="preserve"> </w:t>
      </w:r>
      <w:r w:rsidRPr="00E771F5">
        <w:rPr>
          <w:sz w:val="18"/>
        </w:rPr>
        <w:t>etme</w:t>
      </w:r>
      <w:r w:rsidRPr="00E771F5" w:rsidR="00FB6687">
        <w:rPr>
          <w:sz w:val="18"/>
        </w:rPr>
        <w:t xml:space="preserve"> </w:t>
      </w:r>
      <w:r w:rsidRPr="00E771F5">
        <w:rPr>
          <w:sz w:val="18"/>
        </w:rPr>
        <w:t>umudu</w:t>
      </w:r>
      <w:r w:rsidRPr="00E771F5" w:rsidR="00FB6687">
        <w:rPr>
          <w:sz w:val="18"/>
        </w:rPr>
        <w:t xml:space="preserve"> </w:t>
      </w:r>
      <w:r w:rsidRPr="00E771F5">
        <w:rPr>
          <w:sz w:val="18"/>
        </w:rPr>
        <w:t>insana</w:t>
      </w:r>
      <w:r w:rsidRPr="00E771F5" w:rsidR="00FB6687">
        <w:rPr>
          <w:sz w:val="18"/>
        </w:rPr>
        <w:t xml:space="preserve"> </w:t>
      </w:r>
      <w:r w:rsidRPr="00E771F5">
        <w:rPr>
          <w:sz w:val="18"/>
        </w:rPr>
        <w:t>güç</w:t>
      </w:r>
      <w:r w:rsidRPr="00E771F5" w:rsidR="00FB6687">
        <w:rPr>
          <w:sz w:val="18"/>
        </w:rPr>
        <w:t xml:space="preserve"> </w:t>
      </w:r>
      <w:r w:rsidRPr="00E771F5">
        <w:rPr>
          <w:sz w:val="18"/>
        </w:rPr>
        <w:t>veriyor.</w:t>
      </w:r>
      <w:r w:rsidRPr="00E771F5" w:rsidR="00FB6687">
        <w:rPr>
          <w:sz w:val="18"/>
        </w:rPr>
        <w:t xml:space="preserve"> </w:t>
      </w:r>
      <w:r w:rsidRPr="00E771F5">
        <w:rPr>
          <w:sz w:val="18"/>
        </w:rPr>
        <w:t>Bu</w:t>
      </w:r>
      <w:r w:rsidRPr="00E771F5" w:rsidR="00FB6687">
        <w:rPr>
          <w:sz w:val="18"/>
        </w:rPr>
        <w:t xml:space="preserve"> </w:t>
      </w:r>
      <w:r w:rsidRPr="00E771F5">
        <w:rPr>
          <w:sz w:val="18"/>
        </w:rPr>
        <w:t>umudu</w:t>
      </w:r>
      <w:r w:rsidRPr="00E771F5" w:rsidR="00FB6687">
        <w:rPr>
          <w:sz w:val="18"/>
        </w:rPr>
        <w:t xml:space="preserve"> </w:t>
      </w:r>
      <w:r w:rsidRPr="00E771F5">
        <w:rPr>
          <w:sz w:val="18"/>
        </w:rPr>
        <w:t>korumalı,</w:t>
      </w:r>
      <w:r w:rsidRPr="00E771F5" w:rsidR="00FB6687">
        <w:rPr>
          <w:sz w:val="18"/>
        </w:rPr>
        <w:t xml:space="preserve"> </w:t>
      </w:r>
      <w:r w:rsidRPr="00E771F5">
        <w:rPr>
          <w:sz w:val="18"/>
        </w:rPr>
        <w:t>büyütmeliyiz.</w:t>
      </w:r>
      <w:r w:rsidRPr="00E771F5" w:rsidR="00FB6687">
        <w:rPr>
          <w:sz w:val="18"/>
        </w:rPr>
        <w:t xml:space="preserve"> </w:t>
      </w:r>
      <w:r w:rsidRPr="00E771F5">
        <w:rPr>
          <w:sz w:val="18"/>
        </w:rPr>
        <w:t>Savaşın,</w:t>
      </w:r>
      <w:r w:rsidRPr="00E771F5" w:rsidR="00FB6687">
        <w:rPr>
          <w:sz w:val="18"/>
        </w:rPr>
        <w:t xml:space="preserve"> </w:t>
      </w:r>
      <w:r w:rsidRPr="00E771F5">
        <w:rPr>
          <w:sz w:val="18"/>
        </w:rPr>
        <w:t>çatışmanın</w:t>
      </w:r>
      <w:r w:rsidRPr="00E771F5" w:rsidR="00FB6687">
        <w:rPr>
          <w:sz w:val="18"/>
        </w:rPr>
        <w:t xml:space="preserve"> </w:t>
      </w:r>
      <w:r w:rsidRPr="00E771F5">
        <w:rPr>
          <w:sz w:val="18"/>
        </w:rPr>
        <w:t>ölüm,</w:t>
      </w:r>
      <w:r w:rsidRPr="00E771F5" w:rsidR="00FB6687">
        <w:rPr>
          <w:sz w:val="18"/>
        </w:rPr>
        <w:t xml:space="preserve"> </w:t>
      </w:r>
      <w:r w:rsidRPr="00E771F5">
        <w:rPr>
          <w:sz w:val="18"/>
        </w:rPr>
        <w:t>kan,</w:t>
      </w:r>
      <w:r w:rsidRPr="00E771F5" w:rsidR="00FB6687">
        <w:rPr>
          <w:sz w:val="18"/>
        </w:rPr>
        <w:t xml:space="preserve"> </w:t>
      </w:r>
      <w:r w:rsidRPr="00E771F5">
        <w:rPr>
          <w:sz w:val="18"/>
        </w:rPr>
        <w:t>gözyaşı,</w:t>
      </w:r>
      <w:r w:rsidRPr="00E771F5" w:rsidR="00FB6687">
        <w:rPr>
          <w:sz w:val="18"/>
        </w:rPr>
        <w:t xml:space="preserve"> </w:t>
      </w:r>
      <w:r w:rsidRPr="00E771F5">
        <w:rPr>
          <w:sz w:val="18"/>
        </w:rPr>
        <w:t>göç,</w:t>
      </w:r>
      <w:r w:rsidRPr="00E771F5" w:rsidR="00FB6687">
        <w:rPr>
          <w:sz w:val="18"/>
        </w:rPr>
        <w:t xml:space="preserve"> </w:t>
      </w:r>
      <w:r w:rsidRPr="00E771F5">
        <w:rPr>
          <w:sz w:val="18"/>
        </w:rPr>
        <w:t>yıkım,</w:t>
      </w:r>
      <w:r w:rsidRPr="00E771F5" w:rsidR="00FB6687">
        <w:rPr>
          <w:sz w:val="18"/>
        </w:rPr>
        <w:t xml:space="preserve"> </w:t>
      </w:r>
      <w:r w:rsidRPr="00E771F5">
        <w:rPr>
          <w:sz w:val="18"/>
        </w:rPr>
        <w:t>yoksulluk,</w:t>
      </w:r>
      <w:r w:rsidRPr="00E771F5" w:rsidR="00FB6687">
        <w:rPr>
          <w:sz w:val="18"/>
        </w:rPr>
        <w:t xml:space="preserve"> </w:t>
      </w:r>
      <w:r w:rsidRPr="00E771F5">
        <w:rPr>
          <w:sz w:val="18"/>
        </w:rPr>
        <w:t>travma,</w:t>
      </w:r>
      <w:r w:rsidRPr="00E771F5" w:rsidR="00FB6687">
        <w:rPr>
          <w:sz w:val="18"/>
        </w:rPr>
        <w:t xml:space="preserve"> </w:t>
      </w:r>
      <w:r w:rsidRPr="00E771F5">
        <w:rPr>
          <w:sz w:val="18"/>
        </w:rPr>
        <w:t>umutsuzluk,</w:t>
      </w:r>
      <w:r w:rsidRPr="00E771F5" w:rsidR="00FB6687">
        <w:rPr>
          <w:sz w:val="18"/>
        </w:rPr>
        <w:t xml:space="preserve"> </w:t>
      </w:r>
      <w:r w:rsidRPr="00E771F5">
        <w:rPr>
          <w:sz w:val="18"/>
        </w:rPr>
        <w:t>çaresizlik</w:t>
      </w:r>
      <w:r w:rsidRPr="00E771F5" w:rsidR="00FB6687">
        <w:rPr>
          <w:sz w:val="18"/>
        </w:rPr>
        <w:t xml:space="preserve"> </w:t>
      </w:r>
      <w:r w:rsidRPr="00E771F5">
        <w:rPr>
          <w:sz w:val="18"/>
        </w:rPr>
        <w:t>olduğunu</w:t>
      </w:r>
      <w:r w:rsidRPr="00E771F5" w:rsidR="00FB6687">
        <w:rPr>
          <w:sz w:val="18"/>
        </w:rPr>
        <w:t xml:space="preserve"> </w:t>
      </w:r>
      <w:r w:rsidRPr="00E771F5">
        <w:rPr>
          <w:sz w:val="18"/>
        </w:rPr>
        <w:t>artık</w:t>
      </w:r>
      <w:r w:rsidRPr="00E771F5" w:rsidR="00FB6687">
        <w:rPr>
          <w:sz w:val="18"/>
        </w:rPr>
        <w:t xml:space="preserve"> </w:t>
      </w:r>
      <w:r w:rsidRPr="00E771F5">
        <w:rPr>
          <w:sz w:val="18"/>
        </w:rPr>
        <w:t>bilmeyen</w:t>
      </w:r>
      <w:r w:rsidRPr="00E771F5" w:rsidR="00FB6687">
        <w:rPr>
          <w:sz w:val="18"/>
        </w:rPr>
        <w:t xml:space="preserve"> </w:t>
      </w:r>
      <w:r w:rsidRPr="00E771F5">
        <w:rPr>
          <w:sz w:val="18"/>
        </w:rPr>
        <w:t>kalmadı.</w:t>
      </w:r>
      <w:r w:rsidRPr="00E771F5" w:rsidR="00FB6687">
        <w:rPr>
          <w:sz w:val="18"/>
        </w:rPr>
        <w:t xml:space="preserve"> </w:t>
      </w:r>
      <w:r w:rsidRPr="00E771F5">
        <w:rPr>
          <w:sz w:val="18"/>
        </w:rPr>
        <w:t>Bildiğinden,</w:t>
      </w:r>
      <w:r w:rsidRPr="00E771F5" w:rsidR="00FB6687">
        <w:rPr>
          <w:sz w:val="18"/>
        </w:rPr>
        <w:t xml:space="preserve"> </w:t>
      </w:r>
      <w:r w:rsidRPr="00E771F5">
        <w:rPr>
          <w:sz w:val="18"/>
        </w:rPr>
        <w:t>yaşadığından</w:t>
      </w:r>
      <w:r w:rsidRPr="00E771F5" w:rsidR="00FB6687">
        <w:rPr>
          <w:sz w:val="18"/>
        </w:rPr>
        <w:t xml:space="preserve"> </w:t>
      </w:r>
      <w:r w:rsidRPr="00E771F5">
        <w:rPr>
          <w:sz w:val="18"/>
        </w:rPr>
        <w:t>ders</w:t>
      </w:r>
      <w:r w:rsidRPr="00E771F5" w:rsidR="00FB6687">
        <w:rPr>
          <w:sz w:val="18"/>
        </w:rPr>
        <w:t xml:space="preserve"> </w:t>
      </w:r>
      <w:r w:rsidRPr="00E771F5">
        <w:rPr>
          <w:sz w:val="18"/>
        </w:rPr>
        <w:t>çıkarmamak</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çılgınlık,</w:t>
      </w:r>
      <w:r w:rsidRPr="00E771F5" w:rsidR="00FB6687">
        <w:rPr>
          <w:sz w:val="18"/>
        </w:rPr>
        <w:t xml:space="preserve"> </w:t>
      </w:r>
      <w:r w:rsidRPr="00E771F5">
        <w:rPr>
          <w:sz w:val="18"/>
        </w:rPr>
        <w:t>akıl</w:t>
      </w:r>
      <w:r w:rsidRPr="00E771F5" w:rsidR="00FB6687">
        <w:rPr>
          <w:sz w:val="18"/>
        </w:rPr>
        <w:t xml:space="preserve"> </w:t>
      </w:r>
      <w:r w:rsidRPr="00E771F5">
        <w:rPr>
          <w:sz w:val="18"/>
        </w:rPr>
        <w:t>tutulması.</w:t>
      </w:r>
      <w:r w:rsidRPr="00E771F5" w:rsidR="00FB6687">
        <w:rPr>
          <w:sz w:val="18"/>
        </w:rPr>
        <w:t xml:space="preserve"> </w:t>
      </w:r>
      <w:r w:rsidRPr="00E771F5">
        <w:rPr>
          <w:sz w:val="18"/>
        </w:rPr>
        <w:t>Biz</w:t>
      </w:r>
      <w:r w:rsidRPr="00E771F5" w:rsidR="00FB6687">
        <w:rPr>
          <w:sz w:val="18"/>
        </w:rPr>
        <w:t xml:space="preserve"> </w:t>
      </w:r>
      <w:r w:rsidRPr="00E771F5">
        <w:rPr>
          <w:sz w:val="18"/>
        </w:rPr>
        <w:t>kadınlar</w:t>
      </w:r>
      <w:r w:rsidRPr="00E771F5" w:rsidR="00FB6687">
        <w:rPr>
          <w:sz w:val="18"/>
        </w:rPr>
        <w:t xml:space="preserve"> </w:t>
      </w:r>
      <w:r w:rsidRPr="00E771F5">
        <w:rPr>
          <w:sz w:val="18"/>
        </w:rPr>
        <w:t>yılmadan,</w:t>
      </w:r>
      <w:r w:rsidRPr="00E771F5" w:rsidR="00FB6687">
        <w:rPr>
          <w:sz w:val="18"/>
        </w:rPr>
        <w:t xml:space="preserve"> </w:t>
      </w:r>
      <w:r w:rsidRPr="00E771F5">
        <w:rPr>
          <w:sz w:val="18"/>
        </w:rPr>
        <w:t>usanmadan</w:t>
      </w:r>
      <w:r w:rsidRPr="00E771F5" w:rsidR="00FB6687">
        <w:rPr>
          <w:sz w:val="18"/>
        </w:rPr>
        <w:t xml:space="preserve"> </w:t>
      </w:r>
      <w:r w:rsidRPr="00E771F5">
        <w:rPr>
          <w:sz w:val="18"/>
        </w:rPr>
        <w:t>çılgınlığı</w:t>
      </w:r>
      <w:r w:rsidRPr="00E771F5" w:rsidR="00FB6687">
        <w:rPr>
          <w:sz w:val="18"/>
        </w:rPr>
        <w:t xml:space="preserve"> </w:t>
      </w:r>
      <w:r w:rsidRPr="00E771F5">
        <w:rPr>
          <w:sz w:val="18"/>
        </w:rPr>
        <w:t>değil,</w:t>
      </w:r>
      <w:r w:rsidRPr="00E771F5" w:rsidR="00FB6687">
        <w:rPr>
          <w:sz w:val="18"/>
        </w:rPr>
        <w:t xml:space="preserve"> </w:t>
      </w:r>
      <w:r w:rsidRPr="00E771F5">
        <w:rPr>
          <w:sz w:val="18"/>
        </w:rPr>
        <w:t>ölümü</w:t>
      </w:r>
      <w:r w:rsidRPr="00E771F5" w:rsidR="00FB6687">
        <w:rPr>
          <w:sz w:val="18"/>
        </w:rPr>
        <w:t xml:space="preserve"> </w:t>
      </w:r>
      <w:r w:rsidRPr="00E771F5">
        <w:rPr>
          <w:sz w:val="18"/>
        </w:rPr>
        <w:t>değil,</w:t>
      </w:r>
      <w:r w:rsidRPr="00E771F5" w:rsidR="00FB6687">
        <w:rPr>
          <w:sz w:val="18"/>
        </w:rPr>
        <w:t xml:space="preserve"> </w:t>
      </w:r>
      <w:r w:rsidRPr="00E771F5">
        <w:rPr>
          <w:sz w:val="18"/>
        </w:rPr>
        <w:t>yaşamı</w:t>
      </w:r>
      <w:r w:rsidRPr="00E771F5" w:rsidR="00FB6687">
        <w:rPr>
          <w:sz w:val="18"/>
        </w:rPr>
        <w:t xml:space="preserve"> </w:t>
      </w:r>
      <w:r w:rsidRPr="00E771F5">
        <w:rPr>
          <w:sz w:val="18"/>
        </w:rPr>
        <w:t>savunmaya</w:t>
      </w:r>
      <w:r w:rsidRPr="00E771F5" w:rsidR="00FB6687">
        <w:rPr>
          <w:sz w:val="18"/>
        </w:rPr>
        <w:t xml:space="preserve"> </w:t>
      </w:r>
      <w:r w:rsidRPr="00E771F5">
        <w:rPr>
          <w:sz w:val="18"/>
        </w:rPr>
        <w:t>devam</w:t>
      </w:r>
      <w:r w:rsidRPr="00E771F5" w:rsidR="00FB6687">
        <w:rPr>
          <w:sz w:val="18"/>
        </w:rPr>
        <w:t xml:space="preserve"> </w:t>
      </w:r>
      <w:r w:rsidRPr="00E771F5">
        <w:rPr>
          <w:sz w:val="18"/>
        </w:rPr>
        <w:t>edeceğiz.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Sevgili</w:t>
      </w:r>
      <w:r w:rsidRPr="00E771F5" w:rsidR="00FB6687">
        <w:rPr>
          <w:sz w:val="18"/>
        </w:rPr>
        <w:t xml:space="preserve"> </w:t>
      </w:r>
      <w:r w:rsidRPr="00E771F5">
        <w:rPr>
          <w:sz w:val="18"/>
        </w:rPr>
        <w:t>Filiz,</w:t>
      </w:r>
      <w:r w:rsidRPr="00E771F5" w:rsidR="00FB6687">
        <w:rPr>
          <w:sz w:val="18"/>
        </w:rPr>
        <w:t xml:space="preserve"> </w:t>
      </w:r>
      <w:r w:rsidRPr="00E771F5">
        <w:rPr>
          <w:sz w:val="18"/>
        </w:rPr>
        <w:t>benim</w:t>
      </w:r>
      <w:r w:rsidRPr="00E771F5" w:rsidR="00FB6687">
        <w:rPr>
          <w:sz w:val="18"/>
        </w:rPr>
        <w:t xml:space="preserve"> </w:t>
      </w:r>
      <w:r w:rsidRPr="00E771F5">
        <w:rPr>
          <w:sz w:val="18"/>
        </w:rPr>
        <w:t>içeride</w:t>
      </w:r>
      <w:r w:rsidRPr="00E771F5" w:rsidR="00FB6687">
        <w:rPr>
          <w:sz w:val="18"/>
        </w:rPr>
        <w:t xml:space="preserve"> </w:t>
      </w:r>
      <w:r w:rsidRPr="00E771F5">
        <w:rPr>
          <w:sz w:val="18"/>
        </w:rPr>
        <w:t>olmam,</w:t>
      </w:r>
      <w:r w:rsidRPr="00E771F5" w:rsidR="00FB6687">
        <w:rPr>
          <w:sz w:val="18"/>
        </w:rPr>
        <w:t xml:space="preserve"> </w:t>
      </w:r>
      <w:r w:rsidRPr="00E771F5">
        <w:rPr>
          <w:sz w:val="18"/>
        </w:rPr>
        <w:t>bireysel</w:t>
      </w:r>
      <w:r w:rsidRPr="00E771F5" w:rsidR="00FB6687">
        <w:rPr>
          <w:sz w:val="18"/>
        </w:rPr>
        <w:t xml:space="preserve"> </w:t>
      </w:r>
      <w:r w:rsidRPr="00E771F5">
        <w:rPr>
          <w:sz w:val="18"/>
        </w:rPr>
        <w:t>olarak</w:t>
      </w:r>
      <w:r w:rsidRPr="00E771F5" w:rsidR="00FB6687">
        <w:rPr>
          <w:sz w:val="18"/>
        </w:rPr>
        <w:t xml:space="preserve"> </w:t>
      </w:r>
      <w:r w:rsidRPr="00E771F5">
        <w:rPr>
          <w:sz w:val="18"/>
        </w:rPr>
        <w:t>sıkıntı</w:t>
      </w:r>
      <w:r w:rsidRPr="00E771F5" w:rsidR="00FB6687">
        <w:rPr>
          <w:sz w:val="18"/>
        </w:rPr>
        <w:t xml:space="preserve"> </w:t>
      </w:r>
      <w:r w:rsidRPr="00E771F5">
        <w:rPr>
          <w:sz w:val="18"/>
        </w:rPr>
        <w:t>çekmem</w:t>
      </w:r>
      <w:r w:rsidRPr="00E771F5" w:rsidR="00FB6687">
        <w:rPr>
          <w:sz w:val="18"/>
        </w:rPr>
        <w:t xml:space="preserve"> </w:t>
      </w:r>
      <w:r w:rsidRPr="00E771F5">
        <w:rPr>
          <w:sz w:val="18"/>
        </w:rPr>
        <w:t>fazlaca</w:t>
      </w:r>
      <w:r w:rsidRPr="00E771F5" w:rsidR="00FB6687">
        <w:rPr>
          <w:sz w:val="18"/>
        </w:rPr>
        <w:t xml:space="preserve"> </w:t>
      </w:r>
      <w:r w:rsidRPr="00E771F5">
        <w:rPr>
          <w:sz w:val="18"/>
        </w:rPr>
        <w:t>önemli</w:t>
      </w:r>
      <w:r w:rsidRPr="00E771F5" w:rsidR="00FB6687">
        <w:rPr>
          <w:sz w:val="18"/>
        </w:rPr>
        <w:t xml:space="preserve"> </w:t>
      </w:r>
      <w:r w:rsidRPr="00E771F5">
        <w:rPr>
          <w:sz w:val="18"/>
        </w:rPr>
        <w:t>değil</w:t>
      </w:r>
      <w:r w:rsidRPr="00E771F5" w:rsidR="00FB6687">
        <w:rPr>
          <w:sz w:val="18"/>
        </w:rPr>
        <w:t xml:space="preserve"> </w:t>
      </w:r>
      <w:r w:rsidRPr="00E771F5">
        <w:rPr>
          <w:sz w:val="18"/>
        </w:rPr>
        <w:t>ancak</w:t>
      </w:r>
      <w:r w:rsidRPr="00E771F5" w:rsidR="00FB6687">
        <w:rPr>
          <w:sz w:val="18"/>
        </w:rPr>
        <w:t xml:space="preserve"> </w:t>
      </w:r>
      <w:r w:rsidRPr="00E771F5">
        <w:rPr>
          <w:sz w:val="18"/>
        </w:rPr>
        <w:t>durum</w:t>
      </w:r>
      <w:r w:rsidRPr="00E771F5" w:rsidR="00FB6687">
        <w:rPr>
          <w:sz w:val="18"/>
        </w:rPr>
        <w:t xml:space="preserve"> </w:t>
      </w:r>
      <w:r w:rsidRPr="00E771F5">
        <w:rPr>
          <w:sz w:val="18"/>
        </w:rPr>
        <w:t>bunun</w:t>
      </w:r>
      <w:r w:rsidRPr="00E771F5" w:rsidR="00FB6687">
        <w:rPr>
          <w:sz w:val="18"/>
        </w:rPr>
        <w:t xml:space="preserve"> </w:t>
      </w:r>
      <w:r w:rsidRPr="00E771F5">
        <w:rPr>
          <w:sz w:val="18"/>
        </w:rPr>
        <w:t>çok</w:t>
      </w:r>
      <w:r w:rsidRPr="00E771F5" w:rsidR="00FB6687">
        <w:rPr>
          <w:sz w:val="18"/>
        </w:rPr>
        <w:t xml:space="preserve"> </w:t>
      </w:r>
      <w:r w:rsidRPr="00E771F5">
        <w:rPr>
          <w:sz w:val="18"/>
        </w:rPr>
        <w:t>ötesinde.</w:t>
      </w:r>
      <w:r w:rsidRPr="00E771F5" w:rsidR="00FB6687">
        <w:rPr>
          <w:sz w:val="18"/>
        </w:rPr>
        <w:t xml:space="preserve"> </w:t>
      </w:r>
      <w:r w:rsidRPr="00E771F5">
        <w:rPr>
          <w:sz w:val="18"/>
        </w:rPr>
        <w:t>Yaklaşık</w:t>
      </w:r>
      <w:r w:rsidRPr="00E771F5" w:rsidR="00FB6687">
        <w:rPr>
          <w:sz w:val="18"/>
        </w:rPr>
        <w:t xml:space="preserve"> </w:t>
      </w:r>
      <w:r w:rsidRPr="00E771F5">
        <w:rPr>
          <w:sz w:val="18"/>
        </w:rPr>
        <w:t>400</w:t>
      </w:r>
      <w:r w:rsidRPr="00E771F5" w:rsidR="00FB6687">
        <w:rPr>
          <w:sz w:val="18"/>
        </w:rPr>
        <w:t xml:space="preserve"> </w:t>
      </w:r>
      <w:r w:rsidRPr="00E771F5">
        <w:rPr>
          <w:sz w:val="18"/>
        </w:rPr>
        <w:t>bin</w:t>
      </w:r>
      <w:r w:rsidRPr="00E771F5" w:rsidR="00FB6687">
        <w:rPr>
          <w:sz w:val="18"/>
        </w:rPr>
        <w:t xml:space="preserve"> </w:t>
      </w:r>
      <w:r w:rsidRPr="00E771F5">
        <w:rPr>
          <w:sz w:val="18"/>
        </w:rPr>
        <w:t>kişinin</w:t>
      </w:r>
      <w:r w:rsidRPr="00E771F5" w:rsidR="00FB6687">
        <w:rPr>
          <w:sz w:val="18"/>
        </w:rPr>
        <w:t xml:space="preserve"> </w:t>
      </w:r>
      <w:r w:rsidRPr="00E771F5">
        <w:rPr>
          <w:sz w:val="18"/>
        </w:rPr>
        <w:t>oylarıyla</w:t>
      </w:r>
      <w:r w:rsidRPr="00E771F5" w:rsidR="00FB6687">
        <w:rPr>
          <w:sz w:val="18"/>
        </w:rPr>
        <w:t xml:space="preserve"> </w:t>
      </w:r>
      <w:r w:rsidRPr="00E771F5">
        <w:rPr>
          <w:sz w:val="18"/>
        </w:rPr>
        <w:t>seçildim.</w:t>
      </w:r>
      <w:r w:rsidRPr="00E771F5" w:rsidR="00FB6687">
        <w:rPr>
          <w:sz w:val="18"/>
        </w:rPr>
        <w:t xml:space="preserve"> </w:t>
      </w:r>
      <w:r w:rsidRPr="00E771F5">
        <w:rPr>
          <w:sz w:val="18"/>
        </w:rPr>
        <w:t>Yedi</w:t>
      </w:r>
      <w:r w:rsidRPr="00E771F5" w:rsidR="00FB6687">
        <w:rPr>
          <w:sz w:val="18"/>
        </w:rPr>
        <w:t xml:space="preserve"> </w:t>
      </w:r>
      <w:r w:rsidRPr="00E771F5">
        <w:rPr>
          <w:sz w:val="18"/>
        </w:rPr>
        <w:t>yıl</w:t>
      </w:r>
      <w:r w:rsidRPr="00E771F5" w:rsidR="00FB6687">
        <w:rPr>
          <w:sz w:val="18"/>
        </w:rPr>
        <w:t xml:space="preserve"> </w:t>
      </w:r>
      <w:r w:rsidRPr="00E771F5">
        <w:rPr>
          <w:sz w:val="18"/>
        </w:rPr>
        <w:t>milletvekilliği</w:t>
      </w:r>
      <w:r w:rsidRPr="00E771F5" w:rsidR="00FB6687">
        <w:rPr>
          <w:sz w:val="18"/>
        </w:rPr>
        <w:t xml:space="preserve"> </w:t>
      </w:r>
      <w:r w:rsidRPr="00E771F5">
        <w:rPr>
          <w:sz w:val="18"/>
        </w:rPr>
        <w:t>yapmıştım.</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Demokrasi</w:t>
      </w:r>
      <w:r w:rsidRPr="00E771F5" w:rsidR="00FB6687">
        <w:rPr>
          <w:sz w:val="18"/>
        </w:rPr>
        <w:t xml:space="preserve"> </w:t>
      </w:r>
      <w:r w:rsidRPr="00E771F5">
        <w:rPr>
          <w:sz w:val="18"/>
        </w:rPr>
        <w:t>Partisinin</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Başkanlığını</w:t>
      </w:r>
      <w:r w:rsidRPr="00E771F5" w:rsidR="00FB6687">
        <w:rPr>
          <w:sz w:val="18"/>
        </w:rPr>
        <w:t xml:space="preserve"> </w:t>
      </w:r>
      <w:r w:rsidRPr="00E771F5">
        <w:rPr>
          <w:sz w:val="18"/>
        </w:rPr>
        <w:t>yapmıştım.</w:t>
      </w:r>
      <w:r w:rsidRPr="00E771F5" w:rsidR="00FB6687">
        <w:rPr>
          <w:sz w:val="18"/>
        </w:rPr>
        <w:t xml:space="preserve"> </w:t>
      </w:r>
      <w:r w:rsidRPr="00E771F5">
        <w:rPr>
          <w:sz w:val="18"/>
        </w:rPr>
        <w:t>İnsanlar</w:t>
      </w:r>
      <w:r w:rsidRPr="00E771F5" w:rsidR="00FB6687">
        <w:rPr>
          <w:sz w:val="18"/>
        </w:rPr>
        <w:t xml:space="preserve"> </w:t>
      </w:r>
      <w:r w:rsidRPr="00E771F5">
        <w:rPr>
          <w:sz w:val="18"/>
        </w:rPr>
        <w:t>beni</w:t>
      </w:r>
      <w:r w:rsidRPr="00E771F5" w:rsidR="00FB6687">
        <w:rPr>
          <w:sz w:val="18"/>
        </w:rPr>
        <w:t xml:space="preserve"> </w:t>
      </w:r>
      <w:r w:rsidRPr="00E771F5">
        <w:rPr>
          <w:sz w:val="18"/>
        </w:rPr>
        <w:t>tanıyor,</w:t>
      </w:r>
      <w:r w:rsidRPr="00E771F5" w:rsidR="00FB6687">
        <w:rPr>
          <w:sz w:val="18"/>
        </w:rPr>
        <w:t xml:space="preserve"> </w:t>
      </w:r>
      <w:r w:rsidRPr="00E771F5">
        <w:rPr>
          <w:sz w:val="18"/>
        </w:rPr>
        <w:t>düşüncelerimi</w:t>
      </w:r>
      <w:r w:rsidRPr="00E771F5" w:rsidR="00FB6687">
        <w:rPr>
          <w:sz w:val="18"/>
        </w:rPr>
        <w:t xml:space="preserve"> </w:t>
      </w:r>
      <w:r w:rsidRPr="00E771F5">
        <w:rPr>
          <w:sz w:val="18"/>
        </w:rPr>
        <w:t>biliyorlardı.</w:t>
      </w:r>
      <w:r w:rsidRPr="00E771F5" w:rsidR="00FB6687">
        <w:rPr>
          <w:sz w:val="18"/>
        </w:rPr>
        <w:t xml:space="preserve"> </w:t>
      </w:r>
      <w:r w:rsidRPr="00E771F5">
        <w:rPr>
          <w:sz w:val="18"/>
        </w:rPr>
        <w:t>Tercihlerini</w:t>
      </w:r>
      <w:r w:rsidRPr="00E771F5" w:rsidR="00FB6687">
        <w:rPr>
          <w:sz w:val="18"/>
        </w:rPr>
        <w:t xml:space="preserve"> </w:t>
      </w:r>
      <w:r w:rsidRPr="00E771F5">
        <w:rPr>
          <w:sz w:val="18"/>
        </w:rPr>
        <w:t>buna</w:t>
      </w:r>
      <w:r w:rsidRPr="00E771F5" w:rsidR="00FB6687">
        <w:rPr>
          <w:sz w:val="18"/>
        </w:rPr>
        <w:t xml:space="preserve"> </w:t>
      </w:r>
      <w:r w:rsidRPr="00E771F5">
        <w:rPr>
          <w:sz w:val="18"/>
        </w:rPr>
        <w:t>göre</w:t>
      </w:r>
      <w:r w:rsidRPr="00E771F5" w:rsidR="00FB6687">
        <w:rPr>
          <w:sz w:val="18"/>
        </w:rPr>
        <w:t xml:space="preserve"> </w:t>
      </w:r>
      <w:r w:rsidRPr="00E771F5">
        <w:rPr>
          <w:sz w:val="18"/>
        </w:rPr>
        <w:t>yaptılar.</w:t>
      </w:r>
      <w:r w:rsidRPr="00E771F5" w:rsidR="00FB6687">
        <w:rPr>
          <w:sz w:val="18"/>
        </w:rPr>
        <w:t xml:space="preserve"> </w:t>
      </w:r>
      <w:r w:rsidRPr="00E771F5">
        <w:rPr>
          <w:sz w:val="18"/>
        </w:rPr>
        <w:t>Şimdi</w:t>
      </w:r>
      <w:r w:rsidRPr="00E771F5" w:rsidR="00FB6687">
        <w:rPr>
          <w:sz w:val="18"/>
        </w:rPr>
        <w:t xml:space="preserve"> </w:t>
      </w:r>
      <w:r w:rsidRPr="00E771F5">
        <w:rPr>
          <w:sz w:val="18"/>
        </w:rPr>
        <w:t>ben</w:t>
      </w:r>
      <w:r w:rsidRPr="00E771F5" w:rsidR="00FB6687">
        <w:rPr>
          <w:sz w:val="18"/>
        </w:rPr>
        <w:t xml:space="preserve"> </w:t>
      </w:r>
      <w:r w:rsidRPr="00E771F5">
        <w:rPr>
          <w:sz w:val="18"/>
        </w:rPr>
        <w:t>400</w:t>
      </w:r>
      <w:r w:rsidRPr="00E771F5" w:rsidR="00FB6687">
        <w:rPr>
          <w:sz w:val="18"/>
        </w:rPr>
        <w:t xml:space="preserve"> </w:t>
      </w:r>
      <w:r w:rsidRPr="00E771F5">
        <w:rPr>
          <w:sz w:val="18"/>
        </w:rPr>
        <w:t>bin</w:t>
      </w:r>
      <w:r w:rsidRPr="00E771F5" w:rsidR="00FB6687">
        <w:rPr>
          <w:sz w:val="18"/>
        </w:rPr>
        <w:t xml:space="preserve"> </w:t>
      </w:r>
      <w:r w:rsidRPr="00E771F5">
        <w:rPr>
          <w:sz w:val="18"/>
        </w:rPr>
        <w:t>insanın</w:t>
      </w:r>
      <w:r w:rsidRPr="00E771F5" w:rsidR="00FB6687">
        <w:rPr>
          <w:sz w:val="18"/>
        </w:rPr>
        <w:t xml:space="preserve"> </w:t>
      </w:r>
      <w:r w:rsidRPr="00E771F5">
        <w:rPr>
          <w:sz w:val="18"/>
        </w:rPr>
        <w:t>oy</w:t>
      </w:r>
      <w:r w:rsidRPr="00E771F5" w:rsidR="00FB6687">
        <w:rPr>
          <w:sz w:val="18"/>
        </w:rPr>
        <w:t xml:space="preserve"> </w:t>
      </w:r>
      <w:r w:rsidRPr="00E771F5">
        <w:rPr>
          <w:sz w:val="18"/>
        </w:rPr>
        <w:t>verdiği</w:t>
      </w:r>
      <w:r w:rsidRPr="00E771F5" w:rsidR="00FB6687">
        <w:rPr>
          <w:sz w:val="18"/>
        </w:rPr>
        <w:t xml:space="preserve"> </w:t>
      </w:r>
      <w:r w:rsidRPr="00E771F5">
        <w:rPr>
          <w:sz w:val="18"/>
        </w:rPr>
        <w:t>siyasi</w:t>
      </w:r>
      <w:r w:rsidRPr="00E771F5" w:rsidR="00FB6687">
        <w:rPr>
          <w:sz w:val="18"/>
        </w:rPr>
        <w:t xml:space="preserve"> </w:t>
      </w:r>
      <w:r w:rsidRPr="00E771F5">
        <w:rPr>
          <w:sz w:val="18"/>
        </w:rPr>
        <w:t>görüşlerim</w:t>
      </w:r>
      <w:r w:rsidRPr="00E771F5" w:rsidR="00FB6687">
        <w:rPr>
          <w:sz w:val="18"/>
        </w:rPr>
        <w:t xml:space="preserve"> </w:t>
      </w:r>
      <w:r w:rsidRPr="00E771F5">
        <w:rPr>
          <w:sz w:val="18"/>
        </w:rPr>
        <w:t>nedeniyle</w:t>
      </w:r>
      <w:r w:rsidRPr="00E771F5" w:rsidR="00FB6687">
        <w:rPr>
          <w:sz w:val="18"/>
        </w:rPr>
        <w:t xml:space="preserve"> </w:t>
      </w:r>
      <w:r w:rsidRPr="00E771F5">
        <w:rPr>
          <w:sz w:val="18"/>
        </w:rPr>
        <w:t>iki</w:t>
      </w:r>
      <w:r w:rsidRPr="00E771F5" w:rsidR="00FB6687">
        <w:rPr>
          <w:sz w:val="18"/>
        </w:rPr>
        <w:t xml:space="preserve"> </w:t>
      </w:r>
      <w:r w:rsidRPr="00E771F5">
        <w:rPr>
          <w:sz w:val="18"/>
        </w:rPr>
        <w:t>yüz</w:t>
      </w:r>
      <w:r w:rsidRPr="00E771F5" w:rsidR="00FB6687">
        <w:rPr>
          <w:sz w:val="18"/>
        </w:rPr>
        <w:t xml:space="preserve"> </w:t>
      </w:r>
      <w:r w:rsidRPr="00E771F5">
        <w:rPr>
          <w:sz w:val="18"/>
        </w:rPr>
        <w:t>otuz</w:t>
      </w:r>
      <w:r w:rsidRPr="00E771F5" w:rsidR="00FB6687">
        <w:rPr>
          <w:sz w:val="18"/>
        </w:rPr>
        <w:t xml:space="preserve"> </w:t>
      </w:r>
      <w:r w:rsidRPr="00E771F5">
        <w:rPr>
          <w:sz w:val="18"/>
        </w:rPr>
        <w:t>yıl</w:t>
      </w:r>
      <w:r w:rsidRPr="00E771F5" w:rsidR="00FB6687">
        <w:rPr>
          <w:sz w:val="18"/>
        </w:rPr>
        <w:t xml:space="preserve"> </w:t>
      </w:r>
      <w:r w:rsidRPr="00E771F5">
        <w:rPr>
          <w:sz w:val="18"/>
        </w:rPr>
        <w:t>hapis</w:t>
      </w:r>
      <w:r w:rsidRPr="00E771F5" w:rsidR="00FB6687">
        <w:rPr>
          <w:sz w:val="18"/>
        </w:rPr>
        <w:t xml:space="preserve"> </w:t>
      </w:r>
      <w:r w:rsidRPr="00E771F5">
        <w:rPr>
          <w:sz w:val="18"/>
        </w:rPr>
        <w:t>istemiyle</w:t>
      </w:r>
      <w:r w:rsidRPr="00E771F5" w:rsidR="00FB6687">
        <w:rPr>
          <w:sz w:val="18"/>
        </w:rPr>
        <w:t xml:space="preserve"> </w:t>
      </w:r>
      <w:r w:rsidRPr="00E771F5">
        <w:rPr>
          <w:sz w:val="18"/>
        </w:rPr>
        <w:t>yargılanıyorum.</w:t>
      </w:r>
      <w:r w:rsidRPr="00E771F5" w:rsidR="00FB6687">
        <w:rPr>
          <w:sz w:val="18"/>
        </w:rPr>
        <w:t xml:space="preserve"> </w:t>
      </w:r>
      <w:r w:rsidRPr="00E771F5">
        <w:rPr>
          <w:sz w:val="18"/>
        </w:rPr>
        <w:t>Gizli,</w:t>
      </w:r>
      <w:r w:rsidRPr="00E771F5" w:rsidR="00FB6687">
        <w:rPr>
          <w:sz w:val="18"/>
        </w:rPr>
        <w:t xml:space="preserve"> </w:t>
      </w:r>
      <w:r w:rsidRPr="00E771F5">
        <w:rPr>
          <w:sz w:val="18"/>
        </w:rPr>
        <w:t>saklı,</w:t>
      </w:r>
      <w:r w:rsidRPr="00E771F5" w:rsidR="00FB6687">
        <w:rPr>
          <w:sz w:val="18"/>
        </w:rPr>
        <w:t xml:space="preserve"> </w:t>
      </w:r>
      <w:r w:rsidRPr="00E771F5">
        <w:rPr>
          <w:sz w:val="18"/>
        </w:rPr>
        <w:t>illegal</w:t>
      </w:r>
      <w:r w:rsidRPr="00E771F5" w:rsidR="00FB6687">
        <w:rPr>
          <w:sz w:val="18"/>
        </w:rPr>
        <w:t xml:space="preserve"> </w:t>
      </w:r>
      <w:r w:rsidRPr="00E771F5">
        <w:rPr>
          <w:sz w:val="18"/>
        </w:rPr>
        <w:t>bir</w:t>
      </w:r>
      <w:r w:rsidRPr="00E771F5" w:rsidR="00FB6687">
        <w:rPr>
          <w:sz w:val="18"/>
        </w:rPr>
        <w:t xml:space="preserve"> </w:t>
      </w:r>
      <w:r w:rsidRPr="00E771F5">
        <w:rPr>
          <w:sz w:val="18"/>
        </w:rPr>
        <w:t>faaliyet</w:t>
      </w:r>
      <w:r w:rsidRPr="00E771F5" w:rsidR="00FB6687">
        <w:rPr>
          <w:sz w:val="18"/>
        </w:rPr>
        <w:t xml:space="preserve"> </w:t>
      </w:r>
      <w:r w:rsidRPr="00E771F5">
        <w:rPr>
          <w:sz w:val="18"/>
        </w:rPr>
        <w:t>değil,</w:t>
      </w:r>
      <w:r w:rsidRPr="00E771F5" w:rsidR="00FB6687">
        <w:rPr>
          <w:sz w:val="18"/>
        </w:rPr>
        <w:t xml:space="preserve"> </w:t>
      </w:r>
      <w:r w:rsidRPr="00E771F5">
        <w:rPr>
          <w:sz w:val="18"/>
        </w:rPr>
        <w:t>kamuoyu</w:t>
      </w:r>
      <w:r w:rsidRPr="00E771F5" w:rsidR="00FB6687">
        <w:rPr>
          <w:sz w:val="18"/>
        </w:rPr>
        <w:t xml:space="preserve"> </w:t>
      </w:r>
      <w:r w:rsidRPr="00E771F5">
        <w:rPr>
          <w:sz w:val="18"/>
        </w:rPr>
        <w:t>önünde,</w:t>
      </w:r>
      <w:r w:rsidRPr="00E771F5" w:rsidR="00FB6687">
        <w:rPr>
          <w:sz w:val="18"/>
        </w:rPr>
        <w:t xml:space="preserve"> </w:t>
      </w:r>
      <w:r w:rsidRPr="00E771F5">
        <w:rPr>
          <w:sz w:val="18"/>
        </w:rPr>
        <w:t>Meclis</w:t>
      </w:r>
      <w:r w:rsidRPr="00E771F5" w:rsidR="00FB6687">
        <w:rPr>
          <w:sz w:val="18"/>
        </w:rPr>
        <w:t xml:space="preserve"> </w:t>
      </w:r>
      <w:r w:rsidRPr="00E771F5">
        <w:rPr>
          <w:sz w:val="18"/>
        </w:rPr>
        <w:t>kürsüsünde</w:t>
      </w:r>
      <w:r w:rsidRPr="00E771F5" w:rsidR="00FB6687">
        <w:rPr>
          <w:sz w:val="18"/>
        </w:rPr>
        <w:t xml:space="preserve"> </w:t>
      </w:r>
      <w:r w:rsidRPr="00E771F5">
        <w:rPr>
          <w:sz w:val="18"/>
        </w:rPr>
        <w:t>ifade</w:t>
      </w:r>
      <w:r w:rsidRPr="00E771F5" w:rsidR="00FB6687">
        <w:rPr>
          <w:sz w:val="18"/>
        </w:rPr>
        <w:t xml:space="preserve"> </w:t>
      </w:r>
      <w:r w:rsidRPr="00E771F5">
        <w:rPr>
          <w:sz w:val="18"/>
        </w:rPr>
        <w:t>ettiğim</w:t>
      </w:r>
      <w:r w:rsidRPr="00E771F5" w:rsidR="00FB6687">
        <w:rPr>
          <w:sz w:val="18"/>
        </w:rPr>
        <w:t xml:space="preserve"> </w:t>
      </w:r>
      <w:r w:rsidRPr="00E771F5">
        <w:rPr>
          <w:sz w:val="18"/>
        </w:rPr>
        <w:t>görüşlerim</w:t>
      </w:r>
      <w:r w:rsidRPr="00E771F5" w:rsidR="00FB6687">
        <w:rPr>
          <w:sz w:val="18"/>
        </w:rPr>
        <w:t xml:space="preserve"> </w:t>
      </w:r>
      <w:r w:rsidRPr="00E771F5">
        <w:rPr>
          <w:sz w:val="18"/>
        </w:rPr>
        <w:t>yargılanıyor</w:t>
      </w:r>
      <w:r w:rsidRPr="00E771F5" w:rsidR="00FB6687">
        <w:rPr>
          <w:sz w:val="18"/>
        </w:rPr>
        <w:t xml:space="preserve"> </w:t>
      </w:r>
      <w:r w:rsidRPr="00E771F5">
        <w:rPr>
          <w:sz w:val="18"/>
        </w:rPr>
        <w:t>ve</w:t>
      </w:r>
      <w:r w:rsidRPr="00E771F5" w:rsidR="00FB6687">
        <w:rPr>
          <w:sz w:val="18"/>
        </w:rPr>
        <w:t xml:space="preserve"> </w:t>
      </w:r>
      <w:r w:rsidRPr="00E771F5">
        <w:rPr>
          <w:sz w:val="18"/>
        </w:rPr>
        <w:t>halkın</w:t>
      </w:r>
      <w:r w:rsidRPr="00E771F5" w:rsidR="00FB6687">
        <w:rPr>
          <w:sz w:val="18"/>
        </w:rPr>
        <w:t xml:space="preserve"> </w:t>
      </w:r>
      <w:r w:rsidRPr="00E771F5">
        <w:rPr>
          <w:sz w:val="18"/>
        </w:rPr>
        <w:t>iradesi</w:t>
      </w:r>
      <w:r w:rsidRPr="00E771F5" w:rsidR="00FB6687">
        <w:rPr>
          <w:sz w:val="18"/>
        </w:rPr>
        <w:t xml:space="preserve"> </w:t>
      </w:r>
      <w:r w:rsidRPr="00E771F5">
        <w:rPr>
          <w:sz w:val="18"/>
        </w:rPr>
        <w:t>hiçe</w:t>
      </w:r>
      <w:r w:rsidRPr="00E771F5" w:rsidR="00FB6687">
        <w:rPr>
          <w:sz w:val="18"/>
        </w:rPr>
        <w:t xml:space="preserve"> </w:t>
      </w:r>
      <w:r w:rsidRPr="00E771F5">
        <w:rPr>
          <w:sz w:val="18"/>
        </w:rPr>
        <w:t>sayılıyor.</w:t>
      </w:r>
      <w:r w:rsidRPr="00E771F5" w:rsidR="00FB6687">
        <w:rPr>
          <w:sz w:val="18"/>
        </w:rPr>
        <w:t xml:space="preserve"> </w:t>
      </w:r>
      <w:r w:rsidRPr="00E771F5">
        <w:rPr>
          <w:sz w:val="18"/>
        </w:rPr>
        <w:t>Tabii,</w:t>
      </w:r>
      <w:r w:rsidRPr="00E771F5" w:rsidR="00FB6687">
        <w:rPr>
          <w:sz w:val="18"/>
        </w:rPr>
        <w:t xml:space="preserve"> </w:t>
      </w:r>
      <w:r w:rsidRPr="00E771F5">
        <w:rPr>
          <w:sz w:val="18"/>
        </w:rPr>
        <w:t>Türkiye</w:t>
      </w:r>
      <w:r w:rsidRPr="00E771F5" w:rsidR="00FB6687">
        <w:rPr>
          <w:sz w:val="18"/>
        </w:rPr>
        <w:t xml:space="preserve"> </w:t>
      </w:r>
      <w:r w:rsidRPr="00E771F5">
        <w:rPr>
          <w:sz w:val="18"/>
        </w:rPr>
        <w:t>kamuoyu</w:t>
      </w:r>
      <w:r w:rsidRPr="00E771F5" w:rsidR="00FB6687">
        <w:rPr>
          <w:sz w:val="18"/>
        </w:rPr>
        <w:t xml:space="preserve"> </w:t>
      </w:r>
      <w:r w:rsidRPr="00E771F5">
        <w:rPr>
          <w:sz w:val="18"/>
        </w:rPr>
        <w:t>bu</w:t>
      </w:r>
      <w:r w:rsidRPr="00E771F5" w:rsidR="00FB6687">
        <w:rPr>
          <w:sz w:val="18"/>
        </w:rPr>
        <w:t xml:space="preserve"> </w:t>
      </w:r>
      <w:r w:rsidRPr="00E771F5">
        <w:rPr>
          <w:sz w:val="18"/>
        </w:rPr>
        <w:t>gerçekleri</w:t>
      </w:r>
      <w:r w:rsidRPr="00E771F5" w:rsidR="00FB6687">
        <w:rPr>
          <w:sz w:val="18"/>
        </w:rPr>
        <w:t xml:space="preserve"> </w:t>
      </w:r>
      <w:r w:rsidRPr="00E771F5">
        <w:rPr>
          <w:sz w:val="18"/>
        </w:rPr>
        <w:t>bilmiyor.</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yılda</w:t>
      </w:r>
      <w:r w:rsidRPr="00E771F5" w:rsidR="00FB6687">
        <w:rPr>
          <w:sz w:val="18"/>
        </w:rPr>
        <w:t xml:space="preserve"> </w:t>
      </w:r>
      <w:r w:rsidRPr="00E771F5">
        <w:rPr>
          <w:sz w:val="18"/>
        </w:rPr>
        <w:t>öylesine</w:t>
      </w:r>
      <w:r w:rsidRPr="00E771F5" w:rsidR="00FB6687">
        <w:rPr>
          <w:sz w:val="18"/>
        </w:rPr>
        <w:t xml:space="preserve"> </w:t>
      </w:r>
      <w:r w:rsidRPr="00E771F5">
        <w:rPr>
          <w:sz w:val="18"/>
        </w:rPr>
        <w:t>bir</w:t>
      </w:r>
      <w:r w:rsidRPr="00E771F5" w:rsidR="00FB6687">
        <w:rPr>
          <w:sz w:val="18"/>
        </w:rPr>
        <w:t xml:space="preserve"> </w:t>
      </w:r>
      <w:r w:rsidRPr="00E771F5">
        <w:rPr>
          <w:sz w:val="18"/>
        </w:rPr>
        <w:t>algı</w:t>
      </w:r>
      <w:r w:rsidRPr="00E771F5" w:rsidR="00FB6687">
        <w:rPr>
          <w:sz w:val="18"/>
        </w:rPr>
        <w:t xml:space="preserve"> </w:t>
      </w:r>
      <w:r w:rsidRPr="00E771F5">
        <w:rPr>
          <w:sz w:val="18"/>
        </w:rPr>
        <w:t>yaratıldı</w:t>
      </w:r>
      <w:r w:rsidRPr="00E771F5" w:rsidR="00FB6687">
        <w:rPr>
          <w:sz w:val="18"/>
        </w:rPr>
        <w:t xml:space="preserve"> </w:t>
      </w:r>
      <w:r w:rsidRPr="00E771F5">
        <w:rPr>
          <w:sz w:val="18"/>
        </w:rPr>
        <w:t>ki</w:t>
      </w:r>
      <w:r w:rsidRPr="00E771F5" w:rsidR="00FB6687">
        <w:rPr>
          <w:sz w:val="18"/>
        </w:rPr>
        <w:t xml:space="preserve"> </w:t>
      </w:r>
      <w:r w:rsidRPr="00E771F5">
        <w:rPr>
          <w:sz w:val="18"/>
        </w:rPr>
        <w:t>sabah</w:t>
      </w:r>
      <w:r w:rsidRPr="00E771F5" w:rsidR="00FB6687">
        <w:rPr>
          <w:sz w:val="18"/>
        </w:rPr>
        <w:t xml:space="preserve"> </w:t>
      </w:r>
      <w:r w:rsidRPr="00E771F5">
        <w:rPr>
          <w:sz w:val="18"/>
        </w:rPr>
        <w:t>akşam</w:t>
      </w:r>
      <w:r w:rsidRPr="00E771F5" w:rsidR="00FB6687">
        <w:rPr>
          <w:sz w:val="18"/>
        </w:rPr>
        <w:t xml:space="preserve"> </w:t>
      </w:r>
      <w:r w:rsidRPr="00E771F5">
        <w:rPr>
          <w:sz w:val="18"/>
        </w:rPr>
        <w:t>en</w:t>
      </w:r>
      <w:r w:rsidRPr="00E771F5" w:rsidR="00FB6687">
        <w:rPr>
          <w:sz w:val="18"/>
        </w:rPr>
        <w:t xml:space="preserve"> </w:t>
      </w:r>
      <w:r w:rsidRPr="00E771F5">
        <w:rPr>
          <w:sz w:val="18"/>
        </w:rPr>
        <w:t>etkili,</w:t>
      </w:r>
      <w:r w:rsidRPr="00E771F5" w:rsidR="00FB6687">
        <w:rPr>
          <w:sz w:val="18"/>
        </w:rPr>
        <w:t xml:space="preserve"> </w:t>
      </w:r>
      <w:r w:rsidRPr="00E771F5">
        <w:rPr>
          <w:sz w:val="18"/>
        </w:rPr>
        <w:t>yetkili</w:t>
      </w:r>
      <w:r w:rsidRPr="00E771F5" w:rsidR="00FB6687">
        <w:rPr>
          <w:sz w:val="18"/>
        </w:rPr>
        <w:t xml:space="preserve"> </w:t>
      </w:r>
      <w:r w:rsidRPr="00E771F5">
        <w:rPr>
          <w:sz w:val="18"/>
        </w:rPr>
        <w:t>ağızlardan</w:t>
      </w:r>
      <w:r w:rsidRPr="00E771F5" w:rsidR="00FB6687">
        <w:rPr>
          <w:sz w:val="18"/>
        </w:rPr>
        <w:t xml:space="preserve"> </w:t>
      </w:r>
      <w:r w:rsidRPr="00E771F5" w:rsidR="004C0BAB">
        <w:rPr>
          <w:sz w:val="18"/>
        </w:rPr>
        <w:t>‘</w:t>
      </w:r>
      <w:r w:rsidRPr="00E771F5">
        <w:rPr>
          <w:sz w:val="18"/>
        </w:rPr>
        <w:t>teröre</w:t>
      </w:r>
      <w:r w:rsidRPr="00E771F5" w:rsidR="00FB6687">
        <w:rPr>
          <w:sz w:val="18"/>
        </w:rPr>
        <w:t xml:space="preserve"> </w:t>
      </w:r>
      <w:r w:rsidRPr="00E771F5">
        <w:rPr>
          <w:sz w:val="18"/>
        </w:rPr>
        <w:t>destek</w:t>
      </w:r>
      <w:r w:rsidRPr="00E771F5" w:rsidR="004C0BAB">
        <w:rPr>
          <w:sz w:val="18"/>
        </w:rPr>
        <w:t>’</w:t>
      </w:r>
      <w:r w:rsidRPr="00E771F5" w:rsidR="00FB6687">
        <w:rPr>
          <w:sz w:val="18"/>
        </w:rPr>
        <w:t xml:space="preserve"> </w:t>
      </w:r>
      <w:r w:rsidRPr="00E771F5">
        <w:rPr>
          <w:sz w:val="18"/>
        </w:rPr>
        <w:t>sözü</w:t>
      </w:r>
      <w:r w:rsidRPr="00E771F5" w:rsidR="00FB6687">
        <w:rPr>
          <w:sz w:val="18"/>
        </w:rPr>
        <w:t xml:space="preserve"> </w:t>
      </w:r>
      <w:r w:rsidRPr="00E771F5">
        <w:rPr>
          <w:sz w:val="18"/>
        </w:rPr>
        <w:t>defalarca</w:t>
      </w:r>
      <w:r w:rsidRPr="00E771F5" w:rsidR="00FB6687">
        <w:rPr>
          <w:sz w:val="18"/>
        </w:rPr>
        <w:t xml:space="preserve"> </w:t>
      </w:r>
      <w:r w:rsidRPr="00E771F5">
        <w:rPr>
          <w:sz w:val="18"/>
        </w:rPr>
        <w:t>tekrarlandı.</w:t>
      </w:r>
      <w:r w:rsidRPr="00E771F5" w:rsidR="00FB6687">
        <w:rPr>
          <w:sz w:val="18"/>
        </w:rPr>
        <w:t xml:space="preserve"> </w:t>
      </w:r>
      <w:r w:rsidRPr="00E771F5">
        <w:rPr>
          <w:sz w:val="18"/>
        </w:rPr>
        <w:t>Medya</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yalanı</w:t>
      </w:r>
      <w:r w:rsidRPr="00E771F5" w:rsidR="00FB6687">
        <w:rPr>
          <w:sz w:val="18"/>
        </w:rPr>
        <w:t xml:space="preserve"> </w:t>
      </w:r>
      <w:r w:rsidRPr="00E771F5">
        <w:rPr>
          <w:sz w:val="18"/>
        </w:rPr>
        <w:t>döne</w:t>
      </w:r>
      <w:r w:rsidRPr="00E771F5" w:rsidR="00FB6687">
        <w:rPr>
          <w:sz w:val="18"/>
        </w:rPr>
        <w:t xml:space="preserve"> </w:t>
      </w:r>
      <w:r w:rsidRPr="00E771F5">
        <w:rPr>
          <w:sz w:val="18"/>
        </w:rPr>
        <w:t>döne</w:t>
      </w:r>
      <w:r w:rsidRPr="00E771F5" w:rsidR="00FB6687">
        <w:rPr>
          <w:sz w:val="18"/>
        </w:rPr>
        <w:t xml:space="preserve"> </w:t>
      </w:r>
      <w:r w:rsidRPr="00E771F5">
        <w:rPr>
          <w:sz w:val="18"/>
        </w:rPr>
        <w:t>işledi,</w:t>
      </w:r>
      <w:r w:rsidRPr="00E771F5" w:rsidR="00FB6687">
        <w:rPr>
          <w:sz w:val="18"/>
        </w:rPr>
        <w:t xml:space="preserve"> </w:t>
      </w:r>
      <w:r w:rsidRPr="00E771F5">
        <w:rPr>
          <w:sz w:val="18"/>
        </w:rPr>
        <w:t>yazdı.</w:t>
      </w:r>
      <w:r w:rsidRPr="00E771F5" w:rsidR="00FB6687">
        <w:rPr>
          <w:sz w:val="18"/>
        </w:rPr>
        <w:t xml:space="preserve"> </w:t>
      </w:r>
    </w:p>
    <w:p w:rsidRPr="00E771F5" w:rsidR="00407657" w:rsidP="00E771F5" w:rsidRDefault="00407657">
      <w:pPr>
        <w:pStyle w:val="GENELKURUL"/>
        <w:tabs>
          <w:tab w:val="left" w:pos="6804"/>
        </w:tabs>
        <w:spacing w:line="240" w:lineRule="auto"/>
        <w:rPr>
          <w:sz w:val="18"/>
        </w:rPr>
      </w:pPr>
      <w:r w:rsidRPr="00E771F5">
        <w:rPr>
          <w:sz w:val="18"/>
        </w:rPr>
        <w:t>Evet,</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da</w:t>
      </w:r>
      <w:r w:rsidRPr="00E771F5" w:rsidR="00FB6687">
        <w:rPr>
          <w:sz w:val="18"/>
        </w:rPr>
        <w:t xml:space="preserve"> </w:t>
      </w:r>
      <w:r w:rsidRPr="00E771F5">
        <w:rPr>
          <w:sz w:val="18"/>
        </w:rPr>
        <w:t>meslektaşlarıma,</w:t>
      </w:r>
      <w:r w:rsidRPr="00E771F5" w:rsidR="00FB6687">
        <w:rPr>
          <w:sz w:val="18"/>
        </w:rPr>
        <w:t xml:space="preserve"> </w:t>
      </w:r>
      <w:r w:rsidRPr="00E771F5">
        <w:rPr>
          <w:sz w:val="18"/>
        </w:rPr>
        <w:t>gazetecilere</w:t>
      </w:r>
      <w:r w:rsidRPr="00E771F5" w:rsidR="00FB6687">
        <w:rPr>
          <w:sz w:val="18"/>
        </w:rPr>
        <w:t xml:space="preserve"> </w:t>
      </w:r>
      <w:r w:rsidRPr="00E771F5">
        <w:rPr>
          <w:sz w:val="18"/>
        </w:rPr>
        <w:t>sitemim</w:t>
      </w:r>
      <w:r w:rsidRPr="00E771F5" w:rsidR="00FB6687">
        <w:rPr>
          <w:sz w:val="18"/>
        </w:rPr>
        <w:t xml:space="preserve"> </w:t>
      </w:r>
      <w:r w:rsidRPr="00E771F5">
        <w:rPr>
          <w:sz w:val="18"/>
        </w:rPr>
        <w:t>var.</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olsun</w:t>
      </w:r>
      <w:r w:rsidRPr="00E771F5" w:rsidR="00FB6687">
        <w:rPr>
          <w:sz w:val="18"/>
        </w:rPr>
        <w:t xml:space="preserve"> </w:t>
      </w:r>
      <w:r w:rsidRPr="00E771F5">
        <w:rPr>
          <w:sz w:val="18"/>
        </w:rPr>
        <w:t>sormadılar,</w:t>
      </w:r>
      <w:r w:rsidRPr="00E771F5" w:rsidR="00FB6687">
        <w:rPr>
          <w:sz w:val="18"/>
        </w:rPr>
        <w:t xml:space="preserve"> </w:t>
      </w:r>
      <w:r w:rsidRPr="00E771F5" w:rsidR="004C0BAB">
        <w:rPr>
          <w:sz w:val="18"/>
        </w:rPr>
        <w:t>‘</w:t>
      </w:r>
      <w:r w:rsidRPr="00E771F5">
        <w:rPr>
          <w:sz w:val="18"/>
        </w:rPr>
        <w:t>Bu</w:t>
      </w:r>
      <w:r w:rsidRPr="00E771F5" w:rsidR="00FB6687">
        <w:rPr>
          <w:sz w:val="18"/>
        </w:rPr>
        <w:t xml:space="preserve"> </w:t>
      </w:r>
      <w:r w:rsidRPr="00E771F5">
        <w:rPr>
          <w:sz w:val="18"/>
        </w:rPr>
        <w:t>iddialara</w:t>
      </w:r>
      <w:r w:rsidRPr="00E771F5" w:rsidR="00FB6687">
        <w:rPr>
          <w:sz w:val="18"/>
        </w:rPr>
        <w:t xml:space="preserve"> </w:t>
      </w:r>
      <w:r w:rsidRPr="00E771F5">
        <w:rPr>
          <w:sz w:val="18"/>
        </w:rPr>
        <w:t>ne</w:t>
      </w:r>
      <w:r w:rsidRPr="00E771F5" w:rsidR="00FB6687">
        <w:rPr>
          <w:sz w:val="18"/>
        </w:rPr>
        <w:t xml:space="preserve"> </w:t>
      </w:r>
      <w:r w:rsidRPr="00E771F5">
        <w:rPr>
          <w:sz w:val="18"/>
        </w:rPr>
        <w:t>diyorsun?</w:t>
      </w:r>
      <w:r w:rsidRPr="00E771F5" w:rsidR="004C0BAB">
        <w:rPr>
          <w:sz w:val="18"/>
        </w:rPr>
        <w:t>’</w:t>
      </w:r>
      <w:r w:rsidRPr="00E771F5" w:rsidR="00FB6687">
        <w:rPr>
          <w:sz w:val="18"/>
        </w:rPr>
        <w:t xml:space="preserve"> </w:t>
      </w:r>
      <w:r w:rsidRPr="00E771F5">
        <w:rPr>
          <w:sz w:val="18"/>
        </w:rPr>
        <w:t>demediler.</w:t>
      </w:r>
      <w:r w:rsidRPr="00E771F5" w:rsidR="00FB6687">
        <w:rPr>
          <w:sz w:val="18"/>
        </w:rPr>
        <w:t xml:space="preserve"> </w:t>
      </w:r>
      <w:r w:rsidRPr="00E771F5">
        <w:rPr>
          <w:sz w:val="18"/>
        </w:rPr>
        <w:t>Benimle</w:t>
      </w:r>
      <w:r w:rsidRPr="00E771F5" w:rsidR="00FB6687">
        <w:rPr>
          <w:sz w:val="18"/>
        </w:rPr>
        <w:t xml:space="preserve"> </w:t>
      </w:r>
      <w:r w:rsidRPr="00E771F5">
        <w:rPr>
          <w:sz w:val="18"/>
        </w:rPr>
        <w:t>aynı</w:t>
      </w:r>
      <w:r w:rsidRPr="00E771F5" w:rsidR="00FB6687">
        <w:rPr>
          <w:sz w:val="18"/>
        </w:rPr>
        <w:t xml:space="preserve"> </w:t>
      </w:r>
      <w:r w:rsidRPr="00E771F5">
        <w:rPr>
          <w:sz w:val="18"/>
        </w:rPr>
        <w:t>durumu</w:t>
      </w:r>
      <w:r w:rsidRPr="00E771F5" w:rsidR="00FB6687">
        <w:rPr>
          <w:sz w:val="18"/>
        </w:rPr>
        <w:t xml:space="preserve"> </w:t>
      </w:r>
      <w:r w:rsidRPr="00E771F5">
        <w:rPr>
          <w:sz w:val="18"/>
        </w:rPr>
        <w:t>yaşayan</w:t>
      </w:r>
      <w:r w:rsidRPr="00E771F5" w:rsidR="00FB6687">
        <w:rPr>
          <w:sz w:val="18"/>
        </w:rPr>
        <w:t xml:space="preserve"> </w:t>
      </w:r>
      <w:r w:rsidRPr="00E771F5">
        <w:rPr>
          <w:sz w:val="18"/>
        </w:rPr>
        <w:t>özgür</w:t>
      </w:r>
      <w:r w:rsidRPr="00E771F5" w:rsidR="00FB6687">
        <w:rPr>
          <w:sz w:val="18"/>
        </w:rPr>
        <w:t xml:space="preserve"> </w:t>
      </w:r>
      <w:r w:rsidRPr="00E771F5">
        <w:rPr>
          <w:sz w:val="18"/>
        </w:rPr>
        <w:t>kalemleri</w:t>
      </w:r>
      <w:r w:rsidRPr="00E771F5" w:rsidR="00FB6687">
        <w:rPr>
          <w:sz w:val="18"/>
        </w:rPr>
        <w:t xml:space="preserve"> </w:t>
      </w:r>
      <w:r w:rsidRPr="00E771F5">
        <w:rPr>
          <w:sz w:val="18"/>
        </w:rPr>
        <w:t>tenzih</w:t>
      </w:r>
      <w:r w:rsidRPr="00E771F5" w:rsidR="00FB6687">
        <w:rPr>
          <w:sz w:val="18"/>
        </w:rPr>
        <w:t xml:space="preserve"> </w:t>
      </w:r>
      <w:r w:rsidRPr="00E771F5">
        <w:rPr>
          <w:sz w:val="18"/>
        </w:rPr>
        <w:t>ederek</w:t>
      </w:r>
      <w:r w:rsidRPr="00E771F5" w:rsidR="00FB6687">
        <w:rPr>
          <w:sz w:val="18"/>
        </w:rPr>
        <w:t xml:space="preserve"> </w:t>
      </w:r>
      <w:r w:rsidRPr="00E771F5">
        <w:rPr>
          <w:sz w:val="18"/>
        </w:rPr>
        <w:t>söylüyorum.</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cümle</w:t>
      </w:r>
      <w:r w:rsidRPr="00E771F5" w:rsidR="00FB6687">
        <w:rPr>
          <w:sz w:val="18"/>
        </w:rPr>
        <w:t xml:space="preserve"> </w:t>
      </w:r>
      <w:r w:rsidRPr="00E771F5">
        <w:rPr>
          <w:sz w:val="18"/>
        </w:rPr>
        <w:t>sözümüz</w:t>
      </w:r>
      <w:r w:rsidRPr="00E771F5" w:rsidR="00FB6687">
        <w:rPr>
          <w:sz w:val="18"/>
        </w:rPr>
        <w:t xml:space="preserve"> </w:t>
      </w:r>
      <w:r w:rsidRPr="00E771F5">
        <w:rPr>
          <w:sz w:val="18"/>
        </w:rPr>
        <w:t>Türkiye</w:t>
      </w:r>
      <w:r w:rsidRPr="00E771F5" w:rsidR="00FB6687">
        <w:rPr>
          <w:sz w:val="18"/>
        </w:rPr>
        <w:t xml:space="preserve"> </w:t>
      </w:r>
      <w:r w:rsidRPr="00E771F5">
        <w:rPr>
          <w:sz w:val="18"/>
        </w:rPr>
        <w:t>kamuoyuna</w:t>
      </w:r>
      <w:r w:rsidRPr="00E771F5" w:rsidR="00FB6687">
        <w:rPr>
          <w:sz w:val="18"/>
        </w:rPr>
        <w:t xml:space="preserve"> </w:t>
      </w:r>
      <w:r w:rsidRPr="00E771F5">
        <w:rPr>
          <w:sz w:val="18"/>
        </w:rPr>
        <w:t>yansımadı.</w:t>
      </w:r>
      <w:r w:rsidRPr="00E771F5" w:rsidR="00FB6687">
        <w:rPr>
          <w:sz w:val="18"/>
        </w:rPr>
        <w:t xml:space="preserve"> </w:t>
      </w:r>
      <w:r w:rsidRPr="00E771F5">
        <w:rPr>
          <w:sz w:val="18"/>
        </w:rPr>
        <w:t>Bu</w:t>
      </w:r>
      <w:r w:rsidRPr="00E771F5" w:rsidR="00FB6687">
        <w:rPr>
          <w:sz w:val="18"/>
        </w:rPr>
        <w:t xml:space="preserve"> </w:t>
      </w:r>
      <w:r w:rsidRPr="00E771F5">
        <w:rPr>
          <w:sz w:val="18"/>
        </w:rPr>
        <w:t>durum</w:t>
      </w:r>
      <w:r w:rsidRPr="00E771F5" w:rsidR="00FB6687">
        <w:rPr>
          <w:sz w:val="18"/>
        </w:rPr>
        <w:t xml:space="preserve"> </w:t>
      </w:r>
      <w:r w:rsidRPr="00E771F5">
        <w:rPr>
          <w:sz w:val="18"/>
        </w:rPr>
        <w:t>yargısız</w:t>
      </w:r>
      <w:r w:rsidRPr="00E771F5" w:rsidR="00FB6687">
        <w:rPr>
          <w:sz w:val="18"/>
        </w:rPr>
        <w:t xml:space="preserve"> </w:t>
      </w:r>
      <w:r w:rsidRPr="00E771F5">
        <w:rPr>
          <w:sz w:val="18"/>
        </w:rPr>
        <w:t>infaz</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nedir?</w:t>
      </w:r>
      <w:r w:rsidRPr="00E771F5" w:rsidR="00FB6687">
        <w:rPr>
          <w:sz w:val="18"/>
        </w:rPr>
        <w:t xml:space="preserve"> </w:t>
      </w:r>
      <w:r w:rsidRPr="00E771F5">
        <w:rPr>
          <w:sz w:val="18"/>
        </w:rPr>
        <w:t>Vicdanlar</w:t>
      </w:r>
      <w:r w:rsidRPr="00E771F5" w:rsidR="00FB6687">
        <w:rPr>
          <w:sz w:val="18"/>
        </w:rPr>
        <w:t xml:space="preserve"> </w:t>
      </w:r>
      <w:r w:rsidRPr="00E771F5">
        <w:rPr>
          <w:sz w:val="18"/>
        </w:rPr>
        <w:t>körelirse</w:t>
      </w:r>
      <w:r w:rsidRPr="00E771F5" w:rsidR="00FB6687">
        <w:rPr>
          <w:sz w:val="18"/>
        </w:rPr>
        <w:t xml:space="preserve"> </w:t>
      </w:r>
      <w:r w:rsidRPr="00E771F5">
        <w:rPr>
          <w:sz w:val="18"/>
        </w:rPr>
        <w:t>kaosa</w:t>
      </w:r>
      <w:r w:rsidRPr="00E771F5" w:rsidR="00FB6687">
        <w:rPr>
          <w:sz w:val="18"/>
        </w:rPr>
        <w:t xml:space="preserve"> </w:t>
      </w:r>
      <w:r w:rsidRPr="00E771F5">
        <w:rPr>
          <w:sz w:val="18"/>
        </w:rPr>
        <w:t>kapı</w:t>
      </w:r>
      <w:r w:rsidRPr="00E771F5" w:rsidR="00FB6687">
        <w:rPr>
          <w:sz w:val="18"/>
        </w:rPr>
        <w:t xml:space="preserve"> </w:t>
      </w:r>
      <w:r w:rsidRPr="00E771F5">
        <w:rPr>
          <w:sz w:val="18"/>
        </w:rPr>
        <w:t>aralayan</w:t>
      </w:r>
      <w:r w:rsidRPr="00E771F5" w:rsidR="00FB6687">
        <w:rPr>
          <w:sz w:val="18"/>
        </w:rPr>
        <w:t xml:space="preserve"> </w:t>
      </w:r>
      <w:r w:rsidRPr="00E771F5">
        <w:rPr>
          <w:sz w:val="18"/>
        </w:rPr>
        <w:t>çok</w:t>
      </w:r>
      <w:r w:rsidRPr="00E771F5" w:rsidR="00FB6687">
        <w:rPr>
          <w:sz w:val="18"/>
        </w:rPr>
        <w:t xml:space="preserve"> </w:t>
      </w:r>
      <w:r w:rsidRPr="00E771F5">
        <w:rPr>
          <w:sz w:val="18"/>
        </w:rPr>
        <w:t>olur.</w:t>
      </w:r>
      <w:r w:rsidRPr="00E771F5" w:rsidR="00FB6687">
        <w:rPr>
          <w:sz w:val="18"/>
        </w:rPr>
        <w:t xml:space="preserve"> </w:t>
      </w:r>
      <w:r w:rsidRPr="00E771F5">
        <w:rPr>
          <w:sz w:val="18"/>
        </w:rPr>
        <w:t>Kaosun</w:t>
      </w:r>
      <w:r w:rsidRPr="00E771F5" w:rsidR="00FB6687">
        <w:rPr>
          <w:sz w:val="18"/>
        </w:rPr>
        <w:t xml:space="preserve"> </w:t>
      </w:r>
      <w:r w:rsidRPr="00E771F5">
        <w:rPr>
          <w:sz w:val="18"/>
        </w:rPr>
        <w:t>da</w:t>
      </w:r>
      <w:r w:rsidRPr="00E771F5" w:rsidR="00FB6687">
        <w:rPr>
          <w:sz w:val="18"/>
        </w:rPr>
        <w:t xml:space="preserve"> </w:t>
      </w:r>
      <w:r w:rsidRPr="00E771F5">
        <w:rPr>
          <w:sz w:val="18"/>
        </w:rPr>
        <w:t>kazananı</w:t>
      </w:r>
      <w:r w:rsidRPr="00E771F5" w:rsidR="00FB6687">
        <w:rPr>
          <w:sz w:val="18"/>
        </w:rPr>
        <w:t xml:space="preserve"> </w:t>
      </w:r>
      <w:r w:rsidRPr="00E771F5">
        <w:rPr>
          <w:sz w:val="18"/>
        </w:rPr>
        <w:t>olmaz.</w:t>
      </w:r>
      <w:r w:rsidRPr="00E771F5" w:rsidR="00FB6687">
        <w:rPr>
          <w:sz w:val="18"/>
        </w:rPr>
        <w:t xml:space="preserve"> </w:t>
      </w:r>
    </w:p>
    <w:p w:rsidRPr="00E771F5" w:rsidR="00407657" w:rsidP="00E771F5" w:rsidRDefault="00407657">
      <w:pPr>
        <w:pStyle w:val="GENELKURUL"/>
        <w:tabs>
          <w:tab w:val="left" w:pos="6804"/>
        </w:tabs>
        <w:spacing w:line="240" w:lineRule="auto"/>
        <w:rPr>
          <w:sz w:val="18"/>
        </w:rPr>
      </w:pPr>
      <w:r w:rsidRPr="00E771F5">
        <w:rPr>
          <w:sz w:val="18"/>
        </w:rPr>
        <w:t>Demokrasinin</w:t>
      </w:r>
      <w:r w:rsidRPr="00E771F5" w:rsidR="00FB6687">
        <w:rPr>
          <w:sz w:val="18"/>
        </w:rPr>
        <w:t xml:space="preserve"> </w:t>
      </w:r>
      <w:r w:rsidRPr="00E771F5">
        <w:rPr>
          <w:sz w:val="18"/>
        </w:rPr>
        <w:t>en</w:t>
      </w:r>
      <w:r w:rsidRPr="00E771F5" w:rsidR="00FB6687">
        <w:rPr>
          <w:sz w:val="18"/>
        </w:rPr>
        <w:t xml:space="preserve"> </w:t>
      </w:r>
      <w:r w:rsidRPr="00E771F5">
        <w:rPr>
          <w:sz w:val="18"/>
        </w:rPr>
        <w:t>temel</w:t>
      </w:r>
      <w:r w:rsidRPr="00E771F5" w:rsidR="00FB6687">
        <w:rPr>
          <w:sz w:val="18"/>
        </w:rPr>
        <w:t xml:space="preserve"> </w:t>
      </w:r>
      <w:r w:rsidRPr="00E771F5">
        <w:rPr>
          <w:sz w:val="18"/>
        </w:rPr>
        <w:t>kuralıdır:</w:t>
      </w:r>
      <w:r w:rsidRPr="00E771F5" w:rsidR="00FB6687">
        <w:rPr>
          <w:sz w:val="18"/>
        </w:rPr>
        <w:t xml:space="preserve"> </w:t>
      </w:r>
      <w:r w:rsidRPr="00E771F5">
        <w:rPr>
          <w:sz w:val="18"/>
        </w:rPr>
        <w:t>Seçimle</w:t>
      </w:r>
      <w:r w:rsidRPr="00E771F5" w:rsidR="00FB6687">
        <w:rPr>
          <w:sz w:val="18"/>
        </w:rPr>
        <w:t xml:space="preserve"> </w:t>
      </w:r>
      <w:r w:rsidRPr="00E771F5">
        <w:rPr>
          <w:sz w:val="18"/>
        </w:rPr>
        <w:t>gelen</w:t>
      </w:r>
      <w:r w:rsidRPr="00E771F5" w:rsidR="00FB6687">
        <w:rPr>
          <w:sz w:val="18"/>
        </w:rPr>
        <w:t xml:space="preserve"> </w:t>
      </w:r>
      <w:r w:rsidRPr="00E771F5">
        <w:rPr>
          <w:sz w:val="18"/>
        </w:rPr>
        <w:t>seçimle</w:t>
      </w:r>
      <w:r w:rsidRPr="00E771F5" w:rsidR="00FB6687">
        <w:rPr>
          <w:sz w:val="18"/>
        </w:rPr>
        <w:t xml:space="preserve"> </w:t>
      </w:r>
      <w:r w:rsidRPr="00E771F5">
        <w:rPr>
          <w:sz w:val="18"/>
        </w:rPr>
        <w:t>gider.</w:t>
      </w:r>
      <w:r w:rsidRPr="00E771F5" w:rsidR="00FB6687">
        <w:rPr>
          <w:sz w:val="18"/>
        </w:rPr>
        <w:t xml:space="preserve"> </w:t>
      </w:r>
      <w:r w:rsidRPr="00E771F5">
        <w:rPr>
          <w:sz w:val="18"/>
        </w:rPr>
        <w:t>Bunun</w:t>
      </w:r>
      <w:r w:rsidRPr="00E771F5" w:rsidR="00FB6687">
        <w:rPr>
          <w:sz w:val="18"/>
        </w:rPr>
        <w:t xml:space="preserve"> </w:t>
      </w:r>
      <w:r w:rsidRPr="00E771F5">
        <w:rPr>
          <w:sz w:val="18"/>
        </w:rPr>
        <w:t>dışındaki</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müdahale</w:t>
      </w:r>
      <w:r w:rsidRPr="00E771F5" w:rsidR="00FB6687">
        <w:rPr>
          <w:sz w:val="18"/>
        </w:rPr>
        <w:t xml:space="preserve"> </w:t>
      </w:r>
      <w:r w:rsidRPr="00E771F5">
        <w:rPr>
          <w:sz w:val="18"/>
        </w:rPr>
        <w:t>halkın</w:t>
      </w:r>
      <w:r w:rsidRPr="00E771F5" w:rsidR="00FB6687">
        <w:rPr>
          <w:sz w:val="18"/>
        </w:rPr>
        <w:t xml:space="preserve"> </w:t>
      </w:r>
      <w:r w:rsidRPr="00E771F5">
        <w:rPr>
          <w:sz w:val="18"/>
        </w:rPr>
        <w:t>iradesine</w:t>
      </w:r>
      <w:r w:rsidRPr="00E771F5" w:rsidR="00FB6687">
        <w:rPr>
          <w:sz w:val="18"/>
        </w:rPr>
        <w:t xml:space="preserve"> </w:t>
      </w:r>
      <w:r w:rsidRPr="00E771F5">
        <w:rPr>
          <w:sz w:val="18"/>
        </w:rPr>
        <w:t>darbedir.</w:t>
      </w:r>
      <w:r w:rsidRPr="00E771F5" w:rsidR="00FB6687">
        <w:rPr>
          <w:sz w:val="18"/>
        </w:rPr>
        <w:t xml:space="preserve"> </w:t>
      </w:r>
      <w:r w:rsidRPr="00E771F5">
        <w:rPr>
          <w:sz w:val="18"/>
        </w:rPr>
        <w:t>Bu</w:t>
      </w:r>
      <w:r w:rsidRPr="00E771F5" w:rsidR="00FB6687">
        <w:rPr>
          <w:sz w:val="18"/>
        </w:rPr>
        <w:t xml:space="preserve"> </w:t>
      </w:r>
      <w:r w:rsidRPr="00E771F5">
        <w:rPr>
          <w:sz w:val="18"/>
        </w:rPr>
        <w:t>darbeyi</w:t>
      </w:r>
      <w:r w:rsidRPr="00E771F5" w:rsidR="00FB6687">
        <w:rPr>
          <w:sz w:val="18"/>
        </w:rPr>
        <w:t xml:space="preserve"> </w:t>
      </w:r>
      <w:r w:rsidRPr="00E771F5">
        <w:rPr>
          <w:sz w:val="18"/>
        </w:rPr>
        <w:t>kabul</w:t>
      </w:r>
      <w:r w:rsidRPr="00E771F5" w:rsidR="00FB6687">
        <w:rPr>
          <w:sz w:val="18"/>
        </w:rPr>
        <w:t xml:space="preserve"> </w:t>
      </w:r>
      <w:r w:rsidRPr="00E771F5">
        <w:rPr>
          <w:sz w:val="18"/>
        </w:rPr>
        <w:t>etmedim,</w:t>
      </w:r>
      <w:r w:rsidRPr="00E771F5" w:rsidR="00FB6687">
        <w:rPr>
          <w:sz w:val="18"/>
        </w:rPr>
        <w:t xml:space="preserve"> </w:t>
      </w:r>
      <w:r w:rsidRPr="00E771F5">
        <w:rPr>
          <w:sz w:val="18"/>
        </w:rPr>
        <w:t>etmeyeceğim.</w:t>
      </w:r>
      <w:r w:rsidRPr="00E771F5" w:rsidR="00FB6687">
        <w:rPr>
          <w:sz w:val="18"/>
        </w:rPr>
        <w:t xml:space="preserve"> </w:t>
      </w:r>
      <w:r w:rsidRPr="00E771F5">
        <w:rPr>
          <w:sz w:val="18"/>
        </w:rPr>
        <w:t>Mahkemede</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gerçekleri</w:t>
      </w:r>
      <w:r w:rsidRPr="00E771F5" w:rsidR="00FB6687">
        <w:rPr>
          <w:sz w:val="18"/>
        </w:rPr>
        <w:t xml:space="preserve"> </w:t>
      </w:r>
      <w:r w:rsidRPr="00E771F5">
        <w:rPr>
          <w:sz w:val="18"/>
        </w:rPr>
        <w:t>anlatmaya</w:t>
      </w:r>
      <w:r w:rsidRPr="00E771F5" w:rsidR="00FB6687">
        <w:rPr>
          <w:sz w:val="18"/>
        </w:rPr>
        <w:t xml:space="preserve"> </w:t>
      </w:r>
      <w:r w:rsidRPr="00E771F5">
        <w:rPr>
          <w:sz w:val="18"/>
        </w:rPr>
        <w:t>gayret</w:t>
      </w:r>
      <w:r w:rsidRPr="00E771F5" w:rsidR="00FB6687">
        <w:rPr>
          <w:sz w:val="18"/>
        </w:rPr>
        <w:t xml:space="preserve"> </w:t>
      </w:r>
      <w:r w:rsidRPr="00E771F5">
        <w:rPr>
          <w:sz w:val="18"/>
        </w:rPr>
        <w:t>edeceğim</w:t>
      </w:r>
      <w:r w:rsidRPr="00E771F5" w:rsidR="00FB6687">
        <w:rPr>
          <w:sz w:val="18"/>
        </w:rPr>
        <w:t xml:space="preserve"> </w:t>
      </w:r>
      <w:r w:rsidRPr="00E771F5">
        <w:rPr>
          <w:sz w:val="18"/>
        </w:rPr>
        <w:t>ama</w:t>
      </w:r>
      <w:r w:rsidRPr="00E771F5" w:rsidR="00FB6687">
        <w:rPr>
          <w:sz w:val="18"/>
        </w:rPr>
        <w:t xml:space="preserve"> </w:t>
      </w:r>
      <w:r w:rsidRPr="00E771F5">
        <w:rPr>
          <w:sz w:val="18"/>
        </w:rPr>
        <w:t>siyasi</w:t>
      </w:r>
      <w:r w:rsidRPr="00E771F5" w:rsidR="00FB6687">
        <w:rPr>
          <w:sz w:val="18"/>
        </w:rPr>
        <w:t xml:space="preserve"> </w:t>
      </w:r>
      <w:r w:rsidRPr="00E771F5">
        <w:rPr>
          <w:sz w:val="18"/>
        </w:rPr>
        <w:t>sorunlar</w:t>
      </w:r>
      <w:r w:rsidRPr="00E771F5" w:rsidR="00FB6687">
        <w:rPr>
          <w:sz w:val="18"/>
        </w:rPr>
        <w:t xml:space="preserve"> </w:t>
      </w:r>
      <w:r w:rsidRPr="00E771F5">
        <w:rPr>
          <w:sz w:val="18"/>
        </w:rPr>
        <w:t>adliye</w:t>
      </w:r>
      <w:r w:rsidRPr="00E771F5" w:rsidR="00FB6687">
        <w:rPr>
          <w:sz w:val="18"/>
        </w:rPr>
        <w:t xml:space="preserve"> </w:t>
      </w:r>
      <w:r w:rsidRPr="00E771F5">
        <w:rPr>
          <w:sz w:val="18"/>
        </w:rPr>
        <w:t>koridorlarında</w:t>
      </w:r>
      <w:r w:rsidRPr="00E771F5" w:rsidR="00FB6687">
        <w:rPr>
          <w:sz w:val="18"/>
        </w:rPr>
        <w:t xml:space="preserve"> </w:t>
      </w:r>
      <w:r w:rsidRPr="00E771F5">
        <w:rPr>
          <w:sz w:val="18"/>
        </w:rPr>
        <w:t>çözülemez.</w:t>
      </w:r>
      <w:r w:rsidRPr="00E771F5" w:rsidR="00FB6687">
        <w:rPr>
          <w:sz w:val="18"/>
        </w:rPr>
        <w:t xml:space="preserve"> </w:t>
      </w:r>
      <w:r w:rsidRPr="00E771F5">
        <w:rPr>
          <w:sz w:val="18"/>
        </w:rPr>
        <w:t>Demokratik</w:t>
      </w:r>
      <w:r w:rsidRPr="00E771F5" w:rsidR="00FB6687">
        <w:rPr>
          <w:sz w:val="18"/>
        </w:rPr>
        <w:t xml:space="preserve"> </w:t>
      </w:r>
      <w:r w:rsidRPr="00E771F5">
        <w:rPr>
          <w:sz w:val="18"/>
        </w:rPr>
        <w:t>siyasete</w:t>
      </w:r>
      <w:r w:rsidRPr="00E771F5" w:rsidR="00FB6687">
        <w:rPr>
          <w:sz w:val="18"/>
        </w:rPr>
        <w:t xml:space="preserve"> </w:t>
      </w:r>
      <w:r w:rsidRPr="00E771F5">
        <w:rPr>
          <w:sz w:val="18"/>
        </w:rPr>
        <w:t>her</w:t>
      </w:r>
      <w:r w:rsidRPr="00E771F5" w:rsidR="00FB6687">
        <w:rPr>
          <w:sz w:val="18"/>
        </w:rPr>
        <w:t xml:space="preserve"> </w:t>
      </w:r>
      <w:r w:rsidRPr="00E771F5">
        <w:rPr>
          <w:sz w:val="18"/>
        </w:rPr>
        <w:t>zamandan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ihtiyacımızın</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dönemdeyiz.</w:t>
      </w:r>
      <w:r w:rsidRPr="00E771F5" w:rsidR="00FB6687">
        <w:rPr>
          <w:sz w:val="18"/>
        </w:rPr>
        <w:t xml:space="preserve"> </w:t>
      </w:r>
      <w:r w:rsidRPr="00E771F5">
        <w:rPr>
          <w:sz w:val="18"/>
        </w:rPr>
        <w:t>Umarım</w:t>
      </w:r>
      <w:r w:rsidRPr="00E771F5" w:rsidR="00FB6687">
        <w:rPr>
          <w:sz w:val="18"/>
        </w:rPr>
        <w:t xml:space="preserve"> </w:t>
      </w:r>
      <w:r w:rsidRPr="00E771F5">
        <w:rPr>
          <w:sz w:val="18"/>
        </w:rPr>
        <w:t>yanlıştan</w:t>
      </w:r>
      <w:r w:rsidRPr="00E771F5" w:rsidR="00FB6687">
        <w:rPr>
          <w:sz w:val="18"/>
        </w:rPr>
        <w:t xml:space="preserve"> </w:t>
      </w:r>
      <w:r w:rsidRPr="00E771F5">
        <w:rPr>
          <w:sz w:val="18"/>
        </w:rPr>
        <w:t>dönülür.</w:t>
      </w:r>
      <w:r w:rsidRPr="00E771F5" w:rsidR="00FB6687">
        <w:rPr>
          <w:sz w:val="18"/>
        </w:rPr>
        <w:t xml:space="preserve"> </w:t>
      </w:r>
      <w:r w:rsidRPr="00E771F5">
        <w:rPr>
          <w:sz w:val="18"/>
        </w:rPr>
        <w:t>Yerelde</w:t>
      </w:r>
      <w:r w:rsidRPr="00E771F5" w:rsidR="00FB6687">
        <w:rPr>
          <w:sz w:val="18"/>
        </w:rPr>
        <w:t xml:space="preserve"> </w:t>
      </w:r>
      <w:r w:rsidRPr="00E771F5">
        <w:rPr>
          <w:sz w:val="18"/>
        </w:rPr>
        <w:t>ve</w:t>
      </w:r>
      <w:r w:rsidRPr="00E771F5" w:rsidR="00FB6687">
        <w:rPr>
          <w:sz w:val="18"/>
        </w:rPr>
        <w:t xml:space="preserve"> </w:t>
      </w:r>
      <w:r w:rsidRPr="00E771F5">
        <w:rPr>
          <w:sz w:val="18"/>
        </w:rPr>
        <w:t>genelde</w:t>
      </w:r>
      <w:r w:rsidRPr="00E771F5" w:rsidR="00FB6687">
        <w:rPr>
          <w:sz w:val="18"/>
        </w:rPr>
        <w:t xml:space="preserve"> </w:t>
      </w:r>
      <w:r w:rsidRPr="00E771F5">
        <w:rPr>
          <w:sz w:val="18"/>
        </w:rPr>
        <w:t>demokratik</w:t>
      </w:r>
      <w:r w:rsidRPr="00E771F5" w:rsidR="00FB6687">
        <w:rPr>
          <w:sz w:val="18"/>
        </w:rPr>
        <w:t xml:space="preserve"> </w:t>
      </w:r>
      <w:r w:rsidRPr="00E771F5">
        <w:rPr>
          <w:sz w:val="18"/>
        </w:rPr>
        <w:t>siyasete</w:t>
      </w:r>
      <w:r w:rsidRPr="00E771F5" w:rsidR="00FB6687">
        <w:rPr>
          <w:sz w:val="18"/>
        </w:rPr>
        <w:t xml:space="preserve"> </w:t>
      </w:r>
      <w:r w:rsidRPr="00E771F5">
        <w:rPr>
          <w:sz w:val="18"/>
        </w:rPr>
        <w:t>yönelik</w:t>
      </w:r>
      <w:r w:rsidRPr="00E771F5" w:rsidR="00FB6687">
        <w:rPr>
          <w:sz w:val="18"/>
        </w:rPr>
        <w:t xml:space="preserve"> </w:t>
      </w:r>
      <w:r w:rsidRPr="00E771F5">
        <w:rPr>
          <w:sz w:val="18"/>
        </w:rPr>
        <w:t>müdahaleler</w:t>
      </w:r>
      <w:r w:rsidRPr="00E771F5" w:rsidR="00FB6687">
        <w:rPr>
          <w:sz w:val="18"/>
        </w:rPr>
        <w:t xml:space="preserve"> </w:t>
      </w:r>
      <w:r w:rsidRPr="00E771F5">
        <w:rPr>
          <w:sz w:val="18"/>
        </w:rPr>
        <w:t>son</w:t>
      </w:r>
      <w:r w:rsidRPr="00E771F5" w:rsidR="00FB6687">
        <w:rPr>
          <w:sz w:val="18"/>
        </w:rPr>
        <w:t xml:space="preserve"> </w:t>
      </w:r>
      <w:r w:rsidRPr="00E771F5">
        <w:rPr>
          <w:sz w:val="18"/>
        </w:rPr>
        <w:t>bulur.</w:t>
      </w:r>
      <w:r w:rsidRPr="00E771F5" w:rsidR="00FB6687">
        <w:rPr>
          <w:sz w:val="18"/>
        </w:rPr>
        <w:t xml:space="preserve"> </w:t>
      </w:r>
    </w:p>
    <w:p w:rsidRPr="00E771F5" w:rsidR="00407657" w:rsidP="00E771F5" w:rsidRDefault="00407657">
      <w:pPr>
        <w:pStyle w:val="GENELKURUL"/>
        <w:tabs>
          <w:tab w:val="left" w:pos="6804"/>
        </w:tabs>
        <w:spacing w:line="240" w:lineRule="auto"/>
        <w:rPr>
          <w:sz w:val="18"/>
        </w:rPr>
      </w:pPr>
      <w:r w:rsidRPr="00E771F5">
        <w:rPr>
          <w:sz w:val="18"/>
        </w:rPr>
        <w:t>Benim</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başkanlarının</w:t>
      </w:r>
      <w:r w:rsidRPr="00E771F5" w:rsidR="00FB6687">
        <w:rPr>
          <w:sz w:val="18"/>
        </w:rPr>
        <w:t xml:space="preserve"> </w:t>
      </w:r>
      <w:r w:rsidRPr="00E771F5">
        <w:rPr>
          <w:sz w:val="18"/>
        </w:rPr>
        <w:t>tutuklanmasının</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aşkın</w:t>
      </w:r>
      <w:r w:rsidRPr="00E771F5" w:rsidR="00FB6687">
        <w:rPr>
          <w:sz w:val="18"/>
        </w:rPr>
        <w:t xml:space="preserve"> </w:t>
      </w:r>
      <w:r w:rsidRPr="00E771F5">
        <w:rPr>
          <w:sz w:val="18"/>
        </w:rPr>
        <w:t>müdahale</w:t>
      </w:r>
      <w:r w:rsidRPr="00E771F5" w:rsidR="00FB6687">
        <w:rPr>
          <w:sz w:val="18"/>
        </w:rPr>
        <w:t xml:space="preserve"> </w:t>
      </w:r>
      <w:r w:rsidRPr="00E771F5">
        <w:rPr>
          <w:sz w:val="18"/>
        </w:rPr>
        <w:t>boyutu</w:t>
      </w:r>
      <w:r w:rsidRPr="00E771F5" w:rsidR="00FB6687">
        <w:rPr>
          <w:sz w:val="18"/>
        </w:rPr>
        <w:t xml:space="preserve"> </w:t>
      </w:r>
      <w:r w:rsidRPr="00E771F5">
        <w:rPr>
          <w:sz w:val="18"/>
        </w:rPr>
        <w:t>var.</w:t>
      </w:r>
      <w:r w:rsidRPr="00E771F5" w:rsidR="00FB6687">
        <w:rPr>
          <w:sz w:val="18"/>
        </w:rPr>
        <w:t xml:space="preserve"> </w:t>
      </w:r>
      <w:r w:rsidRPr="00E771F5">
        <w:rPr>
          <w:sz w:val="18"/>
        </w:rPr>
        <w:t>Yerel</w:t>
      </w:r>
      <w:r w:rsidRPr="00E771F5" w:rsidR="00FB6687">
        <w:rPr>
          <w:sz w:val="18"/>
        </w:rPr>
        <w:t xml:space="preserve"> </w:t>
      </w:r>
      <w:r w:rsidRPr="00E771F5">
        <w:rPr>
          <w:sz w:val="18"/>
        </w:rPr>
        <w:t>yönetimlerde</w:t>
      </w:r>
      <w:r w:rsidRPr="00E771F5" w:rsidR="00FB6687">
        <w:rPr>
          <w:sz w:val="18"/>
        </w:rPr>
        <w:t xml:space="preserve"> </w:t>
      </w:r>
      <w:r w:rsidRPr="00E771F5">
        <w:rPr>
          <w:sz w:val="18"/>
        </w:rPr>
        <w:t>belediye</w:t>
      </w:r>
      <w:r w:rsidRPr="00E771F5" w:rsidR="00FB6687">
        <w:rPr>
          <w:sz w:val="18"/>
        </w:rPr>
        <w:t xml:space="preserve"> </w:t>
      </w:r>
      <w:r w:rsidRPr="00E771F5">
        <w:rPr>
          <w:sz w:val="18"/>
        </w:rPr>
        <w:t>başkanı</w:t>
      </w:r>
      <w:r w:rsidRPr="00E771F5" w:rsidR="00FB6687">
        <w:rPr>
          <w:sz w:val="18"/>
        </w:rPr>
        <w:t xml:space="preserve"> </w:t>
      </w:r>
      <w:r w:rsidRPr="00E771F5">
        <w:rPr>
          <w:sz w:val="18"/>
        </w:rPr>
        <w:t>idareyi,</w:t>
      </w:r>
      <w:r w:rsidRPr="00E771F5" w:rsidR="00FB6687">
        <w:rPr>
          <w:sz w:val="18"/>
        </w:rPr>
        <w:t xml:space="preserve"> </w:t>
      </w:r>
      <w:r w:rsidRPr="00E771F5">
        <w:rPr>
          <w:sz w:val="18"/>
        </w:rPr>
        <w:t>yürütmeyi</w:t>
      </w:r>
      <w:r w:rsidRPr="00E771F5" w:rsidR="00FB6687">
        <w:rPr>
          <w:sz w:val="18"/>
        </w:rPr>
        <w:t xml:space="preserve"> </w:t>
      </w:r>
      <w:r w:rsidRPr="00E771F5">
        <w:rPr>
          <w:sz w:val="18"/>
        </w:rPr>
        <w:t>temsil</w:t>
      </w:r>
      <w:r w:rsidRPr="00E771F5" w:rsidR="00FB6687">
        <w:rPr>
          <w:sz w:val="18"/>
        </w:rPr>
        <w:t xml:space="preserve"> </w:t>
      </w:r>
      <w:r w:rsidRPr="00E771F5">
        <w:rPr>
          <w:sz w:val="18"/>
        </w:rPr>
        <w:t>eder;</w:t>
      </w:r>
      <w:r w:rsidRPr="00E771F5" w:rsidR="00FB6687">
        <w:rPr>
          <w:sz w:val="18"/>
        </w:rPr>
        <w:t xml:space="preserve"> </w:t>
      </w:r>
      <w:r w:rsidRPr="00E771F5">
        <w:rPr>
          <w:sz w:val="18"/>
        </w:rPr>
        <w:t>belediye</w:t>
      </w:r>
      <w:r w:rsidRPr="00E771F5" w:rsidR="00FB6687">
        <w:rPr>
          <w:sz w:val="18"/>
        </w:rPr>
        <w:t xml:space="preserve"> </w:t>
      </w:r>
      <w:r w:rsidRPr="00E771F5">
        <w:rPr>
          <w:sz w:val="18"/>
        </w:rPr>
        <w:t>meclisleri</w:t>
      </w:r>
      <w:r w:rsidRPr="00E771F5" w:rsidR="00FB6687">
        <w:rPr>
          <w:sz w:val="18"/>
        </w:rPr>
        <w:t xml:space="preserve"> </w:t>
      </w:r>
      <w:r w:rsidRPr="00E771F5">
        <w:rPr>
          <w:sz w:val="18"/>
        </w:rPr>
        <w:t>de</w:t>
      </w:r>
      <w:r w:rsidRPr="00E771F5" w:rsidR="00FB6687">
        <w:rPr>
          <w:sz w:val="18"/>
        </w:rPr>
        <w:t xml:space="preserve"> </w:t>
      </w:r>
      <w:r w:rsidRPr="00E771F5">
        <w:rPr>
          <w:sz w:val="18"/>
        </w:rPr>
        <w:t>yasama</w:t>
      </w:r>
      <w:r w:rsidRPr="00E771F5" w:rsidR="00FB6687">
        <w:rPr>
          <w:sz w:val="18"/>
        </w:rPr>
        <w:t xml:space="preserve"> </w:t>
      </w:r>
      <w:r w:rsidRPr="00E771F5">
        <w:rPr>
          <w:sz w:val="18"/>
        </w:rPr>
        <w:t>ve</w:t>
      </w:r>
      <w:r w:rsidRPr="00E771F5" w:rsidR="00FB6687">
        <w:rPr>
          <w:sz w:val="18"/>
        </w:rPr>
        <w:t xml:space="preserve"> </w:t>
      </w:r>
      <w:r w:rsidRPr="00E771F5">
        <w:rPr>
          <w:sz w:val="18"/>
        </w:rPr>
        <w:t>denetim</w:t>
      </w:r>
      <w:r w:rsidRPr="00E771F5" w:rsidR="00FB6687">
        <w:rPr>
          <w:sz w:val="18"/>
        </w:rPr>
        <w:t xml:space="preserve"> </w:t>
      </w:r>
      <w:r w:rsidRPr="00E771F5">
        <w:rPr>
          <w:sz w:val="18"/>
        </w:rPr>
        <w:t>organıdır.</w:t>
      </w:r>
      <w:r w:rsidRPr="00E771F5" w:rsidR="00FB6687">
        <w:rPr>
          <w:sz w:val="18"/>
        </w:rPr>
        <w:t xml:space="preserve"> </w:t>
      </w:r>
      <w:r w:rsidRPr="00E771F5">
        <w:rPr>
          <w:sz w:val="18"/>
        </w:rPr>
        <w:t>Birçok</w:t>
      </w:r>
      <w:r w:rsidRPr="00E771F5" w:rsidR="00FB6687">
        <w:rPr>
          <w:sz w:val="18"/>
        </w:rPr>
        <w:t xml:space="preserve"> </w:t>
      </w:r>
      <w:r w:rsidRPr="00E771F5">
        <w:rPr>
          <w:sz w:val="18"/>
        </w:rPr>
        <w:t>yetki</w:t>
      </w:r>
      <w:r w:rsidRPr="00E771F5" w:rsidR="00FB6687">
        <w:rPr>
          <w:sz w:val="18"/>
        </w:rPr>
        <w:t xml:space="preserve"> </w:t>
      </w:r>
      <w:r w:rsidRPr="00E771F5">
        <w:rPr>
          <w:sz w:val="18"/>
        </w:rPr>
        <w:t>meclistedir.</w:t>
      </w:r>
      <w:r w:rsidRPr="00E771F5" w:rsidR="00FB6687">
        <w:rPr>
          <w:sz w:val="18"/>
        </w:rPr>
        <w:t xml:space="preserve"> </w:t>
      </w:r>
      <w:r w:rsidRPr="00E771F5">
        <w:rPr>
          <w:sz w:val="18"/>
        </w:rPr>
        <w:t>Başkan</w:t>
      </w:r>
      <w:r w:rsidRPr="00E771F5" w:rsidR="00FB6687">
        <w:rPr>
          <w:sz w:val="18"/>
        </w:rPr>
        <w:t xml:space="preserve"> </w:t>
      </w:r>
      <w:r w:rsidRPr="00E771F5">
        <w:rPr>
          <w:sz w:val="18"/>
        </w:rPr>
        <w:t>ayrı,</w:t>
      </w:r>
      <w:r w:rsidRPr="00E771F5" w:rsidR="00FB6687">
        <w:rPr>
          <w:sz w:val="18"/>
        </w:rPr>
        <w:t xml:space="preserve"> </w:t>
      </w:r>
      <w:r w:rsidRPr="00E771F5">
        <w:rPr>
          <w:sz w:val="18"/>
        </w:rPr>
        <w:t>meclis</w:t>
      </w:r>
      <w:r w:rsidRPr="00E771F5" w:rsidR="00FB6687">
        <w:rPr>
          <w:sz w:val="18"/>
        </w:rPr>
        <w:t xml:space="preserve"> </w:t>
      </w:r>
      <w:r w:rsidRPr="00E771F5">
        <w:rPr>
          <w:sz w:val="18"/>
        </w:rPr>
        <w:t>üyeleri</w:t>
      </w:r>
      <w:r w:rsidRPr="00E771F5" w:rsidR="00FB6687">
        <w:rPr>
          <w:sz w:val="18"/>
        </w:rPr>
        <w:t xml:space="preserve"> </w:t>
      </w:r>
      <w:r w:rsidRPr="00E771F5">
        <w:rPr>
          <w:sz w:val="18"/>
        </w:rPr>
        <w:t>ayrı</w:t>
      </w:r>
      <w:r w:rsidRPr="00E771F5" w:rsidR="00FB6687">
        <w:rPr>
          <w:sz w:val="18"/>
        </w:rPr>
        <w:t xml:space="preserve"> </w:t>
      </w:r>
      <w:r w:rsidRPr="00E771F5">
        <w:rPr>
          <w:sz w:val="18"/>
        </w:rPr>
        <w:t>seçilir.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kayyum</w:t>
      </w:r>
      <w:r w:rsidRPr="00E771F5" w:rsidR="00FB6687">
        <w:rPr>
          <w:sz w:val="18"/>
        </w:rPr>
        <w:t xml:space="preserve"> </w:t>
      </w:r>
      <w:r w:rsidRPr="00E771F5">
        <w:rPr>
          <w:sz w:val="18"/>
        </w:rPr>
        <w:t>atanan</w:t>
      </w:r>
      <w:r w:rsidRPr="00E771F5" w:rsidR="00FB6687">
        <w:rPr>
          <w:sz w:val="18"/>
        </w:rPr>
        <w:t xml:space="preserve"> </w:t>
      </w:r>
      <w:r w:rsidRPr="00E771F5">
        <w:rPr>
          <w:sz w:val="18"/>
        </w:rPr>
        <w:t>tüm</w:t>
      </w:r>
      <w:r w:rsidRPr="00E771F5" w:rsidR="00FB6687">
        <w:rPr>
          <w:sz w:val="18"/>
        </w:rPr>
        <w:t xml:space="preserve"> </w:t>
      </w:r>
      <w:r w:rsidRPr="00E771F5">
        <w:rPr>
          <w:sz w:val="18"/>
        </w:rPr>
        <w:t>belediyelerde</w:t>
      </w:r>
      <w:r w:rsidRPr="00E771F5" w:rsidR="00FB6687">
        <w:rPr>
          <w:sz w:val="18"/>
        </w:rPr>
        <w:t xml:space="preserve"> </w:t>
      </w:r>
      <w:r w:rsidRPr="00E771F5">
        <w:rPr>
          <w:sz w:val="18"/>
        </w:rPr>
        <w:t>fiilî</w:t>
      </w:r>
      <w:r w:rsidRPr="00E771F5" w:rsidR="00FB6687">
        <w:rPr>
          <w:sz w:val="18"/>
        </w:rPr>
        <w:t xml:space="preserve"> </w:t>
      </w:r>
      <w:r w:rsidRPr="00E771F5">
        <w:rPr>
          <w:sz w:val="18"/>
        </w:rPr>
        <w:t>olarak</w:t>
      </w:r>
      <w:r w:rsidRPr="00E771F5" w:rsidR="00FB6687">
        <w:rPr>
          <w:sz w:val="18"/>
        </w:rPr>
        <w:t xml:space="preserve"> </w:t>
      </w:r>
      <w:r w:rsidRPr="00E771F5">
        <w:rPr>
          <w:sz w:val="18"/>
        </w:rPr>
        <w:t>belediye</w:t>
      </w:r>
      <w:r w:rsidRPr="00E771F5" w:rsidR="00FB6687">
        <w:rPr>
          <w:sz w:val="18"/>
        </w:rPr>
        <w:t xml:space="preserve"> </w:t>
      </w:r>
      <w:r w:rsidRPr="00E771F5">
        <w:rPr>
          <w:sz w:val="18"/>
        </w:rPr>
        <w:t>meclisleri</w:t>
      </w:r>
      <w:r w:rsidRPr="00E771F5" w:rsidR="00FB6687">
        <w:rPr>
          <w:sz w:val="18"/>
        </w:rPr>
        <w:t xml:space="preserve"> </w:t>
      </w:r>
      <w:r w:rsidRPr="00E771F5">
        <w:rPr>
          <w:sz w:val="18"/>
        </w:rPr>
        <w:t>de</w:t>
      </w:r>
      <w:r w:rsidRPr="00E771F5" w:rsidR="00FB6687">
        <w:rPr>
          <w:sz w:val="18"/>
        </w:rPr>
        <w:t xml:space="preserve"> </w:t>
      </w:r>
      <w:r w:rsidRPr="00E771F5">
        <w:rPr>
          <w:sz w:val="18"/>
        </w:rPr>
        <w:t>ortadan</w:t>
      </w:r>
      <w:r w:rsidRPr="00E771F5" w:rsidR="00FB6687">
        <w:rPr>
          <w:sz w:val="18"/>
        </w:rPr>
        <w:t xml:space="preserve"> </w:t>
      </w:r>
      <w:r w:rsidRPr="00E771F5">
        <w:rPr>
          <w:sz w:val="18"/>
        </w:rPr>
        <w:t>kaldırıldı.</w:t>
      </w:r>
      <w:r w:rsidRPr="00E771F5" w:rsidR="00FB6687">
        <w:rPr>
          <w:sz w:val="18"/>
        </w:rPr>
        <w:t xml:space="preserve"> </w:t>
      </w:r>
      <w:r w:rsidRPr="00E771F5">
        <w:rPr>
          <w:sz w:val="18"/>
        </w:rPr>
        <w:t>Kayyum</w:t>
      </w:r>
      <w:r w:rsidRPr="00E771F5" w:rsidR="00FB6687">
        <w:rPr>
          <w:sz w:val="18"/>
        </w:rPr>
        <w:t xml:space="preserve"> </w:t>
      </w:r>
      <w:r w:rsidRPr="00E771F5">
        <w:rPr>
          <w:sz w:val="18"/>
        </w:rPr>
        <w:t>istemediği</w:t>
      </w:r>
      <w:r w:rsidRPr="00E771F5" w:rsidR="00FB6687">
        <w:rPr>
          <w:sz w:val="18"/>
        </w:rPr>
        <w:t xml:space="preserve"> </w:t>
      </w:r>
      <w:r w:rsidRPr="00E771F5">
        <w:rPr>
          <w:sz w:val="18"/>
        </w:rPr>
        <w:t>için</w:t>
      </w:r>
      <w:r w:rsidRPr="00E771F5" w:rsidR="00FB6687">
        <w:rPr>
          <w:sz w:val="18"/>
        </w:rPr>
        <w:t xml:space="preserve"> </w:t>
      </w:r>
      <w:r w:rsidRPr="00E771F5">
        <w:rPr>
          <w:sz w:val="18"/>
        </w:rPr>
        <w:t>belediye</w:t>
      </w:r>
      <w:r w:rsidRPr="00E771F5" w:rsidR="00FB6687">
        <w:rPr>
          <w:sz w:val="18"/>
        </w:rPr>
        <w:t xml:space="preserve"> </w:t>
      </w:r>
      <w:r w:rsidRPr="00E771F5">
        <w:rPr>
          <w:sz w:val="18"/>
        </w:rPr>
        <w:t>meclisleri</w:t>
      </w:r>
      <w:r w:rsidRPr="00E771F5" w:rsidR="00FB6687">
        <w:rPr>
          <w:sz w:val="18"/>
        </w:rPr>
        <w:t xml:space="preserve"> </w:t>
      </w:r>
      <w:r w:rsidRPr="00E771F5">
        <w:rPr>
          <w:sz w:val="18"/>
        </w:rPr>
        <w:t>toplanmıyor.</w:t>
      </w:r>
      <w:r w:rsidRPr="00E771F5" w:rsidR="00FB6687">
        <w:rPr>
          <w:sz w:val="18"/>
        </w:rPr>
        <w:t xml:space="preserve"> </w:t>
      </w:r>
      <w:r w:rsidRPr="00E771F5">
        <w:rPr>
          <w:sz w:val="18"/>
        </w:rPr>
        <w:t>Meclisin</w:t>
      </w:r>
      <w:r w:rsidRPr="00E771F5" w:rsidR="00FB6687">
        <w:rPr>
          <w:sz w:val="18"/>
        </w:rPr>
        <w:t xml:space="preserve"> </w:t>
      </w:r>
      <w:r w:rsidRPr="00E771F5">
        <w:rPr>
          <w:sz w:val="18"/>
        </w:rPr>
        <w:t>yetkilerini</w:t>
      </w:r>
      <w:r w:rsidRPr="00E771F5" w:rsidR="00FB6687">
        <w:rPr>
          <w:sz w:val="18"/>
        </w:rPr>
        <w:t xml:space="preserve"> </w:t>
      </w:r>
      <w:r w:rsidRPr="00E771F5">
        <w:rPr>
          <w:sz w:val="18"/>
        </w:rPr>
        <w:t>kayyum</w:t>
      </w:r>
      <w:r w:rsidRPr="00E771F5" w:rsidR="00FB6687">
        <w:rPr>
          <w:sz w:val="18"/>
        </w:rPr>
        <w:t xml:space="preserve"> </w:t>
      </w:r>
      <w:r w:rsidRPr="00E771F5">
        <w:rPr>
          <w:sz w:val="18"/>
        </w:rPr>
        <w:t>kullanıyor</w:t>
      </w:r>
      <w:r w:rsidRPr="00E771F5" w:rsidR="00FB6687">
        <w:rPr>
          <w:sz w:val="18"/>
        </w:rPr>
        <w:t xml:space="preserve"> </w:t>
      </w:r>
      <w:r w:rsidRPr="00E771F5">
        <w:rPr>
          <w:sz w:val="18"/>
        </w:rPr>
        <w:t>yani</w:t>
      </w:r>
      <w:r w:rsidRPr="00E771F5" w:rsidR="00FB6687">
        <w:rPr>
          <w:sz w:val="18"/>
        </w:rPr>
        <w:t xml:space="preserve"> </w:t>
      </w:r>
      <w:r w:rsidRPr="00E771F5">
        <w:rPr>
          <w:sz w:val="18"/>
        </w:rPr>
        <w:t>yürütme,</w:t>
      </w:r>
      <w:r w:rsidRPr="00E771F5" w:rsidR="00FB6687">
        <w:rPr>
          <w:sz w:val="18"/>
        </w:rPr>
        <w:t xml:space="preserve"> </w:t>
      </w:r>
      <w:r w:rsidRPr="00E771F5">
        <w:rPr>
          <w:sz w:val="18"/>
        </w:rPr>
        <w:t>yasama</w:t>
      </w:r>
      <w:r w:rsidRPr="00E771F5" w:rsidR="00FB6687">
        <w:rPr>
          <w:sz w:val="18"/>
        </w:rPr>
        <w:t xml:space="preserve"> </w:t>
      </w:r>
      <w:r w:rsidRPr="00E771F5">
        <w:rPr>
          <w:sz w:val="18"/>
        </w:rPr>
        <w:t>ve</w:t>
      </w:r>
      <w:r w:rsidRPr="00E771F5" w:rsidR="00FB6687">
        <w:rPr>
          <w:sz w:val="18"/>
        </w:rPr>
        <w:t xml:space="preserve"> </w:t>
      </w:r>
      <w:r w:rsidRPr="00E771F5">
        <w:rPr>
          <w:sz w:val="18"/>
        </w:rPr>
        <w:t>denetim</w:t>
      </w:r>
      <w:r w:rsidRPr="00E771F5" w:rsidR="00FB6687">
        <w:rPr>
          <w:sz w:val="18"/>
        </w:rPr>
        <w:t xml:space="preserve"> </w:t>
      </w:r>
      <w:r w:rsidRPr="00E771F5">
        <w:rPr>
          <w:sz w:val="18"/>
        </w:rPr>
        <w:t>yetkisini</w:t>
      </w:r>
      <w:r w:rsidRPr="00E771F5" w:rsidR="00FB6687">
        <w:rPr>
          <w:sz w:val="18"/>
        </w:rPr>
        <w:t xml:space="preserve"> </w:t>
      </w:r>
      <w:r w:rsidRPr="00E771F5">
        <w:rPr>
          <w:sz w:val="18"/>
        </w:rPr>
        <w:t>ele</w:t>
      </w:r>
      <w:r w:rsidRPr="00E771F5" w:rsidR="00FB6687">
        <w:rPr>
          <w:sz w:val="18"/>
        </w:rPr>
        <w:t xml:space="preserve"> </w:t>
      </w:r>
      <w:r w:rsidRPr="00E771F5">
        <w:rPr>
          <w:sz w:val="18"/>
        </w:rPr>
        <w:t>geçirmiş.</w:t>
      </w:r>
      <w:r w:rsidRPr="00E771F5" w:rsidR="00FB6687">
        <w:rPr>
          <w:sz w:val="18"/>
        </w:rPr>
        <w:t xml:space="preserve"> </w:t>
      </w:r>
      <w:r w:rsidRPr="00E771F5">
        <w:rPr>
          <w:sz w:val="18"/>
        </w:rPr>
        <w:t>Örneğin</w:t>
      </w:r>
      <w:r w:rsidRPr="00E771F5" w:rsidR="00FB6687">
        <w:rPr>
          <w:sz w:val="18"/>
        </w:rPr>
        <w:t xml:space="preserve"> </w:t>
      </w:r>
      <w:r w:rsidRPr="00E771F5">
        <w:rPr>
          <w:sz w:val="18"/>
        </w:rPr>
        <w:t>idare,</w:t>
      </w:r>
      <w:r w:rsidRPr="00E771F5" w:rsidR="00FB6687">
        <w:rPr>
          <w:sz w:val="18"/>
        </w:rPr>
        <w:t xml:space="preserve"> </w:t>
      </w:r>
      <w:r w:rsidRPr="00E771F5">
        <w:rPr>
          <w:sz w:val="18"/>
        </w:rPr>
        <w:t>yürütme,</w:t>
      </w:r>
      <w:r w:rsidRPr="00E771F5" w:rsidR="00FB6687">
        <w:rPr>
          <w:sz w:val="18"/>
        </w:rPr>
        <w:t xml:space="preserve"> </w:t>
      </w:r>
      <w:r w:rsidRPr="00E771F5">
        <w:rPr>
          <w:sz w:val="18"/>
        </w:rPr>
        <w:t>bütçe</w:t>
      </w:r>
      <w:r w:rsidRPr="00E771F5" w:rsidR="00FB6687">
        <w:rPr>
          <w:sz w:val="18"/>
        </w:rPr>
        <w:t xml:space="preserve"> </w:t>
      </w:r>
      <w:r w:rsidRPr="00E771F5">
        <w:rPr>
          <w:sz w:val="18"/>
        </w:rPr>
        <w:t>taslağını</w:t>
      </w:r>
      <w:r w:rsidRPr="00E771F5" w:rsidR="00FB6687">
        <w:rPr>
          <w:sz w:val="18"/>
        </w:rPr>
        <w:t xml:space="preserve"> </w:t>
      </w:r>
      <w:r w:rsidRPr="00E771F5">
        <w:rPr>
          <w:sz w:val="18"/>
        </w:rPr>
        <w:t>meclise</w:t>
      </w:r>
      <w:r w:rsidRPr="00E771F5" w:rsidR="00FB6687">
        <w:rPr>
          <w:sz w:val="18"/>
        </w:rPr>
        <w:t xml:space="preserve"> </w:t>
      </w:r>
      <w:r w:rsidRPr="00E771F5">
        <w:rPr>
          <w:sz w:val="18"/>
        </w:rPr>
        <w:t>sunar;</w:t>
      </w:r>
      <w:r w:rsidRPr="00E771F5" w:rsidR="00FB6687">
        <w:rPr>
          <w:sz w:val="18"/>
        </w:rPr>
        <w:t xml:space="preserve"> </w:t>
      </w:r>
      <w:r w:rsidRPr="00E771F5">
        <w:rPr>
          <w:sz w:val="18"/>
        </w:rPr>
        <w:t>meclis</w:t>
      </w:r>
      <w:r w:rsidRPr="00E771F5" w:rsidR="00FB6687">
        <w:rPr>
          <w:sz w:val="18"/>
        </w:rPr>
        <w:t xml:space="preserve"> </w:t>
      </w:r>
      <w:r w:rsidRPr="00E771F5">
        <w:rPr>
          <w:sz w:val="18"/>
        </w:rPr>
        <w:t>bütçeyi</w:t>
      </w:r>
      <w:r w:rsidRPr="00E771F5" w:rsidR="00FB6687">
        <w:rPr>
          <w:sz w:val="18"/>
        </w:rPr>
        <w:t xml:space="preserve"> </w:t>
      </w:r>
      <w:r w:rsidRPr="00E771F5">
        <w:rPr>
          <w:sz w:val="18"/>
        </w:rPr>
        <w:t>görüşür</w:t>
      </w:r>
      <w:r w:rsidRPr="00E771F5" w:rsidR="00FB6687">
        <w:rPr>
          <w:sz w:val="18"/>
        </w:rPr>
        <w:t xml:space="preserve"> </w:t>
      </w:r>
      <w:r w:rsidRPr="00E771F5">
        <w:rPr>
          <w:sz w:val="18"/>
        </w:rPr>
        <w:t>ve</w:t>
      </w:r>
      <w:r w:rsidRPr="00E771F5" w:rsidR="00FB6687">
        <w:rPr>
          <w:sz w:val="18"/>
        </w:rPr>
        <w:t xml:space="preserve"> </w:t>
      </w:r>
      <w:r w:rsidRPr="00E771F5">
        <w:rPr>
          <w:sz w:val="18"/>
        </w:rPr>
        <w:t>karara</w:t>
      </w:r>
      <w:r w:rsidRPr="00E771F5" w:rsidR="00FB6687">
        <w:rPr>
          <w:sz w:val="18"/>
        </w:rPr>
        <w:t xml:space="preserve"> </w:t>
      </w:r>
      <w:r w:rsidRPr="00E771F5">
        <w:rPr>
          <w:sz w:val="18"/>
        </w:rPr>
        <w:t>bağlar.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belediye</w:t>
      </w:r>
      <w:r w:rsidRPr="00E771F5" w:rsidR="00FB6687">
        <w:rPr>
          <w:sz w:val="18"/>
        </w:rPr>
        <w:t xml:space="preserve"> </w:t>
      </w:r>
      <w:r w:rsidRPr="00E771F5">
        <w:rPr>
          <w:sz w:val="18"/>
        </w:rPr>
        <w:t>bütçelerini</w:t>
      </w:r>
      <w:r w:rsidRPr="00E771F5" w:rsidR="00FB6687">
        <w:rPr>
          <w:sz w:val="18"/>
        </w:rPr>
        <w:t xml:space="preserve"> </w:t>
      </w:r>
      <w:r w:rsidRPr="00E771F5">
        <w:rPr>
          <w:sz w:val="18"/>
        </w:rPr>
        <w:t>kayyum</w:t>
      </w:r>
      <w:r w:rsidRPr="00E771F5" w:rsidR="00FB6687">
        <w:rPr>
          <w:sz w:val="18"/>
        </w:rPr>
        <w:t xml:space="preserve"> </w:t>
      </w:r>
      <w:r w:rsidRPr="00E771F5">
        <w:rPr>
          <w:sz w:val="18"/>
        </w:rPr>
        <w:t>hazırlıyor,</w:t>
      </w:r>
      <w:r w:rsidRPr="00E771F5" w:rsidR="00FB6687">
        <w:rPr>
          <w:sz w:val="18"/>
        </w:rPr>
        <w:t xml:space="preserve"> </w:t>
      </w:r>
      <w:r w:rsidRPr="00E771F5">
        <w:rPr>
          <w:sz w:val="18"/>
        </w:rPr>
        <w:t>meclislerin</w:t>
      </w:r>
      <w:r w:rsidRPr="00E771F5" w:rsidR="00FB6687">
        <w:rPr>
          <w:sz w:val="18"/>
        </w:rPr>
        <w:t xml:space="preserve"> </w:t>
      </w:r>
      <w:r w:rsidRPr="00E771F5">
        <w:rPr>
          <w:sz w:val="18"/>
        </w:rPr>
        <w:t>onayına</w:t>
      </w:r>
      <w:r w:rsidRPr="00E771F5" w:rsidR="00FB6687">
        <w:rPr>
          <w:sz w:val="18"/>
        </w:rPr>
        <w:t xml:space="preserve"> </w:t>
      </w:r>
      <w:r w:rsidRPr="00E771F5">
        <w:rPr>
          <w:sz w:val="18"/>
        </w:rPr>
        <w:t>da</w:t>
      </w:r>
      <w:r w:rsidRPr="00E771F5" w:rsidR="00FB6687">
        <w:rPr>
          <w:sz w:val="18"/>
        </w:rPr>
        <w:t xml:space="preserve"> </w:t>
      </w:r>
      <w:r w:rsidRPr="00E771F5">
        <w:rPr>
          <w:sz w:val="18"/>
        </w:rPr>
        <w:t>sunmuyor.</w:t>
      </w:r>
      <w:r w:rsidRPr="00E771F5" w:rsidR="00FB6687">
        <w:rPr>
          <w:sz w:val="18"/>
        </w:rPr>
        <w:t xml:space="preserve"> </w:t>
      </w:r>
      <w:r w:rsidRPr="00E771F5">
        <w:rPr>
          <w:sz w:val="18"/>
        </w:rPr>
        <w:t>Kısacası,</w:t>
      </w:r>
      <w:r w:rsidRPr="00E771F5" w:rsidR="00FB6687">
        <w:rPr>
          <w:sz w:val="18"/>
        </w:rPr>
        <w:t xml:space="preserve"> </w:t>
      </w:r>
      <w:r w:rsidRPr="00E771F5">
        <w:rPr>
          <w:sz w:val="18"/>
        </w:rPr>
        <w:t>sorun,</w:t>
      </w:r>
      <w:r w:rsidRPr="00E771F5" w:rsidR="00FB6687">
        <w:rPr>
          <w:sz w:val="18"/>
        </w:rPr>
        <w:t xml:space="preserve"> </w:t>
      </w:r>
      <w:r w:rsidRPr="00E771F5">
        <w:rPr>
          <w:sz w:val="18"/>
        </w:rPr>
        <w:t>benim,</w:t>
      </w:r>
      <w:r w:rsidRPr="00E771F5" w:rsidR="00FB6687">
        <w:rPr>
          <w:sz w:val="18"/>
        </w:rPr>
        <w:t xml:space="preserve"> </w:t>
      </w:r>
      <w:r w:rsidRPr="00E771F5">
        <w:rPr>
          <w:sz w:val="18"/>
        </w:rPr>
        <w:t>bizim</w:t>
      </w:r>
      <w:r w:rsidRPr="00E771F5" w:rsidR="00FB6687">
        <w:rPr>
          <w:sz w:val="18"/>
        </w:rPr>
        <w:t xml:space="preserve"> </w:t>
      </w:r>
      <w:r w:rsidRPr="00E771F5">
        <w:rPr>
          <w:sz w:val="18"/>
        </w:rPr>
        <w:t>tutuklanmamız</w:t>
      </w:r>
      <w:r w:rsidRPr="00E771F5" w:rsidR="00FB6687">
        <w:rPr>
          <w:sz w:val="18"/>
        </w:rPr>
        <w:t xml:space="preserve"> </w:t>
      </w:r>
      <w:r w:rsidRPr="00E771F5">
        <w:rPr>
          <w:sz w:val="18"/>
        </w:rPr>
        <w:t>değil.</w:t>
      </w:r>
      <w:r w:rsidRPr="00E771F5" w:rsidR="00FB6687">
        <w:rPr>
          <w:sz w:val="18"/>
        </w:rPr>
        <w:t xml:space="preserve"> </w:t>
      </w:r>
      <w:r w:rsidRPr="00E771F5">
        <w:rPr>
          <w:sz w:val="18"/>
        </w:rPr>
        <w:t>Yerel</w:t>
      </w:r>
      <w:r w:rsidRPr="00E771F5" w:rsidR="00FB6687">
        <w:rPr>
          <w:sz w:val="18"/>
        </w:rPr>
        <w:t xml:space="preserve"> </w:t>
      </w:r>
      <w:r w:rsidRPr="00E771F5">
        <w:rPr>
          <w:sz w:val="18"/>
        </w:rPr>
        <w:t>yönetimler</w:t>
      </w:r>
      <w:r w:rsidRPr="00E771F5" w:rsidR="00FB6687">
        <w:rPr>
          <w:sz w:val="18"/>
        </w:rPr>
        <w:t xml:space="preserve"> </w:t>
      </w:r>
      <w:r w:rsidRPr="00E771F5">
        <w:rPr>
          <w:sz w:val="18"/>
        </w:rPr>
        <w:t>tümden</w:t>
      </w:r>
      <w:r w:rsidRPr="00E771F5" w:rsidR="00FB6687">
        <w:rPr>
          <w:sz w:val="18"/>
        </w:rPr>
        <w:t xml:space="preserve"> </w:t>
      </w:r>
      <w:r w:rsidRPr="00E771F5">
        <w:rPr>
          <w:sz w:val="18"/>
        </w:rPr>
        <w:t>tasfiye</w:t>
      </w:r>
      <w:r w:rsidRPr="00E771F5" w:rsidR="00FB6687">
        <w:rPr>
          <w:sz w:val="18"/>
        </w:rPr>
        <w:t xml:space="preserve"> </w:t>
      </w:r>
      <w:r w:rsidRPr="00E771F5">
        <w:rPr>
          <w:sz w:val="18"/>
        </w:rPr>
        <w:t>edilmiş,</w:t>
      </w:r>
      <w:r w:rsidRPr="00E771F5" w:rsidR="00FB6687">
        <w:rPr>
          <w:sz w:val="18"/>
        </w:rPr>
        <w:t xml:space="preserve"> </w:t>
      </w:r>
      <w:r w:rsidRPr="00E771F5">
        <w:rPr>
          <w:sz w:val="18"/>
        </w:rPr>
        <w:t>yerel</w:t>
      </w:r>
      <w:r w:rsidRPr="00E771F5" w:rsidR="00FB6687">
        <w:rPr>
          <w:sz w:val="18"/>
        </w:rPr>
        <w:t xml:space="preserve"> </w:t>
      </w:r>
      <w:r w:rsidRPr="00E771F5">
        <w:rPr>
          <w:sz w:val="18"/>
        </w:rPr>
        <w:t>seçimlerin</w:t>
      </w:r>
      <w:r w:rsidRPr="00E771F5" w:rsidR="00FB6687">
        <w:rPr>
          <w:sz w:val="18"/>
        </w:rPr>
        <w:t xml:space="preserve"> </w:t>
      </w:r>
      <w:r w:rsidRPr="00E771F5">
        <w:rPr>
          <w:sz w:val="18"/>
        </w:rPr>
        <w:t>tüm</w:t>
      </w:r>
      <w:r w:rsidRPr="00E771F5" w:rsidR="00FB6687">
        <w:rPr>
          <w:sz w:val="18"/>
        </w:rPr>
        <w:t xml:space="preserve"> </w:t>
      </w:r>
      <w:r w:rsidRPr="00E771F5">
        <w:rPr>
          <w:sz w:val="18"/>
        </w:rPr>
        <w:t>sonuçları</w:t>
      </w:r>
      <w:r w:rsidRPr="00E771F5" w:rsidR="00FB6687">
        <w:rPr>
          <w:sz w:val="18"/>
        </w:rPr>
        <w:t xml:space="preserve"> </w:t>
      </w:r>
      <w:r w:rsidRPr="00E771F5">
        <w:rPr>
          <w:sz w:val="18"/>
        </w:rPr>
        <w:t>ortadan</w:t>
      </w:r>
      <w:r w:rsidRPr="00E771F5" w:rsidR="00FB6687">
        <w:rPr>
          <w:sz w:val="18"/>
        </w:rPr>
        <w:t xml:space="preserve"> </w:t>
      </w:r>
      <w:r w:rsidRPr="00E771F5">
        <w:rPr>
          <w:sz w:val="18"/>
        </w:rPr>
        <w:t>kaldırılmış</w:t>
      </w:r>
      <w:r w:rsidRPr="00E771F5" w:rsidR="00FB6687">
        <w:rPr>
          <w:sz w:val="18"/>
        </w:rPr>
        <w:t xml:space="preserve"> </w:t>
      </w:r>
      <w:r w:rsidRPr="00E771F5">
        <w:rPr>
          <w:sz w:val="18"/>
        </w:rPr>
        <w:t>durumda.</w:t>
      </w:r>
      <w:r w:rsidRPr="00E771F5" w:rsidR="00FB6687">
        <w:rPr>
          <w:sz w:val="18"/>
        </w:rPr>
        <w:t xml:space="preserve"> </w:t>
      </w:r>
    </w:p>
    <w:p w:rsidRPr="00E771F5" w:rsidR="00407657" w:rsidP="00E771F5" w:rsidRDefault="00407657">
      <w:pPr>
        <w:pStyle w:val="GENELKURUL"/>
        <w:tabs>
          <w:tab w:val="left" w:pos="6804"/>
        </w:tabs>
        <w:spacing w:line="240" w:lineRule="auto"/>
        <w:rPr>
          <w:sz w:val="18"/>
        </w:rPr>
      </w:pP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özellikle</w:t>
      </w:r>
      <w:r w:rsidRPr="00E771F5" w:rsidR="00FB6687">
        <w:rPr>
          <w:sz w:val="18"/>
        </w:rPr>
        <w:t xml:space="preserve"> </w:t>
      </w:r>
      <w:r w:rsidRPr="00E771F5">
        <w:rPr>
          <w:sz w:val="18"/>
        </w:rPr>
        <w:t>vurgulamak</w:t>
      </w:r>
      <w:r w:rsidRPr="00E771F5" w:rsidR="00FB6687">
        <w:rPr>
          <w:sz w:val="18"/>
        </w:rPr>
        <w:t xml:space="preserve"> </w:t>
      </w:r>
      <w:r w:rsidRPr="00E771F5">
        <w:rPr>
          <w:sz w:val="18"/>
        </w:rPr>
        <w:t>isterim</w:t>
      </w:r>
      <w:r w:rsidRPr="00E771F5" w:rsidR="00FB6687">
        <w:rPr>
          <w:sz w:val="18"/>
        </w:rPr>
        <w:t xml:space="preserve"> </w:t>
      </w:r>
      <w:r w:rsidRPr="00E771F5">
        <w:rPr>
          <w:sz w:val="18"/>
        </w:rPr>
        <w:t>ki</w:t>
      </w:r>
      <w:r w:rsidRPr="00E771F5" w:rsidR="00FB6687">
        <w:rPr>
          <w:sz w:val="18"/>
        </w:rPr>
        <w:t xml:space="preserve"> </w:t>
      </w:r>
      <w:r w:rsidRPr="00E771F5">
        <w:rPr>
          <w:sz w:val="18"/>
        </w:rPr>
        <w:t>yerel</w:t>
      </w:r>
      <w:r w:rsidRPr="00E771F5" w:rsidR="00FB6687">
        <w:rPr>
          <w:sz w:val="18"/>
        </w:rPr>
        <w:t xml:space="preserve"> </w:t>
      </w:r>
      <w:r w:rsidRPr="00E771F5">
        <w:rPr>
          <w:sz w:val="18"/>
        </w:rPr>
        <w:t>yönetimler</w:t>
      </w:r>
      <w:r w:rsidRPr="00E771F5" w:rsidR="00FB6687">
        <w:rPr>
          <w:sz w:val="18"/>
        </w:rPr>
        <w:t xml:space="preserve"> </w:t>
      </w:r>
      <w:r w:rsidRPr="00E771F5">
        <w:rPr>
          <w:sz w:val="18"/>
        </w:rPr>
        <w:t>kadınlar</w:t>
      </w:r>
      <w:r w:rsidRPr="00E771F5" w:rsidR="00FB6687">
        <w:rPr>
          <w:sz w:val="18"/>
        </w:rPr>
        <w:t xml:space="preserve"> </w:t>
      </w:r>
      <w:r w:rsidRPr="00E771F5">
        <w:rPr>
          <w:sz w:val="18"/>
        </w:rPr>
        <w:t>için</w:t>
      </w:r>
      <w:r w:rsidRPr="00E771F5" w:rsidR="00FB6687">
        <w:rPr>
          <w:sz w:val="18"/>
        </w:rPr>
        <w:t xml:space="preserve"> </w:t>
      </w:r>
      <w:r w:rsidRPr="00E771F5">
        <w:rPr>
          <w:sz w:val="18"/>
        </w:rPr>
        <w:t>yepyeni</w:t>
      </w:r>
      <w:r w:rsidRPr="00E771F5" w:rsidR="00FB6687">
        <w:rPr>
          <w:sz w:val="18"/>
        </w:rPr>
        <w:t xml:space="preserve"> </w:t>
      </w:r>
      <w:r w:rsidRPr="00E771F5">
        <w:rPr>
          <w:sz w:val="18"/>
        </w:rPr>
        <w:t>ufukların</w:t>
      </w:r>
      <w:r w:rsidRPr="00E771F5" w:rsidR="00FB6687">
        <w:rPr>
          <w:sz w:val="18"/>
        </w:rPr>
        <w:t xml:space="preserve"> </w:t>
      </w:r>
      <w:r w:rsidRPr="00E771F5">
        <w:rPr>
          <w:sz w:val="18"/>
        </w:rPr>
        <w:t>açıldığı</w:t>
      </w:r>
      <w:r w:rsidRPr="00E771F5" w:rsidR="00FB6687">
        <w:rPr>
          <w:sz w:val="18"/>
        </w:rPr>
        <w:t xml:space="preserve"> </w:t>
      </w:r>
      <w:r w:rsidRPr="00E771F5">
        <w:rPr>
          <w:sz w:val="18"/>
        </w:rPr>
        <w:t>bir</w:t>
      </w:r>
      <w:r w:rsidRPr="00E771F5" w:rsidR="00FB6687">
        <w:rPr>
          <w:sz w:val="18"/>
        </w:rPr>
        <w:t xml:space="preserve"> </w:t>
      </w:r>
      <w:r w:rsidRPr="00E771F5">
        <w:rPr>
          <w:sz w:val="18"/>
        </w:rPr>
        <w:t>zemindi.</w:t>
      </w:r>
      <w:r w:rsidRPr="00E771F5" w:rsidR="00FB6687">
        <w:rPr>
          <w:sz w:val="18"/>
        </w:rPr>
        <w:t xml:space="preserve"> </w:t>
      </w:r>
      <w:r w:rsidRPr="00E771F5">
        <w:rPr>
          <w:sz w:val="18"/>
        </w:rPr>
        <w:t>Kadınların</w:t>
      </w:r>
      <w:r w:rsidRPr="00E771F5" w:rsidR="00FB6687">
        <w:rPr>
          <w:sz w:val="18"/>
        </w:rPr>
        <w:t xml:space="preserve"> </w:t>
      </w:r>
      <w:r w:rsidRPr="00E771F5">
        <w:rPr>
          <w:sz w:val="18"/>
        </w:rPr>
        <w:t>güç</w:t>
      </w:r>
      <w:r w:rsidRPr="00E771F5" w:rsidR="00FB6687">
        <w:rPr>
          <w:sz w:val="18"/>
        </w:rPr>
        <w:t xml:space="preserve"> </w:t>
      </w:r>
      <w:r w:rsidRPr="00E771F5">
        <w:rPr>
          <w:sz w:val="18"/>
        </w:rPr>
        <w:t>kazandığı,</w:t>
      </w:r>
      <w:r w:rsidRPr="00E771F5" w:rsidR="00FB6687">
        <w:rPr>
          <w:sz w:val="18"/>
        </w:rPr>
        <w:t xml:space="preserve"> </w:t>
      </w:r>
      <w:r w:rsidRPr="00E771F5">
        <w:rPr>
          <w:sz w:val="18"/>
        </w:rPr>
        <w:t>karar</w:t>
      </w:r>
      <w:r w:rsidRPr="00E771F5" w:rsidR="00FB6687">
        <w:rPr>
          <w:sz w:val="18"/>
        </w:rPr>
        <w:t xml:space="preserve"> </w:t>
      </w:r>
      <w:r w:rsidRPr="00E771F5">
        <w:rPr>
          <w:sz w:val="18"/>
        </w:rPr>
        <w:t>mekanizmalarında</w:t>
      </w:r>
      <w:r w:rsidRPr="00E771F5" w:rsidR="00FB6687">
        <w:rPr>
          <w:sz w:val="18"/>
        </w:rPr>
        <w:t xml:space="preserve"> </w:t>
      </w:r>
      <w:r w:rsidRPr="00E771F5">
        <w:rPr>
          <w:sz w:val="18"/>
        </w:rPr>
        <w:t>yer</w:t>
      </w:r>
      <w:r w:rsidRPr="00E771F5" w:rsidR="00FB6687">
        <w:rPr>
          <w:sz w:val="18"/>
        </w:rPr>
        <w:t xml:space="preserve"> </w:t>
      </w:r>
      <w:r w:rsidRPr="00E771F5">
        <w:rPr>
          <w:sz w:val="18"/>
        </w:rPr>
        <w:t>aldığı,</w:t>
      </w:r>
      <w:r w:rsidRPr="00E771F5" w:rsidR="00FB6687">
        <w:rPr>
          <w:sz w:val="18"/>
        </w:rPr>
        <w:t xml:space="preserve"> </w:t>
      </w:r>
      <w:r w:rsidRPr="00E771F5">
        <w:rPr>
          <w:sz w:val="18"/>
        </w:rPr>
        <w:t>kentlerimizin</w:t>
      </w:r>
      <w:r w:rsidRPr="00E771F5" w:rsidR="00FB6687">
        <w:rPr>
          <w:sz w:val="18"/>
        </w:rPr>
        <w:t xml:space="preserve"> </w:t>
      </w:r>
      <w:r w:rsidRPr="00E771F5">
        <w:rPr>
          <w:sz w:val="18"/>
        </w:rPr>
        <w:t>kadın</w:t>
      </w:r>
      <w:r w:rsidRPr="00E771F5" w:rsidR="00FB6687">
        <w:rPr>
          <w:sz w:val="18"/>
        </w:rPr>
        <w:t xml:space="preserve"> </w:t>
      </w:r>
      <w:r w:rsidRPr="00E771F5">
        <w:rPr>
          <w:sz w:val="18"/>
        </w:rPr>
        <w:t>bakış</w:t>
      </w:r>
      <w:r w:rsidRPr="00E771F5" w:rsidR="00FB6687">
        <w:rPr>
          <w:sz w:val="18"/>
        </w:rPr>
        <w:t xml:space="preserve"> </w:t>
      </w:r>
      <w:r w:rsidRPr="00E771F5">
        <w:rPr>
          <w:sz w:val="18"/>
        </w:rPr>
        <w:t>açısıyla</w:t>
      </w:r>
      <w:r w:rsidRPr="00E771F5" w:rsidR="00FB6687">
        <w:rPr>
          <w:sz w:val="18"/>
        </w:rPr>
        <w:t xml:space="preserve"> </w:t>
      </w:r>
      <w:r w:rsidRPr="00E771F5">
        <w:rPr>
          <w:sz w:val="18"/>
        </w:rPr>
        <w:t>yeniden</w:t>
      </w:r>
      <w:r w:rsidRPr="00E771F5" w:rsidR="00FB6687">
        <w:rPr>
          <w:sz w:val="18"/>
        </w:rPr>
        <w:t xml:space="preserve"> </w:t>
      </w:r>
      <w:r w:rsidRPr="00E771F5">
        <w:rPr>
          <w:sz w:val="18"/>
        </w:rPr>
        <w:t>şekillendiği</w:t>
      </w:r>
      <w:r w:rsidRPr="00E771F5" w:rsidR="00FB6687">
        <w:rPr>
          <w:sz w:val="18"/>
        </w:rPr>
        <w:t xml:space="preserve"> </w:t>
      </w:r>
      <w:r w:rsidRPr="00E771F5">
        <w:rPr>
          <w:sz w:val="18"/>
        </w:rPr>
        <w:t>bir</w:t>
      </w:r>
      <w:r w:rsidRPr="00E771F5" w:rsidR="00FB6687">
        <w:rPr>
          <w:sz w:val="18"/>
        </w:rPr>
        <w:t xml:space="preserve"> </w:t>
      </w:r>
      <w:r w:rsidRPr="00E771F5">
        <w:rPr>
          <w:sz w:val="18"/>
        </w:rPr>
        <w:t>zamandı.</w:t>
      </w:r>
      <w:r w:rsidRPr="00E771F5" w:rsidR="00FB6687">
        <w:rPr>
          <w:sz w:val="18"/>
        </w:rPr>
        <w:t xml:space="preserve"> </w:t>
      </w:r>
      <w:r w:rsidRPr="00E771F5">
        <w:rPr>
          <w:sz w:val="18"/>
        </w:rPr>
        <w:t>Kadına</w:t>
      </w:r>
      <w:r w:rsidRPr="00E771F5" w:rsidR="00FB6687">
        <w:rPr>
          <w:sz w:val="18"/>
        </w:rPr>
        <w:t xml:space="preserve"> </w:t>
      </w:r>
      <w:r w:rsidRPr="00E771F5">
        <w:rPr>
          <w:sz w:val="18"/>
        </w:rPr>
        <w:t>yönelik</w:t>
      </w:r>
      <w:r w:rsidRPr="00E771F5" w:rsidR="00FB6687">
        <w:rPr>
          <w:sz w:val="18"/>
        </w:rPr>
        <w:t xml:space="preserve"> </w:t>
      </w:r>
      <w:r w:rsidRPr="00E771F5">
        <w:rPr>
          <w:sz w:val="18"/>
        </w:rPr>
        <w:t>şiddeti</w:t>
      </w:r>
      <w:r w:rsidRPr="00E771F5" w:rsidR="00FB6687">
        <w:rPr>
          <w:sz w:val="18"/>
        </w:rPr>
        <w:t xml:space="preserve"> </w:t>
      </w:r>
      <w:r w:rsidRPr="00E771F5">
        <w:rPr>
          <w:sz w:val="18"/>
        </w:rPr>
        <w:t>önlemede</w:t>
      </w:r>
      <w:r w:rsidRPr="00E771F5" w:rsidR="00FB6687">
        <w:rPr>
          <w:sz w:val="18"/>
        </w:rPr>
        <w:t xml:space="preserve"> </w:t>
      </w:r>
      <w:r w:rsidRPr="00E771F5">
        <w:rPr>
          <w:sz w:val="18"/>
        </w:rPr>
        <w:t>yerel</w:t>
      </w:r>
      <w:r w:rsidRPr="00E771F5" w:rsidR="00FB6687">
        <w:rPr>
          <w:sz w:val="18"/>
        </w:rPr>
        <w:t xml:space="preserve"> </w:t>
      </w:r>
      <w:r w:rsidRPr="00E771F5">
        <w:rPr>
          <w:sz w:val="18"/>
        </w:rPr>
        <w:t>ve</w:t>
      </w:r>
      <w:r w:rsidRPr="00E771F5" w:rsidR="00FB6687">
        <w:rPr>
          <w:sz w:val="18"/>
        </w:rPr>
        <w:t xml:space="preserve"> </w:t>
      </w:r>
      <w:r w:rsidRPr="00E771F5">
        <w:rPr>
          <w:sz w:val="18"/>
        </w:rPr>
        <w:t>etkin</w:t>
      </w:r>
      <w:r w:rsidRPr="00E771F5" w:rsidR="00FB6687">
        <w:rPr>
          <w:sz w:val="18"/>
        </w:rPr>
        <w:t xml:space="preserve"> </w:t>
      </w:r>
      <w:r w:rsidRPr="00E771F5">
        <w:rPr>
          <w:sz w:val="18"/>
        </w:rPr>
        <w:t>çözümler</w:t>
      </w:r>
      <w:r w:rsidRPr="00E771F5" w:rsidR="00FB6687">
        <w:rPr>
          <w:sz w:val="18"/>
        </w:rPr>
        <w:t xml:space="preserve"> </w:t>
      </w:r>
      <w:r w:rsidRPr="00E771F5">
        <w:rPr>
          <w:sz w:val="18"/>
        </w:rPr>
        <w:t>üretmek,</w:t>
      </w:r>
      <w:r w:rsidRPr="00E771F5" w:rsidR="00FB6687">
        <w:rPr>
          <w:sz w:val="18"/>
        </w:rPr>
        <w:t xml:space="preserve"> </w:t>
      </w:r>
      <w:r w:rsidRPr="00E771F5">
        <w:rPr>
          <w:sz w:val="18"/>
        </w:rPr>
        <w:t>ekonomik</w:t>
      </w:r>
      <w:r w:rsidRPr="00E771F5" w:rsidR="00FB6687">
        <w:rPr>
          <w:sz w:val="18"/>
        </w:rPr>
        <w:t xml:space="preserve"> </w:t>
      </w:r>
      <w:r w:rsidRPr="00E771F5">
        <w:rPr>
          <w:sz w:val="18"/>
        </w:rPr>
        <w:t>hayata</w:t>
      </w:r>
      <w:r w:rsidRPr="00E771F5" w:rsidR="00FB6687">
        <w:rPr>
          <w:sz w:val="18"/>
        </w:rPr>
        <w:t xml:space="preserve"> </w:t>
      </w:r>
      <w:r w:rsidRPr="00E771F5">
        <w:rPr>
          <w:sz w:val="18"/>
        </w:rPr>
        <w:t>katılabilmenin</w:t>
      </w:r>
      <w:r w:rsidRPr="00E771F5" w:rsidR="00FB6687">
        <w:rPr>
          <w:sz w:val="18"/>
        </w:rPr>
        <w:t xml:space="preserve"> </w:t>
      </w:r>
      <w:r w:rsidRPr="00E771F5">
        <w:rPr>
          <w:sz w:val="18"/>
        </w:rPr>
        <w:t>olanaklarını</w:t>
      </w:r>
      <w:r w:rsidRPr="00E771F5" w:rsidR="00FB6687">
        <w:rPr>
          <w:sz w:val="18"/>
        </w:rPr>
        <w:t xml:space="preserve"> </w:t>
      </w:r>
      <w:r w:rsidRPr="00E771F5">
        <w:rPr>
          <w:sz w:val="18"/>
        </w:rPr>
        <w:t>yakalamak,</w:t>
      </w:r>
      <w:r w:rsidRPr="00E771F5" w:rsidR="00FB6687">
        <w:rPr>
          <w:sz w:val="18"/>
        </w:rPr>
        <w:t xml:space="preserve"> </w:t>
      </w:r>
      <w:r w:rsidRPr="00E771F5">
        <w:rPr>
          <w:sz w:val="18"/>
        </w:rPr>
        <w:t>kamusal</w:t>
      </w:r>
      <w:r w:rsidRPr="00E771F5" w:rsidR="00FB6687">
        <w:rPr>
          <w:sz w:val="18"/>
        </w:rPr>
        <w:t xml:space="preserve"> </w:t>
      </w:r>
      <w:r w:rsidRPr="00E771F5">
        <w:rPr>
          <w:sz w:val="18"/>
        </w:rPr>
        <w:t>alanları</w:t>
      </w:r>
      <w:r w:rsidRPr="00E771F5" w:rsidR="00FB6687">
        <w:rPr>
          <w:sz w:val="18"/>
        </w:rPr>
        <w:t xml:space="preserve"> </w:t>
      </w:r>
      <w:r w:rsidRPr="00E771F5">
        <w:rPr>
          <w:sz w:val="18"/>
        </w:rPr>
        <w:t>kadınların</w:t>
      </w:r>
      <w:r w:rsidRPr="00E771F5" w:rsidR="00FB6687">
        <w:rPr>
          <w:sz w:val="18"/>
        </w:rPr>
        <w:t xml:space="preserve"> </w:t>
      </w:r>
      <w:r w:rsidRPr="00E771F5">
        <w:rPr>
          <w:sz w:val="18"/>
        </w:rPr>
        <w:t>kullanımına</w:t>
      </w:r>
      <w:r w:rsidRPr="00E771F5" w:rsidR="00FB6687">
        <w:rPr>
          <w:sz w:val="18"/>
        </w:rPr>
        <w:t xml:space="preserve"> </w:t>
      </w:r>
      <w:r w:rsidRPr="00E771F5">
        <w:rPr>
          <w:sz w:val="18"/>
        </w:rPr>
        <w:t>açmak</w:t>
      </w:r>
      <w:r w:rsidRPr="00E771F5" w:rsidR="00FB6687">
        <w:rPr>
          <w:sz w:val="18"/>
        </w:rPr>
        <w:t xml:space="preserve"> </w:t>
      </w:r>
      <w:r w:rsidRPr="00E771F5">
        <w:rPr>
          <w:sz w:val="18"/>
        </w:rPr>
        <w:t>gibi</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önemli</w:t>
      </w:r>
      <w:r w:rsidRPr="00E771F5" w:rsidR="00FB6687">
        <w:rPr>
          <w:sz w:val="18"/>
        </w:rPr>
        <w:t xml:space="preserve"> </w:t>
      </w:r>
      <w:r w:rsidRPr="00E771F5">
        <w:rPr>
          <w:sz w:val="18"/>
        </w:rPr>
        <w:t>çalışmalar</w:t>
      </w:r>
      <w:r w:rsidRPr="00E771F5" w:rsidR="00FB6687">
        <w:rPr>
          <w:sz w:val="18"/>
        </w:rPr>
        <w:t xml:space="preserve"> </w:t>
      </w:r>
      <w:r w:rsidRPr="00E771F5">
        <w:rPr>
          <w:sz w:val="18"/>
        </w:rPr>
        <w:t>yürüttük</w:t>
      </w:r>
      <w:r w:rsidRPr="00E771F5" w:rsidR="00FB6687">
        <w:rPr>
          <w:sz w:val="18"/>
        </w:rPr>
        <w:t xml:space="preserve"> </w:t>
      </w:r>
      <w:r w:rsidRPr="00E771F5">
        <w:rPr>
          <w:sz w:val="18"/>
        </w:rPr>
        <w:t>belediyelerde.</w:t>
      </w:r>
      <w:r w:rsidRPr="00E771F5" w:rsidR="00FB6687">
        <w:rPr>
          <w:sz w:val="18"/>
        </w:rPr>
        <w:t xml:space="preserve"> </w:t>
      </w:r>
      <w:r w:rsidRPr="00E771F5">
        <w:rPr>
          <w:sz w:val="18"/>
        </w:rPr>
        <w:t>Kadınlar</w:t>
      </w:r>
      <w:r w:rsidRPr="00E771F5" w:rsidR="00FB6687">
        <w:rPr>
          <w:sz w:val="18"/>
        </w:rPr>
        <w:t xml:space="preserve"> </w:t>
      </w:r>
      <w:r w:rsidRPr="00E771F5">
        <w:rPr>
          <w:sz w:val="18"/>
        </w:rPr>
        <w:t>yerelde</w:t>
      </w:r>
      <w:r w:rsidRPr="00E771F5" w:rsidR="00FB6687">
        <w:rPr>
          <w:sz w:val="18"/>
        </w:rPr>
        <w:t xml:space="preserve"> </w:t>
      </w:r>
      <w:r w:rsidRPr="00E771F5">
        <w:rPr>
          <w:sz w:val="18"/>
        </w:rPr>
        <w:t>eş</w:t>
      </w:r>
      <w:r w:rsidRPr="00E771F5" w:rsidR="00FB6687">
        <w:rPr>
          <w:sz w:val="18"/>
        </w:rPr>
        <w:t xml:space="preserve"> </w:t>
      </w:r>
      <w:r w:rsidRPr="00E771F5">
        <w:rPr>
          <w:sz w:val="18"/>
        </w:rPr>
        <w:t>başkanlığı</w:t>
      </w:r>
      <w:r w:rsidRPr="00E771F5" w:rsidR="00FB6687">
        <w:rPr>
          <w:sz w:val="18"/>
        </w:rPr>
        <w:t xml:space="preserve"> </w:t>
      </w:r>
      <w:r w:rsidRPr="00E771F5">
        <w:rPr>
          <w:sz w:val="18"/>
        </w:rPr>
        <w:t>yaşadı;</w:t>
      </w:r>
      <w:r w:rsidRPr="00E771F5" w:rsidR="00FB6687">
        <w:rPr>
          <w:sz w:val="18"/>
        </w:rPr>
        <w:t xml:space="preserve"> </w:t>
      </w:r>
      <w:r w:rsidRPr="00E771F5">
        <w:rPr>
          <w:sz w:val="18"/>
        </w:rPr>
        <w:t>artık</w:t>
      </w:r>
      <w:r w:rsidRPr="00E771F5" w:rsidR="00FB6687">
        <w:rPr>
          <w:sz w:val="18"/>
        </w:rPr>
        <w:t xml:space="preserve"> </w:t>
      </w:r>
      <w:r w:rsidRPr="00E771F5">
        <w:rPr>
          <w:sz w:val="18"/>
        </w:rPr>
        <w:t>bunun</w:t>
      </w:r>
      <w:r w:rsidRPr="00E771F5" w:rsidR="00FB6687">
        <w:rPr>
          <w:sz w:val="18"/>
        </w:rPr>
        <w:t xml:space="preserve"> </w:t>
      </w:r>
      <w:r w:rsidRPr="00E771F5">
        <w:rPr>
          <w:sz w:val="18"/>
        </w:rPr>
        <w:t>gerisine</w:t>
      </w:r>
      <w:r w:rsidRPr="00E771F5" w:rsidR="00FB6687">
        <w:rPr>
          <w:sz w:val="18"/>
        </w:rPr>
        <w:t xml:space="preserve"> </w:t>
      </w:r>
      <w:r w:rsidRPr="00E771F5">
        <w:rPr>
          <w:sz w:val="18"/>
        </w:rPr>
        <w:t>düşülmez,</w:t>
      </w:r>
      <w:r w:rsidRPr="00E771F5" w:rsidR="00FB6687">
        <w:rPr>
          <w:sz w:val="18"/>
        </w:rPr>
        <w:t xml:space="preserve"> </w:t>
      </w:r>
      <w:r w:rsidRPr="00E771F5">
        <w:rPr>
          <w:sz w:val="18"/>
        </w:rPr>
        <w:t>bir</w:t>
      </w:r>
      <w:r w:rsidRPr="00E771F5" w:rsidR="00FB6687">
        <w:rPr>
          <w:sz w:val="18"/>
        </w:rPr>
        <w:t xml:space="preserve"> </w:t>
      </w:r>
      <w:r w:rsidRPr="00E771F5">
        <w:rPr>
          <w:sz w:val="18"/>
        </w:rPr>
        <w:t>çıta</w:t>
      </w:r>
      <w:r w:rsidRPr="00E771F5" w:rsidR="00FB6687">
        <w:rPr>
          <w:sz w:val="18"/>
        </w:rPr>
        <w:t xml:space="preserve"> </w:t>
      </w:r>
      <w:r w:rsidRPr="00E771F5">
        <w:rPr>
          <w:sz w:val="18"/>
        </w:rPr>
        <w:t>aşıldı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Ben,</w:t>
      </w:r>
      <w:r w:rsidRPr="00E771F5" w:rsidR="00FB6687">
        <w:rPr>
          <w:sz w:val="18"/>
        </w:rPr>
        <w:t xml:space="preserve"> </w:t>
      </w:r>
      <w:r w:rsidRPr="00E771F5">
        <w:rPr>
          <w:sz w:val="18"/>
        </w:rPr>
        <w:t>kadınların</w:t>
      </w:r>
      <w:r w:rsidRPr="00E771F5" w:rsidR="00FB6687">
        <w:rPr>
          <w:sz w:val="18"/>
        </w:rPr>
        <w:t xml:space="preserve"> </w:t>
      </w:r>
      <w:r w:rsidRPr="00E771F5">
        <w:rPr>
          <w:sz w:val="18"/>
        </w:rPr>
        <w:t>bu</w:t>
      </w:r>
      <w:r w:rsidRPr="00E771F5" w:rsidR="00FB6687">
        <w:rPr>
          <w:sz w:val="18"/>
        </w:rPr>
        <w:t xml:space="preserve"> </w:t>
      </w:r>
      <w:r w:rsidRPr="00E771F5">
        <w:rPr>
          <w:sz w:val="18"/>
        </w:rPr>
        <w:t>kazanımlara</w:t>
      </w:r>
      <w:r w:rsidRPr="00E771F5" w:rsidR="00FB6687">
        <w:rPr>
          <w:sz w:val="18"/>
        </w:rPr>
        <w:t xml:space="preserve"> </w:t>
      </w:r>
      <w:r w:rsidRPr="00E771F5">
        <w:rPr>
          <w:sz w:val="18"/>
        </w:rPr>
        <w:t>sahip</w:t>
      </w:r>
      <w:r w:rsidRPr="00E771F5" w:rsidR="00FB6687">
        <w:rPr>
          <w:sz w:val="18"/>
        </w:rPr>
        <w:t xml:space="preserve"> </w:t>
      </w:r>
      <w:r w:rsidRPr="00E771F5">
        <w:rPr>
          <w:sz w:val="18"/>
        </w:rPr>
        <w:t>çıkacağına</w:t>
      </w:r>
      <w:r w:rsidRPr="00E771F5" w:rsidR="00FB6687">
        <w:rPr>
          <w:sz w:val="18"/>
        </w:rPr>
        <w:t xml:space="preserve"> </w:t>
      </w:r>
      <w:r w:rsidRPr="00E771F5">
        <w:rPr>
          <w:sz w:val="18"/>
        </w:rPr>
        <w:t>inanıyorum.</w:t>
      </w:r>
      <w:r w:rsidRPr="00E771F5" w:rsidR="00FB6687">
        <w:rPr>
          <w:sz w:val="18"/>
        </w:rPr>
        <w:t xml:space="preserve"> </w:t>
      </w:r>
      <w:r w:rsidRPr="00E771F5">
        <w:rPr>
          <w:sz w:val="18"/>
        </w:rPr>
        <w:t>Bu</w:t>
      </w:r>
      <w:r w:rsidRPr="00E771F5" w:rsidR="00FB6687">
        <w:rPr>
          <w:sz w:val="18"/>
        </w:rPr>
        <w:t xml:space="preserve"> </w:t>
      </w:r>
      <w:r w:rsidRPr="00E771F5">
        <w:rPr>
          <w:sz w:val="18"/>
        </w:rPr>
        <w:t>günler</w:t>
      </w:r>
      <w:r w:rsidRPr="00E771F5" w:rsidR="00FB6687">
        <w:rPr>
          <w:sz w:val="18"/>
        </w:rPr>
        <w:t xml:space="preserve"> </w:t>
      </w:r>
      <w:r w:rsidRPr="00E771F5">
        <w:rPr>
          <w:sz w:val="18"/>
        </w:rPr>
        <w:t>gelip</w:t>
      </w:r>
      <w:r w:rsidRPr="00E771F5" w:rsidR="00FB6687">
        <w:rPr>
          <w:sz w:val="18"/>
        </w:rPr>
        <w:t xml:space="preserve"> </w:t>
      </w:r>
      <w:r w:rsidRPr="00E771F5">
        <w:rPr>
          <w:sz w:val="18"/>
        </w:rPr>
        <w:t>geçecek,</w:t>
      </w:r>
      <w:r w:rsidRPr="00E771F5" w:rsidR="00FB6687">
        <w:rPr>
          <w:sz w:val="18"/>
        </w:rPr>
        <w:t xml:space="preserve"> </w:t>
      </w:r>
      <w:r w:rsidRPr="00E771F5">
        <w:rPr>
          <w:sz w:val="18"/>
        </w:rPr>
        <w:t>erkek</w:t>
      </w:r>
      <w:r w:rsidRPr="00E771F5" w:rsidR="00FB6687">
        <w:rPr>
          <w:sz w:val="18"/>
        </w:rPr>
        <w:t xml:space="preserve"> </w:t>
      </w:r>
      <w:r w:rsidRPr="00E771F5">
        <w:rPr>
          <w:sz w:val="18"/>
        </w:rPr>
        <w:t>egemenliği</w:t>
      </w:r>
      <w:r w:rsidRPr="00E771F5" w:rsidR="00FB6687">
        <w:rPr>
          <w:sz w:val="18"/>
        </w:rPr>
        <w:t xml:space="preserve"> </w:t>
      </w:r>
      <w:r w:rsidRPr="00E771F5">
        <w:rPr>
          <w:sz w:val="18"/>
        </w:rPr>
        <w:t>zihniyeti</w:t>
      </w:r>
      <w:r w:rsidRPr="00E771F5" w:rsidR="00FB6687">
        <w:rPr>
          <w:sz w:val="18"/>
        </w:rPr>
        <w:t xml:space="preserve"> </w:t>
      </w:r>
      <w:r w:rsidRPr="00E771F5">
        <w:rPr>
          <w:sz w:val="18"/>
        </w:rPr>
        <w:t>yerelde</w:t>
      </w:r>
      <w:r w:rsidRPr="00E771F5" w:rsidR="00FB6687">
        <w:rPr>
          <w:sz w:val="18"/>
        </w:rPr>
        <w:t xml:space="preserve"> </w:t>
      </w:r>
      <w:r w:rsidRPr="00E771F5">
        <w:rPr>
          <w:sz w:val="18"/>
        </w:rPr>
        <w:t>çözülecek.</w:t>
      </w:r>
      <w:r w:rsidRPr="00E771F5" w:rsidR="00FB6687">
        <w:rPr>
          <w:sz w:val="18"/>
        </w:rPr>
        <w:t xml:space="preserve"> </w:t>
      </w:r>
      <w:r w:rsidRPr="00E771F5">
        <w:rPr>
          <w:sz w:val="18"/>
        </w:rPr>
        <w:t>Kadınlara</w:t>
      </w:r>
      <w:r w:rsidRPr="00E771F5" w:rsidR="00FB6687">
        <w:rPr>
          <w:sz w:val="18"/>
        </w:rPr>
        <w:t xml:space="preserve"> </w:t>
      </w:r>
      <w:r w:rsidRPr="00E771F5">
        <w:rPr>
          <w:sz w:val="18"/>
        </w:rPr>
        <w:t>olan</w:t>
      </w:r>
      <w:r w:rsidRPr="00E771F5" w:rsidR="00FB6687">
        <w:rPr>
          <w:sz w:val="18"/>
        </w:rPr>
        <w:t xml:space="preserve"> </w:t>
      </w:r>
      <w:r w:rsidRPr="00E771F5">
        <w:rPr>
          <w:sz w:val="18"/>
        </w:rPr>
        <w:t>güvenim</w:t>
      </w:r>
      <w:r w:rsidRPr="00E771F5" w:rsidR="00FB6687">
        <w:rPr>
          <w:sz w:val="18"/>
        </w:rPr>
        <w:t xml:space="preserve"> </w:t>
      </w:r>
      <w:r w:rsidRPr="00E771F5">
        <w:rPr>
          <w:sz w:val="18"/>
        </w:rPr>
        <w:t>her</w:t>
      </w:r>
      <w:r w:rsidRPr="00E771F5" w:rsidR="00FB6687">
        <w:rPr>
          <w:sz w:val="18"/>
        </w:rPr>
        <w:t xml:space="preserve"> </w:t>
      </w:r>
      <w:r w:rsidRPr="00E771F5">
        <w:rPr>
          <w:sz w:val="18"/>
        </w:rPr>
        <w:t>zamankinden</w:t>
      </w:r>
      <w:r w:rsidRPr="00E771F5" w:rsidR="00FB6687">
        <w:rPr>
          <w:sz w:val="18"/>
        </w:rPr>
        <w:t xml:space="preserve"> </w:t>
      </w:r>
      <w:r w:rsidRPr="00E771F5">
        <w:rPr>
          <w:sz w:val="18"/>
        </w:rPr>
        <w:t>daha</w:t>
      </w:r>
      <w:r w:rsidRPr="00E771F5" w:rsidR="00FB6687">
        <w:rPr>
          <w:sz w:val="18"/>
        </w:rPr>
        <w:t xml:space="preserve"> </w:t>
      </w:r>
      <w:r w:rsidRPr="00E771F5">
        <w:rPr>
          <w:sz w:val="18"/>
        </w:rPr>
        <w:t>güçlü,</w:t>
      </w:r>
      <w:r w:rsidRPr="00E771F5" w:rsidR="00FB6687">
        <w:rPr>
          <w:sz w:val="18"/>
        </w:rPr>
        <w:t xml:space="preserve"> </w:t>
      </w:r>
      <w:r w:rsidRPr="00E771F5">
        <w:rPr>
          <w:sz w:val="18"/>
        </w:rPr>
        <w:t>mutlaka</w:t>
      </w:r>
      <w:r w:rsidRPr="00E771F5" w:rsidR="00FB6687">
        <w:rPr>
          <w:sz w:val="18"/>
        </w:rPr>
        <w:t xml:space="preserve"> </w:t>
      </w:r>
      <w:r w:rsidRPr="00E771F5">
        <w:rPr>
          <w:sz w:val="18"/>
        </w:rPr>
        <w:t>başaracağız.</w:t>
      </w:r>
      <w:r w:rsidRPr="00E771F5" w:rsidR="00FB6687">
        <w:rPr>
          <w:sz w:val="18"/>
        </w:rPr>
        <w:t xml:space="preserve"> </w:t>
      </w:r>
      <w:r w:rsidRPr="00E771F5">
        <w:rPr>
          <w:sz w:val="18"/>
        </w:rPr>
        <w:t>Biz</w:t>
      </w:r>
      <w:r w:rsidRPr="00E771F5" w:rsidR="00FB6687">
        <w:rPr>
          <w:sz w:val="18"/>
        </w:rPr>
        <w:t xml:space="preserve"> </w:t>
      </w:r>
      <w:r w:rsidRPr="00E771F5">
        <w:rPr>
          <w:sz w:val="18"/>
        </w:rPr>
        <w:t>kadınlar</w:t>
      </w:r>
      <w:r w:rsidRPr="00E771F5" w:rsidR="00FB6687">
        <w:rPr>
          <w:sz w:val="18"/>
        </w:rPr>
        <w:t xml:space="preserve"> </w:t>
      </w:r>
      <w:r w:rsidRPr="00E771F5">
        <w:rPr>
          <w:sz w:val="18"/>
        </w:rPr>
        <w:t>parklarda</w:t>
      </w:r>
      <w:r w:rsidRPr="00E771F5" w:rsidR="00FB6687">
        <w:rPr>
          <w:sz w:val="18"/>
        </w:rPr>
        <w:t xml:space="preserve"> </w:t>
      </w:r>
      <w:r w:rsidRPr="00E771F5">
        <w:rPr>
          <w:sz w:val="18"/>
        </w:rPr>
        <w:t>özgürce</w:t>
      </w:r>
      <w:r w:rsidRPr="00E771F5" w:rsidR="00FB6687">
        <w:rPr>
          <w:sz w:val="18"/>
        </w:rPr>
        <w:t xml:space="preserve"> </w:t>
      </w:r>
      <w:r w:rsidRPr="00E771F5">
        <w:rPr>
          <w:sz w:val="18"/>
        </w:rPr>
        <w:t>spor</w:t>
      </w:r>
      <w:r w:rsidRPr="00E771F5" w:rsidR="00FB6687">
        <w:rPr>
          <w:sz w:val="18"/>
        </w:rPr>
        <w:t xml:space="preserve"> </w:t>
      </w:r>
      <w:r w:rsidRPr="00E771F5">
        <w:rPr>
          <w:sz w:val="18"/>
        </w:rPr>
        <w:t>yapacağız,</w:t>
      </w:r>
      <w:r w:rsidRPr="00E771F5" w:rsidR="00FB6687">
        <w:rPr>
          <w:sz w:val="18"/>
        </w:rPr>
        <w:t xml:space="preserve"> </w:t>
      </w:r>
      <w:r w:rsidRPr="00E771F5">
        <w:rPr>
          <w:sz w:val="18"/>
        </w:rPr>
        <w:t>kentlerimizdeki</w:t>
      </w:r>
      <w:r w:rsidRPr="00E771F5" w:rsidR="00FB6687">
        <w:rPr>
          <w:sz w:val="18"/>
        </w:rPr>
        <w:t xml:space="preserve"> </w:t>
      </w:r>
      <w:r w:rsidRPr="00E771F5">
        <w:rPr>
          <w:sz w:val="18"/>
        </w:rPr>
        <w:t>tüm</w:t>
      </w:r>
      <w:r w:rsidRPr="00E771F5" w:rsidR="00FB6687">
        <w:rPr>
          <w:sz w:val="18"/>
        </w:rPr>
        <w:t xml:space="preserve"> </w:t>
      </w:r>
      <w:r w:rsidRPr="00E771F5">
        <w:rPr>
          <w:sz w:val="18"/>
        </w:rPr>
        <w:t>kamusal</w:t>
      </w:r>
      <w:r w:rsidRPr="00E771F5" w:rsidR="00FB6687">
        <w:rPr>
          <w:sz w:val="18"/>
        </w:rPr>
        <w:t xml:space="preserve"> </w:t>
      </w:r>
      <w:r w:rsidRPr="00E771F5">
        <w:rPr>
          <w:sz w:val="18"/>
        </w:rPr>
        <w:t>alanları</w:t>
      </w:r>
      <w:r w:rsidRPr="00E771F5" w:rsidR="00FB6687">
        <w:rPr>
          <w:sz w:val="18"/>
        </w:rPr>
        <w:t xml:space="preserve"> </w:t>
      </w:r>
      <w:r w:rsidRPr="00E771F5">
        <w:rPr>
          <w:sz w:val="18"/>
        </w:rPr>
        <w:t>da</w:t>
      </w:r>
      <w:r w:rsidRPr="00E771F5" w:rsidR="00FB6687">
        <w:rPr>
          <w:sz w:val="18"/>
        </w:rPr>
        <w:t xml:space="preserve"> </w:t>
      </w:r>
      <w:r w:rsidRPr="00E771F5">
        <w:rPr>
          <w:sz w:val="18"/>
        </w:rPr>
        <w:t>kullanacağız.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Tüm</w:t>
      </w:r>
      <w:r w:rsidRPr="00E771F5" w:rsidR="00FB6687">
        <w:rPr>
          <w:sz w:val="18"/>
        </w:rPr>
        <w:t xml:space="preserve"> </w:t>
      </w:r>
      <w:r w:rsidRPr="00E771F5">
        <w:rPr>
          <w:sz w:val="18"/>
        </w:rPr>
        <w:t>kadınları</w:t>
      </w:r>
      <w:r w:rsidRPr="00E771F5" w:rsidR="00FB6687">
        <w:rPr>
          <w:sz w:val="18"/>
        </w:rPr>
        <w:t xml:space="preserve"> </w:t>
      </w:r>
      <w:r w:rsidRPr="00E771F5">
        <w:rPr>
          <w:sz w:val="18"/>
        </w:rPr>
        <w:t>sevgiyle</w:t>
      </w:r>
      <w:r w:rsidRPr="00E771F5" w:rsidR="00FB6687">
        <w:rPr>
          <w:sz w:val="18"/>
        </w:rPr>
        <w:t xml:space="preserve"> </w:t>
      </w:r>
      <w:r w:rsidRPr="00E771F5">
        <w:rPr>
          <w:sz w:val="18"/>
        </w:rPr>
        <w:t>selamlıyor,</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özgürlük</w:t>
      </w:r>
      <w:r w:rsidRPr="00E771F5" w:rsidR="00FB6687">
        <w:rPr>
          <w:sz w:val="18"/>
        </w:rPr>
        <w:t xml:space="preserve"> </w:t>
      </w:r>
      <w:r w:rsidRPr="00E771F5">
        <w:rPr>
          <w:sz w:val="18"/>
        </w:rPr>
        <w:t>umutlarımı</w:t>
      </w:r>
      <w:r w:rsidRPr="00E771F5" w:rsidR="00FB6687">
        <w:rPr>
          <w:sz w:val="18"/>
        </w:rPr>
        <w:t xml:space="preserve"> </w:t>
      </w:r>
      <w:r w:rsidRPr="00E771F5">
        <w:rPr>
          <w:sz w:val="18"/>
        </w:rPr>
        <w:t>sizlerle</w:t>
      </w:r>
      <w:r w:rsidRPr="00E771F5" w:rsidR="00FB6687">
        <w:rPr>
          <w:sz w:val="18"/>
        </w:rPr>
        <w:t xml:space="preserve"> </w:t>
      </w:r>
      <w:r w:rsidRPr="00E771F5">
        <w:rPr>
          <w:sz w:val="18"/>
        </w:rPr>
        <w:t>paylaşıyorum.</w:t>
      </w:r>
      <w:r w:rsidRPr="00E771F5" w:rsidR="00FB6687">
        <w:rPr>
          <w:sz w:val="18"/>
        </w:rPr>
        <w:t xml:space="preserve"> </w:t>
      </w:r>
    </w:p>
    <w:p w:rsidRPr="00E771F5" w:rsidR="00407657" w:rsidP="00E771F5" w:rsidRDefault="00407657">
      <w:pPr>
        <w:pStyle w:val="TEKMZA"/>
        <w:spacing w:line="240" w:lineRule="auto"/>
        <w:ind w:left="5103"/>
        <w:rPr>
          <w:sz w:val="18"/>
        </w:rPr>
      </w:pPr>
      <w:r w:rsidRPr="00E771F5">
        <w:rPr>
          <w:sz w:val="18"/>
        </w:rPr>
        <w:tab/>
        <w:t>Gültan</w:t>
      </w:r>
      <w:r w:rsidRPr="00E771F5" w:rsidR="00FB6687">
        <w:rPr>
          <w:sz w:val="18"/>
        </w:rPr>
        <w:t xml:space="preserve"> </w:t>
      </w:r>
      <w:r w:rsidRPr="00E771F5">
        <w:rPr>
          <w:sz w:val="18"/>
        </w:rPr>
        <w:t>Kışanak</w:t>
      </w:r>
    </w:p>
    <w:p w:rsidRPr="00E771F5" w:rsidR="00407657" w:rsidP="00E771F5" w:rsidRDefault="00407657">
      <w:pPr>
        <w:pStyle w:val="TEKMZA"/>
        <w:spacing w:line="240" w:lineRule="auto"/>
        <w:ind w:left="5103"/>
        <w:rPr>
          <w:sz w:val="18"/>
        </w:rPr>
      </w:pPr>
      <w:r w:rsidRPr="00E771F5">
        <w:rPr>
          <w:sz w:val="18"/>
        </w:rPr>
        <w:tab/>
        <w:t>Kocaeli</w:t>
      </w:r>
      <w:r w:rsidRPr="00E771F5" w:rsidR="00FB6687">
        <w:rPr>
          <w:sz w:val="18"/>
        </w:rPr>
        <w:t xml:space="preserve"> </w:t>
      </w:r>
      <w:r w:rsidRPr="00E771F5">
        <w:rPr>
          <w:sz w:val="18"/>
        </w:rPr>
        <w:t>1</w:t>
      </w:r>
      <w:r w:rsidRPr="00E771F5" w:rsidR="00FB6687">
        <w:rPr>
          <w:sz w:val="18"/>
        </w:rPr>
        <w:t xml:space="preserve"> </w:t>
      </w:r>
      <w:r w:rsidRPr="00E771F5">
        <w:rPr>
          <w:sz w:val="18"/>
        </w:rPr>
        <w:t>no.lu</w:t>
      </w:r>
      <w:r w:rsidRPr="00E771F5" w:rsidR="00FB6687">
        <w:rPr>
          <w:sz w:val="18"/>
        </w:rPr>
        <w:t xml:space="preserve"> </w:t>
      </w:r>
      <w:r w:rsidRPr="00E771F5">
        <w:rPr>
          <w:sz w:val="18"/>
        </w:rPr>
        <w:t>F</w:t>
      </w:r>
      <w:r w:rsidRPr="00E771F5" w:rsidR="00FB6687">
        <w:rPr>
          <w:sz w:val="18"/>
        </w:rPr>
        <w:t xml:space="preserve"> </w:t>
      </w:r>
      <w:r w:rsidRPr="00E771F5">
        <w:rPr>
          <w:sz w:val="18"/>
        </w:rPr>
        <w:t>Tipi</w:t>
      </w:r>
      <w:r w:rsidRPr="00E771F5" w:rsidR="00FB6687">
        <w:rPr>
          <w:sz w:val="18"/>
        </w:rPr>
        <w:t xml:space="preserve"> </w:t>
      </w:r>
      <w:r w:rsidRPr="00E771F5">
        <w:rPr>
          <w:sz w:val="18"/>
        </w:rPr>
        <w:t>Cezaevi</w:t>
      </w:r>
    </w:p>
    <w:p w:rsidRPr="00E771F5" w:rsidR="00407657" w:rsidP="00E771F5" w:rsidRDefault="00407657">
      <w:pPr>
        <w:pStyle w:val="TEKMZA"/>
        <w:spacing w:line="240" w:lineRule="auto"/>
        <w:ind w:left="5103"/>
        <w:rPr>
          <w:sz w:val="18"/>
        </w:rPr>
      </w:pPr>
      <w:r w:rsidRPr="00E771F5">
        <w:rPr>
          <w:sz w:val="18"/>
        </w:rPr>
        <w:tab/>
        <w:t>Kandıra/Kocaeli”</w:t>
      </w:r>
    </w:p>
    <w:p w:rsidRPr="00E771F5" w:rsidR="00407657" w:rsidP="00E771F5" w:rsidRDefault="00407657">
      <w:pPr>
        <w:pStyle w:val="GENELKURUL"/>
        <w:spacing w:line="240" w:lineRule="auto"/>
        <w:rPr>
          <w:sz w:val="18"/>
        </w:rPr>
      </w:pPr>
      <w:r w:rsidRPr="00E771F5">
        <w:rPr>
          <w:sz w:val="18"/>
        </w:rPr>
        <w:t>Evet,</w:t>
      </w:r>
      <w:r w:rsidRPr="00E771F5" w:rsidR="00FB6687">
        <w:rPr>
          <w:sz w:val="18"/>
        </w:rPr>
        <w:t xml:space="preserve"> </w:t>
      </w:r>
      <w:r w:rsidRPr="00E771F5">
        <w:rPr>
          <w:sz w:val="18"/>
        </w:rPr>
        <w:t>arkadaşlar,</w:t>
      </w:r>
      <w:r w:rsidRPr="00E771F5" w:rsidR="00FB6687">
        <w:rPr>
          <w:sz w:val="18"/>
        </w:rPr>
        <w:t xml:space="preserve"> </w:t>
      </w:r>
      <w:r w:rsidRPr="00E771F5">
        <w:rPr>
          <w:sz w:val="18"/>
        </w:rPr>
        <w:t>Gültan</w:t>
      </w:r>
      <w:r w:rsidRPr="00E771F5" w:rsidR="00FB6687">
        <w:rPr>
          <w:sz w:val="18"/>
        </w:rPr>
        <w:t xml:space="preserve"> </w:t>
      </w:r>
      <w:r w:rsidRPr="00E771F5">
        <w:rPr>
          <w:sz w:val="18"/>
        </w:rPr>
        <w:t>Kışanak</w:t>
      </w:r>
      <w:r w:rsidRPr="00E771F5" w:rsidR="00FB6687">
        <w:rPr>
          <w:sz w:val="18"/>
        </w:rPr>
        <w:t xml:space="preserve"> </w:t>
      </w:r>
      <w:r w:rsidRPr="00E771F5">
        <w:rPr>
          <w:sz w:val="18"/>
        </w:rPr>
        <w:t>bunları</w:t>
      </w:r>
      <w:r w:rsidRPr="00E771F5" w:rsidR="00FB6687">
        <w:rPr>
          <w:sz w:val="18"/>
        </w:rPr>
        <w:t xml:space="preserve"> </w:t>
      </w:r>
      <w:r w:rsidRPr="00E771F5">
        <w:rPr>
          <w:sz w:val="18"/>
        </w:rPr>
        <w:t>yazıyor.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Kadın</w:t>
      </w:r>
      <w:r w:rsidRPr="00E771F5" w:rsidR="00FB6687">
        <w:rPr>
          <w:sz w:val="18"/>
        </w:rPr>
        <w:t xml:space="preserve"> </w:t>
      </w:r>
      <w:r w:rsidRPr="00E771F5">
        <w:rPr>
          <w:sz w:val="18"/>
        </w:rPr>
        <w:t>psikolojik</w:t>
      </w:r>
      <w:r w:rsidRPr="00E771F5" w:rsidR="00FB6687">
        <w:rPr>
          <w:sz w:val="18"/>
        </w:rPr>
        <w:t xml:space="preserve"> </w:t>
      </w:r>
      <w:r w:rsidRPr="00E771F5">
        <w:rPr>
          <w:sz w:val="18"/>
        </w:rPr>
        <w:t>danışma</w:t>
      </w:r>
      <w:r w:rsidRPr="00E771F5" w:rsidR="00FB6687">
        <w:rPr>
          <w:sz w:val="18"/>
        </w:rPr>
        <w:t xml:space="preserve"> </w:t>
      </w:r>
      <w:r w:rsidRPr="00E771F5">
        <w:rPr>
          <w:sz w:val="18"/>
        </w:rPr>
        <w:t>merkezleri,</w:t>
      </w:r>
      <w:r w:rsidRPr="00E771F5" w:rsidR="00FB6687">
        <w:rPr>
          <w:sz w:val="18"/>
        </w:rPr>
        <w:t xml:space="preserve"> </w:t>
      </w:r>
      <w:r w:rsidRPr="00E771F5">
        <w:rPr>
          <w:sz w:val="18"/>
        </w:rPr>
        <w:t>çamaşırevi</w:t>
      </w:r>
      <w:r w:rsidRPr="00E771F5" w:rsidR="00FB6687">
        <w:rPr>
          <w:sz w:val="18"/>
        </w:rPr>
        <w:t xml:space="preserve"> </w:t>
      </w:r>
      <w:r w:rsidRPr="00E771F5">
        <w:rPr>
          <w:sz w:val="18"/>
        </w:rPr>
        <w:t>-3</w:t>
      </w:r>
      <w:r w:rsidRPr="00E771F5" w:rsidR="00FB6687">
        <w:rPr>
          <w:sz w:val="18"/>
        </w:rPr>
        <w:t xml:space="preserve"> </w:t>
      </w:r>
      <w:r w:rsidRPr="00E771F5">
        <w:rPr>
          <w:sz w:val="18"/>
        </w:rPr>
        <w:t>yoksul</w:t>
      </w:r>
      <w:r w:rsidRPr="00E771F5" w:rsidR="00FB6687">
        <w:rPr>
          <w:sz w:val="18"/>
        </w:rPr>
        <w:t xml:space="preserve"> </w:t>
      </w:r>
      <w:r w:rsidRPr="00E771F5">
        <w:rPr>
          <w:sz w:val="18"/>
        </w:rPr>
        <w:t>mahallede-</w:t>
      </w:r>
      <w:r w:rsidRPr="00E771F5" w:rsidR="00FB6687">
        <w:rPr>
          <w:sz w:val="18"/>
        </w:rPr>
        <w:t xml:space="preserve"> </w:t>
      </w:r>
      <w:r w:rsidRPr="00E771F5">
        <w:rPr>
          <w:sz w:val="18"/>
        </w:rPr>
        <w:t>ekmek</w:t>
      </w:r>
      <w:r w:rsidRPr="00E771F5" w:rsidR="00FB6687">
        <w:rPr>
          <w:sz w:val="18"/>
        </w:rPr>
        <w:t xml:space="preserve"> </w:t>
      </w:r>
      <w:r w:rsidRPr="00E771F5">
        <w:rPr>
          <w:sz w:val="18"/>
        </w:rPr>
        <w:t>fırını</w:t>
      </w:r>
      <w:r w:rsidRPr="00E771F5" w:rsidR="00FB6687">
        <w:rPr>
          <w:sz w:val="18"/>
        </w:rPr>
        <w:t xml:space="preserve"> </w:t>
      </w:r>
      <w:r w:rsidRPr="00E771F5">
        <w:rPr>
          <w:sz w:val="18"/>
        </w:rPr>
        <w:t>-ki</w:t>
      </w:r>
      <w:r w:rsidRPr="00E771F5" w:rsidR="00FB6687">
        <w:rPr>
          <w:sz w:val="18"/>
        </w:rPr>
        <w:t xml:space="preserve"> </w:t>
      </w:r>
      <w:r w:rsidRPr="00E771F5">
        <w:rPr>
          <w:sz w:val="18"/>
        </w:rPr>
        <w:t>o</w:t>
      </w:r>
      <w:r w:rsidRPr="00E771F5" w:rsidR="00FB6687">
        <w:rPr>
          <w:sz w:val="18"/>
        </w:rPr>
        <w:t xml:space="preserve"> </w:t>
      </w:r>
      <w:r w:rsidRPr="00E771F5">
        <w:rPr>
          <w:sz w:val="18"/>
        </w:rPr>
        <w:t>ekmek</w:t>
      </w:r>
      <w:r w:rsidRPr="00E771F5" w:rsidR="00FB6687">
        <w:rPr>
          <w:sz w:val="18"/>
        </w:rPr>
        <w:t xml:space="preserve"> </w:t>
      </w:r>
      <w:r w:rsidRPr="00E771F5">
        <w:rPr>
          <w:sz w:val="18"/>
        </w:rPr>
        <w:t>fırını</w:t>
      </w:r>
      <w:r w:rsidRPr="00E771F5" w:rsidR="00FB6687">
        <w:rPr>
          <w:sz w:val="18"/>
        </w:rPr>
        <w:t xml:space="preserve"> </w:t>
      </w:r>
      <w:r w:rsidRPr="00E771F5">
        <w:rPr>
          <w:sz w:val="18"/>
        </w:rPr>
        <w:t>sadece</w:t>
      </w:r>
      <w:r w:rsidRPr="00E771F5" w:rsidR="00FB6687">
        <w:rPr>
          <w:sz w:val="18"/>
        </w:rPr>
        <w:t xml:space="preserve"> </w:t>
      </w:r>
      <w:r w:rsidRPr="00E771F5">
        <w:rPr>
          <w:sz w:val="18"/>
        </w:rPr>
        <w:t>ekmek</w:t>
      </w:r>
      <w:r w:rsidRPr="00E771F5" w:rsidR="00FB6687">
        <w:rPr>
          <w:sz w:val="18"/>
        </w:rPr>
        <w:t xml:space="preserve"> </w:t>
      </w:r>
      <w:r w:rsidRPr="00E771F5">
        <w:rPr>
          <w:sz w:val="18"/>
        </w:rPr>
        <w:t>fırını</w:t>
      </w:r>
      <w:r w:rsidRPr="00E771F5" w:rsidR="00FB6687">
        <w:rPr>
          <w:sz w:val="18"/>
        </w:rPr>
        <w:t xml:space="preserve"> </w:t>
      </w:r>
      <w:r w:rsidRPr="00E771F5">
        <w:rPr>
          <w:sz w:val="18"/>
        </w:rPr>
        <w:t>değil,</w:t>
      </w:r>
      <w:r w:rsidRPr="00E771F5" w:rsidR="00FB6687">
        <w:rPr>
          <w:sz w:val="18"/>
        </w:rPr>
        <w:t xml:space="preserve"> </w:t>
      </w:r>
      <w:r w:rsidRPr="00E771F5">
        <w:rPr>
          <w:sz w:val="18"/>
        </w:rPr>
        <w:t>kadınların</w:t>
      </w:r>
      <w:r w:rsidRPr="00E771F5" w:rsidR="00FB6687">
        <w:rPr>
          <w:sz w:val="18"/>
        </w:rPr>
        <w:t xml:space="preserve"> </w:t>
      </w:r>
      <w:r w:rsidRPr="00E771F5">
        <w:rPr>
          <w:sz w:val="18"/>
        </w:rPr>
        <w:t>ev</w:t>
      </w:r>
      <w:r w:rsidRPr="00E771F5" w:rsidR="00FB6687">
        <w:rPr>
          <w:sz w:val="18"/>
        </w:rPr>
        <w:t xml:space="preserve"> </w:t>
      </w:r>
      <w:r w:rsidRPr="00E771F5">
        <w:rPr>
          <w:sz w:val="18"/>
        </w:rPr>
        <w:t>ekonomilerine</w:t>
      </w:r>
      <w:r w:rsidRPr="00E771F5" w:rsidR="00FB6687">
        <w:rPr>
          <w:sz w:val="18"/>
        </w:rPr>
        <w:t xml:space="preserve"> </w:t>
      </w:r>
      <w:r w:rsidRPr="00E771F5">
        <w:rPr>
          <w:sz w:val="18"/>
        </w:rPr>
        <w:t>katkı</w:t>
      </w:r>
      <w:r w:rsidRPr="00E771F5" w:rsidR="00FB6687">
        <w:rPr>
          <w:sz w:val="18"/>
        </w:rPr>
        <w:t xml:space="preserve"> </w:t>
      </w:r>
      <w:r w:rsidRPr="00E771F5">
        <w:rPr>
          <w:sz w:val="18"/>
        </w:rPr>
        <w:t>sundukları</w:t>
      </w:r>
      <w:r w:rsidRPr="00E771F5" w:rsidR="00FB6687">
        <w:rPr>
          <w:sz w:val="18"/>
        </w:rPr>
        <w:t xml:space="preserve"> </w:t>
      </w:r>
      <w:r w:rsidRPr="00E771F5">
        <w:rPr>
          <w:sz w:val="18"/>
        </w:rPr>
        <w:t>ve</w:t>
      </w:r>
      <w:r w:rsidRPr="00E771F5" w:rsidR="00FB6687">
        <w:rPr>
          <w:sz w:val="18"/>
        </w:rPr>
        <w:t xml:space="preserve"> </w:t>
      </w:r>
      <w:r w:rsidRPr="00E771F5">
        <w:rPr>
          <w:sz w:val="18"/>
        </w:rPr>
        <w:t>çocukları</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oyun</w:t>
      </w:r>
      <w:r w:rsidRPr="00E771F5" w:rsidR="00FB6687">
        <w:rPr>
          <w:sz w:val="18"/>
        </w:rPr>
        <w:t xml:space="preserve"> </w:t>
      </w:r>
      <w:r w:rsidRPr="00E771F5">
        <w:rPr>
          <w:sz w:val="18"/>
        </w:rPr>
        <w:t>alanının</w:t>
      </w:r>
      <w:r w:rsidRPr="00E771F5" w:rsidR="00FB6687">
        <w:rPr>
          <w:sz w:val="18"/>
        </w:rPr>
        <w:t xml:space="preserve"> </w:t>
      </w:r>
      <w:r w:rsidRPr="00E771F5">
        <w:rPr>
          <w:sz w:val="18"/>
        </w:rPr>
        <w:t>olduğu</w:t>
      </w:r>
      <w:r w:rsidRPr="00E771F5" w:rsidR="00FB6687">
        <w:rPr>
          <w:sz w:val="18"/>
        </w:rPr>
        <w:t xml:space="preserve"> </w:t>
      </w:r>
      <w:r w:rsidRPr="00E771F5">
        <w:rPr>
          <w:sz w:val="18"/>
        </w:rPr>
        <w:t>bir</w:t>
      </w:r>
      <w:r w:rsidRPr="00E771F5" w:rsidR="00FB6687">
        <w:rPr>
          <w:sz w:val="18"/>
        </w:rPr>
        <w:t xml:space="preserve"> </w:t>
      </w:r>
      <w:r w:rsidRPr="00E771F5">
        <w:rPr>
          <w:sz w:val="18"/>
        </w:rPr>
        <w:t>ekmek</w:t>
      </w:r>
      <w:r w:rsidRPr="00E771F5" w:rsidR="00FB6687">
        <w:rPr>
          <w:sz w:val="18"/>
        </w:rPr>
        <w:t xml:space="preserve"> </w:t>
      </w:r>
      <w:r w:rsidRPr="00E771F5">
        <w:rPr>
          <w:sz w:val="18"/>
        </w:rPr>
        <w:t>fırını-</w:t>
      </w:r>
      <w:r w:rsidRPr="00E771F5" w:rsidR="00FB6687">
        <w:rPr>
          <w:sz w:val="18"/>
        </w:rPr>
        <w:t xml:space="preserve"> </w:t>
      </w:r>
      <w:r w:rsidRPr="00E771F5">
        <w:rPr>
          <w:sz w:val="18"/>
        </w:rPr>
        <w:t>kreşler</w:t>
      </w:r>
      <w:r w:rsidRPr="00E771F5" w:rsidR="00FB6687">
        <w:rPr>
          <w:sz w:val="18"/>
        </w:rPr>
        <w:t xml:space="preserve"> </w:t>
      </w:r>
      <w:r w:rsidRPr="00E771F5">
        <w:rPr>
          <w:sz w:val="18"/>
        </w:rPr>
        <w:t>-Diyarbakır</w:t>
      </w:r>
      <w:r w:rsidRPr="00E771F5" w:rsidR="00FB6687">
        <w:rPr>
          <w:sz w:val="18"/>
        </w:rPr>
        <w:t xml:space="preserve"> </w:t>
      </w:r>
      <w:r w:rsidRPr="00E771F5">
        <w:rPr>
          <w:sz w:val="18"/>
        </w:rPr>
        <w:t>Belediyesine</w:t>
      </w:r>
      <w:r w:rsidRPr="00E771F5" w:rsidR="00FB6687">
        <w:rPr>
          <w:sz w:val="18"/>
        </w:rPr>
        <w:t xml:space="preserve"> </w:t>
      </w:r>
      <w:r w:rsidRPr="00E771F5">
        <w:rPr>
          <w:sz w:val="18"/>
        </w:rPr>
        <w:t>bağlı</w:t>
      </w:r>
      <w:r w:rsidRPr="00E771F5" w:rsidR="00FB6687">
        <w:rPr>
          <w:sz w:val="18"/>
        </w:rPr>
        <w:t xml:space="preserve"> </w:t>
      </w:r>
      <w:r w:rsidRPr="00E771F5">
        <w:rPr>
          <w:sz w:val="18"/>
        </w:rPr>
        <w:t>6</w:t>
      </w:r>
      <w:r w:rsidRPr="00E771F5" w:rsidR="00FB6687">
        <w:rPr>
          <w:sz w:val="18"/>
        </w:rPr>
        <w:t xml:space="preserve"> </w:t>
      </w:r>
      <w:r w:rsidRPr="00E771F5">
        <w:rPr>
          <w:sz w:val="18"/>
        </w:rPr>
        <w:t>kreş-</w:t>
      </w:r>
      <w:r w:rsidRPr="00E771F5" w:rsidR="00FB6687">
        <w:rPr>
          <w:sz w:val="18"/>
        </w:rPr>
        <w:t xml:space="preserve"> </w:t>
      </w:r>
      <w:r w:rsidRPr="00E771F5">
        <w:rPr>
          <w:sz w:val="18"/>
        </w:rPr>
        <w:t>kadın</w:t>
      </w:r>
      <w:r w:rsidRPr="00E771F5" w:rsidR="00FB6687">
        <w:rPr>
          <w:sz w:val="18"/>
        </w:rPr>
        <w:t xml:space="preserve"> </w:t>
      </w:r>
      <w:r w:rsidRPr="00E771F5">
        <w:rPr>
          <w:sz w:val="18"/>
        </w:rPr>
        <w:t>semt</w:t>
      </w:r>
      <w:r w:rsidRPr="00E771F5" w:rsidR="00FB6687">
        <w:rPr>
          <w:sz w:val="18"/>
        </w:rPr>
        <w:t xml:space="preserve"> </w:t>
      </w:r>
      <w:r w:rsidRPr="00E771F5">
        <w:rPr>
          <w:sz w:val="18"/>
        </w:rPr>
        <w:t>pazarı,</w:t>
      </w:r>
      <w:r w:rsidRPr="00E771F5" w:rsidR="00FB6687">
        <w:rPr>
          <w:sz w:val="18"/>
        </w:rPr>
        <w:t xml:space="preserve"> </w:t>
      </w:r>
      <w:r w:rsidRPr="00E771F5">
        <w:rPr>
          <w:sz w:val="18"/>
        </w:rPr>
        <w:t>kadın</w:t>
      </w:r>
      <w:r w:rsidRPr="00E771F5" w:rsidR="00FB6687">
        <w:rPr>
          <w:sz w:val="18"/>
        </w:rPr>
        <w:t xml:space="preserve"> </w:t>
      </w:r>
      <w:r w:rsidRPr="00E771F5">
        <w:rPr>
          <w:sz w:val="18"/>
        </w:rPr>
        <w:t>otobüs</w:t>
      </w:r>
      <w:r w:rsidRPr="00E771F5" w:rsidR="00FB6687">
        <w:rPr>
          <w:sz w:val="18"/>
        </w:rPr>
        <w:t xml:space="preserve"> </w:t>
      </w:r>
      <w:r w:rsidRPr="00E771F5">
        <w:rPr>
          <w:sz w:val="18"/>
        </w:rPr>
        <w:t>şoförleri</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müze…</w:t>
      </w:r>
      <w:r w:rsidRPr="00E771F5" w:rsidR="00FB6687">
        <w:rPr>
          <w:sz w:val="18"/>
        </w:rPr>
        <w:t xml:space="preserve"> </w:t>
      </w:r>
      <w:r w:rsidRPr="00E771F5">
        <w:rPr>
          <w:sz w:val="18"/>
        </w:rPr>
        <w:t>Evet,</w:t>
      </w:r>
      <w:r w:rsidRPr="00E771F5" w:rsidR="00FB6687">
        <w:rPr>
          <w:sz w:val="18"/>
        </w:rPr>
        <w:t xml:space="preserve"> </w:t>
      </w:r>
      <w:r w:rsidRPr="00E771F5">
        <w:rPr>
          <w:sz w:val="18"/>
        </w:rPr>
        <w:t>hep</w:t>
      </w:r>
      <w:r w:rsidRPr="00E771F5" w:rsidR="00FB6687">
        <w:rPr>
          <w:sz w:val="18"/>
        </w:rPr>
        <w:t xml:space="preserve"> </w:t>
      </w:r>
      <w:r w:rsidRPr="00E771F5">
        <w:rPr>
          <w:sz w:val="18"/>
        </w:rPr>
        <w:t>insan</w:t>
      </w:r>
      <w:r w:rsidRPr="00E771F5" w:rsidR="00FB6687">
        <w:rPr>
          <w:sz w:val="18"/>
        </w:rPr>
        <w:t xml:space="preserve"> </w:t>
      </w:r>
      <w:r w:rsidRPr="00E771F5">
        <w:rPr>
          <w:sz w:val="18"/>
        </w:rPr>
        <w:t>kalmaktan</w:t>
      </w:r>
      <w:r w:rsidRPr="00E771F5" w:rsidR="00FB6687">
        <w:rPr>
          <w:sz w:val="18"/>
        </w:rPr>
        <w:t xml:space="preserve"> </w:t>
      </w:r>
      <w:r w:rsidRPr="00E771F5">
        <w:rPr>
          <w:sz w:val="18"/>
        </w:rPr>
        <w:t>söz</w:t>
      </w:r>
      <w:r w:rsidRPr="00E771F5" w:rsidR="00FB6687">
        <w:rPr>
          <w:sz w:val="18"/>
        </w:rPr>
        <w:t xml:space="preserve"> </w:t>
      </w:r>
      <w:r w:rsidRPr="00E771F5">
        <w:rPr>
          <w:sz w:val="18"/>
        </w:rPr>
        <w:t>eden,</w:t>
      </w:r>
      <w:r w:rsidRPr="00E771F5" w:rsidR="00FB6687">
        <w:rPr>
          <w:sz w:val="18"/>
        </w:rPr>
        <w:t xml:space="preserve"> </w:t>
      </w:r>
      <w:r w:rsidRPr="00E771F5">
        <w:rPr>
          <w:sz w:val="18"/>
        </w:rPr>
        <w:t>insanlık</w:t>
      </w:r>
      <w:r w:rsidRPr="00E771F5" w:rsidR="00FB6687">
        <w:rPr>
          <w:sz w:val="18"/>
        </w:rPr>
        <w:t xml:space="preserve"> </w:t>
      </w:r>
      <w:r w:rsidRPr="00E771F5">
        <w:rPr>
          <w:sz w:val="18"/>
        </w:rPr>
        <w:t>için</w:t>
      </w:r>
      <w:r w:rsidRPr="00E771F5" w:rsidR="00FB6687">
        <w:rPr>
          <w:sz w:val="18"/>
        </w:rPr>
        <w:t xml:space="preserve"> </w:t>
      </w:r>
      <w:r w:rsidRPr="00E771F5">
        <w:rPr>
          <w:sz w:val="18"/>
        </w:rPr>
        <w:t>mücadele</w:t>
      </w:r>
      <w:r w:rsidRPr="00E771F5" w:rsidR="00FB6687">
        <w:rPr>
          <w:sz w:val="18"/>
        </w:rPr>
        <w:t xml:space="preserve"> </w:t>
      </w:r>
      <w:r w:rsidRPr="00E771F5">
        <w:rPr>
          <w:sz w:val="18"/>
        </w:rPr>
        <w:t>eden</w:t>
      </w:r>
      <w:r w:rsidRPr="00E771F5" w:rsidR="00FB6687">
        <w:rPr>
          <w:sz w:val="18"/>
        </w:rPr>
        <w:t xml:space="preserve"> </w:t>
      </w:r>
      <w:r w:rsidRPr="00E771F5">
        <w:rPr>
          <w:sz w:val="18"/>
        </w:rPr>
        <w:t>Gültan</w:t>
      </w:r>
      <w:r w:rsidRPr="00E771F5" w:rsidR="00FB6687">
        <w:rPr>
          <w:sz w:val="18"/>
        </w:rPr>
        <w:t xml:space="preserve"> </w:t>
      </w:r>
      <w:r w:rsidRPr="00E771F5">
        <w:rPr>
          <w:sz w:val="18"/>
        </w:rPr>
        <w:t>Kışanak,</w:t>
      </w:r>
      <w:r w:rsidRPr="00E771F5" w:rsidR="00FB6687">
        <w:rPr>
          <w:sz w:val="18"/>
        </w:rPr>
        <w:t xml:space="preserve"> </w:t>
      </w:r>
      <w:r w:rsidRPr="00E771F5">
        <w:rPr>
          <w:sz w:val="18"/>
        </w:rPr>
        <w:t>Diyarbakır</w:t>
      </w:r>
      <w:r w:rsidRPr="00E771F5" w:rsidR="00FB6687">
        <w:rPr>
          <w:sz w:val="18"/>
        </w:rPr>
        <w:t xml:space="preserve"> </w:t>
      </w:r>
      <w:r w:rsidRPr="00E771F5">
        <w:rPr>
          <w:sz w:val="18"/>
        </w:rPr>
        <w:t>Cezaevinde,</w:t>
      </w:r>
      <w:r w:rsidRPr="00E771F5" w:rsidR="00FB6687">
        <w:rPr>
          <w:sz w:val="18"/>
        </w:rPr>
        <w:t xml:space="preserve"> </w:t>
      </w:r>
      <w:r w:rsidRPr="00E771F5">
        <w:rPr>
          <w:sz w:val="18"/>
        </w:rPr>
        <w:t>hani</w:t>
      </w:r>
      <w:r w:rsidRPr="00E771F5" w:rsidR="00FB6687">
        <w:rPr>
          <w:sz w:val="18"/>
        </w:rPr>
        <w:t xml:space="preserve"> </w:t>
      </w:r>
      <w:r w:rsidRPr="00E771F5">
        <w:rPr>
          <w:sz w:val="18"/>
        </w:rPr>
        <w:t>o</w:t>
      </w:r>
      <w:r w:rsidRPr="00E771F5" w:rsidR="00FB6687">
        <w:rPr>
          <w:sz w:val="18"/>
        </w:rPr>
        <w:t xml:space="preserve"> </w:t>
      </w:r>
      <w:r w:rsidRPr="00E771F5">
        <w:rPr>
          <w:sz w:val="18"/>
        </w:rPr>
        <w:t>12</w:t>
      </w:r>
      <w:r w:rsidRPr="00E771F5" w:rsidR="00FB6687">
        <w:rPr>
          <w:sz w:val="18"/>
        </w:rPr>
        <w:t xml:space="preserve"> </w:t>
      </w:r>
      <w:r w:rsidRPr="00E771F5">
        <w:rPr>
          <w:sz w:val="18"/>
        </w:rPr>
        <w:t>Eylülün</w:t>
      </w:r>
      <w:r w:rsidRPr="00E771F5" w:rsidR="00FB6687">
        <w:rPr>
          <w:sz w:val="18"/>
        </w:rPr>
        <w:t xml:space="preserve"> </w:t>
      </w:r>
      <w:r w:rsidRPr="00E771F5">
        <w:rPr>
          <w:sz w:val="18"/>
        </w:rPr>
        <w:t>meşhur,</w:t>
      </w:r>
      <w:r w:rsidRPr="00E771F5" w:rsidR="00FB6687">
        <w:rPr>
          <w:sz w:val="18"/>
        </w:rPr>
        <w:t xml:space="preserve"> </w:t>
      </w:r>
      <w:r w:rsidRPr="00E771F5">
        <w:rPr>
          <w:sz w:val="18"/>
        </w:rPr>
        <w:t>hepinizin,</w:t>
      </w:r>
      <w:r w:rsidRPr="00E771F5" w:rsidR="00FB6687">
        <w:rPr>
          <w:sz w:val="18"/>
        </w:rPr>
        <w:t xml:space="preserve"> </w:t>
      </w:r>
      <w:r w:rsidRPr="00E771F5">
        <w:rPr>
          <w:sz w:val="18"/>
        </w:rPr>
        <w:t>hepimizin</w:t>
      </w:r>
      <w:r w:rsidRPr="00E771F5" w:rsidR="00FB6687">
        <w:rPr>
          <w:sz w:val="18"/>
        </w:rPr>
        <w:t xml:space="preserve"> </w:t>
      </w:r>
      <w:r w:rsidRPr="00E771F5">
        <w:rPr>
          <w:sz w:val="18"/>
        </w:rPr>
        <w:t>“Diyarbakır</w:t>
      </w:r>
      <w:r w:rsidRPr="00E771F5" w:rsidR="00FB6687">
        <w:rPr>
          <w:sz w:val="18"/>
        </w:rPr>
        <w:t xml:space="preserve"> </w:t>
      </w:r>
      <w:r w:rsidRPr="00E771F5">
        <w:rPr>
          <w:sz w:val="18"/>
        </w:rPr>
        <w:t>zindanı”</w:t>
      </w:r>
      <w:r w:rsidRPr="00E771F5" w:rsidR="00FB6687">
        <w:rPr>
          <w:sz w:val="18"/>
        </w:rPr>
        <w:t xml:space="preserve"> </w:t>
      </w:r>
      <w:r w:rsidRPr="00E771F5">
        <w:rPr>
          <w:sz w:val="18"/>
        </w:rPr>
        <w:t>diye</w:t>
      </w:r>
      <w:r w:rsidRPr="00E771F5" w:rsidR="00FB6687">
        <w:rPr>
          <w:sz w:val="18"/>
        </w:rPr>
        <w:t xml:space="preserve"> </w:t>
      </w:r>
      <w:r w:rsidRPr="00E771F5">
        <w:rPr>
          <w:sz w:val="18"/>
        </w:rPr>
        <w:t>andığımız</w:t>
      </w:r>
      <w:r w:rsidRPr="00E771F5" w:rsidR="00FB6687">
        <w:rPr>
          <w:sz w:val="18"/>
        </w:rPr>
        <w:t xml:space="preserve"> </w:t>
      </w:r>
      <w:r w:rsidRPr="00E771F5">
        <w:rPr>
          <w:sz w:val="18"/>
        </w:rPr>
        <w:t>Diyarbakır</w:t>
      </w:r>
      <w:r w:rsidRPr="00E771F5" w:rsidR="00FB6687">
        <w:rPr>
          <w:sz w:val="18"/>
        </w:rPr>
        <w:t xml:space="preserve"> </w:t>
      </w:r>
      <w:r w:rsidRPr="00E771F5">
        <w:rPr>
          <w:sz w:val="18"/>
        </w:rPr>
        <w:t>Cezaevinde</w:t>
      </w:r>
      <w:r w:rsidRPr="00E771F5" w:rsidR="00FB6687">
        <w:rPr>
          <w:sz w:val="18"/>
        </w:rPr>
        <w:t xml:space="preserve"> </w:t>
      </w:r>
      <w:r w:rsidRPr="00E771F5">
        <w:rPr>
          <w:sz w:val="18"/>
        </w:rPr>
        <w:t>kalmıştı</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gazeteciye</w:t>
      </w:r>
      <w:r w:rsidRPr="00E771F5" w:rsidR="00FB6687">
        <w:rPr>
          <w:sz w:val="18"/>
        </w:rPr>
        <w:t xml:space="preserve"> </w:t>
      </w:r>
      <w:r w:rsidRPr="00E771F5">
        <w:rPr>
          <w:sz w:val="18"/>
        </w:rPr>
        <w:t>verdiği</w:t>
      </w:r>
      <w:r w:rsidRPr="00E771F5" w:rsidR="00FB6687">
        <w:rPr>
          <w:sz w:val="18"/>
        </w:rPr>
        <w:t xml:space="preserve"> </w:t>
      </w:r>
      <w:r w:rsidRPr="00E771F5">
        <w:rPr>
          <w:sz w:val="18"/>
        </w:rPr>
        <w:t>röportajda,</w:t>
      </w:r>
      <w:r w:rsidRPr="00E771F5" w:rsidR="00FB6687">
        <w:rPr>
          <w:sz w:val="18"/>
        </w:rPr>
        <w:t xml:space="preserve"> </w:t>
      </w:r>
      <w:r w:rsidRPr="00E771F5">
        <w:rPr>
          <w:sz w:val="18"/>
        </w:rPr>
        <w:t>onun</w:t>
      </w:r>
      <w:r w:rsidRPr="00E771F5" w:rsidR="00FB6687">
        <w:rPr>
          <w:sz w:val="18"/>
        </w:rPr>
        <w:t xml:space="preserve"> </w:t>
      </w:r>
      <w:r w:rsidRPr="00E771F5">
        <w:rPr>
          <w:sz w:val="18"/>
        </w:rPr>
        <w:t>bu</w:t>
      </w:r>
      <w:r w:rsidRPr="00E771F5" w:rsidR="00FB6687">
        <w:rPr>
          <w:sz w:val="18"/>
        </w:rPr>
        <w:t xml:space="preserve"> </w:t>
      </w:r>
      <w:r w:rsidRPr="00E771F5">
        <w:rPr>
          <w:sz w:val="18"/>
        </w:rPr>
        <w:t>müze</w:t>
      </w:r>
      <w:r w:rsidRPr="00E771F5" w:rsidR="00FB6687">
        <w:rPr>
          <w:sz w:val="18"/>
        </w:rPr>
        <w:t xml:space="preserve"> </w:t>
      </w:r>
      <w:r w:rsidRPr="00E771F5">
        <w:rPr>
          <w:sz w:val="18"/>
        </w:rPr>
        <w:t>hâline</w:t>
      </w:r>
      <w:r w:rsidRPr="00E771F5" w:rsidR="00FB6687">
        <w:rPr>
          <w:sz w:val="18"/>
        </w:rPr>
        <w:t xml:space="preserve"> </w:t>
      </w:r>
      <w:r w:rsidRPr="00E771F5">
        <w:rPr>
          <w:sz w:val="18"/>
        </w:rPr>
        <w:t>getirmek</w:t>
      </w:r>
      <w:r w:rsidRPr="00E771F5" w:rsidR="00FB6687">
        <w:rPr>
          <w:sz w:val="18"/>
        </w:rPr>
        <w:t xml:space="preserve"> </w:t>
      </w:r>
      <w:r w:rsidRPr="00E771F5">
        <w:rPr>
          <w:sz w:val="18"/>
        </w:rPr>
        <w:t>istediği</w:t>
      </w:r>
      <w:r w:rsidRPr="00E771F5" w:rsidR="00FB6687">
        <w:rPr>
          <w:sz w:val="18"/>
        </w:rPr>
        <w:t xml:space="preserve"> </w:t>
      </w:r>
      <w:r w:rsidRPr="00E771F5">
        <w:rPr>
          <w:sz w:val="18"/>
        </w:rPr>
        <w:t>Diyarbakır</w:t>
      </w:r>
      <w:r w:rsidRPr="00E771F5" w:rsidR="00FB6687">
        <w:rPr>
          <w:sz w:val="18"/>
        </w:rPr>
        <w:t xml:space="preserve"> </w:t>
      </w:r>
      <w:r w:rsidRPr="00E771F5">
        <w:rPr>
          <w:sz w:val="18"/>
        </w:rPr>
        <w:t>Cezaeviyle</w:t>
      </w:r>
      <w:r w:rsidRPr="00E771F5" w:rsidR="00FB6687">
        <w:rPr>
          <w:sz w:val="18"/>
        </w:rPr>
        <w:t xml:space="preserve"> </w:t>
      </w:r>
      <w:r w:rsidRPr="00E771F5">
        <w:rPr>
          <w:sz w:val="18"/>
        </w:rPr>
        <w:t>ilgili</w:t>
      </w:r>
      <w:r w:rsidRPr="00E771F5" w:rsidR="00FB6687">
        <w:rPr>
          <w:sz w:val="18"/>
        </w:rPr>
        <w:t xml:space="preserve"> </w:t>
      </w:r>
      <w:r w:rsidRPr="00E771F5">
        <w:rPr>
          <w:sz w:val="18"/>
        </w:rPr>
        <w:t>olarak</w:t>
      </w:r>
      <w:r w:rsidRPr="00E771F5" w:rsidR="00FB6687">
        <w:rPr>
          <w:sz w:val="18"/>
        </w:rPr>
        <w:t xml:space="preserve"> </w:t>
      </w:r>
      <w:r w:rsidRPr="00E771F5">
        <w:rPr>
          <w:sz w:val="18"/>
        </w:rPr>
        <w:t>“Müzenin</w:t>
      </w:r>
      <w:r w:rsidRPr="00E771F5" w:rsidR="00FB6687">
        <w:rPr>
          <w:sz w:val="18"/>
        </w:rPr>
        <w:t xml:space="preserve"> </w:t>
      </w:r>
      <w:r w:rsidRPr="00E771F5">
        <w:rPr>
          <w:sz w:val="18"/>
        </w:rPr>
        <w:t>içinde</w:t>
      </w:r>
      <w:r w:rsidRPr="00E771F5" w:rsidR="00FB6687">
        <w:rPr>
          <w:sz w:val="18"/>
        </w:rPr>
        <w:t xml:space="preserve"> </w:t>
      </w:r>
      <w:r w:rsidRPr="00E771F5">
        <w:rPr>
          <w:sz w:val="18"/>
        </w:rPr>
        <w:t>sizin</w:t>
      </w:r>
      <w:r w:rsidRPr="00E771F5" w:rsidR="00FB6687">
        <w:rPr>
          <w:sz w:val="18"/>
        </w:rPr>
        <w:t xml:space="preserve"> </w:t>
      </w:r>
      <w:r w:rsidRPr="00E771F5">
        <w:rPr>
          <w:sz w:val="18"/>
        </w:rPr>
        <w:t>anılarınızdan</w:t>
      </w:r>
      <w:r w:rsidRPr="00E771F5" w:rsidR="00FB6687">
        <w:rPr>
          <w:sz w:val="18"/>
        </w:rPr>
        <w:t xml:space="preserve"> </w:t>
      </w:r>
      <w:r w:rsidRPr="00E771F5">
        <w:rPr>
          <w:sz w:val="18"/>
        </w:rPr>
        <w:t>nelerin</w:t>
      </w:r>
      <w:r w:rsidRPr="00E771F5" w:rsidR="00FB6687">
        <w:rPr>
          <w:sz w:val="18"/>
        </w:rPr>
        <w:t xml:space="preserve"> </w:t>
      </w:r>
      <w:r w:rsidRPr="00E771F5">
        <w:rPr>
          <w:sz w:val="18"/>
        </w:rPr>
        <w:t>yer</w:t>
      </w:r>
      <w:r w:rsidRPr="00E771F5" w:rsidR="00FB6687">
        <w:rPr>
          <w:sz w:val="18"/>
        </w:rPr>
        <w:t xml:space="preserve"> </w:t>
      </w:r>
      <w:r w:rsidRPr="00E771F5">
        <w:rPr>
          <w:sz w:val="18"/>
        </w:rPr>
        <w:t>almasını</w:t>
      </w:r>
      <w:r w:rsidRPr="00E771F5" w:rsidR="00FB6687">
        <w:rPr>
          <w:sz w:val="18"/>
        </w:rPr>
        <w:t xml:space="preserve"> </w:t>
      </w:r>
      <w:r w:rsidRPr="00E771F5">
        <w:rPr>
          <w:sz w:val="18"/>
        </w:rPr>
        <w:t>isterdiniz?”</w:t>
      </w:r>
      <w:r w:rsidRPr="00E771F5" w:rsidR="00FB6687">
        <w:rPr>
          <w:sz w:val="18"/>
        </w:rPr>
        <w:t xml:space="preserve"> </w:t>
      </w:r>
      <w:r w:rsidRPr="00E771F5">
        <w:rPr>
          <w:sz w:val="18"/>
        </w:rPr>
        <w:t>sorusuna</w:t>
      </w:r>
      <w:r w:rsidRPr="00E771F5" w:rsidR="00FB6687">
        <w:rPr>
          <w:sz w:val="18"/>
        </w:rPr>
        <w:t xml:space="preserve"> </w:t>
      </w:r>
      <w:r w:rsidRPr="00E771F5">
        <w:rPr>
          <w:sz w:val="18"/>
        </w:rPr>
        <w:t>Gültan</w:t>
      </w:r>
      <w:r w:rsidRPr="00E771F5" w:rsidR="00FB6687">
        <w:rPr>
          <w:sz w:val="18"/>
        </w:rPr>
        <w:t xml:space="preserve"> </w:t>
      </w:r>
      <w:r w:rsidRPr="00E771F5">
        <w:rPr>
          <w:sz w:val="18"/>
        </w:rPr>
        <w:t>Kışanak</w:t>
      </w:r>
      <w:r w:rsidRPr="00E771F5" w:rsidR="00FB6687">
        <w:rPr>
          <w:sz w:val="18"/>
        </w:rPr>
        <w:t xml:space="preserve"> </w:t>
      </w:r>
      <w:r w:rsidRPr="00E771F5">
        <w:rPr>
          <w:sz w:val="18"/>
        </w:rPr>
        <w:t>şu</w:t>
      </w:r>
      <w:r w:rsidRPr="00E771F5" w:rsidR="00FB6687">
        <w:rPr>
          <w:sz w:val="18"/>
        </w:rPr>
        <w:t xml:space="preserve"> </w:t>
      </w:r>
      <w:r w:rsidRPr="00E771F5">
        <w:rPr>
          <w:sz w:val="18"/>
        </w:rPr>
        <w:t>cevabı</w:t>
      </w:r>
      <w:r w:rsidRPr="00E771F5" w:rsidR="00FB6687">
        <w:rPr>
          <w:sz w:val="18"/>
        </w:rPr>
        <w:t xml:space="preserve"> </w:t>
      </w:r>
      <w:r w:rsidRPr="00E771F5">
        <w:rPr>
          <w:sz w:val="18"/>
        </w:rPr>
        <w:t>verdi:</w:t>
      </w:r>
      <w:r w:rsidRPr="00E771F5" w:rsidR="00FB6687">
        <w:rPr>
          <w:sz w:val="18"/>
        </w:rPr>
        <w:t xml:space="preserve"> </w:t>
      </w:r>
      <w:r w:rsidRPr="00E771F5">
        <w:rPr>
          <w:sz w:val="18"/>
        </w:rPr>
        <w:t>“Bu</w:t>
      </w:r>
      <w:r w:rsidRPr="00E771F5" w:rsidR="00FB6687">
        <w:rPr>
          <w:sz w:val="18"/>
        </w:rPr>
        <w:t xml:space="preserve"> </w:t>
      </w:r>
      <w:r w:rsidRPr="00E771F5">
        <w:rPr>
          <w:sz w:val="18"/>
        </w:rPr>
        <w:t>zor</w:t>
      </w:r>
      <w:r w:rsidRPr="00E771F5" w:rsidR="00FB6687">
        <w:rPr>
          <w:sz w:val="18"/>
        </w:rPr>
        <w:t xml:space="preserve"> </w:t>
      </w:r>
      <w:r w:rsidRPr="00E771F5">
        <w:rPr>
          <w:sz w:val="18"/>
        </w:rPr>
        <w:t>bir</w:t>
      </w:r>
      <w:r w:rsidRPr="00E771F5" w:rsidR="00FB6687">
        <w:rPr>
          <w:sz w:val="18"/>
        </w:rPr>
        <w:t xml:space="preserve"> </w:t>
      </w:r>
      <w:r w:rsidRPr="00E771F5">
        <w:rPr>
          <w:sz w:val="18"/>
        </w:rPr>
        <w:t>soru,</w:t>
      </w:r>
      <w:r w:rsidRPr="00E771F5" w:rsidR="00FB6687">
        <w:rPr>
          <w:sz w:val="18"/>
        </w:rPr>
        <w:t xml:space="preserve"> </w:t>
      </w:r>
      <w:r w:rsidRPr="00E771F5">
        <w:rPr>
          <w:sz w:val="18"/>
        </w:rPr>
        <w:t>cevap</w:t>
      </w:r>
      <w:r w:rsidRPr="00E771F5" w:rsidR="00FB6687">
        <w:rPr>
          <w:sz w:val="18"/>
        </w:rPr>
        <w:t xml:space="preserve"> </w:t>
      </w:r>
      <w:r w:rsidRPr="00E771F5">
        <w:rPr>
          <w:sz w:val="18"/>
        </w:rPr>
        <w:t>vermek</w:t>
      </w:r>
      <w:r w:rsidRPr="00E771F5" w:rsidR="00FB6687">
        <w:rPr>
          <w:sz w:val="18"/>
        </w:rPr>
        <w:t xml:space="preserve"> </w:t>
      </w:r>
      <w:r w:rsidRPr="00E771F5">
        <w:rPr>
          <w:sz w:val="18"/>
        </w:rPr>
        <w:t>kolay</w:t>
      </w:r>
      <w:r w:rsidRPr="00E771F5" w:rsidR="00FB6687">
        <w:rPr>
          <w:sz w:val="18"/>
        </w:rPr>
        <w:t xml:space="preserve"> </w:t>
      </w:r>
      <w:r w:rsidRPr="00E771F5">
        <w:rPr>
          <w:sz w:val="18"/>
        </w:rPr>
        <w:t>değil.”</w:t>
      </w:r>
      <w:r w:rsidRPr="00E771F5" w:rsidR="00FB6687">
        <w:rPr>
          <w:sz w:val="18"/>
        </w:rPr>
        <w:t xml:space="preserve"> </w:t>
      </w:r>
      <w:r w:rsidRPr="00E771F5">
        <w:rPr>
          <w:sz w:val="18"/>
        </w:rPr>
        <w:t>Herhâlde</w:t>
      </w:r>
      <w:r w:rsidRPr="00E771F5" w:rsidR="00FB6687">
        <w:rPr>
          <w:sz w:val="18"/>
        </w:rPr>
        <w:t xml:space="preserve"> </w:t>
      </w:r>
      <w:r w:rsidRPr="00E771F5">
        <w:rPr>
          <w:sz w:val="18"/>
        </w:rPr>
        <w:t>milletvekilleri</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dinlemek</w:t>
      </w:r>
      <w:r w:rsidRPr="00E771F5" w:rsidR="00FB6687">
        <w:rPr>
          <w:sz w:val="18"/>
        </w:rPr>
        <w:t xml:space="preserve"> </w:t>
      </w:r>
      <w:r w:rsidRPr="00E771F5">
        <w:rPr>
          <w:sz w:val="18"/>
        </w:rPr>
        <w:t>kolay</w:t>
      </w:r>
      <w:r w:rsidRPr="00E771F5" w:rsidR="00FB6687">
        <w:rPr>
          <w:sz w:val="18"/>
        </w:rPr>
        <w:t xml:space="preserve"> </w:t>
      </w:r>
      <w:r w:rsidRPr="00E771F5">
        <w:rPr>
          <w:sz w:val="18"/>
        </w:rPr>
        <w:t>değil,</w:t>
      </w:r>
      <w:r w:rsidRPr="00E771F5" w:rsidR="00FB6687">
        <w:rPr>
          <w:sz w:val="18"/>
        </w:rPr>
        <w:t xml:space="preserve"> </w:t>
      </w:r>
      <w:r w:rsidRPr="00E771F5">
        <w:rPr>
          <w:sz w:val="18"/>
        </w:rPr>
        <w:t>Gültan</w:t>
      </w:r>
      <w:r w:rsidRPr="00E771F5" w:rsidR="00FB6687">
        <w:rPr>
          <w:sz w:val="18"/>
        </w:rPr>
        <w:t xml:space="preserve"> </w:t>
      </w:r>
      <w:r w:rsidRPr="00E771F5">
        <w:rPr>
          <w:sz w:val="18"/>
        </w:rPr>
        <w:t>Kışanak’ın</w:t>
      </w:r>
      <w:r w:rsidRPr="00E771F5" w:rsidR="00FB6687">
        <w:rPr>
          <w:sz w:val="18"/>
        </w:rPr>
        <w:t xml:space="preserve"> </w:t>
      </w:r>
      <w:r w:rsidRPr="00E771F5">
        <w:rPr>
          <w:sz w:val="18"/>
        </w:rPr>
        <w:t>12</w:t>
      </w:r>
      <w:r w:rsidRPr="00E771F5" w:rsidR="00FB6687">
        <w:rPr>
          <w:sz w:val="18"/>
        </w:rPr>
        <w:t xml:space="preserve"> </w:t>
      </w:r>
      <w:r w:rsidRPr="00E771F5">
        <w:rPr>
          <w:sz w:val="18"/>
        </w:rPr>
        <w:t>Eylül</w:t>
      </w:r>
      <w:r w:rsidRPr="00E771F5" w:rsidR="00FB6687">
        <w:rPr>
          <w:sz w:val="18"/>
        </w:rPr>
        <w:t xml:space="preserve"> </w:t>
      </w:r>
      <w:r w:rsidRPr="00E771F5">
        <w:rPr>
          <w:sz w:val="18"/>
        </w:rPr>
        <w:t>anısını.</w:t>
      </w:r>
      <w:r w:rsidRPr="00E771F5" w:rsidR="00FB6687">
        <w:rPr>
          <w:sz w:val="18"/>
        </w:rPr>
        <w:t xml:space="preserve"> </w:t>
      </w:r>
      <w:r w:rsidRPr="00E771F5">
        <w:rPr>
          <w:sz w:val="18"/>
        </w:rPr>
        <w:t>“Diyarbakır</w:t>
      </w:r>
      <w:r w:rsidRPr="00E771F5" w:rsidR="00FB6687">
        <w:rPr>
          <w:sz w:val="18"/>
        </w:rPr>
        <w:t xml:space="preserve"> </w:t>
      </w:r>
      <w:r w:rsidRPr="00E771F5">
        <w:rPr>
          <w:sz w:val="18"/>
        </w:rPr>
        <w:t>Cezaevinde</w:t>
      </w:r>
      <w:r w:rsidRPr="00E771F5" w:rsidR="00FB6687">
        <w:rPr>
          <w:sz w:val="18"/>
        </w:rPr>
        <w:t xml:space="preserve"> </w:t>
      </w:r>
      <w:r w:rsidRPr="00E771F5">
        <w:rPr>
          <w:sz w:val="18"/>
        </w:rPr>
        <w:t>kadınları</w:t>
      </w:r>
      <w:r w:rsidRPr="00E771F5" w:rsidR="00FB6687">
        <w:rPr>
          <w:sz w:val="18"/>
        </w:rPr>
        <w:t xml:space="preserve"> </w:t>
      </w:r>
      <w:r w:rsidRPr="00E771F5">
        <w:rPr>
          <w:sz w:val="18"/>
        </w:rPr>
        <w:t>‘35’inci</w:t>
      </w:r>
      <w:r w:rsidRPr="00E771F5" w:rsidR="00FB6687">
        <w:rPr>
          <w:sz w:val="18"/>
        </w:rPr>
        <w:t xml:space="preserve"> </w:t>
      </w:r>
      <w:r w:rsidRPr="00E771F5">
        <w:rPr>
          <w:sz w:val="18"/>
        </w:rPr>
        <w:t>koğuş’</w:t>
      </w:r>
      <w:r w:rsidRPr="00E771F5" w:rsidR="00FB6687">
        <w:rPr>
          <w:sz w:val="18"/>
        </w:rPr>
        <w:t xml:space="preserve"> </w:t>
      </w:r>
      <w:r w:rsidRPr="00E771F5">
        <w:rPr>
          <w:sz w:val="18"/>
        </w:rPr>
        <w:t>denen</w:t>
      </w:r>
      <w:r w:rsidRPr="00E771F5" w:rsidR="00FB6687">
        <w:rPr>
          <w:sz w:val="18"/>
        </w:rPr>
        <w:t xml:space="preserve"> </w:t>
      </w:r>
      <w:r w:rsidRPr="00E771F5">
        <w:rPr>
          <w:sz w:val="18"/>
        </w:rPr>
        <w:t>hücrelere</w:t>
      </w:r>
      <w:r w:rsidRPr="00E771F5" w:rsidR="00FB6687">
        <w:rPr>
          <w:sz w:val="18"/>
        </w:rPr>
        <w:t xml:space="preserve"> </w:t>
      </w:r>
      <w:r w:rsidRPr="00E771F5">
        <w:rPr>
          <w:sz w:val="18"/>
        </w:rPr>
        <w:t>götürmediler.</w:t>
      </w:r>
      <w:r w:rsidRPr="00E771F5" w:rsidR="00FB6687">
        <w:rPr>
          <w:sz w:val="18"/>
        </w:rPr>
        <w:t xml:space="preserve"> </w:t>
      </w:r>
      <w:r w:rsidRPr="00E771F5">
        <w:rPr>
          <w:sz w:val="18"/>
        </w:rPr>
        <w:t>Kadınlara</w:t>
      </w:r>
      <w:r w:rsidRPr="00E771F5" w:rsidR="00FB6687">
        <w:rPr>
          <w:sz w:val="18"/>
        </w:rPr>
        <w:t xml:space="preserve"> </w:t>
      </w:r>
      <w:r w:rsidRPr="00E771F5">
        <w:rPr>
          <w:sz w:val="18"/>
        </w:rPr>
        <w:t>hücre</w:t>
      </w:r>
      <w:r w:rsidRPr="00E771F5" w:rsidR="00FB6687">
        <w:rPr>
          <w:sz w:val="18"/>
        </w:rPr>
        <w:t xml:space="preserve"> </w:t>
      </w:r>
      <w:r w:rsidRPr="00E771F5">
        <w:rPr>
          <w:sz w:val="18"/>
        </w:rPr>
        <w:t>cezası</w:t>
      </w:r>
      <w:r w:rsidRPr="00E771F5" w:rsidR="00FB6687">
        <w:rPr>
          <w:sz w:val="18"/>
        </w:rPr>
        <w:t xml:space="preserve"> </w:t>
      </w:r>
      <w:r w:rsidRPr="00E771F5">
        <w:rPr>
          <w:sz w:val="18"/>
        </w:rPr>
        <w:t>verdiklerinde</w:t>
      </w:r>
      <w:r w:rsidRPr="00E771F5" w:rsidR="00FB6687">
        <w:rPr>
          <w:sz w:val="18"/>
        </w:rPr>
        <w:t xml:space="preserve"> </w:t>
      </w:r>
      <w:r w:rsidRPr="00E771F5">
        <w:rPr>
          <w:sz w:val="18"/>
        </w:rPr>
        <w:t>cezaevinin</w:t>
      </w:r>
      <w:r w:rsidRPr="00E771F5" w:rsidR="00FB6687">
        <w:rPr>
          <w:sz w:val="18"/>
        </w:rPr>
        <w:t xml:space="preserve"> </w:t>
      </w:r>
      <w:r w:rsidRPr="00E771F5">
        <w:rPr>
          <w:sz w:val="18"/>
        </w:rPr>
        <w:t>işkenceci</w:t>
      </w:r>
      <w:r w:rsidRPr="00E771F5" w:rsidR="00FB6687">
        <w:rPr>
          <w:sz w:val="18"/>
        </w:rPr>
        <w:t xml:space="preserve"> </w:t>
      </w:r>
      <w:r w:rsidRPr="00E771F5">
        <w:rPr>
          <w:sz w:val="18"/>
        </w:rPr>
        <w:t>müdürü</w:t>
      </w:r>
      <w:r w:rsidRPr="00E771F5" w:rsidR="00FB6687">
        <w:rPr>
          <w:sz w:val="18"/>
        </w:rPr>
        <w:t xml:space="preserve"> </w:t>
      </w:r>
      <w:r w:rsidRPr="00E771F5">
        <w:rPr>
          <w:sz w:val="18"/>
        </w:rPr>
        <w:t>Esat</w:t>
      </w:r>
      <w:r w:rsidRPr="00E771F5" w:rsidR="00FB6687">
        <w:rPr>
          <w:sz w:val="18"/>
        </w:rPr>
        <w:t xml:space="preserve"> </w:t>
      </w:r>
      <w:r w:rsidRPr="00E771F5">
        <w:rPr>
          <w:sz w:val="18"/>
        </w:rPr>
        <w:t>Oktay</w:t>
      </w:r>
      <w:r w:rsidRPr="00E771F5" w:rsidR="00FB6687">
        <w:rPr>
          <w:sz w:val="18"/>
        </w:rPr>
        <w:t xml:space="preserve"> </w:t>
      </w:r>
      <w:r w:rsidRPr="00E771F5">
        <w:rPr>
          <w:sz w:val="18"/>
        </w:rPr>
        <w:t>Yıldıran’ın</w:t>
      </w:r>
      <w:r w:rsidRPr="00E771F5" w:rsidR="00FB6687">
        <w:rPr>
          <w:sz w:val="18"/>
        </w:rPr>
        <w:t xml:space="preserve"> </w:t>
      </w:r>
      <w:r w:rsidRPr="00E771F5">
        <w:rPr>
          <w:sz w:val="18"/>
        </w:rPr>
        <w:t>köpeği</w:t>
      </w:r>
      <w:r w:rsidRPr="00E771F5" w:rsidR="00FB6687">
        <w:rPr>
          <w:sz w:val="18"/>
        </w:rPr>
        <w:t xml:space="preserve"> </w:t>
      </w:r>
      <w:r w:rsidRPr="00E771F5">
        <w:rPr>
          <w:sz w:val="18"/>
        </w:rPr>
        <w:t>Co’nun</w:t>
      </w:r>
      <w:r w:rsidRPr="00E771F5" w:rsidR="00FB6687">
        <w:rPr>
          <w:sz w:val="18"/>
        </w:rPr>
        <w:t xml:space="preserve"> </w:t>
      </w:r>
      <w:r w:rsidRPr="00E771F5">
        <w:rPr>
          <w:sz w:val="18"/>
        </w:rPr>
        <w:t>kaldığı</w:t>
      </w:r>
      <w:r w:rsidRPr="00E771F5" w:rsidR="00FB6687">
        <w:rPr>
          <w:sz w:val="18"/>
        </w:rPr>
        <w:t xml:space="preserve"> </w:t>
      </w:r>
      <w:r w:rsidRPr="00E771F5">
        <w:rPr>
          <w:sz w:val="18"/>
        </w:rPr>
        <w:t>odada</w:t>
      </w:r>
      <w:r w:rsidRPr="00E771F5" w:rsidR="00FB6687">
        <w:rPr>
          <w:sz w:val="18"/>
        </w:rPr>
        <w:t xml:space="preserve"> </w:t>
      </w:r>
      <w:r w:rsidRPr="00E771F5">
        <w:rPr>
          <w:sz w:val="18"/>
        </w:rPr>
        <w:t>tutuyorlardı.</w:t>
      </w:r>
      <w:r w:rsidRPr="00E771F5" w:rsidR="00FB6687">
        <w:rPr>
          <w:sz w:val="18"/>
        </w:rPr>
        <w:t xml:space="preserve"> </w:t>
      </w:r>
      <w:r w:rsidRPr="00E771F5">
        <w:rPr>
          <w:sz w:val="18"/>
        </w:rPr>
        <w:t>Orada</w:t>
      </w:r>
      <w:r w:rsidRPr="00E771F5" w:rsidR="00FB6687">
        <w:rPr>
          <w:sz w:val="18"/>
        </w:rPr>
        <w:t xml:space="preserve"> </w:t>
      </w:r>
      <w:r w:rsidRPr="00E771F5">
        <w:rPr>
          <w:sz w:val="18"/>
        </w:rPr>
        <w:t>uzun</w:t>
      </w:r>
      <w:r w:rsidRPr="00E771F5" w:rsidR="00FB6687">
        <w:rPr>
          <w:sz w:val="18"/>
        </w:rPr>
        <w:t xml:space="preserve"> </w:t>
      </w:r>
      <w:r w:rsidRPr="00E771F5">
        <w:rPr>
          <w:sz w:val="18"/>
        </w:rPr>
        <w:t>süre</w:t>
      </w:r>
      <w:r w:rsidRPr="00E771F5" w:rsidR="00FB6687">
        <w:rPr>
          <w:sz w:val="18"/>
        </w:rPr>
        <w:t xml:space="preserve"> </w:t>
      </w:r>
      <w:r w:rsidRPr="00E771F5">
        <w:rPr>
          <w:sz w:val="18"/>
        </w:rPr>
        <w:t>kaldım</w:t>
      </w:r>
      <w:r w:rsidRPr="00E771F5" w:rsidR="00FB6687">
        <w:rPr>
          <w:sz w:val="18"/>
        </w:rPr>
        <w:t xml:space="preserve"> </w:t>
      </w:r>
      <w:r w:rsidRPr="00E771F5">
        <w:rPr>
          <w:sz w:val="18"/>
        </w:rPr>
        <w:t>ve</w:t>
      </w:r>
      <w:r w:rsidRPr="00E771F5" w:rsidR="00FB6687">
        <w:rPr>
          <w:sz w:val="18"/>
        </w:rPr>
        <w:t xml:space="preserve"> </w:t>
      </w:r>
      <w:r w:rsidRPr="00E771F5">
        <w:rPr>
          <w:sz w:val="18"/>
        </w:rPr>
        <w:t>oranın</w:t>
      </w:r>
      <w:r w:rsidRPr="00E771F5" w:rsidR="00FB6687">
        <w:rPr>
          <w:sz w:val="18"/>
        </w:rPr>
        <w:t xml:space="preserve"> </w:t>
      </w:r>
      <w:r w:rsidRPr="00E771F5">
        <w:rPr>
          <w:sz w:val="18"/>
        </w:rPr>
        <w:t>bütün</w:t>
      </w:r>
      <w:r w:rsidRPr="00E771F5" w:rsidR="00FB6687">
        <w:rPr>
          <w:sz w:val="18"/>
        </w:rPr>
        <w:t xml:space="preserve"> </w:t>
      </w:r>
      <w:r w:rsidRPr="00E771F5">
        <w:rPr>
          <w:sz w:val="18"/>
        </w:rPr>
        <w:t>özellikleriyle</w:t>
      </w:r>
      <w:r w:rsidRPr="00E771F5" w:rsidR="00FB6687">
        <w:rPr>
          <w:sz w:val="18"/>
        </w:rPr>
        <w:t xml:space="preserve"> </w:t>
      </w:r>
      <w:r w:rsidRPr="00E771F5">
        <w:rPr>
          <w:sz w:val="18"/>
        </w:rPr>
        <w:t>canlandırılması</w:t>
      </w:r>
      <w:r w:rsidRPr="00E771F5" w:rsidR="00FB6687">
        <w:rPr>
          <w:sz w:val="18"/>
        </w:rPr>
        <w:t xml:space="preserve"> </w:t>
      </w:r>
      <w:r w:rsidRPr="00E771F5">
        <w:rPr>
          <w:sz w:val="18"/>
        </w:rPr>
        <w:t>gerekiyor.</w:t>
      </w:r>
      <w:r w:rsidRPr="00E771F5" w:rsidR="00FB6687">
        <w:rPr>
          <w:sz w:val="18"/>
        </w:rPr>
        <w:t xml:space="preserve"> </w:t>
      </w:r>
      <w:r w:rsidRPr="00E771F5">
        <w:rPr>
          <w:sz w:val="18"/>
        </w:rPr>
        <w:t>Ayrıca,</w:t>
      </w:r>
      <w:r w:rsidRPr="00E771F5" w:rsidR="00FB6687">
        <w:rPr>
          <w:sz w:val="18"/>
        </w:rPr>
        <w:t xml:space="preserve"> </w:t>
      </w:r>
      <w:r w:rsidRPr="00E771F5">
        <w:rPr>
          <w:sz w:val="18"/>
        </w:rPr>
        <w:t>gece</w:t>
      </w:r>
      <w:r w:rsidRPr="00E771F5" w:rsidR="00FB6687">
        <w:rPr>
          <w:sz w:val="18"/>
        </w:rPr>
        <w:t xml:space="preserve"> </w:t>
      </w:r>
      <w:r w:rsidRPr="00E771F5">
        <w:rPr>
          <w:sz w:val="18"/>
        </w:rPr>
        <w:t>gündüz</w:t>
      </w:r>
      <w:r w:rsidRPr="00E771F5" w:rsidR="00FB6687">
        <w:rPr>
          <w:sz w:val="18"/>
        </w:rPr>
        <w:t xml:space="preserve"> </w:t>
      </w:r>
      <w:r w:rsidRPr="00E771F5">
        <w:rPr>
          <w:sz w:val="18"/>
        </w:rPr>
        <w:t>canları</w:t>
      </w:r>
      <w:r w:rsidRPr="00E771F5" w:rsidR="00FB6687">
        <w:rPr>
          <w:sz w:val="18"/>
        </w:rPr>
        <w:t xml:space="preserve"> </w:t>
      </w:r>
      <w:r w:rsidRPr="00E771F5">
        <w:rPr>
          <w:sz w:val="18"/>
        </w:rPr>
        <w:t>istediği</w:t>
      </w:r>
      <w:r w:rsidRPr="00E771F5" w:rsidR="00FB6687">
        <w:rPr>
          <w:sz w:val="18"/>
        </w:rPr>
        <w:t xml:space="preserve"> </w:t>
      </w:r>
      <w:r w:rsidRPr="00E771F5">
        <w:rPr>
          <w:sz w:val="18"/>
        </w:rPr>
        <w:t>her</w:t>
      </w:r>
      <w:r w:rsidRPr="00E771F5" w:rsidR="00FB6687">
        <w:rPr>
          <w:sz w:val="18"/>
        </w:rPr>
        <w:t xml:space="preserve"> </w:t>
      </w:r>
      <w:r w:rsidRPr="00E771F5">
        <w:rPr>
          <w:sz w:val="18"/>
        </w:rPr>
        <w:t>dakika</w:t>
      </w:r>
      <w:r w:rsidRPr="00E771F5" w:rsidR="00FB6687">
        <w:rPr>
          <w:sz w:val="18"/>
        </w:rPr>
        <w:t xml:space="preserve"> </w:t>
      </w:r>
      <w:r w:rsidRPr="00E771F5">
        <w:rPr>
          <w:sz w:val="18"/>
        </w:rPr>
        <w:t>içeri</w:t>
      </w:r>
      <w:r w:rsidRPr="00E771F5" w:rsidR="00FB6687">
        <w:rPr>
          <w:sz w:val="18"/>
        </w:rPr>
        <w:t xml:space="preserve"> </w:t>
      </w:r>
      <w:r w:rsidRPr="00E771F5">
        <w:rPr>
          <w:sz w:val="18"/>
        </w:rPr>
        <w:t>giriyorlardı.</w:t>
      </w:r>
      <w:r w:rsidRPr="00E771F5" w:rsidR="00FB6687">
        <w:rPr>
          <w:sz w:val="18"/>
        </w:rPr>
        <w:t xml:space="preserve"> </w:t>
      </w:r>
      <w:r w:rsidRPr="00E771F5">
        <w:rPr>
          <w:sz w:val="18"/>
        </w:rPr>
        <w:t>Geldiklerinde</w:t>
      </w:r>
      <w:r w:rsidRPr="00E771F5" w:rsidR="00FB6687">
        <w:rPr>
          <w:sz w:val="18"/>
        </w:rPr>
        <w:t xml:space="preserve"> </w:t>
      </w:r>
      <w:r w:rsidRPr="00E771F5">
        <w:rPr>
          <w:sz w:val="18"/>
        </w:rPr>
        <w:t>uykuda</w:t>
      </w:r>
      <w:r w:rsidRPr="00E771F5" w:rsidR="00FB6687">
        <w:rPr>
          <w:sz w:val="18"/>
        </w:rPr>
        <w:t xml:space="preserve"> </w:t>
      </w:r>
      <w:r w:rsidRPr="00E771F5">
        <w:rPr>
          <w:sz w:val="18"/>
        </w:rPr>
        <w:t>yakalanmayayım</w:t>
      </w:r>
      <w:r w:rsidRPr="00E771F5" w:rsidR="00FB6687">
        <w:rPr>
          <w:sz w:val="18"/>
        </w:rPr>
        <w:t xml:space="preserve"> </w:t>
      </w:r>
      <w:r w:rsidRPr="00E771F5">
        <w:rPr>
          <w:sz w:val="18"/>
        </w:rPr>
        <w:t>diye</w:t>
      </w:r>
      <w:r w:rsidRPr="00E771F5" w:rsidR="00FB6687">
        <w:rPr>
          <w:sz w:val="18"/>
        </w:rPr>
        <w:t xml:space="preserve"> </w:t>
      </w:r>
      <w:r w:rsidRPr="00E771F5">
        <w:rPr>
          <w:sz w:val="18"/>
        </w:rPr>
        <w:t>o</w:t>
      </w:r>
      <w:r w:rsidRPr="00E771F5" w:rsidR="00FB6687">
        <w:rPr>
          <w:sz w:val="18"/>
        </w:rPr>
        <w:t xml:space="preserve"> </w:t>
      </w:r>
      <w:r w:rsidRPr="00E771F5">
        <w:rPr>
          <w:sz w:val="18"/>
        </w:rPr>
        <w:t>odada</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ses</w:t>
      </w:r>
      <w:r w:rsidRPr="00E771F5" w:rsidR="00FB6687">
        <w:rPr>
          <w:sz w:val="18"/>
        </w:rPr>
        <w:t xml:space="preserve"> </w:t>
      </w:r>
      <w:r w:rsidRPr="00E771F5">
        <w:rPr>
          <w:sz w:val="18"/>
        </w:rPr>
        <w:t>çıkaracak</w:t>
      </w:r>
      <w:r w:rsidRPr="00E771F5" w:rsidR="00FB6687">
        <w:rPr>
          <w:sz w:val="18"/>
        </w:rPr>
        <w:t xml:space="preserve"> </w:t>
      </w:r>
      <w:r w:rsidRPr="00E771F5">
        <w:rPr>
          <w:sz w:val="18"/>
        </w:rPr>
        <w:t>şey</w:t>
      </w:r>
      <w:r w:rsidRPr="00E771F5" w:rsidR="00FB6687">
        <w:rPr>
          <w:sz w:val="18"/>
        </w:rPr>
        <w:t xml:space="preserve"> </w:t>
      </w:r>
      <w:r w:rsidRPr="00E771F5">
        <w:rPr>
          <w:sz w:val="18"/>
        </w:rPr>
        <w:t>varsa</w:t>
      </w:r>
      <w:r w:rsidRPr="00E771F5" w:rsidR="00FB6687">
        <w:rPr>
          <w:sz w:val="18"/>
        </w:rPr>
        <w:t xml:space="preserve"> </w:t>
      </w:r>
      <w:r w:rsidRPr="00E771F5">
        <w:rPr>
          <w:sz w:val="18"/>
        </w:rPr>
        <w:t>onları</w:t>
      </w:r>
      <w:r w:rsidRPr="00E771F5" w:rsidR="00FB6687">
        <w:rPr>
          <w:sz w:val="18"/>
        </w:rPr>
        <w:t xml:space="preserve"> </w:t>
      </w:r>
      <w:r w:rsidRPr="00E771F5">
        <w:rPr>
          <w:sz w:val="18"/>
        </w:rPr>
        <w:t>orada</w:t>
      </w:r>
      <w:r w:rsidRPr="00E771F5" w:rsidR="00FB6687">
        <w:rPr>
          <w:sz w:val="18"/>
        </w:rPr>
        <w:t xml:space="preserve"> </w:t>
      </w:r>
      <w:r w:rsidRPr="00E771F5">
        <w:rPr>
          <w:sz w:val="18"/>
        </w:rPr>
        <w:t>bırakıyordum.”</w:t>
      </w:r>
    </w:p>
    <w:p w:rsidRPr="00E771F5" w:rsidR="00407657" w:rsidP="00E771F5" w:rsidRDefault="00407657">
      <w:pPr>
        <w:pStyle w:val="GENELKURUL"/>
        <w:spacing w:line="240" w:lineRule="auto"/>
        <w:rPr>
          <w:sz w:val="18"/>
        </w:rPr>
      </w:pPr>
      <w:r w:rsidRPr="00E771F5">
        <w:rPr>
          <w:sz w:val="18"/>
        </w:rPr>
        <w:t>Evet,</w:t>
      </w:r>
      <w:r w:rsidRPr="00E771F5" w:rsidR="00FB6687">
        <w:rPr>
          <w:sz w:val="18"/>
        </w:rPr>
        <w:t xml:space="preserve"> </w:t>
      </w:r>
      <w:r w:rsidRPr="00E771F5">
        <w:rPr>
          <w:sz w:val="18"/>
        </w:rPr>
        <w:t>Kışanak’ın</w:t>
      </w:r>
      <w:r w:rsidRPr="00E771F5" w:rsidR="00FB6687">
        <w:rPr>
          <w:sz w:val="18"/>
        </w:rPr>
        <w:t xml:space="preserve"> </w:t>
      </w:r>
      <w:r w:rsidRPr="00E771F5">
        <w:rPr>
          <w:sz w:val="18"/>
        </w:rPr>
        <w:t>sözleri,</w:t>
      </w:r>
      <w:r w:rsidRPr="00E771F5" w:rsidR="00FB6687">
        <w:rPr>
          <w:sz w:val="18"/>
        </w:rPr>
        <w:t xml:space="preserve"> </w:t>
      </w:r>
      <w:r w:rsidRPr="00E771F5">
        <w:rPr>
          <w:sz w:val="18"/>
        </w:rPr>
        <w:t>kadınlara</w:t>
      </w:r>
      <w:r w:rsidRPr="00E771F5" w:rsidR="00FB6687">
        <w:rPr>
          <w:sz w:val="18"/>
        </w:rPr>
        <w:t xml:space="preserve"> </w:t>
      </w:r>
      <w:r w:rsidRPr="00E771F5">
        <w:rPr>
          <w:sz w:val="18"/>
        </w:rPr>
        <w:t>sözleri,</w:t>
      </w:r>
      <w:r w:rsidRPr="00E771F5" w:rsidR="00FB6687">
        <w:rPr>
          <w:sz w:val="18"/>
        </w:rPr>
        <w:t xml:space="preserve"> </w:t>
      </w:r>
      <w:r w:rsidRPr="00E771F5">
        <w:rPr>
          <w:sz w:val="18"/>
        </w:rPr>
        <w:t>barış,</w:t>
      </w:r>
      <w:r w:rsidRPr="00E771F5" w:rsidR="00FB6687">
        <w:rPr>
          <w:sz w:val="18"/>
        </w:rPr>
        <w:t xml:space="preserve"> </w:t>
      </w:r>
      <w:r w:rsidRPr="00E771F5">
        <w:rPr>
          <w:sz w:val="18"/>
        </w:rPr>
        <w:t>özgürlük</w:t>
      </w:r>
      <w:r w:rsidRPr="00E771F5" w:rsidR="00FB6687">
        <w:rPr>
          <w:sz w:val="18"/>
        </w:rPr>
        <w:t xml:space="preserve"> </w:t>
      </w:r>
      <w:r w:rsidRPr="00E771F5">
        <w:rPr>
          <w:sz w:val="18"/>
        </w:rPr>
        <w:t>ve</w:t>
      </w:r>
      <w:r w:rsidRPr="00E771F5" w:rsidR="00FB6687">
        <w:rPr>
          <w:sz w:val="18"/>
        </w:rPr>
        <w:t xml:space="preserve"> </w:t>
      </w:r>
      <w:r w:rsidRPr="00E771F5">
        <w:rPr>
          <w:sz w:val="18"/>
        </w:rPr>
        <w:t>umut…</w:t>
      </w:r>
      <w:r w:rsidRPr="00E771F5" w:rsidR="00FB6687">
        <w:rPr>
          <w:sz w:val="18"/>
        </w:rPr>
        <w:t xml:space="preserve"> </w:t>
      </w:r>
      <w:r w:rsidRPr="00E771F5">
        <w:rPr>
          <w:sz w:val="18"/>
        </w:rPr>
        <w:t>Onu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407657" w:rsidP="00E771F5" w:rsidRDefault="00407657">
      <w:pPr>
        <w:pStyle w:val="GENELKURUL"/>
        <w:spacing w:line="240" w:lineRule="auto"/>
        <w:rPr>
          <w:sz w:val="18"/>
        </w:rPr>
      </w:pPr>
      <w:r w:rsidRPr="00E771F5">
        <w:rPr>
          <w:sz w:val="18"/>
        </w:rPr>
        <w:t>Saygılar.</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son</w:t>
      </w:r>
      <w:r w:rsidRPr="00E771F5" w:rsidR="00FB6687">
        <w:rPr>
          <w:sz w:val="18"/>
        </w:rPr>
        <w:t xml:space="preserve"> </w:t>
      </w:r>
      <w:r w:rsidRPr="00E771F5">
        <w:rPr>
          <w:sz w:val="18"/>
        </w:rPr>
        <w:t>konuşma,</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Balıkesir</w:t>
      </w:r>
      <w:r w:rsidRPr="00E771F5" w:rsidR="00FB6687">
        <w:rPr>
          <w:sz w:val="18"/>
        </w:rPr>
        <w:t xml:space="preserve"> </w:t>
      </w:r>
      <w:r w:rsidRPr="00E771F5">
        <w:rPr>
          <w:sz w:val="18"/>
        </w:rPr>
        <w:t>Milletvekili</w:t>
      </w:r>
      <w:r w:rsidRPr="00E771F5" w:rsidR="00FB6687">
        <w:rPr>
          <w:sz w:val="18"/>
        </w:rPr>
        <w:t xml:space="preserve"> </w:t>
      </w:r>
      <w:r w:rsidRPr="00E771F5">
        <w:rPr>
          <w:sz w:val="18"/>
        </w:rPr>
        <w:t>Ahmet</w:t>
      </w:r>
      <w:r w:rsidRPr="00E771F5" w:rsidR="00FB6687">
        <w:rPr>
          <w:sz w:val="18"/>
        </w:rPr>
        <w:t xml:space="preserve"> </w:t>
      </w:r>
      <w:r w:rsidRPr="00E771F5">
        <w:rPr>
          <w:sz w:val="18"/>
        </w:rPr>
        <w:t>Akın’a</w:t>
      </w:r>
      <w:r w:rsidRPr="00E771F5" w:rsidR="00FB6687">
        <w:rPr>
          <w:sz w:val="18"/>
        </w:rPr>
        <w:t xml:space="preserve"> </w:t>
      </w:r>
      <w:r w:rsidRPr="00E771F5">
        <w:rPr>
          <w:sz w:val="18"/>
        </w:rPr>
        <w:t>aittir.</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Akın.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AHMET</w:t>
      </w:r>
      <w:r w:rsidRPr="00E771F5" w:rsidR="00FB6687">
        <w:rPr>
          <w:sz w:val="18"/>
        </w:rPr>
        <w:t xml:space="preserve"> </w:t>
      </w:r>
      <w:r w:rsidRPr="00E771F5">
        <w:rPr>
          <w:sz w:val="18"/>
        </w:rPr>
        <w:t>AKIN</w:t>
      </w:r>
      <w:r w:rsidRPr="00E771F5" w:rsidR="00FB6687">
        <w:rPr>
          <w:sz w:val="18"/>
        </w:rPr>
        <w:t xml:space="preserve"> </w:t>
      </w:r>
      <w:r w:rsidRPr="00E771F5">
        <w:rPr>
          <w:sz w:val="18"/>
        </w:rPr>
        <w:t>(Balıkesir)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3’üncü</w:t>
      </w:r>
      <w:r w:rsidRPr="00E771F5" w:rsidR="00FB6687">
        <w:rPr>
          <w:sz w:val="18"/>
        </w:rPr>
        <w:t xml:space="preserve"> </w:t>
      </w:r>
      <w:r w:rsidRPr="00E771F5">
        <w:rPr>
          <w:sz w:val="18"/>
        </w:rPr>
        <w:t>maddesi</w:t>
      </w:r>
      <w:r w:rsidRPr="00E771F5" w:rsidR="00FB6687">
        <w:rPr>
          <w:sz w:val="18"/>
        </w:rPr>
        <w:t xml:space="preserve"> </w:t>
      </w:r>
      <w:r w:rsidRPr="00E771F5">
        <w:rPr>
          <w:sz w:val="18"/>
        </w:rPr>
        <w:t>hakkında</w:t>
      </w:r>
      <w:r w:rsidRPr="00E771F5" w:rsidR="00FB6687">
        <w:rPr>
          <w:sz w:val="18"/>
        </w:rPr>
        <w:t xml:space="preserve"> </w:t>
      </w:r>
      <w:r w:rsidRPr="00E771F5">
        <w:rPr>
          <w:sz w:val="18"/>
        </w:rPr>
        <w:t>grubumuz</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selamlarım.</w:t>
      </w:r>
    </w:p>
    <w:p w:rsidRPr="00E771F5" w:rsidR="00407657" w:rsidP="00E771F5" w:rsidRDefault="00407657">
      <w:pPr>
        <w:pStyle w:val="GENELKURUL"/>
        <w:spacing w:line="240" w:lineRule="auto"/>
        <w:rPr>
          <w:sz w:val="18"/>
        </w:rPr>
      </w:pPr>
      <w:r w:rsidRPr="00E771F5">
        <w:rPr>
          <w:sz w:val="18"/>
        </w:rPr>
        <w:t>Öncelikle,</w:t>
      </w:r>
      <w:r w:rsidRPr="00E771F5" w:rsidR="00FB6687">
        <w:rPr>
          <w:sz w:val="18"/>
        </w:rPr>
        <w:t xml:space="preserve"> </w:t>
      </w:r>
      <w:r w:rsidRPr="00E771F5">
        <w:rPr>
          <w:sz w:val="18"/>
        </w:rPr>
        <w:t>geçtiğimiz</w:t>
      </w:r>
      <w:r w:rsidRPr="00E771F5" w:rsidR="00FB6687">
        <w:rPr>
          <w:sz w:val="18"/>
        </w:rPr>
        <w:t xml:space="preserve"> </w:t>
      </w:r>
      <w:r w:rsidRPr="00E771F5">
        <w:rPr>
          <w:sz w:val="18"/>
        </w:rPr>
        <w:t>cumartesi</w:t>
      </w:r>
      <w:r w:rsidRPr="00E771F5" w:rsidR="00FB6687">
        <w:rPr>
          <w:sz w:val="18"/>
        </w:rPr>
        <w:t xml:space="preserve"> </w:t>
      </w:r>
      <w:r w:rsidRPr="00E771F5">
        <w:rPr>
          <w:sz w:val="18"/>
        </w:rPr>
        <w:t>gecesi</w:t>
      </w:r>
      <w:r w:rsidRPr="00E771F5" w:rsidR="00FB6687">
        <w:rPr>
          <w:sz w:val="18"/>
        </w:rPr>
        <w:t xml:space="preserve"> </w:t>
      </w:r>
      <w:r w:rsidRPr="00E771F5">
        <w:rPr>
          <w:sz w:val="18"/>
        </w:rPr>
        <w:t>Beşiktaş’ta</w:t>
      </w:r>
      <w:r w:rsidRPr="00E771F5" w:rsidR="00FB6687">
        <w:rPr>
          <w:sz w:val="18"/>
        </w:rPr>
        <w:t xml:space="preserve"> </w:t>
      </w:r>
      <w:r w:rsidRPr="00E771F5">
        <w:rPr>
          <w:sz w:val="18"/>
        </w:rPr>
        <w:t>yaşanan</w:t>
      </w:r>
      <w:r w:rsidRPr="00E771F5" w:rsidR="00FB6687">
        <w:rPr>
          <w:sz w:val="18"/>
        </w:rPr>
        <w:t xml:space="preserve"> </w:t>
      </w:r>
      <w:r w:rsidRPr="00E771F5">
        <w:rPr>
          <w:sz w:val="18"/>
        </w:rPr>
        <w:t>alçak</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saldırısını</w:t>
      </w:r>
      <w:r w:rsidRPr="00E771F5" w:rsidR="00FB6687">
        <w:rPr>
          <w:sz w:val="18"/>
        </w:rPr>
        <w:t xml:space="preserve"> </w:t>
      </w:r>
      <w:r w:rsidRPr="00E771F5">
        <w:rPr>
          <w:sz w:val="18"/>
        </w:rPr>
        <w:t>şiddetle</w:t>
      </w:r>
      <w:r w:rsidRPr="00E771F5" w:rsidR="00FB6687">
        <w:rPr>
          <w:sz w:val="18"/>
        </w:rPr>
        <w:t xml:space="preserve"> </w:t>
      </w:r>
      <w:r w:rsidRPr="00E771F5">
        <w:rPr>
          <w:sz w:val="18"/>
        </w:rPr>
        <w:t>lanetliyor,</w:t>
      </w:r>
      <w:r w:rsidRPr="00E771F5" w:rsidR="00FB6687">
        <w:rPr>
          <w:sz w:val="18"/>
        </w:rPr>
        <w:t xml:space="preserve"> </w:t>
      </w:r>
      <w:r w:rsidRPr="00E771F5">
        <w:rPr>
          <w:sz w:val="18"/>
        </w:rPr>
        <w:t>tüm</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acılı</w:t>
      </w:r>
      <w:r w:rsidRPr="00E771F5" w:rsidR="00FB6687">
        <w:rPr>
          <w:sz w:val="18"/>
        </w:rPr>
        <w:t xml:space="preserve"> </w:t>
      </w:r>
      <w:r w:rsidRPr="00E771F5">
        <w:rPr>
          <w:sz w:val="18"/>
        </w:rPr>
        <w:t>ailelerine</w:t>
      </w:r>
      <w:r w:rsidRPr="00E771F5" w:rsidR="00FB6687">
        <w:rPr>
          <w:sz w:val="18"/>
        </w:rPr>
        <w:t xml:space="preserve"> </w:t>
      </w:r>
      <w:r w:rsidRPr="00E771F5">
        <w:rPr>
          <w:sz w:val="18"/>
        </w:rPr>
        <w:t>sabır</w:t>
      </w:r>
      <w:r w:rsidRPr="00E771F5" w:rsidR="00FB6687">
        <w:rPr>
          <w:sz w:val="18"/>
        </w:rPr>
        <w:t xml:space="preserve"> </w:t>
      </w:r>
      <w:r w:rsidRPr="00E771F5">
        <w:rPr>
          <w:sz w:val="18"/>
        </w:rPr>
        <w:t>ve</w:t>
      </w:r>
      <w:r w:rsidRPr="00E771F5" w:rsidR="00FB6687">
        <w:rPr>
          <w:sz w:val="18"/>
        </w:rPr>
        <w:t xml:space="preserve"> </w:t>
      </w:r>
      <w:r w:rsidRPr="00E771F5">
        <w:rPr>
          <w:sz w:val="18"/>
        </w:rPr>
        <w:t>yaralılarımıza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r w:rsidRPr="00E771F5" w:rsidR="00FB6687">
        <w:rPr>
          <w:sz w:val="18"/>
        </w:rPr>
        <w:t xml:space="preserve"> </w:t>
      </w:r>
      <w:r w:rsidRPr="00E771F5">
        <w:rPr>
          <w:sz w:val="18"/>
        </w:rPr>
        <w:t>Ülkemizin</w:t>
      </w:r>
      <w:r w:rsidRPr="00E771F5" w:rsidR="00FB6687">
        <w:rPr>
          <w:sz w:val="18"/>
        </w:rPr>
        <w:t xml:space="preserve"> </w:t>
      </w:r>
      <w:r w:rsidRPr="00E771F5">
        <w:rPr>
          <w:sz w:val="18"/>
        </w:rPr>
        <w:t>ve</w:t>
      </w:r>
      <w:r w:rsidRPr="00E771F5" w:rsidR="00FB6687">
        <w:rPr>
          <w:sz w:val="18"/>
        </w:rPr>
        <w:t xml:space="preserve"> </w:t>
      </w:r>
      <w:r w:rsidRPr="00E771F5">
        <w:rPr>
          <w:sz w:val="18"/>
        </w:rPr>
        <w:t>halkımızın</w:t>
      </w:r>
      <w:r w:rsidRPr="00E771F5" w:rsidR="00FB6687">
        <w:rPr>
          <w:sz w:val="18"/>
        </w:rPr>
        <w:t xml:space="preserve"> </w:t>
      </w:r>
      <w:r w:rsidRPr="00E771F5">
        <w:rPr>
          <w:sz w:val="18"/>
        </w:rPr>
        <w:t>bugün</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ihtiyaç</w:t>
      </w:r>
      <w:r w:rsidRPr="00E771F5" w:rsidR="00FB6687">
        <w:rPr>
          <w:sz w:val="18"/>
        </w:rPr>
        <w:t xml:space="preserve"> </w:t>
      </w:r>
      <w:r w:rsidRPr="00E771F5">
        <w:rPr>
          <w:sz w:val="18"/>
        </w:rPr>
        <w:t>duyduğu,</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güvenliktir.</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iktidarın</w:t>
      </w:r>
      <w:r w:rsidRPr="00E771F5" w:rsidR="00FB6687">
        <w:rPr>
          <w:sz w:val="18"/>
        </w:rPr>
        <w:t xml:space="preserve"> </w:t>
      </w:r>
      <w:r w:rsidRPr="00E771F5">
        <w:rPr>
          <w:sz w:val="18"/>
        </w:rPr>
        <w:t>asli</w:t>
      </w:r>
      <w:r w:rsidRPr="00E771F5" w:rsidR="00FB6687">
        <w:rPr>
          <w:sz w:val="18"/>
        </w:rPr>
        <w:t xml:space="preserve"> </w:t>
      </w:r>
      <w:r w:rsidRPr="00E771F5">
        <w:rPr>
          <w:sz w:val="18"/>
        </w:rPr>
        <w:t>görevi</w:t>
      </w:r>
      <w:r w:rsidRPr="00E771F5" w:rsidR="00FB6687">
        <w:rPr>
          <w:sz w:val="18"/>
        </w:rPr>
        <w:t xml:space="preserve"> </w:t>
      </w:r>
      <w:r w:rsidRPr="00E771F5">
        <w:rPr>
          <w:sz w:val="18"/>
        </w:rPr>
        <w:t>ve</w:t>
      </w:r>
      <w:r w:rsidRPr="00E771F5" w:rsidR="00FB6687">
        <w:rPr>
          <w:sz w:val="18"/>
        </w:rPr>
        <w:t xml:space="preserve"> </w:t>
      </w:r>
      <w:r w:rsidRPr="00E771F5">
        <w:rPr>
          <w:sz w:val="18"/>
        </w:rPr>
        <w:t>sorumluluğudur.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konuştuğumuz</w:t>
      </w:r>
      <w:r w:rsidRPr="00E771F5" w:rsidR="00FB6687">
        <w:rPr>
          <w:sz w:val="18"/>
        </w:rPr>
        <w:t xml:space="preserve"> </w:t>
      </w:r>
      <w:r w:rsidRPr="00E771F5">
        <w:rPr>
          <w:sz w:val="18"/>
        </w:rPr>
        <w:t>madde</w:t>
      </w:r>
      <w:r w:rsidRPr="00E771F5" w:rsidR="00FB6687">
        <w:rPr>
          <w:sz w:val="18"/>
        </w:rPr>
        <w:t xml:space="preserve"> </w:t>
      </w:r>
      <w:r w:rsidRPr="00E771F5">
        <w:rPr>
          <w:sz w:val="18"/>
        </w:rPr>
        <w:t>bütçe</w:t>
      </w:r>
      <w:r w:rsidRPr="00E771F5" w:rsidR="00FB6687">
        <w:rPr>
          <w:sz w:val="18"/>
        </w:rPr>
        <w:t xml:space="preserve"> </w:t>
      </w:r>
      <w:r w:rsidRPr="00E771F5">
        <w:rPr>
          <w:sz w:val="18"/>
        </w:rPr>
        <w:t>dengesiyle</w:t>
      </w:r>
      <w:r w:rsidRPr="00E771F5" w:rsidR="00FB6687">
        <w:rPr>
          <w:sz w:val="18"/>
        </w:rPr>
        <w:t xml:space="preserve"> </w:t>
      </w:r>
      <w:r w:rsidRPr="00E771F5">
        <w:rPr>
          <w:sz w:val="18"/>
        </w:rPr>
        <w:t>ilgili.</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raporuna</w:t>
      </w:r>
      <w:r w:rsidRPr="00E771F5" w:rsidR="00FB6687">
        <w:rPr>
          <w:sz w:val="18"/>
        </w:rPr>
        <w:t xml:space="preserve"> </w:t>
      </w:r>
      <w:r w:rsidRPr="00E771F5">
        <w:rPr>
          <w:sz w:val="18"/>
        </w:rPr>
        <w:t>göre</w:t>
      </w:r>
      <w:r w:rsidRPr="00E771F5" w:rsidR="00FB6687">
        <w:rPr>
          <w:sz w:val="18"/>
        </w:rPr>
        <w:t xml:space="preserve"> </w:t>
      </w:r>
      <w:r w:rsidRPr="00E771F5">
        <w:rPr>
          <w:sz w:val="18"/>
        </w:rPr>
        <w:t>2015</w:t>
      </w:r>
      <w:r w:rsidRPr="00E771F5" w:rsidR="00FB6687">
        <w:rPr>
          <w:sz w:val="18"/>
        </w:rPr>
        <w:t xml:space="preserve"> </w:t>
      </w:r>
      <w:r w:rsidRPr="00E771F5">
        <w:rPr>
          <w:sz w:val="18"/>
        </w:rPr>
        <w:t>yılında</w:t>
      </w:r>
      <w:r w:rsidRPr="00E771F5" w:rsidR="00DF380E">
        <w:rPr>
          <w:sz w:val="18"/>
        </w:rPr>
        <w:t xml:space="preserve"> </w:t>
      </w:r>
      <w:r w:rsidRPr="00E771F5">
        <w:rPr>
          <w:sz w:val="18"/>
        </w:rPr>
        <w:t>merkezî</w:t>
      </w:r>
      <w:r w:rsidRPr="00E771F5" w:rsidR="00FB6687">
        <w:rPr>
          <w:sz w:val="18"/>
        </w:rPr>
        <w:t xml:space="preserve"> </w:t>
      </w:r>
      <w:r w:rsidRPr="00E771F5">
        <w:rPr>
          <w:sz w:val="18"/>
        </w:rPr>
        <w:t>yönetim</w:t>
      </w:r>
      <w:r w:rsidRPr="00E771F5" w:rsidR="00FB6687">
        <w:rPr>
          <w:sz w:val="18"/>
        </w:rPr>
        <w:t xml:space="preserve"> </w:t>
      </w:r>
      <w:r w:rsidRPr="00E771F5">
        <w:rPr>
          <w:sz w:val="18"/>
        </w:rPr>
        <w:t>konsolide</w:t>
      </w:r>
      <w:r w:rsidRPr="00E771F5" w:rsidR="00FB6687">
        <w:rPr>
          <w:sz w:val="18"/>
        </w:rPr>
        <w:t xml:space="preserve"> </w:t>
      </w:r>
      <w:r w:rsidRPr="00E771F5">
        <w:rPr>
          <w:sz w:val="18"/>
        </w:rPr>
        <w:t>bütçesi</w:t>
      </w:r>
      <w:r w:rsidRPr="00E771F5" w:rsidR="00FB6687">
        <w:rPr>
          <w:sz w:val="18"/>
        </w:rPr>
        <w:t xml:space="preserve"> </w:t>
      </w:r>
      <w:r w:rsidRPr="00E771F5">
        <w:rPr>
          <w:sz w:val="18"/>
        </w:rPr>
        <w:t>23</w:t>
      </w:r>
      <w:r w:rsidRPr="00E771F5" w:rsidR="00FB6687">
        <w:rPr>
          <w:sz w:val="18"/>
        </w:rPr>
        <w:t xml:space="preserve"> </w:t>
      </w:r>
      <w:r w:rsidRPr="00E771F5">
        <w:rPr>
          <w:sz w:val="18"/>
        </w:rPr>
        <w:t>milyar</w:t>
      </w:r>
      <w:r w:rsidRPr="00E771F5" w:rsidR="00FB6687">
        <w:rPr>
          <w:sz w:val="18"/>
        </w:rPr>
        <w:t xml:space="preserve"> </w:t>
      </w:r>
      <w:r w:rsidRPr="00E771F5">
        <w:rPr>
          <w:sz w:val="18"/>
        </w:rPr>
        <w:t>525</w:t>
      </w:r>
      <w:r w:rsidRPr="00E771F5" w:rsidR="00FB6687">
        <w:rPr>
          <w:sz w:val="18"/>
        </w:rPr>
        <w:t xml:space="preserve"> </w:t>
      </w:r>
      <w:r w:rsidRPr="00E771F5">
        <w:rPr>
          <w:sz w:val="18"/>
        </w:rPr>
        <w:t>milyon</w:t>
      </w:r>
      <w:r w:rsidRPr="00E771F5" w:rsidR="00FB6687">
        <w:rPr>
          <w:sz w:val="18"/>
        </w:rPr>
        <w:t xml:space="preserve"> </w:t>
      </w:r>
      <w:r w:rsidRPr="00E771F5">
        <w:rPr>
          <w:sz w:val="18"/>
        </w:rPr>
        <w:t>193</w:t>
      </w:r>
      <w:r w:rsidRPr="00E771F5" w:rsidR="00FB6687">
        <w:rPr>
          <w:sz w:val="18"/>
        </w:rPr>
        <w:t xml:space="preserve"> </w:t>
      </w:r>
      <w:r w:rsidRPr="00E771F5">
        <w:rPr>
          <w:sz w:val="18"/>
        </w:rPr>
        <w:t>bin</w:t>
      </w:r>
      <w:r w:rsidRPr="00E771F5" w:rsidR="00FB6687">
        <w:rPr>
          <w:sz w:val="18"/>
        </w:rPr>
        <w:t xml:space="preserve"> </w:t>
      </w:r>
      <w:r w:rsidRPr="00E771F5">
        <w:rPr>
          <w:sz w:val="18"/>
        </w:rPr>
        <w:t>15</w:t>
      </w:r>
      <w:r w:rsidRPr="00E771F5" w:rsidR="00FB6687">
        <w:rPr>
          <w:sz w:val="18"/>
        </w:rPr>
        <w:t xml:space="preserve"> </w:t>
      </w:r>
      <w:r w:rsidRPr="00E771F5">
        <w:rPr>
          <w:sz w:val="18"/>
        </w:rPr>
        <w:t>lira</w:t>
      </w:r>
      <w:r w:rsidRPr="00E771F5" w:rsidR="00FB6687">
        <w:rPr>
          <w:sz w:val="18"/>
        </w:rPr>
        <w:t xml:space="preserve"> </w:t>
      </w:r>
      <w:r w:rsidRPr="00E771F5">
        <w:rPr>
          <w:sz w:val="18"/>
        </w:rPr>
        <w:t>açık</w:t>
      </w:r>
      <w:r w:rsidRPr="00E771F5" w:rsidR="00FB6687">
        <w:rPr>
          <w:sz w:val="18"/>
        </w:rPr>
        <w:t xml:space="preserve"> </w:t>
      </w:r>
      <w:r w:rsidRPr="00E771F5">
        <w:rPr>
          <w:sz w:val="18"/>
        </w:rPr>
        <w:t>vermiş</w:t>
      </w:r>
      <w:r w:rsidRPr="00E771F5" w:rsidR="00FB6687">
        <w:rPr>
          <w:sz w:val="18"/>
        </w:rPr>
        <w:t xml:space="preserve"> </w:t>
      </w:r>
      <w:r w:rsidRPr="00E771F5">
        <w:rPr>
          <w:sz w:val="18"/>
        </w:rPr>
        <w:t>durumda.</w:t>
      </w:r>
      <w:r w:rsidRPr="00E771F5" w:rsidR="00FB6687">
        <w:rPr>
          <w:sz w:val="18"/>
        </w:rPr>
        <w:t xml:space="preserve"> </w:t>
      </w:r>
      <w:r w:rsidRPr="00E771F5">
        <w:rPr>
          <w:sz w:val="18"/>
        </w:rPr>
        <w:t>Yani</w:t>
      </w:r>
      <w:r w:rsidRPr="00E771F5" w:rsidR="00FB6687">
        <w:rPr>
          <w:sz w:val="18"/>
        </w:rPr>
        <w:t xml:space="preserve"> </w:t>
      </w:r>
      <w:r w:rsidRPr="00E771F5">
        <w:rPr>
          <w:sz w:val="18"/>
        </w:rPr>
        <w:t>devletimiz</w:t>
      </w:r>
      <w:r w:rsidRPr="00E771F5" w:rsidR="00FB6687">
        <w:rPr>
          <w:sz w:val="18"/>
        </w:rPr>
        <w:t xml:space="preserve"> </w:t>
      </w:r>
      <w:r w:rsidRPr="00E771F5">
        <w:rPr>
          <w:sz w:val="18"/>
        </w:rPr>
        <w:t>topladığı</w:t>
      </w:r>
      <w:r w:rsidRPr="00E771F5" w:rsidR="00FB6687">
        <w:rPr>
          <w:sz w:val="18"/>
        </w:rPr>
        <w:t xml:space="preserve"> </w:t>
      </w:r>
      <w:r w:rsidRPr="00E771F5">
        <w:rPr>
          <w:sz w:val="18"/>
        </w:rPr>
        <w:t>vergilerle</w:t>
      </w:r>
      <w:r w:rsidRPr="00E771F5" w:rsidR="00FB6687">
        <w:rPr>
          <w:sz w:val="18"/>
        </w:rPr>
        <w:t xml:space="preserve"> </w:t>
      </w:r>
      <w:r w:rsidRPr="00E771F5">
        <w:rPr>
          <w:sz w:val="18"/>
        </w:rPr>
        <w:t>giderlerini</w:t>
      </w:r>
      <w:r w:rsidRPr="00E771F5" w:rsidR="00FB6687">
        <w:rPr>
          <w:sz w:val="18"/>
        </w:rPr>
        <w:t xml:space="preserve"> </w:t>
      </w:r>
      <w:r w:rsidRPr="00E771F5">
        <w:rPr>
          <w:sz w:val="18"/>
        </w:rPr>
        <w:t>karşılayamamış.</w:t>
      </w:r>
      <w:r w:rsidRPr="00E771F5" w:rsidR="00FB6687">
        <w:rPr>
          <w:sz w:val="18"/>
        </w:rPr>
        <w:t xml:space="preserve"> </w:t>
      </w:r>
      <w:r w:rsidRPr="00E771F5">
        <w:rPr>
          <w:sz w:val="18"/>
        </w:rPr>
        <w:t>Elbette,</w:t>
      </w:r>
      <w:r w:rsidRPr="00E771F5" w:rsidR="00FB6687">
        <w:rPr>
          <w:sz w:val="18"/>
        </w:rPr>
        <w:t xml:space="preserve"> </w:t>
      </w:r>
      <w:r w:rsidRPr="00E771F5">
        <w:rPr>
          <w:sz w:val="18"/>
        </w:rPr>
        <w:t>Hükûmet,</w:t>
      </w:r>
      <w:r w:rsidRPr="00E771F5" w:rsidR="00FB6687">
        <w:rPr>
          <w:sz w:val="18"/>
        </w:rPr>
        <w:t xml:space="preserve"> </w:t>
      </w:r>
      <w:r w:rsidRPr="00E771F5">
        <w:rPr>
          <w:sz w:val="18"/>
        </w:rPr>
        <w:t>buna</w:t>
      </w:r>
      <w:r w:rsidRPr="00E771F5" w:rsidR="00FB6687">
        <w:rPr>
          <w:sz w:val="18"/>
        </w:rPr>
        <w:t xml:space="preserve"> </w:t>
      </w:r>
      <w:r w:rsidRPr="00E771F5">
        <w:rPr>
          <w:sz w:val="18"/>
        </w:rPr>
        <w:t>farklı</w:t>
      </w:r>
      <w:r w:rsidRPr="00E771F5" w:rsidR="00FB6687">
        <w:rPr>
          <w:sz w:val="18"/>
        </w:rPr>
        <w:t xml:space="preserve"> </w:t>
      </w:r>
      <w:r w:rsidRPr="00E771F5">
        <w:rPr>
          <w:sz w:val="18"/>
        </w:rPr>
        <w:t>gerekçelerle</w:t>
      </w:r>
      <w:r w:rsidRPr="00E771F5" w:rsidR="00FB6687">
        <w:rPr>
          <w:sz w:val="18"/>
        </w:rPr>
        <w:t xml:space="preserve"> </w:t>
      </w:r>
      <w:r w:rsidRPr="00E771F5">
        <w:rPr>
          <w:sz w:val="18"/>
        </w:rPr>
        <w:t>birçok</w:t>
      </w:r>
      <w:r w:rsidRPr="00E771F5" w:rsidR="00FB6687">
        <w:rPr>
          <w:sz w:val="18"/>
        </w:rPr>
        <w:t xml:space="preserve"> </w:t>
      </w:r>
      <w:r w:rsidRPr="00E771F5">
        <w:rPr>
          <w:sz w:val="18"/>
        </w:rPr>
        <w:t>neden</w:t>
      </w:r>
      <w:r w:rsidRPr="00E771F5" w:rsidR="00FB6687">
        <w:rPr>
          <w:sz w:val="18"/>
        </w:rPr>
        <w:t xml:space="preserve"> </w:t>
      </w:r>
      <w:r w:rsidRPr="00E771F5">
        <w:rPr>
          <w:sz w:val="18"/>
        </w:rPr>
        <w:t>ve</w:t>
      </w:r>
      <w:r w:rsidRPr="00E771F5" w:rsidR="00FB6687">
        <w:rPr>
          <w:sz w:val="18"/>
        </w:rPr>
        <w:t xml:space="preserve"> </w:t>
      </w:r>
      <w:r w:rsidRPr="00E771F5">
        <w:rPr>
          <w:sz w:val="18"/>
        </w:rPr>
        <w:t>bahane</w:t>
      </w:r>
      <w:r w:rsidRPr="00E771F5" w:rsidR="00FB6687">
        <w:rPr>
          <w:sz w:val="18"/>
        </w:rPr>
        <w:t xml:space="preserve"> </w:t>
      </w:r>
      <w:r w:rsidRPr="00E771F5">
        <w:rPr>
          <w:sz w:val="18"/>
        </w:rPr>
        <w:t>gösterebilir.</w:t>
      </w:r>
      <w:r w:rsidRPr="00E771F5" w:rsidR="00FB6687">
        <w:rPr>
          <w:sz w:val="18"/>
        </w:rPr>
        <w:t xml:space="preserve"> </w:t>
      </w:r>
      <w:r w:rsidRPr="00E771F5">
        <w:rPr>
          <w:sz w:val="18"/>
        </w:rPr>
        <w:t>Yalnız,</w:t>
      </w:r>
      <w:r w:rsidRPr="00E771F5" w:rsidR="00FB6687">
        <w:rPr>
          <w:sz w:val="18"/>
        </w:rPr>
        <w:t xml:space="preserve"> </w:t>
      </w:r>
      <w:r w:rsidRPr="00E771F5">
        <w:rPr>
          <w:sz w:val="18"/>
        </w:rPr>
        <w:t>halkımızın</w:t>
      </w:r>
      <w:r w:rsidRPr="00E771F5" w:rsidR="00FB6687">
        <w:rPr>
          <w:sz w:val="18"/>
        </w:rPr>
        <w:t xml:space="preserve"> </w:t>
      </w:r>
      <w:r w:rsidRPr="00E771F5">
        <w:rPr>
          <w:sz w:val="18"/>
        </w:rPr>
        <w:t>bütçesi</w:t>
      </w:r>
      <w:r w:rsidRPr="00E771F5" w:rsidR="00FB6687">
        <w:rPr>
          <w:sz w:val="18"/>
        </w:rPr>
        <w:t xml:space="preserve"> </w:t>
      </w:r>
      <w:r w:rsidRPr="00E771F5">
        <w:rPr>
          <w:sz w:val="18"/>
        </w:rPr>
        <w:t>de</w:t>
      </w:r>
      <w:r w:rsidRPr="00E771F5" w:rsidR="00FB6687">
        <w:rPr>
          <w:sz w:val="18"/>
        </w:rPr>
        <w:t xml:space="preserve"> </w:t>
      </w:r>
      <w:r w:rsidRPr="00E771F5">
        <w:rPr>
          <w:sz w:val="18"/>
        </w:rPr>
        <w:t>maalesef</w:t>
      </w:r>
      <w:r w:rsidRPr="00E771F5" w:rsidR="00FB6687">
        <w:rPr>
          <w:sz w:val="18"/>
        </w:rPr>
        <w:t xml:space="preserve"> </w:t>
      </w:r>
      <w:r w:rsidRPr="00E771F5">
        <w:rPr>
          <w:sz w:val="18"/>
        </w:rPr>
        <w:t>her</w:t>
      </w:r>
      <w:r w:rsidRPr="00E771F5" w:rsidR="00FB6687">
        <w:rPr>
          <w:sz w:val="18"/>
        </w:rPr>
        <w:t xml:space="preserve"> </w:t>
      </w:r>
      <w:r w:rsidRPr="00E771F5">
        <w:rPr>
          <w:sz w:val="18"/>
        </w:rPr>
        <w:t>ay</w:t>
      </w:r>
      <w:r w:rsidRPr="00E771F5" w:rsidR="00FB6687">
        <w:rPr>
          <w:sz w:val="18"/>
        </w:rPr>
        <w:t xml:space="preserve"> </w:t>
      </w:r>
      <w:r w:rsidRPr="00E771F5">
        <w:rPr>
          <w:sz w:val="18"/>
        </w:rPr>
        <w:t>açık</w:t>
      </w:r>
      <w:r w:rsidRPr="00E771F5" w:rsidR="00FB6687">
        <w:rPr>
          <w:sz w:val="18"/>
        </w:rPr>
        <w:t xml:space="preserve"> </w:t>
      </w:r>
      <w:r w:rsidRPr="00E771F5">
        <w:rPr>
          <w:sz w:val="18"/>
        </w:rPr>
        <w:t>veriyor</w:t>
      </w:r>
      <w:r w:rsidRPr="00E771F5" w:rsidR="00FB6687">
        <w:rPr>
          <w:sz w:val="18"/>
        </w:rPr>
        <w:t xml:space="preserve"> </w:t>
      </w:r>
      <w:r w:rsidRPr="00E771F5">
        <w:rPr>
          <w:sz w:val="18"/>
        </w:rPr>
        <w:t>ama</w:t>
      </w:r>
      <w:r w:rsidRPr="00E771F5" w:rsidR="00FB6687">
        <w:rPr>
          <w:sz w:val="18"/>
        </w:rPr>
        <w:t xml:space="preserve"> </w:t>
      </w:r>
      <w:r w:rsidRPr="00E771F5">
        <w:rPr>
          <w:sz w:val="18"/>
        </w:rPr>
        <w:t>onlar</w:t>
      </w:r>
      <w:r w:rsidRPr="00E771F5" w:rsidR="00FB6687">
        <w:rPr>
          <w:sz w:val="18"/>
        </w:rPr>
        <w:t xml:space="preserve"> </w:t>
      </w:r>
      <w:r w:rsidRPr="00E771F5">
        <w:rPr>
          <w:sz w:val="18"/>
        </w:rPr>
        <w:t>gerekçeler</w:t>
      </w:r>
      <w:r w:rsidRPr="00E771F5" w:rsidR="00FB6687">
        <w:rPr>
          <w:sz w:val="18"/>
        </w:rPr>
        <w:t xml:space="preserve"> </w:t>
      </w:r>
      <w:r w:rsidRPr="00E771F5">
        <w:rPr>
          <w:sz w:val="18"/>
        </w:rPr>
        <w:t>ve</w:t>
      </w:r>
      <w:r w:rsidRPr="00E771F5" w:rsidR="00FB6687">
        <w:rPr>
          <w:sz w:val="18"/>
        </w:rPr>
        <w:t xml:space="preserve"> </w:t>
      </w:r>
      <w:r w:rsidRPr="00E771F5">
        <w:rPr>
          <w:sz w:val="18"/>
        </w:rPr>
        <w:t>çareler</w:t>
      </w:r>
      <w:r w:rsidRPr="00E771F5" w:rsidR="00FB6687">
        <w:rPr>
          <w:sz w:val="18"/>
        </w:rPr>
        <w:t xml:space="preserve"> </w:t>
      </w:r>
      <w:r w:rsidRPr="00E771F5">
        <w:rPr>
          <w:sz w:val="18"/>
        </w:rPr>
        <w:t>bulamıyor,</w:t>
      </w:r>
      <w:r w:rsidRPr="00E771F5" w:rsidR="00FB6687">
        <w:rPr>
          <w:sz w:val="18"/>
        </w:rPr>
        <w:t xml:space="preserve"> </w:t>
      </w:r>
      <w:r w:rsidRPr="00E771F5">
        <w:rPr>
          <w:sz w:val="18"/>
        </w:rPr>
        <w:t>alacaklılar</w:t>
      </w:r>
      <w:r w:rsidRPr="00E771F5" w:rsidR="00FB6687">
        <w:rPr>
          <w:sz w:val="18"/>
        </w:rPr>
        <w:t xml:space="preserve"> </w:t>
      </w:r>
      <w:r w:rsidRPr="00E771F5">
        <w:rPr>
          <w:sz w:val="18"/>
        </w:rPr>
        <w:t>bahane</w:t>
      </w:r>
      <w:r w:rsidRPr="00E771F5" w:rsidR="00FB6687">
        <w:rPr>
          <w:sz w:val="18"/>
        </w:rPr>
        <w:t xml:space="preserve"> </w:t>
      </w:r>
      <w:r w:rsidRPr="00E771F5">
        <w:rPr>
          <w:sz w:val="18"/>
        </w:rPr>
        <w:t>dinlemiyor,</w:t>
      </w:r>
      <w:r w:rsidRPr="00E771F5" w:rsidR="00FB6687">
        <w:rPr>
          <w:sz w:val="18"/>
        </w:rPr>
        <w:t xml:space="preserve"> </w:t>
      </w:r>
      <w:r w:rsidRPr="00E771F5">
        <w:rPr>
          <w:sz w:val="18"/>
        </w:rPr>
        <w:t>borçları</w:t>
      </w:r>
      <w:r w:rsidRPr="00E771F5" w:rsidR="00FB6687">
        <w:rPr>
          <w:sz w:val="18"/>
        </w:rPr>
        <w:t xml:space="preserve"> </w:t>
      </w:r>
      <w:r w:rsidRPr="00E771F5">
        <w:rPr>
          <w:sz w:val="18"/>
        </w:rPr>
        <w:t>hızla</w:t>
      </w:r>
      <w:r w:rsidRPr="00E771F5" w:rsidR="00FB6687">
        <w:rPr>
          <w:sz w:val="18"/>
        </w:rPr>
        <w:t xml:space="preserve"> </w:t>
      </w:r>
      <w:r w:rsidRPr="00E771F5">
        <w:rPr>
          <w:sz w:val="18"/>
        </w:rPr>
        <w:t>artmaya</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aileleri</w:t>
      </w:r>
      <w:r w:rsidRPr="00E771F5" w:rsidR="00FB6687">
        <w:rPr>
          <w:sz w:val="18"/>
        </w:rPr>
        <w:t xml:space="preserve"> </w:t>
      </w:r>
      <w:r w:rsidRPr="00E771F5">
        <w:rPr>
          <w:sz w:val="18"/>
        </w:rPr>
        <w:t>yıkılıyor.</w:t>
      </w:r>
      <w:r w:rsidRPr="00E771F5" w:rsidR="00FB6687">
        <w:rPr>
          <w:sz w:val="18"/>
        </w:rPr>
        <w:t xml:space="preserve"> </w:t>
      </w:r>
      <w:r w:rsidRPr="00E771F5">
        <w:rPr>
          <w:sz w:val="18"/>
        </w:rPr>
        <w:t>Devlet</w:t>
      </w:r>
      <w:r w:rsidRPr="00E771F5" w:rsidR="00FB6687">
        <w:rPr>
          <w:sz w:val="18"/>
        </w:rPr>
        <w:t xml:space="preserve"> </w:t>
      </w:r>
      <w:r w:rsidRPr="00E771F5">
        <w:rPr>
          <w:sz w:val="18"/>
        </w:rPr>
        <w:t>borçlu,</w:t>
      </w:r>
      <w:r w:rsidRPr="00E771F5" w:rsidR="00FB6687">
        <w:rPr>
          <w:sz w:val="18"/>
        </w:rPr>
        <w:t xml:space="preserve"> </w:t>
      </w:r>
      <w:r w:rsidRPr="00E771F5">
        <w:rPr>
          <w:sz w:val="18"/>
        </w:rPr>
        <w:t>özel</w:t>
      </w:r>
      <w:r w:rsidRPr="00E771F5" w:rsidR="00FB6687">
        <w:rPr>
          <w:sz w:val="18"/>
        </w:rPr>
        <w:t xml:space="preserve"> </w:t>
      </w:r>
      <w:r w:rsidRPr="00E771F5">
        <w:rPr>
          <w:sz w:val="18"/>
        </w:rPr>
        <w:t>sektör</w:t>
      </w:r>
      <w:r w:rsidRPr="00E771F5" w:rsidR="00FB6687">
        <w:rPr>
          <w:sz w:val="18"/>
        </w:rPr>
        <w:t xml:space="preserve"> </w:t>
      </w:r>
      <w:r w:rsidRPr="00E771F5">
        <w:rPr>
          <w:sz w:val="18"/>
        </w:rPr>
        <w:t>borçlu,</w:t>
      </w:r>
      <w:r w:rsidRPr="00E771F5" w:rsidR="00FB6687">
        <w:rPr>
          <w:sz w:val="18"/>
        </w:rPr>
        <w:t xml:space="preserve"> </w:t>
      </w:r>
      <w:r w:rsidRPr="00E771F5">
        <w:rPr>
          <w:sz w:val="18"/>
        </w:rPr>
        <w:t>hane</w:t>
      </w:r>
      <w:r w:rsidRPr="00E771F5" w:rsidR="00FB6687">
        <w:rPr>
          <w:sz w:val="18"/>
        </w:rPr>
        <w:t xml:space="preserve"> </w:t>
      </w:r>
      <w:r w:rsidRPr="00E771F5">
        <w:rPr>
          <w:sz w:val="18"/>
        </w:rPr>
        <w:t>halkı</w:t>
      </w:r>
      <w:r w:rsidRPr="00E771F5" w:rsidR="00FB6687">
        <w:rPr>
          <w:sz w:val="18"/>
        </w:rPr>
        <w:t xml:space="preserve"> </w:t>
      </w:r>
      <w:r w:rsidRPr="00E771F5">
        <w:rPr>
          <w:sz w:val="18"/>
        </w:rPr>
        <w:t>borçlu;</w:t>
      </w:r>
      <w:r w:rsidRPr="00E771F5" w:rsidR="00FB6687">
        <w:rPr>
          <w:sz w:val="18"/>
        </w:rPr>
        <w:t xml:space="preserve"> </w:t>
      </w:r>
      <w:r w:rsidRPr="00E771F5">
        <w:rPr>
          <w:sz w:val="18"/>
        </w:rPr>
        <w:t>kısacası</w:t>
      </w:r>
      <w:r w:rsidRPr="00E771F5" w:rsidR="00FB6687">
        <w:rPr>
          <w:sz w:val="18"/>
        </w:rPr>
        <w:t xml:space="preserve"> </w:t>
      </w:r>
      <w:r w:rsidRPr="00E771F5">
        <w:rPr>
          <w:sz w:val="18"/>
        </w:rPr>
        <w:t>tüm</w:t>
      </w:r>
      <w:r w:rsidRPr="00E771F5" w:rsidR="00FB6687">
        <w:rPr>
          <w:sz w:val="18"/>
        </w:rPr>
        <w:t xml:space="preserve"> </w:t>
      </w:r>
      <w:r w:rsidRPr="00E771F5">
        <w:rPr>
          <w:sz w:val="18"/>
        </w:rPr>
        <w:t>Türkiye</w:t>
      </w:r>
      <w:r w:rsidRPr="00E771F5" w:rsidR="00FB6687">
        <w:rPr>
          <w:sz w:val="18"/>
        </w:rPr>
        <w:t xml:space="preserve"> </w:t>
      </w:r>
      <w:r w:rsidRPr="00E771F5">
        <w:rPr>
          <w:sz w:val="18"/>
        </w:rPr>
        <w:t>borçla</w:t>
      </w:r>
      <w:r w:rsidRPr="00E771F5" w:rsidR="00FB6687">
        <w:rPr>
          <w:sz w:val="18"/>
        </w:rPr>
        <w:t xml:space="preserve"> </w:t>
      </w:r>
      <w:r w:rsidRPr="00E771F5">
        <w:rPr>
          <w:sz w:val="18"/>
        </w:rPr>
        <w:t>yaşamaya</w:t>
      </w:r>
      <w:r w:rsidRPr="00E771F5" w:rsidR="00FB6687">
        <w:rPr>
          <w:sz w:val="18"/>
        </w:rPr>
        <w:t xml:space="preserve"> </w:t>
      </w:r>
      <w:r w:rsidRPr="00E771F5">
        <w:rPr>
          <w:sz w:val="18"/>
        </w:rPr>
        <w:t>çalışıyor.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Şapkadan</w:t>
      </w:r>
      <w:r w:rsidRPr="00E771F5" w:rsidR="00FB6687">
        <w:rPr>
          <w:sz w:val="18"/>
        </w:rPr>
        <w:t xml:space="preserve"> </w:t>
      </w:r>
      <w:r w:rsidRPr="00E771F5">
        <w:rPr>
          <w:sz w:val="18"/>
        </w:rPr>
        <w:t>tavşan</w:t>
      </w:r>
      <w:r w:rsidRPr="00E771F5" w:rsidR="00FB6687">
        <w:rPr>
          <w:sz w:val="18"/>
        </w:rPr>
        <w:t xml:space="preserve"> </w:t>
      </w:r>
      <w:r w:rsidRPr="00E771F5">
        <w:rPr>
          <w:sz w:val="18"/>
        </w:rPr>
        <w:t>çıkarır</w:t>
      </w:r>
      <w:r w:rsidRPr="00E771F5" w:rsidR="00FB6687">
        <w:rPr>
          <w:sz w:val="18"/>
        </w:rPr>
        <w:t xml:space="preserve"> </w:t>
      </w:r>
      <w:r w:rsidRPr="00E771F5">
        <w:rPr>
          <w:sz w:val="18"/>
        </w:rPr>
        <w:t>gibi</w:t>
      </w:r>
      <w:r w:rsidRPr="00E771F5" w:rsidR="00FB6687">
        <w:rPr>
          <w:sz w:val="18"/>
        </w:rPr>
        <w:t xml:space="preserve"> </w:t>
      </w:r>
      <w:r w:rsidRPr="00E771F5">
        <w:rPr>
          <w:sz w:val="18"/>
        </w:rPr>
        <w:t>karşılığı</w:t>
      </w:r>
      <w:r w:rsidRPr="00E771F5" w:rsidR="00FB6687">
        <w:rPr>
          <w:sz w:val="18"/>
        </w:rPr>
        <w:t xml:space="preserve"> </w:t>
      </w:r>
      <w:r w:rsidRPr="00E771F5">
        <w:rPr>
          <w:sz w:val="18"/>
        </w:rPr>
        <w:t>olmadan,</w:t>
      </w:r>
      <w:r w:rsidRPr="00E771F5" w:rsidR="00FB6687">
        <w:rPr>
          <w:sz w:val="18"/>
        </w:rPr>
        <w:t xml:space="preserve"> </w:t>
      </w:r>
      <w:r w:rsidRPr="00E771F5">
        <w:rPr>
          <w:sz w:val="18"/>
        </w:rPr>
        <w:t>hesap</w:t>
      </w:r>
      <w:r w:rsidRPr="00E771F5" w:rsidR="00FB6687">
        <w:rPr>
          <w:sz w:val="18"/>
        </w:rPr>
        <w:t xml:space="preserve"> </w:t>
      </w:r>
      <w:r w:rsidRPr="00E771F5">
        <w:rPr>
          <w:sz w:val="18"/>
        </w:rPr>
        <w:t>yönetimi</w:t>
      </w:r>
      <w:r w:rsidRPr="00E771F5" w:rsidR="00FB6687">
        <w:rPr>
          <w:sz w:val="18"/>
        </w:rPr>
        <w:t xml:space="preserve"> </w:t>
      </w:r>
      <w:r w:rsidRPr="00E771F5">
        <w:rPr>
          <w:sz w:val="18"/>
        </w:rPr>
        <w:t>değişikliğiyle,</w:t>
      </w:r>
      <w:r w:rsidRPr="00E771F5" w:rsidR="00FB6687">
        <w:rPr>
          <w:sz w:val="18"/>
        </w:rPr>
        <w:t xml:space="preserve"> </w:t>
      </w:r>
      <w:r w:rsidRPr="00E771F5">
        <w:rPr>
          <w:sz w:val="18"/>
        </w:rPr>
        <w:t>bir</w:t>
      </w:r>
      <w:r w:rsidRPr="00E771F5" w:rsidR="00FB6687">
        <w:rPr>
          <w:sz w:val="18"/>
        </w:rPr>
        <w:t xml:space="preserve"> </w:t>
      </w:r>
      <w:r w:rsidRPr="00E771F5">
        <w:rPr>
          <w:sz w:val="18"/>
        </w:rPr>
        <w:t>gecede,</w:t>
      </w:r>
      <w:r w:rsidRPr="00E771F5" w:rsidR="00FB6687">
        <w:rPr>
          <w:sz w:val="18"/>
        </w:rPr>
        <w:t xml:space="preserve"> </w:t>
      </w:r>
      <w:r w:rsidRPr="00E771F5">
        <w:rPr>
          <w:sz w:val="18"/>
        </w:rPr>
        <w:t>sanal</w:t>
      </w:r>
      <w:r w:rsidRPr="00E771F5" w:rsidR="00FB6687">
        <w:rPr>
          <w:sz w:val="18"/>
        </w:rPr>
        <w:t xml:space="preserve"> </w:t>
      </w:r>
      <w:r w:rsidRPr="00E771F5">
        <w:rPr>
          <w:sz w:val="18"/>
        </w:rPr>
        <w:t>olarak</w:t>
      </w:r>
      <w:r w:rsidRPr="00E771F5" w:rsidR="00FB6687">
        <w:rPr>
          <w:sz w:val="18"/>
        </w:rPr>
        <w:t xml:space="preserve"> </w:t>
      </w:r>
      <w:r w:rsidRPr="00E771F5">
        <w:rPr>
          <w:sz w:val="18"/>
        </w:rPr>
        <w:t>kafanıza</w:t>
      </w:r>
      <w:r w:rsidRPr="00E771F5" w:rsidR="00FB6687">
        <w:rPr>
          <w:sz w:val="18"/>
        </w:rPr>
        <w:t xml:space="preserve"> </w:t>
      </w:r>
      <w:r w:rsidRPr="00E771F5">
        <w:rPr>
          <w:sz w:val="18"/>
        </w:rPr>
        <w:t>göre</w:t>
      </w:r>
      <w:r w:rsidRPr="00E771F5" w:rsidR="00FB6687">
        <w:rPr>
          <w:sz w:val="18"/>
        </w:rPr>
        <w:t xml:space="preserve"> </w:t>
      </w:r>
      <w:r w:rsidRPr="00E771F5">
        <w:rPr>
          <w:sz w:val="18"/>
        </w:rPr>
        <w:t>verdiğiniz</w:t>
      </w:r>
      <w:r w:rsidRPr="00E771F5" w:rsidR="00FB6687">
        <w:rPr>
          <w:sz w:val="18"/>
        </w:rPr>
        <w:t xml:space="preserve"> </w:t>
      </w:r>
      <w:r w:rsidRPr="00E771F5">
        <w:rPr>
          <w:sz w:val="18"/>
        </w:rPr>
        <w:t>bir</w:t>
      </w:r>
      <w:r w:rsidRPr="00E771F5" w:rsidR="00FB6687">
        <w:rPr>
          <w:sz w:val="18"/>
        </w:rPr>
        <w:t xml:space="preserve"> </w:t>
      </w:r>
      <w:r w:rsidRPr="00E771F5">
        <w:rPr>
          <w:sz w:val="18"/>
        </w:rPr>
        <w:t>kararla</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2</w:t>
      </w:r>
      <w:r w:rsidRPr="00E771F5" w:rsidR="00FB6687">
        <w:rPr>
          <w:sz w:val="18"/>
        </w:rPr>
        <w:t xml:space="preserve"> </w:t>
      </w:r>
      <w:r w:rsidRPr="00E771F5">
        <w:rPr>
          <w:sz w:val="18"/>
        </w:rPr>
        <w:t>bin</w:t>
      </w:r>
      <w:r w:rsidRPr="00E771F5" w:rsidR="00FB6687">
        <w:rPr>
          <w:sz w:val="18"/>
        </w:rPr>
        <w:t xml:space="preserve"> </w:t>
      </w:r>
      <w:r w:rsidRPr="00E771F5">
        <w:rPr>
          <w:sz w:val="18"/>
        </w:rPr>
        <w:t>dolar</w:t>
      </w:r>
      <w:r w:rsidRPr="00E771F5" w:rsidR="00FB6687">
        <w:rPr>
          <w:sz w:val="18"/>
        </w:rPr>
        <w:t xml:space="preserve"> </w:t>
      </w:r>
      <w:r w:rsidRPr="00E771F5">
        <w:rPr>
          <w:sz w:val="18"/>
        </w:rPr>
        <w:t>artırdınız.</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yine</w:t>
      </w:r>
      <w:r w:rsidRPr="00E771F5" w:rsidR="00FB6687">
        <w:rPr>
          <w:sz w:val="18"/>
        </w:rPr>
        <w:t xml:space="preserve"> </w:t>
      </w:r>
      <w:r w:rsidRPr="00E771F5">
        <w:rPr>
          <w:sz w:val="18"/>
        </w:rPr>
        <w:t>Hükûmetiniz</w:t>
      </w:r>
      <w:r w:rsidRPr="00E771F5" w:rsidR="00FB6687">
        <w:rPr>
          <w:sz w:val="18"/>
        </w:rPr>
        <w:t xml:space="preserve"> </w:t>
      </w:r>
      <w:r w:rsidRPr="00E771F5">
        <w:rPr>
          <w:sz w:val="18"/>
        </w:rPr>
        <w:t>tarafından</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aynı</w:t>
      </w:r>
      <w:r w:rsidRPr="00E771F5" w:rsidR="00FB6687">
        <w:rPr>
          <w:sz w:val="18"/>
        </w:rPr>
        <w:t xml:space="preserve"> </w:t>
      </w:r>
      <w:r w:rsidRPr="00E771F5">
        <w:rPr>
          <w:sz w:val="18"/>
        </w:rPr>
        <w:t>yöntemle</w:t>
      </w:r>
      <w:r w:rsidRPr="00E771F5" w:rsidR="00FB6687">
        <w:rPr>
          <w:sz w:val="18"/>
        </w:rPr>
        <w:t xml:space="preserve"> </w:t>
      </w:r>
      <w:r w:rsidRPr="00E771F5">
        <w:rPr>
          <w:sz w:val="18"/>
        </w:rPr>
        <w:t>artırılmıştı</w:t>
      </w:r>
      <w:r w:rsidRPr="00E771F5" w:rsidR="00FB6687">
        <w:rPr>
          <w:sz w:val="18"/>
        </w:rPr>
        <w:t xml:space="preserve"> </w:t>
      </w:r>
      <w:r w:rsidRPr="00E771F5">
        <w:rPr>
          <w:sz w:val="18"/>
        </w:rPr>
        <w:t>ama</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borçları</w:t>
      </w:r>
      <w:r w:rsidRPr="00E771F5" w:rsidR="00FB6687">
        <w:rPr>
          <w:sz w:val="18"/>
        </w:rPr>
        <w:t xml:space="preserve"> </w:t>
      </w:r>
      <w:r w:rsidRPr="00E771F5">
        <w:rPr>
          <w:sz w:val="18"/>
        </w:rPr>
        <w:t>azalmıyor,</w:t>
      </w:r>
      <w:r w:rsidRPr="00E771F5" w:rsidR="00FB6687">
        <w:rPr>
          <w:sz w:val="18"/>
        </w:rPr>
        <w:t xml:space="preserve"> </w:t>
      </w:r>
      <w:r w:rsidRPr="00E771F5">
        <w:rPr>
          <w:sz w:val="18"/>
        </w:rPr>
        <w:t>aksine</w:t>
      </w:r>
      <w:r w:rsidRPr="00E771F5" w:rsidR="00FB6687">
        <w:rPr>
          <w:sz w:val="18"/>
        </w:rPr>
        <w:t xml:space="preserve"> </w:t>
      </w:r>
      <w:r w:rsidRPr="00E771F5">
        <w:rPr>
          <w:sz w:val="18"/>
        </w:rPr>
        <w:t>de</w:t>
      </w:r>
      <w:r w:rsidRPr="00E771F5" w:rsidR="00FB6687">
        <w:rPr>
          <w:sz w:val="18"/>
        </w:rPr>
        <w:t xml:space="preserve"> </w:t>
      </w:r>
      <w:r w:rsidRPr="00E771F5">
        <w:rPr>
          <w:sz w:val="18"/>
        </w:rPr>
        <w:t>artıyor.</w:t>
      </w:r>
      <w:r w:rsidRPr="00E771F5" w:rsidR="00FB6687">
        <w:rPr>
          <w:sz w:val="18"/>
        </w:rPr>
        <w:t xml:space="preserve"> </w:t>
      </w:r>
      <w:r w:rsidRPr="00E771F5">
        <w:rPr>
          <w:sz w:val="18"/>
        </w:rPr>
        <w:t>Bu</w:t>
      </w:r>
      <w:r w:rsidRPr="00E771F5" w:rsidR="00FB6687">
        <w:rPr>
          <w:sz w:val="18"/>
        </w:rPr>
        <w:t xml:space="preserve"> </w:t>
      </w:r>
      <w:r w:rsidRPr="00E771F5">
        <w:rPr>
          <w:sz w:val="18"/>
        </w:rPr>
        <w:t>yöntem</w:t>
      </w:r>
      <w:r w:rsidRPr="00E771F5" w:rsidR="00FB6687">
        <w:rPr>
          <w:sz w:val="18"/>
        </w:rPr>
        <w:t xml:space="preserve"> </w:t>
      </w:r>
      <w:r w:rsidRPr="00E771F5">
        <w:rPr>
          <w:sz w:val="18"/>
        </w:rPr>
        <w:t>değişikliğine</w:t>
      </w:r>
      <w:r w:rsidRPr="00E771F5" w:rsidR="00FB6687">
        <w:rPr>
          <w:sz w:val="18"/>
        </w:rPr>
        <w:t xml:space="preserve"> </w:t>
      </w:r>
      <w:r w:rsidRPr="00E771F5">
        <w:rPr>
          <w:sz w:val="18"/>
        </w:rPr>
        <w:t>gerekçe</w:t>
      </w:r>
      <w:r w:rsidRPr="00E771F5" w:rsidR="00FB6687">
        <w:rPr>
          <w:sz w:val="18"/>
        </w:rPr>
        <w:t xml:space="preserve"> </w:t>
      </w:r>
      <w:r w:rsidRPr="00E771F5">
        <w:rPr>
          <w:sz w:val="18"/>
        </w:rPr>
        <w:t>olarak</w:t>
      </w:r>
      <w:r w:rsidRPr="00E771F5" w:rsidR="00FB6687">
        <w:rPr>
          <w:sz w:val="18"/>
        </w:rPr>
        <w:t xml:space="preserve"> </w:t>
      </w:r>
      <w:r w:rsidRPr="00E771F5">
        <w:rPr>
          <w:sz w:val="18"/>
        </w:rPr>
        <w:t>AB</w:t>
      </w:r>
      <w:r w:rsidRPr="00E771F5" w:rsidR="00FB6687">
        <w:rPr>
          <w:sz w:val="18"/>
        </w:rPr>
        <w:t xml:space="preserve"> </w:t>
      </w:r>
      <w:r w:rsidRPr="00E771F5">
        <w:rPr>
          <w:sz w:val="18"/>
        </w:rPr>
        <w:t>standartlarını</w:t>
      </w:r>
      <w:r w:rsidRPr="00E771F5" w:rsidR="00FB6687">
        <w:rPr>
          <w:sz w:val="18"/>
        </w:rPr>
        <w:t xml:space="preserve"> </w:t>
      </w:r>
      <w:r w:rsidRPr="00E771F5">
        <w:rPr>
          <w:sz w:val="18"/>
        </w:rPr>
        <w:t>gösteriyorsunuz.</w:t>
      </w:r>
      <w:r w:rsidRPr="00E771F5" w:rsidR="00FB6687">
        <w:rPr>
          <w:sz w:val="18"/>
        </w:rPr>
        <w:t xml:space="preserve"> </w:t>
      </w:r>
      <w:r w:rsidRPr="00E771F5">
        <w:rPr>
          <w:sz w:val="18"/>
        </w:rPr>
        <w:t>AB’nin</w:t>
      </w:r>
      <w:r w:rsidRPr="00E771F5" w:rsidR="00FB6687">
        <w:rPr>
          <w:sz w:val="18"/>
        </w:rPr>
        <w:t xml:space="preserve"> </w:t>
      </w:r>
      <w:r w:rsidRPr="00E771F5">
        <w:rPr>
          <w:sz w:val="18"/>
        </w:rPr>
        <w:t>hak,</w:t>
      </w:r>
      <w:r w:rsidRPr="00E771F5" w:rsidR="00FB6687">
        <w:rPr>
          <w:sz w:val="18"/>
        </w:rPr>
        <w:t xml:space="preserve"> </w:t>
      </w:r>
      <w:r w:rsidRPr="00E771F5">
        <w:rPr>
          <w:sz w:val="18"/>
        </w:rPr>
        <w:t>hukuk,</w:t>
      </w:r>
      <w:r w:rsidRPr="00E771F5" w:rsidR="00FB6687">
        <w:rPr>
          <w:sz w:val="18"/>
        </w:rPr>
        <w:t xml:space="preserve"> </w:t>
      </w:r>
      <w:r w:rsidRPr="00E771F5">
        <w:rPr>
          <w:sz w:val="18"/>
        </w:rPr>
        <w:t>özgürlükler</w:t>
      </w:r>
      <w:r w:rsidRPr="00E771F5" w:rsidR="00FB6687">
        <w:rPr>
          <w:sz w:val="18"/>
        </w:rPr>
        <w:t xml:space="preserve"> </w:t>
      </w:r>
      <w:r w:rsidRPr="00E771F5">
        <w:rPr>
          <w:sz w:val="18"/>
        </w:rPr>
        <w:t>ve</w:t>
      </w:r>
      <w:r w:rsidRPr="00E771F5" w:rsidR="00FB6687">
        <w:rPr>
          <w:sz w:val="18"/>
        </w:rPr>
        <w:t xml:space="preserve"> </w:t>
      </w:r>
      <w:r w:rsidRPr="00E771F5">
        <w:rPr>
          <w:sz w:val="18"/>
        </w:rPr>
        <w:t>demokrasi</w:t>
      </w:r>
      <w:r w:rsidRPr="00E771F5" w:rsidR="00FB6687">
        <w:rPr>
          <w:sz w:val="18"/>
        </w:rPr>
        <w:t xml:space="preserve"> </w:t>
      </w:r>
      <w:r w:rsidRPr="00E771F5">
        <w:rPr>
          <w:sz w:val="18"/>
        </w:rPr>
        <w:t>standartları</w:t>
      </w:r>
      <w:r w:rsidRPr="00E771F5" w:rsidR="00FB6687">
        <w:rPr>
          <w:sz w:val="18"/>
        </w:rPr>
        <w:t xml:space="preserve"> </w:t>
      </w:r>
      <w:r w:rsidRPr="00E771F5">
        <w:rPr>
          <w:sz w:val="18"/>
        </w:rPr>
        <w:t>için</w:t>
      </w:r>
      <w:r w:rsidRPr="00E771F5" w:rsidR="00FB6687">
        <w:rPr>
          <w:sz w:val="18"/>
        </w:rPr>
        <w:t xml:space="preserve"> </w:t>
      </w:r>
      <w:r w:rsidRPr="00E771F5">
        <w:rPr>
          <w:sz w:val="18"/>
        </w:rPr>
        <w:t>demediğinizi</w:t>
      </w:r>
      <w:r w:rsidRPr="00E771F5" w:rsidR="00FB6687">
        <w:rPr>
          <w:sz w:val="18"/>
        </w:rPr>
        <w:t xml:space="preserve"> </w:t>
      </w:r>
      <w:r w:rsidRPr="00E771F5">
        <w:rPr>
          <w:sz w:val="18"/>
        </w:rPr>
        <w:t>bırakmıyorsunuz</w:t>
      </w:r>
      <w:r w:rsidRPr="00E771F5" w:rsidR="00FB6687">
        <w:rPr>
          <w:sz w:val="18"/>
        </w:rPr>
        <w:t xml:space="preserve"> </w:t>
      </w:r>
      <w:r w:rsidRPr="00E771F5">
        <w:rPr>
          <w:sz w:val="18"/>
        </w:rPr>
        <w:t>ama</w:t>
      </w:r>
      <w:r w:rsidRPr="00E771F5" w:rsidR="00FB6687">
        <w:rPr>
          <w:sz w:val="18"/>
        </w:rPr>
        <w:t xml:space="preserve"> </w:t>
      </w:r>
      <w:r w:rsidRPr="00E771F5">
        <w:rPr>
          <w:sz w:val="18"/>
        </w:rPr>
        <w:t>işinize</w:t>
      </w:r>
      <w:r w:rsidRPr="00E771F5" w:rsidR="00FB6687">
        <w:rPr>
          <w:sz w:val="18"/>
        </w:rPr>
        <w:t xml:space="preserve"> </w:t>
      </w:r>
      <w:r w:rsidRPr="00E771F5">
        <w:rPr>
          <w:sz w:val="18"/>
        </w:rPr>
        <w:t>geldiği</w:t>
      </w:r>
      <w:r w:rsidRPr="00E771F5" w:rsidR="00FB6687">
        <w:rPr>
          <w:sz w:val="18"/>
        </w:rPr>
        <w:t xml:space="preserve"> </w:t>
      </w:r>
      <w:r w:rsidRPr="00E771F5">
        <w:rPr>
          <w:sz w:val="18"/>
        </w:rPr>
        <w:t>için</w:t>
      </w:r>
      <w:r w:rsidRPr="00E771F5" w:rsidR="00FB6687">
        <w:rPr>
          <w:sz w:val="18"/>
        </w:rPr>
        <w:t xml:space="preserve"> </w:t>
      </w:r>
      <w:r w:rsidRPr="00E771F5">
        <w:rPr>
          <w:sz w:val="18"/>
        </w:rPr>
        <w:t>bunu</w:t>
      </w:r>
      <w:r w:rsidRPr="00E771F5" w:rsidR="00FB6687">
        <w:rPr>
          <w:sz w:val="18"/>
        </w:rPr>
        <w:t xml:space="preserve"> </w:t>
      </w:r>
      <w:r w:rsidRPr="00E771F5">
        <w:rPr>
          <w:sz w:val="18"/>
        </w:rPr>
        <w:t>hemen</w:t>
      </w:r>
      <w:r w:rsidRPr="00E771F5" w:rsidR="00FB6687">
        <w:rPr>
          <w:sz w:val="18"/>
        </w:rPr>
        <w:t xml:space="preserve"> </w:t>
      </w:r>
      <w:r w:rsidRPr="00E771F5">
        <w:rPr>
          <w:sz w:val="18"/>
        </w:rPr>
        <w:t>uyguluyorsunuz.</w:t>
      </w:r>
      <w:r w:rsidRPr="00E771F5" w:rsidR="00FB6687">
        <w:rPr>
          <w:sz w:val="18"/>
        </w:rPr>
        <w:t xml:space="preserve"> </w:t>
      </w:r>
      <w:r w:rsidRPr="00E771F5">
        <w:rPr>
          <w:sz w:val="18"/>
        </w:rPr>
        <w:t>Hâlbuki</w:t>
      </w:r>
      <w:r w:rsidRPr="00E771F5" w:rsidR="00FB6687">
        <w:rPr>
          <w:sz w:val="18"/>
        </w:rPr>
        <w:t xml:space="preserve"> </w:t>
      </w:r>
      <w:r w:rsidRPr="00E771F5">
        <w:rPr>
          <w:sz w:val="18"/>
        </w:rPr>
        <w:t>demokrasi</w:t>
      </w:r>
      <w:r w:rsidRPr="00E771F5" w:rsidR="00FB6687">
        <w:rPr>
          <w:sz w:val="18"/>
        </w:rPr>
        <w:t xml:space="preserve"> </w:t>
      </w:r>
      <w:r w:rsidRPr="00E771F5">
        <w:rPr>
          <w:sz w:val="18"/>
        </w:rPr>
        <w:t>standartlarını</w:t>
      </w:r>
      <w:r w:rsidRPr="00E771F5" w:rsidR="00FB6687">
        <w:rPr>
          <w:sz w:val="18"/>
        </w:rPr>
        <w:t xml:space="preserve"> </w:t>
      </w:r>
      <w:r w:rsidRPr="00E771F5">
        <w:rPr>
          <w:sz w:val="18"/>
        </w:rPr>
        <w:t>AB</w:t>
      </w:r>
      <w:r w:rsidRPr="00E771F5" w:rsidR="00FB6687">
        <w:rPr>
          <w:sz w:val="18"/>
        </w:rPr>
        <w:t xml:space="preserve"> </w:t>
      </w:r>
      <w:r w:rsidRPr="00E771F5">
        <w:rPr>
          <w:sz w:val="18"/>
        </w:rPr>
        <w:t>standartlarına</w:t>
      </w:r>
      <w:r w:rsidRPr="00E771F5" w:rsidR="00FB6687">
        <w:rPr>
          <w:sz w:val="18"/>
        </w:rPr>
        <w:t xml:space="preserve"> </w:t>
      </w:r>
      <w:r w:rsidRPr="00E771F5">
        <w:rPr>
          <w:sz w:val="18"/>
        </w:rPr>
        <w:t>yükseltmiş</w:t>
      </w:r>
      <w:r w:rsidRPr="00E771F5" w:rsidR="00FB6687">
        <w:rPr>
          <w:sz w:val="18"/>
        </w:rPr>
        <w:t xml:space="preserve"> </w:t>
      </w:r>
      <w:r w:rsidRPr="00E771F5">
        <w:rPr>
          <w:sz w:val="18"/>
        </w:rPr>
        <w:t>olsanız,</w:t>
      </w:r>
      <w:r w:rsidRPr="00E771F5" w:rsidR="00FB6687">
        <w:rPr>
          <w:sz w:val="18"/>
        </w:rPr>
        <w:t xml:space="preserve"> </w:t>
      </w:r>
      <w:r w:rsidRPr="00E771F5">
        <w:rPr>
          <w:sz w:val="18"/>
        </w:rPr>
        <w:t>zaten</w:t>
      </w:r>
      <w:r w:rsidRPr="00E771F5" w:rsidR="00FB6687">
        <w:rPr>
          <w:sz w:val="18"/>
        </w:rPr>
        <w:t xml:space="preserve"> </w:t>
      </w:r>
      <w:r w:rsidRPr="00E771F5">
        <w:rPr>
          <w:sz w:val="18"/>
        </w:rPr>
        <w:t>üretim</w:t>
      </w:r>
      <w:r w:rsidRPr="00E771F5" w:rsidR="00FB6687">
        <w:rPr>
          <w:sz w:val="18"/>
        </w:rPr>
        <w:t xml:space="preserve"> </w:t>
      </w:r>
      <w:r w:rsidRPr="00E771F5">
        <w:rPr>
          <w:sz w:val="18"/>
        </w:rPr>
        <w:t>de,</w:t>
      </w:r>
      <w:r w:rsidRPr="00E771F5" w:rsidR="00FB6687">
        <w:rPr>
          <w:sz w:val="18"/>
        </w:rPr>
        <w:t xml:space="preserve"> </w:t>
      </w:r>
      <w:r w:rsidRPr="00E771F5">
        <w:rPr>
          <w:sz w:val="18"/>
        </w:rPr>
        <w:t>refah</w:t>
      </w:r>
      <w:r w:rsidRPr="00E771F5" w:rsidR="00FB6687">
        <w:rPr>
          <w:sz w:val="18"/>
        </w:rPr>
        <w:t xml:space="preserve"> </w:t>
      </w:r>
      <w:r w:rsidRPr="00E771F5">
        <w:rPr>
          <w:sz w:val="18"/>
        </w:rPr>
        <w:t>da,</w:t>
      </w:r>
      <w:r w:rsidRPr="00E771F5" w:rsidR="00FB6687">
        <w:rPr>
          <w:sz w:val="18"/>
        </w:rPr>
        <w:t xml:space="preserve"> </w:t>
      </w:r>
      <w:r w:rsidRPr="00E771F5">
        <w:rPr>
          <w:sz w:val="18"/>
        </w:rPr>
        <w:t>zenginlik</w:t>
      </w:r>
      <w:r w:rsidRPr="00E771F5" w:rsidR="00FB6687">
        <w:rPr>
          <w:sz w:val="18"/>
        </w:rPr>
        <w:t xml:space="preserve"> </w:t>
      </w:r>
      <w:r w:rsidRPr="00E771F5">
        <w:rPr>
          <w:sz w:val="18"/>
        </w:rPr>
        <w:t>de</w:t>
      </w:r>
      <w:r w:rsidRPr="00E771F5" w:rsidR="00FB6687">
        <w:rPr>
          <w:sz w:val="18"/>
        </w:rPr>
        <w:t xml:space="preserve"> </w:t>
      </w:r>
      <w:r w:rsidRPr="00E771F5">
        <w:rPr>
          <w:sz w:val="18"/>
        </w:rPr>
        <w:t>artacak</w:t>
      </w:r>
      <w:r w:rsidRPr="00E771F5" w:rsidR="00FB6687">
        <w:rPr>
          <w:sz w:val="18"/>
        </w:rPr>
        <w:t xml:space="preserve"> </w:t>
      </w:r>
      <w:r w:rsidRPr="00E771F5">
        <w:rPr>
          <w:sz w:val="18"/>
        </w:rPr>
        <w:t>ve</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artışı</w:t>
      </w:r>
      <w:r w:rsidRPr="00E771F5" w:rsidR="00FB6687">
        <w:rPr>
          <w:sz w:val="18"/>
        </w:rPr>
        <w:t xml:space="preserve"> </w:t>
      </w:r>
      <w:r w:rsidRPr="00E771F5">
        <w:rPr>
          <w:sz w:val="18"/>
        </w:rPr>
        <w:t>için</w:t>
      </w:r>
      <w:r w:rsidRPr="00E771F5" w:rsidR="00FB6687">
        <w:rPr>
          <w:sz w:val="18"/>
        </w:rPr>
        <w:t xml:space="preserve"> </w:t>
      </w:r>
      <w:r w:rsidRPr="00E771F5">
        <w:rPr>
          <w:sz w:val="18"/>
        </w:rPr>
        <w:t>böyle</w:t>
      </w:r>
      <w:r w:rsidRPr="00E771F5" w:rsidR="00FB6687">
        <w:rPr>
          <w:sz w:val="18"/>
        </w:rPr>
        <w:t xml:space="preserve"> </w:t>
      </w:r>
      <w:r w:rsidRPr="00E771F5">
        <w:rPr>
          <w:sz w:val="18"/>
        </w:rPr>
        <w:t>numaralara</w:t>
      </w:r>
      <w:r w:rsidRPr="00E771F5" w:rsidR="00FB6687">
        <w:rPr>
          <w:sz w:val="18"/>
        </w:rPr>
        <w:t xml:space="preserve"> </w:t>
      </w:r>
      <w:r w:rsidRPr="00E771F5">
        <w:rPr>
          <w:sz w:val="18"/>
        </w:rPr>
        <w:t>başvurmak</w:t>
      </w:r>
      <w:r w:rsidRPr="00E771F5" w:rsidR="00FB6687">
        <w:rPr>
          <w:sz w:val="18"/>
        </w:rPr>
        <w:t xml:space="preserve"> </w:t>
      </w:r>
      <w:r w:rsidRPr="00E771F5">
        <w:rPr>
          <w:sz w:val="18"/>
        </w:rPr>
        <w:t>zorunda</w:t>
      </w:r>
      <w:r w:rsidRPr="00E771F5" w:rsidR="00FB6687">
        <w:rPr>
          <w:sz w:val="18"/>
        </w:rPr>
        <w:t xml:space="preserve"> </w:t>
      </w:r>
      <w:r w:rsidRPr="00E771F5">
        <w:rPr>
          <w:sz w:val="18"/>
        </w:rPr>
        <w:t>kalmayacaksınız.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Son</w:t>
      </w:r>
      <w:r w:rsidRPr="00E771F5" w:rsidR="00FB6687">
        <w:rPr>
          <w:sz w:val="18"/>
        </w:rPr>
        <w:t xml:space="preserve"> </w:t>
      </w:r>
      <w:r w:rsidRPr="00E771F5">
        <w:rPr>
          <w:sz w:val="18"/>
        </w:rPr>
        <w:t>günlerde</w:t>
      </w:r>
      <w:r w:rsidRPr="00E771F5" w:rsidR="00FB6687">
        <w:rPr>
          <w:sz w:val="18"/>
        </w:rPr>
        <w:t xml:space="preserve"> </w:t>
      </w:r>
      <w:r w:rsidRPr="00E771F5">
        <w:rPr>
          <w:sz w:val="18"/>
        </w:rPr>
        <w:t>döviz</w:t>
      </w:r>
      <w:r w:rsidRPr="00E771F5" w:rsidR="00FB6687">
        <w:rPr>
          <w:sz w:val="18"/>
        </w:rPr>
        <w:t xml:space="preserve"> </w:t>
      </w:r>
      <w:r w:rsidRPr="00E771F5">
        <w:rPr>
          <w:sz w:val="18"/>
        </w:rPr>
        <w:t>kurundaki</w:t>
      </w:r>
      <w:r w:rsidRPr="00E771F5" w:rsidR="00FB6687">
        <w:rPr>
          <w:sz w:val="18"/>
        </w:rPr>
        <w:t xml:space="preserve"> </w:t>
      </w:r>
      <w:r w:rsidRPr="00E771F5">
        <w:rPr>
          <w:sz w:val="18"/>
        </w:rPr>
        <w:t>artışa</w:t>
      </w:r>
      <w:r w:rsidRPr="00E771F5" w:rsidR="00FB6687">
        <w:rPr>
          <w:sz w:val="18"/>
        </w:rPr>
        <w:t xml:space="preserve"> </w:t>
      </w:r>
      <w:r w:rsidRPr="00E771F5">
        <w:rPr>
          <w:sz w:val="18"/>
        </w:rPr>
        <w:t>yetişmek</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Milleti</w:t>
      </w:r>
      <w:r w:rsidRPr="00E771F5" w:rsidR="00FB6687">
        <w:rPr>
          <w:sz w:val="18"/>
        </w:rPr>
        <w:t xml:space="preserve"> </w:t>
      </w:r>
      <w:r w:rsidRPr="00E771F5">
        <w:rPr>
          <w:sz w:val="18"/>
        </w:rPr>
        <w:t>lütfen</w:t>
      </w:r>
      <w:r w:rsidRPr="00E771F5" w:rsidR="00FB6687">
        <w:rPr>
          <w:sz w:val="18"/>
        </w:rPr>
        <w:t xml:space="preserve"> </w:t>
      </w:r>
      <w:r w:rsidRPr="00E771F5">
        <w:rPr>
          <w:sz w:val="18"/>
        </w:rPr>
        <w:t>kandırmayın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“Başkanlık</w:t>
      </w:r>
      <w:r w:rsidRPr="00E771F5" w:rsidR="00FB6687">
        <w:rPr>
          <w:sz w:val="18"/>
        </w:rPr>
        <w:t xml:space="preserve"> </w:t>
      </w:r>
      <w:r w:rsidRPr="00E771F5">
        <w:rPr>
          <w:sz w:val="18"/>
        </w:rPr>
        <w:t>istikrar</w:t>
      </w:r>
      <w:r w:rsidRPr="00E771F5" w:rsidR="00FB6687">
        <w:rPr>
          <w:sz w:val="18"/>
        </w:rPr>
        <w:t xml:space="preserve"> </w:t>
      </w:r>
      <w:r w:rsidRPr="00E771F5">
        <w:rPr>
          <w:sz w:val="18"/>
        </w:rPr>
        <w:t>getirecek.”</w:t>
      </w:r>
      <w:r w:rsidRPr="00E771F5" w:rsidR="00FB6687">
        <w:rPr>
          <w:sz w:val="18"/>
        </w:rPr>
        <w:t xml:space="preserve"> </w:t>
      </w:r>
      <w:r w:rsidRPr="00E771F5">
        <w:rPr>
          <w:sz w:val="18"/>
        </w:rPr>
        <w:t>diyorsunuz.</w:t>
      </w:r>
      <w:r w:rsidRPr="00E771F5" w:rsidR="00FB6687">
        <w:rPr>
          <w:sz w:val="18"/>
        </w:rPr>
        <w:t xml:space="preserve"> </w:t>
      </w:r>
      <w:r w:rsidRPr="00E771F5">
        <w:rPr>
          <w:sz w:val="18"/>
        </w:rPr>
        <w:t>Kapalı</w:t>
      </w:r>
      <w:r w:rsidRPr="00E771F5" w:rsidR="00FB6687">
        <w:rPr>
          <w:sz w:val="18"/>
        </w:rPr>
        <w:t xml:space="preserve"> </w:t>
      </w:r>
      <w:r w:rsidRPr="00E771F5">
        <w:rPr>
          <w:sz w:val="18"/>
        </w:rPr>
        <w:t>kapılar</w:t>
      </w:r>
      <w:r w:rsidRPr="00E771F5" w:rsidR="00FB6687">
        <w:rPr>
          <w:sz w:val="18"/>
        </w:rPr>
        <w:t xml:space="preserve"> </w:t>
      </w:r>
      <w:r w:rsidRPr="00E771F5">
        <w:rPr>
          <w:sz w:val="18"/>
        </w:rPr>
        <w:t>ardında</w:t>
      </w:r>
      <w:r w:rsidRPr="00E771F5" w:rsidR="00FB6687">
        <w:rPr>
          <w:sz w:val="18"/>
        </w:rPr>
        <w:t xml:space="preserve"> </w:t>
      </w:r>
      <w:r w:rsidRPr="00E771F5">
        <w:rPr>
          <w:sz w:val="18"/>
        </w:rPr>
        <w:t>Anayasa</w:t>
      </w:r>
      <w:r w:rsidRPr="00E771F5" w:rsidR="00FB6687">
        <w:rPr>
          <w:sz w:val="18"/>
        </w:rPr>
        <w:t xml:space="preserve"> </w:t>
      </w:r>
      <w:r w:rsidRPr="00E771F5">
        <w:rPr>
          <w:sz w:val="18"/>
        </w:rPr>
        <w:t>değişikliği</w:t>
      </w:r>
      <w:r w:rsidRPr="00E771F5" w:rsidR="00FB6687">
        <w:rPr>
          <w:sz w:val="18"/>
        </w:rPr>
        <w:t xml:space="preserve"> </w:t>
      </w:r>
      <w:r w:rsidRPr="00E771F5">
        <w:rPr>
          <w:sz w:val="18"/>
        </w:rPr>
        <w:t>hazırlıyorsunuz,</w:t>
      </w:r>
      <w:r w:rsidRPr="00E771F5" w:rsidR="00FB6687">
        <w:rPr>
          <w:sz w:val="18"/>
        </w:rPr>
        <w:t xml:space="preserve"> </w:t>
      </w:r>
      <w:r w:rsidRPr="00E771F5">
        <w:rPr>
          <w:sz w:val="18"/>
        </w:rPr>
        <w:t>Meclise</w:t>
      </w:r>
      <w:r w:rsidRPr="00E771F5" w:rsidR="00FB6687">
        <w:rPr>
          <w:sz w:val="18"/>
        </w:rPr>
        <w:t xml:space="preserve"> </w:t>
      </w:r>
      <w:r w:rsidRPr="00E771F5">
        <w:rPr>
          <w:sz w:val="18"/>
        </w:rPr>
        <w:t>getiriyorsunuz,</w:t>
      </w:r>
      <w:r w:rsidRPr="00E771F5" w:rsidR="00FB6687">
        <w:rPr>
          <w:sz w:val="18"/>
        </w:rPr>
        <w:t xml:space="preserve"> </w:t>
      </w:r>
      <w:r w:rsidRPr="00E771F5">
        <w:rPr>
          <w:sz w:val="18"/>
        </w:rPr>
        <w:t>döviz</w:t>
      </w:r>
      <w:r w:rsidRPr="00E771F5" w:rsidR="00FB6687">
        <w:rPr>
          <w:sz w:val="18"/>
        </w:rPr>
        <w:t xml:space="preserve"> </w:t>
      </w:r>
      <w:r w:rsidRPr="00E771F5">
        <w:rPr>
          <w:sz w:val="18"/>
        </w:rPr>
        <w:t>yükseliyor;</w:t>
      </w:r>
      <w:r w:rsidRPr="00E771F5" w:rsidR="00FB6687">
        <w:rPr>
          <w:sz w:val="18"/>
        </w:rPr>
        <w:t xml:space="preserve"> </w:t>
      </w:r>
      <w:r w:rsidRPr="00E771F5">
        <w:rPr>
          <w:sz w:val="18"/>
        </w:rPr>
        <w:t>her</w:t>
      </w:r>
      <w:r w:rsidRPr="00E771F5" w:rsidR="00FB6687">
        <w:rPr>
          <w:sz w:val="18"/>
        </w:rPr>
        <w:t xml:space="preserve"> </w:t>
      </w:r>
      <w:r w:rsidRPr="00E771F5">
        <w:rPr>
          <w:sz w:val="18"/>
        </w:rPr>
        <w:t>“başkanlık”</w:t>
      </w:r>
      <w:r w:rsidRPr="00E771F5" w:rsidR="00FB6687">
        <w:rPr>
          <w:sz w:val="18"/>
        </w:rPr>
        <w:t xml:space="preserve"> </w:t>
      </w:r>
      <w:r w:rsidRPr="00E771F5">
        <w:rPr>
          <w:sz w:val="18"/>
        </w:rPr>
        <w:t>dediğinizde,</w:t>
      </w:r>
      <w:r w:rsidRPr="00E771F5" w:rsidR="00FB6687">
        <w:rPr>
          <w:sz w:val="18"/>
        </w:rPr>
        <w:t xml:space="preserve"> </w:t>
      </w:r>
      <w:r w:rsidRPr="00E771F5">
        <w:rPr>
          <w:sz w:val="18"/>
        </w:rPr>
        <w:t>ağzınızdan</w:t>
      </w:r>
      <w:r w:rsidRPr="00E771F5" w:rsidR="00FB6687">
        <w:rPr>
          <w:sz w:val="18"/>
        </w:rPr>
        <w:t xml:space="preserve"> </w:t>
      </w:r>
      <w:r w:rsidRPr="00E771F5">
        <w:rPr>
          <w:sz w:val="18"/>
        </w:rPr>
        <w:t>her</w:t>
      </w:r>
      <w:r w:rsidRPr="00E771F5" w:rsidR="00FB6687">
        <w:rPr>
          <w:sz w:val="18"/>
        </w:rPr>
        <w:t xml:space="preserve"> </w:t>
      </w:r>
      <w:r w:rsidRPr="00E771F5">
        <w:rPr>
          <w:sz w:val="18"/>
        </w:rPr>
        <w:t>“başkanlık”</w:t>
      </w:r>
      <w:r w:rsidRPr="00E771F5" w:rsidR="00FB6687">
        <w:rPr>
          <w:sz w:val="18"/>
        </w:rPr>
        <w:t xml:space="preserve"> </w:t>
      </w:r>
      <w:r w:rsidRPr="00E771F5">
        <w:rPr>
          <w:sz w:val="18"/>
        </w:rPr>
        <w:t>çıktığında</w:t>
      </w:r>
      <w:r w:rsidRPr="00E771F5" w:rsidR="00FB6687">
        <w:rPr>
          <w:sz w:val="18"/>
        </w:rPr>
        <w:t xml:space="preserve"> </w:t>
      </w:r>
      <w:r w:rsidRPr="00E771F5">
        <w:rPr>
          <w:sz w:val="18"/>
        </w:rPr>
        <w:t>döviz</w:t>
      </w:r>
      <w:r w:rsidRPr="00E771F5" w:rsidR="00FB6687">
        <w:rPr>
          <w:sz w:val="18"/>
        </w:rPr>
        <w:t xml:space="preserve"> </w:t>
      </w:r>
      <w:r w:rsidRPr="00E771F5">
        <w:rPr>
          <w:sz w:val="18"/>
        </w:rPr>
        <w:t>fırlıyor.</w:t>
      </w:r>
      <w:r w:rsidRPr="00E771F5" w:rsidR="00FB6687">
        <w:rPr>
          <w:sz w:val="18"/>
        </w:rPr>
        <w:t xml:space="preserve"> </w:t>
      </w:r>
      <w:r w:rsidRPr="00E771F5">
        <w:rPr>
          <w:sz w:val="18"/>
        </w:rPr>
        <w:t>Bu</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istikrardır,</w:t>
      </w:r>
      <w:r w:rsidRPr="00E771F5" w:rsidR="00FB6687">
        <w:rPr>
          <w:sz w:val="18"/>
        </w:rPr>
        <w:t xml:space="preserve"> </w:t>
      </w:r>
      <w:r w:rsidRPr="00E771F5">
        <w:rPr>
          <w:sz w:val="18"/>
        </w:rPr>
        <w:t>bilmiyoruz.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Ekonomimizde</w:t>
      </w:r>
      <w:r w:rsidRPr="00E771F5" w:rsidR="00FB6687">
        <w:rPr>
          <w:sz w:val="18"/>
        </w:rPr>
        <w:t xml:space="preserve"> </w:t>
      </w:r>
      <w:r w:rsidRPr="00E771F5">
        <w:rPr>
          <w:sz w:val="18"/>
        </w:rPr>
        <w:t>tehlike</w:t>
      </w:r>
      <w:r w:rsidRPr="00E771F5" w:rsidR="00FB6687">
        <w:rPr>
          <w:sz w:val="18"/>
        </w:rPr>
        <w:t xml:space="preserve"> </w:t>
      </w:r>
      <w:r w:rsidRPr="00E771F5">
        <w:rPr>
          <w:sz w:val="18"/>
        </w:rPr>
        <w:t>çanları</w:t>
      </w:r>
      <w:r w:rsidRPr="00E771F5" w:rsidR="00FB6687">
        <w:rPr>
          <w:sz w:val="18"/>
        </w:rPr>
        <w:t xml:space="preserve"> </w:t>
      </w:r>
      <w:r w:rsidRPr="00E771F5">
        <w:rPr>
          <w:sz w:val="18"/>
        </w:rPr>
        <w:t>çalıyor</w:t>
      </w:r>
      <w:r w:rsidRPr="00E771F5" w:rsidR="00FB6687">
        <w:rPr>
          <w:sz w:val="18"/>
        </w:rPr>
        <w:t xml:space="preserve"> </w:t>
      </w:r>
      <w:r w:rsidRPr="00E771F5">
        <w:rPr>
          <w:sz w:val="18"/>
        </w:rPr>
        <w:t>ama</w:t>
      </w:r>
      <w:r w:rsidRPr="00E771F5" w:rsidR="00FB6687">
        <w:rPr>
          <w:sz w:val="18"/>
        </w:rPr>
        <w:t xml:space="preserve"> </w:t>
      </w:r>
      <w:r w:rsidRPr="00E771F5">
        <w:rPr>
          <w:sz w:val="18"/>
        </w:rPr>
        <w:t>sizin</w:t>
      </w:r>
      <w:r w:rsidRPr="00E771F5" w:rsidR="00FB6687">
        <w:rPr>
          <w:sz w:val="18"/>
        </w:rPr>
        <w:t xml:space="preserve"> </w:t>
      </w:r>
      <w:r w:rsidRPr="00E771F5">
        <w:rPr>
          <w:sz w:val="18"/>
        </w:rPr>
        <w:t>başkanlık</w:t>
      </w:r>
      <w:r w:rsidRPr="00E771F5" w:rsidR="00FB6687">
        <w:rPr>
          <w:sz w:val="18"/>
        </w:rPr>
        <w:t xml:space="preserve"> </w:t>
      </w:r>
      <w:r w:rsidRPr="00E771F5">
        <w:rPr>
          <w:sz w:val="18"/>
        </w:rPr>
        <w:t>sevdanız</w:t>
      </w:r>
      <w:r w:rsidRPr="00E771F5" w:rsidR="00FB6687">
        <w:rPr>
          <w:sz w:val="18"/>
        </w:rPr>
        <w:t xml:space="preserve"> </w:t>
      </w:r>
      <w:r w:rsidRPr="00E771F5">
        <w:rPr>
          <w:sz w:val="18"/>
        </w:rPr>
        <w:t>maalesef</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bırakın</w:t>
      </w:r>
      <w:r w:rsidRPr="00E771F5" w:rsidR="00FB6687">
        <w:rPr>
          <w:sz w:val="18"/>
        </w:rPr>
        <w:t xml:space="preserve"> </w:t>
      </w:r>
      <w:r w:rsidRPr="00E771F5">
        <w:rPr>
          <w:sz w:val="18"/>
        </w:rPr>
        <w:t>şu</w:t>
      </w:r>
      <w:r w:rsidRPr="00E771F5" w:rsidR="00FB6687">
        <w:rPr>
          <w:sz w:val="18"/>
        </w:rPr>
        <w:t xml:space="preserve"> </w:t>
      </w:r>
      <w:r w:rsidRPr="00E771F5">
        <w:rPr>
          <w:sz w:val="18"/>
        </w:rPr>
        <w:t>başkanlık</w:t>
      </w:r>
      <w:r w:rsidRPr="00E771F5" w:rsidR="00FB6687">
        <w:rPr>
          <w:sz w:val="18"/>
        </w:rPr>
        <w:t xml:space="preserve"> </w:t>
      </w:r>
      <w:r w:rsidRPr="00E771F5">
        <w:rPr>
          <w:sz w:val="18"/>
        </w:rPr>
        <w:t>sevdasını.</w:t>
      </w:r>
      <w:r w:rsidRPr="00E771F5" w:rsidR="00FB6687">
        <w:rPr>
          <w:sz w:val="18"/>
        </w:rPr>
        <w:t xml:space="preserve"> </w:t>
      </w:r>
      <w:r w:rsidRPr="00E771F5">
        <w:rPr>
          <w:sz w:val="18"/>
        </w:rPr>
        <w:t>Siz</w:t>
      </w:r>
      <w:r w:rsidRPr="00E771F5" w:rsidR="00FB6687">
        <w:rPr>
          <w:sz w:val="18"/>
        </w:rPr>
        <w:t xml:space="preserve"> </w:t>
      </w:r>
      <w:r w:rsidRPr="00E771F5">
        <w:rPr>
          <w:sz w:val="18"/>
        </w:rPr>
        <w:t>iktidardasınız;</w:t>
      </w:r>
      <w:r w:rsidRPr="00E771F5" w:rsidR="00FB6687">
        <w:rPr>
          <w:sz w:val="18"/>
        </w:rPr>
        <w:t xml:space="preserve"> </w:t>
      </w:r>
      <w:r w:rsidRPr="00E771F5">
        <w:rPr>
          <w:sz w:val="18"/>
        </w:rPr>
        <w:t>sevdanız</w:t>
      </w:r>
      <w:r w:rsidRPr="00E771F5" w:rsidR="00FB6687">
        <w:rPr>
          <w:sz w:val="18"/>
        </w:rPr>
        <w:t xml:space="preserve"> </w:t>
      </w:r>
      <w:r w:rsidRPr="00E771F5">
        <w:rPr>
          <w:sz w:val="18"/>
        </w:rPr>
        <w:t>millet</w:t>
      </w:r>
      <w:r w:rsidRPr="00E771F5" w:rsidR="00FB6687">
        <w:rPr>
          <w:sz w:val="18"/>
        </w:rPr>
        <w:t xml:space="preserve"> </w:t>
      </w:r>
      <w:r w:rsidRPr="00E771F5">
        <w:rPr>
          <w:sz w:val="18"/>
        </w:rPr>
        <w:t>olsun,</w:t>
      </w:r>
      <w:r w:rsidRPr="00E771F5" w:rsidR="00FB6687">
        <w:rPr>
          <w:sz w:val="18"/>
        </w:rPr>
        <w:t xml:space="preserve"> </w:t>
      </w:r>
      <w:r w:rsidRPr="00E771F5">
        <w:rPr>
          <w:sz w:val="18"/>
        </w:rPr>
        <w:t>sevdanız</w:t>
      </w:r>
      <w:r w:rsidRPr="00E771F5" w:rsidR="00FB6687">
        <w:rPr>
          <w:sz w:val="18"/>
        </w:rPr>
        <w:t xml:space="preserve"> </w:t>
      </w:r>
      <w:r w:rsidRPr="00E771F5">
        <w:rPr>
          <w:sz w:val="18"/>
        </w:rPr>
        <w:t>halkımız</w:t>
      </w:r>
      <w:r w:rsidRPr="00E771F5" w:rsidR="00FB6687">
        <w:rPr>
          <w:sz w:val="18"/>
        </w:rPr>
        <w:t xml:space="preserve"> </w:t>
      </w:r>
      <w:r w:rsidRPr="00E771F5">
        <w:rPr>
          <w:sz w:val="18"/>
        </w:rPr>
        <w:t>olsun,</w:t>
      </w:r>
      <w:r w:rsidRPr="00E771F5" w:rsidR="00FB6687">
        <w:rPr>
          <w:sz w:val="18"/>
        </w:rPr>
        <w:t xml:space="preserve"> </w:t>
      </w:r>
      <w:r w:rsidRPr="00E771F5">
        <w:rPr>
          <w:sz w:val="18"/>
        </w:rPr>
        <w:t>sevdanız</w:t>
      </w:r>
      <w:r w:rsidRPr="00E771F5" w:rsidR="00FB6687">
        <w:rPr>
          <w:sz w:val="18"/>
        </w:rPr>
        <w:t xml:space="preserve"> </w:t>
      </w:r>
      <w:r w:rsidRPr="00E771F5">
        <w:rPr>
          <w:sz w:val="18"/>
        </w:rPr>
        <w:t>garibanlar</w:t>
      </w:r>
      <w:r w:rsidRPr="00E771F5" w:rsidR="00FB6687">
        <w:rPr>
          <w:sz w:val="18"/>
        </w:rPr>
        <w:t xml:space="preserve"> </w:t>
      </w:r>
      <w:r w:rsidRPr="00E771F5">
        <w:rPr>
          <w:sz w:val="18"/>
        </w:rPr>
        <w:t>olsun.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Demokrasinin,</w:t>
      </w:r>
      <w:r w:rsidRPr="00E771F5" w:rsidR="00FB6687">
        <w:rPr>
          <w:sz w:val="18"/>
        </w:rPr>
        <w:t xml:space="preserve"> </w:t>
      </w:r>
      <w:r w:rsidRPr="00E771F5">
        <w:rPr>
          <w:sz w:val="18"/>
        </w:rPr>
        <w:t>şeffaflığın,</w:t>
      </w:r>
      <w:r w:rsidRPr="00E771F5" w:rsidR="00FB6687">
        <w:rPr>
          <w:sz w:val="18"/>
        </w:rPr>
        <w:t xml:space="preserve"> </w:t>
      </w:r>
      <w:r w:rsidRPr="00E771F5">
        <w:rPr>
          <w:sz w:val="18"/>
        </w:rPr>
        <w:t>denetimin,</w:t>
      </w:r>
      <w:r w:rsidRPr="00E771F5" w:rsidR="00FB6687">
        <w:rPr>
          <w:sz w:val="18"/>
        </w:rPr>
        <w:t xml:space="preserve"> </w:t>
      </w:r>
      <w:r w:rsidRPr="00E771F5">
        <w:rPr>
          <w:sz w:val="18"/>
        </w:rPr>
        <w:t>özgürlüğün,</w:t>
      </w:r>
      <w:r w:rsidRPr="00E771F5" w:rsidR="00FB6687">
        <w:rPr>
          <w:sz w:val="18"/>
        </w:rPr>
        <w:t xml:space="preserve"> </w:t>
      </w:r>
      <w:r w:rsidRPr="00E771F5">
        <w:rPr>
          <w:sz w:val="18"/>
        </w:rPr>
        <w:t>güvenilir</w:t>
      </w:r>
      <w:r w:rsidRPr="00E771F5" w:rsidR="00FB6687">
        <w:rPr>
          <w:sz w:val="18"/>
        </w:rPr>
        <w:t xml:space="preserve"> </w:t>
      </w:r>
      <w:r w:rsidRPr="00E771F5">
        <w:rPr>
          <w:sz w:val="18"/>
        </w:rPr>
        <w:t>hukuk</w:t>
      </w:r>
      <w:r w:rsidRPr="00E771F5" w:rsidR="00FB6687">
        <w:rPr>
          <w:sz w:val="18"/>
        </w:rPr>
        <w:t xml:space="preserve"> </w:t>
      </w:r>
      <w:r w:rsidRPr="00E771F5">
        <w:rPr>
          <w:sz w:val="18"/>
        </w:rPr>
        <w:t>sisteminin</w:t>
      </w:r>
      <w:r w:rsidRPr="00E771F5" w:rsidR="00FB6687">
        <w:rPr>
          <w:sz w:val="18"/>
        </w:rPr>
        <w:t xml:space="preserve"> </w:t>
      </w:r>
      <w:r w:rsidRPr="00E771F5">
        <w:rPr>
          <w:sz w:val="18"/>
        </w:rPr>
        <w:t>olmadığı</w:t>
      </w:r>
      <w:r w:rsidRPr="00E771F5" w:rsidR="00FB6687">
        <w:rPr>
          <w:sz w:val="18"/>
        </w:rPr>
        <w:t xml:space="preserve"> </w:t>
      </w:r>
      <w:r w:rsidRPr="00E771F5">
        <w:rPr>
          <w:sz w:val="18"/>
        </w:rPr>
        <w:t>bütün</w:t>
      </w:r>
      <w:r w:rsidRPr="00E771F5" w:rsidR="00FB6687">
        <w:rPr>
          <w:sz w:val="18"/>
        </w:rPr>
        <w:t xml:space="preserve"> </w:t>
      </w:r>
      <w:r w:rsidRPr="00E771F5">
        <w:rPr>
          <w:sz w:val="18"/>
        </w:rPr>
        <w:t>ülkelerde</w:t>
      </w:r>
      <w:r w:rsidRPr="00E771F5" w:rsidR="00FB6687">
        <w:rPr>
          <w:sz w:val="18"/>
        </w:rPr>
        <w:t xml:space="preserve"> </w:t>
      </w:r>
      <w:r w:rsidRPr="00E771F5">
        <w:rPr>
          <w:sz w:val="18"/>
        </w:rPr>
        <w:t>ekonomiler</w:t>
      </w:r>
      <w:r w:rsidRPr="00E771F5" w:rsidR="00FB6687">
        <w:rPr>
          <w:sz w:val="18"/>
        </w:rPr>
        <w:t xml:space="preserve"> </w:t>
      </w:r>
      <w:r w:rsidRPr="00E771F5">
        <w:rPr>
          <w:sz w:val="18"/>
        </w:rPr>
        <w:t>istikrarsızdır</w:t>
      </w:r>
      <w:r w:rsidRPr="00E771F5" w:rsidR="00FB6687">
        <w:rPr>
          <w:sz w:val="18"/>
        </w:rPr>
        <w:t xml:space="preserve"> </w:t>
      </w:r>
      <w:r w:rsidRPr="00E771F5">
        <w:rPr>
          <w:sz w:val="18"/>
        </w:rPr>
        <w:t>ve</w:t>
      </w:r>
      <w:r w:rsidRPr="00E771F5" w:rsidR="00FB6687">
        <w:rPr>
          <w:sz w:val="18"/>
        </w:rPr>
        <w:t xml:space="preserve"> </w:t>
      </w:r>
      <w:r w:rsidRPr="00E771F5">
        <w:rPr>
          <w:sz w:val="18"/>
        </w:rPr>
        <w:t>yatırımcılar</w:t>
      </w:r>
      <w:r w:rsidRPr="00E771F5" w:rsidR="00FB6687">
        <w:rPr>
          <w:sz w:val="18"/>
        </w:rPr>
        <w:t xml:space="preserve"> </w:t>
      </w:r>
      <w:r w:rsidRPr="00E771F5">
        <w:rPr>
          <w:sz w:val="18"/>
        </w:rPr>
        <w:t>da</w:t>
      </w:r>
      <w:r w:rsidRPr="00E771F5" w:rsidR="00FB6687">
        <w:rPr>
          <w:sz w:val="18"/>
        </w:rPr>
        <w:t xml:space="preserve"> </w:t>
      </w:r>
      <w:r w:rsidRPr="00E771F5">
        <w:rPr>
          <w:sz w:val="18"/>
        </w:rPr>
        <w:t>böyle</w:t>
      </w:r>
      <w:r w:rsidRPr="00E771F5" w:rsidR="00FB6687">
        <w:rPr>
          <w:sz w:val="18"/>
        </w:rPr>
        <w:t xml:space="preserve"> </w:t>
      </w:r>
      <w:r w:rsidRPr="00E771F5">
        <w:rPr>
          <w:sz w:val="18"/>
        </w:rPr>
        <w:t>ülkelerde</w:t>
      </w:r>
      <w:r w:rsidRPr="00E771F5" w:rsidR="00FB6687">
        <w:rPr>
          <w:sz w:val="18"/>
        </w:rPr>
        <w:t xml:space="preserve"> </w:t>
      </w:r>
      <w:r w:rsidRPr="00E771F5">
        <w:rPr>
          <w:sz w:val="18"/>
        </w:rPr>
        <w:t>durmaz,</w:t>
      </w:r>
      <w:r w:rsidRPr="00E771F5" w:rsidR="00FB6687">
        <w:rPr>
          <w:sz w:val="18"/>
        </w:rPr>
        <w:t xml:space="preserve"> </w:t>
      </w:r>
      <w:r w:rsidRPr="00E771F5">
        <w:rPr>
          <w:sz w:val="18"/>
        </w:rPr>
        <w:t>buralardan</w:t>
      </w:r>
      <w:r w:rsidRPr="00E771F5" w:rsidR="00FB6687">
        <w:rPr>
          <w:sz w:val="18"/>
        </w:rPr>
        <w:t xml:space="preserve"> </w:t>
      </w:r>
      <w:r w:rsidRPr="00E771F5">
        <w:rPr>
          <w:sz w:val="18"/>
        </w:rPr>
        <w:t>kaçar</w:t>
      </w:r>
      <w:r w:rsidRPr="00E771F5" w:rsidR="00FB6687">
        <w:rPr>
          <w:sz w:val="18"/>
        </w:rPr>
        <w:t xml:space="preserve"> </w:t>
      </w:r>
      <w:r w:rsidRPr="00E771F5">
        <w:rPr>
          <w:sz w:val="18"/>
        </w:rPr>
        <w:t>gider.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Meclise</w:t>
      </w:r>
      <w:r w:rsidRPr="00E771F5" w:rsidR="00FB6687">
        <w:rPr>
          <w:sz w:val="18"/>
        </w:rPr>
        <w:t xml:space="preserve"> </w:t>
      </w:r>
      <w:r w:rsidRPr="00E771F5">
        <w:rPr>
          <w:sz w:val="18"/>
        </w:rPr>
        <w:t>getirdiğiniz</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her</w:t>
      </w:r>
      <w:r w:rsidRPr="00E771F5" w:rsidR="00FB6687">
        <w:rPr>
          <w:sz w:val="18"/>
        </w:rPr>
        <w:t xml:space="preserve"> </w:t>
      </w:r>
      <w:r w:rsidRPr="00E771F5">
        <w:rPr>
          <w:sz w:val="18"/>
        </w:rPr>
        <w:t>şeyin</w:t>
      </w:r>
      <w:r w:rsidRPr="00E771F5" w:rsidR="00FB6687">
        <w:rPr>
          <w:sz w:val="18"/>
        </w:rPr>
        <w:t xml:space="preserve"> </w:t>
      </w:r>
      <w:r w:rsidRPr="00E771F5">
        <w:rPr>
          <w:sz w:val="18"/>
        </w:rPr>
        <w:t>bir</w:t>
      </w:r>
      <w:r w:rsidRPr="00E771F5" w:rsidR="00FB6687">
        <w:rPr>
          <w:sz w:val="18"/>
        </w:rPr>
        <w:t xml:space="preserve"> </w:t>
      </w:r>
      <w:r w:rsidRPr="00E771F5">
        <w:rPr>
          <w:sz w:val="18"/>
        </w:rPr>
        <w:t>kişiye</w:t>
      </w:r>
      <w:r w:rsidRPr="00E771F5" w:rsidR="00FB6687">
        <w:rPr>
          <w:sz w:val="18"/>
        </w:rPr>
        <w:t xml:space="preserve"> </w:t>
      </w:r>
      <w:r w:rsidRPr="00E771F5">
        <w:rPr>
          <w:sz w:val="18"/>
        </w:rPr>
        <w:t>bağlı</w:t>
      </w:r>
      <w:r w:rsidRPr="00E771F5" w:rsidR="00FB6687">
        <w:rPr>
          <w:sz w:val="18"/>
        </w:rPr>
        <w:t xml:space="preserve"> </w:t>
      </w:r>
      <w:r w:rsidRPr="00E771F5">
        <w:rPr>
          <w:sz w:val="18"/>
        </w:rPr>
        <w:t>olduğu,</w:t>
      </w:r>
      <w:r w:rsidRPr="00E771F5" w:rsidR="00FB6687">
        <w:rPr>
          <w:sz w:val="18"/>
        </w:rPr>
        <w:t xml:space="preserve"> </w:t>
      </w:r>
      <w:r w:rsidRPr="00E771F5">
        <w:rPr>
          <w:sz w:val="18"/>
        </w:rPr>
        <w:t>açık</w:t>
      </w:r>
      <w:r w:rsidRPr="00E771F5" w:rsidR="00FB6687">
        <w:rPr>
          <w:sz w:val="18"/>
        </w:rPr>
        <w:t xml:space="preserve"> </w:t>
      </w:r>
      <w:r w:rsidRPr="00E771F5">
        <w:rPr>
          <w:sz w:val="18"/>
        </w:rPr>
        <w:t>ve</w:t>
      </w:r>
      <w:r w:rsidRPr="00E771F5" w:rsidR="00FB6687">
        <w:rPr>
          <w:sz w:val="18"/>
        </w:rPr>
        <w:t xml:space="preserve"> </w:t>
      </w:r>
      <w:r w:rsidRPr="00E771F5">
        <w:rPr>
          <w:sz w:val="18"/>
        </w:rPr>
        <w:t>net</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sistemidir.</w:t>
      </w:r>
      <w:r w:rsidRPr="00E771F5" w:rsidR="00FB6687">
        <w:rPr>
          <w:sz w:val="18"/>
        </w:rPr>
        <w:t xml:space="preserve"> </w:t>
      </w:r>
      <w:r w:rsidRPr="00E771F5">
        <w:rPr>
          <w:sz w:val="18"/>
        </w:rPr>
        <w:t>Bu</w:t>
      </w:r>
      <w:r w:rsidRPr="00E771F5" w:rsidR="00FB6687">
        <w:rPr>
          <w:sz w:val="18"/>
        </w:rPr>
        <w:t xml:space="preserve"> </w:t>
      </w:r>
      <w:r w:rsidRPr="00E771F5">
        <w:rPr>
          <w:sz w:val="18"/>
        </w:rPr>
        <w:t>sistem,</w:t>
      </w:r>
      <w:r w:rsidRPr="00E771F5" w:rsidR="00FB6687">
        <w:rPr>
          <w:sz w:val="18"/>
        </w:rPr>
        <w:t xml:space="preserve"> </w:t>
      </w:r>
      <w:r w:rsidRPr="00E771F5">
        <w:rPr>
          <w:sz w:val="18"/>
        </w:rPr>
        <w:t>tek</w:t>
      </w:r>
      <w:r w:rsidRPr="00E771F5" w:rsidR="00FB6687">
        <w:rPr>
          <w:sz w:val="18"/>
        </w:rPr>
        <w:t xml:space="preserve"> </w:t>
      </w:r>
      <w:r w:rsidRPr="00E771F5">
        <w:rPr>
          <w:sz w:val="18"/>
        </w:rPr>
        <w:t>adamın</w:t>
      </w:r>
      <w:r w:rsidRPr="00E771F5" w:rsidR="00FB6687">
        <w:rPr>
          <w:sz w:val="18"/>
        </w:rPr>
        <w:t xml:space="preserve"> </w:t>
      </w:r>
      <w:r w:rsidRPr="00E771F5">
        <w:rPr>
          <w:sz w:val="18"/>
        </w:rPr>
        <w:t>başkan,</w:t>
      </w:r>
      <w:r w:rsidRPr="00E771F5" w:rsidR="00FB6687">
        <w:rPr>
          <w:sz w:val="18"/>
        </w:rPr>
        <w:t xml:space="preserve"> </w:t>
      </w:r>
      <w:r w:rsidRPr="00E771F5">
        <w:rPr>
          <w:sz w:val="18"/>
        </w:rPr>
        <w:t>cumhurbaşkanı,</w:t>
      </w:r>
      <w:r w:rsidRPr="00E771F5" w:rsidR="00FB6687">
        <w:rPr>
          <w:sz w:val="18"/>
        </w:rPr>
        <w:t xml:space="preserve"> </w:t>
      </w:r>
      <w:r w:rsidRPr="00E771F5">
        <w:rPr>
          <w:sz w:val="18"/>
        </w:rPr>
        <w:t>başbakan,</w:t>
      </w:r>
      <w:r w:rsidRPr="00E771F5" w:rsidR="00FB6687">
        <w:rPr>
          <w:sz w:val="18"/>
        </w:rPr>
        <w:t xml:space="preserve"> </w:t>
      </w:r>
      <w:r w:rsidRPr="00E771F5">
        <w:rPr>
          <w:sz w:val="18"/>
        </w:rPr>
        <w:t>parti</w:t>
      </w:r>
      <w:r w:rsidRPr="00E771F5" w:rsidR="00FB6687">
        <w:rPr>
          <w:sz w:val="18"/>
        </w:rPr>
        <w:t xml:space="preserve"> </w:t>
      </w:r>
      <w:r w:rsidRPr="00E771F5">
        <w:rPr>
          <w:sz w:val="18"/>
        </w:rPr>
        <w:t>başkanı,</w:t>
      </w:r>
      <w:r w:rsidRPr="00E771F5" w:rsidR="00FB6687">
        <w:rPr>
          <w:sz w:val="18"/>
        </w:rPr>
        <w:t xml:space="preserve"> </w:t>
      </w:r>
      <w:r w:rsidRPr="00E771F5">
        <w:rPr>
          <w:sz w:val="18"/>
        </w:rPr>
        <w:t>bakan,</w:t>
      </w:r>
      <w:r w:rsidRPr="00E771F5" w:rsidR="00FB6687">
        <w:rPr>
          <w:sz w:val="18"/>
        </w:rPr>
        <w:t xml:space="preserve"> </w:t>
      </w:r>
      <w:r w:rsidRPr="00E771F5">
        <w:rPr>
          <w:sz w:val="18"/>
        </w:rPr>
        <w:t>Başkomutan,</w:t>
      </w:r>
      <w:r w:rsidRPr="00E771F5" w:rsidR="00FB6687">
        <w:rPr>
          <w:sz w:val="18"/>
        </w:rPr>
        <w:t xml:space="preserve"> </w:t>
      </w:r>
      <w:r w:rsidRPr="00E771F5">
        <w:rPr>
          <w:sz w:val="18"/>
        </w:rPr>
        <w:t>başsavcı,</w:t>
      </w:r>
      <w:r w:rsidRPr="00E771F5" w:rsidR="00FB6687">
        <w:rPr>
          <w:sz w:val="18"/>
        </w:rPr>
        <w:t xml:space="preserve"> </w:t>
      </w:r>
      <w:r w:rsidRPr="00E771F5">
        <w:rPr>
          <w:sz w:val="18"/>
        </w:rPr>
        <w:t>başyargıç,</w:t>
      </w:r>
      <w:r w:rsidRPr="00E771F5" w:rsidR="00FB6687">
        <w:rPr>
          <w:sz w:val="18"/>
        </w:rPr>
        <w:t xml:space="preserve"> </w:t>
      </w:r>
      <w:r w:rsidRPr="00E771F5">
        <w:rPr>
          <w:sz w:val="18"/>
        </w:rPr>
        <w:t>başrektör,</w:t>
      </w:r>
      <w:r w:rsidRPr="00E771F5" w:rsidR="00FB6687">
        <w:rPr>
          <w:sz w:val="18"/>
        </w:rPr>
        <w:t xml:space="preserve"> </w:t>
      </w:r>
      <w:r w:rsidRPr="00E771F5">
        <w:rPr>
          <w:sz w:val="18"/>
        </w:rPr>
        <w:t>başmemur,</w:t>
      </w:r>
      <w:r w:rsidRPr="00E771F5" w:rsidR="00FB6687">
        <w:rPr>
          <w:sz w:val="18"/>
        </w:rPr>
        <w:t xml:space="preserve"> </w:t>
      </w:r>
      <w:r w:rsidRPr="00E771F5">
        <w:rPr>
          <w:sz w:val="18"/>
        </w:rPr>
        <w:t>başkonsolos,</w:t>
      </w:r>
      <w:r w:rsidRPr="00E771F5" w:rsidR="00FB6687">
        <w:rPr>
          <w:sz w:val="18"/>
        </w:rPr>
        <w:t xml:space="preserve"> </w:t>
      </w:r>
      <w:r w:rsidRPr="00E771F5">
        <w:rPr>
          <w:sz w:val="18"/>
        </w:rPr>
        <w:t>başmuhtar,</w:t>
      </w:r>
      <w:r w:rsidRPr="00E771F5" w:rsidR="00FB6687">
        <w:rPr>
          <w:sz w:val="18"/>
        </w:rPr>
        <w:t xml:space="preserve"> </w:t>
      </w:r>
      <w:r w:rsidRPr="00E771F5">
        <w:rPr>
          <w:sz w:val="18"/>
        </w:rPr>
        <w:t>başöğretmen,</w:t>
      </w:r>
      <w:r w:rsidRPr="00E771F5" w:rsidR="00FB6687">
        <w:rPr>
          <w:sz w:val="18"/>
        </w:rPr>
        <w:t xml:space="preserve"> </w:t>
      </w:r>
      <w:r w:rsidRPr="00E771F5">
        <w:rPr>
          <w:sz w:val="18"/>
        </w:rPr>
        <w:t>başekonomist,</w:t>
      </w:r>
      <w:r w:rsidRPr="00E771F5" w:rsidR="00FB6687">
        <w:rPr>
          <w:sz w:val="18"/>
        </w:rPr>
        <w:t xml:space="preserve"> </w:t>
      </w:r>
      <w:r w:rsidRPr="00E771F5">
        <w:rPr>
          <w:sz w:val="18"/>
        </w:rPr>
        <w:t>başantrenör</w:t>
      </w:r>
      <w:r w:rsidRPr="00E771F5" w:rsidR="00FB6687">
        <w:rPr>
          <w:sz w:val="18"/>
        </w:rPr>
        <w:t xml:space="preserve"> </w:t>
      </w:r>
      <w:r w:rsidRPr="00E771F5">
        <w:rPr>
          <w:sz w:val="18"/>
        </w:rPr>
        <w:t>olduğu</w:t>
      </w:r>
      <w:r w:rsidRPr="00E771F5" w:rsidR="00FB6687">
        <w:rPr>
          <w:sz w:val="18"/>
        </w:rPr>
        <w:t xml:space="preserve"> </w:t>
      </w:r>
      <w:r w:rsidRPr="00E771F5">
        <w:rPr>
          <w:sz w:val="18"/>
        </w:rPr>
        <w:t>ve</w:t>
      </w:r>
      <w:r w:rsidRPr="00E771F5" w:rsidR="00FB6687">
        <w:rPr>
          <w:sz w:val="18"/>
        </w:rPr>
        <w:t xml:space="preserve"> </w:t>
      </w:r>
      <w:r w:rsidRPr="00E771F5">
        <w:rPr>
          <w:sz w:val="18"/>
        </w:rPr>
        <w:t>ülkemize</w:t>
      </w:r>
      <w:r w:rsidRPr="00E771F5" w:rsidR="00FB6687">
        <w:rPr>
          <w:sz w:val="18"/>
        </w:rPr>
        <w:t xml:space="preserve"> </w:t>
      </w:r>
      <w:r w:rsidRPr="00E771F5">
        <w:rPr>
          <w:sz w:val="18"/>
        </w:rPr>
        <w:t>büyük</w:t>
      </w:r>
      <w:r w:rsidRPr="00E771F5" w:rsidR="00FB6687">
        <w:rPr>
          <w:sz w:val="18"/>
        </w:rPr>
        <w:t xml:space="preserve"> </w:t>
      </w:r>
      <w:r w:rsidRPr="00E771F5">
        <w:rPr>
          <w:sz w:val="18"/>
        </w:rPr>
        <w:t>baş</w:t>
      </w:r>
      <w:r w:rsidRPr="00E771F5" w:rsidR="00FB6687">
        <w:rPr>
          <w:sz w:val="18"/>
        </w:rPr>
        <w:t xml:space="preserve"> </w:t>
      </w:r>
      <w:r w:rsidRPr="00E771F5">
        <w:rPr>
          <w:sz w:val="18"/>
        </w:rPr>
        <w:t>belası</w:t>
      </w:r>
      <w:r w:rsidRPr="00E771F5" w:rsidR="00FB6687">
        <w:rPr>
          <w:sz w:val="18"/>
        </w:rPr>
        <w:t xml:space="preserve"> </w:t>
      </w:r>
      <w:r w:rsidRPr="00E771F5">
        <w:rPr>
          <w:sz w:val="18"/>
        </w:rPr>
        <w:t>olacak</w:t>
      </w:r>
      <w:r w:rsidRPr="00E771F5" w:rsidR="00FB6687">
        <w:rPr>
          <w:sz w:val="18"/>
        </w:rPr>
        <w:t xml:space="preserve"> </w:t>
      </w:r>
      <w:r w:rsidRPr="00E771F5">
        <w:rPr>
          <w:sz w:val="18"/>
        </w:rPr>
        <w:t>bir</w:t>
      </w:r>
      <w:r w:rsidRPr="00E771F5" w:rsidR="00FB6687">
        <w:rPr>
          <w:sz w:val="18"/>
        </w:rPr>
        <w:t xml:space="preserve"> </w:t>
      </w:r>
      <w:r w:rsidRPr="00E771F5">
        <w:rPr>
          <w:sz w:val="18"/>
        </w:rPr>
        <w:t>sistemdir.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sistem</w:t>
      </w:r>
      <w:r w:rsidRPr="00E771F5" w:rsidR="00FB6687">
        <w:rPr>
          <w:sz w:val="18"/>
        </w:rPr>
        <w:t xml:space="preserve"> </w:t>
      </w:r>
      <w:r w:rsidRPr="00E771F5">
        <w:rPr>
          <w:sz w:val="18"/>
        </w:rPr>
        <w:t>sizin</w:t>
      </w:r>
      <w:r w:rsidRPr="00E771F5" w:rsidR="00FB6687">
        <w:rPr>
          <w:sz w:val="18"/>
        </w:rPr>
        <w:t xml:space="preserve"> </w:t>
      </w:r>
      <w:r w:rsidRPr="00E771F5">
        <w:rPr>
          <w:sz w:val="18"/>
        </w:rPr>
        <w:t>demokrasi</w:t>
      </w:r>
      <w:r w:rsidRPr="00E771F5" w:rsidR="00FB6687">
        <w:rPr>
          <w:sz w:val="18"/>
        </w:rPr>
        <w:t xml:space="preserve"> </w:t>
      </w:r>
      <w:r w:rsidRPr="00E771F5">
        <w:rPr>
          <w:sz w:val="18"/>
        </w:rPr>
        <w:t>anlayışınızla</w:t>
      </w:r>
      <w:r w:rsidRPr="00E771F5" w:rsidR="00FB6687">
        <w:rPr>
          <w:sz w:val="18"/>
        </w:rPr>
        <w:t xml:space="preserve"> </w:t>
      </w:r>
      <w:r w:rsidRPr="00E771F5">
        <w:rPr>
          <w:sz w:val="18"/>
        </w:rPr>
        <w:t>uyuşabilir</w:t>
      </w:r>
      <w:r w:rsidRPr="00E771F5" w:rsidR="00FB6687">
        <w:rPr>
          <w:sz w:val="18"/>
        </w:rPr>
        <w:t xml:space="preserve"> </w:t>
      </w:r>
      <w:r w:rsidRPr="00E771F5">
        <w:rPr>
          <w:sz w:val="18"/>
        </w:rPr>
        <w:t>ama</w:t>
      </w:r>
      <w:r w:rsidRPr="00E771F5" w:rsidR="00FB6687">
        <w:rPr>
          <w:sz w:val="18"/>
        </w:rPr>
        <w:t xml:space="preserve"> </w:t>
      </w:r>
      <w:r w:rsidRPr="00E771F5">
        <w:rPr>
          <w:sz w:val="18"/>
        </w:rPr>
        <w:t>halkımıza</w:t>
      </w:r>
      <w:r w:rsidRPr="00E771F5" w:rsidR="00FB6687">
        <w:rPr>
          <w:sz w:val="18"/>
        </w:rPr>
        <w:t xml:space="preserve"> </w:t>
      </w:r>
      <w:r w:rsidRPr="00E771F5">
        <w:rPr>
          <w:sz w:val="18"/>
        </w:rPr>
        <w:t>ve</w:t>
      </w:r>
      <w:r w:rsidRPr="00E771F5" w:rsidR="00FB6687">
        <w:rPr>
          <w:sz w:val="18"/>
        </w:rPr>
        <w:t xml:space="preserve"> </w:t>
      </w:r>
      <w:r w:rsidRPr="00E771F5">
        <w:rPr>
          <w:sz w:val="18"/>
        </w:rPr>
        <w:t>dünyaya</w:t>
      </w:r>
      <w:r w:rsidRPr="00E771F5" w:rsidR="00FB6687">
        <w:rPr>
          <w:sz w:val="18"/>
        </w:rPr>
        <w:t xml:space="preserve"> </w:t>
      </w:r>
      <w:r w:rsidRPr="00E771F5">
        <w:rPr>
          <w:sz w:val="18"/>
        </w:rPr>
        <w:t>bunu</w:t>
      </w:r>
      <w:r w:rsidRPr="00E771F5" w:rsidR="00FB6687">
        <w:rPr>
          <w:sz w:val="18"/>
        </w:rPr>
        <w:t xml:space="preserve"> </w:t>
      </w:r>
      <w:r w:rsidRPr="00E771F5">
        <w:rPr>
          <w:sz w:val="18"/>
        </w:rPr>
        <w:t>“demokratik</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diye</w:t>
      </w:r>
      <w:r w:rsidRPr="00E771F5" w:rsidR="00FB6687">
        <w:rPr>
          <w:sz w:val="18"/>
        </w:rPr>
        <w:t xml:space="preserve"> </w:t>
      </w:r>
      <w:r w:rsidRPr="00E771F5">
        <w:rPr>
          <w:sz w:val="18"/>
        </w:rPr>
        <w:t>satmaya</w:t>
      </w:r>
      <w:r w:rsidRPr="00E771F5" w:rsidR="00FB6687">
        <w:rPr>
          <w:sz w:val="18"/>
        </w:rPr>
        <w:t xml:space="preserve"> </w:t>
      </w:r>
      <w:r w:rsidRPr="00E771F5">
        <w:rPr>
          <w:sz w:val="18"/>
        </w:rPr>
        <w:t>çalışmayın,</w:t>
      </w:r>
      <w:r w:rsidRPr="00E771F5" w:rsidR="00FB6687">
        <w:rPr>
          <w:sz w:val="18"/>
        </w:rPr>
        <w:t xml:space="preserve"> </w:t>
      </w:r>
      <w:r w:rsidRPr="00E771F5">
        <w:rPr>
          <w:sz w:val="18"/>
        </w:rPr>
        <w:t>çok</w:t>
      </w:r>
      <w:r w:rsidRPr="00E771F5" w:rsidR="00FB6687">
        <w:rPr>
          <w:sz w:val="18"/>
        </w:rPr>
        <w:t xml:space="preserve"> </w:t>
      </w:r>
      <w:r w:rsidRPr="00E771F5">
        <w:rPr>
          <w:sz w:val="18"/>
        </w:rPr>
        <w:t>mahcup</w:t>
      </w:r>
      <w:r w:rsidRPr="00E771F5" w:rsidR="00FB6687">
        <w:rPr>
          <w:sz w:val="18"/>
        </w:rPr>
        <w:t xml:space="preserve"> </w:t>
      </w:r>
      <w:r w:rsidRPr="00E771F5">
        <w:rPr>
          <w:sz w:val="18"/>
        </w:rPr>
        <w:t>olursunuz,</w:t>
      </w:r>
      <w:r w:rsidRPr="00E771F5" w:rsidR="00FB6687">
        <w:rPr>
          <w:sz w:val="18"/>
        </w:rPr>
        <w:t xml:space="preserve"> </w:t>
      </w:r>
      <w:r w:rsidRPr="00E771F5">
        <w:rPr>
          <w:sz w:val="18"/>
        </w:rPr>
        <w:t>komik</w:t>
      </w:r>
      <w:r w:rsidRPr="00E771F5" w:rsidR="00FB6687">
        <w:rPr>
          <w:sz w:val="18"/>
        </w:rPr>
        <w:t xml:space="preserve"> </w:t>
      </w:r>
      <w:r w:rsidRPr="00E771F5">
        <w:rPr>
          <w:sz w:val="18"/>
        </w:rPr>
        <w:t>duruma</w:t>
      </w:r>
      <w:r w:rsidRPr="00E771F5" w:rsidR="00FB6687">
        <w:rPr>
          <w:sz w:val="18"/>
        </w:rPr>
        <w:t xml:space="preserve"> </w:t>
      </w:r>
      <w:r w:rsidRPr="00E771F5">
        <w:rPr>
          <w:sz w:val="18"/>
        </w:rPr>
        <w:t>düşersiniz;</w:t>
      </w:r>
      <w:r w:rsidRPr="00E771F5" w:rsidR="00FB6687">
        <w:rPr>
          <w:sz w:val="18"/>
        </w:rPr>
        <w:t xml:space="preserve"> </w:t>
      </w:r>
      <w:r w:rsidRPr="00E771F5">
        <w:rPr>
          <w:sz w:val="18"/>
        </w:rPr>
        <w:t>ülkemizin</w:t>
      </w:r>
      <w:r w:rsidRPr="00E771F5" w:rsidR="00FB6687">
        <w:rPr>
          <w:sz w:val="18"/>
        </w:rPr>
        <w:t xml:space="preserve"> </w:t>
      </w:r>
      <w:r w:rsidRPr="00E771F5">
        <w:rPr>
          <w:sz w:val="18"/>
        </w:rPr>
        <w:t>itibarıyla</w:t>
      </w:r>
      <w:r w:rsidRPr="00E771F5" w:rsidR="00FB6687">
        <w:rPr>
          <w:sz w:val="18"/>
        </w:rPr>
        <w:t xml:space="preserve"> </w:t>
      </w:r>
      <w:r w:rsidRPr="00E771F5">
        <w:rPr>
          <w:sz w:val="18"/>
        </w:rPr>
        <w:t>oynamaya</w:t>
      </w:r>
      <w:r w:rsidRPr="00E771F5" w:rsidR="00FB6687">
        <w:rPr>
          <w:sz w:val="18"/>
        </w:rPr>
        <w:t xml:space="preserve"> </w:t>
      </w:r>
      <w:r w:rsidRPr="00E771F5">
        <w:rPr>
          <w:sz w:val="18"/>
        </w:rPr>
        <w:t>hakkınız</w:t>
      </w:r>
      <w:r w:rsidRPr="00E771F5" w:rsidR="00FB6687">
        <w:rPr>
          <w:sz w:val="18"/>
        </w:rPr>
        <w:t xml:space="preserve"> </w:t>
      </w:r>
      <w:r w:rsidRPr="00E771F5">
        <w:rPr>
          <w:sz w:val="18"/>
        </w:rPr>
        <w:t>yok.</w:t>
      </w:r>
      <w:r w:rsidRPr="00E771F5" w:rsidR="00FB6687">
        <w:rPr>
          <w:sz w:val="18"/>
        </w:rPr>
        <w:t xml:space="preserve"> </w:t>
      </w:r>
      <w:r w:rsidRPr="00E771F5">
        <w:rPr>
          <w:sz w:val="18"/>
        </w:rPr>
        <w:t>Dünyanın</w:t>
      </w:r>
      <w:r w:rsidRPr="00E771F5" w:rsidR="00FB6687">
        <w:rPr>
          <w:sz w:val="18"/>
        </w:rPr>
        <w:t xml:space="preserve"> </w:t>
      </w:r>
      <w:r w:rsidRPr="00E771F5">
        <w:rPr>
          <w:sz w:val="18"/>
        </w:rPr>
        <w:t>belli</w:t>
      </w:r>
      <w:r w:rsidRPr="00E771F5" w:rsidR="00FB6687">
        <w:rPr>
          <w:sz w:val="18"/>
        </w:rPr>
        <w:t xml:space="preserve"> </w:t>
      </w:r>
      <w:r w:rsidRPr="00E771F5">
        <w:rPr>
          <w:sz w:val="18"/>
        </w:rPr>
        <w:t>ülkelerinde,</w:t>
      </w:r>
      <w:r w:rsidRPr="00E771F5" w:rsidR="00FB6687">
        <w:rPr>
          <w:sz w:val="18"/>
        </w:rPr>
        <w:t xml:space="preserve"> </w:t>
      </w:r>
      <w:r w:rsidRPr="00E771F5">
        <w:rPr>
          <w:sz w:val="18"/>
        </w:rPr>
        <w:t>kurmak</w:t>
      </w:r>
      <w:r w:rsidRPr="00E771F5" w:rsidR="00FB6687">
        <w:rPr>
          <w:sz w:val="18"/>
        </w:rPr>
        <w:t xml:space="preserve"> </w:t>
      </w:r>
      <w:r w:rsidRPr="00E771F5">
        <w:rPr>
          <w:sz w:val="18"/>
        </w:rPr>
        <w:t>istediğiniz</w:t>
      </w:r>
      <w:r w:rsidRPr="00E771F5" w:rsidR="00FB6687">
        <w:rPr>
          <w:sz w:val="18"/>
        </w:rPr>
        <w:t xml:space="preserve"> </w:t>
      </w:r>
      <w:r w:rsidRPr="00E771F5">
        <w:rPr>
          <w:sz w:val="18"/>
        </w:rPr>
        <w:t>sistemin</w:t>
      </w:r>
      <w:r w:rsidRPr="00E771F5" w:rsidR="00FB6687">
        <w:rPr>
          <w:sz w:val="18"/>
        </w:rPr>
        <w:t xml:space="preserve"> </w:t>
      </w:r>
      <w:r w:rsidRPr="00E771F5">
        <w:rPr>
          <w:sz w:val="18"/>
        </w:rPr>
        <w:t>benzerleri</w:t>
      </w:r>
      <w:r w:rsidRPr="00E771F5" w:rsidR="00FB6687">
        <w:rPr>
          <w:sz w:val="18"/>
        </w:rPr>
        <w:t xml:space="preserve"> </w:t>
      </w:r>
      <w:r w:rsidRPr="00E771F5">
        <w:rPr>
          <w:sz w:val="18"/>
        </w:rPr>
        <w:t>var,</w:t>
      </w:r>
      <w:r w:rsidRPr="00E771F5" w:rsidR="00FB6687">
        <w:rPr>
          <w:sz w:val="18"/>
        </w:rPr>
        <w:t xml:space="preserve"> </w:t>
      </w:r>
      <w:r w:rsidRPr="00E771F5">
        <w:rPr>
          <w:sz w:val="18"/>
        </w:rPr>
        <w:t>onlara</w:t>
      </w:r>
      <w:r w:rsidRPr="00E771F5" w:rsidR="00FB6687">
        <w:rPr>
          <w:sz w:val="18"/>
        </w:rPr>
        <w:t xml:space="preserve"> </w:t>
      </w:r>
      <w:r w:rsidRPr="00E771F5">
        <w:rPr>
          <w:sz w:val="18"/>
        </w:rPr>
        <w:t>da</w:t>
      </w:r>
      <w:r w:rsidRPr="00E771F5" w:rsidR="00FB6687">
        <w:rPr>
          <w:sz w:val="18"/>
        </w:rPr>
        <w:t xml:space="preserve"> </w:t>
      </w:r>
      <w:r w:rsidRPr="00E771F5">
        <w:rPr>
          <w:sz w:val="18"/>
        </w:rPr>
        <w:t>ne</w:t>
      </w:r>
      <w:r w:rsidRPr="00E771F5" w:rsidR="00FB6687">
        <w:rPr>
          <w:sz w:val="18"/>
        </w:rPr>
        <w:t xml:space="preserve"> </w:t>
      </w:r>
      <w:r w:rsidRPr="00E771F5">
        <w:rPr>
          <w:sz w:val="18"/>
        </w:rPr>
        <w:t>dendiğini</w:t>
      </w:r>
      <w:r w:rsidRPr="00E771F5" w:rsidR="00FB6687">
        <w:rPr>
          <w:sz w:val="18"/>
        </w:rPr>
        <w:t xml:space="preserve"> </w:t>
      </w:r>
      <w:r w:rsidRPr="00E771F5">
        <w:rPr>
          <w:sz w:val="18"/>
        </w:rPr>
        <w:t>siz</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biliyorsunuz.</w:t>
      </w:r>
      <w:r w:rsidRPr="00E771F5" w:rsidR="00FB6687">
        <w:rPr>
          <w:sz w:val="18"/>
        </w:rPr>
        <w:t xml:space="preserve"> </w:t>
      </w:r>
      <w:r w:rsidRPr="00E771F5">
        <w:rPr>
          <w:sz w:val="18"/>
        </w:rPr>
        <w:t>Ama</w:t>
      </w:r>
      <w:r w:rsidRPr="00E771F5" w:rsidR="00FB6687">
        <w:rPr>
          <w:sz w:val="18"/>
        </w:rPr>
        <w:t xml:space="preserve"> </w:t>
      </w:r>
      <w:r w:rsidRPr="00E771F5">
        <w:rPr>
          <w:sz w:val="18"/>
        </w:rPr>
        <w:t>dünyanın</w:t>
      </w:r>
      <w:r w:rsidRPr="00E771F5" w:rsidR="00FB6687">
        <w:rPr>
          <w:sz w:val="18"/>
        </w:rPr>
        <w:t xml:space="preserve"> </w:t>
      </w:r>
      <w:r w:rsidRPr="00E771F5">
        <w:rPr>
          <w:sz w:val="18"/>
        </w:rPr>
        <w:t>gelişmiş</w:t>
      </w:r>
      <w:r w:rsidRPr="00E771F5" w:rsidR="00FB6687">
        <w:rPr>
          <w:sz w:val="18"/>
        </w:rPr>
        <w:t xml:space="preserve"> </w:t>
      </w:r>
      <w:r w:rsidRPr="00E771F5">
        <w:rPr>
          <w:sz w:val="18"/>
        </w:rPr>
        <w:t>ülkelerinin</w:t>
      </w:r>
      <w:r w:rsidRPr="00E771F5" w:rsidR="00FB6687">
        <w:rPr>
          <w:sz w:val="18"/>
        </w:rPr>
        <w:t xml:space="preserve"> </w:t>
      </w:r>
      <w:r w:rsidRPr="00E771F5">
        <w:rPr>
          <w:sz w:val="18"/>
        </w:rPr>
        <w:t>hiçbirinde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sizin</w:t>
      </w:r>
      <w:r w:rsidRPr="00E771F5" w:rsidR="00FB6687">
        <w:rPr>
          <w:sz w:val="18"/>
        </w:rPr>
        <w:t xml:space="preserve"> </w:t>
      </w:r>
      <w:r w:rsidRPr="00E771F5">
        <w:rPr>
          <w:sz w:val="18"/>
        </w:rPr>
        <w:t>istediğiniz</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sistem</w:t>
      </w:r>
      <w:r w:rsidRPr="00E771F5" w:rsidR="00FB6687">
        <w:rPr>
          <w:sz w:val="18"/>
        </w:rPr>
        <w:t xml:space="preserve"> </w:t>
      </w:r>
      <w:r w:rsidRPr="00E771F5">
        <w:rPr>
          <w:sz w:val="18"/>
        </w:rPr>
        <w:t>yok.</w:t>
      </w:r>
      <w:r w:rsidRPr="00E771F5" w:rsidR="00FB6687">
        <w:rPr>
          <w:sz w:val="18"/>
        </w:rPr>
        <w:t xml:space="preserve"> </w:t>
      </w:r>
      <w:r w:rsidRPr="00E771F5">
        <w:rPr>
          <w:sz w:val="18"/>
        </w:rPr>
        <w:t>Sizi</w:t>
      </w:r>
      <w:r w:rsidRPr="00E771F5" w:rsidR="00FB6687">
        <w:rPr>
          <w:sz w:val="18"/>
        </w:rPr>
        <w:t xml:space="preserve"> </w:t>
      </w:r>
      <w:r w:rsidRPr="00E771F5">
        <w:rPr>
          <w:sz w:val="18"/>
        </w:rPr>
        <w:t>herkes</w:t>
      </w:r>
      <w:r w:rsidRPr="00E771F5" w:rsidR="00FB6687">
        <w:rPr>
          <w:sz w:val="18"/>
        </w:rPr>
        <w:t xml:space="preserve"> </w:t>
      </w:r>
      <w:r w:rsidRPr="00E771F5">
        <w:rPr>
          <w:sz w:val="18"/>
        </w:rPr>
        <w:t>aldatıyor,</w:t>
      </w:r>
      <w:r w:rsidRPr="00E771F5" w:rsidR="00FB6687">
        <w:rPr>
          <w:sz w:val="18"/>
        </w:rPr>
        <w:t xml:space="preserve"> </w:t>
      </w:r>
      <w:r w:rsidRPr="00E771F5">
        <w:rPr>
          <w:sz w:val="18"/>
        </w:rPr>
        <w:t>rahatlıkla</w:t>
      </w:r>
      <w:r w:rsidRPr="00E771F5" w:rsidR="00FB6687">
        <w:rPr>
          <w:sz w:val="18"/>
        </w:rPr>
        <w:t xml:space="preserve"> </w:t>
      </w:r>
      <w:r w:rsidRPr="00E771F5">
        <w:rPr>
          <w:sz w:val="18"/>
        </w:rPr>
        <w:t>kandırıyor;</w:t>
      </w:r>
      <w:r w:rsidRPr="00E771F5" w:rsidR="00FB6687">
        <w:rPr>
          <w:sz w:val="18"/>
        </w:rPr>
        <w:t xml:space="preserve"> </w:t>
      </w:r>
      <w:r w:rsidRPr="00E771F5">
        <w:rPr>
          <w:sz w:val="18"/>
        </w:rPr>
        <w:t>bunu</w:t>
      </w:r>
      <w:r w:rsidRPr="00E771F5" w:rsidR="00FB6687">
        <w:rPr>
          <w:sz w:val="18"/>
        </w:rPr>
        <w:t xml:space="preserve"> </w:t>
      </w:r>
      <w:r w:rsidRPr="00E771F5">
        <w:rPr>
          <w:sz w:val="18"/>
        </w:rPr>
        <w:t>artık</w:t>
      </w:r>
      <w:r w:rsidRPr="00E771F5" w:rsidR="00FB6687">
        <w:rPr>
          <w:sz w:val="18"/>
        </w:rPr>
        <w:t xml:space="preserve"> </w:t>
      </w:r>
      <w:r w:rsidRPr="00E771F5">
        <w:rPr>
          <w:sz w:val="18"/>
        </w:rPr>
        <w:t>bütün</w:t>
      </w:r>
      <w:r w:rsidRPr="00E771F5" w:rsidR="00FB6687">
        <w:rPr>
          <w:sz w:val="18"/>
        </w:rPr>
        <w:t xml:space="preserve"> </w:t>
      </w:r>
      <w:r w:rsidRPr="00E771F5">
        <w:rPr>
          <w:sz w:val="18"/>
        </w:rPr>
        <w:t>Türkiye</w:t>
      </w:r>
      <w:r w:rsidRPr="00E771F5" w:rsidR="00FB6687">
        <w:rPr>
          <w:sz w:val="18"/>
        </w:rPr>
        <w:t xml:space="preserve"> </w:t>
      </w:r>
      <w:r w:rsidRPr="00E771F5">
        <w:rPr>
          <w:sz w:val="18"/>
        </w:rPr>
        <w:t>biliyor.</w:t>
      </w:r>
      <w:r w:rsidRPr="00E771F5" w:rsidR="00FB6687">
        <w:rPr>
          <w:sz w:val="18"/>
        </w:rPr>
        <w:t xml:space="preserve"> </w:t>
      </w:r>
      <w:r w:rsidRPr="00E771F5">
        <w:rPr>
          <w:sz w:val="18"/>
        </w:rPr>
        <w:t>Yeter</w:t>
      </w:r>
      <w:r w:rsidRPr="00E771F5" w:rsidR="00FB6687">
        <w:rPr>
          <w:sz w:val="18"/>
        </w:rPr>
        <w:t xml:space="preserve"> </w:t>
      </w:r>
      <w:r w:rsidRPr="00E771F5">
        <w:rPr>
          <w:sz w:val="18"/>
        </w:rPr>
        <w:t>artık,</w:t>
      </w:r>
      <w:r w:rsidRPr="00E771F5" w:rsidR="00FB6687">
        <w:rPr>
          <w:sz w:val="18"/>
        </w:rPr>
        <w:t xml:space="preserve"> </w:t>
      </w:r>
      <w:r w:rsidRPr="00E771F5">
        <w:rPr>
          <w:sz w:val="18"/>
        </w:rPr>
        <w:t>halkımızı</w:t>
      </w:r>
      <w:r w:rsidRPr="00E771F5" w:rsidR="00FB6687">
        <w:rPr>
          <w:sz w:val="18"/>
        </w:rPr>
        <w:t xml:space="preserve"> </w:t>
      </w:r>
      <w:r w:rsidRPr="00E771F5">
        <w:rPr>
          <w:sz w:val="18"/>
        </w:rPr>
        <w:t>da</w:t>
      </w:r>
      <w:r w:rsidRPr="00E771F5" w:rsidR="00FB6687">
        <w:rPr>
          <w:sz w:val="18"/>
        </w:rPr>
        <w:t xml:space="preserve"> </w:t>
      </w:r>
      <w:r w:rsidRPr="00E771F5">
        <w:rPr>
          <w:sz w:val="18"/>
        </w:rPr>
        <w:t>kandırmaktan</w:t>
      </w:r>
      <w:r w:rsidRPr="00E771F5" w:rsidR="00FB6687">
        <w:rPr>
          <w:sz w:val="18"/>
        </w:rPr>
        <w:t xml:space="preserve"> </w:t>
      </w:r>
      <w:r w:rsidRPr="00E771F5">
        <w:rPr>
          <w:sz w:val="18"/>
        </w:rPr>
        <w:t>vazgeçin.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AKP</w:t>
      </w:r>
      <w:r w:rsidRPr="00E771F5" w:rsidR="00FB6687">
        <w:rPr>
          <w:sz w:val="18"/>
        </w:rPr>
        <w:t xml:space="preserve"> </w:t>
      </w:r>
      <w:r w:rsidRPr="00E771F5">
        <w:rPr>
          <w:sz w:val="18"/>
        </w:rPr>
        <w:t>iktidara</w:t>
      </w:r>
      <w:r w:rsidRPr="00E771F5" w:rsidR="00FB6687">
        <w:rPr>
          <w:sz w:val="18"/>
        </w:rPr>
        <w:t xml:space="preserve"> </w:t>
      </w:r>
      <w:r w:rsidRPr="00E771F5">
        <w:rPr>
          <w:sz w:val="18"/>
        </w:rPr>
        <w:t>geldiğinde</w:t>
      </w:r>
      <w:r w:rsidRPr="00E771F5" w:rsidR="00FB6687">
        <w:rPr>
          <w:sz w:val="18"/>
        </w:rPr>
        <w:t xml:space="preserve"> </w:t>
      </w:r>
      <w:r w:rsidRPr="00E771F5">
        <w:rPr>
          <w:sz w:val="18"/>
        </w:rPr>
        <w:t>1,67</w:t>
      </w:r>
      <w:r w:rsidRPr="00E771F5" w:rsidR="00FB6687">
        <w:rPr>
          <w:sz w:val="18"/>
        </w:rPr>
        <w:t xml:space="preserve"> </w:t>
      </w:r>
      <w:r w:rsidRPr="00E771F5">
        <w:rPr>
          <w:sz w:val="18"/>
        </w:rPr>
        <w:t>olan</w:t>
      </w:r>
      <w:r w:rsidRPr="00E771F5" w:rsidR="00FB6687">
        <w:rPr>
          <w:sz w:val="18"/>
        </w:rPr>
        <w:t xml:space="preserve"> </w:t>
      </w:r>
      <w:r w:rsidRPr="00E771F5">
        <w:rPr>
          <w:sz w:val="18"/>
        </w:rPr>
        <w:t>dolar</w:t>
      </w:r>
      <w:r w:rsidRPr="00E771F5" w:rsidR="00FB6687">
        <w:rPr>
          <w:sz w:val="18"/>
        </w:rPr>
        <w:t xml:space="preserve"> </w:t>
      </w:r>
      <w:r w:rsidRPr="00E771F5">
        <w:rPr>
          <w:sz w:val="18"/>
        </w:rPr>
        <w:t>kuru,</w:t>
      </w:r>
      <w:r w:rsidRPr="00E771F5" w:rsidR="00FB6687">
        <w:rPr>
          <w:sz w:val="18"/>
        </w:rPr>
        <w:t xml:space="preserve"> </w:t>
      </w:r>
      <w:r w:rsidRPr="00E771F5">
        <w:rPr>
          <w:sz w:val="18"/>
        </w:rPr>
        <w:t>bugün</w:t>
      </w:r>
      <w:r w:rsidRPr="00E771F5" w:rsidR="00FB6687">
        <w:rPr>
          <w:sz w:val="18"/>
        </w:rPr>
        <w:t xml:space="preserve"> </w:t>
      </w:r>
      <w:r w:rsidRPr="00E771F5">
        <w:rPr>
          <w:sz w:val="18"/>
        </w:rPr>
        <w:t>3,5</w:t>
      </w:r>
      <w:r w:rsidRPr="00E771F5" w:rsidR="00FB6687">
        <w:rPr>
          <w:sz w:val="18"/>
        </w:rPr>
        <w:t xml:space="preserve"> </w:t>
      </w:r>
      <w:r w:rsidRPr="00E771F5">
        <w:rPr>
          <w:sz w:val="18"/>
        </w:rPr>
        <w:t>lirayı</w:t>
      </w:r>
      <w:r w:rsidRPr="00E771F5" w:rsidR="00FB6687">
        <w:rPr>
          <w:sz w:val="18"/>
        </w:rPr>
        <w:t xml:space="preserve"> </w:t>
      </w:r>
      <w:r w:rsidRPr="00E771F5">
        <w:rPr>
          <w:sz w:val="18"/>
        </w:rPr>
        <w:t>geçti.</w:t>
      </w:r>
      <w:r w:rsidRPr="00E771F5" w:rsidR="00FB6687">
        <w:rPr>
          <w:sz w:val="18"/>
        </w:rPr>
        <w:t xml:space="preserve"> </w:t>
      </w:r>
      <w:r w:rsidRPr="00E771F5">
        <w:rPr>
          <w:sz w:val="18"/>
        </w:rPr>
        <w:t>1</w:t>
      </w:r>
      <w:r w:rsidRPr="00E771F5" w:rsidR="00FB6687">
        <w:rPr>
          <w:sz w:val="18"/>
        </w:rPr>
        <w:t xml:space="preserve"> </w:t>
      </w:r>
      <w:r w:rsidRPr="00E771F5">
        <w:rPr>
          <w:sz w:val="18"/>
        </w:rPr>
        <w:t>litre</w:t>
      </w:r>
      <w:r w:rsidRPr="00E771F5" w:rsidR="00FB6687">
        <w:rPr>
          <w:sz w:val="18"/>
        </w:rPr>
        <w:t xml:space="preserve"> </w:t>
      </w:r>
      <w:r w:rsidRPr="00E771F5">
        <w:rPr>
          <w:sz w:val="18"/>
        </w:rPr>
        <w:t>benzin</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1,6</w:t>
      </w:r>
      <w:r w:rsidRPr="00E771F5" w:rsidR="00FB6687">
        <w:rPr>
          <w:sz w:val="18"/>
        </w:rPr>
        <w:t xml:space="preserve"> </w:t>
      </w:r>
      <w:r w:rsidRPr="00E771F5">
        <w:rPr>
          <w:sz w:val="18"/>
        </w:rPr>
        <w:t>lira</w:t>
      </w:r>
      <w:r w:rsidRPr="00E771F5" w:rsidR="00FB6687">
        <w:rPr>
          <w:sz w:val="18"/>
        </w:rPr>
        <w:t xml:space="preserve"> </w:t>
      </w:r>
      <w:r w:rsidRPr="00E771F5">
        <w:rPr>
          <w:sz w:val="18"/>
        </w:rPr>
        <w:t>iken</w:t>
      </w:r>
      <w:r w:rsidRPr="00E771F5" w:rsidR="00FB6687">
        <w:rPr>
          <w:sz w:val="18"/>
        </w:rPr>
        <w:t xml:space="preserve"> </w:t>
      </w:r>
      <w:r w:rsidRPr="00E771F5">
        <w:rPr>
          <w:sz w:val="18"/>
        </w:rPr>
        <w:t>bugün</w:t>
      </w:r>
      <w:r w:rsidRPr="00E771F5" w:rsidR="00FB6687">
        <w:rPr>
          <w:sz w:val="18"/>
        </w:rPr>
        <w:t xml:space="preserve"> </w:t>
      </w:r>
      <w:r w:rsidRPr="00E771F5">
        <w:rPr>
          <w:sz w:val="18"/>
        </w:rPr>
        <w:t>5</w:t>
      </w:r>
      <w:r w:rsidRPr="00E771F5" w:rsidR="00FB6687">
        <w:rPr>
          <w:sz w:val="18"/>
        </w:rPr>
        <w:t xml:space="preserve"> </w:t>
      </w:r>
      <w:r w:rsidRPr="00E771F5">
        <w:rPr>
          <w:sz w:val="18"/>
        </w:rPr>
        <w:t>lirayı</w:t>
      </w:r>
      <w:r w:rsidRPr="00E771F5" w:rsidR="00FB6687">
        <w:rPr>
          <w:sz w:val="18"/>
        </w:rPr>
        <w:t xml:space="preserve"> </w:t>
      </w:r>
      <w:r w:rsidRPr="00E771F5">
        <w:rPr>
          <w:sz w:val="18"/>
        </w:rPr>
        <w:t>geçti.</w:t>
      </w:r>
      <w:r w:rsidRPr="00E771F5" w:rsidR="00FB6687">
        <w:rPr>
          <w:sz w:val="18"/>
        </w:rPr>
        <w:t xml:space="preserve"> </w:t>
      </w:r>
      <w:r w:rsidRPr="00E771F5">
        <w:rPr>
          <w:sz w:val="18"/>
        </w:rPr>
        <w:t>Döviz</w:t>
      </w:r>
      <w:r w:rsidRPr="00E771F5" w:rsidR="00FB6687">
        <w:rPr>
          <w:sz w:val="18"/>
        </w:rPr>
        <w:t xml:space="preserve"> </w:t>
      </w:r>
      <w:r w:rsidRPr="00E771F5">
        <w:rPr>
          <w:sz w:val="18"/>
        </w:rPr>
        <w:t>kurundaki</w:t>
      </w:r>
      <w:r w:rsidRPr="00E771F5" w:rsidR="00FB6687">
        <w:rPr>
          <w:sz w:val="18"/>
        </w:rPr>
        <w:t xml:space="preserve"> </w:t>
      </w:r>
      <w:r w:rsidRPr="00E771F5">
        <w:rPr>
          <w:sz w:val="18"/>
        </w:rPr>
        <w:t>en</w:t>
      </w:r>
      <w:r w:rsidRPr="00E771F5" w:rsidR="00FB6687">
        <w:rPr>
          <w:sz w:val="18"/>
        </w:rPr>
        <w:t xml:space="preserve"> </w:t>
      </w:r>
      <w:r w:rsidRPr="00E771F5">
        <w:rPr>
          <w:sz w:val="18"/>
        </w:rPr>
        <w:t>ufacık</w:t>
      </w:r>
      <w:r w:rsidRPr="00E771F5" w:rsidR="00FB6687">
        <w:rPr>
          <w:sz w:val="18"/>
        </w:rPr>
        <w:t xml:space="preserve"> </w:t>
      </w:r>
      <w:r w:rsidRPr="00E771F5">
        <w:rPr>
          <w:sz w:val="18"/>
        </w:rPr>
        <w:t>artışı</w:t>
      </w:r>
      <w:r w:rsidRPr="00E771F5" w:rsidR="00FB6687">
        <w:rPr>
          <w:sz w:val="18"/>
        </w:rPr>
        <w:t xml:space="preserve"> </w:t>
      </w:r>
      <w:r w:rsidRPr="00E771F5">
        <w:rPr>
          <w:sz w:val="18"/>
        </w:rPr>
        <w:t>hemen</w:t>
      </w:r>
      <w:r w:rsidRPr="00E771F5" w:rsidR="00FB6687">
        <w:rPr>
          <w:sz w:val="18"/>
        </w:rPr>
        <w:t xml:space="preserve"> </w:t>
      </w:r>
      <w:r w:rsidRPr="00E771F5">
        <w:rPr>
          <w:sz w:val="18"/>
        </w:rPr>
        <w:t>akaryakıta</w:t>
      </w:r>
      <w:r w:rsidRPr="00E771F5" w:rsidR="00FB6687">
        <w:rPr>
          <w:sz w:val="18"/>
        </w:rPr>
        <w:t xml:space="preserve"> </w:t>
      </w:r>
      <w:r w:rsidRPr="00E771F5">
        <w:rPr>
          <w:sz w:val="18"/>
        </w:rPr>
        <w:t>zam</w:t>
      </w:r>
      <w:r w:rsidRPr="00E771F5" w:rsidR="00FB6687">
        <w:rPr>
          <w:sz w:val="18"/>
        </w:rPr>
        <w:t xml:space="preserve"> </w:t>
      </w:r>
      <w:r w:rsidRPr="00E771F5">
        <w:rPr>
          <w:sz w:val="18"/>
        </w:rPr>
        <w:t>olarak</w:t>
      </w:r>
      <w:r w:rsidRPr="00E771F5" w:rsidR="00FB6687">
        <w:rPr>
          <w:sz w:val="18"/>
        </w:rPr>
        <w:t xml:space="preserve"> </w:t>
      </w:r>
      <w:r w:rsidRPr="00E771F5">
        <w:rPr>
          <w:sz w:val="18"/>
        </w:rPr>
        <w:t>yansıtırken</w:t>
      </w:r>
      <w:r w:rsidRPr="00E771F5" w:rsidR="00FB6687">
        <w:rPr>
          <w:sz w:val="18"/>
        </w:rPr>
        <w:t xml:space="preserve"> </w:t>
      </w:r>
      <w:r w:rsidRPr="00E771F5">
        <w:rPr>
          <w:sz w:val="18"/>
        </w:rPr>
        <w:t>ham</w:t>
      </w:r>
      <w:r w:rsidRPr="00E771F5" w:rsidR="00FB6687">
        <w:rPr>
          <w:sz w:val="18"/>
        </w:rPr>
        <w:t xml:space="preserve"> </w:t>
      </w:r>
      <w:r w:rsidRPr="00E771F5">
        <w:rPr>
          <w:sz w:val="18"/>
        </w:rPr>
        <w:t>petrol</w:t>
      </w:r>
      <w:r w:rsidRPr="00E771F5" w:rsidR="00FB6687">
        <w:rPr>
          <w:sz w:val="18"/>
        </w:rPr>
        <w:t xml:space="preserve"> </w:t>
      </w:r>
      <w:r w:rsidRPr="00E771F5">
        <w:rPr>
          <w:sz w:val="18"/>
        </w:rPr>
        <w:t>fiyatlarındaki</w:t>
      </w:r>
      <w:r w:rsidRPr="00E771F5" w:rsidR="00FB6687">
        <w:rPr>
          <w:sz w:val="18"/>
        </w:rPr>
        <w:t xml:space="preserve"> </w:t>
      </w:r>
      <w:r w:rsidRPr="00E771F5">
        <w:rPr>
          <w:sz w:val="18"/>
        </w:rPr>
        <w:t>büyük</w:t>
      </w:r>
      <w:r w:rsidRPr="00E771F5" w:rsidR="00FB6687">
        <w:rPr>
          <w:sz w:val="18"/>
        </w:rPr>
        <w:t xml:space="preserve"> </w:t>
      </w:r>
      <w:r w:rsidRPr="00E771F5">
        <w:rPr>
          <w:sz w:val="18"/>
        </w:rPr>
        <w:t>düşüşlerde</w:t>
      </w:r>
      <w:r w:rsidRPr="00E771F5" w:rsidR="00FB6687">
        <w:rPr>
          <w:sz w:val="18"/>
        </w:rPr>
        <w:t xml:space="preserve"> </w:t>
      </w:r>
      <w:r w:rsidRPr="00E771F5">
        <w:rPr>
          <w:sz w:val="18"/>
        </w:rPr>
        <w:t>dahi</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indirim</w:t>
      </w:r>
      <w:r w:rsidRPr="00E771F5" w:rsidR="00FB6687">
        <w:rPr>
          <w:sz w:val="18"/>
        </w:rPr>
        <w:t xml:space="preserve"> </w:t>
      </w:r>
      <w:r w:rsidRPr="00E771F5">
        <w:rPr>
          <w:sz w:val="18"/>
        </w:rPr>
        <w:t>uygulamıyorsunuz.</w:t>
      </w:r>
      <w:r w:rsidRPr="00E771F5" w:rsidR="00FB6687">
        <w:rPr>
          <w:sz w:val="18"/>
        </w:rPr>
        <w:t xml:space="preserve"> </w:t>
      </w:r>
      <w:r w:rsidRPr="00E771F5">
        <w:rPr>
          <w:sz w:val="18"/>
        </w:rPr>
        <w:t>Akaryakıt,</w:t>
      </w:r>
      <w:r w:rsidRPr="00E771F5" w:rsidR="00FB6687">
        <w:rPr>
          <w:sz w:val="18"/>
        </w:rPr>
        <w:t xml:space="preserve"> </w:t>
      </w:r>
      <w:r w:rsidRPr="00E771F5">
        <w:rPr>
          <w:sz w:val="18"/>
        </w:rPr>
        <w:t>elektrik</w:t>
      </w:r>
      <w:r w:rsidRPr="00E771F5" w:rsidR="00FB6687">
        <w:rPr>
          <w:sz w:val="18"/>
        </w:rPr>
        <w:t xml:space="preserve"> </w:t>
      </w:r>
      <w:r w:rsidRPr="00E771F5">
        <w:rPr>
          <w:sz w:val="18"/>
        </w:rPr>
        <w:t>ve</w:t>
      </w:r>
      <w:r w:rsidRPr="00E771F5" w:rsidR="00FB6687">
        <w:rPr>
          <w:sz w:val="18"/>
        </w:rPr>
        <w:t xml:space="preserve"> </w:t>
      </w:r>
      <w:r w:rsidRPr="00E771F5">
        <w:rPr>
          <w:sz w:val="18"/>
        </w:rPr>
        <w:t>doğal</w:t>
      </w:r>
      <w:r w:rsidRPr="00E771F5" w:rsidR="00FB6687">
        <w:rPr>
          <w:sz w:val="18"/>
        </w:rPr>
        <w:t xml:space="preserve"> </w:t>
      </w:r>
      <w:r w:rsidRPr="00E771F5">
        <w:rPr>
          <w:sz w:val="18"/>
        </w:rPr>
        <w:t>gaz</w:t>
      </w:r>
      <w:r w:rsidRPr="00E771F5" w:rsidR="00FB6687">
        <w:rPr>
          <w:sz w:val="18"/>
        </w:rPr>
        <w:t xml:space="preserve"> </w:t>
      </w:r>
      <w:r w:rsidRPr="00E771F5">
        <w:rPr>
          <w:sz w:val="18"/>
        </w:rPr>
        <w:t>devlet</w:t>
      </w:r>
      <w:r w:rsidRPr="00E771F5" w:rsidR="00FB6687">
        <w:rPr>
          <w:sz w:val="18"/>
        </w:rPr>
        <w:t xml:space="preserve"> </w:t>
      </w:r>
      <w:r w:rsidRPr="00E771F5">
        <w:rPr>
          <w:sz w:val="18"/>
        </w:rPr>
        <w:t>için</w:t>
      </w:r>
      <w:r w:rsidRPr="00E771F5" w:rsidR="00FB6687">
        <w:rPr>
          <w:sz w:val="18"/>
        </w:rPr>
        <w:t xml:space="preserve"> </w:t>
      </w:r>
      <w:r w:rsidRPr="00E771F5">
        <w:rPr>
          <w:sz w:val="18"/>
        </w:rPr>
        <w:t>en</w:t>
      </w:r>
      <w:r w:rsidRPr="00E771F5" w:rsidR="00FB6687">
        <w:rPr>
          <w:sz w:val="18"/>
        </w:rPr>
        <w:t xml:space="preserve"> </w:t>
      </w:r>
      <w:r w:rsidRPr="00E771F5">
        <w:rPr>
          <w:sz w:val="18"/>
        </w:rPr>
        <w:t>kolay</w:t>
      </w:r>
      <w:r w:rsidRPr="00E771F5" w:rsidR="00FB6687">
        <w:rPr>
          <w:sz w:val="18"/>
        </w:rPr>
        <w:t xml:space="preserve"> </w:t>
      </w:r>
      <w:r w:rsidRPr="00E771F5">
        <w:rPr>
          <w:sz w:val="18"/>
        </w:rPr>
        <w:t>vergi</w:t>
      </w:r>
      <w:r w:rsidRPr="00E771F5" w:rsidR="00FB6687">
        <w:rPr>
          <w:sz w:val="18"/>
        </w:rPr>
        <w:t xml:space="preserve"> </w:t>
      </w:r>
      <w:r w:rsidRPr="00E771F5">
        <w:rPr>
          <w:sz w:val="18"/>
        </w:rPr>
        <w:t>toplama</w:t>
      </w:r>
      <w:r w:rsidRPr="00E771F5" w:rsidR="00FB6687">
        <w:rPr>
          <w:sz w:val="18"/>
        </w:rPr>
        <w:t xml:space="preserve"> </w:t>
      </w:r>
      <w:r w:rsidRPr="00E771F5">
        <w:rPr>
          <w:sz w:val="18"/>
        </w:rPr>
        <w:t>aracı</w:t>
      </w:r>
      <w:r w:rsidRPr="00E771F5" w:rsidR="00FB6687">
        <w:rPr>
          <w:sz w:val="18"/>
        </w:rPr>
        <w:t xml:space="preserve"> </w:t>
      </w:r>
      <w:r w:rsidRPr="00E771F5">
        <w:rPr>
          <w:sz w:val="18"/>
        </w:rPr>
        <w:t>olarak</w:t>
      </w:r>
      <w:r w:rsidRPr="00E771F5" w:rsidR="00FB6687">
        <w:rPr>
          <w:sz w:val="18"/>
        </w:rPr>
        <w:t xml:space="preserve"> </w:t>
      </w:r>
      <w:r w:rsidRPr="00E771F5">
        <w:rPr>
          <w:sz w:val="18"/>
        </w:rPr>
        <w:t>görülüyor.</w:t>
      </w:r>
      <w:r w:rsidRPr="00E771F5" w:rsidR="00FB6687">
        <w:rPr>
          <w:sz w:val="18"/>
        </w:rPr>
        <w:t xml:space="preserve"> </w:t>
      </w:r>
      <w:r w:rsidRPr="00E771F5">
        <w:rPr>
          <w:sz w:val="18"/>
        </w:rPr>
        <w:t>Bu</w:t>
      </w:r>
      <w:r w:rsidRPr="00E771F5" w:rsidR="00FB6687">
        <w:rPr>
          <w:sz w:val="18"/>
        </w:rPr>
        <w:t xml:space="preserve"> </w:t>
      </w:r>
      <w:r w:rsidRPr="00E771F5">
        <w:rPr>
          <w:sz w:val="18"/>
        </w:rPr>
        <w:t>ürünlerde</w:t>
      </w:r>
      <w:r w:rsidRPr="00E771F5" w:rsidR="00FB6687">
        <w:rPr>
          <w:sz w:val="18"/>
        </w:rPr>
        <w:t xml:space="preserve"> </w:t>
      </w:r>
      <w:r w:rsidRPr="00E771F5">
        <w:rPr>
          <w:sz w:val="18"/>
        </w:rPr>
        <w:t>vicdanları</w:t>
      </w:r>
      <w:r w:rsidRPr="00E771F5" w:rsidR="00FB6687">
        <w:rPr>
          <w:sz w:val="18"/>
        </w:rPr>
        <w:t xml:space="preserve"> </w:t>
      </w:r>
      <w:r w:rsidRPr="00E771F5">
        <w:rPr>
          <w:sz w:val="18"/>
        </w:rPr>
        <w:t>zorlayan</w:t>
      </w:r>
      <w:r w:rsidRPr="00E771F5" w:rsidR="00FB6687">
        <w:rPr>
          <w:sz w:val="18"/>
        </w:rPr>
        <w:t xml:space="preserve"> </w:t>
      </w:r>
      <w:r w:rsidRPr="00E771F5">
        <w:rPr>
          <w:sz w:val="18"/>
        </w:rPr>
        <w:t>vergiler</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Mesela</w:t>
      </w:r>
      <w:r w:rsidRPr="00E771F5" w:rsidR="00FB6687">
        <w:rPr>
          <w:sz w:val="18"/>
        </w:rPr>
        <w:t xml:space="preserve"> </w:t>
      </w:r>
      <w:r w:rsidRPr="00E771F5">
        <w:rPr>
          <w:sz w:val="18"/>
        </w:rPr>
        <w:t>ısınma.</w:t>
      </w:r>
      <w:r w:rsidRPr="00E771F5" w:rsidR="00FB6687">
        <w:rPr>
          <w:sz w:val="18"/>
        </w:rPr>
        <w:t xml:space="preserve"> </w:t>
      </w:r>
      <w:r w:rsidRPr="00E771F5">
        <w:rPr>
          <w:sz w:val="18"/>
        </w:rPr>
        <w:t>Siz</w:t>
      </w:r>
      <w:r w:rsidRPr="00E771F5" w:rsidR="00FB6687">
        <w:rPr>
          <w:sz w:val="18"/>
        </w:rPr>
        <w:t xml:space="preserve"> </w:t>
      </w:r>
      <w:r w:rsidRPr="00E771F5">
        <w:rPr>
          <w:sz w:val="18"/>
        </w:rPr>
        <w:t>ısınmayan</w:t>
      </w:r>
      <w:r w:rsidRPr="00E771F5" w:rsidR="00FB6687">
        <w:rPr>
          <w:sz w:val="18"/>
        </w:rPr>
        <w:t xml:space="preserve"> </w:t>
      </w:r>
      <w:r w:rsidRPr="00E771F5">
        <w:rPr>
          <w:sz w:val="18"/>
        </w:rPr>
        <w:t>bir</w:t>
      </w:r>
      <w:r w:rsidRPr="00E771F5" w:rsidR="00FB6687">
        <w:rPr>
          <w:sz w:val="18"/>
        </w:rPr>
        <w:t xml:space="preserve"> </w:t>
      </w:r>
      <w:r w:rsidRPr="00E771F5">
        <w:rPr>
          <w:sz w:val="18"/>
        </w:rPr>
        <w:t>evde</w:t>
      </w:r>
      <w:r w:rsidRPr="00E771F5" w:rsidR="00FB6687">
        <w:rPr>
          <w:sz w:val="18"/>
        </w:rPr>
        <w:t xml:space="preserve"> </w:t>
      </w:r>
      <w:r w:rsidRPr="00E771F5">
        <w:rPr>
          <w:sz w:val="18"/>
        </w:rPr>
        <w:t>yaşayabilir</w:t>
      </w:r>
      <w:r w:rsidRPr="00E771F5" w:rsidR="00FB6687">
        <w:rPr>
          <w:sz w:val="18"/>
        </w:rPr>
        <w:t xml:space="preserve"> </w:t>
      </w:r>
      <w:r w:rsidRPr="00E771F5">
        <w:rPr>
          <w:sz w:val="18"/>
        </w:rPr>
        <w:t>misiniz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Yaşayamazsınız.</w:t>
      </w:r>
      <w:r w:rsidRPr="00E771F5" w:rsidR="00FB6687">
        <w:rPr>
          <w:sz w:val="18"/>
        </w:rPr>
        <w:t xml:space="preserve"> </w:t>
      </w:r>
      <w:r w:rsidRPr="00E771F5">
        <w:rPr>
          <w:sz w:val="18"/>
        </w:rPr>
        <w:t>Ama</w:t>
      </w:r>
      <w:r w:rsidRPr="00E771F5" w:rsidR="00FB6687">
        <w:rPr>
          <w:sz w:val="18"/>
        </w:rPr>
        <w:t xml:space="preserve"> </w:t>
      </w:r>
      <w:r w:rsidRPr="00E771F5">
        <w:rPr>
          <w:sz w:val="18"/>
        </w:rPr>
        <w:t>doğal</w:t>
      </w:r>
      <w:r w:rsidRPr="00E771F5" w:rsidR="00FB6687">
        <w:rPr>
          <w:sz w:val="18"/>
        </w:rPr>
        <w:t xml:space="preserve"> </w:t>
      </w:r>
      <w:r w:rsidRPr="00E771F5">
        <w:rPr>
          <w:sz w:val="18"/>
        </w:rPr>
        <w:t>gazdan</w:t>
      </w:r>
      <w:r w:rsidRPr="00E771F5" w:rsidR="00FB6687">
        <w:rPr>
          <w:sz w:val="18"/>
        </w:rPr>
        <w:t xml:space="preserve"> </w:t>
      </w:r>
      <w:r w:rsidRPr="00E771F5">
        <w:rPr>
          <w:sz w:val="18"/>
        </w:rPr>
        <w:t>hem</w:t>
      </w:r>
      <w:r w:rsidRPr="00E771F5" w:rsidR="00FB6687">
        <w:rPr>
          <w:sz w:val="18"/>
        </w:rPr>
        <w:t xml:space="preserve"> </w:t>
      </w:r>
      <w:r w:rsidRPr="00E771F5">
        <w:rPr>
          <w:sz w:val="18"/>
        </w:rPr>
        <w:t>ÖTV</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lüks</w:t>
      </w:r>
      <w:r w:rsidRPr="00E771F5" w:rsidR="00FB6687">
        <w:rPr>
          <w:sz w:val="18"/>
        </w:rPr>
        <w:t xml:space="preserve"> </w:t>
      </w:r>
      <w:r w:rsidRPr="00E771F5">
        <w:rPr>
          <w:sz w:val="18"/>
        </w:rPr>
        <w:t>tüketimmiş</w:t>
      </w:r>
      <w:r w:rsidRPr="00E771F5" w:rsidR="00FB6687">
        <w:rPr>
          <w:sz w:val="18"/>
        </w:rPr>
        <w:t xml:space="preserve"> </w:t>
      </w:r>
      <w:r w:rsidRPr="00E771F5">
        <w:rPr>
          <w:sz w:val="18"/>
        </w:rPr>
        <w:t>gibi,</w:t>
      </w:r>
      <w:r w:rsidRPr="00E771F5" w:rsidR="00FB6687">
        <w:rPr>
          <w:sz w:val="18"/>
        </w:rPr>
        <w:t xml:space="preserve"> </w:t>
      </w:r>
      <w:r w:rsidRPr="00E771F5">
        <w:rPr>
          <w:sz w:val="18"/>
        </w:rPr>
        <w:t>yüzde</w:t>
      </w:r>
      <w:r w:rsidRPr="00E771F5" w:rsidR="00FB6687">
        <w:rPr>
          <w:sz w:val="18"/>
        </w:rPr>
        <w:t xml:space="preserve"> </w:t>
      </w:r>
      <w:r w:rsidRPr="00E771F5">
        <w:rPr>
          <w:sz w:val="18"/>
        </w:rPr>
        <w:t>18</w:t>
      </w:r>
      <w:r w:rsidRPr="00E771F5" w:rsidR="00FB6687">
        <w:rPr>
          <w:sz w:val="18"/>
        </w:rPr>
        <w:t xml:space="preserve"> </w:t>
      </w:r>
      <w:r w:rsidRPr="00E771F5">
        <w:rPr>
          <w:sz w:val="18"/>
        </w:rPr>
        <w:t>oranında</w:t>
      </w:r>
      <w:r w:rsidRPr="00E771F5" w:rsidR="00FB6687">
        <w:rPr>
          <w:sz w:val="18"/>
        </w:rPr>
        <w:t xml:space="preserve"> </w:t>
      </w:r>
      <w:r w:rsidRPr="00E771F5">
        <w:rPr>
          <w:sz w:val="18"/>
        </w:rPr>
        <w:t>KDV</w:t>
      </w:r>
      <w:r w:rsidRPr="00E771F5" w:rsidR="00FB6687">
        <w:rPr>
          <w:sz w:val="18"/>
        </w:rPr>
        <w:t xml:space="preserve"> </w:t>
      </w:r>
      <w:r w:rsidRPr="00E771F5">
        <w:rPr>
          <w:sz w:val="18"/>
        </w:rPr>
        <w:t>alıyorsunuz.</w:t>
      </w:r>
      <w:r w:rsidRPr="00E771F5" w:rsidR="00FB6687">
        <w:rPr>
          <w:sz w:val="18"/>
        </w:rPr>
        <w:t xml:space="preserve"> </w:t>
      </w:r>
      <w:r w:rsidRPr="00E771F5">
        <w:rPr>
          <w:sz w:val="18"/>
        </w:rPr>
        <w:t>Evlerde</w:t>
      </w:r>
      <w:r w:rsidRPr="00E771F5" w:rsidR="00FB6687">
        <w:rPr>
          <w:sz w:val="18"/>
        </w:rPr>
        <w:t xml:space="preserve"> </w:t>
      </w:r>
      <w:r w:rsidRPr="00E771F5">
        <w:rPr>
          <w:sz w:val="18"/>
        </w:rPr>
        <w:t>ısınma</w:t>
      </w:r>
      <w:r w:rsidRPr="00E771F5" w:rsidR="00FB6687">
        <w:rPr>
          <w:sz w:val="18"/>
        </w:rPr>
        <w:t xml:space="preserve"> </w:t>
      </w:r>
      <w:r w:rsidRPr="00E771F5">
        <w:rPr>
          <w:sz w:val="18"/>
        </w:rPr>
        <w:t>amacıyla</w:t>
      </w:r>
      <w:r w:rsidRPr="00E771F5" w:rsidR="00FB6687">
        <w:rPr>
          <w:sz w:val="18"/>
        </w:rPr>
        <w:t xml:space="preserve"> </w:t>
      </w:r>
      <w:r w:rsidRPr="00E771F5">
        <w:rPr>
          <w:sz w:val="18"/>
        </w:rPr>
        <w:t>kullanılan</w:t>
      </w:r>
      <w:r w:rsidRPr="00E771F5" w:rsidR="00FB6687">
        <w:rPr>
          <w:sz w:val="18"/>
        </w:rPr>
        <w:t xml:space="preserve"> </w:t>
      </w:r>
      <w:r w:rsidRPr="00E771F5">
        <w:rPr>
          <w:sz w:val="18"/>
        </w:rPr>
        <w:t>doğal</w:t>
      </w:r>
      <w:r w:rsidRPr="00E771F5" w:rsidR="00FB6687">
        <w:rPr>
          <w:sz w:val="18"/>
        </w:rPr>
        <w:t xml:space="preserve"> </w:t>
      </w:r>
      <w:r w:rsidRPr="00E771F5">
        <w:rPr>
          <w:sz w:val="18"/>
        </w:rPr>
        <w:t>gazda</w:t>
      </w:r>
      <w:r w:rsidRPr="00E771F5" w:rsidR="00FB6687">
        <w:rPr>
          <w:sz w:val="18"/>
        </w:rPr>
        <w:t xml:space="preserve"> </w:t>
      </w:r>
      <w:r w:rsidRPr="00E771F5">
        <w:rPr>
          <w:sz w:val="18"/>
        </w:rPr>
        <w:t>ÖTV’nin</w:t>
      </w:r>
      <w:r w:rsidRPr="00E771F5" w:rsidR="00FB6687">
        <w:rPr>
          <w:sz w:val="18"/>
        </w:rPr>
        <w:t xml:space="preserve"> </w:t>
      </w:r>
      <w:r w:rsidRPr="00E771F5">
        <w:rPr>
          <w:sz w:val="18"/>
        </w:rPr>
        <w:t>kaldırılması</w:t>
      </w:r>
      <w:r w:rsidRPr="00E771F5" w:rsidR="00FB6687">
        <w:rPr>
          <w:sz w:val="18"/>
        </w:rPr>
        <w:t xml:space="preserve"> </w:t>
      </w:r>
      <w:r w:rsidRPr="00E771F5">
        <w:rPr>
          <w:sz w:val="18"/>
        </w:rPr>
        <w:t>ve</w:t>
      </w:r>
      <w:r w:rsidRPr="00E771F5" w:rsidR="00FB6687">
        <w:rPr>
          <w:sz w:val="18"/>
        </w:rPr>
        <w:t xml:space="preserve"> </w:t>
      </w:r>
      <w:r w:rsidRPr="00E771F5">
        <w:rPr>
          <w:sz w:val="18"/>
        </w:rPr>
        <w:t>KDV’nin</w:t>
      </w:r>
      <w:r w:rsidRPr="00E771F5" w:rsidR="00FB6687">
        <w:rPr>
          <w:sz w:val="18"/>
        </w:rPr>
        <w:t xml:space="preserve"> </w:t>
      </w:r>
      <w:r w:rsidRPr="00E771F5">
        <w:rPr>
          <w:sz w:val="18"/>
        </w:rPr>
        <w:t>yüzde</w:t>
      </w:r>
      <w:r w:rsidRPr="00E771F5" w:rsidR="00FB6687">
        <w:rPr>
          <w:sz w:val="18"/>
        </w:rPr>
        <w:t xml:space="preserve"> </w:t>
      </w:r>
      <w:r w:rsidRPr="00E771F5">
        <w:rPr>
          <w:sz w:val="18"/>
        </w:rPr>
        <w:t>1’e</w:t>
      </w:r>
      <w:r w:rsidRPr="00E771F5" w:rsidR="00FB6687">
        <w:rPr>
          <w:sz w:val="18"/>
        </w:rPr>
        <w:t xml:space="preserve"> </w:t>
      </w:r>
      <w:r w:rsidRPr="00E771F5">
        <w:rPr>
          <w:sz w:val="18"/>
        </w:rPr>
        <w:t>indirilmesi</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teklifi</w:t>
      </w:r>
      <w:r w:rsidRPr="00E771F5" w:rsidR="00FB6687">
        <w:rPr>
          <w:sz w:val="18"/>
        </w:rPr>
        <w:t xml:space="preserve"> </w:t>
      </w:r>
      <w:r w:rsidRPr="00E771F5">
        <w:rPr>
          <w:sz w:val="18"/>
        </w:rPr>
        <w:t>verdim.</w:t>
      </w:r>
      <w:r w:rsidRPr="00E771F5" w:rsidR="00FB6687">
        <w:rPr>
          <w:sz w:val="18"/>
        </w:rPr>
        <w:t xml:space="preserve"> </w:t>
      </w:r>
      <w:r w:rsidRPr="00E771F5">
        <w:rPr>
          <w:sz w:val="18"/>
        </w:rPr>
        <w:t>Halktan</w:t>
      </w:r>
      <w:r w:rsidRPr="00E771F5" w:rsidR="00FB6687">
        <w:rPr>
          <w:sz w:val="18"/>
        </w:rPr>
        <w:t xml:space="preserve"> </w:t>
      </w:r>
      <w:r w:rsidRPr="00E771F5">
        <w:rPr>
          <w:sz w:val="18"/>
        </w:rPr>
        <w:t>yana</w:t>
      </w:r>
      <w:r w:rsidRPr="00E771F5" w:rsidR="00FB6687">
        <w:rPr>
          <w:sz w:val="18"/>
        </w:rPr>
        <w:t xml:space="preserve"> </w:t>
      </w:r>
      <w:r w:rsidRPr="00E771F5">
        <w:rPr>
          <w:sz w:val="18"/>
        </w:rPr>
        <w:t>olduğunuzu</w:t>
      </w:r>
      <w:r w:rsidRPr="00E771F5" w:rsidR="00FB6687">
        <w:rPr>
          <w:sz w:val="18"/>
        </w:rPr>
        <w:t xml:space="preserve"> </w:t>
      </w:r>
      <w:r w:rsidRPr="00E771F5">
        <w:rPr>
          <w:sz w:val="18"/>
        </w:rPr>
        <w:t>her</w:t>
      </w:r>
      <w:r w:rsidRPr="00E771F5" w:rsidR="00FB6687">
        <w:rPr>
          <w:sz w:val="18"/>
        </w:rPr>
        <w:t xml:space="preserve"> </w:t>
      </w:r>
      <w:r w:rsidRPr="00E771F5">
        <w:rPr>
          <w:sz w:val="18"/>
        </w:rPr>
        <w:t>fırsatta</w:t>
      </w:r>
      <w:r w:rsidRPr="00E771F5" w:rsidR="00FB6687">
        <w:rPr>
          <w:sz w:val="18"/>
        </w:rPr>
        <w:t xml:space="preserve"> </w:t>
      </w:r>
      <w:r w:rsidRPr="00E771F5">
        <w:rPr>
          <w:sz w:val="18"/>
        </w:rPr>
        <w:t>iddia</w:t>
      </w:r>
      <w:r w:rsidRPr="00E771F5" w:rsidR="00FB6687">
        <w:rPr>
          <w:sz w:val="18"/>
        </w:rPr>
        <w:t xml:space="preserve"> </w:t>
      </w:r>
      <w:r w:rsidRPr="00E771F5">
        <w:rPr>
          <w:sz w:val="18"/>
        </w:rPr>
        <w:t>ediyorsunuz,</w:t>
      </w:r>
      <w:r w:rsidRPr="00E771F5" w:rsidR="00FB6687">
        <w:rPr>
          <w:sz w:val="18"/>
        </w:rPr>
        <w:t xml:space="preserve"> </w:t>
      </w:r>
      <w:r w:rsidRPr="00E771F5">
        <w:rPr>
          <w:sz w:val="18"/>
        </w:rPr>
        <w:t>işte</w:t>
      </w:r>
      <w:r w:rsidRPr="00E771F5" w:rsidR="00FB6687">
        <w:rPr>
          <w:sz w:val="18"/>
        </w:rPr>
        <w:t xml:space="preserve"> </w:t>
      </w:r>
      <w:r w:rsidRPr="00E771F5">
        <w:rPr>
          <w:sz w:val="18"/>
        </w:rPr>
        <w:t>size</w:t>
      </w:r>
      <w:r w:rsidRPr="00E771F5" w:rsidR="00FB6687">
        <w:rPr>
          <w:sz w:val="18"/>
        </w:rPr>
        <w:t xml:space="preserve"> </w:t>
      </w:r>
      <w:r w:rsidRPr="00E771F5">
        <w:rPr>
          <w:sz w:val="18"/>
        </w:rPr>
        <w:t>bunu</w:t>
      </w:r>
      <w:r w:rsidRPr="00E771F5" w:rsidR="00FB6687">
        <w:rPr>
          <w:sz w:val="18"/>
        </w:rPr>
        <w:t xml:space="preserve"> </w:t>
      </w:r>
      <w:r w:rsidRPr="00E771F5">
        <w:rPr>
          <w:sz w:val="18"/>
        </w:rPr>
        <w:t>kanıtlamak</w:t>
      </w:r>
      <w:r w:rsidRPr="00E771F5" w:rsidR="00FB6687">
        <w:rPr>
          <w:sz w:val="18"/>
        </w:rPr>
        <w:t xml:space="preserve"> </w:t>
      </w:r>
      <w:r w:rsidRPr="00E771F5">
        <w:rPr>
          <w:sz w:val="18"/>
        </w:rPr>
        <w:t>için</w:t>
      </w:r>
      <w:r w:rsidRPr="00E771F5" w:rsidR="00FB6687">
        <w:rPr>
          <w:sz w:val="18"/>
        </w:rPr>
        <w:t xml:space="preserve"> </w:t>
      </w:r>
      <w:r w:rsidRPr="00E771F5">
        <w:rPr>
          <w:sz w:val="18"/>
        </w:rPr>
        <w:t>bir</w:t>
      </w:r>
      <w:r w:rsidRPr="00E771F5" w:rsidR="00FB6687">
        <w:rPr>
          <w:sz w:val="18"/>
        </w:rPr>
        <w:t xml:space="preserve"> </w:t>
      </w:r>
      <w:r w:rsidRPr="00E771F5">
        <w:rPr>
          <w:sz w:val="18"/>
        </w:rPr>
        <w:t>fırsat.</w:t>
      </w:r>
      <w:r w:rsidRPr="00E771F5" w:rsidR="00FB6687">
        <w:rPr>
          <w:sz w:val="18"/>
        </w:rPr>
        <w:t xml:space="preserve"> </w:t>
      </w:r>
      <w:r w:rsidRPr="00E771F5">
        <w:rPr>
          <w:sz w:val="18"/>
        </w:rPr>
        <w:t>Gelin,</w:t>
      </w:r>
      <w:r w:rsidRPr="00E771F5" w:rsidR="00FB6687">
        <w:rPr>
          <w:sz w:val="18"/>
        </w:rPr>
        <w:t xml:space="preserve"> </w:t>
      </w:r>
      <w:r w:rsidRPr="00E771F5">
        <w:rPr>
          <w:sz w:val="18"/>
        </w:rPr>
        <w:t>kanun</w:t>
      </w:r>
      <w:r w:rsidRPr="00E771F5" w:rsidR="00FB6687">
        <w:rPr>
          <w:sz w:val="18"/>
        </w:rPr>
        <w:t xml:space="preserve"> </w:t>
      </w:r>
      <w:r w:rsidRPr="00E771F5">
        <w:rPr>
          <w:sz w:val="18"/>
        </w:rPr>
        <w:t>teklifime</w:t>
      </w:r>
      <w:r w:rsidRPr="00E771F5" w:rsidR="00FB6687">
        <w:rPr>
          <w:sz w:val="18"/>
        </w:rPr>
        <w:t xml:space="preserve"> </w:t>
      </w:r>
      <w:r w:rsidRPr="00E771F5">
        <w:rPr>
          <w:sz w:val="18"/>
        </w:rPr>
        <w:t>destek</w:t>
      </w:r>
      <w:r w:rsidRPr="00E771F5" w:rsidR="00FB6687">
        <w:rPr>
          <w:sz w:val="18"/>
        </w:rPr>
        <w:t xml:space="preserve"> </w:t>
      </w:r>
      <w:r w:rsidRPr="00E771F5">
        <w:rPr>
          <w:sz w:val="18"/>
        </w:rPr>
        <w:t>verin,</w:t>
      </w:r>
      <w:r w:rsidRPr="00E771F5" w:rsidR="00FB6687">
        <w:rPr>
          <w:sz w:val="18"/>
        </w:rPr>
        <w:t xml:space="preserve"> </w:t>
      </w:r>
      <w:r w:rsidRPr="00E771F5">
        <w:rPr>
          <w:sz w:val="18"/>
        </w:rPr>
        <w:t>halk</w:t>
      </w:r>
      <w:r w:rsidRPr="00E771F5" w:rsidR="00FB6687">
        <w:rPr>
          <w:sz w:val="18"/>
        </w:rPr>
        <w:t xml:space="preserve"> </w:t>
      </w:r>
      <w:r w:rsidRPr="00E771F5">
        <w:rPr>
          <w:sz w:val="18"/>
        </w:rPr>
        <w:t>yararına</w:t>
      </w:r>
      <w:r w:rsidRPr="00E771F5" w:rsidR="00FB6687">
        <w:rPr>
          <w:sz w:val="18"/>
        </w:rPr>
        <w:t xml:space="preserve"> </w:t>
      </w:r>
      <w:r w:rsidRPr="00E771F5">
        <w:rPr>
          <w:sz w:val="18"/>
        </w:rPr>
        <w:t>olan</w:t>
      </w:r>
      <w:r w:rsidRPr="00E771F5" w:rsidR="00FB6687">
        <w:rPr>
          <w:sz w:val="18"/>
        </w:rPr>
        <w:t xml:space="preserve"> </w:t>
      </w:r>
      <w:r w:rsidRPr="00E771F5">
        <w:rPr>
          <w:sz w:val="18"/>
        </w:rPr>
        <w:t>bu</w:t>
      </w:r>
      <w:r w:rsidRPr="00E771F5" w:rsidR="00FB6687">
        <w:rPr>
          <w:sz w:val="18"/>
        </w:rPr>
        <w:t xml:space="preserve"> </w:t>
      </w:r>
      <w:r w:rsidRPr="00E771F5">
        <w:rPr>
          <w:sz w:val="18"/>
        </w:rPr>
        <w:t>teklifi</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yasalaştıralım.</w:t>
      </w:r>
      <w:r w:rsidRPr="00E771F5" w:rsidR="00FB6687">
        <w:rPr>
          <w:sz w:val="18"/>
        </w:rPr>
        <w:t xml:space="preserve"> </w:t>
      </w:r>
      <w:r w:rsidRPr="00E771F5">
        <w:rPr>
          <w:sz w:val="18"/>
        </w:rPr>
        <w:t>Borç</w:t>
      </w:r>
      <w:r w:rsidRPr="00E771F5" w:rsidR="00FB6687">
        <w:rPr>
          <w:sz w:val="18"/>
        </w:rPr>
        <w:t xml:space="preserve"> </w:t>
      </w:r>
      <w:r w:rsidRPr="00E771F5">
        <w:rPr>
          <w:sz w:val="18"/>
        </w:rPr>
        <w:t>içindeki</w:t>
      </w:r>
      <w:r w:rsidRPr="00E771F5" w:rsidR="00FB6687">
        <w:rPr>
          <w:sz w:val="18"/>
        </w:rPr>
        <w:t xml:space="preserve"> </w:t>
      </w:r>
      <w:r w:rsidRPr="00E771F5">
        <w:rPr>
          <w:sz w:val="18"/>
        </w:rPr>
        <w:t>halkımızın</w:t>
      </w:r>
      <w:r w:rsidRPr="00E771F5" w:rsidR="00FB6687">
        <w:rPr>
          <w:sz w:val="18"/>
        </w:rPr>
        <w:t xml:space="preserve"> </w:t>
      </w:r>
      <w:r w:rsidRPr="00E771F5">
        <w:rPr>
          <w:sz w:val="18"/>
        </w:rPr>
        <w:t>hiç</w:t>
      </w:r>
      <w:r w:rsidRPr="00E771F5" w:rsidR="00FB6687">
        <w:rPr>
          <w:sz w:val="18"/>
        </w:rPr>
        <w:t xml:space="preserve"> </w:t>
      </w:r>
      <w:r w:rsidRPr="00E771F5">
        <w:rPr>
          <w:sz w:val="18"/>
        </w:rPr>
        <w:t>olmazsa</w:t>
      </w:r>
      <w:r w:rsidRPr="00E771F5" w:rsidR="00FB6687">
        <w:rPr>
          <w:sz w:val="18"/>
        </w:rPr>
        <w:t xml:space="preserve"> </w:t>
      </w:r>
      <w:r w:rsidRPr="00E771F5">
        <w:rPr>
          <w:sz w:val="18"/>
        </w:rPr>
        <w:t>ısınma</w:t>
      </w:r>
      <w:r w:rsidRPr="00E771F5" w:rsidR="00FB6687">
        <w:rPr>
          <w:sz w:val="18"/>
        </w:rPr>
        <w:t xml:space="preserve"> </w:t>
      </w:r>
      <w:r w:rsidRPr="00E771F5">
        <w:rPr>
          <w:sz w:val="18"/>
        </w:rPr>
        <w:t>faturasını</w:t>
      </w:r>
      <w:r w:rsidRPr="00E771F5" w:rsidR="00FB6687">
        <w:rPr>
          <w:sz w:val="18"/>
        </w:rPr>
        <w:t xml:space="preserve"> </w:t>
      </w:r>
      <w:r w:rsidRPr="00E771F5">
        <w:rPr>
          <w:sz w:val="18"/>
        </w:rPr>
        <w:t>bir</w:t>
      </w:r>
      <w:r w:rsidRPr="00E771F5" w:rsidR="00FB6687">
        <w:rPr>
          <w:sz w:val="18"/>
        </w:rPr>
        <w:t xml:space="preserve"> </w:t>
      </w:r>
      <w:r w:rsidRPr="00E771F5">
        <w:rPr>
          <w:sz w:val="18"/>
        </w:rPr>
        <w:t>nebze</w:t>
      </w:r>
      <w:r w:rsidRPr="00E771F5" w:rsidR="00FB6687">
        <w:rPr>
          <w:sz w:val="18"/>
        </w:rPr>
        <w:t xml:space="preserve"> </w:t>
      </w:r>
      <w:r w:rsidRPr="00E771F5">
        <w:rPr>
          <w:sz w:val="18"/>
        </w:rPr>
        <w:t>olsun</w:t>
      </w:r>
      <w:r w:rsidRPr="00E771F5" w:rsidR="00FB6687">
        <w:rPr>
          <w:sz w:val="18"/>
        </w:rPr>
        <w:t xml:space="preserve"> </w:t>
      </w:r>
      <w:r w:rsidRPr="00E771F5">
        <w:rPr>
          <w:sz w:val="18"/>
        </w:rPr>
        <w:t>düşürelim.</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AKP</w:t>
      </w:r>
      <w:r w:rsidRPr="00E771F5" w:rsidR="00FB6687">
        <w:rPr>
          <w:sz w:val="18"/>
        </w:rPr>
        <w:t xml:space="preserve"> </w:t>
      </w:r>
      <w:r w:rsidRPr="00E771F5">
        <w:rPr>
          <w:sz w:val="18"/>
        </w:rPr>
        <w:t>döneminde</w:t>
      </w:r>
      <w:r w:rsidRPr="00E771F5" w:rsidR="00FB6687">
        <w:rPr>
          <w:sz w:val="18"/>
        </w:rPr>
        <w:t xml:space="preserve"> </w:t>
      </w:r>
      <w:r w:rsidRPr="00E771F5">
        <w:rPr>
          <w:sz w:val="18"/>
        </w:rPr>
        <w:t>enerji</w:t>
      </w:r>
      <w:r w:rsidRPr="00E771F5" w:rsidR="00FB6687">
        <w:rPr>
          <w:sz w:val="18"/>
        </w:rPr>
        <w:t xml:space="preserve"> </w:t>
      </w:r>
      <w:r w:rsidRPr="00E771F5">
        <w:rPr>
          <w:sz w:val="18"/>
        </w:rPr>
        <w:t>konusunda</w:t>
      </w:r>
      <w:r w:rsidRPr="00E771F5" w:rsidR="00FB6687">
        <w:rPr>
          <w:sz w:val="18"/>
        </w:rPr>
        <w:t xml:space="preserve"> </w:t>
      </w:r>
      <w:r w:rsidRPr="00E771F5">
        <w:rPr>
          <w:sz w:val="18"/>
        </w:rPr>
        <w:t>yaşanan</w:t>
      </w:r>
      <w:r w:rsidRPr="00E771F5" w:rsidR="00FB6687">
        <w:rPr>
          <w:sz w:val="18"/>
        </w:rPr>
        <w:t xml:space="preserve"> </w:t>
      </w:r>
      <w:r w:rsidRPr="00E771F5">
        <w:rPr>
          <w:sz w:val="18"/>
        </w:rPr>
        <w:t>bazı</w:t>
      </w:r>
      <w:r w:rsidRPr="00E771F5" w:rsidR="00FB6687">
        <w:rPr>
          <w:sz w:val="18"/>
        </w:rPr>
        <w:t xml:space="preserve"> </w:t>
      </w:r>
      <w:r w:rsidRPr="00E771F5">
        <w:rPr>
          <w:sz w:val="18"/>
        </w:rPr>
        <w:t>gelişmeleri</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dikkatinize</w:t>
      </w:r>
      <w:r w:rsidRPr="00E771F5" w:rsidR="00FB6687">
        <w:rPr>
          <w:sz w:val="18"/>
        </w:rPr>
        <w:t xml:space="preserve"> </w:t>
      </w:r>
      <w:r w:rsidRPr="00E771F5">
        <w:rPr>
          <w:sz w:val="18"/>
        </w:rPr>
        <w:t>sunmak</w:t>
      </w:r>
      <w:r w:rsidRPr="00E771F5" w:rsidR="00FB6687">
        <w:rPr>
          <w:sz w:val="18"/>
        </w:rPr>
        <w:t xml:space="preserve"> </w:t>
      </w:r>
      <w:r w:rsidRPr="00E771F5">
        <w:rPr>
          <w:sz w:val="18"/>
        </w:rPr>
        <w:t>isterim.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Uluslararası</w:t>
      </w:r>
      <w:r w:rsidRPr="00E771F5" w:rsidR="00FB6687">
        <w:rPr>
          <w:sz w:val="18"/>
        </w:rPr>
        <w:t xml:space="preserve"> </w:t>
      </w:r>
      <w:r w:rsidRPr="00E771F5">
        <w:rPr>
          <w:sz w:val="18"/>
        </w:rPr>
        <w:t>Enerji</w:t>
      </w:r>
      <w:r w:rsidRPr="00E771F5" w:rsidR="00FB6687">
        <w:rPr>
          <w:sz w:val="18"/>
        </w:rPr>
        <w:t xml:space="preserve"> </w:t>
      </w:r>
      <w:r w:rsidRPr="00E771F5">
        <w:rPr>
          <w:sz w:val="18"/>
        </w:rPr>
        <w:t>Ajansı</w:t>
      </w:r>
      <w:r w:rsidRPr="00E771F5" w:rsidR="00FB6687">
        <w:rPr>
          <w:sz w:val="18"/>
        </w:rPr>
        <w:t xml:space="preserve"> </w:t>
      </w:r>
      <w:r w:rsidRPr="00E771F5">
        <w:rPr>
          <w:sz w:val="18"/>
        </w:rPr>
        <w:t>verilerine</w:t>
      </w:r>
      <w:r w:rsidRPr="00E771F5" w:rsidR="00FB6687">
        <w:rPr>
          <w:sz w:val="18"/>
        </w:rPr>
        <w:t xml:space="preserve"> </w:t>
      </w:r>
      <w:r w:rsidRPr="00E771F5">
        <w:rPr>
          <w:sz w:val="18"/>
        </w:rPr>
        <w:t>göre</w:t>
      </w:r>
      <w:r w:rsidRPr="00E771F5" w:rsidR="00FB6687">
        <w:rPr>
          <w:sz w:val="18"/>
        </w:rPr>
        <w:t xml:space="preserve"> </w:t>
      </w:r>
      <w:r w:rsidRPr="00E771F5">
        <w:rPr>
          <w:sz w:val="18"/>
        </w:rPr>
        <w:t>2015-2040</w:t>
      </w:r>
      <w:r w:rsidRPr="00E771F5" w:rsidR="00FB6687">
        <w:rPr>
          <w:sz w:val="18"/>
        </w:rPr>
        <w:t xml:space="preserve"> </w:t>
      </w:r>
      <w:r w:rsidRPr="00E771F5">
        <w:rPr>
          <w:sz w:val="18"/>
        </w:rPr>
        <w:t>yılları</w:t>
      </w:r>
      <w:r w:rsidRPr="00E771F5" w:rsidR="00FB6687">
        <w:rPr>
          <w:sz w:val="18"/>
        </w:rPr>
        <w:t xml:space="preserve"> </w:t>
      </w:r>
      <w:r w:rsidRPr="00E771F5">
        <w:rPr>
          <w:sz w:val="18"/>
        </w:rPr>
        <w:t>arasında</w:t>
      </w:r>
      <w:r w:rsidRPr="00E771F5" w:rsidR="00FB6687">
        <w:rPr>
          <w:sz w:val="18"/>
        </w:rPr>
        <w:t xml:space="preserve"> </w:t>
      </w:r>
      <w:r w:rsidRPr="00E771F5">
        <w:rPr>
          <w:sz w:val="18"/>
        </w:rPr>
        <w:t>küresel</w:t>
      </w:r>
      <w:r w:rsidRPr="00E771F5" w:rsidR="00FB6687">
        <w:rPr>
          <w:sz w:val="18"/>
        </w:rPr>
        <w:t xml:space="preserve"> </w:t>
      </w:r>
      <w:r w:rsidRPr="00E771F5">
        <w:rPr>
          <w:sz w:val="18"/>
        </w:rPr>
        <w:t>ölçekte</w:t>
      </w:r>
      <w:r w:rsidRPr="00E771F5" w:rsidR="00FB6687">
        <w:rPr>
          <w:sz w:val="18"/>
        </w:rPr>
        <w:t xml:space="preserve"> </w:t>
      </w:r>
      <w:r w:rsidRPr="00E771F5">
        <w:rPr>
          <w:sz w:val="18"/>
        </w:rPr>
        <w:t>enerji</w:t>
      </w:r>
      <w:r w:rsidRPr="00E771F5" w:rsidR="00FB6687">
        <w:rPr>
          <w:sz w:val="18"/>
        </w:rPr>
        <w:t xml:space="preserve"> </w:t>
      </w:r>
      <w:r w:rsidRPr="00E771F5">
        <w:rPr>
          <w:sz w:val="18"/>
        </w:rPr>
        <w:t>sektörüne</w:t>
      </w:r>
      <w:r w:rsidRPr="00E771F5" w:rsidR="00FB6687">
        <w:rPr>
          <w:sz w:val="18"/>
        </w:rPr>
        <w:t xml:space="preserve"> </w:t>
      </w:r>
      <w:r w:rsidRPr="00E771F5">
        <w:rPr>
          <w:sz w:val="18"/>
        </w:rPr>
        <w:t>toplam</w:t>
      </w:r>
      <w:r w:rsidRPr="00E771F5" w:rsidR="00FB6687">
        <w:rPr>
          <w:sz w:val="18"/>
        </w:rPr>
        <w:t xml:space="preserve"> </w:t>
      </w:r>
      <w:r w:rsidRPr="00E771F5">
        <w:rPr>
          <w:sz w:val="18"/>
        </w:rPr>
        <w:t>68,2</w:t>
      </w:r>
      <w:r w:rsidRPr="00E771F5" w:rsidR="00FB6687">
        <w:rPr>
          <w:sz w:val="18"/>
        </w:rPr>
        <w:t xml:space="preserve"> </w:t>
      </w:r>
      <w:r w:rsidRPr="00E771F5">
        <w:rPr>
          <w:sz w:val="18"/>
        </w:rPr>
        <w:t>trilyon</w:t>
      </w:r>
      <w:r w:rsidRPr="00E771F5" w:rsidR="00FB6687">
        <w:rPr>
          <w:sz w:val="18"/>
        </w:rPr>
        <w:t xml:space="preserve"> </w:t>
      </w:r>
      <w:r w:rsidRPr="00E771F5">
        <w:rPr>
          <w:sz w:val="18"/>
        </w:rPr>
        <w:t>dolar</w:t>
      </w:r>
      <w:r w:rsidRPr="00E771F5" w:rsidR="00FB6687">
        <w:rPr>
          <w:sz w:val="18"/>
        </w:rPr>
        <w:t xml:space="preserve"> </w:t>
      </w:r>
      <w:r w:rsidRPr="00E771F5">
        <w:rPr>
          <w:sz w:val="18"/>
        </w:rPr>
        <w:t>yatırım</w:t>
      </w:r>
      <w:r w:rsidRPr="00E771F5" w:rsidR="00FB6687">
        <w:rPr>
          <w:sz w:val="18"/>
        </w:rPr>
        <w:t xml:space="preserve"> </w:t>
      </w:r>
      <w:r w:rsidRPr="00E771F5">
        <w:rPr>
          <w:sz w:val="18"/>
        </w:rPr>
        <w:t>yapılacağı</w:t>
      </w:r>
      <w:r w:rsidRPr="00E771F5" w:rsidR="00FB6687">
        <w:rPr>
          <w:sz w:val="18"/>
        </w:rPr>
        <w:t xml:space="preserve"> </w:t>
      </w:r>
      <w:r w:rsidRPr="00E771F5">
        <w:rPr>
          <w:sz w:val="18"/>
        </w:rPr>
        <w:t>tahmin</w:t>
      </w:r>
      <w:r w:rsidRPr="00E771F5" w:rsidR="00FB6687">
        <w:rPr>
          <w:sz w:val="18"/>
        </w:rPr>
        <w:t xml:space="preserve"> </w:t>
      </w:r>
      <w:r w:rsidRPr="00E771F5">
        <w:rPr>
          <w:sz w:val="18"/>
        </w:rPr>
        <w:t>ediliyor.</w:t>
      </w:r>
      <w:r w:rsidRPr="00E771F5" w:rsidR="00FB6687">
        <w:rPr>
          <w:sz w:val="18"/>
        </w:rPr>
        <w:t xml:space="preserve"> </w:t>
      </w:r>
      <w:r w:rsidRPr="00E771F5">
        <w:rPr>
          <w:sz w:val="18"/>
        </w:rPr>
        <w:t>Dünya</w:t>
      </w:r>
      <w:r w:rsidRPr="00E771F5" w:rsidR="00FB6687">
        <w:rPr>
          <w:sz w:val="18"/>
        </w:rPr>
        <w:t xml:space="preserve"> </w:t>
      </w:r>
      <w:r w:rsidRPr="00E771F5">
        <w:rPr>
          <w:sz w:val="18"/>
        </w:rPr>
        <w:t>ölçeğinde</w:t>
      </w:r>
      <w:r w:rsidRPr="00E771F5" w:rsidR="00FB6687">
        <w:rPr>
          <w:sz w:val="18"/>
        </w:rPr>
        <w:t xml:space="preserve"> </w:t>
      </w:r>
      <w:r w:rsidRPr="00E771F5">
        <w:rPr>
          <w:sz w:val="18"/>
        </w:rPr>
        <w:t>yapılacak</w:t>
      </w:r>
      <w:r w:rsidRPr="00E771F5" w:rsidR="00FB6687">
        <w:rPr>
          <w:sz w:val="18"/>
        </w:rPr>
        <w:t xml:space="preserve"> </w:t>
      </w:r>
      <w:r w:rsidRPr="00E771F5">
        <w:rPr>
          <w:sz w:val="18"/>
        </w:rPr>
        <w:t>yatırımlarda</w:t>
      </w:r>
      <w:r w:rsidRPr="00E771F5" w:rsidR="00FB6687">
        <w:rPr>
          <w:sz w:val="18"/>
        </w:rPr>
        <w:t xml:space="preserve"> </w:t>
      </w:r>
      <w:r w:rsidRPr="00E771F5">
        <w:rPr>
          <w:sz w:val="18"/>
        </w:rPr>
        <w:t>21,8</w:t>
      </w:r>
      <w:r w:rsidRPr="00E771F5" w:rsidR="00FB6687">
        <w:rPr>
          <w:sz w:val="18"/>
        </w:rPr>
        <w:t xml:space="preserve"> </w:t>
      </w:r>
      <w:r w:rsidRPr="00E771F5">
        <w:rPr>
          <w:sz w:val="18"/>
        </w:rPr>
        <w:t>trilyon</w:t>
      </w:r>
      <w:r w:rsidRPr="00E771F5" w:rsidR="00FB6687">
        <w:rPr>
          <w:sz w:val="18"/>
        </w:rPr>
        <w:t xml:space="preserve"> </w:t>
      </w:r>
      <w:r w:rsidRPr="00E771F5">
        <w:rPr>
          <w:sz w:val="18"/>
        </w:rPr>
        <w:t>dolarla</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payı</w:t>
      </w:r>
      <w:r w:rsidRPr="00E771F5" w:rsidR="00FB6687">
        <w:rPr>
          <w:sz w:val="18"/>
        </w:rPr>
        <w:t xml:space="preserve"> </w:t>
      </w:r>
      <w:r w:rsidRPr="00E771F5">
        <w:rPr>
          <w:sz w:val="18"/>
        </w:rPr>
        <w:t>enerji</w:t>
      </w:r>
      <w:r w:rsidRPr="00E771F5" w:rsidR="00FB6687">
        <w:rPr>
          <w:sz w:val="18"/>
        </w:rPr>
        <w:t xml:space="preserve"> </w:t>
      </w:r>
      <w:r w:rsidRPr="00E771F5">
        <w:rPr>
          <w:sz w:val="18"/>
        </w:rPr>
        <w:t>verimliliği</w:t>
      </w:r>
      <w:r w:rsidRPr="00E771F5" w:rsidR="00FB6687">
        <w:rPr>
          <w:sz w:val="18"/>
        </w:rPr>
        <w:t xml:space="preserve"> </w:t>
      </w:r>
      <w:r w:rsidRPr="00E771F5">
        <w:rPr>
          <w:sz w:val="18"/>
        </w:rPr>
        <w:t>alıyor.</w:t>
      </w:r>
      <w:r w:rsidRPr="00E771F5" w:rsidR="00FB6687">
        <w:rPr>
          <w:sz w:val="18"/>
        </w:rPr>
        <w:t xml:space="preserve"> </w:t>
      </w:r>
      <w:r w:rsidRPr="00E771F5">
        <w:rPr>
          <w:sz w:val="18"/>
        </w:rPr>
        <w:t>Enerji</w:t>
      </w:r>
      <w:r w:rsidRPr="00E771F5" w:rsidR="00FB6687">
        <w:rPr>
          <w:sz w:val="18"/>
        </w:rPr>
        <w:t xml:space="preserve"> </w:t>
      </w:r>
      <w:r w:rsidRPr="00E771F5">
        <w:rPr>
          <w:sz w:val="18"/>
        </w:rPr>
        <w:t>verimliliği</w:t>
      </w:r>
      <w:r w:rsidRPr="00E771F5" w:rsidR="00FB6687">
        <w:rPr>
          <w:sz w:val="18"/>
        </w:rPr>
        <w:t xml:space="preserve"> </w:t>
      </w:r>
      <w:r w:rsidRPr="00E771F5">
        <w:rPr>
          <w:sz w:val="18"/>
        </w:rPr>
        <w:t>de</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enerji</w:t>
      </w:r>
      <w:r w:rsidRPr="00E771F5" w:rsidR="00FB6687">
        <w:rPr>
          <w:sz w:val="18"/>
        </w:rPr>
        <w:t xml:space="preserve"> </w:t>
      </w:r>
      <w:r w:rsidRPr="00E771F5">
        <w:rPr>
          <w:sz w:val="18"/>
        </w:rPr>
        <w:t>kaynağıdır.</w:t>
      </w:r>
      <w:r w:rsidRPr="00E771F5" w:rsidR="00FB6687">
        <w:rPr>
          <w:sz w:val="18"/>
        </w:rPr>
        <w:t xml:space="preserve"> </w:t>
      </w:r>
      <w:r w:rsidRPr="00E771F5">
        <w:rPr>
          <w:sz w:val="18"/>
        </w:rPr>
        <w:t>Türkiye’de</w:t>
      </w:r>
      <w:r w:rsidRPr="00E771F5" w:rsidR="00FB6687">
        <w:rPr>
          <w:sz w:val="18"/>
        </w:rPr>
        <w:t xml:space="preserve"> </w:t>
      </w:r>
      <w:r w:rsidRPr="00E771F5">
        <w:rPr>
          <w:sz w:val="18"/>
        </w:rPr>
        <w:t>artan</w:t>
      </w:r>
      <w:r w:rsidRPr="00E771F5" w:rsidR="00FB6687">
        <w:rPr>
          <w:sz w:val="18"/>
        </w:rPr>
        <w:t xml:space="preserve"> </w:t>
      </w:r>
      <w:r w:rsidRPr="00E771F5">
        <w:rPr>
          <w:sz w:val="18"/>
        </w:rPr>
        <w:t>enerji</w:t>
      </w:r>
      <w:r w:rsidRPr="00E771F5" w:rsidR="00FB6687">
        <w:rPr>
          <w:sz w:val="18"/>
        </w:rPr>
        <w:t xml:space="preserve"> </w:t>
      </w:r>
      <w:r w:rsidRPr="00E771F5">
        <w:rPr>
          <w:sz w:val="18"/>
        </w:rPr>
        <w:t>talebinin</w:t>
      </w:r>
      <w:r w:rsidRPr="00E771F5" w:rsidR="00FB6687">
        <w:rPr>
          <w:sz w:val="18"/>
        </w:rPr>
        <w:t xml:space="preserve"> </w:t>
      </w:r>
      <w:r w:rsidRPr="00E771F5">
        <w:rPr>
          <w:sz w:val="18"/>
        </w:rPr>
        <w:t>karşılanması,</w:t>
      </w:r>
      <w:r w:rsidRPr="00E771F5" w:rsidR="00FB6687">
        <w:rPr>
          <w:sz w:val="18"/>
        </w:rPr>
        <w:t xml:space="preserve"> </w:t>
      </w:r>
      <w:r w:rsidRPr="00E771F5">
        <w:rPr>
          <w:sz w:val="18"/>
        </w:rPr>
        <w:t>özellikle</w:t>
      </w:r>
      <w:r w:rsidRPr="00E771F5" w:rsidR="00FB6687">
        <w:rPr>
          <w:sz w:val="18"/>
        </w:rPr>
        <w:t xml:space="preserve"> </w:t>
      </w:r>
      <w:r w:rsidRPr="00E771F5">
        <w:rPr>
          <w:sz w:val="18"/>
        </w:rPr>
        <w:t>enerji</w:t>
      </w:r>
      <w:r w:rsidRPr="00E771F5" w:rsidR="00FB6687">
        <w:rPr>
          <w:sz w:val="18"/>
        </w:rPr>
        <w:t xml:space="preserve"> </w:t>
      </w:r>
      <w:r w:rsidRPr="00E771F5">
        <w:rPr>
          <w:sz w:val="18"/>
        </w:rPr>
        <w:t>verimliliğine</w:t>
      </w:r>
      <w:r w:rsidRPr="00E771F5" w:rsidR="00FB6687">
        <w:rPr>
          <w:sz w:val="18"/>
        </w:rPr>
        <w:t xml:space="preserve"> </w:t>
      </w:r>
      <w:r w:rsidRPr="00E771F5">
        <w:rPr>
          <w:sz w:val="18"/>
        </w:rPr>
        <w:t>önem</w:t>
      </w:r>
      <w:r w:rsidRPr="00E771F5" w:rsidR="00FB6687">
        <w:rPr>
          <w:sz w:val="18"/>
        </w:rPr>
        <w:t xml:space="preserve"> </w:t>
      </w:r>
      <w:r w:rsidRPr="00E771F5">
        <w:rPr>
          <w:sz w:val="18"/>
        </w:rPr>
        <w:t>verilmesi</w:t>
      </w:r>
      <w:r w:rsidRPr="00E771F5" w:rsidR="00FB6687">
        <w:rPr>
          <w:sz w:val="18"/>
        </w:rPr>
        <w:t xml:space="preserve"> </w:t>
      </w:r>
      <w:r w:rsidRPr="00E771F5">
        <w:rPr>
          <w:sz w:val="18"/>
        </w:rPr>
        <w:t>ve</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politikası</w:t>
      </w:r>
      <w:r w:rsidRPr="00E771F5" w:rsidR="00FB6687">
        <w:rPr>
          <w:sz w:val="18"/>
        </w:rPr>
        <w:t xml:space="preserve"> </w:t>
      </w:r>
      <w:r w:rsidRPr="00E771F5">
        <w:rPr>
          <w:sz w:val="18"/>
        </w:rPr>
        <w:t>hâline</w:t>
      </w:r>
      <w:r w:rsidRPr="00E771F5" w:rsidR="00FB6687">
        <w:rPr>
          <w:sz w:val="18"/>
        </w:rPr>
        <w:t xml:space="preserve"> </w:t>
      </w:r>
      <w:r w:rsidRPr="00E771F5">
        <w:rPr>
          <w:sz w:val="18"/>
        </w:rPr>
        <w:t>getirilmesiyle</w:t>
      </w:r>
      <w:r w:rsidRPr="00E771F5" w:rsidR="00FB6687">
        <w:rPr>
          <w:sz w:val="18"/>
        </w:rPr>
        <w:t xml:space="preserve"> </w:t>
      </w:r>
      <w:r w:rsidRPr="00E771F5">
        <w:rPr>
          <w:sz w:val="18"/>
        </w:rPr>
        <w:t>gerçekleşir.</w:t>
      </w:r>
      <w:r w:rsidRPr="00E771F5" w:rsidR="00FB6687">
        <w:rPr>
          <w:sz w:val="18"/>
        </w:rPr>
        <w:t xml:space="preserve"> </w:t>
      </w:r>
      <w:r w:rsidRPr="00E771F5">
        <w:rPr>
          <w:sz w:val="18"/>
        </w:rPr>
        <w:t>Türkiye</w:t>
      </w:r>
      <w:r w:rsidRPr="00E771F5" w:rsidR="00FB6687">
        <w:rPr>
          <w:sz w:val="18"/>
        </w:rPr>
        <w:t xml:space="preserve"> </w:t>
      </w:r>
      <w:r w:rsidRPr="00E771F5">
        <w:rPr>
          <w:sz w:val="18"/>
        </w:rPr>
        <w:t>birim</w:t>
      </w:r>
      <w:r w:rsidRPr="00E771F5" w:rsidR="00FB6687">
        <w:rPr>
          <w:sz w:val="18"/>
        </w:rPr>
        <w:t xml:space="preserve"> </w:t>
      </w:r>
      <w:r w:rsidRPr="00E771F5">
        <w:rPr>
          <w:sz w:val="18"/>
        </w:rPr>
        <w:t>gayrisafi</w:t>
      </w:r>
      <w:r w:rsidRPr="00E771F5" w:rsidR="00FB6687">
        <w:rPr>
          <w:sz w:val="18"/>
        </w:rPr>
        <w:t xml:space="preserve"> </w:t>
      </w:r>
      <w:r w:rsidRPr="00E771F5">
        <w:rPr>
          <w:sz w:val="18"/>
        </w:rPr>
        <w:t>hasıla</w:t>
      </w:r>
      <w:r w:rsidRPr="00E771F5" w:rsidR="00FB6687">
        <w:rPr>
          <w:sz w:val="18"/>
        </w:rPr>
        <w:t xml:space="preserve"> </w:t>
      </w:r>
      <w:r w:rsidRPr="00E771F5">
        <w:rPr>
          <w:sz w:val="18"/>
        </w:rPr>
        <w:t>üretebilmek</w:t>
      </w:r>
      <w:r w:rsidRPr="00E771F5" w:rsidR="00FB6687">
        <w:rPr>
          <w:sz w:val="18"/>
        </w:rPr>
        <w:t xml:space="preserve"> </w:t>
      </w:r>
      <w:r w:rsidRPr="00E771F5">
        <w:rPr>
          <w:sz w:val="18"/>
        </w:rPr>
        <w:t>için</w:t>
      </w:r>
      <w:r w:rsidRPr="00E771F5" w:rsidR="00FB6687">
        <w:rPr>
          <w:sz w:val="18"/>
        </w:rPr>
        <w:t xml:space="preserve"> </w:t>
      </w:r>
      <w:r w:rsidRPr="00E771F5">
        <w:rPr>
          <w:sz w:val="18"/>
        </w:rPr>
        <w:t>OECD</w:t>
      </w:r>
      <w:r w:rsidRPr="00E771F5" w:rsidR="00FB6687">
        <w:rPr>
          <w:sz w:val="18"/>
        </w:rPr>
        <w:t xml:space="preserve"> </w:t>
      </w:r>
      <w:r w:rsidRPr="00E771F5">
        <w:rPr>
          <w:sz w:val="18"/>
        </w:rPr>
        <w:t>ülkelerinden</w:t>
      </w:r>
      <w:r w:rsidRPr="00E771F5" w:rsidR="00FB6687">
        <w:rPr>
          <w:sz w:val="18"/>
        </w:rPr>
        <w:t xml:space="preserve"> </w:t>
      </w:r>
      <w:r w:rsidRPr="00E771F5">
        <w:rPr>
          <w:sz w:val="18"/>
        </w:rPr>
        <w:t>yüzde</w:t>
      </w:r>
      <w:r w:rsidRPr="00E771F5" w:rsidR="00FB6687">
        <w:rPr>
          <w:sz w:val="18"/>
        </w:rPr>
        <w:t xml:space="preserve"> </w:t>
      </w:r>
      <w:r w:rsidRPr="00E771F5">
        <w:rPr>
          <w:sz w:val="18"/>
        </w:rPr>
        <w:t>30</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enerji</w:t>
      </w:r>
      <w:r w:rsidRPr="00E771F5" w:rsidR="00FB6687">
        <w:rPr>
          <w:sz w:val="18"/>
        </w:rPr>
        <w:t xml:space="preserve"> </w:t>
      </w:r>
      <w:r w:rsidRPr="00E771F5">
        <w:rPr>
          <w:sz w:val="18"/>
        </w:rPr>
        <w:t>harcıyor.</w:t>
      </w:r>
      <w:r w:rsidRPr="00E771F5" w:rsidR="00FB6687">
        <w:rPr>
          <w:sz w:val="18"/>
        </w:rPr>
        <w:t xml:space="preserve"> </w:t>
      </w:r>
      <w:r w:rsidRPr="00E771F5">
        <w:rPr>
          <w:sz w:val="18"/>
        </w:rPr>
        <w:t>Ülkemizde</w:t>
      </w:r>
      <w:r w:rsidRPr="00E771F5" w:rsidR="00FB6687">
        <w:rPr>
          <w:sz w:val="18"/>
        </w:rPr>
        <w:t xml:space="preserve"> </w:t>
      </w:r>
      <w:r w:rsidRPr="00E771F5">
        <w:rPr>
          <w:sz w:val="18"/>
        </w:rPr>
        <w:t>bina</w:t>
      </w:r>
      <w:r w:rsidRPr="00E771F5" w:rsidR="00FB6687">
        <w:rPr>
          <w:sz w:val="18"/>
        </w:rPr>
        <w:t xml:space="preserve"> </w:t>
      </w:r>
      <w:r w:rsidRPr="00E771F5">
        <w:rPr>
          <w:sz w:val="18"/>
        </w:rPr>
        <w:t>sektöründe</w:t>
      </w:r>
      <w:r w:rsidRPr="00E771F5" w:rsidR="00FB6687">
        <w:rPr>
          <w:sz w:val="18"/>
        </w:rPr>
        <w:t xml:space="preserve"> </w:t>
      </w:r>
      <w:r w:rsidRPr="00E771F5">
        <w:rPr>
          <w:sz w:val="18"/>
        </w:rPr>
        <w:t>yüzde</w:t>
      </w:r>
      <w:r w:rsidRPr="00E771F5" w:rsidR="00FB6687">
        <w:rPr>
          <w:sz w:val="18"/>
        </w:rPr>
        <w:t xml:space="preserve"> </w:t>
      </w:r>
      <w:r w:rsidRPr="00E771F5">
        <w:rPr>
          <w:sz w:val="18"/>
        </w:rPr>
        <w:t>30,</w:t>
      </w:r>
      <w:r w:rsidRPr="00E771F5" w:rsidR="00FB6687">
        <w:rPr>
          <w:sz w:val="18"/>
        </w:rPr>
        <w:t xml:space="preserve"> </w:t>
      </w:r>
      <w:r w:rsidRPr="00E771F5">
        <w:rPr>
          <w:sz w:val="18"/>
        </w:rPr>
        <w:t>sanayide</w:t>
      </w:r>
      <w:r w:rsidRPr="00E771F5" w:rsidR="00FB6687">
        <w:rPr>
          <w:sz w:val="18"/>
        </w:rPr>
        <w:t xml:space="preserve"> </w:t>
      </w:r>
      <w:r w:rsidRPr="00E771F5">
        <w:rPr>
          <w:sz w:val="18"/>
        </w:rPr>
        <w:t>yüzde</w:t>
      </w:r>
      <w:r w:rsidRPr="00E771F5" w:rsidR="00FB6687">
        <w:rPr>
          <w:sz w:val="18"/>
        </w:rPr>
        <w:t xml:space="preserve"> </w:t>
      </w:r>
      <w:r w:rsidRPr="00E771F5">
        <w:rPr>
          <w:sz w:val="18"/>
        </w:rPr>
        <w:t>20,</w:t>
      </w:r>
      <w:r w:rsidRPr="00E771F5" w:rsidR="00FB6687">
        <w:rPr>
          <w:sz w:val="18"/>
        </w:rPr>
        <w:t xml:space="preserve"> </w:t>
      </w:r>
      <w:r w:rsidRPr="00E771F5">
        <w:rPr>
          <w:sz w:val="18"/>
        </w:rPr>
        <w:t>ulaşımda</w:t>
      </w:r>
      <w:r w:rsidRPr="00E771F5" w:rsidR="00FB6687">
        <w:rPr>
          <w:sz w:val="18"/>
        </w:rPr>
        <w:t xml:space="preserve"> </w:t>
      </w:r>
      <w:r w:rsidRPr="00E771F5">
        <w:rPr>
          <w:sz w:val="18"/>
        </w:rPr>
        <w:t>yüzde</w:t>
      </w:r>
      <w:r w:rsidRPr="00E771F5" w:rsidR="00FB6687">
        <w:rPr>
          <w:sz w:val="18"/>
        </w:rPr>
        <w:t xml:space="preserve"> </w:t>
      </w:r>
      <w:r w:rsidRPr="00E771F5">
        <w:rPr>
          <w:sz w:val="18"/>
        </w:rPr>
        <w:t>15</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4</w:t>
      </w:r>
      <w:r w:rsidRPr="00E771F5" w:rsidR="00FB6687">
        <w:rPr>
          <w:sz w:val="18"/>
        </w:rPr>
        <w:t xml:space="preserve"> </w:t>
      </w:r>
      <w:r w:rsidRPr="00E771F5">
        <w:rPr>
          <w:sz w:val="18"/>
        </w:rPr>
        <w:t>Keban</w:t>
      </w:r>
      <w:r w:rsidRPr="00E771F5" w:rsidR="00FB6687">
        <w:rPr>
          <w:sz w:val="18"/>
        </w:rPr>
        <w:t xml:space="preserve"> </w:t>
      </w:r>
      <w:r w:rsidRPr="00E771F5">
        <w:rPr>
          <w:sz w:val="18"/>
        </w:rPr>
        <w:t>Barajı</w:t>
      </w:r>
      <w:r w:rsidRPr="00E771F5" w:rsidR="00FB6687">
        <w:rPr>
          <w:sz w:val="18"/>
        </w:rPr>
        <w:t xml:space="preserve"> </w:t>
      </w:r>
      <w:r w:rsidRPr="00E771F5">
        <w:rPr>
          <w:sz w:val="18"/>
        </w:rPr>
        <w:t>inşa</w:t>
      </w:r>
      <w:r w:rsidRPr="00E771F5" w:rsidR="00FB6687">
        <w:rPr>
          <w:sz w:val="18"/>
        </w:rPr>
        <w:t xml:space="preserve"> </w:t>
      </w:r>
      <w:r w:rsidRPr="00E771F5">
        <w:rPr>
          <w:sz w:val="18"/>
        </w:rPr>
        <w:t>edebilecek</w:t>
      </w:r>
      <w:r w:rsidRPr="00E771F5" w:rsidR="00FB6687">
        <w:rPr>
          <w:sz w:val="18"/>
        </w:rPr>
        <w:t xml:space="preserve"> </w:t>
      </w:r>
      <w:r w:rsidRPr="00E771F5">
        <w:rPr>
          <w:sz w:val="18"/>
        </w:rPr>
        <w:t>yaklaşık</w:t>
      </w:r>
      <w:r w:rsidRPr="00E771F5" w:rsidR="00FB6687">
        <w:rPr>
          <w:sz w:val="18"/>
        </w:rPr>
        <w:t xml:space="preserve"> </w:t>
      </w:r>
      <w:r w:rsidRPr="00E771F5">
        <w:rPr>
          <w:sz w:val="18"/>
        </w:rPr>
        <w:t>7,5</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değerinde</w:t>
      </w:r>
      <w:r w:rsidRPr="00E771F5" w:rsidR="00FB6687">
        <w:rPr>
          <w:sz w:val="18"/>
        </w:rPr>
        <w:t xml:space="preserve"> </w:t>
      </w:r>
      <w:r w:rsidRPr="00E771F5">
        <w:rPr>
          <w:sz w:val="18"/>
        </w:rPr>
        <w:t>enerji</w:t>
      </w:r>
      <w:r w:rsidRPr="00E771F5" w:rsidR="00FB6687">
        <w:rPr>
          <w:sz w:val="18"/>
        </w:rPr>
        <w:t xml:space="preserve"> </w:t>
      </w:r>
      <w:r w:rsidRPr="00E771F5">
        <w:rPr>
          <w:sz w:val="18"/>
        </w:rPr>
        <w:t>tasarrufu</w:t>
      </w:r>
      <w:r w:rsidRPr="00E771F5" w:rsidR="00FB6687">
        <w:rPr>
          <w:sz w:val="18"/>
        </w:rPr>
        <w:t xml:space="preserve"> </w:t>
      </w:r>
      <w:r w:rsidRPr="00E771F5">
        <w:rPr>
          <w:sz w:val="18"/>
        </w:rPr>
        <w:t>etme</w:t>
      </w:r>
      <w:r w:rsidRPr="00E771F5" w:rsidR="00FB6687">
        <w:rPr>
          <w:sz w:val="18"/>
        </w:rPr>
        <w:t xml:space="preserve"> </w:t>
      </w:r>
      <w:r w:rsidRPr="00E771F5">
        <w:rPr>
          <w:sz w:val="18"/>
        </w:rPr>
        <w:t>potansiyelimiz</w:t>
      </w:r>
      <w:r w:rsidRPr="00E771F5" w:rsidR="00FB6687">
        <w:rPr>
          <w:sz w:val="18"/>
        </w:rPr>
        <w:t xml:space="preserve"> </w:t>
      </w:r>
      <w:r w:rsidRPr="00E771F5">
        <w:rPr>
          <w:sz w:val="18"/>
        </w:rPr>
        <w:t>var.</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2008</w:t>
      </w:r>
      <w:r w:rsidRPr="00E771F5" w:rsidR="00FB6687">
        <w:rPr>
          <w:sz w:val="18"/>
        </w:rPr>
        <w:t xml:space="preserve"> </w:t>
      </w:r>
      <w:r w:rsidRPr="00E771F5">
        <w:rPr>
          <w:sz w:val="18"/>
        </w:rPr>
        <w:t>yılında</w:t>
      </w:r>
      <w:r w:rsidRPr="00E771F5" w:rsidR="00FB6687">
        <w:rPr>
          <w:sz w:val="18"/>
        </w:rPr>
        <w:t xml:space="preserve"> </w:t>
      </w:r>
      <w:r w:rsidRPr="00E771F5">
        <w:rPr>
          <w:sz w:val="18"/>
        </w:rPr>
        <w:t>yayınlanan</w:t>
      </w:r>
      <w:r w:rsidRPr="00E771F5" w:rsidR="00FB6687">
        <w:rPr>
          <w:sz w:val="18"/>
        </w:rPr>
        <w:t xml:space="preserve"> </w:t>
      </w:r>
      <w:r w:rsidRPr="00E771F5">
        <w:rPr>
          <w:sz w:val="18"/>
        </w:rPr>
        <w:t>Enerji</w:t>
      </w:r>
      <w:r w:rsidRPr="00E771F5" w:rsidR="00FB6687">
        <w:rPr>
          <w:sz w:val="18"/>
        </w:rPr>
        <w:t xml:space="preserve"> </w:t>
      </w:r>
      <w:r w:rsidRPr="00E771F5">
        <w:rPr>
          <w:sz w:val="18"/>
        </w:rPr>
        <w:t>Performans</w:t>
      </w:r>
      <w:r w:rsidRPr="00E771F5" w:rsidR="00FB6687">
        <w:rPr>
          <w:sz w:val="18"/>
        </w:rPr>
        <w:t xml:space="preserve"> </w:t>
      </w:r>
      <w:r w:rsidRPr="00E771F5">
        <w:rPr>
          <w:sz w:val="18"/>
        </w:rPr>
        <w:t>Yönetmeliği</w:t>
      </w:r>
      <w:r w:rsidRPr="00E771F5" w:rsidR="00FB6687">
        <w:rPr>
          <w:sz w:val="18"/>
        </w:rPr>
        <w:t xml:space="preserve"> </w:t>
      </w:r>
      <w:r w:rsidRPr="00E771F5">
        <w:rPr>
          <w:sz w:val="18"/>
        </w:rPr>
        <w:t>hükümlerine</w:t>
      </w:r>
      <w:r w:rsidRPr="00E771F5" w:rsidR="00FB6687">
        <w:rPr>
          <w:sz w:val="18"/>
        </w:rPr>
        <w:t xml:space="preserve"> </w:t>
      </w:r>
      <w:r w:rsidRPr="00E771F5">
        <w:rPr>
          <w:sz w:val="18"/>
        </w:rPr>
        <w:t>göre,</w:t>
      </w:r>
      <w:r w:rsidRPr="00E771F5" w:rsidR="00FB6687">
        <w:rPr>
          <w:sz w:val="18"/>
        </w:rPr>
        <w:t xml:space="preserve"> </w:t>
      </w:r>
      <w:r w:rsidRPr="00E771F5">
        <w:rPr>
          <w:sz w:val="18"/>
        </w:rPr>
        <w:t>ülkemizde</w:t>
      </w:r>
      <w:r w:rsidRPr="00E771F5" w:rsidR="00FB6687">
        <w:rPr>
          <w:sz w:val="18"/>
        </w:rPr>
        <w:t xml:space="preserve"> </w:t>
      </w:r>
      <w:r w:rsidRPr="00E771F5">
        <w:rPr>
          <w:sz w:val="18"/>
        </w:rPr>
        <w:t>bulunan</w:t>
      </w:r>
      <w:r w:rsidRPr="00E771F5" w:rsidR="00FB6687">
        <w:rPr>
          <w:sz w:val="18"/>
        </w:rPr>
        <w:t xml:space="preserve"> </w:t>
      </w:r>
      <w:r w:rsidRPr="00E771F5">
        <w:rPr>
          <w:sz w:val="18"/>
        </w:rPr>
        <w:t>yaklaşık</w:t>
      </w:r>
      <w:r w:rsidRPr="00E771F5" w:rsidR="00FB6687">
        <w:rPr>
          <w:sz w:val="18"/>
        </w:rPr>
        <w:t xml:space="preserve"> </w:t>
      </w:r>
      <w:r w:rsidRPr="00E771F5">
        <w:rPr>
          <w:sz w:val="18"/>
        </w:rPr>
        <w:t>9</w:t>
      </w:r>
      <w:r w:rsidRPr="00E771F5" w:rsidR="00FB6687">
        <w:rPr>
          <w:sz w:val="18"/>
        </w:rPr>
        <w:t xml:space="preserve"> </w:t>
      </w:r>
      <w:r w:rsidRPr="00E771F5">
        <w:rPr>
          <w:sz w:val="18"/>
        </w:rPr>
        <w:t>milyon</w:t>
      </w:r>
      <w:r w:rsidRPr="00E771F5" w:rsidR="00FB6687">
        <w:rPr>
          <w:sz w:val="18"/>
        </w:rPr>
        <w:t xml:space="preserve"> </w:t>
      </w:r>
      <w:r w:rsidRPr="00E771F5">
        <w:rPr>
          <w:sz w:val="18"/>
        </w:rPr>
        <w:t>binanın</w:t>
      </w:r>
      <w:r w:rsidRPr="00E771F5" w:rsidR="00FB6687">
        <w:rPr>
          <w:sz w:val="18"/>
        </w:rPr>
        <w:t xml:space="preserve"> </w:t>
      </w:r>
      <w:r w:rsidRPr="00E771F5">
        <w:rPr>
          <w:sz w:val="18"/>
        </w:rPr>
        <w:t>2</w:t>
      </w:r>
      <w:r w:rsidRPr="00E771F5" w:rsidR="00FB6687">
        <w:rPr>
          <w:sz w:val="18"/>
        </w:rPr>
        <w:t xml:space="preserve"> </w:t>
      </w:r>
      <w:r w:rsidRPr="00E771F5">
        <w:rPr>
          <w:sz w:val="18"/>
        </w:rPr>
        <w:t>Mayıs</w:t>
      </w:r>
      <w:r w:rsidRPr="00E771F5" w:rsidR="00FB6687">
        <w:rPr>
          <w:sz w:val="18"/>
        </w:rPr>
        <w:t xml:space="preserve"> </w:t>
      </w:r>
      <w:r w:rsidRPr="00E771F5">
        <w:rPr>
          <w:sz w:val="18"/>
        </w:rPr>
        <w:t>2017</w:t>
      </w:r>
      <w:r w:rsidRPr="00E771F5" w:rsidR="00FB6687">
        <w:rPr>
          <w:sz w:val="18"/>
        </w:rPr>
        <w:t xml:space="preserve"> </w:t>
      </w:r>
      <w:r w:rsidRPr="00E771F5">
        <w:rPr>
          <w:sz w:val="18"/>
        </w:rPr>
        <w:t>yılına</w:t>
      </w:r>
      <w:r w:rsidRPr="00E771F5" w:rsidR="00FB6687">
        <w:rPr>
          <w:sz w:val="18"/>
        </w:rPr>
        <w:t xml:space="preserve"> </w:t>
      </w:r>
      <w:r w:rsidRPr="00E771F5">
        <w:rPr>
          <w:sz w:val="18"/>
        </w:rPr>
        <w:t>kadar</w:t>
      </w:r>
      <w:r w:rsidRPr="00E771F5" w:rsidR="00FB6687">
        <w:rPr>
          <w:sz w:val="18"/>
        </w:rPr>
        <w:t xml:space="preserve"> </w:t>
      </w:r>
      <w:r w:rsidRPr="00E771F5">
        <w:rPr>
          <w:sz w:val="18"/>
        </w:rPr>
        <w:t>enerji</w:t>
      </w:r>
      <w:r w:rsidRPr="00E771F5" w:rsidR="00FB6687">
        <w:rPr>
          <w:sz w:val="18"/>
        </w:rPr>
        <w:t xml:space="preserve"> </w:t>
      </w:r>
      <w:r w:rsidRPr="00E771F5">
        <w:rPr>
          <w:sz w:val="18"/>
        </w:rPr>
        <w:t>kimlik</w:t>
      </w:r>
      <w:r w:rsidRPr="00E771F5" w:rsidR="00FB6687">
        <w:rPr>
          <w:sz w:val="18"/>
        </w:rPr>
        <w:t xml:space="preserve"> </w:t>
      </w:r>
      <w:r w:rsidRPr="00E771F5">
        <w:rPr>
          <w:sz w:val="18"/>
        </w:rPr>
        <w:t>belgelerini</w:t>
      </w:r>
      <w:r w:rsidRPr="00E771F5" w:rsidR="00FB6687">
        <w:rPr>
          <w:sz w:val="18"/>
        </w:rPr>
        <w:t xml:space="preserve"> </w:t>
      </w:r>
      <w:r w:rsidRPr="00E771F5">
        <w:rPr>
          <w:sz w:val="18"/>
        </w:rPr>
        <w:t>almaları</w:t>
      </w:r>
      <w:r w:rsidRPr="00E771F5" w:rsidR="00FB6687">
        <w:rPr>
          <w:sz w:val="18"/>
        </w:rPr>
        <w:t xml:space="preserve"> </w:t>
      </w:r>
      <w:r w:rsidRPr="00E771F5">
        <w:rPr>
          <w:sz w:val="18"/>
        </w:rPr>
        <w:t>gerekiyor.</w:t>
      </w:r>
      <w:r w:rsidRPr="00E771F5" w:rsidR="00FB6687">
        <w:rPr>
          <w:sz w:val="18"/>
        </w:rPr>
        <w:t xml:space="preserve"> </w:t>
      </w:r>
      <w:r w:rsidRPr="00E771F5">
        <w:rPr>
          <w:sz w:val="18"/>
        </w:rPr>
        <w:t>Bu</w:t>
      </w:r>
      <w:r w:rsidRPr="00E771F5" w:rsidR="00FB6687">
        <w:rPr>
          <w:sz w:val="18"/>
        </w:rPr>
        <w:t xml:space="preserve"> </w:t>
      </w:r>
      <w:r w:rsidRPr="00E771F5">
        <w:rPr>
          <w:sz w:val="18"/>
        </w:rPr>
        <w:t>sürenin</w:t>
      </w:r>
      <w:r w:rsidRPr="00E771F5" w:rsidR="00FB6687">
        <w:rPr>
          <w:sz w:val="18"/>
        </w:rPr>
        <w:t xml:space="preserve"> </w:t>
      </w:r>
      <w:r w:rsidRPr="00E771F5">
        <w:rPr>
          <w:sz w:val="18"/>
        </w:rPr>
        <w:t>sonuna</w:t>
      </w:r>
      <w:r w:rsidRPr="00E771F5" w:rsidR="00FB6687">
        <w:rPr>
          <w:sz w:val="18"/>
        </w:rPr>
        <w:t xml:space="preserve"> </w:t>
      </w:r>
      <w:r w:rsidRPr="00E771F5">
        <w:rPr>
          <w:sz w:val="18"/>
        </w:rPr>
        <w:t>yaklaşılmasına</w:t>
      </w:r>
      <w:r w:rsidRPr="00E771F5" w:rsidR="00FB6687">
        <w:rPr>
          <w:sz w:val="18"/>
        </w:rPr>
        <w:t xml:space="preserve"> </w:t>
      </w:r>
      <w:r w:rsidRPr="00E771F5">
        <w:rPr>
          <w:sz w:val="18"/>
        </w:rPr>
        <w:t>rağmen,</w:t>
      </w:r>
      <w:r w:rsidRPr="00E771F5" w:rsidR="00FB6687">
        <w:rPr>
          <w:sz w:val="18"/>
        </w:rPr>
        <w:t xml:space="preserve"> </w:t>
      </w:r>
      <w:r w:rsidRPr="00E771F5">
        <w:rPr>
          <w:sz w:val="18"/>
        </w:rPr>
        <w:t>binaların</w:t>
      </w:r>
      <w:r w:rsidRPr="00E771F5" w:rsidR="00FB6687">
        <w:rPr>
          <w:sz w:val="18"/>
        </w:rPr>
        <w:t xml:space="preserve"> </w:t>
      </w:r>
      <w:r w:rsidRPr="00E771F5">
        <w:rPr>
          <w:sz w:val="18"/>
        </w:rPr>
        <w:t>sadece</w:t>
      </w:r>
      <w:r w:rsidRPr="00E771F5" w:rsidR="00FB6687">
        <w:rPr>
          <w:sz w:val="18"/>
        </w:rPr>
        <w:t xml:space="preserve"> </w:t>
      </w:r>
      <w:r w:rsidRPr="00E771F5">
        <w:rPr>
          <w:sz w:val="18"/>
        </w:rPr>
        <w:t>442.500</w:t>
      </w:r>
      <w:r w:rsidRPr="00E771F5" w:rsidR="00FB6687">
        <w:rPr>
          <w:sz w:val="18"/>
        </w:rPr>
        <w:t xml:space="preserve"> </w:t>
      </w:r>
      <w:r w:rsidRPr="00E771F5">
        <w:rPr>
          <w:sz w:val="18"/>
        </w:rPr>
        <w:t>adedinin</w:t>
      </w:r>
      <w:r w:rsidRPr="00E771F5" w:rsidR="00FB6687">
        <w:rPr>
          <w:sz w:val="18"/>
        </w:rPr>
        <w:t xml:space="preserve"> </w:t>
      </w:r>
      <w:r w:rsidRPr="00E771F5">
        <w:rPr>
          <w:sz w:val="18"/>
        </w:rPr>
        <w:t>yani</w:t>
      </w:r>
      <w:r w:rsidRPr="00E771F5" w:rsidR="00FB6687">
        <w:rPr>
          <w:sz w:val="18"/>
        </w:rPr>
        <w:t xml:space="preserve"> </w:t>
      </w:r>
      <w:r w:rsidRPr="00E771F5">
        <w:rPr>
          <w:sz w:val="18"/>
        </w:rPr>
        <w:t>yüzde</w:t>
      </w:r>
      <w:r w:rsidRPr="00E771F5" w:rsidR="00FB6687">
        <w:rPr>
          <w:sz w:val="18"/>
        </w:rPr>
        <w:t xml:space="preserve"> </w:t>
      </w:r>
      <w:r w:rsidRPr="00E771F5">
        <w:rPr>
          <w:sz w:val="18"/>
        </w:rPr>
        <w:t>5’lik</w:t>
      </w:r>
      <w:r w:rsidRPr="00E771F5" w:rsidR="00FB6687">
        <w:rPr>
          <w:sz w:val="18"/>
        </w:rPr>
        <w:t xml:space="preserve"> </w:t>
      </w:r>
      <w:r w:rsidRPr="00E771F5">
        <w:rPr>
          <w:sz w:val="18"/>
        </w:rPr>
        <w:t>bir</w:t>
      </w:r>
      <w:r w:rsidRPr="00E771F5" w:rsidR="00FB6687">
        <w:rPr>
          <w:sz w:val="18"/>
        </w:rPr>
        <w:t xml:space="preserve"> </w:t>
      </w:r>
      <w:r w:rsidRPr="00E771F5">
        <w:rPr>
          <w:sz w:val="18"/>
        </w:rPr>
        <w:t>kısmının</w:t>
      </w:r>
      <w:r w:rsidRPr="00E771F5" w:rsidR="00FB6687">
        <w:rPr>
          <w:sz w:val="18"/>
        </w:rPr>
        <w:t xml:space="preserve"> </w:t>
      </w:r>
      <w:r w:rsidRPr="00E771F5">
        <w:rPr>
          <w:sz w:val="18"/>
        </w:rPr>
        <w:t>bu</w:t>
      </w:r>
      <w:r w:rsidRPr="00E771F5" w:rsidR="00FB6687">
        <w:rPr>
          <w:sz w:val="18"/>
        </w:rPr>
        <w:t xml:space="preserve"> </w:t>
      </w:r>
      <w:r w:rsidRPr="00E771F5">
        <w:rPr>
          <w:sz w:val="18"/>
        </w:rPr>
        <w:t>belgeyi</w:t>
      </w:r>
      <w:r w:rsidRPr="00E771F5" w:rsidR="00FB6687">
        <w:rPr>
          <w:sz w:val="18"/>
        </w:rPr>
        <w:t xml:space="preserve"> </w:t>
      </w:r>
      <w:r w:rsidRPr="00E771F5">
        <w:rPr>
          <w:sz w:val="18"/>
        </w:rPr>
        <w:t>alması</w:t>
      </w:r>
      <w:r w:rsidRPr="00E771F5" w:rsidR="00FB6687">
        <w:rPr>
          <w:sz w:val="18"/>
        </w:rPr>
        <w:t xml:space="preserve"> </w:t>
      </w:r>
      <w:r w:rsidRPr="00E771F5">
        <w:rPr>
          <w:sz w:val="18"/>
        </w:rPr>
        <w:t>enerji</w:t>
      </w:r>
      <w:r w:rsidRPr="00E771F5" w:rsidR="00FB6687">
        <w:rPr>
          <w:sz w:val="18"/>
        </w:rPr>
        <w:t xml:space="preserve"> </w:t>
      </w:r>
      <w:r w:rsidRPr="00E771F5">
        <w:rPr>
          <w:sz w:val="18"/>
        </w:rPr>
        <w:t>verimine</w:t>
      </w:r>
      <w:r w:rsidRPr="00E771F5" w:rsidR="00FB6687">
        <w:rPr>
          <w:sz w:val="18"/>
        </w:rPr>
        <w:t xml:space="preserve"> </w:t>
      </w:r>
      <w:r w:rsidRPr="00E771F5">
        <w:rPr>
          <w:sz w:val="18"/>
        </w:rPr>
        <w:t>verilen</w:t>
      </w:r>
      <w:r w:rsidRPr="00E771F5" w:rsidR="00FB6687">
        <w:rPr>
          <w:sz w:val="18"/>
        </w:rPr>
        <w:t xml:space="preserve"> </w:t>
      </w:r>
      <w:r w:rsidRPr="00E771F5">
        <w:rPr>
          <w:sz w:val="18"/>
        </w:rPr>
        <w:t>önemin</w:t>
      </w:r>
      <w:r w:rsidRPr="00E771F5" w:rsidR="00FB6687">
        <w:rPr>
          <w:sz w:val="18"/>
        </w:rPr>
        <w:t xml:space="preserve"> </w:t>
      </w:r>
      <w:r w:rsidRPr="00E771F5">
        <w:rPr>
          <w:sz w:val="18"/>
        </w:rPr>
        <w:t>ve</w:t>
      </w:r>
      <w:r w:rsidRPr="00E771F5" w:rsidR="00FB6687">
        <w:rPr>
          <w:sz w:val="18"/>
        </w:rPr>
        <w:t xml:space="preserve"> </w:t>
      </w:r>
      <w:r w:rsidRPr="00E771F5">
        <w:rPr>
          <w:sz w:val="18"/>
        </w:rPr>
        <w:t>değerin</w:t>
      </w:r>
      <w:r w:rsidRPr="00E771F5" w:rsidR="00FB6687">
        <w:rPr>
          <w:sz w:val="18"/>
        </w:rPr>
        <w:t xml:space="preserve"> </w:t>
      </w:r>
      <w:r w:rsidRPr="00E771F5">
        <w:rPr>
          <w:sz w:val="18"/>
        </w:rPr>
        <w:t>örneğini</w:t>
      </w:r>
      <w:r w:rsidRPr="00E771F5" w:rsidR="00FB6687">
        <w:rPr>
          <w:sz w:val="18"/>
        </w:rPr>
        <w:t xml:space="preserve"> </w:t>
      </w:r>
      <w:r w:rsidRPr="00E771F5">
        <w:rPr>
          <w:sz w:val="18"/>
        </w:rPr>
        <w:t>açık</w:t>
      </w:r>
      <w:r w:rsidRPr="00E771F5" w:rsidR="00FB6687">
        <w:rPr>
          <w:sz w:val="18"/>
        </w:rPr>
        <w:t xml:space="preserve"> </w:t>
      </w:r>
      <w:r w:rsidRPr="00E771F5">
        <w:rPr>
          <w:sz w:val="18"/>
        </w:rPr>
        <w:t>ve</w:t>
      </w:r>
      <w:r w:rsidRPr="00E771F5" w:rsidR="00FB6687">
        <w:rPr>
          <w:sz w:val="18"/>
        </w:rPr>
        <w:t xml:space="preserve"> </w:t>
      </w:r>
      <w:r w:rsidRPr="00E771F5">
        <w:rPr>
          <w:sz w:val="18"/>
        </w:rPr>
        <w:t>net</w:t>
      </w:r>
      <w:r w:rsidRPr="00E771F5" w:rsidR="00FB6687">
        <w:rPr>
          <w:sz w:val="18"/>
        </w:rPr>
        <w:t xml:space="preserve"> </w:t>
      </w:r>
      <w:r w:rsidRPr="00E771F5">
        <w:rPr>
          <w:sz w:val="18"/>
        </w:rPr>
        <w:t>olarak</w:t>
      </w:r>
      <w:r w:rsidRPr="00E771F5" w:rsidR="00FB6687">
        <w:rPr>
          <w:sz w:val="18"/>
        </w:rPr>
        <w:t xml:space="preserve"> </w:t>
      </w:r>
      <w:r w:rsidRPr="00E771F5">
        <w:rPr>
          <w:sz w:val="18"/>
        </w:rPr>
        <w:t>sergiliyor.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Enerjide</w:t>
      </w:r>
      <w:r w:rsidRPr="00E771F5" w:rsidR="00FB6687">
        <w:rPr>
          <w:sz w:val="18"/>
        </w:rPr>
        <w:t xml:space="preserve"> </w:t>
      </w:r>
      <w:r w:rsidRPr="00E771F5">
        <w:rPr>
          <w:sz w:val="18"/>
        </w:rPr>
        <w:t>dışa</w:t>
      </w:r>
      <w:r w:rsidRPr="00E771F5" w:rsidR="00FB6687">
        <w:rPr>
          <w:sz w:val="18"/>
        </w:rPr>
        <w:t xml:space="preserve"> </w:t>
      </w:r>
      <w:r w:rsidRPr="00E771F5">
        <w:rPr>
          <w:sz w:val="18"/>
        </w:rPr>
        <w:t>bağımlılık</w:t>
      </w:r>
      <w:r w:rsidRPr="00E771F5" w:rsidR="00FB6687">
        <w:rPr>
          <w:sz w:val="18"/>
        </w:rPr>
        <w:t xml:space="preserve"> </w:t>
      </w:r>
      <w:r w:rsidRPr="00E771F5">
        <w:rPr>
          <w:sz w:val="18"/>
        </w:rPr>
        <w:t>oranımız</w:t>
      </w:r>
      <w:r w:rsidRPr="00E771F5" w:rsidR="00FB6687">
        <w:rPr>
          <w:sz w:val="18"/>
        </w:rPr>
        <w:t xml:space="preserve"> </w:t>
      </w:r>
      <w:r w:rsidRPr="00E771F5">
        <w:rPr>
          <w:sz w:val="18"/>
        </w:rPr>
        <w:t>yüzde</w:t>
      </w:r>
      <w:r w:rsidRPr="00E771F5" w:rsidR="00FB6687">
        <w:rPr>
          <w:sz w:val="18"/>
        </w:rPr>
        <w:t xml:space="preserve"> </w:t>
      </w:r>
      <w:r w:rsidRPr="00E771F5">
        <w:rPr>
          <w:sz w:val="18"/>
        </w:rPr>
        <w:t>75.</w:t>
      </w:r>
      <w:r w:rsidRPr="00E771F5" w:rsidR="00FB6687">
        <w:rPr>
          <w:sz w:val="18"/>
        </w:rPr>
        <w:t xml:space="preserve"> </w:t>
      </w:r>
      <w:r w:rsidRPr="00E771F5">
        <w:rPr>
          <w:sz w:val="18"/>
        </w:rPr>
        <w:t>Bu</w:t>
      </w:r>
      <w:r w:rsidRPr="00E771F5" w:rsidR="00FB6687">
        <w:rPr>
          <w:sz w:val="18"/>
        </w:rPr>
        <w:t xml:space="preserve"> </w:t>
      </w:r>
      <w:r w:rsidRPr="00E771F5">
        <w:rPr>
          <w:sz w:val="18"/>
        </w:rPr>
        <w:t>oran</w:t>
      </w:r>
      <w:r w:rsidRPr="00E771F5" w:rsidR="00FB6687">
        <w:rPr>
          <w:sz w:val="18"/>
        </w:rPr>
        <w:t xml:space="preserve"> </w:t>
      </w:r>
      <w:r w:rsidRPr="00E771F5">
        <w:rPr>
          <w:sz w:val="18"/>
        </w:rPr>
        <w:t>2000</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67’ydi.</w:t>
      </w:r>
      <w:r w:rsidRPr="00E771F5" w:rsidR="00FB6687">
        <w:rPr>
          <w:sz w:val="18"/>
        </w:rPr>
        <w:t xml:space="preserve"> </w:t>
      </w:r>
      <w:r w:rsidRPr="00E771F5">
        <w:rPr>
          <w:sz w:val="18"/>
        </w:rPr>
        <w:t>Sadece</w:t>
      </w:r>
      <w:r w:rsidRPr="00E771F5" w:rsidR="00FB6687">
        <w:rPr>
          <w:sz w:val="18"/>
        </w:rPr>
        <w:t xml:space="preserve"> </w:t>
      </w:r>
      <w:r w:rsidRPr="00E771F5">
        <w:rPr>
          <w:sz w:val="18"/>
        </w:rPr>
        <w:t>2010</w:t>
      </w:r>
      <w:r w:rsidRPr="00E771F5" w:rsidR="00FB6687">
        <w:rPr>
          <w:sz w:val="18"/>
        </w:rPr>
        <w:t xml:space="preserve"> </w:t>
      </w:r>
      <w:r w:rsidRPr="00E771F5">
        <w:rPr>
          <w:sz w:val="18"/>
        </w:rPr>
        <w:t>ile</w:t>
      </w:r>
      <w:r w:rsidRPr="00E771F5" w:rsidR="00FB6687">
        <w:rPr>
          <w:sz w:val="18"/>
        </w:rPr>
        <w:t xml:space="preserve"> </w:t>
      </w:r>
      <w:r w:rsidRPr="00E771F5">
        <w:rPr>
          <w:sz w:val="18"/>
        </w:rPr>
        <w:t>2014</w:t>
      </w:r>
      <w:r w:rsidRPr="00E771F5" w:rsidR="00FB6687">
        <w:rPr>
          <w:sz w:val="18"/>
        </w:rPr>
        <w:t xml:space="preserve"> </w:t>
      </w:r>
      <w:r w:rsidRPr="00E771F5">
        <w:rPr>
          <w:sz w:val="18"/>
        </w:rPr>
        <w:t>yılları</w:t>
      </w:r>
      <w:r w:rsidRPr="00E771F5" w:rsidR="00FB6687">
        <w:rPr>
          <w:sz w:val="18"/>
        </w:rPr>
        <w:t xml:space="preserve"> </w:t>
      </w:r>
      <w:r w:rsidRPr="00E771F5">
        <w:rPr>
          <w:sz w:val="18"/>
        </w:rPr>
        <w:t>arasında</w:t>
      </w:r>
      <w:r w:rsidRPr="00E771F5" w:rsidR="00FB6687">
        <w:rPr>
          <w:sz w:val="18"/>
        </w:rPr>
        <w:t xml:space="preserve"> </w:t>
      </w:r>
      <w:r w:rsidRPr="00E771F5">
        <w:rPr>
          <w:sz w:val="18"/>
        </w:rPr>
        <w:t>bağımlılığımız</w:t>
      </w:r>
      <w:r w:rsidRPr="00E771F5" w:rsidR="00FB6687">
        <w:rPr>
          <w:sz w:val="18"/>
        </w:rPr>
        <w:t xml:space="preserve"> </w:t>
      </w:r>
      <w:r w:rsidRPr="00E771F5">
        <w:rPr>
          <w:sz w:val="18"/>
        </w:rPr>
        <w:t>yüzde</w:t>
      </w:r>
      <w:r w:rsidRPr="00E771F5" w:rsidR="00FB6687">
        <w:rPr>
          <w:sz w:val="18"/>
        </w:rPr>
        <w:t xml:space="preserve"> </w:t>
      </w:r>
      <w:r w:rsidRPr="00E771F5">
        <w:rPr>
          <w:sz w:val="18"/>
        </w:rPr>
        <w:t>4,6</w:t>
      </w:r>
      <w:r w:rsidRPr="00E771F5" w:rsidR="00FB6687">
        <w:rPr>
          <w:sz w:val="18"/>
        </w:rPr>
        <w:t xml:space="preserve"> </w:t>
      </w:r>
      <w:r w:rsidRPr="00E771F5">
        <w:rPr>
          <w:sz w:val="18"/>
        </w:rPr>
        <w:t>oranında</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arttı.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ülkemizi</w:t>
      </w:r>
      <w:r w:rsidRPr="00E771F5" w:rsidR="00FB6687">
        <w:rPr>
          <w:sz w:val="18"/>
        </w:rPr>
        <w:t xml:space="preserve"> </w:t>
      </w:r>
      <w:r w:rsidRPr="00E771F5">
        <w:rPr>
          <w:sz w:val="18"/>
        </w:rPr>
        <w:t>enerjide</w:t>
      </w:r>
      <w:r w:rsidRPr="00E771F5" w:rsidR="00FB6687">
        <w:rPr>
          <w:sz w:val="18"/>
        </w:rPr>
        <w:t xml:space="preserve"> </w:t>
      </w:r>
      <w:r w:rsidRPr="00E771F5">
        <w:rPr>
          <w:sz w:val="18"/>
        </w:rPr>
        <w:t>dışa</w:t>
      </w:r>
      <w:r w:rsidRPr="00E771F5" w:rsidR="00FB6687">
        <w:rPr>
          <w:sz w:val="18"/>
        </w:rPr>
        <w:t xml:space="preserve"> </w:t>
      </w:r>
      <w:r w:rsidRPr="00E771F5">
        <w:rPr>
          <w:sz w:val="18"/>
        </w:rPr>
        <w:t>bağımlılıktan</w:t>
      </w:r>
      <w:r w:rsidRPr="00E771F5" w:rsidR="00FB6687">
        <w:rPr>
          <w:sz w:val="18"/>
        </w:rPr>
        <w:t xml:space="preserve"> </w:t>
      </w:r>
      <w:r w:rsidRPr="00E771F5">
        <w:rPr>
          <w:sz w:val="18"/>
        </w:rPr>
        <w:t>kurtarmanın</w:t>
      </w:r>
      <w:r w:rsidRPr="00E771F5" w:rsidR="00FB6687">
        <w:rPr>
          <w:sz w:val="18"/>
        </w:rPr>
        <w:t xml:space="preserve"> </w:t>
      </w:r>
      <w:r w:rsidRPr="00E771F5">
        <w:rPr>
          <w:sz w:val="18"/>
        </w:rPr>
        <w:t>yolu,</w:t>
      </w:r>
      <w:r w:rsidRPr="00E771F5" w:rsidR="00FB6687">
        <w:rPr>
          <w:sz w:val="18"/>
        </w:rPr>
        <w:t xml:space="preserve"> </w:t>
      </w:r>
      <w:r w:rsidRPr="00E771F5">
        <w:rPr>
          <w:sz w:val="18"/>
        </w:rPr>
        <w:t>yerli</w:t>
      </w:r>
      <w:r w:rsidRPr="00E771F5" w:rsidR="00FB6687">
        <w:rPr>
          <w:sz w:val="18"/>
        </w:rPr>
        <w:t xml:space="preserve"> </w:t>
      </w:r>
      <w:r w:rsidRPr="00E771F5">
        <w:rPr>
          <w:sz w:val="18"/>
        </w:rPr>
        <w:t>ve</w:t>
      </w:r>
      <w:r w:rsidRPr="00E771F5" w:rsidR="00FB6687">
        <w:rPr>
          <w:sz w:val="18"/>
        </w:rPr>
        <w:t xml:space="preserve"> </w:t>
      </w:r>
      <w:r w:rsidRPr="00E771F5">
        <w:rPr>
          <w:sz w:val="18"/>
        </w:rPr>
        <w:t>yenilenebilir</w:t>
      </w:r>
      <w:r w:rsidRPr="00E771F5" w:rsidR="00FB6687">
        <w:rPr>
          <w:sz w:val="18"/>
        </w:rPr>
        <w:t xml:space="preserve"> </w:t>
      </w:r>
      <w:r w:rsidRPr="00E771F5">
        <w:rPr>
          <w:sz w:val="18"/>
        </w:rPr>
        <w:t>kaynaklarımızı</w:t>
      </w:r>
      <w:r w:rsidRPr="00E771F5" w:rsidR="00FB6687">
        <w:rPr>
          <w:sz w:val="18"/>
        </w:rPr>
        <w:t xml:space="preserve"> </w:t>
      </w:r>
      <w:r w:rsidRPr="00E771F5">
        <w:rPr>
          <w:sz w:val="18"/>
        </w:rPr>
        <w:t>hızla</w:t>
      </w:r>
      <w:r w:rsidRPr="00E771F5" w:rsidR="00FB6687">
        <w:rPr>
          <w:sz w:val="18"/>
        </w:rPr>
        <w:t xml:space="preserve"> </w:t>
      </w:r>
      <w:r w:rsidRPr="00E771F5">
        <w:rPr>
          <w:sz w:val="18"/>
        </w:rPr>
        <w:t>devreye</w:t>
      </w:r>
      <w:r w:rsidRPr="00E771F5" w:rsidR="00FB6687">
        <w:rPr>
          <w:sz w:val="18"/>
        </w:rPr>
        <w:t xml:space="preserve"> </w:t>
      </w:r>
      <w:r w:rsidRPr="00E771F5">
        <w:rPr>
          <w:sz w:val="18"/>
        </w:rPr>
        <w:t>almaktan</w:t>
      </w:r>
      <w:r w:rsidRPr="00E771F5" w:rsidR="00FB6687">
        <w:rPr>
          <w:sz w:val="18"/>
        </w:rPr>
        <w:t xml:space="preserve"> </w:t>
      </w:r>
      <w:r w:rsidRPr="00E771F5">
        <w:rPr>
          <w:sz w:val="18"/>
        </w:rPr>
        <w:t>geçer.</w:t>
      </w:r>
      <w:r w:rsidRPr="00E771F5" w:rsidR="00FB6687">
        <w:rPr>
          <w:sz w:val="18"/>
        </w:rPr>
        <w:t xml:space="preserve"> </w:t>
      </w:r>
      <w:r w:rsidRPr="00E771F5">
        <w:rPr>
          <w:sz w:val="18"/>
        </w:rPr>
        <w:t>Hükûmet</w:t>
      </w:r>
      <w:r w:rsidRPr="00E771F5" w:rsidR="00FB6687">
        <w:rPr>
          <w:sz w:val="18"/>
        </w:rPr>
        <w:t xml:space="preserve"> </w:t>
      </w:r>
      <w:r w:rsidRPr="00E771F5">
        <w:rPr>
          <w:sz w:val="18"/>
        </w:rPr>
        <w:t>yerli</w:t>
      </w:r>
      <w:r w:rsidRPr="00E771F5" w:rsidR="00FB6687">
        <w:rPr>
          <w:sz w:val="18"/>
        </w:rPr>
        <w:t xml:space="preserve"> </w:t>
      </w:r>
      <w:r w:rsidRPr="00E771F5">
        <w:rPr>
          <w:sz w:val="18"/>
        </w:rPr>
        <w:t>kaynak</w:t>
      </w:r>
      <w:r w:rsidRPr="00E771F5" w:rsidR="00FB6687">
        <w:rPr>
          <w:sz w:val="18"/>
        </w:rPr>
        <w:t xml:space="preserve"> </w:t>
      </w:r>
      <w:r w:rsidRPr="00E771F5">
        <w:rPr>
          <w:sz w:val="18"/>
        </w:rPr>
        <w:t>anlamında</w:t>
      </w:r>
      <w:r w:rsidRPr="00E771F5" w:rsidR="00FB6687">
        <w:rPr>
          <w:sz w:val="18"/>
        </w:rPr>
        <w:t xml:space="preserve"> </w:t>
      </w:r>
      <w:r w:rsidRPr="00E771F5">
        <w:rPr>
          <w:sz w:val="18"/>
        </w:rPr>
        <w:t>yaptığı</w:t>
      </w:r>
      <w:r w:rsidRPr="00E771F5" w:rsidR="00FB6687">
        <w:rPr>
          <w:sz w:val="18"/>
        </w:rPr>
        <w:t xml:space="preserve"> </w:t>
      </w:r>
      <w:r w:rsidRPr="00E771F5">
        <w:rPr>
          <w:sz w:val="18"/>
        </w:rPr>
        <w:t>düzenlemelerle</w:t>
      </w:r>
      <w:r w:rsidRPr="00E771F5" w:rsidR="00FB6687">
        <w:rPr>
          <w:sz w:val="18"/>
        </w:rPr>
        <w:t xml:space="preserve"> </w:t>
      </w:r>
      <w:r w:rsidRPr="00E771F5">
        <w:rPr>
          <w:sz w:val="18"/>
        </w:rPr>
        <w:t>yerli</w:t>
      </w:r>
      <w:r w:rsidRPr="00E771F5" w:rsidR="00FB6687">
        <w:rPr>
          <w:sz w:val="18"/>
        </w:rPr>
        <w:t xml:space="preserve"> </w:t>
      </w:r>
      <w:r w:rsidRPr="00E771F5">
        <w:rPr>
          <w:sz w:val="18"/>
        </w:rPr>
        <w:t>kömürü</w:t>
      </w:r>
      <w:r w:rsidRPr="00E771F5" w:rsidR="00FB6687">
        <w:rPr>
          <w:sz w:val="18"/>
        </w:rPr>
        <w:t xml:space="preserve"> </w:t>
      </w:r>
      <w:r w:rsidRPr="00E771F5">
        <w:rPr>
          <w:sz w:val="18"/>
        </w:rPr>
        <w:t>öne</w:t>
      </w:r>
      <w:r w:rsidRPr="00E771F5" w:rsidR="00FB6687">
        <w:rPr>
          <w:sz w:val="18"/>
        </w:rPr>
        <w:t xml:space="preserve"> </w:t>
      </w:r>
      <w:r w:rsidRPr="00E771F5">
        <w:rPr>
          <w:sz w:val="18"/>
        </w:rPr>
        <w:t>çıkarırken</w:t>
      </w:r>
      <w:r w:rsidRPr="00E771F5" w:rsidR="00FB6687">
        <w:rPr>
          <w:sz w:val="18"/>
        </w:rPr>
        <w:t xml:space="preserve"> </w:t>
      </w:r>
      <w:r w:rsidRPr="00E771F5">
        <w:rPr>
          <w:sz w:val="18"/>
        </w:rPr>
        <w:t>temiz</w:t>
      </w:r>
      <w:r w:rsidRPr="00E771F5" w:rsidR="00FB6687">
        <w:rPr>
          <w:sz w:val="18"/>
        </w:rPr>
        <w:t xml:space="preserve"> </w:t>
      </w:r>
      <w:r w:rsidRPr="00E771F5">
        <w:rPr>
          <w:sz w:val="18"/>
        </w:rPr>
        <w:t>ve</w:t>
      </w:r>
      <w:r w:rsidRPr="00E771F5" w:rsidR="00FB6687">
        <w:rPr>
          <w:sz w:val="18"/>
        </w:rPr>
        <w:t xml:space="preserve"> </w:t>
      </w:r>
      <w:r w:rsidRPr="00E771F5">
        <w:rPr>
          <w:sz w:val="18"/>
        </w:rPr>
        <w:t>yenilenebilir</w:t>
      </w:r>
      <w:r w:rsidRPr="00E771F5" w:rsidR="00FB6687">
        <w:rPr>
          <w:sz w:val="18"/>
        </w:rPr>
        <w:t xml:space="preserve"> </w:t>
      </w:r>
      <w:r w:rsidRPr="00E771F5">
        <w:rPr>
          <w:sz w:val="18"/>
        </w:rPr>
        <w:t>kaynaklarımız</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ölçüde</w:t>
      </w:r>
      <w:r w:rsidRPr="00E771F5" w:rsidR="00FB6687">
        <w:rPr>
          <w:sz w:val="18"/>
        </w:rPr>
        <w:t xml:space="preserve"> </w:t>
      </w:r>
      <w:r w:rsidRPr="00E771F5">
        <w:rPr>
          <w:sz w:val="18"/>
        </w:rPr>
        <w:t>öne</w:t>
      </w:r>
      <w:r w:rsidRPr="00E771F5" w:rsidR="00FB6687">
        <w:rPr>
          <w:sz w:val="18"/>
        </w:rPr>
        <w:t xml:space="preserve"> </w:t>
      </w:r>
      <w:r w:rsidRPr="00E771F5">
        <w:rPr>
          <w:sz w:val="18"/>
        </w:rPr>
        <w:t>çıkarılmıyor.</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potansiyele</w:t>
      </w:r>
      <w:r w:rsidRPr="00E771F5" w:rsidR="00FB6687">
        <w:rPr>
          <w:sz w:val="18"/>
        </w:rPr>
        <w:t xml:space="preserve"> </w:t>
      </w:r>
      <w:r w:rsidRPr="00E771F5">
        <w:rPr>
          <w:sz w:val="18"/>
        </w:rPr>
        <w:t>sahip</w:t>
      </w:r>
      <w:r w:rsidRPr="00E771F5" w:rsidR="00FB6687">
        <w:rPr>
          <w:sz w:val="18"/>
        </w:rPr>
        <w:t xml:space="preserve"> </w:t>
      </w:r>
      <w:r w:rsidRPr="00E771F5">
        <w:rPr>
          <w:sz w:val="18"/>
        </w:rPr>
        <w:t>olduğumuz</w:t>
      </w:r>
      <w:r w:rsidRPr="00E771F5" w:rsidR="00FB6687">
        <w:rPr>
          <w:sz w:val="18"/>
        </w:rPr>
        <w:t xml:space="preserve"> </w:t>
      </w:r>
      <w:r w:rsidRPr="00E771F5">
        <w:rPr>
          <w:sz w:val="18"/>
        </w:rPr>
        <w:t>güneş</w:t>
      </w:r>
      <w:r w:rsidRPr="00E771F5" w:rsidR="00FB6687">
        <w:rPr>
          <w:sz w:val="18"/>
        </w:rPr>
        <w:t xml:space="preserve"> </w:t>
      </w:r>
      <w:r w:rsidRPr="00E771F5">
        <w:rPr>
          <w:sz w:val="18"/>
        </w:rPr>
        <w:t>ve</w:t>
      </w:r>
      <w:r w:rsidRPr="00E771F5" w:rsidR="00FB6687">
        <w:rPr>
          <w:sz w:val="18"/>
        </w:rPr>
        <w:t xml:space="preserve"> </w:t>
      </w:r>
      <w:r w:rsidRPr="00E771F5">
        <w:rPr>
          <w:sz w:val="18"/>
        </w:rPr>
        <w:t>rüzgârdan</w:t>
      </w:r>
      <w:r w:rsidRPr="00E771F5" w:rsidR="00FB6687">
        <w:rPr>
          <w:sz w:val="18"/>
        </w:rPr>
        <w:t xml:space="preserve"> </w:t>
      </w:r>
      <w:r w:rsidRPr="00E771F5">
        <w:rPr>
          <w:sz w:val="18"/>
        </w:rPr>
        <w:t>istediğimiz</w:t>
      </w:r>
      <w:r w:rsidRPr="00E771F5" w:rsidR="00FB6687">
        <w:rPr>
          <w:sz w:val="18"/>
        </w:rPr>
        <w:t xml:space="preserve"> </w:t>
      </w:r>
      <w:r w:rsidRPr="00E771F5">
        <w:rPr>
          <w:sz w:val="18"/>
        </w:rPr>
        <w:t>oranda</w:t>
      </w:r>
      <w:r w:rsidRPr="00E771F5" w:rsidR="00FB6687">
        <w:rPr>
          <w:sz w:val="18"/>
        </w:rPr>
        <w:t xml:space="preserve"> </w:t>
      </w:r>
      <w:r w:rsidRPr="00E771F5">
        <w:rPr>
          <w:sz w:val="18"/>
        </w:rPr>
        <w:t>faydalanamıyoruz.</w:t>
      </w:r>
      <w:r w:rsidRPr="00E771F5" w:rsidR="00FB6687">
        <w:rPr>
          <w:sz w:val="18"/>
        </w:rPr>
        <w:t xml:space="preserve"> </w:t>
      </w:r>
      <w:r w:rsidRPr="00E771F5">
        <w:rPr>
          <w:sz w:val="18"/>
        </w:rPr>
        <w:t>Bakın,</w:t>
      </w:r>
      <w:r w:rsidRPr="00E771F5" w:rsidR="00FB6687">
        <w:rPr>
          <w:sz w:val="18"/>
        </w:rPr>
        <w:t xml:space="preserve"> </w:t>
      </w:r>
      <w:r w:rsidRPr="00E771F5">
        <w:rPr>
          <w:sz w:val="18"/>
        </w:rPr>
        <w:t>biz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enerji</w:t>
      </w:r>
      <w:r w:rsidRPr="00E771F5" w:rsidR="00FB6687">
        <w:rPr>
          <w:sz w:val="18"/>
        </w:rPr>
        <w:t xml:space="preserve"> </w:t>
      </w:r>
      <w:r w:rsidRPr="00E771F5">
        <w:rPr>
          <w:sz w:val="18"/>
        </w:rPr>
        <w:t>politikalarında</w:t>
      </w:r>
      <w:r w:rsidRPr="00E771F5" w:rsidR="00FB6687">
        <w:rPr>
          <w:sz w:val="18"/>
        </w:rPr>
        <w:t xml:space="preserve"> </w:t>
      </w:r>
      <w:r w:rsidRPr="00E771F5">
        <w:rPr>
          <w:sz w:val="18"/>
        </w:rPr>
        <w:t>devamlı</w:t>
      </w:r>
      <w:r w:rsidRPr="00E771F5" w:rsidR="00FB6687">
        <w:rPr>
          <w:sz w:val="18"/>
        </w:rPr>
        <w:t xml:space="preserve"> </w:t>
      </w:r>
      <w:r w:rsidRPr="00E771F5">
        <w:rPr>
          <w:sz w:val="18"/>
        </w:rPr>
        <w:t>çözüm</w:t>
      </w:r>
      <w:r w:rsidRPr="00E771F5" w:rsidR="00FB6687">
        <w:rPr>
          <w:sz w:val="18"/>
        </w:rPr>
        <w:t xml:space="preserve"> </w:t>
      </w:r>
      <w:r w:rsidRPr="00E771F5">
        <w:rPr>
          <w:sz w:val="18"/>
        </w:rPr>
        <w:t>önerilerimizi</w:t>
      </w:r>
      <w:r w:rsidRPr="00E771F5" w:rsidR="00FB6687">
        <w:rPr>
          <w:sz w:val="18"/>
        </w:rPr>
        <w:t xml:space="preserve"> </w:t>
      </w:r>
      <w:r w:rsidRPr="00E771F5">
        <w:rPr>
          <w:sz w:val="18"/>
        </w:rPr>
        <w:t>ortaya</w:t>
      </w:r>
      <w:r w:rsidRPr="00E771F5" w:rsidR="00FB6687">
        <w:rPr>
          <w:sz w:val="18"/>
        </w:rPr>
        <w:t xml:space="preserve"> </w:t>
      </w:r>
      <w:r w:rsidRPr="00E771F5">
        <w:rPr>
          <w:sz w:val="18"/>
        </w:rPr>
        <w:t>koyuyoruz.</w:t>
      </w:r>
      <w:r w:rsidRPr="00E771F5" w:rsidR="00FB6687">
        <w:rPr>
          <w:sz w:val="18"/>
        </w:rPr>
        <w:t xml:space="preserve"> </w:t>
      </w:r>
      <w:r w:rsidRPr="00E771F5">
        <w:rPr>
          <w:sz w:val="18"/>
        </w:rPr>
        <w:t>Dünyada</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örneklerini</w:t>
      </w:r>
      <w:r w:rsidRPr="00E771F5" w:rsidR="00FB6687">
        <w:rPr>
          <w:sz w:val="18"/>
        </w:rPr>
        <w:t xml:space="preserve"> </w:t>
      </w:r>
      <w:r w:rsidRPr="00E771F5">
        <w:rPr>
          <w:sz w:val="18"/>
        </w:rPr>
        <w:t>görebileceğimiz,</w:t>
      </w:r>
      <w:r w:rsidRPr="00E771F5" w:rsidR="00FB6687">
        <w:rPr>
          <w:sz w:val="18"/>
        </w:rPr>
        <w:t xml:space="preserve"> </w:t>
      </w:r>
      <w:r w:rsidRPr="00E771F5">
        <w:rPr>
          <w:sz w:val="18"/>
        </w:rPr>
        <w:t>dışa</w:t>
      </w:r>
      <w:r w:rsidRPr="00E771F5" w:rsidR="00FB6687">
        <w:rPr>
          <w:sz w:val="18"/>
        </w:rPr>
        <w:t xml:space="preserve"> </w:t>
      </w:r>
      <w:r w:rsidRPr="00E771F5">
        <w:rPr>
          <w:sz w:val="18"/>
        </w:rPr>
        <w:t>bağımlılığımızı</w:t>
      </w:r>
      <w:r w:rsidRPr="00E771F5" w:rsidR="00FB6687">
        <w:rPr>
          <w:sz w:val="18"/>
        </w:rPr>
        <w:t xml:space="preserve"> </w:t>
      </w:r>
      <w:r w:rsidRPr="00E771F5">
        <w:rPr>
          <w:sz w:val="18"/>
        </w:rPr>
        <w:t>azaltacak,</w:t>
      </w:r>
      <w:r w:rsidRPr="00E771F5" w:rsidR="00FB6687">
        <w:rPr>
          <w:sz w:val="18"/>
        </w:rPr>
        <w:t xml:space="preserve"> </w:t>
      </w:r>
      <w:r w:rsidRPr="00E771F5">
        <w:rPr>
          <w:sz w:val="18"/>
        </w:rPr>
        <w:t>temel</w:t>
      </w:r>
      <w:r w:rsidRPr="00E771F5" w:rsidR="00FB6687">
        <w:rPr>
          <w:sz w:val="18"/>
        </w:rPr>
        <w:t xml:space="preserve"> </w:t>
      </w:r>
      <w:r w:rsidRPr="00E771F5">
        <w:rPr>
          <w:sz w:val="18"/>
        </w:rPr>
        <w:t>ihtiyaç</w:t>
      </w:r>
      <w:r w:rsidRPr="00E771F5" w:rsidR="00FB6687">
        <w:rPr>
          <w:sz w:val="18"/>
        </w:rPr>
        <w:t xml:space="preserve"> </w:t>
      </w:r>
      <w:r w:rsidRPr="00E771F5">
        <w:rPr>
          <w:sz w:val="18"/>
        </w:rPr>
        <w:t>olan</w:t>
      </w:r>
      <w:r w:rsidRPr="00E771F5" w:rsidR="00FB6687">
        <w:rPr>
          <w:sz w:val="18"/>
        </w:rPr>
        <w:t xml:space="preserve"> </w:t>
      </w:r>
      <w:r w:rsidRPr="00E771F5">
        <w:rPr>
          <w:sz w:val="18"/>
        </w:rPr>
        <w:t>enerjide</w:t>
      </w:r>
      <w:r w:rsidRPr="00E771F5" w:rsidR="00FB6687">
        <w:rPr>
          <w:sz w:val="18"/>
        </w:rPr>
        <w:t xml:space="preserve"> </w:t>
      </w:r>
      <w:r w:rsidRPr="00E771F5">
        <w:rPr>
          <w:sz w:val="18"/>
        </w:rPr>
        <w:t>halkımızı</w:t>
      </w:r>
      <w:r w:rsidRPr="00E771F5" w:rsidR="00FB6687">
        <w:rPr>
          <w:sz w:val="18"/>
        </w:rPr>
        <w:t xml:space="preserve"> </w:t>
      </w:r>
      <w:r w:rsidRPr="00E771F5">
        <w:rPr>
          <w:sz w:val="18"/>
        </w:rPr>
        <w:t>yüksek</w:t>
      </w:r>
      <w:r w:rsidRPr="00E771F5" w:rsidR="00FB6687">
        <w:rPr>
          <w:sz w:val="18"/>
        </w:rPr>
        <w:t xml:space="preserve"> </w:t>
      </w:r>
      <w:r w:rsidRPr="00E771F5">
        <w:rPr>
          <w:sz w:val="18"/>
        </w:rPr>
        <w:t>fiyatlı</w:t>
      </w:r>
      <w:r w:rsidRPr="00E771F5" w:rsidR="00FB6687">
        <w:rPr>
          <w:sz w:val="18"/>
        </w:rPr>
        <w:t xml:space="preserve"> </w:t>
      </w:r>
      <w:r w:rsidRPr="00E771F5">
        <w:rPr>
          <w:sz w:val="18"/>
        </w:rPr>
        <w:t>rant</w:t>
      </w:r>
      <w:r w:rsidRPr="00E771F5" w:rsidR="00FB6687">
        <w:rPr>
          <w:sz w:val="18"/>
        </w:rPr>
        <w:t xml:space="preserve"> </w:t>
      </w:r>
      <w:r w:rsidRPr="00E771F5">
        <w:rPr>
          <w:sz w:val="18"/>
        </w:rPr>
        <w:t>sisteminin</w:t>
      </w:r>
      <w:r w:rsidRPr="00E771F5" w:rsidR="00FB6687">
        <w:rPr>
          <w:sz w:val="18"/>
        </w:rPr>
        <w:t xml:space="preserve"> </w:t>
      </w:r>
      <w:r w:rsidRPr="00E771F5">
        <w:rPr>
          <w:sz w:val="18"/>
        </w:rPr>
        <w:t>eline</w:t>
      </w:r>
      <w:r w:rsidRPr="00E771F5" w:rsidR="00FB6687">
        <w:rPr>
          <w:sz w:val="18"/>
        </w:rPr>
        <w:t xml:space="preserve"> </w:t>
      </w:r>
      <w:r w:rsidRPr="00E771F5">
        <w:rPr>
          <w:sz w:val="18"/>
        </w:rPr>
        <w:t>bırakmadan</w:t>
      </w:r>
      <w:r w:rsidRPr="00E771F5" w:rsidR="00FB6687">
        <w:rPr>
          <w:sz w:val="18"/>
        </w:rPr>
        <w:t xml:space="preserve"> </w:t>
      </w:r>
      <w:r w:rsidRPr="00E771F5">
        <w:rPr>
          <w:sz w:val="18"/>
        </w:rPr>
        <w:t>üretimde</w:t>
      </w:r>
      <w:r w:rsidRPr="00E771F5" w:rsidR="00FB6687">
        <w:rPr>
          <w:sz w:val="18"/>
        </w:rPr>
        <w:t xml:space="preserve"> </w:t>
      </w:r>
      <w:r w:rsidRPr="00E771F5">
        <w:rPr>
          <w:sz w:val="18"/>
        </w:rPr>
        <w:t>söz</w:t>
      </w:r>
      <w:r w:rsidRPr="00E771F5" w:rsidR="00FB6687">
        <w:rPr>
          <w:sz w:val="18"/>
        </w:rPr>
        <w:t xml:space="preserve"> </w:t>
      </w:r>
      <w:r w:rsidRPr="00E771F5">
        <w:rPr>
          <w:sz w:val="18"/>
        </w:rPr>
        <w:t>sahibi</w:t>
      </w:r>
      <w:r w:rsidRPr="00E771F5" w:rsidR="00FB6687">
        <w:rPr>
          <w:sz w:val="18"/>
        </w:rPr>
        <w:t xml:space="preserve"> </w:t>
      </w:r>
      <w:r w:rsidRPr="00E771F5">
        <w:rPr>
          <w:sz w:val="18"/>
        </w:rPr>
        <w:t>yapabilmek</w:t>
      </w:r>
      <w:r w:rsidRPr="00E771F5" w:rsidR="00FB6687">
        <w:rPr>
          <w:sz w:val="18"/>
        </w:rPr>
        <w:t xml:space="preserve"> </w:t>
      </w:r>
      <w:r w:rsidRPr="00E771F5">
        <w:rPr>
          <w:sz w:val="18"/>
        </w:rPr>
        <w:t>için</w:t>
      </w:r>
      <w:r w:rsidRPr="00E771F5" w:rsidR="00FB6687">
        <w:rPr>
          <w:sz w:val="18"/>
        </w:rPr>
        <w:t xml:space="preserve"> </w:t>
      </w:r>
      <w:r w:rsidRPr="00E771F5">
        <w:rPr>
          <w:sz w:val="18"/>
        </w:rPr>
        <w:t>enerji</w:t>
      </w:r>
      <w:r w:rsidRPr="00E771F5" w:rsidR="00FB6687">
        <w:rPr>
          <w:sz w:val="18"/>
        </w:rPr>
        <w:t xml:space="preserve"> </w:t>
      </w:r>
      <w:r w:rsidRPr="00E771F5">
        <w:rPr>
          <w:sz w:val="18"/>
        </w:rPr>
        <w:t>kooperatifleri</w:t>
      </w:r>
      <w:r w:rsidRPr="00E771F5" w:rsidR="00FB6687">
        <w:rPr>
          <w:sz w:val="18"/>
        </w:rPr>
        <w:t xml:space="preserve"> </w:t>
      </w:r>
      <w:r w:rsidRPr="00E771F5">
        <w:rPr>
          <w:sz w:val="18"/>
        </w:rPr>
        <w:t>güzel</w:t>
      </w:r>
      <w:r w:rsidRPr="00E771F5" w:rsidR="00FB6687">
        <w:rPr>
          <w:sz w:val="18"/>
        </w:rPr>
        <w:t xml:space="preserve"> </w:t>
      </w:r>
      <w:r w:rsidRPr="00E771F5">
        <w:rPr>
          <w:sz w:val="18"/>
        </w:rPr>
        <w:t>bir</w:t>
      </w:r>
      <w:r w:rsidRPr="00E771F5" w:rsidR="00FB6687">
        <w:rPr>
          <w:sz w:val="18"/>
        </w:rPr>
        <w:t xml:space="preserve"> </w:t>
      </w:r>
      <w:r w:rsidRPr="00E771F5">
        <w:rPr>
          <w:sz w:val="18"/>
        </w:rPr>
        <w:t>yoldur.</w:t>
      </w:r>
      <w:r w:rsidRPr="00E771F5" w:rsidR="00FB6687">
        <w:rPr>
          <w:sz w:val="18"/>
        </w:rPr>
        <w:t xml:space="preserve"> </w:t>
      </w:r>
      <w:r w:rsidRPr="00E771F5">
        <w:rPr>
          <w:sz w:val="18"/>
        </w:rPr>
        <w:t>Elektrik</w:t>
      </w:r>
      <w:r w:rsidRPr="00E771F5" w:rsidR="00FB6687">
        <w:rPr>
          <w:sz w:val="18"/>
        </w:rPr>
        <w:t xml:space="preserve"> </w:t>
      </w:r>
      <w:r w:rsidRPr="00E771F5">
        <w:rPr>
          <w:sz w:val="18"/>
        </w:rPr>
        <w:t>sektöründe</w:t>
      </w:r>
      <w:r w:rsidRPr="00E771F5" w:rsidR="00FB6687">
        <w:rPr>
          <w:sz w:val="18"/>
        </w:rPr>
        <w:t xml:space="preserve"> </w:t>
      </w:r>
      <w:r w:rsidRPr="00E771F5">
        <w:rPr>
          <w:sz w:val="18"/>
        </w:rPr>
        <w:t>kamu</w:t>
      </w:r>
      <w:r w:rsidRPr="00E771F5" w:rsidR="00FB6687">
        <w:rPr>
          <w:sz w:val="18"/>
        </w:rPr>
        <w:t xml:space="preserve"> </w:t>
      </w:r>
      <w:r w:rsidRPr="00E771F5">
        <w:rPr>
          <w:sz w:val="18"/>
        </w:rPr>
        <w:t>payı,</w:t>
      </w:r>
      <w:r w:rsidRPr="00E771F5" w:rsidR="00FB6687">
        <w:rPr>
          <w:sz w:val="18"/>
        </w:rPr>
        <w:t xml:space="preserve"> </w:t>
      </w:r>
      <w:r w:rsidRPr="00E771F5">
        <w:rPr>
          <w:sz w:val="18"/>
        </w:rPr>
        <w:t>yapılan</w:t>
      </w:r>
      <w:r w:rsidRPr="00E771F5" w:rsidR="00FB6687">
        <w:rPr>
          <w:sz w:val="18"/>
        </w:rPr>
        <w:t xml:space="preserve"> </w:t>
      </w:r>
      <w:r w:rsidRPr="00E771F5">
        <w:rPr>
          <w:sz w:val="18"/>
        </w:rPr>
        <w:t>özelleştirmelerle</w:t>
      </w:r>
      <w:r w:rsidRPr="00E771F5" w:rsidR="00FB6687">
        <w:rPr>
          <w:sz w:val="18"/>
        </w:rPr>
        <w:t xml:space="preserve"> </w:t>
      </w:r>
      <w:r w:rsidRPr="00E771F5">
        <w:rPr>
          <w:sz w:val="18"/>
        </w:rPr>
        <w:t>hızla</w:t>
      </w:r>
      <w:r w:rsidRPr="00E771F5" w:rsidR="00FB6687">
        <w:rPr>
          <w:sz w:val="18"/>
        </w:rPr>
        <w:t xml:space="preserve"> </w:t>
      </w:r>
      <w:r w:rsidRPr="00E771F5">
        <w:rPr>
          <w:sz w:val="18"/>
        </w:rPr>
        <w:t>azalıyor.</w:t>
      </w:r>
      <w:r w:rsidRPr="00E771F5" w:rsidR="00FB6687">
        <w:rPr>
          <w:sz w:val="18"/>
        </w:rPr>
        <w:t xml:space="preserve"> </w:t>
      </w:r>
      <w:r w:rsidRPr="00E771F5">
        <w:rPr>
          <w:sz w:val="18"/>
        </w:rPr>
        <w:t>Bu</w:t>
      </w:r>
      <w:r w:rsidRPr="00E771F5" w:rsidR="00FB6687">
        <w:rPr>
          <w:sz w:val="18"/>
        </w:rPr>
        <w:t xml:space="preserve"> </w:t>
      </w:r>
      <w:r w:rsidRPr="00E771F5">
        <w:rPr>
          <w:sz w:val="18"/>
        </w:rPr>
        <w:t>ortamda,</w:t>
      </w:r>
      <w:r w:rsidRPr="00E771F5" w:rsidR="00FB6687">
        <w:rPr>
          <w:sz w:val="18"/>
        </w:rPr>
        <w:t xml:space="preserve"> </w:t>
      </w:r>
      <w:r w:rsidRPr="00E771F5">
        <w:rPr>
          <w:sz w:val="18"/>
        </w:rPr>
        <w:t>enerji</w:t>
      </w:r>
      <w:r w:rsidRPr="00E771F5" w:rsidR="00FB6687">
        <w:rPr>
          <w:sz w:val="18"/>
        </w:rPr>
        <w:t xml:space="preserve"> </w:t>
      </w:r>
      <w:r w:rsidRPr="00E771F5">
        <w:rPr>
          <w:sz w:val="18"/>
        </w:rPr>
        <w:t>kooperatifleri</w:t>
      </w:r>
      <w:r w:rsidRPr="00E771F5" w:rsidR="00FB6687">
        <w:rPr>
          <w:sz w:val="18"/>
        </w:rPr>
        <w:t xml:space="preserve"> </w:t>
      </w:r>
      <w:r w:rsidRPr="00E771F5">
        <w:rPr>
          <w:sz w:val="18"/>
        </w:rPr>
        <w:t>sektörde</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aktör</w:t>
      </w:r>
      <w:r w:rsidRPr="00E771F5" w:rsidR="00FB6687">
        <w:rPr>
          <w:sz w:val="18"/>
        </w:rPr>
        <w:t xml:space="preserve"> </w:t>
      </w:r>
      <w:r w:rsidRPr="00E771F5">
        <w:rPr>
          <w:sz w:val="18"/>
        </w:rPr>
        <w:t>hâline</w:t>
      </w:r>
      <w:r w:rsidRPr="00E771F5" w:rsidR="00FB6687">
        <w:rPr>
          <w:sz w:val="18"/>
        </w:rPr>
        <w:t xml:space="preserve"> </w:t>
      </w:r>
      <w:r w:rsidRPr="00E771F5">
        <w:rPr>
          <w:sz w:val="18"/>
        </w:rPr>
        <w:t>gelecek</w:t>
      </w:r>
      <w:r w:rsidRPr="00E771F5" w:rsidR="00FB6687">
        <w:rPr>
          <w:sz w:val="18"/>
        </w:rPr>
        <w:t xml:space="preserve"> </w:t>
      </w:r>
      <w:r w:rsidRPr="00E771F5">
        <w:rPr>
          <w:sz w:val="18"/>
        </w:rPr>
        <w:t>ve</w:t>
      </w:r>
      <w:r w:rsidRPr="00E771F5" w:rsidR="00FB6687">
        <w:rPr>
          <w:sz w:val="18"/>
        </w:rPr>
        <w:t xml:space="preserve"> </w:t>
      </w:r>
      <w:r w:rsidRPr="00E771F5">
        <w:rPr>
          <w:sz w:val="18"/>
        </w:rPr>
        <w:t>kamu</w:t>
      </w:r>
      <w:r w:rsidRPr="00E771F5" w:rsidR="00FB6687">
        <w:rPr>
          <w:sz w:val="18"/>
        </w:rPr>
        <w:t xml:space="preserve"> </w:t>
      </w:r>
      <w:r w:rsidRPr="00E771F5">
        <w:rPr>
          <w:sz w:val="18"/>
        </w:rPr>
        <w:t>yararına</w:t>
      </w:r>
      <w:r w:rsidRPr="00E771F5" w:rsidR="00FB6687">
        <w:rPr>
          <w:sz w:val="18"/>
        </w:rPr>
        <w:t xml:space="preserve"> </w:t>
      </w:r>
      <w:r w:rsidRPr="00E771F5">
        <w:rPr>
          <w:sz w:val="18"/>
        </w:rPr>
        <w:t>önemli</w:t>
      </w:r>
      <w:r w:rsidRPr="00E771F5" w:rsidR="00FB6687">
        <w:rPr>
          <w:sz w:val="18"/>
        </w:rPr>
        <w:t xml:space="preserve"> </w:t>
      </w:r>
      <w:r w:rsidRPr="00E771F5">
        <w:rPr>
          <w:sz w:val="18"/>
        </w:rPr>
        <w:t>işlevler</w:t>
      </w:r>
      <w:r w:rsidRPr="00E771F5" w:rsidR="00FB6687">
        <w:rPr>
          <w:sz w:val="18"/>
        </w:rPr>
        <w:t xml:space="preserve"> </w:t>
      </w:r>
      <w:r w:rsidRPr="00E771F5">
        <w:rPr>
          <w:sz w:val="18"/>
        </w:rPr>
        <w:t>gerçekleştirecektir.</w:t>
      </w:r>
      <w:r w:rsidRPr="00E771F5" w:rsidR="00FB6687">
        <w:rPr>
          <w:sz w:val="18"/>
        </w:rPr>
        <w:t xml:space="preserve"> </w:t>
      </w:r>
      <w:r w:rsidRPr="00E771F5">
        <w:rPr>
          <w:sz w:val="18"/>
        </w:rPr>
        <w:t>Biz,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Partili</w:t>
      </w:r>
      <w:r w:rsidRPr="00E771F5" w:rsidR="00FB6687">
        <w:rPr>
          <w:sz w:val="18"/>
        </w:rPr>
        <w:t xml:space="preserve"> </w:t>
      </w:r>
      <w:r w:rsidRPr="00E771F5">
        <w:rPr>
          <w:sz w:val="18"/>
        </w:rPr>
        <w:t>belediyelerimizde</w:t>
      </w:r>
      <w:r w:rsidRPr="00E771F5" w:rsidR="00FB6687">
        <w:rPr>
          <w:sz w:val="18"/>
        </w:rPr>
        <w:t xml:space="preserve"> </w:t>
      </w:r>
      <w:r w:rsidRPr="00E771F5">
        <w:rPr>
          <w:sz w:val="18"/>
        </w:rPr>
        <w:t>enerji</w:t>
      </w:r>
      <w:r w:rsidRPr="00E771F5" w:rsidR="00FB6687">
        <w:rPr>
          <w:sz w:val="18"/>
        </w:rPr>
        <w:t xml:space="preserve"> </w:t>
      </w:r>
      <w:r w:rsidRPr="00E771F5">
        <w:rPr>
          <w:sz w:val="18"/>
        </w:rPr>
        <w:t>kooperatiflerimizi</w:t>
      </w:r>
      <w:r w:rsidRPr="00E771F5" w:rsidR="00FB6687">
        <w:rPr>
          <w:sz w:val="18"/>
        </w:rPr>
        <w:t xml:space="preserve"> </w:t>
      </w:r>
      <w:r w:rsidRPr="00E771F5">
        <w:rPr>
          <w:sz w:val="18"/>
        </w:rPr>
        <w:t>kurmaya</w:t>
      </w:r>
      <w:r w:rsidRPr="00E771F5" w:rsidR="00FB6687">
        <w:rPr>
          <w:sz w:val="18"/>
        </w:rPr>
        <w:t xml:space="preserve"> </w:t>
      </w:r>
      <w:r w:rsidRPr="00E771F5">
        <w:rPr>
          <w:sz w:val="18"/>
        </w:rPr>
        <w:t>başladık.</w:t>
      </w:r>
      <w:r w:rsidRPr="00E771F5" w:rsidR="00FB6687">
        <w:rPr>
          <w:sz w:val="18"/>
        </w:rPr>
        <w:t xml:space="preserve"> </w:t>
      </w:r>
      <w:r w:rsidRPr="00E771F5">
        <w:rPr>
          <w:sz w:val="18"/>
        </w:rPr>
        <w:t>Yakın</w:t>
      </w:r>
      <w:r w:rsidRPr="00E771F5" w:rsidR="00FB6687">
        <w:rPr>
          <w:sz w:val="18"/>
        </w:rPr>
        <w:t xml:space="preserve"> </w:t>
      </w:r>
      <w:r w:rsidRPr="00E771F5">
        <w:rPr>
          <w:sz w:val="18"/>
        </w:rPr>
        <w:t>zamanda</w:t>
      </w:r>
      <w:r w:rsidRPr="00E771F5" w:rsidR="00FB6687">
        <w:rPr>
          <w:sz w:val="18"/>
        </w:rPr>
        <w:t xml:space="preserve"> </w:t>
      </w:r>
      <w:r w:rsidRPr="00E771F5">
        <w:rPr>
          <w:sz w:val="18"/>
        </w:rPr>
        <w:t>halkımızla</w:t>
      </w:r>
      <w:r w:rsidRPr="00E771F5" w:rsidR="00FB6687">
        <w:rPr>
          <w:sz w:val="18"/>
        </w:rPr>
        <w:t xml:space="preserve"> </w:t>
      </w:r>
      <w:r w:rsidRPr="00E771F5">
        <w:rPr>
          <w:sz w:val="18"/>
        </w:rPr>
        <w:t>beraber,</w:t>
      </w:r>
      <w:r w:rsidRPr="00E771F5" w:rsidR="00FB6687">
        <w:rPr>
          <w:sz w:val="18"/>
        </w:rPr>
        <w:t xml:space="preserve"> </w:t>
      </w:r>
      <w:r w:rsidRPr="00E771F5">
        <w:rPr>
          <w:sz w:val="18"/>
        </w:rPr>
        <w:t>halkın</w:t>
      </w:r>
      <w:r w:rsidRPr="00E771F5" w:rsidR="00FB6687">
        <w:rPr>
          <w:sz w:val="18"/>
        </w:rPr>
        <w:t xml:space="preserve"> </w:t>
      </w:r>
      <w:r w:rsidRPr="00E771F5">
        <w:rPr>
          <w:sz w:val="18"/>
        </w:rPr>
        <w:t>çıkarına,</w:t>
      </w:r>
      <w:r w:rsidRPr="00E771F5" w:rsidR="00FB6687">
        <w:rPr>
          <w:sz w:val="18"/>
        </w:rPr>
        <w:t xml:space="preserve"> </w:t>
      </w:r>
      <w:r w:rsidRPr="00E771F5">
        <w:rPr>
          <w:sz w:val="18"/>
        </w:rPr>
        <w:t>temiz,</w:t>
      </w:r>
      <w:r w:rsidRPr="00E771F5" w:rsidR="00FB6687">
        <w:rPr>
          <w:sz w:val="18"/>
        </w:rPr>
        <w:t xml:space="preserve"> </w:t>
      </w:r>
      <w:r w:rsidRPr="00E771F5">
        <w:rPr>
          <w:sz w:val="18"/>
        </w:rPr>
        <w:t>ucuz</w:t>
      </w:r>
      <w:r w:rsidRPr="00E771F5" w:rsidR="00FB6687">
        <w:rPr>
          <w:sz w:val="18"/>
        </w:rPr>
        <w:t xml:space="preserve"> </w:t>
      </w:r>
      <w:r w:rsidRPr="00E771F5">
        <w:rPr>
          <w:sz w:val="18"/>
        </w:rPr>
        <w:t>yenilenebilir</w:t>
      </w:r>
      <w:r w:rsidRPr="00E771F5" w:rsidR="00FB6687">
        <w:rPr>
          <w:sz w:val="18"/>
        </w:rPr>
        <w:t xml:space="preserve"> </w:t>
      </w:r>
      <w:r w:rsidRPr="00E771F5">
        <w:rPr>
          <w:sz w:val="18"/>
        </w:rPr>
        <w:t>enerji</w:t>
      </w:r>
      <w:r w:rsidRPr="00E771F5" w:rsidR="00FB6687">
        <w:rPr>
          <w:sz w:val="18"/>
        </w:rPr>
        <w:t xml:space="preserve"> </w:t>
      </w:r>
      <w:r w:rsidRPr="00E771F5">
        <w:rPr>
          <w:sz w:val="18"/>
        </w:rPr>
        <w:t>projelerimizi</w:t>
      </w:r>
      <w:r w:rsidRPr="00E771F5" w:rsidR="00FB6687">
        <w:rPr>
          <w:sz w:val="18"/>
        </w:rPr>
        <w:t xml:space="preserve"> </w:t>
      </w:r>
      <w:r w:rsidRPr="00E771F5">
        <w:rPr>
          <w:sz w:val="18"/>
        </w:rPr>
        <w:t>hayata</w:t>
      </w:r>
      <w:r w:rsidRPr="00E771F5" w:rsidR="00FB6687">
        <w:rPr>
          <w:sz w:val="18"/>
        </w:rPr>
        <w:t xml:space="preserve"> </w:t>
      </w:r>
      <w:r w:rsidRPr="00E771F5">
        <w:rPr>
          <w:sz w:val="18"/>
        </w:rPr>
        <w:t>geçireceğiz.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Lisanssız</w:t>
      </w:r>
      <w:r w:rsidRPr="00E771F5" w:rsidR="00FB6687">
        <w:rPr>
          <w:sz w:val="18"/>
        </w:rPr>
        <w:t xml:space="preserve"> </w:t>
      </w:r>
      <w:r w:rsidRPr="00E771F5">
        <w:rPr>
          <w:sz w:val="18"/>
        </w:rPr>
        <w:t>elektrik</w:t>
      </w:r>
      <w:r w:rsidRPr="00E771F5" w:rsidR="00FB6687">
        <w:rPr>
          <w:sz w:val="18"/>
        </w:rPr>
        <w:t xml:space="preserve"> </w:t>
      </w:r>
      <w:r w:rsidRPr="00E771F5">
        <w:rPr>
          <w:sz w:val="18"/>
        </w:rPr>
        <w:t>üretiminde</w:t>
      </w:r>
      <w:r w:rsidRPr="00E771F5" w:rsidR="00FB6687">
        <w:rPr>
          <w:sz w:val="18"/>
        </w:rPr>
        <w:t xml:space="preserve"> </w:t>
      </w:r>
      <w:r w:rsidRPr="00E771F5">
        <w:rPr>
          <w:sz w:val="18"/>
        </w:rPr>
        <w:t>var</w:t>
      </w:r>
      <w:r w:rsidRPr="00E771F5" w:rsidR="00FB6687">
        <w:rPr>
          <w:sz w:val="18"/>
        </w:rPr>
        <w:t xml:space="preserve"> </w:t>
      </w:r>
      <w:r w:rsidRPr="00E771F5">
        <w:rPr>
          <w:sz w:val="18"/>
        </w:rPr>
        <w:t>olan</w:t>
      </w:r>
      <w:r w:rsidRPr="00E771F5" w:rsidR="00FB6687">
        <w:rPr>
          <w:sz w:val="18"/>
        </w:rPr>
        <w:t xml:space="preserve"> </w:t>
      </w:r>
      <w:r w:rsidRPr="00E771F5">
        <w:rPr>
          <w:sz w:val="18"/>
        </w:rPr>
        <w:t>karmaşık</w:t>
      </w:r>
      <w:r w:rsidRPr="00E771F5" w:rsidR="00FB6687">
        <w:rPr>
          <w:sz w:val="18"/>
        </w:rPr>
        <w:t xml:space="preserve"> </w:t>
      </w:r>
      <w:r w:rsidRPr="00E771F5">
        <w:rPr>
          <w:sz w:val="18"/>
        </w:rPr>
        <w:t>ve</w:t>
      </w:r>
      <w:r w:rsidRPr="00E771F5" w:rsidR="00FB6687">
        <w:rPr>
          <w:sz w:val="18"/>
        </w:rPr>
        <w:t xml:space="preserve"> </w:t>
      </w:r>
      <w:r w:rsidRPr="00E771F5">
        <w:rPr>
          <w:sz w:val="18"/>
        </w:rPr>
        <w:t>zor</w:t>
      </w:r>
      <w:r w:rsidRPr="00E771F5" w:rsidR="00FB6687">
        <w:rPr>
          <w:sz w:val="18"/>
        </w:rPr>
        <w:t xml:space="preserve"> </w:t>
      </w:r>
      <w:r w:rsidRPr="00E771F5">
        <w:rPr>
          <w:sz w:val="18"/>
        </w:rPr>
        <w:t>izin</w:t>
      </w:r>
      <w:r w:rsidRPr="00E771F5" w:rsidR="00FB6687">
        <w:rPr>
          <w:sz w:val="18"/>
        </w:rPr>
        <w:t xml:space="preserve"> </w:t>
      </w:r>
      <w:r w:rsidRPr="00E771F5">
        <w:rPr>
          <w:sz w:val="18"/>
        </w:rPr>
        <w:t>süreçlerine</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kooperatiflere</w:t>
      </w:r>
      <w:r w:rsidRPr="00E771F5" w:rsidR="00FB6687">
        <w:rPr>
          <w:sz w:val="18"/>
        </w:rPr>
        <w:t xml:space="preserve"> </w:t>
      </w:r>
      <w:r w:rsidRPr="00E771F5">
        <w:rPr>
          <w:sz w:val="18"/>
        </w:rPr>
        <w:t>özgü</w:t>
      </w:r>
      <w:r w:rsidRPr="00E771F5" w:rsidR="00FB6687">
        <w:rPr>
          <w:sz w:val="18"/>
        </w:rPr>
        <w:t xml:space="preserve"> </w:t>
      </w:r>
      <w:r w:rsidRPr="00E771F5">
        <w:rPr>
          <w:sz w:val="18"/>
        </w:rPr>
        <w:t>sıkıntılar,</w:t>
      </w:r>
      <w:r w:rsidRPr="00E771F5" w:rsidR="00FB6687">
        <w:rPr>
          <w:sz w:val="18"/>
        </w:rPr>
        <w:t xml:space="preserve"> </w:t>
      </w:r>
      <w:r w:rsidRPr="00E771F5">
        <w:rPr>
          <w:sz w:val="18"/>
        </w:rPr>
        <w:t>zorluklar</w:t>
      </w:r>
      <w:r w:rsidRPr="00E771F5" w:rsidR="00FB6687">
        <w:rPr>
          <w:sz w:val="18"/>
        </w:rPr>
        <w:t xml:space="preserve"> </w:t>
      </w:r>
      <w:r w:rsidRPr="00E771F5">
        <w:rPr>
          <w:sz w:val="18"/>
        </w:rPr>
        <w:t>eklenince,</w:t>
      </w:r>
      <w:r w:rsidRPr="00E771F5" w:rsidR="00FB6687">
        <w:rPr>
          <w:sz w:val="18"/>
        </w:rPr>
        <w:t xml:space="preserve"> </w:t>
      </w:r>
      <w:r w:rsidRPr="00E771F5">
        <w:rPr>
          <w:sz w:val="18"/>
        </w:rPr>
        <w:t>kooperatiflerin</w:t>
      </w:r>
      <w:r w:rsidRPr="00E771F5" w:rsidR="00FB6687">
        <w:rPr>
          <w:sz w:val="18"/>
        </w:rPr>
        <w:t xml:space="preserve"> </w:t>
      </w:r>
      <w:r w:rsidRPr="00E771F5">
        <w:rPr>
          <w:sz w:val="18"/>
        </w:rPr>
        <w:t>kısa</w:t>
      </w:r>
      <w:r w:rsidRPr="00E771F5" w:rsidR="00FB6687">
        <w:rPr>
          <w:sz w:val="18"/>
        </w:rPr>
        <w:t xml:space="preserve"> </w:t>
      </w:r>
      <w:r w:rsidRPr="00E771F5">
        <w:rPr>
          <w:sz w:val="18"/>
        </w:rPr>
        <w:t>sürelerde</w:t>
      </w:r>
      <w:r w:rsidRPr="00E771F5" w:rsidR="00FB6687">
        <w:rPr>
          <w:sz w:val="18"/>
        </w:rPr>
        <w:t xml:space="preserve"> </w:t>
      </w:r>
      <w:r w:rsidRPr="00E771F5">
        <w:rPr>
          <w:sz w:val="18"/>
        </w:rPr>
        <w:t>enerji</w:t>
      </w:r>
      <w:r w:rsidRPr="00E771F5" w:rsidR="00FB6687">
        <w:rPr>
          <w:sz w:val="18"/>
        </w:rPr>
        <w:t xml:space="preserve"> </w:t>
      </w:r>
      <w:r w:rsidRPr="00E771F5">
        <w:rPr>
          <w:sz w:val="18"/>
        </w:rPr>
        <w:t>üretimine</w:t>
      </w:r>
      <w:r w:rsidRPr="00E771F5" w:rsidR="00FB6687">
        <w:rPr>
          <w:sz w:val="18"/>
        </w:rPr>
        <w:t xml:space="preserve"> </w:t>
      </w:r>
      <w:r w:rsidRPr="00E771F5">
        <w:rPr>
          <w:sz w:val="18"/>
        </w:rPr>
        <w:t>başlamaları</w:t>
      </w:r>
      <w:r w:rsidRPr="00E771F5" w:rsidR="00FB6687">
        <w:rPr>
          <w:sz w:val="18"/>
        </w:rPr>
        <w:t xml:space="preserve"> </w:t>
      </w:r>
      <w:r w:rsidRPr="00E771F5">
        <w:rPr>
          <w:sz w:val="18"/>
        </w:rPr>
        <w:t>mümkün</w:t>
      </w:r>
      <w:r w:rsidRPr="00E771F5" w:rsidR="00FB6687">
        <w:rPr>
          <w:sz w:val="18"/>
        </w:rPr>
        <w:t xml:space="preserve"> </w:t>
      </w:r>
      <w:r w:rsidRPr="00E771F5">
        <w:rPr>
          <w:sz w:val="18"/>
        </w:rPr>
        <w:t>olmuyor.</w:t>
      </w:r>
      <w:r w:rsidRPr="00E771F5" w:rsidR="00FB6687">
        <w:rPr>
          <w:sz w:val="18"/>
        </w:rPr>
        <w:t xml:space="preserve"> </w:t>
      </w:r>
      <w:r w:rsidRPr="00E771F5">
        <w:rPr>
          <w:sz w:val="18"/>
        </w:rPr>
        <w:t>Bu</w:t>
      </w:r>
      <w:r w:rsidRPr="00E771F5" w:rsidR="00FB6687">
        <w:rPr>
          <w:sz w:val="18"/>
        </w:rPr>
        <w:t xml:space="preserve"> </w:t>
      </w:r>
      <w:r w:rsidRPr="00E771F5">
        <w:rPr>
          <w:sz w:val="18"/>
        </w:rPr>
        <w:t>açıdan,</w:t>
      </w:r>
      <w:r w:rsidRPr="00E771F5" w:rsidR="00FB6687">
        <w:rPr>
          <w:sz w:val="18"/>
        </w:rPr>
        <w:t xml:space="preserve"> </w:t>
      </w:r>
      <w:r w:rsidRPr="00E771F5">
        <w:rPr>
          <w:sz w:val="18"/>
        </w:rPr>
        <w:t>lisanssız</w:t>
      </w:r>
      <w:r w:rsidRPr="00E771F5" w:rsidR="00FB6687">
        <w:rPr>
          <w:sz w:val="18"/>
        </w:rPr>
        <w:t xml:space="preserve"> </w:t>
      </w:r>
      <w:r w:rsidRPr="00E771F5">
        <w:rPr>
          <w:sz w:val="18"/>
        </w:rPr>
        <w:t>elektrik</w:t>
      </w:r>
      <w:r w:rsidRPr="00E771F5" w:rsidR="00FB6687">
        <w:rPr>
          <w:sz w:val="18"/>
        </w:rPr>
        <w:t xml:space="preserve"> </w:t>
      </w:r>
      <w:r w:rsidRPr="00E771F5">
        <w:rPr>
          <w:sz w:val="18"/>
        </w:rPr>
        <w:t>üretiminin</w:t>
      </w:r>
      <w:r w:rsidRPr="00E771F5" w:rsidR="00FB6687">
        <w:rPr>
          <w:sz w:val="18"/>
        </w:rPr>
        <w:t xml:space="preserve"> </w:t>
      </w:r>
      <w:r w:rsidRPr="00E771F5">
        <w:rPr>
          <w:sz w:val="18"/>
        </w:rPr>
        <w:t>önündeki</w:t>
      </w:r>
      <w:r w:rsidRPr="00E771F5" w:rsidR="00FB6687">
        <w:rPr>
          <w:sz w:val="18"/>
        </w:rPr>
        <w:t xml:space="preserve"> </w:t>
      </w:r>
      <w:r w:rsidRPr="00E771F5">
        <w:rPr>
          <w:sz w:val="18"/>
        </w:rPr>
        <w:t>engeller</w:t>
      </w:r>
      <w:r w:rsidRPr="00E771F5" w:rsidR="00FB6687">
        <w:rPr>
          <w:sz w:val="18"/>
        </w:rPr>
        <w:t xml:space="preserve"> </w:t>
      </w:r>
      <w:r w:rsidRPr="00E771F5">
        <w:rPr>
          <w:sz w:val="18"/>
        </w:rPr>
        <w:t>kaldırılmalı</w:t>
      </w:r>
      <w:r w:rsidRPr="00E771F5" w:rsidR="00FB6687">
        <w:rPr>
          <w:sz w:val="18"/>
        </w:rPr>
        <w:t xml:space="preserve"> </w:t>
      </w:r>
      <w:r w:rsidRPr="00E771F5">
        <w:rPr>
          <w:sz w:val="18"/>
        </w:rPr>
        <w:t>ve</w:t>
      </w:r>
      <w:r w:rsidRPr="00E771F5" w:rsidR="00FB6687">
        <w:rPr>
          <w:sz w:val="18"/>
        </w:rPr>
        <w:t xml:space="preserve"> </w:t>
      </w:r>
      <w:r w:rsidRPr="00E771F5">
        <w:rPr>
          <w:sz w:val="18"/>
        </w:rPr>
        <w:t>izin</w:t>
      </w:r>
      <w:r w:rsidRPr="00E771F5" w:rsidR="00FB6687">
        <w:rPr>
          <w:sz w:val="18"/>
        </w:rPr>
        <w:t xml:space="preserve"> </w:t>
      </w:r>
      <w:r w:rsidRPr="00E771F5">
        <w:rPr>
          <w:sz w:val="18"/>
        </w:rPr>
        <w:t>prosedürleri</w:t>
      </w:r>
      <w:r w:rsidRPr="00E771F5" w:rsidR="00FB6687">
        <w:rPr>
          <w:sz w:val="18"/>
        </w:rPr>
        <w:t xml:space="preserve"> </w:t>
      </w:r>
      <w:r w:rsidRPr="00E771F5">
        <w:rPr>
          <w:sz w:val="18"/>
        </w:rPr>
        <w:t>basitleştirilerek</w:t>
      </w:r>
      <w:r w:rsidRPr="00E771F5" w:rsidR="00FB6687">
        <w:rPr>
          <w:sz w:val="18"/>
        </w:rPr>
        <w:t xml:space="preserve"> </w:t>
      </w:r>
      <w:r w:rsidRPr="00E771F5">
        <w:rPr>
          <w:sz w:val="18"/>
        </w:rPr>
        <w:t>hızlandırılmalıdır.</w:t>
      </w:r>
    </w:p>
    <w:p w:rsidRPr="00E771F5" w:rsidR="00407657" w:rsidP="00E771F5" w:rsidRDefault="00407657">
      <w:pPr>
        <w:pStyle w:val="GENELKURUL"/>
        <w:spacing w:line="240" w:lineRule="auto"/>
        <w:rPr>
          <w:sz w:val="18"/>
        </w:rPr>
      </w:pP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07657" w:rsidP="00E771F5" w:rsidRDefault="00407657">
      <w:pPr>
        <w:pStyle w:val="GENELKURUL"/>
        <w:spacing w:line="240" w:lineRule="auto"/>
        <w:rPr>
          <w:sz w:val="18"/>
        </w:rPr>
      </w:pP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Yozgat</w:t>
      </w:r>
      <w:r w:rsidRPr="00E771F5" w:rsidR="00FB6687">
        <w:rPr>
          <w:sz w:val="18"/>
        </w:rPr>
        <w:t xml:space="preserve"> </w:t>
      </w:r>
      <w:r w:rsidRPr="00E771F5">
        <w:rPr>
          <w:sz w:val="18"/>
        </w:rPr>
        <w:t>Milletvekili</w:t>
      </w:r>
      <w:r w:rsidRPr="00E771F5" w:rsidR="00FB6687">
        <w:rPr>
          <w:sz w:val="18"/>
        </w:rPr>
        <w:t xml:space="preserve"> </w:t>
      </w:r>
      <w:r w:rsidRPr="00E771F5">
        <w:rPr>
          <w:sz w:val="18"/>
        </w:rPr>
        <w:t>Ertuğrul</w:t>
      </w:r>
      <w:r w:rsidRPr="00E771F5" w:rsidR="00FB6687">
        <w:rPr>
          <w:sz w:val="18"/>
        </w:rPr>
        <w:t xml:space="preserve"> </w:t>
      </w:r>
      <w:r w:rsidRPr="00E771F5">
        <w:rPr>
          <w:sz w:val="18"/>
        </w:rPr>
        <w:t>Soysal’a</w:t>
      </w:r>
      <w:r w:rsidRPr="00E771F5" w:rsidR="00FB6687">
        <w:rPr>
          <w:sz w:val="18"/>
        </w:rPr>
        <w:t xml:space="preserve"> </w:t>
      </w:r>
      <w:r w:rsidRPr="00E771F5">
        <w:rPr>
          <w:sz w:val="18"/>
        </w:rPr>
        <w:t>aittir.</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Soysal.</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(Yozgat)</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3’üncü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sizleri</w:t>
      </w:r>
      <w:r w:rsidRPr="00E771F5" w:rsidR="00FB6687">
        <w:rPr>
          <w:sz w:val="18"/>
        </w:rPr>
        <w:t xml:space="preserve"> </w:t>
      </w:r>
      <w:r w:rsidRPr="00E771F5">
        <w:rPr>
          <w:sz w:val="18"/>
        </w:rPr>
        <w:t>ve</w:t>
      </w:r>
      <w:r w:rsidRPr="00E771F5" w:rsidR="00FB6687">
        <w:rPr>
          <w:sz w:val="18"/>
        </w:rPr>
        <w:t xml:space="preserve"> </w:t>
      </w:r>
      <w:r w:rsidRPr="00E771F5">
        <w:rPr>
          <w:sz w:val="18"/>
        </w:rPr>
        <w:t>sizlerin</w:t>
      </w:r>
      <w:r w:rsidRPr="00E771F5" w:rsidR="00FB6687">
        <w:rPr>
          <w:sz w:val="18"/>
        </w:rPr>
        <w:t xml:space="preserve"> </w:t>
      </w:r>
      <w:r w:rsidRPr="00E771F5">
        <w:rPr>
          <w:sz w:val="18"/>
        </w:rPr>
        <w:t>nezdinde</w:t>
      </w:r>
      <w:r w:rsidRPr="00E771F5" w:rsidR="00FB6687">
        <w:rPr>
          <w:sz w:val="18"/>
        </w:rPr>
        <w:t xml:space="preserve"> </w:t>
      </w:r>
      <w:r w:rsidRPr="00E771F5">
        <w:rPr>
          <w:sz w:val="18"/>
        </w:rPr>
        <w:t>aziz</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sevgiyle,</w:t>
      </w:r>
      <w:r w:rsidRPr="00E771F5" w:rsidR="00FB6687">
        <w:rPr>
          <w:sz w:val="18"/>
        </w:rPr>
        <w:t xml:space="preserve"> </w:t>
      </w:r>
      <w:r w:rsidRPr="00E771F5">
        <w:rPr>
          <w:sz w:val="18"/>
        </w:rPr>
        <w:t>hürmetle</w:t>
      </w:r>
      <w:r w:rsidRPr="00E771F5" w:rsidR="00FB6687">
        <w:rPr>
          <w:sz w:val="18"/>
        </w:rPr>
        <w:t xml:space="preserve"> </w:t>
      </w:r>
      <w:r w:rsidRPr="00E771F5">
        <w:rPr>
          <w:sz w:val="18"/>
        </w:rPr>
        <w:t>selamlıyorum.</w:t>
      </w:r>
    </w:p>
    <w:p w:rsidRPr="00E771F5" w:rsidR="00407657" w:rsidP="00E771F5" w:rsidRDefault="00407657">
      <w:pPr>
        <w:pStyle w:val="GENELKURUL"/>
        <w:spacing w:line="240" w:lineRule="auto"/>
        <w:rPr>
          <w:sz w:val="18"/>
        </w:rPr>
      </w:pPr>
      <w:r w:rsidRPr="00E771F5">
        <w:rPr>
          <w:sz w:val="18"/>
        </w:rPr>
        <w:t>Sözlerimin</w:t>
      </w:r>
      <w:r w:rsidRPr="00E771F5" w:rsidR="00FB6687">
        <w:rPr>
          <w:sz w:val="18"/>
        </w:rPr>
        <w:t xml:space="preserve"> </w:t>
      </w:r>
      <w:r w:rsidRPr="00E771F5">
        <w:rPr>
          <w:sz w:val="18"/>
        </w:rPr>
        <w:t>başında,</w:t>
      </w:r>
      <w:r w:rsidRPr="00E771F5" w:rsidR="00FB6687">
        <w:rPr>
          <w:sz w:val="18"/>
        </w:rPr>
        <w:t xml:space="preserve"> </w:t>
      </w:r>
      <w:r w:rsidRPr="00E771F5">
        <w:rPr>
          <w:sz w:val="18"/>
        </w:rPr>
        <w:t>10</w:t>
      </w:r>
      <w:r w:rsidRPr="00E771F5" w:rsidR="00FB6687">
        <w:rPr>
          <w:sz w:val="18"/>
        </w:rPr>
        <w:t xml:space="preserve"> </w:t>
      </w:r>
      <w:r w:rsidRPr="00E771F5">
        <w:rPr>
          <w:sz w:val="18"/>
        </w:rPr>
        <w:t>Aralıkta</w:t>
      </w:r>
      <w:r w:rsidRPr="00E771F5" w:rsidR="00FB6687">
        <w:rPr>
          <w:sz w:val="18"/>
        </w:rPr>
        <w:t xml:space="preserve"> </w:t>
      </w:r>
      <w:r w:rsidRPr="00E771F5">
        <w:rPr>
          <w:sz w:val="18"/>
        </w:rPr>
        <w:t>alçak</w:t>
      </w:r>
      <w:r w:rsidRPr="00E771F5" w:rsidR="00FB6687">
        <w:rPr>
          <w:sz w:val="18"/>
        </w:rPr>
        <w:t xml:space="preserve"> </w:t>
      </w:r>
      <w:r w:rsidRPr="00E771F5">
        <w:rPr>
          <w:sz w:val="18"/>
        </w:rPr>
        <w:t>teröristlerin</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menfur</w:t>
      </w:r>
      <w:r w:rsidRPr="00E771F5" w:rsidR="00FB6687">
        <w:rPr>
          <w:sz w:val="18"/>
        </w:rPr>
        <w:t xml:space="preserve"> </w:t>
      </w:r>
      <w:r w:rsidRPr="00E771F5">
        <w:rPr>
          <w:sz w:val="18"/>
        </w:rPr>
        <w:t>saldırı</w:t>
      </w:r>
      <w:r w:rsidRPr="00E771F5" w:rsidR="00FB6687">
        <w:rPr>
          <w:sz w:val="18"/>
        </w:rPr>
        <w:t xml:space="preserve"> </w:t>
      </w:r>
      <w:r w:rsidRPr="00E771F5">
        <w:rPr>
          <w:sz w:val="18"/>
        </w:rPr>
        <w:t>neticesinde</w:t>
      </w:r>
      <w:r w:rsidRPr="00E771F5" w:rsidR="00FB6687">
        <w:rPr>
          <w:sz w:val="18"/>
        </w:rPr>
        <w:t xml:space="preserve"> </w:t>
      </w:r>
      <w:r w:rsidRPr="00E771F5">
        <w:rPr>
          <w:sz w:val="18"/>
        </w:rPr>
        <w:t>şehit</w:t>
      </w:r>
      <w:r w:rsidRPr="00E771F5" w:rsidR="00FB6687">
        <w:rPr>
          <w:sz w:val="18"/>
        </w:rPr>
        <w:t xml:space="preserve"> </w:t>
      </w:r>
      <w:r w:rsidRPr="00E771F5">
        <w:rPr>
          <w:sz w:val="18"/>
        </w:rPr>
        <w:t>olan</w:t>
      </w:r>
      <w:r w:rsidRPr="00E771F5" w:rsidR="00FB6687">
        <w:rPr>
          <w:sz w:val="18"/>
        </w:rPr>
        <w:t xml:space="preserve"> </w:t>
      </w:r>
      <w:r w:rsidRPr="00E771F5">
        <w:rPr>
          <w:sz w:val="18"/>
        </w:rPr>
        <w:t>yiğit</w:t>
      </w:r>
      <w:r w:rsidRPr="00E771F5" w:rsidR="00FB6687">
        <w:rPr>
          <w:sz w:val="18"/>
        </w:rPr>
        <w:t xml:space="preserve"> </w:t>
      </w:r>
      <w:r w:rsidRPr="00E771F5">
        <w:rPr>
          <w:sz w:val="18"/>
        </w:rPr>
        <w:t>insanlara</w:t>
      </w:r>
      <w:r w:rsidRPr="00E771F5" w:rsidR="00FB6687">
        <w:rPr>
          <w:sz w:val="18"/>
        </w:rPr>
        <w:t xml:space="preserve"> </w:t>
      </w:r>
      <w:r w:rsidRPr="00E771F5">
        <w:rPr>
          <w:sz w:val="18"/>
        </w:rPr>
        <w:t>yüce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diliyorum.</w:t>
      </w:r>
      <w:r w:rsidRPr="00E771F5" w:rsidR="00FB6687">
        <w:rPr>
          <w:sz w:val="18"/>
        </w:rPr>
        <w:t xml:space="preserve"> </w:t>
      </w:r>
      <w:r w:rsidRPr="00E771F5">
        <w:rPr>
          <w:sz w:val="18"/>
        </w:rPr>
        <w:t>Yakınlarına</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başsağlığı,</w:t>
      </w:r>
      <w:r w:rsidRPr="00E771F5" w:rsidR="00FB6687">
        <w:rPr>
          <w:sz w:val="18"/>
        </w:rPr>
        <w:t xml:space="preserve"> </w:t>
      </w:r>
      <w:r w:rsidRPr="00E771F5">
        <w:rPr>
          <w:sz w:val="18"/>
        </w:rPr>
        <w:t>yaralılara</w:t>
      </w:r>
      <w:r w:rsidRPr="00E771F5" w:rsidR="00FB6687">
        <w:rPr>
          <w:sz w:val="18"/>
        </w:rPr>
        <w:t xml:space="preserve"> </w:t>
      </w:r>
      <w:r w:rsidRPr="00E771F5">
        <w:rPr>
          <w:sz w:val="18"/>
        </w:rPr>
        <w:t>yine</w:t>
      </w:r>
      <w:r w:rsidRPr="00E771F5" w:rsidR="00FB6687">
        <w:rPr>
          <w:sz w:val="18"/>
        </w:rPr>
        <w:t xml:space="preserve"> </w:t>
      </w:r>
      <w:r w:rsidRPr="00E771F5">
        <w:rPr>
          <w:sz w:val="18"/>
        </w:rPr>
        <w:t>yüce</w:t>
      </w:r>
      <w:r w:rsidRPr="00E771F5" w:rsidR="00FB6687">
        <w:rPr>
          <w:sz w:val="18"/>
        </w:rPr>
        <w:t xml:space="preserve"> </w:t>
      </w:r>
      <w:r w:rsidRPr="00E771F5">
        <w:rPr>
          <w:sz w:val="18"/>
        </w:rPr>
        <w:t>Allah’tan</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içimizi</w:t>
      </w:r>
      <w:r w:rsidRPr="00E771F5" w:rsidR="00FB6687">
        <w:rPr>
          <w:sz w:val="18"/>
        </w:rPr>
        <w:t xml:space="preserve"> </w:t>
      </w:r>
      <w:r w:rsidRPr="00E771F5">
        <w:rPr>
          <w:sz w:val="18"/>
        </w:rPr>
        <w:t>acıtan,</w:t>
      </w:r>
      <w:r w:rsidRPr="00E771F5" w:rsidR="00FB6687">
        <w:rPr>
          <w:sz w:val="18"/>
        </w:rPr>
        <w:t xml:space="preserve"> </w:t>
      </w:r>
      <w:r w:rsidRPr="00E771F5">
        <w:rPr>
          <w:sz w:val="18"/>
        </w:rPr>
        <w:t>ciğerlerimizi</w:t>
      </w:r>
      <w:r w:rsidRPr="00E771F5" w:rsidR="00FB6687">
        <w:rPr>
          <w:sz w:val="18"/>
        </w:rPr>
        <w:t xml:space="preserve"> </w:t>
      </w:r>
      <w:r w:rsidRPr="00E771F5">
        <w:rPr>
          <w:sz w:val="18"/>
        </w:rPr>
        <w:t>dağlayan</w:t>
      </w:r>
      <w:r w:rsidRPr="00E771F5" w:rsidR="00FB6687">
        <w:rPr>
          <w:sz w:val="18"/>
        </w:rPr>
        <w:t xml:space="preserve"> </w:t>
      </w:r>
      <w:r w:rsidRPr="00E771F5">
        <w:rPr>
          <w:sz w:val="18"/>
        </w:rPr>
        <w:t>Halep’te</w:t>
      </w:r>
      <w:r w:rsidRPr="00E771F5" w:rsidR="00FB6687">
        <w:rPr>
          <w:sz w:val="18"/>
        </w:rPr>
        <w:t xml:space="preserve"> </w:t>
      </w:r>
      <w:r w:rsidRPr="00E771F5">
        <w:rPr>
          <w:sz w:val="18"/>
        </w:rPr>
        <w:t>yapılan</w:t>
      </w:r>
      <w:r w:rsidRPr="00E771F5" w:rsidR="00FB6687">
        <w:rPr>
          <w:sz w:val="18"/>
        </w:rPr>
        <w:t xml:space="preserve"> </w:t>
      </w:r>
      <w:r w:rsidRPr="00E771F5">
        <w:rPr>
          <w:sz w:val="18"/>
        </w:rPr>
        <w:t>zulmü</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w:t>
      </w:r>
      <w:r w:rsidRPr="00E771F5" w:rsidR="00FB6687">
        <w:rPr>
          <w:sz w:val="18"/>
        </w:rPr>
        <w:t xml:space="preserve"> </w:t>
      </w:r>
      <w:r w:rsidRPr="00E771F5">
        <w:rPr>
          <w:sz w:val="18"/>
        </w:rPr>
        <w:t>bu</w:t>
      </w:r>
      <w:r w:rsidRPr="00E771F5" w:rsidR="00FB6687">
        <w:rPr>
          <w:sz w:val="18"/>
        </w:rPr>
        <w:t xml:space="preserve"> </w:t>
      </w:r>
      <w:r w:rsidRPr="00E771F5">
        <w:rPr>
          <w:sz w:val="18"/>
        </w:rPr>
        <w:t>zulmü</w:t>
      </w:r>
      <w:r w:rsidRPr="00E771F5" w:rsidR="00FB6687">
        <w:rPr>
          <w:sz w:val="18"/>
        </w:rPr>
        <w:t xml:space="preserve"> </w:t>
      </w:r>
      <w:r w:rsidRPr="00E771F5">
        <w:rPr>
          <w:sz w:val="18"/>
        </w:rPr>
        <w:t>yapanları</w:t>
      </w:r>
      <w:r w:rsidRPr="00E771F5" w:rsidR="00FB6687">
        <w:rPr>
          <w:sz w:val="18"/>
        </w:rPr>
        <w:t xml:space="preserve"> </w:t>
      </w:r>
      <w:r w:rsidRPr="00E771F5">
        <w:rPr>
          <w:sz w:val="18"/>
        </w:rPr>
        <w:t>da</w:t>
      </w:r>
      <w:r w:rsidRPr="00E771F5" w:rsidR="00FB6687">
        <w:rPr>
          <w:sz w:val="18"/>
        </w:rPr>
        <w:t xml:space="preserve"> </w:t>
      </w:r>
      <w:r w:rsidRPr="00E771F5">
        <w:rPr>
          <w:sz w:val="18"/>
        </w:rPr>
        <w:t>lanetliyorum.</w:t>
      </w:r>
    </w:p>
    <w:p w:rsidRPr="00E771F5" w:rsidR="00407657" w:rsidP="00E771F5" w:rsidRDefault="00407657">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w:t>
      </w:r>
      <w:r w:rsidRPr="00E771F5" w:rsidR="00FB6687">
        <w:rPr>
          <w:sz w:val="18"/>
        </w:rPr>
        <w:t xml:space="preserve"> </w:t>
      </w:r>
      <w:r w:rsidRPr="00E771F5">
        <w:rPr>
          <w:sz w:val="18"/>
        </w:rPr>
        <w:t>PARTİ’nin,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w:t>
      </w:r>
      <w:r w:rsidRPr="00E771F5" w:rsidR="00FB6687">
        <w:rPr>
          <w:sz w:val="18"/>
        </w:rPr>
        <w:t xml:space="preserve"> </w:t>
      </w:r>
      <w:r w:rsidRPr="00E771F5">
        <w:rPr>
          <w:sz w:val="18"/>
        </w:rPr>
        <w:t>boyunca</w:t>
      </w:r>
      <w:r w:rsidRPr="00E771F5" w:rsidR="00FB6687">
        <w:rPr>
          <w:sz w:val="18"/>
        </w:rPr>
        <w:t xml:space="preserve"> </w:t>
      </w:r>
      <w:r w:rsidRPr="00E771F5">
        <w:rPr>
          <w:sz w:val="18"/>
        </w:rPr>
        <w:t>yapmış</w:t>
      </w:r>
      <w:r w:rsidRPr="00E771F5" w:rsidR="00FB6687">
        <w:rPr>
          <w:sz w:val="18"/>
        </w:rPr>
        <w:t xml:space="preserve"> </w:t>
      </w:r>
      <w:r w:rsidRPr="00E771F5">
        <w:rPr>
          <w:sz w:val="18"/>
        </w:rPr>
        <w:t>olduğu</w:t>
      </w:r>
      <w:r w:rsidRPr="00E771F5" w:rsidR="00FB6687">
        <w:rPr>
          <w:sz w:val="18"/>
        </w:rPr>
        <w:t xml:space="preserve"> </w:t>
      </w:r>
      <w:r w:rsidRPr="00E771F5">
        <w:rPr>
          <w:sz w:val="18"/>
        </w:rPr>
        <w:t>hizmetlerle,</w:t>
      </w:r>
      <w:r w:rsidRPr="00E771F5" w:rsidR="00FB6687">
        <w:rPr>
          <w:sz w:val="18"/>
        </w:rPr>
        <w:t xml:space="preserve"> </w:t>
      </w:r>
      <w:r w:rsidRPr="00E771F5">
        <w:rPr>
          <w:sz w:val="18"/>
        </w:rPr>
        <w:t>üretmiş</w:t>
      </w:r>
      <w:r w:rsidRPr="00E771F5" w:rsidR="00FB6687">
        <w:rPr>
          <w:sz w:val="18"/>
        </w:rPr>
        <w:t xml:space="preserve"> </w:t>
      </w:r>
      <w:r w:rsidRPr="00E771F5">
        <w:rPr>
          <w:sz w:val="18"/>
        </w:rPr>
        <w:t>olduğu</w:t>
      </w:r>
      <w:r w:rsidRPr="00E771F5" w:rsidR="00FB6687">
        <w:rPr>
          <w:sz w:val="18"/>
        </w:rPr>
        <w:t xml:space="preserve"> </w:t>
      </w:r>
      <w:r w:rsidRPr="00E771F5">
        <w:rPr>
          <w:sz w:val="18"/>
        </w:rPr>
        <w:t>eserlerle</w:t>
      </w:r>
      <w:r w:rsidRPr="00E771F5" w:rsidR="00FB6687">
        <w:rPr>
          <w:sz w:val="18"/>
        </w:rPr>
        <w:t xml:space="preserve"> </w:t>
      </w:r>
      <w:r w:rsidRPr="00E771F5">
        <w:rPr>
          <w:sz w:val="18"/>
        </w:rPr>
        <w:t>ülkeyi</w:t>
      </w:r>
      <w:r w:rsidRPr="00E771F5" w:rsidR="00FB6687">
        <w:rPr>
          <w:sz w:val="18"/>
        </w:rPr>
        <w:t xml:space="preserve"> </w:t>
      </w:r>
      <w:r w:rsidRPr="00E771F5">
        <w:rPr>
          <w:sz w:val="18"/>
        </w:rPr>
        <w:t>nereden</w:t>
      </w:r>
      <w:r w:rsidRPr="00E771F5" w:rsidR="00FB6687">
        <w:rPr>
          <w:sz w:val="18"/>
        </w:rPr>
        <w:t xml:space="preserve"> </w:t>
      </w:r>
      <w:r w:rsidRPr="00E771F5">
        <w:rPr>
          <w:sz w:val="18"/>
        </w:rPr>
        <w:t>nereye</w:t>
      </w:r>
      <w:r w:rsidRPr="00E771F5" w:rsidR="00FB6687">
        <w:rPr>
          <w:sz w:val="18"/>
        </w:rPr>
        <w:t xml:space="preserve"> </w:t>
      </w:r>
      <w:r w:rsidRPr="00E771F5">
        <w:rPr>
          <w:sz w:val="18"/>
        </w:rPr>
        <w:t>getirdiği</w:t>
      </w:r>
      <w:r w:rsidRPr="00E771F5" w:rsidR="00FB6687">
        <w:rPr>
          <w:sz w:val="18"/>
        </w:rPr>
        <w:t xml:space="preserve"> </w:t>
      </w:r>
      <w:r w:rsidRPr="00E771F5">
        <w:rPr>
          <w:sz w:val="18"/>
        </w:rPr>
        <w:t>hepinizin</w:t>
      </w:r>
      <w:r w:rsidRPr="00E771F5" w:rsidR="00FB6687">
        <w:rPr>
          <w:sz w:val="18"/>
        </w:rPr>
        <w:t xml:space="preserve"> </w:t>
      </w:r>
      <w:r w:rsidRPr="00E771F5">
        <w:rPr>
          <w:sz w:val="18"/>
        </w:rPr>
        <w:t>malumu.</w:t>
      </w:r>
      <w:r w:rsidRPr="00E771F5" w:rsidR="00FB6687">
        <w:rPr>
          <w:sz w:val="18"/>
        </w:rPr>
        <w:t xml:space="preserve"> </w:t>
      </w:r>
      <w:r w:rsidRPr="00E771F5">
        <w:rPr>
          <w:sz w:val="18"/>
        </w:rPr>
        <w:t>Tabii,</w:t>
      </w:r>
      <w:r w:rsidRPr="00E771F5" w:rsidR="00FB6687">
        <w:rPr>
          <w:sz w:val="18"/>
        </w:rPr>
        <w:t xml:space="preserve"> </w:t>
      </w:r>
      <w:r w:rsidRPr="00E771F5">
        <w:rPr>
          <w:sz w:val="18"/>
        </w:rPr>
        <w:t>kurulduğu</w:t>
      </w:r>
      <w:r w:rsidRPr="00E771F5" w:rsidR="00FB6687">
        <w:rPr>
          <w:sz w:val="18"/>
        </w:rPr>
        <w:t xml:space="preserve"> </w:t>
      </w:r>
      <w:r w:rsidRPr="00E771F5">
        <w:rPr>
          <w:sz w:val="18"/>
        </w:rPr>
        <w:t>günden,</w:t>
      </w:r>
      <w:r w:rsidRPr="00E771F5" w:rsidR="00FB6687">
        <w:rPr>
          <w:sz w:val="18"/>
        </w:rPr>
        <w:t xml:space="preserve"> </w:t>
      </w:r>
      <w:r w:rsidRPr="00E771F5">
        <w:rPr>
          <w:sz w:val="18"/>
        </w:rPr>
        <w:t>iktidara</w:t>
      </w:r>
      <w:r w:rsidRPr="00E771F5" w:rsidR="00FB6687">
        <w:rPr>
          <w:sz w:val="18"/>
        </w:rPr>
        <w:t xml:space="preserve"> </w:t>
      </w:r>
      <w:r w:rsidRPr="00E771F5">
        <w:rPr>
          <w:sz w:val="18"/>
        </w:rPr>
        <w:t>geldiği</w:t>
      </w:r>
      <w:r w:rsidRPr="00E771F5" w:rsidR="00FB6687">
        <w:rPr>
          <w:sz w:val="18"/>
        </w:rPr>
        <w:t xml:space="preserve"> </w:t>
      </w:r>
      <w:r w:rsidRPr="00E771F5">
        <w:rPr>
          <w:sz w:val="18"/>
        </w:rPr>
        <w:t>günden</w:t>
      </w:r>
      <w:r w:rsidRPr="00E771F5" w:rsidR="00FB6687">
        <w:rPr>
          <w:sz w:val="18"/>
        </w:rPr>
        <w:t xml:space="preserve"> </w:t>
      </w:r>
      <w:r w:rsidRPr="00E771F5">
        <w:rPr>
          <w:sz w:val="18"/>
        </w:rPr>
        <w:t>itibaren</w:t>
      </w:r>
      <w:r w:rsidRPr="00E771F5" w:rsidR="00FB6687">
        <w:rPr>
          <w:sz w:val="18"/>
        </w:rPr>
        <w:t xml:space="preserve"> </w:t>
      </w:r>
      <w:r w:rsidRPr="00E771F5">
        <w:rPr>
          <w:sz w:val="18"/>
        </w:rPr>
        <w:t>bugünlere</w:t>
      </w:r>
      <w:r w:rsidRPr="00E771F5" w:rsidR="00FB6687">
        <w:rPr>
          <w:sz w:val="18"/>
        </w:rPr>
        <w:t xml:space="preserve"> </w:t>
      </w:r>
      <w:r w:rsidRPr="00E771F5">
        <w:rPr>
          <w:sz w:val="18"/>
        </w:rPr>
        <w:t>gelirken</w:t>
      </w:r>
      <w:r w:rsidRPr="00E771F5" w:rsidR="00FB6687">
        <w:rPr>
          <w:sz w:val="18"/>
        </w:rPr>
        <w:t xml:space="preserve"> </w:t>
      </w:r>
      <w:r w:rsidRPr="00E771F5">
        <w:rPr>
          <w:sz w:val="18"/>
        </w:rPr>
        <w:t>nelerle</w:t>
      </w:r>
      <w:r w:rsidRPr="00E771F5" w:rsidR="00FB6687">
        <w:rPr>
          <w:sz w:val="18"/>
        </w:rPr>
        <w:t xml:space="preserve"> </w:t>
      </w:r>
      <w:r w:rsidRPr="00E771F5">
        <w:rPr>
          <w:sz w:val="18"/>
        </w:rPr>
        <w:t>karşılaştığımızı,</w:t>
      </w:r>
      <w:r w:rsidRPr="00E771F5" w:rsidR="00FB6687">
        <w:rPr>
          <w:sz w:val="18"/>
        </w:rPr>
        <w:t xml:space="preserve"> </w:t>
      </w:r>
      <w:r w:rsidRPr="00E771F5">
        <w:rPr>
          <w:sz w:val="18"/>
        </w:rPr>
        <w:t>nasıl</w:t>
      </w:r>
      <w:r w:rsidRPr="00E771F5" w:rsidR="00FB6687">
        <w:rPr>
          <w:sz w:val="18"/>
        </w:rPr>
        <w:t xml:space="preserve"> </w:t>
      </w:r>
      <w:r w:rsidRPr="00E771F5">
        <w:rPr>
          <w:sz w:val="18"/>
        </w:rPr>
        <w:t>ön</w:t>
      </w:r>
      <w:r w:rsidRPr="00E771F5" w:rsidR="00FB6687">
        <w:rPr>
          <w:sz w:val="18"/>
        </w:rPr>
        <w:t xml:space="preserve"> </w:t>
      </w:r>
      <w:r w:rsidRPr="00E771F5">
        <w:rPr>
          <w:sz w:val="18"/>
        </w:rPr>
        <w:t>kesmelerin</w:t>
      </w:r>
      <w:r w:rsidRPr="00E771F5" w:rsidR="00FB6687">
        <w:rPr>
          <w:sz w:val="18"/>
        </w:rPr>
        <w:t xml:space="preserve"> </w:t>
      </w:r>
      <w:r w:rsidRPr="00E771F5">
        <w:rPr>
          <w:sz w:val="18"/>
        </w:rPr>
        <w:t>olduğunu,</w:t>
      </w:r>
      <w:r w:rsidRPr="00E771F5" w:rsidR="00FB6687">
        <w:rPr>
          <w:sz w:val="18"/>
        </w:rPr>
        <w:t xml:space="preserve"> </w:t>
      </w:r>
      <w:r w:rsidRPr="00E771F5">
        <w:rPr>
          <w:sz w:val="18"/>
        </w:rPr>
        <w:t>nasıl</w:t>
      </w:r>
      <w:r w:rsidRPr="00E771F5" w:rsidR="00FB6687">
        <w:rPr>
          <w:sz w:val="18"/>
        </w:rPr>
        <w:t xml:space="preserve"> </w:t>
      </w:r>
      <w:r w:rsidRPr="00E771F5">
        <w:rPr>
          <w:sz w:val="18"/>
        </w:rPr>
        <w:t>önümüzü</w:t>
      </w:r>
      <w:r w:rsidRPr="00E771F5" w:rsidR="00FB6687">
        <w:rPr>
          <w:sz w:val="18"/>
        </w:rPr>
        <w:t xml:space="preserve"> </w:t>
      </w:r>
      <w:r w:rsidRPr="00E771F5">
        <w:rPr>
          <w:sz w:val="18"/>
        </w:rPr>
        <w:t>tıkamak</w:t>
      </w:r>
      <w:r w:rsidRPr="00E771F5" w:rsidR="00FB6687">
        <w:rPr>
          <w:sz w:val="18"/>
        </w:rPr>
        <w:t xml:space="preserve"> </w:t>
      </w:r>
      <w:r w:rsidRPr="00E771F5">
        <w:rPr>
          <w:sz w:val="18"/>
        </w:rPr>
        <w:t>isteyenlerin</w:t>
      </w:r>
      <w:r w:rsidRPr="00E771F5" w:rsidR="00FB6687">
        <w:rPr>
          <w:sz w:val="18"/>
        </w:rPr>
        <w:t xml:space="preserve"> </w:t>
      </w:r>
      <w:r w:rsidRPr="00E771F5">
        <w:rPr>
          <w:sz w:val="18"/>
        </w:rPr>
        <w:t>olduğunu</w:t>
      </w:r>
      <w:r w:rsidRPr="00E771F5" w:rsidR="00FB6687">
        <w:rPr>
          <w:sz w:val="18"/>
        </w:rPr>
        <w:t xml:space="preserve"> </w:t>
      </w:r>
      <w:r w:rsidRPr="00E771F5">
        <w:rPr>
          <w:sz w:val="18"/>
        </w:rPr>
        <w:t>hatırlamamız</w:t>
      </w:r>
      <w:r w:rsidRPr="00E771F5" w:rsidR="00FB6687">
        <w:rPr>
          <w:sz w:val="18"/>
        </w:rPr>
        <w:t xml:space="preserve"> </w:t>
      </w:r>
      <w:r w:rsidRPr="00E771F5">
        <w:rPr>
          <w:sz w:val="18"/>
        </w:rPr>
        <w:t>gerekiyor.</w:t>
      </w:r>
      <w:r w:rsidRPr="00E771F5" w:rsidR="00FB6687">
        <w:rPr>
          <w:sz w:val="18"/>
        </w:rPr>
        <w:t xml:space="preserve"> </w:t>
      </w:r>
      <w:r w:rsidRPr="00E771F5">
        <w:rPr>
          <w:sz w:val="18"/>
        </w:rPr>
        <w:t>Ben,</w:t>
      </w:r>
      <w:r w:rsidRPr="00E771F5" w:rsidR="00FB6687">
        <w:rPr>
          <w:sz w:val="18"/>
        </w:rPr>
        <w:t xml:space="preserve"> </w:t>
      </w:r>
      <w:r w:rsidRPr="00E771F5">
        <w:rPr>
          <w:sz w:val="18"/>
        </w:rPr>
        <w:t>kısaca</w:t>
      </w:r>
      <w:r w:rsidRPr="00E771F5" w:rsidR="00FB6687">
        <w:rPr>
          <w:sz w:val="18"/>
        </w:rPr>
        <w:t xml:space="preserve"> </w:t>
      </w:r>
      <w:r w:rsidRPr="00E771F5">
        <w:rPr>
          <w:sz w:val="18"/>
        </w:rPr>
        <w:t>kronolojik</w:t>
      </w:r>
      <w:r w:rsidRPr="00E771F5" w:rsidR="00FB6687">
        <w:rPr>
          <w:sz w:val="18"/>
        </w:rPr>
        <w:t xml:space="preserve"> </w:t>
      </w:r>
      <w:r w:rsidRPr="00E771F5">
        <w:rPr>
          <w:sz w:val="18"/>
        </w:rPr>
        <w:t>olarak,</w:t>
      </w:r>
      <w:r w:rsidRPr="00E771F5" w:rsidR="00FB6687">
        <w:rPr>
          <w:sz w:val="18"/>
        </w:rPr>
        <w:t xml:space="preserve"> </w:t>
      </w:r>
      <w:r w:rsidRPr="00E771F5">
        <w:rPr>
          <w:sz w:val="18"/>
        </w:rPr>
        <w:t>kurulduğumuz</w:t>
      </w:r>
      <w:r w:rsidRPr="00E771F5" w:rsidR="00FB6687">
        <w:rPr>
          <w:sz w:val="18"/>
        </w:rPr>
        <w:t xml:space="preserve"> </w:t>
      </w:r>
      <w:r w:rsidRPr="00E771F5">
        <w:rPr>
          <w:sz w:val="18"/>
        </w:rPr>
        <w:t>andan</w:t>
      </w:r>
      <w:r w:rsidRPr="00E771F5" w:rsidR="00FB6687">
        <w:rPr>
          <w:sz w:val="18"/>
        </w:rPr>
        <w:t xml:space="preserve"> </w:t>
      </w:r>
      <w:r w:rsidRPr="00E771F5">
        <w:rPr>
          <w:sz w:val="18"/>
        </w:rPr>
        <w:t>itibaren</w:t>
      </w:r>
      <w:r w:rsidRPr="00E771F5" w:rsidR="00FB6687">
        <w:rPr>
          <w:sz w:val="18"/>
        </w:rPr>
        <w:t xml:space="preserve"> </w:t>
      </w:r>
      <w:r w:rsidRPr="00E771F5">
        <w:rPr>
          <w:sz w:val="18"/>
        </w:rPr>
        <w:t>nelerle</w:t>
      </w:r>
      <w:r w:rsidRPr="00E771F5" w:rsidR="00FB6687">
        <w:rPr>
          <w:sz w:val="18"/>
        </w:rPr>
        <w:t xml:space="preserve"> </w:t>
      </w:r>
      <w:r w:rsidRPr="00E771F5">
        <w:rPr>
          <w:sz w:val="18"/>
        </w:rPr>
        <w:t>karşılaştığımızı</w:t>
      </w:r>
      <w:r w:rsidRPr="00E771F5" w:rsidR="00FB6687">
        <w:rPr>
          <w:sz w:val="18"/>
        </w:rPr>
        <w:t xml:space="preserve"> </w:t>
      </w:r>
      <w:r w:rsidRPr="00E771F5">
        <w:rPr>
          <w:sz w:val="18"/>
        </w:rPr>
        <w:t>sizlerle</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p>
    <w:p w:rsidRPr="00E771F5" w:rsidR="00407657" w:rsidP="00E771F5" w:rsidRDefault="00407657">
      <w:pPr>
        <w:pStyle w:val="GENELKURUL"/>
        <w:spacing w:line="240" w:lineRule="auto"/>
        <w:rPr>
          <w:sz w:val="18"/>
        </w:rPr>
      </w:pPr>
      <w:r w:rsidRPr="00E771F5">
        <w:rPr>
          <w:sz w:val="18"/>
        </w:rPr>
        <w:t>Evet,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daha</w:t>
      </w:r>
      <w:r w:rsidRPr="00E771F5" w:rsidR="00FB6687">
        <w:rPr>
          <w:sz w:val="18"/>
        </w:rPr>
        <w:t xml:space="preserve"> </w:t>
      </w:r>
      <w:r w:rsidRPr="00E771F5">
        <w:rPr>
          <w:sz w:val="18"/>
        </w:rPr>
        <w:t>iktidar</w:t>
      </w:r>
      <w:r w:rsidRPr="00E771F5" w:rsidR="00FB6687">
        <w:rPr>
          <w:sz w:val="18"/>
        </w:rPr>
        <w:t xml:space="preserve"> </w:t>
      </w:r>
      <w:r w:rsidRPr="00E771F5">
        <w:rPr>
          <w:sz w:val="18"/>
        </w:rPr>
        <w:t>olduğumuzun</w:t>
      </w:r>
      <w:r w:rsidRPr="00E771F5" w:rsidR="00FB6687">
        <w:rPr>
          <w:sz w:val="18"/>
        </w:rPr>
        <w:t xml:space="preserve"> </w:t>
      </w:r>
      <w:r w:rsidRPr="00E771F5">
        <w:rPr>
          <w:sz w:val="18"/>
        </w:rPr>
        <w:t>beşinci</w:t>
      </w:r>
      <w:r w:rsidRPr="00E771F5" w:rsidR="00FB6687">
        <w:rPr>
          <w:sz w:val="18"/>
        </w:rPr>
        <w:t xml:space="preserve"> </w:t>
      </w:r>
      <w:r w:rsidRPr="00E771F5">
        <w:rPr>
          <w:sz w:val="18"/>
        </w:rPr>
        <w:t>ayında,</w:t>
      </w:r>
      <w:r w:rsidRPr="00E771F5" w:rsidR="00FB6687">
        <w:rPr>
          <w:sz w:val="18"/>
        </w:rPr>
        <w:t xml:space="preserve"> </w:t>
      </w:r>
      <w:r w:rsidRPr="00E771F5">
        <w:rPr>
          <w:sz w:val="18"/>
        </w:rPr>
        <w:t>Genelkurmay</w:t>
      </w:r>
      <w:r w:rsidRPr="00E771F5" w:rsidR="00FB6687">
        <w:rPr>
          <w:sz w:val="18"/>
        </w:rPr>
        <w:t xml:space="preserve"> </w:t>
      </w:r>
      <w:r w:rsidRPr="00E771F5">
        <w:rPr>
          <w:sz w:val="18"/>
        </w:rPr>
        <w:t>Başkanı</w:t>
      </w:r>
      <w:r w:rsidRPr="00E771F5" w:rsidR="00FB6687">
        <w:rPr>
          <w:sz w:val="18"/>
        </w:rPr>
        <w:t xml:space="preserve"> </w:t>
      </w:r>
      <w:r w:rsidRPr="00E771F5">
        <w:rPr>
          <w:sz w:val="18"/>
        </w:rPr>
        <w:t>normal,</w:t>
      </w:r>
      <w:r w:rsidRPr="00E771F5" w:rsidR="00FB6687">
        <w:rPr>
          <w:sz w:val="18"/>
        </w:rPr>
        <w:t xml:space="preserve"> </w:t>
      </w:r>
      <w:r w:rsidRPr="00E771F5">
        <w:rPr>
          <w:sz w:val="18"/>
        </w:rPr>
        <w:t>mutat</w:t>
      </w:r>
      <w:r w:rsidRPr="00E771F5" w:rsidR="00FB6687">
        <w:rPr>
          <w:sz w:val="18"/>
        </w:rPr>
        <w:t xml:space="preserve"> </w:t>
      </w:r>
      <w:r w:rsidRPr="00E771F5">
        <w:rPr>
          <w:sz w:val="18"/>
        </w:rPr>
        <w:t>görüşmesini</w:t>
      </w:r>
      <w:r w:rsidRPr="00E771F5" w:rsidR="00FB6687">
        <w:rPr>
          <w:sz w:val="18"/>
        </w:rPr>
        <w:t xml:space="preserve"> </w:t>
      </w:r>
      <w:r w:rsidRPr="00E771F5">
        <w:rPr>
          <w:sz w:val="18"/>
        </w:rPr>
        <w:t>yaptığı</w:t>
      </w:r>
      <w:r w:rsidRPr="00E771F5" w:rsidR="00FB6687">
        <w:rPr>
          <w:sz w:val="18"/>
        </w:rPr>
        <w:t xml:space="preserve"> </w:t>
      </w:r>
      <w:r w:rsidRPr="00E771F5">
        <w:rPr>
          <w:sz w:val="18"/>
        </w:rPr>
        <w:t>günde</w:t>
      </w:r>
      <w:r w:rsidRPr="00E771F5" w:rsidR="00FB6687">
        <w:rPr>
          <w:sz w:val="18"/>
        </w:rPr>
        <w:t xml:space="preserve"> </w:t>
      </w:r>
      <w:r w:rsidRPr="00E771F5">
        <w:rPr>
          <w:sz w:val="18"/>
        </w:rPr>
        <w:t>bir</w:t>
      </w:r>
      <w:r w:rsidRPr="00E771F5" w:rsidR="00FB6687">
        <w:rPr>
          <w:sz w:val="18"/>
        </w:rPr>
        <w:t xml:space="preserve"> </w:t>
      </w:r>
      <w:r w:rsidRPr="00E771F5">
        <w:rPr>
          <w:sz w:val="18"/>
        </w:rPr>
        <w:t>gazeteci</w:t>
      </w:r>
      <w:r w:rsidRPr="00E771F5" w:rsidR="00FB6687">
        <w:rPr>
          <w:sz w:val="18"/>
        </w:rPr>
        <w:t xml:space="preserve"> </w:t>
      </w:r>
      <w:r w:rsidRPr="00E771F5">
        <w:rPr>
          <w:sz w:val="18"/>
        </w:rPr>
        <w:t>çıkıyor</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başlık</w:t>
      </w:r>
      <w:r w:rsidRPr="00E771F5" w:rsidR="00FB6687">
        <w:rPr>
          <w:sz w:val="18"/>
        </w:rPr>
        <w:t xml:space="preserve"> </w:t>
      </w:r>
      <w:r w:rsidRPr="00E771F5">
        <w:rPr>
          <w:sz w:val="18"/>
        </w:rPr>
        <w:t>atıyor</w:t>
      </w:r>
      <w:r w:rsidRPr="00E771F5" w:rsidR="00FB6687">
        <w:rPr>
          <w:sz w:val="18"/>
        </w:rPr>
        <w:t xml:space="preserve"> </w:t>
      </w:r>
      <w:r w:rsidRPr="00E771F5">
        <w:rPr>
          <w:sz w:val="18"/>
        </w:rPr>
        <w:t>“Genç</w:t>
      </w:r>
      <w:r w:rsidRPr="00E771F5" w:rsidR="00FB6687">
        <w:rPr>
          <w:sz w:val="18"/>
        </w:rPr>
        <w:t xml:space="preserve"> </w:t>
      </w:r>
      <w:r w:rsidRPr="00E771F5">
        <w:rPr>
          <w:sz w:val="18"/>
        </w:rPr>
        <w:t>subaylar</w:t>
      </w:r>
      <w:r w:rsidRPr="00E771F5" w:rsidR="00FB6687">
        <w:rPr>
          <w:sz w:val="18"/>
        </w:rPr>
        <w:t xml:space="preserve"> </w:t>
      </w:r>
      <w:r w:rsidRPr="00E771F5">
        <w:rPr>
          <w:sz w:val="18"/>
        </w:rPr>
        <w:t>tedirgin,</w:t>
      </w:r>
      <w:r w:rsidRPr="00E771F5" w:rsidR="00FB6687">
        <w:rPr>
          <w:sz w:val="18"/>
        </w:rPr>
        <w:t xml:space="preserve"> </w:t>
      </w:r>
      <w:r w:rsidRPr="00E771F5">
        <w:rPr>
          <w:sz w:val="18"/>
        </w:rPr>
        <w:t>rahatsız.”</w:t>
      </w:r>
      <w:r w:rsidRPr="00E771F5" w:rsidR="00FB6687">
        <w:rPr>
          <w:sz w:val="18"/>
        </w:rPr>
        <w:t xml:space="preserve"> </w:t>
      </w:r>
      <w:r w:rsidRPr="00E771F5">
        <w:rPr>
          <w:sz w:val="18"/>
        </w:rPr>
        <w:t>diye.</w:t>
      </w:r>
      <w:r w:rsidRPr="00E771F5" w:rsidR="00FB6687">
        <w:rPr>
          <w:sz w:val="18"/>
        </w:rPr>
        <w:t xml:space="preserve"> </w:t>
      </w:r>
      <w:r w:rsidRPr="00E771F5">
        <w:rPr>
          <w:sz w:val="18"/>
        </w:rPr>
        <w:t>Tabii,</w:t>
      </w:r>
      <w:r w:rsidRPr="00E771F5" w:rsidR="00FB6687">
        <w:rPr>
          <w:sz w:val="18"/>
        </w:rPr>
        <w:t xml:space="preserve"> </w:t>
      </w:r>
      <w:r w:rsidRPr="00E771F5">
        <w:rPr>
          <w:sz w:val="18"/>
        </w:rPr>
        <w:t>bu</w:t>
      </w:r>
      <w:r w:rsidRPr="00E771F5" w:rsidR="00FB6687">
        <w:rPr>
          <w:sz w:val="18"/>
        </w:rPr>
        <w:t xml:space="preserve"> </w:t>
      </w:r>
      <w:r w:rsidRPr="00E771F5">
        <w:rPr>
          <w:sz w:val="18"/>
        </w:rPr>
        <w:t>sözün</w:t>
      </w:r>
      <w:r w:rsidRPr="00E771F5" w:rsidR="00FB6687">
        <w:rPr>
          <w:sz w:val="18"/>
        </w:rPr>
        <w:t xml:space="preserve"> </w:t>
      </w:r>
      <w:r w:rsidRPr="00E771F5">
        <w:rPr>
          <w:sz w:val="18"/>
        </w:rPr>
        <w:t>ne</w:t>
      </w:r>
      <w:r w:rsidRPr="00E771F5" w:rsidR="00FB6687">
        <w:rPr>
          <w:sz w:val="18"/>
        </w:rPr>
        <w:t xml:space="preserve"> </w:t>
      </w:r>
      <w:r w:rsidRPr="00E771F5">
        <w:rPr>
          <w:sz w:val="18"/>
        </w:rPr>
        <w:t>manaya</w:t>
      </w:r>
      <w:r w:rsidRPr="00E771F5" w:rsidR="00FB6687">
        <w:rPr>
          <w:sz w:val="18"/>
        </w:rPr>
        <w:t xml:space="preserve"> </w:t>
      </w:r>
      <w:r w:rsidRPr="00E771F5">
        <w:rPr>
          <w:sz w:val="18"/>
        </w:rPr>
        <w:t>geldiği</w:t>
      </w:r>
      <w:r w:rsidRPr="00E771F5" w:rsidR="00FB6687">
        <w:rPr>
          <w:sz w:val="18"/>
        </w:rPr>
        <w:t xml:space="preserve"> </w:t>
      </w:r>
      <w:r w:rsidRPr="00E771F5">
        <w:rPr>
          <w:sz w:val="18"/>
        </w:rPr>
        <w:t>hepinizin</w:t>
      </w:r>
      <w:r w:rsidRPr="00E771F5" w:rsidR="00FB6687">
        <w:rPr>
          <w:sz w:val="18"/>
        </w:rPr>
        <w:t xml:space="preserve"> </w:t>
      </w:r>
      <w:r w:rsidRPr="00E771F5">
        <w:rPr>
          <w:sz w:val="18"/>
        </w:rPr>
        <w:t>malumu.</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biz</w:t>
      </w:r>
      <w:r w:rsidRPr="00E771F5" w:rsidR="00FB6687">
        <w:rPr>
          <w:sz w:val="18"/>
        </w:rPr>
        <w:t xml:space="preserve"> </w:t>
      </w:r>
      <w:r w:rsidRPr="00E771F5">
        <w:rPr>
          <w:sz w:val="18"/>
        </w:rPr>
        <w:t>hizmet</w:t>
      </w:r>
      <w:r w:rsidRPr="00E771F5" w:rsidR="00FB6687">
        <w:rPr>
          <w:sz w:val="18"/>
        </w:rPr>
        <w:t xml:space="preserve"> </w:t>
      </w:r>
      <w:r w:rsidRPr="00E771F5">
        <w:rPr>
          <w:sz w:val="18"/>
        </w:rPr>
        <w:t>üretmeye</w:t>
      </w:r>
      <w:r w:rsidRPr="00E771F5" w:rsidR="00FB6687">
        <w:rPr>
          <w:sz w:val="18"/>
        </w:rPr>
        <w:t xml:space="preserve"> </w:t>
      </w:r>
      <w:r w:rsidRPr="00E771F5">
        <w:rPr>
          <w:sz w:val="18"/>
        </w:rPr>
        <w:t>devam</w:t>
      </w:r>
      <w:r w:rsidRPr="00E771F5" w:rsidR="00FB6687">
        <w:rPr>
          <w:sz w:val="18"/>
        </w:rPr>
        <w:t xml:space="preserve"> </w:t>
      </w:r>
      <w:r w:rsidRPr="00E771F5">
        <w:rPr>
          <w:sz w:val="18"/>
        </w:rPr>
        <w:t>ederken</w:t>
      </w:r>
      <w:r w:rsidRPr="00E771F5" w:rsidR="00FB6687">
        <w:rPr>
          <w:sz w:val="18"/>
        </w:rPr>
        <w:t xml:space="preserve"> </w:t>
      </w:r>
      <w:r w:rsidRPr="00E771F5">
        <w:rPr>
          <w:sz w:val="18"/>
        </w:rPr>
        <w:t>yıl</w:t>
      </w:r>
      <w:r w:rsidRPr="00E771F5" w:rsidR="00FB6687">
        <w:rPr>
          <w:sz w:val="18"/>
        </w:rPr>
        <w:t xml:space="preserve"> </w:t>
      </w:r>
      <w:r w:rsidRPr="00E771F5">
        <w:rPr>
          <w:sz w:val="18"/>
        </w:rPr>
        <w:t>2007,</w:t>
      </w:r>
      <w:r w:rsidRPr="00E771F5" w:rsidR="00FB6687">
        <w:rPr>
          <w:sz w:val="18"/>
        </w:rPr>
        <w:t xml:space="preserve"> </w:t>
      </w:r>
      <w:r w:rsidRPr="00E771F5">
        <w:rPr>
          <w:sz w:val="18"/>
        </w:rPr>
        <w:t>2007’de</w:t>
      </w:r>
      <w:r w:rsidRPr="00E771F5" w:rsidR="00FB6687">
        <w:rPr>
          <w:sz w:val="18"/>
        </w:rPr>
        <w:t xml:space="preserve"> </w:t>
      </w:r>
      <w:r w:rsidRPr="00E771F5">
        <w:rPr>
          <w:sz w:val="18"/>
        </w:rPr>
        <w:t>ne</w:t>
      </w:r>
      <w:r w:rsidRPr="00E771F5" w:rsidR="00FB6687">
        <w:rPr>
          <w:sz w:val="18"/>
        </w:rPr>
        <w:t xml:space="preserve"> </w:t>
      </w:r>
      <w:r w:rsidRPr="00E771F5">
        <w:rPr>
          <w:sz w:val="18"/>
        </w:rPr>
        <w:t>olacak?</w:t>
      </w:r>
      <w:r w:rsidRPr="00E771F5" w:rsidR="00FB6687">
        <w:rPr>
          <w:sz w:val="18"/>
        </w:rPr>
        <w:t xml:space="preserve"> </w:t>
      </w:r>
      <w:r w:rsidRPr="00E771F5">
        <w:rPr>
          <w:sz w:val="18"/>
        </w:rPr>
        <w:t>Cumhurbaşkanı</w:t>
      </w:r>
      <w:r w:rsidRPr="00E771F5" w:rsidR="00FB6687">
        <w:rPr>
          <w:sz w:val="18"/>
        </w:rPr>
        <w:t xml:space="preserve"> </w:t>
      </w:r>
      <w:r w:rsidRPr="00E771F5">
        <w:rPr>
          <w:sz w:val="18"/>
        </w:rPr>
        <w:t>seçimi</w:t>
      </w:r>
      <w:r w:rsidRPr="00E771F5" w:rsidR="00FB6687">
        <w:rPr>
          <w:sz w:val="18"/>
        </w:rPr>
        <w:t xml:space="preserve"> </w:t>
      </w:r>
      <w:r w:rsidRPr="00E771F5">
        <w:rPr>
          <w:sz w:val="18"/>
        </w:rPr>
        <w:t>yapılacak.</w:t>
      </w:r>
      <w:r w:rsidRPr="00E771F5" w:rsidR="00FB6687">
        <w:rPr>
          <w:sz w:val="18"/>
        </w:rPr>
        <w:t xml:space="preserve"> </w:t>
      </w:r>
      <w:r w:rsidRPr="00E771F5">
        <w:rPr>
          <w:sz w:val="18"/>
        </w:rPr>
        <w:t>Tabii,</w:t>
      </w:r>
      <w:r w:rsidRPr="00E771F5" w:rsidR="00FB6687">
        <w:rPr>
          <w:sz w:val="18"/>
        </w:rPr>
        <w:t xml:space="preserve"> </w:t>
      </w:r>
      <w:r w:rsidRPr="00E771F5">
        <w:rPr>
          <w:sz w:val="18"/>
        </w:rPr>
        <w:t>Cumhurbaşkanı</w:t>
      </w:r>
      <w:r w:rsidRPr="00E771F5" w:rsidR="00FB6687">
        <w:rPr>
          <w:sz w:val="18"/>
        </w:rPr>
        <w:t xml:space="preserve"> </w:t>
      </w:r>
      <w:r w:rsidRPr="00E771F5">
        <w:rPr>
          <w:sz w:val="18"/>
        </w:rPr>
        <w:t>mevcut</w:t>
      </w:r>
      <w:r w:rsidRPr="00E771F5" w:rsidR="00FB6687">
        <w:rPr>
          <w:sz w:val="18"/>
        </w:rPr>
        <w:t xml:space="preserve"> </w:t>
      </w:r>
      <w:r w:rsidRPr="00E771F5">
        <w:rPr>
          <w:sz w:val="18"/>
        </w:rPr>
        <w:t>iktidar</w:t>
      </w:r>
      <w:r w:rsidRPr="00E771F5" w:rsidR="00FB6687">
        <w:rPr>
          <w:sz w:val="18"/>
        </w:rPr>
        <w:t xml:space="preserve"> </w:t>
      </w:r>
      <w:r w:rsidRPr="00E771F5">
        <w:rPr>
          <w:sz w:val="18"/>
        </w:rPr>
        <w:t>içerisinden</w:t>
      </w:r>
      <w:r w:rsidRPr="00E771F5" w:rsidR="00FB6687">
        <w:rPr>
          <w:sz w:val="18"/>
        </w:rPr>
        <w:t xml:space="preserve"> </w:t>
      </w:r>
      <w:r w:rsidRPr="00E771F5">
        <w:rPr>
          <w:sz w:val="18"/>
        </w:rPr>
        <w:t>millî</w:t>
      </w:r>
      <w:r w:rsidRPr="00E771F5" w:rsidR="00FB6687">
        <w:rPr>
          <w:sz w:val="18"/>
        </w:rPr>
        <w:t xml:space="preserve"> </w:t>
      </w:r>
      <w:r w:rsidRPr="00E771F5">
        <w:rPr>
          <w:sz w:val="18"/>
        </w:rPr>
        <w:t>görüşe</w:t>
      </w:r>
      <w:r w:rsidRPr="00E771F5" w:rsidR="00FB6687">
        <w:rPr>
          <w:sz w:val="18"/>
        </w:rPr>
        <w:t xml:space="preserve"> </w:t>
      </w:r>
      <w:r w:rsidRPr="00E771F5">
        <w:rPr>
          <w:sz w:val="18"/>
        </w:rPr>
        <w:t>sahip,</w:t>
      </w:r>
      <w:r w:rsidRPr="00E771F5" w:rsidR="00FB6687">
        <w:rPr>
          <w:sz w:val="18"/>
        </w:rPr>
        <w:t xml:space="preserve"> </w:t>
      </w:r>
      <w:r w:rsidRPr="00E771F5">
        <w:rPr>
          <w:sz w:val="18"/>
        </w:rPr>
        <w:t>eşleri</w:t>
      </w:r>
      <w:r w:rsidRPr="00E771F5" w:rsidR="00FB6687">
        <w:rPr>
          <w:sz w:val="18"/>
        </w:rPr>
        <w:t xml:space="preserve"> </w:t>
      </w:r>
      <w:r w:rsidRPr="00E771F5">
        <w:rPr>
          <w:sz w:val="18"/>
        </w:rPr>
        <w:t>başörtülü</w:t>
      </w:r>
      <w:r w:rsidRPr="00E771F5" w:rsidR="00FB6687">
        <w:rPr>
          <w:sz w:val="18"/>
        </w:rPr>
        <w:t xml:space="preserve"> </w:t>
      </w:r>
      <w:r w:rsidRPr="00E771F5">
        <w:rPr>
          <w:sz w:val="18"/>
        </w:rPr>
        <w:t>olan</w:t>
      </w:r>
      <w:r w:rsidRPr="00E771F5" w:rsidR="00FB6687">
        <w:rPr>
          <w:sz w:val="18"/>
        </w:rPr>
        <w:t xml:space="preserve"> </w:t>
      </w:r>
      <w:r w:rsidRPr="00E771F5">
        <w:rPr>
          <w:sz w:val="18"/>
        </w:rPr>
        <w:t>birisi</w:t>
      </w:r>
      <w:r w:rsidRPr="00E771F5" w:rsidR="00FB6687">
        <w:rPr>
          <w:sz w:val="18"/>
        </w:rPr>
        <w:t xml:space="preserve"> </w:t>
      </w:r>
      <w:r w:rsidRPr="00E771F5">
        <w:rPr>
          <w:sz w:val="18"/>
        </w:rPr>
        <w:t>Cumhurbaşkanı</w:t>
      </w:r>
      <w:r w:rsidRPr="00E771F5" w:rsidR="00FB6687">
        <w:rPr>
          <w:sz w:val="18"/>
        </w:rPr>
        <w:t xml:space="preserve"> </w:t>
      </w:r>
      <w:r w:rsidRPr="00E771F5">
        <w:rPr>
          <w:sz w:val="18"/>
        </w:rPr>
        <w:t>olacak;</w:t>
      </w:r>
      <w:r w:rsidRPr="00E771F5" w:rsidR="00FB6687">
        <w:rPr>
          <w:sz w:val="18"/>
        </w:rPr>
        <w:t xml:space="preserve"> </w:t>
      </w:r>
      <w:r w:rsidRPr="00E771F5">
        <w:rPr>
          <w:sz w:val="18"/>
        </w:rPr>
        <w:t>bu,</w:t>
      </w:r>
      <w:r w:rsidRPr="00E771F5" w:rsidR="00FB6687">
        <w:rPr>
          <w:sz w:val="18"/>
        </w:rPr>
        <w:t xml:space="preserve"> </w:t>
      </w:r>
      <w:r w:rsidRPr="00E771F5">
        <w:rPr>
          <w:sz w:val="18"/>
        </w:rPr>
        <w:t>birilerini</w:t>
      </w:r>
      <w:r w:rsidRPr="00E771F5" w:rsidR="00FB6687">
        <w:rPr>
          <w:sz w:val="18"/>
        </w:rPr>
        <w:t xml:space="preserve"> </w:t>
      </w:r>
      <w:r w:rsidRPr="00E771F5">
        <w:rPr>
          <w:sz w:val="18"/>
        </w:rPr>
        <w:t>rahatsız</w:t>
      </w:r>
      <w:r w:rsidRPr="00E771F5" w:rsidR="00FB6687">
        <w:rPr>
          <w:sz w:val="18"/>
        </w:rPr>
        <w:t xml:space="preserve"> </w:t>
      </w:r>
      <w:r w:rsidRPr="00E771F5">
        <w:rPr>
          <w:sz w:val="18"/>
        </w:rPr>
        <w:t>etti</w:t>
      </w:r>
      <w:r w:rsidRPr="00E771F5" w:rsidR="00FB6687">
        <w:rPr>
          <w:sz w:val="18"/>
        </w:rPr>
        <w:t xml:space="preserve"> </w:t>
      </w:r>
      <w:r w:rsidRPr="00E771F5">
        <w:rPr>
          <w:sz w:val="18"/>
        </w:rPr>
        <w:t>tabii.</w:t>
      </w:r>
      <w:r w:rsidRPr="00E771F5" w:rsidR="00FB6687">
        <w:rPr>
          <w:sz w:val="18"/>
        </w:rPr>
        <w:t xml:space="preserve"> </w:t>
      </w:r>
      <w:r w:rsidRPr="00E771F5">
        <w:rPr>
          <w:sz w:val="18"/>
        </w:rPr>
        <w:t>Ve</w:t>
      </w:r>
      <w:r w:rsidRPr="00E771F5" w:rsidR="00FB6687">
        <w:rPr>
          <w:sz w:val="18"/>
        </w:rPr>
        <w:t xml:space="preserve"> </w:t>
      </w:r>
      <w:r w:rsidRPr="00E771F5">
        <w:rPr>
          <w:sz w:val="18"/>
        </w:rPr>
        <w:t>bunun</w:t>
      </w:r>
      <w:r w:rsidRPr="00E771F5" w:rsidR="00FB6687">
        <w:rPr>
          <w:sz w:val="18"/>
        </w:rPr>
        <w:t xml:space="preserve"> </w:t>
      </w:r>
      <w:r w:rsidRPr="00E771F5">
        <w:rPr>
          <w:sz w:val="18"/>
        </w:rPr>
        <w:t>önüne</w:t>
      </w:r>
      <w:r w:rsidRPr="00E771F5" w:rsidR="00FB6687">
        <w:rPr>
          <w:sz w:val="18"/>
        </w:rPr>
        <w:t xml:space="preserve"> </w:t>
      </w:r>
      <w:r w:rsidRPr="00E771F5">
        <w:rPr>
          <w:sz w:val="18"/>
        </w:rPr>
        <w:t>geçmek,</w:t>
      </w:r>
      <w:r w:rsidRPr="00E771F5" w:rsidR="00FB6687">
        <w:rPr>
          <w:sz w:val="18"/>
        </w:rPr>
        <w:t xml:space="preserve"> </w:t>
      </w:r>
      <w:r w:rsidRPr="00E771F5">
        <w:rPr>
          <w:sz w:val="18"/>
        </w:rPr>
        <w:t>engellemek,</w:t>
      </w:r>
      <w:r w:rsidRPr="00E771F5" w:rsidR="00FB6687">
        <w:rPr>
          <w:sz w:val="18"/>
        </w:rPr>
        <w:t xml:space="preserve"> </w:t>
      </w:r>
      <w:r w:rsidRPr="00E771F5">
        <w:rPr>
          <w:sz w:val="18"/>
        </w:rPr>
        <w:t>hatta</w:t>
      </w:r>
      <w:r w:rsidRPr="00E771F5" w:rsidR="00FB6687">
        <w:rPr>
          <w:sz w:val="18"/>
        </w:rPr>
        <w:t xml:space="preserve"> </w:t>
      </w:r>
      <w:r w:rsidRPr="00E771F5">
        <w:rPr>
          <w:sz w:val="18"/>
        </w:rPr>
        <w:t>ve</w:t>
      </w:r>
      <w:r w:rsidRPr="00E771F5" w:rsidR="00FB6687">
        <w:rPr>
          <w:sz w:val="18"/>
        </w:rPr>
        <w:t xml:space="preserve"> </w:t>
      </w:r>
      <w:r w:rsidRPr="00E771F5">
        <w:rPr>
          <w:sz w:val="18"/>
        </w:rPr>
        <w:t>hatta</w:t>
      </w:r>
      <w:r w:rsidRPr="00E771F5" w:rsidR="00FB6687">
        <w:rPr>
          <w:sz w:val="18"/>
        </w:rPr>
        <w:t xml:space="preserve"> </w:t>
      </w:r>
      <w:r w:rsidRPr="00E771F5">
        <w:rPr>
          <w:sz w:val="18"/>
        </w:rPr>
        <w:t>Hükûmetimizi,</w:t>
      </w:r>
      <w:r w:rsidRPr="00E771F5" w:rsidR="00FB6687">
        <w:rPr>
          <w:sz w:val="18"/>
        </w:rPr>
        <w:t xml:space="preserve"> </w:t>
      </w:r>
      <w:r w:rsidRPr="00E771F5">
        <w:rPr>
          <w:sz w:val="18"/>
        </w:rPr>
        <w:t>devletimizi,</w:t>
      </w:r>
      <w:r w:rsidRPr="00E771F5" w:rsidR="00FB6687">
        <w:rPr>
          <w:sz w:val="18"/>
        </w:rPr>
        <w:t xml:space="preserve"> </w:t>
      </w:r>
      <w:r w:rsidRPr="00E771F5">
        <w:rPr>
          <w:sz w:val="18"/>
        </w:rPr>
        <w:t>iktidarımızı</w:t>
      </w:r>
      <w:r w:rsidRPr="00E771F5" w:rsidR="00FB6687">
        <w:rPr>
          <w:sz w:val="18"/>
        </w:rPr>
        <w:t xml:space="preserve"> </w:t>
      </w:r>
      <w:r w:rsidRPr="00E771F5">
        <w:rPr>
          <w:sz w:val="18"/>
        </w:rPr>
        <w:t>erken</w:t>
      </w:r>
      <w:r w:rsidRPr="00E771F5" w:rsidR="00FB6687">
        <w:rPr>
          <w:sz w:val="18"/>
        </w:rPr>
        <w:t xml:space="preserve"> </w:t>
      </w:r>
      <w:r w:rsidRPr="00E771F5">
        <w:rPr>
          <w:sz w:val="18"/>
        </w:rPr>
        <w:t>seçime</w:t>
      </w:r>
      <w:r w:rsidRPr="00E771F5" w:rsidR="00FB6687">
        <w:rPr>
          <w:sz w:val="18"/>
        </w:rPr>
        <w:t xml:space="preserve"> </w:t>
      </w:r>
      <w:r w:rsidRPr="00E771F5">
        <w:rPr>
          <w:sz w:val="18"/>
        </w:rPr>
        <w:t>götürmek</w:t>
      </w:r>
      <w:r w:rsidRPr="00E771F5" w:rsidR="00FB6687">
        <w:rPr>
          <w:sz w:val="18"/>
        </w:rPr>
        <w:t xml:space="preserve"> </w:t>
      </w:r>
      <w:r w:rsidRPr="00E771F5">
        <w:rPr>
          <w:sz w:val="18"/>
        </w:rPr>
        <w:t>adına</w:t>
      </w:r>
      <w:r w:rsidRPr="00E771F5" w:rsidR="00FB6687">
        <w:rPr>
          <w:sz w:val="18"/>
        </w:rPr>
        <w:t xml:space="preserve"> </w:t>
      </w:r>
      <w:r w:rsidRPr="00E771F5">
        <w:rPr>
          <w:sz w:val="18"/>
        </w:rPr>
        <w:t>düzenlenen</w:t>
      </w:r>
      <w:r w:rsidRPr="00E771F5" w:rsidR="00FB6687">
        <w:rPr>
          <w:sz w:val="18"/>
        </w:rPr>
        <w:t xml:space="preserve"> </w:t>
      </w:r>
      <w:r w:rsidRPr="00E771F5">
        <w:rPr>
          <w:sz w:val="18"/>
        </w:rPr>
        <w:t>cumhuriyet</w:t>
      </w:r>
      <w:r w:rsidRPr="00E771F5" w:rsidR="00FB6687">
        <w:rPr>
          <w:sz w:val="18"/>
        </w:rPr>
        <w:t xml:space="preserve"> </w:t>
      </w:r>
      <w:r w:rsidRPr="00E771F5">
        <w:rPr>
          <w:sz w:val="18"/>
        </w:rPr>
        <w:t>mitinglerini</w:t>
      </w:r>
      <w:r w:rsidRPr="00E771F5" w:rsidR="00FB6687">
        <w:rPr>
          <w:sz w:val="18"/>
        </w:rPr>
        <w:t xml:space="preserve"> </w:t>
      </w:r>
      <w:r w:rsidRPr="00E771F5">
        <w:rPr>
          <w:sz w:val="18"/>
        </w:rPr>
        <w:t>de</w:t>
      </w:r>
      <w:r w:rsidRPr="00E771F5" w:rsidR="00FB6687">
        <w:rPr>
          <w:sz w:val="18"/>
        </w:rPr>
        <w:t xml:space="preserve"> </w:t>
      </w:r>
      <w:r w:rsidRPr="00E771F5">
        <w:rPr>
          <w:sz w:val="18"/>
        </w:rPr>
        <w:t>unutmayacağız</w:t>
      </w:r>
      <w:r w:rsidRPr="00E771F5" w:rsidR="00FB6687">
        <w:rPr>
          <w:sz w:val="18"/>
        </w:rPr>
        <w:t xml:space="preserve"> </w:t>
      </w:r>
      <w:r w:rsidRPr="00E771F5">
        <w:rPr>
          <w:sz w:val="18"/>
        </w:rPr>
        <w:t>değerli</w:t>
      </w:r>
      <w:r w:rsidRPr="00E771F5" w:rsidR="00FB6687">
        <w:rPr>
          <w:sz w:val="18"/>
        </w:rPr>
        <w:t xml:space="preserve"> </w:t>
      </w:r>
      <w:r w:rsidRPr="00E771F5">
        <w:rPr>
          <w:sz w:val="18"/>
        </w:rPr>
        <w:t>kardeşlerim.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Yine,</w:t>
      </w:r>
      <w:r w:rsidRPr="00E771F5" w:rsidR="00FB6687">
        <w:rPr>
          <w:sz w:val="18"/>
        </w:rPr>
        <w:t xml:space="preserve"> </w:t>
      </w:r>
      <w:r w:rsidRPr="00E771F5">
        <w:rPr>
          <w:sz w:val="18"/>
        </w:rPr>
        <w:t>kendisini</w:t>
      </w:r>
      <w:r w:rsidRPr="00E771F5" w:rsidR="00FB6687">
        <w:rPr>
          <w:sz w:val="18"/>
        </w:rPr>
        <w:t xml:space="preserve"> </w:t>
      </w:r>
      <w:r w:rsidRPr="00E771F5">
        <w:rPr>
          <w:sz w:val="18"/>
        </w:rPr>
        <w:t>hukuk</w:t>
      </w:r>
      <w:r w:rsidRPr="00E771F5" w:rsidR="00FB6687">
        <w:rPr>
          <w:sz w:val="18"/>
        </w:rPr>
        <w:t xml:space="preserve"> </w:t>
      </w:r>
      <w:r w:rsidRPr="00E771F5">
        <w:rPr>
          <w:sz w:val="18"/>
        </w:rPr>
        <w:t>büyüğü</w:t>
      </w:r>
      <w:r w:rsidRPr="00E771F5" w:rsidR="00FB6687">
        <w:rPr>
          <w:sz w:val="18"/>
        </w:rPr>
        <w:t xml:space="preserve"> </w:t>
      </w:r>
      <w:r w:rsidRPr="00E771F5">
        <w:rPr>
          <w:sz w:val="18"/>
        </w:rPr>
        <w:t>farz</w:t>
      </w:r>
      <w:r w:rsidRPr="00E771F5" w:rsidR="00FB6687">
        <w:rPr>
          <w:sz w:val="18"/>
        </w:rPr>
        <w:t xml:space="preserve"> </w:t>
      </w:r>
      <w:r w:rsidRPr="00E771F5">
        <w:rPr>
          <w:sz w:val="18"/>
        </w:rPr>
        <w:t>eden</w:t>
      </w:r>
      <w:r w:rsidRPr="00E771F5" w:rsidR="00FB6687">
        <w:rPr>
          <w:sz w:val="18"/>
        </w:rPr>
        <w:t xml:space="preserve"> </w:t>
      </w:r>
      <w:r w:rsidRPr="00E771F5">
        <w:rPr>
          <w:sz w:val="18"/>
        </w:rPr>
        <w:t>Sabih</w:t>
      </w:r>
      <w:r w:rsidRPr="00E771F5" w:rsidR="00FB6687">
        <w:rPr>
          <w:sz w:val="18"/>
        </w:rPr>
        <w:t xml:space="preserve"> </w:t>
      </w:r>
      <w:r w:rsidRPr="00E771F5">
        <w:rPr>
          <w:sz w:val="18"/>
        </w:rPr>
        <w:t>Kanadoğlu’nun</w:t>
      </w:r>
      <w:r w:rsidRPr="00E771F5" w:rsidR="00FB6687">
        <w:rPr>
          <w:sz w:val="18"/>
        </w:rPr>
        <w:t xml:space="preserve"> </w:t>
      </w:r>
      <w:r w:rsidRPr="00E771F5">
        <w:rPr>
          <w:sz w:val="18"/>
        </w:rPr>
        <w:t>2006</w:t>
      </w:r>
      <w:r w:rsidRPr="00E771F5" w:rsidR="00FB6687">
        <w:rPr>
          <w:sz w:val="18"/>
        </w:rPr>
        <w:t xml:space="preserve"> </w:t>
      </w:r>
      <w:r w:rsidRPr="00E771F5">
        <w:rPr>
          <w:sz w:val="18"/>
        </w:rPr>
        <w:t>Aralığında</w:t>
      </w:r>
      <w:r w:rsidRPr="00E771F5" w:rsidR="00FB6687">
        <w:rPr>
          <w:sz w:val="18"/>
        </w:rPr>
        <w:t xml:space="preserve"> </w:t>
      </w:r>
      <w:r w:rsidRPr="00E771F5">
        <w:rPr>
          <w:sz w:val="18"/>
        </w:rPr>
        <w:t>ortaya</w:t>
      </w:r>
      <w:r w:rsidRPr="00E771F5" w:rsidR="00FB6687">
        <w:rPr>
          <w:sz w:val="18"/>
        </w:rPr>
        <w:t xml:space="preserve"> </w:t>
      </w:r>
      <w:r w:rsidRPr="00E771F5">
        <w:rPr>
          <w:sz w:val="18"/>
        </w:rPr>
        <w:t>attığı</w:t>
      </w:r>
      <w:r w:rsidRPr="00E771F5" w:rsidR="00FB6687">
        <w:rPr>
          <w:sz w:val="18"/>
        </w:rPr>
        <w:t xml:space="preserve"> </w:t>
      </w:r>
      <w:r w:rsidRPr="00E771F5">
        <w:rPr>
          <w:sz w:val="18"/>
        </w:rPr>
        <w:t>367</w:t>
      </w:r>
      <w:r w:rsidRPr="00E771F5" w:rsidR="00FB6687">
        <w:rPr>
          <w:sz w:val="18"/>
        </w:rPr>
        <w:t xml:space="preserve"> </w:t>
      </w:r>
      <w:r w:rsidRPr="00E771F5">
        <w:rPr>
          <w:sz w:val="18"/>
        </w:rPr>
        <w:t>ucubesini</w:t>
      </w:r>
      <w:r w:rsidRPr="00E771F5" w:rsidR="00FB6687">
        <w:rPr>
          <w:sz w:val="18"/>
        </w:rPr>
        <w:t xml:space="preserve"> </w:t>
      </w:r>
      <w:r w:rsidRPr="00E771F5">
        <w:rPr>
          <w:sz w:val="18"/>
        </w:rPr>
        <w:t>de</w:t>
      </w:r>
      <w:r w:rsidRPr="00E771F5" w:rsidR="00FB6687">
        <w:rPr>
          <w:sz w:val="18"/>
        </w:rPr>
        <w:t xml:space="preserve"> </w:t>
      </w:r>
      <w:r w:rsidRPr="00E771F5">
        <w:rPr>
          <w:sz w:val="18"/>
        </w:rPr>
        <w:t>unutmayacağız.</w:t>
      </w:r>
      <w:r w:rsidRPr="00E771F5" w:rsidR="00FB6687">
        <w:rPr>
          <w:sz w:val="18"/>
        </w:rPr>
        <w:t xml:space="preserve"> </w:t>
      </w:r>
      <w:r w:rsidRPr="00E771F5">
        <w:rPr>
          <w:sz w:val="18"/>
        </w:rPr>
        <w:t>Ne</w:t>
      </w:r>
      <w:r w:rsidRPr="00E771F5" w:rsidR="00FB6687">
        <w:rPr>
          <w:sz w:val="18"/>
        </w:rPr>
        <w:t xml:space="preserve"> </w:t>
      </w:r>
      <w:r w:rsidRPr="00E771F5">
        <w:rPr>
          <w:sz w:val="18"/>
        </w:rPr>
        <w:t>demişti</w:t>
      </w:r>
      <w:r w:rsidRPr="00E771F5" w:rsidR="00FB6687">
        <w:rPr>
          <w:sz w:val="18"/>
        </w:rPr>
        <w:t xml:space="preserve"> </w:t>
      </w:r>
      <w:r w:rsidRPr="00E771F5">
        <w:rPr>
          <w:sz w:val="18"/>
        </w:rPr>
        <w:t>Kanadoğlu?</w:t>
      </w:r>
      <w:r w:rsidRPr="00E771F5" w:rsidR="00FB6687">
        <w:rPr>
          <w:sz w:val="18"/>
        </w:rPr>
        <w:t xml:space="preserve"> </w:t>
      </w:r>
      <w:r w:rsidRPr="00E771F5">
        <w:rPr>
          <w:sz w:val="18"/>
        </w:rPr>
        <w:t>“Karar</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r w:rsidRPr="00E771F5" w:rsidR="00FB6687">
        <w:rPr>
          <w:sz w:val="18"/>
        </w:rPr>
        <w:t xml:space="preserve"> </w:t>
      </w:r>
      <w:r w:rsidRPr="00E771F5">
        <w:rPr>
          <w:sz w:val="18"/>
        </w:rPr>
        <w:t>367</w:t>
      </w:r>
      <w:r w:rsidRPr="00E771F5" w:rsidR="00FB6687">
        <w:rPr>
          <w:sz w:val="18"/>
        </w:rPr>
        <w:t xml:space="preserve"> </w:t>
      </w:r>
      <w:r w:rsidRPr="00E771F5">
        <w:rPr>
          <w:sz w:val="18"/>
        </w:rPr>
        <w:t>doğru</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toplantı</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r w:rsidRPr="00E771F5" w:rsidR="00FB6687">
        <w:rPr>
          <w:sz w:val="18"/>
        </w:rPr>
        <w:t xml:space="preserve"> </w:t>
      </w:r>
      <w:r w:rsidRPr="00E771F5">
        <w:rPr>
          <w:sz w:val="18"/>
        </w:rPr>
        <w:t>demişti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sözün</w:t>
      </w:r>
      <w:r w:rsidRPr="00E771F5" w:rsidR="00FB6687">
        <w:rPr>
          <w:sz w:val="18"/>
        </w:rPr>
        <w:t xml:space="preserve"> </w:t>
      </w:r>
      <w:r w:rsidRPr="00E771F5">
        <w:rPr>
          <w:sz w:val="18"/>
        </w:rPr>
        <w:t>arkasına</w:t>
      </w:r>
      <w:r w:rsidRPr="00E771F5" w:rsidR="00FB6687">
        <w:rPr>
          <w:sz w:val="18"/>
        </w:rPr>
        <w:t xml:space="preserve"> </w:t>
      </w:r>
      <w:r w:rsidRPr="00E771F5">
        <w:rPr>
          <w:sz w:val="18"/>
        </w:rPr>
        <w:t>düşen,</w:t>
      </w:r>
      <w:r w:rsidRPr="00E771F5" w:rsidR="00FB6687">
        <w:rPr>
          <w:sz w:val="18"/>
        </w:rPr>
        <w:t xml:space="preserve"> </w:t>
      </w:r>
      <w:r w:rsidRPr="00E771F5">
        <w:rPr>
          <w:sz w:val="18"/>
        </w:rPr>
        <w:t>bu</w:t>
      </w:r>
      <w:r w:rsidRPr="00E771F5" w:rsidR="00FB6687">
        <w:rPr>
          <w:sz w:val="18"/>
        </w:rPr>
        <w:t xml:space="preserve"> </w:t>
      </w:r>
      <w:r w:rsidRPr="00E771F5">
        <w:rPr>
          <w:sz w:val="18"/>
        </w:rPr>
        <w:t>sözü</w:t>
      </w:r>
      <w:r w:rsidRPr="00E771F5" w:rsidR="00FB6687">
        <w:rPr>
          <w:sz w:val="18"/>
        </w:rPr>
        <w:t xml:space="preserve"> </w:t>
      </w:r>
      <w:r w:rsidRPr="00E771F5">
        <w:rPr>
          <w:sz w:val="18"/>
        </w:rPr>
        <w:t>önceleyen</w:t>
      </w:r>
      <w:r w:rsidRPr="00E771F5" w:rsidR="00FB6687">
        <w:rPr>
          <w:sz w:val="18"/>
        </w:rPr>
        <w:t xml:space="preserve"> </w:t>
      </w:r>
      <w:r w:rsidRPr="00E771F5">
        <w:rPr>
          <w:sz w:val="18"/>
        </w:rPr>
        <w:t>o</w:t>
      </w:r>
      <w:r w:rsidRPr="00E771F5" w:rsidR="00FB6687">
        <w:rPr>
          <w:sz w:val="18"/>
        </w:rPr>
        <w:t xml:space="preserve"> </w:t>
      </w:r>
      <w:r w:rsidRPr="00E771F5">
        <w:rPr>
          <w:sz w:val="18"/>
        </w:rPr>
        <w:t>zamanki</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ne</w:t>
      </w:r>
      <w:r w:rsidRPr="00E771F5" w:rsidR="00FB6687">
        <w:rPr>
          <w:sz w:val="18"/>
        </w:rPr>
        <w:t xml:space="preserve"> </w:t>
      </w:r>
      <w:r w:rsidRPr="00E771F5">
        <w:rPr>
          <w:sz w:val="18"/>
        </w:rPr>
        <w:t>dedi:</w:t>
      </w:r>
      <w:r w:rsidRPr="00E771F5" w:rsidR="00FB6687">
        <w:rPr>
          <w:sz w:val="18"/>
        </w:rPr>
        <w:t xml:space="preserve"> </w:t>
      </w:r>
      <w:r w:rsidRPr="00E771F5">
        <w:rPr>
          <w:sz w:val="18"/>
        </w:rPr>
        <w:t>“Eğer</w:t>
      </w:r>
      <w:r w:rsidRPr="00E771F5" w:rsidR="00FB6687">
        <w:rPr>
          <w:sz w:val="18"/>
        </w:rPr>
        <w:t xml:space="preserve"> </w:t>
      </w:r>
      <w:r w:rsidRPr="00E771F5">
        <w:rPr>
          <w:sz w:val="18"/>
        </w:rPr>
        <w:t>bizimle</w:t>
      </w:r>
      <w:r w:rsidRPr="00E771F5" w:rsidR="00FB6687">
        <w:rPr>
          <w:sz w:val="18"/>
        </w:rPr>
        <w:t xml:space="preserve"> </w:t>
      </w:r>
      <w:r w:rsidRPr="00E771F5">
        <w:rPr>
          <w:sz w:val="18"/>
        </w:rPr>
        <w:t>uzlaşmadan</w:t>
      </w:r>
      <w:r w:rsidRPr="00E771F5" w:rsidR="00FB6687">
        <w:rPr>
          <w:sz w:val="18"/>
        </w:rPr>
        <w:t xml:space="preserve"> </w:t>
      </w:r>
      <w:r w:rsidRPr="00E771F5">
        <w:rPr>
          <w:sz w:val="18"/>
        </w:rPr>
        <w:t>aday</w:t>
      </w:r>
      <w:r w:rsidRPr="00E771F5" w:rsidR="00FB6687">
        <w:rPr>
          <w:sz w:val="18"/>
        </w:rPr>
        <w:t xml:space="preserve"> </w:t>
      </w:r>
      <w:r w:rsidRPr="00E771F5">
        <w:rPr>
          <w:sz w:val="18"/>
        </w:rPr>
        <w:t>çıkarırsanız</w:t>
      </w:r>
      <w:r w:rsidRPr="00E771F5" w:rsidR="00FB6687">
        <w:rPr>
          <w:sz w:val="18"/>
        </w:rPr>
        <w:t xml:space="preserve"> </w:t>
      </w:r>
      <w:r w:rsidRPr="00E771F5">
        <w:rPr>
          <w:sz w:val="18"/>
        </w:rPr>
        <w:t>biz</w:t>
      </w:r>
      <w:r w:rsidRPr="00E771F5" w:rsidR="00FB6687">
        <w:rPr>
          <w:sz w:val="18"/>
        </w:rPr>
        <w:t xml:space="preserve"> </w:t>
      </w:r>
      <w:r w:rsidRPr="00E771F5">
        <w:rPr>
          <w:sz w:val="18"/>
        </w:rPr>
        <w:t>Meclisi</w:t>
      </w:r>
      <w:r w:rsidRPr="00E771F5" w:rsidR="00FB6687">
        <w:rPr>
          <w:sz w:val="18"/>
        </w:rPr>
        <w:t xml:space="preserve"> </w:t>
      </w:r>
      <w:r w:rsidRPr="00E771F5">
        <w:rPr>
          <w:sz w:val="18"/>
        </w:rPr>
        <w:t>terk</w:t>
      </w:r>
      <w:r w:rsidRPr="00E771F5" w:rsidR="00FB6687">
        <w:rPr>
          <w:sz w:val="18"/>
        </w:rPr>
        <w:t xml:space="preserve"> </w:t>
      </w:r>
      <w:r w:rsidRPr="00E771F5">
        <w:rPr>
          <w:sz w:val="18"/>
        </w:rPr>
        <w:t>edeceğiz.”</w:t>
      </w:r>
      <w:r w:rsidRPr="00E771F5" w:rsidR="00FB6687">
        <w:rPr>
          <w:sz w:val="18"/>
        </w:rPr>
        <w:t xml:space="preserve"> </w:t>
      </w:r>
      <w:r w:rsidRPr="00E771F5">
        <w:rPr>
          <w:sz w:val="18"/>
        </w:rPr>
        <w:t>Ve</w:t>
      </w:r>
      <w:r w:rsidRPr="00E771F5" w:rsidR="00FB6687">
        <w:rPr>
          <w:sz w:val="18"/>
        </w:rPr>
        <w:t xml:space="preserve"> </w:t>
      </w:r>
      <w:r w:rsidRPr="00E771F5">
        <w:rPr>
          <w:sz w:val="18"/>
        </w:rPr>
        <w:t>dediğini</w:t>
      </w:r>
      <w:r w:rsidRPr="00E771F5" w:rsidR="00FB6687">
        <w:rPr>
          <w:sz w:val="18"/>
        </w:rPr>
        <w:t xml:space="preserve"> </w:t>
      </w:r>
      <w:r w:rsidRPr="00E771F5">
        <w:rPr>
          <w:sz w:val="18"/>
        </w:rPr>
        <w:t>de</w:t>
      </w:r>
      <w:r w:rsidRPr="00E771F5" w:rsidR="00FB6687">
        <w:rPr>
          <w:sz w:val="18"/>
        </w:rPr>
        <w:t xml:space="preserve"> </w:t>
      </w:r>
      <w:r w:rsidRPr="00E771F5">
        <w:rPr>
          <w:sz w:val="18"/>
        </w:rPr>
        <w:t>yaptı.</w:t>
      </w:r>
      <w:r w:rsidRPr="00E771F5" w:rsidR="00FB6687">
        <w:rPr>
          <w:sz w:val="18"/>
        </w:rPr>
        <w:t xml:space="preserve"> </w:t>
      </w:r>
      <w:r w:rsidRPr="00E771F5">
        <w:rPr>
          <w:sz w:val="18"/>
        </w:rPr>
        <w:t>27</w:t>
      </w:r>
      <w:r w:rsidRPr="00E771F5" w:rsidR="00FB6687">
        <w:rPr>
          <w:sz w:val="18"/>
        </w:rPr>
        <w:t xml:space="preserve"> </w:t>
      </w:r>
      <w:r w:rsidRPr="00E771F5">
        <w:rPr>
          <w:sz w:val="18"/>
        </w:rPr>
        <w:t>Nisan</w:t>
      </w:r>
      <w:r w:rsidRPr="00E771F5" w:rsidR="00FB6687">
        <w:rPr>
          <w:sz w:val="18"/>
        </w:rPr>
        <w:t xml:space="preserve"> </w:t>
      </w:r>
      <w:r w:rsidRPr="00E771F5">
        <w:rPr>
          <w:sz w:val="18"/>
        </w:rPr>
        <w:t>günü</w:t>
      </w:r>
      <w:r w:rsidRPr="00E771F5" w:rsidR="00FB6687">
        <w:rPr>
          <w:sz w:val="18"/>
        </w:rPr>
        <w:t xml:space="preserve"> </w:t>
      </w:r>
      <w:r w:rsidRPr="00E771F5">
        <w:rPr>
          <w:sz w:val="18"/>
        </w:rPr>
        <w:t>yapılan</w:t>
      </w:r>
      <w:r w:rsidRPr="00E771F5" w:rsidR="00FB6687">
        <w:rPr>
          <w:sz w:val="18"/>
        </w:rPr>
        <w:t xml:space="preserve"> </w:t>
      </w:r>
      <w:r w:rsidRPr="00E771F5">
        <w:rPr>
          <w:sz w:val="18"/>
        </w:rPr>
        <w:t>oylamada</w:t>
      </w:r>
      <w:r w:rsidRPr="00E771F5" w:rsidR="00FB6687">
        <w:rPr>
          <w:sz w:val="18"/>
        </w:rPr>
        <w:t xml:space="preserve"> </w:t>
      </w:r>
      <w:r w:rsidRPr="00E771F5">
        <w:rPr>
          <w:sz w:val="18"/>
        </w:rPr>
        <w:t>357</w:t>
      </w:r>
      <w:r w:rsidRPr="00E771F5" w:rsidR="00FB6687">
        <w:rPr>
          <w:sz w:val="18"/>
        </w:rPr>
        <w:t xml:space="preserve"> </w:t>
      </w:r>
      <w:r w:rsidRPr="00E771F5">
        <w:rPr>
          <w:sz w:val="18"/>
        </w:rPr>
        <w:t>oy</w:t>
      </w:r>
      <w:r w:rsidRPr="00E771F5" w:rsidR="00FB6687">
        <w:rPr>
          <w:sz w:val="18"/>
        </w:rPr>
        <w:t xml:space="preserve"> </w:t>
      </w:r>
      <w:r w:rsidRPr="00E771F5">
        <w:rPr>
          <w:sz w:val="18"/>
        </w:rPr>
        <w:t>alındı</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gün,</w:t>
      </w:r>
      <w:r w:rsidRPr="00E771F5" w:rsidR="00FB6687">
        <w:rPr>
          <w:sz w:val="18"/>
        </w:rPr>
        <w:t xml:space="preserve"> </w:t>
      </w:r>
      <w:r w:rsidRPr="00E771F5">
        <w:rPr>
          <w:sz w:val="18"/>
        </w:rPr>
        <w:t>yine</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aldı,</w:t>
      </w:r>
      <w:r w:rsidRPr="00E771F5" w:rsidR="00FB6687">
        <w:rPr>
          <w:sz w:val="18"/>
        </w:rPr>
        <w:t xml:space="preserve"> </w:t>
      </w:r>
      <w:r w:rsidRPr="00E771F5">
        <w:rPr>
          <w:sz w:val="18"/>
        </w:rPr>
        <w:t>Anayasa</w:t>
      </w:r>
      <w:r w:rsidRPr="00E771F5" w:rsidR="00FB6687">
        <w:rPr>
          <w:sz w:val="18"/>
        </w:rPr>
        <w:t xml:space="preserve"> </w:t>
      </w:r>
      <w:r w:rsidRPr="00E771F5">
        <w:rPr>
          <w:sz w:val="18"/>
        </w:rPr>
        <w:t>Mahkemesine</w:t>
      </w:r>
      <w:r w:rsidRPr="00E771F5" w:rsidR="00FB6687">
        <w:rPr>
          <w:sz w:val="18"/>
        </w:rPr>
        <w:t xml:space="preserve"> </w:t>
      </w:r>
      <w:r w:rsidRPr="00E771F5">
        <w:rPr>
          <w:sz w:val="18"/>
        </w:rPr>
        <w:t>götürdü.</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30</w:t>
      </w:r>
      <w:r w:rsidRPr="00E771F5" w:rsidR="00FB6687">
        <w:rPr>
          <w:sz w:val="18"/>
        </w:rPr>
        <w:t xml:space="preserve"> </w:t>
      </w:r>
      <w:r w:rsidRPr="00E771F5">
        <w:rPr>
          <w:sz w:val="18"/>
        </w:rPr>
        <w:t>Nisandan</w:t>
      </w:r>
      <w:r w:rsidRPr="00E771F5" w:rsidR="00FB6687">
        <w:rPr>
          <w:sz w:val="18"/>
        </w:rPr>
        <w:t xml:space="preserve"> </w:t>
      </w:r>
      <w:r w:rsidRPr="00E771F5">
        <w:rPr>
          <w:sz w:val="18"/>
        </w:rPr>
        <w:t>itibaren</w:t>
      </w:r>
      <w:r w:rsidRPr="00E771F5" w:rsidR="00FB6687">
        <w:rPr>
          <w:sz w:val="18"/>
        </w:rPr>
        <w:t xml:space="preserve"> </w:t>
      </w:r>
      <w:r w:rsidRPr="00E771F5">
        <w:rPr>
          <w:sz w:val="18"/>
        </w:rPr>
        <w:t>otuz</w:t>
      </w:r>
      <w:r w:rsidRPr="00E771F5" w:rsidR="00FB6687">
        <w:rPr>
          <w:sz w:val="18"/>
        </w:rPr>
        <w:t xml:space="preserve"> </w:t>
      </w:r>
      <w:r w:rsidRPr="00E771F5">
        <w:rPr>
          <w:sz w:val="18"/>
        </w:rPr>
        <w:t>gün</w:t>
      </w:r>
      <w:r w:rsidRPr="00E771F5" w:rsidR="00FB6687">
        <w:rPr>
          <w:sz w:val="18"/>
        </w:rPr>
        <w:t xml:space="preserve"> </w:t>
      </w:r>
      <w:r w:rsidRPr="00E771F5">
        <w:rPr>
          <w:sz w:val="18"/>
        </w:rPr>
        <w:t>beklemek</w:t>
      </w:r>
      <w:r w:rsidRPr="00E771F5" w:rsidR="00FB6687">
        <w:rPr>
          <w:sz w:val="18"/>
        </w:rPr>
        <w:t xml:space="preserve"> </w:t>
      </w:r>
      <w:r w:rsidRPr="00E771F5">
        <w:rPr>
          <w:sz w:val="18"/>
        </w:rPr>
        <w:t>suretiyle</w:t>
      </w:r>
      <w:r w:rsidRPr="00E771F5" w:rsidR="00FB6687">
        <w:rPr>
          <w:sz w:val="18"/>
        </w:rPr>
        <w:t xml:space="preserve"> </w:t>
      </w:r>
      <w:r w:rsidRPr="00E771F5">
        <w:rPr>
          <w:sz w:val="18"/>
        </w:rPr>
        <w:t>30</w:t>
      </w:r>
      <w:r w:rsidRPr="00E771F5" w:rsidR="00FB6687">
        <w:rPr>
          <w:sz w:val="18"/>
        </w:rPr>
        <w:t xml:space="preserve"> </w:t>
      </w:r>
      <w:r w:rsidRPr="00E771F5">
        <w:rPr>
          <w:sz w:val="18"/>
        </w:rPr>
        <w:t>Mayısta</w:t>
      </w:r>
      <w:r w:rsidRPr="00E771F5" w:rsidR="00FB6687">
        <w:rPr>
          <w:sz w:val="18"/>
        </w:rPr>
        <w:t xml:space="preserve"> </w:t>
      </w:r>
      <w:r w:rsidRPr="00E771F5">
        <w:rPr>
          <w:sz w:val="18"/>
        </w:rPr>
        <w:t>bir</w:t>
      </w:r>
      <w:r w:rsidRPr="00E771F5" w:rsidR="00FB6687">
        <w:rPr>
          <w:sz w:val="18"/>
        </w:rPr>
        <w:t xml:space="preserve"> </w:t>
      </w:r>
      <w:r w:rsidRPr="00E771F5">
        <w:rPr>
          <w:sz w:val="18"/>
        </w:rPr>
        <w:t>karar</w:t>
      </w:r>
      <w:r w:rsidRPr="00E771F5" w:rsidR="00FB6687">
        <w:rPr>
          <w:sz w:val="18"/>
        </w:rPr>
        <w:t xml:space="preserve"> </w:t>
      </w:r>
      <w:r w:rsidRPr="00E771F5">
        <w:rPr>
          <w:sz w:val="18"/>
        </w:rPr>
        <w:t>verdi</w:t>
      </w:r>
      <w:r w:rsidRPr="00E771F5" w:rsidR="00FB6687">
        <w:rPr>
          <w:sz w:val="18"/>
        </w:rPr>
        <w:t xml:space="preserve"> </w:t>
      </w:r>
      <w:r w:rsidRPr="00E771F5">
        <w:rPr>
          <w:sz w:val="18"/>
        </w:rPr>
        <w:t>ve</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“Doğru,</w:t>
      </w:r>
      <w:r w:rsidRPr="00E771F5" w:rsidR="00FB6687">
        <w:rPr>
          <w:sz w:val="18"/>
        </w:rPr>
        <w:t xml:space="preserve"> </w:t>
      </w:r>
      <w:r w:rsidRPr="00E771F5">
        <w:rPr>
          <w:sz w:val="18"/>
        </w:rPr>
        <w:t>toplantı</w:t>
      </w:r>
      <w:r w:rsidRPr="00E771F5" w:rsidR="00FB6687">
        <w:rPr>
          <w:sz w:val="18"/>
        </w:rPr>
        <w:t xml:space="preserve"> </w:t>
      </w:r>
      <w:r w:rsidRPr="00E771F5">
        <w:rPr>
          <w:sz w:val="18"/>
        </w:rPr>
        <w:t>yeter</w:t>
      </w:r>
      <w:r w:rsidRPr="00E771F5" w:rsidR="00FB6687">
        <w:rPr>
          <w:sz w:val="18"/>
        </w:rPr>
        <w:t xml:space="preserve"> </w:t>
      </w:r>
      <w:r w:rsidRPr="00E771F5">
        <w:rPr>
          <w:sz w:val="18"/>
        </w:rPr>
        <w:t>sayısı</w:t>
      </w:r>
      <w:r w:rsidRPr="00E771F5" w:rsidR="00FB6687">
        <w:rPr>
          <w:sz w:val="18"/>
        </w:rPr>
        <w:t xml:space="preserve"> </w:t>
      </w:r>
      <w:r w:rsidRPr="00E771F5">
        <w:rPr>
          <w:sz w:val="18"/>
        </w:rPr>
        <w:t>da</w:t>
      </w:r>
      <w:r w:rsidRPr="00E771F5" w:rsidR="00FB6687">
        <w:rPr>
          <w:sz w:val="18"/>
        </w:rPr>
        <w:t xml:space="preserve"> </w:t>
      </w:r>
      <w:r w:rsidRPr="00E771F5">
        <w:rPr>
          <w:sz w:val="18"/>
        </w:rPr>
        <w:t>367</w:t>
      </w:r>
      <w:r w:rsidRPr="00E771F5" w:rsidR="00FB6687">
        <w:rPr>
          <w:sz w:val="18"/>
        </w:rPr>
        <w:t xml:space="preserve"> </w:t>
      </w:r>
      <w:r w:rsidRPr="00E771F5">
        <w:rPr>
          <w:sz w:val="18"/>
        </w:rPr>
        <w:t>olacak.”</w:t>
      </w:r>
      <w:r w:rsidRPr="00E771F5" w:rsidR="00FB6687">
        <w:rPr>
          <w:sz w:val="18"/>
        </w:rPr>
        <w:t xml:space="preserve"> </w:t>
      </w:r>
      <w:r w:rsidRPr="00E771F5">
        <w:rPr>
          <w:sz w:val="18"/>
        </w:rPr>
        <w:t>O</w:t>
      </w:r>
      <w:r w:rsidRPr="00E771F5" w:rsidR="00FB6687">
        <w:rPr>
          <w:sz w:val="18"/>
        </w:rPr>
        <w:t xml:space="preserve"> </w:t>
      </w:r>
      <w:r w:rsidRPr="00E771F5">
        <w:rPr>
          <w:sz w:val="18"/>
        </w:rPr>
        <w:t>zamanki</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lideri</w:t>
      </w:r>
      <w:r w:rsidRPr="00E771F5" w:rsidR="00FB6687">
        <w:rPr>
          <w:sz w:val="18"/>
        </w:rPr>
        <w:t xml:space="preserve"> </w:t>
      </w:r>
      <w:r w:rsidRPr="00E771F5">
        <w:rPr>
          <w:sz w:val="18"/>
        </w:rPr>
        <w:t>aynen</w:t>
      </w:r>
      <w:r w:rsidRPr="00E771F5" w:rsidR="00FB6687">
        <w:rPr>
          <w:sz w:val="18"/>
        </w:rPr>
        <w:t xml:space="preserve"> </w:t>
      </w:r>
      <w:r w:rsidRPr="00E771F5">
        <w:rPr>
          <w:sz w:val="18"/>
        </w:rPr>
        <w:t>şunu</w:t>
      </w:r>
      <w:r w:rsidRPr="00E771F5" w:rsidR="00FB6687">
        <w:rPr>
          <w:sz w:val="18"/>
        </w:rPr>
        <w:t xml:space="preserve"> </w:t>
      </w:r>
      <w:r w:rsidRPr="00E771F5">
        <w:rPr>
          <w:sz w:val="18"/>
        </w:rPr>
        <w:t>demişti,</w:t>
      </w:r>
      <w:r w:rsidRPr="00E771F5" w:rsidR="00FB6687">
        <w:rPr>
          <w:sz w:val="18"/>
        </w:rPr>
        <w:t xml:space="preserve"> </w:t>
      </w:r>
      <w:r w:rsidRPr="00E771F5">
        <w:rPr>
          <w:sz w:val="18"/>
        </w:rPr>
        <w:t>ben</w:t>
      </w:r>
      <w:r w:rsidRPr="00E771F5" w:rsidR="00FB6687">
        <w:rPr>
          <w:sz w:val="18"/>
        </w:rPr>
        <w:t xml:space="preserve"> </w:t>
      </w:r>
      <w:r w:rsidRPr="00E771F5">
        <w:rPr>
          <w:sz w:val="18"/>
        </w:rPr>
        <w:t>hiç</w:t>
      </w:r>
      <w:r w:rsidRPr="00E771F5" w:rsidR="00FB6687">
        <w:rPr>
          <w:sz w:val="18"/>
        </w:rPr>
        <w:t xml:space="preserve"> </w:t>
      </w:r>
      <w:r w:rsidRPr="00E771F5">
        <w:rPr>
          <w:sz w:val="18"/>
        </w:rPr>
        <w:t>unutmuyorum:</w:t>
      </w:r>
      <w:r w:rsidRPr="00E771F5" w:rsidR="00FB6687">
        <w:rPr>
          <w:sz w:val="18"/>
        </w:rPr>
        <w:t xml:space="preserve"> </w:t>
      </w:r>
      <w:r w:rsidRPr="00E771F5">
        <w:rPr>
          <w:sz w:val="18"/>
        </w:rPr>
        <w:t>“367</w:t>
      </w:r>
      <w:r w:rsidRPr="00E771F5" w:rsidR="00FB6687">
        <w:rPr>
          <w:sz w:val="18"/>
        </w:rPr>
        <w:t xml:space="preserve"> </w:t>
      </w:r>
      <w:r w:rsidRPr="00E771F5">
        <w:rPr>
          <w:sz w:val="18"/>
        </w:rPr>
        <w:t>önerisini</w:t>
      </w:r>
      <w:r w:rsidRPr="00E771F5" w:rsidR="00FB6687">
        <w:rPr>
          <w:sz w:val="18"/>
        </w:rPr>
        <w:t xml:space="preserve"> </w:t>
      </w:r>
      <w:r w:rsidRPr="00E771F5">
        <w:rPr>
          <w:sz w:val="18"/>
        </w:rPr>
        <w:t>ortaya</w:t>
      </w:r>
      <w:r w:rsidRPr="00E771F5" w:rsidR="00FB6687">
        <w:rPr>
          <w:sz w:val="18"/>
        </w:rPr>
        <w:t xml:space="preserve"> </w:t>
      </w:r>
      <w:r w:rsidRPr="00E771F5">
        <w:rPr>
          <w:sz w:val="18"/>
        </w:rPr>
        <w:t>atan</w:t>
      </w:r>
      <w:r w:rsidRPr="00E771F5" w:rsidR="00FB6687">
        <w:rPr>
          <w:sz w:val="18"/>
        </w:rPr>
        <w:t xml:space="preserve"> </w:t>
      </w:r>
      <w:r w:rsidRPr="00E771F5">
        <w:rPr>
          <w:sz w:val="18"/>
        </w:rPr>
        <w:t>Sabih</w:t>
      </w:r>
      <w:r w:rsidRPr="00E771F5" w:rsidR="00FB6687">
        <w:rPr>
          <w:sz w:val="18"/>
        </w:rPr>
        <w:t xml:space="preserve"> </w:t>
      </w:r>
      <w:r w:rsidRPr="00E771F5">
        <w:rPr>
          <w:sz w:val="18"/>
        </w:rPr>
        <w:t>Kanadoğlu’nu</w:t>
      </w:r>
      <w:r w:rsidRPr="00E771F5" w:rsidR="00FB6687">
        <w:rPr>
          <w:sz w:val="18"/>
        </w:rPr>
        <w:t xml:space="preserve"> </w:t>
      </w:r>
      <w:r w:rsidRPr="00E771F5">
        <w:rPr>
          <w:sz w:val="18"/>
        </w:rPr>
        <w:t>dikkate</w:t>
      </w:r>
      <w:r w:rsidRPr="00E771F5" w:rsidR="00FB6687">
        <w:rPr>
          <w:sz w:val="18"/>
        </w:rPr>
        <w:t xml:space="preserve"> </w:t>
      </w:r>
      <w:r w:rsidRPr="00E771F5">
        <w:rPr>
          <w:sz w:val="18"/>
        </w:rPr>
        <w:t>alın.”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dönemdeki</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lideri</w:t>
      </w:r>
      <w:r w:rsidRPr="00E771F5" w:rsidR="00FB6687">
        <w:rPr>
          <w:sz w:val="18"/>
        </w:rPr>
        <w:t xml:space="preserve"> </w:t>
      </w:r>
      <w:r w:rsidRPr="00E771F5">
        <w:rPr>
          <w:sz w:val="18"/>
        </w:rPr>
        <w:t>Tayyip</w:t>
      </w:r>
      <w:r w:rsidRPr="00E771F5" w:rsidR="00FB6687">
        <w:rPr>
          <w:sz w:val="18"/>
        </w:rPr>
        <w:t xml:space="preserve"> </w:t>
      </w:r>
      <w:r w:rsidRPr="00E771F5">
        <w:rPr>
          <w:sz w:val="18"/>
        </w:rPr>
        <w:t>Erdoğan’ı</w:t>
      </w:r>
      <w:r w:rsidRPr="00E771F5" w:rsidR="00FB6687">
        <w:rPr>
          <w:sz w:val="18"/>
        </w:rPr>
        <w:t xml:space="preserve"> </w:t>
      </w:r>
      <w:r w:rsidRPr="00E771F5">
        <w:rPr>
          <w:sz w:val="18"/>
        </w:rPr>
        <w:t>milletvekili</w:t>
      </w:r>
      <w:r w:rsidRPr="00E771F5" w:rsidR="00FB6687">
        <w:rPr>
          <w:sz w:val="18"/>
        </w:rPr>
        <w:t xml:space="preserve"> </w:t>
      </w:r>
      <w:r w:rsidRPr="00E771F5">
        <w:rPr>
          <w:sz w:val="18"/>
        </w:rPr>
        <w:t>yaptı.</w:t>
      </w:r>
      <w:r w:rsidRPr="00E771F5" w:rsidR="00FB6687">
        <w:rPr>
          <w:sz w:val="18"/>
        </w:rPr>
        <w:t xml:space="preserve"> </w:t>
      </w:r>
      <w:r w:rsidRPr="00E771F5">
        <w:rPr>
          <w:sz w:val="18"/>
        </w:rPr>
        <w:t>Niye</w:t>
      </w:r>
      <w:r w:rsidRPr="00E771F5" w:rsidR="00FB6687">
        <w:rPr>
          <w:sz w:val="18"/>
        </w:rPr>
        <w:t xml:space="preserve"> </w:t>
      </w:r>
      <w:r w:rsidRPr="00E771F5">
        <w:rPr>
          <w:sz w:val="18"/>
        </w:rPr>
        <w:t>onu</w:t>
      </w:r>
      <w:r w:rsidRPr="00E771F5" w:rsidR="00FB6687">
        <w:rPr>
          <w:sz w:val="18"/>
        </w:rPr>
        <w:t xml:space="preserve"> </w:t>
      </w:r>
      <w:r w:rsidRPr="00E771F5">
        <w:rPr>
          <w:sz w:val="18"/>
        </w:rPr>
        <w:t>söylemiyorsun?</w:t>
      </w:r>
      <w:r w:rsidRPr="00E771F5" w:rsidR="00FB6687">
        <w:rPr>
          <w:sz w:val="18"/>
        </w:rPr>
        <w:t xml:space="preserve"> </w:t>
      </w:r>
      <w:r w:rsidRPr="00E771F5">
        <w:rPr>
          <w:sz w:val="18"/>
        </w:rPr>
        <w:t>Niye</w:t>
      </w:r>
      <w:r w:rsidRPr="00E771F5" w:rsidR="00FB6687">
        <w:rPr>
          <w:sz w:val="18"/>
        </w:rPr>
        <w:t xml:space="preserve"> </w:t>
      </w:r>
      <w:r w:rsidRPr="00E771F5">
        <w:rPr>
          <w:sz w:val="18"/>
        </w:rPr>
        <w:t>söylemiyorsun?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Zoruna</w:t>
      </w:r>
      <w:r w:rsidRPr="00E771F5" w:rsidR="00FB6687">
        <w:rPr>
          <w:sz w:val="18"/>
        </w:rPr>
        <w:t xml:space="preserve"> </w:t>
      </w:r>
      <w:r w:rsidRPr="00E771F5">
        <w:rPr>
          <w:sz w:val="18"/>
        </w:rPr>
        <w:t>mı</w:t>
      </w:r>
      <w:r w:rsidRPr="00E771F5" w:rsidR="00FB6687">
        <w:rPr>
          <w:sz w:val="18"/>
        </w:rPr>
        <w:t xml:space="preserve"> </w:t>
      </w:r>
      <w:r w:rsidRPr="00E771F5">
        <w:rPr>
          <w:sz w:val="18"/>
        </w:rPr>
        <w:t>gitti?</w:t>
      </w:r>
      <w:r w:rsidRPr="00E771F5" w:rsidR="00FB6687">
        <w:rPr>
          <w:sz w:val="18"/>
        </w:rPr>
        <w:t xml:space="preserve"> </w:t>
      </w:r>
      <w:r w:rsidRPr="00E771F5">
        <w:rPr>
          <w:sz w:val="18"/>
        </w:rPr>
        <w:t>Zoruna</w:t>
      </w:r>
      <w:r w:rsidRPr="00E771F5" w:rsidR="00FB6687">
        <w:rPr>
          <w:sz w:val="18"/>
        </w:rPr>
        <w:t xml:space="preserve"> </w:t>
      </w:r>
      <w:r w:rsidRPr="00E771F5">
        <w:rPr>
          <w:sz w:val="18"/>
        </w:rPr>
        <w:t>mı</w:t>
      </w:r>
      <w:r w:rsidRPr="00E771F5" w:rsidR="00FB6687">
        <w:rPr>
          <w:sz w:val="18"/>
        </w:rPr>
        <w:t xml:space="preserve"> </w:t>
      </w:r>
      <w:r w:rsidRPr="00E771F5">
        <w:rPr>
          <w:sz w:val="18"/>
        </w:rPr>
        <w:t>gidiyor?</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Çok</w:t>
      </w:r>
      <w:r w:rsidRPr="00E771F5" w:rsidR="00FB6687">
        <w:rPr>
          <w:sz w:val="18"/>
        </w:rPr>
        <w:t xml:space="preserve"> </w:t>
      </w:r>
      <w:r w:rsidRPr="00E771F5">
        <w:rPr>
          <w:sz w:val="18"/>
        </w:rPr>
        <w:t>mu</w:t>
      </w:r>
      <w:r w:rsidRPr="00E771F5" w:rsidR="00FB6687">
        <w:rPr>
          <w:sz w:val="18"/>
        </w:rPr>
        <w:t xml:space="preserve"> </w:t>
      </w:r>
      <w:r w:rsidRPr="00E771F5">
        <w:rPr>
          <w:sz w:val="18"/>
        </w:rPr>
        <w:t>zoruna</w:t>
      </w:r>
      <w:r w:rsidRPr="00E771F5" w:rsidR="00FB6687">
        <w:rPr>
          <w:sz w:val="18"/>
        </w:rPr>
        <w:t xml:space="preserve"> </w:t>
      </w:r>
      <w:r w:rsidRPr="00E771F5">
        <w:rPr>
          <w:sz w:val="18"/>
        </w:rPr>
        <w:t>gitti?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gün</w:t>
      </w:r>
      <w:r w:rsidRPr="00E771F5" w:rsidR="00FB6687">
        <w:rPr>
          <w:sz w:val="18"/>
        </w:rPr>
        <w:t xml:space="preserve"> </w:t>
      </w:r>
      <w:r w:rsidRPr="00E771F5">
        <w:rPr>
          <w:sz w:val="18"/>
        </w:rPr>
        <w:t>de</w:t>
      </w:r>
      <w:r w:rsidRPr="00E771F5" w:rsidR="00FB6687">
        <w:rPr>
          <w:sz w:val="18"/>
        </w:rPr>
        <w:t xml:space="preserve"> </w:t>
      </w:r>
      <w:r w:rsidRPr="00E771F5">
        <w:rPr>
          <w:sz w:val="18"/>
        </w:rPr>
        <w:t>Anayasa</w:t>
      </w:r>
      <w:r w:rsidRPr="00E771F5" w:rsidR="00FB6687">
        <w:rPr>
          <w:sz w:val="18"/>
        </w:rPr>
        <w:t xml:space="preserve"> </w:t>
      </w:r>
      <w:r w:rsidRPr="00E771F5">
        <w:rPr>
          <w:sz w:val="18"/>
        </w:rPr>
        <w:t>Mahkemesi</w:t>
      </w:r>
      <w:r w:rsidRPr="00E771F5" w:rsidR="00FB6687">
        <w:rPr>
          <w:sz w:val="18"/>
        </w:rPr>
        <w:t xml:space="preserve"> </w:t>
      </w:r>
      <w:r w:rsidRPr="00E771F5">
        <w:rPr>
          <w:sz w:val="18"/>
        </w:rPr>
        <w:t>bunu</w:t>
      </w:r>
      <w:r w:rsidRPr="00E771F5" w:rsidR="00FB6687">
        <w:rPr>
          <w:sz w:val="18"/>
        </w:rPr>
        <w:t xml:space="preserve"> </w:t>
      </w:r>
      <w:r w:rsidRPr="00E771F5">
        <w:rPr>
          <w:sz w:val="18"/>
        </w:rPr>
        <w:t>kabul</w:t>
      </w:r>
      <w:r w:rsidRPr="00E771F5" w:rsidR="00FB6687">
        <w:rPr>
          <w:sz w:val="18"/>
        </w:rPr>
        <w:t xml:space="preserve"> </w:t>
      </w:r>
      <w:r w:rsidRPr="00E771F5">
        <w:rPr>
          <w:sz w:val="18"/>
        </w:rPr>
        <w:t>etti</w:t>
      </w:r>
      <w:r w:rsidRPr="00E771F5" w:rsidR="00FB6687">
        <w:rPr>
          <w:sz w:val="18"/>
        </w:rPr>
        <w:t xml:space="preserve"> </w:t>
      </w:r>
      <w:r w:rsidRPr="00E771F5">
        <w:rPr>
          <w:sz w:val="18"/>
        </w:rPr>
        <w:t>ve</w:t>
      </w:r>
      <w:r w:rsidRPr="00E771F5" w:rsidR="00FB6687">
        <w:rPr>
          <w:sz w:val="18"/>
        </w:rPr>
        <w:t xml:space="preserve"> </w:t>
      </w:r>
      <w:r w:rsidRPr="00E771F5">
        <w:rPr>
          <w:sz w:val="18"/>
        </w:rPr>
        <w:t>Meclis,</w:t>
      </w:r>
      <w:r w:rsidRPr="00E771F5" w:rsidR="00FB6687">
        <w:rPr>
          <w:sz w:val="18"/>
        </w:rPr>
        <w:t xml:space="preserve"> </w:t>
      </w:r>
      <w:r w:rsidRPr="00E771F5">
        <w:rPr>
          <w:sz w:val="18"/>
        </w:rPr>
        <w:t>Cumhurbaşkanını</w:t>
      </w:r>
      <w:r w:rsidRPr="00E771F5" w:rsidR="00FB6687">
        <w:rPr>
          <w:sz w:val="18"/>
        </w:rPr>
        <w:t xml:space="preserve"> </w:t>
      </w:r>
      <w:r w:rsidRPr="00E771F5">
        <w:rPr>
          <w:sz w:val="18"/>
        </w:rPr>
        <w:t>seçemedi</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kaos</w:t>
      </w:r>
      <w:r w:rsidRPr="00E771F5" w:rsidR="00FB6687">
        <w:rPr>
          <w:sz w:val="18"/>
        </w:rPr>
        <w:t xml:space="preserve"> </w:t>
      </w:r>
      <w:r w:rsidRPr="00E771F5">
        <w:rPr>
          <w:sz w:val="18"/>
        </w:rPr>
        <w:t>oluştu.</w:t>
      </w:r>
    </w:p>
    <w:p w:rsidRPr="00E771F5" w:rsidR="00407657" w:rsidP="00E771F5" w:rsidRDefault="00407657">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o</w:t>
      </w:r>
      <w:r w:rsidRPr="00E771F5" w:rsidR="00FB6687">
        <w:rPr>
          <w:sz w:val="18"/>
        </w:rPr>
        <w:t xml:space="preserve"> </w:t>
      </w:r>
      <w:r w:rsidRPr="00E771F5">
        <w:rPr>
          <w:sz w:val="18"/>
        </w:rPr>
        <w:t>dönemde</w:t>
      </w:r>
      <w:r w:rsidRPr="00E771F5" w:rsidR="00FB6687">
        <w:rPr>
          <w:sz w:val="18"/>
        </w:rPr>
        <w:t xml:space="preserve"> </w:t>
      </w:r>
      <w:r w:rsidRPr="00E771F5">
        <w:rPr>
          <w:sz w:val="18"/>
        </w:rPr>
        <w:t>Ergenekon,</w:t>
      </w:r>
      <w:r w:rsidRPr="00E771F5" w:rsidR="00FB6687">
        <w:rPr>
          <w:sz w:val="18"/>
        </w:rPr>
        <w:t xml:space="preserve"> </w:t>
      </w:r>
      <w:r w:rsidRPr="00E771F5">
        <w:rPr>
          <w:sz w:val="18"/>
        </w:rPr>
        <w:t>Balyoz’u</w:t>
      </w:r>
      <w:r w:rsidRPr="00E771F5" w:rsidR="00FB6687">
        <w:rPr>
          <w:sz w:val="18"/>
        </w:rPr>
        <w:t xml:space="preserve"> </w:t>
      </w:r>
      <w:r w:rsidRPr="00E771F5">
        <w:rPr>
          <w:sz w:val="18"/>
        </w:rPr>
        <w:t>yargılayanlardan</w:t>
      </w:r>
      <w:r w:rsidRPr="00E771F5" w:rsidR="00FB6687">
        <w:rPr>
          <w:sz w:val="18"/>
        </w:rPr>
        <w:t xml:space="preserve"> </w:t>
      </w:r>
      <w:r w:rsidRPr="00E771F5">
        <w:rPr>
          <w:sz w:val="18"/>
        </w:rPr>
        <w:t>mıydınız?</w:t>
      </w:r>
      <w:r w:rsidRPr="00E771F5" w:rsidR="00FB6687">
        <w:rPr>
          <w:sz w:val="18"/>
        </w:rPr>
        <w:t xml:space="preserve"> </w:t>
      </w:r>
      <w:r w:rsidRPr="00E771F5">
        <w:rPr>
          <w:sz w:val="18"/>
        </w:rPr>
        <w:t>Siz</w:t>
      </w:r>
      <w:r w:rsidRPr="00E771F5" w:rsidR="00FB6687">
        <w:rPr>
          <w:sz w:val="18"/>
        </w:rPr>
        <w:t xml:space="preserve"> </w:t>
      </w:r>
      <w:r w:rsidRPr="00E771F5">
        <w:rPr>
          <w:sz w:val="18"/>
        </w:rPr>
        <w:t>o</w:t>
      </w:r>
      <w:r w:rsidRPr="00E771F5" w:rsidR="00FB6687">
        <w:rPr>
          <w:sz w:val="18"/>
        </w:rPr>
        <w:t xml:space="preserve"> </w:t>
      </w:r>
      <w:r w:rsidRPr="00E771F5">
        <w:rPr>
          <w:sz w:val="18"/>
        </w:rPr>
        <w:t>zamanki</w:t>
      </w:r>
      <w:r w:rsidRPr="00E771F5" w:rsidR="00FB6687">
        <w:rPr>
          <w:sz w:val="18"/>
        </w:rPr>
        <w:t xml:space="preserve"> </w:t>
      </w:r>
      <w:r w:rsidRPr="00E771F5">
        <w:rPr>
          <w:sz w:val="18"/>
        </w:rPr>
        <w:t>FETÖ’cülerden</w:t>
      </w:r>
      <w:r w:rsidRPr="00E771F5" w:rsidR="00FB6687">
        <w:rPr>
          <w:sz w:val="18"/>
        </w:rPr>
        <w:t xml:space="preserve"> </w:t>
      </w:r>
      <w:r w:rsidRPr="00E771F5">
        <w:rPr>
          <w:sz w:val="18"/>
        </w:rPr>
        <w:t>miydiniz?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ne</w:t>
      </w:r>
      <w:r w:rsidRPr="00E771F5" w:rsidR="00FB6687">
        <w:rPr>
          <w:sz w:val="18"/>
        </w:rPr>
        <w:t xml:space="preserve"> </w:t>
      </w:r>
      <w:r w:rsidRPr="00E771F5">
        <w:rPr>
          <w:sz w:val="18"/>
        </w:rPr>
        <w:t>yaptık?</w:t>
      </w:r>
      <w:r w:rsidRPr="00E771F5" w:rsidR="00FB6687">
        <w:rPr>
          <w:sz w:val="18"/>
        </w:rPr>
        <w:t xml:space="preserve"> </w:t>
      </w:r>
      <w:r w:rsidRPr="00E771F5">
        <w:rPr>
          <w:sz w:val="18"/>
        </w:rPr>
        <w:t>İktidar</w:t>
      </w:r>
      <w:r w:rsidRPr="00E771F5" w:rsidR="00FB6687">
        <w:rPr>
          <w:sz w:val="18"/>
        </w:rPr>
        <w:t xml:space="preserve"> </w:t>
      </w:r>
      <w:r w:rsidRPr="00E771F5">
        <w:rPr>
          <w:sz w:val="18"/>
        </w:rPr>
        <w:t>olarak</w:t>
      </w:r>
      <w:r w:rsidRPr="00E771F5" w:rsidR="00FB6687">
        <w:rPr>
          <w:sz w:val="18"/>
        </w:rPr>
        <w:t xml:space="preserve"> </w:t>
      </w:r>
      <w:r w:rsidRPr="00E771F5">
        <w:rPr>
          <w:sz w:val="18"/>
        </w:rPr>
        <w:t>millete</w:t>
      </w:r>
      <w:r w:rsidRPr="00E771F5" w:rsidR="00FB6687">
        <w:rPr>
          <w:sz w:val="18"/>
        </w:rPr>
        <w:t xml:space="preserve"> </w:t>
      </w:r>
      <w:r w:rsidRPr="00E771F5">
        <w:rPr>
          <w:sz w:val="18"/>
        </w:rPr>
        <w:t>başvurduk,</w:t>
      </w:r>
      <w:r w:rsidRPr="00E771F5" w:rsidR="00FB6687">
        <w:rPr>
          <w:sz w:val="18"/>
        </w:rPr>
        <w:t xml:space="preserve"> </w:t>
      </w:r>
      <w:r w:rsidRPr="00E771F5">
        <w:rPr>
          <w:sz w:val="18"/>
        </w:rPr>
        <w:t>milletimize</w:t>
      </w:r>
      <w:r w:rsidRPr="00E771F5" w:rsidR="00FB6687">
        <w:rPr>
          <w:sz w:val="18"/>
        </w:rPr>
        <w:t xml:space="preserve"> </w:t>
      </w:r>
      <w:r w:rsidRPr="00E771F5">
        <w:rPr>
          <w:sz w:val="18"/>
        </w:rPr>
        <w:t>sorduk,</w:t>
      </w:r>
      <w:r w:rsidRPr="00E771F5" w:rsidR="00FB6687">
        <w:rPr>
          <w:sz w:val="18"/>
        </w:rPr>
        <w:t xml:space="preserve"> </w:t>
      </w:r>
      <w:r w:rsidRPr="00E771F5">
        <w:rPr>
          <w:sz w:val="18"/>
        </w:rPr>
        <w:t>referanduma</w:t>
      </w:r>
      <w:r w:rsidRPr="00E771F5" w:rsidR="00FB6687">
        <w:rPr>
          <w:sz w:val="18"/>
        </w:rPr>
        <w:t xml:space="preserve"> </w:t>
      </w:r>
      <w:r w:rsidRPr="00E771F5">
        <w:rPr>
          <w:sz w:val="18"/>
        </w:rPr>
        <w:t>gittik.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Söylesene</w:t>
      </w:r>
      <w:r w:rsidRPr="00E771F5" w:rsidR="00FB6687">
        <w:rPr>
          <w:sz w:val="18"/>
        </w:rPr>
        <w:t xml:space="preserve"> </w:t>
      </w:r>
      <w:r w:rsidRPr="00E771F5">
        <w:rPr>
          <w:sz w:val="18"/>
        </w:rPr>
        <w:t>hadi.</w:t>
      </w:r>
      <w:r w:rsidRPr="00E771F5" w:rsidR="00FB6687">
        <w:rPr>
          <w:sz w:val="18"/>
        </w:rPr>
        <w:t xml:space="preserve"> </w:t>
      </w:r>
      <w:r w:rsidRPr="00E771F5">
        <w:rPr>
          <w:sz w:val="18"/>
        </w:rPr>
        <w:t>Kumpası</w:t>
      </w:r>
      <w:r w:rsidRPr="00E771F5" w:rsidR="00FB6687">
        <w:rPr>
          <w:sz w:val="18"/>
        </w:rPr>
        <w:t xml:space="preserve"> </w:t>
      </w:r>
      <w:r w:rsidRPr="00E771F5">
        <w:rPr>
          <w:sz w:val="18"/>
        </w:rPr>
        <w:t>yapanlardan</w:t>
      </w:r>
      <w:r w:rsidRPr="00E771F5" w:rsidR="00FB6687">
        <w:rPr>
          <w:sz w:val="18"/>
        </w:rPr>
        <w:t xml:space="preserve"> </w:t>
      </w:r>
      <w:r w:rsidRPr="00E771F5">
        <w:rPr>
          <w:sz w:val="18"/>
        </w:rPr>
        <w:t>değil</w:t>
      </w:r>
      <w:r w:rsidRPr="00E771F5" w:rsidR="00FB6687">
        <w:rPr>
          <w:sz w:val="18"/>
        </w:rPr>
        <w:t xml:space="preserve"> </w:t>
      </w:r>
      <w:r w:rsidRPr="00E771F5">
        <w:rPr>
          <w:sz w:val="18"/>
        </w:rPr>
        <w:t>miydiniz?</w:t>
      </w:r>
      <w:r w:rsidRPr="00E771F5" w:rsidR="00FB6687">
        <w:rPr>
          <w:sz w:val="18"/>
        </w:rPr>
        <w:t xml:space="preserve"> </w:t>
      </w:r>
      <w:r w:rsidRPr="00E771F5">
        <w:rPr>
          <w:sz w:val="18"/>
        </w:rPr>
        <w:t>İtiraf</w:t>
      </w:r>
      <w:r w:rsidRPr="00E771F5" w:rsidR="00FB6687">
        <w:rPr>
          <w:sz w:val="18"/>
        </w:rPr>
        <w:t xml:space="preserve"> </w:t>
      </w:r>
      <w:r w:rsidRPr="00E771F5">
        <w:rPr>
          <w:sz w:val="18"/>
        </w:rPr>
        <w:t>et!</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Ezici</w:t>
      </w:r>
      <w:r w:rsidRPr="00E771F5" w:rsidR="00FB6687">
        <w:rPr>
          <w:sz w:val="18"/>
        </w:rPr>
        <w:t xml:space="preserve"> </w:t>
      </w:r>
      <w:r w:rsidRPr="00E771F5">
        <w:rPr>
          <w:sz w:val="18"/>
        </w:rPr>
        <w:t>bir</w:t>
      </w:r>
      <w:r w:rsidRPr="00E771F5" w:rsidR="00FB6687">
        <w:rPr>
          <w:sz w:val="18"/>
        </w:rPr>
        <w:t xml:space="preserve"> </w:t>
      </w:r>
      <w:r w:rsidRPr="00E771F5">
        <w:rPr>
          <w:sz w:val="18"/>
        </w:rPr>
        <w:t>çoğunlukla,</w:t>
      </w:r>
      <w:r w:rsidRPr="00E771F5" w:rsidR="00FB6687">
        <w:rPr>
          <w:sz w:val="18"/>
        </w:rPr>
        <w:t xml:space="preserve"> </w:t>
      </w:r>
      <w:r w:rsidRPr="00E771F5">
        <w:rPr>
          <w:sz w:val="18"/>
        </w:rPr>
        <w:t>yüzde</w:t>
      </w:r>
      <w:r w:rsidRPr="00E771F5" w:rsidR="00FB6687">
        <w:rPr>
          <w:sz w:val="18"/>
        </w:rPr>
        <w:t xml:space="preserve"> </w:t>
      </w:r>
      <w:r w:rsidRPr="00E771F5">
        <w:rPr>
          <w:sz w:val="18"/>
        </w:rPr>
        <w:t>68</w:t>
      </w:r>
      <w:r w:rsidRPr="00E771F5" w:rsidR="00FB6687">
        <w:rPr>
          <w:sz w:val="18"/>
        </w:rPr>
        <w:t xml:space="preserve"> </w:t>
      </w:r>
      <w:r w:rsidRPr="00E771F5">
        <w:rPr>
          <w:sz w:val="18"/>
        </w:rPr>
        <w:t>oyla</w:t>
      </w:r>
      <w:r w:rsidRPr="00E771F5" w:rsidR="00FB6687">
        <w:rPr>
          <w:sz w:val="18"/>
        </w:rPr>
        <w:t xml:space="preserve"> </w:t>
      </w:r>
      <w:r w:rsidRPr="00E771F5">
        <w:rPr>
          <w:sz w:val="18"/>
        </w:rPr>
        <w:t>milletimiz</w:t>
      </w:r>
      <w:r w:rsidRPr="00E771F5" w:rsidR="00FB6687">
        <w:rPr>
          <w:sz w:val="18"/>
        </w:rPr>
        <w:t xml:space="preserve"> </w:t>
      </w:r>
      <w:r w:rsidRPr="00E771F5">
        <w:rPr>
          <w:sz w:val="18"/>
        </w:rPr>
        <w:t>“Biz</w:t>
      </w:r>
      <w:r w:rsidRPr="00E771F5" w:rsidR="00FB6687">
        <w:rPr>
          <w:sz w:val="18"/>
        </w:rPr>
        <w:t xml:space="preserve"> </w:t>
      </w:r>
      <w:r w:rsidRPr="00E771F5">
        <w:rPr>
          <w:sz w:val="18"/>
        </w:rPr>
        <w:t>seçeceğiz</w:t>
      </w:r>
      <w:r w:rsidRPr="00E771F5" w:rsidR="00FB6687">
        <w:rPr>
          <w:sz w:val="18"/>
        </w:rPr>
        <w:t xml:space="preserve"> </w:t>
      </w:r>
      <w:r w:rsidRPr="00E771F5">
        <w:rPr>
          <w:sz w:val="18"/>
        </w:rPr>
        <w:t>Cumhurbaşkanımızı.”</w:t>
      </w:r>
      <w:r w:rsidRPr="00E771F5" w:rsidR="00FB6687">
        <w:rPr>
          <w:sz w:val="18"/>
        </w:rPr>
        <w:t xml:space="preserve"> </w:t>
      </w:r>
      <w:r w:rsidRPr="00E771F5">
        <w:rPr>
          <w:sz w:val="18"/>
        </w:rPr>
        <w:t>dedi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kaosu</w:t>
      </w:r>
      <w:r w:rsidRPr="00E771F5" w:rsidR="00FB6687">
        <w:rPr>
          <w:sz w:val="18"/>
        </w:rPr>
        <w:t xml:space="preserve"> </w:t>
      </w:r>
      <w:r w:rsidRPr="00E771F5">
        <w:rPr>
          <w:sz w:val="18"/>
        </w:rPr>
        <w:t>da</w:t>
      </w:r>
      <w:r w:rsidRPr="00E771F5" w:rsidR="00FB6687">
        <w:rPr>
          <w:sz w:val="18"/>
        </w:rPr>
        <w:t xml:space="preserve"> </w:t>
      </w:r>
      <w:r w:rsidRPr="00E771F5">
        <w:rPr>
          <w:sz w:val="18"/>
        </w:rPr>
        <w:t>önce</w:t>
      </w:r>
      <w:r w:rsidRPr="00E771F5" w:rsidR="00FB6687">
        <w:rPr>
          <w:sz w:val="18"/>
        </w:rPr>
        <w:t xml:space="preserve"> </w:t>
      </w:r>
      <w:r w:rsidRPr="00E771F5">
        <w:rPr>
          <w:sz w:val="18"/>
        </w:rPr>
        <w:t>Allah’ın,</w:t>
      </w:r>
      <w:r w:rsidRPr="00E771F5" w:rsidR="00FB6687">
        <w:rPr>
          <w:sz w:val="18"/>
        </w:rPr>
        <w:t xml:space="preserve"> </w:t>
      </w:r>
      <w:r w:rsidRPr="00E771F5">
        <w:rPr>
          <w:sz w:val="18"/>
        </w:rPr>
        <w:t>sonra</w:t>
      </w:r>
      <w:r w:rsidRPr="00E771F5" w:rsidR="00FB6687">
        <w:rPr>
          <w:sz w:val="18"/>
        </w:rPr>
        <w:t xml:space="preserve"> </w:t>
      </w:r>
      <w:r w:rsidRPr="00E771F5">
        <w:rPr>
          <w:sz w:val="18"/>
        </w:rPr>
        <w:t>milletimizin</w:t>
      </w:r>
      <w:r w:rsidRPr="00E771F5" w:rsidR="00FB6687">
        <w:rPr>
          <w:sz w:val="18"/>
        </w:rPr>
        <w:t xml:space="preserve"> </w:t>
      </w:r>
      <w:r w:rsidRPr="00E771F5">
        <w:rPr>
          <w:sz w:val="18"/>
        </w:rPr>
        <w:t>desteğiyle</w:t>
      </w:r>
      <w:r w:rsidRPr="00E771F5" w:rsidR="00FB6687">
        <w:rPr>
          <w:sz w:val="18"/>
        </w:rPr>
        <w:t xml:space="preserve"> </w:t>
      </w:r>
      <w:r w:rsidRPr="00E771F5">
        <w:rPr>
          <w:sz w:val="18"/>
        </w:rPr>
        <w:t>aşmış</w:t>
      </w:r>
      <w:r w:rsidRPr="00E771F5" w:rsidR="00FB6687">
        <w:rPr>
          <w:sz w:val="18"/>
        </w:rPr>
        <w:t xml:space="preserve"> </w:t>
      </w:r>
      <w:r w:rsidRPr="00E771F5">
        <w:rPr>
          <w:sz w:val="18"/>
        </w:rPr>
        <w:t>olduk.</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FETÖ’yle</w:t>
      </w:r>
      <w:r w:rsidRPr="00E771F5" w:rsidR="00FB6687">
        <w:rPr>
          <w:sz w:val="18"/>
        </w:rPr>
        <w:t xml:space="preserve"> </w:t>
      </w:r>
      <w:r w:rsidRPr="00E771F5">
        <w:rPr>
          <w:sz w:val="18"/>
        </w:rPr>
        <w:t>beraber</w:t>
      </w:r>
      <w:r w:rsidRPr="00E771F5" w:rsidR="00FB6687">
        <w:rPr>
          <w:sz w:val="18"/>
        </w:rPr>
        <w:t xml:space="preserve"> </w:t>
      </w:r>
      <w:r w:rsidRPr="00E771F5">
        <w:rPr>
          <w:sz w:val="18"/>
        </w:rPr>
        <w:t>kumpas</w:t>
      </w:r>
      <w:r w:rsidRPr="00E771F5" w:rsidR="00FB6687">
        <w:rPr>
          <w:sz w:val="18"/>
        </w:rPr>
        <w:t xml:space="preserve"> </w:t>
      </w:r>
      <w:r w:rsidRPr="00E771F5">
        <w:rPr>
          <w:sz w:val="18"/>
        </w:rPr>
        <w:t>kuruyordunuz.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NİYAZİ</w:t>
      </w:r>
      <w:r w:rsidRPr="00E771F5" w:rsidR="00FB6687">
        <w:rPr>
          <w:sz w:val="18"/>
        </w:rPr>
        <w:t xml:space="preserve"> </w:t>
      </w:r>
      <w:r w:rsidRPr="00E771F5">
        <w:rPr>
          <w:sz w:val="18"/>
        </w:rPr>
        <w:t>NEFİ</w:t>
      </w:r>
      <w:r w:rsidRPr="00E771F5" w:rsidR="00FB6687">
        <w:rPr>
          <w:sz w:val="18"/>
        </w:rPr>
        <w:t xml:space="preserve"> </w:t>
      </w:r>
      <w:r w:rsidRPr="00E771F5">
        <w:rPr>
          <w:sz w:val="18"/>
        </w:rPr>
        <w:t>KARA</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Kumpasları</w:t>
      </w:r>
      <w:r w:rsidRPr="00E771F5" w:rsidR="00FB6687">
        <w:rPr>
          <w:sz w:val="18"/>
        </w:rPr>
        <w:t xml:space="preserve"> </w:t>
      </w:r>
      <w:r w:rsidRPr="00E771F5">
        <w:rPr>
          <w:sz w:val="18"/>
        </w:rPr>
        <w:t>yapan</w:t>
      </w:r>
      <w:r w:rsidRPr="00E771F5" w:rsidR="00FB6687">
        <w:rPr>
          <w:sz w:val="18"/>
        </w:rPr>
        <w:t xml:space="preserve"> </w:t>
      </w:r>
      <w:r w:rsidRPr="00E771F5">
        <w:rPr>
          <w:sz w:val="18"/>
        </w:rPr>
        <w:t>siz</w:t>
      </w:r>
      <w:r w:rsidRPr="00E771F5" w:rsidR="00FB6687">
        <w:rPr>
          <w:sz w:val="18"/>
        </w:rPr>
        <w:t xml:space="preserve"> </w:t>
      </w:r>
      <w:r w:rsidRPr="00E771F5">
        <w:rPr>
          <w:sz w:val="18"/>
        </w:rPr>
        <w:t>miydiniz?</w:t>
      </w:r>
      <w:r w:rsidRPr="00E771F5" w:rsidR="00FB6687">
        <w:rPr>
          <w:sz w:val="18"/>
        </w:rPr>
        <w:t xml:space="preserve"> </w:t>
      </w:r>
      <w:r w:rsidRPr="00E771F5">
        <w:rPr>
          <w:sz w:val="18"/>
        </w:rPr>
        <w:t>Söyle</w:t>
      </w:r>
      <w:r w:rsidRPr="00E771F5" w:rsidR="00FB6687">
        <w:rPr>
          <w:sz w:val="18"/>
        </w:rPr>
        <w:t xml:space="preserve"> </w:t>
      </w:r>
      <w:r w:rsidRPr="00E771F5">
        <w:rPr>
          <w:sz w:val="18"/>
        </w:rPr>
        <w:t>bakalım,</w:t>
      </w:r>
      <w:r w:rsidRPr="00E771F5" w:rsidR="00FB6687">
        <w:rPr>
          <w:sz w:val="18"/>
        </w:rPr>
        <w:t xml:space="preserve"> </w:t>
      </w:r>
      <w:r w:rsidRPr="00E771F5">
        <w:rPr>
          <w:sz w:val="18"/>
        </w:rPr>
        <w:t>içinde</w:t>
      </w:r>
      <w:r w:rsidRPr="00E771F5" w:rsidR="00FB6687">
        <w:rPr>
          <w:sz w:val="18"/>
        </w:rPr>
        <w:t xml:space="preserve"> </w:t>
      </w:r>
      <w:r w:rsidRPr="00E771F5">
        <w:rPr>
          <w:sz w:val="18"/>
        </w:rPr>
        <w:t>miydin?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Bütün</w:t>
      </w:r>
      <w:r w:rsidRPr="00E771F5" w:rsidR="00FB6687">
        <w:rPr>
          <w:sz w:val="18"/>
        </w:rPr>
        <w:t xml:space="preserve"> </w:t>
      </w:r>
      <w:r w:rsidRPr="00E771F5">
        <w:rPr>
          <w:sz w:val="18"/>
        </w:rPr>
        <w:t>bunlardan</w:t>
      </w:r>
      <w:r w:rsidRPr="00E771F5" w:rsidR="00FB6687">
        <w:rPr>
          <w:sz w:val="18"/>
        </w:rPr>
        <w:t xml:space="preserve"> </w:t>
      </w:r>
      <w:r w:rsidRPr="00E771F5">
        <w:rPr>
          <w:sz w:val="18"/>
        </w:rPr>
        <w:t>sonra,</w:t>
      </w:r>
      <w:r w:rsidRPr="00E771F5" w:rsidR="00FB6687">
        <w:rPr>
          <w:sz w:val="18"/>
        </w:rPr>
        <w:t xml:space="preserve"> </w:t>
      </w:r>
      <w:r w:rsidRPr="00E771F5">
        <w:rPr>
          <w:sz w:val="18"/>
        </w:rPr>
        <w:t>yine</w:t>
      </w:r>
      <w:r w:rsidRPr="00E771F5" w:rsidR="00FB6687">
        <w:rPr>
          <w:sz w:val="18"/>
        </w:rPr>
        <w:t xml:space="preserve"> </w:t>
      </w:r>
      <w:r w:rsidRPr="00E771F5">
        <w:rPr>
          <w:sz w:val="18"/>
        </w:rPr>
        <w:t>27</w:t>
      </w:r>
      <w:r w:rsidRPr="00E771F5" w:rsidR="00FB6687">
        <w:rPr>
          <w:sz w:val="18"/>
        </w:rPr>
        <w:t xml:space="preserve"> </w:t>
      </w:r>
      <w:r w:rsidRPr="00E771F5">
        <w:rPr>
          <w:sz w:val="18"/>
        </w:rPr>
        <w:t>Nisan</w:t>
      </w:r>
      <w:r w:rsidRPr="00E771F5" w:rsidR="00FB6687">
        <w:rPr>
          <w:sz w:val="18"/>
        </w:rPr>
        <w:t xml:space="preserve"> </w:t>
      </w:r>
      <w:r w:rsidRPr="00E771F5">
        <w:rPr>
          <w:sz w:val="18"/>
        </w:rPr>
        <w:t>günü</w:t>
      </w:r>
      <w:r w:rsidRPr="00E771F5" w:rsidR="00FB6687">
        <w:rPr>
          <w:sz w:val="18"/>
        </w:rPr>
        <w:t xml:space="preserve"> </w:t>
      </w:r>
      <w:r w:rsidRPr="00E771F5">
        <w:rPr>
          <w:sz w:val="18"/>
        </w:rPr>
        <w:t>-biliyorsunuz-</w:t>
      </w:r>
      <w:r w:rsidRPr="00E771F5" w:rsidR="00FB6687">
        <w:rPr>
          <w:sz w:val="18"/>
        </w:rPr>
        <w:t xml:space="preserve"> </w:t>
      </w:r>
      <w:r w:rsidRPr="00E771F5">
        <w:rPr>
          <w:sz w:val="18"/>
        </w:rPr>
        <w:t>e-bildiri</w:t>
      </w:r>
      <w:r w:rsidRPr="00E771F5" w:rsidR="00FB6687">
        <w:rPr>
          <w:sz w:val="18"/>
        </w:rPr>
        <w:t xml:space="preserve"> </w:t>
      </w:r>
      <w:r w:rsidRPr="00E771F5">
        <w:rPr>
          <w:sz w:val="18"/>
        </w:rPr>
        <w:t>-bana</w:t>
      </w:r>
      <w:r w:rsidRPr="00E771F5" w:rsidR="00FB6687">
        <w:rPr>
          <w:sz w:val="18"/>
        </w:rPr>
        <w:t xml:space="preserve"> </w:t>
      </w:r>
      <w:r w:rsidRPr="00E771F5">
        <w:rPr>
          <w:sz w:val="18"/>
        </w:rPr>
        <w:t>göre</w:t>
      </w:r>
      <w:r w:rsidRPr="00E771F5" w:rsidR="00FB6687">
        <w:rPr>
          <w:sz w:val="18"/>
        </w:rPr>
        <w:t xml:space="preserve"> </w:t>
      </w:r>
      <w:r w:rsidRPr="00E771F5">
        <w:rPr>
          <w:sz w:val="18"/>
        </w:rPr>
        <w:t>muhtıra</w:t>
      </w:r>
      <w:r w:rsidRPr="00E771F5" w:rsidR="00FB6687">
        <w:rPr>
          <w:sz w:val="18"/>
        </w:rPr>
        <w:t xml:space="preserve"> </w:t>
      </w:r>
      <w:r w:rsidRPr="00E771F5">
        <w:rPr>
          <w:sz w:val="18"/>
        </w:rPr>
        <w:t>idi-</w:t>
      </w:r>
      <w:r w:rsidRPr="00E771F5" w:rsidR="00FB6687">
        <w:rPr>
          <w:sz w:val="18"/>
        </w:rPr>
        <w:t xml:space="preserve"> </w:t>
      </w:r>
      <w:r w:rsidRPr="00E771F5">
        <w:rPr>
          <w:sz w:val="18"/>
        </w:rPr>
        <w:t>muhtıra</w:t>
      </w:r>
      <w:r w:rsidRPr="00E771F5" w:rsidR="00FB6687">
        <w:rPr>
          <w:sz w:val="18"/>
        </w:rPr>
        <w:t xml:space="preserve"> </w:t>
      </w:r>
      <w:r w:rsidRPr="00E771F5">
        <w:rPr>
          <w:sz w:val="18"/>
        </w:rPr>
        <w:t>yayınlandı,</w:t>
      </w:r>
      <w:r w:rsidRPr="00E771F5" w:rsidR="00FB6687">
        <w:rPr>
          <w:sz w:val="18"/>
        </w:rPr>
        <w:t xml:space="preserve"> </w:t>
      </w:r>
      <w:r w:rsidRPr="00E771F5">
        <w:rPr>
          <w:sz w:val="18"/>
        </w:rPr>
        <w:t>Türk</w:t>
      </w:r>
      <w:r w:rsidRPr="00E771F5" w:rsidR="00FB6687">
        <w:rPr>
          <w:sz w:val="18"/>
        </w:rPr>
        <w:t xml:space="preserve"> </w:t>
      </w:r>
      <w:r w:rsidRPr="00E771F5">
        <w:rPr>
          <w:sz w:val="18"/>
        </w:rPr>
        <w:t>Silahlı</w:t>
      </w:r>
      <w:r w:rsidRPr="00E771F5" w:rsidR="00FB6687">
        <w:rPr>
          <w:sz w:val="18"/>
        </w:rPr>
        <w:t xml:space="preserve"> </w:t>
      </w:r>
      <w:r w:rsidRPr="00E771F5">
        <w:rPr>
          <w:sz w:val="18"/>
        </w:rPr>
        <w:t>Kuvvetleri</w:t>
      </w:r>
      <w:r w:rsidRPr="00E771F5" w:rsidR="00FB6687">
        <w:rPr>
          <w:sz w:val="18"/>
        </w:rPr>
        <w:t xml:space="preserve"> </w:t>
      </w:r>
      <w:r w:rsidRPr="00E771F5">
        <w:rPr>
          <w:sz w:val="18"/>
        </w:rPr>
        <w:t>kendine</w:t>
      </w:r>
      <w:r w:rsidRPr="00E771F5" w:rsidR="00FB6687">
        <w:rPr>
          <w:sz w:val="18"/>
        </w:rPr>
        <w:t xml:space="preserve"> </w:t>
      </w:r>
      <w:r w:rsidRPr="00E771F5">
        <w:rPr>
          <w:sz w:val="18"/>
        </w:rPr>
        <w:t>göre</w:t>
      </w:r>
      <w:r w:rsidRPr="00E771F5" w:rsidR="00FB6687">
        <w:rPr>
          <w:sz w:val="18"/>
        </w:rPr>
        <w:t xml:space="preserve"> </w:t>
      </w:r>
      <w:r w:rsidRPr="00E771F5">
        <w:rPr>
          <w:sz w:val="18"/>
        </w:rPr>
        <w:t>ifadeler</w:t>
      </w:r>
      <w:r w:rsidRPr="00E771F5" w:rsidR="00FB6687">
        <w:rPr>
          <w:sz w:val="18"/>
        </w:rPr>
        <w:t xml:space="preserve"> </w:t>
      </w:r>
      <w:r w:rsidRPr="00E771F5">
        <w:rPr>
          <w:sz w:val="18"/>
        </w:rPr>
        <w:t>kullandı</w:t>
      </w:r>
      <w:r w:rsidRPr="00E771F5" w:rsidR="00FB6687">
        <w:rPr>
          <w:sz w:val="18"/>
        </w:rPr>
        <w:t xml:space="preserve"> </w:t>
      </w:r>
      <w:r w:rsidRPr="00E771F5">
        <w:rPr>
          <w:sz w:val="18"/>
        </w:rPr>
        <w:t>ve</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Hükûmetinin</w:t>
      </w:r>
      <w:r w:rsidRPr="00E771F5" w:rsidR="00FB6687">
        <w:rPr>
          <w:sz w:val="18"/>
        </w:rPr>
        <w:t xml:space="preserve"> </w:t>
      </w:r>
      <w:r w:rsidRPr="00E771F5">
        <w:rPr>
          <w:sz w:val="18"/>
        </w:rPr>
        <w:t>sözcüsü</w:t>
      </w:r>
      <w:r w:rsidRPr="00E771F5" w:rsidR="00FB6687">
        <w:rPr>
          <w:sz w:val="18"/>
        </w:rPr>
        <w:t xml:space="preserve"> </w:t>
      </w:r>
      <w:r w:rsidRPr="00E771F5">
        <w:rPr>
          <w:sz w:val="18"/>
        </w:rPr>
        <w:t>de</w:t>
      </w:r>
      <w:r w:rsidRPr="00E771F5" w:rsidR="00FB6687">
        <w:rPr>
          <w:sz w:val="18"/>
        </w:rPr>
        <w:t xml:space="preserve"> </w:t>
      </w:r>
      <w:r w:rsidRPr="00E771F5">
        <w:rPr>
          <w:sz w:val="18"/>
        </w:rPr>
        <w:t>muhtıraya</w:t>
      </w:r>
      <w:r w:rsidRPr="00E771F5" w:rsidR="00FB6687">
        <w:rPr>
          <w:sz w:val="18"/>
        </w:rPr>
        <w:t xml:space="preserve"> </w:t>
      </w:r>
      <w:r w:rsidRPr="00E771F5">
        <w:rPr>
          <w:sz w:val="18"/>
        </w:rPr>
        <w:t>karşı</w:t>
      </w:r>
      <w:r w:rsidRPr="00E771F5" w:rsidR="00FB6687">
        <w:rPr>
          <w:sz w:val="18"/>
        </w:rPr>
        <w:t xml:space="preserve"> </w:t>
      </w:r>
      <w:r w:rsidRPr="00E771F5">
        <w:rPr>
          <w:sz w:val="18"/>
        </w:rPr>
        <w:t>muhtıra</w:t>
      </w:r>
      <w:r w:rsidRPr="00E771F5" w:rsidR="00FB6687">
        <w:rPr>
          <w:sz w:val="18"/>
        </w:rPr>
        <w:t xml:space="preserve"> </w:t>
      </w:r>
      <w:r w:rsidRPr="00E771F5">
        <w:rPr>
          <w:sz w:val="18"/>
        </w:rPr>
        <w:t>verdi,</w:t>
      </w:r>
      <w:r w:rsidRPr="00E771F5" w:rsidR="00FB6687">
        <w:rPr>
          <w:sz w:val="18"/>
        </w:rPr>
        <w:t xml:space="preserve"> </w:t>
      </w:r>
      <w:r w:rsidRPr="00E771F5">
        <w:rPr>
          <w:sz w:val="18"/>
        </w:rPr>
        <w:t>“Herkes</w:t>
      </w:r>
      <w:r w:rsidRPr="00E771F5" w:rsidR="00FB6687">
        <w:rPr>
          <w:sz w:val="18"/>
        </w:rPr>
        <w:t xml:space="preserve"> </w:t>
      </w:r>
      <w:r w:rsidRPr="00E771F5">
        <w:rPr>
          <w:sz w:val="18"/>
        </w:rPr>
        <w:t>görevinin</w:t>
      </w:r>
      <w:r w:rsidRPr="00E771F5" w:rsidR="00FB6687">
        <w:rPr>
          <w:sz w:val="18"/>
        </w:rPr>
        <w:t xml:space="preserve"> </w:t>
      </w:r>
      <w:r w:rsidRPr="00E771F5">
        <w:rPr>
          <w:sz w:val="18"/>
        </w:rPr>
        <w:t>başına.”</w:t>
      </w:r>
      <w:r w:rsidRPr="00E771F5" w:rsidR="00FB6687">
        <w:rPr>
          <w:sz w:val="18"/>
        </w:rPr>
        <w:t xml:space="preserve"> </w:t>
      </w:r>
      <w:r w:rsidRPr="00E771F5">
        <w:rPr>
          <w:sz w:val="18"/>
        </w:rPr>
        <w:t>dedi</w:t>
      </w:r>
      <w:r w:rsidRPr="00E771F5" w:rsidR="00FB6687">
        <w:rPr>
          <w:sz w:val="18"/>
        </w:rPr>
        <w:t xml:space="preserve"> </w:t>
      </w:r>
      <w:r w:rsidRPr="00E771F5">
        <w:rPr>
          <w:sz w:val="18"/>
        </w:rPr>
        <w:t>ve</w:t>
      </w:r>
      <w:r w:rsidRPr="00E771F5" w:rsidR="00FB6687">
        <w:rPr>
          <w:sz w:val="18"/>
        </w:rPr>
        <w:t xml:space="preserve"> </w:t>
      </w:r>
      <w:r w:rsidRPr="00E771F5">
        <w:rPr>
          <w:sz w:val="18"/>
        </w:rPr>
        <w:t>herkes</w:t>
      </w:r>
      <w:r w:rsidRPr="00E771F5" w:rsidR="00FB6687">
        <w:rPr>
          <w:sz w:val="18"/>
        </w:rPr>
        <w:t xml:space="preserve"> </w:t>
      </w:r>
      <w:r w:rsidRPr="00E771F5">
        <w:rPr>
          <w:sz w:val="18"/>
        </w:rPr>
        <w:t>görevinin</w:t>
      </w:r>
      <w:r w:rsidRPr="00E771F5" w:rsidR="00FB6687">
        <w:rPr>
          <w:sz w:val="18"/>
        </w:rPr>
        <w:t xml:space="preserve"> </w:t>
      </w:r>
      <w:r w:rsidRPr="00E771F5">
        <w:rPr>
          <w:sz w:val="18"/>
        </w:rPr>
        <w:t>başına</w:t>
      </w:r>
      <w:r w:rsidRPr="00E771F5" w:rsidR="00FB6687">
        <w:rPr>
          <w:sz w:val="18"/>
        </w:rPr>
        <w:t xml:space="preserve"> </w:t>
      </w:r>
      <w:r w:rsidRPr="00E771F5">
        <w:rPr>
          <w:sz w:val="18"/>
        </w:rPr>
        <w:t>geçti,</w:t>
      </w:r>
      <w:r w:rsidRPr="00E771F5" w:rsidR="00FB6687">
        <w:rPr>
          <w:sz w:val="18"/>
        </w:rPr>
        <w:t xml:space="preserve"> </w:t>
      </w:r>
      <w:r w:rsidRPr="00E771F5">
        <w:rPr>
          <w:sz w:val="18"/>
        </w:rPr>
        <w:t>elhamdülillah.</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Sonra,</w:t>
      </w:r>
      <w:r w:rsidRPr="00E771F5" w:rsidR="00FB6687">
        <w:rPr>
          <w:sz w:val="18"/>
        </w:rPr>
        <w:t xml:space="preserve"> </w:t>
      </w:r>
      <w:r w:rsidRPr="00E771F5">
        <w:rPr>
          <w:sz w:val="18"/>
        </w:rPr>
        <w:t>hız</w:t>
      </w:r>
      <w:r w:rsidRPr="00E771F5" w:rsidR="00FB6687">
        <w:rPr>
          <w:sz w:val="18"/>
        </w:rPr>
        <w:t xml:space="preserve"> </w:t>
      </w:r>
      <w:r w:rsidRPr="00E771F5">
        <w:rPr>
          <w:sz w:val="18"/>
        </w:rPr>
        <w:t>alınamadı</w:t>
      </w:r>
      <w:r w:rsidRPr="00E771F5" w:rsidR="00FB6687">
        <w:rPr>
          <w:sz w:val="18"/>
        </w:rPr>
        <w:t xml:space="preserve"> </w:t>
      </w:r>
      <w:r w:rsidRPr="00E771F5">
        <w:rPr>
          <w:sz w:val="18"/>
        </w:rPr>
        <w:t>tabii.</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Artık</w:t>
      </w:r>
      <w:r w:rsidRPr="00E771F5" w:rsidR="00FB6687">
        <w:rPr>
          <w:sz w:val="18"/>
        </w:rPr>
        <w:t xml:space="preserve"> </w:t>
      </w:r>
      <w:r w:rsidRPr="00E771F5">
        <w:rPr>
          <w:sz w:val="18"/>
        </w:rPr>
        <w:t>baktılar,</w:t>
      </w:r>
      <w:r w:rsidRPr="00E771F5" w:rsidR="00FB6687">
        <w:rPr>
          <w:sz w:val="18"/>
        </w:rPr>
        <w:t xml:space="preserve"> </w:t>
      </w:r>
      <w:r w:rsidRPr="00E771F5">
        <w:rPr>
          <w:sz w:val="18"/>
        </w:rPr>
        <w:t>yapacak</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kalmadı,</w:t>
      </w:r>
      <w:r w:rsidRPr="00E771F5" w:rsidR="00FB6687">
        <w:rPr>
          <w:sz w:val="18"/>
        </w:rPr>
        <w:t xml:space="preserve"> </w:t>
      </w:r>
      <w:r w:rsidRPr="00E771F5">
        <w:rPr>
          <w:sz w:val="18"/>
        </w:rPr>
        <w:t>“Bari,</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çoğunluktaki</w:t>
      </w:r>
      <w:r w:rsidRPr="00E771F5" w:rsidR="00FB6687">
        <w:rPr>
          <w:sz w:val="18"/>
        </w:rPr>
        <w:t xml:space="preserve"> </w:t>
      </w:r>
      <w:r w:rsidRPr="00E771F5">
        <w:rPr>
          <w:sz w:val="18"/>
        </w:rPr>
        <w:t>AK</w:t>
      </w:r>
      <w:r w:rsidRPr="00E771F5" w:rsidR="00FB6687">
        <w:rPr>
          <w:sz w:val="18"/>
        </w:rPr>
        <w:t xml:space="preserve"> </w:t>
      </w:r>
      <w:r w:rsidRPr="00E771F5">
        <w:rPr>
          <w:sz w:val="18"/>
        </w:rPr>
        <w:t>PARTİ’yi</w:t>
      </w:r>
      <w:r w:rsidRPr="00E771F5" w:rsidR="00FB6687">
        <w:rPr>
          <w:sz w:val="18"/>
        </w:rPr>
        <w:t xml:space="preserve"> </w:t>
      </w:r>
      <w:r w:rsidRPr="00E771F5">
        <w:rPr>
          <w:sz w:val="18"/>
        </w:rPr>
        <w:t>kapatalım.”</w:t>
      </w:r>
      <w:r w:rsidRPr="00E771F5" w:rsidR="00FB6687">
        <w:rPr>
          <w:sz w:val="18"/>
        </w:rPr>
        <w:t xml:space="preserve"> </w:t>
      </w:r>
      <w:r w:rsidRPr="00E771F5">
        <w:rPr>
          <w:sz w:val="18"/>
        </w:rPr>
        <w:t>dediler.</w:t>
      </w:r>
      <w:r w:rsidRPr="00E771F5" w:rsidR="00FB6687">
        <w:rPr>
          <w:sz w:val="18"/>
        </w:rPr>
        <w:t xml:space="preserve"> </w:t>
      </w:r>
      <w:r w:rsidRPr="00E771F5">
        <w:rPr>
          <w:sz w:val="18"/>
        </w:rPr>
        <w:t>Bir</w:t>
      </w:r>
      <w:r w:rsidRPr="00E771F5" w:rsidR="00FB6687">
        <w:rPr>
          <w:sz w:val="18"/>
        </w:rPr>
        <w:t xml:space="preserve"> </w:t>
      </w:r>
      <w:r w:rsidRPr="00E771F5">
        <w:rPr>
          <w:sz w:val="18"/>
        </w:rPr>
        <w:t>Yargıtay</w:t>
      </w:r>
      <w:r w:rsidRPr="00E771F5" w:rsidR="00FB6687">
        <w:rPr>
          <w:sz w:val="18"/>
        </w:rPr>
        <w:t xml:space="preserve"> </w:t>
      </w:r>
      <w:r w:rsidRPr="00E771F5">
        <w:rPr>
          <w:sz w:val="18"/>
        </w:rPr>
        <w:t>Cumhuriyet</w:t>
      </w:r>
      <w:r w:rsidRPr="00E771F5" w:rsidR="00FB6687">
        <w:rPr>
          <w:sz w:val="18"/>
        </w:rPr>
        <w:t xml:space="preserve"> </w:t>
      </w:r>
      <w:r w:rsidRPr="00E771F5">
        <w:rPr>
          <w:sz w:val="18"/>
        </w:rPr>
        <w:t>Başsavcısı</w:t>
      </w:r>
      <w:r w:rsidRPr="00E771F5" w:rsidR="00FB6687">
        <w:rPr>
          <w:sz w:val="18"/>
        </w:rPr>
        <w:t xml:space="preserve"> </w:t>
      </w:r>
      <w:r w:rsidRPr="00E771F5">
        <w:rPr>
          <w:sz w:val="18"/>
        </w:rPr>
        <w:t>çıktı,</w:t>
      </w:r>
      <w:r w:rsidRPr="00E771F5" w:rsidR="00FB6687">
        <w:rPr>
          <w:sz w:val="18"/>
        </w:rPr>
        <w:t xml:space="preserve"> </w:t>
      </w:r>
      <w:r w:rsidRPr="00E771F5">
        <w:rPr>
          <w:sz w:val="18"/>
        </w:rPr>
        <w:t>gazete</w:t>
      </w:r>
      <w:r w:rsidRPr="00E771F5" w:rsidR="00FB6687">
        <w:rPr>
          <w:sz w:val="18"/>
        </w:rPr>
        <w:t xml:space="preserve"> </w:t>
      </w:r>
      <w:r w:rsidRPr="00E771F5">
        <w:rPr>
          <w:sz w:val="18"/>
        </w:rPr>
        <w:t>kupürleri</w:t>
      </w:r>
      <w:r w:rsidRPr="00E771F5" w:rsidR="00FB6687">
        <w:rPr>
          <w:sz w:val="18"/>
        </w:rPr>
        <w:t xml:space="preserve"> </w:t>
      </w:r>
      <w:r w:rsidRPr="00E771F5">
        <w:rPr>
          <w:sz w:val="18"/>
        </w:rPr>
        <w:t>ve</w:t>
      </w:r>
      <w:r w:rsidRPr="00E771F5" w:rsidR="00FB6687">
        <w:rPr>
          <w:sz w:val="18"/>
        </w:rPr>
        <w:t xml:space="preserve"> </w:t>
      </w:r>
      <w:r w:rsidRPr="00E771F5">
        <w:rPr>
          <w:sz w:val="18"/>
        </w:rPr>
        <w:t>internetteki</w:t>
      </w:r>
      <w:r w:rsidRPr="00E771F5" w:rsidR="00FB6687">
        <w:rPr>
          <w:sz w:val="18"/>
        </w:rPr>
        <w:t xml:space="preserve"> </w:t>
      </w:r>
      <w:r w:rsidRPr="00E771F5">
        <w:rPr>
          <w:sz w:val="18"/>
        </w:rPr>
        <w:t>haberleri</w:t>
      </w:r>
      <w:r w:rsidRPr="00E771F5" w:rsidR="00FB6687">
        <w:rPr>
          <w:sz w:val="18"/>
        </w:rPr>
        <w:t xml:space="preserve"> </w:t>
      </w:r>
      <w:r w:rsidRPr="00E771F5">
        <w:rPr>
          <w:sz w:val="18"/>
        </w:rPr>
        <w:t>bir</w:t>
      </w:r>
      <w:r w:rsidRPr="00E771F5" w:rsidR="00FB6687">
        <w:rPr>
          <w:sz w:val="18"/>
        </w:rPr>
        <w:t xml:space="preserve"> </w:t>
      </w:r>
      <w:r w:rsidRPr="00E771F5">
        <w:rPr>
          <w:sz w:val="18"/>
        </w:rPr>
        <w:t>araya</w:t>
      </w:r>
      <w:r w:rsidRPr="00E771F5" w:rsidR="00FB6687">
        <w:rPr>
          <w:sz w:val="18"/>
        </w:rPr>
        <w:t xml:space="preserve"> </w:t>
      </w:r>
      <w:r w:rsidRPr="00E771F5">
        <w:rPr>
          <w:sz w:val="18"/>
        </w:rPr>
        <w:t>getirdi</w:t>
      </w:r>
      <w:r w:rsidRPr="00E771F5" w:rsidR="00FB6687">
        <w:rPr>
          <w:sz w:val="18"/>
        </w:rPr>
        <w:t xml:space="preserve"> </w:t>
      </w:r>
      <w:r w:rsidRPr="00E771F5">
        <w:rPr>
          <w:sz w:val="18"/>
        </w:rPr>
        <w:t>ve</w:t>
      </w:r>
      <w:r w:rsidRPr="00E771F5" w:rsidR="00FB6687">
        <w:rPr>
          <w:sz w:val="18"/>
        </w:rPr>
        <w:t xml:space="preserve"> </w:t>
      </w:r>
      <w:r w:rsidRPr="00E771F5">
        <w:rPr>
          <w:sz w:val="18"/>
        </w:rPr>
        <w:t>AK</w:t>
      </w:r>
      <w:r w:rsidRPr="00E771F5" w:rsidR="00FB6687">
        <w:rPr>
          <w:sz w:val="18"/>
        </w:rPr>
        <w:t xml:space="preserve"> </w:t>
      </w:r>
      <w:r w:rsidRPr="00E771F5">
        <w:rPr>
          <w:sz w:val="18"/>
        </w:rPr>
        <w:t>PARTİ’yi</w:t>
      </w:r>
      <w:r w:rsidRPr="00E771F5" w:rsidR="00FB6687">
        <w:rPr>
          <w:sz w:val="18"/>
        </w:rPr>
        <w:t xml:space="preserve"> </w:t>
      </w:r>
      <w:r w:rsidRPr="00E771F5">
        <w:rPr>
          <w:sz w:val="18"/>
        </w:rPr>
        <w:t>temelli</w:t>
      </w:r>
      <w:r w:rsidRPr="00E771F5" w:rsidR="00FB6687">
        <w:rPr>
          <w:sz w:val="18"/>
        </w:rPr>
        <w:t xml:space="preserve"> </w:t>
      </w:r>
      <w:r w:rsidRPr="00E771F5">
        <w:rPr>
          <w:sz w:val="18"/>
        </w:rPr>
        <w:t>kapatma</w:t>
      </w:r>
      <w:r w:rsidRPr="00E771F5" w:rsidR="00FB6687">
        <w:rPr>
          <w:sz w:val="18"/>
        </w:rPr>
        <w:t xml:space="preserve"> </w:t>
      </w:r>
      <w:r w:rsidRPr="00E771F5">
        <w:rPr>
          <w:sz w:val="18"/>
        </w:rPr>
        <w:t>davası</w:t>
      </w:r>
      <w:r w:rsidRPr="00E771F5" w:rsidR="00FB6687">
        <w:rPr>
          <w:sz w:val="18"/>
        </w:rPr>
        <w:t xml:space="preserve"> </w:t>
      </w:r>
      <w:r w:rsidRPr="00E771F5">
        <w:rPr>
          <w:sz w:val="18"/>
        </w:rPr>
        <w:t>açarak</w:t>
      </w:r>
      <w:r w:rsidRPr="00E771F5" w:rsidR="00FB6687">
        <w:rPr>
          <w:sz w:val="18"/>
        </w:rPr>
        <w:t xml:space="preserve"> </w:t>
      </w:r>
      <w:r w:rsidRPr="00E771F5">
        <w:rPr>
          <w:sz w:val="18"/>
        </w:rPr>
        <w:t>yokluğa</w:t>
      </w:r>
      <w:r w:rsidRPr="00E771F5" w:rsidR="00FB6687">
        <w:rPr>
          <w:sz w:val="18"/>
        </w:rPr>
        <w:t xml:space="preserve"> </w:t>
      </w:r>
      <w:r w:rsidRPr="00E771F5">
        <w:rPr>
          <w:sz w:val="18"/>
        </w:rPr>
        <w:t>terk</w:t>
      </w:r>
      <w:r w:rsidRPr="00E771F5" w:rsidR="00FB6687">
        <w:rPr>
          <w:sz w:val="18"/>
        </w:rPr>
        <w:t xml:space="preserve"> </w:t>
      </w:r>
      <w:r w:rsidRPr="00E771F5">
        <w:rPr>
          <w:sz w:val="18"/>
        </w:rPr>
        <w:t>etti.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SALİH</w:t>
      </w:r>
      <w:r w:rsidRPr="00E771F5" w:rsidR="00FB6687">
        <w:rPr>
          <w:sz w:val="18"/>
        </w:rPr>
        <w:t xml:space="preserve"> </w:t>
      </w:r>
      <w:r w:rsidRPr="00E771F5">
        <w:rPr>
          <w:sz w:val="18"/>
        </w:rPr>
        <w:t>CORA</w:t>
      </w:r>
      <w:r w:rsidRPr="00E771F5" w:rsidR="00FB6687">
        <w:rPr>
          <w:sz w:val="18"/>
        </w:rPr>
        <w:t xml:space="preserve"> </w:t>
      </w:r>
      <w:r w:rsidRPr="00E771F5">
        <w:rPr>
          <w:sz w:val="18"/>
        </w:rPr>
        <w:t>(Trabzon)</w:t>
      </w:r>
      <w:r w:rsidRPr="00E771F5" w:rsidR="00FB6687">
        <w:rPr>
          <w:sz w:val="18"/>
        </w:rPr>
        <w:t xml:space="preserve"> </w:t>
      </w:r>
      <w:r w:rsidRPr="00E771F5">
        <w:rPr>
          <w:sz w:val="18"/>
        </w:rPr>
        <w:t>–</w:t>
      </w:r>
      <w:r w:rsidRPr="00E771F5" w:rsidR="00FB6687">
        <w:rPr>
          <w:sz w:val="18"/>
        </w:rPr>
        <w:t xml:space="preserve"> </w:t>
      </w:r>
      <w:r w:rsidRPr="00E771F5">
        <w:rPr>
          <w:sz w:val="18"/>
        </w:rPr>
        <w:t>Ek</w:t>
      </w:r>
      <w:r w:rsidRPr="00E771F5" w:rsidR="00FB6687">
        <w:rPr>
          <w:sz w:val="18"/>
        </w:rPr>
        <w:t xml:space="preserve"> </w:t>
      </w:r>
      <w:r w:rsidRPr="00E771F5">
        <w:rPr>
          <w:sz w:val="18"/>
        </w:rPr>
        <w:t>süre</w:t>
      </w:r>
      <w:r w:rsidRPr="00E771F5" w:rsidR="00FB6687">
        <w:rPr>
          <w:sz w:val="18"/>
        </w:rPr>
        <w:t xml:space="preserve"> </w:t>
      </w:r>
      <w:r w:rsidRPr="00E771F5">
        <w:rPr>
          <w:sz w:val="18"/>
        </w:rPr>
        <w:t>verebilir</w:t>
      </w:r>
      <w:r w:rsidRPr="00E771F5" w:rsidR="00FB6687">
        <w:rPr>
          <w:sz w:val="18"/>
        </w:rPr>
        <w:t xml:space="preserve"> </w:t>
      </w:r>
      <w:r w:rsidRPr="00E771F5">
        <w:rPr>
          <w:sz w:val="18"/>
        </w:rPr>
        <w:t>miyiz</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tabii,</w:t>
      </w:r>
      <w:r w:rsidRPr="00E771F5" w:rsidR="00FB6687">
        <w:rPr>
          <w:sz w:val="18"/>
        </w:rPr>
        <w:t xml:space="preserve"> </w:t>
      </w:r>
      <w:r w:rsidRPr="00E771F5">
        <w:rPr>
          <w:sz w:val="18"/>
        </w:rPr>
        <w:t>bilmiyordu</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millet</w:t>
      </w:r>
      <w:r w:rsidRPr="00E771F5" w:rsidR="00FB6687">
        <w:rPr>
          <w:sz w:val="18"/>
        </w:rPr>
        <w:t xml:space="preserve"> </w:t>
      </w:r>
      <w:r w:rsidRPr="00E771F5">
        <w:rPr>
          <w:sz w:val="18"/>
        </w:rPr>
        <w:t>bizimle</w:t>
      </w:r>
      <w:r w:rsidRPr="00E771F5" w:rsidR="00FB6687">
        <w:rPr>
          <w:sz w:val="18"/>
        </w:rPr>
        <w:t xml:space="preserve"> </w:t>
      </w:r>
      <w:r w:rsidRPr="00E771F5">
        <w:rPr>
          <w:sz w:val="18"/>
        </w:rPr>
        <w:t>beraber,</w:t>
      </w:r>
      <w:r w:rsidRPr="00E771F5" w:rsidR="00FB6687">
        <w:rPr>
          <w:sz w:val="18"/>
        </w:rPr>
        <w:t xml:space="preserve"> </w:t>
      </w:r>
      <w:r w:rsidRPr="00E771F5">
        <w:rPr>
          <w:sz w:val="18"/>
        </w:rPr>
        <w:t>Yüce</w:t>
      </w:r>
      <w:r w:rsidRPr="00E771F5" w:rsidR="00FB6687">
        <w:rPr>
          <w:sz w:val="18"/>
        </w:rPr>
        <w:t xml:space="preserve"> </w:t>
      </w:r>
      <w:r w:rsidRPr="00E771F5">
        <w:rPr>
          <w:sz w:val="18"/>
        </w:rPr>
        <w:t>Allah</w:t>
      </w:r>
      <w:r w:rsidRPr="00E771F5" w:rsidR="00FB6687">
        <w:rPr>
          <w:sz w:val="18"/>
        </w:rPr>
        <w:t xml:space="preserve"> </w:t>
      </w:r>
      <w:r w:rsidRPr="00E771F5">
        <w:rPr>
          <w:sz w:val="18"/>
        </w:rPr>
        <w:t>bizimle</w:t>
      </w:r>
      <w:r w:rsidRPr="00E771F5" w:rsidR="00FB6687">
        <w:rPr>
          <w:sz w:val="18"/>
        </w:rPr>
        <w:t xml:space="preserve"> </w:t>
      </w:r>
      <w:r w:rsidRPr="00E771F5">
        <w:rPr>
          <w:sz w:val="18"/>
        </w:rPr>
        <w:t>beraber.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Netice</w:t>
      </w:r>
      <w:r w:rsidRPr="00E771F5" w:rsidR="00FB6687">
        <w:rPr>
          <w:sz w:val="18"/>
        </w:rPr>
        <w:t xml:space="preserve"> </w:t>
      </w:r>
      <w:r w:rsidRPr="00E771F5">
        <w:rPr>
          <w:sz w:val="18"/>
        </w:rPr>
        <w:t>itibarıyla</w:t>
      </w:r>
      <w:r w:rsidRPr="00E771F5" w:rsidR="00FB6687">
        <w:rPr>
          <w:sz w:val="18"/>
        </w:rPr>
        <w:t xml:space="preserve"> </w:t>
      </w:r>
      <w:r w:rsidRPr="00E771F5">
        <w:rPr>
          <w:sz w:val="18"/>
        </w:rPr>
        <w:t>muvaffak</w:t>
      </w:r>
      <w:r w:rsidRPr="00E771F5" w:rsidR="00FB6687">
        <w:rPr>
          <w:sz w:val="18"/>
        </w:rPr>
        <w:t xml:space="preserve"> </w:t>
      </w:r>
      <w:r w:rsidRPr="00E771F5">
        <w:rPr>
          <w:sz w:val="18"/>
        </w:rPr>
        <w:t>olamadılar.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ERDİN</w:t>
      </w:r>
      <w:r w:rsidRPr="00E771F5" w:rsidR="00FB6687">
        <w:rPr>
          <w:sz w:val="18"/>
        </w:rPr>
        <w:t xml:space="preserve"> </w:t>
      </w:r>
      <w:r w:rsidRPr="00E771F5">
        <w:rPr>
          <w:sz w:val="18"/>
        </w:rPr>
        <w:t>BİRCAN</w:t>
      </w:r>
      <w:r w:rsidRPr="00E771F5" w:rsidR="00FB6687">
        <w:rPr>
          <w:sz w:val="18"/>
        </w:rPr>
        <w:t xml:space="preserve"> </w:t>
      </w:r>
      <w:r w:rsidRPr="00E771F5">
        <w:rPr>
          <w:sz w:val="18"/>
        </w:rPr>
        <w:t>(Edirne)</w:t>
      </w:r>
      <w:r w:rsidRPr="00E771F5" w:rsidR="00FB6687">
        <w:rPr>
          <w:sz w:val="18"/>
        </w:rPr>
        <w:t xml:space="preserve"> </w:t>
      </w:r>
      <w:r w:rsidRPr="00E771F5">
        <w:rPr>
          <w:sz w:val="18"/>
        </w:rPr>
        <w:t>–</w:t>
      </w:r>
      <w:r w:rsidRPr="00E771F5" w:rsidR="00FB6687">
        <w:rPr>
          <w:sz w:val="18"/>
        </w:rPr>
        <w:t xml:space="preserve"> </w:t>
      </w:r>
      <w:r w:rsidRPr="00E771F5">
        <w:rPr>
          <w:sz w:val="18"/>
        </w:rPr>
        <w:t>Zekeriya</w:t>
      </w:r>
      <w:r w:rsidRPr="00E771F5" w:rsidR="00FB6687">
        <w:rPr>
          <w:sz w:val="18"/>
        </w:rPr>
        <w:t xml:space="preserve"> </w:t>
      </w:r>
      <w:r w:rsidRPr="00E771F5">
        <w:rPr>
          <w:sz w:val="18"/>
        </w:rPr>
        <w:t>Öz</w:t>
      </w:r>
      <w:r w:rsidRPr="00E771F5" w:rsidR="00FB6687">
        <w:rPr>
          <w:sz w:val="18"/>
        </w:rPr>
        <w:t xml:space="preserve"> </w:t>
      </w:r>
      <w:r w:rsidRPr="00E771F5">
        <w:rPr>
          <w:sz w:val="18"/>
        </w:rPr>
        <w:t>nerede,</w:t>
      </w:r>
      <w:r w:rsidRPr="00E771F5" w:rsidR="00FB6687">
        <w:rPr>
          <w:sz w:val="18"/>
        </w:rPr>
        <w:t xml:space="preserve"> </w:t>
      </w:r>
      <w:r w:rsidRPr="00E771F5">
        <w:rPr>
          <w:sz w:val="18"/>
        </w:rPr>
        <w:t>Zekeriya</w:t>
      </w:r>
      <w:r w:rsidRPr="00E771F5" w:rsidR="00FB6687">
        <w:rPr>
          <w:sz w:val="18"/>
        </w:rPr>
        <w:t xml:space="preserve"> </w:t>
      </w:r>
      <w:r w:rsidRPr="00E771F5">
        <w:rPr>
          <w:sz w:val="18"/>
        </w:rPr>
        <w:t>Öz?</w:t>
      </w:r>
    </w:p>
    <w:p w:rsidRPr="00E771F5" w:rsidR="00407657" w:rsidP="00E771F5" w:rsidRDefault="00407657">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FETÖ’cüler</w:t>
      </w:r>
      <w:r w:rsidRPr="00E771F5" w:rsidR="00FB6687">
        <w:rPr>
          <w:sz w:val="18"/>
        </w:rPr>
        <w:t xml:space="preserve"> </w:t>
      </w:r>
      <w:r w:rsidRPr="00E771F5">
        <w:rPr>
          <w:sz w:val="18"/>
        </w:rPr>
        <w:t>nerede,</w:t>
      </w:r>
      <w:r w:rsidRPr="00E771F5" w:rsidR="00FB6687">
        <w:rPr>
          <w:sz w:val="18"/>
        </w:rPr>
        <w:t xml:space="preserve"> </w:t>
      </w:r>
      <w:r w:rsidRPr="00E771F5">
        <w:rPr>
          <w:sz w:val="18"/>
        </w:rPr>
        <w:t>FETÖ’cüler?</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Soysal.</w:t>
      </w:r>
    </w:p>
    <w:p w:rsidRPr="00E771F5" w:rsidR="00407657" w:rsidP="00E771F5" w:rsidRDefault="00407657">
      <w:pPr>
        <w:pStyle w:val="GENELKURUL"/>
        <w:spacing w:line="240" w:lineRule="auto"/>
        <w:rPr>
          <w:sz w:val="18"/>
        </w:rPr>
      </w:pPr>
      <w:r w:rsidRPr="00E771F5">
        <w:rPr>
          <w:sz w:val="18"/>
        </w:rPr>
        <w:t>ERTUĞRUL</w:t>
      </w:r>
      <w:r w:rsidRPr="00E771F5" w:rsidR="00FB6687">
        <w:rPr>
          <w:sz w:val="18"/>
        </w:rPr>
        <w:t xml:space="preserve"> </w:t>
      </w:r>
      <w:r w:rsidRPr="00E771F5">
        <w:rPr>
          <w:sz w:val="18"/>
        </w:rPr>
        <w:t>SOYSAL</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aslında</w:t>
      </w:r>
      <w:r w:rsidRPr="00E771F5" w:rsidR="00FB6687">
        <w:rPr>
          <w:sz w:val="18"/>
        </w:rPr>
        <w:t xml:space="preserve"> </w:t>
      </w:r>
      <w:r w:rsidRPr="00E771F5">
        <w:rPr>
          <w:sz w:val="18"/>
        </w:rPr>
        <w:t>daha</w:t>
      </w:r>
      <w:r w:rsidRPr="00E771F5" w:rsidR="00FB6687">
        <w:rPr>
          <w:sz w:val="18"/>
        </w:rPr>
        <w:t xml:space="preserve"> </w:t>
      </w:r>
      <w:r w:rsidRPr="00E771F5">
        <w:rPr>
          <w:sz w:val="18"/>
        </w:rPr>
        <w:t>yarıya</w:t>
      </w:r>
      <w:r w:rsidRPr="00E771F5" w:rsidR="00FB6687">
        <w:rPr>
          <w:sz w:val="18"/>
        </w:rPr>
        <w:t xml:space="preserve"> </w:t>
      </w:r>
      <w:r w:rsidRPr="00E771F5">
        <w:rPr>
          <w:sz w:val="18"/>
        </w:rPr>
        <w:t>gelmedik</w:t>
      </w:r>
      <w:r w:rsidRPr="00E771F5" w:rsidR="00FB6687">
        <w:rPr>
          <w:sz w:val="18"/>
        </w:rPr>
        <w:t xml:space="preserve"> </w:t>
      </w:r>
      <w:r w:rsidRPr="00E771F5">
        <w:rPr>
          <w:sz w:val="18"/>
        </w:rPr>
        <w:t>ama</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407657" w:rsidP="00E771F5" w:rsidRDefault="00407657">
      <w:pPr>
        <w:pStyle w:val="GENELKURUL"/>
        <w:spacing w:line="240" w:lineRule="auto"/>
        <w:rPr>
          <w:sz w:val="18"/>
        </w:rPr>
      </w:pP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inşallah,</w:t>
      </w:r>
      <w:r w:rsidRPr="00E771F5" w:rsidR="00FB6687">
        <w:rPr>
          <w:sz w:val="18"/>
        </w:rPr>
        <w:t xml:space="preserve"> </w:t>
      </w:r>
      <w:r w:rsidRPr="00E771F5">
        <w:rPr>
          <w:sz w:val="18"/>
        </w:rPr>
        <w:t>ileriki</w:t>
      </w:r>
      <w:r w:rsidRPr="00E771F5" w:rsidR="00FB6687">
        <w:rPr>
          <w:sz w:val="18"/>
        </w:rPr>
        <w:t xml:space="preserve"> </w:t>
      </w:r>
      <w:r w:rsidRPr="00E771F5">
        <w:rPr>
          <w:sz w:val="18"/>
        </w:rPr>
        <w:t>oturumlarda</w:t>
      </w:r>
      <w:r w:rsidRPr="00E771F5" w:rsidR="00FB6687">
        <w:rPr>
          <w:sz w:val="18"/>
        </w:rPr>
        <w:t xml:space="preserve"> </w:t>
      </w:r>
      <w:r w:rsidRPr="00E771F5">
        <w:rPr>
          <w:sz w:val="18"/>
        </w:rPr>
        <w:t>kaldığım</w:t>
      </w:r>
      <w:r w:rsidRPr="00E771F5" w:rsidR="00FB6687">
        <w:rPr>
          <w:sz w:val="18"/>
        </w:rPr>
        <w:t xml:space="preserve"> </w:t>
      </w:r>
      <w:r w:rsidRPr="00E771F5">
        <w:rPr>
          <w:sz w:val="18"/>
        </w:rPr>
        <w:t>yerden</w:t>
      </w:r>
      <w:r w:rsidRPr="00E771F5" w:rsidR="00FB6687">
        <w:rPr>
          <w:sz w:val="18"/>
        </w:rPr>
        <w:t xml:space="preserve"> </w:t>
      </w:r>
      <w:r w:rsidRPr="00E771F5">
        <w:rPr>
          <w:sz w:val="18"/>
        </w:rPr>
        <w:t>devam</w:t>
      </w:r>
      <w:r w:rsidRPr="00E771F5" w:rsidR="00FB6687">
        <w:rPr>
          <w:sz w:val="18"/>
        </w:rPr>
        <w:t xml:space="preserve"> </w:t>
      </w:r>
      <w:r w:rsidRPr="00E771F5">
        <w:rPr>
          <w:sz w:val="18"/>
        </w:rPr>
        <w:t>etmek</w:t>
      </w:r>
      <w:r w:rsidRPr="00E771F5" w:rsidR="00FB6687">
        <w:rPr>
          <w:sz w:val="18"/>
        </w:rPr>
        <w:t xml:space="preserve"> </w:t>
      </w:r>
      <w:r w:rsidRPr="00E771F5">
        <w:rPr>
          <w:sz w:val="18"/>
        </w:rPr>
        <w:t>üzere</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sevgiyle,</w:t>
      </w:r>
      <w:r w:rsidRPr="00E771F5" w:rsidR="00FB6687">
        <w:rPr>
          <w:sz w:val="18"/>
        </w:rPr>
        <w:t xml:space="preserve"> </w:t>
      </w:r>
      <w:r w:rsidRPr="00E771F5">
        <w:rPr>
          <w:sz w:val="18"/>
        </w:rPr>
        <w:t>hürmetle</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sağ</w:t>
      </w:r>
      <w:r w:rsidRPr="00E771F5" w:rsidR="00FB6687">
        <w:rPr>
          <w:sz w:val="18"/>
        </w:rPr>
        <w:t xml:space="preserve"> </w:t>
      </w:r>
      <w:r w:rsidRPr="00E771F5">
        <w:rPr>
          <w:sz w:val="18"/>
        </w:rPr>
        <w:t>olun.</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Allah’ı</w:t>
      </w:r>
      <w:r w:rsidRPr="00E771F5" w:rsidR="00FB6687">
        <w:rPr>
          <w:sz w:val="18"/>
        </w:rPr>
        <w:t xml:space="preserve"> </w:t>
      </w:r>
      <w:r w:rsidRPr="00E771F5">
        <w:rPr>
          <w:sz w:val="18"/>
        </w:rPr>
        <w:t>üçkâğıdınıza</w:t>
      </w:r>
      <w:r w:rsidRPr="00E771F5" w:rsidR="00FB6687">
        <w:rPr>
          <w:sz w:val="18"/>
        </w:rPr>
        <w:t xml:space="preserve"> </w:t>
      </w:r>
      <w:r w:rsidRPr="00E771F5">
        <w:rPr>
          <w:sz w:val="18"/>
        </w:rPr>
        <w:t>alet</w:t>
      </w:r>
      <w:r w:rsidRPr="00E771F5" w:rsidR="00FB6687">
        <w:rPr>
          <w:sz w:val="18"/>
        </w:rPr>
        <w:t xml:space="preserve"> </w:t>
      </w:r>
      <w:r w:rsidRPr="00E771F5">
        <w:rPr>
          <w:sz w:val="18"/>
        </w:rPr>
        <w:t>etmeyin.</w:t>
      </w:r>
    </w:p>
    <w:p w:rsidRPr="00E771F5" w:rsidR="00407657" w:rsidP="00E771F5" w:rsidRDefault="00407657">
      <w:pPr>
        <w:pStyle w:val="GENELKURUL"/>
        <w:spacing w:line="240" w:lineRule="auto"/>
        <w:rPr>
          <w:sz w:val="18"/>
        </w:rPr>
      </w:pPr>
      <w:r w:rsidRPr="00E771F5">
        <w:rPr>
          <w:sz w:val="18"/>
        </w:rPr>
        <w:t>KAMİL</w:t>
      </w:r>
      <w:r w:rsidRPr="00E771F5" w:rsidR="00FB6687">
        <w:rPr>
          <w:sz w:val="18"/>
        </w:rPr>
        <w:t xml:space="preserve"> </w:t>
      </w:r>
      <w:r w:rsidRPr="00E771F5">
        <w:rPr>
          <w:sz w:val="18"/>
        </w:rPr>
        <w:t>OKYAY</w:t>
      </w:r>
      <w:r w:rsidRPr="00E771F5" w:rsidR="00FB6687">
        <w:rPr>
          <w:sz w:val="18"/>
        </w:rPr>
        <w:t xml:space="preserve"> </w:t>
      </w:r>
      <w:r w:rsidRPr="00E771F5">
        <w:rPr>
          <w:sz w:val="18"/>
        </w:rPr>
        <w:t>SINDIR</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orada</w:t>
      </w:r>
      <w:r w:rsidRPr="00E771F5" w:rsidR="00FB6687">
        <w:rPr>
          <w:sz w:val="18"/>
        </w:rPr>
        <w:t xml:space="preserve"> </w:t>
      </w:r>
      <w:r w:rsidRPr="00E771F5">
        <w:rPr>
          <w:sz w:val="18"/>
        </w:rPr>
        <w:t>kalmışsın,</w:t>
      </w:r>
      <w:r w:rsidRPr="00E771F5" w:rsidR="00FB6687">
        <w:rPr>
          <w:sz w:val="18"/>
        </w:rPr>
        <w:t xml:space="preserve"> </w:t>
      </w:r>
      <w:r w:rsidRPr="00E771F5">
        <w:rPr>
          <w:sz w:val="18"/>
        </w:rPr>
        <w:t>orada</w:t>
      </w:r>
      <w:r w:rsidRPr="00E771F5" w:rsidR="00FB6687">
        <w:rPr>
          <w:sz w:val="18"/>
        </w:rPr>
        <w:t xml:space="preserve"> </w:t>
      </w:r>
      <w:r w:rsidRPr="00E771F5">
        <w:rPr>
          <w:sz w:val="18"/>
        </w:rPr>
        <w:t>kalmaya</w:t>
      </w:r>
      <w:r w:rsidRPr="00E771F5" w:rsidR="00FB6687">
        <w:rPr>
          <w:sz w:val="18"/>
        </w:rPr>
        <w:t xml:space="preserve"> </w:t>
      </w:r>
      <w:r w:rsidRPr="00E771F5">
        <w:rPr>
          <w:sz w:val="18"/>
        </w:rPr>
        <w:t>devam</w:t>
      </w:r>
      <w:r w:rsidRPr="00E771F5" w:rsidR="00FB6687">
        <w:rPr>
          <w:sz w:val="18"/>
        </w:rPr>
        <w:t xml:space="preserve"> </w:t>
      </w:r>
      <w:r w:rsidRPr="00E771F5">
        <w:rPr>
          <w:sz w:val="18"/>
        </w:rPr>
        <w:t>et.</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Manisa</w:t>
      </w:r>
      <w:r w:rsidRPr="00E771F5" w:rsidR="00FB6687">
        <w:rPr>
          <w:sz w:val="18"/>
        </w:rPr>
        <w:t xml:space="preserve"> </w:t>
      </w:r>
      <w:r w:rsidRPr="00E771F5">
        <w:rPr>
          <w:sz w:val="18"/>
        </w:rPr>
        <w:t>Milletvekili</w:t>
      </w:r>
      <w:r w:rsidRPr="00E771F5" w:rsidR="00FB6687">
        <w:rPr>
          <w:sz w:val="18"/>
        </w:rPr>
        <w:t xml:space="preserve"> </w:t>
      </w:r>
      <w:r w:rsidRPr="00E771F5">
        <w:rPr>
          <w:sz w:val="18"/>
        </w:rPr>
        <w:t>Tur</w:t>
      </w:r>
      <w:r w:rsidRPr="00E771F5" w:rsidR="00FB6687">
        <w:rPr>
          <w:sz w:val="18"/>
        </w:rPr>
        <w:t xml:space="preserve"> </w:t>
      </w:r>
      <w:r w:rsidRPr="00E771F5">
        <w:rPr>
          <w:sz w:val="18"/>
        </w:rPr>
        <w:t>Yıldız</w:t>
      </w:r>
      <w:r w:rsidRPr="00E771F5" w:rsidR="00FB6687">
        <w:rPr>
          <w:sz w:val="18"/>
        </w:rPr>
        <w:t xml:space="preserve"> </w:t>
      </w:r>
      <w:r w:rsidRPr="00E771F5">
        <w:rPr>
          <w:sz w:val="18"/>
        </w:rPr>
        <w:t>Biçer.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Biçer.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TUR</w:t>
      </w:r>
      <w:r w:rsidRPr="00E771F5" w:rsidR="00FB6687">
        <w:rPr>
          <w:sz w:val="18"/>
        </w:rPr>
        <w:t xml:space="preserve"> </w:t>
      </w:r>
      <w:r w:rsidRPr="00E771F5">
        <w:rPr>
          <w:sz w:val="18"/>
        </w:rPr>
        <w:t>YILDIZ</w:t>
      </w:r>
      <w:r w:rsidRPr="00E771F5" w:rsidR="00FB6687">
        <w:rPr>
          <w:sz w:val="18"/>
        </w:rPr>
        <w:t xml:space="preserve"> </w:t>
      </w:r>
      <w:r w:rsidRPr="00E771F5">
        <w:rPr>
          <w:sz w:val="18"/>
        </w:rPr>
        <w:t>BİÇER</w:t>
      </w:r>
      <w:r w:rsidRPr="00E771F5" w:rsidR="00FB6687">
        <w:rPr>
          <w:sz w:val="18"/>
        </w:rPr>
        <w:t xml:space="preserve"> </w:t>
      </w:r>
      <w:r w:rsidRPr="00E771F5">
        <w:rPr>
          <w:sz w:val="18"/>
        </w:rPr>
        <w:t>(Manisa)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her</w:t>
      </w:r>
      <w:r w:rsidRPr="00E771F5" w:rsidR="00FB6687">
        <w:rPr>
          <w:sz w:val="18"/>
        </w:rPr>
        <w:t xml:space="preserve"> </w:t>
      </w:r>
      <w:r w:rsidRPr="00E771F5">
        <w:rPr>
          <w:sz w:val="18"/>
        </w:rPr>
        <w:t>şeyin</w:t>
      </w:r>
      <w:r w:rsidRPr="00E771F5" w:rsidR="00FB6687">
        <w:rPr>
          <w:sz w:val="18"/>
        </w:rPr>
        <w:t xml:space="preserve"> </w:t>
      </w:r>
      <w:r w:rsidRPr="00E771F5">
        <w:rPr>
          <w:sz w:val="18"/>
        </w:rPr>
        <w:t>başı</w:t>
      </w:r>
      <w:r w:rsidRPr="00E771F5" w:rsidR="00FB6687">
        <w:rPr>
          <w:sz w:val="18"/>
        </w:rPr>
        <w:t xml:space="preserve"> </w:t>
      </w:r>
      <w:r w:rsidRPr="00E771F5">
        <w:rPr>
          <w:sz w:val="18"/>
        </w:rPr>
        <w:t>sağlık</w:t>
      </w:r>
      <w:r w:rsidRPr="00E771F5" w:rsidR="00FB6687">
        <w:rPr>
          <w:sz w:val="18"/>
        </w:rPr>
        <w:t xml:space="preserve"> </w:t>
      </w:r>
      <w:r w:rsidRPr="00E771F5">
        <w:rPr>
          <w:sz w:val="18"/>
        </w:rPr>
        <w:t>denen</w:t>
      </w:r>
      <w:r w:rsidRPr="00E771F5" w:rsidR="00FB6687">
        <w:rPr>
          <w:sz w:val="18"/>
        </w:rPr>
        <w:t xml:space="preserve"> </w:t>
      </w:r>
      <w:r w:rsidRPr="00E771F5">
        <w:rPr>
          <w:sz w:val="18"/>
        </w:rPr>
        <w:t>günlerden,</w:t>
      </w:r>
      <w:r w:rsidRPr="00E771F5" w:rsidR="00FB6687">
        <w:rPr>
          <w:sz w:val="18"/>
        </w:rPr>
        <w:t xml:space="preserve"> </w:t>
      </w:r>
      <w:r w:rsidRPr="00E771F5">
        <w:rPr>
          <w:sz w:val="18"/>
        </w:rPr>
        <w:t>her</w:t>
      </w:r>
      <w:r w:rsidRPr="00E771F5" w:rsidR="00FB6687">
        <w:rPr>
          <w:sz w:val="18"/>
        </w:rPr>
        <w:t xml:space="preserve"> </w:t>
      </w:r>
      <w:r w:rsidRPr="00E771F5">
        <w:rPr>
          <w:sz w:val="18"/>
        </w:rPr>
        <w:t>şeyin</w:t>
      </w:r>
      <w:r w:rsidRPr="00E771F5" w:rsidR="00FB6687">
        <w:rPr>
          <w:sz w:val="18"/>
        </w:rPr>
        <w:t xml:space="preserve"> </w:t>
      </w:r>
      <w:r w:rsidRPr="00E771F5">
        <w:rPr>
          <w:sz w:val="18"/>
        </w:rPr>
        <w:t>başı</w:t>
      </w:r>
      <w:r w:rsidRPr="00E771F5" w:rsidR="00FB6687">
        <w:rPr>
          <w:sz w:val="18"/>
        </w:rPr>
        <w:t xml:space="preserve"> </w:t>
      </w:r>
      <w:r w:rsidRPr="00E771F5">
        <w:rPr>
          <w:sz w:val="18"/>
        </w:rPr>
        <w:t>para</w:t>
      </w:r>
      <w:r w:rsidRPr="00E771F5" w:rsidR="00FB6687">
        <w:rPr>
          <w:sz w:val="18"/>
        </w:rPr>
        <w:t xml:space="preserve"> </w:t>
      </w:r>
      <w:r w:rsidRPr="00E771F5">
        <w:rPr>
          <w:sz w:val="18"/>
        </w:rPr>
        <w:t>denen</w:t>
      </w:r>
      <w:r w:rsidRPr="00E771F5" w:rsidR="00FB6687">
        <w:rPr>
          <w:sz w:val="18"/>
        </w:rPr>
        <w:t xml:space="preserve"> </w:t>
      </w:r>
      <w:r w:rsidRPr="00E771F5">
        <w:rPr>
          <w:sz w:val="18"/>
        </w:rPr>
        <w:t>günlere</w:t>
      </w:r>
      <w:r w:rsidRPr="00E771F5" w:rsidR="00FB6687">
        <w:rPr>
          <w:sz w:val="18"/>
        </w:rPr>
        <w:t xml:space="preserve"> </w:t>
      </w:r>
      <w:r w:rsidRPr="00E771F5">
        <w:rPr>
          <w:sz w:val="18"/>
        </w:rPr>
        <w:t>geldik</w:t>
      </w:r>
      <w:r w:rsidRPr="00E771F5" w:rsidR="00FB6687">
        <w:rPr>
          <w:sz w:val="18"/>
        </w:rPr>
        <w:t xml:space="preserve"> </w:t>
      </w: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Sizleri</w:t>
      </w:r>
      <w:r w:rsidRPr="00E771F5" w:rsidR="00FB6687">
        <w:rPr>
          <w:sz w:val="18"/>
        </w:rPr>
        <w:t xml:space="preserve"> </w:t>
      </w:r>
      <w:r w:rsidRPr="00E771F5">
        <w:rPr>
          <w:sz w:val="18"/>
        </w:rPr>
        <w:t>bugün</w:t>
      </w:r>
      <w:r w:rsidRPr="00E771F5" w:rsidR="00FB6687">
        <w:rPr>
          <w:sz w:val="18"/>
        </w:rPr>
        <w:t xml:space="preserve"> </w:t>
      </w:r>
      <w:r w:rsidRPr="00E771F5">
        <w:rPr>
          <w:sz w:val="18"/>
        </w:rPr>
        <w:t>doğan</w:t>
      </w:r>
      <w:r w:rsidRPr="00E771F5" w:rsidR="00FB6687">
        <w:rPr>
          <w:sz w:val="18"/>
        </w:rPr>
        <w:t xml:space="preserve"> </w:t>
      </w:r>
      <w:r w:rsidRPr="00E771F5">
        <w:rPr>
          <w:sz w:val="18"/>
        </w:rPr>
        <w:t>bir</w:t>
      </w:r>
      <w:r w:rsidRPr="00E771F5" w:rsidR="00FB6687">
        <w:rPr>
          <w:sz w:val="18"/>
        </w:rPr>
        <w:t xml:space="preserve"> </w:t>
      </w:r>
      <w:r w:rsidRPr="00E771F5">
        <w:rPr>
          <w:sz w:val="18"/>
        </w:rPr>
        <w:t>çocuğu,</w:t>
      </w:r>
      <w:r w:rsidRPr="00E771F5" w:rsidR="00FB6687">
        <w:rPr>
          <w:sz w:val="18"/>
        </w:rPr>
        <w:t xml:space="preserve"> </w:t>
      </w:r>
      <w:r w:rsidRPr="00E771F5">
        <w:rPr>
          <w:sz w:val="18"/>
        </w:rPr>
        <w:t>25</w:t>
      </w:r>
      <w:r w:rsidRPr="00E771F5" w:rsidR="00FB6687">
        <w:rPr>
          <w:sz w:val="18"/>
        </w:rPr>
        <w:t xml:space="preserve"> </w:t>
      </w:r>
      <w:r w:rsidRPr="00E771F5">
        <w:rPr>
          <w:sz w:val="18"/>
        </w:rPr>
        <w:t>yaşına</w:t>
      </w:r>
      <w:r w:rsidRPr="00E771F5" w:rsidR="00FB6687">
        <w:rPr>
          <w:sz w:val="18"/>
        </w:rPr>
        <w:t xml:space="preserve"> </w:t>
      </w:r>
      <w:r w:rsidRPr="00E771F5">
        <w:rPr>
          <w:sz w:val="18"/>
        </w:rPr>
        <w:t>kadar</w:t>
      </w:r>
      <w:r w:rsidRPr="00E771F5" w:rsidR="00FB6687">
        <w:rPr>
          <w:sz w:val="18"/>
        </w:rPr>
        <w:t xml:space="preserve"> </w:t>
      </w:r>
      <w:r w:rsidRPr="00E771F5">
        <w:rPr>
          <w:sz w:val="18"/>
        </w:rPr>
        <w:t>30</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hastane</w:t>
      </w:r>
      <w:r w:rsidRPr="00E771F5" w:rsidR="00FB6687">
        <w:rPr>
          <w:sz w:val="18"/>
        </w:rPr>
        <w:t xml:space="preserve"> </w:t>
      </w:r>
      <w:r w:rsidRPr="00E771F5">
        <w:rPr>
          <w:sz w:val="18"/>
        </w:rPr>
        <w:t>borcu</w:t>
      </w:r>
      <w:r w:rsidRPr="00E771F5" w:rsidR="00FB6687">
        <w:rPr>
          <w:sz w:val="18"/>
        </w:rPr>
        <w:t xml:space="preserve"> </w:t>
      </w:r>
      <w:r w:rsidRPr="00E771F5">
        <w:rPr>
          <w:sz w:val="18"/>
        </w:rPr>
        <w:t>altına</w:t>
      </w:r>
      <w:r w:rsidRPr="00E771F5" w:rsidR="00FB6687">
        <w:rPr>
          <w:sz w:val="18"/>
        </w:rPr>
        <w:t xml:space="preserve"> </w:t>
      </w:r>
      <w:r w:rsidRPr="00E771F5">
        <w:rPr>
          <w:sz w:val="18"/>
        </w:rPr>
        <w:t>sokacak</w:t>
      </w:r>
      <w:r w:rsidRPr="00E771F5" w:rsidR="00FB6687">
        <w:rPr>
          <w:sz w:val="18"/>
        </w:rPr>
        <w:t xml:space="preserve"> </w:t>
      </w:r>
      <w:r w:rsidRPr="00E771F5">
        <w:rPr>
          <w:sz w:val="18"/>
        </w:rPr>
        <w:t>olan</w:t>
      </w:r>
      <w:r w:rsidRPr="00E771F5" w:rsidR="00FB6687">
        <w:rPr>
          <w:sz w:val="18"/>
        </w:rPr>
        <w:t xml:space="preserve"> </w:t>
      </w:r>
      <w:r w:rsidRPr="00E771F5">
        <w:rPr>
          <w:sz w:val="18"/>
        </w:rPr>
        <w:t>kamu-özel</w:t>
      </w:r>
      <w:r w:rsidRPr="00E771F5" w:rsidR="00FB6687">
        <w:rPr>
          <w:sz w:val="18"/>
        </w:rPr>
        <w:t xml:space="preserve"> </w:t>
      </w:r>
      <w:r w:rsidRPr="00E771F5">
        <w:rPr>
          <w:sz w:val="18"/>
        </w:rPr>
        <w:t>ortaklığı</w:t>
      </w:r>
      <w:r w:rsidRPr="00E771F5" w:rsidR="00FB6687">
        <w:rPr>
          <w:sz w:val="18"/>
        </w:rPr>
        <w:t xml:space="preserve"> </w:t>
      </w:r>
      <w:r w:rsidRPr="00E771F5">
        <w:rPr>
          <w:sz w:val="18"/>
        </w:rPr>
        <w:t>yani</w:t>
      </w:r>
      <w:r w:rsidRPr="00E771F5" w:rsidR="00FB6687">
        <w:rPr>
          <w:sz w:val="18"/>
        </w:rPr>
        <w:t xml:space="preserve"> </w:t>
      </w:r>
      <w:r w:rsidRPr="00E771F5">
        <w:rPr>
          <w:sz w:val="18"/>
        </w:rPr>
        <w:t>şehir</w:t>
      </w:r>
      <w:r w:rsidRPr="00E771F5" w:rsidR="00FB6687">
        <w:rPr>
          <w:sz w:val="18"/>
        </w:rPr>
        <w:t xml:space="preserve"> </w:t>
      </w:r>
      <w:r w:rsidRPr="00E771F5">
        <w:rPr>
          <w:sz w:val="18"/>
        </w:rPr>
        <w:t>hastanelerinin</w:t>
      </w:r>
      <w:r w:rsidRPr="00E771F5" w:rsidR="00FB6687">
        <w:rPr>
          <w:sz w:val="18"/>
        </w:rPr>
        <w:t xml:space="preserve"> </w:t>
      </w:r>
      <w:r w:rsidRPr="00E771F5">
        <w:rPr>
          <w:sz w:val="18"/>
        </w:rPr>
        <w:t>gerçek</w:t>
      </w:r>
      <w:r w:rsidRPr="00E771F5" w:rsidR="00FB6687">
        <w:rPr>
          <w:sz w:val="18"/>
        </w:rPr>
        <w:t xml:space="preserve"> </w:t>
      </w:r>
      <w:r w:rsidRPr="00E771F5">
        <w:rPr>
          <w:sz w:val="18"/>
        </w:rPr>
        <w:t>yüzüyle</w:t>
      </w:r>
      <w:r w:rsidRPr="00E771F5" w:rsidR="00FB6687">
        <w:rPr>
          <w:sz w:val="18"/>
        </w:rPr>
        <w:t xml:space="preserve"> </w:t>
      </w:r>
      <w:r w:rsidRPr="00E771F5">
        <w:rPr>
          <w:sz w:val="18"/>
        </w:rPr>
        <w:t>tanıştıracağım.</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sizlere</w:t>
      </w:r>
      <w:r w:rsidRPr="00E771F5" w:rsidR="00FB6687">
        <w:rPr>
          <w:sz w:val="18"/>
        </w:rPr>
        <w:t xml:space="preserve"> </w:t>
      </w:r>
      <w:r w:rsidRPr="00E771F5">
        <w:rPr>
          <w:sz w:val="18"/>
        </w:rPr>
        <w:t>Recep</w:t>
      </w:r>
      <w:r w:rsidRPr="00E771F5" w:rsidR="00FB6687">
        <w:rPr>
          <w:sz w:val="18"/>
        </w:rPr>
        <w:t xml:space="preserve"> </w:t>
      </w:r>
      <w:r w:rsidRPr="00E771F5">
        <w:rPr>
          <w:sz w:val="18"/>
        </w:rPr>
        <w:t>Erdoğan’ın</w:t>
      </w:r>
      <w:r w:rsidRPr="00E771F5" w:rsidR="00FB6687">
        <w:rPr>
          <w:sz w:val="18"/>
        </w:rPr>
        <w:t xml:space="preserve"> </w:t>
      </w:r>
      <w:r w:rsidRPr="00E771F5">
        <w:rPr>
          <w:sz w:val="18"/>
        </w:rPr>
        <w:t>“Benim</w:t>
      </w:r>
      <w:r w:rsidRPr="00E771F5" w:rsidR="00FB6687">
        <w:rPr>
          <w:sz w:val="18"/>
        </w:rPr>
        <w:t xml:space="preserve"> </w:t>
      </w:r>
      <w:r w:rsidRPr="00E771F5">
        <w:rPr>
          <w:sz w:val="18"/>
        </w:rPr>
        <w:t>kişisel</w:t>
      </w:r>
      <w:r w:rsidRPr="00E771F5" w:rsidR="00FB6687">
        <w:rPr>
          <w:sz w:val="18"/>
        </w:rPr>
        <w:t xml:space="preserve"> </w:t>
      </w:r>
      <w:r w:rsidRPr="00E771F5">
        <w:rPr>
          <w:sz w:val="18"/>
        </w:rPr>
        <w:t>bir</w:t>
      </w:r>
      <w:r w:rsidRPr="00E771F5" w:rsidR="00FB6687">
        <w:rPr>
          <w:sz w:val="18"/>
        </w:rPr>
        <w:t xml:space="preserve"> </w:t>
      </w:r>
      <w:r w:rsidRPr="00E771F5">
        <w:rPr>
          <w:sz w:val="18"/>
        </w:rPr>
        <w:t>projem,</w:t>
      </w:r>
      <w:r w:rsidRPr="00E771F5" w:rsidR="00FB6687">
        <w:rPr>
          <w:sz w:val="18"/>
        </w:rPr>
        <w:t xml:space="preserve"> </w:t>
      </w:r>
      <w:r w:rsidRPr="00E771F5">
        <w:rPr>
          <w:sz w:val="18"/>
        </w:rPr>
        <w:t>benim</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hayalim.”</w:t>
      </w:r>
      <w:r w:rsidRPr="00E771F5" w:rsidR="00FB6687">
        <w:rPr>
          <w:sz w:val="18"/>
        </w:rPr>
        <w:t xml:space="preserve"> </w:t>
      </w:r>
      <w:r w:rsidRPr="00E771F5">
        <w:rPr>
          <w:sz w:val="18"/>
        </w:rPr>
        <w:t>dediği</w:t>
      </w:r>
      <w:r w:rsidRPr="00E771F5" w:rsidR="00FB6687">
        <w:rPr>
          <w:sz w:val="18"/>
        </w:rPr>
        <w:t xml:space="preserve"> </w:t>
      </w:r>
      <w:r w:rsidRPr="00E771F5">
        <w:rPr>
          <w:sz w:val="18"/>
        </w:rPr>
        <w:t>şehir</w:t>
      </w:r>
      <w:r w:rsidRPr="00E771F5" w:rsidR="00FB6687">
        <w:rPr>
          <w:sz w:val="18"/>
        </w:rPr>
        <w:t xml:space="preserve"> </w:t>
      </w:r>
      <w:r w:rsidRPr="00E771F5">
        <w:rPr>
          <w:sz w:val="18"/>
        </w:rPr>
        <w:t>hastaneleri</w:t>
      </w:r>
      <w:r w:rsidRPr="00E771F5" w:rsidR="00FB6687">
        <w:rPr>
          <w:sz w:val="18"/>
        </w:rPr>
        <w:t xml:space="preserve"> </w:t>
      </w:r>
      <w:r w:rsidRPr="00E771F5">
        <w:rPr>
          <w:sz w:val="18"/>
        </w:rPr>
        <w:t>gerçeğini</w:t>
      </w:r>
      <w:r w:rsidRPr="00E771F5" w:rsidR="00FB6687">
        <w:rPr>
          <w:sz w:val="18"/>
        </w:rPr>
        <w:t xml:space="preserve"> </w:t>
      </w:r>
      <w:r w:rsidRPr="00E771F5">
        <w:rPr>
          <w:sz w:val="18"/>
        </w:rPr>
        <w:t>anlatacağım</w:t>
      </w:r>
      <w:r w:rsidRPr="00E771F5" w:rsidR="00FB6687">
        <w:rPr>
          <w:sz w:val="18"/>
        </w:rPr>
        <w:t xml:space="preserve"> </w:t>
      </w:r>
      <w:r w:rsidRPr="00E771F5">
        <w:rPr>
          <w:sz w:val="18"/>
        </w:rPr>
        <w:t>ve</w:t>
      </w:r>
      <w:r w:rsidRPr="00E771F5" w:rsidR="00FB6687">
        <w:rPr>
          <w:sz w:val="18"/>
        </w:rPr>
        <w:t xml:space="preserve"> </w:t>
      </w:r>
      <w:r w:rsidRPr="00E771F5">
        <w:rPr>
          <w:sz w:val="18"/>
        </w:rPr>
        <w:t>bazılarının</w:t>
      </w:r>
      <w:r w:rsidRPr="00E771F5" w:rsidR="00FB6687">
        <w:rPr>
          <w:sz w:val="18"/>
        </w:rPr>
        <w:t xml:space="preserve"> </w:t>
      </w:r>
      <w:r w:rsidRPr="00E771F5">
        <w:rPr>
          <w:sz w:val="18"/>
        </w:rPr>
        <w:t>hayalinin</w:t>
      </w:r>
      <w:r w:rsidRPr="00E771F5" w:rsidR="00FB6687">
        <w:rPr>
          <w:sz w:val="18"/>
        </w:rPr>
        <w:t xml:space="preserve"> </w:t>
      </w:r>
      <w:r w:rsidRPr="00E771F5">
        <w:rPr>
          <w:sz w:val="18"/>
        </w:rPr>
        <w:t>aslında</w:t>
      </w:r>
      <w:r w:rsidRPr="00E771F5" w:rsidR="00FB6687">
        <w:rPr>
          <w:sz w:val="18"/>
        </w:rPr>
        <w:t xml:space="preserve"> </w:t>
      </w:r>
      <w:r w:rsidRPr="00E771F5">
        <w:rPr>
          <w:sz w:val="18"/>
        </w:rPr>
        <w:t>hepimiz</w:t>
      </w:r>
      <w:r w:rsidRPr="00E771F5" w:rsidR="00FB6687">
        <w:rPr>
          <w:sz w:val="18"/>
        </w:rPr>
        <w:t xml:space="preserve"> </w:t>
      </w:r>
      <w:r w:rsidRPr="00E771F5">
        <w:rPr>
          <w:sz w:val="18"/>
        </w:rPr>
        <w:t>için</w:t>
      </w:r>
      <w:r w:rsidRPr="00E771F5" w:rsidR="00FB6687">
        <w:rPr>
          <w:sz w:val="18"/>
        </w:rPr>
        <w:t xml:space="preserve"> </w:t>
      </w:r>
      <w:r w:rsidRPr="00E771F5">
        <w:rPr>
          <w:sz w:val="18"/>
        </w:rPr>
        <w:t>nasıl</w:t>
      </w:r>
      <w:r w:rsidRPr="00E771F5" w:rsidR="00FB6687">
        <w:rPr>
          <w:sz w:val="18"/>
        </w:rPr>
        <w:t xml:space="preserve"> </w:t>
      </w:r>
      <w:r w:rsidRPr="00E771F5">
        <w:rPr>
          <w:sz w:val="18"/>
        </w:rPr>
        <w:t>kabus</w:t>
      </w:r>
      <w:r w:rsidRPr="00E771F5" w:rsidR="00FB6687">
        <w:rPr>
          <w:sz w:val="18"/>
        </w:rPr>
        <w:t xml:space="preserve"> </w:t>
      </w:r>
      <w:r w:rsidRPr="00E771F5">
        <w:rPr>
          <w:sz w:val="18"/>
        </w:rPr>
        <w:t>olduğunu</w:t>
      </w:r>
      <w:r w:rsidRPr="00E771F5" w:rsidR="00FB6687">
        <w:rPr>
          <w:sz w:val="18"/>
        </w:rPr>
        <w:t xml:space="preserve"> </w:t>
      </w:r>
      <w:r w:rsidRPr="00E771F5">
        <w:rPr>
          <w:sz w:val="18"/>
        </w:rPr>
        <w:t>göreceksiniz.</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Kamu-özel</w:t>
      </w:r>
      <w:r w:rsidRPr="00E771F5" w:rsidR="00FB6687">
        <w:rPr>
          <w:sz w:val="18"/>
        </w:rPr>
        <w:t xml:space="preserve"> </w:t>
      </w:r>
      <w:r w:rsidRPr="00E771F5">
        <w:rPr>
          <w:sz w:val="18"/>
        </w:rPr>
        <w:t>ortaklığı</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“Özelleştirme”</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“imtiyaz”</w:t>
      </w:r>
      <w:r w:rsidRPr="00E771F5" w:rsidR="00FB6687">
        <w:rPr>
          <w:sz w:val="18"/>
        </w:rPr>
        <w:t xml:space="preserve"> </w:t>
      </w:r>
      <w:r w:rsidRPr="00E771F5">
        <w:rPr>
          <w:sz w:val="18"/>
        </w:rPr>
        <w:t>kelimelerinin</w:t>
      </w:r>
      <w:r w:rsidRPr="00E771F5" w:rsidR="00FB6687">
        <w:rPr>
          <w:sz w:val="18"/>
        </w:rPr>
        <w:t xml:space="preserve"> </w:t>
      </w:r>
      <w:r w:rsidRPr="00E771F5">
        <w:rPr>
          <w:sz w:val="18"/>
        </w:rPr>
        <w:t>hem</w:t>
      </w:r>
      <w:r w:rsidRPr="00E771F5" w:rsidR="00FB6687">
        <w:rPr>
          <w:sz w:val="18"/>
        </w:rPr>
        <w:t xml:space="preserve"> </w:t>
      </w:r>
      <w:r w:rsidRPr="00E771F5">
        <w:rPr>
          <w:sz w:val="18"/>
        </w:rPr>
        <w:t>politik</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psikolojik</w:t>
      </w:r>
      <w:r w:rsidRPr="00E771F5" w:rsidR="00FB6687">
        <w:rPr>
          <w:sz w:val="18"/>
        </w:rPr>
        <w:t xml:space="preserve"> </w:t>
      </w:r>
      <w:r w:rsidRPr="00E771F5">
        <w:rPr>
          <w:sz w:val="18"/>
        </w:rPr>
        <w:t>karşı</w:t>
      </w:r>
      <w:r w:rsidRPr="00E771F5" w:rsidR="00FB6687">
        <w:rPr>
          <w:sz w:val="18"/>
        </w:rPr>
        <w:t xml:space="preserve"> </w:t>
      </w:r>
      <w:r w:rsidRPr="00E771F5">
        <w:rPr>
          <w:sz w:val="18"/>
        </w:rPr>
        <w:t>duruşuna</w:t>
      </w:r>
      <w:r w:rsidRPr="00E771F5" w:rsidR="00FB6687">
        <w:rPr>
          <w:sz w:val="18"/>
        </w:rPr>
        <w:t xml:space="preserve"> </w:t>
      </w:r>
      <w:r w:rsidRPr="00E771F5">
        <w:rPr>
          <w:sz w:val="18"/>
        </w:rPr>
        <w:t>engel</w:t>
      </w:r>
      <w:r w:rsidRPr="00E771F5" w:rsidR="00FB6687">
        <w:rPr>
          <w:sz w:val="18"/>
        </w:rPr>
        <w:t xml:space="preserve"> </w:t>
      </w:r>
      <w:r w:rsidRPr="00E771F5">
        <w:rPr>
          <w:sz w:val="18"/>
        </w:rPr>
        <w:t>olmak</w:t>
      </w:r>
      <w:r w:rsidRPr="00E771F5" w:rsidR="00FB6687">
        <w:rPr>
          <w:sz w:val="18"/>
        </w:rPr>
        <w:t xml:space="preserve"> </w:t>
      </w:r>
      <w:r w:rsidRPr="00E771F5">
        <w:rPr>
          <w:sz w:val="18"/>
        </w:rPr>
        <w:t>için</w:t>
      </w:r>
      <w:r w:rsidRPr="00E771F5" w:rsidR="00FB6687">
        <w:rPr>
          <w:sz w:val="18"/>
        </w:rPr>
        <w:t xml:space="preserve"> </w:t>
      </w:r>
      <w:r w:rsidRPr="00E771F5">
        <w:rPr>
          <w:sz w:val="18"/>
        </w:rPr>
        <w:t>bulunmuş</w:t>
      </w:r>
      <w:r w:rsidRPr="00E771F5" w:rsidR="00FB6687">
        <w:rPr>
          <w:sz w:val="18"/>
        </w:rPr>
        <w:t xml:space="preserve"> </w:t>
      </w:r>
      <w:r w:rsidRPr="00E771F5">
        <w:rPr>
          <w:sz w:val="18"/>
        </w:rPr>
        <w:t>bir</w:t>
      </w:r>
      <w:r w:rsidRPr="00E771F5" w:rsidR="00FB6687">
        <w:rPr>
          <w:sz w:val="18"/>
        </w:rPr>
        <w:t xml:space="preserve"> </w:t>
      </w:r>
      <w:r w:rsidRPr="00E771F5">
        <w:rPr>
          <w:sz w:val="18"/>
        </w:rPr>
        <w:t>sözcük</w:t>
      </w:r>
      <w:r w:rsidRPr="00E771F5" w:rsidR="00FB6687">
        <w:rPr>
          <w:sz w:val="18"/>
        </w:rPr>
        <w:t xml:space="preserve"> </w:t>
      </w:r>
      <w:r w:rsidRPr="00E771F5">
        <w:rPr>
          <w:sz w:val="18"/>
        </w:rPr>
        <w:t>oyunu.</w:t>
      </w:r>
      <w:r w:rsidRPr="00E771F5" w:rsidR="00FB6687">
        <w:rPr>
          <w:sz w:val="18"/>
        </w:rPr>
        <w:t xml:space="preserve"> </w:t>
      </w:r>
      <w:r w:rsidRPr="00E771F5">
        <w:rPr>
          <w:sz w:val="18"/>
        </w:rPr>
        <w:t>Aslında,</w:t>
      </w:r>
      <w:r w:rsidRPr="00E771F5" w:rsidR="00FB6687">
        <w:rPr>
          <w:sz w:val="18"/>
        </w:rPr>
        <w:t xml:space="preserve"> </w:t>
      </w:r>
      <w:r w:rsidRPr="00E771F5">
        <w:rPr>
          <w:sz w:val="18"/>
        </w:rPr>
        <w:t>tam</w:t>
      </w:r>
      <w:r w:rsidRPr="00E771F5" w:rsidR="00FB6687">
        <w:rPr>
          <w:sz w:val="18"/>
        </w:rPr>
        <w:t xml:space="preserve"> </w:t>
      </w:r>
      <w:r w:rsidRPr="00E771F5">
        <w:rPr>
          <w:sz w:val="18"/>
        </w:rPr>
        <w:t>bir</w:t>
      </w:r>
      <w:r w:rsidRPr="00E771F5" w:rsidR="00FB6687">
        <w:rPr>
          <w:sz w:val="18"/>
        </w:rPr>
        <w:t xml:space="preserve"> </w:t>
      </w:r>
      <w:r w:rsidRPr="00E771F5">
        <w:rPr>
          <w:sz w:val="18"/>
        </w:rPr>
        <w:t>illüzyon,</w:t>
      </w:r>
      <w:r w:rsidRPr="00E771F5" w:rsidR="00FB6687">
        <w:rPr>
          <w:sz w:val="18"/>
        </w:rPr>
        <w:t xml:space="preserve"> </w:t>
      </w:r>
      <w:r w:rsidRPr="00E771F5">
        <w:rPr>
          <w:sz w:val="18"/>
        </w:rPr>
        <w:t>tam</w:t>
      </w:r>
      <w:r w:rsidRPr="00E771F5" w:rsidR="00FB6687">
        <w:rPr>
          <w:sz w:val="18"/>
        </w:rPr>
        <w:t xml:space="preserve"> </w:t>
      </w:r>
      <w:r w:rsidRPr="00E771F5">
        <w:rPr>
          <w:sz w:val="18"/>
        </w:rPr>
        <w:t>bir</w:t>
      </w:r>
      <w:r w:rsidRPr="00E771F5" w:rsidR="00FB6687">
        <w:rPr>
          <w:sz w:val="18"/>
        </w:rPr>
        <w:t xml:space="preserve"> </w:t>
      </w:r>
      <w:r w:rsidRPr="00E771F5">
        <w:rPr>
          <w:sz w:val="18"/>
        </w:rPr>
        <w:t>yalan.</w:t>
      </w:r>
      <w:r w:rsidRPr="00E771F5" w:rsidR="00FB6687">
        <w:rPr>
          <w:sz w:val="18"/>
        </w:rPr>
        <w:t xml:space="preserve"> </w:t>
      </w:r>
      <w:r w:rsidRPr="00E771F5">
        <w:rPr>
          <w:sz w:val="18"/>
        </w:rPr>
        <w:t>Kamu-özel</w:t>
      </w:r>
      <w:r w:rsidRPr="00E771F5" w:rsidR="00FB6687">
        <w:rPr>
          <w:sz w:val="18"/>
        </w:rPr>
        <w:t xml:space="preserve"> </w:t>
      </w:r>
      <w:r w:rsidRPr="00E771F5">
        <w:rPr>
          <w:sz w:val="18"/>
        </w:rPr>
        <w:t>ortaklığında</w:t>
      </w:r>
      <w:r w:rsidRPr="00E771F5" w:rsidR="00FB6687">
        <w:rPr>
          <w:sz w:val="18"/>
        </w:rPr>
        <w:t xml:space="preserve"> </w:t>
      </w:r>
      <w:r w:rsidRPr="00E771F5">
        <w:rPr>
          <w:sz w:val="18"/>
        </w:rPr>
        <w:t>-yandaş</w:t>
      </w:r>
      <w:r w:rsidRPr="00E771F5" w:rsidR="00FB6687">
        <w:rPr>
          <w:sz w:val="18"/>
        </w:rPr>
        <w:t xml:space="preserve"> </w:t>
      </w:r>
      <w:r w:rsidRPr="00E771F5">
        <w:rPr>
          <w:sz w:val="18"/>
        </w:rPr>
        <w:t>olduğunu</w:t>
      </w:r>
      <w:r w:rsidRPr="00E771F5" w:rsidR="00FB6687">
        <w:rPr>
          <w:sz w:val="18"/>
        </w:rPr>
        <w:t xml:space="preserve"> </w:t>
      </w:r>
      <w:r w:rsidRPr="00E771F5">
        <w:rPr>
          <w:sz w:val="18"/>
        </w:rPr>
        <w:t>söylememe</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elbette-</w:t>
      </w:r>
      <w:r w:rsidRPr="00E771F5" w:rsidR="00FB6687">
        <w:rPr>
          <w:sz w:val="18"/>
        </w:rPr>
        <w:t xml:space="preserve"> </w:t>
      </w:r>
      <w:r w:rsidRPr="00E771F5">
        <w:rPr>
          <w:sz w:val="18"/>
        </w:rPr>
        <w:t>özel</w:t>
      </w:r>
      <w:r w:rsidRPr="00E771F5" w:rsidR="00FB6687">
        <w:rPr>
          <w:sz w:val="18"/>
        </w:rPr>
        <w:t xml:space="preserve"> </w:t>
      </w:r>
      <w:r w:rsidRPr="00E771F5">
        <w:rPr>
          <w:sz w:val="18"/>
        </w:rPr>
        <w:t>bir</w:t>
      </w:r>
      <w:r w:rsidRPr="00E771F5" w:rsidR="00FB6687">
        <w:rPr>
          <w:sz w:val="18"/>
        </w:rPr>
        <w:t xml:space="preserve"> </w:t>
      </w:r>
      <w:r w:rsidRPr="00E771F5">
        <w:rPr>
          <w:sz w:val="18"/>
        </w:rPr>
        <w:t>şirket,</w:t>
      </w:r>
      <w:r w:rsidRPr="00E771F5" w:rsidR="00FB6687">
        <w:rPr>
          <w:sz w:val="18"/>
        </w:rPr>
        <w:t xml:space="preserve"> </w:t>
      </w:r>
      <w:r w:rsidRPr="00E771F5">
        <w:rPr>
          <w:sz w:val="18"/>
        </w:rPr>
        <w:t>bir</w:t>
      </w:r>
      <w:r w:rsidRPr="00E771F5" w:rsidR="00FB6687">
        <w:rPr>
          <w:sz w:val="18"/>
        </w:rPr>
        <w:t xml:space="preserve"> </w:t>
      </w:r>
      <w:r w:rsidRPr="00E771F5">
        <w:rPr>
          <w:sz w:val="18"/>
        </w:rPr>
        <w:t>hazine</w:t>
      </w:r>
      <w:r w:rsidRPr="00E771F5" w:rsidR="00FB6687">
        <w:rPr>
          <w:sz w:val="18"/>
        </w:rPr>
        <w:t xml:space="preserve"> </w:t>
      </w:r>
      <w:r w:rsidRPr="00E771F5">
        <w:rPr>
          <w:sz w:val="18"/>
        </w:rPr>
        <w:t>arazisine</w:t>
      </w:r>
      <w:r w:rsidRPr="00E771F5" w:rsidR="00FB6687">
        <w:rPr>
          <w:sz w:val="18"/>
        </w:rPr>
        <w:t xml:space="preserve"> </w:t>
      </w:r>
      <w:r w:rsidRPr="00E771F5">
        <w:rPr>
          <w:sz w:val="18"/>
        </w:rPr>
        <w:t>bir</w:t>
      </w:r>
      <w:r w:rsidRPr="00E771F5" w:rsidR="00FB6687">
        <w:rPr>
          <w:sz w:val="18"/>
        </w:rPr>
        <w:t xml:space="preserve"> </w:t>
      </w:r>
      <w:r w:rsidRPr="00E771F5">
        <w:rPr>
          <w:sz w:val="18"/>
        </w:rPr>
        <w:t>hastane</w:t>
      </w:r>
      <w:r w:rsidRPr="00E771F5" w:rsidR="00FB6687">
        <w:rPr>
          <w:sz w:val="18"/>
        </w:rPr>
        <w:t xml:space="preserve"> </w:t>
      </w:r>
      <w:r w:rsidRPr="00E771F5">
        <w:rPr>
          <w:sz w:val="18"/>
        </w:rPr>
        <w:t>binası</w:t>
      </w:r>
      <w:r w:rsidRPr="00E771F5" w:rsidR="00FB6687">
        <w:rPr>
          <w:sz w:val="18"/>
        </w:rPr>
        <w:t xml:space="preserve"> </w:t>
      </w:r>
      <w:r w:rsidRPr="00E771F5">
        <w:rPr>
          <w:sz w:val="18"/>
        </w:rPr>
        <w:t>yapıyor.</w:t>
      </w:r>
      <w:r w:rsidRPr="00E771F5" w:rsidR="00FB6687">
        <w:rPr>
          <w:sz w:val="18"/>
        </w:rPr>
        <w:t xml:space="preserve"> </w:t>
      </w:r>
      <w:r w:rsidRPr="00E771F5">
        <w:rPr>
          <w:sz w:val="18"/>
        </w:rPr>
        <w:t>Kırk</w:t>
      </w:r>
      <w:r w:rsidRPr="00E771F5" w:rsidR="00FB6687">
        <w:rPr>
          <w:sz w:val="18"/>
        </w:rPr>
        <w:t xml:space="preserve"> </w:t>
      </w:r>
      <w:r w:rsidRPr="00E771F5">
        <w:rPr>
          <w:sz w:val="18"/>
        </w:rPr>
        <w:t>dokuz</w:t>
      </w:r>
      <w:r w:rsidRPr="00E771F5" w:rsidR="00FB6687">
        <w:rPr>
          <w:sz w:val="18"/>
        </w:rPr>
        <w:t xml:space="preserve"> </w:t>
      </w:r>
      <w:r w:rsidRPr="00E771F5">
        <w:rPr>
          <w:sz w:val="18"/>
        </w:rPr>
        <w:t>yıllığına</w:t>
      </w:r>
      <w:r w:rsidRPr="00E771F5" w:rsidR="00FB6687">
        <w:rPr>
          <w:sz w:val="18"/>
        </w:rPr>
        <w:t xml:space="preserve"> </w:t>
      </w:r>
      <w:r w:rsidRPr="00E771F5">
        <w:rPr>
          <w:sz w:val="18"/>
        </w:rPr>
        <w:t>kadar</w:t>
      </w:r>
      <w:r w:rsidRPr="00E771F5" w:rsidR="00FB6687">
        <w:rPr>
          <w:sz w:val="18"/>
        </w:rPr>
        <w:t xml:space="preserve"> </w:t>
      </w:r>
      <w:r w:rsidRPr="00E771F5">
        <w:rPr>
          <w:sz w:val="18"/>
        </w:rPr>
        <w:t>devlete</w:t>
      </w:r>
      <w:r w:rsidRPr="00E771F5" w:rsidR="00FB6687">
        <w:rPr>
          <w:sz w:val="18"/>
        </w:rPr>
        <w:t xml:space="preserve"> </w:t>
      </w:r>
      <w:r w:rsidRPr="00E771F5">
        <w:rPr>
          <w:sz w:val="18"/>
        </w:rPr>
        <w:t>kiralıyor</w:t>
      </w:r>
      <w:r w:rsidRPr="00E771F5" w:rsidR="00FB6687">
        <w:rPr>
          <w:sz w:val="18"/>
        </w:rPr>
        <w:t xml:space="preserve"> </w:t>
      </w:r>
      <w:r w:rsidRPr="00E771F5">
        <w:rPr>
          <w:sz w:val="18"/>
        </w:rPr>
        <w:t>bu</w:t>
      </w:r>
      <w:r w:rsidRPr="00E771F5" w:rsidR="00FB6687">
        <w:rPr>
          <w:sz w:val="18"/>
        </w:rPr>
        <w:t xml:space="preserve"> </w:t>
      </w:r>
      <w:r w:rsidRPr="00E771F5">
        <w:rPr>
          <w:sz w:val="18"/>
        </w:rPr>
        <w:t>binayı</w:t>
      </w:r>
      <w:r w:rsidRPr="00E771F5" w:rsidR="00FB6687">
        <w:rPr>
          <w:sz w:val="18"/>
        </w:rPr>
        <w:t xml:space="preserve"> </w:t>
      </w:r>
      <w:r w:rsidRPr="00E771F5">
        <w:rPr>
          <w:sz w:val="18"/>
        </w:rPr>
        <w:t>ve</w:t>
      </w:r>
      <w:r w:rsidRPr="00E771F5" w:rsidR="00FB6687">
        <w:rPr>
          <w:sz w:val="18"/>
        </w:rPr>
        <w:t xml:space="preserve"> </w:t>
      </w:r>
      <w:r w:rsidRPr="00E771F5">
        <w:rPr>
          <w:sz w:val="18"/>
        </w:rPr>
        <w:t>burada</w:t>
      </w:r>
      <w:r w:rsidRPr="00E771F5" w:rsidR="00FB6687">
        <w:rPr>
          <w:sz w:val="18"/>
        </w:rPr>
        <w:t xml:space="preserve"> </w:t>
      </w:r>
      <w:r w:rsidRPr="00E771F5">
        <w:rPr>
          <w:sz w:val="18"/>
        </w:rPr>
        <w:t>temel</w:t>
      </w:r>
      <w:r w:rsidRPr="00E771F5" w:rsidR="00FB6687">
        <w:rPr>
          <w:sz w:val="18"/>
        </w:rPr>
        <w:t xml:space="preserve"> </w:t>
      </w:r>
      <w:r w:rsidRPr="00E771F5">
        <w:rPr>
          <w:sz w:val="18"/>
        </w:rPr>
        <w:t>hizmet</w:t>
      </w:r>
      <w:r w:rsidRPr="00E771F5" w:rsidR="00FB6687">
        <w:rPr>
          <w:sz w:val="18"/>
        </w:rPr>
        <w:t xml:space="preserve"> </w:t>
      </w:r>
      <w:r w:rsidRPr="00E771F5">
        <w:rPr>
          <w:sz w:val="18"/>
        </w:rPr>
        <w:t>dışındaki</w:t>
      </w:r>
      <w:r w:rsidRPr="00E771F5" w:rsidR="00FB6687">
        <w:rPr>
          <w:sz w:val="18"/>
        </w:rPr>
        <w:t xml:space="preserve"> </w:t>
      </w:r>
      <w:r w:rsidRPr="00E771F5">
        <w:rPr>
          <w:sz w:val="18"/>
        </w:rPr>
        <w:t>bütün</w:t>
      </w:r>
      <w:r w:rsidRPr="00E771F5" w:rsidR="00FB6687">
        <w:rPr>
          <w:sz w:val="18"/>
        </w:rPr>
        <w:t xml:space="preserve"> </w:t>
      </w:r>
      <w:r w:rsidRPr="00E771F5">
        <w:rPr>
          <w:sz w:val="18"/>
        </w:rPr>
        <w:t>ticari</w:t>
      </w:r>
      <w:r w:rsidRPr="00E771F5" w:rsidR="00FB6687">
        <w:rPr>
          <w:sz w:val="18"/>
        </w:rPr>
        <w:t xml:space="preserve"> </w:t>
      </w:r>
      <w:r w:rsidRPr="00E771F5">
        <w:rPr>
          <w:sz w:val="18"/>
        </w:rPr>
        <w:t>işletmeyi</w:t>
      </w:r>
      <w:r w:rsidRPr="00E771F5" w:rsidR="00FB6687">
        <w:rPr>
          <w:sz w:val="18"/>
        </w:rPr>
        <w:t xml:space="preserve"> </w:t>
      </w:r>
      <w:r w:rsidRPr="00E771F5">
        <w:rPr>
          <w:sz w:val="18"/>
        </w:rPr>
        <w:t>kendisi</w:t>
      </w:r>
      <w:r w:rsidRPr="00E771F5" w:rsidR="00FB6687">
        <w:rPr>
          <w:sz w:val="18"/>
        </w:rPr>
        <w:t xml:space="preserve"> </w:t>
      </w:r>
      <w:r w:rsidRPr="00E771F5">
        <w:rPr>
          <w:sz w:val="18"/>
        </w:rPr>
        <w:t>yapıyor.</w:t>
      </w:r>
      <w:r w:rsidRPr="00E771F5" w:rsidR="00FB6687">
        <w:rPr>
          <w:sz w:val="18"/>
        </w:rPr>
        <w:t xml:space="preserve"> </w:t>
      </w:r>
      <w:r w:rsidRPr="00E771F5">
        <w:rPr>
          <w:sz w:val="18"/>
        </w:rPr>
        <w:t>Özü</w:t>
      </w:r>
      <w:r w:rsidRPr="00E771F5" w:rsidR="00FB6687">
        <w:rPr>
          <w:sz w:val="18"/>
        </w:rPr>
        <w:t xml:space="preserve"> </w:t>
      </w:r>
      <w:r w:rsidRPr="00E771F5">
        <w:rPr>
          <w:sz w:val="18"/>
        </w:rPr>
        <w:t>itibarıyla</w:t>
      </w:r>
      <w:r w:rsidRPr="00E771F5" w:rsidR="00FB6687">
        <w:rPr>
          <w:sz w:val="18"/>
        </w:rPr>
        <w:t xml:space="preserve"> </w:t>
      </w:r>
      <w:r w:rsidRPr="00E771F5">
        <w:rPr>
          <w:sz w:val="18"/>
        </w:rPr>
        <w:t>yap-işlet-devret</w:t>
      </w:r>
      <w:r w:rsidRPr="00E771F5" w:rsidR="00FB6687">
        <w:rPr>
          <w:sz w:val="18"/>
        </w:rPr>
        <w:t xml:space="preserve"> </w:t>
      </w:r>
      <w:r w:rsidRPr="00E771F5">
        <w:rPr>
          <w:sz w:val="18"/>
        </w:rPr>
        <w:t>modeline</w:t>
      </w:r>
      <w:r w:rsidRPr="00E771F5" w:rsidR="00FB6687">
        <w:rPr>
          <w:sz w:val="18"/>
        </w:rPr>
        <w:t xml:space="preserve"> </w:t>
      </w:r>
      <w:r w:rsidRPr="00E771F5">
        <w:rPr>
          <w:sz w:val="18"/>
        </w:rPr>
        <w:t>benziyor</w:t>
      </w:r>
      <w:r w:rsidRPr="00E771F5" w:rsidR="00FB6687">
        <w:rPr>
          <w:sz w:val="18"/>
        </w:rPr>
        <w:t xml:space="preserve"> </w:t>
      </w:r>
      <w:r w:rsidRPr="00E771F5">
        <w:rPr>
          <w:sz w:val="18"/>
        </w:rPr>
        <w:t>ama</w:t>
      </w:r>
      <w:r w:rsidRPr="00E771F5" w:rsidR="00FB6687">
        <w:rPr>
          <w:sz w:val="18"/>
        </w:rPr>
        <w:t xml:space="preserve"> </w:t>
      </w:r>
      <w:r w:rsidRPr="00E771F5">
        <w:rPr>
          <w:sz w:val="18"/>
        </w:rPr>
        <w:t>ondan</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adım</w:t>
      </w:r>
      <w:r w:rsidRPr="00E771F5" w:rsidR="00FB6687">
        <w:rPr>
          <w:sz w:val="18"/>
        </w:rPr>
        <w:t xml:space="preserve"> </w:t>
      </w:r>
      <w:r w:rsidRPr="00E771F5">
        <w:rPr>
          <w:sz w:val="18"/>
        </w:rPr>
        <w:t>ötesi,</w:t>
      </w:r>
      <w:r w:rsidRPr="00E771F5" w:rsidR="00FB6687">
        <w:rPr>
          <w:sz w:val="18"/>
        </w:rPr>
        <w:t xml:space="preserve"> </w:t>
      </w:r>
      <w:r w:rsidRPr="00E771F5">
        <w:rPr>
          <w:sz w:val="18"/>
        </w:rPr>
        <w:t>yap-işlet;</w:t>
      </w:r>
      <w:r w:rsidRPr="00E771F5" w:rsidR="00FB6687">
        <w:rPr>
          <w:sz w:val="18"/>
        </w:rPr>
        <w:t xml:space="preserve"> </w:t>
      </w:r>
      <w:r w:rsidRPr="00E771F5">
        <w:rPr>
          <w:sz w:val="18"/>
        </w:rPr>
        <w:t>hem</w:t>
      </w:r>
      <w:r w:rsidRPr="00E771F5" w:rsidR="00FB6687">
        <w:rPr>
          <w:sz w:val="18"/>
        </w:rPr>
        <w:t xml:space="preserve"> </w:t>
      </w:r>
      <w:r w:rsidRPr="00E771F5">
        <w:rPr>
          <w:sz w:val="18"/>
        </w:rPr>
        <w:t>kirala</w:t>
      </w:r>
      <w:r w:rsidRPr="00E771F5" w:rsidR="00FB6687">
        <w:rPr>
          <w:sz w:val="18"/>
        </w:rPr>
        <w:t xml:space="preserve"> </w:t>
      </w:r>
      <w:r w:rsidRPr="00E771F5">
        <w:rPr>
          <w:sz w:val="18"/>
        </w:rPr>
        <w:t>hem</w:t>
      </w:r>
      <w:r w:rsidRPr="00E771F5" w:rsidR="00FB6687">
        <w:rPr>
          <w:sz w:val="18"/>
        </w:rPr>
        <w:t xml:space="preserve"> </w:t>
      </w:r>
      <w:r w:rsidRPr="00E771F5">
        <w:rPr>
          <w:sz w:val="18"/>
        </w:rPr>
        <w:t>devret.</w:t>
      </w:r>
      <w:r w:rsidRPr="00E771F5" w:rsidR="00FB6687">
        <w:rPr>
          <w:sz w:val="18"/>
        </w:rPr>
        <w:t xml:space="preserve"> </w:t>
      </w:r>
    </w:p>
    <w:p w:rsidRPr="00E771F5" w:rsidR="00407657" w:rsidP="00E771F5" w:rsidRDefault="00407657">
      <w:pPr>
        <w:pStyle w:val="GENELKURUL"/>
        <w:spacing w:line="240" w:lineRule="auto"/>
        <w:rPr>
          <w:sz w:val="18"/>
        </w:rPr>
      </w:pPr>
      <w:r w:rsidRPr="00E771F5">
        <w:rPr>
          <w:sz w:val="18"/>
        </w:rPr>
        <w:t>Devlet</w:t>
      </w:r>
      <w:r w:rsidRPr="00E771F5" w:rsidR="00FB6687">
        <w:rPr>
          <w:sz w:val="18"/>
        </w:rPr>
        <w:t xml:space="preserve"> </w:t>
      </w:r>
      <w:r w:rsidRPr="00E771F5">
        <w:rPr>
          <w:sz w:val="18"/>
        </w:rPr>
        <w:t>hem</w:t>
      </w:r>
      <w:r w:rsidRPr="00E771F5" w:rsidR="00FB6687">
        <w:rPr>
          <w:sz w:val="18"/>
        </w:rPr>
        <w:t xml:space="preserve"> </w:t>
      </w:r>
      <w:r w:rsidRPr="00E771F5">
        <w:rPr>
          <w:sz w:val="18"/>
        </w:rPr>
        <w:t>bu</w:t>
      </w:r>
      <w:r w:rsidRPr="00E771F5" w:rsidR="00FB6687">
        <w:rPr>
          <w:sz w:val="18"/>
        </w:rPr>
        <w:t xml:space="preserve"> </w:t>
      </w:r>
      <w:r w:rsidRPr="00E771F5">
        <w:rPr>
          <w:sz w:val="18"/>
        </w:rPr>
        <w:t>hastanenin</w:t>
      </w:r>
      <w:r w:rsidRPr="00E771F5" w:rsidR="00FB6687">
        <w:rPr>
          <w:sz w:val="18"/>
        </w:rPr>
        <w:t xml:space="preserve"> </w:t>
      </w:r>
      <w:r w:rsidRPr="00E771F5">
        <w:rPr>
          <w:sz w:val="18"/>
        </w:rPr>
        <w:t>kiracısı</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hizmet</w:t>
      </w:r>
      <w:r w:rsidRPr="00E771F5" w:rsidR="00FB6687">
        <w:rPr>
          <w:sz w:val="18"/>
        </w:rPr>
        <w:t xml:space="preserve"> </w:t>
      </w:r>
      <w:r w:rsidRPr="00E771F5">
        <w:rPr>
          <w:sz w:val="18"/>
        </w:rPr>
        <w:t>satın</w:t>
      </w:r>
      <w:r w:rsidRPr="00E771F5" w:rsidR="00FB6687">
        <w:rPr>
          <w:sz w:val="18"/>
        </w:rPr>
        <w:t xml:space="preserve"> </w:t>
      </w:r>
      <w:r w:rsidRPr="00E771F5">
        <w:rPr>
          <w:sz w:val="18"/>
        </w:rPr>
        <w:t>alıcısı</w:t>
      </w:r>
      <w:r w:rsidRPr="00E771F5" w:rsidR="00FB6687">
        <w:rPr>
          <w:sz w:val="18"/>
        </w:rPr>
        <w:t xml:space="preserve"> </w:t>
      </w:r>
      <w:r w:rsidRPr="00E771F5">
        <w:rPr>
          <w:sz w:val="18"/>
        </w:rPr>
        <w:t>oluyor.</w:t>
      </w:r>
      <w:r w:rsidRPr="00E771F5" w:rsidR="00FB6687">
        <w:rPr>
          <w:sz w:val="18"/>
        </w:rPr>
        <w:t xml:space="preserve"> </w:t>
      </w:r>
      <w:r w:rsidRPr="00E771F5">
        <w:rPr>
          <w:sz w:val="18"/>
        </w:rPr>
        <w:t>Yani,</w:t>
      </w:r>
      <w:r w:rsidRPr="00E771F5" w:rsidR="00FB6687">
        <w:rPr>
          <w:sz w:val="18"/>
        </w:rPr>
        <w:t xml:space="preserve"> </w:t>
      </w:r>
      <w:r w:rsidRPr="00E771F5">
        <w:rPr>
          <w:sz w:val="18"/>
        </w:rPr>
        <w:t>binasında</w:t>
      </w:r>
      <w:r w:rsidRPr="00E771F5" w:rsidR="00FB6687">
        <w:rPr>
          <w:sz w:val="18"/>
        </w:rPr>
        <w:t xml:space="preserve"> </w:t>
      </w:r>
      <w:r w:rsidRPr="00E771F5">
        <w:rPr>
          <w:sz w:val="18"/>
        </w:rPr>
        <w:t>kiracı,</w:t>
      </w:r>
      <w:r w:rsidRPr="00E771F5" w:rsidR="00FB6687">
        <w:rPr>
          <w:sz w:val="18"/>
        </w:rPr>
        <w:t xml:space="preserve"> </w:t>
      </w:r>
      <w:r w:rsidRPr="00E771F5">
        <w:rPr>
          <w:sz w:val="18"/>
        </w:rPr>
        <w:t>hizmetinde</w:t>
      </w:r>
      <w:r w:rsidRPr="00E771F5" w:rsidR="00FB6687">
        <w:rPr>
          <w:sz w:val="18"/>
        </w:rPr>
        <w:t xml:space="preserve"> </w:t>
      </w:r>
      <w:r w:rsidRPr="00E771F5">
        <w:rPr>
          <w:sz w:val="18"/>
        </w:rPr>
        <w:t>taşeron</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Bakanlığının</w:t>
      </w:r>
      <w:r w:rsidRPr="00E771F5" w:rsidR="00FB6687">
        <w:rPr>
          <w:sz w:val="18"/>
        </w:rPr>
        <w:t xml:space="preserve"> </w:t>
      </w:r>
      <w:r w:rsidRPr="00E771F5">
        <w:rPr>
          <w:sz w:val="18"/>
        </w:rPr>
        <w:t>devlet</w:t>
      </w:r>
      <w:r w:rsidRPr="00E771F5" w:rsidR="00FB6687">
        <w:rPr>
          <w:sz w:val="18"/>
        </w:rPr>
        <w:t xml:space="preserve"> </w:t>
      </w:r>
      <w:r w:rsidRPr="00E771F5">
        <w:rPr>
          <w:sz w:val="18"/>
        </w:rPr>
        <w:t>hastanesini</w:t>
      </w:r>
      <w:r w:rsidRPr="00E771F5" w:rsidR="00FB6687">
        <w:rPr>
          <w:sz w:val="18"/>
        </w:rPr>
        <w:t xml:space="preserve"> </w:t>
      </w:r>
      <w:r w:rsidRPr="00E771F5">
        <w:rPr>
          <w:sz w:val="18"/>
        </w:rPr>
        <w:t>şirket</w:t>
      </w:r>
      <w:r w:rsidRPr="00E771F5" w:rsidR="00FB6687">
        <w:rPr>
          <w:sz w:val="18"/>
        </w:rPr>
        <w:t xml:space="preserve"> </w:t>
      </w:r>
      <w:r w:rsidRPr="00E771F5">
        <w:rPr>
          <w:sz w:val="18"/>
        </w:rPr>
        <w:t>yönetiyor.</w:t>
      </w:r>
      <w:r w:rsidRPr="00E771F5" w:rsidR="00FB6687">
        <w:rPr>
          <w:sz w:val="18"/>
        </w:rPr>
        <w:t xml:space="preserve"> </w:t>
      </w:r>
      <w:r w:rsidRPr="00E771F5">
        <w:rPr>
          <w:sz w:val="18"/>
        </w:rPr>
        <w:t>Şirket,</w:t>
      </w:r>
      <w:r w:rsidRPr="00E771F5" w:rsidR="00FB6687">
        <w:rPr>
          <w:sz w:val="18"/>
        </w:rPr>
        <w:t xml:space="preserve"> </w:t>
      </w:r>
      <w:r w:rsidRPr="00E771F5">
        <w:rPr>
          <w:sz w:val="18"/>
        </w:rPr>
        <w:t>hastane</w:t>
      </w:r>
      <w:r w:rsidRPr="00E771F5" w:rsidR="00FB6687">
        <w:rPr>
          <w:sz w:val="18"/>
        </w:rPr>
        <w:t xml:space="preserve"> </w:t>
      </w:r>
      <w:r w:rsidRPr="00E771F5">
        <w:rPr>
          <w:sz w:val="18"/>
        </w:rPr>
        <w:t>içinde</w:t>
      </w:r>
      <w:r w:rsidRPr="00E771F5" w:rsidR="00FB6687">
        <w:rPr>
          <w:sz w:val="18"/>
        </w:rPr>
        <w:t xml:space="preserve"> </w:t>
      </w:r>
      <w:r w:rsidRPr="00E771F5">
        <w:rPr>
          <w:sz w:val="18"/>
        </w:rPr>
        <w:t>morgdan</w:t>
      </w:r>
      <w:r w:rsidRPr="00E771F5" w:rsidR="00FB6687">
        <w:rPr>
          <w:sz w:val="18"/>
        </w:rPr>
        <w:t xml:space="preserve"> </w:t>
      </w:r>
      <w:r w:rsidRPr="00E771F5">
        <w:rPr>
          <w:sz w:val="18"/>
        </w:rPr>
        <w:t>gasilhaneye</w:t>
      </w:r>
      <w:r w:rsidRPr="00E771F5" w:rsidR="00FB6687">
        <w:rPr>
          <w:sz w:val="18"/>
        </w:rPr>
        <w:t xml:space="preserve"> </w:t>
      </w:r>
      <w:r w:rsidRPr="00E771F5">
        <w:rPr>
          <w:sz w:val="18"/>
        </w:rPr>
        <w:t>kadar,</w:t>
      </w:r>
      <w:r w:rsidRPr="00E771F5" w:rsidR="00FB6687">
        <w:rPr>
          <w:sz w:val="18"/>
        </w:rPr>
        <w:t xml:space="preserve"> </w:t>
      </w:r>
      <w:r w:rsidRPr="00E771F5">
        <w:rPr>
          <w:sz w:val="18"/>
        </w:rPr>
        <w:t>hastane</w:t>
      </w:r>
      <w:r w:rsidRPr="00E771F5" w:rsidR="00FB6687">
        <w:rPr>
          <w:sz w:val="18"/>
        </w:rPr>
        <w:t xml:space="preserve"> </w:t>
      </w:r>
      <w:r w:rsidRPr="00E771F5">
        <w:rPr>
          <w:sz w:val="18"/>
        </w:rPr>
        <w:t>dışında</w:t>
      </w:r>
      <w:r w:rsidRPr="00E771F5" w:rsidR="00FB6687">
        <w:rPr>
          <w:sz w:val="18"/>
        </w:rPr>
        <w:t xml:space="preserve"> </w:t>
      </w:r>
      <w:r w:rsidRPr="00E771F5">
        <w:rPr>
          <w:sz w:val="18"/>
        </w:rPr>
        <w:t>da</w:t>
      </w:r>
      <w:r w:rsidRPr="00E771F5" w:rsidR="00FB6687">
        <w:rPr>
          <w:sz w:val="18"/>
        </w:rPr>
        <w:t xml:space="preserve"> </w:t>
      </w:r>
      <w:r w:rsidRPr="00E771F5">
        <w:rPr>
          <w:sz w:val="18"/>
        </w:rPr>
        <w:t>taksi</w:t>
      </w:r>
      <w:r w:rsidRPr="00E771F5" w:rsidR="00FB6687">
        <w:rPr>
          <w:sz w:val="18"/>
        </w:rPr>
        <w:t xml:space="preserve"> </w:t>
      </w:r>
      <w:r w:rsidRPr="00E771F5">
        <w:rPr>
          <w:sz w:val="18"/>
        </w:rPr>
        <w:t>durağından</w:t>
      </w:r>
      <w:r w:rsidRPr="00E771F5" w:rsidR="00FB6687">
        <w:rPr>
          <w:sz w:val="18"/>
        </w:rPr>
        <w:t xml:space="preserve"> </w:t>
      </w:r>
      <w:r w:rsidRPr="00E771F5">
        <w:rPr>
          <w:sz w:val="18"/>
        </w:rPr>
        <w:t>kreşe</w:t>
      </w:r>
      <w:r w:rsidRPr="00E771F5" w:rsidR="00FB6687">
        <w:rPr>
          <w:sz w:val="18"/>
        </w:rPr>
        <w:t xml:space="preserve"> </w:t>
      </w:r>
      <w:r w:rsidRPr="00E771F5">
        <w:rPr>
          <w:sz w:val="18"/>
        </w:rPr>
        <w:t>kadar</w:t>
      </w:r>
      <w:r w:rsidRPr="00E771F5" w:rsidR="00FB6687">
        <w:rPr>
          <w:sz w:val="18"/>
        </w:rPr>
        <w:t xml:space="preserve"> </w:t>
      </w:r>
      <w:r w:rsidRPr="00E771F5">
        <w:rPr>
          <w:sz w:val="18"/>
        </w:rPr>
        <w:t>her</w:t>
      </w:r>
      <w:r w:rsidRPr="00E771F5" w:rsidR="00FB6687">
        <w:rPr>
          <w:sz w:val="18"/>
        </w:rPr>
        <w:t xml:space="preserve"> </w:t>
      </w:r>
      <w:r w:rsidRPr="00E771F5">
        <w:rPr>
          <w:sz w:val="18"/>
        </w:rPr>
        <w:t>yeri</w:t>
      </w:r>
      <w:r w:rsidRPr="00E771F5" w:rsidR="00FB6687">
        <w:rPr>
          <w:sz w:val="18"/>
        </w:rPr>
        <w:t xml:space="preserve"> </w:t>
      </w:r>
      <w:r w:rsidRPr="00E771F5">
        <w:rPr>
          <w:sz w:val="18"/>
        </w:rPr>
        <w:t>işletip</w:t>
      </w:r>
      <w:r w:rsidRPr="00E771F5" w:rsidR="00FB6687">
        <w:rPr>
          <w:sz w:val="18"/>
        </w:rPr>
        <w:t xml:space="preserve"> </w:t>
      </w:r>
      <w:r w:rsidRPr="00E771F5">
        <w:rPr>
          <w:sz w:val="18"/>
        </w:rPr>
        <w:t>para</w:t>
      </w:r>
      <w:r w:rsidRPr="00E771F5" w:rsidR="00FB6687">
        <w:rPr>
          <w:sz w:val="18"/>
        </w:rPr>
        <w:t xml:space="preserve"> </w:t>
      </w:r>
      <w:r w:rsidRPr="00E771F5">
        <w:rPr>
          <w:sz w:val="18"/>
        </w:rPr>
        <w:t>kazanıyor.</w:t>
      </w:r>
      <w:r w:rsidRPr="00E771F5" w:rsidR="00FB6687">
        <w:rPr>
          <w:sz w:val="18"/>
        </w:rPr>
        <w:t xml:space="preserve"> </w:t>
      </w:r>
    </w:p>
    <w:p w:rsidRPr="00E771F5" w:rsidR="00A91A36" w:rsidP="00E771F5" w:rsidRDefault="00407657">
      <w:pPr>
        <w:pStyle w:val="GENELKURUL"/>
        <w:spacing w:line="240" w:lineRule="auto"/>
        <w:rPr>
          <w:sz w:val="18"/>
        </w:rPr>
      </w:pPr>
      <w:r w:rsidRPr="00E771F5">
        <w:rPr>
          <w:sz w:val="18"/>
        </w:rPr>
        <w:t>Bu</w:t>
      </w:r>
      <w:r w:rsidRPr="00E771F5" w:rsidR="00FB6687">
        <w:rPr>
          <w:sz w:val="18"/>
        </w:rPr>
        <w:t xml:space="preserve"> </w:t>
      </w:r>
      <w:r w:rsidRPr="00E771F5">
        <w:rPr>
          <w:sz w:val="18"/>
        </w:rPr>
        <w:t>şirketler</w:t>
      </w:r>
      <w:r w:rsidRPr="00E771F5" w:rsidR="00FB6687">
        <w:rPr>
          <w:sz w:val="18"/>
        </w:rPr>
        <w:t xml:space="preserve"> </w:t>
      </w:r>
      <w:r w:rsidRPr="00E771F5">
        <w:rPr>
          <w:sz w:val="18"/>
        </w:rPr>
        <w:t>büyük</w:t>
      </w:r>
      <w:r w:rsidRPr="00E771F5" w:rsidR="00FB6687">
        <w:rPr>
          <w:sz w:val="18"/>
        </w:rPr>
        <w:t xml:space="preserve"> </w:t>
      </w:r>
      <w:r w:rsidRPr="00E771F5">
        <w:rPr>
          <w:sz w:val="18"/>
        </w:rPr>
        <w:t>imtiyazlara</w:t>
      </w:r>
      <w:r w:rsidRPr="00E771F5" w:rsidR="00FB6687">
        <w:rPr>
          <w:sz w:val="18"/>
        </w:rPr>
        <w:t xml:space="preserve"> </w:t>
      </w:r>
      <w:r w:rsidRPr="00E771F5">
        <w:rPr>
          <w:sz w:val="18"/>
        </w:rPr>
        <w:t>sahipler.</w:t>
      </w:r>
      <w:r w:rsidRPr="00E771F5" w:rsidR="00FB6687">
        <w:rPr>
          <w:sz w:val="18"/>
        </w:rPr>
        <w:t xml:space="preserve"> </w:t>
      </w:r>
      <w:r w:rsidRPr="00E771F5">
        <w:rPr>
          <w:sz w:val="18"/>
        </w:rPr>
        <w:t>KDV’den,</w:t>
      </w:r>
      <w:r w:rsidRPr="00E771F5" w:rsidR="00FB6687">
        <w:rPr>
          <w:sz w:val="18"/>
        </w:rPr>
        <w:t xml:space="preserve"> </w:t>
      </w:r>
      <w:r w:rsidRPr="00E771F5">
        <w:rPr>
          <w:sz w:val="18"/>
        </w:rPr>
        <w:t>damga</w:t>
      </w:r>
      <w:r w:rsidRPr="00E771F5" w:rsidR="00FB6687">
        <w:rPr>
          <w:sz w:val="18"/>
        </w:rPr>
        <w:t xml:space="preserve"> </w:t>
      </w:r>
      <w:r w:rsidRPr="00E771F5">
        <w:rPr>
          <w:sz w:val="18"/>
        </w:rPr>
        <w:t>vergisinden</w:t>
      </w:r>
      <w:r w:rsidRPr="00E771F5" w:rsidR="00FB6687">
        <w:rPr>
          <w:sz w:val="18"/>
        </w:rPr>
        <w:t xml:space="preserve"> </w:t>
      </w:r>
      <w:r w:rsidRPr="00E771F5">
        <w:rPr>
          <w:sz w:val="18"/>
        </w:rPr>
        <w:t>ve</w:t>
      </w:r>
      <w:r w:rsidRPr="00E771F5" w:rsidR="00FB6687">
        <w:rPr>
          <w:sz w:val="18"/>
        </w:rPr>
        <w:t xml:space="preserve"> </w:t>
      </w:r>
      <w:r w:rsidRPr="00E771F5">
        <w:rPr>
          <w:sz w:val="18"/>
        </w:rPr>
        <w:t>bütün</w:t>
      </w:r>
      <w:r w:rsidRPr="00E771F5" w:rsidR="00FB6687">
        <w:rPr>
          <w:sz w:val="18"/>
        </w:rPr>
        <w:t xml:space="preserve"> </w:t>
      </w:r>
      <w:r w:rsidRPr="00E771F5">
        <w:rPr>
          <w:sz w:val="18"/>
        </w:rPr>
        <w:t>harçlardan</w:t>
      </w:r>
      <w:r w:rsidRPr="00E771F5" w:rsidR="00FB6687">
        <w:rPr>
          <w:sz w:val="18"/>
        </w:rPr>
        <w:t xml:space="preserve"> </w:t>
      </w:r>
      <w:r w:rsidRPr="00E771F5">
        <w:rPr>
          <w:sz w:val="18"/>
        </w:rPr>
        <w:t>muaf</w:t>
      </w:r>
      <w:r w:rsidRPr="00E771F5" w:rsidR="00FB6687">
        <w:rPr>
          <w:sz w:val="18"/>
        </w:rPr>
        <w:t xml:space="preserve"> </w:t>
      </w:r>
      <w:r w:rsidRPr="00E771F5">
        <w:rPr>
          <w:sz w:val="18"/>
        </w:rPr>
        <w:t>tutuluyorlar.</w:t>
      </w:r>
      <w:r w:rsidRPr="00E771F5" w:rsidR="00FB6687">
        <w:rPr>
          <w:sz w:val="18"/>
        </w:rPr>
        <w:t xml:space="preserve"> </w:t>
      </w:r>
      <w:r w:rsidRPr="00E771F5">
        <w:rPr>
          <w:sz w:val="18"/>
        </w:rPr>
        <w:t>Aldıkları</w:t>
      </w:r>
      <w:r w:rsidRPr="00E771F5" w:rsidR="00FB6687">
        <w:rPr>
          <w:sz w:val="18"/>
        </w:rPr>
        <w:t xml:space="preserve"> </w:t>
      </w:r>
      <w:r w:rsidRPr="00E771F5">
        <w:rPr>
          <w:sz w:val="18"/>
        </w:rPr>
        <w:t>uluslararası</w:t>
      </w:r>
      <w:r w:rsidRPr="00E771F5" w:rsidR="00FB6687">
        <w:rPr>
          <w:sz w:val="18"/>
        </w:rPr>
        <w:t xml:space="preserve"> </w:t>
      </w:r>
      <w:r w:rsidRPr="00E771F5">
        <w:rPr>
          <w:sz w:val="18"/>
        </w:rPr>
        <w:t>kredilere</w:t>
      </w:r>
      <w:r w:rsidRPr="00E771F5" w:rsidR="00FB6687">
        <w:rPr>
          <w:sz w:val="18"/>
        </w:rPr>
        <w:t xml:space="preserve"> </w:t>
      </w:r>
      <w:r w:rsidRPr="00E771F5">
        <w:rPr>
          <w:sz w:val="18"/>
        </w:rPr>
        <w:t>tam</w:t>
      </w:r>
      <w:r w:rsidRPr="00E771F5" w:rsidR="00FB6687">
        <w:rPr>
          <w:sz w:val="18"/>
        </w:rPr>
        <w:t xml:space="preserve"> </w:t>
      </w:r>
      <w:r w:rsidRPr="00E771F5">
        <w:rPr>
          <w:sz w:val="18"/>
        </w:rPr>
        <w:t>hazine</w:t>
      </w:r>
      <w:r w:rsidRPr="00E771F5" w:rsidR="00FB6687">
        <w:rPr>
          <w:sz w:val="18"/>
        </w:rPr>
        <w:t xml:space="preserve"> </w:t>
      </w:r>
      <w:r w:rsidRPr="00E771F5">
        <w:rPr>
          <w:sz w:val="18"/>
        </w:rPr>
        <w:t>garantisi</w:t>
      </w:r>
      <w:r w:rsidRPr="00E771F5" w:rsidR="00FB6687">
        <w:rPr>
          <w:sz w:val="18"/>
        </w:rPr>
        <w:t xml:space="preserve"> </w:t>
      </w:r>
      <w:r w:rsidRPr="00E771F5">
        <w:rPr>
          <w:sz w:val="18"/>
        </w:rPr>
        <w:t>veriliyor.</w:t>
      </w:r>
      <w:r w:rsidRPr="00E771F5" w:rsidR="00FB6687">
        <w:rPr>
          <w:sz w:val="18"/>
        </w:rPr>
        <w:t xml:space="preserve"> </w:t>
      </w:r>
      <w:r w:rsidRPr="00E771F5">
        <w:rPr>
          <w:sz w:val="18"/>
        </w:rPr>
        <w:t>ÇED</w:t>
      </w:r>
      <w:r w:rsidRPr="00E771F5" w:rsidR="00FB6687">
        <w:rPr>
          <w:sz w:val="18"/>
        </w:rPr>
        <w:t xml:space="preserve"> </w:t>
      </w:r>
      <w:r w:rsidRPr="00E771F5">
        <w:rPr>
          <w:sz w:val="18"/>
        </w:rPr>
        <w:t>raporu</w:t>
      </w:r>
      <w:r w:rsidRPr="00E771F5" w:rsidR="00FB6687">
        <w:rPr>
          <w:sz w:val="18"/>
        </w:rPr>
        <w:t xml:space="preserve"> </w:t>
      </w:r>
      <w:r w:rsidRPr="00E771F5">
        <w:rPr>
          <w:sz w:val="18"/>
        </w:rPr>
        <w:t>almadan</w:t>
      </w:r>
      <w:r w:rsidRPr="00E771F5" w:rsidR="00FB6687">
        <w:rPr>
          <w:sz w:val="18"/>
        </w:rPr>
        <w:t xml:space="preserve"> </w:t>
      </w:r>
      <w:r w:rsidRPr="00E771F5">
        <w:rPr>
          <w:sz w:val="18"/>
        </w:rPr>
        <w:t>istedikleri</w:t>
      </w:r>
      <w:r w:rsidRPr="00E771F5" w:rsidR="00FB6687">
        <w:rPr>
          <w:sz w:val="18"/>
        </w:rPr>
        <w:t xml:space="preserve"> </w:t>
      </w:r>
      <w:r w:rsidRPr="00E771F5">
        <w:rPr>
          <w:sz w:val="18"/>
        </w:rPr>
        <w:t>orman</w:t>
      </w:r>
      <w:r w:rsidRPr="00E771F5" w:rsidR="00FB6687">
        <w:rPr>
          <w:sz w:val="18"/>
        </w:rPr>
        <w:t xml:space="preserve"> </w:t>
      </w:r>
      <w:r w:rsidRPr="00E771F5">
        <w:rPr>
          <w:sz w:val="18"/>
        </w:rPr>
        <w:t>arazisine</w:t>
      </w:r>
      <w:r w:rsidRPr="00E771F5" w:rsidR="00FB6687">
        <w:rPr>
          <w:sz w:val="18"/>
        </w:rPr>
        <w:t xml:space="preserve"> </w:t>
      </w:r>
      <w:r w:rsidRPr="00E771F5">
        <w:rPr>
          <w:sz w:val="18"/>
        </w:rPr>
        <w:t>istedikleri</w:t>
      </w:r>
      <w:r w:rsidRPr="00E771F5" w:rsidR="00FB6687">
        <w:rPr>
          <w:sz w:val="18"/>
        </w:rPr>
        <w:t xml:space="preserve"> </w:t>
      </w:r>
      <w:r w:rsidRPr="00E771F5">
        <w:rPr>
          <w:sz w:val="18"/>
        </w:rPr>
        <w:t>hastane</w:t>
      </w:r>
      <w:r w:rsidRPr="00E771F5" w:rsidR="00FB6687">
        <w:rPr>
          <w:sz w:val="18"/>
        </w:rPr>
        <w:t xml:space="preserve"> </w:t>
      </w:r>
      <w:r w:rsidRPr="00E771F5">
        <w:rPr>
          <w:sz w:val="18"/>
        </w:rPr>
        <w:t>binasını</w:t>
      </w:r>
      <w:r w:rsidRPr="00E771F5" w:rsidR="00FB6687">
        <w:rPr>
          <w:sz w:val="18"/>
        </w:rPr>
        <w:t xml:space="preserve"> </w:t>
      </w:r>
      <w:r w:rsidRPr="00E771F5">
        <w:rPr>
          <w:sz w:val="18"/>
        </w:rPr>
        <w:t>yapabiliyorlar</w:t>
      </w:r>
      <w:r w:rsidRPr="00E771F5" w:rsidR="00FB6687">
        <w:rPr>
          <w:sz w:val="18"/>
        </w:rPr>
        <w:t xml:space="preserve"> </w:t>
      </w:r>
      <w:r w:rsidRPr="00E771F5">
        <w:rPr>
          <w:sz w:val="18"/>
        </w:rPr>
        <w:t>ve</w:t>
      </w:r>
      <w:r w:rsidRPr="00E771F5" w:rsidR="00FB6687">
        <w:rPr>
          <w:sz w:val="18"/>
        </w:rPr>
        <w:t xml:space="preserve"> </w:t>
      </w:r>
      <w:r w:rsidRPr="00E771F5">
        <w:rPr>
          <w:sz w:val="18"/>
        </w:rPr>
        <w:t>işin</w:t>
      </w:r>
      <w:r w:rsidRPr="00E771F5" w:rsidR="00FB6687">
        <w:rPr>
          <w:sz w:val="18"/>
        </w:rPr>
        <w:t xml:space="preserve"> </w:t>
      </w:r>
      <w:r w:rsidRPr="00E771F5">
        <w:rPr>
          <w:sz w:val="18"/>
        </w:rPr>
        <w:t>en</w:t>
      </w:r>
      <w:r w:rsidRPr="00E771F5" w:rsidR="00FB6687">
        <w:rPr>
          <w:sz w:val="18"/>
        </w:rPr>
        <w:t xml:space="preserve"> </w:t>
      </w:r>
      <w:r w:rsidRPr="00E771F5">
        <w:rPr>
          <w:sz w:val="18"/>
        </w:rPr>
        <w:t>ilginç</w:t>
      </w:r>
      <w:r w:rsidRPr="00E771F5" w:rsidR="00FB6687">
        <w:rPr>
          <w:sz w:val="18"/>
        </w:rPr>
        <w:t xml:space="preserve"> </w:t>
      </w:r>
      <w:r w:rsidRPr="00E771F5">
        <w:rPr>
          <w:sz w:val="18"/>
        </w:rPr>
        <w:t>yanı,</w:t>
      </w:r>
      <w:r w:rsidRPr="00E771F5" w:rsidR="00FB6687">
        <w:rPr>
          <w:sz w:val="18"/>
        </w:rPr>
        <w:t xml:space="preserve"> </w:t>
      </w:r>
      <w:r w:rsidRPr="00E771F5">
        <w:rPr>
          <w:sz w:val="18"/>
        </w:rPr>
        <w:t>devlet</w:t>
      </w:r>
      <w:r w:rsidRPr="00E771F5" w:rsidR="00FB6687">
        <w:rPr>
          <w:sz w:val="18"/>
        </w:rPr>
        <w:t xml:space="preserve"> </w:t>
      </w:r>
      <w:r w:rsidRPr="00E771F5">
        <w:rPr>
          <w:sz w:val="18"/>
        </w:rPr>
        <w:t>bu</w:t>
      </w:r>
      <w:r w:rsidRPr="00E771F5" w:rsidR="00FB6687">
        <w:rPr>
          <w:sz w:val="18"/>
        </w:rPr>
        <w:t xml:space="preserve"> </w:t>
      </w:r>
      <w:r w:rsidRPr="00E771F5">
        <w:rPr>
          <w:sz w:val="18"/>
        </w:rPr>
        <w:t>hastanelerin</w:t>
      </w:r>
      <w:r w:rsidRPr="00E771F5" w:rsidR="00FB6687">
        <w:rPr>
          <w:sz w:val="18"/>
        </w:rPr>
        <w:t xml:space="preserve"> </w:t>
      </w:r>
      <w:r w:rsidRPr="00E771F5" w:rsidR="00A91A36">
        <w:rPr>
          <w:sz w:val="18"/>
        </w:rPr>
        <w:t>yüzde</w:t>
      </w:r>
      <w:r w:rsidRPr="00E771F5" w:rsidR="00FB6687">
        <w:rPr>
          <w:sz w:val="18"/>
        </w:rPr>
        <w:t xml:space="preserve"> </w:t>
      </w:r>
      <w:r w:rsidRPr="00E771F5" w:rsidR="00A91A36">
        <w:rPr>
          <w:sz w:val="18"/>
        </w:rPr>
        <w:t>70</w:t>
      </w:r>
      <w:r w:rsidRPr="00E771F5" w:rsidR="00FB6687">
        <w:rPr>
          <w:sz w:val="18"/>
        </w:rPr>
        <w:t xml:space="preserve"> </w:t>
      </w:r>
      <w:r w:rsidRPr="00E771F5" w:rsidR="00A91A36">
        <w:rPr>
          <w:sz w:val="18"/>
        </w:rPr>
        <w:t>oranında</w:t>
      </w:r>
      <w:r w:rsidRPr="00E771F5" w:rsidR="00FB6687">
        <w:rPr>
          <w:sz w:val="18"/>
        </w:rPr>
        <w:t xml:space="preserve"> </w:t>
      </w:r>
      <w:r w:rsidRPr="00E771F5" w:rsidR="00A91A36">
        <w:rPr>
          <w:sz w:val="18"/>
        </w:rPr>
        <w:t>doluluk</w:t>
      </w:r>
      <w:r w:rsidRPr="00E771F5" w:rsidR="00FB6687">
        <w:rPr>
          <w:sz w:val="18"/>
        </w:rPr>
        <w:t xml:space="preserve"> </w:t>
      </w:r>
      <w:r w:rsidRPr="00E771F5" w:rsidR="00A91A36">
        <w:rPr>
          <w:sz w:val="18"/>
        </w:rPr>
        <w:t>oranıyla</w:t>
      </w:r>
      <w:r w:rsidRPr="00E771F5" w:rsidR="00FB6687">
        <w:rPr>
          <w:sz w:val="18"/>
        </w:rPr>
        <w:t xml:space="preserve"> </w:t>
      </w:r>
      <w:r w:rsidRPr="00E771F5" w:rsidR="00A91A36">
        <w:rPr>
          <w:sz w:val="18"/>
        </w:rPr>
        <w:t>çalışacağını</w:t>
      </w:r>
      <w:r w:rsidRPr="00E771F5" w:rsidR="00FB6687">
        <w:rPr>
          <w:sz w:val="18"/>
        </w:rPr>
        <w:t xml:space="preserve"> </w:t>
      </w:r>
      <w:r w:rsidRPr="00E771F5" w:rsidR="00A91A36">
        <w:rPr>
          <w:sz w:val="18"/>
        </w:rPr>
        <w:t>yani</w:t>
      </w:r>
      <w:r w:rsidRPr="00E771F5" w:rsidR="00FB6687">
        <w:rPr>
          <w:sz w:val="18"/>
        </w:rPr>
        <w:t xml:space="preserve"> </w:t>
      </w:r>
      <w:r w:rsidRPr="00E771F5" w:rsidR="00A91A36">
        <w:rPr>
          <w:sz w:val="18"/>
        </w:rPr>
        <w:t>vatandaşını</w:t>
      </w:r>
      <w:r w:rsidRPr="00E771F5" w:rsidR="00FB6687">
        <w:rPr>
          <w:sz w:val="18"/>
        </w:rPr>
        <w:t xml:space="preserve"> </w:t>
      </w:r>
      <w:r w:rsidRPr="00E771F5" w:rsidR="00A91A36">
        <w:rPr>
          <w:sz w:val="18"/>
        </w:rPr>
        <w:t>hastalandıracağını</w:t>
      </w:r>
      <w:r w:rsidRPr="00E771F5" w:rsidR="00FB6687">
        <w:rPr>
          <w:sz w:val="18"/>
        </w:rPr>
        <w:t xml:space="preserve"> </w:t>
      </w:r>
      <w:r w:rsidRPr="00E771F5" w:rsidR="00A91A36">
        <w:rPr>
          <w:sz w:val="18"/>
        </w:rPr>
        <w:t>şirketlere</w:t>
      </w:r>
      <w:r w:rsidRPr="00E771F5" w:rsidR="00FB6687">
        <w:rPr>
          <w:sz w:val="18"/>
        </w:rPr>
        <w:t xml:space="preserve"> </w:t>
      </w:r>
      <w:r w:rsidRPr="00E771F5" w:rsidR="00A91A36">
        <w:rPr>
          <w:sz w:val="18"/>
        </w:rPr>
        <w:t>garanti</w:t>
      </w:r>
      <w:r w:rsidRPr="00E771F5" w:rsidR="00FB6687">
        <w:rPr>
          <w:sz w:val="18"/>
        </w:rPr>
        <w:t xml:space="preserve"> </w:t>
      </w:r>
      <w:r w:rsidRPr="00E771F5" w:rsidR="00A91A36">
        <w:rPr>
          <w:sz w:val="18"/>
        </w:rPr>
        <w:t>ediyor.</w:t>
      </w:r>
      <w:r w:rsidRPr="00E771F5" w:rsidR="00FB6687">
        <w:rPr>
          <w:sz w:val="18"/>
        </w:rPr>
        <w:t xml:space="preserve"> </w:t>
      </w:r>
      <w:r w:rsidRPr="00E771F5" w:rsidR="00A91A36">
        <w:rPr>
          <w:sz w:val="18"/>
        </w:rPr>
        <w:t>Hastalandırılması</w:t>
      </w:r>
      <w:r w:rsidRPr="00E771F5" w:rsidR="00FB6687">
        <w:rPr>
          <w:sz w:val="18"/>
        </w:rPr>
        <w:t xml:space="preserve"> </w:t>
      </w:r>
      <w:r w:rsidRPr="00E771F5" w:rsidR="00A91A36">
        <w:rPr>
          <w:sz w:val="18"/>
        </w:rPr>
        <w:t>konusunda</w:t>
      </w:r>
      <w:r w:rsidRPr="00E771F5" w:rsidR="00FB6687">
        <w:rPr>
          <w:sz w:val="18"/>
        </w:rPr>
        <w:t xml:space="preserve"> </w:t>
      </w:r>
      <w:r w:rsidRPr="00E771F5" w:rsidR="00A91A36">
        <w:rPr>
          <w:sz w:val="18"/>
        </w:rPr>
        <w:t>yandaş</w:t>
      </w:r>
      <w:r w:rsidRPr="00E771F5" w:rsidR="00FB6687">
        <w:rPr>
          <w:sz w:val="18"/>
        </w:rPr>
        <w:t xml:space="preserve"> </w:t>
      </w:r>
      <w:r w:rsidRPr="00E771F5" w:rsidR="00A91A36">
        <w:rPr>
          <w:sz w:val="18"/>
        </w:rPr>
        <w:t>şirketlere</w:t>
      </w:r>
      <w:r w:rsidRPr="00E771F5" w:rsidR="00FB6687">
        <w:rPr>
          <w:sz w:val="18"/>
        </w:rPr>
        <w:t xml:space="preserve"> </w:t>
      </w:r>
      <w:r w:rsidRPr="00E771F5" w:rsidR="00A91A36">
        <w:rPr>
          <w:sz w:val="18"/>
        </w:rPr>
        <w:t>garanti</w:t>
      </w:r>
      <w:r w:rsidRPr="00E771F5" w:rsidR="00FB6687">
        <w:rPr>
          <w:sz w:val="18"/>
        </w:rPr>
        <w:t xml:space="preserve"> </w:t>
      </w:r>
      <w:r w:rsidRPr="00E771F5" w:rsidR="00A91A36">
        <w:rPr>
          <w:sz w:val="18"/>
        </w:rPr>
        <w:t>verilmiş</w:t>
      </w:r>
      <w:r w:rsidRPr="00E771F5" w:rsidR="00FB6687">
        <w:rPr>
          <w:sz w:val="18"/>
        </w:rPr>
        <w:t xml:space="preserve"> </w:t>
      </w:r>
      <w:r w:rsidRPr="00E771F5" w:rsidR="00A91A36">
        <w:rPr>
          <w:sz w:val="18"/>
        </w:rPr>
        <w:t>vatandaş</w:t>
      </w:r>
      <w:r w:rsidRPr="00E771F5" w:rsidR="00FB6687">
        <w:rPr>
          <w:sz w:val="18"/>
        </w:rPr>
        <w:t xml:space="preserve"> </w:t>
      </w:r>
      <w:r w:rsidRPr="00E771F5" w:rsidR="00A91A36">
        <w:rPr>
          <w:sz w:val="18"/>
        </w:rPr>
        <w:t>ise</w:t>
      </w:r>
      <w:r w:rsidRPr="00E771F5" w:rsidR="00FB6687">
        <w:rPr>
          <w:sz w:val="18"/>
        </w:rPr>
        <w:t xml:space="preserve"> </w:t>
      </w:r>
      <w:r w:rsidRPr="00E771F5" w:rsidR="00A91A36">
        <w:rPr>
          <w:sz w:val="18"/>
        </w:rPr>
        <w:t>tamamen</w:t>
      </w:r>
      <w:r w:rsidRPr="00E771F5" w:rsidR="00FB6687">
        <w:rPr>
          <w:sz w:val="18"/>
        </w:rPr>
        <w:t xml:space="preserve"> </w:t>
      </w:r>
      <w:r w:rsidRPr="00E771F5" w:rsidR="00A91A36">
        <w:rPr>
          <w:sz w:val="18"/>
        </w:rPr>
        <w:t>durumdan</w:t>
      </w:r>
      <w:r w:rsidRPr="00E771F5" w:rsidR="00FB6687">
        <w:rPr>
          <w:sz w:val="18"/>
        </w:rPr>
        <w:t xml:space="preserve"> </w:t>
      </w:r>
      <w:r w:rsidRPr="00E771F5" w:rsidR="00A91A36">
        <w:rPr>
          <w:sz w:val="18"/>
        </w:rPr>
        <w:t>habersiz.</w:t>
      </w:r>
      <w:r w:rsidRPr="00E771F5" w:rsidR="00FB6687">
        <w:rPr>
          <w:sz w:val="18"/>
        </w:rPr>
        <w:t xml:space="preserve"> </w:t>
      </w:r>
      <w:r w:rsidRPr="00E771F5" w:rsidR="00A91A36">
        <w:rPr>
          <w:sz w:val="18"/>
        </w:rPr>
        <w:t>Onlar,</w:t>
      </w:r>
      <w:r w:rsidRPr="00E771F5" w:rsidR="00FB6687">
        <w:rPr>
          <w:sz w:val="18"/>
        </w:rPr>
        <w:t xml:space="preserve"> </w:t>
      </w:r>
      <w:r w:rsidRPr="00E771F5" w:rsidR="00A91A36">
        <w:rPr>
          <w:sz w:val="18"/>
        </w:rPr>
        <w:t>şehir</w:t>
      </w:r>
      <w:r w:rsidRPr="00E771F5" w:rsidR="00FB6687">
        <w:rPr>
          <w:sz w:val="18"/>
        </w:rPr>
        <w:t xml:space="preserve"> </w:t>
      </w:r>
      <w:r w:rsidRPr="00E771F5" w:rsidR="00A91A36">
        <w:rPr>
          <w:sz w:val="18"/>
        </w:rPr>
        <w:t>hastanelerinin</w:t>
      </w:r>
      <w:r w:rsidRPr="00E771F5" w:rsidR="00FB6687">
        <w:rPr>
          <w:sz w:val="18"/>
        </w:rPr>
        <w:t xml:space="preserve"> </w:t>
      </w:r>
      <w:r w:rsidRPr="00E771F5" w:rsidR="00A91A36">
        <w:rPr>
          <w:sz w:val="18"/>
        </w:rPr>
        <w:t>sahibinin</w:t>
      </w:r>
      <w:r w:rsidRPr="00E771F5" w:rsidR="00FB6687">
        <w:rPr>
          <w:sz w:val="18"/>
        </w:rPr>
        <w:t xml:space="preserve"> </w:t>
      </w:r>
      <w:r w:rsidRPr="00E771F5" w:rsidR="00A91A36">
        <w:rPr>
          <w:sz w:val="18"/>
        </w:rPr>
        <w:t>Sağlık</w:t>
      </w:r>
      <w:r w:rsidRPr="00E771F5" w:rsidR="00FB6687">
        <w:rPr>
          <w:sz w:val="18"/>
        </w:rPr>
        <w:t xml:space="preserve"> </w:t>
      </w:r>
      <w:r w:rsidRPr="00E771F5" w:rsidR="00A91A36">
        <w:rPr>
          <w:sz w:val="18"/>
        </w:rPr>
        <w:t>Bakanlığı,</w:t>
      </w:r>
      <w:r w:rsidRPr="00E771F5" w:rsidR="00FB6687">
        <w:rPr>
          <w:sz w:val="18"/>
        </w:rPr>
        <w:t xml:space="preserve"> </w:t>
      </w:r>
      <w:r w:rsidRPr="00E771F5" w:rsidR="00A91A36">
        <w:rPr>
          <w:sz w:val="18"/>
        </w:rPr>
        <w:t>kiracısının</w:t>
      </w:r>
      <w:r w:rsidRPr="00E771F5" w:rsidR="00FB6687">
        <w:rPr>
          <w:sz w:val="18"/>
        </w:rPr>
        <w:t xml:space="preserve"> </w:t>
      </w:r>
      <w:r w:rsidRPr="00E771F5" w:rsidR="00A91A36">
        <w:rPr>
          <w:sz w:val="18"/>
        </w:rPr>
        <w:t>şirketler</w:t>
      </w:r>
      <w:r w:rsidRPr="00E771F5" w:rsidR="00FB6687">
        <w:rPr>
          <w:sz w:val="18"/>
        </w:rPr>
        <w:t xml:space="preserve"> </w:t>
      </w:r>
      <w:r w:rsidRPr="00E771F5" w:rsidR="00A91A36">
        <w:rPr>
          <w:sz w:val="18"/>
        </w:rPr>
        <w:t>olduğunu</w:t>
      </w:r>
      <w:r w:rsidRPr="00E771F5" w:rsidR="00FB6687">
        <w:rPr>
          <w:sz w:val="18"/>
        </w:rPr>
        <w:t xml:space="preserve"> </w:t>
      </w:r>
      <w:r w:rsidRPr="00E771F5" w:rsidR="00A91A36">
        <w:rPr>
          <w:sz w:val="18"/>
        </w:rPr>
        <w:t>sanıyorlar.</w:t>
      </w:r>
      <w:r w:rsidRPr="00E771F5" w:rsidR="00FB6687">
        <w:rPr>
          <w:sz w:val="18"/>
        </w:rPr>
        <w:t xml:space="preserve"> </w:t>
      </w:r>
      <w:r w:rsidRPr="00E771F5" w:rsidR="00A91A36">
        <w:rPr>
          <w:sz w:val="18"/>
        </w:rPr>
        <w:t>Sağlık</w:t>
      </w:r>
      <w:r w:rsidRPr="00E771F5" w:rsidR="00FB6687">
        <w:rPr>
          <w:sz w:val="18"/>
        </w:rPr>
        <w:t xml:space="preserve"> </w:t>
      </w:r>
      <w:r w:rsidRPr="00E771F5" w:rsidR="00A91A36">
        <w:rPr>
          <w:sz w:val="18"/>
        </w:rPr>
        <w:t>Bakanlığı</w:t>
      </w:r>
      <w:r w:rsidRPr="00E771F5" w:rsidR="00FB6687">
        <w:rPr>
          <w:sz w:val="18"/>
        </w:rPr>
        <w:t xml:space="preserve"> </w:t>
      </w:r>
      <w:r w:rsidRPr="00E771F5" w:rsidR="00A91A36">
        <w:rPr>
          <w:sz w:val="18"/>
        </w:rPr>
        <w:t>da</w:t>
      </w:r>
      <w:r w:rsidRPr="00E771F5" w:rsidR="00FB6687">
        <w:rPr>
          <w:sz w:val="18"/>
        </w:rPr>
        <w:t xml:space="preserve"> </w:t>
      </w:r>
      <w:r w:rsidRPr="00E771F5" w:rsidR="00A91A36">
        <w:rPr>
          <w:sz w:val="18"/>
        </w:rPr>
        <w:t>kendi</w:t>
      </w:r>
      <w:r w:rsidRPr="00E771F5" w:rsidR="00FB6687">
        <w:rPr>
          <w:sz w:val="18"/>
        </w:rPr>
        <w:t xml:space="preserve"> </w:t>
      </w:r>
      <w:r w:rsidRPr="00E771F5" w:rsidR="00A91A36">
        <w:rPr>
          <w:sz w:val="18"/>
        </w:rPr>
        <w:t>hastanesinde</w:t>
      </w:r>
      <w:r w:rsidRPr="00E771F5" w:rsidR="00FB6687">
        <w:rPr>
          <w:sz w:val="18"/>
        </w:rPr>
        <w:t xml:space="preserve"> </w:t>
      </w:r>
      <w:r w:rsidRPr="00E771F5" w:rsidR="00A91A36">
        <w:rPr>
          <w:sz w:val="18"/>
        </w:rPr>
        <w:t>kiracı</w:t>
      </w:r>
      <w:r w:rsidRPr="00E771F5" w:rsidR="00FB6687">
        <w:rPr>
          <w:sz w:val="18"/>
        </w:rPr>
        <w:t xml:space="preserve"> </w:t>
      </w:r>
      <w:r w:rsidRPr="00E771F5" w:rsidR="00A91A36">
        <w:rPr>
          <w:sz w:val="18"/>
        </w:rPr>
        <w:t>olacağını,</w:t>
      </w:r>
      <w:r w:rsidRPr="00E771F5" w:rsidR="00FB6687">
        <w:rPr>
          <w:sz w:val="18"/>
        </w:rPr>
        <w:t xml:space="preserve"> </w:t>
      </w:r>
      <w:r w:rsidRPr="00E771F5" w:rsidR="00A91A36">
        <w:rPr>
          <w:sz w:val="18"/>
        </w:rPr>
        <w:t>bu</w:t>
      </w:r>
      <w:r w:rsidRPr="00E771F5" w:rsidR="00FB6687">
        <w:rPr>
          <w:sz w:val="18"/>
        </w:rPr>
        <w:t xml:space="preserve"> </w:t>
      </w:r>
      <w:r w:rsidRPr="00E771F5" w:rsidR="00A91A36">
        <w:rPr>
          <w:sz w:val="18"/>
        </w:rPr>
        <w:t>binalara</w:t>
      </w:r>
      <w:r w:rsidRPr="00E771F5" w:rsidR="00FB6687">
        <w:rPr>
          <w:sz w:val="18"/>
        </w:rPr>
        <w:t xml:space="preserve"> </w:t>
      </w:r>
      <w:r w:rsidRPr="00E771F5" w:rsidR="00A91A36">
        <w:rPr>
          <w:sz w:val="18"/>
        </w:rPr>
        <w:t>kira</w:t>
      </w:r>
      <w:r w:rsidRPr="00E771F5" w:rsidR="00FB6687">
        <w:rPr>
          <w:sz w:val="18"/>
        </w:rPr>
        <w:t xml:space="preserve"> </w:t>
      </w:r>
      <w:r w:rsidRPr="00E771F5" w:rsidR="00A91A36">
        <w:rPr>
          <w:sz w:val="18"/>
        </w:rPr>
        <w:t>ödeyeceğini</w:t>
      </w:r>
      <w:r w:rsidRPr="00E771F5" w:rsidR="00FB6687">
        <w:rPr>
          <w:sz w:val="18"/>
        </w:rPr>
        <w:t xml:space="preserve"> </w:t>
      </w:r>
      <w:r w:rsidRPr="00E771F5" w:rsidR="00A91A36">
        <w:rPr>
          <w:sz w:val="18"/>
        </w:rPr>
        <w:t>kesinlikle</w:t>
      </w:r>
      <w:r w:rsidRPr="00E771F5" w:rsidR="00FB6687">
        <w:rPr>
          <w:sz w:val="18"/>
        </w:rPr>
        <w:t xml:space="preserve"> </w:t>
      </w:r>
      <w:r w:rsidRPr="00E771F5" w:rsidR="00A91A36">
        <w:rPr>
          <w:sz w:val="18"/>
        </w:rPr>
        <w:t>açıklamıyor.</w:t>
      </w:r>
    </w:p>
    <w:p w:rsidRPr="00E771F5" w:rsidR="00A91A36" w:rsidP="00E771F5" w:rsidRDefault="00A91A36">
      <w:pPr>
        <w:pStyle w:val="GENELKURUL"/>
        <w:spacing w:line="240" w:lineRule="auto"/>
        <w:rPr>
          <w:sz w:val="18"/>
        </w:rPr>
      </w:pPr>
      <w:r w:rsidRPr="00E771F5">
        <w:rPr>
          <w:sz w:val="18"/>
        </w:rPr>
        <w:t>2011</w:t>
      </w:r>
      <w:r w:rsidRPr="00E771F5" w:rsidR="00FB6687">
        <w:rPr>
          <w:sz w:val="18"/>
        </w:rPr>
        <w:t xml:space="preserve"> </w:t>
      </w:r>
      <w:r w:rsidRPr="00E771F5">
        <w:rPr>
          <w:sz w:val="18"/>
        </w:rPr>
        <w:t>yılından</w:t>
      </w:r>
      <w:r w:rsidRPr="00E771F5" w:rsidR="00FB6687">
        <w:rPr>
          <w:sz w:val="18"/>
        </w:rPr>
        <w:t xml:space="preserve"> </w:t>
      </w:r>
      <w:r w:rsidRPr="00E771F5">
        <w:rPr>
          <w:sz w:val="18"/>
        </w:rPr>
        <w:t>beri</w:t>
      </w:r>
      <w:r w:rsidRPr="00E771F5" w:rsidR="00FB6687">
        <w:rPr>
          <w:sz w:val="18"/>
        </w:rPr>
        <w:t xml:space="preserve"> </w:t>
      </w:r>
      <w:r w:rsidRPr="00E771F5">
        <w:rPr>
          <w:sz w:val="18"/>
        </w:rPr>
        <w:t>yürüyen</w:t>
      </w:r>
      <w:r w:rsidRPr="00E771F5" w:rsidR="00FB6687">
        <w:rPr>
          <w:sz w:val="18"/>
        </w:rPr>
        <w:t xml:space="preserve"> </w:t>
      </w:r>
      <w:r w:rsidRPr="00E771F5">
        <w:rPr>
          <w:sz w:val="18"/>
        </w:rPr>
        <w:t>bu</w:t>
      </w:r>
      <w:r w:rsidRPr="00E771F5" w:rsidR="00FB6687">
        <w:rPr>
          <w:sz w:val="18"/>
        </w:rPr>
        <w:t xml:space="preserve"> </w:t>
      </w:r>
      <w:r w:rsidRPr="00E771F5">
        <w:rPr>
          <w:sz w:val="18"/>
        </w:rPr>
        <w:t>süreç</w:t>
      </w:r>
      <w:r w:rsidRPr="00E771F5" w:rsidR="00FB6687">
        <w:rPr>
          <w:sz w:val="18"/>
        </w:rPr>
        <w:t xml:space="preserve"> </w:t>
      </w:r>
      <w:r w:rsidRPr="00E771F5">
        <w:rPr>
          <w:sz w:val="18"/>
        </w:rPr>
        <w:t>gerçekten</w:t>
      </w:r>
      <w:r w:rsidRPr="00E771F5" w:rsidR="00FB6687">
        <w:rPr>
          <w:sz w:val="18"/>
        </w:rPr>
        <w:t xml:space="preserve"> </w:t>
      </w:r>
      <w:r w:rsidRPr="00E771F5">
        <w:rPr>
          <w:sz w:val="18"/>
        </w:rPr>
        <w:t>çok</w:t>
      </w:r>
      <w:r w:rsidRPr="00E771F5" w:rsidR="00FB6687">
        <w:rPr>
          <w:sz w:val="18"/>
        </w:rPr>
        <w:t xml:space="preserve"> </w:t>
      </w:r>
      <w:r w:rsidRPr="00E771F5">
        <w:rPr>
          <w:sz w:val="18"/>
        </w:rPr>
        <w:t>vahim.</w:t>
      </w:r>
      <w:r w:rsidRPr="00E771F5" w:rsidR="00FB6687">
        <w:rPr>
          <w:sz w:val="18"/>
        </w:rPr>
        <w:t xml:space="preserve"> </w:t>
      </w:r>
      <w:r w:rsidRPr="00E771F5">
        <w:rPr>
          <w:sz w:val="18"/>
        </w:rPr>
        <w:t>Yandaş</w:t>
      </w:r>
      <w:r w:rsidRPr="00E771F5" w:rsidR="00FB6687">
        <w:rPr>
          <w:sz w:val="18"/>
        </w:rPr>
        <w:t xml:space="preserve"> </w:t>
      </w:r>
      <w:r w:rsidRPr="00E771F5">
        <w:rPr>
          <w:sz w:val="18"/>
        </w:rPr>
        <w:t>şirketlerin</w:t>
      </w:r>
      <w:r w:rsidRPr="00E771F5" w:rsidR="00FB6687">
        <w:rPr>
          <w:sz w:val="18"/>
        </w:rPr>
        <w:t xml:space="preserve"> </w:t>
      </w:r>
      <w:r w:rsidRPr="00E771F5">
        <w:rPr>
          <w:sz w:val="18"/>
        </w:rPr>
        <w:t>yapılmış</w:t>
      </w:r>
      <w:r w:rsidRPr="00E771F5" w:rsidR="00FB6687">
        <w:rPr>
          <w:sz w:val="18"/>
        </w:rPr>
        <w:t xml:space="preserve"> </w:t>
      </w:r>
      <w:r w:rsidRPr="00E771F5">
        <w:rPr>
          <w:sz w:val="18"/>
        </w:rPr>
        <w:t>ihale</w:t>
      </w:r>
      <w:r w:rsidRPr="00E771F5" w:rsidR="00FB6687">
        <w:rPr>
          <w:sz w:val="18"/>
        </w:rPr>
        <w:t xml:space="preserve"> </w:t>
      </w:r>
      <w:r w:rsidRPr="00E771F5">
        <w:rPr>
          <w:sz w:val="18"/>
        </w:rPr>
        <w:t>şartnamesine,</w:t>
      </w:r>
      <w:r w:rsidRPr="00E771F5" w:rsidR="00FB6687">
        <w:rPr>
          <w:sz w:val="18"/>
        </w:rPr>
        <w:t xml:space="preserve"> </w:t>
      </w:r>
      <w:r w:rsidRPr="00E771F5">
        <w:rPr>
          <w:sz w:val="18"/>
        </w:rPr>
        <w:t>kapatılan</w:t>
      </w:r>
      <w:r w:rsidRPr="00E771F5" w:rsidR="00FB6687">
        <w:rPr>
          <w:sz w:val="18"/>
        </w:rPr>
        <w:t xml:space="preserve"> </w:t>
      </w:r>
      <w:r w:rsidRPr="00E771F5">
        <w:rPr>
          <w:sz w:val="18"/>
        </w:rPr>
        <w:t>ve</w:t>
      </w:r>
      <w:r w:rsidRPr="00E771F5" w:rsidR="00FB6687">
        <w:rPr>
          <w:sz w:val="18"/>
        </w:rPr>
        <w:t xml:space="preserve"> </w:t>
      </w:r>
      <w:r w:rsidRPr="00E771F5">
        <w:rPr>
          <w:sz w:val="18"/>
        </w:rPr>
        <w:t>artık</w:t>
      </w:r>
      <w:r w:rsidRPr="00E771F5" w:rsidR="00FB6687">
        <w:rPr>
          <w:sz w:val="18"/>
        </w:rPr>
        <w:t xml:space="preserve"> </w:t>
      </w:r>
      <w:r w:rsidRPr="00E771F5">
        <w:rPr>
          <w:sz w:val="18"/>
        </w:rPr>
        <w:t>şehir</w:t>
      </w:r>
      <w:r w:rsidRPr="00E771F5" w:rsidR="00FB6687">
        <w:rPr>
          <w:sz w:val="18"/>
        </w:rPr>
        <w:t xml:space="preserve"> </w:t>
      </w:r>
      <w:r w:rsidRPr="00E771F5">
        <w:rPr>
          <w:sz w:val="18"/>
        </w:rPr>
        <w:t>merkezlerinde</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ranta</w:t>
      </w:r>
      <w:r w:rsidRPr="00E771F5" w:rsidR="00FB6687">
        <w:rPr>
          <w:sz w:val="18"/>
        </w:rPr>
        <w:t xml:space="preserve"> </w:t>
      </w:r>
      <w:r w:rsidRPr="00E771F5">
        <w:rPr>
          <w:sz w:val="18"/>
        </w:rPr>
        <w:t>sahip</w:t>
      </w:r>
      <w:r w:rsidRPr="00E771F5" w:rsidR="00FB6687">
        <w:rPr>
          <w:sz w:val="18"/>
        </w:rPr>
        <w:t xml:space="preserve"> </w:t>
      </w:r>
      <w:r w:rsidRPr="00E771F5">
        <w:rPr>
          <w:sz w:val="18"/>
        </w:rPr>
        <w:t>olan,</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r w:rsidRPr="00E771F5">
        <w:rPr>
          <w:sz w:val="18"/>
        </w:rPr>
        <w:t>değeri</w:t>
      </w:r>
      <w:r w:rsidRPr="00E771F5" w:rsidR="00FB6687">
        <w:rPr>
          <w:sz w:val="18"/>
        </w:rPr>
        <w:t xml:space="preserve"> </w:t>
      </w:r>
      <w:r w:rsidRPr="00E771F5">
        <w:rPr>
          <w:sz w:val="18"/>
        </w:rPr>
        <w:t>olan</w:t>
      </w:r>
      <w:r w:rsidRPr="00E771F5" w:rsidR="00FB6687">
        <w:rPr>
          <w:sz w:val="18"/>
        </w:rPr>
        <w:t xml:space="preserve"> </w:t>
      </w:r>
      <w:r w:rsidRPr="00E771F5">
        <w:rPr>
          <w:sz w:val="18"/>
        </w:rPr>
        <w:t>eski</w:t>
      </w:r>
      <w:r w:rsidRPr="00E771F5" w:rsidR="00FB6687">
        <w:rPr>
          <w:sz w:val="18"/>
        </w:rPr>
        <w:t xml:space="preserve"> </w:t>
      </w:r>
      <w:r w:rsidRPr="00E771F5">
        <w:rPr>
          <w:sz w:val="18"/>
        </w:rPr>
        <w:t>hastanelerin</w:t>
      </w:r>
      <w:r w:rsidRPr="00E771F5" w:rsidR="00FB6687">
        <w:rPr>
          <w:sz w:val="18"/>
        </w:rPr>
        <w:t xml:space="preserve"> </w:t>
      </w:r>
      <w:r w:rsidRPr="00E771F5">
        <w:rPr>
          <w:sz w:val="18"/>
        </w:rPr>
        <w:t>arazilerine</w:t>
      </w:r>
      <w:r w:rsidRPr="00E771F5" w:rsidR="00FB6687">
        <w:rPr>
          <w:sz w:val="18"/>
        </w:rPr>
        <w:t xml:space="preserve"> </w:t>
      </w:r>
      <w:r w:rsidRPr="00E771F5">
        <w:rPr>
          <w:sz w:val="18"/>
        </w:rPr>
        <w:t>de</w:t>
      </w:r>
      <w:r w:rsidRPr="00E771F5" w:rsidR="00FB6687">
        <w:rPr>
          <w:sz w:val="18"/>
        </w:rPr>
        <w:t xml:space="preserve"> </w:t>
      </w:r>
      <w:r w:rsidRPr="00E771F5">
        <w:rPr>
          <w:sz w:val="18"/>
        </w:rPr>
        <w:t>AVM,</w:t>
      </w:r>
      <w:r w:rsidRPr="00E771F5" w:rsidR="00FB6687">
        <w:rPr>
          <w:sz w:val="18"/>
        </w:rPr>
        <w:t xml:space="preserve"> </w:t>
      </w:r>
      <w:r w:rsidRPr="00E771F5">
        <w:rPr>
          <w:sz w:val="18"/>
        </w:rPr>
        <w:t>rezidans</w:t>
      </w:r>
      <w:r w:rsidRPr="00E771F5" w:rsidR="00FB6687">
        <w:rPr>
          <w:sz w:val="18"/>
        </w:rPr>
        <w:t xml:space="preserve"> </w:t>
      </w:r>
      <w:r w:rsidRPr="00E771F5">
        <w:rPr>
          <w:sz w:val="18"/>
        </w:rPr>
        <w:t>yapma,</w:t>
      </w:r>
      <w:r w:rsidRPr="00E771F5" w:rsidR="00FB6687">
        <w:rPr>
          <w:sz w:val="18"/>
        </w:rPr>
        <w:t xml:space="preserve"> </w:t>
      </w:r>
      <w:r w:rsidRPr="00E771F5">
        <w:rPr>
          <w:sz w:val="18"/>
        </w:rPr>
        <w:t>otel</w:t>
      </w:r>
      <w:r w:rsidRPr="00E771F5" w:rsidR="00FB6687">
        <w:rPr>
          <w:sz w:val="18"/>
        </w:rPr>
        <w:t xml:space="preserve"> </w:t>
      </w:r>
      <w:r w:rsidRPr="00E771F5">
        <w:rPr>
          <w:sz w:val="18"/>
        </w:rPr>
        <w:t>yapma</w:t>
      </w:r>
      <w:r w:rsidRPr="00E771F5" w:rsidR="00FB6687">
        <w:rPr>
          <w:sz w:val="18"/>
        </w:rPr>
        <w:t xml:space="preserve"> </w:t>
      </w:r>
      <w:r w:rsidRPr="00E771F5">
        <w:rPr>
          <w:sz w:val="18"/>
        </w:rPr>
        <w:t>izni</w:t>
      </w:r>
      <w:r w:rsidRPr="00E771F5" w:rsidR="00FB6687">
        <w:rPr>
          <w:sz w:val="18"/>
        </w:rPr>
        <w:t xml:space="preserve"> </w:t>
      </w:r>
      <w:r w:rsidRPr="00E771F5">
        <w:rPr>
          <w:sz w:val="18"/>
        </w:rPr>
        <w:t>konuluyor.</w:t>
      </w:r>
      <w:r w:rsidRPr="00E771F5" w:rsidR="00FB6687">
        <w:rPr>
          <w:sz w:val="18"/>
        </w:rPr>
        <w:t xml:space="preserve"> </w:t>
      </w:r>
      <w:r w:rsidRPr="00E771F5">
        <w:rPr>
          <w:sz w:val="18"/>
        </w:rPr>
        <w:t>Bunlar</w:t>
      </w:r>
      <w:r w:rsidRPr="00E771F5" w:rsidR="00FB6687">
        <w:rPr>
          <w:sz w:val="18"/>
        </w:rPr>
        <w:t xml:space="preserve"> </w:t>
      </w:r>
      <w:r w:rsidRPr="00E771F5">
        <w:rPr>
          <w:sz w:val="18"/>
        </w:rPr>
        <w:t>nasıl</w:t>
      </w:r>
      <w:r w:rsidRPr="00E771F5" w:rsidR="00FB6687">
        <w:rPr>
          <w:sz w:val="18"/>
        </w:rPr>
        <w:t xml:space="preserve"> </w:t>
      </w:r>
      <w:r w:rsidRPr="00E771F5">
        <w:rPr>
          <w:sz w:val="18"/>
        </w:rPr>
        <w:t>konuluyor,</w:t>
      </w:r>
      <w:r w:rsidRPr="00E771F5" w:rsidR="00FB6687">
        <w:rPr>
          <w:sz w:val="18"/>
        </w:rPr>
        <w:t xml:space="preserve"> </w:t>
      </w:r>
      <w:r w:rsidRPr="00E771F5">
        <w:rPr>
          <w:sz w:val="18"/>
        </w:rPr>
        <w:t>biz</w:t>
      </w:r>
      <w:r w:rsidRPr="00E771F5" w:rsidR="00FB6687">
        <w:rPr>
          <w:sz w:val="18"/>
        </w:rPr>
        <w:t xml:space="preserve"> </w:t>
      </w:r>
      <w:r w:rsidRPr="00E771F5">
        <w:rPr>
          <w:sz w:val="18"/>
        </w:rPr>
        <w:t>bilmiyoruz.</w:t>
      </w:r>
      <w:r w:rsidRPr="00E771F5" w:rsidR="00FB6687">
        <w:rPr>
          <w:sz w:val="18"/>
        </w:rPr>
        <w:t xml:space="preserve"> </w:t>
      </w:r>
      <w:r w:rsidRPr="00E771F5">
        <w:rPr>
          <w:sz w:val="18"/>
        </w:rPr>
        <w:t>Daha</w:t>
      </w:r>
      <w:r w:rsidRPr="00E771F5" w:rsidR="00FB6687">
        <w:rPr>
          <w:sz w:val="18"/>
        </w:rPr>
        <w:t xml:space="preserve"> </w:t>
      </w:r>
      <w:r w:rsidRPr="00E771F5">
        <w:rPr>
          <w:sz w:val="18"/>
        </w:rPr>
        <w:t>bilmediğimiz</w:t>
      </w:r>
      <w:r w:rsidRPr="00E771F5" w:rsidR="00FB6687">
        <w:rPr>
          <w:sz w:val="18"/>
        </w:rPr>
        <w:t xml:space="preserve"> </w:t>
      </w:r>
      <w:r w:rsidRPr="00E771F5">
        <w:rPr>
          <w:sz w:val="18"/>
        </w:rPr>
        <w:t>binlerce</w:t>
      </w:r>
      <w:r w:rsidRPr="00E771F5" w:rsidR="00FB6687">
        <w:rPr>
          <w:sz w:val="18"/>
        </w:rPr>
        <w:t xml:space="preserve"> </w:t>
      </w:r>
      <w:r w:rsidRPr="00E771F5">
        <w:rPr>
          <w:sz w:val="18"/>
        </w:rPr>
        <w:t>soru</w:t>
      </w:r>
      <w:r w:rsidRPr="00E771F5" w:rsidR="00FB6687">
        <w:rPr>
          <w:sz w:val="18"/>
        </w:rPr>
        <w:t xml:space="preserve"> </w:t>
      </w:r>
      <w:r w:rsidRPr="00E771F5">
        <w:rPr>
          <w:sz w:val="18"/>
        </w:rPr>
        <w:t>var.</w:t>
      </w:r>
      <w:r w:rsidRPr="00E771F5" w:rsidR="00FB6687">
        <w:rPr>
          <w:sz w:val="18"/>
        </w:rPr>
        <w:t xml:space="preserve"> </w:t>
      </w:r>
      <w:r w:rsidRPr="00E771F5">
        <w:rPr>
          <w:sz w:val="18"/>
        </w:rPr>
        <w:t>Hükûmet</w:t>
      </w:r>
      <w:r w:rsidRPr="00E771F5" w:rsidR="00FB6687">
        <w:rPr>
          <w:sz w:val="18"/>
        </w:rPr>
        <w:t xml:space="preserve"> </w:t>
      </w:r>
      <w:r w:rsidRPr="00E771F5">
        <w:rPr>
          <w:sz w:val="18"/>
        </w:rPr>
        <w:t>yetkilileri</w:t>
      </w:r>
      <w:r w:rsidRPr="00E771F5" w:rsidR="00FB6687">
        <w:rPr>
          <w:sz w:val="18"/>
        </w:rPr>
        <w:t xml:space="preserve"> </w:t>
      </w:r>
      <w:r w:rsidRPr="00E771F5">
        <w:rPr>
          <w:sz w:val="18"/>
        </w:rPr>
        <w:t>buradayken</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Sağlık</w:t>
      </w:r>
      <w:r w:rsidRPr="00E771F5" w:rsidR="00FB6687">
        <w:rPr>
          <w:sz w:val="18"/>
        </w:rPr>
        <w:t xml:space="preserve"> </w:t>
      </w:r>
      <w:r w:rsidRPr="00E771F5">
        <w:rPr>
          <w:sz w:val="18"/>
        </w:rPr>
        <w:t>Bakanlığı</w:t>
      </w:r>
      <w:r w:rsidRPr="00E771F5" w:rsidR="00FB6687">
        <w:rPr>
          <w:sz w:val="18"/>
        </w:rPr>
        <w:t xml:space="preserve"> </w:t>
      </w:r>
      <w:r w:rsidRPr="00E771F5">
        <w:rPr>
          <w:sz w:val="18"/>
        </w:rPr>
        <w:t>şehir</w:t>
      </w:r>
      <w:r w:rsidRPr="00E771F5" w:rsidR="00FB6687">
        <w:rPr>
          <w:sz w:val="18"/>
        </w:rPr>
        <w:t xml:space="preserve"> </w:t>
      </w:r>
      <w:r w:rsidRPr="00E771F5">
        <w:rPr>
          <w:sz w:val="18"/>
        </w:rPr>
        <w:t>hastanelerine</w:t>
      </w:r>
      <w:r w:rsidRPr="00E771F5" w:rsidR="00FB6687">
        <w:rPr>
          <w:sz w:val="18"/>
        </w:rPr>
        <w:t xml:space="preserve"> </w:t>
      </w:r>
      <w:r w:rsidRPr="00E771F5">
        <w:rPr>
          <w:sz w:val="18"/>
        </w:rPr>
        <w:t>verdiği</w:t>
      </w:r>
      <w:r w:rsidRPr="00E771F5" w:rsidR="00FB6687">
        <w:rPr>
          <w:sz w:val="18"/>
        </w:rPr>
        <w:t xml:space="preserve"> </w:t>
      </w:r>
      <w:r w:rsidRPr="00E771F5">
        <w:rPr>
          <w:sz w:val="18"/>
        </w:rPr>
        <w:t>kur</w:t>
      </w:r>
      <w:r w:rsidRPr="00E771F5" w:rsidR="00FB6687">
        <w:rPr>
          <w:sz w:val="18"/>
        </w:rPr>
        <w:t xml:space="preserve"> </w:t>
      </w:r>
      <w:r w:rsidRPr="00E771F5">
        <w:rPr>
          <w:sz w:val="18"/>
        </w:rPr>
        <w:t>farkı</w:t>
      </w:r>
      <w:r w:rsidRPr="00E771F5" w:rsidR="00FB6687">
        <w:rPr>
          <w:sz w:val="18"/>
        </w:rPr>
        <w:t xml:space="preserve"> </w:t>
      </w:r>
      <w:r w:rsidRPr="00E771F5">
        <w:rPr>
          <w:sz w:val="18"/>
        </w:rPr>
        <w:t>garantisini,</w:t>
      </w:r>
      <w:r w:rsidRPr="00E771F5" w:rsidR="00FB6687">
        <w:rPr>
          <w:sz w:val="18"/>
        </w:rPr>
        <w:t xml:space="preserve"> </w:t>
      </w:r>
      <w:r w:rsidRPr="00E771F5">
        <w:rPr>
          <w:sz w:val="18"/>
        </w:rPr>
        <w:t>bu</w:t>
      </w:r>
      <w:r w:rsidRPr="00E771F5" w:rsidR="00FB6687">
        <w:rPr>
          <w:sz w:val="18"/>
        </w:rPr>
        <w:t xml:space="preserve"> </w:t>
      </w:r>
      <w:r w:rsidRPr="00E771F5">
        <w:rPr>
          <w:sz w:val="18"/>
        </w:rPr>
        <w:t>“Doları</w:t>
      </w:r>
      <w:r w:rsidRPr="00E771F5" w:rsidR="00FB6687">
        <w:rPr>
          <w:sz w:val="18"/>
        </w:rPr>
        <w:t xml:space="preserve"> </w:t>
      </w:r>
      <w:r w:rsidRPr="00E771F5">
        <w:rPr>
          <w:sz w:val="18"/>
        </w:rPr>
        <w:t>bozdur.”</w:t>
      </w:r>
      <w:r w:rsidRPr="00E771F5" w:rsidR="00FB6687">
        <w:rPr>
          <w:sz w:val="18"/>
        </w:rPr>
        <w:t xml:space="preserve"> </w:t>
      </w:r>
      <w:r w:rsidRPr="00E771F5">
        <w:rPr>
          <w:sz w:val="18"/>
        </w:rPr>
        <w:t>kampanyasında</w:t>
      </w:r>
      <w:r w:rsidRPr="00E771F5" w:rsidR="00FB6687">
        <w:rPr>
          <w:sz w:val="18"/>
        </w:rPr>
        <w:t xml:space="preserve"> </w:t>
      </w:r>
      <w:r w:rsidRPr="00E771F5">
        <w:rPr>
          <w:sz w:val="18"/>
        </w:rPr>
        <w:t>bu</w:t>
      </w:r>
      <w:r w:rsidRPr="00E771F5" w:rsidR="00FB6687">
        <w:rPr>
          <w:sz w:val="18"/>
        </w:rPr>
        <w:t xml:space="preserve"> </w:t>
      </w:r>
      <w:r w:rsidRPr="00E771F5">
        <w:rPr>
          <w:sz w:val="18"/>
        </w:rPr>
        <w:t>kapsamda</w:t>
      </w:r>
      <w:r w:rsidRPr="00E771F5" w:rsidR="00FB6687">
        <w:rPr>
          <w:sz w:val="18"/>
        </w:rPr>
        <w:t xml:space="preserve"> </w:t>
      </w:r>
      <w:r w:rsidRPr="00E771F5">
        <w:rPr>
          <w:sz w:val="18"/>
        </w:rPr>
        <w:t>kaldıracak</w:t>
      </w:r>
      <w:r w:rsidRPr="00E771F5" w:rsidR="00FB6687">
        <w:rPr>
          <w:sz w:val="18"/>
        </w:rPr>
        <w:t xml:space="preserve"> </w:t>
      </w:r>
      <w:r w:rsidRPr="00E771F5">
        <w:rPr>
          <w:sz w:val="18"/>
        </w:rPr>
        <w:t>mı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hazinenin</w:t>
      </w:r>
      <w:r w:rsidRPr="00E771F5" w:rsidR="00FB6687">
        <w:rPr>
          <w:sz w:val="18"/>
        </w:rPr>
        <w:t xml:space="preserve"> </w:t>
      </w:r>
      <w:r w:rsidRPr="00E771F5">
        <w:rPr>
          <w:sz w:val="18"/>
        </w:rPr>
        <w:t>borç</w:t>
      </w:r>
      <w:r w:rsidRPr="00E771F5" w:rsidR="00FB6687">
        <w:rPr>
          <w:sz w:val="18"/>
        </w:rPr>
        <w:t xml:space="preserve"> </w:t>
      </w:r>
      <w:r w:rsidRPr="00E771F5">
        <w:rPr>
          <w:sz w:val="18"/>
        </w:rPr>
        <w:t>üstleniminde</w:t>
      </w:r>
      <w:r w:rsidRPr="00E771F5" w:rsidR="00FB6687">
        <w:rPr>
          <w:sz w:val="18"/>
        </w:rPr>
        <w:t xml:space="preserve"> </w:t>
      </w:r>
      <w:r w:rsidRPr="00E771F5">
        <w:rPr>
          <w:sz w:val="18"/>
        </w:rPr>
        <w:t>kur</w:t>
      </w:r>
      <w:r w:rsidRPr="00E771F5" w:rsidR="00FB6687">
        <w:rPr>
          <w:sz w:val="18"/>
        </w:rPr>
        <w:t xml:space="preserve"> </w:t>
      </w:r>
      <w:r w:rsidRPr="00E771F5">
        <w:rPr>
          <w:sz w:val="18"/>
        </w:rPr>
        <w:t>yerine</w:t>
      </w:r>
      <w:r w:rsidRPr="00E771F5" w:rsidR="00FB6687">
        <w:rPr>
          <w:sz w:val="18"/>
        </w:rPr>
        <w:t xml:space="preserve"> </w:t>
      </w:r>
      <w:r w:rsidRPr="00E771F5">
        <w:rPr>
          <w:sz w:val="18"/>
        </w:rPr>
        <w:t>Türk</w:t>
      </w:r>
      <w:r w:rsidRPr="00E771F5" w:rsidR="00FB6687">
        <w:rPr>
          <w:sz w:val="18"/>
        </w:rPr>
        <w:t xml:space="preserve"> </w:t>
      </w:r>
      <w:r w:rsidRPr="00E771F5">
        <w:rPr>
          <w:sz w:val="18"/>
        </w:rPr>
        <w:t>lirası</w:t>
      </w:r>
      <w:r w:rsidRPr="00E771F5" w:rsidR="00FB6687">
        <w:rPr>
          <w:sz w:val="18"/>
        </w:rPr>
        <w:t xml:space="preserve"> </w:t>
      </w:r>
      <w:r w:rsidRPr="00E771F5">
        <w:rPr>
          <w:sz w:val="18"/>
        </w:rPr>
        <w:t>hesabı</w:t>
      </w:r>
      <w:r w:rsidRPr="00E771F5" w:rsidR="00FB6687">
        <w:rPr>
          <w:sz w:val="18"/>
        </w:rPr>
        <w:t xml:space="preserve"> </w:t>
      </w:r>
      <w:r w:rsidRPr="00E771F5">
        <w:rPr>
          <w:sz w:val="18"/>
        </w:rPr>
        <w:t>olacak</w:t>
      </w:r>
      <w:r w:rsidRPr="00E771F5" w:rsidR="00FB6687">
        <w:rPr>
          <w:sz w:val="18"/>
        </w:rPr>
        <w:t xml:space="preserve"> </w:t>
      </w:r>
      <w:r w:rsidRPr="00E771F5">
        <w:rPr>
          <w:sz w:val="18"/>
        </w:rPr>
        <w:t>mı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İhale</w:t>
      </w:r>
      <w:r w:rsidRPr="00E771F5" w:rsidR="00FB6687">
        <w:rPr>
          <w:sz w:val="18"/>
        </w:rPr>
        <w:t xml:space="preserve"> </w:t>
      </w:r>
      <w:r w:rsidRPr="00E771F5">
        <w:rPr>
          <w:sz w:val="18"/>
        </w:rPr>
        <w:t>alan</w:t>
      </w:r>
      <w:r w:rsidRPr="00E771F5" w:rsidR="00FB6687">
        <w:rPr>
          <w:sz w:val="18"/>
        </w:rPr>
        <w:t xml:space="preserve"> </w:t>
      </w:r>
      <w:r w:rsidRPr="00E771F5">
        <w:rPr>
          <w:sz w:val="18"/>
        </w:rPr>
        <w:t>şirketler</w:t>
      </w:r>
      <w:r w:rsidRPr="00E771F5" w:rsidR="00FB6687">
        <w:rPr>
          <w:sz w:val="18"/>
        </w:rPr>
        <w:t xml:space="preserve"> </w:t>
      </w:r>
      <w:r w:rsidRPr="00E771F5">
        <w:rPr>
          <w:sz w:val="18"/>
        </w:rPr>
        <w:t>Dünya</w:t>
      </w:r>
      <w:r w:rsidRPr="00E771F5" w:rsidR="00FB6687">
        <w:rPr>
          <w:sz w:val="18"/>
        </w:rPr>
        <w:t xml:space="preserve"> </w:t>
      </w:r>
      <w:r w:rsidRPr="00E771F5">
        <w:rPr>
          <w:sz w:val="18"/>
        </w:rPr>
        <w:t>Bankasının</w:t>
      </w:r>
      <w:r w:rsidRPr="00E771F5" w:rsidR="00FB6687">
        <w:rPr>
          <w:sz w:val="18"/>
        </w:rPr>
        <w:t xml:space="preserve"> </w:t>
      </w:r>
      <w:r w:rsidRPr="00E771F5">
        <w:rPr>
          <w:sz w:val="18"/>
        </w:rPr>
        <w:t>yatırım</w:t>
      </w:r>
      <w:r w:rsidRPr="00E771F5" w:rsidR="00FB6687">
        <w:rPr>
          <w:sz w:val="18"/>
        </w:rPr>
        <w:t xml:space="preserve"> </w:t>
      </w:r>
      <w:r w:rsidRPr="00E771F5">
        <w:rPr>
          <w:sz w:val="18"/>
        </w:rPr>
        <w:t>sigortası</w:t>
      </w:r>
      <w:r w:rsidRPr="00E771F5" w:rsidR="00FB6687">
        <w:rPr>
          <w:sz w:val="18"/>
        </w:rPr>
        <w:t xml:space="preserve"> </w:t>
      </w:r>
      <w:r w:rsidRPr="00E771F5">
        <w:rPr>
          <w:sz w:val="18"/>
        </w:rPr>
        <w:t>birimine,</w:t>
      </w:r>
      <w:r w:rsidRPr="00E771F5" w:rsidR="00FB6687">
        <w:rPr>
          <w:sz w:val="18"/>
        </w:rPr>
        <w:t xml:space="preserve"> </w:t>
      </w:r>
      <w:r w:rsidRPr="00E771F5">
        <w:rPr>
          <w:sz w:val="18"/>
        </w:rPr>
        <w:t>bakın,</w:t>
      </w:r>
      <w:r w:rsidRPr="00E771F5" w:rsidR="00FB6687">
        <w:rPr>
          <w:sz w:val="18"/>
        </w:rPr>
        <w:t xml:space="preserve"> </w:t>
      </w:r>
      <w:r w:rsidRPr="00E771F5">
        <w:rPr>
          <w:sz w:val="18"/>
        </w:rPr>
        <w:t>siyasi</w:t>
      </w:r>
      <w:r w:rsidRPr="00E771F5" w:rsidR="00FB6687">
        <w:rPr>
          <w:sz w:val="18"/>
        </w:rPr>
        <w:t xml:space="preserve"> </w:t>
      </w:r>
      <w:r w:rsidRPr="00E771F5">
        <w:rPr>
          <w:sz w:val="18"/>
        </w:rPr>
        <w:t>risk</w:t>
      </w:r>
      <w:r w:rsidRPr="00E771F5" w:rsidR="00FB6687">
        <w:rPr>
          <w:sz w:val="18"/>
        </w:rPr>
        <w:t xml:space="preserve"> </w:t>
      </w:r>
      <w:r w:rsidRPr="00E771F5">
        <w:rPr>
          <w:sz w:val="18"/>
        </w:rPr>
        <w:t>sigortası</w:t>
      </w:r>
      <w:r w:rsidRPr="00E771F5" w:rsidR="00FB6687">
        <w:rPr>
          <w:sz w:val="18"/>
        </w:rPr>
        <w:t xml:space="preserve"> </w:t>
      </w:r>
      <w:r w:rsidRPr="00E771F5">
        <w:rPr>
          <w:sz w:val="18"/>
        </w:rPr>
        <w:t>yaptırıyorlar.</w:t>
      </w:r>
      <w:r w:rsidRPr="00E771F5" w:rsidR="00FB6687">
        <w:rPr>
          <w:sz w:val="18"/>
        </w:rPr>
        <w:t xml:space="preserve"> </w:t>
      </w:r>
      <w:r w:rsidRPr="00E771F5">
        <w:rPr>
          <w:sz w:val="18"/>
        </w:rPr>
        <w:t>Neden</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bilmiyoruz?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Manisa,</w:t>
      </w:r>
      <w:r w:rsidRPr="00E771F5" w:rsidR="00FB6687">
        <w:rPr>
          <w:sz w:val="18"/>
        </w:rPr>
        <w:t xml:space="preserve"> </w:t>
      </w:r>
      <w:r w:rsidRPr="00E771F5">
        <w:rPr>
          <w:sz w:val="18"/>
        </w:rPr>
        <w:t>Ankara,</w:t>
      </w:r>
      <w:r w:rsidRPr="00E771F5" w:rsidR="00FB6687">
        <w:rPr>
          <w:sz w:val="18"/>
        </w:rPr>
        <w:t xml:space="preserve"> </w:t>
      </w:r>
      <w:r w:rsidRPr="00E771F5">
        <w:rPr>
          <w:sz w:val="18"/>
        </w:rPr>
        <w:t>İstanbul,</w:t>
      </w:r>
      <w:r w:rsidRPr="00E771F5" w:rsidR="00FB6687">
        <w:rPr>
          <w:sz w:val="18"/>
        </w:rPr>
        <w:t xml:space="preserve"> </w:t>
      </w:r>
      <w:r w:rsidRPr="00E771F5">
        <w:rPr>
          <w:sz w:val="18"/>
        </w:rPr>
        <w:t>Elâzığ,</w:t>
      </w:r>
      <w:r w:rsidRPr="00E771F5" w:rsidR="00FB6687">
        <w:rPr>
          <w:sz w:val="18"/>
        </w:rPr>
        <w:t xml:space="preserve"> </w:t>
      </w:r>
      <w:r w:rsidRPr="00E771F5">
        <w:rPr>
          <w:sz w:val="18"/>
        </w:rPr>
        <w:t>Yozgat,</w:t>
      </w:r>
      <w:r w:rsidRPr="00E771F5" w:rsidR="00FB6687">
        <w:rPr>
          <w:sz w:val="18"/>
        </w:rPr>
        <w:t xml:space="preserve"> </w:t>
      </w:r>
      <w:r w:rsidRPr="00E771F5">
        <w:rPr>
          <w:sz w:val="18"/>
        </w:rPr>
        <w:t>Kayseri,</w:t>
      </w:r>
      <w:r w:rsidRPr="00E771F5" w:rsidR="00FB6687">
        <w:rPr>
          <w:sz w:val="18"/>
        </w:rPr>
        <w:t xml:space="preserve"> </w:t>
      </w:r>
      <w:r w:rsidRPr="00E771F5">
        <w:rPr>
          <w:sz w:val="18"/>
        </w:rPr>
        <w:t>Adana,</w:t>
      </w:r>
      <w:r w:rsidRPr="00E771F5" w:rsidR="00FB6687">
        <w:rPr>
          <w:sz w:val="18"/>
        </w:rPr>
        <w:t xml:space="preserve"> </w:t>
      </w:r>
      <w:r w:rsidRPr="00E771F5">
        <w:rPr>
          <w:sz w:val="18"/>
        </w:rPr>
        <w:t>Mersin,</w:t>
      </w:r>
      <w:r w:rsidRPr="00E771F5" w:rsidR="00FB6687">
        <w:rPr>
          <w:sz w:val="18"/>
        </w:rPr>
        <w:t xml:space="preserve"> </w:t>
      </w:r>
      <w:r w:rsidRPr="00E771F5">
        <w:rPr>
          <w:sz w:val="18"/>
        </w:rPr>
        <w:t>Gaziantep,</w:t>
      </w:r>
      <w:r w:rsidRPr="00E771F5" w:rsidR="00FB6687">
        <w:rPr>
          <w:sz w:val="18"/>
        </w:rPr>
        <w:t xml:space="preserve"> </w:t>
      </w:r>
      <w:r w:rsidRPr="00E771F5">
        <w:rPr>
          <w:sz w:val="18"/>
        </w:rPr>
        <w:t>Isparta,</w:t>
      </w:r>
      <w:r w:rsidRPr="00E771F5" w:rsidR="00FB6687">
        <w:rPr>
          <w:sz w:val="18"/>
        </w:rPr>
        <w:t xml:space="preserve"> </w:t>
      </w:r>
      <w:r w:rsidRPr="00E771F5">
        <w:rPr>
          <w:sz w:val="18"/>
        </w:rPr>
        <w:t>İzmir,</w:t>
      </w:r>
      <w:r w:rsidRPr="00E771F5" w:rsidR="00FB6687">
        <w:rPr>
          <w:sz w:val="18"/>
        </w:rPr>
        <w:t xml:space="preserve"> </w:t>
      </w:r>
      <w:r w:rsidRPr="00E771F5">
        <w:rPr>
          <w:sz w:val="18"/>
        </w:rPr>
        <w:t>Kocaeli,</w:t>
      </w:r>
      <w:r w:rsidRPr="00E771F5" w:rsidR="00FB6687">
        <w:rPr>
          <w:sz w:val="18"/>
        </w:rPr>
        <w:t xml:space="preserve"> </w:t>
      </w:r>
      <w:r w:rsidRPr="00E771F5">
        <w:rPr>
          <w:sz w:val="18"/>
        </w:rPr>
        <w:t>Konya</w:t>
      </w:r>
      <w:r w:rsidRPr="00E771F5" w:rsidR="00FB6687">
        <w:rPr>
          <w:sz w:val="18"/>
        </w:rPr>
        <w:t xml:space="preserve"> </w:t>
      </w:r>
      <w:r w:rsidRPr="00E771F5">
        <w:rPr>
          <w:sz w:val="18"/>
        </w:rPr>
        <w:t>ve</w:t>
      </w:r>
      <w:r w:rsidRPr="00E771F5" w:rsidR="00FB6687">
        <w:rPr>
          <w:sz w:val="18"/>
        </w:rPr>
        <w:t xml:space="preserve"> </w:t>
      </w:r>
      <w:r w:rsidRPr="00E771F5">
        <w:rPr>
          <w:sz w:val="18"/>
        </w:rPr>
        <w:t>Bursa</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tam</w:t>
      </w:r>
      <w:r w:rsidRPr="00E771F5" w:rsidR="00FB6687">
        <w:rPr>
          <w:sz w:val="18"/>
        </w:rPr>
        <w:t xml:space="preserve"> </w:t>
      </w:r>
      <w:r w:rsidRPr="00E771F5">
        <w:rPr>
          <w:sz w:val="18"/>
        </w:rPr>
        <w:t>17</w:t>
      </w:r>
      <w:r w:rsidRPr="00E771F5" w:rsidR="00FB6687">
        <w:rPr>
          <w:sz w:val="18"/>
        </w:rPr>
        <w:t xml:space="preserve"> </w:t>
      </w:r>
      <w:r w:rsidRPr="00E771F5">
        <w:rPr>
          <w:sz w:val="18"/>
        </w:rPr>
        <w:t>şehir</w:t>
      </w:r>
      <w:r w:rsidRPr="00E771F5" w:rsidR="00FB6687">
        <w:rPr>
          <w:sz w:val="18"/>
        </w:rPr>
        <w:t xml:space="preserve"> </w:t>
      </w:r>
      <w:r w:rsidRPr="00E771F5">
        <w:rPr>
          <w:sz w:val="18"/>
        </w:rPr>
        <w:t>hastanesi</w:t>
      </w:r>
      <w:r w:rsidRPr="00E771F5" w:rsidR="00FB6687">
        <w:rPr>
          <w:sz w:val="18"/>
        </w:rPr>
        <w:t xml:space="preserve"> </w:t>
      </w:r>
      <w:r w:rsidRPr="00E771F5">
        <w:rPr>
          <w:sz w:val="18"/>
        </w:rPr>
        <w:t>için</w:t>
      </w:r>
      <w:r w:rsidRPr="00E771F5" w:rsidR="00FB6687">
        <w:rPr>
          <w:sz w:val="18"/>
        </w:rPr>
        <w:t xml:space="preserve"> </w:t>
      </w:r>
      <w:r w:rsidRPr="00E771F5">
        <w:rPr>
          <w:sz w:val="18"/>
        </w:rPr>
        <w:t>bu</w:t>
      </w:r>
      <w:r w:rsidRPr="00E771F5" w:rsidR="00FB6687">
        <w:rPr>
          <w:sz w:val="18"/>
        </w:rPr>
        <w:t xml:space="preserve"> </w:t>
      </w:r>
      <w:r w:rsidRPr="00E771F5">
        <w:rPr>
          <w:sz w:val="18"/>
        </w:rPr>
        <w:t>şirketlerin</w:t>
      </w:r>
      <w:r w:rsidRPr="00E771F5" w:rsidR="00FB6687">
        <w:rPr>
          <w:sz w:val="18"/>
        </w:rPr>
        <w:t xml:space="preserve"> </w:t>
      </w:r>
      <w:r w:rsidRPr="00E771F5">
        <w:rPr>
          <w:sz w:val="18"/>
        </w:rPr>
        <w:t>cebinden</w:t>
      </w:r>
      <w:r w:rsidRPr="00E771F5" w:rsidR="00FB6687">
        <w:rPr>
          <w:sz w:val="18"/>
        </w:rPr>
        <w:t xml:space="preserve"> </w:t>
      </w:r>
      <w:r w:rsidRPr="00E771F5">
        <w:rPr>
          <w:sz w:val="18"/>
        </w:rPr>
        <w:t>9</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para</w:t>
      </w:r>
      <w:r w:rsidRPr="00E771F5" w:rsidR="00FB6687">
        <w:rPr>
          <w:sz w:val="18"/>
        </w:rPr>
        <w:t xml:space="preserve"> </w:t>
      </w:r>
      <w:r w:rsidRPr="00E771F5">
        <w:rPr>
          <w:sz w:val="18"/>
        </w:rPr>
        <w:t>çıkacak</w:t>
      </w:r>
      <w:r w:rsidRPr="00E771F5" w:rsidR="00FB6687">
        <w:rPr>
          <w:sz w:val="18"/>
        </w:rPr>
        <w:t xml:space="preserve"> </w:t>
      </w:r>
      <w:r w:rsidRPr="00E771F5">
        <w:rPr>
          <w:sz w:val="18"/>
        </w:rPr>
        <w:t>ama</w:t>
      </w:r>
      <w:r w:rsidRPr="00E771F5" w:rsidR="00FB6687">
        <w:rPr>
          <w:sz w:val="18"/>
        </w:rPr>
        <w:t xml:space="preserve"> </w:t>
      </w:r>
      <w:r w:rsidRPr="00E771F5">
        <w:rPr>
          <w:sz w:val="18"/>
        </w:rPr>
        <w:t>bunun</w:t>
      </w:r>
      <w:r w:rsidRPr="00E771F5" w:rsidR="00FB6687">
        <w:rPr>
          <w:sz w:val="18"/>
        </w:rPr>
        <w:t xml:space="preserve"> </w:t>
      </w:r>
      <w:r w:rsidRPr="00E771F5">
        <w:rPr>
          <w:sz w:val="18"/>
        </w:rPr>
        <w:t>karşılığında</w:t>
      </w:r>
      <w:r w:rsidRPr="00E771F5" w:rsidR="00FB6687">
        <w:rPr>
          <w:sz w:val="18"/>
        </w:rPr>
        <w:t xml:space="preserve"> </w:t>
      </w:r>
      <w:r w:rsidRPr="00E771F5">
        <w:rPr>
          <w:sz w:val="18"/>
        </w:rPr>
        <w:t>devlet,</w:t>
      </w:r>
      <w:r w:rsidRPr="00E771F5" w:rsidR="00FB6687">
        <w:rPr>
          <w:sz w:val="18"/>
        </w:rPr>
        <w:t xml:space="preserve"> </w:t>
      </w:r>
      <w:r w:rsidRPr="00E771F5">
        <w:rPr>
          <w:sz w:val="18"/>
        </w:rPr>
        <w:t>bakın,</w:t>
      </w:r>
      <w:r w:rsidRPr="00E771F5" w:rsidR="00FB6687">
        <w:rPr>
          <w:sz w:val="18"/>
        </w:rPr>
        <w:t xml:space="preserve"> </w:t>
      </w:r>
      <w:r w:rsidRPr="00E771F5">
        <w:rPr>
          <w:sz w:val="18"/>
        </w:rPr>
        <w:t>tam</w:t>
      </w:r>
      <w:r w:rsidRPr="00E771F5" w:rsidR="00FB6687">
        <w:rPr>
          <w:sz w:val="18"/>
        </w:rPr>
        <w:t xml:space="preserve"> </w:t>
      </w:r>
      <w:r w:rsidRPr="00E771F5">
        <w:rPr>
          <w:sz w:val="18"/>
        </w:rPr>
        <w:t>27</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ödeyecek</w:t>
      </w:r>
      <w:r w:rsidRPr="00E771F5" w:rsidR="00FB6687">
        <w:rPr>
          <w:sz w:val="18"/>
        </w:rPr>
        <w:t xml:space="preserve"> </w:t>
      </w:r>
      <w:r w:rsidRPr="00E771F5">
        <w:rPr>
          <w:sz w:val="18"/>
        </w:rPr>
        <w:t>yani</w:t>
      </w:r>
      <w:r w:rsidRPr="00E771F5" w:rsidR="00FB6687">
        <w:rPr>
          <w:sz w:val="18"/>
        </w:rPr>
        <w:t xml:space="preserve"> </w:t>
      </w:r>
      <w:r w:rsidRPr="00E771F5">
        <w:rPr>
          <w:sz w:val="18"/>
        </w:rPr>
        <w:t>tam</w:t>
      </w:r>
      <w:r w:rsidRPr="00E771F5" w:rsidR="00FB6687">
        <w:rPr>
          <w:sz w:val="18"/>
        </w:rPr>
        <w:t xml:space="preserve"> </w:t>
      </w:r>
      <w:r w:rsidRPr="00E771F5">
        <w:rPr>
          <w:sz w:val="18"/>
        </w:rPr>
        <w:t>3</w:t>
      </w:r>
      <w:r w:rsidRPr="00E771F5" w:rsidR="00FB6687">
        <w:rPr>
          <w:sz w:val="18"/>
        </w:rPr>
        <w:t xml:space="preserve"> </w:t>
      </w:r>
      <w:r w:rsidRPr="00E771F5">
        <w:rPr>
          <w:sz w:val="18"/>
        </w:rPr>
        <w:t>katı.</w:t>
      </w:r>
      <w:r w:rsidRPr="00E771F5" w:rsidR="00FB6687">
        <w:rPr>
          <w:sz w:val="18"/>
        </w:rPr>
        <w:t xml:space="preserve"> </w:t>
      </w:r>
      <w:r w:rsidRPr="00E771F5">
        <w:rPr>
          <w:sz w:val="18"/>
        </w:rPr>
        <w:t>İşte,</w:t>
      </w:r>
      <w:r w:rsidRPr="00E771F5" w:rsidR="00FB6687">
        <w:rPr>
          <w:sz w:val="18"/>
        </w:rPr>
        <w:t xml:space="preserve"> </w:t>
      </w:r>
      <w:r w:rsidRPr="00E771F5">
        <w:rPr>
          <w:sz w:val="18"/>
        </w:rPr>
        <w:t>1</w:t>
      </w:r>
      <w:r w:rsidRPr="00E771F5" w:rsidR="00FB6687">
        <w:rPr>
          <w:sz w:val="18"/>
        </w:rPr>
        <w:t xml:space="preserve"> </w:t>
      </w:r>
      <w:r w:rsidRPr="00E771F5">
        <w:rPr>
          <w:sz w:val="18"/>
        </w:rPr>
        <w:t>koyup</w:t>
      </w:r>
      <w:r w:rsidRPr="00E771F5" w:rsidR="00FB6687">
        <w:rPr>
          <w:sz w:val="18"/>
        </w:rPr>
        <w:t xml:space="preserve"> </w:t>
      </w:r>
      <w:r w:rsidRPr="00E771F5">
        <w:rPr>
          <w:sz w:val="18"/>
        </w:rPr>
        <w:t>3</w:t>
      </w:r>
      <w:r w:rsidRPr="00E771F5" w:rsidR="00FB6687">
        <w:rPr>
          <w:sz w:val="18"/>
        </w:rPr>
        <w:t xml:space="preserve"> </w:t>
      </w:r>
      <w:r w:rsidRPr="00E771F5">
        <w:rPr>
          <w:sz w:val="18"/>
        </w:rPr>
        <w:t>almak</w:t>
      </w:r>
      <w:r w:rsidRPr="00E771F5" w:rsidR="00FB6687">
        <w:rPr>
          <w:sz w:val="18"/>
        </w:rPr>
        <w:t xml:space="preserve"> </w:t>
      </w:r>
      <w:r w:rsidRPr="00E771F5">
        <w:rPr>
          <w:sz w:val="18"/>
        </w:rPr>
        <w:t>bu</w:t>
      </w:r>
      <w:r w:rsidRPr="00E771F5" w:rsidR="00FB6687">
        <w:rPr>
          <w:sz w:val="18"/>
        </w:rPr>
        <w:t xml:space="preserve"> </w:t>
      </w:r>
      <w:r w:rsidRPr="00E771F5">
        <w:rPr>
          <w:sz w:val="18"/>
        </w:rPr>
        <w:t>olsa</w:t>
      </w:r>
      <w:r w:rsidRPr="00E771F5" w:rsidR="00FB6687">
        <w:rPr>
          <w:sz w:val="18"/>
        </w:rPr>
        <w:t xml:space="preserve"> </w:t>
      </w:r>
      <w:r w:rsidRPr="00E771F5">
        <w:rPr>
          <w:sz w:val="18"/>
        </w:rPr>
        <w:t>gerek.</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Hepsi</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da</w:t>
      </w:r>
      <w:r w:rsidRPr="00E771F5" w:rsidR="00FB6687">
        <w:rPr>
          <w:sz w:val="18"/>
        </w:rPr>
        <w:t xml:space="preserve"> </w:t>
      </w:r>
      <w:r w:rsidRPr="00E771F5">
        <w:rPr>
          <w:sz w:val="18"/>
        </w:rPr>
        <w:t>değil;</w:t>
      </w:r>
      <w:r w:rsidRPr="00E771F5" w:rsidR="00FB6687">
        <w:rPr>
          <w:sz w:val="18"/>
        </w:rPr>
        <w:t xml:space="preserve"> </w:t>
      </w:r>
      <w:r w:rsidRPr="00E771F5">
        <w:rPr>
          <w:sz w:val="18"/>
        </w:rPr>
        <w:t>hastanelerin</w:t>
      </w:r>
      <w:r w:rsidRPr="00E771F5" w:rsidR="00FB6687">
        <w:rPr>
          <w:sz w:val="18"/>
        </w:rPr>
        <w:t xml:space="preserve"> </w:t>
      </w:r>
      <w:r w:rsidRPr="00E771F5">
        <w:rPr>
          <w:sz w:val="18"/>
        </w:rPr>
        <w:t>yıllık</w:t>
      </w:r>
      <w:r w:rsidRPr="00E771F5" w:rsidR="00FB6687">
        <w:rPr>
          <w:sz w:val="18"/>
        </w:rPr>
        <w:t xml:space="preserve"> </w:t>
      </w:r>
      <w:r w:rsidRPr="00E771F5">
        <w:rPr>
          <w:sz w:val="18"/>
        </w:rPr>
        <w:t>kira</w:t>
      </w:r>
      <w:r w:rsidRPr="00E771F5" w:rsidR="00FB6687">
        <w:rPr>
          <w:sz w:val="18"/>
        </w:rPr>
        <w:t xml:space="preserve"> </w:t>
      </w:r>
      <w:r w:rsidRPr="00E771F5">
        <w:rPr>
          <w:sz w:val="18"/>
        </w:rPr>
        <w:t>bedelleri</w:t>
      </w:r>
      <w:r w:rsidRPr="00E771F5" w:rsidR="00FB6687">
        <w:rPr>
          <w:sz w:val="18"/>
        </w:rPr>
        <w:t xml:space="preserve"> </w:t>
      </w:r>
      <w:r w:rsidRPr="00E771F5">
        <w:rPr>
          <w:sz w:val="18"/>
        </w:rPr>
        <w:t>3</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Hekimler</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çalışıp,</w:t>
      </w:r>
      <w:r w:rsidRPr="00E771F5" w:rsidR="00FB6687">
        <w:rPr>
          <w:sz w:val="18"/>
        </w:rPr>
        <w:t xml:space="preserve"> </w:t>
      </w:r>
      <w:r w:rsidRPr="00E771F5">
        <w:rPr>
          <w:sz w:val="18"/>
        </w:rPr>
        <w:t>para</w:t>
      </w:r>
      <w:r w:rsidRPr="00E771F5" w:rsidR="00FB6687">
        <w:rPr>
          <w:sz w:val="18"/>
        </w:rPr>
        <w:t xml:space="preserve"> </w:t>
      </w:r>
      <w:r w:rsidRPr="00E771F5">
        <w:rPr>
          <w:sz w:val="18"/>
        </w:rPr>
        <w:t>getirmeyen</w:t>
      </w:r>
      <w:r w:rsidRPr="00E771F5" w:rsidR="00FB6687">
        <w:rPr>
          <w:sz w:val="18"/>
        </w:rPr>
        <w:t xml:space="preserve"> </w:t>
      </w:r>
      <w:r w:rsidRPr="00E771F5">
        <w:rPr>
          <w:sz w:val="18"/>
        </w:rPr>
        <w:t>hastayı</w:t>
      </w:r>
      <w:r w:rsidRPr="00E771F5" w:rsidR="00FB6687">
        <w:rPr>
          <w:sz w:val="18"/>
        </w:rPr>
        <w:t xml:space="preserve"> </w:t>
      </w:r>
      <w:r w:rsidRPr="00E771F5">
        <w:rPr>
          <w:sz w:val="18"/>
        </w:rPr>
        <w:t>sevk</w:t>
      </w:r>
      <w:r w:rsidRPr="00E771F5" w:rsidR="00FB6687">
        <w:rPr>
          <w:sz w:val="18"/>
        </w:rPr>
        <w:t xml:space="preserve"> </w:t>
      </w:r>
      <w:r w:rsidRPr="00E771F5">
        <w:rPr>
          <w:sz w:val="18"/>
        </w:rPr>
        <w:t>edecekler.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Sağlık</w:t>
      </w:r>
      <w:r w:rsidRPr="00E771F5" w:rsidR="00FB6687">
        <w:rPr>
          <w:sz w:val="18"/>
        </w:rPr>
        <w:t xml:space="preserve"> </w:t>
      </w:r>
      <w:r w:rsidRPr="00E771F5">
        <w:rPr>
          <w:sz w:val="18"/>
        </w:rPr>
        <w:t>Bakanlığı</w:t>
      </w:r>
      <w:r w:rsidRPr="00E771F5" w:rsidR="00FB6687">
        <w:rPr>
          <w:sz w:val="18"/>
        </w:rPr>
        <w:t xml:space="preserve"> </w:t>
      </w:r>
      <w:r w:rsidRPr="00E771F5">
        <w:rPr>
          <w:sz w:val="18"/>
        </w:rPr>
        <w:t>satışa</w:t>
      </w:r>
      <w:r w:rsidRPr="00E771F5" w:rsidR="00FB6687">
        <w:rPr>
          <w:sz w:val="18"/>
        </w:rPr>
        <w:t xml:space="preserve"> </w:t>
      </w:r>
      <w:r w:rsidRPr="00E771F5">
        <w:rPr>
          <w:sz w:val="18"/>
        </w:rPr>
        <w:t>çıkarılmıştır,</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A91A36" w:rsidP="00E771F5" w:rsidRDefault="00A91A36">
      <w:pPr>
        <w:pStyle w:val="GENELKURUL"/>
        <w:spacing w:line="240" w:lineRule="auto"/>
        <w:rPr>
          <w:sz w:val="18"/>
        </w:rPr>
      </w:pPr>
      <w:r w:rsidRPr="00E771F5">
        <w:rPr>
          <w:sz w:val="18"/>
        </w:rPr>
        <w:t>3’üncü</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DF380E">
        <w:rPr>
          <w:sz w:val="18"/>
        </w:rPr>
        <w:t xml:space="preserve"> </w:t>
      </w:r>
      <w:r w:rsidRPr="00E771F5">
        <w:rPr>
          <w:sz w:val="18"/>
        </w:rPr>
        <w:t>Kabul</w:t>
      </w:r>
      <w:r w:rsidRPr="00E771F5" w:rsidR="00FB6687">
        <w:rPr>
          <w:sz w:val="18"/>
        </w:rPr>
        <w:t xml:space="preserve"> </w:t>
      </w:r>
      <w:r w:rsidRPr="00E771F5">
        <w:rPr>
          <w:sz w:val="18"/>
        </w:rPr>
        <w:t>edenler…</w:t>
      </w:r>
      <w:r w:rsidRPr="00E771F5" w:rsidR="00DF380E">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A91A36" w:rsidP="00E771F5" w:rsidRDefault="00A91A36">
      <w:pPr>
        <w:pStyle w:val="GENELKURUL"/>
        <w:spacing w:line="240" w:lineRule="auto"/>
        <w:rPr>
          <w:sz w:val="18"/>
        </w:rPr>
      </w:pPr>
      <w:r w:rsidRPr="00E771F5">
        <w:rPr>
          <w:sz w:val="18"/>
        </w:rPr>
        <w:t>4’üncü</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A91A36" w:rsidP="00E771F5" w:rsidRDefault="00A91A36">
      <w:pPr>
        <w:tabs>
          <w:tab w:val="center" w:pos="5100"/>
        </w:tabs>
        <w:suppressAutoHyphens/>
        <w:spacing w:before="60" w:after="60"/>
        <w:ind w:firstLine="851"/>
        <w:jc w:val="both"/>
        <w:rPr>
          <w:b/>
          <w:noProof/>
          <w:sz w:val="18"/>
        </w:rPr>
      </w:pPr>
      <w:r w:rsidRPr="00E771F5">
        <w:rPr>
          <w:b/>
          <w:noProof/>
          <w:sz w:val="18"/>
        </w:rPr>
        <w:t>Devredilen,</w:t>
      </w:r>
      <w:r w:rsidRPr="00E771F5" w:rsidR="00FB6687">
        <w:rPr>
          <w:b/>
          <w:noProof/>
          <w:sz w:val="18"/>
        </w:rPr>
        <w:t xml:space="preserve"> </w:t>
      </w:r>
      <w:r w:rsidRPr="00E771F5">
        <w:rPr>
          <w:b/>
          <w:noProof/>
          <w:sz w:val="18"/>
        </w:rPr>
        <w:t>iptal</w:t>
      </w:r>
      <w:r w:rsidRPr="00E771F5" w:rsidR="00FB6687">
        <w:rPr>
          <w:b/>
          <w:noProof/>
          <w:sz w:val="18"/>
        </w:rPr>
        <w:t xml:space="preserve"> </w:t>
      </w:r>
      <w:r w:rsidRPr="00E771F5">
        <w:rPr>
          <w:b/>
          <w:noProof/>
          <w:sz w:val="18"/>
        </w:rPr>
        <w:t>edilen</w:t>
      </w:r>
      <w:r w:rsidRPr="00E771F5" w:rsidR="00FB6687">
        <w:rPr>
          <w:b/>
          <w:noProof/>
          <w:sz w:val="18"/>
        </w:rPr>
        <w:t xml:space="preserve"> </w:t>
      </w:r>
      <w:r w:rsidRPr="00E771F5">
        <w:rPr>
          <w:b/>
          <w:noProof/>
          <w:sz w:val="18"/>
        </w:rPr>
        <w:t>ve</w:t>
      </w:r>
      <w:r w:rsidRPr="00E771F5" w:rsidR="00FB6687">
        <w:rPr>
          <w:b/>
          <w:noProof/>
          <w:sz w:val="18"/>
        </w:rPr>
        <w:t xml:space="preserve"> </w:t>
      </w:r>
      <w:r w:rsidRPr="00E771F5">
        <w:rPr>
          <w:b/>
          <w:noProof/>
          <w:sz w:val="18"/>
        </w:rPr>
        <w:t>tamamlayıcı</w:t>
      </w:r>
      <w:r w:rsidRPr="00E771F5" w:rsidR="00FB6687">
        <w:rPr>
          <w:b/>
          <w:noProof/>
          <w:sz w:val="18"/>
        </w:rPr>
        <w:t xml:space="preserve"> </w:t>
      </w:r>
      <w:r w:rsidRPr="00E771F5">
        <w:rPr>
          <w:b/>
          <w:noProof/>
          <w:sz w:val="18"/>
        </w:rPr>
        <w:t>ödenek</w:t>
      </w:r>
    </w:p>
    <w:p w:rsidRPr="00E771F5" w:rsidR="00A91A36" w:rsidP="00E771F5" w:rsidRDefault="00A91A36">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4-</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kesin</w:t>
      </w:r>
      <w:r w:rsidRPr="00E771F5" w:rsidR="00FB6687">
        <w:rPr>
          <w:noProof/>
          <w:sz w:val="18"/>
        </w:rPr>
        <w:t xml:space="preserve"> </w:t>
      </w:r>
      <w:r w:rsidRPr="00E771F5">
        <w:rPr>
          <w:noProof/>
          <w:sz w:val="18"/>
        </w:rPr>
        <w:t>hesap</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içinde</w:t>
      </w:r>
      <w:r w:rsidRPr="00E771F5" w:rsidR="00FB6687">
        <w:rPr>
          <w:noProof/>
          <w:sz w:val="18"/>
        </w:rPr>
        <w:t xml:space="preserve"> </w:t>
      </w:r>
      <w:r w:rsidRPr="00E771F5">
        <w:rPr>
          <w:noProof/>
          <w:sz w:val="18"/>
        </w:rPr>
        <w:t>harcanmayan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655.403.256,44</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içinde</w:t>
      </w:r>
      <w:r w:rsidRPr="00E771F5" w:rsidR="00FB6687">
        <w:rPr>
          <w:noProof/>
          <w:sz w:val="18"/>
        </w:rPr>
        <w:t xml:space="preserve"> </w:t>
      </w:r>
      <w:r w:rsidRPr="00E771F5">
        <w:rPr>
          <w:noProof/>
          <w:sz w:val="18"/>
        </w:rPr>
        <w:t>harcanmayan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28.415.423,15</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ödeneği</w:t>
      </w:r>
      <w:r w:rsidRPr="00E771F5" w:rsidR="00FB6687">
        <w:rPr>
          <w:noProof/>
          <w:sz w:val="18"/>
        </w:rPr>
        <w:t xml:space="preserve"> </w:t>
      </w:r>
      <w:r w:rsidRPr="00E771F5">
        <w:rPr>
          <w:noProof/>
          <w:sz w:val="18"/>
        </w:rPr>
        <w:t>ertesi</w:t>
      </w:r>
      <w:r w:rsidRPr="00E771F5" w:rsidR="00FB6687">
        <w:rPr>
          <w:noProof/>
          <w:sz w:val="18"/>
        </w:rPr>
        <w:t xml:space="preserve"> </w:t>
      </w:r>
      <w:r w:rsidRPr="00E771F5">
        <w:rPr>
          <w:noProof/>
          <w:sz w:val="18"/>
        </w:rPr>
        <w:t>yıla</w:t>
      </w:r>
      <w:r w:rsidRPr="00E771F5" w:rsidR="00FB6687">
        <w:rPr>
          <w:noProof/>
          <w:sz w:val="18"/>
        </w:rPr>
        <w:t xml:space="preserve"> </w:t>
      </w:r>
      <w:r w:rsidRPr="00E771F5">
        <w:rPr>
          <w:noProof/>
          <w:sz w:val="18"/>
        </w:rPr>
        <w:t>devredilmiştir.</w:t>
      </w:r>
      <w:r w:rsidRPr="00E771F5" w:rsidR="00FB6687">
        <w:rPr>
          <w:noProof/>
          <w:sz w:val="18"/>
        </w:rPr>
        <w:t xml:space="preserve"> </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(2)</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kesin</w:t>
      </w:r>
      <w:r w:rsidRPr="00E771F5" w:rsidR="00FB6687">
        <w:rPr>
          <w:noProof/>
          <w:sz w:val="18"/>
        </w:rPr>
        <w:t xml:space="preserve"> </w:t>
      </w:r>
      <w:r w:rsidRPr="00E771F5">
        <w:rPr>
          <w:noProof/>
          <w:sz w:val="18"/>
        </w:rPr>
        <w:t>hesap</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içinde</w:t>
      </w:r>
      <w:r w:rsidRPr="00E771F5" w:rsidR="00FB6687">
        <w:rPr>
          <w:noProof/>
          <w:sz w:val="18"/>
        </w:rPr>
        <w:t xml:space="preserve"> </w:t>
      </w:r>
      <w:r w:rsidRPr="00E771F5">
        <w:rPr>
          <w:noProof/>
          <w:sz w:val="18"/>
        </w:rPr>
        <w:t>kullanılan</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ertesi</w:t>
      </w:r>
      <w:r w:rsidRPr="00E771F5" w:rsidR="00FB6687">
        <w:rPr>
          <w:noProof/>
          <w:sz w:val="18"/>
        </w:rPr>
        <w:t xml:space="preserve"> </w:t>
      </w:r>
      <w:r w:rsidRPr="00E771F5">
        <w:rPr>
          <w:noProof/>
          <w:sz w:val="18"/>
        </w:rPr>
        <w:t>yıla</w:t>
      </w:r>
      <w:r w:rsidRPr="00E771F5" w:rsidR="00FB6687">
        <w:rPr>
          <w:noProof/>
          <w:sz w:val="18"/>
        </w:rPr>
        <w:t xml:space="preserve"> </w:t>
      </w:r>
      <w:r w:rsidRPr="00E771F5">
        <w:rPr>
          <w:noProof/>
          <w:sz w:val="18"/>
        </w:rPr>
        <w:t>devredilen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ödenekler</w:t>
      </w:r>
      <w:r w:rsidRPr="00E771F5" w:rsidR="00FB6687">
        <w:rPr>
          <w:noProof/>
          <w:sz w:val="18"/>
        </w:rPr>
        <w:t xml:space="preserve"> </w:t>
      </w:r>
      <w:r w:rsidRPr="00E771F5">
        <w:rPr>
          <w:noProof/>
          <w:sz w:val="18"/>
        </w:rPr>
        <w:t>dışında</w:t>
      </w:r>
      <w:r w:rsidRPr="00E771F5" w:rsidR="00FB6687">
        <w:rPr>
          <w:noProof/>
          <w:sz w:val="18"/>
        </w:rPr>
        <w:t xml:space="preserve"> </w:t>
      </w:r>
      <w:r w:rsidRPr="00E771F5">
        <w:rPr>
          <w:noProof/>
          <w:sz w:val="18"/>
        </w:rPr>
        <w:t>kalan</w:t>
      </w:r>
      <w:r w:rsidRPr="00E771F5" w:rsidR="00FB6687">
        <w:rPr>
          <w:noProof/>
          <w:sz w:val="18"/>
        </w:rPr>
        <w:t xml:space="preserve"> </w:t>
      </w:r>
      <w:r w:rsidRPr="00E771F5">
        <w:rPr>
          <w:noProof/>
          <w:sz w:val="18"/>
        </w:rPr>
        <w:t>ödeneklerden,</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23.866.025.888,75</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idarelerin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4.126.517.217,18</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(III)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düzenleyici</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denetleyici</w:t>
      </w:r>
      <w:r w:rsidRPr="00E771F5" w:rsidR="00FB6687">
        <w:rPr>
          <w:noProof/>
          <w:sz w:val="18"/>
        </w:rPr>
        <w:t xml:space="preserve"> </w:t>
      </w:r>
      <w:r w:rsidRPr="00E771F5">
        <w:rPr>
          <w:noProof/>
          <w:sz w:val="18"/>
        </w:rPr>
        <w:t>kurumların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660.578.687,26</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ödeneği</w:t>
      </w:r>
      <w:r w:rsidRPr="00E771F5" w:rsidR="00FB6687">
        <w:rPr>
          <w:noProof/>
          <w:sz w:val="18"/>
        </w:rPr>
        <w:t xml:space="preserve"> </w:t>
      </w:r>
      <w:r w:rsidRPr="00E771F5">
        <w:rPr>
          <w:noProof/>
          <w:sz w:val="18"/>
        </w:rPr>
        <w:t>iptal</w:t>
      </w:r>
      <w:r w:rsidRPr="00E771F5" w:rsidR="00FB6687">
        <w:rPr>
          <w:noProof/>
          <w:sz w:val="18"/>
        </w:rPr>
        <w:t xml:space="preserve"> </w:t>
      </w:r>
      <w:r w:rsidRPr="00E771F5">
        <w:rPr>
          <w:noProof/>
          <w:sz w:val="18"/>
        </w:rPr>
        <w:t>edilmiştir.</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(3)</w:t>
      </w:r>
      <w:r w:rsidRPr="00E771F5" w:rsidR="00FB6687">
        <w:rPr>
          <w:noProof/>
          <w:sz w:val="18"/>
        </w:rPr>
        <w:t xml:space="preserve"> </w:t>
      </w:r>
      <w:r w:rsidRPr="00E771F5">
        <w:rPr>
          <w:noProof/>
          <w:sz w:val="18"/>
        </w:rPr>
        <w:t>Merkezi</w:t>
      </w:r>
      <w:r w:rsidRPr="00E771F5" w:rsidR="00FB6687">
        <w:rPr>
          <w:noProof/>
          <w:sz w:val="18"/>
        </w:rPr>
        <w:t xml:space="preserve"> </w:t>
      </w:r>
      <w:r w:rsidRPr="00E771F5">
        <w:rPr>
          <w:noProof/>
          <w:sz w:val="18"/>
        </w:rPr>
        <w:t>yönetim</w:t>
      </w:r>
      <w:r w:rsidRPr="00E771F5" w:rsidR="00FB6687">
        <w:rPr>
          <w:noProof/>
          <w:sz w:val="18"/>
        </w:rPr>
        <w:t xml:space="preserve"> </w:t>
      </w:r>
      <w:r w:rsidRPr="00E771F5">
        <w:rPr>
          <w:noProof/>
          <w:sz w:val="18"/>
        </w:rPr>
        <w:t>kesin</w:t>
      </w:r>
      <w:r w:rsidRPr="00E771F5" w:rsidR="00FB6687">
        <w:rPr>
          <w:noProof/>
          <w:sz w:val="18"/>
        </w:rPr>
        <w:t xml:space="preserve"> </w:t>
      </w:r>
      <w:r w:rsidRPr="00E771F5">
        <w:rPr>
          <w:noProof/>
          <w:sz w:val="18"/>
        </w:rPr>
        <w:t>hesap</w:t>
      </w:r>
      <w:r w:rsidRPr="00E771F5" w:rsidR="00FB6687">
        <w:rPr>
          <w:noProof/>
          <w:sz w:val="18"/>
        </w:rPr>
        <w:t xml:space="preserve"> </w:t>
      </w:r>
      <w:r w:rsidRPr="00E771F5">
        <w:rPr>
          <w:noProof/>
          <w:sz w:val="18"/>
        </w:rPr>
        <w:t>gider</w:t>
      </w:r>
      <w:r w:rsidRPr="00E771F5" w:rsidR="00FB6687">
        <w:rPr>
          <w:noProof/>
          <w:sz w:val="18"/>
        </w:rPr>
        <w:t xml:space="preserve"> </w:t>
      </w:r>
      <w:r w:rsidRPr="00E771F5">
        <w:rPr>
          <w:noProof/>
          <w:sz w:val="18"/>
        </w:rPr>
        <w:t>cetvellerinde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idarelerinin</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üstü</w:t>
      </w:r>
      <w:r w:rsidRPr="00E771F5" w:rsidR="00FB6687">
        <w:rPr>
          <w:noProof/>
          <w:sz w:val="18"/>
        </w:rPr>
        <w:t xml:space="preserve"> </w:t>
      </w:r>
      <w:r w:rsidRPr="00E771F5">
        <w:rPr>
          <w:noProof/>
          <w:sz w:val="18"/>
        </w:rPr>
        <w:t>giderlerini</w:t>
      </w:r>
      <w:r w:rsidRPr="00E771F5" w:rsidR="00FB6687">
        <w:rPr>
          <w:noProof/>
          <w:sz w:val="18"/>
        </w:rPr>
        <w:t xml:space="preserve"> </w:t>
      </w:r>
      <w:r w:rsidRPr="00E771F5">
        <w:rPr>
          <w:noProof/>
          <w:sz w:val="18"/>
        </w:rPr>
        <w:t>karşılamak</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5018</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Kanuna</w:t>
      </w:r>
      <w:r w:rsidRPr="00E771F5" w:rsidR="00FB6687">
        <w:rPr>
          <w:noProof/>
          <w:sz w:val="18"/>
        </w:rPr>
        <w:t xml:space="preserve"> </w:t>
      </w:r>
      <w:r w:rsidRPr="00E771F5">
        <w:rPr>
          <w:noProof/>
          <w:sz w:val="18"/>
        </w:rPr>
        <w:t>ekli;</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genel</w:t>
      </w:r>
      <w:r w:rsidRPr="00E771F5" w:rsidR="00FB6687">
        <w:rPr>
          <w:noProof/>
          <w:sz w:val="18"/>
        </w:rPr>
        <w:t xml:space="preserve"> </w:t>
      </w:r>
      <w:r w:rsidRPr="00E771F5">
        <w:rPr>
          <w:noProof/>
          <w:sz w:val="18"/>
        </w:rPr>
        <w:t>bütçe</w:t>
      </w:r>
      <w:r w:rsidRPr="00E771F5" w:rsidR="00FB6687">
        <w:rPr>
          <w:noProof/>
          <w:sz w:val="18"/>
        </w:rPr>
        <w:t xml:space="preserve"> </w:t>
      </w:r>
      <w:r w:rsidRPr="00E771F5">
        <w:rPr>
          <w:noProof/>
          <w:sz w:val="18"/>
        </w:rPr>
        <w:t>kapsamındaki</w:t>
      </w:r>
      <w:r w:rsidRPr="00E771F5" w:rsidR="00FB6687">
        <w:rPr>
          <w:noProof/>
          <w:sz w:val="18"/>
        </w:rPr>
        <w:t xml:space="preserve"> </w:t>
      </w:r>
      <w:r w:rsidRPr="00E771F5">
        <w:rPr>
          <w:noProof/>
          <w:sz w:val="18"/>
        </w:rPr>
        <w:t>kamu</w:t>
      </w:r>
      <w:r w:rsidRPr="00E771F5" w:rsidR="00FB6687">
        <w:rPr>
          <w:noProof/>
          <w:sz w:val="18"/>
        </w:rPr>
        <w:t xml:space="preserve"> </w:t>
      </w:r>
      <w:r w:rsidRPr="00E771F5">
        <w:rPr>
          <w:noProof/>
          <w:sz w:val="18"/>
        </w:rPr>
        <w:t>idareleri</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31.207.551.183,33</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(II)</w:t>
      </w:r>
      <w:r w:rsidRPr="00E771F5" w:rsidR="00FB6687">
        <w:rPr>
          <w:noProof/>
          <w:sz w:val="18"/>
        </w:rPr>
        <w:t xml:space="preserve"> </w:t>
      </w:r>
      <w:r w:rsidRPr="00E771F5">
        <w:rPr>
          <w:noProof/>
          <w:sz w:val="18"/>
        </w:rPr>
        <w:t>sayılı</w:t>
      </w:r>
      <w:r w:rsidRPr="00E771F5" w:rsidR="00FB6687">
        <w:rPr>
          <w:noProof/>
          <w:sz w:val="18"/>
        </w:rPr>
        <w:t xml:space="preserve"> </w:t>
      </w:r>
      <w:r w:rsidRPr="00E771F5">
        <w:rPr>
          <w:noProof/>
          <w:sz w:val="18"/>
        </w:rPr>
        <w:t>cetvelde</w:t>
      </w:r>
      <w:r w:rsidRPr="00E771F5" w:rsidR="00FB6687">
        <w:rPr>
          <w:noProof/>
          <w:sz w:val="18"/>
        </w:rPr>
        <w:t xml:space="preserve"> </w:t>
      </w:r>
      <w:r w:rsidRPr="00E771F5">
        <w:rPr>
          <w:noProof/>
          <w:sz w:val="18"/>
        </w:rPr>
        <w:t>yer</w:t>
      </w:r>
      <w:r w:rsidRPr="00E771F5" w:rsidR="00FB6687">
        <w:rPr>
          <w:noProof/>
          <w:sz w:val="18"/>
        </w:rPr>
        <w:t xml:space="preserve"> </w:t>
      </w:r>
      <w:r w:rsidRPr="00E771F5">
        <w:rPr>
          <w:noProof/>
          <w:sz w:val="18"/>
        </w:rPr>
        <w:t>alan</w:t>
      </w:r>
      <w:r w:rsidRPr="00E771F5" w:rsidR="00FB6687">
        <w:rPr>
          <w:noProof/>
          <w:sz w:val="18"/>
        </w:rPr>
        <w:t xml:space="preserve"> </w:t>
      </w:r>
      <w:r w:rsidRPr="00E771F5">
        <w:rPr>
          <w:noProof/>
          <w:sz w:val="18"/>
        </w:rPr>
        <w:t>özel</w:t>
      </w:r>
      <w:r w:rsidRPr="00E771F5" w:rsidR="00FB6687">
        <w:rPr>
          <w:noProof/>
          <w:sz w:val="18"/>
        </w:rPr>
        <w:t xml:space="preserve"> </w:t>
      </w:r>
      <w:r w:rsidRPr="00E771F5">
        <w:rPr>
          <w:noProof/>
          <w:sz w:val="18"/>
        </w:rPr>
        <w:t>bütçeli</w:t>
      </w:r>
      <w:r w:rsidRPr="00E771F5" w:rsidR="00FB6687">
        <w:rPr>
          <w:noProof/>
          <w:sz w:val="18"/>
        </w:rPr>
        <w:t xml:space="preserve"> </w:t>
      </w:r>
      <w:r w:rsidRPr="00E771F5">
        <w:rPr>
          <w:noProof/>
          <w:sz w:val="18"/>
        </w:rPr>
        <w:t>idareler</w:t>
      </w:r>
      <w:r w:rsidRPr="00E771F5" w:rsidR="00FB6687">
        <w:rPr>
          <w:noProof/>
          <w:sz w:val="18"/>
        </w:rPr>
        <w:t xml:space="preserve"> </w:t>
      </w:r>
      <w:r w:rsidRPr="00E771F5">
        <w:rPr>
          <w:noProof/>
          <w:sz w:val="18"/>
        </w:rPr>
        <w:t>için</w:t>
      </w:r>
      <w:r w:rsidRPr="00E771F5" w:rsidR="00FB6687">
        <w:rPr>
          <w:noProof/>
          <w:sz w:val="18"/>
        </w:rPr>
        <w:t xml:space="preserve"> </w:t>
      </w:r>
      <w:r w:rsidRPr="00E771F5">
        <w:rPr>
          <w:noProof/>
          <w:sz w:val="18"/>
        </w:rPr>
        <w:t>toplam</w:t>
      </w:r>
      <w:r w:rsidRPr="00E771F5" w:rsidR="00FB6687">
        <w:rPr>
          <w:noProof/>
          <w:sz w:val="18"/>
        </w:rPr>
        <w:t xml:space="preserve"> </w:t>
      </w:r>
      <w:r w:rsidRPr="00E771F5">
        <w:rPr>
          <w:noProof/>
          <w:sz w:val="18"/>
        </w:rPr>
        <w:t>123.312,79</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tamamlayıcı</w:t>
      </w:r>
      <w:r w:rsidRPr="00E771F5" w:rsidR="00FB6687">
        <w:rPr>
          <w:noProof/>
          <w:sz w:val="18"/>
        </w:rPr>
        <w:t xml:space="preserve"> </w:t>
      </w:r>
      <w:r w:rsidRPr="00E771F5">
        <w:rPr>
          <w:noProof/>
          <w:sz w:val="18"/>
        </w:rPr>
        <w:t>ödenek</w:t>
      </w:r>
      <w:r w:rsidRPr="00E771F5" w:rsidR="00FB6687">
        <w:rPr>
          <w:noProof/>
          <w:sz w:val="18"/>
        </w:rPr>
        <w:t xml:space="preserve"> </w:t>
      </w:r>
      <w:r w:rsidRPr="00E771F5">
        <w:rPr>
          <w:noProof/>
          <w:sz w:val="18"/>
        </w:rPr>
        <w:t>kabul</w:t>
      </w:r>
      <w:r w:rsidRPr="00E771F5" w:rsidR="00FB6687">
        <w:rPr>
          <w:noProof/>
          <w:sz w:val="18"/>
        </w:rPr>
        <w:t xml:space="preserve"> </w:t>
      </w:r>
      <w:r w:rsidRPr="00E771F5">
        <w:rPr>
          <w:noProof/>
          <w:sz w:val="18"/>
        </w:rPr>
        <w:t>edilmiştir.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Aydın</w:t>
      </w:r>
      <w:r w:rsidRPr="00E771F5" w:rsidR="00FB6687">
        <w:rPr>
          <w:sz w:val="18"/>
        </w:rPr>
        <w:t xml:space="preserve"> </w:t>
      </w:r>
      <w:r w:rsidRPr="00E771F5">
        <w:rPr>
          <w:sz w:val="18"/>
        </w:rPr>
        <w:t>Milletvekili</w:t>
      </w:r>
      <w:r w:rsidRPr="00E771F5" w:rsidR="00FB6687">
        <w:rPr>
          <w:sz w:val="18"/>
        </w:rPr>
        <w:t xml:space="preserve"> </w:t>
      </w:r>
      <w:r w:rsidRPr="00E771F5">
        <w:rPr>
          <w:sz w:val="18"/>
        </w:rPr>
        <w:t>Deniz</w:t>
      </w:r>
      <w:r w:rsidRPr="00E771F5" w:rsidR="00FB6687">
        <w:rPr>
          <w:sz w:val="18"/>
        </w:rPr>
        <w:t xml:space="preserve"> </w:t>
      </w:r>
      <w:r w:rsidRPr="00E771F5">
        <w:rPr>
          <w:sz w:val="18"/>
        </w:rPr>
        <w:t>Depboylu’ya</w:t>
      </w:r>
      <w:r w:rsidRPr="00E771F5" w:rsidR="00FB6687">
        <w:rPr>
          <w:sz w:val="18"/>
        </w:rPr>
        <w:t xml:space="preserve"> </w:t>
      </w:r>
      <w:r w:rsidRPr="00E771F5">
        <w:rPr>
          <w:sz w:val="18"/>
        </w:rPr>
        <w:t>aittir.</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Depboylu.</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A91A36" w:rsidP="00E771F5" w:rsidRDefault="00A91A36">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DENİZ</w:t>
      </w:r>
      <w:r w:rsidRPr="00E771F5" w:rsidR="00FB6687">
        <w:rPr>
          <w:sz w:val="18"/>
        </w:rPr>
        <w:t xml:space="preserve"> </w:t>
      </w:r>
      <w:r w:rsidRPr="00E771F5">
        <w:rPr>
          <w:sz w:val="18"/>
        </w:rPr>
        <w:t>DEPBOYLU</w:t>
      </w:r>
      <w:r w:rsidRPr="00E771F5" w:rsidR="00FB6687">
        <w:rPr>
          <w:sz w:val="18"/>
        </w:rPr>
        <w:t xml:space="preserve"> </w:t>
      </w:r>
      <w:r w:rsidRPr="00E771F5">
        <w:rPr>
          <w:sz w:val="18"/>
        </w:rPr>
        <w:t>(Aydın)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4’üncü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konuşmak</w:t>
      </w:r>
      <w:r w:rsidRPr="00E771F5" w:rsidR="00FB6687">
        <w:rPr>
          <w:sz w:val="18"/>
        </w:rPr>
        <w:t xml:space="preserve"> </w:t>
      </w:r>
      <w:r w:rsidRPr="00E771F5">
        <w:rPr>
          <w:sz w:val="18"/>
        </w:rPr>
        <w:t>için</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Aziz</w:t>
      </w:r>
      <w:r w:rsidRPr="00E771F5" w:rsidR="00FB6687">
        <w:rPr>
          <w:sz w:val="18"/>
        </w:rPr>
        <w:t xml:space="preserve"> </w:t>
      </w:r>
      <w:r w:rsidRPr="00E771F5">
        <w:rPr>
          <w:sz w:val="18"/>
        </w:rPr>
        <w:t>Türk</w:t>
      </w:r>
      <w:r w:rsidRPr="00E771F5" w:rsidR="00FB6687">
        <w:rPr>
          <w:sz w:val="18"/>
        </w:rPr>
        <w:t xml:space="preserve"> </w:t>
      </w:r>
      <w:r w:rsidRPr="00E771F5">
        <w:rPr>
          <w:sz w:val="18"/>
        </w:rPr>
        <w:t>milletini</w:t>
      </w:r>
      <w:r w:rsidRPr="00E771F5" w:rsidR="00FB6687">
        <w:rPr>
          <w:sz w:val="18"/>
        </w:rPr>
        <w:t xml:space="preserve"> </w:t>
      </w:r>
      <w:r w:rsidRPr="00E771F5">
        <w:rPr>
          <w:sz w:val="18"/>
        </w:rPr>
        <w:t>ve</w:t>
      </w:r>
      <w:r w:rsidRPr="00E771F5" w:rsidR="00FB6687">
        <w:rPr>
          <w:sz w:val="18"/>
        </w:rPr>
        <w:t xml:space="preserve"> </w:t>
      </w:r>
      <w:r w:rsidRPr="00E771F5">
        <w:rPr>
          <w:sz w:val="18"/>
        </w:rPr>
        <w:t>Gazi</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milletimizin</w:t>
      </w:r>
      <w:r w:rsidRPr="00E771F5" w:rsidR="00FB6687">
        <w:rPr>
          <w:sz w:val="18"/>
        </w:rPr>
        <w:t xml:space="preserve"> </w:t>
      </w:r>
      <w:r w:rsidRPr="00E771F5">
        <w:rPr>
          <w:sz w:val="18"/>
        </w:rPr>
        <w:t>kurumlarının</w:t>
      </w:r>
      <w:r w:rsidRPr="00E771F5" w:rsidR="00FB6687">
        <w:rPr>
          <w:sz w:val="18"/>
        </w:rPr>
        <w:t xml:space="preserve"> </w:t>
      </w:r>
      <w:r w:rsidRPr="00E771F5">
        <w:rPr>
          <w:sz w:val="18"/>
        </w:rPr>
        <w:t>bütçesini</w:t>
      </w:r>
      <w:r w:rsidRPr="00E771F5" w:rsidR="00FB6687">
        <w:rPr>
          <w:sz w:val="18"/>
        </w:rPr>
        <w:t xml:space="preserve"> </w:t>
      </w:r>
      <w:r w:rsidRPr="00E771F5">
        <w:rPr>
          <w:sz w:val="18"/>
        </w:rPr>
        <w:t>konuşurken</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milletimizin</w:t>
      </w:r>
      <w:r w:rsidRPr="00E771F5" w:rsidR="00FB6687">
        <w:rPr>
          <w:sz w:val="18"/>
        </w:rPr>
        <w:t xml:space="preserve"> </w:t>
      </w:r>
      <w:r w:rsidRPr="00E771F5">
        <w:rPr>
          <w:sz w:val="18"/>
        </w:rPr>
        <w:t>bütçesine</w:t>
      </w:r>
      <w:r w:rsidRPr="00E771F5" w:rsidR="00FB6687">
        <w:rPr>
          <w:sz w:val="18"/>
        </w:rPr>
        <w:t xml:space="preserve"> </w:t>
      </w:r>
      <w:r w:rsidRPr="00E771F5">
        <w:rPr>
          <w:sz w:val="18"/>
        </w:rPr>
        <w:t>de</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bakıp</w:t>
      </w:r>
      <w:r w:rsidRPr="00E771F5" w:rsidR="00FB6687">
        <w:rPr>
          <w:sz w:val="18"/>
        </w:rPr>
        <w:t xml:space="preserve"> </w:t>
      </w:r>
      <w:r w:rsidRPr="00E771F5">
        <w:rPr>
          <w:sz w:val="18"/>
        </w:rPr>
        <w:t>değerlendirme</w:t>
      </w:r>
      <w:r w:rsidRPr="00E771F5" w:rsidR="00FB6687">
        <w:rPr>
          <w:sz w:val="18"/>
        </w:rPr>
        <w:t xml:space="preserve"> </w:t>
      </w:r>
      <w:r w:rsidRPr="00E771F5">
        <w:rPr>
          <w:sz w:val="18"/>
        </w:rPr>
        <w:t>yapmamız</w:t>
      </w:r>
      <w:r w:rsidRPr="00E771F5" w:rsidR="00FB6687">
        <w:rPr>
          <w:sz w:val="18"/>
        </w:rPr>
        <w:t xml:space="preserve"> </w:t>
      </w:r>
      <w:r w:rsidRPr="00E771F5">
        <w:rPr>
          <w:sz w:val="18"/>
        </w:rPr>
        <w:t>gerekiyor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r w:rsidRPr="00E771F5">
        <w:rPr>
          <w:sz w:val="18"/>
        </w:rPr>
        <w:t>Yine</w:t>
      </w:r>
      <w:r w:rsidRPr="00E771F5" w:rsidR="00FB6687">
        <w:rPr>
          <w:sz w:val="18"/>
        </w:rPr>
        <w:t xml:space="preserve"> </w:t>
      </w:r>
      <w:r w:rsidRPr="00E771F5">
        <w:rPr>
          <w:sz w:val="18"/>
        </w:rPr>
        <w:t>memura,</w:t>
      </w:r>
      <w:r w:rsidRPr="00E771F5" w:rsidR="00FB6687">
        <w:rPr>
          <w:sz w:val="18"/>
        </w:rPr>
        <w:t xml:space="preserve"> </w:t>
      </w:r>
      <w:r w:rsidRPr="00E771F5">
        <w:rPr>
          <w:sz w:val="18"/>
        </w:rPr>
        <w:t>emekliye,</w:t>
      </w:r>
      <w:r w:rsidRPr="00E771F5" w:rsidR="00FB6687">
        <w:rPr>
          <w:sz w:val="18"/>
        </w:rPr>
        <w:t xml:space="preserve"> </w:t>
      </w:r>
      <w:r w:rsidRPr="00E771F5">
        <w:rPr>
          <w:sz w:val="18"/>
        </w:rPr>
        <w:t>BAĞ-KUR’luya</w:t>
      </w:r>
      <w:r w:rsidRPr="00E771F5" w:rsidR="00FB6687">
        <w:rPr>
          <w:sz w:val="18"/>
        </w:rPr>
        <w:t xml:space="preserve"> </w:t>
      </w:r>
      <w:r w:rsidRPr="00E771F5">
        <w:rPr>
          <w:sz w:val="18"/>
        </w:rPr>
        <w:t>yapılacak</w:t>
      </w:r>
      <w:r w:rsidRPr="00E771F5" w:rsidR="00FB6687">
        <w:rPr>
          <w:sz w:val="18"/>
        </w:rPr>
        <w:t xml:space="preserve"> </w:t>
      </w:r>
      <w:r w:rsidRPr="00E771F5">
        <w:rPr>
          <w:sz w:val="18"/>
        </w:rPr>
        <w:t>zamları</w:t>
      </w:r>
      <w:r w:rsidRPr="00E771F5" w:rsidR="00FB6687">
        <w:rPr>
          <w:sz w:val="18"/>
        </w:rPr>
        <w:t xml:space="preserve"> </w:t>
      </w:r>
      <w:r w:rsidRPr="00E771F5">
        <w:rPr>
          <w:sz w:val="18"/>
        </w:rPr>
        <w:t>dikkate</w:t>
      </w:r>
      <w:r w:rsidRPr="00E771F5" w:rsidR="00FB6687">
        <w:rPr>
          <w:sz w:val="18"/>
        </w:rPr>
        <w:t xml:space="preserve"> </w:t>
      </w:r>
      <w:r w:rsidRPr="00E771F5">
        <w:rPr>
          <w:sz w:val="18"/>
        </w:rPr>
        <w:t>alırsak</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onların</w:t>
      </w:r>
      <w:r w:rsidRPr="00E771F5" w:rsidR="00FB6687">
        <w:rPr>
          <w:sz w:val="18"/>
        </w:rPr>
        <w:t xml:space="preserve"> </w:t>
      </w:r>
      <w:r w:rsidRPr="00E771F5">
        <w:rPr>
          <w:sz w:val="18"/>
        </w:rPr>
        <w:t>bütçelerini</w:t>
      </w:r>
      <w:r w:rsidRPr="00E771F5" w:rsidR="00FB6687">
        <w:rPr>
          <w:sz w:val="18"/>
        </w:rPr>
        <w:t xml:space="preserve"> </w:t>
      </w:r>
      <w:r w:rsidRPr="00E771F5">
        <w:rPr>
          <w:sz w:val="18"/>
        </w:rPr>
        <w:t>daha</w:t>
      </w:r>
      <w:r w:rsidRPr="00E771F5" w:rsidR="00FB6687">
        <w:rPr>
          <w:sz w:val="18"/>
        </w:rPr>
        <w:t xml:space="preserve"> </w:t>
      </w:r>
      <w:r w:rsidRPr="00E771F5">
        <w:rPr>
          <w:sz w:val="18"/>
        </w:rPr>
        <w:t>rahat</w:t>
      </w:r>
      <w:r w:rsidRPr="00E771F5" w:rsidR="00FB6687">
        <w:rPr>
          <w:sz w:val="18"/>
        </w:rPr>
        <w:t xml:space="preserve"> </w:t>
      </w:r>
      <w:r w:rsidRPr="00E771F5">
        <w:rPr>
          <w:sz w:val="18"/>
        </w:rPr>
        <w:t>değerlendirebiliriz.</w:t>
      </w:r>
      <w:r w:rsidRPr="00E771F5" w:rsidR="00FB6687">
        <w:rPr>
          <w:sz w:val="18"/>
        </w:rPr>
        <w:t xml:space="preserve"> </w:t>
      </w:r>
      <w:r w:rsidRPr="00E771F5">
        <w:rPr>
          <w:sz w:val="18"/>
        </w:rPr>
        <w:t>Bu</w:t>
      </w:r>
      <w:r w:rsidRPr="00E771F5" w:rsidR="00FB6687">
        <w:rPr>
          <w:sz w:val="18"/>
        </w:rPr>
        <w:t xml:space="preserve"> </w:t>
      </w:r>
      <w:r w:rsidRPr="00E771F5">
        <w:rPr>
          <w:sz w:val="18"/>
        </w:rPr>
        <w:t>zamları</w:t>
      </w:r>
      <w:r w:rsidRPr="00E771F5" w:rsidR="00FB6687">
        <w:rPr>
          <w:sz w:val="18"/>
        </w:rPr>
        <w:t xml:space="preserve"> </w:t>
      </w:r>
      <w:r w:rsidRPr="00E771F5">
        <w:rPr>
          <w:sz w:val="18"/>
        </w:rPr>
        <w:t>az</w:t>
      </w:r>
      <w:r w:rsidRPr="00E771F5" w:rsidR="00FB6687">
        <w:rPr>
          <w:sz w:val="18"/>
        </w:rPr>
        <w:t xml:space="preserve"> </w:t>
      </w:r>
      <w:r w:rsidRPr="00E771F5">
        <w:rPr>
          <w:sz w:val="18"/>
        </w:rPr>
        <w:t>çok</w:t>
      </w:r>
      <w:r w:rsidRPr="00E771F5" w:rsidR="00FB6687">
        <w:rPr>
          <w:sz w:val="18"/>
        </w:rPr>
        <w:t xml:space="preserve"> </w:t>
      </w:r>
      <w:r w:rsidRPr="00E771F5">
        <w:rPr>
          <w:sz w:val="18"/>
        </w:rPr>
        <w:t>biliyoruz.</w:t>
      </w:r>
      <w:r w:rsidRPr="00E771F5" w:rsidR="00FB6687">
        <w:rPr>
          <w:sz w:val="18"/>
        </w:rPr>
        <w:t xml:space="preserve"> </w:t>
      </w:r>
      <w:r w:rsidRPr="00E771F5">
        <w:rPr>
          <w:sz w:val="18"/>
        </w:rPr>
        <w:t>Memurlar</w:t>
      </w:r>
      <w:r w:rsidRPr="00E771F5" w:rsidR="00FB6687">
        <w:rPr>
          <w:sz w:val="18"/>
        </w:rPr>
        <w:t xml:space="preserve"> </w:t>
      </w:r>
      <w:r w:rsidRPr="00E771F5">
        <w:rPr>
          <w:sz w:val="18"/>
        </w:rPr>
        <w:t>ve</w:t>
      </w:r>
      <w:r w:rsidRPr="00E771F5" w:rsidR="00FB6687">
        <w:rPr>
          <w:sz w:val="18"/>
        </w:rPr>
        <w:t xml:space="preserve"> </w:t>
      </w:r>
      <w:r w:rsidRPr="00E771F5">
        <w:rPr>
          <w:sz w:val="18"/>
        </w:rPr>
        <w:t>memur</w:t>
      </w:r>
      <w:r w:rsidRPr="00E771F5" w:rsidR="00FB6687">
        <w:rPr>
          <w:sz w:val="18"/>
        </w:rPr>
        <w:t xml:space="preserve"> </w:t>
      </w:r>
      <w:r w:rsidRPr="00E771F5">
        <w:rPr>
          <w:sz w:val="18"/>
        </w:rPr>
        <w:t>emeklileri</w:t>
      </w:r>
      <w:r w:rsidRPr="00E771F5" w:rsidR="00FB6687">
        <w:rPr>
          <w:sz w:val="18"/>
        </w:rPr>
        <w:t xml:space="preserve"> </w:t>
      </w:r>
      <w:r w:rsidRPr="00E771F5">
        <w:rPr>
          <w:sz w:val="18"/>
        </w:rPr>
        <w:t>yüzde</w:t>
      </w:r>
      <w:r w:rsidRPr="00E771F5" w:rsidR="00FB6687">
        <w:rPr>
          <w:sz w:val="18"/>
        </w:rPr>
        <w:t xml:space="preserve"> </w:t>
      </w:r>
      <w:r w:rsidRPr="00E771F5">
        <w:rPr>
          <w:sz w:val="18"/>
        </w:rPr>
        <w:t>3</w:t>
      </w:r>
      <w:r w:rsidRPr="00E771F5" w:rsidR="00FB6687">
        <w:rPr>
          <w:sz w:val="18"/>
        </w:rPr>
        <w:t xml:space="preserve"> </w:t>
      </w:r>
      <w:r w:rsidRPr="00E771F5">
        <w:rPr>
          <w:sz w:val="18"/>
        </w:rPr>
        <w:t>oranında</w:t>
      </w:r>
      <w:r w:rsidRPr="00E771F5" w:rsidR="00FB6687">
        <w:rPr>
          <w:sz w:val="18"/>
        </w:rPr>
        <w:t xml:space="preserve"> </w:t>
      </w:r>
      <w:r w:rsidRPr="00E771F5">
        <w:rPr>
          <w:sz w:val="18"/>
        </w:rPr>
        <w:t>zam</w:t>
      </w:r>
      <w:r w:rsidRPr="00E771F5" w:rsidR="00FB6687">
        <w:rPr>
          <w:sz w:val="18"/>
        </w:rPr>
        <w:t xml:space="preserve"> </w:t>
      </w:r>
      <w:r w:rsidRPr="00E771F5">
        <w:rPr>
          <w:sz w:val="18"/>
        </w:rPr>
        <w:t>alacak,</w:t>
      </w:r>
      <w:r w:rsidRPr="00E771F5" w:rsidR="00FB6687">
        <w:rPr>
          <w:sz w:val="18"/>
        </w:rPr>
        <w:t xml:space="preserve"> </w:t>
      </w:r>
      <w:r w:rsidRPr="00E771F5">
        <w:rPr>
          <w:sz w:val="18"/>
        </w:rPr>
        <w:t>memur</w:t>
      </w:r>
      <w:r w:rsidRPr="00E771F5" w:rsidR="00FB6687">
        <w:rPr>
          <w:sz w:val="18"/>
        </w:rPr>
        <w:t xml:space="preserve"> </w:t>
      </w:r>
      <w:r w:rsidRPr="00E771F5">
        <w:rPr>
          <w:sz w:val="18"/>
        </w:rPr>
        <w:t>böylece</w:t>
      </w:r>
      <w:r w:rsidRPr="00E771F5" w:rsidR="00FB6687">
        <w:rPr>
          <w:sz w:val="18"/>
        </w:rPr>
        <w:t xml:space="preserve"> </w:t>
      </w:r>
      <w:r w:rsidRPr="00E771F5">
        <w:rPr>
          <w:sz w:val="18"/>
        </w:rPr>
        <w:t>67</w:t>
      </w:r>
      <w:r w:rsidRPr="00E771F5" w:rsidR="00FB6687">
        <w:rPr>
          <w:sz w:val="18"/>
        </w:rPr>
        <w:t xml:space="preserve"> </w:t>
      </w:r>
      <w:r w:rsidRPr="00E771F5">
        <w:rPr>
          <w:sz w:val="18"/>
        </w:rPr>
        <w:t>lira,</w:t>
      </w:r>
      <w:r w:rsidRPr="00E771F5" w:rsidR="00FB6687">
        <w:rPr>
          <w:sz w:val="18"/>
        </w:rPr>
        <w:t xml:space="preserve"> </w:t>
      </w:r>
      <w:r w:rsidRPr="00E771F5">
        <w:rPr>
          <w:sz w:val="18"/>
        </w:rPr>
        <w:t>emekli</w:t>
      </w:r>
      <w:r w:rsidRPr="00E771F5" w:rsidR="00FB6687">
        <w:rPr>
          <w:sz w:val="18"/>
        </w:rPr>
        <w:t xml:space="preserve"> </w:t>
      </w:r>
      <w:r w:rsidRPr="00E771F5">
        <w:rPr>
          <w:sz w:val="18"/>
        </w:rPr>
        <w:t>ise</w:t>
      </w:r>
      <w:r w:rsidRPr="00E771F5" w:rsidR="00FB6687">
        <w:rPr>
          <w:sz w:val="18"/>
        </w:rPr>
        <w:t xml:space="preserve"> </w:t>
      </w:r>
      <w:r w:rsidRPr="00E771F5">
        <w:rPr>
          <w:sz w:val="18"/>
        </w:rPr>
        <w:t>55</w:t>
      </w:r>
      <w:r w:rsidRPr="00E771F5" w:rsidR="00FB6687">
        <w:rPr>
          <w:sz w:val="18"/>
        </w:rPr>
        <w:t xml:space="preserve"> </w:t>
      </w:r>
      <w:r w:rsidRPr="00E771F5">
        <w:rPr>
          <w:sz w:val="18"/>
        </w:rPr>
        <w:t>lira</w:t>
      </w:r>
      <w:r w:rsidRPr="00E771F5" w:rsidR="00FB6687">
        <w:rPr>
          <w:sz w:val="18"/>
        </w:rPr>
        <w:t xml:space="preserve"> </w:t>
      </w:r>
      <w:r w:rsidRPr="00E771F5">
        <w:rPr>
          <w:sz w:val="18"/>
        </w:rPr>
        <w:t>zam</w:t>
      </w:r>
      <w:r w:rsidRPr="00E771F5" w:rsidR="00FB6687">
        <w:rPr>
          <w:sz w:val="18"/>
        </w:rPr>
        <w:t xml:space="preserve"> </w:t>
      </w:r>
      <w:r w:rsidRPr="00E771F5">
        <w:rPr>
          <w:sz w:val="18"/>
        </w:rPr>
        <w:t>almış</w:t>
      </w:r>
      <w:r w:rsidRPr="00E771F5" w:rsidR="00FB6687">
        <w:rPr>
          <w:sz w:val="18"/>
        </w:rPr>
        <w:t xml:space="preserve"> </w:t>
      </w:r>
      <w:r w:rsidRPr="00E771F5">
        <w:rPr>
          <w:sz w:val="18"/>
        </w:rPr>
        <w:t>olacak,</w:t>
      </w:r>
      <w:r w:rsidRPr="00E771F5" w:rsidR="00FB6687">
        <w:rPr>
          <w:sz w:val="18"/>
        </w:rPr>
        <w:t xml:space="preserve"> </w:t>
      </w:r>
      <w:r w:rsidRPr="00E771F5">
        <w:rPr>
          <w:sz w:val="18"/>
        </w:rPr>
        <w:t>durum</w:t>
      </w:r>
      <w:r w:rsidRPr="00E771F5" w:rsidR="00FB6687">
        <w:rPr>
          <w:sz w:val="18"/>
        </w:rPr>
        <w:t xml:space="preserve"> </w:t>
      </w:r>
      <w:r w:rsidRPr="00E771F5">
        <w:rPr>
          <w:sz w:val="18"/>
        </w:rPr>
        <w:t>bunu</w:t>
      </w:r>
      <w:r w:rsidRPr="00E771F5" w:rsidR="00FB6687">
        <w:rPr>
          <w:sz w:val="18"/>
        </w:rPr>
        <w:t xml:space="preserve"> </w:t>
      </w:r>
      <w:r w:rsidRPr="00E771F5">
        <w:rPr>
          <w:sz w:val="18"/>
        </w:rPr>
        <w:t>gösteriyor.</w:t>
      </w:r>
      <w:r w:rsidRPr="00E771F5" w:rsidR="00FB6687">
        <w:rPr>
          <w:sz w:val="18"/>
        </w:rPr>
        <w:t xml:space="preserve"> </w:t>
      </w:r>
      <w:r w:rsidRPr="00E771F5">
        <w:rPr>
          <w:sz w:val="18"/>
        </w:rPr>
        <w:t>Yine,</w:t>
      </w:r>
      <w:r w:rsidRPr="00E771F5" w:rsidR="00FB6687">
        <w:rPr>
          <w:sz w:val="18"/>
        </w:rPr>
        <w:t xml:space="preserve"> </w:t>
      </w:r>
      <w:r w:rsidRPr="00E771F5">
        <w:rPr>
          <w:sz w:val="18"/>
        </w:rPr>
        <w:t>SSK,</w:t>
      </w:r>
      <w:r w:rsidRPr="00E771F5" w:rsidR="00FB6687">
        <w:rPr>
          <w:sz w:val="18"/>
        </w:rPr>
        <w:t xml:space="preserve"> </w:t>
      </w:r>
      <w:r w:rsidRPr="00E771F5">
        <w:rPr>
          <w:sz w:val="18"/>
        </w:rPr>
        <w:t>BAĞ-KUR</w:t>
      </w:r>
      <w:r w:rsidRPr="00E771F5" w:rsidR="00FB6687">
        <w:rPr>
          <w:sz w:val="18"/>
        </w:rPr>
        <w:t xml:space="preserve"> </w:t>
      </w:r>
      <w:r w:rsidRPr="00E771F5">
        <w:rPr>
          <w:sz w:val="18"/>
        </w:rPr>
        <w:t>emeklileri</w:t>
      </w:r>
      <w:r w:rsidRPr="00E771F5" w:rsidR="00FB6687">
        <w:rPr>
          <w:sz w:val="18"/>
        </w:rPr>
        <w:t xml:space="preserve"> </w:t>
      </w:r>
      <w:r w:rsidRPr="00E771F5">
        <w:rPr>
          <w:sz w:val="18"/>
        </w:rPr>
        <w:t>yüzde</w:t>
      </w:r>
      <w:r w:rsidRPr="00E771F5" w:rsidR="00FB6687">
        <w:rPr>
          <w:sz w:val="18"/>
        </w:rPr>
        <w:t xml:space="preserve"> </w:t>
      </w:r>
      <w:r w:rsidRPr="00E771F5">
        <w:rPr>
          <w:sz w:val="18"/>
        </w:rPr>
        <w:t>3,73</w:t>
      </w:r>
      <w:r w:rsidRPr="00E771F5" w:rsidR="00FB6687">
        <w:rPr>
          <w:sz w:val="18"/>
        </w:rPr>
        <w:t xml:space="preserve"> </w:t>
      </w:r>
      <w:r w:rsidRPr="00E771F5">
        <w:rPr>
          <w:sz w:val="18"/>
        </w:rPr>
        <w:t>oranında</w:t>
      </w:r>
      <w:r w:rsidRPr="00E771F5" w:rsidR="00FB6687">
        <w:rPr>
          <w:sz w:val="18"/>
        </w:rPr>
        <w:t xml:space="preserve"> </w:t>
      </w:r>
      <w:r w:rsidRPr="00E771F5">
        <w:rPr>
          <w:sz w:val="18"/>
        </w:rPr>
        <w:t>zam</w:t>
      </w:r>
      <w:r w:rsidRPr="00E771F5" w:rsidR="00FB6687">
        <w:rPr>
          <w:sz w:val="18"/>
        </w:rPr>
        <w:t xml:space="preserve"> </w:t>
      </w:r>
      <w:r w:rsidRPr="00E771F5">
        <w:rPr>
          <w:sz w:val="18"/>
        </w:rPr>
        <w:t>alacak</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tarım</w:t>
      </w:r>
      <w:r w:rsidRPr="00E771F5" w:rsidR="00FB6687">
        <w:rPr>
          <w:sz w:val="18"/>
        </w:rPr>
        <w:t xml:space="preserve"> </w:t>
      </w:r>
      <w:r w:rsidRPr="00E771F5">
        <w:rPr>
          <w:sz w:val="18"/>
        </w:rPr>
        <w:t>emeklisi</w:t>
      </w:r>
      <w:r w:rsidRPr="00E771F5" w:rsidR="00FB6687">
        <w:rPr>
          <w:sz w:val="18"/>
        </w:rPr>
        <w:t xml:space="preserve"> </w:t>
      </w:r>
      <w:r w:rsidRPr="00E771F5">
        <w:rPr>
          <w:sz w:val="18"/>
        </w:rPr>
        <w:t>39</w:t>
      </w:r>
      <w:r w:rsidRPr="00E771F5" w:rsidR="00FB6687">
        <w:rPr>
          <w:sz w:val="18"/>
        </w:rPr>
        <w:t xml:space="preserve"> </w:t>
      </w:r>
      <w:r w:rsidRPr="00E771F5">
        <w:rPr>
          <w:sz w:val="18"/>
        </w:rPr>
        <w:t>lira,</w:t>
      </w:r>
      <w:r w:rsidRPr="00E771F5" w:rsidR="00FB6687">
        <w:rPr>
          <w:sz w:val="18"/>
        </w:rPr>
        <w:t xml:space="preserve"> </w:t>
      </w:r>
      <w:r w:rsidRPr="00E771F5">
        <w:rPr>
          <w:sz w:val="18"/>
        </w:rPr>
        <w:t>esnaf</w:t>
      </w:r>
      <w:r w:rsidRPr="00E771F5" w:rsidR="00FB6687">
        <w:rPr>
          <w:sz w:val="18"/>
        </w:rPr>
        <w:t xml:space="preserve"> </w:t>
      </w:r>
      <w:r w:rsidRPr="00E771F5">
        <w:rPr>
          <w:sz w:val="18"/>
        </w:rPr>
        <w:t>BAĞ-KUR</w:t>
      </w:r>
      <w:r w:rsidRPr="00E771F5" w:rsidR="00FB6687">
        <w:rPr>
          <w:sz w:val="18"/>
        </w:rPr>
        <w:t xml:space="preserve"> </w:t>
      </w:r>
      <w:r w:rsidRPr="00E771F5">
        <w:rPr>
          <w:sz w:val="18"/>
        </w:rPr>
        <w:t>emeklisi</w:t>
      </w:r>
      <w:r w:rsidRPr="00E771F5" w:rsidR="00FB6687">
        <w:rPr>
          <w:sz w:val="18"/>
        </w:rPr>
        <w:t xml:space="preserve"> </w:t>
      </w:r>
      <w:r w:rsidRPr="00E771F5">
        <w:rPr>
          <w:sz w:val="18"/>
        </w:rPr>
        <w:t>ise</w:t>
      </w:r>
      <w:r w:rsidRPr="00E771F5" w:rsidR="00FB6687">
        <w:rPr>
          <w:sz w:val="18"/>
        </w:rPr>
        <w:t xml:space="preserve"> </w:t>
      </w:r>
      <w:r w:rsidRPr="00E771F5">
        <w:rPr>
          <w:sz w:val="18"/>
        </w:rPr>
        <w:t>48</w:t>
      </w:r>
      <w:r w:rsidRPr="00E771F5" w:rsidR="00FB6687">
        <w:rPr>
          <w:sz w:val="18"/>
        </w:rPr>
        <w:t xml:space="preserve"> </w:t>
      </w:r>
      <w:r w:rsidRPr="00E771F5">
        <w:rPr>
          <w:sz w:val="18"/>
        </w:rPr>
        <w:t>lira</w:t>
      </w:r>
      <w:r w:rsidRPr="00E771F5" w:rsidR="00FB6687">
        <w:rPr>
          <w:sz w:val="18"/>
        </w:rPr>
        <w:t xml:space="preserve"> </w:t>
      </w:r>
      <w:r w:rsidRPr="00E771F5">
        <w:rPr>
          <w:sz w:val="18"/>
        </w:rPr>
        <w:t>zam</w:t>
      </w:r>
      <w:r w:rsidRPr="00E771F5" w:rsidR="00FB6687">
        <w:rPr>
          <w:sz w:val="18"/>
        </w:rPr>
        <w:t xml:space="preserve"> </w:t>
      </w:r>
      <w:r w:rsidRPr="00E771F5">
        <w:rPr>
          <w:sz w:val="18"/>
        </w:rPr>
        <w:t>alacak</w:t>
      </w:r>
      <w:r w:rsidRPr="00E771F5" w:rsidR="00FB6687">
        <w:rPr>
          <w:sz w:val="18"/>
        </w:rPr>
        <w:t xml:space="preserve"> </w:t>
      </w:r>
      <w:r w:rsidRPr="00E771F5">
        <w:rPr>
          <w:sz w:val="18"/>
        </w:rPr>
        <w:t>demek.</w:t>
      </w:r>
      <w:r w:rsidRPr="00E771F5" w:rsidR="00FB6687">
        <w:rPr>
          <w:sz w:val="18"/>
        </w:rPr>
        <w:t xml:space="preserve"> </w:t>
      </w:r>
      <w:r w:rsidRPr="00E771F5">
        <w:rPr>
          <w:sz w:val="18"/>
        </w:rPr>
        <w:t>Benzine,</w:t>
      </w:r>
      <w:r w:rsidRPr="00E771F5" w:rsidR="00FB6687">
        <w:rPr>
          <w:sz w:val="18"/>
        </w:rPr>
        <w:t xml:space="preserve"> </w:t>
      </w:r>
      <w:r w:rsidRPr="00E771F5">
        <w:rPr>
          <w:sz w:val="18"/>
        </w:rPr>
        <w:t>mazota,</w:t>
      </w:r>
      <w:r w:rsidRPr="00E771F5" w:rsidR="00FB6687">
        <w:rPr>
          <w:sz w:val="18"/>
        </w:rPr>
        <w:t xml:space="preserve"> </w:t>
      </w:r>
      <w:r w:rsidRPr="00E771F5">
        <w:rPr>
          <w:sz w:val="18"/>
        </w:rPr>
        <w:t>yine,</w:t>
      </w:r>
      <w:r w:rsidRPr="00E771F5" w:rsidR="00FB6687">
        <w:rPr>
          <w:sz w:val="18"/>
        </w:rPr>
        <w:t xml:space="preserve"> </w:t>
      </w:r>
      <w:r w:rsidRPr="00E771F5">
        <w:rPr>
          <w:sz w:val="18"/>
        </w:rPr>
        <w:t>ete,</w:t>
      </w:r>
      <w:r w:rsidRPr="00E771F5" w:rsidR="00FB6687">
        <w:rPr>
          <w:sz w:val="18"/>
        </w:rPr>
        <w:t xml:space="preserve"> </w:t>
      </w:r>
      <w:r w:rsidRPr="00E771F5">
        <w:rPr>
          <w:sz w:val="18"/>
        </w:rPr>
        <w:t>süte,</w:t>
      </w:r>
      <w:r w:rsidRPr="00E771F5" w:rsidR="00FB6687">
        <w:rPr>
          <w:sz w:val="18"/>
        </w:rPr>
        <w:t xml:space="preserve"> </w:t>
      </w:r>
      <w:r w:rsidRPr="00E771F5">
        <w:rPr>
          <w:sz w:val="18"/>
        </w:rPr>
        <w:t>yumurtaya,</w:t>
      </w:r>
      <w:r w:rsidRPr="00E771F5" w:rsidR="00FB6687">
        <w:rPr>
          <w:sz w:val="18"/>
        </w:rPr>
        <w:t xml:space="preserve"> </w:t>
      </w:r>
      <w:r w:rsidRPr="00E771F5">
        <w:rPr>
          <w:sz w:val="18"/>
        </w:rPr>
        <w:t>sebzeye</w:t>
      </w:r>
      <w:r w:rsidRPr="00E771F5" w:rsidR="00FB6687">
        <w:rPr>
          <w:sz w:val="18"/>
        </w:rPr>
        <w:t xml:space="preserve"> </w:t>
      </w:r>
      <w:r w:rsidRPr="00E771F5">
        <w:rPr>
          <w:sz w:val="18"/>
        </w:rPr>
        <w:t>yapılan</w:t>
      </w:r>
      <w:r w:rsidRPr="00E771F5" w:rsidR="00FB6687">
        <w:rPr>
          <w:sz w:val="18"/>
        </w:rPr>
        <w:t xml:space="preserve"> </w:t>
      </w:r>
      <w:r w:rsidRPr="00E771F5">
        <w:rPr>
          <w:sz w:val="18"/>
        </w:rPr>
        <w:t>zamlar</w:t>
      </w:r>
      <w:r w:rsidRPr="00E771F5" w:rsidR="00FB6687">
        <w:rPr>
          <w:sz w:val="18"/>
        </w:rPr>
        <w:t xml:space="preserve"> </w:t>
      </w:r>
      <w:r w:rsidRPr="00E771F5">
        <w:rPr>
          <w:sz w:val="18"/>
        </w:rPr>
        <w:t>ortada</w:t>
      </w:r>
      <w:r w:rsidRPr="00E771F5" w:rsidR="00FB6687">
        <w:rPr>
          <w:sz w:val="18"/>
        </w:rPr>
        <w:t xml:space="preserve"> </w:t>
      </w:r>
      <w:r w:rsidRPr="00E771F5">
        <w:rPr>
          <w:sz w:val="18"/>
        </w:rPr>
        <w:t>ancak</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maalesef,</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belediyelerinin</w:t>
      </w:r>
      <w:r w:rsidRPr="00E771F5" w:rsidR="00FB6687">
        <w:rPr>
          <w:sz w:val="18"/>
        </w:rPr>
        <w:t xml:space="preserve"> </w:t>
      </w:r>
      <w:r w:rsidRPr="00E771F5">
        <w:rPr>
          <w:sz w:val="18"/>
        </w:rPr>
        <w:t>kendi</w:t>
      </w:r>
      <w:r w:rsidRPr="00E771F5" w:rsidR="00FB6687">
        <w:rPr>
          <w:sz w:val="18"/>
        </w:rPr>
        <w:t xml:space="preserve"> </w:t>
      </w:r>
      <w:r w:rsidRPr="00E771F5">
        <w:rPr>
          <w:sz w:val="18"/>
        </w:rPr>
        <w:t>keyfiyetine</w:t>
      </w:r>
      <w:r w:rsidRPr="00E771F5" w:rsidR="00FB6687">
        <w:rPr>
          <w:sz w:val="18"/>
        </w:rPr>
        <w:t xml:space="preserve"> </w:t>
      </w:r>
      <w:r w:rsidRPr="00E771F5">
        <w:rPr>
          <w:sz w:val="18"/>
        </w:rPr>
        <w:t>göre</w:t>
      </w:r>
      <w:r w:rsidRPr="00E771F5" w:rsidR="00FB6687">
        <w:rPr>
          <w:sz w:val="18"/>
        </w:rPr>
        <w:t xml:space="preserve"> </w:t>
      </w:r>
      <w:r w:rsidRPr="00E771F5">
        <w:rPr>
          <w:sz w:val="18"/>
        </w:rPr>
        <w:t>yaptığı</w:t>
      </w:r>
      <w:r w:rsidRPr="00E771F5" w:rsidR="00FB6687">
        <w:rPr>
          <w:sz w:val="18"/>
        </w:rPr>
        <w:t xml:space="preserve"> </w:t>
      </w:r>
      <w:r w:rsidRPr="00E771F5">
        <w:rPr>
          <w:sz w:val="18"/>
        </w:rPr>
        <w:t>zamlar</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Yapılan</w:t>
      </w:r>
      <w:r w:rsidRPr="00E771F5" w:rsidR="00FB6687">
        <w:rPr>
          <w:sz w:val="18"/>
        </w:rPr>
        <w:t xml:space="preserve"> </w:t>
      </w:r>
      <w:r w:rsidRPr="00E771F5">
        <w:rPr>
          <w:sz w:val="18"/>
        </w:rPr>
        <w:t>tüm</w:t>
      </w:r>
      <w:r w:rsidRPr="00E771F5" w:rsidR="00FB6687">
        <w:rPr>
          <w:sz w:val="18"/>
        </w:rPr>
        <w:t xml:space="preserve"> </w:t>
      </w:r>
      <w:r w:rsidRPr="00E771F5">
        <w:rPr>
          <w:sz w:val="18"/>
        </w:rPr>
        <w:t>itirazlara</w:t>
      </w:r>
      <w:r w:rsidRPr="00E771F5" w:rsidR="00FB6687">
        <w:rPr>
          <w:sz w:val="18"/>
        </w:rPr>
        <w:t xml:space="preserve"> </w:t>
      </w:r>
      <w:r w:rsidRPr="00E771F5">
        <w:rPr>
          <w:sz w:val="18"/>
        </w:rPr>
        <w:t>rağmen,</w:t>
      </w:r>
      <w:r w:rsidRPr="00E771F5" w:rsidR="00FB6687">
        <w:rPr>
          <w:sz w:val="18"/>
        </w:rPr>
        <w:t xml:space="preserve"> </w:t>
      </w:r>
      <w:r w:rsidRPr="00E771F5">
        <w:rPr>
          <w:sz w:val="18"/>
        </w:rPr>
        <w:t>seçim</w:t>
      </w:r>
      <w:r w:rsidRPr="00E771F5" w:rsidR="00FB6687">
        <w:rPr>
          <w:sz w:val="18"/>
        </w:rPr>
        <w:t xml:space="preserve"> </w:t>
      </w:r>
      <w:r w:rsidRPr="00E771F5">
        <w:rPr>
          <w:sz w:val="18"/>
        </w:rPr>
        <w:t>bölgem</w:t>
      </w:r>
      <w:r w:rsidRPr="00E771F5" w:rsidR="00FB6687">
        <w:rPr>
          <w:sz w:val="18"/>
        </w:rPr>
        <w:t xml:space="preserve"> </w:t>
      </w:r>
      <w:r w:rsidRPr="00E771F5">
        <w:rPr>
          <w:sz w:val="18"/>
        </w:rPr>
        <w:t>olan</w:t>
      </w:r>
      <w:r w:rsidRPr="00E771F5" w:rsidR="00FB6687">
        <w:rPr>
          <w:sz w:val="18"/>
        </w:rPr>
        <w:t xml:space="preserve"> </w:t>
      </w:r>
      <w:r w:rsidRPr="00E771F5">
        <w:rPr>
          <w:sz w:val="18"/>
        </w:rPr>
        <w:t>Aydın’da</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w:t>
      </w:r>
      <w:r w:rsidRPr="00E771F5" w:rsidR="00FB6687">
        <w:rPr>
          <w:sz w:val="18"/>
        </w:rPr>
        <w:t xml:space="preserve"> </w:t>
      </w:r>
      <w:r w:rsidRPr="00E771F5">
        <w:rPr>
          <w:sz w:val="18"/>
        </w:rPr>
        <w:t>tarafından</w:t>
      </w:r>
      <w:r w:rsidRPr="00E771F5" w:rsidR="00FB6687">
        <w:rPr>
          <w:sz w:val="18"/>
        </w:rPr>
        <w:t xml:space="preserve"> </w:t>
      </w:r>
      <w:r w:rsidRPr="00E771F5">
        <w:rPr>
          <w:sz w:val="18"/>
        </w:rPr>
        <w:t>alınan</w:t>
      </w:r>
      <w:r w:rsidRPr="00E771F5" w:rsidR="00FB6687">
        <w:rPr>
          <w:sz w:val="18"/>
        </w:rPr>
        <w:t xml:space="preserve"> </w:t>
      </w:r>
      <w:r w:rsidRPr="00E771F5">
        <w:rPr>
          <w:sz w:val="18"/>
        </w:rPr>
        <w:t>kararla</w:t>
      </w:r>
      <w:r w:rsidRPr="00E771F5" w:rsidR="00FB6687">
        <w:rPr>
          <w:sz w:val="18"/>
        </w:rPr>
        <w:t xml:space="preserve"> </w:t>
      </w:r>
      <w:r w:rsidRPr="00E771F5">
        <w:rPr>
          <w:sz w:val="18"/>
        </w:rPr>
        <w:t>yapılan</w:t>
      </w:r>
      <w:r w:rsidRPr="00E771F5" w:rsidR="00FB6687">
        <w:rPr>
          <w:sz w:val="18"/>
        </w:rPr>
        <w:t xml:space="preserve"> </w:t>
      </w:r>
      <w:r w:rsidRPr="00E771F5">
        <w:rPr>
          <w:sz w:val="18"/>
        </w:rPr>
        <w:t>son</w:t>
      </w:r>
      <w:r w:rsidRPr="00E771F5" w:rsidR="00FB6687">
        <w:rPr>
          <w:sz w:val="18"/>
        </w:rPr>
        <w:t xml:space="preserve"> </w:t>
      </w:r>
      <w:r w:rsidRPr="00E771F5">
        <w:rPr>
          <w:sz w:val="18"/>
        </w:rPr>
        <w:t>zamlarda</w:t>
      </w:r>
      <w:r w:rsidRPr="00E771F5" w:rsidR="00FB6687">
        <w:rPr>
          <w:sz w:val="18"/>
        </w:rPr>
        <w:t xml:space="preserve"> </w:t>
      </w:r>
      <w:r w:rsidRPr="00E771F5">
        <w:rPr>
          <w:sz w:val="18"/>
        </w:rPr>
        <w:t>1</w:t>
      </w:r>
      <w:r w:rsidRPr="00E771F5" w:rsidR="00FB6687">
        <w:rPr>
          <w:sz w:val="18"/>
        </w:rPr>
        <w:t xml:space="preserve"> </w:t>
      </w:r>
      <w:r w:rsidRPr="00E771F5">
        <w:rPr>
          <w:sz w:val="18"/>
        </w:rPr>
        <w:t>Ocak</w:t>
      </w:r>
      <w:r w:rsidRPr="00E771F5" w:rsidR="00FB6687">
        <w:rPr>
          <w:sz w:val="18"/>
        </w:rPr>
        <w:t xml:space="preserve"> </w:t>
      </w:r>
      <w:r w:rsidRPr="00E771F5">
        <w:rPr>
          <w:sz w:val="18"/>
        </w:rPr>
        <w:t>2017</w:t>
      </w:r>
      <w:r w:rsidRPr="00E771F5" w:rsidR="00FB6687">
        <w:rPr>
          <w:sz w:val="18"/>
        </w:rPr>
        <w:t xml:space="preserve"> </w:t>
      </w:r>
      <w:r w:rsidRPr="00E771F5">
        <w:rPr>
          <w:sz w:val="18"/>
        </w:rPr>
        <w:t>itibarıyla</w:t>
      </w:r>
      <w:r w:rsidRPr="00E771F5" w:rsidR="00FB6687">
        <w:rPr>
          <w:sz w:val="18"/>
        </w:rPr>
        <w:t xml:space="preserve"> </w:t>
      </w:r>
      <w:r w:rsidRPr="00E771F5">
        <w:rPr>
          <w:sz w:val="18"/>
        </w:rPr>
        <w:t>1</w:t>
      </w:r>
      <w:r w:rsidRPr="00E771F5" w:rsidR="00FB6687">
        <w:rPr>
          <w:sz w:val="18"/>
        </w:rPr>
        <w:t xml:space="preserve"> </w:t>
      </w:r>
      <w:r w:rsidRPr="00E771F5">
        <w:rPr>
          <w:sz w:val="18"/>
        </w:rPr>
        <w:t>ton</w:t>
      </w:r>
      <w:r w:rsidRPr="00E771F5" w:rsidR="00FB6687">
        <w:rPr>
          <w:sz w:val="18"/>
        </w:rPr>
        <w:t xml:space="preserve"> </w:t>
      </w:r>
      <w:r w:rsidRPr="00E771F5">
        <w:rPr>
          <w:sz w:val="18"/>
        </w:rPr>
        <w:t>su</w:t>
      </w:r>
      <w:r w:rsidRPr="00E771F5" w:rsidR="00FB6687">
        <w:rPr>
          <w:sz w:val="18"/>
        </w:rPr>
        <w:t xml:space="preserve"> </w:t>
      </w:r>
      <w:r w:rsidRPr="00E771F5">
        <w:rPr>
          <w:sz w:val="18"/>
        </w:rPr>
        <w:t>Efeler,</w:t>
      </w:r>
      <w:r w:rsidRPr="00E771F5" w:rsidR="00FB6687">
        <w:rPr>
          <w:sz w:val="18"/>
        </w:rPr>
        <w:t xml:space="preserve"> </w:t>
      </w:r>
      <w:r w:rsidRPr="00E771F5">
        <w:rPr>
          <w:sz w:val="18"/>
        </w:rPr>
        <w:t>Nazilli</w:t>
      </w:r>
      <w:r w:rsidRPr="00E771F5" w:rsidR="00FB6687">
        <w:rPr>
          <w:sz w:val="18"/>
        </w:rPr>
        <w:t xml:space="preserve"> </w:t>
      </w:r>
      <w:r w:rsidRPr="00E771F5">
        <w:rPr>
          <w:sz w:val="18"/>
        </w:rPr>
        <w:t>ve</w:t>
      </w:r>
      <w:r w:rsidRPr="00E771F5" w:rsidR="00FB6687">
        <w:rPr>
          <w:sz w:val="18"/>
        </w:rPr>
        <w:t xml:space="preserve"> </w:t>
      </w:r>
      <w:r w:rsidRPr="00E771F5">
        <w:rPr>
          <w:sz w:val="18"/>
        </w:rPr>
        <w:t>Söke’de</w:t>
      </w:r>
      <w:r w:rsidRPr="00E771F5" w:rsidR="00FB6687">
        <w:rPr>
          <w:sz w:val="18"/>
        </w:rPr>
        <w:t xml:space="preserve"> </w:t>
      </w:r>
      <w:r w:rsidRPr="00E771F5">
        <w:rPr>
          <w:sz w:val="18"/>
        </w:rPr>
        <w:t>hanede</w:t>
      </w:r>
      <w:r w:rsidRPr="00E771F5" w:rsidR="00FB6687">
        <w:rPr>
          <w:sz w:val="18"/>
        </w:rPr>
        <w:t xml:space="preserve"> </w:t>
      </w:r>
      <w:r w:rsidRPr="00E771F5">
        <w:rPr>
          <w:sz w:val="18"/>
        </w:rPr>
        <w:t>yüzde</w:t>
      </w:r>
      <w:r w:rsidRPr="00E771F5" w:rsidR="00FB6687">
        <w:rPr>
          <w:sz w:val="18"/>
        </w:rPr>
        <w:t xml:space="preserve"> </w:t>
      </w:r>
      <w:r w:rsidRPr="00E771F5">
        <w:rPr>
          <w:sz w:val="18"/>
        </w:rPr>
        <w:t>45</w:t>
      </w:r>
      <w:r w:rsidRPr="00E771F5" w:rsidR="00FB6687">
        <w:rPr>
          <w:sz w:val="18"/>
        </w:rPr>
        <w:t xml:space="preserve"> </w:t>
      </w:r>
      <w:r w:rsidRPr="00E771F5">
        <w:rPr>
          <w:sz w:val="18"/>
        </w:rPr>
        <w:t>zamla</w:t>
      </w:r>
      <w:r w:rsidRPr="00E771F5" w:rsidR="00FB6687">
        <w:rPr>
          <w:sz w:val="18"/>
        </w:rPr>
        <w:t xml:space="preserve"> </w:t>
      </w:r>
      <w:r w:rsidRPr="00E771F5">
        <w:rPr>
          <w:sz w:val="18"/>
        </w:rPr>
        <w:t>2</w:t>
      </w:r>
      <w:r w:rsidRPr="00E771F5" w:rsidR="00FB6687">
        <w:rPr>
          <w:sz w:val="18"/>
        </w:rPr>
        <w:t xml:space="preserve"> </w:t>
      </w:r>
      <w:r w:rsidRPr="00E771F5">
        <w:rPr>
          <w:sz w:val="18"/>
        </w:rPr>
        <w:t>lira</w:t>
      </w:r>
      <w:r w:rsidRPr="00E771F5" w:rsidR="00FB6687">
        <w:rPr>
          <w:sz w:val="18"/>
        </w:rPr>
        <w:t xml:space="preserve"> </w:t>
      </w:r>
      <w:r w:rsidRPr="00E771F5">
        <w:rPr>
          <w:sz w:val="18"/>
        </w:rPr>
        <w:t>20</w:t>
      </w:r>
      <w:r w:rsidRPr="00E771F5" w:rsidR="00FB6687">
        <w:rPr>
          <w:sz w:val="18"/>
        </w:rPr>
        <w:t xml:space="preserve"> </w:t>
      </w:r>
      <w:r w:rsidRPr="00E771F5">
        <w:rPr>
          <w:sz w:val="18"/>
        </w:rPr>
        <w:t>kuruş</w:t>
      </w:r>
      <w:r w:rsidRPr="00E771F5" w:rsidR="00FB6687">
        <w:rPr>
          <w:sz w:val="18"/>
        </w:rPr>
        <w:t xml:space="preserve"> </w:t>
      </w:r>
      <w:r w:rsidRPr="00E771F5">
        <w:rPr>
          <w:sz w:val="18"/>
        </w:rPr>
        <w:t>liradan</w:t>
      </w:r>
      <w:r w:rsidRPr="00E771F5" w:rsidR="00FB6687">
        <w:rPr>
          <w:sz w:val="18"/>
        </w:rPr>
        <w:t xml:space="preserve"> </w:t>
      </w:r>
      <w:r w:rsidRPr="00E771F5">
        <w:rPr>
          <w:sz w:val="18"/>
        </w:rPr>
        <w:t>3</w:t>
      </w:r>
      <w:r w:rsidRPr="00E771F5" w:rsidR="00FB6687">
        <w:rPr>
          <w:sz w:val="18"/>
        </w:rPr>
        <w:t xml:space="preserve"> </w:t>
      </w:r>
      <w:r w:rsidRPr="00E771F5">
        <w:rPr>
          <w:sz w:val="18"/>
        </w:rPr>
        <w:t>lira</w:t>
      </w:r>
      <w:r w:rsidRPr="00E771F5" w:rsidR="00FB6687">
        <w:rPr>
          <w:sz w:val="18"/>
        </w:rPr>
        <w:t xml:space="preserve"> </w:t>
      </w:r>
      <w:r w:rsidRPr="00E771F5">
        <w:rPr>
          <w:sz w:val="18"/>
        </w:rPr>
        <w:t>20</w:t>
      </w:r>
      <w:r w:rsidRPr="00E771F5" w:rsidR="00FB6687">
        <w:rPr>
          <w:sz w:val="18"/>
        </w:rPr>
        <w:t xml:space="preserve"> </w:t>
      </w:r>
      <w:r w:rsidRPr="00E771F5">
        <w:rPr>
          <w:sz w:val="18"/>
        </w:rPr>
        <w:t>kuruşa</w:t>
      </w:r>
      <w:r w:rsidRPr="00E771F5" w:rsidR="00FB6687">
        <w:rPr>
          <w:sz w:val="18"/>
        </w:rPr>
        <w:t xml:space="preserve"> </w:t>
      </w:r>
      <w:r w:rsidRPr="00E771F5">
        <w:rPr>
          <w:sz w:val="18"/>
        </w:rPr>
        <w:t>çıkıyor,</w:t>
      </w:r>
      <w:r w:rsidRPr="00E771F5" w:rsidR="00FB6687">
        <w:rPr>
          <w:sz w:val="18"/>
        </w:rPr>
        <w:t xml:space="preserve"> </w:t>
      </w:r>
      <w:r w:rsidRPr="00E771F5">
        <w:rPr>
          <w:sz w:val="18"/>
        </w:rPr>
        <w:t>ticarethanelerde</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35</w:t>
      </w:r>
      <w:r w:rsidRPr="00E771F5" w:rsidR="00FB6687">
        <w:rPr>
          <w:sz w:val="18"/>
        </w:rPr>
        <w:t xml:space="preserve"> </w:t>
      </w:r>
      <w:r w:rsidRPr="00E771F5">
        <w:rPr>
          <w:sz w:val="18"/>
        </w:rPr>
        <w:t>zamla</w:t>
      </w:r>
      <w:r w:rsidRPr="00E771F5" w:rsidR="00FB6687">
        <w:rPr>
          <w:sz w:val="18"/>
        </w:rPr>
        <w:t xml:space="preserve"> </w:t>
      </w:r>
      <w:r w:rsidRPr="00E771F5">
        <w:rPr>
          <w:sz w:val="18"/>
        </w:rPr>
        <w:t>2</w:t>
      </w:r>
      <w:r w:rsidRPr="00E771F5" w:rsidR="00FB6687">
        <w:rPr>
          <w:sz w:val="18"/>
        </w:rPr>
        <w:t xml:space="preserve"> </w:t>
      </w:r>
      <w:r w:rsidRPr="00E771F5">
        <w:rPr>
          <w:sz w:val="18"/>
        </w:rPr>
        <w:t>lira</w:t>
      </w:r>
      <w:r w:rsidRPr="00E771F5" w:rsidR="00FB6687">
        <w:rPr>
          <w:sz w:val="18"/>
        </w:rPr>
        <w:t xml:space="preserve"> </w:t>
      </w:r>
      <w:r w:rsidRPr="00E771F5">
        <w:rPr>
          <w:sz w:val="18"/>
        </w:rPr>
        <w:t>90</w:t>
      </w:r>
      <w:r w:rsidRPr="00E771F5" w:rsidR="00FB6687">
        <w:rPr>
          <w:sz w:val="18"/>
        </w:rPr>
        <w:t xml:space="preserve"> </w:t>
      </w:r>
      <w:r w:rsidRPr="00E771F5">
        <w:rPr>
          <w:sz w:val="18"/>
        </w:rPr>
        <w:t>kuruştan</w:t>
      </w:r>
      <w:r w:rsidRPr="00E771F5" w:rsidR="00FB6687">
        <w:rPr>
          <w:sz w:val="18"/>
        </w:rPr>
        <w:t xml:space="preserve"> </w:t>
      </w:r>
      <w:r w:rsidRPr="00E771F5">
        <w:rPr>
          <w:sz w:val="18"/>
        </w:rPr>
        <w:t>3</w:t>
      </w:r>
      <w:r w:rsidRPr="00E771F5" w:rsidR="00FB6687">
        <w:rPr>
          <w:sz w:val="18"/>
        </w:rPr>
        <w:t xml:space="preserve"> </w:t>
      </w:r>
      <w:r w:rsidRPr="00E771F5">
        <w:rPr>
          <w:sz w:val="18"/>
        </w:rPr>
        <w:t>lira</w:t>
      </w:r>
      <w:r w:rsidRPr="00E771F5" w:rsidR="00FB6687">
        <w:rPr>
          <w:sz w:val="18"/>
        </w:rPr>
        <w:t xml:space="preserve"> </w:t>
      </w:r>
      <w:r w:rsidRPr="00E771F5">
        <w:rPr>
          <w:sz w:val="18"/>
        </w:rPr>
        <w:t>93</w:t>
      </w:r>
      <w:r w:rsidRPr="00E771F5" w:rsidR="00FB6687">
        <w:rPr>
          <w:sz w:val="18"/>
        </w:rPr>
        <w:t xml:space="preserve"> </w:t>
      </w:r>
      <w:r w:rsidRPr="00E771F5">
        <w:rPr>
          <w:sz w:val="18"/>
        </w:rPr>
        <w:t>kuruşa</w:t>
      </w:r>
      <w:r w:rsidRPr="00E771F5" w:rsidR="00FB6687">
        <w:rPr>
          <w:sz w:val="18"/>
        </w:rPr>
        <w:t xml:space="preserve"> </w:t>
      </w:r>
      <w:r w:rsidRPr="00E771F5">
        <w:rPr>
          <w:sz w:val="18"/>
        </w:rPr>
        <w:t>çıkıyor.</w:t>
      </w:r>
      <w:r w:rsidRPr="00E771F5" w:rsidR="00FB6687">
        <w:rPr>
          <w:sz w:val="18"/>
        </w:rPr>
        <w:t xml:space="preserve"> </w:t>
      </w:r>
      <w:r w:rsidRPr="00E771F5">
        <w:rPr>
          <w:sz w:val="18"/>
        </w:rPr>
        <w:t>Kuşadası’nda</w:t>
      </w:r>
      <w:r w:rsidRPr="00E771F5" w:rsidR="00FB6687">
        <w:rPr>
          <w:sz w:val="18"/>
        </w:rPr>
        <w:t xml:space="preserve"> </w:t>
      </w:r>
      <w:r w:rsidRPr="00E771F5">
        <w:rPr>
          <w:sz w:val="18"/>
        </w:rPr>
        <w:t>yüzde</w:t>
      </w:r>
      <w:r w:rsidRPr="00E771F5" w:rsidR="00FB6687">
        <w:rPr>
          <w:sz w:val="18"/>
        </w:rPr>
        <w:t xml:space="preserve"> </w:t>
      </w:r>
      <w:r w:rsidRPr="00E771F5">
        <w:rPr>
          <w:sz w:val="18"/>
        </w:rPr>
        <w:t>42</w:t>
      </w:r>
      <w:r w:rsidRPr="00E771F5" w:rsidR="00FB6687">
        <w:rPr>
          <w:sz w:val="18"/>
        </w:rPr>
        <w:t xml:space="preserve"> </w:t>
      </w:r>
      <w:r w:rsidRPr="00E771F5">
        <w:rPr>
          <w:sz w:val="18"/>
        </w:rPr>
        <w:t>zamla</w:t>
      </w:r>
      <w:r w:rsidRPr="00E771F5" w:rsidR="00FB6687">
        <w:rPr>
          <w:sz w:val="18"/>
        </w:rPr>
        <w:t xml:space="preserve"> </w:t>
      </w:r>
      <w:r w:rsidRPr="00E771F5">
        <w:rPr>
          <w:sz w:val="18"/>
        </w:rPr>
        <w:t>3</w:t>
      </w:r>
      <w:r w:rsidRPr="00E771F5" w:rsidR="00FB6687">
        <w:rPr>
          <w:sz w:val="18"/>
        </w:rPr>
        <w:t xml:space="preserve"> </w:t>
      </w:r>
      <w:r w:rsidRPr="00E771F5">
        <w:rPr>
          <w:sz w:val="18"/>
        </w:rPr>
        <w:t>lira</w:t>
      </w:r>
      <w:r w:rsidRPr="00E771F5" w:rsidR="00FB6687">
        <w:rPr>
          <w:sz w:val="18"/>
        </w:rPr>
        <w:t xml:space="preserve"> </w:t>
      </w:r>
      <w:r w:rsidRPr="00E771F5">
        <w:rPr>
          <w:sz w:val="18"/>
        </w:rPr>
        <w:t>20</w:t>
      </w:r>
      <w:r w:rsidRPr="00E771F5" w:rsidR="00FB6687">
        <w:rPr>
          <w:sz w:val="18"/>
        </w:rPr>
        <w:t xml:space="preserve"> </w:t>
      </w:r>
      <w:r w:rsidRPr="00E771F5">
        <w:rPr>
          <w:sz w:val="18"/>
        </w:rPr>
        <w:t>kuruştan</w:t>
      </w:r>
      <w:r w:rsidRPr="00E771F5" w:rsidR="00FB6687">
        <w:rPr>
          <w:sz w:val="18"/>
        </w:rPr>
        <w:t xml:space="preserve"> </w:t>
      </w:r>
      <w:r w:rsidRPr="00E771F5">
        <w:rPr>
          <w:sz w:val="18"/>
        </w:rPr>
        <w:t>4</w:t>
      </w:r>
      <w:r w:rsidRPr="00E771F5" w:rsidR="00FB6687">
        <w:rPr>
          <w:sz w:val="18"/>
        </w:rPr>
        <w:t xml:space="preserve"> </w:t>
      </w:r>
      <w:r w:rsidRPr="00E771F5">
        <w:rPr>
          <w:sz w:val="18"/>
        </w:rPr>
        <w:t>lira</w:t>
      </w:r>
      <w:r w:rsidRPr="00E771F5" w:rsidR="00FB6687">
        <w:rPr>
          <w:sz w:val="18"/>
        </w:rPr>
        <w:t xml:space="preserve"> </w:t>
      </w:r>
      <w:r w:rsidRPr="00E771F5">
        <w:rPr>
          <w:sz w:val="18"/>
        </w:rPr>
        <w:t>55</w:t>
      </w:r>
      <w:r w:rsidRPr="00E771F5" w:rsidR="00FB6687">
        <w:rPr>
          <w:sz w:val="18"/>
        </w:rPr>
        <w:t xml:space="preserve"> </w:t>
      </w:r>
      <w:r w:rsidRPr="00E771F5">
        <w:rPr>
          <w:sz w:val="18"/>
        </w:rPr>
        <w:t>kuruşa</w:t>
      </w:r>
      <w:r w:rsidRPr="00E771F5" w:rsidR="00FB6687">
        <w:rPr>
          <w:sz w:val="18"/>
        </w:rPr>
        <w:t xml:space="preserve"> </w:t>
      </w:r>
      <w:r w:rsidRPr="00E771F5">
        <w:rPr>
          <w:sz w:val="18"/>
        </w:rPr>
        <w:t>çıkıyor</w:t>
      </w:r>
      <w:r w:rsidRPr="00E771F5" w:rsidR="00FB6687">
        <w:rPr>
          <w:sz w:val="18"/>
        </w:rPr>
        <w:t xml:space="preserve"> </w:t>
      </w:r>
      <w:r w:rsidRPr="00E771F5">
        <w:rPr>
          <w:sz w:val="18"/>
        </w:rPr>
        <w:t>su</w:t>
      </w:r>
      <w:r w:rsidRPr="00E771F5" w:rsidR="00FB6687">
        <w:rPr>
          <w:sz w:val="18"/>
        </w:rPr>
        <w:t xml:space="preserve"> </w:t>
      </w:r>
      <w:r w:rsidRPr="00E771F5">
        <w:rPr>
          <w:sz w:val="18"/>
        </w:rPr>
        <w:t>ücreti;</w:t>
      </w:r>
      <w:r w:rsidRPr="00E771F5" w:rsidR="00FB6687">
        <w:rPr>
          <w:sz w:val="18"/>
        </w:rPr>
        <w:t xml:space="preserve"> </w:t>
      </w:r>
      <w:r w:rsidRPr="00E771F5">
        <w:rPr>
          <w:sz w:val="18"/>
        </w:rPr>
        <w:t>yine,</w:t>
      </w:r>
      <w:r w:rsidRPr="00E771F5" w:rsidR="00FB6687">
        <w:rPr>
          <w:sz w:val="18"/>
        </w:rPr>
        <w:t xml:space="preserve"> </w:t>
      </w:r>
      <w:r w:rsidRPr="00E771F5">
        <w:rPr>
          <w:sz w:val="18"/>
        </w:rPr>
        <w:t>ticarethanelerde</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34</w:t>
      </w:r>
      <w:r w:rsidRPr="00E771F5" w:rsidR="00FB6687">
        <w:rPr>
          <w:sz w:val="18"/>
        </w:rPr>
        <w:t xml:space="preserve"> </w:t>
      </w:r>
      <w:r w:rsidRPr="00E771F5">
        <w:rPr>
          <w:sz w:val="18"/>
        </w:rPr>
        <w:t>zamla</w:t>
      </w:r>
      <w:r w:rsidRPr="00E771F5" w:rsidR="00FB6687">
        <w:rPr>
          <w:sz w:val="18"/>
        </w:rPr>
        <w:t xml:space="preserve"> </w:t>
      </w:r>
      <w:r w:rsidRPr="00E771F5">
        <w:rPr>
          <w:sz w:val="18"/>
        </w:rPr>
        <w:t>4</w:t>
      </w:r>
      <w:r w:rsidRPr="00E771F5" w:rsidR="00FB6687">
        <w:rPr>
          <w:sz w:val="18"/>
        </w:rPr>
        <w:t xml:space="preserve"> </w:t>
      </w:r>
      <w:r w:rsidRPr="00E771F5">
        <w:rPr>
          <w:sz w:val="18"/>
        </w:rPr>
        <w:t>lira</w:t>
      </w:r>
      <w:r w:rsidRPr="00E771F5" w:rsidR="00FB6687">
        <w:rPr>
          <w:sz w:val="18"/>
        </w:rPr>
        <w:t xml:space="preserve"> </w:t>
      </w:r>
      <w:r w:rsidRPr="00E771F5">
        <w:rPr>
          <w:sz w:val="18"/>
        </w:rPr>
        <w:t>25</w:t>
      </w:r>
      <w:r w:rsidRPr="00E771F5" w:rsidR="00FB6687">
        <w:rPr>
          <w:sz w:val="18"/>
        </w:rPr>
        <w:t xml:space="preserve"> </w:t>
      </w:r>
      <w:r w:rsidRPr="00E771F5">
        <w:rPr>
          <w:sz w:val="18"/>
        </w:rPr>
        <w:t>kuruştan</w:t>
      </w:r>
      <w:r w:rsidRPr="00E771F5" w:rsidR="00FB6687">
        <w:rPr>
          <w:sz w:val="18"/>
        </w:rPr>
        <w:t xml:space="preserve"> </w:t>
      </w:r>
      <w:r w:rsidRPr="00E771F5">
        <w:rPr>
          <w:sz w:val="18"/>
        </w:rPr>
        <w:t>5</w:t>
      </w:r>
      <w:r w:rsidRPr="00E771F5" w:rsidR="00FB6687">
        <w:rPr>
          <w:sz w:val="18"/>
        </w:rPr>
        <w:t xml:space="preserve"> </w:t>
      </w:r>
      <w:r w:rsidRPr="00E771F5">
        <w:rPr>
          <w:sz w:val="18"/>
        </w:rPr>
        <w:t>lira</w:t>
      </w:r>
      <w:r w:rsidRPr="00E771F5" w:rsidR="00FB6687">
        <w:rPr>
          <w:sz w:val="18"/>
        </w:rPr>
        <w:t xml:space="preserve"> </w:t>
      </w:r>
      <w:r w:rsidRPr="00E771F5">
        <w:rPr>
          <w:sz w:val="18"/>
        </w:rPr>
        <w:t>71</w:t>
      </w:r>
      <w:r w:rsidRPr="00E771F5" w:rsidR="00FB6687">
        <w:rPr>
          <w:sz w:val="18"/>
        </w:rPr>
        <w:t xml:space="preserve"> </w:t>
      </w:r>
      <w:r w:rsidRPr="00E771F5">
        <w:rPr>
          <w:sz w:val="18"/>
        </w:rPr>
        <w:t>kuruşa</w:t>
      </w:r>
      <w:r w:rsidRPr="00E771F5" w:rsidR="00FB6687">
        <w:rPr>
          <w:sz w:val="18"/>
        </w:rPr>
        <w:t xml:space="preserve"> </w:t>
      </w:r>
      <w:r w:rsidRPr="00E771F5">
        <w:rPr>
          <w:sz w:val="18"/>
        </w:rPr>
        <w:t>yükselmekte.</w:t>
      </w:r>
      <w:r w:rsidRPr="00E771F5" w:rsidR="00FB6687">
        <w:rPr>
          <w:sz w:val="18"/>
        </w:rPr>
        <w:t xml:space="preserve"> </w:t>
      </w:r>
      <w:r w:rsidRPr="00E771F5">
        <w:rPr>
          <w:sz w:val="18"/>
        </w:rPr>
        <w:t>Didim’de</w:t>
      </w:r>
      <w:r w:rsidRPr="00E771F5" w:rsidR="00FB6687">
        <w:rPr>
          <w:sz w:val="18"/>
        </w:rPr>
        <w:t xml:space="preserve"> </w:t>
      </w:r>
      <w:r w:rsidRPr="00E771F5">
        <w:rPr>
          <w:sz w:val="18"/>
        </w:rPr>
        <w:t>yüzde</w:t>
      </w:r>
      <w:r w:rsidRPr="00E771F5" w:rsidR="00FB6687">
        <w:rPr>
          <w:sz w:val="18"/>
        </w:rPr>
        <w:t xml:space="preserve"> </w:t>
      </w:r>
      <w:r w:rsidRPr="00E771F5">
        <w:rPr>
          <w:sz w:val="18"/>
        </w:rPr>
        <w:t>37</w:t>
      </w:r>
      <w:r w:rsidRPr="00E771F5" w:rsidR="00FB6687">
        <w:rPr>
          <w:sz w:val="18"/>
        </w:rPr>
        <w:t xml:space="preserve"> </w:t>
      </w:r>
      <w:r w:rsidRPr="00E771F5">
        <w:rPr>
          <w:sz w:val="18"/>
        </w:rPr>
        <w:t>zamla</w:t>
      </w:r>
      <w:r w:rsidRPr="00E771F5" w:rsidR="00FB6687">
        <w:rPr>
          <w:sz w:val="18"/>
        </w:rPr>
        <w:t xml:space="preserve"> </w:t>
      </w:r>
      <w:r w:rsidRPr="00E771F5">
        <w:rPr>
          <w:sz w:val="18"/>
        </w:rPr>
        <w:t>3</w:t>
      </w:r>
      <w:r w:rsidRPr="00E771F5" w:rsidR="00FB6687">
        <w:rPr>
          <w:sz w:val="18"/>
        </w:rPr>
        <w:t xml:space="preserve"> </w:t>
      </w:r>
      <w:r w:rsidRPr="00E771F5">
        <w:rPr>
          <w:sz w:val="18"/>
        </w:rPr>
        <w:t>lira</w:t>
      </w:r>
      <w:r w:rsidRPr="00E771F5" w:rsidR="00FB6687">
        <w:rPr>
          <w:sz w:val="18"/>
        </w:rPr>
        <w:t xml:space="preserve"> </w:t>
      </w:r>
      <w:r w:rsidRPr="00E771F5">
        <w:rPr>
          <w:sz w:val="18"/>
        </w:rPr>
        <w:t>50</w:t>
      </w:r>
      <w:r w:rsidRPr="00E771F5" w:rsidR="00FB6687">
        <w:rPr>
          <w:sz w:val="18"/>
        </w:rPr>
        <w:t xml:space="preserve"> </w:t>
      </w:r>
      <w:r w:rsidRPr="00E771F5">
        <w:rPr>
          <w:sz w:val="18"/>
        </w:rPr>
        <w:t>kuruş</w:t>
      </w:r>
      <w:r w:rsidRPr="00E771F5" w:rsidR="00FB6687">
        <w:rPr>
          <w:sz w:val="18"/>
        </w:rPr>
        <w:t xml:space="preserve"> </w:t>
      </w:r>
      <w:r w:rsidRPr="00E771F5">
        <w:rPr>
          <w:sz w:val="18"/>
        </w:rPr>
        <w:t>olan</w:t>
      </w:r>
      <w:r w:rsidRPr="00E771F5" w:rsidR="00FB6687">
        <w:rPr>
          <w:sz w:val="18"/>
        </w:rPr>
        <w:t xml:space="preserve"> </w:t>
      </w:r>
      <w:r w:rsidRPr="00E771F5">
        <w:rPr>
          <w:sz w:val="18"/>
        </w:rPr>
        <w:t>su</w:t>
      </w:r>
      <w:r w:rsidRPr="00E771F5" w:rsidR="00FB6687">
        <w:rPr>
          <w:sz w:val="18"/>
        </w:rPr>
        <w:t xml:space="preserve"> </w:t>
      </w:r>
      <w:r w:rsidRPr="00E771F5">
        <w:rPr>
          <w:sz w:val="18"/>
        </w:rPr>
        <w:t>ücreti</w:t>
      </w:r>
      <w:r w:rsidRPr="00E771F5" w:rsidR="00FB6687">
        <w:rPr>
          <w:sz w:val="18"/>
        </w:rPr>
        <w:t xml:space="preserve"> </w:t>
      </w:r>
      <w:r w:rsidRPr="00E771F5">
        <w:rPr>
          <w:sz w:val="18"/>
        </w:rPr>
        <w:t>4</w:t>
      </w:r>
      <w:r w:rsidRPr="00E771F5" w:rsidR="00FB6687">
        <w:rPr>
          <w:sz w:val="18"/>
        </w:rPr>
        <w:t xml:space="preserve"> </w:t>
      </w:r>
      <w:r w:rsidRPr="00E771F5">
        <w:rPr>
          <w:sz w:val="18"/>
        </w:rPr>
        <w:t>lira</w:t>
      </w:r>
      <w:r w:rsidRPr="00E771F5" w:rsidR="00FB6687">
        <w:rPr>
          <w:sz w:val="18"/>
        </w:rPr>
        <w:t xml:space="preserve"> </w:t>
      </w:r>
      <w:r w:rsidRPr="00E771F5">
        <w:rPr>
          <w:sz w:val="18"/>
        </w:rPr>
        <w:t>80</w:t>
      </w:r>
      <w:r w:rsidRPr="00E771F5" w:rsidR="00FB6687">
        <w:rPr>
          <w:sz w:val="18"/>
        </w:rPr>
        <w:t xml:space="preserve"> </w:t>
      </w:r>
      <w:r w:rsidRPr="00E771F5">
        <w:rPr>
          <w:sz w:val="18"/>
        </w:rPr>
        <w:t>kuruşa,</w:t>
      </w:r>
      <w:r w:rsidRPr="00E771F5" w:rsidR="00FB6687">
        <w:rPr>
          <w:sz w:val="18"/>
        </w:rPr>
        <w:t xml:space="preserve"> </w:t>
      </w:r>
      <w:r w:rsidRPr="00E771F5">
        <w:rPr>
          <w:sz w:val="18"/>
        </w:rPr>
        <w:t>ticarethanelerde</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29</w:t>
      </w:r>
      <w:r w:rsidRPr="00E771F5" w:rsidR="00FB6687">
        <w:rPr>
          <w:sz w:val="18"/>
        </w:rPr>
        <w:t xml:space="preserve"> </w:t>
      </w:r>
      <w:r w:rsidRPr="00E771F5">
        <w:rPr>
          <w:sz w:val="18"/>
        </w:rPr>
        <w:t>zamla</w:t>
      </w:r>
      <w:r w:rsidRPr="00E771F5" w:rsidR="00FB6687">
        <w:rPr>
          <w:sz w:val="18"/>
        </w:rPr>
        <w:t xml:space="preserve"> </w:t>
      </w:r>
      <w:r w:rsidRPr="00E771F5">
        <w:rPr>
          <w:sz w:val="18"/>
        </w:rPr>
        <w:t>4</w:t>
      </w:r>
      <w:r w:rsidRPr="00E771F5" w:rsidR="00FB6687">
        <w:rPr>
          <w:sz w:val="18"/>
        </w:rPr>
        <w:t xml:space="preserve"> </w:t>
      </w:r>
      <w:r w:rsidRPr="00E771F5">
        <w:rPr>
          <w:sz w:val="18"/>
        </w:rPr>
        <w:t>lira</w:t>
      </w:r>
      <w:r w:rsidRPr="00E771F5" w:rsidR="00FB6687">
        <w:rPr>
          <w:sz w:val="18"/>
        </w:rPr>
        <w:t xml:space="preserve"> </w:t>
      </w:r>
      <w:r w:rsidRPr="00E771F5">
        <w:rPr>
          <w:sz w:val="18"/>
        </w:rPr>
        <w:t>75</w:t>
      </w:r>
      <w:r w:rsidRPr="00E771F5" w:rsidR="00FB6687">
        <w:rPr>
          <w:sz w:val="18"/>
        </w:rPr>
        <w:t xml:space="preserve"> </w:t>
      </w:r>
      <w:r w:rsidRPr="00E771F5">
        <w:rPr>
          <w:sz w:val="18"/>
        </w:rPr>
        <w:t>kuruştan</w:t>
      </w:r>
      <w:r w:rsidRPr="00E771F5" w:rsidR="00FB6687">
        <w:rPr>
          <w:sz w:val="18"/>
        </w:rPr>
        <w:t xml:space="preserve"> </w:t>
      </w:r>
      <w:r w:rsidRPr="00E771F5">
        <w:rPr>
          <w:sz w:val="18"/>
        </w:rPr>
        <w:t>6</w:t>
      </w:r>
      <w:r w:rsidRPr="00E771F5" w:rsidR="00FB6687">
        <w:rPr>
          <w:sz w:val="18"/>
        </w:rPr>
        <w:t xml:space="preserve"> </w:t>
      </w:r>
      <w:r w:rsidRPr="00E771F5">
        <w:rPr>
          <w:sz w:val="18"/>
        </w:rPr>
        <w:t>lira</w:t>
      </w:r>
      <w:r w:rsidRPr="00E771F5" w:rsidR="00FB6687">
        <w:rPr>
          <w:sz w:val="18"/>
        </w:rPr>
        <w:t xml:space="preserve"> </w:t>
      </w:r>
      <w:r w:rsidRPr="00E771F5">
        <w:rPr>
          <w:sz w:val="18"/>
        </w:rPr>
        <w:t>17</w:t>
      </w:r>
      <w:r w:rsidRPr="00E771F5" w:rsidR="00FB6687">
        <w:rPr>
          <w:sz w:val="18"/>
        </w:rPr>
        <w:t xml:space="preserve"> </w:t>
      </w:r>
      <w:r w:rsidRPr="00E771F5">
        <w:rPr>
          <w:sz w:val="18"/>
        </w:rPr>
        <w:t>kuruşa</w:t>
      </w:r>
      <w:r w:rsidRPr="00E771F5" w:rsidR="00FB6687">
        <w:rPr>
          <w:sz w:val="18"/>
        </w:rPr>
        <w:t xml:space="preserve"> </w:t>
      </w:r>
      <w:r w:rsidRPr="00E771F5">
        <w:rPr>
          <w:sz w:val="18"/>
        </w:rPr>
        <w:t>çıkmakta.</w:t>
      </w:r>
      <w:r w:rsidRPr="00E771F5" w:rsidR="00FB6687">
        <w:rPr>
          <w:sz w:val="18"/>
        </w:rPr>
        <w:t xml:space="preserve"> </w:t>
      </w:r>
      <w:r w:rsidRPr="00E771F5">
        <w:rPr>
          <w:sz w:val="18"/>
        </w:rPr>
        <w:t>Yine,</w:t>
      </w:r>
      <w:r w:rsidRPr="00E771F5" w:rsidR="00FB6687">
        <w:rPr>
          <w:sz w:val="18"/>
        </w:rPr>
        <w:t xml:space="preserve"> </w:t>
      </w:r>
      <w:r w:rsidRPr="00E771F5">
        <w:rPr>
          <w:sz w:val="18"/>
        </w:rPr>
        <w:t>Bozdoğan,</w:t>
      </w:r>
      <w:r w:rsidRPr="00E771F5" w:rsidR="00FB6687">
        <w:rPr>
          <w:sz w:val="18"/>
        </w:rPr>
        <w:t xml:space="preserve"> </w:t>
      </w:r>
      <w:r w:rsidRPr="00E771F5">
        <w:rPr>
          <w:sz w:val="18"/>
        </w:rPr>
        <w:t>Buharkent,</w:t>
      </w:r>
      <w:r w:rsidRPr="00E771F5" w:rsidR="00FB6687">
        <w:rPr>
          <w:sz w:val="18"/>
        </w:rPr>
        <w:t xml:space="preserve"> </w:t>
      </w:r>
      <w:r w:rsidRPr="00E771F5">
        <w:rPr>
          <w:sz w:val="18"/>
        </w:rPr>
        <w:t>Çine,</w:t>
      </w:r>
      <w:r w:rsidRPr="00E771F5" w:rsidR="00FB6687">
        <w:rPr>
          <w:sz w:val="18"/>
        </w:rPr>
        <w:t xml:space="preserve"> </w:t>
      </w:r>
      <w:r w:rsidRPr="00E771F5">
        <w:rPr>
          <w:sz w:val="18"/>
        </w:rPr>
        <w:t>Germencik,</w:t>
      </w:r>
      <w:r w:rsidRPr="00E771F5" w:rsidR="00FB6687">
        <w:rPr>
          <w:sz w:val="18"/>
        </w:rPr>
        <w:t xml:space="preserve"> </w:t>
      </w:r>
      <w:r w:rsidRPr="00E771F5">
        <w:rPr>
          <w:sz w:val="18"/>
        </w:rPr>
        <w:t>İncirliova,</w:t>
      </w:r>
      <w:r w:rsidRPr="00E771F5" w:rsidR="00FB6687">
        <w:rPr>
          <w:sz w:val="18"/>
        </w:rPr>
        <w:t xml:space="preserve"> </w:t>
      </w:r>
      <w:r w:rsidRPr="00E771F5">
        <w:rPr>
          <w:sz w:val="18"/>
        </w:rPr>
        <w:t>Karacasu,</w:t>
      </w:r>
      <w:r w:rsidRPr="00E771F5" w:rsidR="00FB6687">
        <w:rPr>
          <w:sz w:val="18"/>
        </w:rPr>
        <w:t xml:space="preserve"> </w:t>
      </w:r>
      <w:r w:rsidRPr="00E771F5">
        <w:rPr>
          <w:sz w:val="18"/>
        </w:rPr>
        <w:t>Koçarlı,</w:t>
      </w:r>
      <w:r w:rsidRPr="00E771F5" w:rsidR="00FB6687">
        <w:rPr>
          <w:sz w:val="18"/>
        </w:rPr>
        <w:t xml:space="preserve"> </w:t>
      </w:r>
      <w:r w:rsidRPr="00E771F5">
        <w:rPr>
          <w:sz w:val="18"/>
        </w:rPr>
        <w:t>Köşk,</w:t>
      </w:r>
      <w:r w:rsidRPr="00E771F5" w:rsidR="00FB6687">
        <w:rPr>
          <w:sz w:val="18"/>
        </w:rPr>
        <w:t xml:space="preserve"> </w:t>
      </w:r>
      <w:r w:rsidRPr="00E771F5">
        <w:rPr>
          <w:sz w:val="18"/>
        </w:rPr>
        <w:t>Kuyucak,</w:t>
      </w:r>
      <w:r w:rsidRPr="00E771F5" w:rsidR="00FB6687">
        <w:rPr>
          <w:sz w:val="18"/>
        </w:rPr>
        <w:t xml:space="preserve"> </w:t>
      </w:r>
      <w:r w:rsidRPr="00E771F5">
        <w:rPr>
          <w:sz w:val="18"/>
        </w:rPr>
        <w:t>Karpuzlu,</w:t>
      </w:r>
      <w:r w:rsidRPr="00E771F5" w:rsidR="00FB6687">
        <w:rPr>
          <w:sz w:val="18"/>
        </w:rPr>
        <w:t xml:space="preserve"> </w:t>
      </w:r>
      <w:r w:rsidRPr="00E771F5">
        <w:rPr>
          <w:sz w:val="18"/>
        </w:rPr>
        <w:t>Sultanhisar</w:t>
      </w:r>
      <w:r w:rsidRPr="00E771F5" w:rsidR="00FB6687">
        <w:rPr>
          <w:sz w:val="18"/>
        </w:rPr>
        <w:t xml:space="preserve"> </w:t>
      </w:r>
      <w:r w:rsidRPr="00E771F5">
        <w:rPr>
          <w:sz w:val="18"/>
        </w:rPr>
        <w:t>ve</w:t>
      </w:r>
      <w:r w:rsidRPr="00E771F5" w:rsidR="00FB6687">
        <w:rPr>
          <w:sz w:val="18"/>
        </w:rPr>
        <w:t xml:space="preserve"> </w:t>
      </w:r>
      <w:r w:rsidRPr="00E771F5">
        <w:rPr>
          <w:sz w:val="18"/>
        </w:rPr>
        <w:t>Yenipazar’da</w:t>
      </w:r>
      <w:r w:rsidRPr="00E771F5" w:rsidR="00FB6687">
        <w:rPr>
          <w:sz w:val="18"/>
        </w:rPr>
        <w:t xml:space="preserve"> </w:t>
      </w:r>
      <w:r w:rsidRPr="00E771F5">
        <w:rPr>
          <w:sz w:val="18"/>
        </w:rPr>
        <w:t>yüzde</w:t>
      </w:r>
      <w:r w:rsidRPr="00E771F5" w:rsidR="00FB6687">
        <w:rPr>
          <w:sz w:val="18"/>
        </w:rPr>
        <w:t xml:space="preserve"> </w:t>
      </w:r>
      <w:r w:rsidRPr="00E771F5">
        <w:rPr>
          <w:sz w:val="18"/>
        </w:rPr>
        <w:t>42</w:t>
      </w:r>
      <w:r w:rsidRPr="00E771F5" w:rsidR="00FB6687">
        <w:rPr>
          <w:sz w:val="18"/>
        </w:rPr>
        <w:t xml:space="preserve"> </w:t>
      </w:r>
      <w:r w:rsidRPr="00E771F5">
        <w:rPr>
          <w:sz w:val="18"/>
        </w:rPr>
        <w:t>oranında</w:t>
      </w:r>
      <w:r w:rsidRPr="00E771F5" w:rsidR="00FB6687">
        <w:rPr>
          <w:sz w:val="18"/>
        </w:rPr>
        <w:t xml:space="preserve"> </w:t>
      </w:r>
      <w:r w:rsidRPr="00E771F5">
        <w:rPr>
          <w:sz w:val="18"/>
        </w:rPr>
        <w:t>yapılan</w:t>
      </w:r>
      <w:r w:rsidRPr="00E771F5" w:rsidR="00FB6687">
        <w:rPr>
          <w:sz w:val="18"/>
        </w:rPr>
        <w:t xml:space="preserve"> </w:t>
      </w:r>
      <w:r w:rsidRPr="00E771F5">
        <w:rPr>
          <w:sz w:val="18"/>
        </w:rPr>
        <w:t>zamla</w:t>
      </w:r>
      <w:r w:rsidRPr="00E771F5" w:rsidR="00FB6687">
        <w:rPr>
          <w:sz w:val="18"/>
        </w:rPr>
        <w:t xml:space="preserve"> </w:t>
      </w:r>
      <w:r w:rsidRPr="00E771F5">
        <w:rPr>
          <w:sz w:val="18"/>
        </w:rPr>
        <w:t>2</w:t>
      </w:r>
      <w:r w:rsidRPr="00E771F5" w:rsidR="00FB6687">
        <w:rPr>
          <w:sz w:val="18"/>
        </w:rPr>
        <w:t xml:space="preserve"> </w:t>
      </w:r>
      <w:r w:rsidRPr="00E771F5">
        <w:rPr>
          <w:sz w:val="18"/>
        </w:rPr>
        <w:t>liradan</w:t>
      </w:r>
      <w:r w:rsidRPr="00E771F5" w:rsidR="00FB6687">
        <w:rPr>
          <w:sz w:val="18"/>
        </w:rPr>
        <w:t xml:space="preserve"> </w:t>
      </w:r>
      <w:r w:rsidRPr="00E771F5">
        <w:rPr>
          <w:sz w:val="18"/>
        </w:rPr>
        <w:t>2</w:t>
      </w:r>
      <w:r w:rsidRPr="00E771F5" w:rsidR="00FB6687">
        <w:rPr>
          <w:sz w:val="18"/>
        </w:rPr>
        <w:t xml:space="preserve"> </w:t>
      </w:r>
      <w:r w:rsidRPr="00E771F5">
        <w:rPr>
          <w:sz w:val="18"/>
        </w:rPr>
        <w:t>lira</w:t>
      </w:r>
      <w:r w:rsidRPr="00E771F5" w:rsidR="00FB6687">
        <w:rPr>
          <w:sz w:val="18"/>
        </w:rPr>
        <w:t xml:space="preserve"> </w:t>
      </w:r>
      <w:r w:rsidRPr="00E771F5">
        <w:rPr>
          <w:sz w:val="18"/>
        </w:rPr>
        <w:t>84</w:t>
      </w:r>
      <w:r w:rsidRPr="00E771F5" w:rsidR="00FB6687">
        <w:rPr>
          <w:sz w:val="18"/>
        </w:rPr>
        <w:t xml:space="preserve"> </w:t>
      </w:r>
      <w:r w:rsidRPr="00E771F5">
        <w:rPr>
          <w:sz w:val="18"/>
        </w:rPr>
        <w:t>kuruşa,</w:t>
      </w:r>
      <w:r w:rsidRPr="00E771F5" w:rsidR="00FB6687">
        <w:rPr>
          <w:sz w:val="18"/>
        </w:rPr>
        <w:t xml:space="preserve"> </w:t>
      </w:r>
      <w:r w:rsidRPr="00E771F5">
        <w:rPr>
          <w:sz w:val="18"/>
        </w:rPr>
        <w:t>ticarethanelerde</w:t>
      </w:r>
      <w:r w:rsidRPr="00E771F5" w:rsidR="00FB6687">
        <w:rPr>
          <w:sz w:val="18"/>
        </w:rPr>
        <w:t xml:space="preserve"> </w:t>
      </w:r>
      <w:r w:rsidRPr="00E771F5">
        <w:rPr>
          <w:sz w:val="18"/>
        </w:rPr>
        <w:t>ise</w:t>
      </w:r>
      <w:r w:rsidRPr="00E771F5" w:rsidR="00FB6687">
        <w:rPr>
          <w:sz w:val="18"/>
        </w:rPr>
        <w:t xml:space="preserve"> </w:t>
      </w:r>
      <w:r w:rsidRPr="00E771F5">
        <w:rPr>
          <w:sz w:val="18"/>
        </w:rPr>
        <w:t>yüzde</w:t>
      </w:r>
      <w:r w:rsidRPr="00E771F5" w:rsidR="00FB6687">
        <w:rPr>
          <w:sz w:val="18"/>
        </w:rPr>
        <w:t xml:space="preserve"> </w:t>
      </w:r>
      <w:r w:rsidRPr="00E771F5">
        <w:rPr>
          <w:sz w:val="18"/>
        </w:rPr>
        <w:t>28</w:t>
      </w:r>
      <w:r w:rsidRPr="00E771F5" w:rsidR="00FB6687">
        <w:rPr>
          <w:sz w:val="18"/>
        </w:rPr>
        <w:t xml:space="preserve"> </w:t>
      </w:r>
      <w:r w:rsidRPr="00E771F5">
        <w:rPr>
          <w:sz w:val="18"/>
        </w:rPr>
        <w:t>zamla</w:t>
      </w:r>
      <w:r w:rsidRPr="00E771F5" w:rsidR="00FB6687">
        <w:rPr>
          <w:sz w:val="18"/>
        </w:rPr>
        <w:t xml:space="preserve"> </w:t>
      </w:r>
      <w:r w:rsidRPr="00E771F5">
        <w:rPr>
          <w:sz w:val="18"/>
        </w:rPr>
        <w:t>2</w:t>
      </w:r>
      <w:r w:rsidRPr="00E771F5" w:rsidR="00FB6687">
        <w:rPr>
          <w:sz w:val="18"/>
        </w:rPr>
        <w:t xml:space="preserve"> </w:t>
      </w:r>
      <w:r w:rsidRPr="00E771F5">
        <w:rPr>
          <w:sz w:val="18"/>
        </w:rPr>
        <w:t>lira</w:t>
      </w:r>
      <w:r w:rsidRPr="00E771F5" w:rsidR="00FB6687">
        <w:rPr>
          <w:sz w:val="18"/>
        </w:rPr>
        <w:t xml:space="preserve"> </w:t>
      </w:r>
      <w:r w:rsidRPr="00E771F5">
        <w:rPr>
          <w:sz w:val="18"/>
        </w:rPr>
        <w:t>90</w:t>
      </w:r>
      <w:r w:rsidRPr="00E771F5" w:rsidR="00FB6687">
        <w:rPr>
          <w:sz w:val="18"/>
        </w:rPr>
        <w:t xml:space="preserve"> </w:t>
      </w:r>
      <w:r w:rsidRPr="00E771F5">
        <w:rPr>
          <w:sz w:val="18"/>
        </w:rPr>
        <w:t>kuruştan</w:t>
      </w:r>
      <w:r w:rsidRPr="00E771F5" w:rsidR="00FB6687">
        <w:rPr>
          <w:sz w:val="18"/>
        </w:rPr>
        <w:t xml:space="preserve"> </w:t>
      </w:r>
      <w:r w:rsidRPr="00E771F5">
        <w:rPr>
          <w:sz w:val="18"/>
        </w:rPr>
        <w:t>3</w:t>
      </w:r>
      <w:r w:rsidRPr="00E771F5" w:rsidR="00FB6687">
        <w:rPr>
          <w:sz w:val="18"/>
        </w:rPr>
        <w:t xml:space="preserve"> </w:t>
      </w:r>
      <w:r w:rsidRPr="00E771F5">
        <w:rPr>
          <w:sz w:val="18"/>
        </w:rPr>
        <w:t>lira</w:t>
      </w:r>
      <w:r w:rsidRPr="00E771F5" w:rsidR="00FB6687">
        <w:rPr>
          <w:sz w:val="18"/>
        </w:rPr>
        <w:t xml:space="preserve"> </w:t>
      </w:r>
      <w:r w:rsidRPr="00E771F5">
        <w:rPr>
          <w:sz w:val="18"/>
        </w:rPr>
        <w:t>72</w:t>
      </w:r>
      <w:r w:rsidRPr="00E771F5" w:rsidR="00FB6687">
        <w:rPr>
          <w:sz w:val="18"/>
        </w:rPr>
        <w:t xml:space="preserve"> </w:t>
      </w:r>
      <w:r w:rsidRPr="00E771F5">
        <w:rPr>
          <w:sz w:val="18"/>
        </w:rPr>
        <w:t>kuruşa</w:t>
      </w:r>
      <w:r w:rsidRPr="00E771F5" w:rsidR="00FB6687">
        <w:rPr>
          <w:sz w:val="18"/>
        </w:rPr>
        <w:t xml:space="preserve"> </w:t>
      </w:r>
      <w:r w:rsidRPr="00E771F5">
        <w:rPr>
          <w:sz w:val="18"/>
        </w:rPr>
        <w:t>çıkmış</w:t>
      </w:r>
      <w:r w:rsidRPr="00E771F5" w:rsidR="00FB6687">
        <w:rPr>
          <w:sz w:val="18"/>
        </w:rPr>
        <w:t xml:space="preserve"> </w:t>
      </w:r>
      <w:r w:rsidRPr="00E771F5">
        <w:rPr>
          <w:sz w:val="18"/>
        </w:rPr>
        <w:t>durumda.</w:t>
      </w:r>
      <w:r w:rsidRPr="00E771F5" w:rsidR="00FB6687">
        <w:rPr>
          <w:sz w:val="18"/>
        </w:rPr>
        <w:t xml:space="preserve"> </w:t>
      </w:r>
      <w:r w:rsidRPr="00E771F5">
        <w:rPr>
          <w:sz w:val="18"/>
        </w:rPr>
        <w:t>Yapılan</w:t>
      </w:r>
      <w:r w:rsidRPr="00E771F5" w:rsidR="00FB6687">
        <w:rPr>
          <w:sz w:val="18"/>
        </w:rPr>
        <w:t xml:space="preserve"> </w:t>
      </w:r>
      <w:r w:rsidRPr="00E771F5">
        <w:rPr>
          <w:sz w:val="18"/>
        </w:rPr>
        <w:t>tüm</w:t>
      </w:r>
      <w:r w:rsidRPr="00E771F5" w:rsidR="00FB6687">
        <w:rPr>
          <w:sz w:val="18"/>
        </w:rPr>
        <w:t xml:space="preserve"> </w:t>
      </w:r>
      <w:r w:rsidRPr="00E771F5">
        <w:rPr>
          <w:sz w:val="18"/>
        </w:rPr>
        <w:t>bu</w:t>
      </w:r>
      <w:r w:rsidRPr="00E771F5" w:rsidR="00FB6687">
        <w:rPr>
          <w:sz w:val="18"/>
        </w:rPr>
        <w:t xml:space="preserve"> </w:t>
      </w:r>
      <w:r w:rsidRPr="00E771F5">
        <w:rPr>
          <w:sz w:val="18"/>
        </w:rPr>
        <w:t>zamlar</w:t>
      </w:r>
      <w:r w:rsidRPr="00E771F5" w:rsidR="00FB6687">
        <w:rPr>
          <w:sz w:val="18"/>
        </w:rPr>
        <w:t xml:space="preserve"> </w:t>
      </w:r>
      <w:r w:rsidRPr="00E771F5">
        <w:rPr>
          <w:sz w:val="18"/>
        </w:rPr>
        <w:t>enflasyonun</w:t>
      </w:r>
      <w:r w:rsidRPr="00E771F5" w:rsidR="00FB6687">
        <w:rPr>
          <w:sz w:val="18"/>
        </w:rPr>
        <w:t xml:space="preserve"> </w:t>
      </w:r>
      <w:r w:rsidRPr="00E771F5">
        <w:rPr>
          <w:sz w:val="18"/>
        </w:rPr>
        <w:t>üzerindedir.</w:t>
      </w:r>
      <w:r w:rsidRPr="00E771F5" w:rsidR="00FB6687">
        <w:rPr>
          <w:sz w:val="18"/>
        </w:rPr>
        <w:t xml:space="preserve"> </w:t>
      </w:r>
      <w:r w:rsidRPr="00E771F5">
        <w:rPr>
          <w:sz w:val="18"/>
        </w:rPr>
        <w:t>Su</w:t>
      </w:r>
      <w:r w:rsidRPr="00E771F5" w:rsidR="00FB6687">
        <w:rPr>
          <w:sz w:val="18"/>
        </w:rPr>
        <w:t xml:space="preserve"> </w:t>
      </w:r>
      <w:r w:rsidRPr="00E771F5">
        <w:rPr>
          <w:sz w:val="18"/>
        </w:rPr>
        <w:t>tarifesine</w:t>
      </w:r>
      <w:r w:rsidRPr="00E771F5" w:rsidR="00FB6687">
        <w:rPr>
          <w:sz w:val="18"/>
        </w:rPr>
        <w:t xml:space="preserve"> </w:t>
      </w:r>
      <w:r w:rsidRPr="00E771F5">
        <w:rPr>
          <w:sz w:val="18"/>
        </w:rPr>
        <w:t>yapılan</w:t>
      </w:r>
      <w:r w:rsidRPr="00E771F5" w:rsidR="00FB6687">
        <w:rPr>
          <w:sz w:val="18"/>
        </w:rPr>
        <w:t xml:space="preserve"> </w:t>
      </w:r>
      <w:r w:rsidRPr="00E771F5">
        <w:rPr>
          <w:sz w:val="18"/>
        </w:rPr>
        <w:t>artışların</w:t>
      </w:r>
      <w:r w:rsidRPr="00E771F5" w:rsidR="00FB6687">
        <w:rPr>
          <w:sz w:val="18"/>
        </w:rPr>
        <w:t xml:space="preserve"> </w:t>
      </w:r>
      <w:r w:rsidRPr="00E771F5">
        <w:rPr>
          <w:sz w:val="18"/>
        </w:rPr>
        <w:t>normal</w:t>
      </w:r>
      <w:r w:rsidRPr="00E771F5" w:rsidR="00FB6687">
        <w:rPr>
          <w:sz w:val="18"/>
        </w:rPr>
        <w:t xml:space="preserve"> </w:t>
      </w:r>
      <w:r w:rsidRPr="00E771F5">
        <w:rPr>
          <w:sz w:val="18"/>
        </w:rPr>
        <w:t>hayat</w:t>
      </w:r>
      <w:r w:rsidRPr="00E771F5" w:rsidR="00FB6687">
        <w:rPr>
          <w:sz w:val="18"/>
        </w:rPr>
        <w:t xml:space="preserve"> </w:t>
      </w:r>
      <w:r w:rsidRPr="00E771F5">
        <w:rPr>
          <w:sz w:val="18"/>
        </w:rPr>
        <w:t>şartlarına</w:t>
      </w:r>
      <w:r w:rsidRPr="00E771F5" w:rsidR="00FB6687">
        <w:rPr>
          <w:sz w:val="18"/>
        </w:rPr>
        <w:t xml:space="preserve"> </w:t>
      </w:r>
      <w:r w:rsidRPr="00E771F5">
        <w:rPr>
          <w:sz w:val="18"/>
        </w:rPr>
        <w:t>uygun</w:t>
      </w:r>
      <w:r w:rsidRPr="00E771F5" w:rsidR="00FB6687">
        <w:rPr>
          <w:sz w:val="18"/>
        </w:rPr>
        <w:t xml:space="preserve"> </w:t>
      </w:r>
      <w:r w:rsidRPr="00E771F5">
        <w:rPr>
          <w:sz w:val="18"/>
        </w:rPr>
        <w:t>olmadığı</w:t>
      </w:r>
      <w:r w:rsidRPr="00E771F5" w:rsidR="00FB6687">
        <w:rPr>
          <w:sz w:val="18"/>
        </w:rPr>
        <w:t xml:space="preserve"> </w:t>
      </w:r>
      <w:r w:rsidRPr="00E771F5">
        <w:rPr>
          <w:sz w:val="18"/>
        </w:rPr>
        <w:t>da</w:t>
      </w:r>
      <w:r w:rsidRPr="00E771F5" w:rsidR="00FB6687">
        <w:rPr>
          <w:sz w:val="18"/>
        </w:rPr>
        <w:t xml:space="preserve"> </w:t>
      </w:r>
      <w:r w:rsidRPr="00E771F5">
        <w:rPr>
          <w:sz w:val="18"/>
        </w:rPr>
        <w:t>aşikârdır.</w:t>
      </w:r>
      <w:r w:rsidRPr="00E771F5" w:rsidR="00FB6687">
        <w:rPr>
          <w:sz w:val="18"/>
        </w:rPr>
        <w:t xml:space="preserve"> </w:t>
      </w:r>
      <w:r w:rsidRPr="00E771F5">
        <w:rPr>
          <w:sz w:val="18"/>
        </w:rPr>
        <w:t>Türkiye’nin</w:t>
      </w:r>
      <w:r w:rsidRPr="00E771F5" w:rsidR="00FB6687">
        <w:rPr>
          <w:sz w:val="18"/>
        </w:rPr>
        <w:t xml:space="preserve"> </w:t>
      </w:r>
      <w:r w:rsidRPr="00E771F5">
        <w:rPr>
          <w:sz w:val="18"/>
        </w:rPr>
        <w:t>en</w:t>
      </w:r>
      <w:r w:rsidRPr="00E771F5" w:rsidR="00FB6687">
        <w:rPr>
          <w:sz w:val="18"/>
        </w:rPr>
        <w:t xml:space="preserve"> </w:t>
      </w:r>
      <w:r w:rsidRPr="00E771F5">
        <w:rPr>
          <w:sz w:val="18"/>
        </w:rPr>
        <w:t>sıcak</w:t>
      </w:r>
      <w:r w:rsidRPr="00E771F5" w:rsidR="00FB6687">
        <w:rPr>
          <w:sz w:val="18"/>
        </w:rPr>
        <w:t xml:space="preserve"> </w:t>
      </w:r>
      <w:r w:rsidRPr="00E771F5">
        <w:rPr>
          <w:sz w:val="18"/>
        </w:rPr>
        <w:t>illerinden</w:t>
      </w:r>
      <w:r w:rsidRPr="00E771F5" w:rsidR="00FB6687">
        <w:rPr>
          <w:sz w:val="18"/>
        </w:rPr>
        <w:t xml:space="preserve"> </w:t>
      </w:r>
      <w:r w:rsidRPr="00E771F5">
        <w:rPr>
          <w:sz w:val="18"/>
        </w:rPr>
        <w:t>biri</w:t>
      </w:r>
      <w:r w:rsidRPr="00E771F5" w:rsidR="00FB6687">
        <w:rPr>
          <w:sz w:val="18"/>
        </w:rPr>
        <w:t xml:space="preserve"> </w:t>
      </w:r>
      <w:r w:rsidRPr="00E771F5">
        <w:rPr>
          <w:sz w:val="18"/>
        </w:rPr>
        <w:t>olan</w:t>
      </w:r>
      <w:r w:rsidRPr="00E771F5" w:rsidR="00FB6687">
        <w:rPr>
          <w:sz w:val="18"/>
        </w:rPr>
        <w:t xml:space="preserve"> </w:t>
      </w:r>
      <w:r w:rsidRPr="00E771F5">
        <w:rPr>
          <w:sz w:val="18"/>
        </w:rPr>
        <w:t>Aydın’ın</w:t>
      </w:r>
      <w:r w:rsidRPr="00E771F5" w:rsidR="00FB6687">
        <w:rPr>
          <w:sz w:val="18"/>
        </w:rPr>
        <w:t xml:space="preserve"> </w:t>
      </w:r>
      <w:r w:rsidRPr="00E771F5">
        <w:rPr>
          <w:sz w:val="18"/>
        </w:rPr>
        <w:t>bu</w:t>
      </w:r>
      <w:r w:rsidRPr="00E771F5" w:rsidR="00FB6687">
        <w:rPr>
          <w:sz w:val="18"/>
        </w:rPr>
        <w:t xml:space="preserve"> </w:t>
      </w:r>
      <w:r w:rsidRPr="00E771F5">
        <w:rPr>
          <w:sz w:val="18"/>
        </w:rPr>
        <w:t>yüksek</w:t>
      </w:r>
      <w:r w:rsidRPr="00E771F5" w:rsidR="00FB6687">
        <w:rPr>
          <w:sz w:val="18"/>
        </w:rPr>
        <w:t xml:space="preserve"> </w:t>
      </w:r>
      <w:r w:rsidRPr="00E771F5">
        <w:rPr>
          <w:sz w:val="18"/>
        </w:rPr>
        <w:t>fiyatlarla</w:t>
      </w:r>
      <w:r w:rsidRPr="00E771F5" w:rsidR="00FB6687">
        <w:rPr>
          <w:sz w:val="18"/>
        </w:rPr>
        <w:t xml:space="preserve"> </w:t>
      </w:r>
      <w:r w:rsidRPr="00E771F5">
        <w:rPr>
          <w:sz w:val="18"/>
        </w:rPr>
        <w:t>su</w:t>
      </w:r>
      <w:r w:rsidRPr="00E771F5" w:rsidR="00FB6687">
        <w:rPr>
          <w:sz w:val="18"/>
        </w:rPr>
        <w:t xml:space="preserve"> </w:t>
      </w:r>
      <w:r w:rsidRPr="00E771F5">
        <w:rPr>
          <w:sz w:val="18"/>
        </w:rPr>
        <w:t>almasının,</w:t>
      </w:r>
      <w:r w:rsidRPr="00E771F5" w:rsidR="00FB6687">
        <w:rPr>
          <w:sz w:val="18"/>
        </w:rPr>
        <w:t xml:space="preserve"> </w:t>
      </w:r>
      <w:r w:rsidRPr="00E771F5">
        <w:rPr>
          <w:sz w:val="18"/>
        </w:rPr>
        <w:t>memleketimizde</w:t>
      </w:r>
      <w:r w:rsidRPr="00E771F5" w:rsidR="00FB6687">
        <w:rPr>
          <w:sz w:val="18"/>
        </w:rPr>
        <w:t xml:space="preserve"> </w:t>
      </w:r>
      <w:r w:rsidRPr="00E771F5">
        <w:rPr>
          <w:sz w:val="18"/>
        </w:rPr>
        <w:t>yaşayan</w:t>
      </w:r>
      <w:r w:rsidRPr="00E771F5" w:rsidR="00FB6687">
        <w:rPr>
          <w:sz w:val="18"/>
        </w:rPr>
        <w:t xml:space="preserve"> </w:t>
      </w:r>
      <w:r w:rsidRPr="00E771F5">
        <w:rPr>
          <w:sz w:val="18"/>
        </w:rPr>
        <w:t>insanlar,</w:t>
      </w:r>
      <w:r w:rsidRPr="00E771F5" w:rsidR="00FB6687">
        <w:rPr>
          <w:sz w:val="18"/>
        </w:rPr>
        <w:t xml:space="preserve"> </w:t>
      </w:r>
      <w:r w:rsidRPr="00E771F5">
        <w:rPr>
          <w:sz w:val="18"/>
        </w:rPr>
        <w:t>arazilerini</w:t>
      </w:r>
      <w:r w:rsidRPr="00E771F5" w:rsidR="00FB6687">
        <w:rPr>
          <w:sz w:val="18"/>
        </w:rPr>
        <w:t xml:space="preserve"> </w:t>
      </w:r>
      <w:r w:rsidRPr="00E771F5">
        <w:rPr>
          <w:sz w:val="18"/>
        </w:rPr>
        <w:t>sulayan</w:t>
      </w:r>
      <w:r w:rsidRPr="00E771F5" w:rsidR="00FB6687">
        <w:rPr>
          <w:sz w:val="18"/>
        </w:rPr>
        <w:t xml:space="preserve"> </w:t>
      </w:r>
      <w:r w:rsidRPr="00E771F5">
        <w:rPr>
          <w:sz w:val="18"/>
        </w:rPr>
        <w:t>çiftçilerimiz</w:t>
      </w:r>
      <w:r w:rsidRPr="00E771F5" w:rsidR="00FB6687">
        <w:rPr>
          <w:sz w:val="18"/>
        </w:rPr>
        <w:t xml:space="preserve"> </w:t>
      </w:r>
      <w:r w:rsidRPr="00E771F5">
        <w:rPr>
          <w:sz w:val="18"/>
        </w:rPr>
        <w:t>ve</w:t>
      </w:r>
      <w:r w:rsidRPr="00E771F5" w:rsidR="00FB6687">
        <w:rPr>
          <w:sz w:val="18"/>
        </w:rPr>
        <w:t xml:space="preserve"> </w:t>
      </w:r>
      <w:r w:rsidRPr="00E771F5">
        <w:rPr>
          <w:sz w:val="18"/>
        </w:rPr>
        <w:t>hayvan</w:t>
      </w:r>
      <w:r w:rsidRPr="00E771F5" w:rsidR="00FB6687">
        <w:rPr>
          <w:sz w:val="18"/>
        </w:rPr>
        <w:t xml:space="preserve"> </w:t>
      </w:r>
      <w:r w:rsidRPr="00E771F5">
        <w:rPr>
          <w:sz w:val="18"/>
        </w:rPr>
        <w:t>besicilerimiz</w:t>
      </w:r>
      <w:r w:rsidRPr="00E771F5" w:rsidR="00FB6687">
        <w:rPr>
          <w:sz w:val="18"/>
        </w:rPr>
        <w:t xml:space="preserve"> </w:t>
      </w:r>
      <w:r w:rsidRPr="00E771F5">
        <w:rPr>
          <w:sz w:val="18"/>
        </w:rPr>
        <w:t>için</w:t>
      </w:r>
      <w:r w:rsidRPr="00E771F5" w:rsidR="00FB6687">
        <w:rPr>
          <w:sz w:val="18"/>
        </w:rPr>
        <w:t xml:space="preserve"> </w:t>
      </w:r>
      <w:r w:rsidRPr="00E771F5">
        <w:rPr>
          <w:sz w:val="18"/>
        </w:rPr>
        <w:t>haksızlık</w:t>
      </w:r>
      <w:r w:rsidRPr="00E771F5" w:rsidR="00FB6687">
        <w:rPr>
          <w:sz w:val="18"/>
        </w:rPr>
        <w:t xml:space="preserve"> </w:t>
      </w:r>
      <w:r w:rsidRPr="00E771F5">
        <w:rPr>
          <w:sz w:val="18"/>
        </w:rPr>
        <w:t>olduğunu</w:t>
      </w:r>
      <w:r w:rsidRPr="00E771F5" w:rsidR="00FB6687">
        <w:rPr>
          <w:sz w:val="18"/>
        </w:rPr>
        <w:t xml:space="preserve"> </w:t>
      </w:r>
      <w:r w:rsidRPr="00E771F5">
        <w:rPr>
          <w:sz w:val="18"/>
        </w:rPr>
        <w:t>ve</w:t>
      </w:r>
      <w:r w:rsidRPr="00E771F5" w:rsidR="00FB6687">
        <w:rPr>
          <w:sz w:val="18"/>
        </w:rPr>
        <w:t xml:space="preserve"> </w:t>
      </w:r>
      <w:r w:rsidRPr="00E771F5">
        <w:rPr>
          <w:sz w:val="18"/>
        </w:rPr>
        <w:t>onlara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yük</w:t>
      </w:r>
      <w:r w:rsidRPr="00E771F5" w:rsidR="00FB6687">
        <w:rPr>
          <w:sz w:val="18"/>
        </w:rPr>
        <w:t xml:space="preserve"> </w:t>
      </w:r>
      <w:r w:rsidRPr="00E771F5">
        <w:rPr>
          <w:sz w:val="18"/>
        </w:rPr>
        <w:t>getireceğini</w:t>
      </w:r>
      <w:r w:rsidRPr="00E771F5" w:rsidR="00FB6687">
        <w:rPr>
          <w:sz w:val="18"/>
        </w:rPr>
        <w:t xml:space="preserve"> </w:t>
      </w:r>
      <w:r w:rsidRPr="00E771F5">
        <w:rPr>
          <w:sz w:val="18"/>
        </w:rPr>
        <w:t>hatırlatmak</w:t>
      </w:r>
      <w:r w:rsidRPr="00E771F5" w:rsidR="00FB6687">
        <w:rPr>
          <w:sz w:val="18"/>
        </w:rPr>
        <w:t xml:space="preserve"> </w:t>
      </w:r>
      <w:r w:rsidRPr="00E771F5">
        <w:rPr>
          <w:sz w:val="18"/>
        </w:rPr>
        <w:t>istiyorum.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Ayrıca,</w:t>
      </w:r>
      <w:r w:rsidRPr="00E771F5" w:rsidR="00FB6687">
        <w:rPr>
          <w:sz w:val="18"/>
        </w:rPr>
        <w:t xml:space="preserve"> </w:t>
      </w:r>
      <w:r w:rsidRPr="00E771F5">
        <w:rPr>
          <w:sz w:val="18"/>
        </w:rPr>
        <w:t>ilçe</w:t>
      </w:r>
      <w:r w:rsidRPr="00E771F5" w:rsidR="00FB6687">
        <w:rPr>
          <w:sz w:val="18"/>
        </w:rPr>
        <w:t xml:space="preserve"> </w:t>
      </w:r>
      <w:r w:rsidRPr="00E771F5">
        <w:rPr>
          <w:sz w:val="18"/>
        </w:rPr>
        <w:t>belediyelerinin</w:t>
      </w:r>
      <w:r w:rsidRPr="00E771F5" w:rsidR="00FB6687">
        <w:rPr>
          <w:sz w:val="18"/>
        </w:rPr>
        <w:t xml:space="preserve"> </w:t>
      </w:r>
      <w:r w:rsidRPr="00E771F5">
        <w:rPr>
          <w:sz w:val="18"/>
        </w:rPr>
        <w:t>sayılı</w:t>
      </w:r>
      <w:r w:rsidRPr="00E771F5" w:rsidR="00FB6687">
        <w:rPr>
          <w:sz w:val="18"/>
        </w:rPr>
        <w:t xml:space="preserve"> </w:t>
      </w:r>
      <w:r w:rsidRPr="00E771F5">
        <w:rPr>
          <w:sz w:val="18"/>
        </w:rPr>
        <w:t>gelir</w:t>
      </w:r>
      <w:r w:rsidRPr="00E771F5" w:rsidR="00FB6687">
        <w:rPr>
          <w:sz w:val="18"/>
        </w:rPr>
        <w:t xml:space="preserve"> </w:t>
      </w:r>
      <w:r w:rsidRPr="00E771F5">
        <w:rPr>
          <w:sz w:val="18"/>
        </w:rPr>
        <w:t>kalemlerinden</w:t>
      </w:r>
      <w:r w:rsidRPr="00E771F5" w:rsidR="00FB6687">
        <w:rPr>
          <w:sz w:val="18"/>
        </w:rPr>
        <w:t xml:space="preserve"> </w:t>
      </w:r>
      <w:r w:rsidRPr="00E771F5">
        <w:rPr>
          <w:sz w:val="18"/>
        </w:rPr>
        <w:t>biri</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uzun</w:t>
      </w:r>
      <w:r w:rsidRPr="00E771F5" w:rsidR="00FB6687">
        <w:rPr>
          <w:sz w:val="18"/>
        </w:rPr>
        <w:t xml:space="preserve"> </w:t>
      </w:r>
      <w:r w:rsidRPr="00E771F5">
        <w:rPr>
          <w:sz w:val="18"/>
        </w:rPr>
        <w:t>zamandır</w:t>
      </w:r>
      <w:r w:rsidRPr="00E771F5" w:rsidR="00FB6687">
        <w:rPr>
          <w:sz w:val="18"/>
        </w:rPr>
        <w:t xml:space="preserve"> </w:t>
      </w:r>
      <w:r w:rsidRPr="00E771F5">
        <w:rPr>
          <w:sz w:val="18"/>
        </w:rPr>
        <w:t>yine</w:t>
      </w:r>
      <w:r w:rsidRPr="00E771F5" w:rsidR="00FB6687">
        <w:rPr>
          <w:sz w:val="18"/>
        </w:rPr>
        <w:t xml:space="preserve"> </w:t>
      </w:r>
      <w:r w:rsidRPr="00E771F5">
        <w:rPr>
          <w:sz w:val="18"/>
        </w:rPr>
        <w:t>keyfî</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büyükşehir</w:t>
      </w:r>
      <w:r w:rsidRPr="00E771F5" w:rsidR="00FB6687">
        <w:rPr>
          <w:sz w:val="18"/>
        </w:rPr>
        <w:t xml:space="preserve"> </w:t>
      </w:r>
      <w:r w:rsidRPr="00E771F5">
        <w:rPr>
          <w:sz w:val="18"/>
        </w:rPr>
        <w:t>belediyesi</w:t>
      </w:r>
      <w:r w:rsidRPr="00E771F5" w:rsidR="00FB6687">
        <w:rPr>
          <w:sz w:val="18"/>
        </w:rPr>
        <w:t xml:space="preserve"> </w:t>
      </w:r>
      <w:r w:rsidRPr="00E771F5">
        <w:rPr>
          <w:sz w:val="18"/>
        </w:rPr>
        <w:t>tarafından</w:t>
      </w:r>
      <w:r w:rsidRPr="00E771F5" w:rsidR="00FB6687">
        <w:rPr>
          <w:sz w:val="18"/>
        </w:rPr>
        <w:t xml:space="preserve"> </w:t>
      </w:r>
      <w:r w:rsidRPr="00E771F5">
        <w:rPr>
          <w:sz w:val="18"/>
        </w:rPr>
        <w:t>tahsil</w:t>
      </w:r>
      <w:r w:rsidRPr="00E771F5" w:rsidR="00FB6687">
        <w:rPr>
          <w:sz w:val="18"/>
        </w:rPr>
        <w:t xml:space="preserve"> </w:t>
      </w:r>
      <w:r w:rsidRPr="00E771F5">
        <w:rPr>
          <w:sz w:val="18"/>
        </w:rPr>
        <w:t>edilmeyen</w:t>
      </w:r>
      <w:r w:rsidRPr="00E771F5" w:rsidR="00FB6687">
        <w:rPr>
          <w:sz w:val="18"/>
        </w:rPr>
        <w:t xml:space="preserve"> </w:t>
      </w:r>
      <w:r w:rsidRPr="00E771F5">
        <w:rPr>
          <w:sz w:val="18"/>
        </w:rPr>
        <w:t>katı</w:t>
      </w:r>
      <w:r w:rsidRPr="00E771F5" w:rsidR="00FB6687">
        <w:rPr>
          <w:sz w:val="18"/>
        </w:rPr>
        <w:t xml:space="preserve"> </w:t>
      </w:r>
      <w:r w:rsidRPr="00E771F5">
        <w:rPr>
          <w:sz w:val="18"/>
        </w:rPr>
        <w:t>atık</w:t>
      </w:r>
      <w:r w:rsidRPr="00E771F5" w:rsidR="00FB6687">
        <w:rPr>
          <w:sz w:val="18"/>
        </w:rPr>
        <w:t xml:space="preserve"> </w:t>
      </w:r>
      <w:r w:rsidRPr="00E771F5">
        <w:rPr>
          <w:sz w:val="18"/>
        </w:rPr>
        <w:t>bedeli,</w:t>
      </w:r>
      <w:r w:rsidRPr="00E771F5" w:rsidR="00FB6687">
        <w:rPr>
          <w:sz w:val="18"/>
        </w:rPr>
        <w:t xml:space="preserve"> </w:t>
      </w:r>
      <w:r w:rsidRPr="00E771F5">
        <w:rPr>
          <w:sz w:val="18"/>
        </w:rPr>
        <w:t>yargı</w:t>
      </w:r>
      <w:r w:rsidRPr="00E771F5" w:rsidR="00FB6687">
        <w:rPr>
          <w:sz w:val="18"/>
        </w:rPr>
        <w:t xml:space="preserve"> </w:t>
      </w:r>
      <w:r w:rsidRPr="00E771F5">
        <w:rPr>
          <w:sz w:val="18"/>
        </w:rPr>
        <w:t>vasıtasıyla</w:t>
      </w:r>
      <w:r w:rsidRPr="00E771F5" w:rsidR="00FB6687">
        <w:rPr>
          <w:sz w:val="18"/>
        </w:rPr>
        <w:t xml:space="preserve"> </w:t>
      </w:r>
      <w:r w:rsidRPr="00E771F5">
        <w:rPr>
          <w:sz w:val="18"/>
        </w:rPr>
        <w:t>tekrar</w:t>
      </w:r>
      <w:r w:rsidRPr="00E771F5" w:rsidR="00FB6687">
        <w:rPr>
          <w:sz w:val="18"/>
        </w:rPr>
        <w:t xml:space="preserve"> </w:t>
      </w:r>
      <w:r w:rsidRPr="00E771F5">
        <w:rPr>
          <w:sz w:val="18"/>
        </w:rPr>
        <w:t>toplanmasına</w:t>
      </w:r>
      <w:r w:rsidRPr="00E771F5" w:rsidR="00FB6687">
        <w:rPr>
          <w:sz w:val="18"/>
        </w:rPr>
        <w:t xml:space="preserve"> </w:t>
      </w:r>
      <w:r w:rsidRPr="00E771F5">
        <w:rPr>
          <w:sz w:val="18"/>
        </w:rPr>
        <w:t>karar</w:t>
      </w:r>
      <w:r w:rsidRPr="00E771F5" w:rsidR="00FB6687">
        <w:rPr>
          <w:sz w:val="18"/>
        </w:rPr>
        <w:t xml:space="preserve"> </w:t>
      </w:r>
      <w:r w:rsidRPr="00E771F5">
        <w:rPr>
          <w:sz w:val="18"/>
        </w:rPr>
        <w:t>verilince</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hem</w:t>
      </w:r>
      <w:r w:rsidRPr="00E771F5" w:rsidR="00FB6687">
        <w:rPr>
          <w:sz w:val="18"/>
        </w:rPr>
        <w:t xml:space="preserve"> </w:t>
      </w:r>
      <w:r w:rsidRPr="00E771F5">
        <w:rPr>
          <w:sz w:val="18"/>
        </w:rPr>
        <w:t>toplu</w:t>
      </w:r>
      <w:r w:rsidRPr="00E771F5" w:rsidR="00FB6687">
        <w:rPr>
          <w:sz w:val="18"/>
        </w:rPr>
        <w:t xml:space="preserve"> </w:t>
      </w:r>
      <w:r w:rsidRPr="00E771F5">
        <w:rPr>
          <w:sz w:val="18"/>
        </w:rPr>
        <w:t>olarak</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faiziyle</w:t>
      </w:r>
      <w:r w:rsidRPr="00E771F5" w:rsidR="00FB6687">
        <w:rPr>
          <w:sz w:val="18"/>
        </w:rPr>
        <w:t xml:space="preserve"> </w:t>
      </w:r>
      <w:r w:rsidRPr="00E771F5">
        <w:rPr>
          <w:sz w:val="18"/>
        </w:rPr>
        <w:t>iletilerek</w:t>
      </w:r>
      <w:r w:rsidRPr="00E771F5" w:rsidR="00FB6687">
        <w:rPr>
          <w:sz w:val="18"/>
        </w:rPr>
        <w:t xml:space="preserve"> </w:t>
      </w:r>
      <w:r w:rsidRPr="00E771F5">
        <w:rPr>
          <w:sz w:val="18"/>
        </w:rPr>
        <w:t>tepkilere</w:t>
      </w:r>
      <w:r w:rsidRPr="00E771F5" w:rsidR="00FB6687">
        <w:rPr>
          <w:sz w:val="18"/>
        </w:rPr>
        <w:t xml:space="preserve"> </w:t>
      </w:r>
      <w:r w:rsidRPr="00E771F5">
        <w:rPr>
          <w:sz w:val="18"/>
        </w:rPr>
        <w:t>sebep</w:t>
      </w:r>
      <w:r w:rsidRPr="00E771F5" w:rsidR="00FB6687">
        <w:rPr>
          <w:sz w:val="18"/>
        </w:rPr>
        <w:t xml:space="preserve"> </w:t>
      </w:r>
      <w:r w:rsidRPr="00E771F5">
        <w:rPr>
          <w:sz w:val="18"/>
        </w:rPr>
        <w:t>oldu</w:t>
      </w:r>
      <w:r w:rsidRPr="00E771F5" w:rsidR="00FB6687">
        <w:rPr>
          <w:sz w:val="18"/>
        </w:rPr>
        <w:t xml:space="preserve"> </w:t>
      </w:r>
      <w:r w:rsidRPr="00E771F5">
        <w:rPr>
          <w:sz w:val="18"/>
        </w:rPr>
        <w:t>ve</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da</w:t>
      </w:r>
      <w:r w:rsidRPr="00E771F5" w:rsidR="00FB6687">
        <w:rPr>
          <w:sz w:val="18"/>
        </w:rPr>
        <w:t xml:space="preserve"> </w:t>
      </w:r>
      <w:r w:rsidRPr="00E771F5">
        <w:rPr>
          <w:sz w:val="18"/>
        </w:rPr>
        <w:t>zor</w:t>
      </w:r>
      <w:r w:rsidRPr="00E771F5" w:rsidR="00FB6687">
        <w:rPr>
          <w:sz w:val="18"/>
        </w:rPr>
        <w:t xml:space="preserve"> </w:t>
      </w:r>
      <w:r w:rsidRPr="00E771F5">
        <w:rPr>
          <w:sz w:val="18"/>
        </w:rPr>
        <w:t>duruma</w:t>
      </w:r>
      <w:r w:rsidRPr="00E771F5" w:rsidR="00FB6687">
        <w:rPr>
          <w:sz w:val="18"/>
        </w:rPr>
        <w:t xml:space="preserve"> </w:t>
      </w:r>
      <w:r w:rsidRPr="00E771F5">
        <w:rPr>
          <w:sz w:val="18"/>
        </w:rPr>
        <w:t>düşürdü.</w:t>
      </w:r>
      <w:r w:rsidRPr="00E771F5" w:rsidR="00FB6687">
        <w:rPr>
          <w:sz w:val="18"/>
        </w:rPr>
        <w:t xml:space="preserve"> </w:t>
      </w:r>
      <w:r w:rsidRPr="00E771F5">
        <w:rPr>
          <w:sz w:val="18"/>
        </w:rPr>
        <w:t>Devletin</w:t>
      </w:r>
      <w:r w:rsidRPr="00E771F5" w:rsidR="00FB6687">
        <w:rPr>
          <w:sz w:val="18"/>
        </w:rPr>
        <w:t xml:space="preserve"> </w:t>
      </w:r>
      <w:r w:rsidRPr="00E771F5">
        <w:rPr>
          <w:sz w:val="18"/>
        </w:rPr>
        <w:t>bu</w:t>
      </w:r>
      <w:r w:rsidRPr="00E771F5" w:rsidR="00FB6687">
        <w:rPr>
          <w:sz w:val="18"/>
        </w:rPr>
        <w:t xml:space="preserve"> </w:t>
      </w:r>
      <w:r w:rsidRPr="00E771F5">
        <w:rPr>
          <w:sz w:val="18"/>
        </w:rPr>
        <w:t>tarz</w:t>
      </w:r>
      <w:r w:rsidRPr="00E771F5" w:rsidR="00FB6687">
        <w:rPr>
          <w:sz w:val="18"/>
        </w:rPr>
        <w:t xml:space="preserve"> </w:t>
      </w:r>
      <w:r w:rsidRPr="00E771F5">
        <w:rPr>
          <w:sz w:val="18"/>
        </w:rPr>
        <w:t>keyfî</w:t>
      </w:r>
      <w:r w:rsidRPr="00E771F5" w:rsidR="00FB6687">
        <w:rPr>
          <w:sz w:val="18"/>
        </w:rPr>
        <w:t xml:space="preserve"> </w:t>
      </w:r>
      <w:r w:rsidRPr="00E771F5">
        <w:rPr>
          <w:sz w:val="18"/>
        </w:rPr>
        <w:t>uygulamalarının</w:t>
      </w:r>
      <w:r w:rsidRPr="00E771F5" w:rsidR="00FB6687">
        <w:rPr>
          <w:sz w:val="18"/>
        </w:rPr>
        <w:t xml:space="preserve"> </w:t>
      </w:r>
      <w:r w:rsidRPr="00E771F5">
        <w:rPr>
          <w:sz w:val="18"/>
        </w:rPr>
        <w:t>önüne</w:t>
      </w:r>
      <w:r w:rsidRPr="00E771F5" w:rsidR="00FB6687">
        <w:rPr>
          <w:sz w:val="18"/>
        </w:rPr>
        <w:t xml:space="preserve"> </w:t>
      </w:r>
      <w:r w:rsidRPr="00E771F5">
        <w:rPr>
          <w:sz w:val="18"/>
        </w:rPr>
        <w:t>geçmek</w:t>
      </w:r>
      <w:r w:rsidRPr="00E771F5" w:rsidR="00FB6687">
        <w:rPr>
          <w:sz w:val="18"/>
        </w:rPr>
        <w:t xml:space="preserve"> </w:t>
      </w:r>
      <w:r w:rsidRPr="00E771F5">
        <w:rPr>
          <w:sz w:val="18"/>
        </w:rPr>
        <w:t>için</w:t>
      </w:r>
      <w:r w:rsidRPr="00E771F5" w:rsidR="00FB6687">
        <w:rPr>
          <w:sz w:val="18"/>
        </w:rPr>
        <w:t xml:space="preserve"> </w:t>
      </w:r>
      <w:r w:rsidRPr="00E771F5">
        <w:rPr>
          <w:sz w:val="18"/>
        </w:rPr>
        <w:t>mevcut</w:t>
      </w:r>
      <w:r w:rsidRPr="00E771F5" w:rsidR="00FB6687">
        <w:rPr>
          <w:sz w:val="18"/>
        </w:rPr>
        <w:t xml:space="preserve"> </w:t>
      </w:r>
      <w:r w:rsidRPr="00E771F5">
        <w:rPr>
          <w:sz w:val="18"/>
        </w:rPr>
        <w:t>büyükşehir</w:t>
      </w:r>
      <w:r w:rsidRPr="00E771F5" w:rsidR="00FB6687">
        <w:rPr>
          <w:sz w:val="18"/>
        </w:rPr>
        <w:t xml:space="preserve"> </w:t>
      </w:r>
      <w:r w:rsidRPr="00E771F5">
        <w:rPr>
          <w:sz w:val="18"/>
        </w:rPr>
        <w:t>ve</w:t>
      </w:r>
      <w:r w:rsidRPr="00E771F5" w:rsidR="00FB6687">
        <w:rPr>
          <w:sz w:val="18"/>
        </w:rPr>
        <w:t xml:space="preserve"> </w:t>
      </w:r>
      <w:r w:rsidRPr="00E771F5">
        <w:rPr>
          <w:sz w:val="18"/>
        </w:rPr>
        <w:t>bütünşehir</w:t>
      </w:r>
      <w:r w:rsidRPr="00E771F5" w:rsidR="00FB6687">
        <w:rPr>
          <w:sz w:val="18"/>
        </w:rPr>
        <w:t xml:space="preserve"> </w:t>
      </w:r>
      <w:r w:rsidRPr="00E771F5">
        <w:rPr>
          <w:sz w:val="18"/>
        </w:rPr>
        <w:t>yasalarında,</w:t>
      </w:r>
      <w:r w:rsidRPr="00E771F5" w:rsidR="00FB6687">
        <w:rPr>
          <w:sz w:val="18"/>
        </w:rPr>
        <w:t xml:space="preserve"> </w:t>
      </w:r>
      <w:r w:rsidRPr="00E771F5">
        <w:rPr>
          <w:sz w:val="18"/>
        </w:rPr>
        <w:t>bunlarla</w:t>
      </w:r>
      <w:r w:rsidRPr="00E771F5" w:rsidR="00FB6687">
        <w:rPr>
          <w:sz w:val="18"/>
        </w:rPr>
        <w:t xml:space="preserve"> </w:t>
      </w:r>
      <w:r w:rsidRPr="00E771F5">
        <w:rPr>
          <w:sz w:val="18"/>
        </w:rPr>
        <w:t>ilgili</w:t>
      </w:r>
      <w:r w:rsidRPr="00E771F5" w:rsidR="00FB6687">
        <w:rPr>
          <w:sz w:val="18"/>
        </w:rPr>
        <w:t xml:space="preserve"> </w:t>
      </w:r>
      <w:r w:rsidRPr="00E771F5">
        <w:rPr>
          <w:sz w:val="18"/>
        </w:rPr>
        <w:t>kanunlarda</w:t>
      </w:r>
      <w:r w:rsidRPr="00E771F5" w:rsidR="00FB6687">
        <w:rPr>
          <w:sz w:val="18"/>
        </w:rPr>
        <w:t xml:space="preserve"> </w:t>
      </w:r>
      <w:r w:rsidRPr="00E771F5">
        <w:rPr>
          <w:sz w:val="18"/>
        </w:rPr>
        <w:t>alınacak</w:t>
      </w:r>
      <w:r w:rsidRPr="00E771F5" w:rsidR="00FB6687">
        <w:rPr>
          <w:sz w:val="18"/>
        </w:rPr>
        <w:t xml:space="preserve"> </w:t>
      </w:r>
      <w:r w:rsidRPr="00E771F5">
        <w:rPr>
          <w:sz w:val="18"/>
        </w:rPr>
        <w:t>önlemlerle</w:t>
      </w:r>
      <w:r w:rsidRPr="00E771F5" w:rsidR="00FB6687">
        <w:rPr>
          <w:sz w:val="18"/>
        </w:rPr>
        <w:t xml:space="preserve"> </w:t>
      </w:r>
      <w:r w:rsidRPr="00E771F5">
        <w:rPr>
          <w:sz w:val="18"/>
        </w:rPr>
        <w:t>vatandaşımızın</w:t>
      </w:r>
      <w:r w:rsidRPr="00E771F5" w:rsidR="00FB6687">
        <w:rPr>
          <w:sz w:val="18"/>
        </w:rPr>
        <w:t xml:space="preserve"> </w:t>
      </w:r>
      <w:r w:rsidRPr="00E771F5">
        <w:rPr>
          <w:sz w:val="18"/>
        </w:rPr>
        <w:t>bütçesine</w:t>
      </w:r>
      <w:r w:rsidRPr="00E771F5" w:rsidR="00FB6687">
        <w:rPr>
          <w:sz w:val="18"/>
        </w:rPr>
        <w:t xml:space="preserve"> </w:t>
      </w:r>
      <w:r w:rsidRPr="00E771F5">
        <w:rPr>
          <w:sz w:val="18"/>
        </w:rPr>
        <w:t>getirilen</w:t>
      </w:r>
      <w:r w:rsidRPr="00E771F5" w:rsidR="00FB6687">
        <w:rPr>
          <w:sz w:val="18"/>
        </w:rPr>
        <w:t xml:space="preserve"> </w:t>
      </w:r>
      <w:r w:rsidRPr="00E771F5">
        <w:rPr>
          <w:sz w:val="18"/>
        </w:rPr>
        <w:t>bu</w:t>
      </w:r>
      <w:r w:rsidRPr="00E771F5" w:rsidR="00FB6687">
        <w:rPr>
          <w:sz w:val="18"/>
        </w:rPr>
        <w:t xml:space="preserve"> </w:t>
      </w:r>
      <w:r w:rsidRPr="00E771F5">
        <w:rPr>
          <w:sz w:val="18"/>
        </w:rPr>
        <w:t>yükün,</w:t>
      </w:r>
      <w:r w:rsidRPr="00E771F5" w:rsidR="00FB6687">
        <w:rPr>
          <w:sz w:val="18"/>
        </w:rPr>
        <w:t xml:space="preserve"> </w:t>
      </w:r>
      <w:r w:rsidRPr="00E771F5">
        <w:rPr>
          <w:sz w:val="18"/>
        </w:rPr>
        <w:t>verilen</w:t>
      </w:r>
      <w:r w:rsidRPr="00E771F5" w:rsidR="00FB6687">
        <w:rPr>
          <w:sz w:val="18"/>
        </w:rPr>
        <w:t xml:space="preserve"> </w:t>
      </w:r>
      <w:r w:rsidRPr="00E771F5">
        <w:rPr>
          <w:sz w:val="18"/>
        </w:rPr>
        <w:t>zararın</w:t>
      </w:r>
      <w:r w:rsidRPr="00E771F5" w:rsidR="00FB6687">
        <w:rPr>
          <w:sz w:val="18"/>
        </w:rPr>
        <w:t xml:space="preserve"> </w:t>
      </w:r>
      <w:r w:rsidRPr="00E771F5">
        <w:rPr>
          <w:sz w:val="18"/>
        </w:rPr>
        <w:t>önlenmesi</w:t>
      </w:r>
      <w:r w:rsidRPr="00E771F5" w:rsidR="00FB6687">
        <w:rPr>
          <w:sz w:val="18"/>
        </w:rPr>
        <w:t xml:space="preserve"> </w:t>
      </w:r>
      <w:r w:rsidRPr="00E771F5">
        <w:rPr>
          <w:sz w:val="18"/>
        </w:rPr>
        <w:t>gerekmektedir.</w:t>
      </w:r>
      <w:r w:rsidRPr="00E771F5" w:rsidR="00FB6687">
        <w:rPr>
          <w:sz w:val="18"/>
        </w:rPr>
        <w:t xml:space="preserve"> </w:t>
      </w:r>
      <w:r w:rsidRPr="00E771F5">
        <w:rPr>
          <w:sz w:val="18"/>
        </w:rPr>
        <w:t>Bu</w:t>
      </w:r>
      <w:r w:rsidRPr="00E771F5" w:rsidR="00FB6687">
        <w:rPr>
          <w:sz w:val="18"/>
        </w:rPr>
        <w:t xml:space="preserve"> </w:t>
      </w:r>
      <w:r w:rsidRPr="00E771F5">
        <w:rPr>
          <w:sz w:val="18"/>
        </w:rPr>
        <w:t>uygulama</w:t>
      </w:r>
      <w:r w:rsidRPr="00E771F5" w:rsidR="00FB6687">
        <w:rPr>
          <w:sz w:val="18"/>
        </w:rPr>
        <w:t xml:space="preserve"> </w:t>
      </w:r>
      <w:r w:rsidRPr="00E771F5">
        <w:rPr>
          <w:sz w:val="18"/>
        </w:rPr>
        <w:t>tekrar</w:t>
      </w:r>
      <w:r w:rsidRPr="00E771F5" w:rsidR="00FB6687">
        <w:rPr>
          <w:sz w:val="18"/>
        </w:rPr>
        <w:t xml:space="preserve"> </w:t>
      </w:r>
      <w:r w:rsidRPr="00E771F5">
        <w:rPr>
          <w:sz w:val="18"/>
        </w:rPr>
        <w:t>göstermektedir</w:t>
      </w:r>
      <w:r w:rsidRPr="00E771F5" w:rsidR="00FB6687">
        <w:rPr>
          <w:sz w:val="18"/>
        </w:rPr>
        <w:t xml:space="preserve"> </w:t>
      </w:r>
      <w:r w:rsidRPr="00E771F5">
        <w:rPr>
          <w:sz w:val="18"/>
        </w:rPr>
        <w:t>ki</w:t>
      </w:r>
      <w:r w:rsidRPr="00E771F5" w:rsidR="00FB6687">
        <w:rPr>
          <w:sz w:val="18"/>
        </w:rPr>
        <w:t xml:space="preserve"> </w:t>
      </w:r>
      <w:r w:rsidRPr="00E771F5">
        <w:rPr>
          <w:sz w:val="18"/>
        </w:rPr>
        <w:t>büyükşehir,</w:t>
      </w:r>
      <w:r w:rsidRPr="00E771F5" w:rsidR="00FB6687">
        <w:rPr>
          <w:sz w:val="18"/>
        </w:rPr>
        <w:t xml:space="preserve"> </w:t>
      </w:r>
      <w:r w:rsidRPr="00E771F5">
        <w:rPr>
          <w:sz w:val="18"/>
        </w:rPr>
        <w:t>bütünşehir</w:t>
      </w:r>
      <w:r w:rsidRPr="00E771F5" w:rsidR="00FB6687">
        <w:rPr>
          <w:sz w:val="18"/>
        </w:rPr>
        <w:t xml:space="preserve"> </w:t>
      </w:r>
      <w:r w:rsidRPr="00E771F5">
        <w:rPr>
          <w:sz w:val="18"/>
        </w:rPr>
        <w:t>yasası</w:t>
      </w:r>
      <w:r w:rsidRPr="00E771F5" w:rsidR="00FB6687">
        <w:rPr>
          <w:sz w:val="18"/>
        </w:rPr>
        <w:t xml:space="preserve"> </w:t>
      </w:r>
      <w:r w:rsidRPr="00E771F5">
        <w:rPr>
          <w:sz w:val="18"/>
        </w:rPr>
        <w:t>uygulaması</w:t>
      </w:r>
      <w:r w:rsidRPr="00E771F5" w:rsidR="00FB6687">
        <w:rPr>
          <w:sz w:val="18"/>
        </w:rPr>
        <w:t xml:space="preserve"> </w:t>
      </w:r>
      <w:r w:rsidRPr="00E771F5">
        <w:rPr>
          <w:sz w:val="18"/>
        </w:rPr>
        <w:t>çok</w:t>
      </w:r>
      <w:r w:rsidRPr="00E771F5" w:rsidR="00FB6687">
        <w:rPr>
          <w:sz w:val="18"/>
        </w:rPr>
        <w:t xml:space="preserve"> </w:t>
      </w:r>
      <w:r w:rsidRPr="00E771F5">
        <w:rPr>
          <w:sz w:val="18"/>
        </w:rPr>
        <w:t>kötü</w:t>
      </w:r>
      <w:r w:rsidRPr="00E771F5" w:rsidR="00FB6687">
        <w:rPr>
          <w:sz w:val="18"/>
        </w:rPr>
        <w:t xml:space="preserve"> </w:t>
      </w:r>
      <w:r w:rsidRPr="00E771F5">
        <w:rPr>
          <w:sz w:val="18"/>
        </w:rPr>
        <w:t>sonuçlar</w:t>
      </w:r>
      <w:r w:rsidRPr="00E771F5" w:rsidR="00FB6687">
        <w:rPr>
          <w:sz w:val="18"/>
        </w:rPr>
        <w:t xml:space="preserve"> </w:t>
      </w:r>
      <w:r w:rsidRPr="00E771F5">
        <w:rPr>
          <w:sz w:val="18"/>
        </w:rPr>
        <w:t>doğurmaktadır.</w:t>
      </w:r>
      <w:r w:rsidRPr="00E771F5" w:rsidR="00FB6687">
        <w:rPr>
          <w:sz w:val="18"/>
        </w:rPr>
        <w:t xml:space="preserve"> </w:t>
      </w:r>
      <w:r w:rsidRPr="00E771F5">
        <w:rPr>
          <w:sz w:val="18"/>
        </w:rPr>
        <w:t>Bu</w:t>
      </w:r>
      <w:r w:rsidRPr="00E771F5" w:rsidR="00FB6687">
        <w:rPr>
          <w:sz w:val="18"/>
        </w:rPr>
        <w:t xml:space="preserve"> </w:t>
      </w:r>
      <w:r w:rsidRPr="00E771F5">
        <w:rPr>
          <w:sz w:val="18"/>
        </w:rPr>
        <w:t>yasa</w:t>
      </w:r>
      <w:r w:rsidRPr="00E771F5" w:rsidR="00FB6687">
        <w:rPr>
          <w:sz w:val="18"/>
        </w:rPr>
        <w:t xml:space="preserve"> </w:t>
      </w:r>
      <w:r w:rsidRPr="00E771F5">
        <w:rPr>
          <w:sz w:val="18"/>
        </w:rPr>
        <w:t>üzerinde</w:t>
      </w:r>
      <w:r w:rsidRPr="00E771F5" w:rsidR="00FB6687">
        <w:rPr>
          <w:sz w:val="18"/>
        </w:rPr>
        <w:t xml:space="preserve"> </w:t>
      </w:r>
      <w:r w:rsidRPr="00E771F5">
        <w:rPr>
          <w:sz w:val="18"/>
        </w:rPr>
        <w:t>ciddi</w:t>
      </w:r>
      <w:r w:rsidRPr="00E771F5" w:rsidR="00FB6687">
        <w:rPr>
          <w:sz w:val="18"/>
        </w:rPr>
        <w:t xml:space="preserve"> </w:t>
      </w:r>
      <w:r w:rsidRPr="00E771F5">
        <w:rPr>
          <w:sz w:val="18"/>
        </w:rPr>
        <w:t>çalışmalar</w:t>
      </w:r>
      <w:r w:rsidRPr="00E771F5" w:rsidR="00FB6687">
        <w:rPr>
          <w:sz w:val="18"/>
        </w:rPr>
        <w:t xml:space="preserve"> </w:t>
      </w:r>
      <w:r w:rsidRPr="00E771F5">
        <w:rPr>
          <w:sz w:val="18"/>
        </w:rPr>
        <w:t>yaparak</w:t>
      </w:r>
      <w:r w:rsidRPr="00E771F5" w:rsidR="00FB6687">
        <w:rPr>
          <w:sz w:val="18"/>
        </w:rPr>
        <w:t xml:space="preserve"> </w:t>
      </w:r>
      <w:r w:rsidRPr="00E771F5">
        <w:rPr>
          <w:sz w:val="18"/>
        </w:rPr>
        <w:t>hizmetlerin</w:t>
      </w:r>
      <w:r w:rsidRPr="00E771F5" w:rsidR="00FB6687">
        <w:rPr>
          <w:sz w:val="18"/>
        </w:rPr>
        <w:t xml:space="preserve"> </w:t>
      </w:r>
      <w:r w:rsidRPr="00E771F5">
        <w:rPr>
          <w:sz w:val="18"/>
        </w:rPr>
        <w:t>düzgün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yerine</w:t>
      </w:r>
      <w:r w:rsidRPr="00E771F5" w:rsidR="00FB6687">
        <w:rPr>
          <w:sz w:val="18"/>
        </w:rPr>
        <w:t xml:space="preserve"> </w:t>
      </w:r>
      <w:r w:rsidRPr="00E771F5">
        <w:rPr>
          <w:sz w:val="18"/>
        </w:rPr>
        <w:t>ulaştırılması</w:t>
      </w:r>
      <w:r w:rsidRPr="00E771F5" w:rsidR="00FB6687">
        <w:rPr>
          <w:sz w:val="18"/>
        </w:rPr>
        <w:t xml:space="preserve"> </w:t>
      </w:r>
      <w:r w:rsidRPr="00E771F5">
        <w:rPr>
          <w:sz w:val="18"/>
        </w:rPr>
        <w:t>gerekmektedir.</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Tarıma</w:t>
      </w:r>
      <w:r w:rsidRPr="00E771F5" w:rsidR="00FB6687">
        <w:rPr>
          <w:sz w:val="18"/>
        </w:rPr>
        <w:t xml:space="preserve"> </w:t>
      </w:r>
      <w:r w:rsidRPr="00E771F5">
        <w:rPr>
          <w:sz w:val="18"/>
        </w:rPr>
        <w:t>dayalı</w:t>
      </w:r>
      <w:r w:rsidRPr="00E771F5" w:rsidR="00FB6687">
        <w:rPr>
          <w:sz w:val="18"/>
        </w:rPr>
        <w:t xml:space="preserve"> </w:t>
      </w:r>
      <w:r w:rsidRPr="00E771F5">
        <w:rPr>
          <w:sz w:val="18"/>
        </w:rPr>
        <w:t>ekonomiye</w:t>
      </w:r>
      <w:r w:rsidRPr="00E771F5" w:rsidR="00FB6687">
        <w:rPr>
          <w:sz w:val="18"/>
        </w:rPr>
        <w:t xml:space="preserve"> </w:t>
      </w:r>
      <w:r w:rsidRPr="00E771F5">
        <w:rPr>
          <w:sz w:val="18"/>
        </w:rPr>
        <w:t>sahip</w:t>
      </w:r>
      <w:r w:rsidRPr="00E771F5" w:rsidR="00FB6687">
        <w:rPr>
          <w:sz w:val="18"/>
        </w:rPr>
        <w:t xml:space="preserve"> </w:t>
      </w:r>
      <w:r w:rsidRPr="00E771F5">
        <w:rPr>
          <w:sz w:val="18"/>
        </w:rPr>
        <w:t>Aydın’da</w:t>
      </w:r>
      <w:r w:rsidRPr="00E771F5" w:rsidR="00FB6687">
        <w:rPr>
          <w:sz w:val="18"/>
        </w:rPr>
        <w:t xml:space="preserve"> </w:t>
      </w:r>
      <w:r w:rsidRPr="00E771F5">
        <w:rPr>
          <w:sz w:val="18"/>
        </w:rPr>
        <w:t>tarım</w:t>
      </w:r>
      <w:r w:rsidRPr="00E771F5" w:rsidR="00FB6687">
        <w:rPr>
          <w:sz w:val="18"/>
        </w:rPr>
        <w:t xml:space="preserve"> </w:t>
      </w:r>
      <w:r w:rsidRPr="00E771F5">
        <w:rPr>
          <w:sz w:val="18"/>
        </w:rPr>
        <w:t>sektöründe</w:t>
      </w:r>
      <w:r w:rsidRPr="00E771F5" w:rsidR="00FB6687">
        <w:rPr>
          <w:sz w:val="18"/>
        </w:rPr>
        <w:t xml:space="preserve"> </w:t>
      </w:r>
      <w:r w:rsidRPr="00E771F5">
        <w:rPr>
          <w:sz w:val="18"/>
        </w:rPr>
        <w:t>yaşanan</w:t>
      </w:r>
      <w:r w:rsidRPr="00E771F5" w:rsidR="00FB6687">
        <w:rPr>
          <w:sz w:val="18"/>
        </w:rPr>
        <w:t xml:space="preserve"> </w:t>
      </w:r>
      <w:r w:rsidRPr="00E771F5">
        <w:rPr>
          <w:sz w:val="18"/>
        </w:rPr>
        <w:t>olumsuzluklar,</w:t>
      </w:r>
      <w:r w:rsidRPr="00E771F5" w:rsidR="00FB6687">
        <w:rPr>
          <w:sz w:val="18"/>
        </w:rPr>
        <w:t xml:space="preserve"> </w:t>
      </w:r>
      <w:r w:rsidRPr="00E771F5">
        <w:rPr>
          <w:sz w:val="18"/>
        </w:rPr>
        <w:t>üreticinin</w:t>
      </w:r>
      <w:r w:rsidRPr="00E771F5" w:rsidR="00FB6687">
        <w:rPr>
          <w:sz w:val="18"/>
        </w:rPr>
        <w:t xml:space="preserve"> </w:t>
      </w:r>
      <w:r w:rsidRPr="00E771F5">
        <w:rPr>
          <w:sz w:val="18"/>
        </w:rPr>
        <w:t>malını</w:t>
      </w:r>
      <w:r w:rsidRPr="00E771F5" w:rsidR="00FB6687">
        <w:rPr>
          <w:sz w:val="18"/>
        </w:rPr>
        <w:t xml:space="preserve"> </w:t>
      </w:r>
      <w:r w:rsidRPr="00E771F5">
        <w:rPr>
          <w:sz w:val="18"/>
        </w:rPr>
        <w:t>değerinden</w:t>
      </w:r>
      <w:r w:rsidRPr="00E771F5" w:rsidR="00FB6687">
        <w:rPr>
          <w:sz w:val="18"/>
        </w:rPr>
        <w:t xml:space="preserve"> </w:t>
      </w:r>
      <w:r w:rsidRPr="00E771F5">
        <w:rPr>
          <w:sz w:val="18"/>
        </w:rPr>
        <w:t>satamaması,</w:t>
      </w:r>
      <w:r w:rsidRPr="00E771F5" w:rsidR="00FB6687">
        <w:rPr>
          <w:sz w:val="18"/>
        </w:rPr>
        <w:t xml:space="preserve"> </w:t>
      </w:r>
      <w:r w:rsidRPr="00E771F5">
        <w:rPr>
          <w:sz w:val="18"/>
        </w:rPr>
        <w:t>girdi</w:t>
      </w:r>
      <w:r w:rsidRPr="00E771F5" w:rsidR="00FB6687">
        <w:rPr>
          <w:sz w:val="18"/>
        </w:rPr>
        <w:t xml:space="preserve"> </w:t>
      </w:r>
      <w:r w:rsidRPr="00E771F5">
        <w:rPr>
          <w:sz w:val="18"/>
        </w:rPr>
        <w:t>fiyatlarının</w:t>
      </w:r>
      <w:r w:rsidRPr="00E771F5" w:rsidR="00FB6687">
        <w:rPr>
          <w:sz w:val="18"/>
        </w:rPr>
        <w:t xml:space="preserve"> </w:t>
      </w:r>
      <w:r w:rsidRPr="00E771F5">
        <w:rPr>
          <w:sz w:val="18"/>
        </w:rPr>
        <w:t>yüksek</w:t>
      </w:r>
      <w:r w:rsidRPr="00E771F5" w:rsidR="00FB6687">
        <w:rPr>
          <w:sz w:val="18"/>
        </w:rPr>
        <w:t xml:space="preserve"> </w:t>
      </w:r>
      <w:r w:rsidRPr="00E771F5">
        <w:rPr>
          <w:sz w:val="18"/>
        </w:rPr>
        <w:t>maliyeti</w:t>
      </w:r>
      <w:r w:rsidRPr="00E771F5" w:rsidR="00FB6687">
        <w:rPr>
          <w:sz w:val="18"/>
        </w:rPr>
        <w:t xml:space="preserve"> </w:t>
      </w:r>
      <w:r w:rsidRPr="00E771F5">
        <w:rPr>
          <w:sz w:val="18"/>
        </w:rPr>
        <w:t>nedeniyle</w:t>
      </w:r>
      <w:r w:rsidRPr="00E771F5" w:rsidR="00FB6687">
        <w:rPr>
          <w:sz w:val="18"/>
        </w:rPr>
        <w:t xml:space="preserve"> </w:t>
      </w:r>
      <w:r w:rsidRPr="00E771F5">
        <w:rPr>
          <w:sz w:val="18"/>
        </w:rPr>
        <w:t>sıkıntı</w:t>
      </w:r>
      <w:r w:rsidRPr="00E771F5" w:rsidR="00FB6687">
        <w:rPr>
          <w:sz w:val="18"/>
        </w:rPr>
        <w:t xml:space="preserve"> </w:t>
      </w:r>
      <w:r w:rsidRPr="00E771F5">
        <w:rPr>
          <w:sz w:val="18"/>
        </w:rPr>
        <w:t>yaşayan</w:t>
      </w:r>
      <w:r w:rsidRPr="00E771F5" w:rsidR="00FB6687">
        <w:rPr>
          <w:sz w:val="18"/>
        </w:rPr>
        <w:t xml:space="preserve"> </w:t>
      </w:r>
      <w:r w:rsidRPr="00E771F5">
        <w:rPr>
          <w:sz w:val="18"/>
        </w:rPr>
        <w:t>çiftçilerimizden</w:t>
      </w:r>
      <w:r w:rsidRPr="00E771F5" w:rsidR="00FB6687">
        <w:rPr>
          <w:sz w:val="18"/>
        </w:rPr>
        <w:t xml:space="preserve"> </w:t>
      </w:r>
      <w:r w:rsidRPr="00E771F5">
        <w:rPr>
          <w:sz w:val="18"/>
        </w:rPr>
        <w:t>bize</w:t>
      </w:r>
      <w:r w:rsidRPr="00E771F5" w:rsidR="00FB6687">
        <w:rPr>
          <w:sz w:val="18"/>
        </w:rPr>
        <w:t xml:space="preserve"> </w:t>
      </w:r>
      <w:r w:rsidRPr="00E771F5">
        <w:rPr>
          <w:sz w:val="18"/>
        </w:rPr>
        <w:t>gelen</w:t>
      </w:r>
      <w:r w:rsidRPr="00E771F5" w:rsidR="00FB6687">
        <w:rPr>
          <w:sz w:val="18"/>
        </w:rPr>
        <w:t xml:space="preserve"> </w:t>
      </w:r>
      <w:r w:rsidRPr="00E771F5">
        <w:rPr>
          <w:sz w:val="18"/>
        </w:rPr>
        <w:t>şikâyetlerden</w:t>
      </w:r>
      <w:r w:rsidRPr="00E771F5" w:rsidR="00FB6687">
        <w:rPr>
          <w:sz w:val="18"/>
        </w:rPr>
        <w:t xml:space="preserve"> </w:t>
      </w: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de</w:t>
      </w:r>
      <w:r w:rsidRPr="00E771F5" w:rsidR="00FB6687">
        <w:rPr>
          <w:sz w:val="18"/>
        </w:rPr>
        <w:t xml:space="preserve"> </w:t>
      </w:r>
      <w:r w:rsidRPr="00E771F5">
        <w:rPr>
          <w:sz w:val="18"/>
        </w:rPr>
        <w:t>her</w:t>
      </w:r>
      <w:r w:rsidRPr="00E771F5" w:rsidR="00FB6687">
        <w:rPr>
          <w:sz w:val="18"/>
        </w:rPr>
        <w:t xml:space="preserve"> </w:t>
      </w:r>
      <w:r w:rsidRPr="00E771F5">
        <w:rPr>
          <w:sz w:val="18"/>
        </w:rPr>
        <w:t>yıl</w:t>
      </w:r>
      <w:r w:rsidRPr="00E771F5" w:rsidR="00FB6687">
        <w:rPr>
          <w:sz w:val="18"/>
        </w:rPr>
        <w:t xml:space="preserve"> </w:t>
      </w:r>
      <w:r w:rsidRPr="00E771F5">
        <w:rPr>
          <w:sz w:val="18"/>
        </w:rPr>
        <w:t>yaşanan</w:t>
      </w:r>
      <w:r w:rsidRPr="00E771F5" w:rsidR="00FB6687">
        <w:rPr>
          <w:sz w:val="18"/>
        </w:rPr>
        <w:t xml:space="preserve"> </w:t>
      </w:r>
      <w:r w:rsidRPr="00E771F5">
        <w:rPr>
          <w:sz w:val="18"/>
        </w:rPr>
        <w:t>Menderes</w:t>
      </w:r>
      <w:r w:rsidRPr="00E771F5" w:rsidR="00FB6687">
        <w:rPr>
          <w:sz w:val="18"/>
        </w:rPr>
        <w:t xml:space="preserve"> </w:t>
      </w:r>
      <w:r w:rsidRPr="00E771F5">
        <w:rPr>
          <w:sz w:val="18"/>
        </w:rPr>
        <w:t>Nehri</w:t>
      </w:r>
      <w:r w:rsidRPr="00E771F5" w:rsidR="00FB6687">
        <w:rPr>
          <w:sz w:val="18"/>
        </w:rPr>
        <w:t xml:space="preserve"> </w:t>
      </w:r>
      <w:r w:rsidRPr="00E771F5">
        <w:rPr>
          <w:sz w:val="18"/>
        </w:rPr>
        <w:t>taşkınlarıdır.</w:t>
      </w:r>
      <w:r w:rsidRPr="00E771F5" w:rsidR="00FB6687">
        <w:rPr>
          <w:sz w:val="18"/>
        </w:rPr>
        <w:t xml:space="preserve"> </w:t>
      </w:r>
      <w:r w:rsidRPr="00E771F5">
        <w:rPr>
          <w:sz w:val="18"/>
        </w:rPr>
        <w:t>Menderes</w:t>
      </w:r>
      <w:r w:rsidRPr="00E771F5" w:rsidR="00FB6687">
        <w:rPr>
          <w:sz w:val="18"/>
        </w:rPr>
        <w:t xml:space="preserve"> </w:t>
      </w:r>
      <w:r w:rsidRPr="00E771F5">
        <w:rPr>
          <w:sz w:val="18"/>
        </w:rPr>
        <w:t>havzasında</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2015</w:t>
      </w:r>
      <w:r w:rsidRPr="00E771F5" w:rsidR="00FB6687">
        <w:rPr>
          <w:sz w:val="18"/>
        </w:rPr>
        <w:t xml:space="preserve"> </w:t>
      </w:r>
      <w:r w:rsidRPr="00E771F5">
        <w:rPr>
          <w:sz w:val="18"/>
        </w:rPr>
        <w:t>Aralık</w:t>
      </w:r>
      <w:r w:rsidRPr="00E771F5" w:rsidR="00FB6687">
        <w:rPr>
          <w:sz w:val="18"/>
        </w:rPr>
        <w:t xml:space="preserve"> </w:t>
      </w:r>
      <w:r w:rsidRPr="00E771F5">
        <w:rPr>
          <w:sz w:val="18"/>
        </w:rPr>
        <w:t>ayında</w:t>
      </w:r>
      <w:r w:rsidRPr="00E771F5" w:rsidR="00FB6687">
        <w:rPr>
          <w:sz w:val="18"/>
        </w:rPr>
        <w:t xml:space="preserve"> </w:t>
      </w:r>
      <w:r w:rsidRPr="00E771F5">
        <w:rPr>
          <w:sz w:val="18"/>
        </w:rPr>
        <w:t>sette</w:t>
      </w:r>
      <w:r w:rsidRPr="00E771F5" w:rsidR="00FB6687">
        <w:rPr>
          <w:sz w:val="18"/>
        </w:rPr>
        <w:t xml:space="preserve"> </w:t>
      </w:r>
      <w:r w:rsidRPr="00E771F5">
        <w:rPr>
          <w:sz w:val="18"/>
        </w:rPr>
        <w:t>yırtılma</w:t>
      </w:r>
      <w:r w:rsidRPr="00E771F5" w:rsidR="00FB6687">
        <w:rPr>
          <w:sz w:val="18"/>
        </w:rPr>
        <w:t xml:space="preserve"> </w:t>
      </w:r>
      <w:r w:rsidRPr="00E771F5">
        <w:rPr>
          <w:sz w:val="18"/>
        </w:rPr>
        <w:t>sonucu</w:t>
      </w:r>
      <w:r w:rsidRPr="00E771F5" w:rsidR="00FB6687">
        <w:rPr>
          <w:sz w:val="18"/>
        </w:rPr>
        <w:t xml:space="preserve"> </w:t>
      </w:r>
      <w:r w:rsidRPr="00E771F5">
        <w:rPr>
          <w:sz w:val="18"/>
        </w:rPr>
        <w:t>arazileri</w:t>
      </w:r>
      <w:r w:rsidRPr="00E771F5" w:rsidR="00FB6687">
        <w:rPr>
          <w:sz w:val="18"/>
        </w:rPr>
        <w:t xml:space="preserve"> </w:t>
      </w:r>
      <w:r w:rsidRPr="00E771F5">
        <w:rPr>
          <w:sz w:val="18"/>
        </w:rPr>
        <w:t>su</w:t>
      </w:r>
      <w:r w:rsidRPr="00E771F5" w:rsidR="00FB6687">
        <w:rPr>
          <w:sz w:val="18"/>
        </w:rPr>
        <w:t xml:space="preserve"> </w:t>
      </w:r>
      <w:r w:rsidRPr="00E771F5">
        <w:rPr>
          <w:sz w:val="18"/>
        </w:rPr>
        <w:t>basması</w:t>
      </w:r>
      <w:r w:rsidRPr="00E771F5" w:rsidR="00FB6687">
        <w:rPr>
          <w:sz w:val="18"/>
        </w:rPr>
        <w:t xml:space="preserve"> </w:t>
      </w:r>
      <w:r w:rsidRPr="00E771F5">
        <w:rPr>
          <w:sz w:val="18"/>
        </w:rPr>
        <w:t>şeklinde</w:t>
      </w:r>
      <w:r w:rsidRPr="00E771F5" w:rsidR="00FB6687">
        <w:rPr>
          <w:sz w:val="18"/>
        </w:rPr>
        <w:t xml:space="preserve"> </w:t>
      </w:r>
      <w:r w:rsidRPr="00E771F5">
        <w:rPr>
          <w:sz w:val="18"/>
        </w:rPr>
        <w:t>münferit</w:t>
      </w:r>
      <w:r w:rsidRPr="00E771F5" w:rsidR="00FB6687">
        <w:rPr>
          <w:sz w:val="18"/>
        </w:rPr>
        <w:t xml:space="preserve"> </w:t>
      </w:r>
      <w:r w:rsidRPr="00E771F5">
        <w:rPr>
          <w:sz w:val="18"/>
        </w:rPr>
        <w:t>taşkınlar</w:t>
      </w:r>
      <w:r w:rsidRPr="00E771F5" w:rsidR="00FB6687">
        <w:rPr>
          <w:sz w:val="18"/>
        </w:rPr>
        <w:t xml:space="preserve"> </w:t>
      </w:r>
      <w:r w:rsidRPr="00E771F5">
        <w:rPr>
          <w:sz w:val="18"/>
        </w:rPr>
        <w:t>yaşanmıştır.</w:t>
      </w:r>
      <w:r w:rsidRPr="00E771F5" w:rsidR="00FB6687">
        <w:rPr>
          <w:sz w:val="18"/>
        </w:rPr>
        <w:t xml:space="preserve"> </w:t>
      </w:r>
      <w:r w:rsidRPr="00E771F5">
        <w:rPr>
          <w:sz w:val="18"/>
        </w:rPr>
        <w:t>Maalesef</w:t>
      </w:r>
      <w:r w:rsidRPr="00E771F5" w:rsidR="00FB6687">
        <w:rPr>
          <w:sz w:val="18"/>
        </w:rPr>
        <w:t xml:space="preserve"> </w:t>
      </w:r>
      <w:r w:rsidRPr="00E771F5">
        <w:rPr>
          <w:sz w:val="18"/>
        </w:rPr>
        <w:t>bu</w:t>
      </w:r>
      <w:r w:rsidRPr="00E771F5" w:rsidR="00FB6687">
        <w:rPr>
          <w:sz w:val="18"/>
        </w:rPr>
        <w:t xml:space="preserve"> </w:t>
      </w:r>
      <w:r w:rsidRPr="00E771F5">
        <w:rPr>
          <w:sz w:val="18"/>
        </w:rPr>
        <w:t>taşkınlar</w:t>
      </w:r>
      <w:r w:rsidRPr="00E771F5" w:rsidR="00FB6687">
        <w:rPr>
          <w:sz w:val="18"/>
        </w:rPr>
        <w:t xml:space="preserve"> </w:t>
      </w:r>
      <w:r w:rsidRPr="00E771F5">
        <w:rPr>
          <w:sz w:val="18"/>
        </w:rPr>
        <w:t>aşağı</w:t>
      </w:r>
      <w:r w:rsidRPr="00E771F5" w:rsidR="00FB6687">
        <w:rPr>
          <w:sz w:val="18"/>
        </w:rPr>
        <w:t xml:space="preserve"> </w:t>
      </w:r>
      <w:r w:rsidRPr="00E771F5">
        <w:rPr>
          <w:sz w:val="18"/>
        </w:rPr>
        <w:t>yukarı</w:t>
      </w:r>
      <w:r w:rsidRPr="00E771F5" w:rsidR="00FB6687">
        <w:rPr>
          <w:sz w:val="18"/>
        </w:rPr>
        <w:t xml:space="preserve"> </w:t>
      </w:r>
      <w:r w:rsidRPr="00E771F5">
        <w:rPr>
          <w:sz w:val="18"/>
        </w:rPr>
        <w:t>her</w:t>
      </w:r>
      <w:r w:rsidRPr="00E771F5" w:rsidR="00FB6687">
        <w:rPr>
          <w:sz w:val="18"/>
        </w:rPr>
        <w:t xml:space="preserve"> </w:t>
      </w:r>
      <w:r w:rsidRPr="00E771F5">
        <w:rPr>
          <w:sz w:val="18"/>
        </w:rPr>
        <w:t>yıl</w:t>
      </w:r>
      <w:r w:rsidRPr="00E771F5" w:rsidR="00FB6687">
        <w:rPr>
          <w:sz w:val="18"/>
        </w:rPr>
        <w:t xml:space="preserve"> </w:t>
      </w:r>
      <w:r w:rsidRPr="00E771F5">
        <w:rPr>
          <w:sz w:val="18"/>
        </w:rPr>
        <w:t>yaşanmaktadır.</w:t>
      </w:r>
      <w:r w:rsidRPr="00E771F5" w:rsidR="00FB6687">
        <w:rPr>
          <w:sz w:val="18"/>
        </w:rPr>
        <w:t xml:space="preserve"> </w:t>
      </w:r>
      <w:r w:rsidRPr="00E771F5">
        <w:rPr>
          <w:sz w:val="18"/>
        </w:rPr>
        <w:t>Ekili</w:t>
      </w:r>
      <w:r w:rsidRPr="00E771F5" w:rsidR="00FB6687">
        <w:rPr>
          <w:sz w:val="18"/>
        </w:rPr>
        <w:t xml:space="preserve"> </w:t>
      </w:r>
      <w:r w:rsidRPr="00E771F5">
        <w:rPr>
          <w:sz w:val="18"/>
        </w:rPr>
        <w:t>alanlarda</w:t>
      </w:r>
      <w:r w:rsidRPr="00E771F5" w:rsidR="00FB6687">
        <w:rPr>
          <w:sz w:val="18"/>
        </w:rPr>
        <w:t xml:space="preserve"> </w:t>
      </w:r>
      <w:r w:rsidRPr="00E771F5">
        <w:rPr>
          <w:sz w:val="18"/>
        </w:rPr>
        <w:t>5</w:t>
      </w:r>
      <w:r w:rsidRPr="00E771F5" w:rsidR="00FB6687">
        <w:rPr>
          <w:sz w:val="18"/>
        </w:rPr>
        <w:t xml:space="preserve"> </w:t>
      </w:r>
      <w:r w:rsidRPr="00E771F5">
        <w:rPr>
          <w:sz w:val="18"/>
        </w:rPr>
        <w:t>bin</w:t>
      </w:r>
      <w:r w:rsidRPr="00E771F5" w:rsidR="00FB6687">
        <w:rPr>
          <w:sz w:val="18"/>
        </w:rPr>
        <w:t xml:space="preserve"> </w:t>
      </w:r>
      <w:r w:rsidRPr="00E771F5">
        <w:rPr>
          <w:sz w:val="18"/>
        </w:rPr>
        <w:t>dönüm</w:t>
      </w:r>
      <w:r w:rsidRPr="00E771F5" w:rsidR="00FB6687">
        <w:rPr>
          <w:sz w:val="18"/>
        </w:rPr>
        <w:t xml:space="preserve"> </w:t>
      </w:r>
      <w:r w:rsidRPr="00E771F5">
        <w:rPr>
          <w:sz w:val="18"/>
        </w:rPr>
        <w:t>tarım</w:t>
      </w:r>
      <w:r w:rsidRPr="00E771F5" w:rsidR="00FB6687">
        <w:rPr>
          <w:sz w:val="18"/>
        </w:rPr>
        <w:t xml:space="preserve"> </w:t>
      </w:r>
      <w:r w:rsidRPr="00E771F5">
        <w:rPr>
          <w:sz w:val="18"/>
        </w:rPr>
        <w:t>arazisi</w:t>
      </w:r>
      <w:r w:rsidRPr="00E771F5" w:rsidR="00FB6687">
        <w:rPr>
          <w:sz w:val="18"/>
        </w:rPr>
        <w:t xml:space="preserve"> </w:t>
      </w:r>
      <w:r w:rsidRPr="00E771F5">
        <w:rPr>
          <w:sz w:val="18"/>
        </w:rPr>
        <w:t>su</w:t>
      </w:r>
      <w:r w:rsidRPr="00E771F5" w:rsidR="00FB6687">
        <w:rPr>
          <w:sz w:val="18"/>
        </w:rPr>
        <w:t xml:space="preserve"> </w:t>
      </w:r>
      <w:r w:rsidRPr="00E771F5">
        <w:rPr>
          <w:sz w:val="18"/>
        </w:rPr>
        <w:t>baskınından</w:t>
      </w:r>
      <w:r w:rsidRPr="00E771F5" w:rsidR="00FB6687">
        <w:rPr>
          <w:sz w:val="18"/>
        </w:rPr>
        <w:t xml:space="preserve"> </w:t>
      </w:r>
      <w:r w:rsidRPr="00E771F5">
        <w:rPr>
          <w:sz w:val="18"/>
        </w:rPr>
        <w:t>etkilenmiştir.</w:t>
      </w:r>
      <w:r w:rsidRPr="00E771F5" w:rsidR="00FB6687">
        <w:rPr>
          <w:sz w:val="18"/>
        </w:rPr>
        <w:t xml:space="preserve"> </w:t>
      </w:r>
      <w:r w:rsidRPr="00E771F5">
        <w:rPr>
          <w:sz w:val="18"/>
        </w:rPr>
        <w:t>Menderes</w:t>
      </w:r>
      <w:r w:rsidRPr="00E771F5" w:rsidR="00FB6687">
        <w:rPr>
          <w:sz w:val="18"/>
        </w:rPr>
        <w:t xml:space="preserve"> </w:t>
      </w:r>
      <w:r w:rsidRPr="00E771F5">
        <w:rPr>
          <w:sz w:val="18"/>
        </w:rPr>
        <w:t>havzasında</w:t>
      </w:r>
      <w:r w:rsidRPr="00E771F5" w:rsidR="00FB6687">
        <w:rPr>
          <w:sz w:val="18"/>
        </w:rPr>
        <w:t xml:space="preserve"> </w:t>
      </w:r>
      <w:r w:rsidRPr="00E771F5">
        <w:rPr>
          <w:sz w:val="18"/>
        </w:rPr>
        <w:t>geçen</w:t>
      </w:r>
      <w:r w:rsidRPr="00E771F5" w:rsidR="00FB6687">
        <w:rPr>
          <w:sz w:val="18"/>
        </w:rPr>
        <w:t xml:space="preserve"> </w:t>
      </w:r>
      <w:r w:rsidRPr="00E771F5">
        <w:rPr>
          <w:sz w:val="18"/>
        </w:rPr>
        <w:t>sene</w:t>
      </w:r>
      <w:r w:rsidRPr="00E771F5" w:rsidR="00FB6687">
        <w:rPr>
          <w:sz w:val="18"/>
        </w:rPr>
        <w:t xml:space="preserve"> </w:t>
      </w:r>
      <w:r w:rsidRPr="00E771F5">
        <w:rPr>
          <w:sz w:val="18"/>
        </w:rPr>
        <w:t>havza</w:t>
      </w:r>
      <w:r w:rsidRPr="00E771F5" w:rsidR="00FB6687">
        <w:rPr>
          <w:sz w:val="18"/>
        </w:rPr>
        <w:t xml:space="preserve"> </w:t>
      </w:r>
      <w:r w:rsidRPr="00E771F5">
        <w:rPr>
          <w:sz w:val="18"/>
        </w:rPr>
        <w:t>başına</w:t>
      </w:r>
      <w:r w:rsidRPr="00E771F5" w:rsidR="00FB6687">
        <w:rPr>
          <w:sz w:val="18"/>
        </w:rPr>
        <w:t xml:space="preserve"> </w:t>
      </w:r>
      <w:r w:rsidRPr="00E771F5">
        <w:rPr>
          <w:sz w:val="18"/>
        </w:rPr>
        <w:t>düşen</w:t>
      </w:r>
      <w:r w:rsidRPr="00E771F5" w:rsidR="00FB6687">
        <w:rPr>
          <w:sz w:val="18"/>
        </w:rPr>
        <w:t xml:space="preserve"> </w:t>
      </w:r>
      <w:r w:rsidRPr="00E771F5">
        <w:rPr>
          <w:sz w:val="18"/>
        </w:rPr>
        <w:t>yağış,</w:t>
      </w:r>
      <w:r w:rsidRPr="00E771F5" w:rsidR="00FB6687">
        <w:rPr>
          <w:sz w:val="18"/>
        </w:rPr>
        <w:t xml:space="preserve"> </w:t>
      </w:r>
      <w:r w:rsidRPr="00E771F5">
        <w:rPr>
          <w:sz w:val="18"/>
        </w:rPr>
        <w:t>ortalamaların</w:t>
      </w:r>
      <w:r w:rsidRPr="00E771F5" w:rsidR="00FB6687">
        <w:rPr>
          <w:sz w:val="18"/>
        </w:rPr>
        <w:t xml:space="preserve"> </w:t>
      </w:r>
      <w:r w:rsidRPr="00E771F5">
        <w:rPr>
          <w:sz w:val="18"/>
        </w:rPr>
        <w:t>yüzde</w:t>
      </w:r>
      <w:r w:rsidRPr="00E771F5" w:rsidR="00FB6687">
        <w:rPr>
          <w:sz w:val="18"/>
        </w:rPr>
        <w:t xml:space="preserve"> </w:t>
      </w:r>
      <w:r w:rsidRPr="00E771F5">
        <w:rPr>
          <w:sz w:val="18"/>
        </w:rPr>
        <w:t>88,5</w:t>
      </w:r>
      <w:r w:rsidRPr="00E771F5" w:rsidR="00FB6687">
        <w:rPr>
          <w:sz w:val="18"/>
        </w:rPr>
        <w:t xml:space="preserve"> </w:t>
      </w:r>
      <w:r w:rsidRPr="00E771F5">
        <w:rPr>
          <w:sz w:val="18"/>
        </w:rPr>
        <w:t>üzerindedir.</w:t>
      </w:r>
      <w:r w:rsidRPr="00E771F5" w:rsidR="00FB6687">
        <w:rPr>
          <w:sz w:val="18"/>
        </w:rPr>
        <w:t xml:space="preserve"> </w:t>
      </w:r>
      <w:r w:rsidRPr="00E771F5">
        <w:rPr>
          <w:sz w:val="18"/>
        </w:rPr>
        <w:t>Değişen</w:t>
      </w:r>
      <w:r w:rsidRPr="00E771F5" w:rsidR="00FB6687">
        <w:rPr>
          <w:sz w:val="18"/>
        </w:rPr>
        <w:t xml:space="preserve"> </w:t>
      </w:r>
      <w:r w:rsidRPr="00E771F5">
        <w:rPr>
          <w:sz w:val="18"/>
        </w:rPr>
        <w:t>iklim</w:t>
      </w:r>
      <w:r w:rsidRPr="00E771F5" w:rsidR="00FB6687">
        <w:rPr>
          <w:sz w:val="18"/>
        </w:rPr>
        <w:t xml:space="preserve"> </w:t>
      </w:r>
      <w:r w:rsidRPr="00E771F5">
        <w:rPr>
          <w:sz w:val="18"/>
        </w:rPr>
        <w:t>şartları,</w:t>
      </w:r>
      <w:r w:rsidRPr="00E771F5" w:rsidR="00FB6687">
        <w:rPr>
          <w:sz w:val="18"/>
        </w:rPr>
        <w:t xml:space="preserve"> </w:t>
      </w:r>
      <w:r w:rsidRPr="00E771F5">
        <w:rPr>
          <w:sz w:val="18"/>
        </w:rPr>
        <w:t>artan</w:t>
      </w:r>
      <w:r w:rsidRPr="00E771F5" w:rsidR="00FB6687">
        <w:rPr>
          <w:sz w:val="18"/>
        </w:rPr>
        <w:t xml:space="preserve"> </w:t>
      </w:r>
      <w:r w:rsidRPr="00E771F5">
        <w:rPr>
          <w:sz w:val="18"/>
        </w:rPr>
        <w:t>yağışlar</w:t>
      </w:r>
      <w:r w:rsidRPr="00E771F5" w:rsidR="00FB6687">
        <w:rPr>
          <w:sz w:val="18"/>
        </w:rPr>
        <w:t xml:space="preserve"> </w:t>
      </w:r>
      <w:r w:rsidRPr="00E771F5">
        <w:rPr>
          <w:sz w:val="18"/>
        </w:rPr>
        <w:t>ve</w:t>
      </w:r>
      <w:r w:rsidRPr="00E771F5" w:rsidR="00FB6687">
        <w:rPr>
          <w:sz w:val="18"/>
        </w:rPr>
        <w:t xml:space="preserve"> </w:t>
      </w:r>
      <w:r w:rsidRPr="00E771F5">
        <w:rPr>
          <w:sz w:val="18"/>
        </w:rPr>
        <w:t>taşkınlar</w:t>
      </w:r>
      <w:r w:rsidRPr="00E771F5" w:rsidR="00FB6687">
        <w:rPr>
          <w:sz w:val="18"/>
        </w:rPr>
        <w:t xml:space="preserve"> </w:t>
      </w:r>
      <w:r w:rsidRPr="00E771F5">
        <w:rPr>
          <w:sz w:val="18"/>
        </w:rPr>
        <w:t>sebebiyle</w:t>
      </w:r>
      <w:r w:rsidRPr="00E771F5" w:rsidR="00FB6687">
        <w:rPr>
          <w:sz w:val="18"/>
        </w:rPr>
        <w:t xml:space="preserve"> </w:t>
      </w:r>
      <w:r w:rsidRPr="00E771F5">
        <w:rPr>
          <w:sz w:val="18"/>
        </w:rPr>
        <w:t>benzer</w:t>
      </w:r>
      <w:r w:rsidRPr="00E771F5" w:rsidR="00FB6687">
        <w:rPr>
          <w:sz w:val="18"/>
        </w:rPr>
        <w:t xml:space="preserve"> </w:t>
      </w:r>
      <w:r w:rsidRPr="00E771F5">
        <w:rPr>
          <w:sz w:val="18"/>
        </w:rPr>
        <w:t>mağduriyetler</w:t>
      </w:r>
      <w:r w:rsidRPr="00E771F5" w:rsidR="00FB6687">
        <w:rPr>
          <w:sz w:val="18"/>
        </w:rPr>
        <w:t xml:space="preserve"> </w:t>
      </w:r>
      <w:r w:rsidRPr="00E771F5">
        <w:rPr>
          <w:sz w:val="18"/>
        </w:rPr>
        <w:t>yaşanmaması</w:t>
      </w:r>
      <w:r w:rsidRPr="00E771F5" w:rsidR="00FB6687">
        <w:rPr>
          <w:sz w:val="18"/>
        </w:rPr>
        <w:t xml:space="preserve"> </w:t>
      </w:r>
      <w:r w:rsidRPr="00E771F5">
        <w:rPr>
          <w:sz w:val="18"/>
        </w:rPr>
        <w:t>için</w:t>
      </w:r>
      <w:r w:rsidRPr="00E771F5" w:rsidR="00FB6687">
        <w:rPr>
          <w:sz w:val="18"/>
        </w:rPr>
        <w:t xml:space="preserve"> </w:t>
      </w:r>
      <w:r w:rsidRPr="00E771F5">
        <w:rPr>
          <w:sz w:val="18"/>
        </w:rPr>
        <w:t>gerekli</w:t>
      </w:r>
      <w:r w:rsidRPr="00E771F5" w:rsidR="00FB6687">
        <w:rPr>
          <w:sz w:val="18"/>
        </w:rPr>
        <w:t xml:space="preserve"> </w:t>
      </w:r>
      <w:r w:rsidRPr="00E771F5">
        <w:rPr>
          <w:sz w:val="18"/>
        </w:rPr>
        <w:t>önlemlerin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alınması</w:t>
      </w:r>
      <w:r w:rsidRPr="00E771F5" w:rsidR="00FB6687">
        <w:rPr>
          <w:sz w:val="18"/>
        </w:rPr>
        <w:t xml:space="preserve"> </w:t>
      </w:r>
      <w:r w:rsidRPr="00E771F5">
        <w:rPr>
          <w:sz w:val="18"/>
        </w:rPr>
        <w:t>gerekmektedir.</w:t>
      </w:r>
      <w:r w:rsidRPr="00E771F5" w:rsidR="00FB6687">
        <w:rPr>
          <w:sz w:val="18"/>
        </w:rPr>
        <w:t xml:space="preserve"> </w:t>
      </w:r>
      <w:r w:rsidRPr="00E771F5">
        <w:rPr>
          <w:sz w:val="18"/>
        </w:rPr>
        <w:t>Her</w:t>
      </w:r>
      <w:r w:rsidRPr="00E771F5" w:rsidR="00FB6687">
        <w:rPr>
          <w:sz w:val="18"/>
        </w:rPr>
        <w:t xml:space="preserve"> </w:t>
      </w:r>
      <w:r w:rsidRPr="00E771F5">
        <w:rPr>
          <w:sz w:val="18"/>
        </w:rPr>
        <w:t>taşkında</w:t>
      </w:r>
      <w:r w:rsidRPr="00E771F5" w:rsidR="00FB6687">
        <w:rPr>
          <w:sz w:val="18"/>
        </w:rPr>
        <w:t xml:space="preserve"> </w:t>
      </w:r>
      <w:r w:rsidRPr="00E771F5">
        <w:rPr>
          <w:sz w:val="18"/>
        </w:rPr>
        <w:t>ekili</w:t>
      </w:r>
      <w:r w:rsidRPr="00E771F5" w:rsidR="00FB6687">
        <w:rPr>
          <w:sz w:val="18"/>
        </w:rPr>
        <w:t xml:space="preserve"> </w:t>
      </w:r>
      <w:r w:rsidRPr="00E771F5">
        <w:rPr>
          <w:sz w:val="18"/>
        </w:rPr>
        <w:t>alanlar</w:t>
      </w:r>
      <w:r w:rsidRPr="00E771F5" w:rsidR="00FB6687">
        <w:rPr>
          <w:sz w:val="18"/>
        </w:rPr>
        <w:t xml:space="preserve"> </w:t>
      </w:r>
      <w:r w:rsidRPr="00E771F5">
        <w:rPr>
          <w:sz w:val="18"/>
        </w:rPr>
        <w:t>zarar</w:t>
      </w:r>
      <w:r w:rsidRPr="00E771F5" w:rsidR="00FB6687">
        <w:rPr>
          <w:sz w:val="18"/>
        </w:rPr>
        <w:t xml:space="preserve"> </w:t>
      </w:r>
      <w:r w:rsidRPr="00E771F5">
        <w:rPr>
          <w:sz w:val="18"/>
        </w:rPr>
        <w:t>görmekte,</w:t>
      </w:r>
      <w:r w:rsidRPr="00E771F5" w:rsidR="00FB6687">
        <w:rPr>
          <w:sz w:val="18"/>
        </w:rPr>
        <w:t xml:space="preserve"> </w:t>
      </w:r>
      <w:r w:rsidRPr="00E771F5">
        <w:rPr>
          <w:sz w:val="18"/>
        </w:rPr>
        <w:t>çiftçilerimiz</w:t>
      </w:r>
      <w:r w:rsidRPr="00E771F5" w:rsidR="00FB6687">
        <w:rPr>
          <w:sz w:val="18"/>
        </w:rPr>
        <w:t xml:space="preserve"> </w:t>
      </w:r>
      <w:r w:rsidRPr="00E771F5">
        <w:rPr>
          <w:sz w:val="18"/>
        </w:rPr>
        <w:t>zarar</w:t>
      </w:r>
      <w:r w:rsidRPr="00E771F5" w:rsidR="00FB6687">
        <w:rPr>
          <w:sz w:val="18"/>
        </w:rPr>
        <w:t xml:space="preserve"> </w:t>
      </w:r>
      <w:r w:rsidRPr="00E771F5">
        <w:rPr>
          <w:sz w:val="18"/>
        </w:rPr>
        <w:t>görmekte,</w:t>
      </w:r>
      <w:r w:rsidRPr="00E771F5" w:rsidR="00FB6687">
        <w:rPr>
          <w:sz w:val="18"/>
        </w:rPr>
        <w:t xml:space="preserve"> </w:t>
      </w:r>
      <w:r w:rsidRPr="00E771F5">
        <w:rPr>
          <w:sz w:val="18"/>
        </w:rPr>
        <w:t>üreticilerimiz</w:t>
      </w:r>
      <w:r w:rsidRPr="00E771F5" w:rsidR="00FB6687">
        <w:rPr>
          <w:sz w:val="18"/>
        </w:rPr>
        <w:t xml:space="preserve"> </w:t>
      </w:r>
      <w:r w:rsidRPr="00E771F5">
        <w:rPr>
          <w:sz w:val="18"/>
        </w:rPr>
        <w:t>zarar</w:t>
      </w:r>
      <w:r w:rsidRPr="00E771F5" w:rsidR="00FB6687">
        <w:rPr>
          <w:sz w:val="18"/>
        </w:rPr>
        <w:t xml:space="preserve"> </w:t>
      </w:r>
      <w:r w:rsidRPr="00E771F5">
        <w:rPr>
          <w:sz w:val="18"/>
        </w:rPr>
        <w:t>görmekte</w:t>
      </w:r>
      <w:r w:rsidRPr="00E771F5" w:rsidR="00FB6687">
        <w:rPr>
          <w:sz w:val="18"/>
        </w:rPr>
        <w:t xml:space="preserve"> </w:t>
      </w:r>
      <w:r w:rsidRPr="00E771F5">
        <w:rPr>
          <w:sz w:val="18"/>
        </w:rPr>
        <w:t>ve</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kötüsü</w:t>
      </w:r>
      <w:r w:rsidRPr="00E771F5" w:rsidR="00FB6687">
        <w:rPr>
          <w:sz w:val="18"/>
        </w:rPr>
        <w:t xml:space="preserve"> </w:t>
      </w:r>
      <w:r w:rsidRPr="00E771F5">
        <w:rPr>
          <w:sz w:val="18"/>
        </w:rPr>
        <w:t>toprak</w:t>
      </w:r>
      <w:r w:rsidRPr="00E771F5" w:rsidR="00FB6687">
        <w:rPr>
          <w:sz w:val="18"/>
        </w:rPr>
        <w:t xml:space="preserve"> </w:t>
      </w:r>
      <w:r w:rsidRPr="00E771F5">
        <w:rPr>
          <w:sz w:val="18"/>
        </w:rPr>
        <w:t>kaybı</w:t>
      </w:r>
      <w:r w:rsidRPr="00E771F5" w:rsidR="00FB6687">
        <w:rPr>
          <w:sz w:val="18"/>
        </w:rPr>
        <w:t xml:space="preserve"> </w:t>
      </w:r>
      <w:r w:rsidRPr="00E771F5">
        <w:rPr>
          <w:sz w:val="18"/>
        </w:rPr>
        <w:t>yaşamaktayız</w:t>
      </w:r>
      <w:r w:rsidRPr="00E771F5" w:rsidR="00FB6687">
        <w:rPr>
          <w:sz w:val="18"/>
        </w:rPr>
        <w:t xml:space="preserve"> </w:t>
      </w:r>
      <w:r w:rsidRPr="00E771F5">
        <w:rPr>
          <w:sz w:val="18"/>
        </w:rPr>
        <w:t>çünkü</w:t>
      </w:r>
      <w:r w:rsidRPr="00E771F5" w:rsidR="00FB6687">
        <w:rPr>
          <w:sz w:val="18"/>
        </w:rPr>
        <w:t xml:space="preserve"> </w:t>
      </w:r>
      <w:r w:rsidRPr="00E771F5">
        <w:rPr>
          <w:sz w:val="18"/>
        </w:rPr>
        <w:t>Menderes</w:t>
      </w:r>
      <w:r w:rsidRPr="00E771F5" w:rsidR="00FB6687">
        <w:rPr>
          <w:sz w:val="18"/>
        </w:rPr>
        <w:t xml:space="preserve"> </w:t>
      </w:r>
      <w:r w:rsidRPr="00E771F5">
        <w:rPr>
          <w:sz w:val="18"/>
        </w:rPr>
        <w:t>Nehri’nin</w:t>
      </w:r>
      <w:r w:rsidRPr="00E771F5" w:rsidR="00FB6687">
        <w:rPr>
          <w:sz w:val="18"/>
        </w:rPr>
        <w:t xml:space="preserve"> </w:t>
      </w:r>
      <w:r w:rsidRPr="00E771F5">
        <w:rPr>
          <w:sz w:val="18"/>
        </w:rPr>
        <w:t>taşkınlarıyla</w:t>
      </w:r>
      <w:r w:rsidRPr="00E771F5" w:rsidR="00FB6687">
        <w:rPr>
          <w:sz w:val="18"/>
        </w:rPr>
        <w:t xml:space="preserve"> </w:t>
      </w:r>
      <w:r w:rsidRPr="00E771F5">
        <w:rPr>
          <w:sz w:val="18"/>
        </w:rPr>
        <w:t>birlikte</w:t>
      </w:r>
      <w:r w:rsidRPr="00E771F5" w:rsidR="00FB6687">
        <w:rPr>
          <w:sz w:val="18"/>
        </w:rPr>
        <w:t xml:space="preserve"> </w:t>
      </w:r>
      <w:r w:rsidRPr="00E771F5">
        <w:rPr>
          <w:sz w:val="18"/>
        </w:rPr>
        <w:t>toprağımız</w:t>
      </w:r>
      <w:r w:rsidRPr="00E771F5" w:rsidR="00FB6687">
        <w:rPr>
          <w:sz w:val="18"/>
        </w:rPr>
        <w:t xml:space="preserve"> </w:t>
      </w:r>
      <w:r w:rsidRPr="00E771F5">
        <w:rPr>
          <w:sz w:val="18"/>
        </w:rPr>
        <w:t>denize</w:t>
      </w:r>
      <w:r w:rsidRPr="00E771F5" w:rsidR="00FB6687">
        <w:rPr>
          <w:sz w:val="18"/>
        </w:rPr>
        <w:t xml:space="preserve"> </w:t>
      </w:r>
      <w:r w:rsidRPr="00E771F5">
        <w:rPr>
          <w:sz w:val="18"/>
        </w:rPr>
        <w:t>doğru</w:t>
      </w:r>
      <w:r w:rsidRPr="00E771F5" w:rsidR="00FB6687">
        <w:rPr>
          <w:sz w:val="18"/>
        </w:rPr>
        <w:t xml:space="preserve"> </w:t>
      </w:r>
      <w:r w:rsidRPr="00E771F5">
        <w:rPr>
          <w:sz w:val="18"/>
        </w:rPr>
        <w:t>akmakta.</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Yapılan</w:t>
      </w:r>
      <w:r w:rsidRPr="00E771F5" w:rsidR="00FB6687">
        <w:rPr>
          <w:sz w:val="18"/>
        </w:rPr>
        <w:t xml:space="preserve"> </w:t>
      </w:r>
      <w:r w:rsidRPr="00E771F5">
        <w:rPr>
          <w:sz w:val="18"/>
        </w:rPr>
        <w:t>çalışmalar</w:t>
      </w:r>
      <w:r w:rsidRPr="00E771F5" w:rsidR="00FB6687">
        <w:rPr>
          <w:sz w:val="18"/>
        </w:rPr>
        <w:t xml:space="preserve"> </w:t>
      </w:r>
      <w:r w:rsidRPr="00E771F5">
        <w:rPr>
          <w:sz w:val="18"/>
        </w:rPr>
        <w:t>yetmiyor,</w:t>
      </w:r>
      <w:r w:rsidRPr="00E771F5" w:rsidR="00FB6687">
        <w:rPr>
          <w:sz w:val="18"/>
        </w:rPr>
        <w:t xml:space="preserve"> </w:t>
      </w:r>
      <w:r w:rsidRPr="00E771F5">
        <w:rPr>
          <w:sz w:val="18"/>
        </w:rPr>
        <w:t>beraberinde</w:t>
      </w:r>
      <w:r w:rsidRPr="00E771F5" w:rsidR="00FB6687">
        <w:rPr>
          <w:sz w:val="18"/>
        </w:rPr>
        <w:t xml:space="preserve"> </w:t>
      </w:r>
      <w:r w:rsidRPr="00E771F5">
        <w:rPr>
          <w:sz w:val="18"/>
        </w:rPr>
        <w:t>alternatif</w:t>
      </w:r>
      <w:r w:rsidRPr="00E771F5" w:rsidR="00FB6687">
        <w:rPr>
          <w:sz w:val="18"/>
        </w:rPr>
        <w:t xml:space="preserve"> </w:t>
      </w:r>
      <w:r w:rsidRPr="00E771F5">
        <w:rPr>
          <w:sz w:val="18"/>
        </w:rPr>
        <w:t>çözümlerin</w:t>
      </w:r>
      <w:r w:rsidRPr="00E771F5" w:rsidR="00FB6687">
        <w:rPr>
          <w:sz w:val="18"/>
        </w:rPr>
        <w:t xml:space="preserve"> </w:t>
      </w:r>
      <w:r w:rsidRPr="00E771F5">
        <w:rPr>
          <w:sz w:val="18"/>
        </w:rPr>
        <w:t>üretilmesi</w:t>
      </w:r>
      <w:r w:rsidRPr="00E771F5" w:rsidR="00FB6687">
        <w:rPr>
          <w:sz w:val="18"/>
        </w:rPr>
        <w:t xml:space="preserve"> </w:t>
      </w:r>
      <w:r w:rsidRPr="00E771F5">
        <w:rPr>
          <w:sz w:val="18"/>
        </w:rPr>
        <w:t>gerekiyor.</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gecikmeye</w:t>
      </w:r>
      <w:r w:rsidRPr="00E771F5" w:rsidR="00FB6687">
        <w:rPr>
          <w:sz w:val="18"/>
        </w:rPr>
        <w:t xml:space="preserve"> </w:t>
      </w:r>
      <w:r w:rsidRPr="00E771F5">
        <w:rPr>
          <w:sz w:val="18"/>
        </w:rPr>
        <w:t>uğrarsa</w:t>
      </w:r>
      <w:r w:rsidRPr="00E771F5" w:rsidR="00FB6687">
        <w:rPr>
          <w:sz w:val="18"/>
        </w:rPr>
        <w:t xml:space="preserve"> </w:t>
      </w:r>
      <w:r w:rsidRPr="00E771F5">
        <w:rPr>
          <w:sz w:val="18"/>
        </w:rPr>
        <w:t>kaybımız</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fazla</w:t>
      </w:r>
      <w:r w:rsidRPr="00E771F5" w:rsidR="00FB6687">
        <w:rPr>
          <w:sz w:val="18"/>
        </w:rPr>
        <w:t xml:space="preserve"> </w:t>
      </w:r>
      <w:r w:rsidRPr="00E771F5">
        <w:rPr>
          <w:sz w:val="18"/>
        </w:rPr>
        <w:t>demektir.</w:t>
      </w:r>
      <w:r w:rsidRPr="00E771F5" w:rsidR="00FB6687">
        <w:rPr>
          <w:sz w:val="18"/>
        </w:rPr>
        <w:t xml:space="preserve"> </w:t>
      </w:r>
      <w:r w:rsidRPr="00E771F5">
        <w:rPr>
          <w:sz w:val="18"/>
        </w:rPr>
        <w:t>Sorun</w:t>
      </w:r>
      <w:r w:rsidRPr="00E771F5" w:rsidR="00FB6687">
        <w:rPr>
          <w:sz w:val="18"/>
        </w:rPr>
        <w:t xml:space="preserve"> </w:t>
      </w:r>
      <w:r w:rsidRPr="00E771F5">
        <w:rPr>
          <w:sz w:val="18"/>
        </w:rPr>
        <w:t>sadece</w:t>
      </w:r>
      <w:r w:rsidRPr="00E771F5" w:rsidR="00FB6687">
        <w:rPr>
          <w:sz w:val="18"/>
        </w:rPr>
        <w:t xml:space="preserve"> </w:t>
      </w:r>
      <w:r w:rsidRPr="00E771F5">
        <w:rPr>
          <w:sz w:val="18"/>
        </w:rPr>
        <w:t>taşkınlar</w:t>
      </w:r>
      <w:r w:rsidRPr="00E771F5" w:rsidR="00FB6687">
        <w:rPr>
          <w:sz w:val="18"/>
        </w:rPr>
        <w:t xml:space="preserve"> </w:t>
      </w:r>
      <w:r w:rsidRPr="00E771F5">
        <w:rPr>
          <w:sz w:val="18"/>
        </w:rPr>
        <w:t>da</w:t>
      </w:r>
      <w:r w:rsidRPr="00E771F5" w:rsidR="00FB6687">
        <w:rPr>
          <w:sz w:val="18"/>
        </w:rPr>
        <w:t xml:space="preserve"> </w:t>
      </w:r>
      <w:r w:rsidRPr="00E771F5">
        <w:rPr>
          <w:sz w:val="18"/>
        </w:rPr>
        <w:t>değil,</w:t>
      </w:r>
      <w:r w:rsidRPr="00E771F5" w:rsidR="00FB6687">
        <w:rPr>
          <w:sz w:val="18"/>
        </w:rPr>
        <w:t xml:space="preserve"> </w:t>
      </w:r>
      <w:r w:rsidRPr="00E771F5">
        <w:rPr>
          <w:sz w:val="18"/>
        </w:rPr>
        <w:t>Menderes</w:t>
      </w:r>
      <w:r w:rsidRPr="00E771F5" w:rsidR="00FB6687">
        <w:rPr>
          <w:sz w:val="18"/>
        </w:rPr>
        <w:t xml:space="preserve"> </w:t>
      </w:r>
      <w:r w:rsidRPr="00E771F5">
        <w:rPr>
          <w:sz w:val="18"/>
        </w:rPr>
        <w:t>Nehri</w:t>
      </w:r>
      <w:r w:rsidRPr="00E771F5" w:rsidR="00FB6687">
        <w:rPr>
          <w:sz w:val="18"/>
        </w:rPr>
        <w:t xml:space="preserve"> </w:t>
      </w:r>
      <w:r w:rsidRPr="00E771F5">
        <w:rPr>
          <w:sz w:val="18"/>
        </w:rPr>
        <w:t>ve</w:t>
      </w:r>
      <w:r w:rsidRPr="00E771F5" w:rsidR="00FB6687">
        <w:rPr>
          <w:sz w:val="18"/>
        </w:rPr>
        <w:t xml:space="preserve"> </w:t>
      </w:r>
      <w:r w:rsidRPr="00E771F5">
        <w:rPr>
          <w:sz w:val="18"/>
        </w:rPr>
        <w:t>havzasının</w:t>
      </w:r>
      <w:r w:rsidRPr="00E771F5" w:rsidR="00FB6687">
        <w:rPr>
          <w:sz w:val="18"/>
        </w:rPr>
        <w:t xml:space="preserve"> </w:t>
      </w:r>
      <w:r w:rsidRPr="00E771F5">
        <w:rPr>
          <w:sz w:val="18"/>
        </w:rPr>
        <w:t>temizliğiyle</w:t>
      </w:r>
      <w:r w:rsidRPr="00E771F5" w:rsidR="00FB6687">
        <w:rPr>
          <w:sz w:val="18"/>
        </w:rPr>
        <w:t xml:space="preserve"> </w:t>
      </w:r>
      <w:r w:rsidRPr="00E771F5">
        <w:rPr>
          <w:sz w:val="18"/>
        </w:rPr>
        <w:t>ilgili</w:t>
      </w:r>
      <w:r w:rsidRPr="00E771F5" w:rsidR="00FB6687">
        <w:rPr>
          <w:sz w:val="18"/>
        </w:rPr>
        <w:t xml:space="preserve"> </w:t>
      </w:r>
      <w:r w:rsidRPr="00E771F5">
        <w:rPr>
          <w:sz w:val="18"/>
        </w:rPr>
        <w:t>de</w:t>
      </w:r>
      <w:r w:rsidRPr="00E771F5" w:rsidR="00FB6687">
        <w:rPr>
          <w:sz w:val="18"/>
        </w:rPr>
        <w:t xml:space="preserve"> </w:t>
      </w:r>
      <w:r w:rsidRPr="00E771F5">
        <w:rPr>
          <w:sz w:val="18"/>
        </w:rPr>
        <w:t>sorunlarımız</w:t>
      </w:r>
      <w:r w:rsidRPr="00E771F5" w:rsidR="00FB6687">
        <w:rPr>
          <w:sz w:val="18"/>
        </w:rPr>
        <w:t xml:space="preserve"> </w:t>
      </w:r>
      <w:r w:rsidRPr="00E771F5">
        <w:rPr>
          <w:sz w:val="18"/>
        </w:rPr>
        <w:t>var.</w:t>
      </w:r>
      <w:r w:rsidRPr="00E771F5" w:rsidR="00FB6687">
        <w:rPr>
          <w:sz w:val="18"/>
        </w:rPr>
        <w:t xml:space="preserve"> </w:t>
      </w:r>
      <w:r w:rsidRPr="00E771F5">
        <w:rPr>
          <w:sz w:val="18"/>
        </w:rPr>
        <w:t>Menderes</w:t>
      </w:r>
      <w:r w:rsidRPr="00E771F5" w:rsidR="00FB6687">
        <w:rPr>
          <w:sz w:val="18"/>
        </w:rPr>
        <w:t xml:space="preserve"> </w:t>
      </w:r>
      <w:r w:rsidRPr="00E771F5">
        <w:rPr>
          <w:sz w:val="18"/>
        </w:rPr>
        <w:t>Nehri’nin</w:t>
      </w:r>
      <w:r w:rsidRPr="00E771F5" w:rsidR="00FB6687">
        <w:rPr>
          <w:sz w:val="18"/>
        </w:rPr>
        <w:t xml:space="preserve"> </w:t>
      </w:r>
      <w:r w:rsidRPr="00E771F5">
        <w:rPr>
          <w:sz w:val="18"/>
        </w:rPr>
        <w:t>doğduğu</w:t>
      </w:r>
      <w:r w:rsidRPr="00E771F5" w:rsidR="00FB6687">
        <w:rPr>
          <w:sz w:val="18"/>
        </w:rPr>
        <w:t xml:space="preserve"> </w:t>
      </w:r>
      <w:r w:rsidRPr="00E771F5">
        <w:rPr>
          <w:sz w:val="18"/>
        </w:rPr>
        <w:t>Dinar</w:t>
      </w:r>
      <w:r w:rsidRPr="00E771F5" w:rsidR="00FB6687">
        <w:rPr>
          <w:sz w:val="18"/>
        </w:rPr>
        <w:t xml:space="preserve"> </w:t>
      </w:r>
      <w:r w:rsidRPr="00E771F5">
        <w:rPr>
          <w:sz w:val="18"/>
        </w:rPr>
        <w:t>Afyon’dan,</w:t>
      </w:r>
      <w:r w:rsidRPr="00E771F5" w:rsidR="00FB6687">
        <w:rPr>
          <w:sz w:val="18"/>
        </w:rPr>
        <w:t xml:space="preserve"> </w:t>
      </w:r>
      <w:r w:rsidRPr="00E771F5">
        <w:rPr>
          <w:sz w:val="18"/>
        </w:rPr>
        <w:t>Uşak,</w:t>
      </w:r>
      <w:r w:rsidRPr="00E771F5" w:rsidR="00FB6687">
        <w:rPr>
          <w:sz w:val="18"/>
        </w:rPr>
        <w:t xml:space="preserve"> </w:t>
      </w:r>
      <w:r w:rsidRPr="00E771F5">
        <w:rPr>
          <w:sz w:val="18"/>
        </w:rPr>
        <w:t>Denizli,</w:t>
      </w:r>
      <w:r w:rsidRPr="00E771F5" w:rsidR="00FB6687">
        <w:rPr>
          <w:sz w:val="18"/>
        </w:rPr>
        <w:t xml:space="preserve"> </w:t>
      </w:r>
      <w:r w:rsidRPr="00E771F5">
        <w:rPr>
          <w:sz w:val="18"/>
        </w:rPr>
        <w:t>Aydın,</w:t>
      </w:r>
      <w:r w:rsidRPr="00E771F5" w:rsidR="00FB6687">
        <w:rPr>
          <w:sz w:val="18"/>
        </w:rPr>
        <w:t xml:space="preserve"> </w:t>
      </w:r>
      <w:r w:rsidRPr="00E771F5">
        <w:rPr>
          <w:sz w:val="18"/>
        </w:rPr>
        <w:t>bütün</w:t>
      </w:r>
      <w:r w:rsidRPr="00E771F5" w:rsidR="00FB6687">
        <w:rPr>
          <w:sz w:val="18"/>
        </w:rPr>
        <w:t xml:space="preserve"> </w:t>
      </w:r>
      <w:r w:rsidRPr="00E771F5">
        <w:rPr>
          <w:sz w:val="18"/>
        </w:rPr>
        <w:t>havzada,</w:t>
      </w:r>
      <w:r w:rsidRPr="00E771F5" w:rsidR="00FB6687">
        <w:rPr>
          <w:sz w:val="18"/>
        </w:rPr>
        <w:t xml:space="preserve"> </w:t>
      </w:r>
      <w:r w:rsidRPr="00E771F5">
        <w:rPr>
          <w:sz w:val="18"/>
        </w:rPr>
        <w:t>nehrin</w:t>
      </w:r>
      <w:r w:rsidRPr="00E771F5" w:rsidR="00FB6687">
        <w:rPr>
          <w:sz w:val="18"/>
        </w:rPr>
        <w:t xml:space="preserve"> </w:t>
      </w:r>
      <w:r w:rsidRPr="00E771F5">
        <w:rPr>
          <w:sz w:val="18"/>
        </w:rPr>
        <w:t>kirliliği</w:t>
      </w:r>
      <w:r w:rsidRPr="00E771F5" w:rsidR="00FB6687">
        <w:rPr>
          <w:sz w:val="18"/>
        </w:rPr>
        <w:t xml:space="preserve"> </w:t>
      </w:r>
      <w:r w:rsidRPr="00E771F5">
        <w:rPr>
          <w:sz w:val="18"/>
        </w:rPr>
        <w:t>nedeniyle</w:t>
      </w:r>
      <w:r w:rsidRPr="00E771F5" w:rsidR="00FB6687">
        <w:rPr>
          <w:sz w:val="18"/>
        </w:rPr>
        <w:t xml:space="preserve"> </w:t>
      </w:r>
      <w:r w:rsidRPr="00E771F5">
        <w:rPr>
          <w:sz w:val="18"/>
        </w:rPr>
        <w:t>yaşadığımız</w:t>
      </w:r>
      <w:r w:rsidRPr="00E771F5" w:rsidR="00FB6687">
        <w:rPr>
          <w:sz w:val="18"/>
        </w:rPr>
        <w:t xml:space="preserve"> </w:t>
      </w:r>
      <w:r w:rsidRPr="00E771F5">
        <w:rPr>
          <w:sz w:val="18"/>
        </w:rPr>
        <w:t>çevre</w:t>
      </w:r>
      <w:r w:rsidRPr="00E771F5" w:rsidR="00FB6687">
        <w:rPr>
          <w:sz w:val="18"/>
        </w:rPr>
        <w:t xml:space="preserve"> </w:t>
      </w:r>
      <w:r w:rsidRPr="00E771F5">
        <w:rPr>
          <w:sz w:val="18"/>
        </w:rPr>
        <w:t>kirliliği</w:t>
      </w:r>
      <w:r w:rsidRPr="00E771F5" w:rsidR="00FB6687">
        <w:rPr>
          <w:sz w:val="18"/>
        </w:rPr>
        <w:t xml:space="preserve"> </w:t>
      </w:r>
      <w:r w:rsidRPr="00E771F5">
        <w:rPr>
          <w:sz w:val="18"/>
        </w:rPr>
        <w:t>söz</w:t>
      </w:r>
      <w:r w:rsidRPr="00E771F5" w:rsidR="00FB6687">
        <w:rPr>
          <w:sz w:val="18"/>
        </w:rPr>
        <w:t xml:space="preserve"> </w:t>
      </w:r>
      <w:r w:rsidRPr="00E771F5">
        <w:rPr>
          <w:sz w:val="18"/>
        </w:rPr>
        <w:t>konusu.</w:t>
      </w:r>
      <w:r w:rsidRPr="00E771F5" w:rsidR="00FB6687">
        <w:rPr>
          <w:sz w:val="18"/>
        </w:rPr>
        <w:t xml:space="preserve"> </w:t>
      </w:r>
      <w:r w:rsidRPr="00E771F5">
        <w:rPr>
          <w:sz w:val="18"/>
        </w:rPr>
        <w:t>Bu</w:t>
      </w:r>
      <w:r w:rsidRPr="00E771F5" w:rsidR="00FB6687">
        <w:rPr>
          <w:sz w:val="18"/>
        </w:rPr>
        <w:t xml:space="preserve"> </w:t>
      </w:r>
      <w:r w:rsidRPr="00E771F5">
        <w:rPr>
          <w:sz w:val="18"/>
        </w:rPr>
        <w:t>sadece</w:t>
      </w:r>
      <w:r w:rsidRPr="00E771F5" w:rsidR="00FB6687">
        <w:rPr>
          <w:sz w:val="18"/>
        </w:rPr>
        <w:t xml:space="preserve"> </w:t>
      </w:r>
      <w:r w:rsidRPr="00E771F5">
        <w:rPr>
          <w:sz w:val="18"/>
        </w:rPr>
        <w:t>Aydın’ın</w:t>
      </w:r>
      <w:r w:rsidRPr="00E771F5" w:rsidR="00FB6687">
        <w:rPr>
          <w:sz w:val="18"/>
        </w:rPr>
        <w:t xml:space="preserve"> </w:t>
      </w:r>
      <w:r w:rsidRPr="00E771F5">
        <w:rPr>
          <w:sz w:val="18"/>
        </w:rPr>
        <w:t>sorunu</w:t>
      </w:r>
      <w:r w:rsidRPr="00E771F5" w:rsidR="00FB6687">
        <w:rPr>
          <w:sz w:val="18"/>
        </w:rPr>
        <w:t xml:space="preserve"> </w:t>
      </w:r>
      <w:r w:rsidRPr="00E771F5">
        <w:rPr>
          <w:sz w:val="18"/>
        </w:rPr>
        <w:t>değil;</w:t>
      </w:r>
      <w:r w:rsidRPr="00E771F5" w:rsidR="00FB6687">
        <w:rPr>
          <w:sz w:val="18"/>
        </w:rPr>
        <w:t xml:space="preserve"> </w:t>
      </w:r>
      <w:r w:rsidRPr="00E771F5">
        <w:rPr>
          <w:sz w:val="18"/>
        </w:rPr>
        <w:t>Aydın’ın</w:t>
      </w:r>
      <w:r w:rsidRPr="00E771F5" w:rsidR="00FB6687">
        <w:rPr>
          <w:sz w:val="18"/>
        </w:rPr>
        <w:t xml:space="preserve"> </w:t>
      </w:r>
      <w:r w:rsidRPr="00E771F5">
        <w:rPr>
          <w:sz w:val="18"/>
        </w:rPr>
        <w:t>ürettikleriyle</w:t>
      </w:r>
      <w:r w:rsidRPr="00E771F5" w:rsidR="00FB6687">
        <w:rPr>
          <w:sz w:val="18"/>
        </w:rPr>
        <w:t xml:space="preserve"> </w:t>
      </w:r>
      <w:r w:rsidRPr="00E771F5">
        <w:rPr>
          <w:sz w:val="18"/>
        </w:rPr>
        <w:t>beslenen</w:t>
      </w:r>
      <w:r w:rsidRPr="00E771F5" w:rsidR="00FB6687">
        <w:rPr>
          <w:sz w:val="18"/>
        </w:rPr>
        <w:t xml:space="preserve"> </w:t>
      </w:r>
      <w:r w:rsidRPr="00E771F5">
        <w:rPr>
          <w:sz w:val="18"/>
        </w:rPr>
        <w:t>tüm</w:t>
      </w:r>
      <w:r w:rsidRPr="00E771F5" w:rsidR="00FB6687">
        <w:rPr>
          <w:sz w:val="18"/>
        </w:rPr>
        <w:t xml:space="preserve"> </w:t>
      </w:r>
      <w:r w:rsidRPr="00E771F5">
        <w:rPr>
          <w:sz w:val="18"/>
        </w:rPr>
        <w:t>Türkiye’nin</w:t>
      </w:r>
      <w:r w:rsidRPr="00E771F5" w:rsidR="00FB6687">
        <w:rPr>
          <w:sz w:val="18"/>
        </w:rPr>
        <w:t xml:space="preserve"> </w:t>
      </w:r>
      <w:r w:rsidRPr="00E771F5">
        <w:rPr>
          <w:sz w:val="18"/>
        </w:rPr>
        <w:t>veya</w:t>
      </w:r>
      <w:r w:rsidRPr="00E771F5" w:rsidR="00FB6687">
        <w:rPr>
          <w:sz w:val="18"/>
        </w:rPr>
        <w:t xml:space="preserve"> </w:t>
      </w:r>
      <w:r w:rsidRPr="00E771F5">
        <w:rPr>
          <w:sz w:val="18"/>
        </w:rPr>
        <w:t>ihraç</w:t>
      </w:r>
      <w:r w:rsidRPr="00E771F5" w:rsidR="00FB6687">
        <w:rPr>
          <w:sz w:val="18"/>
        </w:rPr>
        <w:t xml:space="preserve"> </w:t>
      </w:r>
      <w:r w:rsidRPr="00E771F5">
        <w:rPr>
          <w:sz w:val="18"/>
        </w:rPr>
        <w:t>mallarını</w:t>
      </w:r>
      <w:r w:rsidRPr="00E771F5" w:rsidR="00FB6687">
        <w:rPr>
          <w:sz w:val="18"/>
        </w:rPr>
        <w:t xml:space="preserve"> </w:t>
      </w:r>
      <w:r w:rsidRPr="00E771F5">
        <w:rPr>
          <w:sz w:val="18"/>
        </w:rPr>
        <w:t>da</w:t>
      </w:r>
      <w:r w:rsidRPr="00E771F5" w:rsidR="00FB6687">
        <w:rPr>
          <w:sz w:val="18"/>
        </w:rPr>
        <w:t xml:space="preserve"> </w:t>
      </w:r>
      <w:r w:rsidRPr="00E771F5">
        <w:rPr>
          <w:sz w:val="18"/>
        </w:rPr>
        <w:t>düşünürsek,</w:t>
      </w:r>
      <w:r w:rsidRPr="00E771F5" w:rsidR="00FB6687">
        <w:rPr>
          <w:sz w:val="18"/>
        </w:rPr>
        <w:t xml:space="preserve"> </w:t>
      </w:r>
      <w:r w:rsidRPr="00E771F5">
        <w:rPr>
          <w:sz w:val="18"/>
        </w:rPr>
        <w:t>yurt</w:t>
      </w:r>
      <w:r w:rsidRPr="00E771F5" w:rsidR="00FB6687">
        <w:rPr>
          <w:sz w:val="18"/>
        </w:rPr>
        <w:t xml:space="preserve"> </w:t>
      </w:r>
      <w:r w:rsidRPr="00E771F5">
        <w:rPr>
          <w:sz w:val="18"/>
        </w:rPr>
        <w:t>dışına</w:t>
      </w:r>
      <w:r w:rsidRPr="00E771F5" w:rsidR="00FB6687">
        <w:rPr>
          <w:sz w:val="18"/>
        </w:rPr>
        <w:t xml:space="preserve"> </w:t>
      </w:r>
      <w:r w:rsidRPr="00E771F5">
        <w:rPr>
          <w:sz w:val="18"/>
        </w:rPr>
        <w:t>giden</w:t>
      </w:r>
      <w:r w:rsidRPr="00E771F5" w:rsidR="00FB6687">
        <w:rPr>
          <w:sz w:val="18"/>
        </w:rPr>
        <w:t xml:space="preserve"> </w:t>
      </w:r>
      <w:r w:rsidRPr="00E771F5">
        <w:rPr>
          <w:sz w:val="18"/>
        </w:rPr>
        <w:t>ürünleri</w:t>
      </w:r>
      <w:r w:rsidRPr="00E771F5" w:rsidR="00FB6687">
        <w:rPr>
          <w:sz w:val="18"/>
        </w:rPr>
        <w:t xml:space="preserve"> </w:t>
      </w:r>
      <w:r w:rsidRPr="00E771F5">
        <w:rPr>
          <w:sz w:val="18"/>
        </w:rPr>
        <w:t>de</w:t>
      </w:r>
      <w:r w:rsidRPr="00E771F5" w:rsidR="00FB6687">
        <w:rPr>
          <w:sz w:val="18"/>
        </w:rPr>
        <w:t xml:space="preserve"> </w:t>
      </w:r>
      <w:r w:rsidRPr="00E771F5">
        <w:rPr>
          <w:sz w:val="18"/>
        </w:rPr>
        <w:t>düşünürsek</w:t>
      </w:r>
      <w:r w:rsidRPr="00E771F5" w:rsidR="00FB6687">
        <w:rPr>
          <w:sz w:val="18"/>
        </w:rPr>
        <w:t xml:space="preserve"> </w:t>
      </w:r>
      <w:r w:rsidRPr="00E771F5">
        <w:rPr>
          <w:sz w:val="18"/>
        </w:rPr>
        <w:t>herkesin</w:t>
      </w:r>
      <w:r w:rsidRPr="00E771F5" w:rsidR="00FB6687">
        <w:rPr>
          <w:sz w:val="18"/>
        </w:rPr>
        <w:t xml:space="preserve"> </w:t>
      </w:r>
      <w:r w:rsidRPr="00E771F5">
        <w:rPr>
          <w:sz w:val="18"/>
        </w:rPr>
        <w:t>sorunu.</w:t>
      </w:r>
    </w:p>
    <w:p w:rsidRPr="00E771F5" w:rsidR="00A91A36" w:rsidP="00E771F5" w:rsidRDefault="00A91A36">
      <w:pPr>
        <w:pStyle w:val="GENELKURUL"/>
        <w:spacing w:line="240" w:lineRule="auto"/>
        <w:rPr>
          <w:sz w:val="18"/>
        </w:rPr>
      </w:pPr>
      <w:r w:rsidRPr="00E771F5">
        <w:rPr>
          <w:sz w:val="18"/>
        </w:rPr>
        <w:t>Aslında,</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bakarsak,</w:t>
      </w:r>
      <w:r w:rsidRPr="00E771F5" w:rsidR="00FB6687">
        <w:rPr>
          <w:sz w:val="18"/>
        </w:rPr>
        <w:t xml:space="preserve"> </w:t>
      </w:r>
      <w:r w:rsidRPr="00E771F5">
        <w:rPr>
          <w:sz w:val="18"/>
        </w:rPr>
        <w:t>bütçeden</w:t>
      </w:r>
      <w:r w:rsidRPr="00E771F5" w:rsidR="00FB6687">
        <w:rPr>
          <w:sz w:val="18"/>
        </w:rPr>
        <w:t xml:space="preserve"> </w:t>
      </w:r>
      <w:r w:rsidRPr="00E771F5">
        <w:rPr>
          <w:sz w:val="18"/>
        </w:rPr>
        <w:t>Aydın’ın</w:t>
      </w:r>
      <w:r w:rsidRPr="00E771F5" w:rsidR="00FB6687">
        <w:rPr>
          <w:sz w:val="18"/>
        </w:rPr>
        <w:t xml:space="preserve"> </w:t>
      </w:r>
      <w:r w:rsidRPr="00E771F5">
        <w:rPr>
          <w:sz w:val="18"/>
        </w:rPr>
        <w:t>tam</w:t>
      </w:r>
      <w:r w:rsidRPr="00E771F5" w:rsidR="00FB6687">
        <w:rPr>
          <w:sz w:val="18"/>
        </w:rPr>
        <w:t xml:space="preserve"> </w:t>
      </w:r>
      <w:r w:rsidRPr="00E771F5">
        <w:rPr>
          <w:sz w:val="18"/>
        </w:rPr>
        <w:t>anlamıyla</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payı</w:t>
      </w:r>
      <w:r w:rsidRPr="00E771F5" w:rsidR="00FB6687">
        <w:rPr>
          <w:sz w:val="18"/>
        </w:rPr>
        <w:t xml:space="preserve"> </w:t>
      </w:r>
      <w:r w:rsidRPr="00E771F5">
        <w:rPr>
          <w:sz w:val="18"/>
        </w:rPr>
        <w:t>da</w:t>
      </w:r>
      <w:r w:rsidRPr="00E771F5" w:rsidR="00FB6687">
        <w:rPr>
          <w:sz w:val="18"/>
        </w:rPr>
        <w:t xml:space="preserve"> </w:t>
      </w:r>
      <w:r w:rsidRPr="00E771F5">
        <w:rPr>
          <w:sz w:val="18"/>
        </w:rPr>
        <w:t>alamadığını</w:t>
      </w:r>
      <w:r w:rsidRPr="00E771F5" w:rsidR="00FB6687">
        <w:rPr>
          <w:sz w:val="18"/>
        </w:rPr>
        <w:t xml:space="preserve"> </w:t>
      </w:r>
      <w:r w:rsidRPr="00E771F5">
        <w:rPr>
          <w:sz w:val="18"/>
        </w:rPr>
        <w:t>görüyoruz.</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23/10/2016</w:t>
      </w:r>
      <w:r w:rsidRPr="00E771F5" w:rsidR="00FB6687">
        <w:rPr>
          <w:sz w:val="18"/>
        </w:rPr>
        <w:t xml:space="preserve"> </w:t>
      </w:r>
      <w:r w:rsidRPr="00E771F5">
        <w:rPr>
          <w:sz w:val="18"/>
        </w:rPr>
        <w:t>tarihli</w:t>
      </w:r>
      <w:r w:rsidRPr="00E771F5" w:rsidR="00FB6687">
        <w:rPr>
          <w:sz w:val="18"/>
        </w:rPr>
        <w:t xml:space="preserve"> </w:t>
      </w:r>
      <w:r w:rsidRPr="00E771F5">
        <w:rPr>
          <w:sz w:val="18"/>
        </w:rPr>
        <w:t>İhlas</w:t>
      </w:r>
      <w:r w:rsidRPr="00E771F5" w:rsidR="00FB6687">
        <w:rPr>
          <w:sz w:val="18"/>
        </w:rPr>
        <w:t xml:space="preserve"> </w:t>
      </w:r>
      <w:r w:rsidRPr="00E771F5">
        <w:rPr>
          <w:sz w:val="18"/>
        </w:rPr>
        <w:t>Haber</w:t>
      </w:r>
      <w:r w:rsidRPr="00E771F5" w:rsidR="00FB6687">
        <w:rPr>
          <w:sz w:val="18"/>
        </w:rPr>
        <w:t xml:space="preserve"> </w:t>
      </w:r>
      <w:r w:rsidRPr="00E771F5">
        <w:rPr>
          <w:sz w:val="18"/>
        </w:rPr>
        <w:t>Ajansı</w:t>
      </w:r>
      <w:r w:rsidRPr="00E771F5" w:rsidR="00FB6687">
        <w:rPr>
          <w:sz w:val="18"/>
        </w:rPr>
        <w:t xml:space="preserve"> </w:t>
      </w:r>
      <w:r w:rsidRPr="00E771F5">
        <w:rPr>
          <w:sz w:val="18"/>
        </w:rPr>
        <w:t>haberinde</w:t>
      </w:r>
      <w:r w:rsidRPr="00E771F5" w:rsidR="00FB6687">
        <w:rPr>
          <w:sz w:val="18"/>
        </w:rPr>
        <w:t xml:space="preserve"> </w:t>
      </w:r>
      <w:r w:rsidRPr="00E771F5">
        <w:rPr>
          <w:sz w:val="18"/>
        </w:rPr>
        <w:t>-burada</w:t>
      </w:r>
      <w:r w:rsidRPr="00E771F5" w:rsidR="00FB6687">
        <w:rPr>
          <w:sz w:val="18"/>
        </w:rPr>
        <w:t xml:space="preserve"> </w:t>
      </w:r>
      <w:r w:rsidRPr="00E771F5">
        <w:rPr>
          <w:sz w:val="18"/>
        </w:rPr>
        <w:t>mı</w:t>
      </w:r>
      <w:r w:rsidRPr="00E771F5" w:rsidR="00FB6687">
        <w:rPr>
          <w:sz w:val="18"/>
        </w:rPr>
        <w:t xml:space="preserve"> </w:t>
      </w:r>
      <w:r w:rsidRPr="00E771F5">
        <w:rPr>
          <w:sz w:val="18"/>
        </w:rPr>
        <w:t>kendisi,</w:t>
      </w:r>
      <w:r w:rsidRPr="00E771F5" w:rsidR="00FB6687">
        <w:rPr>
          <w:sz w:val="18"/>
        </w:rPr>
        <w:t xml:space="preserve"> </w:t>
      </w:r>
      <w:r w:rsidRPr="00E771F5">
        <w:rPr>
          <w:sz w:val="18"/>
        </w:rPr>
        <w:t>bilmiyorum</w:t>
      </w:r>
      <w:r w:rsidRPr="00E771F5" w:rsidR="00FB6687">
        <w:rPr>
          <w:sz w:val="18"/>
        </w:rPr>
        <w:t xml:space="preserve"> </w:t>
      </w:r>
      <w:r w:rsidRPr="00E771F5">
        <w:rPr>
          <w:sz w:val="18"/>
        </w:rPr>
        <w:t>ama-</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w:t>
      </w:r>
      <w:r w:rsidRPr="00E771F5" w:rsidR="00FB6687">
        <w:rPr>
          <w:sz w:val="18"/>
        </w:rPr>
        <w:t xml:space="preserve"> </w:t>
      </w:r>
      <w:r w:rsidRPr="00E771F5">
        <w:rPr>
          <w:sz w:val="18"/>
        </w:rPr>
        <w:t>Aydın</w:t>
      </w:r>
      <w:r w:rsidRPr="00E771F5" w:rsidR="00FB6687">
        <w:rPr>
          <w:sz w:val="18"/>
        </w:rPr>
        <w:t xml:space="preserve"> </w:t>
      </w:r>
      <w:r w:rsidRPr="00E771F5">
        <w:rPr>
          <w:sz w:val="18"/>
        </w:rPr>
        <w:t>Milletvekili</w:t>
      </w:r>
      <w:r w:rsidRPr="00E771F5" w:rsidR="00FB6687">
        <w:rPr>
          <w:sz w:val="18"/>
        </w:rPr>
        <w:t xml:space="preserve"> </w:t>
      </w:r>
      <w:r w:rsidRPr="00E771F5">
        <w:rPr>
          <w:sz w:val="18"/>
        </w:rPr>
        <w:t>Sayın</w:t>
      </w:r>
      <w:r w:rsidRPr="00E771F5" w:rsidR="00FB6687">
        <w:rPr>
          <w:sz w:val="18"/>
        </w:rPr>
        <w:t xml:space="preserve"> </w:t>
      </w:r>
      <w:r w:rsidRPr="00E771F5">
        <w:rPr>
          <w:sz w:val="18"/>
        </w:rPr>
        <w:t>Mehmet</w:t>
      </w:r>
      <w:r w:rsidRPr="00E771F5" w:rsidR="00FB6687">
        <w:rPr>
          <w:sz w:val="18"/>
        </w:rPr>
        <w:t xml:space="preserve"> </w:t>
      </w:r>
      <w:r w:rsidRPr="00E771F5">
        <w:rPr>
          <w:sz w:val="18"/>
        </w:rPr>
        <w:t>Erdem,</w:t>
      </w:r>
      <w:r w:rsidRPr="00E771F5" w:rsidR="00FB6687">
        <w:rPr>
          <w:sz w:val="18"/>
        </w:rPr>
        <w:t xml:space="preserve"> </w:t>
      </w:r>
      <w:r w:rsidRPr="00E771F5">
        <w:rPr>
          <w:sz w:val="18"/>
        </w:rPr>
        <w:t>Aydın-Denizli</w:t>
      </w:r>
      <w:r w:rsidRPr="00E771F5" w:rsidR="00FB6687">
        <w:rPr>
          <w:sz w:val="18"/>
        </w:rPr>
        <w:t xml:space="preserve"> </w:t>
      </w:r>
      <w:r w:rsidRPr="00E771F5">
        <w:rPr>
          <w:sz w:val="18"/>
        </w:rPr>
        <w:t>Otobanı’nın</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içerisinde</w:t>
      </w:r>
      <w:r w:rsidRPr="00E771F5" w:rsidR="00FB6687">
        <w:rPr>
          <w:sz w:val="18"/>
        </w:rPr>
        <w:t xml:space="preserve"> </w:t>
      </w:r>
      <w:r w:rsidRPr="00E771F5">
        <w:rPr>
          <w:sz w:val="18"/>
        </w:rPr>
        <w:t>ihale</w:t>
      </w:r>
      <w:r w:rsidRPr="00E771F5" w:rsidR="00FB6687">
        <w:rPr>
          <w:sz w:val="18"/>
        </w:rPr>
        <w:t xml:space="preserve"> </w:t>
      </w:r>
      <w:r w:rsidRPr="00E771F5">
        <w:rPr>
          <w:sz w:val="18"/>
        </w:rPr>
        <w:t>edileceği</w:t>
      </w:r>
      <w:r w:rsidRPr="00E771F5" w:rsidR="00FB6687">
        <w:rPr>
          <w:sz w:val="18"/>
        </w:rPr>
        <w:t xml:space="preserve"> </w:t>
      </w:r>
      <w:r w:rsidRPr="00E771F5">
        <w:rPr>
          <w:sz w:val="18"/>
        </w:rPr>
        <w:t>zamanı,</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Bakanı</w:t>
      </w:r>
      <w:r w:rsidRPr="00E771F5" w:rsidR="00FB6687">
        <w:rPr>
          <w:sz w:val="18"/>
        </w:rPr>
        <w:t xml:space="preserve"> </w:t>
      </w:r>
      <w:r w:rsidRPr="00E771F5">
        <w:rPr>
          <w:sz w:val="18"/>
        </w:rPr>
        <w:t>Ahmet</w:t>
      </w:r>
      <w:r w:rsidRPr="00E771F5" w:rsidR="00FB6687">
        <w:rPr>
          <w:sz w:val="18"/>
        </w:rPr>
        <w:t xml:space="preserve"> </w:t>
      </w:r>
      <w:r w:rsidRPr="00E771F5">
        <w:rPr>
          <w:sz w:val="18"/>
        </w:rPr>
        <w:t>Arslan</w:t>
      </w:r>
      <w:r w:rsidRPr="00E771F5" w:rsidR="00FB6687">
        <w:rPr>
          <w:sz w:val="18"/>
        </w:rPr>
        <w:t xml:space="preserve"> </w:t>
      </w:r>
      <w:r w:rsidRPr="00E771F5">
        <w:rPr>
          <w:sz w:val="18"/>
        </w:rPr>
        <w:t>tarafından</w:t>
      </w:r>
      <w:r w:rsidRPr="00E771F5" w:rsidR="00FB6687">
        <w:rPr>
          <w:sz w:val="18"/>
        </w:rPr>
        <w:t xml:space="preserve"> </w:t>
      </w:r>
      <w:r w:rsidRPr="00E771F5">
        <w:rPr>
          <w:sz w:val="18"/>
        </w:rPr>
        <w:t>yapılan</w:t>
      </w:r>
      <w:r w:rsidRPr="00E771F5" w:rsidR="00FB6687">
        <w:rPr>
          <w:sz w:val="18"/>
        </w:rPr>
        <w:t xml:space="preserve"> </w:t>
      </w:r>
      <w:r w:rsidRPr="00E771F5">
        <w:rPr>
          <w:sz w:val="18"/>
        </w:rPr>
        <w:t>açıklamayla</w:t>
      </w:r>
      <w:r w:rsidRPr="00E771F5" w:rsidR="00FB6687">
        <w:rPr>
          <w:sz w:val="18"/>
        </w:rPr>
        <w:t xml:space="preserve"> </w:t>
      </w:r>
      <w:r w:rsidRPr="00E771F5">
        <w:rPr>
          <w:sz w:val="18"/>
        </w:rPr>
        <w:t>birlikte</w:t>
      </w:r>
      <w:r w:rsidRPr="00E771F5" w:rsidR="00FB6687">
        <w:rPr>
          <w:sz w:val="18"/>
        </w:rPr>
        <w:t xml:space="preserve"> </w:t>
      </w:r>
      <w:r w:rsidRPr="00E771F5">
        <w:rPr>
          <w:sz w:val="18"/>
        </w:rPr>
        <w:t>kendi</w:t>
      </w:r>
      <w:r w:rsidRPr="00E771F5" w:rsidR="00FB6687">
        <w:rPr>
          <w:sz w:val="18"/>
        </w:rPr>
        <w:t xml:space="preserve"> </w:t>
      </w:r>
      <w:r w:rsidRPr="00E771F5">
        <w:rPr>
          <w:sz w:val="18"/>
        </w:rPr>
        <w:t>röportajında</w:t>
      </w:r>
      <w:r w:rsidRPr="00E771F5" w:rsidR="00FB6687">
        <w:rPr>
          <w:sz w:val="18"/>
        </w:rPr>
        <w:t xml:space="preserve"> </w:t>
      </w:r>
      <w:r w:rsidRPr="00E771F5">
        <w:rPr>
          <w:sz w:val="18"/>
        </w:rPr>
        <w:t>belirtmişti.</w:t>
      </w:r>
      <w:r w:rsidRPr="00E771F5" w:rsidR="00FB6687">
        <w:rPr>
          <w:sz w:val="18"/>
        </w:rPr>
        <w:t xml:space="preserve"> </w:t>
      </w:r>
      <w:r w:rsidRPr="00E771F5">
        <w:rPr>
          <w:sz w:val="18"/>
        </w:rPr>
        <w:t>Lakin,</w:t>
      </w:r>
      <w:r w:rsidRPr="00E771F5" w:rsidR="00FB6687">
        <w:rPr>
          <w:sz w:val="18"/>
        </w:rPr>
        <w:t xml:space="preserve"> </w:t>
      </w:r>
      <w:r w:rsidRPr="00E771F5">
        <w:rPr>
          <w:sz w:val="18"/>
        </w:rPr>
        <w:t>Ulaştırma,</w:t>
      </w:r>
      <w:r w:rsidRPr="00E771F5" w:rsidR="00FB6687">
        <w:rPr>
          <w:sz w:val="18"/>
        </w:rPr>
        <w:t xml:space="preserve"> </w:t>
      </w:r>
      <w:r w:rsidRPr="00E771F5">
        <w:rPr>
          <w:sz w:val="18"/>
        </w:rPr>
        <w:t>Denizcilik</w:t>
      </w:r>
      <w:r w:rsidRPr="00E771F5" w:rsidR="00FB6687">
        <w:rPr>
          <w:sz w:val="18"/>
        </w:rPr>
        <w:t xml:space="preserve"> </w:t>
      </w:r>
      <w:r w:rsidRPr="00E771F5">
        <w:rPr>
          <w:sz w:val="18"/>
        </w:rPr>
        <w:t>ve</w:t>
      </w:r>
      <w:r w:rsidRPr="00E771F5" w:rsidR="00FB6687">
        <w:rPr>
          <w:sz w:val="18"/>
        </w:rPr>
        <w:t xml:space="preserve"> </w:t>
      </w:r>
      <w:r w:rsidRPr="00E771F5">
        <w:rPr>
          <w:sz w:val="18"/>
        </w:rPr>
        <w:t>Haberleşme</w:t>
      </w:r>
      <w:r w:rsidRPr="00E771F5" w:rsidR="00FB6687">
        <w:rPr>
          <w:sz w:val="18"/>
        </w:rPr>
        <w:t xml:space="preserve"> </w:t>
      </w:r>
      <w:r w:rsidRPr="00E771F5">
        <w:rPr>
          <w:sz w:val="18"/>
        </w:rPr>
        <w:t>Bakanlığı</w:t>
      </w:r>
      <w:r w:rsidRPr="00E771F5" w:rsidR="00FB6687">
        <w:rPr>
          <w:sz w:val="18"/>
        </w:rPr>
        <w:t xml:space="preserve"> </w:t>
      </w:r>
      <w:r w:rsidRPr="00E771F5">
        <w:rPr>
          <w:sz w:val="18"/>
        </w:rPr>
        <w:t>tarafından</w:t>
      </w:r>
      <w:r w:rsidRPr="00E771F5" w:rsidR="00FB6687">
        <w:rPr>
          <w:sz w:val="18"/>
        </w:rPr>
        <w:t xml:space="preserve"> </w:t>
      </w:r>
      <w:r w:rsidRPr="00E771F5">
        <w:rPr>
          <w:sz w:val="18"/>
        </w:rPr>
        <w:t>dağıtılan</w:t>
      </w:r>
      <w:r w:rsidRPr="00E771F5" w:rsidR="00FB6687">
        <w:rPr>
          <w:sz w:val="18"/>
        </w:rPr>
        <w:t xml:space="preserve"> </w:t>
      </w:r>
      <w:r w:rsidRPr="00E771F5">
        <w:rPr>
          <w:sz w:val="18"/>
        </w:rPr>
        <w:t>bütçede,</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yolun</w:t>
      </w:r>
      <w:r w:rsidRPr="00E771F5" w:rsidR="00FB6687">
        <w:rPr>
          <w:sz w:val="18"/>
        </w:rPr>
        <w:t xml:space="preserve"> </w:t>
      </w:r>
      <w:r w:rsidRPr="00E771F5">
        <w:rPr>
          <w:sz w:val="18"/>
        </w:rPr>
        <w:t>2016</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2023’te</w:t>
      </w:r>
      <w:r w:rsidRPr="00E771F5" w:rsidR="00FB6687">
        <w:rPr>
          <w:sz w:val="18"/>
        </w:rPr>
        <w:t xml:space="preserve"> </w:t>
      </w:r>
      <w:r w:rsidRPr="00E771F5">
        <w:rPr>
          <w:sz w:val="18"/>
        </w:rPr>
        <w:t>bitirilmesinin</w:t>
      </w:r>
      <w:r w:rsidRPr="00E771F5" w:rsidR="00FB6687">
        <w:rPr>
          <w:sz w:val="18"/>
        </w:rPr>
        <w:t xml:space="preserve"> </w:t>
      </w:r>
      <w:r w:rsidRPr="00E771F5">
        <w:rPr>
          <w:sz w:val="18"/>
        </w:rPr>
        <w:t>hedeflendiğini</w:t>
      </w:r>
      <w:r w:rsidRPr="00E771F5" w:rsidR="00FB6687">
        <w:rPr>
          <w:sz w:val="18"/>
        </w:rPr>
        <w:t xml:space="preserve"> </w:t>
      </w:r>
      <w:r w:rsidRPr="00E771F5">
        <w:rPr>
          <w:sz w:val="18"/>
        </w:rPr>
        <w:t>görüyoruz.</w:t>
      </w:r>
      <w:r w:rsidRPr="00E771F5" w:rsidR="00FB6687">
        <w:rPr>
          <w:sz w:val="18"/>
        </w:rPr>
        <w:t xml:space="preserve"> </w:t>
      </w:r>
      <w:r w:rsidRPr="00E771F5">
        <w:rPr>
          <w:sz w:val="18"/>
        </w:rPr>
        <w:t>Hemşehrilerimizi</w:t>
      </w:r>
      <w:r w:rsidRPr="00E771F5" w:rsidR="00FB6687">
        <w:rPr>
          <w:sz w:val="18"/>
        </w:rPr>
        <w:t xml:space="preserve"> </w:t>
      </w:r>
      <w:r w:rsidRPr="00E771F5">
        <w:rPr>
          <w:sz w:val="18"/>
        </w:rPr>
        <w:t>ve</w:t>
      </w:r>
      <w:r w:rsidRPr="00E771F5" w:rsidR="00FB6687">
        <w:rPr>
          <w:sz w:val="18"/>
        </w:rPr>
        <w:t xml:space="preserve"> </w:t>
      </w:r>
      <w:r w:rsidRPr="00E771F5">
        <w:rPr>
          <w:sz w:val="18"/>
        </w:rPr>
        <w:t>İzmir</w:t>
      </w:r>
      <w:r w:rsidRPr="00E771F5" w:rsidR="00FB6687">
        <w:rPr>
          <w:sz w:val="18"/>
        </w:rPr>
        <w:t xml:space="preserve"> </w:t>
      </w:r>
      <w:r w:rsidRPr="00E771F5">
        <w:rPr>
          <w:sz w:val="18"/>
        </w:rPr>
        <w:t>Limanı</w:t>
      </w:r>
      <w:r w:rsidRPr="00E771F5" w:rsidR="00FB6687">
        <w:rPr>
          <w:sz w:val="18"/>
        </w:rPr>
        <w:t xml:space="preserve"> </w:t>
      </w:r>
      <w:r w:rsidRPr="00E771F5">
        <w:rPr>
          <w:sz w:val="18"/>
        </w:rPr>
        <w:t>ile</w:t>
      </w:r>
      <w:r w:rsidRPr="00E771F5" w:rsidR="00FB6687">
        <w:rPr>
          <w:sz w:val="18"/>
        </w:rPr>
        <w:t xml:space="preserve"> </w:t>
      </w:r>
      <w:r w:rsidRPr="00E771F5">
        <w:rPr>
          <w:sz w:val="18"/>
        </w:rPr>
        <w:t>iç</w:t>
      </w:r>
      <w:r w:rsidRPr="00E771F5" w:rsidR="00FB6687">
        <w:rPr>
          <w:sz w:val="18"/>
        </w:rPr>
        <w:t xml:space="preserve"> </w:t>
      </w:r>
      <w:r w:rsidRPr="00E771F5">
        <w:rPr>
          <w:sz w:val="18"/>
        </w:rPr>
        <w:t>kesimler</w:t>
      </w:r>
      <w:r w:rsidRPr="00E771F5" w:rsidR="00FB6687">
        <w:rPr>
          <w:sz w:val="18"/>
        </w:rPr>
        <w:t xml:space="preserve"> </w:t>
      </w:r>
      <w:r w:rsidRPr="00E771F5">
        <w:rPr>
          <w:sz w:val="18"/>
        </w:rPr>
        <w:t>arasındaki</w:t>
      </w:r>
      <w:r w:rsidRPr="00E771F5" w:rsidR="00FB6687">
        <w:rPr>
          <w:sz w:val="18"/>
        </w:rPr>
        <w:t xml:space="preserve"> </w:t>
      </w:r>
      <w:r w:rsidRPr="00E771F5">
        <w:rPr>
          <w:sz w:val="18"/>
        </w:rPr>
        <w:t>bu</w:t>
      </w:r>
      <w:r w:rsidRPr="00E771F5" w:rsidR="00FB6687">
        <w:rPr>
          <w:sz w:val="18"/>
        </w:rPr>
        <w:t xml:space="preserve"> </w:t>
      </w:r>
      <w:r w:rsidRPr="00E771F5">
        <w:rPr>
          <w:sz w:val="18"/>
        </w:rPr>
        <w:t>hattı</w:t>
      </w:r>
      <w:r w:rsidRPr="00E771F5" w:rsidR="00FB6687">
        <w:rPr>
          <w:sz w:val="18"/>
        </w:rPr>
        <w:t xml:space="preserve"> </w:t>
      </w:r>
      <w:r w:rsidRPr="00E771F5">
        <w:rPr>
          <w:sz w:val="18"/>
        </w:rPr>
        <w:t>kullanarak</w:t>
      </w:r>
      <w:r w:rsidRPr="00E771F5" w:rsidR="00FB6687">
        <w:rPr>
          <w:sz w:val="18"/>
        </w:rPr>
        <w:t xml:space="preserve"> </w:t>
      </w:r>
      <w:r w:rsidRPr="00E771F5">
        <w:rPr>
          <w:sz w:val="18"/>
        </w:rPr>
        <w:t>otobanın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bitmesini</w:t>
      </w:r>
      <w:r w:rsidRPr="00E771F5" w:rsidR="00FB6687">
        <w:rPr>
          <w:sz w:val="18"/>
        </w:rPr>
        <w:t xml:space="preserve"> </w:t>
      </w:r>
      <w:r w:rsidRPr="00E771F5">
        <w:rPr>
          <w:sz w:val="18"/>
        </w:rPr>
        <w:t>bekleyen,</w:t>
      </w:r>
      <w:r w:rsidRPr="00E771F5" w:rsidR="00FB6687">
        <w:rPr>
          <w:sz w:val="18"/>
        </w:rPr>
        <w:t xml:space="preserve"> </w:t>
      </w:r>
      <w:r w:rsidRPr="00E771F5">
        <w:rPr>
          <w:sz w:val="18"/>
        </w:rPr>
        <w:t>açılmasını</w:t>
      </w:r>
      <w:r w:rsidRPr="00E771F5" w:rsidR="00FB6687">
        <w:rPr>
          <w:sz w:val="18"/>
        </w:rPr>
        <w:t xml:space="preserve"> </w:t>
      </w:r>
      <w:r w:rsidRPr="00E771F5">
        <w:rPr>
          <w:sz w:val="18"/>
        </w:rPr>
        <w:t>bekleyen</w:t>
      </w:r>
      <w:r w:rsidRPr="00E771F5" w:rsidR="00FB6687">
        <w:rPr>
          <w:sz w:val="18"/>
        </w:rPr>
        <w:t xml:space="preserve"> </w:t>
      </w:r>
      <w:r w:rsidRPr="00E771F5">
        <w:rPr>
          <w:sz w:val="18"/>
        </w:rPr>
        <w:t>uzun</w:t>
      </w:r>
      <w:r w:rsidRPr="00E771F5" w:rsidR="00FB6687">
        <w:rPr>
          <w:sz w:val="18"/>
        </w:rPr>
        <w:t xml:space="preserve"> </w:t>
      </w:r>
      <w:r w:rsidRPr="00E771F5">
        <w:rPr>
          <w:sz w:val="18"/>
        </w:rPr>
        <w:t>yol</w:t>
      </w:r>
      <w:r w:rsidRPr="00E771F5" w:rsidR="00FB6687">
        <w:rPr>
          <w:sz w:val="18"/>
        </w:rPr>
        <w:t xml:space="preserve"> </w:t>
      </w:r>
      <w:r w:rsidRPr="00E771F5">
        <w:rPr>
          <w:sz w:val="18"/>
        </w:rPr>
        <w:t>sürücülerini</w:t>
      </w:r>
      <w:r w:rsidRPr="00E771F5" w:rsidR="00FB6687">
        <w:rPr>
          <w:sz w:val="18"/>
        </w:rPr>
        <w:t xml:space="preserve"> </w:t>
      </w:r>
      <w:r w:rsidRPr="00E771F5">
        <w:rPr>
          <w:sz w:val="18"/>
        </w:rPr>
        <w:t>bu</w:t>
      </w:r>
      <w:r w:rsidRPr="00E771F5" w:rsidR="00FB6687">
        <w:rPr>
          <w:sz w:val="18"/>
        </w:rPr>
        <w:t xml:space="preserve"> </w:t>
      </w:r>
      <w:r w:rsidRPr="00E771F5">
        <w:rPr>
          <w:sz w:val="18"/>
        </w:rPr>
        <w:t>karar</w:t>
      </w:r>
      <w:r w:rsidRPr="00E771F5" w:rsidR="00FB6687">
        <w:rPr>
          <w:sz w:val="18"/>
        </w:rPr>
        <w:t xml:space="preserve"> </w:t>
      </w:r>
      <w:r w:rsidRPr="00E771F5">
        <w:rPr>
          <w:sz w:val="18"/>
        </w:rPr>
        <w:t>hayal</w:t>
      </w:r>
      <w:r w:rsidRPr="00E771F5" w:rsidR="00FB6687">
        <w:rPr>
          <w:sz w:val="18"/>
        </w:rPr>
        <w:t xml:space="preserve"> </w:t>
      </w:r>
      <w:r w:rsidRPr="00E771F5">
        <w:rPr>
          <w:sz w:val="18"/>
        </w:rPr>
        <w:t>kırıklığına</w:t>
      </w:r>
      <w:r w:rsidRPr="00E771F5" w:rsidR="00FB6687">
        <w:rPr>
          <w:sz w:val="18"/>
        </w:rPr>
        <w:t xml:space="preserve"> </w:t>
      </w:r>
      <w:r w:rsidRPr="00E771F5">
        <w:rPr>
          <w:sz w:val="18"/>
        </w:rPr>
        <w:t>uğratmıştır.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Yine,</w:t>
      </w:r>
      <w:r w:rsidRPr="00E771F5" w:rsidR="00FB6687">
        <w:rPr>
          <w:sz w:val="18"/>
        </w:rPr>
        <w:t xml:space="preserve"> </w:t>
      </w:r>
      <w:r w:rsidRPr="00E771F5">
        <w:rPr>
          <w:sz w:val="18"/>
        </w:rPr>
        <w:t>maalesef</w:t>
      </w:r>
      <w:r w:rsidRPr="00E771F5" w:rsidR="00FB6687">
        <w:rPr>
          <w:sz w:val="18"/>
        </w:rPr>
        <w:t xml:space="preserve"> </w:t>
      </w:r>
      <w:r w:rsidRPr="00E771F5">
        <w:rPr>
          <w:sz w:val="18"/>
        </w:rPr>
        <w:t>Çıldır</w:t>
      </w:r>
      <w:r w:rsidRPr="00E771F5" w:rsidR="00FB6687">
        <w:rPr>
          <w:sz w:val="18"/>
        </w:rPr>
        <w:t xml:space="preserve"> </w:t>
      </w:r>
      <w:r w:rsidRPr="00E771F5">
        <w:rPr>
          <w:sz w:val="18"/>
        </w:rPr>
        <w:t>havalimanı</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seçim</w:t>
      </w:r>
      <w:r w:rsidRPr="00E771F5" w:rsidR="00FB6687">
        <w:rPr>
          <w:sz w:val="18"/>
        </w:rPr>
        <w:t xml:space="preserve"> </w:t>
      </w:r>
      <w:r w:rsidRPr="00E771F5">
        <w:rPr>
          <w:sz w:val="18"/>
        </w:rPr>
        <w:t>vaatleriniz</w:t>
      </w:r>
      <w:r w:rsidRPr="00E771F5" w:rsidR="00FB6687">
        <w:rPr>
          <w:sz w:val="18"/>
        </w:rPr>
        <w:t xml:space="preserve"> </w:t>
      </w:r>
      <w:r w:rsidRPr="00E771F5">
        <w:rPr>
          <w:sz w:val="18"/>
        </w:rPr>
        <w:t>arasındaydı,</w:t>
      </w:r>
      <w:r w:rsidRPr="00E771F5" w:rsidR="00FB6687">
        <w:rPr>
          <w:sz w:val="18"/>
        </w:rPr>
        <w:t xml:space="preserve"> </w:t>
      </w:r>
      <w:r w:rsidRPr="00E771F5">
        <w:rPr>
          <w:sz w:val="18"/>
        </w:rPr>
        <w:t>hayal</w:t>
      </w:r>
      <w:r w:rsidRPr="00E771F5" w:rsidR="00FB6687">
        <w:rPr>
          <w:sz w:val="18"/>
        </w:rPr>
        <w:t xml:space="preserve"> </w:t>
      </w:r>
      <w:r w:rsidRPr="00E771F5">
        <w:rPr>
          <w:sz w:val="18"/>
        </w:rPr>
        <w:t>olmuştur.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Bütçeyle</w:t>
      </w:r>
      <w:r w:rsidRPr="00E771F5" w:rsidR="00FB6687">
        <w:rPr>
          <w:sz w:val="18"/>
        </w:rPr>
        <w:t xml:space="preserve"> </w:t>
      </w:r>
      <w:r w:rsidRPr="00E771F5">
        <w:rPr>
          <w:sz w:val="18"/>
        </w:rPr>
        <w:t>ilgili</w:t>
      </w:r>
      <w:r w:rsidRPr="00E771F5" w:rsidR="00FB6687">
        <w:rPr>
          <w:sz w:val="18"/>
        </w:rPr>
        <w:t xml:space="preserve"> </w:t>
      </w:r>
      <w:r w:rsidRPr="00E771F5">
        <w:rPr>
          <w:sz w:val="18"/>
        </w:rPr>
        <w:t>söylenmesi</w:t>
      </w:r>
      <w:r w:rsidRPr="00E771F5" w:rsidR="00FB6687">
        <w:rPr>
          <w:sz w:val="18"/>
        </w:rPr>
        <w:t xml:space="preserve"> </w:t>
      </w:r>
      <w:r w:rsidRPr="00E771F5">
        <w:rPr>
          <w:sz w:val="18"/>
        </w:rPr>
        <w:t>gereken</w:t>
      </w:r>
      <w:r w:rsidRPr="00E771F5" w:rsidR="00FB6687">
        <w:rPr>
          <w:sz w:val="18"/>
        </w:rPr>
        <w:t xml:space="preserve"> </w:t>
      </w:r>
      <w:r w:rsidRPr="00E771F5">
        <w:rPr>
          <w:sz w:val="18"/>
        </w:rPr>
        <w:t>elbette</w:t>
      </w:r>
      <w:r w:rsidRPr="00E771F5" w:rsidR="00FB6687">
        <w:rPr>
          <w:sz w:val="18"/>
        </w:rPr>
        <w:t xml:space="preserve"> </w:t>
      </w:r>
      <w:r w:rsidRPr="00E771F5">
        <w:rPr>
          <w:sz w:val="18"/>
        </w:rPr>
        <w:t>çok</w:t>
      </w:r>
      <w:r w:rsidRPr="00E771F5" w:rsidR="00FB6687">
        <w:rPr>
          <w:sz w:val="18"/>
        </w:rPr>
        <w:t xml:space="preserve"> </w:t>
      </w:r>
      <w:r w:rsidRPr="00E771F5">
        <w:rPr>
          <w:sz w:val="18"/>
        </w:rPr>
        <w:t>fazla</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Ben,</w:t>
      </w:r>
      <w:r w:rsidRPr="00E771F5" w:rsidR="00FB6687">
        <w:rPr>
          <w:sz w:val="18"/>
        </w:rPr>
        <w:t xml:space="preserve"> </w:t>
      </w:r>
      <w:r w:rsidRPr="00E771F5">
        <w:rPr>
          <w:sz w:val="18"/>
        </w:rPr>
        <w:t>bununla</w:t>
      </w:r>
      <w:r w:rsidRPr="00E771F5" w:rsidR="00FB6687">
        <w:rPr>
          <w:sz w:val="18"/>
        </w:rPr>
        <w:t xml:space="preserve"> </w:t>
      </w:r>
      <w:r w:rsidRPr="00E771F5">
        <w:rPr>
          <w:sz w:val="18"/>
        </w:rPr>
        <w:t>birlikte,</w:t>
      </w:r>
      <w:r w:rsidRPr="00E771F5" w:rsidR="00FB6687">
        <w:rPr>
          <w:sz w:val="18"/>
        </w:rPr>
        <w:t xml:space="preserve"> </w:t>
      </w:r>
      <w:r w:rsidRPr="00E771F5">
        <w:rPr>
          <w:sz w:val="18"/>
        </w:rPr>
        <w:t>kadrolara</w:t>
      </w:r>
      <w:r w:rsidRPr="00E771F5" w:rsidR="00FB6687">
        <w:rPr>
          <w:sz w:val="18"/>
        </w:rPr>
        <w:t xml:space="preserve"> </w:t>
      </w:r>
      <w:r w:rsidRPr="00E771F5">
        <w:rPr>
          <w:sz w:val="18"/>
        </w:rPr>
        <w:t>da</w:t>
      </w:r>
      <w:r w:rsidRPr="00E771F5" w:rsidR="00FB6687">
        <w:rPr>
          <w:sz w:val="18"/>
        </w:rPr>
        <w:t xml:space="preserve"> </w:t>
      </w:r>
      <w:r w:rsidRPr="00E771F5">
        <w:rPr>
          <w:sz w:val="18"/>
        </w:rPr>
        <w:t>değinmek</w:t>
      </w:r>
      <w:r w:rsidRPr="00E771F5" w:rsidR="00FB6687">
        <w:rPr>
          <w:sz w:val="18"/>
        </w:rPr>
        <w:t xml:space="preserve"> </w:t>
      </w:r>
      <w:r w:rsidRPr="00E771F5">
        <w:rPr>
          <w:sz w:val="18"/>
        </w:rPr>
        <w:t>istiyorum</w:t>
      </w:r>
      <w:r w:rsidRPr="00E771F5" w:rsidR="00FB6687">
        <w:rPr>
          <w:sz w:val="18"/>
        </w:rPr>
        <w:t xml:space="preserve"> </w:t>
      </w:r>
      <w:r w:rsidRPr="00E771F5">
        <w:rPr>
          <w:sz w:val="18"/>
        </w:rPr>
        <w:t>ama</w:t>
      </w:r>
      <w:r w:rsidRPr="00E771F5" w:rsidR="00FB6687">
        <w:rPr>
          <w:sz w:val="18"/>
        </w:rPr>
        <w:t xml:space="preserve"> </w:t>
      </w:r>
      <w:r w:rsidRPr="00E771F5">
        <w:rPr>
          <w:sz w:val="18"/>
        </w:rPr>
        <w:t>her</w:t>
      </w:r>
      <w:r w:rsidRPr="00E771F5" w:rsidR="00FB6687">
        <w:rPr>
          <w:sz w:val="18"/>
        </w:rPr>
        <w:t xml:space="preserve"> </w:t>
      </w:r>
      <w:r w:rsidRPr="00E771F5">
        <w:rPr>
          <w:sz w:val="18"/>
        </w:rPr>
        <w:t>şeyden</w:t>
      </w:r>
      <w:r w:rsidRPr="00E771F5" w:rsidR="00FB6687">
        <w:rPr>
          <w:sz w:val="18"/>
        </w:rPr>
        <w:t xml:space="preserve"> </w:t>
      </w:r>
      <w:r w:rsidRPr="00E771F5">
        <w:rPr>
          <w:sz w:val="18"/>
        </w:rPr>
        <w:t>önce</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hatırlatmak</w:t>
      </w:r>
      <w:r w:rsidRPr="00E771F5" w:rsidR="00FB6687">
        <w:rPr>
          <w:sz w:val="18"/>
        </w:rPr>
        <w:t xml:space="preserve"> </w:t>
      </w:r>
      <w:r w:rsidRPr="00E771F5">
        <w:rPr>
          <w:sz w:val="18"/>
        </w:rPr>
        <w:t>istiyorum</w:t>
      </w:r>
      <w:r w:rsidRPr="00E771F5" w:rsidR="00FB6687">
        <w:rPr>
          <w:sz w:val="18"/>
        </w:rPr>
        <w:t xml:space="preserve"> </w:t>
      </w:r>
      <w:r w:rsidRPr="00E771F5">
        <w:rPr>
          <w:sz w:val="18"/>
        </w:rPr>
        <w:t>ki</w:t>
      </w:r>
      <w:r w:rsidRPr="00E771F5" w:rsidR="00FB6687">
        <w:rPr>
          <w:sz w:val="18"/>
        </w:rPr>
        <w:t xml:space="preserve"> </w:t>
      </w:r>
      <w:r w:rsidRPr="00E771F5">
        <w:rPr>
          <w:sz w:val="18"/>
        </w:rPr>
        <w:t>seçim</w:t>
      </w:r>
      <w:r w:rsidRPr="00E771F5" w:rsidR="00FB6687">
        <w:rPr>
          <w:sz w:val="18"/>
        </w:rPr>
        <w:t xml:space="preserve"> </w:t>
      </w:r>
      <w:r w:rsidRPr="00E771F5">
        <w:rPr>
          <w:sz w:val="18"/>
        </w:rPr>
        <w:t>bölgem</w:t>
      </w:r>
      <w:r w:rsidRPr="00E771F5" w:rsidR="00FB6687">
        <w:rPr>
          <w:sz w:val="18"/>
        </w:rPr>
        <w:t xml:space="preserve"> </w:t>
      </w:r>
      <w:r w:rsidRPr="00E771F5">
        <w:rPr>
          <w:sz w:val="18"/>
        </w:rPr>
        <w:t>olan</w:t>
      </w:r>
      <w:r w:rsidRPr="00E771F5" w:rsidR="00FB6687">
        <w:rPr>
          <w:sz w:val="18"/>
        </w:rPr>
        <w:t xml:space="preserve"> </w:t>
      </w:r>
      <w:r w:rsidRPr="00E771F5">
        <w:rPr>
          <w:sz w:val="18"/>
        </w:rPr>
        <w:t>Aydın,</w:t>
      </w:r>
      <w:r w:rsidRPr="00E771F5" w:rsidR="00FB6687">
        <w:rPr>
          <w:sz w:val="18"/>
        </w:rPr>
        <w:t xml:space="preserve"> </w:t>
      </w:r>
      <w:r w:rsidRPr="00E771F5">
        <w:rPr>
          <w:sz w:val="18"/>
        </w:rPr>
        <w:t>bütçeden</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hizmeti</w:t>
      </w:r>
      <w:r w:rsidRPr="00E771F5" w:rsidR="00FB6687">
        <w:rPr>
          <w:sz w:val="18"/>
        </w:rPr>
        <w:t xml:space="preserve"> </w:t>
      </w:r>
      <w:r w:rsidRPr="00E771F5">
        <w:rPr>
          <w:sz w:val="18"/>
        </w:rPr>
        <w:t>alamamaktadır.</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düzeltilmesi</w:t>
      </w:r>
      <w:r w:rsidRPr="00E771F5" w:rsidR="00FB6687">
        <w:rPr>
          <w:sz w:val="18"/>
        </w:rPr>
        <w:t xml:space="preserve"> </w:t>
      </w:r>
      <w:r w:rsidRPr="00E771F5">
        <w:rPr>
          <w:sz w:val="18"/>
        </w:rPr>
        <w:t>gerektiği</w:t>
      </w:r>
      <w:r w:rsidRPr="00E771F5" w:rsidR="00FB6687">
        <w:rPr>
          <w:sz w:val="18"/>
        </w:rPr>
        <w:t xml:space="preserve"> </w:t>
      </w:r>
      <w:r w:rsidRPr="00E771F5">
        <w:rPr>
          <w:sz w:val="18"/>
        </w:rPr>
        <w:t>kanaatindeyim.</w:t>
      </w:r>
    </w:p>
    <w:p w:rsidRPr="00E771F5" w:rsidR="00A91A36" w:rsidP="00E771F5" w:rsidRDefault="00A91A36">
      <w:pPr>
        <w:pStyle w:val="GENELKURUL"/>
        <w:spacing w:line="240" w:lineRule="auto"/>
        <w:rPr>
          <w:sz w:val="18"/>
        </w:rPr>
      </w:pPr>
      <w:r w:rsidRPr="00E771F5">
        <w:rPr>
          <w:sz w:val="18"/>
        </w:rPr>
        <w:t>Bütçelerle</w:t>
      </w:r>
      <w:r w:rsidRPr="00E771F5" w:rsidR="00FB6687">
        <w:rPr>
          <w:sz w:val="18"/>
        </w:rPr>
        <w:t xml:space="preserve"> </w:t>
      </w:r>
      <w:r w:rsidRPr="00E771F5">
        <w:rPr>
          <w:sz w:val="18"/>
        </w:rPr>
        <w:t>ilgili,</w:t>
      </w:r>
      <w:r w:rsidRPr="00E771F5" w:rsidR="00FB6687">
        <w:rPr>
          <w:sz w:val="18"/>
        </w:rPr>
        <w:t xml:space="preserve"> </w:t>
      </w:r>
      <w:r w:rsidRPr="00E771F5">
        <w:rPr>
          <w:sz w:val="18"/>
        </w:rPr>
        <w:t>yine,</w:t>
      </w:r>
      <w:r w:rsidRPr="00E771F5" w:rsidR="00FB6687">
        <w:rPr>
          <w:sz w:val="18"/>
        </w:rPr>
        <w:t xml:space="preserve"> </w:t>
      </w:r>
      <w:r w:rsidRPr="00E771F5">
        <w:rPr>
          <w:sz w:val="18"/>
        </w:rPr>
        <w:t>kadrolarla</w:t>
      </w:r>
      <w:r w:rsidRPr="00E771F5" w:rsidR="00FB6687">
        <w:rPr>
          <w:sz w:val="18"/>
        </w:rPr>
        <w:t xml:space="preserve"> </w:t>
      </w:r>
      <w:r w:rsidRPr="00E771F5">
        <w:rPr>
          <w:sz w:val="18"/>
        </w:rPr>
        <w:t>ilgili</w:t>
      </w:r>
      <w:r w:rsidRPr="00E771F5" w:rsidR="00FB6687">
        <w:rPr>
          <w:sz w:val="18"/>
        </w:rPr>
        <w:t xml:space="preserve"> </w:t>
      </w:r>
      <w:r w:rsidRPr="00E771F5">
        <w:rPr>
          <w:sz w:val="18"/>
        </w:rPr>
        <w:t>ben</w:t>
      </w:r>
      <w:r w:rsidRPr="00E771F5" w:rsidR="00FB6687">
        <w:rPr>
          <w:sz w:val="18"/>
        </w:rPr>
        <w:t xml:space="preserve"> </w:t>
      </w:r>
      <w:r w:rsidRPr="00E771F5">
        <w:rPr>
          <w:sz w:val="18"/>
        </w:rPr>
        <w:t>biraz</w:t>
      </w:r>
      <w:r w:rsidRPr="00E771F5" w:rsidR="00FB6687">
        <w:rPr>
          <w:sz w:val="18"/>
        </w:rPr>
        <w:t xml:space="preserve"> </w:t>
      </w:r>
      <w:r w:rsidRPr="00E771F5">
        <w:rPr>
          <w:sz w:val="18"/>
        </w:rPr>
        <w:t>konuşmak</w:t>
      </w:r>
      <w:r w:rsidRPr="00E771F5" w:rsidR="00FB6687">
        <w:rPr>
          <w:sz w:val="18"/>
        </w:rPr>
        <w:t xml:space="preserve"> </w:t>
      </w:r>
      <w:r w:rsidRPr="00E771F5">
        <w:rPr>
          <w:sz w:val="18"/>
        </w:rPr>
        <w:t>istiyorum.</w:t>
      </w:r>
      <w:r w:rsidRPr="00E771F5" w:rsidR="00FB6687">
        <w:rPr>
          <w:sz w:val="18"/>
        </w:rPr>
        <w:t xml:space="preserve"> </w:t>
      </w:r>
      <w:r w:rsidRPr="00E771F5">
        <w:rPr>
          <w:sz w:val="18"/>
        </w:rPr>
        <w:t>Kadro</w:t>
      </w:r>
      <w:r w:rsidRPr="00E771F5" w:rsidR="00FB6687">
        <w:rPr>
          <w:sz w:val="18"/>
        </w:rPr>
        <w:t xml:space="preserve"> </w:t>
      </w:r>
      <w:r w:rsidRPr="00E771F5">
        <w:rPr>
          <w:sz w:val="18"/>
        </w:rPr>
        <w:t>bekleyen</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mezun</w:t>
      </w:r>
      <w:r w:rsidRPr="00E771F5" w:rsidR="00FB6687">
        <w:rPr>
          <w:sz w:val="18"/>
        </w:rPr>
        <w:t xml:space="preserve"> </w:t>
      </w:r>
      <w:r w:rsidRPr="00E771F5">
        <w:rPr>
          <w:sz w:val="18"/>
        </w:rPr>
        <w:t>adaylarımız</w:t>
      </w:r>
      <w:r w:rsidRPr="00E771F5" w:rsidR="00FB6687">
        <w:rPr>
          <w:sz w:val="18"/>
        </w:rPr>
        <w:t xml:space="preserve"> </w:t>
      </w:r>
      <w:r w:rsidRPr="00E771F5">
        <w:rPr>
          <w:sz w:val="18"/>
        </w:rPr>
        <w:t>var,</w:t>
      </w:r>
      <w:r w:rsidRPr="00E771F5" w:rsidR="00FB6687">
        <w:rPr>
          <w:sz w:val="18"/>
        </w:rPr>
        <w:t xml:space="preserve"> </w:t>
      </w:r>
      <w:r w:rsidRPr="00E771F5">
        <w:rPr>
          <w:sz w:val="18"/>
        </w:rPr>
        <w:t>iş</w:t>
      </w:r>
      <w:r w:rsidRPr="00E771F5" w:rsidR="00FB6687">
        <w:rPr>
          <w:sz w:val="18"/>
        </w:rPr>
        <w:t xml:space="preserve"> </w:t>
      </w:r>
      <w:r w:rsidRPr="00E771F5">
        <w:rPr>
          <w:sz w:val="18"/>
        </w:rPr>
        <w:t>bekleyen</w:t>
      </w:r>
      <w:r w:rsidRPr="00E771F5" w:rsidR="00FB6687">
        <w:rPr>
          <w:sz w:val="18"/>
        </w:rPr>
        <w:t xml:space="preserve"> </w:t>
      </w:r>
      <w:r w:rsidRPr="00E771F5">
        <w:rPr>
          <w:sz w:val="18"/>
        </w:rPr>
        <w:t>gençlerimiz</w:t>
      </w:r>
      <w:r w:rsidRPr="00E771F5" w:rsidR="00FB6687">
        <w:rPr>
          <w:sz w:val="18"/>
        </w:rPr>
        <w:t xml:space="preserve"> </w:t>
      </w:r>
      <w:r w:rsidRPr="00E771F5">
        <w:rPr>
          <w:sz w:val="18"/>
        </w:rPr>
        <w:t>var.</w:t>
      </w:r>
      <w:r w:rsidRPr="00E771F5" w:rsidR="00FB6687">
        <w:rPr>
          <w:sz w:val="18"/>
        </w:rPr>
        <w:t xml:space="preserve"> </w:t>
      </w:r>
      <w:r w:rsidRPr="00E771F5">
        <w:rPr>
          <w:sz w:val="18"/>
        </w:rPr>
        <w:t>Keza,</w:t>
      </w:r>
      <w:r w:rsidRPr="00E771F5" w:rsidR="00FB6687">
        <w:rPr>
          <w:sz w:val="18"/>
        </w:rPr>
        <w:t xml:space="preserve"> </w:t>
      </w:r>
      <w:r w:rsidRPr="00E771F5">
        <w:rPr>
          <w:sz w:val="18"/>
        </w:rPr>
        <w:t>Gıda,</w:t>
      </w:r>
      <w:r w:rsidRPr="00E771F5" w:rsidR="00FB6687">
        <w:rPr>
          <w:sz w:val="18"/>
        </w:rPr>
        <w:t xml:space="preserve"> </w:t>
      </w:r>
      <w:r w:rsidRPr="00E771F5">
        <w:rPr>
          <w:sz w:val="18"/>
        </w:rPr>
        <w:t>Tarım</w:t>
      </w:r>
      <w:r w:rsidRPr="00E771F5" w:rsidR="00FB6687">
        <w:rPr>
          <w:sz w:val="18"/>
        </w:rPr>
        <w:t xml:space="preserve"> </w:t>
      </w:r>
      <w:r w:rsidRPr="00E771F5">
        <w:rPr>
          <w:sz w:val="18"/>
        </w:rPr>
        <w:t>ve</w:t>
      </w:r>
      <w:r w:rsidRPr="00E771F5" w:rsidR="00FB6687">
        <w:rPr>
          <w:sz w:val="18"/>
        </w:rPr>
        <w:t xml:space="preserve"> </w:t>
      </w:r>
      <w:r w:rsidRPr="00E771F5">
        <w:rPr>
          <w:sz w:val="18"/>
        </w:rPr>
        <w:t>Hayvancılık</w:t>
      </w:r>
      <w:r w:rsidRPr="00E771F5" w:rsidR="00FB6687">
        <w:rPr>
          <w:sz w:val="18"/>
        </w:rPr>
        <w:t xml:space="preserve"> </w:t>
      </w:r>
      <w:r w:rsidRPr="00E771F5">
        <w:rPr>
          <w:sz w:val="18"/>
        </w:rPr>
        <w:t>Bakanlığı</w:t>
      </w:r>
      <w:r w:rsidRPr="00E771F5" w:rsidR="00FB6687">
        <w:rPr>
          <w:sz w:val="18"/>
        </w:rPr>
        <w:t xml:space="preserve"> </w:t>
      </w:r>
      <w:r w:rsidRPr="00E771F5">
        <w:rPr>
          <w:sz w:val="18"/>
        </w:rPr>
        <w:t>tarafından</w:t>
      </w:r>
      <w:r w:rsidRPr="00E771F5" w:rsidR="00FB6687">
        <w:rPr>
          <w:sz w:val="18"/>
        </w:rPr>
        <w:t xml:space="preserve"> </w:t>
      </w:r>
      <w:r w:rsidRPr="00E771F5">
        <w:rPr>
          <w:sz w:val="18"/>
        </w:rPr>
        <w:t>hazırlanan</w:t>
      </w:r>
      <w:r w:rsidRPr="00E771F5" w:rsidR="00FB6687">
        <w:rPr>
          <w:sz w:val="18"/>
        </w:rPr>
        <w:t xml:space="preserve"> </w:t>
      </w:r>
      <w:r w:rsidRPr="00E771F5">
        <w:rPr>
          <w:sz w:val="18"/>
        </w:rPr>
        <w:t>projelerle</w:t>
      </w:r>
      <w:r w:rsidRPr="00E771F5" w:rsidR="00FB6687">
        <w:rPr>
          <w:sz w:val="18"/>
        </w:rPr>
        <w:t xml:space="preserve"> </w:t>
      </w:r>
      <w:r w:rsidRPr="00E771F5">
        <w:rPr>
          <w:sz w:val="18"/>
        </w:rPr>
        <w:t>atanmayı</w:t>
      </w:r>
      <w:r w:rsidRPr="00E771F5" w:rsidR="00FB6687">
        <w:rPr>
          <w:sz w:val="18"/>
        </w:rPr>
        <w:t xml:space="preserve"> </w:t>
      </w:r>
      <w:r w:rsidRPr="00E771F5">
        <w:rPr>
          <w:sz w:val="18"/>
        </w:rPr>
        <w:t>bekleyen</w:t>
      </w:r>
      <w:r w:rsidRPr="00E771F5" w:rsidR="00FB6687">
        <w:rPr>
          <w:sz w:val="18"/>
        </w:rPr>
        <w:t xml:space="preserve"> </w:t>
      </w:r>
      <w:r w:rsidRPr="00E771F5">
        <w:rPr>
          <w:sz w:val="18"/>
        </w:rPr>
        <w:t>ziraat</w:t>
      </w:r>
      <w:r w:rsidRPr="00E771F5" w:rsidR="00FB6687">
        <w:rPr>
          <w:sz w:val="18"/>
        </w:rPr>
        <w:t xml:space="preserve"> </w:t>
      </w:r>
      <w:r w:rsidRPr="00E771F5">
        <w:rPr>
          <w:sz w:val="18"/>
        </w:rPr>
        <w:t>mühendisleri,</w:t>
      </w:r>
      <w:r w:rsidRPr="00E771F5" w:rsidR="00FB6687">
        <w:rPr>
          <w:sz w:val="18"/>
        </w:rPr>
        <w:t xml:space="preserve"> </w:t>
      </w:r>
      <w:r w:rsidRPr="00E771F5">
        <w:rPr>
          <w:sz w:val="18"/>
        </w:rPr>
        <w:t>su</w:t>
      </w:r>
      <w:r w:rsidRPr="00E771F5" w:rsidR="00FB6687">
        <w:rPr>
          <w:sz w:val="18"/>
        </w:rPr>
        <w:t xml:space="preserve"> </w:t>
      </w:r>
      <w:r w:rsidRPr="00E771F5">
        <w:rPr>
          <w:sz w:val="18"/>
        </w:rPr>
        <w:t>ürünleri</w:t>
      </w:r>
      <w:r w:rsidRPr="00E771F5" w:rsidR="00FB6687">
        <w:rPr>
          <w:sz w:val="18"/>
        </w:rPr>
        <w:t xml:space="preserve"> </w:t>
      </w:r>
      <w:r w:rsidRPr="00E771F5">
        <w:rPr>
          <w:sz w:val="18"/>
        </w:rPr>
        <w:t>mühendisleri</w:t>
      </w:r>
      <w:r w:rsidRPr="00E771F5" w:rsidR="00FB6687">
        <w:rPr>
          <w:sz w:val="18"/>
        </w:rPr>
        <w:t xml:space="preserve"> </w:t>
      </w:r>
      <w:r w:rsidRPr="00E771F5">
        <w:rPr>
          <w:sz w:val="18"/>
        </w:rPr>
        <w:t>ve</w:t>
      </w:r>
      <w:r w:rsidRPr="00E771F5" w:rsidR="00FB6687">
        <w:rPr>
          <w:sz w:val="18"/>
        </w:rPr>
        <w:t xml:space="preserve"> </w:t>
      </w:r>
      <w:r w:rsidRPr="00E771F5">
        <w:rPr>
          <w:sz w:val="18"/>
        </w:rPr>
        <w:t>veterinerler</w:t>
      </w:r>
      <w:r w:rsidRPr="00E771F5" w:rsidR="00FB6687">
        <w:rPr>
          <w:sz w:val="18"/>
        </w:rPr>
        <w:t xml:space="preserve"> </w:t>
      </w:r>
      <w:r w:rsidRPr="00E771F5">
        <w:rPr>
          <w:sz w:val="18"/>
        </w:rPr>
        <w:t>için</w:t>
      </w:r>
      <w:r w:rsidRPr="00E771F5" w:rsidR="00FB6687">
        <w:rPr>
          <w:sz w:val="18"/>
        </w:rPr>
        <w:t xml:space="preserve"> </w:t>
      </w:r>
      <w:r w:rsidRPr="00E771F5">
        <w:rPr>
          <w:sz w:val="18"/>
        </w:rPr>
        <w:t>projelere</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başlanması</w:t>
      </w:r>
      <w:r w:rsidRPr="00E771F5" w:rsidR="00FB6687">
        <w:rPr>
          <w:sz w:val="18"/>
        </w:rPr>
        <w:t xml:space="preserve"> </w:t>
      </w:r>
      <w:r w:rsidRPr="00E771F5">
        <w:rPr>
          <w:sz w:val="18"/>
        </w:rPr>
        <w:t>gerekmektedir.</w:t>
      </w:r>
      <w:r w:rsidRPr="00E771F5" w:rsidR="00FB6687">
        <w:rPr>
          <w:sz w:val="18"/>
        </w:rPr>
        <w:t xml:space="preserve"> </w:t>
      </w:r>
      <w:r w:rsidRPr="00E771F5">
        <w:rPr>
          <w:sz w:val="18"/>
        </w:rPr>
        <w:t>Üniversite</w:t>
      </w:r>
      <w:r w:rsidRPr="00E771F5" w:rsidR="00FB6687">
        <w:rPr>
          <w:sz w:val="18"/>
        </w:rPr>
        <w:t xml:space="preserve"> </w:t>
      </w:r>
      <w:r w:rsidRPr="00E771F5">
        <w:rPr>
          <w:sz w:val="18"/>
        </w:rPr>
        <w:t>tercihlerini</w:t>
      </w:r>
      <w:r w:rsidRPr="00E771F5" w:rsidR="00FB6687">
        <w:rPr>
          <w:sz w:val="18"/>
        </w:rPr>
        <w:t xml:space="preserve"> </w:t>
      </w:r>
      <w:r w:rsidRPr="00E771F5">
        <w:rPr>
          <w:sz w:val="18"/>
        </w:rPr>
        <w:t>yaparken</w:t>
      </w:r>
      <w:r w:rsidRPr="00E771F5" w:rsidR="00FB6687">
        <w:rPr>
          <w:sz w:val="18"/>
        </w:rPr>
        <w:t xml:space="preserve"> </w:t>
      </w:r>
      <w:r w:rsidRPr="00E771F5">
        <w:rPr>
          <w:sz w:val="18"/>
        </w:rPr>
        <w:t>ve</w:t>
      </w:r>
      <w:r w:rsidRPr="00E771F5" w:rsidR="00FB6687">
        <w:rPr>
          <w:sz w:val="18"/>
        </w:rPr>
        <w:t xml:space="preserve"> </w:t>
      </w:r>
      <w:r w:rsidRPr="00E771F5">
        <w:rPr>
          <w:sz w:val="18"/>
        </w:rPr>
        <w:t>okula</w:t>
      </w:r>
      <w:r w:rsidRPr="00E771F5" w:rsidR="00FB6687">
        <w:rPr>
          <w:sz w:val="18"/>
        </w:rPr>
        <w:t xml:space="preserve"> </w:t>
      </w:r>
      <w:r w:rsidRPr="00E771F5">
        <w:rPr>
          <w:sz w:val="18"/>
        </w:rPr>
        <w:t>başladıklarında</w:t>
      </w:r>
      <w:r w:rsidRPr="00E771F5" w:rsidR="00FB6687">
        <w:rPr>
          <w:sz w:val="18"/>
        </w:rPr>
        <w:t xml:space="preserve"> </w:t>
      </w:r>
      <w:r w:rsidRPr="00E771F5">
        <w:rPr>
          <w:sz w:val="18"/>
        </w:rPr>
        <w:t>bu</w:t>
      </w:r>
      <w:r w:rsidRPr="00E771F5" w:rsidR="00FB6687">
        <w:rPr>
          <w:sz w:val="18"/>
        </w:rPr>
        <w:t xml:space="preserve"> </w:t>
      </w:r>
      <w:r w:rsidRPr="00E771F5">
        <w:rPr>
          <w:sz w:val="18"/>
        </w:rPr>
        <w:t>projelere</w:t>
      </w:r>
      <w:r w:rsidRPr="00E771F5" w:rsidR="00FB6687">
        <w:rPr>
          <w:sz w:val="18"/>
        </w:rPr>
        <w:t xml:space="preserve"> </w:t>
      </w:r>
      <w:r w:rsidRPr="00E771F5">
        <w:rPr>
          <w:sz w:val="18"/>
        </w:rPr>
        <w:t>istinaden</w:t>
      </w:r>
      <w:r w:rsidRPr="00E771F5" w:rsidR="00FB6687">
        <w:rPr>
          <w:sz w:val="18"/>
        </w:rPr>
        <w:t xml:space="preserve"> </w:t>
      </w:r>
      <w:r w:rsidRPr="00E771F5">
        <w:rPr>
          <w:sz w:val="18"/>
        </w:rPr>
        <w:t>kafalarında</w:t>
      </w:r>
      <w:r w:rsidRPr="00E771F5" w:rsidR="00FB6687">
        <w:rPr>
          <w:sz w:val="18"/>
        </w:rPr>
        <w:t xml:space="preserve"> </w:t>
      </w:r>
      <w:r w:rsidRPr="00E771F5">
        <w:rPr>
          <w:sz w:val="18"/>
        </w:rPr>
        <w:t>gelecekleriyle</w:t>
      </w:r>
      <w:r w:rsidRPr="00E771F5" w:rsidR="00FB6687">
        <w:rPr>
          <w:sz w:val="18"/>
        </w:rPr>
        <w:t xml:space="preserve"> </w:t>
      </w:r>
      <w:r w:rsidRPr="00E771F5">
        <w:rPr>
          <w:sz w:val="18"/>
        </w:rPr>
        <w:t>alakalı</w:t>
      </w:r>
      <w:r w:rsidRPr="00E771F5" w:rsidR="00FB6687">
        <w:rPr>
          <w:sz w:val="18"/>
        </w:rPr>
        <w:t xml:space="preserve"> </w:t>
      </w:r>
      <w:r w:rsidRPr="00E771F5">
        <w:rPr>
          <w:sz w:val="18"/>
        </w:rPr>
        <w:t>plan</w:t>
      </w:r>
      <w:r w:rsidRPr="00E771F5" w:rsidR="00FB6687">
        <w:rPr>
          <w:sz w:val="18"/>
        </w:rPr>
        <w:t xml:space="preserve"> </w:t>
      </w:r>
      <w:r w:rsidRPr="00E771F5">
        <w:rPr>
          <w:sz w:val="18"/>
        </w:rPr>
        <w:t>kuran</w:t>
      </w:r>
      <w:r w:rsidRPr="00E771F5" w:rsidR="00FB6687">
        <w:rPr>
          <w:sz w:val="18"/>
        </w:rPr>
        <w:t xml:space="preserve"> </w:t>
      </w:r>
      <w:r w:rsidRPr="00E771F5">
        <w:rPr>
          <w:sz w:val="18"/>
        </w:rPr>
        <w:t>gençlerimiz,</w:t>
      </w:r>
      <w:r w:rsidRPr="00E771F5" w:rsidR="00FB6687">
        <w:rPr>
          <w:sz w:val="18"/>
        </w:rPr>
        <w:t xml:space="preserve"> </w:t>
      </w:r>
      <w:r w:rsidRPr="00E771F5">
        <w:rPr>
          <w:sz w:val="18"/>
        </w:rPr>
        <w:t>bu</w:t>
      </w:r>
      <w:r w:rsidRPr="00E771F5" w:rsidR="00FB6687">
        <w:rPr>
          <w:sz w:val="18"/>
        </w:rPr>
        <w:t xml:space="preserve"> </w:t>
      </w:r>
      <w:r w:rsidRPr="00E771F5">
        <w:rPr>
          <w:sz w:val="18"/>
        </w:rPr>
        <w:t>projelerin</w:t>
      </w:r>
      <w:r w:rsidRPr="00E771F5" w:rsidR="00FB6687">
        <w:rPr>
          <w:sz w:val="18"/>
        </w:rPr>
        <w:t xml:space="preserve"> </w:t>
      </w:r>
      <w:r w:rsidRPr="00E771F5">
        <w:rPr>
          <w:sz w:val="18"/>
        </w:rPr>
        <w:t>iptali</w:t>
      </w:r>
      <w:r w:rsidRPr="00E771F5" w:rsidR="00FB6687">
        <w:rPr>
          <w:sz w:val="18"/>
        </w:rPr>
        <w:t xml:space="preserve"> </w:t>
      </w:r>
      <w:r w:rsidRPr="00E771F5">
        <w:rPr>
          <w:sz w:val="18"/>
        </w:rPr>
        <w:t>ve</w:t>
      </w:r>
      <w:r w:rsidRPr="00E771F5" w:rsidR="00FB6687">
        <w:rPr>
          <w:sz w:val="18"/>
        </w:rPr>
        <w:t xml:space="preserve"> </w:t>
      </w:r>
      <w:r w:rsidRPr="00E771F5">
        <w:rPr>
          <w:sz w:val="18"/>
        </w:rPr>
        <w:t>doğru</w:t>
      </w:r>
      <w:r w:rsidRPr="00E771F5" w:rsidR="00FB6687">
        <w:rPr>
          <w:sz w:val="18"/>
        </w:rPr>
        <w:t xml:space="preserve"> </w:t>
      </w:r>
      <w:r w:rsidRPr="00E771F5">
        <w:rPr>
          <w:sz w:val="18"/>
        </w:rPr>
        <w:t>orantılı</w:t>
      </w:r>
      <w:r w:rsidRPr="00E771F5" w:rsidR="00FB6687">
        <w:rPr>
          <w:sz w:val="18"/>
        </w:rPr>
        <w:t xml:space="preserve"> </w:t>
      </w:r>
      <w:r w:rsidRPr="00E771F5">
        <w:rPr>
          <w:sz w:val="18"/>
        </w:rPr>
        <w:t>olarak</w:t>
      </w:r>
      <w:r w:rsidRPr="00E771F5" w:rsidR="00FB6687">
        <w:rPr>
          <w:sz w:val="18"/>
        </w:rPr>
        <w:t xml:space="preserve"> </w:t>
      </w:r>
      <w:r w:rsidRPr="00E771F5">
        <w:rPr>
          <w:sz w:val="18"/>
        </w:rPr>
        <w:t>kadroların</w:t>
      </w:r>
      <w:r w:rsidRPr="00E771F5" w:rsidR="00FB6687">
        <w:rPr>
          <w:sz w:val="18"/>
        </w:rPr>
        <w:t xml:space="preserve"> </w:t>
      </w:r>
      <w:r w:rsidRPr="00E771F5">
        <w:rPr>
          <w:sz w:val="18"/>
        </w:rPr>
        <w:t>atanamaması</w:t>
      </w:r>
      <w:r w:rsidRPr="00E771F5" w:rsidR="00FB6687">
        <w:rPr>
          <w:sz w:val="18"/>
        </w:rPr>
        <w:t xml:space="preserve"> </w:t>
      </w:r>
      <w:r w:rsidRPr="00E771F5">
        <w:rPr>
          <w:sz w:val="18"/>
        </w:rPr>
        <w:t>sebebiyle</w:t>
      </w:r>
      <w:r w:rsidRPr="00E771F5" w:rsidR="00FB6687">
        <w:rPr>
          <w:sz w:val="18"/>
        </w:rPr>
        <w:t xml:space="preserve"> </w:t>
      </w:r>
      <w:r w:rsidRPr="00E771F5">
        <w:rPr>
          <w:sz w:val="18"/>
        </w:rPr>
        <w:t>eğitimli</w:t>
      </w:r>
      <w:r w:rsidRPr="00E771F5" w:rsidR="00FB6687">
        <w:rPr>
          <w:sz w:val="18"/>
        </w:rPr>
        <w:t xml:space="preserve"> </w:t>
      </w:r>
      <w:r w:rsidRPr="00E771F5">
        <w:rPr>
          <w:sz w:val="18"/>
        </w:rPr>
        <w:t>işsizler</w:t>
      </w:r>
      <w:r w:rsidRPr="00E771F5" w:rsidR="00FB6687">
        <w:rPr>
          <w:sz w:val="18"/>
        </w:rPr>
        <w:t xml:space="preserve"> </w:t>
      </w:r>
      <w:r w:rsidRPr="00E771F5">
        <w:rPr>
          <w:sz w:val="18"/>
        </w:rPr>
        <w:t>sınıfına</w:t>
      </w:r>
      <w:r w:rsidRPr="00E771F5" w:rsidR="00FB6687">
        <w:rPr>
          <w:sz w:val="18"/>
        </w:rPr>
        <w:t xml:space="preserve"> </w:t>
      </w:r>
      <w:r w:rsidRPr="00E771F5">
        <w:rPr>
          <w:sz w:val="18"/>
        </w:rPr>
        <w:t>katılmak</w:t>
      </w:r>
      <w:r w:rsidRPr="00E771F5" w:rsidR="00FB6687">
        <w:rPr>
          <w:sz w:val="18"/>
        </w:rPr>
        <w:t xml:space="preserve"> </w:t>
      </w:r>
      <w:r w:rsidRPr="00E771F5">
        <w:rPr>
          <w:sz w:val="18"/>
        </w:rPr>
        <w:t>zorunda</w:t>
      </w:r>
      <w:r w:rsidRPr="00E771F5" w:rsidR="00FB6687">
        <w:rPr>
          <w:sz w:val="18"/>
        </w:rPr>
        <w:t xml:space="preserve"> </w:t>
      </w:r>
      <w:r w:rsidRPr="00E771F5">
        <w:rPr>
          <w:sz w:val="18"/>
        </w:rPr>
        <w:t>bırakılmışlardır.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tıbbı</w:t>
      </w:r>
      <w:r w:rsidRPr="00E771F5" w:rsidR="00FB6687">
        <w:rPr>
          <w:sz w:val="18"/>
        </w:rPr>
        <w:t xml:space="preserve"> </w:t>
      </w:r>
      <w:r w:rsidRPr="00E771F5">
        <w:rPr>
          <w:sz w:val="18"/>
        </w:rPr>
        <w:t>personel</w:t>
      </w:r>
      <w:r w:rsidRPr="00E771F5" w:rsidR="00FB6687">
        <w:rPr>
          <w:sz w:val="18"/>
        </w:rPr>
        <w:t xml:space="preserve"> </w:t>
      </w:r>
      <w:r w:rsidRPr="00E771F5">
        <w:rPr>
          <w:sz w:val="18"/>
        </w:rPr>
        <w:t>atamalarında</w:t>
      </w:r>
      <w:r w:rsidRPr="00E771F5" w:rsidR="00FB6687">
        <w:rPr>
          <w:sz w:val="18"/>
        </w:rPr>
        <w:t xml:space="preserve"> </w:t>
      </w:r>
      <w:r w:rsidRPr="00E771F5">
        <w:rPr>
          <w:sz w:val="18"/>
        </w:rPr>
        <w:t>gerçekleştirilen</w:t>
      </w:r>
      <w:r w:rsidRPr="00E771F5" w:rsidR="00FB6687">
        <w:rPr>
          <w:sz w:val="18"/>
        </w:rPr>
        <w:t xml:space="preserve"> </w:t>
      </w:r>
      <w:r w:rsidRPr="00E771F5">
        <w:rPr>
          <w:sz w:val="18"/>
        </w:rPr>
        <w:t>taşeron</w:t>
      </w:r>
      <w:r w:rsidRPr="00E771F5" w:rsidR="00FB6687">
        <w:rPr>
          <w:sz w:val="18"/>
        </w:rPr>
        <w:t xml:space="preserve"> </w:t>
      </w:r>
      <w:r w:rsidRPr="00E771F5">
        <w:rPr>
          <w:sz w:val="18"/>
        </w:rPr>
        <w:t>ve</w:t>
      </w:r>
      <w:r w:rsidRPr="00E771F5" w:rsidR="00FB6687">
        <w:rPr>
          <w:sz w:val="18"/>
        </w:rPr>
        <w:t xml:space="preserve"> </w:t>
      </w:r>
      <w:r w:rsidRPr="00E771F5">
        <w:rPr>
          <w:sz w:val="18"/>
        </w:rPr>
        <w:t>eğitimsiz</w:t>
      </w:r>
      <w:r w:rsidRPr="00E771F5" w:rsidR="00FB6687">
        <w:rPr>
          <w:sz w:val="18"/>
        </w:rPr>
        <w:t xml:space="preserve"> </w:t>
      </w:r>
      <w:r w:rsidRPr="00E771F5">
        <w:rPr>
          <w:sz w:val="18"/>
        </w:rPr>
        <w:t>personel</w:t>
      </w:r>
      <w:r w:rsidRPr="00E771F5" w:rsidR="00FB6687">
        <w:rPr>
          <w:sz w:val="18"/>
        </w:rPr>
        <w:t xml:space="preserve"> </w:t>
      </w:r>
      <w:r w:rsidRPr="00E771F5">
        <w:rPr>
          <w:sz w:val="18"/>
        </w:rPr>
        <w:t>yerine,</w:t>
      </w:r>
      <w:r w:rsidRPr="00E771F5" w:rsidR="00FB6687">
        <w:rPr>
          <w:sz w:val="18"/>
        </w:rPr>
        <w:t xml:space="preserve"> </w:t>
      </w:r>
      <w:r w:rsidRPr="00E771F5">
        <w:rPr>
          <w:sz w:val="18"/>
        </w:rPr>
        <w:t>mesleğin</w:t>
      </w:r>
      <w:r w:rsidRPr="00E771F5" w:rsidR="00FB6687">
        <w:rPr>
          <w:sz w:val="18"/>
        </w:rPr>
        <w:t xml:space="preserve"> </w:t>
      </w:r>
      <w:r w:rsidRPr="00E771F5">
        <w:rPr>
          <w:sz w:val="18"/>
        </w:rPr>
        <w:t>eğitimini</w:t>
      </w:r>
      <w:r w:rsidRPr="00E771F5" w:rsidR="00FB6687">
        <w:rPr>
          <w:sz w:val="18"/>
        </w:rPr>
        <w:t xml:space="preserve"> </w:t>
      </w:r>
      <w:r w:rsidRPr="00E771F5">
        <w:rPr>
          <w:sz w:val="18"/>
        </w:rPr>
        <w:t>almış</w:t>
      </w:r>
      <w:r w:rsidRPr="00E771F5" w:rsidR="00FB6687">
        <w:rPr>
          <w:sz w:val="18"/>
        </w:rPr>
        <w:t xml:space="preserve"> </w:t>
      </w:r>
      <w:r w:rsidRPr="00E771F5">
        <w:rPr>
          <w:sz w:val="18"/>
        </w:rPr>
        <w:t>kişilere</w:t>
      </w:r>
      <w:r w:rsidRPr="00E771F5" w:rsidR="00FB6687">
        <w:rPr>
          <w:sz w:val="18"/>
        </w:rPr>
        <w:t xml:space="preserve"> </w:t>
      </w:r>
      <w:r w:rsidRPr="00E771F5">
        <w:rPr>
          <w:sz w:val="18"/>
        </w:rPr>
        <w:t>yer</w:t>
      </w:r>
      <w:r w:rsidRPr="00E771F5" w:rsidR="00FB6687">
        <w:rPr>
          <w:sz w:val="18"/>
        </w:rPr>
        <w:t xml:space="preserve"> </w:t>
      </w:r>
      <w:r w:rsidRPr="00E771F5">
        <w:rPr>
          <w:sz w:val="18"/>
        </w:rPr>
        <w:t>verilmesi</w:t>
      </w:r>
      <w:r w:rsidRPr="00E771F5" w:rsidR="00FB6687">
        <w:rPr>
          <w:sz w:val="18"/>
        </w:rPr>
        <w:t xml:space="preserve"> </w:t>
      </w:r>
      <w:r w:rsidRPr="00E771F5">
        <w:rPr>
          <w:sz w:val="18"/>
        </w:rPr>
        <w:t>ve</w:t>
      </w:r>
      <w:r w:rsidRPr="00E771F5" w:rsidR="00FB6687">
        <w:rPr>
          <w:sz w:val="18"/>
        </w:rPr>
        <w:t xml:space="preserve"> </w:t>
      </w:r>
      <w:r w:rsidRPr="00E771F5">
        <w:rPr>
          <w:sz w:val="18"/>
        </w:rPr>
        <w:t>taşeron</w:t>
      </w:r>
      <w:r w:rsidRPr="00E771F5" w:rsidR="00FB6687">
        <w:rPr>
          <w:sz w:val="18"/>
        </w:rPr>
        <w:t xml:space="preserve"> </w:t>
      </w:r>
      <w:r w:rsidRPr="00E771F5">
        <w:rPr>
          <w:sz w:val="18"/>
        </w:rPr>
        <w:t>sistemden</w:t>
      </w:r>
      <w:r w:rsidRPr="00E771F5" w:rsidR="00FB6687">
        <w:rPr>
          <w:sz w:val="18"/>
        </w:rPr>
        <w:t xml:space="preserve"> </w:t>
      </w:r>
      <w:r w:rsidRPr="00E771F5">
        <w:rPr>
          <w:sz w:val="18"/>
        </w:rPr>
        <w:t>vazgeçilmesi</w:t>
      </w:r>
      <w:r w:rsidRPr="00E771F5" w:rsidR="00FB6687">
        <w:rPr>
          <w:sz w:val="18"/>
        </w:rPr>
        <w:t xml:space="preserve"> </w:t>
      </w:r>
      <w:r w:rsidRPr="00E771F5">
        <w:rPr>
          <w:sz w:val="18"/>
        </w:rPr>
        <w:t>gerekmektedir.</w:t>
      </w:r>
      <w:r w:rsidRPr="00E771F5" w:rsidR="00FB6687">
        <w:rPr>
          <w:sz w:val="18"/>
        </w:rPr>
        <w:t xml:space="preserve"> </w:t>
      </w:r>
      <w:r w:rsidRPr="00E771F5">
        <w:rPr>
          <w:sz w:val="18"/>
        </w:rPr>
        <w:t>Anayasa’nın</w:t>
      </w:r>
      <w:r w:rsidRPr="00E771F5" w:rsidR="00FB6687">
        <w:rPr>
          <w:sz w:val="18"/>
        </w:rPr>
        <w:t xml:space="preserve"> </w:t>
      </w:r>
      <w:r w:rsidRPr="00E771F5">
        <w:rPr>
          <w:sz w:val="18"/>
        </w:rPr>
        <w:t>128’inci</w:t>
      </w:r>
      <w:r w:rsidRPr="00E771F5" w:rsidR="00FB6687">
        <w:rPr>
          <w:sz w:val="18"/>
        </w:rPr>
        <w:t xml:space="preserve"> </w:t>
      </w:r>
      <w:r w:rsidRPr="00E771F5">
        <w:rPr>
          <w:sz w:val="18"/>
        </w:rPr>
        <w:t>maddesi</w:t>
      </w:r>
      <w:r w:rsidRPr="00E771F5" w:rsidR="00FB6687">
        <w:rPr>
          <w:sz w:val="18"/>
        </w:rPr>
        <w:t xml:space="preserve"> </w:t>
      </w:r>
      <w:r w:rsidRPr="00E771F5">
        <w:rPr>
          <w:sz w:val="18"/>
        </w:rPr>
        <w:t>“Devletin,</w:t>
      </w:r>
      <w:r w:rsidRPr="00E771F5" w:rsidR="00FB6687">
        <w:rPr>
          <w:sz w:val="18"/>
        </w:rPr>
        <w:t xml:space="preserve"> </w:t>
      </w:r>
      <w:r w:rsidRPr="00E771F5">
        <w:rPr>
          <w:sz w:val="18"/>
        </w:rPr>
        <w:t>kamu</w:t>
      </w:r>
      <w:r w:rsidRPr="00E771F5" w:rsidR="00FB6687">
        <w:rPr>
          <w:sz w:val="18"/>
        </w:rPr>
        <w:t xml:space="preserve"> </w:t>
      </w:r>
      <w:r w:rsidRPr="00E771F5">
        <w:rPr>
          <w:sz w:val="18"/>
        </w:rPr>
        <w:t>iktisadî</w:t>
      </w:r>
      <w:r w:rsidRPr="00E771F5" w:rsidR="00FB6687">
        <w:rPr>
          <w:sz w:val="18"/>
        </w:rPr>
        <w:t xml:space="preserve"> </w:t>
      </w:r>
      <w:r w:rsidRPr="00E771F5">
        <w:rPr>
          <w:sz w:val="18"/>
        </w:rPr>
        <w:t>teşebbüsleri</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tüzelkişilerinin</w:t>
      </w:r>
      <w:r w:rsidRPr="00E771F5" w:rsidR="00FB6687">
        <w:rPr>
          <w:sz w:val="18"/>
        </w:rPr>
        <w:t xml:space="preserve"> </w:t>
      </w:r>
      <w:r w:rsidRPr="00E771F5">
        <w:rPr>
          <w:sz w:val="18"/>
        </w:rPr>
        <w:t>genel</w:t>
      </w:r>
      <w:r w:rsidRPr="00E771F5" w:rsidR="00FB6687">
        <w:rPr>
          <w:sz w:val="18"/>
        </w:rPr>
        <w:t xml:space="preserve"> </w:t>
      </w:r>
      <w:r w:rsidRPr="00E771F5">
        <w:rPr>
          <w:sz w:val="18"/>
        </w:rPr>
        <w:t>idare</w:t>
      </w:r>
      <w:r w:rsidRPr="00E771F5" w:rsidR="00FB6687">
        <w:rPr>
          <w:sz w:val="18"/>
        </w:rPr>
        <w:t xml:space="preserve"> </w:t>
      </w:r>
      <w:r w:rsidRPr="00E771F5">
        <w:rPr>
          <w:sz w:val="18"/>
        </w:rPr>
        <w:t>esaslarına</w:t>
      </w:r>
      <w:r w:rsidRPr="00E771F5" w:rsidR="00FB6687">
        <w:rPr>
          <w:sz w:val="18"/>
        </w:rPr>
        <w:t xml:space="preserve"> </w:t>
      </w:r>
      <w:r w:rsidRPr="00E771F5">
        <w:rPr>
          <w:sz w:val="18"/>
        </w:rPr>
        <w:t>göre</w:t>
      </w:r>
      <w:r w:rsidRPr="00E771F5" w:rsidR="00FB6687">
        <w:rPr>
          <w:sz w:val="18"/>
        </w:rPr>
        <w:t xml:space="preserve"> </w:t>
      </w:r>
      <w:r w:rsidRPr="00E771F5">
        <w:rPr>
          <w:sz w:val="18"/>
        </w:rPr>
        <w:t>yürütmekle</w:t>
      </w:r>
      <w:r w:rsidRPr="00E771F5" w:rsidR="00FB6687">
        <w:rPr>
          <w:sz w:val="18"/>
        </w:rPr>
        <w:t xml:space="preserve"> </w:t>
      </w:r>
      <w:r w:rsidRPr="00E771F5">
        <w:rPr>
          <w:sz w:val="18"/>
        </w:rPr>
        <w:t>yükümlü</w:t>
      </w:r>
      <w:r w:rsidRPr="00E771F5" w:rsidR="00FB6687">
        <w:rPr>
          <w:sz w:val="18"/>
        </w:rPr>
        <w:t xml:space="preserve"> </w:t>
      </w:r>
      <w:r w:rsidRPr="00E771F5">
        <w:rPr>
          <w:sz w:val="18"/>
        </w:rPr>
        <w:t>oldukları</w:t>
      </w:r>
      <w:r w:rsidRPr="00E771F5" w:rsidR="00FB6687">
        <w:rPr>
          <w:sz w:val="18"/>
        </w:rPr>
        <w:t xml:space="preserve"> </w:t>
      </w:r>
      <w:r w:rsidRPr="00E771F5">
        <w:rPr>
          <w:sz w:val="18"/>
        </w:rPr>
        <w:t>kamu</w:t>
      </w:r>
      <w:r w:rsidRPr="00E771F5" w:rsidR="00FB6687">
        <w:rPr>
          <w:sz w:val="18"/>
        </w:rPr>
        <w:t xml:space="preserve"> </w:t>
      </w:r>
      <w:r w:rsidRPr="00E771F5">
        <w:rPr>
          <w:sz w:val="18"/>
        </w:rPr>
        <w:t>hizmetlerinin</w:t>
      </w:r>
      <w:r w:rsidRPr="00E771F5" w:rsidR="00FB6687">
        <w:rPr>
          <w:sz w:val="18"/>
        </w:rPr>
        <w:t xml:space="preserve"> </w:t>
      </w:r>
      <w:r w:rsidRPr="00E771F5">
        <w:rPr>
          <w:sz w:val="18"/>
        </w:rPr>
        <w:t>gerektirdiği</w:t>
      </w:r>
      <w:r w:rsidRPr="00E771F5" w:rsidR="00FB6687">
        <w:rPr>
          <w:sz w:val="18"/>
        </w:rPr>
        <w:t xml:space="preserve"> </w:t>
      </w:r>
      <w:r w:rsidRPr="00E771F5">
        <w:rPr>
          <w:sz w:val="18"/>
        </w:rPr>
        <w:t>aslî</w:t>
      </w:r>
      <w:r w:rsidRPr="00E771F5" w:rsidR="00FB6687">
        <w:rPr>
          <w:sz w:val="18"/>
        </w:rPr>
        <w:t xml:space="preserve"> </w:t>
      </w:r>
      <w:r w:rsidRPr="00E771F5">
        <w:rPr>
          <w:sz w:val="18"/>
        </w:rPr>
        <w:t>ve</w:t>
      </w:r>
      <w:r w:rsidRPr="00E771F5" w:rsidR="00FB6687">
        <w:rPr>
          <w:sz w:val="18"/>
        </w:rPr>
        <w:t xml:space="preserve"> </w:t>
      </w:r>
      <w:r w:rsidRPr="00E771F5">
        <w:rPr>
          <w:sz w:val="18"/>
        </w:rPr>
        <w:t>sürekli</w:t>
      </w:r>
      <w:r w:rsidRPr="00E771F5" w:rsidR="00FB6687">
        <w:rPr>
          <w:sz w:val="18"/>
        </w:rPr>
        <w:t xml:space="preserve"> </w:t>
      </w:r>
      <w:r w:rsidRPr="00E771F5">
        <w:rPr>
          <w:sz w:val="18"/>
        </w:rPr>
        <w:t>görevler,</w:t>
      </w:r>
      <w:r w:rsidRPr="00E771F5" w:rsidR="00FB6687">
        <w:rPr>
          <w:sz w:val="18"/>
        </w:rPr>
        <w:t xml:space="preserve"> </w:t>
      </w:r>
      <w:r w:rsidRPr="00E771F5">
        <w:rPr>
          <w:sz w:val="18"/>
        </w:rPr>
        <w:t>memurlar</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kamu</w:t>
      </w:r>
      <w:r w:rsidRPr="00E771F5" w:rsidR="00FB6687">
        <w:rPr>
          <w:sz w:val="18"/>
        </w:rPr>
        <w:t xml:space="preserve"> </w:t>
      </w:r>
      <w:r w:rsidRPr="00E771F5">
        <w:rPr>
          <w:sz w:val="18"/>
        </w:rPr>
        <w:t>görevlileri</w:t>
      </w:r>
      <w:r w:rsidRPr="00E771F5" w:rsidR="00FB6687">
        <w:rPr>
          <w:sz w:val="18"/>
        </w:rPr>
        <w:t xml:space="preserve"> </w:t>
      </w:r>
      <w:r w:rsidRPr="00E771F5">
        <w:rPr>
          <w:sz w:val="18"/>
        </w:rPr>
        <w:t>eliyle</w:t>
      </w:r>
      <w:r w:rsidRPr="00E771F5" w:rsidR="00FB6687">
        <w:rPr>
          <w:sz w:val="18"/>
        </w:rPr>
        <w:t xml:space="preserve"> </w:t>
      </w:r>
      <w:r w:rsidRPr="00E771F5">
        <w:rPr>
          <w:sz w:val="18"/>
        </w:rPr>
        <w:t>görülür.”</w:t>
      </w:r>
      <w:r w:rsidRPr="00E771F5" w:rsidR="00FB6687">
        <w:rPr>
          <w:sz w:val="18"/>
        </w:rPr>
        <w:t xml:space="preserve"> </w:t>
      </w:r>
      <w:r w:rsidRPr="00E771F5">
        <w:rPr>
          <w:sz w:val="18"/>
        </w:rPr>
        <w:t>demektedir.</w:t>
      </w:r>
      <w:r w:rsidRPr="00E771F5" w:rsidR="00FB6687">
        <w:rPr>
          <w:sz w:val="18"/>
        </w:rPr>
        <w:t xml:space="preserve"> </w:t>
      </w:r>
      <w:r w:rsidRPr="00E771F5">
        <w:rPr>
          <w:sz w:val="18"/>
        </w:rPr>
        <w:t>35</w:t>
      </w:r>
      <w:r w:rsidRPr="00E771F5" w:rsidR="00FB6687">
        <w:rPr>
          <w:sz w:val="18"/>
        </w:rPr>
        <w:t xml:space="preserve"> </w:t>
      </w:r>
      <w:r w:rsidRPr="00E771F5">
        <w:rPr>
          <w:sz w:val="18"/>
        </w:rPr>
        <w:t>bin</w:t>
      </w:r>
      <w:r w:rsidRPr="00E771F5" w:rsidR="00FB6687">
        <w:rPr>
          <w:sz w:val="18"/>
        </w:rPr>
        <w:t xml:space="preserve"> </w:t>
      </w:r>
      <w:r w:rsidRPr="00E771F5">
        <w:rPr>
          <w:sz w:val="18"/>
        </w:rPr>
        <w:t>öğretmen</w:t>
      </w:r>
      <w:r w:rsidRPr="00E771F5" w:rsidR="00FB6687">
        <w:rPr>
          <w:sz w:val="18"/>
        </w:rPr>
        <w:t xml:space="preserve"> </w:t>
      </w:r>
      <w:r w:rsidRPr="00E771F5">
        <w:rPr>
          <w:sz w:val="18"/>
        </w:rPr>
        <w:t>ve</w:t>
      </w:r>
      <w:r w:rsidRPr="00E771F5" w:rsidR="00FB6687">
        <w:rPr>
          <w:sz w:val="18"/>
        </w:rPr>
        <w:t xml:space="preserve"> </w:t>
      </w:r>
      <w:r w:rsidRPr="00E771F5">
        <w:rPr>
          <w:sz w:val="18"/>
        </w:rPr>
        <w:t>ön</w:t>
      </w:r>
      <w:r w:rsidRPr="00E771F5" w:rsidR="00FB6687">
        <w:rPr>
          <w:sz w:val="18"/>
        </w:rPr>
        <w:t xml:space="preserve"> </w:t>
      </w:r>
      <w:r w:rsidRPr="00E771F5">
        <w:rPr>
          <w:sz w:val="18"/>
        </w:rPr>
        <w:t>lisans</w:t>
      </w:r>
      <w:r w:rsidRPr="00E771F5" w:rsidR="00FB6687">
        <w:rPr>
          <w:sz w:val="18"/>
        </w:rPr>
        <w:t xml:space="preserve"> </w:t>
      </w:r>
      <w:r w:rsidRPr="00E771F5">
        <w:rPr>
          <w:sz w:val="18"/>
        </w:rPr>
        <w:t>mezunu</w:t>
      </w:r>
      <w:r w:rsidRPr="00E771F5" w:rsidR="00FB6687">
        <w:rPr>
          <w:sz w:val="18"/>
        </w:rPr>
        <w:t xml:space="preserve"> </w:t>
      </w:r>
      <w:r w:rsidRPr="00E771F5">
        <w:rPr>
          <w:sz w:val="18"/>
        </w:rPr>
        <w:t>tıbbi</w:t>
      </w:r>
      <w:r w:rsidRPr="00E771F5" w:rsidR="00FB6687">
        <w:rPr>
          <w:sz w:val="18"/>
        </w:rPr>
        <w:t xml:space="preserve"> </w:t>
      </w:r>
      <w:r w:rsidRPr="00E771F5">
        <w:rPr>
          <w:sz w:val="18"/>
        </w:rPr>
        <w:t>sekreter</w:t>
      </w:r>
      <w:r w:rsidRPr="00E771F5" w:rsidR="00FB6687">
        <w:rPr>
          <w:sz w:val="18"/>
        </w:rPr>
        <w:t xml:space="preserve"> </w:t>
      </w:r>
      <w:r w:rsidRPr="00E771F5">
        <w:rPr>
          <w:sz w:val="18"/>
        </w:rPr>
        <w:t>atama</w:t>
      </w:r>
      <w:r w:rsidRPr="00E771F5" w:rsidR="00FB6687">
        <w:rPr>
          <w:sz w:val="18"/>
        </w:rPr>
        <w:t xml:space="preserve"> </w:t>
      </w:r>
      <w:r w:rsidRPr="00E771F5">
        <w:rPr>
          <w:sz w:val="18"/>
        </w:rPr>
        <w:t>beklerken</w:t>
      </w:r>
      <w:r w:rsidRPr="00E771F5" w:rsidR="00FB6687">
        <w:rPr>
          <w:sz w:val="18"/>
        </w:rPr>
        <w:t xml:space="preserve"> </w:t>
      </w:r>
      <w:r w:rsidRPr="00E771F5">
        <w:rPr>
          <w:sz w:val="18"/>
        </w:rPr>
        <w:t>de</w:t>
      </w:r>
      <w:r w:rsidRPr="00E771F5" w:rsidR="00FB6687">
        <w:rPr>
          <w:sz w:val="18"/>
        </w:rPr>
        <w:t xml:space="preserve"> </w:t>
      </w:r>
      <w:r w:rsidRPr="00E771F5">
        <w:rPr>
          <w:sz w:val="18"/>
        </w:rPr>
        <w:t>taşeron</w:t>
      </w:r>
      <w:r w:rsidRPr="00E771F5" w:rsidR="00FB6687">
        <w:rPr>
          <w:sz w:val="18"/>
        </w:rPr>
        <w:t xml:space="preserve"> </w:t>
      </w:r>
      <w:r w:rsidRPr="00E771F5">
        <w:rPr>
          <w:sz w:val="18"/>
        </w:rPr>
        <w:t>sistemle,</w:t>
      </w:r>
      <w:r w:rsidRPr="00E771F5" w:rsidR="00FB6687">
        <w:rPr>
          <w:sz w:val="18"/>
        </w:rPr>
        <w:t xml:space="preserve"> </w:t>
      </w:r>
      <w:r w:rsidRPr="00E771F5">
        <w:rPr>
          <w:sz w:val="18"/>
        </w:rPr>
        <w:t>taşeron</w:t>
      </w:r>
      <w:r w:rsidRPr="00E771F5" w:rsidR="00FB6687">
        <w:rPr>
          <w:sz w:val="18"/>
        </w:rPr>
        <w:t xml:space="preserve"> </w:t>
      </w:r>
      <w:r w:rsidRPr="00E771F5">
        <w:rPr>
          <w:sz w:val="18"/>
        </w:rPr>
        <w:t>firmalar</w:t>
      </w:r>
      <w:r w:rsidRPr="00E771F5" w:rsidR="00FB6687">
        <w:rPr>
          <w:sz w:val="18"/>
        </w:rPr>
        <w:t xml:space="preserve"> </w:t>
      </w:r>
      <w:r w:rsidRPr="00E771F5">
        <w:rPr>
          <w:sz w:val="18"/>
        </w:rPr>
        <w:t>aracılığıyla</w:t>
      </w:r>
      <w:r w:rsidRPr="00E771F5" w:rsidR="00FB6687">
        <w:rPr>
          <w:sz w:val="18"/>
        </w:rPr>
        <w:t xml:space="preserve"> </w:t>
      </w:r>
      <w:r w:rsidRPr="00E771F5">
        <w:rPr>
          <w:sz w:val="18"/>
        </w:rPr>
        <w:t>veri</w:t>
      </w:r>
      <w:r w:rsidRPr="00E771F5" w:rsidR="00FB6687">
        <w:rPr>
          <w:sz w:val="18"/>
        </w:rPr>
        <w:t xml:space="preserve"> </w:t>
      </w:r>
      <w:r w:rsidRPr="00E771F5">
        <w:rPr>
          <w:sz w:val="18"/>
        </w:rPr>
        <w:t>hazırlama</w:t>
      </w:r>
      <w:r w:rsidRPr="00E771F5" w:rsidR="00FB6687">
        <w:rPr>
          <w:sz w:val="18"/>
        </w:rPr>
        <w:t xml:space="preserve"> </w:t>
      </w:r>
      <w:r w:rsidRPr="00E771F5">
        <w:rPr>
          <w:sz w:val="18"/>
        </w:rPr>
        <w:t>elemanı</w:t>
      </w:r>
      <w:r w:rsidRPr="00E771F5" w:rsidR="00FB6687">
        <w:rPr>
          <w:sz w:val="18"/>
        </w:rPr>
        <w:t xml:space="preserve"> </w:t>
      </w:r>
      <w:r w:rsidRPr="00E771F5">
        <w:rPr>
          <w:sz w:val="18"/>
        </w:rPr>
        <w:t>çalıştırılması</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haksızlıktır.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Benzer</w:t>
      </w:r>
      <w:r w:rsidRPr="00E771F5" w:rsidR="00FB6687">
        <w:rPr>
          <w:sz w:val="18"/>
        </w:rPr>
        <w:t xml:space="preserve"> </w:t>
      </w:r>
      <w:r w:rsidRPr="00E771F5">
        <w:rPr>
          <w:sz w:val="18"/>
        </w:rPr>
        <w:t>bir</w:t>
      </w:r>
      <w:r w:rsidRPr="00E771F5" w:rsidR="00FB6687">
        <w:rPr>
          <w:sz w:val="18"/>
        </w:rPr>
        <w:t xml:space="preserve"> </w:t>
      </w:r>
      <w:r w:rsidRPr="00E771F5">
        <w:rPr>
          <w:sz w:val="18"/>
        </w:rPr>
        <w:t>konu</w:t>
      </w:r>
      <w:r w:rsidRPr="00E771F5" w:rsidR="00FB6687">
        <w:rPr>
          <w:sz w:val="18"/>
        </w:rPr>
        <w:t xml:space="preserve"> </w:t>
      </w:r>
      <w:r w:rsidRPr="00E771F5">
        <w:rPr>
          <w:sz w:val="18"/>
        </w:rPr>
        <w:t>da</w:t>
      </w:r>
      <w:r w:rsidRPr="00E771F5" w:rsidR="00FB6687">
        <w:rPr>
          <w:sz w:val="18"/>
        </w:rPr>
        <w:t xml:space="preserve"> </w:t>
      </w:r>
      <w:r w:rsidRPr="00E771F5">
        <w:rPr>
          <w:sz w:val="18"/>
        </w:rPr>
        <w:t>öğretmen</w:t>
      </w:r>
      <w:r w:rsidRPr="00E771F5" w:rsidR="00FB6687">
        <w:rPr>
          <w:sz w:val="18"/>
        </w:rPr>
        <w:t xml:space="preserve"> </w:t>
      </w:r>
      <w:r w:rsidRPr="00E771F5">
        <w:rPr>
          <w:sz w:val="18"/>
        </w:rPr>
        <w:t>atamalarıyla</w:t>
      </w:r>
      <w:r w:rsidRPr="00E771F5" w:rsidR="00FB6687">
        <w:rPr>
          <w:sz w:val="18"/>
        </w:rPr>
        <w:t xml:space="preserve"> </w:t>
      </w:r>
      <w:r w:rsidRPr="00E771F5">
        <w:rPr>
          <w:sz w:val="18"/>
        </w:rPr>
        <w:t>ilgili.</w:t>
      </w:r>
      <w:r w:rsidRPr="00E771F5" w:rsidR="00FB6687">
        <w:rPr>
          <w:sz w:val="18"/>
        </w:rPr>
        <w:t xml:space="preserve"> </w:t>
      </w:r>
      <w:r w:rsidRPr="00E771F5">
        <w:rPr>
          <w:sz w:val="18"/>
        </w:rPr>
        <w:t>Tüm</w:t>
      </w:r>
      <w:r w:rsidRPr="00E771F5" w:rsidR="00FB6687">
        <w:rPr>
          <w:sz w:val="18"/>
        </w:rPr>
        <w:t xml:space="preserve"> </w:t>
      </w:r>
      <w:r w:rsidRPr="00E771F5">
        <w:rPr>
          <w:sz w:val="18"/>
        </w:rPr>
        <w:t>branşlarda</w:t>
      </w:r>
      <w:r w:rsidRPr="00E771F5" w:rsidR="00FB6687">
        <w:rPr>
          <w:sz w:val="18"/>
        </w:rPr>
        <w:t xml:space="preserve"> </w:t>
      </w:r>
      <w:r w:rsidRPr="00E771F5">
        <w:rPr>
          <w:sz w:val="18"/>
        </w:rPr>
        <w:t>yapılan,</w:t>
      </w:r>
      <w:r w:rsidRPr="00E771F5" w:rsidR="00FB6687">
        <w:rPr>
          <w:sz w:val="18"/>
        </w:rPr>
        <w:t xml:space="preserve"> </w:t>
      </w:r>
      <w:r w:rsidRPr="00E771F5">
        <w:rPr>
          <w:sz w:val="18"/>
        </w:rPr>
        <w:t>hakkaniyete</w:t>
      </w:r>
      <w:r w:rsidRPr="00E771F5" w:rsidR="00FB6687">
        <w:rPr>
          <w:sz w:val="18"/>
        </w:rPr>
        <w:t xml:space="preserve"> </w:t>
      </w:r>
      <w:r w:rsidRPr="00E771F5">
        <w:rPr>
          <w:sz w:val="18"/>
        </w:rPr>
        <w:t>ve</w:t>
      </w:r>
      <w:r w:rsidRPr="00E771F5" w:rsidR="00FB6687">
        <w:rPr>
          <w:sz w:val="18"/>
        </w:rPr>
        <w:t xml:space="preserve"> </w:t>
      </w:r>
      <w:r w:rsidRPr="00E771F5">
        <w:rPr>
          <w:sz w:val="18"/>
        </w:rPr>
        <w:t>liyakata</w:t>
      </w:r>
      <w:r w:rsidRPr="00E771F5" w:rsidR="00FB6687">
        <w:rPr>
          <w:sz w:val="18"/>
        </w:rPr>
        <w:t xml:space="preserve"> </w:t>
      </w:r>
      <w:r w:rsidRPr="00E771F5">
        <w:rPr>
          <w:sz w:val="18"/>
        </w:rPr>
        <w:t>dayalı</w:t>
      </w:r>
      <w:r w:rsidRPr="00E771F5" w:rsidR="00FB6687">
        <w:rPr>
          <w:sz w:val="18"/>
        </w:rPr>
        <w:t xml:space="preserve"> </w:t>
      </w:r>
      <w:r w:rsidRPr="00E771F5">
        <w:rPr>
          <w:sz w:val="18"/>
        </w:rPr>
        <w:t>atama</w:t>
      </w:r>
      <w:r w:rsidRPr="00E771F5" w:rsidR="00FB6687">
        <w:rPr>
          <w:sz w:val="18"/>
        </w:rPr>
        <w:t xml:space="preserve"> </w:t>
      </w:r>
      <w:r w:rsidRPr="00E771F5">
        <w:rPr>
          <w:sz w:val="18"/>
        </w:rPr>
        <w:t>sistemi</w:t>
      </w:r>
      <w:r w:rsidRPr="00E771F5" w:rsidR="00FB6687">
        <w:rPr>
          <w:sz w:val="18"/>
        </w:rPr>
        <w:t xml:space="preserve"> </w:t>
      </w:r>
      <w:r w:rsidRPr="00E771F5">
        <w:rPr>
          <w:sz w:val="18"/>
        </w:rPr>
        <w:t>olan</w:t>
      </w:r>
      <w:r w:rsidRPr="00E771F5" w:rsidR="00FB6687">
        <w:rPr>
          <w:sz w:val="18"/>
        </w:rPr>
        <w:t xml:space="preserve"> </w:t>
      </w:r>
      <w:r w:rsidRPr="00E771F5">
        <w:rPr>
          <w:sz w:val="18"/>
        </w:rPr>
        <w:t>KPSS’den</w:t>
      </w:r>
      <w:r w:rsidRPr="00E771F5" w:rsidR="00FB6687">
        <w:rPr>
          <w:sz w:val="18"/>
        </w:rPr>
        <w:t xml:space="preserve"> </w:t>
      </w:r>
      <w:r w:rsidRPr="00E771F5">
        <w:rPr>
          <w:sz w:val="18"/>
        </w:rPr>
        <w:t>vazgeçilmemesi</w:t>
      </w:r>
      <w:r w:rsidRPr="00E771F5" w:rsidR="00FB6687">
        <w:rPr>
          <w:sz w:val="18"/>
        </w:rPr>
        <w:t xml:space="preserve"> </w:t>
      </w:r>
      <w:r w:rsidRPr="00E771F5">
        <w:rPr>
          <w:sz w:val="18"/>
        </w:rPr>
        <w:t>gerekiyor.</w:t>
      </w:r>
      <w:r w:rsidRPr="00E771F5" w:rsidR="00FB6687">
        <w:rPr>
          <w:sz w:val="18"/>
        </w:rPr>
        <w:t xml:space="preserve"> </w:t>
      </w:r>
      <w:r w:rsidRPr="00E771F5">
        <w:rPr>
          <w:sz w:val="18"/>
        </w:rPr>
        <w:t>FETÖ-PDY</w:t>
      </w:r>
      <w:r w:rsidRPr="00E771F5" w:rsidR="00FB6687">
        <w:rPr>
          <w:sz w:val="18"/>
        </w:rPr>
        <w:t xml:space="preserve"> </w:t>
      </w:r>
      <w:r w:rsidRPr="00E771F5">
        <w:rPr>
          <w:sz w:val="18"/>
        </w:rPr>
        <w:t>soruşturmaları</w:t>
      </w:r>
      <w:r w:rsidRPr="00E771F5" w:rsidR="00FB6687">
        <w:rPr>
          <w:sz w:val="18"/>
        </w:rPr>
        <w:t xml:space="preserve"> </w:t>
      </w:r>
      <w:r w:rsidRPr="00E771F5">
        <w:rPr>
          <w:sz w:val="18"/>
        </w:rPr>
        <w:t>nedeniyle</w:t>
      </w:r>
      <w:r w:rsidRPr="00E771F5" w:rsidR="00FB6687">
        <w:rPr>
          <w:sz w:val="18"/>
        </w:rPr>
        <w:t xml:space="preserve"> </w:t>
      </w:r>
      <w:r w:rsidRPr="00E771F5">
        <w:rPr>
          <w:sz w:val="18"/>
        </w:rPr>
        <w:t>biz</w:t>
      </w:r>
      <w:r w:rsidRPr="00E771F5" w:rsidR="00FB6687">
        <w:rPr>
          <w:sz w:val="18"/>
        </w:rPr>
        <w:t xml:space="preserve"> </w:t>
      </w:r>
      <w:r w:rsidRPr="00E771F5">
        <w:rPr>
          <w:sz w:val="18"/>
        </w:rPr>
        <w:t>53.854</w:t>
      </w:r>
      <w:r w:rsidRPr="00E771F5" w:rsidR="00FB6687">
        <w:rPr>
          <w:sz w:val="18"/>
        </w:rPr>
        <w:t xml:space="preserve"> </w:t>
      </w:r>
      <w:r w:rsidRPr="00E771F5">
        <w:rPr>
          <w:sz w:val="18"/>
        </w:rPr>
        <w:t>öğretmenin</w:t>
      </w:r>
      <w:r w:rsidRPr="00E771F5" w:rsidR="00FB6687">
        <w:rPr>
          <w:sz w:val="18"/>
        </w:rPr>
        <w:t xml:space="preserve"> </w:t>
      </w:r>
      <w:r w:rsidRPr="00E771F5">
        <w:rPr>
          <w:sz w:val="18"/>
        </w:rPr>
        <w:t>açığa</w:t>
      </w:r>
      <w:r w:rsidRPr="00E771F5" w:rsidR="00FB6687">
        <w:rPr>
          <w:sz w:val="18"/>
        </w:rPr>
        <w:t xml:space="preserve"> </w:t>
      </w:r>
      <w:r w:rsidRPr="00E771F5">
        <w:rPr>
          <w:sz w:val="18"/>
        </w:rPr>
        <w:t>alındığını</w:t>
      </w:r>
      <w:r w:rsidRPr="00E771F5" w:rsidR="00FB6687">
        <w:rPr>
          <w:sz w:val="18"/>
        </w:rPr>
        <w:t xml:space="preserve"> </w:t>
      </w:r>
      <w:r w:rsidRPr="00E771F5">
        <w:rPr>
          <w:sz w:val="18"/>
        </w:rPr>
        <w:t>ve</w:t>
      </w:r>
      <w:r w:rsidRPr="00E771F5" w:rsidR="00FB6687">
        <w:rPr>
          <w:sz w:val="18"/>
        </w:rPr>
        <w:t xml:space="preserve"> </w:t>
      </w:r>
      <w:r w:rsidRPr="00E771F5">
        <w:rPr>
          <w:sz w:val="18"/>
        </w:rPr>
        <w:t>bunun</w:t>
      </w:r>
      <w:r w:rsidRPr="00E771F5" w:rsidR="00FB6687">
        <w:rPr>
          <w:sz w:val="18"/>
        </w:rPr>
        <w:t xml:space="preserve"> </w:t>
      </w:r>
      <w:r w:rsidRPr="00E771F5">
        <w:rPr>
          <w:sz w:val="18"/>
        </w:rPr>
        <w:t>ancak</w:t>
      </w:r>
      <w:r w:rsidRPr="00E771F5" w:rsidR="00FB6687">
        <w:rPr>
          <w:sz w:val="18"/>
        </w:rPr>
        <w:t xml:space="preserve"> </w:t>
      </w:r>
      <w:r w:rsidRPr="00E771F5">
        <w:rPr>
          <w:sz w:val="18"/>
        </w:rPr>
        <w:t>7</w:t>
      </w:r>
      <w:r w:rsidRPr="00E771F5" w:rsidR="00FB6687">
        <w:rPr>
          <w:sz w:val="18"/>
        </w:rPr>
        <w:t xml:space="preserve"> </w:t>
      </w:r>
      <w:r w:rsidRPr="00E771F5">
        <w:rPr>
          <w:sz w:val="18"/>
        </w:rPr>
        <w:t>bininin</w:t>
      </w:r>
      <w:r w:rsidRPr="00E771F5" w:rsidR="00FB6687">
        <w:rPr>
          <w:sz w:val="18"/>
        </w:rPr>
        <w:t xml:space="preserve"> </w:t>
      </w:r>
      <w:r w:rsidRPr="00E771F5">
        <w:rPr>
          <w:sz w:val="18"/>
        </w:rPr>
        <w:t>iade</w:t>
      </w:r>
      <w:r w:rsidRPr="00E771F5" w:rsidR="00FB6687">
        <w:rPr>
          <w:sz w:val="18"/>
        </w:rPr>
        <w:t xml:space="preserve"> </w:t>
      </w:r>
      <w:r w:rsidRPr="00E771F5">
        <w:rPr>
          <w:sz w:val="18"/>
        </w:rPr>
        <w:t>edildiğini</w:t>
      </w:r>
      <w:r w:rsidRPr="00E771F5" w:rsidR="00FB6687">
        <w:rPr>
          <w:sz w:val="18"/>
        </w:rPr>
        <w:t xml:space="preserve"> </w:t>
      </w:r>
      <w:r w:rsidRPr="00E771F5">
        <w:rPr>
          <w:sz w:val="18"/>
        </w:rPr>
        <w:t>biliyoruz.</w:t>
      </w:r>
      <w:r w:rsidRPr="00E771F5" w:rsidR="00FB6687">
        <w:rPr>
          <w:sz w:val="18"/>
        </w:rPr>
        <w:t xml:space="preserve"> </w:t>
      </w:r>
      <w:r w:rsidRPr="00E771F5">
        <w:rPr>
          <w:sz w:val="18"/>
        </w:rPr>
        <w:t>Bunun</w:t>
      </w:r>
      <w:r w:rsidRPr="00E771F5" w:rsidR="00FB6687">
        <w:rPr>
          <w:sz w:val="18"/>
        </w:rPr>
        <w:t xml:space="preserve"> </w:t>
      </w:r>
      <w:r w:rsidRPr="00E771F5">
        <w:rPr>
          <w:sz w:val="18"/>
        </w:rPr>
        <w:t>yanı</w:t>
      </w:r>
      <w:r w:rsidRPr="00E771F5" w:rsidR="00FB6687">
        <w:rPr>
          <w:sz w:val="18"/>
        </w:rPr>
        <w:t xml:space="preserve"> </w:t>
      </w:r>
      <w:r w:rsidRPr="00E771F5">
        <w:rPr>
          <w:sz w:val="18"/>
        </w:rPr>
        <w:t>sıra,</w:t>
      </w:r>
      <w:r w:rsidRPr="00E771F5" w:rsidR="00FB6687">
        <w:rPr>
          <w:sz w:val="18"/>
        </w:rPr>
        <w:t xml:space="preserve"> </w:t>
      </w:r>
      <w:r w:rsidRPr="00E771F5">
        <w:rPr>
          <w:sz w:val="18"/>
        </w:rPr>
        <w:t>emekli</w:t>
      </w:r>
      <w:r w:rsidRPr="00E771F5" w:rsidR="00FB6687">
        <w:rPr>
          <w:sz w:val="18"/>
        </w:rPr>
        <w:t xml:space="preserve"> </w:t>
      </w:r>
      <w:r w:rsidRPr="00E771F5">
        <w:rPr>
          <w:sz w:val="18"/>
        </w:rPr>
        <w:t>olan</w:t>
      </w:r>
      <w:r w:rsidRPr="00E771F5" w:rsidR="00FB6687">
        <w:rPr>
          <w:sz w:val="18"/>
        </w:rPr>
        <w:t xml:space="preserve"> </w:t>
      </w:r>
      <w:r w:rsidRPr="00E771F5">
        <w:rPr>
          <w:sz w:val="18"/>
        </w:rPr>
        <w:t>öğretmenlerimiz</w:t>
      </w:r>
      <w:r w:rsidRPr="00E771F5" w:rsidR="00FB6687">
        <w:rPr>
          <w:sz w:val="18"/>
        </w:rPr>
        <w:t xml:space="preserve"> </w:t>
      </w:r>
      <w:r w:rsidRPr="00E771F5">
        <w:rPr>
          <w:sz w:val="18"/>
        </w:rPr>
        <w:t>de</w:t>
      </w:r>
      <w:r w:rsidRPr="00E771F5" w:rsidR="00FB6687">
        <w:rPr>
          <w:sz w:val="18"/>
        </w:rPr>
        <w:t xml:space="preserve"> </w:t>
      </w:r>
      <w:r w:rsidRPr="00E771F5">
        <w:rPr>
          <w:sz w:val="18"/>
        </w:rPr>
        <w:t>mevcut.</w:t>
      </w:r>
      <w:r w:rsidRPr="00E771F5" w:rsidR="00FB6687">
        <w:rPr>
          <w:sz w:val="18"/>
        </w:rPr>
        <w:t xml:space="preserve"> </w:t>
      </w:r>
      <w:r w:rsidRPr="00E771F5">
        <w:rPr>
          <w:sz w:val="18"/>
        </w:rPr>
        <w:t>2017</w:t>
      </w:r>
      <w:r w:rsidRPr="00E771F5" w:rsidR="00FB6687">
        <w:rPr>
          <w:sz w:val="18"/>
        </w:rPr>
        <w:t xml:space="preserve"> </w:t>
      </w:r>
      <w:r w:rsidRPr="00E771F5">
        <w:rPr>
          <w:sz w:val="18"/>
        </w:rPr>
        <w:t>Şubat</w:t>
      </w:r>
      <w:r w:rsidRPr="00E771F5" w:rsidR="00FB6687">
        <w:rPr>
          <w:sz w:val="18"/>
        </w:rPr>
        <w:t xml:space="preserve"> </w:t>
      </w:r>
      <w:r w:rsidRPr="00E771F5">
        <w:rPr>
          <w:sz w:val="18"/>
        </w:rPr>
        <w:t>ayında</w:t>
      </w:r>
      <w:r w:rsidRPr="00E771F5" w:rsidR="00FB6687">
        <w:rPr>
          <w:sz w:val="18"/>
        </w:rPr>
        <w:t xml:space="preserve"> </w:t>
      </w:r>
      <w:r w:rsidRPr="00E771F5">
        <w:rPr>
          <w:sz w:val="18"/>
        </w:rPr>
        <w:t>30</w:t>
      </w:r>
      <w:r w:rsidRPr="00E771F5" w:rsidR="00FB6687">
        <w:rPr>
          <w:sz w:val="18"/>
        </w:rPr>
        <w:t xml:space="preserve"> </w:t>
      </w:r>
      <w:r w:rsidRPr="00E771F5">
        <w:rPr>
          <w:sz w:val="18"/>
        </w:rPr>
        <w:t>bin</w:t>
      </w:r>
      <w:r w:rsidRPr="00E771F5" w:rsidR="00FB6687">
        <w:rPr>
          <w:sz w:val="18"/>
        </w:rPr>
        <w:t xml:space="preserve"> </w:t>
      </w:r>
      <w:r w:rsidRPr="00E771F5">
        <w:rPr>
          <w:sz w:val="18"/>
        </w:rPr>
        <w:t>öğretmenin</w:t>
      </w:r>
      <w:r w:rsidRPr="00E771F5" w:rsidR="00FB6687">
        <w:rPr>
          <w:sz w:val="18"/>
        </w:rPr>
        <w:t xml:space="preserve"> </w:t>
      </w:r>
      <w:r w:rsidRPr="00E771F5">
        <w:rPr>
          <w:sz w:val="18"/>
        </w:rPr>
        <w:t>göreve</w:t>
      </w:r>
      <w:r w:rsidRPr="00E771F5" w:rsidR="00FB6687">
        <w:rPr>
          <w:sz w:val="18"/>
        </w:rPr>
        <w:t xml:space="preserve"> </w:t>
      </w:r>
      <w:r w:rsidRPr="00E771F5">
        <w:rPr>
          <w:sz w:val="18"/>
        </w:rPr>
        <w:t>alınacağı</w:t>
      </w:r>
      <w:r w:rsidRPr="00E771F5" w:rsidR="00FB6687">
        <w:rPr>
          <w:sz w:val="18"/>
        </w:rPr>
        <w:t xml:space="preserve"> </w:t>
      </w:r>
      <w:r w:rsidRPr="00E771F5">
        <w:rPr>
          <w:sz w:val="18"/>
        </w:rPr>
        <w:t>belirtilmişti</w:t>
      </w:r>
      <w:r w:rsidRPr="00E771F5" w:rsidR="00FB6687">
        <w:rPr>
          <w:sz w:val="18"/>
        </w:rPr>
        <w:t xml:space="preserve"> </w:t>
      </w:r>
      <w:r w:rsidRPr="00E771F5">
        <w:rPr>
          <w:sz w:val="18"/>
        </w:rPr>
        <w:t>ancak</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bekleyen</w:t>
      </w:r>
      <w:r w:rsidRPr="00E771F5" w:rsidR="00FB6687">
        <w:rPr>
          <w:sz w:val="18"/>
        </w:rPr>
        <w:t xml:space="preserve"> </w:t>
      </w:r>
      <w:r w:rsidRPr="00E771F5">
        <w:rPr>
          <w:sz w:val="18"/>
        </w:rPr>
        <w:t>öğretmen</w:t>
      </w:r>
      <w:r w:rsidRPr="00E771F5" w:rsidR="00FB6687">
        <w:rPr>
          <w:sz w:val="18"/>
        </w:rPr>
        <w:t xml:space="preserve"> </w:t>
      </w:r>
      <w:r w:rsidRPr="00E771F5">
        <w:rPr>
          <w:sz w:val="18"/>
        </w:rPr>
        <w:t>adayımız,</w:t>
      </w:r>
      <w:r w:rsidRPr="00E771F5" w:rsidR="00FB6687">
        <w:rPr>
          <w:sz w:val="18"/>
        </w:rPr>
        <w:t xml:space="preserve"> </w:t>
      </w:r>
      <w:r w:rsidRPr="00E771F5">
        <w:rPr>
          <w:sz w:val="18"/>
        </w:rPr>
        <w:t>mezunumuz</w:t>
      </w:r>
      <w:r w:rsidRPr="00E771F5" w:rsidR="00FB6687">
        <w:rPr>
          <w:sz w:val="18"/>
        </w:rPr>
        <w:t xml:space="preserve"> </w:t>
      </w:r>
      <w:r w:rsidRPr="00E771F5">
        <w:rPr>
          <w:sz w:val="18"/>
        </w:rPr>
        <w:t>mevcut.</w:t>
      </w:r>
      <w:r w:rsidRPr="00E771F5" w:rsidR="00FB6687">
        <w:rPr>
          <w:sz w:val="18"/>
        </w:rPr>
        <w:t xml:space="preserve"> </w:t>
      </w:r>
      <w:r w:rsidRPr="00E771F5">
        <w:rPr>
          <w:sz w:val="18"/>
        </w:rPr>
        <w:t>Bu</w:t>
      </w:r>
      <w:r w:rsidRPr="00E771F5" w:rsidR="00FB6687">
        <w:rPr>
          <w:sz w:val="18"/>
        </w:rPr>
        <w:t xml:space="preserve"> </w:t>
      </w:r>
      <w:r w:rsidRPr="00E771F5">
        <w:rPr>
          <w:sz w:val="18"/>
        </w:rPr>
        <w:t>öğretmen</w:t>
      </w:r>
      <w:r w:rsidRPr="00E771F5" w:rsidR="00FB6687">
        <w:rPr>
          <w:sz w:val="18"/>
        </w:rPr>
        <w:t xml:space="preserve"> </w:t>
      </w:r>
      <w:r w:rsidRPr="00E771F5">
        <w:rPr>
          <w:sz w:val="18"/>
        </w:rPr>
        <w:t>adaylarımızın</w:t>
      </w:r>
      <w:r w:rsidRPr="00E771F5" w:rsidR="00FB6687">
        <w:rPr>
          <w:sz w:val="18"/>
        </w:rPr>
        <w:t xml:space="preserve"> </w:t>
      </w:r>
      <w:r w:rsidRPr="00E771F5">
        <w:rPr>
          <w:sz w:val="18"/>
        </w:rPr>
        <w:t>hayallerinin</w:t>
      </w:r>
      <w:r w:rsidRPr="00E771F5" w:rsidR="00FB6687">
        <w:rPr>
          <w:sz w:val="18"/>
        </w:rPr>
        <w:t xml:space="preserve"> </w:t>
      </w:r>
      <w:r w:rsidRPr="00E771F5">
        <w:rPr>
          <w:sz w:val="18"/>
        </w:rPr>
        <w:t>yıkılmaması</w:t>
      </w:r>
      <w:r w:rsidRPr="00E771F5" w:rsidR="00FB6687">
        <w:rPr>
          <w:sz w:val="18"/>
        </w:rPr>
        <w:t xml:space="preserve"> </w:t>
      </w:r>
      <w:r w:rsidRPr="00E771F5">
        <w:rPr>
          <w:sz w:val="18"/>
        </w:rPr>
        <w:t>ve</w:t>
      </w:r>
      <w:r w:rsidRPr="00E771F5" w:rsidR="00FB6687">
        <w:rPr>
          <w:sz w:val="18"/>
        </w:rPr>
        <w:t xml:space="preserve"> </w:t>
      </w:r>
      <w:r w:rsidRPr="00E771F5">
        <w:rPr>
          <w:sz w:val="18"/>
        </w:rPr>
        <w:t>boş</w:t>
      </w:r>
      <w:r w:rsidRPr="00E771F5" w:rsidR="00FB6687">
        <w:rPr>
          <w:sz w:val="18"/>
        </w:rPr>
        <w:t xml:space="preserve"> </w:t>
      </w:r>
      <w:r w:rsidRPr="00E771F5">
        <w:rPr>
          <w:sz w:val="18"/>
        </w:rPr>
        <w:t>kadrolara</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atamalarla</w:t>
      </w:r>
      <w:r w:rsidRPr="00E771F5" w:rsidR="00FB6687">
        <w:rPr>
          <w:sz w:val="18"/>
        </w:rPr>
        <w:t xml:space="preserve"> </w:t>
      </w:r>
      <w:r w:rsidRPr="00E771F5">
        <w:rPr>
          <w:sz w:val="18"/>
        </w:rPr>
        <w:t>iş</w:t>
      </w:r>
      <w:r w:rsidRPr="00E771F5" w:rsidR="00FB6687">
        <w:rPr>
          <w:sz w:val="18"/>
        </w:rPr>
        <w:t xml:space="preserve"> </w:t>
      </w:r>
      <w:r w:rsidRPr="00E771F5">
        <w:rPr>
          <w:sz w:val="18"/>
        </w:rPr>
        <w:t>sahibi</w:t>
      </w:r>
      <w:r w:rsidRPr="00E771F5" w:rsidR="00FB6687">
        <w:rPr>
          <w:sz w:val="18"/>
        </w:rPr>
        <w:t xml:space="preserve"> </w:t>
      </w:r>
      <w:r w:rsidRPr="00E771F5">
        <w:rPr>
          <w:sz w:val="18"/>
        </w:rPr>
        <w:t>yapılmaları,</w:t>
      </w:r>
      <w:r w:rsidRPr="00E771F5" w:rsidR="00FB6687">
        <w:rPr>
          <w:sz w:val="18"/>
        </w:rPr>
        <w:t xml:space="preserve"> </w:t>
      </w:r>
      <w:r w:rsidRPr="00E771F5">
        <w:rPr>
          <w:sz w:val="18"/>
        </w:rPr>
        <w:t>istihdam</w:t>
      </w:r>
      <w:r w:rsidRPr="00E771F5" w:rsidR="00FB6687">
        <w:rPr>
          <w:sz w:val="18"/>
        </w:rPr>
        <w:t xml:space="preserve"> </w:t>
      </w:r>
      <w:r w:rsidRPr="00E771F5">
        <w:rPr>
          <w:sz w:val="18"/>
        </w:rPr>
        <w:t>edilmeleri</w:t>
      </w:r>
      <w:r w:rsidRPr="00E771F5" w:rsidR="00FB6687">
        <w:rPr>
          <w:sz w:val="18"/>
        </w:rPr>
        <w:t xml:space="preserve"> </w:t>
      </w:r>
      <w:r w:rsidRPr="00E771F5">
        <w:rPr>
          <w:sz w:val="18"/>
        </w:rPr>
        <w:t>gerekiyor.</w:t>
      </w:r>
      <w:r w:rsidRPr="00E771F5" w:rsidR="00FB6687">
        <w:rPr>
          <w:sz w:val="18"/>
        </w:rPr>
        <w:t xml:space="preserve"> </w:t>
      </w:r>
      <w:r w:rsidRPr="00E771F5">
        <w:rPr>
          <w:sz w:val="18"/>
        </w:rPr>
        <w:t>Yine,</w:t>
      </w:r>
      <w:r w:rsidRPr="00E771F5" w:rsidR="00FB6687">
        <w:rPr>
          <w:sz w:val="18"/>
        </w:rPr>
        <w:t xml:space="preserve"> </w:t>
      </w:r>
      <w:r w:rsidRPr="00E771F5">
        <w:rPr>
          <w:sz w:val="18"/>
        </w:rPr>
        <w:t>bu</w:t>
      </w:r>
      <w:r w:rsidRPr="00E771F5" w:rsidR="00FB6687">
        <w:rPr>
          <w:sz w:val="18"/>
        </w:rPr>
        <w:t xml:space="preserve"> </w:t>
      </w:r>
      <w:r w:rsidRPr="00E771F5">
        <w:rPr>
          <w:sz w:val="18"/>
        </w:rPr>
        <w:t>adayların</w:t>
      </w:r>
      <w:r w:rsidRPr="00E771F5" w:rsidR="00FB6687">
        <w:rPr>
          <w:sz w:val="18"/>
        </w:rPr>
        <w:t xml:space="preserve"> </w:t>
      </w:r>
      <w:r w:rsidRPr="00E771F5">
        <w:rPr>
          <w:sz w:val="18"/>
        </w:rPr>
        <w:t>bilimsel</w:t>
      </w:r>
      <w:r w:rsidRPr="00E771F5" w:rsidR="00FB6687">
        <w:rPr>
          <w:sz w:val="18"/>
        </w:rPr>
        <w:t xml:space="preserve"> </w:t>
      </w:r>
      <w:r w:rsidRPr="00E771F5">
        <w:rPr>
          <w:sz w:val="18"/>
        </w:rPr>
        <w:t>bilgilerinin</w:t>
      </w:r>
      <w:r w:rsidRPr="00E771F5" w:rsidR="00FB6687">
        <w:rPr>
          <w:sz w:val="18"/>
        </w:rPr>
        <w:t xml:space="preserve"> </w:t>
      </w:r>
      <w:r w:rsidRPr="00E771F5">
        <w:rPr>
          <w:sz w:val="18"/>
        </w:rPr>
        <w:t>ve</w:t>
      </w:r>
      <w:r w:rsidRPr="00E771F5" w:rsidR="00FB6687">
        <w:rPr>
          <w:sz w:val="18"/>
        </w:rPr>
        <w:t xml:space="preserve"> </w:t>
      </w:r>
      <w:r w:rsidRPr="00E771F5">
        <w:rPr>
          <w:sz w:val="18"/>
        </w:rPr>
        <w:t>eğitim</w:t>
      </w:r>
      <w:r w:rsidRPr="00E771F5" w:rsidR="00FB6687">
        <w:rPr>
          <w:sz w:val="18"/>
        </w:rPr>
        <w:t xml:space="preserve"> </w:t>
      </w:r>
      <w:r w:rsidRPr="00E771F5">
        <w:rPr>
          <w:sz w:val="18"/>
        </w:rPr>
        <w:t>becerilerinin</w:t>
      </w:r>
      <w:r w:rsidRPr="00E771F5" w:rsidR="00FB6687">
        <w:rPr>
          <w:sz w:val="18"/>
        </w:rPr>
        <w:t xml:space="preserve"> </w:t>
      </w:r>
      <w:r w:rsidRPr="00E771F5">
        <w:rPr>
          <w:sz w:val="18"/>
        </w:rPr>
        <w:t>yansız,</w:t>
      </w:r>
      <w:r w:rsidRPr="00E771F5" w:rsidR="00FB6687">
        <w:rPr>
          <w:sz w:val="18"/>
        </w:rPr>
        <w:t xml:space="preserve"> </w:t>
      </w:r>
      <w:r w:rsidRPr="00E771F5">
        <w:rPr>
          <w:sz w:val="18"/>
        </w:rPr>
        <w:t>objektif</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ölçüldüğü</w:t>
      </w:r>
      <w:r w:rsidRPr="00E771F5" w:rsidR="00FB6687">
        <w:rPr>
          <w:sz w:val="18"/>
        </w:rPr>
        <w:t xml:space="preserve"> </w:t>
      </w:r>
      <w:r w:rsidRPr="00E771F5">
        <w:rPr>
          <w:sz w:val="18"/>
        </w:rPr>
        <w:t>bir</w:t>
      </w:r>
      <w:r w:rsidRPr="00E771F5" w:rsidR="00FB6687">
        <w:rPr>
          <w:sz w:val="18"/>
        </w:rPr>
        <w:t xml:space="preserve"> </w:t>
      </w:r>
      <w:r w:rsidRPr="00E771F5">
        <w:rPr>
          <w:sz w:val="18"/>
        </w:rPr>
        <w:t>yöntemle</w:t>
      </w:r>
      <w:r w:rsidRPr="00E771F5" w:rsidR="00FB6687">
        <w:rPr>
          <w:sz w:val="18"/>
        </w:rPr>
        <w:t xml:space="preserve"> </w:t>
      </w:r>
      <w:r w:rsidRPr="00E771F5">
        <w:rPr>
          <w:sz w:val="18"/>
        </w:rPr>
        <w:t>göreve</w:t>
      </w:r>
      <w:r w:rsidRPr="00E771F5" w:rsidR="00FB6687">
        <w:rPr>
          <w:sz w:val="18"/>
        </w:rPr>
        <w:t xml:space="preserve"> </w:t>
      </w:r>
      <w:r w:rsidRPr="00E771F5">
        <w:rPr>
          <w:sz w:val="18"/>
        </w:rPr>
        <w:t>alınmaları</w:t>
      </w:r>
      <w:r w:rsidRPr="00E771F5" w:rsidR="00FB6687">
        <w:rPr>
          <w:sz w:val="18"/>
        </w:rPr>
        <w:t xml:space="preserve"> </w:t>
      </w:r>
      <w:r w:rsidRPr="00E771F5">
        <w:rPr>
          <w:sz w:val="18"/>
        </w:rPr>
        <w:t>gerekiyor.</w:t>
      </w:r>
      <w:r w:rsidRPr="00E771F5" w:rsidR="00FB6687">
        <w:rPr>
          <w:sz w:val="18"/>
        </w:rPr>
        <w:t xml:space="preserve"> </w:t>
      </w:r>
      <w:r w:rsidRPr="00E771F5">
        <w:rPr>
          <w:sz w:val="18"/>
        </w:rPr>
        <w:t>Sözleşmeli</w:t>
      </w:r>
      <w:r w:rsidRPr="00E771F5" w:rsidR="00FB6687">
        <w:rPr>
          <w:sz w:val="18"/>
        </w:rPr>
        <w:t xml:space="preserve"> </w:t>
      </w:r>
      <w:r w:rsidRPr="00E771F5">
        <w:rPr>
          <w:sz w:val="18"/>
        </w:rPr>
        <w:t>öğretmenlik</w:t>
      </w:r>
      <w:r w:rsidRPr="00E771F5" w:rsidR="00FB6687">
        <w:rPr>
          <w:sz w:val="18"/>
        </w:rPr>
        <w:t xml:space="preserve"> </w:t>
      </w:r>
      <w:r w:rsidRPr="00E771F5">
        <w:rPr>
          <w:sz w:val="18"/>
        </w:rPr>
        <w:t>doğru</w:t>
      </w:r>
      <w:r w:rsidRPr="00E771F5" w:rsidR="00FB6687">
        <w:rPr>
          <w:sz w:val="18"/>
        </w:rPr>
        <w:t xml:space="preserve"> </w:t>
      </w:r>
      <w:r w:rsidRPr="00E771F5">
        <w:rPr>
          <w:sz w:val="18"/>
        </w:rPr>
        <w:t>bir</w:t>
      </w:r>
      <w:r w:rsidRPr="00E771F5" w:rsidR="00FB6687">
        <w:rPr>
          <w:sz w:val="18"/>
        </w:rPr>
        <w:t xml:space="preserve"> </w:t>
      </w:r>
      <w:r w:rsidRPr="00E771F5">
        <w:rPr>
          <w:sz w:val="18"/>
        </w:rPr>
        <w:t>uygulama</w:t>
      </w:r>
      <w:r w:rsidRPr="00E771F5" w:rsidR="00FB6687">
        <w:rPr>
          <w:sz w:val="18"/>
        </w:rPr>
        <w:t xml:space="preserve"> </w:t>
      </w:r>
      <w:r w:rsidRPr="00E771F5">
        <w:rPr>
          <w:sz w:val="18"/>
        </w:rPr>
        <w:t>değil.</w:t>
      </w:r>
      <w:r w:rsidRPr="00E771F5" w:rsidR="00FB6687">
        <w:rPr>
          <w:sz w:val="18"/>
        </w:rPr>
        <w:t xml:space="preserve"> </w:t>
      </w:r>
      <w:r w:rsidRPr="00E771F5">
        <w:rPr>
          <w:sz w:val="18"/>
        </w:rPr>
        <w:t>Mülakat</w:t>
      </w:r>
      <w:r w:rsidRPr="00E771F5" w:rsidR="00FB6687">
        <w:rPr>
          <w:sz w:val="18"/>
        </w:rPr>
        <w:t xml:space="preserve"> </w:t>
      </w:r>
      <w:r w:rsidRPr="00E771F5">
        <w:rPr>
          <w:sz w:val="18"/>
        </w:rPr>
        <w:t>sistemi</w:t>
      </w:r>
      <w:r w:rsidRPr="00E771F5" w:rsidR="00FB6687">
        <w:rPr>
          <w:sz w:val="18"/>
        </w:rPr>
        <w:t xml:space="preserve"> </w:t>
      </w:r>
      <w:r w:rsidRPr="00E771F5">
        <w:rPr>
          <w:sz w:val="18"/>
        </w:rPr>
        <w:t>kalkmalı,</w:t>
      </w:r>
      <w:r w:rsidRPr="00E771F5" w:rsidR="00FB6687">
        <w:rPr>
          <w:sz w:val="18"/>
        </w:rPr>
        <w:t xml:space="preserve"> </w:t>
      </w:r>
      <w:r w:rsidRPr="00E771F5">
        <w:rPr>
          <w:sz w:val="18"/>
        </w:rPr>
        <w:t>kaldırılmıyorsa</w:t>
      </w:r>
      <w:r w:rsidRPr="00E771F5" w:rsidR="00FB6687">
        <w:rPr>
          <w:sz w:val="18"/>
        </w:rPr>
        <w:t xml:space="preserve"> </w:t>
      </w:r>
      <w:r w:rsidRPr="00E771F5">
        <w:rPr>
          <w:sz w:val="18"/>
        </w:rPr>
        <w:t>mülakatlar</w:t>
      </w:r>
      <w:r w:rsidRPr="00E771F5" w:rsidR="00FB6687">
        <w:rPr>
          <w:sz w:val="18"/>
        </w:rPr>
        <w:t xml:space="preserve"> </w:t>
      </w:r>
      <w:r w:rsidRPr="00E771F5">
        <w:rPr>
          <w:sz w:val="18"/>
        </w:rPr>
        <w:t>kamerayla</w:t>
      </w:r>
      <w:r w:rsidRPr="00E771F5" w:rsidR="00FB6687">
        <w:rPr>
          <w:sz w:val="18"/>
        </w:rPr>
        <w:t xml:space="preserve"> </w:t>
      </w:r>
      <w:r w:rsidRPr="00E771F5">
        <w:rPr>
          <w:sz w:val="18"/>
        </w:rPr>
        <w:t>kayıt</w:t>
      </w:r>
      <w:r w:rsidRPr="00E771F5" w:rsidR="00FB6687">
        <w:rPr>
          <w:sz w:val="18"/>
        </w:rPr>
        <w:t xml:space="preserve"> </w:t>
      </w:r>
      <w:r w:rsidRPr="00E771F5">
        <w:rPr>
          <w:sz w:val="18"/>
        </w:rPr>
        <w:t>altına</w:t>
      </w:r>
      <w:r w:rsidRPr="00E771F5" w:rsidR="00FB6687">
        <w:rPr>
          <w:sz w:val="18"/>
        </w:rPr>
        <w:t xml:space="preserve"> </w:t>
      </w:r>
      <w:r w:rsidRPr="00E771F5">
        <w:rPr>
          <w:sz w:val="18"/>
        </w:rPr>
        <w:t>alınmalı.</w:t>
      </w:r>
    </w:p>
    <w:p w:rsidRPr="00E771F5" w:rsidR="00A91A36" w:rsidP="00E771F5" w:rsidRDefault="00A91A36">
      <w:pPr>
        <w:pStyle w:val="GENELKURUL"/>
        <w:spacing w:line="240" w:lineRule="auto"/>
        <w:rPr>
          <w:sz w:val="18"/>
        </w:rPr>
      </w:pPr>
      <w:r w:rsidRPr="00E771F5">
        <w:rPr>
          <w:sz w:val="18"/>
        </w:rPr>
        <w:t>Bütün</w:t>
      </w:r>
      <w:r w:rsidRPr="00E771F5" w:rsidR="00FB6687">
        <w:rPr>
          <w:sz w:val="18"/>
        </w:rPr>
        <w:t xml:space="preserve"> </w:t>
      </w:r>
      <w:r w:rsidRPr="00E771F5">
        <w:rPr>
          <w:sz w:val="18"/>
        </w:rPr>
        <w:t>bunları</w:t>
      </w:r>
      <w:r w:rsidRPr="00E771F5" w:rsidR="00FB6687">
        <w:rPr>
          <w:sz w:val="18"/>
        </w:rPr>
        <w:t xml:space="preserve"> </w:t>
      </w:r>
      <w:r w:rsidRPr="00E771F5">
        <w:rPr>
          <w:sz w:val="18"/>
        </w:rPr>
        <w:t>dikkatinize</w:t>
      </w:r>
      <w:r w:rsidRPr="00E771F5" w:rsidR="00FB6687">
        <w:rPr>
          <w:sz w:val="18"/>
        </w:rPr>
        <w:t xml:space="preserve"> </w:t>
      </w:r>
      <w:r w:rsidRPr="00E771F5">
        <w:rPr>
          <w:sz w:val="18"/>
        </w:rPr>
        <w:t>sunuyor,</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A91A36" w:rsidP="00E771F5" w:rsidRDefault="00A91A36">
      <w:pPr>
        <w:pStyle w:val="GENELKURUL"/>
        <w:spacing w:line="240" w:lineRule="auto"/>
        <w:rPr>
          <w:sz w:val="18"/>
        </w:rPr>
      </w:pP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Siirt</w:t>
      </w:r>
      <w:r w:rsidRPr="00E771F5" w:rsidR="00FB6687">
        <w:rPr>
          <w:sz w:val="18"/>
        </w:rPr>
        <w:t xml:space="preserve"> </w:t>
      </w:r>
      <w:r w:rsidRPr="00E771F5">
        <w:rPr>
          <w:sz w:val="18"/>
        </w:rPr>
        <w:t>Milletvekili</w:t>
      </w:r>
      <w:r w:rsidRPr="00E771F5" w:rsidR="00FB6687">
        <w:rPr>
          <w:sz w:val="18"/>
        </w:rPr>
        <w:t xml:space="preserve"> </w:t>
      </w:r>
      <w:r w:rsidRPr="00E771F5">
        <w:rPr>
          <w:sz w:val="18"/>
        </w:rPr>
        <w:t>Kadri</w:t>
      </w:r>
      <w:r w:rsidRPr="00E771F5" w:rsidR="00FB6687">
        <w:rPr>
          <w:sz w:val="18"/>
        </w:rPr>
        <w:t xml:space="preserve"> </w:t>
      </w:r>
      <w:r w:rsidRPr="00E771F5">
        <w:rPr>
          <w:sz w:val="18"/>
        </w:rPr>
        <w:t>Yıldırım’a</w:t>
      </w:r>
      <w:r w:rsidRPr="00E771F5" w:rsidR="00FB6687">
        <w:rPr>
          <w:sz w:val="18"/>
        </w:rPr>
        <w:t xml:space="preserve"> </w:t>
      </w:r>
      <w:r w:rsidRPr="00E771F5">
        <w:rPr>
          <w:sz w:val="18"/>
        </w:rPr>
        <w:t>aittir.</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p>
    <w:p w:rsidRPr="00E771F5" w:rsidR="00A91A36" w:rsidP="00E771F5" w:rsidRDefault="00A91A36">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KADRİ</w:t>
      </w:r>
      <w:r w:rsidRPr="00E771F5" w:rsidR="00FB6687">
        <w:rPr>
          <w:sz w:val="18"/>
        </w:rPr>
        <w:t xml:space="preserve"> </w:t>
      </w:r>
      <w:r w:rsidRPr="00E771F5">
        <w:rPr>
          <w:sz w:val="18"/>
        </w:rPr>
        <w:t>YILDIRIM</w:t>
      </w:r>
      <w:r w:rsidRPr="00E771F5" w:rsidR="00FB6687">
        <w:rPr>
          <w:sz w:val="18"/>
        </w:rPr>
        <w:t xml:space="preserve"> </w:t>
      </w:r>
      <w:r w:rsidRPr="00E771F5">
        <w:rPr>
          <w:sz w:val="18"/>
        </w:rPr>
        <w:t>(Siirt)</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hepinizi</w:t>
      </w:r>
      <w:r w:rsidRPr="00E771F5" w:rsidR="00FB6687">
        <w:rPr>
          <w:sz w:val="18"/>
        </w:rPr>
        <w:t xml:space="preserve"> </w:t>
      </w:r>
      <w:r w:rsidRPr="00E771F5">
        <w:rPr>
          <w:sz w:val="18"/>
        </w:rPr>
        <w:t>gecenin</w:t>
      </w:r>
      <w:r w:rsidRPr="00E771F5" w:rsidR="00FB6687">
        <w:rPr>
          <w:sz w:val="18"/>
        </w:rPr>
        <w:t xml:space="preserve"> </w:t>
      </w:r>
      <w:r w:rsidRPr="00E771F5">
        <w:rPr>
          <w:sz w:val="18"/>
        </w:rPr>
        <w:t>bu</w:t>
      </w:r>
      <w:r w:rsidRPr="00E771F5" w:rsidR="00FB6687">
        <w:rPr>
          <w:sz w:val="18"/>
        </w:rPr>
        <w:t xml:space="preserve"> </w:t>
      </w:r>
      <w:r w:rsidRPr="00E771F5">
        <w:rPr>
          <w:sz w:val="18"/>
        </w:rPr>
        <w:t>saatinde</w:t>
      </w:r>
      <w:r w:rsidRPr="00E771F5" w:rsidR="00FB6687">
        <w:rPr>
          <w:sz w:val="18"/>
        </w:rPr>
        <w:t xml:space="preserve"> </w:t>
      </w:r>
      <w:r w:rsidRPr="00E771F5">
        <w:rPr>
          <w:sz w:val="18"/>
        </w:rPr>
        <w:t>saygılarımla</w:t>
      </w:r>
      <w:r w:rsidRPr="00E771F5" w:rsidR="00FB6687">
        <w:rPr>
          <w:sz w:val="18"/>
        </w:rPr>
        <w:t xml:space="preserve"> </w:t>
      </w:r>
      <w:r w:rsidRPr="00E771F5">
        <w:rPr>
          <w:sz w:val="18"/>
        </w:rPr>
        <w:t>selamlıyorum.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Benim</w:t>
      </w:r>
      <w:r w:rsidRPr="00E771F5" w:rsidR="00FB6687">
        <w:rPr>
          <w:sz w:val="18"/>
        </w:rPr>
        <w:t xml:space="preserve"> </w:t>
      </w:r>
      <w:r w:rsidRPr="00E771F5">
        <w:rPr>
          <w:sz w:val="18"/>
        </w:rPr>
        <w:t>konuşmakta</w:t>
      </w:r>
      <w:r w:rsidRPr="00E771F5" w:rsidR="00FB6687">
        <w:rPr>
          <w:sz w:val="18"/>
        </w:rPr>
        <w:t xml:space="preserve"> </w:t>
      </w:r>
      <w:r w:rsidRPr="00E771F5">
        <w:rPr>
          <w:sz w:val="18"/>
        </w:rPr>
        <w:t>olduğum</w:t>
      </w:r>
      <w:r w:rsidRPr="00E771F5" w:rsidR="00FB6687">
        <w:rPr>
          <w:sz w:val="18"/>
        </w:rPr>
        <w:t xml:space="preserve"> </w:t>
      </w:r>
      <w:r w:rsidRPr="00E771F5">
        <w:rPr>
          <w:sz w:val="18"/>
        </w:rPr>
        <w:t>bütçe</w:t>
      </w:r>
      <w:r w:rsidRPr="00E771F5" w:rsidR="00FB6687">
        <w:rPr>
          <w:sz w:val="18"/>
        </w:rPr>
        <w:t xml:space="preserve"> </w:t>
      </w:r>
      <w:r w:rsidRPr="00E771F5">
        <w:rPr>
          <w:sz w:val="18"/>
        </w:rPr>
        <w:t>maddesinin</w:t>
      </w:r>
      <w:r w:rsidRPr="00E771F5" w:rsidR="00FB6687">
        <w:rPr>
          <w:sz w:val="18"/>
        </w:rPr>
        <w:t xml:space="preserve"> </w:t>
      </w:r>
      <w:r w:rsidRPr="00E771F5">
        <w:rPr>
          <w:sz w:val="18"/>
        </w:rPr>
        <w:t>altındaki</w:t>
      </w:r>
      <w:r w:rsidRPr="00E771F5" w:rsidR="00FB6687">
        <w:rPr>
          <w:sz w:val="18"/>
        </w:rPr>
        <w:t xml:space="preserve"> </w:t>
      </w:r>
      <w:r w:rsidRPr="00E771F5">
        <w:rPr>
          <w:sz w:val="18"/>
        </w:rPr>
        <w:t>ifadeye</w:t>
      </w:r>
      <w:r w:rsidRPr="00E771F5" w:rsidR="00FB6687">
        <w:rPr>
          <w:sz w:val="18"/>
        </w:rPr>
        <w:t xml:space="preserve"> </w:t>
      </w:r>
      <w:r w:rsidRPr="00E771F5">
        <w:rPr>
          <w:sz w:val="18"/>
        </w:rPr>
        <w:t>baktım,</w:t>
      </w:r>
      <w:r w:rsidRPr="00E771F5" w:rsidR="00FB6687">
        <w:rPr>
          <w:sz w:val="18"/>
        </w:rPr>
        <w:t xml:space="preserve"> </w:t>
      </w:r>
      <w:r w:rsidRPr="00E771F5">
        <w:rPr>
          <w:sz w:val="18"/>
        </w:rPr>
        <w:t>“denge”</w:t>
      </w:r>
      <w:r w:rsidRPr="00E771F5" w:rsidR="00FB6687">
        <w:rPr>
          <w:sz w:val="18"/>
        </w:rPr>
        <w:t xml:space="preserve"> </w:t>
      </w:r>
      <w:r w:rsidRPr="00E771F5">
        <w:rPr>
          <w:sz w:val="18"/>
        </w:rPr>
        <w:t>yazıyordu.</w:t>
      </w:r>
      <w:r w:rsidRPr="00E771F5" w:rsidR="00FB6687">
        <w:rPr>
          <w:sz w:val="18"/>
        </w:rPr>
        <w:t xml:space="preserve"> </w:t>
      </w:r>
      <w:r w:rsidRPr="00E771F5">
        <w:rPr>
          <w:sz w:val="18"/>
        </w:rPr>
        <w:t>Tabii,</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ihtiyaç</w:t>
      </w:r>
      <w:r w:rsidRPr="00E771F5" w:rsidR="00FB6687">
        <w:rPr>
          <w:sz w:val="18"/>
        </w:rPr>
        <w:t xml:space="preserve"> </w:t>
      </w:r>
      <w:r w:rsidRPr="00E771F5">
        <w:rPr>
          <w:sz w:val="18"/>
        </w:rPr>
        <w:t>duyduğumuz</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tutturamadığımız</w:t>
      </w:r>
      <w:r w:rsidRPr="00E771F5" w:rsidR="00FB6687">
        <w:rPr>
          <w:sz w:val="18"/>
        </w:rPr>
        <w:t xml:space="preserve"> </w:t>
      </w:r>
      <w:r w:rsidRPr="00E771F5">
        <w:rPr>
          <w:sz w:val="18"/>
        </w:rPr>
        <w:t>bir</w:t>
      </w:r>
      <w:r w:rsidRPr="00E771F5" w:rsidR="00FB6687">
        <w:rPr>
          <w:sz w:val="18"/>
        </w:rPr>
        <w:t xml:space="preserve"> </w:t>
      </w:r>
      <w:r w:rsidRPr="00E771F5">
        <w:rPr>
          <w:sz w:val="18"/>
        </w:rPr>
        <w:t>olgudur</w:t>
      </w:r>
      <w:r w:rsidRPr="00E771F5" w:rsidR="00FB6687">
        <w:rPr>
          <w:sz w:val="18"/>
        </w:rPr>
        <w:t xml:space="preserve"> </w:t>
      </w:r>
      <w:r w:rsidRPr="00E771F5">
        <w:rPr>
          <w:sz w:val="18"/>
        </w:rPr>
        <w:t>denge.</w:t>
      </w:r>
      <w:r w:rsidRPr="00E771F5" w:rsidR="00FB6687">
        <w:rPr>
          <w:sz w:val="18"/>
        </w:rPr>
        <w:t xml:space="preserve"> </w:t>
      </w:r>
      <w:r w:rsidRPr="00E771F5">
        <w:rPr>
          <w:sz w:val="18"/>
        </w:rPr>
        <w:t>Çünkü,</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ancak</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Mecliste,</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toplumda,</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muhalefette</w:t>
      </w:r>
      <w:r w:rsidRPr="00E771F5" w:rsidR="00FB6687">
        <w:rPr>
          <w:sz w:val="18"/>
        </w:rPr>
        <w:t xml:space="preserve"> </w:t>
      </w:r>
      <w:r w:rsidRPr="00E771F5">
        <w:rPr>
          <w:sz w:val="18"/>
        </w:rPr>
        <w:t>ve</w:t>
      </w:r>
      <w:r w:rsidRPr="00E771F5" w:rsidR="00FB6687">
        <w:rPr>
          <w:sz w:val="18"/>
        </w:rPr>
        <w:t xml:space="preserve"> </w:t>
      </w:r>
      <w:r w:rsidRPr="00E771F5">
        <w:rPr>
          <w:sz w:val="18"/>
        </w:rPr>
        <w:t>dengeli</w:t>
      </w:r>
      <w:r w:rsidRPr="00E771F5" w:rsidR="00FB6687">
        <w:rPr>
          <w:sz w:val="18"/>
        </w:rPr>
        <w:t xml:space="preserve"> </w:t>
      </w:r>
      <w:r w:rsidRPr="00E771F5">
        <w:rPr>
          <w:sz w:val="18"/>
        </w:rPr>
        <w:t>bir</w:t>
      </w:r>
      <w:r w:rsidRPr="00E771F5" w:rsidR="00FB6687">
        <w:rPr>
          <w:sz w:val="18"/>
        </w:rPr>
        <w:t xml:space="preserve"> </w:t>
      </w:r>
      <w:r w:rsidRPr="00E771F5">
        <w:rPr>
          <w:sz w:val="18"/>
        </w:rPr>
        <w:t>devlette</w:t>
      </w:r>
      <w:r w:rsidRPr="00E771F5" w:rsidR="00FB6687">
        <w:rPr>
          <w:sz w:val="18"/>
        </w:rPr>
        <w:t xml:space="preserve"> </w:t>
      </w:r>
      <w:r w:rsidRPr="00E771F5">
        <w:rPr>
          <w:sz w:val="18"/>
        </w:rPr>
        <w:t>mümkündür</w:t>
      </w:r>
      <w:r w:rsidRPr="00E771F5" w:rsidR="00FB6687">
        <w:rPr>
          <w:sz w:val="18"/>
        </w:rPr>
        <w:t xml:space="preserve"> </w:t>
      </w:r>
      <w:r w:rsidRPr="00E771F5">
        <w:rPr>
          <w:sz w:val="18"/>
        </w:rPr>
        <w:t>ki</w:t>
      </w:r>
      <w:r w:rsidRPr="00E771F5" w:rsidR="00FB6687">
        <w:rPr>
          <w:sz w:val="18"/>
        </w:rPr>
        <w:t xml:space="preserve"> </w:t>
      </w:r>
      <w:r w:rsidRPr="00E771F5">
        <w:rPr>
          <w:sz w:val="18"/>
        </w:rPr>
        <w:t>maalesef</w:t>
      </w:r>
      <w:r w:rsidRPr="00E771F5" w:rsidR="00FB6687">
        <w:rPr>
          <w:sz w:val="18"/>
        </w:rPr>
        <w:t xml:space="preserve"> </w:t>
      </w:r>
      <w:r w:rsidRPr="00E771F5">
        <w:rPr>
          <w:sz w:val="18"/>
        </w:rPr>
        <w:t>bu</w:t>
      </w:r>
      <w:r w:rsidRPr="00E771F5" w:rsidR="00FB6687">
        <w:rPr>
          <w:sz w:val="18"/>
        </w:rPr>
        <w:t xml:space="preserve"> </w:t>
      </w:r>
      <w:r w:rsidRPr="00E771F5">
        <w:rPr>
          <w:sz w:val="18"/>
        </w:rPr>
        <w:t>dengeyi</w:t>
      </w:r>
      <w:r w:rsidRPr="00E771F5" w:rsidR="00FB6687">
        <w:rPr>
          <w:sz w:val="18"/>
        </w:rPr>
        <w:t xml:space="preserve"> </w:t>
      </w:r>
      <w:r w:rsidRPr="00E771F5">
        <w:rPr>
          <w:sz w:val="18"/>
        </w:rPr>
        <w:t>tutturmuş</w:t>
      </w:r>
      <w:r w:rsidRPr="00E771F5" w:rsidR="00FB6687">
        <w:rPr>
          <w:sz w:val="18"/>
        </w:rPr>
        <w:t xml:space="preserve"> </w:t>
      </w:r>
      <w:r w:rsidRPr="00E771F5">
        <w:rPr>
          <w:sz w:val="18"/>
        </w:rPr>
        <w:t>değiliz.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Evet,</w:t>
      </w:r>
      <w:r w:rsidRPr="00E771F5" w:rsidR="00FB6687">
        <w:rPr>
          <w:sz w:val="18"/>
        </w:rPr>
        <w:t xml:space="preserve"> </w:t>
      </w:r>
      <w:r w:rsidRPr="00E771F5">
        <w:rPr>
          <w:sz w:val="18"/>
        </w:rPr>
        <w:t>çok</w:t>
      </w:r>
      <w:r w:rsidRPr="00E771F5" w:rsidR="00FB6687">
        <w:rPr>
          <w:sz w:val="18"/>
        </w:rPr>
        <w:t xml:space="preserve"> </w:t>
      </w:r>
      <w:r w:rsidRPr="00E771F5">
        <w:rPr>
          <w:sz w:val="18"/>
        </w:rPr>
        <w:t>deniliyor,</w:t>
      </w:r>
      <w:r w:rsidRPr="00E771F5" w:rsidR="00FB6687">
        <w:rPr>
          <w:sz w:val="18"/>
        </w:rPr>
        <w:t xml:space="preserve"> </w:t>
      </w:r>
      <w:r w:rsidRPr="00E771F5">
        <w:rPr>
          <w:sz w:val="18"/>
        </w:rPr>
        <w:t>“Sözün</w:t>
      </w:r>
      <w:r w:rsidRPr="00E771F5" w:rsidR="00FB6687">
        <w:rPr>
          <w:sz w:val="18"/>
        </w:rPr>
        <w:t xml:space="preserve"> </w:t>
      </w:r>
      <w:r w:rsidRPr="00E771F5">
        <w:rPr>
          <w:sz w:val="18"/>
        </w:rPr>
        <w:t>bittiği</w:t>
      </w:r>
      <w:r w:rsidRPr="00E771F5" w:rsidR="00FB6687">
        <w:rPr>
          <w:sz w:val="18"/>
        </w:rPr>
        <w:t xml:space="preserve"> </w:t>
      </w:r>
      <w:r w:rsidRPr="00E771F5">
        <w:rPr>
          <w:sz w:val="18"/>
        </w:rPr>
        <w:t>yerdeyiz,</w:t>
      </w:r>
      <w:r w:rsidRPr="00E771F5" w:rsidR="00FB6687">
        <w:rPr>
          <w:sz w:val="18"/>
        </w:rPr>
        <w:t xml:space="preserve"> </w:t>
      </w:r>
      <w:r w:rsidRPr="00E771F5">
        <w:rPr>
          <w:sz w:val="18"/>
        </w:rPr>
        <w:t>söylenecek</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kalmadı.”</w:t>
      </w:r>
      <w:r w:rsidRPr="00E771F5" w:rsidR="00FB6687">
        <w:rPr>
          <w:sz w:val="18"/>
        </w:rPr>
        <w:t xml:space="preserve"> </w:t>
      </w:r>
      <w:r w:rsidRPr="00E771F5">
        <w:rPr>
          <w:sz w:val="18"/>
        </w:rPr>
        <w:t>Ben,</w:t>
      </w:r>
      <w:r w:rsidRPr="00E771F5" w:rsidR="00FB6687">
        <w:rPr>
          <w:sz w:val="18"/>
        </w:rPr>
        <w:t xml:space="preserve"> </w:t>
      </w:r>
      <w:r w:rsidRPr="00E771F5">
        <w:rPr>
          <w:sz w:val="18"/>
        </w:rPr>
        <w:t>aynı</w:t>
      </w:r>
      <w:r w:rsidRPr="00E771F5" w:rsidR="00FB6687">
        <w:rPr>
          <w:sz w:val="18"/>
        </w:rPr>
        <w:t xml:space="preserve"> </w:t>
      </w:r>
      <w:r w:rsidRPr="00E771F5">
        <w:rPr>
          <w:sz w:val="18"/>
        </w:rPr>
        <w:t>kanaatte</w:t>
      </w:r>
      <w:r w:rsidRPr="00E771F5" w:rsidR="00FB6687">
        <w:rPr>
          <w:sz w:val="18"/>
        </w:rPr>
        <w:t xml:space="preserve"> </w:t>
      </w:r>
      <w:r w:rsidRPr="00E771F5">
        <w:rPr>
          <w:sz w:val="18"/>
        </w:rPr>
        <w:t>değilim,</w:t>
      </w:r>
      <w:r w:rsidRPr="00E771F5" w:rsidR="00FB6687">
        <w:rPr>
          <w:sz w:val="18"/>
        </w:rPr>
        <w:t xml:space="preserve"> </w:t>
      </w:r>
      <w:r w:rsidRPr="00E771F5">
        <w:rPr>
          <w:sz w:val="18"/>
        </w:rPr>
        <w:t>Meclis</w:t>
      </w:r>
      <w:r w:rsidRPr="00E771F5" w:rsidR="00FB6687">
        <w:rPr>
          <w:sz w:val="18"/>
        </w:rPr>
        <w:t xml:space="preserve"> </w:t>
      </w:r>
      <w:r w:rsidRPr="00E771F5">
        <w:rPr>
          <w:sz w:val="18"/>
        </w:rPr>
        <w:t>söz</w:t>
      </w:r>
      <w:r w:rsidRPr="00E771F5" w:rsidR="00FB6687">
        <w:rPr>
          <w:sz w:val="18"/>
        </w:rPr>
        <w:t xml:space="preserve"> </w:t>
      </w:r>
      <w:r w:rsidRPr="00E771F5">
        <w:rPr>
          <w:sz w:val="18"/>
        </w:rPr>
        <w:t>söyleme</w:t>
      </w:r>
      <w:r w:rsidRPr="00E771F5" w:rsidR="00FB6687">
        <w:rPr>
          <w:sz w:val="18"/>
        </w:rPr>
        <w:t xml:space="preserve"> </w:t>
      </w:r>
      <w:r w:rsidRPr="00E771F5">
        <w:rPr>
          <w:sz w:val="18"/>
        </w:rPr>
        <w:t>yeridir,</w:t>
      </w:r>
      <w:r w:rsidRPr="00E771F5" w:rsidR="00FB6687">
        <w:rPr>
          <w:sz w:val="18"/>
        </w:rPr>
        <w:t xml:space="preserve"> </w:t>
      </w:r>
      <w:r w:rsidRPr="00E771F5">
        <w:rPr>
          <w:sz w:val="18"/>
        </w:rPr>
        <w:t>millet</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dile</w:t>
      </w:r>
      <w:r w:rsidRPr="00E771F5" w:rsidR="00FB6687">
        <w:rPr>
          <w:sz w:val="18"/>
        </w:rPr>
        <w:t xml:space="preserve"> </w:t>
      </w:r>
      <w:r w:rsidRPr="00E771F5">
        <w:rPr>
          <w:sz w:val="18"/>
        </w:rPr>
        <w:t>getirme</w:t>
      </w:r>
      <w:r w:rsidRPr="00E771F5" w:rsidR="00FB6687">
        <w:rPr>
          <w:sz w:val="18"/>
        </w:rPr>
        <w:t xml:space="preserve"> </w:t>
      </w:r>
      <w:r w:rsidRPr="00E771F5">
        <w:rPr>
          <w:sz w:val="18"/>
        </w:rPr>
        <w:t>mekânıdır</w:t>
      </w:r>
      <w:r w:rsidRPr="00E771F5" w:rsidR="00FB6687">
        <w:rPr>
          <w:sz w:val="18"/>
        </w:rPr>
        <w:t xml:space="preserve"> </w:t>
      </w:r>
      <w:r w:rsidRPr="00E771F5">
        <w:rPr>
          <w:sz w:val="18"/>
        </w:rPr>
        <w:t>çünkü</w:t>
      </w:r>
      <w:r w:rsidRPr="00E771F5" w:rsidR="00FB6687">
        <w:rPr>
          <w:sz w:val="18"/>
        </w:rPr>
        <w:t xml:space="preserve"> </w:t>
      </w:r>
      <w:r w:rsidRPr="00E771F5">
        <w:rPr>
          <w:sz w:val="18"/>
        </w:rPr>
        <w:t>söz</w:t>
      </w:r>
      <w:r w:rsidRPr="00E771F5" w:rsidR="00FB6687">
        <w:rPr>
          <w:sz w:val="18"/>
        </w:rPr>
        <w:t xml:space="preserve"> </w:t>
      </w:r>
      <w:r w:rsidRPr="00E771F5">
        <w:rPr>
          <w:sz w:val="18"/>
        </w:rPr>
        <w:t>devreden</w:t>
      </w:r>
      <w:r w:rsidRPr="00E771F5" w:rsidR="00FB6687">
        <w:rPr>
          <w:sz w:val="18"/>
        </w:rPr>
        <w:t xml:space="preserve"> </w:t>
      </w:r>
      <w:r w:rsidRPr="00E771F5">
        <w:rPr>
          <w:sz w:val="18"/>
        </w:rPr>
        <w:t>çıktı</w:t>
      </w:r>
      <w:r w:rsidRPr="00E771F5" w:rsidR="00FB6687">
        <w:rPr>
          <w:sz w:val="18"/>
        </w:rPr>
        <w:t xml:space="preserve"> </w:t>
      </w:r>
      <w:r w:rsidRPr="00E771F5">
        <w:rPr>
          <w:sz w:val="18"/>
        </w:rPr>
        <w:t>mı</w:t>
      </w:r>
      <w:r w:rsidRPr="00E771F5" w:rsidR="00FB6687">
        <w:rPr>
          <w:sz w:val="18"/>
        </w:rPr>
        <w:t xml:space="preserve"> </w:t>
      </w:r>
      <w:r w:rsidRPr="00E771F5">
        <w:rPr>
          <w:sz w:val="18"/>
        </w:rPr>
        <w:t>silah,</w:t>
      </w:r>
      <w:r w:rsidRPr="00E771F5" w:rsidR="00FB6687">
        <w:rPr>
          <w:sz w:val="18"/>
        </w:rPr>
        <w:t xml:space="preserve"> </w:t>
      </w:r>
      <w:r w:rsidRPr="00E771F5">
        <w:rPr>
          <w:sz w:val="18"/>
        </w:rPr>
        <w:t>yerini</w:t>
      </w:r>
      <w:r w:rsidRPr="00E771F5" w:rsidR="00FB6687">
        <w:rPr>
          <w:sz w:val="18"/>
        </w:rPr>
        <w:t xml:space="preserve"> </w:t>
      </w:r>
      <w:r w:rsidRPr="00E771F5">
        <w:rPr>
          <w:sz w:val="18"/>
        </w:rPr>
        <w:t>doldurmaya</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hazır</w:t>
      </w:r>
      <w:r w:rsidRPr="00E771F5" w:rsidR="00FB6687">
        <w:rPr>
          <w:sz w:val="18"/>
        </w:rPr>
        <w:t xml:space="preserve"> </w:t>
      </w:r>
      <w:r w:rsidRPr="00E771F5">
        <w:rPr>
          <w:sz w:val="18"/>
        </w:rPr>
        <w:t>bir</w:t>
      </w:r>
      <w:r w:rsidRPr="00E771F5" w:rsidR="00FB6687">
        <w:rPr>
          <w:sz w:val="18"/>
        </w:rPr>
        <w:t xml:space="preserve"> </w:t>
      </w:r>
      <w:r w:rsidRPr="00E771F5">
        <w:rPr>
          <w:sz w:val="18"/>
        </w:rPr>
        <w:t>adaydır.</w:t>
      </w:r>
      <w:r w:rsidRPr="00E771F5" w:rsidR="00FB6687">
        <w:rPr>
          <w:sz w:val="18"/>
        </w:rPr>
        <w:t xml:space="preserve"> </w:t>
      </w:r>
      <w:r w:rsidRPr="00E771F5">
        <w:rPr>
          <w:sz w:val="18"/>
        </w:rPr>
        <w:t>Dengeli</w:t>
      </w:r>
      <w:r w:rsidRPr="00E771F5" w:rsidR="00FB6687">
        <w:rPr>
          <w:sz w:val="18"/>
        </w:rPr>
        <w:t xml:space="preserve"> </w:t>
      </w:r>
      <w:r w:rsidRPr="00E771F5">
        <w:rPr>
          <w:sz w:val="18"/>
        </w:rPr>
        <w:t>söz,</w:t>
      </w:r>
      <w:r w:rsidRPr="00E771F5" w:rsidR="00FB6687">
        <w:rPr>
          <w:sz w:val="18"/>
        </w:rPr>
        <w:t xml:space="preserve"> </w:t>
      </w:r>
      <w:r w:rsidRPr="00E771F5">
        <w:rPr>
          <w:sz w:val="18"/>
        </w:rPr>
        <w:t>dengeli</w:t>
      </w:r>
      <w:r w:rsidRPr="00E771F5" w:rsidR="00FB6687">
        <w:rPr>
          <w:sz w:val="18"/>
        </w:rPr>
        <w:t xml:space="preserve"> </w:t>
      </w:r>
      <w:r w:rsidRPr="00E771F5">
        <w:rPr>
          <w:sz w:val="18"/>
        </w:rPr>
        <w:t>muhalefet</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bir</w:t>
      </w:r>
      <w:r w:rsidRPr="00E771F5" w:rsidR="00FB6687">
        <w:rPr>
          <w:sz w:val="18"/>
        </w:rPr>
        <w:t xml:space="preserve"> </w:t>
      </w:r>
      <w:r w:rsidRPr="00E771F5">
        <w:rPr>
          <w:sz w:val="18"/>
        </w:rPr>
        <w:t>rahmet</w:t>
      </w:r>
      <w:r w:rsidRPr="00E771F5" w:rsidR="00FB6687">
        <w:rPr>
          <w:sz w:val="18"/>
        </w:rPr>
        <w:t xml:space="preserve"> </w:t>
      </w:r>
      <w:r w:rsidRPr="00E771F5">
        <w:rPr>
          <w:sz w:val="18"/>
        </w:rPr>
        <w:t>olarak</w:t>
      </w:r>
      <w:r w:rsidRPr="00E771F5" w:rsidR="00FB6687">
        <w:rPr>
          <w:sz w:val="18"/>
        </w:rPr>
        <w:t xml:space="preserve"> </w:t>
      </w:r>
      <w:r w:rsidRPr="00E771F5">
        <w:rPr>
          <w:sz w:val="18"/>
        </w:rPr>
        <w:t>görülmelidir.</w:t>
      </w:r>
      <w:r w:rsidRPr="00E771F5" w:rsidR="00FB6687">
        <w:rPr>
          <w:sz w:val="18"/>
        </w:rPr>
        <w:t xml:space="preserve"> </w:t>
      </w:r>
      <w:r w:rsidRPr="00E771F5">
        <w:rPr>
          <w:sz w:val="18"/>
        </w:rPr>
        <w:t>Bizzat</w:t>
      </w:r>
      <w:r w:rsidRPr="00E771F5" w:rsidR="00FB6687">
        <w:rPr>
          <w:sz w:val="18"/>
        </w:rPr>
        <w:t xml:space="preserve"> </w:t>
      </w:r>
      <w:r w:rsidRPr="00E771F5">
        <w:rPr>
          <w:sz w:val="18"/>
        </w:rPr>
        <w:t>Peygamber</w:t>
      </w:r>
      <w:r w:rsidRPr="00E771F5" w:rsidR="00FB6687">
        <w:rPr>
          <w:sz w:val="18"/>
        </w:rPr>
        <w:t xml:space="preserve"> </w:t>
      </w:r>
      <w:r w:rsidRPr="00E771F5">
        <w:rPr>
          <w:sz w:val="18"/>
        </w:rPr>
        <w:t>Efendimiz</w:t>
      </w:r>
      <w:r w:rsidRPr="00E771F5" w:rsidR="00FB6687">
        <w:rPr>
          <w:sz w:val="18"/>
        </w:rPr>
        <w:t xml:space="preserve"> </w:t>
      </w:r>
      <w:r w:rsidRPr="00E771F5">
        <w:rPr>
          <w:sz w:val="18"/>
        </w:rPr>
        <w:t>(SAV)</w:t>
      </w:r>
      <w:r w:rsidRPr="00E771F5" w:rsidR="00FB6687">
        <w:rPr>
          <w:sz w:val="18"/>
        </w:rPr>
        <w:t xml:space="preserve"> </w:t>
      </w:r>
      <w:r w:rsidRPr="00E771F5">
        <w:rPr>
          <w:sz w:val="18"/>
        </w:rPr>
        <w:t>“…”</w:t>
      </w:r>
      <w:r w:rsidRPr="00E771F5">
        <w:rPr>
          <w:rStyle w:val="FootnoteReference"/>
          <w:sz w:val="18"/>
        </w:rPr>
        <w:footnoteReference w:customMarkFollows="1" w:id="2"/>
        <w:t>(x)</w:t>
      </w:r>
      <w:r w:rsidRPr="00E771F5" w:rsidR="00FB6687">
        <w:rPr>
          <w:sz w:val="18"/>
        </w:rPr>
        <w:t xml:space="preserve"> </w:t>
      </w:r>
      <w:r w:rsidRPr="00E771F5">
        <w:rPr>
          <w:sz w:val="18"/>
        </w:rPr>
        <w:t>demiş</w:t>
      </w:r>
      <w:r w:rsidRPr="00E771F5" w:rsidR="00FB6687">
        <w:rPr>
          <w:sz w:val="18"/>
        </w:rPr>
        <w:t xml:space="preserve"> </w:t>
      </w:r>
      <w:r w:rsidRPr="00E771F5">
        <w:rPr>
          <w:sz w:val="18"/>
        </w:rPr>
        <w:t>yani</w:t>
      </w:r>
      <w:r w:rsidRPr="00E771F5" w:rsidR="00FB6687">
        <w:rPr>
          <w:sz w:val="18"/>
        </w:rPr>
        <w:t xml:space="preserve"> </w:t>
      </w:r>
      <w:r w:rsidRPr="00E771F5">
        <w:rPr>
          <w:sz w:val="18"/>
        </w:rPr>
        <w:t>benim</w:t>
      </w:r>
      <w:r w:rsidRPr="00E771F5" w:rsidR="00FB6687">
        <w:rPr>
          <w:sz w:val="18"/>
        </w:rPr>
        <w:t xml:space="preserve"> </w:t>
      </w:r>
      <w:r w:rsidRPr="00E771F5">
        <w:rPr>
          <w:sz w:val="18"/>
        </w:rPr>
        <w:t>ümmetimin</w:t>
      </w:r>
      <w:r w:rsidRPr="00E771F5" w:rsidR="00FB6687">
        <w:rPr>
          <w:sz w:val="18"/>
        </w:rPr>
        <w:t xml:space="preserve"> </w:t>
      </w:r>
      <w:r w:rsidRPr="00E771F5">
        <w:rPr>
          <w:sz w:val="18"/>
        </w:rPr>
        <w:t>içerisinde</w:t>
      </w:r>
      <w:r w:rsidRPr="00E771F5" w:rsidR="00FB6687">
        <w:rPr>
          <w:sz w:val="18"/>
        </w:rPr>
        <w:t xml:space="preserve"> </w:t>
      </w:r>
      <w:r w:rsidRPr="00E771F5">
        <w:rPr>
          <w:sz w:val="18"/>
        </w:rPr>
        <w:t>muhalefetin</w:t>
      </w:r>
      <w:r w:rsidRPr="00E771F5" w:rsidR="00FB6687">
        <w:rPr>
          <w:sz w:val="18"/>
        </w:rPr>
        <w:t xml:space="preserve"> </w:t>
      </w:r>
      <w:r w:rsidRPr="00E771F5">
        <w:rPr>
          <w:sz w:val="18"/>
        </w:rPr>
        <w:t>oluşması,</w:t>
      </w:r>
      <w:r w:rsidRPr="00E771F5" w:rsidR="00FB6687">
        <w:rPr>
          <w:sz w:val="18"/>
        </w:rPr>
        <w:t xml:space="preserve"> </w:t>
      </w:r>
      <w:r w:rsidRPr="00E771F5">
        <w:rPr>
          <w:sz w:val="18"/>
        </w:rPr>
        <w:t>muhalif</w:t>
      </w:r>
      <w:r w:rsidRPr="00E771F5" w:rsidR="00FB6687">
        <w:rPr>
          <w:sz w:val="18"/>
        </w:rPr>
        <w:t xml:space="preserve"> </w:t>
      </w:r>
      <w:r w:rsidRPr="00E771F5">
        <w:rPr>
          <w:sz w:val="18"/>
        </w:rPr>
        <w:t>görüşlerin</w:t>
      </w:r>
      <w:r w:rsidRPr="00E771F5" w:rsidR="00FB6687">
        <w:rPr>
          <w:sz w:val="18"/>
        </w:rPr>
        <w:t xml:space="preserve"> </w:t>
      </w:r>
      <w:r w:rsidRPr="00E771F5">
        <w:rPr>
          <w:sz w:val="18"/>
        </w:rPr>
        <w:t>olması,</w:t>
      </w:r>
      <w:r w:rsidRPr="00E771F5" w:rsidR="00FB6687">
        <w:rPr>
          <w:sz w:val="18"/>
        </w:rPr>
        <w:t xml:space="preserve"> </w:t>
      </w:r>
      <w:r w:rsidRPr="00E771F5">
        <w:rPr>
          <w:sz w:val="18"/>
        </w:rPr>
        <w:t>muhalif</w:t>
      </w:r>
      <w:r w:rsidRPr="00E771F5" w:rsidR="00FB6687">
        <w:rPr>
          <w:sz w:val="18"/>
        </w:rPr>
        <w:t xml:space="preserve"> </w:t>
      </w:r>
      <w:r w:rsidRPr="00E771F5">
        <w:rPr>
          <w:sz w:val="18"/>
        </w:rPr>
        <w:t>seslerin</w:t>
      </w:r>
      <w:r w:rsidRPr="00E771F5" w:rsidR="00FB6687">
        <w:rPr>
          <w:sz w:val="18"/>
        </w:rPr>
        <w:t xml:space="preserve"> </w:t>
      </w:r>
      <w:r w:rsidRPr="00E771F5">
        <w:rPr>
          <w:sz w:val="18"/>
        </w:rPr>
        <w:t>olması</w:t>
      </w:r>
      <w:r w:rsidRPr="00E771F5" w:rsidR="00FB6687">
        <w:rPr>
          <w:sz w:val="18"/>
        </w:rPr>
        <w:t xml:space="preserve"> </w:t>
      </w:r>
      <w:r w:rsidRPr="00E771F5">
        <w:rPr>
          <w:sz w:val="18"/>
        </w:rPr>
        <w:t>bir</w:t>
      </w:r>
      <w:r w:rsidRPr="00E771F5" w:rsidR="00FB6687">
        <w:rPr>
          <w:sz w:val="18"/>
        </w:rPr>
        <w:t xml:space="preserve"> </w:t>
      </w:r>
      <w:r w:rsidRPr="00E771F5">
        <w:rPr>
          <w:sz w:val="18"/>
        </w:rPr>
        <w:t>rahmettir.</w:t>
      </w:r>
      <w:r w:rsidRPr="00E771F5" w:rsidR="00FB6687">
        <w:rPr>
          <w:sz w:val="18"/>
        </w:rPr>
        <w:t xml:space="preserve"> </w:t>
      </w:r>
      <w:r w:rsidRPr="00E771F5">
        <w:rPr>
          <w:sz w:val="18"/>
        </w:rPr>
        <w:t>O</w:t>
      </w:r>
      <w:r w:rsidRPr="00E771F5" w:rsidR="00FB6687">
        <w:rPr>
          <w:sz w:val="18"/>
        </w:rPr>
        <w:t xml:space="preserve"> </w:t>
      </w:r>
      <w:r w:rsidRPr="00E771F5">
        <w:rPr>
          <w:sz w:val="18"/>
        </w:rPr>
        <w:t>hâlde</w:t>
      </w:r>
      <w:r w:rsidRPr="00E771F5" w:rsidR="00FB6687">
        <w:rPr>
          <w:sz w:val="18"/>
        </w:rPr>
        <w:t xml:space="preserve"> </w:t>
      </w:r>
      <w:r w:rsidRPr="00E771F5">
        <w:rPr>
          <w:sz w:val="18"/>
        </w:rPr>
        <w:t>bu</w:t>
      </w:r>
      <w:r w:rsidRPr="00E771F5" w:rsidR="00FB6687">
        <w:rPr>
          <w:sz w:val="18"/>
        </w:rPr>
        <w:t xml:space="preserve"> </w:t>
      </w:r>
      <w:r w:rsidRPr="00E771F5">
        <w:rPr>
          <w:sz w:val="18"/>
        </w:rPr>
        <w:t>Mecliste</w:t>
      </w:r>
      <w:r w:rsidRPr="00E771F5" w:rsidR="00FB6687">
        <w:rPr>
          <w:sz w:val="18"/>
        </w:rPr>
        <w:t xml:space="preserve"> </w:t>
      </w:r>
      <w:r w:rsidRPr="00E771F5">
        <w:rPr>
          <w:sz w:val="18"/>
        </w:rPr>
        <w:t>CHP</w:t>
      </w:r>
      <w:r w:rsidRPr="00E771F5" w:rsidR="00FB6687">
        <w:rPr>
          <w:sz w:val="18"/>
        </w:rPr>
        <w:t xml:space="preserve"> </w:t>
      </w:r>
      <w:r w:rsidRPr="00E771F5">
        <w:rPr>
          <w:sz w:val="18"/>
        </w:rPr>
        <w:t>bir</w:t>
      </w:r>
      <w:r w:rsidRPr="00E771F5" w:rsidR="00FB6687">
        <w:rPr>
          <w:sz w:val="18"/>
        </w:rPr>
        <w:t xml:space="preserve"> </w:t>
      </w:r>
      <w:r w:rsidRPr="00E771F5">
        <w:rPr>
          <w:sz w:val="18"/>
        </w:rPr>
        <w:t>rahmettir,</w:t>
      </w:r>
      <w:r w:rsidRPr="00E771F5" w:rsidR="00FB6687">
        <w:rPr>
          <w:sz w:val="18"/>
        </w:rPr>
        <w:t xml:space="preserve"> </w:t>
      </w:r>
      <w:r w:rsidRPr="00E771F5">
        <w:rPr>
          <w:sz w:val="18"/>
        </w:rPr>
        <w:t>MHP</w:t>
      </w:r>
      <w:r w:rsidRPr="00E771F5" w:rsidR="00FB6687">
        <w:rPr>
          <w:sz w:val="18"/>
        </w:rPr>
        <w:t xml:space="preserve"> </w:t>
      </w:r>
      <w:r w:rsidRPr="00E771F5">
        <w:rPr>
          <w:sz w:val="18"/>
        </w:rPr>
        <w:t>bir</w:t>
      </w:r>
      <w:r w:rsidRPr="00E771F5" w:rsidR="00FB6687">
        <w:rPr>
          <w:sz w:val="18"/>
        </w:rPr>
        <w:t xml:space="preserve"> </w:t>
      </w:r>
      <w:r w:rsidRPr="00E771F5">
        <w:rPr>
          <w:sz w:val="18"/>
        </w:rPr>
        <w:t>rahmettir,</w:t>
      </w:r>
      <w:r w:rsidRPr="00E771F5" w:rsidR="00FB6687">
        <w:rPr>
          <w:sz w:val="18"/>
        </w:rPr>
        <w:t xml:space="preserve"> </w:t>
      </w:r>
      <w:r w:rsidRPr="00E771F5">
        <w:rPr>
          <w:sz w:val="18"/>
        </w:rPr>
        <w:t>HDP</w:t>
      </w:r>
      <w:r w:rsidRPr="00E771F5" w:rsidR="00FB6687">
        <w:rPr>
          <w:sz w:val="18"/>
        </w:rPr>
        <w:t xml:space="preserve"> </w:t>
      </w:r>
      <w:r w:rsidRPr="00E771F5">
        <w:rPr>
          <w:sz w:val="18"/>
        </w:rPr>
        <w:t>bir</w:t>
      </w:r>
      <w:r w:rsidRPr="00E771F5" w:rsidR="00FB6687">
        <w:rPr>
          <w:sz w:val="18"/>
        </w:rPr>
        <w:t xml:space="preserve"> </w:t>
      </w:r>
      <w:r w:rsidRPr="00E771F5">
        <w:rPr>
          <w:sz w:val="18"/>
        </w:rPr>
        <w:t>rahmettir.</w:t>
      </w:r>
      <w:r w:rsidRPr="00E771F5" w:rsidR="00FB6687">
        <w:rPr>
          <w:sz w:val="18"/>
        </w:rPr>
        <w:t xml:space="preserve"> </w:t>
      </w:r>
      <w:r w:rsidRPr="00E771F5">
        <w:rPr>
          <w:sz w:val="18"/>
        </w:rPr>
        <w:t>İktidara</w:t>
      </w:r>
      <w:r w:rsidRPr="00E771F5" w:rsidR="00FB6687">
        <w:rPr>
          <w:sz w:val="18"/>
        </w:rPr>
        <w:t xml:space="preserve"> </w:t>
      </w:r>
      <w:r w:rsidRPr="00E771F5">
        <w:rPr>
          <w:sz w:val="18"/>
        </w:rPr>
        <w:t>düşen,</w:t>
      </w:r>
      <w:r w:rsidRPr="00E771F5" w:rsidR="00FB6687">
        <w:rPr>
          <w:sz w:val="18"/>
        </w:rPr>
        <w:t xml:space="preserve"> </w:t>
      </w:r>
      <w:r w:rsidRPr="00E771F5">
        <w:rPr>
          <w:sz w:val="18"/>
        </w:rPr>
        <w:t>bunların</w:t>
      </w:r>
      <w:r w:rsidRPr="00E771F5" w:rsidR="00FB6687">
        <w:rPr>
          <w:sz w:val="18"/>
        </w:rPr>
        <w:t xml:space="preserve"> </w:t>
      </w:r>
      <w:r w:rsidRPr="00E771F5">
        <w:rPr>
          <w:sz w:val="18"/>
        </w:rPr>
        <w:t>söylediklerini</w:t>
      </w:r>
      <w:r w:rsidRPr="00E771F5" w:rsidR="00FB6687">
        <w:rPr>
          <w:sz w:val="18"/>
        </w:rPr>
        <w:t xml:space="preserve"> </w:t>
      </w:r>
      <w:r w:rsidRPr="00E771F5">
        <w:rPr>
          <w:sz w:val="18"/>
        </w:rPr>
        <w:t>dinlemek,</w:t>
      </w:r>
      <w:r w:rsidRPr="00E771F5" w:rsidR="00FB6687">
        <w:rPr>
          <w:sz w:val="18"/>
        </w:rPr>
        <w:t xml:space="preserve"> </w:t>
      </w:r>
      <w:r w:rsidRPr="00E771F5">
        <w:rPr>
          <w:sz w:val="18"/>
        </w:rPr>
        <w:t>yanlış</w:t>
      </w:r>
      <w:r w:rsidRPr="00E771F5" w:rsidR="00FB6687">
        <w:rPr>
          <w:sz w:val="18"/>
        </w:rPr>
        <w:t xml:space="preserve"> </w:t>
      </w:r>
      <w:r w:rsidRPr="00E771F5">
        <w:rPr>
          <w:sz w:val="18"/>
        </w:rPr>
        <w:t>bulduklarını</w:t>
      </w:r>
      <w:r w:rsidRPr="00E771F5" w:rsidR="00FB6687">
        <w:rPr>
          <w:sz w:val="18"/>
        </w:rPr>
        <w:t xml:space="preserve"> </w:t>
      </w:r>
      <w:r w:rsidRPr="00E771F5">
        <w:rPr>
          <w:sz w:val="18"/>
        </w:rPr>
        <w:t>“Yanlıştır.”</w:t>
      </w:r>
      <w:r w:rsidRPr="00E771F5" w:rsidR="00FB6687">
        <w:rPr>
          <w:sz w:val="18"/>
        </w:rPr>
        <w:t xml:space="preserve"> </w:t>
      </w:r>
      <w:r w:rsidRPr="00E771F5">
        <w:rPr>
          <w:sz w:val="18"/>
        </w:rPr>
        <w:t>diye</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üslupla</w:t>
      </w:r>
      <w:r w:rsidRPr="00E771F5" w:rsidR="00FB6687">
        <w:rPr>
          <w:sz w:val="18"/>
        </w:rPr>
        <w:t xml:space="preserve"> </w:t>
      </w:r>
      <w:r w:rsidRPr="00E771F5">
        <w:rPr>
          <w:sz w:val="18"/>
        </w:rPr>
        <w:t>söylemek,</w:t>
      </w:r>
      <w:r w:rsidRPr="00E771F5" w:rsidR="00FB6687">
        <w:rPr>
          <w:sz w:val="18"/>
        </w:rPr>
        <w:t xml:space="preserve"> </w:t>
      </w:r>
      <w:r w:rsidRPr="00E771F5">
        <w:rPr>
          <w:sz w:val="18"/>
        </w:rPr>
        <w:t>doğru</w:t>
      </w:r>
      <w:r w:rsidRPr="00E771F5" w:rsidR="00FB6687">
        <w:rPr>
          <w:sz w:val="18"/>
        </w:rPr>
        <w:t xml:space="preserve"> </w:t>
      </w:r>
      <w:r w:rsidRPr="00E771F5">
        <w:rPr>
          <w:sz w:val="18"/>
        </w:rPr>
        <w:t>bildiklerinin</w:t>
      </w:r>
      <w:r w:rsidRPr="00E771F5" w:rsidR="00FB6687">
        <w:rPr>
          <w:sz w:val="18"/>
        </w:rPr>
        <w:t xml:space="preserve"> </w:t>
      </w:r>
      <w:r w:rsidRPr="00E771F5">
        <w:rPr>
          <w:sz w:val="18"/>
        </w:rPr>
        <w:t>de</w:t>
      </w:r>
      <w:r w:rsidRPr="00E771F5" w:rsidR="00FB6687">
        <w:rPr>
          <w:sz w:val="18"/>
        </w:rPr>
        <w:t xml:space="preserve"> </w:t>
      </w:r>
      <w:r w:rsidRPr="00E771F5">
        <w:rPr>
          <w:sz w:val="18"/>
        </w:rPr>
        <w:t>kabulüne</w:t>
      </w:r>
      <w:r w:rsidRPr="00E771F5" w:rsidR="00FB6687">
        <w:rPr>
          <w:sz w:val="18"/>
        </w:rPr>
        <w:t xml:space="preserve"> </w:t>
      </w:r>
      <w:r w:rsidRPr="00E771F5">
        <w:rPr>
          <w:sz w:val="18"/>
        </w:rPr>
        <w:t>peşinen</w:t>
      </w:r>
      <w:r w:rsidRPr="00E771F5" w:rsidR="00FB6687">
        <w:rPr>
          <w:sz w:val="18"/>
        </w:rPr>
        <w:t xml:space="preserve"> </w:t>
      </w:r>
      <w:r w:rsidRPr="00E771F5">
        <w:rPr>
          <w:sz w:val="18"/>
        </w:rPr>
        <w:t>yanaşmak.</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dengesizlik</w:t>
      </w:r>
      <w:r w:rsidRPr="00E771F5" w:rsidR="00FB6687">
        <w:rPr>
          <w:sz w:val="18"/>
        </w:rPr>
        <w:t xml:space="preserve"> </w:t>
      </w:r>
      <w:r w:rsidRPr="00E771F5">
        <w:rPr>
          <w:sz w:val="18"/>
        </w:rPr>
        <w:t>tablosunun</w:t>
      </w:r>
      <w:r w:rsidRPr="00E771F5" w:rsidR="00FB6687">
        <w:rPr>
          <w:sz w:val="18"/>
        </w:rPr>
        <w:t xml:space="preserve"> </w:t>
      </w:r>
      <w:r w:rsidRPr="00E771F5">
        <w:rPr>
          <w:sz w:val="18"/>
        </w:rPr>
        <w:t>ortaya</w:t>
      </w:r>
      <w:r w:rsidRPr="00E771F5" w:rsidR="00FB6687">
        <w:rPr>
          <w:sz w:val="18"/>
        </w:rPr>
        <w:t xml:space="preserve"> </w:t>
      </w:r>
      <w:r w:rsidRPr="00E771F5">
        <w:rPr>
          <w:sz w:val="18"/>
        </w:rPr>
        <w:t>çıkmasında</w:t>
      </w:r>
      <w:r w:rsidRPr="00E771F5" w:rsidR="00FB6687">
        <w:rPr>
          <w:sz w:val="18"/>
        </w:rPr>
        <w:t xml:space="preserve"> </w:t>
      </w:r>
      <w:r w:rsidRPr="00E771F5">
        <w:rPr>
          <w:sz w:val="18"/>
        </w:rPr>
        <w:t>âdeta</w:t>
      </w:r>
      <w:r w:rsidRPr="00E771F5" w:rsidR="00FB6687">
        <w:rPr>
          <w:sz w:val="18"/>
        </w:rPr>
        <w:t xml:space="preserve"> </w:t>
      </w:r>
      <w:r w:rsidRPr="00E771F5">
        <w:rPr>
          <w:sz w:val="18"/>
        </w:rPr>
        <w:t>kangrenleşmiş</w:t>
      </w:r>
      <w:r w:rsidRPr="00E771F5" w:rsidR="00FB6687">
        <w:rPr>
          <w:sz w:val="18"/>
        </w:rPr>
        <w:t xml:space="preserve"> </w:t>
      </w:r>
      <w:r w:rsidRPr="00E771F5">
        <w:rPr>
          <w:sz w:val="18"/>
        </w:rPr>
        <w:t>olan</w:t>
      </w:r>
      <w:r w:rsidRPr="00E771F5" w:rsidR="00FB6687">
        <w:rPr>
          <w:sz w:val="18"/>
        </w:rPr>
        <w:t xml:space="preserve"> </w:t>
      </w:r>
      <w:r w:rsidRPr="00E771F5">
        <w:rPr>
          <w:sz w:val="18"/>
        </w:rPr>
        <w:t>Kürt</w:t>
      </w:r>
      <w:r w:rsidRPr="00E771F5" w:rsidR="00FB6687">
        <w:rPr>
          <w:sz w:val="18"/>
        </w:rPr>
        <w:t xml:space="preserve"> </w:t>
      </w:r>
      <w:r w:rsidRPr="00E771F5">
        <w:rPr>
          <w:sz w:val="18"/>
        </w:rPr>
        <w:t>sorununun</w:t>
      </w:r>
      <w:r w:rsidRPr="00E771F5" w:rsidR="00FB6687">
        <w:rPr>
          <w:sz w:val="18"/>
        </w:rPr>
        <w:t xml:space="preserve"> </w:t>
      </w:r>
      <w:r w:rsidRPr="00E771F5">
        <w:rPr>
          <w:sz w:val="18"/>
        </w:rPr>
        <w:t>bir</w:t>
      </w:r>
      <w:r w:rsidRPr="00E771F5" w:rsidR="00FB6687">
        <w:rPr>
          <w:sz w:val="18"/>
        </w:rPr>
        <w:t xml:space="preserve"> </w:t>
      </w:r>
      <w:r w:rsidRPr="00E771F5">
        <w:rPr>
          <w:sz w:val="18"/>
        </w:rPr>
        <w:t>türlü</w:t>
      </w:r>
      <w:r w:rsidRPr="00E771F5" w:rsidR="00FB6687">
        <w:rPr>
          <w:sz w:val="18"/>
        </w:rPr>
        <w:t xml:space="preserve"> </w:t>
      </w:r>
      <w:r w:rsidRPr="00E771F5">
        <w:rPr>
          <w:sz w:val="18"/>
        </w:rPr>
        <w:t>çözüme</w:t>
      </w:r>
      <w:r w:rsidRPr="00E771F5" w:rsidR="00FB6687">
        <w:rPr>
          <w:sz w:val="18"/>
        </w:rPr>
        <w:t xml:space="preserve"> </w:t>
      </w:r>
      <w:r w:rsidRPr="00E771F5">
        <w:rPr>
          <w:sz w:val="18"/>
        </w:rPr>
        <w:t>kavuşmaması</w:t>
      </w:r>
      <w:r w:rsidRPr="00E771F5" w:rsidR="00FB6687">
        <w:rPr>
          <w:sz w:val="18"/>
        </w:rPr>
        <w:t xml:space="preserve"> </w:t>
      </w:r>
      <w:r w:rsidRPr="00E771F5">
        <w:rPr>
          <w:sz w:val="18"/>
        </w:rPr>
        <w:t>neden</w:t>
      </w:r>
      <w:r w:rsidRPr="00E771F5" w:rsidR="00FB6687">
        <w:rPr>
          <w:sz w:val="18"/>
        </w:rPr>
        <w:t xml:space="preserve"> </w:t>
      </w:r>
      <w:r w:rsidRPr="00E771F5">
        <w:rPr>
          <w:sz w:val="18"/>
        </w:rPr>
        <w:t>olarak</w:t>
      </w:r>
      <w:r w:rsidRPr="00E771F5" w:rsidR="00FB6687">
        <w:rPr>
          <w:sz w:val="18"/>
        </w:rPr>
        <w:t xml:space="preserve"> </w:t>
      </w:r>
      <w:r w:rsidRPr="00E771F5">
        <w:rPr>
          <w:sz w:val="18"/>
        </w:rPr>
        <w:t>yatmaktadır.</w:t>
      </w:r>
      <w:r w:rsidRPr="00E771F5" w:rsidR="00FB6687">
        <w:rPr>
          <w:sz w:val="18"/>
        </w:rPr>
        <w:t xml:space="preserve"> </w:t>
      </w:r>
      <w:r w:rsidRPr="00E771F5">
        <w:rPr>
          <w:sz w:val="18"/>
        </w:rPr>
        <w:t>Aslında</w:t>
      </w:r>
      <w:r w:rsidRPr="00E771F5" w:rsidR="00FB6687">
        <w:rPr>
          <w:sz w:val="18"/>
        </w:rPr>
        <w:t xml:space="preserve"> </w:t>
      </w:r>
      <w:r w:rsidRPr="00E771F5">
        <w:rPr>
          <w:sz w:val="18"/>
        </w:rPr>
        <w:t>Kürtler</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gözlerini</w:t>
      </w:r>
      <w:r w:rsidRPr="00E771F5" w:rsidR="00FB6687">
        <w:rPr>
          <w:sz w:val="18"/>
        </w:rPr>
        <w:t xml:space="preserve"> </w:t>
      </w:r>
      <w:r w:rsidRPr="00E771F5">
        <w:rPr>
          <w:sz w:val="18"/>
        </w:rPr>
        <w:t>yabancıya</w:t>
      </w:r>
      <w:r w:rsidRPr="00E771F5" w:rsidR="00FB6687">
        <w:rPr>
          <w:sz w:val="18"/>
        </w:rPr>
        <w:t xml:space="preserve"> </w:t>
      </w:r>
      <w:r w:rsidRPr="00E771F5">
        <w:rPr>
          <w:sz w:val="18"/>
        </w:rPr>
        <w:t>umut</w:t>
      </w:r>
      <w:r w:rsidRPr="00E771F5" w:rsidR="00FB6687">
        <w:rPr>
          <w:sz w:val="18"/>
        </w:rPr>
        <w:t xml:space="preserve"> </w:t>
      </w:r>
      <w:r w:rsidRPr="00E771F5">
        <w:rPr>
          <w:sz w:val="18"/>
        </w:rPr>
        <w:t>olarak</w:t>
      </w:r>
      <w:r w:rsidRPr="00E771F5" w:rsidR="00FB6687">
        <w:rPr>
          <w:sz w:val="18"/>
        </w:rPr>
        <w:t xml:space="preserve"> </w:t>
      </w:r>
      <w:r w:rsidRPr="00E771F5">
        <w:rPr>
          <w:sz w:val="18"/>
        </w:rPr>
        <w:t>dikmek</w:t>
      </w:r>
      <w:r w:rsidRPr="00E771F5" w:rsidR="00FB6687">
        <w:rPr>
          <w:sz w:val="18"/>
        </w:rPr>
        <w:t xml:space="preserve"> </w:t>
      </w:r>
      <w:r w:rsidRPr="00E771F5">
        <w:rPr>
          <w:sz w:val="18"/>
        </w:rPr>
        <w:t>yerine</w:t>
      </w:r>
      <w:r w:rsidRPr="00E771F5" w:rsidR="00FB6687">
        <w:rPr>
          <w:sz w:val="18"/>
        </w:rPr>
        <w:t xml:space="preserve"> </w:t>
      </w:r>
      <w:r w:rsidRPr="00E771F5">
        <w:rPr>
          <w:sz w:val="18"/>
        </w:rPr>
        <w:t>günün</w:t>
      </w:r>
      <w:r w:rsidRPr="00E771F5" w:rsidR="00FB6687">
        <w:rPr>
          <w:sz w:val="18"/>
        </w:rPr>
        <w:t xml:space="preserve"> </w:t>
      </w:r>
      <w:r w:rsidRPr="00E771F5">
        <w:rPr>
          <w:sz w:val="18"/>
        </w:rPr>
        <w:t>modasıyla</w:t>
      </w:r>
      <w:r w:rsidRPr="00E771F5" w:rsidR="00FB6687">
        <w:rPr>
          <w:sz w:val="18"/>
        </w:rPr>
        <w:t xml:space="preserve"> </w:t>
      </w:r>
      <w:r w:rsidRPr="00E771F5">
        <w:rPr>
          <w:sz w:val="18"/>
        </w:rPr>
        <w:t>bu</w:t>
      </w:r>
      <w:r w:rsidRPr="00E771F5" w:rsidR="00FB6687">
        <w:rPr>
          <w:sz w:val="18"/>
        </w:rPr>
        <w:t xml:space="preserve"> </w:t>
      </w:r>
      <w:r w:rsidRPr="00E771F5">
        <w:rPr>
          <w:sz w:val="18"/>
        </w:rPr>
        <w:t>çözüme</w:t>
      </w:r>
      <w:r w:rsidRPr="00E771F5" w:rsidR="00FB6687">
        <w:rPr>
          <w:sz w:val="18"/>
        </w:rPr>
        <w:t xml:space="preserve"> </w:t>
      </w:r>
      <w:r w:rsidRPr="00E771F5">
        <w:rPr>
          <w:sz w:val="18"/>
        </w:rPr>
        <w:t>millî</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olarak,</w:t>
      </w:r>
      <w:r w:rsidRPr="00E771F5" w:rsidR="00FB6687">
        <w:rPr>
          <w:sz w:val="18"/>
        </w:rPr>
        <w:t xml:space="preserve"> </w:t>
      </w:r>
      <w:r w:rsidRPr="00E771F5">
        <w:rPr>
          <w:sz w:val="18"/>
        </w:rPr>
        <w:t>Kürt’üyle,</w:t>
      </w:r>
      <w:r w:rsidRPr="00E771F5" w:rsidR="00FB6687">
        <w:rPr>
          <w:sz w:val="18"/>
        </w:rPr>
        <w:t xml:space="preserve"> </w:t>
      </w:r>
      <w:r w:rsidRPr="00E771F5">
        <w:rPr>
          <w:sz w:val="18"/>
        </w:rPr>
        <w:t>Türk’üyle</w:t>
      </w:r>
      <w:r w:rsidRPr="00E771F5" w:rsidR="00FB6687">
        <w:rPr>
          <w:sz w:val="18"/>
        </w:rPr>
        <w:t xml:space="preserve"> </w:t>
      </w:r>
      <w:r w:rsidRPr="00E771F5">
        <w:rPr>
          <w:sz w:val="18"/>
        </w:rPr>
        <w:t>ulaşmanın</w:t>
      </w:r>
      <w:r w:rsidRPr="00E771F5" w:rsidR="00FB6687">
        <w:rPr>
          <w:sz w:val="18"/>
        </w:rPr>
        <w:t xml:space="preserve"> </w:t>
      </w:r>
      <w:r w:rsidRPr="00E771F5">
        <w:rPr>
          <w:sz w:val="18"/>
        </w:rPr>
        <w:t>ümidini</w:t>
      </w:r>
      <w:r w:rsidRPr="00E771F5" w:rsidR="00FB6687">
        <w:rPr>
          <w:sz w:val="18"/>
        </w:rPr>
        <w:t xml:space="preserve"> </w:t>
      </w:r>
      <w:r w:rsidRPr="00E771F5">
        <w:rPr>
          <w:sz w:val="18"/>
        </w:rPr>
        <w:t>taşıdılar</w:t>
      </w:r>
      <w:r w:rsidRPr="00E771F5" w:rsidR="00FB6687">
        <w:rPr>
          <w:sz w:val="18"/>
        </w:rPr>
        <w:t xml:space="preserve"> </w:t>
      </w:r>
      <w:r w:rsidRPr="00E771F5">
        <w:rPr>
          <w:sz w:val="18"/>
        </w:rPr>
        <w:t>ama</w:t>
      </w:r>
      <w:r w:rsidRPr="00E771F5" w:rsidR="00FB6687">
        <w:rPr>
          <w:sz w:val="18"/>
        </w:rPr>
        <w:t xml:space="preserve"> </w:t>
      </w:r>
      <w:r w:rsidRPr="00E771F5">
        <w:rPr>
          <w:sz w:val="18"/>
        </w:rPr>
        <w:t>her</w:t>
      </w:r>
      <w:r w:rsidRPr="00E771F5" w:rsidR="00FB6687">
        <w:rPr>
          <w:sz w:val="18"/>
        </w:rPr>
        <w:t xml:space="preserve"> </w:t>
      </w:r>
      <w:r w:rsidRPr="00E771F5">
        <w:rPr>
          <w:sz w:val="18"/>
        </w:rPr>
        <w:t>seferinde</w:t>
      </w:r>
      <w:r w:rsidRPr="00E771F5" w:rsidR="00FB6687">
        <w:rPr>
          <w:sz w:val="18"/>
        </w:rPr>
        <w:t xml:space="preserve"> </w:t>
      </w:r>
      <w:r w:rsidRPr="00E771F5">
        <w:rPr>
          <w:sz w:val="18"/>
        </w:rPr>
        <w:t>hayal</w:t>
      </w:r>
      <w:r w:rsidRPr="00E771F5" w:rsidR="00FB6687">
        <w:rPr>
          <w:sz w:val="18"/>
        </w:rPr>
        <w:t xml:space="preserve"> </w:t>
      </w:r>
      <w:r w:rsidRPr="00E771F5">
        <w:rPr>
          <w:sz w:val="18"/>
        </w:rPr>
        <w:t>kırıklığına</w:t>
      </w:r>
      <w:r w:rsidRPr="00E771F5" w:rsidR="00FB6687">
        <w:rPr>
          <w:sz w:val="18"/>
        </w:rPr>
        <w:t xml:space="preserve"> </w:t>
      </w:r>
      <w:r w:rsidRPr="00E771F5">
        <w:rPr>
          <w:sz w:val="18"/>
        </w:rPr>
        <w:t>maalesef</w:t>
      </w:r>
      <w:r w:rsidRPr="00E771F5" w:rsidR="00FB6687">
        <w:rPr>
          <w:sz w:val="18"/>
        </w:rPr>
        <w:t xml:space="preserve"> </w:t>
      </w:r>
      <w:r w:rsidRPr="00E771F5">
        <w:rPr>
          <w:sz w:val="18"/>
        </w:rPr>
        <w:t>uğradılar.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Bakın,</w:t>
      </w:r>
      <w:r w:rsidRPr="00E771F5" w:rsidR="00FB6687">
        <w:rPr>
          <w:sz w:val="18"/>
        </w:rPr>
        <w:t xml:space="preserve"> </w:t>
      </w:r>
      <w:r w:rsidRPr="00E771F5">
        <w:rPr>
          <w:sz w:val="18"/>
        </w:rPr>
        <w:t>Fransızlar,</w:t>
      </w:r>
      <w:r w:rsidRPr="00E771F5" w:rsidR="00FB6687">
        <w:rPr>
          <w:sz w:val="18"/>
        </w:rPr>
        <w:t xml:space="preserve"> </w:t>
      </w:r>
      <w:r w:rsidRPr="00E771F5">
        <w:rPr>
          <w:sz w:val="18"/>
        </w:rPr>
        <w:t>Rojava’yı</w:t>
      </w:r>
      <w:r w:rsidRPr="00E771F5" w:rsidR="00FB6687">
        <w:rPr>
          <w:sz w:val="18"/>
        </w:rPr>
        <w:t xml:space="preserve"> </w:t>
      </w:r>
      <w:r w:rsidRPr="00E771F5">
        <w:rPr>
          <w:sz w:val="18"/>
        </w:rPr>
        <w:t>ve</w:t>
      </w:r>
      <w:r w:rsidRPr="00E771F5" w:rsidR="00FB6687">
        <w:rPr>
          <w:sz w:val="18"/>
        </w:rPr>
        <w:t xml:space="preserve"> </w:t>
      </w:r>
      <w:r w:rsidRPr="00E771F5">
        <w:rPr>
          <w:sz w:val="18"/>
        </w:rPr>
        <w:t>Suriye’yi</w:t>
      </w:r>
      <w:r w:rsidRPr="00E771F5" w:rsidR="00FB6687">
        <w:rPr>
          <w:sz w:val="18"/>
        </w:rPr>
        <w:t xml:space="preserve"> </w:t>
      </w:r>
      <w:r w:rsidRPr="00E771F5">
        <w:rPr>
          <w:sz w:val="18"/>
        </w:rPr>
        <w:t>bir</w:t>
      </w:r>
      <w:r w:rsidRPr="00E771F5" w:rsidR="00FB6687">
        <w:rPr>
          <w:sz w:val="18"/>
        </w:rPr>
        <w:t xml:space="preserve"> </w:t>
      </w:r>
      <w:r w:rsidRPr="00E771F5">
        <w:rPr>
          <w:sz w:val="18"/>
        </w:rPr>
        <w:t>bütün</w:t>
      </w:r>
      <w:r w:rsidRPr="00E771F5" w:rsidR="00FB6687">
        <w:rPr>
          <w:sz w:val="18"/>
        </w:rPr>
        <w:t xml:space="preserve"> </w:t>
      </w:r>
      <w:r w:rsidRPr="00E771F5">
        <w:rPr>
          <w:sz w:val="18"/>
        </w:rPr>
        <w:t>olarak</w:t>
      </w:r>
      <w:r w:rsidRPr="00E771F5" w:rsidR="00FB6687">
        <w:rPr>
          <w:sz w:val="18"/>
        </w:rPr>
        <w:t xml:space="preserve"> </w:t>
      </w:r>
      <w:r w:rsidRPr="00E771F5">
        <w:rPr>
          <w:sz w:val="18"/>
        </w:rPr>
        <w:t>işgal</w:t>
      </w:r>
      <w:r w:rsidRPr="00E771F5" w:rsidR="00FB6687">
        <w:rPr>
          <w:sz w:val="18"/>
        </w:rPr>
        <w:t xml:space="preserve"> </w:t>
      </w:r>
      <w:r w:rsidRPr="00E771F5">
        <w:rPr>
          <w:sz w:val="18"/>
        </w:rPr>
        <w:t>ettiklerinde</w:t>
      </w:r>
      <w:r w:rsidRPr="00E771F5" w:rsidR="00FB6687">
        <w:rPr>
          <w:sz w:val="18"/>
        </w:rPr>
        <w:t xml:space="preserve"> </w:t>
      </w:r>
      <w:r w:rsidRPr="00E771F5">
        <w:rPr>
          <w:sz w:val="18"/>
        </w:rPr>
        <w:t>Kobani’de</w:t>
      </w:r>
      <w:r w:rsidRPr="00E771F5" w:rsidR="00FB6687">
        <w:rPr>
          <w:sz w:val="18"/>
        </w:rPr>
        <w:t xml:space="preserve"> </w:t>
      </w:r>
      <w:r w:rsidRPr="00E771F5">
        <w:rPr>
          <w:sz w:val="18"/>
        </w:rPr>
        <w:t>Fransızlar</w:t>
      </w:r>
      <w:r w:rsidRPr="00E771F5" w:rsidR="00FB6687">
        <w:rPr>
          <w:sz w:val="18"/>
        </w:rPr>
        <w:t xml:space="preserve"> </w:t>
      </w:r>
      <w:r w:rsidRPr="00E771F5">
        <w:rPr>
          <w:sz w:val="18"/>
        </w:rPr>
        <w:t>tarafından</w:t>
      </w:r>
      <w:r w:rsidRPr="00E771F5" w:rsidR="00FB6687">
        <w:rPr>
          <w:sz w:val="18"/>
        </w:rPr>
        <w:t xml:space="preserve"> </w:t>
      </w:r>
      <w:r w:rsidRPr="00E771F5">
        <w:rPr>
          <w:sz w:val="18"/>
        </w:rPr>
        <w:t>oradaki</w:t>
      </w:r>
      <w:r w:rsidRPr="00E771F5" w:rsidR="00FB6687">
        <w:rPr>
          <w:sz w:val="18"/>
        </w:rPr>
        <w:t xml:space="preserve"> </w:t>
      </w:r>
      <w:r w:rsidRPr="00E771F5">
        <w:rPr>
          <w:sz w:val="18"/>
        </w:rPr>
        <w:t>Kürtlere</w:t>
      </w:r>
      <w:r w:rsidRPr="00E771F5" w:rsidR="00FB6687">
        <w:rPr>
          <w:sz w:val="18"/>
        </w:rPr>
        <w:t xml:space="preserve"> </w:t>
      </w:r>
      <w:r w:rsidRPr="00E771F5">
        <w:rPr>
          <w:sz w:val="18"/>
        </w:rPr>
        <w:t>şu</w:t>
      </w:r>
      <w:r w:rsidRPr="00E771F5" w:rsidR="00FB6687">
        <w:rPr>
          <w:sz w:val="18"/>
        </w:rPr>
        <w:t xml:space="preserve"> </w:t>
      </w:r>
      <w:r w:rsidRPr="00E771F5">
        <w:rPr>
          <w:sz w:val="18"/>
        </w:rPr>
        <w:t>teklifte</w:t>
      </w:r>
      <w:r w:rsidRPr="00E771F5" w:rsidR="00FB6687">
        <w:rPr>
          <w:sz w:val="18"/>
        </w:rPr>
        <w:t xml:space="preserve"> </w:t>
      </w:r>
      <w:r w:rsidRPr="00E771F5">
        <w:rPr>
          <w:sz w:val="18"/>
        </w:rPr>
        <w:t>bulunuldu:</w:t>
      </w:r>
      <w:r w:rsidRPr="00E771F5" w:rsidR="00FB6687">
        <w:rPr>
          <w:sz w:val="18"/>
        </w:rPr>
        <w:t xml:space="preserve"> </w:t>
      </w:r>
      <w:r w:rsidRPr="00E771F5">
        <w:rPr>
          <w:sz w:val="18"/>
        </w:rPr>
        <w:t>“Siz</w:t>
      </w:r>
      <w:r w:rsidRPr="00E771F5" w:rsidR="00FB6687">
        <w:rPr>
          <w:sz w:val="18"/>
        </w:rPr>
        <w:t xml:space="preserve"> </w:t>
      </w:r>
      <w:r w:rsidRPr="00E771F5">
        <w:rPr>
          <w:sz w:val="18"/>
        </w:rPr>
        <w:t>bizi</w:t>
      </w:r>
      <w:r w:rsidRPr="00E771F5" w:rsidR="00FB6687">
        <w:rPr>
          <w:sz w:val="18"/>
        </w:rPr>
        <w:t xml:space="preserve"> </w:t>
      </w:r>
      <w:r w:rsidRPr="00E771F5">
        <w:rPr>
          <w:sz w:val="18"/>
        </w:rPr>
        <w:t>oradaki</w:t>
      </w:r>
      <w:r w:rsidRPr="00E771F5" w:rsidR="00FB6687">
        <w:rPr>
          <w:sz w:val="18"/>
        </w:rPr>
        <w:t xml:space="preserve"> </w:t>
      </w:r>
      <w:r w:rsidRPr="00E771F5">
        <w:rPr>
          <w:sz w:val="18"/>
        </w:rPr>
        <w:t>Araplarla</w:t>
      </w:r>
      <w:r w:rsidRPr="00E771F5" w:rsidR="00FB6687">
        <w:rPr>
          <w:sz w:val="18"/>
        </w:rPr>
        <w:t xml:space="preserve"> </w:t>
      </w:r>
      <w:r w:rsidRPr="00E771F5">
        <w:rPr>
          <w:sz w:val="18"/>
        </w:rPr>
        <w:t>baş</w:t>
      </w:r>
      <w:r w:rsidRPr="00E771F5" w:rsidR="00FB6687">
        <w:rPr>
          <w:sz w:val="18"/>
        </w:rPr>
        <w:t xml:space="preserve"> </w:t>
      </w:r>
      <w:r w:rsidRPr="00E771F5">
        <w:rPr>
          <w:sz w:val="18"/>
        </w:rPr>
        <w:t>başa</w:t>
      </w:r>
      <w:r w:rsidRPr="00E771F5" w:rsidR="00FB6687">
        <w:rPr>
          <w:sz w:val="18"/>
        </w:rPr>
        <w:t xml:space="preserve"> </w:t>
      </w:r>
      <w:r w:rsidRPr="00E771F5">
        <w:rPr>
          <w:sz w:val="18"/>
        </w:rPr>
        <w:t>bırakın,</w:t>
      </w:r>
      <w:r w:rsidRPr="00E771F5" w:rsidR="00FB6687">
        <w:rPr>
          <w:sz w:val="18"/>
        </w:rPr>
        <w:t xml:space="preserve"> </w:t>
      </w:r>
      <w:r w:rsidRPr="00E771F5">
        <w:rPr>
          <w:sz w:val="18"/>
        </w:rPr>
        <w:t>biz</w:t>
      </w:r>
      <w:r w:rsidRPr="00E771F5" w:rsidR="00FB6687">
        <w:rPr>
          <w:sz w:val="18"/>
        </w:rPr>
        <w:t xml:space="preserve"> </w:t>
      </w:r>
      <w:r w:rsidRPr="00E771F5">
        <w:rPr>
          <w:sz w:val="18"/>
        </w:rPr>
        <w:t>sizi</w:t>
      </w:r>
      <w:r w:rsidRPr="00E771F5" w:rsidR="00FB6687">
        <w:rPr>
          <w:sz w:val="18"/>
        </w:rPr>
        <w:t xml:space="preserve"> </w:t>
      </w:r>
      <w:r w:rsidRPr="00E771F5">
        <w:rPr>
          <w:sz w:val="18"/>
        </w:rPr>
        <w:t>Kobani</w:t>
      </w:r>
      <w:r w:rsidRPr="00E771F5" w:rsidR="00FB6687">
        <w:rPr>
          <w:sz w:val="18"/>
        </w:rPr>
        <w:t xml:space="preserve"> </w:t>
      </w:r>
      <w:r w:rsidRPr="00E771F5">
        <w:rPr>
          <w:sz w:val="18"/>
        </w:rPr>
        <w:t>çevresinde</w:t>
      </w:r>
      <w:r w:rsidRPr="00E771F5" w:rsidR="00FB6687">
        <w:rPr>
          <w:sz w:val="18"/>
        </w:rPr>
        <w:t xml:space="preserve"> </w:t>
      </w:r>
      <w:r w:rsidRPr="00E771F5">
        <w:rPr>
          <w:sz w:val="18"/>
        </w:rPr>
        <w:t>özerk</w:t>
      </w:r>
      <w:r w:rsidRPr="00E771F5" w:rsidR="00FB6687">
        <w:rPr>
          <w:sz w:val="18"/>
        </w:rPr>
        <w:t xml:space="preserve"> </w:t>
      </w:r>
      <w:r w:rsidRPr="00E771F5">
        <w:rPr>
          <w:sz w:val="18"/>
        </w:rPr>
        <w:t>bir</w:t>
      </w:r>
      <w:r w:rsidRPr="00E771F5" w:rsidR="00FB6687">
        <w:rPr>
          <w:sz w:val="18"/>
        </w:rPr>
        <w:t xml:space="preserve"> </w:t>
      </w:r>
      <w:r w:rsidRPr="00E771F5">
        <w:rPr>
          <w:sz w:val="18"/>
        </w:rPr>
        <w:t>Kürdistan’a</w:t>
      </w:r>
      <w:r w:rsidRPr="00E771F5" w:rsidR="00FB6687">
        <w:rPr>
          <w:sz w:val="18"/>
        </w:rPr>
        <w:t xml:space="preserve"> </w:t>
      </w:r>
      <w:r w:rsidRPr="00E771F5">
        <w:rPr>
          <w:sz w:val="18"/>
        </w:rPr>
        <w:t>kavuşturalım.”</w:t>
      </w:r>
      <w:r w:rsidRPr="00E771F5" w:rsidR="00FB6687">
        <w:rPr>
          <w:sz w:val="18"/>
        </w:rPr>
        <w:t xml:space="preserve"> </w:t>
      </w:r>
      <w:r w:rsidRPr="00E771F5">
        <w:rPr>
          <w:sz w:val="18"/>
        </w:rPr>
        <w:t>Ama</w:t>
      </w:r>
      <w:r w:rsidRPr="00E771F5" w:rsidR="00FB6687">
        <w:rPr>
          <w:sz w:val="18"/>
        </w:rPr>
        <w:t xml:space="preserve"> </w:t>
      </w:r>
      <w:r w:rsidRPr="00E771F5">
        <w:rPr>
          <w:sz w:val="18"/>
        </w:rPr>
        <w:t>Kürtler,</w:t>
      </w:r>
      <w:r w:rsidRPr="00E771F5" w:rsidR="00FB6687">
        <w:rPr>
          <w:sz w:val="18"/>
        </w:rPr>
        <w:t xml:space="preserve"> </w:t>
      </w:r>
      <w:r w:rsidRPr="00E771F5">
        <w:rPr>
          <w:sz w:val="18"/>
        </w:rPr>
        <w:t>Türk,</w:t>
      </w:r>
      <w:r w:rsidRPr="00E771F5" w:rsidR="00FB6687">
        <w:rPr>
          <w:sz w:val="18"/>
        </w:rPr>
        <w:t xml:space="preserve"> </w:t>
      </w:r>
      <w:r w:rsidRPr="00E771F5">
        <w:rPr>
          <w:sz w:val="18"/>
        </w:rPr>
        <w:t>Arap</w:t>
      </w:r>
      <w:r w:rsidRPr="00E771F5" w:rsidR="00FB6687">
        <w:rPr>
          <w:sz w:val="18"/>
        </w:rPr>
        <w:t xml:space="preserve"> </w:t>
      </w:r>
      <w:r w:rsidRPr="00E771F5">
        <w:rPr>
          <w:sz w:val="18"/>
        </w:rPr>
        <w:t>ve</w:t>
      </w:r>
      <w:r w:rsidRPr="00E771F5" w:rsidR="00FB6687">
        <w:rPr>
          <w:sz w:val="18"/>
        </w:rPr>
        <w:t xml:space="preserve"> </w:t>
      </w:r>
      <w:r w:rsidRPr="00E771F5">
        <w:rPr>
          <w:sz w:val="18"/>
        </w:rPr>
        <w:t>Fars</w:t>
      </w:r>
      <w:r w:rsidRPr="00E771F5" w:rsidR="00FB6687">
        <w:rPr>
          <w:sz w:val="18"/>
        </w:rPr>
        <w:t xml:space="preserve"> </w:t>
      </w:r>
      <w:r w:rsidRPr="00E771F5">
        <w:rPr>
          <w:sz w:val="18"/>
        </w:rPr>
        <w:t>kardeşliği</w:t>
      </w:r>
      <w:r w:rsidRPr="00E771F5" w:rsidR="00FB6687">
        <w:rPr>
          <w:sz w:val="18"/>
        </w:rPr>
        <w:t xml:space="preserve"> </w:t>
      </w:r>
      <w:r w:rsidRPr="00E771F5">
        <w:rPr>
          <w:sz w:val="18"/>
        </w:rPr>
        <w:t>çerçevesinde</w:t>
      </w:r>
      <w:r w:rsidRPr="00E771F5" w:rsidR="00FB6687">
        <w:rPr>
          <w:sz w:val="18"/>
        </w:rPr>
        <w:t xml:space="preserve"> </w:t>
      </w:r>
      <w:r w:rsidRPr="00E771F5">
        <w:rPr>
          <w:sz w:val="18"/>
        </w:rPr>
        <w:t>bu</w:t>
      </w:r>
      <w:r w:rsidRPr="00E771F5" w:rsidR="00FB6687">
        <w:rPr>
          <w:sz w:val="18"/>
        </w:rPr>
        <w:t xml:space="preserve"> </w:t>
      </w:r>
      <w:r w:rsidRPr="00E771F5">
        <w:rPr>
          <w:sz w:val="18"/>
        </w:rPr>
        <w:t>teklife</w:t>
      </w:r>
      <w:r w:rsidRPr="00E771F5" w:rsidR="00FB6687">
        <w:rPr>
          <w:sz w:val="18"/>
        </w:rPr>
        <w:t xml:space="preserve"> </w:t>
      </w:r>
      <w:r w:rsidRPr="00E771F5">
        <w:rPr>
          <w:sz w:val="18"/>
        </w:rPr>
        <w:t>yanaşmadılar,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teklifi</w:t>
      </w:r>
      <w:r w:rsidRPr="00E771F5" w:rsidR="00FB6687">
        <w:rPr>
          <w:sz w:val="18"/>
        </w:rPr>
        <w:t xml:space="preserve"> </w:t>
      </w:r>
      <w:r w:rsidRPr="00E771F5">
        <w:rPr>
          <w:sz w:val="18"/>
        </w:rPr>
        <w:t>kabul</w:t>
      </w:r>
      <w:r w:rsidRPr="00E771F5" w:rsidR="00FB6687">
        <w:rPr>
          <w:sz w:val="18"/>
        </w:rPr>
        <w:t xml:space="preserve"> </w:t>
      </w:r>
      <w:r w:rsidRPr="00E771F5">
        <w:rPr>
          <w:sz w:val="18"/>
        </w:rPr>
        <w:t>etmediler.</w:t>
      </w:r>
      <w:r w:rsidRPr="00E771F5" w:rsidR="00FB6687">
        <w:rPr>
          <w:sz w:val="18"/>
        </w:rPr>
        <w:t xml:space="preserve"> </w:t>
      </w:r>
      <w:r w:rsidRPr="00E771F5">
        <w:rPr>
          <w:sz w:val="18"/>
        </w:rPr>
        <w:t>Ama</w:t>
      </w:r>
      <w:r w:rsidRPr="00E771F5" w:rsidR="00FB6687">
        <w:rPr>
          <w:sz w:val="18"/>
        </w:rPr>
        <w:t xml:space="preserve"> </w:t>
      </w:r>
      <w:r w:rsidRPr="00E771F5">
        <w:rPr>
          <w:sz w:val="18"/>
        </w:rPr>
        <w:t>bağımsızlık</w:t>
      </w:r>
      <w:r w:rsidRPr="00E771F5" w:rsidR="00FB6687">
        <w:rPr>
          <w:sz w:val="18"/>
        </w:rPr>
        <w:t xml:space="preserve"> </w:t>
      </w:r>
      <w:r w:rsidRPr="00E771F5">
        <w:rPr>
          <w:sz w:val="18"/>
        </w:rPr>
        <w:t>gerçekleştikten</w:t>
      </w:r>
      <w:r w:rsidRPr="00E771F5" w:rsidR="00FB6687">
        <w:rPr>
          <w:sz w:val="18"/>
        </w:rPr>
        <w:t xml:space="preserve"> </w:t>
      </w:r>
      <w:r w:rsidRPr="00E771F5">
        <w:rPr>
          <w:sz w:val="18"/>
        </w:rPr>
        <w:t>sonra</w:t>
      </w:r>
      <w:r w:rsidRPr="00E771F5" w:rsidR="00FB6687">
        <w:rPr>
          <w:sz w:val="18"/>
        </w:rPr>
        <w:t xml:space="preserve"> </w:t>
      </w:r>
      <w:r w:rsidRPr="00E771F5">
        <w:rPr>
          <w:sz w:val="18"/>
        </w:rPr>
        <w:t>Suriye’de,</w:t>
      </w:r>
      <w:r w:rsidRPr="00E771F5" w:rsidR="00FB6687">
        <w:rPr>
          <w:sz w:val="18"/>
        </w:rPr>
        <w:t xml:space="preserve"> </w:t>
      </w:r>
      <w:r w:rsidRPr="00E771F5">
        <w:rPr>
          <w:sz w:val="18"/>
        </w:rPr>
        <w:t>Kürtler</w:t>
      </w:r>
      <w:r w:rsidRPr="00E771F5" w:rsidR="00FB6687">
        <w:rPr>
          <w:sz w:val="18"/>
        </w:rPr>
        <w:t xml:space="preserve"> </w:t>
      </w:r>
      <w:r w:rsidRPr="00E771F5">
        <w:rPr>
          <w:sz w:val="18"/>
        </w:rPr>
        <w:t>kendilerini</w:t>
      </w:r>
      <w:r w:rsidRPr="00E771F5" w:rsidR="00FB6687">
        <w:rPr>
          <w:sz w:val="18"/>
        </w:rPr>
        <w:t xml:space="preserve"> </w:t>
      </w:r>
      <w:r w:rsidRPr="00E771F5">
        <w:rPr>
          <w:sz w:val="18"/>
        </w:rPr>
        <w:t>ketum</w:t>
      </w:r>
      <w:r w:rsidRPr="00E771F5" w:rsidR="00FB6687">
        <w:rPr>
          <w:sz w:val="18"/>
        </w:rPr>
        <w:t xml:space="preserve"> </w:t>
      </w:r>
      <w:r w:rsidRPr="00E771F5">
        <w:rPr>
          <w:sz w:val="18"/>
        </w:rPr>
        <w:t>muamelesi</w:t>
      </w:r>
      <w:r w:rsidRPr="00E771F5" w:rsidR="00FB6687">
        <w:rPr>
          <w:sz w:val="18"/>
        </w:rPr>
        <w:t xml:space="preserve"> </w:t>
      </w:r>
      <w:r w:rsidRPr="00E771F5">
        <w:rPr>
          <w:sz w:val="18"/>
        </w:rPr>
        <w:t>içerisinde</w:t>
      </w:r>
      <w:r w:rsidRPr="00E771F5" w:rsidR="00FB6687">
        <w:rPr>
          <w:sz w:val="18"/>
        </w:rPr>
        <w:t xml:space="preserve"> </w:t>
      </w:r>
      <w:r w:rsidRPr="00E771F5">
        <w:rPr>
          <w:sz w:val="18"/>
        </w:rPr>
        <w:t>gördüler,</w:t>
      </w:r>
      <w:r w:rsidRPr="00E771F5" w:rsidR="00FB6687">
        <w:rPr>
          <w:sz w:val="18"/>
        </w:rPr>
        <w:t xml:space="preserve"> </w:t>
      </w:r>
      <w:r w:rsidRPr="00E771F5">
        <w:rPr>
          <w:sz w:val="18"/>
        </w:rPr>
        <w:t>ecnebileştiler</w:t>
      </w:r>
      <w:r w:rsidRPr="00E771F5" w:rsidR="00FB6687">
        <w:rPr>
          <w:sz w:val="18"/>
        </w:rPr>
        <w:t xml:space="preserve"> </w:t>
      </w:r>
      <w:r w:rsidRPr="00E771F5">
        <w:rPr>
          <w:sz w:val="18"/>
        </w:rPr>
        <w:t>ve</w:t>
      </w:r>
      <w:r w:rsidRPr="00E771F5" w:rsidR="00FB6687">
        <w:rPr>
          <w:sz w:val="18"/>
        </w:rPr>
        <w:t xml:space="preserve"> </w:t>
      </w:r>
      <w:r w:rsidRPr="00E771F5">
        <w:rPr>
          <w:sz w:val="18"/>
        </w:rPr>
        <w:t>yabancılaştılar,</w:t>
      </w:r>
      <w:r w:rsidRPr="00E771F5" w:rsidR="00FB6687">
        <w:rPr>
          <w:sz w:val="18"/>
        </w:rPr>
        <w:t xml:space="preserve"> </w:t>
      </w:r>
      <w:r w:rsidRPr="00E771F5">
        <w:rPr>
          <w:sz w:val="18"/>
        </w:rPr>
        <w:t>kimliksizleştiler.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Irakta</w:t>
      </w:r>
      <w:r w:rsidRPr="00E771F5" w:rsidR="00FB6687">
        <w:rPr>
          <w:sz w:val="18"/>
        </w:rPr>
        <w:t xml:space="preserve"> </w:t>
      </w:r>
      <w:r w:rsidRPr="00E771F5">
        <w:rPr>
          <w:sz w:val="18"/>
        </w:rPr>
        <w:t>da</w:t>
      </w:r>
      <w:r w:rsidRPr="00E771F5" w:rsidR="00FB6687">
        <w:rPr>
          <w:sz w:val="18"/>
        </w:rPr>
        <w:t xml:space="preserve"> </w:t>
      </w:r>
      <w:r w:rsidRPr="00E771F5">
        <w:rPr>
          <w:sz w:val="18"/>
        </w:rPr>
        <w:t>aynısı</w:t>
      </w:r>
      <w:r w:rsidRPr="00E771F5" w:rsidR="00FB6687">
        <w:rPr>
          <w:sz w:val="18"/>
        </w:rPr>
        <w:t xml:space="preserve"> </w:t>
      </w:r>
      <w:r w:rsidRPr="00E771F5">
        <w:rPr>
          <w:sz w:val="18"/>
        </w:rPr>
        <w:t>oldu.</w:t>
      </w:r>
      <w:r w:rsidRPr="00E771F5" w:rsidR="00FB6687">
        <w:rPr>
          <w:sz w:val="18"/>
        </w:rPr>
        <w:t xml:space="preserve"> </w:t>
      </w:r>
      <w:r w:rsidRPr="00E771F5">
        <w:rPr>
          <w:sz w:val="18"/>
        </w:rPr>
        <w:t>Bakın,</w:t>
      </w:r>
      <w:r w:rsidRPr="00E771F5" w:rsidR="00FB6687">
        <w:rPr>
          <w:sz w:val="18"/>
        </w:rPr>
        <w:t xml:space="preserve"> </w:t>
      </w:r>
      <w:r w:rsidRPr="00E771F5">
        <w:rPr>
          <w:sz w:val="18"/>
        </w:rPr>
        <w:t>Osmanlı</w:t>
      </w:r>
      <w:r w:rsidRPr="00E771F5" w:rsidR="00FB6687">
        <w:rPr>
          <w:sz w:val="18"/>
        </w:rPr>
        <w:t xml:space="preserve"> </w:t>
      </w:r>
      <w:r w:rsidRPr="00E771F5">
        <w:rPr>
          <w:sz w:val="18"/>
        </w:rPr>
        <w:t>Devleti</w:t>
      </w:r>
      <w:r w:rsidRPr="00E771F5" w:rsidR="00FB6687">
        <w:rPr>
          <w:sz w:val="18"/>
        </w:rPr>
        <w:t xml:space="preserve"> </w:t>
      </w:r>
      <w:r w:rsidRPr="00E771F5">
        <w:rPr>
          <w:sz w:val="18"/>
        </w:rPr>
        <w:t>yıkıldığında</w:t>
      </w:r>
      <w:r w:rsidRPr="00E771F5" w:rsidR="00FB6687">
        <w:rPr>
          <w:sz w:val="18"/>
        </w:rPr>
        <w:t xml:space="preserve"> </w:t>
      </w:r>
      <w:r w:rsidRPr="00E771F5">
        <w:rPr>
          <w:sz w:val="18"/>
        </w:rPr>
        <w:t>Kürtler</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gemiyi</w:t>
      </w:r>
      <w:r w:rsidRPr="00E771F5" w:rsidR="00FB6687">
        <w:rPr>
          <w:sz w:val="18"/>
        </w:rPr>
        <w:t xml:space="preserve"> </w:t>
      </w:r>
      <w:r w:rsidRPr="00E771F5">
        <w:rPr>
          <w:sz w:val="18"/>
        </w:rPr>
        <w:t>terk</w:t>
      </w:r>
      <w:r w:rsidRPr="00E771F5" w:rsidR="00FB6687">
        <w:rPr>
          <w:sz w:val="18"/>
        </w:rPr>
        <w:t xml:space="preserve"> </w:t>
      </w:r>
      <w:r w:rsidRPr="00E771F5">
        <w:rPr>
          <w:sz w:val="18"/>
        </w:rPr>
        <w:t>eden</w:t>
      </w:r>
      <w:r w:rsidRPr="00E771F5" w:rsidR="00FB6687">
        <w:rPr>
          <w:sz w:val="18"/>
        </w:rPr>
        <w:t xml:space="preserve"> </w:t>
      </w:r>
      <w:r w:rsidRPr="00E771F5">
        <w:rPr>
          <w:sz w:val="18"/>
        </w:rPr>
        <w:t>insanlardır.</w:t>
      </w:r>
      <w:r w:rsidRPr="00E771F5" w:rsidR="00FB6687">
        <w:rPr>
          <w:sz w:val="18"/>
        </w:rPr>
        <w:t xml:space="preserve"> </w:t>
      </w:r>
      <w:r w:rsidRPr="00E771F5">
        <w:rPr>
          <w:sz w:val="18"/>
        </w:rPr>
        <w:t>Saymayacağım</w:t>
      </w:r>
      <w:r w:rsidRPr="00E771F5" w:rsidR="00FB6687">
        <w:rPr>
          <w:sz w:val="18"/>
        </w:rPr>
        <w:t xml:space="preserve"> </w:t>
      </w:r>
      <w:r w:rsidRPr="00E771F5">
        <w:rPr>
          <w:sz w:val="18"/>
        </w:rPr>
        <w:t>burada</w:t>
      </w:r>
      <w:r w:rsidRPr="00E771F5" w:rsidR="00FB6687">
        <w:rPr>
          <w:sz w:val="18"/>
        </w:rPr>
        <w:t xml:space="preserve"> </w:t>
      </w:r>
      <w:r w:rsidRPr="00E771F5">
        <w:rPr>
          <w:sz w:val="18"/>
        </w:rPr>
        <w:t>kimlerin</w:t>
      </w:r>
      <w:r w:rsidRPr="00E771F5" w:rsidR="00FB6687">
        <w:rPr>
          <w:sz w:val="18"/>
        </w:rPr>
        <w:t xml:space="preserve"> </w:t>
      </w:r>
      <w:r w:rsidRPr="00E771F5">
        <w:rPr>
          <w:sz w:val="18"/>
        </w:rPr>
        <w:t>ilk</w:t>
      </w:r>
      <w:r w:rsidRPr="00E771F5" w:rsidR="00FB6687">
        <w:rPr>
          <w:sz w:val="18"/>
        </w:rPr>
        <w:t xml:space="preserve"> </w:t>
      </w:r>
      <w:r w:rsidRPr="00E771F5">
        <w:rPr>
          <w:sz w:val="18"/>
        </w:rPr>
        <w:t>terk</w:t>
      </w:r>
      <w:r w:rsidRPr="00E771F5" w:rsidR="00FB6687">
        <w:rPr>
          <w:sz w:val="18"/>
        </w:rPr>
        <w:t xml:space="preserve"> </w:t>
      </w:r>
      <w:r w:rsidRPr="00E771F5">
        <w:rPr>
          <w:sz w:val="18"/>
        </w:rPr>
        <w:t>ettiğini</w:t>
      </w:r>
      <w:r w:rsidRPr="00E771F5" w:rsidR="00FB6687">
        <w:rPr>
          <w:sz w:val="18"/>
        </w:rPr>
        <w:t xml:space="preserve"> </w:t>
      </w:r>
      <w:r w:rsidRPr="00E771F5">
        <w:rPr>
          <w:sz w:val="18"/>
        </w:rPr>
        <w:t>ama</w:t>
      </w:r>
      <w:r w:rsidRPr="00E771F5" w:rsidR="00FB6687">
        <w:rPr>
          <w:sz w:val="18"/>
        </w:rPr>
        <w:t xml:space="preserve"> </w:t>
      </w:r>
      <w:r w:rsidRPr="00E771F5">
        <w:rPr>
          <w:sz w:val="18"/>
        </w:rPr>
        <w:t>Kürtler</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terk</w:t>
      </w:r>
      <w:r w:rsidRPr="00E771F5" w:rsidR="00FB6687">
        <w:rPr>
          <w:sz w:val="18"/>
        </w:rPr>
        <w:t xml:space="preserve"> </w:t>
      </w:r>
      <w:r w:rsidRPr="00E771F5">
        <w:rPr>
          <w:sz w:val="18"/>
        </w:rPr>
        <w:t>eden</w:t>
      </w:r>
      <w:r w:rsidRPr="00E771F5" w:rsidR="00FB6687">
        <w:rPr>
          <w:sz w:val="18"/>
        </w:rPr>
        <w:t xml:space="preserve"> </w:t>
      </w:r>
      <w:r w:rsidRPr="00E771F5">
        <w:rPr>
          <w:sz w:val="18"/>
        </w:rPr>
        <w:t>insanlardı.</w:t>
      </w:r>
      <w:r w:rsidRPr="00E771F5" w:rsidR="00FB6687">
        <w:rPr>
          <w:sz w:val="18"/>
        </w:rPr>
        <w:t xml:space="preserve"> </w:t>
      </w:r>
      <w:r w:rsidRPr="00E771F5">
        <w:rPr>
          <w:sz w:val="18"/>
        </w:rPr>
        <w:t>Ama</w:t>
      </w:r>
      <w:r w:rsidRPr="00E771F5" w:rsidR="00FB6687">
        <w:rPr>
          <w:sz w:val="18"/>
        </w:rPr>
        <w:t xml:space="preserve"> </w:t>
      </w:r>
      <w:r w:rsidRPr="00E771F5">
        <w:rPr>
          <w:sz w:val="18"/>
        </w:rPr>
        <w:t>biz</w:t>
      </w:r>
      <w:r w:rsidRPr="00E771F5" w:rsidR="00FB6687">
        <w:rPr>
          <w:sz w:val="18"/>
        </w:rPr>
        <w:t xml:space="preserve"> </w:t>
      </w:r>
      <w:r w:rsidRPr="00E771F5">
        <w:rPr>
          <w:sz w:val="18"/>
        </w:rPr>
        <w:t>şimdi</w:t>
      </w:r>
      <w:r w:rsidRPr="00E771F5" w:rsidR="00FB6687">
        <w:rPr>
          <w:sz w:val="18"/>
        </w:rPr>
        <w:t xml:space="preserve"> </w:t>
      </w:r>
      <w:r w:rsidRPr="00E771F5">
        <w:rPr>
          <w:sz w:val="18"/>
        </w:rPr>
        <w:t>“Kobani”</w:t>
      </w:r>
      <w:r w:rsidRPr="00E771F5" w:rsidR="00FB6687">
        <w:rPr>
          <w:sz w:val="18"/>
        </w:rPr>
        <w:t xml:space="preserve"> </w:t>
      </w:r>
      <w:r w:rsidRPr="00E771F5">
        <w:rPr>
          <w:sz w:val="18"/>
        </w:rPr>
        <w:t>ismini</w:t>
      </w:r>
      <w:r w:rsidRPr="00E771F5" w:rsidR="00FB6687">
        <w:rPr>
          <w:sz w:val="18"/>
        </w:rPr>
        <w:t xml:space="preserve"> </w:t>
      </w:r>
      <w:r w:rsidRPr="00E771F5">
        <w:rPr>
          <w:sz w:val="18"/>
        </w:rPr>
        <w:t>duyduğumuzda</w:t>
      </w:r>
      <w:r w:rsidRPr="00E771F5" w:rsidR="00FB6687">
        <w:rPr>
          <w:sz w:val="18"/>
        </w:rPr>
        <w:t xml:space="preserve"> </w:t>
      </w:r>
      <w:r w:rsidRPr="00E771F5">
        <w:rPr>
          <w:sz w:val="18"/>
        </w:rPr>
        <w:t>tepki</w:t>
      </w:r>
      <w:r w:rsidRPr="00E771F5" w:rsidR="00FB6687">
        <w:rPr>
          <w:sz w:val="18"/>
        </w:rPr>
        <w:t xml:space="preserve"> </w:t>
      </w:r>
      <w:r w:rsidRPr="00E771F5">
        <w:rPr>
          <w:sz w:val="18"/>
        </w:rPr>
        <w:t>gösteriyoruz.</w:t>
      </w:r>
      <w:r w:rsidRPr="00E771F5" w:rsidR="00FB6687">
        <w:rPr>
          <w:sz w:val="18"/>
        </w:rPr>
        <w:t xml:space="preserve"> </w:t>
      </w:r>
      <w:r w:rsidRPr="00E771F5">
        <w:rPr>
          <w:sz w:val="18"/>
        </w:rPr>
        <w:t>Bakın,</w:t>
      </w:r>
      <w:r w:rsidRPr="00E771F5" w:rsidR="00FB6687">
        <w:rPr>
          <w:sz w:val="18"/>
        </w:rPr>
        <w:t xml:space="preserve"> </w:t>
      </w:r>
      <w:r w:rsidRPr="00E771F5">
        <w:rPr>
          <w:sz w:val="18"/>
        </w:rPr>
        <w:t>tarih</w:t>
      </w:r>
      <w:r w:rsidRPr="00E771F5" w:rsidR="00FB6687">
        <w:rPr>
          <w:sz w:val="18"/>
        </w:rPr>
        <w:t xml:space="preserve"> </w:t>
      </w:r>
      <w:r w:rsidRPr="00E771F5">
        <w:rPr>
          <w:sz w:val="18"/>
        </w:rPr>
        <w:t>okuyalım</w:t>
      </w:r>
      <w:r w:rsidRPr="00E771F5" w:rsidR="00FB6687">
        <w:rPr>
          <w:sz w:val="18"/>
        </w:rPr>
        <w:t xml:space="preserve"> </w:t>
      </w:r>
      <w:r w:rsidRPr="00E771F5">
        <w:rPr>
          <w:sz w:val="18"/>
        </w:rPr>
        <w:t>arkadaşlar,</w:t>
      </w:r>
      <w:r w:rsidRPr="00E771F5" w:rsidR="00FB6687">
        <w:rPr>
          <w:sz w:val="18"/>
        </w:rPr>
        <w:t xml:space="preserve"> </w:t>
      </w:r>
      <w:r w:rsidRPr="00E771F5">
        <w:rPr>
          <w:sz w:val="18"/>
        </w:rPr>
        <w:t>Kobani</w:t>
      </w:r>
      <w:r w:rsidRPr="00E771F5" w:rsidR="00FB6687">
        <w:rPr>
          <w:sz w:val="18"/>
        </w:rPr>
        <w:t xml:space="preserve"> </w:t>
      </w:r>
      <w:r w:rsidRPr="00E771F5">
        <w:rPr>
          <w:sz w:val="18"/>
        </w:rPr>
        <w:t>ismi</w:t>
      </w:r>
      <w:r w:rsidRPr="00E771F5" w:rsidR="00FB6687">
        <w:rPr>
          <w:sz w:val="18"/>
        </w:rPr>
        <w:t xml:space="preserve"> </w:t>
      </w:r>
      <w:r w:rsidRPr="00E771F5">
        <w:rPr>
          <w:sz w:val="18"/>
        </w:rPr>
        <w:t>Ayn</w:t>
      </w:r>
      <w:r w:rsidRPr="00E771F5" w:rsidR="00FB6687">
        <w:rPr>
          <w:sz w:val="18"/>
        </w:rPr>
        <w:t xml:space="preserve"> </w:t>
      </w:r>
      <w:r w:rsidRPr="00E771F5">
        <w:rPr>
          <w:sz w:val="18"/>
        </w:rPr>
        <w:t>El</w:t>
      </w:r>
      <w:r w:rsidRPr="00E771F5" w:rsidR="00DD7A51">
        <w:rPr>
          <w:sz w:val="18"/>
        </w:rPr>
        <w:t xml:space="preserve"> </w:t>
      </w:r>
      <w:r w:rsidRPr="00E771F5">
        <w:rPr>
          <w:sz w:val="18"/>
        </w:rPr>
        <w:t>Arap</w:t>
      </w:r>
      <w:r w:rsidRPr="00E771F5" w:rsidR="00FB6687">
        <w:rPr>
          <w:sz w:val="18"/>
        </w:rPr>
        <w:t xml:space="preserve"> </w:t>
      </w:r>
      <w:r w:rsidRPr="00E771F5">
        <w:rPr>
          <w:sz w:val="18"/>
        </w:rPr>
        <w:t>değil.</w:t>
      </w:r>
      <w:r w:rsidRPr="00E771F5" w:rsidR="00FB6687">
        <w:rPr>
          <w:sz w:val="18"/>
        </w:rPr>
        <w:t xml:space="preserve"> </w:t>
      </w:r>
      <w:r w:rsidRPr="00E771F5">
        <w:rPr>
          <w:sz w:val="18"/>
        </w:rPr>
        <w:t>Kobani’nin</w:t>
      </w:r>
      <w:r w:rsidRPr="00E771F5" w:rsidR="00FB6687">
        <w:rPr>
          <w:sz w:val="18"/>
        </w:rPr>
        <w:t xml:space="preserve"> </w:t>
      </w:r>
      <w:r w:rsidRPr="00E771F5">
        <w:rPr>
          <w:sz w:val="18"/>
        </w:rPr>
        <w:t>orada</w:t>
      </w:r>
      <w:r w:rsidRPr="00E771F5" w:rsidR="00FB6687">
        <w:rPr>
          <w:sz w:val="18"/>
        </w:rPr>
        <w:t xml:space="preserve"> </w:t>
      </w:r>
      <w:r w:rsidRPr="00E771F5">
        <w:rPr>
          <w:sz w:val="18"/>
        </w:rPr>
        <w:t>oturan</w:t>
      </w:r>
      <w:r w:rsidRPr="00E771F5" w:rsidR="00FB6687">
        <w:rPr>
          <w:sz w:val="18"/>
        </w:rPr>
        <w:t xml:space="preserve"> </w:t>
      </w:r>
      <w:r w:rsidRPr="00E771F5">
        <w:rPr>
          <w:sz w:val="18"/>
        </w:rPr>
        <w:t>Kürtleri…</w:t>
      </w:r>
      <w:r w:rsidRPr="00E771F5" w:rsidR="00FB6687">
        <w:rPr>
          <w:sz w:val="18"/>
        </w:rPr>
        <w:t xml:space="preserve"> </w:t>
      </w:r>
      <w:r w:rsidRPr="00E771F5">
        <w:rPr>
          <w:sz w:val="18"/>
        </w:rPr>
        <w:t>Bir</w:t>
      </w:r>
      <w:r w:rsidRPr="00E771F5" w:rsidR="00FB6687">
        <w:rPr>
          <w:sz w:val="18"/>
        </w:rPr>
        <w:t xml:space="preserve"> </w:t>
      </w:r>
      <w:r w:rsidRPr="00E771F5">
        <w:rPr>
          <w:sz w:val="18"/>
        </w:rPr>
        <w:t>zamanlar</w:t>
      </w:r>
      <w:r w:rsidRPr="00E771F5" w:rsidR="00FB6687">
        <w:rPr>
          <w:sz w:val="18"/>
        </w:rPr>
        <w:t xml:space="preserve"> </w:t>
      </w:r>
      <w:r w:rsidRPr="00E771F5">
        <w:rPr>
          <w:sz w:val="18"/>
        </w:rPr>
        <w:t>Rakka</w:t>
      </w:r>
      <w:r w:rsidRPr="00E771F5" w:rsidR="00FB6687">
        <w:rPr>
          <w:sz w:val="18"/>
        </w:rPr>
        <w:t xml:space="preserve"> </w:t>
      </w:r>
      <w:r w:rsidRPr="00E771F5">
        <w:rPr>
          <w:sz w:val="18"/>
        </w:rPr>
        <w:t>civarından</w:t>
      </w:r>
      <w:r w:rsidRPr="00E771F5" w:rsidR="00FB6687">
        <w:rPr>
          <w:sz w:val="18"/>
        </w:rPr>
        <w:t xml:space="preserve"> </w:t>
      </w:r>
      <w:r w:rsidRPr="00E771F5">
        <w:rPr>
          <w:sz w:val="18"/>
        </w:rPr>
        <w:t>gelen</w:t>
      </w:r>
      <w:r w:rsidRPr="00E771F5" w:rsidR="00FB6687">
        <w:rPr>
          <w:sz w:val="18"/>
        </w:rPr>
        <w:t xml:space="preserve"> </w:t>
      </w:r>
      <w:r w:rsidRPr="00E771F5">
        <w:rPr>
          <w:sz w:val="18"/>
        </w:rPr>
        <w:t>Araplar,</w:t>
      </w:r>
      <w:r w:rsidRPr="00E771F5" w:rsidR="00FB6687">
        <w:rPr>
          <w:sz w:val="18"/>
        </w:rPr>
        <w:t xml:space="preserve"> </w:t>
      </w:r>
      <w:r w:rsidRPr="00E771F5">
        <w:rPr>
          <w:sz w:val="18"/>
        </w:rPr>
        <w:t>Kobani’nin</w:t>
      </w:r>
      <w:r w:rsidRPr="00E771F5" w:rsidR="00FB6687">
        <w:rPr>
          <w:sz w:val="18"/>
        </w:rPr>
        <w:t xml:space="preserve"> </w:t>
      </w:r>
      <w:r w:rsidRPr="00E771F5">
        <w:rPr>
          <w:sz w:val="18"/>
        </w:rPr>
        <w:t>içerisinde</w:t>
      </w:r>
      <w:r w:rsidRPr="00E771F5" w:rsidR="00FB6687">
        <w:rPr>
          <w:sz w:val="18"/>
        </w:rPr>
        <w:t xml:space="preserve"> </w:t>
      </w:r>
      <w:r w:rsidRPr="00E771F5">
        <w:rPr>
          <w:sz w:val="18"/>
        </w:rPr>
        <w:t>bir</w:t>
      </w:r>
      <w:r w:rsidRPr="00E771F5" w:rsidR="00FB6687">
        <w:rPr>
          <w:sz w:val="18"/>
        </w:rPr>
        <w:t xml:space="preserve"> </w:t>
      </w:r>
      <w:r w:rsidRPr="00E771F5">
        <w:rPr>
          <w:sz w:val="18"/>
        </w:rPr>
        <w:t>çeşme</w:t>
      </w:r>
      <w:r w:rsidRPr="00E771F5" w:rsidR="00FB6687">
        <w:rPr>
          <w:sz w:val="18"/>
        </w:rPr>
        <w:t xml:space="preserve"> </w:t>
      </w:r>
      <w:r w:rsidRPr="00E771F5">
        <w:rPr>
          <w:sz w:val="18"/>
        </w:rPr>
        <w:t>var,</w:t>
      </w:r>
      <w:r w:rsidRPr="00E771F5" w:rsidR="00FB6687">
        <w:rPr>
          <w:sz w:val="18"/>
        </w:rPr>
        <w:t xml:space="preserve"> </w:t>
      </w:r>
      <w:r w:rsidRPr="00E771F5">
        <w:rPr>
          <w:sz w:val="18"/>
        </w:rPr>
        <w:t>bir</w:t>
      </w:r>
      <w:r w:rsidRPr="00E771F5" w:rsidR="00FB6687">
        <w:rPr>
          <w:sz w:val="18"/>
        </w:rPr>
        <w:t xml:space="preserve"> </w:t>
      </w:r>
      <w:r w:rsidRPr="00E771F5">
        <w:rPr>
          <w:sz w:val="18"/>
        </w:rPr>
        <w:t>pınar</w:t>
      </w:r>
      <w:r w:rsidRPr="00E771F5" w:rsidR="00FB6687">
        <w:rPr>
          <w:sz w:val="18"/>
        </w:rPr>
        <w:t xml:space="preserve"> </w:t>
      </w:r>
      <w:r w:rsidRPr="00E771F5">
        <w:rPr>
          <w:sz w:val="18"/>
        </w:rPr>
        <w:t>var,</w:t>
      </w:r>
      <w:r w:rsidRPr="00E771F5" w:rsidR="00FB6687">
        <w:rPr>
          <w:sz w:val="18"/>
        </w:rPr>
        <w:t xml:space="preserve"> </w:t>
      </w:r>
      <w:r w:rsidRPr="00E771F5">
        <w:rPr>
          <w:sz w:val="18"/>
        </w:rPr>
        <w:t>orada</w:t>
      </w:r>
      <w:r w:rsidRPr="00E771F5" w:rsidR="00FB6687">
        <w:rPr>
          <w:sz w:val="18"/>
        </w:rPr>
        <w:t xml:space="preserve"> </w:t>
      </w:r>
      <w:r w:rsidRPr="00E771F5">
        <w:rPr>
          <w:sz w:val="18"/>
        </w:rPr>
        <w:t>dinlenip</w:t>
      </w:r>
      <w:r w:rsidRPr="00E771F5" w:rsidR="00FB6687">
        <w:rPr>
          <w:sz w:val="18"/>
        </w:rPr>
        <w:t xml:space="preserve"> </w:t>
      </w:r>
      <w:r w:rsidRPr="00E771F5">
        <w:rPr>
          <w:sz w:val="18"/>
        </w:rPr>
        <w:t>geçiyorlardı,</w:t>
      </w:r>
      <w:r w:rsidRPr="00E771F5" w:rsidR="00FB6687">
        <w:rPr>
          <w:sz w:val="18"/>
        </w:rPr>
        <w:t xml:space="preserve"> </w:t>
      </w:r>
      <w:r w:rsidRPr="00E771F5">
        <w:rPr>
          <w:sz w:val="18"/>
        </w:rPr>
        <w:t>Kürtler</w:t>
      </w:r>
      <w:r w:rsidRPr="00E771F5" w:rsidR="00FB6687">
        <w:rPr>
          <w:sz w:val="18"/>
        </w:rPr>
        <w:t xml:space="preserve"> </w:t>
      </w:r>
      <w:r w:rsidRPr="00E771F5">
        <w:rPr>
          <w:sz w:val="18"/>
        </w:rPr>
        <w:t>bu</w:t>
      </w:r>
      <w:r w:rsidRPr="00E771F5" w:rsidR="00FB6687">
        <w:rPr>
          <w:sz w:val="18"/>
        </w:rPr>
        <w:t xml:space="preserve"> </w:t>
      </w:r>
      <w:r w:rsidRPr="00E771F5">
        <w:rPr>
          <w:sz w:val="18"/>
        </w:rPr>
        <w:t>yüzden</w:t>
      </w:r>
      <w:r w:rsidRPr="00E771F5" w:rsidR="00FB6687">
        <w:rPr>
          <w:sz w:val="18"/>
        </w:rPr>
        <w:t xml:space="preserve"> </w:t>
      </w:r>
      <w:r w:rsidRPr="00E771F5">
        <w:rPr>
          <w:sz w:val="18"/>
        </w:rPr>
        <w:t>o</w:t>
      </w:r>
      <w:r w:rsidRPr="00E771F5" w:rsidR="00FB6687">
        <w:rPr>
          <w:sz w:val="18"/>
        </w:rPr>
        <w:t xml:space="preserve"> </w:t>
      </w:r>
      <w:r w:rsidRPr="00E771F5">
        <w:rPr>
          <w:sz w:val="18"/>
        </w:rPr>
        <w:t>çeşmeye,</w:t>
      </w:r>
      <w:r w:rsidRPr="00E771F5" w:rsidR="00FB6687">
        <w:rPr>
          <w:sz w:val="18"/>
        </w:rPr>
        <w:t xml:space="preserve"> </w:t>
      </w:r>
      <w:r w:rsidRPr="00E771F5">
        <w:rPr>
          <w:sz w:val="18"/>
        </w:rPr>
        <w:t>pınara</w:t>
      </w:r>
      <w:r w:rsidRPr="00E771F5" w:rsidR="00FB6687">
        <w:rPr>
          <w:sz w:val="18"/>
        </w:rPr>
        <w:t xml:space="preserve"> </w:t>
      </w:r>
      <w:r w:rsidRPr="00E771F5">
        <w:rPr>
          <w:sz w:val="18"/>
        </w:rPr>
        <w:t>Kaniya</w:t>
      </w:r>
      <w:r w:rsidRPr="00E771F5" w:rsidR="00FB6687">
        <w:rPr>
          <w:sz w:val="18"/>
        </w:rPr>
        <w:t xml:space="preserve"> </w:t>
      </w:r>
      <w:r w:rsidRPr="00E771F5">
        <w:rPr>
          <w:sz w:val="18"/>
        </w:rPr>
        <w:t>Ereban</w:t>
      </w:r>
      <w:r w:rsidRPr="00E771F5" w:rsidR="00FB6687">
        <w:rPr>
          <w:sz w:val="18"/>
        </w:rPr>
        <w:t xml:space="preserve"> </w:t>
      </w:r>
      <w:r w:rsidRPr="00E771F5">
        <w:rPr>
          <w:sz w:val="18"/>
        </w:rPr>
        <w:t>yani</w:t>
      </w:r>
      <w:r w:rsidRPr="00E771F5" w:rsidR="00FB6687">
        <w:rPr>
          <w:sz w:val="18"/>
        </w:rPr>
        <w:t xml:space="preserve"> </w:t>
      </w:r>
      <w:r w:rsidRPr="00E771F5">
        <w:rPr>
          <w:sz w:val="18"/>
        </w:rPr>
        <w:t>Arap</w:t>
      </w:r>
      <w:r w:rsidRPr="00E771F5" w:rsidR="00FB6687">
        <w:rPr>
          <w:sz w:val="18"/>
        </w:rPr>
        <w:t xml:space="preserve"> </w:t>
      </w:r>
      <w:r w:rsidRPr="00E771F5">
        <w:rPr>
          <w:sz w:val="18"/>
        </w:rPr>
        <w:t>Çeşmesi,</w:t>
      </w:r>
      <w:r w:rsidRPr="00E771F5" w:rsidR="00FB6687">
        <w:rPr>
          <w:sz w:val="18"/>
        </w:rPr>
        <w:t xml:space="preserve"> </w:t>
      </w:r>
      <w:r w:rsidRPr="00E771F5">
        <w:rPr>
          <w:sz w:val="18"/>
        </w:rPr>
        <w:t>Arap</w:t>
      </w:r>
      <w:r w:rsidRPr="00E771F5" w:rsidR="00FB6687">
        <w:rPr>
          <w:sz w:val="18"/>
        </w:rPr>
        <w:t xml:space="preserve"> </w:t>
      </w:r>
      <w:r w:rsidRPr="00E771F5">
        <w:rPr>
          <w:sz w:val="18"/>
        </w:rPr>
        <w:t>Pınarı</w:t>
      </w:r>
      <w:r w:rsidRPr="00E771F5" w:rsidR="00FB6687">
        <w:rPr>
          <w:sz w:val="18"/>
        </w:rPr>
        <w:t xml:space="preserve"> </w:t>
      </w:r>
      <w:r w:rsidRPr="00E771F5">
        <w:rPr>
          <w:sz w:val="18"/>
        </w:rPr>
        <w:t>dediler</w:t>
      </w:r>
      <w:r w:rsidRPr="00E771F5" w:rsidR="00FB6687">
        <w:rPr>
          <w:sz w:val="18"/>
        </w:rPr>
        <w:t xml:space="preserve"> </w:t>
      </w:r>
      <w:r w:rsidRPr="00E771F5">
        <w:rPr>
          <w:sz w:val="18"/>
        </w:rPr>
        <w:t>ki</w:t>
      </w:r>
      <w:r w:rsidRPr="00E771F5" w:rsidR="00FB6687">
        <w:rPr>
          <w:sz w:val="18"/>
        </w:rPr>
        <w:t xml:space="preserve"> </w:t>
      </w:r>
      <w:r w:rsidRPr="00E771F5">
        <w:rPr>
          <w:sz w:val="18"/>
        </w:rPr>
        <w:t>Arapçası</w:t>
      </w:r>
      <w:r w:rsidRPr="00E771F5" w:rsidR="00FB6687">
        <w:rPr>
          <w:sz w:val="18"/>
        </w:rPr>
        <w:t xml:space="preserve"> </w:t>
      </w:r>
      <w:r w:rsidRPr="00E771F5">
        <w:rPr>
          <w:sz w:val="18"/>
        </w:rPr>
        <w:t>Ayn</w:t>
      </w:r>
      <w:r w:rsidRPr="00E771F5" w:rsidR="00FB6687">
        <w:rPr>
          <w:sz w:val="18"/>
        </w:rPr>
        <w:t xml:space="preserve"> </w:t>
      </w:r>
      <w:r w:rsidRPr="00E771F5">
        <w:rPr>
          <w:sz w:val="18"/>
        </w:rPr>
        <w:t>El</w:t>
      </w:r>
      <w:r w:rsidRPr="00E771F5" w:rsidR="00FB6687">
        <w:rPr>
          <w:sz w:val="18"/>
        </w:rPr>
        <w:t xml:space="preserve"> </w:t>
      </w:r>
      <w:r w:rsidRPr="00E771F5">
        <w:rPr>
          <w:sz w:val="18"/>
        </w:rPr>
        <w:t>Arap’tır.</w:t>
      </w:r>
      <w:r w:rsidRPr="00E771F5" w:rsidR="00FB6687">
        <w:rPr>
          <w:sz w:val="18"/>
        </w:rPr>
        <w:t xml:space="preserve"> </w:t>
      </w:r>
      <w:r w:rsidRPr="00E771F5">
        <w:rPr>
          <w:sz w:val="18"/>
        </w:rPr>
        <w:t>Hafız</w:t>
      </w:r>
      <w:r w:rsidRPr="00E771F5" w:rsidR="00FB6687">
        <w:rPr>
          <w:sz w:val="18"/>
        </w:rPr>
        <w:t xml:space="preserve"> </w:t>
      </w:r>
      <w:r w:rsidRPr="00E771F5">
        <w:rPr>
          <w:sz w:val="18"/>
        </w:rPr>
        <w:t>Esed,</w:t>
      </w:r>
      <w:r w:rsidRPr="00E771F5" w:rsidR="00FB6687">
        <w:rPr>
          <w:sz w:val="18"/>
        </w:rPr>
        <w:t xml:space="preserve"> </w:t>
      </w:r>
      <w:r w:rsidRPr="00E771F5">
        <w:rPr>
          <w:sz w:val="18"/>
        </w:rPr>
        <w:t>Kürtlerin</w:t>
      </w:r>
      <w:r w:rsidRPr="00E771F5" w:rsidR="00FB6687">
        <w:rPr>
          <w:sz w:val="18"/>
        </w:rPr>
        <w:t xml:space="preserve"> </w:t>
      </w:r>
      <w:r w:rsidRPr="00E771F5">
        <w:rPr>
          <w:sz w:val="18"/>
        </w:rPr>
        <w:t>koymuş</w:t>
      </w:r>
      <w:r w:rsidRPr="00E771F5" w:rsidR="00FB6687">
        <w:rPr>
          <w:sz w:val="18"/>
        </w:rPr>
        <w:t xml:space="preserve"> </w:t>
      </w:r>
      <w:r w:rsidRPr="00E771F5">
        <w:rPr>
          <w:sz w:val="18"/>
        </w:rPr>
        <w:t>olduğu,</w:t>
      </w:r>
      <w:r w:rsidRPr="00E771F5" w:rsidR="00FB6687">
        <w:rPr>
          <w:sz w:val="18"/>
        </w:rPr>
        <w:t xml:space="preserve"> </w:t>
      </w:r>
      <w:r w:rsidRPr="00E771F5">
        <w:rPr>
          <w:sz w:val="18"/>
        </w:rPr>
        <w:t>vermiş</w:t>
      </w:r>
      <w:r w:rsidRPr="00E771F5" w:rsidR="00FB6687">
        <w:rPr>
          <w:sz w:val="18"/>
        </w:rPr>
        <w:t xml:space="preserve"> </w:t>
      </w:r>
      <w:r w:rsidRPr="00E771F5">
        <w:rPr>
          <w:sz w:val="18"/>
        </w:rPr>
        <w:t>olduğu</w:t>
      </w:r>
      <w:r w:rsidRPr="00E771F5" w:rsidR="00FB6687">
        <w:rPr>
          <w:sz w:val="18"/>
        </w:rPr>
        <w:t xml:space="preserve"> </w:t>
      </w:r>
      <w:r w:rsidRPr="00E771F5">
        <w:rPr>
          <w:sz w:val="18"/>
        </w:rPr>
        <w:t>bu</w:t>
      </w:r>
      <w:r w:rsidRPr="00E771F5" w:rsidR="00FB6687">
        <w:rPr>
          <w:sz w:val="18"/>
        </w:rPr>
        <w:t xml:space="preserve"> </w:t>
      </w:r>
      <w:r w:rsidRPr="00E771F5">
        <w:rPr>
          <w:sz w:val="18"/>
        </w:rPr>
        <w:t>ismi</w:t>
      </w:r>
      <w:r w:rsidRPr="00E771F5" w:rsidR="00FB6687">
        <w:rPr>
          <w:sz w:val="18"/>
        </w:rPr>
        <w:t xml:space="preserve"> </w:t>
      </w:r>
      <w:r w:rsidRPr="00E771F5">
        <w:rPr>
          <w:sz w:val="18"/>
        </w:rPr>
        <w:t>bütün</w:t>
      </w:r>
      <w:r w:rsidRPr="00E771F5" w:rsidR="00FB6687">
        <w:rPr>
          <w:sz w:val="18"/>
        </w:rPr>
        <w:t xml:space="preserve"> </w:t>
      </w:r>
      <w:r w:rsidRPr="00E771F5">
        <w:rPr>
          <w:sz w:val="18"/>
        </w:rPr>
        <w:t>Kobani’yi</w:t>
      </w:r>
      <w:r w:rsidRPr="00E771F5" w:rsidR="00FB6687">
        <w:rPr>
          <w:sz w:val="18"/>
        </w:rPr>
        <w:t xml:space="preserve"> </w:t>
      </w:r>
      <w:r w:rsidRPr="00E771F5">
        <w:rPr>
          <w:sz w:val="18"/>
        </w:rPr>
        <w:t>içine</w:t>
      </w:r>
      <w:r w:rsidRPr="00E771F5" w:rsidR="00FB6687">
        <w:rPr>
          <w:sz w:val="18"/>
        </w:rPr>
        <w:t xml:space="preserve"> </w:t>
      </w:r>
      <w:r w:rsidRPr="00E771F5">
        <w:rPr>
          <w:sz w:val="18"/>
        </w:rPr>
        <w:t>alacak</w:t>
      </w:r>
      <w:r w:rsidRPr="00E771F5" w:rsidR="00FB6687">
        <w:rPr>
          <w:sz w:val="18"/>
        </w:rPr>
        <w:t xml:space="preserve"> </w:t>
      </w:r>
      <w:r w:rsidRPr="00E771F5">
        <w:rPr>
          <w:sz w:val="18"/>
        </w:rPr>
        <w:t>şekilde</w:t>
      </w:r>
      <w:r w:rsidRPr="00E771F5" w:rsidR="00FB6687">
        <w:rPr>
          <w:sz w:val="18"/>
        </w:rPr>
        <w:t xml:space="preserve"> </w:t>
      </w:r>
      <w:r w:rsidRPr="00E771F5">
        <w:rPr>
          <w:sz w:val="18"/>
        </w:rPr>
        <w:t>resmîleştirdi</w:t>
      </w:r>
      <w:r w:rsidRPr="00E771F5" w:rsidR="00FB6687">
        <w:rPr>
          <w:sz w:val="18"/>
        </w:rPr>
        <w:t xml:space="preserve"> </w:t>
      </w:r>
      <w:r w:rsidRPr="00E771F5">
        <w:rPr>
          <w:sz w:val="18"/>
        </w:rPr>
        <w:t>yani</w:t>
      </w:r>
      <w:r w:rsidRPr="00E771F5" w:rsidR="00FB6687">
        <w:rPr>
          <w:sz w:val="18"/>
        </w:rPr>
        <w:t xml:space="preserve"> </w:t>
      </w:r>
      <w:r w:rsidRPr="00E771F5">
        <w:rPr>
          <w:sz w:val="18"/>
        </w:rPr>
        <w:t>Ayn</w:t>
      </w:r>
      <w:r w:rsidRPr="00E771F5" w:rsidR="00FB6687">
        <w:rPr>
          <w:sz w:val="18"/>
        </w:rPr>
        <w:t xml:space="preserve"> </w:t>
      </w:r>
      <w:r w:rsidRPr="00E771F5">
        <w:rPr>
          <w:sz w:val="18"/>
        </w:rPr>
        <w:t>El-Arap</w:t>
      </w:r>
      <w:r w:rsidRPr="00E771F5" w:rsidR="00FB6687">
        <w:rPr>
          <w:sz w:val="18"/>
        </w:rPr>
        <w:t xml:space="preserve"> </w:t>
      </w:r>
      <w:r w:rsidRPr="00E771F5">
        <w:rPr>
          <w:sz w:val="18"/>
        </w:rPr>
        <w:t>ismini</w:t>
      </w:r>
      <w:r w:rsidRPr="00E771F5" w:rsidR="00FB6687">
        <w:rPr>
          <w:sz w:val="18"/>
        </w:rPr>
        <w:t xml:space="preserve"> </w:t>
      </w:r>
      <w:r w:rsidRPr="00E771F5">
        <w:rPr>
          <w:sz w:val="18"/>
        </w:rPr>
        <w:t>Hafız</w:t>
      </w:r>
      <w:r w:rsidRPr="00E771F5" w:rsidR="00FB6687">
        <w:rPr>
          <w:sz w:val="18"/>
        </w:rPr>
        <w:t xml:space="preserve"> </w:t>
      </w:r>
      <w:r w:rsidRPr="00E771F5">
        <w:rPr>
          <w:sz w:val="18"/>
        </w:rPr>
        <w:t>Esed</w:t>
      </w:r>
      <w:r w:rsidRPr="00E771F5" w:rsidR="00FB6687">
        <w:rPr>
          <w:sz w:val="18"/>
        </w:rPr>
        <w:t xml:space="preserve"> </w:t>
      </w:r>
      <w:r w:rsidRPr="00E771F5">
        <w:rPr>
          <w:sz w:val="18"/>
        </w:rPr>
        <w:t>koydu</w:t>
      </w:r>
      <w:r w:rsidRPr="00E771F5" w:rsidR="00FB6687">
        <w:rPr>
          <w:sz w:val="18"/>
        </w:rPr>
        <w:t xml:space="preserve"> </w:t>
      </w:r>
      <w:r w:rsidRPr="00E771F5">
        <w:rPr>
          <w:sz w:val="18"/>
        </w:rPr>
        <w:t>ama</w:t>
      </w:r>
      <w:r w:rsidRPr="00E771F5" w:rsidR="00FB6687">
        <w:rPr>
          <w:sz w:val="18"/>
        </w:rPr>
        <w:t xml:space="preserve"> </w:t>
      </w:r>
      <w:r w:rsidRPr="00E771F5">
        <w:rPr>
          <w:sz w:val="18"/>
        </w:rPr>
        <w:t>onun</w:t>
      </w:r>
      <w:r w:rsidRPr="00E771F5" w:rsidR="00FB6687">
        <w:rPr>
          <w:sz w:val="18"/>
        </w:rPr>
        <w:t xml:space="preserve"> </w:t>
      </w:r>
      <w:r w:rsidRPr="00E771F5">
        <w:rPr>
          <w:sz w:val="18"/>
        </w:rPr>
        <w:t>Kürtçesi</w:t>
      </w:r>
      <w:r w:rsidRPr="00E771F5" w:rsidR="00FB6687">
        <w:rPr>
          <w:sz w:val="18"/>
        </w:rPr>
        <w:t xml:space="preserve"> </w:t>
      </w:r>
      <w:r w:rsidRPr="00E771F5">
        <w:rPr>
          <w:sz w:val="18"/>
        </w:rPr>
        <w:t>olan</w:t>
      </w:r>
      <w:r w:rsidRPr="00E771F5" w:rsidR="00FB6687">
        <w:rPr>
          <w:sz w:val="18"/>
        </w:rPr>
        <w:t xml:space="preserve"> </w:t>
      </w:r>
      <w:r w:rsidRPr="00E771F5">
        <w:rPr>
          <w:sz w:val="18"/>
        </w:rPr>
        <w:t>Kaniya</w:t>
      </w:r>
      <w:r w:rsidRPr="00E771F5" w:rsidR="00FB6687">
        <w:rPr>
          <w:sz w:val="18"/>
        </w:rPr>
        <w:t xml:space="preserve"> </w:t>
      </w:r>
      <w:r w:rsidRPr="00E771F5">
        <w:rPr>
          <w:sz w:val="18"/>
        </w:rPr>
        <w:t>Ereban’ı</w:t>
      </w:r>
      <w:r w:rsidRPr="00E771F5" w:rsidR="00FB6687">
        <w:rPr>
          <w:sz w:val="18"/>
        </w:rPr>
        <w:t xml:space="preserve"> </w:t>
      </w:r>
      <w:r w:rsidRPr="00E771F5">
        <w:rPr>
          <w:sz w:val="18"/>
        </w:rPr>
        <w:t>Kürtler</w:t>
      </w:r>
      <w:r w:rsidRPr="00E771F5" w:rsidR="00FB6687">
        <w:rPr>
          <w:sz w:val="18"/>
        </w:rPr>
        <w:t xml:space="preserve"> </w:t>
      </w:r>
      <w:r w:rsidRPr="00E771F5">
        <w:rPr>
          <w:sz w:val="18"/>
        </w:rPr>
        <w:t>bizzat</w:t>
      </w:r>
      <w:r w:rsidRPr="00E771F5" w:rsidR="00FB6687">
        <w:rPr>
          <w:sz w:val="18"/>
        </w:rPr>
        <w:t xml:space="preserve"> </w:t>
      </w:r>
      <w:r w:rsidRPr="00E771F5">
        <w:rPr>
          <w:sz w:val="18"/>
        </w:rPr>
        <w:t>o</w:t>
      </w:r>
      <w:r w:rsidRPr="00E771F5" w:rsidR="00FB6687">
        <w:rPr>
          <w:sz w:val="18"/>
        </w:rPr>
        <w:t xml:space="preserve"> </w:t>
      </w:r>
      <w:r w:rsidRPr="00E771F5">
        <w:rPr>
          <w:sz w:val="18"/>
        </w:rPr>
        <w:t>çeşmenin</w:t>
      </w:r>
      <w:r w:rsidRPr="00E771F5" w:rsidR="00FB6687">
        <w:rPr>
          <w:sz w:val="18"/>
        </w:rPr>
        <w:t xml:space="preserve"> </w:t>
      </w:r>
      <w:r w:rsidRPr="00E771F5">
        <w:rPr>
          <w:sz w:val="18"/>
        </w:rPr>
        <w:t>başında</w:t>
      </w:r>
      <w:r w:rsidRPr="00E771F5" w:rsidR="00FB6687">
        <w:rPr>
          <w:sz w:val="18"/>
        </w:rPr>
        <w:t xml:space="preserve"> </w:t>
      </w:r>
      <w:r w:rsidRPr="00E771F5">
        <w:rPr>
          <w:sz w:val="18"/>
        </w:rPr>
        <w:t>dinlenen,</w:t>
      </w:r>
      <w:r w:rsidRPr="00E771F5" w:rsidR="00FB6687">
        <w:rPr>
          <w:sz w:val="18"/>
        </w:rPr>
        <w:t xml:space="preserve"> </w:t>
      </w:r>
      <w:r w:rsidRPr="00E771F5">
        <w:rPr>
          <w:sz w:val="18"/>
        </w:rPr>
        <w:t>su</w:t>
      </w:r>
      <w:r w:rsidRPr="00E771F5" w:rsidR="00FB6687">
        <w:rPr>
          <w:sz w:val="18"/>
        </w:rPr>
        <w:t xml:space="preserve"> </w:t>
      </w:r>
      <w:r w:rsidRPr="00E771F5">
        <w:rPr>
          <w:sz w:val="18"/>
        </w:rPr>
        <w:t>içen,</w:t>
      </w:r>
      <w:r w:rsidRPr="00E771F5" w:rsidR="00FB6687">
        <w:rPr>
          <w:sz w:val="18"/>
        </w:rPr>
        <w:t xml:space="preserve"> </w:t>
      </w:r>
      <w:r w:rsidRPr="00E771F5">
        <w:rPr>
          <w:sz w:val="18"/>
        </w:rPr>
        <w:t>sonra</w:t>
      </w:r>
      <w:r w:rsidRPr="00E771F5" w:rsidR="00FB6687">
        <w:rPr>
          <w:sz w:val="18"/>
        </w:rPr>
        <w:t xml:space="preserve"> </w:t>
      </w:r>
      <w:r w:rsidRPr="00E771F5">
        <w:rPr>
          <w:sz w:val="18"/>
        </w:rPr>
        <w:t>giden</w:t>
      </w:r>
      <w:r w:rsidRPr="00E771F5" w:rsidR="00FB6687">
        <w:rPr>
          <w:sz w:val="18"/>
        </w:rPr>
        <w:t xml:space="preserve"> </w:t>
      </w:r>
      <w:r w:rsidRPr="00E771F5">
        <w:rPr>
          <w:sz w:val="18"/>
        </w:rPr>
        <w:t>Araplardan</w:t>
      </w:r>
      <w:r w:rsidRPr="00E771F5" w:rsidR="00FB6687">
        <w:rPr>
          <w:sz w:val="18"/>
        </w:rPr>
        <w:t xml:space="preserve"> </w:t>
      </w:r>
      <w:r w:rsidRPr="00E771F5">
        <w:rPr>
          <w:sz w:val="18"/>
        </w:rPr>
        <w:t>dolayı</w:t>
      </w:r>
      <w:r w:rsidRPr="00E771F5" w:rsidR="00FB6687">
        <w:rPr>
          <w:sz w:val="18"/>
        </w:rPr>
        <w:t xml:space="preserve"> </w:t>
      </w:r>
      <w:r w:rsidRPr="00E771F5">
        <w:rPr>
          <w:sz w:val="18"/>
        </w:rPr>
        <w:t>o</w:t>
      </w:r>
      <w:r w:rsidRPr="00E771F5" w:rsidR="00FB6687">
        <w:rPr>
          <w:sz w:val="18"/>
        </w:rPr>
        <w:t xml:space="preserve"> </w:t>
      </w:r>
      <w:r w:rsidRPr="00E771F5">
        <w:rPr>
          <w:sz w:val="18"/>
        </w:rPr>
        <w:t>ismi</w:t>
      </w:r>
      <w:r w:rsidRPr="00E771F5" w:rsidR="00FB6687">
        <w:rPr>
          <w:sz w:val="18"/>
        </w:rPr>
        <w:t xml:space="preserve"> </w:t>
      </w:r>
      <w:r w:rsidRPr="00E771F5">
        <w:rPr>
          <w:sz w:val="18"/>
        </w:rPr>
        <w:t>oraya</w:t>
      </w:r>
      <w:r w:rsidRPr="00E771F5" w:rsidR="00FB6687">
        <w:rPr>
          <w:sz w:val="18"/>
        </w:rPr>
        <w:t xml:space="preserve"> </w:t>
      </w:r>
      <w:r w:rsidRPr="00E771F5">
        <w:rPr>
          <w:sz w:val="18"/>
        </w:rPr>
        <w:t>verdiler.</w:t>
      </w:r>
      <w:r w:rsidRPr="00E771F5" w:rsidR="00FB6687">
        <w:rPr>
          <w:sz w:val="18"/>
        </w:rPr>
        <w:t xml:space="preserve"> </w:t>
      </w:r>
      <w:r w:rsidRPr="00E771F5">
        <w:rPr>
          <w:sz w:val="18"/>
        </w:rPr>
        <w:t>Bundan</w:t>
      </w:r>
      <w:r w:rsidRPr="00E771F5" w:rsidR="00FB6687">
        <w:rPr>
          <w:sz w:val="18"/>
        </w:rPr>
        <w:t xml:space="preserve"> </w:t>
      </w:r>
      <w:r w:rsidRPr="00E771F5">
        <w:rPr>
          <w:sz w:val="18"/>
        </w:rPr>
        <w:t>dolayıdır</w:t>
      </w:r>
      <w:r w:rsidRPr="00E771F5" w:rsidR="00FB6687">
        <w:rPr>
          <w:sz w:val="18"/>
        </w:rPr>
        <w:t xml:space="preserve"> </w:t>
      </w:r>
      <w:r w:rsidRPr="00E771F5">
        <w:rPr>
          <w:sz w:val="18"/>
        </w:rPr>
        <w:t>ki</w:t>
      </w:r>
      <w:r w:rsidRPr="00E771F5" w:rsidR="00FB6687">
        <w:rPr>
          <w:sz w:val="18"/>
        </w:rPr>
        <w:t xml:space="preserve"> </w:t>
      </w:r>
      <w:r w:rsidRPr="00E771F5">
        <w:rPr>
          <w:sz w:val="18"/>
        </w:rPr>
        <w:t>Arap</w:t>
      </w:r>
      <w:r w:rsidRPr="00E771F5" w:rsidR="00FB6687">
        <w:rPr>
          <w:sz w:val="18"/>
        </w:rPr>
        <w:t xml:space="preserve"> </w:t>
      </w:r>
      <w:r w:rsidRPr="00E771F5">
        <w:rPr>
          <w:sz w:val="18"/>
        </w:rPr>
        <w:t>bir</w:t>
      </w:r>
      <w:r w:rsidRPr="00E771F5" w:rsidR="00FB6687">
        <w:rPr>
          <w:sz w:val="18"/>
        </w:rPr>
        <w:t xml:space="preserve"> </w:t>
      </w:r>
      <w:r w:rsidRPr="00E771F5">
        <w:rPr>
          <w:sz w:val="18"/>
        </w:rPr>
        <w:t>şair</w:t>
      </w:r>
      <w:r w:rsidRPr="00E771F5" w:rsidR="00FB6687">
        <w:rPr>
          <w:sz w:val="18"/>
        </w:rPr>
        <w:t xml:space="preserve"> </w:t>
      </w:r>
      <w:r w:rsidRPr="00E771F5">
        <w:rPr>
          <w:sz w:val="18"/>
        </w:rPr>
        <w:t>olan</w:t>
      </w:r>
      <w:r w:rsidRPr="00E771F5" w:rsidR="00FB6687">
        <w:rPr>
          <w:sz w:val="18"/>
        </w:rPr>
        <w:t xml:space="preserve"> </w:t>
      </w:r>
      <w:r w:rsidRPr="00E771F5">
        <w:rPr>
          <w:sz w:val="18"/>
        </w:rPr>
        <w:t>Doktor</w:t>
      </w:r>
      <w:r w:rsidRPr="00E771F5" w:rsidR="00FB6687">
        <w:rPr>
          <w:sz w:val="18"/>
        </w:rPr>
        <w:t xml:space="preserve"> </w:t>
      </w:r>
      <w:r w:rsidRPr="00E771F5">
        <w:rPr>
          <w:sz w:val="18"/>
        </w:rPr>
        <w:t>Muhammed</w:t>
      </w:r>
      <w:r w:rsidRPr="00E771F5" w:rsidR="00FB6687">
        <w:rPr>
          <w:sz w:val="18"/>
        </w:rPr>
        <w:t xml:space="preserve"> </w:t>
      </w:r>
      <w:r w:rsidRPr="00E771F5">
        <w:rPr>
          <w:sz w:val="18"/>
        </w:rPr>
        <w:t>Mağut</w:t>
      </w:r>
      <w:r w:rsidRPr="00E771F5" w:rsidR="00FB6687">
        <w:rPr>
          <w:sz w:val="18"/>
        </w:rPr>
        <w:t xml:space="preserve"> </w:t>
      </w:r>
      <w:r w:rsidRPr="00E771F5">
        <w:rPr>
          <w:sz w:val="18"/>
        </w:rPr>
        <w:t>merak</w:t>
      </w:r>
      <w:r w:rsidRPr="00E771F5" w:rsidR="00FB6687">
        <w:rPr>
          <w:sz w:val="18"/>
        </w:rPr>
        <w:t xml:space="preserve"> </w:t>
      </w:r>
      <w:r w:rsidRPr="00E771F5">
        <w:rPr>
          <w:sz w:val="18"/>
        </w:rPr>
        <w:t>ediyor</w:t>
      </w:r>
      <w:r w:rsidRPr="00E771F5" w:rsidR="00FB6687">
        <w:rPr>
          <w:sz w:val="18"/>
        </w:rPr>
        <w:t xml:space="preserve"> </w:t>
      </w:r>
      <w:r w:rsidRPr="00E771F5">
        <w:rPr>
          <w:sz w:val="18"/>
        </w:rPr>
        <w:t>Kobani’yi</w:t>
      </w:r>
      <w:r w:rsidRPr="00E771F5" w:rsidR="00FB6687">
        <w:rPr>
          <w:sz w:val="18"/>
        </w:rPr>
        <w:t xml:space="preserve"> </w:t>
      </w:r>
      <w:r w:rsidRPr="00E771F5">
        <w:rPr>
          <w:sz w:val="18"/>
        </w:rPr>
        <w:t>ve</w:t>
      </w:r>
      <w:r w:rsidRPr="00E771F5" w:rsidR="00FB6687">
        <w:rPr>
          <w:sz w:val="18"/>
        </w:rPr>
        <w:t xml:space="preserve"> </w:t>
      </w:r>
      <w:r w:rsidRPr="00E771F5">
        <w:rPr>
          <w:sz w:val="18"/>
        </w:rPr>
        <w:t>gidiyor.</w:t>
      </w:r>
      <w:r w:rsidRPr="00E771F5" w:rsidR="00FB6687">
        <w:rPr>
          <w:sz w:val="18"/>
        </w:rPr>
        <w:t xml:space="preserve"> </w:t>
      </w:r>
      <w:r w:rsidRPr="00E771F5">
        <w:rPr>
          <w:sz w:val="18"/>
        </w:rPr>
        <w:t>Şöyle</w:t>
      </w:r>
      <w:r w:rsidRPr="00E771F5" w:rsidR="00FB6687">
        <w:rPr>
          <w:sz w:val="18"/>
        </w:rPr>
        <w:t xml:space="preserve"> </w:t>
      </w:r>
      <w:r w:rsidRPr="00E771F5">
        <w:rPr>
          <w:sz w:val="18"/>
        </w:rPr>
        <w:t>diyor</w:t>
      </w:r>
      <w:r w:rsidRPr="00E771F5" w:rsidR="00FB6687">
        <w:rPr>
          <w:sz w:val="18"/>
        </w:rPr>
        <w:t xml:space="preserve"> </w:t>
      </w:r>
      <w:r w:rsidRPr="00E771F5">
        <w:rPr>
          <w:sz w:val="18"/>
        </w:rPr>
        <w:t>Arapça</w:t>
      </w:r>
      <w:r w:rsidRPr="00E771F5" w:rsidR="00FB6687">
        <w:rPr>
          <w:sz w:val="18"/>
        </w:rPr>
        <w:t xml:space="preserve"> </w:t>
      </w:r>
      <w:r w:rsidRPr="00E771F5">
        <w:rPr>
          <w:sz w:val="18"/>
        </w:rPr>
        <w:t>şiirinin</w:t>
      </w:r>
      <w:r w:rsidRPr="00E771F5" w:rsidR="00FB6687">
        <w:rPr>
          <w:sz w:val="18"/>
        </w:rPr>
        <w:t xml:space="preserve"> </w:t>
      </w:r>
      <w:r w:rsidRPr="00E771F5">
        <w:rPr>
          <w:sz w:val="18"/>
        </w:rPr>
        <w:t>ilgili</w:t>
      </w:r>
      <w:r w:rsidRPr="00E771F5" w:rsidR="00FB6687">
        <w:rPr>
          <w:sz w:val="18"/>
        </w:rPr>
        <w:t xml:space="preserve"> </w:t>
      </w:r>
      <w:r w:rsidRPr="00E771F5">
        <w:rPr>
          <w:sz w:val="18"/>
        </w:rPr>
        <w:t>parçasında:</w:t>
      </w:r>
      <w:r w:rsidRPr="00E771F5" w:rsidR="00FB6687">
        <w:rPr>
          <w:sz w:val="18"/>
        </w:rPr>
        <w:t xml:space="preserve"> </w:t>
      </w:r>
      <w:r w:rsidRPr="00E771F5">
        <w:rPr>
          <w:sz w:val="18"/>
        </w:rPr>
        <w:t>“…”</w:t>
      </w:r>
      <w:r w:rsidRPr="00E771F5">
        <w:rPr>
          <w:rStyle w:val="FootnoteReference"/>
          <w:sz w:val="18"/>
        </w:rPr>
        <w:footnoteReference w:customMarkFollows="1" w:id="3"/>
        <w:t>(x)</w:t>
      </w:r>
      <w:r w:rsidRPr="00E771F5" w:rsidR="00FB6687">
        <w:rPr>
          <w:sz w:val="18"/>
        </w:rPr>
        <w:t xml:space="preserve"> </w:t>
      </w:r>
      <w:r w:rsidRPr="00E771F5">
        <w:rPr>
          <w:sz w:val="18"/>
        </w:rPr>
        <w:t>Yani</w:t>
      </w:r>
      <w:r w:rsidRPr="00E771F5" w:rsidR="00FB6687">
        <w:rPr>
          <w:sz w:val="18"/>
        </w:rPr>
        <w:t xml:space="preserve"> </w:t>
      </w:r>
      <w:r w:rsidRPr="00E771F5">
        <w:rPr>
          <w:sz w:val="18"/>
        </w:rPr>
        <w:t>“Ayn</w:t>
      </w:r>
      <w:r w:rsidRPr="00E771F5" w:rsidR="00FB6687">
        <w:rPr>
          <w:sz w:val="18"/>
        </w:rPr>
        <w:t xml:space="preserve"> </w:t>
      </w:r>
      <w:r w:rsidRPr="00E771F5">
        <w:rPr>
          <w:sz w:val="18"/>
        </w:rPr>
        <w:t>El</w:t>
      </w:r>
      <w:r w:rsidRPr="00E771F5" w:rsidR="00FB6687">
        <w:rPr>
          <w:sz w:val="18"/>
        </w:rPr>
        <w:t xml:space="preserve"> </w:t>
      </w:r>
      <w:r w:rsidRPr="00E771F5">
        <w:rPr>
          <w:sz w:val="18"/>
        </w:rPr>
        <w:t>Arap’a</w:t>
      </w:r>
      <w:r w:rsidRPr="00E771F5" w:rsidR="00FB6687">
        <w:rPr>
          <w:sz w:val="18"/>
        </w:rPr>
        <w:t xml:space="preserve"> </w:t>
      </w:r>
      <w:r w:rsidRPr="00E771F5">
        <w:rPr>
          <w:sz w:val="18"/>
        </w:rPr>
        <w:t>gittim</w:t>
      </w:r>
      <w:r w:rsidRPr="00E771F5" w:rsidR="00FB6687">
        <w:rPr>
          <w:sz w:val="18"/>
        </w:rPr>
        <w:t xml:space="preserve"> </w:t>
      </w:r>
      <w:r w:rsidRPr="00E771F5">
        <w:rPr>
          <w:sz w:val="18"/>
        </w:rPr>
        <w:t>ama</w:t>
      </w:r>
      <w:r w:rsidRPr="00E771F5" w:rsidR="00FB6687">
        <w:rPr>
          <w:sz w:val="18"/>
        </w:rPr>
        <w:t xml:space="preserve"> </w:t>
      </w:r>
      <w:r w:rsidRPr="00E771F5">
        <w:rPr>
          <w:sz w:val="18"/>
        </w:rPr>
        <w:t>orada</w:t>
      </w:r>
      <w:r w:rsidRPr="00E771F5" w:rsidR="00FB6687">
        <w:rPr>
          <w:sz w:val="18"/>
        </w:rPr>
        <w:t xml:space="preserve"> </w:t>
      </w:r>
      <w:r w:rsidRPr="00E771F5">
        <w:rPr>
          <w:sz w:val="18"/>
        </w:rPr>
        <w:t>ne</w:t>
      </w:r>
      <w:r w:rsidRPr="00E771F5" w:rsidR="00FB6687">
        <w:rPr>
          <w:sz w:val="18"/>
        </w:rPr>
        <w:t xml:space="preserve"> </w:t>
      </w:r>
      <w:r w:rsidRPr="00E771F5">
        <w:rPr>
          <w:sz w:val="18"/>
        </w:rPr>
        <w:t>Arap</w:t>
      </w:r>
      <w:r w:rsidRPr="00E771F5" w:rsidR="00FB6687">
        <w:rPr>
          <w:sz w:val="18"/>
        </w:rPr>
        <w:t xml:space="preserve"> </w:t>
      </w:r>
      <w:r w:rsidRPr="00E771F5">
        <w:rPr>
          <w:sz w:val="18"/>
        </w:rPr>
        <w:t>gördüm</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su</w:t>
      </w:r>
      <w:r w:rsidRPr="00E771F5" w:rsidR="00FB6687">
        <w:rPr>
          <w:sz w:val="18"/>
        </w:rPr>
        <w:t xml:space="preserve"> </w:t>
      </w:r>
      <w:r w:rsidRPr="00E771F5">
        <w:rPr>
          <w:sz w:val="18"/>
        </w:rPr>
        <w:t>gördüm,</w:t>
      </w:r>
      <w:r w:rsidRPr="00E771F5" w:rsidR="00FB6687">
        <w:rPr>
          <w:sz w:val="18"/>
        </w:rPr>
        <w:t xml:space="preserve"> </w:t>
      </w:r>
      <w:r w:rsidRPr="00E771F5">
        <w:rPr>
          <w:sz w:val="18"/>
        </w:rPr>
        <w:t>pınar</w:t>
      </w:r>
      <w:r w:rsidRPr="00E771F5" w:rsidR="00FB6687">
        <w:rPr>
          <w:sz w:val="18"/>
        </w:rPr>
        <w:t xml:space="preserve"> </w:t>
      </w:r>
      <w:r w:rsidRPr="00E771F5">
        <w:rPr>
          <w:sz w:val="18"/>
        </w:rPr>
        <w:t>gördüm</w:t>
      </w:r>
      <w:r w:rsidRPr="00E771F5" w:rsidR="00FB6687">
        <w:rPr>
          <w:sz w:val="18"/>
        </w:rPr>
        <w:t xml:space="preserve"> </w:t>
      </w:r>
      <w:r w:rsidRPr="00E771F5">
        <w:rPr>
          <w:sz w:val="18"/>
        </w:rPr>
        <w:t>çünkü</w:t>
      </w:r>
      <w:r w:rsidRPr="00E771F5" w:rsidR="00FB6687">
        <w:rPr>
          <w:sz w:val="18"/>
        </w:rPr>
        <w:t xml:space="preserve"> </w:t>
      </w:r>
      <w:r w:rsidRPr="00E771F5">
        <w:rPr>
          <w:sz w:val="18"/>
        </w:rPr>
        <w:t>kurumuştu</w:t>
      </w:r>
      <w:r w:rsidRPr="00E771F5" w:rsidR="00FB6687">
        <w:rPr>
          <w:sz w:val="18"/>
        </w:rPr>
        <w:t xml:space="preserve"> </w:t>
      </w:r>
      <w:r w:rsidRPr="00E771F5">
        <w:rPr>
          <w:sz w:val="18"/>
        </w:rPr>
        <w:t>gittiğim</w:t>
      </w:r>
      <w:r w:rsidRPr="00E771F5" w:rsidR="00FB6687">
        <w:rPr>
          <w:sz w:val="18"/>
        </w:rPr>
        <w:t xml:space="preserve"> </w:t>
      </w:r>
      <w:r w:rsidRPr="00E771F5">
        <w:rPr>
          <w:sz w:val="18"/>
        </w:rPr>
        <w:t>zaman.”</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işin</w:t>
      </w:r>
      <w:r w:rsidRPr="00E771F5" w:rsidR="00FB6687">
        <w:rPr>
          <w:sz w:val="18"/>
        </w:rPr>
        <w:t xml:space="preserve"> </w:t>
      </w:r>
      <w:r w:rsidRPr="00E771F5">
        <w:rPr>
          <w:sz w:val="18"/>
        </w:rPr>
        <w:t>bu</w:t>
      </w:r>
      <w:r w:rsidRPr="00E771F5" w:rsidR="00FB6687">
        <w:rPr>
          <w:sz w:val="18"/>
        </w:rPr>
        <w:t xml:space="preserve"> </w:t>
      </w:r>
      <w:r w:rsidRPr="00E771F5">
        <w:rPr>
          <w:sz w:val="18"/>
        </w:rPr>
        <w:t>noktaya</w:t>
      </w:r>
      <w:r w:rsidRPr="00E771F5" w:rsidR="00FB6687">
        <w:rPr>
          <w:sz w:val="18"/>
        </w:rPr>
        <w:t xml:space="preserve"> </w:t>
      </w:r>
      <w:r w:rsidRPr="00E771F5">
        <w:rPr>
          <w:sz w:val="18"/>
        </w:rPr>
        <w:t>gelmesinde</w:t>
      </w:r>
      <w:r w:rsidRPr="00E771F5" w:rsidR="00FB6687">
        <w:rPr>
          <w:sz w:val="18"/>
        </w:rPr>
        <w:t xml:space="preserve"> </w:t>
      </w:r>
      <w:r w:rsidRPr="00E771F5">
        <w:rPr>
          <w:sz w:val="18"/>
        </w:rPr>
        <w:t>karşılıklı</w:t>
      </w:r>
      <w:r w:rsidRPr="00E771F5" w:rsidR="00FB6687">
        <w:rPr>
          <w:sz w:val="18"/>
        </w:rPr>
        <w:t xml:space="preserve"> </w:t>
      </w:r>
      <w:r w:rsidRPr="00E771F5">
        <w:rPr>
          <w:sz w:val="18"/>
        </w:rPr>
        <w:t>hatalar</w:t>
      </w:r>
      <w:r w:rsidRPr="00E771F5" w:rsidR="00FB6687">
        <w:rPr>
          <w:sz w:val="18"/>
        </w:rPr>
        <w:t xml:space="preserve"> </w:t>
      </w:r>
      <w:r w:rsidRPr="00E771F5">
        <w:rPr>
          <w:sz w:val="18"/>
        </w:rPr>
        <w:t>olmuş;</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gerçek.</w:t>
      </w:r>
      <w:r w:rsidRPr="00E771F5" w:rsidR="00FB6687">
        <w:rPr>
          <w:sz w:val="18"/>
        </w:rPr>
        <w:t xml:space="preserve"> </w:t>
      </w:r>
      <w:r w:rsidRPr="00E771F5">
        <w:rPr>
          <w:sz w:val="18"/>
        </w:rPr>
        <w:t>Devlet</w:t>
      </w:r>
      <w:r w:rsidRPr="00E771F5" w:rsidR="00FB6687">
        <w:rPr>
          <w:sz w:val="18"/>
        </w:rPr>
        <w:t xml:space="preserve"> </w:t>
      </w:r>
      <w:r w:rsidRPr="00E771F5">
        <w:rPr>
          <w:sz w:val="18"/>
        </w:rPr>
        <w:t>de</w:t>
      </w:r>
      <w:r w:rsidRPr="00E771F5" w:rsidR="00FB6687">
        <w:rPr>
          <w:sz w:val="18"/>
        </w:rPr>
        <w:t xml:space="preserve"> </w:t>
      </w:r>
      <w:r w:rsidRPr="00E771F5">
        <w:rPr>
          <w:sz w:val="18"/>
        </w:rPr>
        <w:t>hata</w:t>
      </w:r>
      <w:r w:rsidRPr="00E771F5" w:rsidR="00FB6687">
        <w:rPr>
          <w:sz w:val="18"/>
        </w:rPr>
        <w:t xml:space="preserve"> </w:t>
      </w:r>
      <w:r w:rsidRPr="00E771F5">
        <w:rPr>
          <w:sz w:val="18"/>
        </w:rPr>
        <w:t>yapmıştır,</w:t>
      </w:r>
      <w:r w:rsidRPr="00E771F5" w:rsidR="00FB6687">
        <w:rPr>
          <w:sz w:val="18"/>
        </w:rPr>
        <w:t xml:space="preserve"> </w:t>
      </w:r>
      <w:r w:rsidRPr="00E771F5">
        <w:rPr>
          <w:sz w:val="18"/>
        </w:rPr>
        <w:t>örgüt</w:t>
      </w:r>
      <w:r w:rsidRPr="00E771F5" w:rsidR="00FB6687">
        <w:rPr>
          <w:sz w:val="18"/>
        </w:rPr>
        <w:t xml:space="preserve"> </w:t>
      </w:r>
      <w:r w:rsidRPr="00E771F5">
        <w:rPr>
          <w:sz w:val="18"/>
        </w:rPr>
        <w:t>de</w:t>
      </w:r>
      <w:r w:rsidRPr="00E771F5" w:rsidR="00FB6687">
        <w:rPr>
          <w:sz w:val="18"/>
        </w:rPr>
        <w:t xml:space="preserve"> </w:t>
      </w:r>
      <w:r w:rsidRPr="00E771F5">
        <w:rPr>
          <w:sz w:val="18"/>
        </w:rPr>
        <w:t>yapmıştır,</w:t>
      </w:r>
      <w:r w:rsidRPr="00E771F5" w:rsidR="00FB6687">
        <w:rPr>
          <w:sz w:val="18"/>
        </w:rPr>
        <w:t xml:space="preserve"> </w:t>
      </w:r>
      <w:r w:rsidRPr="00E771F5">
        <w:rPr>
          <w:sz w:val="18"/>
        </w:rPr>
        <w:t>muhalefet</w:t>
      </w:r>
      <w:r w:rsidRPr="00E771F5" w:rsidR="00FB6687">
        <w:rPr>
          <w:sz w:val="18"/>
        </w:rPr>
        <w:t xml:space="preserve"> </w:t>
      </w:r>
      <w:r w:rsidRPr="00E771F5">
        <w:rPr>
          <w:sz w:val="18"/>
        </w:rPr>
        <w:t>de</w:t>
      </w:r>
      <w:r w:rsidRPr="00E771F5" w:rsidR="00FB6687">
        <w:rPr>
          <w:sz w:val="18"/>
        </w:rPr>
        <w:t xml:space="preserve"> </w:t>
      </w:r>
      <w:r w:rsidRPr="00E771F5">
        <w:rPr>
          <w:sz w:val="18"/>
        </w:rPr>
        <w:t>yapmıştır,</w:t>
      </w:r>
      <w:r w:rsidRPr="00E771F5" w:rsidR="00FB6687">
        <w:rPr>
          <w:sz w:val="18"/>
        </w:rPr>
        <w:t xml:space="preserve"> </w:t>
      </w:r>
      <w:r w:rsidRPr="00E771F5">
        <w:rPr>
          <w:sz w:val="18"/>
        </w:rPr>
        <w:t>iktidar</w:t>
      </w:r>
      <w:r w:rsidRPr="00E771F5" w:rsidR="00FB6687">
        <w:rPr>
          <w:sz w:val="18"/>
        </w:rPr>
        <w:t xml:space="preserve"> </w:t>
      </w:r>
      <w:r w:rsidRPr="00E771F5">
        <w:rPr>
          <w:sz w:val="18"/>
        </w:rPr>
        <w:t>da</w:t>
      </w:r>
      <w:r w:rsidRPr="00E771F5" w:rsidR="00FB6687">
        <w:rPr>
          <w:sz w:val="18"/>
        </w:rPr>
        <w:t xml:space="preserve"> </w:t>
      </w:r>
      <w:r w:rsidRPr="00E771F5">
        <w:rPr>
          <w:sz w:val="18"/>
        </w:rPr>
        <w:t>yapmıştır.</w:t>
      </w:r>
      <w:r w:rsidRPr="00E771F5" w:rsidR="00FB6687">
        <w:rPr>
          <w:sz w:val="18"/>
        </w:rPr>
        <w:t xml:space="preserve"> </w:t>
      </w:r>
      <w:r w:rsidRPr="00E771F5">
        <w:rPr>
          <w:sz w:val="18"/>
        </w:rPr>
        <w:t>Bu</w:t>
      </w:r>
      <w:r w:rsidRPr="00E771F5" w:rsidR="00FB6687">
        <w:rPr>
          <w:sz w:val="18"/>
        </w:rPr>
        <w:t xml:space="preserve"> </w:t>
      </w:r>
      <w:r w:rsidRPr="00E771F5">
        <w:rPr>
          <w:sz w:val="18"/>
        </w:rPr>
        <w:t>sorunu</w:t>
      </w:r>
      <w:r w:rsidRPr="00E771F5" w:rsidR="00FB6687">
        <w:rPr>
          <w:sz w:val="18"/>
        </w:rPr>
        <w:t xml:space="preserve"> </w:t>
      </w:r>
      <w:r w:rsidRPr="00E771F5">
        <w:rPr>
          <w:sz w:val="18"/>
        </w:rPr>
        <w:t>nasıl</w:t>
      </w:r>
      <w:r w:rsidRPr="00E771F5" w:rsidR="00FB6687">
        <w:rPr>
          <w:sz w:val="18"/>
        </w:rPr>
        <w:t xml:space="preserve"> </w:t>
      </w:r>
      <w:r w:rsidRPr="00E771F5">
        <w:rPr>
          <w:sz w:val="18"/>
        </w:rPr>
        <w:t>ki</w:t>
      </w:r>
      <w:r w:rsidRPr="00E771F5" w:rsidR="00FB6687">
        <w:rPr>
          <w:sz w:val="18"/>
        </w:rPr>
        <w:t xml:space="preserve"> </w:t>
      </w:r>
      <w:r w:rsidRPr="00E771F5">
        <w:rPr>
          <w:sz w:val="18"/>
        </w:rPr>
        <w:t>ortak</w:t>
      </w:r>
      <w:r w:rsidRPr="00E771F5" w:rsidR="00FB6687">
        <w:rPr>
          <w:sz w:val="18"/>
        </w:rPr>
        <w:t xml:space="preserve"> </w:t>
      </w:r>
      <w:r w:rsidRPr="00E771F5">
        <w:rPr>
          <w:sz w:val="18"/>
        </w:rPr>
        <w:t>olarak</w:t>
      </w:r>
      <w:r w:rsidRPr="00E771F5" w:rsidR="00FB6687">
        <w:rPr>
          <w:sz w:val="18"/>
        </w:rPr>
        <w:t xml:space="preserve"> </w:t>
      </w:r>
      <w:r w:rsidRPr="00E771F5">
        <w:rPr>
          <w:sz w:val="18"/>
        </w:rPr>
        <w:t>ortaya</w:t>
      </w:r>
      <w:r w:rsidRPr="00E771F5" w:rsidR="00FB6687">
        <w:rPr>
          <w:sz w:val="18"/>
        </w:rPr>
        <w:t xml:space="preserve"> </w:t>
      </w:r>
      <w:r w:rsidRPr="00E771F5">
        <w:rPr>
          <w:sz w:val="18"/>
        </w:rPr>
        <w:t>çıkarmışsak</w:t>
      </w:r>
      <w:r w:rsidRPr="00E771F5" w:rsidR="00FB6687">
        <w:rPr>
          <w:sz w:val="18"/>
        </w:rPr>
        <w:t xml:space="preserve"> </w:t>
      </w:r>
      <w:r w:rsidRPr="00E771F5">
        <w:rPr>
          <w:sz w:val="18"/>
        </w:rPr>
        <w:t>ortak</w:t>
      </w:r>
      <w:r w:rsidRPr="00E771F5" w:rsidR="00FB6687">
        <w:rPr>
          <w:sz w:val="18"/>
        </w:rPr>
        <w:t xml:space="preserve"> </w:t>
      </w:r>
      <w:r w:rsidRPr="00E771F5">
        <w:rPr>
          <w:sz w:val="18"/>
        </w:rPr>
        <w:t>olarak</w:t>
      </w:r>
      <w:r w:rsidRPr="00E771F5" w:rsidR="00FB6687">
        <w:rPr>
          <w:sz w:val="18"/>
        </w:rPr>
        <w:t xml:space="preserve"> </w:t>
      </w:r>
      <w:r w:rsidRPr="00E771F5">
        <w:rPr>
          <w:sz w:val="18"/>
        </w:rPr>
        <w:t>da</w:t>
      </w:r>
      <w:r w:rsidRPr="00E771F5" w:rsidR="00FB6687">
        <w:rPr>
          <w:sz w:val="18"/>
        </w:rPr>
        <w:t xml:space="preserve"> </w:t>
      </w:r>
      <w:r w:rsidRPr="00E771F5">
        <w:rPr>
          <w:sz w:val="18"/>
        </w:rPr>
        <w:t>çözmek</w:t>
      </w:r>
      <w:r w:rsidRPr="00E771F5" w:rsidR="00FB6687">
        <w:rPr>
          <w:sz w:val="18"/>
        </w:rPr>
        <w:t xml:space="preserve"> </w:t>
      </w:r>
      <w:r w:rsidRPr="00E771F5">
        <w:rPr>
          <w:sz w:val="18"/>
        </w:rPr>
        <w:t>zorundayız.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Bakın</w:t>
      </w:r>
      <w:r w:rsidRPr="00E771F5" w:rsidR="00FB6687">
        <w:rPr>
          <w:sz w:val="18"/>
        </w:rPr>
        <w:t xml:space="preserve"> </w:t>
      </w:r>
      <w:r w:rsidRPr="00E771F5">
        <w:rPr>
          <w:sz w:val="18"/>
        </w:rPr>
        <w:t>deniliyor</w:t>
      </w:r>
      <w:r w:rsidRPr="00E771F5" w:rsidR="00FB6687">
        <w:rPr>
          <w:sz w:val="18"/>
        </w:rPr>
        <w:t xml:space="preserve"> </w:t>
      </w:r>
      <w:r w:rsidRPr="00E771F5">
        <w:rPr>
          <w:sz w:val="18"/>
        </w:rPr>
        <w:t>ki:</w:t>
      </w:r>
      <w:r w:rsidRPr="00E771F5" w:rsidR="00FB6687">
        <w:rPr>
          <w:sz w:val="18"/>
        </w:rPr>
        <w:t xml:space="preserve"> </w:t>
      </w:r>
      <w:r w:rsidRPr="00E771F5">
        <w:rPr>
          <w:sz w:val="18"/>
        </w:rPr>
        <w:t>“Suriye’de,</w:t>
      </w:r>
      <w:r w:rsidRPr="00E771F5" w:rsidR="00FB6687">
        <w:rPr>
          <w:sz w:val="18"/>
        </w:rPr>
        <w:t xml:space="preserve"> </w:t>
      </w:r>
      <w:r w:rsidRPr="00E771F5">
        <w:rPr>
          <w:sz w:val="18"/>
        </w:rPr>
        <w:t>Irak’ta,</w:t>
      </w:r>
      <w:r w:rsidRPr="00E771F5" w:rsidR="00FB6687">
        <w:rPr>
          <w:sz w:val="18"/>
        </w:rPr>
        <w:t xml:space="preserve"> </w:t>
      </w:r>
      <w:r w:rsidRPr="00E771F5">
        <w:rPr>
          <w:sz w:val="18"/>
        </w:rPr>
        <w:t>bilmem</w:t>
      </w:r>
      <w:r w:rsidRPr="00E771F5" w:rsidR="00FB6687">
        <w:rPr>
          <w:sz w:val="18"/>
        </w:rPr>
        <w:t xml:space="preserve"> </w:t>
      </w:r>
      <w:r w:rsidRPr="00E771F5">
        <w:rPr>
          <w:sz w:val="18"/>
        </w:rPr>
        <w:t>nerede</w:t>
      </w:r>
      <w:r w:rsidRPr="00E771F5" w:rsidR="00FB6687">
        <w:rPr>
          <w:sz w:val="18"/>
        </w:rPr>
        <w:t xml:space="preserve"> </w:t>
      </w:r>
      <w:r w:rsidRPr="00E771F5">
        <w:rPr>
          <w:sz w:val="18"/>
        </w:rPr>
        <w:t>YPG’den</w:t>
      </w:r>
      <w:r w:rsidRPr="00E771F5" w:rsidR="00FB6687">
        <w:rPr>
          <w:sz w:val="18"/>
        </w:rPr>
        <w:t xml:space="preserve"> </w:t>
      </w:r>
      <w:r w:rsidRPr="00E771F5">
        <w:rPr>
          <w:sz w:val="18"/>
        </w:rPr>
        <w:t>Amerika</w:t>
      </w:r>
      <w:r w:rsidRPr="00E771F5" w:rsidR="00FB6687">
        <w:rPr>
          <w:sz w:val="18"/>
        </w:rPr>
        <w:t xml:space="preserve"> </w:t>
      </w:r>
      <w:r w:rsidRPr="00E771F5">
        <w:rPr>
          <w:sz w:val="18"/>
        </w:rPr>
        <w:t>yararlanıyor,</w:t>
      </w:r>
      <w:r w:rsidRPr="00E771F5" w:rsidR="00FB6687">
        <w:rPr>
          <w:sz w:val="18"/>
        </w:rPr>
        <w:t xml:space="preserve"> </w:t>
      </w:r>
      <w:r w:rsidRPr="00E771F5">
        <w:rPr>
          <w:sz w:val="18"/>
        </w:rPr>
        <w:t>PKK’den</w:t>
      </w:r>
      <w:r w:rsidRPr="00E771F5" w:rsidR="00FB6687">
        <w:rPr>
          <w:sz w:val="18"/>
        </w:rPr>
        <w:t xml:space="preserve"> </w:t>
      </w:r>
      <w:r w:rsidRPr="00E771F5">
        <w:rPr>
          <w:sz w:val="18"/>
        </w:rPr>
        <w:t>Amerika</w:t>
      </w:r>
      <w:r w:rsidRPr="00E771F5" w:rsidR="00FB6687">
        <w:rPr>
          <w:sz w:val="18"/>
        </w:rPr>
        <w:t xml:space="preserve"> </w:t>
      </w:r>
      <w:r w:rsidRPr="00E771F5">
        <w:rPr>
          <w:sz w:val="18"/>
        </w:rPr>
        <w:t>yararlanıyor,</w:t>
      </w:r>
      <w:r w:rsidRPr="00E771F5" w:rsidR="00FB6687">
        <w:rPr>
          <w:sz w:val="18"/>
        </w:rPr>
        <w:t xml:space="preserve"> </w:t>
      </w:r>
      <w:r w:rsidRPr="00E771F5">
        <w:rPr>
          <w:sz w:val="18"/>
        </w:rPr>
        <w:t>Rusya</w:t>
      </w:r>
      <w:r w:rsidRPr="00E771F5" w:rsidR="00FB6687">
        <w:rPr>
          <w:sz w:val="18"/>
        </w:rPr>
        <w:t xml:space="preserve"> </w:t>
      </w:r>
      <w:r w:rsidRPr="00E771F5">
        <w:rPr>
          <w:sz w:val="18"/>
        </w:rPr>
        <w:t>yararlanıyor,</w:t>
      </w:r>
      <w:r w:rsidRPr="00E771F5" w:rsidR="00FB6687">
        <w:rPr>
          <w:sz w:val="18"/>
        </w:rPr>
        <w:t xml:space="preserve"> </w:t>
      </w:r>
      <w:r w:rsidRPr="00E771F5">
        <w:rPr>
          <w:sz w:val="18"/>
        </w:rPr>
        <w:t>bilmem</w:t>
      </w:r>
      <w:r w:rsidRPr="00E771F5" w:rsidR="00FB6687">
        <w:rPr>
          <w:sz w:val="18"/>
        </w:rPr>
        <w:t xml:space="preserve"> </w:t>
      </w:r>
      <w:r w:rsidRPr="00E771F5">
        <w:rPr>
          <w:sz w:val="18"/>
        </w:rPr>
        <w:t>kim</w:t>
      </w:r>
      <w:r w:rsidRPr="00E771F5" w:rsidR="00FB6687">
        <w:rPr>
          <w:sz w:val="18"/>
        </w:rPr>
        <w:t xml:space="preserve"> </w:t>
      </w:r>
      <w:r w:rsidRPr="00E771F5">
        <w:rPr>
          <w:sz w:val="18"/>
        </w:rPr>
        <w:t>yararlanıyor.”</w:t>
      </w:r>
      <w:r w:rsidRPr="00E771F5" w:rsidR="00FB6687">
        <w:rPr>
          <w:sz w:val="18"/>
        </w:rPr>
        <w:t xml:space="preserve"> </w:t>
      </w:r>
      <w:r w:rsidRPr="00E771F5">
        <w:rPr>
          <w:sz w:val="18"/>
        </w:rPr>
        <w:t>Peki,</w:t>
      </w:r>
      <w:r w:rsidRPr="00E771F5" w:rsidR="00FB6687">
        <w:rPr>
          <w:sz w:val="18"/>
        </w:rPr>
        <w:t xml:space="preserve"> </w:t>
      </w:r>
      <w:r w:rsidRPr="00E771F5">
        <w:rPr>
          <w:sz w:val="18"/>
        </w:rPr>
        <w:t>bize</w:t>
      </w:r>
      <w:r w:rsidRPr="00E771F5" w:rsidR="00FB6687">
        <w:rPr>
          <w:sz w:val="18"/>
        </w:rPr>
        <w:t xml:space="preserve"> </w:t>
      </w:r>
      <w:r w:rsidRPr="00E771F5">
        <w:rPr>
          <w:sz w:val="18"/>
        </w:rPr>
        <w:t>ne</w:t>
      </w:r>
      <w:r w:rsidRPr="00E771F5" w:rsidR="00FB6687">
        <w:rPr>
          <w:sz w:val="18"/>
        </w:rPr>
        <w:t xml:space="preserve"> </w:t>
      </w:r>
      <w:r w:rsidRPr="00E771F5">
        <w:rPr>
          <w:sz w:val="18"/>
        </w:rPr>
        <w:t>olmuş,</w:t>
      </w:r>
      <w:r w:rsidRPr="00E771F5" w:rsidR="00FB6687">
        <w:rPr>
          <w:sz w:val="18"/>
        </w:rPr>
        <w:t xml:space="preserve"> </w:t>
      </w:r>
      <w:r w:rsidRPr="00E771F5">
        <w:rPr>
          <w:sz w:val="18"/>
        </w:rPr>
        <w:t>biz</w:t>
      </w:r>
      <w:r w:rsidRPr="00E771F5" w:rsidR="00FB6687">
        <w:rPr>
          <w:sz w:val="18"/>
        </w:rPr>
        <w:t xml:space="preserve"> </w:t>
      </w:r>
      <w:r w:rsidRPr="00E771F5">
        <w:rPr>
          <w:sz w:val="18"/>
        </w:rPr>
        <w:t>niye</w:t>
      </w:r>
      <w:r w:rsidRPr="00E771F5" w:rsidR="00FB6687">
        <w:rPr>
          <w:sz w:val="18"/>
        </w:rPr>
        <w:t xml:space="preserve"> </w:t>
      </w:r>
      <w:r w:rsidRPr="00E771F5">
        <w:rPr>
          <w:sz w:val="18"/>
        </w:rPr>
        <w:t>yararlanmasını</w:t>
      </w:r>
      <w:r w:rsidRPr="00E771F5" w:rsidR="00FB6687">
        <w:rPr>
          <w:sz w:val="18"/>
        </w:rPr>
        <w:t xml:space="preserve"> </w:t>
      </w:r>
      <w:r w:rsidRPr="00E771F5">
        <w:rPr>
          <w:sz w:val="18"/>
        </w:rPr>
        <w:t>bilmiyoruz?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Bakın,</w:t>
      </w:r>
      <w:r w:rsidRPr="00E771F5" w:rsidR="00FB6687">
        <w:rPr>
          <w:sz w:val="18"/>
        </w:rPr>
        <w:t xml:space="preserve"> </w:t>
      </w:r>
      <w:r w:rsidRPr="00E771F5">
        <w:rPr>
          <w:sz w:val="18"/>
        </w:rPr>
        <w:t>buraya</w:t>
      </w:r>
      <w:r w:rsidRPr="00E771F5" w:rsidR="00FB6687">
        <w:rPr>
          <w:sz w:val="18"/>
        </w:rPr>
        <w:t xml:space="preserve"> </w:t>
      </w:r>
      <w:r w:rsidRPr="00E771F5">
        <w:rPr>
          <w:sz w:val="18"/>
        </w:rPr>
        <w:t>çıkan</w:t>
      </w:r>
      <w:r w:rsidRPr="00E771F5" w:rsidR="00FB6687">
        <w:rPr>
          <w:sz w:val="18"/>
        </w:rPr>
        <w:t xml:space="preserve"> </w:t>
      </w:r>
      <w:r w:rsidRPr="00E771F5">
        <w:rPr>
          <w:sz w:val="18"/>
        </w:rPr>
        <w:t>birkaç</w:t>
      </w:r>
      <w:r w:rsidRPr="00E771F5" w:rsidR="00FB6687">
        <w:rPr>
          <w:sz w:val="18"/>
        </w:rPr>
        <w:t xml:space="preserve"> </w:t>
      </w:r>
      <w:r w:rsidRPr="00E771F5">
        <w:rPr>
          <w:sz w:val="18"/>
        </w:rPr>
        <w:t>bakan</w:t>
      </w:r>
      <w:r w:rsidRPr="00E771F5" w:rsidR="00FB6687">
        <w:rPr>
          <w:sz w:val="18"/>
        </w:rPr>
        <w:t xml:space="preserve"> </w:t>
      </w:r>
      <w:r w:rsidRPr="00E771F5">
        <w:rPr>
          <w:sz w:val="18"/>
        </w:rPr>
        <w:t>arkadaşımız,</w:t>
      </w:r>
      <w:r w:rsidRPr="00E771F5" w:rsidR="00FB6687">
        <w:rPr>
          <w:sz w:val="18"/>
        </w:rPr>
        <w:t xml:space="preserve"> </w:t>
      </w:r>
      <w:r w:rsidRPr="00E771F5">
        <w:rPr>
          <w:sz w:val="18"/>
        </w:rPr>
        <w:t>başkanımız,</w:t>
      </w:r>
      <w:r w:rsidRPr="00E771F5" w:rsidR="00FB6687">
        <w:rPr>
          <w:sz w:val="18"/>
        </w:rPr>
        <w:t xml:space="preserve"> </w:t>
      </w:r>
      <w:r w:rsidRPr="00E771F5">
        <w:rPr>
          <w:sz w:val="18"/>
        </w:rPr>
        <w:t>vekilimiz</w:t>
      </w:r>
      <w:r w:rsidRPr="00E771F5" w:rsidR="00FB6687">
        <w:rPr>
          <w:sz w:val="18"/>
        </w:rPr>
        <w:t xml:space="preserve"> </w:t>
      </w:r>
      <w:r w:rsidRPr="00E771F5">
        <w:rPr>
          <w:sz w:val="18"/>
        </w:rPr>
        <w:t>-her</w:t>
      </w:r>
      <w:r w:rsidRPr="00E771F5" w:rsidR="00FB6687">
        <w:rPr>
          <w:sz w:val="18"/>
        </w:rPr>
        <w:t xml:space="preserve"> </w:t>
      </w:r>
      <w:r w:rsidRPr="00E771F5">
        <w:rPr>
          <w:sz w:val="18"/>
        </w:rPr>
        <w:t>neyse-</w:t>
      </w:r>
      <w:r w:rsidRPr="00E771F5" w:rsidR="00FB6687">
        <w:rPr>
          <w:sz w:val="18"/>
        </w:rPr>
        <w:t xml:space="preserve"> </w:t>
      </w:r>
      <w:r w:rsidRPr="00E771F5">
        <w:rPr>
          <w:sz w:val="18"/>
        </w:rPr>
        <w:t>“Bunlar</w:t>
      </w:r>
      <w:r w:rsidRPr="00E771F5" w:rsidR="00FB6687">
        <w:rPr>
          <w:sz w:val="18"/>
        </w:rPr>
        <w:t xml:space="preserve"> </w:t>
      </w:r>
      <w:r w:rsidRPr="00E771F5">
        <w:rPr>
          <w:sz w:val="18"/>
        </w:rPr>
        <w:t>bizim</w:t>
      </w:r>
      <w:r w:rsidRPr="00E771F5" w:rsidR="00FB6687">
        <w:rPr>
          <w:sz w:val="18"/>
        </w:rPr>
        <w:t xml:space="preserve"> </w:t>
      </w:r>
      <w:r w:rsidRPr="00E771F5">
        <w:rPr>
          <w:sz w:val="18"/>
        </w:rPr>
        <w:t>evlatlarımız.”</w:t>
      </w:r>
      <w:r w:rsidRPr="00E771F5" w:rsidR="00FB6687">
        <w:rPr>
          <w:sz w:val="18"/>
        </w:rPr>
        <w:t xml:space="preserve"> </w:t>
      </w:r>
      <w:r w:rsidRPr="00E771F5">
        <w:rPr>
          <w:sz w:val="18"/>
        </w:rPr>
        <w:t>dedi.</w:t>
      </w:r>
      <w:r w:rsidRPr="00E771F5" w:rsidR="00FB6687">
        <w:rPr>
          <w:sz w:val="18"/>
        </w:rPr>
        <w:t xml:space="preserve"> </w:t>
      </w:r>
      <w:r w:rsidRPr="00E771F5">
        <w:rPr>
          <w:sz w:val="18"/>
        </w:rPr>
        <w:t>Çok</w:t>
      </w:r>
      <w:r w:rsidRPr="00E771F5" w:rsidR="00FB6687">
        <w:rPr>
          <w:sz w:val="18"/>
        </w:rPr>
        <w:t xml:space="preserve"> </w:t>
      </w:r>
      <w:r w:rsidRPr="00E771F5">
        <w:rPr>
          <w:sz w:val="18"/>
        </w:rPr>
        <w:t>doğru,</w:t>
      </w:r>
      <w:r w:rsidRPr="00E771F5" w:rsidR="00FB6687">
        <w:rPr>
          <w:sz w:val="18"/>
        </w:rPr>
        <w:t xml:space="preserve"> </w:t>
      </w:r>
      <w:r w:rsidRPr="00E771F5">
        <w:rPr>
          <w:sz w:val="18"/>
        </w:rPr>
        <w:t>uzaydan</w:t>
      </w:r>
      <w:r w:rsidRPr="00E771F5" w:rsidR="00FB6687">
        <w:rPr>
          <w:sz w:val="18"/>
        </w:rPr>
        <w:t xml:space="preserve"> </w:t>
      </w:r>
      <w:r w:rsidRPr="00E771F5">
        <w:rPr>
          <w:sz w:val="18"/>
        </w:rPr>
        <w:t>gelmiş</w:t>
      </w:r>
      <w:r w:rsidRPr="00E771F5" w:rsidR="00FB6687">
        <w:rPr>
          <w:sz w:val="18"/>
        </w:rPr>
        <w:t xml:space="preserve"> </w:t>
      </w:r>
      <w:r w:rsidRPr="00E771F5">
        <w:rPr>
          <w:sz w:val="18"/>
        </w:rPr>
        <w:t>insanlar</w:t>
      </w:r>
      <w:r w:rsidRPr="00E771F5" w:rsidR="00FB6687">
        <w:rPr>
          <w:sz w:val="18"/>
        </w:rPr>
        <w:t xml:space="preserve"> </w:t>
      </w:r>
      <w:r w:rsidRPr="00E771F5">
        <w:rPr>
          <w:sz w:val="18"/>
        </w:rPr>
        <w:t>değil.</w:t>
      </w:r>
      <w:r w:rsidRPr="00E771F5" w:rsidR="00FB6687">
        <w:rPr>
          <w:sz w:val="18"/>
        </w:rPr>
        <w:t xml:space="preserve"> </w:t>
      </w:r>
      <w:r w:rsidRPr="00E771F5">
        <w:rPr>
          <w:sz w:val="18"/>
        </w:rPr>
        <w:t>Eğer</w:t>
      </w:r>
      <w:r w:rsidRPr="00E771F5" w:rsidR="00FB6687">
        <w:rPr>
          <w:sz w:val="18"/>
        </w:rPr>
        <w:t xml:space="preserve"> </w:t>
      </w:r>
      <w:r w:rsidRPr="00E771F5">
        <w:rPr>
          <w:sz w:val="18"/>
        </w:rPr>
        <w:t>günün</w:t>
      </w:r>
      <w:r w:rsidRPr="00E771F5" w:rsidR="00FB6687">
        <w:rPr>
          <w:sz w:val="18"/>
        </w:rPr>
        <w:t xml:space="preserve"> </w:t>
      </w:r>
      <w:r w:rsidRPr="00E771F5">
        <w:rPr>
          <w:sz w:val="18"/>
        </w:rPr>
        <w:t>modasıyla</w:t>
      </w:r>
      <w:r w:rsidRPr="00E771F5" w:rsidR="00FB6687">
        <w:rPr>
          <w:sz w:val="18"/>
        </w:rPr>
        <w:t xml:space="preserve"> </w:t>
      </w:r>
      <w:r w:rsidRPr="00E771F5">
        <w:rPr>
          <w:sz w:val="18"/>
        </w:rPr>
        <w:t>yerli</w:t>
      </w:r>
      <w:r w:rsidRPr="00E771F5" w:rsidR="00FB6687">
        <w:rPr>
          <w:sz w:val="18"/>
        </w:rPr>
        <w:t xml:space="preserve"> </w:t>
      </w:r>
      <w:r w:rsidRPr="00E771F5">
        <w:rPr>
          <w:sz w:val="18"/>
        </w:rPr>
        <w:t>ve</w:t>
      </w:r>
      <w:r w:rsidRPr="00E771F5" w:rsidR="00FB6687">
        <w:rPr>
          <w:sz w:val="18"/>
        </w:rPr>
        <w:t xml:space="preserve"> </w:t>
      </w:r>
      <w:r w:rsidRPr="00E771F5">
        <w:rPr>
          <w:sz w:val="18"/>
        </w:rPr>
        <w:t>millî</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arıyorsak</w:t>
      </w:r>
      <w:r w:rsidRPr="00E771F5" w:rsidR="00FB6687">
        <w:rPr>
          <w:sz w:val="18"/>
        </w:rPr>
        <w:t xml:space="preserve"> </w:t>
      </w:r>
      <w:r w:rsidRPr="00E771F5">
        <w:rPr>
          <w:sz w:val="18"/>
        </w:rPr>
        <w:t>Amerika’nın</w:t>
      </w:r>
      <w:r w:rsidRPr="00E771F5" w:rsidR="00FB6687">
        <w:rPr>
          <w:sz w:val="18"/>
        </w:rPr>
        <w:t xml:space="preserve"> </w:t>
      </w:r>
      <w:r w:rsidRPr="00E771F5">
        <w:rPr>
          <w:sz w:val="18"/>
        </w:rPr>
        <w:t>bunlarla</w:t>
      </w:r>
      <w:r w:rsidRPr="00E771F5" w:rsidR="00FB6687">
        <w:rPr>
          <w:sz w:val="18"/>
        </w:rPr>
        <w:t xml:space="preserve"> </w:t>
      </w:r>
      <w:r w:rsidRPr="00E771F5">
        <w:rPr>
          <w:sz w:val="18"/>
        </w:rPr>
        <w:t>ortaklaşmasındansa,</w:t>
      </w:r>
      <w:r w:rsidRPr="00E771F5" w:rsidR="00FB6687">
        <w:rPr>
          <w:sz w:val="18"/>
        </w:rPr>
        <w:t xml:space="preserve"> </w:t>
      </w:r>
      <w:r w:rsidRPr="00E771F5">
        <w:rPr>
          <w:sz w:val="18"/>
        </w:rPr>
        <w:t>Rusya’nın</w:t>
      </w:r>
      <w:r w:rsidRPr="00E771F5" w:rsidR="00FB6687">
        <w:rPr>
          <w:sz w:val="18"/>
        </w:rPr>
        <w:t xml:space="preserve"> </w:t>
      </w:r>
      <w:r w:rsidRPr="00E771F5">
        <w:rPr>
          <w:sz w:val="18"/>
        </w:rPr>
        <w:t>bunlarla</w:t>
      </w:r>
      <w:r w:rsidRPr="00E771F5" w:rsidR="00FB6687">
        <w:rPr>
          <w:sz w:val="18"/>
        </w:rPr>
        <w:t xml:space="preserve"> </w:t>
      </w:r>
      <w:r w:rsidRPr="00E771F5">
        <w:rPr>
          <w:sz w:val="18"/>
        </w:rPr>
        <w:t>ortaklaşmasındansa,</w:t>
      </w:r>
      <w:r w:rsidRPr="00E771F5" w:rsidR="00FB6687">
        <w:rPr>
          <w:sz w:val="18"/>
        </w:rPr>
        <w:t xml:space="preserve"> </w:t>
      </w:r>
      <w:r w:rsidRPr="00E771F5">
        <w:rPr>
          <w:sz w:val="18"/>
        </w:rPr>
        <w:t>o</w:t>
      </w:r>
      <w:r w:rsidRPr="00E771F5" w:rsidR="00FB6687">
        <w:rPr>
          <w:sz w:val="18"/>
        </w:rPr>
        <w:t xml:space="preserve"> </w:t>
      </w:r>
      <w:r w:rsidRPr="00E771F5">
        <w:rPr>
          <w:sz w:val="18"/>
        </w:rPr>
        <w:t>hâlde</w:t>
      </w:r>
      <w:r w:rsidRPr="00E771F5" w:rsidR="00FB6687">
        <w:rPr>
          <w:sz w:val="18"/>
        </w:rPr>
        <w:t xml:space="preserve"> </w:t>
      </w:r>
      <w:r w:rsidRPr="00E771F5">
        <w:rPr>
          <w:sz w:val="18"/>
        </w:rPr>
        <w:t>bu</w:t>
      </w:r>
      <w:r w:rsidRPr="00E771F5" w:rsidR="00FB6687">
        <w:rPr>
          <w:sz w:val="18"/>
        </w:rPr>
        <w:t xml:space="preserve"> </w:t>
      </w:r>
      <w:r w:rsidRPr="00E771F5">
        <w:rPr>
          <w:sz w:val="18"/>
        </w:rPr>
        <w:t>millî</w:t>
      </w:r>
      <w:r w:rsidRPr="00E771F5" w:rsidR="00FB6687">
        <w:rPr>
          <w:sz w:val="18"/>
        </w:rPr>
        <w:t xml:space="preserve"> </w:t>
      </w:r>
      <w:r w:rsidRPr="00E771F5">
        <w:rPr>
          <w:sz w:val="18"/>
        </w:rPr>
        <w:t>ve</w:t>
      </w:r>
      <w:r w:rsidRPr="00E771F5" w:rsidR="00FB6687">
        <w:rPr>
          <w:sz w:val="18"/>
        </w:rPr>
        <w:t xml:space="preserve"> </w:t>
      </w:r>
      <w:r w:rsidRPr="00E771F5">
        <w:rPr>
          <w:sz w:val="18"/>
        </w:rPr>
        <w:t>yerli</w:t>
      </w:r>
      <w:r w:rsidRPr="00E771F5" w:rsidR="00FB6687">
        <w:rPr>
          <w:sz w:val="18"/>
        </w:rPr>
        <w:t xml:space="preserve"> </w:t>
      </w:r>
      <w:r w:rsidRPr="00E771F5">
        <w:rPr>
          <w:sz w:val="18"/>
        </w:rPr>
        <w:t>proje</w:t>
      </w:r>
      <w:r w:rsidRPr="00E771F5" w:rsidR="00FB6687">
        <w:rPr>
          <w:sz w:val="18"/>
        </w:rPr>
        <w:t xml:space="preserve"> </w:t>
      </w:r>
      <w:r w:rsidRPr="00E771F5">
        <w:rPr>
          <w:sz w:val="18"/>
        </w:rPr>
        <w:t>çerçevesinde</w:t>
      </w:r>
      <w:r w:rsidRPr="00E771F5" w:rsidR="00FB6687">
        <w:rPr>
          <w:sz w:val="18"/>
        </w:rPr>
        <w:t xml:space="preserve"> </w:t>
      </w:r>
      <w:r w:rsidRPr="00E771F5">
        <w:rPr>
          <w:sz w:val="18"/>
        </w:rPr>
        <w:t>biz</w:t>
      </w:r>
      <w:r w:rsidRPr="00E771F5" w:rsidR="00FB6687">
        <w:rPr>
          <w:sz w:val="18"/>
        </w:rPr>
        <w:t xml:space="preserve"> </w:t>
      </w:r>
      <w:r w:rsidRPr="00E771F5">
        <w:rPr>
          <w:sz w:val="18"/>
        </w:rPr>
        <w:t>onlardan</w:t>
      </w:r>
      <w:r w:rsidRPr="00E771F5" w:rsidR="00FB6687">
        <w:rPr>
          <w:sz w:val="18"/>
        </w:rPr>
        <w:t xml:space="preserve"> </w:t>
      </w:r>
      <w:r w:rsidRPr="00E771F5">
        <w:rPr>
          <w:sz w:val="18"/>
        </w:rPr>
        <w:t>yararlanalım</w:t>
      </w:r>
      <w:r w:rsidRPr="00E771F5" w:rsidR="00FB6687">
        <w:rPr>
          <w:sz w:val="18"/>
        </w:rPr>
        <w:t xml:space="preserve"> </w:t>
      </w:r>
      <w:r w:rsidRPr="00E771F5">
        <w:rPr>
          <w:sz w:val="18"/>
        </w:rPr>
        <w:t>ve</w:t>
      </w:r>
      <w:r w:rsidRPr="00E771F5" w:rsidR="00FB6687">
        <w:rPr>
          <w:sz w:val="18"/>
        </w:rPr>
        <w:t xml:space="preserve"> </w:t>
      </w:r>
      <w:r w:rsidRPr="00E771F5">
        <w:rPr>
          <w:sz w:val="18"/>
        </w:rPr>
        <w:t>biz</w:t>
      </w:r>
      <w:r w:rsidRPr="00E771F5" w:rsidR="00FB6687">
        <w:rPr>
          <w:sz w:val="18"/>
        </w:rPr>
        <w:t xml:space="preserve"> </w:t>
      </w:r>
      <w:r w:rsidRPr="00E771F5">
        <w:rPr>
          <w:sz w:val="18"/>
        </w:rPr>
        <w:t>onlarla</w:t>
      </w:r>
      <w:r w:rsidRPr="00E771F5" w:rsidR="00FB6687">
        <w:rPr>
          <w:sz w:val="18"/>
        </w:rPr>
        <w:t xml:space="preserve"> </w:t>
      </w:r>
      <w:r w:rsidRPr="00E771F5">
        <w:rPr>
          <w:sz w:val="18"/>
        </w:rPr>
        <w:t>ortaklaşalım.</w:t>
      </w:r>
      <w:r w:rsidRPr="00E771F5" w:rsidR="00FB6687">
        <w:rPr>
          <w:sz w:val="18"/>
        </w:rPr>
        <w:t xml:space="preserve"> </w:t>
      </w:r>
      <w:r w:rsidRPr="00E771F5">
        <w:rPr>
          <w:sz w:val="18"/>
        </w:rPr>
        <w:t>Biz</w:t>
      </w:r>
      <w:r w:rsidRPr="00E771F5" w:rsidR="00FB6687">
        <w:rPr>
          <w:sz w:val="18"/>
        </w:rPr>
        <w:t xml:space="preserve"> </w:t>
      </w:r>
      <w:r w:rsidRPr="00E771F5">
        <w:rPr>
          <w:sz w:val="18"/>
        </w:rPr>
        <w:t>onları</w:t>
      </w:r>
      <w:r w:rsidRPr="00E771F5" w:rsidR="00FB6687">
        <w:rPr>
          <w:sz w:val="18"/>
        </w:rPr>
        <w:t xml:space="preserve"> </w:t>
      </w:r>
      <w:r w:rsidRPr="00E771F5">
        <w:rPr>
          <w:sz w:val="18"/>
        </w:rPr>
        <w:t>Kürt</w:t>
      </w:r>
      <w:r w:rsidRPr="00E771F5" w:rsidR="00FB6687">
        <w:rPr>
          <w:sz w:val="18"/>
        </w:rPr>
        <w:t xml:space="preserve"> </w:t>
      </w:r>
      <w:r w:rsidRPr="00E771F5">
        <w:rPr>
          <w:sz w:val="18"/>
        </w:rPr>
        <w:t>ve</w:t>
      </w:r>
      <w:r w:rsidRPr="00E771F5" w:rsidR="00FB6687">
        <w:rPr>
          <w:sz w:val="18"/>
        </w:rPr>
        <w:t xml:space="preserve"> </w:t>
      </w:r>
      <w:r w:rsidRPr="00E771F5">
        <w:rPr>
          <w:sz w:val="18"/>
        </w:rPr>
        <w:t>Türk</w:t>
      </w:r>
      <w:r w:rsidRPr="00E771F5" w:rsidR="00FB6687">
        <w:rPr>
          <w:sz w:val="18"/>
        </w:rPr>
        <w:t xml:space="preserve"> </w:t>
      </w:r>
      <w:r w:rsidRPr="00E771F5">
        <w:rPr>
          <w:sz w:val="18"/>
        </w:rPr>
        <w:t>halkına</w:t>
      </w:r>
      <w:r w:rsidRPr="00E771F5" w:rsidR="00FB6687">
        <w:rPr>
          <w:sz w:val="18"/>
        </w:rPr>
        <w:t xml:space="preserve"> </w:t>
      </w:r>
      <w:r w:rsidRPr="00E771F5">
        <w:rPr>
          <w:sz w:val="18"/>
        </w:rPr>
        <w:t>kazandıralım.</w:t>
      </w:r>
      <w:r w:rsidRPr="00E771F5" w:rsidR="00FB6687">
        <w:rPr>
          <w:sz w:val="18"/>
        </w:rPr>
        <w:t xml:space="preserve"> </w:t>
      </w:r>
      <w:r w:rsidRPr="00E771F5">
        <w:rPr>
          <w:sz w:val="18"/>
        </w:rPr>
        <w:t>Bu</w:t>
      </w:r>
      <w:r w:rsidRPr="00E771F5" w:rsidR="00FB6687">
        <w:rPr>
          <w:sz w:val="18"/>
        </w:rPr>
        <w:t xml:space="preserve"> </w:t>
      </w:r>
      <w:r w:rsidRPr="00E771F5">
        <w:rPr>
          <w:sz w:val="18"/>
        </w:rPr>
        <w:t>sağlanmadığı</w:t>
      </w:r>
      <w:r w:rsidRPr="00E771F5" w:rsidR="00FB6687">
        <w:rPr>
          <w:sz w:val="18"/>
        </w:rPr>
        <w:t xml:space="preserve"> </w:t>
      </w:r>
      <w:r w:rsidRPr="00E771F5">
        <w:rPr>
          <w:sz w:val="18"/>
        </w:rPr>
        <w:t>sürece</w:t>
      </w:r>
      <w:r w:rsidRPr="00E771F5" w:rsidR="00FB6687">
        <w:rPr>
          <w:sz w:val="18"/>
        </w:rPr>
        <w:t xml:space="preserve"> </w:t>
      </w:r>
      <w:r w:rsidRPr="00E771F5">
        <w:rPr>
          <w:sz w:val="18"/>
        </w:rPr>
        <w:t>bu</w:t>
      </w:r>
      <w:r w:rsidRPr="00E771F5" w:rsidR="00FB6687">
        <w:rPr>
          <w:sz w:val="18"/>
        </w:rPr>
        <w:t xml:space="preserve"> </w:t>
      </w:r>
      <w:r w:rsidRPr="00E771F5">
        <w:rPr>
          <w:sz w:val="18"/>
        </w:rPr>
        <w:t>kangren</w:t>
      </w:r>
      <w:r w:rsidRPr="00E771F5" w:rsidR="00FB6687">
        <w:rPr>
          <w:sz w:val="18"/>
        </w:rPr>
        <w:t xml:space="preserve"> </w:t>
      </w:r>
      <w:r w:rsidRPr="00E771F5">
        <w:rPr>
          <w:sz w:val="18"/>
        </w:rPr>
        <w:t>böyle</w:t>
      </w:r>
      <w:r w:rsidRPr="00E771F5" w:rsidR="00FB6687">
        <w:rPr>
          <w:sz w:val="18"/>
        </w:rPr>
        <w:t xml:space="preserve"> </w:t>
      </w:r>
      <w:r w:rsidRPr="00E771F5">
        <w:rPr>
          <w:sz w:val="18"/>
        </w:rPr>
        <w:t>devam</w:t>
      </w:r>
      <w:r w:rsidRPr="00E771F5" w:rsidR="00FB6687">
        <w:rPr>
          <w:sz w:val="18"/>
        </w:rPr>
        <w:t xml:space="preserve"> </w:t>
      </w:r>
      <w:r w:rsidRPr="00E771F5">
        <w:rPr>
          <w:sz w:val="18"/>
        </w:rPr>
        <w:t>edecek.</w:t>
      </w:r>
    </w:p>
    <w:p w:rsidRPr="00E771F5" w:rsidR="00A91A36" w:rsidP="00E771F5" w:rsidRDefault="00A91A36">
      <w:pPr>
        <w:pStyle w:val="GENELKURUL"/>
        <w:spacing w:line="240" w:lineRule="auto"/>
        <w:rPr>
          <w:sz w:val="18"/>
        </w:rPr>
      </w:pPr>
      <w:r w:rsidRPr="00E771F5">
        <w:rPr>
          <w:sz w:val="18"/>
        </w:rPr>
        <w:t>Bakın,</w:t>
      </w:r>
      <w:r w:rsidRPr="00E771F5" w:rsidR="00FB6687">
        <w:rPr>
          <w:sz w:val="18"/>
        </w:rPr>
        <w:t xml:space="preserve"> </w:t>
      </w:r>
      <w:r w:rsidRPr="00E771F5">
        <w:rPr>
          <w:sz w:val="18"/>
        </w:rPr>
        <w:t>Osmanlılar</w:t>
      </w:r>
      <w:r w:rsidRPr="00E771F5" w:rsidR="00FB6687">
        <w:rPr>
          <w:sz w:val="18"/>
        </w:rPr>
        <w:t xml:space="preserve"> </w:t>
      </w:r>
      <w:r w:rsidRPr="00E771F5">
        <w:rPr>
          <w:sz w:val="18"/>
        </w:rPr>
        <w:t>bunu</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becerdi.</w:t>
      </w:r>
      <w:r w:rsidRPr="00E771F5" w:rsidR="00FB6687">
        <w:rPr>
          <w:sz w:val="18"/>
        </w:rPr>
        <w:t xml:space="preserve"> </w:t>
      </w:r>
      <w:r w:rsidRPr="00E771F5">
        <w:rPr>
          <w:sz w:val="18"/>
        </w:rPr>
        <w:t>Osmanlılar</w:t>
      </w:r>
      <w:r w:rsidRPr="00E771F5" w:rsidR="00FB6687">
        <w:rPr>
          <w:sz w:val="18"/>
        </w:rPr>
        <w:t xml:space="preserve"> </w:t>
      </w:r>
      <w:r w:rsidRPr="00E771F5">
        <w:rPr>
          <w:sz w:val="18"/>
        </w:rPr>
        <w:t>ne</w:t>
      </w:r>
      <w:r w:rsidRPr="00E771F5" w:rsidR="00FB6687">
        <w:rPr>
          <w:sz w:val="18"/>
        </w:rPr>
        <w:t xml:space="preserve"> </w:t>
      </w:r>
      <w:r w:rsidRPr="00E771F5">
        <w:rPr>
          <w:sz w:val="18"/>
        </w:rPr>
        <w:t>yaptı?</w:t>
      </w:r>
      <w:r w:rsidRPr="00E771F5" w:rsidR="00FB6687">
        <w:rPr>
          <w:sz w:val="18"/>
        </w:rPr>
        <w:t xml:space="preserve"> </w:t>
      </w:r>
      <w:r w:rsidRPr="00E771F5">
        <w:rPr>
          <w:sz w:val="18"/>
        </w:rPr>
        <w:t>Bizzat</w:t>
      </w:r>
      <w:r w:rsidRPr="00E771F5" w:rsidR="00FB6687">
        <w:rPr>
          <w:sz w:val="18"/>
        </w:rPr>
        <w:t xml:space="preserve"> </w:t>
      </w:r>
      <w:r w:rsidRPr="00E771F5">
        <w:rPr>
          <w:sz w:val="18"/>
        </w:rPr>
        <w:t>kendilerinin</w:t>
      </w:r>
      <w:r w:rsidRPr="00E771F5" w:rsidR="00FB6687">
        <w:rPr>
          <w:sz w:val="18"/>
        </w:rPr>
        <w:t xml:space="preserve"> </w:t>
      </w:r>
      <w:r w:rsidRPr="00E771F5">
        <w:rPr>
          <w:sz w:val="18"/>
        </w:rPr>
        <w:t>kurmuş</w:t>
      </w:r>
      <w:r w:rsidRPr="00E771F5" w:rsidR="00FB6687">
        <w:rPr>
          <w:sz w:val="18"/>
        </w:rPr>
        <w:t xml:space="preserve"> </w:t>
      </w:r>
      <w:r w:rsidRPr="00E771F5">
        <w:rPr>
          <w:sz w:val="18"/>
        </w:rPr>
        <w:t>oldukları</w:t>
      </w:r>
      <w:r w:rsidRPr="00E771F5" w:rsidR="00FB6687">
        <w:rPr>
          <w:sz w:val="18"/>
        </w:rPr>
        <w:t xml:space="preserve"> </w:t>
      </w:r>
      <w:r w:rsidRPr="00E771F5">
        <w:rPr>
          <w:sz w:val="18"/>
        </w:rPr>
        <w:t>Kürt</w:t>
      </w:r>
      <w:r w:rsidRPr="00E771F5" w:rsidR="00FB6687">
        <w:rPr>
          <w:sz w:val="18"/>
        </w:rPr>
        <w:t xml:space="preserve"> </w:t>
      </w:r>
      <w:r w:rsidRPr="00E771F5">
        <w:rPr>
          <w:sz w:val="18"/>
        </w:rPr>
        <w:t>beyliklerinin</w:t>
      </w:r>
      <w:r w:rsidRPr="00E771F5" w:rsidR="00FB6687">
        <w:rPr>
          <w:sz w:val="18"/>
        </w:rPr>
        <w:t xml:space="preserve"> </w:t>
      </w:r>
      <w:r w:rsidRPr="00E771F5">
        <w:rPr>
          <w:sz w:val="18"/>
        </w:rPr>
        <w:t>gücü</w:t>
      </w:r>
      <w:r w:rsidRPr="00E771F5" w:rsidR="00FB6687">
        <w:rPr>
          <w:sz w:val="18"/>
        </w:rPr>
        <w:t xml:space="preserve"> </w:t>
      </w:r>
      <w:r w:rsidRPr="00E771F5">
        <w:rPr>
          <w:sz w:val="18"/>
        </w:rPr>
        <w:t>ile</w:t>
      </w:r>
      <w:r w:rsidRPr="00E771F5" w:rsidR="00FB6687">
        <w:rPr>
          <w:sz w:val="18"/>
        </w:rPr>
        <w:t xml:space="preserve"> </w:t>
      </w:r>
      <w:r w:rsidRPr="00E771F5">
        <w:rPr>
          <w:sz w:val="18"/>
        </w:rPr>
        <w:t>kendi</w:t>
      </w:r>
      <w:r w:rsidRPr="00E771F5" w:rsidR="00FB6687">
        <w:rPr>
          <w:sz w:val="18"/>
        </w:rPr>
        <w:t xml:space="preserve"> </w:t>
      </w:r>
      <w:r w:rsidRPr="00E771F5">
        <w:rPr>
          <w:sz w:val="18"/>
        </w:rPr>
        <w:t>devlet</w:t>
      </w:r>
      <w:r w:rsidRPr="00E771F5" w:rsidR="00FB6687">
        <w:rPr>
          <w:sz w:val="18"/>
        </w:rPr>
        <w:t xml:space="preserve"> </w:t>
      </w:r>
      <w:r w:rsidRPr="00E771F5">
        <w:rPr>
          <w:sz w:val="18"/>
        </w:rPr>
        <w:t>gücünü</w:t>
      </w:r>
      <w:r w:rsidRPr="00E771F5" w:rsidR="00FB6687">
        <w:rPr>
          <w:sz w:val="18"/>
        </w:rPr>
        <w:t xml:space="preserve"> </w:t>
      </w:r>
      <w:r w:rsidRPr="00E771F5">
        <w:rPr>
          <w:sz w:val="18"/>
        </w:rPr>
        <w:t>birleştirmesini</w:t>
      </w:r>
      <w:r w:rsidRPr="00E771F5" w:rsidR="00FB6687">
        <w:rPr>
          <w:sz w:val="18"/>
        </w:rPr>
        <w:t xml:space="preserve"> </w:t>
      </w:r>
      <w:r w:rsidRPr="00E771F5">
        <w:rPr>
          <w:sz w:val="18"/>
        </w:rPr>
        <w:t>başardı</w:t>
      </w:r>
      <w:r w:rsidRPr="00E771F5" w:rsidR="00FB6687">
        <w:rPr>
          <w:sz w:val="18"/>
        </w:rPr>
        <w:t xml:space="preserve"> </w:t>
      </w:r>
      <w:r w:rsidRPr="00E771F5">
        <w:rPr>
          <w:sz w:val="18"/>
        </w:rPr>
        <w:t>ve</w:t>
      </w:r>
      <w:r w:rsidRPr="00E771F5" w:rsidR="00FB6687">
        <w:rPr>
          <w:sz w:val="18"/>
        </w:rPr>
        <w:t xml:space="preserve"> </w:t>
      </w:r>
      <w:r w:rsidRPr="00E771F5">
        <w:rPr>
          <w:sz w:val="18"/>
        </w:rPr>
        <w:t>becerdi.</w:t>
      </w:r>
      <w:r w:rsidRPr="00E771F5" w:rsidR="00FB6687">
        <w:rPr>
          <w:sz w:val="18"/>
        </w:rPr>
        <w:t xml:space="preserve"> </w:t>
      </w:r>
      <w:r w:rsidRPr="00E771F5">
        <w:rPr>
          <w:sz w:val="18"/>
        </w:rPr>
        <w:t>Bu</w:t>
      </w:r>
      <w:r w:rsidRPr="00E771F5" w:rsidR="00FB6687">
        <w:rPr>
          <w:sz w:val="18"/>
        </w:rPr>
        <w:t xml:space="preserve"> </w:t>
      </w:r>
      <w:r w:rsidRPr="00E771F5">
        <w:rPr>
          <w:sz w:val="18"/>
        </w:rPr>
        <w:t>sayede</w:t>
      </w:r>
      <w:r w:rsidRPr="00E771F5" w:rsidR="00FB6687">
        <w:rPr>
          <w:sz w:val="18"/>
        </w:rPr>
        <w:t xml:space="preserve"> </w:t>
      </w:r>
      <w:r w:rsidRPr="00E771F5">
        <w:rPr>
          <w:sz w:val="18"/>
        </w:rPr>
        <w:t>de</w:t>
      </w:r>
      <w:r w:rsidRPr="00E771F5" w:rsidR="00FB6687">
        <w:rPr>
          <w:sz w:val="18"/>
        </w:rPr>
        <w:t xml:space="preserve"> </w:t>
      </w:r>
      <w:r w:rsidRPr="00E771F5">
        <w:rPr>
          <w:sz w:val="18"/>
        </w:rPr>
        <w:t>Osmanlı</w:t>
      </w:r>
      <w:r w:rsidRPr="00E771F5" w:rsidR="00FB6687">
        <w:rPr>
          <w:sz w:val="18"/>
        </w:rPr>
        <w:t xml:space="preserve"> </w:t>
      </w:r>
      <w:r w:rsidRPr="00E771F5">
        <w:rPr>
          <w:sz w:val="18"/>
        </w:rPr>
        <w:t>Devleti</w:t>
      </w:r>
      <w:r w:rsidRPr="00E771F5" w:rsidR="00FB6687">
        <w:rPr>
          <w:sz w:val="18"/>
        </w:rPr>
        <w:t xml:space="preserve"> </w:t>
      </w:r>
      <w:r w:rsidRPr="00E771F5">
        <w:rPr>
          <w:sz w:val="18"/>
        </w:rPr>
        <w:t>yükseldi.</w:t>
      </w:r>
      <w:r w:rsidRPr="00E771F5" w:rsidR="00FB6687">
        <w:rPr>
          <w:sz w:val="18"/>
        </w:rPr>
        <w:t xml:space="preserve"> </w:t>
      </w:r>
      <w:r w:rsidRPr="00E771F5">
        <w:rPr>
          <w:sz w:val="18"/>
        </w:rPr>
        <w:t>Malazgirt</w:t>
      </w:r>
      <w:r w:rsidRPr="00E771F5" w:rsidR="00FB6687">
        <w:rPr>
          <w:sz w:val="18"/>
        </w:rPr>
        <w:t xml:space="preserve"> </w:t>
      </w:r>
      <w:r w:rsidRPr="00E771F5">
        <w:rPr>
          <w:sz w:val="18"/>
        </w:rPr>
        <w:t>Savaşı’na</w:t>
      </w:r>
      <w:r w:rsidRPr="00E771F5" w:rsidR="00FB6687">
        <w:rPr>
          <w:sz w:val="18"/>
        </w:rPr>
        <w:t xml:space="preserve"> </w:t>
      </w:r>
      <w:r w:rsidRPr="00E771F5">
        <w:rPr>
          <w:sz w:val="18"/>
        </w:rPr>
        <w:t>katkı</w:t>
      </w:r>
      <w:r w:rsidRPr="00E771F5" w:rsidR="00FB6687">
        <w:rPr>
          <w:sz w:val="18"/>
        </w:rPr>
        <w:t xml:space="preserve"> </w:t>
      </w:r>
      <w:r w:rsidRPr="00E771F5">
        <w:rPr>
          <w:sz w:val="18"/>
        </w:rPr>
        <w:t>sağlayan</w:t>
      </w:r>
      <w:r w:rsidRPr="00E771F5" w:rsidR="00FB6687">
        <w:rPr>
          <w:sz w:val="18"/>
        </w:rPr>
        <w:t xml:space="preserve"> </w:t>
      </w:r>
      <w:r w:rsidRPr="00E771F5">
        <w:rPr>
          <w:sz w:val="18"/>
        </w:rPr>
        <w:t>Kürtler</w:t>
      </w:r>
      <w:r w:rsidRPr="00E771F5" w:rsidR="00FB6687">
        <w:rPr>
          <w:sz w:val="18"/>
        </w:rPr>
        <w:t xml:space="preserve"> </w:t>
      </w:r>
      <w:r w:rsidRPr="00E771F5">
        <w:rPr>
          <w:sz w:val="18"/>
        </w:rPr>
        <w:t>sayesinde</w:t>
      </w:r>
      <w:r w:rsidRPr="00E771F5" w:rsidR="00FB6687">
        <w:rPr>
          <w:sz w:val="18"/>
        </w:rPr>
        <w:t xml:space="preserve"> </w:t>
      </w:r>
      <w:r w:rsidRPr="00E771F5">
        <w:rPr>
          <w:sz w:val="18"/>
        </w:rPr>
        <w:t>yükseldi.</w:t>
      </w:r>
      <w:r w:rsidRPr="00E771F5" w:rsidR="00FB6687">
        <w:rPr>
          <w:sz w:val="18"/>
        </w:rPr>
        <w:t xml:space="preserve"> </w:t>
      </w:r>
      <w:r w:rsidRPr="00E771F5">
        <w:rPr>
          <w:sz w:val="18"/>
        </w:rPr>
        <w:t>Çaldıran</w:t>
      </w:r>
      <w:r w:rsidRPr="00E771F5" w:rsidR="00DF380E">
        <w:rPr>
          <w:sz w:val="18"/>
        </w:rPr>
        <w:t xml:space="preserve"> </w:t>
      </w:r>
      <w:r w:rsidRPr="00E771F5">
        <w:rPr>
          <w:sz w:val="18"/>
        </w:rPr>
        <w:t>Savaşı’nda</w:t>
      </w:r>
      <w:r w:rsidRPr="00E771F5" w:rsidR="00FB6687">
        <w:rPr>
          <w:sz w:val="18"/>
        </w:rPr>
        <w:t xml:space="preserve"> </w:t>
      </w:r>
      <w:r w:rsidRPr="00E771F5">
        <w:rPr>
          <w:sz w:val="18"/>
        </w:rPr>
        <w:t>katkı</w:t>
      </w:r>
      <w:r w:rsidRPr="00E771F5" w:rsidR="00FB6687">
        <w:rPr>
          <w:sz w:val="18"/>
        </w:rPr>
        <w:t xml:space="preserve"> </w:t>
      </w:r>
      <w:r w:rsidRPr="00E771F5">
        <w:rPr>
          <w:sz w:val="18"/>
        </w:rPr>
        <w:t>sağlayan</w:t>
      </w:r>
      <w:r w:rsidRPr="00E771F5" w:rsidR="00FB6687">
        <w:rPr>
          <w:sz w:val="18"/>
        </w:rPr>
        <w:t xml:space="preserve"> </w:t>
      </w:r>
      <w:r w:rsidRPr="00E771F5">
        <w:rPr>
          <w:sz w:val="18"/>
        </w:rPr>
        <w:t>Kürt</w:t>
      </w:r>
      <w:r w:rsidRPr="00E771F5" w:rsidR="00FB6687">
        <w:rPr>
          <w:sz w:val="18"/>
        </w:rPr>
        <w:t xml:space="preserve"> </w:t>
      </w:r>
      <w:r w:rsidRPr="00E771F5">
        <w:rPr>
          <w:sz w:val="18"/>
        </w:rPr>
        <w:t>beylikleri</w:t>
      </w:r>
      <w:r w:rsidRPr="00E771F5" w:rsidR="00FB6687">
        <w:rPr>
          <w:sz w:val="18"/>
        </w:rPr>
        <w:t xml:space="preserve"> </w:t>
      </w:r>
      <w:r w:rsidRPr="00E771F5">
        <w:rPr>
          <w:sz w:val="18"/>
        </w:rPr>
        <w:t>sayesinde</w:t>
      </w:r>
      <w:r w:rsidRPr="00E771F5" w:rsidR="00FB6687">
        <w:rPr>
          <w:sz w:val="18"/>
        </w:rPr>
        <w:t xml:space="preserve"> </w:t>
      </w:r>
      <w:r w:rsidRPr="00E771F5">
        <w:rPr>
          <w:sz w:val="18"/>
        </w:rPr>
        <w:t>yükseldi.</w:t>
      </w:r>
      <w:r w:rsidRPr="00E771F5" w:rsidR="00FB6687">
        <w:rPr>
          <w:sz w:val="18"/>
        </w:rPr>
        <w:t xml:space="preserve"> </w:t>
      </w:r>
      <w:r w:rsidRPr="00E771F5">
        <w:rPr>
          <w:sz w:val="18"/>
        </w:rPr>
        <w:t>Ama</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ki</w:t>
      </w:r>
      <w:r w:rsidRPr="00E771F5" w:rsidR="00FB6687">
        <w:rPr>
          <w:sz w:val="18"/>
        </w:rPr>
        <w:t xml:space="preserve"> </w:t>
      </w:r>
      <w:r w:rsidRPr="00E771F5">
        <w:rPr>
          <w:sz w:val="18"/>
        </w:rPr>
        <w:t>19’uncu</w:t>
      </w:r>
      <w:r w:rsidRPr="00E771F5" w:rsidR="00FB6687">
        <w:rPr>
          <w:sz w:val="18"/>
        </w:rPr>
        <w:t xml:space="preserve"> </w:t>
      </w:r>
      <w:r w:rsidRPr="00E771F5">
        <w:rPr>
          <w:sz w:val="18"/>
        </w:rPr>
        <w:t>yüzyılda</w:t>
      </w:r>
      <w:r w:rsidRPr="00E771F5" w:rsidR="00FB6687">
        <w:rPr>
          <w:sz w:val="18"/>
        </w:rPr>
        <w:t xml:space="preserve"> </w:t>
      </w:r>
      <w:r w:rsidRPr="00E771F5">
        <w:rPr>
          <w:sz w:val="18"/>
        </w:rPr>
        <w:t>modernleşme</w:t>
      </w:r>
      <w:r w:rsidRPr="00E771F5" w:rsidR="00FB6687">
        <w:rPr>
          <w:sz w:val="18"/>
        </w:rPr>
        <w:t xml:space="preserve"> </w:t>
      </w:r>
      <w:r w:rsidRPr="00E771F5">
        <w:rPr>
          <w:sz w:val="18"/>
        </w:rPr>
        <w:t>ve</w:t>
      </w:r>
      <w:r w:rsidRPr="00E771F5" w:rsidR="00FB6687">
        <w:rPr>
          <w:sz w:val="18"/>
        </w:rPr>
        <w:t xml:space="preserve"> </w:t>
      </w:r>
      <w:r w:rsidRPr="00E771F5">
        <w:rPr>
          <w:sz w:val="18"/>
        </w:rPr>
        <w:t>merkezîleşme</w:t>
      </w:r>
      <w:r w:rsidRPr="00E771F5" w:rsidR="00FB6687">
        <w:rPr>
          <w:sz w:val="18"/>
        </w:rPr>
        <w:t xml:space="preserve"> </w:t>
      </w:r>
      <w:r w:rsidRPr="00E771F5">
        <w:rPr>
          <w:sz w:val="18"/>
        </w:rPr>
        <w:t>ilkeleri</w:t>
      </w:r>
      <w:r w:rsidRPr="00E771F5" w:rsidR="00FB6687">
        <w:rPr>
          <w:sz w:val="18"/>
        </w:rPr>
        <w:t xml:space="preserve"> </w:t>
      </w:r>
      <w:r w:rsidRPr="00E771F5">
        <w:rPr>
          <w:sz w:val="18"/>
        </w:rPr>
        <w:t>devreye</w:t>
      </w:r>
      <w:r w:rsidRPr="00E771F5" w:rsidR="00FB6687">
        <w:rPr>
          <w:sz w:val="18"/>
        </w:rPr>
        <w:t xml:space="preserve"> </w:t>
      </w:r>
      <w:r w:rsidRPr="00E771F5">
        <w:rPr>
          <w:sz w:val="18"/>
        </w:rPr>
        <w:t>konulduysa</w:t>
      </w:r>
      <w:r w:rsidRPr="00E771F5" w:rsidR="00FB6687">
        <w:rPr>
          <w:sz w:val="18"/>
        </w:rPr>
        <w:t xml:space="preserve"> </w:t>
      </w:r>
      <w:r w:rsidRPr="00E771F5">
        <w:rPr>
          <w:sz w:val="18"/>
        </w:rPr>
        <w:t>işte</w:t>
      </w:r>
      <w:r w:rsidRPr="00E771F5" w:rsidR="00FB6687">
        <w:rPr>
          <w:sz w:val="18"/>
        </w:rPr>
        <w:t xml:space="preserve"> </w:t>
      </w:r>
      <w:r w:rsidRPr="00E771F5">
        <w:rPr>
          <w:sz w:val="18"/>
        </w:rPr>
        <w:t>orada</w:t>
      </w:r>
      <w:r w:rsidRPr="00E771F5" w:rsidR="00FB6687">
        <w:rPr>
          <w:sz w:val="18"/>
        </w:rPr>
        <w:t xml:space="preserve"> </w:t>
      </w:r>
      <w:r w:rsidRPr="00E771F5">
        <w:rPr>
          <w:sz w:val="18"/>
        </w:rPr>
        <w:t>olan</w:t>
      </w:r>
      <w:r w:rsidRPr="00E771F5" w:rsidR="00FB6687">
        <w:rPr>
          <w:sz w:val="18"/>
        </w:rPr>
        <w:t xml:space="preserve"> </w:t>
      </w:r>
      <w:r w:rsidRPr="00E771F5">
        <w:rPr>
          <w:sz w:val="18"/>
        </w:rPr>
        <w:t>oldu.</w:t>
      </w:r>
      <w:r w:rsidRPr="00E771F5" w:rsidR="00FB6687">
        <w:rPr>
          <w:sz w:val="18"/>
        </w:rPr>
        <w:t xml:space="preserve"> </w:t>
      </w:r>
      <w:r w:rsidRPr="00E771F5">
        <w:rPr>
          <w:sz w:val="18"/>
        </w:rPr>
        <w:t>Modernleşmeye</w:t>
      </w:r>
      <w:r w:rsidRPr="00E771F5" w:rsidR="00FB6687">
        <w:rPr>
          <w:sz w:val="18"/>
        </w:rPr>
        <w:t xml:space="preserve"> </w:t>
      </w:r>
      <w:r w:rsidRPr="00E771F5">
        <w:rPr>
          <w:sz w:val="18"/>
        </w:rPr>
        <w:t>eyvallah,</w:t>
      </w:r>
      <w:r w:rsidRPr="00E771F5" w:rsidR="00FB6687">
        <w:rPr>
          <w:sz w:val="18"/>
        </w:rPr>
        <w:t xml:space="preserve"> </w:t>
      </w:r>
      <w:r w:rsidRPr="00E771F5">
        <w:rPr>
          <w:sz w:val="18"/>
        </w:rPr>
        <w:t>kimsenin</w:t>
      </w:r>
      <w:r w:rsidRPr="00E771F5" w:rsidR="00FB6687">
        <w:rPr>
          <w:sz w:val="18"/>
        </w:rPr>
        <w:t xml:space="preserve"> </w:t>
      </w:r>
      <w:r w:rsidRPr="00E771F5">
        <w:rPr>
          <w:sz w:val="18"/>
        </w:rPr>
        <w:t>itirazı</w:t>
      </w:r>
      <w:r w:rsidRPr="00E771F5" w:rsidR="00FB6687">
        <w:rPr>
          <w:sz w:val="18"/>
        </w:rPr>
        <w:t xml:space="preserve"> </w:t>
      </w:r>
      <w:r w:rsidRPr="00E771F5">
        <w:rPr>
          <w:sz w:val="18"/>
        </w:rPr>
        <w:t>olamaz,</w:t>
      </w:r>
      <w:r w:rsidRPr="00E771F5" w:rsidR="00FB6687">
        <w:rPr>
          <w:sz w:val="18"/>
        </w:rPr>
        <w:t xml:space="preserve"> </w:t>
      </w:r>
      <w:r w:rsidRPr="00E771F5">
        <w:rPr>
          <w:sz w:val="18"/>
        </w:rPr>
        <w:t>Tanzimat</w:t>
      </w:r>
      <w:r w:rsidRPr="00E771F5" w:rsidR="00FB6687">
        <w:rPr>
          <w:sz w:val="18"/>
        </w:rPr>
        <w:t xml:space="preserve"> </w:t>
      </w:r>
      <w:r w:rsidRPr="00E771F5">
        <w:rPr>
          <w:sz w:val="18"/>
        </w:rPr>
        <w:t>Fermanı’dır,</w:t>
      </w:r>
      <w:r w:rsidRPr="00E771F5" w:rsidR="00FB6687">
        <w:rPr>
          <w:sz w:val="18"/>
        </w:rPr>
        <w:t xml:space="preserve"> </w:t>
      </w:r>
      <w:r w:rsidRPr="00E771F5">
        <w:rPr>
          <w:sz w:val="18"/>
        </w:rPr>
        <w:t>İkinci</w:t>
      </w:r>
      <w:r w:rsidRPr="00E771F5" w:rsidR="00FB6687">
        <w:rPr>
          <w:sz w:val="18"/>
        </w:rPr>
        <w:t xml:space="preserve"> </w:t>
      </w:r>
      <w:r w:rsidRPr="00E771F5">
        <w:rPr>
          <w:sz w:val="18"/>
        </w:rPr>
        <w:t>Mahmut’un</w:t>
      </w:r>
      <w:r w:rsidRPr="00E771F5" w:rsidR="00FB6687">
        <w:rPr>
          <w:sz w:val="18"/>
        </w:rPr>
        <w:t xml:space="preserve"> </w:t>
      </w:r>
      <w:r w:rsidRPr="00E771F5">
        <w:rPr>
          <w:sz w:val="18"/>
        </w:rPr>
        <w:t>ıslahatıdır.</w:t>
      </w:r>
      <w:r w:rsidRPr="00E771F5" w:rsidR="00FB6687">
        <w:rPr>
          <w:sz w:val="18"/>
        </w:rPr>
        <w:t xml:space="preserve"> </w:t>
      </w:r>
      <w:r w:rsidRPr="00E771F5">
        <w:rPr>
          <w:sz w:val="18"/>
        </w:rPr>
        <w:t>Ama</w:t>
      </w:r>
      <w:r w:rsidRPr="00E771F5" w:rsidR="00FB6687">
        <w:rPr>
          <w:sz w:val="18"/>
        </w:rPr>
        <w:t xml:space="preserve"> </w:t>
      </w:r>
      <w:r w:rsidRPr="00E771F5">
        <w:rPr>
          <w:sz w:val="18"/>
        </w:rPr>
        <w:t>merkezîleşme</w:t>
      </w:r>
      <w:r w:rsidRPr="00E771F5" w:rsidR="00FB6687">
        <w:rPr>
          <w:sz w:val="18"/>
        </w:rPr>
        <w:t xml:space="preserve"> </w:t>
      </w:r>
      <w:r w:rsidRPr="00E771F5">
        <w:rPr>
          <w:sz w:val="18"/>
        </w:rPr>
        <w:t>yanlış</w:t>
      </w:r>
      <w:r w:rsidRPr="00E771F5" w:rsidR="00FB6687">
        <w:rPr>
          <w:sz w:val="18"/>
        </w:rPr>
        <w:t xml:space="preserve"> </w:t>
      </w:r>
      <w:r w:rsidRPr="00E771F5">
        <w:rPr>
          <w:sz w:val="18"/>
        </w:rPr>
        <w:t>oldu.</w:t>
      </w:r>
      <w:r w:rsidRPr="00E771F5" w:rsidR="00FB6687">
        <w:rPr>
          <w:sz w:val="18"/>
        </w:rPr>
        <w:t xml:space="preserve"> </w:t>
      </w:r>
      <w:r w:rsidRPr="00E771F5">
        <w:rPr>
          <w:sz w:val="18"/>
        </w:rPr>
        <w:t>Merkezîleşme</w:t>
      </w:r>
      <w:r w:rsidRPr="00E771F5" w:rsidR="00FB6687">
        <w:rPr>
          <w:sz w:val="18"/>
        </w:rPr>
        <w:t xml:space="preserve"> </w:t>
      </w:r>
      <w:r w:rsidRPr="00E771F5">
        <w:rPr>
          <w:sz w:val="18"/>
        </w:rPr>
        <w:t>Kürtlerin</w:t>
      </w:r>
      <w:r w:rsidRPr="00E771F5" w:rsidR="00FB6687">
        <w:rPr>
          <w:sz w:val="18"/>
        </w:rPr>
        <w:t xml:space="preserve"> </w:t>
      </w:r>
      <w:r w:rsidRPr="00E771F5">
        <w:rPr>
          <w:sz w:val="18"/>
        </w:rPr>
        <w:t>Türklerden,</w:t>
      </w:r>
      <w:r w:rsidRPr="00E771F5" w:rsidR="00FB6687">
        <w:rPr>
          <w:sz w:val="18"/>
        </w:rPr>
        <w:t xml:space="preserve"> </w:t>
      </w:r>
      <w:r w:rsidRPr="00E771F5">
        <w:rPr>
          <w:sz w:val="18"/>
        </w:rPr>
        <w:t>Osmanlılardan,</w:t>
      </w:r>
      <w:r w:rsidRPr="00E771F5" w:rsidR="00FB6687">
        <w:rPr>
          <w:sz w:val="18"/>
        </w:rPr>
        <w:t xml:space="preserve"> </w:t>
      </w:r>
      <w:r w:rsidRPr="00E771F5">
        <w:rPr>
          <w:sz w:val="18"/>
        </w:rPr>
        <w:t>yönetimlerinden</w:t>
      </w:r>
      <w:r w:rsidRPr="00E771F5" w:rsidR="00FB6687">
        <w:rPr>
          <w:sz w:val="18"/>
        </w:rPr>
        <w:t xml:space="preserve"> </w:t>
      </w:r>
      <w:r w:rsidRPr="00E771F5">
        <w:rPr>
          <w:sz w:val="18"/>
        </w:rPr>
        <w:t>uzaklaşmasına</w:t>
      </w:r>
      <w:r w:rsidRPr="00E771F5" w:rsidR="00FB6687">
        <w:rPr>
          <w:sz w:val="18"/>
        </w:rPr>
        <w:t xml:space="preserve"> </w:t>
      </w:r>
      <w:r w:rsidRPr="00E771F5">
        <w:rPr>
          <w:sz w:val="18"/>
        </w:rPr>
        <w:t>neden</w:t>
      </w:r>
      <w:r w:rsidRPr="00E771F5" w:rsidR="00FB6687">
        <w:rPr>
          <w:sz w:val="18"/>
        </w:rPr>
        <w:t xml:space="preserve"> </w:t>
      </w:r>
      <w:r w:rsidRPr="00E771F5">
        <w:rPr>
          <w:sz w:val="18"/>
        </w:rPr>
        <w:t>oldu</w:t>
      </w:r>
      <w:r w:rsidRPr="00E771F5" w:rsidR="00FB6687">
        <w:rPr>
          <w:sz w:val="18"/>
        </w:rPr>
        <w:t xml:space="preserve"> </w:t>
      </w:r>
      <w:r w:rsidRPr="00E771F5">
        <w:rPr>
          <w:sz w:val="18"/>
        </w:rPr>
        <w:t>çünkü</w:t>
      </w:r>
      <w:r w:rsidRPr="00E771F5" w:rsidR="00FB6687">
        <w:rPr>
          <w:sz w:val="18"/>
        </w:rPr>
        <w:t xml:space="preserve"> </w:t>
      </w:r>
      <w:r w:rsidRPr="00E771F5">
        <w:rPr>
          <w:sz w:val="18"/>
        </w:rPr>
        <w:t>binbir</w:t>
      </w:r>
      <w:r w:rsidRPr="00E771F5" w:rsidR="00FB6687">
        <w:rPr>
          <w:sz w:val="18"/>
        </w:rPr>
        <w:t xml:space="preserve"> </w:t>
      </w:r>
      <w:r w:rsidRPr="00E771F5">
        <w:rPr>
          <w:sz w:val="18"/>
        </w:rPr>
        <w:t>güçlükle</w:t>
      </w:r>
      <w:r w:rsidRPr="00E771F5" w:rsidR="00FB6687">
        <w:rPr>
          <w:sz w:val="18"/>
        </w:rPr>
        <w:t xml:space="preserve"> </w:t>
      </w:r>
      <w:r w:rsidRPr="00E771F5">
        <w:rPr>
          <w:sz w:val="18"/>
        </w:rPr>
        <w:t>kazanmış</w:t>
      </w:r>
      <w:r w:rsidRPr="00E771F5" w:rsidR="00FB6687">
        <w:rPr>
          <w:sz w:val="18"/>
        </w:rPr>
        <w:t xml:space="preserve"> </w:t>
      </w:r>
      <w:r w:rsidRPr="00E771F5">
        <w:rPr>
          <w:sz w:val="18"/>
        </w:rPr>
        <w:t>oldukları</w:t>
      </w:r>
      <w:r w:rsidRPr="00E771F5" w:rsidR="00FB6687">
        <w:rPr>
          <w:sz w:val="18"/>
        </w:rPr>
        <w:t xml:space="preserve"> </w:t>
      </w:r>
      <w:r w:rsidRPr="00E771F5">
        <w:rPr>
          <w:sz w:val="18"/>
        </w:rPr>
        <w:t>o</w:t>
      </w:r>
      <w:r w:rsidRPr="00E771F5" w:rsidR="00FB6687">
        <w:rPr>
          <w:sz w:val="18"/>
        </w:rPr>
        <w:t xml:space="preserve"> </w:t>
      </w:r>
      <w:r w:rsidRPr="00E771F5">
        <w:rPr>
          <w:sz w:val="18"/>
        </w:rPr>
        <w:t>özel</w:t>
      </w:r>
      <w:r w:rsidRPr="00E771F5" w:rsidR="00FB6687">
        <w:rPr>
          <w:sz w:val="18"/>
        </w:rPr>
        <w:t xml:space="preserve"> </w:t>
      </w:r>
      <w:r w:rsidRPr="00E771F5">
        <w:rPr>
          <w:sz w:val="18"/>
        </w:rPr>
        <w:t>Kürt</w:t>
      </w:r>
      <w:r w:rsidRPr="00E771F5" w:rsidR="00FB6687">
        <w:rPr>
          <w:sz w:val="18"/>
        </w:rPr>
        <w:t xml:space="preserve"> </w:t>
      </w:r>
      <w:r w:rsidRPr="00E771F5">
        <w:rPr>
          <w:sz w:val="18"/>
        </w:rPr>
        <w:t>beyliklerini</w:t>
      </w:r>
      <w:r w:rsidRPr="00E771F5" w:rsidR="00FB6687">
        <w:rPr>
          <w:sz w:val="18"/>
        </w:rPr>
        <w:t xml:space="preserve"> </w:t>
      </w:r>
      <w:r w:rsidRPr="00E771F5">
        <w:rPr>
          <w:sz w:val="18"/>
        </w:rPr>
        <w:t>yitirdiler</w:t>
      </w:r>
      <w:r w:rsidRPr="00E771F5" w:rsidR="00FB6687">
        <w:rPr>
          <w:sz w:val="18"/>
        </w:rPr>
        <w:t xml:space="preserve"> </w:t>
      </w:r>
      <w:r w:rsidRPr="00E771F5">
        <w:rPr>
          <w:sz w:val="18"/>
        </w:rPr>
        <w:t>ve</w:t>
      </w:r>
      <w:r w:rsidRPr="00E771F5" w:rsidR="00FB6687">
        <w:rPr>
          <w:sz w:val="18"/>
        </w:rPr>
        <w:t xml:space="preserve"> </w:t>
      </w:r>
      <w:r w:rsidRPr="00E771F5">
        <w:rPr>
          <w:sz w:val="18"/>
        </w:rPr>
        <w:t>sorun</w:t>
      </w:r>
      <w:r w:rsidRPr="00E771F5" w:rsidR="00FB6687">
        <w:rPr>
          <w:sz w:val="18"/>
        </w:rPr>
        <w:t xml:space="preserve"> </w:t>
      </w:r>
      <w:r w:rsidRPr="00E771F5">
        <w:rPr>
          <w:sz w:val="18"/>
        </w:rPr>
        <w:t>da</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başladı,</w:t>
      </w:r>
      <w:r w:rsidRPr="00E771F5" w:rsidR="00FB6687">
        <w:rPr>
          <w:sz w:val="18"/>
        </w:rPr>
        <w:t xml:space="preserve"> </w:t>
      </w:r>
      <w:r w:rsidRPr="00E771F5">
        <w:rPr>
          <w:sz w:val="18"/>
        </w:rPr>
        <w:t>günümüze</w:t>
      </w:r>
      <w:r w:rsidRPr="00E771F5" w:rsidR="00FB6687">
        <w:rPr>
          <w:sz w:val="18"/>
        </w:rPr>
        <w:t xml:space="preserve"> </w:t>
      </w:r>
      <w:r w:rsidRPr="00E771F5">
        <w:rPr>
          <w:sz w:val="18"/>
        </w:rPr>
        <w:t>kadar</w:t>
      </w:r>
      <w:r w:rsidRPr="00E771F5" w:rsidR="00FB6687">
        <w:rPr>
          <w:sz w:val="18"/>
        </w:rPr>
        <w:t xml:space="preserve"> </w:t>
      </w:r>
      <w:r w:rsidRPr="00E771F5">
        <w:rPr>
          <w:sz w:val="18"/>
        </w:rPr>
        <w:t>da</w:t>
      </w:r>
      <w:r w:rsidRPr="00E771F5" w:rsidR="00FB6687">
        <w:rPr>
          <w:sz w:val="18"/>
        </w:rPr>
        <w:t xml:space="preserve"> </w:t>
      </w:r>
      <w:r w:rsidRPr="00E771F5">
        <w:rPr>
          <w:sz w:val="18"/>
        </w:rPr>
        <w:t>sorun</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r w:rsidRPr="00E771F5">
        <w:rPr>
          <w:sz w:val="18"/>
        </w:rPr>
        <w:t>Bu</w:t>
      </w:r>
      <w:r w:rsidRPr="00E771F5" w:rsidR="00FB6687">
        <w:rPr>
          <w:sz w:val="18"/>
        </w:rPr>
        <w:t xml:space="preserve"> </w:t>
      </w:r>
      <w:r w:rsidRPr="00E771F5">
        <w:rPr>
          <w:sz w:val="18"/>
        </w:rPr>
        <w:t>böyle</w:t>
      </w:r>
      <w:r w:rsidRPr="00E771F5" w:rsidR="00FB6687">
        <w:rPr>
          <w:sz w:val="18"/>
        </w:rPr>
        <w:t xml:space="preserve"> </w:t>
      </w:r>
      <w:r w:rsidRPr="00E771F5">
        <w:rPr>
          <w:sz w:val="18"/>
        </w:rPr>
        <w:t>devam</w:t>
      </w:r>
      <w:r w:rsidRPr="00E771F5" w:rsidR="00FB6687">
        <w:rPr>
          <w:sz w:val="18"/>
        </w:rPr>
        <w:t xml:space="preserve"> </w:t>
      </w:r>
      <w:r w:rsidRPr="00E771F5">
        <w:rPr>
          <w:sz w:val="18"/>
        </w:rPr>
        <w:t>ettiği</w:t>
      </w:r>
      <w:r w:rsidRPr="00E771F5" w:rsidR="00FB6687">
        <w:rPr>
          <w:sz w:val="18"/>
        </w:rPr>
        <w:t xml:space="preserve"> </w:t>
      </w:r>
      <w:r w:rsidRPr="00E771F5">
        <w:rPr>
          <w:sz w:val="18"/>
        </w:rPr>
        <w:t>sürece</w:t>
      </w:r>
      <w:r w:rsidRPr="00E771F5" w:rsidR="00FB6687">
        <w:rPr>
          <w:sz w:val="18"/>
        </w:rPr>
        <w:t xml:space="preserve"> </w:t>
      </w:r>
      <w:r w:rsidRPr="00E771F5">
        <w:rPr>
          <w:sz w:val="18"/>
        </w:rPr>
        <w:t>de</w:t>
      </w:r>
      <w:r w:rsidRPr="00E771F5" w:rsidR="00FB6687">
        <w:rPr>
          <w:sz w:val="18"/>
        </w:rPr>
        <w:t xml:space="preserve"> </w:t>
      </w:r>
      <w:r w:rsidRPr="00E771F5">
        <w:rPr>
          <w:sz w:val="18"/>
        </w:rPr>
        <w:t>ne</w:t>
      </w:r>
      <w:r w:rsidRPr="00E771F5" w:rsidR="00FB6687">
        <w:rPr>
          <w:sz w:val="18"/>
        </w:rPr>
        <w:t xml:space="preserve"> </w:t>
      </w:r>
      <w:r w:rsidRPr="00E771F5">
        <w:rPr>
          <w:sz w:val="18"/>
        </w:rPr>
        <w:t>yurtta</w:t>
      </w:r>
      <w:r w:rsidRPr="00E771F5" w:rsidR="00FB6687">
        <w:rPr>
          <w:sz w:val="18"/>
        </w:rPr>
        <w:t xml:space="preserve"> </w:t>
      </w:r>
      <w:r w:rsidRPr="00E771F5">
        <w:rPr>
          <w:sz w:val="18"/>
        </w:rPr>
        <w:t>sulh</w:t>
      </w:r>
      <w:r w:rsidRPr="00E771F5" w:rsidR="00FB6687">
        <w:rPr>
          <w:sz w:val="18"/>
        </w:rPr>
        <w:t xml:space="preserve"> </w:t>
      </w:r>
      <w:r w:rsidRPr="00E771F5">
        <w:rPr>
          <w:sz w:val="18"/>
        </w:rPr>
        <w:t>olur</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dünyada</w:t>
      </w:r>
      <w:r w:rsidRPr="00E771F5" w:rsidR="00FB6687">
        <w:rPr>
          <w:sz w:val="18"/>
        </w:rPr>
        <w:t xml:space="preserve"> </w:t>
      </w:r>
      <w:r w:rsidRPr="00E771F5">
        <w:rPr>
          <w:sz w:val="18"/>
        </w:rPr>
        <w:t>sulh</w:t>
      </w:r>
      <w:r w:rsidRPr="00E771F5" w:rsidR="00FB6687">
        <w:rPr>
          <w:sz w:val="18"/>
        </w:rPr>
        <w:t xml:space="preserve"> </w:t>
      </w:r>
      <w:r w:rsidRPr="00E771F5">
        <w:rPr>
          <w:sz w:val="18"/>
        </w:rPr>
        <w:t>olur.</w:t>
      </w:r>
      <w:r w:rsidRPr="00E771F5" w:rsidR="00FB6687">
        <w:rPr>
          <w:sz w:val="18"/>
        </w:rPr>
        <w:t xml:space="preserve"> </w:t>
      </w:r>
      <w:r w:rsidRPr="00E771F5">
        <w:rPr>
          <w:sz w:val="18"/>
        </w:rPr>
        <w:t>O</w:t>
      </w:r>
      <w:r w:rsidRPr="00E771F5" w:rsidR="00FB6687">
        <w:rPr>
          <w:sz w:val="18"/>
        </w:rPr>
        <w:t xml:space="preserve"> </w:t>
      </w:r>
      <w:r w:rsidRPr="00E771F5">
        <w:rPr>
          <w:sz w:val="18"/>
        </w:rPr>
        <w:t>hâlde</w:t>
      </w:r>
      <w:r w:rsidRPr="00E771F5" w:rsidR="00FB6687">
        <w:rPr>
          <w:sz w:val="18"/>
        </w:rPr>
        <w:t xml:space="preserve"> </w:t>
      </w:r>
      <w:r w:rsidRPr="00E771F5">
        <w:rPr>
          <w:sz w:val="18"/>
        </w:rPr>
        <w:t>tekrar</w:t>
      </w:r>
      <w:r w:rsidRPr="00E771F5" w:rsidR="00FB6687">
        <w:rPr>
          <w:sz w:val="18"/>
        </w:rPr>
        <w:t xml:space="preserve"> </w:t>
      </w:r>
      <w:r w:rsidRPr="00E771F5">
        <w:rPr>
          <w:sz w:val="18"/>
        </w:rPr>
        <w:t>söyleyelim,</w:t>
      </w:r>
      <w:r w:rsidRPr="00E771F5" w:rsidR="00FB6687">
        <w:rPr>
          <w:sz w:val="18"/>
        </w:rPr>
        <w:t xml:space="preserve"> </w:t>
      </w:r>
      <w:r w:rsidRPr="00E771F5">
        <w:rPr>
          <w:sz w:val="18"/>
        </w:rPr>
        <w:t>bunları,</w:t>
      </w:r>
      <w:r w:rsidRPr="00E771F5" w:rsidR="00FB6687">
        <w:rPr>
          <w:sz w:val="18"/>
        </w:rPr>
        <w:t xml:space="preserve"> </w:t>
      </w:r>
      <w:r w:rsidRPr="00E771F5">
        <w:rPr>
          <w:sz w:val="18"/>
        </w:rPr>
        <w:t>bu</w:t>
      </w:r>
      <w:r w:rsidRPr="00E771F5" w:rsidR="00FB6687">
        <w:rPr>
          <w:sz w:val="18"/>
        </w:rPr>
        <w:t xml:space="preserve"> </w:t>
      </w:r>
      <w:r w:rsidRPr="00E771F5">
        <w:rPr>
          <w:sz w:val="18"/>
        </w:rPr>
        <w:t>evlatlarımızı</w:t>
      </w:r>
      <w:r w:rsidRPr="00E771F5" w:rsidR="00FB6687">
        <w:rPr>
          <w:sz w:val="18"/>
        </w:rPr>
        <w:t xml:space="preserve"> </w:t>
      </w:r>
      <w:r w:rsidRPr="00E771F5">
        <w:rPr>
          <w:sz w:val="18"/>
        </w:rPr>
        <w:t>-ki</w:t>
      </w:r>
      <w:r w:rsidRPr="00E771F5" w:rsidR="00FB6687">
        <w:rPr>
          <w:sz w:val="18"/>
        </w:rPr>
        <w:t xml:space="preserve"> </w:t>
      </w:r>
      <w:r w:rsidRPr="00E771F5">
        <w:rPr>
          <w:sz w:val="18"/>
        </w:rPr>
        <w:t>bakanların</w:t>
      </w:r>
      <w:r w:rsidRPr="00E771F5" w:rsidR="00FB6687">
        <w:rPr>
          <w:sz w:val="18"/>
        </w:rPr>
        <w:t xml:space="preserve"> </w:t>
      </w:r>
      <w:r w:rsidRPr="00E771F5">
        <w:rPr>
          <w:sz w:val="18"/>
        </w:rPr>
        <w:t>ifadesidir-</w:t>
      </w:r>
      <w:r w:rsidRPr="00E771F5" w:rsidR="00FB6687">
        <w:rPr>
          <w:sz w:val="18"/>
        </w:rPr>
        <w:t xml:space="preserve"> </w:t>
      </w:r>
      <w:r w:rsidRPr="00E771F5">
        <w:rPr>
          <w:sz w:val="18"/>
        </w:rPr>
        <w:t>biz</w:t>
      </w:r>
      <w:r w:rsidRPr="00E771F5" w:rsidR="00FB6687">
        <w:rPr>
          <w:sz w:val="18"/>
        </w:rPr>
        <w:t xml:space="preserve"> </w:t>
      </w:r>
      <w:r w:rsidRPr="00E771F5">
        <w:rPr>
          <w:sz w:val="18"/>
        </w:rPr>
        <w:t>nasıl</w:t>
      </w:r>
      <w:r w:rsidRPr="00E771F5" w:rsidR="00FB6687">
        <w:rPr>
          <w:sz w:val="18"/>
        </w:rPr>
        <w:t xml:space="preserve"> </w:t>
      </w:r>
      <w:r w:rsidRPr="00E771F5">
        <w:rPr>
          <w:sz w:val="18"/>
        </w:rPr>
        <w:t>daha</w:t>
      </w:r>
      <w:r w:rsidRPr="00E771F5" w:rsidR="00FB6687">
        <w:rPr>
          <w:sz w:val="18"/>
        </w:rPr>
        <w:t xml:space="preserve"> </w:t>
      </w:r>
      <w:r w:rsidRPr="00E771F5">
        <w:rPr>
          <w:sz w:val="18"/>
        </w:rPr>
        <w:t>iyi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Kürt</w:t>
      </w:r>
      <w:r w:rsidRPr="00E771F5" w:rsidR="00FB6687">
        <w:rPr>
          <w:sz w:val="18"/>
        </w:rPr>
        <w:t xml:space="preserve"> </w:t>
      </w:r>
      <w:r w:rsidRPr="00E771F5">
        <w:rPr>
          <w:sz w:val="18"/>
        </w:rPr>
        <w:t>ve</w:t>
      </w:r>
      <w:r w:rsidRPr="00E771F5" w:rsidR="00FB6687">
        <w:rPr>
          <w:sz w:val="18"/>
        </w:rPr>
        <w:t xml:space="preserve"> </w:t>
      </w:r>
      <w:r w:rsidRPr="00E771F5">
        <w:rPr>
          <w:sz w:val="18"/>
        </w:rPr>
        <w:t>Türk</w:t>
      </w:r>
      <w:r w:rsidRPr="00E771F5" w:rsidR="00FB6687">
        <w:rPr>
          <w:sz w:val="18"/>
        </w:rPr>
        <w:t xml:space="preserve"> </w:t>
      </w:r>
      <w:r w:rsidRPr="00E771F5">
        <w:rPr>
          <w:sz w:val="18"/>
        </w:rPr>
        <w:t>halklarına</w:t>
      </w:r>
      <w:r w:rsidRPr="00E771F5" w:rsidR="00FB6687">
        <w:rPr>
          <w:sz w:val="18"/>
        </w:rPr>
        <w:t xml:space="preserve"> </w:t>
      </w:r>
      <w:r w:rsidRPr="00E771F5">
        <w:rPr>
          <w:sz w:val="18"/>
        </w:rPr>
        <w:t>kazandırabiliriz,</w:t>
      </w:r>
      <w:r w:rsidRPr="00E771F5" w:rsidR="00FB6687">
        <w:rPr>
          <w:sz w:val="18"/>
        </w:rPr>
        <w:t xml:space="preserve"> </w:t>
      </w:r>
      <w:r w:rsidRPr="00E771F5">
        <w:rPr>
          <w:sz w:val="18"/>
        </w:rPr>
        <w:t>ki</w:t>
      </w:r>
      <w:r w:rsidRPr="00E771F5" w:rsidR="00FB6687">
        <w:rPr>
          <w:sz w:val="18"/>
        </w:rPr>
        <w:t xml:space="preserve"> </w:t>
      </w:r>
      <w:r w:rsidRPr="00E771F5">
        <w:rPr>
          <w:sz w:val="18"/>
        </w:rPr>
        <w:t>kazandırırsak</w:t>
      </w:r>
      <w:r w:rsidRPr="00E771F5" w:rsidR="00FB6687">
        <w:rPr>
          <w:sz w:val="18"/>
        </w:rPr>
        <w:t xml:space="preserve"> </w:t>
      </w:r>
      <w:r w:rsidRPr="00E771F5">
        <w:rPr>
          <w:sz w:val="18"/>
        </w:rPr>
        <w:t>inanıyorum</w:t>
      </w:r>
      <w:r w:rsidRPr="00E771F5" w:rsidR="00FB6687">
        <w:rPr>
          <w:sz w:val="18"/>
        </w:rPr>
        <w:t xml:space="preserve"> </w:t>
      </w:r>
      <w:r w:rsidRPr="00E771F5">
        <w:rPr>
          <w:sz w:val="18"/>
        </w:rPr>
        <w:t>ve</w:t>
      </w:r>
      <w:r w:rsidRPr="00E771F5" w:rsidR="00FB6687">
        <w:rPr>
          <w:sz w:val="18"/>
        </w:rPr>
        <w:t xml:space="preserve"> </w:t>
      </w:r>
      <w:r w:rsidRPr="00E771F5">
        <w:rPr>
          <w:sz w:val="18"/>
        </w:rPr>
        <w:t>güveniyorum</w:t>
      </w:r>
      <w:r w:rsidRPr="00E771F5" w:rsidR="00FB6687">
        <w:rPr>
          <w:sz w:val="18"/>
        </w:rPr>
        <w:t xml:space="preserve"> </w:t>
      </w:r>
      <w:r w:rsidRPr="00E771F5">
        <w:rPr>
          <w:sz w:val="18"/>
        </w:rPr>
        <w:t>ki</w:t>
      </w:r>
      <w:r w:rsidRPr="00E771F5" w:rsidR="00FB6687">
        <w:rPr>
          <w:sz w:val="18"/>
        </w:rPr>
        <w:t xml:space="preserve"> </w:t>
      </w:r>
      <w:r w:rsidRPr="00E771F5">
        <w:rPr>
          <w:sz w:val="18"/>
        </w:rPr>
        <w:t>Türkiye,</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süper</w:t>
      </w:r>
      <w:r w:rsidRPr="00E771F5" w:rsidR="00FB6687">
        <w:rPr>
          <w:sz w:val="18"/>
        </w:rPr>
        <w:t xml:space="preserve"> </w:t>
      </w:r>
      <w:r w:rsidRPr="00E771F5">
        <w:rPr>
          <w:sz w:val="18"/>
        </w:rPr>
        <w:t>devleti</w:t>
      </w:r>
      <w:r w:rsidRPr="00E771F5" w:rsidR="00FB6687">
        <w:rPr>
          <w:sz w:val="18"/>
        </w:rPr>
        <w:t xml:space="preserve"> </w:t>
      </w:r>
      <w:r w:rsidRPr="00E771F5">
        <w:rPr>
          <w:sz w:val="18"/>
        </w:rPr>
        <w:t>olacak.</w:t>
      </w:r>
      <w:r w:rsidRPr="00E771F5" w:rsidR="00FB6687">
        <w:rPr>
          <w:sz w:val="18"/>
        </w:rPr>
        <w:t xml:space="preserve"> </w:t>
      </w:r>
      <w:r w:rsidRPr="00E771F5">
        <w:rPr>
          <w:sz w:val="18"/>
        </w:rPr>
        <w:t>Bunu</w:t>
      </w:r>
      <w:r w:rsidRPr="00E771F5" w:rsidR="00FB6687">
        <w:rPr>
          <w:sz w:val="18"/>
        </w:rPr>
        <w:t xml:space="preserve"> </w:t>
      </w:r>
      <w:r w:rsidRPr="00E771F5">
        <w:rPr>
          <w:sz w:val="18"/>
        </w:rPr>
        <w:t>başaramadığınız</w:t>
      </w:r>
      <w:r w:rsidRPr="00E771F5" w:rsidR="00FB6687">
        <w:rPr>
          <w:sz w:val="18"/>
        </w:rPr>
        <w:t xml:space="preserve"> </w:t>
      </w:r>
      <w:r w:rsidRPr="00E771F5">
        <w:rPr>
          <w:sz w:val="18"/>
        </w:rPr>
        <w:t>takdirde</w:t>
      </w:r>
      <w:r w:rsidRPr="00E771F5" w:rsidR="00FB6687">
        <w:rPr>
          <w:sz w:val="18"/>
        </w:rPr>
        <w:t xml:space="preserve"> </w:t>
      </w:r>
      <w:r w:rsidRPr="00E771F5">
        <w:rPr>
          <w:sz w:val="18"/>
        </w:rPr>
        <w:t>de</w:t>
      </w:r>
      <w:r w:rsidRPr="00E771F5" w:rsidR="00FB6687">
        <w:rPr>
          <w:sz w:val="18"/>
        </w:rPr>
        <w:t xml:space="preserve"> </w:t>
      </w:r>
      <w:r w:rsidRPr="00E771F5">
        <w:rPr>
          <w:sz w:val="18"/>
        </w:rPr>
        <w:t>böyle</w:t>
      </w:r>
      <w:r w:rsidRPr="00E771F5" w:rsidR="00FB6687">
        <w:rPr>
          <w:sz w:val="18"/>
        </w:rPr>
        <w:t xml:space="preserve"> </w:t>
      </w:r>
      <w:r w:rsidRPr="00E771F5">
        <w:rPr>
          <w:sz w:val="18"/>
        </w:rPr>
        <w:t>belalar</w:t>
      </w:r>
      <w:r w:rsidRPr="00E771F5" w:rsidR="00FB6687">
        <w:rPr>
          <w:sz w:val="18"/>
        </w:rPr>
        <w:t xml:space="preserve"> </w:t>
      </w:r>
      <w:r w:rsidRPr="00E771F5">
        <w:rPr>
          <w:sz w:val="18"/>
        </w:rPr>
        <w:t>ve</w:t>
      </w:r>
      <w:r w:rsidRPr="00E771F5" w:rsidR="00FB6687">
        <w:rPr>
          <w:sz w:val="18"/>
        </w:rPr>
        <w:t xml:space="preserve"> </w:t>
      </w:r>
      <w:r w:rsidRPr="00E771F5">
        <w:rPr>
          <w:sz w:val="18"/>
        </w:rPr>
        <w:t>musibetler</w:t>
      </w:r>
      <w:r w:rsidRPr="00E771F5" w:rsidR="00FB6687">
        <w:rPr>
          <w:sz w:val="18"/>
        </w:rPr>
        <w:t xml:space="preserve"> </w:t>
      </w:r>
      <w:r w:rsidRPr="00E771F5">
        <w:rPr>
          <w:sz w:val="18"/>
        </w:rPr>
        <w:t>içerisinden</w:t>
      </w:r>
      <w:r w:rsidRPr="00E771F5" w:rsidR="00FB6687">
        <w:rPr>
          <w:sz w:val="18"/>
        </w:rPr>
        <w:t xml:space="preserve"> </w:t>
      </w:r>
      <w:r w:rsidRPr="00E771F5">
        <w:rPr>
          <w:sz w:val="18"/>
        </w:rPr>
        <w:t>geçeceğiz.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Saygılar</w:t>
      </w:r>
      <w:r w:rsidRPr="00E771F5" w:rsidR="00FB6687">
        <w:rPr>
          <w:sz w:val="18"/>
        </w:rPr>
        <w:t xml:space="preserve"> </w:t>
      </w:r>
      <w:r w:rsidRPr="00E771F5">
        <w:rPr>
          <w:sz w:val="18"/>
        </w:rPr>
        <w:t>sunarım.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Yıldırım.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Kerestecioğlu,</w:t>
      </w:r>
      <w:r w:rsidRPr="00E771F5" w:rsidR="00FB6687">
        <w:rPr>
          <w:sz w:val="18"/>
        </w:rPr>
        <w:t xml:space="preserve"> </w:t>
      </w:r>
      <w:r w:rsidRPr="00E771F5">
        <w:rPr>
          <w:sz w:val="18"/>
        </w:rPr>
        <w:t>sisteme</w:t>
      </w:r>
      <w:r w:rsidRPr="00E771F5" w:rsidR="00FB6687">
        <w:rPr>
          <w:sz w:val="18"/>
        </w:rPr>
        <w:t xml:space="preserve"> </w:t>
      </w:r>
      <w:r w:rsidRPr="00E771F5">
        <w:rPr>
          <w:sz w:val="18"/>
        </w:rPr>
        <w:t>girmişsiniz,</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söz</w:t>
      </w:r>
      <w:r w:rsidRPr="00E771F5" w:rsidR="00FB6687">
        <w:rPr>
          <w:sz w:val="18"/>
        </w:rPr>
        <w:t xml:space="preserve"> </w:t>
      </w:r>
      <w:r w:rsidRPr="00E771F5">
        <w:rPr>
          <w:sz w:val="18"/>
        </w:rPr>
        <w:t>veriyorum.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Kerestecioğlu.</w:t>
      </w:r>
      <w:r w:rsidRPr="00E771F5" w:rsidR="00FB6687">
        <w:rPr>
          <w:sz w:val="18"/>
        </w:rPr>
        <w:t xml:space="preserve"> </w:t>
      </w:r>
    </w:p>
    <w:p w:rsidRPr="00E771F5" w:rsidR="00353DEB" w:rsidP="00E771F5" w:rsidRDefault="00353DEB">
      <w:pPr>
        <w:tabs>
          <w:tab w:val="center" w:pos="5100"/>
        </w:tabs>
        <w:suppressAutoHyphens/>
        <w:spacing w:before="60" w:after="60"/>
        <w:ind w:firstLine="851"/>
        <w:jc w:val="both"/>
        <w:rPr>
          <w:sz w:val="18"/>
        </w:rPr>
      </w:pPr>
      <w:r w:rsidRPr="00E771F5">
        <w:rPr>
          <w:sz w:val="18"/>
        </w:rPr>
        <w:t>V.- AÇIKLAMALAR (Devam)</w:t>
      </w:r>
    </w:p>
    <w:p w:rsidRPr="00E771F5" w:rsidR="00353DEB" w:rsidP="00E771F5" w:rsidRDefault="00353DEB">
      <w:pPr>
        <w:tabs>
          <w:tab w:val="center" w:pos="5100"/>
        </w:tabs>
        <w:suppressAutoHyphens/>
        <w:spacing w:before="60" w:after="60"/>
        <w:ind w:firstLine="851"/>
        <w:jc w:val="both"/>
        <w:rPr>
          <w:sz w:val="18"/>
        </w:rPr>
      </w:pPr>
      <w:r w:rsidRPr="00E771F5">
        <w:rPr>
          <w:sz w:val="18"/>
        </w:rPr>
        <w:t>12.- İstanbul Milletvekili Filiz Kerestecioğlu Demir’in, bir saldırganın HDP Genel Merkezine pompalı tüfekle ateş ettiğine ve bu saldırıların Hükûmet tarafından yapılacak itidal ve barış çağrılarıyla son bulabileceğine ilişkin açıklaması</w:t>
      </w:r>
    </w:p>
    <w:p w:rsidRPr="00E771F5" w:rsidR="00A91A36" w:rsidP="00E771F5" w:rsidRDefault="00A91A36">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şimdi</w:t>
      </w:r>
      <w:r w:rsidRPr="00E771F5" w:rsidR="00FB6687">
        <w:rPr>
          <w:sz w:val="18"/>
        </w:rPr>
        <w:t xml:space="preserve"> </w:t>
      </w:r>
      <w:r w:rsidRPr="00E771F5">
        <w:rPr>
          <w:sz w:val="18"/>
        </w:rPr>
        <w:t>aldığımız</w:t>
      </w:r>
      <w:r w:rsidRPr="00E771F5" w:rsidR="00FB6687">
        <w:rPr>
          <w:sz w:val="18"/>
        </w:rPr>
        <w:t xml:space="preserve"> </w:t>
      </w:r>
      <w:r w:rsidRPr="00E771F5">
        <w:rPr>
          <w:sz w:val="18"/>
        </w:rPr>
        <w:t>bir</w:t>
      </w:r>
      <w:r w:rsidRPr="00E771F5" w:rsidR="00FB6687">
        <w:rPr>
          <w:sz w:val="18"/>
        </w:rPr>
        <w:t xml:space="preserve"> </w:t>
      </w:r>
      <w:r w:rsidRPr="00E771F5">
        <w:rPr>
          <w:sz w:val="18"/>
        </w:rPr>
        <w:t>habere</w:t>
      </w:r>
      <w:r w:rsidRPr="00E771F5" w:rsidR="00FB6687">
        <w:rPr>
          <w:sz w:val="18"/>
        </w:rPr>
        <w:t xml:space="preserve"> </w:t>
      </w:r>
      <w:r w:rsidRPr="00E771F5">
        <w:rPr>
          <w:sz w:val="18"/>
        </w:rPr>
        <w:t>göre,</w:t>
      </w:r>
      <w:r w:rsidRPr="00E771F5" w:rsidR="00FB6687">
        <w:rPr>
          <w:sz w:val="18"/>
        </w:rPr>
        <w:t xml:space="preserve"> </w:t>
      </w:r>
      <w:r w:rsidRPr="00E771F5">
        <w:rPr>
          <w:sz w:val="18"/>
        </w:rPr>
        <w:t>genel</w:t>
      </w:r>
      <w:r w:rsidRPr="00E771F5" w:rsidR="00FB6687">
        <w:rPr>
          <w:sz w:val="18"/>
        </w:rPr>
        <w:t xml:space="preserve"> </w:t>
      </w:r>
      <w:r w:rsidRPr="00E771F5">
        <w:rPr>
          <w:sz w:val="18"/>
        </w:rPr>
        <w:t>merkezimize</w:t>
      </w:r>
      <w:r w:rsidRPr="00E771F5" w:rsidR="00FB6687">
        <w:rPr>
          <w:sz w:val="18"/>
        </w:rPr>
        <w:t xml:space="preserve"> </w:t>
      </w:r>
      <w:r w:rsidRPr="00E771F5">
        <w:rPr>
          <w:sz w:val="18"/>
        </w:rPr>
        <w:t>bir</w:t>
      </w:r>
      <w:r w:rsidRPr="00E771F5" w:rsidR="00FB6687">
        <w:rPr>
          <w:sz w:val="18"/>
        </w:rPr>
        <w:t xml:space="preserve"> </w:t>
      </w:r>
      <w:r w:rsidRPr="00E771F5">
        <w:rPr>
          <w:sz w:val="18"/>
        </w:rPr>
        <w:t>saldırgan</w:t>
      </w:r>
      <w:r w:rsidRPr="00E771F5" w:rsidR="00FB6687">
        <w:rPr>
          <w:sz w:val="18"/>
        </w:rPr>
        <w:t xml:space="preserve"> </w:t>
      </w:r>
      <w:r w:rsidRPr="00E771F5">
        <w:rPr>
          <w:sz w:val="18"/>
        </w:rPr>
        <w:t>pompalı</w:t>
      </w:r>
      <w:r w:rsidRPr="00E771F5" w:rsidR="00FB6687">
        <w:rPr>
          <w:sz w:val="18"/>
        </w:rPr>
        <w:t xml:space="preserve"> </w:t>
      </w:r>
      <w:r w:rsidRPr="00E771F5">
        <w:rPr>
          <w:sz w:val="18"/>
        </w:rPr>
        <w:t>tüfekle</w:t>
      </w:r>
      <w:r w:rsidRPr="00E771F5" w:rsidR="00FB6687">
        <w:rPr>
          <w:sz w:val="18"/>
        </w:rPr>
        <w:t xml:space="preserve"> </w:t>
      </w:r>
      <w:r w:rsidRPr="00E771F5">
        <w:rPr>
          <w:sz w:val="18"/>
        </w:rPr>
        <w:t>dört</w:t>
      </w:r>
      <w:r w:rsidRPr="00E771F5" w:rsidR="00FB6687">
        <w:rPr>
          <w:sz w:val="18"/>
        </w:rPr>
        <w:t xml:space="preserve"> </w:t>
      </w:r>
      <w:r w:rsidRPr="00E771F5">
        <w:rPr>
          <w:sz w:val="18"/>
        </w:rPr>
        <w:t>el</w:t>
      </w:r>
      <w:r w:rsidRPr="00E771F5" w:rsidR="00FB6687">
        <w:rPr>
          <w:sz w:val="18"/>
        </w:rPr>
        <w:t xml:space="preserve"> </w:t>
      </w:r>
      <w:r w:rsidRPr="00E771F5">
        <w:rPr>
          <w:sz w:val="18"/>
        </w:rPr>
        <w:t>ateş</w:t>
      </w:r>
      <w:r w:rsidRPr="00E771F5" w:rsidR="00FB6687">
        <w:rPr>
          <w:sz w:val="18"/>
        </w:rPr>
        <w:t xml:space="preserve"> </w:t>
      </w:r>
      <w:r w:rsidRPr="00E771F5">
        <w:rPr>
          <w:sz w:val="18"/>
        </w:rPr>
        <w:t>etmiştir</w:t>
      </w:r>
      <w:r w:rsidRPr="00E771F5" w:rsidR="00FB6687">
        <w:rPr>
          <w:sz w:val="18"/>
        </w:rPr>
        <w:t xml:space="preserve"> </w:t>
      </w:r>
      <w:r w:rsidRPr="00E771F5">
        <w:rPr>
          <w:sz w:val="18"/>
        </w:rPr>
        <w:t>ve</w:t>
      </w:r>
      <w:r w:rsidRPr="00E771F5" w:rsidR="00FB6687">
        <w:rPr>
          <w:sz w:val="18"/>
        </w:rPr>
        <w:t xml:space="preserve"> </w:t>
      </w:r>
      <w:r w:rsidRPr="00E771F5">
        <w:rPr>
          <w:sz w:val="18"/>
        </w:rPr>
        <w:t>daha</w:t>
      </w:r>
      <w:r w:rsidRPr="00E771F5" w:rsidR="00FB6687">
        <w:rPr>
          <w:sz w:val="18"/>
        </w:rPr>
        <w:t xml:space="preserve"> </w:t>
      </w:r>
      <w:r w:rsidRPr="00E771F5">
        <w:rPr>
          <w:sz w:val="18"/>
        </w:rPr>
        <w:t>sonra,</w:t>
      </w:r>
      <w:r w:rsidRPr="00E771F5" w:rsidR="00FB6687">
        <w:rPr>
          <w:sz w:val="18"/>
        </w:rPr>
        <w:t xml:space="preserve"> </w:t>
      </w:r>
      <w:r w:rsidRPr="00E771F5">
        <w:rPr>
          <w:sz w:val="18"/>
        </w:rPr>
        <w:t>merkezin</w:t>
      </w:r>
      <w:r w:rsidRPr="00E771F5" w:rsidR="00FB6687">
        <w:rPr>
          <w:sz w:val="18"/>
        </w:rPr>
        <w:t xml:space="preserve"> </w:t>
      </w:r>
      <w:r w:rsidRPr="00E771F5">
        <w:rPr>
          <w:sz w:val="18"/>
        </w:rPr>
        <w:t>dışında</w:t>
      </w:r>
      <w:r w:rsidRPr="00E771F5" w:rsidR="00FB6687">
        <w:rPr>
          <w:sz w:val="18"/>
        </w:rPr>
        <w:t xml:space="preserve"> </w:t>
      </w:r>
      <w:r w:rsidRPr="00E771F5">
        <w:rPr>
          <w:sz w:val="18"/>
        </w:rPr>
        <w:t>sivil</w:t>
      </w:r>
      <w:r w:rsidRPr="00E771F5" w:rsidR="00FB6687">
        <w:rPr>
          <w:sz w:val="18"/>
        </w:rPr>
        <w:t xml:space="preserve"> </w:t>
      </w:r>
      <w:r w:rsidRPr="00E771F5">
        <w:rPr>
          <w:sz w:val="18"/>
        </w:rPr>
        <w:t>polisler</w:t>
      </w:r>
      <w:r w:rsidRPr="00E771F5" w:rsidR="007B1A66">
        <w:rPr>
          <w:sz w:val="18"/>
        </w:rPr>
        <w:t>c</w:t>
      </w:r>
      <w:r w:rsidRPr="00E771F5">
        <w:rPr>
          <w:sz w:val="18"/>
        </w:rPr>
        <w:t>e</w:t>
      </w:r>
      <w:r w:rsidRPr="00E771F5" w:rsidR="00FB6687">
        <w:rPr>
          <w:sz w:val="18"/>
        </w:rPr>
        <w:t xml:space="preserve"> </w:t>
      </w:r>
      <w:r w:rsidRPr="00E771F5">
        <w:rPr>
          <w:sz w:val="18"/>
        </w:rPr>
        <w:t>-paltosunun</w:t>
      </w:r>
      <w:r w:rsidRPr="00E771F5" w:rsidR="00FB6687">
        <w:rPr>
          <w:sz w:val="18"/>
        </w:rPr>
        <w:t xml:space="preserve"> </w:t>
      </w:r>
      <w:r w:rsidRPr="00E771F5">
        <w:rPr>
          <w:sz w:val="18"/>
        </w:rPr>
        <w:t>içerisinden</w:t>
      </w:r>
      <w:r w:rsidRPr="00E771F5" w:rsidR="00FB6687">
        <w:rPr>
          <w:sz w:val="18"/>
        </w:rPr>
        <w:t xml:space="preserve"> </w:t>
      </w:r>
      <w:r w:rsidRPr="00E771F5">
        <w:rPr>
          <w:sz w:val="18"/>
        </w:rPr>
        <w:t>çıkararak</w:t>
      </w:r>
      <w:r w:rsidRPr="00E771F5" w:rsidR="00FB6687">
        <w:rPr>
          <w:sz w:val="18"/>
        </w:rPr>
        <w:t xml:space="preserve"> </w:t>
      </w:r>
      <w:r w:rsidRPr="00E771F5">
        <w:rPr>
          <w:sz w:val="18"/>
        </w:rPr>
        <w:t>silahı,</w:t>
      </w:r>
      <w:r w:rsidRPr="00E771F5" w:rsidR="00FB6687">
        <w:rPr>
          <w:sz w:val="18"/>
        </w:rPr>
        <w:t xml:space="preserve"> </w:t>
      </w:r>
      <w:r w:rsidRPr="00E771F5">
        <w:rPr>
          <w:sz w:val="18"/>
        </w:rPr>
        <w:t>ateş</w:t>
      </w:r>
      <w:r w:rsidRPr="00E771F5" w:rsidR="00FB6687">
        <w:rPr>
          <w:sz w:val="18"/>
        </w:rPr>
        <w:t xml:space="preserve"> </w:t>
      </w:r>
      <w:r w:rsidRPr="00E771F5">
        <w:rPr>
          <w:sz w:val="18"/>
        </w:rPr>
        <w:t>etmiş-</w:t>
      </w:r>
      <w:r w:rsidRPr="00E771F5" w:rsidR="00FB6687">
        <w:rPr>
          <w:sz w:val="18"/>
        </w:rPr>
        <w:t xml:space="preserve"> </w:t>
      </w:r>
      <w:r w:rsidRPr="00E771F5">
        <w:rPr>
          <w:sz w:val="18"/>
        </w:rPr>
        <w:t>oradaki</w:t>
      </w:r>
      <w:r w:rsidRPr="00E771F5" w:rsidR="00FB6687">
        <w:rPr>
          <w:sz w:val="18"/>
        </w:rPr>
        <w:t xml:space="preserve"> </w:t>
      </w:r>
      <w:r w:rsidRPr="00E771F5">
        <w:rPr>
          <w:sz w:val="18"/>
        </w:rPr>
        <w:t>sivil</w:t>
      </w:r>
      <w:r w:rsidRPr="00E771F5" w:rsidR="00FB6687">
        <w:rPr>
          <w:sz w:val="18"/>
        </w:rPr>
        <w:t xml:space="preserve"> </w:t>
      </w:r>
      <w:r w:rsidRPr="00E771F5">
        <w:rPr>
          <w:sz w:val="18"/>
        </w:rPr>
        <w:t>polis</w:t>
      </w:r>
      <w:r w:rsidRPr="00E771F5" w:rsidR="00FB6687">
        <w:rPr>
          <w:sz w:val="18"/>
        </w:rPr>
        <w:t xml:space="preserve"> </w:t>
      </w:r>
      <w:r w:rsidRPr="00E771F5">
        <w:rPr>
          <w:sz w:val="18"/>
        </w:rPr>
        <w:t>olduğunu</w:t>
      </w:r>
      <w:r w:rsidRPr="00E771F5" w:rsidR="00FB6687">
        <w:rPr>
          <w:sz w:val="18"/>
        </w:rPr>
        <w:t xml:space="preserve"> </w:t>
      </w:r>
      <w:r w:rsidRPr="00E771F5">
        <w:rPr>
          <w:sz w:val="18"/>
        </w:rPr>
        <w:t>söyleyen</w:t>
      </w:r>
      <w:r w:rsidRPr="00E771F5" w:rsidR="00FB6687">
        <w:rPr>
          <w:sz w:val="18"/>
        </w:rPr>
        <w:t xml:space="preserve"> </w:t>
      </w:r>
      <w:r w:rsidRPr="00E771F5">
        <w:rPr>
          <w:sz w:val="18"/>
        </w:rPr>
        <w:t>kişilerce</w:t>
      </w:r>
      <w:r w:rsidRPr="00E771F5" w:rsidR="00FB6687">
        <w:rPr>
          <w:sz w:val="18"/>
        </w:rPr>
        <w:t xml:space="preserve"> </w:t>
      </w:r>
      <w:r w:rsidRPr="00E771F5">
        <w:rPr>
          <w:sz w:val="18"/>
        </w:rPr>
        <w:t>teslim</w:t>
      </w:r>
      <w:r w:rsidRPr="00E771F5" w:rsidR="00FB6687">
        <w:rPr>
          <w:sz w:val="18"/>
        </w:rPr>
        <w:t xml:space="preserve"> </w:t>
      </w:r>
      <w:r w:rsidRPr="00E771F5">
        <w:rPr>
          <w:sz w:val="18"/>
        </w:rPr>
        <w:t>alınmış</w:t>
      </w:r>
      <w:r w:rsidRPr="00E771F5" w:rsidR="00FB6687">
        <w:rPr>
          <w:sz w:val="18"/>
        </w:rPr>
        <w:t xml:space="preserve"> </w:t>
      </w:r>
      <w:r w:rsidRPr="00E771F5">
        <w:rPr>
          <w:sz w:val="18"/>
        </w:rPr>
        <w:t>bu</w:t>
      </w:r>
      <w:r w:rsidRPr="00E771F5" w:rsidR="00FB6687">
        <w:rPr>
          <w:sz w:val="18"/>
        </w:rPr>
        <w:t xml:space="preserve"> </w:t>
      </w:r>
      <w:r w:rsidRPr="00E771F5">
        <w:rPr>
          <w:sz w:val="18"/>
        </w:rPr>
        <w:t>saldırgan.</w:t>
      </w:r>
      <w:r w:rsidRPr="00E771F5" w:rsidR="00FB6687">
        <w:rPr>
          <w:sz w:val="18"/>
        </w:rPr>
        <w:t xml:space="preserve"> </w:t>
      </w:r>
      <w:r w:rsidRPr="00E771F5">
        <w:rPr>
          <w:sz w:val="18"/>
        </w:rPr>
        <w:t>Biz</w:t>
      </w:r>
      <w:r w:rsidRPr="00E771F5" w:rsidR="00FB6687">
        <w:rPr>
          <w:sz w:val="18"/>
        </w:rPr>
        <w:t xml:space="preserve"> </w:t>
      </w:r>
      <w:r w:rsidRPr="00E771F5">
        <w:rPr>
          <w:sz w:val="18"/>
        </w:rPr>
        <w:t>artık</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sonu</w:t>
      </w:r>
      <w:r w:rsidRPr="00E771F5" w:rsidR="00FB6687">
        <w:rPr>
          <w:sz w:val="18"/>
        </w:rPr>
        <w:t xml:space="preserve"> </w:t>
      </w:r>
      <w:r w:rsidRPr="00E771F5">
        <w:rPr>
          <w:sz w:val="18"/>
        </w:rPr>
        <w:t>olması</w:t>
      </w:r>
      <w:r w:rsidRPr="00E771F5" w:rsidR="00FB6687">
        <w:rPr>
          <w:sz w:val="18"/>
        </w:rPr>
        <w:t xml:space="preserve"> </w:t>
      </w:r>
      <w:r w:rsidRPr="00E771F5">
        <w:rPr>
          <w:sz w:val="18"/>
        </w:rPr>
        <w:t>gerektiğini</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sonun</w:t>
      </w:r>
      <w:r w:rsidRPr="00E771F5" w:rsidR="00FB6687">
        <w:rPr>
          <w:sz w:val="18"/>
        </w:rPr>
        <w:t xml:space="preserve"> </w:t>
      </w:r>
      <w:r w:rsidRPr="00E771F5">
        <w:rPr>
          <w:sz w:val="18"/>
        </w:rPr>
        <w:t>da</w:t>
      </w:r>
      <w:r w:rsidRPr="00E771F5" w:rsidR="00FB6687">
        <w:rPr>
          <w:sz w:val="18"/>
        </w:rPr>
        <w:t xml:space="preserve"> </w:t>
      </w:r>
      <w:r w:rsidRPr="00E771F5">
        <w:rPr>
          <w:sz w:val="18"/>
        </w:rPr>
        <w:t>ancak,</w:t>
      </w:r>
      <w:r w:rsidRPr="00E771F5" w:rsidR="00FB6687">
        <w:rPr>
          <w:sz w:val="18"/>
        </w:rPr>
        <w:t xml:space="preserve"> </w:t>
      </w:r>
      <w:r w:rsidRPr="00E771F5">
        <w:rPr>
          <w:sz w:val="18"/>
        </w:rPr>
        <w:t>gerçekten,</w:t>
      </w:r>
      <w:r w:rsidRPr="00E771F5" w:rsidR="00FB6687">
        <w:rPr>
          <w:sz w:val="18"/>
        </w:rPr>
        <w:t xml:space="preserve"> </w:t>
      </w:r>
      <w:r w:rsidRPr="00E771F5">
        <w:rPr>
          <w:sz w:val="18"/>
        </w:rPr>
        <w:t>Hükûmet,</w:t>
      </w:r>
      <w:r w:rsidRPr="00E771F5" w:rsidR="00FB6687">
        <w:rPr>
          <w:sz w:val="18"/>
        </w:rPr>
        <w:t xml:space="preserve"> </w:t>
      </w:r>
      <w:r w:rsidRPr="00E771F5">
        <w:rPr>
          <w:sz w:val="18"/>
        </w:rPr>
        <w:t>iktidar</w:t>
      </w:r>
      <w:r w:rsidRPr="00E771F5" w:rsidR="00FB6687">
        <w:rPr>
          <w:sz w:val="18"/>
        </w:rPr>
        <w:t xml:space="preserve"> </w:t>
      </w:r>
      <w:r w:rsidRPr="00E771F5">
        <w:rPr>
          <w:sz w:val="18"/>
        </w:rPr>
        <w:t>edenler</w:t>
      </w:r>
      <w:r w:rsidRPr="00E771F5" w:rsidR="00FB6687">
        <w:rPr>
          <w:sz w:val="18"/>
        </w:rPr>
        <w:t xml:space="preserve"> </w:t>
      </w:r>
      <w:r w:rsidRPr="00E771F5">
        <w:rPr>
          <w:sz w:val="18"/>
        </w:rPr>
        <w:t>tarafından</w:t>
      </w:r>
      <w:r w:rsidRPr="00E771F5" w:rsidR="00FB6687">
        <w:rPr>
          <w:sz w:val="18"/>
        </w:rPr>
        <w:t xml:space="preserve"> </w:t>
      </w:r>
      <w:r w:rsidRPr="00E771F5">
        <w:rPr>
          <w:sz w:val="18"/>
        </w:rPr>
        <w:t>yapılacak</w:t>
      </w:r>
      <w:r w:rsidRPr="00E771F5" w:rsidR="00FB6687">
        <w:rPr>
          <w:sz w:val="18"/>
        </w:rPr>
        <w:t xml:space="preserve"> </w:t>
      </w:r>
      <w:r w:rsidRPr="00E771F5">
        <w:rPr>
          <w:sz w:val="18"/>
        </w:rPr>
        <w:t>itidal</w:t>
      </w:r>
      <w:r w:rsidRPr="00E771F5" w:rsidR="00FB6687">
        <w:rPr>
          <w:sz w:val="18"/>
        </w:rPr>
        <w:t xml:space="preserve"> </w:t>
      </w:r>
      <w:r w:rsidRPr="00E771F5">
        <w:rPr>
          <w:sz w:val="18"/>
        </w:rPr>
        <w:t>ve</w:t>
      </w:r>
      <w:r w:rsidRPr="00E771F5" w:rsidR="00FB6687">
        <w:rPr>
          <w:sz w:val="18"/>
        </w:rPr>
        <w:t xml:space="preserve"> </w:t>
      </w:r>
      <w:r w:rsidRPr="00E771F5">
        <w:rPr>
          <w:sz w:val="18"/>
        </w:rPr>
        <w:t>barış</w:t>
      </w:r>
      <w:r w:rsidRPr="00E771F5" w:rsidR="00FB6687">
        <w:rPr>
          <w:sz w:val="18"/>
        </w:rPr>
        <w:t xml:space="preserve"> </w:t>
      </w:r>
      <w:r w:rsidRPr="00E771F5">
        <w:rPr>
          <w:sz w:val="18"/>
        </w:rPr>
        <w:t>çağrılarıyla</w:t>
      </w:r>
      <w:r w:rsidRPr="00E771F5" w:rsidR="00FB6687">
        <w:rPr>
          <w:sz w:val="18"/>
        </w:rPr>
        <w:t xml:space="preserve"> </w:t>
      </w:r>
      <w:r w:rsidRPr="00E771F5">
        <w:rPr>
          <w:sz w:val="18"/>
        </w:rPr>
        <w:t>olabileceğini</w:t>
      </w:r>
      <w:r w:rsidRPr="00E771F5" w:rsidR="00FB6687">
        <w:rPr>
          <w:sz w:val="18"/>
        </w:rPr>
        <w:t xml:space="preserve"> </w:t>
      </w:r>
      <w:r w:rsidRPr="00E771F5">
        <w:rPr>
          <w:sz w:val="18"/>
        </w:rPr>
        <w:t>düşünüyoruz.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Tamamlayın</w:t>
      </w:r>
      <w:r w:rsidRPr="00E771F5" w:rsidR="00FB6687">
        <w:rPr>
          <w:sz w:val="18"/>
        </w:rPr>
        <w:t xml:space="preserve"> </w:t>
      </w:r>
      <w:r w:rsidRPr="00E771F5">
        <w:rPr>
          <w:sz w:val="18"/>
        </w:rPr>
        <w:t>lütfen.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Çünkü</w:t>
      </w:r>
      <w:r w:rsidRPr="00E771F5" w:rsidR="00FB6687">
        <w:rPr>
          <w:sz w:val="18"/>
        </w:rPr>
        <w:t xml:space="preserve"> </w:t>
      </w:r>
      <w:r w:rsidRPr="00E771F5">
        <w:rPr>
          <w:sz w:val="18"/>
        </w:rPr>
        <w:t>partimizin</w:t>
      </w:r>
      <w:r w:rsidRPr="00E771F5" w:rsidR="00FB6687">
        <w:rPr>
          <w:sz w:val="18"/>
        </w:rPr>
        <w:t xml:space="preserve"> </w:t>
      </w:r>
      <w:r w:rsidRPr="00E771F5">
        <w:rPr>
          <w:sz w:val="18"/>
        </w:rPr>
        <w:t>bu</w:t>
      </w:r>
      <w:r w:rsidRPr="00E771F5" w:rsidR="00FB6687">
        <w:rPr>
          <w:sz w:val="18"/>
        </w:rPr>
        <w:t xml:space="preserve"> </w:t>
      </w:r>
      <w:r w:rsidRPr="00E771F5">
        <w:rPr>
          <w:sz w:val="18"/>
        </w:rPr>
        <w:t>denli</w:t>
      </w:r>
      <w:r w:rsidRPr="00E771F5" w:rsidR="00FB6687">
        <w:rPr>
          <w:sz w:val="18"/>
        </w:rPr>
        <w:t xml:space="preserve"> </w:t>
      </w:r>
      <w:r w:rsidRPr="00E771F5">
        <w:rPr>
          <w:sz w:val="18"/>
        </w:rPr>
        <w:t>kriminalize</w:t>
      </w:r>
      <w:r w:rsidRPr="00E771F5" w:rsidR="00FB6687">
        <w:rPr>
          <w:sz w:val="18"/>
        </w:rPr>
        <w:t xml:space="preserve"> </w:t>
      </w:r>
      <w:r w:rsidRPr="00E771F5">
        <w:rPr>
          <w:sz w:val="18"/>
        </w:rPr>
        <w:t>edilmesi,</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nereden</w:t>
      </w:r>
      <w:r w:rsidRPr="00E771F5" w:rsidR="00FB6687">
        <w:rPr>
          <w:sz w:val="18"/>
        </w:rPr>
        <w:t xml:space="preserve"> </w:t>
      </w:r>
      <w:r w:rsidRPr="00E771F5">
        <w:rPr>
          <w:sz w:val="18"/>
        </w:rPr>
        <w:t>alınacağı</w:t>
      </w:r>
      <w:r w:rsidRPr="00E771F5" w:rsidR="00FB6687">
        <w:rPr>
          <w:sz w:val="18"/>
        </w:rPr>
        <w:t xml:space="preserve"> </w:t>
      </w:r>
      <w:r w:rsidRPr="00E771F5">
        <w:rPr>
          <w:sz w:val="18"/>
        </w:rPr>
        <w:t>belli</w:t>
      </w:r>
      <w:r w:rsidRPr="00E771F5" w:rsidR="00FB6687">
        <w:rPr>
          <w:sz w:val="18"/>
        </w:rPr>
        <w:t xml:space="preserve"> </w:t>
      </w:r>
      <w:r w:rsidRPr="00E771F5">
        <w:rPr>
          <w:sz w:val="18"/>
        </w:rPr>
        <w:t>olmayacak</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milletvekilimizin</w:t>
      </w:r>
      <w:r w:rsidRPr="00E771F5" w:rsidR="00FB6687">
        <w:rPr>
          <w:sz w:val="18"/>
        </w:rPr>
        <w:t xml:space="preserve"> </w:t>
      </w:r>
      <w:r w:rsidRPr="00E771F5">
        <w:rPr>
          <w:sz w:val="18"/>
        </w:rPr>
        <w:t>gözaltına</w:t>
      </w:r>
      <w:r w:rsidRPr="00E771F5" w:rsidR="00FB6687">
        <w:rPr>
          <w:sz w:val="18"/>
        </w:rPr>
        <w:t xml:space="preserve"> </w:t>
      </w:r>
      <w:r w:rsidRPr="00E771F5">
        <w:rPr>
          <w:sz w:val="18"/>
        </w:rPr>
        <w:t>alınması,</w:t>
      </w:r>
      <w:r w:rsidRPr="00E771F5" w:rsidR="00FB6687">
        <w:rPr>
          <w:sz w:val="18"/>
        </w:rPr>
        <w:t xml:space="preserve"> </w:t>
      </w:r>
      <w:r w:rsidRPr="00E771F5">
        <w:rPr>
          <w:sz w:val="18"/>
        </w:rPr>
        <w:t>yüzlerce</w:t>
      </w:r>
      <w:r w:rsidRPr="00E771F5" w:rsidR="00FB6687">
        <w:rPr>
          <w:sz w:val="18"/>
        </w:rPr>
        <w:t xml:space="preserve"> </w:t>
      </w:r>
      <w:r w:rsidRPr="00E771F5">
        <w:rPr>
          <w:sz w:val="18"/>
        </w:rPr>
        <w:t>parti</w:t>
      </w:r>
      <w:r w:rsidRPr="00E771F5" w:rsidR="00FB6687">
        <w:rPr>
          <w:sz w:val="18"/>
        </w:rPr>
        <w:t xml:space="preserve"> </w:t>
      </w:r>
      <w:r w:rsidRPr="00E771F5">
        <w:rPr>
          <w:sz w:val="18"/>
        </w:rPr>
        <w:t>yöneticimizin</w:t>
      </w:r>
      <w:r w:rsidRPr="00E771F5" w:rsidR="00FB6687">
        <w:rPr>
          <w:sz w:val="18"/>
        </w:rPr>
        <w:t xml:space="preserve"> </w:t>
      </w:r>
      <w:r w:rsidRPr="00E771F5">
        <w:rPr>
          <w:sz w:val="18"/>
        </w:rPr>
        <w:t>gözaltına</w:t>
      </w:r>
      <w:r w:rsidRPr="00E771F5" w:rsidR="00FB6687">
        <w:rPr>
          <w:sz w:val="18"/>
        </w:rPr>
        <w:t xml:space="preserve"> </w:t>
      </w:r>
      <w:r w:rsidRPr="00E771F5">
        <w:rPr>
          <w:sz w:val="18"/>
        </w:rPr>
        <w:t>alınması,</w:t>
      </w:r>
      <w:r w:rsidRPr="00E771F5" w:rsidR="00FB6687">
        <w:rPr>
          <w:sz w:val="18"/>
        </w:rPr>
        <w:t xml:space="preserve"> </w:t>
      </w:r>
      <w:r w:rsidRPr="00E771F5">
        <w:rPr>
          <w:sz w:val="18"/>
        </w:rPr>
        <w:t>ardından</w:t>
      </w:r>
      <w:r w:rsidRPr="00E771F5" w:rsidR="00FB6687">
        <w:rPr>
          <w:sz w:val="18"/>
        </w:rPr>
        <w:t xml:space="preserve"> </w:t>
      </w:r>
      <w:r w:rsidRPr="00E771F5">
        <w:rPr>
          <w:sz w:val="18"/>
        </w:rPr>
        <w:t>silahlı</w:t>
      </w:r>
      <w:r w:rsidRPr="00E771F5" w:rsidR="00FB6687">
        <w:rPr>
          <w:sz w:val="18"/>
        </w:rPr>
        <w:t xml:space="preserve"> </w:t>
      </w:r>
      <w:r w:rsidRPr="00E771F5">
        <w:rPr>
          <w:sz w:val="18"/>
        </w:rPr>
        <w:t>saldırıların</w:t>
      </w:r>
      <w:r w:rsidRPr="00E771F5" w:rsidR="00FB6687">
        <w:rPr>
          <w:sz w:val="18"/>
        </w:rPr>
        <w:t xml:space="preserve"> </w:t>
      </w:r>
      <w:r w:rsidRPr="00E771F5">
        <w:rPr>
          <w:sz w:val="18"/>
        </w:rPr>
        <w:t>başlaması,</w:t>
      </w:r>
      <w:r w:rsidRPr="00E771F5" w:rsidR="00FB6687">
        <w:rPr>
          <w:sz w:val="18"/>
        </w:rPr>
        <w:t xml:space="preserve"> </w:t>
      </w:r>
      <w:r w:rsidRPr="00E771F5">
        <w:rPr>
          <w:sz w:val="18"/>
        </w:rPr>
        <w:t>ardından</w:t>
      </w:r>
      <w:r w:rsidRPr="00E771F5" w:rsidR="00FB6687">
        <w:rPr>
          <w:sz w:val="18"/>
        </w:rPr>
        <w:t xml:space="preserve"> </w:t>
      </w:r>
      <w:r w:rsidRPr="00E771F5">
        <w:rPr>
          <w:sz w:val="18"/>
        </w:rPr>
        <w:t>bizim</w:t>
      </w:r>
      <w:r w:rsidRPr="00E771F5" w:rsidR="00FB6687">
        <w:rPr>
          <w:sz w:val="18"/>
        </w:rPr>
        <w:t xml:space="preserve"> </w:t>
      </w:r>
      <w:r w:rsidRPr="00E771F5">
        <w:rPr>
          <w:sz w:val="18"/>
        </w:rPr>
        <w:t>tarihimizde</w:t>
      </w:r>
      <w:r w:rsidRPr="00E771F5" w:rsidR="00FB6687">
        <w:rPr>
          <w:sz w:val="18"/>
        </w:rPr>
        <w:t xml:space="preserve"> </w:t>
      </w:r>
      <w:r w:rsidRPr="00E771F5">
        <w:rPr>
          <w:sz w:val="18"/>
        </w:rPr>
        <w:t>çok</w:t>
      </w:r>
      <w:r w:rsidRPr="00E771F5" w:rsidR="00DF380E">
        <w:rPr>
          <w:sz w:val="18"/>
        </w:rPr>
        <w:t xml:space="preserve"> </w:t>
      </w:r>
      <w:r w:rsidRPr="00E771F5">
        <w:rPr>
          <w:sz w:val="18"/>
        </w:rPr>
        <w:t>iyi</w:t>
      </w:r>
      <w:r w:rsidRPr="00E771F5" w:rsidR="00FB6687">
        <w:rPr>
          <w:sz w:val="18"/>
        </w:rPr>
        <w:t xml:space="preserve"> </w:t>
      </w:r>
      <w:r w:rsidRPr="00E771F5">
        <w:rPr>
          <w:sz w:val="18"/>
        </w:rPr>
        <w:t>bildiğimiz</w:t>
      </w:r>
      <w:r w:rsidRPr="00E771F5" w:rsidR="00FB6687">
        <w:rPr>
          <w:sz w:val="18"/>
        </w:rPr>
        <w:t xml:space="preserve"> </w:t>
      </w:r>
      <w:r w:rsidRPr="00E771F5">
        <w:rPr>
          <w:sz w:val="18"/>
        </w:rPr>
        <w:t>“Siyasi</w:t>
      </w:r>
      <w:r w:rsidRPr="00E771F5" w:rsidR="00FB6687">
        <w:rPr>
          <w:sz w:val="18"/>
        </w:rPr>
        <w:t xml:space="preserve"> </w:t>
      </w:r>
      <w:r w:rsidRPr="00E771F5">
        <w:rPr>
          <w:sz w:val="18"/>
        </w:rPr>
        <w:t>cinayetleri</w:t>
      </w:r>
      <w:r w:rsidRPr="00E771F5" w:rsidR="00FB6687">
        <w:rPr>
          <w:sz w:val="18"/>
        </w:rPr>
        <w:t xml:space="preserve"> </w:t>
      </w:r>
      <w:r w:rsidRPr="00E771F5">
        <w:rPr>
          <w:sz w:val="18"/>
        </w:rPr>
        <w:t>mi</w:t>
      </w:r>
      <w:r w:rsidRPr="00E771F5" w:rsidR="00FB6687">
        <w:rPr>
          <w:sz w:val="18"/>
        </w:rPr>
        <w:t xml:space="preserve"> </w:t>
      </w:r>
      <w:r w:rsidRPr="00E771F5">
        <w:rPr>
          <w:sz w:val="18"/>
        </w:rPr>
        <w:t>getirecektir</w:t>
      </w:r>
      <w:r w:rsidRPr="00E771F5" w:rsidR="00FB6687">
        <w:rPr>
          <w:sz w:val="18"/>
        </w:rPr>
        <w:t xml:space="preserve"> </w:t>
      </w:r>
      <w:r w:rsidRPr="00E771F5">
        <w:rPr>
          <w:sz w:val="18"/>
        </w:rPr>
        <w:t>acaba?”</w:t>
      </w:r>
      <w:r w:rsidRPr="00E771F5" w:rsidR="00FB6687">
        <w:rPr>
          <w:sz w:val="18"/>
        </w:rPr>
        <w:t xml:space="preserve"> </w:t>
      </w:r>
      <w:r w:rsidRPr="00E771F5">
        <w:rPr>
          <w:sz w:val="18"/>
        </w:rPr>
        <w:t>sorusunu</w:t>
      </w:r>
      <w:r w:rsidRPr="00E771F5" w:rsidR="00FB6687">
        <w:rPr>
          <w:sz w:val="18"/>
        </w:rPr>
        <w:t xml:space="preserve"> </w:t>
      </w:r>
      <w:r w:rsidRPr="00E771F5">
        <w:rPr>
          <w:sz w:val="18"/>
        </w:rPr>
        <w:t>düşündürtüyor.</w:t>
      </w:r>
      <w:r w:rsidRPr="00E771F5" w:rsidR="00FB6687">
        <w:rPr>
          <w:sz w:val="18"/>
        </w:rPr>
        <w:t xml:space="preserve"> </w:t>
      </w:r>
      <w:r w:rsidRPr="00E771F5">
        <w:rPr>
          <w:sz w:val="18"/>
        </w:rPr>
        <w:t>Bunu</w:t>
      </w:r>
      <w:r w:rsidRPr="00E771F5" w:rsidR="00FB6687">
        <w:rPr>
          <w:sz w:val="18"/>
        </w:rPr>
        <w:t xml:space="preserve"> </w:t>
      </w:r>
      <w:r w:rsidRPr="00E771F5">
        <w:rPr>
          <w:sz w:val="18"/>
        </w:rPr>
        <w:t>önleyecek</w:t>
      </w:r>
      <w:r w:rsidRPr="00E771F5" w:rsidR="00FB6687">
        <w:rPr>
          <w:sz w:val="18"/>
        </w:rPr>
        <w:t xml:space="preserve"> </w:t>
      </w:r>
      <w:r w:rsidRPr="00E771F5">
        <w:rPr>
          <w:sz w:val="18"/>
        </w:rPr>
        <w:t>olan</w:t>
      </w:r>
      <w:r w:rsidRPr="00E771F5" w:rsidR="00FB6687">
        <w:rPr>
          <w:sz w:val="18"/>
        </w:rPr>
        <w:t xml:space="preserve"> </w:t>
      </w:r>
      <w:r w:rsidRPr="00E771F5">
        <w:rPr>
          <w:sz w:val="18"/>
        </w:rPr>
        <w:t>ve</w:t>
      </w:r>
      <w:r w:rsidRPr="00E771F5" w:rsidR="00FB6687">
        <w:rPr>
          <w:sz w:val="18"/>
        </w:rPr>
        <w:t xml:space="preserve"> </w:t>
      </w:r>
      <w:r w:rsidRPr="00E771F5">
        <w:rPr>
          <w:sz w:val="18"/>
        </w:rPr>
        <w:t>buna</w:t>
      </w:r>
      <w:r w:rsidRPr="00E771F5" w:rsidR="00FB6687">
        <w:rPr>
          <w:sz w:val="18"/>
        </w:rPr>
        <w:t xml:space="preserve"> </w:t>
      </w:r>
      <w:r w:rsidRPr="00E771F5">
        <w:rPr>
          <w:sz w:val="18"/>
        </w:rPr>
        <w:t>gerçekten</w:t>
      </w:r>
      <w:r w:rsidRPr="00E771F5" w:rsidR="00FB6687">
        <w:rPr>
          <w:sz w:val="18"/>
        </w:rPr>
        <w:t xml:space="preserve"> </w:t>
      </w:r>
      <w:r w:rsidRPr="00E771F5">
        <w:rPr>
          <w:sz w:val="18"/>
        </w:rPr>
        <w:t>itidal</w:t>
      </w:r>
      <w:r w:rsidRPr="00E771F5" w:rsidR="00FB6687">
        <w:rPr>
          <w:sz w:val="18"/>
        </w:rPr>
        <w:t xml:space="preserve"> </w:t>
      </w:r>
      <w:r w:rsidRPr="00E771F5">
        <w:rPr>
          <w:sz w:val="18"/>
        </w:rPr>
        <w:t>sağlayacak</w:t>
      </w:r>
      <w:r w:rsidRPr="00E771F5" w:rsidR="00FB6687">
        <w:rPr>
          <w:sz w:val="18"/>
        </w:rPr>
        <w:t xml:space="preserve"> </w:t>
      </w:r>
      <w:r w:rsidRPr="00E771F5">
        <w:rPr>
          <w:sz w:val="18"/>
        </w:rPr>
        <w:t>olan,</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yaşayan</w:t>
      </w:r>
      <w:r w:rsidRPr="00E771F5" w:rsidR="00FB6687">
        <w:rPr>
          <w:sz w:val="18"/>
        </w:rPr>
        <w:t xml:space="preserve"> </w:t>
      </w:r>
      <w:r w:rsidRPr="00E771F5">
        <w:rPr>
          <w:sz w:val="18"/>
        </w:rPr>
        <w:t>bütün</w:t>
      </w:r>
      <w:r w:rsidRPr="00E771F5" w:rsidR="00FB6687">
        <w:rPr>
          <w:sz w:val="18"/>
        </w:rPr>
        <w:t xml:space="preserve"> </w:t>
      </w:r>
      <w:r w:rsidRPr="00E771F5">
        <w:rPr>
          <w:sz w:val="18"/>
        </w:rPr>
        <w:t>vatandaşların</w:t>
      </w:r>
      <w:r w:rsidRPr="00E771F5" w:rsidR="00FB6687">
        <w:rPr>
          <w:sz w:val="18"/>
        </w:rPr>
        <w:t xml:space="preserve"> </w:t>
      </w:r>
      <w:r w:rsidRPr="00E771F5">
        <w:rPr>
          <w:sz w:val="18"/>
        </w:rPr>
        <w:t>yaşam</w:t>
      </w:r>
      <w:r w:rsidRPr="00E771F5" w:rsidR="00FB6687">
        <w:rPr>
          <w:sz w:val="18"/>
        </w:rPr>
        <w:t xml:space="preserve"> </w:t>
      </w:r>
      <w:r w:rsidRPr="00E771F5">
        <w:rPr>
          <w:sz w:val="18"/>
        </w:rPr>
        <w:t>hakkını</w:t>
      </w:r>
      <w:r w:rsidRPr="00E771F5" w:rsidR="00FB6687">
        <w:rPr>
          <w:sz w:val="18"/>
        </w:rPr>
        <w:t xml:space="preserve"> </w:t>
      </w:r>
      <w:r w:rsidRPr="00E771F5">
        <w:rPr>
          <w:sz w:val="18"/>
        </w:rPr>
        <w:t>sağlayacak</w:t>
      </w:r>
      <w:r w:rsidRPr="00E771F5" w:rsidR="00FB6687">
        <w:rPr>
          <w:sz w:val="18"/>
        </w:rPr>
        <w:t xml:space="preserve"> </w:t>
      </w:r>
      <w:r w:rsidRPr="00E771F5">
        <w:rPr>
          <w:sz w:val="18"/>
        </w:rPr>
        <w:t>olan</w:t>
      </w:r>
      <w:r w:rsidRPr="00E771F5" w:rsidR="00FB6687">
        <w:rPr>
          <w:sz w:val="18"/>
        </w:rPr>
        <w:t xml:space="preserve"> </w:t>
      </w:r>
      <w:r w:rsidRPr="00E771F5">
        <w:rPr>
          <w:sz w:val="18"/>
        </w:rPr>
        <w:t>Hükûmettir,</w:t>
      </w:r>
      <w:r w:rsidRPr="00E771F5" w:rsidR="00FB6687">
        <w:rPr>
          <w:sz w:val="18"/>
        </w:rPr>
        <w:t xml:space="preserve"> </w:t>
      </w:r>
      <w:r w:rsidRPr="00E771F5">
        <w:rPr>
          <w:sz w:val="18"/>
        </w:rPr>
        <w:t>iktidardır</w:t>
      </w:r>
      <w:r w:rsidRPr="00E771F5" w:rsidR="00FB6687">
        <w:rPr>
          <w:sz w:val="18"/>
        </w:rPr>
        <w:t xml:space="preserve"> </w:t>
      </w:r>
      <w:r w:rsidRPr="00E771F5">
        <w:rPr>
          <w:sz w:val="18"/>
        </w:rPr>
        <w:t>ve</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intikam</w:t>
      </w:r>
      <w:r w:rsidRPr="00E771F5" w:rsidR="00FB6687">
        <w:rPr>
          <w:sz w:val="18"/>
        </w:rPr>
        <w:t xml:space="preserve"> </w:t>
      </w:r>
      <w:r w:rsidRPr="00E771F5">
        <w:rPr>
          <w:sz w:val="18"/>
        </w:rPr>
        <w:t>ve</w:t>
      </w:r>
      <w:r w:rsidRPr="00E771F5" w:rsidR="00FB6687">
        <w:rPr>
          <w:sz w:val="18"/>
        </w:rPr>
        <w:t xml:space="preserve"> </w:t>
      </w:r>
      <w:r w:rsidRPr="00E771F5">
        <w:rPr>
          <w:sz w:val="18"/>
        </w:rPr>
        <w:t>seferberlik</w:t>
      </w:r>
      <w:r w:rsidRPr="00E771F5" w:rsidR="00FB6687">
        <w:rPr>
          <w:sz w:val="18"/>
        </w:rPr>
        <w:t xml:space="preserve"> </w:t>
      </w:r>
      <w:r w:rsidRPr="00E771F5">
        <w:rPr>
          <w:sz w:val="18"/>
        </w:rPr>
        <w:t>çağrıları</w:t>
      </w:r>
      <w:r w:rsidRPr="00E771F5" w:rsidR="00FB6687">
        <w:rPr>
          <w:sz w:val="18"/>
        </w:rPr>
        <w:t xml:space="preserve"> </w:t>
      </w:r>
      <w:r w:rsidRPr="00E771F5">
        <w:rPr>
          <w:sz w:val="18"/>
        </w:rPr>
        <w:t>değildir.</w:t>
      </w:r>
      <w:r w:rsidRPr="00E771F5" w:rsidR="00FB6687">
        <w:rPr>
          <w:sz w:val="18"/>
        </w:rPr>
        <w:t xml:space="preserve"> </w:t>
      </w:r>
      <w:r w:rsidRPr="00E771F5">
        <w:rPr>
          <w:sz w:val="18"/>
        </w:rPr>
        <w:t>Artık</w:t>
      </w:r>
      <w:r w:rsidRPr="00E771F5" w:rsidR="00FB6687">
        <w:rPr>
          <w:sz w:val="18"/>
        </w:rPr>
        <w:t xml:space="preserve"> </w:t>
      </w:r>
      <w:r w:rsidRPr="00E771F5">
        <w:rPr>
          <w:sz w:val="18"/>
        </w:rPr>
        <w:t>herkesin</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ister</w:t>
      </w:r>
      <w:r w:rsidRPr="00E771F5" w:rsidR="00FB6687">
        <w:rPr>
          <w:sz w:val="18"/>
        </w:rPr>
        <w:t xml:space="preserve"> </w:t>
      </w:r>
      <w:r w:rsidRPr="00E771F5">
        <w:rPr>
          <w:sz w:val="18"/>
        </w:rPr>
        <w:t>polis</w:t>
      </w:r>
      <w:r w:rsidRPr="00E771F5" w:rsidR="00FB6687">
        <w:rPr>
          <w:sz w:val="18"/>
        </w:rPr>
        <w:t xml:space="preserve"> </w:t>
      </w:r>
      <w:r w:rsidRPr="00E771F5">
        <w:rPr>
          <w:sz w:val="18"/>
        </w:rPr>
        <w:t>olsun</w:t>
      </w:r>
      <w:r w:rsidRPr="00E771F5" w:rsidR="00FB6687">
        <w:rPr>
          <w:sz w:val="18"/>
        </w:rPr>
        <w:t xml:space="preserve"> </w:t>
      </w:r>
      <w:r w:rsidRPr="00E771F5">
        <w:rPr>
          <w:sz w:val="18"/>
        </w:rPr>
        <w:t>ister</w:t>
      </w:r>
      <w:r w:rsidRPr="00E771F5" w:rsidR="00FB6687">
        <w:rPr>
          <w:sz w:val="18"/>
        </w:rPr>
        <w:t xml:space="preserve"> </w:t>
      </w:r>
      <w:r w:rsidRPr="00E771F5">
        <w:rPr>
          <w:sz w:val="18"/>
        </w:rPr>
        <w:t>sivil</w:t>
      </w:r>
      <w:r w:rsidRPr="00E771F5" w:rsidR="00FB6687">
        <w:rPr>
          <w:sz w:val="18"/>
        </w:rPr>
        <w:t xml:space="preserve"> </w:t>
      </w:r>
      <w:r w:rsidRPr="00E771F5">
        <w:rPr>
          <w:sz w:val="18"/>
        </w:rPr>
        <w:t>vatandaş</w:t>
      </w:r>
      <w:r w:rsidRPr="00E771F5" w:rsidR="00FB6687">
        <w:rPr>
          <w:sz w:val="18"/>
        </w:rPr>
        <w:t xml:space="preserve"> </w:t>
      </w:r>
      <w:r w:rsidRPr="00E771F5">
        <w:rPr>
          <w:sz w:val="18"/>
        </w:rPr>
        <w:t>olsun,</w:t>
      </w:r>
      <w:r w:rsidRPr="00E771F5" w:rsidR="00FB6687">
        <w:rPr>
          <w:sz w:val="18"/>
        </w:rPr>
        <w:t xml:space="preserve"> </w:t>
      </w:r>
      <w:r w:rsidRPr="00E771F5">
        <w:rPr>
          <w:sz w:val="18"/>
        </w:rPr>
        <w:t>kim</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ölmek</w:t>
      </w:r>
      <w:r w:rsidRPr="00E771F5" w:rsidR="00FB6687">
        <w:rPr>
          <w:sz w:val="18"/>
        </w:rPr>
        <w:t xml:space="preserve"> </w:t>
      </w:r>
      <w:r w:rsidRPr="00E771F5">
        <w:rPr>
          <w:sz w:val="18"/>
        </w:rPr>
        <w:t>değil</w:t>
      </w:r>
      <w:r w:rsidRPr="00E771F5" w:rsidR="00FB6687">
        <w:rPr>
          <w:sz w:val="18"/>
        </w:rPr>
        <w:t xml:space="preserve"> </w:t>
      </w:r>
      <w:r w:rsidRPr="00E771F5">
        <w:rPr>
          <w:sz w:val="18"/>
        </w:rPr>
        <w:t>yaşama</w:t>
      </w:r>
      <w:r w:rsidRPr="00E771F5" w:rsidR="00FB6687">
        <w:rPr>
          <w:sz w:val="18"/>
        </w:rPr>
        <w:t xml:space="preserve"> </w:t>
      </w:r>
      <w:r w:rsidRPr="00E771F5">
        <w:rPr>
          <w:sz w:val="18"/>
        </w:rPr>
        <w:t>isteği</w:t>
      </w:r>
      <w:r w:rsidRPr="00E771F5" w:rsidR="00FB6687">
        <w:rPr>
          <w:sz w:val="18"/>
        </w:rPr>
        <w:t xml:space="preserve"> </w:t>
      </w:r>
      <w:r w:rsidRPr="00E771F5">
        <w:rPr>
          <w:sz w:val="18"/>
        </w:rPr>
        <w:t>vardır.</w:t>
      </w:r>
      <w:r w:rsidRPr="00E771F5" w:rsidR="00FB6687">
        <w:rPr>
          <w:sz w:val="18"/>
        </w:rPr>
        <w:t xml:space="preserve"> </w:t>
      </w:r>
      <w:r w:rsidRPr="00E771F5">
        <w:rPr>
          <w:sz w:val="18"/>
        </w:rPr>
        <w:t>Bunu</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bu</w:t>
      </w:r>
      <w:r w:rsidRPr="00E771F5" w:rsidR="00FB6687">
        <w:rPr>
          <w:sz w:val="18"/>
        </w:rPr>
        <w:t xml:space="preserve"> </w:t>
      </w:r>
      <w:r w:rsidRPr="00E771F5">
        <w:rPr>
          <w:sz w:val="18"/>
        </w:rPr>
        <w:t>Parlamentoda</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ve</w:t>
      </w:r>
      <w:r w:rsidRPr="00E771F5" w:rsidR="00FB6687">
        <w:rPr>
          <w:sz w:val="18"/>
        </w:rPr>
        <w:t xml:space="preserve"> </w:t>
      </w:r>
      <w:r w:rsidRPr="00E771F5">
        <w:rPr>
          <w:sz w:val="18"/>
        </w:rPr>
        <w:t>şiddetle</w:t>
      </w:r>
      <w:r w:rsidRPr="00E771F5" w:rsidR="00FB6687">
        <w:rPr>
          <w:sz w:val="18"/>
        </w:rPr>
        <w:t xml:space="preserve"> </w:t>
      </w:r>
      <w:r w:rsidRPr="00E771F5">
        <w:rPr>
          <w:sz w:val="18"/>
        </w:rPr>
        <w:t>bu</w:t>
      </w:r>
      <w:r w:rsidRPr="00E771F5" w:rsidR="00FB6687">
        <w:rPr>
          <w:sz w:val="18"/>
        </w:rPr>
        <w:t xml:space="preserve"> </w:t>
      </w:r>
      <w:r w:rsidRPr="00E771F5">
        <w:rPr>
          <w:sz w:val="18"/>
        </w:rPr>
        <w:t>saldırıları</w:t>
      </w:r>
      <w:r w:rsidRPr="00E771F5" w:rsidR="00FB6687">
        <w:rPr>
          <w:sz w:val="18"/>
        </w:rPr>
        <w:t xml:space="preserve"> </w:t>
      </w:r>
      <w:r w:rsidRPr="00E771F5">
        <w:rPr>
          <w:sz w:val="18"/>
        </w:rPr>
        <w:t>kınadığımızı,</w:t>
      </w:r>
      <w:r w:rsidRPr="00E771F5" w:rsidR="00FB6687">
        <w:rPr>
          <w:sz w:val="18"/>
        </w:rPr>
        <w:t xml:space="preserve"> </w:t>
      </w:r>
      <w:r w:rsidRPr="00E771F5">
        <w:rPr>
          <w:sz w:val="18"/>
        </w:rPr>
        <w:t>bizi</w:t>
      </w:r>
      <w:r w:rsidRPr="00E771F5" w:rsidR="00FB6687">
        <w:rPr>
          <w:sz w:val="18"/>
        </w:rPr>
        <w:t xml:space="preserve"> </w:t>
      </w:r>
      <w:r w:rsidRPr="00E771F5">
        <w:rPr>
          <w:sz w:val="18"/>
        </w:rPr>
        <w:t>demokratik</w:t>
      </w:r>
      <w:r w:rsidRPr="00E771F5" w:rsidR="00FB6687">
        <w:rPr>
          <w:sz w:val="18"/>
        </w:rPr>
        <w:t xml:space="preserve"> </w:t>
      </w:r>
      <w:r w:rsidRPr="00E771F5">
        <w:rPr>
          <w:sz w:val="18"/>
        </w:rPr>
        <w:t>siyasetten</w:t>
      </w:r>
      <w:r w:rsidRPr="00E771F5" w:rsidR="00FB6687">
        <w:rPr>
          <w:sz w:val="18"/>
        </w:rPr>
        <w:t xml:space="preserve"> </w:t>
      </w:r>
      <w:r w:rsidRPr="00E771F5">
        <w:rPr>
          <w:sz w:val="18"/>
        </w:rPr>
        <w:t>kimsenin</w:t>
      </w:r>
      <w:r w:rsidRPr="00E771F5" w:rsidR="00FB6687">
        <w:rPr>
          <w:sz w:val="18"/>
        </w:rPr>
        <w:t xml:space="preserve"> </w:t>
      </w:r>
      <w:r w:rsidRPr="00E771F5">
        <w:rPr>
          <w:sz w:val="18"/>
        </w:rPr>
        <w:t>vazgeçiremeyeceğini</w:t>
      </w:r>
      <w:r w:rsidRPr="00E771F5" w:rsidR="00FB6687">
        <w:rPr>
          <w:sz w:val="18"/>
        </w:rPr>
        <w:t xml:space="preserve"> </w:t>
      </w:r>
      <w:r w:rsidRPr="00E771F5">
        <w:rPr>
          <w:sz w:val="18"/>
        </w:rPr>
        <w:t>de</w:t>
      </w:r>
      <w:r w:rsidRPr="00E771F5" w:rsidR="00FB6687">
        <w:rPr>
          <w:sz w:val="18"/>
        </w:rPr>
        <w:t xml:space="preserve"> </w:t>
      </w:r>
      <w:r w:rsidRPr="00E771F5">
        <w:rPr>
          <w:sz w:val="18"/>
        </w:rPr>
        <w:t>yüksek</w:t>
      </w:r>
      <w:r w:rsidRPr="00E771F5" w:rsidR="00FB6687">
        <w:rPr>
          <w:sz w:val="18"/>
        </w:rPr>
        <w:t xml:space="preserve"> </w:t>
      </w:r>
      <w:r w:rsidRPr="00E771F5">
        <w:rPr>
          <w:sz w:val="18"/>
        </w:rPr>
        <w:t>sesle</w:t>
      </w:r>
      <w:r w:rsidRPr="00E771F5" w:rsidR="00FB6687">
        <w:rPr>
          <w:sz w:val="18"/>
        </w:rPr>
        <w:t xml:space="preserve"> </w:t>
      </w:r>
      <w:r w:rsidRPr="00E771F5">
        <w:rPr>
          <w:sz w:val="18"/>
        </w:rPr>
        <w:t>söylemek</w:t>
      </w:r>
      <w:r w:rsidRPr="00E771F5" w:rsidR="00FB6687">
        <w:rPr>
          <w:sz w:val="18"/>
        </w:rPr>
        <w:t xml:space="preserve"> </w:t>
      </w:r>
      <w:r w:rsidRPr="00E771F5">
        <w:rPr>
          <w:sz w:val="18"/>
        </w:rPr>
        <w:t>istiyorum.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Teşekkürler.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Kerestecioğlu.</w:t>
      </w:r>
    </w:p>
    <w:p w:rsidRPr="00E771F5" w:rsidR="007B1A66" w:rsidP="00E771F5" w:rsidRDefault="007B1A66">
      <w:pPr>
        <w:tabs>
          <w:tab w:val="center" w:pos="5100"/>
        </w:tabs>
        <w:suppressAutoHyphens/>
        <w:spacing w:before="60" w:after="60"/>
        <w:ind w:firstLine="851"/>
        <w:jc w:val="both"/>
        <w:rPr>
          <w:sz w:val="18"/>
        </w:rPr>
      </w:pPr>
      <w:r w:rsidRPr="00E771F5">
        <w:rPr>
          <w:sz w:val="18"/>
        </w:rPr>
        <w:t>IV.- OTURUM BAŞKANLARININ KONUŞMALARI (Devam)</w:t>
      </w:r>
    </w:p>
    <w:p w:rsidRPr="00E771F5" w:rsidR="007B1A66" w:rsidP="00E771F5" w:rsidRDefault="007B1A66">
      <w:pPr>
        <w:tabs>
          <w:tab w:val="center" w:pos="5100"/>
        </w:tabs>
        <w:suppressAutoHyphens/>
        <w:spacing w:before="60" w:after="60"/>
        <w:ind w:firstLine="851"/>
        <w:jc w:val="both"/>
        <w:rPr>
          <w:sz w:val="18"/>
        </w:rPr>
      </w:pPr>
      <w:r w:rsidRPr="00E771F5">
        <w:rPr>
          <w:sz w:val="18"/>
        </w:rPr>
        <w:t>2.- Oturum Başkanı TBMM Başkan Vekili Ahmet Aydın’ın, HDP il binasına yapılan saldırıyı şiddetle reddettiğine ve bu bağlamda geçmiş olsun dileğinde bulunduğuna ilişkin konuşması</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bu</w:t>
      </w:r>
      <w:r w:rsidRPr="00E771F5" w:rsidR="00FB6687">
        <w:rPr>
          <w:sz w:val="18"/>
        </w:rPr>
        <w:t xml:space="preserve"> </w:t>
      </w:r>
      <w:r w:rsidRPr="00E771F5">
        <w:rPr>
          <w:sz w:val="18"/>
        </w:rPr>
        <w:t>saldırıyı</w:t>
      </w:r>
      <w:r w:rsidRPr="00E771F5" w:rsidR="00FB6687">
        <w:rPr>
          <w:sz w:val="18"/>
        </w:rPr>
        <w:t xml:space="preserve"> </w:t>
      </w:r>
      <w:r w:rsidRPr="00E771F5">
        <w:rPr>
          <w:sz w:val="18"/>
        </w:rPr>
        <w:t>bizler</w:t>
      </w:r>
      <w:r w:rsidRPr="00E771F5" w:rsidR="00FB6687">
        <w:rPr>
          <w:sz w:val="18"/>
        </w:rPr>
        <w:t xml:space="preserve"> </w:t>
      </w:r>
      <w:r w:rsidRPr="00E771F5">
        <w:rPr>
          <w:sz w:val="18"/>
        </w:rPr>
        <w:t>de</w:t>
      </w:r>
      <w:r w:rsidRPr="00E771F5" w:rsidR="00FB6687">
        <w:rPr>
          <w:sz w:val="18"/>
        </w:rPr>
        <w:t xml:space="preserve"> </w:t>
      </w:r>
      <w:r w:rsidRPr="00E771F5">
        <w:rPr>
          <w:sz w:val="18"/>
        </w:rPr>
        <w:t>şiddetle</w:t>
      </w:r>
      <w:r w:rsidRPr="00E771F5" w:rsidR="00FB6687">
        <w:rPr>
          <w:sz w:val="18"/>
        </w:rPr>
        <w:t xml:space="preserve"> </w:t>
      </w:r>
      <w:r w:rsidRPr="00E771F5">
        <w:rPr>
          <w:sz w:val="18"/>
        </w:rPr>
        <w:t>reddediyoruz,</w:t>
      </w:r>
      <w:r w:rsidRPr="00E771F5" w:rsidR="00FB6687">
        <w:rPr>
          <w:sz w:val="18"/>
        </w:rPr>
        <w:t xml:space="preserve"> </w:t>
      </w:r>
      <w:r w:rsidRPr="00E771F5">
        <w:rPr>
          <w:sz w:val="18"/>
        </w:rPr>
        <w:t>kabul</w:t>
      </w:r>
      <w:r w:rsidRPr="00E771F5" w:rsidR="00FB6687">
        <w:rPr>
          <w:sz w:val="18"/>
        </w:rPr>
        <w:t xml:space="preserve"> </w:t>
      </w:r>
      <w:r w:rsidRPr="00E771F5">
        <w:rPr>
          <w:sz w:val="18"/>
        </w:rPr>
        <w:t>etmiyoruz</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bağlamda</w:t>
      </w:r>
      <w:r w:rsidRPr="00E771F5" w:rsidR="00FB6687">
        <w:rPr>
          <w:sz w:val="18"/>
        </w:rPr>
        <w:t xml:space="preserve"> </w:t>
      </w:r>
      <w:r w:rsidRPr="00E771F5">
        <w:rPr>
          <w:sz w:val="18"/>
        </w:rPr>
        <w:t>da</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diyoruz.</w:t>
      </w:r>
    </w:p>
    <w:p w:rsidRPr="00E771F5" w:rsidR="00A91A36" w:rsidP="00E771F5" w:rsidRDefault="00A91A36">
      <w:pPr>
        <w:pStyle w:val="GENELKURUL"/>
        <w:spacing w:line="240" w:lineRule="auto"/>
        <w:rPr>
          <w:sz w:val="18"/>
        </w:rPr>
      </w:pPr>
      <w:r w:rsidRPr="00E771F5">
        <w:rPr>
          <w:sz w:val="18"/>
        </w:rPr>
        <w:t>FİLİZ</w:t>
      </w:r>
      <w:r w:rsidRPr="00E771F5" w:rsidR="00FB6687">
        <w:rPr>
          <w:sz w:val="18"/>
        </w:rPr>
        <w:t xml:space="preserve"> </w:t>
      </w:r>
      <w:r w:rsidRPr="00E771F5">
        <w:rPr>
          <w:sz w:val="18"/>
        </w:rPr>
        <w:t>KERESTECİOĞLU</w:t>
      </w:r>
      <w:r w:rsidRPr="00E771F5" w:rsidR="00FB6687">
        <w:rPr>
          <w:sz w:val="18"/>
        </w:rPr>
        <w:t xml:space="preserve"> </w:t>
      </w:r>
      <w:r w:rsidRPr="00E771F5">
        <w:rPr>
          <w:sz w:val="18"/>
        </w:rPr>
        <w:t>DEMİR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p>
    <w:p w:rsidRPr="00E771F5" w:rsidR="00924ACA" w:rsidP="00E771F5" w:rsidRDefault="00924ACA">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924ACA" w:rsidP="00E771F5" w:rsidRDefault="00924ACA">
      <w:pPr>
        <w:tabs>
          <w:tab w:val="center" w:pos="5100"/>
        </w:tabs>
        <w:suppressAutoHyphens/>
        <w:spacing w:before="60" w:after="60"/>
        <w:ind w:firstLine="851"/>
        <w:jc w:val="both"/>
        <w:rPr>
          <w:sz w:val="18"/>
        </w:rPr>
      </w:pPr>
      <w:r w:rsidRPr="00E771F5">
        <w:rPr>
          <w:sz w:val="18"/>
        </w:rPr>
        <w:t>A) Kanun Tasarı ve Teklifleri (Devam)</w:t>
      </w:r>
    </w:p>
    <w:p w:rsidRPr="00E771F5" w:rsidR="00924ACA" w:rsidP="00E771F5" w:rsidRDefault="00924ACA">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924ACA" w:rsidP="00E771F5" w:rsidRDefault="00924ACA">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Eren</w:t>
      </w:r>
      <w:r w:rsidRPr="00E771F5" w:rsidR="00FB6687">
        <w:rPr>
          <w:sz w:val="18"/>
        </w:rPr>
        <w:t xml:space="preserve"> </w:t>
      </w:r>
      <w:r w:rsidRPr="00E771F5">
        <w:rPr>
          <w:sz w:val="18"/>
        </w:rPr>
        <w:t>Erdem’e</w:t>
      </w:r>
      <w:r w:rsidRPr="00E771F5" w:rsidR="00FB6687">
        <w:rPr>
          <w:sz w:val="18"/>
        </w:rPr>
        <w:t xml:space="preserve"> </w:t>
      </w:r>
      <w:r w:rsidRPr="00E771F5">
        <w:rPr>
          <w:sz w:val="18"/>
        </w:rPr>
        <w:t>aittir.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10</w:t>
      </w:r>
      <w:r w:rsidRPr="00E771F5" w:rsidR="00FB6687">
        <w:rPr>
          <w:sz w:val="18"/>
        </w:rPr>
        <w:t xml:space="preserve"> </w:t>
      </w:r>
      <w:r w:rsidRPr="00E771F5">
        <w:rPr>
          <w:sz w:val="18"/>
        </w:rPr>
        <w:t>Aralıkta</w:t>
      </w:r>
      <w:r w:rsidRPr="00E771F5" w:rsidR="00FB6687">
        <w:rPr>
          <w:sz w:val="18"/>
        </w:rPr>
        <w:t xml:space="preserve"> </w:t>
      </w:r>
      <w:r w:rsidRPr="00E771F5">
        <w:rPr>
          <w:sz w:val="18"/>
        </w:rPr>
        <w:t>İstanbul’da</w:t>
      </w:r>
      <w:r w:rsidRPr="00E771F5" w:rsidR="00FB6687">
        <w:rPr>
          <w:sz w:val="18"/>
        </w:rPr>
        <w:t xml:space="preserve"> </w:t>
      </w:r>
      <w:r w:rsidRPr="00E771F5">
        <w:rPr>
          <w:sz w:val="18"/>
        </w:rPr>
        <w:t>gerçekleşen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saldırısını</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lanetleyerek</w:t>
      </w:r>
      <w:r w:rsidRPr="00E771F5" w:rsidR="00FB6687">
        <w:rPr>
          <w:sz w:val="18"/>
        </w:rPr>
        <w:t xml:space="preserve"> </w:t>
      </w:r>
      <w:r w:rsidRPr="00E771F5">
        <w:rPr>
          <w:sz w:val="18"/>
        </w:rPr>
        <w:t>başlamak</w:t>
      </w:r>
      <w:r w:rsidRPr="00E771F5" w:rsidR="00FB6687">
        <w:rPr>
          <w:sz w:val="18"/>
        </w:rPr>
        <w:t xml:space="preserve"> </w:t>
      </w:r>
      <w:r w:rsidRPr="00E771F5">
        <w:rPr>
          <w:sz w:val="18"/>
        </w:rPr>
        <w:t>istiyorum.</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bütçe</w:t>
      </w:r>
      <w:r w:rsidRPr="00E771F5" w:rsidR="00FB6687">
        <w:rPr>
          <w:sz w:val="18"/>
        </w:rPr>
        <w:t xml:space="preserve"> </w:t>
      </w:r>
      <w:r w:rsidRPr="00E771F5">
        <w:rPr>
          <w:sz w:val="18"/>
        </w:rPr>
        <w:t>maratonunun</w:t>
      </w:r>
      <w:r w:rsidRPr="00E771F5" w:rsidR="00FB6687">
        <w:rPr>
          <w:sz w:val="18"/>
        </w:rPr>
        <w:t xml:space="preserve"> </w:t>
      </w:r>
      <w:r w:rsidRPr="00E771F5">
        <w:rPr>
          <w:sz w:val="18"/>
        </w:rPr>
        <w:t>sonuna</w:t>
      </w:r>
      <w:r w:rsidRPr="00E771F5" w:rsidR="00FB6687">
        <w:rPr>
          <w:sz w:val="18"/>
        </w:rPr>
        <w:t xml:space="preserve"> </w:t>
      </w:r>
      <w:r w:rsidRPr="00E771F5">
        <w:rPr>
          <w:sz w:val="18"/>
        </w:rPr>
        <w:t>geliyoruz.</w:t>
      </w:r>
      <w:r w:rsidRPr="00E771F5" w:rsidR="00FB6687">
        <w:rPr>
          <w:sz w:val="18"/>
        </w:rPr>
        <w:t xml:space="preserve"> </w:t>
      </w:r>
      <w:r w:rsidRPr="00E771F5">
        <w:rPr>
          <w:sz w:val="18"/>
        </w:rPr>
        <w:t>Bir</w:t>
      </w:r>
      <w:r w:rsidRPr="00E771F5" w:rsidR="00FB6687">
        <w:rPr>
          <w:sz w:val="18"/>
        </w:rPr>
        <w:t xml:space="preserve"> </w:t>
      </w:r>
      <w:r w:rsidRPr="00E771F5">
        <w:rPr>
          <w:sz w:val="18"/>
        </w:rPr>
        <w:t>bütçe</w:t>
      </w:r>
      <w:r w:rsidRPr="00E771F5" w:rsidR="00FB6687">
        <w:rPr>
          <w:sz w:val="18"/>
        </w:rPr>
        <w:t xml:space="preserve"> </w:t>
      </w:r>
      <w:r w:rsidRPr="00E771F5">
        <w:rPr>
          <w:sz w:val="18"/>
        </w:rPr>
        <w:t>hazırladınız;</w:t>
      </w:r>
      <w:r w:rsidRPr="00E771F5" w:rsidR="00FB6687">
        <w:rPr>
          <w:sz w:val="18"/>
        </w:rPr>
        <w:t xml:space="preserve"> </w:t>
      </w:r>
      <w:r w:rsidRPr="00E771F5">
        <w:rPr>
          <w:sz w:val="18"/>
        </w:rPr>
        <w:t>el</w:t>
      </w:r>
      <w:r w:rsidRPr="00E771F5" w:rsidR="00FB6687">
        <w:rPr>
          <w:sz w:val="18"/>
        </w:rPr>
        <w:t xml:space="preserve"> </w:t>
      </w:r>
      <w:r w:rsidRPr="00E771F5">
        <w:rPr>
          <w:sz w:val="18"/>
        </w:rPr>
        <w:t>çokluğuyla</w:t>
      </w:r>
      <w:r w:rsidRPr="00E771F5" w:rsidR="00FB6687">
        <w:rPr>
          <w:sz w:val="18"/>
        </w:rPr>
        <w:t xml:space="preserve"> </w:t>
      </w:r>
      <w:r w:rsidRPr="00E771F5">
        <w:rPr>
          <w:sz w:val="18"/>
        </w:rPr>
        <w:t>kaldırarak,</w:t>
      </w:r>
      <w:r w:rsidRPr="00E771F5" w:rsidR="00FB6687">
        <w:rPr>
          <w:sz w:val="18"/>
        </w:rPr>
        <w:t xml:space="preserve"> </w:t>
      </w:r>
      <w:r w:rsidRPr="00E771F5">
        <w:rPr>
          <w:sz w:val="18"/>
        </w:rPr>
        <w:t>indirerek</w:t>
      </w:r>
      <w:r w:rsidRPr="00E771F5" w:rsidR="00FB6687">
        <w:rPr>
          <w:sz w:val="18"/>
        </w:rPr>
        <w:t xml:space="preserve"> </w:t>
      </w:r>
      <w:r w:rsidRPr="00E771F5">
        <w:rPr>
          <w:sz w:val="18"/>
        </w:rPr>
        <w:t>geçiriyorsunuz.</w:t>
      </w:r>
      <w:r w:rsidRPr="00E771F5" w:rsidR="00FB6687">
        <w:rPr>
          <w:sz w:val="18"/>
        </w:rPr>
        <w:t xml:space="preserve"> </w:t>
      </w:r>
      <w:r w:rsidRPr="00E771F5">
        <w:rPr>
          <w:sz w:val="18"/>
        </w:rPr>
        <w:t>Bütçenizde</w:t>
      </w:r>
      <w:r w:rsidRPr="00E771F5" w:rsidR="00FB6687">
        <w:rPr>
          <w:sz w:val="18"/>
        </w:rPr>
        <w:t xml:space="preserve"> </w:t>
      </w:r>
      <w:r w:rsidRPr="00E771F5">
        <w:rPr>
          <w:sz w:val="18"/>
        </w:rPr>
        <w:t>bolca</w:t>
      </w:r>
      <w:r w:rsidRPr="00E771F5" w:rsidR="00FB6687">
        <w:rPr>
          <w:sz w:val="18"/>
        </w:rPr>
        <w:t xml:space="preserve"> </w:t>
      </w:r>
      <w:r w:rsidRPr="00E771F5">
        <w:rPr>
          <w:sz w:val="18"/>
        </w:rPr>
        <w:t>rakam</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mazlumlar</w:t>
      </w:r>
      <w:r w:rsidRPr="00E771F5" w:rsidR="00FB6687">
        <w:rPr>
          <w:sz w:val="18"/>
        </w:rPr>
        <w:t xml:space="preserve"> </w:t>
      </w:r>
      <w:r w:rsidRPr="00E771F5">
        <w:rPr>
          <w:sz w:val="18"/>
        </w:rPr>
        <w:t>yok,</w:t>
      </w:r>
      <w:r w:rsidRPr="00E771F5" w:rsidR="00FB6687">
        <w:rPr>
          <w:sz w:val="18"/>
        </w:rPr>
        <w:t xml:space="preserve"> </w:t>
      </w:r>
      <w:r w:rsidRPr="00E771F5">
        <w:rPr>
          <w:sz w:val="18"/>
        </w:rPr>
        <w:t>emekliler</w:t>
      </w:r>
      <w:r w:rsidRPr="00E771F5" w:rsidR="00FB6687">
        <w:rPr>
          <w:sz w:val="18"/>
        </w:rPr>
        <w:t xml:space="preserve"> </w:t>
      </w:r>
      <w:r w:rsidRPr="00E771F5">
        <w:rPr>
          <w:sz w:val="18"/>
        </w:rPr>
        <w:t>yok,</w:t>
      </w:r>
      <w:r w:rsidRPr="00E771F5" w:rsidR="00FB6687">
        <w:rPr>
          <w:sz w:val="18"/>
        </w:rPr>
        <w:t xml:space="preserve"> </w:t>
      </w:r>
      <w:r w:rsidRPr="00E771F5">
        <w:rPr>
          <w:sz w:val="18"/>
        </w:rPr>
        <w:t>taşeron</w:t>
      </w:r>
      <w:r w:rsidRPr="00E771F5" w:rsidR="00FB6687">
        <w:rPr>
          <w:sz w:val="18"/>
        </w:rPr>
        <w:t xml:space="preserve"> </w:t>
      </w:r>
      <w:r w:rsidRPr="00E771F5">
        <w:rPr>
          <w:sz w:val="18"/>
        </w:rPr>
        <w:t>işçi</w:t>
      </w:r>
      <w:r w:rsidRPr="00E771F5" w:rsidR="00FB6687">
        <w:rPr>
          <w:sz w:val="18"/>
        </w:rPr>
        <w:t xml:space="preserve"> </w:t>
      </w:r>
      <w:r w:rsidRPr="00E771F5">
        <w:rPr>
          <w:sz w:val="18"/>
        </w:rPr>
        <w:t>yok,</w:t>
      </w:r>
      <w:r w:rsidRPr="00E771F5" w:rsidR="00FB6687">
        <w:rPr>
          <w:sz w:val="18"/>
        </w:rPr>
        <w:t xml:space="preserve"> </w:t>
      </w:r>
      <w:r w:rsidRPr="00E771F5">
        <w:rPr>
          <w:sz w:val="18"/>
        </w:rPr>
        <w:t>öğrenciler</w:t>
      </w:r>
      <w:r w:rsidRPr="00E771F5" w:rsidR="00FB6687">
        <w:rPr>
          <w:sz w:val="18"/>
        </w:rPr>
        <w:t xml:space="preserve"> </w:t>
      </w:r>
      <w:r w:rsidRPr="00E771F5">
        <w:rPr>
          <w:sz w:val="18"/>
        </w:rPr>
        <w:t>yok,</w:t>
      </w:r>
      <w:r w:rsidRPr="00E771F5" w:rsidR="00FB6687">
        <w:rPr>
          <w:sz w:val="18"/>
        </w:rPr>
        <w:t xml:space="preserve"> </w:t>
      </w:r>
      <w:r w:rsidRPr="00E771F5">
        <w:rPr>
          <w:sz w:val="18"/>
        </w:rPr>
        <w:t>yurt</w:t>
      </w:r>
      <w:r w:rsidRPr="00E771F5" w:rsidR="00FB6687">
        <w:rPr>
          <w:sz w:val="18"/>
        </w:rPr>
        <w:t xml:space="preserve"> </w:t>
      </w:r>
      <w:r w:rsidRPr="00E771F5">
        <w:rPr>
          <w:sz w:val="18"/>
        </w:rPr>
        <w:t>yok,</w:t>
      </w:r>
      <w:r w:rsidRPr="00E771F5" w:rsidR="00FB6687">
        <w:rPr>
          <w:sz w:val="18"/>
        </w:rPr>
        <w:t xml:space="preserve"> </w:t>
      </w:r>
      <w:r w:rsidRPr="00E771F5">
        <w:rPr>
          <w:sz w:val="18"/>
        </w:rPr>
        <w:t>burs</w:t>
      </w:r>
      <w:r w:rsidRPr="00E771F5" w:rsidR="00FB6687">
        <w:rPr>
          <w:sz w:val="18"/>
        </w:rPr>
        <w:t xml:space="preserve"> </w:t>
      </w:r>
      <w:r w:rsidRPr="00E771F5">
        <w:rPr>
          <w:sz w:val="18"/>
        </w:rPr>
        <w:t>yok,</w:t>
      </w:r>
      <w:r w:rsidRPr="00E771F5" w:rsidR="00FB6687">
        <w:rPr>
          <w:sz w:val="18"/>
        </w:rPr>
        <w:t xml:space="preserve"> </w:t>
      </w:r>
      <w:r w:rsidRPr="00E771F5">
        <w:rPr>
          <w:sz w:val="18"/>
        </w:rPr>
        <w:t>asgari</w:t>
      </w:r>
      <w:r w:rsidRPr="00E771F5" w:rsidR="00FB6687">
        <w:rPr>
          <w:sz w:val="18"/>
        </w:rPr>
        <w:t xml:space="preserve"> </w:t>
      </w:r>
      <w:r w:rsidRPr="00E771F5">
        <w:rPr>
          <w:sz w:val="18"/>
        </w:rPr>
        <w:t>ücrete</w:t>
      </w:r>
      <w:r w:rsidRPr="00E771F5" w:rsidR="00FB6687">
        <w:rPr>
          <w:sz w:val="18"/>
        </w:rPr>
        <w:t xml:space="preserve"> </w:t>
      </w:r>
      <w:r w:rsidRPr="00E771F5">
        <w:rPr>
          <w:sz w:val="18"/>
        </w:rPr>
        <w:t>zam</w:t>
      </w:r>
      <w:r w:rsidRPr="00E771F5" w:rsidR="00FB6687">
        <w:rPr>
          <w:sz w:val="18"/>
        </w:rPr>
        <w:t xml:space="preserve"> </w:t>
      </w:r>
      <w:r w:rsidRPr="00E771F5">
        <w:rPr>
          <w:sz w:val="18"/>
        </w:rPr>
        <w:t>yok,</w:t>
      </w:r>
      <w:r w:rsidRPr="00E771F5" w:rsidR="00FB6687">
        <w:rPr>
          <w:sz w:val="18"/>
        </w:rPr>
        <w:t xml:space="preserve"> </w:t>
      </w:r>
      <w:r w:rsidRPr="00E771F5">
        <w:rPr>
          <w:sz w:val="18"/>
        </w:rPr>
        <w:t>kadınlar</w:t>
      </w:r>
      <w:r w:rsidRPr="00E771F5" w:rsidR="00FB6687">
        <w:rPr>
          <w:sz w:val="18"/>
        </w:rPr>
        <w:t xml:space="preserve"> </w:t>
      </w:r>
      <w:r w:rsidRPr="00E771F5">
        <w:rPr>
          <w:sz w:val="18"/>
        </w:rPr>
        <w:t>yok,</w:t>
      </w:r>
      <w:r w:rsidRPr="00E771F5" w:rsidR="00FB6687">
        <w:rPr>
          <w:sz w:val="18"/>
        </w:rPr>
        <w:t xml:space="preserve"> </w:t>
      </w:r>
      <w:r w:rsidRPr="00E771F5">
        <w:rPr>
          <w:sz w:val="18"/>
        </w:rPr>
        <w:t>çevre</w:t>
      </w:r>
      <w:r w:rsidRPr="00E771F5" w:rsidR="00FB6687">
        <w:rPr>
          <w:sz w:val="18"/>
        </w:rPr>
        <w:t xml:space="preserve"> </w:t>
      </w:r>
      <w:r w:rsidRPr="00E771F5">
        <w:rPr>
          <w:sz w:val="18"/>
        </w:rPr>
        <w:t>yok,</w:t>
      </w:r>
      <w:r w:rsidRPr="00E771F5" w:rsidR="00FB6687">
        <w:rPr>
          <w:sz w:val="18"/>
        </w:rPr>
        <w:t xml:space="preserve"> </w:t>
      </w:r>
      <w:r w:rsidRPr="00E771F5">
        <w:rPr>
          <w:sz w:val="18"/>
        </w:rPr>
        <w:t>kültür,</w:t>
      </w:r>
      <w:r w:rsidRPr="00E771F5" w:rsidR="00FB6687">
        <w:rPr>
          <w:sz w:val="18"/>
        </w:rPr>
        <w:t xml:space="preserve"> </w:t>
      </w:r>
      <w:r w:rsidRPr="00E771F5">
        <w:rPr>
          <w:sz w:val="18"/>
        </w:rPr>
        <w:t>sanat</w:t>
      </w:r>
      <w:r w:rsidRPr="00E771F5" w:rsidR="00FB6687">
        <w:rPr>
          <w:sz w:val="18"/>
        </w:rPr>
        <w:t xml:space="preserve"> </w:t>
      </w:r>
      <w:r w:rsidRPr="00E771F5">
        <w:rPr>
          <w:sz w:val="18"/>
        </w:rPr>
        <w:t>yok;</w:t>
      </w:r>
      <w:r w:rsidRPr="00E771F5" w:rsidR="00FB6687">
        <w:rPr>
          <w:sz w:val="18"/>
        </w:rPr>
        <w:t xml:space="preserve"> </w:t>
      </w:r>
      <w:r w:rsidRPr="00E771F5">
        <w:rPr>
          <w:sz w:val="18"/>
        </w:rPr>
        <w:t>gerçi</w:t>
      </w:r>
      <w:r w:rsidRPr="00E771F5" w:rsidR="00FB6687">
        <w:rPr>
          <w:sz w:val="18"/>
        </w:rPr>
        <w:t xml:space="preserve"> </w:t>
      </w:r>
      <w:r w:rsidRPr="00E771F5">
        <w:rPr>
          <w:sz w:val="18"/>
        </w:rPr>
        <w:t>sayenizde</w:t>
      </w:r>
      <w:r w:rsidRPr="00E771F5" w:rsidR="00FB6687">
        <w:rPr>
          <w:sz w:val="18"/>
        </w:rPr>
        <w:t xml:space="preserve"> </w:t>
      </w:r>
      <w:r w:rsidRPr="00E771F5">
        <w:rPr>
          <w:sz w:val="18"/>
        </w:rPr>
        <w:t>artık,</w:t>
      </w:r>
      <w:r w:rsidRPr="00E771F5" w:rsidR="00FB6687">
        <w:rPr>
          <w:sz w:val="18"/>
        </w:rPr>
        <w:t xml:space="preserve"> </w:t>
      </w:r>
      <w:r w:rsidRPr="00E771F5">
        <w:rPr>
          <w:sz w:val="18"/>
        </w:rPr>
        <w:t>bütçe</w:t>
      </w:r>
      <w:r w:rsidRPr="00E771F5" w:rsidR="00FB6687">
        <w:rPr>
          <w:sz w:val="18"/>
        </w:rPr>
        <w:t xml:space="preserve"> </w:t>
      </w:r>
      <w:r w:rsidRPr="00E771F5">
        <w:rPr>
          <w:sz w:val="18"/>
        </w:rPr>
        <w:t>yapacak</w:t>
      </w:r>
      <w:r w:rsidRPr="00E771F5" w:rsidR="00FB6687">
        <w:rPr>
          <w:sz w:val="18"/>
        </w:rPr>
        <w:t xml:space="preserve"> </w:t>
      </w:r>
      <w:r w:rsidRPr="00E771F5">
        <w:rPr>
          <w:sz w:val="18"/>
        </w:rPr>
        <w:t>para</w:t>
      </w:r>
      <w:r w:rsidRPr="00E771F5" w:rsidR="00FB6687">
        <w:rPr>
          <w:sz w:val="18"/>
        </w:rPr>
        <w:t xml:space="preserve"> </w:t>
      </w:r>
      <w:r w:rsidRPr="00E771F5">
        <w:rPr>
          <w:sz w:val="18"/>
        </w:rPr>
        <w:t>da</w:t>
      </w:r>
      <w:r w:rsidRPr="00E771F5" w:rsidR="00FB6687">
        <w:rPr>
          <w:sz w:val="18"/>
        </w:rPr>
        <w:t xml:space="preserve"> </w:t>
      </w:r>
      <w:r w:rsidRPr="00E771F5">
        <w:rPr>
          <w:sz w:val="18"/>
        </w:rPr>
        <w:t>yok</w:t>
      </w:r>
      <w:r w:rsidRPr="00E771F5" w:rsidR="00FB6687">
        <w:rPr>
          <w:sz w:val="18"/>
        </w:rPr>
        <w:t xml:space="preserve"> </w:t>
      </w:r>
      <w:r w:rsidRPr="00E771F5">
        <w:rPr>
          <w:sz w:val="18"/>
        </w:rPr>
        <w:t>arkadaşlar.</w:t>
      </w:r>
      <w:r w:rsidRPr="00E771F5" w:rsidR="00FB6687">
        <w:rPr>
          <w:sz w:val="18"/>
        </w:rPr>
        <w:t xml:space="preserve"> </w:t>
      </w:r>
      <w:r w:rsidRPr="00E771F5">
        <w:rPr>
          <w:sz w:val="18"/>
        </w:rPr>
        <w:t>Para</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olsun,</w:t>
      </w:r>
      <w:r w:rsidRPr="00E771F5" w:rsidR="00FB6687">
        <w:rPr>
          <w:sz w:val="18"/>
        </w:rPr>
        <w:t xml:space="preserve"> </w:t>
      </w:r>
      <w:r w:rsidRPr="00E771F5">
        <w:rPr>
          <w:sz w:val="18"/>
        </w:rPr>
        <w:t>hayatta</w:t>
      </w:r>
      <w:r w:rsidRPr="00E771F5" w:rsidR="00FB6687">
        <w:rPr>
          <w:sz w:val="18"/>
        </w:rPr>
        <w:t xml:space="preserve"> </w:t>
      </w:r>
      <w:r w:rsidRPr="00E771F5">
        <w:rPr>
          <w:sz w:val="18"/>
        </w:rPr>
        <w:t>paradan</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değerli</w:t>
      </w:r>
      <w:r w:rsidRPr="00E771F5" w:rsidR="00FB6687">
        <w:rPr>
          <w:sz w:val="18"/>
        </w:rPr>
        <w:t xml:space="preserve"> </w:t>
      </w:r>
      <w:r w:rsidRPr="00E771F5">
        <w:rPr>
          <w:sz w:val="18"/>
        </w:rPr>
        <w:t>şeyler</w:t>
      </w:r>
      <w:r w:rsidRPr="00E771F5" w:rsidR="00FB6687">
        <w:rPr>
          <w:sz w:val="18"/>
        </w:rPr>
        <w:t xml:space="preserve"> </w:t>
      </w:r>
      <w:r w:rsidRPr="00E771F5">
        <w:rPr>
          <w:sz w:val="18"/>
        </w:rPr>
        <w:t>var.</w:t>
      </w:r>
      <w:r w:rsidRPr="00E771F5" w:rsidR="00FB6687">
        <w:rPr>
          <w:sz w:val="18"/>
        </w:rPr>
        <w:t xml:space="preserve"> </w:t>
      </w:r>
      <w:r w:rsidRPr="00E771F5">
        <w:rPr>
          <w:sz w:val="18"/>
        </w:rPr>
        <w:t>Mesela,</w:t>
      </w:r>
      <w:r w:rsidRPr="00E771F5" w:rsidR="00FB6687">
        <w:rPr>
          <w:sz w:val="18"/>
        </w:rPr>
        <w:t xml:space="preserve"> </w:t>
      </w:r>
      <w:r w:rsidRPr="00E771F5">
        <w:rPr>
          <w:sz w:val="18"/>
        </w:rPr>
        <w:t>davası</w:t>
      </w:r>
      <w:r w:rsidRPr="00E771F5" w:rsidR="00FB6687">
        <w:rPr>
          <w:sz w:val="18"/>
        </w:rPr>
        <w:t xml:space="preserve"> </w:t>
      </w:r>
      <w:r w:rsidRPr="00E771F5">
        <w:rPr>
          <w:sz w:val="18"/>
        </w:rPr>
        <w:t>zorla</w:t>
      </w:r>
      <w:r w:rsidRPr="00E771F5" w:rsidR="00FB6687">
        <w:rPr>
          <w:sz w:val="18"/>
        </w:rPr>
        <w:t xml:space="preserve"> </w:t>
      </w:r>
      <w:r w:rsidRPr="00E771F5">
        <w:rPr>
          <w:sz w:val="18"/>
        </w:rPr>
        <w:t>kapatılmış</w:t>
      </w:r>
      <w:r w:rsidRPr="00E771F5" w:rsidR="00FB6687">
        <w:rPr>
          <w:sz w:val="18"/>
        </w:rPr>
        <w:t xml:space="preserve"> </w:t>
      </w:r>
      <w:r w:rsidRPr="00E771F5">
        <w:rPr>
          <w:sz w:val="18"/>
        </w:rPr>
        <w:t>Mavi</w:t>
      </w:r>
      <w:r w:rsidRPr="00E771F5" w:rsidR="00FB6687">
        <w:rPr>
          <w:sz w:val="18"/>
        </w:rPr>
        <w:t xml:space="preserve"> </w:t>
      </w:r>
      <w:r w:rsidRPr="00E771F5">
        <w:rPr>
          <w:sz w:val="18"/>
        </w:rPr>
        <w:t>Marmara</w:t>
      </w:r>
      <w:r w:rsidRPr="00E771F5" w:rsidR="00FB6687">
        <w:rPr>
          <w:sz w:val="18"/>
        </w:rPr>
        <w:t xml:space="preserve"> </w:t>
      </w:r>
      <w:r w:rsidRPr="00E771F5">
        <w:rPr>
          <w:sz w:val="18"/>
        </w:rPr>
        <w:t>mağdurları</w:t>
      </w:r>
      <w:r w:rsidRPr="00E771F5" w:rsidR="00FB6687">
        <w:rPr>
          <w:sz w:val="18"/>
        </w:rPr>
        <w:t xml:space="preserve"> </w:t>
      </w:r>
      <w:r w:rsidRPr="00E771F5">
        <w:rPr>
          <w:sz w:val="18"/>
        </w:rPr>
        <w:t>var,</w:t>
      </w:r>
      <w:r w:rsidRPr="00E771F5" w:rsidR="00FB6687">
        <w:rPr>
          <w:sz w:val="18"/>
        </w:rPr>
        <w:t xml:space="preserve"> </w:t>
      </w:r>
      <w:r w:rsidRPr="00E771F5">
        <w:rPr>
          <w:sz w:val="18"/>
        </w:rPr>
        <w:t>KHK’yla</w:t>
      </w:r>
      <w:r w:rsidRPr="00E771F5" w:rsidR="00FB6687">
        <w:rPr>
          <w:sz w:val="18"/>
        </w:rPr>
        <w:t xml:space="preserve"> </w:t>
      </w:r>
      <w:r w:rsidRPr="00E771F5">
        <w:rPr>
          <w:sz w:val="18"/>
        </w:rPr>
        <w:t>işinden</w:t>
      </w:r>
      <w:r w:rsidRPr="00E771F5" w:rsidR="00FB6687">
        <w:rPr>
          <w:sz w:val="18"/>
        </w:rPr>
        <w:t xml:space="preserve"> </w:t>
      </w:r>
      <w:r w:rsidRPr="00E771F5">
        <w:rPr>
          <w:sz w:val="18"/>
        </w:rPr>
        <w:t>atılmış,</w:t>
      </w:r>
      <w:r w:rsidRPr="00E771F5" w:rsidR="00FB6687">
        <w:rPr>
          <w:sz w:val="18"/>
        </w:rPr>
        <w:t xml:space="preserve"> </w:t>
      </w:r>
      <w:r w:rsidRPr="00E771F5">
        <w:rPr>
          <w:sz w:val="18"/>
        </w:rPr>
        <w:t>hiçbir</w:t>
      </w:r>
      <w:r w:rsidRPr="00E771F5" w:rsidR="00FB6687">
        <w:rPr>
          <w:sz w:val="18"/>
        </w:rPr>
        <w:t xml:space="preserve"> </w:t>
      </w:r>
      <w:r w:rsidRPr="00E771F5">
        <w:rPr>
          <w:sz w:val="18"/>
        </w:rPr>
        <w:t>suçu</w:t>
      </w:r>
      <w:r w:rsidRPr="00E771F5" w:rsidR="00FB6687">
        <w:rPr>
          <w:sz w:val="18"/>
        </w:rPr>
        <w:t xml:space="preserve"> </w:t>
      </w:r>
      <w:r w:rsidRPr="00E771F5">
        <w:rPr>
          <w:sz w:val="18"/>
        </w:rPr>
        <w:t>olmaksızın</w:t>
      </w:r>
      <w:r w:rsidRPr="00E771F5" w:rsidR="00FB6687">
        <w:rPr>
          <w:sz w:val="18"/>
        </w:rPr>
        <w:t xml:space="preserve"> </w:t>
      </w:r>
      <w:r w:rsidRPr="00E771F5">
        <w:rPr>
          <w:sz w:val="18"/>
        </w:rPr>
        <w:t>işinden</w:t>
      </w:r>
      <w:r w:rsidRPr="00E771F5" w:rsidR="00FB6687">
        <w:rPr>
          <w:sz w:val="18"/>
        </w:rPr>
        <w:t xml:space="preserve"> </w:t>
      </w:r>
      <w:r w:rsidRPr="00E771F5">
        <w:rPr>
          <w:sz w:val="18"/>
        </w:rPr>
        <w:t>atılmış</w:t>
      </w:r>
      <w:r w:rsidRPr="00E771F5" w:rsidR="00FB6687">
        <w:rPr>
          <w:sz w:val="18"/>
        </w:rPr>
        <w:t xml:space="preserve"> </w:t>
      </w:r>
      <w:r w:rsidRPr="00E771F5">
        <w:rPr>
          <w:sz w:val="18"/>
        </w:rPr>
        <w:t>mağdur</w:t>
      </w:r>
      <w:r w:rsidRPr="00E771F5" w:rsidR="00FB6687">
        <w:rPr>
          <w:sz w:val="18"/>
        </w:rPr>
        <w:t xml:space="preserve"> </w:t>
      </w:r>
      <w:r w:rsidRPr="00E771F5">
        <w:rPr>
          <w:sz w:val="18"/>
        </w:rPr>
        <w:t>öğretmenler</w:t>
      </w:r>
      <w:r w:rsidRPr="00E771F5" w:rsidR="00FB6687">
        <w:rPr>
          <w:sz w:val="18"/>
        </w:rPr>
        <w:t xml:space="preserve"> </w:t>
      </w:r>
      <w:r w:rsidRPr="00E771F5">
        <w:rPr>
          <w:sz w:val="18"/>
        </w:rPr>
        <w:t>var,</w:t>
      </w:r>
      <w:r w:rsidRPr="00E771F5" w:rsidR="00FB6687">
        <w:rPr>
          <w:sz w:val="18"/>
        </w:rPr>
        <w:t xml:space="preserve"> </w:t>
      </w:r>
      <w:r w:rsidRPr="00E771F5">
        <w:rPr>
          <w:sz w:val="18"/>
        </w:rPr>
        <w:t>öğretmensiz</w:t>
      </w:r>
      <w:r w:rsidRPr="00E771F5" w:rsidR="00FB6687">
        <w:rPr>
          <w:sz w:val="18"/>
        </w:rPr>
        <w:t xml:space="preserve"> </w:t>
      </w:r>
      <w:r w:rsidRPr="00E771F5">
        <w:rPr>
          <w:sz w:val="18"/>
        </w:rPr>
        <w:t>bırakılmış</w:t>
      </w:r>
      <w:r w:rsidRPr="00E771F5" w:rsidR="00FB6687">
        <w:rPr>
          <w:sz w:val="18"/>
        </w:rPr>
        <w:t xml:space="preserve"> </w:t>
      </w:r>
      <w:r w:rsidRPr="00E771F5">
        <w:rPr>
          <w:sz w:val="18"/>
        </w:rPr>
        <w:t>öğrenciler</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r w:rsidRPr="00E771F5" w:rsidR="00FB6687">
        <w:rPr>
          <w:sz w:val="18"/>
        </w:rPr>
        <w:t xml:space="preserve"> </w:t>
      </w:r>
      <w:r w:rsidRPr="00E771F5">
        <w:rPr>
          <w:sz w:val="18"/>
        </w:rPr>
        <w:t>vergileriyle</w:t>
      </w:r>
      <w:r w:rsidRPr="00E771F5" w:rsidR="00FB6687">
        <w:rPr>
          <w:sz w:val="18"/>
        </w:rPr>
        <w:t xml:space="preserve"> </w:t>
      </w:r>
      <w:r w:rsidRPr="00E771F5">
        <w:rPr>
          <w:sz w:val="18"/>
        </w:rPr>
        <w:t>katkı</w:t>
      </w:r>
      <w:r w:rsidRPr="00E771F5" w:rsidR="00FB6687">
        <w:rPr>
          <w:sz w:val="18"/>
        </w:rPr>
        <w:t xml:space="preserve"> </w:t>
      </w:r>
      <w:r w:rsidRPr="00E771F5">
        <w:rPr>
          <w:sz w:val="18"/>
        </w:rPr>
        <w:t>sunup</w:t>
      </w:r>
      <w:r w:rsidRPr="00E771F5" w:rsidR="00FB6687">
        <w:rPr>
          <w:sz w:val="18"/>
        </w:rPr>
        <w:t xml:space="preserve"> </w:t>
      </w:r>
      <w:r w:rsidRPr="00E771F5">
        <w:rPr>
          <w:sz w:val="18"/>
        </w:rPr>
        <w:t>ibadethanesine</w:t>
      </w:r>
      <w:r w:rsidRPr="00E771F5" w:rsidR="00FB6687">
        <w:rPr>
          <w:sz w:val="18"/>
        </w:rPr>
        <w:t xml:space="preserve"> </w:t>
      </w:r>
      <w:r w:rsidRPr="00E771F5">
        <w:rPr>
          <w:sz w:val="18"/>
        </w:rPr>
        <w:t>hizmet</w:t>
      </w:r>
      <w:r w:rsidRPr="00E771F5" w:rsidR="00FB6687">
        <w:rPr>
          <w:sz w:val="18"/>
        </w:rPr>
        <w:t xml:space="preserve"> </w:t>
      </w:r>
      <w:r w:rsidRPr="00E771F5">
        <w:rPr>
          <w:sz w:val="18"/>
        </w:rPr>
        <w:t>almak</w:t>
      </w:r>
      <w:r w:rsidRPr="00E771F5" w:rsidR="00FB6687">
        <w:rPr>
          <w:sz w:val="18"/>
        </w:rPr>
        <w:t xml:space="preserve"> </w:t>
      </w:r>
      <w:r w:rsidRPr="00E771F5">
        <w:rPr>
          <w:sz w:val="18"/>
        </w:rPr>
        <w:t>şöyle</w:t>
      </w:r>
      <w:r w:rsidRPr="00E771F5" w:rsidR="00FB6687">
        <w:rPr>
          <w:sz w:val="18"/>
        </w:rPr>
        <w:t xml:space="preserve"> </w:t>
      </w:r>
      <w:r w:rsidRPr="00E771F5">
        <w:rPr>
          <w:sz w:val="18"/>
        </w:rPr>
        <w:t>dursun</w:t>
      </w:r>
      <w:r w:rsidRPr="00E771F5" w:rsidR="00FB6687">
        <w:rPr>
          <w:sz w:val="18"/>
        </w:rPr>
        <w:t xml:space="preserve"> </w:t>
      </w:r>
      <w:r w:rsidRPr="00E771F5">
        <w:rPr>
          <w:sz w:val="18"/>
        </w:rPr>
        <w:t>her</w:t>
      </w:r>
      <w:r w:rsidRPr="00E771F5" w:rsidR="00FB6687">
        <w:rPr>
          <w:sz w:val="18"/>
        </w:rPr>
        <w:t xml:space="preserve"> </w:t>
      </w:r>
      <w:r w:rsidRPr="00E771F5">
        <w:rPr>
          <w:sz w:val="18"/>
        </w:rPr>
        <w:t>fırsatta</w:t>
      </w:r>
      <w:r w:rsidRPr="00E771F5" w:rsidR="00FB6687">
        <w:rPr>
          <w:sz w:val="18"/>
        </w:rPr>
        <w:t xml:space="preserve"> </w:t>
      </w:r>
      <w:r w:rsidRPr="00E771F5">
        <w:rPr>
          <w:sz w:val="18"/>
        </w:rPr>
        <w:t>horlanan,</w:t>
      </w:r>
      <w:r w:rsidRPr="00E771F5" w:rsidR="00FB6687">
        <w:rPr>
          <w:sz w:val="18"/>
        </w:rPr>
        <w:t xml:space="preserve"> </w:t>
      </w:r>
      <w:r w:rsidRPr="00E771F5">
        <w:rPr>
          <w:sz w:val="18"/>
        </w:rPr>
        <w:t>itilip</w:t>
      </w:r>
      <w:r w:rsidRPr="00E771F5" w:rsidR="00FB6687">
        <w:rPr>
          <w:sz w:val="18"/>
        </w:rPr>
        <w:t xml:space="preserve"> </w:t>
      </w:r>
      <w:r w:rsidRPr="00E771F5">
        <w:rPr>
          <w:sz w:val="18"/>
        </w:rPr>
        <w:t>kakılan</w:t>
      </w:r>
      <w:r w:rsidRPr="00E771F5" w:rsidR="00FB6687">
        <w:rPr>
          <w:sz w:val="18"/>
        </w:rPr>
        <w:t xml:space="preserve"> </w:t>
      </w:r>
      <w:r w:rsidRPr="00E771F5">
        <w:rPr>
          <w:sz w:val="18"/>
        </w:rPr>
        <w:t>Aleviler</w:t>
      </w:r>
      <w:r w:rsidRPr="00E771F5" w:rsidR="00FB6687">
        <w:rPr>
          <w:sz w:val="18"/>
        </w:rPr>
        <w:t xml:space="preserve"> </w:t>
      </w:r>
      <w:r w:rsidRPr="00E771F5">
        <w:rPr>
          <w:sz w:val="18"/>
        </w:rPr>
        <w:t>var,</w:t>
      </w:r>
      <w:r w:rsidRPr="00E771F5" w:rsidR="00FB6687">
        <w:rPr>
          <w:sz w:val="18"/>
        </w:rPr>
        <w:t xml:space="preserve"> </w:t>
      </w:r>
      <w:r w:rsidRPr="00E771F5">
        <w:rPr>
          <w:sz w:val="18"/>
        </w:rPr>
        <w:t>tutuklu</w:t>
      </w:r>
      <w:r w:rsidRPr="00E771F5" w:rsidR="00FB6687">
        <w:rPr>
          <w:sz w:val="18"/>
        </w:rPr>
        <w:t xml:space="preserve"> </w:t>
      </w:r>
      <w:r w:rsidRPr="00E771F5">
        <w:rPr>
          <w:sz w:val="18"/>
        </w:rPr>
        <w:t>gazeteciler</w:t>
      </w:r>
      <w:r w:rsidRPr="00E771F5" w:rsidR="00FB6687">
        <w:rPr>
          <w:sz w:val="18"/>
        </w:rPr>
        <w:t xml:space="preserve"> </w:t>
      </w:r>
      <w:r w:rsidRPr="00E771F5">
        <w:rPr>
          <w:sz w:val="18"/>
        </w:rPr>
        <w:t>var,</w:t>
      </w:r>
      <w:r w:rsidRPr="00E771F5" w:rsidR="00FB6687">
        <w:rPr>
          <w:sz w:val="18"/>
        </w:rPr>
        <w:t xml:space="preserve"> </w:t>
      </w:r>
      <w:r w:rsidRPr="00E771F5">
        <w:rPr>
          <w:sz w:val="18"/>
        </w:rPr>
        <w:t>açlığa</w:t>
      </w:r>
      <w:r w:rsidRPr="00E771F5" w:rsidR="00FB6687">
        <w:rPr>
          <w:sz w:val="18"/>
        </w:rPr>
        <w:t xml:space="preserve"> </w:t>
      </w:r>
      <w:r w:rsidRPr="00E771F5">
        <w:rPr>
          <w:sz w:val="18"/>
        </w:rPr>
        <w:t>terk</w:t>
      </w:r>
      <w:r w:rsidRPr="00E771F5" w:rsidR="00FB6687">
        <w:rPr>
          <w:sz w:val="18"/>
        </w:rPr>
        <w:t xml:space="preserve"> </w:t>
      </w:r>
      <w:r w:rsidRPr="00E771F5">
        <w:rPr>
          <w:sz w:val="18"/>
        </w:rPr>
        <w:t>edilmiş</w:t>
      </w:r>
      <w:r w:rsidRPr="00E771F5" w:rsidR="00FB6687">
        <w:rPr>
          <w:sz w:val="18"/>
        </w:rPr>
        <w:t xml:space="preserve"> </w:t>
      </w:r>
      <w:r w:rsidRPr="00E771F5">
        <w:rPr>
          <w:sz w:val="18"/>
        </w:rPr>
        <w:t>asgari</w:t>
      </w:r>
      <w:r w:rsidRPr="00E771F5" w:rsidR="00FB6687">
        <w:rPr>
          <w:sz w:val="18"/>
        </w:rPr>
        <w:t xml:space="preserve"> </w:t>
      </w:r>
      <w:r w:rsidRPr="00E771F5">
        <w:rPr>
          <w:sz w:val="18"/>
        </w:rPr>
        <w:t>ücretliler</w:t>
      </w:r>
      <w:r w:rsidRPr="00E771F5" w:rsidR="00FB6687">
        <w:rPr>
          <w:sz w:val="18"/>
        </w:rPr>
        <w:t xml:space="preserve"> </w:t>
      </w:r>
      <w:r w:rsidRPr="00E771F5">
        <w:rPr>
          <w:sz w:val="18"/>
        </w:rPr>
        <w:t>var.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Bakana</w:t>
      </w:r>
      <w:r w:rsidRPr="00E771F5" w:rsidR="00FB6687">
        <w:rPr>
          <w:sz w:val="18"/>
        </w:rPr>
        <w:t xml:space="preserve"> </w:t>
      </w:r>
      <w:r w:rsidRPr="00E771F5">
        <w:rPr>
          <w:sz w:val="18"/>
        </w:rPr>
        <w:t>sormak</w:t>
      </w:r>
      <w:r w:rsidRPr="00E771F5" w:rsidR="00FB6687">
        <w:rPr>
          <w:sz w:val="18"/>
        </w:rPr>
        <w:t xml:space="preserve"> </w:t>
      </w:r>
      <w:r w:rsidRPr="00E771F5">
        <w:rPr>
          <w:sz w:val="18"/>
        </w:rPr>
        <w:t>istiyorum,</w:t>
      </w:r>
      <w:r w:rsidRPr="00E771F5" w:rsidR="00FB6687">
        <w:rPr>
          <w:sz w:val="18"/>
        </w:rPr>
        <w:t xml:space="preserve"> </w:t>
      </w:r>
      <w:r w:rsidRPr="00E771F5">
        <w:rPr>
          <w:sz w:val="18"/>
        </w:rPr>
        <w:t>asgari</w:t>
      </w:r>
      <w:r w:rsidRPr="00E771F5" w:rsidR="00FB6687">
        <w:rPr>
          <w:sz w:val="18"/>
        </w:rPr>
        <w:t xml:space="preserve"> </w:t>
      </w:r>
      <w:r w:rsidRPr="00E771F5">
        <w:rPr>
          <w:sz w:val="18"/>
        </w:rPr>
        <w:t>ücretli</w:t>
      </w:r>
      <w:r w:rsidRPr="00E771F5" w:rsidR="00FB6687">
        <w:rPr>
          <w:sz w:val="18"/>
        </w:rPr>
        <w:t xml:space="preserve"> </w:t>
      </w:r>
      <w:r w:rsidRPr="00E771F5">
        <w:rPr>
          <w:sz w:val="18"/>
        </w:rPr>
        <w:t>çalışanların</w:t>
      </w:r>
      <w:r w:rsidRPr="00E771F5" w:rsidR="00FB6687">
        <w:rPr>
          <w:sz w:val="18"/>
        </w:rPr>
        <w:t xml:space="preserve"> </w:t>
      </w:r>
      <w:r w:rsidRPr="00E771F5">
        <w:rPr>
          <w:sz w:val="18"/>
        </w:rPr>
        <w:t>Mehmet</w:t>
      </w:r>
      <w:r w:rsidRPr="00E771F5" w:rsidR="00FB6687">
        <w:rPr>
          <w:sz w:val="18"/>
        </w:rPr>
        <w:t xml:space="preserve"> </w:t>
      </w:r>
      <w:r w:rsidRPr="00E771F5">
        <w:rPr>
          <w:sz w:val="18"/>
        </w:rPr>
        <w:t>Cengiz</w:t>
      </w:r>
      <w:r w:rsidRPr="00E771F5" w:rsidR="00FB6687">
        <w:rPr>
          <w:sz w:val="18"/>
        </w:rPr>
        <w:t xml:space="preserve"> </w:t>
      </w:r>
      <w:r w:rsidRPr="00E771F5">
        <w:rPr>
          <w:sz w:val="18"/>
        </w:rPr>
        <w:t>kadar</w:t>
      </w:r>
      <w:r w:rsidRPr="00E771F5" w:rsidR="00FB6687">
        <w:rPr>
          <w:sz w:val="18"/>
        </w:rPr>
        <w:t xml:space="preserve"> </w:t>
      </w:r>
      <w:r w:rsidRPr="00E771F5">
        <w:rPr>
          <w:sz w:val="18"/>
        </w:rPr>
        <w:t>değeri</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Peygamber</w:t>
      </w:r>
      <w:r w:rsidRPr="00E771F5" w:rsidR="00FB6687">
        <w:rPr>
          <w:sz w:val="18"/>
        </w:rPr>
        <w:t xml:space="preserve"> </w:t>
      </w:r>
      <w:r w:rsidRPr="00E771F5">
        <w:rPr>
          <w:sz w:val="18"/>
        </w:rPr>
        <w:t>Efendimiz’in</w:t>
      </w:r>
      <w:r w:rsidRPr="00E771F5" w:rsidR="00FB6687">
        <w:rPr>
          <w:sz w:val="18"/>
        </w:rPr>
        <w:t xml:space="preserve"> </w:t>
      </w:r>
      <w:r w:rsidRPr="00E771F5">
        <w:rPr>
          <w:sz w:val="18"/>
        </w:rPr>
        <w:t>bir</w:t>
      </w:r>
      <w:r w:rsidRPr="00E771F5" w:rsidR="00FB6687">
        <w:rPr>
          <w:sz w:val="18"/>
        </w:rPr>
        <w:t xml:space="preserve"> </w:t>
      </w:r>
      <w:r w:rsidRPr="00E771F5">
        <w:rPr>
          <w:sz w:val="18"/>
        </w:rPr>
        <w:t>sözü</w:t>
      </w:r>
      <w:r w:rsidRPr="00E771F5" w:rsidR="00FB6687">
        <w:rPr>
          <w:sz w:val="18"/>
        </w:rPr>
        <w:t xml:space="preserve"> </w:t>
      </w:r>
      <w:r w:rsidRPr="00E771F5">
        <w:rPr>
          <w:sz w:val="18"/>
        </w:rPr>
        <w:t>var:</w:t>
      </w:r>
      <w:r w:rsidRPr="00E771F5" w:rsidR="00FB6687">
        <w:rPr>
          <w:sz w:val="18"/>
        </w:rPr>
        <w:t xml:space="preserve"> </w:t>
      </w:r>
      <w:r w:rsidRPr="00E771F5">
        <w:rPr>
          <w:sz w:val="18"/>
        </w:rPr>
        <w:t>“Komşusu</w:t>
      </w:r>
      <w:r w:rsidRPr="00E771F5" w:rsidR="00FB6687">
        <w:rPr>
          <w:sz w:val="18"/>
        </w:rPr>
        <w:t xml:space="preserve"> </w:t>
      </w:r>
      <w:r w:rsidRPr="00E771F5">
        <w:rPr>
          <w:sz w:val="18"/>
        </w:rPr>
        <w:t>açken</w:t>
      </w:r>
      <w:r w:rsidRPr="00E771F5" w:rsidR="00FB6687">
        <w:rPr>
          <w:sz w:val="18"/>
        </w:rPr>
        <w:t xml:space="preserve"> </w:t>
      </w:r>
      <w:r w:rsidRPr="00E771F5">
        <w:rPr>
          <w:sz w:val="18"/>
        </w:rPr>
        <w:t>tok</w:t>
      </w:r>
      <w:r w:rsidRPr="00E771F5" w:rsidR="00FB6687">
        <w:rPr>
          <w:sz w:val="18"/>
        </w:rPr>
        <w:t xml:space="preserve"> </w:t>
      </w:r>
      <w:r w:rsidRPr="00E771F5">
        <w:rPr>
          <w:sz w:val="18"/>
        </w:rPr>
        <w:t>yatan</w:t>
      </w:r>
      <w:r w:rsidRPr="00E771F5" w:rsidR="00FB6687">
        <w:rPr>
          <w:sz w:val="18"/>
        </w:rPr>
        <w:t xml:space="preserve"> </w:t>
      </w:r>
      <w:r w:rsidRPr="00E771F5">
        <w:rPr>
          <w:sz w:val="18"/>
        </w:rPr>
        <w:t>bizden</w:t>
      </w:r>
      <w:r w:rsidRPr="00E771F5" w:rsidR="00FB6687">
        <w:rPr>
          <w:sz w:val="18"/>
        </w:rPr>
        <w:t xml:space="preserve"> </w:t>
      </w:r>
      <w:r w:rsidRPr="00E771F5">
        <w:rPr>
          <w:sz w:val="18"/>
        </w:rPr>
        <w:t>değildir.”</w:t>
      </w:r>
      <w:r w:rsidRPr="00E771F5" w:rsidR="00FB6687">
        <w:rPr>
          <w:sz w:val="18"/>
        </w:rPr>
        <w:t xml:space="preserve"> </w:t>
      </w:r>
      <w:r w:rsidRPr="00E771F5">
        <w:rPr>
          <w:sz w:val="18"/>
        </w:rPr>
        <w:t>Şimdi,</w:t>
      </w:r>
      <w:r w:rsidRPr="00E771F5" w:rsidR="00FB6687">
        <w:rPr>
          <w:sz w:val="18"/>
        </w:rPr>
        <w:t xml:space="preserve"> </w:t>
      </w:r>
      <w:r w:rsidRPr="00E771F5">
        <w:rPr>
          <w:sz w:val="18"/>
        </w:rPr>
        <w:t>bu</w:t>
      </w:r>
      <w:r w:rsidRPr="00E771F5" w:rsidR="00FB6687">
        <w:rPr>
          <w:sz w:val="18"/>
        </w:rPr>
        <w:t xml:space="preserve"> </w:t>
      </w:r>
      <w:r w:rsidRPr="00E771F5">
        <w:rPr>
          <w:sz w:val="18"/>
        </w:rPr>
        <w:t>söze</w:t>
      </w:r>
      <w:r w:rsidRPr="00E771F5" w:rsidR="00FB6687">
        <w:rPr>
          <w:sz w:val="18"/>
        </w:rPr>
        <w:t xml:space="preserve"> </w:t>
      </w:r>
      <w:r w:rsidRPr="00E771F5">
        <w:rPr>
          <w:sz w:val="18"/>
        </w:rPr>
        <w:t>kulak</w:t>
      </w:r>
      <w:r w:rsidRPr="00E771F5" w:rsidR="00FB6687">
        <w:rPr>
          <w:sz w:val="18"/>
        </w:rPr>
        <w:t xml:space="preserve"> </w:t>
      </w:r>
      <w:r w:rsidRPr="00E771F5">
        <w:rPr>
          <w:sz w:val="18"/>
        </w:rPr>
        <w:t>vermediğimiz</w:t>
      </w:r>
      <w:r w:rsidRPr="00E771F5" w:rsidR="00FB6687">
        <w:rPr>
          <w:sz w:val="18"/>
        </w:rPr>
        <w:t xml:space="preserve"> </w:t>
      </w:r>
      <w:r w:rsidRPr="00E771F5">
        <w:rPr>
          <w:sz w:val="18"/>
        </w:rPr>
        <w:t>takdirde</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bu</w:t>
      </w:r>
      <w:r w:rsidRPr="00E771F5" w:rsidR="00FB6687">
        <w:rPr>
          <w:sz w:val="18"/>
        </w:rPr>
        <w:t xml:space="preserve"> </w:t>
      </w:r>
      <w:r w:rsidRPr="00E771F5">
        <w:rPr>
          <w:sz w:val="18"/>
        </w:rPr>
        <w:t>sözü</w:t>
      </w:r>
      <w:r w:rsidRPr="00E771F5" w:rsidR="00FB6687">
        <w:rPr>
          <w:sz w:val="18"/>
        </w:rPr>
        <w:t xml:space="preserve"> </w:t>
      </w:r>
      <w:r w:rsidRPr="00E771F5">
        <w:rPr>
          <w:sz w:val="18"/>
        </w:rPr>
        <w:t>taşıdığımızı</w:t>
      </w:r>
      <w:r w:rsidRPr="00E771F5" w:rsidR="00FB6687">
        <w:rPr>
          <w:sz w:val="18"/>
        </w:rPr>
        <w:t xml:space="preserve"> </w:t>
      </w:r>
      <w:r w:rsidRPr="00E771F5">
        <w:rPr>
          <w:sz w:val="18"/>
        </w:rPr>
        <w:t>iddia</w:t>
      </w:r>
      <w:r w:rsidRPr="00E771F5" w:rsidR="00FB6687">
        <w:rPr>
          <w:sz w:val="18"/>
        </w:rPr>
        <w:t xml:space="preserve"> </w:t>
      </w:r>
      <w:r w:rsidRPr="00E771F5">
        <w:rPr>
          <w:sz w:val="18"/>
        </w:rPr>
        <w:t>edebiliriz?</w:t>
      </w:r>
      <w:r w:rsidRPr="00E771F5" w:rsidR="00FB6687">
        <w:rPr>
          <w:sz w:val="18"/>
        </w:rPr>
        <w:t xml:space="preserve"> </w:t>
      </w:r>
      <w:r w:rsidRPr="00E771F5">
        <w:rPr>
          <w:sz w:val="18"/>
        </w:rPr>
        <w:t>Açlık</w:t>
      </w:r>
      <w:r w:rsidRPr="00E771F5" w:rsidR="00FB6687">
        <w:rPr>
          <w:sz w:val="18"/>
        </w:rPr>
        <w:t xml:space="preserve"> </w:t>
      </w:r>
      <w:r w:rsidRPr="00E771F5">
        <w:rPr>
          <w:sz w:val="18"/>
        </w:rPr>
        <w:t>sınırının</w:t>
      </w:r>
      <w:r w:rsidRPr="00E771F5" w:rsidR="00FB6687">
        <w:rPr>
          <w:sz w:val="18"/>
        </w:rPr>
        <w:t xml:space="preserve"> </w:t>
      </w:r>
      <w:r w:rsidRPr="00E771F5">
        <w:rPr>
          <w:sz w:val="18"/>
        </w:rPr>
        <w:t>altında</w:t>
      </w:r>
      <w:r w:rsidRPr="00E771F5" w:rsidR="00FB6687">
        <w:rPr>
          <w:sz w:val="18"/>
        </w:rPr>
        <w:t xml:space="preserve"> </w:t>
      </w:r>
      <w:r w:rsidRPr="00E771F5">
        <w:rPr>
          <w:sz w:val="18"/>
        </w:rPr>
        <w:t>asgari</w:t>
      </w:r>
      <w:r w:rsidRPr="00E771F5" w:rsidR="00FB6687">
        <w:rPr>
          <w:sz w:val="18"/>
        </w:rPr>
        <w:t xml:space="preserve"> </w:t>
      </w:r>
      <w:r w:rsidRPr="00E771F5">
        <w:rPr>
          <w:sz w:val="18"/>
        </w:rPr>
        <w:t>ücretliler</w:t>
      </w:r>
      <w:r w:rsidRPr="00E771F5" w:rsidR="00FB6687">
        <w:rPr>
          <w:sz w:val="18"/>
        </w:rPr>
        <w:t xml:space="preserve"> </w:t>
      </w:r>
      <w:r w:rsidRPr="00E771F5">
        <w:rPr>
          <w:sz w:val="18"/>
        </w:rPr>
        <w:t>inim</w:t>
      </w:r>
      <w:r w:rsidRPr="00E771F5" w:rsidR="00FB6687">
        <w:rPr>
          <w:sz w:val="18"/>
        </w:rPr>
        <w:t xml:space="preserve"> </w:t>
      </w:r>
      <w:r w:rsidRPr="00E771F5">
        <w:rPr>
          <w:sz w:val="18"/>
        </w:rPr>
        <w:t>inim</w:t>
      </w:r>
      <w:r w:rsidRPr="00E771F5" w:rsidR="00FB6687">
        <w:rPr>
          <w:sz w:val="18"/>
        </w:rPr>
        <w:t xml:space="preserve"> </w:t>
      </w:r>
      <w:r w:rsidRPr="00E771F5">
        <w:rPr>
          <w:sz w:val="18"/>
        </w:rPr>
        <w:t>inlerken</w:t>
      </w:r>
      <w:r w:rsidRPr="00E771F5" w:rsidR="00FB6687">
        <w:rPr>
          <w:sz w:val="18"/>
        </w:rPr>
        <w:t xml:space="preserve"> </w:t>
      </w:r>
      <w:r w:rsidRPr="00E771F5">
        <w:rPr>
          <w:sz w:val="18"/>
        </w:rPr>
        <w:t>nasıl</w:t>
      </w:r>
      <w:r w:rsidRPr="00E771F5" w:rsidR="00FB6687">
        <w:rPr>
          <w:sz w:val="18"/>
        </w:rPr>
        <w:t xml:space="preserve"> </w:t>
      </w:r>
      <w:r w:rsidRPr="00E771F5">
        <w:rPr>
          <w:sz w:val="18"/>
        </w:rPr>
        <w:t>yatağa</w:t>
      </w:r>
      <w:r w:rsidRPr="00E771F5" w:rsidR="00FB6687">
        <w:rPr>
          <w:sz w:val="18"/>
        </w:rPr>
        <w:t xml:space="preserve"> </w:t>
      </w:r>
      <w:r w:rsidRPr="00E771F5">
        <w:rPr>
          <w:sz w:val="18"/>
        </w:rPr>
        <w:t>girip</w:t>
      </w:r>
      <w:r w:rsidRPr="00E771F5" w:rsidR="00FB6687">
        <w:rPr>
          <w:sz w:val="18"/>
        </w:rPr>
        <w:t xml:space="preserve"> </w:t>
      </w:r>
      <w:r w:rsidRPr="00E771F5">
        <w:rPr>
          <w:sz w:val="18"/>
        </w:rPr>
        <w:t>de</w:t>
      </w:r>
      <w:r w:rsidRPr="00E771F5" w:rsidR="00FB6687">
        <w:rPr>
          <w:sz w:val="18"/>
        </w:rPr>
        <w:t xml:space="preserve"> </w:t>
      </w:r>
      <w:r w:rsidRPr="00E771F5">
        <w:rPr>
          <w:sz w:val="18"/>
        </w:rPr>
        <w:t>başımızı</w:t>
      </w:r>
      <w:r w:rsidRPr="00E771F5" w:rsidR="00FB6687">
        <w:rPr>
          <w:sz w:val="18"/>
        </w:rPr>
        <w:t xml:space="preserve"> </w:t>
      </w:r>
      <w:r w:rsidRPr="00E771F5">
        <w:rPr>
          <w:sz w:val="18"/>
        </w:rPr>
        <w:t>yastığa</w:t>
      </w:r>
      <w:r w:rsidRPr="00E771F5" w:rsidR="00FB6687">
        <w:rPr>
          <w:sz w:val="18"/>
        </w:rPr>
        <w:t xml:space="preserve"> </w:t>
      </w:r>
      <w:r w:rsidRPr="00E771F5">
        <w:rPr>
          <w:sz w:val="18"/>
        </w:rPr>
        <w:t>koyabiliriz?</w:t>
      </w:r>
      <w:r w:rsidRPr="00E771F5" w:rsidR="00FB6687">
        <w:rPr>
          <w:sz w:val="18"/>
        </w:rPr>
        <w:t xml:space="preserve"> </w:t>
      </w:r>
      <w:r w:rsidRPr="00E771F5">
        <w:rPr>
          <w:sz w:val="18"/>
        </w:rPr>
        <w:t>Tabii,</w:t>
      </w:r>
      <w:r w:rsidRPr="00E771F5" w:rsidR="00FB6687">
        <w:rPr>
          <w:sz w:val="18"/>
        </w:rPr>
        <w:t xml:space="preserve"> </w:t>
      </w:r>
      <w:r w:rsidRPr="00E771F5">
        <w:rPr>
          <w:sz w:val="18"/>
        </w:rPr>
        <w:t>Cengiz’in</w:t>
      </w:r>
      <w:r w:rsidRPr="00E771F5" w:rsidR="00FB6687">
        <w:rPr>
          <w:sz w:val="18"/>
        </w:rPr>
        <w:t xml:space="preserve"> </w:t>
      </w:r>
      <w:r w:rsidRPr="00E771F5">
        <w:rPr>
          <w:sz w:val="18"/>
        </w:rPr>
        <w:t>vergi</w:t>
      </w:r>
      <w:r w:rsidRPr="00E771F5" w:rsidR="00FB6687">
        <w:rPr>
          <w:sz w:val="18"/>
        </w:rPr>
        <w:t xml:space="preserve"> </w:t>
      </w:r>
      <w:r w:rsidRPr="00E771F5">
        <w:rPr>
          <w:sz w:val="18"/>
        </w:rPr>
        <w:t>borcunu</w:t>
      </w:r>
      <w:r w:rsidRPr="00E771F5" w:rsidR="00FB6687">
        <w:rPr>
          <w:sz w:val="18"/>
        </w:rPr>
        <w:t xml:space="preserve"> </w:t>
      </w:r>
      <w:r w:rsidRPr="00E771F5">
        <w:rPr>
          <w:sz w:val="18"/>
        </w:rPr>
        <w:t>sıfırlarken</w:t>
      </w:r>
      <w:r w:rsidRPr="00E771F5" w:rsidR="00FB6687">
        <w:rPr>
          <w:sz w:val="18"/>
        </w:rPr>
        <w:t xml:space="preserve"> </w:t>
      </w:r>
      <w:r w:rsidRPr="00E771F5">
        <w:rPr>
          <w:sz w:val="18"/>
        </w:rPr>
        <w:t>gösterdiğimiz</w:t>
      </w:r>
      <w:r w:rsidRPr="00E771F5" w:rsidR="00FB6687">
        <w:rPr>
          <w:sz w:val="18"/>
        </w:rPr>
        <w:t xml:space="preserve"> </w:t>
      </w:r>
      <w:r w:rsidRPr="00E771F5">
        <w:rPr>
          <w:sz w:val="18"/>
        </w:rPr>
        <w:t>hassasiyetin</w:t>
      </w:r>
      <w:r w:rsidRPr="00E771F5" w:rsidR="00FB6687">
        <w:rPr>
          <w:sz w:val="18"/>
        </w:rPr>
        <w:t xml:space="preserve"> </w:t>
      </w:r>
      <w:r w:rsidRPr="00E771F5">
        <w:rPr>
          <w:sz w:val="18"/>
        </w:rPr>
        <w:t>yarısını</w:t>
      </w:r>
      <w:r w:rsidRPr="00E771F5" w:rsidR="00FB6687">
        <w:rPr>
          <w:sz w:val="18"/>
        </w:rPr>
        <w:t xml:space="preserve"> </w:t>
      </w:r>
      <w:r w:rsidRPr="00E771F5">
        <w:rPr>
          <w:sz w:val="18"/>
        </w:rPr>
        <w:t>asgari</w:t>
      </w:r>
      <w:r w:rsidRPr="00E771F5" w:rsidR="00FB6687">
        <w:rPr>
          <w:sz w:val="18"/>
        </w:rPr>
        <w:t xml:space="preserve"> </w:t>
      </w:r>
      <w:r w:rsidRPr="00E771F5">
        <w:rPr>
          <w:sz w:val="18"/>
        </w:rPr>
        <w:t>ücretlilere</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göstereceğiz,</w:t>
      </w:r>
      <w:r w:rsidRPr="00E771F5" w:rsidR="00FB6687">
        <w:rPr>
          <w:sz w:val="18"/>
        </w:rPr>
        <w:t xml:space="preserve"> </w:t>
      </w:r>
      <w:r w:rsidRPr="00E771F5">
        <w:rPr>
          <w:sz w:val="18"/>
        </w:rPr>
        <w:t>bunu</w:t>
      </w:r>
      <w:r w:rsidRPr="00E771F5" w:rsidR="00FB6687">
        <w:rPr>
          <w:sz w:val="18"/>
        </w:rPr>
        <w:t xml:space="preserve"> </w:t>
      </w:r>
      <w:r w:rsidRPr="00E771F5">
        <w:rPr>
          <w:sz w:val="18"/>
        </w:rPr>
        <w:t>sormak</w:t>
      </w:r>
      <w:r w:rsidRPr="00E771F5" w:rsidR="00FB6687">
        <w:rPr>
          <w:sz w:val="18"/>
        </w:rPr>
        <w:t xml:space="preserve"> </w:t>
      </w:r>
      <w:r w:rsidRPr="00E771F5">
        <w:rPr>
          <w:sz w:val="18"/>
        </w:rPr>
        <w:t>lazım.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Ee,</w:t>
      </w:r>
      <w:r w:rsidRPr="00E771F5" w:rsidR="00FB6687">
        <w:rPr>
          <w:sz w:val="18"/>
        </w:rPr>
        <w:t xml:space="preserve"> </w:t>
      </w:r>
      <w:r w:rsidRPr="00E771F5">
        <w:rPr>
          <w:sz w:val="18"/>
        </w:rPr>
        <w:t>bütçeye</w:t>
      </w:r>
      <w:r w:rsidRPr="00E771F5" w:rsidR="00FB6687">
        <w:rPr>
          <w:sz w:val="18"/>
        </w:rPr>
        <w:t xml:space="preserve"> </w:t>
      </w:r>
      <w:r w:rsidRPr="00E771F5">
        <w:rPr>
          <w:sz w:val="18"/>
        </w:rPr>
        <w:t>geri</w:t>
      </w:r>
      <w:r w:rsidRPr="00E771F5" w:rsidR="00FB6687">
        <w:rPr>
          <w:sz w:val="18"/>
        </w:rPr>
        <w:t xml:space="preserve"> </w:t>
      </w:r>
      <w:r w:rsidRPr="00E771F5">
        <w:rPr>
          <w:sz w:val="18"/>
        </w:rPr>
        <w:t>dönelim.</w:t>
      </w:r>
      <w:r w:rsidRPr="00E771F5" w:rsidR="00FB6687">
        <w:rPr>
          <w:sz w:val="18"/>
        </w:rPr>
        <w:t xml:space="preserve"> </w:t>
      </w:r>
      <w:r w:rsidRPr="00E771F5">
        <w:rPr>
          <w:sz w:val="18"/>
        </w:rPr>
        <w:t>“Adana</w:t>
      </w:r>
      <w:r w:rsidRPr="00E771F5" w:rsidR="00FB6687">
        <w:rPr>
          <w:sz w:val="18"/>
        </w:rPr>
        <w:t xml:space="preserve"> </w:t>
      </w:r>
      <w:r w:rsidRPr="00E771F5">
        <w:rPr>
          <w:sz w:val="18"/>
        </w:rPr>
        <w:t>Otogarı’nda</w:t>
      </w:r>
      <w:r w:rsidRPr="00E771F5" w:rsidR="00FB6687">
        <w:rPr>
          <w:sz w:val="18"/>
        </w:rPr>
        <w:t xml:space="preserve"> </w:t>
      </w:r>
      <w:r w:rsidRPr="00E771F5">
        <w:rPr>
          <w:sz w:val="18"/>
        </w:rPr>
        <w:t>annesinin</w:t>
      </w:r>
      <w:r w:rsidRPr="00E771F5" w:rsidR="00FB6687">
        <w:rPr>
          <w:sz w:val="18"/>
        </w:rPr>
        <w:t xml:space="preserve"> </w:t>
      </w:r>
      <w:r w:rsidRPr="00E771F5">
        <w:rPr>
          <w:sz w:val="18"/>
        </w:rPr>
        <w:t>kucağında</w:t>
      </w:r>
      <w:r w:rsidRPr="00E771F5" w:rsidR="00FB6687">
        <w:rPr>
          <w:sz w:val="18"/>
        </w:rPr>
        <w:t xml:space="preserve"> </w:t>
      </w:r>
      <w:r w:rsidRPr="00E771F5">
        <w:rPr>
          <w:sz w:val="18"/>
        </w:rPr>
        <w:t>açlıktan</w:t>
      </w:r>
      <w:r w:rsidRPr="00E771F5" w:rsidR="00FB6687">
        <w:rPr>
          <w:sz w:val="18"/>
        </w:rPr>
        <w:t xml:space="preserve"> </w:t>
      </w:r>
      <w:r w:rsidRPr="00E771F5">
        <w:rPr>
          <w:sz w:val="18"/>
        </w:rPr>
        <w:t>ölen</w:t>
      </w:r>
      <w:r w:rsidRPr="00E771F5" w:rsidR="00FB6687">
        <w:rPr>
          <w:sz w:val="18"/>
        </w:rPr>
        <w:t xml:space="preserve"> </w:t>
      </w:r>
      <w:r w:rsidRPr="00E771F5">
        <w:rPr>
          <w:sz w:val="18"/>
        </w:rPr>
        <w:t>1,5</w:t>
      </w:r>
      <w:r w:rsidRPr="00E771F5" w:rsidR="00FB6687">
        <w:rPr>
          <w:sz w:val="18"/>
        </w:rPr>
        <w:t xml:space="preserve"> </w:t>
      </w:r>
      <w:r w:rsidRPr="00E771F5">
        <w:rPr>
          <w:sz w:val="18"/>
        </w:rPr>
        <w:t>yaşındaki</w:t>
      </w:r>
      <w:r w:rsidRPr="00E771F5" w:rsidR="00FB6687">
        <w:rPr>
          <w:sz w:val="18"/>
        </w:rPr>
        <w:t xml:space="preserve"> </w:t>
      </w:r>
      <w:r w:rsidRPr="00E771F5">
        <w:rPr>
          <w:sz w:val="18"/>
        </w:rPr>
        <w:t>Garam</w:t>
      </w:r>
      <w:r w:rsidRPr="00E771F5" w:rsidR="00FB6687">
        <w:rPr>
          <w:sz w:val="18"/>
        </w:rPr>
        <w:t xml:space="preserve"> </w:t>
      </w:r>
      <w:r w:rsidRPr="00E771F5">
        <w:rPr>
          <w:sz w:val="18"/>
        </w:rPr>
        <w:t>bebek.”</w:t>
      </w:r>
      <w:r w:rsidRPr="00E771F5" w:rsidR="00FB6687">
        <w:rPr>
          <w:sz w:val="18"/>
        </w:rPr>
        <w:t xml:space="preserve"> </w:t>
      </w:r>
      <w:r w:rsidRPr="00E771F5">
        <w:rPr>
          <w:sz w:val="18"/>
        </w:rPr>
        <w:t>dediğimiz</w:t>
      </w:r>
      <w:r w:rsidRPr="00E771F5" w:rsidR="00FB6687">
        <w:rPr>
          <w:sz w:val="18"/>
        </w:rPr>
        <w:t xml:space="preserve"> </w:t>
      </w:r>
      <w:r w:rsidRPr="00E771F5">
        <w:rPr>
          <w:sz w:val="18"/>
        </w:rPr>
        <w:t>zaman</w:t>
      </w:r>
      <w:r w:rsidRPr="00E771F5" w:rsidR="00FB6687">
        <w:rPr>
          <w:sz w:val="18"/>
        </w:rPr>
        <w:t xml:space="preserve"> </w:t>
      </w:r>
      <w:r w:rsidRPr="00E771F5">
        <w:rPr>
          <w:sz w:val="18"/>
        </w:rPr>
        <w:t>“Köprü</w:t>
      </w:r>
      <w:r w:rsidRPr="00E771F5" w:rsidR="00FB6687">
        <w:rPr>
          <w:sz w:val="18"/>
        </w:rPr>
        <w:t xml:space="preserve"> </w:t>
      </w:r>
      <w:r w:rsidRPr="00E771F5">
        <w:rPr>
          <w:sz w:val="18"/>
        </w:rPr>
        <w:t>yaptık.”</w:t>
      </w:r>
      <w:r w:rsidRPr="00E771F5" w:rsidR="00FB6687">
        <w:rPr>
          <w:sz w:val="18"/>
        </w:rPr>
        <w:t xml:space="preserve"> </w:t>
      </w:r>
      <w:r w:rsidRPr="00E771F5">
        <w:rPr>
          <w:sz w:val="18"/>
        </w:rPr>
        <w:t>diyorsunuz.</w:t>
      </w:r>
      <w:r w:rsidRPr="00E771F5" w:rsidR="00FB6687">
        <w:rPr>
          <w:sz w:val="18"/>
        </w:rPr>
        <w:t xml:space="preserve"> </w:t>
      </w:r>
      <w:r w:rsidRPr="00E771F5">
        <w:rPr>
          <w:sz w:val="18"/>
        </w:rPr>
        <w:t>“Samsun’da</w:t>
      </w:r>
      <w:r w:rsidRPr="00E771F5" w:rsidR="00FB6687">
        <w:rPr>
          <w:sz w:val="18"/>
        </w:rPr>
        <w:t xml:space="preserve"> </w:t>
      </w:r>
      <w:r w:rsidRPr="00E771F5">
        <w:rPr>
          <w:sz w:val="18"/>
        </w:rPr>
        <w:t>açlıktan</w:t>
      </w:r>
      <w:r w:rsidRPr="00E771F5" w:rsidR="00FB6687">
        <w:rPr>
          <w:sz w:val="18"/>
        </w:rPr>
        <w:t xml:space="preserve"> </w:t>
      </w:r>
      <w:r w:rsidRPr="00E771F5">
        <w:rPr>
          <w:sz w:val="18"/>
        </w:rPr>
        <w:t>ölen</w:t>
      </w:r>
      <w:r w:rsidRPr="00E771F5" w:rsidR="00FB6687">
        <w:rPr>
          <w:sz w:val="18"/>
        </w:rPr>
        <w:t xml:space="preserve"> </w:t>
      </w:r>
      <w:r w:rsidRPr="00E771F5">
        <w:rPr>
          <w:sz w:val="18"/>
        </w:rPr>
        <w:t>Kübra</w:t>
      </w:r>
      <w:r w:rsidRPr="00E771F5" w:rsidR="00FB6687">
        <w:rPr>
          <w:sz w:val="18"/>
        </w:rPr>
        <w:t xml:space="preserve"> </w:t>
      </w:r>
      <w:r w:rsidRPr="00E771F5">
        <w:rPr>
          <w:sz w:val="18"/>
        </w:rPr>
        <w:t>bebek.”</w:t>
      </w:r>
      <w:r w:rsidRPr="00E771F5" w:rsidR="00FB6687">
        <w:rPr>
          <w:sz w:val="18"/>
        </w:rPr>
        <w:t xml:space="preserve"> </w:t>
      </w:r>
      <w:r w:rsidRPr="00E771F5">
        <w:rPr>
          <w:sz w:val="18"/>
        </w:rPr>
        <w:t>diyoruz</w:t>
      </w:r>
      <w:r w:rsidRPr="00E771F5" w:rsidR="00FB6687">
        <w:rPr>
          <w:sz w:val="18"/>
        </w:rPr>
        <w:t xml:space="preserve"> </w:t>
      </w:r>
      <w:r w:rsidRPr="00E771F5">
        <w:rPr>
          <w:sz w:val="18"/>
        </w:rPr>
        <w:t>“Köprü</w:t>
      </w:r>
      <w:r w:rsidRPr="00E771F5" w:rsidR="00FB6687">
        <w:rPr>
          <w:sz w:val="18"/>
        </w:rPr>
        <w:t xml:space="preserve"> </w:t>
      </w:r>
      <w:r w:rsidRPr="00E771F5">
        <w:rPr>
          <w:sz w:val="18"/>
        </w:rPr>
        <w:t>yaptık.”</w:t>
      </w:r>
      <w:r w:rsidRPr="00E771F5" w:rsidR="00FB6687">
        <w:rPr>
          <w:sz w:val="18"/>
        </w:rPr>
        <w:t xml:space="preserve"> </w:t>
      </w:r>
      <w:r w:rsidRPr="00E771F5">
        <w:rPr>
          <w:sz w:val="18"/>
        </w:rPr>
        <w:t>diyorsunuz.</w:t>
      </w:r>
      <w:r w:rsidRPr="00E771F5" w:rsidR="00FB6687">
        <w:rPr>
          <w:sz w:val="18"/>
        </w:rPr>
        <w:t xml:space="preserve"> </w:t>
      </w:r>
      <w:r w:rsidRPr="00E771F5">
        <w:rPr>
          <w:sz w:val="18"/>
        </w:rPr>
        <w:t>Akşama</w:t>
      </w:r>
      <w:r w:rsidRPr="00E771F5" w:rsidR="00FB6687">
        <w:rPr>
          <w:sz w:val="18"/>
        </w:rPr>
        <w:t xml:space="preserve"> </w:t>
      </w:r>
      <w:r w:rsidRPr="00E771F5">
        <w:rPr>
          <w:sz w:val="18"/>
        </w:rPr>
        <w:t>kadar</w:t>
      </w:r>
      <w:r w:rsidRPr="00E771F5" w:rsidR="00FB6687">
        <w:rPr>
          <w:sz w:val="18"/>
        </w:rPr>
        <w:t xml:space="preserve"> </w:t>
      </w:r>
      <w:r w:rsidRPr="00E771F5">
        <w:rPr>
          <w:sz w:val="18"/>
        </w:rPr>
        <w:t>mültecilerden</w:t>
      </w:r>
      <w:r w:rsidRPr="00E771F5" w:rsidR="00FB6687">
        <w:rPr>
          <w:sz w:val="18"/>
        </w:rPr>
        <w:t xml:space="preserve"> </w:t>
      </w:r>
      <w:r w:rsidRPr="00E771F5">
        <w:rPr>
          <w:sz w:val="18"/>
        </w:rPr>
        <w:t>bahsediyorsunuz.</w:t>
      </w:r>
      <w:r w:rsidRPr="00E771F5" w:rsidR="00FB6687">
        <w:rPr>
          <w:sz w:val="18"/>
        </w:rPr>
        <w:t xml:space="preserve"> </w:t>
      </w:r>
      <w:r w:rsidRPr="00E771F5">
        <w:rPr>
          <w:sz w:val="18"/>
        </w:rPr>
        <w:t>Evet,</w:t>
      </w:r>
      <w:r w:rsidRPr="00E771F5" w:rsidR="00FB6687">
        <w:rPr>
          <w:sz w:val="18"/>
        </w:rPr>
        <w:t xml:space="preserve"> </w:t>
      </w:r>
      <w:r w:rsidRPr="00E771F5">
        <w:rPr>
          <w:sz w:val="18"/>
        </w:rPr>
        <w:t>mültecilerin</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korunması</w:t>
      </w:r>
      <w:r w:rsidRPr="00E771F5" w:rsidR="00FB6687">
        <w:rPr>
          <w:sz w:val="18"/>
        </w:rPr>
        <w:t xml:space="preserve"> </w:t>
      </w:r>
      <w:r w:rsidRPr="00E771F5">
        <w:rPr>
          <w:sz w:val="18"/>
        </w:rPr>
        <w:t>erdemli</w:t>
      </w:r>
      <w:r w:rsidRPr="00E771F5" w:rsidR="00FB6687">
        <w:rPr>
          <w:sz w:val="18"/>
        </w:rPr>
        <w:t xml:space="preserve"> </w:t>
      </w:r>
      <w:r w:rsidRPr="00E771F5">
        <w:rPr>
          <w:sz w:val="18"/>
        </w:rPr>
        <w:t>bir</w:t>
      </w:r>
      <w:r w:rsidRPr="00E771F5" w:rsidR="00FB6687">
        <w:rPr>
          <w:sz w:val="18"/>
        </w:rPr>
        <w:t xml:space="preserve"> </w:t>
      </w:r>
      <w:r w:rsidRPr="00E771F5">
        <w:rPr>
          <w:sz w:val="18"/>
        </w:rPr>
        <w:t>davranıştır.</w:t>
      </w:r>
      <w:r w:rsidRPr="00E771F5" w:rsidR="00FB6687">
        <w:rPr>
          <w:sz w:val="18"/>
        </w:rPr>
        <w:t xml:space="preserve"> </w:t>
      </w:r>
      <w:r w:rsidRPr="00E771F5">
        <w:rPr>
          <w:sz w:val="18"/>
        </w:rPr>
        <w:t>Biz</w:t>
      </w:r>
      <w:r w:rsidRPr="00E771F5" w:rsidR="00FB6687">
        <w:rPr>
          <w:sz w:val="18"/>
        </w:rPr>
        <w:t xml:space="preserve"> </w:t>
      </w:r>
      <w:r w:rsidRPr="00E771F5">
        <w:rPr>
          <w:sz w:val="18"/>
        </w:rPr>
        <w:t>de</w:t>
      </w:r>
      <w:r w:rsidRPr="00E771F5" w:rsidR="00FB6687">
        <w:rPr>
          <w:sz w:val="18"/>
        </w:rPr>
        <w:t xml:space="preserve"> </w:t>
      </w:r>
      <w:r w:rsidRPr="00E771F5">
        <w:rPr>
          <w:sz w:val="18"/>
        </w:rPr>
        <w:t>“İzmir’de</w:t>
      </w:r>
      <w:r w:rsidRPr="00E771F5" w:rsidR="00FB6687">
        <w:rPr>
          <w:sz w:val="18"/>
        </w:rPr>
        <w:t xml:space="preserve"> </w:t>
      </w:r>
      <w:r w:rsidRPr="00E771F5">
        <w:rPr>
          <w:sz w:val="18"/>
        </w:rPr>
        <w:t>3</w:t>
      </w:r>
      <w:r w:rsidRPr="00E771F5" w:rsidR="00FB6687">
        <w:rPr>
          <w:sz w:val="18"/>
        </w:rPr>
        <w:t xml:space="preserve"> </w:t>
      </w:r>
      <w:r w:rsidRPr="00E771F5">
        <w:rPr>
          <w:sz w:val="18"/>
        </w:rPr>
        <w:t>yaşında</w:t>
      </w:r>
      <w:r w:rsidRPr="00E771F5" w:rsidR="00FB6687">
        <w:rPr>
          <w:sz w:val="18"/>
        </w:rPr>
        <w:t xml:space="preserve"> </w:t>
      </w:r>
      <w:r w:rsidRPr="00E771F5">
        <w:rPr>
          <w:sz w:val="18"/>
        </w:rPr>
        <w:t>Nouf</w:t>
      </w:r>
      <w:r w:rsidRPr="00E771F5" w:rsidR="00FB6687">
        <w:rPr>
          <w:sz w:val="18"/>
        </w:rPr>
        <w:t xml:space="preserve"> </w:t>
      </w:r>
      <w:r w:rsidRPr="00E771F5">
        <w:rPr>
          <w:sz w:val="18"/>
        </w:rPr>
        <w:t>bebek</w:t>
      </w:r>
      <w:r w:rsidRPr="00E771F5" w:rsidR="00FB6687">
        <w:rPr>
          <w:sz w:val="18"/>
        </w:rPr>
        <w:t xml:space="preserve"> </w:t>
      </w:r>
      <w:r w:rsidRPr="00E771F5">
        <w:rPr>
          <w:sz w:val="18"/>
        </w:rPr>
        <w:t>açlıktan</w:t>
      </w:r>
      <w:r w:rsidRPr="00E771F5" w:rsidR="00FB6687">
        <w:rPr>
          <w:sz w:val="18"/>
        </w:rPr>
        <w:t xml:space="preserve"> </w:t>
      </w:r>
      <w:r w:rsidRPr="00E771F5">
        <w:rPr>
          <w:sz w:val="18"/>
        </w:rPr>
        <w:t>hayatını</w:t>
      </w:r>
      <w:r w:rsidRPr="00E771F5" w:rsidR="00FB6687">
        <w:rPr>
          <w:sz w:val="18"/>
        </w:rPr>
        <w:t xml:space="preserve"> </w:t>
      </w:r>
      <w:r w:rsidRPr="00E771F5">
        <w:rPr>
          <w:sz w:val="18"/>
        </w:rPr>
        <w:t>kaybetti.”</w:t>
      </w:r>
      <w:r w:rsidRPr="00E771F5" w:rsidR="00FB6687">
        <w:rPr>
          <w:sz w:val="18"/>
        </w:rPr>
        <w:t xml:space="preserve"> </w:t>
      </w:r>
      <w:r w:rsidRPr="00E771F5">
        <w:rPr>
          <w:sz w:val="18"/>
        </w:rPr>
        <w:t>diyoruz;</w:t>
      </w:r>
      <w:r w:rsidRPr="00E771F5" w:rsidR="00FB6687">
        <w:rPr>
          <w:sz w:val="18"/>
        </w:rPr>
        <w:t xml:space="preserve"> </w:t>
      </w:r>
      <w:r w:rsidRPr="00E771F5">
        <w:rPr>
          <w:sz w:val="18"/>
        </w:rPr>
        <w:t>“E,</w:t>
      </w:r>
      <w:r w:rsidRPr="00E771F5" w:rsidR="00FB6687">
        <w:rPr>
          <w:sz w:val="18"/>
        </w:rPr>
        <w:t xml:space="preserve"> </w:t>
      </w:r>
      <w:r w:rsidRPr="00E771F5">
        <w:rPr>
          <w:sz w:val="18"/>
        </w:rPr>
        <w:t>köprü</w:t>
      </w:r>
      <w:r w:rsidRPr="00E771F5" w:rsidR="00FB6687">
        <w:rPr>
          <w:sz w:val="18"/>
        </w:rPr>
        <w:t xml:space="preserve"> </w:t>
      </w:r>
      <w:r w:rsidRPr="00E771F5">
        <w:rPr>
          <w:sz w:val="18"/>
        </w:rPr>
        <w:t>yaptık.”</w:t>
      </w:r>
      <w:r w:rsidRPr="00E771F5" w:rsidR="00FB6687">
        <w:rPr>
          <w:sz w:val="18"/>
        </w:rPr>
        <w:t xml:space="preserve"> </w:t>
      </w:r>
      <w:r w:rsidRPr="00E771F5">
        <w:rPr>
          <w:sz w:val="18"/>
        </w:rPr>
        <w:t>diyorsunuz.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Hükûmetsiniz,</w:t>
      </w:r>
      <w:r w:rsidRPr="00E771F5" w:rsidR="00FB6687">
        <w:rPr>
          <w:sz w:val="18"/>
        </w:rPr>
        <w:t xml:space="preserve"> </w:t>
      </w:r>
      <w:r w:rsidRPr="00E771F5">
        <w:rPr>
          <w:sz w:val="18"/>
        </w:rPr>
        <w:t>köprü</w:t>
      </w:r>
      <w:r w:rsidRPr="00E771F5" w:rsidR="00FB6687">
        <w:rPr>
          <w:sz w:val="18"/>
        </w:rPr>
        <w:t xml:space="preserve"> </w:t>
      </w:r>
      <w:r w:rsidRPr="00E771F5">
        <w:rPr>
          <w:sz w:val="18"/>
        </w:rPr>
        <w:t>de</w:t>
      </w:r>
      <w:r w:rsidRPr="00E771F5" w:rsidR="00FB6687">
        <w:rPr>
          <w:sz w:val="18"/>
        </w:rPr>
        <w:t xml:space="preserve"> </w:t>
      </w:r>
      <w:r w:rsidRPr="00E771F5">
        <w:rPr>
          <w:sz w:val="18"/>
        </w:rPr>
        <w:t>yapacaksınız,</w:t>
      </w:r>
      <w:r w:rsidRPr="00E771F5" w:rsidR="00FB6687">
        <w:rPr>
          <w:sz w:val="18"/>
        </w:rPr>
        <w:t xml:space="preserve"> </w:t>
      </w:r>
      <w:r w:rsidRPr="00E771F5">
        <w:rPr>
          <w:sz w:val="18"/>
        </w:rPr>
        <w:t>yol</w:t>
      </w:r>
      <w:r w:rsidRPr="00E771F5" w:rsidR="00FB6687">
        <w:rPr>
          <w:sz w:val="18"/>
        </w:rPr>
        <w:t xml:space="preserve"> </w:t>
      </w:r>
      <w:r w:rsidRPr="00E771F5">
        <w:rPr>
          <w:sz w:val="18"/>
        </w:rPr>
        <w:t>da</w:t>
      </w:r>
      <w:r w:rsidRPr="00E771F5" w:rsidR="00FB6687">
        <w:rPr>
          <w:sz w:val="18"/>
        </w:rPr>
        <w:t xml:space="preserve"> </w:t>
      </w:r>
      <w:r w:rsidRPr="00E771F5">
        <w:rPr>
          <w:sz w:val="18"/>
        </w:rPr>
        <w:t>yapacaksınız</w:t>
      </w:r>
      <w:r w:rsidRPr="00E771F5" w:rsidR="00FB6687">
        <w:rPr>
          <w:sz w:val="18"/>
        </w:rPr>
        <w:t xml:space="preserve"> </w:t>
      </w:r>
      <w:r w:rsidRPr="00E771F5">
        <w:rPr>
          <w:sz w:val="18"/>
        </w:rPr>
        <w:t>ama</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sorun</w:t>
      </w:r>
      <w:r w:rsidRPr="00E771F5" w:rsidR="00FB6687">
        <w:rPr>
          <w:sz w:val="18"/>
        </w:rPr>
        <w:t xml:space="preserve"> </w:t>
      </w:r>
      <w:r w:rsidRPr="00E771F5">
        <w:rPr>
          <w:sz w:val="18"/>
        </w:rPr>
        <w:t>var:</w:t>
      </w:r>
      <w:r w:rsidRPr="00E771F5" w:rsidR="00FB6687">
        <w:rPr>
          <w:sz w:val="18"/>
        </w:rPr>
        <w:t xml:space="preserve"> </w:t>
      </w:r>
      <w:r w:rsidRPr="00E771F5">
        <w:rPr>
          <w:sz w:val="18"/>
        </w:rPr>
        <w:t>Köprüyü</w:t>
      </w:r>
      <w:r w:rsidRPr="00E771F5" w:rsidR="00FB6687">
        <w:rPr>
          <w:sz w:val="18"/>
        </w:rPr>
        <w:t xml:space="preserve"> </w:t>
      </w:r>
      <w:r w:rsidRPr="00E771F5">
        <w:rPr>
          <w:sz w:val="18"/>
        </w:rPr>
        <w:t>yaparken</w:t>
      </w:r>
      <w:r w:rsidRPr="00E771F5" w:rsidR="00FB6687">
        <w:rPr>
          <w:sz w:val="18"/>
        </w:rPr>
        <w:t xml:space="preserve"> </w:t>
      </w:r>
      <w:r w:rsidRPr="00E771F5">
        <w:rPr>
          <w:sz w:val="18"/>
        </w:rPr>
        <w:t>köprüden</w:t>
      </w:r>
      <w:r w:rsidRPr="00E771F5" w:rsidR="00FB6687">
        <w:rPr>
          <w:sz w:val="18"/>
        </w:rPr>
        <w:t xml:space="preserve"> </w:t>
      </w:r>
      <w:r w:rsidRPr="00E771F5">
        <w:rPr>
          <w:sz w:val="18"/>
        </w:rPr>
        <w:t>geçişlerdeki</w:t>
      </w:r>
      <w:r w:rsidRPr="00E771F5" w:rsidR="00FB6687">
        <w:rPr>
          <w:sz w:val="18"/>
        </w:rPr>
        <w:t xml:space="preserve"> </w:t>
      </w:r>
      <w:r w:rsidRPr="00E771F5">
        <w:rPr>
          <w:sz w:val="18"/>
        </w:rPr>
        <w:t>tahsilatı</w:t>
      </w:r>
      <w:r w:rsidRPr="00E771F5" w:rsidR="00FB6687">
        <w:rPr>
          <w:sz w:val="18"/>
        </w:rPr>
        <w:t xml:space="preserve"> </w:t>
      </w:r>
      <w:r w:rsidRPr="00E771F5">
        <w:rPr>
          <w:sz w:val="18"/>
        </w:rPr>
        <w:t>da</w:t>
      </w:r>
      <w:r w:rsidRPr="00E771F5" w:rsidR="00FB6687">
        <w:rPr>
          <w:sz w:val="18"/>
        </w:rPr>
        <w:t xml:space="preserve"> </w:t>
      </w:r>
      <w:r w:rsidRPr="00E771F5">
        <w:rPr>
          <w:sz w:val="18"/>
        </w:rPr>
        <w:t>dolarla</w:t>
      </w:r>
      <w:r w:rsidRPr="00E771F5" w:rsidR="00FB6687">
        <w:rPr>
          <w:sz w:val="18"/>
        </w:rPr>
        <w:t xml:space="preserve"> </w:t>
      </w:r>
      <w:r w:rsidRPr="00E771F5">
        <w:rPr>
          <w:sz w:val="18"/>
        </w:rPr>
        <w:t>yapmayacaksınız.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doların</w:t>
      </w:r>
      <w:r w:rsidRPr="00E771F5" w:rsidR="00FB6687">
        <w:rPr>
          <w:sz w:val="18"/>
        </w:rPr>
        <w:t xml:space="preserve"> </w:t>
      </w:r>
      <w:r w:rsidRPr="00E771F5">
        <w:rPr>
          <w:sz w:val="18"/>
        </w:rPr>
        <w:t>yükseldiği</w:t>
      </w:r>
      <w:r w:rsidRPr="00E771F5" w:rsidR="00FB6687">
        <w:rPr>
          <w:sz w:val="18"/>
        </w:rPr>
        <w:t xml:space="preserve"> </w:t>
      </w:r>
      <w:r w:rsidRPr="00E771F5">
        <w:rPr>
          <w:sz w:val="18"/>
        </w:rPr>
        <w:t>bu</w:t>
      </w:r>
      <w:r w:rsidRPr="00E771F5" w:rsidR="00FB6687">
        <w:rPr>
          <w:sz w:val="18"/>
        </w:rPr>
        <w:t xml:space="preserve"> </w:t>
      </w:r>
      <w:r w:rsidRPr="00E771F5">
        <w:rPr>
          <w:sz w:val="18"/>
        </w:rPr>
        <w:t>dönemde</w:t>
      </w:r>
      <w:r w:rsidRPr="00E771F5" w:rsidR="00FB6687">
        <w:rPr>
          <w:sz w:val="18"/>
        </w:rPr>
        <w:t xml:space="preserve"> </w:t>
      </w:r>
      <w:r w:rsidRPr="00E771F5">
        <w:rPr>
          <w:sz w:val="18"/>
        </w:rPr>
        <w:t>bu</w:t>
      </w:r>
      <w:r w:rsidRPr="00E771F5" w:rsidR="00FB6687">
        <w:rPr>
          <w:sz w:val="18"/>
        </w:rPr>
        <w:t xml:space="preserve"> </w:t>
      </w:r>
      <w:r w:rsidRPr="00E771F5">
        <w:rPr>
          <w:sz w:val="18"/>
        </w:rPr>
        <w:t>işlere</w:t>
      </w:r>
      <w:r w:rsidRPr="00E771F5" w:rsidR="00FB6687">
        <w:rPr>
          <w:sz w:val="18"/>
        </w:rPr>
        <w:t xml:space="preserve"> </w:t>
      </w:r>
      <w:r w:rsidRPr="00E771F5">
        <w:rPr>
          <w:sz w:val="18"/>
        </w:rPr>
        <w:t>dikkat</w:t>
      </w:r>
      <w:r w:rsidRPr="00E771F5" w:rsidR="00FB6687">
        <w:rPr>
          <w:sz w:val="18"/>
        </w:rPr>
        <w:t xml:space="preserve"> </w:t>
      </w:r>
      <w:r w:rsidRPr="00E771F5">
        <w:rPr>
          <w:sz w:val="18"/>
        </w:rPr>
        <w:t>edeceksiniz.</w:t>
      </w:r>
      <w:r w:rsidRPr="00E771F5" w:rsidR="00FB6687">
        <w:rPr>
          <w:sz w:val="18"/>
        </w:rPr>
        <w:t xml:space="preserve"> </w:t>
      </w:r>
      <w:r w:rsidRPr="00E771F5">
        <w:rPr>
          <w:sz w:val="18"/>
        </w:rPr>
        <w:t>Bu</w:t>
      </w:r>
      <w:r w:rsidRPr="00E771F5" w:rsidR="00FB6687">
        <w:rPr>
          <w:sz w:val="18"/>
        </w:rPr>
        <w:t xml:space="preserve"> </w:t>
      </w:r>
      <w:r w:rsidRPr="00E771F5">
        <w:rPr>
          <w:sz w:val="18"/>
        </w:rPr>
        <w:t>köprüleri</w:t>
      </w:r>
      <w:r w:rsidRPr="00E771F5" w:rsidR="00FB6687">
        <w:rPr>
          <w:sz w:val="18"/>
        </w:rPr>
        <w:t xml:space="preserve"> </w:t>
      </w:r>
      <w:r w:rsidRPr="00E771F5">
        <w:rPr>
          <w:sz w:val="18"/>
        </w:rPr>
        <w:t>yaparken</w:t>
      </w:r>
      <w:r w:rsidRPr="00E771F5" w:rsidR="00FB6687">
        <w:rPr>
          <w:sz w:val="18"/>
        </w:rPr>
        <w:t xml:space="preserve"> </w:t>
      </w:r>
      <w:r w:rsidRPr="00E771F5">
        <w:rPr>
          <w:sz w:val="18"/>
        </w:rPr>
        <w:t>başka</w:t>
      </w:r>
      <w:r w:rsidRPr="00E771F5" w:rsidR="00FB6687">
        <w:rPr>
          <w:sz w:val="18"/>
        </w:rPr>
        <w:t xml:space="preserve"> </w:t>
      </w:r>
      <w:r w:rsidRPr="00E771F5">
        <w:rPr>
          <w:sz w:val="18"/>
        </w:rPr>
        <w:t>köprüleri</w:t>
      </w:r>
      <w:r w:rsidRPr="00E771F5" w:rsidR="00FB6687">
        <w:rPr>
          <w:sz w:val="18"/>
        </w:rPr>
        <w:t xml:space="preserve"> </w:t>
      </w:r>
      <w:r w:rsidRPr="00E771F5">
        <w:rPr>
          <w:sz w:val="18"/>
        </w:rPr>
        <w:t>de</w:t>
      </w:r>
      <w:r w:rsidRPr="00E771F5" w:rsidR="00FB6687">
        <w:rPr>
          <w:sz w:val="18"/>
        </w:rPr>
        <w:t xml:space="preserve"> </w:t>
      </w:r>
      <w:r w:rsidRPr="00E771F5">
        <w:rPr>
          <w:sz w:val="18"/>
        </w:rPr>
        <w:t>yıkmayacaksınız.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Gazze</w:t>
      </w:r>
      <w:r w:rsidRPr="00E771F5" w:rsidR="00FB6687">
        <w:rPr>
          <w:sz w:val="18"/>
        </w:rPr>
        <w:t xml:space="preserve"> </w:t>
      </w:r>
      <w:r w:rsidRPr="00E771F5">
        <w:rPr>
          <w:sz w:val="18"/>
        </w:rPr>
        <w:t>dediniz,</w:t>
      </w:r>
      <w:r w:rsidRPr="00E771F5" w:rsidR="00FB6687">
        <w:rPr>
          <w:sz w:val="18"/>
        </w:rPr>
        <w:t xml:space="preserve"> </w:t>
      </w:r>
      <w:r w:rsidRPr="00E771F5">
        <w:rPr>
          <w:sz w:val="18"/>
        </w:rPr>
        <w:t>Mavi</w:t>
      </w:r>
      <w:r w:rsidRPr="00E771F5" w:rsidR="00FB6687">
        <w:rPr>
          <w:sz w:val="18"/>
        </w:rPr>
        <w:t xml:space="preserve"> </w:t>
      </w:r>
      <w:r w:rsidRPr="00E771F5">
        <w:rPr>
          <w:sz w:val="18"/>
        </w:rPr>
        <w:t>Marmara’yı</w:t>
      </w:r>
      <w:r w:rsidRPr="00E771F5" w:rsidR="00FB6687">
        <w:rPr>
          <w:sz w:val="18"/>
        </w:rPr>
        <w:t xml:space="preserve"> </w:t>
      </w:r>
      <w:r w:rsidRPr="00E771F5">
        <w:rPr>
          <w:sz w:val="18"/>
        </w:rPr>
        <w:t>işte</w:t>
      </w:r>
      <w:r w:rsidRPr="00E771F5" w:rsidR="00FB6687">
        <w:rPr>
          <w:sz w:val="18"/>
        </w:rPr>
        <w:t xml:space="preserve"> </w:t>
      </w:r>
      <w:r w:rsidRPr="00E771F5">
        <w:rPr>
          <w:sz w:val="18"/>
        </w:rPr>
        <w:t>gördük,</w:t>
      </w:r>
      <w:r w:rsidRPr="00E771F5" w:rsidR="00FB6687">
        <w:rPr>
          <w:sz w:val="18"/>
        </w:rPr>
        <w:t xml:space="preserve"> </w:t>
      </w:r>
      <w:r w:rsidRPr="00E771F5">
        <w:rPr>
          <w:sz w:val="18"/>
        </w:rPr>
        <w:t>İsrail’e</w:t>
      </w:r>
      <w:r w:rsidRPr="00E771F5" w:rsidR="00FB6687">
        <w:rPr>
          <w:sz w:val="18"/>
        </w:rPr>
        <w:t xml:space="preserve"> </w:t>
      </w:r>
      <w:r w:rsidRPr="00E771F5">
        <w:rPr>
          <w:sz w:val="18"/>
        </w:rPr>
        <w:t>teslim</w:t>
      </w:r>
      <w:r w:rsidRPr="00E771F5" w:rsidR="00FB6687">
        <w:rPr>
          <w:sz w:val="18"/>
        </w:rPr>
        <w:t xml:space="preserve"> </w:t>
      </w:r>
      <w:r w:rsidRPr="00E771F5">
        <w:rPr>
          <w:sz w:val="18"/>
        </w:rPr>
        <w:t>ettiniz.</w:t>
      </w:r>
      <w:r w:rsidRPr="00E771F5" w:rsidR="00FB6687">
        <w:rPr>
          <w:sz w:val="18"/>
        </w:rPr>
        <w:t xml:space="preserve"> </w:t>
      </w:r>
      <w:r w:rsidRPr="00E771F5">
        <w:rPr>
          <w:sz w:val="18"/>
        </w:rPr>
        <w:t>“Emevî</w:t>
      </w:r>
      <w:r w:rsidRPr="00E771F5" w:rsidR="00FB6687">
        <w:rPr>
          <w:sz w:val="18"/>
        </w:rPr>
        <w:t xml:space="preserve"> </w:t>
      </w:r>
      <w:r w:rsidRPr="00E771F5">
        <w:rPr>
          <w:sz w:val="18"/>
        </w:rPr>
        <w:t>Camisi’nde</w:t>
      </w:r>
      <w:r w:rsidRPr="00E771F5" w:rsidR="00FB6687">
        <w:rPr>
          <w:sz w:val="18"/>
        </w:rPr>
        <w:t xml:space="preserve"> </w:t>
      </w:r>
      <w:r w:rsidRPr="00E771F5">
        <w:rPr>
          <w:sz w:val="18"/>
        </w:rPr>
        <w:t>namaz</w:t>
      </w:r>
      <w:r w:rsidRPr="00E771F5" w:rsidR="00FB6687">
        <w:rPr>
          <w:sz w:val="18"/>
        </w:rPr>
        <w:t xml:space="preserve"> </w:t>
      </w:r>
      <w:r w:rsidRPr="00E771F5">
        <w:rPr>
          <w:sz w:val="18"/>
        </w:rPr>
        <w:t>kılacağız.”</w:t>
      </w:r>
      <w:r w:rsidRPr="00E771F5" w:rsidR="00FB6687">
        <w:rPr>
          <w:sz w:val="18"/>
        </w:rPr>
        <w:t xml:space="preserve"> </w:t>
      </w:r>
      <w:r w:rsidRPr="00E771F5">
        <w:rPr>
          <w:sz w:val="18"/>
        </w:rPr>
        <w:t>dediniz,</w:t>
      </w:r>
      <w:r w:rsidRPr="00E771F5" w:rsidR="00FB6687">
        <w:rPr>
          <w:sz w:val="18"/>
        </w:rPr>
        <w:t xml:space="preserve"> </w:t>
      </w:r>
      <w:r w:rsidRPr="00E771F5">
        <w:rPr>
          <w:sz w:val="18"/>
        </w:rPr>
        <w:t>Halep</w:t>
      </w:r>
      <w:r w:rsidRPr="00E771F5" w:rsidR="00FB6687">
        <w:rPr>
          <w:sz w:val="18"/>
        </w:rPr>
        <w:t xml:space="preserve"> </w:t>
      </w:r>
      <w:r w:rsidRPr="00E771F5">
        <w:rPr>
          <w:sz w:val="18"/>
        </w:rPr>
        <w:t>bugün</w:t>
      </w:r>
      <w:r w:rsidRPr="00E771F5" w:rsidR="00FB6687">
        <w:rPr>
          <w:sz w:val="18"/>
        </w:rPr>
        <w:t xml:space="preserve"> </w:t>
      </w:r>
      <w:r w:rsidRPr="00E771F5">
        <w:rPr>
          <w:sz w:val="18"/>
        </w:rPr>
        <w:t>kan</w:t>
      </w:r>
      <w:r w:rsidRPr="00E771F5" w:rsidR="00FB6687">
        <w:rPr>
          <w:sz w:val="18"/>
        </w:rPr>
        <w:t xml:space="preserve"> </w:t>
      </w:r>
      <w:r w:rsidRPr="00E771F5">
        <w:rPr>
          <w:sz w:val="18"/>
        </w:rPr>
        <w:t>gölüne</w:t>
      </w:r>
      <w:r w:rsidRPr="00E771F5" w:rsidR="00FB6687">
        <w:rPr>
          <w:sz w:val="18"/>
        </w:rPr>
        <w:t xml:space="preserve"> </w:t>
      </w:r>
      <w:r w:rsidRPr="00E771F5">
        <w:rPr>
          <w:sz w:val="18"/>
        </w:rPr>
        <w:t>dönmüş</w:t>
      </w:r>
      <w:r w:rsidRPr="00E771F5" w:rsidR="00FB6687">
        <w:rPr>
          <w:sz w:val="18"/>
        </w:rPr>
        <w:t xml:space="preserve"> </w:t>
      </w:r>
      <w:r w:rsidRPr="00E771F5">
        <w:rPr>
          <w:sz w:val="18"/>
        </w:rPr>
        <w:t>durumda.</w:t>
      </w:r>
      <w:r w:rsidRPr="00E771F5" w:rsidR="00FB6687">
        <w:rPr>
          <w:sz w:val="18"/>
        </w:rPr>
        <w:t xml:space="preserve"> </w:t>
      </w:r>
      <w:r w:rsidRPr="00E771F5">
        <w:rPr>
          <w:sz w:val="18"/>
        </w:rPr>
        <w:t>Suriye</w:t>
      </w:r>
      <w:r w:rsidRPr="00E771F5" w:rsidR="00FB6687">
        <w:rPr>
          <w:sz w:val="18"/>
        </w:rPr>
        <w:t xml:space="preserve"> </w:t>
      </w:r>
      <w:r w:rsidRPr="00E771F5">
        <w:rPr>
          <w:sz w:val="18"/>
        </w:rPr>
        <w:t>lirası</w:t>
      </w:r>
      <w:r w:rsidRPr="00E771F5" w:rsidR="00FB6687">
        <w:rPr>
          <w:sz w:val="18"/>
        </w:rPr>
        <w:t xml:space="preserve"> </w:t>
      </w:r>
      <w:r w:rsidRPr="00E771F5">
        <w:rPr>
          <w:sz w:val="18"/>
        </w:rPr>
        <w:t>-arkadaşlar,</w:t>
      </w:r>
      <w:r w:rsidRPr="00E771F5" w:rsidR="00FB6687">
        <w:rPr>
          <w:sz w:val="18"/>
        </w:rPr>
        <w:t xml:space="preserve"> </w:t>
      </w:r>
      <w:r w:rsidRPr="00E771F5">
        <w:rPr>
          <w:sz w:val="18"/>
        </w:rPr>
        <w:t>çok</w:t>
      </w:r>
      <w:r w:rsidRPr="00E771F5" w:rsidR="00FB6687">
        <w:rPr>
          <w:sz w:val="18"/>
        </w:rPr>
        <w:t xml:space="preserve"> </w:t>
      </w:r>
      <w:r w:rsidRPr="00E771F5">
        <w:rPr>
          <w:sz w:val="18"/>
        </w:rPr>
        <w:t>ilginç</w:t>
      </w:r>
      <w:r w:rsidRPr="00E771F5" w:rsidR="00FB6687">
        <w:rPr>
          <w:sz w:val="18"/>
        </w:rPr>
        <w:t xml:space="preserve"> </w:t>
      </w:r>
      <w:r w:rsidRPr="00E771F5">
        <w:rPr>
          <w:sz w:val="18"/>
        </w:rPr>
        <w:t>bir</w:t>
      </w:r>
      <w:r w:rsidRPr="00E771F5" w:rsidR="00FB6687">
        <w:rPr>
          <w:sz w:val="18"/>
        </w:rPr>
        <w:t xml:space="preserve"> </w:t>
      </w:r>
      <w:r w:rsidRPr="00E771F5">
        <w:rPr>
          <w:sz w:val="18"/>
        </w:rPr>
        <w:t>veri,</w:t>
      </w:r>
      <w:r w:rsidRPr="00E771F5" w:rsidR="00FB6687">
        <w:rPr>
          <w:sz w:val="18"/>
        </w:rPr>
        <w:t xml:space="preserve"> </w:t>
      </w:r>
      <w:r w:rsidRPr="00E771F5">
        <w:rPr>
          <w:sz w:val="18"/>
        </w:rPr>
        <w:t>bilen</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bilmiyorum-</w:t>
      </w:r>
      <w:r w:rsidRPr="00E771F5" w:rsidR="00FB6687">
        <w:rPr>
          <w:sz w:val="18"/>
        </w:rPr>
        <w:t xml:space="preserve"> </w:t>
      </w:r>
      <w:r w:rsidRPr="00E771F5">
        <w:rPr>
          <w:sz w:val="18"/>
        </w:rPr>
        <w:t>Türk</w:t>
      </w:r>
      <w:r w:rsidRPr="00E771F5" w:rsidR="00FB6687">
        <w:rPr>
          <w:sz w:val="18"/>
        </w:rPr>
        <w:t xml:space="preserve"> </w:t>
      </w:r>
      <w:r w:rsidRPr="00E771F5">
        <w:rPr>
          <w:sz w:val="18"/>
        </w:rPr>
        <w:t>parası</w:t>
      </w:r>
      <w:r w:rsidRPr="00E771F5" w:rsidR="00FB6687">
        <w:rPr>
          <w:sz w:val="18"/>
        </w:rPr>
        <w:t xml:space="preserve"> </w:t>
      </w:r>
      <w:r w:rsidRPr="00E771F5">
        <w:rPr>
          <w:sz w:val="18"/>
        </w:rPr>
        <w:t>karşısında</w:t>
      </w:r>
      <w:r w:rsidRPr="00E771F5" w:rsidR="00FB6687">
        <w:rPr>
          <w:sz w:val="18"/>
        </w:rPr>
        <w:t xml:space="preserve"> </w:t>
      </w:r>
      <w:r w:rsidRPr="00E771F5">
        <w:rPr>
          <w:sz w:val="18"/>
        </w:rPr>
        <w:t>yüzde</w:t>
      </w:r>
      <w:r w:rsidRPr="00E771F5" w:rsidR="00FB6687">
        <w:rPr>
          <w:sz w:val="18"/>
        </w:rPr>
        <w:t xml:space="preserve"> </w:t>
      </w:r>
      <w:r w:rsidRPr="00E771F5">
        <w:rPr>
          <w:sz w:val="18"/>
        </w:rPr>
        <w:t>10</w:t>
      </w:r>
      <w:r w:rsidRPr="00E771F5" w:rsidR="00FB6687">
        <w:rPr>
          <w:sz w:val="18"/>
        </w:rPr>
        <w:t xml:space="preserve"> </w:t>
      </w:r>
      <w:r w:rsidRPr="00E771F5">
        <w:rPr>
          <w:sz w:val="18"/>
        </w:rPr>
        <w:t>değer</w:t>
      </w:r>
      <w:r w:rsidRPr="00E771F5" w:rsidR="00FB6687">
        <w:rPr>
          <w:sz w:val="18"/>
        </w:rPr>
        <w:t xml:space="preserve"> </w:t>
      </w:r>
      <w:r w:rsidRPr="00E771F5">
        <w:rPr>
          <w:sz w:val="18"/>
        </w:rPr>
        <w:t>kazandı.</w:t>
      </w:r>
      <w:r w:rsidRPr="00E771F5" w:rsidR="00FB6687">
        <w:rPr>
          <w:sz w:val="18"/>
        </w:rPr>
        <w:t xml:space="preserve"> </w:t>
      </w:r>
      <w:r w:rsidRPr="00E771F5">
        <w:rPr>
          <w:sz w:val="18"/>
        </w:rPr>
        <w:t>“Dünya</w:t>
      </w:r>
      <w:r w:rsidRPr="00E771F5" w:rsidR="00FB6687">
        <w:rPr>
          <w:sz w:val="18"/>
        </w:rPr>
        <w:t xml:space="preserve"> </w:t>
      </w:r>
      <w:r w:rsidRPr="00E771F5">
        <w:rPr>
          <w:sz w:val="18"/>
        </w:rPr>
        <w:t>liderimiz”</w:t>
      </w:r>
      <w:r w:rsidRPr="00E771F5" w:rsidR="00FB6687">
        <w:rPr>
          <w:sz w:val="18"/>
        </w:rPr>
        <w:t xml:space="preserve"> </w:t>
      </w:r>
      <w:r w:rsidRPr="00E771F5">
        <w:rPr>
          <w:sz w:val="18"/>
        </w:rPr>
        <w:t>dediniz,</w:t>
      </w:r>
      <w:r w:rsidRPr="00E771F5" w:rsidR="00FB6687">
        <w:rPr>
          <w:sz w:val="18"/>
        </w:rPr>
        <w:t xml:space="preserve"> </w:t>
      </w:r>
      <w:r w:rsidRPr="00E771F5">
        <w:rPr>
          <w:sz w:val="18"/>
        </w:rPr>
        <w:t>Esad’la</w:t>
      </w:r>
      <w:r w:rsidRPr="00E771F5" w:rsidR="00FB6687">
        <w:rPr>
          <w:sz w:val="18"/>
        </w:rPr>
        <w:t xml:space="preserve"> </w:t>
      </w:r>
      <w:r w:rsidRPr="00E771F5">
        <w:rPr>
          <w:sz w:val="18"/>
        </w:rPr>
        <w:t>aynı</w:t>
      </w:r>
      <w:r w:rsidRPr="00E771F5" w:rsidR="00FB6687">
        <w:rPr>
          <w:sz w:val="18"/>
        </w:rPr>
        <w:t xml:space="preserve"> </w:t>
      </w:r>
      <w:r w:rsidRPr="00E771F5">
        <w:rPr>
          <w:sz w:val="18"/>
        </w:rPr>
        <w:t>klasmana</w:t>
      </w:r>
      <w:r w:rsidRPr="00E771F5" w:rsidR="00FB6687">
        <w:rPr>
          <w:sz w:val="18"/>
        </w:rPr>
        <w:t xml:space="preserve"> </w:t>
      </w:r>
      <w:r w:rsidRPr="00E771F5">
        <w:rPr>
          <w:sz w:val="18"/>
        </w:rPr>
        <w:t>sıkışıp</w:t>
      </w:r>
      <w:r w:rsidRPr="00E771F5" w:rsidR="00FB6687">
        <w:rPr>
          <w:sz w:val="18"/>
        </w:rPr>
        <w:t xml:space="preserve"> </w:t>
      </w:r>
      <w:r w:rsidRPr="00E771F5">
        <w:rPr>
          <w:sz w:val="18"/>
        </w:rPr>
        <w:t>kaldınız.</w:t>
      </w:r>
      <w:r w:rsidRPr="00E771F5" w:rsidR="00FB6687">
        <w:rPr>
          <w:sz w:val="18"/>
        </w:rPr>
        <w:t xml:space="preserve"> </w:t>
      </w:r>
      <w:r w:rsidRPr="00E771F5">
        <w:rPr>
          <w:sz w:val="18"/>
        </w:rPr>
        <w:t>Arkadaşlar,</w:t>
      </w:r>
      <w:r w:rsidRPr="00E771F5" w:rsidR="00FB6687">
        <w:rPr>
          <w:sz w:val="18"/>
        </w:rPr>
        <w:t xml:space="preserve"> </w:t>
      </w:r>
      <w:r w:rsidRPr="00E771F5">
        <w:rPr>
          <w:sz w:val="18"/>
        </w:rPr>
        <w:t>IŞİD</w:t>
      </w:r>
      <w:r w:rsidRPr="00E771F5" w:rsidR="00FB6687">
        <w:rPr>
          <w:sz w:val="18"/>
        </w:rPr>
        <w:t xml:space="preserve"> </w:t>
      </w:r>
      <w:r w:rsidRPr="00E771F5">
        <w:rPr>
          <w:sz w:val="18"/>
        </w:rPr>
        <w:t>hücreleri…</w:t>
      </w:r>
      <w:r w:rsidRPr="00E771F5" w:rsidR="00FB6687">
        <w:rPr>
          <w:sz w:val="18"/>
        </w:rPr>
        <w:t xml:space="preserve"> </w:t>
      </w:r>
      <w:r w:rsidRPr="00E771F5">
        <w:rPr>
          <w:sz w:val="18"/>
        </w:rPr>
        <w:t>İzlediniz,</w:t>
      </w:r>
      <w:r w:rsidRPr="00E771F5" w:rsidR="00FB6687">
        <w:rPr>
          <w:sz w:val="18"/>
        </w:rPr>
        <w:t xml:space="preserve"> </w:t>
      </w:r>
      <w:r w:rsidRPr="00E771F5">
        <w:rPr>
          <w:sz w:val="18"/>
        </w:rPr>
        <w:t>gördük</w:t>
      </w:r>
      <w:r w:rsidRPr="00E771F5" w:rsidR="00FB6687">
        <w:rPr>
          <w:sz w:val="18"/>
        </w:rPr>
        <w:t xml:space="preserve"> </w:t>
      </w:r>
      <w:r w:rsidRPr="00E771F5">
        <w:rPr>
          <w:sz w:val="18"/>
        </w:rPr>
        <w:t>defalarca.</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Ankara’da</w:t>
      </w:r>
      <w:r w:rsidRPr="00E771F5" w:rsidR="00FB6687">
        <w:rPr>
          <w:sz w:val="18"/>
        </w:rPr>
        <w:t xml:space="preserve"> </w:t>
      </w:r>
      <w:r w:rsidRPr="00E771F5">
        <w:rPr>
          <w:sz w:val="18"/>
        </w:rPr>
        <w:t>katliam</w:t>
      </w:r>
      <w:r w:rsidRPr="00E771F5" w:rsidR="00FB6687">
        <w:rPr>
          <w:sz w:val="18"/>
        </w:rPr>
        <w:t xml:space="preserve"> </w:t>
      </w:r>
      <w:r w:rsidRPr="00E771F5">
        <w:rPr>
          <w:sz w:val="18"/>
        </w:rPr>
        <w:t>yapıldı,</w:t>
      </w:r>
      <w:r w:rsidRPr="00E771F5" w:rsidR="00FB6687">
        <w:rPr>
          <w:sz w:val="18"/>
        </w:rPr>
        <w:t xml:space="preserve"> </w:t>
      </w:r>
      <w:r w:rsidRPr="00E771F5">
        <w:rPr>
          <w:sz w:val="18"/>
        </w:rPr>
        <w:t>katillerin</w:t>
      </w:r>
      <w:r w:rsidRPr="00E771F5" w:rsidR="00FB6687">
        <w:rPr>
          <w:sz w:val="18"/>
        </w:rPr>
        <w:t xml:space="preserve"> </w:t>
      </w:r>
      <w:r w:rsidRPr="00E771F5">
        <w:rPr>
          <w:sz w:val="18"/>
        </w:rPr>
        <w:t>defalarca</w:t>
      </w:r>
      <w:r w:rsidRPr="00E771F5" w:rsidR="00FB6687">
        <w:rPr>
          <w:sz w:val="18"/>
        </w:rPr>
        <w:t xml:space="preserve"> </w:t>
      </w:r>
      <w:r w:rsidRPr="00E771F5">
        <w:rPr>
          <w:sz w:val="18"/>
        </w:rPr>
        <w:t>tutuklanıp</w:t>
      </w:r>
      <w:r w:rsidRPr="00E771F5" w:rsidR="00FB6687">
        <w:rPr>
          <w:sz w:val="18"/>
        </w:rPr>
        <w:t xml:space="preserve"> </w:t>
      </w:r>
      <w:r w:rsidRPr="00E771F5">
        <w:rPr>
          <w:sz w:val="18"/>
        </w:rPr>
        <w:t>serbest</w:t>
      </w:r>
      <w:r w:rsidRPr="00E771F5" w:rsidR="00FB6687">
        <w:rPr>
          <w:sz w:val="18"/>
        </w:rPr>
        <w:t xml:space="preserve"> </w:t>
      </w:r>
      <w:r w:rsidRPr="00E771F5">
        <w:rPr>
          <w:sz w:val="18"/>
        </w:rPr>
        <w:t>bırakıldığı</w:t>
      </w:r>
      <w:r w:rsidRPr="00E771F5" w:rsidR="00FB6687">
        <w:rPr>
          <w:sz w:val="18"/>
        </w:rPr>
        <w:t xml:space="preserve"> </w:t>
      </w:r>
      <w:r w:rsidRPr="00E771F5">
        <w:rPr>
          <w:sz w:val="18"/>
        </w:rPr>
        <w:t>ortaya</w:t>
      </w:r>
      <w:r w:rsidRPr="00E771F5" w:rsidR="00FB6687">
        <w:rPr>
          <w:sz w:val="18"/>
        </w:rPr>
        <w:t xml:space="preserve"> </w:t>
      </w:r>
      <w:r w:rsidRPr="00E771F5">
        <w:rPr>
          <w:sz w:val="18"/>
        </w:rPr>
        <w:t>çıktı.</w:t>
      </w:r>
      <w:r w:rsidRPr="00E771F5" w:rsidR="00FB6687">
        <w:rPr>
          <w:sz w:val="18"/>
        </w:rPr>
        <w:t xml:space="preserve"> </w:t>
      </w:r>
      <w:r w:rsidRPr="00E771F5">
        <w:rPr>
          <w:sz w:val="18"/>
        </w:rPr>
        <w:t>Devlet</w:t>
      </w:r>
      <w:r w:rsidRPr="00E771F5" w:rsidR="00FB6687">
        <w:rPr>
          <w:sz w:val="18"/>
        </w:rPr>
        <w:t xml:space="preserve"> </w:t>
      </w:r>
      <w:r w:rsidRPr="00E771F5">
        <w:rPr>
          <w:sz w:val="18"/>
        </w:rPr>
        <w:t>FETÖ’ye,</w:t>
      </w:r>
      <w:r w:rsidRPr="00E771F5" w:rsidR="00FB6687">
        <w:rPr>
          <w:sz w:val="18"/>
        </w:rPr>
        <w:t xml:space="preserve"> </w:t>
      </w:r>
      <w:r w:rsidRPr="00E771F5">
        <w:rPr>
          <w:sz w:val="18"/>
        </w:rPr>
        <w:t>ordu</w:t>
      </w:r>
      <w:r w:rsidRPr="00E771F5" w:rsidR="00FB6687">
        <w:rPr>
          <w:sz w:val="18"/>
        </w:rPr>
        <w:t xml:space="preserve"> </w:t>
      </w:r>
      <w:r w:rsidRPr="00E771F5">
        <w:rPr>
          <w:sz w:val="18"/>
        </w:rPr>
        <w:t>NATO’ya,</w:t>
      </w:r>
      <w:r w:rsidRPr="00E771F5" w:rsidR="00FB6687">
        <w:rPr>
          <w:sz w:val="18"/>
        </w:rPr>
        <w:t xml:space="preserve"> </w:t>
      </w:r>
      <w:r w:rsidRPr="00E771F5">
        <w:rPr>
          <w:sz w:val="18"/>
        </w:rPr>
        <w:t>dış</w:t>
      </w:r>
      <w:r w:rsidRPr="00E771F5" w:rsidR="00FB6687">
        <w:rPr>
          <w:sz w:val="18"/>
        </w:rPr>
        <w:t xml:space="preserve"> </w:t>
      </w:r>
      <w:r w:rsidRPr="00E771F5">
        <w:rPr>
          <w:sz w:val="18"/>
        </w:rPr>
        <w:t>politika</w:t>
      </w:r>
      <w:r w:rsidRPr="00E771F5" w:rsidR="00FB6687">
        <w:rPr>
          <w:sz w:val="18"/>
        </w:rPr>
        <w:t xml:space="preserve"> </w:t>
      </w:r>
      <w:r w:rsidRPr="00E771F5">
        <w:rPr>
          <w:sz w:val="18"/>
        </w:rPr>
        <w:t>da</w:t>
      </w:r>
      <w:r w:rsidRPr="00E771F5" w:rsidR="00FB6687">
        <w:rPr>
          <w:sz w:val="18"/>
        </w:rPr>
        <w:t xml:space="preserve"> </w:t>
      </w:r>
      <w:r w:rsidRPr="00E771F5">
        <w:rPr>
          <w:sz w:val="18"/>
        </w:rPr>
        <w:t>Putin’e</w:t>
      </w:r>
      <w:r w:rsidRPr="00E771F5" w:rsidR="00FB6687">
        <w:rPr>
          <w:sz w:val="18"/>
        </w:rPr>
        <w:t xml:space="preserve"> </w:t>
      </w:r>
      <w:r w:rsidRPr="00E771F5">
        <w:rPr>
          <w:sz w:val="18"/>
        </w:rPr>
        <w:t>teslim</w:t>
      </w:r>
      <w:r w:rsidRPr="00E771F5" w:rsidR="00FB6687">
        <w:rPr>
          <w:sz w:val="18"/>
        </w:rPr>
        <w:t xml:space="preserve"> </w:t>
      </w:r>
      <w:r w:rsidRPr="00E771F5">
        <w:rPr>
          <w:sz w:val="18"/>
        </w:rPr>
        <w:t>edildi.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Biz</w:t>
      </w:r>
      <w:r w:rsidRPr="00E771F5" w:rsidR="00FB6687">
        <w:rPr>
          <w:sz w:val="18"/>
        </w:rPr>
        <w:t xml:space="preserve"> </w:t>
      </w:r>
      <w:r w:rsidRPr="00E771F5">
        <w:rPr>
          <w:sz w:val="18"/>
        </w:rPr>
        <w:t>bunlardan</w:t>
      </w:r>
      <w:r w:rsidRPr="00E771F5" w:rsidR="00FB6687">
        <w:rPr>
          <w:sz w:val="18"/>
        </w:rPr>
        <w:t xml:space="preserve"> </w:t>
      </w:r>
      <w:r w:rsidRPr="00E771F5">
        <w:rPr>
          <w:sz w:val="18"/>
        </w:rPr>
        <w:t>bahsedince</w:t>
      </w:r>
      <w:r w:rsidRPr="00E771F5" w:rsidR="00FB6687">
        <w:rPr>
          <w:sz w:val="18"/>
        </w:rPr>
        <w:t xml:space="preserve"> </w:t>
      </w:r>
      <w:r w:rsidRPr="00E771F5">
        <w:rPr>
          <w:sz w:val="18"/>
        </w:rPr>
        <w:t>“Uzaya</w:t>
      </w:r>
      <w:r w:rsidRPr="00E771F5" w:rsidR="00FB6687">
        <w:rPr>
          <w:sz w:val="18"/>
        </w:rPr>
        <w:t xml:space="preserve"> </w:t>
      </w:r>
      <w:r w:rsidRPr="00E771F5">
        <w:rPr>
          <w:sz w:val="18"/>
        </w:rPr>
        <w:t>uydu</w:t>
      </w:r>
      <w:r w:rsidRPr="00E771F5" w:rsidR="00FB6687">
        <w:rPr>
          <w:sz w:val="18"/>
        </w:rPr>
        <w:t xml:space="preserve"> </w:t>
      </w:r>
      <w:r w:rsidRPr="00E771F5">
        <w:rPr>
          <w:sz w:val="18"/>
        </w:rPr>
        <w:t>fırlattık.”</w:t>
      </w:r>
      <w:r w:rsidRPr="00E771F5" w:rsidR="00FB6687">
        <w:rPr>
          <w:sz w:val="18"/>
        </w:rPr>
        <w:t xml:space="preserve"> </w:t>
      </w:r>
      <w:r w:rsidRPr="00E771F5">
        <w:rPr>
          <w:sz w:val="18"/>
        </w:rPr>
        <w:t>dediniz.</w:t>
      </w:r>
      <w:r w:rsidRPr="00E771F5" w:rsidR="00FB6687">
        <w:rPr>
          <w:sz w:val="18"/>
        </w:rPr>
        <w:t xml:space="preserve"> </w:t>
      </w:r>
      <w:r w:rsidRPr="00E771F5">
        <w:rPr>
          <w:sz w:val="18"/>
        </w:rPr>
        <w:t>Evet,</w:t>
      </w:r>
      <w:r w:rsidRPr="00E771F5" w:rsidR="00FB6687">
        <w:rPr>
          <w:sz w:val="18"/>
        </w:rPr>
        <w:t xml:space="preserve"> </w:t>
      </w:r>
      <w:r w:rsidRPr="00E771F5">
        <w:rPr>
          <w:sz w:val="18"/>
        </w:rPr>
        <w:t>güzel,</w:t>
      </w:r>
      <w:r w:rsidRPr="00E771F5" w:rsidR="00FB6687">
        <w:rPr>
          <w:sz w:val="18"/>
        </w:rPr>
        <w:t xml:space="preserve"> </w:t>
      </w:r>
      <w:r w:rsidRPr="00E771F5">
        <w:rPr>
          <w:sz w:val="18"/>
        </w:rPr>
        <w:t>uydu</w:t>
      </w:r>
      <w:r w:rsidRPr="00E771F5" w:rsidR="00FB6687">
        <w:rPr>
          <w:sz w:val="18"/>
        </w:rPr>
        <w:t xml:space="preserve"> </w:t>
      </w:r>
      <w:r w:rsidRPr="00E771F5">
        <w:rPr>
          <w:sz w:val="18"/>
        </w:rPr>
        <w:t>fırlattınız</w:t>
      </w:r>
      <w:r w:rsidRPr="00E771F5" w:rsidR="00FB6687">
        <w:rPr>
          <w:sz w:val="18"/>
        </w:rPr>
        <w:t xml:space="preserve"> </w:t>
      </w:r>
      <w:r w:rsidRPr="00E771F5">
        <w:rPr>
          <w:sz w:val="18"/>
        </w:rPr>
        <w:t>ama</w:t>
      </w:r>
      <w:r w:rsidRPr="00E771F5" w:rsidR="00FB6687">
        <w:rPr>
          <w:sz w:val="18"/>
        </w:rPr>
        <w:t xml:space="preserve"> </w:t>
      </w:r>
      <w:r w:rsidRPr="00E771F5">
        <w:rPr>
          <w:sz w:val="18"/>
        </w:rPr>
        <w:t>oradan</w:t>
      </w:r>
      <w:r w:rsidRPr="00E771F5" w:rsidR="00FB6687">
        <w:rPr>
          <w:sz w:val="18"/>
        </w:rPr>
        <w:t xml:space="preserve"> </w:t>
      </w:r>
      <w:r w:rsidRPr="00E771F5">
        <w:rPr>
          <w:sz w:val="18"/>
        </w:rPr>
        <w:t>sadece</w:t>
      </w:r>
      <w:r w:rsidRPr="00E771F5" w:rsidR="00FB6687">
        <w:rPr>
          <w:sz w:val="18"/>
        </w:rPr>
        <w:t xml:space="preserve"> </w:t>
      </w:r>
      <w:r w:rsidRPr="00E771F5">
        <w:rPr>
          <w:sz w:val="18"/>
        </w:rPr>
        <w:t>yandaşların</w:t>
      </w:r>
      <w:r w:rsidRPr="00E771F5" w:rsidR="00FB6687">
        <w:rPr>
          <w:sz w:val="18"/>
        </w:rPr>
        <w:t xml:space="preserve"> </w:t>
      </w:r>
      <w:r w:rsidRPr="00E771F5">
        <w:rPr>
          <w:sz w:val="18"/>
        </w:rPr>
        <w:t>yayın</w:t>
      </w:r>
      <w:r w:rsidRPr="00E771F5" w:rsidR="00FB6687">
        <w:rPr>
          <w:sz w:val="18"/>
        </w:rPr>
        <w:t xml:space="preserve"> </w:t>
      </w:r>
      <w:r w:rsidRPr="00E771F5">
        <w:rPr>
          <w:sz w:val="18"/>
        </w:rPr>
        <w:t>yapacağı</w:t>
      </w:r>
      <w:r w:rsidRPr="00E771F5" w:rsidR="00FB6687">
        <w:rPr>
          <w:sz w:val="18"/>
        </w:rPr>
        <w:t xml:space="preserve"> </w:t>
      </w:r>
      <w:r w:rsidRPr="00E771F5">
        <w:rPr>
          <w:sz w:val="18"/>
        </w:rPr>
        <w:t>bir</w:t>
      </w:r>
      <w:r w:rsidRPr="00E771F5" w:rsidR="00FB6687">
        <w:rPr>
          <w:sz w:val="18"/>
        </w:rPr>
        <w:t xml:space="preserve"> </w:t>
      </w:r>
      <w:r w:rsidRPr="00E771F5">
        <w:rPr>
          <w:sz w:val="18"/>
        </w:rPr>
        <w:t>zemin</w:t>
      </w:r>
      <w:r w:rsidRPr="00E771F5" w:rsidR="00FB6687">
        <w:rPr>
          <w:sz w:val="18"/>
        </w:rPr>
        <w:t xml:space="preserve"> </w:t>
      </w:r>
      <w:r w:rsidRPr="00E771F5">
        <w:rPr>
          <w:sz w:val="18"/>
        </w:rPr>
        <w:t>yarattınız.</w:t>
      </w:r>
      <w:r w:rsidRPr="00E771F5" w:rsidR="00FB6687">
        <w:rPr>
          <w:sz w:val="18"/>
        </w:rPr>
        <w:t xml:space="preserve"> </w:t>
      </w:r>
      <w:r w:rsidRPr="00E771F5">
        <w:rPr>
          <w:sz w:val="18"/>
        </w:rPr>
        <w:t>Halkın</w:t>
      </w:r>
      <w:r w:rsidRPr="00E771F5" w:rsidR="00FB6687">
        <w:rPr>
          <w:sz w:val="18"/>
        </w:rPr>
        <w:t xml:space="preserve"> </w:t>
      </w:r>
      <w:r w:rsidRPr="00E771F5">
        <w:rPr>
          <w:sz w:val="18"/>
        </w:rPr>
        <w:t>vergisiyle</w:t>
      </w:r>
      <w:r w:rsidRPr="00E771F5" w:rsidR="00FB6687">
        <w:rPr>
          <w:sz w:val="18"/>
        </w:rPr>
        <w:t xml:space="preserve"> </w:t>
      </w:r>
      <w:r w:rsidRPr="00E771F5">
        <w:rPr>
          <w:sz w:val="18"/>
        </w:rPr>
        <w:t>halka</w:t>
      </w:r>
      <w:r w:rsidRPr="00E771F5" w:rsidR="00FB6687">
        <w:rPr>
          <w:sz w:val="18"/>
        </w:rPr>
        <w:t xml:space="preserve"> </w:t>
      </w:r>
      <w:r w:rsidRPr="00E771F5">
        <w:rPr>
          <w:sz w:val="18"/>
        </w:rPr>
        <w:t>sövdürdünüz,</w:t>
      </w:r>
      <w:r w:rsidRPr="00E771F5" w:rsidR="00FB6687">
        <w:rPr>
          <w:sz w:val="18"/>
        </w:rPr>
        <w:t xml:space="preserve"> </w:t>
      </w:r>
      <w:r w:rsidRPr="00E771F5">
        <w:rPr>
          <w:sz w:val="18"/>
        </w:rPr>
        <w:t>uysa</w:t>
      </w:r>
      <w:r w:rsidRPr="00E771F5" w:rsidR="00FB6687">
        <w:rPr>
          <w:sz w:val="18"/>
        </w:rPr>
        <w:t xml:space="preserve"> </w:t>
      </w:r>
      <w:r w:rsidRPr="00E771F5">
        <w:rPr>
          <w:sz w:val="18"/>
        </w:rPr>
        <w:t>da</w:t>
      </w:r>
      <w:r w:rsidRPr="00E771F5" w:rsidR="00FB6687">
        <w:rPr>
          <w:sz w:val="18"/>
        </w:rPr>
        <w:t xml:space="preserve"> </w:t>
      </w:r>
      <w:r w:rsidRPr="00E771F5">
        <w:rPr>
          <w:sz w:val="18"/>
        </w:rPr>
        <w:t>uydurdunuz,</w:t>
      </w:r>
      <w:r w:rsidRPr="00E771F5" w:rsidR="00FB6687">
        <w:rPr>
          <w:sz w:val="18"/>
        </w:rPr>
        <w:t xml:space="preserve"> </w:t>
      </w:r>
      <w:r w:rsidRPr="00E771F5">
        <w:rPr>
          <w:sz w:val="18"/>
        </w:rPr>
        <w:t>uymasa</w:t>
      </w:r>
      <w:r w:rsidRPr="00E771F5" w:rsidR="00FB6687">
        <w:rPr>
          <w:sz w:val="18"/>
        </w:rPr>
        <w:t xml:space="preserve"> </w:t>
      </w:r>
      <w:r w:rsidRPr="00E771F5">
        <w:rPr>
          <w:sz w:val="18"/>
        </w:rPr>
        <w:t>da</w:t>
      </w:r>
      <w:r w:rsidRPr="00E771F5" w:rsidR="00FB6687">
        <w:rPr>
          <w:sz w:val="18"/>
        </w:rPr>
        <w:t xml:space="preserve"> </w:t>
      </w:r>
      <w:r w:rsidRPr="00E771F5">
        <w:rPr>
          <w:sz w:val="18"/>
        </w:rPr>
        <w:t>uydurdunuz</w:t>
      </w:r>
      <w:r w:rsidRPr="00E771F5" w:rsidR="00FB6687">
        <w:rPr>
          <w:sz w:val="18"/>
        </w:rPr>
        <w:t xml:space="preserve"> </w:t>
      </w:r>
      <w:r w:rsidRPr="00E771F5">
        <w:rPr>
          <w:sz w:val="18"/>
        </w:rPr>
        <w:t>arkadaşlar.</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halka</w:t>
      </w:r>
      <w:r w:rsidRPr="00E771F5" w:rsidR="00FB6687">
        <w:rPr>
          <w:sz w:val="18"/>
        </w:rPr>
        <w:t xml:space="preserve"> </w:t>
      </w:r>
      <w:r w:rsidRPr="00E771F5">
        <w:rPr>
          <w:sz w:val="18"/>
        </w:rPr>
        <w:t>çok</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haksızlık</w:t>
      </w:r>
      <w:r w:rsidRPr="00E771F5" w:rsidR="00FB6687">
        <w:rPr>
          <w:sz w:val="18"/>
        </w:rPr>
        <w:t xml:space="preserve"> </w:t>
      </w:r>
      <w:r w:rsidRPr="00E771F5">
        <w:rPr>
          <w:sz w:val="18"/>
        </w:rPr>
        <w:t>ediyorsunuz.</w:t>
      </w:r>
      <w:r w:rsidRPr="00E771F5" w:rsidR="00FB6687">
        <w:rPr>
          <w:sz w:val="18"/>
        </w:rPr>
        <w:t xml:space="preserve"> </w:t>
      </w:r>
      <w:r w:rsidRPr="00E771F5">
        <w:rPr>
          <w:sz w:val="18"/>
        </w:rPr>
        <w:t>Niçin,</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Ekonomiyi</w:t>
      </w:r>
      <w:r w:rsidRPr="00E771F5" w:rsidR="00FB6687">
        <w:rPr>
          <w:sz w:val="18"/>
        </w:rPr>
        <w:t xml:space="preserve"> </w:t>
      </w:r>
      <w:r w:rsidRPr="00E771F5">
        <w:rPr>
          <w:sz w:val="18"/>
        </w:rPr>
        <w:t>çökertirsiniz,</w:t>
      </w:r>
      <w:r w:rsidRPr="00E771F5" w:rsidR="00FB6687">
        <w:rPr>
          <w:sz w:val="18"/>
        </w:rPr>
        <w:t xml:space="preserve"> </w:t>
      </w:r>
      <w:r w:rsidRPr="00E771F5">
        <w:rPr>
          <w:sz w:val="18"/>
        </w:rPr>
        <w:t>halk</w:t>
      </w:r>
      <w:r w:rsidRPr="00E771F5" w:rsidR="00FB6687">
        <w:rPr>
          <w:sz w:val="18"/>
        </w:rPr>
        <w:t xml:space="preserve"> </w:t>
      </w:r>
      <w:r w:rsidRPr="00E771F5">
        <w:rPr>
          <w:sz w:val="18"/>
        </w:rPr>
        <w:t>dolar</w:t>
      </w:r>
      <w:r w:rsidRPr="00E771F5" w:rsidR="00FB6687">
        <w:rPr>
          <w:sz w:val="18"/>
        </w:rPr>
        <w:t xml:space="preserve"> </w:t>
      </w:r>
      <w:r w:rsidRPr="00E771F5">
        <w:rPr>
          <w:sz w:val="18"/>
        </w:rPr>
        <w:t>bozdurur;</w:t>
      </w:r>
      <w:r w:rsidRPr="00E771F5" w:rsidR="00FB6687">
        <w:rPr>
          <w:sz w:val="18"/>
        </w:rPr>
        <w:t xml:space="preserve"> </w:t>
      </w:r>
      <w:r w:rsidRPr="00E771F5">
        <w:rPr>
          <w:sz w:val="18"/>
        </w:rPr>
        <w:t>FETÖ’yü</w:t>
      </w:r>
      <w:r w:rsidRPr="00E771F5" w:rsidR="00FB6687">
        <w:rPr>
          <w:sz w:val="18"/>
        </w:rPr>
        <w:t xml:space="preserve"> </w:t>
      </w:r>
      <w:r w:rsidRPr="00E771F5">
        <w:rPr>
          <w:sz w:val="18"/>
        </w:rPr>
        <w:t>devlete</w:t>
      </w:r>
      <w:r w:rsidRPr="00E771F5" w:rsidR="00FB6687">
        <w:rPr>
          <w:sz w:val="18"/>
        </w:rPr>
        <w:t xml:space="preserve"> </w:t>
      </w:r>
      <w:r w:rsidRPr="00E771F5">
        <w:rPr>
          <w:sz w:val="18"/>
        </w:rPr>
        <w:t>yerleştirirsiniz,</w:t>
      </w:r>
      <w:r w:rsidRPr="00E771F5" w:rsidR="00FB6687">
        <w:rPr>
          <w:sz w:val="18"/>
        </w:rPr>
        <w:t xml:space="preserve"> </w:t>
      </w:r>
      <w:r w:rsidRPr="00E771F5">
        <w:rPr>
          <w:sz w:val="18"/>
        </w:rPr>
        <w:t>gelir</w:t>
      </w:r>
      <w:r w:rsidRPr="00E771F5" w:rsidR="00FB6687">
        <w:rPr>
          <w:sz w:val="18"/>
        </w:rPr>
        <w:t xml:space="preserve"> </w:t>
      </w:r>
      <w:r w:rsidRPr="00E771F5">
        <w:rPr>
          <w:sz w:val="18"/>
        </w:rPr>
        <w:t>darbe</w:t>
      </w:r>
      <w:r w:rsidRPr="00E771F5" w:rsidR="00FB6687">
        <w:rPr>
          <w:sz w:val="18"/>
        </w:rPr>
        <w:t xml:space="preserve"> </w:t>
      </w:r>
      <w:r w:rsidRPr="00E771F5">
        <w:rPr>
          <w:sz w:val="18"/>
        </w:rPr>
        <w:t>yapar,</w:t>
      </w:r>
      <w:r w:rsidRPr="00E771F5" w:rsidR="00FB6687">
        <w:rPr>
          <w:sz w:val="18"/>
        </w:rPr>
        <w:t xml:space="preserve"> </w:t>
      </w:r>
      <w:r w:rsidRPr="00E771F5">
        <w:rPr>
          <w:sz w:val="18"/>
        </w:rPr>
        <w:t>halk</w:t>
      </w:r>
      <w:r w:rsidRPr="00E771F5" w:rsidR="00FB6687">
        <w:rPr>
          <w:sz w:val="18"/>
        </w:rPr>
        <w:t xml:space="preserve"> </w:t>
      </w:r>
      <w:r w:rsidRPr="00E771F5">
        <w:rPr>
          <w:sz w:val="18"/>
        </w:rPr>
        <w:t>canıyla,</w:t>
      </w:r>
      <w:r w:rsidRPr="00E771F5" w:rsidR="00FB6687">
        <w:rPr>
          <w:sz w:val="18"/>
        </w:rPr>
        <w:t xml:space="preserve"> </w:t>
      </w:r>
      <w:r w:rsidRPr="00E771F5">
        <w:rPr>
          <w:sz w:val="18"/>
        </w:rPr>
        <w:t>kanıyla</w:t>
      </w:r>
      <w:r w:rsidRPr="00E771F5" w:rsidR="00FB6687">
        <w:rPr>
          <w:sz w:val="18"/>
        </w:rPr>
        <w:t xml:space="preserve"> </w:t>
      </w:r>
      <w:r w:rsidRPr="00E771F5">
        <w:rPr>
          <w:sz w:val="18"/>
        </w:rPr>
        <w:t>bunun</w:t>
      </w:r>
      <w:r w:rsidRPr="00E771F5" w:rsidR="00FB6687">
        <w:rPr>
          <w:sz w:val="18"/>
        </w:rPr>
        <w:t xml:space="preserve"> </w:t>
      </w:r>
      <w:r w:rsidRPr="00E771F5">
        <w:rPr>
          <w:sz w:val="18"/>
        </w:rPr>
        <w:t>bedelini</w:t>
      </w:r>
      <w:r w:rsidRPr="00E771F5" w:rsidR="00FB6687">
        <w:rPr>
          <w:sz w:val="18"/>
        </w:rPr>
        <w:t xml:space="preserve"> </w:t>
      </w:r>
      <w:r w:rsidRPr="00E771F5">
        <w:rPr>
          <w:sz w:val="18"/>
        </w:rPr>
        <w:t>öder;</w:t>
      </w:r>
      <w:r w:rsidRPr="00E771F5" w:rsidR="00FB6687">
        <w:rPr>
          <w:sz w:val="18"/>
        </w:rPr>
        <w:t xml:space="preserve"> </w:t>
      </w:r>
      <w:r w:rsidRPr="00E771F5">
        <w:rPr>
          <w:sz w:val="18"/>
        </w:rPr>
        <w:t>halktan</w:t>
      </w:r>
      <w:r w:rsidRPr="00E771F5" w:rsidR="00FB6687">
        <w:rPr>
          <w:sz w:val="18"/>
        </w:rPr>
        <w:t xml:space="preserve"> </w:t>
      </w:r>
      <w:r w:rsidRPr="00E771F5">
        <w:rPr>
          <w:sz w:val="18"/>
        </w:rPr>
        <w:t>topladığınız</w:t>
      </w:r>
      <w:r w:rsidRPr="00E771F5" w:rsidR="00FB6687">
        <w:rPr>
          <w:sz w:val="18"/>
        </w:rPr>
        <w:t xml:space="preserve"> </w:t>
      </w:r>
      <w:r w:rsidRPr="00E771F5">
        <w:rPr>
          <w:sz w:val="18"/>
        </w:rPr>
        <w:t>vergilerle</w:t>
      </w:r>
      <w:r w:rsidRPr="00E771F5" w:rsidR="00FB6687">
        <w:rPr>
          <w:sz w:val="18"/>
        </w:rPr>
        <w:t xml:space="preserve"> </w:t>
      </w:r>
      <w:r w:rsidRPr="00E771F5">
        <w:rPr>
          <w:sz w:val="18"/>
        </w:rPr>
        <w:t>sosyal</w:t>
      </w:r>
      <w:r w:rsidRPr="00E771F5" w:rsidR="00FB6687">
        <w:rPr>
          <w:sz w:val="18"/>
        </w:rPr>
        <w:t xml:space="preserve"> </w:t>
      </w:r>
      <w:r w:rsidRPr="00E771F5">
        <w:rPr>
          <w:sz w:val="18"/>
        </w:rPr>
        <w:t>medya</w:t>
      </w:r>
      <w:r w:rsidRPr="00E771F5" w:rsidR="00FB6687">
        <w:rPr>
          <w:sz w:val="18"/>
        </w:rPr>
        <w:t xml:space="preserve"> </w:t>
      </w:r>
      <w:r w:rsidRPr="00E771F5">
        <w:rPr>
          <w:sz w:val="18"/>
        </w:rPr>
        <w:t>trollerine</w:t>
      </w:r>
      <w:r w:rsidRPr="00E771F5" w:rsidR="00FB6687">
        <w:rPr>
          <w:sz w:val="18"/>
        </w:rPr>
        <w:t xml:space="preserve"> </w:t>
      </w:r>
      <w:r w:rsidRPr="00E771F5">
        <w:rPr>
          <w:sz w:val="18"/>
        </w:rPr>
        <w:t>maaş</w:t>
      </w:r>
      <w:r w:rsidRPr="00E771F5" w:rsidR="00FB6687">
        <w:rPr>
          <w:sz w:val="18"/>
        </w:rPr>
        <w:t xml:space="preserve"> </w:t>
      </w:r>
      <w:r w:rsidRPr="00E771F5">
        <w:rPr>
          <w:sz w:val="18"/>
        </w:rPr>
        <w:t>verdirirsiniz,</w:t>
      </w:r>
      <w:r w:rsidRPr="00E771F5" w:rsidR="00FB6687">
        <w:rPr>
          <w:sz w:val="18"/>
        </w:rPr>
        <w:t xml:space="preserve"> </w:t>
      </w:r>
      <w:r w:rsidRPr="00E771F5">
        <w:rPr>
          <w:sz w:val="18"/>
        </w:rPr>
        <w:t>halkın</w:t>
      </w:r>
      <w:r w:rsidRPr="00E771F5" w:rsidR="00FB6687">
        <w:rPr>
          <w:sz w:val="18"/>
        </w:rPr>
        <w:t xml:space="preserve"> </w:t>
      </w:r>
      <w:r w:rsidRPr="00E771F5">
        <w:rPr>
          <w:sz w:val="18"/>
        </w:rPr>
        <w:t>seçtiği</w:t>
      </w:r>
      <w:r w:rsidRPr="00E771F5" w:rsidR="00FB6687">
        <w:rPr>
          <w:sz w:val="18"/>
        </w:rPr>
        <w:t xml:space="preserve"> </w:t>
      </w:r>
      <w:r w:rsidRPr="00E771F5">
        <w:rPr>
          <w:sz w:val="18"/>
        </w:rPr>
        <w:t>vekillere</w:t>
      </w:r>
      <w:r w:rsidRPr="00E771F5" w:rsidR="00FB6687">
        <w:rPr>
          <w:sz w:val="18"/>
        </w:rPr>
        <w:t xml:space="preserve"> </w:t>
      </w:r>
      <w:r w:rsidRPr="00E771F5">
        <w:rPr>
          <w:sz w:val="18"/>
        </w:rPr>
        <w:t>küfrettirirsiniz</w:t>
      </w:r>
      <w:r w:rsidRPr="00E771F5" w:rsidR="00FB6687">
        <w:rPr>
          <w:sz w:val="18"/>
        </w:rPr>
        <w:t xml:space="preserve"> </w:t>
      </w:r>
      <w:r w:rsidRPr="00E771F5">
        <w:rPr>
          <w:sz w:val="18"/>
        </w:rPr>
        <w:t>ve</w:t>
      </w:r>
      <w:r w:rsidRPr="00E771F5" w:rsidR="00FB6687">
        <w:rPr>
          <w:sz w:val="18"/>
        </w:rPr>
        <w:t xml:space="preserve"> </w:t>
      </w:r>
      <w:r w:rsidRPr="00E771F5">
        <w:rPr>
          <w:sz w:val="18"/>
        </w:rPr>
        <w:t>halk</w:t>
      </w:r>
      <w:r w:rsidRPr="00E771F5" w:rsidR="00FB6687">
        <w:rPr>
          <w:sz w:val="18"/>
        </w:rPr>
        <w:t xml:space="preserve"> </w:t>
      </w:r>
      <w:r w:rsidRPr="00E771F5">
        <w:rPr>
          <w:sz w:val="18"/>
        </w:rPr>
        <w:t>buna</w:t>
      </w:r>
      <w:r w:rsidRPr="00E771F5" w:rsidR="00FB6687">
        <w:rPr>
          <w:sz w:val="18"/>
        </w:rPr>
        <w:t xml:space="preserve"> </w:t>
      </w:r>
      <w:r w:rsidRPr="00E771F5">
        <w:rPr>
          <w:sz w:val="18"/>
        </w:rPr>
        <w:t>da</w:t>
      </w:r>
      <w:r w:rsidRPr="00E771F5" w:rsidR="00FB6687">
        <w:rPr>
          <w:sz w:val="18"/>
        </w:rPr>
        <w:t xml:space="preserve"> </w:t>
      </w:r>
      <w:r w:rsidRPr="00E771F5">
        <w:rPr>
          <w:sz w:val="18"/>
        </w:rPr>
        <w:t>susar;</w:t>
      </w:r>
      <w:r w:rsidRPr="00E771F5" w:rsidR="00FB6687">
        <w:rPr>
          <w:sz w:val="18"/>
        </w:rPr>
        <w:t xml:space="preserve"> </w:t>
      </w:r>
      <w:r w:rsidRPr="00E771F5">
        <w:rPr>
          <w:sz w:val="18"/>
        </w:rPr>
        <w:t>aldatılırsınız,</w:t>
      </w:r>
      <w:r w:rsidRPr="00E771F5" w:rsidR="00FB6687">
        <w:rPr>
          <w:sz w:val="18"/>
        </w:rPr>
        <w:t xml:space="preserve"> </w:t>
      </w:r>
      <w:r w:rsidRPr="00E771F5">
        <w:rPr>
          <w:sz w:val="18"/>
        </w:rPr>
        <w:t>susar;</w:t>
      </w:r>
      <w:r w:rsidRPr="00E771F5" w:rsidR="00FB6687">
        <w:rPr>
          <w:sz w:val="18"/>
        </w:rPr>
        <w:t xml:space="preserve"> </w:t>
      </w:r>
      <w:r w:rsidRPr="00E771F5">
        <w:rPr>
          <w:sz w:val="18"/>
        </w:rPr>
        <w:t>açlığa</w:t>
      </w:r>
      <w:r w:rsidRPr="00E771F5" w:rsidR="00FB6687">
        <w:rPr>
          <w:sz w:val="18"/>
        </w:rPr>
        <w:t xml:space="preserve"> </w:t>
      </w:r>
      <w:r w:rsidRPr="00E771F5">
        <w:rPr>
          <w:sz w:val="18"/>
        </w:rPr>
        <w:t>mahkûm</w:t>
      </w:r>
      <w:r w:rsidRPr="00E771F5" w:rsidR="00FB6687">
        <w:rPr>
          <w:sz w:val="18"/>
        </w:rPr>
        <w:t xml:space="preserve"> </w:t>
      </w:r>
      <w:r w:rsidRPr="00E771F5">
        <w:rPr>
          <w:sz w:val="18"/>
        </w:rPr>
        <w:t>edersiniz,</w:t>
      </w:r>
      <w:r w:rsidRPr="00E771F5" w:rsidR="00FB6687">
        <w:rPr>
          <w:sz w:val="18"/>
        </w:rPr>
        <w:t xml:space="preserve"> </w:t>
      </w:r>
      <w:r w:rsidRPr="00E771F5">
        <w:rPr>
          <w:sz w:val="18"/>
        </w:rPr>
        <w:t>sabreder;</w:t>
      </w:r>
      <w:r w:rsidRPr="00E771F5" w:rsidR="00FB6687">
        <w:rPr>
          <w:sz w:val="18"/>
        </w:rPr>
        <w:t xml:space="preserve"> </w:t>
      </w:r>
      <w:r w:rsidRPr="00E771F5">
        <w:rPr>
          <w:sz w:val="18"/>
        </w:rPr>
        <w:t>ama</w:t>
      </w:r>
      <w:r w:rsidRPr="00E771F5" w:rsidR="00FB6687">
        <w:rPr>
          <w:sz w:val="18"/>
        </w:rPr>
        <w:t xml:space="preserve"> </w:t>
      </w:r>
      <w:r w:rsidRPr="00E771F5">
        <w:rPr>
          <w:sz w:val="18"/>
        </w:rPr>
        <w:t>unutmayın,</w:t>
      </w:r>
      <w:r w:rsidRPr="00E771F5" w:rsidR="00FB6687">
        <w:rPr>
          <w:sz w:val="18"/>
        </w:rPr>
        <w:t xml:space="preserve"> </w:t>
      </w:r>
      <w:r w:rsidRPr="00E771F5">
        <w:rPr>
          <w:sz w:val="18"/>
        </w:rPr>
        <w:t>cumhuriyetini,</w:t>
      </w:r>
      <w:r w:rsidRPr="00E771F5" w:rsidR="00FB6687">
        <w:rPr>
          <w:sz w:val="18"/>
        </w:rPr>
        <w:t xml:space="preserve"> </w:t>
      </w:r>
      <w:r w:rsidRPr="00E771F5">
        <w:rPr>
          <w:sz w:val="18"/>
        </w:rPr>
        <w:t>demokrasisini</w:t>
      </w:r>
      <w:r w:rsidRPr="00E771F5" w:rsidR="00FB6687">
        <w:rPr>
          <w:sz w:val="18"/>
        </w:rPr>
        <w:t xml:space="preserve"> </w:t>
      </w:r>
      <w:r w:rsidRPr="00E771F5">
        <w:rPr>
          <w:sz w:val="18"/>
        </w:rPr>
        <w:t>elinden</w:t>
      </w:r>
      <w:r w:rsidRPr="00E771F5" w:rsidR="00FB6687">
        <w:rPr>
          <w:sz w:val="18"/>
        </w:rPr>
        <w:t xml:space="preserve"> </w:t>
      </w:r>
      <w:r w:rsidRPr="00E771F5">
        <w:rPr>
          <w:sz w:val="18"/>
        </w:rPr>
        <w:t>almaya</w:t>
      </w:r>
      <w:r w:rsidRPr="00E771F5" w:rsidR="00FB6687">
        <w:rPr>
          <w:sz w:val="18"/>
        </w:rPr>
        <w:t xml:space="preserve"> </w:t>
      </w:r>
      <w:r w:rsidRPr="00E771F5">
        <w:rPr>
          <w:sz w:val="18"/>
        </w:rPr>
        <w:t>kalkarsanız</w:t>
      </w:r>
      <w:r w:rsidRPr="00E771F5" w:rsidR="00FB6687">
        <w:rPr>
          <w:sz w:val="18"/>
        </w:rPr>
        <w:t xml:space="preserve"> </w:t>
      </w:r>
      <w:r w:rsidRPr="00E771F5">
        <w:rPr>
          <w:sz w:val="18"/>
        </w:rPr>
        <w:t>gelir,</w:t>
      </w:r>
      <w:r w:rsidRPr="00E771F5" w:rsidR="00FB6687">
        <w:rPr>
          <w:sz w:val="18"/>
        </w:rPr>
        <w:t xml:space="preserve"> </w:t>
      </w:r>
      <w:r w:rsidRPr="00E771F5">
        <w:rPr>
          <w:sz w:val="18"/>
        </w:rPr>
        <w:t>sandıkta</w:t>
      </w:r>
      <w:r w:rsidRPr="00E771F5" w:rsidR="00FB6687">
        <w:rPr>
          <w:sz w:val="18"/>
        </w:rPr>
        <w:t xml:space="preserve"> </w:t>
      </w:r>
      <w:r w:rsidRPr="00E771F5">
        <w:rPr>
          <w:sz w:val="18"/>
        </w:rPr>
        <w:t>demir</w:t>
      </w:r>
      <w:r w:rsidRPr="00E771F5" w:rsidR="00FB6687">
        <w:rPr>
          <w:sz w:val="18"/>
        </w:rPr>
        <w:t xml:space="preserve"> </w:t>
      </w:r>
      <w:r w:rsidRPr="00E771F5">
        <w:rPr>
          <w:sz w:val="18"/>
        </w:rPr>
        <w:t>yumruğunu</w:t>
      </w:r>
      <w:r w:rsidRPr="00E771F5" w:rsidR="00FB6687">
        <w:rPr>
          <w:sz w:val="18"/>
        </w:rPr>
        <w:t xml:space="preserve"> </w:t>
      </w:r>
      <w:r w:rsidRPr="00E771F5">
        <w:rPr>
          <w:sz w:val="18"/>
        </w:rPr>
        <w:t>indirir</w:t>
      </w:r>
      <w:r w:rsidRPr="00E771F5" w:rsidR="00FB6687">
        <w:rPr>
          <w:sz w:val="18"/>
        </w:rPr>
        <w:t xml:space="preserve"> </w:t>
      </w:r>
      <w:r w:rsidRPr="00E771F5">
        <w:rPr>
          <w:sz w:val="18"/>
        </w:rPr>
        <w:t>arkadaşlar,</w:t>
      </w:r>
      <w:r w:rsidRPr="00E771F5" w:rsidR="00FB6687">
        <w:rPr>
          <w:sz w:val="18"/>
        </w:rPr>
        <w:t xml:space="preserve"> </w:t>
      </w:r>
      <w:r w:rsidRPr="00E771F5">
        <w:rPr>
          <w:sz w:val="18"/>
        </w:rPr>
        <w:t>bunu</w:t>
      </w:r>
      <w:r w:rsidRPr="00E771F5" w:rsidR="00FB6687">
        <w:rPr>
          <w:sz w:val="18"/>
        </w:rPr>
        <w:t xml:space="preserve"> </w:t>
      </w:r>
      <w:r w:rsidRPr="00E771F5">
        <w:rPr>
          <w:sz w:val="18"/>
        </w:rPr>
        <w:t>unutmayalım.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tabs>
          <w:tab w:val="left" w:pos="5103"/>
        </w:tabs>
        <w:spacing w:line="240" w:lineRule="auto"/>
        <w:rPr>
          <w:sz w:val="18"/>
        </w:rPr>
      </w:pPr>
      <w:r w:rsidRPr="00E771F5">
        <w:rPr>
          <w:sz w:val="18"/>
        </w:rPr>
        <w:t>İBRAHİM</w:t>
      </w:r>
      <w:r w:rsidRPr="00E771F5" w:rsidR="00FB6687">
        <w:rPr>
          <w:sz w:val="18"/>
        </w:rPr>
        <w:t xml:space="preserve"> </w:t>
      </w:r>
      <w:r w:rsidRPr="00E771F5">
        <w:rPr>
          <w:sz w:val="18"/>
        </w:rPr>
        <w:t>HALİL</w:t>
      </w:r>
      <w:r w:rsidRPr="00E771F5" w:rsidR="00FB6687">
        <w:rPr>
          <w:sz w:val="18"/>
        </w:rPr>
        <w:t xml:space="preserve"> </w:t>
      </w:r>
      <w:r w:rsidRPr="00E771F5">
        <w:rPr>
          <w:sz w:val="18"/>
        </w:rPr>
        <w:t>YILDIZ</w:t>
      </w:r>
      <w:r w:rsidRPr="00E771F5" w:rsidR="00FB6687">
        <w:rPr>
          <w:sz w:val="18"/>
        </w:rPr>
        <w:t xml:space="preserve"> </w:t>
      </w:r>
      <w:r w:rsidRPr="00E771F5">
        <w:rPr>
          <w:sz w:val="18"/>
        </w:rPr>
        <w:t>(Şanlıurfa)</w:t>
      </w:r>
      <w:r w:rsidRPr="00E771F5" w:rsidR="00FB6687">
        <w:rPr>
          <w:sz w:val="18"/>
        </w:rPr>
        <w:t xml:space="preserve"> </w:t>
      </w:r>
      <w:r w:rsidRPr="00E771F5">
        <w:rPr>
          <w:sz w:val="18"/>
        </w:rPr>
        <w:t>-</w:t>
      </w:r>
      <w:r w:rsidRPr="00E771F5" w:rsidR="00FB6687">
        <w:rPr>
          <w:sz w:val="18"/>
        </w:rPr>
        <w:t xml:space="preserve"> </w:t>
      </w:r>
      <w:r w:rsidRPr="00E771F5">
        <w:rPr>
          <w:sz w:val="18"/>
        </w:rPr>
        <w:t>Demir</w:t>
      </w:r>
      <w:r w:rsidRPr="00E771F5" w:rsidR="00FB6687">
        <w:rPr>
          <w:sz w:val="18"/>
        </w:rPr>
        <w:t xml:space="preserve"> </w:t>
      </w:r>
      <w:r w:rsidRPr="00E771F5">
        <w:rPr>
          <w:sz w:val="18"/>
        </w:rPr>
        <w:t>yumruğu</w:t>
      </w:r>
      <w:r w:rsidRPr="00E771F5" w:rsidR="00FB6687">
        <w:rPr>
          <w:sz w:val="18"/>
        </w:rPr>
        <w:t xml:space="preserve"> </w:t>
      </w:r>
      <w:r w:rsidRPr="00E771F5">
        <w:rPr>
          <w:sz w:val="18"/>
        </w:rPr>
        <w:t>defalarca</w:t>
      </w:r>
      <w:r w:rsidRPr="00E771F5" w:rsidR="00FB6687">
        <w:rPr>
          <w:sz w:val="18"/>
        </w:rPr>
        <w:t xml:space="preserve"> </w:t>
      </w:r>
      <w:r w:rsidRPr="00E771F5">
        <w:rPr>
          <w:sz w:val="18"/>
        </w:rPr>
        <w:t>yediniz,</w:t>
      </w:r>
      <w:r w:rsidRPr="00E771F5" w:rsidR="00FB6687">
        <w:rPr>
          <w:sz w:val="18"/>
        </w:rPr>
        <w:t xml:space="preserve"> </w:t>
      </w:r>
      <w:r w:rsidRPr="00E771F5">
        <w:rPr>
          <w:sz w:val="18"/>
        </w:rPr>
        <w:t>hâlâ</w:t>
      </w:r>
      <w:r w:rsidRPr="00E771F5" w:rsidR="00FB6687">
        <w:rPr>
          <w:sz w:val="18"/>
        </w:rPr>
        <w:t xml:space="preserve"> </w:t>
      </w:r>
      <w:r w:rsidRPr="00E771F5">
        <w:rPr>
          <w:sz w:val="18"/>
        </w:rPr>
        <w:t>akıllanmadınız.</w:t>
      </w:r>
    </w:p>
    <w:p w:rsidRPr="00E771F5" w:rsidR="00A91A36" w:rsidP="00E771F5" w:rsidRDefault="00A91A36">
      <w:pPr>
        <w:pStyle w:val="GENELKURUL"/>
        <w:tabs>
          <w:tab w:val="left" w:pos="5103"/>
        </w:tabs>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halk,</w:t>
      </w:r>
      <w:r w:rsidRPr="00E771F5" w:rsidR="00FB6687">
        <w:rPr>
          <w:sz w:val="18"/>
        </w:rPr>
        <w:t xml:space="preserve"> </w:t>
      </w:r>
      <w:r w:rsidRPr="00E771F5">
        <w:rPr>
          <w:sz w:val="18"/>
        </w:rPr>
        <w:t>Amerikan</w:t>
      </w:r>
      <w:r w:rsidRPr="00E771F5" w:rsidR="00FB6687">
        <w:rPr>
          <w:sz w:val="18"/>
        </w:rPr>
        <w:t xml:space="preserve"> </w:t>
      </w:r>
      <w:r w:rsidRPr="00E771F5">
        <w:rPr>
          <w:sz w:val="18"/>
        </w:rPr>
        <w:t>emperyalizminin</w:t>
      </w:r>
      <w:r w:rsidRPr="00E771F5" w:rsidR="00FB6687">
        <w:rPr>
          <w:sz w:val="18"/>
        </w:rPr>
        <w:t xml:space="preserve"> </w:t>
      </w:r>
      <w:r w:rsidRPr="00E771F5">
        <w:rPr>
          <w:sz w:val="18"/>
        </w:rPr>
        <w:t>maşası</w:t>
      </w:r>
      <w:r w:rsidRPr="00E771F5" w:rsidR="00FB6687">
        <w:rPr>
          <w:sz w:val="18"/>
        </w:rPr>
        <w:t xml:space="preserve"> </w:t>
      </w:r>
      <w:r w:rsidRPr="00E771F5">
        <w:rPr>
          <w:sz w:val="18"/>
        </w:rPr>
        <w:t>olan</w:t>
      </w:r>
      <w:r w:rsidRPr="00E771F5" w:rsidR="00FB6687">
        <w:rPr>
          <w:sz w:val="18"/>
        </w:rPr>
        <w:t xml:space="preserve"> </w:t>
      </w:r>
      <w:r w:rsidRPr="00E771F5">
        <w:rPr>
          <w:sz w:val="18"/>
        </w:rPr>
        <w:t>faşist</w:t>
      </w:r>
      <w:r w:rsidRPr="00E771F5" w:rsidR="00FB6687">
        <w:rPr>
          <w:sz w:val="18"/>
        </w:rPr>
        <w:t xml:space="preserve"> </w:t>
      </w:r>
      <w:r w:rsidRPr="00E771F5">
        <w:rPr>
          <w:sz w:val="18"/>
        </w:rPr>
        <w:t>FETÖ</w:t>
      </w:r>
      <w:r w:rsidRPr="00E771F5" w:rsidR="00FB6687">
        <w:rPr>
          <w:sz w:val="18"/>
        </w:rPr>
        <w:t xml:space="preserve"> </w:t>
      </w:r>
      <w:r w:rsidRPr="00E771F5">
        <w:rPr>
          <w:sz w:val="18"/>
        </w:rPr>
        <w:t>darbesine</w:t>
      </w:r>
      <w:r w:rsidRPr="00E771F5" w:rsidR="00FB6687">
        <w:rPr>
          <w:sz w:val="18"/>
        </w:rPr>
        <w:t xml:space="preserve"> </w:t>
      </w:r>
      <w:r w:rsidRPr="00E771F5">
        <w:rPr>
          <w:sz w:val="18"/>
        </w:rPr>
        <w:t>nasıl</w:t>
      </w:r>
      <w:r w:rsidRPr="00E771F5" w:rsidR="00FB6687">
        <w:rPr>
          <w:sz w:val="18"/>
        </w:rPr>
        <w:t xml:space="preserve"> </w:t>
      </w:r>
      <w:r w:rsidRPr="00E771F5">
        <w:rPr>
          <w:sz w:val="18"/>
        </w:rPr>
        <w:t>direndiyse…</w:t>
      </w:r>
    </w:p>
    <w:p w:rsidRPr="00E771F5" w:rsidR="00A91A36" w:rsidP="00E771F5" w:rsidRDefault="00A91A36">
      <w:pPr>
        <w:pStyle w:val="GENELKURUL"/>
        <w:tabs>
          <w:tab w:val="left" w:pos="5103"/>
        </w:tabs>
        <w:spacing w:line="240" w:lineRule="auto"/>
        <w:rPr>
          <w:sz w:val="18"/>
        </w:rPr>
      </w:pPr>
      <w:r w:rsidRPr="00E771F5">
        <w:rPr>
          <w:sz w:val="18"/>
        </w:rPr>
        <w:t>İBRAHİM</w:t>
      </w:r>
      <w:r w:rsidRPr="00E771F5" w:rsidR="00FB6687">
        <w:rPr>
          <w:sz w:val="18"/>
        </w:rPr>
        <w:t xml:space="preserve"> </w:t>
      </w:r>
      <w:r w:rsidRPr="00E771F5">
        <w:rPr>
          <w:sz w:val="18"/>
        </w:rPr>
        <w:t>HALİL</w:t>
      </w:r>
      <w:r w:rsidRPr="00E771F5" w:rsidR="00FB6687">
        <w:rPr>
          <w:sz w:val="18"/>
        </w:rPr>
        <w:t xml:space="preserve"> </w:t>
      </w:r>
      <w:r w:rsidRPr="00E771F5">
        <w:rPr>
          <w:sz w:val="18"/>
        </w:rPr>
        <w:t>YILDIZ</w:t>
      </w:r>
      <w:r w:rsidRPr="00E771F5" w:rsidR="00FB6687">
        <w:rPr>
          <w:sz w:val="18"/>
        </w:rPr>
        <w:t xml:space="preserve"> </w:t>
      </w:r>
      <w:r w:rsidRPr="00E771F5">
        <w:rPr>
          <w:sz w:val="18"/>
        </w:rPr>
        <w:t>(Şanlıurfa)</w:t>
      </w:r>
      <w:r w:rsidRPr="00E771F5" w:rsidR="00FB6687">
        <w:rPr>
          <w:sz w:val="18"/>
        </w:rPr>
        <w:t xml:space="preserve"> </w:t>
      </w:r>
      <w:r w:rsidRPr="00E771F5">
        <w:rPr>
          <w:sz w:val="18"/>
        </w:rPr>
        <w:t>-</w:t>
      </w:r>
      <w:r w:rsidRPr="00E771F5" w:rsidR="00FB6687">
        <w:rPr>
          <w:sz w:val="18"/>
        </w:rPr>
        <w:t xml:space="preserve"> </w:t>
      </w:r>
      <w:r w:rsidRPr="00E771F5">
        <w:rPr>
          <w:sz w:val="18"/>
        </w:rPr>
        <w:t>Demir</w:t>
      </w:r>
      <w:r w:rsidRPr="00E771F5" w:rsidR="00FB6687">
        <w:rPr>
          <w:sz w:val="18"/>
        </w:rPr>
        <w:t xml:space="preserve"> </w:t>
      </w:r>
      <w:r w:rsidRPr="00E771F5">
        <w:rPr>
          <w:sz w:val="18"/>
        </w:rPr>
        <w:t>yumruğu</w:t>
      </w:r>
      <w:r w:rsidRPr="00E771F5" w:rsidR="00FB6687">
        <w:rPr>
          <w:sz w:val="18"/>
        </w:rPr>
        <w:t xml:space="preserve"> </w:t>
      </w:r>
      <w:r w:rsidRPr="00E771F5">
        <w:rPr>
          <w:sz w:val="18"/>
        </w:rPr>
        <w:t>defalarca</w:t>
      </w:r>
      <w:r w:rsidRPr="00E771F5" w:rsidR="00FB6687">
        <w:rPr>
          <w:sz w:val="18"/>
        </w:rPr>
        <w:t xml:space="preserve"> </w:t>
      </w:r>
      <w:r w:rsidRPr="00E771F5">
        <w:rPr>
          <w:sz w:val="18"/>
        </w:rPr>
        <w:t>yediniz,</w:t>
      </w:r>
      <w:r w:rsidRPr="00E771F5" w:rsidR="00FB6687">
        <w:rPr>
          <w:sz w:val="18"/>
        </w:rPr>
        <w:t xml:space="preserve"> </w:t>
      </w:r>
      <w:r w:rsidRPr="00E771F5">
        <w:rPr>
          <w:sz w:val="18"/>
        </w:rPr>
        <w:t>hâlâ</w:t>
      </w:r>
      <w:r w:rsidRPr="00E771F5" w:rsidR="00FB6687">
        <w:rPr>
          <w:sz w:val="18"/>
        </w:rPr>
        <w:t xml:space="preserve"> </w:t>
      </w:r>
      <w:r w:rsidRPr="00E771F5">
        <w:rPr>
          <w:sz w:val="18"/>
        </w:rPr>
        <w:t>konuşuyorsunuz.</w:t>
      </w:r>
    </w:p>
    <w:p w:rsidRPr="00E771F5" w:rsidR="00A91A36" w:rsidP="00E771F5" w:rsidRDefault="00A91A36">
      <w:pPr>
        <w:pStyle w:val="GENELKURUL"/>
        <w:tabs>
          <w:tab w:val="left" w:pos="5103"/>
        </w:tabs>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…cumhuriyeti</w:t>
      </w:r>
      <w:r w:rsidRPr="00E771F5" w:rsidR="00FB6687">
        <w:rPr>
          <w:sz w:val="18"/>
        </w:rPr>
        <w:t xml:space="preserve"> </w:t>
      </w:r>
      <w:r w:rsidRPr="00E771F5">
        <w:rPr>
          <w:sz w:val="18"/>
        </w:rPr>
        <w:t>yıkmaya</w:t>
      </w:r>
      <w:r w:rsidRPr="00E771F5" w:rsidR="00FB6687">
        <w:rPr>
          <w:sz w:val="18"/>
        </w:rPr>
        <w:t xml:space="preserve"> </w:t>
      </w:r>
      <w:r w:rsidRPr="00E771F5">
        <w:rPr>
          <w:sz w:val="18"/>
        </w:rPr>
        <w:t>çalışanlara</w:t>
      </w:r>
      <w:r w:rsidRPr="00E771F5" w:rsidR="00FB6687">
        <w:rPr>
          <w:sz w:val="18"/>
        </w:rPr>
        <w:t xml:space="preserve"> </w:t>
      </w:r>
      <w:r w:rsidRPr="00E771F5">
        <w:rPr>
          <w:sz w:val="18"/>
        </w:rPr>
        <w:t>da</w:t>
      </w:r>
      <w:r w:rsidRPr="00E771F5" w:rsidR="00FB6687">
        <w:rPr>
          <w:sz w:val="18"/>
        </w:rPr>
        <w:t xml:space="preserve"> </w:t>
      </w:r>
      <w:r w:rsidRPr="00E771F5">
        <w:rPr>
          <w:sz w:val="18"/>
        </w:rPr>
        <w:t>sandıkta</w:t>
      </w:r>
      <w:r w:rsidRPr="00E771F5" w:rsidR="00FB6687">
        <w:rPr>
          <w:sz w:val="18"/>
        </w:rPr>
        <w:t xml:space="preserve"> </w:t>
      </w:r>
      <w:r w:rsidRPr="00E771F5">
        <w:rPr>
          <w:sz w:val="18"/>
        </w:rPr>
        <w:t>mutlaka</w:t>
      </w:r>
      <w:r w:rsidRPr="00E771F5" w:rsidR="00FB6687">
        <w:rPr>
          <w:sz w:val="18"/>
        </w:rPr>
        <w:t xml:space="preserve"> </w:t>
      </w:r>
      <w:r w:rsidRPr="00E771F5">
        <w:rPr>
          <w:sz w:val="18"/>
        </w:rPr>
        <w:t>hesabını</w:t>
      </w:r>
      <w:r w:rsidRPr="00E771F5" w:rsidR="00FB6687">
        <w:rPr>
          <w:sz w:val="18"/>
        </w:rPr>
        <w:t xml:space="preserve"> </w:t>
      </w:r>
      <w:r w:rsidRPr="00E771F5">
        <w:rPr>
          <w:sz w:val="18"/>
        </w:rPr>
        <w:t>soracaktır.</w:t>
      </w:r>
      <w:r w:rsidRPr="00E771F5" w:rsidR="00FB6687">
        <w:rPr>
          <w:sz w:val="18"/>
        </w:rPr>
        <w:t xml:space="preserve"> </w:t>
      </w:r>
    </w:p>
    <w:p w:rsidRPr="00E771F5" w:rsidR="00A91A36" w:rsidP="00E771F5" w:rsidRDefault="00A91A36">
      <w:pPr>
        <w:pStyle w:val="GENELKURUL"/>
        <w:tabs>
          <w:tab w:val="left" w:pos="5103"/>
        </w:tabs>
        <w:spacing w:line="240" w:lineRule="auto"/>
        <w:rPr>
          <w:sz w:val="18"/>
        </w:rPr>
      </w:pPr>
      <w:r w:rsidRPr="00E771F5">
        <w:rPr>
          <w:sz w:val="18"/>
        </w:rPr>
        <w:t>Ama,</w:t>
      </w:r>
      <w:r w:rsidRPr="00E771F5" w:rsidR="00FB6687">
        <w:rPr>
          <w:sz w:val="18"/>
        </w:rPr>
        <w:t xml:space="preserve"> </w:t>
      </w:r>
      <w:r w:rsidRPr="00E771F5">
        <w:rPr>
          <w:sz w:val="18"/>
        </w:rPr>
        <w:t>bakın,</w:t>
      </w:r>
      <w:r w:rsidRPr="00E771F5" w:rsidR="00FB6687">
        <w:rPr>
          <w:sz w:val="18"/>
        </w:rPr>
        <w:t xml:space="preserve"> </w:t>
      </w:r>
      <w:r w:rsidRPr="00E771F5">
        <w:rPr>
          <w:sz w:val="18"/>
        </w:rPr>
        <w:t>ben</w:t>
      </w:r>
      <w:r w:rsidRPr="00E771F5" w:rsidR="00FB6687">
        <w:rPr>
          <w:sz w:val="18"/>
        </w:rPr>
        <w:t xml:space="preserve"> </w:t>
      </w:r>
      <w:r w:rsidRPr="00E771F5">
        <w:rPr>
          <w:sz w:val="18"/>
        </w:rPr>
        <w:t>size</w:t>
      </w:r>
      <w:r w:rsidRPr="00E771F5" w:rsidR="00FB6687">
        <w:rPr>
          <w:sz w:val="18"/>
        </w:rPr>
        <w:t xml:space="preserve"> </w:t>
      </w:r>
      <w:r w:rsidRPr="00E771F5">
        <w:rPr>
          <w:sz w:val="18"/>
        </w:rPr>
        <w:t>hodri</w:t>
      </w:r>
      <w:r w:rsidRPr="00E771F5" w:rsidR="00FB6687">
        <w:rPr>
          <w:sz w:val="18"/>
        </w:rPr>
        <w:t xml:space="preserve"> </w:t>
      </w:r>
      <w:r w:rsidRPr="00E771F5">
        <w:rPr>
          <w:sz w:val="18"/>
        </w:rPr>
        <w:t>meydan</w:t>
      </w:r>
      <w:r w:rsidRPr="00E771F5" w:rsidR="00FB6687">
        <w:rPr>
          <w:sz w:val="18"/>
        </w:rPr>
        <w:t xml:space="preserve"> </w:t>
      </w:r>
      <w:r w:rsidRPr="00E771F5">
        <w:rPr>
          <w:sz w:val="18"/>
        </w:rPr>
        <w:t>diyorum</w:t>
      </w:r>
      <w:r w:rsidRPr="00E771F5" w:rsidR="00FB6687">
        <w:rPr>
          <w:sz w:val="18"/>
        </w:rPr>
        <w:t xml:space="preserve"> </w:t>
      </w:r>
      <w:r w:rsidRPr="00E771F5">
        <w:rPr>
          <w:sz w:val="18"/>
        </w:rPr>
        <w:t>bir</w:t>
      </w:r>
      <w:r w:rsidRPr="00E771F5" w:rsidR="00FB6687">
        <w:rPr>
          <w:sz w:val="18"/>
        </w:rPr>
        <w:t xml:space="preserve"> </w:t>
      </w:r>
      <w:r w:rsidRPr="00E771F5">
        <w:rPr>
          <w:sz w:val="18"/>
        </w:rPr>
        <w:t>konuda,</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Başkanınız</w:t>
      </w:r>
      <w:r w:rsidRPr="00E771F5" w:rsidR="00FB6687">
        <w:rPr>
          <w:sz w:val="18"/>
        </w:rPr>
        <w:t xml:space="preserve"> </w:t>
      </w:r>
      <w:r w:rsidRPr="00E771F5">
        <w:rPr>
          <w:sz w:val="18"/>
        </w:rPr>
        <w:t>İlknur</w:t>
      </w:r>
      <w:r w:rsidRPr="00E771F5" w:rsidR="00FB6687">
        <w:rPr>
          <w:sz w:val="18"/>
        </w:rPr>
        <w:t xml:space="preserve"> </w:t>
      </w:r>
      <w:r w:rsidRPr="00E771F5">
        <w:rPr>
          <w:sz w:val="18"/>
        </w:rPr>
        <w:t>Hanımefendi’ye</w:t>
      </w:r>
      <w:r w:rsidRPr="00E771F5" w:rsidR="00FB6687">
        <w:rPr>
          <w:sz w:val="18"/>
        </w:rPr>
        <w:t xml:space="preserve"> </w:t>
      </w:r>
      <w:r w:rsidRPr="00E771F5">
        <w:rPr>
          <w:sz w:val="18"/>
        </w:rPr>
        <w:t>de</w:t>
      </w:r>
      <w:r w:rsidRPr="00E771F5" w:rsidR="00FB6687">
        <w:rPr>
          <w:sz w:val="18"/>
        </w:rPr>
        <w:t xml:space="preserve"> </w:t>
      </w:r>
      <w:r w:rsidRPr="00E771F5">
        <w:rPr>
          <w:sz w:val="18"/>
        </w:rPr>
        <w:t>buradan</w:t>
      </w:r>
      <w:r w:rsidRPr="00E771F5" w:rsidR="00FB6687">
        <w:rPr>
          <w:sz w:val="18"/>
        </w:rPr>
        <w:t xml:space="preserve"> </w:t>
      </w:r>
      <w:r w:rsidRPr="00E771F5">
        <w:rPr>
          <w:sz w:val="18"/>
        </w:rPr>
        <w:t>çağrı</w:t>
      </w:r>
      <w:r w:rsidRPr="00E771F5" w:rsidR="00FB6687">
        <w:rPr>
          <w:sz w:val="18"/>
        </w:rPr>
        <w:t xml:space="preserve"> </w:t>
      </w:r>
      <w:r w:rsidRPr="00E771F5">
        <w:rPr>
          <w:sz w:val="18"/>
        </w:rPr>
        <w:t>yapıyorum:</w:t>
      </w:r>
      <w:r w:rsidRPr="00E771F5" w:rsidR="00FB6687">
        <w:rPr>
          <w:sz w:val="18"/>
        </w:rPr>
        <w:t xml:space="preserve"> </w:t>
      </w:r>
      <w:r w:rsidRPr="00E771F5">
        <w:rPr>
          <w:sz w:val="18"/>
        </w:rPr>
        <w:t>Gelin,</w:t>
      </w:r>
      <w:r w:rsidRPr="00E771F5" w:rsidR="00FB6687">
        <w:rPr>
          <w:sz w:val="18"/>
        </w:rPr>
        <w:t xml:space="preserve"> </w:t>
      </w:r>
      <w:r w:rsidRPr="00E771F5">
        <w:rPr>
          <w:sz w:val="18"/>
        </w:rPr>
        <w:t>bu</w:t>
      </w:r>
      <w:r w:rsidRPr="00E771F5" w:rsidR="00FB6687">
        <w:rPr>
          <w:sz w:val="18"/>
        </w:rPr>
        <w:t xml:space="preserve"> </w:t>
      </w:r>
      <w:r w:rsidRPr="00E771F5">
        <w:rPr>
          <w:sz w:val="18"/>
        </w:rPr>
        <w:t>Meclise</w:t>
      </w:r>
      <w:r w:rsidRPr="00E771F5" w:rsidR="00FB6687">
        <w:rPr>
          <w:sz w:val="18"/>
        </w:rPr>
        <w:t xml:space="preserve"> </w:t>
      </w:r>
      <w:r w:rsidRPr="00E771F5">
        <w:rPr>
          <w:sz w:val="18"/>
        </w:rPr>
        <w:t>getirdiğiniz</w:t>
      </w:r>
      <w:r w:rsidRPr="00E771F5" w:rsidR="00FB6687">
        <w:rPr>
          <w:sz w:val="18"/>
        </w:rPr>
        <w:t xml:space="preserve"> </w:t>
      </w:r>
      <w:r w:rsidRPr="00E771F5">
        <w:rPr>
          <w:sz w:val="18"/>
        </w:rPr>
        <w:t>Anayasa</w:t>
      </w:r>
      <w:r w:rsidRPr="00E771F5" w:rsidR="00FB6687">
        <w:rPr>
          <w:sz w:val="18"/>
        </w:rPr>
        <w:t xml:space="preserve"> </w:t>
      </w:r>
      <w:r w:rsidRPr="00E771F5">
        <w:rPr>
          <w:sz w:val="18"/>
        </w:rPr>
        <w:t>paketini,</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yaptığınız</w:t>
      </w:r>
      <w:r w:rsidRPr="00E771F5" w:rsidR="00FB6687">
        <w:rPr>
          <w:sz w:val="18"/>
        </w:rPr>
        <w:t xml:space="preserve"> </w:t>
      </w:r>
      <w:r w:rsidRPr="00E771F5">
        <w:rPr>
          <w:sz w:val="18"/>
        </w:rPr>
        <w:t>gibi</w:t>
      </w:r>
      <w:r w:rsidRPr="00E771F5" w:rsidR="00FB6687">
        <w:rPr>
          <w:sz w:val="18"/>
        </w:rPr>
        <w:t xml:space="preserve"> </w:t>
      </w:r>
      <w:r w:rsidRPr="00E771F5">
        <w:rPr>
          <w:sz w:val="18"/>
        </w:rPr>
        <w:t>yapmayın,</w:t>
      </w:r>
      <w:r w:rsidRPr="00E771F5" w:rsidR="00FB6687">
        <w:rPr>
          <w:sz w:val="18"/>
        </w:rPr>
        <w:t xml:space="preserve"> </w:t>
      </w:r>
      <w:r w:rsidRPr="00E771F5">
        <w:rPr>
          <w:sz w:val="18"/>
        </w:rPr>
        <w:t>hep</w:t>
      </w:r>
      <w:r w:rsidRPr="00E771F5" w:rsidR="00FB6687">
        <w:rPr>
          <w:sz w:val="18"/>
        </w:rPr>
        <w:t xml:space="preserve"> </w:t>
      </w:r>
      <w:r w:rsidRPr="00E771F5">
        <w:rPr>
          <w:sz w:val="18"/>
        </w:rPr>
        <w:t>beraber</w:t>
      </w:r>
      <w:r w:rsidRPr="00E771F5" w:rsidR="00FB6687">
        <w:rPr>
          <w:sz w:val="18"/>
        </w:rPr>
        <w:t xml:space="preserve"> </w:t>
      </w:r>
      <w:r w:rsidRPr="00E771F5">
        <w:rPr>
          <w:sz w:val="18"/>
        </w:rPr>
        <w:t>TRT’yi</w:t>
      </w:r>
      <w:r w:rsidRPr="00E771F5" w:rsidR="00FB6687">
        <w:rPr>
          <w:sz w:val="18"/>
        </w:rPr>
        <w:t xml:space="preserve"> </w:t>
      </w:r>
      <w:r w:rsidRPr="00E771F5">
        <w:rPr>
          <w:sz w:val="18"/>
        </w:rPr>
        <w:t>organize</w:t>
      </w:r>
      <w:r w:rsidRPr="00E771F5" w:rsidR="00FB6687">
        <w:rPr>
          <w:sz w:val="18"/>
        </w:rPr>
        <w:t xml:space="preserve"> </w:t>
      </w:r>
      <w:r w:rsidRPr="00E771F5">
        <w:rPr>
          <w:sz w:val="18"/>
        </w:rPr>
        <w:t>edelim,</w:t>
      </w:r>
      <w:r w:rsidRPr="00E771F5" w:rsidR="00FB6687">
        <w:rPr>
          <w:sz w:val="18"/>
        </w:rPr>
        <w:t xml:space="preserve"> </w:t>
      </w:r>
      <w:r w:rsidRPr="00E771F5">
        <w:rPr>
          <w:sz w:val="18"/>
        </w:rPr>
        <w:t>bütün</w:t>
      </w:r>
      <w:r w:rsidRPr="00E771F5" w:rsidR="00FB6687">
        <w:rPr>
          <w:sz w:val="18"/>
        </w:rPr>
        <w:t xml:space="preserve"> </w:t>
      </w:r>
      <w:r w:rsidRPr="00E771F5">
        <w:rPr>
          <w:sz w:val="18"/>
        </w:rPr>
        <w:t>siyasi</w:t>
      </w:r>
      <w:r w:rsidRPr="00E771F5" w:rsidR="00FB6687">
        <w:rPr>
          <w:sz w:val="18"/>
        </w:rPr>
        <w:t xml:space="preserve"> </w:t>
      </w:r>
      <w:r w:rsidRPr="00E771F5">
        <w:rPr>
          <w:sz w:val="18"/>
        </w:rPr>
        <w:t>parti</w:t>
      </w:r>
      <w:r w:rsidRPr="00E771F5" w:rsidR="00FB6687">
        <w:rPr>
          <w:sz w:val="18"/>
        </w:rPr>
        <w:t xml:space="preserve"> </w:t>
      </w:r>
      <w:r w:rsidRPr="00E771F5">
        <w:rPr>
          <w:sz w:val="18"/>
        </w:rPr>
        <w:t>liderleri</w:t>
      </w:r>
      <w:r w:rsidRPr="00E771F5" w:rsidR="00FB6687">
        <w:rPr>
          <w:sz w:val="18"/>
        </w:rPr>
        <w:t xml:space="preserve"> </w:t>
      </w:r>
      <w:r w:rsidRPr="00E771F5">
        <w:rPr>
          <w:sz w:val="18"/>
        </w:rPr>
        <w:t>çıksın,</w:t>
      </w:r>
      <w:r w:rsidRPr="00E771F5" w:rsidR="00FB6687">
        <w:rPr>
          <w:sz w:val="18"/>
        </w:rPr>
        <w:t xml:space="preserve"> </w:t>
      </w:r>
      <w:r w:rsidRPr="00E771F5">
        <w:rPr>
          <w:sz w:val="18"/>
        </w:rPr>
        <w:t>halkın</w:t>
      </w:r>
      <w:r w:rsidRPr="00E771F5" w:rsidR="00FB6687">
        <w:rPr>
          <w:sz w:val="18"/>
        </w:rPr>
        <w:t xml:space="preserve"> </w:t>
      </w:r>
      <w:r w:rsidRPr="00E771F5">
        <w:rPr>
          <w:sz w:val="18"/>
        </w:rPr>
        <w:t>önünde</w:t>
      </w:r>
      <w:r w:rsidRPr="00E771F5" w:rsidR="00FB6687">
        <w:rPr>
          <w:sz w:val="18"/>
        </w:rPr>
        <w:t xml:space="preserve"> </w:t>
      </w:r>
      <w:r w:rsidRPr="00E771F5">
        <w:rPr>
          <w:sz w:val="18"/>
        </w:rPr>
        <w:t>şeffaf</w:t>
      </w:r>
      <w:r w:rsidRPr="00E771F5" w:rsidR="00FB6687">
        <w:rPr>
          <w:sz w:val="18"/>
        </w:rPr>
        <w:t xml:space="preserve"> </w:t>
      </w:r>
      <w:r w:rsidRPr="00E771F5">
        <w:rPr>
          <w:sz w:val="18"/>
        </w:rPr>
        <w:t>biçimde</w:t>
      </w:r>
      <w:r w:rsidRPr="00E771F5" w:rsidR="00FB6687">
        <w:rPr>
          <w:sz w:val="18"/>
        </w:rPr>
        <w:t xml:space="preserve"> </w:t>
      </w:r>
      <w:r w:rsidRPr="00E771F5">
        <w:rPr>
          <w:sz w:val="18"/>
        </w:rPr>
        <w:t>bu</w:t>
      </w:r>
      <w:r w:rsidRPr="00E771F5" w:rsidR="00FB6687">
        <w:rPr>
          <w:sz w:val="18"/>
        </w:rPr>
        <w:t xml:space="preserve"> </w:t>
      </w:r>
      <w:r w:rsidRPr="00E771F5">
        <w:rPr>
          <w:sz w:val="18"/>
        </w:rPr>
        <w:t>Anayasa</w:t>
      </w:r>
      <w:r w:rsidRPr="00E771F5" w:rsidR="00FB6687">
        <w:rPr>
          <w:sz w:val="18"/>
        </w:rPr>
        <w:t xml:space="preserve"> </w:t>
      </w:r>
      <w:r w:rsidRPr="00E771F5">
        <w:rPr>
          <w:sz w:val="18"/>
        </w:rPr>
        <w:t>paketini</w:t>
      </w:r>
      <w:r w:rsidRPr="00E771F5" w:rsidR="00FB6687">
        <w:rPr>
          <w:sz w:val="18"/>
        </w:rPr>
        <w:t xml:space="preserve"> </w:t>
      </w:r>
      <w:r w:rsidRPr="00E771F5">
        <w:rPr>
          <w:sz w:val="18"/>
        </w:rPr>
        <w:t>tartışsın.</w:t>
      </w:r>
      <w:r w:rsidRPr="00E771F5" w:rsidR="00FB6687">
        <w:rPr>
          <w:sz w:val="18"/>
        </w:rPr>
        <w:t xml:space="preserve"> </w:t>
      </w:r>
      <w:r w:rsidRPr="00E771F5">
        <w:rPr>
          <w:sz w:val="18"/>
        </w:rPr>
        <w:t>Var</w:t>
      </w:r>
      <w:r w:rsidRPr="00E771F5" w:rsidR="00FB6687">
        <w:rPr>
          <w:sz w:val="18"/>
        </w:rPr>
        <w:t xml:space="preserve"> </w:t>
      </w:r>
      <w:r w:rsidRPr="00E771F5">
        <w:rPr>
          <w:sz w:val="18"/>
        </w:rPr>
        <w:t>mısınız?</w:t>
      </w:r>
      <w:r w:rsidRPr="00E771F5" w:rsidR="00FB6687">
        <w:rPr>
          <w:sz w:val="18"/>
        </w:rPr>
        <w:t xml:space="preserve"> </w:t>
      </w:r>
      <w:r w:rsidRPr="00E771F5">
        <w:rPr>
          <w:sz w:val="18"/>
        </w:rPr>
        <w:t>Varsanız</w:t>
      </w:r>
      <w:r w:rsidRPr="00E771F5" w:rsidR="00FB6687">
        <w:rPr>
          <w:sz w:val="18"/>
        </w:rPr>
        <w:t xml:space="preserve"> </w:t>
      </w:r>
      <w:r w:rsidRPr="00E771F5">
        <w:rPr>
          <w:sz w:val="18"/>
        </w:rPr>
        <w:t>buyurun,</w:t>
      </w:r>
      <w:r w:rsidRPr="00E771F5" w:rsidR="00FB6687">
        <w:rPr>
          <w:sz w:val="18"/>
        </w:rPr>
        <w:t xml:space="preserve"> </w:t>
      </w:r>
      <w:r w:rsidRPr="00E771F5">
        <w:rPr>
          <w:sz w:val="18"/>
        </w:rPr>
        <w:t>bunu</w:t>
      </w:r>
      <w:r w:rsidRPr="00E771F5" w:rsidR="00FB6687">
        <w:rPr>
          <w:sz w:val="18"/>
        </w:rPr>
        <w:t xml:space="preserve"> </w:t>
      </w:r>
      <w:r w:rsidRPr="00E771F5">
        <w:rPr>
          <w:sz w:val="18"/>
        </w:rPr>
        <w:t>yapalım.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İBRAHİM</w:t>
      </w:r>
      <w:r w:rsidRPr="00E771F5" w:rsidR="00FB6687">
        <w:rPr>
          <w:sz w:val="18"/>
        </w:rPr>
        <w:t xml:space="preserve"> </w:t>
      </w:r>
      <w:r w:rsidRPr="00E771F5">
        <w:rPr>
          <w:sz w:val="18"/>
        </w:rPr>
        <w:t>HALİL</w:t>
      </w:r>
      <w:r w:rsidRPr="00E771F5" w:rsidR="00FB6687">
        <w:rPr>
          <w:sz w:val="18"/>
        </w:rPr>
        <w:t xml:space="preserve"> </w:t>
      </w:r>
      <w:r w:rsidRPr="00E771F5">
        <w:rPr>
          <w:sz w:val="18"/>
        </w:rPr>
        <w:t>YILDIZ</w:t>
      </w:r>
      <w:r w:rsidRPr="00E771F5" w:rsidR="00FB6687">
        <w:rPr>
          <w:sz w:val="18"/>
        </w:rPr>
        <w:t xml:space="preserve"> </w:t>
      </w:r>
      <w:r w:rsidRPr="00E771F5">
        <w:rPr>
          <w:sz w:val="18"/>
        </w:rPr>
        <w:t>(Şanlıurfa)</w:t>
      </w:r>
      <w:r w:rsidRPr="00E771F5" w:rsidR="00FB6687">
        <w:rPr>
          <w:sz w:val="18"/>
        </w:rPr>
        <w:t xml:space="preserve"> </w:t>
      </w:r>
      <w:r w:rsidRPr="00E771F5">
        <w:rPr>
          <w:sz w:val="18"/>
        </w:rPr>
        <w:t>–</w:t>
      </w:r>
      <w:r w:rsidRPr="00E771F5" w:rsidR="00FB6687">
        <w:rPr>
          <w:sz w:val="18"/>
        </w:rPr>
        <w:t xml:space="preserve"> </w:t>
      </w:r>
      <w:r w:rsidRPr="00E771F5">
        <w:rPr>
          <w:sz w:val="18"/>
        </w:rPr>
        <w:t>Milletten</w:t>
      </w:r>
      <w:r w:rsidRPr="00E771F5" w:rsidR="00FB6687">
        <w:rPr>
          <w:sz w:val="18"/>
        </w:rPr>
        <w:t xml:space="preserve"> </w:t>
      </w:r>
      <w:r w:rsidRPr="00E771F5">
        <w:rPr>
          <w:sz w:val="18"/>
        </w:rPr>
        <w:t>korkmayın,</w:t>
      </w:r>
      <w:r w:rsidRPr="00E771F5" w:rsidR="00FB6687">
        <w:rPr>
          <w:sz w:val="18"/>
        </w:rPr>
        <w:t xml:space="preserve"> </w:t>
      </w:r>
      <w:r w:rsidRPr="00E771F5">
        <w:rPr>
          <w:sz w:val="18"/>
        </w:rPr>
        <w:t>korkmayın.</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Televizyonları</w:t>
      </w:r>
      <w:r w:rsidRPr="00E771F5" w:rsidR="00FB6687">
        <w:rPr>
          <w:sz w:val="18"/>
        </w:rPr>
        <w:t xml:space="preserve"> </w:t>
      </w:r>
      <w:r w:rsidRPr="00E771F5">
        <w:rPr>
          <w:sz w:val="18"/>
        </w:rPr>
        <w:t>ele</w:t>
      </w:r>
      <w:r w:rsidRPr="00E771F5" w:rsidR="00FB6687">
        <w:rPr>
          <w:sz w:val="18"/>
        </w:rPr>
        <w:t xml:space="preserve"> </w:t>
      </w:r>
      <w:r w:rsidRPr="00E771F5">
        <w:rPr>
          <w:sz w:val="18"/>
        </w:rPr>
        <w:t>geçirdiniz,</w:t>
      </w:r>
      <w:r w:rsidRPr="00E771F5" w:rsidR="00FB6687">
        <w:rPr>
          <w:sz w:val="18"/>
        </w:rPr>
        <w:t xml:space="preserve"> </w:t>
      </w:r>
      <w:r w:rsidRPr="00E771F5">
        <w:rPr>
          <w:sz w:val="18"/>
        </w:rPr>
        <w:t>gazeteleri</w:t>
      </w:r>
      <w:r w:rsidRPr="00E771F5" w:rsidR="00FB6687">
        <w:rPr>
          <w:sz w:val="18"/>
        </w:rPr>
        <w:t xml:space="preserve"> </w:t>
      </w:r>
      <w:r w:rsidRPr="00E771F5">
        <w:rPr>
          <w:sz w:val="18"/>
        </w:rPr>
        <w:t>ele</w:t>
      </w:r>
      <w:r w:rsidRPr="00E771F5" w:rsidR="00FB6687">
        <w:rPr>
          <w:sz w:val="18"/>
        </w:rPr>
        <w:t xml:space="preserve"> </w:t>
      </w:r>
      <w:r w:rsidRPr="00E771F5">
        <w:rPr>
          <w:sz w:val="18"/>
        </w:rPr>
        <w:t>geçiriniz,</w:t>
      </w:r>
      <w:r w:rsidRPr="00E771F5" w:rsidR="00FB6687">
        <w:rPr>
          <w:sz w:val="18"/>
        </w:rPr>
        <w:t xml:space="preserve"> </w:t>
      </w:r>
      <w:r w:rsidRPr="00E771F5">
        <w:rPr>
          <w:sz w:val="18"/>
        </w:rPr>
        <w:t>sizin</w:t>
      </w:r>
      <w:r w:rsidRPr="00E771F5" w:rsidR="00FB6687">
        <w:rPr>
          <w:sz w:val="18"/>
        </w:rPr>
        <w:t xml:space="preserve"> </w:t>
      </w:r>
      <w:r w:rsidRPr="00E771F5">
        <w:rPr>
          <w:sz w:val="18"/>
        </w:rPr>
        <w:t>gibi</w:t>
      </w:r>
      <w:r w:rsidRPr="00E771F5" w:rsidR="00FB6687">
        <w:rPr>
          <w:sz w:val="18"/>
        </w:rPr>
        <w:t xml:space="preserve"> </w:t>
      </w:r>
      <w:r w:rsidRPr="00E771F5">
        <w:rPr>
          <w:sz w:val="18"/>
        </w:rPr>
        <w:t>düşünmeyen</w:t>
      </w:r>
      <w:r w:rsidRPr="00E771F5" w:rsidR="00FB6687">
        <w:rPr>
          <w:sz w:val="18"/>
        </w:rPr>
        <w:t xml:space="preserve"> </w:t>
      </w:r>
      <w:r w:rsidRPr="00E771F5">
        <w:rPr>
          <w:sz w:val="18"/>
        </w:rPr>
        <w:t>herkesi</w:t>
      </w:r>
      <w:r w:rsidRPr="00E771F5" w:rsidR="00FB6687">
        <w:rPr>
          <w:sz w:val="18"/>
        </w:rPr>
        <w:t xml:space="preserve"> </w:t>
      </w:r>
      <w:r w:rsidRPr="00E771F5">
        <w:rPr>
          <w:sz w:val="18"/>
        </w:rPr>
        <w:t>cezaevine</w:t>
      </w:r>
      <w:r w:rsidRPr="00E771F5" w:rsidR="00FB6687">
        <w:rPr>
          <w:sz w:val="18"/>
        </w:rPr>
        <w:t xml:space="preserve"> </w:t>
      </w:r>
      <w:r w:rsidRPr="00E771F5">
        <w:rPr>
          <w:sz w:val="18"/>
        </w:rPr>
        <w:t>tıktınız.</w:t>
      </w:r>
      <w:r w:rsidRPr="00E771F5" w:rsidR="00FB6687">
        <w:rPr>
          <w:sz w:val="18"/>
        </w:rPr>
        <w:t xml:space="preserve"> </w:t>
      </w:r>
      <w:r w:rsidRPr="00E771F5">
        <w:rPr>
          <w:sz w:val="18"/>
        </w:rPr>
        <w:t>Buyurun,</w:t>
      </w:r>
      <w:r w:rsidRPr="00E771F5" w:rsidR="00FB6687">
        <w:rPr>
          <w:sz w:val="18"/>
        </w:rPr>
        <w:t xml:space="preserve"> </w:t>
      </w:r>
      <w:r w:rsidRPr="00E771F5">
        <w:rPr>
          <w:sz w:val="18"/>
        </w:rPr>
        <w:t>benim</w:t>
      </w:r>
      <w:r w:rsidRPr="00E771F5" w:rsidR="00FB6687">
        <w:rPr>
          <w:sz w:val="18"/>
        </w:rPr>
        <w:t xml:space="preserve"> </w:t>
      </w:r>
      <w:r w:rsidRPr="00E771F5">
        <w:rPr>
          <w:sz w:val="18"/>
        </w:rPr>
        <w:t>söylediğim</w:t>
      </w:r>
      <w:r w:rsidRPr="00E771F5" w:rsidR="00FB6687">
        <w:rPr>
          <w:sz w:val="18"/>
        </w:rPr>
        <w:t xml:space="preserve"> </w:t>
      </w:r>
      <w:r w:rsidRPr="00E771F5">
        <w:rPr>
          <w:sz w:val="18"/>
        </w:rPr>
        <w:t>öneriyi</w:t>
      </w:r>
      <w:r w:rsidRPr="00E771F5" w:rsidR="00FB6687">
        <w:rPr>
          <w:sz w:val="18"/>
        </w:rPr>
        <w:t xml:space="preserve"> </w:t>
      </w:r>
      <w:r w:rsidRPr="00E771F5">
        <w:rPr>
          <w:sz w:val="18"/>
        </w:rPr>
        <w:t>yapalım,</w:t>
      </w:r>
      <w:r w:rsidRPr="00E771F5" w:rsidR="00FB6687">
        <w:rPr>
          <w:sz w:val="18"/>
        </w:rPr>
        <w:t xml:space="preserve"> </w:t>
      </w:r>
      <w:r w:rsidRPr="00E771F5">
        <w:rPr>
          <w:sz w:val="18"/>
        </w:rPr>
        <w:t>halk</w:t>
      </w:r>
      <w:r w:rsidRPr="00E771F5" w:rsidR="00FB6687">
        <w:rPr>
          <w:sz w:val="18"/>
        </w:rPr>
        <w:t xml:space="preserve"> </w:t>
      </w:r>
      <w:r w:rsidRPr="00E771F5">
        <w:rPr>
          <w:sz w:val="18"/>
        </w:rPr>
        <w:t>ak</w:t>
      </w:r>
      <w:r w:rsidRPr="00E771F5" w:rsidR="00FB6687">
        <w:rPr>
          <w:sz w:val="18"/>
        </w:rPr>
        <w:t xml:space="preserve"> </w:t>
      </w:r>
      <w:r w:rsidRPr="00E771F5">
        <w:rPr>
          <w:sz w:val="18"/>
        </w:rPr>
        <w:t>koyun</w:t>
      </w:r>
      <w:r w:rsidRPr="00E771F5" w:rsidR="00FB6687">
        <w:rPr>
          <w:sz w:val="18"/>
        </w:rPr>
        <w:t xml:space="preserve"> </w:t>
      </w:r>
      <w:r w:rsidRPr="00E771F5">
        <w:rPr>
          <w:sz w:val="18"/>
        </w:rPr>
        <w:t>kara</w:t>
      </w:r>
      <w:r w:rsidRPr="00E771F5" w:rsidR="00FB6687">
        <w:rPr>
          <w:sz w:val="18"/>
        </w:rPr>
        <w:t xml:space="preserve"> </w:t>
      </w:r>
      <w:r w:rsidRPr="00E771F5">
        <w:rPr>
          <w:sz w:val="18"/>
        </w:rPr>
        <w:t>koyun,</w:t>
      </w:r>
      <w:r w:rsidRPr="00E771F5" w:rsidR="00FB6687">
        <w:rPr>
          <w:sz w:val="18"/>
        </w:rPr>
        <w:t xml:space="preserve"> </w:t>
      </w:r>
      <w:r w:rsidRPr="00E771F5">
        <w:rPr>
          <w:sz w:val="18"/>
        </w:rPr>
        <w:t>neyin</w:t>
      </w:r>
      <w:r w:rsidRPr="00E771F5" w:rsidR="00FB6687">
        <w:rPr>
          <w:sz w:val="18"/>
        </w:rPr>
        <w:t xml:space="preserve"> </w:t>
      </w:r>
      <w:r w:rsidRPr="00E771F5">
        <w:rPr>
          <w:sz w:val="18"/>
        </w:rPr>
        <w:t>nasıl</w:t>
      </w:r>
      <w:r w:rsidRPr="00E771F5" w:rsidR="00FB6687">
        <w:rPr>
          <w:sz w:val="18"/>
        </w:rPr>
        <w:t xml:space="preserve"> </w:t>
      </w:r>
      <w:r w:rsidRPr="00E771F5">
        <w:rPr>
          <w:sz w:val="18"/>
        </w:rPr>
        <w:t>olduğunu</w:t>
      </w:r>
      <w:r w:rsidRPr="00E771F5" w:rsidR="00FB6687">
        <w:rPr>
          <w:sz w:val="18"/>
        </w:rPr>
        <w:t xml:space="preserve"> </w:t>
      </w:r>
      <w:r w:rsidRPr="00E771F5">
        <w:rPr>
          <w:sz w:val="18"/>
        </w:rPr>
        <w:t>görsün.</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bakın,</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örnek</w:t>
      </w:r>
      <w:r w:rsidRPr="00E771F5" w:rsidR="00FB6687">
        <w:rPr>
          <w:sz w:val="18"/>
        </w:rPr>
        <w:t xml:space="preserve"> </w:t>
      </w:r>
      <w:r w:rsidRPr="00E771F5">
        <w:rPr>
          <w:sz w:val="18"/>
        </w:rPr>
        <w:t>vermek</w:t>
      </w:r>
      <w:r w:rsidRPr="00E771F5" w:rsidR="00FB6687">
        <w:rPr>
          <w:sz w:val="18"/>
        </w:rPr>
        <w:t xml:space="preserve"> </w:t>
      </w:r>
      <w:r w:rsidRPr="00E771F5">
        <w:rPr>
          <w:sz w:val="18"/>
        </w:rPr>
        <w:t>istiyorum.</w:t>
      </w:r>
      <w:r w:rsidRPr="00E771F5" w:rsidR="00FB6687">
        <w:rPr>
          <w:sz w:val="18"/>
        </w:rPr>
        <w:t xml:space="preserve"> </w:t>
      </w:r>
      <w:r w:rsidRPr="00E771F5">
        <w:rPr>
          <w:sz w:val="18"/>
        </w:rPr>
        <w:t>Sizin</w:t>
      </w:r>
      <w:r w:rsidRPr="00E771F5" w:rsidR="00FB6687">
        <w:rPr>
          <w:sz w:val="18"/>
        </w:rPr>
        <w:t xml:space="preserve"> </w:t>
      </w:r>
      <w:r w:rsidRPr="00E771F5">
        <w:rPr>
          <w:sz w:val="18"/>
        </w:rPr>
        <w:t>Basın</w:t>
      </w:r>
      <w:r w:rsidRPr="00E771F5" w:rsidR="00FB6687">
        <w:rPr>
          <w:sz w:val="18"/>
        </w:rPr>
        <w:t xml:space="preserve"> </w:t>
      </w:r>
      <w:r w:rsidRPr="00E771F5">
        <w:rPr>
          <w:sz w:val="18"/>
        </w:rPr>
        <w:t>İlan</w:t>
      </w:r>
      <w:r w:rsidRPr="00E771F5" w:rsidR="00FB6687">
        <w:rPr>
          <w:sz w:val="18"/>
        </w:rPr>
        <w:t xml:space="preserve"> </w:t>
      </w:r>
      <w:r w:rsidRPr="00E771F5">
        <w:rPr>
          <w:sz w:val="18"/>
        </w:rPr>
        <w:t>Kurulu</w:t>
      </w:r>
      <w:r w:rsidRPr="00E771F5" w:rsidR="00FB6687">
        <w:rPr>
          <w:sz w:val="18"/>
        </w:rPr>
        <w:t xml:space="preserve"> </w:t>
      </w:r>
      <w:r w:rsidRPr="00E771F5">
        <w:rPr>
          <w:sz w:val="18"/>
        </w:rPr>
        <w:t>üzerinden</w:t>
      </w:r>
      <w:r w:rsidRPr="00E771F5" w:rsidR="00FB6687">
        <w:rPr>
          <w:sz w:val="18"/>
        </w:rPr>
        <w:t xml:space="preserve"> </w:t>
      </w:r>
      <w:r w:rsidRPr="00E771F5">
        <w:rPr>
          <w:sz w:val="18"/>
        </w:rPr>
        <w:t>sahte</w:t>
      </w:r>
      <w:r w:rsidRPr="00E771F5" w:rsidR="00FB6687">
        <w:rPr>
          <w:sz w:val="18"/>
        </w:rPr>
        <w:t xml:space="preserve"> </w:t>
      </w:r>
      <w:r w:rsidRPr="00E771F5">
        <w:rPr>
          <w:sz w:val="18"/>
        </w:rPr>
        <w:t>tirajlarla,</w:t>
      </w:r>
      <w:r w:rsidRPr="00E771F5" w:rsidR="00FB6687">
        <w:rPr>
          <w:sz w:val="18"/>
        </w:rPr>
        <w:t xml:space="preserve"> </w:t>
      </w:r>
      <w:r w:rsidRPr="00E771F5">
        <w:rPr>
          <w:sz w:val="18"/>
        </w:rPr>
        <w:t>sahte</w:t>
      </w:r>
      <w:r w:rsidRPr="00E771F5" w:rsidR="00FB6687">
        <w:rPr>
          <w:sz w:val="18"/>
        </w:rPr>
        <w:t xml:space="preserve"> </w:t>
      </w:r>
      <w:r w:rsidRPr="00E771F5">
        <w:rPr>
          <w:sz w:val="18"/>
        </w:rPr>
        <w:t>tirajlarla</w:t>
      </w:r>
      <w:r w:rsidRPr="00E771F5" w:rsidR="00FB6687">
        <w:rPr>
          <w:sz w:val="18"/>
        </w:rPr>
        <w:t xml:space="preserve"> </w:t>
      </w:r>
      <w:r w:rsidRPr="00E771F5">
        <w:rPr>
          <w:sz w:val="18"/>
        </w:rPr>
        <w:t>arkadaşlar,</w:t>
      </w:r>
      <w:r w:rsidRPr="00E771F5" w:rsidR="00FB6687">
        <w:rPr>
          <w:sz w:val="18"/>
        </w:rPr>
        <w:t xml:space="preserve"> </w:t>
      </w:r>
      <w:r w:rsidRPr="00E771F5">
        <w:rPr>
          <w:sz w:val="18"/>
        </w:rPr>
        <w:t>bugün</w:t>
      </w:r>
      <w:r w:rsidRPr="00E771F5" w:rsidR="00FB6687">
        <w:rPr>
          <w:sz w:val="18"/>
        </w:rPr>
        <w:t xml:space="preserve"> </w:t>
      </w:r>
      <w:r w:rsidRPr="00E771F5">
        <w:rPr>
          <w:sz w:val="18"/>
        </w:rPr>
        <w:t>bu</w:t>
      </w:r>
      <w:r w:rsidRPr="00E771F5" w:rsidR="00FB6687">
        <w:rPr>
          <w:sz w:val="18"/>
        </w:rPr>
        <w:t xml:space="preserve"> </w:t>
      </w:r>
      <w:r w:rsidRPr="00E771F5">
        <w:rPr>
          <w:sz w:val="18"/>
        </w:rPr>
        <w:t>tiraj</w:t>
      </w:r>
      <w:r w:rsidRPr="00E771F5" w:rsidR="00FB6687">
        <w:rPr>
          <w:sz w:val="18"/>
        </w:rPr>
        <w:t xml:space="preserve"> </w:t>
      </w:r>
      <w:r w:rsidRPr="00E771F5">
        <w:rPr>
          <w:sz w:val="18"/>
        </w:rPr>
        <w:t>listesindeki</w:t>
      </w:r>
      <w:r w:rsidRPr="00E771F5" w:rsidR="00FB6687">
        <w:rPr>
          <w:sz w:val="18"/>
        </w:rPr>
        <w:t xml:space="preserve"> </w:t>
      </w:r>
      <w:r w:rsidRPr="00E771F5">
        <w:rPr>
          <w:sz w:val="18"/>
        </w:rPr>
        <w:t>gazetelerin</w:t>
      </w:r>
      <w:r w:rsidRPr="00E771F5" w:rsidR="00FB6687">
        <w:rPr>
          <w:sz w:val="18"/>
        </w:rPr>
        <w:t xml:space="preserve"> </w:t>
      </w:r>
      <w:r w:rsidRPr="00E771F5">
        <w:rPr>
          <w:sz w:val="18"/>
        </w:rPr>
        <w:t>yüzde</w:t>
      </w:r>
      <w:r w:rsidRPr="00E771F5" w:rsidR="00FB6687">
        <w:rPr>
          <w:sz w:val="18"/>
        </w:rPr>
        <w:t xml:space="preserve"> </w:t>
      </w:r>
      <w:r w:rsidRPr="00E771F5">
        <w:rPr>
          <w:sz w:val="18"/>
        </w:rPr>
        <w:t>90’ı,</w:t>
      </w:r>
      <w:r w:rsidRPr="00E771F5" w:rsidR="00FB6687">
        <w:rPr>
          <w:sz w:val="18"/>
        </w:rPr>
        <w:t xml:space="preserve"> </w:t>
      </w:r>
      <w:r w:rsidRPr="00E771F5">
        <w:rPr>
          <w:sz w:val="18"/>
        </w:rPr>
        <w:t>özellikle</w:t>
      </w:r>
      <w:r w:rsidRPr="00E771F5" w:rsidR="00FB6687">
        <w:rPr>
          <w:sz w:val="18"/>
        </w:rPr>
        <w:t xml:space="preserve"> </w:t>
      </w:r>
      <w:r w:rsidRPr="00E771F5">
        <w:rPr>
          <w:sz w:val="18"/>
        </w:rPr>
        <w:t>de</w:t>
      </w:r>
      <w:r w:rsidRPr="00E771F5" w:rsidR="00FB6687">
        <w:rPr>
          <w:sz w:val="18"/>
        </w:rPr>
        <w:t xml:space="preserve"> </w:t>
      </w:r>
      <w:r w:rsidRPr="00E771F5">
        <w:rPr>
          <w:sz w:val="18"/>
        </w:rPr>
        <w:t>bizim</w:t>
      </w:r>
      <w:r w:rsidRPr="00E771F5" w:rsidR="00FB6687">
        <w:rPr>
          <w:sz w:val="18"/>
        </w:rPr>
        <w:t xml:space="preserve"> </w:t>
      </w:r>
      <w:r w:rsidRPr="00E771F5">
        <w:rPr>
          <w:sz w:val="18"/>
        </w:rPr>
        <w:t>“havuz</w:t>
      </w:r>
      <w:r w:rsidRPr="00E771F5" w:rsidR="00FB6687">
        <w:rPr>
          <w:sz w:val="18"/>
        </w:rPr>
        <w:t xml:space="preserve"> </w:t>
      </w:r>
      <w:r w:rsidRPr="00E771F5">
        <w:rPr>
          <w:sz w:val="18"/>
        </w:rPr>
        <w:t>medyası”</w:t>
      </w:r>
      <w:r w:rsidRPr="00E771F5" w:rsidR="00FB6687">
        <w:rPr>
          <w:sz w:val="18"/>
        </w:rPr>
        <w:t xml:space="preserve"> </w:t>
      </w:r>
      <w:r w:rsidRPr="00E771F5">
        <w:rPr>
          <w:sz w:val="18"/>
        </w:rPr>
        <w:t>diye</w:t>
      </w:r>
      <w:r w:rsidRPr="00E771F5" w:rsidR="00FB6687">
        <w:rPr>
          <w:sz w:val="18"/>
        </w:rPr>
        <w:t xml:space="preserve"> </w:t>
      </w:r>
      <w:r w:rsidRPr="00E771F5">
        <w:rPr>
          <w:sz w:val="18"/>
        </w:rPr>
        <w:t>tanımladığımız</w:t>
      </w:r>
      <w:r w:rsidRPr="00E771F5" w:rsidR="00FB6687">
        <w:rPr>
          <w:sz w:val="18"/>
        </w:rPr>
        <w:t xml:space="preserve"> </w:t>
      </w:r>
      <w:r w:rsidRPr="00E771F5">
        <w:rPr>
          <w:sz w:val="18"/>
        </w:rPr>
        <w:t>gazetelerin</w:t>
      </w:r>
      <w:r w:rsidRPr="00E771F5" w:rsidR="00FB6687">
        <w:rPr>
          <w:sz w:val="18"/>
        </w:rPr>
        <w:t xml:space="preserve"> </w:t>
      </w:r>
      <w:r w:rsidRPr="00E771F5">
        <w:rPr>
          <w:sz w:val="18"/>
        </w:rPr>
        <w:t>tirajlarının</w:t>
      </w:r>
      <w:r w:rsidRPr="00E771F5" w:rsidR="00FB6687">
        <w:rPr>
          <w:sz w:val="18"/>
        </w:rPr>
        <w:t xml:space="preserve"> </w:t>
      </w:r>
      <w:r w:rsidRPr="00E771F5">
        <w:rPr>
          <w:sz w:val="18"/>
        </w:rPr>
        <w:t>yüzde</w:t>
      </w:r>
      <w:r w:rsidRPr="00E771F5" w:rsidR="00FB6687">
        <w:rPr>
          <w:sz w:val="18"/>
        </w:rPr>
        <w:t xml:space="preserve"> </w:t>
      </w:r>
      <w:r w:rsidRPr="00E771F5">
        <w:rPr>
          <w:sz w:val="18"/>
        </w:rPr>
        <w:t>90’ı</w:t>
      </w:r>
      <w:r w:rsidRPr="00E771F5" w:rsidR="00FB6687">
        <w:rPr>
          <w:sz w:val="18"/>
        </w:rPr>
        <w:t xml:space="preserve"> </w:t>
      </w:r>
      <w:r w:rsidRPr="00E771F5">
        <w:rPr>
          <w:sz w:val="18"/>
        </w:rPr>
        <w:t>sahtedir</w:t>
      </w:r>
      <w:r w:rsidRPr="00E771F5" w:rsidR="00FB6687">
        <w:rPr>
          <w:sz w:val="18"/>
        </w:rPr>
        <w:t xml:space="preserve"> </w:t>
      </w:r>
      <w:r w:rsidRPr="00E771F5">
        <w:rPr>
          <w:sz w:val="18"/>
        </w:rPr>
        <w:t>arkadaşlar.</w:t>
      </w:r>
      <w:r w:rsidRPr="00E771F5" w:rsidR="00FB6687">
        <w:rPr>
          <w:sz w:val="18"/>
        </w:rPr>
        <w:t xml:space="preserve"> </w:t>
      </w:r>
      <w:r w:rsidRPr="00E771F5">
        <w:rPr>
          <w:sz w:val="18"/>
        </w:rPr>
        <w:t>Ben</w:t>
      </w:r>
      <w:r w:rsidRPr="00E771F5" w:rsidR="00FB6687">
        <w:rPr>
          <w:sz w:val="18"/>
        </w:rPr>
        <w:t xml:space="preserve"> </w:t>
      </w:r>
      <w:r w:rsidRPr="00E771F5">
        <w:rPr>
          <w:sz w:val="18"/>
        </w:rPr>
        <w:t>gazeteci</w:t>
      </w:r>
      <w:r w:rsidRPr="00E771F5" w:rsidR="00FB6687">
        <w:rPr>
          <w:sz w:val="18"/>
        </w:rPr>
        <w:t xml:space="preserve"> </w:t>
      </w:r>
      <w:r w:rsidRPr="00E771F5">
        <w:rPr>
          <w:sz w:val="18"/>
        </w:rPr>
        <w:t>kökenli</w:t>
      </w:r>
      <w:r w:rsidRPr="00E771F5" w:rsidR="00FB6687">
        <w:rPr>
          <w:sz w:val="18"/>
        </w:rPr>
        <w:t xml:space="preserve"> </w:t>
      </w:r>
      <w:r w:rsidRPr="00E771F5">
        <w:rPr>
          <w:sz w:val="18"/>
        </w:rPr>
        <w:t>biriyim,</w:t>
      </w:r>
      <w:r w:rsidRPr="00E771F5" w:rsidR="00FB6687">
        <w:rPr>
          <w:sz w:val="18"/>
        </w:rPr>
        <w:t xml:space="preserve"> </w:t>
      </w:r>
      <w:r w:rsidRPr="00E771F5">
        <w:rPr>
          <w:sz w:val="18"/>
        </w:rPr>
        <w:t>o</w:t>
      </w:r>
      <w:r w:rsidRPr="00E771F5" w:rsidR="00FB6687">
        <w:rPr>
          <w:sz w:val="18"/>
        </w:rPr>
        <w:t xml:space="preserve"> </w:t>
      </w:r>
      <w:r w:rsidRPr="00E771F5">
        <w:rPr>
          <w:sz w:val="18"/>
        </w:rPr>
        <w:t>işleri</w:t>
      </w:r>
      <w:r w:rsidRPr="00E771F5" w:rsidR="00FB6687">
        <w:rPr>
          <w:sz w:val="18"/>
        </w:rPr>
        <w:t xml:space="preserve"> </w:t>
      </w:r>
      <w:r w:rsidRPr="00E771F5">
        <w:rPr>
          <w:sz w:val="18"/>
        </w:rPr>
        <w:t>nasıl</w:t>
      </w:r>
      <w:r w:rsidRPr="00E771F5" w:rsidR="00FB6687">
        <w:rPr>
          <w:sz w:val="18"/>
        </w:rPr>
        <w:t xml:space="preserve"> </w:t>
      </w:r>
      <w:r w:rsidRPr="00E771F5">
        <w:rPr>
          <w:sz w:val="18"/>
        </w:rPr>
        <w:t>yaptıklarını</w:t>
      </w:r>
      <w:r w:rsidRPr="00E771F5" w:rsidR="00FB6687">
        <w:rPr>
          <w:sz w:val="18"/>
        </w:rPr>
        <w:t xml:space="preserve"> </w:t>
      </w:r>
      <w:r w:rsidRPr="00E771F5">
        <w:rPr>
          <w:sz w:val="18"/>
        </w:rPr>
        <w:t>da</w:t>
      </w:r>
      <w:r w:rsidRPr="00E771F5" w:rsidR="00FB6687">
        <w:rPr>
          <w:sz w:val="18"/>
        </w:rPr>
        <w:t xml:space="preserve"> </w:t>
      </w:r>
      <w:r w:rsidRPr="00E771F5">
        <w:rPr>
          <w:sz w:val="18"/>
        </w:rPr>
        <w:t>biliyorum.</w:t>
      </w:r>
      <w:r w:rsidRPr="00E771F5" w:rsidR="00FB6687">
        <w:rPr>
          <w:sz w:val="18"/>
        </w:rPr>
        <w:t xml:space="preserve"> </w:t>
      </w:r>
      <w:r w:rsidRPr="00E771F5">
        <w:rPr>
          <w:sz w:val="18"/>
        </w:rPr>
        <w:t>Akşama</w:t>
      </w:r>
      <w:r w:rsidRPr="00E771F5" w:rsidR="00FB6687">
        <w:rPr>
          <w:sz w:val="18"/>
        </w:rPr>
        <w:t xml:space="preserve"> </w:t>
      </w:r>
      <w:r w:rsidRPr="00E771F5">
        <w:rPr>
          <w:sz w:val="18"/>
        </w:rPr>
        <w:t>kadar</w:t>
      </w:r>
      <w:r w:rsidRPr="00E771F5" w:rsidR="00FB6687">
        <w:rPr>
          <w:sz w:val="18"/>
        </w:rPr>
        <w:t xml:space="preserve"> </w:t>
      </w:r>
      <w:r w:rsidRPr="00E771F5">
        <w:rPr>
          <w:sz w:val="18"/>
        </w:rPr>
        <w:t>bu</w:t>
      </w:r>
      <w:r w:rsidRPr="00E771F5" w:rsidR="00FB6687">
        <w:rPr>
          <w:sz w:val="18"/>
        </w:rPr>
        <w:t xml:space="preserve"> </w:t>
      </w:r>
      <w:r w:rsidRPr="00E771F5">
        <w:rPr>
          <w:sz w:val="18"/>
        </w:rPr>
        <w:t>gazeteler</w:t>
      </w:r>
      <w:r w:rsidRPr="00E771F5" w:rsidR="00FB6687">
        <w:rPr>
          <w:sz w:val="18"/>
        </w:rPr>
        <w:t xml:space="preserve"> </w:t>
      </w:r>
      <w:r w:rsidRPr="00E771F5">
        <w:rPr>
          <w:sz w:val="18"/>
        </w:rPr>
        <w:t>muhalefete</w:t>
      </w:r>
      <w:r w:rsidRPr="00E771F5" w:rsidR="00FB6687">
        <w:rPr>
          <w:sz w:val="18"/>
        </w:rPr>
        <w:t xml:space="preserve"> </w:t>
      </w:r>
      <w:r w:rsidRPr="00E771F5">
        <w:rPr>
          <w:sz w:val="18"/>
        </w:rPr>
        <w:t>saldırıyor.</w:t>
      </w:r>
      <w:r w:rsidRPr="00E771F5" w:rsidR="00FB6687">
        <w:rPr>
          <w:sz w:val="18"/>
        </w:rPr>
        <w:t xml:space="preserve"> </w:t>
      </w:r>
      <w:r w:rsidRPr="00E771F5">
        <w:rPr>
          <w:sz w:val="18"/>
        </w:rPr>
        <w:t>28</w:t>
      </w:r>
      <w:r w:rsidRPr="00E771F5" w:rsidR="00FB6687">
        <w:rPr>
          <w:sz w:val="18"/>
        </w:rPr>
        <w:t xml:space="preserve"> </w:t>
      </w:r>
      <w:r w:rsidRPr="00E771F5">
        <w:rPr>
          <w:sz w:val="18"/>
        </w:rPr>
        <w:t>Şubat</w:t>
      </w:r>
      <w:r w:rsidRPr="00E771F5" w:rsidR="00FB6687">
        <w:rPr>
          <w:sz w:val="18"/>
        </w:rPr>
        <w:t xml:space="preserve"> </w:t>
      </w:r>
      <w:r w:rsidRPr="00E771F5">
        <w:rPr>
          <w:sz w:val="18"/>
        </w:rPr>
        <w:t>medyanız</w:t>
      </w:r>
      <w:r w:rsidRPr="00E771F5" w:rsidR="00FB6687">
        <w:rPr>
          <w:sz w:val="18"/>
        </w:rPr>
        <w:t xml:space="preserve"> </w:t>
      </w:r>
      <w:r w:rsidRPr="00E771F5">
        <w:rPr>
          <w:sz w:val="18"/>
        </w:rPr>
        <w:t>sizin</w:t>
      </w:r>
      <w:r w:rsidRPr="00E771F5" w:rsidR="00FB6687">
        <w:rPr>
          <w:sz w:val="18"/>
        </w:rPr>
        <w:t xml:space="preserve"> </w:t>
      </w:r>
      <w:r w:rsidRPr="00E771F5">
        <w:rPr>
          <w:sz w:val="18"/>
        </w:rPr>
        <w:t>vekillerinizin</w:t>
      </w:r>
      <w:r w:rsidRPr="00E771F5" w:rsidR="00FB6687">
        <w:rPr>
          <w:sz w:val="18"/>
        </w:rPr>
        <w:t xml:space="preserve"> </w:t>
      </w:r>
      <w:r w:rsidRPr="00E771F5">
        <w:rPr>
          <w:sz w:val="18"/>
        </w:rPr>
        <w:t>de</w:t>
      </w:r>
      <w:r w:rsidRPr="00E771F5" w:rsidR="00FB6687">
        <w:rPr>
          <w:sz w:val="18"/>
        </w:rPr>
        <w:t xml:space="preserve"> </w:t>
      </w:r>
      <w:r w:rsidRPr="00E771F5">
        <w:rPr>
          <w:sz w:val="18"/>
        </w:rPr>
        <w:t>yer</w:t>
      </w:r>
      <w:r w:rsidRPr="00E771F5" w:rsidR="00FB6687">
        <w:rPr>
          <w:sz w:val="18"/>
        </w:rPr>
        <w:t xml:space="preserve"> </w:t>
      </w:r>
      <w:r w:rsidRPr="00E771F5">
        <w:rPr>
          <w:sz w:val="18"/>
        </w:rPr>
        <w:t>aldığı</w:t>
      </w:r>
      <w:r w:rsidRPr="00E771F5" w:rsidR="00FB6687">
        <w:rPr>
          <w:sz w:val="18"/>
        </w:rPr>
        <w:t xml:space="preserve"> </w:t>
      </w:r>
      <w:r w:rsidRPr="00E771F5">
        <w:rPr>
          <w:sz w:val="18"/>
        </w:rPr>
        <w:t>Selam</w:t>
      </w:r>
      <w:r w:rsidRPr="00E771F5" w:rsidR="00FB6687">
        <w:rPr>
          <w:sz w:val="18"/>
        </w:rPr>
        <w:t xml:space="preserve"> </w:t>
      </w:r>
      <w:r w:rsidRPr="00E771F5">
        <w:rPr>
          <w:sz w:val="18"/>
        </w:rPr>
        <w:t>Tevhid</w:t>
      </w:r>
      <w:r w:rsidRPr="00E771F5" w:rsidR="00FB6687">
        <w:rPr>
          <w:sz w:val="18"/>
        </w:rPr>
        <w:t xml:space="preserve"> </w:t>
      </w:r>
      <w:r w:rsidRPr="00E771F5">
        <w:rPr>
          <w:sz w:val="18"/>
        </w:rPr>
        <w:t>dosyasına</w:t>
      </w:r>
      <w:r w:rsidRPr="00E771F5" w:rsidR="00FB6687">
        <w:rPr>
          <w:sz w:val="18"/>
        </w:rPr>
        <w:t xml:space="preserve"> </w:t>
      </w:r>
      <w:r w:rsidRPr="00E771F5">
        <w:rPr>
          <w:sz w:val="18"/>
        </w:rPr>
        <w:t>defalarca</w:t>
      </w:r>
      <w:r w:rsidRPr="00E771F5" w:rsidR="00FB6687">
        <w:rPr>
          <w:sz w:val="18"/>
        </w:rPr>
        <w:t xml:space="preserve"> </w:t>
      </w:r>
      <w:r w:rsidRPr="00E771F5">
        <w:rPr>
          <w:sz w:val="18"/>
        </w:rPr>
        <w:t>“kumpas”</w:t>
      </w:r>
      <w:r w:rsidRPr="00E771F5" w:rsidR="00FB6687">
        <w:rPr>
          <w:sz w:val="18"/>
        </w:rPr>
        <w:t xml:space="preserve"> </w:t>
      </w:r>
      <w:r w:rsidRPr="00E771F5">
        <w:rPr>
          <w:sz w:val="18"/>
        </w:rPr>
        <w:t>dedi.</w:t>
      </w:r>
      <w:r w:rsidRPr="00E771F5" w:rsidR="00FB6687">
        <w:rPr>
          <w:sz w:val="18"/>
        </w:rPr>
        <w:t xml:space="preserve"> </w:t>
      </w:r>
      <w:r w:rsidRPr="00E771F5">
        <w:rPr>
          <w:sz w:val="18"/>
        </w:rPr>
        <w:t>FETÖ’cüler</w:t>
      </w:r>
      <w:r w:rsidRPr="00E771F5" w:rsidR="00FB6687">
        <w:rPr>
          <w:sz w:val="18"/>
        </w:rPr>
        <w:t xml:space="preserve"> </w:t>
      </w:r>
      <w:r w:rsidRPr="00E771F5">
        <w:rPr>
          <w:sz w:val="18"/>
        </w:rPr>
        <w:t>yaptı,</w:t>
      </w:r>
      <w:r w:rsidRPr="00E771F5" w:rsidR="00FB6687">
        <w:rPr>
          <w:sz w:val="18"/>
        </w:rPr>
        <w:t xml:space="preserve"> </w:t>
      </w:r>
      <w:r w:rsidRPr="00E771F5">
        <w:rPr>
          <w:sz w:val="18"/>
        </w:rPr>
        <w:t>“Selam</w:t>
      </w:r>
      <w:r w:rsidRPr="00E771F5" w:rsidR="00FB6687">
        <w:rPr>
          <w:sz w:val="18"/>
        </w:rPr>
        <w:t xml:space="preserve"> </w:t>
      </w:r>
      <w:r w:rsidRPr="00E771F5">
        <w:rPr>
          <w:sz w:val="18"/>
        </w:rPr>
        <w:t>Tevhid</w:t>
      </w:r>
      <w:r w:rsidRPr="00E771F5" w:rsidR="00FB6687">
        <w:rPr>
          <w:sz w:val="18"/>
        </w:rPr>
        <w:t xml:space="preserve"> </w:t>
      </w:r>
      <w:r w:rsidRPr="00E771F5">
        <w:rPr>
          <w:sz w:val="18"/>
        </w:rPr>
        <w:t>dosyası</w:t>
      </w:r>
      <w:r w:rsidRPr="00E771F5" w:rsidR="00FB6687">
        <w:rPr>
          <w:sz w:val="18"/>
        </w:rPr>
        <w:t xml:space="preserve"> </w:t>
      </w:r>
      <w:r w:rsidRPr="00E771F5">
        <w:rPr>
          <w:sz w:val="18"/>
        </w:rPr>
        <w:t>kumpas.”</w:t>
      </w:r>
      <w:r w:rsidRPr="00E771F5" w:rsidR="00FB6687">
        <w:rPr>
          <w:sz w:val="18"/>
        </w:rPr>
        <w:t xml:space="preserve"> </w:t>
      </w:r>
      <w:r w:rsidRPr="00E771F5">
        <w:rPr>
          <w:sz w:val="18"/>
        </w:rPr>
        <w:t>Bu</w:t>
      </w:r>
      <w:r w:rsidRPr="00E771F5" w:rsidR="00FB6687">
        <w:rPr>
          <w:sz w:val="18"/>
        </w:rPr>
        <w:t xml:space="preserve"> </w:t>
      </w:r>
      <w:r w:rsidRPr="00E771F5">
        <w:rPr>
          <w:sz w:val="18"/>
        </w:rPr>
        <w:t>grupta</w:t>
      </w:r>
      <w:r w:rsidRPr="00E771F5" w:rsidR="00FB6687">
        <w:rPr>
          <w:sz w:val="18"/>
        </w:rPr>
        <w:t xml:space="preserve"> </w:t>
      </w:r>
      <w:r w:rsidRPr="00E771F5">
        <w:rPr>
          <w:sz w:val="18"/>
        </w:rPr>
        <w:t>arkadaşlar</w:t>
      </w:r>
      <w:r w:rsidRPr="00E771F5" w:rsidR="00FB6687">
        <w:rPr>
          <w:sz w:val="18"/>
        </w:rPr>
        <w:t xml:space="preserve"> </w:t>
      </w:r>
      <w:r w:rsidRPr="00E771F5">
        <w:rPr>
          <w:sz w:val="18"/>
        </w:rPr>
        <w:t>Selam</w:t>
      </w:r>
      <w:r w:rsidRPr="00E771F5" w:rsidR="00FB6687">
        <w:rPr>
          <w:sz w:val="18"/>
        </w:rPr>
        <w:t xml:space="preserve"> </w:t>
      </w:r>
      <w:r w:rsidRPr="00E771F5">
        <w:rPr>
          <w:sz w:val="18"/>
        </w:rPr>
        <w:t>Tevhid</w:t>
      </w:r>
      <w:r w:rsidRPr="00E771F5" w:rsidR="00FB6687">
        <w:rPr>
          <w:sz w:val="18"/>
        </w:rPr>
        <w:t xml:space="preserve"> </w:t>
      </w:r>
      <w:r w:rsidRPr="00E771F5">
        <w:rPr>
          <w:sz w:val="18"/>
        </w:rPr>
        <w:t>dosyasında</w:t>
      </w:r>
      <w:r w:rsidRPr="00E771F5" w:rsidR="00FB6687">
        <w:rPr>
          <w:sz w:val="18"/>
        </w:rPr>
        <w:t xml:space="preserve"> </w:t>
      </w:r>
      <w:r w:rsidRPr="00E771F5">
        <w:rPr>
          <w:sz w:val="18"/>
        </w:rPr>
        <w:t>adı</w:t>
      </w:r>
      <w:r w:rsidRPr="00E771F5" w:rsidR="00FB6687">
        <w:rPr>
          <w:sz w:val="18"/>
        </w:rPr>
        <w:t xml:space="preserve"> </w:t>
      </w:r>
      <w:r w:rsidRPr="00E771F5">
        <w:rPr>
          <w:sz w:val="18"/>
        </w:rPr>
        <w:t>geçen</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kişi</w:t>
      </w:r>
      <w:r w:rsidRPr="00E771F5" w:rsidR="00FB6687">
        <w:rPr>
          <w:sz w:val="18"/>
        </w:rPr>
        <w:t xml:space="preserve"> </w:t>
      </w:r>
      <w:r w:rsidRPr="00E771F5">
        <w:rPr>
          <w:sz w:val="18"/>
        </w:rPr>
        <w:t>var,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onlardan</w:t>
      </w:r>
      <w:r w:rsidRPr="00E771F5" w:rsidR="00FB6687">
        <w:rPr>
          <w:sz w:val="18"/>
        </w:rPr>
        <w:t xml:space="preserve"> </w:t>
      </w:r>
      <w:r w:rsidRPr="00E771F5">
        <w:rPr>
          <w:sz w:val="18"/>
        </w:rPr>
        <w:t>biriyim.</w:t>
      </w:r>
      <w:r w:rsidRPr="00E771F5" w:rsidR="00FB6687">
        <w:rPr>
          <w:sz w:val="18"/>
        </w:rPr>
        <w:t xml:space="preserve"> </w:t>
      </w:r>
      <w:r w:rsidRPr="00E771F5">
        <w:rPr>
          <w:sz w:val="18"/>
        </w:rPr>
        <w:t>Birçok</w:t>
      </w:r>
      <w:r w:rsidRPr="00E771F5" w:rsidR="00FB6687">
        <w:rPr>
          <w:sz w:val="18"/>
        </w:rPr>
        <w:t xml:space="preserve"> </w:t>
      </w:r>
      <w:r w:rsidRPr="00E771F5">
        <w:rPr>
          <w:sz w:val="18"/>
        </w:rPr>
        <w:t>insan</w:t>
      </w:r>
      <w:r w:rsidRPr="00E771F5" w:rsidR="00FB6687">
        <w:rPr>
          <w:sz w:val="18"/>
        </w:rPr>
        <w:t xml:space="preserve"> </w:t>
      </w:r>
      <w:r w:rsidRPr="00E771F5">
        <w:rPr>
          <w:sz w:val="18"/>
        </w:rPr>
        <w:t>bu</w:t>
      </w:r>
      <w:r w:rsidRPr="00E771F5" w:rsidR="00FB6687">
        <w:rPr>
          <w:sz w:val="18"/>
        </w:rPr>
        <w:t xml:space="preserve"> </w:t>
      </w:r>
      <w:r w:rsidRPr="00E771F5">
        <w:rPr>
          <w:sz w:val="18"/>
        </w:rPr>
        <w:t>dosyada</w:t>
      </w:r>
      <w:r w:rsidRPr="00E771F5" w:rsidR="00FB6687">
        <w:rPr>
          <w:sz w:val="18"/>
        </w:rPr>
        <w:t xml:space="preserve"> </w:t>
      </w:r>
      <w:r w:rsidRPr="00E771F5">
        <w:rPr>
          <w:sz w:val="18"/>
        </w:rPr>
        <w:t>örgüt</w:t>
      </w:r>
      <w:r w:rsidRPr="00E771F5" w:rsidR="00FB6687">
        <w:rPr>
          <w:sz w:val="18"/>
        </w:rPr>
        <w:t xml:space="preserve"> </w:t>
      </w:r>
      <w:r w:rsidRPr="00E771F5">
        <w:rPr>
          <w:sz w:val="18"/>
        </w:rPr>
        <w:t>üyesi</w:t>
      </w:r>
      <w:r w:rsidRPr="00E771F5" w:rsidR="00FB6687">
        <w:rPr>
          <w:sz w:val="18"/>
        </w:rPr>
        <w:t xml:space="preserve"> </w:t>
      </w:r>
      <w:r w:rsidRPr="00E771F5">
        <w:rPr>
          <w:sz w:val="18"/>
        </w:rPr>
        <w:t>olarak</w:t>
      </w:r>
      <w:r w:rsidRPr="00E771F5" w:rsidR="00FB6687">
        <w:rPr>
          <w:sz w:val="18"/>
        </w:rPr>
        <w:t xml:space="preserve"> </w:t>
      </w:r>
      <w:r w:rsidRPr="00E771F5">
        <w:rPr>
          <w:sz w:val="18"/>
        </w:rPr>
        <w:t>anıldı.</w:t>
      </w:r>
      <w:r w:rsidRPr="00E771F5" w:rsidR="00FB6687">
        <w:rPr>
          <w:sz w:val="18"/>
        </w:rPr>
        <w:t xml:space="preserve"> </w:t>
      </w:r>
      <w:r w:rsidRPr="00E771F5">
        <w:rPr>
          <w:sz w:val="18"/>
        </w:rPr>
        <w:t>Bakın,</w:t>
      </w:r>
      <w:r w:rsidRPr="00E771F5" w:rsidR="00FB6687">
        <w:rPr>
          <w:sz w:val="18"/>
        </w:rPr>
        <w:t xml:space="preserve"> </w:t>
      </w:r>
      <w:r w:rsidRPr="00E771F5">
        <w:rPr>
          <w:sz w:val="18"/>
        </w:rPr>
        <w:t>şimdi,</w:t>
      </w:r>
      <w:r w:rsidRPr="00E771F5" w:rsidR="00FB6687">
        <w:rPr>
          <w:sz w:val="18"/>
        </w:rPr>
        <w:t xml:space="preserve"> </w:t>
      </w:r>
      <w:r w:rsidRPr="00E771F5">
        <w:rPr>
          <w:sz w:val="18"/>
        </w:rPr>
        <w:t>sizin</w:t>
      </w:r>
      <w:r w:rsidRPr="00E771F5" w:rsidR="00FB6687">
        <w:rPr>
          <w:sz w:val="18"/>
        </w:rPr>
        <w:t xml:space="preserve"> </w:t>
      </w:r>
      <w:r w:rsidRPr="00E771F5">
        <w:rPr>
          <w:sz w:val="18"/>
        </w:rPr>
        <w:t>bu</w:t>
      </w:r>
      <w:r w:rsidRPr="00E771F5" w:rsidR="00FB6687">
        <w:rPr>
          <w:sz w:val="18"/>
        </w:rPr>
        <w:t xml:space="preserve"> </w:t>
      </w:r>
      <w:r w:rsidRPr="00E771F5">
        <w:rPr>
          <w:sz w:val="18"/>
        </w:rPr>
        <w:t>beslediğiniz</w:t>
      </w:r>
      <w:r w:rsidRPr="00E771F5" w:rsidR="00FB6687">
        <w:rPr>
          <w:sz w:val="18"/>
        </w:rPr>
        <w:t xml:space="preserve"> </w:t>
      </w:r>
      <w:r w:rsidRPr="00E771F5">
        <w:rPr>
          <w:sz w:val="18"/>
        </w:rPr>
        <w:t>havuz</w:t>
      </w:r>
      <w:r w:rsidRPr="00E771F5" w:rsidR="00FB6687">
        <w:rPr>
          <w:sz w:val="18"/>
        </w:rPr>
        <w:t xml:space="preserve"> </w:t>
      </w:r>
      <w:r w:rsidRPr="00E771F5">
        <w:rPr>
          <w:sz w:val="18"/>
        </w:rPr>
        <w:t>medyası</w:t>
      </w:r>
      <w:r w:rsidRPr="00E771F5" w:rsidR="00FB6687">
        <w:rPr>
          <w:sz w:val="18"/>
        </w:rPr>
        <w:t xml:space="preserve"> </w:t>
      </w:r>
      <w:r w:rsidRPr="00E771F5">
        <w:rPr>
          <w:sz w:val="18"/>
        </w:rPr>
        <w:t>ne</w:t>
      </w:r>
      <w:r w:rsidRPr="00E771F5" w:rsidR="00FB6687">
        <w:rPr>
          <w:sz w:val="18"/>
        </w:rPr>
        <w:t xml:space="preserve"> </w:t>
      </w:r>
      <w:r w:rsidRPr="00E771F5">
        <w:rPr>
          <w:sz w:val="18"/>
        </w:rPr>
        <w:t>yaptı</w:t>
      </w:r>
      <w:r w:rsidRPr="00E771F5" w:rsidR="00FB6687">
        <w:rPr>
          <w:sz w:val="18"/>
        </w:rPr>
        <w:t xml:space="preserve"> </w:t>
      </w:r>
      <w:r w:rsidRPr="00E771F5">
        <w:rPr>
          <w:sz w:val="18"/>
        </w:rPr>
        <w:t>arkadaşlar?</w:t>
      </w:r>
      <w:r w:rsidRPr="00E771F5" w:rsidR="00FB6687">
        <w:rPr>
          <w:sz w:val="18"/>
        </w:rPr>
        <w:t xml:space="preserve"> </w:t>
      </w:r>
      <w:r w:rsidRPr="00E771F5">
        <w:rPr>
          <w:sz w:val="18"/>
        </w:rPr>
        <w:t>Medyanız</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dosya</w:t>
      </w:r>
      <w:r w:rsidRPr="00E771F5" w:rsidR="00FB6687">
        <w:rPr>
          <w:sz w:val="18"/>
        </w:rPr>
        <w:t xml:space="preserve"> </w:t>
      </w:r>
      <w:r w:rsidRPr="00E771F5">
        <w:rPr>
          <w:sz w:val="18"/>
        </w:rPr>
        <w:t>kumpastır,</w:t>
      </w:r>
      <w:r w:rsidRPr="00E771F5" w:rsidR="00FB6687">
        <w:rPr>
          <w:sz w:val="18"/>
        </w:rPr>
        <w:t xml:space="preserve"> </w:t>
      </w:r>
      <w:r w:rsidRPr="00E771F5">
        <w:rPr>
          <w:sz w:val="18"/>
        </w:rPr>
        <w:t>sahtedir,</w:t>
      </w:r>
      <w:r w:rsidRPr="00E771F5" w:rsidR="00FB6687">
        <w:rPr>
          <w:sz w:val="18"/>
        </w:rPr>
        <w:t xml:space="preserve"> </w:t>
      </w:r>
      <w:r w:rsidRPr="00E771F5">
        <w:rPr>
          <w:sz w:val="18"/>
        </w:rPr>
        <w:t>kurgudur</w:t>
      </w:r>
      <w:r w:rsidRPr="00E771F5" w:rsidR="00FB6687">
        <w:rPr>
          <w:sz w:val="18"/>
        </w:rPr>
        <w:t xml:space="preserve"> </w:t>
      </w:r>
      <w:r w:rsidRPr="00E771F5">
        <w:rPr>
          <w:sz w:val="18"/>
        </w:rPr>
        <w:t>ama</w:t>
      </w:r>
      <w:r w:rsidRPr="00E771F5" w:rsidR="00FB6687">
        <w:rPr>
          <w:sz w:val="18"/>
        </w:rPr>
        <w:t xml:space="preserve"> </w:t>
      </w:r>
      <w:r w:rsidRPr="00E771F5">
        <w:rPr>
          <w:sz w:val="18"/>
        </w:rPr>
        <w:t>sadece</w:t>
      </w:r>
      <w:r w:rsidRPr="00E771F5" w:rsidR="00FB6687">
        <w:rPr>
          <w:sz w:val="18"/>
        </w:rPr>
        <w:t xml:space="preserve"> </w:t>
      </w:r>
      <w:r w:rsidRPr="00E771F5">
        <w:rPr>
          <w:sz w:val="18"/>
        </w:rPr>
        <w:t>Eren</w:t>
      </w:r>
      <w:r w:rsidRPr="00E771F5" w:rsidR="00FB6687">
        <w:rPr>
          <w:sz w:val="18"/>
        </w:rPr>
        <w:t xml:space="preserve"> </w:t>
      </w:r>
      <w:r w:rsidRPr="00E771F5">
        <w:rPr>
          <w:sz w:val="18"/>
        </w:rPr>
        <w:t>Erdem’in</w:t>
      </w:r>
      <w:r w:rsidRPr="00E771F5" w:rsidR="00FB6687">
        <w:rPr>
          <w:sz w:val="18"/>
        </w:rPr>
        <w:t xml:space="preserve"> </w:t>
      </w:r>
      <w:r w:rsidRPr="00E771F5">
        <w:rPr>
          <w:sz w:val="18"/>
        </w:rPr>
        <w:t>adının</w:t>
      </w:r>
      <w:r w:rsidRPr="00E771F5" w:rsidR="00FB6687">
        <w:rPr>
          <w:sz w:val="18"/>
        </w:rPr>
        <w:t xml:space="preserve"> </w:t>
      </w:r>
      <w:r w:rsidRPr="00E771F5">
        <w:rPr>
          <w:sz w:val="18"/>
        </w:rPr>
        <w:t>geçtiği</w:t>
      </w:r>
      <w:r w:rsidRPr="00E771F5" w:rsidR="00FB6687">
        <w:rPr>
          <w:sz w:val="18"/>
        </w:rPr>
        <w:t xml:space="preserve"> </w:t>
      </w:r>
      <w:r w:rsidRPr="00E771F5">
        <w:rPr>
          <w:sz w:val="18"/>
        </w:rPr>
        <w:t>yerler</w:t>
      </w:r>
      <w:r w:rsidRPr="00E771F5" w:rsidR="00FB6687">
        <w:rPr>
          <w:sz w:val="18"/>
        </w:rPr>
        <w:t xml:space="preserve"> </w:t>
      </w:r>
      <w:r w:rsidRPr="00E771F5">
        <w:rPr>
          <w:sz w:val="18"/>
        </w:rPr>
        <w:t>doğrudur.”</w:t>
      </w:r>
      <w:r w:rsidRPr="00E771F5" w:rsidR="00FB6687">
        <w:rPr>
          <w:sz w:val="18"/>
        </w:rPr>
        <w:t xml:space="preserve"> </w:t>
      </w:r>
      <w:r w:rsidRPr="00E771F5">
        <w:rPr>
          <w:sz w:val="18"/>
        </w:rPr>
        <w:t>Akşama</w:t>
      </w:r>
      <w:r w:rsidRPr="00E771F5" w:rsidR="00FB6687">
        <w:rPr>
          <w:sz w:val="18"/>
        </w:rPr>
        <w:t xml:space="preserve"> </w:t>
      </w:r>
      <w:r w:rsidRPr="00E771F5">
        <w:rPr>
          <w:sz w:val="18"/>
        </w:rPr>
        <w:t>kadar</w:t>
      </w:r>
      <w:r w:rsidRPr="00E771F5" w:rsidR="00FB6687">
        <w:rPr>
          <w:sz w:val="18"/>
        </w:rPr>
        <w:t xml:space="preserve"> </w:t>
      </w:r>
      <w:r w:rsidRPr="00E771F5">
        <w:rPr>
          <w:sz w:val="18"/>
        </w:rPr>
        <w:t>Fetullah</w:t>
      </w:r>
      <w:r w:rsidRPr="00E771F5" w:rsidR="00FB6687">
        <w:rPr>
          <w:sz w:val="18"/>
        </w:rPr>
        <w:t xml:space="preserve"> </w:t>
      </w:r>
      <w:r w:rsidRPr="00E771F5">
        <w:rPr>
          <w:sz w:val="18"/>
        </w:rPr>
        <w:t>Gülen’in</w:t>
      </w:r>
      <w:r w:rsidRPr="00E771F5" w:rsidR="00FB6687">
        <w:rPr>
          <w:sz w:val="18"/>
        </w:rPr>
        <w:t xml:space="preserve"> </w:t>
      </w:r>
      <w:r w:rsidRPr="00E771F5">
        <w:rPr>
          <w:sz w:val="18"/>
        </w:rPr>
        <w:t>Selam</w:t>
      </w:r>
      <w:r w:rsidRPr="00E771F5" w:rsidR="00FB6687">
        <w:rPr>
          <w:sz w:val="18"/>
        </w:rPr>
        <w:t xml:space="preserve"> </w:t>
      </w:r>
      <w:r w:rsidRPr="00E771F5">
        <w:rPr>
          <w:sz w:val="18"/>
        </w:rPr>
        <w:t>Tevhid</w:t>
      </w:r>
      <w:r w:rsidRPr="00E771F5" w:rsidR="00FB6687">
        <w:rPr>
          <w:sz w:val="18"/>
        </w:rPr>
        <w:t xml:space="preserve"> </w:t>
      </w:r>
      <w:r w:rsidRPr="00E771F5">
        <w:rPr>
          <w:sz w:val="18"/>
        </w:rPr>
        <w:t>dosyasındaki</w:t>
      </w:r>
      <w:r w:rsidRPr="00E771F5" w:rsidR="00FB6687">
        <w:rPr>
          <w:sz w:val="18"/>
        </w:rPr>
        <w:t xml:space="preserve"> </w:t>
      </w:r>
      <w:r w:rsidRPr="00E771F5">
        <w:rPr>
          <w:sz w:val="18"/>
        </w:rPr>
        <w:t>haberlerini</w:t>
      </w:r>
      <w:r w:rsidRPr="00E771F5" w:rsidR="00FB6687">
        <w:rPr>
          <w:sz w:val="18"/>
        </w:rPr>
        <w:t xml:space="preserve"> </w:t>
      </w:r>
      <w:r w:rsidRPr="00E771F5">
        <w:rPr>
          <w:sz w:val="18"/>
        </w:rPr>
        <w:t>şişirip</w:t>
      </w:r>
      <w:r w:rsidRPr="00E771F5" w:rsidR="00FB6687">
        <w:rPr>
          <w:sz w:val="18"/>
        </w:rPr>
        <w:t xml:space="preserve"> </w:t>
      </w:r>
      <w:r w:rsidRPr="00E771F5">
        <w:rPr>
          <w:sz w:val="18"/>
        </w:rPr>
        <w:t>şişirip</w:t>
      </w:r>
      <w:r w:rsidRPr="00E771F5" w:rsidR="00FB6687">
        <w:rPr>
          <w:sz w:val="18"/>
        </w:rPr>
        <w:t xml:space="preserve"> </w:t>
      </w:r>
      <w:r w:rsidRPr="00E771F5">
        <w:rPr>
          <w:sz w:val="18"/>
        </w:rPr>
        <w:t>parlatıyor.</w:t>
      </w:r>
      <w:r w:rsidRPr="00E771F5" w:rsidR="00FB6687">
        <w:rPr>
          <w:sz w:val="18"/>
        </w:rPr>
        <w:t xml:space="preserve"> </w:t>
      </w:r>
      <w:r w:rsidRPr="00E771F5">
        <w:rPr>
          <w:sz w:val="18"/>
        </w:rPr>
        <w:t>Bizim</w:t>
      </w:r>
      <w:r w:rsidRPr="00E771F5" w:rsidR="00FB6687">
        <w:rPr>
          <w:sz w:val="18"/>
        </w:rPr>
        <w:t xml:space="preserve"> </w:t>
      </w:r>
      <w:r w:rsidRPr="00E771F5">
        <w:rPr>
          <w:sz w:val="18"/>
        </w:rPr>
        <w:t>orada</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çağrımız</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havuz</w:t>
      </w:r>
      <w:r w:rsidRPr="00E771F5" w:rsidR="00FB6687">
        <w:rPr>
          <w:sz w:val="18"/>
        </w:rPr>
        <w:t xml:space="preserve"> </w:t>
      </w:r>
      <w:r w:rsidRPr="00E771F5">
        <w:rPr>
          <w:sz w:val="18"/>
        </w:rPr>
        <w:t>medyasına:</w:t>
      </w:r>
      <w:r w:rsidRPr="00E771F5" w:rsidR="00FB6687">
        <w:rPr>
          <w:sz w:val="18"/>
        </w:rPr>
        <w:t xml:space="preserve"> </w:t>
      </w:r>
      <w:r w:rsidRPr="00E771F5">
        <w:rPr>
          <w:sz w:val="18"/>
        </w:rPr>
        <w:t>Açsınlar,</w:t>
      </w:r>
      <w:r w:rsidRPr="00E771F5" w:rsidR="00FB6687">
        <w:rPr>
          <w:sz w:val="18"/>
        </w:rPr>
        <w:t xml:space="preserve"> </w:t>
      </w:r>
      <w:r w:rsidRPr="00E771F5">
        <w:rPr>
          <w:sz w:val="18"/>
        </w:rPr>
        <w:t>madem</w:t>
      </w:r>
      <w:r w:rsidRPr="00E771F5" w:rsidR="00FB6687">
        <w:rPr>
          <w:sz w:val="18"/>
        </w:rPr>
        <w:t xml:space="preserve"> </w:t>
      </w:r>
      <w:r w:rsidRPr="00E771F5">
        <w:rPr>
          <w:sz w:val="18"/>
        </w:rPr>
        <w:t>bu</w:t>
      </w:r>
      <w:r w:rsidRPr="00E771F5" w:rsidR="00FB6687">
        <w:rPr>
          <w:sz w:val="18"/>
        </w:rPr>
        <w:t xml:space="preserve"> </w:t>
      </w:r>
      <w:r w:rsidRPr="00E771F5">
        <w:rPr>
          <w:sz w:val="18"/>
        </w:rPr>
        <w:t>Fetullah’ın</w:t>
      </w:r>
      <w:r w:rsidRPr="00E771F5" w:rsidR="00FB6687">
        <w:rPr>
          <w:sz w:val="18"/>
        </w:rPr>
        <w:t xml:space="preserve"> </w:t>
      </w:r>
      <w:r w:rsidRPr="00E771F5">
        <w:rPr>
          <w:sz w:val="18"/>
        </w:rPr>
        <w:t>dosyası</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gerçek,</w:t>
      </w:r>
      <w:r w:rsidRPr="00E771F5" w:rsidR="00FB6687">
        <w:rPr>
          <w:sz w:val="18"/>
        </w:rPr>
        <w:t xml:space="preserve"> </w:t>
      </w:r>
      <w:r w:rsidRPr="00E771F5">
        <w:rPr>
          <w:sz w:val="18"/>
        </w:rPr>
        <w:t>içindeki</w:t>
      </w:r>
      <w:r w:rsidRPr="00E771F5" w:rsidR="00FB6687">
        <w:rPr>
          <w:sz w:val="18"/>
        </w:rPr>
        <w:t xml:space="preserve"> </w:t>
      </w:r>
      <w:r w:rsidRPr="00E771F5">
        <w:rPr>
          <w:sz w:val="18"/>
        </w:rPr>
        <w:t>bütün</w:t>
      </w:r>
      <w:r w:rsidRPr="00E771F5" w:rsidR="00FB6687">
        <w:rPr>
          <w:sz w:val="18"/>
        </w:rPr>
        <w:t xml:space="preserve"> </w:t>
      </w:r>
      <w:r w:rsidRPr="00E771F5">
        <w:rPr>
          <w:sz w:val="18"/>
        </w:rPr>
        <w:t>ifadeleri</w:t>
      </w:r>
      <w:r w:rsidRPr="00E771F5" w:rsidR="00FB6687">
        <w:rPr>
          <w:sz w:val="18"/>
        </w:rPr>
        <w:t xml:space="preserve"> </w:t>
      </w:r>
      <w:r w:rsidRPr="00E771F5">
        <w:rPr>
          <w:sz w:val="18"/>
        </w:rPr>
        <w:t>yayınlasınlar</w:t>
      </w:r>
      <w:r w:rsidRPr="00E771F5" w:rsidR="00FB6687">
        <w:rPr>
          <w:sz w:val="18"/>
        </w:rPr>
        <w:t xml:space="preserve"> </w:t>
      </w:r>
      <w:r w:rsidRPr="00E771F5">
        <w:rPr>
          <w:sz w:val="18"/>
        </w:rPr>
        <w:t>da</w:t>
      </w:r>
      <w:r w:rsidRPr="00E771F5" w:rsidR="00FB6687">
        <w:rPr>
          <w:sz w:val="18"/>
        </w:rPr>
        <w:t xml:space="preserve"> </w:t>
      </w:r>
      <w:r w:rsidRPr="00E771F5">
        <w:rPr>
          <w:sz w:val="18"/>
        </w:rPr>
        <w:t>halk</w:t>
      </w:r>
      <w:r w:rsidRPr="00E771F5" w:rsidR="00FB6687">
        <w:rPr>
          <w:sz w:val="18"/>
        </w:rPr>
        <w:t xml:space="preserve"> </w:t>
      </w:r>
      <w:r w:rsidRPr="00E771F5">
        <w:rPr>
          <w:sz w:val="18"/>
        </w:rPr>
        <w:t>bunu</w:t>
      </w:r>
      <w:r w:rsidRPr="00E771F5" w:rsidR="00FB6687">
        <w:rPr>
          <w:sz w:val="18"/>
        </w:rPr>
        <w:t xml:space="preserve"> </w:t>
      </w:r>
      <w:r w:rsidRPr="00E771F5">
        <w:rPr>
          <w:sz w:val="18"/>
        </w:rPr>
        <w:t>görsün</w:t>
      </w:r>
      <w:r w:rsidRPr="00E771F5" w:rsidR="00FB6687">
        <w:rPr>
          <w:sz w:val="18"/>
        </w:rPr>
        <w:t xml:space="preserve"> </w:t>
      </w:r>
      <w:r w:rsidRPr="00E771F5">
        <w:rPr>
          <w:sz w:val="18"/>
        </w:rPr>
        <w:t>diyorum</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28</w:t>
      </w:r>
      <w:r w:rsidRPr="00E771F5" w:rsidR="00FB6687">
        <w:rPr>
          <w:sz w:val="18"/>
        </w:rPr>
        <w:t xml:space="preserve"> </w:t>
      </w:r>
      <w:r w:rsidRPr="00E771F5">
        <w:rPr>
          <w:sz w:val="18"/>
        </w:rPr>
        <w:t>Şubat</w:t>
      </w:r>
      <w:r w:rsidRPr="00E771F5" w:rsidR="00FB6687">
        <w:rPr>
          <w:sz w:val="18"/>
        </w:rPr>
        <w:t xml:space="preserve"> </w:t>
      </w:r>
      <w:r w:rsidRPr="00E771F5">
        <w:rPr>
          <w:sz w:val="18"/>
        </w:rPr>
        <w:t>medyasının</w:t>
      </w:r>
      <w:r w:rsidRPr="00E771F5" w:rsidR="00FB6687">
        <w:rPr>
          <w:sz w:val="18"/>
        </w:rPr>
        <w:t xml:space="preserve"> </w:t>
      </w:r>
      <w:r w:rsidRPr="00E771F5">
        <w:rPr>
          <w:sz w:val="18"/>
        </w:rPr>
        <w:t>çok</w:t>
      </w:r>
      <w:r w:rsidRPr="00E771F5" w:rsidR="00FB6687">
        <w:rPr>
          <w:sz w:val="18"/>
        </w:rPr>
        <w:t xml:space="preserve"> </w:t>
      </w:r>
      <w:r w:rsidRPr="00E771F5">
        <w:rPr>
          <w:sz w:val="18"/>
        </w:rPr>
        <w:t>çok</w:t>
      </w:r>
      <w:r w:rsidRPr="00E771F5" w:rsidR="00FB6687">
        <w:rPr>
          <w:sz w:val="18"/>
        </w:rPr>
        <w:t xml:space="preserve"> </w:t>
      </w:r>
      <w:r w:rsidRPr="00E771F5">
        <w:rPr>
          <w:sz w:val="18"/>
        </w:rPr>
        <w:t>ilerisinde</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durumdur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İftira,</w:t>
      </w:r>
      <w:r w:rsidRPr="00E771F5" w:rsidR="00FB6687">
        <w:rPr>
          <w:sz w:val="18"/>
        </w:rPr>
        <w:t xml:space="preserve"> </w:t>
      </w:r>
      <w:r w:rsidRPr="00E771F5">
        <w:rPr>
          <w:sz w:val="18"/>
        </w:rPr>
        <w:t>yalan,</w:t>
      </w:r>
      <w:r w:rsidRPr="00E771F5" w:rsidR="00FB6687">
        <w:rPr>
          <w:sz w:val="18"/>
        </w:rPr>
        <w:t xml:space="preserve"> </w:t>
      </w:r>
      <w:r w:rsidRPr="00E771F5">
        <w:rPr>
          <w:sz w:val="18"/>
        </w:rPr>
        <w:t>dolan,</w:t>
      </w:r>
      <w:r w:rsidRPr="00E771F5" w:rsidR="00FB6687">
        <w:rPr>
          <w:sz w:val="18"/>
        </w:rPr>
        <w:t xml:space="preserve"> </w:t>
      </w:r>
      <w:r w:rsidRPr="00E771F5">
        <w:rPr>
          <w:sz w:val="18"/>
        </w:rPr>
        <w:t>bu</w:t>
      </w:r>
      <w:r w:rsidRPr="00E771F5" w:rsidR="00FB6687">
        <w:rPr>
          <w:sz w:val="18"/>
        </w:rPr>
        <w:t xml:space="preserve"> </w:t>
      </w:r>
      <w:r w:rsidRPr="00E771F5">
        <w:rPr>
          <w:sz w:val="18"/>
        </w:rPr>
        <w:t>medya</w:t>
      </w:r>
      <w:r w:rsidRPr="00E771F5" w:rsidR="00FB6687">
        <w:rPr>
          <w:sz w:val="18"/>
        </w:rPr>
        <w:t xml:space="preserve"> </w:t>
      </w:r>
      <w:r w:rsidRPr="00E771F5">
        <w:rPr>
          <w:sz w:val="18"/>
        </w:rPr>
        <w:t>hedef</w:t>
      </w:r>
      <w:r w:rsidRPr="00E771F5" w:rsidR="00FB6687">
        <w:rPr>
          <w:sz w:val="18"/>
        </w:rPr>
        <w:t xml:space="preserve"> </w:t>
      </w:r>
      <w:r w:rsidRPr="00E771F5">
        <w:rPr>
          <w:sz w:val="18"/>
        </w:rPr>
        <w:t>gösteriyor,</w:t>
      </w:r>
      <w:r w:rsidRPr="00E771F5" w:rsidR="00FB6687">
        <w:rPr>
          <w:sz w:val="18"/>
        </w:rPr>
        <w:t xml:space="preserve"> </w:t>
      </w:r>
      <w:r w:rsidRPr="00E771F5">
        <w:rPr>
          <w:sz w:val="18"/>
        </w:rPr>
        <w:t>kaç</w:t>
      </w:r>
      <w:r w:rsidRPr="00E771F5" w:rsidR="00FB6687">
        <w:rPr>
          <w:sz w:val="18"/>
        </w:rPr>
        <w:t xml:space="preserve"> </w:t>
      </w:r>
      <w:r w:rsidRPr="00E771F5">
        <w:rPr>
          <w:sz w:val="18"/>
        </w:rPr>
        <w:t>yaşında</w:t>
      </w:r>
      <w:r w:rsidRPr="00E771F5" w:rsidR="00FB6687">
        <w:rPr>
          <w:sz w:val="18"/>
        </w:rPr>
        <w:t xml:space="preserve"> </w:t>
      </w:r>
      <w:r w:rsidRPr="00E771F5">
        <w:rPr>
          <w:sz w:val="18"/>
        </w:rPr>
        <w:t>MS</w:t>
      </w:r>
      <w:r w:rsidRPr="00E771F5" w:rsidR="00FB6687">
        <w:rPr>
          <w:sz w:val="18"/>
        </w:rPr>
        <w:t xml:space="preserve"> </w:t>
      </w:r>
      <w:r w:rsidRPr="00E771F5">
        <w:rPr>
          <w:sz w:val="18"/>
        </w:rPr>
        <w:t>hastası</w:t>
      </w:r>
      <w:r w:rsidRPr="00E771F5" w:rsidR="00FB6687">
        <w:rPr>
          <w:sz w:val="18"/>
        </w:rPr>
        <w:t xml:space="preserve"> </w:t>
      </w:r>
      <w:r w:rsidRPr="00E771F5">
        <w:rPr>
          <w:sz w:val="18"/>
        </w:rPr>
        <w:t>Hüsnü</w:t>
      </w:r>
      <w:r w:rsidRPr="00E771F5" w:rsidR="00FB6687">
        <w:rPr>
          <w:sz w:val="18"/>
        </w:rPr>
        <w:t xml:space="preserve"> </w:t>
      </w:r>
      <w:r w:rsidRPr="00E771F5">
        <w:rPr>
          <w:sz w:val="18"/>
        </w:rPr>
        <w:t>Mahalli</w:t>
      </w:r>
      <w:r w:rsidRPr="00E771F5" w:rsidR="00FB6687">
        <w:rPr>
          <w:sz w:val="18"/>
        </w:rPr>
        <w:t xml:space="preserve"> </w:t>
      </w:r>
      <w:r w:rsidRPr="00E771F5">
        <w:rPr>
          <w:sz w:val="18"/>
        </w:rPr>
        <w:t>tutuklanıyor,</w:t>
      </w:r>
      <w:r w:rsidRPr="00E771F5" w:rsidR="00FB6687">
        <w:rPr>
          <w:sz w:val="18"/>
        </w:rPr>
        <w:t xml:space="preserve"> </w:t>
      </w:r>
      <w:r w:rsidRPr="00E771F5">
        <w:rPr>
          <w:sz w:val="18"/>
        </w:rPr>
        <w:t>cezaevine</w:t>
      </w:r>
      <w:r w:rsidRPr="00E771F5" w:rsidR="00FB6687">
        <w:rPr>
          <w:sz w:val="18"/>
        </w:rPr>
        <w:t xml:space="preserve"> </w:t>
      </w:r>
      <w:r w:rsidRPr="00E771F5">
        <w:rPr>
          <w:sz w:val="18"/>
        </w:rPr>
        <w:t>koyuluyor.</w:t>
      </w:r>
      <w:r w:rsidRPr="00E771F5" w:rsidR="00FB6687">
        <w:rPr>
          <w:sz w:val="18"/>
        </w:rPr>
        <w:t xml:space="preserve"> </w:t>
      </w:r>
      <w:r w:rsidRPr="00E771F5">
        <w:rPr>
          <w:sz w:val="18"/>
        </w:rPr>
        <w:t>Kabul</w:t>
      </w:r>
      <w:r w:rsidRPr="00E771F5" w:rsidR="00FB6687">
        <w:rPr>
          <w:sz w:val="18"/>
        </w:rPr>
        <w:t xml:space="preserve"> </w:t>
      </w:r>
      <w:r w:rsidRPr="00E771F5">
        <w:rPr>
          <w:sz w:val="18"/>
        </w:rPr>
        <w:t>edilebilir</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mi,</w:t>
      </w:r>
      <w:r w:rsidRPr="00E771F5" w:rsidR="00FB6687">
        <w:rPr>
          <w:sz w:val="18"/>
        </w:rPr>
        <w:t xml:space="preserve"> </w:t>
      </w:r>
      <w:r w:rsidRPr="00E771F5">
        <w:rPr>
          <w:sz w:val="18"/>
        </w:rPr>
        <w:t>vicdanınıza</w:t>
      </w:r>
      <w:r w:rsidRPr="00E771F5" w:rsidR="00FB6687">
        <w:rPr>
          <w:sz w:val="18"/>
        </w:rPr>
        <w:t xml:space="preserve"> </w:t>
      </w:r>
      <w:r w:rsidRPr="00E771F5">
        <w:rPr>
          <w:sz w:val="18"/>
        </w:rPr>
        <w:t>sığıyor</w:t>
      </w:r>
      <w:r w:rsidRPr="00E771F5" w:rsidR="00FB6687">
        <w:rPr>
          <w:sz w:val="18"/>
        </w:rPr>
        <w:t xml:space="preserve"> </w:t>
      </w:r>
      <w:r w:rsidRPr="00E771F5">
        <w:rPr>
          <w:sz w:val="18"/>
        </w:rPr>
        <w:t>mu,</w:t>
      </w:r>
      <w:r w:rsidRPr="00E771F5" w:rsidR="00FB6687">
        <w:rPr>
          <w:sz w:val="18"/>
        </w:rPr>
        <w:t xml:space="preserve"> </w:t>
      </w:r>
      <w:r w:rsidRPr="00E771F5">
        <w:rPr>
          <w:sz w:val="18"/>
        </w:rPr>
        <w:t>hangi</w:t>
      </w:r>
      <w:r w:rsidRPr="00E771F5" w:rsidR="00FB6687">
        <w:rPr>
          <w:sz w:val="18"/>
        </w:rPr>
        <w:t xml:space="preserve"> </w:t>
      </w:r>
      <w:r w:rsidRPr="00E771F5">
        <w:rPr>
          <w:sz w:val="18"/>
        </w:rPr>
        <w:t>örgütün</w:t>
      </w:r>
      <w:r w:rsidRPr="00E771F5" w:rsidR="00FB6687">
        <w:rPr>
          <w:sz w:val="18"/>
        </w:rPr>
        <w:t xml:space="preserve"> </w:t>
      </w:r>
      <w:r w:rsidRPr="00E771F5">
        <w:rPr>
          <w:sz w:val="18"/>
        </w:rPr>
        <w:t>üyesi,</w:t>
      </w:r>
      <w:r w:rsidRPr="00E771F5" w:rsidR="00FB6687">
        <w:rPr>
          <w:sz w:val="18"/>
        </w:rPr>
        <w:t xml:space="preserve"> </w:t>
      </w:r>
      <w:r w:rsidRPr="00E771F5">
        <w:rPr>
          <w:sz w:val="18"/>
        </w:rPr>
        <w:t>hangi</w:t>
      </w:r>
      <w:r w:rsidRPr="00E771F5" w:rsidR="00FB6687">
        <w:rPr>
          <w:sz w:val="18"/>
        </w:rPr>
        <w:t xml:space="preserve"> </w:t>
      </w:r>
      <w:r w:rsidRPr="00E771F5">
        <w:rPr>
          <w:sz w:val="18"/>
        </w:rPr>
        <w:t>örgütle</w:t>
      </w:r>
      <w:r w:rsidRPr="00E771F5" w:rsidR="00FB6687">
        <w:rPr>
          <w:sz w:val="18"/>
        </w:rPr>
        <w:t xml:space="preserve"> </w:t>
      </w:r>
      <w:r w:rsidRPr="00E771F5">
        <w:rPr>
          <w:sz w:val="18"/>
        </w:rPr>
        <w:t>ilişkisi</w:t>
      </w:r>
      <w:r w:rsidRPr="00E771F5" w:rsidR="00FB6687">
        <w:rPr>
          <w:sz w:val="18"/>
        </w:rPr>
        <w:t xml:space="preserve"> </w:t>
      </w:r>
      <w:r w:rsidRPr="00E771F5">
        <w:rPr>
          <w:sz w:val="18"/>
        </w:rPr>
        <w:t>olduğu</w:t>
      </w:r>
      <w:r w:rsidRPr="00E771F5" w:rsidR="00FB6687">
        <w:rPr>
          <w:sz w:val="18"/>
        </w:rPr>
        <w:t xml:space="preserve"> </w:t>
      </w:r>
      <w:r w:rsidRPr="00E771F5">
        <w:rPr>
          <w:sz w:val="18"/>
        </w:rPr>
        <w:t>iddiası</w:t>
      </w:r>
      <w:r w:rsidRPr="00E771F5" w:rsidR="00FB6687">
        <w:rPr>
          <w:sz w:val="18"/>
        </w:rPr>
        <w:t xml:space="preserve"> </w:t>
      </w:r>
      <w:r w:rsidRPr="00E771F5">
        <w:rPr>
          <w:sz w:val="18"/>
        </w:rPr>
        <w:t>var?</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Arkadaşlar,</w:t>
      </w:r>
      <w:r w:rsidRPr="00E771F5" w:rsidR="00FB6687">
        <w:rPr>
          <w:sz w:val="18"/>
        </w:rPr>
        <w:t xml:space="preserve"> </w:t>
      </w:r>
      <w:r w:rsidRPr="00E771F5">
        <w:rPr>
          <w:sz w:val="18"/>
        </w:rPr>
        <w:t>medyanız</w:t>
      </w:r>
      <w:r w:rsidRPr="00E771F5" w:rsidR="00FB6687">
        <w:rPr>
          <w:sz w:val="18"/>
        </w:rPr>
        <w:t xml:space="preserve"> </w:t>
      </w:r>
      <w:r w:rsidRPr="00E771F5">
        <w:rPr>
          <w:sz w:val="18"/>
        </w:rPr>
        <w:t>tetikçi,</w:t>
      </w:r>
      <w:r w:rsidRPr="00E771F5" w:rsidR="00FB6687">
        <w:rPr>
          <w:sz w:val="18"/>
        </w:rPr>
        <w:t xml:space="preserve"> </w:t>
      </w:r>
      <w:r w:rsidRPr="00E771F5">
        <w:rPr>
          <w:sz w:val="18"/>
        </w:rPr>
        <w:t>yargınız</w:t>
      </w:r>
      <w:r w:rsidRPr="00E771F5" w:rsidR="00FB6687">
        <w:rPr>
          <w:sz w:val="18"/>
        </w:rPr>
        <w:t xml:space="preserve"> </w:t>
      </w:r>
      <w:r w:rsidRPr="00E771F5">
        <w:rPr>
          <w:sz w:val="18"/>
        </w:rPr>
        <w:t>paketçi,</w:t>
      </w:r>
      <w:r w:rsidRPr="00E771F5" w:rsidR="00FB6687">
        <w:rPr>
          <w:sz w:val="18"/>
        </w:rPr>
        <w:t xml:space="preserve"> </w:t>
      </w:r>
      <w:r w:rsidRPr="00E771F5">
        <w:rPr>
          <w:sz w:val="18"/>
        </w:rPr>
        <w:t>köprü</w:t>
      </w:r>
      <w:r w:rsidRPr="00E771F5" w:rsidR="00FB6687">
        <w:rPr>
          <w:sz w:val="18"/>
        </w:rPr>
        <w:t xml:space="preserve"> </w:t>
      </w:r>
      <w:r w:rsidRPr="00E771F5">
        <w:rPr>
          <w:sz w:val="18"/>
        </w:rPr>
        <w:t>geçiş</w:t>
      </w:r>
      <w:r w:rsidRPr="00E771F5" w:rsidR="00FB6687">
        <w:rPr>
          <w:sz w:val="18"/>
        </w:rPr>
        <w:t xml:space="preserve"> </w:t>
      </w:r>
      <w:r w:rsidRPr="00E771F5">
        <w:rPr>
          <w:sz w:val="18"/>
        </w:rPr>
        <w:t>ücretiniz</w:t>
      </w:r>
      <w:r w:rsidRPr="00E771F5" w:rsidR="00FB6687">
        <w:rPr>
          <w:sz w:val="18"/>
        </w:rPr>
        <w:t xml:space="preserve"> </w:t>
      </w:r>
      <w:r w:rsidRPr="00E771F5">
        <w:rPr>
          <w:sz w:val="18"/>
        </w:rPr>
        <w:t>dolarlı,</w:t>
      </w:r>
      <w:r w:rsidRPr="00E771F5" w:rsidR="00FB6687">
        <w:rPr>
          <w:sz w:val="18"/>
        </w:rPr>
        <w:t xml:space="preserve"> </w:t>
      </w:r>
      <w:r w:rsidRPr="00E771F5">
        <w:rPr>
          <w:sz w:val="18"/>
        </w:rPr>
        <w:t>reisiniz</w:t>
      </w:r>
      <w:r w:rsidRPr="00E771F5" w:rsidR="00FB6687">
        <w:rPr>
          <w:sz w:val="18"/>
        </w:rPr>
        <w:t xml:space="preserve"> </w:t>
      </w:r>
      <w:r w:rsidRPr="00E771F5">
        <w:rPr>
          <w:sz w:val="18"/>
        </w:rPr>
        <w:t>atarlı,</w:t>
      </w:r>
      <w:r w:rsidRPr="00E771F5" w:rsidR="00FB6687">
        <w:rPr>
          <w:sz w:val="18"/>
        </w:rPr>
        <w:t xml:space="preserve"> </w:t>
      </w:r>
      <w:r w:rsidRPr="00E771F5">
        <w:rPr>
          <w:sz w:val="18"/>
        </w:rPr>
        <w:t>sermayeniz</w:t>
      </w:r>
      <w:r w:rsidRPr="00E771F5" w:rsidR="00FB6687">
        <w:rPr>
          <w:sz w:val="18"/>
        </w:rPr>
        <w:t xml:space="preserve"> </w:t>
      </w:r>
      <w:r w:rsidRPr="00E771F5">
        <w:rPr>
          <w:sz w:val="18"/>
        </w:rPr>
        <w:t>Katarlı,</w:t>
      </w:r>
      <w:r w:rsidRPr="00E771F5" w:rsidR="00FB6687">
        <w:rPr>
          <w:sz w:val="18"/>
        </w:rPr>
        <w:t xml:space="preserve"> </w:t>
      </w:r>
      <w:r w:rsidRPr="00E771F5">
        <w:rPr>
          <w:sz w:val="18"/>
        </w:rPr>
        <w:t>müsteşarınız</w:t>
      </w:r>
      <w:r w:rsidRPr="00E771F5" w:rsidR="00FB6687">
        <w:rPr>
          <w:sz w:val="18"/>
        </w:rPr>
        <w:t xml:space="preserve"> </w:t>
      </w:r>
      <w:r w:rsidRPr="00E771F5">
        <w:rPr>
          <w:sz w:val="18"/>
        </w:rPr>
        <w:t>byLock’çu,</w:t>
      </w:r>
      <w:r w:rsidRPr="00E771F5" w:rsidR="00FB6687">
        <w:rPr>
          <w:sz w:val="18"/>
        </w:rPr>
        <w:t xml:space="preserve"> </w:t>
      </w:r>
      <w:r w:rsidRPr="00E771F5">
        <w:rPr>
          <w:sz w:val="18"/>
        </w:rPr>
        <w:t>kabineniz</w:t>
      </w:r>
      <w:r w:rsidRPr="00E771F5" w:rsidR="00FB6687">
        <w:rPr>
          <w:sz w:val="18"/>
        </w:rPr>
        <w:t xml:space="preserve"> </w:t>
      </w:r>
      <w:r w:rsidRPr="00E771F5">
        <w:rPr>
          <w:sz w:val="18"/>
        </w:rPr>
        <w:t>biatçı,</w:t>
      </w:r>
      <w:r w:rsidRPr="00E771F5" w:rsidR="00FB6687">
        <w:rPr>
          <w:sz w:val="18"/>
        </w:rPr>
        <w:t xml:space="preserve"> </w:t>
      </w:r>
      <w:r w:rsidRPr="00E771F5">
        <w:rPr>
          <w:sz w:val="18"/>
        </w:rPr>
        <w:t>sarayınız</w:t>
      </w:r>
      <w:r w:rsidRPr="00E771F5" w:rsidR="00FB6687">
        <w:rPr>
          <w:sz w:val="18"/>
        </w:rPr>
        <w:t xml:space="preserve"> </w:t>
      </w:r>
      <w:r w:rsidRPr="00E771F5">
        <w:rPr>
          <w:sz w:val="18"/>
        </w:rPr>
        <w:t>kaçak,</w:t>
      </w:r>
      <w:r w:rsidRPr="00E771F5" w:rsidR="00FB6687">
        <w:rPr>
          <w:sz w:val="18"/>
        </w:rPr>
        <w:t xml:space="preserve"> </w:t>
      </w:r>
      <w:r w:rsidRPr="00E771F5">
        <w:rPr>
          <w:sz w:val="18"/>
        </w:rPr>
        <w:t>piyasa</w:t>
      </w:r>
      <w:r w:rsidRPr="00E771F5" w:rsidR="00FB6687">
        <w:rPr>
          <w:sz w:val="18"/>
        </w:rPr>
        <w:t xml:space="preserve"> </w:t>
      </w:r>
      <w:r w:rsidRPr="00E771F5">
        <w:rPr>
          <w:sz w:val="18"/>
        </w:rPr>
        <w:t>tahminleriniz</w:t>
      </w:r>
      <w:r w:rsidRPr="00E771F5" w:rsidR="00FB6687">
        <w:rPr>
          <w:sz w:val="18"/>
        </w:rPr>
        <w:t xml:space="preserve"> </w:t>
      </w:r>
      <w:r w:rsidRPr="00E771F5">
        <w:rPr>
          <w:sz w:val="18"/>
        </w:rPr>
        <w:t>uçuk,</w:t>
      </w:r>
      <w:r w:rsidRPr="00E771F5" w:rsidR="00FB6687">
        <w:rPr>
          <w:sz w:val="18"/>
        </w:rPr>
        <w:t xml:space="preserve"> </w:t>
      </w:r>
      <w:r w:rsidRPr="00E771F5">
        <w:rPr>
          <w:sz w:val="18"/>
        </w:rPr>
        <w:t>Anayasa’nız</w:t>
      </w:r>
      <w:r w:rsidRPr="00E771F5" w:rsidR="00FB6687">
        <w:rPr>
          <w:sz w:val="18"/>
        </w:rPr>
        <w:t xml:space="preserve"> </w:t>
      </w:r>
      <w:r w:rsidRPr="00E771F5">
        <w:rPr>
          <w:sz w:val="18"/>
        </w:rPr>
        <w:t>kaçık,</w:t>
      </w:r>
      <w:r w:rsidRPr="00E771F5" w:rsidR="00FB6687">
        <w:rPr>
          <w:sz w:val="18"/>
        </w:rPr>
        <w:t xml:space="preserve"> </w:t>
      </w:r>
      <w:r w:rsidRPr="00E771F5">
        <w:rPr>
          <w:sz w:val="18"/>
        </w:rPr>
        <w:t>madenleriniz</w:t>
      </w:r>
      <w:r w:rsidRPr="00E771F5" w:rsidR="00FB6687">
        <w:rPr>
          <w:sz w:val="18"/>
        </w:rPr>
        <w:t xml:space="preserve"> </w:t>
      </w:r>
      <w:r w:rsidRPr="00E771F5">
        <w:rPr>
          <w:sz w:val="18"/>
        </w:rPr>
        <w:t>göçük,</w:t>
      </w:r>
      <w:r w:rsidRPr="00E771F5" w:rsidR="00FB6687">
        <w:rPr>
          <w:sz w:val="18"/>
        </w:rPr>
        <w:t xml:space="preserve"> </w:t>
      </w:r>
      <w:r w:rsidRPr="00E771F5">
        <w:rPr>
          <w:sz w:val="18"/>
        </w:rPr>
        <w:t>sağlık</w:t>
      </w:r>
      <w:r w:rsidRPr="00E771F5" w:rsidR="00FB6687">
        <w:rPr>
          <w:sz w:val="18"/>
        </w:rPr>
        <w:t xml:space="preserve"> </w:t>
      </w:r>
      <w:r w:rsidRPr="00E771F5">
        <w:rPr>
          <w:sz w:val="18"/>
        </w:rPr>
        <w:t>sisteminiz</w:t>
      </w:r>
      <w:r w:rsidRPr="00E771F5" w:rsidR="00FB6687">
        <w:rPr>
          <w:sz w:val="18"/>
        </w:rPr>
        <w:t xml:space="preserve"> </w:t>
      </w:r>
      <w:r w:rsidRPr="00E771F5">
        <w:rPr>
          <w:sz w:val="18"/>
        </w:rPr>
        <w:t>bitik,</w:t>
      </w:r>
      <w:r w:rsidRPr="00E771F5" w:rsidR="00FB6687">
        <w:rPr>
          <w:sz w:val="18"/>
        </w:rPr>
        <w:t xml:space="preserve"> </w:t>
      </w:r>
      <w:r w:rsidRPr="00E771F5">
        <w:rPr>
          <w:sz w:val="18"/>
        </w:rPr>
        <w:t>kaşlarınız</w:t>
      </w:r>
      <w:r w:rsidRPr="00E771F5" w:rsidR="00FB6687">
        <w:rPr>
          <w:sz w:val="18"/>
        </w:rPr>
        <w:t xml:space="preserve"> </w:t>
      </w:r>
      <w:r w:rsidRPr="00E771F5">
        <w:rPr>
          <w:sz w:val="18"/>
        </w:rPr>
        <w:t>çatık,</w:t>
      </w:r>
      <w:r w:rsidRPr="00E771F5" w:rsidR="00FB6687">
        <w:rPr>
          <w:sz w:val="18"/>
        </w:rPr>
        <w:t xml:space="preserve"> </w:t>
      </w:r>
      <w:r w:rsidRPr="00E771F5">
        <w:rPr>
          <w:sz w:val="18"/>
        </w:rPr>
        <w:t>istihbaratınız</w:t>
      </w:r>
      <w:r w:rsidRPr="00E771F5" w:rsidR="00FB6687">
        <w:rPr>
          <w:sz w:val="18"/>
        </w:rPr>
        <w:t xml:space="preserve"> </w:t>
      </w:r>
      <w:r w:rsidRPr="00E771F5">
        <w:rPr>
          <w:sz w:val="18"/>
        </w:rPr>
        <w:t>batık.</w:t>
      </w:r>
      <w:r w:rsidRPr="00E771F5" w:rsidR="00FB6687">
        <w:rPr>
          <w:sz w:val="18"/>
        </w:rPr>
        <w:t xml:space="preserve"> </w:t>
      </w:r>
      <w:r w:rsidRPr="00E771F5">
        <w:rPr>
          <w:sz w:val="18"/>
        </w:rPr>
        <w:t>Olmaz</w:t>
      </w:r>
      <w:r w:rsidRPr="00E771F5" w:rsidR="00FB6687">
        <w:rPr>
          <w:sz w:val="18"/>
        </w:rPr>
        <w:t xml:space="preserve"> </w:t>
      </w:r>
      <w:r w:rsidRPr="00E771F5">
        <w:rPr>
          <w:sz w:val="18"/>
        </w:rPr>
        <w:t>arkadaşlar,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düzen</w:t>
      </w:r>
      <w:r w:rsidRPr="00E771F5" w:rsidR="00FB6687">
        <w:rPr>
          <w:sz w:val="18"/>
        </w:rPr>
        <w:t xml:space="preserve"> </w:t>
      </w:r>
      <w:r w:rsidRPr="00E771F5">
        <w:rPr>
          <w:sz w:val="18"/>
        </w:rPr>
        <w:t>yok,</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dünya</w:t>
      </w:r>
      <w:r w:rsidRPr="00E771F5" w:rsidR="00FB6687">
        <w:rPr>
          <w:sz w:val="18"/>
        </w:rPr>
        <w:t xml:space="preserve"> </w:t>
      </w:r>
      <w:r w:rsidRPr="00E771F5">
        <w:rPr>
          <w:sz w:val="18"/>
        </w:rPr>
        <w:t>yok.</w:t>
      </w:r>
      <w:r w:rsidRPr="00E771F5" w:rsidR="00FB6687">
        <w:rPr>
          <w:sz w:val="18"/>
        </w:rPr>
        <w:t xml:space="preserve"> </w:t>
      </w:r>
      <w:r w:rsidRPr="00E771F5">
        <w:rPr>
          <w:sz w:val="18"/>
        </w:rPr>
        <w:t>Bu</w:t>
      </w:r>
      <w:r w:rsidRPr="00E771F5" w:rsidR="00FB6687">
        <w:rPr>
          <w:sz w:val="18"/>
        </w:rPr>
        <w:t xml:space="preserve"> </w:t>
      </w:r>
      <w:r w:rsidRPr="00E771F5">
        <w:rPr>
          <w:sz w:val="18"/>
        </w:rPr>
        <w:t>hâl,</w:t>
      </w:r>
      <w:r w:rsidRPr="00E771F5" w:rsidR="00FB6687">
        <w:rPr>
          <w:sz w:val="18"/>
        </w:rPr>
        <w:t xml:space="preserve"> </w:t>
      </w:r>
      <w:r w:rsidRPr="00E771F5">
        <w:rPr>
          <w:sz w:val="18"/>
        </w:rPr>
        <w:t>OHAL</w:t>
      </w:r>
      <w:r w:rsidRPr="00E771F5" w:rsidR="00FB6687">
        <w:rPr>
          <w:sz w:val="18"/>
        </w:rPr>
        <w:t xml:space="preserve"> </w:t>
      </w:r>
      <w:r w:rsidRPr="00E771F5">
        <w:rPr>
          <w:sz w:val="18"/>
        </w:rPr>
        <w:t>değil</w:t>
      </w:r>
      <w:r w:rsidRPr="00E771F5" w:rsidR="00FB6687">
        <w:rPr>
          <w:sz w:val="18"/>
        </w:rPr>
        <w:t xml:space="preserve"> </w:t>
      </w:r>
      <w:r w:rsidRPr="00E771F5">
        <w:rPr>
          <w:sz w:val="18"/>
        </w:rPr>
        <w:t>arkadaşlar,</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Sonuç;</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İsmet</w:t>
      </w:r>
      <w:r w:rsidRPr="00E771F5" w:rsidR="00FB6687">
        <w:rPr>
          <w:sz w:val="18"/>
        </w:rPr>
        <w:t xml:space="preserve"> </w:t>
      </w:r>
      <w:r w:rsidRPr="00E771F5">
        <w:rPr>
          <w:sz w:val="18"/>
        </w:rPr>
        <w:t>Uçma</w:t>
      </w:r>
      <w:r w:rsidRPr="00E771F5" w:rsidR="00FB6687">
        <w:rPr>
          <w:sz w:val="18"/>
        </w:rPr>
        <w:t xml:space="preserve"> </w:t>
      </w:r>
      <w:r w:rsidRPr="00E771F5">
        <w:rPr>
          <w:sz w:val="18"/>
        </w:rPr>
        <w:t>buradaysa</w:t>
      </w:r>
      <w:r w:rsidRPr="00E771F5" w:rsidR="00FB6687">
        <w:rPr>
          <w:sz w:val="18"/>
        </w:rPr>
        <w:t xml:space="preserve"> </w:t>
      </w:r>
      <w:r w:rsidRPr="00E771F5">
        <w:rPr>
          <w:sz w:val="18"/>
        </w:rPr>
        <w:t>eğer…</w:t>
      </w:r>
      <w:r w:rsidRPr="00E771F5" w:rsidR="00FB6687">
        <w:rPr>
          <w:sz w:val="18"/>
        </w:rPr>
        <w:t xml:space="preserve"> </w:t>
      </w:r>
      <w:r w:rsidRPr="00E771F5">
        <w:rPr>
          <w:sz w:val="18"/>
        </w:rPr>
        <w:t>AKP’li</w:t>
      </w:r>
      <w:r w:rsidRPr="00E771F5" w:rsidR="00FB6687">
        <w:rPr>
          <w:sz w:val="18"/>
        </w:rPr>
        <w:t xml:space="preserve"> </w:t>
      </w:r>
      <w:r w:rsidRPr="00E771F5">
        <w:rPr>
          <w:sz w:val="18"/>
        </w:rPr>
        <w:t>İsmet</w:t>
      </w:r>
      <w:r w:rsidRPr="00E771F5" w:rsidR="00FB6687">
        <w:rPr>
          <w:sz w:val="18"/>
        </w:rPr>
        <w:t xml:space="preserve"> </w:t>
      </w:r>
      <w:r w:rsidRPr="00E771F5">
        <w:rPr>
          <w:sz w:val="18"/>
        </w:rPr>
        <w:t>Uçma’nın</w:t>
      </w:r>
      <w:r w:rsidRPr="00E771F5" w:rsidR="00FB6687">
        <w:rPr>
          <w:sz w:val="18"/>
        </w:rPr>
        <w:t xml:space="preserve"> </w:t>
      </w:r>
      <w:r w:rsidRPr="00E771F5">
        <w:rPr>
          <w:sz w:val="18"/>
        </w:rPr>
        <w:t>çok</w:t>
      </w:r>
      <w:r w:rsidRPr="00E771F5" w:rsidR="00FB6687">
        <w:rPr>
          <w:sz w:val="18"/>
        </w:rPr>
        <w:t xml:space="preserve"> </w:t>
      </w:r>
      <w:r w:rsidRPr="00E771F5">
        <w:rPr>
          <w:sz w:val="18"/>
        </w:rPr>
        <w:t>güzel</w:t>
      </w:r>
      <w:r w:rsidRPr="00E771F5" w:rsidR="00FB6687">
        <w:rPr>
          <w:sz w:val="18"/>
        </w:rPr>
        <w:t xml:space="preserve"> </w:t>
      </w:r>
      <w:r w:rsidRPr="00E771F5">
        <w:rPr>
          <w:sz w:val="18"/>
        </w:rPr>
        <w:t>bir</w:t>
      </w:r>
      <w:r w:rsidRPr="00E771F5" w:rsidR="00FB6687">
        <w:rPr>
          <w:sz w:val="18"/>
        </w:rPr>
        <w:t xml:space="preserve"> </w:t>
      </w:r>
      <w:r w:rsidRPr="00E771F5">
        <w:rPr>
          <w:sz w:val="18"/>
        </w:rPr>
        <w:t>hizmeti</w:t>
      </w:r>
      <w:r w:rsidRPr="00E771F5" w:rsidR="00FB6687">
        <w:rPr>
          <w:sz w:val="18"/>
        </w:rPr>
        <w:t xml:space="preserve"> </w:t>
      </w:r>
      <w:r w:rsidRPr="00E771F5">
        <w:rPr>
          <w:sz w:val="18"/>
        </w:rPr>
        <w:t>var,</w:t>
      </w:r>
      <w:r w:rsidRPr="00E771F5" w:rsidR="00FB6687">
        <w:rPr>
          <w:sz w:val="18"/>
        </w:rPr>
        <w:t xml:space="preserve"> </w:t>
      </w:r>
      <w:r w:rsidRPr="00E771F5">
        <w:rPr>
          <w:sz w:val="18"/>
        </w:rPr>
        <w:t>Türkiye’ye</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hizmeti</w:t>
      </w:r>
      <w:r w:rsidRPr="00E771F5" w:rsidR="00FB6687">
        <w:rPr>
          <w:sz w:val="18"/>
        </w:rPr>
        <w:t xml:space="preserve"> </w:t>
      </w:r>
      <w:r w:rsidRPr="00E771F5">
        <w:rPr>
          <w:sz w:val="18"/>
        </w:rPr>
        <w:t>var.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Sonuç;</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r w:rsidRPr="00E771F5">
        <w:rPr>
          <w:sz w:val="18"/>
        </w:rPr>
        <w:t>Devam</w:t>
      </w:r>
      <w:r w:rsidRPr="00E771F5" w:rsidR="00FB6687">
        <w:rPr>
          <w:sz w:val="18"/>
        </w:rPr>
        <w:t xml:space="preserve"> </w:t>
      </w:r>
      <w:r w:rsidRPr="00E771F5">
        <w:rPr>
          <w:sz w:val="18"/>
        </w:rPr>
        <w:t>et.</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İsmet</w:t>
      </w:r>
      <w:r w:rsidRPr="00E771F5" w:rsidR="00FB6687">
        <w:rPr>
          <w:sz w:val="18"/>
        </w:rPr>
        <w:t xml:space="preserve"> </w:t>
      </w:r>
      <w:r w:rsidRPr="00E771F5">
        <w:rPr>
          <w:sz w:val="18"/>
        </w:rPr>
        <w:t>Uçma</w:t>
      </w:r>
      <w:r w:rsidRPr="00E771F5" w:rsidR="00FB6687">
        <w:rPr>
          <w:sz w:val="18"/>
        </w:rPr>
        <w:t xml:space="preserve"> </w:t>
      </w:r>
      <w:r w:rsidRPr="00E771F5">
        <w:rPr>
          <w:sz w:val="18"/>
        </w:rPr>
        <w:t>İşaret</w:t>
      </w:r>
      <w:r w:rsidRPr="00E771F5" w:rsidR="00FB6687">
        <w:rPr>
          <w:sz w:val="18"/>
        </w:rPr>
        <w:t xml:space="preserve"> </w:t>
      </w:r>
      <w:r w:rsidRPr="00E771F5">
        <w:rPr>
          <w:sz w:val="18"/>
        </w:rPr>
        <w:t>Yayınlarından</w:t>
      </w:r>
      <w:r w:rsidRPr="00E771F5" w:rsidR="00FB6687">
        <w:rPr>
          <w:sz w:val="18"/>
        </w:rPr>
        <w:t xml:space="preserve"> </w:t>
      </w:r>
      <w:r w:rsidRPr="00E771F5">
        <w:rPr>
          <w:sz w:val="18"/>
        </w:rPr>
        <w:t>Ali</w:t>
      </w:r>
      <w:r w:rsidRPr="00E771F5" w:rsidR="00FB6687">
        <w:rPr>
          <w:sz w:val="18"/>
        </w:rPr>
        <w:t xml:space="preserve"> </w:t>
      </w:r>
      <w:r w:rsidRPr="00E771F5">
        <w:rPr>
          <w:sz w:val="18"/>
        </w:rPr>
        <w:t>Şeriati’nin</w:t>
      </w:r>
      <w:r w:rsidRPr="00E771F5" w:rsidR="00FB6687">
        <w:rPr>
          <w:sz w:val="18"/>
        </w:rPr>
        <w:t xml:space="preserve"> </w:t>
      </w:r>
      <w:r w:rsidRPr="00E771F5">
        <w:rPr>
          <w:sz w:val="18"/>
        </w:rPr>
        <w:t>kitaplarını</w:t>
      </w:r>
      <w:r w:rsidRPr="00E771F5" w:rsidR="00FB6687">
        <w:rPr>
          <w:sz w:val="18"/>
        </w:rPr>
        <w:t xml:space="preserve"> </w:t>
      </w:r>
      <w:r w:rsidRPr="00E771F5">
        <w:rPr>
          <w:sz w:val="18"/>
        </w:rPr>
        <w:t>yayınladı,</w:t>
      </w:r>
      <w:r w:rsidRPr="00E771F5" w:rsidR="00FB6687">
        <w:rPr>
          <w:sz w:val="18"/>
        </w:rPr>
        <w:t xml:space="preserve"> </w:t>
      </w:r>
      <w:r w:rsidRPr="00E771F5">
        <w:rPr>
          <w:sz w:val="18"/>
        </w:rPr>
        <w:t>kendisini</w:t>
      </w:r>
      <w:r w:rsidRPr="00E771F5" w:rsidR="00FB6687">
        <w:rPr>
          <w:sz w:val="18"/>
        </w:rPr>
        <w:t xml:space="preserve"> </w:t>
      </w:r>
      <w:r w:rsidRPr="00E771F5">
        <w:rPr>
          <w:sz w:val="18"/>
        </w:rPr>
        <w:t>tebrik</w:t>
      </w:r>
      <w:r w:rsidRPr="00E771F5" w:rsidR="00FB6687">
        <w:rPr>
          <w:sz w:val="18"/>
        </w:rPr>
        <w:t xml:space="preserve"> </w:t>
      </w:r>
      <w:r w:rsidRPr="00E771F5">
        <w:rPr>
          <w:sz w:val="18"/>
        </w:rPr>
        <w:t>ediyorum,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Sonuç</w:t>
      </w:r>
      <w:r w:rsidRPr="00E771F5" w:rsidR="00FB6687">
        <w:rPr>
          <w:sz w:val="18"/>
        </w:rPr>
        <w:t xml:space="preserve"> </w:t>
      </w:r>
      <w:r w:rsidRPr="00E771F5">
        <w:rPr>
          <w:sz w:val="18"/>
        </w:rPr>
        <w:t>ne?</w:t>
      </w:r>
      <w:r w:rsidRPr="00E771F5" w:rsidR="00FB6687">
        <w:rPr>
          <w:sz w:val="18"/>
        </w:rPr>
        <w:t xml:space="preserve"> </w:t>
      </w:r>
      <w:r w:rsidRPr="00E771F5">
        <w:rPr>
          <w:sz w:val="18"/>
        </w:rPr>
        <w:t>Kaç</w:t>
      </w:r>
      <w:r w:rsidRPr="00E771F5" w:rsidR="00FB6687">
        <w:rPr>
          <w:sz w:val="18"/>
        </w:rPr>
        <w:t xml:space="preserve"> </w:t>
      </w:r>
      <w:r w:rsidRPr="00E771F5">
        <w:rPr>
          <w:sz w:val="18"/>
        </w:rPr>
        <w:t>seçim</w:t>
      </w:r>
      <w:r w:rsidRPr="00E771F5" w:rsidR="00FB6687">
        <w:rPr>
          <w:sz w:val="18"/>
        </w:rPr>
        <w:t xml:space="preserve"> </w:t>
      </w:r>
      <w:r w:rsidRPr="00E771F5">
        <w:rPr>
          <w:sz w:val="18"/>
        </w:rPr>
        <w:t>oldu?</w:t>
      </w:r>
      <w:r w:rsidRPr="00E771F5" w:rsidR="00FB6687">
        <w:rPr>
          <w:sz w:val="18"/>
        </w:rPr>
        <w:t xml:space="preserve"> </w:t>
      </w:r>
      <w:r w:rsidRPr="00E771F5">
        <w:rPr>
          <w:sz w:val="18"/>
        </w:rPr>
        <w:t>Muhalefet.</w:t>
      </w:r>
      <w:r w:rsidRPr="00E771F5" w:rsidR="00FB6687">
        <w:rPr>
          <w:sz w:val="18"/>
        </w:rPr>
        <w:t xml:space="preserve"> </w:t>
      </w:r>
      <w:r w:rsidRPr="00E771F5">
        <w:rPr>
          <w:sz w:val="18"/>
        </w:rPr>
        <w:t>11</w:t>
      </w:r>
      <w:r w:rsidRPr="00E771F5" w:rsidR="00FB6687">
        <w:rPr>
          <w:sz w:val="18"/>
        </w:rPr>
        <w:t xml:space="preserve"> </w:t>
      </w:r>
      <w:r w:rsidRPr="00E771F5">
        <w:rPr>
          <w:sz w:val="18"/>
        </w:rPr>
        <w:t>seçimdir</w:t>
      </w:r>
      <w:r w:rsidRPr="00E771F5" w:rsidR="00FB6687">
        <w:rPr>
          <w:sz w:val="18"/>
        </w:rPr>
        <w:t xml:space="preserve"> </w:t>
      </w:r>
      <w:r w:rsidRPr="00E771F5">
        <w:rPr>
          <w:sz w:val="18"/>
        </w:rPr>
        <w:t>kaybediyorsun,</w:t>
      </w:r>
      <w:r w:rsidRPr="00E771F5" w:rsidR="00FB6687">
        <w:rPr>
          <w:sz w:val="18"/>
        </w:rPr>
        <w:t xml:space="preserve"> </w:t>
      </w:r>
      <w:r w:rsidRPr="00E771F5">
        <w:rPr>
          <w:sz w:val="18"/>
        </w:rPr>
        <w:t>konuşuyorsun</w:t>
      </w:r>
      <w:r w:rsidRPr="00E771F5" w:rsidR="00FB6687">
        <w:rPr>
          <w:sz w:val="18"/>
        </w:rPr>
        <w:t xml:space="preserve"> </w:t>
      </w:r>
      <w:r w:rsidRPr="00E771F5">
        <w:rPr>
          <w:sz w:val="18"/>
        </w:rPr>
        <w:t>be.</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Ali</w:t>
      </w:r>
      <w:r w:rsidRPr="00E771F5" w:rsidR="00FB6687">
        <w:rPr>
          <w:sz w:val="18"/>
        </w:rPr>
        <w:t xml:space="preserve"> </w:t>
      </w:r>
      <w:r w:rsidRPr="00E771F5">
        <w:rPr>
          <w:sz w:val="18"/>
        </w:rPr>
        <w:t>Şeriati</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arkadaşlar:</w:t>
      </w:r>
      <w:r w:rsidRPr="00E771F5" w:rsidR="00FB6687">
        <w:rPr>
          <w:sz w:val="18"/>
        </w:rPr>
        <w:t xml:space="preserve"> </w:t>
      </w:r>
      <w:r w:rsidRPr="00E771F5">
        <w:rPr>
          <w:sz w:val="18"/>
        </w:rPr>
        <w:t>“Sadece</w:t>
      </w:r>
      <w:r w:rsidRPr="00E771F5" w:rsidR="00FB6687">
        <w:rPr>
          <w:sz w:val="18"/>
        </w:rPr>
        <w:t xml:space="preserve"> </w:t>
      </w:r>
      <w:r w:rsidRPr="00E771F5">
        <w:rPr>
          <w:sz w:val="18"/>
        </w:rPr>
        <w:t>devletin</w:t>
      </w:r>
      <w:r w:rsidRPr="00E771F5" w:rsidR="00FB6687">
        <w:rPr>
          <w:sz w:val="18"/>
        </w:rPr>
        <w:t xml:space="preserve"> </w:t>
      </w:r>
      <w:r w:rsidRPr="00E771F5">
        <w:rPr>
          <w:sz w:val="18"/>
        </w:rPr>
        <w:t>konuştuğu</w:t>
      </w:r>
      <w:r w:rsidRPr="00E771F5" w:rsidR="00FB6687">
        <w:rPr>
          <w:sz w:val="18"/>
        </w:rPr>
        <w:t xml:space="preserve"> </w:t>
      </w:r>
      <w:r w:rsidRPr="00E771F5">
        <w:rPr>
          <w:sz w:val="18"/>
        </w:rPr>
        <w:t>bir</w:t>
      </w:r>
      <w:r w:rsidRPr="00E771F5" w:rsidR="00FB6687">
        <w:rPr>
          <w:sz w:val="18"/>
        </w:rPr>
        <w:t xml:space="preserve"> </w:t>
      </w:r>
      <w:r w:rsidRPr="00E771F5">
        <w:rPr>
          <w:sz w:val="18"/>
        </w:rPr>
        <w:t>yerde</w:t>
      </w:r>
      <w:r w:rsidRPr="00E771F5" w:rsidR="00FB6687">
        <w:rPr>
          <w:sz w:val="18"/>
        </w:rPr>
        <w:t xml:space="preserve"> </w:t>
      </w:r>
      <w:r w:rsidRPr="00E771F5">
        <w:rPr>
          <w:sz w:val="18"/>
        </w:rPr>
        <w:t>söylenen</w:t>
      </w:r>
      <w:r w:rsidRPr="00E771F5" w:rsidR="00FB6687">
        <w:rPr>
          <w:sz w:val="18"/>
        </w:rPr>
        <w:t xml:space="preserve"> </w:t>
      </w:r>
      <w:r w:rsidRPr="00E771F5">
        <w:rPr>
          <w:sz w:val="18"/>
        </w:rPr>
        <w:t>her</w:t>
      </w:r>
      <w:r w:rsidRPr="00E771F5" w:rsidR="00FB6687">
        <w:rPr>
          <w:sz w:val="18"/>
        </w:rPr>
        <w:t xml:space="preserve"> </w:t>
      </w:r>
      <w:r w:rsidRPr="00E771F5">
        <w:rPr>
          <w:sz w:val="18"/>
        </w:rPr>
        <w:t>söz</w:t>
      </w:r>
      <w:r w:rsidRPr="00E771F5" w:rsidR="00FB6687">
        <w:rPr>
          <w:sz w:val="18"/>
        </w:rPr>
        <w:t xml:space="preserve"> </w:t>
      </w:r>
      <w:r w:rsidRPr="00E771F5">
        <w:rPr>
          <w:sz w:val="18"/>
        </w:rPr>
        <w:t>yalandır.”</w:t>
      </w:r>
      <w:r w:rsidRPr="00E771F5" w:rsidR="00FB6687">
        <w:rPr>
          <w:sz w:val="18"/>
        </w:rPr>
        <w:t xml:space="preserve"> </w:t>
      </w:r>
      <w:r w:rsidRPr="00E771F5">
        <w:rPr>
          <w:sz w:val="18"/>
        </w:rPr>
        <w:t>Bu</w:t>
      </w:r>
      <w:r w:rsidRPr="00E771F5" w:rsidR="00FB6687">
        <w:rPr>
          <w:sz w:val="18"/>
        </w:rPr>
        <w:t xml:space="preserve"> </w:t>
      </w:r>
      <w:r w:rsidRPr="00E771F5">
        <w:rPr>
          <w:sz w:val="18"/>
        </w:rPr>
        <w:t>sözü</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dinleyin</w:t>
      </w:r>
      <w:r w:rsidRPr="00E771F5" w:rsidR="00FB6687">
        <w:rPr>
          <w:sz w:val="18"/>
        </w:rPr>
        <w:t xml:space="preserve"> </w:t>
      </w:r>
      <w:r w:rsidRPr="00E771F5">
        <w:rPr>
          <w:sz w:val="18"/>
        </w:rPr>
        <w:t>arkadaşlar.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Anlat,</w:t>
      </w:r>
      <w:r w:rsidRPr="00E771F5" w:rsidR="00FB6687">
        <w:rPr>
          <w:sz w:val="18"/>
        </w:rPr>
        <w:t xml:space="preserve"> </w:t>
      </w:r>
      <w:r w:rsidRPr="00E771F5">
        <w:rPr>
          <w:sz w:val="18"/>
        </w:rPr>
        <w:t>anlat!</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r w:rsidRPr="00E771F5">
        <w:rPr>
          <w:sz w:val="18"/>
        </w:rPr>
        <w:t>netice.</w:t>
      </w:r>
      <w:r w:rsidRPr="00E771F5" w:rsidR="00FB6687">
        <w:rPr>
          <w:sz w:val="18"/>
        </w:rPr>
        <w:t xml:space="preserve"> </w:t>
      </w:r>
      <w:r w:rsidRPr="00E771F5">
        <w:rPr>
          <w:sz w:val="18"/>
        </w:rPr>
        <w:t>Netice</w:t>
      </w:r>
      <w:r w:rsidRPr="00E771F5" w:rsidR="00FB6687">
        <w:rPr>
          <w:sz w:val="18"/>
        </w:rPr>
        <w:t xml:space="preserve"> </w:t>
      </w:r>
      <w:r w:rsidRPr="00E771F5">
        <w:rPr>
          <w:sz w:val="18"/>
        </w:rPr>
        <w:t>ne,</w:t>
      </w:r>
      <w:r w:rsidRPr="00E771F5" w:rsidR="00FB6687">
        <w:rPr>
          <w:sz w:val="18"/>
        </w:rPr>
        <w:t xml:space="preserve"> </w:t>
      </w:r>
      <w:r w:rsidRPr="00E771F5">
        <w:rPr>
          <w:sz w:val="18"/>
        </w:rPr>
        <w:t>netice?</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r w:rsidRPr="00E771F5">
        <w:rPr>
          <w:sz w:val="18"/>
        </w:rPr>
        <w:t>altmış</w:t>
      </w:r>
      <w:r w:rsidRPr="00E771F5" w:rsidR="00FB6687">
        <w:rPr>
          <w:sz w:val="18"/>
        </w:rPr>
        <w:t xml:space="preserve"> </w:t>
      </w:r>
      <w:r w:rsidRPr="00E771F5">
        <w:rPr>
          <w:sz w:val="18"/>
        </w:rPr>
        <w:t>altı</w:t>
      </w:r>
      <w:r w:rsidRPr="00E771F5" w:rsidR="00FB6687">
        <w:rPr>
          <w:sz w:val="18"/>
        </w:rPr>
        <w:t xml:space="preserve"> </w:t>
      </w:r>
      <w:r w:rsidRPr="00E771F5">
        <w:rPr>
          <w:sz w:val="18"/>
        </w:rPr>
        <w:t>yıldır</w:t>
      </w:r>
      <w:r w:rsidRPr="00E771F5" w:rsidR="00FB6687">
        <w:rPr>
          <w:sz w:val="18"/>
        </w:rPr>
        <w:t xml:space="preserve"> </w:t>
      </w:r>
      <w:r w:rsidRPr="00E771F5">
        <w:rPr>
          <w:sz w:val="18"/>
        </w:rPr>
        <w:t>ya.</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AB’ye</w:t>
      </w:r>
      <w:r w:rsidRPr="00E771F5" w:rsidR="00FB6687">
        <w:rPr>
          <w:sz w:val="18"/>
        </w:rPr>
        <w:t xml:space="preserve"> </w:t>
      </w:r>
      <w:r w:rsidRPr="00E771F5">
        <w:rPr>
          <w:sz w:val="18"/>
        </w:rPr>
        <w:t>rest</w:t>
      </w:r>
      <w:r w:rsidRPr="00E771F5" w:rsidR="00FB6687">
        <w:rPr>
          <w:sz w:val="18"/>
        </w:rPr>
        <w:t xml:space="preserve"> </w:t>
      </w:r>
      <w:r w:rsidRPr="00E771F5">
        <w:rPr>
          <w:sz w:val="18"/>
        </w:rPr>
        <w:t>çekiyorsunuz,</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“Şanghay”</w:t>
      </w:r>
      <w:r w:rsidRPr="00E771F5" w:rsidR="00FB6687">
        <w:rPr>
          <w:sz w:val="18"/>
        </w:rPr>
        <w:t xml:space="preserve"> </w:t>
      </w:r>
      <w:r w:rsidRPr="00E771F5">
        <w:rPr>
          <w:sz w:val="18"/>
        </w:rPr>
        <w:t>diyorsunuz.</w:t>
      </w:r>
      <w:r w:rsidRPr="00E771F5" w:rsidR="00FB6687">
        <w:rPr>
          <w:sz w:val="18"/>
        </w:rPr>
        <w:t xml:space="preserve"> </w:t>
      </w:r>
      <w:r w:rsidRPr="00E771F5">
        <w:rPr>
          <w:sz w:val="18"/>
        </w:rPr>
        <w:t>“Esad’ı</w:t>
      </w:r>
      <w:r w:rsidRPr="00E771F5" w:rsidR="00FB6687">
        <w:rPr>
          <w:sz w:val="18"/>
        </w:rPr>
        <w:t xml:space="preserve"> </w:t>
      </w:r>
      <w:r w:rsidRPr="00E771F5">
        <w:rPr>
          <w:sz w:val="18"/>
        </w:rPr>
        <w:t>devirmek</w:t>
      </w:r>
      <w:r w:rsidRPr="00E771F5" w:rsidR="00FB6687">
        <w:rPr>
          <w:sz w:val="18"/>
        </w:rPr>
        <w:t xml:space="preserve"> </w:t>
      </w:r>
      <w:r w:rsidRPr="00E771F5">
        <w:rPr>
          <w:sz w:val="18"/>
        </w:rPr>
        <w:t>için</w:t>
      </w:r>
      <w:r w:rsidRPr="00E771F5" w:rsidR="00FB6687">
        <w:rPr>
          <w:sz w:val="18"/>
        </w:rPr>
        <w:t xml:space="preserve"> </w:t>
      </w:r>
      <w:r w:rsidRPr="00E771F5">
        <w:rPr>
          <w:sz w:val="18"/>
        </w:rPr>
        <w:t>Suriye’ye</w:t>
      </w:r>
      <w:r w:rsidRPr="00E771F5" w:rsidR="00FB6687">
        <w:rPr>
          <w:sz w:val="18"/>
        </w:rPr>
        <w:t xml:space="preserve"> </w:t>
      </w:r>
      <w:r w:rsidRPr="00E771F5">
        <w:rPr>
          <w:sz w:val="18"/>
        </w:rPr>
        <w:t>girdik.”</w:t>
      </w:r>
      <w:r w:rsidRPr="00E771F5" w:rsidR="00FB6687">
        <w:rPr>
          <w:sz w:val="18"/>
        </w:rPr>
        <w:t xml:space="preserve"> </w:t>
      </w:r>
      <w:r w:rsidRPr="00E771F5">
        <w:rPr>
          <w:sz w:val="18"/>
        </w:rPr>
        <w:t>diyorsunuz;</w:t>
      </w:r>
      <w:r w:rsidRPr="00E771F5" w:rsidR="00FB6687">
        <w:rPr>
          <w:sz w:val="18"/>
        </w:rPr>
        <w:t xml:space="preserve"> </w:t>
      </w:r>
      <w:r w:rsidRPr="00E771F5">
        <w:rPr>
          <w:sz w:val="18"/>
        </w:rPr>
        <w:t>tüm</w:t>
      </w:r>
      <w:r w:rsidRPr="00E771F5" w:rsidR="00FB6687">
        <w:rPr>
          <w:sz w:val="18"/>
        </w:rPr>
        <w:t xml:space="preserve"> </w:t>
      </w:r>
      <w:r w:rsidRPr="00E771F5">
        <w:rPr>
          <w:sz w:val="18"/>
        </w:rPr>
        <w:t>ipleri</w:t>
      </w:r>
      <w:r w:rsidRPr="00E771F5" w:rsidR="00FB6687">
        <w:rPr>
          <w:sz w:val="18"/>
        </w:rPr>
        <w:t xml:space="preserve"> </w:t>
      </w:r>
      <w:r w:rsidRPr="00E771F5">
        <w:rPr>
          <w:sz w:val="18"/>
        </w:rPr>
        <w:t>teslim</w:t>
      </w:r>
      <w:r w:rsidRPr="00E771F5" w:rsidR="00FB6687">
        <w:rPr>
          <w:sz w:val="18"/>
        </w:rPr>
        <w:t xml:space="preserve"> </w:t>
      </w:r>
      <w:r w:rsidRPr="00E771F5">
        <w:rPr>
          <w:sz w:val="18"/>
        </w:rPr>
        <w:t>ettiğimiz</w:t>
      </w:r>
      <w:r w:rsidRPr="00E771F5" w:rsidR="00FB6687">
        <w:rPr>
          <w:sz w:val="18"/>
        </w:rPr>
        <w:t xml:space="preserve"> </w:t>
      </w:r>
      <w:r w:rsidRPr="00E771F5">
        <w:rPr>
          <w:sz w:val="18"/>
        </w:rPr>
        <w:t>Putin</w:t>
      </w:r>
      <w:r w:rsidRPr="00E771F5" w:rsidR="00FB6687">
        <w:rPr>
          <w:sz w:val="18"/>
        </w:rPr>
        <w:t xml:space="preserve"> </w:t>
      </w:r>
      <w:r w:rsidRPr="00E771F5">
        <w:rPr>
          <w:sz w:val="18"/>
        </w:rPr>
        <w:t>bir</w:t>
      </w:r>
      <w:r w:rsidRPr="00E771F5" w:rsidR="00FB6687">
        <w:rPr>
          <w:sz w:val="18"/>
        </w:rPr>
        <w:t xml:space="preserve"> </w:t>
      </w:r>
      <w:r w:rsidRPr="00E771F5">
        <w:rPr>
          <w:sz w:val="18"/>
        </w:rPr>
        <w:t>telefon</w:t>
      </w:r>
      <w:r w:rsidRPr="00E771F5" w:rsidR="00FB6687">
        <w:rPr>
          <w:sz w:val="18"/>
        </w:rPr>
        <w:t xml:space="preserve"> </w:t>
      </w:r>
      <w:r w:rsidRPr="00E771F5">
        <w:rPr>
          <w:sz w:val="18"/>
        </w:rPr>
        <w:t>açıyor,</w:t>
      </w:r>
      <w:r w:rsidRPr="00E771F5" w:rsidR="00FB6687">
        <w:rPr>
          <w:sz w:val="18"/>
        </w:rPr>
        <w:t xml:space="preserve"> </w:t>
      </w:r>
      <w:r w:rsidRPr="00E771F5">
        <w:rPr>
          <w:sz w:val="18"/>
        </w:rPr>
        <w:t>bir</w:t>
      </w:r>
      <w:r w:rsidRPr="00E771F5" w:rsidR="00FB6687">
        <w:rPr>
          <w:sz w:val="18"/>
        </w:rPr>
        <w:t xml:space="preserve"> </w:t>
      </w:r>
      <w:r w:rsidRPr="00E771F5">
        <w:rPr>
          <w:sz w:val="18"/>
        </w:rPr>
        <w:t>anda</w:t>
      </w:r>
      <w:r w:rsidRPr="00E771F5" w:rsidR="00FB6687">
        <w:rPr>
          <w:sz w:val="18"/>
        </w:rPr>
        <w:t xml:space="preserve"> </w:t>
      </w:r>
      <w:r w:rsidRPr="00E771F5">
        <w:rPr>
          <w:sz w:val="18"/>
        </w:rPr>
        <w:t>“Öyle</w:t>
      </w:r>
      <w:r w:rsidRPr="00E771F5" w:rsidR="00FB6687">
        <w:rPr>
          <w:sz w:val="18"/>
        </w:rPr>
        <w:t xml:space="preserve"> </w:t>
      </w:r>
      <w:r w:rsidRPr="00E771F5">
        <w:rPr>
          <w:sz w:val="18"/>
        </w:rPr>
        <w:t>demedik.”</w:t>
      </w:r>
      <w:r w:rsidRPr="00E771F5" w:rsidR="00FB6687">
        <w:rPr>
          <w:sz w:val="18"/>
        </w:rPr>
        <w:t xml:space="preserve"> </w:t>
      </w:r>
      <w:r w:rsidRPr="00E771F5">
        <w:rPr>
          <w:sz w:val="18"/>
        </w:rPr>
        <w:t>diyorsunuz.</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gidip</w:t>
      </w:r>
      <w:r w:rsidRPr="00E771F5" w:rsidR="00FB6687">
        <w:rPr>
          <w:sz w:val="18"/>
        </w:rPr>
        <w:t xml:space="preserve"> </w:t>
      </w:r>
      <w:r w:rsidRPr="00E771F5">
        <w:rPr>
          <w:sz w:val="18"/>
        </w:rPr>
        <w:t>bölgede</w:t>
      </w:r>
      <w:r w:rsidRPr="00E771F5" w:rsidR="00FB6687">
        <w:rPr>
          <w:sz w:val="18"/>
        </w:rPr>
        <w:t xml:space="preserve"> </w:t>
      </w:r>
      <w:r w:rsidRPr="00E771F5">
        <w:rPr>
          <w:sz w:val="18"/>
        </w:rPr>
        <w:t>tam</w:t>
      </w:r>
      <w:r w:rsidRPr="00E771F5" w:rsidR="00FB6687">
        <w:rPr>
          <w:sz w:val="18"/>
        </w:rPr>
        <w:t xml:space="preserve"> </w:t>
      </w:r>
      <w:r w:rsidRPr="00E771F5">
        <w:rPr>
          <w:sz w:val="18"/>
        </w:rPr>
        <w:t>zıddı</w:t>
      </w:r>
      <w:r w:rsidRPr="00E771F5" w:rsidR="00FB6687">
        <w:rPr>
          <w:sz w:val="18"/>
        </w:rPr>
        <w:t xml:space="preserve"> </w:t>
      </w:r>
      <w:r w:rsidRPr="00E771F5">
        <w:rPr>
          <w:sz w:val="18"/>
        </w:rPr>
        <w:t>istikamette</w:t>
      </w:r>
      <w:r w:rsidRPr="00E771F5" w:rsidR="00FB6687">
        <w:rPr>
          <w:sz w:val="18"/>
        </w:rPr>
        <w:t xml:space="preserve"> </w:t>
      </w:r>
      <w:r w:rsidRPr="00E771F5">
        <w:rPr>
          <w:sz w:val="18"/>
        </w:rPr>
        <w:t>konumlandığınız</w:t>
      </w:r>
      <w:r w:rsidRPr="00E771F5" w:rsidR="00FB6687">
        <w:rPr>
          <w:sz w:val="18"/>
        </w:rPr>
        <w:t xml:space="preserve"> </w:t>
      </w:r>
      <w:r w:rsidRPr="00E771F5">
        <w:rPr>
          <w:sz w:val="18"/>
        </w:rPr>
        <w:t>Rusya’yla</w:t>
      </w:r>
      <w:r w:rsidRPr="00E771F5" w:rsidR="00FB6687">
        <w:rPr>
          <w:sz w:val="18"/>
        </w:rPr>
        <w:t xml:space="preserve"> </w:t>
      </w:r>
      <w:r w:rsidRPr="00E771F5">
        <w:rPr>
          <w:sz w:val="18"/>
        </w:rPr>
        <w:t>Türk</w:t>
      </w:r>
      <w:r w:rsidRPr="00E771F5" w:rsidR="00FB6687">
        <w:rPr>
          <w:sz w:val="18"/>
        </w:rPr>
        <w:t xml:space="preserve"> </w:t>
      </w:r>
      <w:r w:rsidRPr="00E771F5">
        <w:rPr>
          <w:sz w:val="18"/>
        </w:rPr>
        <w:t>Akımı,</w:t>
      </w:r>
      <w:r w:rsidRPr="00E771F5" w:rsidR="00FB6687">
        <w:rPr>
          <w:sz w:val="18"/>
        </w:rPr>
        <w:t xml:space="preserve"> </w:t>
      </w:r>
      <w:r w:rsidRPr="00E771F5">
        <w:rPr>
          <w:sz w:val="18"/>
        </w:rPr>
        <w:t>nükleer</w:t>
      </w:r>
      <w:r w:rsidRPr="00E771F5" w:rsidR="00FB6687">
        <w:rPr>
          <w:sz w:val="18"/>
        </w:rPr>
        <w:t xml:space="preserve"> </w:t>
      </w:r>
      <w:r w:rsidRPr="00E771F5">
        <w:rPr>
          <w:sz w:val="18"/>
        </w:rPr>
        <w:t>santral</w:t>
      </w:r>
      <w:r w:rsidRPr="00E771F5" w:rsidR="00FB6687">
        <w:rPr>
          <w:sz w:val="18"/>
        </w:rPr>
        <w:t xml:space="preserve"> </w:t>
      </w:r>
      <w:r w:rsidRPr="00E771F5">
        <w:rPr>
          <w:sz w:val="18"/>
        </w:rPr>
        <w:t>gibi</w:t>
      </w:r>
      <w:r w:rsidRPr="00E771F5" w:rsidR="00FB6687">
        <w:rPr>
          <w:sz w:val="18"/>
        </w:rPr>
        <w:t xml:space="preserve"> </w:t>
      </w:r>
      <w:r w:rsidRPr="00E771F5">
        <w:rPr>
          <w:sz w:val="18"/>
        </w:rPr>
        <w:t>anlaşmalar</w:t>
      </w:r>
      <w:r w:rsidRPr="00E771F5" w:rsidR="00FB6687">
        <w:rPr>
          <w:sz w:val="18"/>
        </w:rPr>
        <w:t xml:space="preserve"> </w:t>
      </w:r>
      <w:r w:rsidRPr="00E771F5">
        <w:rPr>
          <w:sz w:val="18"/>
        </w:rPr>
        <w:t>imzalıyor,</w:t>
      </w:r>
      <w:r w:rsidRPr="00E771F5" w:rsidR="00FB6687">
        <w:rPr>
          <w:sz w:val="18"/>
        </w:rPr>
        <w:t xml:space="preserve"> </w:t>
      </w:r>
      <w:r w:rsidRPr="00E771F5">
        <w:rPr>
          <w:sz w:val="18"/>
        </w:rPr>
        <w:t>ülkeyi</w:t>
      </w:r>
      <w:r w:rsidRPr="00E771F5" w:rsidR="00FB6687">
        <w:rPr>
          <w:sz w:val="18"/>
        </w:rPr>
        <w:t xml:space="preserve"> </w:t>
      </w:r>
      <w:r w:rsidRPr="00E771F5">
        <w:rPr>
          <w:sz w:val="18"/>
        </w:rPr>
        <w:t>enerji</w:t>
      </w:r>
      <w:r w:rsidRPr="00E771F5" w:rsidR="00FB6687">
        <w:rPr>
          <w:sz w:val="18"/>
        </w:rPr>
        <w:t xml:space="preserve"> </w:t>
      </w:r>
      <w:r w:rsidRPr="00E771F5">
        <w:rPr>
          <w:sz w:val="18"/>
        </w:rPr>
        <w:t>açısından</w:t>
      </w:r>
      <w:r w:rsidRPr="00E771F5" w:rsidR="00FB6687">
        <w:rPr>
          <w:sz w:val="18"/>
        </w:rPr>
        <w:t xml:space="preserve"> </w:t>
      </w:r>
      <w:r w:rsidRPr="00E771F5">
        <w:rPr>
          <w:sz w:val="18"/>
        </w:rPr>
        <w:t>bağımlı</w:t>
      </w:r>
      <w:r w:rsidRPr="00E771F5" w:rsidR="00FB6687">
        <w:rPr>
          <w:sz w:val="18"/>
        </w:rPr>
        <w:t xml:space="preserve"> </w:t>
      </w:r>
      <w:r w:rsidRPr="00E771F5">
        <w:rPr>
          <w:sz w:val="18"/>
        </w:rPr>
        <w:t>hâle</w:t>
      </w:r>
      <w:r w:rsidRPr="00E771F5" w:rsidR="00FB6687">
        <w:rPr>
          <w:sz w:val="18"/>
        </w:rPr>
        <w:t xml:space="preserve"> </w:t>
      </w:r>
      <w:r w:rsidRPr="00E771F5">
        <w:rPr>
          <w:sz w:val="18"/>
        </w:rPr>
        <w:t>getiriyorsunuz.</w:t>
      </w:r>
    </w:p>
    <w:p w:rsidRPr="00E771F5" w:rsidR="00A91A36" w:rsidP="00E771F5" w:rsidRDefault="00A91A36">
      <w:pPr>
        <w:pStyle w:val="GENELKURUL"/>
        <w:spacing w:line="240" w:lineRule="auto"/>
        <w:rPr>
          <w:sz w:val="18"/>
        </w:rPr>
      </w:pPr>
      <w:r w:rsidRPr="00E771F5">
        <w:rPr>
          <w:sz w:val="18"/>
        </w:rPr>
        <w:t>YILMAZ</w:t>
      </w:r>
      <w:r w:rsidRPr="00E771F5" w:rsidR="00FB6687">
        <w:rPr>
          <w:sz w:val="18"/>
        </w:rPr>
        <w:t xml:space="preserve"> </w:t>
      </w:r>
      <w:r w:rsidRPr="00E771F5">
        <w:rPr>
          <w:sz w:val="18"/>
        </w:rPr>
        <w:t>TUNÇ</w:t>
      </w:r>
      <w:r w:rsidRPr="00E771F5" w:rsidR="00FB6687">
        <w:rPr>
          <w:sz w:val="18"/>
        </w:rPr>
        <w:t xml:space="preserve"> </w:t>
      </w:r>
      <w:r w:rsidRPr="00E771F5">
        <w:rPr>
          <w:sz w:val="18"/>
        </w:rPr>
        <w:t>(Bartın)</w:t>
      </w:r>
      <w:r w:rsidRPr="00E771F5" w:rsidR="00FB6687">
        <w:rPr>
          <w:sz w:val="18"/>
        </w:rPr>
        <w:t xml:space="preserve"> </w:t>
      </w:r>
      <w:r w:rsidRPr="00E771F5">
        <w:rPr>
          <w:sz w:val="18"/>
        </w:rPr>
        <w:t>–</w:t>
      </w:r>
      <w:r w:rsidRPr="00E771F5" w:rsidR="00FB6687">
        <w:rPr>
          <w:sz w:val="18"/>
        </w:rPr>
        <w:t xml:space="preserve"> </w:t>
      </w:r>
      <w:r w:rsidRPr="00E771F5">
        <w:rPr>
          <w:sz w:val="18"/>
        </w:rPr>
        <w:t>Esad</w:t>
      </w:r>
      <w:r w:rsidRPr="00E771F5" w:rsidR="00FB6687">
        <w:rPr>
          <w:sz w:val="18"/>
        </w:rPr>
        <w:t xml:space="preserve"> </w:t>
      </w:r>
      <w:r w:rsidRPr="00E771F5">
        <w:rPr>
          <w:sz w:val="18"/>
        </w:rPr>
        <w:t>Halep’te</w:t>
      </w:r>
      <w:r w:rsidRPr="00E771F5" w:rsidR="00FB6687">
        <w:rPr>
          <w:sz w:val="18"/>
        </w:rPr>
        <w:t xml:space="preserve"> </w:t>
      </w:r>
      <w:r w:rsidRPr="00E771F5">
        <w:rPr>
          <w:sz w:val="18"/>
        </w:rPr>
        <w:t>katliam</w:t>
      </w:r>
      <w:r w:rsidRPr="00E771F5" w:rsidR="00FB6687">
        <w:rPr>
          <w:sz w:val="18"/>
        </w:rPr>
        <w:t xml:space="preserve"> </w:t>
      </w:r>
      <w:r w:rsidRPr="00E771F5">
        <w:rPr>
          <w:sz w:val="18"/>
        </w:rPr>
        <w:t>yapıyor,</w:t>
      </w:r>
      <w:r w:rsidRPr="00E771F5" w:rsidR="00FB6687">
        <w:rPr>
          <w:sz w:val="18"/>
        </w:rPr>
        <w:t xml:space="preserve"> </w:t>
      </w:r>
      <w:r w:rsidRPr="00E771F5">
        <w:rPr>
          <w:sz w:val="18"/>
        </w:rPr>
        <w:t>hâlâ</w:t>
      </w:r>
      <w:r w:rsidRPr="00E771F5" w:rsidR="00FB6687">
        <w:rPr>
          <w:sz w:val="18"/>
        </w:rPr>
        <w:t xml:space="preserve"> </w:t>
      </w:r>
      <w:r w:rsidRPr="00E771F5">
        <w:rPr>
          <w:sz w:val="18"/>
        </w:rPr>
        <w:t>Esad’ı</w:t>
      </w:r>
      <w:r w:rsidRPr="00E771F5" w:rsidR="00FB6687">
        <w:rPr>
          <w:sz w:val="18"/>
        </w:rPr>
        <w:t xml:space="preserve"> </w:t>
      </w:r>
      <w:r w:rsidRPr="00E771F5">
        <w:rPr>
          <w:sz w:val="18"/>
        </w:rPr>
        <w:t>savunuyorsunuz</w:t>
      </w:r>
      <w:r w:rsidRPr="00E771F5" w:rsidR="00FB6687">
        <w:rPr>
          <w:sz w:val="18"/>
        </w:rPr>
        <w:t xml:space="preserve"> </w:t>
      </w:r>
      <w:r w:rsidRPr="00E771F5">
        <w:rPr>
          <w:sz w:val="18"/>
        </w:rPr>
        <w:t>ya!</w:t>
      </w:r>
      <w:r w:rsidRPr="00E771F5" w:rsidR="00FB6687">
        <w:rPr>
          <w:sz w:val="18"/>
        </w:rPr>
        <w:t xml:space="preserve"> </w:t>
      </w:r>
      <w:r w:rsidRPr="00E771F5">
        <w:rPr>
          <w:sz w:val="18"/>
        </w:rPr>
        <w:t>Ayıptır</w:t>
      </w:r>
      <w:r w:rsidRPr="00E771F5" w:rsidR="00FB6687">
        <w:rPr>
          <w:sz w:val="18"/>
        </w:rPr>
        <w:t xml:space="preserve"> </w:t>
      </w:r>
      <w:r w:rsidRPr="00E771F5">
        <w:rPr>
          <w:sz w:val="18"/>
        </w:rPr>
        <w:t>be!</w:t>
      </w:r>
    </w:p>
    <w:p w:rsidRPr="00E771F5" w:rsidR="00A91A36" w:rsidP="00E771F5" w:rsidRDefault="00A91A36">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Yahu,</w:t>
      </w:r>
      <w:r w:rsidRPr="00E771F5" w:rsidR="00FB6687">
        <w:rPr>
          <w:sz w:val="18"/>
        </w:rPr>
        <w:t xml:space="preserve"> </w:t>
      </w:r>
      <w:r w:rsidRPr="00E771F5">
        <w:rPr>
          <w:sz w:val="18"/>
        </w:rPr>
        <w:t>dün</w:t>
      </w:r>
      <w:r w:rsidRPr="00E771F5" w:rsidR="00FB6687">
        <w:rPr>
          <w:sz w:val="18"/>
        </w:rPr>
        <w:t xml:space="preserve"> </w:t>
      </w:r>
      <w:r w:rsidRPr="00E771F5">
        <w:rPr>
          <w:sz w:val="18"/>
        </w:rPr>
        <w:t>bize</w:t>
      </w:r>
      <w:r w:rsidRPr="00E771F5" w:rsidR="00FB6687">
        <w:rPr>
          <w:sz w:val="18"/>
        </w:rPr>
        <w:t xml:space="preserve"> </w:t>
      </w:r>
      <w:r w:rsidRPr="00E771F5">
        <w:rPr>
          <w:sz w:val="18"/>
        </w:rPr>
        <w:t>“Rus</w:t>
      </w:r>
      <w:r w:rsidRPr="00E771F5" w:rsidR="00FB6687">
        <w:rPr>
          <w:sz w:val="18"/>
        </w:rPr>
        <w:t xml:space="preserve"> </w:t>
      </w:r>
      <w:r w:rsidRPr="00E771F5">
        <w:rPr>
          <w:sz w:val="18"/>
        </w:rPr>
        <w:t>ajanı”</w:t>
      </w:r>
      <w:r w:rsidRPr="00E771F5" w:rsidR="00FB6687">
        <w:rPr>
          <w:sz w:val="18"/>
        </w:rPr>
        <w:t xml:space="preserve"> </w:t>
      </w:r>
      <w:r w:rsidRPr="00E771F5">
        <w:rPr>
          <w:sz w:val="18"/>
        </w:rPr>
        <w:t>diyordunuz,</w:t>
      </w:r>
      <w:r w:rsidRPr="00E771F5" w:rsidR="00FB6687">
        <w:rPr>
          <w:sz w:val="18"/>
        </w:rPr>
        <w:t xml:space="preserve"> </w:t>
      </w:r>
      <w:r w:rsidRPr="00E771F5">
        <w:rPr>
          <w:sz w:val="18"/>
        </w:rPr>
        <w:t>şimdi</w:t>
      </w:r>
      <w:r w:rsidRPr="00E771F5" w:rsidR="00FB6687">
        <w:rPr>
          <w:sz w:val="18"/>
        </w:rPr>
        <w:t xml:space="preserve"> </w:t>
      </w:r>
      <w:r w:rsidRPr="00E771F5">
        <w:rPr>
          <w:sz w:val="18"/>
        </w:rPr>
        <w:t>Moskova’dan</w:t>
      </w:r>
      <w:r w:rsidRPr="00E771F5" w:rsidR="00FB6687">
        <w:rPr>
          <w:sz w:val="18"/>
        </w:rPr>
        <w:t xml:space="preserve"> </w:t>
      </w:r>
      <w:r w:rsidRPr="00E771F5">
        <w:rPr>
          <w:sz w:val="18"/>
        </w:rPr>
        <w:t>çıkmıyorsunuz;</w:t>
      </w:r>
      <w:r w:rsidRPr="00E771F5" w:rsidR="00FB6687">
        <w:rPr>
          <w:sz w:val="18"/>
        </w:rPr>
        <w:t xml:space="preserve"> </w:t>
      </w:r>
      <w:r w:rsidRPr="00E771F5">
        <w:rPr>
          <w:sz w:val="18"/>
        </w:rPr>
        <w:t>“Komünist!</w:t>
      </w:r>
      <w:r w:rsidRPr="00E771F5" w:rsidR="00FB6687">
        <w:rPr>
          <w:sz w:val="18"/>
        </w:rPr>
        <w:t xml:space="preserve"> </w:t>
      </w:r>
      <w:r w:rsidRPr="00E771F5">
        <w:rPr>
          <w:sz w:val="18"/>
        </w:rPr>
        <w:t>Komünist!”</w:t>
      </w:r>
      <w:r w:rsidRPr="00E771F5" w:rsidR="00FB6687">
        <w:rPr>
          <w:sz w:val="18"/>
        </w:rPr>
        <w:t xml:space="preserve"> </w:t>
      </w:r>
      <w:r w:rsidRPr="00E771F5">
        <w:rPr>
          <w:sz w:val="18"/>
        </w:rPr>
        <w:t>diye</w:t>
      </w:r>
      <w:r w:rsidRPr="00E771F5" w:rsidR="00FB6687">
        <w:rPr>
          <w:sz w:val="18"/>
        </w:rPr>
        <w:t xml:space="preserve"> </w:t>
      </w:r>
      <w:r w:rsidRPr="00E771F5">
        <w:rPr>
          <w:sz w:val="18"/>
        </w:rPr>
        <w:t>sövüyordunuz,</w:t>
      </w:r>
      <w:r w:rsidRPr="00E771F5" w:rsidR="00FB6687">
        <w:rPr>
          <w:sz w:val="18"/>
        </w:rPr>
        <w:t xml:space="preserve"> </w:t>
      </w:r>
      <w:r w:rsidRPr="00E771F5">
        <w:rPr>
          <w:sz w:val="18"/>
        </w:rPr>
        <w:t>şimdi</w:t>
      </w:r>
      <w:r w:rsidRPr="00E771F5" w:rsidR="00FB6687">
        <w:rPr>
          <w:sz w:val="18"/>
        </w:rPr>
        <w:t xml:space="preserve"> </w:t>
      </w:r>
      <w:r w:rsidRPr="00E771F5">
        <w:rPr>
          <w:sz w:val="18"/>
        </w:rPr>
        <w:t>Çin’den</w:t>
      </w:r>
      <w:r w:rsidRPr="00E771F5" w:rsidR="00FB6687">
        <w:rPr>
          <w:sz w:val="18"/>
        </w:rPr>
        <w:t xml:space="preserve"> </w:t>
      </w:r>
      <w:r w:rsidRPr="00E771F5">
        <w:rPr>
          <w:sz w:val="18"/>
        </w:rPr>
        <w:t>medet</w:t>
      </w:r>
      <w:r w:rsidRPr="00E771F5" w:rsidR="00FB6687">
        <w:rPr>
          <w:sz w:val="18"/>
        </w:rPr>
        <w:t xml:space="preserve"> </w:t>
      </w:r>
      <w:r w:rsidRPr="00E771F5">
        <w:rPr>
          <w:sz w:val="18"/>
        </w:rPr>
        <w:t>umuyorsunuz.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Böyle</w:t>
      </w:r>
      <w:r w:rsidRPr="00E771F5" w:rsidR="00FB6687">
        <w:rPr>
          <w:sz w:val="18"/>
        </w:rPr>
        <w:t xml:space="preserve"> </w:t>
      </w:r>
      <w:r w:rsidRPr="00E771F5">
        <w:rPr>
          <w:sz w:val="18"/>
        </w:rPr>
        <w:t>ülke</w:t>
      </w:r>
      <w:r w:rsidRPr="00E771F5" w:rsidR="00FB6687">
        <w:rPr>
          <w:sz w:val="18"/>
        </w:rPr>
        <w:t xml:space="preserve"> </w:t>
      </w:r>
      <w:r w:rsidRPr="00E771F5">
        <w:rPr>
          <w:sz w:val="18"/>
        </w:rPr>
        <w:t>yönetilmez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böyle</w:t>
      </w:r>
      <w:r w:rsidRPr="00E771F5" w:rsidR="00FB6687">
        <w:rPr>
          <w:sz w:val="18"/>
        </w:rPr>
        <w:t xml:space="preserve"> </w:t>
      </w:r>
      <w:r w:rsidRPr="00E771F5">
        <w:rPr>
          <w:sz w:val="18"/>
        </w:rPr>
        <w:t>olmaz.</w:t>
      </w:r>
      <w:r w:rsidRPr="00E771F5" w:rsidR="00FB6687">
        <w:rPr>
          <w:sz w:val="18"/>
        </w:rPr>
        <w:t xml:space="preserve"> </w:t>
      </w:r>
      <w:r w:rsidRPr="00E771F5">
        <w:rPr>
          <w:sz w:val="18"/>
        </w:rPr>
        <w:t>Türkiye’yi</w:t>
      </w:r>
      <w:r w:rsidRPr="00E771F5" w:rsidR="00FB6687">
        <w:rPr>
          <w:sz w:val="18"/>
        </w:rPr>
        <w:t xml:space="preserve"> </w:t>
      </w:r>
      <w:r w:rsidRPr="00E771F5">
        <w:rPr>
          <w:sz w:val="18"/>
        </w:rPr>
        <w:t>idare</w:t>
      </w:r>
      <w:r w:rsidRPr="00E771F5" w:rsidR="00FB6687">
        <w:rPr>
          <w:sz w:val="18"/>
        </w:rPr>
        <w:t xml:space="preserve"> </w:t>
      </w:r>
      <w:r w:rsidRPr="00E771F5">
        <w:rPr>
          <w:sz w:val="18"/>
        </w:rPr>
        <w:t>edemiyorsunuz.</w:t>
      </w:r>
      <w:r w:rsidRPr="00E771F5" w:rsidR="00FB6687">
        <w:rPr>
          <w:sz w:val="18"/>
        </w:rPr>
        <w:t xml:space="preserve"> </w:t>
      </w:r>
      <w:r w:rsidRPr="00E771F5">
        <w:rPr>
          <w:sz w:val="18"/>
        </w:rPr>
        <w:t>Kolayı</w:t>
      </w:r>
      <w:r w:rsidRPr="00E771F5" w:rsidR="00FB6687">
        <w:rPr>
          <w:sz w:val="18"/>
        </w:rPr>
        <w:t xml:space="preserve"> </w:t>
      </w:r>
      <w:r w:rsidRPr="00E771F5">
        <w:rPr>
          <w:sz w:val="18"/>
        </w:rPr>
        <w:t>bulmuşsunuz</w:t>
      </w:r>
      <w:r w:rsidRPr="00E771F5" w:rsidR="00FB6687">
        <w:rPr>
          <w:sz w:val="18"/>
        </w:rPr>
        <w:t xml:space="preserve"> </w:t>
      </w:r>
      <w:r w:rsidRPr="00E771F5">
        <w:rPr>
          <w:sz w:val="18"/>
        </w:rPr>
        <w:t>nasılsa;</w:t>
      </w:r>
      <w:r w:rsidRPr="00E771F5" w:rsidR="00FB6687">
        <w:rPr>
          <w:sz w:val="18"/>
        </w:rPr>
        <w:t xml:space="preserve"> </w:t>
      </w:r>
      <w:r w:rsidRPr="00E771F5">
        <w:rPr>
          <w:sz w:val="18"/>
        </w:rPr>
        <w:t>“Bizim</w:t>
      </w:r>
      <w:r w:rsidRPr="00E771F5" w:rsidR="00FB6687">
        <w:rPr>
          <w:sz w:val="18"/>
        </w:rPr>
        <w:t xml:space="preserve"> </w:t>
      </w:r>
      <w:r w:rsidRPr="00E771F5">
        <w:rPr>
          <w:sz w:val="18"/>
        </w:rPr>
        <w:t>karaladığımız</w:t>
      </w:r>
      <w:r w:rsidRPr="00E771F5" w:rsidR="00FB6687">
        <w:rPr>
          <w:sz w:val="18"/>
        </w:rPr>
        <w:t xml:space="preserve"> </w:t>
      </w:r>
      <w:r w:rsidRPr="00E771F5">
        <w:rPr>
          <w:sz w:val="18"/>
        </w:rPr>
        <w:t>kişi</w:t>
      </w:r>
      <w:r w:rsidRPr="00E771F5" w:rsidR="00FB6687">
        <w:rPr>
          <w:sz w:val="18"/>
        </w:rPr>
        <w:t xml:space="preserve"> </w:t>
      </w:r>
      <w:r w:rsidRPr="00E771F5">
        <w:rPr>
          <w:sz w:val="18"/>
        </w:rPr>
        <w:t>kendisini</w:t>
      </w:r>
      <w:r w:rsidRPr="00E771F5" w:rsidR="00FB6687">
        <w:rPr>
          <w:sz w:val="18"/>
        </w:rPr>
        <w:t xml:space="preserve"> </w:t>
      </w:r>
      <w:r w:rsidRPr="00E771F5">
        <w:rPr>
          <w:sz w:val="18"/>
        </w:rPr>
        <w:t>savunamaz,</w:t>
      </w:r>
      <w:r w:rsidRPr="00E771F5" w:rsidR="00FB6687">
        <w:rPr>
          <w:sz w:val="18"/>
        </w:rPr>
        <w:t xml:space="preserve"> </w:t>
      </w:r>
      <w:r w:rsidRPr="00E771F5">
        <w:rPr>
          <w:sz w:val="18"/>
        </w:rPr>
        <w:t>savunacak</w:t>
      </w:r>
      <w:r w:rsidRPr="00E771F5" w:rsidR="00FB6687">
        <w:rPr>
          <w:sz w:val="18"/>
        </w:rPr>
        <w:t xml:space="preserve"> </w:t>
      </w:r>
      <w:r w:rsidRPr="00E771F5">
        <w:rPr>
          <w:sz w:val="18"/>
        </w:rPr>
        <w:t>bir</w:t>
      </w:r>
      <w:r w:rsidRPr="00E771F5" w:rsidR="00FB6687">
        <w:rPr>
          <w:sz w:val="18"/>
        </w:rPr>
        <w:t xml:space="preserve"> </w:t>
      </w:r>
      <w:r w:rsidRPr="00E771F5">
        <w:rPr>
          <w:sz w:val="18"/>
        </w:rPr>
        <w:t>ekran</w:t>
      </w:r>
      <w:r w:rsidRPr="00E771F5" w:rsidR="00FB6687">
        <w:rPr>
          <w:sz w:val="18"/>
        </w:rPr>
        <w:t xml:space="preserve"> </w:t>
      </w:r>
      <w:r w:rsidRPr="00E771F5">
        <w:rPr>
          <w:sz w:val="18"/>
        </w:rPr>
        <w:t>bulamaz.”</w:t>
      </w:r>
      <w:r w:rsidRPr="00E771F5" w:rsidR="00FB6687">
        <w:rPr>
          <w:sz w:val="18"/>
        </w:rPr>
        <w:t xml:space="preserve"> </w:t>
      </w:r>
      <w:r w:rsidRPr="00E771F5">
        <w:rPr>
          <w:sz w:val="18"/>
        </w:rPr>
        <w:t>deyip</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operasyonu</w:t>
      </w:r>
      <w:r w:rsidRPr="00E771F5" w:rsidR="00FB6687">
        <w:rPr>
          <w:sz w:val="18"/>
        </w:rPr>
        <w:t xml:space="preserve"> </w:t>
      </w:r>
      <w:r w:rsidRPr="00E771F5">
        <w:rPr>
          <w:sz w:val="18"/>
        </w:rPr>
        <w:t>yapıyorsunuz.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Gazeteciler</w:t>
      </w:r>
      <w:r w:rsidRPr="00E771F5" w:rsidR="00FB6687">
        <w:rPr>
          <w:sz w:val="18"/>
        </w:rPr>
        <w:t xml:space="preserve"> </w:t>
      </w:r>
      <w:r w:rsidRPr="00E771F5">
        <w:rPr>
          <w:sz w:val="18"/>
        </w:rPr>
        <w:t>tutuklu.</w:t>
      </w:r>
      <w:r w:rsidRPr="00E771F5" w:rsidR="00FB6687">
        <w:rPr>
          <w:sz w:val="18"/>
        </w:rPr>
        <w:t xml:space="preserve"> </w:t>
      </w:r>
      <w:r w:rsidRPr="00E771F5">
        <w:rPr>
          <w:sz w:val="18"/>
        </w:rPr>
        <w:t>Yahu,</w:t>
      </w:r>
      <w:r w:rsidRPr="00E771F5" w:rsidR="00FB6687">
        <w:rPr>
          <w:sz w:val="18"/>
        </w:rPr>
        <w:t xml:space="preserve"> </w:t>
      </w:r>
      <w:r w:rsidRPr="00E771F5">
        <w:rPr>
          <w:sz w:val="18"/>
        </w:rPr>
        <w:t>Atilla</w:t>
      </w:r>
      <w:r w:rsidRPr="00E771F5" w:rsidR="00FB6687">
        <w:rPr>
          <w:sz w:val="18"/>
        </w:rPr>
        <w:t xml:space="preserve"> </w:t>
      </w:r>
      <w:r w:rsidRPr="00E771F5">
        <w:rPr>
          <w:sz w:val="18"/>
        </w:rPr>
        <w:t>Taş</w:t>
      </w:r>
      <w:r w:rsidRPr="00E771F5" w:rsidR="00FB6687">
        <w:rPr>
          <w:sz w:val="18"/>
        </w:rPr>
        <w:t xml:space="preserve"> </w:t>
      </w:r>
      <w:r w:rsidRPr="00E771F5">
        <w:rPr>
          <w:sz w:val="18"/>
        </w:rPr>
        <w:t>bile</w:t>
      </w:r>
      <w:r w:rsidRPr="00E771F5" w:rsidR="00FB6687">
        <w:rPr>
          <w:sz w:val="18"/>
        </w:rPr>
        <w:t xml:space="preserve"> </w:t>
      </w:r>
      <w:r w:rsidRPr="00E771F5">
        <w:rPr>
          <w:sz w:val="18"/>
        </w:rPr>
        <w:t>tutuklu.</w:t>
      </w:r>
      <w:r w:rsidRPr="00E771F5" w:rsidR="00FB6687">
        <w:rPr>
          <w:sz w:val="18"/>
        </w:rPr>
        <w:t xml:space="preserve"> </w:t>
      </w:r>
      <w:r w:rsidRPr="00E771F5">
        <w:rPr>
          <w:sz w:val="18"/>
        </w:rPr>
        <w:t>Gerçi</w:t>
      </w:r>
      <w:r w:rsidRPr="00E771F5" w:rsidR="00FB6687">
        <w:rPr>
          <w:sz w:val="18"/>
        </w:rPr>
        <w:t xml:space="preserve"> </w:t>
      </w:r>
      <w:r w:rsidRPr="00E771F5">
        <w:rPr>
          <w:sz w:val="18"/>
        </w:rPr>
        <w:t>arkadaşlar,</w:t>
      </w:r>
      <w:r w:rsidRPr="00E771F5" w:rsidR="00FB6687">
        <w:rPr>
          <w:sz w:val="18"/>
        </w:rPr>
        <w:t xml:space="preserve"> </w:t>
      </w:r>
      <w:r w:rsidRPr="00E771F5">
        <w:rPr>
          <w:sz w:val="18"/>
        </w:rPr>
        <w:t>Ham</w:t>
      </w:r>
      <w:r w:rsidRPr="00E771F5" w:rsidR="00FB6687">
        <w:rPr>
          <w:sz w:val="18"/>
        </w:rPr>
        <w:t xml:space="preserve"> </w:t>
      </w:r>
      <w:r w:rsidRPr="00E771F5">
        <w:rPr>
          <w:sz w:val="18"/>
        </w:rPr>
        <w:t>Çökelek</w:t>
      </w:r>
      <w:r w:rsidRPr="00E771F5" w:rsidR="00FB6687">
        <w:rPr>
          <w:sz w:val="18"/>
        </w:rPr>
        <w:t xml:space="preserve"> </w:t>
      </w:r>
      <w:r w:rsidRPr="00E771F5">
        <w:rPr>
          <w:sz w:val="18"/>
        </w:rPr>
        <w:t>adlı</w:t>
      </w:r>
      <w:r w:rsidRPr="00E771F5" w:rsidR="00FB6687">
        <w:rPr>
          <w:sz w:val="18"/>
        </w:rPr>
        <w:t xml:space="preserve"> </w:t>
      </w:r>
      <w:r w:rsidRPr="00E771F5">
        <w:rPr>
          <w:sz w:val="18"/>
        </w:rPr>
        <w:t>parçasıyla</w:t>
      </w:r>
      <w:r w:rsidRPr="00E771F5" w:rsidR="00FB6687">
        <w:rPr>
          <w:sz w:val="18"/>
        </w:rPr>
        <w:t xml:space="preserve"> </w:t>
      </w:r>
      <w:r w:rsidRPr="00E771F5">
        <w:rPr>
          <w:sz w:val="18"/>
        </w:rPr>
        <w:t>ülkemizin</w:t>
      </w:r>
      <w:r w:rsidRPr="00E771F5" w:rsidR="00FB6687">
        <w:rPr>
          <w:sz w:val="18"/>
        </w:rPr>
        <w:t xml:space="preserve"> </w:t>
      </w:r>
      <w:r w:rsidRPr="00E771F5">
        <w:rPr>
          <w:sz w:val="18"/>
        </w:rPr>
        <w:t>demokrasisine</w:t>
      </w:r>
      <w:r w:rsidRPr="00E771F5" w:rsidR="00FB6687">
        <w:rPr>
          <w:sz w:val="18"/>
        </w:rPr>
        <w:t xml:space="preserve"> </w:t>
      </w:r>
      <w:r w:rsidRPr="00E771F5">
        <w:rPr>
          <w:sz w:val="18"/>
        </w:rPr>
        <w:t>vurulmuş</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darbe</w:t>
      </w:r>
      <w:r w:rsidRPr="00E771F5" w:rsidR="00FB6687">
        <w:rPr>
          <w:sz w:val="18"/>
        </w:rPr>
        <w:t xml:space="preserve"> </w:t>
      </w:r>
      <w:r w:rsidRPr="00E771F5">
        <w:rPr>
          <w:sz w:val="18"/>
        </w:rPr>
        <w:t>gerçekleştirmişti</w:t>
      </w:r>
      <w:r w:rsidRPr="00E771F5" w:rsidR="00FB6687">
        <w:rPr>
          <w:sz w:val="18"/>
        </w:rPr>
        <w:t xml:space="preserve"> </w:t>
      </w:r>
      <w:r w:rsidRPr="00E771F5">
        <w:rPr>
          <w:sz w:val="18"/>
        </w:rPr>
        <w:t>Atilla</w:t>
      </w:r>
      <w:r w:rsidRPr="00E771F5" w:rsidR="00FB6687">
        <w:rPr>
          <w:sz w:val="18"/>
        </w:rPr>
        <w:t xml:space="preserve"> </w:t>
      </w:r>
      <w:r w:rsidRPr="00E771F5">
        <w:rPr>
          <w:sz w:val="18"/>
        </w:rPr>
        <w:t>Taş,</w:t>
      </w:r>
      <w:r w:rsidRPr="00E771F5" w:rsidR="00FB6687">
        <w:rPr>
          <w:sz w:val="18"/>
        </w:rPr>
        <w:t xml:space="preserve"> </w:t>
      </w:r>
      <w:r w:rsidRPr="00E771F5">
        <w:rPr>
          <w:sz w:val="18"/>
        </w:rPr>
        <w:t>bunu</w:t>
      </w:r>
      <w:r w:rsidRPr="00E771F5" w:rsidR="00FB6687">
        <w:rPr>
          <w:sz w:val="18"/>
        </w:rPr>
        <w:t xml:space="preserve"> </w:t>
      </w:r>
      <w:r w:rsidRPr="00E771F5">
        <w:rPr>
          <w:sz w:val="18"/>
        </w:rPr>
        <w:t>kabul</w:t>
      </w:r>
      <w:r w:rsidRPr="00E771F5" w:rsidR="00FB6687">
        <w:rPr>
          <w:sz w:val="18"/>
        </w:rPr>
        <w:t xml:space="preserve"> </w:t>
      </w:r>
      <w:r w:rsidRPr="00E771F5">
        <w:rPr>
          <w:sz w:val="18"/>
        </w:rPr>
        <w:t>ediyorum</w:t>
      </w:r>
      <w:r w:rsidRPr="00E771F5" w:rsidR="00FB6687">
        <w:rPr>
          <w:sz w:val="18"/>
        </w:rPr>
        <w:t xml:space="preserve"> </w:t>
      </w:r>
      <w:r w:rsidRPr="00E771F5">
        <w:rPr>
          <w:sz w:val="18"/>
        </w:rPr>
        <w:t>yani!</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Evet,</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tutuklanma</w:t>
      </w:r>
      <w:r w:rsidRPr="00E771F5" w:rsidR="00FB6687">
        <w:rPr>
          <w:sz w:val="18"/>
        </w:rPr>
        <w:t xml:space="preserve"> </w:t>
      </w:r>
      <w:r w:rsidRPr="00E771F5">
        <w:rPr>
          <w:sz w:val="18"/>
        </w:rPr>
        <w:t>gerekçesi</w:t>
      </w:r>
      <w:r w:rsidRPr="00E771F5" w:rsidR="00FB6687">
        <w:rPr>
          <w:sz w:val="18"/>
        </w:rPr>
        <w:t xml:space="preserve"> </w:t>
      </w:r>
      <w:r w:rsidRPr="00E771F5">
        <w:rPr>
          <w:sz w:val="18"/>
        </w:rPr>
        <w:t>değildi</w:t>
      </w:r>
      <w:r w:rsidRPr="00E771F5" w:rsidR="00FB6687">
        <w:rPr>
          <w:sz w:val="18"/>
        </w:rPr>
        <w:t xml:space="preserve"> </w:t>
      </w:r>
      <w:r w:rsidRPr="00E771F5">
        <w:rPr>
          <w:sz w:val="18"/>
        </w:rPr>
        <w:t>arkadaşlar.</w:t>
      </w:r>
      <w:r w:rsidRPr="00E771F5" w:rsidR="00FB6687">
        <w:rPr>
          <w:sz w:val="18"/>
        </w:rPr>
        <w:t xml:space="preserve"> </w:t>
      </w:r>
      <w:r w:rsidRPr="00E771F5">
        <w:rPr>
          <w:sz w:val="18"/>
        </w:rPr>
        <w:t>Kendisi</w:t>
      </w:r>
      <w:r w:rsidRPr="00E771F5" w:rsidR="00FB6687">
        <w:rPr>
          <w:sz w:val="18"/>
        </w:rPr>
        <w:t xml:space="preserve"> </w:t>
      </w:r>
      <w:r w:rsidRPr="00E771F5">
        <w:rPr>
          <w:sz w:val="18"/>
        </w:rPr>
        <w:t>Atatürkçü</w:t>
      </w:r>
      <w:r w:rsidRPr="00E771F5" w:rsidR="00FB6687">
        <w:rPr>
          <w:sz w:val="18"/>
        </w:rPr>
        <w:t xml:space="preserve"> </w:t>
      </w:r>
      <w:r w:rsidRPr="00E771F5">
        <w:rPr>
          <w:sz w:val="18"/>
        </w:rPr>
        <w:t>bir</w:t>
      </w:r>
      <w:r w:rsidRPr="00E771F5" w:rsidR="00FB6687">
        <w:rPr>
          <w:sz w:val="18"/>
        </w:rPr>
        <w:t xml:space="preserve"> </w:t>
      </w:r>
      <w:r w:rsidRPr="00E771F5">
        <w:rPr>
          <w:sz w:val="18"/>
        </w:rPr>
        <w:t>yurtseverdi.</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görüşlerinden</w:t>
      </w:r>
      <w:r w:rsidRPr="00E771F5" w:rsidR="00FB6687">
        <w:rPr>
          <w:sz w:val="18"/>
        </w:rPr>
        <w:t xml:space="preserve"> </w:t>
      </w:r>
      <w:r w:rsidRPr="00E771F5">
        <w:rPr>
          <w:sz w:val="18"/>
        </w:rPr>
        <w:t>dolayı</w:t>
      </w:r>
      <w:r w:rsidRPr="00E771F5" w:rsidR="00FB6687">
        <w:rPr>
          <w:sz w:val="18"/>
        </w:rPr>
        <w:t xml:space="preserve"> </w:t>
      </w:r>
      <w:r w:rsidRPr="00E771F5">
        <w:rPr>
          <w:sz w:val="18"/>
        </w:rPr>
        <w:t>MS</w:t>
      </w:r>
      <w:r w:rsidRPr="00E771F5" w:rsidR="00FB6687">
        <w:rPr>
          <w:sz w:val="18"/>
        </w:rPr>
        <w:t xml:space="preserve"> </w:t>
      </w:r>
      <w:r w:rsidRPr="00E771F5">
        <w:rPr>
          <w:sz w:val="18"/>
        </w:rPr>
        <w:t>hastası</w:t>
      </w:r>
      <w:r w:rsidRPr="00E771F5" w:rsidR="00FB6687">
        <w:rPr>
          <w:sz w:val="18"/>
        </w:rPr>
        <w:t xml:space="preserve"> </w:t>
      </w:r>
      <w:r w:rsidRPr="00E771F5">
        <w:rPr>
          <w:sz w:val="18"/>
        </w:rPr>
        <w:t>olan</w:t>
      </w:r>
      <w:r w:rsidRPr="00E771F5" w:rsidR="00FB6687">
        <w:rPr>
          <w:sz w:val="18"/>
        </w:rPr>
        <w:t xml:space="preserve"> </w:t>
      </w:r>
      <w:r w:rsidRPr="00E771F5">
        <w:rPr>
          <w:sz w:val="18"/>
        </w:rPr>
        <w:t>Hüsnü</w:t>
      </w:r>
      <w:r w:rsidRPr="00E771F5" w:rsidR="00FB6687">
        <w:rPr>
          <w:sz w:val="18"/>
        </w:rPr>
        <w:t xml:space="preserve"> </w:t>
      </w:r>
      <w:r w:rsidRPr="00E771F5">
        <w:rPr>
          <w:sz w:val="18"/>
        </w:rPr>
        <w:t>Mahalli</w:t>
      </w:r>
      <w:r w:rsidRPr="00E771F5" w:rsidR="00FB6687">
        <w:rPr>
          <w:sz w:val="18"/>
        </w:rPr>
        <w:t xml:space="preserve"> </w:t>
      </w:r>
      <w:r w:rsidRPr="00E771F5">
        <w:rPr>
          <w:sz w:val="18"/>
        </w:rPr>
        <w:t>gözaltında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ızdırap</w:t>
      </w:r>
      <w:r w:rsidRPr="00E771F5" w:rsidR="00FB6687">
        <w:rPr>
          <w:sz w:val="18"/>
        </w:rPr>
        <w:t xml:space="preserve"> </w:t>
      </w:r>
      <w:r w:rsidRPr="00E771F5">
        <w:rPr>
          <w:sz w:val="18"/>
        </w:rPr>
        <w:t>çekti.</w:t>
      </w:r>
      <w:r w:rsidRPr="00E771F5" w:rsidR="00FB6687">
        <w:rPr>
          <w:sz w:val="18"/>
        </w:rPr>
        <w:t xml:space="preserve"> </w:t>
      </w:r>
      <w:r w:rsidRPr="00E771F5">
        <w:rPr>
          <w:sz w:val="18"/>
        </w:rPr>
        <w:t>Bakın,</w:t>
      </w:r>
      <w:r w:rsidRPr="00E771F5" w:rsidR="00FB6687">
        <w:rPr>
          <w:sz w:val="18"/>
        </w:rPr>
        <w:t xml:space="preserve"> </w:t>
      </w:r>
      <w:r w:rsidRPr="00E771F5">
        <w:rPr>
          <w:sz w:val="18"/>
        </w:rPr>
        <w:t>arkadaşlar,</w:t>
      </w:r>
      <w:r w:rsidRPr="00E771F5" w:rsidR="00FB6687">
        <w:rPr>
          <w:sz w:val="18"/>
        </w:rPr>
        <w:t xml:space="preserve"> </w:t>
      </w:r>
      <w:r w:rsidRPr="00E771F5">
        <w:rPr>
          <w:sz w:val="18"/>
        </w:rPr>
        <w:t>her</w:t>
      </w:r>
      <w:r w:rsidRPr="00E771F5" w:rsidR="00FB6687">
        <w:rPr>
          <w:sz w:val="18"/>
        </w:rPr>
        <w:t xml:space="preserve"> </w:t>
      </w:r>
      <w:r w:rsidRPr="00E771F5">
        <w:rPr>
          <w:sz w:val="18"/>
        </w:rPr>
        <w:t>gün</w:t>
      </w:r>
      <w:r w:rsidRPr="00E771F5" w:rsidR="00FB6687">
        <w:rPr>
          <w:sz w:val="18"/>
        </w:rPr>
        <w:t xml:space="preserve"> </w:t>
      </w:r>
      <w:r w:rsidRPr="00E771F5">
        <w:rPr>
          <w:sz w:val="18"/>
        </w:rPr>
        <w:t>bacağına</w:t>
      </w:r>
      <w:r w:rsidRPr="00E771F5" w:rsidR="00FB6687">
        <w:rPr>
          <w:sz w:val="18"/>
        </w:rPr>
        <w:t xml:space="preserve"> </w:t>
      </w:r>
      <w:r w:rsidRPr="00E771F5">
        <w:rPr>
          <w:sz w:val="18"/>
        </w:rPr>
        <w:t>elektroşok</w:t>
      </w:r>
      <w:r w:rsidRPr="00E771F5" w:rsidR="00FB6687">
        <w:rPr>
          <w:sz w:val="18"/>
        </w:rPr>
        <w:t xml:space="preserve"> </w:t>
      </w:r>
      <w:r w:rsidRPr="00E771F5">
        <w:rPr>
          <w:sz w:val="18"/>
        </w:rPr>
        <w:t>uygulanması</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isim.</w:t>
      </w:r>
      <w:r w:rsidRPr="00E771F5" w:rsidR="00FB6687">
        <w:rPr>
          <w:sz w:val="18"/>
        </w:rPr>
        <w:t xml:space="preserve"> </w:t>
      </w:r>
      <w:r w:rsidRPr="00E771F5">
        <w:rPr>
          <w:sz w:val="18"/>
        </w:rPr>
        <w:t>Onun</w:t>
      </w:r>
      <w:r w:rsidRPr="00E771F5" w:rsidR="00FB6687">
        <w:rPr>
          <w:sz w:val="18"/>
        </w:rPr>
        <w:t xml:space="preserve"> </w:t>
      </w:r>
      <w:r w:rsidRPr="00E771F5">
        <w:rPr>
          <w:sz w:val="18"/>
        </w:rPr>
        <w:t>tutuklanma</w:t>
      </w:r>
      <w:r w:rsidRPr="00E771F5" w:rsidR="00FB6687">
        <w:rPr>
          <w:sz w:val="18"/>
        </w:rPr>
        <w:t xml:space="preserve"> </w:t>
      </w:r>
      <w:r w:rsidRPr="00E771F5">
        <w:rPr>
          <w:sz w:val="18"/>
        </w:rPr>
        <w:t>gerekçeleriyle</w:t>
      </w:r>
      <w:r w:rsidRPr="00E771F5" w:rsidR="00FB6687">
        <w:rPr>
          <w:sz w:val="18"/>
        </w:rPr>
        <w:t xml:space="preserve"> </w:t>
      </w:r>
      <w:r w:rsidRPr="00E771F5">
        <w:rPr>
          <w:sz w:val="18"/>
        </w:rPr>
        <w:t>alakalı</w:t>
      </w:r>
      <w:r w:rsidRPr="00E771F5" w:rsidR="00FB6687">
        <w:rPr>
          <w:sz w:val="18"/>
        </w:rPr>
        <w:t xml:space="preserve"> </w:t>
      </w:r>
      <w:r w:rsidRPr="00E771F5">
        <w:rPr>
          <w:sz w:val="18"/>
        </w:rPr>
        <w:t>önemli</w:t>
      </w:r>
      <w:r w:rsidRPr="00E771F5" w:rsidR="00FB6687">
        <w:rPr>
          <w:sz w:val="18"/>
        </w:rPr>
        <w:t xml:space="preserve"> </w:t>
      </w:r>
      <w:r w:rsidRPr="00E771F5">
        <w:rPr>
          <w:sz w:val="18"/>
        </w:rPr>
        <w:t>iddialar</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bununla</w:t>
      </w:r>
      <w:r w:rsidRPr="00E771F5" w:rsidR="00FB6687">
        <w:rPr>
          <w:sz w:val="18"/>
        </w:rPr>
        <w:t xml:space="preserve"> </w:t>
      </w:r>
      <w:r w:rsidRPr="00E771F5">
        <w:rPr>
          <w:sz w:val="18"/>
        </w:rPr>
        <w:t>ilgili</w:t>
      </w:r>
      <w:r w:rsidRPr="00E771F5" w:rsidR="00FB6687">
        <w:rPr>
          <w:sz w:val="18"/>
        </w:rPr>
        <w:t xml:space="preserve"> </w:t>
      </w:r>
      <w:r w:rsidRPr="00E771F5">
        <w:rPr>
          <w:sz w:val="18"/>
        </w:rPr>
        <w:t>elimde</w:t>
      </w:r>
      <w:r w:rsidRPr="00E771F5" w:rsidR="00FB6687">
        <w:rPr>
          <w:sz w:val="18"/>
        </w:rPr>
        <w:t xml:space="preserve"> </w:t>
      </w:r>
      <w:r w:rsidRPr="00E771F5">
        <w:rPr>
          <w:sz w:val="18"/>
        </w:rPr>
        <w:t>bir</w:t>
      </w:r>
      <w:r w:rsidRPr="00E771F5" w:rsidR="00FB6687">
        <w:rPr>
          <w:sz w:val="18"/>
        </w:rPr>
        <w:t xml:space="preserve"> </w:t>
      </w:r>
      <w:r w:rsidRPr="00E771F5">
        <w:rPr>
          <w:sz w:val="18"/>
        </w:rPr>
        <w:t>belge</w:t>
      </w:r>
      <w:r w:rsidRPr="00E771F5" w:rsidR="00FB6687">
        <w:rPr>
          <w:sz w:val="18"/>
        </w:rPr>
        <w:t xml:space="preserve"> </w:t>
      </w:r>
      <w:r w:rsidRPr="00E771F5">
        <w:rPr>
          <w:sz w:val="18"/>
        </w:rPr>
        <w:t>olmadığı</w:t>
      </w:r>
      <w:r w:rsidRPr="00E771F5" w:rsidR="00FB6687">
        <w:rPr>
          <w:sz w:val="18"/>
        </w:rPr>
        <w:t xml:space="preserve"> </w:t>
      </w:r>
      <w:r w:rsidRPr="00E771F5">
        <w:rPr>
          <w:sz w:val="18"/>
        </w:rPr>
        <w:t>için</w:t>
      </w:r>
      <w:r w:rsidRPr="00E771F5" w:rsidR="00FB6687">
        <w:rPr>
          <w:sz w:val="18"/>
        </w:rPr>
        <w:t xml:space="preserve"> </w:t>
      </w:r>
      <w:r w:rsidRPr="00E771F5">
        <w:rPr>
          <w:sz w:val="18"/>
        </w:rPr>
        <w:t>burada</w:t>
      </w:r>
      <w:r w:rsidRPr="00E771F5" w:rsidR="00FB6687">
        <w:rPr>
          <w:sz w:val="18"/>
        </w:rPr>
        <w:t xml:space="preserve"> </w:t>
      </w:r>
      <w:r w:rsidRPr="00E771F5">
        <w:rPr>
          <w:sz w:val="18"/>
        </w:rPr>
        <w:t>zikretmeyeceğim.</w:t>
      </w:r>
      <w:r w:rsidRPr="00E771F5" w:rsidR="00FB6687">
        <w:rPr>
          <w:sz w:val="18"/>
        </w:rPr>
        <w:t xml:space="preserve"> </w:t>
      </w:r>
      <w:r w:rsidRPr="00E771F5">
        <w:rPr>
          <w:sz w:val="18"/>
        </w:rPr>
        <w:t>Ben</w:t>
      </w:r>
      <w:r w:rsidRPr="00E771F5" w:rsidR="00FB6687">
        <w:rPr>
          <w:sz w:val="18"/>
        </w:rPr>
        <w:t xml:space="preserve"> </w:t>
      </w:r>
      <w:r w:rsidRPr="00E771F5">
        <w:rPr>
          <w:sz w:val="18"/>
        </w:rPr>
        <w:t>belgesiz</w:t>
      </w:r>
      <w:r w:rsidRPr="00E771F5" w:rsidR="00FB6687">
        <w:rPr>
          <w:sz w:val="18"/>
        </w:rPr>
        <w:t xml:space="preserve"> </w:t>
      </w:r>
      <w:r w:rsidRPr="00E771F5">
        <w:rPr>
          <w:sz w:val="18"/>
        </w:rPr>
        <w:t>konuşmam</w:t>
      </w:r>
      <w:r w:rsidRPr="00E771F5" w:rsidR="00FB6687">
        <w:rPr>
          <w:sz w:val="18"/>
        </w:rPr>
        <w:t xml:space="preserve"> </w:t>
      </w:r>
      <w:r w:rsidRPr="00E771F5">
        <w:rPr>
          <w:sz w:val="18"/>
        </w:rPr>
        <w:t>arkadaşlar,</w:t>
      </w:r>
      <w:r w:rsidRPr="00E771F5" w:rsidR="00FB6687">
        <w:rPr>
          <w:sz w:val="18"/>
        </w:rPr>
        <w:t xml:space="preserve"> </w:t>
      </w:r>
      <w:r w:rsidRPr="00E771F5">
        <w:rPr>
          <w:sz w:val="18"/>
        </w:rPr>
        <w:t>zannediyorum,</w:t>
      </w:r>
      <w:r w:rsidRPr="00E771F5" w:rsidR="00FB6687">
        <w:rPr>
          <w:sz w:val="18"/>
        </w:rPr>
        <w:t xml:space="preserve"> </w:t>
      </w:r>
      <w:r w:rsidRPr="00E771F5">
        <w:rPr>
          <w:sz w:val="18"/>
        </w:rPr>
        <w:t>bizi</w:t>
      </w:r>
      <w:r w:rsidRPr="00E771F5" w:rsidR="00FB6687">
        <w:rPr>
          <w:sz w:val="18"/>
        </w:rPr>
        <w:t xml:space="preserve"> </w:t>
      </w:r>
      <w:r w:rsidRPr="00E771F5">
        <w:rPr>
          <w:sz w:val="18"/>
        </w:rPr>
        <w:t>tanıyorsunuz.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Sizin</w:t>
      </w:r>
      <w:r w:rsidRPr="00E771F5" w:rsidR="00FB6687">
        <w:rPr>
          <w:sz w:val="18"/>
        </w:rPr>
        <w:t xml:space="preserve"> </w:t>
      </w:r>
      <w:r w:rsidRPr="00E771F5">
        <w:rPr>
          <w:sz w:val="18"/>
        </w:rPr>
        <w:t>fikirlerinize</w:t>
      </w:r>
      <w:r w:rsidRPr="00E771F5" w:rsidR="00FB6687">
        <w:rPr>
          <w:sz w:val="18"/>
        </w:rPr>
        <w:t xml:space="preserve"> </w:t>
      </w:r>
      <w:r w:rsidRPr="00E771F5">
        <w:rPr>
          <w:sz w:val="18"/>
        </w:rPr>
        <w:t>karşı</w:t>
      </w:r>
      <w:r w:rsidRPr="00E771F5" w:rsidR="00FB6687">
        <w:rPr>
          <w:sz w:val="18"/>
        </w:rPr>
        <w:t xml:space="preserve"> </w:t>
      </w:r>
      <w:r w:rsidRPr="00E771F5">
        <w:rPr>
          <w:sz w:val="18"/>
        </w:rPr>
        <w:t>olanlar</w:t>
      </w:r>
      <w:r w:rsidRPr="00E771F5" w:rsidR="00FB6687">
        <w:rPr>
          <w:sz w:val="18"/>
        </w:rPr>
        <w:t xml:space="preserve"> </w:t>
      </w:r>
      <w:r w:rsidRPr="00E771F5">
        <w:rPr>
          <w:sz w:val="18"/>
        </w:rPr>
        <w:t>ajan,</w:t>
      </w:r>
      <w:r w:rsidRPr="00E771F5" w:rsidR="00FB6687">
        <w:rPr>
          <w:sz w:val="18"/>
        </w:rPr>
        <w:t xml:space="preserve"> </w:t>
      </w:r>
      <w:r w:rsidRPr="00E771F5">
        <w:rPr>
          <w:sz w:val="18"/>
        </w:rPr>
        <w:t>sizin</w:t>
      </w:r>
      <w:r w:rsidRPr="00E771F5" w:rsidR="00FB6687">
        <w:rPr>
          <w:sz w:val="18"/>
        </w:rPr>
        <w:t xml:space="preserve"> </w:t>
      </w:r>
      <w:r w:rsidRPr="00E771F5">
        <w:rPr>
          <w:sz w:val="18"/>
        </w:rPr>
        <w:t>fikirlerinize</w:t>
      </w:r>
      <w:r w:rsidRPr="00E771F5" w:rsidR="00FB6687">
        <w:rPr>
          <w:sz w:val="18"/>
        </w:rPr>
        <w:t xml:space="preserve"> </w:t>
      </w:r>
      <w:r w:rsidRPr="00E771F5">
        <w:rPr>
          <w:sz w:val="18"/>
        </w:rPr>
        <w:t>karşı</w:t>
      </w:r>
      <w:r w:rsidRPr="00E771F5" w:rsidR="00FB6687">
        <w:rPr>
          <w:sz w:val="18"/>
        </w:rPr>
        <w:t xml:space="preserve"> </w:t>
      </w:r>
      <w:r w:rsidRPr="00E771F5">
        <w:rPr>
          <w:sz w:val="18"/>
        </w:rPr>
        <w:t>olanlar</w:t>
      </w:r>
      <w:r w:rsidRPr="00E771F5" w:rsidR="00FB6687">
        <w:rPr>
          <w:sz w:val="18"/>
        </w:rPr>
        <w:t xml:space="preserve"> </w:t>
      </w:r>
      <w:r w:rsidRPr="00E771F5">
        <w:rPr>
          <w:sz w:val="18"/>
        </w:rPr>
        <w:t>vatan</w:t>
      </w:r>
      <w:r w:rsidRPr="00E771F5" w:rsidR="00FB6687">
        <w:rPr>
          <w:sz w:val="18"/>
        </w:rPr>
        <w:t xml:space="preserve"> </w:t>
      </w:r>
      <w:r w:rsidRPr="00E771F5">
        <w:rPr>
          <w:sz w:val="18"/>
        </w:rPr>
        <w:t>haini,</w:t>
      </w:r>
      <w:r w:rsidRPr="00E771F5" w:rsidR="00FB6687">
        <w:rPr>
          <w:sz w:val="18"/>
        </w:rPr>
        <w:t xml:space="preserve"> </w:t>
      </w:r>
      <w:r w:rsidRPr="00E771F5">
        <w:rPr>
          <w:sz w:val="18"/>
        </w:rPr>
        <w:t>sizin</w:t>
      </w:r>
      <w:r w:rsidRPr="00E771F5" w:rsidR="00FB6687">
        <w:rPr>
          <w:sz w:val="18"/>
        </w:rPr>
        <w:t xml:space="preserve"> </w:t>
      </w:r>
      <w:r w:rsidRPr="00E771F5">
        <w:rPr>
          <w:sz w:val="18"/>
        </w:rPr>
        <w:t>gibi</w:t>
      </w:r>
      <w:r w:rsidRPr="00E771F5" w:rsidR="00FB6687">
        <w:rPr>
          <w:sz w:val="18"/>
        </w:rPr>
        <w:t xml:space="preserve"> </w:t>
      </w:r>
      <w:r w:rsidRPr="00E771F5">
        <w:rPr>
          <w:sz w:val="18"/>
        </w:rPr>
        <w:t>düşünmeyenler</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düşmanı!</w:t>
      </w:r>
      <w:r w:rsidRPr="00E771F5" w:rsidR="00FB6687">
        <w:rPr>
          <w:sz w:val="18"/>
        </w:rPr>
        <w:t xml:space="preserve"> </w:t>
      </w:r>
      <w:r w:rsidRPr="00E771F5">
        <w:rPr>
          <w:sz w:val="18"/>
        </w:rPr>
        <w:t>Arkadaşlar,</w:t>
      </w:r>
      <w:r w:rsidRPr="00E771F5" w:rsidR="00FB6687">
        <w:rPr>
          <w:sz w:val="18"/>
        </w:rPr>
        <w:t xml:space="preserve"> </w:t>
      </w:r>
      <w:r w:rsidRPr="00E771F5">
        <w:rPr>
          <w:sz w:val="18"/>
        </w:rPr>
        <w:t>bakın,</w:t>
      </w:r>
      <w:r w:rsidRPr="00E771F5" w:rsidR="00FB6687">
        <w:rPr>
          <w:sz w:val="18"/>
        </w:rPr>
        <w:t xml:space="preserve"> </w:t>
      </w:r>
      <w:r w:rsidRPr="00E771F5">
        <w:rPr>
          <w:sz w:val="18"/>
        </w:rPr>
        <w:t>buradan</w:t>
      </w:r>
      <w:r w:rsidRPr="00E771F5" w:rsidR="00FB6687">
        <w:rPr>
          <w:sz w:val="18"/>
        </w:rPr>
        <w:t xml:space="preserve"> </w:t>
      </w:r>
      <w:r w:rsidRPr="00E771F5">
        <w:rPr>
          <w:sz w:val="18"/>
        </w:rPr>
        <w:t>söylüyorum;</w:t>
      </w:r>
      <w:r w:rsidRPr="00E771F5" w:rsidR="00FB6687">
        <w:rPr>
          <w:sz w:val="18"/>
        </w:rPr>
        <w:t xml:space="preserve"> </w:t>
      </w:r>
      <w:r w:rsidRPr="00E771F5">
        <w:rPr>
          <w:sz w:val="18"/>
        </w:rPr>
        <w:t>halkımız</w:t>
      </w:r>
      <w:r w:rsidRPr="00E771F5" w:rsidR="00FB6687">
        <w:rPr>
          <w:sz w:val="18"/>
        </w:rPr>
        <w:t xml:space="preserve"> </w:t>
      </w:r>
      <w:r w:rsidRPr="00E771F5">
        <w:rPr>
          <w:sz w:val="18"/>
        </w:rPr>
        <w:t>için,</w:t>
      </w:r>
      <w:r w:rsidRPr="00E771F5" w:rsidR="00FB6687">
        <w:rPr>
          <w:sz w:val="18"/>
        </w:rPr>
        <w:t xml:space="preserve"> </w:t>
      </w:r>
      <w:r w:rsidRPr="00E771F5">
        <w:rPr>
          <w:sz w:val="18"/>
        </w:rPr>
        <w:t>81</w:t>
      </w:r>
      <w:r w:rsidRPr="00E771F5" w:rsidR="00FB6687">
        <w:rPr>
          <w:sz w:val="18"/>
        </w:rPr>
        <w:t xml:space="preserve"> </w:t>
      </w:r>
      <w:r w:rsidRPr="00E771F5">
        <w:rPr>
          <w:sz w:val="18"/>
        </w:rPr>
        <w:t>milyonun</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demokrasiyi</w:t>
      </w:r>
      <w:r w:rsidRPr="00E771F5" w:rsidR="00FB6687">
        <w:rPr>
          <w:sz w:val="18"/>
        </w:rPr>
        <w:t xml:space="preserve"> </w:t>
      </w:r>
      <w:r w:rsidRPr="00E771F5">
        <w:rPr>
          <w:sz w:val="18"/>
        </w:rPr>
        <w:t>yaşatmak,</w:t>
      </w:r>
      <w:r w:rsidRPr="00E771F5" w:rsidR="00FB6687">
        <w:rPr>
          <w:sz w:val="18"/>
        </w:rPr>
        <w:t xml:space="preserve"> </w:t>
      </w:r>
      <w:r w:rsidRPr="00E771F5">
        <w:rPr>
          <w:sz w:val="18"/>
        </w:rPr>
        <w:t>onu</w:t>
      </w:r>
      <w:r w:rsidRPr="00E771F5" w:rsidR="00FB6687">
        <w:rPr>
          <w:sz w:val="18"/>
        </w:rPr>
        <w:t xml:space="preserve"> </w:t>
      </w:r>
      <w:r w:rsidRPr="00E771F5">
        <w:rPr>
          <w:sz w:val="18"/>
        </w:rPr>
        <w:t>anayasal</w:t>
      </w:r>
      <w:r w:rsidRPr="00E771F5" w:rsidR="00FB6687">
        <w:rPr>
          <w:sz w:val="18"/>
        </w:rPr>
        <w:t xml:space="preserve"> </w:t>
      </w:r>
      <w:r w:rsidRPr="00E771F5">
        <w:rPr>
          <w:sz w:val="18"/>
        </w:rPr>
        <w:t>ve</w:t>
      </w:r>
      <w:r w:rsidRPr="00E771F5" w:rsidR="00FB6687">
        <w:rPr>
          <w:sz w:val="18"/>
        </w:rPr>
        <w:t xml:space="preserve"> </w:t>
      </w:r>
      <w:r w:rsidRPr="00E771F5">
        <w:rPr>
          <w:sz w:val="18"/>
        </w:rPr>
        <w:t>gerçekten</w:t>
      </w:r>
      <w:r w:rsidRPr="00E771F5" w:rsidR="00FB6687">
        <w:rPr>
          <w:sz w:val="18"/>
        </w:rPr>
        <w:t xml:space="preserve"> </w:t>
      </w:r>
      <w:r w:rsidRPr="00E771F5">
        <w:rPr>
          <w:sz w:val="18"/>
        </w:rPr>
        <w:t>demokratik</w:t>
      </w:r>
      <w:r w:rsidRPr="00E771F5" w:rsidR="00FB6687">
        <w:rPr>
          <w:sz w:val="18"/>
        </w:rPr>
        <w:t xml:space="preserve"> </w:t>
      </w:r>
      <w:r w:rsidRPr="00E771F5">
        <w:rPr>
          <w:sz w:val="18"/>
        </w:rPr>
        <w:t>bir</w:t>
      </w:r>
      <w:r w:rsidRPr="00E771F5" w:rsidR="00FB6687">
        <w:rPr>
          <w:sz w:val="18"/>
        </w:rPr>
        <w:t xml:space="preserve"> </w:t>
      </w:r>
      <w:r w:rsidRPr="00E771F5">
        <w:rPr>
          <w:sz w:val="18"/>
        </w:rPr>
        <w:t>ülkenin</w:t>
      </w:r>
      <w:r w:rsidRPr="00E771F5" w:rsidR="00FB6687">
        <w:rPr>
          <w:sz w:val="18"/>
        </w:rPr>
        <w:t xml:space="preserve"> </w:t>
      </w:r>
      <w:r w:rsidRPr="00E771F5">
        <w:rPr>
          <w:sz w:val="18"/>
        </w:rPr>
        <w:t>zemini</w:t>
      </w:r>
      <w:r w:rsidRPr="00E771F5" w:rsidR="00FB6687">
        <w:rPr>
          <w:sz w:val="18"/>
        </w:rPr>
        <w:t xml:space="preserve"> </w:t>
      </w:r>
      <w:r w:rsidRPr="00E771F5">
        <w:rPr>
          <w:sz w:val="18"/>
        </w:rPr>
        <w:t>içerisinde</w:t>
      </w:r>
      <w:r w:rsidRPr="00E771F5" w:rsidR="00FB6687">
        <w:rPr>
          <w:sz w:val="18"/>
        </w:rPr>
        <w:t xml:space="preserve"> </w:t>
      </w:r>
      <w:r w:rsidRPr="00E771F5">
        <w:rPr>
          <w:sz w:val="18"/>
        </w:rPr>
        <w:t>yeşertmek</w:t>
      </w:r>
      <w:r w:rsidRPr="00E771F5" w:rsidR="00FB6687">
        <w:rPr>
          <w:sz w:val="18"/>
        </w:rPr>
        <w:t xml:space="preserve"> </w:t>
      </w:r>
      <w:r w:rsidRPr="00E771F5">
        <w:rPr>
          <w:sz w:val="18"/>
        </w:rPr>
        <w:t>için</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mücadeleden</w:t>
      </w:r>
      <w:r w:rsidRPr="00E771F5" w:rsidR="00FB6687">
        <w:rPr>
          <w:sz w:val="18"/>
        </w:rPr>
        <w:t xml:space="preserve"> </w:t>
      </w:r>
      <w:r w:rsidRPr="00E771F5">
        <w:rPr>
          <w:sz w:val="18"/>
        </w:rPr>
        <w:t>geri</w:t>
      </w:r>
      <w:r w:rsidRPr="00E771F5" w:rsidR="00FB6687">
        <w:rPr>
          <w:sz w:val="18"/>
        </w:rPr>
        <w:t xml:space="preserve"> </w:t>
      </w:r>
      <w:r w:rsidRPr="00E771F5">
        <w:rPr>
          <w:sz w:val="18"/>
        </w:rPr>
        <w:t>adım</w:t>
      </w:r>
      <w:r w:rsidRPr="00E771F5" w:rsidR="00FB6687">
        <w:rPr>
          <w:sz w:val="18"/>
        </w:rPr>
        <w:t xml:space="preserve"> </w:t>
      </w:r>
      <w:r w:rsidRPr="00E771F5">
        <w:rPr>
          <w:sz w:val="18"/>
        </w:rPr>
        <w:t>atmayacağız.</w:t>
      </w:r>
      <w:r w:rsidRPr="00E771F5" w:rsidR="00FB6687">
        <w:rPr>
          <w:sz w:val="18"/>
        </w:rPr>
        <w:t xml:space="preserve"> </w:t>
      </w:r>
      <w:r w:rsidRPr="00E771F5">
        <w:rPr>
          <w:sz w:val="18"/>
        </w:rPr>
        <w:t>Medya</w:t>
      </w:r>
      <w:r w:rsidRPr="00E771F5" w:rsidR="00FB6687">
        <w:rPr>
          <w:sz w:val="18"/>
        </w:rPr>
        <w:t xml:space="preserve"> </w:t>
      </w:r>
      <w:r w:rsidRPr="00E771F5">
        <w:rPr>
          <w:sz w:val="18"/>
        </w:rPr>
        <w:t>da</w:t>
      </w:r>
      <w:r w:rsidRPr="00E771F5" w:rsidR="00FB6687">
        <w:rPr>
          <w:sz w:val="18"/>
        </w:rPr>
        <w:t xml:space="preserve"> </w:t>
      </w:r>
      <w:r w:rsidRPr="00E771F5">
        <w:rPr>
          <w:sz w:val="18"/>
        </w:rPr>
        <w:t>hedef</w:t>
      </w:r>
      <w:r w:rsidRPr="00E771F5" w:rsidR="00FB6687">
        <w:rPr>
          <w:sz w:val="18"/>
        </w:rPr>
        <w:t xml:space="preserve"> </w:t>
      </w:r>
      <w:r w:rsidRPr="00E771F5">
        <w:rPr>
          <w:sz w:val="18"/>
        </w:rPr>
        <w:t>gösterse,</w:t>
      </w:r>
      <w:r w:rsidRPr="00E771F5" w:rsidR="00FB6687">
        <w:rPr>
          <w:sz w:val="18"/>
        </w:rPr>
        <w:t xml:space="preserve"> </w:t>
      </w:r>
      <w:r w:rsidRPr="00E771F5">
        <w:rPr>
          <w:sz w:val="18"/>
        </w:rPr>
        <w:t>talimatlı</w:t>
      </w:r>
      <w:r w:rsidRPr="00E771F5" w:rsidR="00FB6687">
        <w:rPr>
          <w:sz w:val="18"/>
        </w:rPr>
        <w:t xml:space="preserve"> </w:t>
      </w:r>
      <w:r w:rsidRPr="00E771F5">
        <w:rPr>
          <w:sz w:val="18"/>
        </w:rPr>
        <w:t>savcılar,</w:t>
      </w:r>
      <w:r w:rsidRPr="00E771F5" w:rsidR="00FB6687">
        <w:rPr>
          <w:sz w:val="18"/>
        </w:rPr>
        <w:t xml:space="preserve"> </w:t>
      </w:r>
      <w:r w:rsidRPr="00E771F5">
        <w:rPr>
          <w:sz w:val="18"/>
        </w:rPr>
        <w:t>paketçi</w:t>
      </w:r>
      <w:r w:rsidRPr="00E771F5" w:rsidR="00FB6687">
        <w:rPr>
          <w:sz w:val="18"/>
        </w:rPr>
        <w:t xml:space="preserve"> </w:t>
      </w:r>
      <w:r w:rsidRPr="00E771F5">
        <w:rPr>
          <w:sz w:val="18"/>
        </w:rPr>
        <w:t>yargıçlar</w:t>
      </w:r>
      <w:r w:rsidRPr="00E771F5" w:rsidR="00FB6687">
        <w:rPr>
          <w:sz w:val="18"/>
        </w:rPr>
        <w:t xml:space="preserve"> </w:t>
      </w:r>
      <w:r w:rsidRPr="00E771F5">
        <w:rPr>
          <w:sz w:val="18"/>
        </w:rPr>
        <w:t>da</w:t>
      </w:r>
      <w:r w:rsidRPr="00E771F5" w:rsidR="00FB6687">
        <w:rPr>
          <w:sz w:val="18"/>
        </w:rPr>
        <w:t xml:space="preserve"> </w:t>
      </w:r>
      <w:r w:rsidRPr="00E771F5">
        <w:rPr>
          <w:sz w:val="18"/>
        </w:rPr>
        <w:t>hedef</w:t>
      </w:r>
      <w:r w:rsidRPr="00E771F5" w:rsidR="00FB6687">
        <w:rPr>
          <w:sz w:val="18"/>
        </w:rPr>
        <w:t xml:space="preserve"> </w:t>
      </w:r>
      <w:r w:rsidRPr="00E771F5">
        <w:rPr>
          <w:sz w:val="18"/>
        </w:rPr>
        <w:t>gösterse</w:t>
      </w:r>
      <w:r w:rsidRPr="00E771F5" w:rsidR="00FB6687">
        <w:rPr>
          <w:sz w:val="18"/>
        </w:rPr>
        <w:t xml:space="preserve"> </w:t>
      </w:r>
      <w:r w:rsidRPr="00E771F5">
        <w:rPr>
          <w:sz w:val="18"/>
        </w:rPr>
        <w:t>geri</w:t>
      </w:r>
      <w:r w:rsidRPr="00E771F5" w:rsidR="00FB6687">
        <w:rPr>
          <w:sz w:val="18"/>
        </w:rPr>
        <w:t xml:space="preserve"> </w:t>
      </w:r>
      <w:r w:rsidRPr="00E771F5">
        <w:rPr>
          <w:sz w:val="18"/>
        </w:rPr>
        <w:t>adım</w:t>
      </w:r>
      <w:r w:rsidRPr="00E771F5" w:rsidR="00FB6687">
        <w:rPr>
          <w:sz w:val="18"/>
        </w:rPr>
        <w:t xml:space="preserve"> </w:t>
      </w:r>
      <w:r w:rsidRPr="00E771F5">
        <w:rPr>
          <w:sz w:val="18"/>
        </w:rPr>
        <w:t>atmayacağız.</w:t>
      </w:r>
    </w:p>
    <w:p w:rsidRPr="00E771F5" w:rsidR="00A91A36" w:rsidP="00E771F5" w:rsidRDefault="00A91A36">
      <w:pPr>
        <w:pStyle w:val="GENELKURUL"/>
        <w:spacing w:line="240" w:lineRule="auto"/>
        <w:rPr>
          <w:sz w:val="18"/>
        </w:rPr>
      </w:pPr>
      <w:r w:rsidRPr="00E771F5">
        <w:rPr>
          <w:sz w:val="18"/>
        </w:rPr>
        <w:t>Sözlerimi</w:t>
      </w:r>
      <w:r w:rsidRPr="00E771F5" w:rsidR="00FB6687">
        <w:rPr>
          <w:sz w:val="18"/>
        </w:rPr>
        <w:t xml:space="preserve"> </w:t>
      </w:r>
      <w:r w:rsidRPr="00E771F5">
        <w:rPr>
          <w:sz w:val="18"/>
        </w:rPr>
        <w:t>tamamlarken</w:t>
      </w:r>
      <w:r w:rsidRPr="00E771F5" w:rsidR="00FB6687">
        <w:rPr>
          <w:sz w:val="18"/>
        </w:rPr>
        <w:t xml:space="preserve"> </w:t>
      </w:r>
      <w:r w:rsidRPr="00E771F5">
        <w:rPr>
          <w:sz w:val="18"/>
        </w:rPr>
        <w:t>sizlere</w:t>
      </w:r>
      <w:r w:rsidRPr="00E771F5" w:rsidR="00FB6687">
        <w:rPr>
          <w:sz w:val="18"/>
        </w:rPr>
        <w:t xml:space="preserve"> </w:t>
      </w:r>
      <w:r w:rsidRPr="00E771F5">
        <w:rPr>
          <w:sz w:val="18"/>
        </w:rPr>
        <w:t>anlamlı</w:t>
      </w:r>
      <w:r w:rsidRPr="00E771F5" w:rsidR="00FB6687">
        <w:rPr>
          <w:sz w:val="18"/>
        </w:rPr>
        <w:t xml:space="preserve"> </w:t>
      </w:r>
      <w:r w:rsidRPr="00E771F5">
        <w:rPr>
          <w:sz w:val="18"/>
        </w:rPr>
        <w:t>bir</w:t>
      </w:r>
      <w:r w:rsidRPr="00E771F5" w:rsidR="00FB6687">
        <w:rPr>
          <w:sz w:val="18"/>
        </w:rPr>
        <w:t xml:space="preserve"> </w:t>
      </w:r>
      <w:r w:rsidRPr="00E771F5">
        <w:rPr>
          <w:sz w:val="18"/>
        </w:rPr>
        <w:t>şiiri</w:t>
      </w:r>
      <w:r w:rsidRPr="00E771F5" w:rsidR="00FB6687">
        <w:rPr>
          <w:sz w:val="18"/>
        </w:rPr>
        <w:t xml:space="preserve"> </w:t>
      </w:r>
      <w:r w:rsidRPr="00E771F5">
        <w:rPr>
          <w:sz w:val="18"/>
        </w:rPr>
        <w:t>okumak</w:t>
      </w:r>
      <w:r w:rsidRPr="00E771F5" w:rsidR="00FB6687">
        <w:rPr>
          <w:sz w:val="18"/>
        </w:rPr>
        <w:t xml:space="preserve"> </w:t>
      </w:r>
      <w:r w:rsidRPr="00E771F5">
        <w:rPr>
          <w:sz w:val="18"/>
        </w:rPr>
        <w:t>istiyorum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Nazım</w:t>
      </w:r>
      <w:r w:rsidRPr="00E771F5" w:rsidR="00FB6687">
        <w:rPr>
          <w:sz w:val="18"/>
        </w:rPr>
        <w:t xml:space="preserve"> </w:t>
      </w:r>
      <w:r w:rsidRPr="00E771F5">
        <w:rPr>
          <w:sz w:val="18"/>
        </w:rPr>
        <w:t>Hikmet</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“Evet,</w:t>
      </w:r>
      <w:r w:rsidRPr="00E771F5" w:rsidR="00FB6687">
        <w:rPr>
          <w:sz w:val="18"/>
        </w:rPr>
        <w:t xml:space="preserve"> </w:t>
      </w:r>
      <w:r w:rsidRPr="00E771F5">
        <w:rPr>
          <w:sz w:val="18"/>
        </w:rPr>
        <w:t>vatan</w:t>
      </w:r>
      <w:r w:rsidRPr="00E771F5" w:rsidR="00FB6687">
        <w:rPr>
          <w:sz w:val="18"/>
        </w:rPr>
        <w:t xml:space="preserve"> </w:t>
      </w:r>
      <w:r w:rsidRPr="00E771F5">
        <w:rPr>
          <w:sz w:val="18"/>
        </w:rPr>
        <w:t>hainiyim,</w:t>
      </w:r>
      <w:r w:rsidRPr="00E771F5" w:rsidR="00FB6687">
        <w:rPr>
          <w:sz w:val="18"/>
        </w:rPr>
        <w:t xml:space="preserve"> </w:t>
      </w:r>
      <w:r w:rsidRPr="00E771F5">
        <w:rPr>
          <w:sz w:val="18"/>
        </w:rPr>
        <w:t>siz</w:t>
      </w:r>
      <w:r w:rsidRPr="00E771F5" w:rsidR="00FB6687">
        <w:rPr>
          <w:sz w:val="18"/>
        </w:rPr>
        <w:t xml:space="preserve"> </w:t>
      </w:r>
      <w:r w:rsidRPr="00E771F5">
        <w:rPr>
          <w:sz w:val="18"/>
        </w:rPr>
        <w:t>vatanperverseniz,</w:t>
      </w:r>
      <w:r w:rsidRPr="00E771F5" w:rsidR="00FB6687">
        <w:rPr>
          <w:sz w:val="18"/>
        </w:rPr>
        <w:t xml:space="preserve"> </w:t>
      </w:r>
      <w:r w:rsidRPr="00E771F5">
        <w:rPr>
          <w:sz w:val="18"/>
        </w:rPr>
        <w:t>siz</w:t>
      </w:r>
      <w:r w:rsidRPr="00E771F5" w:rsidR="00FB6687">
        <w:rPr>
          <w:sz w:val="18"/>
        </w:rPr>
        <w:t xml:space="preserve"> </w:t>
      </w:r>
      <w:r w:rsidRPr="00E771F5">
        <w:rPr>
          <w:sz w:val="18"/>
        </w:rPr>
        <w:t>yurtseverseniz,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Ben</w:t>
      </w:r>
      <w:r w:rsidRPr="00E771F5" w:rsidR="00FB6687">
        <w:rPr>
          <w:sz w:val="18"/>
        </w:rPr>
        <w:t xml:space="preserve"> </w:t>
      </w:r>
      <w:r w:rsidRPr="00E771F5">
        <w:rPr>
          <w:sz w:val="18"/>
        </w:rPr>
        <w:t>yurt</w:t>
      </w:r>
      <w:r w:rsidRPr="00E771F5" w:rsidR="00FB6687">
        <w:rPr>
          <w:sz w:val="18"/>
        </w:rPr>
        <w:t xml:space="preserve"> </w:t>
      </w:r>
      <w:r w:rsidRPr="00E771F5">
        <w:rPr>
          <w:sz w:val="18"/>
        </w:rPr>
        <w:t>hainiyim,</w:t>
      </w:r>
      <w:r w:rsidRPr="00E771F5" w:rsidR="00FB6687">
        <w:rPr>
          <w:sz w:val="18"/>
        </w:rPr>
        <w:t xml:space="preserve"> </w:t>
      </w:r>
      <w:r w:rsidRPr="00E771F5">
        <w:rPr>
          <w:sz w:val="18"/>
        </w:rPr>
        <w:t>ben</w:t>
      </w:r>
      <w:r w:rsidRPr="00E771F5" w:rsidR="00FB6687">
        <w:rPr>
          <w:sz w:val="18"/>
        </w:rPr>
        <w:t xml:space="preserve"> </w:t>
      </w:r>
      <w:r w:rsidRPr="00E771F5">
        <w:rPr>
          <w:sz w:val="18"/>
        </w:rPr>
        <w:t>vatan</w:t>
      </w:r>
      <w:r w:rsidRPr="00E771F5" w:rsidR="00FB6687">
        <w:rPr>
          <w:sz w:val="18"/>
        </w:rPr>
        <w:t xml:space="preserve"> </w:t>
      </w:r>
      <w:r w:rsidRPr="00E771F5">
        <w:rPr>
          <w:sz w:val="18"/>
        </w:rPr>
        <w:t>hainiyim.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çiftliklerinizse,</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Kasalarınızın</w:t>
      </w:r>
      <w:r w:rsidRPr="00E771F5" w:rsidR="00FB6687">
        <w:rPr>
          <w:sz w:val="18"/>
        </w:rPr>
        <w:t xml:space="preserve"> </w:t>
      </w:r>
      <w:r w:rsidRPr="00E771F5">
        <w:rPr>
          <w:sz w:val="18"/>
        </w:rPr>
        <w:t>ve</w:t>
      </w:r>
      <w:r w:rsidRPr="00E771F5" w:rsidR="00FB6687">
        <w:rPr>
          <w:sz w:val="18"/>
        </w:rPr>
        <w:t xml:space="preserve"> </w:t>
      </w:r>
      <w:r w:rsidRPr="00E771F5">
        <w:rPr>
          <w:sz w:val="18"/>
        </w:rPr>
        <w:t>çek</w:t>
      </w:r>
      <w:r w:rsidRPr="00E771F5" w:rsidR="00FB6687">
        <w:rPr>
          <w:sz w:val="18"/>
        </w:rPr>
        <w:t xml:space="preserve"> </w:t>
      </w:r>
      <w:r w:rsidRPr="00E771F5">
        <w:rPr>
          <w:sz w:val="18"/>
        </w:rPr>
        <w:t>defterlerinizin</w:t>
      </w:r>
      <w:r w:rsidRPr="00E771F5" w:rsidR="00FB6687">
        <w:rPr>
          <w:sz w:val="18"/>
        </w:rPr>
        <w:t xml:space="preserve"> </w:t>
      </w:r>
      <w:r w:rsidRPr="00E771F5">
        <w:rPr>
          <w:sz w:val="18"/>
        </w:rPr>
        <w:t>içindekilerse</w:t>
      </w:r>
      <w:r w:rsidRPr="00E771F5" w:rsidR="00FB6687">
        <w:rPr>
          <w:sz w:val="18"/>
        </w:rPr>
        <w:t xml:space="preserve"> </w:t>
      </w:r>
      <w:r w:rsidRPr="00E771F5">
        <w:rPr>
          <w:sz w:val="18"/>
        </w:rPr>
        <w:t>vatan,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şose</w:t>
      </w:r>
      <w:r w:rsidRPr="00E771F5" w:rsidR="00FB6687">
        <w:rPr>
          <w:sz w:val="18"/>
        </w:rPr>
        <w:t xml:space="preserve"> </w:t>
      </w:r>
      <w:r w:rsidRPr="00E771F5">
        <w:rPr>
          <w:sz w:val="18"/>
        </w:rPr>
        <w:t>boylarında</w:t>
      </w:r>
      <w:r w:rsidRPr="00E771F5" w:rsidR="00FB6687">
        <w:rPr>
          <w:sz w:val="18"/>
        </w:rPr>
        <w:t xml:space="preserve"> </w:t>
      </w:r>
      <w:r w:rsidRPr="00E771F5">
        <w:rPr>
          <w:sz w:val="18"/>
        </w:rPr>
        <w:t>gebermekse</w:t>
      </w:r>
      <w:r w:rsidRPr="00E771F5" w:rsidR="00FB6687">
        <w:rPr>
          <w:sz w:val="18"/>
        </w:rPr>
        <w:t xml:space="preserve"> </w:t>
      </w:r>
      <w:r w:rsidRPr="00E771F5">
        <w:rPr>
          <w:sz w:val="18"/>
        </w:rPr>
        <w:t>açlıktan,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soğukta</w:t>
      </w:r>
      <w:r w:rsidRPr="00E771F5" w:rsidR="00FB6687">
        <w:rPr>
          <w:sz w:val="18"/>
        </w:rPr>
        <w:t xml:space="preserve"> </w:t>
      </w:r>
      <w:r w:rsidRPr="00E771F5">
        <w:rPr>
          <w:sz w:val="18"/>
        </w:rPr>
        <w:t>it</w:t>
      </w:r>
      <w:r w:rsidRPr="00E771F5" w:rsidR="00FB6687">
        <w:rPr>
          <w:sz w:val="18"/>
        </w:rPr>
        <w:t xml:space="preserve"> </w:t>
      </w:r>
      <w:r w:rsidRPr="00E771F5">
        <w:rPr>
          <w:sz w:val="18"/>
        </w:rPr>
        <w:t>gibi</w:t>
      </w:r>
      <w:r w:rsidRPr="00E771F5" w:rsidR="00FB6687">
        <w:rPr>
          <w:sz w:val="18"/>
        </w:rPr>
        <w:t xml:space="preserve"> </w:t>
      </w:r>
      <w:r w:rsidRPr="00E771F5">
        <w:rPr>
          <w:sz w:val="18"/>
        </w:rPr>
        <w:t>titremek</w:t>
      </w:r>
      <w:r w:rsidRPr="00E771F5" w:rsidR="00FB6687">
        <w:rPr>
          <w:sz w:val="18"/>
        </w:rPr>
        <w:t xml:space="preserve"> </w:t>
      </w:r>
      <w:r w:rsidRPr="00E771F5">
        <w:rPr>
          <w:sz w:val="18"/>
        </w:rPr>
        <w:t>ve</w:t>
      </w:r>
      <w:r w:rsidRPr="00E771F5" w:rsidR="00FB6687">
        <w:rPr>
          <w:sz w:val="18"/>
        </w:rPr>
        <w:t xml:space="preserve"> </w:t>
      </w:r>
      <w:r w:rsidRPr="00E771F5">
        <w:rPr>
          <w:sz w:val="18"/>
        </w:rPr>
        <w:t>sıtmadan</w:t>
      </w:r>
      <w:r w:rsidRPr="00E771F5" w:rsidR="00FB6687">
        <w:rPr>
          <w:sz w:val="18"/>
        </w:rPr>
        <w:t xml:space="preserve"> </w:t>
      </w:r>
      <w:r w:rsidRPr="00E771F5">
        <w:rPr>
          <w:sz w:val="18"/>
        </w:rPr>
        <w:t>kıvranmaksa</w:t>
      </w:r>
      <w:r w:rsidRPr="00E771F5" w:rsidR="00FB6687">
        <w:rPr>
          <w:sz w:val="18"/>
        </w:rPr>
        <w:t xml:space="preserve"> </w:t>
      </w:r>
      <w:r w:rsidRPr="00E771F5">
        <w:rPr>
          <w:sz w:val="18"/>
        </w:rPr>
        <w:t>yazın,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Fabrikalarınızda</w:t>
      </w:r>
      <w:r w:rsidRPr="00E771F5" w:rsidR="00FB6687">
        <w:rPr>
          <w:sz w:val="18"/>
        </w:rPr>
        <w:t xml:space="preserve"> </w:t>
      </w:r>
      <w:r w:rsidRPr="00E771F5">
        <w:rPr>
          <w:sz w:val="18"/>
        </w:rPr>
        <w:t>al</w:t>
      </w:r>
      <w:r w:rsidRPr="00E771F5" w:rsidR="00FB6687">
        <w:rPr>
          <w:sz w:val="18"/>
        </w:rPr>
        <w:t xml:space="preserve"> </w:t>
      </w:r>
      <w:r w:rsidRPr="00E771F5">
        <w:rPr>
          <w:sz w:val="18"/>
        </w:rPr>
        <w:t>kanımızı</w:t>
      </w:r>
      <w:r w:rsidRPr="00E771F5" w:rsidR="00FB6687">
        <w:rPr>
          <w:sz w:val="18"/>
        </w:rPr>
        <w:t xml:space="preserve"> </w:t>
      </w:r>
      <w:r w:rsidRPr="00E771F5">
        <w:rPr>
          <w:sz w:val="18"/>
        </w:rPr>
        <w:t>içmekse</w:t>
      </w:r>
      <w:r w:rsidRPr="00E771F5" w:rsidR="00FB6687">
        <w:rPr>
          <w:sz w:val="18"/>
        </w:rPr>
        <w:t xml:space="preserve"> </w:t>
      </w:r>
      <w:r w:rsidRPr="00E771F5">
        <w:rPr>
          <w:sz w:val="18"/>
        </w:rPr>
        <w:t>vatan,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tırnaklarıysa</w:t>
      </w:r>
      <w:r w:rsidRPr="00E771F5" w:rsidR="00FB6687">
        <w:rPr>
          <w:sz w:val="18"/>
        </w:rPr>
        <w:t xml:space="preserve"> </w:t>
      </w:r>
      <w:r w:rsidRPr="00E771F5">
        <w:rPr>
          <w:sz w:val="18"/>
        </w:rPr>
        <w:t>ağalarınızın,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mızraklı</w:t>
      </w:r>
      <w:r w:rsidRPr="00E771F5" w:rsidR="00FB6687">
        <w:rPr>
          <w:sz w:val="18"/>
        </w:rPr>
        <w:t xml:space="preserve"> </w:t>
      </w:r>
      <w:r w:rsidRPr="00E771F5">
        <w:rPr>
          <w:sz w:val="18"/>
        </w:rPr>
        <w:t>ilmühalse,</w:t>
      </w:r>
      <w:r w:rsidRPr="00E771F5" w:rsidR="00FB6687">
        <w:rPr>
          <w:sz w:val="18"/>
        </w:rPr>
        <w:t xml:space="preserve"> </w:t>
      </w:r>
      <w:r w:rsidRPr="00E771F5">
        <w:rPr>
          <w:sz w:val="18"/>
        </w:rPr>
        <w:t>vatan,</w:t>
      </w:r>
      <w:r w:rsidRPr="00E771F5" w:rsidR="00FB6687">
        <w:rPr>
          <w:sz w:val="18"/>
        </w:rPr>
        <w:t xml:space="preserve"> </w:t>
      </w:r>
      <w:r w:rsidRPr="00E771F5">
        <w:rPr>
          <w:sz w:val="18"/>
        </w:rPr>
        <w:t>polis</w:t>
      </w:r>
      <w:r w:rsidRPr="00E771F5" w:rsidR="00FB6687">
        <w:rPr>
          <w:sz w:val="18"/>
        </w:rPr>
        <w:t xml:space="preserve"> </w:t>
      </w:r>
      <w:r w:rsidRPr="00E771F5">
        <w:rPr>
          <w:sz w:val="18"/>
        </w:rPr>
        <w:t>copuysa,</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Ödeneklerinizse,</w:t>
      </w:r>
      <w:r w:rsidRPr="00E771F5" w:rsidR="00FB6687">
        <w:rPr>
          <w:sz w:val="18"/>
        </w:rPr>
        <w:t xml:space="preserve"> </w:t>
      </w:r>
      <w:r w:rsidRPr="00E771F5">
        <w:rPr>
          <w:sz w:val="18"/>
        </w:rPr>
        <w:t>maaşlarınızsa</w:t>
      </w:r>
      <w:r w:rsidRPr="00E771F5" w:rsidR="00FB6687">
        <w:rPr>
          <w:sz w:val="18"/>
        </w:rPr>
        <w:t xml:space="preserve"> </w:t>
      </w:r>
      <w:r w:rsidRPr="00E771F5">
        <w:rPr>
          <w:sz w:val="18"/>
        </w:rPr>
        <w:t>vatan,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Amerikan</w:t>
      </w:r>
      <w:r w:rsidRPr="00E771F5" w:rsidR="00FB6687">
        <w:rPr>
          <w:sz w:val="18"/>
        </w:rPr>
        <w:t xml:space="preserve"> </w:t>
      </w:r>
      <w:r w:rsidRPr="00E771F5">
        <w:rPr>
          <w:sz w:val="18"/>
        </w:rPr>
        <w:t>üsleri,</w:t>
      </w:r>
      <w:r w:rsidRPr="00E771F5" w:rsidR="00FB6687">
        <w:rPr>
          <w:sz w:val="18"/>
        </w:rPr>
        <w:t xml:space="preserve"> </w:t>
      </w:r>
      <w:r w:rsidRPr="00E771F5">
        <w:rPr>
          <w:sz w:val="18"/>
        </w:rPr>
        <w:t>Amerikan</w:t>
      </w:r>
      <w:r w:rsidRPr="00E771F5" w:rsidR="00FB6687">
        <w:rPr>
          <w:sz w:val="18"/>
        </w:rPr>
        <w:t xml:space="preserve"> </w:t>
      </w:r>
      <w:r w:rsidRPr="00E771F5">
        <w:rPr>
          <w:sz w:val="18"/>
        </w:rPr>
        <w:t>bombası,</w:t>
      </w:r>
      <w:r w:rsidRPr="00E771F5" w:rsidR="00FB6687">
        <w:rPr>
          <w:sz w:val="18"/>
        </w:rPr>
        <w:t xml:space="preserve"> </w:t>
      </w:r>
      <w:r w:rsidRPr="00E771F5">
        <w:rPr>
          <w:sz w:val="18"/>
        </w:rPr>
        <w:t>Amerikan</w:t>
      </w:r>
      <w:r w:rsidRPr="00E771F5" w:rsidR="00FB6687">
        <w:rPr>
          <w:sz w:val="18"/>
        </w:rPr>
        <w:t xml:space="preserve"> </w:t>
      </w:r>
      <w:r w:rsidRPr="00E771F5">
        <w:rPr>
          <w:sz w:val="18"/>
        </w:rPr>
        <w:t>donanması</w:t>
      </w:r>
      <w:r w:rsidRPr="00E771F5" w:rsidR="00FB6687">
        <w:rPr>
          <w:sz w:val="18"/>
        </w:rPr>
        <w:t xml:space="preserve"> </w:t>
      </w:r>
      <w:r w:rsidRPr="00E771F5">
        <w:rPr>
          <w:sz w:val="18"/>
        </w:rPr>
        <w:t>topuysa,</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Vatan,</w:t>
      </w:r>
      <w:r w:rsidRPr="00E771F5" w:rsidR="00FB6687">
        <w:rPr>
          <w:sz w:val="18"/>
        </w:rPr>
        <w:t xml:space="preserve"> </w:t>
      </w:r>
      <w:r w:rsidRPr="00E771F5">
        <w:rPr>
          <w:sz w:val="18"/>
        </w:rPr>
        <w:t>kurtulmamaksa</w:t>
      </w:r>
      <w:r w:rsidRPr="00E771F5" w:rsidR="00FB6687">
        <w:rPr>
          <w:sz w:val="18"/>
        </w:rPr>
        <w:t xml:space="preserve"> </w:t>
      </w:r>
      <w:r w:rsidRPr="00E771F5">
        <w:rPr>
          <w:sz w:val="18"/>
        </w:rPr>
        <w:t>kokmuş</w:t>
      </w:r>
      <w:r w:rsidRPr="00E771F5" w:rsidR="00FB6687">
        <w:rPr>
          <w:sz w:val="18"/>
        </w:rPr>
        <w:t xml:space="preserve"> </w:t>
      </w:r>
      <w:r w:rsidRPr="00E771F5">
        <w:rPr>
          <w:sz w:val="18"/>
        </w:rPr>
        <w:t>karanlığımızdan,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Ben</w:t>
      </w:r>
      <w:r w:rsidRPr="00E771F5" w:rsidR="00FB6687">
        <w:rPr>
          <w:sz w:val="18"/>
        </w:rPr>
        <w:t xml:space="preserve"> </w:t>
      </w:r>
      <w:r w:rsidRPr="00E771F5">
        <w:rPr>
          <w:sz w:val="18"/>
        </w:rPr>
        <w:t>vatan</w:t>
      </w:r>
      <w:r w:rsidRPr="00E771F5" w:rsidR="00FB6687">
        <w:rPr>
          <w:sz w:val="18"/>
        </w:rPr>
        <w:t xml:space="preserve"> </w:t>
      </w:r>
      <w:r w:rsidRPr="00E771F5">
        <w:rPr>
          <w:sz w:val="18"/>
        </w:rPr>
        <w:t>hainiyim.”</w:t>
      </w:r>
    </w:p>
    <w:p w:rsidRPr="00E771F5" w:rsidR="00A91A36" w:rsidP="00E771F5" w:rsidRDefault="00A91A36">
      <w:pPr>
        <w:pStyle w:val="GENELKURUL"/>
        <w:spacing w:line="240" w:lineRule="auto"/>
        <w:rPr>
          <w:sz w:val="18"/>
        </w:rPr>
      </w:pP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arkadaşlar.</w:t>
      </w:r>
      <w:r w:rsidRPr="00E771F5" w:rsidR="00FB6687">
        <w:rPr>
          <w:sz w:val="18"/>
        </w:rPr>
        <w:t xml:space="preserve"> </w:t>
      </w:r>
      <w:r w:rsidRPr="00E771F5">
        <w:rPr>
          <w:sz w:val="18"/>
        </w:rPr>
        <w:t>(CHP</w:t>
      </w:r>
      <w:r w:rsidRPr="00E771F5" w:rsidR="00FB6687">
        <w:rPr>
          <w:sz w:val="18"/>
        </w:rPr>
        <w:t xml:space="preserve"> </w:t>
      </w:r>
      <w:r w:rsidRPr="00E771F5">
        <w:rPr>
          <w:sz w:val="18"/>
        </w:rPr>
        <w:t>ve</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kayıtlara</w:t>
      </w:r>
      <w:r w:rsidRPr="00E771F5" w:rsidR="00FB6687">
        <w:rPr>
          <w:sz w:val="18"/>
        </w:rPr>
        <w:t xml:space="preserve"> </w:t>
      </w:r>
      <w:r w:rsidRPr="00E771F5">
        <w:rPr>
          <w:sz w:val="18"/>
        </w:rPr>
        <w:t>girmesi</w:t>
      </w:r>
      <w:r w:rsidRPr="00E771F5" w:rsidR="00FB6687">
        <w:rPr>
          <w:sz w:val="18"/>
        </w:rPr>
        <w:t xml:space="preserve"> </w:t>
      </w:r>
      <w:r w:rsidRPr="00E771F5">
        <w:rPr>
          <w:sz w:val="18"/>
        </w:rPr>
        <w:t>açısından</w:t>
      </w:r>
      <w:r w:rsidRPr="00E771F5" w:rsidR="00FB6687">
        <w:rPr>
          <w:sz w:val="18"/>
        </w:rPr>
        <w:t xml:space="preserve"> </w:t>
      </w:r>
      <w:r w:rsidRPr="00E771F5">
        <w:rPr>
          <w:sz w:val="18"/>
        </w:rPr>
        <w:t>söylüyorum.</w:t>
      </w:r>
      <w:r w:rsidRPr="00E771F5" w:rsidR="00FB6687">
        <w:rPr>
          <w:sz w:val="18"/>
        </w:rPr>
        <w:t xml:space="preserve"> </w:t>
      </w:r>
      <w:r w:rsidRPr="00E771F5">
        <w:rPr>
          <w:sz w:val="18"/>
        </w:rPr>
        <w:t>Konuşması</w:t>
      </w:r>
      <w:r w:rsidRPr="00E771F5" w:rsidR="00FB6687">
        <w:rPr>
          <w:sz w:val="18"/>
        </w:rPr>
        <w:t xml:space="preserve"> </w:t>
      </w:r>
      <w:r w:rsidRPr="00E771F5">
        <w:rPr>
          <w:sz w:val="18"/>
        </w:rPr>
        <w:t>içerisinde</w:t>
      </w:r>
      <w:r w:rsidRPr="00E771F5" w:rsidR="00FB6687">
        <w:rPr>
          <w:sz w:val="18"/>
        </w:rPr>
        <w:t xml:space="preserve"> </w:t>
      </w:r>
      <w:r w:rsidRPr="00E771F5">
        <w:rPr>
          <w:sz w:val="18"/>
        </w:rPr>
        <w:t>“Sizin</w:t>
      </w:r>
      <w:r w:rsidRPr="00E771F5" w:rsidR="00FB6687">
        <w:rPr>
          <w:sz w:val="18"/>
        </w:rPr>
        <w:t xml:space="preserve"> </w:t>
      </w:r>
      <w:r w:rsidRPr="00E771F5">
        <w:rPr>
          <w:sz w:val="18"/>
        </w:rPr>
        <w:t>gibi</w:t>
      </w:r>
      <w:r w:rsidRPr="00E771F5" w:rsidR="00FB6687">
        <w:rPr>
          <w:sz w:val="18"/>
        </w:rPr>
        <w:t xml:space="preserve"> </w:t>
      </w:r>
      <w:r w:rsidRPr="00E771F5">
        <w:rPr>
          <w:sz w:val="18"/>
        </w:rPr>
        <w:t>düşünmeyenleri</w:t>
      </w:r>
      <w:r w:rsidRPr="00E771F5" w:rsidR="00FB6687">
        <w:rPr>
          <w:sz w:val="18"/>
        </w:rPr>
        <w:t xml:space="preserve"> </w:t>
      </w:r>
      <w:r w:rsidRPr="00E771F5">
        <w:rPr>
          <w:sz w:val="18"/>
        </w:rPr>
        <w:t>vatan</w:t>
      </w:r>
      <w:r w:rsidRPr="00E771F5" w:rsidR="00FB6687">
        <w:rPr>
          <w:sz w:val="18"/>
        </w:rPr>
        <w:t xml:space="preserve"> </w:t>
      </w:r>
      <w:r w:rsidRPr="00E771F5">
        <w:rPr>
          <w:sz w:val="18"/>
        </w:rPr>
        <w:t>haini</w:t>
      </w:r>
      <w:r w:rsidRPr="00E771F5" w:rsidR="00FB6687">
        <w:rPr>
          <w:sz w:val="18"/>
        </w:rPr>
        <w:t xml:space="preserve"> </w:t>
      </w:r>
      <w:r w:rsidRPr="00E771F5">
        <w:rPr>
          <w:sz w:val="18"/>
        </w:rPr>
        <w:t>ilan</w:t>
      </w:r>
      <w:r w:rsidRPr="00E771F5" w:rsidR="00FB6687">
        <w:rPr>
          <w:sz w:val="18"/>
        </w:rPr>
        <w:t xml:space="preserve"> </w:t>
      </w:r>
      <w:r w:rsidRPr="00E771F5">
        <w:rPr>
          <w:sz w:val="18"/>
        </w:rPr>
        <w:t>ediyorsunuz.”</w:t>
      </w:r>
      <w:r w:rsidRPr="00E771F5" w:rsidR="00FB6687">
        <w:rPr>
          <w:sz w:val="18"/>
        </w:rPr>
        <w:t xml:space="preserve"> </w:t>
      </w:r>
      <w:r w:rsidRPr="00E771F5">
        <w:rPr>
          <w:sz w:val="18"/>
        </w:rPr>
        <w:t>şeklindeki</w:t>
      </w:r>
      <w:r w:rsidRPr="00E771F5" w:rsidR="00FB6687">
        <w:rPr>
          <w:sz w:val="18"/>
        </w:rPr>
        <w:t xml:space="preserve"> </w:t>
      </w:r>
      <w:r w:rsidRPr="00E771F5">
        <w:rPr>
          <w:sz w:val="18"/>
        </w:rPr>
        <w:t>ithamlarını</w:t>
      </w:r>
      <w:r w:rsidRPr="00E771F5" w:rsidR="00FB6687">
        <w:rPr>
          <w:sz w:val="18"/>
        </w:rPr>
        <w:t xml:space="preserve"> </w:t>
      </w:r>
      <w:r w:rsidRPr="00E771F5">
        <w:rPr>
          <w:sz w:val="18"/>
        </w:rPr>
        <w:t>kabul</w:t>
      </w:r>
      <w:r w:rsidRPr="00E771F5" w:rsidR="00FB6687">
        <w:rPr>
          <w:sz w:val="18"/>
        </w:rPr>
        <w:t xml:space="preserve"> </w:t>
      </w:r>
      <w:r w:rsidRPr="00E771F5">
        <w:rPr>
          <w:sz w:val="18"/>
        </w:rPr>
        <w:t>etmediğimizi,</w:t>
      </w:r>
      <w:r w:rsidRPr="00E771F5" w:rsidR="00FB6687">
        <w:rPr>
          <w:sz w:val="18"/>
        </w:rPr>
        <w:t xml:space="preserve"> </w:t>
      </w:r>
      <w:r w:rsidRPr="00E771F5">
        <w:rPr>
          <w:sz w:val="18"/>
        </w:rPr>
        <w:t>asla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şeyin</w:t>
      </w:r>
      <w:r w:rsidRPr="00E771F5" w:rsidR="00FB6687">
        <w:rPr>
          <w:sz w:val="18"/>
        </w:rPr>
        <w:t xml:space="preserve"> </w:t>
      </w:r>
      <w:r w:rsidRPr="00E771F5">
        <w:rPr>
          <w:sz w:val="18"/>
        </w:rPr>
        <w:t>olmadığını,</w:t>
      </w:r>
      <w:r w:rsidRPr="00E771F5" w:rsidR="00FB6687">
        <w:rPr>
          <w:sz w:val="18"/>
        </w:rPr>
        <w:t xml:space="preserve"> </w:t>
      </w:r>
      <w:r w:rsidRPr="00E771F5">
        <w:rPr>
          <w:sz w:val="18"/>
        </w:rPr>
        <w:t>hak</w:t>
      </w:r>
      <w:r w:rsidRPr="00E771F5" w:rsidR="00FB6687">
        <w:rPr>
          <w:sz w:val="18"/>
        </w:rPr>
        <w:t xml:space="preserve"> </w:t>
      </w:r>
      <w:r w:rsidRPr="00E771F5">
        <w:rPr>
          <w:sz w:val="18"/>
        </w:rPr>
        <w:t>ve</w:t>
      </w:r>
      <w:r w:rsidRPr="00E771F5" w:rsidR="00FB6687">
        <w:rPr>
          <w:sz w:val="18"/>
        </w:rPr>
        <w:t xml:space="preserve"> </w:t>
      </w:r>
      <w:r w:rsidRPr="00E771F5">
        <w:rPr>
          <w:sz w:val="18"/>
        </w:rPr>
        <w:t>özgürlükler</w:t>
      </w:r>
      <w:r w:rsidRPr="00E771F5" w:rsidR="00FB6687">
        <w:rPr>
          <w:sz w:val="18"/>
        </w:rPr>
        <w:t xml:space="preserve"> </w:t>
      </w:r>
      <w:r w:rsidRPr="00E771F5">
        <w:rPr>
          <w:sz w:val="18"/>
        </w:rPr>
        <w:t>konusunda</w:t>
      </w:r>
      <w:r w:rsidRPr="00E771F5" w:rsidR="00FB6687">
        <w:rPr>
          <w:sz w:val="18"/>
        </w:rPr>
        <w:t xml:space="preserve"> </w:t>
      </w:r>
      <w:r w:rsidRPr="00E771F5">
        <w:rPr>
          <w:sz w:val="18"/>
        </w:rPr>
        <w:t>ülkemizde</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genişletici</w:t>
      </w:r>
      <w:r w:rsidRPr="00E771F5" w:rsidR="00FB6687">
        <w:rPr>
          <w:sz w:val="18"/>
        </w:rPr>
        <w:t xml:space="preserve"> </w:t>
      </w:r>
      <w:r w:rsidRPr="00E771F5">
        <w:rPr>
          <w:sz w:val="18"/>
        </w:rPr>
        <w:t>adımlar</w:t>
      </w:r>
      <w:r w:rsidRPr="00E771F5" w:rsidR="00FB6687">
        <w:rPr>
          <w:sz w:val="18"/>
        </w:rPr>
        <w:t xml:space="preserve"> </w:t>
      </w:r>
      <w:r w:rsidRPr="00E771F5">
        <w:rPr>
          <w:sz w:val="18"/>
        </w:rPr>
        <w:t>attığımızı,</w:t>
      </w:r>
      <w:r w:rsidRPr="00E771F5" w:rsidR="00FB6687">
        <w:rPr>
          <w:sz w:val="18"/>
        </w:rPr>
        <w:t xml:space="preserve"> </w:t>
      </w:r>
      <w:r w:rsidRPr="00E771F5">
        <w:rPr>
          <w:sz w:val="18"/>
        </w:rPr>
        <w:t>burada</w:t>
      </w:r>
      <w:r w:rsidRPr="00E771F5" w:rsidR="00FB6687">
        <w:rPr>
          <w:sz w:val="18"/>
        </w:rPr>
        <w:t xml:space="preserve"> </w:t>
      </w:r>
      <w:r w:rsidRPr="00E771F5">
        <w:rPr>
          <w:sz w:val="18"/>
        </w:rPr>
        <w:t>tutuklanmaların</w:t>
      </w:r>
      <w:r w:rsidRPr="00E771F5" w:rsidR="00FB6687">
        <w:rPr>
          <w:sz w:val="18"/>
        </w:rPr>
        <w:t xml:space="preserve"> </w:t>
      </w:r>
      <w:r w:rsidRPr="00E771F5">
        <w:rPr>
          <w:sz w:val="18"/>
        </w:rPr>
        <w:t>vesairelerin</w:t>
      </w:r>
      <w:r w:rsidRPr="00E771F5" w:rsidR="00FB6687">
        <w:rPr>
          <w:sz w:val="18"/>
        </w:rPr>
        <w:t xml:space="preserve"> </w:t>
      </w:r>
      <w:r w:rsidRPr="00E771F5">
        <w:rPr>
          <w:sz w:val="18"/>
        </w:rPr>
        <w:t>hangi</w:t>
      </w:r>
      <w:r w:rsidRPr="00E771F5" w:rsidR="00FB6687">
        <w:rPr>
          <w:sz w:val="18"/>
        </w:rPr>
        <w:t xml:space="preserve"> </w:t>
      </w:r>
      <w:r w:rsidRPr="00E771F5">
        <w:rPr>
          <w:sz w:val="18"/>
        </w:rPr>
        <w:t>sebeplerden</w:t>
      </w:r>
      <w:r w:rsidRPr="00E771F5" w:rsidR="00FB6687">
        <w:rPr>
          <w:sz w:val="18"/>
        </w:rPr>
        <w:t xml:space="preserve"> </w:t>
      </w:r>
      <w:r w:rsidRPr="00E771F5">
        <w:rPr>
          <w:sz w:val="18"/>
        </w:rPr>
        <w:t>olduğu</w:t>
      </w:r>
      <w:r w:rsidRPr="00E771F5" w:rsidR="00FB6687">
        <w:rPr>
          <w:sz w:val="18"/>
        </w:rPr>
        <w:t xml:space="preserve"> </w:t>
      </w:r>
      <w:r w:rsidRPr="00E771F5">
        <w:rPr>
          <w:sz w:val="18"/>
        </w:rPr>
        <w:t>79</w:t>
      </w:r>
      <w:r w:rsidRPr="00E771F5" w:rsidR="00FB6687">
        <w:rPr>
          <w:sz w:val="18"/>
        </w:rPr>
        <w:t xml:space="preserve"> </w:t>
      </w:r>
      <w:r w:rsidRPr="00E771F5">
        <w:rPr>
          <w:sz w:val="18"/>
        </w:rPr>
        <w:t>milyonun</w:t>
      </w:r>
      <w:r w:rsidRPr="00E771F5" w:rsidR="00FB6687">
        <w:rPr>
          <w:sz w:val="18"/>
        </w:rPr>
        <w:t xml:space="preserve"> </w:t>
      </w:r>
      <w:r w:rsidRPr="00E771F5">
        <w:rPr>
          <w:sz w:val="18"/>
        </w:rPr>
        <w:t>huzurunda</w:t>
      </w:r>
      <w:r w:rsidRPr="00E771F5" w:rsidR="00FB6687">
        <w:rPr>
          <w:sz w:val="18"/>
        </w:rPr>
        <w:t xml:space="preserve"> </w:t>
      </w:r>
      <w:r w:rsidRPr="00E771F5">
        <w:rPr>
          <w:sz w:val="18"/>
        </w:rPr>
        <w:t>herkesin</w:t>
      </w:r>
      <w:r w:rsidRPr="00E771F5" w:rsidR="00FB6687">
        <w:rPr>
          <w:sz w:val="18"/>
        </w:rPr>
        <w:t xml:space="preserve"> </w:t>
      </w:r>
      <w:r w:rsidRPr="00E771F5">
        <w:rPr>
          <w:sz w:val="18"/>
        </w:rPr>
        <w:t>bilgisi</w:t>
      </w:r>
      <w:r w:rsidRPr="00E771F5" w:rsidR="00FB6687">
        <w:rPr>
          <w:sz w:val="18"/>
        </w:rPr>
        <w:t xml:space="preserve"> </w:t>
      </w:r>
      <w:r w:rsidRPr="00E771F5">
        <w:rPr>
          <w:sz w:val="18"/>
        </w:rPr>
        <w:t>dâhilindedir.</w:t>
      </w:r>
      <w:r w:rsidRPr="00E771F5" w:rsidR="00FB6687">
        <w:rPr>
          <w:sz w:val="18"/>
        </w:rPr>
        <w:t xml:space="preserve"> </w:t>
      </w:r>
      <w:r w:rsidRPr="00E771F5">
        <w:rPr>
          <w:sz w:val="18"/>
        </w:rPr>
        <w:t>Bütün</w:t>
      </w:r>
      <w:r w:rsidRPr="00E771F5" w:rsidR="00FB6687">
        <w:rPr>
          <w:sz w:val="18"/>
        </w:rPr>
        <w:t xml:space="preserve"> </w:t>
      </w:r>
      <w:r w:rsidRPr="00E771F5">
        <w:rPr>
          <w:sz w:val="18"/>
        </w:rPr>
        <w:t>eleştirilere</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açık</w:t>
      </w:r>
      <w:r w:rsidRPr="00E771F5" w:rsidR="00FB6687">
        <w:rPr>
          <w:sz w:val="18"/>
        </w:rPr>
        <w:t xml:space="preserve"> </w:t>
      </w:r>
      <w:r w:rsidRPr="00E771F5">
        <w:rPr>
          <w:sz w:val="18"/>
        </w:rPr>
        <w:t>olduğumuzu</w:t>
      </w:r>
      <w:r w:rsidRPr="00E771F5" w:rsidR="00FB6687">
        <w:rPr>
          <w:sz w:val="18"/>
        </w:rPr>
        <w:t xml:space="preserve"> </w:t>
      </w:r>
      <w:r w:rsidRPr="00E771F5">
        <w:rPr>
          <w:sz w:val="18"/>
        </w:rPr>
        <w:t>da</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r w:rsidRPr="00E771F5">
        <w:rPr>
          <w:sz w:val="18"/>
        </w:rPr>
        <w:t>En</w:t>
      </w:r>
      <w:r w:rsidRPr="00E771F5" w:rsidR="00FB6687">
        <w:rPr>
          <w:sz w:val="18"/>
        </w:rPr>
        <w:t xml:space="preserve"> </w:t>
      </w:r>
      <w:r w:rsidRPr="00E771F5">
        <w:rPr>
          <w:sz w:val="18"/>
        </w:rPr>
        <w:t>ağır</w:t>
      </w:r>
      <w:r w:rsidRPr="00E771F5" w:rsidR="00FB6687">
        <w:rPr>
          <w:sz w:val="18"/>
        </w:rPr>
        <w:t xml:space="preserve"> </w:t>
      </w:r>
      <w:r w:rsidRPr="00E771F5">
        <w:rPr>
          <w:sz w:val="18"/>
        </w:rPr>
        <w:t>eleştirileri</w:t>
      </w:r>
      <w:r w:rsidRPr="00E771F5" w:rsidR="00FB6687">
        <w:rPr>
          <w:sz w:val="18"/>
        </w:rPr>
        <w:t xml:space="preserve"> </w:t>
      </w:r>
      <w:r w:rsidRPr="00E771F5">
        <w:rPr>
          <w:sz w:val="18"/>
        </w:rPr>
        <w:t>de</w:t>
      </w:r>
      <w:r w:rsidRPr="00E771F5" w:rsidR="00FB6687">
        <w:rPr>
          <w:sz w:val="18"/>
        </w:rPr>
        <w:t xml:space="preserve"> </w:t>
      </w:r>
      <w:r w:rsidRPr="00E771F5">
        <w:rPr>
          <w:sz w:val="18"/>
        </w:rPr>
        <w:t>zaten</w:t>
      </w:r>
      <w:r w:rsidRPr="00E771F5" w:rsidR="00FB6687">
        <w:rPr>
          <w:sz w:val="18"/>
        </w:rPr>
        <w:t xml:space="preserve"> </w:t>
      </w:r>
      <w:r w:rsidRPr="00E771F5">
        <w:rPr>
          <w:sz w:val="18"/>
        </w:rPr>
        <w:t>burada</w:t>
      </w:r>
      <w:r w:rsidRPr="00E771F5" w:rsidR="00FB6687">
        <w:rPr>
          <w:sz w:val="18"/>
        </w:rPr>
        <w:t xml:space="preserve"> </w:t>
      </w:r>
      <w:r w:rsidRPr="00E771F5">
        <w:rPr>
          <w:sz w:val="18"/>
        </w:rPr>
        <w:t>dinliyoruz.</w:t>
      </w:r>
    </w:p>
    <w:p w:rsidRPr="00E771F5" w:rsidR="00A91A36" w:rsidP="00E771F5" w:rsidRDefault="00A91A36">
      <w:pPr>
        <w:pStyle w:val="GENELKURUL"/>
        <w:spacing w:line="240" w:lineRule="auto"/>
        <w:rPr>
          <w:sz w:val="18"/>
        </w:rPr>
      </w:pPr>
      <w:r w:rsidRPr="00E771F5">
        <w:rPr>
          <w:sz w:val="18"/>
        </w:rPr>
        <w:t>Kayıtlara</w:t>
      </w:r>
      <w:r w:rsidRPr="00E771F5" w:rsidR="00FB6687">
        <w:rPr>
          <w:sz w:val="18"/>
        </w:rPr>
        <w:t xml:space="preserve"> </w:t>
      </w:r>
      <w:r w:rsidRPr="00E771F5">
        <w:rPr>
          <w:sz w:val="18"/>
        </w:rPr>
        <w:t>girmesi</w:t>
      </w:r>
      <w:r w:rsidRPr="00E771F5" w:rsidR="00FB6687">
        <w:rPr>
          <w:sz w:val="18"/>
        </w:rPr>
        <w:t xml:space="preserve"> </w:t>
      </w:r>
      <w:r w:rsidRPr="00E771F5">
        <w:rPr>
          <w:sz w:val="18"/>
        </w:rPr>
        <w:t>bakımından</w:t>
      </w:r>
      <w:r w:rsidRPr="00E771F5" w:rsidR="00FB6687">
        <w:rPr>
          <w:sz w:val="18"/>
        </w:rPr>
        <w:t xml:space="preserve"> </w:t>
      </w:r>
      <w:r w:rsidRPr="00E771F5">
        <w:rPr>
          <w:sz w:val="18"/>
        </w:rPr>
        <w:t>önemliydi.</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İnceöz.</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Muğla</w:t>
      </w:r>
      <w:r w:rsidRPr="00E771F5" w:rsidR="00FB6687">
        <w:rPr>
          <w:sz w:val="18"/>
        </w:rPr>
        <w:t xml:space="preserve"> </w:t>
      </w:r>
      <w:r w:rsidRPr="00E771F5">
        <w:rPr>
          <w:sz w:val="18"/>
        </w:rPr>
        <w:t>Milletvekili</w:t>
      </w:r>
      <w:r w:rsidRPr="00E771F5" w:rsidR="00FB6687">
        <w:rPr>
          <w:sz w:val="18"/>
        </w:rPr>
        <w:t xml:space="preserve"> </w:t>
      </w:r>
      <w:r w:rsidRPr="00E771F5">
        <w:rPr>
          <w:sz w:val="18"/>
        </w:rPr>
        <w:t>Hasan</w:t>
      </w:r>
      <w:r w:rsidRPr="00E771F5" w:rsidR="00FB6687">
        <w:rPr>
          <w:sz w:val="18"/>
        </w:rPr>
        <w:t xml:space="preserve"> </w:t>
      </w:r>
      <w:r w:rsidRPr="00E771F5">
        <w:rPr>
          <w:sz w:val="18"/>
        </w:rPr>
        <w:t>Özyer’e</w:t>
      </w:r>
      <w:r w:rsidRPr="00E771F5" w:rsidR="00FB6687">
        <w:rPr>
          <w:sz w:val="18"/>
        </w:rPr>
        <w:t xml:space="preserve"> </w:t>
      </w:r>
      <w:r w:rsidRPr="00E771F5">
        <w:rPr>
          <w:sz w:val="18"/>
        </w:rPr>
        <w:t>aittir.</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Özyer.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A91A36" w:rsidP="00E771F5" w:rsidRDefault="00A91A36">
      <w:pPr>
        <w:pStyle w:val="GENELKURUL"/>
        <w:spacing w:line="240" w:lineRule="auto"/>
        <w:rPr>
          <w:sz w:val="18"/>
        </w:rPr>
      </w:pPr>
      <w:r w:rsidRPr="00E771F5">
        <w:rPr>
          <w:sz w:val="18"/>
        </w:rPr>
        <w:t>HASAN</w:t>
      </w:r>
      <w:r w:rsidRPr="00E771F5" w:rsidR="00FB6687">
        <w:rPr>
          <w:sz w:val="18"/>
        </w:rPr>
        <w:t xml:space="preserve"> </w:t>
      </w:r>
      <w:r w:rsidRPr="00E771F5">
        <w:rPr>
          <w:sz w:val="18"/>
        </w:rPr>
        <w:t>ÖZYER</w:t>
      </w:r>
      <w:r w:rsidRPr="00E771F5" w:rsidR="00FB6687">
        <w:rPr>
          <w:sz w:val="18"/>
        </w:rPr>
        <w:t xml:space="preserve"> </w:t>
      </w:r>
      <w:r w:rsidRPr="00E771F5">
        <w:rPr>
          <w:sz w:val="18"/>
        </w:rPr>
        <w:t>(Muğla)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4’üncü</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aldım.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Bugün</w:t>
      </w:r>
      <w:r w:rsidRPr="00E771F5" w:rsidR="00FB6687">
        <w:rPr>
          <w:sz w:val="18"/>
        </w:rPr>
        <w:t xml:space="preserve"> </w:t>
      </w:r>
      <w:r w:rsidRPr="00E771F5">
        <w:rPr>
          <w:sz w:val="18"/>
        </w:rPr>
        <w:t>Halep’te</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yaşanmaktadır.</w:t>
      </w:r>
      <w:r w:rsidRPr="00E771F5" w:rsidR="00FB6687">
        <w:rPr>
          <w:sz w:val="18"/>
        </w:rPr>
        <w:t xml:space="preserve"> </w:t>
      </w:r>
      <w:r w:rsidRPr="00E771F5">
        <w:rPr>
          <w:sz w:val="18"/>
        </w:rPr>
        <w:t>Bu</w:t>
      </w:r>
      <w:r w:rsidRPr="00E771F5" w:rsidR="00FB6687">
        <w:rPr>
          <w:sz w:val="18"/>
        </w:rPr>
        <w:t xml:space="preserve"> </w:t>
      </w:r>
      <w:r w:rsidRPr="00E771F5">
        <w:rPr>
          <w:sz w:val="18"/>
        </w:rPr>
        <w:t>drama</w:t>
      </w:r>
      <w:r w:rsidRPr="00E771F5" w:rsidR="00FB6687">
        <w:rPr>
          <w:sz w:val="18"/>
        </w:rPr>
        <w:t xml:space="preserve"> </w:t>
      </w:r>
      <w:r w:rsidRPr="00E771F5">
        <w:rPr>
          <w:sz w:val="18"/>
        </w:rPr>
        <w:t>maalesef</w:t>
      </w:r>
      <w:r w:rsidRPr="00E771F5" w:rsidR="00FB6687">
        <w:rPr>
          <w:sz w:val="18"/>
        </w:rPr>
        <w:t xml:space="preserve"> </w:t>
      </w:r>
      <w:r w:rsidRPr="00E771F5">
        <w:rPr>
          <w:sz w:val="18"/>
        </w:rPr>
        <w:t>başta</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Batı</w:t>
      </w:r>
      <w:r w:rsidRPr="00E771F5" w:rsidR="00FB6687">
        <w:rPr>
          <w:sz w:val="18"/>
        </w:rPr>
        <w:t xml:space="preserve"> </w:t>
      </w:r>
      <w:r w:rsidRPr="00E771F5">
        <w:rPr>
          <w:sz w:val="18"/>
        </w:rPr>
        <w:t>dünyası</w:t>
      </w:r>
      <w:r w:rsidRPr="00E771F5" w:rsidR="00FB6687">
        <w:rPr>
          <w:sz w:val="18"/>
        </w:rPr>
        <w:t xml:space="preserve"> </w:t>
      </w:r>
      <w:r w:rsidRPr="00E771F5">
        <w:rPr>
          <w:sz w:val="18"/>
        </w:rPr>
        <w:t>sessiz</w:t>
      </w:r>
      <w:r w:rsidRPr="00E771F5" w:rsidR="00FB6687">
        <w:rPr>
          <w:sz w:val="18"/>
        </w:rPr>
        <w:t xml:space="preserve"> </w:t>
      </w:r>
      <w:r w:rsidRPr="00E771F5">
        <w:rPr>
          <w:sz w:val="18"/>
        </w:rPr>
        <w:t>kalmaktadır.</w:t>
      </w:r>
      <w:r w:rsidRPr="00E771F5" w:rsidR="00FB6687">
        <w:rPr>
          <w:sz w:val="18"/>
        </w:rPr>
        <w:t xml:space="preserve"> </w:t>
      </w:r>
      <w:r w:rsidRPr="00E771F5">
        <w:rPr>
          <w:sz w:val="18"/>
        </w:rPr>
        <w:t>Temennimiz</w:t>
      </w:r>
      <w:r w:rsidRPr="00E771F5" w:rsidR="00FB6687">
        <w:rPr>
          <w:sz w:val="18"/>
        </w:rPr>
        <w:t xml:space="preserve"> </w:t>
      </w:r>
      <w:r w:rsidRPr="00E771F5">
        <w:rPr>
          <w:sz w:val="18"/>
        </w:rPr>
        <w:t>ülkemizin</w:t>
      </w:r>
      <w:r w:rsidRPr="00E771F5" w:rsidR="00FB6687">
        <w:rPr>
          <w:sz w:val="18"/>
        </w:rPr>
        <w:t xml:space="preserve"> </w:t>
      </w:r>
      <w:r w:rsidRPr="00E771F5">
        <w:rPr>
          <w:sz w:val="18"/>
        </w:rPr>
        <w:t>temasları</w:t>
      </w:r>
      <w:r w:rsidRPr="00E771F5" w:rsidR="00FB6687">
        <w:rPr>
          <w:sz w:val="18"/>
        </w:rPr>
        <w:t xml:space="preserve"> </w:t>
      </w:r>
      <w:r w:rsidRPr="00E771F5">
        <w:rPr>
          <w:sz w:val="18"/>
        </w:rPr>
        <w:t>sonucu</w:t>
      </w:r>
      <w:r w:rsidRPr="00E771F5" w:rsidR="00FB6687">
        <w:rPr>
          <w:sz w:val="18"/>
        </w:rPr>
        <w:t xml:space="preserve"> </w:t>
      </w:r>
      <w:r w:rsidRPr="00E771F5">
        <w:rPr>
          <w:sz w:val="18"/>
        </w:rPr>
        <w:t>sağlanan</w:t>
      </w:r>
      <w:r w:rsidRPr="00E771F5" w:rsidR="00FB6687">
        <w:rPr>
          <w:sz w:val="18"/>
        </w:rPr>
        <w:t xml:space="preserve"> </w:t>
      </w:r>
      <w:r w:rsidRPr="00E771F5">
        <w:rPr>
          <w:sz w:val="18"/>
        </w:rPr>
        <w:t>ateşkesin</w:t>
      </w:r>
      <w:r w:rsidRPr="00E771F5" w:rsidR="00FB6687">
        <w:rPr>
          <w:sz w:val="18"/>
        </w:rPr>
        <w:t xml:space="preserve"> </w:t>
      </w:r>
      <w:r w:rsidRPr="00E771F5">
        <w:rPr>
          <w:sz w:val="18"/>
        </w:rPr>
        <w:t>kalıcı</w:t>
      </w:r>
      <w:r w:rsidRPr="00E771F5" w:rsidR="00FB6687">
        <w:rPr>
          <w:sz w:val="18"/>
        </w:rPr>
        <w:t xml:space="preserve"> </w:t>
      </w:r>
      <w:r w:rsidRPr="00E771F5">
        <w:rPr>
          <w:sz w:val="18"/>
        </w:rPr>
        <w:t>olması</w:t>
      </w:r>
      <w:r w:rsidRPr="00E771F5" w:rsidR="00FB6687">
        <w:rPr>
          <w:sz w:val="18"/>
        </w:rPr>
        <w:t xml:space="preserve"> </w:t>
      </w:r>
      <w:r w:rsidRPr="00E771F5">
        <w:rPr>
          <w:sz w:val="18"/>
        </w:rPr>
        <w:t>ve</w:t>
      </w:r>
      <w:r w:rsidRPr="00E771F5" w:rsidR="00FB6687">
        <w:rPr>
          <w:sz w:val="18"/>
        </w:rPr>
        <w:t xml:space="preserve"> </w:t>
      </w:r>
      <w:r w:rsidRPr="00E771F5">
        <w:rPr>
          <w:sz w:val="18"/>
        </w:rPr>
        <w:t>bölgenin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barış</w:t>
      </w:r>
      <w:r w:rsidRPr="00E771F5" w:rsidR="00FB6687">
        <w:rPr>
          <w:sz w:val="18"/>
        </w:rPr>
        <w:t xml:space="preserve"> </w:t>
      </w:r>
      <w:r w:rsidRPr="00E771F5">
        <w:rPr>
          <w:sz w:val="18"/>
        </w:rPr>
        <w:t>ortamına</w:t>
      </w:r>
      <w:r w:rsidRPr="00E771F5" w:rsidR="00FB6687">
        <w:rPr>
          <w:sz w:val="18"/>
        </w:rPr>
        <w:t xml:space="preserve"> </w:t>
      </w:r>
      <w:r w:rsidRPr="00E771F5">
        <w:rPr>
          <w:sz w:val="18"/>
        </w:rPr>
        <w:t>kavuşmasıdır.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ülkemiz</w:t>
      </w:r>
      <w:r w:rsidRPr="00E771F5" w:rsidR="00FB6687">
        <w:rPr>
          <w:sz w:val="18"/>
        </w:rPr>
        <w:t xml:space="preserve"> </w:t>
      </w:r>
      <w:r w:rsidRPr="00E771F5">
        <w:rPr>
          <w:sz w:val="18"/>
        </w:rPr>
        <w:t>hiçbir</w:t>
      </w:r>
      <w:r w:rsidRPr="00E771F5" w:rsidR="00FB6687">
        <w:rPr>
          <w:sz w:val="18"/>
        </w:rPr>
        <w:t xml:space="preserve"> </w:t>
      </w:r>
      <w:r w:rsidRPr="00E771F5">
        <w:rPr>
          <w:sz w:val="18"/>
        </w:rPr>
        <w:t>dönemde</w:t>
      </w:r>
      <w:r w:rsidRPr="00E771F5" w:rsidR="00FB6687">
        <w:rPr>
          <w:sz w:val="18"/>
        </w:rPr>
        <w:t xml:space="preserve"> </w:t>
      </w:r>
      <w:r w:rsidRPr="00E771F5">
        <w:rPr>
          <w:sz w:val="18"/>
        </w:rPr>
        <w:t>olmadığı</w:t>
      </w:r>
      <w:r w:rsidRPr="00E771F5" w:rsidR="00FB6687">
        <w:rPr>
          <w:sz w:val="18"/>
        </w:rPr>
        <w:t xml:space="preserve"> </w:t>
      </w:r>
      <w:r w:rsidRPr="00E771F5">
        <w:rPr>
          <w:sz w:val="18"/>
        </w:rPr>
        <w:t>kadar</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ve</w:t>
      </w:r>
      <w:r w:rsidRPr="00E771F5" w:rsidR="00FB6687">
        <w:rPr>
          <w:sz w:val="18"/>
        </w:rPr>
        <w:t xml:space="preserve"> </w:t>
      </w:r>
      <w:r w:rsidRPr="00E771F5">
        <w:rPr>
          <w:sz w:val="18"/>
        </w:rPr>
        <w:t>terör</w:t>
      </w:r>
      <w:r w:rsidRPr="00E771F5" w:rsidR="00FB6687">
        <w:rPr>
          <w:sz w:val="18"/>
        </w:rPr>
        <w:t xml:space="preserve"> </w:t>
      </w:r>
      <w:r w:rsidRPr="00E771F5">
        <w:rPr>
          <w:sz w:val="18"/>
        </w:rPr>
        <w:t>olayıyla</w:t>
      </w:r>
      <w:r w:rsidRPr="00E771F5" w:rsidR="00FB6687">
        <w:rPr>
          <w:sz w:val="18"/>
        </w:rPr>
        <w:t xml:space="preserve"> </w:t>
      </w:r>
      <w:r w:rsidRPr="00E771F5">
        <w:rPr>
          <w:sz w:val="18"/>
        </w:rPr>
        <w:t>mücadele</w:t>
      </w:r>
      <w:r w:rsidRPr="00E771F5" w:rsidR="00FB6687">
        <w:rPr>
          <w:sz w:val="18"/>
        </w:rPr>
        <w:t xml:space="preserve"> </w:t>
      </w:r>
      <w:r w:rsidRPr="00E771F5">
        <w:rPr>
          <w:sz w:val="18"/>
        </w:rPr>
        <w:t>etmektedir.</w:t>
      </w:r>
      <w:r w:rsidRPr="00E771F5" w:rsidR="00FB6687">
        <w:rPr>
          <w:sz w:val="18"/>
        </w:rPr>
        <w:t xml:space="preserve"> </w:t>
      </w:r>
      <w:r w:rsidRPr="00E771F5">
        <w:rPr>
          <w:sz w:val="18"/>
        </w:rPr>
        <w:t>Milletimiz</w:t>
      </w:r>
      <w:r w:rsidRPr="00E771F5" w:rsidR="00FB6687">
        <w:rPr>
          <w:sz w:val="18"/>
        </w:rPr>
        <w:t xml:space="preserve"> </w:t>
      </w:r>
      <w:r w:rsidRPr="00E771F5">
        <w:rPr>
          <w:sz w:val="18"/>
        </w:rPr>
        <w:t>daha</w:t>
      </w:r>
      <w:r w:rsidRPr="00E771F5" w:rsidR="00FB6687">
        <w:rPr>
          <w:sz w:val="18"/>
        </w:rPr>
        <w:t xml:space="preserve"> </w:t>
      </w:r>
      <w:r w:rsidRPr="00E771F5">
        <w:rPr>
          <w:sz w:val="18"/>
        </w:rPr>
        <w:t>FETÖ</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tarafından</w:t>
      </w:r>
      <w:r w:rsidRPr="00E771F5" w:rsidR="00FB6687">
        <w:rPr>
          <w:sz w:val="18"/>
        </w:rPr>
        <w:t xml:space="preserve"> </w:t>
      </w:r>
      <w:r w:rsidRPr="00E771F5">
        <w:rPr>
          <w:sz w:val="18"/>
        </w:rPr>
        <w:t>yapılan</w:t>
      </w:r>
      <w:r w:rsidRPr="00E771F5" w:rsidR="00FB6687">
        <w:rPr>
          <w:sz w:val="18"/>
        </w:rPr>
        <w:t xml:space="preserve"> </w:t>
      </w:r>
      <w:r w:rsidRPr="00E771F5">
        <w:rPr>
          <w:sz w:val="18"/>
        </w:rPr>
        <w:t>hain</w:t>
      </w:r>
      <w:r w:rsidRPr="00E771F5" w:rsidR="00FB6687">
        <w:rPr>
          <w:sz w:val="18"/>
        </w:rPr>
        <w:t xml:space="preserve"> </w:t>
      </w:r>
      <w:r w:rsidRPr="00E771F5">
        <w:rPr>
          <w:sz w:val="18"/>
        </w:rPr>
        <w:t>darbe</w:t>
      </w:r>
      <w:r w:rsidRPr="00E771F5" w:rsidR="00FB6687">
        <w:rPr>
          <w:sz w:val="18"/>
        </w:rPr>
        <w:t xml:space="preserve"> </w:t>
      </w:r>
      <w:r w:rsidRPr="00E771F5">
        <w:rPr>
          <w:sz w:val="18"/>
        </w:rPr>
        <w:t>girişiminin</w:t>
      </w:r>
      <w:r w:rsidRPr="00E771F5" w:rsidR="00FB6687">
        <w:rPr>
          <w:sz w:val="18"/>
        </w:rPr>
        <w:t xml:space="preserve"> </w:t>
      </w:r>
      <w:r w:rsidRPr="00E771F5">
        <w:rPr>
          <w:sz w:val="18"/>
        </w:rPr>
        <w:t>acısını</w:t>
      </w:r>
      <w:r w:rsidRPr="00E771F5" w:rsidR="00FB6687">
        <w:rPr>
          <w:sz w:val="18"/>
        </w:rPr>
        <w:t xml:space="preserve"> </w:t>
      </w:r>
      <w:r w:rsidRPr="00E771F5">
        <w:rPr>
          <w:sz w:val="18"/>
        </w:rPr>
        <w:t>yüreklerinde</w:t>
      </w:r>
      <w:r w:rsidRPr="00E771F5" w:rsidR="00FB6687">
        <w:rPr>
          <w:sz w:val="18"/>
        </w:rPr>
        <w:t xml:space="preserve"> </w:t>
      </w:r>
      <w:r w:rsidRPr="00E771F5">
        <w:rPr>
          <w:sz w:val="18"/>
        </w:rPr>
        <w:t>hissederken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alçakça</w:t>
      </w:r>
      <w:r w:rsidRPr="00E771F5" w:rsidR="00FB6687">
        <w:rPr>
          <w:sz w:val="18"/>
        </w:rPr>
        <w:t xml:space="preserve"> </w:t>
      </w:r>
      <w:r w:rsidRPr="00E771F5">
        <w:rPr>
          <w:sz w:val="18"/>
        </w:rPr>
        <w:t>saldırıyla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kalmıştır.</w:t>
      </w:r>
      <w:r w:rsidRPr="00E771F5" w:rsidR="00FB6687">
        <w:rPr>
          <w:sz w:val="18"/>
        </w:rPr>
        <w:t xml:space="preserve"> </w:t>
      </w:r>
      <w:r w:rsidRPr="00E771F5">
        <w:rPr>
          <w:sz w:val="18"/>
        </w:rPr>
        <w:t>İstanbul’da</w:t>
      </w:r>
      <w:r w:rsidRPr="00E771F5" w:rsidR="00FB6687">
        <w:rPr>
          <w:sz w:val="18"/>
        </w:rPr>
        <w:t xml:space="preserve"> </w:t>
      </w:r>
      <w:r w:rsidRPr="00E771F5">
        <w:rPr>
          <w:sz w:val="18"/>
        </w:rPr>
        <w:t>yaşanan</w:t>
      </w:r>
      <w:r w:rsidRPr="00E771F5" w:rsidR="00FB6687">
        <w:rPr>
          <w:sz w:val="18"/>
        </w:rPr>
        <w:t xml:space="preserve"> </w:t>
      </w:r>
      <w:r w:rsidRPr="00E771F5">
        <w:rPr>
          <w:sz w:val="18"/>
        </w:rPr>
        <w:t>son</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saldırısında</w:t>
      </w:r>
      <w:r w:rsidRPr="00E771F5" w:rsidR="00FB6687">
        <w:rPr>
          <w:sz w:val="18"/>
        </w:rPr>
        <w:t xml:space="preserve"> </w:t>
      </w:r>
      <w:r w:rsidRPr="00E771F5">
        <w:rPr>
          <w:sz w:val="18"/>
        </w:rPr>
        <w:t>maalesef</w:t>
      </w:r>
      <w:r w:rsidRPr="00E771F5" w:rsidR="00FB6687">
        <w:rPr>
          <w:sz w:val="18"/>
        </w:rPr>
        <w:t xml:space="preserve"> </w:t>
      </w:r>
      <w:r w:rsidRPr="00E771F5">
        <w:rPr>
          <w:sz w:val="18"/>
        </w:rPr>
        <w:t>çok</w:t>
      </w:r>
      <w:r w:rsidRPr="00E771F5" w:rsidR="00FB6687">
        <w:rPr>
          <w:sz w:val="18"/>
        </w:rPr>
        <w:t xml:space="preserve"> </w:t>
      </w:r>
      <w:r w:rsidRPr="00E771F5">
        <w:rPr>
          <w:sz w:val="18"/>
        </w:rPr>
        <w:t>sayıda</w:t>
      </w:r>
      <w:r w:rsidRPr="00E771F5" w:rsidR="00FB6687">
        <w:rPr>
          <w:sz w:val="18"/>
        </w:rPr>
        <w:t xml:space="preserve"> </w:t>
      </w:r>
      <w:r w:rsidRPr="00E771F5">
        <w:rPr>
          <w:sz w:val="18"/>
        </w:rPr>
        <w:t>Emniyet</w:t>
      </w:r>
      <w:r w:rsidRPr="00E771F5" w:rsidR="00FB6687">
        <w:rPr>
          <w:sz w:val="18"/>
        </w:rPr>
        <w:t xml:space="preserve"> </w:t>
      </w:r>
      <w:r w:rsidRPr="00E771F5">
        <w:rPr>
          <w:sz w:val="18"/>
        </w:rPr>
        <w:t>mensubumuz,</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şehit</w:t>
      </w:r>
      <w:r w:rsidRPr="00E771F5" w:rsidR="00FB6687">
        <w:rPr>
          <w:sz w:val="18"/>
        </w:rPr>
        <w:t xml:space="preserve"> </w:t>
      </w:r>
      <w:r w:rsidRPr="00E771F5">
        <w:rPr>
          <w:sz w:val="18"/>
        </w:rPr>
        <w:t>olmuştur.</w:t>
      </w:r>
      <w:r w:rsidRPr="00E771F5" w:rsidR="00FB6687">
        <w:rPr>
          <w:sz w:val="18"/>
        </w:rPr>
        <w:t xml:space="preserve"> </w:t>
      </w:r>
      <w:r w:rsidRPr="00E771F5">
        <w:rPr>
          <w:sz w:val="18"/>
        </w:rPr>
        <w:t>Hain</w:t>
      </w:r>
      <w:r w:rsidRPr="00E771F5" w:rsidR="00FB6687">
        <w:rPr>
          <w:sz w:val="18"/>
        </w:rPr>
        <w:t xml:space="preserve"> </w:t>
      </w:r>
      <w:r w:rsidRPr="00E771F5">
        <w:rPr>
          <w:sz w:val="18"/>
        </w:rPr>
        <w:t>saldırıyı</w:t>
      </w:r>
      <w:r w:rsidRPr="00E771F5" w:rsidR="00FB6687">
        <w:rPr>
          <w:sz w:val="18"/>
        </w:rPr>
        <w:t xml:space="preserve"> </w:t>
      </w:r>
      <w:r w:rsidRPr="00E771F5">
        <w:rPr>
          <w:sz w:val="18"/>
        </w:rPr>
        <w:t>buradan</w:t>
      </w:r>
      <w:r w:rsidRPr="00E771F5" w:rsidR="00FB6687">
        <w:rPr>
          <w:sz w:val="18"/>
        </w:rPr>
        <w:t xml:space="preserve"> </w:t>
      </w:r>
      <w:r w:rsidRPr="00E771F5">
        <w:rPr>
          <w:sz w:val="18"/>
        </w:rPr>
        <w:t>lanetliyorum.</w:t>
      </w:r>
      <w:r w:rsidRPr="00E771F5" w:rsidR="00FB6687">
        <w:rPr>
          <w:sz w:val="18"/>
        </w:rPr>
        <w:t xml:space="preserve"> </w:t>
      </w:r>
      <w:r w:rsidRPr="00E771F5">
        <w:rPr>
          <w:sz w:val="18"/>
        </w:rPr>
        <w:t>Vatanımız</w:t>
      </w:r>
      <w:r w:rsidRPr="00E771F5" w:rsidR="00FB6687">
        <w:rPr>
          <w:sz w:val="18"/>
        </w:rPr>
        <w:t xml:space="preserve"> </w:t>
      </w:r>
      <w:r w:rsidRPr="00E771F5">
        <w:rPr>
          <w:sz w:val="18"/>
        </w:rPr>
        <w:t>için</w:t>
      </w:r>
      <w:r w:rsidRPr="00E771F5" w:rsidR="00FB6687">
        <w:rPr>
          <w:sz w:val="18"/>
        </w:rPr>
        <w:t xml:space="preserve"> </w:t>
      </w:r>
      <w:r w:rsidRPr="00E771F5">
        <w:rPr>
          <w:sz w:val="18"/>
        </w:rPr>
        <w:t>canını</w:t>
      </w:r>
      <w:r w:rsidRPr="00E771F5" w:rsidR="00FB6687">
        <w:rPr>
          <w:sz w:val="18"/>
        </w:rPr>
        <w:t xml:space="preserve"> </w:t>
      </w:r>
      <w:r w:rsidRPr="00E771F5">
        <w:rPr>
          <w:sz w:val="18"/>
        </w:rPr>
        <w:t>veren</w:t>
      </w:r>
      <w:r w:rsidRPr="00E771F5" w:rsidR="00FB6687">
        <w:rPr>
          <w:sz w:val="18"/>
        </w:rPr>
        <w:t xml:space="preserve"> </w:t>
      </w:r>
      <w:r w:rsidRPr="00E771F5">
        <w:rPr>
          <w:sz w:val="18"/>
        </w:rPr>
        <w:t>bütün</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yaralılarımıza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r w:rsidRPr="00E771F5" w:rsidR="00FB6687">
        <w:rPr>
          <w:sz w:val="18"/>
        </w:rPr>
        <w:t xml:space="preserve"> </w:t>
      </w:r>
      <w:r w:rsidRPr="00E771F5">
        <w:rPr>
          <w:sz w:val="18"/>
        </w:rPr>
        <w:t>Bu</w:t>
      </w:r>
      <w:r w:rsidRPr="00E771F5" w:rsidR="00FB6687">
        <w:rPr>
          <w:sz w:val="18"/>
        </w:rPr>
        <w:t xml:space="preserve"> </w:t>
      </w:r>
      <w:r w:rsidRPr="00E771F5">
        <w:rPr>
          <w:sz w:val="18"/>
        </w:rPr>
        <w:t>saldırılar</w:t>
      </w:r>
      <w:r w:rsidRPr="00E771F5" w:rsidR="00FB6687">
        <w:rPr>
          <w:sz w:val="18"/>
        </w:rPr>
        <w:t xml:space="preserve"> </w:t>
      </w:r>
      <w:r w:rsidRPr="00E771F5">
        <w:rPr>
          <w:sz w:val="18"/>
        </w:rPr>
        <w:t>Türkiye’nin</w:t>
      </w:r>
      <w:r w:rsidRPr="00E771F5" w:rsidR="00FB6687">
        <w:rPr>
          <w:sz w:val="18"/>
        </w:rPr>
        <w:t xml:space="preserve"> </w:t>
      </w:r>
      <w:r w:rsidRPr="00E771F5">
        <w:rPr>
          <w:sz w:val="18"/>
        </w:rPr>
        <w:t>bağımsızlığına,</w:t>
      </w:r>
      <w:r w:rsidRPr="00E771F5" w:rsidR="00FB6687">
        <w:rPr>
          <w:sz w:val="18"/>
        </w:rPr>
        <w:t xml:space="preserve"> </w:t>
      </w:r>
      <w:r w:rsidRPr="00E771F5">
        <w:rPr>
          <w:sz w:val="18"/>
        </w:rPr>
        <w:t>Türk</w:t>
      </w:r>
      <w:r w:rsidRPr="00E771F5" w:rsidR="00FB6687">
        <w:rPr>
          <w:sz w:val="18"/>
        </w:rPr>
        <w:t xml:space="preserve"> </w:t>
      </w:r>
      <w:r w:rsidRPr="00E771F5">
        <w:rPr>
          <w:sz w:val="18"/>
        </w:rPr>
        <w:t>milletinin</w:t>
      </w:r>
      <w:r w:rsidRPr="00E771F5" w:rsidR="00FB6687">
        <w:rPr>
          <w:sz w:val="18"/>
        </w:rPr>
        <w:t xml:space="preserve"> </w:t>
      </w:r>
      <w:r w:rsidRPr="00E771F5">
        <w:rPr>
          <w:sz w:val="18"/>
        </w:rPr>
        <w:t>birlik</w:t>
      </w:r>
      <w:r w:rsidRPr="00E771F5" w:rsidR="00FB6687">
        <w:rPr>
          <w:sz w:val="18"/>
        </w:rPr>
        <w:t xml:space="preserve"> </w:t>
      </w:r>
      <w:r w:rsidRPr="00E771F5">
        <w:rPr>
          <w:sz w:val="18"/>
        </w:rPr>
        <w:t>ve</w:t>
      </w:r>
      <w:r w:rsidRPr="00E771F5" w:rsidR="00FB6687">
        <w:rPr>
          <w:sz w:val="18"/>
        </w:rPr>
        <w:t xml:space="preserve"> </w:t>
      </w:r>
      <w:r w:rsidRPr="00E771F5">
        <w:rPr>
          <w:sz w:val="18"/>
        </w:rPr>
        <w:t>beraberliğine,</w:t>
      </w:r>
      <w:r w:rsidRPr="00E771F5" w:rsidR="00FB6687">
        <w:rPr>
          <w:sz w:val="18"/>
        </w:rPr>
        <w:t xml:space="preserve"> </w:t>
      </w:r>
      <w:r w:rsidRPr="00E771F5">
        <w:rPr>
          <w:sz w:val="18"/>
        </w:rPr>
        <w:t>egemenliğine,</w:t>
      </w:r>
      <w:r w:rsidRPr="00E771F5" w:rsidR="00FB6687">
        <w:rPr>
          <w:sz w:val="18"/>
        </w:rPr>
        <w:t xml:space="preserve"> </w:t>
      </w:r>
      <w:r w:rsidRPr="00E771F5">
        <w:rPr>
          <w:sz w:val="18"/>
        </w:rPr>
        <w:t>devletin</w:t>
      </w:r>
      <w:r w:rsidRPr="00E771F5" w:rsidR="00FB6687">
        <w:rPr>
          <w:sz w:val="18"/>
        </w:rPr>
        <w:t xml:space="preserve"> </w:t>
      </w:r>
      <w:r w:rsidRPr="00E771F5">
        <w:rPr>
          <w:sz w:val="18"/>
        </w:rPr>
        <w:t>ülkesi</w:t>
      </w:r>
      <w:r w:rsidRPr="00E771F5" w:rsidR="00FB6687">
        <w:rPr>
          <w:sz w:val="18"/>
        </w:rPr>
        <w:t xml:space="preserve"> </w:t>
      </w:r>
      <w:r w:rsidRPr="00E771F5">
        <w:rPr>
          <w:sz w:val="18"/>
        </w:rPr>
        <w:t>ve</w:t>
      </w:r>
      <w:r w:rsidRPr="00E771F5" w:rsidR="00FB6687">
        <w:rPr>
          <w:sz w:val="18"/>
        </w:rPr>
        <w:t xml:space="preserve"> </w:t>
      </w:r>
      <w:r w:rsidRPr="00E771F5">
        <w:rPr>
          <w:sz w:val="18"/>
        </w:rPr>
        <w:t>milletiyle</w:t>
      </w:r>
      <w:r w:rsidRPr="00E771F5" w:rsidR="00FB6687">
        <w:rPr>
          <w:sz w:val="18"/>
        </w:rPr>
        <w:t xml:space="preserve"> </w:t>
      </w:r>
      <w:r w:rsidRPr="00E771F5">
        <w:rPr>
          <w:sz w:val="18"/>
        </w:rPr>
        <w:t>bölünmez</w:t>
      </w:r>
      <w:r w:rsidRPr="00E771F5" w:rsidR="00FB6687">
        <w:rPr>
          <w:sz w:val="18"/>
        </w:rPr>
        <w:t xml:space="preserve"> </w:t>
      </w:r>
      <w:r w:rsidRPr="00E771F5">
        <w:rPr>
          <w:sz w:val="18"/>
        </w:rPr>
        <w:t>bütünlüğüne</w:t>
      </w:r>
      <w:r w:rsidRPr="00E771F5" w:rsidR="00FB6687">
        <w:rPr>
          <w:sz w:val="18"/>
        </w:rPr>
        <w:t xml:space="preserve"> </w:t>
      </w:r>
      <w:r w:rsidRPr="00E771F5">
        <w:rPr>
          <w:sz w:val="18"/>
        </w:rPr>
        <w:t>yönelik</w:t>
      </w:r>
      <w:r w:rsidRPr="00E771F5" w:rsidR="00FB6687">
        <w:rPr>
          <w:sz w:val="18"/>
        </w:rPr>
        <w:t xml:space="preserve"> </w:t>
      </w:r>
      <w:r w:rsidRPr="00E771F5">
        <w:rPr>
          <w:sz w:val="18"/>
        </w:rPr>
        <w:t>saldırılardır.</w:t>
      </w:r>
      <w:r w:rsidRPr="00E771F5" w:rsidR="00FB6687">
        <w:rPr>
          <w:sz w:val="18"/>
        </w:rPr>
        <w:t xml:space="preserve"> </w:t>
      </w:r>
      <w:r w:rsidRPr="00E771F5">
        <w:rPr>
          <w:sz w:val="18"/>
        </w:rPr>
        <w:t>Terör</w:t>
      </w:r>
      <w:r w:rsidRPr="00E771F5" w:rsidR="00FB6687">
        <w:rPr>
          <w:sz w:val="18"/>
        </w:rPr>
        <w:t xml:space="preserve"> </w:t>
      </w:r>
      <w:r w:rsidRPr="00E771F5">
        <w:rPr>
          <w:sz w:val="18"/>
        </w:rPr>
        <w:t>saldırılarının</w:t>
      </w:r>
      <w:r w:rsidRPr="00E771F5" w:rsidR="00FB6687">
        <w:rPr>
          <w:sz w:val="18"/>
        </w:rPr>
        <w:t xml:space="preserve"> </w:t>
      </w:r>
      <w:r w:rsidRPr="00E771F5">
        <w:rPr>
          <w:sz w:val="18"/>
        </w:rPr>
        <w:t>Türkiye’yi</w:t>
      </w:r>
      <w:r w:rsidRPr="00E771F5" w:rsidR="00FB6687">
        <w:rPr>
          <w:sz w:val="18"/>
        </w:rPr>
        <w:t xml:space="preserve"> </w:t>
      </w:r>
      <w:r w:rsidRPr="00E771F5">
        <w:rPr>
          <w:sz w:val="18"/>
        </w:rPr>
        <w:t>yolundan</w:t>
      </w:r>
      <w:r w:rsidRPr="00E771F5" w:rsidR="00FB6687">
        <w:rPr>
          <w:sz w:val="18"/>
        </w:rPr>
        <w:t xml:space="preserve"> </w:t>
      </w:r>
      <w:r w:rsidRPr="00E771F5">
        <w:rPr>
          <w:sz w:val="18"/>
        </w:rPr>
        <w:t>döndürmeye</w:t>
      </w:r>
      <w:r w:rsidRPr="00E771F5" w:rsidR="00FB6687">
        <w:rPr>
          <w:sz w:val="18"/>
        </w:rPr>
        <w:t xml:space="preserve"> </w:t>
      </w:r>
      <w:r w:rsidRPr="00E771F5">
        <w:rPr>
          <w:sz w:val="18"/>
        </w:rPr>
        <w:t>gücü</w:t>
      </w:r>
      <w:r w:rsidRPr="00E771F5" w:rsidR="00FB6687">
        <w:rPr>
          <w:sz w:val="18"/>
        </w:rPr>
        <w:t xml:space="preserve"> </w:t>
      </w:r>
      <w:r w:rsidRPr="00E771F5">
        <w:rPr>
          <w:sz w:val="18"/>
        </w:rPr>
        <w:t>yetmeyecektir.</w:t>
      </w:r>
      <w:r w:rsidRPr="00E771F5" w:rsidR="00FB6687">
        <w:rPr>
          <w:sz w:val="18"/>
        </w:rPr>
        <w:t xml:space="preserve"> </w:t>
      </w:r>
      <w:r w:rsidRPr="00E771F5">
        <w:rPr>
          <w:sz w:val="18"/>
        </w:rPr>
        <w:t>Türkiye</w:t>
      </w:r>
      <w:r w:rsidRPr="00E771F5" w:rsidR="00FB6687">
        <w:rPr>
          <w:sz w:val="18"/>
        </w:rPr>
        <w:t xml:space="preserve"> </w:t>
      </w:r>
      <w:r w:rsidRPr="00E771F5">
        <w:rPr>
          <w:sz w:val="18"/>
        </w:rPr>
        <w:t>her</w:t>
      </w:r>
      <w:r w:rsidRPr="00E771F5" w:rsidR="00FB6687">
        <w:rPr>
          <w:sz w:val="18"/>
        </w:rPr>
        <w:t xml:space="preserve"> </w:t>
      </w:r>
      <w:r w:rsidRPr="00E771F5">
        <w:rPr>
          <w:sz w:val="18"/>
        </w:rPr>
        <w:t>zamankinden</w:t>
      </w:r>
      <w:r w:rsidRPr="00E771F5" w:rsidR="00FB6687">
        <w:rPr>
          <w:sz w:val="18"/>
        </w:rPr>
        <w:t xml:space="preserve"> </w:t>
      </w:r>
      <w:r w:rsidRPr="00E771F5">
        <w:rPr>
          <w:sz w:val="18"/>
        </w:rPr>
        <w:t>daha</w:t>
      </w:r>
      <w:r w:rsidRPr="00E771F5" w:rsidR="00FB6687">
        <w:rPr>
          <w:sz w:val="18"/>
        </w:rPr>
        <w:t xml:space="preserve"> </w:t>
      </w:r>
      <w:r w:rsidRPr="00E771F5">
        <w:rPr>
          <w:sz w:val="18"/>
        </w:rPr>
        <w:t>kararlı</w:t>
      </w:r>
      <w:r w:rsidRPr="00E771F5" w:rsidR="00FB6687">
        <w:rPr>
          <w:sz w:val="18"/>
        </w:rPr>
        <w:t xml:space="preserve"> </w:t>
      </w:r>
      <w:r w:rsidRPr="00E771F5">
        <w:rPr>
          <w:sz w:val="18"/>
        </w:rPr>
        <w:t>ve</w:t>
      </w:r>
      <w:r w:rsidRPr="00E771F5" w:rsidR="00FB6687">
        <w:rPr>
          <w:sz w:val="18"/>
        </w:rPr>
        <w:t xml:space="preserve"> </w:t>
      </w:r>
      <w:r w:rsidRPr="00E771F5">
        <w:rPr>
          <w:sz w:val="18"/>
        </w:rPr>
        <w:t>azimli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yoluna</w:t>
      </w:r>
      <w:r w:rsidRPr="00E771F5" w:rsidR="00FB6687">
        <w:rPr>
          <w:sz w:val="18"/>
        </w:rPr>
        <w:t xml:space="preserve"> </w:t>
      </w:r>
      <w:r w:rsidRPr="00E771F5">
        <w:rPr>
          <w:sz w:val="18"/>
        </w:rPr>
        <w:t>devam</w:t>
      </w:r>
      <w:r w:rsidRPr="00E771F5" w:rsidR="00FB6687">
        <w:rPr>
          <w:sz w:val="18"/>
        </w:rPr>
        <w:t xml:space="preserve"> </w:t>
      </w:r>
      <w:r w:rsidRPr="00E771F5">
        <w:rPr>
          <w:sz w:val="18"/>
        </w:rPr>
        <w:t>edecektir.</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bu</w:t>
      </w:r>
      <w:r w:rsidRPr="00E771F5" w:rsidR="00FB6687">
        <w:rPr>
          <w:sz w:val="18"/>
        </w:rPr>
        <w:t xml:space="preserve"> </w:t>
      </w:r>
      <w:r w:rsidRPr="00E771F5">
        <w:rPr>
          <w:sz w:val="18"/>
        </w:rPr>
        <w:t>azim</w:t>
      </w:r>
      <w:r w:rsidRPr="00E771F5" w:rsidR="00FB6687">
        <w:rPr>
          <w:sz w:val="18"/>
        </w:rPr>
        <w:t xml:space="preserve"> </w:t>
      </w:r>
      <w:r w:rsidRPr="00E771F5">
        <w:rPr>
          <w:sz w:val="18"/>
        </w:rPr>
        <w:t>ve</w:t>
      </w:r>
      <w:r w:rsidRPr="00E771F5" w:rsidR="00FB6687">
        <w:rPr>
          <w:sz w:val="18"/>
        </w:rPr>
        <w:t xml:space="preserve"> </w:t>
      </w:r>
      <w:r w:rsidRPr="00E771F5">
        <w:rPr>
          <w:sz w:val="18"/>
        </w:rPr>
        <w:t>kararlıktadır;</w:t>
      </w:r>
      <w:r w:rsidRPr="00E771F5" w:rsidR="00FB6687">
        <w:rPr>
          <w:sz w:val="18"/>
        </w:rPr>
        <w:t xml:space="preserve"> </w:t>
      </w:r>
      <w:r w:rsidRPr="00E771F5">
        <w:rPr>
          <w:sz w:val="18"/>
        </w:rPr>
        <w:t>bundan</w:t>
      </w:r>
      <w:r w:rsidRPr="00E771F5" w:rsidR="00FB6687">
        <w:rPr>
          <w:sz w:val="18"/>
        </w:rPr>
        <w:t xml:space="preserve"> </w:t>
      </w:r>
      <w:r w:rsidRPr="00E771F5">
        <w:rPr>
          <w:sz w:val="18"/>
        </w:rPr>
        <w:t>hiçbir</w:t>
      </w:r>
      <w:r w:rsidRPr="00E771F5" w:rsidR="00FB6687">
        <w:rPr>
          <w:sz w:val="18"/>
        </w:rPr>
        <w:t xml:space="preserve"> </w:t>
      </w:r>
      <w:r w:rsidRPr="00E771F5">
        <w:rPr>
          <w:sz w:val="18"/>
        </w:rPr>
        <w:t>kimsenin</w:t>
      </w:r>
      <w:r w:rsidRPr="00E771F5" w:rsidR="00FB6687">
        <w:rPr>
          <w:sz w:val="18"/>
        </w:rPr>
        <w:t xml:space="preserve"> </w:t>
      </w:r>
      <w:r w:rsidRPr="00E771F5">
        <w:rPr>
          <w:sz w:val="18"/>
        </w:rPr>
        <w:t>şüphesi</w:t>
      </w:r>
      <w:r w:rsidRPr="00E771F5" w:rsidR="00FB6687">
        <w:rPr>
          <w:sz w:val="18"/>
        </w:rPr>
        <w:t xml:space="preserve"> </w:t>
      </w:r>
      <w:r w:rsidRPr="00E771F5">
        <w:rPr>
          <w:sz w:val="18"/>
        </w:rPr>
        <w:t>olmasın.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Türkiye</w:t>
      </w:r>
      <w:r w:rsidRPr="00E771F5" w:rsidR="00FB6687">
        <w:rPr>
          <w:sz w:val="18"/>
        </w:rPr>
        <w:t xml:space="preserve"> </w:t>
      </w:r>
      <w:r w:rsidRPr="00E771F5">
        <w:rPr>
          <w:sz w:val="18"/>
        </w:rPr>
        <w:t>ne</w:t>
      </w:r>
      <w:r w:rsidRPr="00E771F5" w:rsidR="00FB6687">
        <w:rPr>
          <w:sz w:val="18"/>
        </w:rPr>
        <w:t xml:space="preserve"> </w:t>
      </w:r>
      <w:r w:rsidRPr="00E771F5">
        <w:rPr>
          <w:sz w:val="18"/>
        </w:rPr>
        <w:t>zaman</w:t>
      </w:r>
      <w:r w:rsidRPr="00E771F5" w:rsidR="00FB6687">
        <w:rPr>
          <w:sz w:val="18"/>
        </w:rPr>
        <w:t xml:space="preserve"> </w:t>
      </w:r>
      <w:r w:rsidRPr="00E771F5">
        <w:rPr>
          <w:sz w:val="18"/>
        </w:rPr>
        <w:t>ilerlese,</w:t>
      </w:r>
      <w:r w:rsidRPr="00E771F5" w:rsidR="00FB6687">
        <w:rPr>
          <w:sz w:val="18"/>
        </w:rPr>
        <w:t xml:space="preserve"> </w:t>
      </w:r>
      <w:r w:rsidRPr="00E771F5">
        <w:rPr>
          <w:sz w:val="18"/>
        </w:rPr>
        <w:t>kalkınsa</w:t>
      </w:r>
      <w:r w:rsidRPr="00E771F5" w:rsidR="00FB6687">
        <w:rPr>
          <w:sz w:val="18"/>
        </w:rPr>
        <w:t xml:space="preserve"> </w:t>
      </w:r>
      <w:r w:rsidRPr="00E771F5">
        <w:rPr>
          <w:sz w:val="18"/>
        </w:rPr>
        <w:t>ve</w:t>
      </w:r>
      <w:r w:rsidRPr="00E771F5" w:rsidR="00FB6687">
        <w:rPr>
          <w:sz w:val="18"/>
        </w:rPr>
        <w:t xml:space="preserve"> </w:t>
      </w:r>
      <w:r w:rsidRPr="00E771F5">
        <w:rPr>
          <w:sz w:val="18"/>
        </w:rPr>
        <w:t>güçlense</w:t>
      </w:r>
      <w:r w:rsidRPr="00E771F5" w:rsidR="00FB6687">
        <w:rPr>
          <w:sz w:val="18"/>
        </w:rPr>
        <w:t xml:space="preserve"> </w:t>
      </w:r>
      <w:r w:rsidRPr="00E771F5">
        <w:rPr>
          <w:sz w:val="18"/>
        </w:rPr>
        <w:t>ülkemize</w:t>
      </w:r>
      <w:r w:rsidRPr="00E771F5" w:rsidR="00FB6687">
        <w:rPr>
          <w:sz w:val="18"/>
        </w:rPr>
        <w:t xml:space="preserve"> </w:t>
      </w:r>
      <w:r w:rsidRPr="00E771F5">
        <w:rPr>
          <w:sz w:val="18"/>
        </w:rPr>
        <w:t>karşı</w:t>
      </w:r>
      <w:r w:rsidRPr="00E771F5" w:rsidR="00FB6687">
        <w:rPr>
          <w:sz w:val="18"/>
        </w:rPr>
        <w:t xml:space="preserve"> </w:t>
      </w:r>
      <w:r w:rsidRPr="00E771F5">
        <w:rPr>
          <w:sz w:val="18"/>
        </w:rPr>
        <w:t>yapılan</w:t>
      </w:r>
      <w:r w:rsidRPr="00E771F5" w:rsidR="00FB6687">
        <w:rPr>
          <w:sz w:val="18"/>
        </w:rPr>
        <w:t xml:space="preserve"> </w:t>
      </w:r>
      <w:r w:rsidRPr="00E771F5">
        <w:rPr>
          <w:sz w:val="18"/>
        </w:rPr>
        <w:t>alçakça</w:t>
      </w:r>
      <w:r w:rsidRPr="00E771F5" w:rsidR="00FB6687">
        <w:rPr>
          <w:sz w:val="18"/>
        </w:rPr>
        <w:t xml:space="preserve"> </w:t>
      </w:r>
      <w:r w:rsidRPr="00E771F5">
        <w:rPr>
          <w:sz w:val="18"/>
        </w:rPr>
        <w:t>saldırılar</w:t>
      </w:r>
      <w:r w:rsidRPr="00E771F5" w:rsidR="00FB6687">
        <w:rPr>
          <w:sz w:val="18"/>
        </w:rPr>
        <w:t xml:space="preserve"> </w:t>
      </w:r>
      <w:r w:rsidRPr="00E771F5">
        <w:rPr>
          <w:sz w:val="18"/>
        </w:rPr>
        <w:t>artmaktadır.</w:t>
      </w:r>
      <w:r w:rsidRPr="00E771F5" w:rsidR="00FB6687">
        <w:rPr>
          <w:sz w:val="18"/>
        </w:rPr>
        <w:t xml:space="preserve"> </w:t>
      </w:r>
      <w:r w:rsidRPr="00E771F5">
        <w:rPr>
          <w:sz w:val="18"/>
        </w:rPr>
        <w:t>Türk</w:t>
      </w:r>
      <w:r w:rsidRPr="00E771F5" w:rsidR="00FB6687">
        <w:rPr>
          <w:sz w:val="18"/>
        </w:rPr>
        <w:t xml:space="preserve"> </w:t>
      </w:r>
      <w:r w:rsidRPr="00E771F5">
        <w:rPr>
          <w:sz w:val="18"/>
        </w:rPr>
        <w:t>milleti</w:t>
      </w:r>
      <w:r w:rsidRPr="00E771F5" w:rsidR="00FB6687">
        <w:rPr>
          <w:sz w:val="18"/>
        </w:rPr>
        <w:t xml:space="preserve"> </w:t>
      </w:r>
      <w:r w:rsidRPr="00E771F5">
        <w:rPr>
          <w:sz w:val="18"/>
        </w:rPr>
        <w:t>bunu</w:t>
      </w:r>
      <w:r w:rsidRPr="00E771F5" w:rsidR="00FB6687">
        <w:rPr>
          <w:sz w:val="18"/>
        </w:rPr>
        <w:t xml:space="preserve"> </w:t>
      </w:r>
      <w:r w:rsidRPr="00E771F5">
        <w:rPr>
          <w:sz w:val="18"/>
        </w:rPr>
        <w:t>görmüştür,</w:t>
      </w:r>
      <w:r w:rsidRPr="00E771F5" w:rsidR="00FB6687">
        <w:rPr>
          <w:sz w:val="18"/>
        </w:rPr>
        <w:t xml:space="preserve"> </w:t>
      </w:r>
      <w:r w:rsidRPr="00E771F5">
        <w:rPr>
          <w:sz w:val="18"/>
        </w:rPr>
        <w:t>devlet-millet</w:t>
      </w:r>
      <w:r w:rsidRPr="00E771F5" w:rsidR="00FB6687">
        <w:rPr>
          <w:sz w:val="18"/>
        </w:rPr>
        <w:t xml:space="preserve"> </w:t>
      </w:r>
      <w:r w:rsidRPr="00E771F5">
        <w:rPr>
          <w:sz w:val="18"/>
        </w:rPr>
        <w:t>kaynaşmasıyla</w:t>
      </w:r>
      <w:r w:rsidRPr="00E771F5" w:rsidR="00FB6687">
        <w:rPr>
          <w:sz w:val="18"/>
        </w:rPr>
        <w:t xml:space="preserve"> </w:t>
      </w:r>
      <w:r w:rsidRPr="00E771F5">
        <w:rPr>
          <w:sz w:val="18"/>
        </w:rPr>
        <w:t>sorunların</w:t>
      </w:r>
      <w:r w:rsidRPr="00E771F5" w:rsidR="00FB6687">
        <w:rPr>
          <w:sz w:val="18"/>
        </w:rPr>
        <w:t xml:space="preserve"> </w:t>
      </w:r>
      <w:r w:rsidRPr="00E771F5">
        <w:rPr>
          <w:sz w:val="18"/>
        </w:rPr>
        <w:t>çözümü</w:t>
      </w:r>
      <w:r w:rsidRPr="00E771F5" w:rsidR="00FB6687">
        <w:rPr>
          <w:sz w:val="18"/>
        </w:rPr>
        <w:t xml:space="preserve"> </w:t>
      </w:r>
      <w:r w:rsidRPr="00E771F5">
        <w:rPr>
          <w:sz w:val="18"/>
        </w:rPr>
        <w:t>için</w:t>
      </w:r>
      <w:r w:rsidRPr="00E771F5" w:rsidR="00FB6687">
        <w:rPr>
          <w:sz w:val="18"/>
        </w:rPr>
        <w:t xml:space="preserve"> </w:t>
      </w:r>
      <w:r w:rsidRPr="00E771F5">
        <w:rPr>
          <w:sz w:val="18"/>
        </w:rPr>
        <w:t>harekete</w:t>
      </w:r>
      <w:r w:rsidRPr="00E771F5" w:rsidR="00FB6687">
        <w:rPr>
          <w:sz w:val="18"/>
        </w:rPr>
        <w:t xml:space="preserve"> </w:t>
      </w:r>
      <w:r w:rsidRPr="00E771F5">
        <w:rPr>
          <w:sz w:val="18"/>
        </w:rPr>
        <w:t>geçmiştir.</w:t>
      </w:r>
      <w:r w:rsidRPr="00E771F5" w:rsidR="00FB6687">
        <w:rPr>
          <w:sz w:val="18"/>
        </w:rPr>
        <w:t xml:space="preserve"> </w:t>
      </w:r>
      <w:r w:rsidRPr="00E771F5">
        <w:rPr>
          <w:sz w:val="18"/>
        </w:rPr>
        <w:t>Türkiye’yi</w:t>
      </w:r>
      <w:r w:rsidRPr="00E771F5" w:rsidR="00FB6687">
        <w:rPr>
          <w:sz w:val="18"/>
        </w:rPr>
        <w:t xml:space="preserve"> </w:t>
      </w:r>
      <w:r w:rsidRPr="00E771F5">
        <w:rPr>
          <w:sz w:val="18"/>
        </w:rPr>
        <w:t>hedeflerine</w:t>
      </w:r>
      <w:r w:rsidRPr="00E771F5" w:rsidR="00FB6687">
        <w:rPr>
          <w:sz w:val="18"/>
        </w:rPr>
        <w:t xml:space="preserve"> </w:t>
      </w:r>
      <w:r w:rsidRPr="00E771F5">
        <w:rPr>
          <w:sz w:val="18"/>
        </w:rPr>
        <w:t>ulaştırmak</w:t>
      </w:r>
      <w:r w:rsidRPr="00E771F5" w:rsidR="00FB6687">
        <w:rPr>
          <w:sz w:val="18"/>
        </w:rPr>
        <w:t xml:space="preserve"> </w:t>
      </w:r>
      <w:r w:rsidRPr="00E771F5">
        <w:rPr>
          <w:sz w:val="18"/>
        </w:rPr>
        <w:t>için</w:t>
      </w:r>
      <w:r w:rsidRPr="00E771F5" w:rsidR="00FB6687">
        <w:rPr>
          <w:sz w:val="18"/>
        </w:rPr>
        <w:t xml:space="preserve"> </w:t>
      </w:r>
      <w:r w:rsidRPr="00E771F5">
        <w:rPr>
          <w:sz w:val="18"/>
        </w:rPr>
        <w:t>öncelikle</w:t>
      </w:r>
      <w:r w:rsidRPr="00E771F5" w:rsidR="00FB6687">
        <w:rPr>
          <w:sz w:val="18"/>
        </w:rPr>
        <w:t xml:space="preserve"> </w:t>
      </w:r>
      <w:r w:rsidRPr="00E771F5">
        <w:rPr>
          <w:sz w:val="18"/>
        </w:rPr>
        <w:t>istikrara,</w:t>
      </w:r>
      <w:r w:rsidRPr="00E771F5" w:rsidR="00FB6687">
        <w:rPr>
          <w:sz w:val="18"/>
        </w:rPr>
        <w:t xml:space="preserve"> </w:t>
      </w:r>
      <w:r w:rsidRPr="00E771F5">
        <w:rPr>
          <w:sz w:val="18"/>
        </w:rPr>
        <w:t>huzura,</w:t>
      </w:r>
      <w:r w:rsidRPr="00E771F5" w:rsidR="00FB6687">
        <w:rPr>
          <w:sz w:val="18"/>
        </w:rPr>
        <w:t xml:space="preserve"> </w:t>
      </w:r>
      <w:r w:rsidRPr="00E771F5">
        <w:rPr>
          <w:sz w:val="18"/>
        </w:rPr>
        <w:t>millî</w:t>
      </w:r>
      <w:r w:rsidRPr="00E771F5" w:rsidR="00FB6687">
        <w:rPr>
          <w:sz w:val="18"/>
        </w:rPr>
        <w:t xml:space="preserve"> </w:t>
      </w:r>
      <w:r w:rsidRPr="00E771F5">
        <w:rPr>
          <w:sz w:val="18"/>
        </w:rPr>
        <w:t>iradeye,</w:t>
      </w:r>
      <w:r w:rsidRPr="00E771F5" w:rsidR="00FB6687">
        <w:rPr>
          <w:sz w:val="18"/>
        </w:rPr>
        <w:t xml:space="preserve"> </w:t>
      </w:r>
      <w:r w:rsidRPr="00E771F5">
        <w:rPr>
          <w:sz w:val="18"/>
        </w:rPr>
        <w:t>demokrasiye,</w:t>
      </w:r>
      <w:r w:rsidRPr="00E771F5" w:rsidR="00FB6687">
        <w:rPr>
          <w:sz w:val="18"/>
        </w:rPr>
        <w:t xml:space="preserve"> </w:t>
      </w:r>
      <w:r w:rsidRPr="00E771F5">
        <w:rPr>
          <w:sz w:val="18"/>
        </w:rPr>
        <w:t>insan</w:t>
      </w:r>
      <w:r w:rsidRPr="00E771F5" w:rsidR="00FB6687">
        <w:rPr>
          <w:sz w:val="18"/>
        </w:rPr>
        <w:t xml:space="preserve"> </w:t>
      </w:r>
      <w:r w:rsidRPr="00E771F5">
        <w:rPr>
          <w:sz w:val="18"/>
        </w:rPr>
        <w:t>haklarına</w:t>
      </w:r>
      <w:r w:rsidRPr="00E771F5" w:rsidR="00FB6687">
        <w:rPr>
          <w:sz w:val="18"/>
        </w:rPr>
        <w:t xml:space="preserve"> </w:t>
      </w:r>
      <w:r w:rsidRPr="00E771F5">
        <w:rPr>
          <w:sz w:val="18"/>
        </w:rPr>
        <w:t>ve</w:t>
      </w:r>
      <w:r w:rsidRPr="00E771F5" w:rsidR="00FB6687">
        <w:rPr>
          <w:sz w:val="18"/>
        </w:rPr>
        <w:t xml:space="preserve"> </w:t>
      </w:r>
      <w:r w:rsidRPr="00E771F5">
        <w:rPr>
          <w:sz w:val="18"/>
        </w:rPr>
        <w:t>hukukun</w:t>
      </w:r>
      <w:r w:rsidRPr="00E771F5" w:rsidR="00FB6687">
        <w:rPr>
          <w:sz w:val="18"/>
        </w:rPr>
        <w:t xml:space="preserve"> </w:t>
      </w:r>
      <w:r w:rsidRPr="00E771F5">
        <w:rPr>
          <w:sz w:val="18"/>
        </w:rPr>
        <w:t>üstünlüğüne</w:t>
      </w:r>
      <w:r w:rsidRPr="00E771F5" w:rsidR="00FB6687">
        <w:rPr>
          <w:sz w:val="18"/>
        </w:rPr>
        <w:t xml:space="preserve"> </w:t>
      </w:r>
      <w:r w:rsidRPr="00E771F5">
        <w:rPr>
          <w:sz w:val="18"/>
        </w:rPr>
        <w:t>büyük</w:t>
      </w:r>
      <w:r w:rsidRPr="00E771F5" w:rsidR="00FB6687">
        <w:rPr>
          <w:sz w:val="18"/>
        </w:rPr>
        <w:t xml:space="preserve"> </w:t>
      </w:r>
      <w:r w:rsidRPr="00E771F5">
        <w:rPr>
          <w:sz w:val="18"/>
        </w:rPr>
        <w:t>ihtiyaç</w:t>
      </w:r>
      <w:r w:rsidRPr="00E771F5" w:rsidR="00FB6687">
        <w:rPr>
          <w:sz w:val="18"/>
        </w:rPr>
        <w:t xml:space="preserve"> </w:t>
      </w:r>
      <w:r w:rsidRPr="00E771F5">
        <w:rPr>
          <w:sz w:val="18"/>
        </w:rPr>
        <w:t>vardır.</w:t>
      </w:r>
      <w:r w:rsidRPr="00E771F5" w:rsidR="00FB6687">
        <w:rPr>
          <w:sz w:val="18"/>
        </w:rPr>
        <w:t xml:space="preserve"> </w:t>
      </w:r>
      <w:r w:rsidRPr="00E771F5">
        <w:rPr>
          <w:sz w:val="18"/>
        </w:rPr>
        <w:t>Bu</w:t>
      </w:r>
      <w:r w:rsidRPr="00E771F5" w:rsidR="00FB6687">
        <w:rPr>
          <w:sz w:val="18"/>
        </w:rPr>
        <w:t xml:space="preserve"> </w:t>
      </w:r>
      <w:r w:rsidRPr="00E771F5">
        <w:rPr>
          <w:sz w:val="18"/>
        </w:rPr>
        <w:t>değerlerin</w:t>
      </w:r>
      <w:r w:rsidRPr="00E771F5" w:rsidR="00FB6687">
        <w:rPr>
          <w:sz w:val="18"/>
        </w:rPr>
        <w:t xml:space="preserve"> </w:t>
      </w:r>
      <w:r w:rsidRPr="00E771F5">
        <w:rPr>
          <w:sz w:val="18"/>
        </w:rPr>
        <w:t>olmadığı</w:t>
      </w:r>
      <w:r w:rsidRPr="00E771F5" w:rsidR="00FB6687">
        <w:rPr>
          <w:sz w:val="18"/>
        </w:rPr>
        <w:t xml:space="preserve"> </w:t>
      </w:r>
      <w:r w:rsidRPr="00E771F5">
        <w:rPr>
          <w:sz w:val="18"/>
        </w:rPr>
        <w:t>yerde</w:t>
      </w:r>
      <w:r w:rsidRPr="00E771F5" w:rsidR="00FB6687">
        <w:rPr>
          <w:sz w:val="18"/>
        </w:rPr>
        <w:t xml:space="preserve"> </w:t>
      </w:r>
      <w:r w:rsidRPr="00E771F5">
        <w:rPr>
          <w:sz w:val="18"/>
        </w:rPr>
        <w:t>kalkınmadan</w:t>
      </w:r>
      <w:r w:rsidRPr="00E771F5" w:rsidR="00FB6687">
        <w:rPr>
          <w:sz w:val="18"/>
        </w:rPr>
        <w:t xml:space="preserve"> </w:t>
      </w:r>
      <w:r w:rsidRPr="00E771F5">
        <w:rPr>
          <w:sz w:val="18"/>
        </w:rPr>
        <w:t>ve</w:t>
      </w:r>
      <w:r w:rsidRPr="00E771F5" w:rsidR="00FB6687">
        <w:rPr>
          <w:sz w:val="18"/>
        </w:rPr>
        <w:t xml:space="preserve"> </w:t>
      </w:r>
      <w:r w:rsidRPr="00E771F5">
        <w:rPr>
          <w:sz w:val="18"/>
        </w:rPr>
        <w:t>gelişmeden</w:t>
      </w:r>
      <w:r w:rsidRPr="00E771F5" w:rsidR="00FB6687">
        <w:rPr>
          <w:sz w:val="18"/>
        </w:rPr>
        <w:t xml:space="preserve"> </w:t>
      </w:r>
      <w:r w:rsidRPr="00E771F5">
        <w:rPr>
          <w:sz w:val="18"/>
        </w:rPr>
        <w:t>söz</w:t>
      </w:r>
      <w:r w:rsidRPr="00E771F5" w:rsidR="00FB6687">
        <w:rPr>
          <w:sz w:val="18"/>
        </w:rPr>
        <w:t xml:space="preserve"> </w:t>
      </w:r>
      <w:r w:rsidRPr="00E771F5">
        <w:rPr>
          <w:sz w:val="18"/>
        </w:rPr>
        <w:t>etmek</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r w:rsidRPr="00E771F5">
        <w:rPr>
          <w:sz w:val="18"/>
        </w:rPr>
        <w:t>Ülke</w:t>
      </w:r>
      <w:r w:rsidRPr="00E771F5" w:rsidR="00FB6687">
        <w:rPr>
          <w:sz w:val="18"/>
        </w:rPr>
        <w:t xml:space="preserve"> </w:t>
      </w:r>
      <w:r w:rsidRPr="00E771F5">
        <w:rPr>
          <w:sz w:val="18"/>
        </w:rPr>
        <w:t>sorunlarını</w:t>
      </w:r>
      <w:r w:rsidRPr="00E771F5" w:rsidR="00FB6687">
        <w:rPr>
          <w:sz w:val="18"/>
        </w:rPr>
        <w:t xml:space="preserve"> </w:t>
      </w:r>
      <w:r w:rsidRPr="00E771F5">
        <w:rPr>
          <w:sz w:val="18"/>
        </w:rPr>
        <w:t>ancak</w:t>
      </w:r>
      <w:r w:rsidRPr="00E771F5" w:rsidR="00FB6687">
        <w:rPr>
          <w:sz w:val="18"/>
        </w:rPr>
        <w:t xml:space="preserve"> </w:t>
      </w:r>
      <w:r w:rsidRPr="00E771F5">
        <w:rPr>
          <w:sz w:val="18"/>
        </w:rPr>
        <w:t>vatanını,</w:t>
      </w:r>
      <w:r w:rsidRPr="00E771F5" w:rsidR="00FB6687">
        <w:rPr>
          <w:sz w:val="18"/>
        </w:rPr>
        <w:t xml:space="preserve"> </w:t>
      </w:r>
      <w:r w:rsidRPr="00E771F5">
        <w:rPr>
          <w:sz w:val="18"/>
        </w:rPr>
        <w:t>milletini</w:t>
      </w:r>
      <w:r w:rsidRPr="00E771F5" w:rsidR="00FB6687">
        <w:rPr>
          <w:sz w:val="18"/>
        </w:rPr>
        <w:t xml:space="preserve"> </w:t>
      </w:r>
      <w:r w:rsidRPr="00E771F5">
        <w:rPr>
          <w:sz w:val="18"/>
        </w:rPr>
        <w:t>seven,</w:t>
      </w:r>
      <w:r w:rsidRPr="00E771F5" w:rsidR="00FB6687">
        <w:rPr>
          <w:sz w:val="18"/>
        </w:rPr>
        <w:t xml:space="preserve"> </w:t>
      </w:r>
      <w:r w:rsidRPr="00E771F5">
        <w:rPr>
          <w:sz w:val="18"/>
        </w:rPr>
        <w:t>ortak</w:t>
      </w:r>
      <w:r w:rsidRPr="00E771F5" w:rsidR="00FB6687">
        <w:rPr>
          <w:sz w:val="18"/>
        </w:rPr>
        <w:t xml:space="preserve"> </w:t>
      </w:r>
      <w:r w:rsidRPr="00E771F5">
        <w:rPr>
          <w:sz w:val="18"/>
        </w:rPr>
        <w:t>akılda</w:t>
      </w:r>
      <w:r w:rsidRPr="00E771F5" w:rsidR="00FB6687">
        <w:rPr>
          <w:sz w:val="18"/>
        </w:rPr>
        <w:t xml:space="preserve"> </w:t>
      </w:r>
      <w:r w:rsidRPr="00E771F5">
        <w:rPr>
          <w:sz w:val="18"/>
        </w:rPr>
        <w:t>buluşan,</w:t>
      </w:r>
      <w:r w:rsidRPr="00E771F5" w:rsidR="00FB6687">
        <w:rPr>
          <w:sz w:val="18"/>
        </w:rPr>
        <w:t xml:space="preserve"> </w:t>
      </w:r>
      <w:r w:rsidRPr="00E771F5">
        <w:rPr>
          <w:sz w:val="18"/>
        </w:rPr>
        <w:t>tecrübeli,</w:t>
      </w:r>
      <w:r w:rsidRPr="00E771F5" w:rsidR="00FB6687">
        <w:rPr>
          <w:sz w:val="18"/>
        </w:rPr>
        <w:t xml:space="preserve"> </w:t>
      </w:r>
      <w:r w:rsidRPr="00E771F5">
        <w:rPr>
          <w:sz w:val="18"/>
        </w:rPr>
        <w:t>ehliyetli</w:t>
      </w:r>
      <w:r w:rsidRPr="00E771F5" w:rsidR="00FB6687">
        <w:rPr>
          <w:sz w:val="18"/>
        </w:rPr>
        <w:t xml:space="preserve"> </w:t>
      </w:r>
      <w:r w:rsidRPr="00E771F5">
        <w:rPr>
          <w:sz w:val="18"/>
        </w:rPr>
        <w:t>ve</w:t>
      </w:r>
      <w:r w:rsidRPr="00E771F5" w:rsidR="00FB6687">
        <w:rPr>
          <w:sz w:val="18"/>
        </w:rPr>
        <w:t xml:space="preserve"> </w:t>
      </w:r>
      <w:r w:rsidRPr="00E771F5">
        <w:rPr>
          <w:sz w:val="18"/>
        </w:rPr>
        <w:t>liyakat</w:t>
      </w:r>
      <w:r w:rsidRPr="00E771F5" w:rsidR="00FB6687">
        <w:rPr>
          <w:sz w:val="18"/>
        </w:rPr>
        <w:t xml:space="preserve"> </w:t>
      </w:r>
      <w:r w:rsidRPr="00E771F5">
        <w:rPr>
          <w:sz w:val="18"/>
        </w:rPr>
        <w:t>sahibi</w:t>
      </w:r>
      <w:r w:rsidRPr="00E771F5" w:rsidR="00FB6687">
        <w:rPr>
          <w:sz w:val="18"/>
        </w:rPr>
        <w:t xml:space="preserve"> </w:t>
      </w:r>
      <w:r w:rsidRPr="00E771F5">
        <w:rPr>
          <w:sz w:val="18"/>
        </w:rPr>
        <w:t>insanlarla</w:t>
      </w:r>
      <w:r w:rsidRPr="00E771F5" w:rsidR="00FB6687">
        <w:rPr>
          <w:sz w:val="18"/>
        </w:rPr>
        <w:t xml:space="preserve"> </w:t>
      </w:r>
      <w:r w:rsidRPr="00E771F5">
        <w:rPr>
          <w:sz w:val="18"/>
        </w:rPr>
        <w:t>çözebiliriz.</w:t>
      </w:r>
      <w:r w:rsidRPr="00E771F5" w:rsidR="00FB6687">
        <w:rPr>
          <w:sz w:val="18"/>
        </w:rPr>
        <w:t xml:space="preserve"> </w:t>
      </w:r>
      <w:r w:rsidRPr="00E771F5">
        <w:rPr>
          <w:sz w:val="18"/>
        </w:rPr>
        <w:t>Akla,</w:t>
      </w:r>
      <w:r w:rsidRPr="00E771F5" w:rsidR="00FB6687">
        <w:rPr>
          <w:sz w:val="18"/>
        </w:rPr>
        <w:t xml:space="preserve"> </w:t>
      </w:r>
      <w:r w:rsidRPr="00E771F5">
        <w:rPr>
          <w:sz w:val="18"/>
        </w:rPr>
        <w:t>bilgiye,</w:t>
      </w:r>
      <w:r w:rsidRPr="00E771F5" w:rsidR="00FB6687">
        <w:rPr>
          <w:sz w:val="18"/>
        </w:rPr>
        <w:t xml:space="preserve"> </w:t>
      </w:r>
      <w:r w:rsidRPr="00E771F5">
        <w:rPr>
          <w:sz w:val="18"/>
        </w:rPr>
        <w:t>denetime,</w:t>
      </w:r>
      <w:r w:rsidRPr="00E771F5" w:rsidR="00FB6687">
        <w:rPr>
          <w:sz w:val="18"/>
        </w:rPr>
        <w:t xml:space="preserve"> </w:t>
      </w:r>
      <w:r w:rsidRPr="00E771F5">
        <w:rPr>
          <w:sz w:val="18"/>
        </w:rPr>
        <w:t>kurumsallaşmaya,</w:t>
      </w:r>
      <w:r w:rsidRPr="00E771F5" w:rsidR="00FB6687">
        <w:rPr>
          <w:sz w:val="18"/>
        </w:rPr>
        <w:t xml:space="preserve"> </w:t>
      </w:r>
      <w:r w:rsidRPr="00E771F5">
        <w:rPr>
          <w:sz w:val="18"/>
        </w:rPr>
        <w:t>millî</w:t>
      </w:r>
      <w:r w:rsidRPr="00E771F5" w:rsidR="00FB6687">
        <w:rPr>
          <w:sz w:val="18"/>
        </w:rPr>
        <w:t xml:space="preserve"> </w:t>
      </w:r>
      <w:r w:rsidRPr="00E771F5">
        <w:rPr>
          <w:sz w:val="18"/>
        </w:rPr>
        <w:t>şuura,</w:t>
      </w:r>
      <w:r w:rsidRPr="00E771F5" w:rsidR="00FB6687">
        <w:rPr>
          <w:sz w:val="18"/>
        </w:rPr>
        <w:t xml:space="preserve"> </w:t>
      </w:r>
      <w:r w:rsidRPr="00E771F5">
        <w:rPr>
          <w:sz w:val="18"/>
        </w:rPr>
        <w:t>bağımsız</w:t>
      </w:r>
      <w:r w:rsidRPr="00E771F5" w:rsidR="00FB6687">
        <w:rPr>
          <w:sz w:val="18"/>
        </w:rPr>
        <w:t xml:space="preserve"> </w:t>
      </w:r>
      <w:r w:rsidRPr="00E771F5">
        <w:rPr>
          <w:sz w:val="18"/>
        </w:rPr>
        <w:t>bireylere,</w:t>
      </w:r>
      <w:r w:rsidRPr="00E771F5" w:rsidR="00FB6687">
        <w:rPr>
          <w:sz w:val="18"/>
        </w:rPr>
        <w:t xml:space="preserve"> </w:t>
      </w:r>
      <w:r w:rsidRPr="00E771F5">
        <w:rPr>
          <w:sz w:val="18"/>
        </w:rPr>
        <w:t>hür</w:t>
      </w:r>
      <w:r w:rsidRPr="00E771F5" w:rsidR="00FB6687">
        <w:rPr>
          <w:sz w:val="18"/>
        </w:rPr>
        <w:t xml:space="preserve"> </w:t>
      </w:r>
      <w:r w:rsidRPr="00E771F5">
        <w:rPr>
          <w:sz w:val="18"/>
        </w:rPr>
        <w:t>düşünceye</w:t>
      </w:r>
      <w:r w:rsidRPr="00E771F5" w:rsidR="00FB6687">
        <w:rPr>
          <w:sz w:val="18"/>
        </w:rPr>
        <w:t xml:space="preserve"> </w:t>
      </w:r>
      <w:r w:rsidRPr="00E771F5">
        <w:rPr>
          <w:sz w:val="18"/>
        </w:rPr>
        <w:t>her</w:t>
      </w:r>
      <w:r w:rsidRPr="00E771F5" w:rsidR="00FB6687">
        <w:rPr>
          <w:sz w:val="18"/>
        </w:rPr>
        <w:t xml:space="preserve"> </w:t>
      </w:r>
      <w:r w:rsidRPr="00E771F5">
        <w:rPr>
          <w:sz w:val="18"/>
        </w:rPr>
        <w:t>zamankinden</w:t>
      </w:r>
      <w:r w:rsidRPr="00E771F5" w:rsidR="00FB6687">
        <w:rPr>
          <w:sz w:val="18"/>
        </w:rPr>
        <w:t xml:space="preserve"> </w:t>
      </w:r>
      <w:r w:rsidRPr="00E771F5">
        <w:rPr>
          <w:sz w:val="18"/>
        </w:rPr>
        <w:t>daha</w:t>
      </w:r>
      <w:r w:rsidRPr="00E771F5" w:rsidR="00FB6687">
        <w:rPr>
          <w:sz w:val="18"/>
        </w:rPr>
        <w:t xml:space="preserve"> </w:t>
      </w:r>
      <w:r w:rsidRPr="00E771F5">
        <w:rPr>
          <w:sz w:val="18"/>
        </w:rPr>
        <w:t>çok</w:t>
      </w:r>
      <w:r w:rsidRPr="00E771F5" w:rsidR="00FB6687">
        <w:rPr>
          <w:sz w:val="18"/>
        </w:rPr>
        <w:t xml:space="preserve"> </w:t>
      </w:r>
      <w:r w:rsidRPr="00E771F5">
        <w:rPr>
          <w:sz w:val="18"/>
        </w:rPr>
        <w:t>ihtiyacımız</w:t>
      </w:r>
      <w:r w:rsidRPr="00E771F5" w:rsidR="00FB6687">
        <w:rPr>
          <w:sz w:val="18"/>
        </w:rPr>
        <w:t xml:space="preserve"> </w:t>
      </w:r>
      <w:r w:rsidRPr="00E771F5">
        <w:rPr>
          <w:sz w:val="18"/>
        </w:rPr>
        <w:t>vardır.</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Türkiye</w:t>
      </w:r>
      <w:r w:rsidRPr="00E771F5" w:rsidR="00FB6687">
        <w:rPr>
          <w:sz w:val="18"/>
        </w:rPr>
        <w:t xml:space="preserve"> </w:t>
      </w:r>
      <w:r w:rsidRPr="00E771F5">
        <w:rPr>
          <w:sz w:val="18"/>
        </w:rPr>
        <w:t>son</w:t>
      </w:r>
      <w:r w:rsidRPr="00E771F5" w:rsidR="00FB6687">
        <w:rPr>
          <w:sz w:val="18"/>
        </w:rPr>
        <w:t xml:space="preserve"> </w:t>
      </w:r>
      <w:r w:rsidRPr="00E771F5">
        <w:rPr>
          <w:sz w:val="18"/>
        </w:rPr>
        <w:t>yıllarda</w:t>
      </w:r>
      <w:r w:rsidRPr="00E771F5" w:rsidR="00FB6687">
        <w:rPr>
          <w:sz w:val="18"/>
        </w:rPr>
        <w:t xml:space="preserve"> </w:t>
      </w:r>
      <w:r w:rsidRPr="00E771F5">
        <w:rPr>
          <w:sz w:val="18"/>
        </w:rPr>
        <w:t>yapılan</w:t>
      </w:r>
      <w:r w:rsidRPr="00E771F5" w:rsidR="00FB6687">
        <w:rPr>
          <w:sz w:val="18"/>
        </w:rPr>
        <w:t xml:space="preserve"> </w:t>
      </w:r>
      <w:r w:rsidRPr="00E771F5">
        <w:rPr>
          <w:sz w:val="18"/>
        </w:rPr>
        <w:t>başarılı</w:t>
      </w:r>
      <w:r w:rsidRPr="00E771F5" w:rsidR="00FB6687">
        <w:rPr>
          <w:sz w:val="18"/>
        </w:rPr>
        <w:t xml:space="preserve"> </w:t>
      </w:r>
      <w:r w:rsidRPr="00E771F5">
        <w:rPr>
          <w:sz w:val="18"/>
        </w:rPr>
        <w:t>çalışmalarla</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alanda</w:t>
      </w:r>
      <w:r w:rsidRPr="00E771F5" w:rsidR="00FB6687">
        <w:rPr>
          <w:sz w:val="18"/>
        </w:rPr>
        <w:t xml:space="preserve"> </w:t>
      </w:r>
      <w:r w:rsidRPr="00E771F5">
        <w:rPr>
          <w:sz w:val="18"/>
        </w:rPr>
        <w:t>büyümüş</w:t>
      </w:r>
      <w:r w:rsidRPr="00E771F5" w:rsidR="00FB6687">
        <w:rPr>
          <w:sz w:val="18"/>
        </w:rPr>
        <w:t xml:space="preserve"> </w:t>
      </w:r>
      <w:r w:rsidRPr="00E771F5">
        <w:rPr>
          <w:sz w:val="18"/>
        </w:rPr>
        <w:t>ve</w:t>
      </w:r>
      <w:r w:rsidRPr="00E771F5" w:rsidR="00FB6687">
        <w:rPr>
          <w:sz w:val="18"/>
        </w:rPr>
        <w:t xml:space="preserve"> </w:t>
      </w:r>
      <w:r w:rsidRPr="00E771F5">
        <w:rPr>
          <w:sz w:val="18"/>
        </w:rPr>
        <w:t>gelişmiştir.</w:t>
      </w:r>
      <w:r w:rsidRPr="00E771F5" w:rsidR="00FB6687">
        <w:rPr>
          <w:sz w:val="18"/>
        </w:rPr>
        <w:t xml:space="preserve"> </w:t>
      </w:r>
      <w:r w:rsidRPr="00E771F5">
        <w:rPr>
          <w:sz w:val="18"/>
        </w:rPr>
        <w:t>Ulaşım,</w:t>
      </w:r>
      <w:r w:rsidRPr="00E771F5" w:rsidR="00FB6687">
        <w:rPr>
          <w:sz w:val="18"/>
        </w:rPr>
        <w:t xml:space="preserve"> </w:t>
      </w:r>
      <w:r w:rsidRPr="00E771F5">
        <w:rPr>
          <w:sz w:val="18"/>
        </w:rPr>
        <w:t>telekomünikasyon,</w:t>
      </w:r>
      <w:r w:rsidRPr="00E771F5" w:rsidR="00FB6687">
        <w:rPr>
          <w:sz w:val="18"/>
        </w:rPr>
        <w:t xml:space="preserve"> </w:t>
      </w:r>
      <w:r w:rsidRPr="00E771F5">
        <w:rPr>
          <w:sz w:val="18"/>
        </w:rPr>
        <w:t>sağlık,</w:t>
      </w:r>
      <w:r w:rsidRPr="00E771F5" w:rsidR="00FB6687">
        <w:rPr>
          <w:sz w:val="18"/>
        </w:rPr>
        <w:t xml:space="preserve"> </w:t>
      </w:r>
      <w:r w:rsidRPr="00E771F5">
        <w:rPr>
          <w:sz w:val="18"/>
        </w:rPr>
        <w:t>eğitim,</w:t>
      </w:r>
      <w:r w:rsidRPr="00E771F5" w:rsidR="00FB6687">
        <w:rPr>
          <w:sz w:val="18"/>
        </w:rPr>
        <w:t xml:space="preserve"> </w:t>
      </w:r>
      <w:r w:rsidRPr="00E771F5">
        <w:rPr>
          <w:sz w:val="18"/>
        </w:rPr>
        <w:t>dış</w:t>
      </w:r>
      <w:r w:rsidRPr="00E771F5" w:rsidR="00FB6687">
        <w:rPr>
          <w:sz w:val="18"/>
        </w:rPr>
        <w:t xml:space="preserve"> </w:t>
      </w:r>
      <w:r w:rsidRPr="00E771F5">
        <w:rPr>
          <w:sz w:val="18"/>
        </w:rPr>
        <w:t>ticaret,</w:t>
      </w:r>
      <w:r w:rsidRPr="00E771F5" w:rsidR="00FB6687">
        <w:rPr>
          <w:sz w:val="18"/>
        </w:rPr>
        <w:t xml:space="preserve"> </w:t>
      </w:r>
      <w:r w:rsidRPr="00E771F5">
        <w:rPr>
          <w:sz w:val="18"/>
        </w:rPr>
        <w:t>turizm</w:t>
      </w:r>
      <w:r w:rsidRPr="00E771F5" w:rsidR="00FB6687">
        <w:rPr>
          <w:sz w:val="18"/>
        </w:rPr>
        <w:t xml:space="preserve"> </w:t>
      </w:r>
      <w:r w:rsidRPr="00E771F5">
        <w:rPr>
          <w:sz w:val="18"/>
        </w:rPr>
        <w:t>gibi</w:t>
      </w:r>
      <w:r w:rsidRPr="00E771F5" w:rsidR="00FB6687">
        <w:rPr>
          <w:sz w:val="18"/>
        </w:rPr>
        <w:t xml:space="preserve"> </w:t>
      </w:r>
      <w:r w:rsidRPr="00E771F5">
        <w:rPr>
          <w:sz w:val="18"/>
        </w:rPr>
        <w:t>birçok</w:t>
      </w:r>
      <w:r w:rsidRPr="00E771F5" w:rsidR="00FB6687">
        <w:rPr>
          <w:sz w:val="18"/>
        </w:rPr>
        <w:t xml:space="preserve"> </w:t>
      </w:r>
      <w:r w:rsidRPr="00E771F5">
        <w:rPr>
          <w:sz w:val="18"/>
        </w:rPr>
        <w:t>sektörde</w:t>
      </w:r>
      <w:r w:rsidRPr="00E771F5" w:rsidR="00FB6687">
        <w:rPr>
          <w:sz w:val="18"/>
        </w:rPr>
        <w:t xml:space="preserve"> </w:t>
      </w:r>
      <w:r w:rsidRPr="00E771F5">
        <w:rPr>
          <w:sz w:val="18"/>
        </w:rPr>
        <w:t>önemli</w:t>
      </w:r>
      <w:r w:rsidRPr="00E771F5" w:rsidR="00FB6687">
        <w:rPr>
          <w:sz w:val="18"/>
        </w:rPr>
        <w:t xml:space="preserve"> </w:t>
      </w:r>
      <w:r w:rsidRPr="00E771F5">
        <w:rPr>
          <w:sz w:val="18"/>
        </w:rPr>
        <w:t>gelişmeler</w:t>
      </w:r>
      <w:r w:rsidRPr="00E771F5" w:rsidR="00FB6687">
        <w:rPr>
          <w:sz w:val="18"/>
        </w:rPr>
        <w:t xml:space="preserve"> </w:t>
      </w:r>
      <w:r w:rsidRPr="00E771F5">
        <w:rPr>
          <w:sz w:val="18"/>
        </w:rPr>
        <w:t>yaşanmıştır.</w:t>
      </w:r>
      <w:r w:rsidRPr="00E771F5" w:rsidR="00FB6687">
        <w:rPr>
          <w:sz w:val="18"/>
        </w:rPr>
        <w:t xml:space="preserve"> </w:t>
      </w:r>
      <w:r w:rsidRPr="00E771F5">
        <w:rPr>
          <w:sz w:val="18"/>
        </w:rPr>
        <w:t>AR-GE</w:t>
      </w:r>
      <w:r w:rsidRPr="00E771F5" w:rsidR="00FB6687">
        <w:rPr>
          <w:sz w:val="18"/>
        </w:rPr>
        <w:t xml:space="preserve"> </w:t>
      </w:r>
      <w:r w:rsidRPr="00E771F5">
        <w:rPr>
          <w:sz w:val="18"/>
        </w:rPr>
        <w:t>çalışmalarına</w:t>
      </w:r>
      <w:r w:rsidRPr="00E771F5" w:rsidR="00FB6687">
        <w:rPr>
          <w:sz w:val="18"/>
        </w:rPr>
        <w:t xml:space="preserve"> </w:t>
      </w:r>
      <w:r w:rsidRPr="00E771F5">
        <w:rPr>
          <w:sz w:val="18"/>
        </w:rPr>
        <w:t>hiçbir</w:t>
      </w:r>
      <w:r w:rsidRPr="00E771F5" w:rsidR="00FB6687">
        <w:rPr>
          <w:sz w:val="18"/>
        </w:rPr>
        <w:t xml:space="preserve"> </w:t>
      </w:r>
      <w:r w:rsidRPr="00E771F5">
        <w:rPr>
          <w:sz w:val="18"/>
        </w:rPr>
        <w:t>dönemde</w:t>
      </w:r>
      <w:r w:rsidRPr="00E771F5" w:rsidR="00FB6687">
        <w:rPr>
          <w:sz w:val="18"/>
        </w:rPr>
        <w:t xml:space="preserve"> </w:t>
      </w:r>
      <w:r w:rsidRPr="00E771F5">
        <w:rPr>
          <w:sz w:val="18"/>
        </w:rPr>
        <w:t>olmadığı</w:t>
      </w:r>
      <w:r w:rsidRPr="00E771F5" w:rsidR="00FB6687">
        <w:rPr>
          <w:sz w:val="18"/>
        </w:rPr>
        <w:t xml:space="preserve"> </w:t>
      </w:r>
      <w:r w:rsidRPr="00E771F5">
        <w:rPr>
          <w:sz w:val="18"/>
        </w:rPr>
        <w:t>kadar</w:t>
      </w:r>
      <w:r w:rsidRPr="00E771F5" w:rsidR="00FB6687">
        <w:rPr>
          <w:sz w:val="18"/>
        </w:rPr>
        <w:t xml:space="preserve"> </w:t>
      </w:r>
      <w:r w:rsidRPr="00E771F5">
        <w:rPr>
          <w:sz w:val="18"/>
        </w:rPr>
        <w:t>yatırım</w:t>
      </w:r>
      <w:r w:rsidRPr="00E771F5" w:rsidR="00FB6687">
        <w:rPr>
          <w:sz w:val="18"/>
        </w:rPr>
        <w:t xml:space="preserve"> </w:t>
      </w:r>
      <w:r w:rsidRPr="00E771F5">
        <w:rPr>
          <w:sz w:val="18"/>
        </w:rPr>
        <w:t>yapılmış</w:t>
      </w:r>
      <w:r w:rsidRPr="00E771F5" w:rsidR="00FB6687">
        <w:rPr>
          <w:sz w:val="18"/>
        </w:rPr>
        <w:t xml:space="preserve"> </w:t>
      </w:r>
      <w:r w:rsidRPr="00E771F5">
        <w:rPr>
          <w:sz w:val="18"/>
        </w:rPr>
        <w:t>ve</w:t>
      </w:r>
      <w:r w:rsidRPr="00E771F5" w:rsidR="00FB6687">
        <w:rPr>
          <w:sz w:val="18"/>
        </w:rPr>
        <w:t xml:space="preserve"> </w:t>
      </w:r>
      <w:r w:rsidRPr="00E771F5">
        <w:rPr>
          <w:sz w:val="18"/>
        </w:rPr>
        <w:t>savunma</w:t>
      </w:r>
      <w:r w:rsidRPr="00E771F5" w:rsidR="00FB6687">
        <w:rPr>
          <w:sz w:val="18"/>
        </w:rPr>
        <w:t xml:space="preserve"> </w:t>
      </w:r>
      <w:r w:rsidRPr="00E771F5">
        <w:rPr>
          <w:sz w:val="18"/>
        </w:rPr>
        <w:t>sanayisinde</w:t>
      </w:r>
      <w:r w:rsidRPr="00E771F5" w:rsidR="00FB6687">
        <w:rPr>
          <w:sz w:val="18"/>
        </w:rPr>
        <w:t xml:space="preserve"> </w:t>
      </w:r>
      <w:r w:rsidRPr="00E771F5">
        <w:rPr>
          <w:sz w:val="18"/>
        </w:rPr>
        <w:t>önemli</w:t>
      </w:r>
      <w:r w:rsidRPr="00E771F5" w:rsidR="00FB6687">
        <w:rPr>
          <w:sz w:val="18"/>
        </w:rPr>
        <w:t xml:space="preserve"> </w:t>
      </w:r>
      <w:r w:rsidRPr="00E771F5">
        <w:rPr>
          <w:sz w:val="18"/>
        </w:rPr>
        <w:t>başarılara</w:t>
      </w:r>
      <w:r w:rsidRPr="00E771F5" w:rsidR="00FB6687">
        <w:rPr>
          <w:sz w:val="18"/>
        </w:rPr>
        <w:t xml:space="preserve"> </w:t>
      </w:r>
      <w:r w:rsidRPr="00E771F5">
        <w:rPr>
          <w:sz w:val="18"/>
        </w:rPr>
        <w:t>imza</w:t>
      </w:r>
      <w:r w:rsidRPr="00E771F5" w:rsidR="00FB6687">
        <w:rPr>
          <w:sz w:val="18"/>
        </w:rPr>
        <w:t xml:space="preserve"> </w:t>
      </w:r>
      <w:r w:rsidRPr="00E771F5">
        <w:rPr>
          <w:sz w:val="18"/>
        </w:rPr>
        <w:t>atılmıştır.</w:t>
      </w:r>
      <w:r w:rsidRPr="00E771F5" w:rsidR="00FB6687">
        <w:rPr>
          <w:sz w:val="18"/>
        </w:rPr>
        <w:t xml:space="preserve"> </w:t>
      </w:r>
      <w:r w:rsidRPr="00E771F5">
        <w:rPr>
          <w:sz w:val="18"/>
        </w:rPr>
        <w:t>Türkiye,</w:t>
      </w:r>
      <w:r w:rsidRPr="00E771F5" w:rsidR="00FB6687">
        <w:rPr>
          <w:sz w:val="18"/>
        </w:rPr>
        <w:t xml:space="preserve"> </w:t>
      </w:r>
      <w:r w:rsidRPr="00E771F5">
        <w:rPr>
          <w:sz w:val="18"/>
        </w:rPr>
        <w:t>artık,</w:t>
      </w:r>
      <w:r w:rsidRPr="00E771F5" w:rsidR="00FB6687">
        <w:rPr>
          <w:sz w:val="18"/>
        </w:rPr>
        <w:t xml:space="preserve"> </w:t>
      </w:r>
      <w:r w:rsidRPr="00E771F5">
        <w:rPr>
          <w:sz w:val="18"/>
        </w:rPr>
        <w:t>yerli</w:t>
      </w:r>
      <w:r w:rsidRPr="00E771F5" w:rsidR="00FB6687">
        <w:rPr>
          <w:sz w:val="18"/>
        </w:rPr>
        <w:t xml:space="preserve"> </w:t>
      </w:r>
      <w:r w:rsidRPr="00E771F5">
        <w:rPr>
          <w:sz w:val="18"/>
        </w:rPr>
        <w:t>uydusunu,</w:t>
      </w:r>
      <w:r w:rsidRPr="00E771F5" w:rsidR="00FB6687">
        <w:rPr>
          <w:sz w:val="18"/>
        </w:rPr>
        <w:t xml:space="preserve"> </w:t>
      </w:r>
      <w:r w:rsidRPr="00E771F5">
        <w:rPr>
          <w:sz w:val="18"/>
        </w:rPr>
        <w:t>tankını</w:t>
      </w:r>
      <w:r w:rsidRPr="00E771F5" w:rsidR="00FB6687">
        <w:rPr>
          <w:sz w:val="18"/>
        </w:rPr>
        <w:t xml:space="preserve"> </w:t>
      </w:r>
      <w:r w:rsidRPr="00E771F5">
        <w:rPr>
          <w:sz w:val="18"/>
        </w:rPr>
        <w:t>ve</w:t>
      </w:r>
      <w:r w:rsidRPr="00E771F5" w:rsidR="00FB6687">
        <w:rPr>
          <w:sz w:val="18"/>
        </w:rPr>
        <w:t xml:space="preserve"> </w:t>
      </w:r>
      <w:r w:rsidRPr="00E771F5">
        <w:rPr>
          <w:sz w:val="18"/>
        </w:rPr>
        <w:t>silahını</w:t>
      </w:r>
      <w:r w:rsidRPr="00E771F5" w:rsidR="00FB6687">
        <w:rPr>
          <w:sz w:val="18"/>
        </w:rPr>
        <w:t xml:space="preserve"> </w:t>
      </w:r>
      <w:r w:rsidRPr="00E771F5">
        <w:rPr>
          <w:sz w:val="18"/>
        </w:rPr>
        <w:t>yapar</w:t>
      </w:r>
      <w:r w:rsidRPr="00E771F5" w:rsidR="00FB6687">
        <w:rPr>
          <w:sz w:val="18"/>
        </w:rPr>
        <w:t xml:space="preserve"> </w:t>
      </w:r>
      <w:r w:rsidRPr="00E771F5">
        <w:rPr>
          <w:sz w:val="18"/>
        </w:rPr>
        <w:t>duruma</w:t>
      </w:r>
      <w:r w:rsidRPr="00E771F5" w:rsidR="00FB6687">
        <w:rPr>
          <w:sz w:val="18"/>
        </w:rPr>
        <w:t xml:space="preserve"> </w:t>
      </w:r>
      <w:r w:rsidRPr="00E771F5">
        <w:rPr>
          <w:sz w:val="18"/>
        </w:rPr>
        <w:t>gelmiştir.</w:t>
      </w:r>
      <w:r w:rsidRPr="00E771F5" w:rsidR="00FB6687">
        <w:rPr>
          <w:sz w:val="18"/>
        </w:rPr>
        <w:t xml:space="preserve"> </w:t>
      </w:r>
      <w:r w:rsidRPr="00E771F5">
        <w:rPr>
          <w:sz w:val="18"/>
        </w:rPr>
        <w:t>2002’den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millî</w:t>
      </w:r>
      <w:r w:rsidRPr="00E771F5" w:rsidR="00FB6687">
        <w:rPr>
          <w:sz w:val="18"/>
        </w:rPr>
        <w:t xml:space="preserve"> </w:t>
      </w:r>
      <w:r w:rsidRPr="00E771F5">
        <w:rPr>
          <w:sz w:val="18"/>
        </w:rPr>
        <w:t>gelir</w:t>
      </w:r>
      <w:r w:rsidRPr="00E771F5" w:rsidR="00FB6687">
        <w:rPr>
          <w:sz w:val="18"/>
        </w:rPr>
        <w:t xml:space="preserve"> </w:t>
      </w:r>
      <w:r w:rsidRPr="00E771F5">
        <w:rPr>
          <w:sz w:val="18"/>
        </w:rPr>
        <w:t>ciddi</w:t>
      </w:r>
      <w:r w:rsidRPr="00E771F5" w:rsidR="00FB6687">
        <w:rPr>
          <w:sz w:val="18"/>
        </w:rPr>
        <w:t xml:space="preserve"> </w:t>
      </w:r>
      <w:r w:rsidRPr="00E771F5">
        <w:rPr>
          <w:sz w:val="18"/>
        </w:rPr>
        <w:t>biçimde</w:t>
      </w:r>
      <w:r w:rsidRPr="00E771F5" w:rsidR="00FB6687">
        <w:rPr>
          <w:sz w:val="18"/>
        </w:rPr>
        <w:t xml:space="preserve"> </w:t>
      </w:r>
      <w:r w:rsidRPr="00E771F5">
        <w:rPr>
          <w:sz w:val="18"/>
        </w:rPr>
        <w:t>artmıştır.</w:t>
      </w:r>
      <w:r w:rsidRPr="00E771F5" w:rsidR="00FB6687">
        <w:rPr>
          <w:sz w:val="18"/>
        </w:rPr>
        <w:t xml:space="preserve"> </w:t>
      </w:r>
      <w:r w:rsidRPr="00E771F5">
        <w:rPr>
          <w:sz w:val="18"/>
        </w:rPr>
        <w:t>Enflasyon</w:t>
      </w:r>
      <w:r w:rsidRPr="00E771F5" w:rsidR="00FB6687">
        <w:rPr>
          <w:sz w:val="18"/>
        </w:rPr>
        <w:t xml:space="preserve"> </w:t>
      </w:r>
      <w:r w:rsidRPr="00E771F5">
        <w:rPr>
          <w:sz w:val="18"/>
        </w:rPr>
        <w:t>ve</w:t>
      </w:r>
      <w:r w:rsidRPr="00E771F5" w:rsidR="00FB6687">
        <w:rPr>
          <w:sz w:val="18"/>
        </w:rPr>
        <w:t xml:space="preserve"> </w:t>
      </w:r>
      <w:r w:rsidRPr="00E771F5">
        <w:rPr>
          <w:sz w:val="18"/>
        </w:rPr>
        <w:t>faizlerde</w:t>
      </w:r>
      <w:r w:rsidRPr="00E771F5" w:rsidR="00FB6687">
        <w:rPr>
          <w:sz w:val="18"/>
        </w:rPr>
        <w:t xml:space="preserve"> </w:t>
      </w:r>
      <w:r w:rsidRPr="00E771F5">
        <w:rPr>
          <w:sz w:val="18"/>
        </w:rPr>
        <w:t>yüksek</w:t>
      </w:r>
      <w:r w:rsidRPr="00E771F5" w:rsidR="00FB6687">
        <w:rPr>
          <w:sz w:val="18"/>
        </w:rPr>
        <w:t xml:space="preserve"> </w:t>
      </w:r>
      <w:r w:rsidRPr="00E771F5">
        <w:rPr>
          <w:sz w:val="18"/>
        </w:rPr>
        <w:t>bir</w:t>
      </w:r>
      <w:r w:rsidRPr="00E771F5" w:rsidR="00FB6687">
        <w:rPr>
          <w:sz w:val="18"/>
        </w:rPr>
        <w:t xml:space="preserve"> </w:t>
      </w:r>
      <w:r w:rsidRPr="00E771F5">
        <w:rPr>
          <w:sz w:val="18"/>
        </w:rPr>
        <w:t>düşüş</w:t>
      </w:r>
      <w:r w:rsidRPr="00E771F5" w:rsidR="00FB6687">
        <w:rPr>
          <w:sz w:val="18"/>
        </w:rPr>
        <w:t xml:space="preserve"> </w:t>
      </w:r>
      <w:r w:rsidRPr="00E771F5">
        <w:rPr>
          <w:sz w:val="18"/>
        </w:rPr>
        <w:t>gerçekleşmiştir.</w:t>
      </w:r>
      <w:r w:rsidRPr="00E771F5" w:rsidR="00FB6687">
        <w:rPr>
          <w:sz w:val="18"/>
        </w:rPr>
        <w:t xml:space="preserve"> </w:t>
      </w:r>
      <w:r w:rsidRPr="00E771F5">
        <w:rPr>
          <w:sz w:val="18"/>
        </w:rPr>
        <w:t>Yüzde</w:t>
      </w:r>
      <w:r w:rsidRPr="00E771F5" w:rsidR="00FB6687">
        <w:rPr>
          <w:sz w:val="18"/>
        </w:rPr>
        <w:t xml:space="preserve"> </w:t>
      </w:r>
      <w:r w:rsidRPr="00E771F5">
        <w:rPr>
          <w:sz w:val="18"/>
        </w:rPr>
        <w:t>70’lere</w:t>
      </w:r>
      <w:r w:rsidRPr="00E771F5" w:rsidR="00FB6687">
        <w:rPr>
          <w:sz w:val="18"/>
        </w:rPr>
        <w:t xml:space="preserve"> </w:t>
      </w:r>
      <w:r w:rsidRPr="00E771F5">
        <w:rPr>
          <w:sz w:val="18"/>
        </w:rPr>
        <w:t>varan</w:t>
      </w:r>
      <w:r w:rsidRPr="00E771F5" w:rsidR="00FB6687">
        <w:rPr>
          <w:sz w:val="18"/>
        </w:rPr>
        <w:t xml:space="preserve"> </w:t>
      </w:r>
      <w:r w:rsidRPr="00E771F5">
        <w:rPr>
          <w:sz w:val="18"/>
        </w:rPr>
        <w:t>devlet</w:t>
      </w:r>
      <w:r w:rsidRPr="00E771F5" w:rsidR="00FB6687">
        <w:rPr>
          <w:sz w:val="18"/>
        </w:rPr>
        <w:t xml:space="preserve"> </w:t>
      </w:r>
      <w:r w:rsidRPr="00E771F5">
        <w:rPr>
          <w:sz w:val="18"/>
        </w:rPr>
        <w:t>iç</w:t>
      </w:r>
      <w:r w:rsidRPr="00E771F5" w:rsidR="00FB6687">
        <w:rPr>
          <w:sz w:val="18"/>
        </w:rPr>
        <w:t xml:space="preserve"> </w:t>
      </w:r>
      <w:r w:rsidRPr="00E771F5">
        <w:rPr>
          <w:sz w:val="18"/>
        </w:rPr>
        <w:t>borçlanma</w:t>
      </w:r>
      <w:r w:rsidRPr="00E771F5" w:rsidR="00FB6687">
        <w:rPr>
          <w:sz w:val="18"/>
        </w:rPr>
        <w:t xml:space="preserve"> </w:t>
      </w:r>
      <w:r w:rsidRPr="00E771F5">
        <w:rPr>
          <w:sz w:val="18"/>
        </w:rPr>
        <w:t>senetlerinin</w:t>
      </w:r>
      <w:r w:rsidRPr="00E771F5" w:rsidR="00FB6687">
        <w:rPr>
          <w:sz w:val="18"/>
        </w:rPr>
        <w:t xml:space="preserve"> </w:t>
      </w:r>
      <w:r w:rsidRPr="00E771F5">
        <w:rPr>
          <w:sz w:val="18"/>
        </w:rPr>
        <w:t>faiz</w:t>
      </w:r>
      <w:r w:rsidRPr="00E771F5" w:rsidR="00FB6687">
        <w:rPr>
          <w:sz w:val="18"/>
        </w:rPr>
        <w:t xml:space="preserve"> </w:t>
      </w:r>
      <w:r w:rsidRPr="00E771F5">
        <w:rPr>
          <w:sz w:val="18"/>
        </w:rPr>
        <w:t>oranı</w:t>
      </w:r>
      <w:r w:rsidRPr="00E771F5" w:rsidR="00FB6687">
        <w:rPr>
          <w:sz w:val="18"/>
        </w:rPr>
        <w:t xml:space="preserve"> </w:t>
      </w:r>
      <w:r w:rsidRPr="00E771F5">
        <w:rPr>
          <w:sz w:val="18"/>
        </w:rPr>
        <w:t>bugün</w:t>
      </w:r>
      <w:r w:rsidRPr="00E771F5" w:rsidR="00FB6687">
        <w:rPr>
          <w:sz w:val="18"/>
        </w:rPr>
        <w:t xml:space="preserve"> </w:t>
      </w:r>
      <w:r w:rsidRPr="00E771F5">
        <w:rPr>
          <w:sz w:val="18"/>
        </w:rPr>
        <w:t>yüzde</w:t>
      </w:r>
      <w:r w:rsidRPr="00E771F5" w:rsidR="00FB6687">
        <w:rPr>
          <w:sz w:val="18"/>
        </w:rPr>
        <w:t xml:space="preserve"> </w:t>
      </w:r>
      <w:r w:rsidRPr="00E771F5">
        <w:rPr>
          <w:sz w:val="18"/>
        </w:rPr>
        <w:t>10’ların</w:t>
      </w:r>
      <w:r w:rsidRPr="00E771F5" w:rsidR="00FB6687">
        <w:rPr>
          <w:sz w:val="18"/>
        </w:rPr>
        <w:t xml:space="preserve"> </w:t>
      </w:r>
      <w:r w:rsidRPr="00E771F5">
        <w:rPr>
          <w:sz w:val="18"/>
        </w:rPr>
        <w:t>altına</w:t>
      </w:r>
      <w:r w:rsidRPr="00E771F5" w:rsidR="00FB6687">
        <w:rPr>
          <w:sz w:val="18"/>
        </w:rPr>
        <w:t xml:space="preserve"> </w:t>
      </w:r>
      <w:r w:rsidRPr="00E771F5">
        <w:rPr>
          <w:sz w:val="18"/>
        </w:rPr>
        <w:t>gerilemiştir.</w:t>
      </w:r>
      <w:r w:rsidRPr="00E771F5" w:rsidR="00FB6687">
        <w:rPr>
          <w:sz w:val="18"/>
        </w:rPr>
        <w:t xml:space="preserve"> </w:t>
      </w:r>
      <w:r w:rsidRPr="00E771F5">
        <w:rPr>
          <w:sz w:val="18"/>
        </w:rPr>
        <w:t>Kaynaklarımız</w:t>
      </w:r>
      <w:r w:rsidRPr="00E771F5" w:rsidR="00FB6687">
        <w:rPr>
          <w:sz w:val="18"/>
        </w:rPr>
        <w:t xml:space="preserve"> </w:t>
      </w:r>
      <w:r w:rsidRPr="00E771F5">
        <w:rPr>
          <w:sz w:val="18"/>
        </w:rPr>
        <w:t>reel</w:t>
      </w:r>
      <w:r w:rsidRPr="00E771F5" w:rsidR="00FB6687">
        <w:rPr>
          <w:sz w:val="18"/>
        </w:rPr>
        <w:t xml:space="preserve"> </w:t>
      </w:r>
      <w:r w:rsidRPr="00E771F5">
        <w:rPr>
          <w:sz w:val="18"/>
        </w:rPr>
        <w:t>ekonominin</w:t>
      </w:r>
      <w:r w:rsidRPr="00E771F5" w:rsidR="00FB6687">
        <w:rPr>
          <w:sz w:val="18"/>
        </w:rPr>
        <w:t xml:space="preserve"> </w:t>
      </w:r>
      <w:r w:rsidRPr="00E771F5">
        <w:rPr>
          <w:sz w:val="18"/>
        </w:rPr>
        <w:t>hizmetine</w:t>
      </w:r>
      <w:r w:rsidRPr="00E771F5" w:rsidR="00FB6687">
        <w:rPr>
          <w:sz w:val="18"/>
        </w:rPr>
        <w:t xml:space="preserve"> </w:t>
      </w:r>
      <w:r w:rsidRPr="00E771F5">
        <w:rPr>
          <w:sz w:val="18"/>
        </w:rPr>
        <w:t>sunulmuştur.</w:t>
      </w:r>
      <w:r w:rsidRPr="00E771F5" w:rsidR="00FB6687">
        <w:rPr>
          <w:sz w:val="18"/>
        </w:rPr>
        <w:t xml:space="preserve"> </w:t>
      </w:r>
      <w:r w:rsidRPr="00E771F5">
        <w:rPr>
          <w:sz w:val="18"/>
        </w:rPr>
        <w:t>Artık,</w:t>
      </w:r>
      <w:r w:rsidRPr="00E771F5" w:rsidR="00FB6687">
        <w:rPr>
          <w:sz w:val="18"/>
        </w:rPr>
        <w:t xml:space="preserve"> </w:t>
      </w:r>
      <w:r w:rsidRPr="00E771F5">
        <w:rPr>
          <w:sz w:val="18"/>
        </w:rPr>
        <w:t>devlet</w:t>
      </w:r>
      <w:r w:rsidRPr="00E771F5" w:rsidR="00FB6687">
        <w:rPr>
          <w:sz w:val="18"/>
        </w:rPr>
        <w:t xml:space="preserve"> </w:t>
      </w:r>
      <w:r w:rsidRPr="00E771F5">
        <w:rPr>
          <w:sz w:val="18"/>
        </w:rPr>
        <w:t>korumacılığıyla</w:t>
      </w:r>
      <w:r w:rsidRPr="00E771F5" w:rsidR="00FB6687">
        <w:rPr>
          <w:sz w:val="18"/>
        </w:rPr>
        <w:t xml:space="preserve"> </w:t>
      </w:r>
      <w:r w:rsidRPr="00E771F5">
        <w:rPr>
          <w:sz w:val="18"/>
        </w:rPr>
        <w:t>hantal</w:t>
      </w:r>
      <w:r w:rsidRPr="00E771F5" w:rsidR="00FB6687">
        <w:rPr>
          <w:sz w:val="18"/>
        </w:rPr>
        <w:t xml:space="preserve"> </w:t>
      </w:r>
      <w:r w:rsidRPr="00E771F5">
        <w:rPr>
          <w:sz w:val="18"/>
        </w:rPr>
        <w:t>ve</w:t>
      </w:r>
      <w:r w:rsidRPr="00E771F5" w:rsidR="00FB6687">
        <w:rPr>
          <w:sz w:val="18"/>
        </w:rPr>
        <w:t xml:space="preserve"> </w:t>
      </w:r>
      <w:r w:rsidRPr="00E771F5">
        <w:rPr>
          <w:sz w:val="18"/>
        </w:rPr>
        <w:t>sürdürülebilir</w:t>
      </w:r>
      <w:r w:rsidRPr="00E771F5" w:rsidR="00FB6687">
        <w:rPr>
          <w:sz w:val="18"/>
        </w:rPr>
        <w:t xml:space="preserve"> </w:t>
      </w:r>
      <w:r w:rsidRPr="00E771F5">
        <w:rPr>
          <w:sz w:val="18"/>
        </w:rPr>
        <w:t>olmayan</w:t>
      </w:r>
      <w:r w:rsidRPr="00E771F5" w:rsidR="00FB6687">
        <w:rPr>
          <w:sz w:val="18"/>
        </w:rPr>
        <w:t xml:space="preserve"> </w:t>
      </w:r>
      <w:r w:rsidRPr="00E771F5">
        <w:rPr>
          <w:sz w:val="18"/>
        </w:rPr>
        <w:t>yatırımlara</w:t>
      </w:r>
      <w:r w:rsidRPr="00E771F5" w:rsidR="00FB6687">
        <w:rPr>
          <w:sz w:val="18"/>
        </w:rPr>
        <w:t xml:space="preserve"> </w:t>
      </w:r>
      <w:r w:rsidRPr="00E771F5">
        <w:rPr>
          <w:sz w:val="18"/>
        </w:rPr>
        <w:t>destek</w:t>
      </w:r>
      <w:r w:rsidRPr="00E771F5" w:rsidR="00FB6687">
        <w:rPr>
          <w:sz w:val="18"/>
        </w:rPr>
        <w:t xml:space="preserve"> </w:t>
      </w:r>
      <w:r w:rsidRPr="00E771F5">
        <w:rPr>
          <w:sz w:val="18"/>
        </w:rPr>
        <w:t>bitmiştir.</w:t>
      </w:r>
      <w:r w:rsidRPr="00E771F5" w:rsidR="00FB6687">
        <w:rPr>
          <w:sz w:val="18"/>
        </w:rPr>
        <w:t xml:space="preserve"> </w:t>
      </w:r>
      <w:r w:rsidRPr="00E771F5">
        <w:rPr>
          <w:sz w:val="18"/>
        </w:rPr>
        <w:t>Katma</w:t>
      </w:r>
      <w:r w:rsidRPr="00E771F5" w:rsidR="00FB6687">
        <w:rPr>
          <w:sz w:val="18"/>
        </w:rPr>
        <w:t xml:space="preserve"> </w:t>
      </w:r>
      <w:r w:rsidRPr="00E771F5">
        <w:rPr>
          <w:sz w:val="18"/>
        </w:rPr>
        <w:t>değeri</w:t>
      </w:r>
      <w:r w:rsidRPr="00E771F5" w:rsidR="00FB6687">
        <w:rPr>
          <w:sz w:val="18"/>
        </w:rPr>
        <w:t xml:space="preserve"> </w:t>
      </w:r>
      <w:r w:rsidRPr="00E771F5">
        <w:rPr>
          <w:sz w:val="18"/>
        </w:rPr>
        <w:t>yüksek</w:t>
      </w:r>
      <w:r w:rsidRPr="00E771F5" w:rsidR="00FB6687">
        <w:rPr>
          <w:sz w:val="18"/>
        </w:rPr>
        <w:t xml:space="preserve"> </w:t>
      </w:r>
      <w:r w:rsidRPr="00E771F5">
        <w:rPr>
          <w:sz w:val="18"/>
        </w:rPr>
        <w:t>ve</w:t>
      </w:r>
      <w:r w:rsidRPr="00E771F5" w:rsidR="00FB6687">
        <w:rPr>
          <w:sz w:val="18"/>
        </w:rPr>
        <w:t xml:space="preserve"> </w:t>
      </w:r>
      <w:r w:rsidRPr="00E771F5">
        <w:rPr>
          <w:sz w:val="18"/>
        </w:rPr>
        <w:t>ithalat</w:t>
      </w:r>
      <w:r w:rsidRPr="00E771F5" w:rsidR="00FB6687">
        <w:rPr>
          <w:sz w:val="18"/>
        </w:rPr>
        <w:t xml:space="preserve"> </w:t>
      </w:r>
      <w:r w:rsidRPr="00E771F5">
        <w:rPr>
          <w:sz w:val="18"/>
        </w:rPr>
        <w:t>bağımlılığını</w:t>
      </w:r>
      <w:r w:rsidRPr="00E771F5" w:rsidR="00FB6687">
        <w:rPr>
          <w:sz w:val="18"/>
        </w:rPr>
        <w:t xml:space="preserve"> </w:t>
      </w:r>
      <w:r w:rsidRPr="00E771F5">
        <w:rPr>
          <w:sz w:val="18"/>
        </w:rPr>
        <w:t>ortadan</w:t>
      </w:r>
      <w:r w:rsidRPr="00E771F5" w:rsidR="00FB6687">
        <w:rPr>
          <w:sz w:val="18"/>
        </w:rPr>
        <w:t xml:space="preserve"> </w:t>
      </w:r>
      <w:r w:rsidRPr="00E771F5">
        <w:rPr>
          <w:sz w:val="18"/>
        </w:rPr>
        <w:t>kaldıran</w:t>
      </w:r>
      <w:r w:rsidRPr="00E771F5" w:rsidR="00FB6687">
        <w:rPr>
          <w:sz w:val="18"/>
        </w:rPr>
        <w:t xml:space="preserve"> </w:t>
      </w:r>
      <w:r w:rsidRPr="00E771F5">
        <w:rPr>
          <w:sz w:val="18"/>
        </w:rPr>
        <w:t>alanlarda</w:t>
      </w:r>
      <w:r w:rsidRPr="00E771F5" w:rsidR="00FB6687">
        <w:rPr>
          <w:sz w:val="18"/>
        </w:rPr>
        <w:t xml:space="preserve"> </w:t>
      </w:r>
      <w:r w:rsidRPr="00E771F5">
        <w:rPr>
          <w:sz w:val="18"/>
        </w:rPr>
        <w:t>üretim</w:t>
      </w:r>
      <w:r w:rsidRPr="00E771F5" w:rsidR="00FB6687">
        <w:rPr>
          <w:sz w:val="18"/>
        </w:rPr>
        <w:t xml:space="preserve"> </w:t>
      </w:r>
      <w:r w:rsidRPr="00E771F5">
        <w:rPr>
          <w:sz w:val="18"/>
        </w:rPr>
        <w:t>yapan</w:t>
      </w:r>
      <w:r w:rsidRPr="00E771F5" w:rsidR="00FB6687">
        <w:rPr>
          <w:sz w:val="18"/>
        </w:rPr>
        <w:t xml:space="preserve"> </w:t>
      </w:r>
      <w:r w:rsidRPr="00E771F5">
        <w:rPr>
          <w:sz w:val="18"/>
        </w:rPr>
        <w:t>küresel</w:t>
      </w:r>
      <w:r w:rsidRPr="00E771F5" w:rsidR="00FB6687">
        <w:rPr>
          <w:sz w:val="18"/>
        </w:rPr>
        <w:t xml:space="preserve"> </w:t>
      </w:r>
      <w:r w:rsidRPr="00E771F5">
        <w:rPr>
          <w:sz w:val="18"/>
        </w:rPr>
        <w:t>rekabete</w:t>
      </w:r>
      <w:r w:rsidRPr="00E771F5" w:rsidR="00FB6687">
        <w:rPr>
          <w:sz w:val="18"/>
        </w:rPr>
        <w:t xml:space="preserve"> </w:t>
      </w:r>
      <w:r w:rsidRPr="00E771F5">
        <w:rPr>
          <w:sz w:val="18"/>
        </w:rPr>
        <w:t>açık</w:t>
      </w:r>
      <w:r w:rsidRPr="00E771F5" w:rsidR="00FB6687">
        <w:rPr>
          <w:sz w:val="18"/>
        </w:rPr>
        <w:t xml:space="preserve"> </w:t>
      </w:r>
      <w:r w:rsidRPr="00E771F5">
        <w:rPr>
          <w:sz w:val="18"/>
        </w:rPr>
        <w:t>sektörlere</w:t>
      </w:r>
      <w:r w:rsidRPr="00E771F5" w:rsidR="00FB6687">
        <w:rPr>
          <w:sz w:val="18"/>
        </w:rPr>
        <w:t xml:space="preserve"> </w:t>
      </w:r>
      <w:r w:rsidRPr="00E771F5">
        <w:rPr>
          <w:sz w:val="18"/>
        </w:rPr>
        <w:t>teşvik</w:t>
      </w:r>
      <w:r w:rsidRPr="00E771F5" w:rsidR="00FB6687">
        <w:rPr>
          <w:sz w:val="18"/>
        </w:rPr>
        <w:t xml:space="preserve"> </w:t>
      </w:r>
      <w:r w:rsidRPr="00E771F5">
        <w:rPr>
          <w:sz w:val="18"/>
        </w:rPr>
        <w:t>artmıştır.</w:t>
      </w:r>
      <w:r w:rsidRPr="00E771F5" w:rsidR="00FB6687">
        <w:rPr>
          <w:sz w:val="18"/>
        </w:rPr>
        <w:t xml:space="preserve"> </w:t>
      </w:r>
      <w:r w:rsidRPr="00E771F5">
        <w:rPr>
          <w:sz w:val="18"/>
        </w:rPr>
        <w:t>Sosyal</w:t>
      </w:r>
      <w:r w:rsidRPr="00E771F5" w:rsidR="00FB6687">
        <w:rPr>
          <w:sz w:val="18"/>
        </w:rPr>
        <w:t xml:space="preserve"> </w:t>
      </w:r>
      <w:r w:rsidRPr="00E771F5">
        <w:rPr>
          <w:sz w:val="18"/>
        </w:rPr>
        <w:t>devlet</w:t>
      </w:r>
      <w:r w:rsidRPr="00E771F5" w:rsidR="00FB6687">
        <w:rPr>
          <w:sz w:val="18"/>
        </w:rPr>
        <w:t xml:space="preserve"> </w:t>
      </w:r>
      <w:r w:rsidRPr="00E771F5">
        <w:rPr>
          <w:sz w:val="18"/>
        </w:rPr>
        <w:t>uygulamaları</w:t>
      </w:r>
      <w:r w:rsidRPr="00E771F5" w:rsidR="00FB6687">
        <w:rPr>
          <w:sz w:val="18"/>
        </w:rPr>
        <w:t xml:space="preserve"> </w:t>
      </w:r>
      <w:r w:rsidRPr="00E771F5">
        <w:rPr>
          <w:sz w:val="18"/>
        </w:rPr>
        <w:t>konusunda</w:t>
      </w:r>
      <w:r w:rsidRPr="00E771F5" w:rsidR="00FB6687">
        <w:rPr>
          <w:sz w:val="18"/>
        </w:rPr>
        <w:t xml:space="preserve"> </w:t>
      </w:r>
      <w:r w:rsidRPr="00E771F5">
        <w:rPr>
          <w:sz w:val="18"/>
        </w:rPr>
        <w:t>da</w:t>
      </w:r>
      <w:r w:rsidRPr="00E771F5" w:rsidR="00FB6687">
        <w:rPr>
          <w:sz w:val="18"/>
        </w:rPr>
        <w:t xml:space="preserve"> </w:t>
      </w:r>
      <w:r w:rsidRPr="00E771F5">
        <w:rPr>
          <w:sz w:val="18"/>
        </w:rPr>
        <w:t>birçok</w:t>
      </w:r>
      <w:r w:rsidRPr="00E771F5" w:rsidR="00FB6687">
        <w:rPr>
          <w:sz w:val="18"/>
        </w:rPr>
        <w:t xml:space="preserve"> </w:t>
      </w:r>
      <w:r w:rsidRPr="00E771F5">
        <w:rPr>
          <w:sz w:val="18"/>
        </w:rPr>
        <w:t>Batı</w:t>
      </w:r>
      <w:r w:rsidRPr="00E771F5" w:rsidR="00FB6687">
        <w:rPr>
          <w:sz w:val="18"/>
        </w:rPr>
        <w:t xml:space="preserve"> </w:t>
      </w:r>
      <w:r w:rsidRPr="00E771F5">
        <w:rPr>
          <w:sz w:val="18"/>
        </w:rPr>
        <w:t>ülkesinden</w:t>
      </w:r>
      <w:r w:rsidRPr="00E771F5" w:rsidR="00FB6687">
        <w:rPr>
          <w:sz w:val="18"/>
        </w:rPr>
        <w:t xml:space="preserve"> </w:t>
      </w:r>
      <w:r w:rsidRPr="00E771F5">
        <w:rPr>
          <w:sz w:val="18"/>
        </w:rPr>
        <w:t>daha</w:t>
      </w:r>
      <w:r w:rsidRPr="00E771F5" w:rsidR="00FB6687">
        <w:rPr>
          <w:sz w:val="18"/>
        </w:rPr>
        <w:t xml:space="preserve"> </w:t>
      </w:r>
      <w:r w:rsidRPr="00E771F5">
        <w:rPr>
          <w:sz w:val="18"/>
        </w:rPr>
        <w:t>ileri</w:t>
      </w:r>
      <w:r w:rsidRPr="00E771F5" w:rsidR="00FB6687">
        <w:rPr>
          <w:sz w:val="18"/>
        </w:rPr>
        <w:t xml:space="preserve"> </w:t>
      </w:r>
      <w:r w:rsidRPr="00E771F5">
        <w:rPr>
          <w:sz w:val="18"/>
        </w:rPr>
        <w:t>durumdayız</w:t>
      </w:r>
      <w:r w:rsidRPr="00E771F5" w:rsidR="00FB6687">
        <w:rPr>
          <w:sz w:val="18"/>
        </w:rPr>
        <w:t xml:space="preserve"> </w:t>
      </w:r>
      <w:r w:rsidRPr="00E771F5">
        <w:rPr>
          <w:sz w:val="18"/>
        </w:rPr>
        <w:t>ancak</w:t>
      </w:r>
      <w:r w:rsidRPr="00E771F5" w:rsidR="00FB6687">
        <w:rPr>
          <w:sz w:val="18"/>
        </w:rPr>
        <w:t xml:space="preserve"> </w:t>
      </w:r>
      <w:r w:rsidRPr="00E771F5">
        <w:rPr>
          <w:sz w:val="18"/>
        </w:rPr>
        <w:t>tüm</w:t>
      </w:r>
      <w:r w:rsidRPr="00E771F5" w:rsidR="00FB6687">
        <w:rPr>
          <w:sz w:val="18"/>
        </w:rPr>
        <w:t xml:space="preserve"> </w:t>
      </w:r>
      <w:r w:rsidRPr="00E771F5">
        <w:rPr>
          <w:sz w:val="18"/>
        </w:rPr>
        <w:t>istihdamı</w:t>
      </w:r>
      <w:r w:rsidRPr="00E771F5" w:rsidR="00FB6687">
        <w:rPr>
          <w:sz w:val="18"/>
        </w:rPr>
        <w:t xml:space="preserve"> </w:t>
      </w:r>
      <w:r w:rsidRPr="00E771F5">
        <w:rPr>
          <w:sz w:val="18"/>
        </w:rPr>
        <w:t>devletten</w:t>
      </w:r>
      <w:r w:rsidRPr="00E771F5" w:rsidR="00FB6687">
        <w:rPr>
          <w:sz w:val="18"/>
        </w:rPr>
        <w:t xml:space="preserve"> </w:t>
      </w:r>
      <w:r w:rsidRPr="00E771F5">
        <w:rPr>
          <w:sz w:val="18"/>
        </w:rPr>
        <w:t>bekleme</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yanlışa</w:t>
      </w:r>
      <w:r w:rsidRPr="00E771F5" w:rsidR="00FB6687">
        <w:rPr>
          <w:sz w:val="18"/>
        </w:rPr>
        <w:t xml:space="preserve"> </w:t>
      </w:r>
      <w:r w:rsidRPr="00E771F5">
        <w:rPr>
          <w:sz w:val="18"/>
        </w:rPr>
        <w:t>da</w:t>
      </w:r>
      <w:r w:rsidRPr="00E771F5" w:rsidR="00FB6687">
        <w:rPr>
          <w:sz w:val="18"/>
        </w:rPr>
        <w:t xml:space="preserve"> </w:t>
      </w:r>
      <w:r w:rsidRPr="00E771F5">
        <w:rPr>
          <w:sz w:val="18"/>
        </w:rPr>
        <w:t>düşmemeliyiz.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bunlar</w:t>
      </w:r>
      <w:r w:rsidRPr="00E771F5" w:rsidR="00FB6687">
        <w:rPr>
          <w:sz w:val="18"/>
        </w:rPr>
        <w:t xml:space="preserve"> </w:t>
      </w:r>
      <w:r w:rsidRPr="00E771F5">
        <w:rPr>
          <w:sz w:val="18"/>
        </w:rPr>
        <w:t>yeterli</w:t>
      </w:r>
      <w:r w:rsidRPr="00E771F5" w:rsidR="00FB6687">
        <w:rPr>
          <w:sz w:val="18"/>
        </w:rPr>
        <w:t xml:space="preserve"> </w:t>
      </w:r>
      <w:r w:rsidRPr="00E771F5">
        <w:rPr>
          <w:sz w:val="18"/>
        </w:rPr>
        <w:t>midir?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hayır.</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büyüyen</w:t>
      </w:r>
      <w:r w:rsidRPr="00E771F5" w:rsidR="00FB6687">
        <w:rPr>
          <w:sz w:val="18"/>
        </w:rPr>
        <w:t xml:space="preserve"> </w:t>
      </w:r>
      <w:r w:rsidRPr="00E771F5">
        <w:rPr>
          <w:sz w:val="18"/>
        </w:rPr>
        <w:t>ve</w:t>
      </w:r>
      <w:r w:rsidRPr="00E771F5" w:rsidR="00FB6687">
        <w:rPr>
          <w:sz w:val="18"/>
        </w:rPr>
        <w:t xml:space="preserve"> </w:t>
      </w:r>
      <w:r w:rsidRPr="00E771F5">
        <w:rPr>
          <w:sz w:val="18"/>
        </w:rPr>
        <w:t>gelişen</w:t>
      </w:r>
      <w:r w:rsidRPr="00E771F5" w:rsidR="00FB6687">
        <w:rPr>
          <w:sz w:val="18"/>
        </w:rPr>
        <w:t xml:space="preserve"> </w:t>
      </w:r>
      <w:r w:rsidRPr="00E771F5">
        <w:rPr>
          <w:sz w:val="18"/>
        </w:rPr>
        <w:t>Türkiye’de,</w:t>
      </w:r>
      <w:r w:rsidRPr="00E771F5" w:rsidR="00FB6687">
        <w:rPr>
          <w:sz w:val="18"/>
        </w:rPr>
        <w:t xml:space="preserve"> </w:t>
      </w:r>
      <w:r w:rsidRPr="00E771F5">
        <w:rPr>
          <w:sz w:val="18"/>
        </w:rPr>
        <w:t>başta</w:t>
      </w:r>
      <w:r w:rsidRPr="00E771F5" w:rsidR="00FB6687">
        <w:rPr>
          <w:sz w:val="18"/>
        </w:rPr>
        <w:t xml:space="preserve"> </w:t>
      </w:r>
      <w:r w:rsidRPr="00E771F5">
        <w:rPr>
          <w:sz w:val="18"/>
        </w:rPr>
        <w:t>hukuk</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eğitimde,</w:t>
      </w:r>
      <w:r w:rsidRPr="00E771F5" w:rsidR="00FB6687">
        <w:rPr>
          <w:sz w:val="18"/>
        </w:rPr>
        <w:t xml:space="preserve"> </w:t>
      </w:r>
      <w:r w:rsidRPr="00E771F5">
        <w:rPr>
          <w:sz w:val="18"/>
        </w:rPr>
        <w:t>ekonomide,</w:t>
      </w:r>
      <w:r w:rsidRPr="00E771F5" w:rsidR="00FB6687">
        <w:rPr>
          <w:sz w:val="18"/>
        </w:rPr>
        <w:t xml:space="preserve"> </w:t>
      </w:r>
      <w:r w:rsidRPr="00E771F5">
        <w:rPr>
          <w:sz w:val="18"/>
        </w:rPr>
        <w:t>Siyasi</w:t>
      </w:r>
      <w:r w:rsidRPr="00E771F5" w:rsidR="00FB6687">
        <w:rPr>
          <w:sz w:val="18"/>
        </w:rPr>
        <w:t xml:space="preserve"> </w:t>
      </w:r>
      <w:r w:rsidRPr="00E771F5">
        <w:rPr>
          <w:sz w:val="18"/>
        </w:rPr>
        <w:t>Partiler</w:t>
      </w:r>
      <w:r w:rsidRPr="00E771F5" w:rsidR="00FB6687">
        <w:rPr>
          <w:sz w:val="18"/>
        </w:rPr>
        <w:t xml:space="preserve"> </w:t>
      </w:r>
      <w:r w:rsidRPr="00E771F5">
        <w:rPr>
          <w:sz w:val="18"/>
        </w:rPr>
        <w:t>Yasası’nda</w:t>
      </w:r>
      <w:r w:rsidRPr="00E771F5" w:rsidR="00FB6687">
        <w:rPr>
          <w:sz w:val="18"/>
        </w:rPr>
        <w:t xml:space="preserve"> </w:t>
      </w:r>
      <w:r w:rsidRPr="00E771F5">
        <w:rPr>
          <w:sz w:val="18"/>
        </w:rPr>
        <w:t>ve</w:t>
      </w:r>
      <w:r w:rsidRPr="00E771F5" w:rsidR="00FB6687">
        <w:rPr>
          <w:sz w:val="18"/>
        </w:rPr>
        <w:t xml:space="preserve"> </w:t>
      </w:r>
      <w:r w:rsidRPr="00E771F5">
        <w:rPr>
          <w:sz w:val="18"/>
        </w:rPr>
        <w:t>pek</w:t>
      </w:r>
      <w:r w:rsidRPr="00E771F5" w:rsidR="00FB6687">
        <w:rPr>
          <w:sz w:val="18"/>
        </w:rPr>
        <w:t xml:space="preserve"> </w:t>
      </w:r>
      <w:r w:rsidRPr="00E771F5">
        <w:rPr>
          <w:sz w:val="18"/>
        </w:rPr>
        <w:t>çok</w:t>
      </w:r>
      <w:r w:rsidRPr="00E771F5" w:rsidR="00FB6687">
        <w:rPr>
          <w:sz w:val="18"/>
        </w:rPr>
        <w:t xml:space="preserve"> </w:t>
      </w:r>
      <w:r w:rsidRPr="00E771F5">
        <w:rPr>
          <w:sz w:val="18"/>
        </w:rPr>
        <w:t>alanda</w:t>
      </w:r>
      <w:r w:rsidRPr="00E771F5" w:rsidR="00FB6687">
        <w:rPr>
          <w:sz w:val="18"/>
        </w:rPr>
        <w:t xml:space="preserve"> </w:t>
      </w:r>
      <w:r w:rsidRPr="00E771F5">
        <w:rPr>
          <w:sz w:val="18"/>
        </w:rPr>
        <w:t>yeni</w:t>
      </w:r>
      <w:r w:rsidRPr="00E771F5" w:rsidR="00FB6687">
        <w:rPr>
          <w:sz w:val="18"/>
        </w:rPr>
        <w:t xml:space="preserve"> </w:t>
      </w:r>
      <w:r w:rsidRPr="00E771F5">
        <w:rPr>
          <w:sz w:val="18"/>
        </w:rPr>
        <w:t>reformlara</w:t>
      </w:r>
      <w:r w:rsidRPr="00E771F5" w:rsidR="00FB6687">
        <w:rPr>
          <w:sz w:val="18"/>
        </w:rPr>
        <w:t xml:space="preserve"> </w:t>
      </w:r>
      <w:r w:rsidRPr="00E771F5">
        <w:rPr>
          <w:sz w:val="18"/>
        </w:rPr>
        <w:t>ihtiyaç</w:t>
      </w:r>
      <w:r w:rsidRPr="00E771F5" w:rsidR="00FB6687">
        <w:rPr>
          <w:sz w:val="18"/>
        </w:rPr>
        <w:t xml:space="preserve"> </w:t>
      </w:r>
      <w:r w:rsidRPr="00E771F5">
        <w:rPr>
          <w:sz w:val="18"/>
        </w:rPr>
        <w:t>duyulmaktadır.</w:t>
      </w:r>
      <w:r w:rsidRPr="00E771F5" w:rsidR="00FB6687">
        <w:rPr>
          <w:sz w:val="18"/>
        </w:rPr>
        <w:t xml:space="preserve"> </w:t>
      </w:r>
      <w:r w:rsidRPr="00E771F5">
        <w:rPr>
          <w:sz w:val="18"/>
        </w:rPr>
        <w:t>Evrensel</w:t>
      </w:r>
      <w:r w:rsidRPr="00E771F5" w:rsidR="00FB6687">
        <w:rPr>
          <w:sz w:val="18"/>
        </w:rPr>
        <w:t xml:space="preserve"> </w:t>
      </w:r>
      <w:r w:rsidRPr="00E771F5">
        <w:rPr>
          <w:sz w:val="18"/>
        </w:rPr>
        <w:t>standartlar</w:t>
      </w:r>
      <w:r w:rsidRPr="00E771F5" w:rsidR="00FB6687">
        <w:rPr>
          <w:sz w:val="18"/>
        </w:rPr>
        <w:t xml:space="preserve"> </w:t>
      </w:r>
      <w:r w:rsidRPr="00E771F5">
        <w:rPr>
          <w:sz w:val="18"/>
        </w:rPr>
        <w:t>için</w:t>
      </w:r>
      <w:r w:rsidRPr="00E771F5" w:rsidR="00FB6687">
        <w:rPr>
          <w:sz w:val="18"/>
        </w:rPr>
        <w:t xml:space="preserve"> </w:t>
      </w:r>
      <w:r w:rsidRPr="00E771F5">
        <w:rPr>
          <w:sz w:val="18"/>
        </w:rPr>
        <w:t>çıta</w:t>
      </w:r>
      <w:r w:rsidRPr="00E771F5" w:rsidR="00FB6687">
        <w:rPr>
          <w:sz w:val="18"/>
        </w:rPr>
        <w:t xml:space="preserve"> </w:t>
      </w:r>
      <w:r w:rsidRPr="00E771F5">
        <w:rPr>
          <w:sz w:val="18"/>
        </w:rPr>
        <w:t>artık</w:t>
      </w:r>
      <w:r w:rsidRPr="00E771F5" w:rsidR="00FB6687">
        <w:rPr>
          <w:sz w:val="18"/>
        </w:rPr>
        <w:t xml:space="preserve"> </w:t>
      </w:r>
      <w:r w:rsidRPr="00E771F5">
        <w:rPr>
          <w:sz w:val="18"/>
        </w:rPr>
        <w:t>çok</w:t>
      </w:r>
      <w:r w:rsidRPr="00E771F5" w:rsidR="00FB6687">
        <w:rPr>
          <w:sz w:val="18"/>
        </w:rPr>
        <w:t xml:space="preserve"> </w:t>
      </w:r>
      <w:r w:rsidRPr="00E771F5">
        <w:rPr>
          <w:sz w:val="18"/>
        </w:rPr>
        <w:t>yükselmiştir.</w:t>
      </w:r>
      <w:r w:rsidRPr="00E771F5" w:rsidR="00FB6687">
        <w:rPr>
          <w:sz w:val="18"/>
        </w:rPr>
        <w:t xml:space="preserve"> </w:t>
      </w:r>
      <w:r w:rsidRPr="00E771F5">
        <w:rPr>
          <w:sz w:val="18"/>
        </w:rPr>
        <w:t>Bu</w:t>
      </w:r>
      <w:r w:rsidRPr="00E771F5" w:rsidR="00FB6687">
        <w:rPr>
          <w:sz w:val="18"/>
        </w:rPr>
        <w:t xml:space="preserve"> </w:t>
      </w:r>
      <w:r w:rsidRPr="00E771F5">
        <w:rPr>
          <w:sz w:val="18"/>
        </w:rPr>
        <w:t>kapsamda</w:t>
      </w:r>
      <w:r w:rsidRPr="00E771F5" w:rsidR="00FB6687">
        <w:rPr>
          <w:sz w:val="18"/>
        </w:rPr>
        <w:t xml:space="preserve"> </w:t>
      </w:r>
      <w:r w:rsidRPr="00E771F5">
        <w:rPr>
          <w:sz w:val="18"/>
        </w:rPr>
        <w:t>Avrupa</w:t>
      </w:r>
      <w:r w:rsidRPr="00E771F5" w:rsidR="00FB6687">
        <w:rPr>
          <w:sz w:val="18"/>
        </w:rPr>
        <w:t xml:space="preserve"> </w:t>
      </w:r>
      <w:r w:rsidRPr="00E771F5">
        <w:rPr>
          <w:sz w:val="18"/>
        </w:rPr>
        <w:t>Birliğiyle</w:t>
      </w:r>
      <w:r w:rsidRPr="00E771F5" w:rsidR="00FB6687">
        <w:rPr>
          <w:sz w:val="18"/>
        </w:rPr>
        <w:t xml:space="preserve"> </w:t>
      </w:r>
      <w:r w:rsidRPr="00E771F5">
        <w:rPr>
          <w:sz w:val="18"/>
        </w:rPr>
        <w:t>yaşadığımız</w:t>
      </w:r>
      <w:r w:rsidRPr="00E771F5" w:rsidR="00FB6687">
        <w:rPr>
          <w:sz w:val="18"/>
        </w:rPr>
        <w:t xml:space="preserve"> </w:t>
      </w:r>
      <w:r w:rsidRPr="00E771F5">
        <w:rPr>
          <w:sz w:val="18"/>
        </w:rPr>
        <w:t>kriz,</w:t>
      </w:r>
      <w:r w:rsidRPr="00E771F5" w:rsidR="00FB6687">
        <w:rPr>
          <w:sz w:val="18"/>
        </w:rPr>
        <w:t xml:space="preserve"> </w:t>
      </w:r>
      <w:r w:rsidRPr="00E771F5">
        <w:rPr>
          <w:sz w:val="18"/>
        </w:rPr>
        <w:t>bizi,</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normlarından</w:t>
      </w:r>
      <w:r w:rsidRPr="00E771F5" w:rsidR="00FB6687">
        <w:rPr>
          <w:sz w:val="18"/>
        </w:rPr>
        <w:t xml:space="preserve"> </w:t>
      </w:r>
      <w:r w:rsidRPr="00E771F5">
        <w:rPr>
          <w:sz w:val="18"/>
        </w:rPr>
        <w:t>kesinlikle</w:t>
      </w:r>
      <w:r w:rsidRPr="00E771F5" w:rsidR="00FB6687">
        <w:rPr>
          <w:sz w:val="18"/>
        </w:rPr>
        <w:t xml:space="preserve"> </w:t>
      </w:r>
      <w:r w:rsidRPr="00E771F5">
        <w:rPr>
          <w:sz w:val="18"/>
        </w:rPr>
        <w:t>uzaklaştırmamalıdır,</w:t>
      </w:r>
      <w:r w:rsidRPr="00E771F5" w:rsidR="00FB6687">
        <w:rPr>
          <w:sz w:val="18"/>
        </w:rPr>
        <w:t xml:space="preserve"> </w:t>
      </w:r>
      <w:r w:rsidRPr="00E771F5">
        <w:rPr>
          <w:sz w:val="18"/>
        </w:rPr>
        <w:t>tam</w:t>
      </w:r>
      <w:r w:rsidRPr="00E771F5" w:rsidR="00FB6687">
        <w:rPr>
          <w:sz w:val="18"/>
        </w:rPr>
        <w:t xml:space="preserve"> </w:t>
      </w:r>
      <w:r w:rsidRPr="00E771F5">
        <w:rPr>
          <w:sz w:val="18"/>
        </w:rPr>
        <w:t>aksine</w:t>
      </w:r>
      <w:r w:rsidRPr="00E771F5" w:rsidR="00FB6687">
        <w:rPr>
          <w:sz w:val="18"/>
        </w:rPr>
        <w:t xml:space="preserve"> </w:t>
      </w:r>
      <w:r w:rsidRPr="00E771F5">
        <w:rPr>
          <w:sz w:val="18"/>
        </w:rPr>
        <w:t>Avrupa</w:t>
      </w:r>
      <w:r w:rsidRPr="00E771F5" w:rsidR="00FB6687">
        <w:rPr>
          <w:sz w:val="18"/>
        </w:rPr>
        <w:t xml:space="preserve"> </w:t>
      </w:r>
      <w:r w:rsidRPr="00E771F5">
        <w:rPr>
          <w:sz w:val="18"/>
        </w:rPr>
        <w:t>Birliğinin</w:t>
      </w:r>
      <w:r w:rsidRPr="00E771F5" w:rsidR="00FB6687">
        <w:rPr>
          <w:sz w:val="18"/>
        </w:rPr>
        <w:t xml:space="preserve"> </w:t>
      </w:r>
      <w:r w:rsidRPr="00E771F5">
        <w:rPr>
          <w:sz w:val="18"/>
        </w:rPr>
        <w:t>çifte</w:t>
      </w:r>
      <w:r w:rsidRPr="00E771F5" w:rsidR="00FB6687">
        <w:rPr>
          <w:sz w:val="18"/>
        </w:rPr>
        <w:t xml:space="preserve"> </w:t>
      </w:r>
      <w:r w:rsidRPr="00E771F5">
        <w:rPr>
          <w:sz w:val="18"/>
        </w:rPr>
        <w:t>standartlarına</w:t>
      </w:r>
      <w:r w:rsidRPr="00E771F5" w:rsidR="00FB6687">
        <w:rPr>
          <w:sz w:val="18"/>
        </w:rPr>
        <w:t xml:space="preserve"> </w:t>
      </w:r>
      <w:r w:rsidRPr="00E771F5">
        <w:rPr>
          <w:sz w:val="18"/>
        </w:rPr>
        <w:t>ve</w:t>
      </w:r>
      <w:r w:rsidRPr="00E771F5" w:rsidR="00FB6687">
        <w:rPr>
          <w:sz w:val="18"/>
        </w:rPr>
        <w:t xml:space="preserve"> </w:t>
      </w:r>
      <w:r w:rsidRPr="00E771F5">
        <w:rPr>
          <w:sz w:val="18"/>
        </w:rPr>
        <w:t>kendi</w:t>
      </w:r>
      <w:r w:rsidRPr="00E771F5" w:rsidR="00FB6687">
        <w:rPr>
          <w:sz w:val="18"/>
        </w:rPr>
        <w:t xml:space="preserve"> </w:t>
      </w:r>
      <w:r w:rsidRPr="00E771F5">
        <w:rPr>
          <w:sz w:val="18"/>
        </w:rPr>
        <w:t>değerleriyle</w:t>
      </w:r>
      <w:r w:rsidRPr="00E771F5" w:rsidR="00FB6687">
        <w:rPr>
          <w:sz w:val="18"/>
        </w:rPr>
        <w:t xml:space="preserve"> </w:t>
      </w:r>
      <w:r w:rsidRPr="00E771F5">
        <w:rPr>
          <w:sz w:val="18"/>
        </w:rPr>
        <w:t>çelişmesine</w:t>
      </w:r>
      <w:r w:rsidRPr="00E771F5" w:rsidR="00FB6687">
        <w:rPr>
          <w:sz w:val="18"/>
        </w:rPr>
        <w:t xml:space="preserve"> </w:t>
      </w:r>
      <w:r w:rsidRPr="00E771F5">
        <w:rPr>
          <w:sz w:val="18"/>
        </w:rPr>
        <w:t>rağmen</w:t>
      </w:r>
      <w:r w:rsidRPr="00E771F5" w:rsidR="00FB6687">
        <w:rPr>
          <w:sz w:val="18"/>
        </w:rPr>
        <w:t xml:space="preserve"> </w:t>
      </w:r>
      <w:r w:rsidRPr="00E771F5">
        <w:rPr>
          <w:sz w:val="18"/>
        </w:rPr>
        <w:t>Türkiye’yi</w:t>
      </w:r>
      <w:r w:rsidRPr="00E771F5" w:rsidR="00FB6687">
        <w:rPr>
          <w:sz w:val="18"/>
        </w:rPr>
        <w:t xml:space="preserve"> </w:t>
      </w:r>
      <w:r w:rsidRPr="00E771F5">
        <w:rPr>
          <w:sz w:val="18"/>
        </w:rPr>
        <w:t>geliştirmek,</w:t>
      </w:r>
      <w:r w:rsidRPr="00E771F5" w:rsidR="00FB6687">
        <w:rPr>
          <w:sz w:val="18"/>
        </w:rPr>
        <w:t xml:space="preserve"> </w:t>
      </w:r>
      <w:r w:rsidRPr="00E771F5">
        <w:rPr>
          <w:sz w:val="18"/>
        </w:rPr>
        <w:t>Avrupa</w:t>
      </w:r>
      <w:r w:rsidRPr="00E771F5" w:rsidR="00FB6687">
        <w:rPr>
          <w:sz w:val="18"/>
        </w:rPr>
        <w:t xml:space="preserve"> </w:t>
      </w:r>
      <w:r w:rsidRPr="00E771F5">
        <w:rPr>
          <w:sz w:val="18"/>
        </w:rPr>
        <w:t>ve</w:t>
      </w:r>
      <w:r w:rsidRPr="00E771F5" w:rsidR="00FB6687">
        <w:rPr>
          <w:sz w:val="18"/>
        </w:rPr>
        <w:t xml:space="preserve"> </w:t>
      </w:r>
      <w:r w:rsidRPr="00E771F5">
        <w:rPr>
          <w:sz w:val="18"/>
        </w:rPr>
        <w:t>dünyayla</w:t>
      </w:r>
      <w:r w:rsidRPr="00E771F5" w:rsidR="00FB6687">
        <w:rPr>
          <w:sz w:val="18"/>
        </w:rPr>
        <w:t xml:space="preserve"> </w:t>
      </w:r>
      <w:r w:rsidRPr="00E771F5">
        <w:rPr>
          <w:sz w:val="18"/>
        </w:rPr>
        <w:t>bütünleştirmek</w:t>
      </w:r>
      <w:r w:rsidRPr="00E771F5" w:rsidR="00FB6687">
        <w:rPr>
          <w:sz w:val="18"/>
        </w:rPr>
        <w:t xml:space="preserve"> </w:t>
      </w:r>
      <w:r w:rsidRPr="00E771F5">
        <w:rPr>
          <w:sz w:val="18"/>
        </w:rPr>
        <w:t>için</w:t>
      </w:r>
      <w:r w:rsidRPr="00E771F5" w:rsidR="00FB6687">
        <w:rPr>
          <w:sz w:val="18"/>
        </w:rPr>
        <w:t xml:space="preserve"> </w:t>
      </w:r>
      <w:r w:rsidRPr="00E771F5">
        <w:rPr>
          <w:sz w:val="18"/>
        </w:rPr>
        <w:t>Kopenhag</w:t>
      </w:r>
      <w:r w:rsidRPr="00E771F5" w:rsidR="00FB6687">
        <w:rPr>
          <w:sz w:val="18"/>
        </w:rPr>
        <w:t xml:space="preserve"> </w:t>
      </w:r>
      <w:r w:rsidRPr="00E771F5">
        <w:rPr>
          <w:sz w:val="18"/>
        </w:rPr>
        <w:t>ve</w:t>
      </w:r>
      <w:r w:rsidRPr="00E771F5" w:rsidR="00FB6687">
        <w:rPr>
          <w:sz w:val="18"/>
        </w:rPr>
        <w:t xml:space="preserve"> </w:t>
      </w:r>
      <w:r w:rsidRPr="00E771F5">
        <w:rPr>
          <w:sz w:val="18"/>
        </w:rPr>
        <w:t>Maastricht</w:t>
      </w:r>
      <w:r w:rsidRPr="00E771F5" w:rsidR="00FB6687">
        <w:rPr>
          <w:sz w:val="18"/>
        </w:rPr>
        <w:t xml:space="preserve"> </w:t>
      </w:r>
      <w:r w:rsidRPr="00E771F5">
        <w:rPr>
          <w:sz w:val="18"/>
        </w:rPr>
        <w:t>Kriterleri’nin</w:t>
      </w:r>
      <w:r w:rsidRPr="00E771F5" w:rsidR="00FB6687">
        <w:rPr>
          <w:sz w:val="18"/>
        </w:rPr>
        <w:t xml:space="preserve"> </w:t>
      </w:r>
      <w:r w:rsidRPr="00E771F5">
        <w:rPr>
          <w:sz w:val="18"/>
        </w:rPr>
        <w:t>bile</w:t>
      </w:r>
      <w:r w:rsidRPr="00E771F5" w:rsidR="00FB6687">
        <w:rPr>
          <w:sz w:val="18"/>
        </w:rPr>
        <w:t xml:space="preserve"> </w:t>
      </w:r>
      <w:r w:rsidRPr="00E771F5">
        <w:rPr>
          <w:sz w:val="18"/>
        </w:rPr>
        <w:t>üzerinde</w:t>
      </w:r>
      <w:r w:rsidRPr="00E771F5" w:rsidR="00FB6687">
        <w:rPr>
          <w:sz w:val="18"/>
        </w:rPr>
        <w:t xml:space="preserve"> </w:t>
      </w:r>
      <w:r w:rsidRPr="00E771F5">
        <w:rPr>
          <w:sz w:val="18"/>
        </w:rPr>
        <w:t>bir</w:t>
      </w:r>
      <w:r w:rsidRPr="00E771F5" w:rsidR="00FB6687">
        <w:rPr>
          <w:sz w:val="18"/>
        </w:rPr>
        <w:t xml:space="preserve"> </w:t>
      </w:r>
      <w:r w:rsidRPr="00E771F5">
        <w:rPr>
          <w:sz w:val="18"/>
        </w:rPr>
        <w:t>yapıya</w:t>
      </w:r>
      <w:r w:rsidRPr="00E771F5" w:rsidR="00FB6687">
        <w:rPr>
          <w:sz w:val="18"/>
        </w:rPr>
        <w:t xml:space="preserve"> </w:t>
      </w:r>
      <w:r w:rsidRPr="00E771F5">
        <w:rPr>
          <w:sz w:val="18"/>
        </w:rPr>
        <w:t>kavuşturmalıyız.</w:t>
      </w:r>
      <w:r w:rsidRPr="00E771F5" w:rsidR="00FB6687">
        <w:rPr>
          <w:sz w:val="18"/>
        </w:rPr>
        <w:t xml:space="preserve"> </w:t>
      </w:r>
      <w:r w:rsidRPr="00E771F5">
        <w:rPr>
          <w:sz w:val="18"/>
        </w:rPr>
        <w:t>Türkiye’nin</w:t>
      </w:r>
      <w:r w:rsidRPr="00E771F5" w:rsidR="00FB6687">
        <w:rPr>
          <w:sz w:val="18"/>
        </w:rPr>
        <w:t xml:space="preserve"> </w:t>
      </w:r>
      <w:r w:rsidRPr="00E771F5">
        <w:rPr>
          <w:sz w:val="18"/>
        </w:rPr>
        <w:t>geleceği;</w:t>
      </w:r>
      <w:r w:rsidRPr="00E771F5" w:rsidR="00FB6687">
        <w:rPr>
          <w:sz w:val="18"/>
        </w:rPr>
        <w:t xml:space="preserve"> </w:t>
      </w:r>
      <w:r w:rsidRPr="00E771F5">
        <w:rPr>
          <w:sz w:val="18"/>
        </w:rPr>
        <w:t>yatırım,</w:t>
      </w:r>
      <w:r w:rsidRPr="00E771F5" w:rsidR="00FB6687">
        <w:rPr>
          <w:sz w:val="18"/>
        </w:rPr>
        <w:t xml:space="preserve"> </w:t>
      </w:r>
      <w:r w:rsidRPr="00E771F5">
        <w:rPr>
          <w:sz w:val="18"/>
        </w:rPr>
        <w:t>üretim</w:t>
      </w:r>
      <w:r w:rsidRPr="00E771F5" w:rsidR="00FB6687">
        <w:rPr>
          <w:sz w:val="18"/>
        </w:rPr>
        <w:t xml:space="preserve"> </w:t>
      </w:r>
      <w:r w:rsidRPr="00E771F5">
        <w:rPr>
          <w:sz w:val="18"/>
        </w:rPr>
        <w:t>ve</w:t>
      </w:r>
      <w:r w:rsidRPr="00E771F5" w:rsidR="00FB6687">
        <w:rPr>
          <w:sz w:val="18"/>
        </w:rPr>
        <w:t xml:space="preserve"> </w:t>
      </w:r>
      <w:r w:rsidRPr="00E771F5">
        <w:rPr>
          <w:sz w:val="18"/>
        </w:rPr>
        <w:t>istihdam</w:t>
      </w:r>
      <w:r w:rsidRPr="00E771F5" w:rsidR="00FB6687">
        <w:rPr>
          <w:sz w:val="18"/>
        </w:rPr>
        <w:t xml:space="preserve"> </w:t>
      </w:r>
      <w:r w:rsidRPr="00E771F5">
        <w:rPr>
          <w:sz w:val="18"/>
        </w:rPr>
        <w:t>üçgeninden</w:t>
      </w:r>
      <w:r w:rsidRPr="00E771F5" w:rsidR="00FB6687">
        <w:rPr>
          <w:sz w:val="18"/>
        </w:rPr>
        <w:t xml:space="preserve"> </w:t>
      </w:r>
      <w:r w:rsidRPr="00E771F5">
        <w:rPr>
          <w:sz w:val="18"/>
        </w:rPr>
        <w:t>geçmektedir.</w:t>
      </w:r>
      <w:r w:rsidRPr="00E771F5" w:rsidR="00FB6687">
        <w:rPr>
          <w:sz w:val="18"/>
        </w:rPr>
        <w:t xml:space="preserve"> </w:t>
      </w:r>
      <w:r w:rsidRPr="00E771F5">
        <w:rPr>
          <w:sz w:val="18"/>
        </w:rPr>
        <w:t>Sermaye</w:t>
      </w:r>
      <w:r w:rsidRPr="00E771F5" w:rsidR="00FB6687">
        <w:rPr>
          <w:sz w:val="18"/>
        </w:rPr>
        <w:t xml:space="preserve"> </w:t>
      </w:r>
      <w:r w:rsidRPr="00E771F5">
        <w:rPr>
          <w:sz w:val="18"/>
        </w:rPr>
        <w:t>birikimi,</w:t>
      </w:r>
      <w:r w:rsidRPr="00E771F5" w:rsidR="00FB6687">
        <w:rPr>
          <w:sz w:val="18"/>
        </w:rPr>
        <w:t xml:space="preserve"> </w:t>
      </w:r>
      <w:r w:rsidRPr="00E771F5">
        <w:rPr>
          <w:sz w:val="18"/>
        </w:rPr>
        <w:t>iş</w:t>
      </w:r>
      <w:r w:rsidRPr="00E771F5" w:rsidR="00FB6687">
        <w:rPr>
          <w:sz w:val="18"/>
        </w:rPr>
        <w:t xml:space="preserve"> </w:t>
      </w:r>
      <w:r w:rsidRPr="00E771F5">
        <w:rPr>
          <w:sz w:val="18"/>
        </w:rPr>
        <w:t>gücü,</w:t>
      </w:r>
      <w:r w:rsidRPr="00E771F5" w:rsidR="00FB6687">
        <w:rPr>
          <w:sz w:val="18"/>
        </w:rPr>
        <w:t xml:space="preserve"> </w:t>
      </w:r>
      <w:r w:rsidRPr="00E771F5">
        <w:rPr>
          <w:sz w:val="18"/>
        </w:rPr>
        <w:t>istihdam</w:t>
      </w:r>
      <w:r w:rsidRPr="00E771F5" w:rsidR="00FB6687">
        <w:rPr>
          <w:sz w:val="18"/>
        </w:rPr>
        <w:t xml:space="preserve"> </w:t>
      </w:r>
      <w:r w:rsidRPr="00E771F5">
        <w:rPr>
          <w:sz w:val="18"/>
        </w:rPr>
        <w:t>artışı</w:t>
      </w:r>
      <w:r w:rsidRPr="00E771F5" w:rsidR="00FB6687">
        <w:rPr>
          <w:sz w:val="18"/>
        </w:rPr>
        <w:t xml:space="preserve"> </w:t>
      </w:r>
      <w:r w:rsidRPr="00E771F5">
        <w:rPr>
          <w:sz w:val="18"/>
        </w:rPr>
        <w:t>ve</w:t>
      </w:r>
      <w:r w:rsidRPr="00E771F5" w:rsidR="00FB6687">
        <w:rPr>
          <w:sz w:val="18"/>
        </w:rPr>
        <w:t xml:space="preserve"> </w:t>
      </w:r>
      <w:r w:rsidRPr="00E771F5">
        <w:rPr>
          <w:sz w:val="18"/>
        </w:rPr>
        <w:t>yatırımlar</w:t>
      </w:r>
      <w:r w:rsidRPr="00E771F5" w:rsidR="00FB6687">
        <w:rPr>
          <w:sz w:val="18"/>
        </w:rPr>
        <w:t xml:space="preserve"> </w:t>
      </w:r>
      <w:r w:rsidRPr="00E771F5">
        <w:rPr>
          <w:sz w:val="18"/>
        </w:rPr>
        <w:t>ekonomimizin</w:t>
      </w:r>
      <w:r w:rsidRPr="00E771F5" w:rsidR="00FB6687">
        <w:rPr>
          <w:sz w:val="18"/>
        </w:rPr>
        <w:t xml:space="preserve"> </w:t>
      </w:r>
      <w:r w:rsidRPr="00E771F5">
        <w:rPr>
          <w:sz w:val="18"/>
        </w:rPr>
        <w:t>büyümesi</w:t>
      </w:r>
      <w:r w:rsidRPr="00E771F5" w:rsidR="00FB6687">
        <w:rPr>
          <w:sz w:val="18"/>
        </w:rPr>
        <w:t xml:space="preserve"> </w:t>
      </w:r>
      <w:r w:rsidRPr="00E771F5">
        <w:rPr>
          <w:sz w:val="18"/>
        </w:rPr>
        <w:t>için</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unsurlardır.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Ekonomide</w:t>
      </w:r>
      <w:r w:rsidRPr="00E771F5" w:rsidR="00FB6687">
        <w:rPr>
          <w:sz w:val="18"/>
        </w:rPr>
        <w:t xml:space="preserve"> </w:t>
      </w:r>
      <w:r w:rsidRPr="00E771F5">
        <w:rPr>
          <w:sz w:val="18"/>
        </w:rPr>
        <w:t>yapısal</w:t>
      </w:r>
      <w:r w:rsidRPr="00E771F5" w:rsidR="00FB6687">
        <w:rPr>
          <w:sz w:val="18"/>
        </w:rPr>
        <w:t xml:space="preserve"> </w:t>
      </w:r>
      <w:r w:rsidRPr="00E771F5">
        <w:rPr>
          <w:sz w:val="18"/>
        </w:rPr>
        <w:t>reformlar</w:t>
      </w:r>
      <w:r w:rsidRPr="00E771F5" w:rsidR="00FB6687">
        <w:rPr>
          <w:sz w:val="18"/>
        </w:rPr>
        <w:t xml:space="preserve"> </w:t>
      </w:r>
      <w:r w:rsidRPr="00E771F5">
        <w:rPr>
          <w:sz w:val="18"/>
        </w:rPr>
        <w:t>hızlandırılmalıdır.</w:t>
      </w:r>
      <w:r w:rsidRPr="00E771F5" w:rsidR="00FB6687">
        <w:rPr>
          <w:sz w:val="18"/>
        </w:rPr>
        <w:t xml:space="preserve"> </w:t>
      </w:r>
      <w:r w:rsidRPr="00E771F5">
        <w:rPr>
          <w:sz w:val="18"/>
        </w:rPr>
        <w:t>Reel</w:t>
      </w:r>
      <w:r w:rsidRPr="00E771F5" w:rsidR="00FB6687">
        <w:rPr>
          <w:sz w:val="18"/>
        </w:rPr>
        <w:t xml:space="preserve"> </w:t>
      </w:r>
      <w:r w:rsidRPr="00E771F5">
        <w:rPr>
          <w:sz w:val="18"/>
        </w:rPr>
        <w:t>sektör</w:t>
      </w:r>
      <w:r w:rsidRPr="00E771F5" w:rsidR="00FB6687">
        <w:rPr>
          <w:sz w:val="18"/>
        </w:rPr>
        <w:t xml:space="preserve"> </w:t>
      </w:r>
      <w:r w:rsidRPr="00E771F5">
        <w:rPr>
          <w:sz w:val="18"/>
        </w:rPr>
        <w:t>güçlendirilmeli</w:t>
      </w:r>
      <w:r w:rsidRPr="00E771F5" w:rsidR="00FB6687">
        <w:rPr>
          <w:sz w:val="18"/>
        </w:rPr>
        <w:t xml:space="preserve"> </w:t>
      </w:r>
      <w:r w:rsidRPr="00E771F5">
        <w:rPr>
          <w:sz w:val="18"/>
        </w:rPr>
        <w:t>ve</w:t>
      </w:r>
      <w:r w:rsidRPr="00E771F5" w:rsidR="00FB6687">
        <w:rPr>
          <w:sz w:val="18"/>
        </w:rPr>
        <w:t xml:space="preserve"> </w:t>
      </w:r>
      <w:r w:rsidRPr="00E771F5">
        <w:rPr>
          <w:sz w:val="18"/>
        </w:rPr>
        <w:t>küresel</w:t>
      </w:r>
      <w:r w:rsidRPr="00E771F5" w:rsidR="00FB6687">
        <w:rPr>
          <w:sz w:val="18"/>
        </w:rPr>
        <w:t xml:space="preserve"> </w:t>
      </w:r>
      <w:r w:rsidRPr="00E771F5">
        <w:rPr>
          <w:sz w:val="18"/>
        </w:rPr>
        <w:t>piyasalarla</w:t>
      </w:r>
      <w:r w:rsidRPr="00E771F5" w:rsidR="00FB6687">
        <w:rPr>
          <w:sz w:val="18"/>
        </w:rPr>
        <w:t xml:space="preserve"> </w:t>
      </w:r>
      <w:r w:rsidRPr="00E771F5">
        <w:rPr>
          <w:sz w:val="18"/>
        </w:rPr>
        <w:t>rekabet</w:t>
      </w:r>
      <w:r w:rsidRPr="00E771F5" w:rsidR="00FB6687">
        <w:rPr>
          <w:sz w:val="18"/>
        </w:rPr>
        <w:t xml:space="preserve"> </w:t>
      </w:r>
      <w:r w:rsidRPr="00E771F5">
        <w:rPr>
          <w:sz w:val="18"/>
        </w:rPr>
        <w:t>gücü</w:t>
      </w:r>
      <w:r w:rsidRPr="00E771F5" w:rsidR="00FB6687">
        <w:rPr>
          <w:sz w:val="18"/>
        </w:rPr>
        <w:t xml:space="preserve"> </w:t>
      </w:r>
      <w:r w:rsidRPr="00E771F5">
        <w:rPr>
          <w:sz w:val="18"/>
        </w:rPr>
        <w:t>artırılmalıdır,</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yatırım</w:t>
      </w:r>
      <w:r w:rsidRPr="00E771F5" w:rsidR="00FB6687">
        <w:rPr>
          <w:sz w:val="18"/>
        </w:rPr>
        <w:t xml:space="preserve"> </w:t>
      </w:r>
      <w:r w:rsidRPr="00E771F5">
        <w:rPr>
          <w:sz w:val="18"/>
        </w:rPr>
        <w:t>yapmaları</w:t>
      </w:r>
      <w:r w:rsidRPr="00E771F5" w:rsidR="00FB6687">
        <w:rPr>
          <w:sz w:val="18"/>
        </w:rPr>
        <w:t xml:space="preserve"> </w:t>
      </w:r>
      <w:r w:rsidRPr="00E771F5">
        <w:rPr>
          <w:sz w:val="18"/>
        </w:rPr>
        <w:t>sağlanmalıdır.</w:t>
      </w:r>
      <w:r w:rsidRPr="00E771F5" w:rsidR="00FB6687">
        <w:rPr>
          <w:sz w:val="18"/>
        </w:rPr>
        <w:t xml:space="preserve"> </w:t>
      </w:r>
      <w:r w:rsidRPr="00E771F5">
        <w:rPr>
          <w:sz w:val="18"/>
        </w:rPr>
        <w:t>Türkiye</w:t>
      </w:r>
      <w:r w:rsidRPr="00E771F5" w:rsidR="00FB6687">
        <w:rPr>
          <w:sz w:val="18"/>
        </w:rPr>
        <w:t xml:space="preserve"> </w:t>
      </w:r>
      <w:r w:rsidRPr="00E771F5">
        <w:rPr>
          <w:sz w:val="18"/>
        </w:rPr>
        <w:t>bilimsel</w:t>
      </w:r>
      <w:r w:rsidRPr="00E771F5" w:rsidR="00FB6687">
        <w:rPr>
          <w:sz w:val="18"/>
        </w:rPr>
        <w:t xml:space="preserve"> </w:t>
      </w:r>
      <w:r w:rsidRPr="00E771F5">
        <w:rPr>
          <w:sz w:val="18"/>
        </w:rPr>
        <w:t>çalışmalara</w:t>
      </w:r>
      <w:r w:rsidRPr="00E771F5" w:rsidR="00FB6687">
        <w:rPr>
          <w:sz w:val="18"/>
        </w:rPr>
        <w:t xml:space="preserve"> </w:t>
      </w:r>
      <w:r w:rsidRPr="00E771F5">
        <w:rPr>
          <w:sz w:val="18"/>
        </w:rPr>
        <w:t>fizik,</w:t>
      </w:r>
      <w:r w:rsidRPr="00E771F5" w:rsidR="00FB6687">
        <w:rPr>
          <w:sz w:val="18"/>
        </w:rPr>
        <w:t xml:space="preserve"> </w:t>
      </w:r>
      <w:r w:rsidRPr="00E771F5">
        <w:rPr>
          <w:sz w:val="18"/>
        </w:rPr>
        <w:t>kimya</w:t>
      </w:r>
      <w:r w:rsidRPr="00E771F5" w:rsidR="00FB6687">
        <w:rPr>
          <w:sz w:val="18"/>
        </w:rPr>
        <w:t xml:space="preserve"> </w:t>
      </w:r>
      <w:r w:rsidRPr="00E771F5">
        <w:rPr>
          <w:sz w:val="18"/>
        </w:rPr>
        <w:t>gibi,</w:t>
      </w:r>
      <w:r w:rsidRPr="00E771F5" w:rsidR="00FB6687">
        <w:rPr>
          <w:sz w:val="18"/>
        </w:rPr>
        <w:t xml:space="preserve"> </w:t>
      </w:r>
      <w:r w:rsidRPr="00E771F5">
        <w:rPr>
          <w:sz w:val="18"/>
        </w:rPr>
        <w:t>fen</w:t>
      </w:r>
      <w:r w:rsidRPr="00E771F5" w:rsidR="00FB6687">
        <w:rPr>
          <w:sz w:val="18"/>
        </w:rPr>
        <w:t xml:space="preserve"> </w:t>
      </w:r>
      <w:r w:rsidRPr="00E771F5">
        <w:rPr>
          <w:sz w:val="18"/>
        </w:rPr>
        <w:t>bilimlerine,</w:t>
      </w:r>
      <w:r w:rsidRPr="00E771F5" w:rsidR="00FB6687">
        <w:rPr>
          <w:sz w:val="18"/>
        </w:rPr>
        <w:t xml:space="preserve"> </w:t>
      </w:r>
      <w:r w:rsidRPr="00E771F5">
        <w:rPr>
          <w:sz w:val="18"/>
        </w:rPr>
        <w:t>nanoteknoloji</w:t>
      </w:r>
      <w:r w:rsidRPr="00E771F5" w:rsidR="00FB6687">
        <w:rPr>
          <w:sz w:val="18"/>
        </w:rPr>
        <w:t xml:space="preserve"> </w:t>
      </w:r>
      <w:r w:rsidRPr="00E771F5">
        <w:rPr>
          <w:sz w:val="18"/>
        </w:rPr>
        <w:t>ve</w:t>
      </w:r>
      <w:r w:rsidRPr="00E771F5" w:rsidR="00FB6687">
        <w:rPr>
          <w:sz w:val="18"/>
        </w:rPr>
        <w:t xml:space="preserve"> </w:t>
      </w:r>
      <w:r w:rsidRPr="00E771F5">
        <w:rPr>
          <w:sz w:val="18"/>
        </w:rPr>
        <w:t>AR-GE</w:t>
      </w:r>
      <w:r w:rsidRPr="00E771F5" w:rsidR="00FB6687">
        <w:rPr>
          <w:sz w:val="18"/>
        </w:rPr>
        <w:t xml:space="preserve"> </w:t>
      </w:r>
      <w:r w:rsidRPr="00E771F5">
        <w:rPr>
          <w:sz w:val="18"/>
        </w:rPr>
        <w:t>çalışmalarına</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önem</w:t>
      </w:r>
      <w:r w:rsidRPr="00E771F5" w:rsidR="00FB6687">
        <w:rPr>
          <w:sz w:val="18"/>
        </w:rPr>
        <w:t xml:space="preserve"> </w:t>
      </w:r>
      <w:r w:rsidRPr="00E771F5">
        <w:rPr>
          <w:sz w:val="18"/>
        </w:rPr>
        <w:t>vermelidir.</w:t>
      </w:r>
      <w:r w:rsidRPr="00E771F5" w:rsidR="00FB6687">
        <w:rPr>
          <w:sz w:val="18"/>
        </w:rPr>
        <w:t xml:space="preserve"> </w:t>
      </w:r>
      <w:r w:rsidRPr="00E771F5">
        <w:rPr>
          <w:sz w:val="18"/>
        </w:rPr>
        <w:t>Marka</w:t>
      </w:r>
      <w:r w:rsidRPr="00E771F5" w:rsidR="00FB6687">
        <w:rPr>
          <w:sz w:val="18"/>
        </w:rPr>
        <w:t xml:space="preserve"> </w:t>
      </w:r>
      <w:r w:rsidRPr="00E771F5">
        <w:rPr>
          <w:sz w:val="18"/>
        </w:rPr>
        <w:t>değerler</w:t>
      </w:r>
      <w:r w:rsidRPr="00E771F5" w:rsidR="00FB6687">
        <w:rPr>
          <w:sz w:val="18"/>
        </w:rPr>
        <w:t xml:space="preserve"> </w:t>
      </w:r>
      <w:r w:rsidRPr="00E771F5">
        <w:rPr>
          <w:sz w:val="18"/>
        </w:rPr>
        <w:t>oluşturmalıdır.</w:t>
      </w:r>
      <w:r w:rsidRPr="00E771F5" w:rsidR="00FB6687">
        <w:rPr>
          <w:sz w:val="18"/>
        </w:rPr>
        <w:t xml:space="preserve"> </w:t>
      </w:r>
      <w:r w:rsidRPr="00E771F5">
        <w:rPr>
          <w:sz w:val="18"/>
        </w:rPr>
        <w:t>Sanayi</w:t>
      </w:r>
      <w:r w:rsidRPr="00E771F5" w:rsidR="00FB6687">
        <w:rPr>
          <w:sz w:val="18"/>
        </w:rPr>
        <w:t xml:space="preserve"> </w:t>
      </w:r>
      <w:r w:rsidRPr="00E771F5">
        <w:rPr>
          <w:sz w:val="18"/>
        </w:rPr>
        <w:t>Devrimi’ni</w:t>
      </w:r>
      <w:r w:rsidRPr="00E771F5" w:rsidR="00FB6687">
        <w:rPr>
          <w:sz w:val="18"/>
        </w:rPr>
        <w:t xml:space="preserve"> </w:t>
      </w:r>
      <w:r w:rsidRPr="00E771F5">
        <w:rPr>
          <w:sz w:val="18"/>
        </w:rPr>
        <w:t>ıskalayan</w:t>
      </w:r>
      <w:r w:rsidRPr="00E771F5" w:rsidR="00FB6687">
        <w:rPr>
          <w:sz w:val="18"/>
        </w:rPr>
        <w:t xml:space="preserve"> </w:t>
      </w:r>
      <w:r w:rsidRPr="00E771F5">
        <w:rPr>
          <w:sz w:val="18"/>
        </w:rPr>
        <w:t>ülkemiz,</w:t>
      </w:r>
      <w:r w:rsidRPr="00E771F5" w:rsidR="00FB6687">
        <w:rPr>
          <w:sz w:val="18"/>
        </w:rPr>
        <w:t xml:space="preserve"> </w:t>
      </w:r>
      <w:r w:rsidRPr="00E771F5">
        <w:rPr>
          <w:sz w:val="18"/>
        </w:rPr>
        <w:t>bilgi</w:t>
      </w:r>
      <w:r w:rsidRPr="00E771F5" w:rsidR="00FB6687">
        <w:rPr>
          <w:sz w:val="18"/>
        </w:rPr>
        <w:t xml:space="preserve"> </w:t>
      </w:r>
      <w:r w:rsidRPr="00E771F5">
        <w:rPr>
          <w:sz w:val="18"/>
        </w:rPr>
        <w:t>toplumunu</w:t>
      </w:r>
      <w:r w:rsidRPr="00E771F5" w:rsidR="00FB6687">
        <w:rPr>
          <w:sz w:val="18"/>
        </w:rPr>
        <w:t xml:space="preserve"> </w:t>
      </w:r>
      <w:r w:rsidRPr="00E771F5">
        <w:rPr>
          <w:sz w:val="18"/>
        </w:rPr>
        <w:t>ve</w:t>
      </w:r>
      <w:r w:rsidRPr="00E771F5" w:rsidR="00FB6687">
        <w:rPr>
          <w:sz w:val="18"/>
        </w:rPr>
        <w:t xml:space="preserve"> </w:t>
      </w:r>
      <w:r w:rsidRPr="00E771F5">
        <w:rPr>
          <w:sz w:val="18"/>
        </w:rPr>
        <w:t>4.5G</w:t>
      </w:r>
      <w:r w:rsidRPr="00E771F5" w:rsidR="00FB6687">
        <w:rPr>
          <w:sz w:val="18"/>
        </w:rPr>
        <w:t xml:space="preserve"> </w:t>
      </w:r>
      <w:r w:rsidRPr="00E771F5">
        <w:rPr>
          <w:sz w:val="18"/>
        </w:rPr>
        <w:t>çağını</w:t>
      </w:r>
      <w:r w:rsidRPr="00E771F5" w:rsidR="00FB6687">
        <w:rPr>
          <w:sz w:val="18"/>
        </w:rPr>
        <w:t xml:space="preserve"> </w:t>
      </w:r>
      <w:r w:rsidRPr="00E771F5">
        <w:rPr>
          <w:sz w:val="18"/>
        </w:rPr>
        <w:t>kesinlikle</w:t>
      </w:r>
      <w:r w:rsidRPr="00E771F5" w:rsidR="00FB6687">
        <w:rPr>
          <w:sz w:val="18"/>
        </w:rPr>
        <w:t xml:space="preserve"> </w:t>
      </w:r>
      <w:r w:rsidRPr="00E771F5">
        <w:rPr>
          <w:sz w:val="18"/>
        </w:rPr>
        <w:t>kaçırmamalıdır.</w:t>
      </w:r>
      <w:r w:rsidRPr="00E771F5" w:rsidR="00FB6687">
        <w:rPr>
          <w:sz w:val="18"/>
        </w:rPr>
        <w:t xml:space="preserve"> </w:t>
      </w:r>
      <w:r w:rsidRPr="00E771F5">
        <w:rPr>
          <w:sz w:val="18"/>
        </w:rPr>
        <w:t>Özgürlükçü,</w:t>
      </w:r>
      <w:r w:rsidRPr="00E771F5" w:rsidR="00FB6687">
        <w:rPr>
          <w:sz w:val="18"/>
        </w:rPr>
        <w:t xml:space="preserve"> </w:t>
      </w:r>
      <w:r w:rsidRPr="00E771F5">
        <w:rPr>
          <w:sz w:val="18"/>
        </w:rPr>
        <w:t>üretken,</w:t>
      </w:r>
      <w:r w:rsidRPr="00E771F5" w:rsidR="00FB6687">
        <w:rPr>
          <w:sz w:val="18"/>
        </w:rPr>
        <w:t xml:space="preserve"> </w:t>
      </w:r>
      <w:r w:rsidRPr="00E771F5">
        <w:rPr>
          <w:sz w:val="18"/>
        </w:rPr>
        <w:t>bağımsız</w:t>
      </w:r>
      <w:r w:rsidRPr="00E771F5" w:rsidR="00FB6687">
        <w:rPr>
          <w:sz w:val="18"/>
        </w:rPr>
        <w:t xml:space="preserve"> </w:t>
      </w:r>
      <w:r w:rsidRPr="00E771F5">
        <w:rPr>
          <w:sz w:val="18"/>
        </w:rPr>
        <w:t>bireyler</w:t>
      </w:r>
      <w:r w:rsidRPr="00E771F5" w:rsidR="00FB6687">
        <w:rPr>
          <w:sz w:val="18"/>
        </w:rPr>
        <w:t xml:space="preserve"> </w:t>
      </w:r>
      <w:r w:rsidRPr="00E771F5">
        <w:rPr>
          <w:sz w:val="18"/>
        </w:rPr>
        <w:t>yetiştiren;</w:t>
      </w:r>
      <w:r w:rsidRPr="00E771F5" w:rsidR="00FB6687">
        <w:rPr>
          <w:sz w:val="18"/>
        </w:rPr>
        <w:t xml:space="preserve"> </w:t>
      </w:r>
      <w:r w:rsidRPr="00E771F5">
        <w:rPr>
          <w:sz w:val="18"/>
        </w:rPr>
        <w:t>rekabetçi,</w:t>
      </w:r>
      <w:r w:rsidRPr="00E771F5" w:rsidR="00FB6687">
        <w:rPr>
          <w:sz w:val="18"/>
        </w:rPr>
        <w:t xml:space="preserve"> </w:t>
      </w:r>
      <w:r w:rsidRPr="00E771F5">
        <w:rPr>
          <w:sz w:val="18"/>
        </w:rPr>
        <w:t>nitelikli</w:t>
      </w:r>
      <w:r w:rsidRPr="00E771F5" w:rsidR="00FB6687">
        <w:rPr>
          <w:sz w:val="18"/>
        </w:rPr>
        <w:t xml:space="preserve"> </w:t>
      </w:r>
      <w:r w:rsidRPr="00E771F5">
        <w:rPr>
          <w:sz w:val="18"/>
        </w:rPr>
        <w:t>ve</w:t>
      </w:r>
      <w:r w:rsidRPr="00E771F5" w:rsidR="00FB6687">
        <w:rPr>
          <w:sz w:val="18"/>
        </w:rPr>
        <w:t xml:space="preserve"> </w:t>
      </w:r>
      <w:r w:rsidRPr="00E771F5">
        <w:rPr>
          <w:sz w:val="18"/>
        </w:rPr>
        <w:t>çağın</w:t>
      </w:r>
      <w:r w:rsidRPr="00E771F5" w:rsidR="00FB6687">
        <w:rPr>
          <w:sz w:val="18"/>
        </w:rPr>
        <w:t xml:space="preserve"> </w:t>
      </w:r>
      <w:r w:rsidRPr="00E771F5">
        <w:rPr>
          <w:sz w:val="18"/>
        </w:rPr>
        <w:t>gereklerine</w:t>
      </w:r>
      <w:r w:rsidRPr="00E771F5" w:rsidR="00FB6687">
        <w:rPr>
          <w:sz w:val="18"/>
        </w:rPr>
        <w:t xml:space="preserve"> </w:t>
      </w:r>
      <w:r w:rsidRPr="00E771F5">
        <w:rPr>
          <w:sz w:val="18"/>
        </w:rPr>
        <w:t>uygun</w:t>
      </w:r>
      <w:r w:rsidRPr="00E771F5" w:rsidR="00FB6687">
        <w:rPr>
          <w:sz w:val="18"/>
        </w:rPr>
        <w:t xml:space="preserve"> </w:t>
      </w:r>
      <w:r w:rsidRPr="00E771F5">
        <w:rPr>
          <w:sz w:val="18"/>
        </w:rPr>
        <w:t>bir</w:t>
      </w:r>
      <w:r w:rsidRPr="00E771F5" w:rsidR="00FB6687">
        <w:rPr>
          <w:sz w:val="18"/>
        </w:rPr>
        <w:t xml:space="preserve"> </w:t>
      </w:r>
      <w:r w:rsidRPr="00E771F5">
        <w:rPr>
          <w:sz w:val="18"/>
        </w:rPr>
        <w:t>eğitim</w:t>
      </w:r>
      <w:r w:rsidRPr="00E771F5" w:rsidR="00FB6687">
        <w:rPr>
          <w:sz w:val="18"/>
        </w:rPr>
        <w:t xml:space="preserve"> </w:t>
      </w:r>
      <w:r w:rsidRPr="00E771F5">
        <w:rPr>
          <w:sz w:val="18"/>
        </w:rPr>
        <w:t>sistemiyle</w:t>
      </w:r>
      <w:r w:rsidRPr="00E771F5" w:rsidR="00FB6687">
        <w:rPr>
          <w:sz w:val="18"/>
        </w:rPr>
        <w:t xml:space="preserve"> </w:t>
      </w:r>
      <w:r w:rsidRPr="00E771F5">
        <w:rPr>
          <w:sz w:val="18"/>
        </w:rPr>
        <w:t>bilgi</w:t>
      </w:r>
      <w:r w:rsidRPr="00E771F5" w:rsidR="00FB6687">
        <w:rPr>
          <w:sz w:val="18"/>
        </w:rPr>
        <w:t xml:space="preserve"> </w:t>
      </w:r>
      <w:r w:rsidRPr="00E771F5">
        <w:rPr>
          <w:sz w:val="18"/>
        </w:rPr>
        <w:t>toplumuna</w:t>
      </w:r>
      <w:r w:rsidRPr="00E771F5" w:rsidR="00FB6687">
        <w:rPr>
          <w:sz w:val="18"/>
        </w:rPr>
        <w:t xml:space="preserve"> </w:t>
      </w:r>
      <w:r w:rsidRPr="00E771F5">
        <w:rPr>
          <w:sz w:val="18"/>
        </w:rPr>
        <w:t>ulaşmalıyız.</w:t>
      </w:r>
      <w:r w:rsidRPr="00E771F5" w:rsidR="00FB6687">
        <w:rPr>
          <w:sz w:val="18"/>
        </w:rPr>
        <w:t xml:space="preserve"> </w:t>
      </w:r>
      <w:r w:rsidRPr="00E771F5">
        <w:rPr>
          <w:sz w:val="18"/>
        </w:rPr>
        <w:t>Demokratik,</w:t>
      </w:r>
      <w:r w:rsidRPr="00E771F5" w:rsidR="00FB6687">
        <w:rPr>
          <w:sz w:val="18"/>
        </w:rPr>
        <w:t xml:space="preserve"> </w:t>
      </w:r>
      <w:r w:rsidRPr="00E771F5">
        <w:rPr>
          <w:sz w:val="18"/>
        </w:rPr>
        <w:t>laik,</w:t>
      </w:r>
      <w:r w:rsidRPr="00E771F5" w:rsidR="00FB6687">
        <w:rPr>
          <w:sz w:val="18"/>
        </w:rPr>
        <w:t xml:space="preserve"> </w:t>
      </w:r>
      <w:r w:rsidRPr="00E771F5">
        <w:rPr>
          <w:sz w:val="18"/>
        </w:rPr>
        <w:t>sosyal</w:t>
      </w:r>
      <w:r w:rsidRPr="00E771F5" w:rsidR="00FB6687">
        <w:rPr>
          <w:sz w:val="18"/>
        </w:rPr>
        <w:t xml:space="preserve"> </w:t>
      </w:r>
      <w:r w:rsidRPr="00E771F5">
        <w:rPr>
          <w:sz w:val="18"/>
        </w:rPr>
        <w:t>bir</w:t>
      </w:r>
      <w:r w:rsidRPr="00E771F5" w:rsidR="00FB6687">
        <w:rPr>
          <w:sz w:val="18"/>
        </w:rPr>
        <w:t xml:space="preserve"> </w:t>
      </w:r>
      <w:r w:rsidRPr="00E771F5">
        <w:rPr>
          <w:sz w:val="18"/>
        </w:rPr>
        <w:t>hukuk</w:t>
      </w:r>
      <w:r w:rsidRPr="00E771F5" w:rsidR="00FB6687">
        <w:rPr>
          <w:sz w:val="18"/>
        </w:rPr>
        <w:t xml:space="preserve"> </w:t>
      </w:r>
      <w:r w:rsidRPr="00E771F5">
        <w:rPr>
          <w:sz w:val="18"/>
        </w:rPr>
        <w:t>devleti</w:t>
      </w:r>
      <w:r w:rsidRPr="00E771F5" w:rsidR="00FB6687">
        <w:rPr>
          <w:sz w:val="18"/>
        </w:rPr>
        <w:t xml:space="preserve"> </w:t>
      </w:r>
      <w:r w:rsidRPr="00E771F5">
        <w:rPr>
          <w:sz w:val="18"/>
        </w:rPr>
        <w:t>olan</w:t>
      </w:r>
      <w:r w:rsidRPr="00E771F5" w:rsidR="00FB6687">
        <w:rPr>
          <w:sz w:val="18"/>
        </w:rPr>
        <w:t xml:space="preserve"> </w:t>
      </w:r>
      <w:r w:rsidRPr="00E771F5">
        <w:rPr>
          <w:sz w:val="18"/>
        </w:rPr>
        <w:t>ülkemiz,</w:t>
      </w:r>
      <w:r w:rsidRPr="00E771F5" w:rsidR="00FB6687">
        <w:rPr>
          <w:sz w:val="18"/>
        </w:rPr>
        <w:t xml:space="preserve"> </w:t>
      </w:r>
      <w:r w:rsidRPr="00E771F5">
        <w:rPr>
          <w:sz w:val="18"/>
        </w:rPr>
        <w:t>dinamik</w:t>
      </w:r>
      <w:r w:rsidRPr="00E771F5" w:rsidR="00FB6687">
        <w:rPr>
          <w:sz w:val="18"/>
        </w:rPr>
        <w:t xml:space="preserve"> </w:t>
      </w:r>
      <w:r w:rsidRPr="00E771F5">
        <w:rPr>
          <w:sz w:val="18"/>
        </w:rPr>
        <w:t>yapısıyla</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musibetle</w:t>
      </w:r>
      <w:r w:rsidRPr="00E771F5" w:rsidR="00FB6687">
        <w:rPr>
          <w:sz w:val="18"/>
        </w:rPr>
        <w:t xml:space="preserve"> </w:t>
      </w:r>
      <w:r w:rsidRPr="00E771F5">
        <w:rPr>
          <w:sz w:val="18"/>
        </w:rPr>
        <w:t>baş</w:t>
      </w:r>
      <w:r w:rsidRPr="00E771F5" w:rsidR="00FB6687">
        <w:rPr>
          <w:sz w:val="18"/>
        </w:rPr>
        <w:t xml:space="preserve"> </w:t>
      </w:r>
      <w:r w:rsidRPr="00E771F5">
        <w:rPr>
          <w:sz w:val="18"/>
        </w:rPr>
        <w:t>edecek</w:t>
      </w:r>
      <w:r w:rsidRPr="00E771F5" w:rsidR="00FB6687">
        <w:rPr>
          <w:sz w:val="18"/>
        </w:rPr>
        <w:t xml:space="preserve"> </w:t>
      </w:r>
      <w:r w:rsidRPr="00E771F5">
        <w:rPr>
          <w:sz w:val="18"/>
        </w:rPr>
        <w:t>kudrete</w:t>
      </w:r>
      <w:r w:rsidRPr="00E771F5" w:rsidR="00FB6687">
        <w:rPr>
          <w:sz w:val="18"/>
        </w:rPr>
        <w:t xml:space="preserve"> </w:t>
      </w:r>
      <w:r w:rsidRPr="00E771F5">
        <w:rPr>
          <w:sz w:val="18"/>
        </w:rPr>
        <w:t>sahiptir.</w:t>
      </w:r>
      <w:r w:rsidRPr="00E771F5" w:rsidR="00FB6687">
        <w:rPr>
          <w:sz w:val="18"/>
        </w:rPr>
        <w:t xml:space="preserve"> </w:t>
      </w:r>
      <w:r w:rsidRPr="00E771F5">
        <w:rPr>
          <w:sz w:val="18"/>
        </w:rPr>
        <w:t>Siyasi</w:t>
      </w:r>
      <w:r w:rsidRPr="00E771F5" w:rsidR="00FB6687">
        <w:rPr>
          <w:sz w:val="18"/>
        </w:rPr>
        <w:t xml:space="preserve"> </w:t>
      </w:r>
      <w:r w:rsidRPr="00E771F5">
        <w:rPr>
          <w:sz w:val="18"/>
        </w:rPr>
        <w:t>ve</w:t>
      </w:r>
      <w:r w:rsidRPr="00E771F5" w:rsidR="00FB6687">
        <w:rPr>
          <w:sz w:val="18"/>
        </w:rPr>
        <w:t xml:space="preserve"> </w:t>
      </w:r>
      <w:r w:rsidRPr="00E771F5">
        <w:rPr>
          <w:sz w:val="18"/>
        </w:rPr>
        <w:t>ekonomik</w:t>
      </w:r>
      <w:r w:rsidRPr="00E771F5" w:rsidR="00FB6687">
        <w:rPr>
          <w:sz w:val="18"/>
        </w:rPr>
        <w:t xml:space="preserve"> </w:t>
      </w:r>
      <w:r w:rsidRPr="00E771F5">
        <w:rPr>
          <w:sz w:val="18"/>
        </w:rPr>
        <w:t>istikrara</w:t>
      </w:r>
      <w:r w:rsidRPr="00E771F5" w:rsidR="00FB6687">
        <w:rPr>
          <w:sz w:val="18"/>
        </w:rPr>
        <w:t xml:space="preserve"> </w:t>
      </w:r>
      <w:r w:rsidRPr="00E771F5">
        <w:rPr>
          <w:sz w:val="18"/>
        </w:rPr>
        <w:t>sonuna</w:t>
      </w:r>
      <w:r w:rsidRPr="00E771F5" w:rsidR="00FB6687">
        <w:rPr>
          <w:sz w:val="18"/>
        </w:rPr>
        <w:t xml:space="preserve"> </w:t>
      </w:r>
      <w:r w:rsidRPr="00E771F5">
        <w:rPr>
          <w:sz w:val="18"/>
        </w:rPr>
        <w:t>kadar</w:t>
      </w:r>
      <w:r w:rsidRPr="00E771F5" w:rsidR="00FB6687">
        <w:rPr>
          <w:sz w:val="18"/>
        </w:rPr>
        <w:t xml:space="preserve"> </w:t>
      </w:r>
      <w:r w:rsidRPr="00E771F5">
        <w:rPr>
          <w:sz w:val="18"/>
        </w:rPr>
        <w:t>sahip</w:t>
      </w:r>
      <w:r w:rsidRPr="00E771F5" w:rsidR="00FB6687">
        <w:rPr>
          <w:sz w:val="18"/>
        </w:rPr>
        <w:t xml:space="preserve"> </w:t>
      </w:r>
      <w:r w:rsidRPr="00E771F5">
        <w:rPr>
          <w:sz w:val="18"/>
        </w:rPr>
        <w:t>çıkılmalı,</w:t>
      </w:r>
      <w:r w:rsidRPr="00E771F5" w:rsidR="00FB6687">
        <w:rPr>
          <w:sz w:val="18"/>
        </w:rPr>
        <w:t xml:space="preserve"> </w:t>
      </w:r>
      <w:r w:rsidRPr="00E771F5">
        <w:rPr>
          <w:sz w:val="18"/>
        </w:rPr>
        <w:t>millî</w:t>
      </w:r>
      <w:r w:rsidRPr="00E771F5" w:rsidR="00FB6687">
        <w:rPr>
          <w:sz w:val="18"/>
        </w:rPr>
        <w:t xml:space="preserve"> </w:t>
      </w:r>
      <w:r w:rsidRPr="00E771F5">
        <w:rPr>
          <w:sz w:val="18"/>
        </w:rPr>
        <w:t>şuur</w:t>
      </w:r>
      <w:r w:rsidRPr="00E771F5" w:rsidR="00FB6687">
        <w:rPr>
          <w:sz w:val="18"/>
        </w:rPr>
        <w:t xml:space="preserve"> </w:t>
      </w:r>
      <w:r w:rsidRPr="00E771F5">
        <w:rPr>
          <w:sz w:val="18"/>
        </w:rPr>
        <w:t>ve</w:t>
      </w:r>
      <w:r w:rsidRPr="00E771F5" w:rsidR="00FB6687">
        <w:rPr>
          <w:sz w:val="18"/>
        </w:rPr>
        <w:t xml:space="preserve"> </w:t>
      </w:r>
      <w:r w:rsidRPr="00E771F5">
        <w:rPr>
          <w:sz w:val="18"/>
        </w:rPr>
        <w:t>millet</w:t>
      </w:r>
      <w:r w:rsidRPr="00E771F5" w:rsidR="00FB6687">
        <w:rPr>
          <w:sz w:val="18"/>
        </w:rPr>
        <w:t xml:space="preserve"> </w:t>
      </w:r>
      <w:r w:rsidRPr="00E771F5">
        <w:rPr>
          <w:sz w:val="18"/>
        </w:rPr>
        <w:t>şuuru</w:t>
      </w:r>
      <w:r w:rsidRPr="00E771F5" w:rsidR="00FB6687">
        <w:rPr>
          <w:sz w:val="18"/>
        </w:rPr>
        <w:t xml:space="preserve"> </w:t>
      </w:r>
      <w:r w:rsidRPr="00E771F5">
        <w:rPr>
          <w:sz w:val="18"/>
        </w:rPr>
        <w:t>ön</w:t>
      </w:r>
      <w:r w:rsidRPr="00E771F5" w:rsidR="00FB6687">
        <w:rPr>
          <w:sz w:val="18"/>
        </w:rPr>
        <w:t xml:space="preserve"> </w:t>
      </w:r>
      <w:r w:rsidRPr="00E771F5">
        <w:rPr>
          <w:sz w:val="18"/>
        </w:rPr>
        <w:t>planda</w:t>
      </w:r>
      <w:r w:rsidRPr="00E771F5" w:rsidR="00FB6687">
        <w:rPr>
          <w:sz w:val="18"/>
        </w:rPr>
        <w:t xml:space="preserve"> </w:t>
      </w:r>
      <w:r w:rsidRPr="00E771F5">
        <w:rPr>
          <w:sz w:val="18"/>
        </w:rPr>
        <w:t>tutulmalıdır.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duygu</w:t>
      </w:r>
      <w:r w:rsidRPr="00E771F5" w:rsidR="00FB6687">
        <w:rPr>
          <w:sz w:val="18"/>
        </w:rPr>
        <w:t xml:space="preserve"> </w:t>
      </w:r>
      <w:r w:rsidRPr="00E771F5">
        <w:rPr>
          <w:sz w:val="18"/>
        </w:rPr>
        <w:t>ve</w:t>
      </w:r>
      <w:r w:rsidRPr="00E771F5" w:rsidR="00FB6687">
        <w:rPr>
          <w:sz w:val="18"/>
        </w:rPr>
        <w:t xml:space="preserve"> </w:t>
      </w:r>
      <w:r w:rsidRPr="00E771F5">
        <w:rPr>
          <w:sz w:val="18"/>
        </w:rPr>
        <w:t>düşüncelerle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bütçesinin</w:t>
      </w:r>
      <w:r w:rsidRPr="00E771F5" w:rsidR="00FB6687">
        <w:rPr>
          <w:sz w:val="18"/>
        </w:rPr>
        <w:t xml:space="preserve"> </w:t>
      </w:r>
      <w:r w:rsidRPr="00E771F5">
        <w:rPr>
          <w:sz w:val="18"/>
        </w:rPr>
        <w:t>ülkemize</w:t>
      </w:r>
      <w:r w:rsidRPr="00E771F5" w:rsidR="00FB6687">
        <w:rPr>
          <w:sz w:val="18"/>
        </w:rPr>
        <w:t xml:space="preserve"> </w:t>
      </w:r>
      <w:r w:rsidRPr="00E771F5">
        <w:rPr>
          <w:sz w:val="18"/>
        </w:rPr>
        <w:t>ve</w:t>
      </w:r>
      <w:r w:rsidRPr="00E771F5" w:rsidR="00FB6687">
        <w:rPr>
          <w:sz w:val="18"/>
        </w:rPr>
        <w:t xml:space="preserve"> </w:t>
      </w:r>
      <w:r w:rsidRPr="00E771F5">
        <w:rPr>
          <w:sz w:val="18"/>
        </w:rPr>
        <w:t>milletimize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w:t>
      </w:r>
      <w:r w:rsidRPr="00E771F5" w:rsidR="00FB6687">
        <w:rPr>
          <w:sz w:val="18"/>
        </w:rPr>
        <w:t xml:space="preserve"> </w:t>
      </w:r>
      <w:r w:rsidRPr="00E771F5">
        <w:rPr>
          <w:sz w:val="18"/>
        </w:rPr>
        <w:t>yüce</w:t>
      </w:r>
      <w:r w:rsidRPr="00E771F5" w:rsidR="00FB6687">
        <w:rPr>
          <w:sz w:val="18"/>
        </w:rPr>
        <w:t xml:space="preserve"> </w:t>
      </w:r>
      <w:r w:rsidRPr="00E771F5">
        <w:rPr>
          <w:sz w:val="18"/>
        </w:rPr>
        <w:t>Meclisi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Özyer.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FB6687">
        <w:rPr>
          <w:sz w:val="18"/>
        </w:rPr>
        <w:t xml:space="preserve"> </w:t>
      </w: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İzmir</w:t>
      </w:r>
      <w:r w:rsidRPr="00E771F5" w:rsidR="00FB6687">
        <w:rPr>
          <w:sz w:val="18"/>
        </w:rPr>
        <w:t xml:space="preserve"> </w:t>
      </w:r>
      <w:r w:rsidRPr="00E771F5">
        <w:rPr>
          <w:sz w:val="18"/>
        </w:rPr>
        <w:t>Milletvekili</w:t>
      </w:r>
      <w:r w:rsidRPr="00E771F5" w:rsidR="00FB6687">
        <w:rPr>
          <w:sz w:val="18"/>
        </w:rPr>
        <w:t xml:space="preserve"> </w:t>
      </w:r>
      <w:r w:rsidRPr="00E771F5">
        <w:rPr>
          <w:sz w:val="18"/>
        </w:rPr>
        <w:t>Sayın</w:t>
      </w:r>
      <w:r w:rsidRPr="00E771F5" w:rsidR="00FB6687">
        <w:rPr>
          <w:sz w:val="18"/>
        </w:rPr>
        <w:t xml:space="preserve"> </w:t>
      </w:r>
      <w:r w:rsidRPr="00E771F5">
        <w:rPr>
          <w:sz w:val="18"/>
        </w:rPr>
        <w:t>Müslüm</w:t>
      </w:r>
      <w:r w:rsidRPr="00E771F5" w:rsidR="00FB6687">
        <w:rPr>
          <w:sz w:val="18"/>
        </w:rPr>
        <w:t xml:space="preserve"> </w:t>
      </w:r>
      <w:r w:rsidRPr="00E771F5">
        <w:rPr>
          <w:sz w:val="18"/>
        </w:rPr>
        <w:t>Doğan</w:t>
      </w:r>
      <w:r w:rsidRPr="00E771F5" w:rsidR="00FB6687">
        <w:rPr>
          <w:sz w:val="18"/>
        </w:rPr>
        <w:t xml:space="preserve"> </w:t>
      </w:r>
      <w:r w:rsidRPr="00E771F5">
        <w:rPr>
          <w:sz w:val="18"/>
        </w:rPr>
        <w:t>konuşacaktır.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MÜSLÜM</w:t>
      </w:r>
      <w:r w:rsidRPr="00E771F5" w:rsidR="00FB6687">
        <w:rPr>
          <w:sz w:val="18"/>
        </w:rPr>
        <w:t xml:space="preserve"> </w:t>
      </w:r>
      <w:r w:rsidRPr="00E771F5">
        <w:rPr>
          <w:sz w:val="18"/>
        </w:rPr>
        <w:t>DOĞAN</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bugün</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Başkanlığının</w:t>
      </w:r>
      <w:r w:rsidRPr="00E771F5" w:rsidR="00FB6687">
        <w:rPr>
          <w:sz w:val="18"/>
        </w:rPr>
        <w:t xml:space="preserve"> </w:t>
      </w:r>
      <w:r w:rsidRPr="00E771F5">
        <w:rPr>
          <w:sz w:val="18"/>
        </w:rPr>
        <w:t>bütçesiyle</w:t>
      </w:r>
      <w:r w:rsidRPr="00E771F5" w:rsidR="00FB6687">
        <w:rPr>
          <w:sz w:val="18"/>
        </w:rPr>
        <w:t xml:space="preserve"> </w:t>
      </w:r>
      <w:r w:rsidRPr="00E771F5">
        <w:rPr>
          <w:sz w:val="18"/>
        </w:rPr>
        <w:t>ilgili,</w:t>
      </w:r>
      <w:r w:rsidRPr="00E771F5" w:rsidR="00FB6687">
        <w:rPr>
          <w:sz w:val="18"/>
        </w:rPr>
        <w:t xml:space="preserve"> </w:t>
      </w:r>
      <w:r w:rsidRPr="00E771F5">
        <w:rPr>
          <w:sz w:val="18"/>
        </w:rPr>
        <w:t>cumhuriyetimizle</w:t>
      </w:r>
      <w:r w:rsidRPr="00E771F5" w:rsidR="00FB6687">
        <w:rPr>
          <w:sz w:val="18"/>
        </w:rPr>
        <w:t xml:space="preserve"> </w:t>
      </w:r>
      <w:r w:rsidRPr="00E771F5">
        <w:rPr>
          <w:sz w:val="18"/>
        </w:rPr>
        <w:t>hemen</w:t>
      </w:r>
      <w:r w:rsidRPr="00E771F5" w:rsidR="00FB6687">
        <w:rPr>
          <w:sz w:val="18"/>
        </w:rPr>
        <w:t xml:space="preserve"> </w:t>
      </w:r>
      <w:r w:rsidRPr="00E771F5">
        <w:rPr>
          <w:sz w:val="18"/>
        </w:rPr>
        <w:t>hemen</w:t>
      </w:r>
      <w:r w:rsidRPr="00E771F5" w:rsidR="00FB6687">
        <w:rPr>
          <w:sz w:val="18"/>
        </w:rPr>
        <w:t xml:space="preserve"> </w:t>
      </w:r>
      <w:r w:rsidRPr="00E771F5">
        <w:rPr>
          <w:sz w:val="18"/>
        </w:rPr>
        <w:t>yaşıt</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kurumun</w:t>
      </w:r>
      <w:r w:rsidRPr="00E771F5" w:rsidR="00FB6687">
        <w:rPr>
          <w:sz w:val="18"/>
        </w:rPr>
        <w:t xml:space="preserve"> </w:t>
      </w:r>
      <w:r w:rsidRPr="00E771F5">
        <w:rPr>
          <w:sz w:val="18"/>
        </w:rPr>
        <w:t>bütçesi</w:t>
      </w:r>
      <w:r w:rsidRPr="00E771F5" w:rsidR="00FB6687">
        <w:rPr>
          <w:sz w:val="18"/>
        </w:rPr>
        <w:t xml:space="preserve"> </w:t>
      </w:r>
      <w:r w:rsidRPr="00E771F5">
        <w:rPr>
          <w:sz w:val="18"/>
        </w:rPr>
        <w:t>üzerinde</w:t>
      </w:r>
      <w:r w:rsidRPr="00E771F5" w:rsidR="00FB6687">
        <w:rPr>
          <w:sz w:val="18"/>
        </w:rPr>
        <w:t xml:space="preserve"> </w:t>
      </w:r>
      <w:r w:rsidRPr="00E771F5">
        <w:rPr>
          <w:sz w:val="18"/>
        </w:rPr>
        <w:t>görüşlerimi</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Konuşmama</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Alevi</w:t>
      </w:r>
      <w:r w:rsidRPr="00E771F5" w:rsidR="00FB6687">
        <w:rPr>
          <w:sz w:val="18"/>
        </w:rPr>
        <w:t xml:space="preserve"> </w:t>
      </w:r>
      <w:r w:rsidRPr="00E771F5">
        <w:rPr>
          <w:sz w:val="18"/>
        </w:rPr>
        <w:t>Bektaşi</w:t>
      </w:r>
      <w:r w:rsidRPr="00E771F5" w:rsidR="00FB6687">
        <w:rPr>
          <w:sz w:val="18"/>
        </w:rPr>
        <w:t xml:space="preserve"> </w:t>
      </w:r>
      <w:r w:rsidRPr="00E771F5">
        <w:rPr>
          <w:sz w:val="18"/>
        </w:rPr>
        <w:t>Federasyonunun</w:t>
      </w:r>
      <w:r w:rsidRPr="00E771F5" w:rsidR="00FB6687">
        <w:rPr>
          <w:sz w:val="18"/>
        </w:rPr>
        <w:t xml:space="preserve"> </w:t>
      </w:r>
      <w:r w:rsidRPr="00E771F5">
        <w:rPr>
          <w:sz w:val="18"/>
        </w:rPr>
        <w:t>yöneticisi,</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Alevi</w:t>
      </w:r>
      <w:r w:rsidRPr="00E771F5" w:rsidR="00FB6687">
        <w:rPr>
          <w:sz w:val="18"/>
        </w:rPr>
        <w:t xml:space="preserve"> </w:t>
      </w:r>
      <w:r w:rsidRPr="00E771F5">
        <w:rPr>
          <w:sz w:val="18"/>
        </w:rPr>
        <w:t>Kültür</w:t>
      </w:r>
      <w:r w:rsidRPr="00E771F5" w:rsidR="00FB6687">
        <w:rPr>
          <w:sz w:val="18"/>
        </w:rPr>
        <w:t xml:space="preserve"> </w:t>
      </w:r>
      <w:r w:rsidRPr="00E771F5">
        <w:rPr>
          <w:sz w:val="18"/>
        </w:rPr>
        <w:t>Dernekleri</w:t>
      </w:r>
      <w:r w:rsidRPr="00E771F5" w:rsidR="00FB6687">
        <w:rPr>
          <w:sz w:val="18"/>
        </w:rPr>
        <w:t xml:space="preserve"> </w:t>
      </w:r>
      <w:r w:rsidRPr="00E771F5">
        <w:rPr>
          <w:sz w:val="18"/>
        </w:rPr>
        <w:t>Sarıgazi</w:t>
      </w:r>
      <w:r w:rsidRPr="00E771F5" w:rsidR="00FB6687">
        <w:rPr>
          <w:sz w:val="18"/>
        </w:rPr>
        <w:t xml:space="preserve"> </w:t>
      </w:r>
      <w:r w:rsidRPr="00E771F5">
        <w:rPr>
          <w:sz w:val="18"/>
        </w:rPr>
        <w:t>Pir</w:t>
      </w:r>
      <w:r w:rsidRPr="00E771F5" w:rsidR="00FB6687">
        <w:rPr>
          <w:sz w:val="18"/>
        </w:rPr>
        <w:t xml:space="preserve"> </w:t>
      </w:r>
      <w:r w:rsidRPr="00E771F5">
        <w:rPr>
          <w:sz w:val="18"/>
        </w:rPr>
        <w:t>Sultan</w:t>
      </w:r>
      <w:r w:rsidRPr="00E771F5" w:rsidR="00FB6687">
        <w:rPr>
          <w:sz w:val="18"/>
        </w:rPr>
        <w:t xml:space="preserve"> </w:t>
      </w:r>
      <w:r w:rsidRPr="00E771F5">
        <w:rPr>
          <w:sz w:val="18"/>
        </w:rPr>
        <w:t>Abdal</w:t>
      </w:r>
      <w:r w:rsidRPr="00E771F5" w:rsidR="00FB6687">
        <w:rPr>
          <w:sz w:val="18"/>
        </w:rPr>
        <w:t xml:space="preserve"> </w:t>
      </w:r>
      <w:r w:rsidRPr="00E771F5">
        <w:rPr>
          <w:sz w:val="18"/>
        </w:rPr>
        <w:t>Cemevi</w:t>
      </w:r>
      <w:r w:rsidRPr="00E771F5" w:rsidR="00FB6687">
        <w:rPr>
          <w:sz w:val="18"/>
        </w:rPr>
        <w:t xml:space="preserve"> </w:t>
      </w:r>
      <w:r w:rsidRPr="00E771F5">
        <w:rPr>
          <w:sz w:val="18"/>
        </w:rPr>
        <w:t>Derneği</w:t>
      </w:r>
      <w:r w:rsidRPr="00E771F5" w:rsidR="00FB6687">
        <w:rPr>
          <w:sz w:val="18"/>
        </w:rPr>
        <w:t xml:space="preserve"> </w:t>
      </w:r>
      <w:r w:rsidRPr="00E771F5">
        <w:rPr>
          <w:sz w:val="18"/>
        </w:rPr>
        <w:t>Başkanı</w:t>
      </w:r>
      <w:r w:rsidRPr="00E771F5" w:rsidR="00FB6687">
        <w:rPr>
          <w:sz w:val="18"/>
        </w:rPr>
        <w:t xml:space="preserve"> </w:t>
      </w:r>
      <w:r w:rsidRPr="00E771F5">
        <w:rPr>
          <w:sz w:val="18"/>
        </w:rPr>
        <w:t>Zeynel</w:t>
      </w:r>
      <w:r w:rsidRPr="00E771F5" w:rsidR="00FB6687">
        <w:rPr>
          <w:sz w:val="18"/>
        </w:rPr>
        <w:t xml:space="preserve"> </w:t>
      </w:r>
      <w:r w:rsidRPr="00E771F5">
        <w:rPr>
          <w:sz w:val="18"/>
        </w:rPr>
        <w:t>Odabaşı</w:t>
      </w:r>
      <w:r w:rsidRPr="00E771F5" w:rsidR="00FB6687">
        <w:rPr>
          <w:sz w:val="18"/>
        </w:rPr>
        <w:t xml:space="preserve"> </w:t>
      </w:r>
      <w:r w:rsidRPr="00E771F5">
        <w:rPr>
          <w:sz w:val="18"/>
        </w:rPr>
        <w:t>hukuksuz,</w:t>
      </w:r>
      <w:r w:rsidRPr="00E771F5" w:rsidR="00FB6687">
        <w:rPr>
          <w:sz w:val="18"/>
        </w:rPr>
        <w:t xml:space="preserve"> </w:t>
      </w:r>
      <w:r w:rsidRPr="00E771F5">
        <w:rPr>
          <w:sz w:val="18"/>
        </w:rPr>
        <w:t>haksız</w:t>
      </w:r>
      <w:r w:rsidRPr="00E771F5" w:rsidR="00FB6687">
        <w:rPr>
          <w:sz w:val="18"/>
        </w:rPr>
        <w:t xml:space="preserve"> </w:t>
      </w:r>
      <w:r w:rsidRPr="00E771F5">
        <w:rPr>
          <w:sz w:val="18"/>
        </w:rPr>
        <w:t>ve</w:t>
      </w:r>
      <w:r w:rsidRPr="00E771F5" w:rsidR="00FB6687">
        <w:rPr>
          <w:sz w:val="18"/>
        </w:rPr>
        <w:t xml:space="preserve"> </w:t>
      </w:r>
      <w:r w:rsidRPr="00E771F5">
        <w:rPr>
          <w:sz w:val="18"/>
        </w:rPr>
        <w:t>hiç</w:t>
      </w:r>
      <w:r w:rsidRPr="00E771F5" w:rsidR="00FB6687">
        <w:rPr>
          <w:sz w:val="18"/>
        </w:rPr>
        <w:t xml:space="preserve"> </w:t>
      </w:r>
      <w:r w:rsidRPr="00E771F5">
        <w:rPr>
          <w:sz w:val="18"/>
        </w:rPr>
        <w:t>de</w:t>
      </w:r>
      <w:r w:rsidRPr="00E771F5" w:rsidR="00FB6687">
        <w:rPr>
          <w:sz w:val="18"/>
        </w:rPr>
        <w:t xml:space="preserve"> </w:t>
      </w:r>
      <w:r w:rsidRPr="00E771F5">
        <w:rPr>
          <w:sz w:val="18"/>
        </w:rPr>
        <w:t>kabullenemeyeceğimiz</w:t>
      </w:r>
      <w:r w:rsidRPr="00E771F5" w:rsidR="00FB6687">
        <w:rPr>
          <w:sz w:val="18"/>
        </w:rPr>
        <w:t xml:space="preserve"> </w:t>
      </w:r>
      <w:r w:rsidRPr="00E771F5">
        <w:rPr>
          <w:sz w:val="18"/>
        </w:rPr>
        <w:t>bir</w:t>
      </w:r>
      <w:r w:rsidRPr="00E771F5" w:rsidR="00FB6687">
        <w:rPr>
          <w:sz w:val="18"/>
        </w:rPr>
        <w:t xml:space="preserve"> </w:t>
      </w:r>
      <w:r w:rsidRPr="00E771F5">
        <w:rPr>
          <w:sz w:val="18"/>
        </w:rPr>
        <w:t>yöntemle</w:t>
      </w:r>
      <w:r w:rsidRPr="00E771F5" w:rsidR="00FB6687">
        <w:rPr>
          <w:sz w:val="18"/>
        </w:rPr>
        <w:t xml:space="preserve"> </w:t>
      </w:r>
      <w:r w:rsidRPr="00E771F5">
        <w:rPr>
          <w:sz w:val="18"/>
        </w:rPr>
        <w:t>gözaltına</w:t>
      </w:r>
      <w:r w:rsidRPr="00E771F5" w:rsidR="00FB6687">
        <w:rPr>
          <w:sz w:val="18"/>
        </w:rPr>
        <w:t xml:space="preserve"> </w:t>
      </w:r>
      <w:r w:rsidRPr="00E771F5">
        <w:rPr>
          <w:sz w:val="18"/>
        </w:rPr>
        <w:t>alınmış,</w:t>
      </w:r>
      <w:r w:rsidRPr="00E771F5" w:rsidR="00FB6687">
        <w:rPr>
          <w:sz w:val="18"/>
        </w:rPr>
        <w:t xml:space="preserve"> </w:t>
      </w:r>
      <w:r w:rsidRPr="00E771F5">
        <w:rPr>
          <w:sz w:val="18"/>
        </w:rPr>
        <w:t>üç</w:t>
      </w:r>
      <w:r w:rsidRPr="00E771F5" w:rsidR="00FB6687">
        <w:rPr>
          <w:sz w:val="18"/>
        </w:rPr>
        <w:t xml:space="preserve"> </w:t>
      </w:r>
      <w:r w:rsidRPr="00E771F5">
        <w:rPr>
          <w:sz w:val="18"/>
        </w:rPr>
        <w:t>dört</w:t>
      </w:r>
      <w:r w:rsidRPr="00E771F5" w:rsidR="00FB6687">
        <w:rPr>
          <w:sz w:val="18"/>
        </w:rPr>
        <w:t xml:space="preserve"> </w:t>
      </w:r>
      <w:r w:rsidRPr="00E771F5">
        <w:rPr>
          <w:sz w:val="18"/>
        </w:rPr>
        <w:t>gündür</w:t>
      </w:r>
      <w:r w:rsidRPr="00E771F5" w:rsidR="00FB6687">
        <w:rPr>
          <w:sz w:val="18"/>
        </w:rPr>
        <w:t xml:space="preserve"> </w:t>
      </w:r>
      <w:r w:rsidRPr="00E771F5">
        <w:rPr>
          <w:sz w:val="18"/>
        </w:rPr>
        <w:t>sorgulanıyor.</w:t>
      </w:r>
      <w:r w:rsidRPr="00E771F5" w:rsidR="00FB6687">
        <w:rPr>
          <w:sz w:val="18"/>
        </w:rPr>
        <w:t xml:space="preserve"> </w:t>
      </w:r>
      <w:r w:rsidRPr="00E771F5">
        <w:rPr>
          <w:sz w:val="18"/>
        </w:rPr>
        <w:t>Açıkça,</w:t>
      </w:r>
      <w:r w:rsidRPr="00E771F5" w:rsidR="00FB6687">
        <w:rPr>
          <w:sz w:val="18"/>
        </w:rPr>
        <w:t xml:space="preserve"> </w:t>
      </w:r>
      <w:r w:rsidRPr="00E771F5">
        <w:rPr>
          <w:sz w:val="18"/>
        </w:rPr>
        <w:t>bir</w:t>
      </w:r>
      <w:r w:rsidRPr="00E771F5" w:rsidR="00FB6687">
        <w:rPr>
          <w:sz w:val="18"/>
        </w:rPr>
        <w:t xml:space="preserve"> </w:t>
      </w:r>
      <w:r w:rsidRPr="00E771F5">
        <w:rPr>
          <w:sz w:val="18"/>
        </w:rPr>
        <w:t>cemevi</w:t>
      </w:r>
      <w:r w:rsidRPr="00E771F5" w:rsidR="00FB6687">
        <w:rPr>
          <w:sz w:val="18"/>
        </w:rPr>
        <w:t xml:space="preserve"> </w:t>
      </w:r>
      <w:r w:rsidRPr="00E771F5">
        <w:rPr>
          <w:sz w:val="18"/>
        </w:rPr>
        <w:t>başkanının</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hukuksuz</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gözaltına</w:t>
      </w:r>
      <w:r w:rsidRPr="00E771F5" w:rsidR="00FB6687">
        <w:rPr>
          <w:sz w:val="18"/>
        </w:rPr>
        <w:t xml:space="preserve"> </w:t>
      </w:r>
      <w:r w:rsidRPr="00E771F5">
        <w:rPr>
          <w:sz w:val="18"/>
        </w:rPr>
        <w:t>alınmasını</w:t>
      </w:r>
      <w:r w:rsidRPr="00E771F5" w:rsidR="00FB6687">
        <w:rPr>
          <w:sz w:val="18"/>
        </w:rPr>
        <w:t xml:space="preserve"> </w:t>
      </w:r>
      <w:r w:rsidRPr="00E771F5">
        <w:rPr>
          <w:sz w:val="18"/>
        </w:rPr>
        <w:t>burada</w:t>
      </w:r>
      <w:r w:rsidRPr="00E771F5" w:rsidR="00FB6687">
        <w:rPr>
          <w:sz w:val="18"/>
        </w:rPr>
        <w:t xml:space="preserve"> </w:t>
      </w:r>
      <w:r w:rsidRPr="00E771F5">
        <w:rPr>
          <w:sz w:val="18"/>
        </w:rPr>
        <w:t>kınıyorum</w:t>
      </w:r>
      <w:r w:rsidRPr="00E771F5" w:rsidR="00FB6687">
        <w:rPr>
          <w:sz w:val="18"/>
        </w:rPr>
        <w:t xml:space="preserve"> </w:t>
      </w:r>
      <w:r w:rsidRPr="00E771F5">
        <w:rPr>
          <w:sz w:val="18"/>
        </w:rPr>
        <w:t>ve</w:t>
      </w:r>
      <w:r w:rsidRPr="00E771F5" w:rsidR="00FB6687">
        <w:rPr>
          <w:sz w:val="18"/>
        </w:rPr>
        <w:t xml:space="preserve"> </w:t>
      </w:r>
      <w:r w:rsidRPr="00E771F5">
        <w:rPr>
          <w:sz w:val="18"/>
        </w:rPr>
        <w:t>derhâl</w:t>
      </w:r>
      <w:r w:rsidRPr="00E771F5" w:rsidR="00FB6687">
        <w:rPr>
          <w:sz w:val="18"/>
        </w:rPr>
        <w:t xml:space="preserve"> </w:t>
      </w:r>
      <w:r w:rsidRPr="00E771F5">
        <w:rPr>
          <w:sz w:val="18"/>
        </w:rPr>
        <w:t>bu</w:t>
      </w:r>
      <w:r w:rsidRPr="00E771F5" w:rsidR="00FB6687">
        <w:rPr>
          <w:sz w:val="18"/>
        </w:rPr>
        <w:t xml:space="preserve"> </w:t>
      </w:r>
      <w:r w:rsidRPr="00E771F5">
        <w:rPr>
          <w:sz w:val="18"/>
        </w:rPr>
        <w:t>canımızın</w:t>
      </w:r>
      <w:r w:rsidRPr="00E771F5" w:rsidR="00FB6687">
        <w:rPr>
          <w:sz w:val="18"/>
        </w:rPr>
        <w:t xml:space="preserve"> </w:t>
      </w:r>
      <w:r w:rsidRPr="00E771F5">
        <w:rPr>
          <w:sz w:val="18"/>
        </w:rPr>
        <w:t>serbest</w:t>
      </w:r>
      <w:r w:rsidRPr="00E771F5" w:rsidR="00FB6687">
        <w:rPr>
          <w:sz w:val="18"/>
        </w:rPr>
        <w:t xml:space="preserve"> </w:t>
      </w:r>
      <w:r w:rsidRPr="00E771F5">
        <w:rPr>
          <w:sz w:val="18"/>
        </w:rPr>
        <w:t>bırakılmasını</w:t>
      </w:r>
      <w:r w:rsidRPr="00E771F5" w:rsidR="00FB6687">
        <w:rPr>
          <w:sz w:val="18"/>
        </w:rPr>
        <w:t xml:space="preserve"> </w:t>
      </w:r>
      <w:r w:rsidRPr="00E771F5">
        <w:rPr>
          <w:sz w:val="18"/>
        </w:rPr>
        <w:t>istiyorum.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w:t>
      </w:r>
      <w:r w:rsidRPr="00E771F5" w:rsidR="00FB6687">
        <w:rPr>
          <w:sz w:val="18"/>
        </w:rPr>
        <w:t xml:space="preserve"> </w:t>
      </w:r>
      <w:r w:rsidRPr="00E771F5">
        <w:rPr>
          <w:sz w:val="18"/>
        </w:rPr>
        <w:t>biliyorsunuz,</w:t>
      </w:r>
      <w:r w:rsidRPr="00E771F5" w:rsidR="00FB6687">
        <w:rPr>
          <w:sz w:val="18"/>
        </w:rPr>
        <w:t xml:space="preserve"> </w:t>
      </w:r>
      <w:r w:rsidRPr="00E771F5">
        <w:rPr>
          <w:sz w:val="18"/>
        </w:rPr>
        <w:t>3</w:t>
      </w:r>
      <w:r w:rsidRPr="00E771F5" w:rsidR="00FB6687">
        <w:rPr>
          <w:sz w:val="18"/>
        </w:rPr>
        <w:t xml:space="preserve"> </w:t>
      </w:r>
      <w:r w:rsidRPr="00E771F5">
        <w:rPr>
          <w:sz w:val="18"/>
        </w:rPr>
        <w:t>Mart</w:t>
      </w:r>
      <w:r w:rsidRPr="00E771F5" w:rsidR="00FB6687">
        <w:rPr>
          <w:sz w:val="18"/>
        </w:rPr>
        <w:t xml:space="preserve"> </w:t>
      </w:r>
      <w:r w:rsidRPr="00E771F5">
        <w:rPr>
          <w:sz w:val="18"/>
        </w:rPr>
        <w:t>1924</w:t>
      </w:r>
      <w:r w:rsidRPr="00E771F5" w:rsidR="00FB6687">
        <w:rPr>
          <w:sz w:val="18"/>
        </w:rPr>
        <w:t xml:space="preserve"> </w:t>
      </w:r>
      <w:r w:rsidRPr="00E771F5">
        <w:rPr>
          <w:sz w:val="18"/>
        </w:rPr>
        <w:t>yılında</w:t>
      </w:r>
      <w:r w:rsidRPr="00E771F5" w:rsidR="00FB6687">
        <w:rPr>
          <w:sz w:val="18"/>
        </w:rPr>
        <w:t xml:space="preserve"> </w:t>
      </w:r>
      <w:r w:rsidRPr="00E771F5">
        <w:rPr>
          <w:sz w:val="18"/>
        </w:rPr>
        <w:t>aslında</w:t>
      </w:r>
      <w:r w:rsidRPr="00E771F5" w:rsidR="00FB6687">
        <w:rPr>
          <w:sz w:val="18"/>
        </w:rPr>
        <w:t xml:space="preserve"> </w:t>
      </w:r>
      <w:r w:rsidRPr="00E771F5">
        <w:rPr>
          <w:sz w:val="18"/>
        </w:rPr>
        <w:t>Osmanlı’nın</w:t>
      </w:r>
      <w:r w:rsidRPr="00E771F5" w:rsidR="00FB6687">
        <w:rPr>
          <w:sz w:val="18"/>
        </w:rPr>
        <w:t xml:space="preserve"> </w:t>
      </w:r>
      <w:r w:rsidRPr="00E771F5">
        <w:rPr>
          <w:sz w:val="18"/>
        </w:rPr>
        <w:t>bir</w:t>
      </w:r>
      <w:r w:rsidRPr="00E771F5" w:rsidR="00FB6687">
        <w:rPr>
          <w:sz w:val="18"/>
        </w:rPr>
        <w:t xml:space="preserve"> </w:t>
      </w:r>
      <w:r w:rsidRPr="00E771F5">
        <w:rPr>
          <w:sz w:val="18"/>
        </w:rPr>
        <w:t>kurumu</w:t>
      </w:r>
      <w:r w:rsidRPr="00E771F5" w:rsidR="00FB6687">
        <w:rPr>
          <w:sz w:val="18"/>
        </w:rPr>
        <w:t xml:space="preserve"> </w:t>
      </w:r>
      <w:r w:rsidRPr="00E771F5">
        <w:rPr>
          <w:sz w:val="18"/>
        </w:rPr>
        <w:t>olan</w:t>
      </w:r>
      <w:r w:rsidRPr="00E771F5" w:rsidR="00FB6687">
        <w:rPr>
          <w:sz w:val="18"/>
        </w:rPr>
        <w:t xml:space="preserve"> </w:t>
      </w:r>
      <w:r w:rsidRPr="00E771F5">
        <w:rPr>
          <w:sz w:val="18"/>
        </w:rPr>
        <w:t>şeyhülislamlık</w:t>
      </w:r>
      <w:r w:rsidRPr="00E771F5" w:rsidR="00FB6687">
        <w:rPr>
          <w:sz w:val="18"/>
        </w:rPr>
        <w:t xml:space="preserve"> </w:t>
      </w:r>
      <w:r w:rsidRPr="00E771F5">
        <w:rPr>
          <w:sz w:val="18"/>
        </w:rPr>
        <w:t>kurumunun</w:t>
      </w:r>
      <w:r w:rsidRPr="00E771F5" w:rsidR="00FB6687">
        <w:rPr>
          <w:sz w:val="18"/>
        </w:rPr>
        <w:t xml:space="preserve"> </w:t>
      </w:r>
      <w:r w:rsidRPr="00E771F5">
        <w:rPr>
          <w:sz w:val="18"/>
        </w:rPr>
        <w:t>yerine</w:t>
      </w:r>
      <w:r w:rsidRPr="00E771F5" w:rsidR="00FB6687">
        <w:rPr>
          <w:sz w:val="18"/>
        </w:rPr>
        <w:t xml:space="preserve"> </w:t>
      </w:r>
      <w:r w:rsidRPr="00E771F5">
        <w:rPr>
          <w:sz w:val="18"/>
        </w:rPr>
        <w:t>inşa</w:t>
      </w:r>
      <w:r w:rsidRPr="00E771F5" w:rsidR="00FB6687">
        <w:rPr>
          <w:sz w:val="18"/>
        </w:rPr>
        <w:t xml:space="preserve"> </w:t>
      </w:r>
      <w:r w:rsidRPr="00E771F5">
        <w:rPr>
          <w:sz w:val="18"/>
        </w:rPr>
        <w:t>edilen</w:t>
      </w:r>
      <w:r w:rsidRPr="00E771F5" w:rsidR="00FB6687">
        <w:rPr>
          <w:sz w:val="18"/>
        </w:rPr>
        <w:t xml:space="preserve"> </w:t>
      </w:r>
      <w:r w:rsidRPr="00E771F5">
        <w:rPr>
          <w:sz w:val="18"/>
        </w:rPr>
        <w:t>bir</w:t>
      </w:r>
      <w:r w:rsidRPr="00E771F5" w:rsidR="00FB6687">
        <w:rPr>
          <w:sz w:val="18"/>
        </w:rPr>
        <w:t xml:space="preserve"> </w:t>
      </w:r>
      <w:r w:rsidRPr="00E771F5">
        <w:rPr>
          <w:sz w:val="18"/>
        </w:rPr>
        <w:t>kurum.</w:t>
      </w:r>
      <w:r w:rsidRPr="00E771F5" w:rsidR="00FB6687">
        <w:rPr>
          <w:sz w:val="18"/>
        </w:rPr>
        <w:t xml:space="preserve"> </w:t>
      </w:r>
      <w:r w:rsidRPr="00E771F5">
        <w:rPr>
          <w:sz w:val="18"/>
        </w:rPr>
        <w:t>Bu</w:t>
      </w:r>
      <w:r w:rsidRPr="00E771F5" w:rsidR="00FB6687">
        <w:rPr>
          <w:sz w:val="18"/>
        </w:rPr>
        <w:t xml:space="preserve"> </w:t>
      </w:r>
      <w:r w:rsidRPr="00E771F5">
        <w:rPr>
          <w:sz w:val="18"/>
        </w:rPr>
        <w:t>kurumumuz</w:t>
      </w:r>
      <w:r w:rsidRPr="00E771F5" w:rsidR="00FB6687">
        <w:rPr>
          <w:sz w:val="18"/>
        </w:rPr>
        <w:t xml:space="preserve"> </w:t>
      </w:r>
      <w:r w:rsidRPr="00E771F5">
        <w:rPr>
          <w:sz w:val="18"/>
        </w:rPr>
        <w:t>teşkil</w:t>
      </w:r>
      <w:r w:rsidRPr="00E771F5" w:rsidR="00FB6687">
        <w:rPr>
          <w:sz w:val="18"/>
        </w:rPr>
        <w:t xml:space="preserve"> </w:t>
      </w:r>
      <w:r w:rsidRPr="00E771F5">
        <w:rPr>
          <w:sz w:val="18"/>
        </w:rPr>
        <w:t>edilirken,</w:t>
      </w:r>
      <w:r w:rsidRPr="00E771F5" w:rsidR="00FB6687">
        <w:rPr>
          <w:sz w:val="18"/>
        </w:rPr>
        <w:t xml:space="preserve"> </w:t>
      </w:r>
      <w:r w:rsidRPr="00E771F5">
        <w:rPr>
          <w:sz w:val="18"/>
        </w:rPr>
        <w:t>yasası</w:t>
      </w:r>
      <w:r w:rsidRPr="00E771F5" w:rsidR="00FB6687">
        <w:rPr>
          <w:sz w:val="18"/>
        </w:rPr>
        <w:t xml:space="preserve"> </w:t>
      </w:r>
      <w:r w:rsidRPr="00E771F5">
        <w:rPr>
          <w:sz w:val="18"/>
        </w:rPr>
        <w:t>çıkarılırken</w:t>
      </w:r>
      <w:r w:rsidRPr="00E771F5" w:rsidR="00FB6687">
        <w:rPr>
          <w:sz w:val="18"/>
        </w:rPr>
        <w:t xml:space="preserve"> </w:t>
      </w:r>
      <w:r w:rsidRPr="00E771F5">
        <w:rPr>
          <w:sz w:val="18"/>
        </w:rPr>
        <w:t>şöyle</w:t>
      </w:r>
      <w:r w:rsidRPr="00E771F5" w:rsidR="00FB6687">
        <w:rPr>
          <w:sz w:val="18"/>
        </w:rPr>
        <w:t xml:space="preserve"> </w:t>
      </w:r>
      <w:r w:rsidRPr="00E771F5">
        <w:rPr>
          <w:sz w:val="18"/>
        </w:rPr>
        <w:t>bir</w:t>
      </w:r>
      <w:r w:rsidRPr="00E771F5" w:rsidR="00FB6687">
        <w:rPr>
          <w:sz w:val="18"/>
        </w:rPr>
        <w:t xml:space="preserve"> </w:t>
      </w:r>
      <w:r w:rsidRPr="00E771F5">
        <w:rPr>
          <w:sz w:val="18"/>
        </w:rPr>
        <w:t>gerekçe</w:t>
      </w:r>
      <w:r w:rsidRPr="00E771F5" w:rsidR="00FB6687">
        <w:rPr>
          <w:sz w:val="18"/>
        </w:rPr>
        <w:t xml:space="preserve"> </w:t>
      </w:r>
      <w:r w:rsidRPr="00E771F5">
        <w:rPr>
          <w:sz w:val="18"/>
        </w:rPr>
        <w:t>ortaya</w:t>
      </w:r>
      <w:r w:rsidRPr="00E771F5" w:rsidR="00FB6687">
        <w:rPr>
          <w:sz w:val="18"/>
        </w:rPr>
        <w:t xml:space="preserve"> </w:t>
      </w:r>
      <w:r w:rsidRPr="00E771F5">
        <w:rPr>
          <w:sz w:val="18"/>
        </w:rPr>
        <w:t>konuyor,</w:t>
      </w:r>
      <w:r w:rsidRPr="00E771F5" w:rsidR="00FB6687">
        <w:rPr>
          <w:sz w:val="18"/>
        </w:rPr>
        <w:t xml:space="preserve"> </w:t>
      </w:r>
      <w:r w:rsidRPr="00E771F5">
        <w:rPr>
          <w:sz w:val="18"/>
        </w:rPr>
        <w:t>deniyor</w:t>
      </w:r>
      <w:r w:rsidRPr="00E771F5" w:rsidR="00FB6687">
        <w:rPr>
          <w:sz w:val="18"/>
        </w:rPr>
        <w:t xml:space="preserve"> </w:t>
      </w:r>
      <w:r w:rsidRPr="00E771F5">
        <w:rPr>
          <w:sz w:val="18"/>
        </w:rPr>
        <w:t>ki:</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Cumhuriyeti'nde</w:t>
      </w:r>
      <w:r w:rsidRPr="00E771F5" w:rsidR="00FB6687">
        <w:rPr>
          <w:sz w:val="18"/>
        </w:rPr>
        <w:t xml:space="preserve"> </w:t>
      </w:r>
      <w:r w:rsidRPr="00E771F5">
        <w:rPr>
          <w:sz w:val="18"/>
        </w:rPr>
        <w:t>insan</w:t>
      </w:r>
      <w:r w:rsidRPr="00E771F5" w:rsidR="00FB6687">
        <w:rPr>
          <w:sz w:val="18"/>
        </w:rPr>
        <w:t xml:space="preserve"> </w:t>
      </w:r>
      <w:r w:rsidRPr="00E771F5">
        <w:rPr>
          <w:sz w:val="18"/>
        </w:rPr>
        <w:t>ilişkilerine</w:t>
      </w:r>
      <w:r w:rsidRPr="00E771F5" w:rsidR="00FB6687">
        <w:rPr>
          <w:sz w:val="18"/>
        </w:rPr>
        <w:t xml:space="preserve"> </w:t>
      </w:r>
      <w:r w:rsidRPr="00E771F5">
        <w:rPr>
          <w:sz w:val="18"/>
        </w:rPr>
        <w:t>ilişkin</w:t>
      </w:r>
      <w:r w:rsidRPr="00E771F5" w:rsidR="00FB6687">
        <w:rPr>
          <w:sz w:val="18"/>
        </w:rPr>
        <w:t xml:space="preserve"> </w:t>
      </w:r>
      <w:r w:rsidRPr="00E771F5">
        <w:rPr>
          <w:sz w:val="18"/>
        </w:rPr>
        <w:t>olan</w:t>
      </w:r>
      <w:r w:rsidRPr="00E771F5" w:rsidR="00FB6687">
        <w:rPr>
          <w:sz w:val="18"/>
        </w:rPr>
        <w:t xml:space="preserve"> </w:t>
      </w:r>
      <w:r w:rsidRPr="00E771F5">
        <w:rPr>
          <w:sz w:val="18"/>
        </w:rPr>
        <w:t>hükümlerin</w:t>
      </w:r>
      <w:r w:rsidRPr="00E771F5" w:rsidR="00FB6687">
        <w:rPr>
          <w:sz w:val="18"/>
        </w:rPr>
        <w:t xml:space="preserve"> </w:t>
      </w:r>
      <w:r w:rsidRPr="00E771F5">
        <w:rPr>
          <w:sz w:val="18"/>
        </w:rPr>
        <w:t>yasalaştırılması</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w:t>
      </w:r>
      <w:r w:rsidRPr="00E771F5" w:rsidR="00FB6687">
        <w:rPr>
          <w:sz w:val="18"/>
        </w:rPr>
        <w:t xml:space="preserve"> </w:t>
      </w:r>
      <w:r w:rsidRPr="00E771F5">
        <w:rPr>
          <w:sz w:val="18"/>
        </w:rPr>
        <w:t>ile</w:t>
      </w:r>
      <w:r w:rsidRPr="00E771F5" w:rsidR="00FB6687">
        <w:rPr>
          <w:sz w:val="18"/>
        </w:rPr>
        <w:t xml:space="preserve"> </w:t>
      </w:r>
      <w:r w:rsidRPr="00E771F5">
        <w:rPr>
          <w:sz w:val="18"/>
        </w:rPr>
        <w:t>onun</w:t>
      </w:r>
      <w:r w:rsidRPr="00E771F5" w:rsidR="00FB6687">
        <w:rPr>
          <w:sz w:val="18"/>
        </w:rPr>
        <w:t xml:space="preserve"> </w:t>
      </w:r>
      <w:r w:rsidRPr="00E771F5">
        <w:rPr>
          <w:sz w:val="18"/>
        </w:rPr>
        <w:t>kurduğu</w:t>
      </w:r>
      <w:r w:rsidRPr="00E771F5" w:rsidR="00FB6687">
        <w:rPr>
          <w:sz w:val="18"/>
        </w:rPr>
        <w:t xml:space="preserve"> </w:t>
      </w:r>
      <w:r w:rsidRPr="00E771F5">
        <w:rPr>
          <w:sz w:val="18"/>
        </w:rPr>
        <w:t>hükûmete</w:t>
      </w:r>
      <w:r w:rsidRPr="00E771F5" w:rsidR="00FB6687">
        <w:rPr>
          <w:sz w:val="18"/>
        </w:rPr>
        <w:t xml:space="preserve"> </w:t>
      </w:r>
      <w:r w:rsidRPr="00E771F5">
        <w:rPr>
          <w:sz w:val="18"/>
        </w:rPr>
        <w:t>ait</w:t>
      </w:r>
      <w:r w:rsidRPr="00E771F5" w:rsidR="00FB6687">
        <w:rPr>
          <w:sz w:val="18"/>
        </w:rPr>
        <w:t xml:space="preserve"> </w:t>
      </w:r>
      <w:r w:rsidRPr="00E771F5">
        <w:rPr>
          <w:sz w:val="18"/>
        </w:rPr>
        <w:t>olup,</w:t>
      </w:r>
      <w:r w:rsidRPr="00E771F5" w:rsidR="00FB6687">
        <w:rPr>
          <w:sz w:val="18"/>
        </w:rPr>
        <w:t xml:space="preserve"> </w:t>
      </w:r>
      <w:r w:rsidRPr="00E771F5">
        <w:rPr>
          <w:sz w:val="18"/>
        </w:rPr>
        <w:t>iyiyle</w:t>
      </w:r>
      <w:r w:rsidRPr="00E771F5" w:rsidR="00FB6687">
        <w:rPr>
          <w:sz w:val="18"/>
        </w:rPr>
        <w:t xml:space="preserve"> </w:t>
      </w:r>
      <w:r w:rsidRPr="00E771F5">
        <w:rPr>
          <w:sz w:val="18"/>
        </w:rPr>
        <w:t>kötüyü</w:t>
      </w:r>
      <w:r w:rsidRPr="00E771F5" w:rsidR="00FB6687">
        <w:rPr>
          <w:sz w:val="18"/>
        </w:rPr>
        <w:t xml:space="preserve"> </w:t>
      </w:r>
      <w:r w:rsidRPr="00E771F5">
        <w:rPr>
          <w:sz w:val="18"/>
        </w:rPr>
        <w:t>ayırt</w:t>
      </w:r>
      <w:r w:rsidRPr="00E771F5" w:rsidR="00FB6687">
        <w:rPr>
          <w:sz w:val="18"/>
        </w:rPr>
        <w:t xml:space="preserve"> </w:t>
      </w:r>
      <w:r w:rsidRPr="00E771F5">
        <w:rPr>
          <w:sz w:val="18"/>
        </w:rPr>
        <w:t>edici</w:t>
      </w:r>
      <w:r w:rsidRPr="00E771F5" w:rsidR="00FB6687">
        <w:rPr>
          <w:sz w:val="18"/>
        </w:rPr>
        <w:t xml:space="preserve"> </w:t>
      </w:r>
      <w:r w:rsidRPr="00E771F5">
        <w:rPr>
          <w:sz w:val="18"/>
        </w:rPr>
        <w:t>İslam</w:t>
      </w:r>
      <w:r w:rsidRPr="00E771F5" w:rsidR="00FB6687">
        <w:rPr>
          <w:sz w:val="18"/>
        </w:rPr>
        <w:t xml:space="preserve"> </w:t>
      </w:r>
      <w:r w:rsidRPr="00E771F5">
        <w:rPr>
          <w:sz w:val="18"/>
        </w:rPr>
        <w:t>dininin</w:t>
      </w:r>
      <w:r w:rsidRPr="00E771F5" w:rsidR="00FB6687">
        <w:rPr>
          <w:sz w:val="18"/>
        </w:rPr>
        <w:t xml:space="preserve"> </w:t>
      </w:r>
      <w:r w:rsidRPr="00E771F5">
        <w:rPr>
          <w:sz w:val="18"/>
        </w:rPr>
        <w:t>bundan</w:t>
      </w:r>
      <w:r w:rsidRPr="00E771F5" w:rsidR="00FB6687">
        <w:rPr>
          <w:sz w:val="18"/>
        </w:rPr>
        <w:t xml:space="preserve"> </w:t>
      </w:r>
      <w:r w:rsidRPr="00E771F5">
        <w:rPr>
          <w:sz w:val="18"/>
        </w:rPr>
        <w:t>başka</w:t>
      </w:r>
      <w:r w:rsidRPr="00E771F5" w:rsidR="00FB6687">
        <w:rPr>
          <w:sz w:val="18"/>
        </w:rPr>
        <w:t xml:space="preserve"> </w:t>
      </w:r>
      <w:r w:rsidRPr="00E771F5">
        <w:rPr>
          <w:sz w:val="18"/>
        </w:rPr>
        <w:t>inançları</w:t>
      </w:r>
      <w:r w:rsidRPr="00E771F5" w:rsidR="00FB6687">
        <w:rPr>
          <w:sz w:val="18"/>
        </w:rPr>
        <w:t xml:space="preserve"> </w:t>
      </w:r>
      <w:r w:rsidRPr="00E771F5">
        <w:rPr>
          <w:sz w:val="18"/>
        </w:rPr>
        <w:t>ve</w:t>
      </w:r>
      <w:r w:rsidRPr="00E771F5" w:rsidR="00FB6687">
        <w:rPr>
          <w:sz w:val="18"/>
        </w:rPr>
        <w:t xml:space="preserve"> </w:t>
      </w:r>
      <w:r w:rsidRPr="00E771F5">
        <w:rPr>
          <w:sz w:val="18"/>
        </w:rPr>
        <w:t>tapınmaları</w:t>
      </w:r>
      <w:r w:rsidRPr="00E771F5" w:rsidR="00FB6687">
        <w:rPr>
          <w:sz w:val="18"/>
        </w:rPr>
        <w:t xml:space="preserve"> </w:t>
      </w:r>
      <w:r w:rsidRPr="00E771F5">
        <w:rPr>
          <w:sz w:val="18"/>
        </w:rPr>
        <w:t>için</w:t>
      </w:r>
      <w:r w:rsidRPr="00E771F5" w:rsidR="00FB6687">
        <w:rPr>
          <w:sz w:val="18"/>
        </w:rPr>
        <w:t xml:space="preserve"> </w:t>
      </w:r>
      <w:r w:rsidRPr="00E771F5">
        <w:rPr>
          <w:sz w:val="18"/>
        </w:rPr>
        <w:t>cumhuriyetin</w:t>
      </w:r>
      <w:r w:rsidRPr="00E771F5" w:rsidR="00FB6687">
        <w:rPr>
          <w:sz w:val="18"/>
        </w:rPr>
        <w:t xml:space="preserve"> </w:t>
      </w:r>
      <w:r w:rsidRPr="00E771F5">
        <w:rPr>
          <w:sz w:val="18"/>
        </w:rPr>
        <w:t>başkentinde</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w:t>
      </w:r>
      <w:r w:rsidRPr="00E771F5" w:rsidR="00FB6687">
        <w:rPr>
          <w:sz w:val="18"/>
        </w:rPr>
        <w:t xml:space="preserve"> </w:t>
      </w:r>
      <w:r w:rsidRPr="00E771F5">
        <w:rPr>
          <w:sz w:val="18"/>
        </w:rPr>
        <w:t>kurulmuştur.”</w:t>
      </w:r>
      <w:r w:rsidRPr="00E771F5" w:rsidR="00FB6687">
        <w:rPr>
          <w:sz w:val="18"/>
        </w:rPr>
        <w:t xml:space="preserve"> </w:t>
      </w:r>
      <w:r w:rsidRPr="00E771F5">
        <w:rPr>
          <w:sz w:val="18"/>
        </w:rPr>
        <w:t>Sadece</w:t>
      </w:r>
      <w:r w:rsidRPr="00E771F5" w:rsidR="00FB6687">
        <w:rPr>
          <w:sz w:val="18"/>
        </w:rPr>
        <w:t xml:space="preserve"> </w:t>
      </w:r>
      <w:r w:rsidRPr="00E771F5">
        <w:rPr>
          <w:sz w:val="18"/>
        </w:rPr>
        <w:t>İslam</w:t>
      </w:r>
      <w:r w:rsidRPr="00E771F5" w:rsidR="00FB6687">
        <w:rPr>
          <w:sz w:val="18"/>
        </w:rPr>
        <w:t xml:space="preserve"> </w:t>
      </w:r>
      <w:r w:rsidRPr="00E771F5">
        <w:rPr>
          <w:sz w:val="18"/>
        </w:rPr>
        <w:t>dini</w:t>
      </w:r>
      <w:r w:rsidRPr="00E771F5" w:rsidR="00FB6687">
        <w:rPr>
          <w:sz w:val="18"/>
        </w:rPr>
        <w:t xml:space="preserve"> </w:t>
      </w:r>
      <w:r w:rsidRPr="00E771F5">
        <w:rPr>
          <w:sz w:val="18"/>
        </w:rPr>
        <w:t>değil,</w:t>
      </w:r>
      <w:r w:rsidRPr="00E771F5" w:rsidR="00FB6687">
        <w:rPr>
          <w:sz w:val="18"/>
        </w:rPr>
        <w:t xml:space="preserve"> </w:t>
      </w:r>
      <w:r w:rsidRPr="00E771F5">
        <w:rPr>
          <w:sz w:val="18"/>
        </w:rPr>
        <w:t>diğer</w:t>
      </w:r>
      <w:r w:rsidRPr="00E771F5" w:rsidR="00FB6687">
        <w:rPr>
          <w:sz w:val="18"/>
        </w:rPr>
        <w:t xml:space="preserve"> </w:t>
      </w:r>
      <w:r w:rsidRPr="00E771F5">
        <w:rPr>
          <w:sz w:val="18"/>
        </w:rPr>
        <w:t>dinler</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hizmet</w:t>
      </w:r>
      <w:r w:rsidRPr="00E771F5" w:rsidR="00FB6687">
        <w:rPr>
          <w:sz w:val="18"/>
        </w:rPr>
        <w:t xml:space="preserve"> </w:t>
      </w:r>
      <w:r w:rsidRPr="00E771F5">
        <w:rPr>
          <w:sz w:val="18"/>
        </w:rPr>
        <w:t>vermesi</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kurum</w:t>
      </w:r>
      <w:r w:rsidRPr="00E771F5" w:rsidR="00FB6687">
        <w:rPr>
          <w:sz w:val="18"/>
        </w:rPr>
        <w:t xml:space="preserve"> </w:t>
      </w:r>
      <w:r w:rsidRPr="00E771F5">
        <w:rPr>
          <w:sz w:val="18"/>
        </w:rPr>
        <w:t>olarak</w:t>
      </w:r>
      <w:r w:rsidRPr="00E771F5" w:rsidR="00FB6687">
        <w:rPr>
          <w:sz w:val="18"/>
        </w:rPr>
        <w:t xml:space="preserve"> </w:t>
      </w:r>
      <w:r w:rsidRPr="00E771F5">
        <w:rPr>
          <w:sz w:val="18"/>
        </w:rPr>
        <w:t>cumhuriyetin</w:t>
      </w:r>
      <w:r w:rsidRPr="00E771F5" w:rsidR="00FB6687">
        <w:rPr>
          <w:sz w:val="18"/>
        </w:rPr>
        <w:t xml:space="preserve"> </w:t>
      </w:r>
      <w:r w:rsidRPr="00E771F5">
        <w:rPr>
          <w:sz w:val="18"/>
        </w:rPr>
        <w:t>kurucu</w:t>
      </w:r>
      <w:r w:rsidRPr="00E771F5" w:rsidR="00FB6687">
        <w:rPr>
          <w:sz w:val="18"/>
        </w:rPr>
        <w:t xml:space="preserve"> </w:t>
      </w:r>
      <w:r w:rsidRPr="00E771F5">
        <w:rPr>
          <w:sz w:val="18"/>
        </w:rPr>
        <w:t>unsurları,</w:t>
      </w:r>
      <w:r w:rsidRPr="00E771F5" w:rsidR="00FB6687">
        <w:rPr>
          <w:sz w:val="18"/>
        </w:rPr>
        <w:t xml:space="preserve"> </w:t>
      </w:r>
      <w:r w:rsidRPr="00E771F5">
        <w:rPr>
          <w:sz w:val="18"/>
        </w:rPr>
        <w:t>o</w:t>
      </w:r>
      <w:r w:rsidRPr="00E771F5" w:rsidR="00FB6687">
        <w:rPr>
          <w:sz w:val="18"/>
        </w:rPr>
        <w:t xml:space="preserve"> </w:t>
      </w:r>
      <w:r w:rsidRPr="00E771F5">
        <w:rPr>
          <w:sz w:val="18"/>
        </w:rPr>
        <w:t>dönemdeki</w:t>
      </w:r>
      <w:r w:rsidRPr="00E771F5" w:rsidR="00FB6687">
        <w:rPr>
          <w:sz w:val="18"/>
        </w:rPr>
        <w:t xml:space="preserve"> </w:t>
      </w:r>
      <w:r w:rsidRPr="00E771F5">
        <w:rPr>
          <w:sz w:val="18"/>
        </w:rPr>
        <w:t>cumhuriyet</w:t>
      </w:r>
      <w:r w:rsidRPr="00E771F5" w:rsidR="00FB6687">
        <w:rPr>
          <w:sz w:val="18"/>
        </w:rPr>
        <w:t xml:space="preserve"> </w:t>
      </w:r>
      <w:r w:rsidRPr="00E771F5">
        <w:rPr>
          <w:sz w:val="18"/>
        </w:rPr>
        <w:t>kadroları</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kurumu</w:t>
      </w:r>
      <w:r w:rsidRPr="00E771F5" w:rsidR="00FB6687">
        <w:rPr>
          <w:sz w:val="18"/>
        </w:rPr>
        <w:t xml:space="preserve"> </w:t>
      </w:r>
      <w:r w:rsidRPr="00E771F5">
        <w:rPr>
          <w:sz w:val="18"/>
        </w:rPr>
        <w:t>esas</w:t>
      </w:r>
      <w:r w:rsidRPr="00E771F5" w:rsidR="00FB6687">
        <w:rPr>
          <w:sz w:val="18"/>
        </w:rPr>
        <w:t xml:space="preserve"> </w:t>
      </w:r>
      <w:r w:rsidRPr="00E771F5">
        <w:rPr>
          <w:sz w:val="18"/>
        </w:rPr>
        <w:t>olarak</w:t>
      </w:r>
      <w:r w:rsidRPr="00E771F5" w:rsidR="00FB6687">
        <w:rPr>
          <w:sz w:val="18"/>
        </w:rPr>
        <w:t xml:space="preserve"> </w:t>
      </w:r>
      <w:r w:rsidRPr="00E771F5">
        <w:rPr>
          <w:sz w:val="18"/>
        </w:rPr>
        <w:t>oradaki</w:t>
      </w:r>
      <w:r w:rsidRPr="00E771F5" w:rsidR="00FB6687">
        <w:rPr>
          <w:sz w:val="18"/>
        </w:rPr>
        <w:t xml:space="preserve"> </w:t>
      </w:r>
      <w:r w:rsidRPr="00E771F5">
        <w:rPr>
          <w:sz w:val="18"/>
        </w:rPr>
        <w:t>dinî</w:t>
      </w:r>
      <w:r w:rsidRPr="00E771F5" w:rsidR="00FB6687">
        <w:rPr>
          <w:sz w:val="18"/>
        </w:rPr>
        <w:t xml:space="preserve"> </w:t>
      </w:r>
      <w:r w:rsidRPr="00E771F5">
        <w:rPr>
          <w:sz w:val="18"/>
        </w:rPr>
        <w:t>faaliyetleri</w:t>
      </w:r>
      <w:r w:rsidRPr="00E771F5" w:rsidR="00FB6687">
        <w:rPr>
          <w:sz w:val="18"/>
        </w:rPr>
        <w:t xml:space="preserve"> </w:t>
      </w:r>
      <w:r w:rsidRPr="00E771F5">
        <w:rPr>
          <w:sz w:val="18"/>
        </w:rPr>
        <w:t>kontrol</w:t>
      </w:r>
      <w:r w:rsidRPr="00E771F5" w:rsidR="00FB6687">
        <w:rPr>
          <w:sz w:val="18"/>
        </w:rPr>
        <w:t xml:space="preserve"> </w:t>
      </w:r>
      <w:r w:rsidRPr="00E771F5">
        <w:rPr>
          <w:sz w:val="18"/>
        </w:rPr>
        <w:t>altına</w:t>
      </w:r>
      <w:r w:rsidRPr="00E771F5" w:rsidR="00FB6687">
        <w:rPr>
          <w:sz w:val="18"/>
        </w:rPr>
        <w:t xml:space="preserve"> </w:t>
      </w:r>
      <w:r w:rsidRPr="00E771F5">
        <w:rPr>
          <w:sz w:val="18"/>
        </w:rPr>
        <w:t>alma,</w:t>
      </w:r>
      <w:r w:rsidRPr="00E771F5" w:rsidR="00FB6687">
        <w:rPr>
          <w:sz w:val="18"/>
        </w:rPr>
        <w:t xml:space="preserve"> </w:t>
      </w:r>
      <w:r w:rsidRPr="00E771F5">
        <w:rPr>
          <w:sz w:val="18"/>
        </w:rPr>
        <w:t>devletle</w:t>
      </w:r>
      <w:r w:rsidRPr="00E771F5" w:rsidR="00FB6687">
        <w:rPr>
          <w:sz w:val="18"/>
        </w:rPr>
        <w:t xml:space="preserve"> </w:t>
      </w:r>
      <w:r w:rsidRPr="00E771F5">
        <w:rPr>
          <w:sz w:val="18"/>
        </w:rPr>
        <w:t>ilişkilendirmek</w:t>
      </w:r>
      <w:r w:rsidRPr="00E771F5" w:rsidR="00FB6687">
        <w:rPr>
          <w:sz w:val="18"/>
        </w:rPr>
        <w:t xml:space="preserve"> </w:t>
      </w:r>
      <w:r w:rsidRPr="00E771F5">
        <w:rPr>
          <w:sz w:val="18"/>
        </w:rPr>
        <w:t>için</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kurum</w:t>
      </w:r>
      <w:r w:rsidRPr="00E771F5" w:rsidR="00FB6687">
        <w:rPr>
          <w:sz w:val="18"/>
        </w:rPr>
        <w:t xml:space="preserve"> </w:t>
      </w:r>
      <w:r w:rsidRPr="00E771F5">
        <w:rPr>
          <w:sz w:val="18"/>
        </w:rPr>
        <w:t>teşkil</w:t>
      </w:r>
      <w:r w:rsidRPr="00E771F5" w:rsidR="00FB6687">
        <w:rPr>
          <w:sz w:val="18"/>
        </w:rPr>
        <w:t xml:space="preserve"> </w:t>
      </w:r>
      <w:r w:rsidRPr="00E771F5">
        <w:rPr>
          <w:sz w:val="18"/>
        </w:rPr>
        <w:t>ediyor.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maalesef</w:t>
      </w:r>
      <w:r w:rsidRPr="00E771F5" w:rsidR="00FB6687">
        <w:rPr>
          <w:sz w:val="18"/>
        </w:rPr>
        <w:t xml:space="preserve"> </w:t>
      </w:r>
      <w:r w:rsidRPr="00E771F5">
        <w:rPr>
          <w:sz w:val="18"/>
        </w:rPr>
        <w:t>bu</w:t>
      </w:r>
      <w:r w:rsidRPr="00E771F5" w:rsidR="00FB6687">
        <w:rPr>
          <w:sz w:val="18"/>
        </w:rPr>
        <w:t xml:space="preserve"> </w:t>
      </w:r>
      <w:r w:rsidRPr="00E771F5">
        <w:rPr>
          <w:sz w:val="18"/>
        </w:rPr>
        <w:t>kurum</w:t>
      </w:r>
      <w:r w:rsidRPr="00E771F5" w:rsidR="00FB6687">
        <w:rPr>
          <w:sz w:val="18"/>
        </w:rPr>
        <w:t xml:space="preserve"> </w:t>
      </w:r>
      <w:r w:rsidRPr="00E771F5">
        <w:rPr>
          <w:sz w:val="18"/>
        </w:rPr>
        <w:t>objektif</w:t>
      </w:r>
      <w:r w:rsidRPr="00E771F5" w:rsidR="00FB6687">
        <w:rPr>
          <w:sz w:val="18"/>
        </w:rPr>
        <w:t xml:space="preserve"> </w:t>
      </w:r>
      <w:r w:rsidRPr="00E771F5">
        <w:rPr>
          <w:sz w:val="18"/>
        </w:rPr>
        <w:t>olmayan,</w:t>
      </w:r>
      <w:r w:rsidRPr="00E771F5" w:rsidR="00FB6687">
        <w:rPr>
          <w:sz w:val="18"/>
        </w:rPr>
        <w:t xml:space="preserve"> </w:t>
      </w:r>
      <w:r w:rsidRPr="00E771F5">
        <w:rPr>
          <w:sz w:val="18"/>
        </w:rPr>
        <w:t>aslında</w:t>
      </w:r>
      <w:r w:rsidRPr="00E771F5" w:rsidR="00FB6687">
        <w:rPr>
          <w:sz w:val="18"/>
        </w:rPr>
        <w:t xml:space="preserve"> </w:t>
      </w:r>
      <w:r w:rsidRPr="00E771F5">
        <w:rPr>
          <w:sz w:val="18"/>
        </w:rPr>
        <w:t>kime</w:t>
      </w:r>
      <w:r w:rsidRPr="00E771F5" w:rsidR="00FB6687">
        <w:rPr>
          <w:sz w:val="18"/>
        </w:rPr>
        <w:t xml:space="preserve"> </w:t>
      </w:r>
      <w:r w:rsidRPr="00E771F5">
        <w:rPr>
          <w:sz w:val="18"/>
        </w:rPr>
        <w:t>de</w:t>
      </w:r>
      <w:r w:rsidRPr="00E771F5" w:rsidR="00FB6687">
        <w:rPr>
          <w:sz w:val="18"/>
        </w:rPr>
        <w:t xml:space="preserve"> </w:t>
      </w:r>
      <w:r w:rsidRPr="00E771F5">
        <w:rPr>
          <w:sz w:val="18"/>
        </w:rPr>
        <w:t>hizmet</w:t>
      </w:r>
      <w:r w:rsidRPr="00E771F5" w:rsidR="00FB6687">
        <w:rPr>
          <w:sz w:val="18"/>
        </w:rPr>
        <w:t xml:space="preserve"> </w:t>
      </w:r>
      <w:r w:rsidRPr="00E771F5">
        <w:rPr>
          <w:sz w:val="18"/>
        </w:rPr>
        <w:t>ettiği</w:t>
      </w:r>
      <w:r w:rsidRPr="00E771F5" w:rsidR="00FB6687">
        <w:rPr>
          <w:sz w:val="18"/>
        </w:rPr>
        <w:t xml:space="preserve"> </w:t>
      </w:r>
      <w:r w:rsidRPr="00E771F5">
        <w:rPr>
          <w:sz w:val="18"/>
        </w:rPr>
        <w:t>bilinmeyen,</w:t>
      </w:r>
      <w:r w:rsidRPr="00E771F5" w:rsidR="00FB6687">
        <w:rPr>
          <w:sz w:val="18"/>
        </w:rPr>
        <w:t xml:space="preserve"> </w:t>
      </w:r>
      <w:r w:rsidRPr="00E771F5">
        <w:rPr>
          <w:sz w:val="18"/>
        </w:rPr>
        <w:t>Sünni</w:t>
      </w:r>
      <w:r w:rsidRPr="00E771F5" w:rsidR="00FB6687">
        <w:rPr>
          <w:sz w:val="18"/>
        </w:rPr>
        <w:t xml:space="preserve"> </w:t>
      </w:r>
      <w:r w:rsidRPr="00E771F5">
        <w:rPr>
          <w:sz w:val="18"/>
        </w:rPr>
        <w:t>yurttaşlarımıza</w:t>
      </w:r>
      <w:r w:rsidRPr="00E771F5" w:rsidR="00FB6687">
        <w:rPr>
          <w:sz w:val="18"/>
        </w:rPr>
        <w:t xml:space="preserve"> </w:t>
      </w:r>
      <w:r w:rsidRPr="00E771F5">
        <w:rPr>
          <w:sz w:val="18"/>
        </w:rPr>
        <w:t>da</w:t>
      </w:r>
      <w:r w:rsidRPr="00E771F5" w:rsidR="00FB6687">
        <w:rPr>
          <w:sz w:val="18"/>
        </w:rPr>
        <w:t xml:space="preserve"> </w:t>
      </w:r>
      <w:r w:rsidRPr="00E771F5">
        <w:rPr>
          <w:sz w:val="18"/>
        </w:rPr>
        <w:t>hizmet</w:t>
      </w:r>
      <w:r w:rsidRPr="00E771F5" w:rsidR="00FB6687">
        <w:rPr>
          <w:sz w:val="18"/>
        </w:rPr>
        <w:t xml:space="preserve"> </w:t>
      </w:r>
      <w:r w:rsidRPr="00E771F5">
        <w:rPr>
          <w:sz w:val="18"/>
        </w:rPr>
        <w:t>ettiğini</w:t>
      </w:r>
      <w:r w:rsidRPr="00E771F5" w:rsidR="00FB6687">
        <w:rPr>
          <w:sz w:val="18"/>
        </w:rPr>
        <w:t xml:space="preserve"> </w:t>
      </w:r>
      <w:r w:rsidRPr="00E771F5">
        <w:rPr>
          <w:sz w:val="18"/>
        </w:rPr>
        <w:t>düşünmediğim,</w:t>
      </w:r>
      <w:r w:rsidRPr="00E771F5" w:rsidR="00FB6687">
        <w:rPr>
          <w:sz w:val="18"/>
        </w:rPr>
        <w:t xml:space="preserve"> </w:t>
      </w:r>
      <w:r w:rsidRPr="00E771F5">
        <w:rPr>
          <w:sz w:val="18"/>
        </w:rPr>
        <w:t>maalesef,</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kurum</w:t>
      </w:r>
      <w:r w:rsidRPr="00E771F5" w:rsidR="00FB6687">
        <w:rPr>
          <w:sz w:val="18"/>
        </w:rPr>
        <w:t xml:space="preserve"> </w:t>
      </w:r>
      <w:r w:rsidRPr="00E771F5">
        <w:rPr>
          <w:sz w:val="18"/>
        </w:rPr>
        <w:t>hâline</w:t>
      </w:r>
      <w:r w:rsidRPr="00E771F5" w:rsidR="00FB6687">
        <w:rPr>
          <w:sz w:val="18"/>
        </w:rPr>
        <w:t xml:space="preserve"> </w:t>
      </w:r>
      <w:r w:rsidRPr="00E771F5">
        <w:rPr>
          <w:sz w:val="18"/>
        </w:rPr>
        <w:t>dönüşmüş</w:t>
      </w:r>
      <w:r w:rsidRPr="00E771F5" w:rsidR="00FB6687">
        <w:rPr>
          <w:sz w:val="18"/>
        </w:rPr>
        <w:t xml:space="preserve"> </w:t>
      </w:r>
      <w:r w:rsidRPr="00E771F5">
        <w:rPr>
          <w:sz w:val="18"/>
        </w:rPr>
        <w:t>ve</w:t>
      </w:r>
      <w:r w:rsidRPr="00E771F5" w:rsidR="00FB6687">
        <w:rPr>
          <w:sz w:val="18"/>
        </w:rPr>
        <w:t xml:space="preserve"> </w:t>
      </w:r>
      <w:r w:rsidRPr="00E771F5">
        <w:rPr>
          <w:sz w:val="18"/>
        </w:rPr>
        <w:t>korkunç</w:t>
      </w:r>
      <w:r w:rsidRPr="00E771F5" w:rsidR="00FB6687">
        <w:rPr>
          <w:sz w:val="18"/>
        </w:rPr>
        <w:t xml:space="preserve"> </w:t>
      </w:r>
      <w:r w:rsidRPr="00E771F5">
        <w:rPr>
          <w:sz w:val="18"/>
        </w:rPr>
        <w:t>bir</w:t>
      </w:r>
      <w:r w:rsidRPr="00E771F5" w:rsidR="00FB6687">
        <w:rPr>
          <w:sz w:val="18"/>
        </w:rPr>
        <w:t xml:space="preserve"> </w:t>
      </w:r>
      <w:r w:rsidRPr="00E771F5">
        <w:rPr>
          <w:sz w:val="18"/>
        </w:rPr>
        <w:t>bütçeye</w:t>
      </w:r>
      <w:r w:rsidRPr="00E771F5" w:rsidR="00FB6687">
        <w:rPr>
          <w:sz w:val="18"/>
        </w:rPr>
        <w:t xml:space="preserve"> </w:t>
      </w:r>
      <w:r w:rsidRPr="00E771F5">
        <w:rPr>
          <w:sz w:val="18"/>
        </w:rPr>
        <w:t>ulaşmış</w:t>
      </w:r>
      <w:r w:rsidRPr="00E771F5" w:rsidR="00FB6687">
        <w:rPr>
          <w:sz w:val="18"/>
        </w:rPr>
        <w:t xml:space="preserve"> </w:t>
      </w:r>
      <w:r w:rsidRPr="00E771F5">
        <w:rPr>
          <w:sz w:val="18"/>
        </w:rPr>
        <w:t>durumda.</w:t>
      </w:r>
      <w:r w:rsidRPr="00E771F5" w:rsidR="00FB6687">
        <w:rPr>
          <w:sz w:val="18"/>
        </w:rPr>
        <w:t xml:space="preserve"> </w:t>
      </w:r>
      <w:r w:rsidRPr="00E771F5">
        <w:rPr>
          <w:sz w:val="18"/>
        </w:rPr>
        <w:t>Size</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şimdi</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Bakın,</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inanca,</w:t>
      </w:r>
      <w:r w:rsidRPr="00E771F5" w:rsidR="00FB6687">
        <w:rPr>
          <w:sz w:val="18"/>
        </w:rPr>
        <w:t xml:space="preserve"> </w:t>
      </w:r>
      <w:r w:rsidRPr="00E771F5">
        <w:rPr>
          <w:sz w:val="18"/>
        </w:rPr>
        <w:t>ülkemizde</w:t>
      </w:r>
      <w:r w:rsidRPr="00E771F5" w:rsidR="00FB6687">
        <w:rPr>
          <w:sz w:val="18"/>
        </w:rPr>
        <w:t xml:space="preserve"> </w:t>
      </w:r>
      <w:r w:rsidRPr="00E771F5">
        <w:rPr>
          <w:sz w:val="18"/>
        </w:rPr>
        <w:t>var</w:t>
      </w:r>
      <w:r w:rsidRPr="00E771F5" w:rsidR="00FB6687">
        <w:rPr>
          <w:sz w:val="18"/>
        </w:rPr>
        <w:t xml:space="preserve"> </w:t>
      </w:r>
      <w:r w:rsidRPr="00E771F5">
        <w:rPr>
          <w:sz w:val="18"/>
        </w:rPr>
        <w:t>olan</w:t>
      </w:r>
      <w:r w:rsidRPr="00E771F5" w:rsidR="00FB6687">
        <w:rPr>
          <w:sz w:val="18"/>
        </w:rPr>
        <w:t xml:space="preserve"> </w:t>
      </w:r>
      <w:r w:rsidRPr="00E771F5">
        <w:rPr>
          <w:sz w:val="18"/>
        </w:rPr>
        <w:t>tüm</w:t>
      </w:r>
      <w:r w:rsidRPr="00E771F5" w:rsidR="00FB6687">
        <w:rPr>
          <w:sz w:val="18"/>
        </w:rPr>
        <w:t xml:space="preserve"> </w:t>
      </w:r>
      <w:r w:rsidRPr="00E771F5">
        <w:rPr>
          <w:sz w:val="18"/>
        </w:rPr>
        <w:t>inançlara</w:t>
      </w:r>
      <w:r w:rsidRPr="00E771F5" w:rsidR="00FB6687">
        <w:rPr>
          <w:sz w:val="18"/>
        </w:rPr>
        <w:t xml:space="preserve"> </w:t>
      </w:r>
      <w:r w:rsidRPr="00E771F5">
        <w:rPr>
          <w:sz w:val="18"/>
        </w:rPr>
        <w:t>saygı</w:t>
      </w:r>
      <w:r w:rsidRPr="00E771F5" w:rsidR="00FB6687">
        <w:rPr>
          <w:sz w:val="18"/>
        </w:rPr>
        <w:t xml:space="preserve"> </w:t>
      </w:r>
      <w:r w:rsidRPr="00E771F5">
        <w:rPr>
          <w:sz w:val="18"/>
        </w:rPr>
        <w:t>duyduğumu</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isterim,</w:t>
      </w:r>
      <w:r w:rsidRPr="00E771F5" w:rsidR="00FB6687">
        <w:rPr>
          <w:sz w:val="18"/>
        </w:rPr>
        <w:t xml:space="preserve"> </w:t>
      </w:r>
      <w:r w:rsidRPr="00E771F5">
        <w:rPr>
          <w:sz w:val="18"/>
        </w:rPr>
        <w:t>yanlış</w:t>
      </w:r>
      <w:r w:rsidRPr="00E771F5" w:rsidR="00FB6687">
        <w:rPr>
          <w:sz w:val="18"/>
        </w:rPr>
        <w:t xml:space="preserve"> </w:t>
      </w:r>
      <w:r w:rsidRPr="00E771F5">
        <w:rPr>
          <w:sz w:val="18"/>
        </w:rPr>
        <w:t>anlaşılmayı</w:t>
      </w:r>
      <w:r w:rsidRPr="00E771F5" w:rsidR="00FB6687">
        <w:rPr>
          <w:sz w:val="18"/>
        </w:rPr>
        <w:t xml:space="preserve"> </w:t>
      </w:r>
      <w:r w:rsidRPr="00E771F5">
        <w:rPr>
          <w:sz w:val="18"/>
        </w:rPr>
        <w:t>da</w:t>
      </w:r>
      <w:r w:rsidRPr="00E771F5" w:rsidR="00FB6687">
        <w:rPr>
          <w:sz w:val="18"/>
        </w:rPr>
        <w:t xml:space="preserve"> </w:t>
      </w:r>
      <w:r w:rsidRPr="00E771F5">
        <w:rPr>
          <w:sz w:val="18"/>
        </w:rPr>
        <w:t>kesinlikle</w:t>
      </w:r>
      <w:r w:rsidRPr="00E771F5" w:rsidR="00FB6687">
        <w:rPr>
          <w:sz w:val="18"/>
        </w:rPr>
        <w:t xml:space="preserve"> </w:t>
      </w:r>
      <w:r w:rsidRPr="00E771F5">
        <w:rPr>
          <w:sz w:val="18"/>
        </w:rPr>
        <w:t>istemiyorum.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İMRAN</w:t>
      </w:r>
      <w:r w:rsidRPr="00E771F5" w:rsidR="00FB6687">
        <w:rPr>
          <w:sz w:val="18"/>
        </w:rPr>
        <w:t xml:space="preserve"> </w:t>
      </w:r>
      <w:r w:rsidRPr="00E771F5">
        <w:rPr>
          <w:sz w:val="18"/>
        </w:rPr>
        <w:t>KILIÇ</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Anlaşıldınız</w:t>
      </w:r>
      <w:r w:rsidRPr="00E771F5" w:rsidR="00FB6687">
        <w:rPr>
          <w:sz w:val="18"/>
        </w:rPr>
        <w:t xml:space="preserve"> </w:t>
      </w:r>
      <w:r w:rsidRPr="00E771F5">
        <w:rPr>
          <w:sz w:val="18"/>
        </w:rPr>
        <w:t>bile,</w:t>
      </w:r>
      <w:r w:rsidRPr="00E771F5" w:rsidR="00FB6687">
        <w:rPr>
          <w:sz w:val="18"/>
        </w:rPr>
        <w:t xml:space="preserve"> </w:t>
      </w:r>
      <w:r w:rsidRPr="00E771F5">
        <w:rPr>
          <w:sz w:val="18"/>
        </w:rPr>
        <w:t>anlaşıldınız</w:t>
      </w:r>
      <w:r w:rsidRPr="00E771F5" w:rsidR="00FB6687">
        <w:rPr>
          <w:sz w:val="18"/>
        </w:rPr>
        <w:t xml:space="preserve"> </w:t>
      </w:r>
      <w:r w:rsidRPr="00E771F5">
        <w:rPr>
          <w:sz w:val="18"/>
        </w:rPr>
        <w:t>bile.</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MÜSLÜM</w:t>
      </w:r>
      <w:r w:rsidRPr="00E771F5" w:rsidR="00FB6687">
        <w:rPr>
          <w:sz w:val="18"/>
        </w:rPr>
        <w:t xml:space="preserve"> </w:t>
      </w:r>
      <w:r w:rsidRPr="00E771F5">
        <w:rPr>
          <w:sz w:val="18"/>
        </w:rPr>
        <w:t>DOĞAN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Size</w:t>
      </w:r>
      <w:r w:rsidRPr="00E771F5" w:rsidR="00FB6687">
        <w:rPr>
          <w:sz w:val="18"/>
        </w:rPr>
        <w:t xml:space="preserve"> </w:t>
      </w:r>
      <w:r w:rsidRPr="00E771F5">
        <w:rPr>
          <w:sz w:val="18"/>
        </w:rPr>
        <w:t>göre</w:t>
      </w:r>
      <w:r w:rsidRPr="00E771F5" w:rsidR="00FB6687">
        <w:rPr>
          <w:sz w:val="18"/>
        </w:rPr>
        <w:t xml:space="preserve"> </w:t>
      </w:r>
      <w:r w:rsidRPr="00E771F5">
        <w:rPr>
          <w:sz w:val="18"/>
        </w:rPr>
        <w:t>anlaşılmış</w:t>
      </w:r>
      <w:r w:rsidRPr="00E771F5" w:rsidR="00FB6687">
        <w:rPr>
          <w:sz w:val="18"/>
        </w:rPr>
        <w:t xml:space="preserve"> </w:t>
      </w:r>
      <w:r w:rsidRPr="00E771F5">
        <w:rPr>
          <w:sz w:val="18"/>
        </w:rPr>
        <w:t>olabilirim</w:t>
      </w:r>
      <w:r w:rsidRPr="00E771F5" w:rsidR="00FB6687">
        <w:rPr>
          <w:sz w:val="18"/>
        </w:rPr>
        <w:t xml:space="preserve"> </w:t>
      </w:r>
      <w:r w:rsidRPr="00E771F5">
        <w:rPr>
          <w:sz w:val="18"/>
        </w:rPr>
        <w:t>ama</w:t>
      </w:r>
      <w:r w:rsidRPr="00E771F5" w:rsidR="00FB6687">
        <w:rPr>
          <w:sz w:val="18"/>
        </w:rPr>
        <w:t xml:space="preserve"> </w:t>
      </w:r>
      <w:r w:rsidRPr="00E771F5">
        <w:rPr>
          <w:sz w:val="18"/>
        </w:rPr>
        <w:t>ben</w:t>
      </w:r>
      <w:r w:rsidRPr="00E771F5" w:rsidR="00FB6687">
        <w:rPr>
          <w:sz w:val="18"/>
        </w:rPr>
        <w:t xml:space="preserve"> </w:t>
      </w:r>
      <w:r w:rsidRPr="00E771F5">
        <w:rPr>
          <w:sz w:val="18"/>
        </w:rPr>
        <w:t>Sünni</w:t>
      </w:r>
      <w:r w:rsidRPr="00E771F5" w:rsidR="00FB6687">
        <w:rPr>
          <w:sz w:val="18"/>
        </w:rPr>
        <w:t xml:space="preserve"> </w:t>
      </w:r>
      <w:r w:rsidRPr="00E771F5">
        <w:rPr>
          <w:sz w:val="18"/>
        </w:rPr>
        <w:t>yurttaşlara</w:t>
      </w:r>
      <w:r w:rsidRPr="00E771F5" w:rsidR="00FB6687">
        <w:rPr>
          <w:sz w:val="18"/>
        </w:rPr>
        <w:t xml:space="preserve"> </w:t>
      </w:r>
      <w:r w:rsidRPr="00E771F5">
        <w:rPr>
          <w:sz w:val="18"/>
        </w:rPr>
        <w:t>da</w:t>
      </w:r>
      <w:r w:rsidRPr="00E771F5" w:rsidR="00FB6687">
        <w:rPr>
          <w:sz w:val="18"/>
        </w:rPr>
        <w:t xml:space="preserve"> </w:t>
      </w:r>
      <w:r w:rsidRPr="00E771F5">
        <w:rPr>
          <w:sz w:val="18"/>
        </w:rPr>
        <w:t>saygı</w:t>
      </w:r>
      <w:r w:rsidRPr="00E771F5" w:rsidR="00FB6687">
        <w:rPr>
          <w:sz w:val="18"/>
        </w:rPr>
        <w:t xml:space="preserve"> </w:t>
      </w:r>
      <w:r w:rsidRPr="00E771F5">
        <w:rPr>
          <w:sz w:val="18"/>
        </w:rPr>
        <w:t>duyuyorum,</w:t>
      </w:r>
      <w:r w:rsidRPr="00E771F5" w:rsidR="00FB6687">
        <w:rPr>
          <w:sz w:val="18"/>
        </w:rPr>
        <w:t xml:space="preserve"> </w:t>
      </w:r>
      <w:r w:rsidRPr="00E771F5">
        <w:rPr>
          <w:sz w:val="18"/>
        </w:rPr>
        <w:t>Müslüman</w:t>
      </w:r>
      <w:r w:rsidRPr="00E771F5" w:rsidR="00FB6687">
        <w:rPr>
          <w:sz w:val="18"/>
        </w:rPr>
        <w:t xml:space="preserve"> </w:t>
      </w:r>
      <w:r w:rsidRPr="00E771F5">
        <w:rPr>
          <w:sz w:val="18"/>
        </w:rPr>
        <w:t>olmayanlara</w:t>
      </w:r>
      <w:r w:rsidRPr="00E771F5" w:rsidR="00FB6687">
        <w:rPr>
          <w:sz w:val="18"/>
        </w:rPr>
        <w:t xml:space="preserve"> </w:t>
      </w:r>
      <w:r w:rsidRPr="00E771F5">
        <w:rPr>
          <w:sz w:val="18"/>
        </w:rPr>
        <w:t>da</w:t>
      </w:r>
      <w:r w:rsidRPr="00E771F5" w:rsidR="00FB6687">
        <w:rPr>
          <w:sz w:val="18"/>
        </w:rPr>
        <w:t xml:space="preserve"> </w:t>
      </w:r>
      <w:r w:rsidRPr="00E771F5">
        <w:rPr>
          <w:sz w:val="18"/>
        </w:rPr>
        <w:t>saygı</w:t>
      </w:r>
      <w:r w:rsidRPr="00E771F5" w:rsidR="00FB6687">
        <w:rPr>
          <w:sz w:val="18"/>
        </w:rPr>
        <w:t xml:space="preserve"> </w:t>
      </w:r>
      <w:r w:rsidRPr="00E771F5">
        <w:rPr>
          <w:sz w:val="18"/>
        </w:rPr>
        <w:t>duyuyorum.</w:t>
      </w:r>
      <w:r w:rsidRPr="00E771F5" w:rsidR="00DF380E">
        <w:rPr>
          <w:sz w:val="18"/>
        </w:rPr>
        <w:t xml:space="preserve"> </w:t>
      </w:r>
    </w:p>
    <w:p w:rsidRPr="00E771F5" w:rsidR="00A91A36" w:rsidP="00E771F5" w:rsidRDefault="00A91A36">
      <w:pPr>
        <w:pStyle w:val="GENELKURUL"/>
        <w:spacing w:line="240" w:lineRule="auto"/>
        <w:rPr>
          <w:sz w:val="18"/>
        </w:rPr>
      </w:pPr>
      <w:r w:rsidRPr="00E771F5">
        <w:rPr>
          <w:sz w:val="18"/>
        </w:rPr>
        <w:t>İMRAN</w:t>
      </w:r>
      <w:r w:rsidRPr="00E771F5" w:rsidR="00FB6687">
        <w:rPr>
          <w:sz w:val="18"/>
        </w:rPr>
        <w:t xml:space="preserve"> </w:t>
      </w:r>
      <w:r w:rsidRPr="00E771F5">
        <w:rPr>
          <w:sz w:val="18"/>
        </w:rPr>
        <w:t>KILIÇ</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Alevi,</w:t>
      </w:r>
      <w:r w:rsidRPr="00E771F5" w:rsidR="00FB6687">
        <w:rPr>
          <w:sz w:val="18"/>
        </w:rPr>
        <w:t xml:space="preserve"> </w:t>
      </w:r>
      <w:r w:rsidRPr="00E771F5">
        <w:rPr>
          <w:sz w:val="18"/>
        </w:rPr>
        <w:t>Sünni</w:t>
      </w:r>
      <w:r w:rsidRPr="00E771F5" w:rsidR="00FB6687">
        <w:rPr>
          <w:sz w:val="18"/>
        </w:rPr>
        <w:t xml:space="preserve"> </w:t>
      </w:r>
      <w:r w:rsidRPr="00E771F5">
        <w:rPr>
          <w:sz w:val="18"/>
        </w:rPr>
        <w:t>diye</w:t>
      </w:r>
      <w:r w:rsidRPr="00E771F5" w:rsidR="00FB6687">
        <w:rPr>
          <w:sz w:val="18"/>
        </w:rPr>
        <w:t xml:space="preserve"> </w:t>
      </w:r>
      <w:r w:rsidRPr="00E771F5">
        <w:rPr>
          <w:sz w:val="18"/>
        </w:rPr>
        <w:t>ayrımcılık</w:t>
      </w:r>
      <w:r w:rsidRPr="00E771F5" w:rsidR="00FB6687">
        <w:rPr>
          <w:sz w:val="18"/>
        </w:rPr>
        <w:t xml:space="preserve"> </w:t>
      </w:r>
      <w:r w:rsidRPr="00E771F5">
        <w:rPr>
          <w:sz w:val="18"/>
        </w:rPr>
        <w:t>yapıyorsunuz.</w:t>
      </w:r>
      <w:r w:rsidRPr="00E771F5" w:rsidR="00FB6687">
        <w:rPr>
          <w:sz w:val="18"/>
        </w:rPr>
        <w:t xml:space="preserve"> </w:t>
      </w:r>
      <w:r w:rsidRPr="00E771F5">
        <w:rPr>
          <w:sz w:val="18"/>
        </w:rPr>
        <w:t>Bakın,</w:t>
      </w:r>
      <w:r w:rsidRPr="00E771F5" w:rsidR="00FB6687">
        <w:rPr>
          <w:sz w:val="18"/>
        </w:rPr>
        <w:t xml:space="preserve"> </w:t>
      </w:r>
      <w:r w:rsidRPr="00E771F5">
        <w:rPr>
          <w:sz w:val="18"/>
        </w:rPr>
        <w:t>hepimiz</w:t>
      </w:r>
      <w:r w:rsidRPr="00E771F5" w:rsidR="00FB6687">
        <w:rPr>
          <w:sz w:val="18"/>
        </w:rPr>
        <w:t xml:space="preserve"> </w:t>
      </w:r>
      <w:r w:rsidRPr="00E771F5">
        <w:rPr>
          <w:sz w:val="18"/>
        </w:rPr>
        <w:t>kardeşiz.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MÜSLÜM</w:t>
      </w:r>
      <w:r w:rsidRPr="00E771F5" w:rsidR="00FB6687">
        <w:rPr>
          <w:sz w:val="18"/>
        </w:rPr>
        <w:t xml:space="preserve"> </w:t>
      </w:r>
      <w:r w:rsidRPr="00E771F5">
        <w:rPr>
          <w:sz w:val="18"/>
        </w:rPr>
        <w:t>DOĞAN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ülkede,</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vatandaşı</w:t>
      </w:r>
      <w:r w:rsidRPr="00E771F5" w:rsidR="00FB6687">
        <w:rPr>
          <w:sz w:val="18"/>
        </w:rPr>
        <w:t xml:space="preserve"> </w:t>
      </w:r>
      <w:r w:rsidRPr="00E771F5">
        <w:rPr>
          <w:sz w:val="18"/>
        </w:rPr>
        <w:t>olan,</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devletinde</w:t>
      </w:r>
      <w:r w:rsidRPr="00E771F5" w:rsidR="00FB6687">
        <w:rPr>
          <w:sz w:val="18"/>
        </w:rPr>
        <w:t xml:space="preserve"> </w:t>
      </w:r>
      <w:r w:rsidRPr="00E771F5">
        <w:rPr>
          <w:sz w:val="18"/>
        </w:rPr>
        <w:t>yaşayan</w:t>
      </w:r>
      <w:r w:rsidRPr="00E771F5" w:rsidR="00FB6687">
        <w:rPr>
          <w:sz w:val="18"/>
        </w:rPr>
        <w:t xml:space="preserve"> </w:t>
      </w:r>
      <w:r w:rsidRPr="00E771F5">
        <w:rPr>
          <w:sz w:val="18"/>
        </w:rPr>
        <w:t>herkesin</w:t>
      </w:r>
      <w:r w:rsidRPr="00E771F5" w:rsidR="00FB6687">
        <w:rPr>
          <w:sz w:val="18"/>
        </w:rPr>
        <w:t xml:space="preserve"> </w:t>
      </w:r>
      <w:r w:rsidRPr="00E771F5">
        <w:rPr>
          <w:sz w:val="18"/>
        </w:rPr>
        <w:t>inancına</w:t>
      </w:r>
      <w:r w:rsidRPr="00E771F5" w:rsidR="00FB6687">
        <w:rPr>
          <w:sz w:val="18"/>
        </w:rPr>
        <w:t xml:space="preserve"> </w:t>
      </w:r>
      <w:r w:rsidRPr="00E771F5">
        <w:rPr>
          <w:sz w:val="18"/>
        </w:rPr>
        <w:t>saygı</w:t>
      </w:r>
      <w:r w:rsidRPr="00E771F5" w:rsidR="00FB6687">
        <w:rPr>
          <w:sz w:val="18"/>
        </w:rPr>
        <w:t xml:space="preserve"> </w:t>
      </w:r>
      <w:r w:rsidRPr="00E771F5">
        <w:rPr>
          <w:sz w:val="18"/>
        </w:rPr>
        <w:t>duyuyorum,</w:t>
      </w:r>
      <w:r w:rsidRPr="00E771F5" w:rsidR="00FB6687">
        <w:rPr>
          <w:sz w:val="18"/>
        </w:rPr>
        <w:t xml:space="preserve"> </w:t>
      </w:r>
      <w:r w:rsidRPr="00E771F5">
        <w:rPr>
          <w:sz w:val="18"/>
        </w:rPr>
        <w:t>sizin</w:t>
      </w:r>
      <w:r w:rsidRPr="00E771F5" w:rsidR="00FB6687">
        <w:rPr>
          <w:sz w:val="18"/>
        </w:rPr>
        <w:t xml:space="preserve"> </w:t>
      </w:r>
      <w:r w:rsidRPr="00E771F5">
        <w:rPr>
          <w:sz w:val="18"/>
        </w:rPr>
        <w:t>de</w:t>
      </w:r>
      <w:r w:rsidRPr="00E771F5" w:rsidR="00FB6687">
        <w:rPr>
          <w:sz w:val="18"/>
        </w:rPr>
        <w:t xml:space="preserve"> </w:t>
      </w:r>
      <w:r w:rsidRPr="00E771F5">
        <w:rPr>
          <w:sz w:val="18"/>
        </w:rPr>
        <w:t>saygı</w:t>
      </w:r>
      <w:r w:rsidRPr="00E771F5" w:rsidR="00FB6687">
        <w:rPr>
          <w:sz w:val="18"/>
        </w:rPr>
        <w:t xml:space="preserve"> </w:t>
      </w:r>
      <w:r w:rsidRPr="00E771F5">
        <w:rPr>
          <w:sz w:val="18"/>
        </w:rPr>
        <w:t>duymanız</w:t>
      </w:r>
      <w:r w:rsidRPr="00E771F5" w:rsidR="00FB6687">
        <w:rPr>
          <w:sz w:val="18"/>
        </w:rPr>
        <w:t xml:space="preserve"> </w:t>
      </w:r>
      <w:r w:rsidRPr="00E771F5">
        <w:rPr>
          <w:sz w:val="18"/>
        </w:rPr>
        <w:t>iyi</w:t>
      </w:r>
      <w:r w:rsidRPr="00E771F5" w:rsidR="00FB6687">
        <w:rPr>
          <w:sz w:val="18"/>
        </w:rPr>
        <w:t xml:space="preserve"> </w:t>
      </w:r>
      <w:r w:rsidRPr="00E771F5">
        <w:rPr>
          <w:sz w:val="18"/>
        </w:rPr>
        <w:t>olur</w:t>
      </w:r>
      <w:r w:rsidRPr="00E771F5" w:rsidR="00FB6687">
        <w:rPr>
          <w:sz w:val="18"/>
        </w:rPr>
        <w:t xml:space="preserve"> </w:t>
      </w:r>
      <w:r w:rsidRPr="00E771F5">
        <w:rPr>
          <w:sz w:val="18"/>
        </w:rPr>
        <w:t>diye</w:t>
      </w:r>
      <w:r w:rsidRPr="00E771F5" w:rsidR="00FB6687">
        <w:rPr>
          <w:sz w:val="18"/>
        </w:rPr>
        <w:t xml:space="preserve"> </w:t>
      </w:r>
      <w:r w:rsidRPr="00E771F5">
        <w:rPr>
          <w:sz w:val="18"/>
        </w:rPr>
        <w:t>düşünürüm.</w:t>
      </w:r>
    </w:p>
    <w:p w:rsidRPr="00E771F5" w:rsidR="00A91A36" w:rsidP="00E771F5" w:rsidRDefault="00A91A36">
      <w:pPr>
        <w:pStyle w:val="GENELKURUL"/>
        <w:spacing w:line="240" w:lineRule="auto"/>
        <w:rPr>
          <w:sz w:val="18"/>
        </w:rPr>
      </w:pPr>
      <w:r w:rsidRPr="00E771F5">
        <w:rPr>
          <w:sz w:val="18"/>
        </w:rPr>
        <w:t>İMRAN</w:t>
      </w:r>
      <w:r w:rsidRPr="00E771F5" w:rsidR="00FB6687">
        <w:rPr>
          <w:sz w:val="18"/>
        </w:rPr>
        <w:t xml:space="preserve"> </w:t>
      </w:r>
      <w:r w:rsidRPr="00E771F5">
        <w:rPr>
          <w:sz w:val="18"/>
        </w:rPr>
        <w:t>KILIÇ</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Alevi,</w:t>
      </w:r>
      <w:r w:rsidRPr="00E771F5" w:rsidR="00FB6687">
        <w:rPr>
          <w:sz w:val="18"/>
        </w:rPr>
        <w:t xml:space="preserve"> </w:t>
      </w:r>
      <w:r w:rsidRPr="00E771F5">
        <w:rPr>
          <w:sz w:val="18"/>
        </w:rPr>
        <w:t>Sünni,</w:t>
      </w:r>
      <w:r w:rsidRPr="00E771F5" w:rsidR="00FB6687">
        <w:rPr>
          <w:sz w:val="18"/>
        </w:rPr>
        <w:t xml:space="preserve"> </w:t>
      </w:r>
      <w:r w:rsidRPr="00E771F5">
        <w:rPr>
          <w:sz w:val="18"/>
        </w:rPr>
        <w:t>hepimiz</w:t>
      </w:r>
      <w:r w:rsidRPr="00E771F5" w:rsidR="00FB6687">
        <w:rPr>
          <w:sz w:val="18"/>
        </w:rPr>
        <w:t xml:space="preserve"> </w:t>
      </w:r>
      <w:r w:rsidRPr="00E771F5">
        <w:rPr>
          <w:sz w:val="18"/>
        </w:rPr>
        <w:t>kardeşiz</w:t>
      </w:r>
      <w:r w:rsidRPr="00E771F5" w:rsidR="00FB6687">
        <w:rPr>
          <w:sz w:val="18"/>
        </w:rPr>
        <w:t xml:space="preserve"> </w:t>
      </w:r>
      <w:r w:rsidRPr="00E771F5">
        <w:rPr>
          <w:sz w:val="18"/>
        </w:rPr>
        <w:t>burada.</w:t>
      </w:r>
    </w:p>
    <w:p w:rsidRPr="00E771F5" w:rsidR="00A91A36" w:rsidP="00E771F5" w:rsidRDefault="00A91A36">
      <w:pPr>
        <w:pStyle w:val="GENELKURUL"/>
        <w:spacing w:line="240" w:lineRule="auto"/>
        <w:rPr>
          <w:sz w:val="18"/>
        </w:rPr>
      </w:pPr>
      <w:r w:rsidRPr="00E771F5">
        <w:rPr>
          <w:sz w:val="18"/>
        </w:rPr>
        <w:t>MÜSLÜM</w:t>
      </w:r>
      <w:r w:rsidRPr="00E771F5" w:rsidR="00FB6687">
        <w:rPr>
          <w:sz w:val="18"/>
        </w:rPr>
        <w:t xml:space="preserve"> </w:t>
      </w:r>
      <w:r w:rsidRPr="00E771F5">
        <w:rPr>
          <w:sz w:val="18"/>
        </w:rPr>
        <w:t>DOĞAN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bakın</w:t>
      </w:r>
      <w:r w:rsidRPr="00E771F5" w:rsidR="00FB6687">
        <w:rPr>
          <w:sz w:val="18"/>
        </w:rPr>
        <w:t xml:space="preserve"> </w:t>
      </w:r>
      <w:r w:rsidRPr="00E771F5">
        <w:rPr>
          <w:sz w:val="18"/>
        </w:rPr>
        <w:t>arkadaşlar,</w:t>
      </w:r>
      <w:r w:rsidRPr="00E771F5" w:rsidR="00FB6687">
        <w:rPr>
          <w:sz w:val="18"/>
        </w:rPr>
        <w:t xml:space="preserve"> </w:t>
      </w:r>
      <w:r w:rsidRPr="00E771F5">
        <w:rPr>
          <w:sz w:val="18"/>
        </w:rPr>
        <w:t>2006</w:t>
      </w:r>
      <w:r w:rsidRPr="00E771F5" w:rsidR="00FB6687">
        <w:rPr>
          <w:sz w:val="18"/>
        </w:rPr>
        <w:t xml:space="preserve"> </w:t>
      </w:r>
      <w:r w:rsidRPr="00E771F5">
        <w:rPr>
          <w:sz w:val="18"/>
        </w:rPr>
        <w:t>yılında</w:t>
      </w:r>
      <w:r w:rsidRPr="00E771F5" w:rsidR="00FB6687">
        <w:rPr>
          <w:sz w:val="18"/>
        </w:rPr>
        <w:t xml:space="preserve"> </w:t>
      </w:r>
      <w:r w:rsidRPr="00E771F5">
        <w:rPr>
          <w:sz w:val="18"/>
        </w:rPr>
        <w:t>1</w:t>
      </w:r>
      <w:r w:rsidRPr="00E771F5" w:rsidR="00FB6687">
        <w:rPr>
          <w:sz w:val="18"/>
        </w:rPr>
        <w:t xml:space="preserve"> </w:t>
      </w:r>
      <w:r w:rsidRPr="00E771F5">
        <w:rPr>
          <w:sz w:val="18"/>
        </w:rPr>
        <w:t>milyar</w:t>
      </w:r>
      <w:r w:rsidRPr="00E771F5" w:rsidR="00FB6687">
        <w:rPr>
          <w:sz w:val="18"/>
        </w:rPr>
        <w:t xml:space="preserve"> </w:t>
      </w:r>
      <w:r w:rsidRPr="00E771F5">
        <w:rPr>
          <w:sz w:val="18"/>
        </w:rPr>
        <w:t>452</w:t>
      </w:r>
      <w:r w:rsidRPr="00E771F5" w:rsidR="00FB6687">
        <w:rPr>
          <w:sz w:val="18"/>
        </w:rPr>
        <w:t xml:space="preserve"> </w:t>
      </w:r>
      <w:r w:rsidRPr="00E771F5">
        <w:rPr>
          <w:sz w:val="18"/>
        </w:rPr>
        <w:t>bin</w:t>
      </w:r>
      <w:r w:rsidRPr="00E771F5" w:rsidR="00FB6687">
        <w:rPr>
          <w:sz w:val="18"/>
        </w:rPr>
        <w:t xml:space="preserve"> </w:t>
      </w:r>
      <w:r w:rsidRPr="00E771F5">
        <w:rPr>
          <w:sz w:val="18"/>
        </w:rPr>
        <w:t>lira</w:t>
      </w:r>
      <w:r w:rsidRPr="00E771F5" w:rsidR="00FB6687">
        <w:rPr>
          <w:sz w:val="18"/>
        </w:rPr>
        <w:t xml:space="preserve"> </w:t>
      </w:r>
      <w:r w:rsidRPr="00E771F5">
        <w:rPr>
          <w:sz w:val="18"/>
        </w:rPr>
        <w:t>bütçesi</w:t>
      </w:r>
      <w:r w:rsidRPr="00E771F5" w:rsidR="00FB6687">
        <w:rPr>
          <w:sz w:val="18"/>
        </w:rPr>
        <w:t xml:space="preserve"> </w:t>
      </w:r>
      <w:r w:rsidRPr="00E771F5">
        <w:rPr>
          <w:sz w:val="18"/>
        </w:rPr>
        <w:t>olan</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Başkanlığının</w:t>
      </w:r>
      <w:r w:rsidRPr="00E771F5" w:rsidR="00FB6687">
        <w:rPr>
          <w:sz w:val="18"/>
        </w:rPr>
        <w:t xml:space="preserve"> </w:t>
      </w:r>
      <w:r w:rsidRPr="00E771F5">
        <w:rPr>
          <w:sz w:val="18"/>
        </w:rPr>
        <w:t>bütçe</w:t>
      </w:r>
      <w:r w:rsidRPr="00E771F5" w:rsidR="00FB6687">
        <w:rPr>
          <w:sz w:val="18"/>
        </w:rPr>
        <w:t xml:space="preserve"> </w:t>
      </w:r>
      <w:r w:rsidRPr="00E771F5">
        <w:rPr>
          <w:sz w:val="18"/>
        </w:rPr>
        <w:t>miktarı</w:t>
      </w:r>
      <w:r w:rsidRPr="00E771F5" w:rsidR="00FB6687">
        <w:rPr>
          <w:sz w:val="18"/>
        </w:rPr>
        <w:t xml:space="preserve"> </w:t>
      </w:r>
      <w:r w:rsidRPr="00E771F5">
        <w:rPr>
          <w:sz w:val="18"/>
        </w:rPr>
        <w:t>2017’de</w:t>
      </w:r>
      <w:r w:rsidRPr="00E771F5" w:rsidR="00FB6687">
        <w:rPr>
          <w:sz w:val="18"/>
        </w:rPr>
        <w:t xml:space="preserve"> </w:t>
      </w:r>
      <w:r w:rsidRPr="00E771F5">
        <w:rPr>
          <w:sz w:val="18"/>
        </w:rPr>
        <w:t>6,8</w:t>
      </w:r>
      <w:r w:rsidRPr="00E771F5" w:rsidR="00FB6687">
        <w:rPr>
          <w:sz w:val="18"/>
        </w:rPr>
        <w:t xml:space="preserve"> </w:t>
      </w:r>
      <w:r w:rsidRPr="00E771F5">
        <w:rPr>
          <w:sz w:val="18"/>
        </w:rPr>
        <w:t>milyara</w:t>
      </w:r>
      <w:r w:rsidRPr="00E771F5" w:rsidR="00FB6687">
        <w:rPr>
          <w:sz w:val="18"/>
        </w:rPr>
        <w:t xml:space="preserve"> </w:t>
      </w:r>
      <w:r w:rsidRPr="00E771F5">
        <w:rPr>
          <w:sz w:val="18"/>
        </w:rPr>
        <w:t>çıkarılıyor.</w:t>
      </w:r>
      <w:r w:rsidRPr="00E771F5" w:rsidR="00FB6687">
        <w:rPr>
          <w:sz w:val="18"/>
        </w:rPr>
        <w:t xml:space="preserve"> </w:t>
      </w:r>
      <w:r w:rsidRPr="00E771F5">
        <w:rPr>
          <w:sz w:val="18"/>
        </w:rPr>
        <w:t>Yine</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bilgi</w:t>
      </w:r>
      <w:r w:rsidRPr="00E771F5" w:rsidR="00FB6687">
        <w:rPr>
          <w:sz w:val="18"/>
        </w:rPr>
        <w:t xml:space="preserve"> </w:t>
      </w:r>
      <w:r w:rsidRPr="00E771F5">
        <w:rPr>
          <w:sz w:val="18"/>
        </w:rPr>
        <w:t>daha</w:t>
      </w:r>
      <w:r w:rsidRPr="00E771F5" w:rsidR="00FB6687">
        <w:rPr>
          <w:sz w:val="18"/>
        </w:rPr>
        <w:t xml:space="preserve"> </w:t>
      </w:r>
      <w:r w:rsidRPr="00E771F5">
        <w:rPr>
          <w:sz w:val="18"/>
        </w:rPr>
        <w:t>vereyim:</w:t>
      </w:r>
      <w:r w:rsidRPr="00E771F5" w:rsidR="00FB6687">
        <w:rPr>
          <w:sz w:val="18"/>
        </w:rPr>
        <w:t xml:space="preserve"> </w:t>
      </w:r>
      <w:r w:rsidRPr="00E771F5">
        <w:rPr>
          <w:sz w:val="18"/>
        </w:rPr>
        <w:t>1927</w:t>
      </w:r>
      <w:r w:rsidRPr="00E771F5" w:rsidR="00FB6687">
        <w:rPr>
          <w:sz w:val="18"/>
        </w:rPr>
        <w:t xml:space="preserve"> </w:t>
      </w:r>
      <w:r w:rsidRPr="00E771F5">
        <w:rPr>
          <w:sz w:val="18"/>
        </w:rPr>
        <w:t>yılında,</w:t>
      </w:r>
      <w:r w:rsidRPr="00E771F5" w:rsidR="00FB6687">
        <w:rPr>
          <w:sz w:val="18"/>
        </w:rPr>
        <w:t xml:space="preserve"> </w:t>
      </w:r>
      <w:r w:rsidRPr="00E771F5">
        <w:rPr>
          <w:sz w:val="18"/>
        </w:rPr>
        <w:t>ilk</w:t>
      </w:r>
      <w:r w:rsidRPr="00E771F5" w:rsidR="00FB6687">
        <w:rPr>
          <w:sz w:val="18"/>
        </w:rPr>
        <w:t xml:space="preserve"> </w:t>
      </w:r>
      <w:r w:rsidRPr="00E771F5">
        <w:rPr>
          <w:sz w:val="18"/>
        </w:rPr>
        <w:t>defa,</w:t>
      </w:r>
      <w:r w:rsidRPr="00E771F5" w:rsidR="00FB6687">
        <w:rPr>
          <w:sz w:val="18"/>
        </w:rPr>
        <w:t xml:space="preserve"> </w:t>
      </w:r>
      <w:r w:rsidRPr="00E771F5">
        <w:rPr>
          <w:sz w:val="18"/>
        </w:rPr>
        <w:t>Bütçe</w:t>
      </w:r>
      <w:r w:rsidRPr="00E771F5" w:rsidR="00FB6687">
        <w:rPr>
          <w:sz w:val="18"/>
        </w:rPr>
        <w:t xml:space="preserve"> </w:t>
      </w:r>
      <w:r w:rsidRPr="00E771F5">
        <w:rPr>
          <w:sz w:val="18"/>
        </w:rPr>
        <w:t>Kanunu’yla</w:t>
      </w:r>
      <w:r w:rsidRPr="00E771F5" w:rsidR="00FB6687">
        <w:rPr>
          <w:sz w:val="18"/>
        </w:rPr>
        <w:t xml:space="preserve"> </w:t>
      </w:r>
      <w:r w:rsidRPr="00E771F5">
        <w:rPr>
          <w:sz w:val="18"/>
        </w:rPr>
        <w:t>bir</w:t>
      </w:r>
      <w:r w:rsidRPr="00E771F5" w:rsidR="00FB6687">
        <w:rPr>
          <w:sz w:val="18"/>
        </w:rPr>
        <w:t xml:space="preserve"> </w:t>
      </w:r>
      <w:r w:rsidRPr="00E771F5">
        <w:rPr>
          <w:sz w:val="18"/>
        </w:rPr>
        <w:t>personel</w:t>
      </w:r>
      <w:r w:rsidRPr="00E771F5" w:rsidR="00FB6687">
        <w:rPr>
          <w:sz w:val="18"/>
        </w:rPr>
        <w:t xml:space="preserve"> </w:t>
      </w:r>
      <w:r w:rsidRPr="00E771F5">
        <w:rPr>
          <w:sz w:val="18"/>
        </w:rPr>
        <w:t>istihdamı</w:t>
      </w:r>
      <w:r w:rsidRPr="00E771F5" w:rsidR="00FB6687">
        <w:rPr>
          <w:sz w:val="18"/>
        </w:rPr>
        <w:t xml:space="preserve"> </w:t>
      </w:r>
      <w:r w:rsidRPr="00E771F5">
        <w:rPr>
          <w:sz w:val="18"/>
        </w:rPr>
        <w:t>yapılıyor,</w:t>
      </w:r>
      <w:r w:rsidRPr="00E771F5" w:rsidR="00FB6687">
        <w:rPr>
          <w:sz w:val="18"/>
        </w:rPr>
        <w:t xml:space="preserve"> </w:t>
      </w:r>
      <w:r w:rsidRPr="00E771F5">
        <w:rPr>
          <w:sz w:val="18"/>
        </w:rPr>
        <w:t>7.172</w:t>
      </w:r>
      <w:r w:rsidRPr="00E771F5" w:rsidR="00FB6687">
        <w:rPr>
          <w:sz w:val="18"/>
        </w:rPr>
        <w:t xml:space="preserve"> </w:t>
      </w:r>
      <w:r w:rsidRPr="00E771F5">
        <w:rPr>
          <w:sz w:val="18"/>
        </w:rPr>
        <w:t>kadro</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günümüzde,</w:t>
      </w:r>
      <w:r w:rsidRPr="00E771F5" w:rsidR="00FB6687">
        <w:rPr>
          <w:sz w:val="18"/>
        </w:rPr>
        <w:t xml:space="preserve"> </w:t>
      </w:r>
      <w:r w:rsidRPr="00E771F5">
        <w:rPr>
          <w:sz w:val="18"/>
        </w:rPr>
        <w:t>2015</w:t>
      </w:r>
      <w:r w:rsidRPr="00E771F5" w:rsidR="00FB6687">
        <w:rPr>
          <w:sz w:val="18"/>
        </w:rPr>
        <w:t xml:space="preserve"> </w:t>
      </w:r>
      <w:r w:rsidRPr="00E771F5">
        <w:rPr>
          <w:sz w:val="18"/>
        </w:rPr>
        <w:t>sayılarıyla</w:t>
      </w:r>
      <w:r w:rsidRPr="00E771F5" w:rsidR="00FB6687">
        <w:rPr>
          <w:sz w:val="18"/>
        </w:rPr>
        <w:t xml:space="preserve"> </w:t>
      </w:r>
      <w:r w:rsidRPr="00E771F5">
        <w:rPr>
          <w:sz w:val="18"/>
        </w:rPr>
        <w:t>söylüyorum,</w:t>
      </w:r>
      <w:r w:rsidRPr="00E771F5" w:rsidR="00FB6687">
        <w:rPr>
          <w:sz w:val="18"/>
        </w:rPr>
        <w:t xml:space="preserve"> </w:t>
      </w:r>
      <w:r w:rsidRPr="00E771F5">
        <w:rPr>
          <w:sz w:val="18"/>
        </w:rPr>
        <w:t>117.378</w:t>
      </w:r>
      <w:r w:rsidRPr="00E771F5" w:rsidR="00FB6687">
        <w:rPr>
          <w:sz w:val="18"/>
        </w:rPr>
        <w:t xml:space="preserve"> </w:t>
      </w:r>
      <w:r w:rsidRPr="00E771F5">
        <w:rPr>
          <w:sz w:val="18"/>
        </w:rPr>
        <w:t>kadro</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117.378</w:t>
      </w:r>
      <w:r w:rsidRPr="00E771F5" w:rsidR="00FB6687">
        <w:rPr>
          <w:sz w:val="18"/>
        </w:rPr>
        <w:t xml:space="preserve"> </w:t>
      </w:r>
      <w:r w:rsidRPr="00E771F5">
        <w:rPr>
          <w:sz w:val="18"/>
        </w:rPr>
        <w:t>kadrodan</w:t>
      </w:r>
      <w:r w:rsidRPr="00E771F5" w:rsidR="00FB6687">
        <w:rPr>
          <w:sz w:val="18"/>
        </w:rPr>
        <w:t xml:space="preserve"> </w:t>
      </w:r>
      <w:r w:rsidRPr="00E771F5">
        <w:rPr>
          <w:sz w:val="18"/>
        </w:rPr>
        <w:t>bir</w:t>
      </w:r>
      <w:r w:rsidRPr="00E771F5" w:rsidR="00FB6687">
        <w:rPr>
          <w:sz w:val="18"/>
        </w:rPr>
        <w:t xml:space="preserve"> </w:t>
      </w:r>
      <w:r w:rsidRPr="00E771F5">
        <w:rPr>
          <w:sz w:val="18"/>
        </w:rPr>
        <w:t>Alevi</w:t>
      </w:r>
      <w:r w:rsidRPr="00E771F5" w:rsidR="00FB6687">
        <w:rPr>
          <w:sz w:val="18"/>
        </w:rPr>
        <w:t xml:space="preserve"> </w:t>
      </w:r>
      <w:r w:rsidRPr="00E771F5">
        <w:rPr>
          <w:sz w:val="18"/>
        </w:rPr>
        <w:t>memur</w:t>
      </w:r>
      <w:r w:rsidRPr="00E771F5" w:rsidR="00FB6687">
        <w:rPr>
          <w:sz w:val="18"/>
        </w:rPr>
        <w:t xml:space="preserve"> </w:t>
      </w:r>
      <w:r w:rsidRPr="00E771F5">
        <w:rPr>
          <w:sz w:val="18"/>
        </w:rPr>
        <w:t>bulamazsınız.</w:t>
      </w:r>
      <w:r w:rsidRPr="00E771F5" w:rsidR="00FB6687">
        <w:rPr>
          <w:sz w:val="18"/>
        </w:rPr>
        <w:t xml:space="preserve"> </w:t>
      </w:r>
      <w:r w:rsidRPr="00E771F5">
        <w:rPr>
          <w:sz w:val="18"/>
        </w:rPr>
        <w:t>Kesinlikle</w:t>
      </w:r>
      <w:r w:rsidRPr="00E771F5" w:rsidR="00FB6687">
        <w:rPr>
          <w:sz w:val="18"/>
        </w:rPr>
        <w:t xml:space="preserve"> </w:t>
      </w:r>
      <w:r w:rsidRPr="00E771F5">
        <w:rPr>
          <w:sz w:val="18"/>
        </w:rPr>
        <w:t>iddia</w:t>
      </w:r>
      <w:r w:rsidRPr="00E771F5" w:rsidR="00FB6687">
        <w:rPr>
          <w:sz w:val="18"/>
        </w:rPr>
        <w:t xml:space="preserve"> </w:t>
      </w:r>
      <w:r w:rsidRPr="00E771F5">
        <w:rPr>
          <w:sz w:val="18"/>
        </w:rPr>
        <w:t>ediyorum,</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kadro</w:t>
      </w:r>
      <w:r w:rsidRPr="00E771F5" w:rsidR="00FB6687">
        <w:rPr>
          <w:sz w:val="18"/>
        </w:rPr>
        <w:t xml:space="preserve"> </w:t>
      </w:r>
      <w:r w:rsidRPr="00E771F5">
        <w:rPr>
          <w:sz w:val="18"/>
        </w:rPr>
        <w:t>yok.</w:t>
      </w:r>
      <w:r w:rsidRPr="00E771F5" w:rsidR="00FB6687">
        <w:rPr>
          <w:sz w:val="18"/>
        </w:rPr>
        <w:t xml:space="preserve"> </w:t>
      </w:r>
      <w:r w:rsidRPr="00E771F5">
        <w:rPr>
          <w:sz w:val="18"/>
        </w:rPr>
        <w:t>Uzman</w:t>
      </w:r>
      <w:r w:rsidRPr="00E771F5" w:rsidR="00FB6687">
        <w:rPr>
          <w:sz w:val="18"/>
        </w:rPr>
        <w:t xml:space="preserve"> </w:t>
      </w:r>
      <w:r w:rsidRPr="00E771F5">
        <w:rPr>
          <w:sz w:val="18"/>
        </w:rPr>
        <w:t>kadrosu</w:t>
      </w:r>
      <w:r w:rsidRPr="00E771F5" w:rsidR="00FB6687">
        <w:rPr>
          <w:sz w:val="18"/>
        </w:rPr>
        <w:t xml:space="preserve"> </w:t>
      </w:r>
      <w:r w:rsidRPr="00E771F5">
        <w:rPr>
          <w:sz w:val="18"/>
        </w:rPr>
        <w:t>var,</w:t>
      </w:r>
      <w:r w:rsidRPr="00E771F5" w:rsidR="00FB6687">
        <w:rPr>
          <w:sz w:val="18"/>
        </w:rPr>
        <w:t xml:space="preserve"> </w:t>
      </w:r>
      <w:r w:rsidRPr="00E771F5">
        <w:rPr>
          <w:sz w:val="18"/>
        </w:rPr>
        <w:t>genel</w:t>
      </w:r>
      <w:r w:rsidRPr="00E771F5" w:rsidR="00FB6687">
        <w:rPr>
          <w:sz w:val="18"/>
        </w:rPr>
        <w:t xml:space="preserve"> </w:t>
      </w:r>
      <w:r w:rsidRPr="00E771F5">
        <w:rPr>
          <w:sz w:val="18"/>
        </w:rPr>
        <w:t>müdürlükler</w:t>
      </w:r>
      <w:r w:rsidRPr="00E771F5" w:rsidR="00FB6687">
        <w:rPr>
          <w:sz w:val="18"/>
        </w:rPr>
        <w:t xml:space="preserve"> </w:t>
      </w:r>
      <w:r w:rsidRPr="00E771F5">
        <w:rPr>
          <w:sz w:val="18"/>
        </w:rPr>
        <w:t>var,</w:t>
      </w:r>
      <w:r w:rsidRPr="00E771F5" w:rsidR="00FB6687">
        <w:rPr>
          <w:sz w:val="18"/>
        </w:rPr>
        <w:t xml:space="preserve"> </w:t>
      </w:r>
      <w:r w:rsidRPr="00E771F5">
        <w:rPr>
          <w:sz w:val="18"/>
        </w:rPr>
        <w:t>daire</w:t>
      </w:r>
      <w:r w:rsidRPr="00E771F5" w:rsidR="00FB6687">
        <w:rPr>
          <w:sz w:val="18"/>
        </w:rPr>
        <w:t xml:space="preserve"> </w:t>
      </w:r>
      <w:r w:rsidRPr="00E771F5">
        <w:rPr>
          <w:sz w:val="18"/>
        </w:rPr>
        <w:t>başkanlıkları</w:t>
      </w:r>
      <w:r w:rsidRPr="00E771F5" w:rsidR="00FB6687">
        <w:rPr>
          <w:sz w:val="18"/>
        </w:rPr>
        <w:t xml:space="preserve"> </w:t>
      </w:r>
      <w:r w:rsidRPr="00E771F5">
        <w:rPr>
          <w:sz w:val="18"/>
        </w:rPr>
        <w:t>var.</w:t>
      </w:r>
      <w:r w:rsidRPr="00E771F5" w:rsidR="00FB6687">
        <w:rPr>
          <w:sz w:val="18"/>
        </w:rPr>
        <w:t xml:space="preserve"> </w:t>
      </w:r>
      <w:r w:rsidRPr="00E771F5">
        <w:rPr>
          <w:sz w:val="18"/>
        </w:rPr>
        <w:t>Ayrım</w:t>
      </w:r>
      <w:r w:rsidRPr="00E771F5" w:rsidR="00FB6687">
        <w:rPr>
          <w:sz w:val="18"/>
        </w:rPr>
        <w:t xml:space="preserve"> </w:t>
      </w:r>
      <w:r w:rsidRPr="00E771F5">
        <w:rPr>
          <w:sz w:val="18"/>
        </w:rPr>
        <w:t>yaptığım</w:t>
      </w:r>
      <w:r w:rsidRPr="00E771F5" w:rsidR="00FB6687">
        <w:rPr>
          <w:sz w:val="18"/>
        </w:rPr>
        <w:t xml:space="preserve"> </w:t>
      </w:r>
      <w:r w:rsidRPr="00E771F5">
        <w:rPr>
          <w:sz w:val="18"/>
        </w:rPr>
        <w:t>için</w:t>
      </w:r>
      <w:r w:rsidRPr="00E771F5" w:rsidR="00FB6687">
        <w:rPr>
          <w:sz w:val="18"/>
        </w:rPr>
        <w:t xml:space="preserve"> </w:t>
      </w:r>
      <w:r w:rsidRPr="00E771F5">
        <w:rPr>
          <w:sz w:val="18"/>
        </w:rPr>
        <w:t>söylemiyorum,</w:t>
      </w:r>
      <w:r w:rsidRPr="00E771F5" w:rsidR="00FB6687">
        <w:rPr>
          <w:sz w:val="18"/>
        </w:rPr>
        <w:t xml:space="preserve"> </w:t>
      </w:r>
      <w:r w:rsidRPr="00E771F5">
        <w:rPr>
          <w:sz w:val="18"/>
        </w:rPr>
        <w:t>“Niye</w:t>
      </w:r>
      <w:r w:rsidRPr="00E771F5" w:rsidR="00FB6687">
        <w:rPr>
          <w:sz w:val="18"/>
        </w:rPr>
        <w:t xml:space="preserve"> </w:t>
      </w:r>
      <w:r w:rsidRPr="00E771F5">
        <w:rPr>
          <w:sz w:val="18"/>
        </w:rPr>
        <w:t>olmasın?”</w:t>
      </w:r>
      <w:r w:rsidRPr="00E771F5" w:rsidR="00FB6687">
        <w:rPr>
          <w:sz w:val="18"/>
        </w:rPr>
        <w:t xml:space="preserve"> </w:t>
      </w:r>
      <w:r w:rsidRPr="00E771F5">
        <w:rPr>
          <w:sz w:val="18"/>
        </w:rPr>
        <w:t>diyorum.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teşkilat,</w:t>
      </w:r>
      <w:r w:rsidRPr="00E771F5" w:rsidR="00FB6687">
        <w:rPr>
          <w:sz w:val="18"/>
        </w:rPr>
        <w:t xml:space="preserve"> </w:t>
      </w:r>
      <w:r w:rsidRPr="00E771F5">
        <w:rPr>
          <w:sz w:val="18"/>
        </w:rPr>
        <w:t>Türkiye'deki</w:t>
      </w:r>
      <w:r w:rsidRPr="00E771F5" w:rsidR="00FB6687">
        <w:rPr>
          <w:sz w:val="18"/>
        </w:rPr>
        <w:t xml:space="preserve"> </w:t>
      </w:r>
      <w:r w:rsidRPr="00E771F5">
        <w:rPr>
          <w:sz w:val="18"/>
        </w:rPr>
        <w:t>tüm</w:t>
      </w:r>
      <w:r w:rsidRPr="00E771F5" w:rsidR="00FB6687">
        <w:rPr>
          <w:sz w:val="18"/>
        </w:rPr>
        <w:t xml:space="preserve"> </w:t>
      </w:r>
      <w:r w:rsidRPr="00E771F5">
        <w:rPr>
          <w:sz w:val="18"/>
        </w:rPr>
        <w:t>dinî</w:t>
      </w:r>
      <w:r w:rsidRPr="00E771F5" w:rsidR="00FB6687">
        <w:rPr>
          <w:sz w:val="18"/>
        </w:rPr>
        <w:t xml:space="preserve"> </w:t>
      </w:r>
      <w:r w:rsidRPr="00E771F5">
        <w:rPr>
          <w:sz w:val="18"/>
        </w:rPr>
        <w:t>yapıların</w:t>
      </w:r>
      <w:r w:rsidRPr="00E771F5" w:rsidR="00FB6687">
        <w:rPr>
          <w:sz w:val="18"/>
        </w:rPr>
        <w:t xml:space="preserve"> </w:t>
      </w:r>
      <w:r w:rsidRPr="00E771F5">
        <w:rPr>
          <w:sz w:val="18"/>
        </w:rPr>
        <w:t>koordinesi</w:t>
      </w:r>
      <w:r w:rsidRPr="00E771F5" w:rsidR="00FB6687">
        <w:rPr>
          <w:sz w:val="18"/>
        </w:rPr>
        <w:t xml:space="preserve"> </w:t>
      </w:r>
      <w:r w:rsidRPr="00E771F5">
        <w:rPr>
          <w:sz w:val="18"/>
        </w:rPr>
        <w:t>için</w:t>
      </w:r>
      <w:r w:rsidRPr="00E771F5" w:rsidR="00FB6687">
        <w:rPr>
          <w:sz w:val="18"/>
        </w:rPr>
        <w:t xml:space="preserve"> </w:t>
      </w:r>
      <w:r w:rsidRPr="00E771F5">
        <w:rPr>
          <w:sz w:val="18"/>
        </w:rPr>
        <w:t>-başka</w:t>
      </w:r>
      <w:r w:rsidRPr="00E771F5" w:rsidR="00FB6687">
        <w:rPr>
          <w:sz w:val="18"/>
        </w:rPr>
        <w:t xml:space="preserve"> </w:t>
      </w:r>
      <w:r w:rsidRPr="00E771F5">
        <w:rPr>
          <w:sz w:val="18"/>
        </w:rPr>
        <w:t>amaçlar</w:t>
      </w:r>
      <w:r w:rsidRPr="00E771F5" w:rsidR="00FB6687">
        <w:rPr>
          <w:sz w:val="18"/>
        </w:rPr>
        <w:t xml:space="preserve"> </w:t>
      </w:r>
      <w:r w:rsidRPr="00E771F5">
        <w:rPr>
          <w:sz w:val="18"/>
        </w:rPr>
        <w:t>için</w:t>
      </w:r>
      <w:r w:rsidRPr="00E771F5" w:rsidR="00FB6687">
        <w:rPr>
          <w:sz w:val="18"/>
        </w:rPr>
        <w:t xml:space="preserve"> </w:t>
      </w:r>
      <w:r w:rsidRPr="00E771F5">
        <w:rPr>
          <w:sz w:val="18"/>
        </w:rPr>
        <w:t>kullanılmasın-</w:t>
      </w:r>
      <w:r w:rsidRPr="00E771F5" w:rsidR="00FB6687">
        <w:rPr>
          <w:sz w:val="18"/>
        </w:rPr>
        <w:t xml:space="preserve"> </w:t>
      </w:r>
      <w:r w:rsidRPr="00E771F5">
        <w:rPr>
          <w:sz w:val="18"/>
        </w:rPr>
        <w:t>devletin</w:t>
      </w:r>
      <w:r w:rsidRPr="00E771F5" w:rsidR="00FB6687">
        <w:rPr>
          <w:sz w:val="18"/>
        </w:rPr>
        <w:t xml:space="preserve"> </w:t>
      </w:r>
      <w:r w:rsidRPr="00E771F5">
        <w:rPr>
          <w:sz w:val="18"/>
        </w:rPr>
        <w:t>koordinasyonu</w:t>
      </w:r>
      <w:r w:rsidRPr="00E771F5" w:rsidR="00FB6687">
        <w:rPr>
          <w:sz w:val="18"/>
        </w:rPr>
        <w:t xml:space="preserve"> </w:t>
      </w:r>
      <w:r w:rsidRPr="00E771F5">
        <w:rPr>
          <w:sz w:val="18"/>
        </w:rPr>
        <w:t>için</w:t>
      </w:r>
      <w:r w:rsidRPr="00E771F5" w:rsidR="00FB6687">
        <w:rPr>
          <w:sz w:val="18"/>
        </w:rPr>
        <w:t xml:space="preserve"> </w:t>
      </w:r>
      <w:r w:rsidRPr="00E771F5">
        <w:rPr>
          <w:sz w:val="18"/>
        </w:rPr>
        <w:t>kurulmuş.</w:t>
      </w:r>
      <w:r w:rsidRPr="00E771F5" w:rsidR="00FB6687">
        <w:rPr>
          <w:sz w:val="18"/>
        </w:rPr>
        <w:t xml:space="preserve"> </w:t>
      </w:r>
      <w:r w:rsidRPr="00E771F5">
        <w:rPr>
          <w:sz w:val="18"/>
        </w:rPr>
        <w:t>Devlet</w:t>
      </w:r>
      <w:r w:rsidRPr="00E771F5" w:rsidR="00FB6687">
        <w:rPr>
          <w:sz w:val="18"/>
        </w:rPr>
        <w:t xml:space="preserve"> </w:t>
      </w:r>
      <w:r w:rsidRPr="00E771F5">
        <w:rPr>
          <w:sz w:val="18"/>
        </w:rPr>
        <w:t>koordine</w:t>
      </w:r>
      <w:r w:rsidRPr="00E771F5" w:rsidR="00FB6687">
        <w:rPr>
          <w:sz w:val="18"/>
        </w:rPr>
        <w:t xml:space="preserve"> </w:t>
      </w:r>
      <w:r w:rsidRPr="00E771F5">
        <w:rPr>
          <w:sz w:val="18"/>
        </w:rPr>
        <w:t>etsin,</w:t>
      </w:r>
      <w:r w:rsidRPr="00E771F5" w:rsidR="00FB6687">
        <w:rPr>
          <w:sz w:val="18"/>
        </w:rPr>
        <w:t xml:space="preserve"> </w:t>
      </w:r>
      <w:r w:rsidRPr="00E771F5">
        <w:rPr>
          <w:sz w:val="18"/>
        </w:rPr>
        <w:t>karışmasın</w:t>
      </w:r>
      <w:r w:rsidRPr="00E771F5" w:rsidR="00FB6687">
        <w:rPr>
          <w:sz w:val="18"/>
        </w:rPr>
        <w:t xml:space="preserve"> </w:t>
      </w:r>
      <w:r w:rsidRPr="00E771F5">
        <w:rPr>
          <w:sz w:val="18"/>
        </w:rPr>
        <w:t>diye</w:t>
      </w:r>
      <w:r w:rsidRPr="00E771F5" w:rsidR="00FB6687">
        <w:rPr>
          <w:sz w:val="18"/>
        </w:rPr>
        <w:t xml:space="preserve"> </w:t>
      </w:r>
      <w:r w:rsidRPr="00E771F5">
        <w:rPr>
          <w:sz w:val="18"/>
        </w:rPr>
        <w:t>kurulmuş</w:t>
      </w:r>
      <w:r w:rsidRPr="00E771F5" w:rsidR="00FB6687">
        <w:rPr>
          <w:sz w:val="18"/>
        </w:rPr>
        <w:t xml:space="preserve"> </w:t>
      </w:r>
      <w:r w:rsidRPr="00E771F5">
        <w:rPr>
          <w:sz w:val="18"/>
        </w:rPr>
        <w:t>bir…</w:t>
      </w:r>
      <w:r w:rsidRPr="00E771F5" w:rsidR="00FB6687">
        <w:rPr>
          <w:sz w:val="18"/>
        </w:rPr>
        <w:t xml:space="preserve"> </w:t>
      </w:r>
      <w:r w:rsidRPr="00E771F5">
        <w:rPr>
          <w:sz w:val="18"/>
        </w:rPr>
        <w:t>Cumhuriyetin</w:t>
      </w:r>
      <w:r w:rsidRPr="00E771F5" w:rsidR="00FB6687">
        <w:rPr>
          <w:sz w:val="18"/>
        </w:rPr>
        <w:t xml:space="preserve"> </w:t>
      </w:r>
      <w:r w:rsidRPr="00E771F5">
        <w:rPr>
          <w:sz w:val="18"/>
        </w:rPr>
        <w:t>kurucu</w:t>
      </w:r>
      <w:r w:rsidRPr="00E771F5" w:rsidR="00FB6687">
        <w:rPr>
          <w:sz w:val="18"/>
        </w:rPr>
        <w:t xml:space="preserve"> </w:t>
      </w:r>
      <w:r w:rsidRPr="00E771F5">
        <w:rPr>
          <w:sz w:val="18"/>
        </w:rPr>
        <w:t>iradesi</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demiş</w:t>
      </w:r>
      <w:r w:rsidRPr="00E771F5" w:rsidR="00FB6687">
        <w:rPr>
          <w:sz w:val="18"/>
        </w:rPr>
        <w:t xml:space="preserve"> </w:t>
      </w:r>
      <w:r w:rsidRPr="00E771F5">
        <w:rPr>
          <w:sz w:val="18"/>
        </w:rPr>
        <w:t>ki:</w:t>
      </w:r>
      <w:r w:rsidRPr="00E771F5" w:rsidR="00FB6687">
        <w:rPr>
          <w:sz w:val="18"/>
        </w:rPr>
        <w:t xml:space="preserve"> </w:t>
      </w:r>
      <w:r w:rsidRPr="00E771F5">
        <w:rPr>
          <w:sz w:val="18"/>
        </w:rPr>
        <w:t>“Bunları</w:t>
      </w:r>
      <w:r w:rsidRPr="00E771F5" w:rsidR="00FB6687">
        <w:rPr>
          <w:sz w:val="18"/>
        </w:rPr>
        <w:t xml:space="preserve"> </w:t>
      </w:r>
      <w:r w:rsidRPr="00E771F5">
        <w:rPr>
          <w:sz w:val="18"/>
        </w:rPr>
        <w:t>koordine</w:t>
      </w:r>
      <w:r w:rsidRPr="00E771F5" w:rsidR="00FB6687">
        <w:rPr>
          <w:sz w:val="18"/>
        </w:rPr>
        <w:t xml:space="preserve"> </w:t>
      </w:r>
      <w:r w:rsidRPr="00E771F5">
        <w:rPr>
          <w:sz w:val="18"/>
        </w:rPr>
        <w:t>edelim,</w:t>
      </w:r>
      <w:r w:rsidRPr="00E771F5" w:rsidR="00FB6687">
        <w:rPr>
          <w:sz w:val="18"/>
        </w:rPr>
        <w:t xml:space="preserve"> </w:t>
      </w:r>
      <w:r w:rsidRPr="00E771F5">
        <w:rPr>
          <w:sz w:val="18"/>
        </w:rPr>
        <w:t>özgür</w:t>
      </w:r>
      <w:r w:rsidRPr="00E771F5" w:rsidR="00FB6687">
        <w:rPr>
          <w:sz w:val="18"/>
        </w:rPr>
        <w:t xml:space="preserve"> </w:t>
      </w:r>
      <w:r w:rsidRPr="00E771F5">
        <w:rPr>
          <w:sz w:val="18"/>
        </w:rPr>
        <w:t>olsunlar.”</w:t>
      </w:r>
      <w:r w:rsidRPr="00E771F5" w:rsidR="00FB6687">
        <w:rPr>
          <w:sz w:val="18"/>
        </w:rPr>
        <w:t xml:space="preserve"> </w:t>
      </w:r>
      <w:r w:rsidRPr="00E771F5">
        <w:rPr>
          <w:sz w:val="18"/>
        </w:rPr>
        <w:t>Ama,</w:t>
      </w:r>
      <w:r w:rsidRPr="00E771F5" w:rsidR="00FB6687">
        <w:rPr>
          <w:sz w:val="18"/>
        </w:rPr>
        <w:t xml:space="preserve"> </w:t>
      </w:r>
      <w:r w:rsidRPr="00E771F5">
        <w:rPr>
          <w:sz w:val="18"/>
        </w:rPr>
        <w:t>gelinen</w:t>
      </w:r>
      <w:r w:rsidRPr="00E771F5" w:rsidR="00FB6687">
        <w:rPr>
          <w:sz w:val="18"/>
        </w:rPr>
        <w:t xml:space="preserve"> </w:t>
      </w:r>
      <w:r w:rsidRPr="00E771F5">
        <w:rPr>
          <w:sz w:val="18"/>
        </w:rPr>
        <w:t>nokta</w:t>
      </w:r>
      <w:r w:rsidRPr="00E771F5" w:rsidR="00FB6687">
        <w:rPr>
          <w:sz w:val="18"/>
        </w:rPr>
        <w:t xml:space="preserve"> </w:t>
      </w:r>
      <w:r w:rsidRPr="00E771F5">
        <w:rPr>
          <w:sz w:val="18"/>
        </w:rPr>
        <w:t>itibarıyla</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w:t>
      </w:r>
      <w:r w:rsidRPr="00E771F5" w:rsidR="00FB6687">
        <w:rPr>
          <w:sz w:val="18"/>
        </w:rPr>
        <w:t xml:space="preserve"> </w:t>
      </w:r>
      <w:r w:rsidRPr="00E771F5">
        <w:rPr>
          <w:sz w:val="18"/>
        </w:rPr>
        <w:t>maalesef</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mezhebe</w:t>
      </w:r>
      <w:r w:rsidRPr="00E771F5" w:rsidR="00FB6687">
        <w:rPr>
          <w:sz w:val="18"/>
        </w:rPr>
        <w:t xml:space="preserve"> </w:t>
      </w:r>
      <w:r w:rsidRPr="00E771F5">
        <w:rPr>
          <w:sz w:val="18"/>
        </w:rPr>
        <w:t>hizmet</w:t>
      </w:r>
      <w:r w:rsidRPr="00E771F5" w:rsidR="00FB6687">
        <w:rPr>
          <w:sz w:val="18"/>
        </w:rPr>
        <w:t xml:space="preserve"> </w:t>
      </w:r>
      <w:r w:rsidRPr="00E771F5">
        <w:rPr>
          <w:sz w:val="18"/>
        </w:rPr>
        <w:t>eder</w:t>
      </w:r>
      <w:r w:rsidRPr="00E771F5" w:rsidR="00FB6687">
        <w:rPr>
          <w:sz w:val="18"/>
        </w:rPr>
        <w:t xml:space="preserve"> </w:t>
      </w:r>
      <w:r w:rsidRPr="00E771F5">
        <w:rPr>
          <w:sz w:val="18"/>
        </w:rPr>
        <w:t>duruma</w:t>
      </w:r>
      <w:r w:rsidRPr="00E771F5" w:rsidR="00FB6687">
        <w:rPr>
          <w:sz w:val="18"/>
        </w:rPr>
        <w:t xml:space="preserve"> </w:t>
      </w:r>
      <w:r w:rsidRPr="00E771F5">
        <w:rPr>
          <w:sz w:val="18"/>
        </w:rPr>
        <w:t>gelmiş.</w:t>
      </w:r>
      <w:r w:rsidRPr="00E771F5" w:rsidR="00FB6687">
        <w:rPr>
          <w:sz w:val="18"/>
        </w:rPr>
        <w:t xml:space="preserve"> </w:t>
      </w:r>
      <w:r w:rsidRPr="00E771F5">
        <w:rPr>
          <w:sz w:val="18"/>
        </w:rPr>
        <w:t>Buna</w:t>
      </w:r>
      <w:r w:rsidRPr="00E771F5" w:rsidR="00FB6687">
        <w:rPr>
          <w:sz w:val="18"/>
        </w:rPr>
        <w:t xml:space="preserve"> </w:t>
      </w:r>
      <w:r w:rsidRPr="00E771F5">
        <w:rPr>
          <w:sz w:val="18"/>
        </w:rPr>
        <w:t>karşıyız</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kurumun</w:t>
      </w:r>
      <w:r w:rsidRPr="00E771F5" w:rsidR="00FB6687">
        <w:rPr>
          <w:sz w:val="18"/>
        </w:rPr>
        <w:t xml:space="preserve"> </w:t>
      </w:r>
      <w:r w:rsidRPr="00E771F5">
        <w:rPr>
          <w:sz w:val="18"/>
        </w:rPr>
        <w:t>aslında</w:t>
      </w:r>
      <w:r w:rsidRPr="00E771F5" w:rsidR="00FB6687">
        <w:rPr>
          <w:sz w:val="18"/>
        </w:rPr>
        <w:t xml:space="preserve"> </w:t>
      </w:r>
      <w:r w:rsidRPr="00E771F5">
        <w:rPr>
          <w:sz w:val="18"/>
        </w:rPr>
        <w:t>esas</w:t>
      </w:r>
      <w:r w:rsidRPr="00E771F5" w:rsidR="00FB6687">
        <w:rPr>
          <w:sz w:val="18"/>
        </w:rPr>
        <w:t xml:space="preserve"> </w:t>
      </w:r>
      <w:r w:rsidRPr="00E771F5">
        <w:rPr>
          <w:sz w:val="18"/>
        </w:rPr>
        <w:t>olarak</w:t>
      </w:r>
      <w:r w:rsidRPr="00E771F5" w:rsidR="00FB6687">
        <w:rPr>
          <w:sz w:val="18"/>
        </w:rPr>
        <w:t xml:space="preserve"> </w:t>
      </w:r>
      <w:r w:rsidRPr="00E771F5">
        <w:rPr>
          <w:sz w:val="18"/>
        </w:rPr>
        <w:t>bütçelendirilmesi</w:t>
      </w:r>
      <w:r w:rsidRPr="00E771F5" w:rsidR="00FB6687">
        <w:rPr>
          <w:sz w:val="18"/>
        </w:rPr>
        <w:t xml:space="preserve"> </w:t>
      </w:r>
      <w:r w:rsidRPr="00E771F5">
        <w:rPr>
          <w:sz w:val="18"/>
        </w:rPr>
        <w:t>de</w:t>
      </w:r>
      <w:r w:rsidRPr="00E771F5" w:rsidR="00FB6687">
        <w:rPr>
          <w:sz w:val="18"/>
        </w:rPr>
        <w:t xml:space="preserve"> </w:t>
      </w:r>
      <w:r w:rsidRPr="00E771F5">
        <w:rPr>
          <w:sz w:val="18"/>
        </w:rPr>
        <w:t>yanlıştır,</w:t>
      </w:r>
      <w:r w:rsidRPr="00E771F5" w:rsidR="00FB6687">
        <w:rPr>
          <w:sz w:val="18"/>
        </w:rPr>
        <w:t xml:space="preserve"> </w:t>
      </w:r>
      <w:r w:rsidRPr="00E771F5">
        <w:rPr>
          <w:sz w:val="18"/>
        </w:rPr>
        <w:t>bu</w:t>
      </w:r>
      <w:r w:rsidRPr="00E771F5" w:rsidR="00FB6687">
        <w:rPr>
          <w:sz w:val="18"/>
        </w:rPr>
        <w:t xml:space="preserve"> </w:t>
      </w:r>
      <w:r w:rsidRPr="00E771F5">
        <w:rPr>
          <w:sz w:val="18"/>
        </w:rPr>
        <w:t>bütçenin</w:t>
      </w:r>
      <w:r w:rsidRPr="00E771F5" w:rsidR="00FB6687">
        <w:rPr>
          <w:sz w:val="18"/>
        </w:rPr>
        <w:t xml:space="preserve"> </w:t>
      </w:r>
      <w:r w:rsidRPr="00E771F5">
        <w:rPr>
          <w:sz w:val="18"/>
        </w:rPr>
        <w:t>verilmemesi</w:t>
      </w:r>
      <w:r w:rsidRPr="00E771F5" w:rsidR="00FB6687">
        <w:rPr>
          <w:sz w:val="18"/>
        </w:rPr>
        <w:t xml:space="preserve"> </w:t>
      </w:r>
      <w:r w:rsidRPr="00E771F5">
        <w:rPr>
          <w:sz w:val="18"/>
        </w:rPr>
        <w:t>gerekmektedir.</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r w:rsidRPr="00E771F5" w:rsidR="00FB6687">
        <w:rPr>
          <w:sz w:val="18"/>
        </w:rPr>
        <w:t xml:space="preserve"> </w:t>
      </w:r>
      <w:r w:rsidRPr="00E771F5">
        <w:rPr>
          <w:sz w:val="18"/>
        </w:rPr>
        <w:t>Türkiye</w:t>
      </w:r>
      <w:r w:rsidRPr="00E771F5" w:rsidR="00FB6687">
        <w:rPr>
          <w:sz w:val="18"/>
        </w:rPr>
        <w:t xml:space="preserve"> </w:t>
      </w:r>
      <w:r w:rsidRPr="00E771F5">
        <w:rPr>
          <w:sz w:val="18"/>
        </w:rPr>
        <w:t>Cumhuriyeti</w:t>
      </w:r>
      <w:r w:rsidRPr="00E771F5" w:rsidR="00FB6687">
        <w:rPr>
          <w:sz w:val="18"/>
        </w:rPr>
        <w:t xml:space="preserve"> </w:t>
      </w:r>
      <w:r w:rsidRPr="00E771F5">
        <w:rPr>
          <w:sz w:val="18"/>
        </w:rPr>
        <w:t>yurttaşlarının</w:t>
      </w:r>
      <w:r w:rsidRPr="00E771F5" w:rsidR="00FB6687">
        <w:rPr>
          <w:sz w:val="18"/>
        </w:rPr>
        <w:t xml:space="preserve"> </w:t>
      </w:r>
      <w:r w:rsidRPr="00E771F5">
        <w:rPr>
          <w:sz w:val="18"/>
        </w:rPr>
        <w:t>hepsinin</w:t>
      </w:r>
      <w:r w:rsidRPr="00E771F5" w:rsidR="00FB6687">
        <w:rPr>
          <w:sz w:val="18"/>
        </w:rPr>
        <w:t xml:space="preserve"> </w:t>
      </w:r>
      <w:r w:rsidRPr="00E771F5">
        <w:rPr>
          <w:sz w:val="18"/>
        </w:rPr>
        <w:t>katkısı</w:t>
      </w:r>
      <w:r w:rsidRPr="00E771F5" w:rsidR="00FB6687">
        <w:rPr>
          <w:sz w:val="18"/>
        </w:rPr>
        <w:t xml:space="preserve"> </w:t>
      </w:r>
      <w:r w:rsidRPr="00E771F5">
        <w:rPr>
          <w:sz w:val="18"/>
        </w:rPr>
        <w:t>varken,</w:t>
      </w:r>
      <w:r w:rsidRPr="00E771F5" w:rsidR="00FB6687">
        <w:rPr>
          <w:sz w:val="18"/>
        </w:rPr>
        <w:t xml:space="preserve"> </w:t>
      </w:r>
      <w:r w:rsidRPr="00E771F5">
        <w:rPr>
          <w:sz w:val="18"/>
        </w:rPr>
        <w:t>vergisini</w:t>
      </w:r>
      <w:r w:rsidRPr="00E771F5" w:rsidR="00FB6687">
        <w:rPr>
          <w:sz w:val="18"/>
        </w:rPr>
        <w:t xml:space="preserve"> </w:t>
      </w:r>
      <w:r w:rsidRPr="00E771F5">
        <w:rPr>
          <w:sz w:val="18"/>
        </w:rPr>
        <w:t>verirken</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mezhebe</w:t>
      </w:r>
      <w:r w:rsidRPr="00E771F5" w:rsidR="00FB6687">
        <w:rPr>
          <w:sz w:val="18"/>
        </w:rPr>
        <w:t xml:space="preserve"> </w:t>
      </w:r>
      <w:r w:rsidRPr="00E771F5">
        <w:rPr>
          <w:sz w:val="18"/>
        </w:rPr>
        <w:t>hizmet</w:t>
      </w:r>
      <w:r w:rsidRPr="00E771F5" w:rsidR="00FB6687">
        <w:rPr>
          <w:sz w:val="18"/>
        </w:rPr>
        <w:t xml:space="preserve"> </w:t>
      </w:r>
      <w:r w:rsidRPr="00E771F5">
        <w:rPr>
          <w:sz w:val="18"/>
        </w:rPr>
        <w:t>etmesi</w:t>
      </w:r>
      <w:r w:rsidRPr="00E771F5" w:rsidR="00FB6687">
        <w:rPr>
          <w:sz w:val="18"/>
        </w:rPr>
        <w:t xml:space="preserve"> </w:t>
      </w:r>
      <w:r w:rsidRPr="00E771F5">
        <w:rPr>
          <w:sz w:val="18"/>
        </w:rPr>
        <w:t>de</w:t>
      </w:r>
      <w:r w:rsidRPr="00E771F5" w:rsidR="00FB6687">
        <w:rPr>
          <w:sz w:val="18"/>
        </w:rPr>
        <w:t xml:space="preserve"> </w:t>
      </w:r>
      <w:r w:rsidRPr="00E771F5">
        <w:rPr>
          <w:sz w:val="18"/>
        </w:rPr>
        <w:t>doğru</w:t>
      </w:r>
      <w:r w:rsidRPr="00E771F5" w:rsidR="00FB6687">
        <w:rPr>
          <w:sz w:val="18"/>
        </w:rPr>
        <w:t xml:space="preserve"> </w:t>
      </w:r>
      <w:r w:rsidRPr="00E771F5">
        <w:rPr>
          <w:sz w:val="18"/>
        </w:rPr>
        <w:t>değildir.</w:t>
      </w:r>
      <w:r w:rsidRPr="00E771F5" w:rsidR="00FB6687">
        <w:rPr>
          <w:sz w:val="18"/>
        </w:rPr>
        <w:t xml:space="preserve"> </w:t>
      </w:r>
      <w:r w:rsidRPr="00E771F5">
        <w:rPr>
          <w:sz w:val="18"/>
        </w:rPr>
        <w:t>Bunu</w:t>
      </w:r>
      <w:r w:rsidRPr="00E771F5" w:rsidR="00FB6687">
        <w:rPr>
          <w:sz w:val="18"/>
        </w:rPr>
        <w:t xml:space="preserve"> </w:t>
      </w:r>
      <w:r w:rsidRPr="00E771F5">
        <w:rPr>
          <w:sz w:val="18"/>
        </w:rPr>
        <w:t>nasıl</w:t>
      </w:r>
      <w:r w:rsidRPr="00E771F5" w:rsidR="00FB6687">
        <w:rPr>
          <w:sz w:val="18"/>
        </w:rPr>
        <w:t xml:space="preserve"> </w:t>
      </w:r>
      <w:r w:rsidRPr="00E771F5">
        <w:rPr>
          <w:sz w:val="18"/>
        </w:rPr>
        <w:t>kabulleneceğiz?</w:t>
      </w:r>
      <w:r w:rsidRPr="00E771F5" w:rsidR="00FB6687">
        <w:rPr>
          <w:sz w:val="18"/>
        </w:rPr>
        <w:t xml:space="preserve"> </w:t>
      </w:r>
      <w:r w:rsidRPr="00E771F5">
        <w:rPr>
          <w:sz w:val="18"/>
        </w:rPr>
        <w:t>Elbette</w:t>
      </w:r>
      <w:r w:rsidRPr="00E771F5" w:rsidR="00FB6687">
        <w:rPr>
          <w:sz w:val="18"/>
        </w:rPr>
        <w:t xml:space="preserve"> </w:t>
      </w:r>
      <w:r w:rsidRPr="00E771F5">
        <w:rPr>
          <w:sz w:val="18"/>
        </w:rPr>
        <w:t>ki</w:t>
      </w:r>
      <w:r w:rsidRPr="00E771F5" w:rsidR="00FB6687">
        <w:rPr>
          <w:sz w:val="18"/>
        </w:rPr>
        <w:t xml:space="preserve"> </w:t>
      </w:r>
      <w:r w:rsidRPr="00E771F5">
        <w:rPr>
          <w:sz w:val="18"/>
        </w:rPr>
        <w:t>doğru</w:t>
      </w:r>
      <w:r w:rsidRPr="00E771F5" w:rsidR="00FB6687">
        <w:rPr>
          <w:sz w:val="18"/>
        </w:rPr>
        <w:t xml:space="preserve"> </w:t>
      </w:r>
      <w:r w:rsidRPr="00E771F5">
        <w:rPr>
          <w:sz w:val="18"/>
        </w:rPr>
        <w:t>değil.</w:t>
      </w:r>
      <w:r w:rsidRPr="00E771F5" w:rsidR="00FB6687">
        <w:rPr>
          <w:sz w:val="18"/>
        </w:rPr>
        <w:t xml:space="preserve"> </w:t>
      </w:r>
      <w:r w:rsidRPr="00E771F5">
        <w:rPr>
          <w:sz w:val="18"/>
        </w:rPr>
        <w:t>Aslında,</w:t>
      </w:r>
      <w:r w:rsidRPr="00E771F5" w:rsidR="00FB6687">
        <w:rPr>
          <w:sz w:val="18"/>
        </w:rPr>
        <w:t xml:space="preserve"> </w:t>
      </w:r>
      <w:r w:rsidRPr="00E771F5">
        <w:rPr>
          <w:sz w:val="18"/>
        </w:rPr>
        <w:t>bu</w:t>
      </w:r>
      <w:r w:rsidRPr="00E771F5" w:rsidR="00FB6687">
        <w:rPr>
          <w:sz w:val="18"/>
        </w:rPr>
        <w:t xml:space="preserve"> </w:t>
      </w:r>
      <w:r w:rsidRPr="00E771F5">
        <w:rPr>
          <w:sz w:val="18"/>
        </w:rPr>
        <w:t>Diyanet</w:t>
      </w:r>
      <w:r w:rsidRPr="00E771F5" w:rsidR="00FB6687">
        <w:rPr>
          <w:sz w:val="18"/>
        </w:rPr>
        <w:t xml:space="preserve"> </w:t>
      </w:r>
      <w:r w:rsidRPr="00E771F5">
        <w:rPr>
          <w:sz w:val="18"/>
        </w:rPr>
        <w:t>İşleri</w:t>
      </w:r>
      <w:r w:rsidRPr="00E771F5" w:rsidR="00FB6687">
        <w:rPr>
          <w:sz w:val="18"/>
        </w:rPr>
        <w:t xml:space="preserve"> </w:t>
      </w:r>
      <w:r w:rsidRPr="00E771F5">
        <w:rPr>
          <w:sz w:val="18"/>
        </w:rPr>
        <w:t>Başkanlığının</w:t>
      </w:r>
      <w:r w:rsidRPr="00E771F5" w:rsidR="00FB6687">
        <w:rPr>
          <w:sz w:val="18"/>
        </w:rPr>
        <w:t xml:space="preserve"> </w:t>
      </w:r>
      <w:r w:rsidRPr="00E771F5">
        <w:rPr>
          <w:sz w:val="18"/>
        </w:rPr>
        <w:t>lağvedilmesi</w:t>
      </w:r>
      <w:r w:rsidRPr="00E771F5" w:rsidR="00FB6687">
        <w:rPr>
          <w:sz w:val="18"/>
        </w:rPr>
        <w:t xml:space="preserve"> </w:t>
      </w:r>
      <w:r w:rsidRPr="00E771F5">
        <w:rPr>
          <w:sz w:val="18"/>
        </w:rPr>
        <w:t>lazım,</w:t>
      </w:r>
      <w:r w:rsidRPr="00E771F5" w:rsidR="00FB6687">
        <w:rPr>
          <w:sz w:val="18"/>
        </w:rPr>
        <w:t xml:space="preserve"> </w:t>
      </w:r>
      <w:r w:rsidRPr="00E771F5">
        <w:rPr>
          <w:sz w:val="18"/>
        </w:rPr>
        <w:t>inançların</w:t>
      </w:r>
      <w:r w:rsidRPr="00E771F5" w:rsidR="00FB6687">
        <w:rPr>
          <w:sz w:val="18"/>
        </w:rPr>
        <w:t xml:space="preserve"> </w:t>
      </w:r>
      <w:r w:rsidRPr="00E771F5">
        <w:rPr>
          <w:sz w:val="18"/>
        </w:rPr>
        <w:t>özgür</w:t>
      </w:r>
      <w:r w:rsidRPr="00E771F5" w:rsidR="00FB6687">
        <w:rPr>
          <w:sz w:val="18"/>
        </w:rPr>
        <w:t xml:space="preserve"> </w:t>
      </w:r>
      <w:r w:rsidRPr="00E771F5">
        <w:rPr>
          <w:sz w:val="18"/>
        </w:rPr>
        <w:t>olması</w:t>
      </w:r>
      <w:r w:rsidRPr="00E771F5" w:rsidR="00FB6687">
        <w:rPr>
          <w:sz w:val="18"/>
        </w:rPr>
        <w:t xml:space="preserve"> </w:t>
      </w:r>
      <w:r w:rsidRPr="00E771F5">
        <w:rPr>
          <w:sz w:val="18"/>
        </w:rPr>
        <w:t>lazım.</w:t>
      </w:r>
      <w:r w:rsidRPr="00E771F5" w:rsidR="00FB6687">
        <w:rPr>
          <w:sz w:val="18"/>
        </w:rPr>
        <w:t xml:space="preserve"> </w:t>
      </w:r>
      <w:r w:rsidRPr="00E771F5">
        <w:rPr>
          <w:sz w:val="18"/>
        </w:rPr>
        <w:t>Demokratik</w:t>
      </w:r>
      <w:r w:rsidRPr="00E771F5" w:rsidR="00FB6687">
        <w:rPr>
          <w:sz w:val="18"/>
        </w:rPr>
        <w:t xml:space="preserve"> </w:t>
      </w:r>
      <w:r w:rsidRPr="00E771F5">
        <w:rPr>
          <w:sz w:val="18"/>
        </w:rPr>
        <w:t>gelişme</w:t>
      </w:r>
      <w:r w:rsidRPr="00E771F5" w:rsidR="00FB6687">
        <w:rPr>
          <w:sz w:val="18"/>
        </w:rPr>
        <w:t xml:space="preserve"> </w:t>
      </w:r>
      <w:r w:rsidRPr="00E771F5">
        <w:rPr>
          <w:sz w:val="18"/>
        </w:rPr>
        <w:t>süreçlerine</w:t>
      </w:r>
      <w:r w:rsidRPr="00E771F5" w:rsidR="00FB6687">
        <w:rPr>
          <w:sz w:val="18"/>
        </w:rPr>
        <w:t xml:space="preserve"> </w:t>
      </w:r>
      <w:r w:rsidRPr="00E771F5">
        <w:rPr>
          <w:sz w:val="18"/>
        </w:rPr>
        <w:t>hizmet</w:t>
      </w:r>
      <w:r w:rsidRPr="00E771F5" w:rsidR="00FB6687">
        <w:rPr>
          <w:sz w:val="18"/>
        </w:rPr>
        <w:t xml:space="preserve"> </w:t>
      </w:r>
      <w:r w:rsidRPr="00E771F5">
        <w:rPr>
          <w:sz w:val="18"/>
        </w:rPr>
        <w:t>edecek</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koordinasyon</w:t>
      </w:r>
      <w:r w:rsidRPr="00E771F5" w:rsidR="00FB6687">
        <w:rPr>
          <w:sz w:val="18"/>
        </w:rPr>
        <w:t xml:space="preserve"> </w:t>
      </w:r>
      <w:r w:rsidRPr="00E771F5">
        <w:rPr>
          <w:sz w:val="18"/>
        </w:rPr>
        <w:t>kurulu</w:t>
      </w:r>
      <w:r w:rsidRPr="00E771F5" w:rsidR="00FB6687">
        <w:rPr>
          <w:sz w:val="18"/>
        </w:rPr>
        <w:t xml:space="preserve"> </w:t>
      </w:r>
      <w:r w:rsidRPr="00E771F5">
        <w:rPr>
          <w:sz w:val="18"/>
        </w:rPr>
        <w:t>kurulması</w:t>
      </w:r>
      <w:r w:rsidRPr="00E771F5" w:rsidR="00FB6687">
        <w:rPr>
          <w:sz w:val="18"/>
        </w:rPr>
        <w:t xml:space="preserve"> </w:t>
      </w:r>
      <w:r w:rsidRPr="00E771F5">
        <w:rPr>
          <w:sz w:val="18"/>
        </w:rPr>
        <w:t>vasıtasıyla</w:t>
      </w:r>
      <w:r w:rsidRPr="00E771F5" w:rsidR="00FB6687">
        <w:rPr>
          <w:sz w:val="18"/>
        </w:rPr>
        <w:t xml:space="preserve"> </w:t>
      </w:r>
      <w:r w:rsidRPr="00E771F5">
        <w:rPr>
          <w:sz w:val="18"/>
        </w:rPr>
        <w:t>artık</w:t>
      </w:r>
      <w:r w:rsidRPr="00E771F5" w:rsidR="00FB6687">
        <w:rPr>
          <w:sz w:val="18"/>
        </w:rPr>
        <w:t xml:space="preserve"> </w:t>
      </w:r>
      <w:r w:rsidRPr="00E771F5">
        <w:rPr>
          <w:sz w:val="18"/>
        </w:rPr>
        <w:t>bu</w:t>
      </w:r>
      <w:r w:rsidRPr="00E771F5" w:rsidR="00FB6687">
        <w:rPr>
          <w:sz w:val="18"/>
        </w:rPr>
        <w:t xml:space="preserve"> </w:t>
      </w:r>
      <w:r w:rsidRPr="00E771F5">
        <w:rPr>
          <w:sz w:val="18"/>
        </w:rPr>
        <w:t>kuruma</w:t>
      </w:r>
      <w:r w:rsidRPr="00E771F5" w:rsidR="00FB6687">
        <w:rPr>
          <w:sz w:val="18"/>
        </w:rPr>
        <w:t xml:space="preserve"> </w:t>
      </w:r>
      <w:r w:rsidRPr="00E771F5">
        <w:rPr>
          <w:sz w:val="18"/>
        </w:rPr>
        <w:t>ihtiyaç</w:t>
      </w:r>
      <w:r w:rsidRPr="00E771F5" w:rsidR="00FB6687">
        <w:rPr>
          <w:sz w:val="18"/>
        </w:rPr>
        <w:t xml:space="preserve"> </w:t>
      </w:r>
      <w:r w:rsidRPr="00E771F5">
        <w:rPr>
          <w:sz w:val="18"/>
        </w:rPr>
        <w:t>duyulmadığını</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4’üncü</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A91A36" w:rsidP="00E771F5" w:rsidRDefault="00A91A36">
      <w:pPr>
        <w:pStyle w:val="GENELKURUL"/>
        <w:spacing w:line="240" w:lineRule="auto"/>
        <w:rPr>
          <w:sz w:val="18"/>
        </w:rPr>
      </w:pPr>
      <w:r w:rsidRPr="00E771F5">
        <w:rPr>
          <w:sz w:val="18"/>
        </w:rPr>
        <w:t>5’inci</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A91A36" w:rsidP="00E771F5" w:rsidRDefault="00A91A36">
      <w:pPr>
        <w:tabs>
          <w:tab w:val="center" w:pos="5100"/>
        </w:tabs>
        <w:suppressAutoHyphens/>
        <w:spacing w:before="60" w:after="60"/>
        <w:ind w:firstLine="851"/>
        <w:jc w:val="both"/>
        <w:rPr>
          <w:b/>
          <w:noProof/>
          <w:sz w:val="18"/>
        </w:rPr>
      </w:pPr>
      <w:r w:rsidRPr="00E771F5">
        <w:rPr>
          <w:b/>
          <w:noProof/>
          <w:sz w:val="18"/>
        </w:rPr>
        <w:t>Devlet</w:t>
      </w:r>
      <w:r w:rsidRPr="00E771F5" w:rsidR="00FB6687">
        <w:rPr>
          <w:b/>
          <w:noProof/>
          <w:sz w:val="18"/>
        </w:rPr>
        <w:t xml:space="preserve"> </w:t>
      </w:r>
      <w:r w:rsidRPr="00E771F5">
        <w:rPr>
          <w:b/>
          <w:noProof/>
          <w:sz w:val="18"/>
        </w:rPr>
        <w:t>borçları</w:t>
      </w:r>
    </w:p>
    <w:p w:rsidRPr="00E771F5" w:rsidR="00A91A36" w:rsidP="00E771F5" w:rsidRDefault="00A91A36">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5-</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Devlet</w:t>
      </w:r>
      <w:r w:rsidRPr="00E771F5" w:rsidR="00FB6687">
        <w:rPr>
          <w:noProof/>
          <w:sz w:val="18"/>
        </w:rPr>
        <w:t xml:space="preserve"> </w:t>
      </w:r>
      <w:r w:rsidRPr="00E771F5">
        <w:rPr>
          <w:noProof/>
          <w:sz w:val="18"/>
        </w:rPr>
        <w:t>borçlarına</w:t>
      </w:r>
      <w:r w:rsidRPr="00E771F5" w:rsidR="00FB6687">
        <w:rPr>
          <w:noProof/>
          <w:sz w:val="18"/>
        </w:rPr>
        <w:t xml:space="preserve"> </w:t>
      </w:r>
      <w:r w:rsidRPr="00E771F5">
        <w:rPr>
          <w:noProof/>
          <w:sz w:val="18"/>
        </w:rPr>
        <w:t>ilişkin</w:t>
      </w:r>
      <w:r w:rsidRPr="00E771F5" w:rsidR="00FB6687">
        <w:rPr>
          <w:noProof/>
          <w:sz w:val="18"/>
        </w:rPr>
        <w:t xml:space="preserve"> </w:t>
      </w:r>
      <w:r w:rsidRPr="00E771F5">
        <w:rPr>
          <w:noProof/>
          <w:sz w:val="18"/>
        </w:rPr>
        <w:t>cetvellerde</w:t>
      </w:r>
      <w:r w:rsidRPr="00E771F5" w:rsidR="00FB6687">
        <w:rPr>
          <w:noProof/>
          <w:sz w:val="18"/>
        </w:rPr>
        <w:t xml:space="preserve"> </w:t>
      </w:r>
      <w:r w:rsidRPr="00E771F5">
        <w:rPr>
          <w:noProof/>
          <w:sz w:val="18"/>
        </w:rPr>
        <w:t>gösterildiği</w:t>
      </w:r>
      <w:r w:rsidRPr="00E771F5" w:rsidR="00FB6687">
        <w:rPr>
          <w:noProof/>
          <w:sz w:val="18"/>
        </w:rPr>
        <w:t xml:space="preserve"> </w:t>
      </w:r>
      <w:r w:rsidRPr="00E771F5">
        <w:rPr>
          <w:noProof/>
          <w:sz w:val="18"/>
        </w:rPr>
        <w:t>üzere</w:t>
      </w:r>
      <w:r w:rsidRPr="00E771F5" w:rsidR="00FB6687">
        <w:rPr>
          <w:noProof/>
          <w:sz w:val="18"/>
        </w:rPr>
        <w:t xml:space="preserve"> </w:t>
      </w:r>
      <w:r w:rsidRPr="00E771F5">
        <w:rPr>
          <w:noProof/>
          <w:sz w:val="18"/>
        </w:rPr>
        <w:t>2015</w:t>
      </w:r>
      <w:r w:rsidRPr="00E771F5" w:rsidR="00FB6687">
        <w:rPr>
          <w:noProof/>
          <w:sz w:val="18"/>
        </w:rPr>
        <w:t xml:space="preserve"> </w:t>
      </w:r>
      <w:r w:rsidRPr="00E771F5">
        <w:rPr>
          <w:noProof/>
          <w:sz w:val="18"/>
        </w:rPr>
        <w:t>yılı</w:t>
      </w:r>
      <w:r w:rsidRPr="00E771F5" w:rsidR="00FB6687">
        <w:rPr>
          <w:noProof/>
          <w:sz w:val="18"/>
        </w:rPr>
        <w:t xml:space="preserve"> </w:t>
      </w:r>
      <w:r w:rsidRPr="00E771F5">
        <w:rPr>
          <w:noProof/>
          <w:sz w:val="18"/>
        </w:rPr>
        <w:t>sonu</w:t>
      </w:r>
      <w:r w:rsidRPr="00E771F5" w:rsidR="00FB6687">
        <w:rPr>
          <w:noProof/>
          <w:sz w:val="18"/>
        </w:rPr>
        <w:t xml:space="preserve"> </w:t>
      </w:r>
      <w:r w:rsidRPr="00E771F5">
        <w:rPr>
          <w:noProof/>
          <w:sz w:val="18"/>
        </w:rPr>
        <w:t>itibarıyla;</w:t>
      </w:r>
      <w:r w:rsidRPr="00E771F5" w:rsidR="00FB6687">
        <w:rPr>
          <w:noProof/>
          <w:sz w:val="18"/>
        </w:rPr>
        <w:t xml:space="preserve"> </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a)</w:t>
      </w:r>
      <w:r w:rsidRPr="00E771F5" w:rsidR="00FB6687">
        <w:rPr>
          <w:noProof/>
          <w:sz w:val="18"/>
        </w:rPr>
        <w:t xml:space="preserve"> </w:t>
      </w:r>
      <w:r w:rsidRPr="00E771F5">
        <w:rPr>
          <w:noProof/>
          <w:sz w:val="18"/>
        </w:rPr>
        <w:t>440.124.283.273,14</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orta</w:t>
      </w:r>
      <w:r w:rsidRPr="00E771F5" w:rsidR="00FB6687">
        <w:rPr>
          <w:noProof/>
          <w:sz w:val="18"/>
        </w:rPr>
        <w:t xml:space="preserve"> </w:t>
      </w:r>
      <w:r w:rsidRPr="00E771F5">
        <w:rPr>
          <w:noProof/>
          <w:sz w:val="18"/>
        </w:rPr>
        <w:t>ve</w:t>
      </w:r>
      <w:r w:rsidRPr="00E771F5" w:rsidR="00FB6687">
        <w:rPr>
          <w:noProof/>
          <w:sz w:val="18"/>
        </w:rPr>
        <w:t xml:space="preserve"> </w:t>
      </w:r>
      <w:r w:rsidRPr="00E771F5">
        <w:rPr>
          <w:noProof/>
          <w:sz w:val="18"/>
        </w:rPr>
        <w:t>uzun</w:t>
      </w:r>
      <w:r w:rsidRPr="00E771F5" w:rsidR="00FB6687">
        <w:rPr>
          <w:noProof/>
          <w:sz w:val="18"/>
        </w:rPr>
        <w:t xml:space="preserve"> </w:t>
      </w:r>
      <w:r w:rsidRPr="00E771F5">
        <w:rPr>
          <w:noProof/>
          <w:sz w:val="18"/>
        </w:rPr>
        <w:t>vadeli</w:t>
      </w:r>
      <w:r w:rsidRPr="00E771F5" w:rsidR="00FB6687">
        <w:rPr>
          <w:noProof/>
          <w:sz w:val="18"/>
        </w:rPr>
        <w:t xml:space="preserve"> </w:t>
      </w:r>
      <w:r w:rsidRPr="00E771F5">
        <w:rPr>
          <w:noProof/>
          <w:sz w:val="18"/>
        </w:rPr>
        <w:t>Devlet</w:t>
      </w:r>
      <w:r w:rsidRPr="00E771F5" w:rsidR="00FB6687">
        <w:rPr>
          <w:noProof/>
          <w:sz w:val="18"/>
        </w:rPr>
        <w:t xml:space="preserve"> </w:t>
      </w:r>
      <w:r w:rsidRPr="00E771F5">
        <w:rPr>
          <w:noProof/>
          <w:sz w:val="18"/>
        </w:rPr>
        <w:t>iç</w:t>
      </w:r>
      <w:r w:rsidRPr="00E771F5" w:rsidR="00FB6687">
        <w:rPr>
          <w:noProof/>
          <w:sz w:val="18"/>
        </w:rPr>
        <w:t xml:space="preserve"> </w:t>
      </w:r>
      <w:r w:rsidRPr="00E771F5">
        <w:rPr>
          <w:noProof/>
          <w:sz w:val="18"/>
        </w:rPr>
        <w:t>borcu,</w:t>
      </w:r>
      <w:r w:rsidRPr="00E771F5" w:rsidR="00FB6687">
        <w:rPr>
          <w:noProof/>
          <w:sz w:val="18"/>
        </w:rPr>
        <w:t xml:space="preserve"> </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b)</w:t>
      </w:r>
      <w:r w:rsidRPr="00E771F5" w:rsidR="00FB6687">
        <w:rPr>
          <w:noProof/>
          <w:sz w:val="18"/>
        </w:rPr>
        <w:t xml:space="preserve"> </w:t>
      </w:r>
      <w:r w:rsidRPr="00E771F5">
        <w:rPr>
          <w:noProof/>
          <w:sz w:val="18"/>
        </w:rPr>
        <w:t>237.985.062.341,18</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Devlet</w:t>
      </w:r>
      <w:r w:rsidRPr="00E771F5" w:rsidR="00FB6687">
        <w:rPr>
          <w:noProof/>
          <w:sz w:val="18"/>
        </w:rPr>
        <w:t xml:space="preserve"> </w:t>
      </w:r>
      <w:r w:rsidRPr="00E771F5">
        <w:rPr>
          <w:noProof/>
          <w:sz w:val="18"/>
        </w:rPr>
        <w:t>dış</w:t>
      </w:r>
      <w:r w:rsidRPr="00E771F5" w:rsidR="00FB6687">
        <w:rPr>
          <w:noProof/>
          <w:sz w:val="18"/>
        </w:rPr>
        <w:t xml:space="preserve"> </w:t>
      </w:r>
      <w:r w:rsidRPr="00E771F5">
        <w:rPr>
          <w:noProof/>
          <w:sz w:val="18"/>
        </w:rPr>
        <w:t>borcu,</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c)</w:t>
      </w:r>
      <w:r w:rsidRPr="00E771F5" w:rsidR="00FB6687">
        <w:rPr>
          <w:noProof/>
          <w:sz w:val="18"/>
        </w:rPr>
        <w:t xml:space="preserve"> </w:t>
      </w:r>
      <w:r w:rsidRPr="00E771F5">
        <w:rPr>
          <w:noProof/>
          <w:sz w:val="18"/>
        </w:rPr>
        <w:t>46.723.012.515,02</w:t>
      </w:r>
      <w:r w:rsidRPr="00E771F5" w:rsidR="00FB6687">
        <w:rPr>
          <w:noProof/>
          <w:sz w:val="18"/>
        </w:rPr>
        <w:t xml:space="preserve"> </w:t>
      </w:r>
      <w:r w:rsidRPr="00E771F5">
        <w:rPr>
          <w:noProof/>
          <w:sz w:val="18"/>
        </w:rPr>
        <w:t>Türk</w:t>
      </w:r>
      <w:r w:rsidRPr="00E771F5" w:rsidR="00FB6687">
        <w:rPr>
          <w:noProof/>
          <w:sz w:val="18"/>
        </w:rPr>
        <w:t xml:space="preserve"> </w:t>
      </w:r>
      <w:r w:rsidRPr="00E771F5">
        <w:rPr>
          <w:noProof/>
          <w:sz w:val="18"/>
        </w:rPr>
        <w:t>Lirası</w:t>
      </w:r>
      <w:r w:rsidRPr="00E771F5" w:rsidR="00FB6687">
        <w:rPr>
          <w:noProof/>
          <w:sz w:val="18"/>
        </w:rPr>
        <w:t xml:space="preserve"> </w:t>
      </w:r>
      <w:r w:rsidRPr="00E771F5">
        <w:rPr>
          <w:noProof/>
          <w:sz w:val="18"/>
        </w:rPr>
        <w:t>Hazine</w:t>
      </w:r>
      <w:r w:rsidRPr="00E771F5" w:rsidR="00FB6687">
        <w:rPr>
          <w:noProof/>
          <w:sz w:val="18"/>
        </w:rPr>
        <w:t xml:space="preserve"> </w:t>
      </w:r>
      <w:r w:rsidRPr="00E771F5">
        <w:rPr>
          <w:noProof/>
          <w:sz w:val="18"/>
        </w:rPr>
        <w:t>garantili</w:t>
      </w:r>
      <w:r w:rsidRPr="00E771F5" w:rsidR="00FB6687">
        <w:rPr>
          <w:noProof/>
          <w:sz w:val="18"/>
        </w:rPr>
        <w:t xml:space="preserve"> </w:t>
      </w:r>
      <w:r w:rsidRPr="00E771F5">
        <w:rPr>
          <w:noProof/>
          <w:sz w:val="18"/>
        </w:rPr>
        <w:t>borç,</w:t>
      </w:r>
      <w:r w:rsidRPr="00E771F5" w:rsidR="00FB6687">
        <w:rPr>
          <w:noProof/>
          <w:sz w:val="18"/>
        </w:rPr>
        <w:t xml:space="preserve"> </w:t>
      </w:r>
    </w:p>
    <w:p w:rsidRPr="00E771F5" w:rsidR="00A91A36" w:rsidP="00E771F5" w:rsidRDefault="00A91A36">
      <w:pPr>
        <w:tabs>
          <w:tab w:val="center" w:pos="5100"/>
        </w:tabs>
        <w:suppressAutoHyphens/>
        <w:spacing w:before="60" w:after="60"/>
        <w:ind w:firstLine="851"/>
        <w:jc w:val="both"/>
        <w:rPr>
          <w:noProof/>
          <w:sz w:val="18"/>
        </w:rPr>
      </w:pPr>
      <w:r w:rsidRPr="00E771F5">
        <w:rPr>
          <w:noProof/>
          <w:sz w:val="18"/>
        </w:rPr>
        <w:t>mevcuttur.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Muğla</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Erdoğan’a</w:t>
      </w:r>
      <w:r w:rsidRPr="00E771F5" w:rsidR="00FB6687">
        <w:rPr>
          <w:sz w:val="18"/>
        </w:rPr>
        <w:t xml:space="preserve"> </w:t>
      </w:r>
      <w:r w:rsidRPr="00E771F5">
        <w:rPr>
          <w:sz w:val="18"/>
        </w:rPr>
        <w:t>aittir.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Erdoğan.</w:t>
      </w:r>
      <w:r w:rsidRPr="00E771F5" w:rsidR="00FB6687">
        <w:rPr>
          <w:sz w:val="18"/>
        </w:rPr>
        <w:t xml:space="preserve"> </w:t>
      </w:r>
      <w:r w:rsidRPr="00E771F5">
        <w:rPr>
          <w:sz w:val="18"/>
        </w:rPr>
        <w:t>(MHP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w:t>
      </w:r>
    </w:p>
    <w:p w:rsidRPr="00E771F5" w:rsidR="00A91A36" w:rsidP="00E771F5" w:rsidRDefault="00A91A36">
      <w:pPr>
        <w:pStyle w:val="GENELKURUL"/>
        <w:spacing w:line="240" w:lineRule="auto"/>
        <w:rPr>
          <w:sz w:val="18"/>
        </w:rPr>
      </w:pPr>
      <w:r w:rsidRPr="00E771F5">
        <w:rPr>
          <w:sz w:val="18"/>
        </w:rPr>
        <w:t>MHP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MEHMET</w:t>
      </w:r>
      <w:r w:rsidRPr="00E771F5" w:rsidR="00FB6687">
        <w:rPr>
          <w:sz w:val="18"/>
        </w:rPr>
        <w:t xml:space="preserve"> </w:t>
      </w:r>
      <w:r w:rsidRPr="00E771F5">
        <w:rPr>
          <w:sz w:val="18"/>
        </w:rPr>
        <w:t>ERDOĞAN</w:t>
      </w:r>
      <w:r w:rsidRPr="00E771F5" w:rsidR="00FB6687">
        <w:rPr>
          <w:sz w:val="18"/>
        </w:rPr>
        <w:t xml:space="preserve"> </w:t>
      </w:r>
      <w:r w:rsidRPr="00E771F5">
        <w:rPr>
          <w:sz w:val="18"/>
        </w:rPr>
        <w:t>(Muğla)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5’inci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Milliyetçi</w:t>
      </w:r>
      <w:r w:rsidRPr="00E771F5" w:rsidR="00FB6687">
        <w:rPr>
          <w:sz w:val="18"/>
        </w:rPr>
        <w:t xml:space="preserve"> </w:t>
      </w:r>
      <w:r w:rsidRPr="00E771F5">
        <w:rPr>
          <w:sz w:val="18"/>
        </w:rPr>
        <w:t>Hareket</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bu</w:t>
      </w:r>
      <w:r w:rsidRPr="00E771F5" w:rsidR="00FB6687">
        <w:rPr>
          <w:sz w:val="18"/>
        </w:rPr>
        <w:t xml:space="preserve"> </w:t>
      </w:r>
      <w:r w:rsidRPr="00E771F5">
        <w:rPr>
          <w:sz w:val="18"/>
        </w:rPr>
        <w:t>vesileyle</w:t>
      </w:r>
      <w:r w:rsidRPr="00E771F5" w:rsidR="00FB6687">
        <w:rPr>
          <w:sz w:val="18"/>
        </w:rPr>
        <w:t xml:space="preserve"> </w:t>
      </w:r>
      <w:r w:rsidRPr="00E771F5">
        <w:rPr>
          <w:sz w:val="18"/>
        </w:rPr>
        <w:t>yüce</w:t>
      </w:r>
      <w:r w:rsidRPr="00E771F5" w:rsidR="00FB6687">
        <w:rPr>
          <w:sz w:val="18"/>
        </w:rPr>
        <w:t xml:space="preserve"> </w:t>
      </w:r>
      <w:r w:rsidRPr="00E771F5">
        <w:rPr>
          <w:sz w:val="18"/>
        </w:rPr>
        <w:t>heyetinizi</w:t>
      </w:r>
      <w:r w:rsidRPr="00E771F5" w:rsidR="00FB6687">
        <w:rPr>
          <w:sz w:val="18"/>
        </w:rPr>
        <w:t xml:space="preserve"> </w:t>
      </w:r>
      <w:r w:rsidRPr="00E771F5">
        <w:rPr>
          <w:sz w:val="18"/>
        </w:rPr>
        <w:t>ve</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bizleri</w:t>
      </w:r>
      <w:r w:rsidRPr="00E771F5" w:rsidR="00FB6687">
        <w:rPr>
          <w:sz w:val="18"/>
        </w:rPr>
        <w:t xml:space="preserve"> </w:t>
      </w:r>
      <w:r w:rsidRPr="00E771F5">
        <w:rPr>
          <w:sz w:val="18"/>
        </w:rPr>
        <w:t>izleyen</w:t>
      </w:r>
      <w:r w:rsidRPr="00E771F5" w:rsidR="00FB6687">
        <w:rPr>
          <w:sz w:val="18"/>
        </w:rPr>
        <w:t xml:space="preserve"> </w:t>
      </w:r>
      <w:r w:rsidRPr="00E771F5">
        <w:rPr>
          <w:sz w:val="18"/>
        </w:rPr>
        <w:t>aziz</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Sözlerimin</w:t>
      </w:r>
      <w:r w:rsidRPr="00E771F5" w:rsidR="00FB6687">
        <w:rPr>
          <w:sz w:val="18"/>
        </w:rPr>
        <w:t xml:space="preserve"> </w:t>
      </w:r>
      <w:r w:rsidRPr="00E771F5">
        <w:rPr>
          <w:sz w:val="18"/>
        </w:rPr>
        <w:t>başında,</w:t>
      </w:r>
      <w:r w:rsidRPr="00E771F5" w:rsidR="00FB6687">
        <w:rPr>
          <w:sz w:val="18"/>
        </w:rPr>
        <w:t xml:space="preserve"> </w:t>
      </w:r>
      <w:r w:rsidRPr="00E771F5">
        <w:rPr>
          <w:sz w:val="18"/>
        </w:rPr>
        <w:t>Halep’te</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vahşeti</w:t>
      </w:r>
      <w:r w:rsidRPr="00E771F5" w:rsidR="00FB6687">
        <w:rPr>
          <w:sz w:val="18"/>
        </w:rPr>
        <w:t xml:space="preserve"> </w:t>
      </w:r>
      <w:r w:rsidRPr="00E771F5">
        <w:rPr>
          <w:sz w:val="18"/>
        </w:rPr>
        <w:t>lanetliyorum,</w:t>
      </w:r>
      <w:r w:rsidRPr="00E771F5" w:rsidR="00FB6687">
        <w:rPr>
          <w:sz w:val="18"/>
        </w:rPr>
        <w:t xml:space="preserve"> </w:t>
      </w:r>
      <w:r w:rsidRPr="00E771F5">
        <w:rPr>
          <w:sz w:val="18"/>
        </w:rPr>
        <w:t>bu</w:t>
      </w:r>
      <w:r w:rsidRPr="00E771F5" w:rsidR="00FB6687">
        <w:rPr>
          <w:sz w:val="18"/>
        </w:rPr>
        <w:t xml:space="preserve"> </w:t>
      </w:r>
      <w:r w:rsidRPr="00E771F5">
        <w:rPr>
          <w:sz w:val="18"/>
        </w:rPr>
        <w:t>vahşetin</w:t>
      </w:r>
      <w:r w:rsidRPr="00E771F5" w:rsidR="00FB6687">
        <w:rPr>
          <w:sz w:val="18"/>
        </w:rPr>
        <w:t xml:space="preserve"> </w:t>
      </w:r>
      <w:r w:rsidRPr="00E771F5">
        <w:rPr>
          <w:sz w:val="18"/>
        </w:rPr>
        <w:t>bir</w:t>
      </w:r>
      <w:r w:rsidRPr="00E771F5" w:rsidR="00FB6687">
        <w:rPr>
          <w:sz w:val="18"/>
        </w:rPr>
        <w:t xml:space="preserve"> </w:t>
      </w:r>
      <w:r w:rsidRPr="00E771F5">
        <w:rPr>
          <w:sz w:val="18"/>
        </w:rPr>
        <w:t>an</w:t>
      </w:r>
      <w:r w:rsidRPr="00E771F5" w:rsidR="00FB6687">
        <w:rPr>
          <w:sz w:val="18"/>
        </w:rPr>
        <w:t xml:space="preserve"> </w:t>
      </w:r>
      <w:r w:rsidRPr="00E771F5">
        <w:rPr>
          <w:sz w:val="18"/>
        </w:rPr>
        <w:t>önce</w:t>
      </w:r>
      <w:r w:rsidRPr="00E771F5" w:rsidR="00FB6687">
        <w:rPr>
          <w:sz w:val="18"/>
        </w:rPr>
        <w:t xml:space="preserve"> </w:t>
      </w:r>
      <w:r w:rsidRPr="00E771F5">
        <w:rPr>
          <w:sz w:val="18"/>
        </w:rPr>
        <w:t>sona</w:t>
      </w:r>
      <w:r w:rsidRPr="00E771F5" w:rsidR="00FB6687">
        <w:rPr>
          <w:sz w:val="18"/>
        </w:rPr>
        <w:t xml:space="preserve"> </w:t>
      </w:r>
      <w:r w:rsidRPr="00E771F5">
        <w:rPr>
          <w:sz w:val="18"/>
        </w:rPr>
        <w:t>ermesini</w:t>
      </w:r>
      <w:r w:rsidRPr="00E771F5" w:rsidR="00FB6687">
        <w:rPr>
          <w:sz w:val="18"/>
        </w:rPr>
        <w:t xml:space="preserve"> </w:t>
      </w:r>
      <w:r w:rsidRPr="00E771F5">
        <w:rPr>
          <w:sz w:val="18"/>
        </w:rPr>
        <w:t>Cenab-ı</w:t>
      </w:r>
      <w:r w:rsidRPr="00E771F5" w:rsidR="00FB6687">
        <w:rPr>
          <w:sz w:val="18"/>
        </w:rPr>
        <w:t xml:space="preserve"> </w:t>
      </w:r>
      <w:r w:rsidRPr="00E771F5">
        <w:rPr>
          <w:sz w:val="18"/>
        </w:rPr>
        <w:t>Allah’tan</w:t>
      </w:r>
      <w:r w:rsidRPr="00E771F5" w:rsidR="00FB6687">
        <w:rPr>
          <w:sz w:val="18"/>
        </w:rPr>
        <w:t xml:space="preserve"> </w:t>
      </w:r>
      <w:r w:rsidRPr="00E771F5">
        <w:rPr>
          <w:sz w:val="18"/>
        </w:rPr>
        <w:t>niyaz</w:t>
      </w:r>
      <w:r w:rsidRPr="00E771F5" w:rsidR="00FB6687">
        <w:rPr>
          <w:sz w:val="18"/>
        </w:rPr>
        <w:t xml:space="preserve"> </w:t>
      </w:r>
      <w:r w:rsidRPr="00E771F5">
        <w:rPr>
          <w:sz w:val="18"/>
        </w:rPr>
        <w:t>ediyorum.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Yine,</w:t>
      </w:r>
      <w:r w:rsidRPr="00E771F5" w:rsidR="00FB6687">
        <w:rPr>
          <w:sz w:val="18"/>
        </w:rPr>
        <w:t xml:space="preserve"> </w:t>
      </w:r>
      <w:r w:rsidRPr="00E771F5">
        <w:rPr>
          <w:sz w:val="18"/>
        </w:rPr>
        <w:t>bu</w:t>
      </w:r>
      <w:r w:rsidRPr="00E771F5" w:rsidR="00FB6687">
        <w:rPr>
          <w:sz w:val="18"/>
        </w:rPr>
        <w:t xml:space="preserve"> </w:t>
      </w:r>
      <w:r w:rsidRPr="00E771F5">
        <w:rPr>
          <w:sz w:val="18"/>
        </w:rPr>
        <w:t>akşam</w:t>
      </w:r>
      <w:r w:rsidRPr="00E771F5" w:rsidR="00FB6687">
        <w:rPr>
          <w:sz w:val="18"/>
        </w:rPr>
        <w:t xml:space="preserve"> </w:t>
      </w:r>
      <w:r w:rsidRPr="00E771F5">
        <w:rPr>
          <w:sz w:val="18"/>
        </w:rPr>
        <w:t>saatlerinde</w:t>
      </w:r>
      <w:r w:rsidRPr="00E771F5" w:rsidR="00FB6687">
        <w:rPr>
          <w:sz w:val="18"/>
        </w:rPr>
        <w:t xml:space="preserve"> </w:t>
      </w:r>
      <w:r w:rsidRPr="00E771F5">
        <w:rPr>
          <w:sz w:val="18"/>
        </w:rPr>
        <w:t>Muğla’mız</w:t>
      </w:r>
      <w:r w:rsidRPr="00E771F5" w:rsidR="00FB6687">
        <w:rPr>
          <w:sz w:val="18"/>
        </w:rPr>
        <w:t xml:space="preserve"> </w:t>
      </w:r>
      <w:r w:rsidRPr="00E771F5">
        <w:rPr>
          <w:sz w:val="18"/>
        </w:rPr>
        <w:t>4,2’lik</w:t>
      </w:r>
      <w:r w:rsidRPr="00E771F5" w:rsidR="00FB6687">
        <w:rPr>
          <w:sz w:val="18"/>
        </w:rPr>
        <w:t xml:space="preserve"> </w:t>
      </w:r>
      <w:r w:rsidRPr="00E771F5">
        <w:rPr>
          <w:sz w:val="18"/>
        </w:rPr>
        <w:t>bir</w:t>
      </w:r>
      <w:r w:rsidRPr="00E771F5" w:rsidR="00FB6687">
        <w:rPr>
          <w:sz w:val="18"/>
        </w:rPr>
        <w:t xml:space="preserve"> </w:t>
      </w:r>
      <w:r w:rsidRPr="00E771F5">
        <w:rPr>
          <w:sz w:val="18"/>
        </w:rPr>
        <w:t>depremle</w:t>
      </w:r>
      <w:r w:rsidRPr="00E771F5" w:rsidR="00FB6687">
        <w:rPr>
          <w:sz w:val="18"/>
        </w:rPr>
        <w:t xml:space="preserve"> </w:t>
      </w:r>
      <w:r w:rsidRPr="00E771F5">
        <w:rPr>
          <w:sz w:val="18"/>
        </w:rPr>
        <w:t>sallandı,</w:t>
      </w:r>
      <w:r w:rsidRPr="00E771F5" w:rsidR="00FB6687">
        <w:rPr>
          <w:sz w:val="18"/>
        </w:rPr>
        <w:t xml:space="preserve"> </w:t>
      </w:r>
      <w:r w:rsidRPr="00E771F5">
        <w:rPr>
          <w:sz w:val="18"/>
        </w:rPr>
        <w:t>bütün</w:t>
      </w:r>
      <w:r w:rsidRPr="00E771F5" w:rsidR="00FB6687">
        <w:rPr>
          <w:sz w:val="18"/>
        </w:rPr>
        <w:t xml:space="preserve"> </w:t>
      </w:r>
      <w:r w:rsidRPr="00E771F5">
        <w:rPr>
          <w:sz w:val="18"/>
        </w:rPr>
        <w:t>hemşehrilerimize</w:t>
      </w:r>
      <w:r w:rsidRPr="00E771F5" w:rsidR="00FB6687">
        <w:rPr>
          <w:sz w:val="18"/>
        </w:rPr>
        <w:t xml:space="preserve"> </w:t>
      </w:r>
      <w:r w:rsidRPr="00E771F5">
        <w:rPr>
          <w:sz w:val="18"/>
        </w:rPr>
        <w:t>geçmiş</w:t>
      </w:r>
      <w:r w:rsidRPr="00E771F5" w:rsidR="00FB6687">
        <w:rPr>
          <w:sz w:val="18"/>
        </w:rPr>
        <w:t xml:space="preserve"> </w:t>
      </w:r>
      <w:r w:rsidRPr="00E771F5">
        <w:rPr>
          <w:sz w:val="18"/>
        </w:rPr>
        <w:t>olsun</w:t>
      </w:r>
      <w:r w:rsidRPr="00E771F5" w:rsidR="00FB6687">
        <w:rPr>
          <w:sz w:val="18"/>
        </w:rPr>
        <w:t xml:space="preserve"> </w:t>
      </w:r>
      <w:r w:rsidRPr="00E771F5">
        <w:rPr>
          <w:sz w:val="18"/>
        </w:rPr>
        <w:t>dileklerimi</w:t>
      </w:r>
      <w:r w:rsidRPr="00E771F5" w:rsidR="00FB6687">
        <w:rPr>
          <w:sz w:val="18"/>
        </w:rPr>
        <w:t xml:space="preserve"> </w:t>
      </w:r>
      <w:r w:rsidRPr="00E771F5">
        <w:rPr>
          <w:sz w:val="18"/>
        </w:rPr>
        <w:t>iletiyorum.</w:t>
      </w:r>
    </w:p>
    <w:p w:rsidRPr="00E771F5" w:rsidR="00A91A36" w:rsidP="00E771F5" w:rsidRDefault="00A91A36">
      <w:pPr>
        <w:pStyle w:val="GENELKURUL"/>
        <w:spacing w:line="240" w:lineRule="auto"/>
        <w:rPr>
          <w:sz w:val="18"/>
        </w:rPr>
      </w:pPr>
      <w:r w:rsidRPr="00E771F5">
        <w:rPr>
          <w:sz w:val="18"/>
        </w:rPr>
        <w:t>Tabii,</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bakımından</w:t>
      </w:r>
      <w:r w:rsidRPr="00E771F5" w:rsidR="00FB6687">
        <w:rPr>
          <w:sz w:val="18"/>
        </w:rPr>
        <w:t xml:space="preserve"> </w:t>
      </w:r>
      <w:r w:rsidRPr="00E771F5">
        <w:rPr>
          <w:sz w:val="18"/>
        </w:rPr>
        <w:t>yorucu</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oldu.</w:t>
      </w:r>
      <w:r w:rsidRPr="00E771F5" w:rsidR="00FB6687">
        <w:rPr>
          <w:sz w:val="18"/>
        </w:rPr>
        <w:t xml:space="preserve"> </w:t>
      </w:r>
      <w:r w:rsidRPr="00E771F5">
        <w:rPr>
          <w:sz w:val="18"/>
        </w:rPr>
        <w:t>Ülkemizin</w:t>
      </w:r>
      <w:r w:rsidRPr="00E771F5" w:rsidR="00FB6687">
        <w:rPr>
          <w:sz w:val="18"/>
        </w:rPr>
        <w:t xml:space="preserve"> </w:t>
      </w:r>
      <w:r w:rsidRPr="00E771F5">
        <w:rPr>
          <w:sz w:val="18"/>
        </w:rPr>
        <w:t>tamamında</w:t>
      </w:r>
      <w:r w:rsidRPr="00E771F5" w:rsidR="00FB6687">
        <w:rPr>
          <w:sz w:val="18"/>
        </w:rPr>
        <w:t xml:space="preserve"> </w:t>
      </w:r>
      <w:r w:rsidRPr="00E771F5">
        <w:rPr>
          <w:sz w:val="18"/>
        </w:rPr>
        <w:t>olağanüstü</w:t>
      </w:r>
      <w:r w:rsidRPr="00E771F5" w:rsidR="00FB6687">
        <w:rPr>
          <w:sz w:val="18"/>
        </w:rPr>
        <w:t xml:space="preserve"> </w:t>
      </w:r>
      <w:r w:rsidRPr="00E771F5">
        <w:rPr>
          <w:sz w:val="18"/>
        </w:rPr>
        <w:t>hâl</w:t>
      </w:r>
      <w:r w:rsidRPr="00E771F5" w:rsidR="00FB6687">
        <w:rPr>
          <w:sz w:val="18"/>
        </w:rPr>
        <w:t xml:space="preserve"> </w:t>
      </w:r>
      <w:r w:rsidRPr="00E771F5">
        <w:rPr>
          <w:sz w:val="18"/>
        </w:rPr>
        <w:t>devam</w:t>
      </w:r>
      <w:r w:rsidRPr="00E771F5" w:rsidR="00FB6687">
        <w:rPr>
          <w:sz w:val="18"/>
        </w:rPr>
        <w:t xml:space="preserve"> </w:t>
      </w:r>
      <w:r w:rsidRPr="00E771F5">
        <w:rPr>
          <w:sz w:val="18"/>
        </w:rPr>
        <w:t>ederken</w:t>
      </w:r>
      <w:r w:rsidRPr="00E771F5" w:rsidR="00FB6687">
        <w:rPr>
          <w:sz w:val="18"/>
        </w:rPr>
        <w:t xml:space="preserve"> </w:t>
      </w:r>
      <w:r w:rsidRPr="00E771F5">
        <w:rPr>
          <w:sz w:val="18"/>
        </w:rPr>
        <w:t>ülkemizin</w:t>
      </w:r>
      <w:r w:rsidRPr="00E771F5" w:rsidR="00FB6687">
        <w:rPr>
          <w:sz w:val="18"/>
        </w:rPr>
        <w:t xml:space="preserve"> </w:t>
      </w:r>
      <w:r w:rsidRPr="00E771F5">
        <w:rPr>
          <w:sz w:val="18"/>
        </w:rPr>
        <w:t>birliğini</w:t>
      </w:r>
      <w:r w:rsidRPr="00E771F5" w:rsidR="00FB6687">
        <w:rPr>
          <w:sz w:val="18"/>
        </w:rPr>
        <w:t xml:space="preserve"> </w:t>
      </w:r>
      <w:r w:rsidRPr="00E771F5">
        <w:rPr>
          <w:sz w:val="18"/>
        </w:rPr>
        <w:t>ve</w:t>
      </w:r>
      <w:r w:rsidRPr="00E771F5" w:rsidR="00FB6687">
        <w:rPr>
          <w:sz w:val="18"/>
        </w:rPr>
        <w:t xml:space="preserve"> </w:t>
      </w:r>
      <w:r w:rsidRPr="00E771F5">
        <w:rPr>
          <w:sz w:val="18"/>
        </w:rPr>
        <w:t>bekasını</w:t>
      </w:r>
      <w:r w:rsidRPr="00E771F5" w:rsidR="00FB6687">
        <w:rPr>
          <w:sz w:val="18"/>
        </w:rPr>
        <w:t xml:space="preserve"> </w:t>
      </w:r>
      <w:r w:rsidRPr="00E771F5">
        <w:rPr>
          <w:sz w:val="18"/>
        </w:rPr>
        <w:t>tehdit</w:t>
      </w:r>
      <w:r w:rsidRPr="00E771F5" w:rsidR="00FB6687">
        <w:rPr>
          <w:sz w:val="18"/>
        </w:rPr>
        <w:t xml:space="preserve"> </w:t>
      </w:r>
      <w:r w:rsidRPr="00E771F5">
        <w:rPr>
          <w:sz w:val="18"/>
        </w:rPr>
        <w:t>eden</w:t>
      </w:r>
      <w:r w:rsidRPr="00E771F5" w:rsidR="00FB6687">
        <w:rPr>
          <w:sz w:val="18"/>
        </w:rPr>
        <w:t xml:space="preserve"> </w:t>
      </w:r>
      <w:r w:rsidRPr="00E771F5">
        <w:rPr>
          <w:sz w:val="18"/>
        </w:rPr>
        <w:t>bütün</w:t>
      </w:r>
      <w:r w:rsidRPr="00E771F5" w:rsidR="00FB6687">
        <w:rPr>
          <w:sz w:val="18"/>
        </w:rPr>
        <w:t xml:space="preserve"> </w:t>
      </w:r>
      <w:r w:rsidRPr="00E771F5">
        <w:rPr>
          <w:sz w:val="18"/>
        </w:rPr>
        <w:t>terör</w:t>
      </w:r>
      <w:r w:rsidRPr="00E771F5" w:rsidR="00FB6687">
        <w:rPr>
          <w:sz w:val="18"/>
        </w:rPr>
        <w:t xml:space="preserve"> </w:t>
      </w:r>
      <w:r w:rsidRPr="00E771F5">
        <w:rPr>
          <w:sz w:val="18"/>
        </w:rPr>
        <w:t>örgütleriyle</w:t>
      </w:r>
      <w:r w:rsidRPr="00E771F5" w:rsidR="00FB6687">
        <w:rPr>
          <w:sz w:val="18"/>
        </w:rPr>
        <w:t xml:space="preserve"> </w:t>
      </w:r>
      <w:r w:rsidRPr="00E771F5">
        <w:rPr>
          <w:sz w:val="18"/>
        </w:rPr>
        <w:t>anladığı</w:t>
      </w:r>
      <w:r w:rsidRPr="00E771F5" w:rsidR="00FB6687">
        <w:rPr>
          <w:sz w:val="18"/>
        </w:rPr>
        <w:t xml:space="preserve"> </w:t>
      </w:r>
      <w:r w:rsidRPr="00E771F5">
        <w:rPr>
          <w:sz w:val="18"/>
        </w:rPr>
        <w:t>dilden</w:t>
      </w:r>
      <w:r w:rsidRPr="00E771F5" w:rsidR="00FB6687">
        <w:rPr>
          <w:sz w:val="18"/>
        </w:rPr>
        <w:t xml:space="preserve"> </w:t>
      </w:r>
      <w:r w:rsidRPr="00E771F5">
        <w:rPr>
          <w:sz w:val="18"/>
        </w:rPr>
        <w:t>konuşarak</w:t>
      </w:r>
      <w:r w:rsidRPr="00E771F5" w:rsidR="00FB6687">
        <w:rPr>
          <w:sz w:val="18"/>
        </w:rPr>
        <w:t xml:space="preserve"> </w:t>
      </w:r>
      <w:r w:rsidRPr="00E771F5">
        <w:rPr>
          <w:sz w:val="18"/>
        </w:rPr>
        <w:t>hepsinin</w:t>
      </w:r>
      <w:r w:rsidRPr="00E771F5" w:rsidR="00FB6687">
        <w:rPr>
          <w:sz w:val="18"/>
        </w:rPr>
        <w:t xml:space="preserve"> </w:t>
      </w:r>
      <w:r w:rsidRPr="00E771F5">
        <w:rPr>
          <w:sz w:val="18"/>
        </w:rPr>
        <w:t>defterini</w:t>
      </w:r>
      <w:r w:rsidRPr="00E771F5" w:rsidR="00FB6687">
        <w:rPr>
          <w:sz w:val="18"/>
        </w:rPr>
        <w:t xml:space="preserve"> </w:t>
      </w:r>
      <w:r w:rsidRPr="00E771F5">
        <w:rPr>
          <w:sz w:val="18"/>
        </w:rPr>
        <w:t>dürme</w:t>
      </w:r>
      <w:r w:rsidRPr="00E771F5" w:rsidR="00FB6687">
        <w:rPr>
          <w:sz w:val="18"/>
        </w:rPr>
        <w:t xml:space="preserve"> </w:t>
      </w:r>
      <w:r w:rsidRPr="00E771F5">
        <w:rPr>
          <w:sz w:val="18"/>
        </w:rPr>
        <w:t>zamanıdır.</w:t>
      </w:r>
      <w:r w:rsidRPr="00E771F5" w:rsidR="00FB6687">
        <w:rPr>
          <w:sz w:val="18"/>
        </w:rPr>
        <w:t xml:space="preserve"> </w:t>
      </w:r>
      <w:r w:rsidRPr="00E771F5">
        <w:rPr>
          <w:sz w:val="18"/>
        </w:rPr>
        <w:t>Terör</w:t>
      </w:r>
      <w:r w:rsidRPr="00E771F5" w:rsidR="00FB6687">
        <w:rPr>
          <w:sz w:val="18"/>
        </w:rPr>
        <w:t xml:space="preserve"> </w:t>
      </w:r>
      <w:r w:rsidRPr="00E771F5">
        <w:rPr>
          <w:sz w:val="18"/>
        </w:rPr>
        <w:t>ülkemizin</w:t>
      </w:r>
      <w:r w:rsidRPr="00E771F5" w:rsidR="00FB6687">
        <w:rPr>
          <w:sz w:val="18"/>
        </w:rPr>
        <w:t xml:space="preserve"> </w:t>
      </w:r>
      <w:r w:rsidRPr="00E771F5">
        <w:rPr>
          <w:sz w:val="18"/>
        </w:rPr>
        <w:t>gündemini</w:t>
      </w:r>
      <w:r w:rsidRPr="00E771F5" w:rsidR="00FB6687">
        <w:rPr>
          <w:sz w:val="18"/>
        </w:rPr>
        <w:t xml:space="preserve"> </w:t>
      </w:r>
      <w:r w:rsidRPr="00E771F5">
        <w:rPr>
          <w:sz w:val="18"/>
        </w:rPr>
        <w:t>işgal</w:t>
      </w:r>
      <w:r w:rsidRPr="00E771F5" w:rsidR="00FB6687">
        <w:rPr>
          <w:sz w:val="18"/>
        </w:rPr>
        <w:t xml:space="preserve"> </w:t>
      </w:r>
      <w:r w:rsidRPr="00E771F5">
        <w:rPr>
          <w:sz w:val="18"/>
        </w:rPr>
        <w:t>ettiği</w:t>
      </w:r>
      <w:r w:rsidRPr="00E771F5" w:rsidR="00FB6687">
        <w:rPr>
          <w:sz w:val="18"/>
        </w:rPr>
        <w:t xml:space="preserve"> </w:t>
      </w:r>
      <w:r w:rsidRPr="00E771F5">
        <w:rPr>
          <w:sz w:val="18"/>
        </w:rPr>
        <w:t>müddetçe</w:t>
      </w:r>
      <w:r w:rsidRPr="00E771F5" w:rsidR="00FB6687">
        <w:rPr>
          <w:sz w:val="18"/>
        </w:rPr>
        <w:t xml:space="preserve"> </w:t>
      </w:r>
      <w:r w:rsidRPr="00E771F5">
        <w:rPr>
          <w:sz w:val="18"/>
        </w:rPr>
        <w:t>milletimizin</w:t>
      </w:r>
      <w:r w:rsidRPr="00E771F5" w:rsidR="00FB6687">
        <w:rPr>
          <w:sz w:val="18"/>
        </w:rPr>
        <w:t xml:space="preserve"> </w:t>
      </w:r>
      <w:r w:rsidRPr="00E771F5">
        <w:rPr>
          <w:sz w:val="18"/>
        </w:rPr>
        <w:t>gerçek</w:t>
      </w:r>
      <w:r w:rsidRPr="00E771F5" w:rsidR="00FB6687">
        <w:rPr>
          <w:sz w:val="18"/>
        </w:rPr>
        <w:t xml:space="preserve"> </w:t>
      </w:r>
      <w:r w:rsidRPr="00E771F5">
        <w:rPr>
          <w:sz w:val="18"/>
        </w:rPr>
        <w:t>dertlerini</w:t>
      </w:r>
      <w:r w:rsidRPr="00E771F5" w:rsidR="00FB6687">
        <w:rPr>
          <w:sz w:val="18"/>
        </w:rPr>
        <w:t xml:space="preserve"> </w:t>
      </w:r>
      <w:r w:rsidRPr="00E771F5">
        <w:rPr>
          <w:sz w:val="18"/>
        </w:rPr>
        <w:t>konuşamamaktayız.</w:t>
      </w:r>
      <w:r w:rsidRPr="00E771F5" w:rsidR="00FB6687">
        <w:rPr>
          <w:sz w:val="18"/>
        </w:rPr>
        <w:t xml:space="preserve"> </w:t>
      </w:r>
      <w:r w:rsidRPr="00E771F5">
        <w:rPr>
          <w:sz w:val="18"/>
        </w:rPr>
        <w:t>Bu</w:t>
      </w:r>
      <w:r w:rsidRPr="00E771F5" w:rsidR="00FB6687">
        <w:rPr>
          <w:sz w:val="18"/>
        </w:rPr>
        <w:t xml:space="preserve"> </w:t>
      </w:r>
      <w:r w:rsidRPr="00E771F5">
        <w:rPr>
          <w:sz w:val="18"/>
        </w:rPr>
        <w:t>bakımdan,</w:t>
      </w:r>
      <w:r w:rsidRPr="00E771F5" w:rsidR="00FB6687">
        <w:rPr>
          <w:sz w:val="18"/>
        </w:rPr>
        <w:t xml:space="preserve"> </w:t>
      </w:r>
      <w:r w:rsidRPr="00E771F5">
        <w:rPr>
          <w:sz w:val="18"/>
        </w:rPr>
        <w:t>olağanüstü</w:t>
      </w:r>
      <w:r w:rsidRPr="00E771F5" w:rsidR="00FB6687">
        <w:rPr>
          <w:sz w:val="18"/>
        </w:rPr>
        <w:t xml:space="preserve"> </w:t>
      </w:r>
      <w:r w:rsidRPr="00E771F5">
        <w:rPr>
          <w:sz w:val="18"/>
        </w:rPr>
        <w:t>hâlin</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konusunda</w:t>
      </w:r>
      <w:r w:rsidRPr="00E771F5" w:rsidR="00FB6687">
        <w:rPr>
          <w:sz w:val="18"/>
        </w:rPr>
        <w:t xml:space="preserve"> </w:t>
      </w:r>
      <w:r w:rsidRPr="00E771F5">
        <w:rPr>
          <w:sz w:val="18"/>
        </w:rPr>
        <w:t>sağladığı</w:t>
      </w:r>
      <w:r w:rsidRPr="00E771F5" w:rsidR="00FB6687">
        <w:rPr>
          <w:sz w:val="18"/>
        </w:rPr>
        <w:t xml:space="preserve"> </w:t>
      </w:r>
      <w:r w:rsidRPr="00E771F5">
        <w:rPr>
          <w:sz w:val="18"/>
        </w:rPr>
        <w:t>imkânları</w:t>
      </w:r>
      <w:r w:rsidRPr="00E771F5" w:rsidR="00FB6687">
        <w:rPr>
          <w:sz w:val="18"/>
        </w:rPr>
        <w:t xml:space="preserve"> </w:t>
      </w:r>
      <w:r w:rsidRPr="00E771F5">
        <w:rPr>
          <w:sz w:val="18"/>
        </w:rPr>
        <w:t>doğru</w:t>
      </w:r>
      <w:r w:rsidRPr="00E771F5" w:rsidR="00FB6687">
        <w:rPr>
          <w:sz w:val="18"/>
        </w:rPr>
        <w:t xml:space="preserve"> </w:t>
      </w:r>
      <w:r w:rsidRPr="00E771F5">
        <w:rPr>
          <w:sz w:val="18"/>
        </w:rPr>
        <w:t>ve</w:t>
      </w:r>
      <w:r w:rsidRPr="00E771F5" w:rsidR="00FB6687">
        <w:rPr>
          <w:sz w:val="18"/>
        </w:rPr>
        <w:t xml:space="preserve"> </w:t>
      </w:r>
      <w:r w:rsidRPr="00E771F5">
        <w:rPr>
          <w:sz w:val="18"/>
        </w:rPr>
        <w:t>hızlı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kullanarak</w:t>
      </w:r>
      <w:r w:rsidRPr="00E771F5" w:rsidR="00FB6687">
        <w:rPr>
          <w:sz w:val="18"/>
        </w:rPr>
        <w:t xml:space="preserve"> </w:t>
      </w:r>
      <w:r w:rsidRPr="00E771F5">
        <w:rPr>
          <w:sz w:val="18"/>
        </w:rPr>
        <w:t>ülkemizin</w:t>
      </w:r>
      <w:r w:rsidRPr="00E771F5" w:rsidR="00FB6687">
        <w:rPr>
          <w:sz w:val="18"/>
        </w:rPr>
        <w:t xml:space="preserve"> </w:t>
      </w:r>
      <w:r w:rsidRPr="00E771F5">
        <w:rPr>
          <w:sz w:val="18"/>
        </w:rPr>
        <w:t>gündeminden</w:t>
      </w:r>
      <w:r w:rsidRPr="00E771F5" w:rsidR="00FB6687">
        <w:rPr>
          <w:sz w:val="18"/>
        </w:rPr>
        <w:t xml:space="preserve"> </w:t>
      </w:r>
      <w:r w:rsidRPr="00E771F5">
        <w:rPr>
          <w:sz w:val="18"/>
        </w:rPr>
        <w:t>terörün</w:t>
      </w:r>
      <w:r w:rsidRPr="00E771F5" w:rsidR="00FB6687">
        <w:rPr>
          <w:sz w:val="18"/>
        </w:rPr>
        <w:t xml:space="preserve"> </w:t>
      </w:r>
      <w:r w:rsidRPr="00E771F5">
        <w:rPr>
          <w:sz w:val="18"/>
        </w:rPr>
        <w:t>tamamen</w:t>
      </w:r>
      <w:r w:rsidRPr="00E771F5" w:rsidR="00FB6687">
        <w:rPr>
          <w:sz w:val="18"/>
        </w:rPr>
        <w:t xml:space="preserve"> </w:t>
      </w:r>
      <w:r w:rsidRPr="00E771F5">
        <w:rPr>
          <w:sz w:val="18"/>
        </w:rPr>
        <w:t>çıkartılması</w:t>
      </w:r>
      <w:r w:rsidRPr="00E771F5" w:rsidR="00FB6687">
        <w:rPr>
          <w:sz w:val="18"/>
        </w:rPr>
        <w:t xml:space="preserve"> </w:t>
      </w:r>
      <w:r w:rsidRPr="00E771F5">
        <w:rPr>
          <w:sz w:val="18"/>
        </w:rPr>
        <w:t>lazım.</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AKP</w:t>
      </w:r>
      <w:r w:rsidRPr="00E771F5" w:rsidR="00FB6687">
        <w:rPr>
          <w:sz w:val="18"/>
        </w:rPr>
        <w:t xml:space="preserve"> </w:t>
      </w:r>
      <w:r w:rsidRPr="00E771F5">
        <w:rPr>
          <w:sz w:val="18"/>
        </w:rPr>
        <w:t>iktidarı</w:t>
      </w:r>
      <w:r w:rsidRPr="00E771F5" w:rsidR="00FB6687">
        <w:rPr>
          <w:sz w:val="18"/>
        </w:rPr>
        <w:t xml:space="preserve"> </w:t>
      </w:r>
      <w:r w:rsidRPr="00E771F5">
        <w:rPr>
          <w:sz w:val="18"/>
        </w:rPr>
        <w:t>2/B</w:t>
      </w:r>
      <w:r w:rsidRPr="00E771F5" w:rsidR="00FB6687">
        <w:rPr>
          <w:sz w:val="18"/>
        </w:rPr>
        <w:t xml:space="preserve"> </w:t>
      </w:r>
      <w:r w:rsidRPr="00E771F5">
        <w:rPr>
          <w:sz w:val="18"/>
        </w:rPr>
        <w:t>sorununu</w:t>
      </w:r>
      <w:r w:rsidRPr="00E771F5" w:rsidR="00FB6687">
        <w:rPr>
          <w:sz w:val="18"/>
        </w:rPr>
        <w:t xml:space="preserve"> </w:t>
      </w:r>
      <w:r w:rsidRPr="00E771F5">
        <w:rPr>
          <w:sz w:val="18"/>
        </w:rPr>
        <w:t>çözeceğiz</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kanun</w:t>
      </w:r>
      <w:r w:rsidRPr="00E771F5" w:rsidR="00FB6687">
        <w:rPr>
          <w:sz w:val="18"/>
        </w:rPr>
        <w:t xml:space="preserve"> </w:t>
      </w:r>
      <w:r w:rsidRPr="00E771F5">
        <w:rPr>
          <w:sz w:val="18"/>
        </w:rPr>
        <w:t>çıkarttı,</w:t>
      </w:r>
      <w:r w:rsidRPr="00E771F5" w:rsidR="00FB6687">
        <w:rPr>
          <w:sz w:val="18"/>
        </w:rPr>
        <w:t xml:space="preserve"> </w:t>
      </w:r>
      <w:r w:rsidRPr="00E771F5">
        <w:rPr>
          <w:sz w:val="18"/>
        </w:rPr>
        <w:t>bu</w:t>
      </w:r>
      <w:r w:rsidRPr="00E771F5" w:rsidR="00FB6687">
        <w:rPr>
          <w:sz w:val="18"/>
        </w:rPr>
        <w:t xml:space="preserve"> </w:t>
      </w:r>
      <w:r w:rsidRPr="00E771F5">
        <w:rPr>
          <w:sz w:val="18"/>
        </w:rPr>
        <w:t>kanunu</w:t>
      </w:r>
      <w:r w:rsidRPr="00E771F5" w:rsidR="00FB6687">
        <w:rPr>
          <w:sz w:val="18"/>
        </w:rPr>
        <w:t xml:space="preserve"> </w:t>
      </w:r>
      <w:r w:rsidRPr="00E771F5">
        <w:rPr>
          <w:sz w:val="18"/>
        </w:rPr>
        <w:t>farklı</w:t>
      </w:r>
      <w:r w:rsidRPr="00E771F5" w:rsidR="00FB6687">
        <w:rPr>
          <w:sz w:val="18"/>
        </w:rPr>
        <w:t xml:space="preserve"> </w:t>
      </w:r>
      <w:r w:rsidRPr="00E771F5">
        <w:rPr>
          <w:sz w:val="18"/>
        </w:rPr>
        <w:t>tarihlerde</w:t>
      </w:r>
      <w:r w:rsidRPr="00E771F5" w:rsidR="00FB6687">
        <w:rPr>
          <w:sz w:val="18"/>
        </w:rPr>
        <w:t xml:space="preserve"> </w:t>
      </w:r>
      <w:r w:rsidRPr="00E771F5">
        <w:rPr>
          <w:sz w:val="18"/>
        </w:rPr>
        <w:t>burada</w:t>
      </w:r>
      <w:r w:rsidRPr="00E771F5" w:rsidR="00FB6687">
        <w:rPr>
          <w:sz w:val="18"/>
        </w:rPr>
        <w:t xml:space="preserve"> </w:t>
      </w:r>
      <w:r w:rsidRPr="00E771F5">
        <w:rPr>
          <w:sz w:val="18"/>
        </w:rPr>
        <w:t>üç</w:t>
      </w:r>
      <w:r w:rsidRPr="00E771F5" w:rsidR="00FB6687">
        <w:rPr>
          <w:sz w:val="18"/>
        </w:rPr>
        <w:t xml:space="preserve"> </w:t>
      </w:r>
      <w:r w:rsidRPr="00E771F5">
        <w:rPr>
          <w:sz w:val="18"/>
        </w:rPr>
        <w:t>defa</w:t>
      </w:r>
      <w:r w:rsidRPr="00E771F5" w:rsidR="00FB6687">
        <w:rPr>
          <w:sz w:val="18"/>
        </w:rPr>
        <w:t xml:space="preserve"> </w:t>
      </w:r>
      <w:r w:rsidRPr="00E771F5">
        <w:rPr>
          <w:sz w:val="18"/>
        </w:rPr>
        <w:t>görüştük</w:t>
      </w:r>
      <w:r w:rsidRPr="00E771F5" w:rsidR="00FB6687">
        <w:rPr>
          <w:sz w:val="18"/>
        </w:rPr>
        <w:t xml:space="preserve"> </w:t>
      </w:r>
      <w:r w:rsidRPr="00E771F5">
        <w:rPr>
          <w:sz w:val="18"/>
        </w:rPr>
        <w:t>ve</w:t>
      </w:r>
      <w:r w:rsidRPr="00E771F5" w:rsidR="00FB6687">
        <w:rPr>
          <w:sz w:val="18"/>
        </w:rPr>
        <w:t xml:space="preserve"> </w:t>
      </w:r>
      <w:r w:rsidRPr="00E771F5">
        <w:rPr>
          <w:sz w:val="18"/>
        </w:rPr>
        <w:t>her</w:t>
      </w:r>
      <w:r w:rsidRPr="00E771F5" w:rsidR="00FB6687">
        <w:rPr>
          <w:sz w:val="18"/>
        </w:rPr>
        <w:t xml:space="preserve"> </w:t>
      </w:r>
      <w:r w:rsidRPr="00E771F5">
        <w:rPr>
          <w:sz w:val="18"/>
        </w:rPr>
        <w:t>seferinde</w:t>
      </w:r>
      <w:r w:rsidRPr="00E771F5" w:rsidR="00FB6687">
        <w:rPr>
          <w:sz w:val="18"/>
        </w:rPr>
        <w:t xml:space="preserve"> </w:t>
      </w:r>
      <w:r w:rsidRPr="00E771F5">
        <w:rPr>
          <w:sz w:val="18"/>
        </w:rPr>
        <w:t>yanlışlıklarını,</w:t>
      </w:r>
      <w:r w:rsidRPr="00E771F5" w:rsidR="00FB6687">
        <w:rPr>
          <w:sz w:val="18"/>
        </w:rPr>
        <w:t xml:space="preserve"> </w:t>
      </w:r>
      <w:r w:rsidRPr="00E771F5">
        <w:rPr>
          <w:sz w:val="18"/>
        </w:rPr>
        <w:t>eksikliklerini</w:t>
      </w:r>
      <w:r w:rsidRPr="00E771F5" w:rsidR="00FB6687">
        <w:rPr>
          <w:sz w:val="18"/>
        </w:rPr>
        <w:t xml:space="preserve"> </w:t>
      </w:r>
      <w:r w:rsidRPr="00E771F5">
        <w:rPr>
          <w:sz w:val="18"/>
        </w:rPr>
        <w:t>anlattık.</w:t>
      </w:r>
      <w:r w:rsidRPr="00E771F5" w:rsidR="00FB6687">
        <w:rPr>
          <w:sz w:val="18"/>
        </w:rPr>
        <w:t xml:space="preserve"> </w:t>
      </w:r>
      <w:r w:rsidRPr="00E771F5">
        <w:rPr>
          <w:sz w:val="18"/>
        </w:rPr>
        <w:t>Bugün</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2/B</w:t>
      </w:r>
      <w:r w:rsidRPr="00E771F5" w:rsidR="00FB6687">
        <w:rPr>
          <w:sz w:val="18"/>
        </w:rPr>
        <w:t xml:space="preserve"> </w:t>
      </w:r>
      <w:r w:rsidRPr="00E771F5">
        <w:rPr>
          <w:sz w:val="18"/>
        </w:rPr>
        <w:t>ve</w:t>
      </w:r>
      <w:r w:rsidRPr="00E771F5" w:rsidR="00FB6687">
        <w:rPr>
          <w:sz w:val="18"/>
        </w:rPr>
        <w:t xml:space="preserve"> </w:t>
      </w:r>
      <w:r w:rsidRPr="00E771F5">
        <w:rPr>
          <w:sz w:val="18"/>
        </w:rPr>
        <w:t>köylünün</w:t>
      </w:r>
      <w:r w:rsidRPr="00E771F5" w:rsidR="00FB6687">
        <w:rPr>
          <w:sz w:val="18"/>
        </w:rPr>
        <w:t xml:space="preserve"> </w:t>
      </w:r>
      <w:r w:rsidRPr="00E771F5">
        <w:rPr>
          <w:sz w:val="18"/>
        </w:rPr>
        <w:t>kullandığı</w:t>
      </w:r>
      <w:r w:rsidRPr="00E771F5" w:rsidR="00FB6687">
        <w:rPr>
          <w:sz w:val="18"/>
        </w:rPr>
        <w:t xml:space="preserve"> </w:t>
      </w:r>
      <w:r w:rsidRPr="00E771F5">
        <w:rPr>
          <w:sz w:val="18"/>
        </w:rPr>
        <w:t>tarım</w:t>
      </w:r>
      <w:r w:rsidRPr="00E771F5" w:rsidR="00FB6687">
        <w:rPr>
          <w:sz w:val="18"/>
        </w:rPr>
        <w:t xml:space="preserve"> </w:t>
      </w:r>
      <w:r w:rsidRPr="00E771F5">
        <w:rPr>
          <w:sz w:val="18"/>
        </w:rPr>
        <w:t>arazisi</w:t>
      </w:r>
      <w:r w:rsidRPr="00E771F5" w:rsidR="00FB6687">
        <w:rPr>
          <w:sz w:val="18"/>
        </w:rPr>
        <w:t xml:space="preserve"> </w:t>
      </w:r>
      <w:r w:rsidRPr="00E771F5">
        <w:rPr>
          <w:sz w:val="18"/>
        </w:rPr>
        <w:t>kapsamındaki</w:t>
      </w:r>
      <w:r w:rsidRPr="00E771F5" w:rsidR="00FB6687">
        <w:rPr>
          <w:sz w:val="18"/>
        </w:rPr>
        <w:t xml:space="preserve"> </w:t>
      </w:r>
      <w:r w:rsidRPr="00E771F5">
        <w:rPr>
          <w:sz w:val="18"/>
        </w:rPr>
        <w:t>hazine</w:t>
      </w:r>
      <w:r w:rsidRPr="00E771F5" w:rsidR="00FB6687">
        <w:rPr>
          <w:sz w:val="18"/>
        </w:rPr>
        <w:t xml:space="preserve"> </w:t>
      </w:r>
      <w:r w:rsidRPr="00E771F5">
        <w:rPr>
          <w:sz w:val="18"/>
        </w:rPr>
        <w:t>arazileri</w:t>
      </w:r>
      <w:r w:rsidRPr="00E771F5" w:rsidR="00FB6687">
        <w:rPr>
          <w:sz w:val="18"/>
        </w:rPr>
        <w:t xml:space="preserve"> </w:t>
      </w:r>
      <w:r w:rsidRPr="00E771F5">
        <w:rPr>
          <w:sz w:val="18"/>
        </w:rPr>
        <w:t>sorunu</w:t>
      </w:r>
      <w:r w:rsidRPr="00E771F5" w:rsidR="00FB6687">
        <w:rPr>
          <w:sz w:val="18"/>
        </w:rPr>
        <w:t xml:space="preserve"> </w:t>
      </w:r>
      <w:r w:rsidRPr="00E771F5">
        <w:rPr>
          <w:sz w:val="18"/>
        </w:rPr>
        <w:t>içinden</w:t>
      </w:r>
      <w:r w:rsidRPr="00E771F5" w:rsidR="00FB6687">
        <w:rPr>
          <w:sz w:val="18"/>
        </w:rPr>
        <w:t xml:space="preserve"> </w:t>
      </w:r>
      <w:r w:rsidRPr="00E771F5">
        <w:rPr>
          <w:sz w:val="18"/>
        </w:rPr>
        <w:t>çıkılmaz</w:t>
      </w:r>
      <w:r w:rsidRPr="00E771F5" w:rsidR="00FB6687">
        <w:rPr>
          <w:sz w:val="18"/>
        </w:rPr>
        <w:t xml:space="preserve"> </w:t>
      </w:r>
      <w:r w:rsidRPr="00E771F5">
        <w:rPr>
          <w:sz w:val="18"/>
        </w:rPr>
        <w:t>bir</w:t>
      </w:r>
      <w:r w:rsidRPr="00E771F5" w:rsidR="00FB6687">
        <w:rPr>
          <w:sz w:val="18"/>
        </w:rPr>
        <w:t xml:space="preserve"> </w:t>
      </w:r>
      <w:r w:rsidRPr="00E771F5">
        <w:rPr>
          <w:sz w:val="18"/>
        </w:rPr>
        <w:t>hâl</w:t>
      </w:r>
      <w:r w:rsidRPr="00E771F5" w:rsidR="00FB6687">
        <w:rPr>
          <w:sz w:val="18"/>
        </w:rPr>
        <w:t xml:space="preserve"> </w:t>
      </w:r>
      <w:r w:rsidRPr="00E771F5">
        <w:rPr>
          <w:sz w:val="18"/>
        </w:rPr>
        <w:t>aldı.</w:t>
      </w:r>
      <w:r w:rsidRPr="00E771F5" w:rsidR="00FB6687">
        <w:rPr>
          <w:sz w:val="18"/>
        </w:rPr>
        <w:t xml:space="preserve"> </w:t>
      </w:r>
      <w:r w:rsidRPr="00E771F5">
        <w:rPr>
          <w:sz w:val="18"/>
        </w:rPr>
        <w:t>Büyükşehir</w:t>
      </w:r>
      <w:r w:rsidRPr="00E771F5" w:rsidR="00FB6687">
        <w:rPr>
          <w:sz w:val="18"/>
        </w:rPr>
        <w:t xml:space="preserve"> </w:t>
      </w:r>
      <w:r w:rsidRPr="00E771F5">
        <w:rPr>
          <w:sz w:val="18"/>
        </w:rPr>
        <w:t>Kanunu’ndan</w:t>
      </w:r>
      <w:r w:rsidRPr="00E771F5" w:rsidR="00FB6687">
        <w:rPr>
          <w:sz w:val="18"/>
        </w:rPr>
        <w:t xml:space="preserve"> </w:t>
      </w:r>
      <w:r w:rsidRPr="00E771F5">
        <w:rPr>
          <w:sz w:val="18"/>
        </w:rPr>
        <w:t>dolayı</w:t>
      </w:r>
      <w:r w:rsidRPr="00E771F5" w:rsidR="00FB6687">
        <w:rPr>
          <w:sz w:val="18"/>
        </w:rPr>
        <w:t xml:space="preserve"> </w:t>
      </w:r>
      <w:r w:rsidRPr="00E771F5">
        <w:rPr>
          <w:sz w:val="18"/>
        </w:rPr>
        <w:t>köyden</w:t>
      </w:r>
      <w:r w:rsidRPr="00E771F5" w:rsidR="00FB6687">
        <w:rPr>
          <w:sz w:val="18"/>
        </w:rPr>
        <w:t xml:space="preserve"> </w:t>
      </w:r>
      <w:r w:rsidRPr="00E771F5">
        <w:rPr>
          <w:sz w:val="18"/>
        </w:rPr>
        <w:t>bile</w:t>
      </w:r>
      <w:r w:rsidRPr="00E771F5" w:rsidR="00FB6687">
        <w:rPr>
          <w:sz w:val="18"/>
        </w:rPr>
        <w:t xml:space="preserve"> </w:t>
      </w:r>
      <w:r w:rsidRPr="00E771F5">
        <w:rPr>
          <w:sz w:val="18"/>
        </w:rPr>
        <w:t>daha</w:t>
      </w:r>
      <w:r w:rsidRPr="00E771F5" w:rsidR="00FB6687">
        <w:rPr>
          <w:sz w:val="18"/>
        </w:rPr>
        <w:t xml:space="preserve"> </w:t>
      </w:r>
      <w:r w:rsidRPr="00E771F5">
        <w:rPr>
          <w:sz w:val="18"/>
        </w:rPr>
        <w:t>kötü</w:t>
      </w:r>
      <w:r w:rsidRPr="00E771F5" w:rsidR="00FB6687">
        <w:rPr>
          <w:sz w:val="18"/>
        </w:rPr>
        <w:t xml:space="preserve"> </w:t>
      </w:r>
      <w:r w:rsidRPr="00E771F5">
        <w:rPr>
          <w:sz w:val="18"/>
        </w:rPr>
        <w:t>duruma</w:t>
      </w:r>
      <w:r w:rsidRPr="00E771F5" w:rsidR="00FB6687">
        <w:rPr>
          <w:sz w:val="18"/>
        </w:rPr>
        <w:t xml:space="preserve"> </w:t>
      </w:r>
      <w:r w:rsidRPr="00E771F5">
        <w:rPr>
          <w:sz w:val="18"/>
        </w:rPr>
        <w:t>düşen</w:t>
      </w:r>
      <w:r w:rsidRPr="00E771F5" w:rsidR="00FB6687">
        <w:rPr>
          <w:sz w:val="18"/>
        </w:rPr>
        <w:t xml:space="preserve"> </w:t>
      </w:r>
      <w:r w:rsidRPr="00E771F5">
        <w:rPr>
          <w:sz w:val="18"/>
        </w:rPr>
        <w:t>beldelerde</w:t>
      </w:r>
      <w:r w:rsidRPr="00E771F5" w:rsidR="00FB6687">
        <w:rPr>
          <w:sz w:val="18"/>
        </w:rPr>
        <w:t xml:space="preserve"> </w:t>
      </w:r>
      <w:r w:rsidRPr="00E771F5">
        <w:rPr>
          <w:sz w:val="18"/>
        </w:rPr>
        <w:t>yaşayan</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kullandıkları</w:t>
      </w:r>
      <w:r w:rsidRPr="00E771F5" w:rsidR="00FB6687">
        <w:rPr>
          <w:sz w:val="18"/>
        </w:rPr>
        <w:t xml:space="preserve"> </w:t>
      </w:r>
      <w:r w:rsidRPr="00E771F5">
        <w:rPr>
          <w:sz w:val="18"/>
        </w:rPr>
        <w:t>hazineye</w:t>
      </w:r>
      <w:r w:rsidRPr="00E771F5" w:rsidR="00FB6687">
        <w:rPr>
          <w:sz w:val="18"/>
        </w:rPr>
        <w:t xml:space="preserve"> </w:t>
      </w:r>
      <w:r w:rsidRPr="00E771F5">
        <w:rPr>
          <w:sz w:val="18"/>
        </w:rPr>
        <w:t>ait</w:t>
      </w:r>
      <w:r w:rsidRPr="00E771F5" w:rsidR="00FB6687">
        <w:rPr>
          <w:sz w:val="18"/>
        </w:rPr>
        <w:t xml:space="preserve"> </w:t>
      </w:r>
      <w:r w:rsidRPr="00E771F5">
        <w:rPr>
          <w:sz w:val="18"/>
        </w:rPr>
        <w:t>tarım</w:t>
      </w:r>
      <w:r w:rsidRPr="00E771F5" w:rsidR="00FB6687">
        <w:rPr>
          <w:sz w:val="18"/>
        </w:rPr>
        <w:t xml:space="preserve"> </w:t>
      </w:r>
      <w:r w:rsidRPr="00E771F5">
        <w:rPr>
          <w:sz w:val="18"/>
        </w:rPr>
        <w:t>arazilerini</w:t>
      </w:r>
      <w:r w:rsidRPr="00E771F5" w:rsidR="00FB6687">
        <w:rPr>
          <w:sz w:val="18"/>
        </w:rPr>
        <w:t xml:space="preserve"> </w:t>
      </w:r>
      <w:r w:rsidRPr="00E771F5">
        <w:rPr>
          <w:sz w:val="18"/>
        </w:rPr>
        <w:t>2/B</w:t>
      </w:r>
      <w:r w:rsidRPr="00E771F5" w:rsidR="00FB6687">
        <w:rPr>
          <w:sz w:val="18"/>
        </w:rPr>
        <w:t xml:space="preserve"> </w:t>
      </w:r>
      <w:r w:rsidRPr="00E771F5">
        <w:rPr>
          <w:sz w:val="18"/>
        </w:rPr>
        <w:t>kapsamında</w:t>
      </w:r>
      <w:r w:rsidRPr="00E771F5" w:rsidR="00FB6687">
        <w:rPr>
          <w:sz w:val="18"/>
        </w:rPr>
        <w:t xml:space="preserve"> </w:t>
      </w:r>
      <w:r w:rsidRPr="00E771F5">
        <w:rPr>
          <w:sz w:val="18"/>
        </w:rPr>
        <w:t>satın</w:t>
      </w:r>
      <w:r w:rsidRPr="00E771F5" w:rsidR="00FB6687">
        <w:rPr>
          <w:sz w:val="18"/>
        </w:rPr>
        <w:t xml:space="preserve"> </w:t>
      </w:r>
      <w:r w:rsidRPr="00E771F5">
        <w:rPr>
          <w:sz w:val="18"/>
        </w:rPr>
        <w:t>alamadılar.</w:t>
      </w:r>
      <w:r w:rsidRPr="00E771F5" w:rsidR="00FB6687">
        <w:rPr>
          <w:sz w:val="18"/>
        </w:rPr>
        <w:t xml:space="preserve"> </w:t>
      </w:r>
    </w:p>
    <w:p w:rsidRPr="00E771F5" w:rsidR="00A91A36" w:rsidP="00E771F5" w:rsidRDefault="00A91A36">
      <w:pPr>
        <w:pStyle w:val="GENELKURUL"/>
        <w:tabs>
          <w:tab w:val="left" w:pos="6804"/>
        </w:tabs>
        <w:spacing w:line="240" w:lineRule="auto"/>
        <w:rPr>
          <w:sz w:val="18"/>
        </w:rPr>
      </w:pPr>
      <w:r w:rsidRPr="00E771F5">
        <w:rPr>
          <w:sz w:val="18"/>
        </w:rPr>
        <w:t>Geçtiğimiz</w:t>
      </w:r>
      <w:r w:rsidRPr="00E771F5" w:rsidR="00FB6687">
        <w:rPr>
          <w:sz w:val="18"/>
        </w:rPr>
        <w:t xml:space="preserve"> </w:t>
      </w:r>
      <w:r w:rsidRPr="00E771F5">
        <w:rPr>
          <w:sz w:val="18"/>
        </w:rPr>
        <w:t>günlerde</w:t>
      </w:r>
      <w:r w:rsidRPr="00E771F5" w:rsidR="00FB6687">
        <w:rPr>
          <w:sz w:val="18"/>
        </w:rPr>
        <w:t xml:space="preserve"> </w:t>
      </w:r>
      <w:r w:rsidRPr="00E771F5">
        <w:rPr>
          <w:sz w:val="18"/>
        </w:rPr>
        <w:t>Seydikemer</w:t>
      </w:r>
      <w:r w:rsidRPr="00E771F5" w:rsidR="00FB6687">
        <w:rPr>
          <w:sz w:val="18"/>
        </w:rPr>
        <w:t xml:space="preserve"> </w:t>
      </w:r>
      <w:r w:rsidRPr="00E771F5">
        <w:rPr>
          <w:sz w:val="18"/>
        </w:rPr>
        <w:t>ilçemizde</w:t>
      </w:r>
      <w:r w:rsidRPr="00E771F5" w:rsidR="00FB6687">
        <w:rPr>
          <w:sz w:val="18"/>
        </w:rPr>
        <w:t xml:space="preserve"> </w:t>
      </w:r>
      <w:r w:rsidRPr="00E771F5">
        <w:rPr>
          <w:sz w:val="18"/>
        </w:rPr>
        <w:t>eskiden</w:t>
      </w:r>
      <w:r w:rsidRPr="00E771F5" w:rsidR="00FB6687">
        <w:rPr>
          <w:sz w:val="18"/>
        </w:rPr>
        <w:t xml:space="preserve"> </w:t>
      </w:r>
      <w:r w:rsidRPr="00E771F5">
        <w:rPr>
          <w:sz w:val="18"/>
        </w:rPr>
        <w:t>belde</w:t>
      </w:r>
      <w:r w:rsidRPr="00E771F5" w:rsidR="00FB6687">
        <w:rPr>
          <w:sz w:val="18"/>
        </w:rPr>
        <w:t xml:space="preserve"> </w:t>
      </w:r>
      <w:r w:rsidRPr="00E771F5">
        <w:rPr>
          <w:sz w:val="18"/>
        </w:rPr>
        <w:t>olan</w:t>
      </w:r>
      <w:r w:rsidRPr="00E771F5" w:rsidR="00FB6687">
        <w:rPr>
          <w:sz w:val="18"/>
        </w:rPr>
        <w:t xml:space="preserve"> </w:t>
      </w:r>
      <w:r w:rsidRPr="00E771F5">
        <w:rPr>
          <w:sz w:val="18"/>
        </w:rPr>
        <w:t>Karadere</w:t>
      </w:r>
      <w:r w:rsidRPr="00E771F5" w:rsidR="00FB6687">
        <w:rPr>
          <w:sz w:val="18"/>
        </w:rPr>
        <w:t xml:space="preserve"> </w:t>
      </w:r>
      <w:r w:rsidRPr="00E771F5">
        <w:rPr>
          <w:sz w:val="18"/>
        </w:rPr>
        <w:t>Mahalle’mizdeki</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dertlerini</w:t>
      </w:r>
      <w:r w:rsidRPr="00E771F5" w:rsidR="00FB6687">
        <w:rPr>
          <w:sz w:val="18"/>
        </w:rPr>
        <w:t xml:space="preserve"> </w:t>
      </w:r>
      <w:r w:rsidRPr="00E771F5">
        <w:rPr>
          <w:sz w:val="18"/>
        </w:rPr>
        <w:t>dinledik.</w:t>
      </w:r>
      <w:r w:rsidRPr="00E771F5" w:rsidR="00FB6687">
        <w:rPr>
          <w:sz w:val="18"/>
        </w:rPr>
        <w:t xml:space="preserve"> </w:t>
      </w:r>
      <w:r w:rsidRPr="00E771F5">
        <w:rPr>
          <w:sz w:val="18"/>
        </w:rPr>
        <w:t>Vatandaşlarımızla</w:t>
      </w:r>
      <w:r w:rsidRPr="00E771F5" w:rsidR="00FB6687">
        <w:rPr>
          <w:sz w:val="18"/>
        </w:rPr>
        <w:t xml:space="preserve"> </w:t>
      </w:r>
      <w:r w:rsidRPr="00E771F5">
        <w:rPr>
          <w:sz w:val="18"/>
        </w:rPr>
        <w:t>yaptığımız</w:t>
      </w:r>
      <w:r w:rsidRPr="00E771F5" w:rsidR="00FB6687">
        <w:rPr>
          <w:sz w:val="18"/>
        </w:rPr>
        <w:t xml:space="preserve"> </w:t>
      </w:r>
      <w:r w:rsidRPr="00E771F5">
        <w:rPr>
          <w:sz w:val="18"/>
        </w:rPr>
        <w:t>görüşmelerimizde</w:t>
      </w:r>
      <w:r w:rsidRPr="00E771F5" w:rsidR="00FB6687">
        <w:rPr>
          <w:sz w:val="18"/>
        </w:rPr>
        <w:t xml:space="preserve"> </w:t>
      </w:r>
      <w:r w:rsidRPr="00E771F5">
        <w:rPr>
          <w:sz w:val="18"/>
        </w:rPr>
        <w:t>“Borcu</w:t>
      </w:r>
      <w:r w:rsidRPr="00E771F5" w:rsidR="00FB6687">
        <w:rPr>
          <w:sz w:val="18"/>
        </w:rPr>
        <w:t xml:space="preserve"> </w:t>
      </w:r>
      <w:r w:rsidRPr="00E771F5">
        <w:rPr>
          <w:sz w:val="18"/>
        </w:rPr>
        <w:t>olmayan</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diye</w:t>
      </w:r>
      <w:r w:rsidRPr="00E771F5" w:rsidR="00FB6687">
        <w:rPr>
          <w:sz w:val="18"/>
        </w:rPr>
        <w:t xml:space="preserve"> </w:t>
      </w:r>
      <w:r w:rsidRPr="00E771F5">
        <w:rPr>
          <w:sz w:val="18"/>
        </w:rPr>
        <w:t>sorduk.</w:t>
      </w:r>
      <w:r w:rsidRPr="00E771F5" w:rsidR="00FB6687">
        <w:rPr>
          <w:sz w:val="18"/>
        </w:rPr>
        <w:t xml:space="preserve"> </w:t>
      </w:r>
      <w:r w:rsidRPr="00E771F5">
        <w:rPr>
          <w:sz w:val="18"/>
        </w:rPr>
        <w:t>Üretici</w:t>
      </w:r>
      <w:r w:rsidRPr="00E771F5" w:rsidR="00FB6687">
        <w:rPr>
          <w:sz w:val="18"/>
        </w:rPr>
        <w:t xml:space="preserve"> </w:t>
      </w:r>
      <w:r w:rsidRPr="00E771F5">
        <w:rPr>
          <w:sz w:val="18"/>
        </w:rPr>
        <w:t>vatandaşlarımızdan</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kişi</w:t>
      </w:r>
      <w:r w:rsidRPr="00E771F5" w:rsidR="00FB6687">
        <w:rPr>
          <w:sz w:val="18"/>
        </w:rPr>
        <w:t xml:space="preserve"> </w:t>
      </w:r>
      <w:r w:rsidRPr="00E771F5">
        <w:rPr>
          <w:sz w:val="18"/>
        </w:rPr>
        <w:t>borcu</w:t>
      </w:r>
      <w:r w:rsidRPr="00E771F5" w:rsidR="00FB6687">
        <w:rPr>
          <w:sz w:val="18"/>
        </w:rPr>
        <w:t xml:space="preserve"> </w:t>
      </w:r>
      <w:r w:rsidRPr="00E771F5">
        <w:rPr>
          <w:sz w:val="18"/>
        </w:rPr>
        <w:t>olmadığını</w:t>
      </w:r>
      <w:r w:rsidRPr="00E771F5" w:rsidR="00FB6687">
        <w:rPr>
          <w:sz w:val="18"/>
        </w:rPr>
        <w:t xml:space="preserve"> </w:t>
      </w:r>
      <w:r w:rsidRPr="00E771F5">
        <w:rPr>
          <w:sz w:val="18"/>
        </w:rPr>
        <w:t>söyledi.</w:t>
      </w:r>
      <w:r w:rsidRPr="00E771F5" w:rsidR="00FB6687">
        <w:rPr>
          <w:sz w:val="18"/>
        </w:rPr>
        <w:t xml:space="preserve"> </w:t>
      </w:r>
      <w:r w:rsidRPr="00E771F5">
        <w:rPr>
          <w:sz w:val="18"/>
        </w:rPr>
        <w:t>Sonra</w:t>
      </w:r>
      <w:r w:rsidRPr="00E771F5" w:rsidR="00FB6687">
        <w:rPr>
          <w:sz w:val="18"/>
        </w:rPr>
        <w:t xml:space="preserve"> </w:t>
      </w:r>
      <w:r w:rsidRPr="00E771F5">
        <w:rPr>
          <w:sz w:val="18"/>
        </w:rPr>
        <w:t>sohbet</w:t>
      </w:r>
      <w:r w:rsidRPr="00E771F5" w:rsidR="00FB6687">
        <w:rPr>
          <w:sz w:val="18"/>
        </w:rPr>
        <w:t xml:space="preserve"> </w:t>
      </w:r>
      <w:r w:rsidRPr="00E771F5">
        <w:rPr>
          <w:sz w:val="18"/>
        </w:rPr>
        <w:t>ilerleyince</w:t>
      </w:r>
      <w:r w:rsidRPr="00E771F5" w:rsidR="00FB6687">
        <w:rPr>
          <w:sz w:val="18"/>
        </w:rPr>
        <w:t xml:space="preserve"> </w:t>
      </w:r>
      <w:r w:rsidRPr="00E771F5">
        <w:rPr>
          <w:sz w:val="18"/>
        </w:rPr>
        <w:t>öğrendik</w:t>
      </w:r>
      <w:r w:rsidRPr="00E771F5" w:rsidR="00FB6687">
        <w:rPr>
          <w:sz w:val="18"/>
        </w:rPr>
        <w:t xml:space="preserve"> </w:t>
      </w:r>
      <w:r w:rsidRPr="00E771F5">
        <w:rPr>
          <w:sz w:val="18"/>
        </w:rPr>
        <w:t>ki</w:t>
      </w:r>
      <w:r w:rsidRPr="00E771F5" w:rsidR="00FB6687">
        <w:rPr>
          <w:sz w:val="18"/>
        </w:rPr>
        <w:t xml:space="preserve"> </w:t>
      </w:r>
      <w:r w:rsidRPr="00E771F5">
        <w:rPr>
          <w:sz w:val="18"/>
        </w:rPr>
        <w:t>o</w:t>
      </w:r>
      <w:r w:rsidRPr="00E771F5" w:rsidR="00FB6687">
        <w:rPr>
          <w:sz w:val="18"/>
        </w:rPr>
        <w:t xml:space="preserve"> </w:t>
      </w:r>
      <w:r w:rsidRPr="00E771F5">
        <w:rPr>
          <w:sz w:val="18"/>
        </w:rPr>
        <w:t>kardeşimiz</w:t>
      </w:r>
      <w:r w:rsidRPr="00E771F5" w:rsidR="00FB6687">
        <w:rPr>
          <w:sz w:val="18"/>
        </w:rPr>
        <w:t xml:space="preserve"> </w:t>
      </w:r>
      <w:r w:rsidRPr="00E771F5">
        <w:rPr>
          <w:sz w:val="18"/>
        </w:rPr>
        <w:t>de</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BAĞ-KUR</w:t>
      </w:r>
      <w:r w:rsidRPr="00E771F5" w:rsidR="00FB6687">
        <w:rPr>
          <w:sz w:val="18"/>
        </w:rPr>
        <w:t xml:space="preserve"> </w:t>
      </w:r>
      <w:r w:rsidRPr="00E771F5">
        <w:rPr>
          <w:sz w:val="18"/>
        </w:rPr>
        <w:t>primlerini</w:t>
      </w:r>
      <w:r w:rsidRPr="00E771F5" w:rsidR="00FB6687">
        <w:rPr>
          <w:sz w:val="18"/>
        </w:rPr>
        <w:t xml:space="preserve"> </w:t>
      </w:r>
      <w:r w:rsidRPr="00E771F5">
        <w:rPr>
          <w:sz w:val="18"/>
        </w:rPr>
        <w:t>ödeyememiş.</w:t>
      </w:r>
      <w:r w:rsidRPr="00E771F5" w:rsidR="00FB6687">
        <w:rPr>
          <w:sz w:val="18"/>
        </w:rPr>
        <w:t xml:space="preserve"> </w:t>
      </w:r>
      <w:r w:rsidRPr="00E771F5">
        <w:rPr>
          <w:sz w:val="18"/>
        </w:rPr>
        <w:t>Ürettikleri</w:t>
      </w:r>
      <w:r w:rsidRPr="00E771F5" w:rsidR="00FB6687">
        <w:rPr>
          <w:sz w:val="18"/>
        </w:rPr>
        <w:t xml:space="preserve"> </w:t>
      </w:r>
      <w:r w:rsidRPr="00E771F5">
        <w:rPr>
          <w:sz w:val="18"/>
        </w:rPr>
        <w:t>domatesi</w:t>
      </w:r>
      <w:r w:rsidRPr="00E771F5" w:rsidR="00FB6687">
        <w:rPr>
          <w:sz w:val="18"/>
        </w:rPr>
        <w:t xml:space="preserve"> </w:t>
      </w:r>
      <w:r w:rsidRPr="00E771F5">
        <w:rPr>
          <w:sz w:val="18"/>
        </w:rPr>
        <w:t>bugün</w:t>
      </w:r>
      <w:r w:rsidRPr="00E771F5" w:rsidR="00FB6687">
        <w:rPr>
          <w:sz w:val="18"/>
        </w:rPr>
        <w:t xml:space="preserve"> </w:t>
      </w:r>
      <w:r w:rsidRPr="00E771F5">
        <w:rPr>
          <w:sz w:val="18"/>
        </w:rPr>
        <w:t>üretim</w:t>
      </w:r>
      <w:r w:rsidRPr="00E771F5" w:rsidR="00FB6687">
        <w:rPr>
          <w:sz w:val="18"/>
        </w:rPr>
        <w:t xml:space="preserve"> </w:t>
      </w:r>
      <w:r w:rsidRPr="00E771F5">
        <w:rPr>
          <w:sz w:val="18"/>
        </w:rPr>
        <w:t>maliyetinin</w:t>
      </w:r>
      <w:r w:rsidRPr="00E771F5" w:rsidR="00FB6687">
        <w:rPr>
          <w:sz w:val="18"/>
        </w:rPr>
        <w:t xml:space="preserve"> </w:t>
      </w:r>
      <w:r w:rsidRPr="00E771F5">
        <w:rPr>
          <w:sz w:val="18"/>
        </w:rPr>
        <w:t>yarı</w:t>
      </w:r>
      <w:r w:rsidRPr="00E771F5" w:rsidR="00FB6687">
        <w:rPr>
          <w:sz w:val="18"/>
        </w:rPr>
        <w:t xml:space="preserve"> </w:t>
      </w:r>
      <w:r w:rsidRPr="00E771F5">
        <w:rPr>
          <w:sz w:val="18"/>
        </w:rPr>
        <w:t>fiyatına</w:t>
      </w:r>
      <w:r w:rsidRPr="00E771F5" w:rsidR="00FB6687">
        <w:rPr>
          <w:sz w:val="18"/>
        </w:rPr>
        <w:t xml:space="preserve"> </w:t>
      </w:r>
      <w:r w:rsidRPr="00E771F5">
        <w:rPr>
          <w:sz w:val="18"/>
        </w:rPr>
        <w:t>satan</w:t>
      </w:r>
      <w:r w:rsidRPr="00E771F5" w:rsidR="00FB6687">
        <w:rPr>
          <w:sz w:val="18"/>
        </w:rPr>
        <w:t xml:space="preserve"> </w:t>
      </w:r>
      <w:r w:rsidRPr="00E771F5">
        <w:rPr>
          <w:sz w:val="18"/>
        </w:rPr>
        <w:t>bu</w:t>
      </w:r>
      <w:r w:rsidRPr="00E771F5" w:rsidR="00FB6687">
        <w:rPr>
          <w:sz w:val="18"/>
        </w:rPr>
        <w:t xml:space="preserve"> </w:t>
      </w:r>
      <w:r w:rsidRPr="00E771F5">
        <w:rPr>
          <w:sz w:val="18"/>
        </w:rPr>
        <w:t>kardeşlerimizin</w:t>
      </w:r>
      <w:r w:rsidRPr="00E771F5" w:rsidR="00FB6687">
        <w:rPr>
          <w:sz w:val="18"/>
        </w:rPr>
        <w:t xml:space="preserve"> </w:t>
      </w:r>
      <w:r w:rsidRPr="00E771F5">
        <w:rPr>
          <w:sz w:val="18"/>
        </w:rPr>
        <w:t>kendilerine</w:t>
      </w:r>
      <w:r w:rsidRPr="00E771F5" w:rsidR="00FB6687">
        <w:rPr>
          <w:sz w:val="18"/>
        </w:rPr>
        <w:t xml:space="preserve"> </w:t>
      </w:r>
      <w:r w:rsidRPr="00E771F5">
        <w:rPr>
          <w:sz w:val="18"/>
        </w:rPr>
        <w:t>gelen</w:t>
      </w:r>
      <w:r w:rsidRPr="00E771F5" w:rsidR="00FB6687">
        <w:rPr>
          <w:sz w:val="18"/>
        </w:rPr>
        <w:t xml:space="preserve"> </w:t>
      </w:r>
      <w:r w:rsidRPr="00E771F5">
        <w:rPr>
          <w:sz w:val="18"/>
        </w:rPr>
        <w:t>ecri</w:t>
      </w:r>
      <w:r w:rsidRPr="00E771F5" w:rsidR="00FB6687">
        <w:rPr>
          <w:sz w:val="18"/>
        </w:rPr>
        <w:t xml:space="preserve"> </w:t>
      </w:r>
      <w:r w:rsidRPr="00E771F5">
        <w:rPr>
          <w:sz w:val="18"/>
        </w:rPr>
        <w:t>misilleri</w:t>
      </w:r>
      <w:r w:rsidRPr="00E771F5" w:rsidR="00FB6687">
        <w:rPr>
          <w:sz w:val="18"/>
        </w:rPr>
        <w:t xml:space="preserve"> </w:t>
      </w:r>
      <w:r w:rsidRPr="00E771F5">
        <w:rPr>
          <w:sz w:val="18"/>
        </w:rPr>
        <w:t>ödemeleri</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Muğla’da</w:t>
      </w:r>
      <w:r w:rsidRPr="00E771F5" w:rsidR="00FB6687">
        <w:rPr>
          <w:sz w:val="18"/>
        </w:rPr>
        <w:t xml:space="preserve"> </w:t>
      </w:r>
      <w:r w:rsidRPr="00E771F5">
        <w:rPr>
          <w:sz w:val="18"/>
        </w:rPr>
        <w:t>hem</w:t>
      </w:r>
      <w:r w:rsidRPr="00E771F5" w:rsidR="00FB6687">
        <w:rPr>
          <w:sz w:val="18"/>
        </w:rPr>
        <w:t xml:space="preserve"> </w:t>
      </w:r>
      <w:r w:rsidRPr="00E771F5">
        <w:rPr>
          <w:sz w:val="18"/>
        </w:rPr>
        <w:t>üreticilerimiz</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turizmcilerimiz</w:t>
      </w:r>
      <w:r w:rsidRPr="00E771F5" w:rsidR="00FB6687">
        <w:rPr>
          <w:sz w:val="18"/>
        </w:rPr>
        <w:t xml:space="preserve"> </w:t>
      </w:r>
      <w:r w:rsidRPr="00E771F5">
        <w:rPr>
          <w:sz w:val="18"/>
        </w:rPr>
        <w:t>bugün</w:t>
      </w:r>
      <w:r w:rsidRPr="00E771F5" w:rsidR="00FB6687">
        <w:rPr>
          <w:sz w:val="18"/>
        </w:rPr>
        <w:t xml:space="preserve"> </w:t>
      </w:r>
      <w:r w:rsidRPr="00E771F5">
        <w:rPr>
          <w:sz w:val="18"/>
        </w:rPr>
        <w:t>çok</w:t>
      </w:r>
      <w:r w:rsidRPr="00E771F5" w:rsidR="00FB6687">
        <w:rPr>
          <w:sz w:val="18"/>
        </w:rPr>
        <w:t xml:space="preserve"> </w:t>
      </w:r>
      <w:r w:rsidRPr="00E771F5">
        <w:rPr>
          <w:sz w:val="18"/>
        </w:rPr>
        <w:t>zor</w:t>
      </w:r>
      <w:r w:rsidRPr="00E771F5" w:rsidR="00FB6687">
        <w:rPr>
          <w:sz w:val="18"/>
        </w:rPr>
        <w:t xml:space="preserve"> </w:t>
      </w:r>
      <w:r w:rsidRPr="00E771F5">
        <w:rPr>
          <w:sz w:val="18"/>
        </w:rPr>
        <w:t>durumdadır.</w:t>
      </w:r>
      <w:r w:rsidRPr="00E771F5" w:rsidR="00FB6687">
        <w:rPr>
          <w:sz w:val="18"/>
        </w:rPr>
        <w:t xml:space="preserve"> </w:t>
      </w:r>
      <w:r w:rsidRPr="00E771F5">
        <w:rPr>
          <w:sz w:val="18"/>
        </w:rPr>
        <w:t>Kimsenin</w:t>
      </w:r>
      <w:r w:rsidRPr="00E771F5" w:rsidR="00FB6687">
        <w:rPr>
          <w:sz w:val="18"/>
        </w:rPr>
        <w:t xml:space="preserve"> </w:t>
      </w:r>
      <w:r w:rsidRPr="00E771F5">
        <w:rPr>
          <w:sz w:val="18"/>
        </w:rPr>
        <w:t>bu</w:t>
      </w:r>
      <w:r w:rsidRPr="00E771F5" w:rsidR="00FB6687">
        <w:rPr>
          <w:sz w:val="18"/>
        </w:rPr>
        <w:t xml:space="preserve"> </w:t>
      </w:r>
      <w:r w:rsidRPr="00E771F5">
        <w:rPr>
          <w:sz w:val="18"/>
        </w:rPr>
        <w:t>büyük</w:t>
      </w:r>
      <w:r w:rsidRPr="00E771F5" w:rsidR="00FB6687">
        <w:rPr>
          <w:sz w:val="18"/>
        </w:rPr>
        <w:t xml:space="preserve"> </w:t>
      </w:r>
      <w:r w:rsidRPr="00E771F5">
        <w:rPr>
          <w:sz w:val="18"/>
        </w:rPr>
        <w:t>yüksek</w:t>
      </w:r>
      <w:r w:rsidRPr="00E771F5" w:rsidR="00FB6687">
        <w:rPr>
          <w:sz w:val="18"/>
        </w:rPr>
        <w:t xml:space="preserve"> </w:t>
      </w:r>
      <w:r w:rsidRPr="00E771F5">
        <w:rPr>
          <w:sz w:val="18"/>
        </w:rPr>
        <w:t>ecri</w:t>
      </w:r>
      <w:r w:rsidRPr="00E771F5" w:rsidR="00FB6687">
        <w:rPr>
          <w:sz w:val="18"/>
        </w:rPr>
        <w:t xml:space="preserve"> </w:t>
      </w:r>
      <w:r w:rsidRPr="00E771F5">
        <w:rPr>
          <w:sz w:val="18"/>
        </w:rPr>
        <w:t>misilleri</w:t>
      </w:r>
      <w:r w:rsidRPr="00E771F5" w:rsidR="00FB6687">
        <w:rPr>
          <w:sz w:val="18"/>
        </w:rPr>
        <w:t xml:space="preserve"> </w:t>
      </w:r>
      <w:r w:rsidRPr="00E771F5">
        <w:rPr>
          <w:sz w:val="18"/>
        </w:rPr>
        <w:t>ödemesi</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p>
    <w:p w:rsidRPr="00E771F5" w:rsidR="00A91A36" w:rsidP="00E771F5" w:rsidRDefault="00A91A36">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bu</w:t>
      </w:r>
      <w:r w:rsidRPr="00E771F5" w:rsidR="00FB6687">
        <w:rPr>
          <w:sz w:val="18"/>
        </w:rPr>
        <w:t xml:space="preserve"> </w:t>
      </w:r>
      <w:r w:rsidRPr="00E771F5">
        <w:rPr>
          <w:sz w:val="18"/>
        </w:rPr>
        <w:t>yüksek</w:t>
      </w:r>
      <w:r w:rsidRPr="00E771F5" w:rsidR="00FB6687">
        <w:rPr>
          <w:sz w:val="18"/>
        </w:rPr>
        <w:t xml:space="preserve"> </w:t>
      </w:r>
      <w:r w:rsidRPr="00E771F5">
        <w:rPr>
          <w:sz w:val="18"/>
        </w:rPr>
        <w:t>ecrimisil</w:t>
      </w:r>
      <w:r w:rsidRPr="00E771F5" w:rsidR="00FB6687">
        <w:rPr>
          <w:sz w:val="18"/>
        </w:rPr>
        <w:t xml:space="preserve"> </w:t>
      </w:r>
      <w:r w:rsidRPr="00E771F5">
        <w:rPr>
          <w:sz w:val="18"/>
        </w:rPr>
        <w:t>sorununu</w:t>
      </w:r>
      <w:r w:rsidRPr="00E771F5" w:rsidR="00FB6687">
        <w:rPr>
          <w:sz w:val="18"/>
        </w:rPr>
        <w:t xml:space="preserve"> </w:t>
      </w:r>
      <w:r w:rsidRPr="00E771F5">
        <w:rPr>
          <w:sz w:val="18"/>
        </w:rPr>
        <w:t>çözmek</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niyetiniz</w:t>
      </w:r>
      <w:r w:rsidRPr="00E771F5" w:rsidR="00FB6687">
        <w:rPr>
          <w:sz w:val="18"/>
        </w:rPr>
        <w:t xml:space="preserve"> </w:t>
      </w:r>
      <w:r w:rsidRPr="00E771F5">
        <w:rPr>
          <w:sz w:val="18"/>
        </w:rPr>
        <w:t>var</w:t>
      </w:r>
      <w:r w:rsidRPr="00E771F5" w:rsidR="00FB6687">
        <w:rPr>
          <w:sz w:val="18"/>
        </w:rPr>
        <w:t xml:space="preserve"> </w:t>
      </w:r>
      <w:r w:rsidRPr="00E771F5">
        <w:rPr>
          <w:sz w:val="18"/>
        </w:rPr>
        <w:t>mıdır?</w:t>
      </w:r>
      <w:r w:rsidRPr="00E771F5" w:rsidR="00FB6687">
        <w:rPr>
          <w:sz w:val="18"/>
        </w:rPr>
        <w:t xml:space="preserve"> </w:t>
      </w:r>
      <w:r w:rsidRPr="00E771F5">
        <w:rPr>
          <w:sz w:val="18"/>
        </w:rPr>
        <w:t>2/B</w:t>
      </w:r>
      <w:r w:rsidRPr="00E771F5" w:rsidR="00FB6687">
        <w:rPr>
          <w:sz w:val="18"/>
        </w:rPr>
        <w:t xml:space="preserve"> </w:t>
      </w:r>
      <w:r w:rsidRPr="00E771F5">
        <w:rPr>
          <w:sz w:val="18"/>
        </w:rPr>
        <w:t>sorununa</w:t>
      </w:r>
      <w:r w:rsidRPr="00E771F5" w:rsidR="00FB6687">
        <w:rPr>
          <w:sz w:val="18"/>
        </w:rPr>
        <w:t xml:space="preserve"> </w:t>
      </w:r>
      <w:r w:rsidRPr="00E771F5">
        <w:rPr>
          <w:sz w:val="18"/>
        </w:rPr>
        <w:t>kalıcı</w:t>
      </w:r>
      <w:r w:rsidRPr="00E771F5" w:rsidR="00FB6687">
        <w:rPr>
          <w:sz w:val="18"/>
        </w:rPr>
        <w:t xml:space="preserve"> </w:t>
      </w:r>
      <w:r w:rsidRPr="00E771F5">
        <w:rPr>
          <w:sz w:val="18"/>
        </w:rPr>
        <w:t>bir</w:t>
      </w:r>
      <w:r w:rsidRPr="00E771F5" w:rsidR="00FB6687">
        <w:rPr>
          <w:sz w:val="18"/>
        </w:rPr>
        <w:t xml:space="preserve"> </w:t>
      </w:r>
      <w:r w:rsidRPr="00E771F5">
        <w:rPr>
          <w:sz w:val="18"/>
        </w:rPr>
        <w:t>çözüm</w:t>
      </w:r>
      <w:r w:rsidRPr="00E771F5" w:rsidR="00FB6687">
        <w:rPr>
          <w:sz w:val="18"/>
        </w:rPr>
        <w:t xml:space="preserve"> </w:t>
      </w:r>
      <w:r w:rsidRPr="00E771F5">
        <w:rPr>
          <w:sz w:val="18"/>
        </w:rPr>
        <w:t>üretmeyi</w:t>
      </w:r>
      <w:r w:rsidRPr="00E771F5" w:rsidR="00FB6687">
        <w:rPr>
          <w:sz w:val="18"/>
        </w:rPr>
        <w:t xml:space="preserve"> </w:t>
      </w:r>
      <w:r w:rsidRPr="00E771F5">
        <w:rPr>
          <w:sz w:val="18"/>
        </w:rPr>
        <w:t>düşünüyor</w:t>
      </w:r>
      <w:r w:rsidRPr="00E771F5" w:rsidR="00FB6687">
        <w:rPr>
          <w:sz w:val="18"/>
        </w:rPr>
        <w:t xml:space="preserve"> </w:t>
      </w:r>
      <w:r w:rsidRPr="00E771F5">
        <w:rPr>
          <w:sz w:val="18"/>
        </w:rPr>
        <w:t>musunuz?</w:t>
      </w:r>
    </w:p>
    <w:p w:rsidRPr="00E771F5" w:rsidR="00A91A36" w:rsidP="00E771F5" w:rsidRDefault="00A91A36">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AKP</w:t>
      </w:r>
      <w:r w:rsidRPr="00E771F5" w:rsidR="00FB6687">
        <w:rPr>
          <w:sz w:val="18"/>
        </w:rPr>
        <w:t xml:space="preserve"> </w:t>
      </w:r>
      <w:r w:rsidRPr="00E771F5">
        <w:rPr>
          <w:sz w:val="18"/>
        </w:rPr>
        <w:t>iktidarının</w:t>
      </w:r>
      <w:r w:rsidRPr="00E771F5" w:rsidR="00FB6687">
        <w:rPr>
          <w:sz w:val="18"/>
        </w:rPr>
        <w:t xml:space="preserve"> </w:t>
      </w:r>
      <w:r w:rsidRPr="00E771F5">
        <w:rPr>
          <w:sz w:val="18"/>
        </w:rPr>
        <w:t>uyguladığı</w:t>
      </w:r>
      <w:r w:rsidRPr="00E771F5" w:rsidR="00FB6687">
        <w:rPr>
          <w:sz w:val="18"/>
        </w:rPr>
        <w:t xml:space="preserve"> </w:t>
      </w:r>
      <w:r w:rsidRPr="00E771F5">
        <w:rPr>
          <w:sz w:val="18"/>
        </w:rPr>
        <w:t>yanlış</w:t>
      </w:r>
      <w:r w:rsidRPr="00E771F5" w:rsidR="00FB6687">
        <w:rPr>
          <w:sz w:val="18"/>
        </w:rPr>
        <w:t xml:space="preserve"> </w:t>
      </w:r>
      <w:r w:rsidRPr="00E771F5">
        <w:rPr>
          <w:sz w:val="18"/>
        </w:rPr>
        <w:t>ve</w:t>
      </w:r>
      <w:r w:rsidRPr="00E771F5" w:rsidR="00FB6687">
        <w:rPr>
          <w:sz w:val="18"/>
        </w:rPr>
        <w:t xml:space="preserve"> </w:t>
      </w:r>
      <w:r w:rsidRPr="00E771F5">
        <w:rPr>
          <w:sz w:val="18"/>
        </w:rPr>
        <w:t>beceriksiz</w:t>
      </w:r>
      <w:r w:rsidRPr="00E771F5" w:rsidR="00FB6687">
        <w:rPr>
          <w:sz w:val="18"/>
        </w:rPr>
        <w:t xml:space="preserve"> </w:t>
      </w:r>
      <w:r w:rsidRPr="00E771F5">
        <w:rPr>
          <w:sz w:val="18"/>
        </w:rPr>
        <w:t>dış</w:t>
      </w:r>
      <w:r w:rsidRPr="00E771F5" w:rsidR="00FB6687">
        <w:rPr>
          <w:sz w:val="18"/>
        </w:rPr>
        <w:t xml:space="preserve"> </w:t>
      </w:r>
      <w:r w:rsidRPr="00E771F5">
        <w:rPr>
          <w:sz w:val="18"/>
        </w:rPr>
        <w:t>politikanın</w:t>
      </w:r>
      <w:r w:rsidRPr="00E771F5" w:rsidR="00FB6687">
        <w:rPr>
          <w:sz w:val="18"/>
        </w:rPr>
        <w:t xml:space="preserve"> </w:t>
      </w:r>
      <w:r w:rsidRPr="00E771F5">
        <w:rPr>
          <w:sz w:val="18"/>
        </w:rPr>
        <w:t>sonucu</w:t>
      </w:r>
      <w:r w:rsidRPr="00E771F5" w:rsidR="00FB6687">
        <w:rPr>
          <w:sz w:val="18"/>
        </w:rPr>
        <w:t xml:space="preserve"> </w:t>
      </w:r>
      <w:r w:rsidRPr="00E771F5">
        <w:rPr>
          <w:sz w:val="18"/>
        </w:rPr>
        <w:t>olarak,</w:t>
      </w:r>
      <w:r w:rsidRPr="00E771F5" w:rsidR="00FB6687">
        <w:rPr>
          <w:sz w:val="18"/>
        </w:rPr>
        <w:t xml:space="preserve"> </w:t>
      </w:r>
      <w:r w:rsidRPr="00E771F5">
        <w:rPr>
          <w:sz w:val="18"/>
        </w:rPr>
        <w:t>bugün,</w:t>
      </w:r>
      <w:r w:rsidRPr="00E771F5" w:rsidR="00FB6687">
        <w:rPr>
          <w:sz w:val="18"/>
        </w:rPr>
        <w:t xml:space="preserve"> </w:t>
      </w:r>
      <w:r w:rsidRPr="00E771F5">
        <w:rPr>
          <w:sz w:val="18"/>
        </w:rPr>
        <w:t>Muğla'mızda</w:t>
      </w:r>
      <w:r w:rsidRPr="00E771F5" w:rsidR="00FB6687">
        <w:rPr>
          <w:sz w:val="18"/>
        </w:rPr>
        <w:t xml:space="preserve"> </w:t>
      </w:r>
      <w:r w:rsidRPr="00E771F5">
        <w:rPr>
          <w:sz w:val="18"/>
        </w:rPr>
        <w:t>turizm</w:t>
      </w:r>
      <w:r w:rsidRPr="00E771F5" w:rsidR="00FB6687">
        <w:rPr>
          <w:sz w:val="18"/>
        </w:rPr>
        <w:t xml:space="preserve"> </w:t>
      </w:r>
      <w:r w:rsidRPr="00E771F5">
        <w:rPr>
          <w:sz w:val="18"/>
        </w:rPr>
        <w:t>sektörü</w:t>
      </w:r>
      <w:r w:rsidRPr="00E771F5" w:rsidR="00FB6687">
        <w:rPr>
          <w:sz w:val="18"/>
        </w:rPr>
        <w:t xml:space="preserve"> </w:t>
      </w:r>
      <w:r w:rsidRPr="00E771F5">
        <w:rPr>
          <w:sz w:val="18"/>
        </w:rPr>
        <w:t>de</w:t>
      </w:r>
      <w:r w:rsidRPr="00E771F5" w:rsidR="00FB6687">
        <w:rPr>
          <w:sz w:val="18"/>
        </w:rPr>
        <w:t xml:space="preserve"> </w:t>
      </w:r>
      <w:r w:rsidRPr="00E771F5">
        <w:rPr>
          <w:sz w:val="18"/>
        </w:rPr>
        <w:t>tarım</w:t>
      </w:r>
      <w:r w:rsidRPr="00E771F5" w:rsidR="00FB6687">
        <w:rPr>
          <w:sz w:val="18"/>
        </w:rPr>
        <w:t xml:space="preserve"> </w:t>
      </w:r>
      <w:r w:rsidRPr="00E771F5">
        <w:rPr>
          <w:sz w:val="18"/>
        </w:rPr>
        <w:t>sektörü</w:t>
      </w:r>
      <w:r w:rsidRPr="00E771F5" w:rsidR="00FB6687">
        <w:rPr>
          <w:sz w:val="18"/>
        </w:rPr>
        <w:t xml:space="preserve"> </w:t>
      </w:r>
      <w:r w:rsidRPr="00E771F5">
        <w:rPr>
          <w:sz w:val="18"/>
        </w:rPr>
        <w:t>de</w:t>
      </w:r>
      <w:r w:rsidRPr="00E771F5" w:rsidR="00FB6687">
        <w:rPr>
          <w:sz w:val="18"/>
        </w:rPr>
        <w:t xml:space="preserve"> </w:t>
      </w:r>
      <w:r w:rsidRPr="00E771F5">
        <w:rPr>
          <w:sz w:val="18"/>
        </w:rPr>
        <w:t>nefes</w:t>
      </w:r>
      <w:r w:rsidRPr="00E771F5" w:rsidR="00FB6687">
        <w:rPr>
          <w:sz w:val="18"/>
        </w:rPr>
        <w:t xml:space="preserve"> </w:t>
      </w:r>
      <w:r w:rsidRPr="00E771F5">
        <w:rPr>
          <w:sz w:val="18"/>
        </w:rPr>
        <w:t>alamaz</w:t>
      </w:r>
      <w:r w:rsidRPr="00E771F5" w:rsidR="00FB6687">
        <w:rPr>
          <w:sz w:val="18"/>
        </w:rPr>
        <w:t xml:space="preserve"> </w:t>
      </w:r>
      <w:r w:rsidRPr="00E771F5">
        <w:rPr>
          <w:sz w:val="18"/>
        </w:rPr>
        <w:t>hâle</w:t>
      </w:r>
      <w:r w:rsidRPr="00E771F5" w:rsidR="00FB6687">
        <w:rPr>
          <w:sz w:val="18"/>
        </w:rPr>
        <w:t xml:space="preserve"> </w:t>
      </w:r>
      <w:r w:rsidRPr="00E771F5">
        <w:rPr>
          <w:sz w:val="18"/>
        </w:rPr>
        <w:t>gelmiştir.</w:t>
      </w:r>
      <w:r w:rsidRPr="00E771F5" w:rsidR="00FB6687">
        <w:rPr>
          <w:sz w:val="18"/>
        </w:rPr>
        <w:t xml:space="preserve"> </w:t>
      </w:r>
      <w:r w:rsidRPr="00E771F5">
        <w:rPr>
          <w:sz w:val="18"/>
        </w:rPr>
        <w:t>Yaş</w:t>
      </w:r>
      <w:r w:rsidRPr="00E771F5" w:rsidR="00FB6687">
        <w:rPr>
          <w:sz w:val="18"/>
        </w:rPr>
        <w:t xml:space="preserve"> </w:t>
      </w:r>
      <w:r w:rsidRPr="00E771F5">
        <w:rPr>
          <w:sz w:val="18"/>
        </w:rPr>
        <w:t>sebze</w:t>
      </w:r>
      <w:r w:rsidRPr="00E771F5" w:rsidR="00FB6687">
        <w:rPr>
          <w:sz w:val="18"/>
        </w:rPr>
        <w:t xml:space="preserve"> </w:t>
      </w:r>
      <w:r w:rsidRPr="00E771F5">
        <w:rPr>
          <w:sz w:val="18"/>
        </w:rPr>
        <w:t>ve</w:t>
      </w:r>
      <w:r w:rsidRPr="00E771F5" w:rsidR="00FB6687">
        <w:rPr>
          <w:sz w:val="18"/>
        </w:rPr>
        <w:t xml:space="preserve"> </w:t>
      </w:r>
      <w:r w:rsidRPr="00E771F5">
        <w:rPr>
          <w:sz w:val="18"/>
        </w:rPr>
        <w:t>meyve</w:t>
      </w:r>
      <w:r w:rsidRPr="00E771F5" w:rsidR="00FB6687">
        <w:rPr>
          <w:sz w:val="18"/>
        </w:rPr>
        <w:t xml:space="preserve"> </w:t>
      </w:r>
      <w:r w:rsidRPr="00E771F5">
        <w:rPr>
          <w:sz w:val="18"/>
        </w:rPr>
        <w:t>ihracatı</w:t>
      </w:r>
      <w:r w:rsidRPr="00E771F5" w:rsidR="00FB6687">
        <w:rPr>
          <w:sz w:val="18"/>
        </w:rPr>
        <w:t xml:space="preserve"> </w:t>
      </w:r>
      <w:r w:rsidRPr="00E771F5">
        <w:rPr>
          <w:sz w:val="18"/>
        </w:rPr>
        <w:t>durmuştur.</w:t>
      </w:r>
      <w:r w:rsidRPr="00E771F5" w:rsidR="00FB6687">
        <w:rPr>
          <w:sz w:val="18"/>
        </w:rPr>
        <w:t xml:space="preserve"> </w:t>
      </w:r>
      <w:r w:rsidRPr="00E771F5">
        <w:rPr>
          <w:sz w:val="18"/>
        </w:rPr>
        <w:t>Bu</w:t>
      </w:r>
      <w:r w:rsidRPr="00E771F5" w:rsidR="00FB6687">
        <w:rPr>
          <w:sz w:val="18"/>
        </w:rPr>
        <w:t xml:space="preserve"> </w:t>
      </w:r>
      <w:r w:rsidRPr="00E771F5">
        <w:rPr>
          <w:sz w:val="18"/>
        </w:rPr>
        <w:t>sebeple</w:t>
      </w:r>
      <w:r w:rsidRPr="00E771F5" w:rsidR="00FB6687">
        <w:rPr>
          <w:sz w:val="18"/>
        </w:rPr>
        <w:t xml:space="preserve"> </w:t>
      </w:r>
      <w:r w:rsidRPr="00E771F5">
        <w:rPr>
          <w:sz w:val="18"/>
        </w:rPr>
        <w:t>Muğla'mızda</w:t>
      </w:r>
      <w:r w:rsidRPr="00E771F5" w:rsidR="00FB6687">
        <w:rPr>
          <w:sz w:val="18"/>
        </w:rPr>
        <w:t xml:space="preserve"> </w:t>
      </w:r>
      <w:r w:rsidRPr="00E771F5">
        <w:rPr>
          <w:sz w:val="18"/>
        </w:rPr>
        <w:t>mülk</w:t>
      </w:r>
      <w:r w:rsidRPr="00E771F5" w:rsidR="00FB6687">
        <w:rPr>
          <w:sz w:val="18"/>
        </w:rPr>
        <w:t xml:space="preserve"> </w:t>
      </w:r>
      <w:r w:rsidRPr="00E771F5">
        <w:rPr>
          <w:sz w:val="18"/>
        </w:rPr>
        <w:t>el</w:t>
      </w:r>
      <w:r w:rsidRPr="00E771F5" w:rsidR="00FB6687">
        <w:rPr>
          <w:sz w:val="18"/>
        </w:rPr>
        <w:t xml:space="preserve"> </w:t>
      </w:r>
      <w:r w:rsidRPr="00E771F5">
        <w:rPr>
          <w:sz w:val="18"/>
        </w:rPr>
        <w:t>değiştirmektedir.</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sektörlerin</w:t>
      </w:r>
      <w:r w:rsidRPr="00E771F5" w:rsidR="00FB6687">
        <w:rPr>
          <w:sz w:val="18"/>
        </w:rPr>
        <w:t xml:space="preserve"> </w:t>
      </w:r>
      <w:r w:rsidRPr="00E771F5">
        <w:rPr>
          <w:sz w:val="18"/>
        </w:rPr>
        <w:t>tamamen</w:t>
      </w:r>
      <w:r w:rsidRPr="00E771F5" w:rsidR="00FB6687">
        <w:rPr>
          <w:sz w:val="18"/>
        </w:rPr>
        <w:t xml:space="preserve"> </w:t>
      </w:r>
      <w:r w:rsidRPr="00E771F5">
        <w:rPr>
          <w:sz w:val="18"/>
        </w:rPr>
        <w:t>çökmesi</w:t>
      </w:r>
      <w:r w:rsidRPr="00E771F5" w:rsidR="00FB6687">
        <w:rPr>
          <w:sz w:val="18"/>
        </w:rPr>
        <w:t xml:space="preserve"> </w:t>
      </w:r>
      <w:r w:rsidRPr="00E771F5">
        <w:rPr>
          <w:sz w:val="18"/>
        </w:rPr>
        <w:t>sonucu</w:t>
      </w:r>
      <w:r w:rsidRPr="00E771F5" w:rsidR="00FB6687">
        <w:rPr>
          <w:sz w:val="18"/>
        </w:rPr>
        <w:t xml:space="preserve"> </w:t>
      </w:r>
      <w:r w:rsidRPr="00E771F5">
        <w:rPr>
          <w:sz w:val="18"/>
        </w:rPr>
        <w:t>Muğla'mızda</w:t>
      </w:r>
      <w:r w:rsidRPr="00E771F5" w:rsidR="00FB6687">
        <w:rPr>
          <w:sz w:val="18"/>
        </w:rPr>
        <w:t xml:space="preserve"> </w:t>
      </w:r>
      <w:r w:rsidRPr="00E771F5">
        <w:rPr>
          <w:sz w:val="18"/>
        </w:rPr>
        <w:t>esnafımız</w:t>
      </w:r>
      <w:r w:rsidRPr="00E771F5" w:rsidR="00FB6687">
        <w:rPr>
          <w:sz w:val="18"/>
        </w:rPr>
        <w:t xml:space="preserve"> </w:t>
      </w:r>
      <w:r w:rsidRPr="00E771F5">
        <w:rPr>
          <w:sz w:val="18"/>
        </w:rPr>
        <w:t>da</w:t>
      </w:r>
      <w:r w:rsidRPr="00E771F5" w:rsidR="00FB6687">
        <w:rPr>
          <w:sz w:val="18"/>
        </w:rPr>
        <w:t xml:space="preserve"> </w:t>
      </w:r>
      <w:r w:rsidRPr="00E771F5">
        <w:rPr>
          <w:sz w:val="18"/>
        </w:rPr>
        <w:t>nefes</w:t>
      </w:r>
      <w:r w:rsidRPr="00E771F5" w:rsidR="00FB6687">
        <w:rPr>
          <w:sz w:val="18"/>
        </w:rPr>
        <w:t xml:space="preserve"> </w:t>
      </w:r>
      <w:r w:rsidRPr="00E771F5">
        <w:rPr>
          <w:sz w:val="18"/>
        </w:rPr>
        <w:t>alamaz</w:t>
      </w:r>
      <w:r w:rsidRPr="00E771F5" w:rsidR="00FB6687">
        <w:rPr>
          <w:sz w:val="18"/>
        </w:rPr>
        <w:t xml:space="preserve"> </w:t>
      </w:r>
      <w:r w:rsidRPr="00E771F5">
        <w:rPr>
          <w:sz w:val="18"/>
        </w:rPr>
        <w:t>hâle</w:t>
      </w:r>
      <w:r w:rsidRPr="00E771F5" w:rsidR="00FB6687">
        <w:rPr>
          <w:sz w:val="18"/>
        </w:rPr>
        <w:t xml:space="preserve"> </w:t>
      </w:r>
      <w:r w:rsidRPr="00E771F5">
        <w:rPr>
          <w:sz w:val="18"/>
        </w:rPr>
        <w:t>gelmiştir.</w:t>
      </w:r>
    </w:p>
    <w:p w:rsidRPr="00E771F5" w:rsidR="00A91A36" w:rsidP="00E771F5" w:rsidRDefault="00A91A36">
      <w:pPr>
        <w:pStyle w:val="GENELKURUL"/>
        <w:tabs>
          <w:tab w:val="left" w:pos="6804"/>
        </w:tabs>
        <w:spacing w:line="240" w:lineRule="auto"/>
        <w:rPr>
          <w:sz w:val="18"/>
        </w:rPr>
      </w:pPr>
      <w:r w:rsidRPr="00E771F5">
        <w:rPr>
          <w:sz w:val="18"/>
        </w:rPr>
        <w:t>Sayın</w:t>
      </w:r>
      <w:r w:rsidRPr="00E771F5" w:rsidR="00FB6687">
        <w:rPr>
          <w:sz w:val="18"/>
        </w:rPr>
        <w:t xml:space="preserve"> </w:t>
      </w:r>
      <w:r w:rsidRPr="00E771F5">
        <w:rPr>
          <w:sz w:val="18"/>
        </w:rPr>
        <w:t>Maliye</w:t>
      </w:r>
      <w:r w:rsidRPr="00E771F5" w:rsidR="00FB6687">
        <w:rPr>
          <w:sz w:val="18"/>
        </w:rPr>
        <w:t xml:space="preserve"> </w:t>
      </w:r>
      <w:r w:rsidRPr="00E771F5">
        <w:rPr>
          <w:sz w:val="18"/>
        </w:rPr>
        <w:t>Bakanı,</w:t>
      </w:r>
      <w:r w:rsidRPr="00E771F5" w:rsidR="00FB6687">
        <w:rPr>
          <w:sz w:val="18"/>
        </w:rPr>
        <w:t xml:space="preserve"> </w:t>
      </w:r>
      <w:r w:rsidRPr="00E771F5">
        <w:rPr>
          <w:sz w:val="18"/>
        </w:rPr>
        <w:t>siz,</w:t>
      </w:r>
      <w:r w:rsidRPr="00E771F5" w:rsidR="00FB6687">
        <w:rPr>
          <w:sz w:val="18"/>
        </w:rPr>
        <w:t xml:space="preserve"> </w:t>
      </w:r>
      <w:r w:rsidRPr="00E771F5">
        <w:rPr>
          <w:sz w:val="18"/>
        </w:rPr>
        <w:t>bu</w:t>
      </w:r>
      <w:r w:rsidRPr="00E771F5" w:rsidR="00FB6687">
        <w:rPr>
          <w:sz w:val="18"/>
        </w:rPr>
        <w:t xml:space="preserve"> </w:t>
      </w:r>
      <w:r w:rsidRPr="00E771F5">
        <w:rPr>
          <w:sz w:val="18"/>
        </w:rPr>
        <w:t>durumda,</w:t>
      </w:r>
      <w:r w:rsidRPr="00E771F5" w:rsidR="00FB6687">
        <w:rPr>
          <w:sz w:val="18"/>
        </w:rPr>
        <w:t xml:space="preserve"> </w:t>
      </w:r>
      <w:r w:rsidRPr="00E771F5">
        <w:rPr>
          <w:sz w:val="18"/>
        </w:rPr>
        <w:t>öngördüğünüz</w:t>
      </w:r>
      <w:r w:rsidRPr="00E771F5" w:rsidR="00FB6687">
        <w:rPr>
          <w:sz w:val="18"/>
        </w:rPr>
        <w:t xml:space="preserve"> </w:t>
      </w:r>
      <w:r w:rsidRPr="00E771F5">
        <w:rPr>
          <w:sz w:val="18"/>
        </w:rPr>
        <w:t>vergileri</w:t>
      </w:r>
      <w:r w:rsidRPr="00E771F5" w:rsidR="00FB6687">
        <w:rPr>
          <w:sz w:val="18"/>
        </w:rPr>
        <w:t xml:space="preserve"> </w:t>
      </w:r>
      <w:r w:rsidRPr="00E771F5">
        <w:rPr>
          <w:sz w:val="18"/>
        </w:rPr>
        <w:t>kimden</w:t>
      </w:r>
      <w:r w:rsidRPr="00E771F5" w:rsidR="00FB6687">
        <w:rPr>
          <w:sz w:val="18"/>
        </w:rPr>
        <w:t xml:space="preserve"> </w:t>
      </w:r>
      <w:r w:rsidRPr="00E771F5">
        <w:rPr>
          <w:sz w:val="18"/>
        </w:rPr>
        <w:t>alacaksınız?</w:t>
      </w:r>
      <w:r w:rsidRPr="00E771F5" w:rsidR="00FB6687">
        <w:rPr>
          <w:sz w:val="18"/>
        </w:rPr>
        <w:t xml:space="preserve"> </w:t>
      </w:r>
      <w:r w:rsidRPr="00E771F5">
        <w:rPr>
          <w:sz w:val="18"/>
        </w:rPr>
        <w:t>Bu</w:t>
      </w:r>
      <w:r w:rsidRPr="00E771F5" w:rsidR="00FB6687">
        <w:rPr>
          <w:sz w:val="18"/>
        </w:rPr>
        <w:t xml:space="preserve"> </w:t>
      </w:r>
      <w:r w:rsidRPr="00E771F5">
        <w:rPr>
          <w:sz w:val="18"/>
        </w:rPr>
        <w:t>durumda</w:t>
      </w:r>
      <w:r w:rsidRPr="00E771F5" w:rsidR="00FB6687">
        <w:rPr>
          <w:sz w:val="18"/>
        </w:rPr>
        <w:t xml:space="preserve"> </w:t>
      </w:r>
      <w:r w:rsidRPr="00E771F5">
        <w:rPr>
          <w:sz w:val="18"/>
        </w:rPr>
        <w:t>ne</w:t>
      </w:r>
      <w:r w:rsidRPr="00E771F5" w:rsidR="00FB6687">
        <w:rPr>
          <w:sz w:val="18"/>
        </w:rPr>
        <w:t xml:space="preserve"> </w:t>
      </w:r>
      <w:r w:rsidRPr="00E771F5">
        <w:rPr>
          <w:sz w:val="18"/>
        </w:rPr>
        <w:t>esnaf</w:t>
      </w:r>
      <w:r w:rsidRPr="00E771F5" w:rsidR="00FB6687">
        <w:rPr>
          <w:sz w:val="18"/>
        </w:rPr>
        <w:t xml:space="preserve"> </w:t>
      </w:r>
      <w:r w:rsidRPr="00E771F5">
        <w:rPr>
          <w:sz w:val="18"/>
        </w:rPr>
        <w:t>ne</w:t>
      </w:r>
      <w:r w:rsidRPr="00E771F5" w:rsidR="00FB6687">
        <w:rPr>
          <w:sz w:val="18"/>
        </w:rPr>
        <w:t xml:space="preserve"> </w:t>
      </w:r>
      <w:r w:rsidRPr="00E771F5">
        <w:rPr>
          <w:sz w:val="18"/>
        </w:rPr>
        <w:t>köylü</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turizmcinin</w:t>
      </w:r>
      <w:r w:rsidRPr="00E771F5" w:rsidR="00FB6687">
        <w:rPr>
          <w:sz w:val="18"/>
        </w:rPr>
        <w:t xml:space="preserve"> </w:t>
      </w:r>
      <w:r w:rsidRPr="00E771F5">
        <w:rPr>
          <w:sz w:val="18"/>
        </w:rPr>
        <w:t>vergi</w:t>
      </w:r>
      <w:r w:rsidRPr="00E771F5" w:rsidR="00FB6687">
        <w:rPr>
          <w:sz w:val="18"/>
        </w:rPr>
        <w:t xml:space="preserve"> </w:t>
      </w:r>
      <w:r w:rsidRPr="00E771F5">
        <w:rPr>
          <w:sz w:val="18"/>
        </w:rPr>
        <w:t>ödeyecek</w:t>
      </w:r>
      <w:r w:rsidRPr="00E771F5" w:rsidR="00FB6687">
        <w:rPr>
          <w:sz w:val="18"/>
        </w:rPr>
        <w:t xml:space="preserve"> </w:t>
      </w:r>
      <w:r w:rsidRPr="00E771F5">
        <w:rPr>
          <w:sz w:val="18"/>
        </w:rPr>
        <w:t>takati</w:t>
      </w:r>
      <w:r w:rsidRPr="00E771F5" w:rsidR="00FB6687">
        <w:rPr>
          <w:sz w:val="18"/>
        </w:rPr>
        <w:t xml:space="preserve"> </w:t>
      </w:r>
      <w:r w:rsidRPr="00E771F5">
        <w:rPr>
          <w:sz w:val="18"/>
        </w:rPr>
        <w:t>kalmamıştır.</w:t>
      </w:r>
      <w:r w:rsidRPr="00E771F5" w:rsidR="00FB6687">
        <w:rPr>
          <w:sz w:val="18"/>
        </w:rPr>
        <w:t xml:space="preserve"> </w:t>
      </w:r>
      <w:r w:rsidRPr="00E771F5">
        <w:rPr>
          <w:sz w:val="18"/>
        </w:rPr>
        <w:t>Bu</w:t>
      </w:r>
      <w:r w:rsidRPr="00E771F5" w:rsidR="00FB6687">
        <w:rPr>
          <w:sz w:val="18"/>
        </w:rPr>
        <w:t xml:space="preserve"> </w:t>
      </w:r>
      <w:r w:rsidRPr="00E771F5">
        <w:rPr>
          <w:sz w:val="18"/>
        </w:rPr>
        <w:t>şartlarda,</w:t>
      </w:r>
      <w:r w:rsidRPr="00E771F5" w:rsidR="00FB6687">
        <w:rPr>
          <w:sz w:val="18"/>
        </w:rPr>
        <w:t xml:space="preserve"> </w:t>
      </w:r>
      <w:r w:rsidRPr="00E771F5">
        <w:rPr>
          <w:sz w:val="18"/>
        </w:rPr>
        <w:t>2017</w:t>
      </w:r>
      <w:r w:rsidRPr="00E771F5" w:rsidR="00FB6687">
        <w:rPr>
          <w:sz w:val="18"/>
        </w:rPr>
        <w:t xml:space="preserve"> </w:t>
      </w:r>
      <w:r w:rsidRPr="00E771F5">
        <w:rPr>
          <w:sz w:val="18"/>
        </w:rPr>
        <w:t>bütçesiyle</w:t>
      </w:r>
      <w:r w:rsidRPr="00E771F5" w:rsidR="00FB6687">
        <w:rPr>
          <w:sz w:val="18"/>
        </w:rPr>
        <w:t xml:space="preserve"> </w:t>
      </w:r>
      <w:r w:rsidRPr="00E771F5">
        <w:rPr>
          <w:sz w:val="18"/>
        </w:rPr>
        <w:t>ilgili</w:t>
      </w:r>
      <w:r w:rsidRPr="00E771F5" w:rsidR="00FB6687">
        <w:rPr>
          <w:sz w:val="18"/>
        </w:rPr>
        <w:t xml:space="preserve"> </w:t>
      </w:r>
      <w:r w:rsidRPr="00E771F5">
        <w:rPr>
          <w:sz w:val="18"/>
        </w:rPr>
        <w:t>beklentilerimizin,</w:t>
      </w:r>
      <w:r w:rsidRPr="00E771F5" w:rsidR="00FB6687">
        <w:rPr>
          <w:sz w:val="18"/>
        </w:rPr>
        <w:t xml:space="preserve"> </w:t>
      </w:r>
      <w:r w:rsidRPr="00E771F5">
        <w:rPr>
          <w:sz w:val="18"/>
        </w:rPr>
        <w:t>umudumuzun</w:t>
      </w:r>
      <w:r w:rsidRPr="00E771F5" w:rsidR="00FB6687">
        <w:rPr>
          <w:sz w:val="18"/>
        </w:rPr>
        <w:t xml:space="preserve"> </w:t>
      </w:r>
      <w:r w:rsidRPr="00E771F5">
        <w:rPr>
          <w:sz w:val="18"/>
        </w:rPr>
        <w:t>tükendiğini</w:t>
      </w:r>
      <w:r w:rsidRPr="00E771F5" w:rsidR="00FB6687">
        <w:rPr>
          <w:sz w:val="18"/>
        </w:rPr>
        <w:t xml:space="preserve"> </w:t>
      </w:r>
      <w:r w:rsidRPr="00E771F5">
        <w:rPr>
          <w:sz w:val="18"/>
        </w:rPr>
        <w:t>artık</w:t>
      </w:r>
      <w:r w:rsidRPr="00E771F5" w:rsidR="00FB6687">
        <w:rPr>
          <w:sz w:val="18"/>
        </w:rPr>
        <w:t xml:space="preserve"> </w:t>
      </w:r>
      <w:r w:rsidRPr="00E771F5">
        <w:rPr>
          <w:sz w:val="18"/>
        </w:rPr>
        <w:t>şairin</w:t>
      </w:r>
      <w:r w:rsidRPr="00E771F5" w:rsidR="00FB6687">
        <w:rPr>
          <w:sz w:val="18"/>
        </w:rPr>
        <w:t xml:space="preserve"> </w:t>
      </w:r>
      <w:r w:rsidRPr="00E771F5">
        <w:rPr>
          <w:sz w:val="18"/>
        </w:rPr>
        <w:t>dilinden</w:t>
      </w:r>
      <w:r w:rsidRPr="00E771F5" w:rsidR="00FB6687">
        <w:rPr>
          <w:sz w:val="18"/>
        </w:rPr>
        <w:t xml:space="preserve"> </w:t>
      </w:r>
      <w:r w:rsidRPr="00E771F5">
        <w:rPr>
          <w:sz w:val="18"/>
        </w:rPr>
        <w:t>sizlere</w:t>
      </w:r>
      <w:r w:rsidRPr="00E771F5" w:rsidR="00FB6687">
        <w:rPr>
          <w:sz w:val="18"/>
        </w:rPr>
        <w:t xml:space="preserve"> </w:t>
      </w:r>
      <w:r w:rsidRPr="00E771F5">
        <w:rPr>
          <w:sz w:val="18"/>
        </w:rPr>
        <w:t>ifade</w:t>
      </w:r>
      <w:r w:rsidRPr="00E771F5" w:rsidR="00FB6687">
        <w:rPr>
          <w:sz w:val="18"/>
        </w:rPr>
        <w:t xml:space="preserve"> </w:t>
      </w:r>
      <w:r w:rsidRPr="00E771F5">
        <w:rPr>
          <w:sz w:val="18"/>
        </w:rPr>
        <w:t>etmeye</w:t>
      </w:r>
      <w:r w:rsidRPr="00E771F5" w:rsidR="00FB6687">
        <w:rPr>
          <w:sz w:val="18"/>
        </w:rPr>
        <w:t xml:space="preserve"> </w:t>
      </w:r>
      <w:r w:rsidRPr="00E771F5">
        <w:rPr>
          <w:sz w:val="18"/>
        </w:rPr>
        <w:t>çalışacağım.</w:t>
      </w:r>
      <w:r w:rsidRPr="00E771F5" w:rsidR="00FB6687">
        <w:rPr>
          <w:sz w:val="18"/>
        </w:rPr>
        <w:t xml:space="preserve"> </w:t>
      </w:r>
      <w:r w:rsidRPr="00E771F5">
        <w:rPr>
          <w:sz w:val="18"/>
        </w:rPr>
        <w:t>Belki</w:t>
      </w:r>
      <w:r w:rsidRPr="00E771F5" w:rsidR="00FB6687">
        <w:rPr>
          <w:sz w:val="18"/>
        </w:rPr>
        <w:t xml:space="preserve"> </w:t>
      </w:r>
      <w:r w:rsidRPr="00E771F5">
        <w:rPr>
          <w:sz w:val="18"/>
        </w:rPr>
        <w:t>şairin</w:t>
      </w:r>
      <w:r w:rsidRPr="00E771F5" w:rsidR="00FB6687">
        <w:rPr>
          <w:sz w:val="18"/>
        </w:rPr>
        <w:t xml:space="preserve"> </w:t>
      </w:r>
      <w:r w:rsidRPr="00E771F5">
        <w:rPr>
          <w:sz w:val="18"/>
        </w:rPr>
        <w:t>dediklerinden</w:t>
      </w:r>
      <w:r w:rsidRPr="00E771F5" w:rsidR="00FB6687">
        <w:rPr>
          <w:sz w:val="18"/>
        </w:rPr>
        <w:t xml:space="preserve"> </w:t>
      </w:r>
      <w:r w:rsidRPr="00E771F5">
        <w:rPr>
          <w:sz w:val="18"/>
        </w:rPr>
        <w:t>nasiplenirsiniz!</w:t>
      </w:r>
    </w:p>
    <w:p w:rsidRPr="00E771F5" w:rsidR="00A91A36" w:rsidP="00E771F5" w:rsidRDefault="00A91A36">
      <w:pPr>
        <w:pStyle w:val="GENELKURUL"/>
        <w:spacing w:line="240" w:lineRule="auto"/>
        <w:rPr>
          <w:sz w:val="18"/>
        </w:rPr>
      </w:pPr>
      <w:r w:rsidRPr="00E771F5">
        <w:rPr>
          <w:sz w:val="18"/>
        </w:rPr>
        <w:t>“Bütçe</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Bu</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bütçeyle</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artacak</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gemicik</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filoları,</w:t>
      </w:r>
      <w:r w:rsidRPr="00E771F5" w:rsidR="00FB6687">
        <w:rPr>
          <w:rStyle w:val="FontStyle13"/>
          <w:rFonts w:ascii="Arial" w:hAnsi="Arial" w:cs="Arial"/>
          <w:spacing w:val="32"/>
          <w:szCs w:val="24"/>
        </w:rPr>
        <w:t xml:space="preserve"> </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Yandaş</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iş</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adamının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çıkacak</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kiloları,</w:t>
      </w:r>
      <w:r w:rsidRPr="00E771F5" w:rsidR="00FB6687">
        <w:rPr>
          <w:rStyle w:val="FontStyle13"/>
          <w:rFonts w:ascii="Arial" w:hAnsi="Arial" w:cs="Arial"/>
          <w:spacing w:val="32"/>
          <w:szCs w:val="24"/>
        </w:rPr>
        <w:t xml:space="preserve"> </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Kemer</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sıkmaya</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devam.</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Görünen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o</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ki</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artık,</w:t>
      </w:r>
      <w:r w:rsidRPr="00E771F5" w:rsidR="00FB6687">
        <w:rPr>
          <w:rStyle w:val="FontStyle13"/>
          <w:rFonts w:ascii="Arial" w:hAnsi="Arial" w:cs="Arial"/>
          <w:spacing w:val="32"/>
          <w:szCs w:val="24"/>
        </w:rPr>
        <w:t xml:space="preserve"> </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Bu</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yıl</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da</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dolmayacak</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çiftçinin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siloları.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Haber</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vereyim</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size</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memleketim</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Muğla'dan,</w:t>
      </w:r>
      <w:r w:rsidRPr="00E771F5" w:rsidR="00FB6687">
        <w:rPr>
          <w:rStyle w:val="FontStyle13"/>
          <w:rFonts w:ascii="Arial" w:hAnsi="Arial" w:cs="Arial"/>
          <w:spacing w:val="32"/>
          <w:szCs w:val="24"/>
        </w:rPr>
        <w:t xml:space="preserve"> </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Her</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gün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isyan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türküsü</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duyuluyor</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sıladan,</w:t>
      </w:r>
    </w:p>
    <w:p w:rsidRPr="00E771F5" w:rsidR="00A91A36" w:rsidP="00E771F5" w:rsidRDefault="00A91A36">
      <w:pPr>
        <w:pStyle w:val="GENELKURUL"/>
        <w:spacing w:line="240" w:lineRule="auto"/>
        <w:rPr>
          <w:rStyle w:val="FontStyle13"/>
          <w:rFonts w:ascii="Arial" w:hAnsi="Arial" w:cs="Arial"/>
          <w:spacing w:val="32"/>
          <w:szCs w:val="24"/>
        </w:rPr>
      </w:pPr>
      <w:r w:rsidRPr="00E771F5">
        <w:rPr>
          <w:rStyle w:val="FontStyle13"/>
          <w:rFonts w:ascii="Arial" w:hAnsi="Arial" w:cs="Arial"/>
          <w:spacing w:val="32"/>
          <w:szCs w:val="24"/>
        </w:rPr>
        <w:t>Yurttan</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sesler</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korosu;</w:t>
      </w:r>
      <w:r w:rsidRPr="00E771F5" w:rsidR="00FB6687">
        <w:rPr>
          <w:rStyle w:val="FontStyle13"/>
          <w:rFonts w:ascii="Arial" w:hAnsi="Arial" w:cs="Arial"/>
          <w:spacing w:val="32"/>
          <w:szCs w:val="24"/>
        </w:rPr>
        <w:t xml:space="preserve"> </w:t>
      </w:r>
      <w:r w:rsidRPr="00E771F5" w:rsidR="005C2C73">
        <w:rPr>
          <w:rStyle w:val="FontStyle13"/>
          <w:rFonts w:ascii="Arial" w:hAnsi="Arial" w:cs="Arial"/>
          <w:spacing w:val="32"/>
          <w:szCs w:val="24"/>
        </w:rPr>
        <w:t>v</w:t>
      </w:r>
      <w:r w:rsidRPr="00E771F5">
        <w:rPr>
          <w:rStyle w:val="FontStyle13"/>
          <w:rFonts w:ascii="Arial" w:hAnsi="Arial" w:cs="Arial"/>
          <w:spacing w:val="32"/>
          <w:szCs w:val="24"/>
        </w:rPr>
        <w:t>atandaş</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feryat</w:t>
      </w:r>
      <w:r w:rsidRPr="00E771F5" w:rsidR="00FB6687">
        <w:rPr>
          <w:rStyle w:val="FontStyle13"/>
          <w:rFonts w:ascii="Arial" w:hAnsi="Arial" w:cs="Arial"/>
          <w:spacing w:val="32"/>
          <w:szCs w:val="24"/>
        </w:rPr>
        <w:t xml:space="preserve"> </w:t>
      </w:r>
      <w:r w:rsidRPr="00E771F5">
        <w:rPr>
          <w:rStyle w:val="FontStyle13"/>
          <w:rFonts w:ascii="Arial" w:hAnsi="Arial" w:cs="Arial"/>
          <w:spacing w:val="32"/>
          <w:szCs w:val="24"/>
        </w:rPr>
        <w:t>figan,</w:t>
      </w:r>
      <w:r w:rsidRPr="00E771F5" w:rsidR="00FB6687">
        <w:rPr>
          <w:rStyle w:val="FontStyle13"/>
          <w:rFonts w:ascii="Arial" w:hAnsi="Arial" w:cs="Arial"/>
          <w:spacing w:val="32"/>
          <w:szCs w:val="24"/>
        </w:rPr>
        <w:t xml:space="preserve"> </w:t>
      </w:r>
    </w:p>
    <w:p w:rsidRPr="00E771F5" w:rsidR="00A91A36" w:rsidP="00E771F5" w:rsidRDefault="00A91A36">
      <w:pPr>
        <w:pStyle w:val="GENELKURUL"/>
        <w:spacing w:line="240" w:lineRule="auto"/>
        <w:rPr>
          <w:sz w:val="18"/>
        </w:rPr>
      </w:pPr>
      <w:r w:rsidRPr="00E771F5">
        <w:rPr>
          <w:sz w:val="18"/>
        </w:rPr>
        <w:t>Bir</w:t>
      </w:r>
      <w:r w:rsidRPr="00E771F5" w:rsidR="00FB6687">
        <w:rPr>
          <w:sz w:val="18"/>
        </w:rPr>
        <w:t xml:space="preserve"> </w:t>
      </w:r>
      <w:r w:rsidRPr="00E771F5">
        <w:rPr>
          <w:sz w:val="18"/>
        </w:rPr>
        <w:t>dokun</w:t>
      </w:r>
      <w:r w:rsidRPr="00E771F5" w:rsidR="00FB6687">
        <w:rPr>
          <w:sz w:val="18"/>
        </w:rPr>
        <w:t xml:space="preserve"> </w:t>
      </w:r>
      <w:r w:rsidRPr="00E771F5">
        <w:rPr>
          <w:sz w:val="18"/>
        </w:rPr>
        <w:t>bin</w:t>
      </w:r>
      <w:r w:rsidRPr="00E771F5" w:rsidR="00FB6687">
        <w:rPr>
          <w:sz w:val="18"/>
        </w:rPr>
        <w:t xml:space="preserve"> </w:t>
      </w:r>
      <w:r w:rsidRPr="00E771F5">
        <w:rPr>
          <w:sz w:val="18"/>
        </w:rPr>
        <w:t>ah</w:t>
      </w:r>
      <w:r w:rsidRPr="00E771F5" w:rsidR="00FB6687">
        <w:rPr>
          <w:sz w:val="18"/>
        </w:rPr>
        <w:t xml:space="preserve"> </w:t>
      </w:r>
      <w:r w:rsidRPr="00E771F5">
        <w:rPr>
          <w:sz w:val="18"/>
        </w:rPr>
        <w:t>işit;</w:t>
      </w:r>
      <w:r w:rsidRPr="00E771F5" w:rsidR="00FB6687">
        <w:rPr>
          <w:sz w:val="18"/>
        </w:rPr>
        <w:t xml:space="preserve"> </w:t>
      </w:r>
      <w:r w:rsidRPr="00E771F5">
        <w:rPr>
          <w:sz w:val="18"/>
        </w:rPr>
        <w:t>Ortaca'dan,</w:t>
      </w:r>
      <w:r w:rsidRPr="00E771F5" w:rsidR="00FB6687">
        <w:rPr>
          <w:sz w:val="18"/>
        </w:rPr>
        <w:t xml:space="preserve"> </w:t>
      </w:r>
      <w:r w:rsidRPr="00E771F5">
        <w:rPr>
          <w:sz w:val="18"/>
        </w:rPr>
        <w:t>Ula'dan.</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Her</w:t>
      </w:r>
      <w:r w:rsidRPr="00E771F5" w:rsidR="00FB6687">
        <w:rPr>
          <w:sz w:val="18"/>
        </w:rPr>
        <w:t xml:space="preserve"> </w:t>
      </w:r>
      <w:r w:rsidRPr="00E771F5">
        <w:rPr>
          <w:sz w:val="18"/>
        </w:rPr>
        <w:t>çiftçinin</w:t>
      </w:r>
      <w:r w:rsidRPr="00E771F5" w:rsidR="00FB6687">
        <w:rPr>
          <w:sz w:val="18"/>
        </w:rPr>
        <w:t xml:space="preserve"> </w:t>
      </w:r>
      <w:r w:rsidRPr="00E771F5">
        <w:rPr>
          <w:sz w:val="18"/>
        </w:rPr>
        <w:t>başını</w:t>
      </w:r>
      <w:r w:rsidRPr="00E771F5" w:rsidR="00FB6687">
        <w:rPr>
          <w:sz w:val="18"/>
        </w:rPr>
        <w:t xml:space="preserve"> </w:t>
      </w:r>
      <w:r w:rsidRPr="00E771F5">
        <w:rPr>
          <w:sz w:val="18"/>
        </w:rPr>
        <w:t>almış</w:t>
      </w:r>
      <w:r w:rsidRPr="00E771F5" w:rsidR="00FB6687">
        <w:rPr>
          <w:sz w:val="18"/>
        </w:rPr>
        <w:t xml:space="preserve"> </w:t>
      </w:r>
      <w:r w:rsidRPr="00E771F5">
        <w:rPr>
          <w:sz w:val="18"/>
        </w:rPr>
        <w:t>geçim</w:t>
      </w:r>
      <w:r w:rsidRPr="00E771F5" w:rsidR="00FB6687">
        <w:rPr>
          <w:sz w:val="18"/>
        </w:rPr>
        <w:t xml:space="preserve"> </w:t>
      </w:r>
      <w:r w:rsidRPr="00E771F5">
        <w:rPr>
          <w:sz w:val="18"/>
        </w:rPr>
        <w:t>tasası,</w:t>
      </w:r>
    </w:p>
    <w:p w:rsidRPr="00E771F5" w:rsidR="00A91A36" w:rsidP="00E771F5" w:rsidRDefault="00A91A36">
      <w:pPr>
        <w:pStyle w:val="GENELKURUL"/>
        <w:spacing w:line="240" w:lineRule="auto"/>
        <w:rPr>
          <w:sz w:val="18"/>
        </w:rPr>
      </w:pPr>
      <w:r w:rsidRPr="00E771F5">
        <w:rPr>
          <w:sz w:val="18"/>
        </w:rPr>
        <w:t>Ona</w:t>
      </w:r>
      <w:r w:rsidRPr="00E771F5" w:rsidR="00FB6687">
        <w:rPr>
          <w:sz w:val="18"/>
        </w:rPr>
        <w:t xml:space="preserve"> </w:t>
      </w:r>
      <w:r w:rsidRPr="00E771F5">
        <w:rPr>
          <w:sz w:val="18"/>
        </w:rPr>
        <w:t>teğet</w:t>
      </w:r>
      <w:r w:rsidRPr="00E771F5" w:rsidR="00FB6687">
        <w:rPr>
          <w:sz w:val="18"/>
        </w:rPr>
        <w:t xml:space="preserve"> </w:t>
      </w:r>
      <w:r w:rsidRPr="00E771F5">
        <w:rPr>
          <w:sz w:val="18"/>
        </w:rPr>
        <w:t>geçiyor</w:t>
      </w:r>
      <w:r w:rsidRPr="00E771F5" w:rsidR="00FB6687">
        <w:rPr>
          <w:sz w:val="18"/>
        </w:rPr>
        <w:t xml:space="preserve"> </w:t>
      </w:r>
      <w:r w:rsidRPr="00E771F5">
        <w:rPr>
          <w:sz w:val="18"/>
        </w:rPr>
        <w:t>yine</w:t>
      </w:r>
      <w:r w:rsidRPr="00E771F5" w:rsidR="00FB6687">
        <w:rPr>
          <w:sz w:val="18"/>
        </w:rPr>
        <w:t xml:space="preserve"> </w:t>
      </w:r>
      <w:r w:rsidRPr="00E771F5">
        <w:rPr>
          <w:sz w:val="18"/>
        </w:rPr>
        <w:t>bütçe</w:t>
      </w:r>
      <w:r w:rsidRPr="00E771F5" w:rsidR="00FB6687">
        <w:rPr>
          <w:sz w:val="18"/>
        </w:rPr>
        <w:t xml:space="preserve"> </w:t>
      </w:r>
      <w:r w:rsidRPr="00E771F5">
        <w:rPr>
          <w:sz w:val="18"/>
        </w:rPr>
        <w:t>yasası,</w:t>
      </w:r>
    </w:p>
    <w:p w:rsidRPr="00E771F5" w:rsidR="00A91A36" w:rsidP="00E771F5" w:rsidRDefault="00A91A36">
      <w:pPr>
        <w:pStyle w:val="GENELKURUL"/>
        <w:spacing w:line="240" w:lineRule="auto"/>
        <w:rPr>
          <w:sz w:val="18"/>
        </w:rPr>
      </w:pPr>
      <w:r w:rsidRPr="00E771F5">
        <w:rPr>
          <w:sz w:val="18"/>
        </w:rPr>
        <w:t>Zirai</w:t>
      </w:r>
      <w:r w:rsidRPr="00E771F5" w:rsidR="00FB6687">
        <w:rPr>
          <w:sz w:val="18"/>
        </w:rPr>
        <w:t xml:space="preserve"> </w:t>
      </w:r>
      <w:r w:rsidRPr="00E771F5">
        <w:rPr>
          <w:sz w:val="18"/>
        </w:rPr>
        <w:t>ilaç</w:t>
      </w:r>
      <w:r w:rsidRPr="00E771F5" w:rsidR="00FB6687">
        <w:rPr>
          <w:sz w:val="18"/>
        </w:rPr>
        <w:t xml:space="preserve"> </w:t>
      </w:r>
      <w:r w:rsidRPr="00E771F5">
        <w:rPr>
          <w:sz w:val="18"/>
        </w:rPr>
        <w:t>almış</w:t>
      </w:r>
      <w:r w:rsidRPr="00E771F5" w:rsidR="00FB6687">
        <w:rPr>
          <w:sz w:val="18"/>
        </w:rPr>
        <w:t xml:space="preserve"> </w:t>
      </w:r>
      <w:r w:rsidRPr="00E771F5">
        <w:rPr>
          <w:sz w:val="18"/>
        </w:rPr>
        <w:t>bankadan</w:t>
      </w:r>
      <w:r w:rsidRPr="00E771F5" w:rsidR="00FB6687">
        <w:rPr>
          <w:sz w:val="18"/>
        </w:rPr>
        <w:t xml:space="preserve"> </w:t>
      </w:r>
      <w:r w:rsidRPr="00E771F5">
        <w:rPr>
          <w:sz w:val="18"/>
        </w:rPr>
        <w:t>para</w:t>
      </w:r>
      <w:r w:rsidRPr="00E771F5" w:rsidR="00FB6687">
        <w:rPr>
          <w:sz w:val="18"/>
        </w:rPr>
        <w:t xml:space="preserve"> </w:t>
      </w:r>
      <w:r w:rsidRPr="00E771F5">
        <w:rPr>
          <w:sz w:val="18"/>
        </w:rPr>
        <w:t>çekip,</w:t>
      </w:r>
    </w:p>
    <w:p w:rsidRPr="00E771F5" w:rsidR="00A91A36" w:rsidP="00E771F5" w:rsidRDefault="00A91A36">
      <w:pPr>
        <w:pStyle w:val="GENELKURUL"/>
        <w:spacing w:line="240" w:lineRule="auto"/>
        <w:rPr>
          <w:sz w:val="18"/>
        </w:rPr>
      </w:pPr>
      <w:r w:rsidRPr="00E771F5">
        <w:rPr>
          <w:sz w:val="18"/>
        </w:rPr>
        <w:t>Borçludur</w:t>
      </w:r>
      <w:r w:rsidRPr="00E771F5" w:rsidR="00FB6687">
        <w:rPr>
          <w:sz w:val="18"/>
        </w:rPr>
        <w:t xml:space="preserve"> </w:t>
      </w:r>
      <w:r w:rsidRPr="00E771F5">
        <w:rPr>
          <w:sz w:val="18"/>
        </w:rPr>
        <w:t>herkese,</w:t>
      </w:r>
      <w:r w:rsidRPr="00E771F5" w:rsidR="00FB6687">
        <w:rPr>
          <w:sz w:val="18"/>
        </w:rPr>
        <w:t xml:space="preserve"> </w:t>
      </w:r>
      <w:r w:rsidRPr="00E771F5">
        <w:rPr>
          <w:sz w:val="18"/>
        </w:rPr>
        <w:t>para</w:t>
      </w:r>
      <w:r w:rsidRPr="00E771F5" w:rsidR="00FB6687">
        <w:rPr>
          <w:sz w:val="18"/>
        </w:rPr>
        <w:t xml:space="preserve"> </w:t>
      </w:r>
      <w:r w:rsidRPr="00E771F5">
        <w:rPr>
          <w:sz w:val="18"/>
        </w:rPr>
        <w:t>görmez</w:t>
      </w:r>
      <w:r w:rsidRPr="00E771F5" w:rsidR="00FB6687">
        <w:rPr>
          <w:sz w:val="18"/>
        </w:rPr>
        <w:t xml:space="preserve"> </w:t>
      </w:r>
      <w:r w:rsidRPr="00E771F5">
        <w:rPr>
          <w:sz w:val="18"/>
        </w:rPr>
        <w:t>kesesi.</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Bir</w:t>
      </w:r>
      <w:r w:rsidRPr="00E771F5" w:rsidR="00FB6687">
        <w:rPr>
          <w:sz w:val="18"/>
        </w:rPr>
        <w:t xml:space="preserve"> </w:t>
      </w:r>
      <w:r w:rsidRPr="00E771F5">
        <w:rPr>
          <w:sz w:val="18"/>
        </w:rPr>
        <w:t>liraya</w:t>
      </w:r>
      <w:r w:rsidRPr="00E771F5" w:rsidR="00FB6687">
        <w:rPr>
          <w:sz w:val="18"/>
        </w:rPr>
        <w:t xml:space="preserve"> </w:t>
      </w:r>
      <w:r w:rsidRPr="00E771F5">
        <w:rPr>
          <w:sz w:val="18"/>
        </w:rPr>
        <w:t>mal</w:t>
      </w:r>
      <w:r w:rsidRPr="00E771F5" w:rsidR="00FB6687">
        <w:rPr>
          <w:sz w:val="18"/>
        </w:rPr>
        <w:t xml:space="preserve"> </w:t>
      </w:r>
      <w:r w:rsidRPr="00E771F5">
        <w:rPr>
          <w:sz w:val="18"/>
        </w:rPr>
        <w:t>olur</w:t>
      </w:r>
      <w:r w:rsidRPr="00E771F5" w:rsidR="00FB6687">
        <w:rPr>
          <w:sz w:val="18"/>
        </w:rPr>
        <w:t xml:space="preserve"> </w:t>
      </w:r>
      <w:r w:rsidRPr="00E771F5">
        <w:rPr>
          <w:sz w:val="18"/>
        </w:rPr>
        <w:t>kilosu</w:t>
      </w:r>
      <w:r w:rsidRPr="00E771F5" w:rsidR="00FB6687">
        <w:rPr>
          <w:sz w:val="18"/>
        </w:rPr>
        <w:t xml:space="preserve"> </w:t>
      </w:r>
      <w:r w:rsidRPr="00E771F5">
        <w:rPr>
          <w:sz w:val="18"/>
        </w:rPr>
        <w:t>domatesin,</w:t>
      </w:r>
    </w:p>
    <w:p w:rsidRPr="00E771F5" w:rsidR="00A91A36" w:rsidP="00E771F5" w:rsidRDefault="00A91A36">
      <w:pPr>
        <w:pStyle w:val="GENELKURUL"/>
        <w:spacing w:line="240" w:lineRule="auto"/>
        <w:rPr>
          <w:sz w:val="18"/>
        </w:rPr>
      </w:pPr>
      <w:r w:rsidRPr="00E771F5">
        <w:rPr>
          <w:sz w:val="18"/>
        </w:rPr>
        <w:t>Satsa</w:t>
      </w:r>
      <w:r w:rsidRPr="00E771F5" w:rsidR="00FB6687">
        <w:rPr>
          <w:sz w:val="18"/>
        </w:rPr>
        <w:t xml:space="preserve"> </w:t>
      </w:r>
      <w:r w:rsidRPr="00E771F5">
        <w:rPr>
          <w:sz w:val="18"/>
        </w:rPr>
        <w:t>altmış</w:t>
      </w:r>
      <w:r w:rsidRPr="00E771F5" w:rsidR="00FB6687">
        <w:rPr>
          <w:sz w:val="18"/>
        </w:rPr>
        <w:t xml:space="preserve"> </w:t>
      </w:r>
      <w:r w:rsidRPr="00E771F5">
        <w:rPr>
          <w:sz w:val="18"/>
        </w:rPr>
        <w:t>kuruşa,</w:t>
      </w:r>
      <w:r w:rsidRPr="00E771F5" w:rsidR="00FB6687">
        <w:rPr>
          <w:sz w:val="18"/>
        </w:rPr>
        <w:t xml:space="preserve"> </w:t>
      </w:r>
      <w:r w:rsidRPr="00E771F5">
        <w:rPr>
          <w:sz w:val="18"/>
        </w:rPr>
        <w:t>Allah</w:t>
      </w:r>
      <w:r w:rsidRPr="00E771F5" w:rsidR="00FB6687">
        <w:rPr>
          <w:sz w:val="18"/>
        </w:rPr>
        <w:t xml:space="preserve"> </w:t>
      </w:r>
      <w:r w:rsidRPr="00E771F5">
        <w:rPr>
          <w:sz w:val="18"/>
        </w:rPr>
        <w:t>bereket</w:t>
      </w:r>
      <w:r w:rsidRPr="00E771F5" w:rsidR="00FB6687">
        <w:rPr>
          <w:sz w:val="18"/>
        </w:rPr>
        <w:t xml:space="preserve"> </w:t>
      </w:r>
      <w:r w:rsidRPr="00E771F5">
        <w:rPr>
          <w:sz w:val="18"/>
        </w:rPr>
        <w:t>versin,</w:t>
      </w:r>
    </w:p>
    <w:p w:rsidRPr="00E771F5" w:rsidR="00A91A36" w:rsidP="00E771F5" w:rsidRDefault="00A91A36">
      <w:pPr>
        <w:pStyle w:val="GENELKURUL"/>
        <w:spacing w:line="240" w:lineRule="auto"/>
        <w:rPr>
          <w:sz w:val="18"/>
        </w:rPr>
      </w:pPr>
      <w:r w:rsidRPr="00E771F5">
        <w:rPr>
          <w:sz w:val="18"/>
        </w:rPr>
        <w:t>Karın</w:t>
      </w:r>
      <w:r w:rsidRPr="00E771F5" w:rsidR="00FB6687">
        <w:rPr>
          <w:sz w:val="18"/>
        </w:rPr>
        <w:t xml:space="preserve"> </w:t>
      </w:r>
      <w:r w:rsidRPr="00E771F5">
        <w:rPr>
          <w:sz w:val="18"/>
        </w:rPr>
        <w:t>tokluğuna</w:t>
      </w:r>
      <w:r w:rsidRPr="00E771F5" w:rsidR="00FB6687">
        <w:rPr>
          <w:sz w:val="18"/>
        </w:rPr>
        <w:t xml:space="preserve"> </w:t>
      </w:r>
      <w:r w:rsidRPr="00E771F5">
        <w:rPr>
          <w:sz w:val="18"/>
        </w:rPr>
        <w:t>da</w:t>
      </w:r>
      <w:r w:rsidRPr="00E771F5" w:rsidR="00FB6687">
        <w:rPr>
          <w:sz w:val="18"/>
        </w:rPr>
        <w:t xml:space="preserve"> </w:t>
      </w:r>
      <w:r w:rsidRPr="00E771F5">
        <w:rPr>
          <w:sz w:val="18"/>
        </w:rPr>
        <w:t>çalışılmıyor</w:t>
      </w:r>
      <w:r w:rsidRPr="00E771F5" w:rsidR="00FB6687">
        <w:rPr>
          <w:sz w:val="18"/>
        </w:rPr>
        <w:t xml:space="preserve"> </w:t>
      </w:r>
      <w:r w:rsidRPr="00E771F5">
        <w:rPr>
          <w:sz w:val="18"/>
        </w:rPr>
        <w:t>şimdi,</w:t>
      </w:r>
    </w:p>
    <w:p w:rsidRPr="00E771F5" w:rsidR="00A91A36" w:rsidP="00E771F5" w:rsidRDefault="00A91A36">
      <w:pPr>
        <w:pStyle w:val="GENELKURUL"/>
        <w:spacing w:line="240" w:lineRule="auto"/>
        <w:rPr>
          <w:sz w:val="18"/>
        </w:rPr>
      </w:pPr>
      <w:r w:rsidRPr="00E771F5">
        <w:rPr>
          <w:sz w:val="18"/>
        </w:rPr>
        <w:t>Geliri</w:t>
      </w:r>
      <w:r w:rsidRPr="00E771F5" w:rsidR="00FB6687">
        <w:rPr>
          <w:sz w:val="18"/>
        </w:rPr>
        <w:t xml:space="preserve"> </w:t>
      </w:r>
      <w:r w:rsidRPr="00E771F5">
        <w:rPr>
          <w:sz w:val="18"/>
        </w:rPr>
        <w:t>yoksa</w:t>
      </w:r>
      <w:r w:rsidRPr="00E771F5" w:rsidR="00FB6687">
        <w:rPr>
          <w:sz w:val="18"/>
        </w:rPr>
        <w:t xml:space="preserve"> </w:t>
      </w:r>
      <w:r w:rsidRPr="00E771F5">
        <w:rPr>
          <w:sz w:val="18"/>
        </w:rPr>
        <w:t>artık,</w:t>
      </w:r>
      <w:r w:rsidRPr="00E771F5" w:rsidR="00FB6687">
        <w:rPr>
          <w:sz w:val="18"/>
        </w:rPr>
        <w:t xml:space="preserve"> </w:t>
      </w:r>
      <w:r w:rsidRPr="00E771F5">
        <w:rPr>
          <w:sz w:val="18"/>
        </w:rPr>
        <w:t>söylen,</w:t>
      </w:r>
      <w:r w:rsidRPr="00E771F5" w:rsidR="00FB6687">
        <w:rPr>
          <w:sz w:val="18"/>
        </w:rPr>
        <w:t xml:space="preserve"> </w:t>
      </w:r>
      <w:r w:rsidRPr="00E771F5">
        <w:rPr>
          <w:sz w:val="18"/>
        </w:rPr>
        <w:t>çiftçi</w:t>
      </w:r>
      <w:r w:rsidRPr="00E771F5" w:rsidR="00FB6687">
        <w:rPr>
          <w:sz w:val="18"/>
        </w:rPr>
        <w:t xml:space="preserve"> </w:t>
      </w:r>
      <w:r w:rsidRPr="00E771F5">
        <w:rPr>
          <w:sz w:val="18"/>
        </w:rPr>
        <w:t>ne</w:t>
      </w:r>
      <w:r w:rsidRPr="00E771F5" w:rsidR="00FB6687">
        <w:rPr>
          <w:sz w:val="18"/>
        </w:rPr>
        <w:t xml:space="preserve"> </w:t>
      </w:r>
      <w:r w:rsidRPr="00E771F5">
        <w:rPr>
          <w:sz w:val="18"/>
        </w:rPr>
        <w:t>yesin?</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Muğla'nın</w:t>
      </w:r>
      <w:r w:rsidRPr="00E771F5" w:rsidR="00FB6687">
        <w:rPr>
          <w:sz w:val="18"/>
        </w:rPr>
        <w:t xml:space="preserve"> </w:t>
      </w:r>
      <w:r w:rsidRPr="00E771F5">
        <w:rPr>
          <w:sz w:val="18"/>
        </w:rPr>
        <w:t>dört</w:t>
      </w:r>
      <w:r w:rsidRPr="00E771F5" w:rsidR="00FB6687">
        <w:rPr>
          <w:sz w:val="18"/>
        </w:rPr>
        <w:t xml:space="preserve"> </w:t>
      </w:r>
      <w:r w:rsidRPr="00E771F5">
        <w:rPr>
          <w:sz w:val="18"/>
        </w:rPr>
        <w:t>yanında</w:t>
      </w:r>
      <w:r w:rsidRPr="00E771F5" w:rsidR="00FB6687">
        <w:rPr>
          <w:sz w:val="18"/>
        </w:rPr>
        <w:t xml:space="preserve"> </w:t>
      </w:r>
      <w:r w:rsidRPr="00E771F5">
        <w:rPr>
          <w:sz w:val="18"/>
        </w:rPr>
        <w:t>kan</w:t>
      </w:r>
      <w:r w:rsidRPr="00E771F5" w:rsidR="00FB6687">
        <w:rPr>
          <w:sz w:val="18"/>
        </w:rPr>
        <w:t xml:space="preserve"> </w:t>
      </w:r>
      <w:r w:rsidRPr="00E771F5">
        <w:rPr>
          <w:sz w:val="18"/>
        </w:rPr>
        <w:t>ağlıyor</w:t>
      </w:r>
      <w:r w:rsidRPr="00E771F5" w:rsidR="00FB6687">
        <w:rPr>
          <w:sz w:val="18"/>
        </w:rPr>
        <w:t xml:space="preserve"> </w:t>
      </w:r>
      <w:r w:rsidRPr="00E771F5">
        <w:rPr>
          <w:sz w:val="18"/>
        </w:rPr>
        <w:t>seracı,</w:t>
      </w:r>
    </w:p>
    <w:p w:rsidRPr="00E771F5" w:rsidR="00A91A36" w:rsidP="00E771F5" w:rsidRDefault="00A91A36">
      <w:pPr>
        <w:pStyle w:val="GENELKURUL"/>
        <w:spacing w:line="240" w:lineRule="auto"/>
        <w:rPr>
          <w:sz w:val="18"/>
        </w:rPr>
      </w:pPr>
      <w:r w:rsidRPr="00E771F5">
        <w:rPr>
          <w:sz w:val="18"/>
        </w:rPr>
        <w:t>Esnaf</w:t>
      </w:r>
      <w:r w:rsidRPr="00E771F5" w:rsidR="00FB6687">
        <w:rPr>
          <w:sz w:val="18"/>
        </w:rPr>
        <w:t xml:space="preserve"> </w:t>
      </w:r>
      <w:r w:rsidRPr="00E771F5">
        <w:rPr>
          <w:sz w:val="18"/>
        </w:rPr>
        <w:t>dükkân</w:t>
      </w:r>
      <w:r w:rsidRPr="00E771F5" w:rsidR="00FB6687">
        <w:rPr>
          <w:sz w:val="18"/>
        </w:rPr>
        <w:t xml:space="preserve"> </w:t>
      </w:r>
      <w:r w:rsidRPr="00E771F5">
        <w:rPr>
          <w:sz w:val="18"/>
        </w:rPr>
        <w:t>açamaz,</w:t>
      </w:r>
      <w:r w:rsidRPr="00E771F5" w:rsidR="00FB6687">
        <w:rPr>
          <w:sz w:val="18"/>
        </w:rPr>
        <w:t xml:space="preserve"> </w:t>
      </w:r>
      <w:r w:rsidRPr="00E771F5">
        <w:rPr>
          <w:sz w:val="18"/>
        </w:rPr>
        <w:t>rehin</w:t>
      </w:r>
      <w:r w:rsidRPr="00E771F5" w:rsidR="00FB6687">
        <w:rPr>
          <w:sz w:val="18"/>
        </w:rPr>
        <w:t xml:space="preserve"> </w:t>
      </w:r>
      <w:r w:rsidRPr="00E771F5">
        <w:rPr>
          <w:sz w:val="18"/>
        </w:rPr>
        <w:t>vermiş</w:t>
      </w:r>
      <w:r w:rsidRPr="00E771F5" w:rsidR="00FB6687">
        <w:rPr>
          <w:sz w:val="18"/>
        </w:rPr>
        <w:t xml:space="preserve"> </w:t>
      </w:r>
      <w:r w:rsidRPr="00E771F5">
        <w:rPr>
          <w:sz w:val="18"/>
        </w:rPr>
        <w:t>aracı,</w:t>
      </w:r>
    </w:p>
    <w:p w:rsidRPr="00E771F5" w:rsidR="00A91A36" w:rsidP="00E771F5" w:rsidRDefault="00A91A36">
      <w:pPr>
        <w:pStyle w:val="GENELKURUL"/>
        <w:spacing w:line="240" w:lineRule="auto"/>
        <w:rPr>
          <w:sz w:val="18"/>
        </w:rPr>
      </w:pPr>
      <w:r w:rsidRPr="00E771F5">
        <w:rPr>
          <w:sz w:val="18"/>
        </w:rPr>
        <w:t>Bodrum'da,</w:t>
      </w:r>
      <w:r w:rsidRPr="00E771F5" w:rsidR="00FB6687">
        <w:rPr>
          <w:sz w:val="18"/>
        </w:rPr>
        <w:t xml:space="preserve"> </w:t>
      </w:r>
      <w:r w:rsidRPr="00E771F5">
        <w:rPr>
          <w:sz w:val="18"/>
        </w:rPr>
        <w:t>Marmaris'te</w:t>
      </w:r>
      <w:r w:rsidRPr="00E771F5" w:rsidR="00FB6687">
        <w:rPr>
          <w:sz w:val="18"/>
        </w:rPr>
        <w:t xml:space="preserve"> </w:t>
      </w:r>
      <w:r w:rsidRPr="00E771F5">
        <w:rPr>
          <w:sz w:val="18"/>
        </w:rPr>
        <w:t>kapanıyor</w:t>
      </w:r>
      <w:r w:rsidRPr="00E771F5" w:rsidR="00FB6687">
        <w:rPr>
          <w:sz w:val="18"/>
        </w:rPr>
        <w:t xml:space="preserve"> </w:t>
      </w:r>
      <w:r w:rsidRPr="00E771F5">
        <w:rPr>
          <w:sz w:val="18"/>
        </w:rPr>
        <w:t>oteller,</w:t>
      </w:r>
    </w:p>
    <w:p w:rsidRPr="00E771F5" w:rsidR="00A91A36" w:rsidP="00E771F5" w:rsidRDefault="00A91A36">
      <w:pPr>
        <w:pStyle w:val="GENELKURUL"/>
        <w:spacing w:line="240" w:lineRule="auto"/>
        <w:rPr>
          <w:sz w:val="18"/>
        </w:rPr>
      </w:pPr>
      <w:r w:rsidRPr="00E771F5">
        <w:rPr>
          <w:sz w:val="18"/>
        </w:rPr>
        <w:t>Mal</w:t>
      </w:r>
      <w:r w:rsidRPr="00E771F5" w:rsidR="00FB6687">
        <w:rPr>
          <w:sz w:val="18"/>
        </w:rPr>
        <w:t xml:space="preserve"> </w:t>
      </w:r>
      <w:r w:rsidRPr="00E771F5">
        <w:rPr>
          <w:sz w:val="18"/>
        </w:rPr>
        <w:t>sahibinden</w:t>
      </w:r>
      <w:r w:rsidRPr="00E771F5" w:rsidR="00FB6687">
        <w:rPr>
          <w:sz w:val="18"/>
        </w:rPr>
        <w:t xml:space="preserve"> </w:t>
      </w:r>
      <w:r w:rsidRPr="00E771F5">
        <w:rPr>
          <w:sz w:val="18"/>
        </w:rPr>
        <w:t>kaçar</w:t>
      </w:r>
      <w:r w:rsidRPr="00E771F5" w:rsidR="00FB6687">
        <w:rPr>
          <w:sz w:val="18"/>
        </w:rPr>
        <w:t xml:space="preserve"> </w:t>
      </w:r>
      <w:r w:rsidRPr="00E771F5">
        <w:rPr>
          <w:sz w:val="18"/>
        </w:rPr>
        <w:t>köşe</w:t>
      </w:r>
      <w:r w:rsidRPr="00E771F5" w:rsidR="00FB6687">
        <w:rPr>
          <w:sz w:val="18"/>
        </w:rPr>
        <w:t xml:space="preserve"> </w:t>
      </w:r>
      <w:r w:rsidRPr="00E771F5">
        <w:rPr>
          <w:sz w:val="18"/>
        </w:rPr>
        <w:t>bucak</w:t>
      </w:r>
      <w:r w:rsidRPr="00E771F5" w:rsidR="00FB6687">
        <w:rPr>
          <w:sz w:val="18"/>
        </w:rPr>
        <w:t xml:space="preserve"> </w:t>
      </w:r>
      <w:r w:rsidRPr="00E771F5">
        <w:rPr>
          <w:sz w:val="18"/>
        </w:rPr>
        <w:t>kiracı.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fiyat</w:t>
      </w:r>
      <w:r w:rsidRPr="00E771F5" w:rsidR="00FB6687">
        <w:rPr>
          <w:sz w:val="18"/>
        </w:rPr>
        <w:t xml:space="preserve"> </w:t>
      </w:r>
      <w:r w:rsidRPr="00E771F5">
        <w:rPr>
          <w:sz w:val="18"/>
        </w:rPr>
        <w:t>ki</w:t>
      </w:r>
      <w:r w:rsidRPr="00E771F5" w:rsidR="00FB6687">
        <w:rPr>
          <w:sz w:val="18"/>
        </w:rPr>
        <w:t xml:space="preserve"> </w:t>
      </w:r>
      <w:r w:rsidRPr="00E771F5">
        <w:rPr>
          <w:sz w:val="18"/>
        </w:rPr>
        <w:t>verilmez</w:t>
      </w:r>
      <w:r w:rsidRPr="00E771F5" w:rsidR="00FB6687">
        <w:rPr>
          <w:sz w:val="18"/>
        </w:rPr>
        <w:t xml:space="preserve"> </w:t>
      </w:r>
      <w:r w:rsidRPr="00E771F5">
        <w:rPr>
          <w:sz w:val="18"/>
        </w:rPr>
        <w:t>dilenciye,</w:t>
      </w:r>
    </w:p>
    <w:p w:rsidRPr="00E771F5" w:rsidR="00A91A36" w:rsidP="00E771F5" w:rsidRDefault="00A91A36">
      <w:pPr>
        <w:pStyle w:val="GENELKURUL"/>
        <w:spacing w:line="240" w:lineRule="auto"/>
        <w:rPr>
          <w:sz w:val="18"/>
        </w:rPr>
      </w:pPr>
      <w:r w:rsidRPr="00E771F5">
        <w:rPr>
          <w:sz w:val="18"/>
        </w:rPr>
        <w:t>Ancak</w:t>
      </w:r>
      <w:r w:rsidRPr="00E771F5" w:rsidR="00FB6687">
        <w:rPr>
          <w:sz w:val="18"/>
        </w:rPr>
        <w:t xml:space="preserve"> </w:t>
      </w:r>
      <w:r w:rsidRPr="00E771F5">
        <w:rPr>
          <w:sz w:val="18"/>
        </w:rPr>
        <w:t>otuz</w:t>
      </w:r>
      <w:r w:rsidRPr="00E771F5" w:rsidR="00FB6687">
        <w:rPr>
          <w:sz w:val="18"/>
        </w:rPr>
        <w:t xml:space="preserve"> </w:t>
      </w:r>
      <w:r w:rsidRPr="00E771F5">
        <w:rPr>
          <w:sz w:val="18"/>
        </w:rPr>
        <w:t>kuruşa</w:t>
      </w:r>
      <w:r w:rsidRPr="00E771F5" w:rsidR="00FB6687">
        <w:rPr>
          <w:sz w:val="18"/>
        </w:rPr>
        <w:t xml:space="preserve"> </w:t>
      </w:r>
      <w:r w:rsidRPr="00E771F5">
        <w:rPr>
          <w:sz w:val="18"/>
        </w:rPr>
        <w:t>satılır</w:t>
      </w:r>
      <w:r w:rsidRPr="00E771F5" w:rsidR="00FB6687">
        <w:rPr>
          <w:sz w:val="18"/>
        </w:rPr>
        <w:t xml:space="preserve"> </w:t>
      </w:r>
      <w:r w:rsidRPr="00E771F5">
        <w:rPr>
          <w:sz w:val="18"/>
        </w:rPr>
        <w:t>narenciye,</w:t>
      </w:r>
    </w:p>
    <w:p w:rsidRPr="00E771F5" w:rsidR="00A91A36" w:rsidP="00E771F5" w:rsidRDefault="00A91A36">
      <w:pPr>
        <w:pStyle w:val="GENELKURUL"/>
        <w:spacing w:line="240" w:lineRule="auto"/>
        <w:rPr>
          <w:sz w:val="18"/>
        </w:rPr>
      </w:pPr>
      <w:r w:rsidRPr="00E771F5">
        <w:rPr>
          <w:sz w:val="18"/>
        </w:rPr>
        <w:t>Banka</w:t>
      </w:r>
      <w:r w:rsidRPr="00E771F5" w:rsidR="00FB6687">
        <w:rPr>
          <w:sz w:val="18"/>
        </w:rPr>
        <w:t xml:space="preserve"> </w:t>
      </w:r>
      <w:r w:rsidRPr="00E771F5">
        <w:rPr>
          <w:sz w:val="18"/>
        </w:rPr>
        <w:t>kapar</w:t>
      </w:r>
      <w:r w:rsidRPr="00E771F5" w:rsidR="00FB6687">
        <w:rPr>
          <w:sz w:val="18"/>
        </w:rPr>
        <w:t xml:space="preserve"> </w:t>
      </w:r>
      <w:r w:rsidRPr="00E771F5">
        <w:rPr>
          <w:sz w:val="18"/>
        </w:rPr>
        <w:t>elinden,</w:t>
      </w:r>
      <w:r w:rsidRPr="00E771F5" w:rsidR="00FB6687">
        <w:rPr>
          <w:sz w:val="18"/>
        </w:rPr>
        <w:t xml:space="preserve"> </w:t>
      </w:r>
      <w:r w:rsidRPr="00E771F5">
        <w:rPr>
          <w:sz w:val="18"/>
        </w:rPr>
        <w:t>alırsa</w:t>
      </w:r>
      <w:r w:rsidRPr="00E771F5" w:rsidR="00FB6687">
        <w:rPr>
          <w:sz w:val="18"/>
        </w:rPr>
        <w:t xml:space="preserve"> </w:t>
      </w:r>
      <w:r w:rsidRPr="00E771F5">
        <w:rPr>
          <w:sz w:val="18"/>
        </w:rPr>
        <w:t>bedelini,</w:t>
      </w:r>
    </w:p>
    <w:p w:rsidRPr="00E771F5" w:rsidR="00A91A36" w:rsidP="00E771F5" w:rsidRDefault="00A91A36">
      <w:pPr>
        <w:pStyle w:val="GENELKURUL"/>
        <w:spacing w:line="240" w:lineRule="auto"/>
        <w:rPr>
          <w:sz w:val="18"/>
        </w:rPr>
      </w:pPr>
      <w:r w:rsidRPr="00E771F5">
        <w:rPr>
          <w:sz w:val="18"/>
        </w:rPr>
        <w:t>Baba</w:t>
      </w:r>
      <w:r w:rsidRPr="00E771F5" w:rsidR="00FB6687">
        <w:rPr>
          <w:sz w:val="18"/>
        </w:rPr>
        <w:t xml:space="preserve"> </w:t>
      </w:r>
      <w:r w:rsidRPr="00E771F5">
        <w:rPr>
          <w:sz w:val="18"/>
        </w:rPr>
        <w:t>gönlünce</w:t>
      </w:r>
      <w:r w:rsidRPr="00E771F5" w:rsidR="00FB6687">
        <w:rPr>
          <w:sz w:val="18"/>
        </w:rPr>
        <w:t xml:space="preserve"> </w:t>
      </w:r>
      <w:r w:rsidRPr="00E771F5">
        <w:rPr>
          <w:sz w:val="18"/>
        </w:rPr>
        <w:t>harçlık</w:t>
      </w:r>
      <w:r w:rsidRPr="00E771F5" w:rsidR="00FB6687">
        <w:rPr>
          <w:sz w:val="18"/>
        </w:rPr>
        <w:t xml:space="preserve"> </w:t>
      </w:r>
      <w:r w:rsidRPr="00E771F5">
        <w:rPr>
          <w:sz w:val="18"/>
        </w:rPr>
        <w:t>veremez</w:t>
      </w:r>
      <w:r w:rsidRPr="00E771F5" w:rsidR="00FB6687">
        <w:rPr>
          <w:sz w:val="18"/>
        </w:rPr>
        <w:t xml:space="preserve"> </w:t>
      </w:r>
      <w:r w:rsidRPr="00E771F5">
        <w:rPr>
          <w:sz w:val="18"/>
        </w:rPr>
        <w:t>öğrenciye.</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Fethiyeli</w:t>
      </w:r>
      <w:r w:rsidRPr="00E771F5" w:rsidR="00FB6687">
        <w:rPr>
          <w:sz w:val="18"/>
        </w:rPr>
        <w:t xml:space="preserve"> </w:t>
      </w:r>
      <w:r w:rsidRPr="00E771F5">
        <w:rPr>
          <w:sz w:val="18"/>
        </w:rPr>
        <w:t>çiftçinin</w:t>
      </w:r>
      <w:r w:rsidRPr="00E771F5" w:rsidR="00FB6687">
        <w:rPr>
          <w:sz w:val="18"/>
        </w:rPr>
        <w:t xml:space="preserve"> </w:t>
      </w:r>
      <w:r w:rsidRPr="00E771F5">
        <w:rPr>
          <w:sz w:val="18"/>
        </w:rPr>
        <w:t>malı</w:t>
      </w:r>
      <w:r w:rsidRPr="00E771F5" w:rsidR="00FB6687">
        <w:rPr>
          <w:sz w:val="18"/>
        </w:rPr>
        <w:t xml:space="preserve"> </w:t>
      </w:r>
      <w:r w:rsidRPr="00E771F5">
        <w:rPr>
          <w:sz w:val="18"/>
        </w:rPr>
        <w:t>çürür</w:t>
      </w:r>
      <w:r w:rsidRPr="00E771F5" w:rsidR="00FB6687">
        <w:rPr>
          <w:sz w:val="18"/>
        </w:rPr>
        <w:t xml:space="preserve"> </w:t>
      </w:r>
      <w:r w:rsidRPr="00E771F5">
        <w:rPr>
          <w:sz w:val="18"/>
        </w:rPr>
        <w:t>elinde,</w:t>
      </w:r>
    </w:p>
    <w:p w:rsidRPr="00E771F5" w:rsidR="00A91A36" w:rsidP="00E771F5" w:rsidRDefault="00A91A36">
      <w:pPr>
        <w:pStyle w:val="GENELKURUL"/>
        <w:spacing w:line="240" w:lineRule="auto"/>
        <w:rPr>
          <w:sz w:val="18"/>
        </w:rPr>
      </w:pPr>
      <w:r w:rsidRPr="00E771F5">
        <w:rPr>
          <w:sz w:val="18"/>
        </w:rPr>
        <w:t>Yaprak</w:t>
      </w:r>
      <w:r w:rsidRPr="00E771F5" w:rsidR="00FB6687">
        <w:rPr>
          <w:sz w:val="18"/>
        </w:rPr>
        <w:t xml:space="preserve"> </w:t>
      </w:r>
      <w:r w:rsidRPr="00E771F5">
        <w:rPr>
          <w:sz w:val="18"/>
        </w:rPr>
        <w:t>kıpırdamıyor</w:t>
      </w:r>
      <w:r w:rsidRPr="00E771F5" w:rsidR="00FB6687">
        <w:rPr>
          <w:sz w:val="18"/>
        </w:rPr>
        <w:t xml:space="preserve"> </w:t>
      </w:r>
      <w:r w:rsidRPr="00E771F5">
        <w:rPr>
          <w:sz w:val="18"/>
        </w:rPr>
        <w:t>Karaçulha</w:t>
      </w:r>
      <w:r w:rsidRPr="00E771F5" w:rsidR="00FB6687">
        <w:rPr>
          <w:sz w:val="18"/>
        </w:rPr>
        <w:t xml:space="preserve"> </w:t>
      </w:r>
      <w:r w:rsidRPr="00E771F5">
        <w:rPr>
          <w:sz w:val="18"/>
        </w:rPr>
        <w:t>hâlinde,</w:t>
      </w:r>
    </w:p>
    <w:p w:rsidRPr="00E771F5" w:rsidR="00A91A36" w:rsidP="00E771F5" w:rsidRDefault="00A91A36">
      <w:pPr>
        <w:pStyle w:val="GENELKURUL"/>
        <w:spacing w:line="240" w:lineRule="auto"/>
        <w:rPr>
          <w:sz w:val="18"/>
        </w:rPr>
      </w:pPr>
      <w:r w:rsidRPr="00E771F5">
        <w:rPr>
          <w:sz w:val="18"/>
        </w:rPr>
        <w:t>Düşünür</w:t>
      </w:r>
      <w:r w:rsidRPr="00E771F5" w:rsidR="00FB6687">
        <w:rPr>
          <w:sz w:val="18"/>
        </w:rPr>
        <w:t xml:space="preserve"> </w:t>
      </w:r>
      <w:r w:rsidRPr="00E771F5">
        <w:rPr>
          <w:sz w:val="18"/>
        </w:rPr>
        <w:t>kara</w:t>
      </w:r>
      <w:r w:rsidRPr="00E771F5" w:rsidR="00FB6687">
        <w:rPr>
          <w:sz w:val="18"/>
        </w:rPr>
        <w:t xml:space="preserve"> </w:t>
      </w:r>
      <w:r w:rsidRPr="00E771F5">
        <w:rPr>
          <w:sz w:val="18"/>
        </w:rPr>
        <w:t>kara,</w:t>
      </w:r>
      <w:r w:rsidRPr="00E771F5" w:rsidR="00FB6687">
        <w:rPr>
          <w:sz w:val="18"/>
        </w:rPr>
        <w:t xml:space="preserve"> </w:t>
      </w:r>
      <w:r w:rsidRPr="00E771F5">
        <w:rPr>
          <w:sz w:val="18"/>
        </w:rPr>
        <w:t>Yatağan,</w:t>
      </w:r>
      <w:r w:rsidRPr="00E771F5" w:rsidR="00FB6687">
        <w:rPr>
          <w:sz w:val="18"/>
        </w:rPr>
        <w:t xml:space="preserve"> </w:t>
      </w:r>
      <w:r w:rsidRPr="00E771F5">
        <w:rPr>
          <w:sz w:val="18"/>
        </w:rPr>
        <w:t>Kavaklıdere,</w:t>
      </w:r>
    </w:p>
    <w:p w:rsidRPr="00E771F5" w:rsidR="00A91A36" w:rsidP="00E771F5" w:rsidRDefault="00A91A36">
      <w:pPr>
        <w:pStyle w:val="GENELKURUL"/>
        <w:spacing w:line="240" w:lineRule="auto"/>
        <w:rPr>
          <w:sz w:val="18"/>
        </w:rPr>
      </w:pPr>
      <w:r w:rsidRPr="00E771F5">
        <w:rPr>
          <w:sz w:val="18"/>
        </w:rPr>
        <w:t>Altı</w:t>
      </w:r>
      <w:r w:rsidRPr="00E771F5" w:rsidR="00FB6687">
        <w:rPr>
          <w:sz w:val="18"/>
        </w:rPr>
        <w:t xml:space="preserve"> </w:t>
      </w:r>
      <w:r w:rsidRPr="00E771F5">
        <w:rPr>
          <w:sz w:val="18"/>
        </w:rPr>
        <w:t>lira</w:t>
      </w:r>
      <w:r w:rsidRPr="00E771F5" w:rsidR="00FB6687">
        <w:rPr>
          <w:sz w:val="18"/>
        </w:rPr>
        <w:t xml:space="preserve"> </w:t>
      </w:r>
      <w:r w:rsidRPr="00E771F5">
        <w:rPr>
          <w:sz w:val="18"/>
        </w:rPr>
        <w:t>kilosu,</w:t>
      </w:r>
      <w:r w:rsidRPr="00E771F5" w:rsidR="00FB6687">
        <w:rPr>
          <w:sz w:val="18"/>
        </w:rPr>
        <w:t xml:space="preserve"> </w:t>
      </w:r>
      <w:r w:rsidRPr="00E771F5">
        <w:rPr>
          <w:sz w:val="18"/>
        </w:rPr>
        <w:t>bereket</w:t>
      </w:r>
      <w:r w:rsidRPr="00E771F5" w:rsidR="00FB6687">
        <w:rPr>
          <w:sz w:val="18"/>
        </w:rPr>
        <w:t xml:space="preserve"> </w:t>
      </w:r>
      <w:r w:rsidRPr="00E771F5">
        <w:rPr>
          <w:sz w:val="18"/>
        </w:rPr>
        <w:t>yok</w:t>
      </w:r>
      <w:r w:rsidRPr="00E771F5" w:rsidR="00FB6687">
        <w:rPr>
          <w:sz w:val="18"/>
        </w:rPr>
        <w:t xml:space="preserve"> </w:t>
      </w:r>
      <w:r w:rsidRPr="00E771F5">
        <w:rPr>
          <w:sz w:val="18"/>
        </w:rPr>
        <w:t>balında.</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Kâr</w:t>
      </w:r>
      <w:r w:rsidRPr="00E771F5" w:rsidR="00FB6687">
        <w:rPr>
          <w:sz w:val="18"/>
        </w:rPr>
        <w:t xml:space="preserve"> </w:t>
      </w:r>
      <w:r w:rsidRPr="00E771F5">
        <w:rPr>
          <w:sz w:val="18"/>
        </w:rPr>
        <w:t>etmiyor</w:t>
      </w:r>
      <w:r w:rsidRPr="00E771F5" w:rsidR="00FB6687">
        <w:rPr>
          <w:sz w:val="18"/>
        </w:rPr>
        <w:t xml:space="preserve"> </w:t>
      </w:r>
      <w:r w:rsidRPr="00E771F5">
        <w:rPr>
          <w:sz w:val="18"/>
        </w:rPr>
        <w:t>Milas'ın</w:t>
      </w:r>
      <w:r w:rsidRPr="00E771F5" w:rsidR="00FB6687">
        <w:rPr>
          <w:sz w:val="18"/>
        </w:rPr>
        <w:t xml:space="preserve"> </w:t>
      </w:r>
      <w:r w:rsidRPr="00E771F5">
        <w:rPr>
          <w:sz w:val="18"/>
        </w:rPr>
        <w:t>zeytini,</w:t>
      </w:r>
      <w:r w:rsidRPr="00E771F5" w:rsidR="00FB6687">
        <w:rPr>
          <w:sz w:val="18"/>
        </w:rPr>
        <w:t xml:space="preserve"> </w:t>
      </w:r>
      <w:r w:rsidRPr="00E771F5">
        <w:rPr>
          <w:sz w:val="18"/>
        </w:rPr>
        <w:t>zeytinyağı,</w:t>
      </w:r>
    </w:p>
    <w:p w:rsidRPr="00E771F5" w:rsidR="00A91A36" w:rsidP="00E771F5" w:rsidRDefault="00A91A36">
      <w:pPr>
        <w:pStyle w:val="GENELKURUL"/>
        <w:spacing w:line="240" w:lineRule="auto"/>
        <w:rPr>
          <w:sz w:val="18"/>
        </w:rPr>
      </w:pPr>
      <w:r w:rsidRPr="00E771F5">
        <w:rPr>
          <w:sz w:val="18"/>
        </w:rPr>
        <w:t>Dalaman,</w:t>
      </w:r>
      <w:r w:rsidRPr="00E771F5" w:rsidR="00FB6687">
        <w:rPr>
          <w:sz w:val="18"/>
        </w:rPr>
        <w:t xml:space="preserve"> </w:t>
      </w:r>
      <w:r w:rsidRPr="00E771F5">
        <w:rPr>
          <w:sz w:val="18"/>
        </w:rPr>
        <w:t>Köyceğiz'in</w:t>
      </w:r>
      <w:r w:rsidRPr="00E771F5" w:rsidR="00FB6687">
        <w:rPr>
          <w:sz w:val="18"/>
        </w:rPr>
        <w:t xml:space="preserve"> </w:t>
      </w:r>
      <w:r w:rsidRPr="00E771F5">
        <w:rPr>
          <w:sz w:val="18"/>
        </w:rPr>
        <w:t>kuru</w:t>
      </w:r>
      <w:r w:rsidRPr="00E771F5" w:rsidR="00FB6687">
        <w:rPr>
          <w:sz w:val="18"/>
        </w:rPr>
        <w:t xml:space="preserve"> </w:t>
      </w:r>
      <w:r w:rsidRPr="00E771F5">
        <w:rPr>
          <w:sz w:val="18"/>
        </w:rPr>
        <w:t>bağı,</w:t>
      </w:r>
      <w:r w:rsidRPr="00E771F5" w:rsidR="00FB6687">
        <w:rPr>
          <w:sz w:val="18"/>
        </w:rPr>
        <w:t xml:space="preserve"> </w:t>
      </w:r>
      <w:r w:rsidRPr="00E771F5">
        <w:rPr>
          <w:sz w:val="18"/>
        </w:rPr>
        <w:t>bahçesi,</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Yerli</w:t>
      </w:r>
      <w:r w:rsidRPr="00E771F5" w:rsidR="00FB6687">
        <w:rPr>
          <w:sz w:val="18"/>
        </w:rPr>
        <w:t xml:space="preserve"> </w:t>
      </w:r>
      <w:r w:rsidRPr="00E771F5">
        <w:rPr>
          <w:sz w:val="18"/>
        </w:rPr>
        <w:t>malına</w:t>
      </w:r>
      <w:r w:rsidRPr="00E771F5" w:rsidR="00FB6687">
        <w:rPr>
          <w:sz w:val="18"/>
        </w:rPr>
        <w:t xml:space="preserve"> </w:t>
      </w:r>
      <w:r w:rsidRPr="00E771F5">
        <w:rPr>
          <w:sz w:val="18"/>
        </w:rPr>
        <w:t>destek</w:t>
      </w:r>
      <w:r w:rsidRPr="00E771F5" w:rsidR="00FB6687">
        <w:rPr>
          <w:sz w:val="18"/>
        </w:rPr>
        <w:t xml:space="preserve"> </w:t>
      </w:r>
      <w:r w:rsidRPr="00E771F5">
        <w:rPr>
          <w:sz w:val="18"/>
        </w:rPr>
        <w:t>verin</w:t>
      </w:r>
      <w:r w:rsidRPr="00E771F5" w:rsidR="00FB6687">
        <w:rPr>
          <w:sz w:val="18"/>
        </w:rPr>
        <w:t xml:space="preserve"> </w:t>
      </w:r>
      <w:r w:rsidRPr="00E771F5">
        <w:rPr>
          <w:sz w:val="18"/>
        </w:rPr>
        <w:t>biraz</w:t>
      </w:r>
      <w:r w:rsidRPr="00E771F5" w:rsidR="00FB6687">
        <w:rPr>
          <w:sz w:val="18"/>
        </w:rPr>
        <w:t xml:space="preserve"> </w:t>
      </w:r>
      <w:r w:rsidRPr="00E771F5">
        <w:rPr>
          <w:sz w:val="18"/>
        </w:rPr>
        <w:t>bütçede,</w:t>
      </w:r>
    </w:p>
    <w:p w:rsidRPr="00E771F5" w:rsidR="00A91A36" w:rsidP="00E771F5" w:rsidRDefault="00A91A36">
      <w:pPr>
        <w:pStyle w:val="GENELKURUL"/>
        <w:spacing w:line="240" w:lineRule="auto"/>
        <w:rPr>
          <w:sz w:val="18"/>
        </w:rPr>
      </w:pPr>
      <w:r w:rsidRPr="00E771F5">
        <w:rPr>
          <w:sz w:val="18"/>
        </w:rPr>
        <w:t>Sadece</w:t>
      </w:r>
      <w:r w:rsidRPr="00E771F5" w:rsidR="00FB6687">
        <w:rPr>
          <w:sz w:val="18"/>
        </w:rPr>
        <w:t xml:space="preserve"> </w:t>
      </w:r>
      <w:r w:rsidRPr="00E771F5">
        <w:rPr>
          <w:sz w:val="18"/>
        </w:rPr>
        <w:t>rantiyeye</w:t>
      </w:r>
      <w:r w:rsidRPr="00E771F5" w:rsidR="00FB6687">
        <w:rPr>
          <w:sz w:val="18"/>
        </w:rPr>
        <w:t xml:space="preserve"> </w:t>
      </w:r>
      <w:r w:rsidRPr="00E771F5">
        <w:rPr>
          <w:sz w:val="18"/>
        </w:rPr>
        <w:t>yapmayın</w:t>
      </w:r>
      <w:r w:rsidRPr="00E771F5" w:rsidR="00FB6687">
        <w:rPr>
          <w:sz w:val="18"/>
        </w:rPr>
        <w:t xml:space="preserve"> </w:t>
      </w:r>
      <w:r w:rsidRPr="00E771F5">
        <w:rPr>
          <w:sz w:val="18"/>
        </w:rPr>
        <w:t>bu</w:t>
      </w:r>
      <w:r w:rsidRPr="00E771F5" w:rsidR="00FB6687">
        <w:rPr>
          <w:sz w:val="18"/>
        </w:rPr>
        <w:t xml:space="preserve"> </w:t>
      </w:r>
      <w:r w:rsidRPr="00E771F5">
        <w:rPr>
          <w:sz w:val="18"/>
        </w:rPr>
        <w:t>kıyağı.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Büyükşehir</w:t>
      </w:r>
      <w:r w:rsidRPr="00E771F5" w:rsidR="00FB6687">
        <w:rPr>
          <w:sz w:val="18"/>
        </w:rPr>
        <w:t xml:space="preserve"> </w:t>
      </w:r>
      <w:r w:rsidRPr="00E771F5">
        <w:rPr>
          <w:sz w:val="18"/>
        </w:rPr>
        <w:t>Kanunu</w:t>
      </w:r>
      <w:r w:rsidRPr="00E771F5" w:rsidR="00FB6687">
        <w:rPr>
          <w:sz w:val="18"/>
        </w:rPr>
        <w:t xml:space="preserve"> </w:t>
      </w:r>
      <w:r w:rsidRPr="00E771F5">
        <w:rPr>
          <w:sz w:val="18"/>
        </w:rPr>
        <w:t>ile</w:t>
      </w:r>
      <w:r w:rsidRPr="00E771F5" w:rsidR="00FB6687">
        <w:rPr>
          <w:sz w:val="18"/>
        </w:rPr>
        <w:t xml:space="preserve"> </w:t>
      </w:r>
      <w:r w:rsidRPr="00E771F5">
        <w:rPr>
          <w:sz w:val="18"/>
        </w:rPr>
        <w:t>çöktü</w:t>
      </w:r>
      <w:r w:rsidRPr="00E771F5" w:rsidR="00FB6687">
        <w:rPr>
          <w:sz w:val="18"/>
        </w:rPr>
        <w:t xml:space="preserve"> </w:t>
      </w:r>
      <w:r w:rsidRPr="00E771F5">
        <w:rPr>
          <w:sz w:val="18"/>
        </w:rPr>
        <w:t>beldeler,</w:t>
      </w:r>
    </w:p>
    <w:p w:rsidRPr="00E771F5" w:rsidR="00A91A36" w:rsidP="00E771F5" w:rsidRDefault="00A91A36">
      <w:pPr>
        <w:pStyle w:val="GENELKURUL"/>
        <w:spacing w:line="240" w:lineRule="auto"/>
        <w:rPr>
          <w:sz w:val="18"/>
        </w:rPr>
      </w:pPr>
      <w:r w:rsidRPr="00E771F5">
        <w:rPr>
          <w:sz w:val="18"/>
        </w:rPr>
        <w:t>Hiç</w:t>
      </w:r>
      <w:r w:rsidRPr="00E771F5" w:rsidR="00FB6687">
        <w:rPr>
          <w:sz w:val="18"/>
        </w:rPr>
        <w:t xml:space="preserve"> </w:t>
      </w:r>
      <w:r w:rsidRPr="00E771F5">
        <w:rPr>
          <w:sz w:val="18"/>
        </w:rPr>
        <w:t>haberiniz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ne</w:t>
      </w:r>
      <w:r w:rsidRPr="00E771F5" w:rsidR="00FB6687">
        <w:rPr>
          <w:sz w:val="18"/>
        </w:rPr>
        <w:t xml:space="preserve"> </w:t>
      </w:r>
      <w:r w:rsidRPr="00E771F5">
        <w:rPr>
          <w:sz w:val="18"/>
        </w:rPr>
        <w:t>hâlde</w:t>
      </w:r>
      <w:r w:rsidRPr="00E771F5" w:rsidR="00FB6687">
        <w:rPr>
          <w:sz w:val="18"/>
        </w:rPr>
        <w:t xml:space="preserve"> </w:t>
      </w:r>
      <w:r w:rsidRPr="00E771F5">
        <w:rPr>
          <w:sz w:val="18"/>
        </w:rPr>
        <w:t>Seydikemer,</w:t>
      </w:r>
    </w:p>
    <w:p w:rsidRPr="00E771F5" w:rsidR="00A91A36" w:rsidP="00E771F5" w:rsidRDefault="00A91A36">
      <w:pPr>
        <w:pStyle w:val="GENELKURUL"/>
        <w:spacing w:line="240" w:lineRule="auto"/>
        <w:rPr>
          <w:sz w:val="18"/>
        </w:rPr>
      </w:pPr>
      <w:r w:rsidRPr="00E771F5">
        <w:rPr>
          <w:sz w:val="18"/>
        </w:rPr>
        <w:t>Rayici</w:t>
      </w:r>
      <w:r w:rsidRPr="00E771F5" w:rsidR="00FB6687">
        <w:rPr>
          <w:sz w:val="18"/>
        </w:rPr>
        <w:t xml:space="preserve"> </w:t>
      </w:r>
      <w:r w:rsidRPr="00E771F5">
        <w:rPr>
          <w:sz w:val="18"/>
        </w:rPr>
        <w:t>yüksek</w:t>
      </w:r>
      <w:r w:rsidRPr="00E771F5" w:rsidR="00FB6687">
        <w:rPr>
          <w:sz w:val="18"/>
        </w:rPr>
        <w:t xml:space="preserve"> </w:t>
      </w:r>
      <w:r w:rsidRPr="00E771F5">
        <w:rPr>
          <w:sz w:val="18"/>
        </w:rPr>
        <w:t>tuttu</w:t>
      </w:r>
      <w:r w:rsidRPr="00E771F5" w:rsidR="00FB6687">
        <w:rPr>
          <w:sz w:val="18"/>
        </w:rPr>
        <w:t xml:space="preserve"> </w:t>
      </w:r>
      <w:r w:rsidRPr="00E771F5">
        <w:rPr>
          <w:sz w:val="18"/>
        </w:rPr>
        <w:t>sahile</w:t>
      </w:r>
      <w:r w:rsidRPr="00E771F5" w:rsidR="00FB6687">
        <w:rPr>
          <w:sz w:val="18"/>
        </w:rPr>
        <w:t xml:space="preserve"> </w:t>
      </w:r>
      <w:r w:rsidRPr="00E771F5">
        <w:rPr>
          <w:sz w:val="18"/>
        </w:rPr>
        <w:t>yakın</w:t>
      </w:r>
      <w:r w:rsidRPr="00E771F5" w:rsidR="00FB6687">
        <w:rPr>
          <w:sz w:val="18"/>
        </w:rPr>
        <w:t xml:space="preserve"> </w:t>
      </w:r>
      <w:r w:rsidRPr="00E771F5">
        <w:rPr>
          <w:sz w:val="18"/>
        </w:rPr>
        <w:t>diye,</w:t>
      </w:r>
    </w:p>
    <w:p w:rsidRPr="00E771F5" w:rsidR="00A91A36" w:rsidP="00E771F5" w:rsidRDefault="00A91A36">
      <w:pPr>
        <w:pStyle w:val="GENELKURUL"/>
        <w:spacing w:line="240" w:lineRule="auto"/>
        <w:rPr>
          <w:sz w:val="18"/>
        </w:rPr>
      </w:pPr>
      <w:r w:rsidRPr="00E771F5">
        <w:rPr>
          <w:sz w:val="18"/>
        </w:rPr>
        <w:t>Ne</w:t>
      </w:r>
      <w:r w:rsidRPr="00E771F5" w:rsidR="00FB6687">
        <w:rPr>
          <w:sz w:val="18"/>
        </w:rPr>
        <w:t xml:space="preserve"> </w:t>
      </w:r>
      <w:r w:rsidRPr="00E771F5">
        <w:rPr>
          <w:sz w:val="18"/>
        </w:rPr>
        <w:t>eken</w:t>
      </w:r>
      <w:r w:rsidRPr="00E771F5" w:rsidR="00FB6687">
        <w:rPr>
          <w:sz w:val="18"/>
        </w:rPr>
        <w:t xml:space="preserve"> </w:t>
      </w:r>
      <w:r w:rsidRPr="00E771F5">
        <w:rPr>
          <w:sz w:val="18"/>
        </w:rPr>
        <w:t>var</w:t>
      </w:r>
      <w:r w:rsidRPr="00E771F5" w:rsidR="00FB6687">
        <w:rPr>
          <w:sz w:val="18"/>
        </w:rPr>
        <w:t xml:space="preserve"> </w:t>
      </w:r>
      <w:r w:rsidRPr="00E771F5">
        <w:rPr>
          <w:sz w:val="18"/>
        </w:rPr>
        <w:t>ne</w:t>
      </w:r>
      <w:r w:rsidRPr="00E771F5" w:rsidR="00FB6687">
        <w:rPr>
          <w:sz w:val="18"/>
        </w:rPr>
        <w:t xml:space="preserve"> </w:t>
      </w:r>
      <w:r w:rsidRPr="00E771F5">
        <w:rPr>
          <w:sz w:val="18"/>
        </w:rPr>
        <w:t>biçen,</w:t>
      </w:r>
      <w:r w:rsidRPr="00E771F5" w:rsidR="00FB6687">
        <w:rPr>
          <w:sz w:val="18"/>
        </w:rPr>
        <w:t xml:space="preserve"> </w:t>
      </w:r>
      <w:r w:rsidRPr="00E771F5">
        <w:rPr>
          <w:sz w:val="18"/>
        </w:rPr>
        <w:t>acınacak</w:t>
      </w:r>
      <w:r w:rsidRPr="00E771F5" w:rsidR="00FB6687">
        <w:rPr>
          <w:sz w:val="18"/>
        </w:rPr>
        <w:t xml:space="preserve"> </w:t>
      </w:r>
      <w:r w:rsidRPr="00E771F5">
        <w:rPr>
          <w:sz w:val="18"/>
        </w:rPr>
        <w:t>hâldeler.</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2/B</w:t>
      </w:r>
      <w:r w:rsidRPr="00E771F5" w:rsidR="00FB6687">
        <w:rPr>
          <w:sz w:val="18"/>
        </w:rPr>
        <w:t xml:space="preserve"> </w:t>
      </w:r>
      <w:r w:rsidRPr="00E771F5">
        <w:rPr>
          <w:sz w:val="18"/>
        </w:rPr>
        <w:t>kanunuyla</w:t>
      </w:r>
      <w:r w:rsidRPr="00E771F5" w:rsidR="00FB6687">
        <w:rPr>
          <w:sz w:val="18"/>
        </w:rPr>
        <w:t xml:space="preserve"> </w:t>
      </w:r>
      <w:r w:rsidRPr="00E771F5">
        <w:rPr>
          <w:sz w:val="18"/>
        </w:rPr>
        <w:t>ektiği</w:t>
      </w:r>
      <w:r w:rsidRPr="00E771F5" w:rsidR="00FB6687">
        <w:rPr>
          <w:sz w:val="18"/>
        </w:rPr>
        <w:t xml:space="preserve"> </w:t>
      </w:r>
      <w:r w:rsidRPr="00E771F5">
        <w:rPr>
          <w:sz w:val="18"/>
        </w:rPr>
        <w:t>tarla</w:t>
      </w:r>
      <w:r w:rsidRPr="00E771F5" w:rsidR="00FB6687">
        <w:rPr>
          <w:sz w:val="18"/>
        </w:rPr>
        <w:t xml:space="preserve"> </w:t>
      </w:r>
      <w:r w:rsidRPr="00E771F5">
        <w:rPr>
          <w:sz w:val="18"/>
        </w:rPr>
        <w:t>gitti,</w:t>
      </w:r>
    </w:p>
    <w:p w:rsidRPr="00E771F5" w:rsidR="00A91A36" w:rsidP="00E771F5" w:rsidRDefault="00A91A36">
      <w:pPr>
        <w:pStyle w:val="GENELKURUL"/>
        <w:spacing w:line="240" w:lineRule="auto"/>
        <w:rPr>
          <w:sz w:val="18"/>
        </w:rPr>
      </w:pPr>
      <w:r w:rsidRPr="00E771F5">
        <w:rPr>
          <w:sz w:val="18"/>
        </w:rPr>
        <w:t>Maliye</w:t>
      </w:r>
      <w:r w:rsidRPr="00E771F5" w:rsidR="00FB6687">
        <w:rPr>
          <w:sz w:val="18"/>
        </w:rPr>
        <w:t xml:space="preserve"> </w:t>
      </w:r>
      <w:r w:rsidRPr="00E771F5">
        <w:rPr>
          <w:sz w:val="18"/>
        </w:rPr>
        <w:t>beş</w:t>
      </w:r>
      <w:r w:rsidRPr="00E771F5" w:rsidR="00FB6687">
        <w:rPr>
          <w:sz w:val="18"/>
        </w:rPr>
        <w:t xml:space="preserve"> </w:t>
      </w:r>
      <w:r w:rsidRPr="00E771F5">
        <w:rPr>
          <w:sz w:val="18"/>
        </w:rPr>
        <w:t>yıllık</w:t>
      </w:r>
      <w:r w:rsidRPr="00E771F5" w:rsidR="00FB6687">
        <w:rPr>
          <w:sz w:val="18"/>
        </w:rPr>
        <w:t xml:space="preserve"> </w:t>
      </w:r>
      <w:r w:rsidRPr="00E771F5">
        <w:rPr>
          <w:sz w:val="18"/>
        </w:rPr>
        <w:t>ecrimisil</w:t>
      </w:r>
      <w:r w:rsidRPr="00E771F5" w:rsidR="00FB6687">
        <w:rPr>
          <w:sz w:val="18"/>
        </w:rPr>
        <w:t xml:space="preserve"> </w:t>
      </w:r>
      <w:r w:rsidRPr="00E771F5">
        <w:rPr>
          <w:sz w:val="18"/>
        </w:rPr>
        <w:t>hesap</w:t>
      </w:r>
      <w:r w:rsidRPr="00E771F5" w:rsidR="00FB6687">
        <w:rPr>
          <w:sz w:val="18"/>
        </w:rPr>
        <w:t xml:space="preserve"> </w:t>
      </w:r>
      <w:r w:rsidRPr="00E771F5">
        <w:rPr>
          <w:sz w:val="18"/>
        </w:rPr>
        <w:t>etti,</w:t>
      </w:r>
    </w:p>
    <w:p w:rsidRPr="00E771F5" w:rsidR="00A91A36" w:rsidP="00E771F5" w:rsidRDefault="00A91A36">
      <w:pPr>
        <w:pStyle w:val="GENELKURUL"/>
        <w:spacing w:line="240" w:lineRule="auto"/>
        <w:rPr>
          <w:sz w:val="18"/>
        </w:rPr>
      </w:pPr>
      <w:r w:rsidRPr="00E771F5">
        <w:rPr>
          <w:sz w:val="18"/>
        </w:rPr>
        <w:t>Dört</w:t>
      </w:r>
      <w:r w:rsidRPr="00E771F5" w:rsidR="00FB6687">
        <w:rPr>
          <w:sz w:val="18"/>
        </w:rPr>
        <w:t xml:space="preserve"> </w:t>
      </w:r>
      <w:r w:rsidRPr="00E771F5">
        <w:rPr>
          <w:sz w:val="18"/>
        </w:rPr>
        <w:t>sene</w:t>
      </w:r>
      <w:r w:rsidRPr="00E771F5" w:rsidR="00FB6687">
        <w:rPr>
          <w:sz w:val="18"/>
        </w:rPr>
        <w:t xml:space="preserve"> </w:t>
      </w:r>
      <w:r w:rsidRPr="00E771F5">
        <w:rPr>
          <w:sz w:val="18"/>
        </w:rPr>
        <w:t>BAĞ-KUR</w:t>
      </w:r>
      <w:r w:rsidRPr="00E771F5" w:rsidR="00FB6687">
        <w:rPr>
          <w:sz w:val="18"/>
        </w:rPr>
        <w:t xml:space="preserve"> </w:t>
      </w:r>
      <w:r w:rsidRPr="00E771F5">
        <w:rPr>
          <w:sz w:val="18"/>
        </w:rPr>
        <w:t>borcu,</w:t>
      </w:r>
      <w:r w:rsidRPr="00E771F5" w:rsidR="00FB6687">
        <w:rPr>
          <w:sz w:val="18"/>
        </w:rPr>
        <w:t xml:space="preserve"> </w:t>
      </w:r>
      <w:r w:rsidRPr="00E771F5">
        <w:rPr>
          <w:sz w:val="18"/>
        </w:rPr>
        <w:t>bunu</w:t>
      </w:r>
      <w:r w:rsidRPr="00E771F5" w:rsidR="00FB6687">
        <w:rPr>
          <w:sz w:val="18"/>
        </w:rPr>
        <w:t xml:space="preserve"> </w:t>
      </w:r>
      <w:r w:rsidRPr="00E771F5">
        <w:rPr>
          <w:sz w:val="18"/>
        </w:rPr>
        <w:t>katma</w:t>
      </w:r>
      <w:r w:rsidRPr="00E771F5" w:rsidR="00FB6687">
        <w:rPr>
          <w:sz w:val="18"/>
        </w:rPr>
        <w:t xml:space="preserve"> </w:t>
      </w:r>
      <w:r w:rsidRPr="00E771F5">
        <w:rPr>
          <w:sz w:val="18"/>
        </w:rPr>
        <w:t>hesaba,</w:t>
      </w:r>
    </w:p>
    <w:p w:rsidRPr="00E771F5" w:rsidR="00A91A36" w:rsidP="00E771F5" w:rsidRDefault="00A91A36">
      <w:pPr>
        <w:pStyle w:val="GENELKURUL"/>
        <w:spacing w:line="240" w:lineRule="auto"/>
        <w:rPr>
          <w:sz w:val="18"/>
        </w:rPr>
      </w:pPr>
      <w:r w:rsidRPr="00E771F5">
        <w:rPr>
          <w:sz w:val="18"/>
        </w:rPr>
        <w:t>Sorduk</w:t>
      </w:r>
      <w:r w:rsidRPr="00E771F5" w:rsidR="00FB6687">
        <w:rPr>
          <w:sz w:val="18"/>
        </w:rPr>
        <w:t xml:space="preserve"> </w:t>
      </w:r>
      <w:r w:rsidRPr="00E771F5">
        <w:rPr>
          <w:sz w:val="18"/>
        </w:rPr>
        <w:t>Karadere'de,</w:t>
      </w:r>
      <w:r w:rsidRPr="00E771F5" w:rsidR="00FB6687">
        <w:rPr>
          <w:sz w:val="18"/>
        </w:rPr>
        <w:t xml:space="preserve"> </w:t>
      </w:r>
      <w:r w:rsidRPr="00E771F5">
        <w:rPr>
          <w:sz w:val="18"/>
        </w:rPr>
        <w:t>borçsuz</w:t>
      </w:r>
      <w:r w:rsidRPr="00E771F5" w:rsidR="00FB6687">
        <w:rPr>
          <w:sz w:val="18"/>
        </w:rPr>
        <w:t xml:space="preserve"> </w:t>
      </w:r>
      <w:r w:rsidRPr="00E771F5">
        <w:rPr>
          <w:sz w:val="18"/>
        </w:rPr>
        <w:t>bir</w:t>
      </w:r>
      <w:r w:rsidRPr="00E771F5" w:rsidR="00FB6687">
        <w:rPr>
          <w:sz w:val="18"/>
        </w:rPr>
        <w:t xml:space="preserve"> </w:t>
      </w:r>
      <w:r w:rsidRPr="00E771F5">
        <w:rPr>
          <w:sz w:val="18"/>
        </w:rPr>
        <w:t>kişi</w:t>
      </w:r>
      <w:r w:rsidRPr="00E771F5" w:rsidR="00FB6687">
        <w:rPr>
          <w:sz w:val="18"/>
        </w:rPr>
        <w:t xml:space="preserve"> </w:t>
      </w:r>
      <w:r w:rsidRPr="00E771F5">
        <w:rPr>
          <w:sz w:val="18"/>
        </w:rPr>
        <w:t>çıktı!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Karadereli</w:t>
      </w:r>
      <w:r w:rsidRPr="00E771F5" w:rsidR="00FB6687">
        <w:rPr>
          <w:sz w:val="18"/>
        </w:rPr>
        <w:t xml:space="preserve"> </w:t>
      </w:r>
      <w:r w:rsidRPr="00E771F5">
        <w:rPr>
          <w:sz w:val="18"/>
        </w:rPr>
        <w:t>kızgın</w:t>
      </w:r>
      <w:r w:rsidRPr="00E771F5" w:rsidR="00FB6687">
        <w:rPr>
          <w:sz w:val="18"/>
        </w:rPr>
        <w:t xml:space="preserve"> </w:t>
      </w:r>
      <w:r w:rsidRPr="00E771F5">
        <w:rPr>
          <w:sz w:val="18"/>
        </w:rPr>
        <w:t>yüksek</w:t>
      </w:r>
      <w:r w:rsidRPr="00E771F5" w:rsidR="00FB6687">
        <w:rPr>
          <w:sz w:val="18"/>
        </w:rPr>
        <w:t xml:space="preserve"> </w:t>
      </w:r>
      <w:r w:rsidRPr="00E771F5">
        <w:rPr>
          <w:sz w:val="18"/>
        </w:rPr>
        <w:t>ecrimisile,</w:t>
      </w:r>
    </w:p>
    <w:p w:rsidRPr="00E771F5" w:rsidR="00A91A36" w:rsidP="00E771F5" w:rsidRDefault="00A91A36">
      <w:pPr>
        <w:pStyle w:val="GENELKURUL"/>
        <w:spacing w:line="240" w:lineRule="auto"/>
        <w:rPr>
          <w:sz w:val="18"/>
        </w:rPr>
      </w:pPr>
      <w:r w:rsidRPr="00E771F5">
        <w:rPr>
          <w:sz w:val="18"/>
        </w:rPr>
        <w:t>Mahkûm</w:t>
      </w:r>
      <w:r w:rsidRPr="00E771F5" w:rsidR="00FB6687">
        <w:rPr>
          <w:sz w:val="18"/>
        </w:rPr>
        <w:t xml:space="preserve"> </w:t>
      </w:r>
      <w:r w:rsidRPr="00E771F5">
        <w:rPr>
          <w:sz w:val="18"/>
        </w:rPr>
        <w:t>olup</w:t>
      </w:r>
      <w:r w:rsidRPr="00E771F5" w:rsidR="00FB6687">
        <w:rPr>
          <w:sz w:val="18"/>
        </w:rPr>
        <w:t xml:space="preserve"> </w:t>
      </w:r>
      <w:r w:rsidRPr="00E771F5">
        <w:rPr>
          <w:sz w:val="18"/>
        </w:rPr>
        <w:t>kalmışlar</w:t>
      </w:r>
      <w:r w:rsidRPr="00E771F5" w:rsidR="00FB6687">
        <w:rPr>
          <w:sz w:val="18"/>
        </w:rPr>
        <w:t xml:space="preserve"> </w:t>
      </w:r>
      <w:r w:rsidRPr="00E771F5">
        <w:rPr>
          <w:sz w:val="18"/>
        </w:rPr>
        <w:t>bürokratik</w:t>
      </w:r>
      <w:r w:rsidRPr="00E771F5" w:rsidR="00FB6687">
        <w:rPr>
          <w:sz w:val="18"/>
        </w:rPr>
        <w:t xml:space="preserve"> </w:t>
      </w:r>
      <w:r w:rsidRPr="00E771F5">
        <w:rPr>
          <w:sz w:val="18"/>
        </w:rPr>
        <w:t>usule,</w:t>
      </w:r>
    </w:p>
    <w:p w:rsidRPr="00E771F5" w:rsidR="00A91A36" w:rsidP="00E771F5" w:rsidRDefault="00A91A36">
      <w:pPr>
        <w:pStyle w:val="GENELKURUL"/>
        <w:spacing w:line="240" w:lineRule="auto"/>
        <w:rPr>
          <w:sz w:val="18"/>
        </w:rPr>
      </w:pPr>
      <w:r w:rsidRPr="00E771F5">
        <w:rPr>
          <w:sz w:val="18"/>
        </w:rPr>
        <w:t>İndirin</w:t>
      </w:r>
      <w:r w:rsidRPr="00E771F5" w:rsidR="00FB6687">
        <w:rPr>
          <w:sz w:val="18"/>
        </w:rPr>
        <w:t xml:space="preserve"> </w:t>
      </w:r>
      <w:r w:rsidRPr="00E771F5">
        <w:rPr>
          <w:sz w:val="18"/>
        </w:rPr>
        <w:t>bedelleri,</w:t>
      </w:r>
      <w:r w:rsidRPr="00E771F5" w:rsidR="00FB6687">
        <w:rPr>
          <w:sz w:val="18"/>
        </w:rPr>
        <w:t xml:space="preserve"> </w:t>
      </w:r>
      <w:r w:rsidRPr="00E771F5">
        <w:rPr>
          <w:sz w:val="18"/>
        </w:rPr>
        <w:t>derman</w:t>
      </w:r>
      <w:r w:rsidRPr="00E771F5" w:rsidR="00FB6687">
        <w:rPr>
          <w:sz w:val="18"/>
        </w:rPr>
        <w:t xml:space="preserve"> </w:t>
      </w:r>
      <w:r w:rsidRPr="00E771F5">
        <w:rPr>
          <w:sz w:val="18"/>
        </w:rPr>
        <w:t>olun</w:t>
      </w:r>
      <w:r w:rsidRPr="00E771F5" w:rsidR="00FB6687">
        <w:rPr>
          <w:sz w:val="18"/>
        </w:rPr>
        <w:t xml:space="preserve"> </w:t>
      </w:r>
      <w:r w:rsidRPr="00E771F5">
        <w:rPr>
          <w:sz w:val="18"/>
        </w:rPr>
        <w:t>dertlere,</w:t>
      </w:r>
    </w:p>
    <w:p w:rsidRPr="00E771F5" w:rsidR="00A91A36" w:rsidP="00E771F5" w:rsidRDefault="00A91A36">
      <w:pPr>
        <w:pStyle w:val="GENELKURUL"/>
        <w:spacing w:line="240" w:lineRule="auto"/>
        <w:rPr>
          <w:sz w:val="18"/>
        </w:rPr>
      </w:pPr>
      <w:r w:rsidRPr="00E771F5">
        <w:rPr>
          <w:sz w:val="18"/>
        </w:rPr>
        <w:t>Yoksa</w:t>
      </w:r>
      <w:r w:rsidRPr="00E771F5" w:rsidR="00FB6687">
        <w:rPr>
          <w:sz w:val="18"/>
        </w:rPr>
        <w:t xml:space="preserve"> </w:t>
      </w:r>
      <w:r w:rsidRPr="00E771F5">
        <w:rPr>
          <w:sz w:val="18"/>
        </w:rPr>
        <w:t>bırakacaklar</w:t>
      </w:r>
      <w:r w:rsidRPr="00E771F5" w:rsidR="00FB6687">
        <w:rPr>
          <w:sz w:val="18"/>
        </w:rPr>
        <w:t xml:space="preserve"> </w:t>
      </w:r>
      <w:r w:rsidRPr="00E771F5">
        <w:rPr>
          <w:sz w:val="18"/>
        </w:rPr>
        <w:t>borç,</w:t>
      </w:r>
      <w:r w:rsidRPr="00E771F5" w:rsidR="00FB6687">
        <w:rPr>
          <w:sz w:val="18"/>
        </w:rPr>
        <w:t xml:space="preserve"> </w:t>
      </w:r>
      <w:r w:rsidRPr="00E771F5">
        <w:rPr>
          <w:sz w:val="18"/>
        </w:rPr>
        <w:t>gelecek</w:t>
      </w:r>
      <w:r w:rsidRPr="00E771F5" w:rsidR="00FB6687">
        <w:rPr>
          <w:sz w:val="18"/>
        </w:rPr>
        <w:t xml:space="preserve"> </w:t>
      </w:r>
      <w:r w:rsidRPr="00E771F5">
        <w:rPr>
          <w:sz w:val="18"/>
        </w:rPr>
        <w:t>nesillere.</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Bütçe</w:t>
      </w:r>
      <w:r w:rsidRPr="00E771F5" w:rsidR="00FB6687">
        <w:rPr>
          <w:sz w:val="18"/>
        </w:rPr>
        <w:t xml:space="preserve"> </w:t>
      </w:r>
      <w:r w:rsidRPr="00E771F5">
        <w:rPr>
          <w:sz w:val="18"/>
        </w:rPr>
        <w:t>değil</w:t>
      </w:r>
      <w:r w:rsidRPr="00E771F5" w:rsidR="00FB6687">
        <w:rPr>
          <w:sz w:val="18"/>
        </w:rPr>
        <w:t xml:space="preserve"> </w:t>
      </w:r>
      <w:r w:rsidRPr="00E771F5">
        <w:rPr>
          <w:sz w:val="18"/>
        </w:rPr>
        <w:t>esnafa</w:t>
      </w:r>
      <w:r w:rsidRPr="00E771F5" w:rsidR="00FB6687">
        <w:rPr>
          <w:sz w:val="18"/>
        </w:rPr>
        <w:t xml:space="preserve"> </w:t>
      </w:r>
      <w:r w:rsidRPr="00E771F5">
        <w:rPr>
          <w:sz w:val="18"/>
        </w:rPr>
        <w:t>sunulan,</w:t>
      </w:r>
      <w:r w:rsidRPr="00E771F5" w:rsidR="00FB6687">
        <w:rPr>
          <w:sz w:val="18"/>
        </w:rPr>
        <w:t xml:space="preserve"> </w:t>
      </w:r>
      <w:r w:rsidRPr="00E771F5">
        <w:rPr>
          <w:sz w:val="18"/>
        </w:rPr>
        <w:t>darağacı,</w:t>
      </w:r>
    </w:p>
    <w:p w:rsidRPr="00E771F5" w:rsidR="00A91A36" w:rsidP="00E771F5" w:rsidRDefault="00A91A36">
      <w:pPr>
        <w:pStyle w:val="GENELKURUL"/>
        <w:spacing w:line="240" w:lineRule="auto"/>
        <w:rPr>
          <w:sz w:val="18"/>
        </w:rPr>
      </w:pPr>
      <w:r w:rsidRPr="00E771F5">
        <w:rPr>
          <w:sz w:val="18"/>
        </w:rPr>
        <w:t>Satamazsa</w:t>
      </w:r>
      <w:r w:rsidRPr="00E771F5" w:rsidR="00FB6687">
        <w:rPr>
          <w:sz w:val="18"/>
        </w:rPr>
        <w:t xml:space="preserve"> </w:t>
      </w:r>
      <w:r w:rsidRPr="00E771F5">
        <w:rPr>
          <w:sz w:val="18"/>
        </w:rPr>
        <w:t>narını,</w:t>
      </w:r>
      <w:r w:rsidRPr="00E771F5" w:rsidR="00FB6687">
        <w:rPr>
          <w:sz w:val="18"/>
        </w:rPr>
        <w:t xml:space="preserve"> </w:t>
      </w:r>
      <w:r w:rsidRPr="00E771F5">
        <w:rPr>
          <w:sz w:val="18"/>
        </w:rPr>
        <w:t>kesilir</w:t>
      </w:r>
      <w:r w:rsidRPr="00E771F5" w:rsidR="00FB6687">
        <w:rPr>
          <w:sz w:val="18"/>
        </w:rPr>
        <w:t xml:space="preserve"> </w:t>
      </w:r>
      <w:r w:rsidRPr="00E771F5">
        <w:rPr>
          <w:sz w:val="18"/>
        </w:rPr>
        <w:t>nar</w:t>
      </w:r>
      <w:r w:rsidRPr="00E771F5" w:rsidR="00FB6687">
        <w:rPr>
          <w:sz w:val="18"/>
        </w:rPr>
        <w:t xml:space="preserve"> </w:t>
      </w:r>
      <w:r w:rsidRPr="00E771F5">
        <w:rPr>
          <w:sz w:val="18"/>
        </w:rPr>
        <w:t>ağacı,</w:t>
      </w:r>
    </w:p>
    <w:p w:rsidRPr="00E771F5" w:rsidR="00A91A36" w:rsidP="00E771F5" w:rsidRDefault="00A91A36">
      <w:pPr>
        <w:pStyle w:val="GENELKURUL"/>
        <w:spacing w:line="240" w:lineRule="auto"/>
        <w:rPr>
          <w:sz w:val="18"/>
        </w:rPr>
      </w:pPr>
      <w:r w:rsidRPr="00E771F5">
        <w:rPr>
          <w:sz w:val="18"/>
        </w:rPr>
        <w:t>Burada</w:t>
      </w:r>
      <w:r w:rsidRPr="00E771F5" w:rsidR="00FB6687">
        <w:rPr>
          <w:sz w:val="18"/>
        </w:rPr>
        <w:t xml:space="preserve"> </w:t>
      </w:r>
      <w:r w:rsidRPr="00E771F5">
        <w:rPr>
          <w:sz w:val="18"/>
        </w:rPr>
        <w:t>turizmci,</w:t>
      </w:r>
      <w:r w:rsidRPr="00E771F5" w:rsidR="00FB6687">
        <w:rPr>
          <w:sz w:val="18"/>
        </w:rPr>
        <w:t xml:space="preserve"> </w:t>
      </w:r>
      <w:r w:rsidRPr="00E771F5">
        <w:rPr>
          <w:sz w:val="18"/>
        </w:rPr>
        <w:t>tarım,</w:t>
      </w:r>
      <w:r w:rsidRPr="00E771F5" w:rsidR="00FB6687">
        <w:rPr>
          <w:sz w:val="18"/>
        </w:rPr>
        <w:t xml:space="preserve"> </w:t>
      </w:r>
      <w:r w:rsidRPr="00E771F5">
        <w:rPr>
          <w:sz w:val="18"/>
        </w:rPr>
        <w:t>direği</w:t>
      </w:r>
      <w:r w:rsidRPr="00E771F5" w:rsidR="00FB6687">
        <w:rPr>
          <w:sz w:val="18"/>
        </w:rPr>
        <w:t xml:space="preserve"> </w:t>
      </w:r>
      <w:r w:rsidRPr="00E771F5">
        <w:rPr>
          <w:sz w:val="18"/>
        </w:rPr>
        <w:t>ekonominin,</w:t>
      </w:r>
    </w:p>
    <w:p w:rsidRPr="00E771F5" w:rsidR="00A91A36" w:rsidP="00E771F5" w:rsidRDefault="00A91A36">
      <w:pPr>
        <w:pStyle w:val="GENELKURUL"/>
        <w:spacing w:line="240" w:lineRule="auto"/>
        <w:rPr>
          <w:sz w:val="18"/>
        </w:rPr>
      </w:pPr>
      <w:r w:rsidRPr="00E771F5">
        <w:rPr>
          <w:sz w:val="18"/>
        </w:rPr>
        <w:t>Nasıl</w:t>
      </w:r>
      <w:r w:rsidRPr="00E771F5" w:rsidR="00FB6687">
        <w:rPr>
          <w:sz w:val="18"/>
        </w:rPr>
        <w:t xml:space="preserve"> </w:t>
      </w:r>
      <w:r w:rsidRPr="00E771F5">
        <w:rPr>
          <w:sz w:val="18"/>
        </w:rPr>
        <w:t>dursun</w:t>
      </w:r>
      <w:r w:rsidRPr="00E771F5" w:rsidR="00FB6687">
        <w:rPr>
          <w:sz w:val="18"/>
        </w:rPr>
        <w:t xml:space="preserve"> </w:t>
      </w:r>
      <w:r w:rsidRPr="00E771F5">
        <w:rPr>
          <w:sz w:val="18"/>
        </w:rPr>
        <w:t>ayakta,</w:t>
      </w:r>
      <w:r w:rsidRPr="00E771F5" w:rsidR="00FB6687">
        <w:rPr>
          <w:sz w:val="18"/>
        </w:rPr>
        <w:t xml:space="preserve"> </w:t>
      </w:r>
      <w:r w:rsidRPr="00E771F5">
        <w:rPr>
          <w:sz w:val="18"/>
        </w:rPr>
        <w:t>kesersen</w:t>
      </w:r>
      <w:r w:rsidRPr="00E771F5" w:rsidR="00FB6687">
        <w:rPr>
          <w:sz w:val="18"/>
        </w:rPr>
        <w:t xml:space="preserve"> </w:t>
      </w:r>
      <w:r w:rsidRPr="00E771F5">
        <w:rPr>
          <w:sz w:val="18"/>
        </w:rPr>
        <w:t>her</w:t>
      </w:r>
      <w:r w:rsidRPr="00E771F5" w:rsidR="00FB6687">
        <w:rPr>
          <w:sz w:val="18"/>
        </w:rPr>
        <w:t xml:space="preserve"> </w:t>
      </w:r>
      <w:r w:rsidRPr="00E771F5">
        <w:rPr>
          <w:sz w:val="18"/>
        </w:rPr>
        <w:t>ağacı.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Türkü</w:t>
      </w:r>
      <w:r w:rsidRPr="00E771F5" w:rsidR="00FB6687">
        <w:rPr>
          <w:sz w:val="18"/>
        </w:rPr>
        <w:t xml:space="preserve"> </w:t>
      </w:r>
      <w:r w:rsidRPr="00E771F5">
        <w:rPr>
          <w:sz w:val="18"/>
        </w:rPr>
        <w:t>der</w:t>
      </w:r>
      <w:r w:rsidRPr="00E771F5" w:rsidR="00FB6687">
        <w:rPr>
          <w:sz w:val="18"/>
        </w:rPr>
        <w:t xml:space="preserve"> </w:t>
      </w:r>
      <w:r w:rsidRPr="00E771F5">
        <w:rPr>
          <w:sz w:val="18"/>
        </w:rPr>
        <w:t>"Ferayi'dir</w:t>
      </w:r>
      <w:r w:rsidRPr="00E771F5" w:rsidR="00FB6687">
        <w:rPr>
          <w:sz w:val="18"/>
        </w:rPr>
        <w:t xml:space="preserve"> </w:t>
      </w:r>
      <w:r w:rsidRPr="00E771F5">
        <w:rPr>
          <w:sz w:val="18"/>
        </w:rPr>
        <w:t>gızın</w:t>
      </w:r>
      <w:r w:rsidRPr="00E771F5" w:rsidR="00FB6687">
        <w:rPr>
          <w:sz w:val="18"/>
        </w:rPr>
        <w:t xml:space="preserve"> </w:t>
      </w:r>
      <w:r w:rsidRPr="00E771F5">
        <w:rPr>
          <w:sz w:val="18"/>
        </w:rPr>
        <w:t>adı</w:t>
      </w:r>
      <w:r w:rsidRPr="00E771F5" w:rsidR="00FB6687">
        <w:rPr>
          <w:sz w:val="18"/>
        </w:rPr>
        <w:t xml:space="preserve"> </w:t>
      </w:r>
      <w:r w:rsidRPr="00E771F5">
        <w:rPr>
          <w:sz w:val="18"/>
        </w:rPr>
        <w:t>Ferayi"</w:t>
      </w:r>
    </w:p>
    <w:p w:rsidRPr="00E771F5" w:rsidR="00A91A36" w:rsidP="00E771F5" w:rsidRDefault="00A91A36">
      <w:pPr>
        <w:pStyle w:val="GENELKURUL"/>
        <w:spacing w:line="240" w:lineRule="auto"/>
        <w:rPr>
          <w:sz w:val="18"/>
        </w:rPr>
      </w:pPr>
      <w:r w:rsidRPr="00E771F5">
        <w:rPr>
          <w:sz w:val="18"/>
        </w:rPr>
        <w:t>Sayenizde</w:t>
      </w:r>
      <w:r w:rsidRPr="00E771F5" w:rsidR="00FB6687">
        <w:rPr>
          <w:sz w:val="18"/>
        </w:rPr>
        <w:t xml:space="preserve"> </w:t>
      </w:r>
      <w:r w:rsidRPr="00E771F5">
        <w:rPr>
          <w:sz w:val="18"/>
        </w:rPr>
        <w:t>eritti,</w:t>
      </w:r>
      <w:r w:rsidRPr="00E771F5" w:rsidR="00FB6687">
        <w:rPr>
          <w:sz w:val="18"/>
        </w:rPr>
        <w:t xml:space="preserve"> </w:t>
      </w:r>
      <w:r w:rsidRPr="00E771F5">
        <w:rPr>
          <w:sz w:val="18"/>
        </w:rPr>
        <w:t>gitti</w:t>
      </w:r>
      <w:r w:rsidRPr="00E771F5" w:rsidR="00FB6687">
        <w:rPr>
          <w:sz w:val="18"/>
        </w:rPr>
        <w:t xml:space="preserve"> </w:t>
      </w:r>
      <w:r w:rsidRPr="00E771F5">
        <w:rPr>
          <w:sz w:val="18"/>
        </w:rPr>
        <w:t>dolar</w:t>
      </w:r>
      <w:r w:rsidRPr="00E771F5" w:rsidR="00FB6687">
        <w:rPr>
          <w:sz w:val="18"/>
        </w:rPr>
        <w:t xml:space="preserve"> </w:t>
      </w:r>
      <w:r w:rsidRPr="00E771F5">
        <w:rPr>
          <w:sz w:val="18"/>
        </w:rPr>
        <w:t>lirayı</w:t>
      </w:r>
    </w:p>
    <w:p w:rsidRPr="00E771F5" w:rsidR="00A91A36" w:rsidP="00E771F5" w:rsidRDefault="00A91A36">
      <w:pPr>
        <w:pStyle w:val="GENELKURUL"/>
        <w:spacing w:line="240" w:lineRule="auto"/>
        <w:rPr>
          <w:sz w:val="18"/>
        </w:rPr>
      </w:pPr>
      <w:r w:rsidRPr="00E771F5">
        <w:rPr>
          <w:sz w:val="18"/>
        </w:rPr>
        <w:t>Artık</w:t>
      </w:r>
      <w:r w:rsidRPr="00E771F5" w:rsidR="00FB6687">
        <w:rPr>
          <w:sz w:val="18"/>
        </w:rPr>
        <w:t xml:space="preserve"> </w:t>
      </w:r>
      <w:r w:rsidRPr="00E771F5">
        <w:rPr>
          <w:sz w:val="18"/>
        </w:rPr>
        <w:t>çıkacak</w:t>
      </w:r>
      <w:r w:rsidRPr="00E771F5" w:rsidR="00FB6687">
        <w:rPr>
          <w:sz w:val="18"/>
        </w:rPr>
        <w:t xml:space="preserve"> </w:t>
      </w:r>
      <w:r w:rsidRPr="00E771F5">
        <w:rPr>
          <w:sz w:val="18"/>
        </w:rPr>
        <w:t>düze,</w:t>
      </w:r>
      <w:r w:rsidRPr="00E771F5" w:rsidR="00FB6687">
        <w:rPr>
          <w:sz w:val="18"/>
        </w:rPr>
        <w:t xml:space="preserve"> </w:t>
      </w:r>
      <w:r w:rsidRPr="00E771F5">
        <w:rPr>
          <w:sz w:val="18"/>
        </w:rPr>
        <w:t>ödeyecek</w:t>
      </w:r>
      <w:r w:rsidRPr="00E771F5" w:rsidR="00FB6687">
        <w:rPr>
          <w:sz w:val="18"/>
        </w:rPr>
        <w:t xml:space="preserve"> </w:t>
      </w:r>
      <w:r w:rsidRPr="00E771F5">
        <w:rPr>
          <w:sz w:val="18"/>
        </w:rPr>
        <w:t>borcunu</w:t>
      </w:r>
    </w:p>
    <w:p w:rsidRPr="00E771F5" w:rsidR="00A91A36" w:rsidP="00E771F5" w:rsidRDefault="00A91A36">
      <w:pPr>
        <w:pStyle w:val="GENELKURUL"/>
        <w:spacing w:line="240" w:lineRule="auto"/>
        <w:rPr>
          <w:sz w:val="18"/>
        </w:rPr>
      </w:pPr>
      <w:r w:rsidRPr="00E771F5">
        <w:rPr>
          <w:sz w:val="18"/>
        </w:rPr>
        <w:t>İşçi,</w:t>
      </w:r>
      <w:r w:rsidRPr="00E771F5" w:rsidR="00FB6687">
        <w:rPr>
          <w:sz w:val="18"/>
        </w:rPr>
        <w:t xml:space="preserve"> </w:t>
      </w:r>
      <w:r w:rsidRPr="00E771F5">
        <w:rPr>
          <w:sz w:val="18"/>
        </w:rPr>
        <w:t>memur,</w:t>
      </w:r>
      <w:r w:rsidRPr="00E771F5" w:rsidR="00FB6687">
        <w:rPr>
          <w:sz w:val="18"/>
        </w:rPr>
        <w:t xml:space="preserve"> </w:t>
      </w:r>
      <w:r w:rsidRPr="00E771F5">
        <w:rPr>
          <w:sz w:val="18"/>
        </w:rPr>
        <w:t>emekli,</w:t>
      </w:r>
      <w:r w:rsidRPr="00E771F5" w:rsidR="00DF380E">
        <w:rPr>
          <w:sz w:val="18"/>
        </w:rPr>
        <w:t xml:space="preserve"> </w:t>
      </w:r>
      <w:r w:rsidRPr="00E771F5">
        <w:rPr>
          <w:sz w:val="18"/>
        </w:rPr>
        <w:t>bulabilse</w:t>
      </w:r>
      <w:r w:rsidRPr="00E771F5" w:rsidR="00FB6687">
        <w:rPr>
          <w:sz w:val="18"/>
        </w:rPr>
        <w:t xml:space="preserve"> </w:t>
      </w:r>
      <w:r w:rsidRPr="00E771F5">
        <w:rPr>
          <w:sz w:val="18"/>
        </w:rPr>
        <w:t>parayı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Asgari</w:t>
      </w:r>
      <w:r w:rsidRPr="00E771F5" w:rsidR="00FB6687">
        <w:rPr>
          <w:sz w:val="18"/>
        </w:rPr>
        <w:t xml:space="preserve"> </w:t>
      </w:r>
      <w:r w:rsidRPr="00E771F5">
        <w:rPr>
          <w:sz w:val="18"/>
        </w:rPr>
        <w:t>ücret</w:t>
      </w:r>
      <w:r w:rsidRPr="00E771F5" w:rsidR="00FB6687">
        <w:rPr>
          <w:sz w:val="18"/>
        </w:rPr>
        <w:t xml:space="preserve"> </w:t>
      </w:r>
      <w:r w:rsidRPr="00E771F5">
        <w:rPr>
          <w:sz w:val="18"/>
        </w:rPr>
        <w:t>arttı,</w:t>
      </w:r>
      <w:r w:rsidRPr="00E771F5" w:rsidR="00FB6687">
        <w:rPr>
          <w:sz w:val="18"/>
        </w:rPr>
        <w:t xml:space="preserve"> </w:t>
      </w:r>
      <w:r w:rsidRPr="00E771F5">
        <w:rPr>
          <w:sz w:val="18"/>
        </w:rPr>
        <w:t>lakin</w:t>
      </w:r>
      <w:r w:rsidRPr="00E771F5" w:rsidR="00FB6687">
        <w:rPr>
          <w:sz w:val="18"/>
        </w:rPr>
        <w:t xml:space="preserve"> </w:t>
      </w:r>
      <w:r w:rsidRPr="00E771F5">
        <w:rPr>
          <w:sz w:val="18"/>
        </w:rPr>
        <w:t>gören</w:t>
      </w:r>
      <w:r w:rsidRPr="00E771F5" w:rsidR="00FB6687">
        <w:rPr>
          <w:sz w:val="18"/>
        </w:rPr>
        <w:t xml:space="preserve"> </w:t>
      </w:r>
      <w:r w:rsidRPr="00E771F5">
        <w:rPr>
          <w:sz w:val="18"/>
        </w:rPr>
        <w:t>olmadı</w:t>
      </w:r>
    </w:p>
    <w:p w:rsidRPr="00E771F5" w:rsidR="00A91A36" w:rsidP="00E771F5" w:rsidRDefault="00A91A36">
      <w:pPr>
        <w:pStyle w:val="GENELKURUL"/>
        <w:spacing w:line="240" w:lineRule="auto"/>
        <w:rPr>
          <w:sz w:val="18"/>
        </w:rPr>
      </w:pPr>
      <w:r w:rsidRPr="00E771F5">
        <w:rPr>
          <w:sz w:val="18"/>
        </w:rPr>
        <w:t>Dolar</w:t>
      </w:r>
      <w:r w:rsidRPr="00E771F5" w:rsidR="00FB6687">
        <w:rPr>
          <w:sz w:val="18"/>
        </w:rPr>
        <w:t xml:space="preserve"> </w:t>
      </w:r>
      <w:r w:rsidRPr="00E771F5">
        <w:rPr>
          <w:sz w:val="18"/>
        </w:rPr>
        <w:t>fırladı</w:t>
      </w:r>
      <w:r w:rsidRPr="00E771F5" w:rsidR="00FB6687">
        <w:rPr>
          <w:sz w:val="18"/>
        </w:rPr>
        <w:t xml:space="preserve"> </w:t>
      </w:r>
      <w:r w:rsidRPr="00E771F5">
        <w:rPr>
          <w:sz w:val="18"/>
        </w:rPr>
        <w:t>gitti,</w:t>
      </w:r>
      <w:r w:rsidRPr="00E771F5" w:rsidR="00FB6687">
        <w:rPr>
          <w:sz w:val="18"/>
        </w:rPr>
        <w:t xml:space="preserve"> </w:t>
      </w:r>
      <w:r w:rsidRPr="00E771F5">
        <w:rPr>
          <w:sz w:val="18"/>
        </w:rPr>
        <w:t>elde</w:t>
      </w:r>
      <w:r w:rsidRPr="00E771F5" w:rsidR="00FB6687">
        <w:rPr>
          <w:sz w:val="18"/>
        </w:rPr>
        <w:t xml:space="preserve"> </w:t>
      </w:r>
      <w:r w:rsidRPr="00E771F5">
        <w:rPr>
          <w:sz w:val="18"/>
        </w:rPr>
        <w:t>zam</w:t>
      </w:r>
      <w:r w:rsidRPr="00E771F5" w:rsidR="00FB6687">
        <w:rPr>
          <w:sz w:val="18"/>
        </w:rPr>
        <w:t xml:space="preserve"> </w:t>
      </w:r>
      <w:r w:rsidRPr="00E771F5">
        <w:rPr>
          <w:sz w:val="18"/>
        </w:rPr>
        <w:t>mam</w:t>
      </w:r>
      <w:r w:rsidRPr="00E771F5" w:rsidR="00FB6687">
        <w:rPr>
          <w:sz w:val="18"/>
        </w:rPr>
        <w:t xml:space="preserve"> </w:t>
      </w:r>
      <w:r w:rsidRPr="00E771F5">
        <w:rPr>
          <w:sz w:val="18"/>
        </w:rPr>
        <w:t>kalmadı</w:t>
      </w:r>
    </w:p>
    <w:p w:rsidRPr="00E771F5" w:rsidR="00A91A36" w:rsidP="00E771F5" w:rsidRDefault="00A91A36">
      <w:pPr>
        <w:pStyle w:val="GENELKURUL"/>
        <w:spacing w:line="240" w:lineRule="auto"/>
        <w:rPr>
          <w:sz w:val="18"/>
        </w:rPr>
      </w:pPr>
      <w:r w:rsidRPr="00E771F5">
        <w:rPr>
          <w:sz w:val="18"/>
        </w:rPr>
        <w:t>Ölür</w:t>
      </w:r>
      <w:r w:rsidRPr="00E771F5" w:rsidR="00FB6687">
        <w:rPr>
          <w:sz w:val="18"/>
        </w:rPr>
        <w:t xml:space="preserve"> </w:t>
      </w:r>
      <w:r w:rsidRPr="00E771F5">
        <w:rPr>
          <w:sz w:val="18"/>
        </w:rPr>
        <w:t>diye</w:t>
      </w:r>
      <w:r w:rsidRPr="00E771F5" w:rsidR="00FB6687">
        <w:rPr>
          <w:sz w:val="18"/>
        </w:rPr>
        <w:t xml:space="preserve"> </w:t>
      </w:r>
      <w:r w:rsidRPr="00E771F5">
        <w:rPr>
          <w:sz w:val="18"/>
        </w:rPr>
        <w:t>umdunuz,</w:t>
      </w:r>
      <w:r w:rsidRPr="00E771F5" w:rsidR="00DF380E">
        <w:rPr>
          <w:sz w:val="18"/>
        </w:rPr>
        <w:t xml:space="preserve"> </w:t>
      </w:r>
      <w:r w:rsidRPr="00E771F5">
        <w:rPr>
          <w:sz w:val="18"/>
        </w:rPr>
        <w:t>amma</w:t>
      </w:r>
      <w:r w:rsidRPr="00E771F5" w:rsidR="00FB6687">
        <w:rPr>
          <w:sz w:val="18"/>
        </w:rPr>
        <w:t xml:space="preserve"> </w:t>
      </w:r>
      <w:r w:rsidRPr="00E771F5">
        <w:rPr>
          <w:sz w:val="18"/>
        </w:rPr>
        <w:t>çok</w:t>
      </w:r>
      <w:r w:rsidRPr="00E771F5" w:rsidR="00FB6687">
        <w:rPr>
          <w:sz w:val="18"/>
        </w:rPr>
        <w:t xml:space="preserve"> </w:t>
      </w:r>
      <w:r w:rsidRPr="00E771F5">
        <w:rPr>
          <w:sz w:val="18"/>
        </w:rPr>
        <w:t>çetin</w:t>
      </w:r>
      <w:r w:rsidRPr="00E771F5" w:rsidR="00FB6687">
        <w:rPr>
          <w:sz w:val="18"/>
        </w:rPr>
        <w:t xml:space="preserve"> </w:t>
      </w:r>
      <w:r w:rsidRPr="00E771F5">
        <w:rPr>
          <w:sz w:val="18"/>
        </w:rPr>
        <w:t>çıktı</w:t>
      </w:r>
    </w:p>
    <w:p w:rsidRPr="00E771F5" w:rsidR="00A91A36" w:rsidP="00E771F5" w:rsidRDefault="00A91A36">
      <w:pPr>
        <w:pStyle w:val="GENELKURUL"/>
        <w:spacing w:line="240" w:lineRule="auto"/>
        <w:rPr>
          <w:sz w:val="18"/>
        </w:rPr>
      </w:pPr>
      <w:r w:rsidRPr="00E771F5">
        <w:rPr>
          <w:sz w:val="18"/>
        </w:rPr>
        <w:t>Direniyor</w:t>
      </w:r>
      <w:r w:rsidRPr="00E771F5" w:rsidR="00FB6687">
        <w:rPr>
          <w:sz w:val="18"/>
        </w:rPr>
        <w:t xml:space="preserve"> </w:t>
      </w:r>
      <w:r w:rsidRPr="00E771F5">
        <w:rPr>
          <w:sz w:val="18"/>
        </w:rPr>
        <w:t>emekli,</w:t>
      </w:r>
      <w:r w:rsidRPr="00E771F5" w:rsidR="00FB6687">
        <w:rPr>
          <w:sz w:val="18"/>
        </w:rPr>
        <w:t xml:space="preserve"> </w:t>
      </w:r>
      <w:r w:rsidRPr="00E771F5">
        <w:rPr>
          <w:sz w:val="18"/>
        </w:rPr>
        <w:t>inadına</w:t>
      </w:r>
      <w:r w:rsidRPr="00E771F5" w:rsidR="00FB6687">
        <w:rPr>
          <w:sz w:val="18"/>
        </w:rPr>
        <w:t xml:space="preserve"> </w:t>
      </w:r>
      <w:r w:rsidRPr="00E771F5">
        <w:rPr>
          <w:sz w:val="18"/>
        </w:rPr>
        <w:t>ölmedi</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Bakılmıyor</w:t>
      </w:r>
      <w:r w:rsidRPr="00E771F5" w:rsidR="00FB6687">
        <w:rPr>
          <w:sz w:val="18"/>
        </w:rPr>
        <w:t xml:space="preserve"> </w:t>
      </w:r>
      <w:r w:rsidRPr="00E771F5">
        <w:rPr>
          <w:sz w:val="18"/>
        </w:rPr>
        <w:t>yüzüne,</w:t>
      </w:r>
      <w:r w:rsidRPr="00E771F5" w:rsidR="00DF380E">
        <w:rPr>
          <w:sz w:val="18"/>
        </w:rPr>
        <w:t xml:space="preserve"> </w:t>
      </w:r>
      <w:r w:rsidRPr="00E771F5">
        <w:rPr>
          <w:sz w:val="18"/>
        </w:rPr>
        <w:t>ne</w:t>
      </w:r>
      <w:r w:rsidRPr="00E771F5" w:rsidR="00FB6687">
        <w:rPr>
          <w:sz w:val="18"/>
        </w:rPr>
        <w:t xml:space="preserve"> </w:t>
      </w:r>
      <w:r w:rsidRPr="00E771F5">
        <w:rPr>
          <w:sz w:val="18"/>
        </w:rPr>
        <w:t>diyek</w:t>
      </w:r>
      <w:r w:rsidRPr="00E771F5" w:rsidR="00FB6687">
        <w:rPr>
          <w:sz w:val="18"/>
        </w:rPr>
        <w:t xml:space="preserve"> </w:t>
      </w:r>
      <w:r w:rsidRPr="00E771F5">
        <w:rPr>
          <w:sz w:val="18"/>
        </w:rPr>
        <w:t>eşe</w:t>
      </w:r>
      <w:r w:rsidRPr="00E771F5" w:rsidR="00FB6687">
        <w:rPr>
          <w:sz w:val="18"/>
        </w:rPr>
        <w:t xml:space="preserve"> </w:t>
      </w:r>
      <w:r w:rsidRPr="00E771F5">
        <w:rPr>
          <w:sz w:val="18"/>
        </w:rPr>
        <w:t>dosta?</w:t>
      </w:r>
    </w:p>
    <w:p w:rsidRPr="00E771F5" w:rsidR="00A91A36" w:rsidP="00E771F5" w:rsidRDefault="00A91A36">
      <w:pPr>
        <w:pStyle w:val="GENELKURUL"/>
        <w:spacing w:line="240" w:lineRule="auto"/>
        <w:rPr>
          <w:sz w:val="18"/>
        </w:rPr>
      </w:pPr>
      <w:r w:rsidRPr="00E771F5">
        <w:rPr>
          <w:sz w:val="18"/>
        </w:rPr>
        <w:t>Durdu</w:t>
      </w:r>
      <w:r w:rsidRPr="00E771F5" w:rsidR="00FB6687">
        <w:rPr>
          <w:sz w:val="18"/>
        </w:rPr>
        <w:t xml:space="preserve"> </w:t>
      </w:r>
      <w:r w:rsidRPr="00E771F5">
        <w:rPr>
          <w:sz w:val="18"/>
        </w:rPr>
        <w:t>inşaat</w:t>
      </w:r>
      <w:r w:rsidRPr="00E771F5" w:rsidR="00FB6687">
        <w:rPr>
          <w:sz w:val="18"/>
        </w:rPr>
        <w:t xml:space="preserve"> </w:t>
      </w:r>
      <w:r w:rsidRPr="00E771F5">
        <w:rPr>
          <w:sz w:val="18"/>
        </w:rPr>
        <w:t>işi,</w:t>
      </w:r>
      <w:r w:rsidRPr="00E771F5" w:rsidR="00DF380E">
        <w:rPr>
          <w:sz w:val="18"/>
        </w:rPr>
        <w:t xml:space="preserve"> </w:t>
      </w:r>
      <w:r w:rsidRPr="00E771F5">
        <w:rPr>
          <w:sz w:val="18"/>
        </w:rPr>
        <w:t>ne</w:t>
      </w:r>
      <w:r w:rsidRPr="00E771F5" w:rsidR="00FB6687">
        <w:rPr>
          <w:sz w:val="18"/>
        </w:rPr>
        <w:t xml:space="preserve"> </w:t>
      </w:r>
      <w:r w:rsidRPr="00E771F5">
        <w:rPr>
          <w:sz w:val="18"/>
        </w:rPr>
        <w:t>yapsın</w:t>
      </w:r>
      <w:r w:rsidRPr="00E771F5" w:rsidR="00FB6687">
        <w:rPr>
          <w:sz w:val="18"/>
        </w:rPr>
        <w:t xml:space="preserve"> </w:t>
      </w:r>
      <w:r w:rsidRPr="00E771F5">
        <w:rPr>
          <w:sz w:val="18"/>
        </w:rPr>
        <w:t>işçi,</w:t>
      </w:r>
      <w:r w:rsidRPr="00E771F5" w:rsidR="00FB6687">
        <w:rPr>
          <w:sz w:val="18"/>
        </w:rPr>
        <w:t xml:space="preserve"> </w:t>
      </w:r>
      <w:r w:rsidRPr="00E771F5">
        <w:rPr>
          <w:sz w:val="18"/>
        </w:rPr>
        <w:t>usta?</w:t>
      </w:r>
    </w:p>
    <w:p w:rsidRPr="00E771F5" w:rsidR="00A91A36" w:rsidP="00E771F5" w:rsidRDefault="00A91A36">
      <w:pPr>
        <w:pStyle w:val="GENELKURUL"/>
        <w:spacing w:line="240" w:lineRule="auto"/>
        <w:rPr>
          <w:sz w:val="18"/>
        </w:rPr>
      </w:pPr>
      <w:r w:rsidRPr="00E771F5">
        <w:rPr>
          <w:sz w:val="18"/>
        </w:rPr>
        <w:t>Satamıyor</w:t>
      </w:r>
      <w:r w:rsidRPr="00E771F5" w:rsidR="00FB6687">
        <w:rPr>
          <w:sz w:val="18"/>
        </w:rPr>
        <w:t xml:space="preserve"> </w:t>
      </w:r>
      <w:r w:rsidRPr="00E771F5">
        <w:rPr>
          <w:sz w:val="18"/>
        </w:rPr>
        <w:t>taşını,</w:t>
      </w:r>
      <w:r w:rsidRPr="00E771F5" w:rsidR="00DF380E">
        <w:rPr>
          <w:sz w:val="18"/>
        </w:rPr>
        <w:t xml:space="preserve"> </w:t>
      </w:r>
      <w:r w:rsidRPr="00E771F5">
        <w:rPr>
          <w:sz w:val="18"/>
        </w:rPr>
        <w:t>ticaret</w:t>
      </w:r>
      <w:r w:rsidRPr="00E771F5" w:rsidR="00FB6687">
        <w:rPr>
          <w:sz w:val="18"/>
        </w:rPr>
        <w:t xml:space="preserve"> </w:t>
      </w:r>
      <w:r w:rsidRPr="00E771F5">
        <w:rPr>
          <w:sz w:val="18"/>
        </w:rPr>
        <w:t>tümden</w:t>
      </w:r>
      <w:r w:rsidRPr="00E771F5" w:rsidR="00FB6687">
        <w:rPr>
          <w:sz w:val="18"/>
        </w:rPr>
        <w:t xml:space="preserve"> </w:t>
      </w:r>
      <w:r w:rsidRPr="00E771F5">
        <w:rPr>
          <w:sz w:val="18"/>
        </w:rPr>
        <w:t>bitti</w:t>
      </w:r>
    </w:p>
    <w:p w:rsidRPr="00E771F5" w:rsidR="00A91A36" w:rsidP="00E771F5" w:rsidRDefault="00A91A36">
      <w:pPr>
        <w:pStyle w:val="GENELKURUL"/>
        <w:spacing w:line="240" w:lineRule="auto"/>
        <w:rPr>
          <w:sz w:val="18"/>
        </w:rPr>
      </w:pPr>
      <w:r w:rsidRPr="00E771F5">
        <w:rPr>
          <w:sz w:val="18"/>
        </w:rPr>
        <w:t>Mermercinin</w:t>
      </w:r>
      <w:r w:rsidRPr="00E771F5" w:rsidR="00FB6687">
        <w:rPr>
          <w:sz w:val="18"/>
        </w:rPr>
        <w:t xml:space="preserve"> </w:t>
      </w:r>
      <w:r w:rsidRPr="00E771F5">
        <w:rPr>
          <w:sz w:val="18"/>
        </w:rPr>
        <w:t>işi</w:t>
      </w:r>
      <w:r w:rsidRPr="00E771F5" w:rsidR="00FB6687">
        <w:rPr>
          <w:sz w:val="18"/>
        </w:rPr>
        <w:t xml:space="preserve"> </w:t>
      </w:r>
      <w:r w:rsidRPr="00E771F5">
        <w:rPr>
          <w:sz w:val="18"/>
        </w:rPr>
        <w:t>zor,</w:t>
      </w:r>
      <w:r w:rsidRPr="00E771F5" w:rsidR="00DF380E">
        <w:rPr>
          <w:sz w:val="18"/>
        </w:rPr>
        <w:t xml:space="preserve"> </w:t>
      </w:r>
      <w:r w:rsidRPr="00E771F5">
        <w:rPr>
          <w:sz w:val="18"/>
        </w:rPr>
        <w:t>sanki</w:t>
      </w:r>
      <w:r w:rsidRPr="00E771F5" w:rsidR="00FB6687">
        <w:rPr>
          <w:sz w:val="18"/>
        </w:rPr>
        <w:t xml:space="preserve"> </w:t>
      </w:r>
      <w:r w:rsidRPr="00E771F5">
        <w:rPr>
          <w:sz w:val="18"/>
        </w:rPr>
        <w:t>hepisi</w:t>
      </w:r>
      <w:r w:rsidRPr="00E771F5" w:rsidR="00FB6687">
        <w:rPr>
          <w:sz w:val="18"/>
        </w:rPr>
        <w:t xml:space="preserve"> </w:t>
      </w:r>
      <w:r w:rsidRPr="00E771F5">
        <w:rPr>
          <w:sz w:val="18"/>
        </w:rPr>
        <w:t>yasta</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Fırladı</w:t>
      </w:r>
      <w:r w:rsidRPr="00E771F5" w:rsidR="00FB6687">
        <w:rPr>
          <w:sz w:val="18"/>
        </w:rPr>
        <w:t xml:space="preserve"> </w:t>
      </w:r>
      <w:r w:rsidRPr="00E771F5">
        <w:rPr>
          <w:sz w:val="18"/>
        </w:rPr>
        <w:t>yem</w:t>
      </w:r>
      <w:r w:rsidRPr="00E771F5" w:rsidR="00FB6687">
        <w:rPr>
          <w:sz w:val="18"/>
        </w:rPr>
        <w:t xml:space="preserve"> </w:t>
      </w:r>
      <w:r w:rsidRPr="00E771F5">
        <w:rPr>
          <w:sz w:val="18"/>
        </w:rPr>
        <w:t>fiyatı,</w:t>
      </w:r>
      <w:r w:rsidRPr="00E771F5" w:rsidR="00FB6687">
        <w:rPr>
          <w:sz w:val="18"/>
        </w:rPr>
        <w:t xml:space="preserve"> </w:t>
      </w:r>
      <w:r w:rsidRPr="00E771F5">
        <w:rPr>
          <w:sz w:val="18"/>
        </w:rPr>
        <w:t>balıkçılık</w:t>
      </w:r>
      <w:r w:rsidRPr="00E771F5" w:rsidR="00FB6687">
        <w:rPr>
          <w:sz w:val="18"/>
        </w:rPr>
        <w:t xml:space="preserve"> </w:t>
      </w:r>
      <w:r w:rsidRPr="00E771F5">
        <w:rPr>
          <w:sz w:val="18"/>
        </w:rPr>
        <w:t>bitiyor</w:t>
      </w:r>
    </w:p>
    <w:p w:rsidRPr="00E771F5" w:rsidR="00A91A36" w:rsidP="00E771F5" w:rsidRDefault="00A91A36">
      <w:pPr>
        <w:pStyle w:val="GENELKURUL"/>
        <w:spacing w:line="240" w:lineRule="auto"/>
        <w:rPr>
          <w:sz w:val="18"/>
        </w:rPr>
      </w:pPr>
      <w:r w:rsidRPr="00E771F5">
        <w:rPr>
          <w:sz w:val="18"/>
        </w:rPr>
        <w:t>Millet</w:t>
      </w:r>
      <w:r w:rsidRPr="00E771F5" w:rsidR="00FB6687">
        <w:rPr>
          <w:sz w:val="18"/>
        </w:rPr>
        <w:t xml:space="preserve"> </w:t>
      </w:r>
      <w:r w:rsidRPr="00E771F5">
        <w:rPr>
          <w:sz w:val="18"/>
        </w:rPr>
        <w:t>üretip</w:t>
      </w:r>
      <w:r w:rsidRPr="00E771F5" w:rsidR="00FB6687">
        <w:rPr>
          <w:sz w:val="18"/>
        </w:rPr>
        <w:t xml:space="preserve"> </w:t>
      </w:r>
      <w:r w:rsidRPr="00E771F5">
        <w:rPr>
          <w:sz w:val="18"/>
        </w:rPr>
        <w:t>yok</w:t>
      </w:r>
      <w:r w:rsidRPr="00E771F5" w:rsidR="00DF380E">
        <w:rPr>
          <w:sz w:val="18"/>
        </w:rPr>
        <w:t xml:space="preserve"> </w:t>
      </w:r>
      <w:r w:rsidRPr="00E771F5">
        <w:rPr>
          <w:sz w:val="18"/>
        </w:rPr>
        <w:t>pahasına</w:t>
      </w:r>
      <w:r w:rsidRPr="00E771F5" w:rsidR="00FB6687">
        <w:rPr>
          <w:sz w:val="18"/>
        </w:rPr>
        <w:t xml:space="preserve"> </w:t>
      </w:r>
      <w:r w:rsidRPr="00E771F5">
        <w:rPr>
          <w:sz w:val="18"/>
        </w:rPr>
        <w:t>satıyor</w:t>
      </w:r>
    </w:p>
    <w:p w:rsidRPr="00E771F5" w:rsidR="00A91A36" w:rsidP="00E771F5" w:rsidRDefault="00A91A36">
      <w:pPr>
        <w:pStyle w:val="GENELKURUL"/>
        <w:spacing w:line="240" w:lineRule="auto"/>
        <w:rPr>
          <w:sz w:val="18"/>
        </w:rPr>
      </w:pPr>
      <w:r w:rsidRPr="00E771F5">
        <w:rPr>
          <w:sz w:val="18"/>
        </w:rPr>
        <w:t>Kredi</w:t>
      </w:r>
      <w:r w:rsidRPr="00E771F5" w:rsidR="00FB6687">
        <w:rPr>
          <w:sz w:val="18"/>
        </w:rPr>
        <w:t xml:space="preserve"> </w:t>
      </w:r>
      <w:r w:rsidRPr="00E771F5">
        <w:rPr>
          <w:sz w:val="18"/>
        </w:rPr>
        <w:t>faizine</w:t>
      </w:r>
      <w:r w:rsidRPr="00E771F5" w:rsidR="00FB6687">
        <w:rPr>
          <w:sz w:val="18"/>
        </w:rPr>
        <w:t xml:space="preserve"> </w:t>
      </w:r>
      <w:r w:rsidRPr="00E771F5">
        <w:rPr>
          <w:sz w:val="18"/>
        </w:rPr>
        <w:t>yetişmiyor</w:t>
      </w:r>
      <w:r w:rsidRPr="00E771F5" w:rsidR="00FB6687">
        <w:rPr>
          <w:sz w:val="18"/>
        </w:rPr>
        <w:t xml:space="preserve"> </w:t>
      </w:r>
      <w:r w:rsidRPr="00E771F5">
        <w:rPr>
          <w:sz w:val="18"/>
        </w:rPr>
        <w:t>güç</w:t>
      </w:r>
      <w:r w:rsidRPr="00E771F5" w:rsidR="00FB6687">
        <w:rPr>
          <w:sz w:val="18"/>
        </w:rPr>
        <w:t xml:space="preserve"> </w:t>
      </w:r>
      <w:r w:rsidRPr="00E771F5">
        <w:rPr>
          <w:sz w:val="18"/>
        </w:rPr>
        <w:t>şimdi</w:t>
      </w:r>
    </w:p>
    <w:p w:rsidRPr="00E771F5" w:rsidR="00A91A36" w:rsidP="00E771F5" w:rsidRDefault="00A91A36">
      <w:pPr>
        <w:pStyle w:val="GENELKURUL"/>
        <w:spacing w:line="240" w:lineRule="auto"/>
        <w:rPr>
          <w:sz w:val="18"/>
        </w:rPr>
      </w:pPr>
      <w:r w:rsidRPr="00E771F5">
        <w:rPr>
          <w:sz w:val="18"/>
        </w:rPr>
        <w:t>İşletmelerin</w:t>
      </w:r>
      <w:r w:rsidRPr="00E771F5" w:rsidR="00FB6687">
        <w:rPr>
          <w:sz w:val="18"/>
        </w:rPr>
        <w:t xml:space="preserve"> </w:t>
      </w:r>
      <w:r w:rsidRPr="00E771F5">
        <w:rPr>
          <w:sz w:val="18"/>
        </w:rPr>
        <w:t>çoğu</w:t>
      </w:r>
      <w:r w:rsidRPr="00E771F5" w:rsidR="00FB6687">
        <w:rPr>
          <w:sz w:val="18"/>
        </w:rPr>
        <w:t xml:space="preserve"> </w:t>
      </w:r>
      <w:r w:rsidRPr="00E771F5">
        <w:rPr>
          <w:sz w:val="18"/>
        </w:rPr>
        <w:t>dükkânı</w:t>
      </w:r>
      <w:r w:rsidRPr="00E771F5" w:rsidR="00FB6687">
        <w:rPr>
          <w:sz w:val="18"/>
        </w:rPr>
        <w:t xml:space="preserve"> </w:t>
      </w:r>
      <w:r w:rsidRPr="00E771F5">
        <w:rPr>
          <w:sz w:val="18"/>
        </w:rPr>
        <w:t>kapatıyor</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Bütçede</w:t>
      </w:r>
      <w:r w:rsidRPr="00E771F5" w:rsidR="00FB6687">
        <w:rPr>
          <w:sz w:val="18"/>
        </w:rPr>
        <w:t xml:space="preserve"> </w:t>
      </w:r>
      <w:r w:rsidRPr="00E771F5">
        <w:rPr>
          <w:sz w:val="18"/>
        </w:rPr>
        <w:t>bir</w:t>
      </w:r>
      <w:r w:rsidRPr="00E771F5" w:rsidR="00FB6687">
        <w:rPr>
          <w:sz w:val="18"/>
        </w:rPr>
        <w:t xml:space="preserve"> </w:t>
      </w:r>
      <w:r w:rsidRPr="00E771F5">
        <w:rPr>
          <w:sz w:val="18"/>
        </w:rPr>
        <w:t>kalem</w:t>
      </w:r>
      <w:r w:rsidRPr="00E771F5" w:rsidR="00FB6687">
        <w:rPr>
          <w:sz w:val="18"/>
        </w:rPr>
        <w:t xml:space="preserve"> </w:t>
      </w:r>
      <w:r w:rsidRPr="00E771F5">
        <w:rPr>
          <w:sz w:val="18"/>
        </w:rPr>
        <w:t>yok</w:t>
      </w:r>
      <w:r w:rsidRPr="00E771F5" w:rsidR="00FB6687">
        <w:rPr>
          <w:sz w:val="18"/>
        </w:rPr>
        <w:t xml:space="preserve"> </w:t>
      </w:r>
      <w:r w:rsidRPr="00E771F5">
        <w:rPr>
          <w:sz w:val="18"/>
        </w:rPr>
        <w:t>yüzleri</w:t>
      </w:r>
      <w:r w:rsidRPr="00E771F5" w:rsidR="00FB6687">
        <w:rPr>
          <w:sz w:val="18"/>
        </w:rPr>
        <w:t xml:space="preserve"> </w:t>
      </w:r>
      <w:r w:rsidRPr="00E771F5">
        <w:rPr>
          <w:sz w:val="18"/>
        </w:rPr>
        <w:t>güldürecek</w:t>
      </w:r>
    </w:p>
    <w:p w:rsidRPr="00E771F5" w:rsidR="00A91A36" w:rsidP="00E771F5" w:rsidRDefault="00A91A36">
      <w:pPr>
        <w:pStyle w:val="GENELKURUL"/>
        <w:spacing w:line="240" w:lineRule="auto"/>
        <w:rPr>
          <w:sz w:val="18"/>
        </w:rPr>
      </w:pPr>
      <w:r w:rsidRPr="00E771F5">
        <w:rPr>
          <w:sz w:val="18"/>
        </w:rPr>
        <w:t>Can</w:t>
      </w:r>
      <w:r w:rsidRPr="00E771F5" w:rsidR="00FB6687">
        <w:rPr>
          <w:sz w:val="18"/>
        </w:rPr>
        <w:t xml:space="preserve"> </w:t>
      </w:r>
      <w:r w:rsidRPr="00E771F5">
        <w:rPr>
          <w:sz w:val="18"/>
        </w:rPr>
        <w:t>çekişen</w:t>
      </w:r>
      <w:r w:rsidRPr="00E771F5" w:rsidR="00FB6687">
        <w:rPr>
          <w:sz w:val="18"/>
        </w:rPr>
        <w:t xml:space="preserve"> </w:t>
      </w:r>
      <w:r w:rsidRPr="00E771F5">
        <w:rPr>
          <w:sz w:val="18"/>
        </w:rPr>
        <w:t>sektörü</w:t>
      </w:r>
      <w:r w:rsidRPr="00E771F5" w:rsidR="00FB6687">
        <w:rPr>
          <w:sz w:val="18"/>
        </w:rPr>
        <w:t xml:space="preserve"> </w:t>
      </w:r>
      <w:r w:rsidRPr="00E771F5">
        <w:rPr>
          <w:sz w:val="18"/>
        </w:rPr>
        <w:t>büsbütün</w:t>
      </w:r>
      <w:r w:rsidRPr="00E771F5" w:rsidR="00FB6687">
        <w:rPr>
          <w:sz w:val="18"/>
        </w:rPr>
        <w:t xml:space="preserve"> </w:t>
      </w:r>
      <w:r w:rsidRPr="00E771F5">
        <w:rPr>
          <w:sz w:val="18"/>
        </w:rPr>
        <w:t>öldürecek</w:t>
      </w:r>
    </w:p>
    <w:p w:rsidRPr="00E771F5" w:rsidR="00A91A36" w:rsidP="00E771F5" w:rsidRDefault="00A91A36">
      <w:pPr>
        <w:pStyle w:val="GENELKURUL"/>
        <w:spacing w:line="240" w:lineRule="auto"/>
        <w:rPr>
          <w:sz w:val="18"/>
        </w:rPr>
      </w:pPr>
      <w:r w:rsidRPr="00E771F5">
        <w:rPr>
          <w:sz w:val="18"/>
        </w:rPr>
        <w:t>Güvenme</w:t>
      </w:r>
      <w:r w:rsidRPr="00E771F5" w:rsidR="00FB6687">
        <w:rPr>
          <w:sz w:val="18"/>
        </w:rPr>
        <w:t xml:space="preserve"> </w:t>
      </w:r>
      <w:r w:rsidRPr="00E771F5">
        <w:rPr>
          <w:sz w:val="18"/>
        </w:rPr>
        <w:t>vergisine</w:t>
      </w:r>
      <w:r w:rsidRPr="00E771F5" w:rsidR="00DF380E">
        <w:rPr>
          <w:sz w:val="18"/>
        </w:rPr>
        <w:t xml:space="preserve"> </w:t>
      </w:r>
      <w:r w:rsidRPr="00E771F5">
        <w:rPr>
          <w:sz w:val="18"/>
        </w:rPr>
        <w:t>mazotun,</w:t>
      </w:r>
      <w:r w:rsidRPr="00E771F5" w:rsidR="00FB6687">
        <w:rPr>
          <w:sz w:val="18"/>
        </w:rPr>
        <w:t xml:space="preserve"> </w:t>
      </w:r>
      <w:r w:rsidRPr="00E771F5">
        <w:rPr>
          <w:sz w:val="18"/>
        </w:rPr>
        <w:t>sigaranın</w:t>
      </w:r>
    </w:p>
    <w:p w:rsidRPr="00E771F5" w:rsidR="00A91A36" w:rsidP="00E771F5" w:rsidRDefault="00A91A36">
      <w:pPr>
        <w:pStyle w:val="GENELKURUL"/>
        <w:spacing w:line="240" w:lineRule="auto"/>
        <w:rPr>
          <w:sz w:val="18"/>
        </w:rPr>
      </w:pPr>
      <w:r w:rsidRPr="00E771F5">
        <w:rPr>
          <w:sz w:val="18"/>
        </w:rPr>
        <w:t>Üretemezse</w:t>
      </w:r>
      <w:r w:rsidRPr="00E771F5" w:rsidR="00FB6687">
        <w:rPr>
          <w:sz w:val="18"/>
        </w:rPr>
        <w:t xml:space="preserve"> </w:t>
      </w:r>
      <w:r w:rsidRPr="00E771F5">
        <w:rPr>
          <w:sz w:val="18"/>
        </w:rPr>
        <w:t>millet,</w:t>
      </w:r>
      <w:r w:rsidRPr="00E771F5" w:rsidR="00DF380E">
        <w:rPr>
          <w:sz w:val="18"/>
        </w:rPr>
        <w:t xml:space="preserve"> </w:t>
      </w:r>
      <w:r w:rsidRPr="00E771F5">
        <w:rPr>
          <w:sz w:val="18"/>
        </w:rPr>
        <w:t>nasıl</w:t>
      </w:r>
      <w:r w:rsidRPr="00E771F5" w:rsidR="00FB6687">
        <w:rPr>
          <w:sz w:val="18"/>
        </w:rPr>
        <w:t xml:space="preserve"> </w:t>
      </w:r>
      <w:r w:rsidRPr="00E771F5">
        <w:rPr>
          <w:sz w:val="18"/>
        </w:rPr>
        <w:t>vergi</w:t>
      </w:r>
      <w:r w:rsidRPr="00E771F5" w:rsidR="00FB6687">
        <w:rPr>
          <w:sz w:val="18"/>
        </w:rPr>
        <w:t xml:space="preserve"> </w:t>
      </w:r>
      <w:r w:rsidRPr="00E771F5">
        <w:rPr>
          <w:sz w:val="18"/>
        </w:rPr>
        <w:t>verecek?</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"Çökertme'den</w:t>
      </w:r>
      <w:r w:rsidRPr="00E771F5" w:rsidR="00FB6687">
        <w:rPr>
          <w:sz w:val="18"/>
        </w:rPr>
        <w:t xml:space="preserve"> </w:t>
      </w:r>
      <w:r w:rsidRPr="00E771F5">
        <w:rPr>
          <w:sz w:val="18"/>
        </w:rPr>
        <w:t>çıktım</w:t>
      </w:r>
      <w:r w:rsidRPr="00E771F5" w:rsidR="00FB6687">
        <w:rPr>
          <w:sz w:val="18"/>
        </w:rPr>
        <w:t xml:space="preserve"> </w:t>
      </w:r>
      <w:r w:rsidRPr="00E771F5">
        <w:rPr>
          <w:sz w:val="18"/>
        </w:rPr>
        <w:t>da</w:t>
      </w:r>
      <w:r w:rsidRPr="00E771F5" w:rsidR="00DF380E">
        <w:rPr>
          <w:sz w:val="18"/>
        </w:rPr>
        <w:t xml:space="preserve"> </w:t>
      </w:r>
      <w:r w:rsidRPr="00E771F5">
        <w:rPr>
          <w:sz w:val="18"/>
        </w:rPr>
        <w:t>başım</w:t>
      </w:r>
      <w:r w:rsidRPr="00E771F5" w:rsidR="00FB6687">
        <w:rPr>
          <w:sz w:val="18"/>
        </w:rPr>
        <w:t xml:space="preserve"> </w:t>
      </w:r>
      <w:r w:rsidRPr="00E771F5">
        <w:rPr>
          <w:sz w:val="18"/>
        </w:rPr>
        <w:t>selamet.”</w:t>
      </w:r>
      <w:r w:rsidRPr="00E771F5" w:rsidR="00FB6687">
        <w:rPr>
          <w:sz w:val="18"/>
        </w:rPr>
        <w:t xml:space="preserve"> </w:t>
      </w:r>
      <w:r w:rsidRPr="00E771F5">
        <w:rPr>
          <w:sz w:val="18"/>
        </w:rPr>
        <w:t>değil</w:t>
      </w:r>
    </w:p>
    <w:p w:rsidRPr="00E771F5" w:rsidR="00A91A36" w:rsidP="00E771F5" w:rsidRDefault="00A91A36">
      <w:pPr>
        <w:pStyle w:val="GENELKURUL"/>
        <w:spacing w:line="240" w:lineRule="auto"/>
        <w:rPr>
          <w:sz w:val="18"/>
        </w:rPr>
      </w:pPr>
      <w:r w:rsidRPr="00E771F5">
        <w:rPr>
          <w:sz w:val="18"/>
        </w:rPr>
        <w:t>Bunu</w:t>
      </w:r>
      <w:r w:rsidRPr="00E771F5" w:rsidR="00FB6687">
        <w:rPr>
          <w:sz w:val="18"/>
        </w:rPr>
        <w:t xml:space="preserve"> </w:t>
      </w:r>
      <w:r w:rsidRPr="00E771F5">
        <w:rPr>
          <w:sz w:val="18"/>
        </w:rPr>
        <w:t>herkes</w:t>
      </w:r>
      <w:r w:rsidRPr="00E771F5" w:rsidR="00FB6687">
        <w:rPr>
          <w:sz w:val="18"/>
        </w:rPr>
        <w:t xml:space="preserve"> </w:t>
      </w:r>
      <w:r w:rsidRPr="00E771F5">
        <w:rPr>
          <w:sz w:val="18"/>
        </w:rPr>
        <w:t>biliyor</w:t>
      </w:r>
      <w:r w:rsidRPr="00E771F5" w:rsidR="00DF380E">
        <w:rPr>
          <w:sz w:val="18"/>
        </w:rPr>
        <w:t xml:space="preserve"> </w:t>
      </w:r>
      <w:r w:rsidRPr="00E771F5">
        <w:rPr>
          <w:sz w:val="18"/>
        </w:rPr>
        <w:t>gizli</w:t>
      </w:r>
      <w:r w:rsidRPr="00E771F5" w:rsidR="00FB6687">
        <w:rPr>
          <w:sz w:val="18"/>
        </w:rPr>
        <w:t xml:space="preserve"> </w:t>
      </w:r>
      <w:r w:rsidRPr="00E771F5">
        <w:rPr>
          <w:sz w:val="18"/>
        </w:rPr>
        <w:t>malumat</w:t>
      </w:r>
      <w:r w:rsidRPr="00E771F5" w:rsidR="00FB6687">
        <w:rPr>
          <w:sz w:val="18"/>
        </w:rPr>
        <w:t xml:space="preserve"> </w:t>
      </w:r>
      <w:r w:rsidRPr="00E771F5">
        <w:rPr>
          <w:sz w:val="18"/>
        </w:rPr>
        <w:t>değil</w:t>
      </w:r>
    </w:p>
    <w:p w:rsidRPr="00E771F5" w:rsidR="00A91A36" w:rsidP="00E771F5" w:rsidRDefault="00A91A36">
      <w:pPr>
        <w:pStyle w:val="GENELKURUL"/>
        <w:spacing w:line="240" w:lineRule="auto"/>
        <w:rPr>
          <w:sz w:val="18"/>
        </w:rPr>
      </w:pPr>
      <w:r w:rsidRPr="00E771F5">
        <w:rPr>
          <w:sz w:val="18"/>
        </w:rPr>
        <w:t>Terör</w:t>
      </w:r>
      <w:r w:rsidRPr="00E771F5" w:rsidR="00FB6687">
        <w:rPr>
          <w:sz w:val="18"/>
        </w:rPr>
        <w:t xml:space="preserve"> </w:t>
      </w:r>
      <w:r w:rsidRPr="00E771F5">
        <w:rPr>
          <w:sz w:val="18"/>
        </w:rPr>
        <w:t>vurur</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DF380E">
        <w:rPr>
          <w:sz w:val="18"/>
        </w:rPr>
        <w:t xml:space="preserve"> </w:t>
      </w:r>
      <w:r w:rsidRPr="00E771F5">
        <w:rPr>
          <w:sz w:val="18"/>
        </w:rPr>
        <w:t>ülke</w:t>
      </w:r>
      <w:r w:rsidRPr="00E771F5" w:rsidR="00FB6687">
        <w:rPr>
          <w:sz w:val="18"/>
        </w:rPr>
        <w:t xml:space="preserve"> </w:t>
      </w:r>
      <w:r w:rsidRPr="00E771F5">
        <w:rPr>
          <w:sz w:val="18"/>
        </w:rPr>
        <w:t>kan</w:t>
      </w:r>
      <w:r w:rsidRPr="00E771F5" w:rsidR="00FB6687">
        <w:rPr>
          <w:sz w:val="18"/>
        </w:rPr>
        <w:t xml:space="preserve"> </w:t>
      </w:r>
      <w:r w:rsidRPr="00E771F5">
        <w:rPr>
          <w:sz w:val="18"/>
        </w:rPr>
        <w:t>gölü</w:t>
      </w:r>
      <w:r w:rsidRPr="00E771F5" w:rsidR="00FB6687">
        <w:rPr>
          <w:sz w:val="18"/>
        </w:rPr>
        <w:t xml:space="preserve"> </w:t>
      </w:r>
      <w:r w:rsidRPr="00E771F5">
        <w:rPr>
          <w:sz w:val="18"/>
        </w:rPr>
        <w:t>oldu</w:t>
      </w:r>
    </w:p>
    <w:p w:rsidRPr="00E771F5" w:rsidR="00A91A36" w:rsidP="00E771F5" w:rsidRDefault="00A91A36">
      <w:pPr>
        <w:pStyle w:val="GENELKURUL"/>
        <w:spacing w:line="240" w:lineRule="auto"/>
        <w:rPr>
          <w:sz w:val="18"/>
        </w:rPr>
      </w:pPr>
      <w:r w:rsidRPr="00E771F5">
        <w:rPr>
          <w:sz w:val="18"/>
        </w:rPr>
        <w:t>Dış</w:t>
      </w:r>
      <w:r w:rsidRPr="00E771F5" w:rsidR="00FB6687">
        <w:rPr>
          <w:sz w:val="18"/>
        </w:rPr>
        <w:t xml:space="preserve"> </w:t>
      </w:r>
      <w:r w:rsidRPr="00E771F5">
        <w:rPr>
          <w:sz w:val="18"/>
        </w:rPr>
        <w:t>politika</w:t>
      </w:r>
      <w:r w:rsidRPr="00E771F5" w:rsidR="00FB6687">
        <w:rPr>
          <w:sz w:val="18"/>
        </w:rPr>
        <w:t xml:space="preserve"> </w:t>
      </w:r>
      <w:r w:rsidRPr="00E771F5">
        <w:rPr>
          <w:sz w:val="18"/>
        </w:rPr>
        <w:t>çökmüş,</w:t>
      </w:r>
      <w:r w:rsidRPr="00E771F5" w:rsidR="00FB6687">
        <w:rPr>
          <w:sz w:val="18"/>
        </w:rPr>
        <w:t xml:space="preserve"> </w:t>
      </w:r>
      <w:r w:rsidRPr="00E771F5">
        <w:rPr>
          <w:sz w:val="18"/>
        </w:rPr>
        <w:t>hayra</w:t>
      </w:r>
      <w:r w:rsidRPr="00E771F5" w:rsidR="00FB6687">
        <w:rPr>
          <w:sz w:val="18"/>
        </w:rPr>
        <w:t xml:space="preserve"> </w:t>
      </w:r>
      <w:r w:rsidRPr="00E771F5">
        <w:rPr>
          <w:sz w:val="18"/>
        </w:rPr>
        <w:t>alamet</w:t>
      </w:r>
      <w:r w:rsidRPr="00E771F5" w:rsidR="00FB6687">
        <w:rPr>
          <w:sz w:val="18"/>
        </w:rPr>
        <w:t xml:space="preserve"> </w:t>
      </w:r>
      <w:r w:rsidRPr="00E771F5">
        <w:rPr>
          <w:sz w:val="18"/>
        </w:rPr>
        <w:t>değil</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Bomba,</w:t>
      </w:r>
      <w:r w:rsidRPr="00E771F5" w:rsidR="00FB6687">
        <w:rPr>
          <w:sz w:val="18"/>
        </w:rPr>
        <w:t xml:space="preserve"> </w:t>
      </w:r>
      <w:r w:rsidRPr="00E771F5">
        <w:rPr>
          <w:sz w:val="18"/>
        </w:rPr>
        <w:t>silah</w:t>
      </w:r>
      <w:r w:rsidRPr="00E771F5" w:rsidR="00FB6687">
        <w:rPr>
          <w:sz w:val="18"/>
        </w:rPr>
        <w:t xml:space="preserve"> </w:t>
      </w:r>
      <w:r w:rsidRPr="00E771F5">
        <w:rPr>
          <w:sz w:val="18"/>
        </w:rPr>
        <w:t>patlıyor,</w:t>
      </w:r>
      <w:r w:rsidRPr="00E771F5" w:rsidR="00DF380E">
        <w:rPr>
          <w:sz w:val="18"/>
        </w:rPr>
        <w:t xml:space="preserve"> </w:t>
      </w:r>
      <w:r w:rsidRPr="00E771F5">
        <w:rPr>
          <w:sz w:val="18"/>
        </w:rPr>
        <w:t>vuruluyor</w:t>
      </w:r>
      <w:r w:rsidRPr="00E771F5" w:rsidR="00FB6687">
        <w:rPr>
          <w:sz w:val="18"/>
        </w:rPr>
        <w:t xml:space="preserve"> </w:t>
      </w:r>
      <w:r w:rsidRPr="00E771F5">
        <w:rPr>
          <w:sz w:val="18"/>
        </w:rPr>
        <w:t>fidanlar</w:t>
      </w:r>
    </w:p>
    <w:p w:rsidRPr="00E771F5" w:rsidR="00A91A36" w:rsidP="00E771F5" w:rsidRDefault="00A91A36">
      <w:pPr>
        <w:pStyle w:val="GENELKURUL"/>
        <w:spacing w:line="240" w:lineRule="auto"/>
        <w:rPr>
          <w:sz w:val="18"/>
        </w:rPr>
      </w:pPr>
      <w:r w:rsidRPr="00E771F5">
        <w:rPr>
          <w:sz w:val="18"/>
        </w:rPr>
        <w:t>Durdurun</w:t>
      </w:r>
      <w:r w:rsidRPr="00E771F5" w:rsidR="00FB6687">
        <w:rPr>
          <w:sz w:val="18"/>
        </w:rPr>
        <w:t xml:space="preserve"> </w:t>
      </w:r>
      <w:r w:rsidRPr="00E771F5">
        <w:rPr>
          <w:sz w:val="18"/>
        </w:rPr>
        <w:t>bu</w:t>
      </w:r>
      <w:r w:rsidRPr="00E771F5" w:rsidR="00FB6687">
        <w:rPr>
          <w:sz w:val="18"/>
        </w:rPr>
        <w:t xml:space="preserve"> </w:t>
      </w:r>
      <w:r w:rsidRPr="00E771F5">
        <w:rPr>
          <w:sz w:val="18"/>
        </w:rPr>
        <w:t>terörü,</w:t>
      </w:r>
      <w:r w:rsidRPr="00E771F5" w:rsidR="00DF380E">
        <w:rPr>
          <w:sz w:val="18"/>
        </w:rPr>
        <w:t xml:space="preserve"> </w:t>
      </w:r>
      <w:r w:rsidRPr="00E771F5">
        <w:rPr>
          <w:sz w:val="18"/>
        </w:rPr>
        <w:t>geri</w:t>
      </w:r>
      <w:r w:rsidRPr="00E771F5" w:rsidR="00FB6687">
        <w:rPr>
          <w:sz w:val="18"/>
        </w:rPr>
        <w:t xml:space="preserve"> </w:t>
      </w:r>
      <w:r w:rsidRPr="00E771F5">
        <w:rPr>
          <w:sz w:val="18"/>
        </w:rPr>
        <w:t>gelmez</w:t>
      </w:r>
      <w:r w:rsidRPr="00E771F5" w:rsidR="00FB6687">
        <w:rPr>
          <w:sz w:val="18"/>
        </w:rPr>
        <w:t xml:space="preserve"> </w:t>
      </w:r>
      <w:r w:rsidRPr="00E771F5">
        <w:rPr>
          <w:sz w:val="18"/>
        </w:rPr>
        <w:t>gidenler</w:t>
      </w:r>
    </w:p>
    <w:p w:rsidRPr="00E771F5" w:rsidR="00A91A36" w:rsidP="00E771F5" w:rsidRDefault="00A91A36">
      <w:pPr>
        <w:pStyle w:val="GENELKURUL"/>
        <w:spacing w:line="240" w:lineRule="auto"/>
        <w:rPr>
          <w:sz w:val="18"/>
        </w:rPr>
      </w:pPr>
      <w:r w:rsidRPr="00E771F5">
        <w:rPr>
          <w:sz w:val="18"/>
        </w:rPr>
        <w:t>Sade</w:t>
      </w:r>
      <w:r w:rsidRPr="00E771F5" w:rsidR="00FB6687">
        <w:rPr>
          <w:sz w:val="18"/>
        </w:rPr>
        <w:t xml:space="preserve"> </w:t>
      </w:r>
      <w:r w:rsidRPr="00E771F5">
        <w:rPr>
          <w:sz w:val="18"/>
        </w:rPr>
        <w:t>lafla</w:t>
      </w:r>
      <w:r w:rsidRPr="00E771F5" w:rsidR="00FB6687">
        <w:rPr>
          <w:sz w:val="18"/>
        </w:rPr>
        <w:t xml:space="preserve"> </w:t>
      </w:r>
      <w:r w:rsidRPr="00E771F5">
        <w:rPr>
          <w:sz w:val="18"/>
        </w:rPr>
        <w:t>olmuyor,</w:t>
      </w:r>
      <w:r w:rsidRPr="00E771F5" w:rsidR="00FB6687">
        <w:rPr>
          <w:sz w:val="18"/>
        </w:rPr>
        <w:t xml:space="preserve"> </w:t>
      </w:r>
      <w:r w:rsidRPr="00E771F5">
        <w:rPr>
          <w:sz w:val="18"/>
        </w:rPr>
        <w:t>uyanın</w:t>
      </w:r>
      <w:r w:rsidRPr="00E771F5" w:rsidR="00FB6687">
        <w:rPr>
          <w:sz w:val="18"/>
        </w:rPr>
        <w:t xml:space="preserve"> </w:t>
      </w:r>
      <w:r w:rsidRPr="00E771F5">
        <w:rPr>
          <w:sz w:val="18"/>
        </w:rPr>
        <w:t>tedbir</w:t>
      </w:r>
      <w:r w:rsidRPr="00E771F5" w:rsidR="00FB6687">
        <w:rPr>
          <w:sz w:val="18"/>
        </w:rPr>
        <w:t xml:space="preserve"> </w:t>
      </w:r>
      <w:r w:rsidRPr="00E771F5">
        <w:rPr>
          <w:sz w:val="18"/>
        </w:rPr>
        <w:t>alın,</w:t>
      </w:r>
    </w:p>
    <w:p w:rsidRPr="00E771F5" w:rsidR="00A91A36" w:rsidP="00E771F5" w:rsidRDefault="00A91A36">
      <w:pPr>
        <w:pStyle w:val="GENELKURUL"/>
        <w:spacing w:line="240" w:lineRule="auto"/>
        <w:rPr>
          <w:sz w:val="18"/>
        </w:rPr>
      </w:pPr>
      <w:r w:rsidRPr="00E771F5">
        <w:rPr>
          <w:sz w:val="18"/>
        </w:rPr>
        <w:t>Cezasını</w:t>
      </w:r>
      <w:r w:rsidRPr="00E771F5" w:rsidR="00FB6687">
        <w:rPr>
          <w:sz w:val="18"/>
        </w:rPr>
        <w:t xml:space="preserve"> </w:t>
      </w:r>
      <w:r w:rsidRPr="00E771F5">
        <w:rPr>
          <w:sz w:val="18"/>
        </w:rPr>
        <w:t>çekmeli</w:t>
      </w:r>
      <w:r w:rsidRPr="00E771F5" w:rsidR="00DF380E">
        <w:rPr>
          <w:sz w:val="18"/>
        </w:rPr>
        <w:t xml:space="preserve"> </w:t>
      </w:r>
      <w:r w:rsidRPr="00E771F5">
        <w:rPr>
          <w:sz w:val="18"/>
        </w:rPr>
        <w:t>bize</w:t>
      </w:r>
      <w:r w:rsidRPr="00E771F5" w:rsidR="00FB6687">
        <w:rPr>
          <w:sz w:val="18"/>
        </w:rPr>
        <w:t xml:space="preserve"> </w:t>
      </w:r>
      <w:r w:rsidRPr="00E771F5">
        <w:rPr>
          <w:sz w:val="18"/>
        </w:rPr>
        <w:t>bunu</w:t>
      </w:r>
      <w:r w:rsidRPr="00E771F5" w:rsidR="00FB6687">
        <w:rPr>
          <w:sz w:val="18"/>
        </w:rPr>
        <w:t xml:space="preserve"> </w:t>
      </w:r>
      <w:r w:rsidRPr="00E771F5">
        <w:rPr>
          <w:sz w:val="18"/>
        </w:rPr>
        <w:t>edenler</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AKP</w:t>
      </w:r>
      <w:r w:rsidRPr="00E771F5" w:rsidR="00FB6687">
        <w:rPr>
          <w:sz w:val="18"/>
        </w:rPr>
        <w:t xml:space="preserve"> </w:t>
      </w:r>
      <w:r w:rsidRPr="00E771F5">
        <w:rPr>
          <w:sz w:val="18"/>
        </w:rPr>
        <w:t>döneminde</w:t>
      </w:r>
      <w:r w:rsidRPr="00E771F5" w:rsidR="00DF380E">
        <w:rPr>
          <w:sz w:val="18"/>
        </w:rPr>
        <w:t xml:space="preserve"> </w:t>
      </w:r>
      <w:r w:rsidRPr="00E771F5">
        <w:rPr>
          <w:sz w:val="18"/>
        </w:rPr>
        <w:t>işsizlik</w:t>
      </w:r>
      <w:r w:rsidRPr="00E771F5" w:rsidR="00FB6687">
        <w:rPr>
          <w:sz w:val="18"/>
        </w:rPr>
        <w:t xml:space="preserve"> </w:t>
      </w:r>
      <w:r w:rsidRPr="00E771F5">
        <w:rPr>
          <w:sz w:val="18"/>
        </w:rPr>
        <w:t>rekor</w:t>
      </w:r>
      <w:r w:rsidRPr="00E771F5" w:rsidR="00FB6687">
        <w:rPr>
          <w:sz w:val="18"/>
        </w:rPr>
        <w:t xml:space="preserve"> </w:t>
      </w:r>
      <w:r w:rsidRPr="00E771F5">
        <w:rPr>
          <w:sz w:val="18"/>
        </w:rPr>
        <w:t>kırdı</w:t>
      </w:r>
    </w:p>
    <w:p w:rsidRPr="00E771F5" w:rsidR="00A91A36" w:rsidP="00E771F5" w:rsidRDefault="00A91A36">
      <w:pPr>
        <w:pStyle w:val="GENELKURUL"/>
        <w:spacing w:line="240" w:lineRule="auto"/>
        <w:rPr>
          <w:sz w:val="18"/>
        </w:rPr>
      </w:pPr>
      <w:r w:rsidRPr="00E771F5">
        <w:rPr>
          <w:sz w:val="18"/>
        </w:rPr>
        <w:t>Dertlerin,</w:t>
      </w:r>
      <w:r w:rsidRPr="00E771F5" w:rsidR="00FB6687">
        <w:rPr>
          <w:sz w:val="18"/>
        </w:rPr>
        <w:t xml:space="preserve"> </w:t>
      </w:r>
      <w:r w:rsidRPr="00E771F5">
        <w:rPr>
          <w:sz w:val="18"/>
        </w:rPr>
        <w:t>şikâyetin</w:t>
      </w:r>
      <w:r w:rsidRPr="00E771F5" w:rsidR="00FB6687">
        <w:rPr>
          <w:sz w:val="18"/>
        </w:rPr>
        <w:t xml:space="preserve"> </w:t>
      </w:r>
      <w:r w:rsidRPr="00E771F5">
        <w:rPr>
          <w:sz w:val="18"/>
        </w:rPr>
        <w:t>kesilmiyor</w:t>
      </w:r>
      <w:r w:rsidRPr="00E771F5" w:rsidR="00FB6687">
        <w:rPr>
          <w:sz w:val="18"/>
        </w:rPr>
        <w:t xml:space="preserve"> </w:t>
      </w:r>
      <w:r w:rsidRPr="00E771F5">
        <w:rPr>
          <w:sz w:val="18"/>
        </w:rPr>
        <w:t>hiç</w:t>
      </w:r>
      <w:r w:rsidRPr="00E771F5" w:rsidR="00FB6687">
        <w:rPr>
          <w:sz w:val="18"/>
        </w:rPr>
        <w:t xml:space="preserve"> </w:t>
      </w:r>
      <w:r w:rsidRPr="00E771F5">
        <w:rPr>
          <w:sz w:val="18"/>
        </w:rPr>
        <w:t>ardı</w:t>
      </w:r>
    </w:p>
    <w:p w:rsidRPr="00E771F5" w:rsidR="00A91A36" w:rsidP="00E771F5" w:rsidRDefault="00A91A36">
      <w:pPr>
        <w:pStyle w:val="GENELKURUL"/>
        <w:spacing w:line="240" w:lineRule="auto"/>
        <w:rPr>
          <w:sz w:val="18"/>
        </w:rPr>
      </w:pPr>
      <w:r w:rsidRPr="00E771F5">
        <w:rPr>
          <w:sz w:val="18"/>
        </w:rPr>
        <w:t>Millet</w:t>
      </w:r>
      <w:r w:rsidRPr="00E771F5" w:rsidR="00FB6687">
        <w:rPr>
          <w:sz w:val="18"/>
        </w:rPr>
        <w:t xml:space="preserve"> </w:t>
      </w:r>
      <w:r w:rsidRPr="00E771F5">
        <w:rPr>
          <w:sz w:val="18"/>
        </w:rPr>
        <w:t>karamsar</w:t>
      </w:r>
      <w:r w:rsidRPr="00E771F5" w:rsidR="00FB6687">
        <w:rPr>
          <w:sz w:val="18"/>
        </w:rPr>
        <w:t xml:space="preserve"> </w:t>
      </w:r>
      <w:r w:rsidRPr="00E771F5">
        <w:rPr>
          <w:sz w:val="18"/>
        </w:rPr>
        <w:t>şimdi,</w:t>
      </w:r>
      <w:r w:rsidRPr="00E771F5" w:rsidR="00DF380E">
        <w:rPr>
          <w:sz w:val="18"/>
        </w:rPr>
        <w:t xml:space="preserve"> </w:t>
      </w:r>
      <w:r w:rsidRPr="00E771F5">
        <w:rPr>
          <w:sz w:val="18"/>
        </w:rPr>
        <w:t>umutları</w:t>
      </w:r>
      <w:r w:rsidRPr="00E771F5" w:rsidR="00FB6687">
        <w:rPr>
          <w:sz w:val="18"/>
        </w:rPr>
        <w:t xml:space="preserve"> </w:t>
      </w:r>
      <w:r w:rsidRPr="00E771F5">
        <w:rPr>
          <w:sz w:val="18"/>
        </w:rPr>
        <w:t>tükendi</w:t>
      </w:r>
    </w:p>
    <w:p w:rsidRPr="00E771F5" w:rsidR="00A91A36" w:rsidP="00E771F5" w:rsidRDefault="00A91A36">
      <w:pPr>
        <w:pStyle w:val="GENELKURUL"/>
        <w:spacing w:line="240" w:lineRule="auto"/>
        <w:rPr>
          <w:sz w:val="18"/>
        </w:rPr>
      </w:pPr>
      <w:r w:rsidRPr="00E771F5">
        <w:rPr>
          <w:sz w:val="18"/>
        </w:rPr>
        <w:t>Sahi</w:t>
      </w:r>
      <w:r w:rsidRPr="00E771F5" w:rsidR="00FB6687">
        <w:rPr>
          <w:sz w:val="18"/>
        </w:rPr>
        <w:t xml:space="preserve"> </w:t>
      </w:r>
      <w:r w:rsidRPr="00E771F5">
        <w:rPr>
          <w:sz w:val="18"/>
        </w:rPr>
        <w:t>sonu</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DF380E">
        <w:rPr>
          <w:sz w:val="18"/>
        </w:rPr>
        <w:t xml:space="preserve"> </w:t>
      </w:r>
      <w:r w:rsidRPr="00E771F5">
        <w:rPr>
          <w:sz w:val="18"/>
        </w:rPr>
        <w:t>AB</w:t>
      </w:r>
      <w:r w:rsidRPr="00E771F5" w:rsidR="00FB6687">
        <w:rPr>
          <w:sz w:val="18"/>
        </w:rPr>
        <w:t xml:space="preserve"> </w:t>
      </w:r>
      <w:r w:rsidRPr="00E771F5">
        <w:rPr>
          <w:sz w:val="18"/>
        </w:rPr>
        <w:t>rüyası</w:t>
      </w:r>
      <w:r w:rsidRPr="00E771F5" w:rsidR="00FB6687">
        <w:rPr>
          <w:sz w:val="18"/>
        </w:rPr>
        <w:t xml:space="preserve"> </w:t>
      </w:r>
      <w:r w:rsidRPr="00E771F5">
        <w:rPr>
          <w:sz w:val="18"/>
        </w:rPr>
        <w:t>vardı</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İktisadi</w:t>
      </w:r>
      <w:r w:rsidRPr="00E771F5" w:rsidR="00FB6687">
        <w:rPr>
          <w:sz w:val="18"/>
        </w:rPr>
        <w:t xml:space="preserve"> </w:t>
      </w:r>
      <w:r w:rsidRPr="00E771F5">
        <w:rPr>
          <w:sz w:val="18"/>
        </w:rPr>
        <w:t>idari</w:t>
      </w:r>
      <w:r w:rsidRPr="00E771F5" w:rsidR="00DF380E">
        <w:rPr>
          <w:sz w:val="18"/>
        </w:rPr>
        <w:t xml:space="preserve"> </w:t>
      </w:r>
      <w:r w:rsidRPr="00E771F5">
        <w:rPr>
          <w:sz w:val="18"/>
        </w:rPr>
        <w:t>bilimler</w:t>
      </w:r>
      <w:r w:rsidRPr="00E771F5" w:rsidR="00FB6687">
        <w:rPr>
          <w:sz w:val="18"/>
        </w:rPr>
        <w:t xml:space="preserve"> </w:t>
      </w:r>
      <w:r w:rsidRPr="00E771F5">
        <w:rPr>
          <w:sz w:val="18"/>
        </w:rPr>
        <w:t>fakültesi</w:t>
      </w:r>
    </w:p>
    <w:p w:rsidRPr="00E771F5" w:rsidR="00A91A36" w:rsidP="00E771F5" w:rsidRDefault="00A91A36">
      <w:pPr>
        <w:pStyle w:val="GENELKURUL"/>
        <w:spacing w:line="240" w:lineRule="auto"/>
        <w:rPr>
          <w:sz w:val="18"/>
        </w:rPr>
      </w:pPr>
      <w:r w:rsidRPr="00E771F5">
        <w:rPr>
          <w:sz w:val="18"/>
        </w:rPr>
        <w:t>Altı</w:t>
      </w:r>
      <w:r w:rsidRPr="00E771F5" w:rsidR="00FB6687">
        <w:rPr>
          <w:sz w:val="18"/>
        </w:rPr>
        <w:t xml:space="preserve"> </w:t>
      </w:r>
      <w:r w:rsidRPr="00E771F5">
        <w:rPr>
          <w:sz w:val="18"/>
        </w:rPr>
        <w:t>yüz</w:t>
      </w:r>
      <w:r w:rsidRPr="00E771F5" w:rsidR="00FB6687">
        <w:rPr>
          <w:sz w:val="18"/>
        </w:rPr>
        <w:t xml:space="preserve"> </w:t>
      </w:r>
      <w:r w:rsidRPr="00E771F5">
        <w:rPr>
          <w:sz w:val="18"/>
        </w:rPr>
        <w:t>bin</w:t>
      </w:r>
      <w:r w:rsidRPr="00E771F5" w:rsidR="00FB6687">
        <w:rPr>
          <w:sz w:val="18"/>
        </w:rPr>
        <w:t xml:space="preserve"> </w:t>
      </w:r>
      <w:r w:rsidRPr="00E771F5">
        <w:rPr>
          <w:sz w:val="18"/>
        </w:rPr>
        <w:t>mezunla</w:t>
      </w:r>
      <w:r w:rsidRPr="00E771F5" w:rsidR="00DF380E">
        <w:rPr>
          <w:sz w:val="18"/>
        </w:rPr>
        <w:t xml:space="preserve"> </w:t>
      </w:r>
      <w:r w:rsidRPr="00E771F5">
        <w:rPr>
          <w:sz w:val="18"/>
        </w:rPr>
        <w:t>işsizlik</w:t>
      </w:r>
      <w:r w:rsidRPr="00E771F5" w:rsidR="00FB6687">
        <w:rPr>
          <w:sz w:val="18"/>
        </w:rPr>
        <w:t xml:space="preserve"> </w:t>
      </w:r>
      <w:r w:rsidRPr="00E771F5">
        <w:rPr>
          <w:sz w:val="18"/>
        </w:rPr>
        <w:t>abidesi</w:t>
      </w:r>
    </w:p>
    <w:p w:rsidRPr="00E771F5" w:rsidR="00A91A36" w:rsidP="00E771F5" w:rsidRDefault="00A91A36">
      <w:pPr>
        <w:pStyle w:val="GENELKURUL"/>
        <w:spacing w:line="240" w:lineRule="auto"/>
        <w:rPr>
          <w:sz w:val="18"/>
        </w:rPr>
      </w:pPr>
      <w:r w:rsidRPr="00E771F5">
        <w:rPr>
          <w:sz w:val="18"/>
        </w:rPr>
        <w:t>Atanmayı</w:t>
      </w:r>
      <w:r w:rsidRPr="00E771F5" w:rsidR="00FB6687">
        <w:rPr>
          <w:sz w:val="18"/>
        </w:rPr>
        <w:t xml:space="preserve"> </w:t>
      </w:r>
      <w:r w:rsidRPr="00E771F5">
        <w:rPr>
          <w:sz w:val="18"/>
        </w:rPr>
        <w:t>bekliyor</w:t>
      </w:r>
      <w:r w:rsidRPr="00E771F5" w:rsidR="00DF380E">
        <w:rPr>
          <w:sz w:val="18"/>
        </w:rPr>
        <w:t xml:space="preserve"> </w:t>
      </w:r>
      <w:r w:rsidRPr="00E771F5">
        <w:rPr>
          <w:sz w:val="18"/>
        </w:rPr>
        <w:t>yüz</w:t>
      </w:r>
      <w:r w:rsidRPr="00E771F5" w:rsidR="00FB6687">
        <w:rPr>
          <w:sz w:val="18"/>
        </w:rPr>
        <w:t xml:space="preserve"> </w:t>
      </w:r>
      <w:r w:rsidRPr="00E771F5">
        <w:rPr>
          <w:sz w:val="18"/>
        </w:rPr>
        <w:t>binlerce</w:t>
      </w:r>
      <w:r w:rsidRPr="00E771F5" w:rsidR="00FB6687">
        <w:rPr>
          <w:sz w:val="18"/>
        </w:rPr>
        <w:t xml:space="preserve"> </w:t>
      </w:r>
      <w:r w:rsidRPr="00E771F5">
        <w:rPr>
          <w:sz w:val="18"/>
        </w:rPr>
        <w:t>öğretmen</w:t>
      </w:r>
    </w:p>
    <w:p w:rsidRPr="00E771F5" w:rsidR="00A91A36" w:rsidP="00E771F5" w:rsidRDefault="00A91A36">
      <w:pPr>
        <w:pStyle w:val="GENELKURUL"/>
        <w:spacing w:line="240" w:lineRule="auto"/>
        <w:rPr>
          <w:sz w:val="18"/>
        </w:rPr>
      </w:pPr>
      <w:r w:rsidRPr="00E771F5">
        <w:rPr>
          <w:sz w:val="18"/>
        </w:rPr>
        <w:t>İşsiz</w:t>
      </w:r>
      <w:r w:rsidRPr="00E771F5" w:rsidR="00FB6687">
        <w:rPr>
          <w:sz w:val="18"/>
        </w:rPr>
        <w:t xml:space="preserve"> </w:t>
      </w:r>
      <w:r w:rsidRPr="00E771F5">
        <w:rPr>
          <w:sz w:val="18"/>
        </w:rPr>
        <w:t>gezer</w:t>
      </w:r>
      <w:r w:rsidRPr="00E771F5" w:rsidR="00FB6687">
        <w:rPr>
          <w:sz w:val="18"/>
        </w:rPr>
        <w:t xml:space="preserve"> </w:t>
      </w:r>
      <w:r w:rsidRPr="00E771F5">
        <w:rPr>
          <w:sz w:val="18"/>
        </w:rPr>
        <w:t>altmış</w:t>
      </w:r>
      <w:r w:rsidRPr="00E771F5" w:rsidR="00FB6687">
        <w:rPr>
          <w:sz w:val="18"/>
        </w:rPr>
        <w:t xml:space="preserve"> </w:t>
      </w:r>
      <w:r w:rsidRPr="00E771F5">
        <w:rPr>
          <w:sz w:val="18"/>
        </w:rPr>
        <w:t>bin</w:t>
      </w:r>
      <w:r w:rsidRPr="00E771F5" w:rsidR="00DF380E">
        <w:rPr>
          <w:sz w:val="18"/>
        </w:rPr>
        <w:t xml:space="preserve"> </w:t>
      </w:r>
      <w:r w:rsidRPr="00E771F5">
        <w:rPr>
          <w:sz w:val="18"/>
        </w:rPr>
        <w:t>ziraat</w:t>
      </w:r>
      <w:r w:rsidRPr="00E771F5" w:rsidR="00FB6687">
        <w:rPr>
          <w:sz w:val="18"/>
        </w:rPr>
        <w:t xml:space="preserve"> </w:t>
      </w:r>
      <w:r w:rsidRPr="00E771F5">
        <w:rPr>
          <w:sz w:val="18"/>
        </w:rPr>
        <w:t>mühendisi</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Bütçe</w:t>
      </w:r>
      <w:r w:rsidRPr="00E771F5" w:rsidR="00FB6687">
        <w:rPr>
          <w:sz w:val="18"/>
        </w:rPr>
        <w:t xml:space="preserve"> </w:t>
      </w:r>
      <w:r w:rsidRPr="00E771F5">
        <w:rPr>
          <w:sz w:val="18"/>
        </w:rPr>
        <w:t>derman</w:t>
      </w:r>
      <w:r w:rsidRPr="00E771F5" w:rsidR="00FB6687">
        <w:rPr>
          <w:sz w:val="18"/>
        </w:rPr>
        <w:t xml:space="preserve"> </w:t>
      </w:r>
      <w:r w:rsidRPr="00E771F5">
        <w:rPr>
          <w:sz w:val="18"/>
        </w:rPr>
        <w:t>sunmuyor</w:t>
      </w:r>
      <w:r w:rsidRPr="00E771F5" w:rsidR="00DF380E">
        <w:rPr>
          <w:sz w:val="18"/>
        </w:rPr>
        <w:t xml:space="preserve"> </w:t>
      </w:r>
      <w:r w:rsidRPr="00E771F5">
        <w:rPr>
          <w:sz w:val="18"/>
        </w:rPr>
        <w:t>talebe</w:t>
      </w:r>
      <w:r w:rsidRPr="00E771F5" w:rsidR="00FB6687">
        <w:rPr>
          <w:sz w:val="18"/>
        </w:rPr>
        <w:t xml:space="preserve"> </w:t>
      </w:r>
      <w:r w:rsidRPr="00E771F5">
        <w:rPr>
          <w:sz w:val="18"/>
        </w:rPr>
        <w:t>dertlerine</w:t>
      </w:r>
    </w:p>
    <w:p w:rsidRPr="00E771F5" w:rsidR="00A91A36" w:rsidP="00E771F5" w:rsidRDefault="00A91A36">
      <w:pPr>
        <w:pStyle w:val="GENELKURUL"/>
        <w:spacing w:line="240" w:lineRule="auto"/>
        <w:rPr>
          <w:sz w:val="18"/>
        </w:rPr>
      </w:pP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de</w:t>
      </w:r>
      <w:r w:rsidRPr="00E771F5" w:rsidR="00FB6687">
        <w:rPr>
          <w:sz w:val="18"/>
        </w:rPr>
        <w:t xml:space="preserve"> </w:t>
      </w:r>
      <w:r w:rsidRPr="00E771F5">
        <w:rPr>
          <w:sz w:val="18"/>
        </w:rPr>
        <w:t>ciddi</w:t>
      </w:r>
      <w:r w:rsidRPr="00E771F5" w:rsidR="00FB6687">
        <w:rPr>
          <w:sz w:val="18"/>
        </w:rPr>
        <w:t xml:space="preserve"> </w:t>
      </w:r>
      <w:r w:rsidRPr="00E771F5">
        <w:rPr>
          <w:sz w:val="18"/>
        </w:rPr>
        <w:t>bakın</w:t>
      </w:r>
      <w:r w:rsidRPr="00E771F5" w:rsidR="00DF380E">
        <w:rPr>
          <w:sz w:val="18"/>
        </w:rPr>
        <w:t xml:space="preserve"> </w:t>
      </w:r>
      <w:r w:rsidRPr="00E771F5">
        <w:rPr>
          <w:sz w:val="18"/>
        </w:rPr>
        <w:t>eğitim</w:t>
      </w:r>
      <w:r w:rsidRPr="00E771F5" w:rsidR="00FB6687">
        <w:rPr>
          <w:sz w:val="18"/>
        </w:rPr>
        <w:t xml:space="preserve"> </w:t>
      </w:r>
      <w:r w:rsidRPr="00E771F5">
        <w:rPr>
          <w:sz w:val="18"/>
        </w:rPr>
        <w:t>şartlarına</w:t>
      </w:r>
    </w:p>
    <w:p w:rsidRPr="00E771F5" w:rsidR="00A91A36" w:rsidP="00E771F5" w:rsidRDefault="00A91A36">
      <w:pPr>
        <w:pStyle w:val="GENELKURUL"/>
        <w:spacing w:line="240" w:lineRule="auto"/>
        <w:rPr>
          <w:sz w:val="18"/>
        </w:rPr>
      </w:pPr>
      <w:r w:rsidRPr="00E771F5">
        <w:rPr>
          <w:sz w:val="18"/>
        </w:rPr>
        <w:t>Fakir,</w:t>
      </w:r>
      <w:r w:rsidRPr="00E771F5" w:rsidR="00FB6687">
        <w:rPr>
          <w:sz w:val="18"/>
        </w:rPr>
        <w:t xml:space="preserve"> </w:t>
      </w:r>
      <w:r w:rsidRPr="00E771F5">
        <w:rPr>
          <w:sz w:val="18"/>
        </w:rPr>
        <w:t>köylü</w:t>
      </w:r>
      <w:r w:rsidRPr="00E771F5" w:rsidR="00FB6687">
        <w:rPr>
          <w:sz w:val="18"/>
        </w:rPr>
        <w:t xml:space="preserve"> </w:t>
      </w:r>
      <w:r w:rsidRPr="00E771F5">
        <w:rPr>
          <w:sz w:val="18"/>
        </w:rPr>
        <w:t>gücü</w:t>
      </w:r>
      <w:r w:rsidRPr="00E771F5" w:rsidR="00FB6687">
        <w:rPr>
          <w:sz w:val="18"/>
        </w:rPr>
        <w:t xml:space="preserve"> </w:t>
      </w:r>
      <w:r w:rsidRPr="00E771F5">
        <w:rPr>
          <w:sz w:val="18"/>
        </w:rPr>
        <w:t>yok,</w:t>
      </w:r>
      <w:r w:rsidRPr="00E771F5" w:rsidR="00DF380E">
        <w:rPr>
          <w:sz w:val="18"/>
        </w:rPr>
        <w:t xml:space="preserve"> </w:t>
      </w:r>
      <w:r w:rsidRPr="00E771F5">
        <w:rPr>
          <w:sz w:val="18"/>
        </w:rPr>
        <w:t>ev</w:t>
      </w:r>
      <w:r w:rsidRPr="00E771F5" w:rsidR="00FB6687">
        <w:rPr>
          <w:sz w:val="18"/>
        </w:rPr>
        <w:t xml:space="preserve"> </w:t>
      </w:r>
      <w:r w:rsidRPr="00E771F5">
        <w:rPr>
          <w:sz w:val="18"/>
        </w:rPr>
        <w:t>tutamaz</w:t>
      </w:r>
      <w:r w:rsidRPr="00E771F5" w:rsidR="00FB6687">
        <w:rPr>
          <w:sz w:val="18"/>
        </w:rPr>
        <w:t xml:space="preserve"> </w:t>
      </w:r>
      <w:r w:rsidRPr="00E771F5">
        <w:rPr>
          <w:sz w:val="18"/>
        </w:rPr>
        <w:t>şehirde</w:t>
      </w:r>
    </w:p>
    <w:p w:rsidRPr="00E771F5" w:rsidR="00A91A36" w:rsidP="00E771F5" w:rsidRDefault="00A91A36">
      <w:pPr>
        <w:pStyle w:val="GENELKURUL"/>
        <w:spacing w:line="240" w:lineRule="auto"/>
        <w:rPr>
          <w:sz w:val="18"/>
        </w:rPr>
      </w:pPr>
      <w:r w:rsidRPr="00E771F5">
        <w:rPr>
          <w:sz w:val="18"/>
        </w:rPr>
        <w:t>Ağırlık</w:t>
      </w:r>
      <w:r w:rsidRPr="00E771F5" w:rsidR="00FB6687">
        <w:rPr>
          <w:sz w:val="18"/>
        </w:rPr>
        <w:t xml:space="preserve"> </w:t>
      </w:r>
      <w:r w:rsidRPr="00E771F5">
        <w:rPr>
          <w:sz w:val="18"/>
        </w:rPr>
        <w:t>verin</w:t>
      </w:r>
      <w:r w:rsidRPr="00E771F5" w:rsidR="00FB6687">
        <w:rPr>
          <w:sz w:val="18"/>
        </w:rPr>
        <w:t xml:space="preserve"> </w:t>
      </w:r>
      <w:r w:rsidRPr="00E771F5">
        <w:rPr>
          <w:sz w:val="18"/>
        </w:rPr>
        <w:t>artık</w:t>
      </w:r>
      <w:r w:rsidRPr="00E771F5" w:rsidR="00DF380E">
        <w:rPr>
          <w:sz w:val="18"/>
        </w:rPr>
        <w:t xml:space="preserve"> </w:t>
      </w:r>
      <w:r w:rsidRPr="00E771F5">
        <w:rPr>
          <w:sz w:val="18"/>
        </w:rPr>
        <w:t>öğrenci</w:t>
      </w:r>
      <w:r w:rsidRPr="00E771F5" w:rsidR="00FB6687">
        <w:rPr>
          <w:sz w:val="18"/>
        </w:rPr>
        <w:t xml:space="preserve"> </w:t>
      </w:r>
      <w:r w:rsidRPr="00E771F5">
        <w:rPr>
          <w:sz w:val="18"/>
        </w:rPr>
        <w:t>yurtlarına</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tutarsız</w:t>
      </w:r>
      <w:r w:rsidRPr="00E771F5" w:rsidR="00FB6687">
        <w:rPr>
          <w:sz w:val="18"/>
        </w:rPr>
        <w:t xml:space="preserve"> </w:t>
      </w:r>
      <w:r w:rsidRPr="00E771F5">
        <w:rPr>
          <w:sz w:val="18"/>
        </w:rPr>
        <w:t>bütçeye</w:t>
      </w:r>
      <w:r w:rsidRPr="00E771F5" w:rsidR="00DF380E">
        <w:rPr>
          <w:sz w:val="18"/>
        </w:rPr>
        <w:t xml:space="preserve"> </w:t>
      </w:r>
      <w:r w:rsidRPr="00E771F5">
        <w:rPr>
          <w:sz w:val="18"/>
        </w:rPr>
        <w:t>beklemeyin</w:t>
      </w:r>
      <w:r w:rsidRPr="00E771F5" w:rsidR="00FB6687">
        <w:rPr>
          <w:sz w:val="18"/>
        </w:rPr>
        <w:t xml:space="preserve"> </w:t>
      </w:r>
      <w:r w:rsidRPr="00E771F5">
        <w:rPr>
          <w:sz w:val="18"/>
        </w:rPr>
        <w:t>methiye</w:t>
      </w:r>
    </w:p>
    <w:p w:rsidRPr="00E771F5" w:rsidR="00A91A36" w:rsidP="00E771F5" w:rsidRDefault="00A91A36">
      <w:pPr>
        <w:pStyle w:val="GENELKURUL"/>
        <w:spacing w:line="240" w:lineRule="auto"/>
        <w:rPr>
          <w:sz w:val="18"/>
        </w:rPr>
      </w:pPr>
      <w:r w:rsidRPr="00E771F5">
        <w:rPr>
          <w:sz w:val="18"/>
        </w:rPr>
        <w:t>Ne</w:t>
      </w:r>
      <w:r w:rsidRPr="00E771F5" w:rsidR="00FB6687">
        <w:rPr>
          <w:sz w:val="18"/>
        </w:rPr>
        <w:t xml:space="preserve"> </w:t>
      </w:r>
      <w:r w:rsidRPr="00E771F5">
        <w:rPr>
          <w:sz w:val="18"/>
        </w:rPr>
        <w:t>bir</w:t>
      </w:r>
      <w:r w:rsidRPr="00E771F5" w:rsidR="00FB6687">
        <w:rPr>
          <w:sz w:val="18"/>
        </w:rPr>
        <w:t xml:space="preserve"> </w:t>
      </w:r>
      <w:r w:rsidRPr="00E771F5">
        <w:rPr>
          <w:sz w:val="18"/>
        </w:rPr>
        <w:t>otel</w:t>
      </w:r>
      <w:r w:rsidRPr="00E771F5" w:rsidR="00FB6687">
        <w:rPr>
          <w:sz w:val="18"/>
        </w:rPr>
        <w:t xml:space="preserve"> </w:t>
      </w:r>
      <w:r w:rsidRPr="00E771F5">
        <w:rPr>
          <w:sz w:val="18"/>
        </w:rPr>
        <w:t>çalışır</w:t>
      </w:r>
      <w:r w:rsidRPr="00E771F5" w:rsidR="00DF380E">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açık</w:t>
      </w:r>
      <w:r w:rsidRPr="00E771F5" w:rsidR="00FB6687">
        <w:rPr>
          <w:sz w:val="18"/>
        </w:rPr>
        <w:t xml:space="preserve"> </w:t>
      </w:r>
      <w:r w:rsidRPr="00E771F5">
        <w:rPr>
          <w:sz w:val="18"/>
        </w:rPr>
        <w:t>şantiye</w:t>
      </w:r>
    </w:p>
    <w:p w:rsidRPr="00E771F5" w:rsidR="00A91A36" w:rsidP="00E771F5" w:rsidRDefault="00A91A36">
      <w:pPr>
        <w:pStyle w:val="GENELKURUL"/>
        <w:spacing w:line="240" w:lineRule="auto"/>
        <w:rPr>
          <w:sz w:val="18"/>
        </w:rPr>
      </w:pPr>
      <w:r w:rsidRPr="00E771F5">
        <w:rPr>
          <w:sz w:val="18"/>
        </w:rPr>
        <w:t>Bodrum,</w:t>
      </w:r>
      <w:r w:rsidRPr="00E771F5" w:rsidR="00FB6687">
        <w:rPr>
          <w:sz w:val="18"/>
        </w:rPr>
        <w:t xml:space="preserve"> </w:t>
      </w:r>
      <w:r w:rsidRPr="00E771F5">
        <w:rPr>
          <w:sz w:val="18"/>
        </w:rPr>
        <w:t>Marmaris,</w:t>
      </w:r>
      <w:r w:rsidRPr="00E771F5" w:rsidR="00FB6687">
        <w:rPr>
          <w:sz w:val="18"/>
        </w:rPr>
        <w:t xml:space="preserve"> </w:t>
      </w:r>
      <w:r w:rsidRPr="00E771F5">
        <w:rPr>
          <w:sz w:val="18"/>
        </w:rPr>
        <w:t>Datça</w:t>
      </w:r>
      <w:r w:rsidRPr="00E771F5" w:rsidR="00FB6687">
        <w:rPr>
          <w:sz w:val="18"/>
        </w:rPr>
        <w:t xml:space="preserve"> </w:t>
      </w:r>
      <w:r w:rsidRPr="00E771F5">
        <w:rPr>
          <w:sz w:val="18"/>
        </w:rPr>
        <w:t>umutsuzca</w:t>
      </w:r>
      <w:r w:rsidRPr="00E771F5" w:rsidR="00FB6687">
        <w:rPr>
          <w:sz w:val="18"/>
        </w:rPr>
        <w:t xml:space="preserve"> </w:t>
      </w:r>
      <w:r w:rsidRPr="00E771F5">
        <w:rPr>
          <w:sz w:val="18"/>
        </w:rPr>
        <w:t>bekliyor</w:t>
      </w:r>
    </w:p>
    <w:p w:rsidRPr="00E771F5" w:rsidR="00A91A36" w:rsidP="00E771F5" w:rsidRDefault="00A91A36">
      <w:pPr>
        <w:pStyle w:val="GENELKURUL"/>
        <w:spacing w:line="240" w:lineRule="auto"/>
        <w:rPr>
          <w:sz w:val="18"/>
        </w:rPr>
      </w:pPr>
      <w:r w:rsidRPr="00E771F5">
        <w:rPr>
          <w:sz w:val="18"/>
        </w:rPr>
        <w:t>Tursitler</w:t>
      </w:r>
      <w:r w:rsidRPr="00E771F5" w:rsidR="00FB6687">
        <w:rPr>
          <w:sz w:val="18"/>
        </w:rPr>
        <w:t xml:space="preserve"> </w:t>
      </w:r>
      <w:r w:rsidRPr="00E771F5">
        <w:rPr>
          <w:sz w:val="18"/>
        </w:rPr>
        <w:t>gelmez</w:t>
      </w:r>
      <w:r w:rsidRPr="00E771F5" w:rsidR="00FB6687">
        <w:rPr>
          <w:sz w:val="18"/>
        </w:rPr>
        <w:t xml:space="preserve"> </w:t>
      </w:r>
      <w:r w:rsidRPr="00E771F5">
        <w:rPr>
          <w:sz w:val="18"/>
        </w:rPr>
        <w:t>oldu,</w:t>
      </w:r>
      <w:r w:rsidRPr="00E771F5" w:rsidR="00FB6687">
        <w:rPr>
          <w:sz w:val="18"/>
        </w:rPr>
        <w:t xml:space="preserve"> </w:t>
      </w:r>
      <w:r w:rsidRPr="00E771F5">
        <w:rPr>
          <w:sz w:val="18"/>
        </w:rPr>
        <w:t>sinek</w:t>
      </w:r>
      <w:r w:rsidRPr="00E771F5" w:rsidR="00FB6687">
        <w:rPr>
          <w:sz w:val="18"/>
        </w:rPr>
        <w:t xml:space="preserve"> </w:t>
      </w:r>
      <w:r w:rsidRPr="00E771F5">
        <w:rPr>
          <w:sz w:val="18"/>
        </w:rPr>
        <w:t>aylar</w:t>
      </w:r>
      <w:r w:rsidRPr="00E771F5" w:rsidR="00FB6687">
        <w:rPr>
          <w:sz w:val="18"/>
        </w:rPr>
        <w:t xml:space="preserve"> </w:t>
      </w:r>
      <w:r w:rsidRPr="00E771F5">
        <w:rPr>
          <w:sz w:val="18"/>
        </w:rPr>
        <w:t>Fethiye</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vatandaşlar;</w:t>
      </w:r>
      <w:r w:rsidRPr="00E771F5" w:rsidR="00FB6687">
        <w:rPr>
          <w:sz w:val="18"/>
        </w:rPr>
        <w:t xml:space="preserve"> </w:t>
      </w:r>
      <w:r w:rsidRPr="00E771F5">
        <w:rPr>
          <w:sz w:val="18"/>
        </w:rPr>
        <w:t>bu</w:t>
      </w:r>
      <w:r w:rsidRPr="00E771F5" w:rsidR="00FB6687">
        <w:rPr>
          <w:sz w:val="18"/>
        </w:rPr>
        <w:t xml:space="preserve"> </w:t>
      </w:r>
      <w:r w:rsidRPr="00E771F5">
        <w:rPr>
          <w:sz w:val="18"/>
        </w:rPr>
        <w:t>sözüm</w:t>
      </w:r>
      <w:r w:rsidRPr="00E771F5" w:rsidR="00FB6687">
        <w:rPr>
          <w:sz w:val="18"/>
        </w:rPr>
        <w:t xml:space="preserve"> </w:t>
      </w:r>
      <w:r w:rsidRPr="00E771F5">
        <w:rPr>
          <w:sz w:val="18"/>
        </w:rPr>
        <w:t>herkes</w:t>
      </w:r>
      <w:r w:rsidRPr="00E771F5" w:rsidR="00FB6687">
        <w:rPr>
          <w:sz w:val="18"/>
        </w:rPr>
        <w:t xml:space="preserve"> </w:t>
      </w:r>
      <w:r w:rsidRPr="00E771F5">
        <w:rPr>
          <w:sz w:val="18"/>
        </w:rPr>
        <w:t>için</w:t>
      </w:r>
    </w:p>
    <w:p w:rsidRPr="00E771F5" w:rsidR="00A91A36" w:rsidP="00E771F5" w:rsidRDefault="00A91A36">
      <w:pPr>
        <w:pStyle w:val="GENELKURUL"/>
        <w:spacing w:line="240" w:lineRule="auto"/>
        <w:rPr>
          <w:sz w:val="18"/>
        </w:rPr>
      </w:pPr>
      <w:r w:rsidRPr="00E771F5">
        <w:rPr>
          <w:sz w:val="18"/>
        </w:rPr>
        <w:t>"Çıkıp</w:t>
      </w:r>
      <w:r w:rsidRPr="00E771F5" w:rsidR="00FB6687">
        <w:rPr>
          <w:sz w:val="18"/>
        </w:rPr>
        <w:t xml:space="preserve"> </w:t>
      </w:r>
      <w:r w:rsidRPr="00E771F5">
        <w:rPr>
          <w:sz w:val="18"/>
        </w:rPr>
        <w:t>Belen</w:t>
      </w:r>
      <w:r w:rsidRPr="00E771F5" w:rsidR="00FB6687">
        <w:rPr>
          <w:sz w:val="18"/>
        </w:rPr>
        <w:t xml:space="preserve"> </w:t>
      </w:r>
      <w:r w:rsidRPr="00E771F5">
        <w:rPr>
          <w:sz w:val="18"/>
        </w:rPr>
        <w:t>Kahvesine"</w:t>
      </w:r>
      <w:r w:rsidRPr="00E771F5" w:rsidR="00FB6687">
        <w:rPr>
          <w:sz w:val="18"/>
        </w:rPr>
        <w:t xml:space="preserve"> </w:t>
      </w:r>
      <w:r w:rsidRPr="00E771F5">
        <w:rPr>
          <w:sz w:val="18"/>
        </w:rPr>
        <w:t>bir</w:t>
      </w:r>
      <w:r w:rsidRPr="00E771F5" w:rsidR="00FB6687">
        <w:rPr>
          <w:sz w:val="18"/>
        </w:rPr>
        <w:t xml:space="preserve"> </w:t>
      </w:r>
      <w:r w:rsidRPr="00E771F5">
        <w:rPr>
          <w:sz w:val="18"/>
        </w:rPr>
        <w:t>soğuk</w:t>
      </w:r>
      <w:r w:rsidRPr="00E771F5" w:rsidR="00FB6687">
        <w:rPr>
          <w:sz w:val="18"/>
        </w:rPr>
        <w:t xml:space="preserve"> </w:t>
      </w:r>
      <w:r w:rsidRPr="00E771F5">
        <w:rPr>
          <w:sz w:val="18"/>
        </w:rPr>
        <w:t>su</w:t>
      </w:r>
      <w:r w:rsidRPr="00E771F5" w:rsidR="00FB6687">
        <w:rPr>
          <w:sz w:val="18"/>
        </w:rPr>
        <w:t xml:space="preserve"> </w:t>
      </w:r>
      <w:r w:rsidRPr="00E771F5">
        <w:rPr>
          <w:sz w:val="18"/>
        </w:rPr>
        <w:t>için</w:t>
      </w:r>
    </w:p>
    <w:p w:rsidRPr="00E771F5" w:rsidR="00A91A36" w:rsidP="00E771F5" w:rsidRDefault="00A91A36">
      <w:pPr>
        <w:pStyle w:val="GENELKURUL"/>
        <w:spacing w:line="240" w:lineRule="auto"/>
        <w:rPr>
          <w:sz w:val="18"/>
        </w:rPr>
      </w:pPr>
      <w:r w:rsidRPr="00E771F5">
        <w:rPr>
          <w:sz w:val="18"/>
        </w:rPr>
        <w:t>Sizi</w:t>
      </w:r>
      <w:r w:rsidRPr="00E771F5" w:rsidR="00FB6687">
        <w:rPr>
          <w:sz w:val="18"/>
        </w:rPr>
        <w:t xml:space="preserve"> </w:t>
      </w:r>
      <w:r w:rsidRPr="00E771F5">
        <w:rPr>
          <w:sz w:val="18"/>
        </w:rPr>
        <w:t>duyan</w:t>
      </w:r>
      <w:r w:rsidRPr="00E771F5" w:rsidR="00FB6687">
        <w:rPr>
          <w:sz w:val="18"/>
        </w:rPr>
        <w:t xml:space="preserve"> </w:t>
      </w:r>
      <w:r w:rsidRPr="00E771F5">
        <w:rPr>
          <w:sz w:val="18"/>
        </w:rPr>
        <w:t>yok</w:t>
      </w:r>
      <w:r w:rsidRPr="00E771F5" w:rsidR="00FB6687">
        <w:rPr>
          <w:sz w:val="18"/>
        </w:rPr>
        <w:t xml:space="preserve"> </w:t>
      </w:r>
      <w:r w:rsidRPr="00E771F5">
        <w:rPr>
          <w:sz w:val="18"/>
        </w:rPr>
        <w:t>artık,</w:t>
      </w:r>
      <w:r w:rsidRPr="00E771F5" w:rsidR="00FB6687">
        <w:rPr>
          <w:sz w:val="18"/>
        </w:rPr>
        <w:t xml:space="preserve"> </w:t>
      </w:r>
      <w:r w:rsidRPr="00E771F5">
        <w:rPr>
          <w:sz w:val="18"/>
        </w:rPr>
        <w:t>herkes</w:t>
      </w:r>
      <w:r w:rsidRPr="00E771F5" w:rsidR="00FB6687">
        <w:rPr>
          <w:sz w:val="18"/>
        </w:rPr>
        <w:t xml:space="preserve"> </w:t>
      </w:r>
      <w:r w:rsidRPr="00E771F5">
        <w:rPr>
          <w:sz w:val="18"/>
        </w:rPr>
        <w:t>kendi</w:t>
      </w:r>
      <w:r w:rsidRPr="00E771F5" w:rsidR="00FB6687">
        <w:rPr>
          <w:sz w:val="18"/>
        </w:rPr>
        <w:t xml:space="preserve"> </w:t>
      </w:r>
      <w:r w:rsidRPr="00E771F5">
        <w:rPr>
          <w:sz w:val="18"/>
        </w:rPr>
        <w:t>işinde</w:t>
      </w:r>
    </w:p>
    <w:p w:rsidRPr="00E771F5" w:rsidR="00A91A36" w:rsidP="00E771F5" w:rsidRDefault="00A91A36">
      <w:pPr>
        <w:pStyle w:val="GENELKURUL"/>
        <w:spacing w:line="240" w:lineRule="auto"/>
        <w:rPr>
          <w:sz w:val="18"/>
        </w:rPr>
      </w:pPr>
      <w:r w:rsidRPr="00E771F5">
        <w:rPr>
          <w:sz w:val="18"/>
        </w:rPr>
        <w:t>Fark</w:t>
      </w:r>
      <w:r w:rsidRPr="00E771F5" w:rsidR="00FB6687">
        <w:rPr>
          <w:sz w:val="18"/>
        </w:rPr>
        <w:t xml:space="preserve"> </w:t>
      </w:r>
      <w:r w:rsidRPr="00E771F5">
        <w:rPr>
          <w:sz w:val="18"/>
        </w:rPr>
        <w:t>edin</w:t>
      </w:r>
      <w:r w:rsidRPr="00E771F5" w:rsidR="00FB6687">
        <w:rPr>
          <w:sz w:val="18"/>
        </w:rPr>
        <w:t xml:space="preserve"> </w:t>
      </w:r>
      <w:r w:rsidRPr="00E771F5">
        <w:rPr>
          <w:sz w:val="18"/>
        </w:rPr>
        <w:t>gücünüzü,</w:t>
      </w:r>
      <w:r w:rsidRPr="00E771F5" w:rsidR="00FB6687">
        <w:rPr>
          <w:sz w:val="18"/>
        </w:rPr>
        <w:t xml:space="preserve"> </w:t>
      </w:r>
      <w:r w:rsidRPr="00E771F5">
        <w:rPr>
          <w:sz w:val="18"/>
        </w:rPr>
        <w:t>doğru</w:t>
      </w:r>
      <w:r w:rsidRPr="00E771F5" w:rsidR="00FB6687">
        <w:rPr>
          <w:sz w:val="18"/>
        </w:rPr>
        <w:t xml:space="preserve"> </w:t>
      </w:r>
      <w:r w:rsidRPr="00E771F5">
        <w:rPr>
          <w:sz w:val="18"/>
        </w:rPr>
        <w:t>iktidar</w:t>
      </w:r>
      <w:r w:rsidRPr="00E771F5" w:rsidR="00FB6687">
        <w:rPr>
          <w:sz w:val="18"/>
        </w:rPr>
        <w:t xml:space="preserve"> </w:t>
      </w:r>
      <w:r w:rsidRPr="00E771F5">
        <w:rPr>
          <w:sz w:val="18"/>
        </w:rPr>
        <w:t>seçin</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Sizden</w:t>
      </w:r>
      <w:r w:rsidRPr="00E771F5" w:rsidR="00FB6687">
        <w:rPr>
          <w:sz w:val="18"/>
        </w:rPr>
        <w:t xml:space="preserve"> </w:t>
      </w:r>
      <w:r w:rsidRPr="00E771F5">
        <w:rPr>
          <w:sz w:val="18"/>
        </w:rPr>
        <w:t>umudu</w:t>
      </w:r>
      <w:r w:rsidRPr="00E771F5" w:rsidR="00FB6687">
        <w:rPr>
          <w:sz w:val="18"/>
        </w:rPr>
        <w:t xml:space="preserve"> </w:t>
      </w:r>
      <w:r w:rsidRPr="00E771F5">
        <w:rPr>
          <w:sz w:val="18"/>
        </w:rPr>
        <w:t>kesti</w:t>
      </w:r>
      <w:r w:rsidRPr="00E771F5" w:rsidR="00FB6687">
        <w:rPr>
          <w:sz w:val="18"/>
        </w:rPr>
        <w:t xml:space="preserve"> </w:t>
      </w:r>
      <w:r w:rsidRPr="00E771F5">
        <w:rPr>
          <w:sz w:val="18"/>
        </w:rPr>
        <w:t>şu</w:t>
      </w:r>
      <w:r w:rsidRPr="00E771F5" w:rsidR="00FB6687">
        <w:rPr>
          <w:sz w:val="18"/>
        </w:rPr>
        <w:t xml:space="preserve"> </w:t>
      </w:r>
      <w:r w:rsidRPr="00E771F5">
        <w:rPr>
          <w:sz w:val="18"/>
        </w:rPr>
        <w:t>Ege'nin</w:t>
      </w:r>
      <w:r w:rsidRPr="00E771F5" w:rsidR="00FB6687">
        <w:rPr>
          <w:sz w:val="18"/>
        </w:rPr>
        <w:t xml:space="preserve"> </w:t>
      </w:r>
      <w:r w:rsidRPr="00E771F5">
        <w:rPr>
          <w:sz w:val="18"/>
        </w:rPr>
        <w:t>efesi</w:t>
      </w:r>
    </w:p>
    <w:p w:rsidRPr="00E771F5" w:rsidR="00A91A36" w:rsidP="00E771F5" w:rsidRDefault="00A91A36">
      <w:pPr>
        <w:pStyle w:val="GENELKURUL"/>
        <w:spacing w:line="240" w:lineRule="auto"/>
        <w:rPr>
          <w:sz w:val="18"/>
        </w:rPr>
      </w:pPr>
      <w:r w:rsidRPr="00E771F5">
        <w:rPr>
          <w:sz w:val="18"/>
        </w:rPr>
        <w:t>Kısılmış,</w:t>
      </w:r>
      <w:r w:rsidRPr="00E771F5" w:rsidR="00FB6687">
        <w:rPr>
          <w:sz w:val="18"/>
        </w:rPr>
        <w:t xml:space="preserve"> </w:t>
      </w:r>
      <w:r w:rsidRPr="00E771F5">
        <w:rPr>
          <w:sz w:val="18"/>
        </w:rPr>
        <w:t>duyulmuyor</w:t>
      </w:r>
      <w:r w:rsidRPr="00E771F5" w:rsidR="00FB6687">
        <w:rPr>
          <w:sz w:val="18"/>
        </w:rPr>
        <w:t xml:space="preserve"> </w:t>
      </w:r>
      <w:r w:rsidRPr="00E771F5">
        <w:rPr>
          <w:sz w:val="18"/>
        </w:rPr>
        <w:t>Kerimoğlu'nun</w:t>
      </w:r>
      <w:r w:rsidRPr="00E771F5" w:rsidR="00FB6687">
        <w:rPr>
          <w:sz w:val="18"/>
        </w:rPr>
        <w:t xml:space="preserve"> </w:t>
      </w:r>
      <w:r w:rsidRPr="00E771F5">
        <w:rPr>
          <w:sz w:val="18"/>
        </w:rPr>
        <w:t>sesi</w:t>
      </w:r>
    </w:p>
    <w:p w:rsidRPr="00E771F5" w:rsidR="00A91A36" w:rsidP="00E771F5" w:rsidRDefault="00A91A36">
      <w:pPr>
        <w:pStyle w:val="GENELKURUL"/>
        <w:spacing w:line="240" w:lineRule="auto"/>
        <w:rPr>
          <w:sz w:val="18"/>
        </w:rPr>
      </w:pPr>
      <w:r w:rsidRPr="00E771F5">
        <w:rPr>
          <w:sz w:val="18"/>
        </w:rPr>
        <w:t>Âdet</w:t>
      </w:r>
      <w:r w:rsidRPr="00E771F5" w:rsidR="00FB6687">
        <w:rPr>
          <w:sz w:val="18"/>
        </w:rPr>
        <w:t xml:space="preserve"> </w:t>
      </w:r>
      <w:r w:rsidRPr="00E771F5">
        <w:rPr>
          <w:sz w:val="18"/>
        </w:rPr>
        <w:t>yerini</w:t>
      </w:r>
      <w:r w:rsidRPr="00E771F5" w:rsidR="00FB6687">
        <w:rPr>
          <w:sz w:val="18"/>
        </w:rPr>
        <w:t xml:space="preserve"> </w:t>
      </w:r>
      <w:r w:rsidRPr="00E771F5">
        <w:rPr>
          <w:sz w:val="18"/>
        </w:rPr>
        <w:t>bulsun</w:t>
      </w:r>
      <w:r w:rsidRPr="00E771F5" w:rsidR="00FB6687">
        <w:rPr>
          <w:sz w:val="18"/>
        </w:rPr>
        <w:t xml:space="preserve"> </w:t>
      </w:r>
      <w:r w:rsidRPr="00E771F5">
        <w:rPr>
          <w:sz w:val="18"/>
        </w:rPr>
        <w:t>diye</w:t>
      </w:r>
      <w:r w:rsidRPr="00E771F5" w:rsidR="00FB6687">
        <w:rPr>
          <w:sz w:val="18"/>
        </w:rPr>
        <w:t xml:space="preserve"> </w:t>
      </w:r>
      <w:r w:rsidRPr="00E771F5">
        <w:rPr>
          <w:sz w:val="18"/>
        </w:rPr>
        <w:t>konmuş</w:t>
      </w:r>
      <w:r w:rsidRPr="00E771F5" w:rsidR="00FB6687">
        <w:rPr>
          <w:sz w:val="18"/>
        </w:rPr>
        <w:t xml:space="preserve"> </w:t>
      </w:r>
      <w:r w:rsidRPr="00E771F5">
        <w:rPr>
          <w:sz w:val="18"/>
        </w:rPr>
        <w:t>kalemler</w:t>
      </w:r>
    </w:p>
    <w:p w:rsidRPr="00E771F5" w:rsidR="00A91A36" w:rsidP="00E771F5" w:rsidRDefault="00A91A36">
      <w:pPr>
        <w:pStyle w:val="GENELKURUL"/>
        <w:spacing w:line="240" w:lineRule="auto"/>
        <w:rPr>
          <w:sz w:val="18"/>
        </w:rPr>
      </w:pPr>
      <w:r w:rsidRPr="00E771F5">
        <w:rPr>
          <w:sz w:val="18"/>
        </w:rPr>
        <w:t>Derman</w:t>
      </w:r>
      <w:r w:rsidRPr="00E771F5" w:rsidR="00FB6687">
        <w:rPr>
          <w:sz w:val="18"/>
        </w:rPr>
        <w:t xml:space="preserve"> </w:t>
      </w:r>
      <w:r w:rsidRPr="00E771F5">
        <w:rPr>
          <w:sz w:val="18"/>
        </w:rPr>
        <w:t>olmaz</w:t>
      </w:r>
      <w:r w:rsidRPr="00E771F5" w:rsidR="00FB6687">
        <w:rPr>
          <w:sz w:val="18"/>
        </w:rPr>
        <w:t xml:space="preserve"> </w:t>
      </w:r>
      <w:r w:rsidRPr="00E771F5">
        <w:rPr>
          <w:sz w:val="18"/>
        </w:rPr>
        <w:t>yaraya,</w:t>
      </w:r>
      <w:r w:rsidRPr="00E771F5" w:rsidR="00FB6687">
        <w:rPr>
          <w:sz w:val="18"/>
        </w:rPr>
        <w:t xml:space="preserve"> </w:t>
      </w:r>
      <w:r w:rsidRPr="00E771F5">
        <w:rPr>
          <w:sz w:val="18"/>
        </w:rPr>
        <w:t>AKP'nin</w:t>
      </w:r>
      <w:r w:rsidRPr="00E771F5" w:rsidR="00FB6687">
        <w:rPr>
          <w:sz w:val="18"/>
        </w:rPr>
        <w:t xml:space="preserve"> </w:t>
      </w:r>
      <w:r w:rsidRPr="00E771F5">
        <w:rPr>
          <w:sz w:val="18"/>
        </w:rPr>
        <w:t>bütçesi</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Diyeceğim</w:t>
      </w:r>
      <w:r w:rsidRPr="00E771F5" w:rsidR="00FB6687">
        <w:rPr>
          <w:sz w:val="18"/>
        </w:rPr>
        <w:t xml:space="preserve"> </w:t>
      </w:r>
      <w:r w:rsidRPr="00E771F5">
        <w:rPr>
          <w:sz w:val="18"/>
        </w:rPr>
        <w:t>odur</w:t>
      </w:r>
      <w:r w:rsidRPr="00E771F5" w:rsidR="00FB6687">
        <w:rPr>
          <w:sz w:val="18"/>
        </w:rPr>
        <w:t xml:space="preserve"> </w:t>
      </w:r>
      <w:r w:rsidRPr="00E771F5">
        <w:rPr>
          <w:sz w:val="18"/>
        </w:rPr>
        <w:t>ki,</w:t>
      </w:r>
      <w:r w:rsidRPr="00E771F5" w:rsidR="00FB6687">
        <w:rPr>
          <w:sz w:val="18"/>
        </w:rPr>
        <w:t xml:space="preserve"> </w:t>
      </w:r>
      <w:r w:rsidRPr="00E771F5">
        <w:rPr>
          <w:sz w:val="18"/>
        </w:rPr>
        <w:t>Aşşa</w:t>
      </w:r>
      <w:r w:rsidRPr="00E771F5" w:rsidR="00FB6687">
        <w:rPr>
          <w:sz w:val="18"/>
        </w:rPr>
        <w:t xml:space="preserve"> </w:t>
      </w:r>
      <w:r w:rsidRPr="00E771F5">
        <w:rPr>
          <w:sz w:val="18"/>
        </w:rPr>
        <w:t>Köylü</w:t>
      </w:r>
      <w:r w:rsidRPr="00E771F5" w:rsidR="00FB6687">
        <w:rPr>
          <w:sz w:val="18"/>
        </w:rPr>
        <w:t xml:space="preserve"> </w:t>
      </w:r>
      <w:r w:rsidRPr="00E771F5">
        <w:rPr>
          <w:sz w:val="18"/>
        </w:rPr>
        <w:t>Haçça'ya</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sene</w:t>
      </w:r>
      <w:r w:rsidRPr="00E771F5" w:rsidR="00FB6687">
        <w:rPr>
          <w:sz w:val="18"/>
        </w:rPr>
        <w:t xml:space="preserve"> </w:t>
      </w:r>
      <w:r w:rsidRPr="00E771F5">
        <w:rPr>
          <w:sz w:val="18"/>
        </w:rPr>
        <w:t>de</w:t>
      </w:r>
      <w:r w:rsidRPr="00E771F5" w:rsidR="00FB6687">
        <w:rPr>
          <w:sz w:val="18"/>
        </w:rPr>
        <w:t xml:space="preserve"> </w:t>
      </w:r>
      <w:r w:rsidRPr="00E771F5">
        <w:rPr>
          <w:sz w:val="18"/>
        </w:rPr>
        <w:t>zırnık</w:t>
      </w:r>
      <w:r w:rsidRPr="00E771F5" w:rsidR="00FB6687">
        <w:rPr>
          <w:sz w:val="18"/>
        </w:rPr>
        <w:t xml:space="preserve"> </w:t>
      </w:r>
      <w:r w:rsidRPr="00E771F5">
        <w:rPr>
          <w:sz w:val="18"/>
        </w:rPr>
        <w:t>yok</w:t>
      </w:r>
      <w:r w:rsidRPr="00E771F5" w:rsidR="00FB6687">
        <w:rPr>
          <w:sz w:val="18"/>
        </w:rPr>
        <w:t xml:space="preserve"> </w:t>
      </w:r>
      <w:r w:rsidRPr="00E771F5">
        <w:rPr>
          <w:sz w:val="18"/>
        </w:rPr>
        <w:t>Menteşe'ye</w:t>
      </w:r>
      <w:r w:rsidRPr="00E771F5" w:rsidR="00FB6687">
        <w:rPr>
          <w:sz w:val="18"/>
        </w:rPr>
        <w:t xml:space="preserve"> </w:t>
      </w:r>
      <w:r w:rsidRPr="00E771F5">
        <w:rPr>
          <w:sz w:val="18"/>
        </w:rPr>
        <w:t>Muğla'ya,</w:t>
      </w:r>
    </w:p>
    <w:p w:rsidRPr="00E771F5" w:rsidR="00A91A36" w:rsidP="00E771F5" w:rsidRDefault="00A91A36">
      <w:pPr>
        <w:pStyle w:val="GENELKURUL"/>
        <w:spacing w:line="240" w:lineRule="auto"/>
        <w:rPr>
          <w:sz w:val="18"/>
        </w:rPr>
      </w:pPr>
      <w:r w:rsidRPr="00E771F5">
        <w:rPr>
          <w:sz w:val="18"/>
        </w:rPr>
        <w:t>Sevgili</w:t>
      </w:r>
      <w:r w:rsidRPr="00E771F5" w:rsidR="00FB6687">
        <w:rPr>
          <w:sz w:val="18"/>
        </w:rPr>
        <w:t xml:space="preserve"> </w:t>
      </w:r>
      <w:r w:rsidRPr="00E771F5">
        <w:rPr>
          <w:sz w:val="18"/>
        </w:rPr>
        <w:t>vatandaşlar,</w:t>
      </w:r>
      <w:r w:rsidRPr="00E771F5" w:rsidR="00FB6687">
        <w:rPr>
          <w:sz w:val="18"/>
        </w:rPr>
        <w:t xml:space="preserve"> </w:t>
      </w:r>
      <w:r w:rsidRPr="00E771F5">
        <w:rPr>
          <w:sz w:val="18"/>
        </w:rPr>
        <w:t>kıymetli</w:t>
      </w:r>
      <w:r w:rsidRPr="00E771F5" w:rsidR="00FB6687">
        <w:rPr>
          <w:sz w:val="18"/>
        </w:rPr>
        <w:t xml:space="preserve"> </w:t>
      </w:r>
      <w:r w:rsidRPr="00E771F5">
        <w:rPr>
          <w:sz w:val="18"/>
        </w:rPr>
        <w:t>hemşeriler</w:t>
      </w:r>
    </w:p>
    <w:p w:rsidRPr="00E771F5" w:rsidR="00A91A36" w:rsidP="00E771F5" w:rsidRDefault="00A91A36">
      <w:pPr>
        <w:pStyle w:val="GENELKURUL"/>
        <w:spacing w:line="240" w:lineRule="auto"/>
        <w:rPr>
          <w:sz w:val="18"/>
        </w:rPr>
      </w:pPr>
      <w:r w:rsidRPr="00E771F5">
        <w:rPr>
          <w:sz w:val="18"/>
        </w:rPr>
        <w:t>Umut</w:t>
      </w:r>
      <w:r w:rsidRPr="00E771F5" w:rsidR="00FB6687">
        <w:rPr>
          <w:sz w:val="18"/>
        </w:rPr>
        <w:t xml:space="preserve"> </w:t>
      </w:r>
      <w:r w:rsidRPr="00E771F5">
        <w:rPr>
          <w:sz w:val="18"/>
        </w:rPr>
        <w:t>başka</w:t>
      </w:r>
      <w:r w:rsidRPr="00E771F5" w:rsidR="00FB6687">
        <w:rPr>
          <w:sz w:val="18"/>
        </w:rPr>
        <w:t xml:space="preserve"> </w:t>
      </w:r>
      <w:r w:rsidRPr="00E771F5">
        <w:rPr>
          <w:sz w:val="18"/>
        </w:rPr>
        <w:t>bahara;</w:t>
      </w:r>
      <w:r w:rsidRPr="00E771F5" w:rsidR="00FB6687">
        <w:rPr>
          <w:sz w:val="18"/>
        </w:rPr>
        <w:t xml:space="preserve"> </w:t>
      </w:r>
      <w:r w:rsidRPr="00E771F5">
        <w:rPr>
          <w:sz w:val="18"/>
        </w:rPr>
        <w:t>bel</w:t>
      </w:r>
      <w:r w:rsidRPr="00E771F5" w:rsidR="00FB6687">
        <w:rPr>
          <w:sz w:val="18"/>
        </w:rPr>
        <w:t xml:space="preserve"> </w:t>
      </w:r>
      <w:r w:rsidRPr="00E771F5">
        <w:rPr>
          <w:sz w:val="18"/>
        </w:rPr>
        <w:t>bağlaman</w:t>
      </w:r>
      <w:r w:rsidRPr="00E771F5" w:rsidR="00FB6687">
        <w:rPr>
          <w:sz w:val="18"/>
        </w:rPr>
        <w:t xml:space="preserve"> </w:t>
      </w:r>
      <w:r w:rsidRPr="00E771F5">
        <w:rPr>
          <w:sz w:val="18"/>
        </w:rPr>
        <w:t>bu</w:t>
      </w:r>
      <w:r w:rsidRPr="00E771F5" w:rsidR="00FB6687">
        <w:rPr>
          <w:sz w:val="18"/>
        </w:rPr>
        <w:t xml:space="preserve"> </w:t>
      </w:r>
      <w:r w:rsidRPr="00E771F5">
        <w:rPr>
          <w:sz w:val="18"/>
        </w:rPr>
        <w:t>bütçeye.”</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duygularla</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bütçenin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r w:rsidRPr="00E771F5" w:rsidR="00FB6687">
        <w:rPr>
          <w:sz w:val="18"/>
        </w:rPr>
        <w:t xml:space="preserve"> </w:t>
      </w:r>
      <w:r w:rsidRPr="00E771F5">
        <w:rPr>
          <w:sz w:val="18"/>
        </w:rPr>
        <w:t>(MHP</w:t>
      </w:r>
      <w:r w:rsidRPr="00E771F5" w:rsidR="00FB6687">
        <w:rPr>
          <w:sz w:val="18"/>
        </w:rPr>
        <w:t xml:space="preserve"> </w:t>
      </w:r>
      <w:r w:rsidRPr="00E771F5">
        <w:rPr>
          <w:sz w:val="18"/>
        </w:rPr>
        <w:t>ve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Diyarbakır</w:t>
      </w:r>
      <w:r w:rsidRPr="00E771F5" w:rsidR="00FB6687">
        <w:rPr>
          <w:sz w:val="18"/>
        </w:rPr>
        <w:t xml:space="preserve"> </w:t>
      </w:r>
      <w:r w:rsidRPr="00E771F5">
        <w:rPr>
          <w:sz w:val="18"/>
        </w:rPr>
        <w:t>Milletvekili</w:t>
      </w:r>
      <w:r w:rsidRPr="00E771F5" w:rsidR="00FB6687">
        <w:rPr>
          <w:sz w:val="18"/>
        </w:rPr>
        <w:t xml:space="preserve"> </w:t>
      </w:r>
      <w:r w:rsidRPr="00E771F5">
        <w:rPr>
          <w:sz w:val="18"/>
        </w:rPr>
        <w:t>Nimetullah</w:t>
      </w:r>
      <w:r w:rsidRPr="00E771F5" w:rsidR="00FB6687">
        <w:rPr>
          <w:sz w:val="18"/>
        </w:rPr>
        <w:t xml:space="preserve"> </w:t>
      </w:r>
      <w:r w:rsidRPr="00E771F5">
        <w:rPr>
          <w:sz w:val="18"/>
        </w:rPr>
        <w:t>Erdoğmuş’a</w:t>
      </w:r>
      <w:r w:rsidRPr="00E771F5" w:rsidR="00FB6687">
        <w:rPr>
          <w:sz w:val="18"/>
        </w:rPr>
        <w:t xml:space="preserve"> </w:t>
      </w:r>
      <w:r w:rsidRPr="00E771F5">
        <w:rPr>
          <w:sz w:val="18"/>
        </w:rPr>
        <w:t>aittir.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Erdoğmuş.</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(Diyarbakır)</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Meclisin</w:t>
      </w:r>
      <w:r w:rsidRPr="00E771F5" w:rsidR="00FB6687">
        <w:rPr>
          <w:sz w:val="18"/>
        </w:rPr>
        <w:t xml:space="preserve"> </w:t>
      </w:r>
      <w:r w:rsidRPr="00E771F5">
        <w:rPr>
          <w:sz w:val="18"/>
        </w:rPr>
        <w:t>değerli</w:t>
      </w:r>
      <w:r w:rsidRPr="00E771F5" w:rsidR="00FB6687">
        <w:rPr>
          <w:sz w:val="18"/>
        </w:rPr>
        <w:t xml:space="preserve"> </w:t>
      </w:r>
      <w:r w:rsidRPr="00E771F5">
        <w:rPr>
          <w:sz w:val="18"/>
        </w:rPr>
        <w:t>üyeleri;</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hakikaten,</w:t>
      </w:r>
      <w:r w:rsidRPr="00E771F5" w:rsidR="00FB6687">
        <w:rPr>
          <w:sz w:val="18"/>
        </w:rPr>
        <w:t xml:space="preserve"> </w:t>
      </w:r>
      <w:r w:rsidRPr="00E771F5">
        <w:rPr>
          <w:sz w:val="18"/>
        </w:rPr>
        <w:t>bizim</w:t>
      </w:r>
      <w:r w:rsidRPr="00E771F5" w:rsidR="00FB6687">
        <w:rPr>
          <w:sz w:val="18"/>
        </w:rPr>
        <w:t xml:space="preserve"> </w:t>
      </w:r>
      <w:r w:rsidRPr="00E771F5">
        <w:rPr>
          <w:sz w:val="18"/>
        </w:rPr>
        <w:t>için</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imtihan</w:t>
      </w:r>
      <w:r w:rsidRPr="00E771F5" w:rsidR="00FB6687">
        <w:rPr>
          <w:sz w:val="18"/>
        </w:rPr>
        <w:t xml:space="preserve"> </w:t>
      </w:r>
      <w:r w:rsidRPr="00E771F5">
        <w:rPr>
          <w:sz w:val="18"/>
        </w:rPr>
        <w:t>senesi</w:t>
      </w:r>
      <w:r w:rsidRPr="00E771F5" w:rsidR="00FB6687">
        <w:rPr>
          <w:sz w:val="18"/>
        </w:rPr>
        <w:t xml:space="preserve"> </w:t>
      </w:r>
      <w:r w:rsidRPr="00E771F5">
        <w:rPr>
          <w:sz w:val="18"/>
        </w:rPr>
        <w:t>oldu.</w:t>
      </w:r>
      <w:r w:rsidRPr="00E771F5" w:rsidR="00FB6687">
        <w:rPr>
          <w:sz w:val="18"/>
        </w:rPr>
        <w:t xml:space="preserve"> </w:t>
      </w:r>
      <w:r w:rsidRPr="00E771F5">
        <w:rPr>
          <w:sz w:val="18"/>
        </w:rPr>
        <w:t>Ağır</w:t>
      </w:r>
      <w:r w:rsidRPr="00E771F5" w:rsidR="00FB6687">
        <w:rPr>
          <w:sz w:val="18"/>
        </w:rPr>
        <w:t xml:space="preserve"> </w:t>
      </w:r>
      <w:r w:rsidRPr="00E771F5">
        <w:rPr>
          <w:sz w:val="18"/>
        </w:rPr>
        <w:t>imtihan</w:t>
      </w:r>
      <w:r w:rsidRPr="00E771F5" w:rsidR="00FB6687">
        <w:rPr>
          <w:sz w:val="18"/>
        </w:rPr>
        <w:t xml:space="preserve"> </w:t>
      </w:r>
      <w:r w:rsidRPr="00E771F5">
        <w:rPr>
          <w:sz w:val="18"/>
        </w:rPr>
        <w:t>derken</w:t>
      </w:r>
      <w:r w:rsidRPr="00E771F5" w:rsidR="00FB6687">
        <w:rPr>
          <w:sz w:val="18"/>
        </w:rPr>
        <w:t xml:space="preserve"> </w:t>
      </w:r>
      <w:r w:rsidRPr="00E771F5">
        <w:rPr>
          <w:sz w:val="18"/>
        </w:rPr>
        <w:t>NFK’dan</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şiir</w:t>
      </w:r>
      <w:r w:rsidRPr="00E771F5" w:rsidR="00FB6687">
        <w:rPr>
          <w:sz w:val="18"/>
        </w:rPr>
        <w:t xml:space="preserve"> </w:t>
      </w:r>
      <w:r w:rsidRPr="00E771F5">
        <w:rPr>
          <w:sz w:val="18"/>
        </w:rPr>
        <w:t>okuyayım: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“Ne</w:t>
      </w:r>
      <w:r w:rsidRPr="00E771F5" w:rsidR="00FB6687">
        <w:rPr>
          <w:sz w:val="18"/>
        </w:rPr>
        <w:t xml:space="preserve"> </w:t>
      </w:r>
      <w:r w:rsidRPr="00E771F5">
        <w:rPr>
          <w:sz w:val="18"/>
        </w:rPr>
        <w:t>ağır</w:t>
      </w:r>
      <w:r w:rsidRPr="00E771F5" w:rsidR="00FB6687">
        <w:rPr>
          <w:sz w:val="18"/>
        </w:rPr>
        <w:t xml:space="preserve"> </w:t>
      </w:r>
      <w:r w:rsidRPr="00E771F5">
        <w:rPr>
          <w:sz w:val="18"/>
        </w:rPr>
        <w:t>imtihandır,</w:t>
      </w:r>
      <w:r w:rsidRPr="00E771F5" w:rsidR="00FB6687">
        <w:rPr>
          <w:sz w:val="18"/>
        </w:rPr>
        <w:t xml:space="preserve"> </w:t>
      </w:r>
      <w:r w:rsidRPr="00E771F5">
        <w:rPr>
          <w:sz w:val="18"/>
        </w:rPr>
        <w:t>başındaki,</w:t>
      </w:r>
      <w:r w:rsidRPr="00E771F5" w:rsidR="00FB6687">
        <w:rPr>
          <w:sz w:val="18"/>
        </w:rPr>
        <w:t xml:space="preserve"> </w:t>
      </w:r>
      <w:r w:rsidRPr="00E771F5">
        <w:rPr>
          <w:sz w:val="18"/>
        </w:rPr>
        <w:t>Sakarya!</w:t>
      </w:r>
    </w:p>
    <w:p w:rsidRPr="00E771F5" w:rsidR="00A91A36" w:rsidP="00E771F5" w:rsidRDefault="00A91A36">
      <w:pPr>
        <w:pStyle w:val="GENELKURUL"/>
        <w:spacing w:line="240" w:lineRule="auto"/>
        <w:rPr>
          <w:sz w:val="18"/>
        </w:rPr>
      </w:pPr>
      <w:r w:rsidRPr="00E771F5">
        <w:rPr>
          <w:sz w:val="18"/>
        </w:rPr>
        <w:t>Binbir</w:t>
      </w:r>
      <w:r w:rsidRPr="00E771F5" w:rsidR="00FB6687">
        <w:rPr>
          <w:sz w:val="18"/>
        </w:rPr>
        <w:t xml:space="preserve"> </w:t>
      </w:r>
      <w:r w:rsidRPr="00E771F5">
        <w:rPr>
          <w:sz w:val="18"/>
        </w:rPr>
        <w:t>başlı</w:t>
      </w:r>
      <w:r w:rsidRPr="00E771F5" w:rsidR="00FB6687">
        <w:rPr>
          <w:sz w:val="18"/>
        </w:rPr>
        <w:t xml:space="preserve"> </w:t>
      </w:r>
      <w:r w:rsidRPr="00E771F5">
        <w:rPr>
          <w:sz w:val="18"/>
        </w:rPr>
        <w:t>kartalı</w:t>
      </w:r>
      <w:r w:rsidRPr="00E771F5" w:rsidR="00FB6687">
        <w:rPr>
          <w:sz w:val="18"/>
        </w:rPr>
        <w:t xml:space="preserve"> </w:t>
      </w:r>
      <w:r w:rsidRPr="00E771F5">
        <w:rPr>
          <w:sz w:val="18"/>
        </w:rPr>
        <w:t>nasıl</w:t>
      </w:r>
      <w:r w:rsidRPr="00E771F5" w:rsidR="00FB6687">
        <w:rPr>
          <w:sz w:val="18"/>
        </w:rPr>
        <w:t xml:space="preserve"> </w:t>
      </w:r>
      <w:r w:rsidRPr="00E771F5">
        <w:rPr>
          <w:sz w:val="18"/>
        </w:rPr>
        <w:t>taşır</w:t>
      </w:r>
      <w:r w:rsidRPr="00E771F5" w:rsidR="00FB6687">
        <w:rPr>
          <w:sz w:val="18"/>
        </w:rPr>
        <w:t xml:space="preserve"> </w:t>
      </w:r>
      <w:r w:rsidRPr="00E771F5">
        <w:rPr>
          <w:sz w:val="18"/>
        </w:rPr>
        <w:t>kanarya?”</w:t>
      </w:r>
    </w:p>
    <w:p w:rsidRPr="00E771F5" w:rsidR="00A91A36" w:rsidP="00E771F5" w:rsidRDefault="00A91A36">
      <w:pPr>
        <w:pStyle w:val="GENELKURUL"/>
        <w:spacing w:line="240" w:lineRule="auto"/>
        <w:rPr>
          <w:sz w:val="18"/>
        </w:rPr>
      </w:pPr>
      <w:r w:rsidRPr="00E771F5">
        <w:rPr>
          <w:sz w:val="18"/>
        </w:rPr>
        <w:t>Ve</w:t>
      </w:r>
      <w:r w:rsidRPr="00E771F5" w:rsidR="00FB6687">
        <w:rPr>
          <w:sz w:val="18"/>
        </w:rPr>
        <w:t xml:space="preserve"> </w:t>
      </w:r>
      <w:r w:rsidRPr="00E771F5">
        <w:rPr>
          <w:sz w:val="18"/>
        </w:rPr>
        <w:t>yine</w:t>
      </w:r>
      <w:r w:rsidRPr="00E771F5" w:rsidR="00FB6687">
        <w:rPr>
          <w:sz w:val="18"/>
        </w:rPr>
        <w:t xml:space="preserve"> </w:t>
      </w:r>
      <w:r w:rsidRPr="00E771F5">
        <w:rPr>
          <w:sz w:val="18"/>
        </w:rPr>
        <w:t>Akif’in</w:t>
      </w:r>
      <w:r w:rsidRPr="00E771F5" w:rsidR="00FB6687">
        <w:rPr>
          <w:sz w:val="18"/>
        </w:rPr>
        <w:t xml:space="preserve"> </w:t>
      </w:r>
      <w:r w:rsidRPr="00E771F5">
        <w:rPr>
          <w:sz w:val="18"/>
        </w:rPr>
        <w:t>veciz</w:t>
      </w:r>
      <w:r w:rsidRPr="00E771F5" w:rsidR="00FB6687">
        <w:rPr>
          <w:sz w:val="18"/>
        </w:rPr>
        <w:t xml:space="preserve"> </w:t>
      </w:r>
      <w:r w:rsidRPr="00E771F5">
        <w:rPr>
          <w:sz w:val="18"/>
        </w:rPr>
        <w:t>birkaç</w:t>
      </w:r>
      <w:r w:rsidRPr="00E771F5" w:rsidR="00FB6687">
        <w:rPr>
          <w:sz w:val="18"/>
        </w:rPr>
        <w:t xml:space="preserve"> </w:t>
      </w:r>
      <w:r w:rsidRPr="00E771F5">
        <w:rPr>
          <w:sz w:val="18"/>
        </w:rPr>
        <w:t>mısrasını</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uğursuz</w:t>
      </w:r>
      <w:r w:rsidRPr="00E771F5" w:rsidR="00FB6687">
        <w:rPr>
          <w:sz w:val="18"/>
        </w:rPr>
        <w:t xml:space="preserve"> </w:t>
      </w:r>
      <w:r w:rsidRPr="00E771F5">
        <w:rPr>
          <w:sz w:val="18"/>
        </w:rPr>
        <w:t>gecenin</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sabahı?</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Mahşerde</w:t>
      </w:r>
      <w:r w:rsidRPr="00E771F5" w:rsidR="00FB6687">
        <w:rPr>
          <w:sz w:val="18"/>
        </w:rPr>
        <w:t xml:space="preserve"> </w:t>
      </w:r>
      <w:r w:rsidRPr="00E771F5">
        <w:rPr>
          <w:sz w:val="18"/>
        </w:rPr>
        <w:t>mi</w:t>
      </w:r>
      <w:r w:rsidRPr="00E771F5" w:rsidR="00FB6687">
        <w:rPr>
          <w:sz w:val="18"/>
        </w:rPr>
        <w:t xml:space="preserve"> </w:t>
      </w:r>
      <w:r w:rsidRPr="00E771F5">
        <w:rPr>
          <w:sz w:val="18"/>
        </w:rPr>
        <w:t>yoksa</w:t>
      </w:r>
      <w:r w:rsidRPr="00E771F5" w:rsidR="00FB6687">
        <w:rPr>
          <w:sz w:val="18"/>
        </w:rPr>
        <w:t xml:space="preserve"> </w:t>
      </w:r>
      <w:r w:rsidRPr="00E771F5">
        <w:rPr>
          <w:sz w:val="18"/>
        </w:rPr>
        <w:t>biçarelerin</w:t>
      </w:r>
      <w:r w:rsidRPr="00E771F5" w:rsidR="00FB6687">
        <w:rPr>
          <w:sz w:val="18"/>
        </w:rPr>
        <w:t xml:space="preserve"> </w:t>
      </w:r>
      <w:r w:rsidRPr="00E771F5">
        <w:rPr>
          <w:sz w:val="18"/>
        </w:rPr>
        <w:t>felahı.</w:t>
      </w:r>
      <w:r w:rsidRPr="00E771F5" w:rsidR="00FB6687">
        <w:rPr>
          <w:sz w:val="18"/>
        </w:rPr>
        <w:t xml:space="preserve"> </w:t>
      </w:r>
    </w:p>
    <w:p w:rsidRPr="00E771F5" w:rsidR="00A91A36" w:rsidP="00E771F5" w:rsidRDefault="00A91A36">
      <w:pPr>
        <w:pStyle w:val="GENELKURUL"/>
        <w:spacing w:line="240" w:lineRule="auto"/>
        <w:rPr>
          <w:sz w:val="18"/>
        </w:rPr>
      </w:pPr>
    </w:p>
    <w:p w:rsidRPr="00E771F5" w:rsidR="00A91A36" w:rsidP="00E771F5" w:rsidRDefault="00A91A36">
      <w:pPr>
        <w:pStyle w:val="GENELKURUL"/>
        <w:spacing w:line="240" w:lineRule="auto"/>
        <w:rPr>
          <w:sz w:val="18"/>
        </w:rPr>
      </w:pPr>
      <w:r w:rsidRPr="00E771F5">
        <w:rPr>
          <w:sz w:val="18"/>
        </w:rPr>
        <w:t>Nur</w:t>
      </w:r>
      <w:r w:rsidRPr="00E771F5" w:rsidR="00FB6687">
        <w:rPr>
          <w:sz w:val="18"/>
        </w:rPr>
        <w:t xml:space="preserve"> </w:t>
      </w:r>
      <w:r w:rsidRPr="00E771F5">
        <w:rPr>
          <w:sz w:val="18"/>
        </w:rPr>
        <w:t>istedik,</w:t>
      </w:r>
      <w:r w:rsidRPr="00E771F5" w:rsidR="00FB6687">
        <w:rPr>
          <w:sz w:val="18"/>
        </w:rPr>
        <w:t xml:space="preserve"> </w:t>
      </w:r>
      <w:r w:rsidRPr="00E771F5">
        <w:rPr>
          <w:sz w:val="18"/>
        </w:rPr>
        <w:t>sen</w:t>
      </w:r>
      <w:r w:rsidRPr="00E771F5" w:rsidR="00FB6687">
        <w:rPr>
          <w:sz w:val="18"/>
        </w:rPr>
        <w:t xml:space="preserve"> </w:t>
      </w:r>
      <w:r w:rsidRPr="00E771F5">
        <w:rPr>
          <w:sz w:val="18"/>
        </w:rPr>
        <w:t>bize</w:t>
      </w:r>
      <w:r w:rsidRPr="00E771F5" w:rsidR="00FB6687">
        <w:rPr>
          <w:sz w:val="18"/>
        </w:rPr>
        <w:t xml:space="preserve"> </w:t>
      </w:r>
      <w:r w:rsidRPr="00E771F5">
        <w:rPr>
          <w:sz w:val="18"/>
        </w:rPr>
        <w:t>yangın</w:t>
      </w:r>
      <w:r w:rsidRPr="00E771F5" w:rsidR="00FB6687">
        <w:rPr>
          <w:sz w:val="18"/>
        </w:rPr>
        <w:t xml:space="preserve"> </w:t>
      </w:r>
      <w:r w:rsidRPr="00E771F5">
        <w:rPr>
          <w:sz w:val="18"/>
        </w:rPr>
        <w:t>verdin</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'Yandık!</w:t>
      </w:r>
      <w:r w:rsidRPr="00E771F5" w:rsidR="00FB6687">
        <w:rPr>
          <w:sz w:val="18"/>
        </w:rPr>
        <w:t xml:space="preserve"> </w:t>
      </w:r>
      <w:r w:rsidRPr="00E771F5">
        <w:rPr>
          <w:sz w:val="18"/>
        </w:rPr>
        <w:t>'dedik,</w:t>
      </w:r>
      <w:r w:rsidRPr="00E771F5" w:rsidR="00FB6687">
        <w:rPr>
          <w:sz w:val="18"/>
        </w:rPr>
        <w:t xml:space="preserve"> </w:t>
      </w:r>
      <w:r w:rsidRPr="00E771F5">
        <w:rPr>
          <w:sz w:val="18"/>
        </w:rPr>
        <w:t>boğmaya</w:t>
      </w:r>
      <w:r w:rsidRPr="00E771F5" w:rsidR="00FB6687">
        <w:rPr>
          <w:sz w:val="18"/>
        </w:rPr>
        <w:t xml:space="preserve"> </w:t>
      </w:r>
      <w:r w:rsidRPr="00E771F5">
        <w:rPr>
          <w:sz w:val="18"/>
        </w:rPr>
        <w:t>kan</w:t>
      </w:r>
      <w:r w:rsidRPr="00E771F5" w:rsidR="00FB6687">
        <w:rPr>
          <w:sz w:val="18"/>
        </w:rPr>
        <w:t xml:space="preserve"> </w:t>
      </w:r>
      <w:r w:rsidRPr="00E771F5">
        <w:rPr>
          <w:sz w:val="18"/>
        </w:rPr>
        <w:t>gönderiyorsun.”</w:t>
      </w:r>
    </w:p>
    <w:p w:rsidRPr="00E771F5" w:rsidR="00A91A36" w:rsidP="00E771F5" w:rsidRDefault="00A91A36">
      <w:pPr>
        <w:pStyle w:val="GENELKURUL"/>
        <w:spacing w:line="240" w:lineRule="auto"/>
        <w:rPr>
          <w:sz w:val="18"/>
        </w:rPr>
      </w:pPr>
      <w:r w:rsidRPr="00E771F5">
        <w:rPr>
          <w:sz w:val="18"/>
        </w:rPr>
        <w:t>İSMET</w:t>
      </w:r>
      <w:r w:rsidRPr="00E771F5" w:rsidR="00FB6687">
        <w:rPr>
          <w:sz w:val="18"/>
        </w:rPr>
        <w:t xml:space="preserve"> </w:t>
      </w:r>
      <w:r w:rsidRPr="00E771F5">
        <w:rPr>
          <w:sz w:val="18"/>
        </w:rPr>
        <w:t>UÇMA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Yanlış</w:t>
      </w:r>
      <w:r w:rsidRPr="00E771F5" w:rsidR="00FB6687">
        <w:rPr>
          <w:sz w:val="18"/>
        </w:rPr>
        <w:t xml:space="preserve"> </w:t>
      </w:r>
      <w:r w:rsidRPr="00E771F5">
        <w:rPr>
          <w:sz w:val="18"/>
        </w:rPr>
        <w:t>okuyorsun,</w:t>
      </w:r>
      <w:r w:rsidRPr="00E771F5" w:rsidR="00FB6687">
        <w:rPr>
          <w:sz w:val="18"/>
        </w:rPr>
        <w:t xml:space="preserve"> </w:t>
      </w:r>
      <w:r w:rsidRPr="00E771F5">
        <w:rPr>
          <w:sz w:val="18"/>
        </w:rPr>
        <w:t>yanlış.</w:t>
      </w:r>
    </w:p>
    <w:p w:rsidRPr="00E771F5" w:rsidR="00A91A36" w:rsidP="00E771F5" w:rsidRDefault="00A91A36">
      <w:pPr>
        <w:pStyle w:val="GENELKURUL"/>
        <w:spacing w:line="240" w:lineRule="auto"/>
        <w:rPr>
          <w:sz w:val="18"/>
        </w:rPr>
      </w:pP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Düzelteyim.</w:t>
      </w:r>
    </w:p>
    <w:p w:rsidRPr="00E771F5" w:rsidR="00A91A36" w:rsidP="00E771F5" w:rsidRDefault="00A91A36">
      <w:pPr>
        <w:pStyle w:val="GENELKURUL"/>
        <w:spacing w:line="240" w:lineRule="auto"/>
        <w:rPr>
          <w:sz w:val="18"/>
        </w:rPr>
      </w:pPr>
      <w:r w:rsidRPr="00E771F5">
        <w:rPr>
          <w:sz w:val="18"/>
        </w:rPr>
        <w:t>İSMET</w:t>
      </w:r>
      <w:r w:rsidRPr="00E771F5" w:rsidR="00FB6687">
        <w:rPr>
          <w:sz w:val="18"/>
        </w:rPr>
        <w:t xml:space="preserve"> </w:t>
      </w:r>
      <w:r w:rsidRPr="00E771F5">
        <w:rPr>
          <w:sz w:val="18"/>
        </w:rPr>
        <w:t>UÇMA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Düzeltelim,</w:t>
      </w:r>
      <w:r w:rsidRPr="00E771F5" w:rsidR="00FB6687">
        <w:rPr>
          <w:sz w:val="18"/>
        </w:rPr>
        <w:t xml:space="preserve"> </w:t>
      </w:r>
      <w:r w:rsidRPr="00E771F5">
        <w:rPr>
          <w:sz w:val="18"/>
        </w:rPr>
        <w:t>evet.</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Düzelteyim.</w:t>
      </w:r>
    </w:p>
    <w:p w:rsidRPr="00E771F5" w:rsidR="00A91A36" w:rsidP="00E771F5" w:rsidRDefault="00FB6687">
      <w:pPr>
        <w:pStyle w:val="GENELKURUL"/>
        <w:spacing w:line="240" w:lineRule="auto"/>
        <w:rPr>
          <w:sz w:val="18"/>
        </w:rPr>
      </w:pPr>
      <w:r w:rsidRPr="00E771F5">
        <w:rPr>
          <w:sz w:val="18"/>
        </w:rPr>
        <w:t xml:space="preserve"> </w:t>
      </w:r>
      <w:r w:rsidRPr="00E771F5" w:rsidR="00A91A36">
        <w:rPr>
          <w:sz w:val="18"/>
        </w:rPr>
        <w:t>“…bu</w:t>
      </w:r>
      <w:r w:rsidRPr="00E771F5">
        <w:rPr>
          <w:sz w:val="18"/>
        </w:rPr>
        <w:t xml:space="preserve"> </w:t>
      </w:r>
      <w:r w:rsidRPr="00E771F5" w:rsidR="00A91A36">
        <w:rPr>
          <w:sz w:val="18"/>
        </w:rPr>
        <w:t>uğursuz</w:t>
      </w:r>
      <w:r w:rsidRPr="00E771F5">
        <w:rPr>
          <w:sz w:val="18"/>
        </w:rPr>
        <w:t xml:space="preserve"> </w:t>
      </w:r>
      <w:r w:rsidRPr="00E771F5" w:rsidR="00A91A36">
        <w:rPr>
          <w:sz w:val="18"/>
        </w:rPr>
        <w:t>gecenin</w:t>
      </w:r>
      <w:r w:rsidRPr="00E771F5">
        <w:rPr>
          <w:sz w:val="18"/>
        </w:rPr>
        <w:t xml:space="preserve"> </w:t>
      </w:r>
      <w:r w:rsidRPr="00E771F5" w:rsidR="00A91A36">
        <w:rPr>
          <w:sz w:val="18"/>
        </w:rPr>
        <w:t>yok</w:t>
      </w:r>
      <w:r w:rsidRPr="00E771F5">
        <w:rPr>
          <w:sz w:val="18"/>
        </w:rPr>
        <w:t xml:space="preserve"> </w:t>
      </w:r>
      <w:r w:rsidRPr="00E771F5" w:rsidR="00A91A36">
        <w:rPr>
          <w:sz w:val="18"/>
        </w:rPr>
        <w:t>mu</w:t>
      </w:r>
      <w:r w:rsidRPr="00E771F5">
        <w:rPr>
          <w:sz w:val="18"/>
        </w:rPr>
        <w:t xml:space="preserve"> </w:t>
      </w:r>
      <w:r w:rsidRPr="00E771F5" w:rsidR="00A91A36">
        <w:rPr>
          <w:sz w:val="18"/>
        </w:rPr>
        <w:t>sabahı?</w:t>
      </w:r>
    </w:p>
    <w:p w:rsidRPr="00E771F5" w:rsidR="00A91A36" w:rsidP="00E771F5" w:rsidRDefault="00A91A36">
      <w:pPr>
        <w:pStyle w:val="GENELKURUL"/>
        <w:spacing w:line="240" w:lineRule="auto"/>
        <w:rPr>
          <w:sz w:val="18"/>
        </w:rPr>
      </w:pPr>
      <w:r w:rsidRPr="00E771F5">
        <w:rPr>
          <w:sz w:val="18"/>
        </w:rPr>
        <w:t>Mahşerde</w:t>
      </w:r>
      <w:r w:rsidRPr="00E771F5" w:rsidR="00FB6687">
        <w:rPr>
          <w:sz w:val="18"/>
        </w:rPr>
        <w:t xml:space="preserve"> </w:t>
      </w:r>
      <w:r w:rsidRPr="00E771F5">
        <w:rPr>
          <w:sz w:val="18"/>
        </w:rPr>
        <w:t>mi</w:t>
      </w:r>
      <w:r w:rsidRPr="00E771F5" w:rsidR="00FB6687">
        <w:rPr>
          <w:sz w:val="18"/>
        </w:rPr>
        <w:t xml:space="preserve"> </w:t>
      </w:r>
      <w:r w:rsidRPr="00E771F5">
        <w:rPr>
          <w:sz w:val="18"/>
        </w:rPr>
        <w:t>biçarelerin,</w:t>
      </w:r>
      <w:r w:rsidRPr="00E771F5" w:rsidR="00FB6687">
        <w:rPr>
          <w:sz w:val="18"/>
        </w:rPr>
        <w:t xml:space="preserve"> </w:t>
      </w:r>
      <w:r w:rsidRPr="00E771F5">
        <w:rPr>
          <w:sz w:val="18"/>
        </w:rPr>
        <w:t>yoksa</w:t>
      </w:r>
      <w:r w:rsidRPr="00E771F5" w:rsidR="00FB6687">
        <w:rPr>
          <w:sz w:val="18"/>
        </w:rPr>
        <w:t xml:space="preserve"> </w:t>
      </w:r>
      <w:r w:rsidRPr="00E771F5">
        <w:rPr>
          <w:sz w:val="18"/>
        </w:rPr>
        <w:t>felahı!</w:t>
      </w:r>
    </w:p>
    <w:p w:rsidRPr="00E771F5" w:rsidR="00A91A36" w:rsidP="00E771F5" w:rsidRDefault="00A91A36">
      <w:pPr>
        <w:pStyle w:val="GENELKURUL"/>
        <w:spacing w:line="240" w:lineRule="auto"/>
        <w:rPr>
          <w:sz w:val="18"/>
        </w:rPr>
      </w:pPr>
      <w:r w:rsidRPr="00E771F5">
        <w:rPr>
          <w:sz w:val="18"/>
        </w:rPr>
        <w:t>Nur</w:t>
      </w:r>
      <w:r w:rsidRPr="00E771F5" w:rsidR="00FB6687">
        <w:rPr>
          <w:sz w:val="18"/>
        </w:rPr>
        <w:t xml:space="preserve"> </w:t>
      </w:r>
      <w:r w:rsidRPr="00E771F5">
        <w:rPr>
          <w:sz w:val="18"/>
        </w:rPr>
        <w:t>istedik,</w:t>
      </w:r>
      <w:r w:rsidRPr="00E771F5" w:rsidR="00FB6687">
        <w:rPr>
          <w:sz w:val="18"/>
        </w:rPr>
        <w:t xml:space="preserve"> </w:t>
      </w:r>
      <w:r w:rsidRPr="00E771F5">
        <w:rPr>
          <w:sz w:val="18"/>
        </w:rPr>
        <w:t>sen</w:t>
      </w:r>
      <w:r w:rsidRPr="00E771F5" w:rsidR="00FB6687">
        <w:rPr>
          <w:sz w:val="18"/>
        </w:rPr>
        <w:t xml:space="preserve"> </w:t>
      </w:r>
      <w:r w:rsidRPr="00E771F5">
        <w:rPr>
          <w:sz w:val="18"/>
        </w:rPr>
        <w:t>bize</w:t>
      </w:r>
      <w:r w:rsidRPr="00E771F5" w:rsidR="00FB6687">
        <w:rPr>
          <w:sz w:val="18"/>
        </w:rPr>
        <w:t xml:space="preserve"> </w:t>
      </w:r>
      <w:r w:rsidRPr="00E771F5">
        <w:rPr>
          <w:sz w:val="18"/>
        </w:rPr>
        <w:t>yangın</w:t>
      </w:r>
      <w:r w:rsidRPr="00E771F5" w:rsidR="00FB6687">
        <w:rPr>
          <w:sz w:val="18"/>
        </w:rPr>
        <w:t xml:space="preserve"> </w:t>
      </w:r>
      <w:r w:rsidRPr="00E771F5">
        <w:rPr>
          <w:sz w:val="18"/>
        </w:rPr>
        <w:t>verdin.”</w:t>
      </w:r>
    </w:p>
    <w:p w:rsidRPr="00E771F5" w:rsidR="00A91A36" w:rsidP="00E771F5" w:rsidRDefault="00A91A36">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“…yangın</w:t>
      </w:r>
      <w:r w:rsidRPr="00E771F5" w:rsidR="00FB6687">
        <w:rPr>
          <w:sz w:val="18"/>
        </w:rPr>
        <w:t xml:space="preserve"> </w:t>
      </w:r>
      <w:r w:rsidRPr="00E771F5">
        <w:rPr>
          <w:sz w:val="18"/>
        </w:rPr>
        <w:t>gönderiyorsun.”</w:t>
      </w:r>
    </w:p>
    <w:p w:rsidRPr="00E771F5" w:rsidR="00A91A36" w:rsidP="00E771F5" w:rsidRDefault="00A91A36">
      <w:pPr>
        <w:pStyle w:val="GENELKURUL"/>
        <w:spacing w:line="240" w:lineRule="auto"/>
        <w:rPr>
          <w:sz w:val="18"/>
        </w:rPr>
      </w:pP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“…gönderiyorsun”</w:t>
      </w:r>
      <w:r w:rsidRPr="00E771F5" w:rsidR="00FB6687">
        <w:rPr>
          <w:sz w:val="18"/>
        </w:rPr>
        <w:t xml:space="preserve"> </w:t>
      </w:r>
      <w:r w:rsidRPr="00E771F5">
        <w:rPr>
          <w:sz w:val="18"/>
        </w:rPr>
        <w:t>değil,</w:t>
      </w:r>
      <w:r w:rsidRPr="00E771F5" w:rsidR="00FB6687">
        <w:rPr>
          <w:sz w:val="18"/>
        </w:rPr>
        <w:t xml:space="preserve"> </w:t>
      </w:r>
      <w:r w:rsidRPr="00E771F5">
        <w:rPr>
          <w:sz w:val="18"/>
        </w:rPr>
        <w:t>“…veriyorsun”,</w:t>
      </w:r>
      <w:r w:rsidRPr="00E771F5" w:rsidR="00FB6687">
        <w:rPr>
          <w:sz w:val="18"/>
        </w:rPr>
        <w:t xml:space="preserve"> </w:t>
      </w:r>
      <w:r w:rsidRPr="00E771F5">
        <w:rPr>
          <w:sz w:val="18"/>
        </w:rPr>
        <w:t>ona</w:t>
      </w:r>
      <w:r w:rsidRPr="00E771F5" w:rsidR="00FB6687">
        <w:rPr>
          <w:sz w:val="18"/>
        </w:rPr>
        <w:t xml:space="preserve"> </w:t>
      </w:r>
      <w:r w:rsidRPr="00E771F5">
        <w:rPr>
          <w:sz w:val="18"/>
        </w:rPr>
        <w:t>lütfen</w:t>
      </w:r>
      <w:r w:rsidRPr="00E771F5" w:rsidR="00FB6687">
        <w:rPr>
          <w:sz w:val="18"/>
        </w:rPr>
        <w:t xml:space="preserve"> </w:t>
      </w:r>
      <w:r w:rsidRPr="00E771F5">
        <w:rPr>
          <w:sz w:val="18"/>
        </w:rPr>
        <w:t>bakın.</w:t>
      </w:r>
    </w:p>
    <w:p w:rsidRPr="00E771F5" w:rsidR="00A91A36" w:rsidP="00E771F5" w:rsidRDefault="00A91A36">
      <w:pPr>
        <w:pStyle w:val="GENELKURUL"/>
        <w:spacing w:line="240" w:lineRule="auto"/>
        <w:rPr>
          <w:sz w:val="18"/>
        </w:rPr>
      </w:pPr>
      <w:r w:rsidRPr="00E771F5">
        <w:rPr>
          <w:sz w:val="18"/>
        </w:rPr>
        <w:t>“…‘Yandık’</w:t>
      </w:r>
      <w:r w:rsidRPr="00E771F5" w:rsidR="00FB6687">
        <w:rPr>
          <w:sz w:val="18"/>
        </w:rPr>
        <w:t xml:space="preserve"> </w:t>
      </w:r>
      <w:r w:rsidRPr="00E771F5">
        <w:rPr>
          <w:sz w:val="18"/>
        </w:rPr>
        <w:t>dedik…”</w:t>
      </w:r>
    </w:p>
    <w:p w:rsidRPr="00E771F5" w:rsidR="00A91A36" w:rsidP="00E771F5" w:rsidRDefault="00A91A36">
      <w:pPr>
        <w:pStyle w:val="GENELKURUL"/>
        <w:spacing w:line="240" w:lineRule="auto"/>
        <w:rPr>
          <w:sz w:val="18"/>
        </w:rPr>
      </w:pPr>
      <w:r w:rsidRPr="00E771F5">
        <w:rPr>
          <w:sz w:val="18"/>
        </w:rPr>
        <w:t>İSMET</w:t>
      </w:r>
      <w:r w:rsidRPr="00E771F5" w:rsidR="00FB6687">
        <w:rPr>
          <w:sz w:val="18"/>
        </w:rPr>
        <w:t xml:space="preserve"> </w:t>
      </w:r>
      <w:r w:rsidRPr="00E771F5">
        <w:rPr>
          <w:sz w:val="18"/>
        </w:rPr>
        <w:t>UÇMA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Hocam,</w:t>
      </w:r>
      <w:r w:rsidRPr="00E771F5" w:rsidR="00FB6687">
        <w:rPr>
          <w:sz w:val="18"/>
        </w:rPr>
        <w:t xml:space="preserve"> </w:t>
      </w:r>
      <w:r w:rsidRPr="00E771F5">
        <w:rPr>
          <w:sz w:val="18"/>
        </w:rPr>
        <w:t>her</w:t>
      </w:r>
      <w:r w:rsidRPr="00E771F5" w:rsidR="00FB6687">
        <w:rPr>
          <w:sz w:val="18"/>
        </w:rPr>
        <w:t xml:space="preserve"> </w:t>
      </w:r>
      <w:r w:rsidRPr="00E771F5">
        <w:rPr>
          <w:sz w:val="18"/>
        </w:rPr>
        <w:t>şeyi</w:t>
      </w:r>
      <w:r w:rsidRPr="00E771F5" w:rsidR="00FB6687">
        <w:rPr>
          <w:sz w:val="18"/>
        </w:rPr>
        <w:t xml:space="preserve"> </w:t>
      </w:r>
      <w:r w:rsidRPr="00E771F5">
        <w:rPr>
          <w:sz w:val="18"/>
        </w:rPr>
        <w:t>bozuyorsun</w:t>
      </w:r>
      <w:r w:rsidRPr="00E771F5" w:rsidR="00FB6687">
        <w:rPr>
          <w:sz w:val="18"/>
        </w:rPr>
        <w:t xml:space="preserve"> </w:t>
      </w:r>
      <w:r w:rsidRPr="00E771F5">
        <w:rPr>
          <w:sz w:val="18"/>
        </w:rPr>
        <w:t>böyle</w:t>
      </w:r>
      <w:r w:rsidRPr="00E771F5" w:rsidR="00FB6687">
        <w:rPr>
          <w:sz w:val="18"/>
        </w:rPr>
        <w:t xml:space="preserve"> </w:t>
      </w:r>
      <w:r w:rsidRPr="00E771F5">
        <w:rPr>
          <w:sz w:val="18"/>
        </w:rPr>
        <w:t>ama</w:t>
      </w:r>
      <w:r w:rsidRPr="00E771F5" w:rsidR="00FB6687">
        <w:rPr>
          <w:sz w:val="18"/>
        </w:rPr>
        <w:t xml:space="preserve"> </w:t>
      </w:r>
      <w:r w:rsidRPr="00E771F5">
        <w:rPr>
          <w:sz w:val="18"/>
        </w:rPr>
        <w:t>yani.</w:t>
      </w:r>
    </w:p>
    <w:p w:rsidRPr="00E771F5" w:rsidR="00A91A36" w:rsidP="00E771F5" w:rsidRDefault="00A91A36">
      <w:pPr>
        <w:pStyle w:val="GENELKURUL"/>
        <w:spacing w:line="240" w:lineRule="auto"/>
        <w:rPr>
          <w:sz w:val="18"/>
        </w:rPr>
      </w:pP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“…boğmaya</w:t>
      </w:r>
      <w:r w:rsidRPr="00E771F5" w:rsidR="00FB6687">
        <w:rPr>
          <w:sz w:val="18"/>
        </w:rPr>
        <w:t xml:space="preserve"> </w:t>
      </w:r>
      <w:r w:rsidRPr="00E771F5">
        <w:rPr>
          <w:sz w:val="18"/>
        </w:rPr>
        <w:t>kan</w:t>
      </w:r>
      <w:r w:rsidRPr="00E771F5" w:rsidR="00FB6687">
        <w:rPr>
          <w:sz w:val="18"/>
        </w:rPr>
        <w:t xml:space="preserve"> </w:t>
      </w:r>
      <w:r w:rsidRPr="00E771F5">
        <w:rPr>
          <w:sz w:val="18"/>
        </w:rPr>
        <w:t>gönderiyorsun.”</w:t>
      </w:r>
    </w:p>
    <w:p w:rsidRPr="00E771F5" w:rsidR="00A91A36" w:rsidP="00E771F5" w:rsidRDefault="00A91A36">
      <w:pPr>
        <w:pStyle w:val="GENELKURUL"/>
        <w:spacing w:line="240" w:lineRule="auto"/>
        <w:rPr>
          <w:sz w:val="18"/>
        </w:rPr>
      </w:pPr>
      <w:r w:rsidRPr="00E771F5">
        <w:rPr>
          <w:sz w:val="18"/>
        </w:rPr>
        <w:t>Muhtevası</w:t>
      </w:r>
      <w:r w:rsidRPr="00E771F5" w:rsidR="00FB6687">
        <w:rPr>
          <w:sz w:val="18"/>
        </w:rPr>
        <w:t xml:space="preserve"> </w:t>
      </w:r>
      <w:r w:rsidRPr="00E771F5">
        <w:rPr>
          <w:sz w:val="18"/>
        </w:rPr>
        <w:t>anlaşıldı.</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değerli</w:t>
      </w:r>
      <w:r w:rsidRPr="00E771F5" w:rsidR="00FB6687">
        <w:rPr>
          <w:sz w:val="18"/>
        </w:rPr>
        <w:t xml:space="preserve"> </w:t>
      </w:r>
      <w:r w:rsidRPr="00E771F5">
        <w:rPr>
          <w:sz w:val="18"/>
        </w:rPr>
        <w:t>dostlar;</w:t>
      </w:r>
      <w:r w:rsidRPr="00E771F5" w:rsidR="00FB6687">
        <w:rPr>
          <w:sz w:val="18"/>
        </w:rPr>
        <w:t xml:space="preserve"> </w:t>
      </w:r>
      <w:r w:rsidRPr="00E771F5">
        <w:rPr>
          <w:sz w:val="18"/>
        </w:rPr>
        <w:t>aslında</w:t>
      </w:r>
      <w:r w:rsidRPr="00E771F5" w:rsidR="00FB6687">
        <w:rPr>
          <w:sz w:val="18"/>
        </w:rPr>
        <w:t xml:space="preserve"> </w:t>
      </w:r>
      <w:r w:rsidRPr="00E771F5">
        <w:rPr>
          <w:sz w:val="18"/>
        </w:rPr>
        <w:t>2016</w:t>
      </w:r>
      <w:r w:rsidRPr="00E771F5" w:rsidR="00FB6687">
        <w:rPr>
          <w:sz w:val="18"/>
        </w:rPr>
        <w:t xml:space="preserve"> </w:t>
      </w:r>
      <w:r w:rsidRPr="00E771F5">
        <w:rPr>
          <w:sz w:val="18"/>
        </w:rPr>
        <w:t>yılı,</w:t>
      </w:r>
      <w:r w:rsidRPr="00E771F5" w:rsidR="00FB6687">
        <w:rPr>
          <w:sz w:val="18"/>
        </w:rPr>
        <w:t xml:space="preserve"> </w:t>
      </w:r>
      <w:r w:rsidRPr="00E771F5">
        <w:rPr>
          <w:sz w:val="18"/>
        </w:rPr>
        <w:t>zorunlu</w:t>
      </w:r>
      <w:r w:rsidRPr="00E771F5" w:rsidR="00FB6687">
        <w:rPr>
          <w:sz w:val="18"/>
        </w:rPr>
        <w:t xml:space="preserve"> </w:t>
      </w:r>
      <w:r w:rsidRPr="00E771F5">
        <w:rPr>
          <w:sz w:val="18"/>
        </w:rPr>
        <w:t>iki</w:t>
      </w:r>
      <w:r w:rsidRPr="00E771F5" w:rsidR="00FB6687">
        <w:rPr>
          <w:sz w:val="18"/>
        </w:rPr>
        <w:t xml:space="preserve"> </w:t>
      </w:r>
      <w:r w:rsidRPr="00E771F5">
        <w:rPr>
          <w:sz w:val="18"/>
        </w:rPr>
        <w:t>buluşmanın</w:t>
      </w:r>
      <w:r w:rsidRPr="00E771F5" w:rsidR="00FB6687">
        <w:rPr>
          <w:sz w:val="18"/>
        </w:rPr>
        <w:t xml:space="preserve"> </w:t>
      </w:r>
      <w:r w:rsidRPr="00E771F5">
        <w:rPr>
          <w:sz w:val="18"/>
        </w:rPr>
        <w:t>yılıydı.</w:t>
      </w:r>
      <w:r w:rsidRPr="00E771F5" w:rsidR="00FB6687">
        <w:rPr>
          <w:sz w:val="18"/>
        </w:rPr>
        <w:t xml:space="preserve"> </w:t>
      </w:r>
      <w:r w:rsidRPr="00E771F5">
        <w:rPr>
          <w:sz w:val="18"/>
        </w:rPr>
        <w:t>Bu</w:t>
      </w:r>
      <w:r w:rsidRPr="00E771F5" w:rsidR="00FB6687">
        <w:rPr>
          <w:sz w:val="18"/>
        </w:rPr>
        <w:t xml:space="preserve"> </w:t>
      </w:r>
      <w:r w:rsidRPr="00E771F5">
        <w:rPr>
          <w:sz w:val="18"/>
        </w:rPr>
        <w:t>zorunlu</w:t>
      </w:r>
      <w:r w:rsidRPr="00E771F5" w:rsidR="00FB6687">
        <w:rPr>
          <w:sz w:val="18"/>
        </w:rPr>
        <w:t xml:space="preserve"> </w:t>
      </w:r>
      <w:r w:rsidRPr="00E771F5">
        <w:rPr>
          <w:sz w:val="18"/>
        </w:rPr>
        <w:t>buluşmalardan</w:t>
      </w:r>
      <w:r w:rsidRPr="00E771F5" w:rsidR="00FB6687">
        <w:rPr>
          <w:sz w:val="18"/>
        </w:rPr>
        <w:t xml:space="preserve"> </w:t>
      </w:r>
      <w:r w:rsidRPr="00E771F5">
        <w:rPr>
          <w:sz w:val="18"/>
        </w:rPr>
        <w:t>bir</w:t>
      </w:r>
      <w:r w:rsidRPr="00E771F5" w:rsidR="00FB6687">
        <w:rPr>
          <w:sz w:val="18"/>
        </w:rPr>
        <w:t xml:space="preserve"> </w:t>
      </w:r>
      <w:r w:rsidRPr="00E771F5">
        <w:rPr>
          <w:sz w:val="18"/>
        </w:rPr>
        <w:t>tanesi,</w:t>
      </w:r>
      <w:r w:rsidRPr="00E771F5" w:rsidR="00FB6687">
        <w:rPr>
          <w:sz w:val="18"/>
        </w:rPr>
        <w:t xml:space="preserve"> </w:t>
      </w:r>
      <w:r w:rsidRPr="00E771F5">
        <w:rPr>
          <w:sz w:val="18"/>
        </w:rPr>
        <w:t>bunalım</w:t>
      </w:r>
      <w:r w:rsidRPr="00E771F5" w:rsidR="00FB6687">
        <w:rPr>
          <w:sz w:val="18"/>
        </w:rPr>
        <w:t xml:space="preserve"> </w:t>
      </w:r>
      <w:r w:rsidRPr="00E771F5">
        <w:rPr>
          <w:sz w:val="18"/>
        </w:rPr>
        <w:t>ve</w:t>
      </w:r>
      <w:r w:rsidRPr="00E771F5" w:rsidR="00FB6687">
        <w:rPr>
          <w:sz w:val="18"/>
        </w:rPr>
        <w:t xml:space="preserve"> </w:t>
      </w:r>
      <w:r w:rsidRPr="00E771F5">
        <w:rPr>
          <w:sz w:val="18"/>
        </w:rPr>
        <w:t>krizlerin,</w:t>
      </w:r>
      <w:r w:rsidRPr="00E771F5" w:rsidR="00FB6687">
        <w:rPr>
          <w:sz w:val="18"/>
        </w:rPr>
        <w:t xml:space="preserve"> </w:t>
      </w:r>
      <w:r w:rsidRPr="00E771F5">
        <w:rPr>
          <w:sz w:val="18"/>
        </w:rPr>
        <w:t>diğeri</w:t>
      </w:r>
      <w:r w:rsidRPr="00E771F5" w:rsidR="00FB6687">
        <w:rPr>
          <w:sz w:val="18"/>
        </w:rPr>
        <w:t xml:space="preserve"> </w:t>
      </w:r>
      <w:r w:rsidRPr="00E771F5">
        <w:rPr>
          <w:sz w:val="18"/>
        </w:rPr>
        <w:t>de</w:t>
      </w:r>
      <w:r w:rsidRPr="00E771F5" w:rsidR="00FB6687">
        <w:rPr>
          <w:sz w:val="18"/>
        </w:rPr>
        <w:t xml:space="preserve"> </w:t>
      </w:r>
      <w:r w:rsidRPr="00E771F5">
        <w:rPr>
          <w:sz w:val="18"/>
        </w:rPr>
        <w:t>fırsatlar</w:t>
      </w:r>
      <w:r w:rsidRPr="00E771F5" w:rsidR="00FB6687">
        <w:rPr>
          <w:sz w:val="18"/>
        </w:rPr>
        <w:t xml:space="preserve"> </w:t>
      </w:r>
      <w:r w:rsidRPr="00E771F5">
        <w:rPr>
          <w:sz w:val="18"/>
        </w:rPr>
        <w:t>ve</w:t>
      </w:r>
      <w:r w:rsidRPr="00E771F5" w:rsidR="00FB6687">
        <w:rPr>
          <w:sz w:val="18"/>
        </w:rPr>
        <w:t xml:space="preserve"> </w:t>
      </w:r>
      <w:r w:rsidRPr="00E771F5">
        <w:rPr>
          <w:sz w:val="18"/>
        </w:rPr>
        <w:t>imkânların</w:t>
      </w:r>
      <w:r w:rsidRPr="00E771F5" w:rsidR="00FB6687">
        <w:rPr>
          <w:sz w:val="18"/>
        </w:rPr>
        <w:t xml:space="preserve"> </w:t>
      </w:r>
      <w:r w:rsidRPr="00E771F5">
        <w:rPr>
          <w:sz w:val="18"/>
        </w:rPr>
        <w:t>buluşmasıydı.</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buluşma,</w:t>
      </w:r>
      <w:r w:rsidRPr="00E771F5" w:rsidR="00FB6687">
        <w:rPr>
          <w:sz w:val="18"/>
        </w:rPr>
        <w:t xml:space="preserve"> </w:t>
      </w:r>
      <w:r w:rsidRPr="00E771F5">
        <w:rPr>
          <w:sz w:val="18"/>
        </w:rPr>
        <w:t>bu</w:t>
      </w:r>
      <w:r w:rsidRPr="00E771F5" w:rsidR="00FB6687">
        <w:rPr>
          <w:sz w:val="18"/>
        </w:rPr>
        <w:t xml:space="preserve"> </w:t>
      </w:r>
      <w:r w:rsidRPr="00E771F5">
        <w:rPr>
          <w:sz w:val="18"/>
        </w:rPr>
        <w:t>zorunlu</w:t>
      </w:r>
      <w:r w:rsidRPr="00E771F5" w:rsidR="00FB6687">
        <w:rPr>
          <w:sz w:val="18"/>
        </w:rPr>
        <w:t xml:space="preserve"> </w:t>
      </w:r>
      <w:r w:rsidRPr="00E771F5">
        <w:rPr>
          <w:sz w:val="18"/>
        </w:rPr>
        <w:t>birlik,</w:t>
      </w:r>
      <w:r w:rsidRPr="00E771F5" w:rsidR="00FB6687">
        <w:rPr>
          <w:sz w:val="18"/>
        </w:rPr>
        <w:t xml:space="preserve"> </w:t>
      </w:r>
      <w:r w:rsidRPr="00E771F5">
        <w:rPr>
          <w:sz w:val="18"/>
        </w:rPr>
        <w:t>gerçekten</w:t>
      </w:r>
      <w:r w:rsidRPr="00E771F5" w:rsidR="00FB6687">
        <w:rPr>
          <w:sz w:val="18"/>
        </w:rPr>
        <w:t xml:space="preserve"> </w:t>
      </w:r>
      <w:r w:rsidRPr="00E771F5">
        <w:rPr>
          <w:sz w:val="18"/>
        </w:rPr>
        <w:t>demokrasiyle</w:t>
      </w:r>
      <w:r w:rsidRPr="00E771F5" w:rsidR="00FB6687">
        <w:rPr>
          <w:sz w:val="18"/>
        </w:rPr>
        <w:t xml:space="preserve"> </w:t>
      </w:r>
      <w:r w:rsidRPr="00E771F5">
        <w:rPr>
          <w:sz w:val="18"/>
        </w:rPr>
        <w:t>taçlandırılsaydı</w:t>
      </w:r>
      <w:r w:rsidRPr="00E771F5" w:rsidR="00FB6687">
        <w:rPr>
          <w:sz w:val="18"/>
        </w:rPr>
        <w:t xml:space="preserve"> </w:t>
      </w:r>
      <w:r w:rsidRPr="00E771F5">
        <w:rPr>
          <w:sz w:val="18"/>
        </w:rPr>
        <w:t>eminim</w:t>
      </w:r>
      <w:r w:rsidRPr="00E771F5" w:rsidR="00FB6687">
        <w:rPr>
          <w:sz w:val="18"/>
        </w:rPr>
        <w:t xml:space="preserve"> </w:t>
      </w:r>
      <w:r w:rsidRPr="00E771F5">
        <w:rPr>
          <w:sz w:val="18"/>
        </w:rPr>
        <w:t>ki</w:t>
      </w:r>
      <w:r w:rsidRPr="00E771F5" w:rsidR="00FB6687">
        <w:rPr>
          <w:sz w:val="18"/>
        </w:rPr>
        <w:t xml:space="preserve"> </w:t>
      </w:r>
      <w:r w:rsidRPr="00E771F5">
        <w:rPr>
          <w:sz w:val="18"/>
        </w:rPr>
        <w:t>tarihe</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kanlı</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acı</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ızdıraplı</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olarak</w:t>
      </w:r>
      <w:r w:rsidRPr="00E771F5" w:rsidR="00FB6687">
        <w:rPr>
          <w:sz w:val="18"/>
        </w:rPr>
        <w:t xml:space="preserve"> </w:t>
      </w:r>
      <w:r w:rsidRPr="00E771F5">
        <w:rPr>
          <w:sz w:val="18"/>
        </w:rPr>
        <w:t>geçmezdi.</w:t>
      </w:r>
      <w:r w:rsidRPr="00E771F5" w:rsidR="00FB6687">
        <w:rPr>
          <w:sz w:val="18"/>
        </w:rPr>
        <w:t xml:space="preserve"> </w:t>
      </w:r>
    </w:p>
    <w:p w:rsidRPr="00E771F5" w:rsidR="005C2C73" w:rsidP="00E771F5" w:rsidRDefault="00A91A36">
      <w:pPr>
        <w:pStyle w:val="GENELKURUL"/>
        <w:spacing w:line="240" w:lineRule="auto"/>
        <w:rPr>
          <w:sz w:val="18"/>
        </w:rPr>
      </w:pPr>
      <w:r w:rsidRPr="00E771F5">
        <w:rPr>
          <w:sz w:val="18"/>
        </w:rPr>
        <w:t>Bakınız,</w:t>
      </w:r>
      <w:r w:rsidRPr="00E771F5" w:rsidR="00FB6687">
        <w:rPr>
          <w:sz w:val="18"/>
        </w:rPr>
        <w:t xml:space="preserve"> </w:t>
      </w:r>
      <w:r w:rsidRPr="00E771F5">
        <w:rPr>
          <w:sz w:val="18"/>
        </w:rPr>
        <w:t>bir</w:t>
      </w:r>
      <w:r w:rsidRPr="00E771F5" w:rsidR="00FB6687">
        <w:rPr>
          <w:sz w:val="18"/>
        </w:rPr>
        <w:t xml:space="preserve"> </w:t>
      </w:r>
      <w:r w:rsidRPr="00E771F5">
        <w:rPr>
          <w:sz w:val="18"/>
        </w:rPr>
        <w:t>hususu</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r w:rsidRPr="00E771F5">
        <w:rPr>
          <w:sz w:val="18"/>
        </w:rPr>
        <w:t>Şimdi,</w:t>
      </w:r>
      <w:r w:rsidRPr="00E771F5" w:rsidR="00FB6687">
        <w:rPr>
          <w:sz w:val="18"/>
        </w:rPr>
        <w:t xml:space="preserve"> </w:t>
      </w:r>
      <w:r w:rsidRPr="00E771F5">
        <w:rPr>
          <w:sz w:val="18"/>
        </w:rPr>
        <w:t>bizim</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başkanlarımız,</w:t>
      </w:r>
      <w:r w:rsidRPr="00E771F5" w:rsidR="00FB6687">
        <w:rPr>
          <w:sz w:val="18"/>
        </w:rPr>
        <w:t xml:space="preserve"> </w:t>
      </w:r>
      <w:r w:rsidRPr="00E771F5">
        <w:rPr>
          <w:sz w:val="18"/>
        </w:rPr>
        <w:t>milletvekillerimiz,</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başkanlarımız</w:t>
      </w:r>
      <w:r w:rsidRPr="00E771F5" w:rsidR="00FB6687">
        <w:rPr>
          <w:sz w:val="18"/>
        </w:rPr>
        <w:t xml:space="preserve"> </w:t>
      </w:r>
      <w:r w:rsidRPr="00E771F5">
        <w:rPr>
          <w:sz w:val="18"/>
        </w:rPr>
        <w:t>içeride,</w:t>
      </w:r>
      <w:r w:rsidRPr="00E771F5" w:rsidR="00FB6687">
        <w:rPr>
          <w:sz w:val="18"/>
        </w:rPr>
        <w:t xml:space="preserve"> </w:t>
      </w:r>
      <w:r w:rsidRPr="00E771F5">
        <w:rPr>
          <w:sz w:val="18"/>
        </w:rPr>
        <w:t>tutuklu.</w:t>
      </w:r>
      <w:r w:rsidRPr="00E771F5" w:rsidR="00FB6687">
        <w:rPr>
          <w:sz w:val="18"/>
        </w:rPr>
        <w:t xml:space="preserve"> </w:t>
      </w:r>
      <w:r w:rsidRPr="00E771F5">
        <w:rPr>
          <w:sz w:val="18"/>
        </w:rPr>
        <w:t>Eğer</w:t>
      </w:r>
      <w:r w:rsidRPr="00E771F5" w:rsidR="00FB6687">
        <w:rPr>
          <w:sz w:val="18"/>
        </w:rPr>
        <w:t xml:space="preserve"> </w:t>
      </w:r>
      <w:r w:rsidRPr="00E771F5">
        <w:rPr>
          <w:sz w:val="18"/>
        </w:rPr>
        <w:t>bu</w:t>
      </w:r>
      <w:r w:rsidRPr="00E771F5" w:rsidR="00FB6687">
        <w:rPr>
          <w:sz w:val="18"/>
        </w:rPr>
        <w:t xml:space="preserve"> </w:t>
      </w:r>
      <w:r w:rsidRPr="00E771F5">
        <w:rPr>
          <w:sz w:val="18"/>
        </w:rPr>
        <w:t>yöntemle</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Partisini</w:t>
      </w:r>
      <w:r w:rsidRPr="00E771F5" w:rsidR="00FB6687">
        <w:rPr>
          <w:sz w:val="18"/>
        </w:rPr>
        <w:t xml:space="preserve"> </w:t>
      </w:r>
      <w:r w:rsidRPr="00E771F5">
        <w:rPr>
          <w:sz w:val="18"/>
        </w:rPr>
        <w:t>zayıflatmak</w:t>
      </w:r>
      <w:r w:rsidRPr="00E771F5" w:rsidR="00FB6687">
        <w:rPr>
          <w:sz w:val="18"/>
        </w:rPr>
        <w:t xml:space="preserve"> </w:t>
      </w:r>
      <w:r w:rsidRPr="00E771F5">
        <w:rPr>
          <w:sz w:val="18"/>
        </w:rPr>
        <w:t>ve</w:t>
      </w:r>
      <w:r w:rsidRPr="00E771F5" w:rsidR="00FB6687">
        <w:rPr>
          <w:sz w:val="18"/>
        </w:rPr>
        <w:t xml:space="preserve"> </w:t>
      </w:r>
      <w:r w:rsidRPr="00E771F5">
        <w:rPr>
          <w:sz w:val="18"/>
        </w:rPr>
        <w:t>sonuç</w:t>
      </w:r>
      <w:r w:rsidRPr="00E771F5" w:rsidR="00FB6687">
        <w:rPr>
          <w:sz w:val="18"/>
        </w:rPr>
        <w:t xml:space="preserve"> </w:t>
      </w:r>
      <w:r w:rsidRPr="00E771F5">
        <w:rPr>
          <w:sz w:val="18"/>
        </w:rPr>
        <w:t>itibarıyla</w:t>
      </w:r>
      <w:r w:rsidRPr="00E771F5" w:rsidR="00FB6687">
        <w:rPr>
          <w:sz w:val="18"/>
        </w:rPr>
        <w:t xml:space="preserve"> </w:t>
      </w:r>
      <w:r w:rsidRPr="00E771F5">
        <w:rPr>
          <w:sz w:val="18"/>
        </w:rPr>
        <w:t>da</w:t>
      </w:r>
      <w:r w:rsidRPr="00E771F5" w:rsidR="00FB6687">
        <w:rPr>
          <w:sz w:val="18"/>
        </w:rPr>
        <w:t xml:space="preserve"> </w:t>
      </w:r>
      <w:r w:rsidRPr="00E771F5">
        <w:rPr>
          <w:sz w:val="18"/>
        </w:rPr>
        <w:t>demokratik</w:t>
      </w:r>
      <w:r w:rsidRPr="00E771F5" w:rsidR="00FB6687">
        <w:rPr>
          <w:sz w:val="18"/>
        </w:rPr>
        <w:t xml:space="preserve"> </w:t>
      </w:r>
      <w:r w:rsidRPr="00E771F5">
        <w:rPr>
          <w:sz w:val="18"/>
        </w:rPr>
        <w:t>siyasetin</w:t>
      </w:r>
      <w:r w:rsidRPr="00E771F5" w:rsidR="00FB6687">
        <w:rPr>
          <w:sz w:val="18"/>
        </w:rPr>
        <w:t xml:space="preserve"> </w:t>
      </w:r>
      <w:r w:rsidRPr="00E771F5">
        <w:rPr>
          <w:sz w:val="18"/>
        </w:rPr>
        <w:t>dışına</w:t>
      </w:r>
      <w:r w:rsidRPr="00E771F5" w:rsidR="00FB6687">
        <w:rPr>
          <w:sz w:val="18"/>
        </w:rPr>
        <w:t xml:space="preserve"> </w:t>
      </w:r>
      <w:r w:rsidRPr="00E771F5">
        <w:rPr>
          <w:sz w:val="18"/>
        </w:rPr>
        <w:t>bırakma</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bir</w:t>
      </w:r>
      <w:r w:rsidRPr="00E771F5" w:rsidR="00FB6687">
        <w:rPr>
          <w:sz w:val="18"/>
        </w:rPr>
        <w:t xml:space="preserve"> </w:t>
      </w:r>
      <w:r w:rsidRPr="00E771F5">
        <w:rPr>
          <w:sz w:val="18"/>
        </w:rPr>
        <w:t>gayret</w:t>
      </w:r>
      <w:r w:rsidRPr="00E771F5" w:rsidR="00FB6687">
        <w:rPr>
          <w:sz w:val="18"/>
        </w:rPr>
        <w:t xml:space="preserve"> </w:t>
      </w:r>
      <w:r w:rsidRPr="00E771F5">
        <w:rPr>
          <w:sz w:val="18"/>
        </w:rPr>
        <w:t>içerisindeyseniz</w:t>
      </w:r>
      <w:r w:rsidRPr="00E771F5" w:rsidR="00FB6687">
        <w:rPr>
          <w:sz w:val="18"/>
        </w:rPr>
        <w:t xml:space="preserve"> </w:t>
      </w:r>
      <w:r w:rsidRPr="00E771F5">
        <w:rPr>
          <w:sz w:val="18"/>
        </w:rPr>
        <w:t>mümkündür</w:t>
      </w:r>
      <w:r w:rsidRPr="00E771F5" w:rsidR="00FB6687">
        <w:rPr>
          <w:sz w:val="18"/>
        </w:rPr>
        <w:t xml:space="preserve"> </w:t>
      </w:r>
      <w:r w:rsidRPr="00E771F5">
        <w:rPr>
          <w:sz w:val="18"/>
        </w:rPr>
        <w:t>bu;</w:t>
      </w:r>
      <w:r w:rsidRPr="00E771F5" w:rsidR="00FB6687">
        <w:rPr>
          <w:sz w:val="18"/>
        </w:rPr>
        <w:t xml:space="preserve"> </w:t>
      </w:r>
      <w:r w:rsidRPr="00E771F5">
        <w:rPr>
          <w:sz w:val="18"/>
        </w:rPr>
        <w:t>“Bu,</w:t>
      </w:r>
      <w:r w:rsidRPr="00E771F5" w:rsidR="00FB6687">
        <w:rPr>
          <w:sz w:val="18"/>
        </w:rPr>
        <w:t xml:space="preserve"> </w:t>
      </w:r>
      <w:r w:rsidRPr="00E771F5">
        <w:rPr>
          <w:sz w:val="18"/>
        </w:rPr>
        <w:t>mümkün</w:t>
      </w:r>
      <w:r w:rsidRPr="00E771F5" w:rsidR="00FB6687">
        <w:rPr>
          <w:sz w:val="18"/>
        </w:rPr>
        <w:t xml:space="preserve"> </w:t>
      </w:r>
      <w:r w:rsidRPr="00E771F5">
        <w:rPr>
          <w:sz w:val="18"/>
        </w:rPr>
        <w:t>değil.”</w:t>
      </w:r>
      <w:r w:rsidRPr="00E771F5" w:rsidR="00FB6687">
        <w:rPr>
          <w:sz w:val="18"/>
        </w:rPr>
        <w:t xml:space="preserve"> </w:t>
      </w:r>
      <w:r w:rsidRPr="00E771F5">
        <w:rPr>
          <w:sz w:val="18"/>
        </w:rPr>
        <w:t>diyemeyiz.</w:t>
      </w:r>
      <w:r w:rsidRPr="00E771F5" w:rsidR="00FB6687">
        <w:rPr>
          <w:sz w:val="18"/>
        </w:rPr>
        <w:t xml:space="preserve"> </w:t>
      </w:r>
      <w:r w:rsidRPr="00E771F5">
        <w:rPr>
          <w:sz w:val="18"/>
        </w:rPr>
        <w:t>Çünkü</w:t>
      </w:r>
      <w:r w:rsidRPr="00E771F5" w:rsidR="00FB6687">
        <w:rPr>
          <w:sz w:val="18"/>
        </w:rPr>
        <w:t xml:space="preserve"> </w:t>
      </w:r>
      <w:r w:rsidRPr="00E771F5">
        <w:rPr>
          <w:sz w:val="18"/>
        </w:rPr>
        <w:t>siyasi</w:t>
      </w:r>
      <w:r w:rsidRPr="00E771F5" w:rsidR="00FB6687">
        <w:rPr>
          <w:sz w:val="18"/>
        </w:rPr>
        <w:t xml:space="preserve"> </w:t>
      </w:r>
      <w:r w:rsidRPr="00E771F5">
        <w:rPr>
          <w:sz w:val="18"/>
        </w:rPr>
        <w:t>partilerin</w:t>
      </w:r>
      <w:r w:rsidRPr="00E771F5" w:rsidR="00FB6687">
        <w:rPr>
          <w:sz w:val="18"/>
        </w:rPr>
        <w:t xml:space="preserve"> </w:t>
      </w:r>
      <w:r w:rsidRPr="00E771F5">
        <w:rPr>
          <w:sz w:val="18"/>
        </w:rPr>
        <w:t>hayatı</w:t>
      </w:r>
      <w:r w:rsidRPr="00E771F5" w:rsidR="00FB6687">
        <w:rPr>
          <w:sz w:val="18"/>
        </w:rPr>
        <w:t xml:space="preserve"> </w:t>
      </w:r>
      <w:r w:rsidRPr="00E771F5">
        <w:rPr>
          <w:sz w:val="18"/>
        </w:rPr>
        <w:t>inişli</w:t>
      </w:r>
      <w:r w:rsidRPr="00E771F5" w:rsidR="00FB6687">
        <w:rPr>
          <w:sz w:val="18"/>
        </w:rPr>
        <w:t xml:space="preserve"> </w:t>
      </w:r>
      <w:r w:rsidRPr="00E771F5">
        <w:rPr>
          <w:sz w:val="18"/>
        </w:rPr>
        <w:t>çıkışlıdır.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Diyarbakır’dan</w:t>
      </w:r>
      <w:r w:rsidRPr="00E771F5" w:rsidR="00FB6687">
        <w:rPr>
          <w:sz w:val="18"/>
        </w:rPr>
        <w:t xml:space="preserve"> </w:t>
      </w:r>
      <w:r w:rsidRPr="00E771F5">
        <w:rPr>
          <w:sz w:val="18"/>
        </w:rPr>
        <w:t>bir</w:t>
      </w:r>
      <w:r w:rsidRPr="00E771F5" w:rsidR="00FB6687">
        <w:rPr>
          <w:sz w:val="18"/>
        </w:rPr>
        <w:t xml:space="preserve"> </w:t>
      </w:r>
      <w:r w:rsidRPr="00E771F5">
        <w:rPr>
          <w:sz w:val="18"/>
        </w:rPr>
        <w:t>konuyu</w:t>
      </w:r>
      <w:r w:rsidRPr="00E771F5" w:rsidR="00FB6687">
        <w:rPr>
          <w:sz w:val="18"/>
        </w:rPr>
        <w:t xml:space="preserve"> </w:t>
      </w:r>
      <w:r w:rsidRPr="00E771F5">
        <w:rPr>
          <w:sz w:val="18"/>
        </w:rPr>
        <w:t>sizinle</w:t>
      </w:r>
      <w:r w:rsidRPr="00E771F5" w:rsidR="00FB6687">
        <w:rPr>
          <w:sz w:val="18"/>
        </w:rPr>
        <w:t xml:space="preserve"> </w:t>
      </w:r>
      <w:r w:rsidRPr="00E771F5">
        <w:rPr>
          <w:sz w:val="18"/>
        </w:rPr>
        <w:t>paylaşarak</w:t>
      </w:r>
      <w:r w:rsidRPr="00E771F5" w:rsidR="00FB6687">
        <w:rPr>
          <w:sz w:val="18"/>
        </w:rPr>
        <w:t xml:space="preserve"> </w:t>
      </w:r>
      <w:r w:rsidRPr="00E771F5">
        <w:rPr>
          <w:sz w:val="18"/>
        </w:rPr>
        <w:t>bu</w:t>
      </w:r>
      <w:r w:rsidRPr="00E771F5" w:rsidR="00FB6687">
        <w:rPr>
          <w:sz w:val="18"/>
        </w:rPr>
        <w:t xml:space="preserve"> </w:t>
      </w:r>
      <w:r w:rsidRPr="00E771F5">
        <w:rPr>
          <w:sz w:val="18"/>
        </w:rPr>
        <w:t>sözümü</w:t>
      </w:r>
      <w:r w:rsidRPr="00E771F5" w:rsidR="00FB6687">
        <w:rPr>
          <w:sz w:val="18"/>
        </w:rPr>
        <w:t xml:space="preserve"> </w:t>
      </w:r>
      <w:r w:rsidRPr="00E771F5">
        <w:rPr>
          <w:sz w:val="18"/>
        </w:rPr>
        <w:t>tamamlamak</w:t>
      </w:r>
      <w:r w:rsidRPr="00E771F5" w:rsidR="00FB6687">
        <w:rPr>
          <w:sz w:val="18"/>
        </w:rPr>
        <w:t xml:space="preserve"> </w:t>
      </w:r>
      <w:r w:rsidRPr="00E771F5">
        <w:rPr>
          <w:sz w:val="18"/>
        </w:rPr>
        <w:t>istiyorum.</w:t>
      </w:r>
      <w:r w:rsidRPr="00E771F5" w:rsidR="00FB6687">
        <w:rPr>
          <w:sz w:val="18"/>
        </w:rPr>
        <w:t xml:space="preserve"> </w:t>
      </w:r>
      <w:r w:rsidRPr="00E771F5">
        <w:rPr>
          <w:sz w:val="18"/>
        </w:rPr>
        <w:t>Aslında</w:t>
      </w:r>
      <w:r w:rsidRPr="00E771F5" w:rsidR="00FB6687">
        <w:rPr>
          <w:sz w:val="18"/>
        </w:rPr>
        <w:t xml:space="preserve"> </w:t>
      </w:r>
      <w:r w:rsidRPr="00E771F5">
        <w:rPr>
          <w:sz w:val="18"/>
        </w:rPr>
        <w:t>zayıflayan,</w:t>
      </w:r>
      <w:r w:rsidRPr="00E771F5" w:rsidR="00FB6687">
        <w:rPr>
          <w:sz w:val="18"/>
        </w:rPr>
        <w:t xml:space="preserve"> </w:t>
      </w:r>
      <w:r w:rsidRPr="00E771F5">
        <w:rPr>
          <w:sz w:val="18"/>
        </w:rPr>
        <w:t>partiler</w:t>
      </w:r>
      <w:r w:rsidRPr="00E771F5" w:rsidR="00FB6687">
        <w:rPr>
          <w:sz w:val="18"/>
        </w:rPr>
        <w:t xml:space="preserve"> </w:t>
      </w:r>
      <w:r w:rsidRPr="00E771F5">
        <w:rPr>
          <w:sz w:val="18"/>
        </w:rPr>
        <w:t>falan</w:t>
      </w:r>
      <w:r w:rsidRPr="00E771F5" w:rsidR="00FB6687">
        <w:rPr>
          <w:sz w:val="18"/>
        </w:rPr>
        <w:t xml:space="preserve"> </w:t>
      </w:r>
      <w:r w:rsidRPr="00E771F5">
        <w:rPr>
          <w:sz w:val="18"/>
        </w:rPr>
        <w:t>değil,</w:t>
      </w:r>
      <w:r w:rsidRPr="00E771F5" w:rsidR="00FB6687">
        <w:rPr>
          <w:sz w:val="18"/>
        </w:rPr>
        <w:t xml:space="preserve"> </w:t>
      </w:r>
      <w:r w:rsidRPr="00E771F5">
        <w:rPr>
          <w:sz w:val="18"/>
        </w:rPr>
        <w:t>emin</w:t>
      </w:r>
      <w:r w:rsidRPr="00E771F5" w:rsidR="00FB6687">
        <w:rPr>
          <w:sz w:val="18"/>
        </w:rPr>
        <w:t xml:space="preserve"> </w:t>
      </w:r>
      <w:r w:rsidRPr="00E771F5">
        <w:rPr>
          <w:sz w:val="18"/>
        </w:rPr>
        <w:t>olun,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zayıflayan</w:t>
      </w:r>
      <w:r w:rsidRPr="00E771F5" w:rsidR="00F3756C">
        <w:rPr>
          <w:sz w:val="18"/>
        </w:rPr>
        <w:t>,</w:t>
      </w:r>
      <w:r w:rsidRPr="00E771F5" w:rsidR="00FB6687">
        <w:rPr>
          <w:sz w:val="18"/>
        </w:rPr>
        <w:t xml:space="preserve"> </w:t>
      </w:r>
      <w:r w:rsidRPr="00E771F5">
        <w:rPr>
          <w:sz w:val="18"/>
        </w:rPr>
        <w:t>siyasetin</w:t>
      </w:r>
      <w:r w:rsidRPr="00E771F5" w:rsidR="00FB6687">
        <w:rPr>
          <w:sz w:val="18"/>
        </w:rPr>
        <w:t xml:space="preserve"> </w:t>
      </w:r>
      <w:r w:rsidRPr="00E771F5">
        <w:rPr>
          <w:sz w:val="18"/>
        </w:rPr>
        <w:t>kendisidir.</w:t>
      </w:r>
      <w:r w:rsidRPr="00E771F5" w:rsidR="00FB6687">
        <w:rPr>
          <w:sz w:val="18"/>
        </w:rPr>
        <w:t xml:space="preserve"> </w:t>
      </w:r>
      <w:r w:rsidRPr="00E771F5">
        <w:rPr>
          <w:sz w:val="18"/>
        </w:rPr>
        <w:t>Yarın</w:t>
      </w:r>
      <w:r w:rsidRPr="00E771F5" w:rsidR="00FB6687">
        <w:rPr>
          <w:sz w:val="18"/>
        </w:rPr>
        <w:t xml:space="preserve"> </w:t>
      </w:r>
      <w:r w:rsidRPr="00E771F5">
        <w:rPr>
          <w:sz w:val="18"/>
        </w:rPr>
        <w:t>siyaseti</w:t>
      </w:r>
      <w:r w:rsidRPr="00E771F5" w:rsidR="00FB6687">
        <w:rPr>
          <w:sz w:val="18"/>
        </w:rPr>
        <w:t xml:space="preserve"> </w:t>
      </w:r>
      <w:r w:rsidRPr="00E771F5">
        <w:rPr>
          <w:sz w:val="18"/>
        </w:rPr>
        <w:t>yeniden</w:t>
      </w:r>
      <w:r w:rsidRPr="00E771F5" w:rsidR="00FB6687">
        <w:rPr>
          <w:sz w:val="18"/>
        </w:rPr>
        <w:t xml:space="preserve"> </w:t>
      </w:r>
      <w:r w:rsidRPr="00E771F5">
        <w:rPr>
          <w:sz w:val="18"/>
        </w:rPr>
        <w:t>güçlendirmek</w:t>
      </w:r>
      <w:r w:rsidRPr="00E771F5" w:rsidR="00FB6687">
        <w:rPr>
          <w:sz w:val="18"/>
        </w:rPr>
        <w:t xml:space="preserve"> </w:t>
      </w:r>
      <w:r w:rsidRPr="00E771F5">
        <w:rPr>
          <w:sz w:val="18"/>
        </w:rPr>
        <w:t>için</w:t>
      </w:r>
      <w:r w:rsidRPr="00E771F5" w:rsidR="00FB6687">
        <w:rPr>
          <w:sz w:val="18"/>
        </w:rPr>
        <w:t xml:space="preserve"> </w:t>
      </w:r>
      <w:r w:rsidRPr="00E771F5">
        <w:rPr>
          <w:sz w:val="18"/>
        </w:rPr>
        <w:t>belki</w:t>
      </w:r>
      <w:r w:rsidRPr="00E771F5" w:rsidR="00FB6687">
        <w:rPr>
          <w:sz w:val="18"/>
        </w:rPr>
        <w:t xml:space="preserve"> </w:t>
      </w:r>
      <w:r w:rsidRPr="00E771F5">
        <w:rPr>
          <w:sz w:val="18"/>
        </w:rPr>
        <w:t>sizler</w:t>
      </w:r>
      <w:r w:rsidRPr="00E771F5" w:rsidR="00FB6687">
        <w:rPr>
          <w:sz w:val="18"/>
        </w:rPr>
        <w:t xml:space="preserve"> </w:t>
      </w:r>
      <w:r w:rsidRPr="00E771F5">
        <w:rPr>
          <w:sz w:val="18"/>
        </w:rPr>
        <w:t>yerde</w:t>
      </w:r>
      <w:r w:rsidRPr="00E771F5" w:rsidR="00FB6687">
        <w:rPr>
          <w:sz w:val="18"/>
        </w:rPr>
        <w:t xml:space="preserve"> </w:t>
      </w:r>
      <w:r w:rsidRPr="00E771F5">
        <w:rPr>
          <w:sz w:val="18"/>
        </w:rPr>
        <w:t>değil,</w:t>
      </w:r>
      <w:r w:rsidRPr="00E771F5" w:rsidR="00FB6687">
        <w:rPr>
          <w:sz w:val="18"/>
        </w:rPr>
        <w:t xml:space="preserve"> </w:t>
      </w:r>
      <w:r w:rsidRPr="00E771F5">
        <w:rPr>
          <w:sz w:val="18"/>
        </w:rPr>
        <w:t>gökte</w:t>
      </w:r>
      <w:r w:rsidRPr="00E771F5" w:rsidR="00FB6687">
        <w:rPr>
          <w:sz w:val="18"/>
        </w:rPr>
        <w:t xml:space="preserve"> </w:t>
      </w:r>
      <w:r w:rsidRPr="00E771F5">
        <w:rPr>
          <w:sz w:val="18"/>
        </w:rPr>
        <w:t>bu</w:t>
      </w:r>
      <w:r w:rsidRPr="00E771F5" w:rsidR="00FB6687">
        <w:rPr>
          <w:sz w:val="18"/>
        </w:rPr>
        <w:t xml:space="preserve"> </w:t>
      </w:r>
      <w:r w:rsidRPr="00E771F5">
        <w:rPr>
          <w:sz w:val="18"/>
        </w:rPr>
        <w:t>partinin</w:t>
      </w:r>
      <w:r w:rsidRPr="00E771F5" w:rsidR="00FB6687">
        <w:rPr>
          <w:sz w:val="18"/>
        </w:rPr>
        <w:t xml:space="preserve"> </w:t>
      </w:r>
      <w:r w:rsidRPr="00E771F5">
        <w:rPr>
          <w:sz w:val="18"/>
        </w:rPr>
        <w:t>çaba</w:t>
      </w:r>
      <w:r w:rsidRPr="00E771F5" w:rsidR="00FB6687">
        <w:rPr>
          <w:sz w:val="18"/>
        </w:rPr>
        <w:t xml:space="preserve"> </w:t>
      </w:r>
      <w:r w:rsidRPr="00E771F5">
        <w:rPr>
          <w:sz w:val="18"/>
        </w:rPr>
        <w:t>ve</w:t>
      </w:r>
      <w:r w:rsidRPr="00E771F5" w:rsidR="00FB6687">
        <w:rPr>
          <w:sz w:val="18"/>
        </w:rPr>
        <w:t xml:space="preserve"> </w:t>
      </w:r>
      <w:r w:rsidRPr="00E771F5">
        <w:rPr>
          <w:sz w:val="18"/>
        </w:rPr>
        <w:t>gayretini</w:t>
      </w:r>
      <w:r w:rsidRPr="00E771F5" w:rsidR="00FB6687">
        <w:rPr>
          <w:sz w:val="18"/>
        </w:rPr>
        <w:t xml:space="preserve"> </w:t>
      </w:r>
      <w:r w:rsidRPr="00E771F5">
        <w:rPr>
          <w:sz w:val="18"/>
        </w:rPr>
        <w:t>arar</w:t>
      </w:r>
      <w:r w:rsidRPr="00E771F5" w:rsidR="00FB6687">
        <w:rPr>
          <w:sz w:val="18"/>
        </w:rPr>
        <w:t xml:space="preserve"> </w:t>
      </w:r>
      <w:r w:rsidRPr="00E771F5">
        <w:rPr>
          <w:sz w:val="18"/>
        </w:rPr>
        <w:t>olacaksınız.</w:t>
      </w:r>
      <w:r w:rsidRPr="00E771F5" w:rsidR="00FB6687">
        <w:rPr>
          <w:sz w:val="18"/>
        </w:rPr>
        <w:t xml:space="preserve"> </w:t>
      </w:r>
      <w:r w:rsidRPr="00E771F5">
        <w:rPr>
          <w:sz w:val="18"/>
        </w:rPr>
        <w:t>Eğer</w:t>
      </w:r>
      <w:r w:rsidRPr="00E771F5" w:rsidR="00FB6687">
        <w:rPr>
          <w:sz w:val="18"/>
        </w:rPr>
        <w:t xml:space="preserve"> </w:t>
      </w:r>
      <w:r w:rsidRPr="00E771F5">
        <w:rPr>
          <w:sz w:val="18"/>
        </w:rPr>
        <w:t>siyaset</w:t>
      </w:r>
      <w:r w:rsidRPr="00E771F5" w:rsidR="00FB6687">
        <w:rPr>
          <w:sz w:val="18"/>
        </w:rPr>
        <w:t xml:space="preserve"> </w:t>
      </w:r>
      <w:r w:rsidRPr="00E771F5">
        <w:rPr>
          <w:sz w:val="18"/>
        </w:rPr>
        <w:t>tükenirse…</w:t>
      </w:r>
      <w:r w:rsidRPr="00E771F5" w:rsidR="00FB6687">
        <w:rPr>
          <w:sz w:val="18"/>
        </w:rPr>
        <w:t xml:space="preserve"> </w:t>
      </w:r>
      <w:r w:rsidRPr="00E771F5">
        <w:rPr>
          <w:sz w:val="18"/>
        </w:rPr>
        <w:t>Kırılma</w:t>
      </w:r>
      <w:r w:rsidRPr="00E771F5" w:rsidR="00FB6687">
        <w:rPr>
          <w:sz w:val="18"/>
        </w:rPr>
        <w:t xml:space="preserve"> </w:t>
      </w:r>
      <w:r w:rsidRPr="00E771F5">
        <w:rPr>
          <w:sz w:val="18"/>
        </w:rPr>
        <w:t>demiyorum</w:t>
      </w:r>
      <w:r w:rsidRPr="00E771F5" w:rsidR="00FB6687">
        <w:rPr>
          <w:sz w:val="18"/>
        </w:rPr>
        <w:t xml:space="preserve"> </w:t>
      </w:r>
      <w:r w:rsidRPr="00E771F5">
        <w:rPr>
          <w:sz w:val="18"/>
        </w:rPr>
        <w:t>artık.</w:t>
      </w:r>
      <w:r w:rsidRPr="00E771F5" w:rsidR="00FB6687">
        <w:rPr>
          <w:sz w:val="18"/>
        </w:rPr>
        <w:t xml:space="preserve"> </w:t>
      </w:r>
      <w:r w:rsidRPr="00E771F5">
        <w:rPr>
          <w:sz w:val="18"/>
        </w:rPr>
        <w:t>Neden</w:t>
      </w:r>
      <w:r w:rsidRPr="00E771F5" w:rsidR="00FB6687">
        <w:rPr>
          <w:sz w:val="18"/>
        </w:rPr>
        <w:t xml:space="preserve"> </w:t>
      </w:r>
      <w:r w:rsidRPr="00E771F5">
        <w:rPr>
          <w:sz w:val="18"/>
        </w:rPr>
        <w:t>kırılma</w:t>
      </w:r>
      <w:r w:rsidRPr="00E771F5" w:rsidR="00FB6687">
        <w:rPr>
          <w:sz w:val="18"/>
        </w:rPr>
        <w:t xml:space="preserve"> </w:t>
      </w:r>
      <w:r w:rsidRPr="00E771F5">
        <w:rPr>
          <w:sz w:val="18"/>
        </w:rPr>
        <w:t>demiyorum?</w:t>
      </w:r>
      <w:r w:rsidRPr="00E771F5" w:rsidR="00FB6687">
        <w:rPr>
          <w:sz w:val="18"/>
        </w:rPr>
        <w:t xml:space="preserve"> </w:t>
      </w:r>
      <w:r w:rsidRPr="00E771F5">
        <w:rPr>
          <w:sz w:val="18"/>
        </w:rPr>
        <w:t>Çünkü</w:t>
      </w:r>
      <w:r w:rsidRPr="00E771F5" w:rsidR="00FB6687">
        <w:rPr>
          <w:sz w:val="18"/>
        </w:rPr>
        <w:t xml:space="preserve"> </w:t>
      </w:r>
      <w:r w:rsidRPr="00E771F5">
        <w:rPr>
          <w:sz w:val="18"/>
        </w:rPr>
        <w:t>bazen</w:t>
      </w:r>
      <w:r w:rsidRPr="00E771F5" w:rsidR="00FB6687">
        <w:rPr>
          <w:sz w:val="18"/>
        </w:rPr>
        <w:t xml:space="preserve"> </w:t>
      </w:r>
      <w:r w:rsidRPr="00E771F5">
        <w:rPr>
          <w:sz w:val="18"/>
        </w:rPr>
        <w:t>kemikte</w:t>
      </w:r>
      <w:r w:rsidRPr="00E771F5" w:rsidR="00FB6687">
        <w:rPr>
          <w:sz w:val="18"/>
        </w:rPr>
        <w:t xml:space="preserve"> </w:t>
      </w:r>
      <w:r w:rsidRPr="00E771F5">
        <w:rPr>
          <w:sz w:val="18"/>
        </w:rPr>
        <w:t>–üzerinize</w:t>
      </w:r>
      <w:r w:rsidRPr="00E771F5" w:rsidR="00FB6687">
        <w:rPr>
          <w:sz w:val="18"/>
        </w:rPr>
        <w:t xml:space="preserve"> </w:t>
      </w:r>
      <w:r w:rsidRPr="00E771F5">
        <w:rPr>
          <w:sz w:val="18"/>
        </w:rPr>
        <w:t>afiyet-</w:t>
      </w:r>
      <w:r w:rsidRPr="00E771F5" w:rsidR="00FB6687">
        <w:rPr>
          <w:sz w:val="18"/>
        </w:rPr>
        <w:t xml:space="preserve"> </w:t>
      </w:r>
      <w:r w:rsidRPr="00E771F5">
        <w:rPr>
          <w:sz w:val="18"/>
        </w:rPr>
        <w:t>bir</w:t>
      </w:r>
      <w:r w:rsidRPr="00E771F5" w:rsidR="00FB6687">
        <w:rPr>
          <w:sz w:val="18"/>
        </w:rPr>
        <w:t xml:space="preserve"> </w:t>
      </w:r>
      <w:r w:rsidRPr="00E771F5">
        <w:rPr>
          <w:sz w:val="18"/>
        </w:rPr>
        <w:t>kırılma</w:t>
      </w:r>
      <w:r w:rsidRPr="00E771F5" w:rsidR="00FB6687">
        <w:rPr>
          <w:sz w:val="18"/>
        </w:rPr>
        <w:t xml:space="preserve"> </w:t>
      </w:r>
      <w:r w:rsidRPr="00E771F5">
        <w:rPr>
          <w:sz w:val="18"/>
        </w:rPr>
        <w:t>olursa</w:t>
      </w:r>
      <w:r w:rsidRPr="00E771F5" w:rsidR="00FB6687">
        <w:rPr>
          <w:sz w:val="18"/>
        </w:rPr>
        <w:t xml:space="preserve"> </w:t>
      </w:r>
      <w:r w:rsidRPr="00E771F5">
        <w:rPr>
          <w:sz w:val="18"/>
        </w:rPr>
        <w:t>o</w:t>
      </w:r>
      <w:r w:rsidRPr="00E771F5" w:rsidR="00FB6687">
        <w:rPr>
          <w:sz w:val="18"/>
        </w:rPr>
        <w:t xml:space="preserve"> </w:t>
      </w:r>
      <w:r w:rsidRPr="00E771F5">
        <w:rPr>
          <w:sz w:val="18"/>
        </w:rPr>
        <w:t>kemik</w:t>
      </w:r>
      <w:r w:rsidRPr="00E771F5" w:rsidR="00FB6687">
        <w:rPr>
          <w:sz w:val="18"/>
        </w:rPr>
        <w:t xml:space="preserve"> </w:t>
      </w:r>
      <w:r w:rsidRPr="00E771F5">
        <w:rPr>
          <w:sz w:val="18"/>
        </w:rPr>
        <w:t>kendi</w:t>
      </w:r>
      <w:r w:rsidRPr="00E771F5" w:rsidR="00FB6687">
        <w:rPr>
          <w:sz w:val="18"/>
        </w:rPr>
        <w:t xml:space="preserve"> </w:t>
      </w:r>
      <w:r w:rsidRPr="00E771F5">
        <w:rPr>
          <w:sz w:val="18"/>
        </w:rPr>
        <w:t>kendini</w:t>
      </w:r>
      <w:r w:rsidRPr="00E771F5" w:rsidR="00FB6687">
        <w:rPr>
          <w:sz w:val="18"/>
        </w:rPr>
        <w:t xml:space="preserve"> </w:t>
      </w:r>
      <w:r w:rsidRPr="00E771F5">
        <w:rPr>
          <w:sz w:val="18"/>
        </w:rPr>
        <w:t>tamir</w:t>
      </w:r>
      <w:r w:rsidRPr="00E771F5" w:rsidR="00FB6687">
        <w:rPr>
          <w:sz w:val="18"/>
        </w:rPr>
        <w:t xml:space="preserve"> </w:t>
      </w:r>
      <w:r w:rsidRPr="00E771F5">
        <w:rPr>
          <w:sz w:val="18"/>
        </w:rPr>
        <w:t>edebilir,</w:t>
      </w:r>
      <w:r w:rsidRPr="00E771F5" w:rsidR="00FB6687">
        <w:rPr>
          <w:sz w:val="18"/>
        </w:rPr>
        <w:t xml:space="preserve"> </w:t>
      </w:r>
      <w:r w:rsidRPr="00E771F5">
        <w:rPr>
          <w:sz w:val="18"/>
        </w:rPr>
        <w:t>hekim</w:t>
      </w:r>
      <w:r w:rsidRPr="00E771F5" w:rsidR="00FB6687">
        <w:rPr>
          <w:sz w:val="18"/>
        </w:rPr>
        <w:t xml:space="preserve"> </w:t>
      </w:r>
      <w:r w:rsidRPr="00E771F5">
        <w:rPr>
          <w:sz w:val="18"/>
        </w:rPr>
        <w:t>olmasa</w:t>
      </w:r>
      <w:r w:rsidRPr="00E771F5" w:rsidR="00FB6687">
        <w:rPr>
          <w:sz w:val="18"/>
        </w:rPr>
        <w:t xml:space="preserve"> </w:t>
      </w:r>
      <w:r w:rsidRPr="00E771F5">
        <w:rPr>
          <w:sz w:val="18"/>
        </w:rPr>
        <w:t>da</w:t>
      </w:r>
      <w:r w:rsidRPr="00E771F5" w:rsidR="00FB6687">
        <w:rPr>
          <w:sz w:val="18"/>
        </w:rPr>
        <w:t xml:space="preserve"> </w:t>
      </w:r>
      <w:r w:rsidRPr="00E771F5">
        <w:rPr>
          <w:sz w:val="18"/>
        </w:rPr>
        <w:t>onun</w:t>
      </w:r>
      <w:r w:rsidRPr="00E771F5" w:rsidR="00FB6687">
        <w:rPr>
          <w:sz w:val="18"/>
        </w:rPr>
        <w:t xml:space="preserve"> </w:t>
      </w:r>
      <w:r w:rsidRPr="00E771F5">
        <w:rPr>
          <w:sz w:val="18"/>
        </w:rPr>
        <w:t>kendi</w:t>
      </w:r>
      <w:r w:rsidRPr="00E771F5" w:rsidR="00FB6687">
        <w:rPr>
          <w:sz w:val="18"/>
        </w:rPr>
        <w:t xml:space="preserve"> </w:t>
      </w:r>
      <w:r w:rsidRPr="00E771F5">
        <w:rPr>
          <w:sz w:val="18"/>
        </w:rPr>
        <w:t>fıtratında</w:t>
      </w:r>
      <w:r w:rsidRPr="00E771F5" w:rsidR="00FB6687">
        <w:rPr>
          <w:sz w:val="18"/>
        </w:rPr>
        <w:t xml:space="preserve"> </w:t>
      </w:r>
      <w:r w:rsidRPr="00E771F5">
        <w:rPr>
          <w:sz w:val="18"/>
        </w:rPr>
        <w:t>köprü</w:t>
      </w:r>
      <w:r w:rsidRPr="00E771F5" w:rsidR="00FB6687">
        <w:rPr>
          <w:sz w:val="18"/>
        </w:rPr>
        <w:t xml:space="preserve"> </w:t>
      </w:r>
      <w:r w:rsidRPr="00E771F5">
        <w:rPr>
          <w:sz w:val="18"/>
        </w:rPr>
        <w:t>şeklinde</w:t>
      </w:r>
      <w:r w:rsidRPr="00E771F5" w:rsidR="00FB6687">
        <w:rPr>
          <w:sz w:val="18"/>
        </w:rPr>
        <w:t xml:space="preserve"> </w:t>
      </w:r>
      <w:r w:rsidRPr="00E771F5">
        <w:rPr>
          <w:sz w:val="18"/>
        </w:rPr>
        <w:t>kendisini</w:t>
      </w:r>
      <w:r w:rsidRPr="00E771F5" w:rsidR="00FB6687">
        <w:rPr>
          <w:sz w:val="18"/>
        </w:rPr>
        <w:t xml:space="preserve"> </w:t>
      </w:r>
      <w:r w:rsidRPr="00E771F5">
        <w:rPr>
          <w:sz w:val="18"/>
        </w:rPr>
        <w:t>tamir</w:t>
      </w:r>
      <w:r w:rsidRPr="00E771F5" w:rsidR="00FB6687">
        <w:rPr>
          <w:sz w:val="18"/>
        </w:rPr>
        <w:t xml:space="preserve"> </w:t>
      </w:r>
      <w:r w:rsidRPr="00E771F5">
        <w:rPr>
          <w:sz w:val="18"/>
        </w:rPr>
        <w:t>etme</w:t>
      </w:r>
      <w:r w:rsidRPr="00E771F5" w:rsidR="00FB6687">
        <w:rPr>
          <w:sz w:val="18"/>
        </w:rPr>
        <w:t xml:space="preserve"> </w:t>
      </w:r>
      <w:r w:rsidRPr="00E771F5">
        <w:rPr>
          <w:sz w:val="18"/>
        </w:rPr>
        <w:t>istidadı</w:t>
      </w:r>
      <w:r w:rsidRPr="00E771F5" w:rsidR="00FB6687">
        <w:rPr>
          <w:sz w:val="18"/>
        </w:rPr>
        <w:t xml:space="preserve"> </w:t>
      </w:r>
      <w:r w:rsidRPr="00E771F5">
        <w:rPr>
          <w:sz w:val="18"/>
        </w:rPr>
        <w:t>var</w:t>
      </w:r>
      <w:r w:rsidRPr="00E771F5" w:rsidR="00FB6687">
        <w:rPr>
          <w:sz w:val="18"/>
        </w:rPr>
        <w:t xml:space="preserve"> </w:t>
      </w:r>
      <w:r w:rsidRPr="00E771F5">
        <w:rPr>
          <w:sz w:val="18"/>
        </w:rPr>
        <w:t>fakat</w:t>
      </w:r>
      <w:r w:rsidRPr="00E771F5" w:rsidR="00FB6687">
        <w:rPr>
          <w:sz w:val="18"/>
        </w:rPr>
        <w:t xml:space="preserve"> </w:t>
      </w:r>
      <w:r w:rsidRPr="00E771F5">
        <w:rPr>
          <w:sz w:val="18"/>
        </w:rPr>
        <w:t>ben</w:t>
      </w:r>
      <w:r w:rsidRPr="00E771F5" w:rsidR="00FB6687">
        <w:rPr>
          <w:sz w:val="18"/>
        </w:rPr>
        <w:t xml:space="preserve"> </w:t>
      </w:r>
      <w:r w:rsidRPr="00E771F5">
        <w:rPr>
          <w:sz w:val="18"/>
        </w:rPr>
        <w:t>bir</w:t>
      </w:r>
      <w:r w:rsidRPr="00E771F5" w:rsidR="00FB6687">
        <w:rPr>
          <w:sz w:val="18"/>
        </w:rPr>
        <w:t xml:space="preserve"> </w:t>
      </w:r>
      <w:r w:rsidRPr="00E771F5">
        <w:rPr>
          <w:sz w:val="18"/>
        </w:rPr>
        <w:t>kırılma</w:t>
      </w:r>
      <w:r w:rsidRPr="00E771F5" w:rsidR="00FB6687">
        <w:rPr>
          <w:sz w:val="18"/>
        </w:rPr>
        <w:t xml:space="preserve"> </w:t>
      </w:r>
      <w:r w:rsidRPr="00E771F5">
        <w:rPr>
          <w:sz w:val="18"/>
        </w:rPr>
        <w:t>kaygısından</w:t>
      </w:r>
      <w:r w:rsidRPr="00E771F5" w:rsidR="00FB6687">
        <w:rPr>
          <w:sz w:val="18"/>
        </w:rPr>
        <w:t xml:space="preserve"> </w:t>
      </w:r>
      <w:r w:rsidRPr="00E771F5">
        <w:rPr>
          <w:sz w:val="18"/>
        </w:rPr>
        <w:t>bahsetmiyorum,</w:t>
      </w:r>
      <w:r w:rsidRPr="00E771F5" w:rsidR="00FB6687">
        <w:rPr>
          <w:sz w:val="18"/>
        </w:rPr>
        <w:t xml:space="preserve"> </w:t>
      </w:r>
      <w:r w:rsidRPr="00E771F5">
        <w:rPr>
          <w:sz w:val="18"/>
        </w:rPr>
        <w:t>bir</w:t>
      </w:r>
      <w:r w:rsidRPr="00E771F5" w:rsidR="00FB6687">
        <w:rPr>
          <w:sz w:val="18"/>
        </w:rPr>
        <w:t xml:space="preserve"> </w:t>
      </w:r>
      <w:r w:rsidRPr="00E771F5">
        <w:rPr>
          <w:sz w:val="18"/>
        </w:rPr>
        <w:t>kopuştan,</w:t>
      </w:r>
      <w:r w:rsidRPr="00E771F5" w:rsidR="00FB6687">
        <w:rPr>
          <w:sz w:val="18"/>
        </w:rPr>
        <w:t xml:space="preserve"> </w:t>
      </w:r>
      <w:r w:rsidRPr="00E771F5">
        <w:rPr>
          <w:sz w:val="18"/>
        </w:rPr>
        <w:t>duygusal</w:t>
      </w:r>
      <w:r w:rsidRPr="00E771F5" w:rsidR="00FB6687">
        <w:rPr>
          <w:sz w:val="18"/>
        </w:rPr>
        <w:t xml:space="preserve"> </w:t>
      </w:r>
      <w:r w:rsidRPr="00E771F5">
        <w:rPr>
          <w:sz w:val="18"/>
        </w:rPr>
        <w:t>bir</w:t>
      </w:r>
      <w:r w:rsidRPr="00E771F5" w:rsidR="00FB6687">
        <w:rPr>
          <w:sz w:val="18"/>
        </w:rPr>
        <w:t xml:space="preserve"> </w:t>
      </w:r>
      <w:r w:rsidRPr="00E771F5">
        <w:rPr>
          <w:sz w:val="18"/>
        </w:rPr>
        <w:t>kopuştan</w:t>
      </w:r>
      <w:r w:rsidRPr="00E771F5" w:rsidR="00FB6687">
        <w:rPr>
          <w:sz w:val="18"/>
        </w:rPr>
        <w:t xml:space="preserve"> </w:t>
      </w:r>
      <w:r w:rsidRPr="00E771F5">
        <w:rPr>
          <w:sz w:val="18"/>
        </w:rPr>
        <w:t>bahsediyorum,</w:t>
      </w:r>
      <w:r w:rsidRPr="00E771F5" w:rsidR="00FB6687">
        <w:rPr>
          <w:sz w:val="18"/>
        </w:rPr>
        <w:t xml:space="preserve"> </w:t>
      </w:r>
      <w:r w:rsidRPr="00E771F5">
        <w:rPr>
          <w:sz w:val="18"/>
        </w:rPr>
        <w:t>tıpkı</w:t>
      </w:r>
      <w:r w:rsidRPr="00E771F5" w:rsidR="00FB6687">
        <w:rPr>
          <w:sz w:val="18"/>
        </w:rPr>
        <w:t xml:space="preserve"> </w:t>
      </w:r>
      <w:r w:rsidRPr="00E771F5">
        <w:rPr>
          <w:sz w:val="18"/>
        </w:rPr>
        <w:t>bir</w:t>
      </w:r>
      <w:r w:rsidRPr="00E771F5" w:rsidR="00FB6687">
        <w:rPr>
          <w:sz w:val="18"/>
        </w:rPr>
        <w:t xml:space="preserve"> </w:t>
      </w:r>
      <w:r w:rsidRPr="00E771F5">
        <w:rPr>
          <w:sz w:val="18"/>
        </w:rPr>
        <w:t>sinir</w:t>
      </w:r>
      <w:r w:rsidRPr="00E771F5" w:rsidR="00FB6687">
        <w:rPr>
          <w:sz w:val="18"/>
        </w:rPr>
        <w:t xml:space="preserve"> </w:t>
      </w:r>
      <w:r w:rsidRPr="00E771F5">
        <w:rPr>
          <w:sz w:val="18"/>
        </w:rPr>
        <w:t>damarının</w:t>
      </w:r>
      <w:r w:rsidRPr="00E771F5" w:rsidR="00FB6687">
        <w:rPr>
          <w:sz w:val="18"/>
        </w:rPr>
        <w:t xml:space="preserve"> </w:t>
      </w:r>
      <w:r w:rsidRPr="00E771F5">
        <w:rPr>
          <w:sz w:val="18"/>
        </w:rPr>
        <w:t>kopması</w:t>
      </w:r>
      <w:r w:rsidRPr="00E771F5" w:rsidR="00FB6687">
        <w:rPr>
          <w:sz w:val="18"/>
        </w:rPr>
        <w:t xml:space="preserve"> </w:t>
      </w:r>
      <w:r w:rsidRPr="00E771F5">
        <w:rPr>
          <w:sz w:val="18"/>
        </w:rPr>
        <w:t>gibi.</w:t>
      </w:r>
      <w:r w:rsidRPr="00E771F5" w:rsidR="00FB6687">
        <w:rPr>
          <w:sz w:val="18"/>
        </w:rPr>
        <w:t xml:space="preserve"> </w:t>
      </w:r>
      <w:r w:rsidRPr="00E771F5">
        <w:rPr>
          <w:sz w:val="18"/>
        </w:rPr>
        <w:t>Nasıl</w:t>
      </w:r>
      <w:r w:rsidRPr="00E771F5" w:rsidR="00FB6687">
        <w:rPr>
          <w:sz w:val="18"/>
        </w:rPr>
        <w:t xml:space="preserve"> </w:t>
      </w:r>
      <w:r w:rsidRPr="00E771F5">
        <w:rPr>
          <w:sz w:val="18"/>
        </w:rPr>
        <w:t>ki</w:t>
      </w:r>
      <w:r w:rsidRPr="00E771F5" w:rsidR="00FB6687">
        <w:rPr>
          <w:sz w:val="18"/>
        </w:rPr>
        <w:t xml:space="preserve"> </w:t>
      </w:r>
      <w:r w:rsidRPr="00E771F5">
        <w:rPr>
          <w:sz w:val="18"/>
        </w:rPr>
        <w:t>sinir</w:t>
      </w:r>
      <w:r w:rsidRPr="00E771F5" w:rsidR="00FB6687">
        <w:rPr>
          <w:sz w:val="18"/>
        </w:rPr>
        <w:t xml:space="preserve"> </w:t>
      </w:r>
      <w:r w:rsidRPr="00E771F5">
        <w:rPr>
          <w:sz w:val="18"/>
        </w:rPr>
        <w:t>damarı</w:t>
      </w:r>
      <w:r w:rsidRPr="00E771F5" w:rsidR="00FB6687">
        <w:rPr>
          <w:sz w:val="18"/>
        </w:rPr>
        <w:t xml:space="preserve"> </w:t>
      </w:r>
      <w:r w:rsidRPr="00E771F5">
        <w:rPr>
          <w:sz w:val="18"/>
        </w:rPr>
        <w:t>kopunca</w:t>
      </w:r>
      <w:r w:rsidRPr="00E771F5" w:rsidR="00FB6687">
        <w:rPr>
          <w:sz w:val="18"/>
        </w:rPr>
        <w:t xml:space="preserve"> </w:t>
      </w:r>
      <w:r w:rsidRPr="00E771F5">
        <w:rPr>
          <w:sz w:val="18"/>
        </w:rPr>
        <w:t>kendisini</w:t>
      </w:r>
      <w:r w:rsidRPr="00E771F5" w:rsidR="00FB6687">
        <w:rPr>
          <w:sz w:val="18"/>
        </w:rPr>
        <w:t xml:space="preserve"> </w:t>
      </w:r>
      <w:r w:rsidRPr="00E771F5">
        <w:rPr>
          <w:sz w:val="18"/>
        </w:rPr>
        <w:t>tamir</w:t>
      </w:r>
      <w:r w:rsidRPr="00E771F5" w:rsidR="00FB6687">
        <w:rPr>
          <w:sz w:val="18"/>
        </w:rPr>
        <w:t xml:space="preserve"> </w:t>
      </w:r>
      <w:r w:rsidRPr="00E771F5">
        <w:rPr>
          <w:sz w:val="18"/>
        </w:rPr>
        <w:t>etme</w:t>
      </w:r>
      <w:r w:rsidRPr="00E771F5" w:rsidR="00FB6687">
        <w:rPr>
          <w:sz w:val="18"/>
        </w:rPr>
        <w:t xml:space="preserve"> </w:t>
      </w:r>
      <w:r w:rsidRPr="00E771F5">
        <w:rPr>
          <w:sz w:val="18"/>
        </w:rPr>
        <w:t>istidadı</w:t>
      </w:r>
      <w:r w:rsidRPr="00E771F5" w:rsidR="00FB6687">
        <w:rPr>
          <w:sz w:val="18"/>
        </w:rPr>
        <w:t xml:space="preserve"> </w:t>
      </w:r>
      <w:r w:rsidRPr="00E771F5">
        <w:rPr>
          <w:sz w:val="18"/>
        </w:rPr>
        <w:t>yerine</w:t>
      </w:r>
      <w:r w:rsidRPr="00E771F5" w:rsidR="00FB6687">
        <w:rPr>
          <w:sz w:val="18"/>
        </w:rPr>
        <w:t xml:space="preserve"> </w:t>
      </w:r>
      <w:r w:rsidRPr="00E771F5">
        <w:rPr>
          <w:sz w:val="18"/>
        </w:rPr>
        <w:t>büzülme,</w:t>
      </w:r>
      <w:r w:rsidRPr="00E771F5" w:rsidR="00FB6687">
        <w:rPr>
          <w:sz w:val="18"/>
        </w:rPr>
        <w:t xml:space="preserve"> </w:t>
      </w:r>
      <w:r w:rsidRPr="00E771F5">
        <w:rPr>
          <w:sz w:val="18"/>
        </w:rPr>
        <w:t>çekilme</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kopuşun</w:t>
      </w:r>
      <w:r w:rsidRPr="00E771F5" w:rsidR="00FB6687">
        <w:rPr>
          <w:sz w:val="18"/>
        </w:rPr>
        <w:t xml:space="preserve"> </w:t>
      </w:r>
      <w:r w:rsidRPr="00E771F5">
        <w:rPr>
          <w:sz w:val="18"/>
        </w:rPr>
        <w:t>derinleşerek</w:t>
      </w:r>
      <w:r w:rsidRPr="00E771F5" w:rsidR="00FB6687">
        <w:rPr>
          <w:sz w:val="18"/>
        </w:rPr>
        <w:t xml:space="preserve"> </w:t>
      </w:r>
      <w:r w:rsidRPr="00E771F5">
        <w:rPr>
          <w:sz w:val="18"/>
        </w:rPr>
        <w:t>mefluç,</w:t>
      </w:r>
      <w:r w:rsidRPr="00E771F5" w:rsidR="00FB6687">
        <w:rPr>
          <w:sz w:val="18"/>
        </w:rPr>
        <w:t xml:space="preserve"> </w:t>
      </w:r>
      <w:r w:rsidRPr="00E771F5">
        <w:rPr>
          <w:sz w:val="18"/>
        </w:rPr>
        <w:t>sakat</w:t>
      </w:r>
      <w:r w:rsidRPr="00E771F5" w:rsidR="00FB6687">
        <w:rPr>
          <w:sz w:val="18"/>
        </w:rPr>
        <w:t xml:space="preserve"> </w:t>
      </w:r>
      <w:r w:rsidRPr="00E771F5">
        <w:rPr>
          <w:sz w:val="18"/>
        </w:rPr>
        <w:t>bir</w:t>
      </w:r>
      <w:r w:rsidRPr="00E771F5" w:rsidR="00FB6687">
        <w:rPr>
          <w:sz w:val="18"/>
        </w:rPr>
        <w:t xml:space="preserve"> </w:t>
      </w:r>
      <w:r w:rsidRPr="00E771F5">
        <w:rPr>
          <w:sz w:val="18"/>
        </w:rPr>
        <w:t>sonuç</w:t>
      </w:r>
      <w:r w:rsidRPr="00E771F5" w:rsidR="00FB6687">
        <w:rPr>
          <w:sz w:val="18"/>
        </w:rPr>
        <w:t xml:space="preserve"> </w:t>
      </w:r>
      <w:r w:rsidRPr="00E771F5">
        <w:rPr>
          <w:sz w:val="18"/>
        </w:rPr>
        <w:t>doğurması,</w:t>
      </w:r>
      <w:r w:rsidRPr="00E771F5" w:rsidR="00FB6687">
        <w:rPr>
          <w:sz w:val="18"/>
        </w:rPr>
        <w:t xml:space="preserve"> </w:t>
      </w:r>
      <w:r w:rsidRPr="00E771F5">
        <w:rPr>
          <w:sz w:val="18"/>
        </w:rPr>
        <w:t>onun</w:t>
      </w:r>
      <w:r w:rsidRPr="00E771F5" w:rsidR="00FB6687">
        <w:rPr>
          <w:sz w:val="18"/>
        </w:rPr>
        <w:t xml:space="preserve"> </w:t>
      </w:r>
      <w:r w:rsidRPr="00E771F5">
        <w:rPr>
          <w:sz w:val="18"/>
        </w:rPr>
        <w:t>tabii</w:t>
      </w:r>
      <w:r w:rsidRPr="00E771F5" w:rsidR="00FB6687">
        <w:rPr>
          <w:sz w:val="18"/>
        </w:rPr>
        <w:t xml:space="preserve"> </w:t>
      </w:r>
      <w:r w:rsidRPr="00E771F5">
        <w:rPr>
          <w:sz w:val="18"/>
        </w:rPr>
        <w:t>bir</w:t>
      </w:r>
      <w:r w:rsidRPr="00E771F5" w:rsidR="00FB6687">
        <w:rPr>
          <w:sz w:val="18"/>
        </w:rPr>
        <w:t xml:space="preserve"> </w:t>
      </w:r>
      <w:r w:rsidRPr="00E771F5">
        <w:rPr>
          <w:sz w:val="18"/>
        </w:rPr>
        <w:t>sonucuysa</w:t>
      </w:r>
      <w:r w:rsidRPr="00E771F5" w:rsidR="00FB6687">
        <w:rPr>
          <w:sz w:val="18"/>
        </w:rPr>
        <w:t xml:space="preserve"> </w:t>
      </w:r>
      <w:r w:rsidRPr="00E771F5">
        <w:rPr>
          <w:sz w:val="18"/>
        </w:rPr>
        <w:t>eğer</w:t>
      </w:r>
      <w:r w:rsidRPr="00E771F5" w:rsidR="00FB6687">
        <w:rPr>
          <w:sz w:val="18"/>
        </w:rPr>
        <w:t xml:space="preserve"> </w:t>
      </w:r>
      <w:r w:rsidRPr="00E771F5">
        <w:rPr>
          <w:sz w:val="18"/>
        </w:rPr>
        <w:t>siyaset</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zayıflarsa</w:t>
      </w:r>
      <w:r w:rsidRPr="00E771F5" w:rsidR="00FB6687">
        <w:rPr>
          <w:sz w:val="18"/>
        </w:rPr>
        <w:t xml:space="preserve"> </w:t>
      </w:r>
      <w:r w:rsidRPr="00E771F5">
        <w:rPr>
          <w:sz w:val="18"/>
        </w:rPr>
        <w:t>ülkenin</w:t>
      </w:r>
      <w:r w:rsidRPr="00E771F5" w:rsidR="00FB6687">
        <w:rPr>
          <w:sz w:val="18"/>
        </w:rPr>
        <w:t xml:space="preserve"> </w:t>
      </w:r>
      <w:r w:rsidRPr="00E771F5">
        <w:rPr>
          <w:sz w:val="18"/>
        </w:rPr>
        <w:t>demokrasisi</w:t>
      </w:r>
      <w:r w:rsidRPr="00E771F5" w:rsidR="00FB6687">
        <w:rPr>
          <w:sz w:val="18"/>
        </w:rPr>
        <w:t xml:space="preserve"> </w:t>
      </w:r>
      <w:r w:rsidRPr="00E771F5">
        <w:rPr>
          <w:sz w:val="18"/>
        </w:rPr>
        <w:t>ve</w:t>
      </w:r>
      <w:r w:rsidRPr="00E771F5" w:rsidR="00FB6687">
        <w:rPr>
          <w:sz w:val="18"/>
        </w:rPr>
        <w:t xml:space="preserve"> </w:t>
      </w:r>
      <w:r w:rsidRPr="00E771F5">
        <w:rPr>
          <w:sz w:val="18"/>
        </w:rPr>
        <w:t>siyaseti</w:t>
      </w:r>
      <w:r w:rsidRPr="00E771F5" w:rsidR="00FB6687">
        <w:rPr>
          <w:sz w:val="18"/>
        </w:rPr>
        <w:t xml:space="preserve"> </w:t>
      </w:r>
      <w:r w:rsidRPr="00E771F5">
        <w:rPr>
          <w:sz w:val="18"/>
        </w:rPr>
        <w:t>de</w:t>
      </w:r>
      <w:r w:rsidRPr="00E771F5" w:rsidR="00FB6687">
        <w:rPr>
          <w:sz w:val="18"/>
        </w:rPr>
        <w:t xml:space="preserve"> </w:t>
      </w:r>
      <w:r w:rsidRPr="00E771F5">
        <w:rPr>
          <w:sz w:val="18"/>
        </w:rPr>
        <w:t>çok</w:t>
      </w:r>
      <w:r w:rsidRPr="00E771F5" w:rsidR="00FB6687">
        <w:rPr>
          <w:sz w:val="18"/>
        </w:rPr>
        <w:t xml:space="preserve"> </w:t>
      </w:r>
      <w:r w:rsidRPr="00E771F5">
        <w:rPr>
          <w:sz w:val="18"/>
        </w:rPr>
        <w:t>ağır</w:t>
      </w:r>
      <w:r w:rsidRPr="00E771F5" w:rsidR="00FB6687">
        <w:rPr>
          <w:sz w:val="18"/>
        </w:rPr>
        <w:t xml:space="preserve"> </w:t>
      </w:r>
      <w:r w:rsidRPr="00E771F5">
        <w:rPr>
          <w:sz w:val="18"/>
        </w:rPr>
        <w:t>yaralar</w:t>
      </w:r>
      <w:r w:rsidRPr="00E771F5" w:rsidR="00FB6687">
        <w:rPr>
          <w:sz w:val="18"/>
        </w:rPr>
        <w:t xml:space="preserve"> </w:t>
      </w:r>
      <w:r w:rsidRPr="00E771F5">
        <w:rPr>
          <w:sz w:val="18"/>
        </w:rPr>
        <w:t>alır.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Ben</w:t>
      </w:r>
      <w:r w:rsidRPr="00E771F5" w:rsidR="00FB6687">
        <w:rPr>
          <w:sz w:val="18"/>
        </w:rPr>
        <w:t xml:space="preserve"> </w:t>
      </w:r>
      <w:r w:rsidRPr="00E771F5">
        <w:rPr>
          <w:sz w:val="18"/>
        </w:rPr>
        <w:t>bir</w:t>
      </w:r>
      <w:r w:rsidRPr="00E771F5" w:rsidR="00FB6687">
        <w:rPr>
          <w:sz w:val="18"/>
        </w:rPr>
        <w:t xml:space="preserve"> </w:t>
      </w:r>
      <w:r w:rsidRPr="00E771F5">
        <w:rPr>
          <w:sz w:val="18"/>
        </w:rPr>
        <w:t>örnek</w:t>
      </w:r>
      <w:r w:rsidRPr="00E771F5" w:rsidR="00FB6687">
        <w:rPr>
          <w:sz w:val="18"/>
        </w:rPr>
        <w:t xml:space="preserve"> </w:t>
      </w:r>
      <w:r w:rsidRPr="00E771F5">
        <w:rPr>
          <w:sz w:val="18"/>
        </w:rPr>
        <w:t>vermek</w:t>
      </w:r>
      <w:r w:rsidRPr="00E771F5" w:rsidR="00FB6687">
        <w:rPr>
          <w:sz w:val="18"/>
        </w:rPr>
        <w:t xml:space="preserve"> </w:t>
      </w:r>
      <w:r w:rsidRPr="00E771F5">
        <w:rPr>
          <w:sz w:val="18"/>
        </w:rPr>
        <w:t>istiyorum,</w:t>
      </w:r>
      <w:r w:rsidRPr="00E771F5" w:rsidR="00FB6687">
        <w:rPr>
          <w:sz w:val="18"/>
        </w:rPr>
        <w:t xml:space="preserve"> </w:t>
      </w:r>
      <w:r w:rsidRPr="00E771F5">
        <w:rPr>
          <w:sz w:val="18"/>
        </w:rPr>
        <w:t>konu</w:t>
      </w:r>
      <w:r w:rsidRPr="00E771F5" w:rsidR="00FB6687">
        <w:rPr>
          <w:sz w:val="18"/>
        </w:rPr>
        <w:t xml:space="preserve"> </w:t>
      </w:r>
      <w:r w:rsidRPr="00E771F5">
        <w:rPr>
          <w:sz w:val="18"/>
        </w:rPr>
        <w:t>biraz</w:t>
      </w:r>
      <w:r w:rsidRPr="00E771F5" w:rsidR="00FB6687">
        <w:rPr>
          <w:sz w:val="18"/>
        </w:rPr>
        <w:t xml:space="preserve"> </w:t>
      </w:r>
      <w:r w:rsidRPr="00E771F5">
        <w:rPr>
          <w:sz w:val="18"/>
        </w:rPr>
        <w:t>hekimlikle</w:t>
      </w:r>
      <w:r w:rsidRPr="00E771F5" w:rsidR="00FB6687">
        <w:rPr>
          <w:sz w:val="18"/>
        </w:rPr>
        <w:t xml:space="preserve"> </w:t>
      </w:r>
      <w:r w:rsidRPr="00E771F5">
        <w:rPr>
          <w:sz w:val="18"/>
        </w:rPr>
        <w:t>ilgili,</w:t>
      </w:r>
      <w:r w:rsidRPr="00E771F5" w:rsidR="00FB6687">
        <w:rPr>
          <w:sz w:val="18"/>
        </w:rPr>
        <w:t xml:space="preserve"> </w:t>
      </w:r>
      <w:r w:rsidRPr="00E771F5">
        <w:rPr>
          <w:sz w:val="18"/>
        </w:rPr>
        <w:t>mesleğim</w:t>
      </w:r>
      <w:r w:rsidRPr="00E771F5" w:rsidR="00FB6687">
        <w:rPr>
          <w:sz w:val="18"/>
        </w:rPr>
        <w:t xml:space="preserve"> </w:t>
      </w:r>
      <w:r w:rsidRPr="00E771F5">
        <w:rPr>
          <w:sz w:val="18"/>
        </w:rPr>
        <w:t>değil</w:t>
      </w:r>
      <w:r w:rsidRPr="00E771F5" w:rsidR="00FB6687">
        <w:rPr>
          <w:sz w:val="18"/>
        </w:rPr>
        <w:t xml:space="preserve"> </w:t>
      </w:r>
      <w:r w:rsidRPr="00E771F5">
        <w:rPr>
          <w:sz w:val="18"/>
        </w:rPr>
        <w:t>ama</w:t>
      </w:r>
      <w:r w:rsidRPr="00E771F5" w:rsidR="00FB6687">
        <w:rPr>
          <w:sz w:val="18"/>
        </w:rPr>
        <w:t xml:space="preserve"> </w:t>
      </w:r>
      <w:r w:rsidRPr="00E771F5">
        <w:rPr>
          <w:sz w:val="18"/>
        </w:rPr>
        <w:t>okuduğum</w:t>
      </w:r>
      <w:r w:rsidRPr="00E771F5" w:rsidR="00FB6687">
        <w:rPr>
          <w:sz w:val="18"/>
        </w:rPr>
        <w:t xml:space="preserve"> </w:t>
      </w:r>
      <w:r w:rsidRPr="00E771F5">
        <w:rPr>
          <w:sz w:val="18"/>
        </w:rPr>
        <w:t>şeylerdir,</w:t>
      </w:r>
      <w:r w:rsidRPr="00E771F5" w:rsidR="00FB6687">
        <w:rPr>
          <w:sz w:val="18"/>
        </w:rPr>
        <w:t xml:space="preserve"> </w:t>
      </w:r>
      <w:r w:rsidRPr="00E771F5">
        <w:rPr>
          <w:sz w:val="18"/>
        </w:rPr>
        <w:t>paylaşmak</w:t>
      </w:r>
      <w:r w:rsidRPr="00E771F5" w:rsidR="00FB6687">
        <w:rPr>
          <w:sz w:val="18"/>
        </w:rPr>
        <w:t xml:space="preserve"> </w:t>
      </w:r>
      <w:r w:rsidRPr="00E771F5">
        <w:rPr>
          <w:sz w:val="18"/>
        </w:rPr>
        <w:t>istiyorum.</w:t>
      </w:r>
      <w:r w:rsidRPr="00E771F5" w:rsidR="00FB6687">
        <w:rPr>
          <w:sz w:val="18"/>
        </w:rPr>
        <w:t xml:space="preserve"> </w:t>
      </w:r>
      <w:r w:rsidRPr="00E771F5">
        <w:rPr>
          <w:sz w:val="18"/>
        </w:rPr>
        <w:t>Çağının</w:t>
      </w:r>
      <w:r w:rsidRPr="00E771F5" w:rsidR="00FB6687">
        <w:rPr>
          <w:sz w:val="18"/>
        </w:rPr>
        <w:t xml:space="preserve"> </w:t>
      </w:r>
      <w:r w:rsidRPr="00E771F5">
        <w:rPr>
          <w:sz w:val="18"/>
        </w:rPr>
        <w:t>en</w:t>
      </w:r>
      <w:r w:rsidRPr="00E771F5" w:rsidR="00FB6687">
        <w:rPr>
          <w:sz w:val="18"/>
        </w:rPr>
        <w:t xml:space="preserve"> </w:t>
      </w:r>
      <w:r w:rsidRPr="00E771F5">
        <w:rPr>
          <w:sz w:val="18"/>
        </w:rPr>
        <w:t>ölümcül</w:t>
      </w:r>
      <w:r w:rsidRPr="00E771F5" w:rsidR="00FB6687">
        <w:rPr>
          <w:sz w:val="18"/>
        </w:rPr>
        <w:t xml:space="preserve"> </w:t>
      </w:r>
      <w:r w:rsidRPr="00E771F5">
        <w:rPr>
          <w:sz w:val="18"/>
        </w:rPr>
        <w:t>hastalığı</w:t>
      </w:r>
      <w:r w:rsidRPr="00E771F5" w:rsidR="00FB6687">
        <w:rPr>
          <w:sz w:val="18"/>
        </w:rPr>
        <w:t xml:space="preserve"> </w:t>
      </w:r>
      <w:r w:rsidRPr="00E771F5">
        <w:rPr>
          <w:sz w:val="18"/>
        </w:rPr>
        <w:t>olan</w:t>
      </w:r>
      <w:r w:rsidRPr="00E771F5" w:rsidR="00FB6687">
        <w:rPr>
          <w:sz w:val="18"/>
        </w:rPr>
        <w:t xml:space="preserve"> </w:t>
      </w:r>
      <w:r w:rsidRPr="00E771F5">
        <w:rPr>
          <w:sz w:val="18"/>
        </w:rPr>
        <w:t>çiçek</w:t>
      </w:r>
      <w:r w:rsidRPr="00E771F5" w:rsidR="00FB6687">
        <w:rPr>
          <w:sz w:val="18"/>
        </w:rPr>
        <w:t xml:space="preserve"> </w:t>
      </w:r>
      <w:r w:rsidRPr="00E771F5">
        <w:rPr>
          <w:sz w:val="18"/>
        </w:rPr>
        <w:t>hastalığının</w:t>
      </w:r>
      <w:r w:rsidRPr="00E771F5" w:rsidR="00FB6687">
        <w:rPr>
          <w:sz w:val="18"/>
        </w:rPr>
        <w:t xml:space="preserve"> </w:t>
      </w:r>
      <w:r w:rsidRPr="00E771F5">
        <w:rPr>
          <w:sz w:val="18"/>
        </w:rPr>
        <w:t>aşısını</w:t>
      </w:r>
      <w:r w:rsidRPr="00E771F5" w:rsidR="00FB6687">
        <w:rPr>
          <w:sz w:val="18"/>
        </w:rPr>
        <w:t xml:space="preserve"> </w:t>
      </w:r>
      <w:r w:rsidRPr="00E771F5">
        <w:rPr>
          <w:sz w:val="18"/>
        </w:rPr>
        <w:t>bulan</w:t>
      </w:r>
      <w:r w:rsidRPr="00E771F5" w:rsidR="00FB6687">
        <w:rPr>
          <w:sz w:val="18"/>
        </w:rPr>
        <w:t xml:space="preserve"> </w:t>
      </w:r>
      <w:r w:rsidRPr="00E771F5">
        <w:rPr>
          <w:sz w:val="18"/>
        </w:rPr>
        <w:t>Doktor</w:t>
      </w:r>
      <w:r w:rsidRPr="00E771F5" w:rsidR="00FB6687">
        <w:rPr>
          <w:sz w:val="18"/>
        </w:rPr>
        <w:t xml:space="preserve"> </w:t>
      </w:r>
      <w:r w:rsidRPr="00E771F5">
        <w:rPr>
          <w:sz w:val="18"/>
        </w:rPr>
        <w:t>Edward,</w:t>
      </w:r>
      <w:r w:rsidRPr="00E771F5" w:rsidR="00FB6687">
        <w:rPr>
          <w:sz w:val="18"/>
        </w:rPr>
        <w:t xml:space="preserve"> </w:t>
      </w:r>
      <w:r w:rsidRPr="00E771F5">
        <w:rPr>
          <w:sz w:val="18"/>
        </w:rPr>
        <w:t>bunu</w:t>
      </w:r>
      <w:r w:rsidRPr="00E771F5" w:rsidR="00FB6687">
        <w:rPr>
          <w:sz w:val="18"/>
        </w:rPr>
        <w:t xml:space="preserve"> </w:t>
      </w:r>
      <w:r w:rsidRPr="00E771F5">
        <w:rPr>
          <w:sz w:val="18"/>
        </w:rPr>
        <w:t>ilk</w:t>
      </w:r>
      <w:r w:rsidRPr="00E771F5" w:rsidR="00FB6687">
        <w:rPr>
          <w:sz w:val="18"/>
        </w:rPr>
        <w:t xml:space="preserve"> </w:t>
      </w:r>
      <w:r w:rsidRPr="00E771F5">
        <w:rPr>
          <w:sz w:val="18"/>
        </w:rPr>
        <w:t>önce</w:t>
      </w:r>
      <w:r w:rsidRPr="00E771F5" w:rsidR="00FB6687">
        <w:rPr>
          <w:sz w:val="18"/>
        </w:rPr>
        <w:t xml:space="preserve"> </w:t>
      </w:r>
      <w:r w:rsidRPr="00E771F5">
        <w:rPr>
          <w:sz w:val="18"/>
        </w:rPr>
        <w:t>kendi</w:t>
      </w:r>
      <w:r w:rsidRPr="00E771F5" w:rsidR="00FB6687">
        <w:rPr>
          <w:sz w:val="18"/>
        </w:rPr>
        <w:t xml:space="preserve"> </w:t>
      </w:r>
      <w:r w:rsidRPr="00E771F5">
        <w:rPr>
          <w:sz w:val="18"/>
        </w:rPr>
        <w:t>çocuğunda</w:t>
      </w:r>
      <w:r w:rsidRPr="00E771F5" w:rsidR="00FB6687">
        <w:rPr>
          <w:sz w:val="18"/>
        </w:rPr>
        <w:t xml:space="preserve"> </w:t>
      </w:r>
      <w:r w:rsidRPr="00E771F5">
        <w:rPr>
          <w:sz w:val="18"/>
        </w:rPr>
        <w:t>dener;</w:t>
      </w:r>
      <w:r w:rsidRPr="00E771F5" w:rsidR="00FB6687">
        <w:rPr>
          <w:sz w:val="18"/>
        </w:rPr>
        <w:t xml:space="preserve"> </w:t>
      </w:r>
      <w:r w:rsidRPr="00E771F5">
        <w:rPr>
          <w:sz w:val="18"/>
        </w:rPr>
        <w:t>bu,</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şeydir.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ülkenin</w:t>
      </w:r>
      <w:r w:rsidRPr="00E771F5" w:rsidR="00FB6687">
        <w:rPr>
          <w:sz w:val="18"/>
        </w:rPr>
        <w:t xml:space="preserve"> </w:t>
      </w:r>
      <w:r w:rsidRPr="00E771F5">
        <w:rPr>
          <w:sz w:val="18"/>
        </w:rPr>
        <w:t>gelmiş</w:t>
      </w:r>
      <w:r w:rsidRPr="00E771F5" w:rsidR="00FB6687">
        <w:rPr>
          <w:sz w:val="18"/>
        </w:rPr>
        <w:t xml:space="preserve"> </w:t>
      </w:r>
      <w:r w:rsidRPr="00E771F5">
        <w:rPr>
          <w:sz w:val="18"/>
        </w:rPr>
        <w:t>olduğu</w:t>
      </w:r>
      <w:r w:rsidRPr="00E771F5" w:rsidR="00FB6687">
        <w:rPr>
          <w:sz w:val="18"/>
        </w:rPr>
        <w:t xml:space="preserve"> </w:t>
      </w:r>
      <w:r w:rsidRPr="00E771F5">
        <w:rPr>
          <w:sz w:val="18"/>
        </w:rPr>
        <w:t>noktada</w:t>
      </w:r>
      <w:r w:rsidRPr="00E771F5" w:rsidR="00FB6687">
        <w:rPr>
          <w:sz w:val="18"/>
        </w:rPr>
        <w:t xml:space="preserve"> </w:t>
      </w:r>
      <w:r w:rsidRPr="00E771F5">
        <w:rPr>
          <w:sz w:val="18"/>
        </w:rPr>
        <w:t>bunu</w:t>
      </w:r>
      <w:r w:rsidRPr="00E771F5" w:rsidR="00FB6687">
        <w:rPr>
          <w:sz w:val="18"/>
        </w:rPr>
        <w:t xml:space="preserve"> </w:t>
      </w:r>
      <w:r w:rsidRPr="00E771F5">
        <w:rPr>
          <w:sz w:val="18"/>
        </w:rPr>
        <w:t>biraz</w:t>
      </w:r>
      <w:r w:rsidRPr="00E771F5" w:rsidR="00FB6687">
        <w:rPr>
          <w:sz w:val="18"/>
        </w:rPr>
        <w:t xml:space="preserve"> </w:t>
      </w:r>
      <w:r w:rsidRPr="00E771F5">
        <w:rPr>
          <w:sz w:val="18"/>
        </w:rPr>
        <w:t>daha</w:t>
      </w:r>
      <w:r w:rsidRPr="00E771F5" w:rsidR="00FB6687">
        <w:rPr>
          <w:sz w:val="18"/>
        </w:rPr>
        <w:t xml:space="preserve"> </w:t>
      </w:r>
      <w:r w:rsidRPr="00E771F5">
        <w:rPr>
          <w:sz w:val="18"/>
        </w:rPr>
        <w:t>düşünmekte</w:t>
      </w:r>
      <w:r w:rsidRPr="00E771F5" w:rsidR="00FB6687">
        <w:rPr>
          <w:sz w:val="18"/>
        </w:rPr>
        <w:t xml:space="preserve"> </w:t>
      </w:r>
      <w:r w:rsidRPr="00E771F5">
        <w:rPr>
          <w:sz w:val="18"/>
        </w:rPr>
        <w:t>fayda</w:t>
      </w:r>
      <w:r w:rsidRPr="00E771F5" w:rsidR="00FB6687">
        <w:rPr>
          <w:sz w:val="18"/>
        </w:rPr>
        <w:t xml:space="preserve"> </w:t>
      </w:r>
      <w:r w:rsidRPr="00E771F5">
        <w:rPr>
          <w:sz w:val="18"/>
        </w:rPr>
        <w:t>var,</w:t>
      </w:r>
      <w:r w:rsidRPr="00E771F5" w:rsidR="00FB6687">
        <w:rPr>
          <w:sz w:val="18"/>
        </w:rPr>
        <w:t xml:space="preserve"> </w:t>
      </w:r>
      <w:r w:rsidRPr="00E771F5">
        <w:rPr>
          <w:sz w:val="18"/>
        </w:rPr>
        <w:t>yarar</w:t>
      </w:r>
      <w:r w:rsidRPr="00E771F5" w:rsidR="00FB6687">
        <w:rPr>
          <w:sz w:val="18"/>
        </w:rPr>
        <w:t xml:space="preserve"> </w:t>
      </w:r>
      <w:r w:rsidRPr="00E771F5">
        <w:rPr>
          <w:sz w:val="18"/>
        </w:rPr>
        <w:t>var</w:t>
      </w:r>
      <w:r w:rsidRPr="00E771F5" w:rsidR="00FB6687">
        <w:rPr>
          <w:sz w:val="18"/>
        </w:rPr>
        <w:t xml:space="preserve"> </w:t>
      </w:r>
      <w:r w:rsidRPr="00E771F5">
        <w:rPr>
          <w:sz w:val="18"/>
        </w:rPr>
        <w:t>diyorum.</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vekiller,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bir</w:t>
      </w:r>
      <w:r w:rsidRPr="00E771F5" w:rsidR="00FB6687">
        <w:rPr>
          <w:sz w:val="18"/>
        </w:rPr>
        <w:t xml:space="preserve"> </w:t>
      </w:r>
      <w:r w:rsidRPr="00E771F5">
        <w:rPr>
          <w:sz w:val="18"/>
        </w:rPr>
        <w:t>mirasımız</w:t>
      </w:r>
      <w:r w:rsidRPr="00E771F5" w:rsidR="00FB6687">
        <w:rPr>
          <w:sz w:val="18"/>
        </w:rPr>
        <w:t xml:space="preserve"> </w:t>
      </w:r>
      <w:r w:rsidRPr="00E771F5">
        <w:rPr>
          <w:sz w:val="18"/>
        </w:rPr>
        <w:t>var,</w:t>
      </w:r>
      <w:r w:rsidRPr="00E771F5" w:rsidR="00FB6687">
        <w:rPr>
          <w:sz w:val="18"/>
        </w:rPr>
        <w:t xml:space="preserve"> </w:t>
      </w:r>
      <w:r w:rsidRPr="00E771F5">
        <w:rPr>
          <w:sz w:val="18"/>
        </w:rPr>
        <w:t>ortak</w:t>
      </w:r>
      <w:r w:rsidRPr="00E771F5" w:rsidR="00FB6687">
        <w:rPr>
          <w:sz w:val="18"/>
        </w:rPr>
        <w:t xml:space="preserve"> </w:t>
      </w:r>
      <w:r w:rsidRPr="00E771F5">
        <w:rPr>
          <w:sz w:val="18"/>
        </w:rPr>
        <w:t>bir</w:t>
      </w:r>
      <w:r w:rsidRPr="00E771F5" w:rsidR="00FB6687">
        <w:rPr>
          <w:sz w:val="18"/>
        </w:rPr>
        <w:t xml:space="preserve"> </w:t>
      </w:r>
      <w:r w:rsidRPr="00E771F5">
        <w:rPr>
          <w:sz w:val="18"/>
        </w:rPr>
        <w:t>mirasımız</w:t>
      </w:r>
      <w:r w:rsidRPr="00E771F5" w:rsidR="00FB6687">
        <w:rPr>
          <w:sz w:val="18"/>
        </w:rPr>
        <w:t xml:space="preserve"> </w:t>
      </w:r>
      <w:r w:rsidRPr="00E771F5">
        <w:rPr>
          <w:sz w:val="18"/>
        </w:rPr>
        <w:t>var.</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ortak</w:t>
      </w:r>
      <w:r w:rsidRPr="00E771F5" w:rsidR="00FB6687">
        <w:rPr>
          <w:sz w:val="18"/>
        </w:rPr>
        <w:t xml:space="preserve"> </w:t>
      </w:r>
      <w:r w:rsidRPr="00E771F5">
        <w:rPr>
          <w:sz w:val="18"/>
        </w:rPr>
        <w:t>mirasın</w:t>
      </w:r>
      <w:r w:rsidRPr="00E771F5" w:rsidR="00FB6687">
        <w:rPr>
          <w:sz w:val="18"/>
        </w:rPr>
        <w:t xml:space="preserve"> </w:t>
      </w:r>
      <w:r w:rsidRPr="00E771F5">
        <w:rPr>
          <w:sz w:val="18"/>
        </w:rPr>
        <w:t>ayrıntısına</w:t>
      </w:r>
      <w:r w:rsidRPr="00E771F5" w:rsidR="00FB6687">
        <w:rPr>
          <w:sz w:val="18"/>
        </w:rPr>
        <w:t xml:space="preserve"> </w:t>
      </w:r>
      <w:r w:rsidRPr="00E771F5">
        <w:rPr>
          <w:sz w:val="18"/>
        </w:rPr>
        <w:t>girmeyeceğim</w:t>
      </w:r>
      <w:r w:rsidRPr="00E771F5" w:rsidR="00FB6687">
        <w:rPr>
          <w:sz w:val="18"/>
        </w:rPr>
        <w:t xml:space="preserve"> </w:t>
      </w:r>
      <w:r w:rsidRPr="00E771F5">
        <w:rPr>
          <w:sz w:val="18"/>
        </w:rPr>
        <w:t>ama</w:t>
      </w:r>
      <w:r w:rsidRPr="00E771F5" w:rsidR="00FB6687">
        <w:rPr>
          <w:sz w:val="18"/>
        </w:rPr>
        <w:t xml:space="preserve"> </w:t>
      </w:r>
      <w:r w:rsidRPr="00E771F5">
        <w:rPr>
          <w:sz w:val="18"/>
        </w:rPr>
        <w:t>sadece</w:t>
      </w:r>
      <w:r w:rsidRPr="00E771F5" w:rsidR="00FB6687">
        <w:rPr>
          <w:sz w:val="18"/>
        </w:rPr>
        <w:t xml:space="preserve"> </w:t>
      </w:r>
      <w:r w:rsidRPr="00E771F5">
        <w:rPr>
          <w:sz w:val="18"/>
        </w:rPr>
        <w:t>bizim</w:t>
      </w:r>
      <w:r w:rsidRPr="00E771F5" w:rsidR="00FB6687">
        <w:rPr>
          <w:sz w:val="18"/>
        </w:rPr>
        <w:t xml:space="preserve"> </w:t>
      </w:r>
      <w:r w:rsidRPr="00E771F5">
        <w:rPr>
          <w:sz w:val="18"/>
        </w:rPr>
        <w:t>ortak</w:t>
      </w:r>
      <w:r w:rsidRPr="00E771F5" w:rsidR="00FB6687">
        <w:rPr>
          <w:sz w:val="18"/>
        </w:rPr>
        <w:t xml:space="preserve"> </w:t>
      </w:r>
      <w:r w:rsidRPr="00E771F5">
        <w:rPr>
          <w:sz w:val="18"/>
        </w:rPr>
        <w:t>mirasımızdan</w:t>
      </w:r>
      <w:r w:rsidRPr="00E771F5" w:rsidR="00FB6687">
        <w:rPr>
          <w:sz w:val="18"/>
        </w:rPr>
        <w:t xml:space="preserve"> </w:t>
      </w:r>
      <w:r w:rsidRPr="00E771F5">
        <w:rPr>
          <w:sz w:val="18"/>
        </w:rPr>
        <w:t>bir</w:t>
      </w:r>
      <w:r w:rsidRPr="00E771F5" w:rsidR="00FB6687">
        <w:rPr>
          <w:sz w:val="18"/>
        </w:rPr>
        <w:t xml:space="preserve"> </w:t>
      </w:r>
      <w:r w:rsidRPr="00E771F5">
        <w:rPr>
          <w:sz w:val="18"/>
        </w:rPr>
        <w:t>örneği</w:t>
      </w:r>
      <w:r w:rsidRPr="00E771F5" w:rsidR="00FB6687">
        <w:rPr>
          <w:sz w:val="18"/>
        </w:rPr>
        <w:t xml:space="preserve"> </w:t>
      </w:r>
      <w:r w:rsidRPr="00E771F5">
        <w:rPr>
          <w:sz w:val="18"/>
        </w:rPr>
        <w:t>arz</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Bizde</w:t>
      </w:r>
      <w:r w:rsidRPr="00E771F5" w:rsidR="00FB6687">
        <w:rPr>
          <w:sz w:val="18"/>
        </w:rPr>
        <w:t xml:space="preserve"> </w:t>
      </w:r>
      <w:r w:rsidRPr="00E771F5">
        <w:rPr>
          <w:sz w:val="18"/>
        </w:rPr>
        <w:t>kullanılan</w:t>
      </w:r>
      <w:r w:rsidRPr="00E771F5" w:rsidR="00FB6687">
        <w:rPr>
          <w:sz w:val="18"/>
        </w:rPr>
        <w:t xml:space="preserve"> </w:t>
      </w:r>
      <w:r w:rsidRPr="00E771F5">
        <w:rPr>
          <w:sz w:val="18"/>
        </w:rPr>
        <w:t>bir</w:t>
      </w:r>
      <w:r w:rsidRPr="00E771F5" w:rsidR="00FB6687">
        <w:rPr>
          <w:sz w:val="18"/>
        </w:rPr>
        <w:t xml:space="preserve"> </w:t>
      </w:r>
      <w:r w:rsidRPr="00E771F5">
        <w:rPr>
          <w:sz w:val="18"/>
        </w:rPr>
        <w:t>deyim</w:t>
      </w:r>
      <w:r w:rsidRPr="00E771F5" w:rsidR="00FB6687">
        <w:rPr>
          <w:sz w:val="18"/>
        </w:rPr>
        <w:t xml:space="preserve"> </w:t>
      </w:r>
      <w:r w:rsidRPr="00E771F5">
        <w:rPr>
          <w:sz w:val="18"/>
        </w:rPr>
        <w:t>var,</w:t>
      </w:r>
      <w:r w:rsidRPr="00E771F5" w:rsidR="00FB6687">
        <w:rPr>
          <w:sz w:val="18"/>
        </w:rPr>
        <w:t xml:space="preserve"> </w:t>
      </w:r>
      <w:r w:rsidRPr="00E771F5">
        <w:rPr>
          <w:sz w:val="18"/>
        </w:rPr>
        <w:t>bir</w:t>
      </w:r>
      <w:r w:rsidRPr="00E771F5" w:rsidR="00FB6687">
        <w:rPr>
          <w:sz w:val="18"/>
        </w:rPr>
        <w:t xml:space="preserve"> </w:t>
      </w:r>
      <w:r w:rsidRPr="00E771F5">
        <w:rPr>
          <w:sz w:val="18"/>
        </w:rPr>
        <w:t>söz</w:t>
      </w:r>
      <w:r w:rsidRPr="00E771F5" w:rsidR="00FB6687">
        <w:rPr>
          <w:sz w:val="18"/>
        </w:rPr>
        <w:t xml:space="preserve"> </w:t>
      </w:r>
      <w:r w:rsidRPr="00E771F5">
        <w:rPr>
          <w:sz w:val="18"/>
        </w:rPr>
        <w:t>var.</w:t>
      </w:r>
      <w:r w:rsidRPr="00E771F5" w:rsidR="00FB6687">
        <w:rPr>
          <w:sz w:val="18"/>
        </w:rPr>
        <w:t xml:space="preserve"> </w:t>
      </w:r>
      <w:r w:rsidRPr="00E771F5">
        <w:rPr>
          <w:sz w:val="18"/>
        </w:rPr>
        <w:t>Deniliyor</w:t>
      </w:r>
      <w:r w:rsidRPr="00E771F5" w:rsidR="00FB6687">
        <w:rPr>
          <w:sz w:val="18"/>
        </w:rPr>
        <w:t xml:space="preserve"> </w:t>
      </w:r>
      <w:r w:rsidRPr="00E771F5">
        <w:rPr>
          <w:sz w:val="18"/>
        </w:rPr>
        <w:t>ki:</w:t>
      </w:r>
      <w:r w:rsidRPr="00E771F5" w:rsidR="00FB6687">
        <w:rPr>
          <w:sz w:val="18"/>
        </w:rPr>
        <w:t xml:space="preserve"> </w:t>
      </w:r>
      <w:r w:rsidRPr="00E771F5">
        <w:rPr>
          <w:sz w:val="18"/>
        </w:rPr>
        <w:t>“Kemiklerimiz</w:t>
      </w:r>
      <w:r w:rsidRPr="00E771F5" w:rsidR="00FB6687">
        <w:rPr>
          <w:sz w:val="18"/>
        </w:rPr>
        <w:t xml:space="preserve"> </w:t>
      </w:r>
      <w:r w:rsidRPr="00E771F5">
        <w:rPr>
          <w:sz w:val="18"/>
        </w:rPr>
        <w:t>aynı</w:t>
      </w:r>
      <w:r w:rsidRPr="00E771F5" w:rsidR="00FB6687">
        <w:rPr>
          <w:sz w:val="18"/>
        </w:rPr>
        <w:t xml:space="preserve"> </w:t>
      </w:r>
      <w:r w:rsidRPr="00E771F5">
        <w:rPr>
          <w:sz w:val="18"/>
        </w:rPr>
        <w:t>mezarda.”</w:t>
      </w:r>
      <w:r w:rsidRPr="00E771F5" w:rsidR="00FB6687">
        <w:rPr>
          <w:sz w:val="18"/>
        </w:rPr>
        <w:t xml:space="preserve"> </w:t>
      </w:r>
      <w:r w:rsidRPr="00E771F5">
        <w:rPr>
          <w:sz w:val="18"/>
        </w:rPr>
        <w:t>Bu,</w:t>
      </w:r>
      <w:r w:rsidRPr="00E771F5" w:rsidR="00FB6687">
        <w:rPr>
          <w:sz w:val="18"/>
        </w:rPr>
        <w:t xml:space="preserve"> </w:t>
      </w:r>
      <w:r w:rsidRPr="00E771F5">
        <w:rPr>
          <w:sz w:val="18"/>
        </w:rPr>
        <w:t>genellikle</w:t>
      </w:r>
      <w:r w:rsidRPr="00E771F5" w:rsidR="00FB6687">
        <w:rPr>
          <w:sz w:val="18"/>
        </w:rPr>
        <w:t xml:space="preserve"> </w:t>
      </w:r>
      <w:r w:rsidRPr="00E771F5">
        <w:rPr>
          <w:sz w:val="18"/>
        </w:rPr>
        <w:t>düşmanlıklar</w:t>
      </w:r>
      <w:r w:rsidRPr="00E771F5" w:rsidR="00FB6687">
        <w:rPr>
          <w:sz w:val="18"/>
        </w:rPr>
        <w:t xml:space="preserve"> </w:t>
      </w:r>
      <w:r w:rsidRPr="00E771F5">
        <w:rPr>
          <w:sz w:val="18"/>
        </w:rPr>
        <w:t>için</w:t>
      </w:r>
      <w:r w:rsidRPr="00E771F5" w:rsidR="00FB6687">
        <w:rPr>
          <w:sz w:val="18"/>
        </w:rPr>
        <w:t xml:space="preserve"> </w:t>
      </w:r>
      <w:r w:rsidRPr="00E771F5">
        <w:rPr>
          <w:sz w:val="18"/>
        </w:rPr>
        <w:t>kullanılan</w:t>
      </w:r>
      <w:r w:rsidRPr="00E771F5" w:rsidR="00FB6687">
        <w:rPr>
          <w:sz w:val="18"/>
        </w:rPr>
        <w:t xml:space="preserve"> </w:t>
      </w:r>
      <w:r w:rsidRPr="00E771F5">
        <w:rPr>
          <w:sz w:val="18"/>
        </w:rPr>
        <w:t>bir</w:t>
      </w:r>
      <w:r w:rsidRPr="00E771F5" w:rsidR="00FB6687">
        <w:rPr>
          <w:sz w:val="18"/>
        </w:rPr>
        <w:t xml:space="preserve"> </w:t>
      </w:r>
      <w:r w:rsidRPr="00E771F5">
        <w:rPr>
          <w:sz w:val="18"/>
        </w:rPr>
        <w:t>sözdür.</w:t>
      </w:r>
      <w:r w:rsidRPr="00E771F5" w:rsidR="00FB6687">
        <w:rPr>
          <w:sz w:val="18"/>
        </w:rPr>
        <w:t xml:space="preserve"> </w:t>
      </w:r>
      <w:r w:rsidRPr="00E771F5">
        <w:rPr>
          <w:sz w:val="18"/>
        </w:rPr>
        <w:t>Eğer</w:t>
      </w:r>
      <w:r w:rsidRPr="00E771F5" w:rsidR="00FB6687">
        <w:rPr>
          <w:sz w:val="18"/>
        </w:rPr>
        <w:t xml:space="preserve"> </w:t>
      </w:r>
      <w:r w:rsidRPr="00E771F5">
        <w:rPr>
          <w:sz w:val="18"/>
        </w:rPr>
        <w:t>düşman</w:t>
      </w:r>
      <w:r w:rsidRPr="00E771F5" w:rsidR="00FB6687">
        <w:rPr>
          <w:sz w:val="18"/>
        </w:rPr>
        <w:t xml:space="preserve"> </w:t>
      </w:r>
      <w:r w:rsidRPr="00E771F5">
        <w:rPr>
          <w:sz w:val="18"/>
        </w:rPr>
        <w:t>kardeşler</w:t>
      </w:r>
      <w:r w:rsidRPr="00E771F5" w:rsidR="00FB6687">
        <w:rPr>
          <w:sz w:val="18"/>
        </w:rPr>
        <w:t xml:space="preserve"> </w:t>
      </w:r>
      <w:r w:rsidRPr="00E771F5">
        <w:rPr>
          <w:sz w:val="18"/>
        </w:rPr>
        <w:t>birbirlerine</w:t>
      </w:r>
      <w:r w:rsidRPr="00E771F5" w:rsidR="00FB6687">
        <w:rPr>
          <w:sz w:val="18"/>
        </w:rPr>
        <w:t xml:space="preserve"> </w:t>
      </w:r>
      <w:r w:rsidRPr="00E771F5">
        <w:rPr>
          <w:sz w:val="18"/>
        </w:rPr>
        <w:t>girmişlerse</w:t>
      </w:r>
      <w:r w:rsidRPr="00E771F5" w:rsidR="00FB6687">
        <w:rPr>
          <w:sz w:val="18"/>
        </w:rPr>
        <w:t xml:space="preserve"> </w:t>
      </w:r>
      <w:r w:rsidRPr="00E771F5">
        <w:rPr>
          <w:sz w:val="18"/>
        </w:rPr>
        <w:t>onların</w:t>
      </w:r>
      <w:r w:rsidRPr="00E771F5" w:rsidR="00FB6687">
        <w:rPr>
          <w:sz w:val="18"/>
        </w:rPr>
        <w:t xml:space="preserve"> </w:t>
      </w:r>
      <w:r w:rsidRPr="00E771F5">
        <w:rPr>
          <w:sz w:val="18"/>
        </w:rPr>
        <w:t>geçmişini,</w:t>
      </w:r>
      <w:r w:rsidRPr="00E771F5" w:rsidR="00FB6687">
        <w:rPr>
          <w:sz w:val="18"/>
        </w:rPr>
        <w:t xml:space="preserve"> </w:t>
      </w:r>
      <w:r w:rsidRPr="00E771F5">
        <w:rPr>
          <w:sz w:val="18"/>
        </w:rPr>
        <w:t>babalarını,</w:t>
      </w:r>
      <w:r w:rsidRPr="00E771F5" w:rsidR="00FB6687">
        <w:rPr>
          <w:sz w:val="18"/>
        </w:rPr>
        <w:t xml:space="preserve"> </w:t>
      </w:r>
      <w:r w:rsidRPr="00E771F5">
        <w:rPr>
          <w:sz w:val="18"/>
        </w:rPr>
        <w:t>tarihteki</w:t>
      </w:r>
      <w:r w:rsidRPr="00E771F5" w:rsidR="00FB6687">
        <w:rPr>
          <w:sz w:val="18"/>
        </w:rPr>
        <w:t xml:space="preserve"> </w:t>
      </w:r>
      <w:r w:rsidRPr="00E771F5">
        <w:rPr>
          <w:sz w:val="18"/>
        </w:rPr>
        <w:t>o</w:t>
      </w:r>
      <w:r w:rsidRPr="00E771F5" w:rsidR="00FB6687">
        <w:rPr>
          <w:sz w:val="18"/>
        </w:rPr>
        <w:t xml:space="preserve"> </w:t>
      </w:r>
      <w:r w:rsidRPr="00E771F5">
        <w:rPr>
          <w:sz w:val="18"/>
        </w:rPr>
        <w:t>babalarının,</w:t>
      </w:r>
      <w:r w:rsidRPr="00E771F5" w:rsidR="00FB6687">
        <w:rPr>
          <w:sz w:val="18"/>
        </w:rPr>
        <w:t xml:space="preserve"> </w:t>
      </w:r>
      <w:r w:rsidRPr="00E771F5">
        <w:rPr>
          <w:sz w:val="18"/>
        </w:rPr>
        <w:t>atalarının</w:t>
      </w:r>
      <w:r w:rsidRPr="00E771F5" w:rsidR="00FB6687">
        <w:rPr>
          <w:sz w:val="18"/>
        </w:rPr>
        <w:t xml:space="preserve"> </w:t>
      </w:r>
      <w:r w:rsidRPr="00E771F5">
        <w:rPr>
          <w:sz w:val="18"/>
        </w:rPr>
        <w:t>birlikteliğini</w:t>
      </w:r>
      <w:r w:rsidRPr="00E771F5" w:rsidR="00FB6687">
        <w:rPr>
          <w:sz w:val="18"/>
        </w:rPr>
        <w:t xml:space="preserve"> </w:t>
      </w:r>
      <w:r w:rsidRPr="00E771F5">
        <w:rPr>
          <w:sz w:val="18"/>
        </w:rPr>
        <w:t>hatırlatan</w:t>
      </w:r>
      <w:r w:rsidRPr="00E771F5" w:rsidR="00FB6687">
        <w:rPr>
          <w:sz w:val="18"/>
        </w:rPr>
        <w:t xml:space="preserve"> </w:t>
      </w:r>
      <w:r w:rsidRPr="00E771F5">
        <w:rPr>
          <w:sz w:val="18"/>
        </w:rPr>
        <w:t>veciz</w:t>
      </w:r>
      <w:r w:rsidRPr="00E771F5" w:rsidR="00FB6687">
        <w:rPr>
          <w:sz w:val="18"/>
        </w:rPr>
        <w:t xml:space="preserve"> </w:t>
      </w:r>
      <w:r w:rsidRPr="00E771F5">
        <w:rPr>
          <w:sz w:val="18"/>
        </w:rPr>
        <w:t>bir</w:t>
      </w:r>
      <w:r w:rsidRPr="00E771F5" w:rsidR="00FB6687">
        <w:rPr>
          <w:sz w:val="18"/>
        </w:rPr>
        <w:t xml:space="preserve"> </w:t>
      </w:r>
      <w:r w:rsidRPr="00E771F5">
        <w:rPr>
          <w:sz w:val="18"/>
        </w:rPr>
        <w:t>sözdür.</w:t>
      </w:r>
      <w:r w:rsidRPr="00E771F5" w:rsidR="00FB6687">
        <w:rPr>
          <w:sz w:val="18"/>
        </w:rPr>
        <w:t xml:space="preserve"> </w:t>
      </w:r>
      <w:r w:rsidRPr="00E771F5">
        <w:rPr>
          <w:sz w:val="18"/>
        </w:rPr>
        <w:t>Biz</w:t>
      </w:r>
      <w:r w:rsidRPr="00E771F5" w:rsidR="00FB6687">
        <w:rPr>
          <w:sz w:val="18"/>
        </w:rPr>
        <w:t xml:space="preserve"> </w:t>
      </w:r>
      <w:r w:rsidRPr="00E771F5">
        <w:rPr>
          <w:sz w:val="18"/>
        </w:rPr>
        <w:t>bunu</w:t>
      </w:r>
      <w:r w:rsidRPr="00E771F5" w:rsidR="00FB6687">
        <w:rPr>
          <w:sz w:val="18"/>
        </w:rPr>
        <w:t xml:space="preserve"> </w:t>
      </w:r>
      <w:r w:rsidRPr="00E771F5">
        <w:rPr>
          <w:sz w:val="18"/>
        </w:rPr>
        <w:t>Zazaca’da</w:t>
      </w:r>
      <w:r w:rsidRPr="00E771F5" w:rsidR="00FB6687">
        <w:rPr>
          <w:sz w:val="18"/>
        </w:rPr>
        <w:t xml:space="preserve"> </w:t>
      </w:r>
      <w:r w:rsidRPr="00E771F5">
        <w:rPr>
          <w:sz w:val="18"/>
        </w:rPr>
        <w:t>“…”</w:t>
      </w:r>
      <w:r w:rsidRPr="00E771F5">
        <w:rPr>
          <w:rStyle w:val="FootnoteReference"/>
          <w:sz w:val="18"/>
        </w:rPr>
        <w:footnoteReference w:customMarkFollows="1" w:id="4"/>
        <w:t>(x)</w:t>
      </w:r>
      <w:r w:rsidRPr="00E771F5" w:rsidR="00FB6687">
        <w:rPr>
          <w:sz w:val="18"/>
        </w:rPr>
        <w:t xml:space="preserve"> </w:t>
      </w:r>
      <w:r w:rsidRPr="00E771F5">
        <w:rPr>
          <w:sz w:val="18"/>
        </w:rPr>
        <w:t>“Kemiklerimiz</w:t>
      </w:r>
      <w:r w:rsidRPr="00E771F5" w:rsidR="00FB6687">
        <w:rPr>
          <w:sz w:val="18"/>
        </w:rPr>
        <w:t xml:space="preserve"> </w:t>
      </w:r>
      <w:r w:rsidRPr="00E771F5">
        <w:rPr>
          <w:sz w:val="18"/>
        </w:rPr>
        <w:t>bir</w:t>
      </w:r>
      <w:r w:rsidRPr="00E771F5" w:rsidR="00FB6687">
        <w:rPr>
          <w:sz w:val="18"/>
        </w:rPr>
        <w:t xml:space="preserve"> </w:t>
      </w:r>
      <w:r w:rsidRPr="00E771F5">
        <w:rPr>
          <w:sz w:val="18"/>
        </w:rPr>
        <w:t>mezardadır.”</w:t>
      </w:r>
      <w:r w:rsidRPr="00E771F5" w:rsidR="00FB6687">
        <w:rPr>
          <w:sz w:val="18"/>
        </w:rPr>
        <w:t xml:space="preserve"> </w:t>
      </w:r>
      <w:r w:rsidRPr="00E771F5">
        <w:rPr>
          <w:sz w:val="18"/>
        </w:rPr>
        <w:t>şeklinde</w:t>
      </w:r>
      <w:r w:rsidRPr="00E771F5" w:rsidR="00FB6687">
        <w:rPr>
          <w:sz w:val="18"/>
        </w:rPr>
        <w:t xml:space="preserve"> </w:t>
      </w:r>
      <w:r w:rsidRPr="00E771F5">
        <w:rPr>
          <w:sz w:val="18"/>
        </w:rPr>
        <w:t>ifade</w:t>
      </w:r>
      <w:r w:rsidRPr="00E771F5" w:rsidR="00FB6687">
        <w:rPr>
          <w:sz w:val="18"/>
        </w:rPr>
        <w:t xml:space="preserve"> </w:t>
      </w:r>
      <w:r w:rsidRPr="00E771F5">
        <w:rPr>
          <w:sz w:val="18"/>
        </w:rPr>
        <w:t>ediyoruz.</w:t>
      </w:r>
      <w:r w:rsidRPr="00E771F5" w:rsidR="00FB6687">
        <w:rPr>
          <w:sz w:val="18"/>
        </w:rPr>
        <w:t xml:space="preserve"> </w:t>
      </w:r>
      <w:r w:rsidRPr="00E771F5">
        <w:rPr>
          <w:sz w:val="18"/>
        </w:rPr>
        <w:t>Eğer</w:t>
      </w:r>
      <w:r w:rsidRPr="00E771F5" w:rsidR="00FB6687">
        <w:rPr>
          <w:sz w:val="18"/>
        </w:rPr>
        <w:t xml:space="preserve"> </w:t>
      </w:r>
      <w:r w:rsidRPr="00E771F5">
        <w:rPr>
          <w:sz w:val="18"/>
        </w:rPr>
        <w:t>ortak</w:t>
      </w:r>
      <w:r w:rsidRPr="00E771F5" w:rsidR="00FB6687">
        <w:rPr>
          <w:sz w:val="18"/>
        </w:rPr>
        <w:t xml:space="preserve"> </w:t>
      </w:r>
      <w:r w:rsidRPr="00E771F5">
        <w:rPr>
          <w:sz w:val="18"/>
        </w:rPr>
        <w:t>geleceğimiz</w:t>
      </w:r>
      <w:r w:rsidRPr="00E771F5" w:rsidR="00FB6687">
        <w:rPr>
          <w:sz w:val="18"/>
        </w:rPr>
        <w:t xml:space="preserve"> </w:t>
      </w:r>
      <w:r w:rsidRPr="00E771F5">
        <w:rPr>
          <w:sz w:val="18"/>
        </w:rPr>
        <w:t>için,</w:t>
      </w:r>
      <w:r w:rsidRPr="00E771F5" w:rsidR="00FB6687">
        <w:rPr>
          <w:sz w:val="18"/>
        </w:rPr>
        <w:t xml:space="preserve"> </w:t>
      </w:r>
      <w:r w:rsidRPr="00E771F5">
        <w:rPr>
          <w:sz w:val="18"/>
        </w:rPr>
        <w:t>gelecek</w:t>
      </w:r>
      <w:r w:rsidRPr="00E771F5" w:rsidR="00FB6687">
        <w:rPr>
          <w:sz w:val="18"/>
        </w:rPr>
        <w:t xml:space="preserve"> </w:t>
      </w:r>
      <w:r w:rsidRPr="00E771F5">
        <w:rPr>
          <w:sz w:val="18"/>
        </w:rPr>
        <w:t>nesillere</w:t>
      </w:r>
      <w:r w:rsidRPr="00E771F5" w:rsidR="00FB6687">
        <w:rPr>
          <w:sz w:val="18"/>
        </w:rPr>
        <w:t xml:space="preserve"> </w:t>
      </w:r>
      <w:r w:rsidRPr="00E771F5">
        <w:rPr>
          <w:sz w:val="18"/>
        </w:rPr>
        <w:t>bu</w:t>
      </w:r>
      <w:r w:rsidRPr="00E771F5" w:rsidR="00FB6687">
        <w:rPr>
          <w:sz w:val="18"/>
        </w:rPr>
        <w:t xml:space="preserve"> </w:t>
      </w:r>
      <w:r w:rsidRPr="00E771F5">
        <w:rPr>
          <w:sz w:val="18"/>
        </w:rPr>
        <w:t>düşman</w:t>
      </w:r>
      <w:r w:rsidRPr="00E771F5" w:rsidR="00FB6687">
        <w:rPr>
          <w:sz w:val="18"/>
        </w:rPr>
        <w:t xml:space="preserve"> </w:t>
      </w:r>
      <w:r w:rsidRPr="00E771F5">
        <w:rPr>
          <w:sz w:val="18"/>
        </w:rPr>
        <w:t>kardeş</w:t>
      </w:r>
      <w:r w:rsidRPr="00E771F5" w:rsidR="00FB6687">
        <w:rPr>
          <w:sz w:val="18"/>
        </w:rPr>
        <w:t xml:space="preserve"> </w:t>
      </w:r>
      <w:r w:rsidRPr="00E771F5">
        <w:rPr>
          <w:sz w:val="18"/>
        </w:rPr>
        <w:t>vebalini</w:t>
      </w:r>
      <w:r w:rsidRPr="00E771F5" w:rsidR="00FB6687">
        <w:rPr>
          <w:sz w:val="18"/>
        </w:rPr>
        <w:t xml:space="preserve"> </w:t>
      </w:r>
      <w:r w:rsidRPr="00E771F5">
        <w:rPr>
          <w:sz w:val="18"/>
        </w:rPr>
        <w:t>devretmek</w:t>
      </w:r>
      <w:r w:rsidRPr="00E771F5" w:rsidR="00FB6687">
        <w:rPr>
          <w:sz w:val="18"/>
        </w:rPr>
        <w:t xml:space="preserve"> </w:t>
      </w:r>
      <w:r w:rsidRPr="00E771F5">
        <w:rPr>
          <w:sz w:val="18"/>
        </w:rPr>
        <w:t>istemiyorsak</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devam</w:t>
      </w:r>
      <w:r w:rsidRPr="00E771F5" w:rsidR="00FB6687">
        <w:rPr>
          <w:sz w:val="18"/>
        </w:rPr>
        <w:t xml:space="preserve"> </w:t>
      </w:r>
      <w:r w:rsidRPr="00E771F5">
        <w:rPr>
          <w:sz w:val="18"/>
        </w:rPr>
        <w:t>eden</w:t>
      </w:r>
      <w:r w:rsidRPr="00E771F5" w:rsidR="00FB6687">
        <w:rPr>
          <w:sz w:val="18"/>
        </w:rPr>
        <w:t xml:space="preserve"> </w:t>
      </w:r>
      <w:r w:rsidRPr="00E771F5">
        <w:rPr>
          <w:sz w:val="18"/>
        </w:rPr>
        <w:t>bu</w:t>
      </w:r>
      <w:r w:rsidRPr="00E771F5" w:rsidR="00FB6687">
        <w:rPr>
          <w:sz w:val="18"/>
        </w:rPr>
        <w:t xml:space="preserve"> </w:t>
      </w:r>
      <w:r w:rsidRPr="00E771F5">
        <w:rPr>
          <w:sz w:val="18"/>
        </w:rPr>
        <w:t>ağır</w:t>
      </w:r>
      <w:r w:rsidRPr="00E771F5" w:rsidR="00FB6687">
        <w:rPr>
          <w:sz w:val="18"/>
        </w:rPr>
        <w:t xml:space="preserve"> </w:t>
      </w:r>
      <w:r w:rsidRPr="00E771F5">
        <w:rPr>
          <w:sz w:val="18"/>
        </w:rPr>
        <w:t>imtihanın</w:t>
      </w:r>
      <w:r w:rsidRPr="00E771F5" w:rsidR="00FB6687">
        <w:rPr>
          <w:sz w:val="18"/>
        </w:rPr>
        <w:t xml:space="preserve"> </w:t>
      </w:r>
      <w:r w:rsidRPr="00E771F5">
        <w:rPr>
          <w:sz w:val="18"/>
        </w:rPr>
        <w:t>belki</w:t>
      </w:r>
      <w:r w:rsidRPr="00E771F5" w:rsidR="00FB6687">
        <w:rPr>
          <w:sz w:val="18"/>
        </w:rPr>
        <w:t xml:space="preserve"> </w:t>
      </w:r>
      <w:r w:rsidRPr="00E771F5">
        <w:rPr>
          <w:sz w:val="18"/>
        </w:rPr>
        <w:t>de</w:t>
      </w:r>
      <w:r w:rsidRPr="00E771F5" w:rsidR="00FB6687">
        <w:rPr>
          <w:sz w:val="18"/>
        </w:rPr>
        <w:t xml:space="preserve"> </w:t>
      </w:r>
      <w:r w:rsidRPr="00E771F5">
        <w:rPr>
          <w:sz w:val="18"/>
        </w:rPr>
        <w:t>kazananı</w:t>
      </w:r>
      <w:r w:rsidRPr="00E771F5" w:rsidR="00FB6687">
        <w:rPr>
          <w:sz w:val="18"/>
        </w:rPr>
        <w:t xml:space="preserve"> </w:t>
      </w:r>
      <w:r w:rsidRPr="00E771F5">
        <w:rPr>
          <w:sz w:val="18"/>
        </w:rPr>
        <w:t>olabiliriz.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Bakınız,</w:t>
      </w:r>
      <w:r w:rsidRPr="00E771F5" w:rsidR="00FB6687">
        <w:rPr>
          <w:sz w:val="18"/>
        </w:rPr>
        <w:t xml:space="preserve"> </w:t>
      </w:r>
      <w:r w:rsidRPr="00E771F5">
        <w:rPr>
          <w:sz w:val="18"/>
        </w:rPr>
        <w:t>en</w:t>
      </w:r>
      <w:r w:rsidRPr="00E771F5" w:rsidR="00FB6687">
        <w:rPr>
          <w:sz w:val="18"/>
        </w:rPr>
        <w:t xml:space="preserve"> </w:t>
      </w:r>
      <w:r w:rsidRPr="00E771F5">
        <w:rPr>
          <w:sz w:val="18"/>
        </w:rPr>
        <w:t>ağır</w:t>
      </w:r>
      <w:r w:rsidRPr="00E771F5" w:rsidR="00FB6687">
        <w:rPr>
          <w:sz w:val="18"/>
        </w:rPr>
        <w:t xml:space="preserve"> </w:t>
      </w:r>
      <w:r w:rsidRPr="00E771F5">
        <w:rPr>
          <w:sz w:val="18"/>
        </w:rPr>
        <w:t>imtihan,</w:t>
      </w:r>
      <w:r w:rsidRPr="00E771F5" w:rsidR="00FB6687">
        <w:rPr>
          <w:sz w:val="18"/>
        </w:rPr>
        <w:t xml:space="preserve"> </w:t>
      </w:r>
      <w:r w:rsidRPr="00E771F5">
        <w:rPr>
          <w:sz w:val="18"/>
        </w:rPr>
        <w:t>fitne</w:t>
      </w:r>
      <w:r w:rsidRPr="00E771F5" w:rsidR="00FB6687">
        <w:rPr>
          <w:sz w:val="18"/>
        </w:rPr>
        <w:t xml:space="preserve"> </w:t>
      </w:r>
      <w:r w:rsidRPr="00E771F5">
        <w:rPr>
          <w:sz w:val="18"/>
        </w:rPr>
        <w:t>olarak</w:t>
      </w:r>
      <w:r w:rsidRPr="00E771F5" w:rsidR="00FB6687">
        <w:rPr>
          <w:sz w:val="18"/>
        </w:rPr>
        <w:t xml:space="preserve"> </w:t>
      </w:r>
      <w:r w:rsidRPr="00E771F5">
        <w:rPr>
          <w:sz w:val="18"/>
        </w:rPr>
        <w:t>zikredilir.</w:t>
      </w:r>
      <w:r w:rsidRPr="00E771F5" w:rsidR="00FB6687">
        <w:rPr>
          <w:sz w:val="18"/>
        </w:rPr>
        <w:t xml:space="preserve"> </w:t>
      </w:r>
      <w:r w:rsidRPr="00E771F5">
        <w:rPr>
          <w:sz w:val="18"/>
        </w:rPr>
        <w:t>Hatta</w:t>
      </w:r>
      <w:r w:rsidRPr="00E771F5" w:rsidR="00FB6687">
        <w:rPr>
          <w:sz w:val="18"/>
        </w:rPr>
        <w:t xml:space="preserve"> </w:t>
      </w:r>
      <w:r w:rsidRPr="00E771F5">
        <w:rPr>
          <w:sz w:val="18"/>
        </w:rPr>
        <w:t>fitne,</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ağır,</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aşılmaz</w:t>
      </w:r>
      <w:r w:rsidRPr="00E771F5" w:rsidR="00FB6687">
        <w:rPr>
          <w:sz w:val="18"/>
        </w:rPr>
        <w:t xml:space="preserve"> </w:t>
      </w:r>
      <w:r w:rsidRPr="00E771F5">
        <w:rPr>
          <w:sz w:val="18"/>
        </w:rPr>
        <w:t>bir</w:t>
      </w:r>
      <w:r w:rsidRPr="00E771F5" w:rsidR="00FB6687">
        <w:rPr>
          <w:sz w:val="18"/>
        </w:rPr>
        <w:t xml:space="preserve"> </w:t>
      </w:r>
      <w:r w:rsidRPr="00E771F5">
        <w:rPr>
          <w:sz w:val="18"/>
        </w:rPr>
        <w:t>imtihan</w:t>
      </w:r>
      <w:r w:rsidRPr="00E771F5" w:rsidR="00FB6687">
        <w:rPr>
          <w:sz w:val="18"/>
        </w:rPr>
        <w:t xml:space="preserve"> </w:t>
      </w:r>
      <w:r w:rsidRPr="00E771F5">
        <w:rPr>
          <w:sz w:val="18"/>
        </w:rPr>
        <w:t>ki</w:t>
      </w:r>
      <w:r w:rsidRPr="00E771F5" w:rsidR="00FB6687">
        <w:rPr>
          <w:sz w:val="18"/>
        </w:rPr>
        <w:t xml:space="preserve"> </w:t>
      </w:r>
      <w:r w:rsidRPr="00E771F5">
        <w:rPr>
          <w:sz w:val="18"/>
        </w:rPr>
        <w:t>“ahir</w:t>
      </w:r>
      <w:r w:rsidRPr="00E771F5" w:rsidR="00FB6687">
        <w:rPr>
          <w:sz w:val="18"/>
        </w:rPr>
        <w:t xml:space="preserve"> </w:t>
      </w:r>
      <w:r w:rsidRPr="00E771F5">
        <w:rPr>
          <w:sz w:val="18"/>
        </w:rPr>
        <w:t>zaman</w:t>
      </w:r>
      <w:r w:rsidRPr="00E771F5" w:rsidR="00FB6687">
        <w:rPr>
          <w:sz w:val="18"/>
        </w:rPr>
        <w:t xml:space="preserve"> </w:t>
      </w:r>
      <w:r w:rsidRPr="00E771F5">
        <w:rPr>
          <w:sz w:val="18"/>
        </w:rPr>
        <w:t>fitnesi”</w:t>
      </w:r>
      <w:r w:rsidRPr="00E771F5" w:rsidR="00FB6687">
        <w:rPr>
          <w:sz w:val="18"/>
        </w:rPr>
        <w:t xml:space="preserve"> </w:t>
      </w:r>
      <w:r w:rsidRPr="00E771F5">
        <w:rPr>
          <w:sz w:val="18"/>
        </w:rPr>
        <w:t>olarak</w:t>
      </w:r>
      <w:r w:rsidRPr="00E771F5" w:rsidR="00FB6687">
        <w:rPr>
          <w:sz w:val="18"/>
        </w:rPr>
        <w:t xml:space="preserve"> </w:t>
      </w:r>
      <w:r w:rsidRPr="00E771F5">
        <w:rPr>
          <w:sz w:val="18"/>
        </w:rPr>
        <w:t>tabir</w:t>
      </w:r>
      <w:r w:rsidRPr="00E771F5" w:rsidR="00FB6687">
        <w:rPr>
          <w:sz w:val="18"/>
        </w:rPr>
        <w:t xml:space="preserve"> </w:t>
      </w:r>
      <w:r w:rsidRPr="00E771F5">
        <w:rPr>
          <w:sz w:val="18"/>
        </w:rPr>
        <w:t>edilen</w:t>
      </w:r>
      <w:r w:rsidRPr="00E771F5" w:rsidR="00FB6687">
        <w:rPr>
          <w:sz w:val="18"/>
        </w:rPr>
        <w:t xml:space="preserve"> </w:t>
      </w:r>
      <w:r w:rsidRPr="00E771F5">
        <w:rPr>
          <w:sz w:val="18"/>
        </w:rPr>
        <w:t>ve</w:t>
      </w:r>
      <w:r w:rsidRPr="00E771F5" w:rsidR="00FB6687">
        <w:rPr>
          <w:sz w:val="18"/>
        </w:rPr>
        <w:t xml:space="preserve"> </w:t>
      </w:r>
      <w:r w:rsidRPr="00E771F5">
        <w:rPr>
          <w:sz w:val="18"/>
        </w:rPr>
        <w:t>işin</w:t>
      </w:r>
      <w:r w:rsidRPr="00E771F5" w:rsidR="00FB6687">
        <w:rPr>
          <w:sz w:val="18"/>
        </w:rPr>
        <w:t xml:space="preserve"> </w:t>
      </w:r>
      <w:r w:rsidRPr="00E771F5">
        <w:rPr>
          <w:sz w:val="18"/>
        </w:rPr>
        <w:t>içinden</w:t>
      </w:r>
      <w:r w:rsidRPr="00E771F5" w:rsidR="00FB6687">
        <w:rPr>
          <w:sz w:val="18"/>
        </w:rPr>
        <w:t xml:space="preserve"> </w:t>
      </w:r>
      <w:r w:rsidRPr="00E771F5">
        <w:rPr>
          <w:sz w:val="18"/>
        </w:rPr>
        <w:t>çıkamayacağımız,</w:t>
      </w:r>
      <w:r w:rsidRPr="00E771F5" w:rsidR="00FB6687">
        <w:rPr>
          <w:sz w:val="18"/>
        </w:rPr>
        <w:t xml:space="preserve"> </w:t>
      </w:r>
      <w:r w:rsidRPr="00E771F5">
        <w:rPr>
          <w:sz w:val="18"/>
        </w:rPr>
        <w:t>bizi</w:t>
      </w:r>
      <w:r w:rsidRPr="00E771F5" w:rsidR="00FB6687">
        <w:rPr>
          <w:sz w:val="18"/>
        </w:rPr>
        <w:t xml:space="preserve"> </w:t>
      </w:r>
      <w:r w:rsidRPr="00E771F5">
        <w:rPr>
          <w:sz w:val="18"/>
        </w:rPr>
        <w:t>aşan</w:t>
      </w:r>
      <w:r w:rsidRPr="00E771F5" w:rsidR="00FB6687">
        <w:rPr>
          <w:sz w:val="18"/>
        </w:rPr>
        <w:t xml:space="preserve"> </w:t>
      </w:r>
      <w:r w:rsidRPr="00E771F5">
        <w:rPr>
          <w:sz w:val="18"/>
        </w:rPr>
        <w:t>büyük</w:t>
      </w:r>
      <w:r w:rsidRPr="00E771F5" w:rsidR="00FB6687">
        <w:rPr>
          <w:sz w:val="18"/>
        </w:rPr>
        <w:t xml:space="preserve"> </w:t>
      </w:r>
      <w:r w:rsidRPr="00E771F5">
        <w:rPr>
          <w:sz w:val="18"/>
        </w:rPr>
        <w:t>problemlerin</w:t>
      </w:r>
      <w:r w:rsidRPr="00E771F5" w:rsidR="00FB6687">
        <w:rPr>
          <w:sz w:val="18"/>
        </w:rPr>
        <w:t xml:space="preserve"> </w:t>
      </w:r>
      <w:r w:rsidRPr="00E771F5">
        <w:rPr>
          <w:sz w:val="18"/>
        </w:rPr>
        <w:t>âdeta</w:t>
      </w:r>
      <w:r w:rsidRPr="00E771F5" w:rsidR="00FB6687">
        <w:rPr>
          <w:sz w:val="18"/>
        </w:rPr>
        <w:t xml:space="preserve"> </w:t>
      </w:r>
      <w:r w:rsidRPr="00E771F5">
        <w:rPr>
          <w:sz w:val="18"/>
        </w:rPr>
        <w:t>adı</w:t>
      </w:r>
      <w:r w:rsidRPr="00E771F5" w:rsidR="00FB6687">
        <w:rPr>
          <w:sz w:val="18"/>
        </w:rPr>
        <w:t xml:space="preserve"> </w:t>
      </w:r>
      <w:r w:rsidRPr="00E771F5">
        <w:rPr>
          <w:sz w:val="18"/>
        </w:rPr>
        <w:t>olmuş.</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fitnenin…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imtihan</w:t>
      </w:r>
      <w:r w:rsidRPr="00E771F5" w:rsidR="00FB6687">
        <w:rPr>
          <w:sz w:val="18"/>
        </w:rPr>
        <w:t xml:space="preserve"> </w:t>
      </w:r>
      <w:r w:rsidRPr="00E771F5">
        <w:rPr>
          <w:sz w:val="18"/>
        </w:rPr>
        <w:t>olarak</w:t>
      </w:r>
      <w:r w:rsidRPr="00E771F5" w:rsidR="00FB6687">
        <w:rPr>
          <w:sz w:val="18"/>
        </w:rPr>
        <w:t xml:space="preserve"> </w:t>
      </w:r>
      <w:r w:rsidRPr="00E771F5">
        <w:rPr>
          <w:sz w:val="18"/>
        </w:rPr>
        <w:t>kastediyorum,</w:t>
      </w:r>
      <w:r w:rsidRPr="00E771F5" w:rsidR="00FB6687">
        <w:rPr>
          <w:sz w:val="18"/>
        </w:rPr>
        <w:t xml:space="preserve"> </w:t>
      </w:r>
      <w:r w:rsidRPr="00E771F5">
        <w:rPr>
          <w:sz w:val="18"/>
        </w:rPr>
        <w:t>fitne</w:t>
      </w:r>
      <w:r w:rsidRPr="00E771F5" w:rsidR="00FB6687">
        <w:rPr>
          <w:sz w:val="18"/>
        </w:rPr>
        <w:t xml:space="preserve"> </w:t>
      </w:r>
      <w:r w:rsidRPr="00E771F5">
        <w:rPr>
          <w:sz w:val="18"/>
        </w:rPr>
        <w:t>teriminin,</w:t>
      </w:r>
      <w:r w:rsidRPr="00E771F5" w:rsidR="00FB6687">
        <w:rPr>
          <w:sz w:val="18"/>
        </w:rPr>
        <w:t xml:space="preserve"> </w:t>
      </w:r>
      <w:r w:rsidRPr="00E771F5">
        <w:rPr>
          <w:sz w:val="18"/>
        </w:rPr>
        <w:t>fitne</w:t>
      </w:r>
      <w:r w:rsidRPr="00E771F5" w:rsidR="00FB6687">
        <w:rPr>
          <w:sz w:val="18"/>
        </w:rPr>
        <w:t xml:space="preserve"> </w:t>
      </w:r>
      <w:r w:rsidRPr="00E771F5">
        <w:rPr>
          <w:sz w:val="18"/>
        </w:rPr>
        <w:t>kavramının</w:t>
      </w:r>
      <w:r w:rsidRPr="00E771F5" w:rsidR="00FB6687">
        <w:rPr>
          <w:sz w:val="18"/>
        </w:rPr>
        <w:t xml:space="preserve"> </w:t>
      </w:r>
      <w:r w:rsidRPr="00E771F5">
        <w:rPr>
          <w:sz w:val="18"/>
        </w:rPr>
        <w:t>20’ye</w:t>
      </w:r>
      <w:r w:rsidRPr="00E771F5" w:rsidR="00FB6687">
        <w:rPr>
          <w:sz w:val="18"/>
        </w:rPr>
        <w:t xml:space="preserve"> </w:t>
      </w:r>
      <w:r w:rsidRPr="00E771F5">
        <w:rPr>
          <w:sz w:val="18"/>
        </w:rPr>
        <w:t>yakın</w:t>
      </w:r>
      <w:r w:rsidRPr="00E771F5" w:rsidR="00FB6687">
        <w:rPr>
          <w:sz w:val="18"/>
        </w:rPr>
        <w:t xml:space="preserve"> </w:t>
      </w:r>
      <w:r w:rsidRPr="00E771F5">
        <w:rPr>
          <w:sz w:val="18"/>
        </w:rPr>
        <w:t>-malumatfuruşluk</w:t>
      </w:r>
      <w:r w:rsidRPr="00E771F5" w:rsidR="00FB6687">
        <w:rPr>
          <w:sz w:val="18"/>
        </w:rPr>
        <w:t xml:space="preserve"> </w:t>
      </w:r>
      <w:r w:rsidRPr="00E771F5">
        <w:rPr>
          <w:sz w:val="18"/>
        </w:rPr>
        <w:t>olmasın-</w:t>
      </w:r>
      <w:r w:rsidRPr="00E771F5" w:rsidR="00FB6687">
        <w:rPr>
          <w:sz w:val="18"/>
        </w:rPr>
        <w:t xml:space="preserve"> </w:t>
      </w:r>
      <w:r w:rsidRPr="00E771F5">
        <w:rPr>
          <w:sz w:val="18"/>
        </w:rPr>
        <w:t>anlamı</w:t>
      </w:r>
      <w:r w:rsidRPr="00E771F5" w:rsidR="00FB6687">
        <w:rPr>
          <w:sz w:val="18"/>
        </w:rPr>
        <w:t xml:space="preserve"> </w:t>
      </w:r>
      <w:r w:rsidRPr="00E771F5">
        <w:rPr>
          <w:sz w:val="18"/>
        </w:rPr>
        <w:t>var.</w:t>
      </w:r>
      <w:r w:rsidRPr="00E771F5" w:rsidR="00FB6687">
        <w:rPr>
          <w:sz w:val="18"/>
        </w:rPr>
        <w:t xml:space="preserve"> </w:t>
      </w:r>
      <w:r w:rsidRPr="00E771F5">
        <w:rPr>
          <w:sz w:val="18"/>
        </w:rPr>
        <w:t>Ben</w:t>
      </w:r>
      <w:r w:rsidRPr="00E771F5" w:rsidR="00FB6687">
        <w:rPr>
          <w:sz w:val="18"/>
        </w:rPr>
        <w:t xml:space="preserve"> </w:t>
      </w:r>
      <w:r w:rsidRPr="00E771F5">
        <w:rPr>
          <w:sz w:val="18"/>
        </w:rPr>
        <w:t>imtihan</w:t>
      </w:r>
      <w:r w:rsidRPr="00E771F5" w:rsidR="00FB6687">
        <w:rPr>
          <w:sz w:val="18"/>
        </w:rPr>
        <w:t xml:space="preserve"> </w:t>
      </w:r>
      <w:r w:rsidRPr="00E771F5">
        <w:rPr>
          <w:sz w:val="18"/>
        </w:rPr>
        <w:t>anlamındaki</w:t>
      </w:r>
      <w:r w:rsidRPr="00E771F5" w:rsidR="00FB6687">
        <w:rPr>
          <w:sz w:val="18"/>
        </w:rPr>
        <w:t xml:space="preserve"> </w:t>
      </w:r>
      <w:r w:rsidRPr="00E771F5">
        <w:rPr>
          <w:sz w:val="18"/>
        </w:rPr>
        <w:t>fitneyi</w:t>
      </w:r>
      <w:r w:rsidRPr="00E771F5" w:rsidR="00FB6687">
        <w:rPr>
          <w:sz w:val="18"/>
        </w:rPr>
        <w:t xml:space="preserve"> </w:t>
      </w:r>
      <w:r w:rsidRPr="00E771F5">
        <w:rPr>
          <w:sz w:val="18"/>
        </w:rPr>
        <w:t>kastediyorum.</w:t>
      </w:r>
      <w:r w:rsidRPr="00E771F5" w:rsidR="00FB6687">
        <w:rPr>
          <w:sz w:val="18"/>
        </w:rPr>
        <w:t xml:space="preserve"> </w:t>
      </w:r>
      <w:r w:rsidRPr="00E771F5">
        <w:rPr>
          <w:sz w:val="18"/>
        </w:rPr>
        <w:t>Bu,</w:t>
      </w:r>
      <w:r w:rsidRPr="00E771F5" w:rsidR="00FB6687">
        <w:rPr>
          <w:sz w:val="18"/>
        </w:rPr>
        <w:t xml:space="preserve"> </w:t>
      </w:r>
      <w:r w:rsidRPr="00E771F5">
        <w:rPr>
          <w:sz w:val="18"/>
        </w:rPr>
        <w:t>öylesine</w:t>
      </w:r>
      <w:r w:rsidRPr="00E771F5" w:rsidR="00FB6687">
        <w:rPr>
          <w:sz w:val="18"/>
        </w:rPr>
        <w:t xml:space="preserve"> </w:t>
      </w:r>
      <w:r w:rsidRPr="00E771F5">
        <w:rPr>
          <w:sz w:val="18"/>
        </w:rPr>
        <w:t>bir</w:t>
      </w:r>
      <w:r w:rsidRPr="00E771F5" w:rsidR="00FB6687">
        <w:rPr>
          <w:sz w:val="18"/>
        </w:rPr>
        <w:t xml:space="preserve"> </w:t>
      </w:r>
      <w:r w:rsidRPr="00E771F5">
        <w:rPr>
          <w:sz w:val="18"/>
        </w:rPr>
        <w:t>imtihandır</w:t>
      </w:r>
      <w:r w:rsidRPr="00E771F5" w:rsidR="00FB6687">
        <w:rPr>
          <w:sz w:val="18"/>
        </w:rPr>
        <w:t xml:space="preserve"> </w:t>
      </w:r>
      <w:r w:rsidRPr="00E771F5">
        <w:rPr>
          <w:sz w:val="18"/>
        </w:rPr>
        <w:t>ki,</w:t>
      </w:r>
      <w:r w:rsidRPr="00E771F5" w:rsidR="00FB6687">
        <w:rPr>
          <w:sz w:val="18"/>
        </w:rPr>
        <w:t xml:space="preserve"> </w:t>
      </w:r>
      <w:r w:rsidRPr="00E771F5">
        <w:rPr>
          <w:sz w:val="18"/>
        </w:rPr>
        <w:t>yaş</w:t>
      </w:r>
      <w:r w:rsidRPr="00E771F5" w:rsidR="00FB6687">
        <w:rPr>
          <w:sz w:val="18"/>
        </w:rPr>
        <w:t xml:space="preserve"> </w:t>
      </w:r>
      <w:r w:rsidRPr="00E771F5">
        <w:rPr>
          <w:sz w:val="18"/>
        </w:rPr>
        <w:t>ile</w:t>
      </w:r>
      <w:r w:rsidRPr="00E771F5" w:rsidR="00FB6687">
        <w:rPr>
          <w:sz w:val="18"/>
        </w:rPr>
        <w:t xml:space="preserve"> </w:t>
      </w:r>
      <w:r w:rsidRPr="00E771F5">
        <w:rPr>
          <w:sz w:val="18"/>
        </w:rPr>
        <w:t>kurunun</w:t>
      </w:r>
      <w:r w:rsidRPr="00E771F5" w:rsidR="00FB6687">
        <w:rPr>
          <w:sz w:val="18"/>
        </w:rPr>
        <w:t xml:space="preserve"> </w:t>
      </w:r>
      <w:r w:rsidRPr="00E771F5">
        <w:rPr>
          <w:sz w:val="18"/>
        </w:rPr>
        <w:t>beraber</w:t>
      </w:r>
      <w:r w:rsidRPr="00E771F5" w:rsidR="00FB6687">
        <w:rPr>
          <w:sz w:val="18"/>
        </w:rPr>
        <w:t xml:space="preserve"> </w:t>
      </w:r>
      <w:r w:rsidRPr="00E771F5">
        <w:rPr>
          <w:sz w:val="18"/>
        </w:rPr>
        <w:t>yanacağı</w:t>
      </w:r>
      <w:r w:rsidRPr="00E771F5" w:rsidR="00FB6687">
        <w:rPr>
          <w:sz w:val="18"/>
        </w:rPr>
        <w:t xml:space="preserve"> </w:t>
      </w:r>
      <w:r w:rsidRPr="00E771F5">
        <w:rPr>
          <w:sz w:val="18"/>
        </w:rPr>
        <w:t>ve</w:t>
      </w:r>
      <w:r w:rsidRPr="00E771F5" w:rsidR="00FB6687">
        <w:rPr>
          <w:sz w:val="18"/>
        </w:rPr>
        <w:t xml:space="preserve"> </w:t>
      </w:r>
      <w:r w:rsidRPr="00E771F5">
        <w:rPr>
          <w:sz w:val="18"/>
        </w:rPr>
        <w:t>âdeta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yangının</w:t>
      </w:r>
      <w:r w:rsidRPr="00E771F5" w:rsidR="00FB6687">
        <w:rPr>
          <w:sz w:val="18"/>
        </w:rPr>
        <w:t xml:space="preserve"> </w:t>
      </w:r>
      <w:r w:rsidRPr="00E771F5">
        <w:rPr>
          <w:sz w:val="18"/>
        </w:rPr>
        <w:t>tarifinin</w:t>
      </w:r>
      <w:r w:rsidRPr="00E771F5" w:rsidR="00FB6687">
        <w:rPr>
          <w:sz w:val="18"/>
        </w:rPr>
        <w:t xml:space="preserve"> </w:t>
      </w:r>
      <w:r w:rsidRPr="00E771F5">
        <w:rPr>
          <w:sz w:val="18"/>
        </w:rPr>
        <w:t>bir</w:t>
      </w:r>
      <w:r w:rsidRPr="00E771F5" w:rsidR="00FB6687">
        <w:rPr>
          <w:sz w:val="18"/>
        </w:rPr>
        <w:t xml:space="preserve"> </w:t>
      </w:r>
      <w:r w:rsidRPr="00E771F5">
        <w:rPr>
          <w:sz w:val="18"/>
        </w:rPr>
        <w:t>izahı</w:t>
      </w:r>
      <w:r w:rsidRPr="00E771F5" w:rsidR="00FB6687">
        <w:rPr>
          <w:sz w:val="18"/>
        </w:rPr>
        <w:t xml:space="preserve"> </w:t>
      </w:r>
      <w:r w:rsidRPr="00E771F5">
        <w:rPr>
          <w:sz w:val="18"/>
        </w:rPr>
        <w:t>ve</w:t>
      </w:r>
      <w:r w:rsidRPr="00E771F5" w:rsidR="00FB6687">
        <w:rPr>
          <w:sz w:val="18"/>
        </w:rPr>
        <w:t xml:space="preserve"> </w:t>
      </w:r>
      <w:r w:rsidRPr="00E771F5">
        <w:rPr>
          <w:sz w:val="18"/>
        </w:rPr>
        <w:t>ifadesi</w:t>
      </w:r>
      <w:r w:rsidRPr="00E771F5" w:rsidR="00FB6687">
        <w:rPr>
          <w:sz w:val="18"/>
        </w:rPr>
        <w:t xml:space="preserve"> </w:t>
      </w:r>
      <w:r w:rsidRPr="00E771F5">
        <w:rPr>
          <w:sz w:val="18"/>
        </w:rPr>
        <w:t>şeklindedir.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yılı</w:t>
      </w:r>
      <w:r w:rsidRPr="00E771F5" w:rsidR="00FB6687">
        <w:rPr>
          <w:sz w:val="18"/>
        </w:rPr>
        <w:t xml:space="preserve"> </w:t>
      </w:r>
      <w:r w:rsidRPr="00E771F5">
        <w:rPr>
          <w:sz w:val="18"/>
        </w:rPr>
        <w:t>tamamlarken</w:t>
      </w:r>
      <w:r w:rsidRPr="00E771F5" w:rsidR="00FB6687">
        <w:rPr>
          <w:sz w:val="18"/>
        </w:rPr>
        <w:t xml:space="preserve"> </w:t>
      </w:r>
      <w:r w:rsidRPr="00E771F5">
        <w:rPr>
          <w:sz w:val="18"/>
        </w:rPr>
        <w:t>ve</w:t>
      </w:r>
      <w:r w:rsidRPr="00E771F5" w:rsidR="00FB6687">
        <w:rPr>
          <w:sz w:val="18"/>
        </w:rPr>
        <w:t xml:space="preserve"> </w:t>
      </w:r>
      <w:r w:rsidRPr="00E771F5">
        <w:rPr>
          <w:sz w:val="18"/>
        </w:rPr>
        <w:t>bütçenin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son</w:t>
      </w:r>
      <w:r w:rsidRPr="00E771F5" w:rsidR="00FB6687">
        <w:rPr>
          <w:sz w:val="18"/>
        </w:rPr>
        <w:t xml:space="preserve"> </w:t>
      </w:r>
      <w:r w:rsidRPr="00E771F5">
        <w:rPr>
          <w:sz w:val="18"/>
        </w:rPr>
        <w:t>saatlerinde</w:t>
      </w:r>
      <w:r w:rsidRPr="00E771F5" w:rsidR="00FB6687">
        <w:rPr>
          <w:sz w:val="18"/>
        </w:rPr>
        <w:t xml:space="preserve"> </w:t>
      </w:r>
      <w:r w:rsidRPr="00E771F5">
        <w:rPr>
          <w:sz w:val="18"/>
        </w:rPr>
        <w:t>burada</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mesaimizi</w:t>
      </w:r>
      <w:r w:rsidRPr="00E771F5" w:rsidR="00FB6687">
        <w:rPr>
          <w:sz w:val="18"/>
        </w:rPr>
        <w:t xml:space="preserve"> </w:t>
      </w:r>
      <w:r w:rsidRPr="00E771F5">
        <w:rPr>
          <w:sz w:val="18"/>
        </w:rPr>
        <w:t>paylaşırken</w:t>
      </w:r>
      <w:r w:rsidRPr="00E771F5" w:rsidR="00FB6687">
        <w:rPr>
          <w:sz w:val="18"/>
        </w:rPr>
        <w:t xml:space="preserve"> </w:t>
      </w:r>
      <w:r w:rsidRPr="00E771F5">
        <w:rPr>
          <w:sz w:val="18"/>
        </w:rPr>
        <w:t>bütçenin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ve</w:t>
      </w:r>
      <w:r w:rsidRPr="00E771F5" w:rsidR="00FB6687">
        <w:rPr>
          <w:sz w:val="18"/>
        </w:rPr>
        <w:t xml:space="preserve"> </w:t>
      </w:r>
      <w:r w:rsidRPr="00E771F5">
        <w:rPr>
          <w:sz w:val="18"/>
        </w:rPr>
        <w:t>2016</w:t>
      </w:r>
      <w:r w:rsidRPr="00E771F5" w:rsidR="00FB6687">
        <w:rPr>
          <w:sz w:val="18"/>
        </w:rPr>
        <w:t xml:space="preserve"> </w:t>
      </w:r>
      <w:r w:rsidRPr="00E771F5">
        <w:rPr>
          <w:sz w:val="18"/>
        </w:rPr>
        <w:t>yılındaki</w:t>
      </w:r>
      <w:r w:rsidRPr="00E771F5" w:rsidR="00FB6687">
        <w:rPr>
          <w:sz w:val="18"/>
        </w:rPr>
        <w:t xml:space="preserve"> </w:t>
      </w:r>
      <w:r w:rsidRPr="00E771F5">
        <w:rPr>
          <w:sz w:val="18"/>
        </w:rPr>
        <w:t>bu</w:t>
      </w:r>
      <w:r w:rsidRPr="00E771F5" w:rsidR="00FB6687">
        <w:rPr>
          <w:sz w:val="18"/>
        </w:rPr>
        <w:t xml:space="preserve"> </w:t>
      </w:r>
      <w:r w:rsidRPr="00E771F5">
        <w:rPr>
          <w:sz w:val="18"/>
        </w:rPr>
        <w:t>ağır</w:t>
      </w:r>
      <w:r w:rsidRPr="00E771F5" w:rsidR="00FB6687">
        <w:rPr>
          <w:sz w:val="18"/>
        </w:rPr>
        <w:t xml:space="preserve"> </w:t>
      </w:r>
      <w:r w:rsidRPr="00E771F5">
        <w:rPr>
          <w:sz w:val="18"/>
        </w:rPr>
        <w:t>imtihanın</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2017’de</w:t>
      </w:r>
      <w:r w:rsidRPr="00E771F5" w:rsidR="00FB6687">
        <w:rPr>
          <w:sz w:val="18"/>
        </w:rPr>
        <w:t xml:space="preserve"> </w:t>
      </w:r>
      <w:r w:rsidRPr="00E771F5">
        <w:rPr>
          <w:sz w:val="18"/>
        </w:rPr>
        <w:t>bir</w:t>
      </w:r>
      <w:r w:rsidRPr="00E771F5" w:rsidR="00FB6687">
        <w:rPr>
          <w:sz w:val="18"/>
        </w:rPr>
        <w:t xml:space="preserve"> </w:t>
      </w:r>
      <w:r w:rsidRPr="00E771F5">
        <w:rPr>
          <w:sz w:val="18"/>
        </w:rPr>
        <w:t>kardeşlik</w:t>
      </w:r>
      <w:r w:rsidRPr="00E771F5" w:rsidR="00FB6687">
        <w:rPr>
          <w:sz w:val="18"/>
        </w:rPr>
        <w:t xml:space="preserve"> </w:t>
      </w:r>
      <w:r w:rsidRPr="00E771F5">
        <w:rPr>
          <w:sz w:val="18"/>
        </w:rPr>
        <w:t>barışıyla,</w:t>
      </w:r>
      <w:r w:rsidRPr="00E771F5" w:rsidR="00FB6687">
        <w:rPr>
          <w:sz w:val="18"/>
        </w:rPr>
        <w:t xml:space="preserve"> </w:t>
      </w:r>
      <w:r w:rsidRPr="00E771F5">
        <w:rPr>
          <w:sz w:val="18"/>
        </w:rPr>
        <w:t>bir</w:t>
      </w:r>
      <w:r w:rsidRPr="00E771F5" w:rsidR="00FB6687">
        <w:rPr>
          <w:sz w:val="18"/>
        </w:rPr>
        <w:t xml:space="preserve"> </w:t>
      </w:r>
      <w:r w:rsidRPr="00E771F5">
        <w:rPr>
          <w:sz w:val="18"/>
        </w:rPr>
        <w:t>kardeşlik</w:t>
      </w:r>
      <w:r w:rsidRPr="00E771F5" w:rsidR="00FB6687">
        <w:rPr>
          <w:sz w:val="18"/>
        </w:rPr>
        <w:t xml:space="preserve"> </w:t>
      </w:r>
      <w:r w:rsidRPr="00E771F5">
        <w:rPr>
          <w:sz w:val="18"/>
        </w:rPr>
        <w:t>buluşmasıyla</w:t>
      </w:r>
      <w:r w:rsidRPr="00E771F5" w:rsidR="00FB6687">
        <w:rPr>
          <w:sz w:val="18"/>
        </w:rPr>
        <w:t xml:space="preserve"> </w:t>
      </w:r>
      <w:r w:rsidRPr="00E771F5">
        <w:rPr>
          <w:sz w:val="18"/>
        </w:rPr>
        <w:t>tamamlanmasını</w:t>
      </w:r>
      <w:r w:rsidRPr="00E771F5" w:rsidR="00FB6687">
        <w:rPr>
          <w:sz w:val="18"/>
        </w:rPr>
        <w:t xml:space="preserve"> </w:t>
      </w:r>
      <w:r w:rsidRPr="00E771F5">
        <w:rPr>
          <w:sz w:val="18"/>
        </w:rPr>
        <w:t>temenni</w:t>
      </w:r>
      <w:r w:rsidRPr="00E771F5" w:rsidR="00FB6687">
        <w:rPr>
          <w:sz w:val="18"/>
        </w:rPr>
        <w:t xml:space="preserve"> </w:t>
      </w:r>
      <w:r w:rsidRPr="00E771F5">
        <w:rPr>
          <w:sz w:val="18"/>
        </w:rPr>
        <w:t>ediyor,</w:t>
      </w:r>
      <w:r w:rsidRPr="00E771F5" w:rsidR="00FB6687">
        <w:rPr>
          <w:sz w:val="18"/>
        </w:rPr>
        <w:t xml:space="preserve"> </w:t>
      </w:r>
      <w:r w:rsidRPr="00E771F5">
        <w:rPr>
          <w:sz w:val="18"/>
        </w:rPr>
        <w:t>hepinize</w:t>
      </w:r>
      <w:r w:rsidRPr="00E771F5" w:rsidR="00FB6687">
        <w:rPr>
          <w:sz w:val="18"/>
        </w:rPr>
        <w:t xml:space="preserve"> </w:t>
      </w:r>
      <w:r w:rsidRPr="00E771F5">
        <w:rPr>
          <w:sz w:val="18"/>
        </w:rPr>
        <w:t>hayırlı</w:t>
      </w:r>
      <w:r w:rsidRPr="00E771F5" w:rsidR="00FB6687">
        <w:rPr>
          <w:sz w:val="18"/>
        </w:rPr>
        <w:t xml:space="preserve"> </w:t>
      </w:r>
      <w:r w:rsidRPr="00E771F5">
        <w:rPr>
          <w:sz w:val="18"/>
        </w:rPr>
        <w:t>geceler,</w:t>
      </w:r>
      <w:r w:rsidRPr="00E771F5" w:rsidR="00FB6687">
        <w:rPr>
          <w:sz w:val="18"/>
        </w:rPr>
        <w:t xml:space="preserve"> </w:t>
      </w:r>
      <w:r w:rsidRPr="00E771F5">
        <w:rPr>
          <w:sz w:val="18"/>
        </w:rPr>
        <w:t>hayırlı</w:t>
      </w:r>
      <w:r w:rsidRPr="00E771F5" w:rsidR="00FB6687">
        <w:rPr>
          <w:sz w:val="18"/>
        </w:rPr>
        <w:t xml:space="preserve"> </w:t>
      </w:r>
      <w:r w:rsidRPr="00E771F5">
        <w:rPr>
          <w:sz w:val="18"/>
        </w:rPr>
        <w:t>yıllar</w:t>
      </w:r>
      <w:r w:rsidRPr="00E771F5" w:rsidR="00FB6687">
        <w:rPr>
          <w:sz w:val="18"/>
        </w:rPr>
        <w:t xml:space="preserve"> </w:t>
      </w:r>
      <w:r w:rsidRPr="00E771F5">
        <w:rPr>
          <w:sz w:val="18"/>
        </w:rPr>
        <w:t>diliyor,</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A91A36" w:rsidP="00E771F5" w:rsidRDefault="00A91A36">
      <w:pPr>
        <w:pStyle w:val="GENELKURUL"/>
        <w:spacing w:line="240" w:lineRule="auto"/>
        <w:rPr>
          <w:sz w:val="18"/>
        </w:rPr>
      </w:pP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son</w:t>
      </w:r>
      <w:r w:rsidRPr="00E771F5" w:rsidR="00FB6687">
        <w:rPr>
          <w:sz w:val="18"/>
        </w:rPr>
        <w:t xml:space="preserve"> </w:t>
      </w:r>
      <w:r w:rsidRPr="00E771F5">
        <w:rPr>
          <w:sz w:val="18"/>
        </w:rPr>
        <w:t>konuşma,</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Çorum</w:t>
      </w:r>
      <w:r w:rsidRPr="00E771F5" w:rsidR="00FB6687">
        <w:rPr>
          <w:sz w:val="18"/>
        </w:rPr>
        <w:t xml:space="preserve"> </w:t>
      </w:r>
      <w:r w:rsidRPr="00E771F5">
        <w:rPr>
          <w:sz w:val="18"/>
        </w:rPr>
        <w:t>Milletvekili</w:t>
      </w:r>
      <w:r w:rsidRPr="00E771F5" w:rsidR="00FB6687">
        <w:rPr>
          <w:sz w:val="18"/>
        </w:rPr>
        <w:t xml:space="preserve"> </w:t>
      </w:r>
      <w:r w:rsidRPr="00E771F5">
        <w:rPr>
          <w:sz w:val="18"/>
        </w:rPr>
        <w:t>Tufan</w:t>
      </w:r>
      <w:r w:rsidRPr="00E771F5" w:rsidR="00FB6687">
        <w:rPr>
          <w:sz w:val="18"/>
        </w:rPr>
        <w:t xml:space="preserve"> </w:t>
      </w:r>
      <w:r w:rsidRPr="00E771F5">
        <w:rPr>
          <w:sz w:val="18"/>
        </w:rPr>
        <w:t>Köse’ye</w:t>
      </w:r>
      <w:r w:rsidRPr="00E771F5" w:rsidR="00FB6687">
        <w:rPr>
          <w:sz w:val="18"/>
        </w:rPr>
        <w:t xml:space="preserve"> </w:t>
      </w:r>
      <w:r w:rsidRPr="00E771F5">
        <w:rPr>
          <w:sz w:val="18"/>
        </w:rPr>
        <w:t>aittir.</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Köse.</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TUFAN</w:t>
      </w:r>
      <w:r w:rsidRPr="00E771F5" w:rsidR="00FB6687">
        <w:rPr>
          <w:sz w:val="18"/>
        </w:rPr>
        <w:t xml:space="preserve"> </w:t>
      </w:r>
      <w:r w:rsidRPr="00E771F5">
        <w:rPr>
          <w:sz w:val="18"/>
        </w:rPr>
        <w:t>KÖSE</w:t>
      </w:r>
      <w:r w:rsidRPr="00E771F5" w:rsidR="00FB6687">
        <w:rPr>
          <w:sz w:val="18"/>
        </w:rPr>
        <w:t xml:space="preserve"> </w:t>
      </w:r>
      <w:r w:rsidRPr="00E771F5">
        <w:rPr>
          <w:sz w:val="18"/>
        </w:rPr>
        <w:t>(Çorum)</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2017</w:t>
      </w:r>
      <w:r w:rsidRPr="00E771F5" w:rsidR="00FB6687">
        <w:rPr>
          <w:sz w:val="18"/>
        </w:rPr>
        <w:t xml:space="preserve"> </w:t>
      </w:r>
      <w:r w:rsidRPr="00E771F5">
        <w:rPr>
          <w:sz w:val="18"/>
        </w:rPr>
        <w:t>bütçesinin</w:t>
      </w:r>
      <w:r w:rsidRPr="00E771F5" w:rsidR="00FB6687">
        <w:rPr>
          <w:sz w:val="18"/>
        </w:rPr>
        <w:t xml:space="preserve"> </w:t>
      </w:r>
      <w:r w:rsidRPr="00E771F5">
        <w:rPr>
          <w:sz w:val="18"/>
        </w:rPr>
        <w:t>görüşmelerinin</w:t>
      </w:r>
      <w:r w:rsidRPr="00E771F5" w:rsidR="00FB6687">
        <w:rPr>
          <w:sz w:val="18"/>
        </w:rPr>
        <w:t xml:space="preserve"> </w:t>
      </w:r>
      <w:r w:rsidRPr="00E771F5">
        <w:rPr>
          <w:sz w:val="18"/>
        </w:rPr>
        <w:t>son</w:t>
      </w:r>
      <w:r w:rsidRPr="00E771F5" w:rsidR="00FB6687">
        <w:rPr>
          <w:sz w:val="18"/>
        </w:rPr>
        <w:t xml:space="preserve"> </w:t>
      </w:r>
      <w:r w:rsidRPr="00E771F5">
        <w:rPr>
          <w:sz w:val="18"/>
        </w:rPr>
        <w:t>günlerine</w:t>
      </w:r>
      <w:r w:rsidRPr="00E771F5" w:rsidR="00FB6687">
        <w:rPr>
          <w:sz w:val="18"/>
        </w:rPr>
        <w:t xml:space="preserve"> </w:t>
      </w:r>
      <w:r w:rsidRPr="00E771F5">
        <w:rPr>
          <w:sz w:val="18"/>
        </w:rPr>
        <w:t>geldik,</w:t>
      </w:r>
      <w:r w:rsidRPr="00E771F5" w:rsidR="00FB6687">
        <w:rPr>
          <w:sz w:val="18"/>
        </w:rPr>
        <w:t xml:space="preserve"> </w:t>
      </w:r>
      <w:r w:rsidRPr="00E771F5">
        <w:rPr>
          <w:sz w:val="18"/>
        </w:rPr>
        <w:t>yarın</w:t>
      </w:r>
      <w:r w:rsidRPr="00E771F5" w:rsidR="00FB6687">
        <w:rPr>
          <w:sz w:val="18"/>
        </w:rPr>
        <w:t xml:space="preserve"> </w:t>
      </w:r>
      <w:r w:rsidRPr="00E771F5">
        <w:rPr>
          <w:sz w:val="18"/>
        </w:rPr>
        <w:t>bitireceğiz</w:t>
      </w:r>
      <w:r w:rsidRPr="00E771F5" w:rsidR="00FB6687">
        <w:rPr>
          <w:sz w:val="18"/>
        </w:rPr>
        <w:t xml:space="preserve"> </w:t>
      </w:r>
      <w:r w:rsidRPr="00E771F5">
        <w:rPr>
          <w:sz w:val="18"/>
        </w:rPr>
        <w:t>ama</w:t>
      </w:r>
      <w:r w:rsidRPr="00E771F5" w:rsidR="00FB6687">
        <w:rPr>
          <w:sz w:val="18"/>
        </w:rPr>
        <w:t xml:space="preserve"> </w:t>
      </w:r>
      <w:r w:rsidRPr="00E771F5">
        <w:rPr>
          <w:sz w:val="18"/>
        </w:rPr>
        <w:t>muhalefet</w:t>
      </w:r>
      <w:r w:rsidRPr="00E771F5" w:rsidR="00FB6687">
        <w:rPr>
          <w:sz w:val="18"/>
        </w:rPr>
        <w:t xml:space="preserve"> </w:t>
      </w:r>
      <w:r w:rsidRPr="00E771F5">
        <w:rPr>
          <w:sz w:val="18"/>
        </w:rPr>
        <w:t>partilerinin</w:t>
      </w:r>
      <w:r w:rsidRPr="00E771F5" w:rsidR="00FB6687">
        <w:rPr>
          <w:sz w:val="18"/>
        </w:rPr>
        <w:t xml:space="preserve"> </w:t>
      </w:r>
      <w:r w:rsidRPr="00E771F5">
        <w:rPr>
          <w:sz w:val="18"/>
        </w:rPr>
        <w:t>milletvekilleri</w:t>
      </w:r>
      <w:r w:rsidRPr="00E771F5" w:rsidR="00FB6687">
        <w:rPr>
          <w:sz w:val="18"/>
        </w:rPr>
        <w:t xml:space="preserve"> </w:t>
      </w:r>
      <w:r w:rsidRPr="00E771F5">
        <w:rPr>
          <w:sz w:val="18"/>
        </w:rPr>
        <w:t>çok</w:t>
      </w:r>
      <w:r w:rsidRPr="00E771F5" w:rsidR="00FB6687">
        <w:rPr>
          <w:sz w:val="18"/>
        </w:rPr>
        <w:t xml:space="preserve"> </w:t>
      </w:r>
      <w:r w:rsidRPr="00E771F5">
        <w:rPr>
          <w:sz w:val="18"/>
        </w:rPr>
        <w:t>açıklıkla</w:t>
      </w:r>
      <w:r w:rsidRPr="00E771F5" w:rsidR="00FB6687">
        <w:rPr>
          <w:sz w:val="18"/>
        </w:rPr>
        <w:t xml:space="preserve"> </w:t>
      </w:r>
      <w:r w:rsidRPr="00E771F5">
        <w:rPr>
          <w:sz w:val="18"/>
        </w:rPr>
        <w:t>dile</w:t>
      </w:r>
      <w:r w:rsidRPr="00E771F5" w:rsidR="00FB6687">
        <w:rPr>
          <w:sz w:val="18"/>
        </w:rPr>
        <w:t xml:space="preserve"> </w:t>
      </w:r>
      <w:r w:rsidRPr="00E771F5">
        <w:rPr>
          <w:sz w:val="18"/>
        </w:rPr>
        <w:t>getirdiler;</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ne</w:t>
      </w:r>
      <w:r w:rsidRPr="00E771F5" w:rsidR="00FB6687">
        <w:rPr>
          <w:sz w:val="18"/>
        </w:rPr>
        <w:t xml:space="preserve"> </w:t>
      </w:r>
      <w:r w:rsidRPr="00E771F5">
        <w:rPr>
          <w:sz w:val="18"/>
        </w:rPr>
        <w:t>Türkiye'nin</w:t>
      </w:r>
      <w:r w:rsidRPr="00E771F5" w:rsidR="00FB6687">
        <w:rPr>
          <w:sz w:val="18"/>
        </w:rPr>
        <w:t xml:space="preserve"> </w:t>
      </w:r>
      <w:r w:rsidRPr="00E771F5">
        <w:rPr>
          <w:sz w:val="18"/>
        </w:rPr>
        <w:t>yakıcı</w:t>
      </w:r>
      <w:r w:rsidRPr="00E771F5" w:rsidR="00FB6687">
        <w:rPr>
          <w:sz w:val="18"/>
        </w:rPr>
        <w:t xml:space="preserve"> </w:t>
      </w:r>
      <w:r w:rsidRPr="00E771F5">
        <w:rPr>
          <w:sz w:val="18"/>
        </w:rPr>
        <w:t>sorunlarına</w:t>
      </w:r>
      <w:r w:rsidRPr="00E771F5" w:rsidR="00FB6687">
        <w:rPr>
          <w:sz w:val="18"/>
        </w:rPr>
        <w:t xml:space="preserve"> </w:t>
      </w:r>
      <w:r w:rsidRPr="00E771F5">
        <w:rPr>
          <w:sz w:val="18"/>
        </w:rPr>
        <w:t>dair</w:t>
      </w:r>
      <w:r w:rsidRPr="00E771F5" w:rsidR="00FB6687">
        <w:rPr>
          <w:sz w:val="18"/>
        </w:rPr>
        <w:t xml:space="preserve"> </w:t>
      </w:r>
      <w:r w:rsidRPr="00E771F5">
        <w:rPr>
          <w:sz w:val="18"/>
        </w:rPr>
        <w:t>ne</w:t>
      </w:r>
      <w:r w:rsidRPr="00E771F5" w:rsidR="00FB6687">
        <w:rPr>
          <w:sz w:val="18"/>
        </w:rPr>
        <w:t xml:space="preserve"> </w:t>
      </w:r>
      <w:r w:rsidRPr="00E771F5">
        <w:rPr>
          <w:sz w:val="18"/>
        </w:rPr>
        <w:t>insana</w:t>
      </w:r>
      <w:r w:rsidRPr="00E771F5" w:rsidR="00FB6687">
        <w:rPr>
          <w:sz w:val="18"/>
        </w:rPr>
        <w:t xml:space="preserve"> </w:t>
      </w:r>
      <w:r w:rsidRPr="00E771F5">
        <w:rPr>
          <w:sz w:val="18"/>
        </w:rPr>
        <w:t>dair</w:t>
      </w:r>
      <w:r w:rsidRPr="00E771F5" w:rsidR="00FB6687">
        <w:rPr>
          <w:sz w:val="18"/>
        </w:rPr>
        <w:t xml:space="preserve"> </w:t>
      </w:r>
      <w:r w:rsidRPr="00E771F5">
        <w:rPr>
          <w:sz w:val="18"/>
        </w:rPr>
        <w:t>ne</w:t>
      </w:r>
      <w:r w:rsidRPr="00E771F5" w:rsidR="00FB6687">
        <w:rPr>
          <w:sz w:val="18"/>
        </w:rPr>
        <w:t xml:space="preserve"> </w:t>
      </w:r>
      <w:r w:rsidRPr="00E771F5">
        <w:rPr>
          <w:sz w:val="18"/>
        </w:rPr>
        <w:t>milletimize</w:t>
      </w:r>
      <w:r w:rsidRPr="00E771F5" w:rsidR="00FB6687">
        <w:rPr>
          <w:sz w:val="18"/>
        </w:rPr>
        <w:t xml:space="preserve"> </w:t>
      </w:r>
      <w:r w:rsidRPr="00E771F5">
        <w:rPr>
          <w:sz w:val="18"/>
        </w:rPr>
        <w:t>dair</w:t>
      </w:r>
      <w:r w:rsidRPr="00E771F5" w:rsidR="00FB6687">
        <w:rPr>
          <w:sz w:val="18"/>
        </w:rPr>
        <w:t xml:space="preserve"> </w:t>
      </w:r>
      <w:r w:rsidRPr="00E771F5">
        <w:rPr>
          <w:sz w:val="18"/>
        </w:rPr>
        <w:t>hiçbir</w:t>
      </w:r>
      <w:r w:rsidRPr="00E771F5" w:rsidR="00FB6687">
        <w:rPr>
          <w:sz w:val="18"/>
        </w:rPr>
        <w:t xml:space="preserve"> </w:t>
      </w:r>
      <w:r w:rsidRPr="00E771F5">
        <w:rPr>
          <w:sz w:val="18"/>
        </w:rPr>
        <w:t>biçimde</w:t>
      </w:r>
      <w:r w:rsidRPr="00E771F5" w:rsidR="00FB6687">
        <w:rPr>
          <w:sz w:val="18"/>
        </w:rPr>
        <w:t xml:space="preserve"> </w:t>
      </w:r>
      <w:r w:rsidRPr="00E771F5">
        <w:rPr>
          <w:sz w:val="18"/>
        </w:rPr>
        <w:t>herhangi</w:t>
      </w:r>
      <w:r w:rsidRPr="00E771F5" w:rsidR="00FB6687">
        <w:rPr>
          <w:sz w:val="18"/>
        </w:rPr>
        <w:t xml:space="preserve"> </w:t>
      </w:r>
      <w:r w:rsidRPr="00E771F5">
        <w:rPr>
          <w:sz w:val="18"/>
        </w:rPr>
        <w:t>bir</w:t>
      </w:r>
      <w:r w:rsidRPr="00E771F5" w:rsidR="00FB6687">
        <w:rPr>
          <w:sz w:val="18"/>
        </w:rPr>
        <w:t xml:space="preserve"> </w:t>
      </w:r>
      <w:r w:rsidRPr="00E771F5">
        <w:rPr>
          <w:sz w:val="18"/>
        </w:rPr>
        <w:t>ileriye</w:t>
      </w:r>
      <w:r w:rsidRPr="00E771F5" w:rsidR="00FB6687">
        <w:rPr>
          <w:sz w:val="18"/>
        </w:rPr>
        <w:t xml:space="preserve"> </w:t>
      </w:r>
      <w:r w:rsidRPr="00E771F5">
        <w:rPr>
          <w:sz w:val="18"/>
        </w:rPr>
        <w:t>götüren,</w:t>
      </w:r>
      <w:r w:rsidRPr="00E771F5" w:rsidR="00FB6687">
        <w:rPr>
          <w:sz w:val="18"/>
        </w:rPr>
        <w:t xml:space="preserve"> </w:t>
      </w:r>
      <w:r w:rsidRPr="00E771F5">
        <w:rPr>
          <w:sz w:val="18"/>
        </w:rPr>
        <w:t>düzelten</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görmediğimizi</w:t>
      </w:r>
      <w:r w:rsidRPr="00E771F5" w:rsidR="00FB6687">
        <w:rPr>
          <w:sz w:val="18"/>
        </w:rPr>
        <w:t xml:space="preserve"> </w:t>
      </w:r>
      <w:r w:rsidRPr="00E771F5">
        <w:rPr>
          <w:sz w:val="18"/>
        </w:rPr>
        <w:t>üzülerek</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p>
    <w:p w:rsidRPr="00E771F5" w:rsidR="00A91A36" w:rsidP="00E771F5" w:rsidRDefault="00A91A36">
      <w:pPr>
        <w:pStyle w:val="GENELKURUL"/>
        <w:spacing w:line="240" w:lineRule="auto"/>
        <w:rPr>
          <w:sz w:val="18"/>
        </w:rPr>
      </w:pPr>
      <w:r w:rsidRPr="00E771F5">
        <w:rPr>
          <w:sz w:val="18"/>
        </w:rPr>
        <w:t>Bütçeyi</w:t>
      </w:r>
      <w:r w:rsidRPr="00E771F5" w:rsidR="00FB6687">
        <w:rPr>
          <w:sz w:val="18"/>
        </w:rPr>
        <w:t xml:space="preserve"> </w:t>
      </w:r>
      <w:r w:rsidRPr="00E771F5">
        <w:rPr>
          <w:sz w:val="18"/>
        </w:rPr>
        <w:t>görüştüğümüz</w:t>
      </w:r>
      <w:r w:rsidRPr="00E771F5" w:rsidR="00FB6687">
        <w:rPr>
          <w:sz w:val="18"/>
        </w:rPr>
        <w:t xml:space="preserve"> </w:t>
      </w:r>
      <w:r w:rsidRPr="00E771F5">
        <w:rPr>
          <w:sz w:val="18"/>
        </w:rPr>
        <w:t>bugünlerde</w:t>
      </w:r>
      <w:r w:rsidRPr="00E771F5" w:rsidR="00FB6687">
        <w:rPr>
          <w:sz w:val="18"/>
        </w:rPr>
        <w:t xml:space="preserve"> </w:t>
      </w:r>
      <w:r w:rsidRPr="00E771F5">
        <w:rPr>
          <w:sz w:val="18"/>
        </w:rPr>
        <w:t>devletimiz,</w:t>
      </w:r>
      <w:r w:rsidRPr="00E771F5" w:rsidR="00FB6687">
        <w:rPr>
          <w:sz w:val="18"/>
        </w:rPr>
        <w:t xml:space="preserve"> </w:t>
      </w:r>
      <w:r w:rsidRPr="00E771F5">
        <w:rPr>
          <w:sz w:val="18"/>
        </w:rPr>
        <w:t>ülkemiz,</w:t>
      </w:r>
      <w:r w:rsidRPr="00E771F5" w:rsidR="00FB6687">
        <w:rPr>
          <w:sz w:val="18"/>
        </w:rPr>
        <w:t xml:space="preserve"> </w:t>
      </w:r>
      <w:r w:rsidRPr="00E771F5">
        <w:rPr>
          <w:sz w:val="18"/>
        </w:rPr>
        <w:t>80</w:t>
      </w:r>
      <w:r w:rsidRPr="00E771F5" w:rsidR="00FB6687">
        <w:rPr>
          <w:sz w:val="18"/>
        </w:rPr>
        <w:t xml:space="preserve"> </w:t>
      </w:r>
      <w:r w:rsidRPr="00E771F5">
        <w:rPr>
          <w:sz w:val="18"/>
        </w:rPr>
        <w:t>milyon</w:t>
      </w:r>
      <w:r w:rsidRPr="00E771F5" w:rsidR="00FB6687">
        <w:rPr>
          <w:sz w:val="18"/>
        </w:rPr>
        <w:t xml:space="preserve"> </w:t>
      </w:r>
      <w:r w:rsidRPr="00E771F5">
        <w:rPr>
          <w:sz w:val="18"/>
        </w:rPr>
        <w:t>insanımız,</w:t>
      </w:r>
      <w:r w:rsidRPr="00E771F5" w:rsidR="00FB6687">
        <w:rPr>
          <w:sz w:val="18"/>
        </w:rPr>
        <w:t xml:space="preserve"> </w:t>
      </w:r>
      <w:r w:rsidRPr="00E771F5">
        <w:rPr>
          <w:sz w:val="18"/>
        </w:rPr>
        <w:t>yurttaşımız</w:t>
      </w:r>
      <w:r w:rsidRPr="00E771F5" w:rsidR="00FB6687">
        <w:rPr>
          <w:sz w:val="18"/>
        </w:rPr>
        <w:t xml:space="preserve"> </w:t>
      </w:r>
      <w:r w:rsidRPr="00E771F5">
        <w:rPr>
          <w:sz w:val="18"/>
        </w:rPr>
        <w:t>zor</w:t>
      </w:r>
      <w:r w:rsidRPr="00E771F5" w:rsidR="00FB6687">
        <w:rPr>
          <w:sz w:val="18"/>
        </w:rPr>
        <w:t xml:space="preserve"> </w:t>
      </w:r>
      <w:r w:rsidRPr="00E771F5">
        <w:rPr>
          <w:sz w:val="18"/>
        </w:rPr>
        <w:t>günler</w:t>
      </w:r>
      <w:r w:rsidRPr="00E771F5" w:rsidR="00FB6687">
        <w:rPr>
          <w:sz w:val="18"/>
        </w:rPr>
        <w:t xml:space="preserve"> </w:t>
      </w:r>
      <w:r w:rsidRPr="00E771F5">
        <w:rPr>
          <w:sz w:val="18"/>
        </w:rPr>
        <w:t>geçiriyor.</w:t>
      </w:r>
      <w:r w:rsidRPr="00E771F5" w:rsidR="00FB6687">
        <w:rPr>
          <w:sz w:val="18"/>
        </w:rPr>
        <w:t xml:space="preserve"> </w:t>
      </w:r>
      <w:r w:rsidRPr="00E771F5">
        <w:rPr>
          <w:sz w:val="18"/>
        </w:rPr>
        <w:t>Cumhuriyet</w:t>
      </w:r>
      <w:r w:rsidRPr="00E771F5" w:rsidR="00FB6687">
        <w:rPr>
          <w:sz w:val="18"/>
        </w:rPr>
        <w:t xml:space="preserve"> </w:t>
      </w:r>
      <w:r w:rsidRPr="00E771F5">
        <w:rPr>
          <w:sz w:val="18"/>
        </w:rPr>
        <w:t>tarihinin</w:t>
      </w:r>
      <w:r w:rsidRPr="00E771F5" w:rsidR="00FB6687">
        <w:rPr>
          <w:sz w:val="18"/>
        </w:rPr>
        <w:t xml:space="preserve"> </w:t>
      </w:r>
      <w:r w:rsidRPr="00E771F5">
        <w:rPr>
          <w:sz w:val="18"/>
        </w:rPr>
        <w:t>en</w:t>
      </w:r>
      <w:r w:rsidRPr="00E771F5" w:rsidR="00FB6687">
        <w:rPr>
          <w:sz w:val="18"/>
        </w:rPr>
        <w:t xml:space="preserve"> </w:t>
      </w:r>
      <w:r w:rsidRPr="00E771F5">
        <w:rPr>
          <w:sz w:val="18"/>
        </w:rPr>
        <w:t>derin</w:t>
      </w:r>
      <w:r w:rsidRPr="00E771F5" w:rsidR="00FB6687">
        <w:rPr>
          <w:sz w:val="18"/>
        </w:rPr>
        <w:t xml:space="preserve"> </w:t>
      </w:r>
      <w:r w:rsidRPr="00E771F5">
        <w:rPr>
          <w:sz w:val="18"/>
        </w:rPr>
        <w:t>krizlerinden</w:t>
      </w:r>
      <w:r w:rsidRPr="00E771F5" w:rsidR="00FB6687">
        <w:rPr>
          <w:sz w:val="18"/>
        </w:rPr>
        <w:t xml:space="preserve"> </w:t>
      </w:r>
      <w:r w:rsidRPr="00E771F5">
        <w:rPr>
          <w:sz w:val="18"/>
        </w:rPr>
        <w:t>birisini</w:t>
      </w:r>
      <w:r w:rsidRPr="00E771F5" w:rsidR="00FB6687">
        <w:rPr>
          <w:sz w:val="18"/>
        </w:rPr>
        <w:t xml:space="preserve"> </w:t>
      </w:r>
      <w:r w:rsidRPr="00E771F5">
        <w:rPr>
          <w:sz w:val="18"/>
        </w:rPr>
        <w:t>yaşıyoruz.</w:t>
      </w:r>
      <w:r w:rsidRPr="00E771F5" w:rsidR="00FB6687">
        <w:rPr>
          <w:sz w:val="18"/>
        </w:rPr>
        <w:t xml:space="preserve"> </w:t>
      </w:r>
      <w:r w:rsidRPr="00E771F5">
        <w:rPr>
          <w:sz w:val="18"/>
        </w:rPr>
        <w:t>Nereye</w:t>
      </w:r>
      <w:r w:rsidRPr="00E771F5" w:rsidR="00FB6687">
        <w:rPr>
          <w:sz w:val="18"/>
        </w:rPr>
        <w:t xml:space="preserve"> </w:t>
      </w:r>
      <w:r w:rsidRPr="00E771F5">
        <w:rPr>
          <w:sz w:val="18"/>
        </w:rPr>
        <w:t>dokunsak</w:t>
      </w:r>
      <w:r w:rsidRPr="00E771F5" w:rsidR="00FB6687">
        <w:rPr>
          <w:sz w:val="18"/>
        </w:rPr>
        <w:t xml:space="preserve"> </w:t>
      </w:r>
      <w:r w:rsidRPr="00E771F5">
        <w:rPr>
          <w:sz w:val="18"/>
        </w:rPr>
        <w:t>lime</w:t>
      </w:r>
      <w:r w:rsidRPr="00E771F5" w:rsidR="00FB6687">
        <w:rPr>
          <w:sz w:val="18"/>
        </w:rPr>
        <w:t xml:space="preserve"> </w:t>
      </w:r>
      <w:r w:rsidRPr="00E771F5">
        <w:rPr>
          <w:sz w:val="18"/>
        </w:rPr>
        <w:t>lime</w:t>
      </w:r>
      <w:r w:rsidRPr="00E771F5" w:rsidR="00FB6687">
        <w:rPr>
          <w:sz w:val="18"/>
        </w:rPr>
        <w:t xml:space="preserve"> </w:t>
      </w:r>
      <w:r w:rsidRPr="00E771F5">
        <w:rPr>
          <w:sz w:val="18"/>
        </w:rPr>
        <w:t>dökülüyor.</w:t>
      </w:r>
      <w:r w:rsidRPr="00E771F5" w:rsidR="00FB6687">
        <w:rPr>
          <w:sz w:val="18"/>
        </w:rPr>
        <w:t xml:space="preserve"> </w:t>
      </w:r>
      <w:r w:rsidRPr="00E771F5">
        <w:rPr>
          <w:sz w:val="18"/>
        </w:rPr>
        <w:t>Geçtiğimiz</w:t>
      </w:r>
      <w:r w:rsidRPr="00E771F5" w:rsidR="00FB6687">
        <w:rPr>
          <w:sz w:val="18"/>
        </w:rPr>
        <w:t xml:space="preserve"> </w:t>
      </w:r>
      <w:r w:rsidRPr="00E771F5">
        <w:rPr>
          <w:sz w:val="18"/>
        </w:rPr>
        <w:t>hafta</w:t>
      </w:r>
      <w:r w:rsidRPr="00E771F5" w:rsidR="00FB6687">
        <w:rPr>
          <w:sz w:val="18"/>
        </w:rPr>
        <w:t xml:space="preserve"> </w:t>
      </w:r>
      <w:r w:rsidRPr="00E771F5">
        <w:rPr>
          <w:sz w:val="18"/>
        </w:rPr>
        <w:t>içerisinde</w:t>
      </w:r>
      <w:r w:rsidRPr="00E771F5" w:rsidR="00FB6687">
        <w:rPr>
          <w:sz w:val="18"/>
        </w:rPr>
        <w:t xml:space="preserve"> </w:t>
      </w:r>
      <w:r w:rsidRPr="00E771F5">
        <w:rPr>
          <w:sz w:val="18"/>
        </w:rPr>
        <w:t>Beşiktaş’ta</w:t>
      </w:r>
      <w:r w:rsidRPr="00E771F5" w:rsidR="00FB6687">
        <w:rPr>
          <w:sz w:val="18"/>
        </w:rPr>
        <w:t xml:space="preserve"> </w:t>
      </w:r>
      <w:r w:rsidRPr="00E771F5">
        <w:rPr>
          <w:sz w:val="18"/>
        </w:rPr>
        <w:t>yapılan</w:t>
      </w:r>
      <w:r w:rsidRPr="00E771F5" w:rsidR="00FB6687">
        <w:rPr>
          <w:sz w:val="18"/>
        </w:rPr>
        <w:t xml:space="preserve"> </w:t>
      </w:r>
      <w:r w:rsidRPr="00E771F5">
        <w:rPr>
          <w:sz w:val="18"/>
        </w:rPr>
        <w:t>bombalı</w:t>
      </w:r>
      <w:r w:rsidRPr="00E771F5" w:rsidR="00FB6687">
        <w:rPr>
          <w:sz w:val="18"/>
        </w:rPr>
        <w:t xml:space="preserve"> </w:t>
      </w:r>
      <w:r w:rsidRPr="00E771F5">
        <w:rPr>
          <w:sz w:val="18"/>
        </w:rPr>
        <w:t>saldırıda,</w:t>
      </w:r>
      <w:r w:rsidRPr="00E771F5" w:rsidR="00FB6687">
        <w:rPr>
          <w:sz w:val="18"/>
        </w:rPr>
        <w:t xml:space="preserve"> </w:t>
      </w:r>
      <w:r w:rsidRPr="00E771F5">
        <w:rPr>
          <w:sz w:val="18"/>
        </w:rPr>
        <w:t>34’ü</w:t>
      </w:r>
      <w:r w:rsidRPr="00E771F5" w:rsidR="00FB6687">
        <w:rPr>
          <w:sz w:val="18"/>
        </w:rPr>
        <w:t xml:space="preserve"> </w:t>
      </w:r>
      <w:r w:rsidRPr="00E771F5">
        <w:rPr>
          <w:sz w:val="18"/>
        </w:rPr>
        <w:t>20’li</w:t>
      </w:r>
      <w:r w:rsidRPr="00E771F5" w:rsidR="00FB6687">
        <w:rPr>
          <w:sz w:val="18"/>
        </w:rPr>
        <w:t xml:space="preserve"> </w:t>
      </w:r>
      <w:r w:rsidRPr="00E771F5">
        <w:rPr>
          <w:sz w:val="18"/>
        </w:rPr>
        <w:t>yaşlarda</w:t>
      </w:r>
      <w:r w:rsidRPr="00E771F5" w:rsidR="00FB6687">
        <w:rPr>
          <w:sz w:val="18"/>
        </w:rPr>
        <w:t xml:space="preserve"> </w:t>
      </w:r>
      <w:r w:rsidRPr="00E771F5">
        <w:rPr>
          <w:sz w:val="18"/>
        </w:rPr>
        <w:t>polis</w:t>
      </w:r>
      <w:r w:rsidRPr="00E771F5" w:rsidR="00FB6687">
        <w:rPr>
          <w:sz w:val="18"/>
        </w:rPr>
        <w:t xml:space="preserve"> </w:t>
      </w:r>
      <w:r w:rsidRPr="00E771F5">
        <w:rPr>
          <w:sz w:val="18"/>
        </w:rPr>
        <w:t>memurumuz</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44</w:t>
      </w:r>
      <w:r w:rsidRPr="00E771F5" w:rsidR="00FB6687">
        <w:rPr>
          <w:sz w:val="18"/>
        </w:rPr>
        <w:t xml:space="preserve"> </w:t>
      </w:r>
      <w:r w:rsidRPr="00E771F5">
        <w:rPr>
          <w:sz w:val="18"/>
        </w:rPr>
        <w:t>yurttaşımızı</w:t>
      </w:r>
      <w:r w:rsidRPr="00E771F5" w:rsidR="00FB6687">
        <w:rPr>
          <w:sz w:val="18"/>
        </w:rPr>
        <w:t xml:space="preserve"> </w:t>
      </w:r>
      <w:r w:rsidRPr="00E771F5">
        <w:rPr>
          <w:sz w:val="18"/>
        </w:rPr>
        <w:t>kaybettik.</w:t>
      </w:r>
      <w:r w:rsidRPr="00E771F5" w:rsidR="00FB6687">
        <w:rPr>
          <w:sz w:val="18"/>
        </w:rPr>
        <w:t xml:space="preserve"> </w:t>
      </w:r>
      <w:r w:rsidRPr="00E771F5">
        <w:rPr>
          <w:sz w:val="18"/>
        </w:rPr>
        <w:t>Ben,</w:t>
      </w:r>
      <w:r w:rsidRPr="00E771F5" w:rsidR="00FB6687">
        <w:rPr>
          <w:sz w:val="18"/>
        </w:rPr>
        <w:t xml:space="preserve"> </w:t>
      </w:r>
      <w:r w:rsidRPr="00E771F5">
        <w:rPr>
          <w:sz w:val="18"/>
        </w:rPr>
        <w:t>hepsinin</w:t>
      </w:r>
      <w:r w:rsidRPr="00E771F5" w:rsidR="00FB6687">
        <w:rPr>
          <w:sz w:val="18"/>
        </w:rPr>
        <w:t xml:space="preserve"> </w:t>
      </w:r>
      <w:r w:rsidRPr="00E771F5">
        <w:rPr>
          <w:sz w:val="18"/>
        </w:rPr>
        <w:t>anısı</w:t>
      </w:r>
      <w:r w:rsidRPr="00E771F5" w:rsidR="00FB6687">
        <w:rPr>
          <w:sz w:val="18"/>
        </w:rPr>
        <w:t xml:space="preserve"> </w:t>
      </w:r>
      <w:r w:rsidRPr="00E771F5">
        <w:rPr>
          <w:sz w:val="18"/>
        </w:rPr>
        <w:t>önünde</w:t>
      </w:r>
      <w:r w:rsidRPr="00E771F5" w:rsidR="00FB6687">
        <w:rPr>
          <w:sz w:val="18"/>
        </w:rPr>
        <w:t xml:space="preserve"> </w:t>
      </w:r>
      <w:r w:rsidRPr="00E771F5">
        <w:rPr>
          <w:sz w:val="18"/>
        </w:rPr>
        <w:t>saygıyla</w:t>
      </w:r>
      <w:r w:rsidRPr="00E771F5" w:rsidR="00FB6687">
        <w:rPr>
          <w:sz w:val="18"/>
        </w:rPr>
        <w:t xml:space="preserve"> </w:t>
      </w:r>
      <w:r w:rsidRPr="00E771F5">
        <w:rPr>
          <w:sz w:val="18"/>
        </w:rPr>
        <w:t>eğiliyorum,</w:t>
      </w:r>
      <w:r w:rsidRPr="00E771F5" w:rsidR="00FB6687">
        <w:rPr>
          <w:sz w:val="18"/>
        </w:rPr>
        <w:t xml:space="preserve"> </w:t>
      </w:r>
      <w:r w:rsidRPr="00E771F5">
        <w:rPr>
          <w:sz w:val="18"/>
        </w:rPr>
        <w:t>kederli</w:t>
      </w:r>
      <w:r w:rsidRPr="00E771F5" w:rsidR="00FB6687">
        <w:rPr>
          <w:sz w:val="18"/>
        </w:rPr>
        <w:t xml:space="preserve"> </w:t>
      </w:r>
      <w:r w:rsidRPr="00E771F5">
        <w:rPr>
          <w:sz w:val="18"/>
        </w:rPr>
        <w:t>ailelerine</w:t>
      </w:r>
      <w:r w:rsidRPr="00E771F5" w:rsidR="00FB6687">
        <w:rPr>
          <w:sz w:val="18"/>
        </w:rPr>
        <w:t xml:space="preserve"> </w:t>
      </w:r>
      <w:r w:rsidRPr="00E771F5">
        <w:rPr>
          <w:sz w:val="18"/>
        </w:rPr>
        <w:t>başsağlığı</w:t>
      </w:r>
      <w:r w:rsidRPr="00E771F5" w:rsidR="00FB6687">
        <w:rPr>
          <w:sz w:val="18"/>
        </w:rPr>
        <w:t xml:space="preserve"> </w:t>
      </w:r>
      <w:r w:rsidRPr="00E771F5">
        <w:rPr>
          <w:sz w:val="18"/>
        </w:rPr>
        <w:t>diliyorum,</w:t>
      </w:r>
      <w:r w:rsidRPr="00E771F5" w:rsidR="00FB6687">
        <w:rPr>
          <w:sz w:val="18"/>
        </w:rPr>
        <w:t xml:space="preserve"> </w:t>
      </w:r>
      <w:r w:rsidRPr="00E771F5">
        <w:rPr>
          <w:sz w:val="18"/>
        </w:rPr>
        <w:t>hepsinin</w:t>
      </w:r>
      <w:r w:rsidRPr="00E771F5" w:rsidR="00FB6687">
        <w:rPr>
          <w:sz w:val="18"/>
        </w:rPr>
        <w:t xml:space="preserve"> </w:t>
      </w:r>
      <w:r w:rsidRPr="00E771F5">
        <w:rPr>
          <w:sz w:val="18"/>
        </w:rPr>
        <w:t>mekânlarının</w:t>
      </w:r>
      <w:r w:rsidRPr="00E771F5" w:rsidR="00FB6687">
        <w:rPr>
          <w:sz w:val="18"/>
        </w:rPr>
        <w:t xml:space="preserve"> </w:t>
      </w:r>
      <w:r w:rsidRPr="00E771F5">
        <w:rPr>
          <w:sz w:val="18"/>
        </w:rPr>
        <w:t>cennet</w:t>
      </w:r>
      <w:r w:rsidRPr="00E771F5" w:rsidR="00FB6687">
        <w:rPr>
          <w:sz w:val="18"/>
        </w:rPr>
        <w:t xml:space="preserve"> </w:t>
      </w:r>
      <w:r w:rsidRPr="00E771F5">
        <w:rPr>
          <w:sz w:val="18"/>
        </w:rPr>
        <w:t>olmasını</w:t>
      </w:r>
      <w:r w:rsidRPr="00E771F5" w:rsidR="00FB6687">
        <w:rPr>
          <w:sz w:val="18"/>
        </w:rPr>
        <w:t xml:space="preserve"> </w:t>
      </w:r>
      <w:r w:rsidRPr="00E771F5">
        <w:rPr>
          <w:sz w:val="18"/>
        </w:rPr>
        <w:t>diliyorum.</w:t>
      </w:r>
      <w:r w:rsidRPr="00E771F5" w:rsidR="00FB6687">
        <w:rPr>
          <w:sz w:val="18"/>
        </w:rPr>
        <w:t xml:space="preserve"> </w:t>
      </w:r>
      <w:r w:rsidRPr="00E771F5">
        <w:rPr>
          <w:sz w:val="18"/>
        </w:rPr>
        <w:t>Milletimize</w:t>
      </w:r>
      <w:r w:rsidRPr="00E771F5" w:rsidR="00FB6687">
        <w:rPr>
          <w:sz w:val="18"/>
        </w:rPr>
        <w:t xml:space="preserve"> </w:t>
      </w:r>
      <w:r w:rsidRPr="00E771F5">
        <w:rPr>
          <w:sz w:val="18"/>
        </w:rPr>
        <w:t>de</w:t>
      </w:r>
      <w:r w:rsidRPr="00E771F5" w:rsidR="00FB6687">
        <w:rPr>
          <w:sz w:val="18"/>
        </w:rPr>
        <w:t xml:space="preserve"> </w:t>
      </w:r>
      <w:r w:rsidRPr="00E771F5">
        <w:rPr>
          <w:sz w:val="18"/>
        </w:rPr>
        <w:t>başsağlığı</w:t>
      </w:r>
      <w:r w:rsidRPr="00E771F5" w:rsidR="00FB6687">
        <w:rPr>
          <w:sz w:val="18"/>
        </w:rPr>
        <w:t xml:space="preserve"> </w:t>
      </w:r>
      <w:r w:rsidRPr="00E771F5">
        <w:rPr>
          <w:sz w:val="18"/>
        </w:rPr>
        <w:t>diliyorum.</w:t>
      </w:r>
    </w:p>
    <w:p w:rsidRPr="00E771F5" w:rsidR="00A91A36" w:rsidP="00E771F5" w:rsidRDefault="00A91A36">
      <w:pPr>
        <w:pStyle w:val="GENELKURUL"/>
        <w:spacing w:line="240" w:lineRule="auto"/>
        <w:rPr>
          <w:sz w:val="18"/>
        </w:rPr>
      </w:pPr>
      <w:r w:rsidRPr="00E771F5">
        <w:rPr>
          <w:sz w:val="18"/>
        </w:rPr>
        <w:t>Tabii,</w:t>
      </w:r>
      <w:r w:rsidRPr="00E771F5" w:rsidR="00FB6687">
        <w:rPr>
          <w:sz w:val="18"/>
        </w:rPr>
        <w:t xml:space="preserve"> </w:t>
      </w:r>
      <w:r w:rsidRPr="00E771F5">
        <w:rPr>
          <w:sz w:val="18"/>
        </w:rPr>
        <w:t>bu</w:t>
      </w:r>
      <w:r w:rsidRPr="00E771F5" w:rsidR="00FB6687">
        <w:rPr>
          <w:sz w:val="18"/>
        </w:rPr>
        <w:t xml:space="preserve"> </w:t>
      </w:r>
      <w:r w:rsidRPr="00E771F5">
        <w:rPr>
          <w:sz w:val="18"/>
        </w:rPr>
        <w:t>saldırıda</w:t>
      </w:r>
      <w:r w:rsidRPr="00E771F5" w:rsidR="00FB6687">
        <w:rPr>
          <w:sz w:val="18"/>
        </w:rPr>
        <w:t xml:space="preserve"> </w:t>
      </w:r>
      <w:r w:rsidRPr="00E771F5">
        <w:rPr>
          <w:sz w:val="18"/>
        </w:rPr>
        <w:t>katledilenler,</w:t>
      </w:r>
      <w:r w:rsidRPr="00E771F5" w:rsidR="00FB6687">
        <w:rPr>
          <w:sz w:val="18"/>
        </w:rPr>
        <w:t xml:space="preserve"> </w:t>
      </w:r>
      <w:r w:rsidRPr="00E771F5">
        <w:rPr>
          <w:sz w:val="18"/>
        </w:rPr>
        <w:t>yalnızca</w:t>
      </w:r>
      <w:r w:rsidRPr="00E771F5" w:rsidR="00FB6687">
        <w:rPr>
          <w:sz w:val="18"/>
        </w:rPr>
        <w:t xml:space="preserve"> </w:t>
      </w:r>
      <w:r w:rsidRPr="00E771F5">
        <w:rPr>
          <w:sz w:val="18"/>
        </w:rPr>
        <w:t>Emniyet</w:t>
      </w:r>
      <w:r w:rsidRPr="00E771F5" w:rsidR="00FB6687">
        <w:rPr>
          <w:sz w:val="18"/>
        </w:rPr>
        <w:t xml:space="preserve"> </w:t>
      </w:r>
      <w:r w:rsidRPr="00E771F5">
        <w:rPr>
          <w:sz w:val="18"/>
        </w:rPr>
        <w:t>görevlileri,</w:t>
      </w:r>
      <w:r w:rsidRPr="00E771F5" w:rsidR="00FB6687">
        <w:rPr>
          <w:sz w:val="18"/>
        </w:rPr>
        <w:t xml:space="preserve"> </w:t>
      </w:r>
      <w:r w:rsidRPr="00E771F5">
        <w:rPr>
          <w:sz w:val="18"/>
        </w:rPr>
        <w:t>sivil</w:t>
      </w:r>
      <w:r w:rsidRPr="00E771F5" w:rsidR="00FB6687">
        <w:rPr>
          <w:sz w:val="18"/>
        </w:rPr>
        <w:t xml:space="preserve"> </w:t>
      </w:r>
      <w:r w:rsidRPr="00E771F5">
        <w:rPr>
          <w:sz w:val="18"/>
        </w:rPr>
        <w:t>yurttaşlarımız</w:t>
      </w:r>
      <w:r w:rsidRPr="00E771F5" w:rsidR="00FB6687">
        <w:rPr>
          <w:sz w:val="18"/>
        </w:rPr>
        <w:t xml:space="preserve"> </w:t>
      </w:r>
      <w:r w:rsidRPr="00E771F5">
        <w:rPr>
          <w:sz w:val="18"/>
        </w:rPr>
        <w:t>değil;</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bu</w:t>
      </w:r>
      <w:r w:rsidRPr="00E771F5" w:rsidR="00FB6687">
        <w:rPr>
          <w:sz w:val="18"/>
        </w:rPr>
        <w:t xml:space="preserve"> </w:t>
      </w:r>
      <w:r w:rsidRPr="00E771F5">
        <w:rPr>
          <w:sz w:val="18"/>
        </w:rPr>
        <w:t>saldırıda</w:t>
      </w:r>
      <w:r w:rsidRPr="00E771F5" w:rsidR="00FB6687">
        <w:rPr>
          <w:sz w:val="18"/>
        </w:rPr>
        <w:t xml:space="preserve"> </w:t>
      </w:r>
      <w:r w:rsidRPr="00E771F5">
        <w:rPr>
          <w:sz w:val="18"/>
        </w:rPr>
        <w:t>katledilen,</w:t>
      </w:r>
      <w:r w:rsidRPr="00E771F5" w:rsidR="00FB6687">
        <w:rPr>
          <w:sz w:val="18"/>
        </w:rPr>
        <w:t xml:space="preserve"> </w:t>
      </w:r>
      <w:r w:rsidRPr="00E771F5">
        <w:rPr>
          <w:sz w:val="18"/>
        </w:rPr>
        <w:t>eşit</w:t>
      </w:r>
      <w:r w:rsidRPr="00E771F5" w:rsidR="00FB6687">
        <w:rPr>
          <w:sz w:val="18"/>
        </w:rPr>
        <w:t xml:space="preserve"> </w:t>
      </w:r>
      <w:r w:rsidRPr="00E771F5">
        <w:rPr>
          <w:sz w:val="18"/>
        </w:rPr>
        <w:t>ve</w:t>
      </w:r>
      <w:r w:rsidRPr="00E771F5" w:rsidR="00FB6687">
        <w:rPr>
          <w:sz w:val="18"/>
        </w:rPr>
        <w:t xml:space="preserve"> </w:t>
      </w:r>
      <w:r w:rsidRPr="00E771F5">
        <w:rPr>
          <w:sz w:val="18"/>
        </w:rPr>
        <w:t>özgür</w:t>
      </w:r>
      <w:r w:rsidRPr="00E771F5" w:rsidR="00FB6687">
        <w:rPr>
          <w:sz w:val="18"/>
        </w:rPr>
        <w:t xml:space="preserve"> </w:t>
      </w:r>
      <w:r w:rsidRPr="00E771F5">
        <w:rPr>
          <w:sz w:val="18"/>
        </w:rPr>
        <w:t>vatandaşlar</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yaşama</w:t>
      </w:r>
      <w:r w:rsidRPr="00E771F5" w:rsidR="00FB6687">
        <w:rPr>
          <w:sz w:val="18"/>
        </w:rPr>
        <w:t xml:space="preserve"> </w:t>
      </w:r>
      <w:r w:rsidRPr="00E771F5">
        <w:rPr>
          <w:sz w:val="18"/>
        </w:rPr>
        <w:t>zeminimizdir;</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eşit</w:t>
      </w:r>
      <w:r w:rsidRPr="00E771F5" w:rsidR="00FB6687">
        <w:rPr>
          <w:sz w:val="18"/>
        </w:rPr>
        <w:t xml:space="preserve"> </w:t>
      </w:r>
      <w:r w:rsidRPr="00E771F5">
        <w:rPr>
          <w:sz w:val="18"/>
        </w:rPr>
        <w:t>ve</w:t>
      </w:r>
      <w:r w:rsidRPr="00E771F5" w:rsidR="00FB6687">
        <w:rPr>
          <w:sz w:val="18"/>
        </w:rPr>
        <w:t xml:space="preserve"> </w:t>
      </w:r>
      <w:r w:rsidRPr="00E771F5">
        <w:rPr>
          <w:sz w:val="18"/>
        </w:rPr>
        <w:t>özgür</w:t>
      </w:r>
      <w:r w:rsidRPr="00E771F5" w:rsidR="00FB6687">
        <w:rPr>
          <w:sz w:val="18"/>
        </w:rPr>
        <w:t xml:space="preserve"> </w:t>
      </w:r>
      <w:r w:rsidRPr="00E771F5">
        <w:rPr>
          <w:sz w:val="18"/>
        </w:rPr>
        <w:t>yurttaşlar</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arada</w:t>
      </w:r>
      <w:r w:rsidRPr="00E771F5" w:rsidR="00FB6687">
        <w:rPr>
          <w:sz w:val="18"/>
        </w:rPr>
        <w:t xml:space="preserve"> </w:t>
      </w:r>
      <w:r w:rsidRPr="00E771F5">
        <w:rPr>
          <w:sz w:val="18"/>
        </w:rPr>
        <w:t>yaşama</w:t>
      </w:r>
      <w:r w:rsidRPr="00E771F5" w:rsidR="00FB6687">
        <w:rPr>
          <w:sz w:val="18"/>
        </w:rPr>
        <w:t xml:space="preserve"> </w:t>
      </w:r>
      <w:r w:rsidRPr="00E771F5">
        <w:rPr>
          <w:sz w:val="18"/>
        </w:rPr>
        <w:t>irademizdir;</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geleceğimiz</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saldırılarla</w:t>
      </w:r>
      <w:r w:rsidRPr="00E771F5" w:rsidR="00FB6687">
        <w:rPr>
          <w:sz w:val="18"/>
        </w:rPr>
        <w:t xml:space="preserve"> </w:t>
      </w:r>
      <w:r w:rsidRPr="00E771F5">
        <w:rPr>
          <w:sz w:val="18"/>
        </w:rPr>
        <w:t>katledilmiştir,</w:t>
      </w:r>
      <w:r w:rsidRPr="00E771F5" w:rsidR="00FB6687">
        <w:rPr>
          <w:sz w:val="18"/>
        </w:rPr>
        <w:t xml:space="preserve"> </w:t>
      </w:r>
      <w:r w:rsidRPr="00E771F5">
        <w:rPr>
          <w:sz w:val="18"/>
        </w:rPr>
        <w:t>katledilmektedir.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birkaç</w:t>
      </w:r>
      <w:r w:rsidRPr="00E771F5" w:rsidR="00FB6687">
        <w:rPr>
          <w:sz w:val="18"/>
        </w:rPr>
        <w:t xml:space="preserve"> </w:t>
      </w:r>
      <w:r w:rsidRPr="00E771F5">
        <w:rPr>
          <w:sz w:val="18"/>
        </w:rPr>
        <w:t>gündür</w:t>
      </w:r>
      <w:r w:rsidRPr="00E771F5" w:rsidR="00FB6687">
        <w:rPr>
          <w:sz w:val="18"/>
        </w:rPr>
        <w:t xml:space="preserve"> </w:t>
      </w:r>
      <w:r w:rsidRPr="00E771F5">
        <w:rPr>
          <w:sz w:val="18"/>
        </w:rPr>
        <w:t>Halep</w:t>
      </w:r>
      <w:r w:rsidRPr="00E771F5" w:rsidR="00FB6687">
        <w:rPr>
          <w:sz w:val="18"/>
        </w:rPr>
        <w:t xml:space="preserve"> </w:t>
      </w:r>
      <w:r w:rsidRPr="00E771F5">
        <w:rPr>
          <w:sz w:val="18"/>
        </w:rPr>
        <w:t>konusu,</w:t>
      </w:r>
      <w:r w:rsidRPr="00E771F5" w:rsidR="00FB6687">
        <w:rPr>
          <w:sz w:val="18"/>
        </w:rPr>
        <w:t xml:space="preserve"> </w:t>
      </w:r>
      <w:r w:rsidRPr="00E771F5">
        <w:rPr>
          <w:sz w:val="18"/>
        </w:rPr>
        <w:t>Meclisimizde</w:t>
      </w:r>
      <w:r w:rsidRPr="00E771F5" w:rsidR="00FB6687">
        <w:rPr>
          <w:sz w:val="18"/>
        </w:rPr>
        <w:t xml:space="preserve"> </w:t>
      </w:r>
      <w:r w:rsidRPr="00E771F5">
        <w:rPr>
          <w:sz w:val="18"/>
        </w:rPr>
        <w:t>de,</w:t>
      </w:r>
      <w:r w:rsidRPr="00E771F5" w:rsidR="00FB6687">
        <w:rPr>
          <w:sz w:val="18"/>
        </w:rPr>
        <w:t xml:space="preserve"> </w:t>
      </w:r>
      <w:r w:rsidRPr="00E771F5">
        <w:rPr>
          <w:sz w:val="18"/>
        </w:rPr>
        <w:t>Türkiye</w:t>
      </w:r>
      <w:r w:rsidRPr="00E771F5" w:rsidR="00FB6687">
        <w:rPr>
          <w:sz w:val="18"/>
        </w:rPr>
        <w:t xml:space="preserve"> </w:t>
      </w:r>
      <w:r w:rsidRPr="00E771F5">
        <w:rPr>
          <w:sz w:val="18"/>
        </w:rPr>
        <w:t>basınında</w:t>
      </w:r>
      <w:r w:rsidRPr="00E771F5" w:rsidR="00FB6687">
        <w:rPr>
          <w:sz w:val="18"/>
        </w:rPr>
        <w:t xml:space="preserve"> </w:t>
      </w:r>
      <w:r w:rsidRPr="00E771F5">
        <w:rPr>
          <w:sz w:val="18"/>
        </w:rPr>
        <w:t>da</w:t>
      </w:r>
      <w:r w:rsidRPr="00E771F5" w:rsidR="00FB6687">
        <w:rPr>
          <w:sz w:val="18"/>
        </w:rPr>
        <w:t xml:space="preserve"> </w:t>
      </w:r>
      <w:r w:rsidRPr="00E771F5">
        <w:rPr>
          <w:sz w:val="18"/>
        </w:rPr>
        <w:t>hararetlice</w:t>
      </w:r>
      <w:r w:rsidRPr="00E771F5" w:rsidR="00FB6687">
        <w:rPr>
          <w:sz w:val="18"/>
        </w:rPr>
        <w:t xml:space="preserve"> </w:t>
      </w:r>
      <w:r w:rsidRPr="00E771F5">
        <w:rPr>
          <w:sz w:val="18"/>
        </w:rPr>
        <w:t>tartışılıyor,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konuya</w:t>
      </w:r>
      <w:r w:rsidRPr="00E771F5" w:rsidR="00FB6687">
        <w:rPr>
          <w:sz w:val="18"/>
        </w:rPr>
        <w:t xml:space="preserve"> </w:t>
      </w:r>
      <w:r w:rsidRPr="00E771F5">
        <w:rPr>
          <w:sz w:val="18"/>
        </w:rPr>
        <w:t>biraz</w:t>
      </w:r>
      <w:r w:rsidRPr="00E771F5" w:rsidR="00FB6687">
        <w:rPr>
          <w:sz w:val="18"/>
        </w:rPr>
        <w:t xml:space="preserve"> </w:t>
      </w:r>
      <w:r w:rsidRPr="00E771F5">
        <w:rPr>
          <w:sz w:val="18"/>
        </w:rPr>
        <w:t>değinmek</w:t>
      </w:r>
      <w:r w:rsidRPr="00E771F5" w:rsidR="00FB6687">
        <w:rPr>
          <w:sz w:val="18"/>
        </w:rPr>
        <w:t xml:space="preserve"> </w:t>
      </w:r>
      <w:r w:rsidRPr="00E771F5">
        <w:rPr>
          <w:sz w:val="18"/>
        </w:rPr>
        <w:t>istiyorum.</w:t>
      </w:r>
      <w:r w:rsidRPr="00E771F5" w:rsidR="00FB6687">
        <w:rPr>
          <w:sz w:val="18"/>
        </w:rPr>
        <w:t xml:space="preserve"> </w:t>
      </w:r>
      <w:r w:rsidRPr="00E771F5">
        <w:rPr>
          <w:sz w:val="18"/>
        </w:rPr>
        <w:t>Öncelikle</w:t>
      </w:r>
      <w:r w:rsidRPr="00E771F5" w:rsidR="00FB6687">
        <w:rPr>
          <w:sz w:val="18"/>
        </w:rPr>
        <w:t xml:space="preserve"> </w:t>
      </w:r>
      <w:r w:rsidRPr="00E771F5">
        <w:rPr>
          <w:sz w:val="18"/>
        </w:rPr>
        <w:t>şunu</w:t>
      </w:r>
      <w:r w:rsidRPr="00E771F5" w:rsidR="00FB6687">
        <w:rPr>
          <w:sz w:val="18"/>
        </w:rPr>
        <w:t xml:space="preserve"> </w:t>
      </w:r>
      <w:r w:rsidRPr="00E771F5">
        <w:rPr>
          <w:sz w:val="18"/>
        </w:rPr>
        <w:t>belirtmek</w:t>
      </w:r>
      <w:r w:rsidRPr="00E771F5" w:rsidR="00FB6687">
        <w:rPr>
          <w:sz w:val="18"/>
        </w:rPr>
        <w:t xml:space="preserve"> </w:t>
      </w:r>
      <w:r w:rsidRPr="00E771F5">
        <w:rPr>
          <w:sz w:val="18"/>
        </w:rPr>
        <w:t>istiyorum:</w:t>
      </w:r>
      <w:r w:rsidRPr="00E771F5" w:rsidR="00FB6687">
        <w:rPr>
          <w:sz w:val="18"/>
        </w:rPr>
        <w:t xml:space="preserve"> </w:t>
      </w:r>
      <w:r w:rsidRPr="00E771F5">
        <w:rPr>
          <w:sz w:val="18"/>
        </w:rPr>
        <w:t>Amasız,</w:t>
      </w:r>
      <w:r w:rsidRPr="00E771F5" w:rsidR="00FB6687">
        <w:rPr>
          <w:sz w:val="18"/>
        </w:rPr>
        <w:t xml:space="preserve"> </w:t>
      </w:r>
      <w:r w:rsidRPr="00E771F5">
        <w:rPr>
          <w:sz w:val="18"/>
        </w:rPr>
        <w:t>fakatsız,</w:t>
      </w:r>
      <w:r w:rsidRPr="00E771F5" w:rsidR="00FB6687">
        <w:rPr>
          <w:sz w:val="18"/>
        </w:rPr>
        <w:t xml:space="preserve"> </w:t>
      </w:r>
      <w:r w:rsidRPr="00E771F5">
        <w:rPr>
          <w:sz w:val="18"/>
        </w:rPr>
        <w:t>dünyanın</w:t>
      </w:r>
      <w:r w:rsidRPr="00E771F5" w:rsidR="00FB6687">
        <w:rPr>
          <w:sz w:val="18"/>
        </w:rPr>
        <w:t xml:space="preserve"> </w:t>
      </w:r>
      <w:r w:rsidRPr="00E771F5">
        <w:rPr>
          <w:sz w:val="18"/>
        </w:rPr>
        <w:t>neresinde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kim</w:t>
      </w:r>
      <w:r w:rsidRPr="00E771F5" w:rsidR="00FB6687">
        <w:rPr>
          <w:sz w:val="18"/>
        </w:rPr>
        <w:t xml:space="preserve"> </w:t>
      </w:r>
      <w:r w:rsidRPr="00E771F5">
        <w:rPr>
          <w:sz w:val="18"/>
        </w:rPr>
        <w:t>tarafından</w:t>
      </w:r>
      <w:r w:rsidRPr="00E771F5" w:rsidR="00FB6687">
        <w:rPr>
          <w:sz w:val="18"/>
        </w:rPr>
        <w:t xml:space="preserve"> </w:t>
      </w:r>
      <w:r w:rsidRPr="00E771F5">
        <w:rPr>
          <w:sz w:val="18"/>
        </w:rPr>
        <w:t>gerçekleştirilirse</w:t>
      </w:r>
      <w:r w:rsidRPr="00E771F5" w:rsidR="00FB6687">
        <w:rPr>
          <w:sz w:val="18"/>
        </w:rPr>
        <w:t xml:space="preserve"> </w:t>
      </w:r>
      <w:r w:rsidRPr="00E771F5">
        <w:rPr>
          <w:sz w:val="18"/>
        </w:rPr>
        <w:t>gerçekleştirilsin,</w:t>
      </w:r>
      <w:r w:rsidRPr="00E771F5" w:rsidR="00FB6687">
        <w:rPr>
          <w:sz w:val="18"/>
        </w:rPr>
        <w:t xml:space="preserve"> </w:t>
      </w:r>
      <w:r w:rsidRPr="00E771F5">
        <w:rPr>
          <w:sz w:val="18"/>
        </w:rPr>
        <w:t>sivil</w:t>
      </w:r>
      <w:r w:rsidRPr="00E771F5" w:rsidR="00FB6687">
        <w:rPr>
          <w:sz w:val="18"/>
        </w:rPr>
        <w:t xml:space="preserve"> </w:t>
      </w:r>
      <w:r w:rsidRPr="00E771F5">
        <w:rPr>
          <w:sz w:val="18"/>
        </w:rPr>
        <w:t>insanların,</w:t>
      </w:r>
      <w:r w:rsidRPr="00E771F5" w:rsidR="00FB6687">
        <w:rPr>
          <w:sz w:val="18"/>
        </w:rPr>
        <w:t xml:space="preserve"> </w:t>
      </w:r>
      <w:r w:rsidRPr="00E771F5">
        <w:rPr>
          <w:sz w:val="18"/>
        </w:rPr>
        <w:t>masum</w:t>
      </w:r>
      <w:r w:rsidRPr="00E771F5" w:rsidR="00FB6687">
        <w:rPr>
          <w:sz w:val="18"/>
        </w:rPr>
        <w:t xml:space="preserve"> </w:t>
      </w:r>
      <w:r w:rsidRPr="00E771F5">
        <w:rPr>
          <w:sz w:val="18"/>
        </w:rPr>
        <w:t>insanların</w:t>
      </w:r>
      <w:r w:rsidRPr="00E771F5" w:rsidR="00FB6687">
        <w:rPr>
          <w:sz w:val="18"/>
        </w:rPr>
        <w:t xml:space="preserve"> </w:t>
      </w:r>
      <w:r w:rsidRPr="00E771F5">
        <w:rPr>
          <w:sz w:val="18"/>
        </w:rPr>
        <w:t>öldürülmelerini,</w:t>
      </w:r>
      <w:r w:rsidRPr="00E771F5" w:rsidR="00FB6687">
        <w:rPr>
          <w:sz w:val="18"/>
        </w:rPr>
        <w:t xml:space="preserve"> </w:t>
      </w:r>
      <w:r w:rsidRPr="00E771F5">
        <w:rPr>
          <w:sz w:val="18"/>
        </w:rPr>
        <w:t>katledilmelerini</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kınıyoruz.</w:t>
      </w:r>
      <w:r w:rsidRPr="00E771F5" w:rsidR="00FB6687">
        <w:rPr>
          <w:sz w:val="18"/>
        </w:rPr>
        <w:t xml:space="preserve"> </w:t>
      </w:r>
      <w:r w:rsidRPr="00E771F5">
        <w:rPr>
          <w:sz w:val="18"/>
        </w:rPr>
        <w:t>Esad</w:t>
      </w:r>
      <w:r w:rsidRPr="00E771F5" w:rsidR="00FB6687">
        <w:rPr>
          <w:sz w:val="18"/>
        </w:rPr>
        <w:t xml:space="preserve"> </w:t>
      </w:r>
      <w:r w:rsidRPr="00E771F5">
        <w:rPr>
          <w:sz w:val="18"/>
        </w:rPr>
        <w:t>rejiminin</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yaptığı</w:t>
      </w:r>
      <w:r w:rsidRPr="00E771F5" w:rsidR="00FB6687">
        <w:rPr>
          <w:sz w:val="18"/>
        </w:rPr>
        <w:t xml:space="preserve"> </w:t>
      </w:r>
      <w:r w:rsidRPr="00E771F5">
        <w:rPr>
          <w:sz w:val="18"/>
        </w:rPr>
        <w:t>katliamları</w:t>
      </w:r>
      <w:r w:rsidRPr="00E771F5" w:rsidR="00FB6687">
        <w:rPr>
          <w:sz w:val="18"/>
        </w:rPr>
        <w:t xml:space="preserve"> </w:t>
      </w:r>
      <w:r w:rsidRPr="00E771F5">
        <w:rPr>
          <w:sz w:val="18"/>
        </w:rPr>
        <w:t>da,</w:t>
      </w:r>
      <w:r w:rsidRPr="00E771F5" w:rsidR="00FB6687">
        <w:rPr>
          <w:sz w:val="18"/>
        </w:rPr>
        <w:t xml:space="preserve"> </w:t>
      </w:r>
      <w:r w:rsidRPr="00E771F5">
        <w:rPr>
          <w:sz w:val="18"/>
        </w:rPr>
        <w:t>sivil</w:t>
      </w:r>
      <w:r w:rsidRPr="00E771F5" w:rsidR="00FB6687">
        <w:rPr>
          <w:sz w:val="18"/>
        </w:rPr>
        <w:t xml:space="preserve"> </w:t>
      </w:r>
      <w:r w:rsidRPr="00E771F5">
        <w:rPr>
          <w:sz w:val="18"/>
        </w:rPr>
        <w:t>yurttaşlara</w:t>
      </w:r>
      <w:r w:rsidRPr="00E771F5" w:rsidR="00FB6687">
        <w:rPr>
          <w:sz w:val="18"/>
        </w:rPr>
        <w:t xml:space="preserve"> </w:t>
      </w:r>
      <w:r w:rsidRPr="00E771F5">
        <w:rPr>
          <w:sz w:val="18"/>
        </w:rPr>
        <w:t>dönük</w:t>
      </w:r>
      <w:r w:rsidRPr="00E771F5" w:rsidR="00FB6687">
        <w:rPr>
          <w:sz w:val="18"/>
        </w:rPr>
        <w:t xml:space="preserve"> </w:t>
      </w:r>
      <w:r w:rsidRPr="00E771F5">
        <w:rPr>
          <w:sz w:val="18"/>
        </w:rPr>
        <w:t>yaptığı</w:t>
      </w:r>
      <w:r w:rsidRPr="00E771F5" w:rsidR="00FB6687">
        <w:rPr>
          <w:sz w:val="18"/>
        </w:rPr>
        <w:t xml:space="preserve"> </w:t>
      </w:r>
      <w:r w:rsidRPr="00E771F5">
        <w:rPr>
          <w:sz w:val="18"/>
        </w:rPr>
        <w:t>katliamları</w:t>
      </w:r>
      <w:r w:rsidRPr="00E771F5" w:rsidR="00FB6687">
        <w:rPr>
          <w:sz w:val="18"/>
        </w:rPr>
        <w:t xml:space="preserve"> </w:t>
      </w:r>
      <w:r w:rsidRPr="00E771F5">
        <w:rPr>
          <w:sz w:val="18"/>
        </w:rPr>
        <w:t>da</w:t>
      </w:r>
      <w:r w:rsidRPr="00E771F5" w:rsidR="00FB6687">
        <w:rPr>
          <w:sz w:val="18"/>
        </w:rPr>
        <w:t xml:space="preserve"> </w:t>
      </w:r>
      <w:r w:rsidRPr="00E771F5">
        <w:rPr>
          <w:sz w:val="18"/>
        </w:rPr>
        <w:t>kınıyoruz.</w:t>
      </w:r>
      <w:r w:rsidRPr="00E771F5" w:rsidR="00FB6687">
        <w:rPr>
          <w:sz w:val="18"/>
        </w:rPr>
        <w:t xml:space="preserve"> </w:t>
      </w:r>
      <w:r w:rsidRPr="00E771F5">
        <w:rPr>
          <w:sz w:val="18"/>
        </w:rPr>
        <w:t>Ancak,</w:t>
      </w:r>
      <w:r w:rsidRPr="00E771F5" w:rsidR="00FB6687">
        <w:rPr>
          <w:sz w:val="18"/>
        </w:rPr>
        <w:t xml:space="preserve"> </w:t>
      </w:r>
      <w:r w:rsidRPr="00E771F5">
        <w:rPr>
          <w:sz w:val="18"/>
        </w:rPr>
        <w:t>Nusra</w:t>
      </w:r>
      <w:r w:rsidRPr="00E771F5" w:rsidR="00FB6687">
        <w:rPr>
          <w:sz w:val="18"/>
        </w:rPr>
        <w:t xml:space="preserve"> </w:t>
      </w:r>
      <w:r w:rsidRPr="00E771F5">
        <w:rPr>
          <w:sz w:val="18"/>
        </w:rPr>
        <w:t>gibi,</w:t>
      </w:r>
      <w:r w:rsidRPr="00E771F5" w:rsidR="00FB6687">
        <w:rPr>
          <w:sz w:val="18"/>
        </w:rPr>
        <w:t xml:space="preserve"> </w:t>
      </w:r>
      <w:r w:rsidRPr="00E771F5">
        <w:rPr>
          <w:sz w:val="18"/>
        </w:rPr>
        <w:t>kimisi</w:t>
      </w:r>
      <w:r w:rsidRPr="00E771F5" w:rsidR="00FB6687">
        <w:rPr>
          <w:sz w:val="18"/>
        </w:rPr>
        <w:t xml:space="preserve"> </w:t>
      </w:r>
      <w:r w:rsidRPr="00E771F5">
        <w:rPr>
          <w:sz w:val="18"/>
        </w:rPr>
        <w:t>doğrudan</w:t>
      </w:r>
      <w:r w:rsidRPr="00E771F5" w:rsidR="00FB6687">
        <w:rPr>
          <w:sz w:val="18"/>
        </w:rPr>
        <w:t xml:space="preserve"> </w:t>
      </w:r>
      <w:r w:rsidRPr="00E771F5">
        <w:rPr>
          <w:sz w:val="18"/>
        </w:rPr>
        <w:t>El</w:t>
      </w:r>
      <w:r w:rsidRPr="00E771F5" w:rsidR="00FB6687">
        <w:rPr>
          <w:sz w:val="18"/>
        </w:rPr>
        <w:t xml:space="preserve"> </w:t>
      </w:r>
      <w:r w:rsidRPr="00E771F5">
        <w:rPr>
          <w:sz w:val="18"/>
        </w:rPr>
        <w:t>Kaide</w:t>
      </w:r>
      <w:r w:rsidRPr="00E771F5" w:rsidR="00FB6687">
        <w:rPr>
          <w:sz w:val="18"/>
        </w:rPr>
        <w:t xml:space="preserve"> </w:t>
      </w:r>
      <w:r w:rsidRPr="00E771F5">
        <w:rPr>
          <w:sz w:val="18"/>
        </w:rPr>
        <w:t>bağlantılı</w:t>
      </w:r>
      <w:r w:rsidRPr="00E771F5" w:rsidR="00FB6687">
        <w:rPr>
          <w:sz w:val="18"/>
        </w:rPr>
        <w:t xml:space="preserve"> </w:t>
      </w:r>
      <w:r w:rsidRPr="00E771F5">
        <w:rPr>
          <w:sz w:val="18"/>
        </w:rPr>
        <w:t>terör</w:t>
      </w:r>
      <w:r w:rsidRPr="00E771F5" w:rsidR="00FB6687">
        <w:rPr>
          <w:sz w:val="18"/>
        </w:rPr>
        <w:t xml:space="preserve"> </w:t>
      </w:r>
      <w:r w:rsidRPr="00E771F5">
        <w:rPr>
          <w:sz w:val="18"/>
        </w:rPr>
        <w:t>örgütlerinin</w:t>
      </w:r>
      <w:r w:rsidRPr="00E771F5" w:rsidR="00FB6687">
        <w:rPr>
          <w:sz w:val="18"/>
        </w:rPr>
        <w:t xml:space="preserve"> </w:t>
      </w:r>
      <w:r w:rsidRPr="00E771F5">
        <w:rPr>
          <w:sz w:val="18"/>
        </w:rPr>
        <w:t>yaptığı</w:t>
      </w:r>
      <w:r w:rsidRPr="00E771F5" w:rsidR="00FB6687">
        <w:rPr>
          <w:sz w:val="18"/>
        </w:rPr>
        <w:t xml:space="preserve"> </w:t>
      </w:r>
      <w:r w:rsidRPr="00E771F5">
        <w:rPr>
          <w:sz w:val="18"/>
        </w:rPr>
        <w:t>sivil</w:t>
      </w:r>
      <w:r w:rsidRPr="00E771F5" w:rsidR="00FB6687">
        <w:rPr>
          <w:sz w:val="18"/>
        </w:rPr>
        <w:t xml:space="preserve"> </w:t>
      </w:r>
      <w:r w:rsidRPr="00E771F5">
        <w:rPr>
          <w:sz w:val="18"/>
        </w:rPr>
        <w:t>katliamları</w:t>
      </w:r>
      <w:r w:rsidRPr="00E771F5" w:rsidR="00FB6687">
        <w:rPr>
          <w:sz w:val="18"/>
        </w:rPr>
        <w:t xml:space="preserve"> </w:t>
      </w:r>
      <w:r w:rsidRPr="00E771F5">
        <w:rPr>
          <w:sz w:val="18"/>
        </w:rPr>
        <w:t>da</w:t>
      </w:r>
      <w:r w:rsidRPr="00E771F5" w:rsidR="00FB6687">
        <w:rPr>
          <w:sz w:val="18"/>
        </w:rPr>
        <w:t xml:space="preserve"> </w:t>
      </w:r>
      <w:r w:rsidRPr="00E771F5">
        <w:rPr>
          <w:sz w:val="18"/>
        </w:rPr>
        <w:t>aynı</w:t>
      </w:r>
      <w:r w:rsidRPr="00E771F5" w:rsidR="00FB6687">
        <w:rPr>
          <w:sz w:val="18"/>
        </w:rPr>
        <w:t xml:space="preserve"> </w:t>
      </w:r>
      <w:r w:rsidRPr="00E771F5">
        <w:rPr>
          <w:sz w:val="18"/>
        </w:rPr>
        <w:t>yüreklilikle,</w:t>
      </w:r>
      <w:r w:rsidRPr="00E771F5" w:rsidR="00FB6687">
        <w:rPr>
          <w:sz w:val="18"/>
        </w:rPr>
        <w:t xml:space="preserve"> </w:t>
      </w:r>
      <w:r w:rsidRPr="00E771F5">
        <w:rPr>
          <w:sz w:val="18"/>
        </w:rPr>
        <w:t>aynı</w:t>
      </w:r>
      <w:r w:rsidRPr="00E771F5" w:rsidR="00FB6687">
        <w:rPr>
          <w:sz w:val="18"/>
        </w:rPr>
        <w:t xml:space="preserve"> </w:t>
      </w:r>
      <w:r w:rsidRPr="00E771F5">
        <w:rPr>
          <w:sz w:val="18"/>
        </w:rPr>
        <w:t>cesaretle</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kınıyoruz.</w:t>
      </w:r>
      <w:r w:rsidRPr="00E771F5" w:rsidR="00FB6687">
        <w:rPr>
          <w:sz w:val="18"/>
        </w:rPr>
        <w:t xml:space="preserve"> </w:t>
      </w:r>
      <w:r w:rsidRPr="00E771F5">
        <w:rPr>
          <w:sz w:val="18"/>
        </w:rPr>
        <w:t>Halep’ten</w:t>
      </w:r>
      <w:r w:rsidRPr="00E771F5" w:rsidR="00FB6687">
        <w:rPr>
          <w:sz w:val="18"/>
        </w:rPr>
        <w:t xml:space="preserve"> </w:t>
      </w:r>
      <w:r w:rsidRPr="00E771F5">
        <w:rPr>
          <w:sz w:val="18"/>
        </w:rPr>
        <w:t>ayrılmak</w:t>
      </w:r>
      <w:r w:rsidRPr="00E771F5" w:rsidR="00FB6687">
        <w:rPr>
          <w:sz w:val="18"/>
        </w:rPr>
        <w:t xml:space="preserve"> </w:t>
      </w:r>
      <w:r w:rsidRPr="00E771F5">
        <w:rPr>
          <w:sz w:val="18"/>
        </w:rPr>
        <w:t>isteyen,</w:t>
      </w:r>
      <w:r w:rsidRPr="00E771F5" w:rsidR="00FB6687">
        <w:rPr>
          <w:sz w:val="18"/>
        </w:rPr>
        <w:t xml:space="preserve"> </w:t>
      </w:r>
      <w:r w:rsidRPr="00E771F5">
        <w:rPr>
          <w:sz w:val="18"/>
        </w:rPr>
        <w:t>gitmek</w:t>
      </w:r>
      <w:r w:rsidRPr="00E771F5" w:rsidR="00FB6687">
        <w:rPr>
          <w:sz w:val="18"/>
        </w:rPr>
        <w:t xml:space="preserve"> </w:t>
      </w:r>
      <w:r w:rsidRPr="00E771F5">
        <w:rPr>
          <w:sz w:val="18"/>
        </w:rPr>
        <w:t>isteyen</w:t>
      </w:r>
      <w:r w:rsidRPr="00E771F5" w:rsidR="00FB6687">
        <w:rPr>
          <w:sz w:val="18"/>
        </w:rPr>
        <w:t xml:space="preserve"> </w:t>
      </w:r>
      <w:r w:rsidRPr="00E771F5">
        <w:rPr>
          <w:sz w:val="18"/>
        </w:rPr>
        <w:t>oradaki</w:t>
      </w:r>
      <w:r w:rsidRPr="00E771F5" w:rsidR="00FB6687">
        <w:rPr>
          <w:sz w:val="18"/>
        </w:rPr>
        <w:t xml:space="preserve"> </w:t>
      </w:r>
      <w:r w:rsidRPr="00E771F5">
        <w:rPr>
          <w:sz w:val="18"/>
        </w:rPr>
        <w:t>sivil</w:t>
      </w:r>
      <w:r w:rsidRPr="00E771F5" w:rsidR="00FB6687">
        <w:rPr>
          <w:sz w:val="18"/>
        </w:rPr>
        <w:t xml:space="preserve"> </w:t>
      </w:r>
      <w:r w:rsidRPr="00E771F5">
        <w:rPr>
          <w:sz w:val="18"/>
        </w:rPr>
        <w:t>yurttaşlara</w:t>
      </w:r>
      <w:r w:rsidRPr="00E771F5" w:rsidR="00FB6687">
        <w:rPr>
          <w:sz w:val="18"/>
        </w:rPr>
        <w:t xml:space="preserve"> </w:t>
      </w:r>
      <w:r w:rsidRPr="00E771F5">
        <w:rPr>
          <w:sz w:val="18"/>
        </w:rPr>
        <w:t>karşı</w:t>
      </w:r>
      <w:r w:rsidRPr="00E771F5" w:rsidR="00FB6687">
        <w:rPr>
          <w:sz w:val="18"/>
        </w:rPr>
        <w:t xml:space="preserve"> </w:t>
      </w:r>
      <w:r w:rsidRPr="00E771F5">
        <w:rPr>
          <w:sz w:val="18"/>
        </w:rPr>
        <w:t>yapılan</w:t>
      </w:r>
      <w:r w:rsidRPr="00E771F5" w:rsidR="00FB6687">
        <w:rPr>
          <w:sz w:val="18"/>
        </w:rPr>
        <w:t xml:space="preserve"> </w:t>
      </w:r>
      <w:r w:rsidRPr="00E771F5">
        <w:rPr>
          <w:sz w:val="18"/>
        </w:rPr>
        <w:t>katliamları</w:t>
      </w:r>
      <w:r w:rsidRPr="00E771F5" w:rsidR="00FB6687">
        <w:rPr>
          <w:sz w:val="18"/>
        </w:rPr>
        <w:t xml:space="preserve"> </w:t>
      </w:r>
      <w:r w:rsidRPr="00E771F5">
        <w:rPr>
          <w:sz w:val="18"/>
        </w:rPr>
        <w:t>da</w:t>
      </w:r>
      <w:r w:rsidRPr="00E771F5" w:rsidR="00FB6687">
        <w:rPr>
          <w:sz w:val="18"/>
        </w:rPr>
        <w:t xml:space="preserve"> </w:t>
      </w:r>
      <w:r w:rsidRPr="00E771F5">
        <w:rPr>
          <w:sz w:val="18"/>
        </w:rPr>
        <w:t>ben,</w:t>
      </w:r>
      <w:r w:rsidRPr="00E771F5" w:rsidR="00FB6687">
        <w:rPr>
          <w:sz w:val="18"/>
        </w:rPr>
        <w:t xml:space="preserve"> </w:t>
      </w:r>
      <w:r w:rsidRPr="00E771F5">
        <w:rPr>
          <w:sz w:val="18"/>
        </w:rPr>
        <w:t>özellikle</w:t>
      </w:r>
      <w:r w:rsidRPr="00E771F5" w:rsidR="00FB6687">
        <w:rPr>
          <w:sz w:val="18"/>
        </w:rPr>
        <w:t xml:space="preserve"> </w:t>
      </w:r>
      <w:r w:rsidRPr="00E771F5">
        <w:rPr>
          <w:sz w:val="18"/>
        </w:rPr>
        <w:t>iktidar</w:t>
      </w:r>
      <w:r w:rsidRPr="00E771F5" w:rsidR="00FB6687">
        <w:rPr>
          <w:sz w:val="18"/>
        </w:rPr>
        <w:t xml:space="preserve"> </w:t>
      </w:r>
      <w:r w:rsidRPr="00E771F5">
        <w:rPr>
          <w:sz w:val="18"/>
        </w:rPr>
        <w:t>partisinin</w:t>
      </w:r>
      <w:r w:rsidRPr="00E771F5" w:rsidR="00FB6687">
        <w:rPr>
          <w:sz w:val="18"/>
        </w:rPr>
        <w:t xml:space="preserve"> </w:t>
      </w:r>
      <w:r w:rsidRPr="00E771F5">
        <w:rPr>
          <w:sz w:val="18"/>
        </w:rPr>
        <w:t>ve</w:t>
      </w:r>
      <w:r w:rsidRPr="00E771F5" w:rsidR="00FB6687">
        <w:rPr>
          <w:sz w:val="18"/>
        </w:rPr>
        <w:t xml:space="preserve"> </w:t>
      </w:r>
      <w:r w:rsidRPr="00E771F5">
        <w:rPr>
          <w:sz w:val="18"/>
        </w:rPr>
        <w:t>iktidar</w:t>
      </w:r>
      <w:r w:rsidRPr="00E771F5" w:rsidR="00FB6687">
        <w:rPr>
          <w:sz w:val="18"/>
        </w:rPr>
        <w:t xml:space="preserve"> </w:t>
      </w:r>
      <w:r w:rsidRPr="00E771F5">
        <w:rPr>
          <w:sz w:val="18"/>
        </w:rPr>
        <w:t>partisinin</w:t>
      </w:r>
      <w:r w:rsidRPr="00E771F5" w:rsidR="00FB6687">
        <w:rPr>
          <w:sz w:val="18"/>
        </w:rPr>
        <w:t xml:space="preserve"> </w:t>
      </w:r>
      <w:r w:rsidRPr="00E771F5">
        <w:rPr>
          <w:sz w:val="18"/>
        </w:rPr>
        <w:t>diliyle</w:t>
      </w:r>
      <w:r w:rsidRPr="00E771F5" w:rsidR="00FB6687">
        <w:rPr>
          <w:sz w:val="18"/>
        </w:rPr>
        <w:t xml:space="preserve"> </w:t>
      </w:r>
      <w:r w:rsidRPr="00E771F5">
        <w:rPr>
          <w:sz w:val="18"/>
        </w:rPr>
        <w:t>konuşan</w:t>
      </w:r>
      <w:r w:rsidRPr="00E771F5" w:rsidR="00FB6687">
        <w:rPr>
          <w:sz w:val="18"/>
        </w:rPr>
        <w:t xml:space="preserve"> </w:t>
      </w:r>
      <w:r w:rsidRPr="00E771F5">
        <w:rPr>
          <w:sz w:val="18"/>
        </w:rPr>
        <w:t>basın</w:t>
      </w:r>
      <w:r w:rsidRPr="00E771F5" w:rsidR="00FB6687">
        <w:rPr>
          <w:sz w:val="18"/>
        </w:rPr>
        <w:t xml:space="preserve"> </w:t>
      </w:r>
      <w:r w:rsidRPr="00E771F5">
        <w:rPr>
          <w:sz w:val="18"/>
        </w:rPr>
        <w:t>mensuplarının</w:t>
      </w:r>
      <w:r w:rsidRPr="00E771F5" w:rsidR="00FB6687">
        <w:rPr>
          <w:sz w:val="18"/>
        </w:rPr>
        <w:t xml:space="preserve"> </w:t>
      </w:r>
      <w:r w:rsidRPr="00E771F5">
        <w:rPr>
          <w:sz w:val="18"/>
        </w:rPr>
        <w:t>da</w:t>
      </w:r>
      <w:r w:rsidRPr="00E771F5" w:rsidR="00FB6687">
        <w:rPr>
          <w:sz w:val="18"/>
        </w:rPr>
        <w:t xml:space="preserve"> </w:t>
      </w:r>
      <w:r w:rsidRPr="00E771F5">
        <w:rPr>
          <w:sz w:val="18"/>
        </w:rPr>
        <w:t>kınamasını</w:t>
      </w:r>
      <w:r w:rsidRPr="00E771F5" w:rsidR="00FB6687">
        <w:rPr>
          <w:sz w:val="18"/>
        </w:rPr>
        <w:t xml:space="preserve"> </w:t>
      </w:r>
      <w:r w:rsidRPr="00E771F5">
        <w:rPr>
          <w:sz w:val="18"/>
        </w:rPr>
        <w:t>buradan</w:t>
      </w:r>
      <w:r w:rsidRPr="00E771F5" w:rsidR="00FB6687">
        <w:rPr>
          <w:sz w:val="18"/>
        </w:rPr>
        <w:t xml:space="preserve"> </w:t>
      </w:r>
      <w:r w:rsidRPr="00E771F5">
        <w:rPr>
          <w:sz w:val="18"/>
        </w:rPr>
        <w:t>diliyorum.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bizler</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Irak</w:t>
      </w:r>
      <w:r w:rsidRPr="00E771F5" w:rsidR="00FB6687">
        <w:rPr>
          <w:sz w:val="18"/>
        </w:rPr>
        <w:t xml:space="preserve"> </w:t>
      </w:r>
      <w:r w:rsidRPr="00E771F5">
        <w:rPr>
          <w:sz w:val="18"/>
        </w:rPr>
        <w:t>ve</w:t>
      </w:r>
      <w:r w:rsidRPr="00E771F5" w:rsidR="00FB6687">
        <w:rPr>
          <w:sz w:val="18"/>
        </w:rPr>
        <w:t xml:space="preserve"> </w:t>
      </w:r>
      <w:r w:rsidRPr="00E771F5">
        <w:rPr>
          <w:sz w:val="18"/>
        </w:rPr>
        <w:t>Suriye’ye,</w:t>
      </w:r>
      <w:r w:rsidRPr="00E771F5" w:rsidR="00FB6687">
        <w:rPr>
          <w:sz w:val="18"/>
        </w:rPr>
        <w:t xml:space="preserve"> </w:t>
      </w:r>
      <w:r w:rsidRPr="00E771F5">
        <w:rPr>
          <w:sz w:val="18"/>
        </w:rPr>
        <w:t>bütün</w:t>
      </w:r>
      <w:r w:rsidRPr="00E771F5" w:rsidR="00FB6687">
        <w:rPr>
          <w:sz w:val="18"/>
        </w:rPr>
        <w:t xml:space="preserve"> </w:t>
      </w:r>
      <w:r w:rsidRPr="00E771F5">
        <w:rPr>
          <w:sz w:val="18"/>
        </w:rPr>
        <w:t>İslam</w:t>
      </w:r>
      <w:r w:rsidRPr="00E771F5" w:rsidR="00FB6687">
        <w:rPr>
          <w:sz w:val="18"/>
        </w:rPr>
        <w:t xml:space="preserve"> </w:t>
      </w:r>
      <w:r w:rsidRPr="00E771F5">
        <w:rPr>
          <w:sz w:val="18"/>
        </w:rPr>
        <w:t>coğrafyasına</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istikrar</w:t>
      </w:r>
      <w:r w:rsidRPr="00E771F5" w:rsidR="00FB6687">
        <w:rPr>
          <w:sz w:val="18"/>
        </w:rPr>
        <w:t xml:space="preserve"> </w:t>
      </w:r>
      <w:r w:rsidRPr="00E771F5">
        <w:rPr>
          <w:sz w:val="18"/>
        </w:rPr>
        <w:t>gelmesini</w:t>
      </w:r>
      <w:r w:rsidRPr="00E771F5" w:rsidR="00FB6687">
        <w:rPr>
          <w:sz w:val="18"/>
        </w:rPr>
        <w:t xml:space="preserve"> </w:t>
      </w:r>
      <w:r w:rsidRPr="00E771F5">
        <w:rPr>
          <w:sz w:val="18"/>
        </w:rPr>
        <w:t>istiyoruz.</w:t>
      </w:r>
      <w:r w:rsidRPr="00E771F5" w:rsidR="00FB6687">
        <w:rPr>
          <w:sz w:val="18"/>
        </w:rPr>
        <w:t xml:space="preserve"> </w:t>
      </w:r>
      <w:r w:rsidRPr="00E771F5">
        <w:rPr>
          <w:sz w:val="18"/>
        </w:rPr>
        <w:t>Şunu</w:t>
      </w:r>
      <w:r w:rsidRPr="00E771F5" w:rsidR="00FB6687">
        <w:rPr>
          <w:sz w:val="18"/>
        </w:rPr>
        <w:t xml:space="preserve"> </w:t>
      </w:r>
      <w:r w:rsidRPr="00E771F5">
        <w:rPr>
          <w:sz w:val="18"/>
        </w:rPr>
        <w:t>kabul</w:t>
      </w:r>
      <w:r w:rsidRPr="00E771F5" w:rsidR="00FB6687">
        <w:rPr>
          <w:sz w:val="18"/>
        </w:rPr>
        <w:t xml:space="preserve"> </w:t>
      </w:r>
      <w:r w:rsidRPr="00E771F5">
        <w:rPr>
          <w:sz w:val="18"/>
        </w:rPr>
        <w:t>etmek</w:t>
      </w:r>
      <w:r w:rsidRPr="00E771F5" w:rsidR="00FB6687">
        <w:rPr>
          <w:sz w:val="18"/>
        </w:rPr>
        <w:t xml:space="preserve"> </w:t>
      </w:r>
      <w:r w:rsidRPr="00E771F5">
        <w:rPr>
          <w:sz w:val="18"/>
        </w:rPr>
        <w:t>zorundayız</w:t>
      </w:r>
      <w:r w:rsidRPr="00E771F5" w:rsidR="00FB6687">
        <w:rPr>
          <w:sz w:val="18"/>
        </w:rPr>
        <w:t xml:space="preserve"> </w:t>
      </w:r>
      <w:r w:rsidRPr="00E771F5">
        <w:rPr>
          <w:sz w:val="18"/>
        </w:rPr>
        <w:t>ki</w:t>
      </w:r>
      <w:r w:rsidRPr="00E771F5" w:rsidR="00FB6687">
        <w:rPr>
          <w:sz w:val="18"/>
        </w:rPr>
        <w:t xml:space="preserve"> </w:t>
      </w:r>
      <w:r w:rsidRPr="00E771F5">
        <w:rPr>
          <w:sz w:val="18"/>
        </w:rPr>
        <w:t>oralarda</w:t>
      </w:r>
      <w:r w:rsidRPr="00E771F5" w:rsidR="00FB6687">
        <w:rPr>
          <w:sz w:val="18"/>
        </w:rPr>
        <w:t xml:space="preserve"> </w:t>
      </w:r>
      <w:r w:rsidRPr="00E771F5">
        <w:rPr>
          <w:sz w:val="18"/>
        </w:rPr>
        <w:t>savaş</w:t>
      </w:r>
      <w:r w:rsidRPr="00E771F5" w:rsidR="00FB6687">
        <w:rPr>
          <w:sz w:val="18"/>
        </w:rPr>
        <w:t xml:space="preserve"> </w:t>
      </w:r>
      <w:r w:rsidRPr="00E771F5">
        <w:rPr>
          <w:sz w:val="18"/>
        </w:rPr>
        <w:t>sürdükçe</w:t>
      </w:r>
      <w:r w:rsidRPr="00E771F5" w:rsidR="00FB6687">
        <w:rPr>
          <w:sz w:val="18"/>
        </w:rPr>
        <w:t xml:space="preserve"> </w:t>
      </w:r>
      <w:r w:rsidRPr="00E771F5">
        <w:rPr>
          <w:sz w:val="18"/>
        </w:rPr>
        <w:t>huzur</w:t>
      </w:r>
      <w:r w:rsidRPr="00E771F5" w:rsidR="00FB6687">
        <w:rPr>
          <w:sz w:val="18"/>
        </w:rPr>
        <w:t xml:space="preserve"> </w:t>
      </w:r>
      <w:r w:rsidRPr="00E771F5">
        <w:rPr>
          <w:sz w:val="18"/>
        </w:rPr>
        <w:t>ve</w:t>
      </w:r>
      <w:r w:rsidRPr="00E771F5" w:rsidR="00FB6687">
        <w:rPr>
          <w:sz w:val="18"/>
        </w:rPr>
        <w:t xml:space="preserve"> </w:t>
      </w:r>
      <w:r w:rsidRPr="00E771F5">
        <w:rPr>
          <w:sz w:val="18"/>
        </w:rPr>
        <w:t>istikrarın</w:t>
      </w:r>
      <w:r w:rsidRPr="00E771F5" w:rsidR="00FB6687">
        <w:rPr>
          <w:sz w:val="18"/>
        </w:rPr>
        <w:t xml:space="preserve"> </w:t>
      </w:r>
      <w:r w:rsidRPr="00E771F5">
        <w:rPr>
          <w:sz w:val="18"/>
        </w:rPr>
        <w:t>ülkemize</w:t>
      </w:r>
      <w:r w:rsidRPr="00E771F5" w:rsidR="00FB6687">
        <w:rPr>
          <w:sz w:val="18"/>
        </w:rPr>
        <w:t xml:space="preserve"> </w:t>
      </w:r>
      <w:r w:rsidRPr="00E771F5">
        <w:rPr>
          <w:sz w:val="18"/>
        </w:rPr>
        <w:t>de</w:t>
      </w:r>
      <w:r w:rsidRPr="00E771F5" w:rsidR="00FB6687">
        <w:rPr>
          <w:sz w:val="18"/>
        </w:rPr>
        <w:t xml:space="preserve"> </w:t>
      </w:r>
      <w:r w:rsidRPr="00E771F5">
        <w:rPr>
          <w:sz w:val="18"/>
        </w:rPr>
        <w:t>gelme</w:t>
      </w:r>
      <w:r w:rsidRPr="00E771F5" w:rsidR="00FB6687">
        <w:rPr>
          <w:sz w:val="18"/>
        </w:rPr>
        <w:t xml:space="preserve"> </w:t>
      </w:r>
      <w:r w:rsidRPr="00E771F5">
        <w:rPr>
          <w:sz w:val="18"/>
        </w:rPr>
        <w:t>ihtimalini</w:t>
      </w:r>
      <w:r w:rsidRPr="00E771F5" w:rsidR="00FB6687">
        <w:rPr>
          <w:sz w:val="18"/>
        </w:rPr>
        <w:t xml:space="preserve"> </w:t>
      </w:r>
      <w:r w:rsidRPr="00E771F5">
        <w:rPr>
          <w:sz w:val="18"/>
        </w:rPr>
        <w:t>görmüyoruz.</w:t>
      </w:r>
      <w:r w:rsidRPr="00E771F5" w:rsidR="00FB6687">
        <w:rPr>
          <w:sz w:val="18"/>
        </w:rPr>
        <w:t xml:space="preserve"> </w:t>
      </w:r>
      <w:r w:rsidRPr="00E771F5">
        <w:rPr>
          <w:sz w:val="18"/>
        </w:rPr>
        <w:t>Orada</w:t>
      </w:r>
      <w:r w:rsidRPr="00E771F5" w:rsidR="00FB6687">
        <w:rPr>
          <w:sz w:val="18"/>
        </w:rPr>
        <w:t xml:space="preserve"> </w:t>
      </w:r>
      <w:r w:rsidRPr="00E771F5">
        <w:rPr>
          <w:sz w:val="18"/>
        </w:rPr>
        <w:t>savaş</w:t>
      </w:r>
      <w:r w:rsidRPr="00E771F5" w:rsidR="00FB6687">
        <w:rPr>
          <w:sz w:val="18"/>
        </w:rPr>
        <w:t xml:space="preserve"> </w:t>
      </w:r>
      <w:r w:rsidRPr="00E771F5">
        <w:rPr>
          <w:sz w:val="18"/>
        </w:rPr>
        <w:t>devam</w:t>
      </w:r>
      <w:r w:rsidRPr="00E771F5" w:rsidR="00FB6687">
        <w:rPr>
          <w:sz w:val="18"/>
        </w:rPr>
        <w:t xml:space="preserve"> </w:t>
      </w:r>
      <w:r w:rsidRPr="00E771F5">
        <w:rPr>
          <w:sz w:val="18"/>
        </w:rPr>
        <w:t>ettiği</w:t>
      </w:r>
      <w:r w:rsidRPr="00E771F5" w:rsidR="00FB6687">
        <w:rPr>
          <w:sz w:val="18"/>
        </w:rPr>
        <w:t xml:space="preserve"> </w:t>
      </w:r>
      <w:r w:rsidRPr="00E771F5">
        <w:rPr>
          <w:sz w:val="18"/>
        </w:rPr>
        <w:t>sürece</w:t>
      </w:r>
      <w:r w:rsidRPr="00E771F5" w:rsidR="00FB6687">
        <w:rPr>
          <w:sz w:val="18"/>
        </w:rPr>
        <w:t xml:space="preserve"> </w:t>
      </w:r>
      <w:r w:rsidRPr="00E771F5">
        <w:rPr>
          <w:sz w:val="18"/>
        </w:rPr>
        <w:t>bizim</w:t>
      </w:r>
      <w:r w:rsidRPr="00E771F5" w:rsidR="00FB6687">
        <w:rPr>
          <w:sz w:val="18"/>
        </w:rPr>
        <w:t xml:space="preserve"> </w:t>
      </w:r>
      <w:r w:rsidRPr="00E771F5">
        <w:rPr>
          <w:sz w:val="18"/>
        </w:rPr>
        <w:t>de</w:t>
      </w:r>
      <w:r w:rsidRPr="00E771F5" w:rsidR="00FB6687">
        <w:rPr>
          <w:sz w:val="18"/>
        </w:rPr>
        <w:t xml:space="preserve"> </w:t>
      </w:r>
      <w:r w:rsidRPr="00E771F5">
        <w:rPr>
          <w:sz w:val="18"/>
        </w:rPr>
        <w:t>kanayan</w:t>
      </w:r>
      <w:r w:rsidRPr="00E771F5" w:rsidR="00FB6687">
        <w:rPr>
          <w:sz w:val="18"/>
        </w:rPr>
        <w:t xml:space="preserve"> </w:t>
      </w:r>
      <w:r w:rsidRPr="00E771F5">
        <w:rPr>
          <w:sz w:val="18"/>
        </w:rPr>
        <w:t>yaralarımızı</w:t>
      </w:r>
      <w:r w:rsidRPr="00E771F5" w:rsidR="00FB6687">
        <w:rPr>
          <w:sz w:val="18"/>
        </w:rPr>
        <w:t xml:space="preserve"> </w:t>
      </w:r>
      <w:r w:rsidRPr="00E771F5">
        <w:rPr>
          <w:sz w:val="18"/>
        </w:rPr>
        <w:t>kaşımak</w:t>
      </w:r>
      <w:r w:rsidRPr="00E771F5" w:rsidR="00FB6687">
        <w:rPr>
          <w:sz w:val="18"/>
        </w:rPr>
        <w:t xml:space="preserve"> </w:t>
      </w:r>
      <w:r w:rsidRPr="00E771F5">
        <w:rPr>
          <w:sz w:val="18"/>
        </w:rPr>
        <w:t>isteyen,</w:t>
      </w:r>
      <w:r w:rsidRPr="00E771F5" w:rsidR="00FB6687">
        <w:rPr>
          <w:sz w:val="18"/>
        </w:rPr>
        <w:t xml:space="preserve"> </w:t>
      </w:r>
      <w:r w:rsidRPr="00E771F5">
        <w:rPr>
          <w:sz w:val="18"/>
        </w:rPr>
        <w:t>deşmek</w:t>
      </w:r>
      <w:r w:rsidRPr="00E771F5" w:rsidR="00FB6687">
        <w:rPr>
          <w:sz w:val="18"/>
        </w:rPr>
        <w:t xml:space="preserve"> </w:t>
      </w:r>
      <w:r w:rsidRPr="00E771F5">
        <w:rPr>
          <w:sz w:val="18"/>
        </w:rPr>
        <w:t>isteyen</w:t>
      </w:r>
      <w:r w:rsidRPr="00E771F5" w:rsidR="00FB6687">
        <w:rPr>
          <w:sz w:val="18"/>
        </w:rPr>
        <w:t xml:space="preserve"> </w:t>
      </w:r>
      <w:r w:rsidRPr="00E771F5">
        <w:rPr>
          <w:sz w:val="18"/>
        </w:rPr>
        <w:t>kötü</w:t>
      </w:r>
      <w:r w:rsidRPr="00E771F5" w:rsidR="00FB6687">
        <w:rPr>
          <w:sz w:val="18"/>
        </w:rPr>
        <w:t xml:space="preserve"> </w:t>
      </w:r>
      <w:r w:rsidRPr="00E771F5">
        <w:rPr>
          <w:sz w:val="18"/>
        </w:rPr>
        <w:t>niyetli</w:t>
      </w:r>
      <w:r w:rsidRPr="00E771F5" w:rsidR="00FB6687">
        <w:rPr>
          <w:sz w:val="18"/>
        </w:rPr>
        <w:t xml:space="preserve"> </w:t>
      </w:r>
      <w:r w:rsidRPr="00E771F5">
        <w:rPr>
          <w:sz w:val="18"/>
        </w:rPr>
        <w:t>insanlar,</w:t>
      </w:r>
      <w:r w:rsidRPr="00E771F5" w:rsidR="00FB6687">
        <w:rPr>
          <w:sz w:val="18"/>
        </w:rPr>
        <w:t xml:space="preserve"> </w:t>
      </w:r>
      <w:r w:rsidRPr="00E771F5">
        <w:rPr>
          <w:sz w:val="18"/>
        </w:rPr>
        <w:t>emperyalist</w:t>
      </w:r>
      <w:r w:rsidRPr="00E771F5" w:rsidR="00FB6687">
        <w:rPr>
          <w:sz w:val="18"/>
        </w:rPr>
        <w:t xml:space="preserve"> </w:t>
      </w:r>
      <w:r w:rsidRPr="00E771F5">
        <w:rPr>
          <w:sz w:val="18"/>
        </w:rPr>
        <w:t>ülkeler</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olacaktır,</w:t>
      </w:r>
      <w:r w:rsidRPr="00E771F5" w:rsidR="00FB6687">
        <w:rPr>
          <w:sz w:val="18"/>
        </w:rPr>
        <w:t xml:space="preserve"> </w:t>
      </w:r>
      <w:r w:rsidRPr="00E771F5">
        <w:rPr>
          <w:sz w:val="18"/>
        </w:rPr>
        <w:t>buna</w:t>
      </w:r>
      <w:r w:rsidRPr="00E771F5" w:rsidR="00FB6687">
        <w:rPr>
          <w:sz w:val="18"/>
        </w:rPr>
        <w:t xml:space="preserve"> </w:t>
      </w:r>
      <w:r w:rsidRPr="00E771F5">
        <w:rPr>
          <w:sz w:val="18"/>
        </w:rPr>
        <w:t>izin</w:t>
      </w:r>
      <w:r w:rsidRPr="00E771F5" w:rsidR="00FB6687">
        <w:rPr>
          <w:sz w:val="18"/>
        </w:rPr>
        <w:t xml:space="preserve"> </w:t>
      </w:r>
      <w:r w:rsidRPr="00E771F5">
        <w:rPr>
          <w:sz w:val="18"/>
        </w:rPr>
        <w:t>vermememiz</w:t>
      </w:r>
      <w:r w:rsidRPr="00E771F5" w:rsidR="00FB6687">
        <w:rPr>
          <w:sz w:val="18"/>
        </w:rPr>
        <w:t xml:space="preserve"> </w:t>
      </w:r>
      <w:r w:rsidRPr="00E771F5">
        <w:rPr>
          <w:sz w:val="18"/>
        </w:rPr>
        <w:t>gerekiyor.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Şunu</w:t>
      </w:r>
      <w:r w:rsidRPr="00E771F5" w:rsidR="00FB6687">
        <w:rPr>
          <w:sz w:val="18"/>
        </w:rPr>
        <w:t xml:space="preserve"> </w:t>
      </w:r>
      <w:r w:rsidRPr="00E771F5">
        <w:rPr>
          <w:sz w:val="18"/>
        </w:rPr>
        <w:t>da</w:t>
      </w:r>
      <w:r w:rsidRPr="00E771F5" w:rsidR="00FB6687">
        <w:rPr>
          <w:sz w:val="18"/>
        </w:rPr>
        <w:t xml:space="preserve"> </w:t>
      </w:r>
      <w:r w:rsidRPr="00E771F5">
        <w:rPr>
          <w:sz w:val="18"/>
        </w:rPr>
        <w:t>kabul</w:t>
      </w:r>
      <w:r w:rsidRPr="00E771F5" w:rsidR="00FB6687">
        <w:rPr>
          <w:sz w:val="18"/>
        </w:rPr>
        <w:t xml:space="preserve"> </w:t>
      </w:r>
      <w:r w:rsidRPr="00E771F5">
        <w:rPr>
          <w:sz w:val="18"/>
        </w:rPr>
        <w:t>edelim:</w:t>
      </w:r>
      <w:r w:rsidRPr="00E771F5" w:rsidR="00FB6687">
        <w:rPr>
          <w:sz w:val="18"/>
        </w:rPr>
        <w:t xml:space="preserve"> </w:t>
      </w:r>
      <w:r w:rsidRPr="00E771F5">
        <w:rPr>
          <w:sz w:val="18"/>
        </w:rPr>
        <w:t>Halep’te</w:t>
      </w:r>
      <w:r w:rsidRPr="00E771F5" w:rsidR="00FB6687">
        <w:rPr>
          <w:sz w:val="18"/>
        </w:rPr>
        <w:t xml:space="preserve"> </w:t>
      </w:r>
      <w:r w:rsidRPr="00E771F5">
        <w:rPr>
          <w:sz w:val="18"/>
        </w:rPr>
        <w:t>kontrolün</w:t>
      </w:r>
      <w:r w:rsidRPr="00E771F5" w:rsidR="00FB6687">
        <w:rPr>
          <w:sz w:val="18"/>
        </w:rPr>
        <w:t xml:space="preserve"> </w:t>
      </w:r>
      <w:r w:rsidRPr="00E771F5">
        <w:rPr>
          <w:sz w:val="18"/>
        </w:rPr>
        <w:t>Şam</w:t>
      </w:r>
      <w:r w:rsidRPr="00E771F5" w:rsidR="00FB6687">
        <w:rPr>
          <w:sz w:val="18"/>
        </w:rPr>
        <w:t xml:space="preserve"> </w:t>
      </w:r>
      <w:r w:rsidRPr="00E771F5">
        <w:rPr>
          <w:sz w:val="18"/>
        </w:rPr>
        <w:t>yönetimine</w:t>
      </w:r>
      <w:r w:rsidRPr="00E771F5" w:rsidR="00FB6687">
        <w:rPr>
          <w:sz w:val="18"/>
        </w:rPr>
        <w:t xml:space="preserve"> </w:t>
      </w:r>
      <w:r w:rsidRPr="00E771F5">
        <w:rPr>
          <w:sz w:val="18"/>
        </w:rPr>
        <w:t>geçmesiyle</w:t>
      </w:r>
      <w:r w:rsidRPr="00E771F5" w:rsidR="00FB6687">
        <w:rPr>
          <w:sz w:val="18"/>
        </w:rPr>
        <w:t xml:space="preserve"> </w:t>
      </w:r>
      <w:r w:rsidRPr="00E771F5">
        <w:rPr>
          <w:sz w:val="18"/>
        </w:rPr>
        <w:t>Suriye’de</w:t>
      </w:r>
      <w:r w:rsidRPr="00E771F5" w:rsidR="00FB6687">
        <w:rPr>
          <w:sz w:val="18"/>
        </w:rPr>
        <w:t xml:space="preserve"> </w:t>
      </w:r>
      <w:r w:rsidRPr="00E771F5">
        <w:rPr>
          <w:sz w:val="18"/>
        </w:rPr>
        <w:t>savaşın</w:t>
      </w:r>
      <w:r w:rsidRPr="00E771F5" w:rsidR="00FB6687">
        <w:rPr>
          <w:sz w:val="18"/>
        </w:rPr>
        <w:t xml:space="preserve"> </w:t>
      </w:r>
      <w:r w:rsidRPr="00E771F5">
        <w:rPr>
          <w:sz w:val="18"/>
        </w:rPr>
        <w:t>sona</w:t>
      </w:r>
      <w:r w:rsidRPr="00E771F5" w:rsidR="00FB6687">
        <w:rPr>
          <w:sz w:val="18"/>
        </w:rPr>
        <w:t xml:space="preserve"> </w:t>
      </w:r>
      <w:r w:rsidRPr="00E771F5">
        <w:rPr>
          <w:sz w:val="18"/>
        </w:rPr>
        <w:t>erme</w:t>
      </w:r>
      <w:r w:rsidRPr="00E771F5" w:rsidR="00FB6687">
        <w:rPr>
          <w:sz w:val="18"/>
        </w:rPr>
        <w:t xml:space="preserve"> </w:t>
      </w:r>
      <w:r w:rsidRPr="00E771F5">
        <w:rPr>
          <w:sz w:val="18"/>
        </w:rPr>
        <w:t>ihtimali</w:t>
      </w:r>
      <w:r w:rsidRPr="00E771F5" w:rsidR="00FB6687">
        <w:rPr>
          <w:sz w:val="18"/>
        </w:rPr>
        <w:t xml:space="preserve"> </w:t>
      </w:r>
      <w:r w:rsidRPr="00E771F5">
        <w:rPr>
          <w:sz w:val="18"/>
        </w:rPr>
        <w:t>kuvvetlenmiştir.</w:t>
      </w:r>
      <w:r w:rsidRPr="00E771F5" w:rsidR="00FB6687">
        <w:rPr>
          <w:sz w:val="18"/>
        </w:rPr>
        <w:t xml:space="preserve"> </w:t>
      </w:r>
      <w:r w:rsidRPr="00E771F5">
        <w:rPr>
          <w:sz w:val="18"/>
        </w:rPr>
        <w:t>Suriye’de</w:t>
      </w:r>
      <w:r w:rsidRPr="00E771F5" w:rsidR="00FB6687">
        <w:rPr>
          <w:sz w:val="18"/>
        </w:rPr>
        <w:t xml:space="preserve"> </w:t>
      </w:r>
      <w:r w:rsidRPr="00E771F5">
        <w:rPr>
          <w:sz w:val="18"/>
        </w:rPr>
        <w:t>ve</w:t>
      </w:r>
      <w:r w:rsidRPr="00E771F5" w:rsidR="00FB6687">
        <w:rPr>
          <w:sz w:val="18"/>
        </w:rPr>
        <w:t xml:space="preserve"> </w:t>
      </w:r>
      <w:r w:rsidRPr="00E771F5">
        <w:rPr>
          <w:sz w:val="18"/>
        </w:rPr>
        <w:t>Irak’ta</w:t>
      </w:r>
      <w:r w:rsidRPr="00E771F5" w:rsidR="00FB6687">
        <w:rPr>
          <w:sz w:val="18"/>
        </w:rPr>
        <w:t xml:space="preserve"> </w:t>
      </w:r>
      <w:r w:rsidRPr="00E771F5">
        <w:rPr>
          <w:sz w:val="18"/>
        </w:rPr>
        <w:t>savaşın</w:t>
      </w:r>
      <w:r w:rsidRPr="00E771F5" w:rsidR="00FB6687">
        <w:rPr>
          <w:sz w:val="18"/>
        </w:rPr>
        <w:t xml:space="preserve"> </w:t>
      </w:r>
      <w:r w:rsidRPr="00E771F5">
        <w:rPr>
          <w:sz w:val="18"/>
        </w:rPr>
        <w:t>sona</w:t>
      </w:r>
      <w:r w:rsidRPr="00E771F5" w:rsidR="00FB6687">
        <w:rPr>
          <w:sz w:val="18"/>
        </w:rPr>
        <w:t xml:space="preserve"> </w:t>
      </w:r>
      <w:r w:rsidRPr="00E771F5">
        <w:rPr>
          <w:sz w:val="18"/>
        </w:rPr>
        <w:t>ermesi</w:t>
      </w:r>
      <w:r w:rsidRPr="00E771F5" w:rsidR="00FB6687">
        <w:rPr>
          <w:sz w:val="18"/>
        </w:rPr>
        <w:t xml:space="preserve"> </w:t>
      </w:r>
      <w:r w:rsidRPr="00E771F5">
        <w:rPr>
          <w:sz w:val="18"/>
        </w:rPr>
        <w:t>ihtimali,</w:t>
      </w:r>
      <w:r w:rsidRPr="00E771F5" w:rsidR="00FB6687">
        <w:rPr>
          <w:sz w:val="18"/>
        </w:rPr>
        <w:t xml:space="preserve"> </w:t>
      </w:r>
      <w:r w:rsidRPr="00E771F5">
        <w:rPr>
          <w:sz w:val="18"/>
        </w:rPr>
        <w:t>bizim</w:t>
      </w:r>
      <w:r w:rsidRPr="00E771F5" w:rsidR="00FB6687">
        <w:rPr>
          <w:sz w:val="18"/>
        </w:rPr>
        <w:t xml:space="preserve"> </w:t>
      </w:r>
      <w:r w:rsidRPr="00E771F5">
        <w:rPr>
          <w:sz w:val="18"/>
        </w:rPr>
        <w:t>kanayan</w:t>
      </w:r>
      <w:r w:rsidRPr="00E771F5" w:rsidR="00FB6687">
        <w:rPr>
          <w:sz w:val="18"/>
        </w:rPr>
        <w:t xml:space="preserve"> </w:t>
      </w:r>
      <w:r w:rsidRPr="00E771F5">
        <w:rPr>
          <w:sz w:val="18"/>
        </w:rPr>
        <w:t>yaralarımızın</w:t>
      </w:r>
      <w:r w:rsidRPr="00E771F5" w:rsidR="00FB6687">
        <w:rPr>
          <w:sz w:val="18"/>
        </w:rPr>
        <w:t xml:space="preserve"> </w:t>
      </w:r>
      <w:r w:rsidRPr="00E771F5">
        <w:rPr>
          <w:sz w:val="18"/>
        </w:rPr>
        <w:t>deşilmesine</w:t>
      </w:r>
      <w:r w:rsidRPr="00E771F5" w:rsidR="00FB6687">
        <w:rPr>
          <w:sz w:val="18"/>
        </w:rPr>
        <w:t xml:space="preserve"> </w:t>
      </w:r>
      <w:r w:rsidRPr="00E771F5">
        <w:rPr>
          <w:sz w:val="18"/>
        </w:rPr>
        <w:t>de</w:t>
      </w:r>
      <w:r w:rsidRPr="00E771F5" w:rsidR="00FB6687">
        <w:rPr>
          <w:sz w:val="18"/>
        </w:rPr>
        <w:t xml:space="preserve"> </w:t>
      </w:r>
      <w:r w:rsidRPr="00E771F5">
        <w:rPr>
          <w:sz w:val="18"/>
        </w:rPr>
        <w:t>engel</w:t>
      </w:r>
      <w:r w:rsidRPr="00E771F5" w:rsidR="00FB6687">
        <w:rPr>
          <w:sz w:val="18"/>
        </w:rPr>
        <w:t xml:space="preserve"> </w:t>
      </w:r>
      <w:r w:rsidRPr="00E771F5">
        <w:rPr>
          <w:sz w:val="18"/>
        </w:rPr>
        <w:t>olacaktır.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kuşkusuz,</w:t>
      </w:r>
      <w:r w:rsidRPr="00E771F5" w:rsidR="00FB6687">
        <w:rPr>
          <w:sz w:val="18"/>
        </w:rPr>
        <w:t xml:space="preserve"> </w:t>
      </w:r>
      <w:r w:rsidRPr="00E771F5">
        <w:rPr>
          <w:sz w:val="18"/>
        </w:rPr>
        <w:t>Esad</w:t>
      </w:r>
      <w:r w:rsidRPr="00E771F5" w:rsidR="00FB6687">
        <w:rPr>
          <w:sz w:val="18"/>
        </w:rPr>
        <w:t xml:space="preserve"> </w:t>
      </w:r>
      <w:r w:rsidRPr="00E771F5">
        <w:rPr>
          <w:sz w:val="18"/>
        </w:rPr>
        <w:t>Suriyesi’nde</w:t>
      </w:r>
      <w:r w:rsidRPr="00E771F5" w:rsidR="00FB6687">
        <w:rPr>
          <w:sz w:val="18"/>
        </w:rPr>
        <w:t xml:space="preserve"> </w:t>
      </w:r>
      <w:r w:rsidRPr="00E771F5">
        <w:rPr>
          <w:sz w:val="18"/>
        </w:rPr>
        <w:t>hüküm</w:t>
      </w:r>
      <w:r w:rsidRPr="00E771F5" w:rsidR="00FB6687">
        <w:rPr>
          <w:sz w:val="18"/>
        </w:rPr>
        <w:t xml:space="preserve"> </w:t>
      </w:r>
      <w:r w:rsidRPr="00E771F5">
        <w:rPr>
          <w:sz w:val="18"/>
        </w:rPr>
        <w:t>süren</w:t>
      </w:r>
      <w:r w:rsidRPr="00E771F5" w:rsidR="00FB6687">
        <w:rPr>
          <w:sz w:val="18"/>
        </w:rPr>
        <w:t xml:space="preserve"> </w:t>
      </w:r>
      <w:r w:rsidRPr="00E771F5">
        <w:rPr>
          <w:sz w:val="18"/>
        </w:rPr>
        <w:t>bir</w:t>
      </w:r>
      <w:r w:rsidRPr="00E771F5" w:rsidR="00FB6687">
        <w:rPr>
          <w:sz w:val="18"/>
        </w:rPr>
        <w:t xml:space="preserve"> </w:t>
      </w:r>
      <w:r w:rsidRPr="00E771F5">
        <w:rPr>
          <w:sz w:val="18"/>
        </w:rPr>
        <w:t>dikta</w:t>
      </w:r>
      <w:r w:rsidRPr="00E771F5" w:rsidR="00FB6687">
        <w:rPr>
          <w:sz w:val="18"/>
        </w:rPr>
        <w:t xml:space="preserve"> </w:t>
      </w:r>
      <w:r w:rsidRPr="00E771F5">
        <w:rPr>
          <w:sz w:val="18"/>
        </w:rPr>
        <w:t>rejimidir.</w:t>
      </w:r>
      <w:r w:rsidRPr="00E771F5" w:rsidR="00FB6687">
        <w:rPr>
          <w:sz w:val="18"/>
        </w:rPr>
        <w:t xml:space="preserve"> </w:t>
      </w:r>
      <w:r w:rsidRPr="00E771F5">
        <w:rPr>
          <w:sz w:val="18"/>
        </w:rPr>
        <w:t>Ancak,</w:t>
      </w:r>
      <w:r w:rsidRPr="00E771F5" w:rsidR="00FB6687">
        <w:rPr>
          <w:sz w:val="18"/>
        </w:rPr>
        <w:t xml:space="preserve"> </w:t>
      </w:r>
      <w:r w:rsidRPr="00E771F5">
        <w:rPr>
          <w:sz w:val="18"/>
        </w:rPr>
        <w:t>mesele</w:t>
      </w:r>
      <w:r w:rsidRPr="00E771F5" w:rsidR="00FB6687">
        <w:rPr>
          <w:sz w:val="18"/>
        </w:rPr>
        <w:t xml:space="preserve"> </w:t>
      </w:r>
      <w:r w:rsidRPr="00E771F5">
        <w:rPr>
          <w:sz w:val="18"/>
        </w:rPr>
        <w:t>şu</w:t>
      </w:r>
      <w:r w:rsidRPr="00E771F5" w:rsidR="00FB6687">
        <w:rPr>
          <w:sz w:val="18"/>
        </w:rPr>
        <w:t xml:space="preserve"> </w:t>
      </w:r>
      <w:r w:rsidRPr="00E771F5">
        <w:rPr>
          <w:sz w:val="18"/>
        </w:rPr>
        <w:t>ki</w:t>
      </w:r>
      <w:r w:rsidRPr="00E771F5" w:rsidR="00FB6687">
        <w:rPr>
          <w:sz w:val="18"/>
        </w:rPr>
        <w:t xml:space="preserve"> </w:t>
      </w:r>
      <w:r w:rsidRPr="00E771F5">
        <w:rPr>
          <w:sz w:val="18"/>
        </w:rPr>
        <w:t>iktidarın,</w:t>
      </w:r>
      <w:r w:rsidRPr="00E771F5" w:rsidR="00FB6687">
        <w:rPr>
          <w:sz w:val="18"/>
        </w:rPr>
        <w:t xml:space="preserve"> </w:t>
      </w:r>
      <w:r w:rsidRPr="00E771F5">
        <w:rPr>
          <w:sz w:val="18"/>
        </w:rPr>
        <w:t>bölgenin</w:t>
      </w:r>
      <w:r w:rsidRPr="00E771F5" w:rsidR="00FB6687">
        <w:rPr>
          <w:sz w:val="18"/>
        </w:rPr>
        <w:t xml:space="preserve"> </w:t>
      </w:r>
      <w:r w:rsidRPr="00E771F5">
        <w:rPr>
          <w:sz w:val="18"/>
        </w:rPr>
        <w:t>başka</w:t>
      </w:r>
      <w:r w:rsidRPr="00E771F5" w:rsidR="00FB6687">
        <w:rPr>
          <w:sz w:val="18"/>
        </w:rPr>
        <w:t xml:space="preserve"> </w:t>
      </w:r>
      <w:r w:rsidRPr="00E771F5">
        <w:rPr>
          <w:sz w:val="18"/>
        </w:rPr>
        <w:t>dikta</w:t>
      </w:r>
      <w:r w:rsidRPr="00E771F5" w:rsidR="00FB6687">
        <w:rPr>
          <w:sz w:val="18"/>
        </w:rPr>
        <w:t xml:space="preserve"> </w:t>
      </w:r>
      <w:r w:rsidRPr="00E771F5">
        <w:rPr>
          <w:sz w:val="18"/>
        </w:rPr>
        <w:t>rejimleriyle,</w:t>
      </w:r>
      <w:r w:rsidRPr="00E771F5" w:rsidR="00FB6687">
        <w:rPr>
          <w:sz w:val="18"/>
        </w:rPr>
        <w:t xml:space="preserve"> </w:t>
      </w:r>
      <w:r w:rsidRPr="00E771F5">
        <w:rPr>
          <w:sz w:val="18"/>
        </w:rPr>
        <w:t>Suudi</w:t>
      </w:r>
      <w:r w:rsidRPr="00E771F5" w:rsidR="00FB6687">
        <w:rPr>
          <w:sz w:val="18"/>
        </w:rPr>
        <w:t xml:space="preserve"> </w:t>
      </w:r>
      <w:r w:rsidRPr="00E771F5">
        <w:rPr>
          <w:sz w:val="18"/>
        </w:rPr>
        <w:t>Arabistan’la,</w:t>
      </w:r>
      <w:r w:rsidRPr="00E771F5" w:rsidR="00FB6687">
        <w:rPr>
          <w:sz w:val="18"/>
        </w:rPr>
        <w:t xml:space="preserve"> </w:t>
      </w:r>
      <w:r w:rsidRPr="00E771F5">
        <w:rPr>
          <w:sz w:val="18"/>
        </w:rPr>
        <w:t>Katar’la</w:t>
      </w:r>
      <w:r w:rsidRPr="00E771F5" w:rsidR="00FB6687">
        <w:rPr>
          <w:sz w:val="18"/>
        </w:rPr>
        <w:t xml:space="preserve"> </w:t>
      </w:r>
      <w:r w:rsidRPr="00E771F5">
        <w:rPr>
          <w:sz w:val="18"/>
        </w:rPr>
        <w:t>kol</w:t>
      </w:r>
      <w:r w:rsidRPr="00E771F5" w:rsidR="00FB6687">
        <w:rPr>
          <w:sz w:val="18"/>
        </w:rPr>
        <w:t xml:space="preserve"> </w:t>
      </w:r>
      <w:r w:rsidRPr="00E771F5">
        <w:rPr>
          <w:sz w:val="18"/>
        </w:rPr>
        <w:t>kola</w:t>
      </w:r>
      <w:r w:rsidRPr="00E771F5" w:rsidR="00FB6687">
        <w:rPr>
          <w:sz w:val="18"/>
        </w:rPr>
        <w:t xml:space="preserve"> </w:t>
      </w:r>
      <w:r w:rsidRPr="00E771F5">
        <w:rPr>
          <w:sz w:val="18"/>
        </w:rPr>
        <w:t>girip</w:t>
      </w:r>
      <w:r w:rsidRPr="00E771F5" w:rsidR="00FB6687">
        <w:rPr>
          <w:sz w:val="18"/>
        </w:rPr>
        <w:t xml:space="preserve"> </w:t>
      </w:r>
      <w:r w:rsidRPr="00E771F5">
        <w:rPr>
          <w:sz w:val="18"/>
        </w:rPr>
        <w:t>Esad’ı</w:t>
      </w:r>
      <w:r w:rsidRPr="00E771F5" w:rsidR="00FB6687">
        <w:rPr>
          <w:sz w:val="18"/>
        </w:rPr>
        <w:t xml:space="preserve"> </w:t>
      </w:r>
      <w:r w:rsidRPr="00E771F5">
        <w:rPr>
          <w:sz w:val="18"/>
        </w:rPr>
        <w:t>devirmeye</w:t>
      </w:r>
      <w:r w:rsidRPr="00E771F5" w:rsidR="00FB6687">
        <w:rPr>
          <w:sz w:val="18"/>
        </w:rPr>
        <w:t xml:space="preserve"> </w:t>
      </w:r>
      <w:r w:rsidRPr="00E771F5">
        <w:rPr>
          <w:sz w:val="18"/>
        </w:rPr>
        <w:t>çalışması</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zamanlar</w:t>
      </w:r>
      <w:r w:rsidRPr="00E771F5" w:rsidR="00FB6687">
        <w:rPr>
          <w:sz w:val="18"/>
        </w:rPr>
        <w:t xml:space="preserve"> </w:t>
      </w:r>
      <w:r w:rsidRPr="00E771F5">
        <w:rPr>
          <w:sz w:val="18"/>
        </w:rPr>
        <w:t>Esad’la</w:t>
      </w:r>
      <w:r w:rsidRPr="00E771F5" w:rsidR="00FB6687">
        <w:rPr>
          <w:sz w:val="18"/>
        </w:rPr>
        <w:t xml:space="preserve"> </w:t>
      </w:r>
      <w:r w:rsidRPr="00E771F5">
        <w:rPr>
          <w:sz w:val="18"/>
        </w:rPr>
        <w:t>kol</w:t>
      </w:r>
      <w:r w:rsidRPr="00E771F5" w:rsidR="00FB6687">
        <w:rPr>
          <w:sz w:val="18"/>
        </w:rPr>
        <w:t xml:space="preserve"> </w:t>
      </w:r>
      <w:r w:rsidRPr="00E771F5">
        <w:rPr>
          <w:sz w:val="18"/>
        </w:rPr>
        <w:t>kola</w:t>
      </w:r>
      <w:r w:rsidRPr="00E771F5" w:rsidR="00FB6687">
        <w:rPr>
          <w:sz w:val="18"/>
        </w:rPr>
        <w:t xml:space="preserve"> </w:t>
      </w:r>
      <w:r w:rsidRPr="00E771F5">
        <w:rPr>
          <w:sz w:val="18"/>
        </w:rPr>
        <w:t>olması,</w:t>
      </w:r>
      <w:r w:rsidRPr="00E771F5" w:rsidR="00FB6687">
        <w:rPr>
          <w:sz w:val="18"/>
        </w:rPr>
        <w:t xml:space="preserve"> </w:t>
      </w:r>
      <w:r w:rsidRPr="00E771F5">
        <w:rPr>
          <w:sz w:val="18"/>
        </w:rPr>
        <w:t>iktidarın</w:t>
      </w:r>
      <w:r w:rsidRPr="00E771F5" w:rsidR="00FB6687">
        <w:rPr>
          <w:sz w:val="18"/>
        </w:rPr>
        <w:t xml:space="preserve"> </w:t>
      </w:r>
      <w:r w:rsidRPr="00E771F5">
        <w:rPr>
          <w:sz w:val="18"/>
        </w:rPr>
        <w:t>bugünkü</w:t>
      </w:r>
      <w:r w:rsidRPr="00E771F5" w:rsidR="00FB6687">
        <w:rPr>
          <w:sz w:val="18"/>
        </w:rPr>
        <w:t xml:space="preserve"> </w:t>
      </w:r>
      <w:r w:rsidRPr="00E771F5">
        <w:rPr>
          <w:sz w:val="18"/>
        </w:rPr>
        <w:t>Esad</w:t>
      </w:r>
      <w:r w:rsidRPr="00E771F5" w:rsidR="00FB6687">
        <w:rPr>
          <w:sz w:val="18"/>
        </w:rPr>
        <w:t xml:space="preserve"> </w:t>
      </w:r>
      <w:r w:rsidRPr="00E771F5">
        <w:rPr>
          <w:sz w:val="18"/>
        </w:rPr>
        <w:t>karşıtlığının</w:t>
      </w:r>
      <w:r w:rsidRPr="00E771F5" w:rsidR="00FB6687">
        <w:rPr>
          <w:sz w:val="18"/>
        </w:rPr>
        <w:t xml:space="preserve"> </w:t>
      </w:r>
      <w:r w:rsidRPr="00E771F5">
        <w:rPr>
          <w:sz w:val="18"/>
        </w:rPr>
        <w:t>samimiyetini</w:t>
      </w:r>
      <w:r w:rsidRPr="00E771F5" w:rsidR="00FB6687">
        <w:rPr>
          <w:sz w:val="18"/>
        </w:rPr>
        <w:t xml:space="preserve"> </w:t>
      </w:r>
      <w:r w:rsidRPr="00E771F5">
        <w:rPr>
          <w:sz w:val="18"/>
        </w:rPr>
        <w:t>sorgulanır</w:t>
      </w:r>
      <w:r w:rsidRPr="00E771F5" w:rsidR="00FB6687">
        <w:rPr>
          <w:sz w:val="18"/>
        </w:rPr>
        <w:t xml:space="preserve"> </w:t>
      </w:r>
      <w:r w:rsidRPr="00E771F5">
        <w:rPr>
          <w:sz w:val="18"/>
        </w:rPr>
        <w:t>hâle</w:t>
      </w:r>
      <w:r w:rsidRPr="00E771F5" w:rsidR="00FB6687">
        <w:rPr>
          <w:sz w:val="18"/>
        </w:rPr>
        <w:t xml:space="preserve"> </w:t>
      </w:r>
      <w:r w:rsidRPr="00E771F5">
        <w:rPr>
          <w:sz w:val="18"/>
        </w:rPr>
        <w:t>getirmiştir.</w:t>
      </w:r>
      <w:r w:rsidRPr="00E771F5" w:rsidR="00FB6687">
        <w:rPr>
          <w:sz w:val="18"/>
        </w:rPr>
        <w:t xml:space="preserve"> </w:t>
      </w:r>
      <w:r w:rsidRPr="00E771F5">
        <w:rPr>
          <w:sz w:val="18"/>
        </w:rPr>
        <w:t>Bu</w:t>
      </w:r>
      <w:r w:rsidRPr="00E771F5" w:rsidR="00FB6687">
        <w:rPr>
          <w:sz w:val="18"/>
        </w:rPr>
        <w:t xml:space="preserve"> </w:t>
      </w:r>
      <w:r w:rsidRPr="00E771F5">
        <w:rPr>
          <w:sz w:val="18"/>
        </w:rPr>
        <w:t>tavrı,</w:t>
      </w:r>
      <w:r w:rsidRPr="00E771F5" w:rsidR="00FB6687">
        <w:rPr>
          <w:sz w:val="18"/>
        </w:rPr>
        <w:t xml:space="preserve"> </w:t>
      </w:r>
      <w:r w:rsidRPr="00E771F5">
        <w:rPr>
          <w:sz w:val="18"/>
        </w:rPr>
        <w:t>bizim,</w:t>
      </w:r>
      <w:r w:rsidRPr="00E771F5" w:rsidR="00FB6687">
        <w:rPr>
          <w:sz w:val="18"/>
        </w:rPr>
        <w:t xml:space="preserve"> </w:t>
      </w:r>
      <w:r w:rsidRPr="00E771F5">
        <w:rPr>
          <w:sz w:val="18"/>
        </w:rPr>
        <w:t>bir</w:t>
      </w:r>
      <w:r w:rsidRPr="00E771F5" w:rsidR="00FB6687">
        <w:rPr>
          <w:sz w:val="18"/>
        </w:rPr>
        <w:t xml:space="preserve"> </w:t>
      </w:r>
      <w:r w:rsidRPr="00E771F5">
        <w:rPr>
          <w:sz w:val="18"/>
        </w:rPr>
        <w:t>demokratik</w:t>
      </w:r>
      <w:r w:rsidRPr="00E771F5" w:rsidR="00FB6687">
        <w:rPr>
          <w:sz w:val="18"/>
        </w:rPr>
        <w:t xml:space="preserve"> </w:t>
      </w:r>
      <w:r w:rsidRPr="00E771F5">
        <w:rPr>
          <w:sz w:val="18"/>
        </w:rPr>
        <w:t>tavır</w:t>
      </w:r>
      <w:r w:rsidRPr="00E771F5" w:rsidR="00FB6687">
        <w:rPr>
          <w:sz w:val="18"/>
        </w:rPr>
        <w:t xml:space="preserve"> </w:t>
      </w:r>
      <w:r w:rsidRPr="00E771F5">
        <w:rPr>
          <w:sz w:val="18"/>
        </w:rPr>
        <w:t>olarak</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zalime</w:t>
      </w:r>
      <w:r w:rsidRPr="00E771F5" w:rsidR="00FB6687">
        <w:rPr>
          <w:sz w:val="18"/>
        </w:rPr>
        <w:t xml:space="preserve"> </w:t>
      </w:r>
      <w:r w:rsidRPr="00E771F5">
        <w:rPr>
          <w:sz w:val="18"/>
        </w:rPr>
        <w:t>karşı</w:t>
      </w:r>
      <w:r w:rsidRPr="00E771F5" w:rsidR="00FB6687">
        <w:rPr>
          <w:sz w:val="18"/>
        </w:rPr>
        <w:t xml:space="preserve"> </w:t>
      </w:r>
      <w:r w:rsidRPr="00E771F5">
        <w:rPr>
          <w:sz w:val="18"/>
        </w:rPr>
        <w:t>bir</w:t>
      </w:r>
      <w:r w:rsidRPr="00E771F5" w:rsidR="00FB6687">
        <w:rPr>
          <w:sz w:val="18"/>
        </w:rPr>
        <w:t xml:space="preserve"> </w:t>
      </w:r>
      <w:r w:rsidRPr="00E771F5">
        <w:rPr>
          <w:sz w:val="18"/>
        </w:rPr>
        <w:t>duruş</w:t>
      </w:r>
      <w:r w:rsidRPr="00E771F5" w:rsidR="00FB6687">
        <w:rPr>
          <w:sz w:val="18"/>
        </w:rPr>
        <w:t xml:space="preserve"> </w:t>
      </w:r>
      <w:r w:rsidRPr="00E771F5">
        <w:rPr>
          <w:sz w:val="18"/>
        </w:rPr>
        <w:t>olarak</w:t>
      </w:r>
      <w:r w:rsidRPr="00E771F5" w:rsidR="00FB6687">
        <w:rPr>
          <w:sz w:val="18"/>
        </w:rPr>
        <w:t xml:space="preserve"> </w:t>
      </w:r>
      <w:r w:rsidRPr="00E771F5">
        <w:rPr>
          <w:sz w:val="18"/>
        </w:rPr>
        <w:t>görmemiz</w:t>
      </w:r>
      <w:r w:rsidRPr="00E771F5" w:rsidR="00FB6687">
        <w:rPr>
          <w:sz w:val="18"/>
        </w:rPr>
        <w:t xml:space="preserve"> </w:t>
      </w:r>
      <w:r w:rsidRPr="00E771F5">
        <w:rPr>
          <w:sz w:val="18"/>
        </w:rPr>
        <w:t>mümkün</w:t>
      </w:r>
      <w:r w:rsidRPr="00E771F5" w:rsidR="00FB6687">
        <w:rPr>
          <w:sz w:val="18"/>
        </w:rPr>
        <w:t xml:space="preserve"> </w:t>
      </w:r>
      <w:r w:rsidRPr="00E771F5">
        <w:rPr>
          <w:sz w:val="18"/>
        </w:rPr>
        <w:t>değildir.</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iktidarın</w:t>
      </w:r>
      <w:r w:rsidRPr="00E771F5" w:rsidR="00FB6687">
        <w:rPr>
          <w:sz w:val="18"/>
        </w:rPr>
        <w:t xml:space="preserve"> </w:t>
      </w:r>
      <w:r w:rsidRPr="00E771F5">
        <w:rPr>
          <w:sz w:val="18"/>
        </w:rPr>
        <w:t>bugünkü</w:t>
      </w:r>
      <w:r w:rsidRPr="00E771F5" w:rsidR="00FB6687">
        <w:rPr>
          <w:sz w:val="18"/>
        </w:rPr>
        <w:t xml:space="preserve"> </w:t>
      </w:r>
      <w:r w:rsidRPr="00E771F5">
        <w:rPr>
          <w:sz w:val="18"/>
        </w:rPr>
        <w:t>Esad’a</w:t>
      </w:r>
      <w:r w:rsidRPr="00E771F5" w:rsidR="00FB6687">
        <w:rPr>
          <w:sz w:val="18"/>
        </w:rPr>
        <w:t xml:space="preserve"> </w:t>
      </w:r>
      <w:r w:rsidRPr="00E771F5">
        <w:rPr>
          <w:sz w:val="18"/>
        </w:rPr>
        <w:t>bakışı,</w:t>
      </w:r>
      <w:r w:rsidRPr="00E771F5" w:rsidR="00FB6687">
        <w:rPr>
          <w:sz w:val="18"/>
        </w:rPr>
        <w:t xml:space="preserve"> </w:t>
      </w:r>
      <w:r w:rsidRPr="00E771F5">
        <w:rPr>
          <w:sz w:val="18"/>
        </w:rPr>
        <w:t>bizim</w:t>
      </w:r>
      <w:r w:rsidRPr="00E771F5" w:rsidR="00FB6687">
        <w:rPr>
          <w:sz w:val="18"/>
        </w:rPr>
        <w:t xml:space="preserve"> </w:t>
      </w:r>
      <w:r w:rsidRPr="00E771F5">
        <w:rPr>
          <w:sz w:val="18"/>
        </w:rPr>
        <w:t>aklımıza</w:t>
      </w:r>
      <w:r w:rsidRPr="00E771F5" w:rsidR="00FB6687">
        <w:rPr>
          <w:sz w:val="18"/>
        </w:rPr>
        <w:t xml:space="preserve"> </w:t>
      </w:r>
      <w:r w:rsidRPr="00E771F5">
        <w:rPr>
          <w:sz w:val="18"/>
        </w:rPr>
        <w:t>başka</w:t>
      </w:r>
      <w:r w:rsidRPr="00E771F5" w:rsidR="00FB6687">
        <w:rPr>
          <w:sz w:val="18"/>
        </w:rPr>
        <w:t xml:space="preserve"> </w:t>
      </w:r>
      <w:r w:rsidRPr="00E771F5">
        <w:rPr>
          <w:sz w:val="18"/>
        </w:rPr>
        <w:t>sorular</w:t>
      </w:r>
      <w:r w:rsidRPr="00E771F5" w:rsidR="00FB6687">
        <w:rPr>
          <w:sz w:val="18"/>
        </w:rPr>
        <w:t xml:space="preserve"> </w:t>
      </w:r>
      <w:r w:rsidRPr="00E771F5">
        <w:rPr>
          <w:sz w:val="18"/>
        </w:rPr>
        <w:t>da</w:t>
      </w:r>
      <w:r w:rsidRPr="00E771F5" w:rsidR="00FB6687">
        <w:rPr>
          <w:sz w:val="18"/>
        </w:rPr>
        <w:t xml:space="preserve"> </w:t>
      </w:r>
      <w:r w:rsidRPr="00E771F5">
        <w:rPr>
          <w:sz w:val="18"/>
        </w:rPr>
        <w:t>getiriyor,</w:t>
      </w:r>
      <w:r w:rsidRPr="00E771F5" w:rsidR="00FB6687">
        <w:rPr>
          <w:sz w:val="18"/>
        </w:rPr>
        <w:t xml:space="preserve"> </w:t>
      </w:r>
      <w:r w:rsidRPr="00E771F5">
        <w:rPr>
          <w:sz w:val="18"/>
        </w:rPr>
        <w:t>bunu</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konuşmamda</w:t>
      </w:r>
      <w:r w:rsidRPr="00E771F5" w:rsidR="00FB6687">
        <w:rPr>
          <w:sz w:val="18"/>
        </w:rPr>
        <w:t xml:space="preserve"> </w:t>
      </w:r>
      <w:r w:rsidRPr="00E771F5">
        <w:rPr>
          <w:sz w:val="18"/>
        </w:rPr>
        <w:t>değerlendirmek</w:t>
      </w:r>
      <w:r w:rsidRPr="00E771F5" w:rsidR="00FB6687">
        <w:rPr>
          <w:sz w:val="18"/>
        </w:rPr>
        <w:t xml:space="preserve"> </w:t>
      </w:r>
      <w:r w:rsidRPr="00E771F5">
        <w:rPr>
          <w:sz w:val="18"/>
        </w:rPr>
        <w:t>isterim.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Dahası,</w:t>
      </w:r>
      <w:r w:rsidRPr="00E771F5" w:rsidR="00FB6687">
        <w:rPr>
          <w:sz w:val="18"/>
        </w:rPr>
        <w:t xml:space="preserve"> </w:t>
      </w:r>
      <w:r w:rsidRPr="00E771F5">
        <w:rPr>
          <w:sz w:val="18"/>
        </w:rPr>
        <w:t>bu</w:t>
      </w:r>
      <w:r w:rsidRPr="00E771F5" w:rsidR="00FB6687">
        <w:rPr>
          <w:sz w:val="18"/>
        </w:rPr>
        <w:t xml:space="preserve"> </w:t>
      </w:r>
      <w:r w:rsidRPr="00E771F5">
        <w:rPr>
          <w:sz w:val="18"/>
        </w:rPr>
        <w:t>iktidar,</w:t>
      </w:r>
      <w:r w:rsidRPr="00E771F5" w:rsidR="00FB6687">
        <w:rPr>
          <w:sz w:val="18"/>
        </w:rPr>
        <w:t xml:space="preserve"> </w:t>
      </w:r>
      <w:r w:rsidRPr="00E771F5">
        <w:rPr>
          <w:sz w:val="18"/>
        </w:rPr>
        <w:t>Şam’da</w:t>
      </w:r>
      <w:r w:rsidRPr="00E771F5" w:rsidR="00FB6687">
        <w:rPr>
          <w:sz w:val="18"/>
        </w:rPr>
        <w:t xml:space="preserve"> </w:t>
      </w:r>
      <w:r w:rsidRPr="00E771F5">
        <w:rPr>
          <w:sz w:val="18"/>
        </w:rPr>
        <w:t>namazı</w:t>
      </w:r>
      <w:r w:rsidRPr="00E771F5" w:rsidR="00FB6687">
        <w:rPr>
          <w:sz w:val="18"/>
        </w:rPr>
        <w:t xml:space="preserve"> </w:t>
      </w:r>
      <w:r w:rsidRPr="00E771F5">
        <w:rPr>
          <w:sz w:val="18"/>
        </w:rPr>
        <w:t>çoktan</w:t>
      </w:r>
      <w:r w:rsidRPr="00E771F5" w:rsidR="00FB6687">
        <w:rPr>
          <w:sz w:val="18"/>
        </w:rPr>
        <w:t xml:space="preserve"> </w:t>
      </w:r>
      <w:r w:rsidRPr="00E771F5">
        <w:rPr>
          <w:sz w:val="18"/>
        </w:rPr>
        <w:t>unuttu,</w:t>
      </w:r>
      <w:r w:rsidRPr="00E771F5" w:rsidR="00FB6687">
        <w:rPr>
          <w:sz w:val="18"/>
        </w:rPr>
        <w:t xml:space="preserve"> </w:t>
      </w:r>
      <w:r w:rsidRPr="00E771F5">
        <w:rPr>
          <w:sz w:val="18"/>
        </w:rPr>
        <w:t>Halep’teki</w:t>
      </w:r>
      <w:r w:rsidRPr="00E771F5" w:rsidR="00FB6687">
        <w:rPr>
          <w:sz w:val="18"/>
        </w:rPr>
        <w:t xml:space="preserve"> </w:t>
      </w:r>
      <w:r w:rsidRPr="00E771F5">
        <w:rPr>
          <w:sz w:val="18"/>
        </w:rPr>
        <w:t>ateşkese</w:t>
      </w:r>
      <w:r w:rsidRPr="00E771F5" w:rsidR="00FB6687">
        <w:rPr>
          <w:sz w:val="18"/>
        </w:rPr>
        <w:t xml:space="preserve"> </w:t>
      </w:r>
      <w:r w:rsidRPr="00E771F5">
        <w:rPr>
          <w:sz w:val="18"/>
        </w:rPr>
        <w:t>katkı</w:t>
      </w:r>
      <w:r w:rsidRPr="00E771F5" w:rsidR="00FB6687">
        <w:rPr>
          <w:sz w:val="18"/>
        </w:rPr>
        <w:t xml:space="preserve"> </w:t>
      </w:r>
      <w:r w:rsidRPr="00E771F5">
        <w:rPr>
          <w:sz w:val="18"/>
        </w:rPr>
        <w:t>sunmakla</w:t>
      </w:r>
      <w:r w:rsidRPr="00E771F5" w:rsidR="00FB6687">
        <w:rPr>
          <w:sz w:val="18"/>
        </w:rPr>
        <w:t xml:space="preserve"> </w:t>
      </w:r>
      <w:r w:rsidRPr="00E771F5">
        <w:rPr>
          <w:sz w:val="18"/>
        </w:rPr>
        <w:t>övünür</w:t>
      </w:r>
      <w:r w:rsidRPr="00E771F5" w:rsidR="00FB6687">
        <w:rPr>
          <w:sz w:val="18"/>
        </w:rPr>
        <w:t xml:space="preserve"> </w:t>
      </w:r>
      <w:r w:rsidRPr="00E771F5">
        <w:rPr>
          <w:sz w:val="18"/>
        </w:rPr>
        <w:t>hâle</w:t>
      </w:r>
      <w:r w:rsidRPr="00E771F5" w:rsidR="00FB6687">
        <w:rPr>
          <w:sz w:val="18"/>
        </w:rPr>
        <w:t xml:space="preserve"> </w:t>
      </w:r>
      <w:r w:rsidRPr="00E771F5">
        <w:rPr>
          <w:sz w:val="18"/>
        </w:rPr>
        <w:t>geldi.</w:t>
      </w:r>
      <w:r w:rsidRPr="00E771F5" w:rsidR="00FB6687">
        <w:rPr>
          <w:sz w:val="18"/>
        </w:rPr>
        <w:t xml:space="preserve"> </w:t>
      </w:r>
      <w:r w:rsidRPr="00E771F5">
        <w:rPr>
          <w:sz w:val="18"/>
        </w:rPr>
        <w:t>Hepimiz</w:t>
      </w:r>
      <w:r w:rsidRPr="00E771F5" w:rsidR="00FB6687">
        <w:rPr>
          <w:sz w:val="18"/>
        </w:rPr>
        <w:t xml:space="preserve"> </w:t>
      </w:r>
      <w:r w:rsidRPr="00E771F5">
        <w:rPr>
          <w:sz w:val="18"/>
        </w:rPr>
        <w:t>izliyoruz,</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biliyoruz</w:t>
      </w:r>
      <w:r w:rsidRPr="00E771F5" w:rsidR="00FB6687">
        <w:rPr>
          <w:sz w:val="18"/>
        </w:rPr>
        <w:t xml:space="preserve"> </w:t>
      </w:r>
      <w:r w:rsidRPr="00E771F5">
        <w:rPr>
          <w:sz w:val="18"/>
        </w:rPr>
        <w:t>ki</w:t>
      </w:r>
      <w:r w:rsidRPr="00E771F5" w:rsidR="00FB6687">
        <w:rPr>
          <w:sz w:val="18"/>
        </w:rPr>
        <w:t xml:space="preserve"> </w:t>
      </w:r>
      <w:r w:rsidRPr="00E771F5">
        <w:rPr>
          <w:sz w:val="18"/>
        </w:rPr>
        <w:t>Esad</w:t>
      </w:r>
      <w:r w:rsidRPr="00E771F5" w:rsidR="00FB6687">
        <w:rPr>
          <w:sz w:val="18"/>
        </w:rPr>
        <w:t xml:space="preserve"> </w:t>
      </w:r>
      <w:r w:rsidRPr="00E771F5">
        <w:rPr>
          <w:sz w:val="18"/>
        </w:rPr>
        <w:t>rejimiyle</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iktidarın</w:t>
      </w:r>
      <w:r w:rsidRPr="00E771F5" w:rsidR="00FB6687">
        <w:rPr>
          <w:sz w:val="18"/>
        </w:rPr>
        <w:t xml:space="preserve"> </w:t>
      </w:r>
      <w:r w:rsidRPr="00E771F5">
        <w:rPr>
          <w:sz w:val="18"/>
        </w:rPr>
        <w:t>görüştüğü</w:t>
      </w:r>
      <w:r w:rsidRPr="00E771F5" w:rsidR="00FB6687">
        <w:rPr>
          <w:sz w:val="18"/>
        </w:rPr>
        <w:t xml:space="preserve"> </w:t>
      </w:r>
      <w:r w:rsidRPr="00E771F5">
        <w:rPr>
          <w:sz w:val="18"/>
        </w:rPr>
        <w:t>artık</w:t>
      </w:r>
      <w:r w:rsidRPr="00E771F5" w:rsidR="00FB6687">
        <w:rPr>
          <w:sz w:val="18"/>
        </w:rPr>
        <w:t xml:space="preserve"> </w:t>
      </w:r>
      <w:r w:rsidRPr="00E771F5">
        <w:rPr>
          <w:sz w:val="18"/>
        </w:rPr>
        <w:t>açığa</w:t>
      </w:r>
      <w:r w:rsidRPr="00E771F5" w:rsidR="00FB6687">
        <w:rPr>
          <w:sz w:val="18"/>
        </w:rPr>
        <w:t xml:space="preserve"> </w:t>
      </w:r>
      <w:r w:rsidRPr="00E771F5">
        <w:rPr>
          <w:sz w:val="18"/>
        </w:rPr>
        <w:t>çıktı.</w:t>
      </w:r>
      <w:r w:rsidRPr="00E771F5" w:rsidR="00FB6687">
        <w:rPr>
          <w:sz w:val="18"/>
        </w:rPr>
        <w:t xml:space="preserve"> </w:t>
      </w:r>
      <w:r w:rsidRPr="00E771F5">
        <w:rPr>
          <w:sz w:val="18"/>
        </w:rPr>
        <w:t>Zannediyorum,</w:t>
      </w:r>
      <w:r w:rsidRPr="00E771F5" w:rsidR="00FB6687">
        <w:rPr>
          <w:sz w:val="18"/>
        </w:rPr>
        <w:t xml:space="preserve"> </w:t>
      </w:r>
      <w:r w:rsidRPr="00E771F5">
        <w:rPr>
          <w:sz w:val="18"/>
        </w:rPr>
        <w:t>Rusya</w:t>
      </w:r>
      <w:r w:rsidRPr="00E771F5" w:rsidR="00FB6687">
        <w:rPr>
          <w:sz w:val="18"/>
        </w:rPr>
        <w:t xml:space="preserve"> </w:t>
      </w:r>
      <w:r w:rsidRPr="00E771F5">
        <w:rPr>
          <w:sz w:val="18"/>
        </w:rPr>
        <w:t>üzerinden</w:t>
      </w:r>
      <w:r w:rsidRPr="00E771F5" w:rsidR="00FB6687">
        <w:rPr>
          <w:sz w:val="18"/>
        </w:rPr>
        <w:t xml:space="preserve"> </w:t>
      </w:r>
      <w:r w:rsidRPr="00E771F5">
        <w:rPr>
          <w:sz w:val="18"/>
        </w:rPr>
        <w:t>görüşüyorlar,</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“Biz</w:t>
      </w:r>
      <w:r w:rsidRPr="00E771F5" w:rsidR="00FB6687">
        <w:rPr>
          <w:sz w:val="18"/>
        </w:rPr>
        <w:t xml:space="preserve"> </w:t>
      </w:r>
      <w:r w:rsidRPr="00E771F5">
        <w:rPr>
          <w:sz w:val="18"/>
        </w:rPr>
        <w:t>ateşkese</w:t>
      </w:r>
      <w:r w:rsidRPr="00E771F5" w:rsidR="00FB6687">
        <w:rPr>
          <w:sz w:val="18"/>
        </w:rPr>
        <w:t xml:space="preserve"> </w:t>
      </w:r>
      <w:r w:rsidRPr="00E771F5">
        <w:rPr>
          <w:sz w:val="18"/>
        </w:rPr>
        <w:t>katkı</w:t>
      </w:r>
      <w:r w:rsidRPr="00E771F5" w:rsidR="00FB6687">
        <w:rPr>
          <w:sz w:val="18"/>
        </w:rPr>
        <w:t xml:space="preserve"> </w:t>
      </w:r>
      <w:r w:rsidRPr="00E771F5">
        <w:rPr>
          <w:sz w:val="18"/>
        </w:rPr>
        <w:t>sunuyoruz.”</w:t>
      </w:r>
      <w:r w:rsidRPr="00E771F5" w:rsidR="00FB6687">
        <w:rPr>
          <w:sz w:val="18"/>
        </w:rPr>
        <w:t xml:space="preserve"> </w:t>
      </w:r>
      <w:r w:rsidRPr="00E771F5">
        <w:rPr>
          <w:sz w:val="18"/>
        </w:rPr>
        <w:t>diyebiliyorlar.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Nereye</w:t>
      </w:r>
      <w:r w:rsidRPr="00E771F5" w:rsidR="00FB6687">
        <w:rPr>
          <w:sz w:val="18"/>
        </w:rPr>
        <w:t xml:space="preserve"> </w:t>
      </w:r>
      <w:r w:rsidRPr="00E771F5">
        <w:rPr>
          <w:sz w:val="18"/>
        </w:rPr>
        <w:t>dokunsak</w:t>
      </w:r>
      <w:r w:rsidRPr="00E771F5" w:rsidR="00FB6687">
        <w:rPr>
          <w:sz w:val="18"/>
        </w:rPr>
        <w:t xml:space="preserve"> </w:t>
      </w:r>
      <w:r w:rsidRPr="00E771F5">
        <w:rPr>
          <w:sz w:val="18"/>
        </w:rPr>
        <w:t>lime</w:t>
      </w:r>
      <w:r w:rsidRPr="00E771F5" w:rsidR="00FB6687">
        <w:rPr>
          <w:sz w:val="18"/>
        </w:rPr>
        <w:t xml:space="preserve"> </w:t>
      </w:r>
      <w:r w:rsidRPr="00E771F5">
        <w:rPr>
          <w:sz w:val="18"/>
        </w:rPr>
        <w:t>lime</w:t>
      </w:r>
      <w:r w:rsidRPr="00E771F5" w:rsidR="00FB6687">
        <w:rPr>
          <w:sz w:val="18"/>
        </w:rPr>
        <w:t xml:space="preserve"> </w:t>
      </w:r>
      <w:r w:rsidRPr="00E771F5">
        <w:rPr>
          <w:sz w:val="18"/>
        </w:rPr>
        <w:t>dökülüyoruz</w:t>
      </w:r>
      <w:r w:rsidRPr="00E771F5" w:rsidR="00FB6687">
        <w:rPr>
          <w:sz w:val="18"/>
        </w:rPr>
        <w:t xml:space="preserve"> </w:t>
      </w:r>
      <w:r w:rsidRPr="00E771F5">
        <w:rPr>
          <w:sz w:val="18"/>
        </w:rPr>
        <w:t>demiştim.</w:t>
      </w:r>
      <w:r w:rsidRPr="00E771F5" w:rsidR="00FB6687">
        <w:rPr>
          <w:sz w:val="18"/>
        </w:rPr>
        <w:t xml:space="preserve"> </w:t>
      </w:r>
      <w:r w:rsidRPr="00E771F5">
        <w:rPr>
          <w:sz w:val="18"/>
        </w:rPr>
        <w:t>Yoğunlaşarak</w:t>
      </w:r>
      <w:r w:rsidRPr="00E771F5" w:rsidR="00FB6687">
        <w:rPr>
          <w:sz w:val="18"/>
        </w:rPr>
        <w:t xml:space="preserve"> </w:t>
      </w:r>
      <w:r w:rsidRPr="00E771F5">
        <w:rPr>
          <w:sz w:val="18"/>
        </w:rPr>
        <w:t>yaşadığımız</w:t>
      </w:r>
      <w:r w:rsidRPr="00E771F5" w:rsidR="00FB6687">
        <w:rPr>
          <w:sz w:val="18"/>
        </w:rPr>
        <w:t xml:space="preserve"> </w:t>
      </w:r>
      <w:r w:rsidRPr="00E771F5">
        <w:rPr>
          <w:sz w:val="18"/>
        </w:rPr>
        <w:t>terörün</w:t>
      </w:r>
      <w:r w:rsidRPr="00E771F5" w:rsidR="00FB6687">
        <w:rPr>
          <w:sz w:val="18"/>
        </w:rPr>
        <w:t xml:space="preserve"> </w:t>
      </w:r>
      <w:r w:rsidRPr="00E771F5">
        <w:rPr>
          <w:sz w:val="18"/>
        </w:rPr>
        <w:t>artmasındaki</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nedenlerden</w:t>
      </w:r>
      <w:r w:rsidRPr="00E771F5" w:rsidR="00FB6687">
        <w:rPr>
          <w:sz w:val="18"/>
        </w:rPr>
        <w:t xml:space="preserve"> </w:t>
      </w:r>
      <w:r w:rsidRPr="00E771F5">
        <w:rPr>
          <w:sz w:val="18"/>
        </w:rPr>
        <w:t>birisi,</w:t>
      </w:r>
      <w:r w:rsidRPr="00E771F5" w:rsidR="00FB6687">
        <w:rPr>
          <w:sz w:val="18"/>
        </w:rPr>
        <w:t xml:space="preserve"> </w:t>
      </w:r>
      <w:r w:rsidRPr="00E771F5">
        <w:rPr>
          <w:sz w:val="18"/>
        </w:rPr>
        <w:t>iktidarın</w:t>
      </w:r>
      <w:r w:rsidRPr="00E771F5" w:rsidR="00FB6687">
        <w:rPr>
          <w:sz w:val="18"/>
        </w:rPr>
        <w:t xml:space="preserve"> </w:t>
      </w:r>
      <w:r w:rsidRPr="00E771F5">
        <w:rPr>
          <w:sz w:val="18"/>
        </w:rPr>
        <w:t>dış</w:t>
      </w:r>
      <w:r w:rsidRPr="00E771F5" w:rsidR="00FB6687">
        <w:rPr>
          <w:sz w:val="18"/>
        </w:rPr>
        <w:t xml:space="preserve"> </w:t>
      </w:r>
      <w:r w:rsidRPr="00E771F5">
        <w:rPr>
          <w:sz w:val="18"/>
        </w:rPr>
        <w:t>politikadaki</w:t>
      </w:r>
      <w:r w:rsidRPr="00E771F5" w:rsidR="00FB6687">
        <w:rPr>
          <w:sz w:val="18"/>
        </w:rPr>
        <w:t xml:space="preserve"> </w:t>
      </w:r>
      <w:r w:rsidRPr="00E771F5">
        <w:rPr>
          <w:sz w:val="18"/>
        </w:rPr>
        <w:t>aymazlıklarıdır.</w:t>
      </w:r>
      <w:r w:rsidRPr="00E771F5" w:rsidR="00FB6687">
        <w:rPr>
          <w:sz w:val="18"/>
        </w:rPr>
        <w:t xml:space="preserve"> </w:t>
      </w:r>
      <w:r w:rsidRPr="00E771F5">
        <w:rPr>
          <w:sz w:val="18"/>
        </w:rPr>
        <w:t>Farkında</w:t>
      </w:r>
      <w:r w:rsidRPr="00E771F5" w:rsidR="00FB6687">
        <w:rPr>
          <w:sz w:val="18"/>
        </w:rPr>
        <w:t xml:space="preserve"> </w:t>
      </w:r>
      <w:r w:rsidRPr="00E771F5">
        <w:rPr>
          <w:sz w:val="18"/>
        </w:rPr>
        <w:t>mısınız,</w:t>
      </w:r>
      <w:r w:rsidRPr="00E771F5" w:rsidR="00FB6687">
        <w:rPr>
          <w:sz w:val="18"/>
        </w:rPr>
        <w:t xml:space="preserve"> </w:t>
      </w:r>
      <w:r w:rsidRPr="00E771F5">
        <w:rPr>
          <w:sz w:val="18"/>
        </w:rPr>
        <w:t>dünyada</w:t>
      </w:r>
      <w:r w:rsidRPr="00E771F5" w:rsidR="00FB6687">
        <w:rPr>
          <w:sz w:val="18"/>
        </w:rPr>
        <w:t xml:space="preserve"> </w:t>
      </w:r>
      <w:r w:rsidRPr="00E771F5">
        <w:rPr>
          <w:sz w:val="18"/>
        </w:rPr>
        <w:t>Pakistan’dan</w:t>
      </w:r>
      <w:r w:rsidRPr="00E771F5" w:rsidR="00FB6687">
        <w:rPr>
          <w:sz w:val="18"/>
        </w:rPr>
        <w:t xml:space="preserve"> </w:t>
      </w:r>
      <w:r w:rsidRPr="00E771F5">
        <w:rPr>
          <w:sz w:val="18"/>
        </w:rPr>
        <w:t>başka</w:t>
      </w:r>
      <w:r w:rsidRPr="00E771F5" w:rsidR="00FB6687">
        <w:rPr>
          <w:sz w:val="18"/>
        </w:rPr>
        <w:t xml:space="preserve"> </w:t>
      </w:r>
      <w:r w:rsidRPr="00E771F5">
        <w:rPr>
          <w:sz w:val="18"/>
        </w:rPr>
        <w:t>dostumuz</w:t>
      </w:r>
      <w:r w:rsidRPr="00E771F5" w:rsidR="00FB6687">
        <w:rPr>
          <w:sz w:val="18"/>
        </w:rPr>
        <w:t xml:space="preserve"> </w:t>
      </w:r>
      <w:r w:rsidRPr="00E771F5">
        <w:rPr>
          <w:sz w:val="18"/>
        </w:rPr>
        <w:t>kalmadı.</w:t>
      </w:r>
      <w:r w:rsidRPr="00E771F5" w:rsidR="00FB6687">
        <w:rPr>
          <w:sz w:val="18"/>
        </w:rPr>
        <w:t xml:space="preserve"> </w:t>
      </w:r>
      <w:r w:rsidRPr="00E771F5">
        <w:rPr>
          <w:sz w:val="18"/>
        </w:rPr>
        <w:t>Ha,</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İsrail</w:t>
      </w:r>
      <w:r w:rsidRPr="00E771F5" w:rsidR="00FB6687">
        <w:rPr>
          <w:sz w:val="18"/>
        </w:rPr>
        <w:t xml:space="preserve"> </w:t>
      </w:r>
      <w:r w:rsidRPr="00E771F5">
        <w:rPr>
          <w:sz w:val="18"/>
        </w:rPr>
        <w:t>var.</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anlaşma</w:t>
      </w:r>
      <w:r w:rsidRPr="00E771F5" w:rsidR="00FB6687">
        <w:rPr>
          <w:sz w:val="18"/>
        </w:rPr>
        <w:t xml:space="preserve"> </w:t>
      </w:r>
      <w:r w:rsidRPr="00E771F5">
        <w:rPr>
          <w:sz w:val="18"/>
        </w:rPr>
        <w:t>yapıldı</w:t>
      </w:r>
      <w:r w:rsidRPr="00E771F5" w:rsidR="00FB6687">
        <w:rPr>
          <w:sz w:val="18"/>
        </w:rPr>
        <w:t xml:space="preserve"> </w:t>
      </w:r>
      <w:r w:rsidRPr="00E771F5">
        <w:rPr>
          <w:sz w:val="18"/>
        </w:rPr>
        <w:t>ise</w:t>
      </w:r>
      <w:r w:rsidRPr="00E771F5" w:rsidR="00FB6687">
        <w:rPr>
          <w:sz w:val="18"/>
        </w:rPr>
        <w:t xml:space="preserve"> </w:t>
      </w:r>
      <w:r w:rsidRPr="00E771F5">
        <w:rPr>
          <w:sz w:val="18"/>
        </w:rPr>
        <w:t>İsrail’le,</w:t>
      </w:r>
      <w:r w:rsidRPr="00E771F5" w:rsidR="00FB6687">
        <w:rPr>
          <w:sz w:val="18"/>
        </w:rPr>
        <w:t xml:space="preserve"> </w:t>
      </w:r>
      <w:r w:rsidRPr="00E771F5">
        <w:rPr>
          <w:sz w:val="18"/>
        </w:rPr>
        <w:t>20</w:t>
      </w:r>
      <w:r w:rsidRPr="00E771F5" w:rsidR="00FB6687">
        <w:rPr>
          <w:sz w:val="18"/>
        </w:rPr>
        <w:t xml:space="preserve"> </w:t>
      </w:r>
      <w:r w:rsidRPr="00E771F5">
        <w:rPr>
          <w:sz w:val="18"/>
        </w:rPr>
        <w:t>milyon</w:t>
      </w:r>
      <w:r w:rsidRPr="00E771F5" w:rsidR="00FB6687">
        <w:rPr>
          <w:sz w:val="18"/>
        </w:rPr>
        <w:t xml:space="preserve"> </w:t>
      </w:r>
      <w:r w:rsidRPr="00E771F5">
        <w:rPr>
          <w:sz w:val="18"/>
        </w:rPr>
        <w:t>dolarlık</w:t>
      </w:r>
      <w:r w:rsidRPr="00E771F5" w:rsidR="00FB6687">
        <w:rPr>
          <w:sz w:val="18"/>
        </w:rPr>
        <w:t xml:space="preserve"> </w:t>
      </w:r>
      <w:r w:rsidRPr="00E771F5">
        <w:rPr>
          <w:sz w:val="18"/>
        </w:rPr>
        <w:t>bir</w:t>
      </w:r>
      <w:r w:rsidRPr="00E771F5" w:rsidR="00FB6687">
        <w:rPr>
          <w:sz w:val="18"/>
        </w:rPr>
        <w:t xml:space="preserve"> </w:t>
      </w:r>
      <w:r w:rsidRPr="00E771F5">
        <w:rPr>
          <w:sz w:val="18"/>
        </w:rPr>
        <w:t>lütufla</w:t>
      </w:r>
      <w:r w:rsidRPr="00E771F5" w:rsidR="00FB6687">
        <w:rPr>
          <w:sz w:val="18"/>
        </w:rPr>
        <w:t xml:space="preserve"> </w:t>
      </w:r>
      <w:r w:rsidRPr="00E771F5">
        <w:rPr>
          <w:sz w:val="18"/>
        </w:rPr>
        <w:t>-bakın,</w:t>
      </w:r>
      <w:r w:rsidRPr="00E771F5" w:rsidR="00FB6687">
        <w:rPr>
          <w:sz w:val="18"/>
        </w:rPr>
        <w:t xml:space="preserve"> </w:t>
      </w:r>
      <w:r w:rsidRPr="00E771F5">
        <w:rPr>
          <w:sz w:val="18"/>
        </w:rPr>
        <w:t>tazminat</w:t>
      </w:r>
      <w:r w:rsidRPr="00E771F5" w:rsidR="00FB6687">
        <w:rPr>
          <w:sz w:val="18"/>
        </w:rPr>
        <w:t xml:space="preserve"> </w:t>
      </w:r>
      <w:r w:rsidRPr="00E771F5">
        <w:rPr>
          <w:sz w:val="18"/>
        </w:rPr>
        <w:t>falan</w:t>
      </w:r>
      <w:r w:rsidRPr="00E771F5" w:rsidR="00FB6687">
        <w:rPr>
          <w:sz w:val="18"/>
        </w:rPr>
        <w:t xml:space="preserve"> </w:t>
      </w:r>
      <w:r w:rsidRPr="00E771F5">
        <w:rPr>
          <w:sz w:val="18"/>
        </w:rPr>
        <w:t>değil-</w:t>
      </w:r>
      <w:r w:rsidRPr="00E771F5" w:rsidR="00FB6687">
        <w:rPr>
          <w:sz w:val="18"/>
        </w:rPr>
        <w:t xml:space="preserve"> </w:t>
      </w:r>
      <w:r w:rsidRPr="00E771F5">
        <w:rPr>
          <w:sz w:val="18"/>
        </w:rPr>
        <w:t>Mavi</w:t>
      </w:r>
      <w:r w:rsidRPr="00E771F5" w:rsidR="00FB6687">
        <w:rPr>
          <w:sz w:val="18"/>
        </w:rPr>
        <w:t xml:space="preserve"> </w:t>
      </w:r>
      <w:r w:rsidRPr="00E771F5">
        <w:rPr>
          <w:sz w:val="18"/>
        </w:rPr>
        <w:t>Marmara</w:t>
      </w:r>
      <w:r w:rsidRPr="00E771F5" w:rsidR="00FB6687">
        <w:rPr>
          <w:sz w:val="18"/>
        </w:rPr>
        <w:t xml:space="preserve"> </w:t>
      </w:r>
      <w:r w:rsidRPr="00E771F5">
        <w:rPr>
          <w:sz w:val="18"/>
        </w:rPr>
        <w:t>gemisinde</w:t>
      </w:r>
      <w:r w:rsidRPr="00E771F5" w:rsidR="00FB6687">
        <w:rPr>
          <w:sz w:val="18"/>
        </w:rPr>
        <w:t xml:space="preserve"> </w:t>
      </w:r>
      <w:r w:rsidRPr="00E771F5">
        <w:rPr>
          <w:sz w:val="18"/>
        </w:rPr>
        <w:t>katledilen</w:t>
      </w:r>
      <w:r w:rsidRPr="00E771F5" w:rsidR="00FB6687">
        <w:rPr>
          <w:sz w:val="18"/>
        </w:rPr>
        <w:t xml:space="preserve"> </w:t>
      </w:r>
      <w:r w:rsidRPr="00E771F5">
        <w:rPr>
          <w:sz w:val="18"/>
        </w:rPr>
        <w:t>insanlarımızın</w:t>
      </w:r>
      <w:r w:rsidRPr="00E771F5" w:rsidR="00FB6687">
        <w:rPr>
          <w:sz w:val="18"/>
        </w:rPr>
        <w:t xml:space="preserve"> </w:t>
      </w:r>
      <w:r w:rsidRPr="00E771F5">
        <w:rPr>
          <w:sz w:val="18"/>
        </w:rPr>
        <w:t>kanı</w:t>
      </w:r>
      <w:r w:rsidRPr="00E771F5" w:rsidR="00F3756C">
        <w:rPr>
          <w:sz w:val="18"/>
        </w:rPr>
        <w:t>,</w:t>
      </w:r>
      <w:r w:rsidRPr="00E771F5" w:rsidR="00FB6687">
        <w:rPr>
          <w:sz w:val="18"/>
        </w:rPr>
        <w:t xml:space="preserve"> </w:t>
      </w:r>
      <w:r w:rsidRPr="00E771F5">
        <w:rPr>
          <w:sz w:val="18"/>
        </w:rPr>
        <w:t>iktidar</w:t>
      </w:r>
      <w:r w:rsidRPr="00E771F5" w:rsidR="00FB6687">
        <w:rPr>
          <w:sz w:val="18"/>
        </w:rPr>
        <w:t xml:space="preserve"> </w:t>
      </w:r>
      <w:r w:rsidRPr="00E771F5">
        <w:rPr>
          <w:sz w:val="18"/>
        </w:rPr>
        <w:t>tarafından</w:t>
      </w:r>
      <w:r w:rsidRPr="00E771F5" w:rsidR="00F3756C">
        <w:rPr>
          <w:sz w:val="18"/>
        </w:rPr>
        <w:t>,</w:t>
      </w:r>
      <w:r w:rsidRPr="00E771F5" w:rsidR="00FB6687">
        <w:rPr>
          <w:sz w:val="18"/>
        </w:rPr>
        <w:t xml:space="preserve"> </w:t>
      </w:r>
      <w:r w:rsidRPr="00E771F5">
        <w:rPr>
          <w:sz w:val="18"/>
        </w:rPr>
        <w:t>maalesef</w:t>
      </w:r>
      <w:r w:rsidRPr="00E771F5" w:rsidR="00FB6687">
        <w:rPr>
          <w:sz w:val="18"/>
        </w:rPr>
        <w:t xml:space="preserve"> </w:t>
      </w:r>
      <w:r w:rsidRPr="00E771F5">
        <w:rPr>
          <w:sz w:val="18"/>
        </w:rPr>
        <w:t>satıldı.</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bu</w:t>
      </w:r>
      <w:r w:rsidRPr="00E771F5" w:rsidR="00FB6687">
        <w:rPr>
          <w:sz w:val="18"/>
        </w:rPr>
        <w:t xml:space="preserve"> </w:t>
      </w:r>
      <w:r w:rsidRPr="00E771F5">
        <w:rPr>
          <w:sz w:val="18"/>
        </w:rPr>
        <w:t>anlamda,</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Başbakan</w:t>
      </w:r>
      <w:r w:rsidRPr="00E771F5" w:rsidR="00FB6687">
        <w:rPr>
          <w:sz w:val="18"/>
        </w:rPr>
        <w:t xml:space="preserve"> </w:t>
      </w:r>
      <w:r w:rsidRPr="00E771F5">
        <w:rPr>
          <w:sz w:val="18"/>
        </w:rPr>
        <w:t>iken,</w:t>
      </w:r>
      <w:r w:rsidRPr="00E771F5" w:rsidR="00FB6687">
        <w:rPr>
          <w:sz w:val="18"/>
        </w:rPr>
        <w:t xml:space="preserve"> </w:t>
      </w:r>
      <w:r w:rsidRPr="00E771F5">
        <w:rPr>
          <w:sz w:val="18"/>
        </w:rPr>
        <w:t>2014’te,</w:t>
      </w:r>
      <w:r w:rsidRPr="00E771F5" w:rsidR="00FB6687">
        <w:rPr>
          <w:sz w:val="18"/>
        </w:rPr>
        <w:t xml:space="preserve"> </w:t>
      </w:r>
      <w:r w:rsidRPr="00E771F5">
        <w:rPr>
          <w:sz w:val="18"/>
        </w:rPr>
        <w:t>zannedersem</w:t>
      </w:r>
      <w:r w:rsidRPr="00E771F5" w:rsidR="00FB6687">
        <w:rPr>
          <w:sz w:val="18"/>
        </w:rPr>
        <w:t xml:space="preserve"> </w:t>
      </w:r>
      <w:r w:rsidRPr="00E771F5">
        <w:rPr>
          <w:sz w:val="18"/>
        </w:rPr>
        <w:t>16</w:t>
      </w:r>
      <w:r w:rsidRPr="00E771F5" w:rsidR="00FB6687">
        <w:rPr>
          <w:sz w:val="18"/>
        </w:rPr>
        <w:t xml:space="preserve"> </w:t>
      </w:r>
      <w:r w:rsidRPr="00E771F5">
        <w:rPr>
          <w:sz w:val="18"/>
        </w:rPr>
        <w:t>Temmuz</w:t>
      </w:r>
      <w:r w:rsidRPr="00E771F5" w:rsidR="00FB6687">
        <w:rPr>
          <w:sz w:val="18"/>
        </w:rPr>
        <w:t xml:space="preserve"> </w:t>
      </w:r>
      <w:r w:rsidRPr="00E771F5">
        <w:rPr>
          <w:sz w:val="18"/>
        </w:rPr>
        <w:t>2014’te</w:t>
      </w:r>
      <w:r w:rsidRPr="00E771F5" w:rsidR="00FB6687">
        <w:rPr>
          <w:sz w:val="18"/>
        </w:rPr>
        <w:t xml:space="preserve"> </w:t>
      </w:r>
      <w:r w:rsidRPr="00E771F5">
        <w:rPr>
          <w:sz w:val="18"/>
        </w:rPr>
        <w:t>yaptığı</w:t>
      </w:r>
      <w:r w:rsidRPr="00E771F5" w:rsidR="00FB6687">
        <w:rPr>
          <w:sz w:val="18"/>
        </w:rPr>
        <w:t xml:space="preserve"> </w:t>
      </w:r>
      <w:r w:rsidRPr="00E771F5">
        <w:rPr>
          <w:sz w:val="18"/>
        </w:rPr>
        <w:t>bir</w:t>
      </w:r>
      <w:r w:rsidRPr="00E771F5" w:rsidR="00FB6687">
        <w:rPr>
          <w:sz w:val="18"/>
        </w:rPr>
        <w:t xml:space="preserve"> </w:t>
      </w:r>
      <w:r w:rsidRPr="00E771F5">
        <w:rPr>
          <w:sz w:val="18"/>
        </w:rPr>
        <w:t>konuşma</w:t>
      </w:r>
      <w:r w:rsidRPr="00E771F5" w:rsidR="00FB6687">
        <w:rPr>
          <w:sz w:val="18"/>
        </w:rPr>
        <w:t xml:space="preserve"> </w:t>
      </w:r>
      <w:r w:rsidRPr="00E771F5">
        <w:rPr>
          <w:sz w:val="18"/>
        </w:rPr>
        <w:t>var,</w:t>
      </w:r>
      <w:r w:rsidRPr="00E771F5" w:rsidR="00FB6687">
        <w:rPr>
          <w:sz w:val="18"/>
        </w:rPr>
        <w:t xml:space="preserve"> </w:t>
      </w:r>
      <w:r w:rsidRPr="00E771F5">
        <w:rPr>
          <w:sz w:val="18"/>
        </w:rPr>
        <w:t>diyor</w:t>
      </w:r>
      <w:r w:rsidRPr="00E771F5" w:rsidR="00FB6687">
        <w:rPr>
          <w:sz w:val="18"/>
        </w:rPr>
        <w:t xml:space="preserve"> </w:t>
      </w:r>
      <w:r w:rsidRPr="00E771F5">
        <w:rPr>
          <w:sz w:val="18"/>
        </w:rPr>
        <w:t>ki:</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Vakfı,</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Kuruluşu</w:t>
      </w:r>
      <w:r w:rsidRPr="00E771F5" w:rsidR="00FB6687">
        <w:rPr>
          <w:sz w:val="18"/>
        </w:rPr>
        <w:t xml:space="preserve"> </w:t>
      </w:r>
      <w:r w:rsidRPr="00E771F5">
        <w:rPr>
          <w:sz w:val="18"/>
        </w:rPr>
        <w:t>nereye</w:t>
      </w:r>
      <w:r w:rsidRPr="00E771F5" w:rsidR="00FB6687">
        <w:rPr>
          <w:sz w:val="18"/>
        </w:rPr>
        <w:t xml:space="preserve"> </w:t>
      </w:r>
      <w:r w:rsidRPr="00E771F5">
        <w:rPr>
          <w:sz w:val="18"/>
        </w:rPr>
        <w:t>gitmiş?</w:t>
      </w:r>
      <w:r w:rsidRPr="00E771F5" w:rsidR="00FB6687">
        <w:rPr>
          <w:sz w:val="18"/>
        </w:rPr>
        <w:t xml:space="preserve"> </w:t>
      </w:r>
      <w:r w:rsidRPr="00E771F5">
        <w:rPr>
          <w:sz w:val="18"/>
        </w:rPr>
        <w:t>Somali’de,</w:t>
      </w:r>
      <w:r w:rsidRPr="00E771F5" w:rsidR="00FB6687">
        <w:rPr>
          <w:sz w:val="18"/>
        </w:rPr>
        <w:t xml:space="preserve"> </w:t>
      </w:r>
      <w:r w:rsidRPr="00E771F5">
        <w:rPr>
          <w:sz w:val="18"/>
        </w:rPr>
        <w:t>Filistin’de,</w:t>
      </w:r>
      <w:r w:rsidRPr="00E771F5" w:rsidR="00FB6687">
        <w:rPr>
          <w:sz w:val="18"/>
        </w:rPr>
        <w:t xml:space="preserve"> </w:t>
      </w:r>
      <w:r w:rsidRPr="00E771F5">
        <w:rPr>
          <w:sz w:val="18"/>
        </w:rPr>
        <w:t>Irak’ta,</w:t>
      </w:r>
      <w:r w:rsidRPr="00E771F5" w:rsidR="00FB6687">
        <w:rPr>
          <w:sz w:val="18"/>
        </w:rPr>
        <w:t xml:space="preserve"> </w:t>
      </w:r>
      <w:r w:rsidRPr="00E771F5">
        <w:rPr>
          <w:sz w:val="18"/>
        </w:rPr>
        <w:t>Suriye’de,</w:t>
      </w:r>
      <w:r w:rsidRPr="00E771F5" w:rsidR="00FB6687">
        <w:rPr>
          <w:sz w:val="18"/>
        </w:rPr>
        <w:t xml:space="preserve"> </w:t>
      </w:r>
      <w:r w:rsidRPr="00E771F5">
        <w:rPr>
          <w:sz w:val="18"/>
        </w:rPr>
        <w:t>Afganistan’da,</w:t>
      </w:r>
      <w:r w:rsidRPr="00E771F5" w:rsidR="00FB6687">
        <w:rPr>
          <w:sz w:val="18"/>
        </w:rPr>
        <w:t xml:space="preserve"> </w:t>
      </w:r>
      <w:r w:rsidRPr="00E771F5">
        <w:rPr>
          <w:sz w:val="18"/>
        </w:rPr>
        <w:t>Myanmar’da,</w:t>
      </w:r>
      <w:r w:rsidRPr="00E771F5" w:rsidR="00FB6687">
        <w:rPr>
          <w:sz w:val="18"/>
        </w:rPr>
        <w:t xml:space="preserve"> </w:t>
      </w:r>
      <w:r w:rsidRPr="00E771F5">
        <w:rPr>
          <w:sz w:val="18"/>
        </w:rPr>
        <w:t>ta</w:t>
      </w:r>
      <w:r w:rsidRPr="00E771F5" w:rsidR="00FB6687">
        <w:rPr>
          <w:sz w:val="18"/>
        </w:rPr>
        <w:t xml:space="preserve"> </w:t>
      </w:r>
      <w:r w:rsidRPr="00E771F5">
        <w:rPr>
          <w:sz w:val="18"/>
        </w:rPr>
        <w:t>Açe’de</w:t>
      </w:r>
      <w:r w:rsidRPr="00E771F5" w:rsidR="00FB6687">
        <w:rPr>
          <w:sz w:val="18"/>
        </w:rPr>
        <w:t xml:space="preserve"> </w:t>
      </w:r>
      <w:r w:rsidRPr="00E771F5">
        <w:rPr>
          <w:sz w:val="18"/>
        </w:rPr>
        <w:t>bile</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yapıyordu.</w:t>
      </w:r>
      <w:r w:rsidRPr="00E771F5" w:rsidR="00FB6687">
        <w:rPr>
          <w:sz w:val="18"/>
        </w:rPr>
        <w:t xml:space="preserve"> </w:t>
      </w:r>
      <w:r w:rsidRPr="00E771F5">
        <w:rPr>
          <w:sz w:val="18"/>
        </w:rPr>
        <w:t>Siz</w:t>
      </w:r>
      <w:r w:rsidRPr="00E771F5" w:rsidR="00FB6687">
        <w:rPr>
          <w:sz w:val="18"/>
        </w:rPr>
        <w:t xml:space="preserve"> </w:t>
      </w:r>
      <w:r w:rsidRPr="00E771F5">
        <w:rPr>
          <w:sz w:val="18"/>
        </w:rPr>
        <w:t>ne</w:t>
      </w:r>
      <w:r w:rsidRPr="00E771F5" w:rsidR="00FB6687">
        <w:rPr>
          <w:sz w:val="18"/>
        </w:rPr>
        <w:t xml:space="preserve"> </w:t>
      </w:r>
      <w:r w:rsidRPr="00E771F5">
        <w:rPr>
          <w:sz w:val="18"/>
        </w:rPr>
        <w:t>istediniz</w:t>
      </w:r>
      <w:r w:rsidRPr="00E771F5" w:rsidR="00FB6687">
        <w:rPr>
          <w:sz w:val="18"/>
        </w:rPr>
        <w:t xml:space="preserve"> </w:t>
      </w:r>
      <w:r w:rsidRPr="00E771F5">
        <w:rPr>
          <w:sz w:val="18"/>
        </w:rPr>
        <w:t>bundan?</w:t>
      </w:r>
      <w:r w:rsidRPr="00E771F5" w:rsidR="00FB6687">
        <w:rPr>
          <w:sz w:val="18"/>
        </w:rPr>
        <w:t xml:space="preserve"> </w:t>
      </w:r>
      <w:r w:rsidRPr="00E771F5">
        <w:rPr>
          <w:sz w:val="18"/>
        </w:rPr>
        <w:t>Götürenler,</w:t>
      </w:r>
      <w:r w:rsidRPr="00E771F5" w:rsidR="00FB6687">
        <w:rPr>
          <w:sz w:val="18"/>
        </w:rPr>
        <w:t xml:space="preserve"> </w:t>
      </w:r>
      <w:r w:rsidRPr="00E771F5">
        <w:rPr>
          <w:sz w:val="18"/>
        </w:rPr>
        <w:t>ölümü</w:t>
      </w:r>
      <w:r w:rsidRPr="00E771F5" w:rsidR="00FB6687">
        <w:rPr>
          <w:sz w:val="18"/>
        </w:rPr>
        <w:t xml:space="preserve"> </w:t>
      </w:r>
      <w:r w:rsidRPr="00E771F5">
        <w:rPr>
          <w:sz w:val="18"/>
        </w:rPr>
        <w:t>göze</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yardım</w:t>
      </w:r>
      <w:r w:rsidRPr="00E771F5" w:rsidR="00FB6687">
        <w:rPr>
          <w:sz w:val="18"/>
        </w:rPr>
        <w:t xml:space="preserve"> </w:t>
      </w:r>
      <w:r w:rsidRPr="00E771F5">
        <w:rPr>
          <w:sz w:val="18"/>
        </w:rPr>
        <w:t>kuruluşu.”</w:t>
      </w:r>
      <w:r w:rsidRPr="00E771F5" w:rsidR="00FB6687">
        <w:rPr>
          <w:sz w:val="18"/>
        </w:rPr>
        <w:t xml:space="preserve"> </w:t>
      </w:r>
      <w:r w:rsidRPr="00E771F5">
        <w:rPr>
          <w:sz w:val="18"/>
        </w:rPr>
        <w:t>diyor.</w:t>
      </w:r>
      <w:r w:rsidRPr="00E771F5" w:rsidR="00FB6687">
        <w:rPr>
          <w:sz w:val="18"/>
        </w:rPr>
        <w:t xml:space="preserve"> </w:t>
      </w:r>
      <w:r w:rsidRPr="00E771F5">
        <w:rPr>
          <w:sz w:val="18"/>
        </w:rPr>
        <w:t>Dönüyor,</w:t>
      </w:r>
      <w:r w:rsidRPr="00E771F5" w:rsidR="00FB6687">
        <w:rPr>
          <w:sz w:val="18"/>
        </w:rPr>
        <w:t xml:space="preserve"> </w:t>
      </w:r>
      <w:r w:rsidRPr="00E771F5">
        <w:rPr>
          <w:sz w:val="18"/>
        </w:rPr>
        <w:t>2016</w:t>
      </w:r>
      <w:r w:rsidRPr="00E771F5" w:rsidR="00FB6687">
        <w:rPr>
          <w:sz w:val="18"/>
        </w:rPr>
        <w:t xml:space="preserve"> </w:t>
      </w:r>
      <w:r w:rsidRPr="00E771F5">
        <w:rPr>
          <w:sz w:val="18"/>
        </w:rPr>
        <w:t>yılının</w:t>
      </w:r>
      <w:r w:rsidRPr="00E771F5" w:rsidR="00FB6687">
        <w:rPr>
          <w:sz w:val="18"/>
        </w:rPr>
        <w:t xml:space="preserve"> </w:t>
      </w:r>
      <w:r w:rsidRPr="00E771F5">
        <w:rPr>
          <w:sz w:val="18"/>
        </w:rPr>
        <w:t>29</w:t>
      </w:r>
      <w:r w:rsidRPr="00E771F5" w:rsidR="00FB6687">
        <w:rPr>
          <w:sz w:val="18"/>
        </w:rPr>
        <w:t xml:space="preserve"> </w:t>
      </w:r>
      <w:r w:rsidRPr="00E771F5">
        <w:rPr>
          <w:sz w:val="18"/>
        </w:rPr>
        <w:t>Haziranında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insani</w:t>
      </w:r>
      <w:r w:rsidRPr="00E771F5" w:rsidR="00FB6687">
        <w:rPr>
          <w:sz w:val="18"/>
        </w:rPr>
        <w:t xml:space="preserve"> </w:t>
      </w:r>
      <w:r w:rsidRPr="00E771F5">
        <w:rPr>
          <w:sz w:val="18"/>
        </w:rPr>
        <w:t>yardımı</w:t>
      </w:r>
      <w:r w:rsidRPr="00E771F5" w:rsidR="00FB6687">
        <w:rPr>
          <w:sz w:val="18"/>
        </w:rPr>
        <w:t xml:space="preserve"> </w:t>
      </w:r>
      <w:r w:rsidRPr="00E771F5">
        <w:rPr>
          <w:sz w:val="18"/>
        </w:rPr>
        <w:t>götürmek</w:t>
      </w:r>
      <w:r w:rsidRPr="00E771F5" w:rsidR="00FB6687">
        <w:rPr>
          <w:sz w:val="18"/>
        </w:rPr>
        <w:t xml:space="preserve"> </w:t>
      </w:r>
      <w:r w:rsidRPr="00E771F5">
        <w:rPr>
          <w:sz w:val="18"/>
        </w:rPr>
        <w:t>için</w:t>
      </w:r>
      <w:r w:rsidRPr="00E771F5" w:rsidR="00FB6687">
        <w:rPr>
          <w:sz w:val="18"/>
        </w:rPr>
        <w:t xml:space="preserve"> </w:t>
      </w:r>
      <w:r w:rsidRPr="00E771F5">
        <w:rPr>
          <w:sz w:val="18"/>
        </w:rPr>
        <w:t>kimden</w:t>
      </w:r>
      <w:r w:rsidRPr="00E771F5" w:rsidR="00FB6687">
        <w:rPr>
          <w:sz w:val="18"/>
        </w:rPr>
        <w:t xml:space="preserve"> </w:t>
      </w:r>
      <w:r w:rsidRPr="00E771F5">
        <w:rPr>
          <w:sz w:val="18"/>
        </w:rPr>
        <w:t>izin</w:t>
      </w:r>
      <w:r w:rsidRPr="00E771F5" w:rsidR="00FB6687">
        <w:rPr>
          <w:sz w:val="18"/>
        </w:rPr>
        <w:t xml:space="preserve"> </w:t>
      </w:r>
      <w:r w:rsidRPr="00E771F5">
        <w:rPr>
          <w:sz w:val="18"/>
        </w:rPr>
        <w:t>aldınız?”</w:t>
      </w:r>
      <w:r w:rsidRPr="00E771F5" w:rsidR="00FB6687">
        <w:rPr>
          <w:sz w:val="18"/>
        </w:rPr>
        <w:t xml:space="preserve"> </w:t>
      </w:r>
      <w:r w:rsidRPr="00E771F5">
        <w:rPr>
          <w:sz w:val="18"/>
        </w:rPr>
        <w:t>diyor.</w:t>
      </w:r>
      <w:r w:rsidRPr="00E771F5" w:rsidR="00FB6687">
        <w:rPr>
          <w:sz w:val="18"/>
        </w:rPr>
        <w:t xml:space="preserve"> </w:t>
      </w:r>
      <w:r w:rsidRPr="00E771F5">
        <w:rPr>
          <w:sz w:val="18"/>
        </w:rPr>
        <w:t>Hâlbuki</w:t>
      </w:r>
      <w:r w:rsidRPr="00E771F5" w:rsidR="00FB6687">
        <w:rPr>
          <w:sz w:val="18"/>
        </w:rPr>
        <w:t xml:space="preserve"> </w:t>
      </w:r>
      <w:r w:rsidRPr="00E771F5">
        <w:rPr>
          <w:sz w:val="18"/>
        </w:rPr>
        <w:t>“Otorite</w:t>
      </w:r>
      <w:r w:rsidRPr="00E771F5" w:rsidR="00FB6687">
        <w:rPr>
          <w:sz w:val="18"/>
        </w:rPr>
        <w:t xml:space="preserve"> </w:t>
      </w:r>
      <w:r w:rsidRPr="00E771F5">
        <w:rPr>
          <w:sz w:val="18"/>
        </w:rPr>
        <w:t>olarak</w:t>
      </w:r>
      <w:r w:rsidRPr="00E771F5" w:rsidR="00FB6687">
        <w:rPr>
          <w:sz w:val="18"/>
        </w:rPr>
        <w:t xml:space="preserve"> </w:t>
      </w:r>
      <w:r w:rsidRPr="00E771F5">
        <w:rPr>
          <w:sz w:val="18"/>
        </w:rPr>
        <w:t>izin</w:t>
      </w:r>
      <w:r w:rsidRPr="00E771F5" w:rsidR="00FB6687">
        <w:rPr>
          <w:sz w:val="18"/>
        </w:rPr>
        <w:t xml:space="preserve"> </w:t>
      </w:r>
      <w:r w:rsidRPr="00E771F5">
        <w:rPr>
          <w:sz w:val="18"/>
        </w:rPr>
        <w:t>veren</w:t>
      </w:r>
      <w:r w:rsidRPr="00E771F5" w:rsidR="00FB6687">
        <w:rPr>
          <w:sz w:val="18"/>
        </w:rPr>
        <w:t xml:space="preserve"> </w:t>
      </w:r>
      <w:r w:rsidRPr="00E771F5">
        <w:rPr>
          <w:sz w:val="18"/>
        </w:rPr>
        <w:t>bizdik.”</w:t>
      </w:r>
      <w:r w:rsidRPr="00E771F5" w:rsidR="00FB6687">
        <w:rPr>
          <w:sz w:val="18"/>
        </w:rPr>
        <w:t xml:space="preserve"> </w:t>
      </w:r>
      <w:r w:rsidRPr="00E771F5">
        <w:rPr>
          <w:sz w:val="18"/>
        </w:rPr>
        <w:t>dediği</w:t>
      </w:r>
      <w:r w:rsidRPr="00E771F5" w:rsidR="00FB6687">
        <w:rPr>
          <w:sz w:val="18"/>
        </w:rPr>
        <w:t xml:space="preserve"> </w:t>
      </w:r>
      <w:r w:rsidRPr="00E771F5">
        <w:rPr>
          <w:sz w:val="18"/>
        </w:rPr>
        <w:t>konuşmasından</w:t>
      </w:r>
      <w:r w:rsidRPr="00E771F5" w:rsidR="00FB6687">
        <w:rPr>
          <w:sz w:val="18"/>
        </w:rPr>
        <w:t xml:space="preserve"> </w:t>
      </w:r>
      <w:r w:rsidRPr="00E771F5">
        <w:rPr>
          <w:sz w:val="18"/>
        </w:rPr>
        <w:t>iki</w:t>
      </w:r>
      <w:r w:rsidRPr="00E771F5" w:rsidR="00FB6687">
        <w:rPr>
          <w:sz w:val="18"/>
        </w:rPr>
        <w:t xml:space="preserve"> </w:t>
      </w:r>
      <w:r w:rsidRPr="00E771F5">
        <w:rPr>
          <w:sz w:val="18"/>
        </w:rPr>
        <w:t>sene</w:t>
      </w:r>
      <w:r w:rsidRPr="00E771F5" w:rsidR="00FB6687">
        <w:rPr>
          <w:sz w:val="18"/>
        </w:rPr>
        <w:t xml:space="preserve"> </w:t>
      </w:r>
      <w:r w:rsidRPr="00E771F5">
        <w:rPr>
          <w:sz w:val="18"/>
        </w:rPr>
        <w:t>geçmeden,</w:t>
      </w:r>
      <w:r w:rsidRPr="00E771F5" w:rsidR="00FB6687">
        <w:rPr>
          <w:sz w:val="18"/>
        </w:rPr>
        <w:t xml:space="preserve"> </w:t>
      </w:r>
      <w:r w:rsidRPr="00E771F5">
        <w:rPr>
          <w:sz w:val="18"/>
        </w:rPr>
        <w:t>oraya</w:t>
      </w:r>
      <w:r w:rsidRPr="00E771F5" w:rsidR="00FB6687">
        <w:rPr>
          <w:sz w:val="18"/>
        </w:rPr>
        <w:t xml:space="preserve"> </w:t>
      </w:r>
      <w:r w:rsidRPr="00E771F5">
        <w:rPr>
          <w:sz w:val="18"/>
        </w:rPr>
        <w:t>insani</w:t>
      </w:r>
      <w:r w:rsidRPr="00E771F5" w:rsidR="00FB6687">
        <w:rPr>
          <w:sz w:val="18"/>
        </w:rPr>
        <w:t xml:space="preserve"> </w:t>
      </w:r>
      <w:r w:rsidRPr="00E771F5">
        <w:rPr>
          <w:sz w:val="18"/>
        </w:rPr>
        <w:t>yardım</w:t>
      </w:r>
      <w:r w:rsidRPr="00E771F5" w:rsidR="00FB6687">
        <w:rPr>
          <w:sz w:val="18"/>
        </w:rPr>
        <w:t xml:space="preserve"> </w:t>
      </w:r>
      <w:r w:rsidRPr="00E771F5">
        <w:rPr>
          <w:sz w:val="18"/>
        </w:rPr>
        <w:t>için</w:t>
      </w:r>
      <w:r w:rsidRPr="00E771F5" w:rsidR="00FB6687">
        <w:rPr>
          <w:sz w:val="18"/>
        </w:rPr>
        <w:t xml:space="preserve"> </w:t>
      </w:r>
      <w:r w:rsidRPr="00E771F5">
        <w:rPr>
          <w:sz w:val="18"/>
        </w:rPr>
        <w:t>giden</w:t>
      </w:r>
      <w:r w:rsidRPr="00E771F5" w:rsidR="00FB6687">
        <w:rPr>
          <w:sz w:val="18"/>
        </w:rPr>
        <w:t xml:space="preserve"> </w:t>
      </w:r>
      <w:r w:rsidRPr="00E771F5">
        <w:rPr>
          <w:sz w:val="18"/>
        </w:rPr>
        <w:t>yurttaşlarımızı</w:t>
      </w:r>
      <w:r w:rsidRPr="00E771F5" w:rsidR="00FB6687">
        <w:rPr>
          <w:sz w:val="18"/>
        </w:rPr>
        <w:t xml:space="preserve"> </w:t>
      </w:r>
      <w:r w:rsidRPr="00E771F5">
        <w:rPr>
          <w:sz w:val="18"/>
        </w:rPr>
        <w:t>-bana</w:t>
      </w:r>
      <w:r w:rsidRPr="00E771F5" w:rsidR="00FB6687">
        <w:rPr>
          <w:sz w:val="18"/>
        </w:rPr>
        <w:t xml:space="preserve"> </w:t>
      </w:r>
      <w:r w:rsidRPr="00E771F5">
        <w:rPr>
          <w:sz w:val="18"/>
        </w:rPr>
        <w:t>göre-</w:t>
      </w:r>
      <w:r w:rsidRPr="00E771F5" w:rsidR="00FB6687">
        <w:rPr>
          <w:sz w:val="18"/>
        </w:rPr>
        <w:t xml:space="preserve"> </w:t>
      </w:r>
      <w:r w:rsidRPr="00E771F5">
        <w:rPr>
          <w:sz w:val="18"/>
        </w:rPr>
        <w:t>satıyor,</w:t>
      </w:r>
      <w:r w:rsidRPr="00E771F5" w:rsidR="00FB6687">
        <w:rPr>
          <w:sz w:val="18"/>
        </w:rPr>
        <w:t xml:space="preserve"> </w:t>
      </w:r>
      <w:r w:rsidRPr="00E771F5">
        <w:rPr>
          <w:sz w:val="18"/>
        </w:rPr>
        <w:t>İsrail’e</w:t>
      </w:r>
      <w:r w:rsidRPr="00E771F5" w:rsidR="00FB6687">
        <w:rPr>
          <w:sz w:val="18"/>
        </w:rPr>
        <w:t xml:space="preserve"> </w:t>
      </w:r>
      <w:r w:rsidRPr="00E771F5">
        <w:rPr>
          <w:sz w:val="18"/>
        </w:rPr>
        <w:t>teslim</w:t>
      </w:r>
      <w:r w:rsidRPr="00E771F5" w:rsidR="00FB6687">
        <w:rPr>
          <w:sz w:val="18"/>
        </w:rPr>
        <w:t xml:space="preserve"> </w:t>
      </w:r>
      <w:r w:rsidRPr="00E771F5">
        <w:rPr>
          <w:sz w:val="18"/>
        </w:rPr>
        <w:t>ediyor.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dış</w:t>
      </w:r>
      <w:r w:rsidRPr="00E771F5" w:rsidR="00FB6687">
        <w:rPr>
          <w:sz w:val="18"/>
        </w:rPr>
        <w:t xml:space="preserve"> </w:t>
      </w:r>
      <w:r w:rsidRPr="00E771F5">
        <w:rPr>
          <w:sz w:val="18"/>
        </w:rPr>
        <w:t>politikadaki</w:t>
      </w:r>
      <w:r w:rsidRPr="00E771F5" w:rsidR="00FB6687">
        <w:rPr>
          <w:sz w:val="18"/>
        </w:rPr>
        <w:t xml:space="preserve"> </w:t>
      </w:r>
      <w:r w:rsidRPr="00E771F5">
        <w:rPr>
          <w:sz w:val="18"/>
        </w:rPr>
        <w:t>aymazlıklar</w:t>
      </w:r>
      <w:r w:rsidRPr="00E771F5" w:rsidR="00FB6687">
        <w:rPr>
          <w:sz w:val="18"/>
        </w:rPr>
        <w:t xml:space="preserve"> </w:t>
      </w:r>
      <w:r w:rsidRPr="00E771F5">
        <w:rPr>
          <w:sz w:val="18"/>
        </w:rPr>
        <w:t>dedim;</w:t>
      </w:r>
      <w:r w:rsidRPr="00E771F5" w:rsidR="00FB6687">
        <w:rPr>
          <w:sz w:val="18"/>
        </w:rPr>
        <w:t xml:space="preserve"> </w:t>
      </w:r>
      <w:r w:rsidRPr="00E771F5">
        <w:rPr>
          <w:sz w:val="18"/>
        </w:rPr>
        <w:t>Avrupa</w:t>
      </w:r>
      <w:r w:rsidRPr="00E771F5" w:rsidR="00FB6687">
        <w:rPr>
          <w:sz w:val="18"/>
        </w:rPr>
        <w:t xml:space="preserve"> </w:t>
      </w:r>
      <w:r w:rsidRPr="00E771F5">
        <w:rPr>
          <w:sz w:val="18"/>
        </w:rPr>
        <w:t>Parlamentosuyla</w:t>
      </w:r>
      <w:r w:rsidRPr="00E771F5" w:rsidR="00FB6687">
        <w:rPr>
          <w:sz w:val="18"/>
        </w:rPr>
        <w:t xml:space="preserve"> </w:t>
      </w:r>
      <w:r w:rsidRPr="00E771F5">
        <w:rPr>
          <w:sz w:val="18"/>
        </w:rPr>
        <w:t>kötüyüz,</w:t>
      </w:r>
      <w:r w:rsidRPr="00E771F5" w:rsidR="00FB6687">
        <w:rPr>
          <w:sz w:val="18"/>
        </w:rPr>
        <w:t xml:space="preserve"> </w:t>
      </w:r>
      <w:r w:rsidRPr="00E771F5">
        <w:rPr>
          <w:sz w:val="18"/>
        </w:rPr>
        <w:t>Avrupa</w:t>
      </w:r>
      <w:r w:rsidRPr="00E771F5" w:rsidR="00FB6687">
        <w:rPr>
          <w:sz w:val="18"/>
        </w:rPr>
        <w:t xml:space="preserve"> </w:t>
      </w:r>
      <w:r w:rsidRPr="00E771F5">
        <w:rPr>
          <w:sz w:val="18"/>
        </w:rPr>
        <w:t>Birliğiyle</w:t>
      </w:r>
      <w:r w:rsidRPr="00E771F5" w:rsidR="00FB6687">
        <w:rPr>
          <w:sz w:val="18"/>
        </w:rPr>
        <w:t xml:space="preserve"> </w:t>
      </w:r>
      <w:r w:rsidRPr="00E771F5">
        <w:rPr>
          <w:sz w:val="18"/>
        </w:rPr>
        <w:t>kötüyüz,</w:t>
      </w:r>
      <w:r w:rsidRPr="00E771F5" w:rsidR="00FB6687">
        <w:rPr>
          <w:sz w:val="18"/>
        </w:rPr>
        <w:t xml:space="preserve"> </w:t>
      </w:r>
      <w:r w:rsidRPr="00E771F5">
        <w:rPr>
          <w:sz w:val="18"/>
        </w:rPr>
        <w:t>komşularımız</w:t>
      </w:r>
      <w:r w:rsidRPr="00E771F5" w:rsidR="00FB6687">
        <w:rPr>
          <w:sz w:val="18"/>
        </w:rPr>
        <w:t xml:space="preserve"> </w:t>
      </w:r>
      <w:r w:rsidRPr="00E771F5">
        <w:rPr>
          <w:sz w:val="18"/>
        </w:rPr>
        <w:t>Mısır’la</w:t>
      </w:r>
      <w:r w:rsidRPr="00E771F5" w:rsidR="00FB6687">
        <w:rPr>
          <w:sz w:val="18"/>
        </w:rPr>
        <w:t xml:space="preserve"> </w:t>
      </w:r>
      <w:r w:rsidRPr="00E771F5">
        <w:rPr>
          <w:sz w:val="18"/>
        </w:rPr>
        <w:t>kötüyüz,</w:t>
      </w:r>
      <w:r w:rsidRPr="00E771F5" w:rsidR="00FB6687">
        <w:rPr>
          <w:sz w:val="18"/>
        </w:rPr>
        <w:t xml:space="preserve"> </w:t>
      </w:r>
      <w:r w:rsidRPr="00E771F5">
        <w:rPr>
          <w:sz w:val="18"/>
        </w:rPr>
        <w:t>Libya’yla</w:t>
      </w:r>
      <w:r w:rsidRPr="00E771F5" w:rsidR="00FB6687">
        <w:rPr>
          <w:sz w:val="18"/>
        </w:rPr>
        <w:t xml:space="preserve"> </w:t>
      </w:r>
      <w:r w:rsidRPr="00E771F5">
        <w:rPr>
          <w:sz w:val="18"/>
        </w:rPr>
        <w:t>kötüyüz,</w:t>
      </w:r>
      <w:r w:rsidRPr="00E771F5" w:rsidR="00FB6687">
        <w:rPr>
          <w:sz w:val="18"/>
        </w:rPr>
        <w:t xml:space="preserve"> </w:t>
      </w:r>
      <w:r w:rsidRPr="00E771F5">
        <w:rPr>
          <w:sz w:val="18"/>
        </w:rPr>
        <w:t>Yunanistan’la</w:t>
      </w:r>
      <w:r w:rsidRPr="00E771F5" w:rsidR="00FB6687">
        <w:rPr>
          <w:sz w:val="18"/>
        </w:rPr>
        <w:t xml:space="preserve"> </w:t>
      </w:r>
      <w:r w:rsidRPr="00E771F5">
        <w:rPr>
          <w:sz w:val="18"/>
        </w:rPr>
        <w:t>kötüyüz,</w:t>
      </w:r>
      <w:r w:rsidRPr="00E771F5" w:rsidR="00FB6687">
        <w:rPr>
          <w:sz w:val="18"/>
        </w:rPr>
        <w:t xml:space="preserve"> </w:t>
      </w:r>
      <w:r w:rsidRPr="00E771F5">
        <w:rPr>
          <w:sz w:val="18"/>
        </w:rPr>
        <w:t>Rusya’yla</w:t>
      </w:r>
      <w:r w:rsidRPr="00E771F5" w:rsidR="00FB6687">
        <w:rPr>
          <w:sz w:val="18"/>
        </w:rPr>
        <w:t xml:space="preserve"> </w:t>
      </w:r>
      <w:r w:rsidRPr="00E771F5">
        <w:rPr>
          <w:sz w:val="18"/>
        </w:rPr>
        <w:t>kötüydük.</w:t>
      </w:r>
      <w:r w:rsidRPr="00E771F5" w:rsidR="00FB6687">
        <w:rPr>
          <w:sz w:val="18"/>
        </w:rPr>
        <w:t xml:space="preserve"> </w:t>
      </w:r>
      <w:r w:rsidRPr="00E771F5">
        <w:rPr>
          <w:sz w:val="18"/>
        </w:rPr>
        <w:t>Turist</w:t>
      </w:r>
      <w:r w:rsidRPr="00E771F5" w:rsidR="00FB6687">
        <w:rPr>
          <w:sz w:val="18"/>
        </w:rPr>
        <w:t xml:space="preserve"> </w:t>
      </w:r>
      <w:r w:rsidRPr="00E771F5">
        <w:rPr>
          <w:sz w:val="18"/>
        </w:rPr>
        <w:t>gelmiyor</w:t>
      </w:r>
      <w:r w:rsidRPr="00E771F5" w:rsidR="00FB6687">
        <w:rPr>
          <w:sz w:val="18"/>
        </w:rPr>
        <w:t xml:space="preserve"> </w:t>
      </w:r>
      <w:r w:rsidRPr="00E771F5">
        <w:rPr>
          <w:sz w:val="18"/>
        </w:rPr>
        <w:t>Rusya’dan,</w:t>
      </w:r>
      <w:r w:rsidRPr="00E771F5" w:rsidR="00FB6687">
        <w:rPr>
          <w:sz w:val="18"/>
        </w:rPr>
        <w:t xml:space="preserve"> </w:t>
      </w:r>
      <w:r w:rsidRPr="00E771F5">
        <w:rPr>
          <w:sz w:val="18"/>
        </w:rPr>
        <w:t>Almanya’dan</w:t>
      </w:r>
      <w:r w:rsidRPr="00E771F5" w:rsidR="00FB6687">
        <w:rPr>
          <w:sz w:val="18"/>
        </w:rPr>
        <w:t xml:space="preserve"> </w:t>
      </w:r>
      <w:r w:rsidRPr="00E771F5">
        <w:rPr>
          <w:sz w:val="18"/>
        </w:rPr>
        <w:t>da</w:t>
      </w:r>
      <w:r w:rsidRPr="00E771F5" w:rsidR="00FB6687">
        <w:rPr>
          <w:sz w:val="18"/>
        </w:rPr>
        <w:t xml:space="preserve"> </w:t>
      </w:r>
      <w:r w:rsidRPr="00E771F5">
        <w:rPr>
          <w:sz w:val="18"/>
        </w:rPr>
        <w:t>turist</w:t>
      </w:r>
      <w:r w:rsidRPr="00E771F5" w:rsidR="00FB6687">
        <w:rPr>
          <w:sz w:val="18"/>
        </w:rPr>
        <w:t xml:space="preserve"> </w:t>
      </w:r>
      <w:r w:rsidRPr="00E771F5">
        <w:rPr>
          <w:sz w:val="18"/>
        </w:rPr>
        <w:t>gelmiyor</w:t>
      </w:r>
      <w:r w:rsidRPr="00E771F5" w:rsidR="00FB6687">
        <w:rPr>
          <w:sz w:val="18"/>
        </w:rPr>
        <w:t xml:space="preserve"> </w:t>
      </w:r>
      <w:r w:rsidRPr="00E771F5">
        <w:rPr>
          <w:sz w:val="18"/>
        </w:rPr>
        <w:t>bu</w:t>
      </w:r>
      <w:r w:rsidRPr="00E771F5" w:rsidR="00FB6687">
        <w:rPr>
          <w:sz w:val="18"/>
        </w:rPr>
        <w:t xml:space="preserve"> </w:t>
      </w:r>
      <w:r w:rsidRPr="00E771F5">
        <w:rPr>
          <w:sz w:val="18"/>
        </w:rPr>
        <w:t>sene.</w:t>
      </w:r>
      <w:r w:rsidRPr="00E771F5" w:rsidR="00FB6687">
        <w:rPr>
          <w:sz w:val="18"/>
        </w:rPr>
        <w:t xml:space="preserve"> </w:t>
      </w:r>
      <w:r w:rsidRPr="00E771F5">
        <w:rPr>
          <w:sz w:val="18"/>
        </w:rPr>
        <w:t>Ticaret</w:t>
      </w:r>
      <w:r w:rsidRPr="00E771F5" w:rsidR="00FB6687">
        <w:rPr>
          <w:sz w:val="18"/>
        </w:rPr>
        <w:t xml:space="preserve"> </w:t>
      </w:r>
      <w:r w:rsidRPr="00E771F5">
        <w:rPr>
          <w:sz w:val="18"/>
        </w:rPr>
        <w:t>de</w:t>
      </w:r>
      <w:r w:rsidRPr="00E771F5" w:rsidR="00FB6687">
        <w:rPr>
          <w:sz w:val="18"/>
        </w:rPr>
        <w:t xml:space="preserve"> </w:t>
      </w:r>
      <w:r w:rsidRPr="00E771F5">
        <w:rPr>
          <w:sz w:val="18"/>
        </w:rPr>
        <w:t>yapamıyoruz,</w:t>
      </w:r>
      <w:r w:rsidRPr="00E771F5" w:rsidR="00FB6687">
        <w:rPr>
          <w:sz w:val="18"/>
        </w:rPr>
        <w:t xml:space="preserve"> </w:t>
      </w:r>
      <w:r w:rsidRPr="00E771F5">
        <w:rPr>
          <w:sz w:val="18"/>
        </w:rPr>
        <w:t>o</w:t>
      </w:r>
      <w:r w:rsidRPr="00E771F5" w:rsidR="00FB6687">
        <w:rPr>
          <w:sz w:val="18"/>
        </w:rPr>
        <w:t xml:space="preserve"> </w:t>
      </w:r>
      <w:r w:rsidRPr="00E771F5">
        <w:rPr>
          <w:sz w:val="18"/>
        </w:rPr>
        <w:t>anlamda</w:t>
      </w:r>
      <w:r w:rsidRPr="00E771F5" w:rsidR="00FB6687">
        <w:rPr>
          <w:sz w:val="18"/>
        </w:rPr>
        <w:t xml:space="preserve"> </w:t>
      </w:r>
      <w:r w:rsidRPr="00E771F5">
        <w:rPr>
          <w:sz w:val="18"/>
        </w:rPr>
        <w:t>esnafımız</w:t>
      </w:r>
      <w:r w:rsidRPr="00E771F5" w:rsidR="00FB6687">
        <w:rPr>
          <w:sz w:val="18"/>
        </w:rPr>
        <w:t xml:space="preserve"> </w:t>
      </w:r>
      <w:r w:rsidRPr="00E771F5">
        <w:rPr>
          <w:sz w:val="18"/>
        </w:rPr>
        <w:t>filan</w:t>
      </w:r>
      <w:r w:rsidRPr="00E771F5" w:rsidR="00FB6687">
        <w:rPr>
          <w:sz w:val="18"/>
        </w:rPr>
        <w:t xml:space="preserve"> </w:t>
      </w:r>
      <w:r w:rsidRPr="00E771F5">
        <w:rPr>
          <w:sz w:val="18"/>
        </w:rPr>
        <w:t>da</w:t>
      </w:r>
      <w:r w:rsidRPr="00E771F5" w:rsidR="00FB6687">
        <w:rPr>
          <w:sz w:val="18"/>
        </w:rPr>
        <w:t xml:space="preserve"> </w:t>
      </w:r>
      <w:r w:rsidRPr="00E771F5">
        <w:rPr>
          <w:sz w:val="18"/>
        </w:rPr>
        <w:t>çok</w:t>
      </w:r>
      <w:r w:rsidRPr="00E771F5" w:rsidR="00FB6687">
        <w:rPr>
          <w:sz w:val="18"/>
        </w:rPr>
        <w:t xml:space="preserve"> </w:t>
      </w:r>
      <w:r w:rsidRPr="00E771F5">
        <w:rPr>
          <w:sz w:val="18"/>
        </w:rPr>
        <w:t>çok</w:t>
      </w:r>
      <w:r w:rsidRPr="00E771F5" w:rsidR="00FB6687">
        <w:rPr>
          <w:sz w:val="18"/>
        </w:rPr>
        <w:t xml:space="preserve"> </w:t>
      </w:r>
      <w:r w:rsidRPr="00E771F5">
        <w:rPr>
          <w:sz w:val="18"/>
        </w:rPr>
        <w:t>zor</w:t>
      </w:r>
      <w:r w:rsidRPr="00E771F5" w:rsidR="00FB6687">
        <w:rPr>
          <w:sz w:val="18"/>
        </w:rPr>
        <w:t xml:space="preserve"> </w:t>
      </w:r>
      <w:r w:rsidRPr="00E771F5">
        <w:rPr>
          <w:sz w:val="18"/>
        </w:rPr>
        <w:t>durumda.</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Nereye</w:t>
      </w:r>
      <w:r w:rsidRPr="00E771F5" w:rsidR="00FB6687">
        <w:rPr>
          <w:sz w:val="18"/>
        </w:rPr>
        <w:t xml:space="preserve"> </w:t>
      </w:r>
      <w:r w:rsidRPr="00E771F5">
        <w:rPr>
          <w:sz w:val="18"/>
        </w:rPr>
        <w:t>atsak</w:t>
      </w:r>
      <w:r w:rsidRPr="00E771F5" w:rsidR="00FB6687">
        <w:rPr>
          <w:sz w:val="18"/>
        </w:rPr>
        <w:t xml:space="preserve"> </w:t>
      </w:r>
      <w:r w:rsidRPr="00E771F5">
        <w:rPr>
          <w:sz w:val="18"/>
        </w:rPr>
        <w:t>lime</w:t>
      </w:r>
      <w:r w:rsidRPr="00E771F5" w:rsidR="00FB6687">
        <w:rPr>
          <w:sz w:val="18"/>
        </w:rPr>
        <w:t xml:space="preserve"> </w:t>
      </w:r>
      <w:r w:rsidRPr="00E771F5">
        <w:rPr>
          <w:sz w:val="18"/>
        </w:rPr>
        <w:t>lime</w:t>
      </w:r>
      <w:r w:rsidRPr="00E771F5" w:rsidR="00FB6687">
        <w:rPr>
          <w:sz w:val="18"/>
        </w:rPr>
        <w:t xml:space="preserve"> </w:t>
      </w:r>
      <w:r w:rsidRPr="00E771F5">
        <w:rPr>
          <w:sz w:val="18"/>
        </w:rPr>
        <w:t>dökülüyor;</w:t>
      </w:r>
      <w:r w:rsidRPr="00E771F5" w:rsidR="00FB6687">
        <w:rPr>
          <w:sz w:val="18"/>
        </w:rPr>
        <w:t xml:space="preserve"> </w:t>
      </w:r>
      <w:r w:rsidRPr="00E771F5">
        <w:rPr>
          <w:sz w:val="18"/>
        </w:rPr>
        <w:t>eğitim</w:t>
      </w:r>
      <w:r w:rsidRPr="00E771F5" w:rsidR="00FB6687">
        <w:rPr>
          <w:sz w:val="18"/>
        </w:rPr>
        <w:t xml:space="preserve"> </w:t>
      </w:r>
      <w:r w:rsidRPr="00E771F5">
        <w:rPr>
          <w:sz w:val="18"/>
        </w:rPr>
        <w:t>sistemi</w:t>
      </w:r>
      <w:r w:rsidRPr="00E771F5" w:rsidR="00FB6687">
        <w:rPr>
          <w:sz w:val="18"/>
        </w:rPr>
        <w:t xml:space="preserve"> </w:t>
      </w:r>
      <w:r w:rsidRPr="00E771F5">
        <w:rPr>
          <w:sz w:val="18"/>
        </w:rPr>
        <w:t>iflas</w:t>
      </w:r>
      <w:r w:rsidRPr="00E771F5" w:rsidR="00FB6687">
        <w:rPr>
          <w:sz w:val="18"/>
        </w:rPr>
        <w:t xml:space="preserve"> </w:t>
      </w:r>
      <w:r w:rsidRPr="00E771F5">
        <w:rPr>
          <w:sz w:val="18"/>
        </w:rPr>
        <w:t>etmiş.</w:t>
      </w:r>
      <w:r w:rsidRPr="00E771F5" w:rsidR="00FB6687">
        <w:rPr>
          <w:sz w:val="18"/>
        </w:rPr>
        <w:t xml:space="preserve"> </w:t>
      </w:r>
      <w:r w:rsidRPr="00E771F5">
        <w:rPr>
          <w:sz w:val="18"/>
        </w:rPr>
        <w:t>Ortaöğretimdeki</w:t>
      </w:r>
      <w:r w:rsidRPr="00E771F5" w:rsidR="00FB6687">
        <w:rPr>
          <w:sz w:val="18"/>
        </w:rPr>
        <w:t xml:space="preserve"> </w:t>
      </w:r>
      <w:r w:rsidRPr="00E771F5">
        <w:rPr>
          <w:sz w:val="18"/>
        </w:rPr>
        <w:t>klasik</w:t>
      </w:r>
      <w:r w:rsidRPr="00E771F5" w:rsidR="00FB6687">
        <w:rPr>
          <w:sz w:val="18"/>
        </w:rPr>
        <w:t xml:space="preserve"> </w:t>
      </w:r>
      <w:r w:rsidRPr="00E771F5">
        <w:rPr>
          <w:sz w:val="18"/>
        </w:rPr>
        <w:t>ortaokul</w:t>
      </w:r>
      <w:r w:rsidRPr="00E771F5" w:rsidR="00FB6687">
        <w:rPr>
          <w:sz w:val="18"/>
        </w:rPr>
        <w:t xml:space="preserve"> </w:t>
      </w:r>
      <w:r w:rsidRPr="00E771F5">
        <w:rPr>
          <w:sz w:val="18"/>
        </w:rPr>
        <w:t>ve</w:t>
      </w:r>
      <w:r w:rsidRPr="00E771F5" w:rsidR="00FB6687">
        <w:rPr>
          <w:sz w:val="18"/>
        </w:rPr>
        <w:t xml:space="preserve"> </w:t>
      </w:r>
      <w:r w:rsidRPr="00E771F5">
        <w:rPr>
          <w:sz w:val="18"/>
        </w:rPr>
        <w:t>liselerin</w:t>
      </w:r>
      <w:r w:rsidRPr="00E771F5" w:rsidR="00FB6687">
        <w:rPr>
          <w:sz w:val="18"/>
        </w:rPr>
        <w:t xml:space="preserve"> </w:t>
      </w:r>
      <w:r w:rsidRPr="00E771F5">
        <w:rPr>
          <w:sz w:val="18"/>
        </w:rPr>
        <w:t>yerini</w:t>
      </w:r>
      <w:r w:rsidRPr="00E771F5" w:rsidR="00FB6687">
        <w:rPr>
          <w:sz w:val="18"/>
        </w:rPr>
        <w:t xml:space="preserve"> </w:t>
      </w:r>
      <w:r w:rsidRPr="00E771F5">
        <w:rPr>
          <w:sz w:val="18"/>
        </w:rPr>
        <w:t>imam-hatip</w:t>
      </w:r>
      <w:r w:rsidRPr="00E771F5" w:rsidR="00FB6687">
        <w:rPr>
          <w:sz w:val="18"/>
        </w:rPr>
        <w:t xml:space="preserve"> </w:t>
      </w:r>
      <w:r w:rsidRPr="00E771F5">
        <w:rPr>
          <w:sz w:val="18"/>
        </w:rPr>
        <w:t>liseleri</w:t>
      </w:r>
      <w:r w:rsidRPr="00E771F5" w:rsidR="00FB6687">
        <w:rPr>
          <w:sz w:val="18"/>
        </w:rPr>
        <w:t xml:space="preserve"> </w:t>
      </w:r>
      <w:r w:rsidRPr="00E771F5">
        <w:rPr>
          <w:sz w:val="18"/>
        </w:rPr>
        <w:t>almış.</w:t>
      </w:r>
      <w:r w:rsidRPr="00E771F5" w:rsidR="00FB6687">
        <w:rPr>
          <w:sz w:val="18"/>
        </w:rPr>
        <w:t xml:space="preserve"> </w:t>
      </w:r>
      <w:r w:rsidRPr="00E771F5">
        <w:rPr>
          <w:sz w:val="18"/>
        </w:rPr>
        <w:t>Biz</w:t>
      </w:r>
      <w:r w:rsidRPr="00E771F5" w:rsidR="00FB6687">
        <w:rPr>
          <w:sz w:val="18"/>
        </w:rPr>
        <w:t xml:space="preserve"> </w:t>
      </w:r>
      <w:r w:rsidRPr="00E771F5">
        <w:rPr>
          <w:sz w:val="18"/>
        </w:rPr>
        <w:t>imam-hatip</w:t>
      </w:r>
      <w:r w:rsidRPr="00E771F5" w:rsidR="00FB6687">
        <w:rPr>
          <w:sz w:val="18"/>
        </w:rPr>
        <w:t xml:space="preserve"> </w:t>
      </w:r>
      <w:r w:rsidRPr="00E771F5">
        <w:rPr>
          <w:sz w:val="18"/>
        </w:rPr>
        <w:t>liselerine</w:t>
      </w:r>
      <w:r w:rsidRPr="00E771F5" w:rsidR="00FB6687">
        <w:rPr>
          <w:sz w:val="18"/>
        </w:rPr>
        <w:t xml:space="preserve"> </w:t>
      </w:r>
      <w:r w:rsidRPr="00E771F5">
        <w:rPr>
          <w:sz w:val="18"/>
        </w:rPr>
        <w:t>karşı</w:t>
      </w:r>
      <w:r w:rsidRPr="00E771F5" w:rsidR="00FB6687">
        <w:rPr>
          <w:sz w:val="18"/>
        </w:rPr>
        <w:t xml:space="preserve"> </w:t>
      </w:r>
      <w:r w:rsidRPr="00E771F5">
        <w:rPr>
          <w:sz w:val="18"/>
        </w:rPr>
        <w:t>değiliz</w:t>
      </w:r>
      <w:r w:rsidRPr="00E771F5" w:rsidR="00FB6687">
        <w:rPr>
          <w:sz w:val="18"/>
        </w:rPr>
        <w:t xml:space="preserve"> </w:t>
      </w:r>
      <w:r w:rsidRPr="00E771F5">
        <w:rPr>
          <w:sz w:val="18"/>
        </w:rPr>
        <w:t>ama</w:t>
      </w:r>
      <w:r w:rsidRPr="00E771F5" w:rsidR="00FB6687">
        <w:rPr>
          <w:sz w:val="18"/>
        </w:rPr>
        <w:t xml:space="preserve"> </w:t>
      </w:r>
      <w:r w:rsidRPr="00E771F5">
        <w:rPr>
          <w:sz w:val="18"/>
        </w:rPr>
        <w:t>klasik</w:t>
      </w:r>
      <w:r w:rsidRPr="00E771F5" w:rsidR="00FB6687">
        <w:rPr>
          <w:sz w:val="18"/>
        </w:rPr>
        <w:t xml:space="preserve"> </w:t>
      </w:r>
      <w:r w:rsidRPr="00E771F5">
        <w:rPr>
          <w:sz w:val="18"/>
        </w:rPr>
        <w:t>eğitim,</w:t>
      </w:r>
      <w:r w:rsidRPr="00E771F5" w:rsidR="00FB6687">
        <w:rPr>
          <w:sz w:val="18"/>
        </w:rPr>
        <w:t xml:space="preserve"> </w:t>
      </w:r>
      <w:r w:rsidRPr="00E771F5">
        <w:rPr>
          <w:sz w:val="18"/>
        </w:rPr>
        <w:t>imam-hatip</w:t>
      </w:r>
      <w:r w:rsidRPr="00E771F5" w:rsidR="00FB6687">
        <w:rPr>
          <w:sz w:val="18"/>
        </w:rPr>
        <w:t xml:space="preserve"> </w:t>
      </w:r>
      <w:r w:rsidRPr="00E771F5">
        <w:rPr>
          <w:sz w:val="18"/>
        </w:rPr>
        <w:t>olamaz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eğitim</w:t>
      </w:r>
      <w:r w:rsidRPr="00E771F5" w:rsidR="00FB6687">
        <w:rPr>
          <w:sz w:val="18"/>
        </w:rPr>
        <w:t xml:space="preserve"> </w:t>
      </w:r>
      <w:r w:rsidRPr="00E771F5">
        <w:rPr>
          <w:sz w:val="18"/>
        </w:rPr>
        <w:t>sistemi</w:t>
      </w:r>
      <w:r w:rsidRPr="00E771F5" w:rsidR="00FB6687">
        <w:rPr>
          <w:sz w:val="18"/>
        </w:rPr>
        <w:t xml:space="preserve"> </w:t>
      </w:r>
      <w:r w:rsidRPr="00E771F5">
        <w:rPr>
          <w:sz w:val="18"/>
        </w:rPr>
        <w:t>yok.</w:t>
      </w:r>
      <w:r w:rsidRPr="00E771F5" w:rsidR="00FB6687">
        <w:rPr>
          <w:sz w:val="18"/>
        </w:rPr>
        <w:t xml:space="preserve"> </w:t>
      </w:r>
      <w:r w:rsidRPr="00E771F5">
        <w:rPr>
          <w:sz w:val="18"/>
        </w:rPr>
        <w:t>Örnek</w:t>
      </w:r>
      <w:r w:rsidRPr="00E771F5" w:rsidR="00FB6687">
        <w:rPr>
          <w:sz w:val="18"/>
        </w:rPr>
        <w:t xml:space="preserve"> </w:t>
      </w:r>
      <w:r w:rsidRPr="00E771F5">
        <w:rPr>
          <w:sz w:val="18"/>
        </w:rPr>
        <w:t>olsun,</w:t>
      </w:r>
      <w:r w:rsidRPr="00E771F5" w:rsidR="00FB6687">
        <w:rPr>
          <w:sz w:val="18"/>
        </w:rPr>
        <w:t xml:space="preserve"> </w:t>
      </w:r>
      <w:r w:rsidRPr="00E771F5">
        <w:rPr>
          <w:sz w:val="18"/>
        </w:rPr>
        <w:t>kendi</w:t>
      </w:r>
      <w:r w:rsidRPr="00E771F5" w:rsidR="00FB6687">
        <w:rPr>
          <w:sz w:val="18"/>
        </w:rPr>
        <w:t xml:space="preserve"> </w:t>
      </w:r>
      <w:r w:rsidRPr="00E771F5">
        <w:rPr>
          <w:sz w:val="18"/>
        </w:rPr>
        <w:t>memleketim</w:t>
      </w:r>
      <w:r w:rsidRPr="00E771F5" w:rsidR="00FB6687">
        <w:rPr>
          <w:sz w:val="18"/>
        </w:rPr>
        <w:t xml:space="preserve"> </w:t>
      </w:r>
      <w:r w:rsidRPr="00E771F5">
        <w:rPr>
          <w:sz w:val="18"/>
        </w:rPr>
        <w:t>Çorum’da</w:t>
      </w:r>
      <w:r w:rsidRPr="00E771F5" w:rsidR="00FB6687">
        <w:rPr>
          <w:sz w:val="18"/>
        </w:rPr>
        <w:t xml:space="preserve"> </w:t>
      </w:r>
      <w:r w:rsidRPr="00E771F5">
        <w:rPr>
          <w:sz w:val="18"/>
        </w:rPr>
        <w:t>bile,</w:t>
      </w:r>
      <w:r w:rsidRPr="00E771F5" w:rsidR="00FB6687">
        <w:rPr>
          <w:sz w:val="18"/>
        </w:rPr>
        <w:t xml:space="preserve"> </w:t>
      </w:r>
      <w:r w:rsidRPr="00E771F5">
        <w:rPr>
          <w:sz w:val="18"/>
        </w:rPr>
        <w:t>merkezde</w:t>
      </w:r>
      <w:r w:rsidRPr="00E771F5" w:rsidR="00FB6687">
        <w:rPr>
          <w:sz w:val="18"/>
        </w:rPr>
        <w:t xml:space="preserve"> </w:t>
      </w:r>
      <w:r w:rsidRPr="00E771F5">
        <w:rPr>
          <w:sz w:val="18"/>
        </w:rPr>
        <w:t>21</w:t>
      </w:r>
      <w:r w:rsidRPr="00E771F5" w:rsidR="00FB6687">
        <w:rPr>
          <w:sz w:val="18"/>
        </w:rPr>
        <w:t xml:space="preserve"> </w:t>
      </w:r>
      <w:r w:rsidRPr="00E771F5">
        <w:rPr>
          <w:sz w:val="18"/>
        </w:rPr>
        <w:t>tane</w:t>
      </w:r>
      <w:r w:rsidRPr="00E771F5" w:rsidR="00FB6687">
        <w:rPr>
          <w:sz w:val="18"/>
        </w:rPr>
        <w:t xml:space="preserve"> </w:t>
      </w:r>
      <w:r w:rsidRPr="00E771F5">
        <w:rPr>
          <w:sz w:val="18"/>
        </w:rPr>
        <w:t>imam-hatip</w:t>
      </w:r>
      <w:r w:rsidRPr="00E771F5" w:rsidR="00FB6687">
        <w:rPr>
          <w:sz w:val="18"/>
        </w:rPr>
        <w:t xml:space="preserve"> </w:t>
      </w:r>
      <w:r w:rsidRPr="00E771F5">
        <w:rPr>
          <w:sz w:val="18"/>
        </w:rPr>
        <w:t>lisesi</w:t>
      </w:r>
      <w:r w:rsidRPr="00E771F5" w:rsidR="00FB6687">
        <w:rPr>
          <w:sz w:val="18"/>
        </w:rPr>
        <w:t xml:space="preserve"> </w:t>
      </w:r>
      <w:r w:rsidRPr="00E771F5">
        <w:rPr>
          <w:sz w:val="18"/>
        </w:rPr>
        <w:t>olmuş.</w:t>
      </w:r>
      <w:r w:rsidRPr="00E771F5" w:rsidR="00FB6687">
        <w:rPr>
          <w:sz w:val="18"/>
        </w:rPr>
        <w:t xml:space="preserve"> </w:t>
      </w:r>
      <w:r w:rsidRPr="00E771F5">
        <w:rPr>
          <w:sz w:val="18"/>
        </w:rPr>
        <w:t>Soruyorum,</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imam-hatibe</w:t>
      </w:r>
      <w:r w:rsidRPr="00E771F5" w:rsidR="00FB6687">
        <w:rPr>
          <w:sz w:val="18"/>
        </w:rPr>
        <w:t xml:space="preserve"> </w:t>
      </w:r>
      <w:r w:rsidRPr="00E771F5">
        <w:rPr>
          <w:sz w:val="18"/>
        </w:rPr>
        <w:t>ihtiyaç</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imama</w:t>
      </w:r>
      <w:r w:rsidRPr="00E771F5" w:rsidR="00FB6687">
        <w:rPr>
          <w:sz w:val="18"/>
        </w:rPr>
        <w:t xml:space="preserve"> </w:t>
      </w:r>
      <w:r w:rsidRPr="00E771F5">
        <w:rPr>
          <w:sz w:val="18"/>
        </w:rPr>
        <w:t>ihtiyaç</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Hafta</w:t>
      </w:r>
      <w:r w:rsidRPr="00E771F5" w:rsidR="00FB6687">
        <w:rPr>
          <w:sz w:val="18"/>
        </w:rPr>
        <w:t xml:space="preserve"> </w:t>
      </w:r>
      <w:r w:rsidRPr="00E771F5">
        <w:rPr>
          <w:sz w:val="18"/>
        </w:rPr>
        <w:t>sonu</w:t>
      </w:r>
      <w:r w:rsidRPr="00E771F5" w:rsidR="00FB6687">
        <w:rPr>
          <w:sz w:val="18"/>
        </w:rPr>
        <w:t xml:space="preserve"> </w:t>
      </w:r>
      <w:r w:rsidRPr="00E771F5">
        <w:rPr>
          <w:sz w:val="18"/>
        </w:rPr>
        <w:t>OSTİM</w:t>
      </w:r>
      <w:r w:rsidRPr="00E771F5" w:rsidR="00FB6687">
        <w:rPr>
          <w:sz w:val="18"/>
        </w:rPr>
        <w:t xml:space="preserve"> </w:t>
      </w:r>
      <w:r w:rsidRPr="00E771F5">
        <w:rPr>
          <w:sz w:val="18"/>
        </w:rPr>
        <w:t>ve</w:t>
      </w:r>
      <w:r w:rsidRPr="00E771F5" w:rsidR="00FB6687">
        <w:rPr>
          <w:sz w:val="18"/>
        </w:rPr>
        <w:t xml:space="preserve"> </w:t>
      </w:r>
      <w:r w:rsidRPr="00E771F5">
        <w:rPr>
          <w:sz w:val="18"/>
        </w:rPr>
        <w:t>Sincan</w:t>
      </w:r>
      <w:r w:rsidRPr="00E771F5" w:rsidR="00FB6687">
        <w:rPr>
          <w:sz w:val="18"/>
        </w:rPr>
        <w:t xml:space="preserve"> </w:t>
      </w:r>
      <w:r w:rsidRPr="00E771F5">
        <w:rPr>
          <w:sz w:val="18"/>
        </w:rPr>
        <w:t>Organize</w:t>
      </w:r>
      <w:r w:rsidRPr="00E771F5" w:rsidR="00FB6687">
        <w:rPr>
          <w:sz w:val="18"/>
        </w:rPr>
        <w:t xml:space="preserve"> </w:t>
      </w:r>
      <w:r w:rsidRPr="00E771F5">
        <w:rPr>
          <w:sz w:val="18"/>
        </w:rPr>
        <w:t>Sanayideydim.</w:t>
      </w:r>
      <w:r w:rsidRPr="00E771F5" w:rsidR="00FB6687">
        <w:rPr>
          <w:sz w:val="18"/>
        </w:rPr>
        <w:t xml:space="preserve"> </w:t>
      </w:r>
      <w:r w:rsidRPr="00E771F5">
        <w:rPr>
          <w:sz w:val="18"/>
        </w:rPr>
        <w:t>İlanlar</w:t>
      </w:r>
      <w:r w:rsidRPr="00E771F5" w:rsidR="00FB6687">
        <w:rPr>
          <w:sz w:val="18"/>
        </w:rPr>
        <w:t xml:space="preserve"> </w:t>
      </w:r>
      <w:r w:rsidRPr="00E771F5">
        <w:rPr>
          <w:sz w:val="18"/>
        </w:rPr>
        <w:t>asmışlar</w:t>
      </w:r>
      <w:r w:rsidRPr="00E771F5" w:rsidR="00FB6687">
        <w:rPr>
          <w:sz w:val="18"/>
        </w:rPr>
        <w:t xml:space="preserve"> </w:t>
      </w:r>
      <w:r w:rsidRPr="00E771F5">
        <w:rPr>
          <w:sz w:val="18"/>
        </w:rPr>
        <w:t>duvarlara,</w:t>
      </w:r>
      <w:r w:rsidRPr="00E771F5" w:rsidR="00FB6687">
        <w:rPr>
          <w:sz w:val="18"/>
        </w:rPr>
        <w:t xml:space="preserve"> </w:t>
      </w:r>
      <w:r w:rsidRPr="00E771F5">
        <w:rPr>
          <w:sz w:val="18"/>
        </w:rPr>
        <w:t>diyorlar</w:t>
      </w:r>
      <w:r w:rsidRPr="00E771F5" w:rsidR="00FB6687">
        <w:rPr>
          <w:sz w:val="18"/>
        </w:rPr>
        <w:t xml:space="preserve"> </w:t>
      </w:r>
      <w:r w:rsidRPr="00E771F5">
        <w:rPr>
          <w:sz w:val="18"/>
        </w:rPr>
        <w:t>ki:</w:t>
      </w:r>
      <w:r w:rsidRPr="00E771F5" w:rsidR="00FB6687">
        <w:rPr>
          <w:sz w:val="18"/>
        </w:rPr>
        <w:t xml:space="preserve"> </w:t>
      </w:r>
      <w:r w:rsidRPr="00E771F5">
        <w:rPr>
          <w:sz w:val="18"/>
        </w:rPr>
        <w:t>“CNC</w:t>
      </w:r>
      <w:r w:rsidRPr="00E771F5" w:rsidR="00FB6687">
        <w:rPr>
          <w:sz w:val="18"/>
        </w:rPr>
        <w:t xml:space="preserve"> </w:t>
      </w:r>
      <w:r w:rsidRPr="00E771F5">
        <w:rPr>
          <w:sz w:val="18"/>
        </w:rPr>
        <w:t>operatörü</w:t>
      </w:r>
      <w:r w:rsidRPr="00E771F5" w:rsidR="00FB6687">
        <w:rPr>
          <w:sz w:val="18"/>
        </w:rPr>
        <w:t xml:space="preserve"> </w:t>
      </w:r>
      <w:r w:rsidRPr="00E771F5">
        <w:rPr>
          <w:sz w:val="18"/>
        </w:rPr>
        <w:t>arıyoruz,</w:t>
      </w:r>
      <w:r w:rsidRPr="00E771F5" w:rsidR="00FB6687">
        <w:rPr>
          <w:sz w:val="18"/>
        </w:rPr>
        <w:t xml:space="preserve"> </w:t>
      </w:r>
      <w:r w:rsidRPr="00E771F5">
        <w:rPr>
          <w:sz w:val="18"/>
        </w:rPr>
        <w:t>kaynakçı</w:t>
      </w:r>
      <w:r w:rsidRPr="00E771F5" w:rsidR="00FB6687">
        <w:rPr>
          <w:sz w:val="18"/>
        </w:rPr>
        <w:t xml:space="preserve"> </w:t>
      </w:r>
      <w:r w:rsidRPr="00E771F5">
        <w:rPr>
          <w:sz w:val="18"/>
        </w:rPr>
        <w:t>arıyoruz.”</w:t>
      </w:r>
      <w:r w:rsidRPr="00E771F5" w:rsidR="00FB6687">
        <w:rPr>
          <w:sz w:val="18"/>
        </w:rPr>
        <w:t xml:space="preserve"> </w:t>
      </w:r>
      <w:r w:rsidRPr="00E771F5">
        <w:rPr>
          <w:sz w:val="18"/>
        </w:rPr>
        <w:t>ama</w:t>
      </w:r>
      <w:r w:rsidRPr="00E771F5" w:rsidR="00FB6687">
        <w:rPr>
          <w:sz w:val="18"/>
        </w:rPr>
        <w:t xml:space="preserve"> </w:t>
      </w:r>
      <w:r w:rsidRPr="00E771F5">
        <w:rPr>
          <w:sz w:val="18"/>
        </w:rPr>
        <w:t>“İmam</w:t>
      </w:r>
      <w:r w:rsidRPr="00E771F5" w:rsidR="00FB6687">
        <w:rPr>
          <w:sz w:val="18"/>
        </w:rPr>
        <w:t xml:space="preserve"> </w:t>
      </w:r>
      <w:r w:rsidRPr="00E771F5">
        <w:rPr>
          <w:sz w:val="18"/>
        </w:rPr>
        <w:t>arıyoruz.”</w:t>
      </w:r>
      <w:r w:rsidRPr="00E771F5" w:rsidR="00FB6687">
        <w:rPr>
          <w:sz w:val="18"/>
        </w:rPr>
        <w:t xml:space="preserve"> </w:t>
      </w:r>
      <w:r w:rsidRPr="00E771F5">
        <w:rPr>
          <w:sz w:val="18"/>
        </w:rPr>
        <w:t>diyen</w:t>
      </w:r>
      <w:r w:rsidRPr="00E771F5" w:rsidR="00FB6687">
        <w:rPr>
          <w:sz w:val="18"/>
        </w:rPr>
        <w:t xml:space="preserve"> </w:t>
      </w:r>
      <w:r w:rsidRPr="00E771F5">
        <w:rPr>
          <w:sz w:val="18"/>
        </w:rPr>
        <w:t>bir</w:t>
      </w:r>
      <w:r w:rsidRPr="00E771F5" w:rsidR="00FB6687">
        <w:rPr>
          <w:sz w:val="18"/>
        </w:rPr>
        <w:t xml:space="preserve"> </w:t>
      </w:r>
      <w:r w:rsidRPr="00E771F5">
        <w:rPr>
          <w:sz w:val="18"/>
        </w:rPr>
        <w:t>ilanı</w:t>
      </w:r>
      <w:r w:rsidRPr="00E771F5" w:rsidR="00FB6687">
        <w:rPr>
          <w:sz w:val="18"/>
        </w:rPr>
        <w:t xml:space="preserve"> </w:t>
      </w:r>
      <w:r w:rsidRPr="00E771F5">
        <w:rPr>
          <w:sz w:val="18"/>
        </w:rPr>
        <w:t>ben</w:t>
      </w:r>
      <w:r w:rsidRPr="00E771F5" w:rsidR="00FB6687">
        <w:rPr>
          <w:sz w:val="18"/>
        </w:rPr>
        <w:t xml:space="preserve"> </w:t>
      </w:r>
      <w:r w:rsidRPr="00E771F5">
        <w:rPr>
          <w:sz w:val="18"/>
        </w:rPr>
        <w:t>görmedim</w:t>
      </w:r>
      <w:r w:rsidRPr="00E771F5" w:rsidR="00FB6687">
        <w:rPr>
          <w:sz w:val="18"/>
        </w:rPr>
        <w:t xml:space="preserve"> </w:t>
      </w:r>
      <w:r w:rsidRPr="00E771F5">
        <w:rPr>
          <w:sz w:val="18"/>
        </w:rPr>
        <w:t>maalesef.</w:t>
      </w:r>
      <w:r w:rsidRPr="00E771F5" w:rsidR="00FB6687">
        <w:rPr>
          <w:sz w:val="18"/>
        </w:rPr>
        <w:t xml:space="preserve"> </w:t>
      </w:r>
      <w:r w:rsidRPr="00E771F5">
        <w:rPr>
          <w:sz w:val="18"/>
        </w:rPr>
        <w:t>Diyaneti</w:t>
      </w:r>
      <w:r w:rsidRPr="00E771F5" w:rsidR="00FB6687">
        <w:rPr>
          <w:sz w:val="18"/>
        </w:rPr>
        <w:t xml:space="preserve"> </w:t>
      </w:r>
      <w:r w:rsidRPr="00E771F5">
        <w:rPr>
          <w:sz w:val="18"/>
        </w:rPr>
        <w:t>doldur</w:t>
      </w:r>
      <w:r w:rsidRPr="00E771F5" w:rsidR="00FB6687">
        <w:rPr>
          <w:sz w:val="18"/>
        </w:rPr>
        <w:t xml:space="preserve"> </w:t>
      </w:r>
      <w:r w:rsidRPr="00E771F5">
        <w:rPr>
          <w:sz w:val="18"/>
        </w:rPr>
        <w:t>boşalt</w:t>
      </w:r>
      <w:r w:rsidRPr="00E771F5" w:rsidR="00FB6687">
        <w:rPr>
          <w:sz w:val="18"/>
        </w:rPr>
        <w:t xml:space="preserve"> </w:t>
      </w:r>
      <w:r w:rsidRPr="00E771F5">
        <w:rPr>
          <w:sz w:val="18"/>
        </w:rPr>
        <w:t>yeri</w:t>
      </w:r>
      <w:r w:rsidRPr="00E771F5" w:rsidR="00FB6687">
        <w:rPr>
          <w:sz w:val="18"/>
        </w:rPr>
        <w:t xml:space="preserve"> </w:t>
      </w:r>
      <w:r w:rsidRPr="00E771F5">
        <w:rPr>
          <w:sz w:val="18"/>
        </w:rPr>
        <w:t>yaptınız;</w:t>
      </w:r>
      <w:r w:rsidRPr="00E771F5" w:rsidR="00FB6687">
        <w:rPr>
          <w:sz w:val="18"/>
        </w:rPr>
        <w:t xml:space="preserve"> </w:t>
      </w:r>
      <w:r w:rsidRPr="00E771F5">
        <w:rPr>
          <w:sz w:val="18"/>
        </w:rPr>
        <w:t>oradan</w:t>
      </w:r>
      <w:r w:rsidRPr="00E771F5" w:rsidR="00FB6687">
        <w:rPr>
          <w:sz w:val="18"/>
        </w:rPr>
        <w:t xml:space="preserve"> </w:t>
      </w:r>
      <w:r w:rsidRPr="00E771F5">
        <w:rPr>
          <w:sz w:val="18"/>
        </w:rPr>
        <w:t>imam,</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kamu</w:t>
      </w:r>
      <w:r w:rsidRPr="00E771F5" w:rsidR="00FB6687">
        <w:rPr>
          <w:sz w:val="18"/>
        </w:rPr>
        <w:t xml:space="preserve"> </w:t>
      </w:r>
      <w:r w:rsidRPr="00E771F5">
        <w:rPr>
          <w:sz w:val="18"/>
        </w:rPr>
        <w:t>kuruluşlarına</w:t>
      </w:r>
      <w:r w:rsidRPr="00E771F5" w:rsidR="00FB6687">
        <w:rPr>
          <w:sz w:val="18"/>
        </w:rPr>
        <w:t xml:space="preserve"> </w:t>
      </w:r>
      <w:r w:rsidRPr="00E771F5">
        <w:rPr>
          <w:sz w:val="18"/>
        </w:rPr>
        <w:t>aktarma.</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5</w:t>
      </w:r>
      <w:r w:rsidRPr="00E771F5" w:rsidR="00FB6687">
        <w:rPr>
          <w:sz w:val="18"/>
        </w:rPr>
        <w:t xml:space="preserve"> </w:t>
      </w:r>
      <w:r w:rsidRPr="00E771F5">
        <w:rPr>
          <w:sz w:val="18"/>
        </w:rPr>
        <w:t>Aralık</w:t>
      </w:r>
      <w:r w:rsidRPr="00E771F5" w:rsidR="00FB6687">
        <w:rPr>
          <w:sz w:val="18"/>
        </w:rPr>
        <w:t xml:space="preserve"> </w:t>
      </w:r>
      <w:r w:rsidRPr="00E771F5">
        <w:rPr>
          <w:sz w:val="18"/>
        </w:rPr>
        <w:t>2016’da</w:t>
      </w:r>
      <w:r w:rsidRPr="00E771F5" w:rsidR="00FB6687">
        <w:rPr>
          <w:sz w:val="18"/>
        </w:rPr>
        <w:t xml:space="preserve"> </w:t>
      </w:r>
      <w:r w:rsidRPr="00E771F5">
        <w:rPr>
          <w:sz w:val="18"/>
        </w:rPr>
        <w:t>OECD’nin</w:t>
      </w:r>
      <w:r w:rsidRPr="00E771F5" w:rsidR="00FB6687">
        <w:rPr>
          <w:sz w:val="18"/>
        </w:rPr>
        <w:t xml:space="preserve"> </w:t>
      </w:r>
      <w:r w:rsidRPr="00E771F5">
        <w:rPr>
          <w:sz w:val="18"/>
        </w:rPr>
        <w:t>Uluslararası</w:t>
      </w:r>
      <w:r w:rsidRPr="00E771F5" w:rsidR="00FB6687">
        <w:rPr>
          <w:sz w:val="18"/>
        </w:rPr>
        <w:t xml:space="preserve"> </w:t>
      </w:r>
      <w:r w:rsidRPr="00E771F5">
        <w:rPr>
          <w:sz w:val="18"/>
        </w:rPr>
        <w:t>Öğrenci</w:t>
      </w:r>
      <w:r w:rsidRPr="00E771F5" w:rsidR="00FB6687">
        <w:rPr>
          <w:sz w:val="18"/>
        </w:rPr>
        <w:t xml:space="preserve"> </w:t>
      </w:r>
      <w:r w:rsidRPr="00E771F5">
        <w:rPr>
          <w:sz w:val="18"/>
        </w:rPr>
        <w:t>Performansını</w:t>
      </w:r>
      <w:r w:rsidRPr="00E771F5" w:rsidR="00FB6687">
        <w:rPr>
          <w:sz w:val="18"/>
        </w:rPr>
        <w:t xml:space="preserve"> </w:t>
      </w:r>
      <w:r w:rsidRPr="00E771F5">
        <w:rPr>
          <w:sz w:val="18"/>
        </w:rPr>
        <w:t>Değerlendirme</w:t>
      </w:r>
      <w:r w:rsidRPr="00E771F5" w:rsidR="00FB6687">
        <w:rPr>
          <w:sz w:val="18"/>
        </w:rPr>
        <w:t xml:space="preserve"> </w:t>
      </w:r>
      <w:r w:rsidRPr="00E771F5">
        <w:rPr>
          <w:sz w:val="18"/>
        </w:rPr>
        <w:t>yani</w:t>
      </w:r>
      <w:r w:rsidRPr="00E771F5" w:rsidR="00FB6687">
        <w:rPr>
          <w:sz w:val="18"/>
        </w:rPr>
        <w:t xml:space="preserve"> </w:t>
      </w:r>
      <w:r w:rsidRPr="00E771F5">
        <w:rPr>
          <w:sz w:val="18"/>
        </w:rPr>
        <w:t>PISA</w:t>
      </w:r>
      <w:r w:rsidRPr="00E771F5" w:rsidR="00FB6687">
        <w:rPr>
          <w:sz w:val="18"/>
        </w:rPr>
        <w:t xml:space="preserve"> </w:t>
      </w:r>
      <w:r w:rsidRPr="00E771F5">
        <w:rPr>
          <w:sz w:val="18"/>
        </w:rPr>
        <w:t>sonuçları</w:t>
      </w:r>
      <w:r w:rsidRPr="00E771F5" w:rsidR="00FB6687">
        <w:rPr>
          <w:sz w:val="18"/>
        </w:rPr>
        <w:t xml:space="preserve"> </w:t>
      </w:r>
      <w:r w:rsidRPr="00E771F5">
        <w:rPr>
          <w:sz w:val="18"/>
        </w:rPr>
        <w:t>açıklanmış;</w:t>
      </w:r>
      <w:r w:rsidRPr="00E771F5" w:rsidR="00FB6687">
        <w:rPr>
          <w:sz w:val="18"/>
        </w:rPr>
        <w:t xml:space="preserve"> </w:t>
      </w:r>
      <w:r w:rsidRPr="00E771F5">
        <w:rPr>
          <w:sz w:val="18"/>
        </w:rPr>
        <w:t>biz,</w:t>
      </w:r>
      <w:r w:rsidRPr="00E771F5" w:rsidR="00FB6687">
        <w:rPr>
          <w:sz w:val="18"/>
        </w:rPr>
        <w:t xml:space="preserve"> </w:t>
      </w:r>
      <w:r w:rsidRPr="00E771F5">
        <w:rPr>
          <w:sz w:val="18"/>
        </w:rPr>
        <w:t>72</w:t>
      </w:r>
      <w:r w:rsidRPr="00E771F5" w:rsidR="00FB6687">
        <w:rPr>
          <w:sz w:val="18"/>
        </w:rPr>
        <w:t xml:space="preserve"> </w:t>
      </w:r>
      <w:r w:rsidRPr="00E771F5">
        <w:rPr>
          <w:sz w:val="18"/>
        </w:rPr>
        <w:t>ülke</w:t>
      </w:r>
      <w:r w:rsidRPr="00E771F5" w:rsidR="00FB6687">
        <w:rPr>
          <w:sz w:val="18"/>
        </w:rPr>
        <w:t xml:space="preserve"> </w:t>
      </w:r>
      <w:r w:rsidRPr="00E771F5">
        <w:rPr>
          <w:sz w:val="18"/>
        </w:rPr>
        <w:t>arasında</w:t>
      </w:r>
      <w:r w:rsidRPr="00E771F5" w:rsidR="00FB6687">
        <w:rPr>
          <w:sz w:val="18"/>
        </w:rPr>
        <w:t xml:space="preserve"> </w:t>
      </w:r>
      <w:r w:rsidRPr="00E771F5">
        <w:rPr>
          <w:sz w:val="18"/>
        </w:rPr>
        <w:t>bilimde</w:t>
      </w:r>
      <w:r w:rsidRPr="00E771F5" w:rsidR="00FB6687">
        <w:rPr>
          <w:sz w:val="18"/>
        </w:rPr>
        <w:t xml:space="preserve"> </w:t>
      </w:r>
      <w:r w:rsidRPr="00E771F5">
        <w:rPr>
          <w:sz w:val="18"/>
        </w:rPr>
        <w:t>52’nci,</w:t>
      </w:r>
      <w:r w:rsidRPr="00E771F5" w:rsidR="00FB6687">
        <w:rPr>
          <w:sz w:val="18"/>
        </w:rPr>
        <w:t xml:space="preserve"> </w:t>
      </w:r>
      <w:r w:rsidRPr="00E771F5">
        <w:rPr>
          <w:sz w:val="18"/>
        </w:rPr>
        <w:t>okumada</w:t>
      </w:r>
      <w:r w:rsidRPr="00E771F5" w:rsidR="00FB6687">
        <w:rPr>
          <w:sz w:val="18"/>
        </w:rPr>
        <w:t xml:space="preserve"> </w:t>
      </w:r>
      <w:r w:rsidRPr="00E771F5">
        <w:rPr>
          <w:sz w:val="18"/>
        </w:rPr>
        <w:t>50’nci,</w:t>
      </w:r>
      <w:r w:rsidRPr="00E771F5" w:rsidR="00FB6687">
        <w:rPr>
          <w:sz w:val="18"/>
        </w:rPr>
        <w:t xml:space="preserve"> </w:t>
      </w:r>
      <w:r w:rsidRPr="00E771F5">
        <w:rPr>
          <w:sz w:val="18"/>
        </w:rPr>
        <w:t>matematikte</w:t>
      </w:r>
      <w:r w:rsidRPr="00E771F5" w:rsidR="00FB6687">
        <w:rPr>
          <w:sz w:val="18"/>
        </w:rPr>
        <w:t xml:space="preserve"> </w:t>
      </w:r>
      <w:r w:rsidRPr="00E771F5">
        <w:rPr>
          <w:sz w:val="18"/>
        </w:rPr>
        <w:t>49’uncuymuşuz.</w:t>
      </w:r>
      <w:r w:rsidRPr="00E771F5" w:rsidR="00FB6687">
        <w:rPr>
          <w:sz w:val="18"/>
        </w:rPr>
        <w:t xml:space="preserve"> </w:t>
      </w:r>
      <w:r w:rsidRPr="00E771F5">
        <w:rPr>
          <w:sz w:val="18"/>
        </w:rPr>
        <w:t>2003’te</w:t>
      </w:r>
      <w:r w:rsidRPr="00E771F5" w:rsidR="00FB6687">
        <w:rPr>
          <w:sz w:val="18"/>
        </w:rPr>
        <w:t xml:space="preserve"> </w:t>
      </w:r>
      <w:r w:rsidRPr="00E771F5">
        <w:rPr>
          <w:sz w:val="18"/>
        </w:rPr>
        <w:t>bunlar</w:t>
      </w:r>
      <w:r w:rsidRPr="00E771F5" w:rsidR="00FB6687">
        <w:rPr>
          <w:sz w:val="18"/>
        </w:rPr>
        <w:t xml:space="preserve"> </w:t>
      </w:r>
      <w:r w:rsidRPr="00E771F5">
        <w:rPr>
          <w:sz w:val="18"/>
        </w:rPr>
        <w:t>tam</w:t>
      </w:r>
      <w:r w:rsidRPr="00E771F5" w:rsidR="00FB6687">
        <w:rPr>
          <w:sz w:val="18"/>
        </w:rPr>
        <w:t xml:space="preserve"> </w:t>
      </w:r>
      <w:r w:rsidRPr="00E771F5">
        <w:rPr>
          <w:sz w:val="18"/>
        </w:rPr>
        <w:t>tersi,</w:t>
      </w:r>
      <w:r w:rsidRPr="00E771F5" w:rsidR="00FB6687">
        <w:rPr>
          <w:sz w:val="18"/>
        </w:rPr>
        <w:t xml:space="preserve"> </w:t>
      </w:r>
      <w:r w:rsidRPr="00E771F5">
        <w:rPr>
          <w:sz w:val="18"/>
        </w:rPr>
        <w:t>bilimde</w:t>
      </w:r>
      <w:r w:rsidRPr="00E771F5" w:rsidR="00FB6687">
        <w:rPr>
          <w:sz w:val="18"/>
        </w:rPr>
        <w:t xml:space="preserve"> </w:t>
      </w:r>
      <w:r w:rsidRPr="00E771F5">
        <w:rPr>
          <w:sz w:val="18"/>
        </w:rPr>
        <w:t>33’üncüyüz,</w:t>
      </w:r>
      <w:r w:rsidRPr="00E771F5" w:rsidR="00FB6687">
        <w:rPr>
          <w:sz w:val="18"/>
        </w:rPr>
        <w:t xml:space="preserve"> </w:t>
      </w:r>
      <w:r w:rsidRPr="00E771F5">
        <w:rPr>
          <w:sz w:val="18"/>
        </w:rPr>
        <w:t>52’ye</w:t>
      </w:r>
      <w:r w:rsidRPr="00E771F5" w:rsidR="00FB6687">
        <w:rPr>
          <w:sz w:val="18"/>
        </w:rPr>
        <w:t xml:space="preserve"> </w:t>
      </w:r>
      <w:r w:rsidRPr="00E771F5">
        <w:rPr>
          <w:sz w:val="18"/>
        </w:rPr>
        <w:t>gerilemişiz;</w:t>
      </w:r>
      <w:r w:rsidRPr="00E771F5" w:rsidR="00FB6687">
        <w:rPr>
          <w:sz w:val="18"/>
        </w:rPr>
        <w:t xml:space="preserve"> </w:t>
      </w:r>
      <w:r w:rsidRPr="00E771F5">
        <w:rPr>
          <w:sz w:val="18"/>
        </w:rPr>
        <w:t>okumada</w:t>
      </w:r>
      <w:r w:rsidRPr="00E771F5" w:rsidR="00FB6687">
        <w:rPr>
          <w:sz w:val="18"/>
        </w:rPr>
        <w:t xml:space="preserve"> </w:t>
      </w:r>
      <w:r w:rsidRPr="00E771F5">
        <w:rPr>
          <w:sz w:val="18"/>
        </w:rPr>
        <w:t>35’e</w:t>
      </w:r>
      <w:r w:rsidRPr="00E771F5" w:rsidR="00FB6687">
        <w:rPr>
          <w:sz w:val="18"/>
        </w:rPr>
        <w:t xml:space="preserve"> </w:t>
      </w:r>
      <w:r w:rsidRPr="00E771F5">
        <w:rPr>
          <w:sz w:val="18"/>
        </w:rPr>
        <w:t>ve</w:t>
      </w:r>
      <w:r w:rsidRPr="00E771F5" w:rsidR="00FB6687">
        <w:rPr>
          <w:sz w:val="18"/>
        </w:rPr>
        <w:t xml:space="preserve"> </w:t>
      </w:r>
      <w:r w:rsidRPr="00E771F5">
        <w:rPr>
          <w:sz w:val="18"/>
        </w:rPr>
        <w:t>matematikte</w:t>
      </w:r>
      <w:r w:rsidRPr="00E771F5" w:rsidR="00FB6687">
        <w:rPr>
          <w:sz w:val="18"/>
        </w:rPr>
        <w:t xml:space="preserve"> </w:t>
      </w:r>
      <w:r w:rsidRPr="00E771F5">
        <w:rPr>
          <w:sz w:val="18"/>
        </w:rPr>
        <w:t>35’teymişiz.</w:t>
      </w:r>
      <w:r w:rsidRPr="00E771F5" w:rsidR="00FB6687">
        <w:rPr>
          <w:sz w:val="18"/>
        </w:rPr>
        <w:t xml:space="preserve"> </w:t>
      </w:r>
      <w:r w:rsidRPr="00E771F5">
        <w:rPr>
          <w:sz w:val="18"/>
        </w:rPr>
        <w:t>Yani</w:t>
      </w:r>
      <w:r w:rsidRPr="00E771F5" w:rsidR="00FB6687">
        <w:rPr>
          <w:sz w:val="18"/>
        </w:rPr>
        <w:t xml:space="preserve"> </w:t>
      </w:r>
      <w:r w:rsidRPr="00E771F5">
        <w:rPr>
          <w:sz w:val="18"/>
        </w:rPr>
        <w:t>neredeyse</w:t>
      </w:r>
      <w:r w:rsidRPr="00E771F5" w:rsidR="00FB6687">
        <w:rPr>
          <w:sz w:val="18"/>
        </w:rPr>
        <w:t xml:space="preserve"> </w:t>
      </w:r>
      <w:r w:rsidRPr="00E771F5">
        <w:rPr>
          <w:sz w:val="18"/>
        </w:rPr>
        <w:t>yarıya</w:t>
      </w:r>
      <w:r w:rsidRPr="00E771F5" w:rsidR="00FB6687">
        <w:rPr>
          <w:sz w:val="18"/>
        </w:rPr>
        <w:t xml:space="preserve"> </w:t>
      </w:r>
      <w:r w:rsidRPr="00E771F5">
        <w:rPr>
          <w:sz w:val="18"/>
        </w:rPr>
        <w:t>yakın</w:t>
      </w:r>
      <w:r w:rsidRPr="00E771F5" w:rsidR="00FB6687">
        <w:rPr>
          <w:sz w:val="18"/>
        </w:rPr>
        <w:t xml:space="preserve"> </w:t>
      </w:r>
      <w:r w:rsidRPr="00E771F5">
        <w:rPr>
          <w:sz w:val="18"/>
        </w:rPr>
        <w:t>azalmışız.</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ekonomi,</w:t>
      </w:r>
      <w:r w:rsidRPr="00E771F5" w:rsidR="00FB6687">
        <w:rPr>
          <w:sz w:val="18"/>
        </w:rPr>
        <w:t xml:space="preserve"> </w:t>
      </w:r>
      <w:r w:rsidRPr="00E771F5">
        <w:rPr>
          <w:sz w:val="18"/>
        </w:rPr>
        <w:t>derin</w:t>
      </w:r>
      <w:r w:rsidRPr="00E771F5" w:rsidR="00FB6687">
        <w:rPr>
          <w:sz w:val="18"/>
        </w:rPr>
        <w:t xml:space="preserve"> </w:t>
      </w:r>
      <w:r w:rsidRPr="00E771F5">
        <w:rPr>
          <w:sz w:val="18"/>
        </w:rPr>
        <w:t>bir</w:t>
      </w:r>
      <w:r w:rsidRPr="00E771F5" w:rsidR="00FB6687">
        <w:rPr>
          <w:sz w:val="18"/>
        </w:rPr>
        <w:t xml:space="preserve"> </w:t>
      </w:r>
      <w:r w:rsidRPr="00E771F5">
        <w:rPr>
          <w:sz w:val="18"/>
        </w:rPr>
        <w:t>kriz</w:t>
      </w:r>
      <w:r w:rsidRPr="00E771F5" w:rsidR="00FB6687">
        <w:rPr>
          <w:sz w:val="18"/>
        </w:rPr>
        <w:t xml:space="preserve"> </w:t>
      </w:r>
      <w:r w:rsidRPr="00E771F5">
        <w:rPr>
          <w:sz w:val="18"/>
        </w:rPr>
        <w:t>içerisinde.</w:t>
      </w:r>
      <w:r w:rsidRPr="00E771F5" w:rsidR="00FB6687">
        <w:rPr>
          <w:sz w:val="18"/>
        </w:rPr>
        <w:t xml:space="preserve"> </w:t>
      </w:r>
      <w:r w:rsidRPr="00E771F5">
        <w:rPr>
          <w:sz w:val="18"/>
        </w:rPr>
        <w:t>Rakamlara</w:t>
      </w:r>
      <w:r w:rsidRPr="00E771F5" w:rsidR="00FB6687">
        <w:rPr>
          <w:sz w:val="18"/>
        </w:rPr>
        <w:t xml:space="preserve"> </w:t>
      </w:r>
      <w:r w:rsidRPr="00E771F5">
        <w:rPr>
          <w:sz w:val="18"/>
        </w:rPr>
        <w:t>takla</w:t>
      </w:r>
      <w:r w:rsidRPr="00E771F5" w:rsidR="00FB6687">
        <w:rPr>
          <w:sz w:val="18"/>
        </w:rPr>
        <w:t xml:space="preserve"> </w:t>
      </w:r>
      <w:r w:rsidRPr="00E771F5">
        <w:rPr>
          <w:sz w:val="18"/>
        </w:rPr>
        <w:t>attırıyorsunuz.</w:t>
      </w:r>
      <w:r w:rsidRPr="00E771F5" w:rsidR="00FB6687">
        <w:rPr>
          <w:sz w:val="18"/>
        </w:rPr>
        <w:t xml:space="preserve"> </w:t>
      </w:r>
      <w:r w:rsidRPr="00E771F5">
        <w:rPr>
          <w:sz w:val="18"/>
        </w:rPr>
        <w:t>Bir</w:t>
      </w:r>
      <w:r w:rsidRPr="00E771F5" w:rsidR="00FB6687">
        <w:rPr>
          <w:sz w:val="18"/>
        </w:rPr>
        <w:t xml:space="preserve"> </w:t>
      </w:r>
      <w:r w:rsidRPr="00E771F5">
        <w:rPr>
          <w:sz w:val="18"/>
        </w:rPr>
        <w:t>günde</w:t>
      </w:r>
      <w:r w:rsidRPr="00E771F5" w:rsidR="00FB6687">
        <w:rPr>
          <w:sz w:val="18"/>
        </w:rPr>
        <w:t xml:space="preserve"> </w:t>
      </w:r>
      <w:r w:rsidRPr="00E771F5">
        <w:rPr>
          <w:sz w:val="18"/>
        </w:rPr>
        <w:t>millî</w:t>
      </w:r>
      <w:r w:rsidRPr="00E771F5" w:rsidR="00FB6687">
        <w:rPr>
          <w:sz w:val="18"/>
        </w:rPr>
        <w:t xml:space="preserve"> </w:t>
      </w:r>
      <w:r w:rsidRPr="00E771F5">
        <w:rPr>
          <w:sz w:val="18"/>
        </w:rPr>
        <w:t>geliri</w:t>
      </w:r>
      <w:r w:rsidRPr="00E771F5" w:rsidR="00FB6687">
        <w:rPr>
          <w:sz w:val="18"/>
        </w:rPr>
        <w:t xml:space="preserve"> </w:t>
      </w:r>
      <w:r w:rsidRPr="00E771F5">
        <w:rPr>
          <w:sz w:val="18"/>
        </w:rPr>
        <w:t>-hâlbuki</w:t>
      </w:r>
      <w:r w:rsidRPr="00E771F5" w:rsidR="00FB6687">
        <w:rPr>
          <w:sz w:val="18"/>
        </w:rPr>
        <w:t xml:space="preserve"> </w:t>
      </w:r>
      <w:r w:rsidRPr="00E771F5">
        <w:rPr>
          <w:sz w:val="18"/>
        </w:rPr>
        <w:t>son</w:t>
      </w:r>
      <w:r w:rsidRPr="00E771F5" w:rsidR="00FB6687">
        <w:rPr>
          <w:sz w:val="18"/>
        </w:rPr>
        <w:t xml:space="preserve"> </w:t>
      </w:r>
      <w:r w:rsidRPr="00E771F5">
        <w:rPr>
          <w:sz w:val="18"/>
        </w:rPr>
        <w:t>çeyrekteki</w:t>
      </w:r>
      <w:r w:rsidRPr="00E771F5" w:rsidR="00FB6687">
        <w:rPr>
          <w:sz w:val="18"/>
        </w:rPr>
        <w:t xml:space="preserve"> </w:t>
      </w:r>
      <w:r w:rsidRPr="00E771F5">
        <w:rPr>
          <w:sz w:val="18"/>
        </w:rPr>
        <w:t>1,8</w:t>
      </w:r>
      <w:r w:rsidRPr="00E771F5" w:rsidR="00FB6687">
        <w:rPr>
          <w:sz w:val="18"/>
        </w:rPr>
        <w:t xml:space="preserve"> </w:t>
      </w:r>
      <w:r w:rsidRPr="00E771F5">
        <w:rPr>
          <w:sz w:val="18"/>
        </w:rPr>
        <w:t>daralmaya</w:t>
      </w:r>
      <w:r w:rsidRPr="00E771F5" w:rsidR="00FB6687">
        <w:rPr>
          <w:sz w:val="18"/>
        </w:rPr>
        <w:t xml:space="preserve"> </w:t>
      </w:r>
      <w:r w:rsidRPr="00E771F5">
        <w:rPr>
          <w:sz w:val="18"/>
        </w:rPr>
        <w:t>rağmen,</w:t>
      </w:r>
      <w:r w:rsidRPr="00E771F5" w:rsidR="00FB6687">
        <w:rPr>
          <w:sz w:val="18"/>
        </w:rPr>
        <w:t xml:space="preserve"> </w:t>
      </w:r>
      <w:r w:rsidRPr="00E771F5">
        <w:rPr>
          <w:sz w:val="18"/>
        </w:rPr>
        <w:t>küçülmeye</w:t>
      </w:r>
      <w:r w:rsidRPr="00E771F5" w:rsidR="00FB6687">
        <w:rPr>
          <w:sz w:val="18"/>
        </w:rPr>
        <w:t xml:space="preserve"> </w:t>
      </w:r>
      <w:r w:rsidRPr="00E771F5">
        <w:rPr>
          <w:sz w:val="18"/>
        </w:rPr>
        <w:t>rağmen-</w:t>
      </w:r>
      <w:r w:rsidRPr="00E771F5" w:rsidR="00FB6687">
        <w:rPr>
          <w:sz w:val="18"/>
        </w:rPr>
        <w:t xml:space="preserve"> </w:t>
      </w:r>
      <w:r w:rsidRPr="00E771F5">
        <w:rPr>
          <w:sz w:val="18"/>
        </w:rPr>
        <w:t>artırdınız,</w:t>
      </w:r>
      <w:r w:rsidRPr="00E771F5" w:rsidR="00FB6687">
        <w:rPr>
          <w:sz w:val="18"/>
        </w:rPr>
        <w:t xml:space="preserve"> </w:t>
      </w:r>
      <w:r w:rsidRPr="00E771F5">
        <w:rPr>
          <w:sz w:val="18"/>
        </w:rPr>
        <w:t>1.700</w:t>
      </w:r>
      <w:r w:rsidRPr="00E771F5" w:rsidR="00FB6687">
        <w:rPr>
          <w:sz w:val="18"/>
        </w:rPr>
        <w:t xml:space="preserve"> </w:t>
      </w:r>
      <w:r w:rsidRPr="00E771F5">
        <w:rPr>
          <w:sz w:val="18"/>
        </w:rPr>
        <w:t>dolara</w:t>
      </w:r>
      <w:r w:rsidRPr="00E771F5" w:rsidR="00FB6687">
        <w:rPr>
          <w:sz w:val="18"/>
        </w:rPr>
        <w:t xml:space="preserve"> </w:t>
      </w:r>
      <w:r w:rsidRPr="00E771F5">
        <w:rPr>
          <w:sz w:val="18"/>
        </w:rPr>
        <w:t>kadar</w:t>
      </w:r>
      <w:r w:rsidRPr="00E771F5" w:rsidR="00FB6687">
        <w:rPr>
          <w:sz w:val="18"/>
        </w:rPr>
        <w:t xml:space="preserve"> </w:t>
      </w:r>
      <w:r w:rsidRPr="00E771F5">
        <w:rPr>
          <w:sz w:val="18"/>
        </w:rPr>
        <w:t>artırdınız</w:t>
      </w:r>
      <w:r w:rsidRPr="00E771F5" w:rsidR="00FB6687">
        <w:rPr>
          <w:sz w:val="18"/>
        </w:rPr>
        <w:t xml:space="preserve"> </w:t>
      </w:r>
      <w:r w:rsidRPr="00E771F5">
        <w:rPr>
          <w:sz w:val="18"/>
        </w:rPr>
        <w:t>ama</w:t>
      </w:r>
      <w:r w:rsidRPr="00E771F5" w:rsidR="00FB6687">
        <w:rPr>
          <w:sz w:val="18"/>
        </w:rPr>
        <w:t xml:space="preserve"> </w:t>
      </w:r>
      <w:r w:rsidRPr="00E771F5">
        <w:rPr>
          <w:sz w:val="18"/>
        </w:rPr>
        <w:t>yemiyorlar</w:t>
      </w:r>
      <w:r w:rsidRPr="00E771F5" w:rsidR="00FB6687">
        <w:rPr>
          <w:sz w:val="18"/>
        </w:rPr>
        <w:t xml:space="preserve"> </w:t>
      </w:r>
      <w:r w:rsidRPr="00E771F5">
        <w:rPr>
          <w:sz w:val="18"/>
        </w:rPr>
        <w:t>artık,</w:t>
      </w:r>
      <w:r w:rsidRPr="00E771F5" w:rsidR="00FB6687">
        <w:rPr>
          <w:sz w:val="18"/>
        </w:rPr>
        <w:t xml:space="preserve"> </w:t>
      </w:r>
      <w:r w:rsidRPr="00E771F5">
        <w:rPr>
          <w:sz w:val="18"/>
        </w:rPr>
        <w:t>herkesin</w:t>
      </w:r>
      <w:r w:rsidRPr="00E771F5" w:rsidR="00FB6687">
        <w:rPr>
          <w:sz w:val="18"/>
        </w:rPr>
        <w:t xml:space="preserve"> </w:t>
      </w:r>
      <w:r w:rsidRPr="00E771F5">
        <w:rPr>
          <w:sz w:val="18"/>
        </w:rPr>
        <w:t>bu</w:t>
      </w:r>
      <w:r w:rsidRPr="00E771F5" w:rsidR="00FB6687">
        <w:rPr>
          <w:sz w:val="18"/>
        </w:rPr>
        <w:t xml:space="preserve"> </w:t>
      </w:r>
      <w:r w:rsidRPr="00E771F5">
        <w:rPr>
          <w:sz w:val="18"/>
        </w:rPr>
        <w:t>işe</w:t>
      </w:r>
      <w:r w:rsidRPr="00E771F5" w:rsidR="00FB6687">
        <w:rPr>
          <w:sz w:val="18"/>
        </w:rPr>
        <w:t xml:space="preserve"> </w:t>
      </w:r>
      <w:r w:rsidRPr="00E771F5">
        <w:rPr>
          <w:sz w:val="18"/>
        </w:rPr>
        <w:t>karnı</w:t>
      </w:r>
      <w:r w:rsidRPr="00E771F5" w:rsidR="00FB6687">
        <w:rPr>
          <w:sz w:val="18"/>
        </w:rPr>
        <w:t xml:space="preserve"> </w:t>
      </w:r>
      <w:r w:rsidRPr="00E771F5">
        <w:rPr>
          <w:sz w:val="18"/>
        </w:rPr>
        <w:t>tok.</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İşsizlik</w:t>
      </w:r>
      <w:r w:rsidRPr="00E771F5" w:rsidR="00FB6687">
        <w:rPr>
          <w:sz w:val="18"/>
        </w:rPr>
        <w:t xml:space="preserve"> </w:t>
      </w:r>
      <w:r w:rsidRPr="00E771F5">
        <w:rPr>
          <w:sz w:val="18"/>
        </w:rPr>
        <w:t>oranı</w:t>
      </w:r>
      <w:r w:rsidRPr="00E771F5" w:rsidR="00FB6687">
        <w:rPr>
          <w:sz w:val="18"/>
        </w:rPr>
        <w:t xml:space="preserve"> </w:t>
      </w:r>
      <w:r w:rsidRPr="00E771F5">
        <w:rPr>
          <w:sz w:val="18"/>
        </w:rPr>
        <w:t>yüzde</w:t>
      </w:r>
      <w:r w:rsidRPr="00E771F5" w:rsidR="00FB6687">
        <w:rPr>
          <w:sz w:val="18"/>
        </w:rPr>
        <w:t xml:space="preserve"> </w:t>
      </w:r>
      <w:r w:rsidRPr="00E771F5">
        <w:rPr>
          <w:sz w:val="18"/>
        </w:rPr>
        <w:t>20’lere</w:t>
      </w:r>
      <w:r w:rsidRPr="00E771F5" w:rsidR="00FB6687">
        <w:rPr>
          <w:sz w:val="18"/>
        </w:rPr>
        <w:t xml:space="preserve"> </w:t>
      </w:r>
      <w:r w:rsidRPr="00E771F5">
        <w:rPr>
          <w:sz w:val="18"/>
        </w:rPr>
        <w:t>çıkmış.</w:t>
      </w:r>
      <w:r w:rsidRPr="00E771F5" w:rsidR="00FB6687">
        <w:rPr>
          <w:sz w:val="18"/>
        </w:rPr>
        <w:t xml:space="preserve"> </w:t>
      </w:r>
      <w:r w:rsidRPr="00E771F5">
        <w:rPr>
          <w:sz w:val="18"/>
        </w:rPr>
        <w:t>Her</w:t>
      </w:r>
      <w:r w:rsidRPr="00E771F5" w:rsidR="00FB6687">
        <w:rPr>
          <w:sz w:val="18"/>
        </w:rPr>
        <w:t xml:space="preserve"> </w:t>
      </w:r>
      <w:r w:rsidRPr="00E771F5">
        <w:rPr>
          <w:sz w:val="18"/>
        </w:rPr>
        <w:t>5</w:t>
      </w:r>
      <w:r w:rsidRPr="00E771F5" w:rsidR="00FB6687">
        <w:rPr>
          <w:sz w:val="18"/>
        </w:rPr>
        <w:t xml:space="preserve"> </w:t>
      </w:r>
      <w:r w:rsidRPr="00E771F5">
        <w:rPr>
          <w:sz w:val="18"/>
        </w:rPr>
        <w:t>gencimizden</w:t>
      </w:r>
      <w:r w:rsidRPr="00E771F5" w:rsidR="00FB6687">
        <w:rPr>
          <w:sz w:val="18"/>
        </w:rPr>
        <w:t xml:space="preserve"> </w:t>
      </w:r>
      <w:r w:rsidRPr="00E771F5">
        <w:rPr>
          <w:sz w:val="18"/>
        </w:rPr>
        <w:t>1’i</w:t>
      </w:r>
      <w:r w:rsidRPr="00E771F5" w:rsidR="00FB6687">
        <w:rPr>
          <w:sz w:val="18"/>
        </w:rPr>
        <w:t xml:space="preserve"> </w:t>
      </w:r>
      <w:r w:rsidRPr="00E771F5">
        <w:rPr>
          <w:sz w:val="18"/>
        </w:rPr>
        <w:t>işsiz.</w:t>
      </w:r>
      <w:r w:rsidRPr="00E771F5" w:rsidR="00FB6687">
        <w:rPr>
          <w:sz w:val="18"/>
        </w:rPr>
        <w:t xml:space="preserve"> </w:t>
      </w:r>
      <w:r w:rsidRPr="00E771F5">
        <w:rPr>
          <w:sz w:val="18"/>
        </w:rPr>
        <w:t>17</w:t>
      </w:r>
      <w:r w:rsidRPr="00E771F5" w:rsidR="00FB6687">
        <w:rPr>
          <w:sz w:val="18"/>
        </w:rPr>
        <w:t xml:space="preserve"> </w:t>
      </w:r>
      <w:r w:rsidRPr="00E771F5">
        <w:rPr>
          <w:sz w:val="18"/>
        </w:rPr>
        <w:t>milyon</w:t>
      </w:r>
      <w:r w:rsidRPr="00E771F5" w:rsidR="00FB6687">
        <w:rPr>
          <w:sz w:val="18"/>
        </w:rPr>
        <w:t xml:space="preserve"> </w:t>
      </w:r>
      <w:r w:rsidRPr="00E771F5">
        <w:rPr>
          <w:sz w:val="18"/>
        </w:rPr>
        <w:t>yoksulumuz</w:t>
      </w:r>
      <w:r w:rsidRPr="00E771F5" w:rsidR="00FB6687">
        <w:rPr>
          <w:sz w:val="18"/>
        </w:rPr>
        <w:t xml:space="preserve"> </w:t>
      </w:r>
      <w:r w:rsidRPr="00E771F5">
        <w:rPr>
          <w:sz w:val="18"/>
        </w:rPr>
        <w:t>var.</w:t>
      </w:r>
      <w:r w:rsidRPr="00E771F5" w:rsidR="00FB6687">
        <w:rPr>
          <w:sz w:val="18"/>
        </w:rPr>
        <w:t xml:space="preserve"> </w:t>
      </w:r>
      <w:r w:rsidRPr="00E771F5">
        <w:rPr>
          <w:sz w:val="18"/>
        </w:rPr>
        <w:t>27</w:t>
      </w:r>
      <w:r w:rsidRPr="00E771F5" w:rsidR="00FB6687">
        <w:rPr>
          <w:sz w:val="18"/>
        </w:rPr>
        <w:t xml:space="preserve"> </w:t>
      </w:r>
      <w:r w:rsidRPr="00E771F5">
        <w:rPr>
          <w:sz w:val="18"/>
        </w:rPr>
        <w:t>milyon</w:t>
      </w:r>
      <w:r w:rsidRPr="00E771F5" w:rsidR="00FB6687">
        <w:rPr>
          <w:sz w:val="18"/>
        </w:rPr>
        <w:t xml:space="preserve"> </w:t>
      </w:r>
      <w:r w:rsidRPr="00E771F5">
        <w:rPr>
          <w:sz w:val="18"/>
        </w:rPr>
        <w:t>insan,</w:t>
      </w:r>
      <w:r w:rsidRPr="00E771F5" w:rsidR="00FB6687">
        <w:rPr>
          <w:sz w:val="18"/>
        </w:rPr>
        <w:t xml:space="preserve"> </w:t>
      </w:r>
      <w:r w:rsidRPr="00E771F5">
        <w:rPr>
          <w:sz w:val="18"/>
        </w:rPr>
        <w:t>iki</w:t>
      </w:r>
      <w:r w:rsidRPr="00E771F5" w:rsidR="00FB6687">
        <w:rPr>
          <w:sz w:val="18"/>
        </w:rPr>
        <w:t xml:space="preserve"> </w:t>
      </w:r>
      <w:r w:rsidRPr="00E771F5">
        <w:rPr>
          <w:sz w:val="18"/>
        </w:rPr>
        <w:t>günde</w:t>
      </w:r>
      <w:r w:rsidRPr="00E771F5" w:rsidR="00FB6687">
        <w:rPr>
          <w:sz w:val="18"/>
        </w:rPr>
        <w:t xml:space="preserve"> </w:t>
      </w:r>
      <w:r w:rsidRPr="00E771F5">
        <w:rPr>
          <w:sz w:val="18"/>
        </w:rPr>
        <w:t>bir</w:t>
      </w:r>
      <w:r w:rsidRPr="00E771F5" w:rsidR="00FB6687">
        <w:rPr>
          <w:sz w:val="18"/>
        </w:rPr>
        <w:t xml:space="preserve"> </w:t>
      </w:r>
      <w:r w:rsidRPr="00E771F5">
        <w:rPr>
          <w:sz w:val="18"/>
        </w:rPr>
        <w:t>evine</w:t>
      </w:r>
      <w:r w:rsidRPr="00E771F5" w:rsidR="00FB6687">
        <w:rPr>
          <w:sz w:val="18"/>
        </w:rPr>
        <w:t xml:space="preserve"> </w:t>
      </w:r>
      <w:r w:rsidRPr="00E771F5">
        <w:rPr>
          <w:sz w:val="18"/>
        </w:rPr>
        <w:t>tavuk,</w:t>
      </w:r>
      <w:r w:rsidRPr="00E771F5" w:rsidR="00FB6687">
        <w:rPr>
          <w:sz w:val="18"/>
        </w:rPr>
        <w:t xml:space="preserve"> </w:t>
      </w:r>
      <w:r w:rsidRPr="00E771F5">
        <w:rPr>
          <w:sz w:val="18"/>
        </w:rPr>
        <w:t>et,</w:t>
      </w:r>
      <w:r w:rsidRPr="00E771F5" w:rsidR="00FB6687">
        <w:rPr>
          <w:sz w:val="18"/>
        </w:rPr>
        <w:t xml:space="preserve"> </w:t>
      </w:r>
      <w:r w:rsidRPr="00E771F5">
        <w:rPr>
          <w:sz w:val="18"/>
        </w:rPr>
        <w:t>balık</w:t>
      </w:r>
      <w:r w:rsidRPr="00E771F5" w:rsidR="00FB6687">
        <w:rPr>
          <w:sz w:val="18"/>
        </w:rPr>
        <w:t xml:space="preserve"> </w:t>
      </w:r>
      <w:r w:rsidRPr="00E771F5">
        <w:rPr>
          <w:sz w:val="18"/>
        </w:rPr>
        <w:t>sokamıyor,</w:t>
      </w:r>
      <w:r w:rsidRPr="00E771F5" w:rsidR="00FB6687">
        <w:rPr>
          <w:sz w:val="18"/>
        </w:rPr>
        <w:t xml:space="preserve"> </w:t>
      </w:r>
      <w:r w:rsidRPr="00E771F5">
        <w:rPr>
          <w:sz w:val="18"/>
        </w:rPr>
        <w:t>sofrasına</w:t>
      </w:r>
      <w:r w:rsidRPr="00E771F5" w:rsidR="00FB6687">
        <w:rPr>
          <w:sz w:val="18"/>
        </w:rPr>
        <w:t xml:space="preserve"> </w:t>
      </w:r>
      <w:r w:rsidRPr="00E771F5">
        <w:rPr>
          <w:sz w:val="18"/>
        </w:rPr>
        <w:t>koyamıyor.</w:t>
      </w:r>
      <w:r w:rsidRPr="00E771F5" w:rsidR="00FB6687">
        <w:rPr>
          <w:sz w:val="18"/>
        </w:rPr>
        <w:t xml:space="preserve"> </w:t>
      </w:r>
      <w:r w:rsidRPr="00E771F5">
        <w:rPr>
          <w:sz w:val="18"/>
        </w:rPr>
        <w:t>2002’de</w:t>
      </w:r>
      <w:r w:rsidRPr="00E771F5" w:rsidR="00FB6687">
        <w:rPr>
          <w:sz w:val="18"/>
        </w:rPr>
        <w:t xml:space="preserve"> </w:t>
      </w:r>
      <w:r w:rsidRPr="00E771F5">
        <w:rPr>
          <w:sz w:val="18"/>
        </w:rPr>
        <w:t>100</w:t>
      </w:r>
      <w:r w:rsidRPr="00E771F5" w:rsidR="00FB6687">
        <w:rPr>
          <w:sz w:val="18"/>
        </w:rPr>
        <w:t xml:space="preserve"> </w:t>
      </w:r>
      <w:r w:rsidRPr="00E771F5">
        <w:rPr>
          <w:sz w:val="18"/>
        </w:rPr>
        <w:t>liralık</w:t>
      </w:r>
      <w:r w:rsidRPr="00E771F5" w:rsidR="00FB6687">
        <w:rPr>
          <w:sz w:val="18"/>
        </w:rPr>
        <w:t xml:space="preserve"> </w:t>
      </w:r>
      <w:r w:rsidRPr="00E771F5">
        <w:rPr>
          <w:sz w:val="18"/>
        </w:rPr>
        <w:t>gelire</w:t>
      </w:r>
      <w:r w:rsidRPr="00E771F5" w:rsidR="00FB6687">
        <w:rPr>
          <w:sz w:val="18"/>
        </w:rPr>
        <w:t xml:space="preserve"> </w:t>
      </w:r>
      <w:r w:rsidRPr="00E771F5">
        <w:rPr>
          <w:sz w:val="18"/>
        </w:rPr>
        <w:t>karşın</w:t>
      </w:r>
      <w:r w:rsidRPr="00E771F5" w:rsidR="00FB6687">
        <w:rPr>
          <w:sz w:val="18"/>
        </w:rPr>
        <w:t xml:space="preserve"> </w:t>
      </w:r>
      <w:r w:rsidRPr="00E771F5">
        <w:rPr>
          <w:sz w:val="18"/>
        </w:rPr>
        <w:t>97</w:t>
      </w:r>
      <w:r w:rsidRPr="00E771F5" w:rsidR="00FB6687">
        <w:rPr>
          <w:sz w:val="18"/>
        </w:rPr>
        <w:t xml:space="preserve"> </w:t>
      </w:r>
      <w:r w:rsidRPr="00E771F5">
        <w:rPr>
          <w:sz w:val="18"/>
        </w:rPr>
        <w:t>lira</w:t>
      </w:r>
      <w:r w:rsidRPr="00E771F5" w:rsidR="00FB6687">
        <w:rPr>
          <w:sz w:val="18"/>
        </w:rPr>
        <w:t xml:space="preserve"> </w:t>
      </w:r>
      <w:r w:rsidRPr="00E771F5">
        <w:rPr>
          <w:sz w:val="18"/>
        </w:rPr>
        <w:t>olan</w:t>
      </w:r>
      <w:r w:rsidRPr="00E771F5" w:rsidR="00FB6687">
        <w:rPr>
          <w:sz w:val="18"/>
        </w:rPr>
        <w:t xml:space="preserve"> </w:t>
      </w:r>
      <w:r w:rsidRPr="00E771F5">
        <w:rPr>
          <w:sz w:val="18"/>
        </w:rPr>
        <w:t>borcumuz</w:t>
      </w:r>
      <w:r w:rsidRPr="00E771F5" w:rsidR="00FB6687">
        <w:rPr>
          <w:sz w:val="18"/>
        </w:rPr>
        <w:t xml:space="preserve"> </w:t>
      </w:r>
      <w:r w:rsidRPr="00E771F5">
        <w:rPr>
          <w:sz w:val="18"/>
        </w:rPr>
        <w:t>bugün</w:t>
      </w:r>
      <w:r w:rsidRPr="00E771F5" w:rsidR="00FB6687">
        <w:rPr>
          <w:sz w:val="18"/>
        </w:rPr>
        <w:t xml:space="preserve"> </w:t>
      </w:r>
      <w:r w:rsidRPr="00E771F5">
        <w:rPr>
          <w:sz w:val="18"/>
        </w:rPr>
        <w:t>118</w:t>
      </w:r>
      <w:r w:rsidRPr="00E771F5" w:rsidR="00FB6687">
        <w:rPr>
          <w:sz w:val="18"/>
        </w:rPr>
        <w:t xml:space="preserve"> </w:t>
      </w:r>
      <w:r w:rsidRPr="00E771F5">
        <w:rPr>
          <w:sz w:val="18"/>
        </w:rPr>
        <w:t>liraya</w:t>
      </w:r>
      <w:r w:rsidRPr="00E771F5" w:rsidR="00FB6687">
        <w:rPr>
          <w:sz w:val="18"/>
        </w:rPr>
        <w:t xml:space="preserve"> </w:t>
      </w:r>
      <w:r w:rsidRPr="00E771F5">
        <w:rPr>
          <w:sz w:val="18"/>
        </w:rPr>
        <w:t>çıkmış.</w:t>
      </w:r>
      <w:r w:rsidRPr="00E771F5" w:rsidR="00FB6687">
        <w:rPr>
          <w:sz w:val="18"/>
        </w:rPr>
        <w:t xml:space="preserve"> </w:t>
      </w:r>
      <w:r w:rsidRPr="00E771F5">
        <w:rPr>
          <w:sz w:val="18"/>
        </w:rPr>
        <w:t>Cari</w:t>
      </w:r>
      <w:r w:rsidRPr="00E771F5" w:rsidR="00FB6687">
        <w:rPr>
          <w:sz w:val="18"/>
        </w:rPr>
        <w:t xml:space="preserve"> </w:t>
      </w:r>
      <w:r w:rsidRPr="00E771F5">
        <w:rPr>
          <w:sz w:val="18"/>
        </w:rPr>
        <w:t>açık</w:t>
      </w:r>
      <w:r w:rsidRPr="00E771F5" w:rsidR="00FB6687">
        <w:rPr>
          <w:sz w:val="18"/>
        </w:rPr>
        <w:t xml:space="preserve"> </w:t>
      </w:r>
      <w:r w:rsidRPr="00E771F5">
        <w:rPr>
          <w:sz w:val="18"/>
        </w:rPr>
        <w:t>37</w:t>
      </w:r>
      <w:r w:rsidRPr="00E771F5" w:rsidR="00FB6687">
        <w:rPr>
          <w:sz w:val="18"/>
        </w:rPr>
        <w:t xml:space="preserve"> </w:t>
      </w:r>
      <w:r w:rsidRPr="00E771F5">
        <w:rPr>
          <w:sz w:val="18"/>
        </w:rPr>
        <w:t>milyar</w:t>
      </w:r>
      <w:r w:rsidRPr="00E771F5" w:rsidR="00FB6687">
        <w:rPr>
          <w:sz w:val="18"/>
        </w:rPr>
        <w:t xml:space="preserve"> </w:t>
      </w:r>
      <w:r w:rsidRPr="00E771F5">
        <w:rPr>
          <w:sz w:val="18"/>
        </w:rPr>
        <w:t>doları</w:t>
      </w:r>
      <w:r w:rsidRPr="00E771F5" w:rsidR="00FB6687">
        <w:rPr>
          <w:sz w:val="18"/>
        </w:rPr>
        <w:t xml:space="preserve"> </w:t>
      </w:r>
      <w:r w:rsidRPr="00E771F5">
        <w:rPr>
          <w:sz w:val="18"/>
        </w:rPr>
        <w:t>bulmuş.</w:t>
      </w:r>
      <w:r w:rsidRPr="00E771F5" w:rsidR="00FB6687">
        <w:rPr>
          <w:sz w:val="18"/>
        </w:rPr>
        <w:t xml:space="preserve"> </w:t>
      </w:r>
      <w:r w:rsidRPr="00E771F5">
        <w:rPr>
          <w:sz w:val="18"/>
        </w:rPr>
        <w:t>Dolar</w:t>
      </w:r>
      <w:r w:rsidRPr="00E771F5" w:rsidR="00FB6687">
        <w:rPr>
          <w:sz w:val="18"/>
        </w:rPr>
        <w:t xml:space="preserve"> </w:t>
      </w:r>
      <w:r w:rsidRPr="00E771F5">
        <w:rPr>
          <w:sz w:val="18"/>
        </w:rPr>
        <w:t>3.500</w:t>
      </w:r>
      <w:r w:rsidRPr="00E771F5" w:rsidR="00FB6687">
        <w:rPr>
          <w:sz w:val="18"/>
        </w:rPr>
        <w:t xml:space="preserve"> </w:t>
      </w:r>
      <w:r w:rsidRPr="00E771F5">
        <w:rPr>
          <w:sz w:val="18"/>
        </w:rPr>
        <w:t>TL</w:t>
      </w:r>
      <w:r w:rsidRPr="00E771F5" w:rsidR="00FB6687">
        <w:rPr>
          <w:sz w:val="18"/>
        </w:rPr>
        <w:t xml:space="preserve"> </w:t>
      </w:r>
      <w:r w:rsidRPr="00E771F5">
        <w:rPr>
          <w:sz w:val="18"/>
        </w:rPr>
        <w:t>olmuş.</w:t>
      </w:r>
      <w:r w:rsidRPr="00E771F5" w:rsidR="00FB6687">
        <w:rPr>
          <w:sz w:val="18"/>
        </w:rPr>
        <w:t xml:space="preserve"> </w:t>
      </w:r>
      <w:r w:rsidRPr="00E771F5">
        <w:rPr>
          <w:sz w:val="18"/>
        </w:rPr>
        <w:t>Gelir</w:t>
      </w:r>
      <w:r w:rsidRPr="00E771F5" w:rsidR="00FB6687">
        <w:rPr>
          <w:sz w:val="18"/>
        </w:rPr>
        <w:t xml:space="preserve"> </w:t>
      </w:r>
      <w:r w:rsidRPr="00E771F5">
        <w:rPr>
          <w:sz w:val="18"/>
        </w:rPr>
        <w:t>dağılımı</w:t>
      </w:r>
      <w:r w:rsidRPr="00E771F5" w:rsidR="00FB6687">
        <w:rPr>
          <w:sz w:val="18"/>
        </w:rPr>
        <w:t xml:space="preserve"> </w:t>
      </w:r>
      <w:r w:rsidRPr="00E771F5">
        <w:rPr>
          <w:sz w:val="18"/>
        </w:rPr>
        <w:t>dünyada</w:t>
      </w:r>
      <w:r w:rsidRPr="00E771F5" w:rsidR="00FB6687">
        <w:rPr>
          <w:sz w:val="18"/>
        </w:rPr>
        <w:t xml:space="preserve"> </w:t>
      </w:r>
      <w:r w:rsidRPr="00E771F5">
        <w:rPr>
          <w:sz w:val="18"/>
        </w:rPr>
        <w:t>en</w:t>
      </w:r>
      <w:r w:rsidRPr="00E771F5" w:rsidR="00FB6687">
        <w:rPr>
          <w:sz w:val="18"/>
        </w:rPr>
        <w:t xml:space="preserve"> </w:t>
      </w:r>
      <w:r w:rsidRPr="00E771F5">
        <w:rPr>
          <w:sz w:val="18"/>
        </w:rPr>
        <w:t>bozuk</w:t>
      </w:r>
      <w:r w:rsidRPr="00E771F5" w:rsidR="00FB6687">
        <w:rPr>
          <w:sz w:val="18"/>
        </w:rPr>
        <w:t xml:space="preserve"> </w:t>
      </w:r>
      <w:r w:rsidRPr="00E771F5">
        <w:rPr>
          <w:sz w:val="18"/>
        </w:rPr>
        <w:t>5</w:t>
      </w:r>
      <w:r w:rsidRPr="00E771F5" w:rsidR="00FB6687">
        <w:rPr>
          <w:sz w:val="18"/>
        </w:rPr>
        <w:t xml:space="preserve"> </w:t>
      </w:r>
      <w:r w:rsidRPr="00E771F5">
        <w:rPr>
          <w:sz w:val="18"/>
        </w:rPr>
        <w:t>ülkeden</w:t>
      </w:r>
      <w:r w:rsidRPr="00E771F5" w:rsidR="00FB6687">
        <w:rPr>
          <w:sz w:val="18"/>
        </w:rPr>
        <w:t xml:space="preserve"> </w:t>
      </w:r>
      <w:r w:rsidRPr="00E771F5">
        <w:rPr>
          <w:sz w:val="18"/>
        </w:rPr>
        <w:t>birisi</w:t>
      </w:r>
      <w:r w:rsidRPr="00E771F5" w:rsidR="00FB6687">
        <w:rPr>
          <w:sz w:val="18"/>
        </w:rPr>
        <w:t xml:space="preserve"> </w:t>
      </w:r>
      <w:r w:rsidRPr="00E771F5">
        <w:rPr>
          <w:sz w:val="18"/>
        </w:rPr>
        <w:t>hâline</w:t>
      </w:r>
      <w:r w:rsidRPr="00E771F5" w:rsidR="00FB6687">
        <w:rPr>
          <w:sz w:val="18"/>
        </w:rPr>
        <w:t xml:space="preserve"> </w:t>
      </w:r>
      <w:r w:rsidRPr="00E771F5">
        <w:rPr>
          <w:sz w:val="18"/>
        </w:rPr>
        <w:t>gelmişiz.</w:t>
      </w:r>
      <w:r w:rsidRPr="00E771F5" w:rsidR="00FB6687">
        <w:rPr>
          <w:sz w:val="18"/>
        </w:rPr>
        <w:t xml:space="preserve"> </w:t>
      </w:r>
      <w:r w:rsidRPr="00E771F5">
        <w:rPr>
          <w:sz w:val="18"/>
        </w:rPr>
        <w:t>Yani</w:t>
      </w:r>
      <w:r w:rsidRPr="00E771F5" w:rsidR="00FB6687">
        <w:rPr>
          <w:sz w:val="18"/>
        </w:rPr>
        <w:t xml:space="preserve"> </w:t>
      </w:r>
      <w:r w:rsidRPr="00E771F5">
        <w:rPr>
          <w:sz w:val="18"/>
        </w:rPr>
        <w:t>ne</w:t>
      </w:r>
      <w:r w:rsidRPr="00E771F5" w:rsidR="00FB6687">
        <w:rPr>
          <w:sz w:val="18"/>
        </w:rPr>
        <w:t xml:space="preserve"> </w:t>
      </w:r>
      <w:r w:rsidRPr="00E771F5">
        <w:rPr>
          <w:sz w:val="18"/>
        </w:rPr>
        <w:t>millî</w:t>
      </w:r>
      <w:r w:rsidRPr="00E771F5" w:rsidR="00FB6687">
        <w:rPr>
          <w:sz w:val="18"/>
        </w:rPr>
        <w:t xml:space="preserve"> </w:t>
      </w:r>
      <w:r w:rsidRPr="00E771F5">
        <w:rPr>
          <w:sz w:val="18"/>
        </w:rPr>
        <w:t>gelirimiz</w:t>
      </w:r>
      <w:r w:rsidRPr="00E771F5" w:rsidR="00FB6687">
        <w:rPr>
          <w:sz w:val="18"/>
        </w:rPr>
        <w:t xml:space="preserve"> </w:t>
      </w:r>
      <w:r w:rsidRPr="00E771F5">
        <w:rPr>
          <w:sz w:val="18"/>
        </w:rPr>
        <w:t>artmış</w:t>
      </w:r>
      <w:r w:rsidRPr="00E771F5" w:rsidR="00FB6687">
        <w:rPr>
          <w:sz w:val="18"/>
        </w:rPr>
        <w:t xml:space="preserve"> </w:t>
      </w:r>
      <w:r w:rsidRPr="00E771F5">
        <w:rPr>
          <w:sz w:val="18"/>
        </w:rPr>
        <w:t>ne</w:t>
      </w:r>
      <w:r w:rsidRPr="00E771F5" w:rsidR="00FB6687">
        <w:rPr>
          <w:sz w:val="18"/>
        </w:rPr>
        <w:t xml:space="preserve"> </w:t>
      </w:r>
      <w:r w:rsidRPr="00E771F5">
        <w:rPr>
          <w:sz w:val="18"/>
        </w:rPr>
        <w:t>de</w:t>
      </w:r>
      <w:r w:rsidRPr="00E771F5" w:rsidR="00FB6687">
        <w:rPr>
          <w:sz w:val="18"/>
        </w:rPr>
        <w:t xml:space="preserve"> </w:t>
      </w:r>
      <w:r w:rsidRPr="00E771F5">
        <w:rPr>
          <w:sz w:val="18"/>
        </w:rPr>
        <w:t>gelirimiz</w:t>
      </w:r>
      <w:r w:rsidRPr="00E771F5" w:rsidR="00FB6687">
        <w:rPr>
          <w:sz w:val="18"/>
        </w:rPr>
        <w:t xml:space="preserve"> </w:t>
      </w:r>
      <w:r w:rsidRPr="00E771F5">
        <w:rPr>
          <w:sz w:val="18"/>
        </w:rPr>
        <w:t>artmış.</w:t>
      </w:r>
    </w:p>
    <w:p w:rsidRPr="00E771F5" w:rsidR="00A91A36" w:rsidP="00E771F5" w:rsidRDefault="00A91A36">
      <w:pPr>
        <w:pStyle w:val="GENELKURUL"/>
        <w:spacing w:line="240" w:lineRule="auto"/>
        <w:rPr>
          <w:sz w:val="18"/>
        </w:rPr>
      </w:pPr>
      <w:r w:rsidRPr="00E771F5">
        <w:rPr>
          <w:sz w:val="18"/>
        </w:rPr>
        <w:t>Peki,</w:t>
      </w:r>
      <w:r w:rsidRPr="00E771F5" w:rsidR="00FB6687">
        <w:rPr>
          <w:sz w:val="18"/>
        </w:rPr>
        <w:t xml:space="preserve"> </w:t>
      </w:r>
      <w:r w:rsidRPr="00E771F5">
        <w:rPr>
          <w:sz w:val="18"/>
        </w:rPr>
        <w:t>ne</w:t>
      </w:r>
      <w:r w:rsidRPr="00E771F5" w:rsidR="00FB6687">
        <w:rPr>
          <w:sz w:val="18"/>
        </w:rPr>
        <w:t xml:space="preserve"> </w:t>
      </w:r>
      <w:r w:rsidRPr="00E771F5">
        <w:rPr>
          <w:sz w:val="18"/>
        </w:rPr>
        <w:t>artmış</w:t>
      </w:r>
      <w:r w:rsidRPr="00E771F5" w:rsidR="00FB6687">
        <w:rPr>
          <w:sz w:val="18"/>
        </w:rPr>
        <w:t xml:space="preserve"> </w:t>
      </w:r>
      <w:r w:rsidRPr="00E771F5">
        <w:rPr>
          <w:sz w:val="18"/>
        </w:rPr>
        <w:t>biliyor</w:t>
      </w:r>
      <w:r w:rsidRPr="00E771F5" w:rsidR="00FB6687">
        <w:rPr>
          <w:sz w:val="18"/>
        </w:rPr>
        <w:t xml:space="preserve"> </w:t>
      </w:r>
      <w:r w:rsidRPr="00E771F5">
        <w:rPr>
          <w:sz w:val="18"/>
        </w:rPr>
        <w:t>musunuz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sevgili</w:t>
      </w:r>
      <w:r w:rsidRPr="00E771F5" w:rsidR="00FB6687">
        <w:rPr>
          <w:sz w:val="18"/>
        </w:rPr>
        <w:t xml:space="preserve"> </w:t>
      </w:r>
      <w:r w:rsidRPr="00E771F5">
        <w:rPr>
          <w:sz w:val="18"/>
        </w:rPr>
        <w:t>AK</w:t>
      </w:r>
      <w:r w:rsidRPr="00E771F5" w:rsidR="00FB6687">
        <w:rPr>
          <w:sz w:val="18"/>
        </w:rPr>
        <w:t xml:space="preserve"> </w:t>
      </w:r>
      <w:r w:rsidRPr="00E771F5">
        <w:rPr>
          <w:sz w:val="18"/>
        </w:rPr>
        <w:t>PARTİ’liler,</w:t>
      </w:r>
      <w:r w:rsidRPr="00E771F5" w:rsidR="00FB6687">
        <w:rPr>
          <w:sz w:val="18"/>
        </w:rPr>
        <w:t xml:space="preserve"> </w:t>
      </w:r>
      <w:r w:rsidRPr="00E771F5">
        <w:rPr>
          <w:sz w:val="18"/>
        </w:rPr>
        <w:t>neyimiz</w:t>
      </w:r>
      <w:r w:rsidRPr="00E771F5" w:rsidR="00FB6687">
        <w:rPr>
          <w:sz w:val="18"/>
        </w:rPr>
        <w:t xml:space="preserve"> </w:t>
      </w:r>
      <w:r w:rsidRPr="00E771F5">
        <w:rPr>
          <w:sz w:val="18"/>
        </w:rPr>
        <w:t>artmış?</w:t>
      </w:r>
      <w:r w:rsidRPr="00E771F5" w:rsidR="00FB6687">
        <w:rPr>
          <w:sz w:val="18"/>
        </w:rPr>
        <w:t xml:space="preserve"> </w:t>
      </w:r>
      <w:r w:rsidRPr="00E771F5">
        <w:rPr>
          <w:sz w:val="18"/>
        </w:rPr>
        <w:t>Bakın,</w:t>
      </w:r>
      <w:r w:rsidRPr="00E771F5" w:rsidR="00FB6687">
        <w:rPr>
          <w:sz w:val="18"/>
        </w:rPr>
        <w:t xml:space="preserve"> </w:t>
      </w:r>
      <w:r w:rsidRPr="00E771F5">
        <w:rPr>
          <w:sz w:val="18"/>
        </w:rPr>
        <w:t>2004’te</w:t>
      </w:r>
      <w:r w:rsidRPr="00E771F5" w:rsidR="00FB6687">
        <w:rPr>
          <w:sz w:val="18"/>
        </w:rPr>
        <w:t xml:space="preserve"> </w:t>
      </w:r>
      <w:r w:rsidRPr="00E771F5">
        <w:rPr>
          <w:sz w:val="18"/>
        </w:rPr>
        <w:t>100</w:t>
      </w:r>
      <w:r w:rsidRPr="00E771F5" w:rsidR="00FB6687">
        <w:rPr>
          <w:sz w:val="18"/>
        </w:rPr>
        <w:t xml:space="preserve"> </w:t>
      </w:r>
      <w:r w:rsidRPr="00E771F5">
        <w:rPr>
          <w:sz w:val="18"/>
        </w:rPr>
        <w:t>bin</w:t>
      </w:r>
      <w:r w:rsidRPr="00E771F5" w:rsidR="00FB6687">
        <w:rPr>
          <w:sz w:val="18"/>
        </w:rPr>
        <w:t xml:space="preserve"> </w:t>
      </w:r>
      <w:r w:rsidRPr="00E771F5">
        <w:rPr>
          <w:sz w:val="18"/>
        </w:rPr>
        <w:t>olan</w:t>
      </w:r>
      <w:r w:rsidRPr="00E771F5" w:rsidR="00FB6687">
        <w:rPr>
          <w:sz w:val="18"/>
        </w:rPr>
        <w:t xml:space="preserve"> </w:t>
      </w:r>
      <w:r w:rsidRPr="00E771F5">
        <w:rPr>
          <w:sz w:val="18"/>
        </w:rPr>
        <w:t>hayat</w:t>
      </w:r>
      <w:r w:rsidRPr="00E771F5" w:rsidR="00FB6687">
        <w:rPr>
          <w:sz w:val="18"/>
        </w:rPr>
        <w:t xml:space="preserve"> </w:t>
      </w:r>
      <w:r w:rsidRPr="00E771F5">
        <w:rPr>
          <w:sz w:val="18"/>
        </w:rPr>
        <w:t>kadını</w:t>
      </w:r>
      <w:r w:rsidRPr="00E771F5" w:rsidR="00FB6687">
        <w:rPr>
          <w:sz w:val="18"/>
        </w:rPr>
        <w:t xml:space="preserve"> </w:t>
      </w:r>
      <w:r w:rsidRPr="00E771F5">
        <w:rPr>
          <w:sz w:val="18"/>
        </w:rPr>
        <w:t>sayısı,</w:t>
      </w:r>
      <w:r w:rsidRPr="00E771F5" w:rsidR="00FB6687">
        <w:rPr>
          <w:sz w:val="18"/>
        </w:rPr>
        <w:t xml:space="preserve"> </w:t>
      </w:r>
      <w:r w:rsidRPr="00E771F5">
        <w:rPr>
          <w:sz w:val="18"/>
        </w:rPr>
        <w:t>2014’te</w:t>
      </w:r>
      <w:r w:rsidRPr="00E771F5" w:rsidR="00FB6687">
        <w:rPr>
          <w:sz w:val="18"/>
        </w:rPr>
        <w:t xml:space="preserve"> </w:t>
      </w:r>
      <w:r w:rsidRPr="00E771F5">
        <w:rPr>
          <w:sz w:val="18"/>
        </w:rPr>
        <w:t>300</w:t>
      </w:r>
      <w:r w:rsidRPr="00E771F5" w:rsidR="00FB6687">
        <w:rPr>
          <w:sz w:val="18"/>
        </w:rPr>
        <w:t xml:space="preserve"> </w:t>
      </w:r>
      <w:r w:rsidRPr="00E771F5">
        <w:rPr>
          <w:sz w:val="18"/>
        </w:rPr>
        <w:t>bine</w:t>
      </w:r>
      <w:r w:rsidRPr="00E771F5" w:rsidR="00FB6687">
        <w:rPr>
          <w:sz w:val="18"/>
        </w:rPr>
        <w:t xml:space="preserve"> </w:t>
      </w:r>
      <w:r w:rsidRPr="00E771F5">
        <w:rPr>
          <w:sz w:val="18"/>
        </w:rPr>
        <w:t>çıkmış</w:t>
      </w:r>
      <w:r w:rsidRPr="00E771F5" w:rsidR="00FB6687">
        <w:rPr>
          <w:sz w:val="18"/>
        </w:rPr>
        <w:t xml:space="preserve"> </w:t>
      </w:r>
      <w:r w:rsidRPr="00E771F5">
        <w:rPr>
          <w:sz w:val="18"/>
        </w:rPr>
        <w:t>döneminizde.</w:t>
      </w:r>
      <w:r w:rsidRPr="00E771F5" w:rsidR="00FB6687">
        <w:rPr>
          <w:sz w:val="18"/>
        </w:rPr>
        <w:t xml:space="preserve"> </w:t>
      </w:r>
      <w:r w:rsidRPr="00E771F5">
        <w:rPr>
          <w:sz w:val="18"/>
        </w:rPr>
        <w:t>Ben</w:t>
      </w:r>
      <w:r w:rsidRPr="00E771F5" w:rsidR="00FB6687">
        <w:rPr>
          <w:sz w:val="18"/>
        </w:rPr>
        <w:t xml:space="preserve"> </w:t>
      </w:r>
      <w:r w:rsidRPr="00E771F5">
        <w:rPr>
          <w:sz w:val="18"/>
        </w:rPr>
        <w:t>demiyorum</w:t>
      </w:r>
      <w:r w:rsidRPr="00E771F5" w:rsidR="00FB6687">
        <w:rPr>
          <w:sz w:val="18"/>
        </w:rPr>
        <w:t xml:space="preserve"> </w:t>
      </w:r>
      <w:r w:rsidRPr="00E771F5">
        <w:rPr>
          <w:sz w:val="18"/>
        </w:rPr>
        <w:t>bunu,</w:t>
      </w:r>
      <w:r w:rsidRPr="00E771F5" w:rsidR="00FB6687">
        <w:rPr>
          <w:sz w:val="18"/>
        </w:rPr>
        <w:t xml:space="preserve"> </w:t>
      </w:r>
      <w:r w:rsidRPr="00E771F5">
        <w:rPr>
          <w:sz w:val="18"/>
        </w:rPr>
        <w:t>Millî</w:t>
      </w:r>
      <w:r w:rsidRPr="00E771F5" w:rsidR="00FB6687">
        <w:rPr>
          <w:sz w:val="18"/>
        </w:rPr>
        <w:t xml:space="preserve"> </w:t>
      </w:r>
      <w:r w:rsidRPr="00E771F5">
        <w:rPr>
          <w:sz w:val="18"/>
        </w:rPr>
        <w:t>Gazete</w:t>
      </w:r>
      <w:r w:rsidRPr="00E771F5" w:rsidR="00FB6687">
        <w:rPr>
          <w:sz w:val="18"/>
        </w:rPr>
        <w:t xml:space="preserve"> </w:t>
      </w:r>
      <w:r w:rsidRPr="00E771F5">
        <w:rPr>
          <w:sz w:val="18"/>
        </w:rPr>
        <w:t>diyor,</w:t>
      </w:r>
      <w:r w:rsidRPr="00E771F5" w:rsidR="00FB6687">
        <w:rPr>
          <w:sz w:val="18"/>
        </w:rPr>
        <w:t xml:space="preserve"> </w:t>
      </w:r>
      <w:r w:rsidRPr="00E771F5">
        <w:rPr>
          <w:sz w:val="18"/>
        </w:rPr>
        <w:t>“Günaha</w:t>
      </w:r>
      <w:r w:rsidRPr="00E771F5" w:rsidR="00FB6687">
        <w:rPr>
          <w:sz w:val="18"/>
        </w:rPr>
        <w:t xml:space="preserve"> </w:t>
      </w:r>
      <w:r w:rsidRPr="00E771F5">
        <w:rPr>
          <w:sz w:val="18"/>
        </w:rPr>
        <w:t>Batıyorsunuz”</w:t>
      </w:r>
      <w:r w:rsidRPr="00E771F5" w:rsidR="00FB6687">
        <w:rPr>
          <w:sz w:val="18"/>
        </w:rPr>
        <w:t xml:space="preserve"> </w:t>
      </w:r>
      <w:r w:rsidRPr="00E771F5">
        <w:rPr>
          <w:sz w:val="18"/>
        </w:rPr>
        <w:t>başlığıyla</w:t>
      </w:r>
      <w:r w:rsidRPr="00E771F5" w:rsidR="00FB6687">
        <w:rPr>
          <w:sz w:val="18"/>
        </w:rPr>
        <w:t xml:space="preserve"> </w:t>
      </w:r>
      <w:r w:rsidRPr="00E771F5">
        <w:rPr>
          <w:sz w:val="18"/>
        </w:rPr>
        <w:t>vermiş:</w:t>
      </w:r>
      <w:r w:rsidRPr="00E771F5" w:rsidR="00FB6687">
        <w:rPr>
          <w:sz w:val="18"/>
        </w:rPr>
        <w:t xml:space="preserve"> </w:t>
      </w:r>
      <w:r w:rsidRPr="00E771F5">
        <w:rPr>
          <w:sz w:val="18"/>
        </w:rPr>
        <w:t>“Kendisine</w:t>
      </w:r>
      <w:r w:rsidRPr="00E771F5" w:rsidR="00FB6687">
        <w:rPr>
          <w:sz w:val="18"/>
        </w:rPr>
        <w:t xml:space="preserve"> </w:t>
      </w:r>
      <w:r w:rsidRPr="00E771F5">
        <w:rPr>
          <w:sz w:val="18"/>
        </w:rPr>
        <w:t>muhafazakâr</w:t>
      </w:r>
      <w:r w:rsidRPr="00E771F5" w:rsidR="00FB6687">
        <w:rPr>
          <w:sz w:val="18"/>
        </w:rPr>
        <w:t xml:space="preserve"> </w:t>
      </w:r>
      <w:r w:rsidRPr="00E771F5">
        <w:rPr>
          <w:sz w:val="18"/>
        </w:rPr>
        <w:t>demokrat</w:t>
      </w:r>
      <w:r w:rsidRPr="00E771F5" w:rsidR="00FB6687">
        <w:rPr>
          <w:sz w:val="18"/>
        </w:rPr>
        <w:t xml:space="preserve"> </w:t>
      </w:r>
      <w:r w:rsidRPr="00E771F5">
        <w:rPr>
          <w:sz w:val="18"/>
        </w:rPr>
        <w:t>tanımlamasını</w:t>
      </w:r>
      <w:r w:rsidRPr="00E771F5" w:rsidR="00FB6687">
        <w:rPr>
          <w:sz w:val="18"/>
        </w:rPr>
        <w:t xml:space="preserve"> </w:t>
      </w:r>
      <w:r w:rsidRPr="00E771F5">
        <w:rPr>
          <w:sz w:val="18"/>
        </w:rPr>
        <w:t>yakıştıran</w:t>
      </w:r>
      <w:r w:rsidRPr="00E771F5" w:rsidR="00FB6687">
        <w:rPr>
          <w:sz w:val="18"/>
        </w:rPr>
        <w:t xml:space="preserve"> </w:t>
      </w:r>
      <w:r w:rsidRPr="00E771F5">
        <w:rPr>
          <w:sz w:val="18"/>
        </w:rPr>
        <w:t>bir</w:t>
      </w:r>
      <w:r w:rsidRPr="00E771F5" w:rsidR="00FB6687">
        <w:rPr>
          <w:sz w:val="18"/>
        </w:rPr>
        <w:t xml:space="preserve"> </w:t>
      </w:r>
      <w:r w:rsidRPr="00E771F5">
        <w:rPr>
          <w:sz w:val="18"/>
        </w:rPr>
        <w:t>Hükûmet.</w:t>
      </w:r>
      <w:r w:rsidRPr="00E771F5" w:rsidR="00FB6687">
        <w:rPr>
          <w:sz w:val="18"/>
        </w:rPr>
        <w:t xml:space="preserve"> </w:t>
      </w:r>
      <w:r w:rsidRPr="00E771F5">
        <w:rPr>
          <w:sz w:val="18"/>
        </w:rPr>
        <w:t>‘Dindar</w:t>
      </w:r>
      <w:r w:rsidRPr="00E771F5" w:rsidR="00FB6687">
        <w:rPr>
          <w:sz w:val="18"/>
        </w:rPr>
        <w:t xml:space="preserve"> </w:t>
      </w:r>
      <w:r w:rsidRPr="00E771F5">
        <w:rPr>
          <w:sz w:val="18"/>
        </w:rPr>
        <w:t>nesil</w:t>
      </w:r>
      <w:r w:rsidRPr="00E771F5" w:rsidR="00FB6687">
        <w:rPr>
          <w:sz w:val="18"/>
        </w:rPr>
        <w:t xml:space="preserve"> </w:t>
      </w:r>
      <w:r w:rsidRPr="00E771F5">
        <w:rPr>
          <w:sz w:val="18"/>
        </w:rPr>
        <w:t>yetiştireceğiz.’</w:t>
      </w:r>
      <w:r w:rsidRPr="00E771F5" w:rsidR="00FB6687">
        <w:rPr>
          <w:sz w:val="18"/>
        </w:rPr>
        <w:t xml:space="preserve"> </w:t>
      </w:r>
      <w:r w:rsidRPr="00E771F5">
        <w:rPr>
          <w:sz w:val="18"/>
        </w:rPr>
        <w:t>palavralarıyla</w:t>
      </w:r>
      <w:r w:rsidRPr="00E771F5" w:rsidR="00FB6687">
        <w:rPr>
          <w:sz w:val="18"/>
        </w:rPr>
        <w:t xml:space="preserve"> </w:t>
      </w:r>
      <w:r w:rsidRPr="00E771F5">
        <w:rPr>
          <w:sz w:val="18"/>
        </w:rPr>
        <w:t>geçen</w:t>
      </w:r>
      <w:r w:rsidRPr="00E771F5" w:rsidR="00FB6687">
        <w:rPr>
          <w:sz w:val="18"/>
        </w:rPr>
        <w:t xml:space="preserve"> </w:t>
      </w:r>
      <w:r w:rsidRPr="00E771F5">
        <w:rPr>
          <w:sz w:val="18"/>
        </w:rPr>
        <w:t>on</w:t>
      </w:r>
      <w:r w:rsidRPr="00E771F5" w:rsidR="00FB6687">
        <w:rPr>
          <w:sz w:val="18"/>
        </w:rPr>
        <w:t xml:space="preserve"> </w:t>
      </w:r>
      <w:r w:rsidRPr="00E771F5">
        <w:rPr>
          <w:sz w:val="18"/>
        </w:rPr>
        <w:t>iki</w:t>
      </w:r>
      <w:r w:rsidRPr="00E771F5" w:rsidR="00FB6687">
        <w:rPr>
          <w:sz w:val="18"/>
        </w:rPr>
        <w:t xml:space="preserve"> </w:t>
      </w:r>
      <w:r w:rsidRPr="00E771F5">
        <w:rPr>
          <w:sz w:val="18"/>
        </w:rPr>
        <w:t>yılda</w:t>
      </w:r>
      <w:r w:rsidRPr="00E771F5" w:rsidR="00FB6687">
        <w:rPr>
          <w:sz w:val="18"/>
        </w:rPr>
        <w:t xml:space="preserve"> </w:t>
      </w:r>
      <w:r w:rsidRPr="00E771F5">
        <w:rPr>
          <w:sz w:val="18"/>
        </w:rPr>
        <w:t>hayat</w:t>
      </w:r>
      <w:r w:rsidRPr="00E771F5" w:rsidR="00FB6687">
        <w:rPr>
          <w:sz w:val="18"/>
        </w:rPr>
        <w:t xml:space="preserve"> </w:t>
      </w:r>
      <w:r w:rsidRPr="00E771F5">
        <w:rPr>
          <w:sz w:val="18"/>
        </w:rPr>
        <w:t>kadını</w:t>
      </w:r>
      <w:r w:rsidRPr="00E771F5" w:rsidR="00FB6687">
        <w:rPr>
          <w:sz w:val="18"/>
        </w:rPr>
        <w:t xml:space="preserve"> </w:t>
      </w:r>
      <w:r w:rsidRPr="00E771F5">
        <w:rPr>
          <w:sz w:val="18"/>
        </w:rPr>
        <w:t>sayısını</w:t>
      </w:r>
      <w:r w:rsidRPr="00E771F5" w:rsidR="00FB6687">
        <w:rPr>
          <w:sz w:val="18"/>
        </w:rPr>
        <w:t xml:space="preserve"> </w:t>
      </w:r>
      <w:r w:rsidRPr="00E771F5">
        <w:rPr>
          <w:sz w:val="18"/>
        </w:rPr>
        <w:t>3’e</w:t>
      </w:r>
      <w:r w:rsidRPr="00E771F5" w:rsidR="00FB6687">
        <w:rPr>
          <w:sz w:val="18"/>
        </w:rPr>
        <w:t xml:space="preserve"> </w:t>
      </w:r>
      <w:r w:rsidRPr="00E771F5">
        <w:rPr>
          <w:sz w:val="18"/>
        </w:rPr>
        <w:t>katladı.”</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Uyuşturucu</w:t>
      </w:r>
      <w:r w:rsidRPr="00E771F5" w:rsidR="00FB6687">
        <w:rPr>
          <w:sz w:val="18"/>
        </w:rPr>
        <w:t xml:space="preserve"> </w:t>
      </w:r>
      <w:r w:rsidRPr="00E771F5">
        <w:rPr>
          <w:sz w:val="18"/>
        </w:rPr>
        <w:t>kullananların</w:t>
      </w:r>
      <w:r w:rsidRPr="00E771F5" w:rsidR="00FB6687">
        <w:rPr>
          <w:sz w:val="18"/>
        </w:rPr>
        <w:t xml:space="preserve"> </w:t>
      </w:r>
      <w:r w:rsidRPr="00E771F5">
        <w:rPr>
          <w:sz w:val="18"/>
        </w:rPr>
        <w:t>sayısı</w:t>
      </w:r>
      <w:r w:rsidRPr="00E771F5" w:rsidR="00FB6687">
        <w:rPr>
          <w:sz w:val="18"/>
        </w:rPr>
        <w:t xml:space="preserve"> </w:t>
      </w:r>
      <w:r w:rsidRPr="00E771F5">
        <w:rPr>
          <w:sz w:val="18"/>
        </w:rPr>
        <w:t>artmış.</w:t>
      </w:r>
      <w:r w:rsidRPr="00E771F5" w:rsidR="00FB6687">
        <w:rPr>
          <w:sz w:val="18"/>
        </w:rPr>
        <w:t xml:space="preserve"> </w:t>
      </w:r>
      <w:r w:rsidRPr="00E771F5">
        <w:rPr>
          <w:sz w:val="18"/>
        </w:rPr>
        <w:t>AMATEM’e</w:t>
      </w:r>
      <w:r w:rsidRPr="00E771F5" w:rsidR="00FB6687">
        <w:rPr>
          <w:sz w:val="18"/>
        </w:rPr>
        <w:t xml:space="preserve"> </w:t>
      </w:r>
      <w:r w:rsidRPr="00E771F5">
        <w:rPr>
          <w:sz w:val="18"/>
        </w:rPr>
        <w:t>başvuranların</w:t>
      </w:r>
      <w:r w:rsidRPr="00E771F5" w:rsidR="00FB6687">
        <w:rPr>
          <w:sz w:val="18"/>
        </w:rPr>
        <w:t xml:space="preserve"> </w:t>
      </w:r>
      <w:r w:rsidRPr="00E771F5">
        <w:rPr>
          <w:sz w:val="18"/>
        </w:rPr>
        <w:t>sayısı</w:t>
      </w:r>
      <w:r w:rsidRPr="00E771F5" w:rsidR="00FB6687">
        <w:rPr>
          <w:sz w:val="18"/>
        </w:rPr>
        <w:t xml:space="preserve"> </w:t>
      </w:r>
      <w:r w:rsidRPr="00E771F5">
        <w:rPr>
          <w:sz w:val="18"/>
        </w:rPr>
        <w:t>yani</w:t>
      </w:r>
      <w:r w:rsidRPr="00E771F5" w:rsidR="00FB6687">
        <w:rPr>
          <w:sz w:val="18"/>
        </w:rPr>
        <w:t xml:space="preserve"> </w:t>
      </w:r>
      <w:r w:rsidRPr="00E771F5">
        <w:rPr>
          <w:sz w:val="18"/>
        </w:rPr>
        <w:t>alkol</w:t>
      </w:r>
      <w:r w:rsidRPr="00E771F5" w:rsidR="00FB6687">
        <w:rPr>
          <w:sz w:val="18"/>
        </w:rPr>
        <w:t xml:space="preserve"> </w:t>
      </w:r>
      <w:r w:rsidRPr="00E771F5">
        <w:rPr>
          <w:sz w:val="18"/>
        </w:rPr>
        <w:t>ve</w:t>
      </w:r>
      <w:r w:rsidRPr="00E771F5" w:rsidR="00FB6687">
        <w:rPr>
          <w:sz w:val="18"/>
        </w:rPr>
        <w:t xml:space="preserve"> </w:t>
      </w:r>
      <w:r w:rsidRPr="00E771F5">
        <w:rPr>
          <w:sz w:val="18"/>
        </w:rPr>
        <w:t>madde</w:t>
      </w:r>
      <w:r w:rsidRPr="00E771F5" w:rsidR="00FB6687">
        <w:rPr>
          <w:sz w:val="18"/>
        </w:rPr>
        <w:t xml:space="preserve"> </w:t>
      </w:r>
      <w:r w:rsidRPr="00E771F5">
        <w:rPr>
          <w:sz w:val="18"/>
        </w:rPr>
        <w:t>bağımlılığıyla</w:t>
      </w:r>
      <w:r w:rsidRPr="00E771F5" w:rsidR="00FB6687">
        <w:rPr>
          <w:sz w:val="18"/>
        </w:rPr>
        <w:t xml:space="preserve"> </w:t>
      </w:r>
      <w:r w:rsidRPr="00E771F5">
        <w:rPr>
          <w:sz w:val="18"/>
        </w:rPr>
        <w:t>mücadele</w:t>
      </w:r>
      <w:r w:rsidRPr="00E771F5" w:rsidR="00FB6687">
        <w:rPr>
          <w:sz w:val="18"/>
        </w:rPr>
        <w:t xml:space="preserve"> </w:t>
      </w:r>
      <w:r w:rsidRPr="00E771F5">
        <w:rPr>
          <w:sz w:val="18"/>
        </w:rPr>
        <w:t>eden</w:t>
      </w:r>
      <w:r w:rsidRPr="00E771F5" w:rsidR="00FB6687">
        <w:rPr>
          <w:sz w:val="18"/>
        </w:rPr>
        <w:t xml:space="preserve"> </w:t>
      </w:r>
      <w:r w:rsidRPr="00E771F5">
        <w:rPr>
          <w:sz w:val="18"/>
        </w:rPr>
        <w:t>kuruluşa</w:t>
      </w:r>
      <w:r w:rsidRPr="00E771F5" w:rsidR="00FB6687">
        <w:rPr>
          <w:sz w:val="18"/>
        </w:rPr>
        <w:t xml:space="preserve"> </w:t>
      </w:r>
      <w:r w:rsidRPr="00E771F5">
        <w:rPr>
          <w:sz w:val="18"/>
        </w:rPr>
        <w:t>başvuranların</w:t>
      </w:r>
      <w:r w:rsidRPr="00E771F5" w:rsidR="00FB6687">
        <w:rPr>
          <w:sz w:val="18"/>
        </w:rPr>
        <w:t xml:space="preserve"> </w:t>
      </w:r>
      <w:r w:rsidRPr="00E771F5">
        <w:rPr>
          <w:sz w:val="18"/>
        </w:rPr>
        <w:t>sayısı</w:t>
      </w:r>
      <w:r w:rsidRPr="00E771F5" w:rsidR="00FB6687">
        <w:rPr>
          <w:sz w:val="18"/>
        </w:rPr>
        <w:t xml:space="preserve"> </w:t>
      </w:r>
      <w:r w:rsidRPr="00E771F5">
        <w:rPr>
          <w:sz w:val="18"/>
        </w:rPr>
        <w:t>bu</w:t>
      </w:r>
      <w:r w:rsidRPr="00E771F5" w:rsidR="00FB6687">
        <w:rPr>
          <w:sz w:val="18"/>
        </w:rPr>
        <w:t xml:space="preserve"> </w:t>
      </w:r>
      <w:r w:rsidRPr="00E771F5">
        <w:rPr>
          <w:sz w:val="18"/>
        </w:rPr>
        <w:t>süre</w:t>
      </w:r>
      <w:r w:rsidRPr="00E771F5" w:rsidR="00FB6687">
        <w:rPr>
          <w:sz w:val="18"/>
        </w:rPr>
        <w:t xml:space="preserve"> </w:t>
      </w:r>
      <w:r w:rsidRPr="00E771F5">
        <w:rPr>
          <w:sz w:val="18"/>
        </w:rPr>
        <w:t>içerisinde</w:t>
      </w:r>
      <w:r w:rsidRPr="00E771F5" w:rsidR="00FB6687">
        <w:rPr>
          <w:sz w:val="18"/>
        </w:rPr>
        <w:t xml:space="preserve"> </w:t>
      </w:r>
      <w:r w:rsidRPr="00E771F5">
        <w:rPr>
          <w:sz w:val="18"/>
        </w:rPr>
        <w:t>yüzde</w:t>
      </w:r>
      <w:r w:rsidRPr="00E771F5" w:rsidR="00FB6687">
        <w:rPr>
          <w:sz w:val="18"/>
        </w:rPr>
        <w:t xml:space="preserve"> </w:t>
      </w:r>
      <w:r w:rsidRPr="00E771F5">
        <w:rPr>
          <w:sz w:val="18"/>
        </w:rPr>
        <w:t>1.781</w:t>
      </w:r>
      <w:r w:rsidRPr="00E771F5" w:rsidR="00FB6687">
        <w:rPr>
          <w:sz w:val="18"/>
        </w:rPr>
        <w:t xml:space="preserve"> </w:t>
      </w:r>
      <w:r w:rsidRPr="00E771F5">
        <w:rPr>
          <w:sz w:val="18"/>
        </w:rPr>
        <w:t>artmış</w:t>
      </w:r>
      <w:r w:rsidRPr="00E771F5" w:rsidR="00FB6687">
        <w:rPr>
          <w:sz w:val="18"/>
        </w:rPr>
        <w:t xml:space="preserve"> </w:t>
      </w:r>
      <w:r w:rsidRPr="00E771F5">
        <w:rPr>
          <w:sz w:val="18"/>
        </w:rPr>
        <w:t>ve</w:t>
      </w:r>
      <w:r w:rsidRPr="00E771F5" w:rsidR="00FB6687">
        <w:rPr>
          <w:sz w:val="18"/>
        </w:rPr>
        <w:t xml:space="preserve"> </w:t>
      </w:r>
      <w:r w:rsidRPr="00E771F5">
        <w:rPr>
          <w:sz w:val="18"/>
        </w:rPr>
        <w:t>uyuşturucu</w:t>
      </w:r>
      <w:r w:rsidRPr="00E771F5" w:rsidR="00FB6687">
        <w:rPr>
          <w:sz w:val="18"/>
        </w:rPr>
        <w:t xml:space="preserve"> </w:t>
      </w:r>
      <w:r w:rsidRPr="00E771F5">
        <w:rPr>
          <w:sz w:val="18"/>
        </w:rPr>
        <w:t>kullanma</w:t>
      </w:r>
      <w:r w:rsidRPr="00E771F5" w:rsidR="00FB6687">
        <w:rPr>
          <w:sz w:val="18"/>
        </w:rPr>
        <w:t xml:space="preserve"> </w:t>
      </w:r>
      <w:r w:rsidRPr="00E771F5">
        <w:rPr>
          <w:sz w:val="18"/>
        </w:rPr>
        <w:t>yaşı</w:t>
      </w:r>
      <w:r w:rsidRPr="00E771F5" w:rsidR="00FB6687">
        <w:rPr>
          <w:sz w:val="18"/>
        </w:rPr>
        <w:t xml:space="preserve"> </w:t>
      </w:r>
      <w:r w:rsidRPr="00E771F5">
        <w:rPr>
          <w:sz w:val="18"/>
        </w:rPr>
        <w:t>15’in</w:t>
      </w:r>
      <w:r w:rsidRPr="00E771F5" w:rsidR="00FB6687">
        <w:rPr>
          <w:sz w:val="18"/>
        </w:rPr>
        <w:t xml:space="preserve"> </w:t>
      </w:r>
      <w:r w:rsidRPr="00E771F5">
        <w:rPr>
          <w:sz w:val="18"/>
        </w:rPr>
        <w:t>altına</w:t>
      </w:r>
      <w:r w:rsidRPr="00E771F5" w:rsidR="00FB6687">
        <w:rPr>
          <w:sz w:val="18"/>
        </w:rPr>
        <w:t xml:space="preserve"> </w:t>
      </w:r>
      <w:r w:rsidRPr="00E771F5">
        <w:rPr>
          <w:sz w:val="18"/>
        </w:rPr>
        <w:t>inmiş.</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Boşanmalar</w:t>
      </w:r>
      <w:r w:rsidRPr="00E771F5" w:rsidR="00FB6687">
        <w:rPr>
          <w:sz w:val="18"/>
        </w:rPr>
        <w:t xml:space="preserve"> </w:t>
      </w:r>
      <w:r w:rsidRPr="00E771F5">
        <w:rPr>
          <w:sz w:val="18"/>
        </w:rPr>
        <w:t>artmış,</w:t>
      </w:r>
      <w:r w:rsidRPr="00E771F5" w:rsidR="00FB6687">
        <w:rPr>
          <w:sz w:val="18"/>
        </w:rPr>
        <w:t xml:space="preserve"> </w:t>
      </w:r>
      <w:r w:rsidRPr="00E771F5">
        <w:rPr>
          <w:sz w:val="18"/>
        </w:rPr>
        <w:t>yüzde</w:t>
      </w:r>
      <w:r w:rsidRPr="00E771F5" w:rsidR="00FB6687">
        <w:rPr>
          <w:sz w:val="18"/>
        </w:rPr>
        <w:t xml:space="preserve"> </w:t>
      </w:r>
      <w:r w:rsidRPr="00E771F5">
        <w:rPr>
          <w:sz w:val="18"/>
        </w:rPr>
        <w:t>1,6;</w:t>
      </w:r>
      <w:r w:rsidRPr="00E771F5" w:rsidR="00FB6687">
        <w:rPr>
          <w:sz w:val="18"/>
        </w:rPr>
        <w:t xml:space="preserve"> </w:t>
      </w:r>
      <w:r w:rsidRPr="00E771F5">
        <w:rPr>
          <w:sz w:val="18"/>
        </w:rPr>
        <w:t>evlilikler</w:t>
      </w:r>
      <w:r w:rsidRPr="00E771F5" w:rsidR="00FB6687">
        <w:rPr>
          <w:sz w:val="18"/>
        </w:rPr>
        <w:t xml:space="preserve"> </w:t>
      </w:r>
      <w:r w:rsidRPr="00E771F5">
        <w:rPr>
          <w:sz w:val="18"/>
        </w:rPr>
        <w:t>azalmış.</w:t>
      </w:r>
      <w:r w:rsidRPr="00E771F5" w:rsidR="00FB6687">
        <w:rPr>
          <w:sz w:val="18"/>
        </w:rPr>
        <w:t xml:space="preserve"> </w:t>
      </w:r>
      <w:r w:rsidRPr="00E771F5">
        <w:rPr>
          <w:sz w:val="18"/>
        </w:rPr>
        <w:t>Milliyetçi,</w:t>
      </w:r>
      <w:r w:rsidRPr="00E771F5" w:rsidR="00FB6687">
        <w:rPr>
          <w:sz w:val="18"/>
        </w:rPr>
        <w:t xml:space="preserve"> </w:t>
      </w:r>
      <w:r w:rsidRPr="00E771F5">
        <w:rPr>
          <w:sz w:val="18"/>
        </w:rPr>
        <w:t>muhafazakâr</w:t>
      </w:r>
      <w:r w:rsidRPr="00E771F5" w:rsidR="00FB6687">
        <w:rPr>
          <w:sz w:val="18"/>
        </w:rPr>
        <w:t xml:space="preserve"> </w:t>
      </w:r>
      <w:r w:rsidRPr="00E771F5">
        <w:rPr>
          <w:sz w:val="18"/>
        </w:rPr>
        <w:t>iktidarınız</w:t>
      </w:r>
      <w:r w:rsidRPr="00E771F5" w:rsidR="00FB6687">
        <w:rPr>
          <w:sz w:val="18"/>
        </w:rPr>
        <w:t xml:space="preserve"> </w:t>
      </w:r>
      <w:r w:rsidRPr="00E771F5">
        <w:rPr>
          <w:sz w:val="18"/>
        </w:rPr>
        <w:t>döneminde</w:t>
      </w:r>
      <w:r w:rsidRPr="00E771F5" w:rsidR="00FB6687">
        <w:rPr>
          <w:sz w:val="18"/>
        </w:rPr>
        <w:t xml:space="preserve"> </w:t>
      </w:r>
      <w:r w:rsidRPr="00E771F5">
        <w:rPr>
          <w:sz w:val="18"/>
        </w:rPr>
        <w:t>en</w:t>
      </w:r>
      <w:r w:rsidRPr="00E771F5" w:rsidR="00FB6687">
        <w:rPr>
          <w:sz w:val="18"/>
        </w:rPr>
        <w:t xml:space="preserve"> </w:t>
      </w:r>
      <w:r w:rsidRPr="00E771F5">
        <w:rPr>
          <w:sz w:val="18"/>
        </w:rPr>
        <w:t>çok</w:t>
      </w:r>
      <w:r w:rsidRPr="00E771F5" w:rsidR="00FB6687">
        <w:rPr>
          <w:sz w:val="18"/>
        </w:rPr>
        <w:t xml:space="preserve"> </w:t>
      </w:r>
      <w:r w:rsidRPr="00E771F5">
        <w:rPr>
          <w:sz w:val="18"/>
        </w:rPr>
        <w:t>artan</w:t>
      </w:r>
      <w:r w:rsidRPr="00E771F5" w:rsidR="00FB6687">
        <w:rPr>
          <w:sz w:val="18"/>
        </w:rPr>
        <w:t xml:space="preserve"> </w:t>
      </w:r>
      <w:r w:rsidRPr="00E771F5">
        <w:rPr>
          <w:sz w:val="18"/>
        </w:rPr>
        <w:t>yani</w:t>
      </w:r>
      <w:r w:rsidRPr="00E771F5" w:rsidR="00FB6687">
        <w:rPr>
          <w:sz w:val="18"/>
        </w:rPr>
        <w:t xml:space="preserve"> </w:t>
      </w:r>
      <w:r w:rsidRPr="00E771F5">
        <w:rPr>
          <w:sz w:val="18"/>
        </w:rPr>
        <w:t>millî</w:t>
      </w:r>
      <w:r w:rsidRPr="00E771F5" w:rsidR="00FB6687">
        <w:rPr>
          <w:sz w:val="18"/>
        </w:rPr>
        <w:t xml:space="preserve"> </w:t>
      </w:r>
      <w:r w:rsidRPr="00E771F5">
        <w:rPr>
          <w:sz w:val="18"/>
        </w:rPr>
        <w:t>gelirimiz</w:t>
      </w:r>
      <w:r w:rsidRPr="00E771F5" w:rsidR="00FB6687">
        <w:rPr>
          <w:sz w:val="18"/>
        </w:rPr>
        <w:t xml:space="preserve"> </w:t>
      </w:r>
      <w:r w:rsidRPr="00E771F5">
        <w:rPr>
          <w:sz w:val="18"/>
        </w:rPr>
        <w:t>artmamış</w:t>
      </w:r>
      <w:r w:rsidRPr="00E771F5" w:rsidR="00FB6687">
        <w:rPr>
          <w:sz w:val="18"/>
        </w:rPr>
        <w:t xml:space="preserve"> </w:t>
      </w:r>
      <w:r w:rsidRPr="00E771F5">
        <w:rPr>
          <w:sz w:val="18"/>
        </w:rPr>
        <w:t>ama</w:t>
      </w:r>
      <w:r w:rsidRPr="00E771F5" w:rsidR="00FB6687">
        <w:rPr>
          <w:sz w:val="18"/>
        </w:rPr>
        <w:t xml:space="preserve"> </w:t>
      </w:r>
      <w:r w:rsidRPr="00E771F5">
        <w:rPr>
          <w:sz w:val="18"/>
        </w:rPr>
        <w:t>hayat</w:t>
      </w:r>
      <w:r w:rsidRPr="00E771F5" w:rsidR="00FB6687">
        <w:rPr>
          <w:sz w:val="18"/>
        </w:rPr>
        <w:t xml:space="preserve"> </w:t>
      </w:r>
      <w:r w:rsidRPr="00E771F5">
        <w:rPr>
          <w:sz w:val="18"/>
        </w:rPr>
        <w:t>kadını</w:t>
      </w:r>
      <w:r w:rsidRPr="00E771F5" w:rsidR="00FB6687">
        <w:rPr>
          <w:sz w:val="18"/>
        </w:rPr>
        <w:t xml:space="preserve"> </w:t>
      </w:r>
      <w:r w:rsidRPr="00E771F5">
        <w:rPr>
          <w:sz w:val="18"/>
        </w:rPr>
        <w:t>sayısı</w:t>
      </w:r>
      <w:r w:rsidRPr="00E771F5" w:rsidR="00FB6687">
        <w:rPr>
          <w:sz w:val="18"/>
        </w:rPr>
        <w:t xml:space="preserve"> </w:t>
      </w:r>
      <w:r w:rsidRPr="00E771F5">
        <w:rPr>
          <w:sz w:val="18"/>
        </w:rPr>
        <w:t>maalesef</w:t>
      </w:r>
      <w:r w:rsidRPr="00E771F5" w:rsidR="00FB6687">
        <w:rPr>
          <w:sz w:val="18"/>
        </w:rPr>
        <w:t xml:space="preserve"> </w:t>
      </w:r>
      <w:r w:rsidRPr="00E771F5">
        <w:rPr>
          <w:sz w:val="18"/>
        </w:rPr>
        <w:t>artmış.</w:t>
      </w:r>
    </w:p>
    <w:p w:rsidRPr="00E771F5" w:rsidR="00A91A36" w:rsidP="00E771F5" w:rsidRDefault="00A91A36">
      <w:pPr>
        <w:pStyle w:val="GENELKURUL"/>
        <w:spacing w:line="240" w:lineRule="auto"/>
        <w:rPr>
          <w:sz w:val="18"/>
        </w:rPr>
      </w:pPr>
      <w:r w:rsidRPr="00E771F5">
        <w:rPr>
          <w:sz w:val="18"/>
        </w:rPr>
        <w:t>Basın</w:t>
      </w:r>
      <w:r w:rsidRPr="00E771F5" w:rsidR="00FB6687">
        <w:rPr>
          <w:sz w:val="18"/>
        </w:rPr>
        <w:t xml:space="preserve"> </w:t>
      </w:r>
      <w:r w:rsidRPr="00E771F5">
        <w:rPr>
          <w:sz w:val="18"/>
        </w:rPr>
        <w:t>özgürlüğü…</w:t>
      </w:r>
      <w:r w:rsidRPr="00E771F5" w:rsidR="00FB6687">
        <w:rPr>
          <w:sz w:val="18"/>
        </w:rPr>
        <w:t xml:space="preserve"> </w:t>
      </w:r>
      <w:r w:rsidRPr="00E771F5">
        <w:rPr>
          <w:sz w:val="18"/>
        </w:rPr>
        <w:t>Tutuklu</w:t>
      </w:r>
      <w:r w:rsidRPr="00E771F5" w:rsidR="00FB6687">
        <w:rPr>
          <w:sz w:val="18"/>
        </w:rPr>
        <w:t xml:space="preserve"> </w:t>
      </w:r>
      <w:r w:rsidRPr="00E771F5">
        <w:rPr>
          <w:sz w:val="18"/>
        </w:rPr>
        <w:t>gazetecilerin</w:t>
      </w:r>
      <w:r w:rsidRPr="00E771F5" w:rsidR="00FB6687">
        <w:rPr>
          <w:sz w:val="18"/>
        </w:rPr>
        <w:t xml:space="preserve"> </w:t>
      </w:r>
      <w:r w:rsidRPr="00E771F5">
        <w:rPr>
          <w:sz w:val="18"/>
        </w:rPr>
        <w:t>sayısı</w:t>
      </w:r>
      <w:r w:rsidRPr="00E771F5" w:rsidR="00FB6687">
        <w:rPr>
          <w:sz w:val="18"/>
        </w:rPr>
        <w:t xml:space="preserve"> </w:t>
      </w:r>
      <w:r w:rsidRPr="00E771F5">
        <w:rPr>
          <w:sz w:val="18"/>
        </w:rPr>
        <w:t>150’yi</w:t>
      </w:r>
      <w:r w:rsidRPr="00E771F5" w:rsidR="00FB6687">
        <w:rPr>
          <w:sz w:val="18"/>
        </w:rPr>
        <w:t xml:space="preserve"> </w:t>
      </w:r>
      <w:r w:rsidRPr="00E771F5">
        <w:rPr>
          <w:sz w:val="18"/>
        </w:rPr>
        <w:t>aştı.</w:t>
      </w:r>
      <w:r w:rsidRPr="00E771F5" w:rsidR="00FB6687">
        <w:rPr>
          <w:sz w:val="18"/>
        </w:rPr>
        <w:t xml:space="preserve"> </w:t>
      </w:r>
      <w:r w:rsidRPr="00E771F5">
        <w:rPr>
          <w:sz w:val="18"/>
        </w:rPr>
        <w:t>Bakın,</w:t>
      </w:r>
      <w:r w:rsidRPr="00E771F5" w:rsidR="00FB6687">
        <w:rPr>
          <w:sz w:val="18"/>
        </w:rPr>
        <w:t xml:space="preserve"> </w:t>
      </w:r>
      <w:r w:rsidRPr="00E771F5">
        <w:rPr>
          <w:sz w:val="18"/>
        </w:rPr>
        <w:t>az</w:t>
      </w:r>
      <w:r w:rsidRPr="00E771F5" w:rsidR="00FB6687">
        <w:rPr>
          <w:sz w:val="18"/>
        </w:rPr>
        <w:t xml:space="preserve"> </w:t>
      </w:r>
      <w:r w:rsidRPr="00E771F5">
        <w:rPr>
          <w:sz w:val="18"/>
        </w:rPr>
        <w:t>evvel</w:t>
      </w:r>
      <w:r w:rsidRPr="00E771F5" w:rsidR="00FB6687">
        <w:rPr>
          <w:sz w:val="18"/>
        </w:rPr>
        <w:t xml:space="preserve"> </w:t>
      </w: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kardeşim</w:t>
      </w:r>
      <w:r w:rsidRPr="00E771F5" w:rsidR="00FB6687">
        <w:rPr>
          <w:sz w:val="18"/>
        </w:rPr>
        <w:t xml:space="preserve"> </w:t>
      </w:r>
      <w:r w:rsidRPr="00E771F5">
        <w:rPr>
          <w:sz w:val="18"/>
        </w:rPr>
        <w:t>söyledi,</w:t>
      </w:r>
      <w:r w:rsidRPr="00E771F5" w:rsidR="00FB6687">
        <w:rPr>
          <w:sz w:val="18"/>
        </w:rPr>
        <w:t xml:space="preserve"> </w:t>
      </w:r>
      <w:r w:rsidRPr="00E771F5">
        <w:rPr>
          <w:sz w:val="18"/>
        </w:rPr>
        <w:t>MS</w:t>
      </w:r>
      <w:r w:rsidRPr="00E771F5" w:rsidR="00FB6687">
        <w:rPr>
          <w:sz w:val="18"/>
        </w:rPr>
        <w:t xml:space="preserve"> </w:t>
      </w:r>
      <w:r w:rsidRPr="00E771F5">
        <w:rPr>
          <w:sz w:val="18"/>
        </w:rPr>
        <w:t>hastası</w:t>
      </w:r>
      <w:r w:rsidRPr="00E771F5" w:rsidR="00FB6687">
        <w:rPr>
          <w:sz w:val="18"/>
        </w:rPr>
        <w:t xml:space="preserve"> </w:t>
      </w:r>
      <w:r w:rsidRPr="00E771F5">
        <w:rPr>
          <w:sz w:val="18"/>
        </w:rPr>
        <w:t>Hüsnü</w:t>
      </w:r>
      <w:r w:rsidRPr="00E771F5" w:rsidR="00FB6687">
        <w:rPr>
          <w:sz w:val="18"/>
        </w:rPr>
        <w:t xml:space="preserve"> </w:t>
      </w:r>
      <w:r w:rsidRPr="00E771F5">
        <w:rPr>
          <w:sz w:val="18"/>
        </w:rPr>
        <w:t>Mahalli</w:t>
      </w:r>
      <w:r w:rsidRPr="00E771F5" w:rsidR="00FB6687">
        <w:rPr>
          <w:sz w:val="18"/>
        </w:rPr>
        <w:t xml:space="preserve"> </w:t>
      </w:r>
      <w:r w:rsidRPr="00E771F5">
        <w:rPr>
          <w:sz w:val="18"/>
        </w:rPr>
        <w:t>sadece</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görüşlerinden</w:t>
      </w:r>
      <w:r w:rsidRPr="00E771F5" w:rsidR="00FB6687">
        <w:rPr>
          <w:sz w:val="18"/>
        </w:rPr>
        <w:t xml:space="preserve"> </w:t>
      </w:r>
      <w:r w:rsidRPr="00E771F5">
        <w:rPr>
          <w:sz w:val="18"/>
        </w:rPr>
        <w:t>dolayı</w:t>
      </w:r>
      <w:r w:rsidRPr="00E771F5" w:rsidR="00FB6687">
        <w:rPr>
          <w:sz w:val="18"/>
        </w:rPr>
        <w:t xml:space="preserve"> </w:t>
      </w:r>
      <w:r w:rsidRPr="00E771F5">
        <w:rPr>
          <w:sz w:val="18"/>
        </w:rPr>
        <w:t>bugün</w:t>
      </w:r>
      <w:r w:rsidRPr="00E771F5" w:rsidR="00FB6687">
        <w:rPr>
          <w:sz w:val="18"/>
        </w:rPr>
        <w:t xml:space="preserve"> </w:t>
      </w:r>
      <w:r w:rsidRPr="00E771F5">
        <w:rPr>
          <w:sz w:val="18"/>
        </w:rPr>
        <w:t>tutuklandı</w:t>
      </w:r>
      <w:r w:rsidRPr="00E771F5" w:rsidR="00FB6687">
        <w:rPr>
          <w:sz w:val="18"/>
        </w:rPr>
        <w:t xml:space="preserve"> </w:t>
      </w:r>
      <w:r w:rsidRPr="00E771F5">
        <w:rPr>
          <w:sz w:val="18"/>
        </w:rPr>
        <w:t>maalesef.</w:t>
      </w:r>
      <w:r w:rsidRPr="00E771F5" w:rsidR="00FB6687">
        <w:rPr>
          <w:sz w:val="18"/>
        </w:rPr>
        <w:t xml:space="preserve"> </w:t>
      </w:r>
      <w:r w:rsidRPr="00E771F5">
        <w:rPr>
          <w:sz w:val="18"/>
        </w:rPr>
        <w:t>Cumhuriyet</w:t>
      </w:r>
      <w:r w:rsidRPr="00E771F5" w:rsidR="00FB6687">
        <w:rPr>
          <w:sz w:val="18"/>
        </w:rPr>
        <w:t xml:space="preserve"> </w:t>
      </w:r>
      <w:r w:rsidRPr="00E771F5">
        <w:rPr>
          <w:sz w:val="18"/>
        </w:rPr>
        <w:t>gazetesi</w:t>
      </w:r>
      <w:r w:rsidRPr="00E771F5" w:rsidR="00FB6687">
        <w:rPr>
          <w:sz w:val="18"/>
        </w:rPr>
        <w:t xml:space="preserve"> </w:t>
      </w:r>
      <w:r w:rsidRPr="00E771F5">
        <w:rPr>
          <w:sz w:val="18"/>
        </w:rPr>
        <w:t>basıldı.</w:t>
      </w:r>
      <w:r w:rsidRPr="00E771F5" w:rsidR="00FB6687">
        <w:rPr>
          <w:sz w:val="18"/>
        </w:rPr>
        <w:t xml:space="preserve"> </w:t>
      </w:r>
      <w:r w:rsidRPr="00E771F5">
        <w:rPr>
          <w:sz w:val="18"/>
        </w:rPr>
        <w:t>Havuz</w:t>
      </w:r>
      <w:r w:rsidRPr="00E771F5" w:rsidR="00FB6687">
        <w:rPr>
          <w:sz w:val="18"/>
        </w:rPr>
        <w:t xml:space="preserve"> </w:t>
      </w:r>
      <w:r w:rsidRPr="00E771F5">
        <w:rPr>
          <w:sz w:val="18"/>
        </w:rPr>
        <w:t>medyasının</w:t>
      </w:r>
      <w:r w:rsidRPr="00E771F5" w:rsidR="00FB6687">
        <w:rPr>
          <w:sz w:val="18"/>
        </w:rPr>
        <w:t xml:space="preserve"> </w:t>
      </w:r>
      <w:r w:rsidRPr="00E771F5">
        <w:rPr>
          <w:sz w:val="18"/>
        </w:rPr>
        <w:t>dışında</w:t>
      </w:r>
      <w:r w:rsidRPr="00E771F5" w:rsidR="00FB6687">
        <w:rPr>
          <w:sz w:val="18"/>
        </w:rPr>
        <w:t xml:space="preserve"> </w:t>
      </w:r>
      <w:r w:rsidRPr="00E771F5">
        <w:rPr>
          <w:sz w:val="18"/>
        </w:rPr>
        <w:t>neredeyse</w:t>
      </w:r>
      <w:r w:rsidRPr="00E771F5" w:rsidR="00FB6687">
        <w:rPr>
          <w:sz w:val="18"/>
        </w:rPr>
        <w:t xml:space="preserve"> </w:t>
      </w:r>
      <w:r w:rsidRPr="00E771F5">
        <w:rPr>
          <w:sz w:val="18"/>
        </w:rPr>
        <w:t>basın</w:t>
      </w:r>
      <w:r w:rsidRPr="00E771F5" w:rsidR="00FB6687">
        <w:rPr>
          <w:sz w:val="18"/>
        </w:rPr>
        <w:t xml:space="preserve"> </w:t>
      </w:r>
      <w:r w:rsidRPr="00E771F5">
        <w:rPr>
          <w:sz w:val="18"/>
        </w:rPr>
        <w:t>kalmadı,</w:t>
      </w:r>
      <w:r w:rsidRPr="00E771F5" w:rsidR="00FB6687">
        <w:rPr>
          <w:sz w:val="18"/>
        </w:rPr>
        <w:t xml:space="preserve"> </w:t>
      </w:r>
      <w:r w:rsidRPr="00E771F5">
        <w:rPr>
          <w:sz w:val="18"/>
        </w:rPr>
        <w:t>medya</w:t>
      </w:r>
      <w:r w:rsidRPr="00E771F5" w:rsidR="00FB6687">
        <w:rPr>
          <w:sz w:val="18"/>
        </w:rPr>
        <w:t xml:space="preserve"> </w:t>
      </w:r>
      <w:r w:rsidRPr="00E771F5">
        <w:rPr>
          <w:sz w:val="18"/>
        </w:rPr>
        <w:t>kalmadı</w:t>
      </w:r>
      <w:r w:rsidRPr="00E771F5" w:rsidR="00FB6687">
        <w:rPr>
          <w:sz w:val="18"/>
        </w:rPr>
        <w:t xml:space="preserve"> </w:t>
      </w:r>
      <w:r w:rsidRPr="00E771F5">
        <w:rPr>
          <w:sz w:val="18"/>
        </w:rPr>
        <w:t>arkadaşlar.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İş</w:t>
      </w:r>
      <w:r w:rsidRPr="00E771F5" w:rsidR="00FB6687">
        <w:rPr>
          <w:sz w:val="18"/>
        </w:rPr>
        <w:t xml:space="preserve"> </w:t>
      </w:r>
      <w:r w:rsidRPr="00E771F5">
        <w:rPr>
          <w:sz w:val="18"/>
        </w:rPr>
        <w:t>böyleyken</w:t>
      </w:r>
      <w:r w:rsidRPr="00E771F5" w:rsidR="00FB6687">
        <w:rPr>
          <w:sz w:val="18"/>
        </w:rPr>
        <w:t xml:space="preserve"> </w:t>
      </w:r>
      <w:r w:rsidRPr="00E771F5">
        <w:rPr>
          <w:sz w:val="18"/>
        </w:rPr>
        <w:t>-konu</w:t>
      </w:r>
      <w:r w:rsidRPr="00E771F5" w:rsidR="00FB6687">
        <w:rPr>
          <w:sz w:val="18"/>
        </w:rPr>
        <w:t xml:space="preserve"> </w:t>
      </w:r>
      <w:r w:rsidRPr="00E771F5">
        <w:rPr>
          <w:sz w:val="18"/>
        </w:rPr>
        <w:t>aslında</w:t>
      </w:r>
      <w:r w:rsidRPr="00E771F5" w:rsidR="00FB6687">
        <w:rPr>
          <w:sz w:val="18"/>
        </w:rPr>
        <w:t xml:space="preserve"> </w:t>
      </w:r>
      <w:r w:rsidRPr="00E771F5">
        <w:rPr>
          <w:sz w:val="18"/>
        </w:rPr>
        <w:t>çok</w:t>
      </w:r>
      <w:r w:rsidRPr="00E771F5" w:rsidR="00FB6687">
        <w:rPr>
          <w:sz w:val="18"/>
        </w:rPr>
        <w:t xml:space="preserve"> </w:t>
      </w:r>
      <w:r w:rsidRPr="00E771F5">
        <w:rPr>
          <w:sz w:val="18"/>
        </w:rPr>
        <w:t>uzun-</w:t>
      </w:r>
      <w:r w:rsidRPr="00E771F5" w:rsidR="00FB6687">
        <w:rPr>
          <w:sz w:val="18"/>
        </w:rPr>
        <w:t xml:space="preserve"> </w:t>
      </w:r>
      <w:r w:rsidRPr="00E771F5">
        <w:rPr>
          <w:sz w:val="18"/>
        </w:rPr>
        <w:t>yönetilebilir</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olmaktan</w:t>
      </w:r>
      <w:r w:rsidRPr="00E771F5" w:rsidR="00FB6687">
        <w:rPr>
          <w:sz w:val="18"/>
        </w:rPr>
        <w:t xml:space="preserve"> </w:t>
      </w:r>
      <w:r w:rsidRPr="00E771F5">
        <w:rPr>
          <w:sz w:val="18"/>
        </w:rPr>
        <w:t>çıktık,</w:t>
      </w:r>
      <w:r w:rsidRPr="00E771F5" w:rsidR="00FB6687">
        <w:rPr>
          <w:sz w:val="18"/>
        </w:rPr>
        <w:t xml:space="preserve"> </w:t>
      </w:r>
      <w:r w:rsidRPr="00E771F5">
        <w:rPr>
          <w:sz w:val="18"/>
        </w:rPr>
        <w:t>OHAL</w:t>
      </w:r>
      <w:r w:rsidRPr="00E771F5" w:rsidR="00FB6687">
        <w:rPr>
          <w:sz w:val="18"/>
        </w:rPr>
        <w:t xml:space="preserve"> </w:t>
      </w:r>
      <w:r w:rsidRPr="00E771F5">
        <w:rPr>
          <w:sz w:val="18"/>
        </w:rPr>
        <w:t>kararnameleriyle</w:t>
      </w:r>
      <w:r w:rsidRPr="00E771F5" w:rsidR="00FB6687">
        <w:rPr>
          <w:sz w:val="18"/>
        </w:rPr>
        <w:t xml:space="preserve"> </w:t>
      </w:r>
      <w:r w:rsidRPr="00E771F5">
        <w:rPr>
          <w:sz w:val="18"/>
        </w:rPr>
        <w:t>yönetiliyoruz.</w:t>
      </w:r>
      <w:r w:rsidRPr="00E771F5" w:rsidR="00FB6687">
        <w:rPr>
          <w:sz w:val="18"/>
        </w:rPr>
        <w:t xml:space="preserve"> </w:t>
      </w:r>
      <w:r w:rsidRPr="00E771F5">
        <w:rPr>
          <w:sz w:val="18"/>
        </w:rPr>
        <w:t>Ölümü</w:t>
      </w:r>
      <w:r w:rsidRPr="00E771F5" w:rsidR="00FB6687">
        <w:rPr>
          <w:sz w:val="18"/>
        </w:rPr>
        <w:t xml:space="preserve"> </w:t>
      </w:r>
      <w:r w:rsidRPr="00E771F5">
        <w:rPr>
          <w:sz w:val="18"/>
        </w:rPr>
        <w:t>kutsayan</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olduk.</w:t>
      </w:r>
      <w:r w:rsidRPr="00E771F5" w:rsidR="00FB6687">
        <w:rPr>
          <w:sz w:val="18"/>
        </w:rPr>
        <w:t xml:space="preserve"> </w:t>
      </w:r>
      <w:r w:rsidRPr="00E771F5">
        <w:rPr>
          <w:sz w:val="18"/>
        </w:rPr>
        <w:t>Devletin</w:t>
      </w:r>
      <w:r w:rsidRPr="00E771F5" w:rsidR="00FB6687">
        <w:rPr>
          <w:sz w:val="18"/>
        </w:rPr>
        <w:t xml:space="preserve"> </w:t>
      </w:r>
      <w:r w:rsidRPr="00E771F5">
        <w:rPr>
          <w:sz w:val="18"/>
        </w:rPr>
        <w:t>görevi</w:t>
      </w:r>
      <w:r w:rsidRPr="00E771F5" w:rsidR="00FB6687">
        <w:rPr>
          <w:sz w:val="18"/>
        </w:rPr>
        <w:t xml:space="preserve"> </w:t>
      </w:r>
      <w:r w:rsidRPr="00E771F5">
        <w:rPr>
          <w:sz w:val="18"/>
        </w:rPr>
        <w:t>ne?</w:t>
      </w:r>
      <w:r w:rsidRPr="00E771F5" w:rsidR="00FB6687">
        <w:rPr>
          <w:sz w:val="18"/>
        </w:rPr>
        <w:t xml:space="preserve"> </w:t>
      </w:r>
      <w:r w:rsidRPr="00E771F5">
        <w:rPr>
          <w:sz w:val="18"/>
        </w:rPr>
        <w:t>İnsanları</w:t>
      </w:r>
      <w:r w:rsidRPr="00E771F5" w:rsidR="00FB6687">
        <w:rPr>
          <w:sz w:val="18"/>
        </w:rPr>
        <w:t xml:space="preserve"> </w:t>
      </w:r>
      <w:r w:rsidRPr="00E771F5">
        <w:rPr>
          <w:sz w:val="18"/>
        </w:rPr>
        <w:t>öldürmek</w:t>
      </w:r>
      <w:r w:rsidRPr="00E771F5" w:rsidR="00FB6687">
        <w:rPr>
          <w:sz w:val="18"/>
        </w:rPr>
        <w:t xml:space="preserve"> </w:t>
      </w:r>
      <w:r w:rsidRPr="00E771F5">
        <w:rPr>
          <w:sz w:val="18"/>
        </w:rPr>
        <w:t>mi,</w:t>
      </w:r>
      <w:r w:rsidRPr="00E771F5" w:rsidR="00FB6687">
        <w:rPr>
          <w:sz w:val="18"/>
        </w:rPr>
        <w:t xml:space="preserve"> </w:t>
      </w:r>
      <w:r w:rsidRPr="00E771F5">
        <w:rPr>
          <w:sz w:val="18"/>
        </w:rPr>
        <w:t>yaşatmak</w:t>
      </w:r>
      <w:r w:rsidRPr="00E771F5" w:rsidR="00FB6687">
        <w:rPr>
          <w:sz w:val="18"/>
        </w:rPr>
        <w:t xml:space="preserve"> </w:t>
      </w:r>
      <w:r w:rsidRPr="00E771F5">
        <w:rPr>
          <w:sz w:val="18"/>
        </w:rPr>
        <w:t>mı?</w:t>
      </w:r>
      <w:r w:rsidRPr="00E771F5" w:rsidR="00FB6687">
        <w:rPr>
          <w:sz w:val="18"/>
        </w:rPr>
        <w:t xml:space="preserve"> </w:t>
      </w:r>
      <w:r w:rsidRPr="00E771F5">
        <w:rPr>
          <w:sz w:val="18"/>
        </w:rPr>
        <w:t>Yaşatmak</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ülkede</w:t>
      </w:r>
      <w:r w:rsidRPr="00E771F5" w:rsidR="00FB6687">
        <w:rPr>
          <w:sz w:val="18"/>
        </w:rPr>
        <w:t xml:space="preserve"> </w:t>
      </w:r>
      <w:r w:rsidRPr="00E771F5">
        <w:rPr>
          <w:sz w:val="18"/>
        </w:rPr>
        <w:t>gidiyor</w:t>
      </w:r>
      <w:r w:rsidRPr="00E771F5" w:rsidR="00FB6687">
        <w:rPr>
          <w:sz w:val="18"/>
        </w:rPr>
        <w:t xml:space="preserve"> </w:t>
      </w:r>
      <w:r w:rsidRPr="00E771F5">
        <w:rPr>
          <w:sz w:val="18"/>
        </w:rPr>
        <w:t>bakanlar,</w:t>
      </w:r>
      <w:r w:rsidRPr="00E771F5" w:rsidR="00FB6687">
        <w:rPr>
          <w:sz w:val="18"/>
        </w:rPr>
        <w:t xml:space="preserve"> </w:t>
      </w:r>
      <w:r w:rsidRPr="00E771F5">
        <w:rPr>
          <w:sz w:val="18"/>
        </w:rPr>
        <w:t>belediye</w:t>
      </w:r>
      <w:r w:rsidRPr="00E771F5" w:rsidR="00FB6687">
        <w:rPr>
          <w:sz w:val="18"/>
        </w:rPr>
        <w:t xml:space="preserve"> </w:t>
      </w:r>
      <w:r w:rsidRPr="00E771F5">
        <w:rPr>
          <w:sz w:val="18"/>
        </w:rPr>
        <w:t>başkanları</w:t>
      </w:r>
      <w:r w:rsidRPr="00E771F5" w:rsidR="00FB6687">
        <w:rPr>
          <w:sz w:val="18"/>
        </w:rPr>
        <w:t xml:space="preserve"> </w:t>
      </w:r>
      <w:r w:rsidRPr="00E771F5">
        <w:rPr>
          <w:sz w:val="18"/>
        </w:rPr>
        <w:t>“Şehit</w:t>
      </w:r>
      <w:r w:rsidRPr="00E771F5" w:rsidR="00FB6687">
        <w:rPr>
          <w:sz w:val="18"/>
        </w:rPr>
        <w:t xml:space="preserve"> </w:t>
      </w:r>
      <w:r w:rsidRPr="00E771F5">
        <w:rPr>
          <w:sz w:val="18"/>
        </w:rPr>
        <w:t>olun,</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şehit</w:t>
      </w:r>
      <w:r w:rsidRPr="00E771F5" w:rsidR="00FB6687">
        <w:rPr>
          <w:sz w:val="18"/>
        </w:rPr>
        <w:t xml:space="preserve"> </w:t>
      </w:r>
      <w:r w:rsidRPr="00E771F5">
        <w:rPr>
          <w:sz w:val="18"/>
        </w:rPr>
        <w:t>olmak</w:t>
      </w:r>
      <w:r w:rsidRPr="00E771F5" w:rsidR="00FB6687">
        <w:rPr>
          <w:sz w:val="18"/>
        </w:rPr>
        <w:t xml:space="preserve"> </w:t>
      </w:r>
      <w:r w:rsidRPr="00E771F5">
        <w:rPr>
          <w:sz w:val="18"/>
        </w:rPr>
        <w:t>istiyorum.”</w:t>
      </w:r>
      <w:r w:rsidRPr="00E771F5" w:rsidR="00FB6687">
        <w:rPr>
          <w:sz w:val="18"/>
        </w:rPr>
        <w:t xml:space="preserve"> </w:t>
      </w:r>
      <w:r w:rsidRPr="00E771F5">
        <w:rPr>
          <w:sz w:val="18"/>
        </w:rPr>
        <w:t>diyor,</w:t>
      </w:r>
      <w:r w:rsidRPr="00E771F5" w:rsidR="00FB6687">
        <w:rPr>
          <w:sz w:val="18"/>
        </w:rPr>
        <w:t xml:space="preserve"> </w:t>
      </w:r>
      <w:r w:rsidRPr="00E771F5">
        <w:rPr>
          <w:sz w:val="18"/>
        </w:rPr>
        <w:t>bakıyorsun</w:t>
      </w:r>
      <w:r w:rsidRPr="00E771F5" w:rsidR="00FB6687">
        <w:rPr>
          <w:sz w:val="18"/>
        </w:rPr>
        <w:t xml:space="preserve"> </w:t>
      </w:r>
      <w:r w:rsidRPr="00E771F5">
        <w:rPr>
          <w:sz w:val="18"/>
        </w:rPr>
        <w:t>adam</w:t>
      </w:r>
      <w:r w:rsidRPr="00E771F5" w:rsidR="00FB6687">
        <w:rPr>
          <w:sz w:val="18"/>
        </w:rPr>
        <w:t xml:space="preserve"> </w:t>
      </w:r>
      <w:r w:rsidRPr="00E771F5">
        <w:rPr>
          <w:sz w:val="18"/>
        </w:rPr>
        <w:t>bedelli</w:t>
      </w:r>
      <w:r w:rsidRPr="00E771F5" w:rsidR="00FB6687">
        <w:rPr>
          <w:sz w:val="18"/>
        </w:rPr>
        <w:t xml:space="preserve"> </w:t>
      </w:r>
      <w:r w:rsidRPr="00E771F5">
        <w:rPr>
          <w:sz w:val="18"/>
        </w:rPr>
        <w:t>askerlik</w:t>
      </w:r>
      <w:r w:rsidRPr="00E771F5" w:rsidR="00FB6687">
        <w:rPr>
          <w:sz w:val="18"/>
        </w:rPr>
        <w:t xml:space="preserve"> </w:t>
      </w:r>
      <w:r w:rsidRPr="00E771F5">
        <w:rPr>
          <w:sz w:val="18"/>
        </w:rPr>
        <w:t>yapmış,</w:t>
      </w:r>
      <w:r w:rsidRPr="00E771F5" w:rsidR="00FB6687">
        <w:rPr>
          <w:sz w:val="18"/>
        </w:rPr>
        <w:t xml:space="preserve"> </w:t>
      </w:r>
      <w:r w:rsidRPr="00E771F5">
        <w:rPr>
          <w:sz w:val="18"/>
        </w:rPr>
        <w:t>bunu</w:t>
      </w:r>
      <w:r w:rsidRPr="00E771F5" w:rsidR="00FB6687">
        <w:rPr>
          <w:sz w:val="18"/>
        </w:rPr>
        <w:t xml:space="preserve"> </w:t>
      </w:r>
      <w:r w:rsidRPr="00E771F5">
        <w:rPr>
          <w:sz w:val="18"/>
        </w:rPr>
        <w:t>söyleyen</w:t>
      </w:r>
      <w:r w:rsidRPr="00E771F5" w:rsidR="00FB6687">
        <w:rPr>
          <w:sz w:val="18"/>
        </w:rPr>
        <w:t xml:space="preserve"> </w:t>
      </w:r>
      <w:r w:rsidRPr="00E771F5">
        <w:rPr>
          <w:sz w:val="18"/>
        </w:rPr>
        <w:t>adam.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İş</w:t>
      </w:r>
      <w:r w:rsidRPr="00E771F5" w:rsidR="00FB6687">
        <w:rPr>
          <w:sz w:val="18"/>
        </w:rPr>
        <w:t xml:space="preserve"> </w:t>
      </w:r>
      <w:r w:rsidRPr="00E771F5">
        <w:rPr>
          <w:sz w:val="18"/>
        </w:rPr>
        <w:t>böyleyken</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w:t>
      </w:r>
      <w:r w:rsidRPr="00E771F5" w:rsidR="00FB6687">
        <w:rPr>
          <w:sz w:val="18"/>
        </w:rPr>
        <w:t xml:space="preserve"> </w:t>
      </w:r>
      <w:r w:rsidRPr="00E771F5">
        <w:rPr>
          <w:sz w:val="18"/>
        </w:rPr>
        <w:t>“İlle</w:t>
      </w:r>
      <w:r w:rsidRPr="00E771F5" w:rsidR="00FB6687">
        <w:rPr>
          <w:sz w:val="18"/>
        </w:rPr>
        <w:t xml:space="preserve"> </w:t>
      </w:r>
      <w:r w:rsidRPr="00E771F5">
        <w:rPr>
          <w:sz w:val="18"/>
        </w:rPr>
        <w:t>de</w:t>
      </w:r>
      <w:r w:rsidRPr="00E771F5" w:rsidR="00FB6687">
        <w:rPr>
          <w:sz w:val="18"/>
        </w:rPr>
        <w:t xml:space="preserve"> </w:t>
      </w:r>
      <w:r w:rsidRPr="00E771F5">
        <w:rPr>
          <w:sz w:val="18"/>
        </w:rPr>
        <w:t>başkan</w:t>
      </w:r>
      <w:r w:rsidRPr="00E771F5" w:rsidR="00FB6687">
        <w:rPr>
          <w:sz w:val="18"/>
        </w:rPr>
        <w:t xml:space="preserve"> </w:t>
      </w:r>
      <w:r w:rsidRPr="00E771F5">
        <w:rPr>
          <w:sz w:val="18"/>
        </w:rPr>
        <w:t>olacağım.”</w:t>
      </w:r>
      <w:r w:rsidRPr="00E771F5" w:rsidR="00FB6687">
        <w:rPr>
          <w:sz w:val="18"/>
        </w:rPr>
        <w:t xml:space="preserve"> </w:t>
      </w:r>
      <w:r w:rsidRPr="00E771F5">
        <w:rPr>
          <w:sz w:val="18"/>
        </w:rPr>
        <w:t>diye</w:t>
      </w:r>
      <w:r w:rsidRPr="00E771F5" w:rsidR="00FB6687">
        <w:rPr>
          <w:sz w:val="18"/>
        </w:rPr>
        <w:t xml:space="preserve"> </w:t>
      </w:r>
      <w:r w:rsidRPr="00E771F5">
        <w:rPr>
          <w:sz w:val="18"/>
        </w:rPr>
        <w:t>tutturuyor,</w:t>
      </w:r>
      <w:r w:rsidRPr="00E771F5" w:rsidR="00FB6687">
        <w:rPr>
          <w:sz w:val="18"/>
        </w:rPr>
        <w:t xml:space="preserve"> </w:t>
      </w:r>
      <w:r w:rsidRPr="00E771F5">
        <w:rPr>
          <w:sz w:val="18"/>
        </w:rPr>
        <w:t>“Fiilî</w:t>
      </w:r>
      <w:r w:rsidRPr="00E771F5" w:rsidR="00FB6687">
        <w:rPr>
          <w:sz w:val="18"/>
        </w:rPr>
        <w:t xml:space="preserve"> </w:t>
      </w:r>
      <w:r w:rsidRPr="00E771F5">
        <w:rPr>
          <w:sz w:val="18"/>
        </w:rPr>
        <w:t>durumu</w:t>
      </w:r>
      <w:r w:rsidRPr="00E771F5" w:rsidR="004D1252">
        <w:rPr>
          <w:sz w:val="18"/>
        </w:rPr>
        <w:t>,</w:t>
      </w:r>
      <w:r w:rsidRPr="00E771F5" w:rsidR="00FB6687">
        <w:rPr>
          <w:sz w:val="18"/>
        </w:rPr>
        <w:t xml:space="preserve"> </w:t>
      </w:r>
      <w:r w:rsidRPr="00E771F5">
        <w:rPr>
          <w:sz w:val="18"/>
        </w:rPr>
        <w:t>Anayasa’ya</w:t>
      </w:r>
      <w:r w:rsidRPr="00E771F5" w:rsidR="00FB6687">
        <w:rPr>
          <w:sz w:val="18"/>
        </w:rPr>
        <w:t xml:space="preserve"> </w:t>
      </w:r>
      <w:r w:rsidRPr="00E771F5">
        <w:rPr>
          <w:sz w:val="18"/>
        </w:rPr>
        <w:t>uydurun.”</w:t>
      </w:r>
      <w:r w:rsidRPr="00E771F5" w:rsidR="00FB6687">
        <w:rPr>
          <w:sz w:val="18"/>
        </w:rPr>
        <w:t xml:space="preserve"> </w:t>
      </w:r>
      <w:r w:rsidRPr="00E771F5">
        <w:rPr>
          <w:sz w:val="18"/>
        </w:rPr>
        <w:t>diyor.</w:t>
      </w:r>
      <w:r w:rsidRPr="00E771F5" w:rsidR="00FB6687">
        <w:rPr>
          <w:sz w:val="18"/>
        </w:rPr>
        <w:t xml:space="preserve"> </w:t>
      </w:r>
      <w:r w:rsidRPr="00E771F5">
        <w:rPr>
          <w:sz w:val="18"/>
        </w:rPr>
        <w:t>Kardeşim,</w:t>
      </w:r>
      <w:r w:rsidRPr="00E771F5" w:rsidR="00FB6687">
        <w:rPr>
          <w:sz w:val="18"/>
        </w:rPr>
        <w:t xml:space="preserve"> </w:t>
      </w:r>
      <w:r w:rsidRPr="00E771F5">
        <w:rPr>
          <w:sz w:val="18"/>
        </w:rPr>
        <w:t>Anayasa’ya</w:t>
      </w:r>
      <w:r w:rsidRPr="00E771F5" w:rsidR="00FB6687">
        <w:rPr>
          <w:sz w:val="18"/>
        </w:rPr>
        <w:t xml:space="preserve"> </w:t>
      </w:r>
      <w:r w:rsidRPr="00E771F5">
        <w:rPr>
          <w:sz w:val="18"/>
        </w:rPr>
        <w:t>sen</w:t>
      </w:r>
      <w:r w:rsidRPr="00E771F5" w:rsidR="00FB6687">
        <w:rPr>
          <w:sz w:val="18"/>
        </w:rPr>
        <w:t xml:space="preserve"> </w:t>
      </w:r>
      <w:r w:rsidRPr="00E771F5">
        <w:rPr>
          <w:sz w:val="18"/>
        </w:rPr>
        <w:t>uy,</w:t>
      </w:r>
      <w:r w:rsidRPr="00E771F5" w:rsidR="00FB6687">
        <w:rPr>
          <w:sz w:val="18"/>
        </w:rPr>
        <w:t xml:space="preserve"> </w:t>
      </w:r>
      <w:r w:rsidRPr="00E771F5">
        <w:rPr>
          <w:sz w:val="18"/>
        </w:rPr>
        <w:t>fiilî</w:t>
      </w:r>
      <w:r w:rsidRPr="00E771F5" w:rsidR="00FB6687">
        <w:rPr>
          <w:sz w:val="18"/>
        </w:rPr>
        <w:t xml:space="preserve"> </w:t>
      </w:r>
      <w:r w:rsidRPr="00E771F5">
        <w:rPr>
          <w:sz w:val="18"/>
        </w:rPr>
        <w:t>durum</w:t>
      </w:r>
      <w:r w:rsidRPr="00E771F5" w:rsidR="00FB6687">
        <w:rPr>
          <w:sz w:val="18"/>
        </w:rPr>
        <w:t xml:space="preserve"> </w:t>
      </w:r>
      <w:r w:rsidRPr="00E771F5">
        <w:rPr>
          <w:sz w:val="18"/>
        </w:rPr>
        <w:t>Anayasa’ya</w:t>
      </w:r>
      <w:r w:rsidRPr="00E771F5" w:rsidR="00FB6687">
        <w:rPr>
          <w:sz w:val="18"/>
        </w:rPr>
        <w:t xml:space="preserve"> </w:t>
      </w:r>
      <w:r w:rsidRPr="00E771F5">
        <w:rPr>
          <w:sz w:val="18"/>
        </w:rPr>
        <w:t>uydurulur</w:t>
      </w:r>
      <w:r w:rsidRPr="00E771F5" w:rsidR="00FB6687">
        <w:rPr>
          <w:sz w:val="18"/>
        </w:rPr>
        <w:t xml:space="preserve"> </w:t>
      </w:r>
      <w:r w:rsidRPr="00E771F5">
        <w:rPr>
          <w:sz w:val="18"/>
        </w:rPr>
        <w:t>mu,</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Yani</w:t>
      </w:r>
      <w:r w:rsidRPr="00E771F5" w:rsidR="00FB6687">
        <w:rPr>
          <w:sz w:val="18"/>
        </w:rPr>
        <w:t xml:space="preserve"> </w:t>
      </w:r>
      <w:r w:rsidRPr="00E771F5">
        <w:rPr>
          <w:sz w:val="18"/>
        </w:rPr>
        <w:t>hâl</w:t>
      </w:r>
      <w:r w:rsidRPr="00E771F5" w:rsidR="00FB6687">
        <w:rPr>
          <w:sz w:val="18"/>
        </w:rPr>
        <w:t xml:space="preserve"> </w:t>
      </w:r>
      <w:r w:rsidRPr="00E771F5">
        <w:rPr>
          <w:sz w:val="18"/>
        </w:rPr>
        <w:t>böyleyken,</w:t>
      </w:r>
      <w:r w:rsidRPr="00E771F5" w:rsidR="00FB6687">
        <w:rPr>
          <w:sz w:val="18"/>
        </w:rPr>
        <w:t xml:space="preserve"> </w:t>
      </w:r>
      <w:r w:rsidRPr="00E771F5">
        <w:rPr>
          <w:sz w:val="18"/>
        </w:rPr>
        <w:t>terör,</w:t>
      </w:r>
      <w:r w:rsidRPr="00E771F5" w:rsidR="00FB6687">
        <w:rPr>
          <w:sz w:val="18"/>
        </w:rPr>
        <w:t xml:space="preserve"> </w:t>
      </w:r>
      <w:r w:rsidRPr="00E771F5">
        <w:rPr>
          <w:sz w:val="18"/>
        </w:rPr>
        <w:t>ekonomi</w:t>
      </w:r>
      <w:r w:rsidRPr="00E771F5" w:rsidR="00FB6687">
        <w:rPr>
          <w:sz w:val="18"/>
        </w:rPr>
        <w:t xml:space="preserve"> </w:t>
      </w:r>
      <w:r w:rsidRPr="00E771F5">
        <w:rPr>
          <w:sz w:val="18"/>
        </w:rPr>
        <w:t>bataktayken,</w:t>
      </w:r>
      <w:r w:rsidRPr="00E771F5" w:rsidR="00FB6687">
        <w:rPr>
          <w:sz w:val="18"/>
        </w:rPr>
        <w:t xml:space="preserve"> </w:t>
      </w:r>
      <w:r w:rsidRPr="00E771F5">
        <w:rPr>
          <w:sz w:val="18"/>
        </w:rPr>
        <w:t>Cumhurbaşkanı</w:t>
      </w:r>
      <w:r w:rsidRPr="00E771F5" w:rsidR="00FB6687">
        <w:rPr>
          <w:sz w:val="18"/>
        </w:rPr>
        <w:t xml:space="preserve"> </w:t>
      </w:r>
      <w:r w:rsidRPr="00E771F5">
        <w:rPr>
          <w:sz w:val="18"/>
        </w:rPr>
        <w:t>AKP’liyken,</w:t>
      </w:r>
      <w:r w:rsidRPr="00E771F5" w:rsidR="00FB6687">
        <w:rPr>
          <w:sz w:val="18"/>
        </w:rPr>
        <w:t xml:space="preserve"> </w:t>
      </w:r>
      <w:r w:rsidRPr="00E771F5">
        <w:rPr>
          <w:sz w:val="18"/>
        </w:rPr>
        <w:t>Başbakan</w:t>
      </w:r>
      <w:r w:rsidRPr="00E771F5" w:rsidR="00FB6687">
        <w:rPr>
          <w:sz w:val="18"/>
        </w:rPr>
        <w:t xml:space="preserve"> </w:t>
      </w:r>
      <w:r w:rsidRPr="00E771F5">
        <w:rPr>
          <w:sz w:val="18"/>
        </w:rPr>
        <w:t>AKP’liyken,</w:t>
      </w:r>
      <w:r w:rsidRPr="00E771F5" w:rsidR="00FB6687">
        <w:rPr>
          <w:sz w:val="18"/>
        </w:rPr>
        <w:t xml:space="preserve"> </w:t>
      </w:r>
      <w:r w:rsidRPr="00E771F5">
        <w:rPr>
          <w:sz w:val="18"/>
        </w:rPr>
        <w:t>İçişleri</w:t>
      </w:r>
      <w:r w:rsidRPr="00E771F5" w:rsidR="00FB6687">
        <w:rPr>
          <w:sz w:val="18"/>
        </w:rPr>
        <w:t xml:space="preserve"> </w:t>
      </w:r>
      <w:r w:rsidRPr="00E771F5">
        <w:rPr>
          <w:sz w:val="18"/>
        </w:rPr>
        <w:t>Bakanı,</w:t>
      </w:r>
      <w:r w:rsidRPr="00E771F5" w:rsidR="00FB6687">
        <w:rPr>
          <w:sz w:val="18"/>
        </w:rPr>
        <w:t xml:space="preserve"> </w:t>
      </w:r>
      <w:r w:rsidRPr="00E771F5">
        <w:rPr>
          <w:sz w:val="18"/>
        </w:rPr>
        <w:t>MİT</w:t>
      </w:r>
      <w:r w:rsidRPr="00E771F5" w:rsidR="00FB6687">
        <w:rPr>
          <w:sz w:val="18"/>
        </w:rPr>
        <w:t xml:space="preserve"> </w:t>
      </w:r>
      <w:r w:rsidRPr="00E771F5">
        <w:rPr>
          <w:sz w:val="18"/>
        </w:rPr>
        <w:t>Başkanı,</w:t>
      </w:r>
      <w:r w:rsidRPr="00E771F5" w:rsidR="00FB6687">
        <w:rPr>
          <w:sz w:val="18"/>
        </w:rPr>
        <w:t xml:space="preserve"> </w:t>
      </w:r>
      <w:r w:rsidRPr="00E771F5">
        <w:rPr>
          <w:sz w:val="18"/>
        </w:rPr>
        <w:t>Millî</w:t>
      </w:r>
      <w:r w:rsidRPr="00E771F5" w:rsidR="00FB6687">
        <w:rPr>
          <w:sz w:val="18"/>
        </w:rPr>
        <w:t xml:space="preserve"> </w:t>
      </w:r>
      <w:r w:rsidRPr="00E771F5">
        <w:rPr>
          <w:sz w:val="18"/>
        </w:rPr>
        <w:t>Savunma</w:t>
      </w:r>
      <w:r w:rsidRPr="00E771F5" w:rsidR="00FB6687">
        <w:rPr>
          <w:sz w:val="18"/>
        </w:rPr>
        <w:t xml:space="preserve"> </w:t>
      </w:r>
      <w:r w:rsidRPr="00E771F5">
        <w:rPr>
          <w:sz w:val="18"/>
        </w:rPr>
        <w:t>Bakanı,</w:t>
      </w:r>
      <w:r w:rsidRPr="00E771F5" w:rsidR="00FB6687">
        <w:rPr>
          <w:sz w:val="18"/>
        </w:rPr>
        <w:t xml:space="preserve"> </w:t>
      </w:r>
      <w:r w:rsidRPr="00E771F5">
        <w:rPr>
          <w:sz w:val="18"/>
        </w:rPr>
        <w:t>valiler,</w:t>
      </w:r>
      <w:r w:rsidRPr="00E771F5" w:rsidR="00FB6687">
        <w:rPr>
          <w:sz w:val="18"/>
        </w:rPr>
        <w:t xml:space="preserve"> </w:t>
      </w:r>
      <w:r w:rsidRPr="00E771F5">
        <w:rPr>
          <w:sz w:val="18"/>
        </w:rPr>
        <w:t>hepsi</w:t>
      </w:r>
      <w:r w:rsidRPr="00E771F5" w:rsidR="00FB6687">
        <w:rPr>
          <w:sz w:val="18"/>
        </w:rPr>
        <w:t xml:space="preserve"> </w:t>
      </w:r>
      <w:r w:rsidRPr="00E771F5">
        <w:rPr>
          <w:sz w:val="18"/>
        </w:rPr>
        <w:t>AKP’liyken</w:t>
      </w:r>
      <w:r w:rsidRPr="00E771F5" w:rsidR="00FB6687">
        <w:rPr>
          <w:sz w:val="18"/>
        </w:rPr>
        <w:t xml:space="preserve"> </w:t>
      </w:r>
      <w:r w:rsidRPr="00E771F5">
        <w:rPr>
          <w:sz w:val="18"/>
        </w:rPr>
        <w:t>suçlu</w:t>
      </w:r>
      <w:r w:rsidRPr="00E771F5" w:rsidR="00FB6687">
        <w:rPr>
          <w:sz w:val="18"/>
        </w:rPr>
        <w:t xml:space="preserve"> </w:t>
      </w:r>
      <w:r w:rsidRPr="00E771F5">
        <w:rPr>
          <w:sz w:val="18"/>
        </w:rPr>
        <w:t>kim?</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Vallahi</w:t>
      </w:r>
      <w:r w:rsidRPr="00E771F5" w:rsidR="00FB6687">
        <w:rPr>
          <w:sz w:val="18"/>
        </w:rPr>
        <w:t xml:space="preserve"> </w:t>
      </w:r>
      <w:r w:rsidRPr="00E771F5">
        <w:rPr>
          <w:sz w:val="18"/>
        </w:rPr>
        <w:t>insaf</w:t>
      </w:r>
      <w:r w:rsidRPr="00E771F5" w:rsidR="00FB6687">
        <w:rPr>
          <w:sz w:val="18"/>
        </w:rPr>
        <w:t xml:space="preserve"> </w:t>
      </w:r>
      <w:r w:rsidRPr="00E771F5">
        <w:rPr>
          <w:sz w:val="18"/>
        </w:rPr>
        <w:t>diyoruz,</w:t>
      </w:r>
      <w:r w:rsidRPr="00E771F5" w:rsidR="00FB6687">
        <w:rPr>
          <w:sz w:val="18"/>
        </w:rPr>
        <w:t xml:space="preserve"> </w:t>
      </w:r>
      <w:r w:rsidRPr="00E771F5">
        <w:rPr>
          <w:sz w:val="18"/>
        </w:rPr>
        <w:t>pes</w:t>
      </w:r>
      <w:r w:rsidRPr="00E771F5" w:rsidR="00FB6687">
        <w:rPr>
          <w:sz w:val="18"/>
        </w:rPr>
        <w:t xml:space="preserve"> </w:t>
      </w:r>
      <w:r w:rsidRPr="00E771F5">
        <w:rPr>
          <w:sz w:val="18"/>
        </w:rPr>
        <w:t>diyoruz,</w:t>
      </w:r>
      <w:r w:rsidRPr="00E771F5" w:rsidR="00FB6687">
        <w:rPr>
          <w:sz w:val="18"/>
        </w:rPr>
        <w:t xml:space="preserve"> </w:t>
      </w:r>
      <w:r w:rsidRPr="00E771F5">
        <w:rPr>
          <w:sz w:val="18"/>
        </w:rPr>
        <w:t>Allah’tan</w:t>
      </w:r>
      <w:r w:rsidRPr="00E771F5" w:rsidR="00FB6687">
        <w:rPr>
          <w:sz w:val="18"/>
        </w:rPr>
        <w:t xml:space="preserve"> </w:t>
      </w:r>
      <w:r w:rsidRPr="00E771F5">
        <w:rPr>
          <w:sz w:val="18"/>
        </w:rPr>
        <w:t>korkmuyorsanız</w:t>
      </w:r>
      <w:r w:rsidRPr="00E771F5" w:rsidR="00FB6687">
        <w:rPr>
          <w:sz w:val="18"/>
        </w:rPr>
        <w:t xml:space="preserve"> </w:t>
      </w:r>
      <w:r w:rsidRPr="00E771F5">
        <w:rPr>
          <w:sz w:val="18"/>
        </w:rPr>
        <w:t>kuldan</w:t>
      </w:r>
      <w:r w:rsidRPr="00E771F5" w:rsidR="00FB6687">
        <w:rPr>
          <w:sz w:val="18"/>
        </w:rPr>
        <w:t xml:space="preserve"> </w:t>
      </w:r>
      <w:r w:rsidRPr="00E771F5">
        <w:rPr>
          <w:sz w:val="18"/>
        </w:rPr>
        <w:t>utanın</w:t>
      </w:r>
      <w:r w:rsidRPr="00E771F5" w:rsidR="00FB6687">
        <w:rPr>
          <w:sz w:val="18"/>
        </w:rPr>
        <w:t xml:space="preserve"> </w:t>
      </w:r>
      <w:r w:rsidRPr="00E771F5">
        <w:rPr>
          <w:sz w:val="18"/>
        </w:rPr>
        <w:t>diyoruz.</w:t>
      </w:r>
      <w:r w:rsidRPr="00E771F5" w:rsidR="00FB6687">
        <w:rPr>
          <w:sz w:val="18"/>
        </w:rPr>
        <w:t xml:space="preserve"> </w:t>
      </w:r>
      <w:r w:rsidRPr="00E771F5">
        <w:rPr>
          <w:sz w:val="18"/>
        </w:rPr>
        <w:t>Sizi</w:t>
      </w:r>
      <w:r w:rsidRPr="00E771F5" w:rsidR="00FB6687">
        <w:rPr>
          <w:sz w:val="18"/>
        </w:rPr>
        <w:t xml:space="preserve"> </w:t>
      </w:r>
      <w:r w:rsidRPr="00E771F5">
        <w:rPr>
          <w:sz w:val="18"/>
        </w:rPr>
        <w:t>Allah’a</w:t>
      </w:r>
      <w:r w:rsidRPr="00E771F5" w:rsidR="00FB6687">
        <w:rPr>
          <w:sz w:val="18"/>
        </w:rPr>
        <w:t xml:space="preserve"> </w:t>
      </w:r>
      <w:r w:rsidRPr="00E771F5">
        <w:rPr>
          <w:sz w:val="18"/>
        </w:rPr>
        <w:t>havale</w:t>
      </w:r>
      <w:r w:rsidRPr="00E771F5" w:rsidR="00FB6687">
        <w:rPr>
          <w:sz w:val="18"/>
        </w:rPr>
        <w:t xml:space="preserve"> </w:t>
      </w:r>
      <w:r w:rsidRPr="00E771F5">
        <w:rPr>
          <w:sz w:val="18"/>
        </w:rPr>
        <w:t>ediyoruz.</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r w:rsidRPr="00E771F5">
        <w:rPr>
          <w:sz w:val="18"/>
        </w:rPr>
        <w:t>Sayın</w:t>
      </w:r>
      <w:r w:rsidRPr="00E771F5" w:rsidR="00FB6687">
        <w:rPr>
          <w:sz w:val="18"/>
        </w:rPr>
        <w:t xml:space="preserve"> </w:t>
      </w:r>
      <w:r w:rsidRPr="00E771F5">
        <w:rPr>
          <w:sz w:val="18"/>
        </w:rPr>
        <w:t>Köse.</w:t>
      </w:r>
    </w:p>
    <w:p w:rsidRPr="00E771F5" w:rsidR="00A91A36" w:rsidP="00E771F5" w:rsidRDefault="00A91A36">
      <w:pPr>
        <w:pStyle w:val="GENELKURUL"/>
        <w:spacing w:line="240" w:lineRule="auto"/>
        <w:rPr>
          <w:sz w:val="18"/>
        </w:rPr>
      </w:pP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Hüseyin</w:t>
      </w:r>
      <w:r w:rsidRPr="00E771F5" w:rsidR="00FB6687">
        <w:rPr>
          <w:sz w:val="18"/>
        </w:rPr>
        <w:t xml:space="preserve"> </w:t>
      </w:r>
      <w:r w:rsidRPr="00E771F5">
        <w:rPr>
          <w:sz w:val="18"/>
        </w:rPr>
        <w:t>Bürge’ye</w:t>
      </w:r>
      <w:r w:rsidRPr="00E771F5" w:rsidR="00FB6687">
        <w:rPr>
          <w:sz w:val="18"/>
        </w:rPr>
        <w:t xml:space="preserve"> </w:t>
      </w:r>
      <w:r w:rsidRPr="00E771F5">
        <w:rPr>
          <w:sz w:val="18"/>
        </w:rPr>
        <w:t>aittir.</w:t>
      </w:r>
    </w:p>
    <w:p w:rsidRPr="00E771F5" w:rsidR="00A91A36" w:rsidP="00E771F5" w:rsidRDefault="00A91A36">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Bürge.</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A91A36" w:rsidP="00E771F5" w:rsidRDefault="00A91A36">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A91A36" w:rsidP="00E771F5" w:rsidRDefault="00A91A36">
      <w:pPr>
        <w:pStyle w:val="GENELKURUL"/>
        <w:spacing w:line="240" w:lineRule="auto"/>
        <w:rPr>
          <w:sz w:val="18"/>
        </w:rPr>
      </w:pPr>
      <w:r w:rsidRPr="00E771F5">
        <w:rPr>
          <w:sz w:val="18"/>
        </w:rPr>
        <w:t>HÜSEYİN</w:t>
      </w:r>
      <w:r w:rsidRPr="00E771F5" w:rsidR="00FB6687">
        <w:rPr>
          <w:sz w:val="18"/>
        </w:rPr>
        <w:t xml:space="preserve"> </w:t>
      </w:r>
      <w:r w:rsidRPr="00E771F5">
        <w:rPr>
          <w:sz w:val="18"/>
        </w:rPr>
        <w:t>BÜRGE</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p>
    <w:p w:rsidRPr="00E771F5" w:rsidR="00A91A36" w:rsidP="00E771F5" w:rsidRDefault="00A91A36">
      <w:pPr>
        <w:pStyle w:val="GENELKURUL"/>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5’inci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Dolayısıyla</w:t>
      </w:r>
      <w:r w:rsidRPr="00E771F5" w:rsidR="00FB6687">
        <w:rPr>
          <w:sz w:val="18"/>
        </w:rPr>
        <w:t xml:space="preserve"> </w:t>
      </w:r>
      <w:r w:rsidRPr="00E771F5">
        <w:rPr>
          <w:sz w:val="18"/>
        </w:rPr>
        <w:t>zatıalinizi,</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arkadaşlarımı,</w:t>
      </w:r>
      <w:r w:rsidRPr="00E771F5" w:rsidR="00FB6687">
        <w:rPr>
          <w:sz w:val="18"/>
        </w:rPr>
        <w:t xml:space="preserve"> </w:t>
      </w:r>
      <w:r w:rsidRPr="00E771F5">
        <w:rPr>
          <w:sz w:val="18"/>
        </w:rPr>
        <w:t>aziz</w:t>
      </w:r>
      <w:r w:rsidRPr="00E771F5" w:rsidR="00FB6687">
        <w:rPr>
          <w:sz w:val="18"/>
        </w:rPr>
        <w:t xml:space="preserve"> </w:t>
      </w:r>
      <w:r w:rsidRPr="00E771F5">
        <w:rPr>
          <w:sz w:val="18"/>
        </w:rPr>
        <w:t>milletimi</w:t>
      </w:r>
      <w:r w:rsidRPr="00E771F5" w:rsidR="00FB6687">
        <w:rPr>
          <w:sz w:val="18"/>
        </w:rPr>
        <w:t xml:space="preserve"> </w:t>
      </w:r>
      <w:r w:rsidRPr="00E771F5">
        <w:rPr>
          <w:sz w:val="18"/>
        </w:rPr>
        <w:t>saygıyla</w:t>
      </w:r>
      <w:r w:rsidRPr="00E771F5" w:rsidR="00FB6687">
        <w:rPr>
          <w:sz w:val="18"/>
        </w:rPr>
        <w:t xml:space="preserve"> </w:t>
      </w:r>
      <w:r w:rsidRPr="00E771F5">
        <w:rPr>
          <w:sz w:val="18"/>
        </w:rPr>
        <w:t>sevgiyle</w:t>
      </w:r>
      <w:r w:rsidRPr="00E771F5" w:rsidR="00FB6687">
        <w:rPr>
          <w:sz w:val="18"/>
        </w:rPr>
        <w:t xml:space="preserve"> </w:t>
      </w:r>
      <w:r w:rsidRPr="00E771F5">
        <w:rPr>
          <w:sz w:val="18"/>
        </w:rPr>
        <w:t>selamlıyorum.</w:t>
      </w:r>
    </w:p>
    <w:p w:rsidRPr="00E771F5" w:rsidR="00A91A36" w:rsidP="00E771F5" w:rsidRDefault="00A91A36">
      <w:pPr>
        <w:pStyle w:val="GENELKURUL"/>
        <w:spacing w:line="240" w:lineRule="auto"/>
        <w:rPr>
          <w:sz w:val="18"/>
        </w:rPr>
      </w:pPr>
      <w:r w:rsidRPr="00E771F5">
        <w:rPr>
          <w:sz w:val="18"/>
        </w:rPr>
        <w:t>Sözlerimin</w:t>
      </w:r>
      <w:r w:rsidRPr="00E771F5" w:rsidR="00FB6687">
        <w:rPr>
          <w:sz w:val="18"/>
        </w:rPr>
        <w:t xml:space="preserve"> </w:t>
      </w:r>
      <w:r w:rsidRPr="00E771F5">
        <w:rPr>
          <w:sz w:val="18"/>
        </w:rPr>
        <w:t>başında</w:t>
      </w:r>
      <w:r w:rsidRPr="00E771F5" w:rsidR="00FB6687">
        <w:rPr>
          <w:sz w:val="18"/>
        </w:rPr>
        <w:t xml:space="preserve"> </w:t>
      </w:r>
      <w:r w:rsidRPr="00E771F5">
        <w:rPr>
          <w:sz w:val="18"/>
        </w:rPr>
        <w:t>İstanbul</w:t>
      </w:r>
      <w:r w:rsidRPr="00E771F5" w:rsidR="00FB6687">
        <w:rPr>
          <w:sz w:val="18"/>
        </w:rPr>
        <w:t xml:space="preserve"> </w:t>
      </w:r>
      <w:r w:rsidRPr="00E771F5">
        <w:rPr>
          <w:sz w:val="18"/>
        </w:rPr>
        <w:t>Beşiktaş’ta</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saldırısına</w:t>
      </w:r>
      <w:r w:rsidRPr="00E771F5" w:rsidR="00FB6687">
        <w:rPr>
          <w:sz w:val="18"/>
        </w:rPr>
        <w:t xml:space="preserve"> </w:t>
      </w:r>
      <w:r w:rsidRPr="00E771F5">
        <w:rPr>
          <w:sz w:val="18"/>
        </w:rPr>
        <w:t>kurban</w:t>
      </w:r>
      <w:r w:rsidRPr="00E771F5" w:rsidR="00FB6687">
        <w:rPr>
          <w:sz w:val="18"/>
        </w:rPr>
        <w:t xml:space="preserve"> </w:t>
      </w:r>
      <w:r w:rsidRPr="00E771F5">
        <w:rPr>
          <w:sz w:val="18"/>
        </w:rPr>
        <w:t>verdiğimiz,</w:t>
      </w:r>
      <w:r w:rsidRPr="00E771F5" w:rsidR="00FB6687">
        <w:rPr>
          <w:sz w:val="18"/>
        </w:rPr>
        <w:t xml:space="preserve"> </w:t>
      </w:r>
      <w:r w:rsidRPr="00E771F5">
        <w:rPr>
          <w:sz w:val="18"/>
        </w:rPr>
        <w:t>“canlı</w:t>
      </w:r>
      <w:r w:rsidRPr="00E771F5" w:rsidR="00FB6687">
        <w:rPr>
          <w:sz w:val="18"/>
        </w:rPr>
        <w:t xml:space="preserve"> </w:t>
      </w:r>
      <w:r w:rsidRPr="00E771F5">
        <w:rPr>
          <w:sz w:val="18"/>
        </w:rPr>
        <w:t>bomba”</w:t>
      </w:r>
      <w:r w:rsidRPr="00E771F5" w:rsidR="00FB6687">
        <w:rPr>
          <w:sz w:val="18"/>
        </w:rPr>
        <w:t xml:space="preserve"> </w:t>
      </w:r>
      <w:r w:rsidRPr="00E771F5">
        <w:rPr>
          <w:sz w:val="18"/>
        </w:rPr>
        <w:t>diyorlar</w:t>
      </w:r>
      <w:r w:rsidRPr="00E771F5" w:rsidR="00FB6687">
        <w:rPr>
          <w:sz w:val="18"/>
        </w:rPr>
        <w:t xml:space="preserve"> </w:t>
      </w:r>
      <w:r w:rsidRPr="00E771F5">
        <w:rPr>
          <w:sz w:val="18"/>
        </w:rPr>
        <w:t>ama</w:t>
      </w:r>
      <w:r w:rsidRPr="00E771F5" w:rsidR="00FB6687">
        <w:rPr>
          <w:sz w:val="18"/>
        </w:rPr>
        <w:t xml:space="preserve"> </w:t>
      </w:r>
      <w:r w:rsidRPr="00E771F5">
        <w:rPr>
          <w:sz w:val="18"/>
        </w:rPr>
        <w:t>ruhsuzların,</w:t>
      </w:r>
      <w:r w:rsidRPr="00E771F5" w:rsidR="00FB6687">
        <w:rPr>
          <w:sz w:val="18"/>
        </w:rPr>
        <w:t xml:space="preserve"> </w:t>
      </w:r>
      <w:r w:rsidRPr="00E771F5">
        <w:rPr>
          <w:sz w:val="18"/>
        </w:rPr>
        <w:t>ruhunu</w:t>
      </w:r>
      <w:r w:rsidRPr="00E771F5" w:rsidR="00FB6687">
        <w:rPr>
          <w:sz w:val="18"/>
        </w:rPr>
        <w:t xml:space="preserve"> </w:t>
      </w:r>
      <w:r w:rsidRPr="00E771F5">
        <w:rPr>
          <w:sz w:val="18"/>
        </w:rPr>
        <w:t>başkalarına</w:t>
      </w:r>
      <w:r w:rsidRPr="00E771F5" w:rsidR="00FB6687">
        <w:rPr>
          <w:sz w:val="18"/>
        </w:rPr>
        <w:t xml:space="preserve"> </w:t>
      </w:r>
      <w:r w:rsidRPr="00E771F5">
        <w:rPr>
          <w:sz w:val="18"/>
        </w:rPr>
        <w:t>satmışların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saldırısında</w:t>
      </w:r>
      <w:r w:rsidRPr="00E771F5" w:rsidR="00FB6687">
        <w:rPr>
          <w:sz w:val="18"/>
        </w:rPr>
        <w:t xml:space="preserve"> </w:t>
      </w:r>
      <w:r w:rsidRPr="00E771F5">
        <w:rPr>
          <w:sz w:val="18"/>
        </w:rPr>
        <w:t>kaybettiğimiz</w:t>
      </w:r>
      <w:r w:rsidRPr="00E771F5" w:rsidR="00FB6687">
        <w:rPr>
          <w:sz w:val="18"/>
        </w:rPr>
        <w:t xml:space="preserve"> </w:t>
      </w:r>
      <w:r w:rsidRPr="00E771F5">
        <w:rPr>
          <w:sz w:val="18"/>
        </w:rPr>
        <w:t>polis</w:t>
      </w:r>
      <w:r w:rsidRPr="00E771F5" w:rsidR="00FB6687">
        <w:rPr>
          <w:sz w:val="18"/>
        </w:rPr>
        <w:t xml:space="preserve"> </w:t>
      </w:r>
      <w:r w:rsidRPr="00E771F5">
        <w:rPr>
          <w:sz w:val="18"/>
        </w:rPr>
        <w:t>kardeşlerimizi,</w:t>
      </w:r>
      <w:r w:rsidRPr="00E771F5" w:rsidR="00FB6687">
        <w:rPr>
          <w:sz w:val="18"/>
        </w:rPr>
        <w:t xml:space="preserve"> </w:t>
      </w:r>
      <w:r w:rsidRPr="00E771F5">
        <w:rPr>
          <w:sz w:val="18"/>
        </w:rPr>
        <w:t>sivilleri</w:t>
      </w:r>
      <w:r w:rsidRPr="00E771F5" w:rsidR="00FB6687">
        <w:rPr>
          <w:sz w:val="18"/>
        </w:rPr>
        <w:t xml:space="preserve"> </w:t>
      </w:r>
      <w:r w:rsidRPr="00E771F5">
        <w:rPr>
          <w:sz w:val="18"/>
        </w:rPr>
        <w:t>ve</w:t>
      </w:r>
      <w:r w:rsidRPr="00E771F5" w:rsidR="00FB6687">
        <w:rPr>
          <w:sz w:val="18"/>
        </w:rPr>
        <w:t xml:space="preserve"> </w:t>
      </w:r>
      <w:r w:rsidRPr="00E771F5">
        <w:rPr>
          <w:sz w:val="18"/>
        </w:rPr>
        <w:t>bütün</w:t>
      </w:r>
      <w:r w:rsidRPr="00E771F5" w:rsidR="00FB6687">
        <w:rPr>
          <w:sz w:val="18"/>
        </w:rPr>
        <w:t xml:space="preserve"> </w:t>
      </w:r>
      <w:r w:rsidRPr="00E771F5">
        <w:rPr>
          <w:sz w:val="18"/>
        </w:rPr>
        <w:t>şehitlerimizi</w:t>
      </w:r>
      <w:r w:rsidRPr="00E771F5" w:rsidR="00FB6687">
        <w:rPr>
          <w:sz w:val="18"/>
        </w:rPr>
        <w:t xml:space="preserve"> </w:t>
      </w:r>
      <w:r w:rsidRPr="00E771F5">
        <w:rPr>
          <w:sz w:val="18"/>
        </w:rPr>
        <w:t>Rabb’imden</w:t>
      </w:r>
      <w:r w:rsidRPr="00E771F5" w:rsidR="00FB6687">
        <w:rPr>
          <w:sz w:val="18"/>
        </w:rPr>
        <w:t xml:space="preserve"> </w:t>
      </w:r>
      <w:r w:rsidRPr="00E771F5">
        <w:rPr>
          <w:sz w:val="18"/>
        </w:rPr>
        <w:t>rahmetle</w:t>
      </w:r>
      <w:r w:rsidRPr="00E771F5" w:rsidR="00FB6687">
        <w:rPr>
          <w:sz w:val="18"/>
        </w:rPr>
        <w:t xml:space="preserve"> </w:t>
      </w:r>
      <w:r w:rsidRPr="00E771F5">
        <w:rPr>
          <w:sz w:val="18"/>
        </w:rPr>
        <w:t>anmak</w:t>
      </w:r>
      <w:r w:rsidRPr="00E771F5" w:rsidR="00FB6687">
        <w:rPr>
          <w:sz w:val="18"/>
        </w:rPr>
        <w:t xml:space="preserve"> </w:t>
      </w:r>
      <w:r w:rsidRPr="00E771F5">
        <w:rPr>
          <w:sz w:val="18"/>
        </w:rPr>
        <w:t>istiyorum.</w:t>
      </w:r>
      <w:r w:rsidRPr="00E771F5" w:rsidR="00FB6687">
        <w:rPr>
          <w:sz w:val="18"/>
        </w:rPr>
        <w:t xml:space="preserve"> </w:t>
      </w:r>
      <w:r w:rsidRPr="00E771F5">
        <w:rPr>
          <w:sz w:val="18"/>
        </w:rPr>
        <w:t>Gazilerimize</w:t>
      </w:r>
      <w:r w:rsidRPr="00E771F5" w:rsidR="00FB6687">
        <w:rPr>
          <w:sz w:val="18"/>
        </w:rPr>
        <w:t xml:space="preserve"> </w:t>
      </w:r>
      <w:r w:rsidRPr="00E771F5">
        <w:rPr>
          <w:sz w:val="18"/>
        </w:rPr>
        <w:t>de</w:t>
      </w:r>
      <w:r w:rsidRPr="00E771F5" w:rsidR="00FB6687">
        <w:rPr>
          <w:sz w:val="18"/>
        </w:rPr>
        <w:t xml:space="preserve"> </w:t>
      </w:r>
      <w:r w:rsidRPr="00E771F5">
        <w:rPr>
          <w:sz w:val="18"/>
        </w:rPr>
        <w:t>Cenab-ı</w:t>
      </w:r>
      <w:r w:rsidRPr="00E771F5" w:rsidR="00FB6687">
        <w:rPr>
          <w:sz w:val="18"/>
        </w:rPr>
        <w:t xml:space="preserve"> </w:t>
      </w:r>
      <w:r w:rsidRPr="00E771F5">
        <w:rPr>
          <w:sz w:val="18"/>
        </w:rPr>
        <w:t>Hak’tan</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p>
    <w:p w:rsidRPr="00E771F5" w:rsidR="00A91A36" w:rsidP="00E771F5" w:rsidRDefault="00A91A36">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w:t>
      </w:r>
      <w:r w:rsidRPr="00E771F5" w:rsidR="00FB6687">
        <w:rPr>
          <w:sz w:val="18"/>
        </w:rPr>
        <w:t xml:space="preserve"> </w:t>
      </w:r>
      <w:r w:rsidRPr="00E771F5">
        <w:rPr>
          <w:sz w:val="18"/>
        </w:rPr>
        <w:t>Halep’te</w:t>
      </w:r>
      <w:r w:rsidRPr="00E771F5" w:rsidR="00FB6687">
        <w:rPr>
          <w:sz w:val="18"/>
        </w:rPr>
        <w:t xml:space="preserve"> </w:t>
      </w:r>
      <w:r w:rsidRPr="00E771F5">
        <w:rPr>
          <w:sz w:val="18"/>
        </w:rPr>
        <w:t>insanlık</w:t>
      </w:r>
      <w:r w:rsidRPr="00E771F5" w:rsidR="00FB6687">
        <w:rPr>
          <w:sz w:val="18"/>
        </w:rPr>
        <w:t xml:space="preserve"> </w:t>
      </w:r>
      <w:r w:rsidRPr="00E771F5">
        <w:rPr>
          <w:sz w:val="18"/>
        </w:rPr>
        <w:t>suçunu</w:t>
      </w:r>
      <w:r w:rsidRPr="00E771F5" w:rsidR="00FB6687">
        <w:rPr>
          <w:sz w:val="18"/>
        </w:rPr>
        <w:t xml:space="preserve"> </w:t>
      </w:r>
      <w:r w:rsidRPr="00E771F5">
        <w:rPr>
          <w:sz w:val="18"/>
        </w:rPr>
        <w:t>-bütün</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arkadaşlarımız</w:t>
      </w:r>
      <w:r w:rsidRPr="00E771F5" w:rsidR="00FB6687">
        <w:rPr>
          <w:sz w:val="18"/>
        </w:rPr>
        <w:t xml:space="preserve"> </w:t>
      </w:r>
      <w:r w:rsidRPr="00E771F5">
        <w:rPr>
          <w:sz w:val="18"/>
        </w:rPr>
        <w:t>dile</w:t>
      </w:r>
      <w:r w:rsidRPr="00E771F5" w:rsidR="00FB6687">
        <w:rPr>
          <w:sz w:val="18"/>
        </w:rPr>
        <w:t xml:space="preserve"> </w:t>
      </w:r>
      <w:r w:rsidRPr="00E771F5">
        <w:rPr>
          <w:sz w:val="18"/>
        </w:rPr>
        <w:t>getirdiler-</w:t>
      </w:r>
      <w:r w:rsidRPr="00E771F5" w:rsidR="00FB6687">
        <w:rPr>
          <w:sz w:val="18"/>
        </w:rPr>
        <w:t xml:space="preserve"> </w:t>
      </w:r>
      <w:r w:rsidRPr="00E771F5">
        <w:rPr>
          <w:sz w:val="18"/>
        </w:rPr>
        <w:t>görmezlikten</w:t>
      </w:r>
      <w:r w:rsidRPr="00E771F5" w:rsidR="00FB6687">
        <w:rPr>
          <w:sz w:val="18"/>
        </w:rPr>
        <w:t xml:space="preserve"> </w:t>
      </w:r>
      <w:r w:rsidRPr="00E771F5">
        <w:rPr>
          <w:sz w:val="18"/>
        </w:rPr>
        <w:t>gelemeyiz.</w:t>
      </w:r>
      <w:r w:rsidRPr="00E771F5" w:rsidR="00FB6687">
        <w:rPr>
          <w:sz w:val="18"/>
        </w:rPr>
        <w:t xml:space="preserve"> </w:t>
      </w:r>
      <w:r w:rsidRPr="00E771F5">
        <w:rPr>
          <w:sz w:val="18"/>
        </w:rPr>
        <w:t>İnsanlığın</w:t>
      </w:r>
      <w:r w:rsidRPr="00E771F5" w:rsidR="00FB6687">
        <w:rPr>
          <w:sz w:val="18"/>
        </w:rPr>
        <w:t xml:space="preserve"> </w:t>
      </w:r>
      <w:r w:rsidRPr="00E771F5">
        <w:rPr>
          <w:sz w:val="18"/>
        </w:rPr>
        <w:t>katledildiği</w:t>
      </w:r>
      <w:r w:rsidRPr="00E771F5" w:rsidR="00FB6687">
        <w:rPr>
          <w:sz w:val="18"/>
        </w:rPr>
        <w:t xml:space="preserve"> </w:t>
      </w:r>
      <w:r w:rsidRPr="00E771F5">
        <w:rPr>
          <w:sz w:val="18"/>
        </w:rPr>
        <w:t>Halep’te</w:t>
      </w:r>
      <w:r w:rsidRPr="00E771F5" w:rsidR="00FB6687">
        <w:rPr>
          <w:sz w:val="18"/>
        </w:rPr>
        <w:t xml:space="preserve"> </w:t>
      </w:r>
      <w:r w:rsidRPr="00E771F5">
        <w:rPr>
          <w:sz w:val="18"/>
        </w:rPr>
        <w:t>insanlık</w:t>
      </w:r>
      <w:r w:rsidRPr="00E771F5" w:rsidR="00FB6687">
        <w:rPr>
          <w:sz w:val="18"/>
        </w:rPr>
        <w:t xml:space="preserve"> </w:t>
      </w:r>
      <w:r w:rsidRPr="00E771F5">
        <w:rPr>
          <w:sz w:val="18"/>
        </w:rPr>
        <w:t>suçunun,</w:t>
      </w:r>
      <w:r w:rsidRPr="00E771F5" w:rsidR="00FB6687">
        <w:rPr>
          <w:sz w:val="18"/>
        </w:rPr>
        <w:t xml:space="preserve"> </w:t>
      </w:r>
      <w:r w:rsidRPr="00E771F5">
        <w:rPr>
          <w:sz w:val="18"/>
        </w:rPr>
        <w:t>yine</w:t>
      </w:r>
      <w:r w:rsidRPr="00E771F5" w:rsidR="00FB6687">
        <w:rPr>
          <w:sz w:val="18"/>
        </w:rPr>
        <w:t xml:space="preserve"> </w:t>
      </w:r>
      <w:r w:rsidRPr="00E771F5">
        <w:rPr>
          <w:sz w:val="18"/>
        </w:rPr>
        <w:t>dünyanın</w:t>
      </w:r>
      <w:r w:rsidRPr="00E771F5" w:rsidR="00FB6687">
        <w:rPr>
          <w:sz w:val="18"/>
        </w:rPr>
        <w:t xml:space="preserve"> </w:t>
      </w:r>
      <w:r w:rsidRPr="00E771F5">
        <w:rPr>
          <w:sz w:val="18"/>
        </w:rPr>
        <w:t>gözü</w:t>
      </w:r>
      <w:r w:rsidRPr="00E771F5" w:rsidR="00FB6687">
        <w:rPr>
          <w:sz w:val="18"/>
        </w:rPr>
        <w:t xml:space="preserve"> </w:t>
      </w:r>
      <w:r w:rsidRPr="00E771F5">
        <w:rPr>
          <w:sz w:val="18"/>
        </w:rPr>
        <w:t>önünde,</w:t>
      </w:r>
      <w:r w:rsidRPr="00E771F5" w:rsidR="00FB6687">
        <w:rPr>
          <w:sz w:val="18"/>
        </w:rPr>
        <w:t xml:space="preserve"> </w:t>
      </w:r>
      <w:r w:rsidRPr="00E771F5">
        <w:rPr>
          <w:sz w:val="18"/>
        </w:rPr>
        <w:t>ikiyüzlü</w:t>
      </w:r>
      <w:r w:rsidRPr="00E771F5" w:rsidR="00FB6687">
        <w:rPr>
          <w:sz w:val="18"/>
        </w:rPr>
        <w:t xml:space="preserve"> </w:t>
      </w:r>
      <w:r w:rsidRPr="00E771F5">
        <w:rPr>
          <w:sz w:val="18"/>
        </w:rPr>
        <w:t>Avrupa’nın</w:t>
      </w:r>
      <w:r w:rsidRPr="00E771F5" w:rsidR="00FB6687">
        <w:rPr>
          <w:sz w:val="18"/>
        </w:rPr>
        <w:t xml:space="preserve"> </w:t>
      </w:r>
      <w:r w:rsidRPr="00E771F5">
        <w:rPr>
          <w:sz w:val="18"/>
        </w:rPr>
        <w:t>gözü</w:t>
      </w:r>
      <w:r w:rsidRPr="00E771F5" w:rsidR="00FB6687">
        <w:rPr>
          <w:sz w:val="18"/>
        </w:rPr>
        <w:t xml:space="preserve"> </w:t>
      </w:r>
      <w:r w:rsidRPr="00E771F5">
        <w:rPr>
          <w:sz w:val="18"/>
        </w:rPr>
        <w:t>önünde,</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Milletlerin</w:t>
      </w:r>
      <w:r w:rsidRPr="00E771F5" w:rsidR="00FB6687">
        <w:rPr>
          <w:sz w:val="18"/>
        </w:rPr>
        <w:t xml:space="preserve"> </w:t>
      </w:r>
      <w:r w:rsidRPr="00E771F5">
        <w:rPr>
          <w:sz w:val="18"/>
        </w:rPr>
        <w:t>yüzsüzlüğü</w:t>
      </w:r>
      <w:r w:rsidRPr="00E771F5" w:rsidR="00FB6687">
        <w:rPr>
          <w:sz w:val="18"/>
        </w:rPr>
        <w:t xml:space="preserve"> </w:t>
      </w:r>
      <w:r w:rsidRPr="00E771F5">
        <w:rPr>
          <w:sz w:val="18"/>
        </w:rPr>
        <w:t>önünde</w:t>
      </w:r>
      <w:r w:rsidRPr="00E771F5" w:rsidR="00FB6687">
        <w:rPr>
          <w:sz w:val="18"/>
        </w:rPr>
        <w:t xml:space="preserve"> </w:t>
      </w:r>
      <w:r w:rsidRPr="00E771F5">
        <w:rPr>
          <w:sz w:val="18"/>
        </w:rPr>
        <w:t>devam</w:t>
      </w:r>
      <w:r w:rsidRPr="00E771F5" w:rsidR="00FB6687">
        <w:rPr>
          <w:sz w:val="18"/>
        </w:rPr>
        <w:t xml:space="preserve"> </w:t>
      </w:r>
      <w:r w:rsidRPr="00E771F5">
        <w:rPr>
          <w:sz w:val="18"/>
        </w:rPr>
        <w:t>ettiğini</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görüyoruz.</w:t>
      </w:r>
      <w:r w:rsidRPr="00E771F5" w:rsidR="00FB6687">
        <w:rPr>
          <w:sz w:val="18"/>
        </w:rPr>
        <w:t xml:space="preserve"> </w:t>
      </w:r>
      <w:r w:rsidRPr="00E771F5">
        <w:rPr>
          <w:sz w:val="18"/>
        </w:rPr>
        <w:t>Çok</w:t>
      </w:r>
      <w:r w:rsidRPr="00E771F5" w:rsidR="00FB6687">
        <w:rPr>
          <w:sz w:val="18"/>
        </w:rPr>
        <w:t xml:space="preserve"> </w:t>
      </w:r>
      <w:r w:rsidRPr="00E771F5">
        <w:rPr>
          <w:sz w:val="18"/>
        </w:rPr>
        <w:t>geçmedi,</w:t>
      </w:r>
      <w:r w:rsidRPr="00E771F5" w:rsidR="00FB6687">
        <w:rPr>
          <w:sz w:val="18"/>
        </w:rPr>
        <w:t xml:space="preserve"> </w:t>
      </w:r>
      <w:r w:rsidRPr="00E771F5">
        <w:rPr>
          <w:sz w:val="18"/>
        </w:rPr>
        <w:t>Gazze’de</w:t>
      </w:r>
      <w:r w:rsidRPr="00E771F5" w:rsidR="00FB6687">
        <w:rPr>
          <w:sz w:val="18"/>
        </w:rPr>
        <w:t xml:space="preserve"> </w:t>
      </w:r>
      <w:r w:rsidRPr="00E771F5">
        <w:rPr>
          <w:sz w:val="18"/>
        </w:rPr>
        <w:t>de</w:t>
      </w:r>
      <w:r w:rsidRPr="00E771F5" w:rsidR="00FB6687">
        <w:rPr>
          <w:sz w:val="18"/>
        </w:rPr>
        <w:t xml:space="preserve"> </w:t>
      </w:r>
      <w:r w:rsidRPr="00E771F5">
        <w:rPr>
          <w:sz w:val="18"/>
        </w:rPr>
        <w:t>bunları</w:t>
      </w:r>
      <w:r w:rsidRPr="00E771F5" w:rsidR="00FB6687">
        <w:rPr>
          <w:sz w:val="18"/>
        </w:rPr>
        <w:t xml:space="preserve"> </w:t>
      </w:r>
      <w:r w:rsidRPr="00E771F5">
        <w:rPr>
          <w:sz w:val="18"/>
        </w:rPr>
        <w:t>gördük,</w:t>
      </w:r>
      <w:r w:rsidRPr="00E771F5" w:rsidR="00FB6687">
        <w:rPr>
          <w:sz w:val="18"/>
        </w:rPr>
        <w:t xml:space="preserve"> </w:t>
      </w:r>
      <w:r w:rsidRPr="00E771F5">
        <w:rPr>
          <w:sz w:val="18"/>
        </w:rPr>
        <w:t>11</w:t>
      </w:r>
      <w:r w:rsidRPr="00E771F5" w:rsidR="00FB6687">
        <w:rPr>
          <w:sz w:val="18"/>
        </w:rPr>
        <w:t xml:space="preserve"> </w:t>
      </w:r>
      <w:r w:rsidRPr="00E771F5">
        <w:rPr>
          <w:sz w:val="18"/>
        </w:rPr>
        <w:t>Temmuz</w:t>
      </w:r>
      <w:r w:rsidRPr="00E771F5" w:rsidR="00FB6687">
        <w:rPr>
          <w:sz w:val="18"/>
        </w:rPr>
        <w:t xml:space="preserve"> </w:t>
      </w:r>
      <w:r w:rsidRPr="00E771F5">
        <w:rPr>
          <w:sz w:val="18"/>
        </w:rPr>
        <w:t>1995’te</w:t>
      </w:r>
      <w:r w:rsidRPr="00E771F5" w:rsidR="00FB6687">
        <w:rPr>
          <w:sz w:val="18"/>
        </w:rPr>
        <w:t xml:space="preserve"> </w:t>
      </w:r>
      <w:r w:rsidRPr="00E771F5">
        <w:rPr>
          <w:sz w:val="18"/>
        </w:rPr>
        <w:t>Srebrenitsa</w:t>
      </w:r>
      <w:r w:rsidRPr="00E771F5" w:rsidR="00FB6687">
        <w:rPr>
          <w:sz w:val="18"/>
        </w:rPr>
        <w:t xml:space="preserve"> </w:t>
      </w:r>
      <w:r w:rsidRPr="00E771F5">
        <w:rPr>
          <w:sz w:val="18"/>
        </w:rPr>
        <w:t>katliamında</w:t>
      </w:r>
      <w:r w:rsidRPr="00E771F5" w:rsidR="00FB6687">
        <w:rPr>
          <w:sz w:val="18"/>
        </w:rPr>
        <w:t xml:space="preserve"> </w:t>
      </w:r>
      <w:r w:rsidRPr="00E771F5">
        <w:rPr>
          <w:sz w:val="18"/>
        </w:rPr>
        <w:t>da</w:t>
      </w:r>
      <w:r w:rsidRPr="00E771F5" w:rsidR="00FB6687">
        <w:rPr>
          <w:sz w:val="18"/>
        </w:rPr>
        <w:t xml:space="preserve"> </w:t>
      </w:r>
      <w:r w:rsidRPr="00E771F5">
        <w:rPr>
          <w:sz w:val="18"/>
        </w:rPr>
        <w:t>yine</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Milletlerin</w:t>
      </w:r>
      <w:r w:rsidRPr="00E771F5" w:rsidR="00FB6687">
        <w:rPr>
          <w:sz w:val="18"/>
        </w:rPr>
        <w:t xml:space="preserve"> </w:t>
      </w:r>
      <w:r w:rsidRPr="00E771F5">
        <w:rPr>
          <w:sz w:val="18"/>
        </w:rPr>
        <w:t>gözü</w:t>
      </w:r>
      <w:r w:rsidRPr="00E771F5" w:rsidR="00FB6687">
        <w:rPr>
          <w:sz w:val="18"/>
        </w:rPr>
        <w:t xml:space="preserve"> </w:t>
      </w:r>
      <w:r w:rsidRPr="00E771F5">
        <w:rPr>
          <w:sz w:val="18"/>
        </w:rPr>
        <w:t>önünde</w:t>
      </w:r>
      <w:r w:rsidRPr="00E771F5" w:rsidR="00FB6687">
        <w:rPr>
          <w:sz w:val="18"/>
        </w:rPr>
        <w:t xml:space="preserve"> </w:t>
      </w:r>
      <w:r w:rsidRPr="00E771F5">
        <w:rPr>
          <w:sz w:val="18"/>
        </w:rPr>
        <w:t>katledilen</w:t>
      </w:r>
      <w:r w:rsidRPr="00E771F5" w:rsidR="00FB6687">
        <w:rPr>
          <w:sz w:val="18"/>
        </w:rPr>
        <w:t xml:space="preserve"> </w:t>
      </w:r>
      <w:r w:rsidRPr="00E771F5">
        <w:rPr>
          <w:sz w:val="18"/>
        </w:rPr>
        <w:t>kardeşlerimizi</w:t>
      </w:r>
      <w:r w:rsidRPr="00E771F5" w:rsidR="00FB6687">
        <w:rPr>
          <w:sz w:val="18"/>
        </w:rPr>
        <w:t xml:space="preserve"> </w:t>
      </w:r>
      <w:r w:rsidRPr="00E771F5">
        <w:rPr>
          <w:sz w:val="18"/>
        </w:rPr>
        <w:t>gördük.</w:t>
      </w:r>
      <w:r w:rsidRPr="00E771F5" w:rsidR="00FB6687">
        <w:rPr>
          <w:sz w:val="18"/>
        </w:rPr>
        <w:t xml:space="preserve"> </w:t>
      </w:r>
      <w:r w:rsidRPr="00E771F5">
        <w:rPr>
          <w:sz w:val="18"/>
        </w:rPr>
        <w:t>Bütün</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diliyorum.</w:t>
      </w:r>
      <w:r w:rsidRPr="00E771F5" w:rsidR="00FB6687">
        <w:rPr>
          <w:sz w:val="18"/>
        </w:rPr>
        <w:t xml:space="preserve"> </w:t>
      </w:r>
      <w:r w:rsidRPr="00E771F5">
        <w:rPr>
          <w:sz w:val="18"/>
        </w:rPr>
        <w:t>“Besmeleyle</w:t>
      </w:r>
      <w:r w:rsidRPr="00E771F5" w:rsidR="00FB6687">
        <w:rPr>
          <w:sz w:val="18"/>
        </w:rPr>
        <w:t xml:space="preserve"> </w:t>
      </w:r>
      <w:r w:rsidRPr="00E771F5">
        <w:rPr>
          <w:sz w:val="18"/>
        </w:rPr>
        <w:t>geldik,</w:t>
      </w:r>
      <w:r w:rsidRPr="00E771F5" w:rsidR="00FB6687">
        <w:rPr>
          <w:sz w:val="18"/>
        </w:rPr>
        <w:t xml:space="preserve"> </w:t>
      </w:r>
      <w:r w:rsidRPr="00E771F5">
        <w:rPr>
          <w:sz w:val="18"/>
        </w:rPr>
        <w:t>şehadetle</w:t>
      </w:r>
      <w:r w:rsidRPr="00E771F5" w:rsidR="00FB6687">
        <w:rPr>
          <w:sz w:val="18"/>
        </w:rPr>
        <w:t xml:space="preserve"> </w:t>
      </w:r>
      <w:r w:rsidRPr="00E771F5">
        <w:rPr>
          <w:sz w:val="18"/>
        </w:rPr>
        <w:t>giderim.”</w:t>
      </w:r>
      <w:r w:rsidRPr="00E771F5" w:rsidR="00FB6687">
        <w:rPr>
          <w:sz w:val="18"/>
        </w:rPr>
        <w:t xml:space="preserve"> </w:t>
      </w:r>
      <w:r w:rsidRPr="00E771F5">
        <w:rPr>
          <w:sz w:val="18"/>
        </w:rPr>
        <w:t>diyen</w:t>
      </w:r>
      <w:r w:rsidRPr="00E771F5" w:rsidR="00FB6687">
        <w:rPr>
          <w:sz w:val="18"/>
        </w:rPr>
        <w:t xml:space="preserve"> </w:t>
      </w:r>
      <w:r w:rsidRPr="00E771F5">
        <w:rPr>
          <w:sz w:val="18"/>
        </w:rPr>
        <w:t>Saygıdeğer</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“Dünya</w:t>
      </w:r>
      <w:r w:rsidRPr="00E771F5" w:rsidR="00FB6687">
        <w:rPr>
          <w:sz w:val="18"/>
        </w:rPr>
        <w:t xml:space="preserve"> </w:t>
      </w:r>
      <w:r w:rsidRPr="00E771F5">
        <w:rPr>
          <w:sz w:val="18"/>
        </w:rPr>
        <w:t>5’ten</w:t>
      </w:r>
      <w:r w:rsidRPr="00E771F5" w:rsidR="00FB6687">
        <w:rPr>
          <w:sz w:val="18"/>
        </w:rPr>
        <w:t xml:space="preserve"> </w:t>
      </w:r>
      <w:r w:rsidRPr="00E771F5">
        <w:rPr>
          <w:sz w:val="18"/>
        </w:rPr>
        <w:t>büyüktür.”</w:t>
      </w:r>
      <w:r w:rsidRPr="00E771F5" w:rsidR="00FB6687">
        <w:rPr>
          <w:sz w:val="18"/>
        </w:rPr>
        <w:t xml:space="preserve"> </w:t>
      </w:r>
      <w:r w:rsidRPr="00E771F5">
        <w:rPr>
          <w:sz w:val="18"/>
        </w:rPr>
        <w:t>derken</w:t>
      </w:r>
      <w:r w:rsidRPr="00E771F5" w:rsidR="00FB6687">
        <w:rPr>
          <w:sz w:val="18"/>
        </w:rPr>
        <w:t xml:space="preserve"> </w:t>
      </w:r>
      <w:r w:rsidRPr="00E771F5">
        <w:rPr>
          <w:sz w:val="18"/>
        </w:rPr>
        <w:t>neyi</w:t>
      </w:r>
      <w:r w:rsidRPr="00E771F5" w:rsidR="00FB6687">
        <w:rPr>
          <w:sz w:val="18"/>
        </w:rPr>
        <w:t xml:space="preserve"> </w:t>
      </w:r>
      <w:r w:rsidRPr="00E771F5">
        <w:rPr>
          <w:sz w:val="18"/>
        </w:rPr>
        <w:t>kastettiğini</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daha</w:t>
      </w:r>
      <w:r w:rsidRPr="00E771F5" w:rsidR="00FB6687">
        <w:rPr>
          <w:sz w:val="18"/>
        </w:rPr>
        <w:t xml:space="preserve"> </w:t>
      </w:r>
      <w:r w:rsidRPr="00E771F5">
        <w:rPr>
          <w:sz w:val="18"/>
        </w:rPr>
        <w:t>anlamış</w:t>
      </w:r>
      <w:r w:rsidRPr="00E771F5" w:rsidR="00FB6687">
        <w:rPr>
          <w:sz w:val="18"/>
        </w:rPr>
        <w:t xml:space="preserve"> </w:t>
      </w:r>
      <w:r w:rsidRPr="00E771F5">
        <w:rPr>
          <w:sz w:val="18"/>
        </w:rPr>
        <w:t>bulunuyoruz.</w:t>
      </w:r>
      <w:r w:rsidRPr="00E771F5" w:rsidR="00FB6687">
        <w:rPr>
          <w:sz w:val="18"/>
        </w:rPr>
        <w:t xml:space="preserve"> </w:t>
      </w:r>
      <w:r w:rsidRPr="00E771F5">
        <w:rPr>
          <w:sz w:val="18"/>
        </w:rPr>
        <w:t>Sadece</w:t>
      </w:r>
      <w:r w:rsidRPr="00E771F5" w:rsidR="00FB6687">
        <w:rPr>
          <w:sz w:val="18"/>
        </w:rPr>
        <w:t xml:space="preserve"> </w:t>
      </w:r>
      <w:r w:rsidRPr="00E771F5">
        <w:rPr>
          <w:sz w:val="18"/>
        </w:rPr>
        <w:t>Halep’ten</w:t>
      </w:r>
      <w:r w:rsidRPr="00E771F5" w:rsidR="00FB6687">
        <w:rPr>
          <w:sz w:val="18"/>
        </w:rPr>
        <w:t xml:space="preserve"> </w:t>
      </w:r>
      <w:r w:rsidRPr="00E771F5">
        <w:rPr>
          <w:sz w:val="18"/>
        </w:rPr>
        <w:t>açılan</w:t>
      </w:r>
      <w:r w:rsidRPr="00E771F5" w:rsidR="00FB6687">
        <w:rPr>
          <w:sz w:val="18"/>
        </w:rPr>
        <w:t xml:space="preserve"> </w:t>
      </w:r>
      <w:r w:rsidRPr="00E771F5">
        <w:rPr>
          <w:sz w:val="18"/>
        </w:rPr>
        <w:t>yolla</w:t>
      </w:r>
      <w:r w:rsidRPr="00E771F5" w:rsidR="00FB6687">
        <w:rPr>
          <w:sz w:val="18"/>
        </w:rPr>
        <w:t xml:space="preserve"> </w:t>
      </w:r>
      <w:r w:rsidRPr="00E771F5">
        <w:rPr>
          <w:sz w:val="18"/>
        </w:rPr>
        <w:t>yine</w:t>
      </w:r>
      <w:r w:rsidRPr="00E771F5" w:rsidR="00FB6687">
        <w:rPr>
          <w:sz w:val="18"/>
        </w:rPr>
        <w:t xml:space="preserve"> </w:t>
      </w:r>
      <w:r w:rsidRPr="00E771F5">
        <w:rPr>
          <w:sz w:val="18"/>
        </w:rPr>
        <w:t>merhametin</w:t>
      </w:r>
      <w:r w:rsidRPr="00E771F5" w:rsidR="00FB6687">
        <w:rPr>
          <w:sz w:val="18"/>
        </w:rPr>
        <w:t xml:space="preserve"> </w:t>
      </w:r>
      <w:r w:rsidRPr="00E771F5">
        <w:rPr>
          <w:sz w:val="18"/>
        </w:rPr>
        <w:t>ülkesi</w:t>
      </w:r>
      <w:r w:rsidRPr="00E771F5" w:rsidR="00FB6687">
        <w:rPr>
          <w:sz w:val="18"/>
        </w:rPr>
        <w:t xml:space="preserve"> </w:t>
      </w:r>
      <w:r w:rsidRPr="00E771F5">
        <w:rPr>
          <w:sz w:val="18"/>
        </w:rPr>
        <w:t>Türkiye’mize</w:t>
      </w:r>
      <w:r w:rsidRPr="00E771F5" w:rsidR="00FB6687">
        <w:rPr>
          <w:sz w:val="18"/>
        </w:rPr>
        <w:t xml:space="preserve"> </w:t>
      </w:r>
      <w:r w:rsidRPr="00E771F5">
        <w:rPr>
          <w:sz w:val="18"/>
        </w:rPr>
        <w:t>gelen</w:t>
      </w:r>
      <w:r w:rsidRPr="00E771F5" w:rsidR="00FB6687">
        <w:rPr>
          <w:sz w:val="18"/>
        </w:rPr>
        <w:t xml:space="preserve"> </w:t>
      </w:r>
      <w:r w:rsidRPr="00E771F5">
        <w:rPr>
          <w:sz w:val="18"/>
        </w:rPr>
        <w:t>kardeşlerimiz</w:t>
      </w:r>
      <w:r w:rsidRPr="00E771F5" w:rsidR="00FB6687">
        <w:rPr>
          <w:sz w:val="18"/>
        </w:rPr>
        <w:t xml:space="preserve"> </w:t>
      </w:r>
      <w:r w:rsidRPr="00E771F5">
        <w:rPr>
          <w:sz w:val="18"/>
        </w:rPr>
        <w:t>yine</w:t>
      </w:r>
      <w:r w:rsidRPr="00E771F5" w:rsidR="00FB6687">
        <w:rPr>
          <w:sz w:val="18"/>
        </w:rPr>
        <w:t xml:space="preserve"> </w:t>
      </w:r>
      <w:r w:rsidRPr="00E771F5">
        <w:rPr>
          <w:sz w:val="18"/>
        </w:rPr>
        <w:t>merhamet</w:t>
      </w:r>
      <w:r w:rsidRPr="00E771F5" w:rsidR="00FB6687">
        <w:rPr>
          <w:sz w:val="18"/>
        </w:rPr>
        <w:t xml:space="preserve"> </w:t>
      </w:r>
      <w:r w:rsidRPr="00E771F5">
        <w:rPr>
          <w:sz w:val="18"/>
        </w:rPr>
        <w:t>ocağımızda</w:t>
      </w:r>
      <w:r w:rsidRPr="00E771F5" w:rsidR="00FB6687">
        <w:rPr>
          <w:sz w:val="18"/>
        </w:rPr>
        <w:t xml:space="preserve"> </w:t>
      </w:r>
      <w:r w:rsidRPr="00E771F5">
        <w:rPr>
          <w:sz w:val="18"/>
        </w:rPr>
        <w:t>inşallah</w:t>
      </w:r>
      <w:r w:rsidRPr="00E771F5" w:rsidR="00FB6687">
        <w:rPr>
          <w:sz w:val="18"/>
        </w:rPr>
        <w:t xml:space="preserve"> </w:t>
      </w:r>
      <w:r w:rsidRPr="00E771F5">
        <w:rPr>
          <w:sz w:val="18"/>
        </w:rPr>
        <w:t>şifa</w:t>
      </w:r>
      <w:r w:rsidRPr="00E771F5" w:rsidR="00FB6687">
        <w:rPr>
          <w:sz w:val="18"/>
        </w:rPr>
        <w:t xml:space="preserve"> </w:t>
      </w:r>
      <w:r w:rsidRPr="00E771F5">
        <w:rPr>
          <w:sz w:val="18"/>
        </w:rPr>
        <w:t>bulacaklardır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Merkezî</w:t>
      </w:r>
      <w:r w:rsidRPr="00E771F5" w:rsidR="00FB6687">
        <w:rPr>
          <w:sz w:val="18"/>
        </w:rPr>
        <w:t xml:space="preserve"> </w:t>
      </w:r>
      <w:r w:rsidRPr="00E771F5">
        <w:rPr>
          <w:sz w:val="18"/>
        </w:rPr>
        <w:t>bütçenin</w:t>
      </w:r>
      <w:r w:rsidRPr="00E771F5" w:rsidR="00FB6687">
        <w:rPr>
          <w:sz w:val="18"/>
        </w:rPr>
        <w:t xml:space="preserve"> </w:t>
      </w:r>
      <w:r w:rsidRPr="00E771F5">
        <w:rPr>
          <w:sz w:val="18"/>
        </w:rPr>
        <w:t>görüşüldüğü</w:t>
      </w:r>
      <w:r w:rsidRPr="00E771F5" w:rsidR="00FB6687">
        <w:rPr>
          <w:sz w:val="18"/>
        </w:rPr>
        <w:t xml:space="preserve"> </w:t>
      </w:r>
      <w:r w:rsidRPr="00E771F5">
        <w:rPr>
          <w:sz w:val="18"/>
        </w:rPr>
        <w:t>zaman</w:t>
      </w:r>
      <w:r w:rsidRPr="00E771F5" w:rsidR="00FB6687">
        <w:rPr>
          <w:sz w:val="18"/>
        </w:rPr>
        <w:t xml:space="preserve"> </w:t>
      </w:r>
      <w:r w:rsidRPr="00E771F5">
        <w:rPr>
          <w:sz w:val="18"/>
        </w:rPr>
        <w:t>içerisinde</w:t>
      </w:r>
      <w:r w:rsidRPr="00E771F5" w:rsidR="00FB6687">
        <w:rPr>
          <w:sz w:val="18"/>
        </w:rPr>
        <w:t xml:space="preserve"> </w:t>
      </w:r>
      <w:r w:rsidRPr="00E771F5">
        <w:rPr>
          <w:sz w:val="18"/>
        </w:rPr>
        <w:t>muhalefet</w:t>
      </w:r>
      <w:r w:rsidRPr="00E771F5" w:rsidR="00FB6687">
        <w:rPr>
          <w:sz w:val="18"/>
        </w:rPr>
        <w:t xml:space="preserve"> </w:t>
      </w:r>
      <w:r w:rsidRPr="00E771F5">
        <w:rPr>
          <w:sz w:val="18"/>
        </w:rPr>
        <w:t>partisindeki</w:t>
      </w:r>
      <w:r w:rsidRPr="00E771F5" w:rsidR="00FB6687">
        <w:rPr>
          <w:sz w:val="18"/>
        </w:rPr>
        <w:t xml:space="preserve"> </w:t>
      </w:r>
      <w:r w:rsidRPr="00E771F5">
        <w:rPr>
          <w:sz w:val="18"/>
        </w:rPr>
        <w:t>milletvekillerimizin</w:t>
      </w:r>
      <w:r w:rsidRPr="00E771F5" w:rsidR="00FB6687">
        <w:rPr>
          <w:sz w:val="18"/>
        </w:rPr>
        <w:t xml:space="preserve"> </w:t>
      </w:r>
      <w:r w:rsidRPr="00E771F5">
        <w:rPr>
          <w:sz w:val="18"/>
        </w:rPr>
        <w:t>gündeme</w:t>
      </w:r>
      <w:r w:rsidRPr="00E771F5" w:rsidR="00FB6687">
        <w:rPr>
          <w:sz w:val="18"/>
        </w:rPr>
        <w:t xml:space="preserve"> </w:t>
      </w:r>
      <w:r w:rsidRPr="00E771F5">
        <w:rPr>
          <w:sz w:val="18"/>
        </w:rPr>
        <w:t>getirdikleri,</w:t>
      </w:r>
      <w:r w:rsidRPr="00E771F5" w:rsidR="00FB6687">
        <w:rPr>
          <w:sz w:val="18"/>
        </w:rPr>
        <w:t xml:space="preserve"> </w:t>
      </w:r>
      <w:r w:rsidRPr="00E771F5">
        <w:rPr>
          <w:sz w:val="18"/>
        </w:rPr>
        <w:t>yani</w:t>
      </w:r>
      <w:r w:rsidRPr="00E771F5" w:rsidR="00FB6687">
        <w:rPr>
          <w:sz w:val="18"/>
        </w:rPr>
        <w:t xml:space="preserve"> </w:t>
      </w:r>
      <w:r w:rsidRPr="00E771F5">
        <w:rPr>
          <w:sz w:val="18"/>
        </w:rPr>
        <w:t>“Biz,</w:t>
      </w:r>
      <w:r w:rsidRPr="00E771F5" w:rsidR="00FB6687">
        <w:rPr>
          <w:sz w:val="18"/>
        </w:rPr>
        <w:t xml:space="preserve"> </w:t>
      </w:r>
      <w:r w:rsidRPr="00E771F5">
        <w:rPr>
          <w:sz w:val="18"/>
        </w:rPr>
        <w:t>yine,</w:t>
      </w:r>
      <w:r w:rsidRPr="00E771F5" w:rsidR="00FB6687">
        <w:rPr>
          <w:sz w:val="18"/>
        </w:rPr>
        <w:t xml:space="preserve"> </w:t>
      </w:r>
      <w:r w:rsidRPr="00E771F5">
        <w:rPr>
          <w:sz w:val="18"/>
        </w:rPr>
        <w:t>AK</w:t>
      </w:r>
      <w:r w:rsidRPr="00E771F5" w:rsidR="00FB6687">
        <w:rPr>
          <w:sz w:val="18"/>
        </w:rPr>
        <w:t xml:space="preserve"> </w:t>
      </w:r>
      <w:r w:rsidRPr="00E771F5">
        <w:rPr>
          <w:sz w:val="18"/>
        </w:rPr>
        <w:t>PARTİ’nin</w:t>
      </w:r>
      <w:r w:rsidRPr="00E771F5" w:rsidR="00FB6687">
        <w:rPr>
          <w:sz w:val="18"/>
        </w:rPr>
        <w:t xml:space="preserve"> </w:t>
      </w:r>
      <w:r w:rsidRPr="00E771F5">
        <w:rPr>
          <w:sz w:val="18"/>
        </w:rPr>
        <w:t>yaptığı</w:t>
      </w:r>
      <w:r w:rsidRPr="00E771F5" w:rsidR="00FB6687">
        <w:rPr>
          <w:sz w:val="18"/>
        </w:rPr>
        <w:t xml:space="preserve"> </w:t>
      </w:r>
      <w:r w:rsidRPr="00E771F5">
        <w:rPr>
          <w:sz w:val="18"/>
        </w:rPr>
        <w:t>bütçeye</w:t>
      </w:r>
      <w:r w:rsidRPr="00E771F5" w:rsidR="00FB6687">
        <w:rPr>
          <w:sz w:val="18"/>
        </w:rPr>
        <w:t xml:space="preserve"> </w:t>
      </w:r>
      <w:r w:rsidRPr="00E771F5">
        <w:rPr>
          <w:sz w:val="18"/>
        </w:rPr>
        <w:t>ret</w:t>
      </w:r>
      <w:r w:rsidRPr="00E771F5" w:rsidR="00FB6687">
        <w:rPr>
          <w:sz w:val="18"/>
        </w:rPr>
        <w:t xml:space="preserve"> </w:t>
      </w:r>
      <w:r w:rsidRPr="00E771F5">
        <w:rPr>
          <w:sz w:val="18"/>
        </w:rPr>
        <w:t>oyu</w:t>
      </w:r>
      <w:r w:rsidRPr="00E771F5" w:rsidR="00FB6687">
        <w:rPr>
          <w:sz w:val="18"/>
        </w:rPr>
        <w:t xml:space="preserve"> </w:t>
      </w:r>
      <w:r w:rsidRPr="00E771F5">
        <w:rPr>
          <w:sz w:val="18"/>
        </w:rPr>
        <w:t>veriyoruz.”</w:t>
      </w:r>
      <w:r w:rsidRPr="00E771F5" w:rsidR="00FB6687">
        <w:rPr>
          <w:sz w:val="18"/>
        </w:rPr>
        <w:t xml:space="preserve"> </w:t>
      </w:r>
      <w:r w:rsidRPr="00E771F5">
        <w:rPr>
          <w:sz w:val="18"/>
        </w:rPr>
        <w:t>demek,</w:t>
      </w:r>
      <w:r w:rsidRPr="00E771F5" w:rsidR="00FB6687">
        <w:rPr>
          <w:sz w:val="18"/>
        </w:rPr>
        <w:t xml:space="preserve"> </w:t>
      </w:r>
      <w:r w:rsidRPr="00E771F5">
        <w:rPr>
          <w:sz w:val="18"/>
        </w:rPr>
        <w:t>zaten</w:t>
      </w:r>
      <w:r w:rsidRPr="00E771F5" w:rsidR="00FB6687">
        <w:rPr>
          <w:sz w:val="18"/>
        </w:rPr>
        <w:t xml:space="preserve"> </w:t>
      </w:r>
      <w:r w:rsidRPr="00E771F5">
        <w:rPr>
          <w:sz w:val="18"/>
        </w:rPr>
        <w:t>marifet</w:t>
      </w:r>
      <w:r w:rsidRPr="00E771F5" w:rsidR="00FB6687">
        <w:rPr>
          <w:sz w:val="18"/>
        </w:rPr>
        <w:t xml:space="preserve"> </w:t>
      </w:r>
      <w:r w:rsidRPr="00E771F5">
        <w:rPr>
          <w:sz w:val="18"/>
        </w:rPr>
        <w:t>değildir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yıldan</w:t>
      </w:r>
      <w:r w:rsidRPr="00E771F5" w:rsidR="00FB6687">
        <w:rPr>
          <w:sz w:val="18"/>
        </w:rPr>
        <w:t xml:space="preserve"> </w:t>
      </w:r>
      <w:r w:rsidRPr="00E771F5">
        <w:rPr>
          <w:sz w:val="18"/>
        </w:rPr>
        <w:t>beri</w:t>
      </w:r>
      <w:r w:rsidRPr="00E771F5" w:rsidR="00FB6687">
        <w:rPr>
          <w:sz w:val="18"/>
        </w:rPr>
        <w:t xml:space="preserve"> </w:t>
      </w:r>
      <w:r w:rsidRPr="00E771F5">
        <w:rPr>
          <w:sz w:val="18"/>
        </w:rPr>
        <w:t>merkezî</w:t>
      </w:r>
      <w:r w:rsidRPr="00E771F5" w:rsidR="00FB6687">
        <w:rPr>
          <w:sz w:val="18"/>
        </w:rPr>
        <w:t xml:space="preserve"> </w:t>
      </w:r>
      <w:r w:rsidRPr="00E771F5">
        <w:rPr>
          <w:sz w:val="18"/>
        </w:rPr>
        <w:t>bütçe</w:t>
      </w:r>
      <w:r w:rsidRPr="00E771F5" w:rsidR="00FB6687">
        <w:rPr>
          <w:sz w:val="18"/>
        </w:rPr>
        <w:t xml:space="preserve"> </w:t>
      </w:r>
      <w:r w:rsidRPr="00E771F5">
        <w:rPr>
          <w:sz w:val="18"/>
        </w:rPr>
        <w:t>yapan,</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iktidarıdır.</w:t>
      </w:r>
      <w:r w:rsidRPr="00E771F5" w:rsidR="00FB6687">
        <w:rPr>
          <w:sz w:val="18"/>
        </w:rPr>
        <w:t xml:space="preserve"> </w:t>
      </w:r>
      <w:r w:rsidRPr="00E771F5">
        <w:rPr>
          <w:sz w:val="18"/>
        </w:rPr>
        <w:t>Demokrasilerde</w:t>
      </w:r>
      <w:r w:rsidRPr="00E771F5" w:rsidR="00FB6687">
        <w:rPr>
          <w:sz w:val="18"/>
        </w:rPr>
        <w:t xml:space="preserve"> </w:t>
      </w:r>
      <w:r w:rsidRPr="00E771F5">
        <w:rPr>
          <w:sz w:val="18"/>
        </w:rPr>
        <w:t>onay</w:t>
      </w:r>
      <w:r w:rsidRPr="00E771F5" w:rsidR="00FB6687">
        <w:rPr>
          <w:sz w:val="18"/>
        </w:rPr>
        <w:t xml:space="preserve"> </w:t>
      </w:r>
      <w:r w:rsidRPr="00E771F5">
        <w:rPr>
          <w:sz w:val="18"/>
        </w:rPr>
        <w:t>makamı</w:t>
      </w:r>
      <w:r w:rsidRPr="00E771F5" w:rsidR="004D1252">
        <w:rPr>
          <w:sz w:val="18"/>
        </w:rPr>
        <w:t>,</w:t>
      </w:r>
      <w:r w:rsidRPr="00E771F5" w:rsidR="00FB6687">
        <w:rPr>
          <w:sz w:val="18"/>
        </w:rPr>
        <w:t xml:space="preserve"> </w:t>
      </w:r>
      <w:r w:rsidRPr="00E771F5">
        <w:rPr>
          <w:sz w:val="18"/>
        </w:rPr>
        <w:t>sadece</w:t>
      </w:r>
      <w:r w:rsidRPr="00E771F5" w:rsidR="00FB6687">
        <w:rPr>
          <w:sz w:val="18"/>
        </w:rPr>
        <w:t xml:space="preserve"> </w:t>
      </w:r>
      <w:r w:rsidRPr="00E771F5">
        <w:rPr>
          <w:sz w:val="18"/>
        </w:rPr>
        <w:t>ve</w:t>
      </w:r>
      <w:r w:rsidRPr="00E771F5" w:rsidR="00FB6687">
        <w:rPr>
          <w:sz w:val="18"/>
        </w:rPr>
        <w:t xml:space="preserve"> </w:t>
      </w:r>
      <w:r w:rsidRPr="00E771F5">
        <w:rPr>
          <w:sz w:val="18"/>
        </w:rPr>
        <w:t>sadece</w:t>
      </w:r>
      <w:r w:rsidRPr="00E771F5" w:rsidR="00FB6687">
        <w:rPr>
          <w:sz w:val="18"/>
        </w:rPr>
        <w:t xml:space="preserve"> </w:t>
      </w:r>
      <w:r w:rsidRPr="00E771F5">
        <w:rPr>
          <w:sz w:val="18"/>
        </w:rPr>
        <w:t>millettir.</w:t>
      </w:r>
      <w:r w:rsidRPr="00E771F5" w:rsidR="00FB6687">
        <w:rPr>
          <w:sz w:val="18"/>
        </w:rPr>
        <w:t xml:space="preserve"> </w:t>
      </w:r>
      <w:r w:rsidRPr="00E771F5">
        <w:rPr>
          <w:sz w:val="18"/>
        </w:rPr>
        <w:t>Millete</w:t>
      </w:r>
      <w:r w:rsidRPr="00E771F5" w:rsidR="00FB6687">
        <w:rPr>
          <w:sz w:val="18"/>
        </w:rPr>
        <w:t xml:space="preserve"> </w:t>
      </w:r>
      <w:r w:rsidRPr="00E771F5">
        <w:rPr>
          <w:sz w:val="18"/>
        </w:rPr>
        <w:t>rağmen</w:t>
      </w:r>
      <w:r w:rsidRPr="00E771F5" w:rsidR="00FB6687">
        <w:rPr>
          <w:sz w:val="18"/>
        </w:rPr>
        <w:t xml:space="preserve"> </w:t>
      </w:r>
      <w:r w:rsidRPr="00E771F5">
        <w:rPr>
          <w:sz w:val="18"/>
        </w:rPr>
        <w:t>siyasetin</w:t>
      </w:r>
      <w:r w:rsidRPr="00E771F5" w:rsidR="00FB6687">
        <w:rPr>
          <w:sz w:val="18"/>
        </w:rPr>
        <w:t xml:space="preserve"> </w:t>
      </w:r>
      <w:r w:rsidRPr="00E771F5">
        <w:rPr>
          <w:sz w:val="18"/>
        </w:rPr>
        <w:t>olmadığının</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daha</w:t>
      </w:r>
      <w:r w:rsidRPr="00E771F5" w:rsidR="00FB6687">
        <w:rPr>
          <w:sz w:val="18"/>
        </w:rPr>
        <w:t xml:space="preserve"> </w:t>
      </w:r>
      <w:r w:rsidRPr="00E771F5">
        <w:rPr>
          <w:sz w:val="18"/>
        </w:rPr>
        <w:t>altını</w:t>
      </w:r>
      <w:r w:rsidRPr="00E771F5" w:rsidR="00FB6687">
        <w:rPr>
          <w:sz w:val="18"/>
        </w:rPr>
        <w:t xml:space="preserve"> </w:t>
      </w:r>
      <w:r w:rsidRPr="00E771F5">
        <w:rPr>
          <w:sz w:val="18"/>
        </w:rPr>
        <w:t>çizmek</w:t>
      </w:r>
      <w:r w:rsidRPr="00E771F5" w:rsidR="00FB6687">
        <w:rPr>
          <w:sz w:val="18"/>
        </w:rPr>
        <w:t xml:space="preserve"> </w:t>
      </w:r>
      <w:r w:rsidRPr="00E771F5">
        <w:rPr>
          <w:sz w:val="18"/>
        </w:rPr>
        <w:t>isterim.</w:t>
      </w:r>
    </w:p>
    <w:p w:rsidRPr="00E771F5" w:rsidR="00A91A36" w:rsidP="00E771F5" w:rsidRDefault="00A91A36">
      <w:pPr>
        <w:pStyle w:val="GENELKURUL"/>
        <w:spacing w:line="240" w:lineRule="auto"/>
        <w:rPr>
          <w:sz w:val="18"/>
        </w:rPr>
      </w:pPr>
      <w:r w:rsidRPr="00E771F5">
        <w:rPr>
          <w:sz w:val="18"/>
        </w:rPr>
        <w:t>Saygıdeğer</w:t>
      </w:r>
      <w:r w:rsidRPr="00E771F5" w:rsidR="00FB6687">
        <w:rPr>
          <w:sz w:val="18"/>
        </w:rPr>
        <w:t xml:space="preserve"> </w:t>
      </w:r>
      <w:r w:rsidRPr="00E771F5">
        <w:rPr>
          <w:sz w:val="18"/>
        </w:rPr>
        <w:t>milletvekilleri,</w:t>
      </w:r>
      <w:r w:rsidRPr="00E771F5" w:rsidR="00FB6687">
        <w:rPr>
          <w:sz w:val="18"/>
        </w:rPr>
        <w:t xml:space="preserve"> </w:t>
      </w:r>
      <w:r w:rsidRPr="00E771F5">
        <w:rPr>
          <w:sz w:val="18"/>
        </w:rPr>
        <w:t>duymayanların</w:t>
      </w:r>
      <w:r w:rsidRPr="00E771F5" w:rsidR="00FB6687">
        <w:rPr>
          <w:sz w:val="18"/>
        </w:rPr>
        <w:t xml:space="preserve"> </w:t>
      </w:r>
      <w:r w:rsidRPr="00E771F5">
        <w:rPr>
          <w:sz w:val="18"/>
        </w:rPr>
        <w:t>duyması</w:t>
      </w:r>
      <w:r w:rsidRPr="00E771F5" w:rsidR="00FB6687">
        <w:rPr>
          <w:sz w:val="18"/>
        </w:rPr>
        <w:t xml:space="preserve"> </w:t>
      </w:r>
      <w:r w:rsidRPr="00E771F5">
        <w:rPr>
          <w:sz w:val="18"/>
        </w:rPr>
        <w:t>için,</w:t>
      </w:r>
      <w:r w:rsidRPr="00E771F5" w:rsidR="00FB6687">
        <w:rPr>
          <w:sz w:val="18"/>
        </w:rPr>
        <w:t xml:space="preserve"> </w:t>
      </w:r>
      <w:r w:rsidRPr="00E771F5">
        <w:rPr>
          <w:sz w:val="18"/>
        </w:rPr>
        <w:t>görmeyenlerin</w:t>
      </w:r>
      <w:r w:rsidRPr="00E771F5" w:rsidR="00FB6687">
        <w:rPr>
          <w:sz w:val="18"/>
        </w:rPr>
        <w:t xml:space="preserve"> </w:t>
      </w:r>
      <w:r w:rsidRPr="00E771F5">
        <w:rPr>
          <w:sz w:val="18"/>
        </w:rPr>
        <w:t>görmesi</w:t>
      </w:r>
      <w:r w:rsidRPr="00E771F5" w:rsidR="00FB6687">
        <w:rPr>
          <w:sz w:val="18"/>
        </w:rPr>
        <w:t xml:space="preserve"> </w:t>
      </w:r>
      <w:r w:rsidRPr="00E771F5">
        <w:rPr>
          <w:sz w:val="18"/>
        </w:rPr>
        <w:t>için,</w:t>
      </w:r>
      <w:r w:rsidRPr="00E771F5" w:rsidR="00FB6687">
        <w:rPr>
          <w:sz w:val="18"/>
        </w:rPr>
        <w:t xml:space="preserve"> </w:t>
      </w:r>
      <w:r w:rsidRPr="00E771F5">
        <w:rPr>
          <w:sz w:val="18"/>
        </w:rPr>
        <w:t>anlamayanların</w:t>
      </w:r>
      <w:r w:rsidRPr="00E771F5" w:rsidR="00FB6687">
        <w:rPr>
          <w:sz w:val="18"/>
        </w:rPr>
        <w:t xml:space="preserve"> </w:t>
      </w:r>
      <w:r w:rsidRPr="00E771F5">
        <w:rPr>
          <w:sz w:val="18"/>
        </w:rPr>
        <w:t>anlaması</w:t>
      </w:r>
      <w:r w:rsidRPr="00E771F5" w:rsidR="00FB6687">
        <w:rPr>
          <w:sz w:val="18"/>
        </w:rPr>
        <w:t xml:space="preserve"> </w:t>
      </w:r>
      <w:r w:rsidRPr="00E771F5">
        <w:rPr>
          <w:sz w:val="18"/>
        </w:rPr>
        <w:t>için,</w:t>
      </w:r>
      <w:r w:rsidRPr="00E771F5" w:rsidR="00FB6687">
        <w:rPr>
          <w:sz w:val="18"/>
        </w:rPr>
        <w:t xml:space="preserve"> </w:t>
      </w:r>
      <w:r w:rsidRPr="00E771F5">
        <w:rPr>
          <w:sz w:val="18"/>
        </w:rPr>
        <w:t>bütçeyle</w:t>
      </w:r>
      <w:r w:rsidRPr="00E771F5" w:rsidR="00FB6687">
        <w:rPr>
          <w:sz w:val="18"/>
        </w:rPr>
        <w:t xml:space="preserve"> </w:t>
      </w:r>
      <w:r w:rsidRPr="00E771F5">
        <w:rPr>
          <w:sz w:val="18"/>
        </w:rPr>
        <w:t>alakalı,</w:t>
      </w:r>
      <w:r w:rsidRPr="00E771F5" w:rsidR="00FB6687">
        <w:rPr>
          <w:sz w:val="18"/>
        </w:rPr>
        <w:t xml:space="preserve"> </w:t>
      </w:r>
      <w:r w:rsidRPr="00E771F5">
        <w:rPr>
          <w:sz w:val="18"/>
        </w:rPr>
        <w:t>emek</w:t>
      </w:r>
      <w:r w:rsidRPr="00E771F5" w:rsidR="00FB6687">
        <w:rPr>
          <w:sz w:val="18"/>
        </w:rPr>
        <w:t xml:space="preserve"> </w:t>
      </w:r>
      <w:r w:rsidRPr="00E771F5">
        <w:rPr>
          <w:sz w:val="18"/>
        </w:rPr>
        <w:t>veren</w:t>
      </w:r>
      <w:r w:rsidRPr="00E771F5" w:rsidR="00FB6687">
        <w:rPr>
          <w:sz w:val="18"/>
        </w:rPr>
        <w:t xml:space="preserve"> </w:t>
      </w:r>
      <w:r w:rsidRPr="00E771F5">
        <w:rPr>
          <w:sz w:val="18"/>
        </w:rPr>
        <w:t>bütün</w:t>
      </w:r>
      <w:r w:rsidRPr="00E771F5" w:rsidR="00FB6687">
        <w:rPr>
          <w:sz w:val="18"/>
        </w:rPr>
        <w:t xml:space="preserve"> </w:t>
      </w:r>
      <w:r w:rsidRPr="00E771F5">
        <w:rPr>
          <w:sz w:val="18"/>
        </w:rPr>
        <w:t>kardeşlerimize,</w:t>
      </w:r>
      <w:r w:rsidRPr="00E771F5" w:rsidR="00FB6687">
        <w:rPr>
          <w:sz w:val="18"/>
        </w:rPr>
        <w:t xml:space="preserve"> </w:t>
      </w:r>
      <w:r w:rsidRPr="00E771F5">
        <w:rPr>
          <w:sz w:val="18"/>
        </w:rPr>
        <w:t>bakanlarımıza,</w:t>
      </w:r>
      <w:r w:rsidRPr="00E771F5" w:rsidR="00FB6687">
        <w:rPr>
          <w:sz w:val="18"/>
        </w:rPr>
        <w:t xml:space="preserve"> </w:t>
      </w:r>
      <w:r w:rsidRPr="00E771F5">
        <w:rPr>
          <w:sz w:val="18"/>
        </w:rPr>
        <w:t>Bütçe</w:t>
      </w:r>
      <w:r w:rsidRPr="00E771F5" w:rsidR="00FB6687">
        <w:rPr>
          <w:sz w:val="18"/>
        </w:rPr>
        <w:t xml:space="preserve"> </w:t>
      </w:r>
      <w:r w:rsidRPr="00E771F5">
        <w:rPr>
          <w:sz w:val="18"/>
        </w:rPr>
        <w:t>Komisyonumuza,</w:t>
      </w:r>
      <w:r w:rsidRPr="00E771F5" w:rsidR="00FB6687">
        <w:rPr>
          <w:sz w:val="18"/>
        </w:rPr>
        <w:t xml:space="preserve"> </w:t>
      </w:r>
      <w:r w:rsidRPr="00E771F5">
        <w:rPr>
          <w:sz w:val="18"/>
        </w:rPr>
        <w:t>Başkana</w:t>
      </w:r>
      <w:r w:rsidRPr="00E771F5" w:rsidR="00FB6687">
        <w:rPr>
          <w:sz w:val="18"/>
        </w:rPr>
        <w:t xml:space="preserve"> </w:t>
      </w:r>
      <w:r w:rsidRPr="00E771F5">
        <w:rPr>
          <w:sz w:val="18"/>
        </w:rPr>
        <w:t>ve</w:t>
      </w:r>
      <w:r w:rsidRPr="00E771F5" w:rsidR="00FB6687">
        <w:rPr>
          <w:sz w:val="18"/>
        </w:rPr>
        <w:t xml:space="preserve"> </w:t>
      </w:r>
      <w:r w:rsidRPr="00E771F5">
        <w:rPr>
          <w:sz w:val="18"/>
        </w:rPr>
        <w:t>arkadaşlarımıza</w:t>
      </w:r>
      <w:r w:rsidRPr="00E771F5" w:rsidR="00FB6687">
        <w:rPr>
          <w:sz w:val="18"/>
        </w:rPr>
        <w:t xml:space="preserve"> </w:t>
      </w:r>
      <w:r w:rsidRPr="00E771F5">
        <w:rPr>
          <w:sz w:val="18"/>
        </w:rPr>
        <w:t>teşekkür</w:t>
      </w:r>
      <w:r w:rsidRPr="00E771F5" w:rsidR="00FB6687">
        <w:rPr>
          <w:sz w:val="18"/>
        </w:rPr>
        <w:t xml:space="preserve"> </w:t>
      </w:r>
      <w:r w:rsidRPr="00E771F5">
        <w:rPr>
          <w:sz w:val="18"/>
        </w:rPr>
        <w:t>ediyorken</w:t>
      </w:r>
      <w:r w:rsidRPr="00E771F5" w:rsidR="00FB6687">
        <w:rPr>
          <w:sz w:val="18"/>
        </w:rPr>
        <w:t xml:space="preserve"> </w:t>
      </w:r>
      <w:r w:rsidRPr="00E771F5">
        <w:rPr>
          <w:sz w:val="18"/>
        </w:rPr>
        <w:t>birkaç</w:t>
      </w:r>
      <w:r w:rsidRPr="00E771F5" w:rsidR="00FB6687">
        <w:rPr>
          <w:sz w:val="18"/>
        </w:rPr>
        <w:t xml:space="preserve"> </w:t>
      </w:r>
      <w:r w:rsidRPr="00E771F5">
        <w:rPr>
          <w:sz w:val="18"/>
        </w:rPr>
        <w:t>başlıktan</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size</w:t>
      </w:r>
      <w:r w:rsidRPr="00E771F5" w:rsidR="00FB6687">
        <w:rPr>
          <w:sz w:val="18"/>
        </w:rPr>
        <w:t xml:space="preserve"> </w:t>
      </w:r>
      <w:r w:rsidRPr="00E771F5">
        <w:rPr>
          <w:sz w:val="18"/>
        </w:rPr>
        <w:t>bahsetmek</w:t>
      </w:r>
      <w:r w:rsidRPr="00E771F5" w:rsidR="00FB6687">
        <w:rPr>
          <w:sz w:val="18"/>
        </w:rPr>
        <w:t xml:space="preserve"> </w:t>
      </w:r>
      <w:r w:rsidRPr="00E771F5">
        <w:rPr>
          <w:sz w:val="18"/>
        </w:rPr>
        <w:t>isterim.</w:t>
      </w:r>
      <w:r w:rsidRPr="00E771F5" w:rsidR="00FB6687">
        <w:rPr>
          <w:sz w:val="18"/>
        </w:rPr>
        <w:t xml:space="preserve"> </w:t>
      </w:r>
      <w:r w:rsidRPr="00E771F5">
        <w:rPr>
          <w:sz w:val="18"/>
        </w:rPr>
        <w:t>Türkiye’de</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-gerçi</w:t>
      </w:r>
      <w:r w:rsidRPr="00E771F5" w:rsidR="00FB6687">
        <w:rPr>
          <w:sz w:val="18"/>
        </w:rPr>
        <w:t xml:space="preserve"> </w:t>
      </w:r>
      <w:r w:rsidRPr="00E771F5">
        <w:rPr>
          <w:sz w:val="18"/>
        </w:rPr>
        <w:t>2002</w:t>
      </w:r>
      <w:r w:rsidRPr="00E771F5" w:rsidR="00FB6687">
        <w:rPr>
          <w:sz w:val="18"/>
        </w:rPr>
        <w:t xml:space="preserve"> </w:t>
      </w:r>
      <w:r w:rsidRPr="00E771F5">
        <w:rPr>
          <w:sz w:val="18"/>
        </w:rPr>
        <w:t>yılını</w:t>
      </w:r>
      <w:r w:rsidRPr="00E771F5" w:rsidR="00FB6687">
        <w:rPr>
          <w:sz w:val="18"/>
        </w:rPr>
        <w:t xml:space="preserve"> </w:t>
      </w:r>
      <w:r w:rsidRPr="00E771F5">
        <w:rPr>
          <w:sz w:val="18"/>
        </w:rPr>
        <w:t>gündeme</w:t>
      </w:r>
      <w:r w:rsidRPr="00E771F5" w:rsidR="00FB6687">
        <w:rPr>
          <w:sz w:val="18"/>
        </w:rPr>
        <w:t xml:space="preserve"> </w:t>
      </w:r>
      <w:r w:rsidRPr="00E771F5">
        <w:rPr>
          <w:sz w:val="18"/>
        </w:rPr>
        <w:t>getirdiğimizde</w:t>
      </w:r>
      <w:r w:rsidRPr="00E771F5" w:rsidR="00FB6687">
        <w:rPr>
          <w:sz w:val="18"/>
        </w:rPr>
        <w:t xml:space="preserve"> </w:t>
      </w:r>
      <w:r w:rsidRPr="00E771F5">
        <w:rPr>
          <w:sz w:val="18"/>
        </w:rPr>
        <w:t>bazı</w:t>
      </w:r>
      <w:r w:rsidRPr="00E771F5" w:rsidR="00FB6687">
        <w:rPr>
          <w:sz w:val="18"/>
        </w:rPr>
        <w:t xml:space="preserve"> </w:t>
      </w:r>
      <w:r w:rsidRPr="00E771F5">
        <w:rPr>
          <w:sz w:val="18"/>
        </w:rPr>
        <w:t>arkadaşlarımız</w:t>
      </w:r>
      <w:r w:rsidRPr="00E771F5" w:rsidR="00FB6687">
        <w:rPr>
          <w:sz w:val="18"/>
        </w:rPr>
        <w:t xml:space="preserve"> </w:t>
      </w:r>
      <w:r w:rsidRPr="00E771F5">
        <w:rPr>
          <w:sz w:val="18"/>
        </w:rPr>
        <w:t>kırılıyorlar</w:t>
      </w:r>
      <w:r w:rsidRPr="00E771F5" w:rsidR="00FB6687">
        <w:rPr>
          <w:sz w:val="18"/>
        </w:rPr>
        <w:t xml:space="preserve"> </w:t>
      </w:r>
      <w:r w:rsidRPr="00E771F5">
        <w:rPr>
          <w:sz w:val="18"/>
        </w:rPr>
        <w:t>ama-</w:t>
      </w:r>
      <w:r w:rsidRPr="00E771F5" w:rsidR="00FB6687">
        <w:rPr>
          <w:sz w:val="18"/>
        </w:rPr>
        <w:t xml:space="preserve"> </w:t>
      </w:r>
      <w:r w:rsidRPr="00E771F5">
        <w:rPr>
          <w:sz w:val="18"/>
        </w:rPr>
        <w:t>ifade</w:t>
      </w:r>
      <w:r w:rsidRPr="00E771F5" w:rsidR="00FB6687">
        <w:rPr>
          <w:sz w:val="18"/>
        </w:rPr>
        <w:t xml:space="preserve"> </w:t>
      </w:r>
      <w:r w:rsidRPr="00E771F5">
        <w:rPr>
          <w:sz w:val="18"/>
        </w:rPr>
        <w:t>edelim</w:t>
      </w:r>
      <w:r w:rsidRPr="00E771F5" w:rsidR="00FB6687">
        <w:rPr>
          <w:sz w:val="18"/>
        </w:rPr>
        <w:t xml:space="preserve"> </w:t>
      </w:r>
      <w:r w:rsidRPr="00E771F5">
        <w:rPr>
          <w:sz w:val="18"/>
        </w:rPr>
        <w:t>ki</w:t>
      </w:r>
      <w:r w:rsidRPr="00E771F5" w:rsidR="00FB6687">
        <w:rPr>
          <w:sz w:val="18"/>
        </w:rPr>
        <w:t xml:space="preserve"> </w:t>
      </w:r>
      <w:r w:rsidRPr="00E771F5">
        <w:rPr>
          <w:sz w:val="18"/>
        </w:rPr>
        <w:t>100</w:t>
      </w:r>
      <w:r w:rsidRPr="00E771F5" w:rsidR="00FB6687">
        <w:rPr>
          <w:sz w:val="18"/>
        </w:rPr>
        <w:t xml:space="preserve"> </w:t>
      </w:r>
      <w:r w:rsidRPr="00E771F5">
        <w:rPr>
          <w:sz w:val="18"/>
        </w:rPr>
        <w:t>liranın</w:t>
      </w:r>
      <w:r w:rsidRPr="00E771F5" w:rsidR="00FB6687">
        <w:rPr>
          <w:sz w:val="18"/>
        </w:rPr>
        <w:t xml:space="preserve"> </w:t>
      </w:r>
      <w:r w:rsidRPr="00E771F5">
        <w:rPr>
          <w:sz w:val="18"/>
        </w:rPr>
        <w:t>faize</w:t>
      </w:r>
      <w:r w:rsidRPr="00E771F5" w:rsidR="00FB6687">
        <w:rPr>
          <w:sz w:val="18"/>
        </w:rPr>
        <w:t xml:space="preserve"> </w:t>
      </w:r>
      <w:r w:rsidRPr="00E771F5">
        <w:rPr>
          <w:sz w:val="18"/>
        </w:rPr>
        <w:t>86</w:t>
      </w:r>
      <w:r w:rsidRPr="00E771F5" w:rsidR="00FB6687">
        <w:rPr>
          <w:sz w:val="18"/>
        </w:rPr>
        <w:t xml:space="preserve"> </w:t>
      </w:r>
      <w:r w:rsidRPr="00E771F5">
        <w:rPr>
          <w:sz w:val="18"/>
        </w:rPr>
        <w:t>lirası</w:t>
      </w:r>
      <w:r w:rsidRPr="00E771F5" w:rsidR="00FB6687">
        <w:rPr>
          <w:sz w:val="18"/>
        </w:rPr>
        <w:t xml:space="preserve"> </w:t>
      </w:r>
      <w:r w:rsidRPr="00E771F5">
        <w:rPr>
          <w:sz w:val="18"/>
        </w:rPr>
        <w:t>gidiyorken</w:t>
      </w:r>
      <w:r w:rsidRPr="00E771F5" w:rsidR="00FB6687">
        <w:rPr>
          <w:sz w:val="18"/>
        </w:rPr>
        <w:t xml:space="preserve"> </w:t>
      </w:r>
      <w:r w:rsidRPr="00E771F5">
        <w:rPr>
          <w:sz w:val="18"/>
        </w:rPr>
        <w:t>100</w:t>
      </w:r>
      <w:r w:rsidRPr="00E771F5" w:rsidR="00FB6687">
        <w:rPr>
          <w:sz w:val="18"/>
        </w:rPr>
        <w:t xml:space="preserve"> </w:t>
      </w:r>
      <w:r w:rsidRPr="00E771F5">
        <w:rPr>
          <w:sz w:val="18"/>
        </w:rPr>
        <w:t>liranın</w:t>
      </w:r>
      <w:r w:rsidRPr="00E771F5" w:rsidR="00FB6687">
        <w:rPr>
          <w:sz w:val="18"/>
        </w:rPr>
        <w:t xml:space="preserve"> </w:t>
      </w:r>
      <w:r w:rsidRPr="00E771F5">
        <w:rPr>
          <w:sz w:val="18"/>
        </w:rPr>
        <w:t>14</w:t>
      </w:r>
      <w:r w:rsidRPr="00E771F5" w:rsidR="00FB6687">
        <w:rPr>
          <w:sz w:val="18"/>
        </w:rPr>
        <w:t xml:space="preserve"> </w:t>
      </w:r>
      <w:r w:rsidRPr="00E771F5">
        <w:rPr>
          <w:sz w:val="18"/>
        </w:rPr>
        <w:t>lirası</w:t>
      </w:r>
      <w:r w:rsidRPr="00E771F5" w:rsidR="00FB6687">
        <w:rPr>
          <w:sz w:val="18"/>
        </w:rPr>
        <w:t xml:space="preserve"> </w:t>
      </w:r>
      <w:r w:rsidRPr="00E771F5">
        <w:rPr>
          <w:sz w:val="18"/>
        </w:rPr>
        <w:t>faize</w:t>
      </w:r>
      <w:r w:rsidRPr="00E771F5" w:rsidR="00FB6687">
        <w:rPr>
          <w:sz w:val="18"/>
        </w:rPr>
        <w:t xml:space="preserve"> </w:t>
      </w:r>
      <w:r w:rsidRPr="00E771F5">
        <w:rPr>
          <w:sz w:val="18"/>
        </w:rPr>
        <w:t>gider</w:t>
      </w:r>
      <w:r w:rsidRPr="00E771F5" w:rsidR="00FB6687">
        <w:rPr>
          <w:sz w:val="18"/>
        </w:rPr>
        <w:t xml:space="preserve"> </w:t>
      </w:r>
      <w:r w:rsidRPr="00E771F5">
        <w:rPr>
          <w:sz w:val="18"/>
        </w:rPr>
        <w:t>olmuş.</w:t>
      </w:r>
      <w:r w:rsidRPr="00E771F5" w:rsidR="00FB6687">
        <w:rPr>
          <w:sz w:val="18"/>
        </w:rPr>
        <w:t xml:space="preserve"> </w:t>
      </w:r>
      <w:r w:rsidRPr="00E771F5">
        <w:rPr>
          <w:sz w:val="18"/>
        </w:rPr>
        <w:t>Döviz</w:t>
      </w:r>
      <w:r w:rsidRPr="00E771F5" w:rsidR="00FB6687">
        <w:rPr>
          <w:sz w:val="18"/>
        </w:rPr>
        <w:t xml:space="preserve"> </w:t>
      </w:r>
      <w:r w:rsidRPr="00E771F5">
        <w:rPr>
          <w:sz w:val="18"/>
        </w:rPr>
        <w:t>rezervleri</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r w:rsidRPr="00E771F5" w:rsidR="00FB6687">
        <w:rPr>
          <w:sz w:val="18"/>
        </w:rPr>
        <w:t xml:space="preserve"> </w:t>
      </w:r>
      <w:r w:rsidRPr="00E771F5">
        <w:rPr>
          <w:sz w:val="18"/>
        </w:rPr>
        <w:t>28</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iken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100</w:t>
      </w:r>
      <w:r w:rsidRPr="00E771F5" w:rsidR="00FB6687">
        <w:rPr>
          <w:sz w:val="18"/>
        </w:rPr>
        <w:t xml:space="preserve"> </w:t>
      </w:r>
      <w:r w:rsidRPr="00E771F5">
        <w:rPr>
          <w:sz w:val="18"/>
        </w:rPr>
        <w:t>milyar</w:t>
      </w:r>
      <w:r w:rsidRPr="00E771F5" w:rsidR="00FB6687">
        <w:rPr>
          <w:sz w:val="18"/>
        </w:rPr>
        <w:t xml:space="preserve"> </w:t>
      </w:r>
      <w:r w:rsidRPr="00E771F5">
        <w:rPr>
          <w:sz w:val="18"/>
        </w:rPr>
        <w:t>doların</w:t>
      </w:r>
      <w:r w:rsidRPr="00E771F5" w:rsidR="00FB6687">
        <w:rPr>
          <w:sz w:val="18"/>
        </w:rPr>
        <w:t xml:space="preserve"> </w:t>
      </w:r>
      <w:r w:rsidRPr="00E771F5">
        <w:rPr>
          <w:sz w:val="18"/>
        </w:rPr>
        <w:t>üzerine</w:t>
      </w:r>
      <w:r w:rsidRPr="00E771F5" w:rsidR="00FB6687">
        <w:rPr>
          <w:sz w:val="18"/>
        </w:rPr>
        <w:t xml:space="preserve"> </w:t>
      </w:r>
      <w:r w:rsidRPr="00E771F5">
        <w:rPr>
          <w:sz w:val="18"/>
        </w:rPr>
        <w:t>çıkmış.</w:t>
      </w:r>
      <w:r w:rsidRPr="00E771F5" w:rsidR="00FB6687">
        <w:rPr>
          <w:sz w:val="18"/>
        </w:rPr>
        <w:t xml:space="preserve"> </w:t>
      </w:r>
      <w:r w:rsidRPr="00E771F5">
        <w:rPr>
          <w:sz w:val="18"/>
        </w:rPr>
        <w:t>2016</w:t>
      </w:r>
      <w:r w:rsidRPr="00E771F5" w:rsidR="00FB6687">
        <w:rPr>
          <w:sz w:val="18"/>
        </w:rPr>
        <w:t xml:space="preserve"> </w:t>
      </w:r>
      <w:r w:rsidRPr="00E771F5">
        <w:rPr>
          <w:sz w:val="18"/>
        </w:rPr>
        <w:t>yılında</w:t>
      </w:r>
      <w:r w:rsidRPr="00E771F5" w:rsidR="00FB6687">
        <w:rPr>
          <w:sz w:val="18"/>
        </w:rPr>
        <w:t xml:space="preserve"> </w:t>
      </w:r>
      <w:r w:rsidRPr="00E771F5">
        <w:rPr>
          <w:sz w:val="18"/>
        </w:rPr>
        <w:t>bütçe</w:t>
      </w:r>
      <w:r w:rsidRPr="00E771F5" w:rsidR="00FB6687">
        <w:rPr>
          <w:sz w:val="18"/>
        </w:rPr>
        <w:t xml:space="preserve"> </w:t>
      </w:r>
      <w:r w:rsidRPr="00E771F5">
        <w:rPr>
          <w:sz w:val="18"/>
        </w:rPr>
        <w:t>yatırımlarına</w:t>
      </w:r>
      <w:r w:rsidRPr="00E771F5" w:rsidR="00FB6687">
        <w:rPr>
          <w:sz w:val="18"/>
        </w:rPr>
        <w:t xml:space="preserve"> </w:t>
      </w:r>
      <w:r w:rsidRPr="00E771F5">
        <w:rPr>
          <w:sz w:val="18"/>
        </w:rPr>
        <w:t>ayrılan</w:t>
      </w:r>
      <w:r w:rsidRPr="00E771F5" w:rsidR="00FB6687">
        <w:rPr>
          <w:sz w:val="18"/>
        </w:rPr>
        <w:t xml:space="preserve"> </w:t>
      </w:r>
      <w:r w:rsidRPr="00E771F5">
        <w:rPr>
          <w:sz w:val="18"/>
        </w:rPr>
        <w:t>60</w:t>
      </w:r>
      <w:r w:rsidRPr="00E771F5" w:rsidR="00FB6687">
        <w:rPr>
          <w:sz w:val="18"/>
        </w:rPr>
        <w:t xml:space="preserve"> </w:t>
      </w:r>
      <w:r w:rsidRPr="00E771F5">
        <w:rPr>
          <w:sz w:val="18"/>
        </w:rPr>
        <w:t>milyar</w:t>
      </w:r>
      <w:r w:rsidRPr="00E771F5" w:rsidR="00FB6687">
        <w:rPr>
          <w:sz w:val="18"/>
        </w:rPr>
        <w:t xml:space="preserve"> </w:t>
      </w:r>
      <w:r w:rsidRPr="00E771F5">
        <w:rPr>
          <w:sz w:val="18"/>
        </w:rPr>
        <w:t>TL’lik</w:t>
      </w:r>
      <w:r w:rsidRPr="00E771F5" w:rsidR="00FB6687">
        <w:rPr>
          <w:sz w:val="18"/>
        </w:rPr>
        <w:t xml:space="preserve"> </w:t>
      </w:r>
      <w:r w:rsidRPr="00E771F5">
        <w:rPr>
          <w:sz w:val="18"/>
        </w:rPr>
        <w:t>kaynağın</w:t>
      </w:r>
      <w:r w:rsidRPr="00E771F5" w:rsidR="00FB6687">
        <w:rPr>
          <w:sz w:val="18"/>
        </w:rPr>
        <w:t xml:space="preserve"> </w:t>
      </w:r>
      <w:r w:rsidRPr="00E771F5">
        <w:rPr>
          <w:sz w:val="18"/>
        </w:rPr>
        <w:t>2017</w:t>
      </w:r>
      <w:r w:rsidRPr="00E771F5" w:rsidR="00FB6687">
        <w:rPr>
          <w:sz w:val="18"/>
        </w:rPr>
        <w:t xml:space="preserve"> </w:t>
      </w:r>
      <w:r w:rsidRPr="00E771F5">
        <w:rPr>
          <w:sz w:val="18"/>
        </w:rPr>
        <w:t>yılında</w:t>
      </w:r>
      <w:r w:rsidRPr="00E771F5" w:rsidR="00FB6687">
        <w:rPr>
          <w:sz w:val="18"/>
        </w:rPr>
        <w:t xml:space="preserve"> </w:t>
      </w:r>
      <w:r w:rsidRPr="00E771F5">
        <w:rPr>
          <w:sz w:val="18"/>
        </w:rPr>
        <w:t>yüzde</w:t>
      </w:r>
      <w:r w:rsidRPr="00E771F5" w:rsidR="00FB6687">
        <w:rPr>
          <w:sz w:val="18"/>
        </w:rPr>
        <w:t xml:space="preserve"> </w:t>
      </w:r>
      <w:r w:rsidRPr="00E771F5">
        <w:rPr>
          <w:sz w:val="18"/>
        </w:rPr>
        <w:t>30</w:t>
      </w:r>
      <w:r w:rsidRPr="00E771F5" w:rsidR="00FB6687">
        <w:rPr>
          <w:sz w:val="18"/>
        </w:rPr>
        <w:t xml:space="preserve"> </w:t>
      </w:r>
      <w:r w:rsidRPr="00E771F5">
        <w:rPr>
          <w:sz w:val="18"/>
        </w:rPr>
        <w:t>artışla</w:t>
      </w:r>
      <w:r w:rsidRPr="00E771F5" w:rsidR="00FB6687">
        <w:rPr>
          <w:sz w:val="18"/>
        </w:rPr>
        <w:t xml:space="preserve"> </w:t>
      </w:r>
      <w:r w:rsidRPr="00E771F5">
        <w:rPr>
          <w:sz w:val="18"/>
        </w:rPr>
        <w:t>78</w:t>
      </w:r>
      <w:r w:rsidRPr="00E771F5" w:rsidR="00FB6687">
        <w:rPr>
          <w:sz w:val="18"/>
        </w:rPr>
        <w:t xml:space="preserve"> </w:t>
      </w:r>
      <w:r w:rsidRPr="00E771F5">
        <w:rPr>
          <w:sz w:val="18"/>
        </w:rPr>
        <w:t>milyar</w:t>
      </w:r>
      <w:r w:rsidRPr="00E771F5" w:rsidR="00FB6687">
        <w:rPr>
          <w:sz w:val="18"/>
        </w:rPr>
        <w:t xml:space="preserve"> </w:t>
      </w:r>
      <w:r w:rsidRPr="00E771F5">
        <w:rPr>
          <w:sz w:val="18"/>
        </w:rPr>
        <w:t>olması</w:t>
      </w:r>
      <w:r w:rsidRPr="00E771F5" w:rsidR="00FB6687">
        <w:rPr>
          <w:sz w:val="18"/>
        </w:rPr>
        <w:t xml:space="preserve"> </w:t>
      </w:r>
      <w:r w:rsidRPr="00E771F5">
        <w:rPr>
          <w:sz w:val="18"/>
        </w:rPr>
        <w:t>öngörülüyor.</w:t>
      </w:r>
      <w:r w:rsidRPr="00E771F5" w:rsidR="00FB6687">
        <w:rPr>
          <w:sz w:val="18"/>
        </w:rPr>
        <w:t xml:space="preserve"> </w:t>
      </w:r>
      <w:r w:rsidRPr="00E771F5">
        <w:rPr>
          <w:sz w:val="18"/>
        </w:rPr>
        <w:t>Kişi</w:t>
      </w:r>
      <w:r w:rsidRPr="00E771F5" w:rsidR="00FB6687">
        <w:rPr>
          <w:sz w:val="18"/>
        </w:rPr>
        <w:t xml:space="preserve"> </w:t>
      </w:r>
      <w:r w:rsidRPr="00E771F5">
        <w:rPr>
          <w:sz w:val="18"/>
        </w:rPr>
        <w:t>başına</w:t>
      </w:r>
      <w:r w:rsidRPr="00E771F5" w:rsidR="00FB6687">
        <w:rPr>
          <w:sz w:val="18"/>
        </w:rPr>
        <w:t xml:space="preserve"> </w:t>
      </w:r>
      <w:r w:rsidRPr="00E771F5">
        <w:rPr>
          <w:sz w:val="18"/>
        </w:rPr>
        <w:t>gelirin</w:t>
      </w:r>
      <w:r w:rsidRPr="00E771F5" w:rsidR="00FB6687">
        <w:rPr>
          <w:sz w:val="18"/>
        </w:rPr>
        <w:t xml:space="preserve"> </w:t>
      </w:r>
      <w:r w:rsidRPr="00E771F5">
        <w:rPr>
          <w:sz w:val="18"/>
        </w:rPr>
        <w:t>2002</w:t>
      </w:r>
      <w:r w:rsidRPr="00E771F5" w:rsidR="00FB6687">
        <w:rPr>
          <w:sz w:val="18"/>
        </w:rPr>
        <w:t xml:space="preserve"> </w:t>
      </w:r>
      <w:r w:rsidRPr="00E771F5">
        <w:rPr>
          <w:sz w:val="18"/>
        </w:rPr>
        <w:t>yılından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3</w:t>
      </w:r>
      <w:r w:rsidRPr="00E771F5" w:rsidR="00FB6687">
        <w:rPr>
          <w:sz w:val="18"/>
        </w:rPr>
        <w:t xml:space="preserve"> </w:t>
      </w:r>
      <w:r w:rsidRPr="00E771F5">
        <w:rPr>
          <w:sz w:val="18"/>
        </w:rPr>
        <w:t>kat</w:t>
      </w:r>
      <w:r w:rsidRPr="00E771F5" w:rsidR="00FB6687">
        <w:rPr>
          <w:sz w:val="18"/>
        </w:rPr>
        <w:t xml:space="preserve"> </w:t>
      </w:r>
      <w:r w:rsidRPr="00E771F5">
        <w:rPr>
          <w:sz w:val="18"/>
        </w:rPr>
        <w:t>arttığını</w:t>
      </w:r>
      <w:r w:rsidRPr="00E771F5" w:rsidR="00FB6687">
        <w:rPr>
          <w:sz w:val="18"/>
        </w:rPr>
        <w:t xml:space="preserve"> </w:t>
      </w:r>
      <w:r w:rsidRPr="00E771F5">
        <w:rPr>
          <w:sz w:val="18"/>
        </w:rPr>
        <w:t>ifade</w:t>
      </w:r>
      <w:r w:rsidRPr="00E771F5" w:rsidR="00FB6687">
        <w:rPr>
          <w:sz w:val="18"/>
        </w:rPr>
        <w:t xml:space="preserve"> </w:t>
      </w:r>
      <w:r w:rsidRPr="00E771F5">
        <w:rPr>
          <w:sz w:val="18"/>
        </w:rPr>
        <w:t>edelim.</w:t>
      </w:r>
      <w:r w:rsidRPr="00E771F5" w:rsidR="00FB6687">
        <w:rPr>
          <w:sz w:val="18"/>
        </w:rPr>
        <w:t xml:space="preserve"> </w:t>
      </w:r>
      <w:r w:rsidRPr="00E771F5">
        <w:rPr>
          <w:sz w:val="18"/>
        </w:rPr>
        <w:t>Ayrıca</w:t>
      </w:r>
      <w:r w:rsidRPr="00E771F5" w:rsidR="00FB6687">
        <w:rPr>
          <w:sz w:val="18"/>
        </w:rPr>
        <w:t xml:space="preserve"> </w:t>
      </w:r>
      <w:r w:rsidRPr="00E771F5">
        <w:rPr>
          <w:sz w:val="18"/>
        </w:rPr>
        <w:t>2002</w:t>
      </w:r>
      <w:r w:rsidRPr="00E771F5" w:rsidR="00FB6687">
        <w:rPr>
          <w:sz w:val="18"/>
        </w:rPr>
        <w:t xml:space="preserve"> </w:t>
      </w:r>
      <w:r w:rsidRPr="00E771F5">
        <w:rPr>
          <w:sz w:val="18"/>
        </w:rPr>
        <w:t>yılında…</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Borçlar</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arttı,</w:t>
      </w:r>
      <w:r w:rsidRPr="00E771F5" w:rsidR="00FB6687">
        <w:rPr>
          <w:sz w:val="18"/>
        </w:rPr>
        <w:t xml:space="preserve"> </w:t>
      </w:r>
      <w:r w:rsidRPr="00E771F5">
        <w:rPr>
          <w:sz w:val="18"/>
        </w:rPr>
        <w:t>borçlar?</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HÜSEYİN</w:t>
      </w:r>
      <w:r w:rsidRPr="00E771F5" w:rsidR="00FB6687">
        <w:rPr>
          <w:sz w:val="18"/>
        </w:rPr>
        <w:t xml:space="preserve"> </w:t>
      </w:r>
      <w:r w:rsidRPr="00E771F5">
        <w:rPr>
          <w:sz w:val="18"/>
        </w:rPr>
        <w:t>BÜRGE</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Söyleyeceğim.</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İBRAHİM</w:t>
      </w:r>
      <w:r w:rsidRPr="00E771F5" w:rsidR="00FB6687">
        <w:rPr>
          <w:sz w:val="18"/>
        </w:rPr>
        <w:t xml:space="preserve"> </w:t>
      </w:r>
      <w:r w:rsidRPr="00E771F5">
        <w:rPr>
          <w:sz w:val="18"/>
        </w:rPr>
        <w:t>ÖZDİŞ</w:t>
      </w:r>
      <w:r w:rsidRPr="00E771F5" w:rsidR="00FB6687">
        <w:rPr>
          <w:sz w:val="18"/>
        </w:rPr>
        <w:t xml:space="preserve"> </w:t>
      </w:r>
      <w:r w:rsidRPr="00E771F5">
        <w:rPr>
          <w:sz w:val="18"/>
        </w:rPr>
        <w:t>(Adana)</w:t>
      </w:r>
      <w:r w:rsidRPr="00E771F5" w:rsidR="00FB6687">
        <w:rPr>
          <w:sz w:val="18"/>
        </w:rPr>
        <w:t xml:space="preserve"> </w:t>
      </w:r>
      <w:r w:rsidRPr="00E771F5">
        <w:rPr>
          <w:sz w:val="18"/>
        </w:rPr>
        <w:t>–</w:t>
      </w:r>
      <w:r w:rsidRPr="00E771F5" w:rsidR="00FB6687">
        <w:rPr>
          <w:sz w:val="18"/>
        </w:rPr>
        <w:t xml:space="preserve"> </w:t>
      </w:r>
      <w:r w:rsidRPr="00E771F5">
        <w:rPr>
          <w:sz w:val="18"/>
        </w:rPr>
        <w:t>Hah,</w:t>
      </w:r>
      <w:r w:rsidRPr="00E771F5" w:rsidR="00FB6687">
        <w:rPr>
          <w:sz w:val="18"/>
        </w:rPr>
        <w:t xml:space="preserve"> </w:t>
      </w:r>
      <w:r w:rsidRPr="00E771F5">
        <w:rPr>
          <w:sz w:val="18"/>
        </w:rPr>
        <w:t>söyleyin.</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HÜSEYİN</w:t>
      </w:r>
      <w:r w:rsidRPr="00E771F5" w:rsidR="00FB6687">
        <w:rPr>
          <w:sz w:val="18"/>
        </w:rPr>
        <w:t xml:space="preserve"> </w:t>
      </w:r>
      <w:r w:rsidRPr="00E771F5">
        <w:rPr>
          <w:sz w:val="18"/>
        </w:rPr>
        <w:t>BÜRGE</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milletvekili</w:t>
      </w:r>
      <w:r w:rsidRPr="00E771F5" w:rsidR="00FB6687">
        <w:rPr>
          <w:sz w:val="18"/>
        </w:rPr>
        <w:t xml:space="preserve"> </w:t>
      </w:r>
      <w:r w:rsidRPr="00E771F5">
        <w:rPr>
          <w:sz w:val="18"/>
        </w:rPr>
        <w:t>arkadaşlarımız;</w:t>
      </w:r>
      <w:r w:rsidRPr="00E771F5" w:rsidR="00FB6687">
        <w:rPr>
          <w:sz w:val="18"/>
        </w:rPr>
        <w:t xml:space="preserve"> </w:t>
      </w:r>
      <w:r w:rsidRPr="00E771F5">
        <w:rPr>
          <w:sz w:val="18"/>
        </w:rPr>
        <w:t>Sayın</w:t>
      </w:r>
      <w:r w:rsidRPr="00E771F5" w:rsidR="00FB6687">
        <w:rPr>
          <w:sz w:val="18"/>
        </w:rPr>
        <w:t xml:space="preserve"> </w:t>
      </w:r>
      <w:r w:rsidRPr="00E771F5">
        <w:rPr>
          <w:sz w:val="18"/>
        </w:rPr>
        <w:t>Başbakanımızın</w:t>
      </w:r>
      <w:r w:rsidRPr="00E771F5" w:rsidR="00FB6687">
        <w:rPr>
          <w:sz w:val="18"/>
        </w:rPr>
        <w:t xml:space="preserve"> </w:t>
      </w:r>
      <w:r w:rsidRPr="00E771F5">
        <w:rPr>
          <w:sz w:val="18"/>
        </w:rPr>
        <w:t>ifade</w:t>
      </w:r>
      <w:r w:rsidRPr="00E771F5" w:rsidR="00FB6687">
        <w:rPr>
          <w:sz w:val="18"/>
        </w:rPr>
        <w:t xml:space="preserve"> </w:t>
      </w:r>
      <w:r w:rsidRPr="00E771F5">
        <w:rPr>
          <w:sz w:val="18"/>
        </w:rPr>
        <w:t>ettiği</w:t>
      </w:r>
      <w:r w:rsidRPr="00E771F5" w:rsidR="00FB6687">
        <w:rPr>
          <w:sz w:val="18"/>
        </w:rPr>
        <w:t xml:space="preserve"> </w:t>
      </w:r>
      <w:r w:rsidRPr="00E771F5">
        <w:rPr>
          <w:sz w:val="18"/>
        </w:rPr>
        <w:t>gibi,</w:t>
      </w:r>
      <w:r w:rsidRPr="00E771F5" w:rsidR="00FB6687">
        <w:rPr>
          <w:sz w:val="18"/>
        </w:rPr>
        <w:t xml:space="preserve"> </w:t>
      </w:r>
      <w:r w:rsidRPr="00E771F5">
        <w:rPr>
          <w:sz w:val="18"/>
        </w:rPr>
        <w:t>bölünmüş</w:t>
      </w:r>
      <w:r w:rsidRPr="00E771F5" w:rsidR="00FB6687">
        <w:rPr>
          <w:sz w:val="18"/>
        </w:rPr>
        <w:t xml:space="preserve"> </w:t>
      </w:r>
      <w:r w:rsidRPr="00E771F5">
        <w:rPr>
          <w:sz w:val="18"/>
        </w:rPr>
        <w:t>yollardan</w:t>
      </w:r>
      <w:r w:rsidRPr="00E771F5" w:rsidR="00FB6687">
        <w:rPr>
          <w:sz w:val="18"/>
        </w:rPr>
        <w:t xml:space="preserve"> </w:t>
      </w:r>
      <w:r w:rsidRPr="00E771F5">
        <w:rPr>
          <w:sz w:val="18"/>
        </w:rPr>
        <w:t>Yavuz</w:t>
      </w:r>
      <w:r w:rsidRPr="00E771F5" w:rsidR="00FB6687">
        <w:rPr>
          <w:sz w:val="18"/>
        </w:rPr>
        <w:t xml:space="preserve"> </w:t>
      </w:r>
      <w:r w:rsidRPr="00E771F5">
        <w:rPr>
          <w:sz w:val="18"/>
        </w:rPr>
        <w:t>Sultan</w:t>
      </w:r>
      <w:r w:rsidRPr="00E771F5" w:rsidR="00FB6687">
        <w:rPr>
          <w:sz w:val="18"/>
        </w:rPr>
        <w:t xml:space="preserve"> </w:t>
      </w:r>
      <w:r w:rsidRPr="00E771F5">
        <w:rPr>
          <w:sz w:val="18"/>
        </w:rPr>
        <w:t>Selim</w:t>
      </w:r>
      <w:r w:rsidRPr="00E771F5" w:rsidR="00FB6687">
        <w:rPr>
          <w:sz w:val="18"/>
        </w:rPr>
        <w:t xml:space="preserve"> </w:t>
      </w:r>
      <w:r w:rsidRPr="00E771F5">
        <w:rPr>
          <w:sz w:val="18"/>
        </w:rPr>
        <w:t>Köprüsü’ne,</w:t>
      </w:r>
      <w:r w:rsidRPr="00E771F5" w:rsidR="00FB6687">
        <w:rPr>
          <w:sz w:val="18"/>
        </w:rPr>
        <w:t xml:space="preserve"> </w:t>
      </w:r>
      <w:r w:rsidRPr="00E771F5">
        <w:rPr>
          <w:sz w:val="18"/>
        </w:rPr>
        <w:t>Osman</w:t>
      </w:r>
      <w:r w:rsidRPr="00E771F5" w:rsidR="00FB6687">
        <w:rPr>
          <w:sz w:val="18"/>
        </w:rPr>
        <w:t xml:space="preserve"> </w:t>
      </w:r>
      <w:r w:rsidRPr="00E771F5">
        <w:rPr>
          <w:sz w:val="18"/>
        </w:rPr>
        <w:t>Gazi’den</w:t>
      </w:r>
      <w:r w:rsidRPr="00E771F5" w:rsidR="00FB6687">
        <w:rPr>
          <w:sz w:val="18"/>
        </w:rPr>
        <w:t xml:space="preserve"> </w:t>
      </w:r>
      <w:r w:rsidRPr="00E771F5">
        <w:rPr>
          <w:sz w:val="18"/>
        </w:rPr>
        <w:t>hızlı</w:t>
      </w:r>
      <w:r w:rsidRPr="00E771F5" w:rsidR="00FB6687">
        <w:rPr>
          <w:sz w:val="18"/>
        </w:rPr>
        <w:t xml:space="preserve"> </w:t>
      </w:r>
      <w:r w:rsidRPr="00E771F5">
        <w:rPr>
          <w:sz w:val="18"/>
        </w:rPr>
        <w:t>trene,</w:t>
      </w:r>
      <w:r w:rsidRPr="00E771F5" w:rsidR="00FB6687">
        <w:rPr>
          <w:sz w:val="18"/>
        </w:rPr>
        <w:t xml:space="preserve"> </w:t>
      </w:r>
      <w:r w:rsidRPr="00E771F5">
        <w:rPr>
          <w:sz w:val="18"/>
        </w:rPr>
        <w:t>bütün</w:t>
      </w:r>
      <w:r w:rsidRPr="00E771F5" w:rsidR="00FB6687">
        <w:rPr>
          <w:sz w:val="18"/>
        </w:rPr>
        <w:t xml:space="preserve"> </w:t>
      </w:r>
      <w:r w:rsidRPr="00E771F5">
        <w:rPr>
          <w:sz w:val="18"/>
        </w:rPr>
        <w:t>yapılan</w:t>
      </w:r>
      <w:r w:rsidRPr="00E771F5" w:rsidR="00FB6687">
        <w:rPr>
          <w:sz w:val="18"/>
        </w:rPr>
        <w:t xml:space="preserve"> </w:t>
      </w:r>
      <w:r w:rsidRPr="00E771F5">
        <w:rPr>
          <w:sz w:val="18"/>
        </w:rPr>
        <w:t>işlerin</w:t>
      </w:r>
      <w:r w:rsidRPr="00E771F5" w:rsidR="00FB6687">
        <w:rPr>
          <w:sz w:val="18"/>
        </w:rPr>
        <w:t xml:space="preserve"> </w:t>
      </w:r>
      <w:r w:rsidRPr="00E771F5">
        <w:rPr>
          <w:sz w:val="18"/>
        </w:rPr>
        <w:t>millete</w:t>
      </w:r>
      <w:r w:rsidRPr="00E771F5" w:rsidR="00FB6687">
        <w:rPr>
          <w:sz w:val="18"/>
        </w:rPr>
        <w:t xml:space="preserve"> </w:t>
      </w:r>
      <w:r w:rsidRPr="00E771F5">
        <w:rPr>
          <w:sz w:val="18"/>
        </w:rPr>
        <w:t>arzımız</w:t>
      </w:r>
      <w:r w:rsidRPr="00E771F5" w:rsidR="00FB6687">
        <w:rPr>
          <w:sz w:val="18"/>
        </w:rPr>
        <w:t xml:space="preserve"> </w:t>
      </w:r>
      <w:r w:rsidRPr="00E771F5">
        <w:rPr>
          <w:sz w:val="18"/>
        </w:rPr>
        <w:t>olduğunu</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ancak</w:t>
      </w:r>
      <w:r w:rsidRPr="00E771F5" w:rsidR="00FB6687">
        <w:rPr>
          <w:sz w:val="18"/>
        </w:rPr>
        <w:t xml:space="preserve"> </w:t>
      </w:r>
      <w:r w:rsidRPr="00E771F5">
        <w:rPr>
          <w:sz w:val="18"/>
        </w:rPr>
        <w:t>sözün</w:t>
      </w:r>
      <w:r w:rsidRPr="00E771F5" w:rsidR="00FB6687">
        <w:rPr>
          <w:sz w:val="18"/>
        </w:rPr>
        <w:t xml:space="preserve"> </w:t>
      </w:r>
      <w:r w:rsidRPr="00E771F5">
        <w:rPr>
          <w:sz w:val="18"/>
        </w:rPr>
        <w:t>sonunda</w:t>
      </w:r>
      <w:r w:rsidRPr="00E771F5" w:rsidR="004D1252">
        <w:rPr>
          <w:sz w:val="18"/>
        </w:rPr>
        <w:t>,</w:t>
      </w:r>
      <w:r w:rsidRPr="00E771F5" w:rsidR="00FB6687">
        <w:rPr>
          <w:sz w:val="18"/>
        </w:rPr>
        <w:t xml:space="preserve"> </w:t>
      </w:r>
      <w:r w:rsidRPr="00E771F5">
        <w:rPr>
          <w:sz w:val="18"/>
        </w:rPr>
        <w:t>çok</w:t>
      </w:r>
      <w:r w:rsidRPr="00E771F5" w:rsidR="00FB6687">
        <w:rPr>
          <w:sz w:val="18"/>
        </w:rPr>
        <w:t xml:space="preserve"> </w:t>
      </w:r>
      <w:r w:rsidRPr="00E771F5">
        <w:rPr>
          <w:sz w:val="18"/>
        </w:rPr>
        <w:t>şiir</w:t>
      </w:r>
      <w:r w:rsidRPr="00E771F5" w:rsidR="00FB6687">
        <w:rPr>
          <w:sz w:val="18"/>
        </w:rPr>
        <w:t xml:space="preserve"> </w:t>
      </w:r>
      <w:r w:rsidRPr="00E771F5">
        <w:rPr>
          <w:sz w:val="18"/>
        </w:rPr>
        <w:t>okunduğu</w:t>
      </w:r>
      <w:r w:rsidRPr="00E771F5" w:rsidR="00FB6687">
        <w:rPr>
          <w:sz w:val="18"/>
        </w:rPr>
        <w:t xml:space="preserve"> </w:t>
      </w:r>
      <w:r w:rsidRPr="00E771F5">
        <w:rPr>
          <w:sz w:val="18"/>
        </w:rPr>
        <w:t>için,</w:t>
      </w:r>
      <w:r w:rsidRPr="00E771F5" w:rsidR="00FB6687">
        <w:rPr>
          <w:sz w:val="18"/>
        </w:rPr>
        <w:t xml:space="preserve"> </w:t>
      </w:r>
      <w:r w:rsidRPr="00E771F5">
        <w:rPr>
          <w:sz w:val="18"/>
        </w:rPr>
        <w:t>Necip</w:t>
      </w:r>
      <w:r w:rsidRPr="00E771F5" w:rsidR="00FB6687">
        <w:rPr>
          <w:sz w:val="18"/>
        </w:rPr>
        <w:t xml:space="preserve"> </w:t>
      </w:r>
      <w:r w:rsidRPr="00E771F5">
        <w:rPr>
          <w:sz w:val="18"/>
        </w:rPr>
        <w:t>Fazıl</w:t>
      </w:r>
      <w:r w:rsidRPr="00E771F5" w:rsidR="00FB6687">
        <w:rPr>
          <w:sz w:val="18"/>
        </w:rPr>
        <w:t xml:space="preserve"> </w:t>
      </w:r>
      <w:r w:rsidRPr="00E771F5">
        <w:rPr>
          <w:sz w:val="18"/>
        </w:rPr>
        <w:t>Kısakürek’in</w:t>
      </w:r>
      <w:r w:rsidRPr="00E771F5" w:rsidR="00FB6687">
        <w:rPr>
          <w:sz w:val="18"/>
        </w:rPr>
        <w:t xml:space="preserve"> </w:t>
      </w:r>
      <w:r w:rsidRPr="00E771F5">
        <w:rPr>
          <w:sz w:val="18"/>
        </w:rPr>
        <w:t>bu</w:t>
      </w:r>
      <w:r w:rsidRPr="00E771F5" w:rsidR="00FB6687">
        <w:rPr>
          <w:sz w:val="18"/>
        </w:rPr>
        <w:t xml:space="preserve"> </w:t>
      </w:r>
      <w:r w:rsidRPr="00E771F5">
        <w:rPr>
          <w:sz w:val="18"/>
        </w:rPr>
        <w:t>şiirlere</w:t>
      </w:r>
      <w:r w:rsidRPr="00E771F5" w:rsidR="00FB6687">
        <w:rPr>
          <w:sz w:val="18"/>
        </w:rPr>
        <w:t xml:space="preserve"> </w:t>
      </w:r>
      <w:r w:rsidRPr="00E771F5">
        <w:rPr>
          <w:sz w:val="18"/>
        </w:rPr>
        <w:t>de</w:t>
      </w:r>
      <w:r w:rsidRPr="00E771F5" w:rsidR="00FB6687">
        <w:rPr>
          <w:sz w:val="18"/>
        </w:rPr>
        <w:t xml:space="preserve"> </w:t>
      </w:r>
      <w:r w:rsidRPr="00E771F5">
        <w:rPr>
          <w:sz w:val="18"/>
        </w:rPr>
        <w:t>cevap</w:t>
      </w:r>
      <w:r w:rsidRPr="00E771F5" w:rsidR="00FB6687">
        <w:rPr>
          <w:sz w:val="18"/>
        </w:rPr>
        <w:t xml:space="preserve"> </w:t>
      </w:r>
      <w:r w:rsidRPr="00E771F5">
        <w:rPr>
          <w:sz w:val="18"/>
        </w:rPr>
        <w:t>verdiğini</w:t>
      </w:r>
      <w:r w:rsidRPr="00E771F5" w:rsidR="00FB6687">
        <w:rPr>
          <w:sz w:val="18"/>
        </w:rPr>
        <w:t xml:space="preserve"> </w:t>
      </w:r>
      <w:r w:rsidRPr="00E771F5">
        <w:rPr>
          <w:sz w:val="18"/>
        </w:rPr>
        <w:t>varsayarak</w:t>
      </w:r>
      <w:r w:rsidRPr="00E771F5" w:rsidR="00FB6687">
        <w:rPr>
          <w:sz w:val="18"/>
        </w:rPr>
        <w:t xml:space="preserve"> </w:t>
      </w:r>
      <w:r w:rsidRPr="00E771F5">
        <w:rPr>
          <w:sz w:val="18"/>
        </w:rPr>
        <w:t>“Anladım</w:t>
      </w:r>
      <w:r w:rsidRPr="00E771F5" w:rsidR="00FB6687">
        <w:rPr>
          <w:sz w:val="18"/>
        </w:rPr>
        <w:t xml:space="preserve"> </w:t>
      </w:r>
      <w:r w:rsidRPr="00E771F5">
        <w:rPr>
          <w:sz w:val="18"/>
        </w:rPr>
        <w:t>işi,</w:t>
      </w:r>
      <w:r w:rsidRPr="00E771F5" w:rsidR="00FB6687">
        <w:rPr>
          <w:sz w:val="18"/>
        </w:rPr>
        <w:t xml:space="preserve"> </w:t>
      </w:r>
      <w:r w:rsidRPr="00E771F5">
        <w:rPr>
          <w:sz w:val="18"/>
        </w:rPr>
        <w:t>sanat</w:t>
      </w:r>
      <w:r w:rsidRPr="00E771F5" w:rsidR="00FB6687">
        <w:rPr>
          <w:sz w:val="18"/>
        </w:rPr>
        <w:t xml:space="preserve"> </w:t>
      </w:r>
      <w:r w:rsidRPr="00E771F5">
        <w:rPr>
          <w:sz w:val="18"/>
        </w:rPr>
        <w:t>Allah’ı</w:t>
      </w:r>
      <w:r w:rsidRPr="00E771F5" w:rsidR="00FB6687">
        <w:rPr>
          <w:sz w:val="18"/>
        </w:rPr>
        <w:t xml:space="preserve"> </w:t>
      </w:r>
      <w:r w:rsidRPr="00E771F5">
        <w:rPr>
          <w:sz w:val="18"/>
        </w:rPr>
        <w:t>aramakmış</w:t>
      </w:r>
      <w:r w:rsidRPr="00E771F5" w:rsidR="00FB6687">
        <w:rPr>
          <w:sz w:val="18"/>
        </w:rPr>
        <w:t xml:space="preserve"> </w:t>
      </w:r>
      <w:r w:rsidRPr="00E771F5">
        <w:rPr>
          <w:sz w:val="18"/>
        </w:rPr>
        <w:t>/</w:t>
      </w:r>
      <w:r w:rsidRPr="00E771F5" w:rsidR="00FB6687">
        <w:rPr>
          <w:sz w:val="18"/>
        </w:rPr>
        <w:t xml:space="preserve"> </w:t>
      </w:r>
      <w:r w:rsidRPr="00E771F5">
        <w:rPr>
          <w:sz w:val="18"/>
        </w:rPr>
        <w:t>Marifet</w:t>
      </w:r>
      <w:r w:rsidRPr="00E771F5" w:rsidR="00FB6687">
        <w:rPr>
          <w:sz w:val="18"/>
        </w:rPr>
        <w:t xml:space="preserve"> </w:t>
      </w:r>
      <w:r w:rsidRPr="00E771F5">
        <w:rPr>
          <w:sz w:val="18"/>
        </w:rPr>
        <w:t>bu,</w:t>
      </w:r>
      <w:r w:rsidRPr="00E771F5" w:rsidR="00FB6687">
        <w:rPr>
          <w:sz w:val="18"/>
        </w:rPr>
        <w:t xml:space="preserve"> </w:t>
      </w:r>
      <w:r w:rsidRPr="00E771F5">
        <w:rPr>
          <w:sz w:val="18"/>
        </w:rPr>
        <w:t>gerisi</w:t>
      </w:r>
      <w:r w:rsidRPr="00E771F5" w:rsidR="00FB6687">
        <w:rPr>
          <w:sz w:val="18"/>
        </w:rPr>
        <w:t xml:space="preserve"> </w:t>
      </w:r>
      <w:r w:rsidRPr="00E771F5">
        <w:rPr>
          <w:sz w:val="18"/>
        </w:rPr>
        <w:t>yalnız</w:t>
      </w:r>
      <w:r w:rsidRPr="00E771F5" w:rsidR="00FB6687">
        <w:rPr>
          <w:sz w:val="18"/>
        </w:rPr>
        <w:t xml:space="preserve"> </w:t>
      </w:r>
      <w:r w:rsidRPr="00E771F5">
        <w:rPr>
          <w:sz w:val="18"/>
        </w:rPr>
        <w:t>çelik</w:t>
      </w:r>
      <w:r w:rsidRPr="00E771F5" w:rsidR="00FB6687">
        <w:rPr>
          <w:sz w:val="18"/>
        </w:rPr>
        <w:t xml:space="preserve"> </w:t>
      </w:r>
      <w:r w:rsidRPr="00E771F5">
        <w:rPr>
          <w:sz w:val="18"/>
        </w:rPr>
        <w:t>çomakmış.”</w:t>
      </w:r>
      <w:r w:rsidRPr="00E771F5" w:rsidR="00FB6687">
        <w:rPr>
          <w:sz w:val="18"/>
        </w:rPr>
        <w:t xml:space="preserve"> </w:t>
      </w:r>
      <w:r w:rsidRPr="00E771F5">
        <w:rPr>
          <w:sz w:val="18"/>
        </w:rPr>
        <w:t>Derdimiz</w:t>
      </w:r>
      <w:r w:rsidRPr="00E771F5" w:rsidR="00FB6687">
        <w:rPr>
          <w:sz w:val="18"/>
        </w:rPr>
        <w:t xml:space="preserve"> </w:t>
      </w:r>
      <w:r w:rsidRPr="00E771F5">
        <w:rPr>
          <w:sz w:val="18"/>
        </w:rPr>
        <w:t>Allah’ı</w:t>
      </w:r>
      <w:r w:rsidRPr="00E771F5" w:rsidR="00FB6687">
        <w:rPr>
          <w:sz w:val="18"/>
        </w:rPr>
        <w:t xml:space="preserve"> </w:t>
      </w:r>
      <w:r w:rsidRPr="00E771F5">
        <w:rPr>
          <w:sz w:val="18"/>
        </w:rPr>
        <w:t>aramak,</w:t>
      </w:r>
      <w:r w:rsidRPr="00E771F5" w:rsidR="00FB6687">
        <w:rPr>
          <w:sz w:val="18"/>
        </w:rPr>
        <w:t xml:space="preserve"> </w:t>
      </w:r>
      <w:r w:rsidRPr="00E771F5">
        <w:rPr>
          <w:sz w:val="18"/>
        </w:rPr>
        <w:t>derdimiz</w:t>
      </w:r>
      <w:r w:rsidRPr="00E771F5" w:rsidR="00FB6687">
        <w:rPr>
          <w:sz w:val="18"/>
        </w:rPr>
        <w:t xml:space="preserve"> </w:t>
      </w:r>
      <w:r w:rsidRPr="00E771F5">
        <w:rPr>
          <w:sz w:val="18"/>
        </w:rPr>
        <w:t>Allah’ın</w:t>
      </w:r>
      <w:r w:rsidRPr="00E771F5" w:rsidR="00FB6687">
        <w:rPr>
          <w:sz w:val="18"/>
        </w:rPr>
        <w:t xml:space="preserve"> </w:t>
      </w:r>
      <w:r w:rsidRPr="00E771F5">
        <w:rPr>
          <w:sz w:val="18"/>
        </w:rPr>
        <w:t>rızasına</w:t>
      </w:r>
      <w:r w:rsidRPr="00E771F5" w:rsidR="00FB6687">
        <w:rPr>
          <w:sz w:val="18"/>
        </w:rPr>
        <w:t xml:space="preserve"> </w:t>
      </w:r>
      <w:r w:rsidRPr="00E771F5">
        <w:rPr>
          <w:sz w:val="18"/>
        </w:rPr>
        <w:t>koşmak;</w:t>
      </w:r>
      <w:r w:rsidRPr="00E771F5" w:rsidR="00FB6687">
        <w:rPr>
          <w:sz w:val="18"/>
        </w:rPr>
        <w:t xml:space="preserve"> </w:t>
      </w:r>
      <w:r w:rsidRPr="00E771F5">
        <w:rPr>
          <w:sz w:val="18"/>
        </w:rPr>
        <w:t>çelikle</w:t>
      </w:r>
      <w:r w:rsidRPr="00E771F5" w:rsidR="00FB6687">
        <w:rPr>
          <w:sz w:val="18"/>
        </w:rPr>
        <w:t xml:space="preserve"> </w:t>
      </w:r>
      <w:r w:rsidRPr="00E771F5">
        <w:rPr>
          <w:sz w:val="18"/>
        </w:rPr>
        <w:t>çomakla</w:t>
      </w:r>
      <w:r w:rsidRPr="00E771F5" w:rsidR="00FB6687">
        <w:rPr>
          <w:sz w:val="18"/>
        </w:rPr>
        <w:t xml:space="preserve"> </w:t>
      </w:r>
      <w:r w:rsidRPr="00E771F5">
        <w:rPr>
          <w:sz w:val="18"/>
        </w:rPr>
        <w:t>oynamak</w:t>
      </w:r>
      <w:r w:rsidRPr="00E771F5" w:rsidR="00FB6687">
        <w:rPr>
          <w:sz w:val="18"/>
        </w:rPr>
        <w:t xml:space="preserve"> </w:t>
      </w:r>
      <w:r w:rsidRPr="00E771F5">
        <w:rPr>
          <w:sz w:val="18"/>
        </w:rPr>
        <w:t>da</w:t>
      </w:r>
      <w:r w:rsidRPr="00E771F5" w:rsidR="00FB6687">
        <w:rPr>
          <w:sz w:val="18"/>
        </w:rPr>
        <w:t xml:space="preserve"> </w:t>
      </w:r>
      <w:r w:rsidRPr="00E771F5">
        <w:rPr>
          <w:sz w:val="18"/>
        </w:rPr>
        <w:t>kimin</w:t>
      </w:r>
      <w:r w:rsidRPr="00E771F5" w:rsidR="00FB6687">
        <w:rPr>
          <w:sz w:val="18"/>
        </w:rPr>
        <w:t xml:space="preserve"> </w:t>
      </w:r>
      <w:r w:rsidRPr="00E771F5">
        <w:rPr>
          <w:sz w:val="18"/>
        </w:rPr>
        <w:t>işidir</w:t>
      </w:r>
      <w:r w:rsidRPr="00E771F5" w:rsidR="00FB6687">
        <w:rPr>
          <w:sz w:val="18"/>
        </w:rPr>
        <w:t xml:space="preserve"> </w:t>
      </w:r>
      <w:r w:rsidRPr="00E771F5">
        <w:rPr>
          <w:sz w:val="18"/>
        </w:rPr>
        <w:t>bilmem.</w:t>
      </w:r>
      <w:r w:rsidRPr="00E771F5" w:rsidR="00FB6687">
        <w:rPr>
          <w:sz w:val="18"/>
        </w:rPr>
        <w:t xml:space="preserve"> </w:t>
      </w:r>
      <w:r w:rsidRPr="00E771F5">
        <w:rPr>
          <w:sz w:val="18"/>
        </w:rPr>
        <w:t>Arzımız</w:t>
      </w:r>
      <w:r w:rsidRPr="00E771F5" w:rsidR="00FB6687">
        <w:rPr>
          <w:sz w:val="18"/>
        </w:rPr>
        <w:t xml:space="preserve"> </w:t>
      </w:r>
      <w:r w:rsidRPr="00E771F5">
        <w:rPr>
          <w:sz w:val="18"/>
        </w:rPr>
        <w:t>aziz</w:t>
      </w:r>
      <w:r w:rsidRPr="00E771F5" w:rsidR="00FB6687">
        <w:rPr>
          <w:sz w:val="18"/>
        </w:rPr>
        <w:t xml:space="preserve"> </w:t>
      </w:r>
      <w:r w:rsidRPr="00E771F5">
        <w:rPr>
          <w:sz w:val="18"/>
        </w:rPr>
        <w:t>milletimizedir.</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bütçemizin</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Cenab-ı</w:t>
      </w:r>
      <w:r w:rsidRPr="00E771F5" w:rsidR="00FB6687">
        <w:rPr>
          <w:sz w:val="18"/>
        </w:rPr>
        <w:t xml:space="preserve"> </w:t>
      </w:r>
      <w:r w:rsidRPr="00E771F5">
        <w:rPr>
          <w:sz w:val="18"/>
        </w:rPr>
        <w:t>Hak’tan</w:t>
      </w:r>
      <w:r w:rsidRPr="00E771F5" w:rsidR="00FB6687">
        <w:rPr>
          <w:sz w:val="18"/>
        </w:rPr>
        <w:t xml:space="preserve"> </w:t>
      </w:r>
      <w:r w:rsidRPr="00E771F5">
        <w:rPr>
          <w:sz w:val="18"/>
        </w:rPr>
        <w:t>niyaz</w:t>
      </w:r>
      <w:r w:rsidRPr="00E771F5" w:rsidR="00FB6687">
        <w:rPr>
          <w:sz w:val="18"/>
        </w:rPr>
        <w:t xml:space="preserve"> </w:t>
      </w:r>
      <w:r w:rsidRPr="00E771F5">
        <w:rPr>
          <w:sz w:val="18"/>
        </w:rPr>
        <w:t>ediyor,</w:t>
      </w:r>
      <w:r w:rsidRPr="00E771F5" w:rsidR="00FB6687">
        <w:rPr>
          <w:sz w:val="18"/>
        </w:rPr>
        <w:t xml:space="preserve"> </w:t>
      </w:r>
      <w:r w:rsidRPr="00E771F5">
        <w:rPr>
          <w:sz w:val="18"/>
        </w:rPr>
        <w:t>her</w:t>
      </w:r>
      <w:r w:rsidRPr="00E771F5" w:rsidR="00FB6687">
        <w:rPr>
          <w:sz w:val="18"/>
        </w:rPr>
        <w:t xml:space="preserve"> </w:t>
      </w:r>
      <w:r w:rsidRPr="00E771F5">
        <w:rPr>
          <w:sz w:val="18"/>
        </w:rPr>
        <w:t>birinize</w:t>
      </w:r>
      <w:r w:rsidRPr="00E771F5" w:rsidR="00FB6687">
        <w:rPr>
          <w:sz w:val="18"/>
        </w:rPr>
        <w:t xml:space="preserve"> </w:t>
      </w:r>
      <w:r w:rsidRPr="00E771F5">
        <w:rPr>
          <w:sz w:val="18"/>
        </w:rPr>
        <w:t>saygılarımı</w:t>
      </w:r>
      <w:r w:rsidRPr="00E771F5" w:rsidR="00FB6687">
        <w:rPr>
          <w:sz w:val="18"/>
        </w:rPr>
        <w:t xml:space="preserve"> </w:t>
      </w:r>
      <w:r w:rsidRPr="00E771F5">
        <w:rPr>
          <w:sz w:val="18"/>
        </w:rPr>
        <w:t>arz</w:t>
      </w:r>
      <w:r w:rsidRPr="00E771F5" w:rsidR="00FB6687">
        <w:rPr>
          <w:sz w:val="18"/>
        </w:rPr>
        <w:t xml:space="preserve"> </w:t>
      </w:r>
      <w:r w:rsidRPr="00E771F5">
        <w:rPr>
          <w:sz w:val="18"/>
        </w:rPr>
        <w:t>ediyorum.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Bürge.</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FB6687">
        <w:rPr>
          <w:sz w:val="18"/>
        </w:rPr>
        <w:t xml:space="preserve"> </w:t>
      </w:r>
      <w:r w:rsidRPr="00E771F5">
        <w:rPr>
          <w:sz w:val="18"/>
        </w:rPr>
        <w:t>Bursa</w:t>
      </w:r>
      <w:r w:rsidRPr="00E771F5" w:rsidR="00FB6687">
        <w:rPr>
          <w:sz w:val="18"/>
        </w:rPr>
        <w:t xml:space="preserve"> </w:t>
      </w:r>
      <w:r w:rsidRPr="00E771F5">
        <w:rPr>
          <w:sz w:val="18"/>
        </w:rPr>
        <w:t>Milletvekili</w:t>
      </w:r>
      <w:r w:rsidRPr="00E771F5" w:rsidR="00FB6687">
        <w:rPr>
          <w:sz w:val="18"/>
        </w:rPr>
        <w:t xml:space="preserve"> </w:t>
      </w:r>
      <w:r w:rsidRPr="00E771F5">
        <w:rPr>
          <w:sz w:val="18"/>
        </w:rPr>
        <w:t>Erkan</w:t>
      </w:r>
      <w:r w:rsidRPr="00E771F5" w:rsidR="00FB6687">
        <w:rPr>
          <w:sz w:val="18"/>
        </w:rPr>
        <w:t xml:space="preserve"> </w:t>
      </w:r>
      <w:r w:rsidRPr="00E771F5">
        <w:rPr>
          <w:sz w:val="18"/>
        </w:rPr>
        <w:t>Aydın’a</w:t>
      </w:r>
      <w:r w:rsidRPr="00E771F5" w:rsidR="00FB6687">
        <w:rPr>
          <w:sz w:val="18"/>
        </w:rPr>
        <w:t xml:space="preserve"> </w:t>
      </w:r>
      <w:r w:rsidRPr="00E771F5">
        <w:rPr>
          <w:sz w:val="18"/>
        </w:rPr>
        <w:t>aittir.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Aydın.</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ERKAN</w:t>
      </w:r>
      <w:r w:rsidRPr="00E771F5" w:rsidR="00FB6687">
        <w:rPr>
          <w:sz w:val="18"/>
        </w:rPr>
        <w:t xml:space="preserve"> </w:t>
      </w:r>
      <w:r w:rsidRPr="00E771F5">
        <w:rPr>
          <w:sz w:val="18"/>
        </w:rPr>
        <w:t>AYDIN</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ederim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hakkında</w:t>
      </w:r>
      <w:r w:rsidRPr="00E771F5" w:rsidR="00FB6687">
        <w:rPr>
          <w:sz w:val="18"/>
        </w:rPr>
        <w:t xml:space="preserve"> </w:t>
      </w:r>
      <w:r w:rsidRPr="00E771F5">
        <w:rPr>
          <w:sz w:val="18"/>
        </w:rPr>
        <w:t>dış</w:t>
      </w:r>
      <w:r w:rsidRPr="00E771F5" w:rsidR="00FB6687">
        <w:rPr>
          <w:sz w:val="18"/>
        </w:rPr>
        <w:t xml:space="preserve"> </w:t>
      </w:r>
      <w:r w:rsidRPr="00E771F5">
        <w:rPr>
          <w:sz w:val="18"/>
        </w:rPr>
        <w:t>borçlar</w:t>
      </w:r>
      <w:r w:rsidRPr="00E771F5" w:rsidR="00FB6687">
        <w:rPr>
          <w:sz w:val="18"/>
        </w:rPr>
        <w:t xml:space="preserve"> </w:t>
      </w:r>
      <w:r w:rsidRPr="00E771F5">
        <w:rPr>
          <w:sz w:val="18"/>
        </w:rPr>
        <w:t>üzerine</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Yüce</w:t>
      </w:r>
      <w:r w:rsidRPr="00E771F5" w:rsidR="00FB6687">
        <w:rPr>
          <w:sz w:val="18"/>
        </w:rPr>
        <w:t xml:space="preserve"> </w:t>
      </w:r>
      <w:r w:rsidRPr="00E771F5">
        <w:rPr>
          <w:sz w:val="18"/>
        </w:rPr>
        <w:t>Meclisinizi</w:t>
      </w:r>
      <w:r w:rsidRPr="00E771F5" w:rsidR="00FB6687">
        <w:rPr>
          <w:sz w:val="18"/>
        </w:rPr>
        <w:t xml:space="preserve"> </w:t>
      </w:r>
      <w:r w:rsidRPr="00E771F5">
        <w:rPr>
          <w:sz w:val="18"/>
        </w:rPr>
        <w:t>ve</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bizi</w:t>
      </w:r>
      <w:r w:rsidRPr="00E771F5" w:rsidR="00FB6687">
        <w:rPr>
          <w:sz w:val="18"/>
        </w:rPr>
        <w:t xml:space="preserve"> </w:t>
      </w:r>
      <w:r w:rsidRPr="00E771F5">
        <w:rPr>
          <w:sz w:val="18"/>
        </w:rPr>
        <w:t>izleyen</w:t>
      </w:r>
      <w:r w:rsidRPr="00E771F5" w:rsidR="00FB6687">
        <w:rPr>
          <w:sz w:val="18"/>
        </w:rPr>
        <w:t xml:space="preserve"> </w:t>
      </w:r>
      <w:r w:rsidRPr="00E771F5">
        <w:rPr>
          <w:sz w:val="18"/>
        </w:rPr>
        <w:t>vatandaşlarımızı</w:t>
      </w:r>
      <w:r w:rsidRPr="00E771F5" w:rsidR="00FB6687">
        <w:rPr>
          <w:sz w:val="18"/>
        </w:rPr>
        <w:t xml:space="preserve"> </w:t>
      </w:r>
      <w:r w:rsidRPr="00E771F5">
        <w:rPr>
          <w:sz w:val="18"/>
        </w:rPr>
        <w:t>saygı</w:t>
      </w:r>
      <w:r w:rsidRPr="00E771F5" w:rsidR="00FB6687">
        <w:rPr>
          <w:sz w:val="18"/>
        </w:rPr>
        <w:t xml:space="preserve"> </w:t>
      </w:r>
      <w:r w:rsidRPr="00E771F5">
        <w:rPr>
          <w:sz w:val="18"/>
        </w:rPr>
        <w:t>ve</w:t>
      </w:r>
      <w:r w:rsidRPr="00E771F5" w:rsidR="00FB6687">
        <w:rPr>
          <w:sz w:val="18"/>
        </w:rPr>
        <w:t xml:space="preserve"> </w:t>
      </w:r>
      <w:r w:rsidRPr="00E771F5">
        <w:rPr>
          <w:sz w:val="18"/>
        </w:rPr>
        <w:t>sevgiyle</w:t>
      </w:r>
      <w:r w:rsidRPr="00E771F5" w:rsidR="00FB6687">
        <w:rPr>
          <w:sz w:val="18"/>
        </w:rPr>
        <w:t xml:space="preserve"> </w:t>
      </w:r>
      <w:r w:rsidRPr="00E771F5">
        <w:rPr>
          <w:sz w:val="18"/>
        </w:rPr>
        <w:t>selamlıyorum.</w:t>
      </w:r>
      <w:r w:rsidRPr="00E771F5" w:rsidR="00FB6687">
        <w:rPr>
          <w:sz w:val="18"/>
        </w:rPr>
        <w:t xml:space="preserve"> </w:t>
      </w:r>
    </w:p>
    <w:p w:rsidRPr="00E771F5" w:rsidR="00A91A36" w:rsidP="00E771F5" w:rsidRDefault="00A91A36">
      <w:pPr>
        <w:pStyle w:val="GENELKURUL"/>
        <w:tabs>
          <w:tab w:val="center" w:pos="1701"/>
          <w:tab w:val="center" w:pos="5103"/>
          <w:tab w:val="center" w:pos="8505"/>
        </w:tabs>
        <w:spacing w:line="240" w:lineRule="auto"/>
        <w:rPr>
          <w:sz w:val="18"/>
        </w:rPr>
      </w:pPr>
      <w:r w:rsidRPr="00E771F5">
        <w:rPr>
          <w:sz w:val="18"/>
        </w:rPr>
        <w:t>İki</w:t>
      </w:r>
      <w:r w:rsidRPr="00E771F5" w:rsidR="00FB6687">
        <w:rPr>
          <w:sz w:val="18"/>
        </w:rPr>
        <w:t xml:space="preserve"> </w:t>
      </w:r>
      <w:r w:rsidRPr="00E771F5">
        <w:rPr>
          <w:sz w:val="18"/>
        </w:rPr>
        <w:t>haftadır</w:t>
      </w:r>
      <w:r w:rsidRPr="00E771F5" w:rsidR="00FB6687">
        <w:rPr>
          <w:sz w:val="18"/>
        </w:rPr>
        <w:t xml:space="preserve"> </w:t>
      </w:r>
      <w:r w:rsidRPr="00E771F5">
        <w:rPr>
          <w:sz w:val="18"/>
        </w:rPr>
        <w:t>bu</w:t>
      </w:r>
      <w:r w:rsidRPr="00E771F5" w:rsidR="00FB6687">
        <w:rPr>
          <w:sz w:val="18"/>
        </w:rPr>
        <w:t xml:space="preserve"> </w:t>
      </w:r>
      <w:r w:rsidRPr="00E771F5">
        <w:rPr>
          <w:sz w:val="18"/>
        </w:rPr>
        <w:t>kürsüde</w:t>
      </w:r>
      <w:r w:rsidRPr="00E771F5" w:rsidR="00FB6687">
        <w:rPr>
          <w:sz w:val="18"/>
        </w:rPr>
        <w:t xml:space="preserve"> </w:t>
      </w:r>
      <w:r w:rsidRPr="00E771F5">
        <w:rPr>
          <w:sz w:val="18"/>
        </w:rPr>
        <w:t>hem</w:t>
      </w:r>
      <w:r w:rsidRPr="00E771F5" w:rsidR="00FB6687">
        <w:rPr>
          <w:sz w:val="18"/>
        </w:rPr>
        <w:t xml:space="preserve"> </w:t>
      </w:r>
      <w:r w:rsidRPr="00E771F5">
        <w:rPr>
          <w:sz w:val="18"/>
        </w:rPr>
        <w:t>siyasetimize</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ekonomimize</w:t>
      </w:r>
      <w:r w:rsidRPr="00E771F5" w:rsidR="00FB6687">
        <w:rPr>
          <w:sz w:val="18"/>
        </w:rPr>
        <w:t xml:space="preserve"> </w:t>
      </w:r>
      <w:r w:rsidRPr="00E771F5">
        <w:rPr>
          <w:sz w:val="18"/>
        </w:rPr>
        <w:t>ilişkin</w:t>
      </w:r>
      <w:r w:rsidRPr="00E771F5" w:rsidR="00FB6687">
        <w:rPr>
          <w:sz w:val="18"/>
        </w:rPr>
        <w:t xml:space="preserve"> </w:t>
      </w:r>
      <w:r w:rsidRPr="00E771F5">
        <w:rPr>
          <w:sz w:val="18"/>
        </w:rPr>
        <w:t>önemli</w:t>
      </w:r>
      <w:r w:rsidRPr="00E771F5" w:rsidR="00FB6687">
        <w:rPr>
          <w:sz w:val="18"/>
        </w:rPr>
        <w:t xml:space="preserve"> </w:t>
      </w:r>
      <w:r w:rsidRPr="00E771F5">
        <w:rPr>
          <w:sz w:val="18"/>
        </w:rPr>
        <w:t>değerlendirmeler</w:t>
      </w:r>
      <w:r w:rsidRPr="00E771F5" w:rsidR="00FB6687">
        <w:rPr>
          <w:sz w:val="18"/>
        </w:rPr>
        <w:t xml:space="preserve"> </w:t>
      </w:r>
      <w:r w:rsidRPr="00E771F5">
        <w:rPr>
          <w:sz w:val="18"/>
        </w:rPr>
        <w:t>yapıyor,</w:t>
      </w:r>
      <w:r w:rsidRPr="00E771F5" w:rsidR="00FB6687">
        <w:rPr>
          <w:sz w:val="18"/>
        </w:rPr>
        <w:t xml:space="preserve"> </w:t>
      </w:r>
      <w:r w:rsidRPr="00E771F5">
        <w:rPr>
          <w:sz w:val="18"/>
        </w:rPr>
        <w:t>ciltlerce</w:t>
      </w:r>
      <w:r w:rsidRPr="00E771F5" w:rsidR="00FB6687">
        <w:rPr>
          <w:sz w:val="18"/>
        </w:rPr>
        <w:t xml:space="preserve"> </w:t>
      </w:r>
      <w:r w:rsidRPr="00E771F5">
        <w:rPr>
          <w:sz w:val="18"/>
        </w:rPr>
        <w:t>sayfa</w:t>
      </w:r>
      <w:r w:rsidRPr="00E771F5" w:rsidR="00FB6687">
        <w:rPr>
          <w:sz w:val="18"/>
        </w:rPr>
        <w:t xml:space="preserve"> </w:t>
      </w:r>
      <w:r w:rsidRPr="00E771F5">
        <w:rPr>
          <w:sz w:val="18"/>
        </w:rPr>
        <w:t>bütçe</w:t>
      </w:r>
      <w:r w:rsidRPr="00E771F5" w:rsidR="00FB6687">
        <w:rPr>
          <w:sz w:val="18"/>
        </w:rPr>
        <w:t xml:space="preserve"> </w:t>
      </w:r>
      <w:r w:rsidRPr="00E771F5">
        <w:rPr>
          <w:sz w:val="18"/>
        </w:rPr>
        <w:t>üzerinde</w:t>
      </w:r>
      <w:r w:rsidRPr="00E771F5" w:rsidR="00FB6687">
        <w:rPr>
          <w:sz w:val="18"/>
        </w:rPr>
        <w:t xml:space="preserve"> </w:t>
      </w:r>
      <w:r w:rsidRPr="00E771F5">
        <w:rPr>
          <w:sz w:val="18"/>
        </w:rPr>
        <w:t>de</w:t>
      </w:r>
      <w:r w:rsidRPr="00E771F5" w:rsidR="00FB6687">
        <w:rPr>
          <w:sz w:val="18"/>
        </w:rPr>
        <w:t xml:space="preserve"> </w:t>
      </w:r>
      <w:r w:rsidRPr="00E771F5">
        <w:rPr>
          <w:sz w:val="18"/>
        </w:rPr>
        <w:t>oylamaları</w:t>
      </w:r>
      <w:r w:rsidRPr="00E771F5" w:rsidR="00FB6687">
        <w:rPr>
          <w:sz w:val="18"/>
        </w:rPr>
        <w:t xml:space="preserve"> </w:t>
      </w:r>
      <w:r w:rsidRPr="00E771F5">
        <w:rPr>
          <w:sz w:val="18"/>
        </w:rPr>
        <w:t>yapıp</w:t>
      </w:r>
      <w:r w:rsidRPr="00E771F5" w:rsidR="00FB6687">
        <w:rPr>
          <w:sz w:val="18"/>
        </w:rPr>
        <w:t xml:space="preserve"> </w:t>
      </w:r>
      <w:r w:rsidRPr="00E771F5">
        <w:rPr>
          <w:sz w:val="18"/>
        </w:rPr>
        <w:t>geçiştiriyoruz</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durumu,</w:t>
      </w:r>
      <w:r w:rsidRPr="00E771F5" w:rsidR="00FB6687">
        <w:rPr>
          <w:sz w:val="18"/>
        </w:rPr>
        <w:t xml:space="preserve"> </w:t>
      </w:r>
      <w:r w:rsidRPr="00E771F5">
        <w:rPr>
          <w:sz w:val="18"/>
        </w:rPr>
        <w:t>geldiğimiz</w:t>
      </w:r>
      <w:r w:rsidRPr="00E771F5" w:rsidR="00FB6687">
        <w:rPr>
          <w:sz w:val="18"/>
        </w:rPr>
        <w:t xml:space="preserve"> </w:t>
      </w:r>
      <w:r w:rsidRPr="00E771F5">
        <w:rPr>
          <w:sz w:val="18"/>
        </w:rPr>
        <w:t>noktayı</w:t>
      </w:r>
      <w:r w:rsidRPr="00E771F5" w:rsidR="00FB6687">
        <w:rPr>
          <w:sz w:val="18"/>
        </w:rPr>
        <w:t xml:space="preserve"> </w:t>
      </w:r>
      <w:r w:rsidRPr="00E771F5">
        <w:rPr>
          <w:sz w:val="18"/>
        </w:rPr>
        <w:t>aslında</w:t>
      </w:r>
      <w:r w:rsidRPr="00E771F5" w:rsidR="00FB6687">
        <w:rPr>
          <w:sz w:val="18"/>
        </w:rPr>
        <w:t xml:space="preserve"> </w:t>
      </w:r>
      <w:r w:rsidRPr="00E771F5">
        <w:rPr>
          <w:sz w:val="18"/>
        </w:rPr>
        <w:t>en</w:t>
      </w:r>
      <w:r w:rsidRPr="00E771F5" w:rsidR="00FB6687">
        <w:rPr>
          <w:sz w:val="18"/>
        </w:rPr>
        <w:t xml:space="preserve"> </w:t>
      </w:r>
      <w:r w:rsidRPr="00E771F5">
        <w:rPr>
          <w:sz w:val="18"/>
        </w:rPr>
        <w:t>iyi</w:t>
      </w:r>
      <w:r w:rsidRPr="00E771F5" w:rsidR="00FB6687">
        <w:rPr>
          <w:sz w:val="18"/>
        </w:rPr>
        <w:t xml:space="preserve"> </w:t>
      </w:r>
      <w:r w:rsidRPr="00E771F5">
        <w:rPr>
          <w:sz w:val="18"/>
        </w:rPr>
        <w:t>şekilde</w:t>
      </w:r>
      <w:r w:rsidRPr="00E771F5" w:rsidR="00FB6687">
        <w:rPr>
          <w:sz w:val="18"/>
        </w:rPr>
        <w:t xml:space="preserve"> </w:t>
      </w:r>
      <w:r w:rsidRPr="00E771F5">
        <w:rPr>
          <w:sz w:val="18"/>
        </w:rPr>
        <w:t>Başbakan</w:t>
      </w:r>
      <w:r w:rsidRPr="00E771F5" w:rsidR="00FB6687">
        <w:rPr>
          <w:sz w:val="18"/>
        </w:rPr>
        <w:t xml:space="preserve"> </w:t>
      </w:r>
      <w:r w:rsidRPr="00E771F5">
        <w:rPr>
          <w:sz w:val="18"/>
        </w:rPr>
        <w:t>Yardımcı</w:t>
      </w:r>
      <w:r w:rsidRPr="00E771F5" w:rsidR="00FB6687">
        <w:rPr>
          <w:sz w:val="18"/>
        </w:rPr>
        <w:t xml:space="preserve"> </w:t>
      </w:r>
      <w:r w:rsidRPr="00E771F5">
        <w:rPr>
          <w:sz w:val="18"/>
        </w:rPr>
        <w:t>Mehmet</w:t>
      </w:r>
      <w:r w:rsidRPr="00E771F5" w:rsidR="00FB6687">
        <w:rPr>
          <w:sz w:val="18"/>
        </w:rPr>
        <w:t xml:space="preserve"> </w:t>
      </w:r>
      <w:r w:rsidRPr="00E771F5">
        <w:rPr>
          <w:sz w:val="18"/>
        </w:rPr>
        <w:t>Şimşek</w:t>
      </w:r>
      <w:r w:rsidRPr="00E771F5" w:rsidR="00FB6687">
        <w:rPr>
          <w:sz w:val="18"/>
        </w:rPr>
        <w:t xml:space="preserve"> </w:t>
      </w:r>
      <w:r w:rsidRPr="00E771F5">
        <w:rPr>
          <w:sz w:val="18"/>
        </w:rPr>
        <w:t>çok</w:t>
      </w:r>
      <w:r w:rsidRPr="00E771F5" w:rsidR="00FB6687">
        <w:rPr>
          <w:sz w:val="18"/>
        </w:rPr>
        <w:t xml:space="preserve"> </w:t>
      </w:r>
      <w:r w:rsidRPr="00E771F5">
        <w:rPr>
          <w:sz w:val="18"/>
        </w:rPr>
        <w:t>güzel</w:t>
      </w:r>
      <w:r w:rsidRPr="00E771F5" w:rsidR="00FB6687">
        <w:rPr>
          <w:sz w:val="18"/>
        </w:rPr>
        <w:t xml:space="preserve"> </w:t>
      </w:r>
      <w:r w:rsidRPr="00E771F5">
        <w:rPr>
          <w:sz w:val="18"/>
        </w:rPr>
        <w:t>özetledi,</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“Türkiye,</w:t>
      </w:r>
      <w:r w:rsidRPr="00E771F5" w:rsidR="00FB6687">
        <w:rPr>
          <w:sz w:val="18"/>
        </w:rPr>
        <w:t xml:space="preserve"> </w:t>
      </w:r>
      <w:r w:rsidRPr="00E771F5">
        <w:rPr>
          <w:sz w:val="18"/>
        </w:rPr>
        <w:t>Birinci</w:t>
      </w:r>
      <w:r w:rsidRPr="00E771F5" w:rsidR="00FB6687">
        <w:rPr>
          <w:sz w:val="18"/>
        </w:rPr>
        <w:t xml:space="preserve"> </w:t>
      </w:r>
      <w:r w:rsidRPr="00E771F5">
        <w:rPr>
          <w:sz w:val="18"/>
        </w:rPr>
        <w:t>Dünya</w:t>
      </w:r>
      <w:r w:rsidRPr="00E771F5" w:rsidR="00FB6687">
        <w:rPr>
          <w:sz w:val="18"/>
        </w:rPr>
        <w:t xml:space="preserve"> </w:t>
      </w:r>
      <w:r w:rsidRPr="00E771F5">
        <w:rPr>
          <w:sz w:val="18"/>
        </w:rPr>
        <w:t>Savaşı’ndan</w:t>
      </w:r>
      <w:r w:rsidRPr="00E771F5" w:rsidR="00FB6687">
        <w:rPr>
          <w:sz w:val="18"/>
        </w:rPr>
        <w:t xml:space="preserve"> </w:t>
      </w:r>
      <w:r w:rsidRPr="00E771F5">
        <w:rPr>
          <w:sz w:val="18"/>
        </w:rPr>
        <w:t>sonraki</w:t>
      </w:r>
      <w:r w:rsidRPr="00E771F5" w:rsidR="00FB6687">
        <w:rPr>
          <w:sz w:val="18"/>
        </w:rPr>
        <w:t xml:space="preserve"> </w:t>
      </w:r>
      <w:r w:rsidRPr="00E771F5">
        <w:rPr>
          <w:sz w:val="18"/>
        </w:rPr>
        <w:t>en</w:t>
      </w:r>
      <w:r w:rsidRPr="00E771F5" w:rsidR="00FB6687">
        <w:rPr>
          <w:sz w:val="18"/>
        </w:rPr>
        <w:t xml:space="preserve"> </w:t>
      </w:r>
      <w:r w:rsidRPr="00E771F5">
        <w:rPr>
          <w:sz w:val="18"/>
        </w:rPr>
        <w:t>zor</w:t>
      </w:r>
      <w:r w:rsidRPr="00E771F5" w:rsidR="00FB6687">
        <w:rPr>
          <w:sz w:val="18"/>
        </w:rPr>
        <w:t xml:space="preserve"> </w:t>
      </w:r>
      <w:r w:rsidRPr="00E771F5">
        <w:rPr>
          <w:sz w:val="18"/>
        </w:rPr>
        <w:t>günlerini</w:t>
      </w:r>
      <w:r w:rsidRPr="00E771F5" w:rsidR="00FB6687">
        <w:rPr>
          <w:sz w:val="18"/>
        </w:rPr>
        <w:t xml:space="preserve"> </w:t>
      </w:r>
      <w:r w:rsidRPr="00E771F5">
        <w:rPr>
          <w:sz w:val="18"/>
        </w:rPr>
        <w:t>yaşıyor.”</w:t>
      </w:r>
      <w:r w:rsidRPr="00E771F5" w:rsidR="00FB6687">
        <w:rPr>
          <w:sz w:val="18"/>
        </w:rPr>
        <w:t xml:space="preserve"> </w:t>
      </w:r>
      <w:r w:rsidRPr="00E771F5">
        <w:rPr>
          <w:sz w:val="18"/>
        </w:rPr>
        <w:t>Başka</w:t>
      </w:r>
      <w:r w:rsidRPr="00E771F5" w:rsidR="00FB6687">
        <w:rPr>
          <w:sz w:val="18"/>
        </w:rPr>
        <w:t xml:space="preserve"> </w:t>
      </w:r>
      <w:r w:rsidRPr="00E771F5">
        <w:rPr>
          <w:sz w:val="18"/>
        </w:rPr>
        <w:t>söze</w:t>
      </w:r>
      <w:r w:rsidRPr="00E771F5" w:rsidR="00FB6687">
        <w:rPr>
          <w:sz w:val="18"/>
        </w:rPr>
        <w:t xml:space="preserve"> </w:t>
      </w:r>
      <w:r w:rsidRPr="00E771F5">
        <w:rPr>
          <w:sz w:val="18"/>
        </w:rPr>
        <w:t>de</w:t>
      </w:r>
      <w:r w:rsidRPr="00E771F5" w:rsidR="00FB6687">
        <w:rPr>
          <w:sz w:val="18"/>
        </w:rPr>
        <w:t xml:space="preserve"> </w:t>
      </w:r>
      <w:r w:rsidRPr="00E771F5">
        <w:rPr>
          <w:sz w:val="18"/>
        </w:rPr>
        <w:t>sanırım</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AKP</w:t>
      </w:r>
      <w:r w:rsidRPr="00E771F5" w:rsidR="00FB6687">
        <w:rPr>
          <w:sz w:val="18"/>
        </w:rPr>
        <w:t xml:space="preserve"> </w:t>
      </w:r>
      <w:r w:rsidRPr="00E771F5">
        <w:rPr>
          <w:sz w:val="18"/>
        </w:rPr>
        <w:t>iktidarının</w:t>
      </w:r>
      <w:r w:rsidRPr="00E771F5" w:rsidR="00FB6687">
        <w:rPr>
          <w:sz w:val="18"/>
        </w:rPr>
        <w:t xml:space="preserve"> </w:t>
      </w:r>
      <w:r w:rsidRPr="00E771F5">
        <w:rPr>
          <w:sz w:val="18"/>
        </w:rPr>
        <w:t>Türkiye’yi</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yaşam</w:t>
      </w:r>
      <w:r w:rsidRPr="00E771F5" w:rsidR="00FB6687">
        <w:rPr>
          <w:sz w:val="18"/>
        </w:rPr>
        <w:t xml:space="preserve"> </w:t>
      </w:r>
      <w:r w:rsidRPr="00E771F5">
        <w:rPr>
          <w:sz w:val="18"/>
        </w:rPr>
        <w:t>mücadelesine</w:t>
      </w:r>
      <w:r w:rsidRPr="00E771F5" w:rsidR="00FB6687">
        <w:rPr>
          <w:sz w:val="18"/>
        </w:rPr>
        <w:t xml:space="preserve"> </w:t>
      </w:r>
      <w:r w:rsidRPr="00E771F5">
        <w:rPr>
          <w:sz w:val="18"/>
        </w:rPr>
        <w:t>getirdiğini</w:t>
      </w:r>
      <w:r w:rsidRPr="00E771F5" w:rsidR="00FB6687">
        <w:rPr>
          <w:sz w:val="18"/>
        </w:rPr>
        <w:t xml:space="preserve"> </w:t>
      </w:r>
      <w:r w:rsidRPr="00E771F5">
        <w:rPr>
          <w:sz w:val="18"/>
        </w:rPr>
        <w:t>çok</w:t>
      </w:r>
      <w:r w:rsidRPr="00E771F5" w:rsidR="00FB6687">
        <w:rPr>
          <w:sz w:val="18"/>
        </w:rPr>
        <w:t xml:space="preserve"> </w:t>
      </w:r>
      <w:r w:rsidRPr="00E771F5">
        <w:rPr>
          <w:sz w:val="18"/>
        </w:rPr>
        <w:t>güzel</w:t>
      </w:r>
      <w:r w:rsidRPr="00E771F5" w:rsidR="00FB6687">
        <w:rPr>
          <w:sz w:val="18"/>
        </w:rPr>
        <w:t xml:space="preserve"> </w:t>
      </w:r>
      <w:r w:rsidRPr="00E771F5">
        <w:rPr>
          <w:sz w:val="18"/>
        </w:rPr>
        <w:t>ifade</w:t>
      </w:r>
      <w:r w:rsidRPr="00E771F5" w:rsidR="00FB6687">
        <w:rPr>
          <w:sz w:val="18"/>
        </w:rPr>
        <w:t xml:space="preserve"> </w:t>
      </w:r>
      <w:r w:rsidRPr="00E771F5">
        <w:rPr>
          <w:sz w:val="18"/>
        </w:rPr>
        <w:t>etmiş.</w:t>
      </w:r>
    </w:p>
    <w:p w:rsidRPr="00E771F5" w:rsidR="00A91A36" w:rsidP="00E771F5" w:rsidRDefault="00A91A36">
      <w:pPr>
        <w:pStyle w:val="GENELKURUL"/>
        <w:spacing w:line="240" w:lineRule="auto"/>
        <w:rPr>
          <w:sz w:val="18"/>
        </w:rPr>
      </w:pPr>
      <w:r w:rsidRPr="00E771F5">
        <w:rPr>
          <w:sz w:val="18"/>
        </w:rPr>
        <w:t>Şimdi,</w:t>
      </w:r>
      <w:r w:rsidRPr="00E771F5" w:rsidR="00FB6687">
        <w:rPr>
          <w:sz w:val="18"/>
        </w:rPr>
        <w:t xml:space="preserve"> </w:t>
      </w:r>
      <w:r w:rsidRPr="00E771F5">
        <w:rPr>
          <w:sz w:val="18"/>
        </w:rPr>
        <w:t>bakalım</w:t>
      </w:r>
      <w:r w:rsidRPr="00E771F5" w:rsidR="00FB6687">
        <w:rPr>
          <w:sz w:val="18"/>
        </w:rPr>
        <w:t xml:space="preserve"> </w:t>
      </w:r>
      <w:r w:rsidRPr="00E771F5">
        <w:rPr>
          <w:sz w:val="18"/>
        </w:rPr>
        <w:t>dış</w:t>
      </w:r>
      <w:r w:rsidRPr="00E771F5" w:rsidR="00FB6687">
        <w:rPr>
          <w:sz w:val="18"/>
        </w:rPr>
        <w:t xml:space="preserve"> </w:t>
      </w:r>
      <w:r w:rsidRPr="00E771F5">
        <w:rPr>
          <w:sz w:val="18"/>
        </w:rPr>
        <w:t>borca.</w:t>
      </w:r>
      <w:r w:rsidRPr="00E771F5" w:rsidR="00FB6687">
        <w:rPr>
          <w:sz w:val="18"/>
        </w:rPr>
        <w:t xml:space="preserve"> </w:t>
      </w:r>
      <w:r w:rsidRPr="00E771F5">
        <w:rPr>
          <w:sz w:val="18"/>
        </w:rPr>
        <w:t>Türkiye’nin</w:t>
      </w:r>
      <w:r w:rsidRPr="00E771F5" w:rsidR="00FB6687">
        <w:rPr>
          <w:sz w:val="18"/>
        </w:rPr>
        <w:t xml:space="preserve"> </w:t>
      </w:r>
      <w:r w:rsidRPr="00E771F5">
        <w:rPr>
          <w:sz w:val="18"/>
        </w:rPr>
        <w:t>2016</w:t>
      </w:r>
      <w:r w:rsidRPr="00E771F5" w:rsidR="00FB6687">
        <w:rPr>
          <w:sz w:val="18"/>
        </w:rPr>
        <w:t xml:space="preserve"> </w:t>
      </w:r>
      <w:r w:rsidRPr="00E771F5">
        <w:rPr>
          <w:sz w:val="18"/>
        </w:rPr>
        <w:t>üçüncü</w:t>
      </w:r>
      <w:r w:rsidRPr="00E771F5" w:rsidR="00FB6687">
        <w:rPr>
          <w:sz w:val="18"/>
        </w:rPr>
        <w:t xml:space="preserve"> </w:t>
      </w:r>
      <w:r w:rsidRPr="00E771F5">
        <w:rPr>
          <w:sz w:val="18"/>
        </w:rPr>
        <w:t>çeyrek</w:t>
      </w:r>
      <w:r w:rsidRPr="00E771F5" w:rsidR="00FB6687">
        <w:rPr>
          <w:sz w:val="18"/>
        </w:rPr>
        <w:t xml:space="preserve"> </w:t>
      </w:r>
      <w:r w:rsidRPr="00E771F5">
        <w:rPr>
          <w:sz w:val="18"/>
        </w:rPr>
        <w:t>itibarıyla</w:t>
      </w:r>
      <w:r w:rsidRPr="00E771F5" w:rsidR="00FB6687">
        <w:rPr>
          <w:sz w:val="18"/>
        </w:rPr>
        <w:t xml:space="preserve"> </w:t>
      </w:r>
      <w:r w:rsidRPr="00E771F5">
        <w:rPr>
          <w:sz w:val="18"/>
        </w:rPr>
        <w:t>dış</w:t>
      </w:r>
      <w:r w:rsidRPr="00E771F5" w:rsidR="00FB6687">
        <w:rPr>
          <w:sz w:val="18"/>
        </w:rPr>
        <w:t xml:space="preserve"> </w:t>
      </w:r>
      <w:r w:rsidRPr="00E771F5">
        <w:rPr>
          <w:sz w:val="18"/>
        </w:rPr>
        <w:t>borçları</w:t>
      </w:r>
      <w:r w:rsidRPr="00E771F5" w:rsidR="00FB6687">
        <w:rPr>
          <w:sz w:val="18"/>
        </w:rPr>
        <w:t xml:space="preserve"> </w:t>
      </w:r>
      <w:r w:rsidRPr="00E771F5">
        <w:rPr>
          <w:sz w:val="18"/>
        </w:rPr>
        <w:t>421,4</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özel</w:t>
      </w:r>
      <w:r w:rsidRPr="00E771F5" w:rsidR="00FB6687">
        <w:rPr>
          <w:sz w:val="18"/>
        </w:rPr>
        <w:t xml:space="preserve"> </w:t>
      </w:r>
      <w:r w:rsidRPr="00E771F5">
        <w:rPr>
          <w:sz w:val="18"/>
        </w:rPr>
        <w:t>sektörün</w:t>
      </w:r>
      <w:r w:rsidRPr="00E771F5" w:rsidR="00FB6687">
        <w:rPr>
          <w:sz w:val="18"/>
        </w:rPr>
        <w:t xml:space="preserve"> </w:t>
      </w:r>
      <w:r w:rsidRPr="00E771F5">
        <w:rPr>
          <w:sz w:val="18"/>
        </w:rPr>
        <w:t>yurt</w:t>
      </w:r>
      <w:r w:rsidRPr="00E771F5" w:rsidR="00FB6687">
        <w:rPr>
          <w:sz w:val="18"/>
        </w:rPr>
        <w:t xml:space="preserve"> </w:t>
      </w:r>
      <w:r w:rsidRPr="00E771F5">
        <w:rPr>
          <w:sz w:val="18"/>
        </w:rPr>
        <w:t>dışından</w:t>
      </w:r>
      <w:r w:rsidRPr="00E771F5" w:rsidR="00FB6687">
        <w:rPr>
          <w:sz w:val="18"/>
        </w:rPr>
        <w:t xml:space="preserve"> </w:t>
      </w:r>
      <w:r w:rsidRPr="00E771F5">
        <w:rPr>
          <w:sz w:val="18"/>
        </w:rPr>
        <w:t>sağladığı</w:t>
      </w:r>
      <w:r w:rsidRPr="00E771F5" w:rsidR="00FB6687">
        <w:rPr>
          <w:sz w:val="18"/>
        </w:rPr>
        <w:t xml:space="preserve"> </w:t>
      </w:r>
      <w:r w:rsidRPr="00E771F5">
        <w:rPr>
          <w:sz w:val="18"/>
        </w:rPr>
        <w:t>kısa</w:t>
      </w:r>
      <w:r w:rsidRPr="00E771F5" w:rsidR="00FB6687">
        <w:rPr>
          <w:sz w:val="18"/>
        </w:rPr>
        <w:t xml:space="preserve"> </w:t>
      </w:r>
      <w:r w:rsidRPr="00E771F5">
        <w:rPr>
          <w:sz w:val="18"/>
        </w:rPr>
        <w:t>vadeli</w:t>
      </w:r>
      <w:r w:rsidRPr="00E771F5" w:rsidR="00FB6687">
        <w:rPr>
          <w:sz w:val="18"/>
        </w:rPr>
        <w:t xml:space="preserve"> </w:t>
      </w:r>
      <w:r w:rsidRPr="00E771F5">
        <w:rPr>
          <w:sz w:val="18"/>
        </w:rPr>
        <w:t>kredi</w:t>
      </w:r>
      <w:r w:rsidRPr="00E771F5" w:rsidR="00FB6687">
        <w:rPr>
          <w:sz w:val="18"/>
        </w:rPr>
        <w:t xml:space="preserve"> </w:t>
      </w:r>
      <w:r w:rsidRPr="00E771F5">
        <w:rPr>
          <w:sz w:val="18"/>
        </w:rPr>
        <w:t>borcu</w:t>
      </w:r>
      <w:r w:rsidRPr="00E771F5" w:rsidR="00FB6687">
        <w:rPr>
          <w:sz w:val="18"/>
        </w:rPr>
        <w:t xml:space="preserve"> </w:t>
      </w:r>
      <w:r w:rsidRPr="00E771F5">
        <w:rPr>
          <w:sz w:val="18"/>
        </w:rPr>
        <w:t>ekim</w:t>
      </w:r>
      <w:r w:rsidRPr="00E771F5" w:rsidR="00FB6687">
        <w:rPr>
          <w:sz w:val="18"/>
        </w:rPr>
        <w:t xml:space="preserve"> </w:t>
      </w:r>
      <w:r w:rsidRPr="00E771F5">
        <w:rPr>
          <w:sz w:val="18"/>
        </w:rPr>
        <w:t>ayında</w:t>
      </w:r>
      <w:r w:rsidRPr="00E771F5" w:rsidR="00FB6687">
        <w:rPr>
          <w:sz w:val="18"/>
        </w:rPr>
        <w:t xml:space="preserve"> </w:t>
      </w:r>
      <w:r w:rsidRPr="00E771F5">
        <w:rPr>
          <w:sz w:val="18"/>
        </w:rPr>
        <w:t>16,8</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uzun</w:t>
      </w:r>
      <w:r w:rsidRPr="00E771F5" w:rsidR="00FB6687">
        <w:rPr>
          <w:sz w:val="18"/>
        </w:rPr>
        <w:t xml:space="preserve"> </w:t>
      </w:r>
      <w:r w:rsidRPr="00E771F5">
        <w:rPr>
          <w:sz w:val="18"/>
        </w:rPr>
        <w:t>vadeli</w:t>
      </w:r>
      <w:r w:rsidRPr="00E771F5" w:rsidR="00FB6687">
        <w:rPr>
          <w:sz w:val="18"/>
        </w:rPr>
        <w:t xml:space="preserve"> </w:t>
      </w:r>
      <w:r w:rsidRPr="00E771F5">
        <w:rPr>
          <w:sz w:val="18"/>
        </w:rPr>
        <w:t>dış</w:t>
      </w:r>
      <w:r w:rsidRPr="00E771F5" w:rsidR="00FB6687">
        <w:rPr>
          <w:sz w:val="18"/>
        </w:rPr>
        <w:t xml:space="preserve"> </w:t>
      </w:r>
      <w:r w:rsidRPr="00E771F5">
        <w:rPr>
          <w:sz w:val="18"/>
        </w:rPr>
        <w:t>borcu</w:t>
      </w:r>
      <w:r w:rsidRPr="00E771F5" w:rsidR="00FB6687">
        <w:rPr>
          <w:sz w:val="18"/>
        </w:rPr>
        <w:t xml:space="preserve"> </w:t>
      </w:r>
      <w:r w:rsidRPr="00E771F5">
        <w:rPr>
          <w:sz w:val="18"/>
        </w:rPr>
        <w:t>ise</w:t>
      </w:r>
      <w:r w:rsidRPr="00E771F5" w:rsidR="00FB6687">
        <w:rPr>
          <w:sz w:val="18"/>
        </w:rPr>
        <w:t xml:space="preserve"> </w:t>
      </w:r>
      <w:r w:rsidRPr="00E771F5">
        <w:rPr>
          <w:sz w:val="18"/>
        </w:rPr>
        <w:t>207,6</w:t>
      </w:r>
      <w:r w:rsidRPr="00E771F5" w:rsidR="00FB6687">
        <w:rPr>
          <w:sz w:val="18"/>
        </w:rPr>
        <w:t xml:space="preserve"> </w:t>
      </w:r>
      <w:r w:rsidRPr="00E771F5">
        <w:rPr>
          <w:sz w:val="18"/>
        </w:rPr>
        <w:t>milyar</w:t>
      </w:r>
      <w:r w:rsidRPr="00E771F5" w:rsidR="00FB6687">
        <w:rPr>
          <w:sz w:val="18"/>
        </w:rPr>
        <w:t xml:space="preserve"> </w:t>
      </w:r>
      <w:r w:rsidRPr="00E771F5">
        <w:rPr>
          <w:sz w:val="18"/>
        </w:rPr>
        <w:t>dolar.</w:t>
      </w:r>
      <w:r w:rsidRPr="00E771F5" w:rsidR="00FB6687">
        <w:rPr>
          <w:sz w:val="18"/>
        </w:rPr>
        <w:t xml:space="preserve"> </w:t>
      </w:r>
      <w:r w:rsidRPr="00E771F5">
        <w:rPr>
          <w:sz w:val="18"/>
        </w:rPr>
        <w:t>Döviz</w:t>
      </w:r>
      <w:r w:rsidRPr="00E771F5" w:rsidR="00FB6687">
        <w:rPr>
          <w:sz w:val="18"/>
        </w:rPr>
        <w:t xml:space="preserve"> </w:t>
      </w:r>
      <w:r w:rsidRPr="00E771F5">
        <w:rPr>
          <w:sz w:val="18"/>
        </w:rPr>
        <w:t>sıkıntısı</w:t>
      </w:r>
      <w:r w:rsidRPr="00E771F5" w:rsidR="00FB6687">
        <w:rPr>
          <w:sz w:val="18"/>
        </w:rPr>
        <w:t xml:space="preserve"> </w:t>
      </w:r>
      <w:r w:rsidRPr="00E771F5">
        <w:rPr>
          <w:sz w:val="18"/>
        </w:rPr>
        <w:t>bulunan</w:t>
      </w:r>
      <w:r w:rsidRPr="00E771F5" w:rsidR="00FB6687">
        <w:rPr>
          <w:sz w:val="18"/>
        </w:rPr>
        <w:t xml:space="preserve"> </w:t>
      </w:r>
      <w:r w:rsidRPr="00E771F5">
        <w:rPr>
          <w:sz w:val="18"/>
        </w:rPr>
        <w:t>bir</w:t>
      </w:r>
      <w:r w:rsidRPr="00E771F5" w:rsidR="00FB6687">
        <w:rPr>
          <w:sz w:val="18"/>
        </w:rPr>
        <w:t xml:space="preserve"> </w:t>
      </w:r>
      <w:r w:rsidRPr="00E771F5">
        <w:rPr>
          <w:sz w:val="18"/>
        </w:rPr>
        <w:t>ülke,</w:t>
      </w:r>
      <w:r w:rsidRPr="00E771F5" w:rsidR="00FB6687">
        <w:rPr>
          <w:sz w:val="18"/>
        </w:rPr>
        <w:t xml:space="preserve"> </w:t>
      </w:r>
      <w:r w:rsidRPr="00E771F5">
        <w:rPr>
          <w:sz w:val="18"/>
        </w:rPr>
        <w:t>er</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geç,</w:t>
      </w:r>
      <w:r w:rsidRPr="00E771F5" w:rsidR="00FB6687">
        <w:rPr>
          <w:sz w:val="18"/>
        </w:rPr>
        <w:t xml:space="preserve"> </w:t>
      </w:r>
      <w:r w:rsidRPr="00E771F5">
        <w:rPr>
          <w:sz w:val="18"/>
        </w:rPr>
        <w:t>harcadığından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kazanarak</w:t>
      </w:r>
      <w:r w:rsidRPr="00E771F5" w:rsidR="00FB6687">
        <w:rPr>
          <w:sz w:val="18"/>
        </w:rPr>
        <w:t xml:space="preserve"> </w:t>
      </w:r>
      <w:r w:rsidRPr="00E771F5">
        <w:rPr>
          <w:sz w:val="18"/>
        </w:rPr>
        <w:t>bu</w:t>
      </w:r>
      <w:r w:rsidRPr="00E771F5" w:rsidR="00FB6687">
        <w:rPr>
          <w:sz w:val="18"/>
        </w:rPr>
        <w:t xml:space="preserve"> </w:t>
      </w:r>
      <w:r w:rsidRPr="00E771F5">
        <w:rPr>
          <w:sz w:val="18"/>
        </w:rPr>
        <w:t>borçları</w:t>
      </w:r>
      <w:r w:rsidRPr="00E771F5" w:rsidR="00FB6687">
        <w:rPr>
          <w:sz w:val="18"/>
        </w:rPr>
        <w:t xml:space="preserve"> </w:t>
      </w:r>
      <w:r w:rsidRPr="00E771F5">
        <w:rPr>
          <w:sz w:val="18"/>
        </w:rPr>
        <w:t>ödemek</w:t>
      </w:r>
      <w:r w:rsidRPr="00E771F5" w:rsidR="00FB6687">
        <w:rPr>
          <w:sz w:val="18"/>
        </w:rPr>
        <w:t xml:space="preserve"> </w:t>
      </w:r>
      <w:r w:rsidRPr="00E771F5">
        <w:rPr>
          <w:sz w:val="18"/>
        </w:rPr>
        <w:t>zorunda.</w:t>
      </w:r>
      <w:r w:rsidRPr="00E771F5" w:rsidR="00FB6687">
        <w:rPr>
          <w:sz w:val="18"/>
        </w:rPr>
        <w:t xml:space="preserve"> </w:t>
      </w:r>
      <w:r w:rsidRPr="00E771F5">
        <w:rPr>
          <w:sz w:val="18"/>
        </w:rPr>
        <w:t>Üstelik,</w:t>
      </w:r>
      <w:r w:rsidRPr="00E771F5" w:rsidR="00FB6687">
        <w:rPr>
          <w:sz w:val="18"/>
        </w:rPr>
        <w:t xml:space="preserve"> </w:t>
      </w:r>
      <w:r w:rsidRPr="00E771F5">
        <w:rPr>
          <w:sz w:val="18"/>
        </w:rPr>
        <w:t>dış</w:t>
      </w:r>
      <w:r w:rsidRPr="00E771F5" w:rsidR="00FB6687">
        <w:rPr>
          <w:sz w:val="18"/>
        </w:rPr>
        <w:t xml:space="preserve"> </w:t>
      </w:r>
      <w:r w:rsidRPr="00E771F5">
        <w:rPr>
          <w:sz w:val="18"/>
        </w:rPr>
        <w:t>borçların</w:t>
      </w:r>
      <w:r w:rsidRPr="00E771F5" w:rsidR="00FB6687">
        <w:rPr>
          <w:sz w:val="18"/>
        </w:rPr>
        <w:t xml:space="preserve"> </w:t>
      </w:r>
      <w:r w:rsidRPr="00E771F5">
        <w:rPr>
          <w:sz w:val="18"/>
        </w:rPr>
        <w:t>ekonominin</w:t>
      </w:r>
      <w:r w:rsidRPr="00E771F5" w:rsidR="00FB6687">
        <w:rPr>
          <w:sz w:val="18"/>
        </w:rPr>
        <w:t xml:space="preserve"> </w:t>
      </w:r>
      <w:r w:rsidRPr="00E771F5">
        <w:rPr>
          <w:sz w:val="18"/>
        </w:rPr>
        <w:t>yıllık</w:t>
      </w:r>
      <w:r w:rsidRPr="00E771F5" w:rsidR="00FB6687">
        <w:rPr>
          <w:sz w:val="18"/>
        </w:rPr>
        <w:t xml:space="preserve"> </w:t>
      </w:r>
      <w:r w:rsidRPr="00E771F5">
        <w:rPr>
          <w:sz w:val="18"/>
        </w:rPr>
        <w:t>üretimine</w:t>
      </w:r>
      <w:r w:rsidRPr="00E771F5" w:rsidR="00FB6687">
        <w:rPr>
          <w:sz w:val="18"/>
        </w:rPr>
        <w:t xml:space="preserve"> </w:t>
      </w:r>
      <w:r w:rsidRPr="00E771F5">
        <w:rPr>
          <w:sz w:val="18"/>
        </w:rPr>
        <w:t>oranı</w:t>
      </w:r>
      <w:r w:rsidRPr="00E771F5" w:rsidR="00FB6687">
        <w:rPr>
          <w:sz w:val="18"/>
        </w:rPr>
        <w:t xml:space="preserve"> </w:t>
      </w:r>
      <w:r w:rsidRPr="00E771F5">
        <w:rPr>
          <w:sz w:val="18"/>
        </w:rPr>
        <w:t>2001</w:t>
      </w:r>
      <w:r w:rsidRPr="00E771F5" w:rsidR="00FB6687">
        <w:rPr>
          <w:sz w:val="18"/>
        </w:rPr>
        <w:t xml:space="preserve"> </w:t>
      </w:r>
      <w:r w:rsidRPr="00E771F5">
        <w:rPr>
          <w:sz w:val="18"/>
        </w:rPr>
        <w:t>krizinden</w:t>
      </w:r>
      <w:r w:rsidRPr="00E771F5" w:rsidR="00FB6687">
        <w:rPr>
          <w:sz w:val="18"/>
        </w:rPr>
        <w:t xml:space="preserve"> </w:t>
      </w:r>
      <w:r w:rsidRPr="00E771F5">
        <w:rPr>
          <w:sz w:val="18"/>
        </w:rPr>
        <w:t>sonra</w:t>
      </w:r>
      <w:r w:rsidRPr="00E771F5" w:rsidR="00FB6687">
        <w:rPr>
          <w:sz w:val="18"/>
        </w:rPr>
        <w:t xml:space="preserve"> </w:t>
      </w:r>
      <w:r w:rsidRPr="00E771F5">
        <w:rPr>
          <w:sz w:val="18"/>
        </w:rPr>
        <w:t>en</w:t>
      </w:r>
      <w:r w:rsidRPr="00E771F5" w:rsidR="00FB6687">
        <w:rPr>
          <w:sz w:val="18"/>
        </w:rPr>
        <w:t xml:space="preserve"> </w:t>
      </w:r>
      <w:r w:rsidRPr="00E771F5">
        <w:rPr>
          <w:sz w:val="18"/>
        </w:rPr>
        <w:t>yüksek</w:t>
      </w:r>
      <w:r w:rsidRPr="00E771F5" w:rsidR="00FB6687">
        <w:rPr>
          <w:sz w:val="18"/>
        </w:rPr>
        <w:t xml:space="preserve"> </w:t>
      </w:r>
      <w:r w:rsidRPr="00E771F5">
        <w:rPr>
          <w:sz w:val="18"/>
        </w:rPr>
        <w:t>düzeye</w:t>
      </w:r>
      <w:r w:rsidRPr="00E771F5" w:rsidR="00FB6687">
        <w:rPr>
          <w:sz w:val="18"/>
        </w:rPr>
        <w:t xml:space="preserve"> </w:t>
      </w:r>
      <w:r w:rsidRPr="00E771F5">
        <w:rPr>
          <w:sz w:val="18"/>
        </w:rPr>
        <w:t>ulaşmış</w:t>
      </w:r>
      <w:r w:rsidRPr="00E771F5" w:rsidR="00FB6687">
        <w:rPr>
          <w:sz w:val="18"/>
        </w:rPr>
        <w:t xml:space="preserve"> </w:t>
      </w:r>
      <w:r w:rsidRPr="00E771F5">
        <w:rPr>
          <w:sz w:val="18"/>
        </w:rPr>
        <w:t>ama</w:t>
      </w:r>
      <w:r w:rsidRPr="00E771F5" w:rsidR="00FB6687">
        <w:rPr>
          <w:sz w:val="18"/>
        </w:rPr>
        <w:t xml:space="preserve"> </w:t>
      </w:r>
      <w:r w:rsidRPr="00E771F5">
        <w:rPr>
          <w:sz w:val="18"/>
        </w:rPr>
        <w:t>bugün</w:t>
      </w:r>
      <w:r w:rsidRPr="00E771F5" w:rsidR="00FB6687">
        <w:rPr>
          <w:sz w:val="18"/>
        </w:rPr>
        <w:t xml:space="preserve"> </w:t>
      </w:r>
      <w:r w:rsidRPr="00E771F5">
        <w:rPr>
          <w:sz w:val="18"/>
        </w:rPr>
        <w:t>yüzde</w:t>
      </w:r>
      <w:r w:rsidRPr="00E771F5" w:rsidR="00FB6687">
        <w:rPr>
          <w:sz w:val="18"/>
        </w:rPr>
        <w:t xml:space="preserve"> </w:t>
      </w:r>
      <w:r w:rsidRPr="00E771F5">
        <w:rPr>
          <w:sz w:val="18"/>
        </w:rPr>
        <w:t>60’lara</w:t>
      </w:r>
      <w:r w:rsidRPr="00E771F5" w:rsidR="00FB6687">
        <w:rPr>
          <w:sz w:val="18"/>
        </w:rPr>
        <w:t xml:space="preserve"> </w:t>
      </w:r>
      <w:r w:rsidRPr="00E771F5">
        <w:rPr>
          <w:sz w:val="18"/>
        </w:rPr>
        <w:t>dayanmıştır.</w:t>
      </w:r>
      <w:r w:rsidRPr="00E771F5" w:rsidR="00FB6687">
        <w:rPr>
          <w:sz w:val="18"/>
        </w:rPr>
        <w:t xml:space="preserve"> </w:t>
      </w:r>
      <w:r w:rsidRPr="00E771F5">
        <w:rPr>
          <w:sz w:val="18"/>
        </w:rPr>
        <w:t>Türkiye’nin</w:t>
      </w:r>
      <w:r w:rsidRPr="00E771F5" w:rsidR="00FB6687">
        <w:rPr>
          <w:sz w:val="18"/>
        </w:rPr>
        <w:t xml:space="preserve"> </w:t>
      </w:r>
      <w:r w:rsidRPr="00E771F5">
        <w:rPr>
          <w:sz w:val="18"/>
        </w:rPr>
        <w:t>Eylül</w:t>
      </w:r>
      <w:r w:rsidRPr="00E771F5" w:rsidR="00FB6687">
        <w:rPr>
          <w:sz w:val="18"/>
        </w:rPr>
        <w:t xml:space="preserve"> </w:t>
      </w:r>
      <w:r w:rsidRPr="00E771F5">
        <w:rPr>
          <w:sz w:val="18"/>
        </w:rPr>
        <w:t>2016</w:t>
      </w:r>
      <w:r w:rsidRPr="00E771F5" w:rsidR="00FB6687">
        <w:rPr>
          <w:sz w:val="18"/>
        </w:rPr>
        <w:t xml:space="preserve"> </w:t>
      </w:r>
      <w:r w:rsidRPr="00E771F5">
        <w:rPr>
          <w:sz w:val="18"/>
        </w:rPr>
        <w:t>itibarıyla</w:t>
      </w:r>
      <w:r w:rsidRPr="00E771F5" w:rsidR="00FB6687">
        <w:rPr>
          <w:sz w:val="18"/>
        </w:rPr>
        <w:t xml:space="preserve"> </w:t>
      </w:r>
      <w:r w:rsidRPr="00E771F5">
        <w:rPr>
          <w:sz w:val="18"/>
        </w:rPr>
        <w:t>bir</w:t>
      </w:r>
      <w:r w:rsidRPr="00E771F5" w:rsidR="00FB6687">
        <w:rPr>
          <w:sz w:val="18"/>
        </w:rPr>
        <w:t xml:space="preserve"> </w:t>
      </w:r>
      <w:r w:rsidRPr="00E771F5">
        <w:rPr>
          <w:sz w:val="18"/>
        </w:rPr>
        <w:t>yıl</w:t>
      </w:r>
      <w:r w:rsidRPr="00E771F5" w:rsidR="00FB6687">
        <w:rPr>
          <w:sz w:val="18"/>
        </w:rPr>
        <w:t xml:space="preserve"> </w:t>
      </w:r>
      <w:r w:rsidRPr="00E771F5">
        <w:rPr>
          <w:sz w:val="18"/>
        </w:rPr>
        <w:t>içerisinde</w:t>
      </w:r>
      <w:r w:rsidRPr="00E771F5" w:rsidR="00FB6687">
        <w:rPr>
          <w:sz w:val="18"/>
        </w:rPr>
        <w:t xml:space="preserve"> </w:t>
      </w:r>
      <w:r w:rsidRPr="00E771F5">
        <w:rPr>
          <w:sz w:val="18"/>
        </w:rPr>
        <w:t>ödemesi</w:t>
      </w:r>
      <w:r w:rsidRPr="00E771F5" w:rsidR="00FB6687">
        <w:rPr>
          <w:sz w:val="18"/>
        </w:rPr>
        <w:t xml:space="preserve"> </w:t>
      </w:r>
      <w:r w:rsidRPr="00E771F5">
        <w:rPr>
          <w:sz w:val="18"/>
        </w:rPr>
        <w:t>gereken</w:t>
      </w:r>
      <w:r w:rsidRPr="00E771F5" w:rsidR="00FB6687">
        <w:rPr>
          <w:sz w:val="18"/>
        </w:rPr>
        <w:t xml:space="preserve"> </w:t>
      </w:r>
      <w:r w:rsidRPr="00E771F5">
        <w:rPr>
          <w:sz w:val="18"/>
        </w:rPr>
        <w:t>dış</w:t>
      </w:r>
      <w:r w:rsidRPr="00E771F5" w:rsidR="00FB6687">
        <w:rPr>
          <w:sz w:val="18"/>
        </w:rPr>
        <w:t xml:space="preserve"> </w:t>
      </w:r>
      <w:r w:rsidRPr="00E771F5">
        <w:rPr>
          <w:sz w:val="18"/>
        </w:rPr>
        <w:t>borç</w:t>
      </w:r>
      <w:r w:rsidRPr="00E771F5" w:rsidR="00FB6687">
        <w:rPr>
          <w:sz w:val="18"/>
        </w:rPr>
        <w:t xml:space="preserve"> </w:t>
      </w:r>
      <w:r w:rsidRPr="00E771F5">
        <w:rPr>
          <w:sz w:val="18"/>
        </w:rPr>
        <w:t>miktarı</w:t>
      </w:r>
      <w:r w:rsidRPr="00E771F5" w:rsidR="00FB6687">
        <w:rPr>
          <w:sz w:val="18"/>
        </w:rPr>
        <w:t xml:space="preserve"> </w:t>
      </w:r>
      <w:r w:rsidRPr="00E771F5">
        <w:rPr>
          <w:sz w:val="18"/>
        </w:rPr>
        <w:t>164,7</w:t>
      </w:r>
      <w:r w:rsidRPr="00E771F5" w:rsidR="00FB6687">
        <w:rPr>
          <w:sz w:val="18"/>
        </w:rPr>
        <w:t xml:space="preserve"> </w:t>
      </w:r>
      <w:r w:rsidRPr="00E771F5">
        <w:rPr>
          <w:sz w:val="18"/>
        </w:rPr>
        <w:t>milyar</w:t>
      </w:r>
      <w:r w:rsidRPr="00E771F5" w:rsidR="00FB6687">
        <w:rPr>
          <w:sz w:val="18"/>
        </w:rPr>
        <w:t xml:space="preserve"> </w:t>
      </w:r>
      <w:r w:rsidRPr="00E771F5">
        <w:rPr>
          <w:sz w:val="18"/>
        </w:rPr>
        <w:t>dolardır.</w:t>
      </w:r>
      <w:r w:rsidRPr="00E771F5" w:rsidR="00FB6687">
        <w:rPr>
          <w:sz w:val="18"/>
        </w:rPr>
        <w:t xml:space="preserve"> </w:t>
      </w:r>
      <w:r w:rsidRPr="00E771F5">
        <w:rPr>
          <w:sz w:val="18"/>
        </w:rPr>
        <w:t>Üzerine</w:t>
      </w:r>
      <w:r w:rsidRPr="00E771F5" w:rsidR="00FB6687">
        <w:rPr>
          <w:sz w:val="18"/>
        </w:rPr>
        <w:t xml:space="preserve"> </w:t>
      </w:r>
      <w:r w:rsidRPr="00E771F5">
        <w:rPr>
          <w:sz w:val="18"/>
        </w:rPr>
        <w:t>son</w:t>
      </w:r>
      <w:r w:rsidRPr="00E771F5" w:rsidR="00FB6687">
        <w:rPr>
          <w:sz w:val="18"/>
        </w:rPr>
        <w:t xml:space="preserve"> </w:t>
      </w:r>
      <w:r w:rsidRPr="00E771F5">
        <w:rPr>
          <w:sz w:val="18"/>
        </w:rPr>
        <w:t>bir</w:t>
      </w:r>
      <w:r w:rsidRPr="00E771F5" w:rsidR="00FB6687">
        <w:rPr>
          <w:sz w:val="18"/>
        </w:rPr>
        <w:t xml:space="preserve"> </w:t>
      </w:r>
      <w:r w:rsidRPr="00E771F5">
        <w:rPr>
          <w:sz w:val="18"/>
        </w:rPr>
        <w:t>yılın</w:t>
      </w:r>
      <w:r w:rsidRPr="00E771F5" w:rsidR="00FB6687">
        <w:rPr>
          <w:sz w:val="18"/>
        </w:rPr>
        <w:t xml:space="preserve"> </w:t>
      </w:r>
      <w:r w:rsidRPr="00E771F5">
        <w:rPr>
          <w:sz w:val="18"/>
        </w:rPr>
        <w:t>cari</w:t>
      </w:r>
      <w:r w:rsidRPr="00E771F5" w:rsidR="00FB6687">
        <w:rPr>
          <w:sz w:val="18"/>
        </w:rPr>
        <w:t xml:space="preserve"> </w:t>
      </w:r>
      <w:r w:rsidRPr="00E771F5">
        <w:rPr>
          <w:sz w:val="18"/>
        </w:rPr>
        <w:t>açığını</w:t>
      </w:r>
      <w:r w:rsidRPr="00E771F5" w:rsidR="00FB6687">
        <w:rPr>
          <w:sz w:val="18"/>
        </w:rPr>
        <w:t xml:space="preserve"> </w:t>
      </w:r>
      <w:r w:rsidRPr="00E771F5">
        <w:rPr>
          <w:sz w:val="18"/>
        </w:rPr>
        <w:t>da</w:t>
      </w:r>
      <w:r w:rsidRPr="00E771F5" w:rsidR="00FB6687">
        <w:rPr>
          <w:sz w:val="18"/>
        </w:rPr>
        <w:t xml:space="preserve"> </w:t>
      </w:r>
      <w:r w:rsidRPr="00E771F5">
        <w:rPr>
          <w:sz w:val="18"/>
        </w:rPr>
        <w:t>eklediğinizde</w:t>
      </w:r>
      <w:r w:rsidRPr="00E771F5" w:rsidR="00FB6687">
        <w:rPr>
          <w:sz w:val="18"/>
        </w:rPr>
        <w:t xml:space="preserve"> </w:t>
      </w:r>
      <w:r w:rsidRPr="00E771F5">
        <w:rPr>
          <w:sz w:val="18"/>
        </w:rPr>
        <w:t>200</w:t>
      </w:r>
      <w:r w:rsidRPr="00E771F5" w:rsidR="00FB6687">
        <w:rPr>
          <w:sz w:val="18"/>
        </w:rPr>
        <w:t xml:space="preserve"> </w:t>
      </w:r>
      <w:r w:rsidRPr="00E771F5">
        <w:rPr>
          <w:sz w:val="18"/>
        </w:rPr>
        <w:t>milyar</w:t>
      </w:r>
      <w:r w:rsidRPr="00E771F5" w:rsidR="00FB6687">
        <w:rPr>
          <w:sz w:val="18"/>
        </w:rPr>
        <w:t xml:space="preserve"> </w:t>
      </w:r>
      <w:r w:rsidRPr="00E771F5">
        <w:rPr>
          <w:sz w:val="18"/>
        </w:rPr>
        <w:t>dolara</w:t>
      </w:r>
      <w:r w:rsidRPr="00E771F5" w:rsidR="00FB6687">
        <w:rPr>
          <w:sz w:val="18"/>
        </w:rPr>
        <w:t xml:space="preserve"> </w:t>
      </w:r>
      <w:r w:rsidRPr="00E771F5">
        <w:rPr>
          <w:sz w:val="18"/>
        </w:rPr>
        <w:t>yaklaşan</w:t>
      </w:r>
      <w:r w:rsidRPr="00E771F5" w:rsidR="00FB6687">
        <w:rPr>
          <w:sz w:val="18"/>
        </w:rPr>
        <w:t xml:space="preserve"> </w:t>
      </w:r>
      <w:r w:rsidRPr="00E771F5">
        <w:rPr>
          <w:sz w:val="18"/>
        </w:rPr>
        <w:t>bir</w:t>
      </w:r>
      <w:r w:rsidRPr="00E771F5" w:rsidR="00FB6687">
        <w:rPr>
          <w:sz w:val="18"/>
        </w:rPr>
        <w:t xml:space="preserve"> </w:t>
      </w:r>
      <w:r w:rsidRPr="00E771F5">
        <w:rPr>
          <w:sz w:val="18"/>
        </w:rPr>
        <w:t>para</w:t>
      </w:r>
      <w:r w:rsidRPr="00E771F5" w:rsidR="00FB6687">
        <w:rPr>
          <w:sz w:val="18"/>
        </w:rPr>
        <w:t xml:space="preserve"> </w:t>
      </w:r>
      <w:r w:rsidRPr="00E771F5">
        <w:rPr>
          <w:sz w:val="18"/>
        </w:rPr>
        <w:t>ihtiyacı</w:t>
      </w:r>
      <w:r w:rsidRPr="00E771F5" w:rsidR="00FB6687">
        <w:rPr>
          <w:sz w:val="18"/>
        </w:rPr>
        <w:t xml:space="preserve"> </w:t>
      </w:r>
      <w:r w:rsidRPr="00E771F5">
        <w:rPr>
          <w:sz w:val="18"/>
        </w:rPr>
        <w:t>vardır.</w:t>
      </w:r>
      <w:r w:rsidRPr="00E771F5" w:rsidR="00FB6687">
        <w:rPr>
          <w:sz w:val="18"/>
        </w:rPr>
        <w:t xml:space="preserve"> </w:t>
      </w:r>
    </w:p>
    <w:p w:rsidRPr="00E771F5" w:rsidR="00A91A36" w:rsidP="00E771F5" w:rsidRDefault="00A91A36">
      <w:pPr>
        <w:pStyle w:val="GENELKURUL"/>
        <w:spacing w:line="240" w:lineRule="auto"/>
        <w:rPr>
          <w:sz w:val="18"/>
        </w:rPr>
      </w:pPr>
      <w:r w:rsidRPr="00E771F5">
        <w:rPr>
          <w:sz w:val="18"/>
        </w:rPr>
        <w:t>Bu</w:t>
      </w:r>
      <w:r w:rsidRPr="00E771F5" w:rsidR="00FB6687">
        <w:rPr>
          <w:sz w:val="18"/>
        </w:rPr>
        <w:t xml:space="preserve"> </w:t>
      </w:r>
      <w:r w:rsidRPr="00E771F5">
        <w:rPr>
          <w:sz w:val="18"/>
        </w:rPr>
        <w:t>rakamlar</w:t>
      </w:r>
      <w:r w:rsidRPr="00E771F5" w:rsidR="00FB6687">
        <w:rPr>
          <w:sz w:val="18"/>
        </w:rPr>
        <w:t xml:space="preserve"> </w:t>
      </w:r>
      <w:r w:rsidRPr="00E771F5">
        <w:rPr>
          <w:sz w:val="18"/>
        </w:rPr>
        <w:t>uzayıp</w:t>
      </w:r>
      <w:r w:rsidRPr="00E771F5" w:rsidR="00FB6687">
        <w:rPr>
          <w:sz w:val="18"/>
        </w:rPr>
        <w:t xml:space="preserve"> </w:t>
      </w:r>
      <w:r w:rsidRPr="00E771F5">
        <w:rPr>
          <w:sz w:val="18"/>
        </w:rPr>
        <w:t>gider.</w:t>
      </w:r>
      <w:r w:rsidRPr="00E771F5" w:rsidR="00FB6687">
        <w:rPr>
          <w:sz w:val="18"/>
        </w:rPr>
        <w:t xml:space="preserve"> </w:t>
      </w:r>
      <w:r w:rsidRPr="00E771F5">
        <w:rPr>
          <w:sz w:val="18"/>
        </w:rPr>
        <w:t>Peki,</w:t>
      </w:r>
      <w:r w:rsidRPr="00E771F5" w:rsidR="00FB6687">
        <w:rPr>
          <w:sz w:val="18"/>
        </w:rPr>
        <w:t xml:space="preserve"> </w:t>
      </w:r>
      <w:r w:rsidRPr="00E771F5">
        <w:rPr>
          <w:sz w:val="18"/>
        </w:rPr>
        <w:t>Birinci</w:t>
      </w:r>
      <w:r w:rsidRPr="00E771F5" w:rsidR="00FB6687">
        <w:rPr>
          <w:sz w:val="18"/>
        </w:rPr>
        <w:t xml:space="preserve"> </w:t>
      </w:r>
      <w:r w:rsidRPr="00E771F5">
        <w:rPr>
          <w:sz w:val="18"/>
        </w:rPr>
        <w:t>Dünya</w:t>
      </w:r>
      <w:r w:rsidRPr="00E771F5" w:rsidR="00FB6687">
        <w:rPr>
          <w:sz w:val="18"/>
        </w:rPr>
        <w:t xml:space="preserve"> </w:t>
      </w:r>
      <w:r w:rsidRPr="00E771F5">
        <w:rPr>
          <w:sz w:val="18"/>
        </w:rPr>
        <w:t>Savaşı’ndan</w:t>
      </w:r>
      <w:r w:rsidRPr="00E771F5" w:rsidR="00FB6687">
        <w:rPr>
          <w:sz w:val="18"/>
        </w:rPr>
        <w:t xml:space="preserve"> </w:t>
      </w:r>
      <w:r w:rsidRPr="00E771F5">
        <w:rPr>
          <w:sz w:val="18"/>
        </w:rPr>
        <w:t>sonraki</w:t>
      </w:r>
      <w:r w:rsidRPr="00E771F5" w:rsidR="00FB6687">
        <w:rPr>
          <w:sz w:val="18"/>
        </w:rPr>
        <w:t xml:space="preserve"> </w:t>
      </w:r>
      <w:r w:rsidRPr="00E771F5">
        <w:rPr>
          <w:sz w:val="18"/>
        </w:rPr>
        <w:t>en</w:t>
      </w:r>
      <w:r w:rsidRPr="00E771F5" w:rsidR="00FB6687">
        <w:rPr>
          <w:sz w:val="18"/>
        </w:rPr>
        <w:t xml:space="preserve"> </w:t>
      </w:r>
      <w:r w:rsidRPr="00E771F5">
        <w:rPr>
          <w:sz w:val="18"/>
        </w:rPr>
        <w:t>zor</w:t>
      </w:r>
      <w:r w:rsidRPr="00E771F5" w:rsidR="00FB6687">
        <w:rPr>
          <w:sz w:val="18"/>
        </w:rPr>
        <w:t xml:space="preserve"> </w:t>
      </w:r>
      <w:r w:rsidRPr="00E771F5">
        <w:rPr>
          <w:sz w:val="18"/>
        </w:rPr>
        <w:t>günleri</w:t>
      </w:r>
      <w:r w:rsidRPr="00E771F5" w:rsidR="00FB6687">
        <w:rPr>
          <w:sz w:val="18"/>
        </w:rPr>
        <w:t xml:space="preserve"> </w:t>
      </w:r>
      <w:r w:rsidRPr="00E771F5">
        <w:rPr>
          <w:sz w:val="18"/>
        </w:rPr>
        <w:t>geçirmenin</w:t>
      </w:r>
      <w:r w:rsidRPr="00E771F5" w:rsidR="00FB6687">
        <w:rPr>
          <w:sz w:val="18"/>
        </w:rPr>
        <w:t xml:space="preserve"> </w:t>
      </w:r>
      <w:r w:rsidRPr="00E771F5">
        <w:rPr>
          <w:sz w:val="18"/>
        </w:rPr>
        <w:t>sebebi</w:t>
      </w:r>
      <w:r w:rsidRPr="00E771F5" w:rsidR="00FB6687">
        <w:rPr>
          <w:sz w:val="18"/>
        </w:rPr>
        <w:t xml:space="preserve"> </w:t>
      </w:r>
      <w:r w:rsidRPr="00E771F5">
        <w:rPr>
          <w:sz w:val="18"/>
        </w:rPr>
        <w:t>kimdir?</w:t>
      </w:r>
      <w:r w:rsidRPr="00E771F5" w:rsidR="00FB6687">
        <w:rPr>
          <w:sz w:val="18"/>
        </w:rPr>
        <w:t xml:space="preserve"> </w:t>
      </w:r>
      <w:r w:rsidRPr="00E771F5">
        <w:rPr>
          <w:sz w:val="18"/>
        </w:rPr>
        <w:t>Nasıl</w:t>
      </w:r>
      <w:r w:rsidRPr="00E771F5" w:rsidR="00FB6687">
        <w:rPr>
          <w:sz w:val="18"/>
        </w:rPr>
        <w:t xml:space="preserve"> </w:t>
      </w:r>
      <w:r w:rsidRPr="00E771F5">
        <w:rPr>
          <w:sz w:val="18"/>
        </w:rPr>
        <w:t>oldu</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duruma</w:t>
      </w:r>
      <w:r w:rsidRPr="00E771F5" w:rsidR="00FB6687">
        <w:rPr>
          <w:sz w:val="18"/>
        </w:rPr>
        <w:t xml:space="preserve"> </w:t>
      </w:r>
      <w:r w:rsidRPr="00E771F5">
        <w:rPr>
          <w:sz w:val="18"/>
        </w:rPr>
        <w:t>geldik?</w:t>
      </w:r>
      <w:r w:rsidRPr="00E771F5" w:rsidR="00FB6687">
        <w:rPr>
          <w:sz w:val="18"/>
        </w:rPr>
        <w:t xml:space="preserve"> </w:t>
      </w:r>
      <w:r w:rsidRPr="00E771F5">
        <w:rPr>
          <w:sz w:val="18"/>
        </w:rPr>
        <w:t>Hangi</w:t>
      </w:r>
      <w:r w:rsidRPr="00E771F5" w:rsidR="00FB6687">
        <w:rPr>
          <w:sz w:val="18"/>
        </w:rPr>
        <w:t xml:space="preserve"> </w:t>
      </w:r>
      <w:r w:rsidRPr="00E771F5">
        <w:rPr>
          <w:sz w:val="18"/>
        </w:rPr>
        <w:t>politikalar</w:t>
      </w:r>
      <w:r w:rsidRPr="00E771F5" w:rsidR="00FB6687">
        <w:rPr>
          <w:sz w:val="18"/>
        </w:rPr>
        <w:t xml:space="preserve"> </w:t>
      </w:r>
      <w:r w:rsidRPr="00E771F5">
        <w:rPr>
          <w:sz w:val="18"/>
        </w:rPr>
        <w:t>buna</w:t>
      </w:r>
      <w:r w:rsidRPr="00E771F5" w:rsidR="00FB6687">
        <w:rPr>
          <w:sz w:val="18"/>
        </w:rPr>
        <w:t xml:space="preserve"> </w:t>
      </w:r>
      <w:r w:rsidRPr="00E771F5">
        <w:rPr>
          <w:sz w:val="18"/>
        </w:rPr>
        <w:t>sebep</w:t>
      </w:r>
      <w:r w:rsidRPr="00E771F5" w:rsidR="00FB6687">
        <w:rPr>
          <w:sz w:val="18"/>
        </w:rPr>
        <w:t xml:space="preserve"> </w:t>
      </w:r>
      <w:r w:rsidRPr="00E771F5">
        <w:rPr>
          <w:sz w:val="18"/>
        </w:rPr>
        <w:t>oldu?</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sonuç,</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AKP</w:t>
      </w:r>
      <w:r w:rsidRPr="00E771F5" w:rsidR="00FB6687">
        <w:rPr>
          <w:sz w:val="18"/>
        </w:rPr>
        <w:t xml:space="preserve"> </w:t>
      </w:r>
      <w:r w:rsidRPr="00E771F5">
        <w:rPr>
          <w:sz w:val="18"/>
        </w:rPr>
        <w:t>iktidarının</w:t>
      </w:r>
      <w:r w:rsidRPr="00E771F5" w:rsidR="00FB6687">
        <w:rPr>
          <w:sz w:val="18"/>
        </w:rPr>
        <w:t xml:space="preserve"> </w:t>
      </w:r>
      <w:r w:rsidRPr="00E771F5">
        <w:rPr>
          <w:sz w:val="18"/>
        </w:rPr>
        <w:t>uyguladığı</w:t>
      </w:r>
      <w:r w:rsidRPr="00E771F5" w:rsidR="00FB6687">
        <w:rPr>
          <w:sz w:val="18"/>
        </w:rPr>
        <w:t xml:space="preserve"> </w:t>
      </w:r>
      <w:r w:rsidRPr="00E771F5">
        <w:rPr>
          <w:sz w:val="18"/>
        </w:rPr>
        <w:t>politikalar,</w:t>
      </w:r>
      <w:r w:rsidRPr="00E771F5" w:rsidR="00FB6687">
        <w:rPr>
          <w:sz w:val="18"/>
        </w:rPr>
        <w:t xml:space="preserve"> </w:t>
      </w:r>
      <w:r w:rsidRPr="00E771F5">
        <w:rPr>
          <w:sz w:val="18"/>
        </w:rPr>
        <w:t>ekonomiler.</w:t>
      </w:r>
    </w:p>
    <w:p w:rsidRPr="00E771F5" w:rsidR="00CA4F99" w:rsidP="00E771F5" w:rsidRDefault="00A91A36">
      <w:pPr>
        <w:pStyle w:val="GENELKURUL"/>
        <w:spacing w:line="240" w:lineRule="auto"/>
        <w:rPr>
          <w:sz w:val="18"/>
        </w:rPr>
      </w:pPr>
      <w:r w:rsidRPr="00E771F5">
        <w:rPr>
          <w:sz w:val="18"/>
        </w:rPr>
        <w:t>Herkes</w:t>
      </w:r>
      <w:r w:rsidRPr="00E771F5" w:rsidR="00FB6687">
        <w:rPr>
          <w:sz w:val="18"/>
        </w:rPr>
        <w:t xml:space="preserve"> </w:t>
      </w:r>
      <w:r w:rsidRPr="00E771F5">
        <w:rPr>
          <w:sz w:val="18"/>
        </w:rPr>
        <w:t>biliyor</w:t>
      </w:r>
      <w:r w:rsidRPr="00E771F5" w:rsidR="00FB6687">
        <w:rPr>
          <w:sz w:val="18"/>
        </w:rPr>
        <w:t xml:space="preserve"> </w:t>
      </w:r>
      <w:r w:rsidRPr="00E771F5">
        <w:rPr>
          <w:sz w:val="18"/>
        </w:rPr>
        <w:t>ki</w:t>
      </w:r>
      <w:r w:rsidRPr="00E771F5" w:rsidR="00FB6687">
        <w:rPr>
          <w:sz w:val="18"/>
        </w:rPr>
        <w:t xml:space="preserve"> </w:t>
      </w:r>
      <w:r w:rsidRPr="00E771F5">
        <w:rPr>
          <w:sz w:val="18"/>
        </w:rPr>
        <w:t>ülkedeki</w:t>
      </w:r>
      <w:r w:rsidRPr="00E771F5" w:rsidR="00FB6687">
        <w:rPr>
          <w:sz w:val="18"/>
        </w:rPr>
        <w:t xml:space="preserve"> </w:t>
      </w:r>
      <w:r w:rsidRPr="00E771F5">
        <w:rPr>
          <w:sz w:val="18"/>
        </w:rPr>
        <w:t>demokrasinin,</w:t>
      </w:r>
      <w:r w:rsidRPr="00E771F5" w:rsidR="00FB6687">
        <w:rPr>
          <w:sz w:val="18"/>
        </w:rPr>
        <w:t xml:space="preserve"> </w:t>
      </w:r>
      <w:r w:rsidRPr="00E771F5">
        <w:rPr>
          <w:sz w:val="18"/>
        </w:rPr>
        <w:t>özgürlüğün</w:t>
      </w:r>
      <w:r w:rsidRPr="00E771F5" w:rsidR="00FB6687">
        <w:rPr>
          <w:sz w:val="18"/>
        </w:rPr>
        <w:t xml:space="preserve"> </w:t>
      </w:r>
      <w:r w:rsidRPr="00E771F5">
        <w:rPr>
          <w:sz w:val="18"/>
        </w:rPr>
        <w:t>standardı,</w:t>
      </w:r>
      <w:r w:rsidRPr="00E771F5" w:rsidR="00FB6687">
        <w:rPr>
          <w:sz w:val="18"/>
        </w:rPr>
        <w:t xml:space="preserve"> </w:t>
      </w:r>
      <w:r w:rsidRPr="00E771F5">
        <w:rPr>
          <w:sz w:val="18"/>
        </w:rPr>
        <w:t>bağımsız</w:t>
      </w:r>
      <w:r w:rsidRPr="00E771F5" w:rsidR="00FB6687">
        <w:rPr>
          <w:sz w:val="18"/>
        </w:rPr>
        <w:t xml:space="preserve"> </w:t>
      </w:r>
      <w:r w:rsidRPr="00E771F5">
        <w:rPr>
          <w:sz w:val="18"/>
        </w:rPr>
        <w:t>kurumların</w:t>
      </w:r>
      <w:r w:rsidRPr="00E771F5" w:rsidR="00FB6687">
        <w:rPr>
          <w:sz w:val="18"/>
        </w:rPr>
        <w:t xml:space="preserve"> </w:t>
      </w:r>
      <w:r w:rsidRPr="00E771F5">
        <w:rPr>
          <w:sz w:val="18"/>
        </w:rPr>
        <w:t>varlığı,</w:t>
      </w:r>
      <w:r w:rsidRPr="00E771F5" w:rsidR="00FB6687">
        <w:rPr>
          <w:sz w:val="18"/>
        </w:rPr>
        <w:t xml:space="preserve"> </w:t>
      </w:r>
      <w:r w:rsidRPr="00E771F5">
        <w:rPr>
          <w:sz w:val="18"/>
        </w:rPr>
        <w:t>ekonomiyle</w:t>
      </w:r>
      <w:r w:rsidRPr="00E771F5" w:rsidR="00FB6687">
        <w:rPr>
          <w:sz w:val="18"/>
        </w:rPr>
        <w:t xml:space="preserve"> </w:t>
      </w:r>
      <w:r w:rsidRPr="00E771F5">
        <w:rPr>
          <w:sz w:val="18"/>
        </w:rPr>
        <w:t>doğru</w:t>
      </w:r>
      <w:r w:rsidRPr="00E771F5" w:rsidR="00FB6687">
        <w:rPr>
          <w:sz w:val="18"/>
        </w:rPr>
        <w:t xml:space="preserve"> </w:t>
      </w:r>
      <w:r w:rsidRPr="00E771F5">
        <w:rPr>
          <w:sz w:val="18"/>
        </w:rPr>
        <w:t>orantılı.</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Cumhurbaşkanı,</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hem</w:t>
      </w:r>
      <w:r w:rsidRPr="00E771F5" w:rsidR="00FB6687">
        <w:rPr>
          <w:sz w:val="18"/>
        </w:rPr>
        <w:t xml:space="preserve"> </w:t>
      </w:r>
      <w:r w:rsidRPr="00E771F5">
        <w:rPr>
          <w:sz w:val="18"/>
        </w:rPr>
        <w:t>Merkez</w:t>
      </w:r>
      <w:r w:rsidRPr="00E771F5" w:rsidR="00FB6687">
        <w:rPr>
          <w:sz w:val="18"/>
        </w:rPr>
        <w:t xml:space="preserve"> </w:t>
      </w:r>
      <w:r w:rsidRPr="00E771F5">
        <w:rPr>
          <w:sz w:val="18"/>
        </w:rPr>
        <w:t>Bankası</w:t>
      </w:r>
      <w:r w:rsidRPr="00E771F5" w:rsidR="00FB6687">
        <w:rPr>
          <w:sz w:val="18"/>
        </w:rPr>
        <w:t xml:space="preserve"> </w:t>
      </w:r>
      <w:r w:rsidRPr="00E771F5">
        <w:rPr>
          <w:sz w:val="18"/>
        </w:rPr>
        <w:t>Başkanı</w:t>
      </w:r>
      <w:r w:rsidRPr="00E771F5" w:rsidR="00FB6687">
        <w:rPr>
          <w:sz w:val="18"/>
        </w:rPr>
        <w:t xml:space="preserve"> </w:t>
      </w:r>
      <w:r w:rsidRPr="00E771F5">
        <w:rPr>
          <w:sz w:val="18"/>
        </w:rPr>
        <w:t>hem</w:t>
      </w:r>
      <w:r w:rsidRPr="00E771F5" w:rsidR="00FB6687">
        <w:rPr>
          <w:sz w:val="18"/>
        </w:rPr>
        <w:t xml:space="preserve"> </w:t>
      </w:r>
      <w:r w:rsidRPr="00E771F5">
        <w:rPr>
          <w:sz w:val="18"/>
        </w:rPr>
        <w:t>de</w:t>
      </w:r>
      <w:r w:rsidRPr="00E771F5" w:rsidR="00FB6687">
        <w:rPr>
          <w:sz w:val="18"/>
        </w:rPr>
        <w:t xml:space="preserve"> </w:t>
      </w:r>
      <w:r w:rsidRPr="00E771F5">
        <w:rPr>
          <w:sz w:val="18"/>
        </w:rPr>
        <w:t>Cumhurbaşkanı</w:t>
      </w:r>
      <w:r w:rsidRPr="00E771F5" w:rsidR="00FB6687">
        <w:rPr>
          <w:sz w:val="18"/>
        </w:rPr>
        <w:t xml:space="preserve"> </w:t>
      </w:r>
      <w:r w:rsidRPr="00E771F5">
        <w:rPr>
          <w:sz w:val="18"/>
        </w:rPr>
        <w:t>olursa</w:t>
      </w:r>
      <w:r w:rsidRPr="00E771F5" w:rsidR="00FB6687">
        <w:rPr>
          <w:sz w:val="18"/>
        </w:rPr>
        <w:t xml:space="preserve"> </w:t>
      </w:r>
      <w:r w:rsidRPr="00E771F5">
        <w:rPr>
          <w:sz w:val="18"/>
        </w:rPr>
        <w:t>sonuç</w:t>
      </w:r>
      <w:r w:rsidRPr="00E771F5" w:rsidR="00FB6687">
        <w:rPr>
          <w:sz w:val="18"/>
        </w:rPr>
        <w:t xml:space="preserve"> </w:t>
      </w:r>
      <w:r w:rsidRPr="00E771F5">
        <w:rPr>
          <w:sz w:val="18"/>
        </w:rPr>
        <w:t>buraya</w:t>
      </w:r>
      <w:r w:rsidRPr="00E771F5" w:rsidR="00FB6687">
        <w:rPr>
          <w:sz w:val="18"/>
        </w:rPr>
        <w:t xml:space="preserve"> </w:t>
      </w:r>
      <w:r w:rsidRPr="00E771F5">
        <w:rPr>
          <w:sz w:val="18"/>
        </w:rPr>
        <w:t>gelir.</w:t>
      </w:r>
      <w:r w:rsidRPr="00E771F5" w:rsidR="00FB6687">
        <w:rPr>
          <w:sz w:val="18"/>
        </w:rPr>
        <w:t xml:space="preserve"> </w:t>
      </w:r>
      <w:r w:rsidRPr="00E771F5">
        <w:rPr>
          <w:sz w:val="18"/>
        </w:rPr>
        <w:t>Yani,</w:t>
      </w:r>
      <w:r w:rsidRPr="00E771F5" w:rsidR="00FB6687">
        <w:rPr>
          <w:sz w:val="18"/>
        </w:rPr>
        <w:t xml:space="preserve"> </w:t>
      </w:r>
      <w:r w:rsidRPr="00E771F5">
        <w:rPr>
          <w:sz w:val="18"/>
        </w:rPr>
        <w:t>yatırımcı,</w:t>
      </w:r>
      <w:r w:rsidRPr="00E771F5" w:rsidR="00FB6687">
        <w:rPr>
          <w:sz w:val="18"/>
        </w:rPr>
        <w:t xml:space="preserve"> </w:t>
      </w:r>
      <w:r w:rsidRPr="00E771F5">
        <w:rPr>
          <w:sz w:val="18"/>
        </w:rPr>
        <w:t>OHAL</w:t>
      </w:r>
      <w:r w:rsidRPr="00E771F5" w:rsidR="00FB6687">
        <w:rPr>
          <w:sz w:val="18"/>
        </w:rPr>
        <w:t xml:space="preserve"> </w:t>
      </w:r>
      <w:r w:rsidRPr="00E771F5">
        <w:rPr>
          <w:sz w:val="18"/>
        </w:rPr>
        <w:t>kararnamesiyle</w:t>
      </w:r>
      <w:r w:rsidRPr="00E771F5" w:rsidR="00FB6687">
        <w:rPr>
          <w:sz w:val="18"/>
        </w:rPr>
        <w:t xml:space="preserve"> </w:t>
      </w:r>
      <w:r w:rsidRPr="00E771F5">
        <w:rPr>
          <w:sz w:val="18"/>
        </w:rPr>
        <w:t>bir</w:t>
      </w:r>
      <w:r w:rsidRPr="00E771F5" w:rsidR="00FB6687">
        <w:rPr>
          <w:sz w:val="18"/>
        </w:rPr>
        <w:t xml:space="preserve"> </w:t>
      </w:r>
      <w:r w:rsidRPr="00E771F5">
        <w:rPr>
          <w:sz w:val="18"/>
        </w:rPr>
        <w:t>gecede</w:t>
      </w:r>
      <w:r w:rsidRPr="00E771F5" w:rsidR="00FB6687">
        <w:rPr>
          <w:sz w:val="18"/>
        </w:rPr>
        <w:t xml:space="preserve"> </w:t>
      </w:r>
      <w:r w:rsidRPr="00E771F5">
        <w:rPr>
          <w:sz w:val="18"/>
        </w:rPr>
        <w:t>insanların</w:t>
      </w:r>
      <w:r w:rsidRPr="00E771F5" w:rsidR="00FB6687">
        <w:rPr>
          <w:sz w:val="18"/>
        </w:rPr>
        <w:t xml:space="preserve"> </w:t>
      </w:r>
      <w:r w:rsidRPr="00E771F5">
        <w:rPr>
          <w:sz w:val="18"/>
        </w:rPr>
        <w:t>malına</w:t>
      </w:r>
      <w:r w:rsidRPr="00E771F5" w:rsidR="00FB6687">
        <w:rPr>
          <w:sz w:val="18"/>
        </w:rPr>
        <w:t xml:space="preserve"> </w:t>
      </w:r>
      <w:r w:rsidRPr="00E771F5">
        <w:rPr>
          <w:sz w:val="18"/>
        </w:rPr>
        <w:t>mülküne</w:t>
      </w:r>
      <w:r w:rsidRPr="00E771F5" w:rsidR="00FB6687">
        <w:rPr>
          <w:sz w:val="18"/>
        </w:rPr>
        <w:t xml:space="preserve"> </w:t>
      </w:r>
      <w:r w:rsidRPr="00E771F5">
        <w:rPr>
          <w:sz w:val="18"/>
        </w:rPr>
        <w:t>el</w:t>
      </w:r>
      <w:r w:rsidRPr="00E771F5" w:rsidR="00FB6687">
        <w:rPr>
          <w:sz w:val="18"/>
        </w:rPr>
        <w:t xml:space="preserve"> </w:t>
      </w:r>
      <w:r w:rsidRPr="00E771F5">
        <w:rPr>
          <w:sz w:val="18"/>
        </w:rPr>
        <w:t>konulan,</w:t>
      </w:r>
      <w:r w:rsidRPr="00E771F5" w:rsidR="00FB6687">
        <w:rPr>
          <w:sz w:val="18"/>
        </w:rPr>
        <w:t xml:space="preserve"> </w:t>
      </w:r>
      <w:r w:rsidRPr="00E771F5">
        <w:rPr>
          <w:sz w:val="18"/>
        </w:rPr>
        <w:t>bağımsız</w:t>
      </w:r>
      <w:r w:rsidRPr="00E771F5" w:rsidR="00FB6687">
        <w:rPr>
          <w:sz w:val="18"/>
        </w:rPr>
        <w:t xml:space="preserve"> </w:t>
      </w:r>
      <w:r w:rsidRPr="00E771F5">
        <w:rPr>
          <w:sz w:val="18"/>
        </w:rPr>
        <w:t>kurumları,</w:t>
      </w:r>
      <w:r w:rsidRPr="00E771F5" w:rsidR="00FB6687">
        <w:rPr>
          <w:sz w:val="18"/>
        </w:rPr>
        <w:t xml:space="preserve"> </w:t>
      </w:r>
      <w:r w:rsidRPr="00E771F5">
        <w:rPr>
          <w:sz w:val="18"/>
        </w:rPr>
        <w:t>işleyen</w:t>
      </w:r>
      <w:r w:rsidRPr="00E771F5" w:rsidR="00FB6687">
        <w:rPr>
          <w:sz w:val="18"/>
        </w:rPr>
        <w:t xml:space="preserve"> </w:t>
      </w:r>
      <w:r w:rsidRPr="00E771F5">
        <w:rPr>
          <w:sz w:val="18"/>
        </w:rPr>
        <w:t>hukuku</w:t>
      </w:r>
      <w:r w:rsidRPr="00E771F5" w:rsidR="00FB6687">
        <w:rPr>
          <w:sz w:val="18"/>
        </w:rPr>
        <w:t xml:space="preserve"> </w:t>
      </w:r>
      <w:r w:rsidRPr="00E771F5">
        <w:rPr>
          <w:sz w:val="18"/>
        </w:rPr>
        <w:t>olmayan,</w:t>
      </w:r>
      <w:r w:rsidRPr="00E771F5" w:rsidR="00FB6687">
        <w:rPr>
          <w:sz w:val="18"/>
        </w:rPr>
        <w:t xml:space="preserve"> </w:t>
      </w:r>
      <w:r w:rsidRPr="00E771F5">
        <w:rPr>
          <w:sz w:val="18"/>
        </w:rPr>
        <w:t>tek</w:t>
      </w:r>
      <w:r w:rsidRPr="00E771F5" w:rsidR="00FB6687">
        <w:rPr>
          <w:sz w:val="18"/>
        </w:rPr>
        <w:t xml:space="preserve"> </w:t>
      </w:r>
      <w:r w:rsidRPr="00E771F5">
        <w:rPr>
          <w:sz w:val="18"/>
        </w:rPr>
        <w:t>adamın</w:t>
      </w:r>
      <w:r w:rsidRPr="00E771F5" w:rsidR="00FB6687">
        <w:rPr>
          <w:sz w:val="18"/>
        </w:rPr>
        <w:t xml:space="preserve"> </w:t>
      </w:r>
      <w:r w:rsidRPr="00E771F5">
        <w:rPr>
          <w:sz w:val="18"/>
        </w:rPr>
        <w:t>her</w:t>
      </w:r>
      <w:r w:rsidRPr="00E771F5" w:rsidR="00FB6687">
        <w:rPr>
          <w:sz w:val="18"/>
        </w:rPr>
        <w:t xml:space="preserve"> </w:t>
      </w:r>
      <w:r w:rsidRPr="00E771F5">
        <w:rPr>
          <w:sz w:val="18"/>
        </w:rPr>
        <w:t>şeye</w:t>
      </w:r>
      <w:r w:rsidRPr="00E771F5" w:rsidR="00FB6687">
        <w:rPr>
          <w:sz w:val="18"/>
        </w:rPr>
        <w:t xml:space="preserve"> </w:t>
      </w:r>
      <w:r w:rsidRPr="00E771F5">
        <w:rPr>
          <w:sz w:val="18"/>
        </w:rPr>
        <w:t>karar</w:t>
      </w:r>
      <w:r w:rsidRPr="00E771F5" w:rsidR="00FB6687">
        <w:rPr>
          <w:sz w:val="18"/>
        </w:rPr>
        <w:t xml:space="preserve"> </w:t>
      </w:r>
      <w:r w:rsidRPr="00E771F5">
        <w:rPr>
          <w:sz w:val="18"/>
        </w:rPr>
        <w:t>verdiği</w:t>
      </w:r>
      <w:r w:rsidRPr="00E771F5" w:rsidR="00FB6687">
        <w:rPr>
          <w:sz w:val="18"/>
        </w:rPr>
        <w:t xml:space="preserve"> </w:t>
      </w:r>
      <w:r w:rsidRPr="00E771F5">
        <w:rPr>
          <w:sz w:val="18"/>
        </w:rPr>
        <w:t>bir</w:t>
      </w:r>
      <w:r w:rsidRPr="00E771F5" w:rsidR="00FB6687">
        <w:rPr>
          <w:sz w:val="18"/>
        </w:rPr>
        <w:t xml:space="preserve"> </w:t>
      </w:r>
      <w:r w:rsidRPr="00E771F5">
        <w:rPr>
          <w:sz w:val="18"/>
        </w:rPr>
        <w:t>ülkeden</w:t>
      </w:r>
      <w:r w:rsidRPr="00E771F5" w:rsidR="00FB6687">
        <w:rPr>
          <w:sz w:val="18"/>
        </w:rPr>
        <w:t xml:space="preserve"> </w:t>
      </w:r>
      <w:r w:rsidRPr="00E771F5">
        <w:rPr>
          <w:sz w:val="18"/>
        </w:rPr>
        <w:t>kaçar</w:t>
      </w:r>
      <w:r w:rsidRPr="00E771F5" w:rsidR="00FB6687">
        <w:rPr>
          <w:sz w:val="18"/>
        </w:rPr>
        <w:t xml:space="preserve"> </w:t>
      </w:r>
      <w:r w:rsidRPr="00E771F5">
        <w:rPr>
          <w:sz w:val="18"/>
        </w:rPr>
        <w:t>-nitekim</w:t>
      </w:r>
      <w:r w:rsidRPr="00E771F5" w:rsidR="00FB6687">
        <w:rPr>
          <w:sz w:val="18"/>
        </w:rPr>
        <w:t xml:space="preserve"> </w:t>
      </w:r>
      <w:r w:rsidRPr="00E771F5">
        <w:rPr>
          <w:sz w:val="18"/>
        </w:rPr>
        <w:t>de</w:t>
      </w:r>
      <w:r w:rsidRPr="00E771F5" w:rsidR="00FB6687">
        <w:rPr>
          <w:sz w:val="18"/>
        </w:rPr>
        <w:t xml:space="preserve"> </w:t>
      </w:r>
      <w:r w:rsidRPr="00E771F5">
        <w:rPr>
          <w:sz w:val="18"/>
        </w:rPr>
        <w:t>öyle</w:t>
      </w:r>
      <w:r w:rsidRPr="00E771F5" w:rsidR="00FB6687">
        <w:rPr>
          <w:sz w:val="18"/>
        </w:rPr>
        <w:t xml:space="preserve"> </w:t>
      </w:r>
      <w:r w:rsidRPr="00E771F5">
        <w:rPr>
          <w:sz w:val="18"/>
        </w:rPr>
        <w:t>oluyor-</w:t>
      </w:r>
      <w:r w:rsidRPr="00E771F5" w:rsidR="00FB6687">
        <w:rPr>
          <w:sz w:val="18"/>
        </w:rPr>
        <w:t xml:space="preserve"> </w:t>
      </w:r>
      <w:r w:rsidRPr="00E771F5">
        <w:rPr>
          <w:sz w:val="18"/>
        </w:rPr>
        <w:t>ve</w:t>
      </w:r>
      <w:r w:rsidRPr="00E771F5" w:rsidR="00FB6687">
        <w:rPr>
          <w:sz w:val="18"/>
        </w:rPr>
        <w:t xml:space="preserve"> </w:t>
      </w:r>
      <w:r w:rsidRPr="00E771F5">
        <w:rPr>
          <w:sz w:val="18"/>
        </w:rPr>
        <w:t>ülkenin</w:t>
      </w:r>
      <w:r w:rsidRPr="00E771F5" w:rsidR="00FB6687">
        <w:rPr>
          <w:sz w:val="18"/>
        </w:rPr>
        <w:t xml:space="preserve"> </w:t>
      </w:r>
      <w:r w:rsidRPr="00E771F5">
        <w:rPr>
          <w:sz w:val="18"/>
        </w:rPr>
        <w:t>ekonomisi</w:t>
      </w:r>
      <w:r w:rsidRPr="00E771F5" w:rsidR="00FB6687">
        <w:rPr>
          <w:sz w:val="18"/>
        </w:rPr>
        <w:t xml:space="preserve"> </w:t>
      </w:r>
      <w:r w:rsidRPr="00E771F5">
        <w:rPr>
          <w:sz w:val="18"/>
        </w:rPr>
        <w:t>de</w:t>
      </w:r>
      <w:r w:rsidRPr="00E771F5" w:rsidR="00FB6687">
        <w:rPr>
          <w:sz w:val="18"/>
        </w:rPr>
        <w:t xml:space="preserve"> </w:t>
      </w:r>
      <w:r w:rsidRPr="00E771F5">
        <w:rPr>
          <w:sz w:val="18"/>
        </w:rPr>
        <w:t>zayıflar</w:t>
      </w:r>
      <w:r w:rsidRPr="00E771F5" w:rsidR="00FB6687">
        <w:rPr>
          <w:sz w:val="18"/>
        </w:rPr>
        <w:t xml:space="preserve"> </w:t>
      </w:r>
      <w:r w:rsidRPr="00E771F5">
        <w:rPr>
          <w:sz w:val="18"/>
        </w:rPr>
        <w:t>veya</w:t>
      </w:r>
      <w:r w:rsidRPr="00E771F5" w:rsidR="00FB6687">
        <w:rPr>
          <w:sz w:val="18"/>
        </w:rPr>
        <w:t xml:space="preserve"> </w:t>
      </w:r>
      <w:r w:rsidRPr="00E771F5">
        <w:rPr>
          <w:sz w:val="18"/>
        </w:rPr>
        <w:t>çöker.</w:t>
      </w:r>
      <w:r w:rsidRPr="00E771F5" w:rsidR="00FB6687">
        <w:rPr>
          <w:sz w:val="18"/>
        </w:rPr>
        <w:t xml:space="preserve"> </w:t>
      </w:r>
      <w:r w:rsidRPr="00E771F5">
        <w:rPr>
          <w:sz w:val="18"/>
        </w:rPr>
        <w:t>Özellikle,</w:t>
      </w:r>
      <w:r w:rsidRPr="00E771F5" w:rsidR="00FB6687">
        <w:rPr>
          <w:sz w:val="18"/>
        </w:rPr>
        <w:t xml:space="preserve"> </w:t>
      </w:r>
      <w:r w:rsidRPr="00E771F5">
        <w:rPr>
          <w:sz w:val="18"/>
        </w:rPr>
        <w:t>bizim</w:t>
      </w:r>
      <w:r w:rsidRPr="00E771F5" w:rsidR="00FB6687">
        <w:rPr>
          <w:sz w:val="18"/>
        </w:rPr>
        <w:t xml:space="preserve"> </w:t>
      </w:r>
      <w:r w:rsidRPr="00E771F5">
        <w:rPr>
          <w:sz w:val="18"/>
        </w:rPr>
        <w:t>gibi</w:t>
      </w:r>
      <w:r w:rsidRPr="00E771F5" w:rsidR="00FB6687">
        <w:rPr>
          <w:sz w:val="18"/>
        </w:rPr>
        <w:t xml:space="preserve"> </w:t>
      </w:r>
      <w:r w:rsidRPr="00E771F5">
        <w:rPr>
          <w:sz w:val="18"/>
        </w:rPr>
        <w:t>ekonomisi</w:t>
      </w:r>
      <w:r w:rsidRPr="00E771F5" w:rsidR="00FB6687">
        <w:rPr>
          <w:sz w:val="18"/>
        </w:rPr>
        <w:t xml:space="preserve"> </w:t>
      </w:r>
      <w:r w:rsidRPr="00E771F5">
        <w:rPr>
          <w:sz w:val="18"/>
        </w:rPr>
        <w:t>yabancı</w:t>
      </w:r>
      <w:r w:rsidRPr="00E771F5" w:rsidR="00FB6687">
        <w:rPr>
          <w:sz w:val="18"/>
        </w:rPr>
        <w:t xml:space="preserve"> </w:t>
      </w:r>
      <w:r w:rsidRPr="00E771F5">
        <w:rPr>
          <w:sz w:val="18"/>
        </w:rPr>
        <w:t>kaynakla</w:t>
      </w:r>
      <w:r w:rsidRPr="00E771F5" w:rsidR="00FB6687">
        <w:rPr>
          <w:sz w:val="18"/>
        </w:rPr>
        <w:t xml:space="preserve"> </w:t>
      </w:r>
      <w:r w:rsidRPr="00E771F5">
        <w:rPr>
          <w:sz w:val="18"/>
        </w:rPr>
        <w:t>ayakta</w:t>
      </w:r>
      <w:r w:rsidRPr="00E771F5" w:rsidR="00FB6687">
        <w:rPr>
          <w:sz w:val="18"/>
        </w:rPr>
        <w:t xml:space="preserve"> </w:t>
      </w:r>
      <w:r w:rsidRPr="00E771F5">
        <w:rPr>
          <w:sz w:val="18"/>
        </w:rPr>
        <w:t>duran</w:t>
      </w:r>
      <w:r w:rsidRPr="00E771F5" w:rsidR="00FB6687">
        <w:rPr>
          <w:sz w:val="18"/>
        </w:rPr>
        <w:t xml:space="preserve"> </w:t>
      </w:r>
      <w:r w:rsidRPr="00E771F5">
        <w:rPr>
          <w:sz w:val="18"/>
        </w:rPr>
        <w:t>ülkeler</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kaçınılmaz</w:t>
      </w:r>
      <w:r w:rsidRPr="00E771F5" w:rsidR="00FB6687">
        <w:rPr>
          <w:sz w:val="18"/>
        </w:rPr>
        <w:t xml:space="preserve"> </w:t>
      </w:r>
      <w:r w:rsidRPr="00E771F5">
        <w:rPr>
          <w:sz w:val="18"/>
        </w:rPr>
        <w:t>bir</w:t>
      </w:r>
      <w:r w:rsidRPr="00E771F5" w:rsidR="00FB6687">
        <w:rPr>
          <w:sz w:val="18"/>
        </w:rPr>
        <w:t xml:space="preserve"> </w:t>
      </w:r>
      <w:r w:rsidRPr="00E771F5">
        <w:rPr>
          <w:sz w:val="18"/>
        </w:rPr>
        <w:t>sondur.</w:t>
      </w:r>
      <w:r w:rsidRPr="00E771F5" w:rsidR="00FB6687">
        <w:rPr>
          <w:sz w:val="18"/>
        </w:rPr>
        <w:t xml:space="preserve"> </w:t>
      </w:r>
      <w:r w:rsidRPr="00E771F5">
        <w:rPr>
          <w:sz w:val="18"/>
        </w:rPr>
        <w:t>Eğer</w:t>
      </w:r>
      <w:r w:rsidRPr="00E771F5" w:rsidR="00FB6687">
        <w:rPr>
          <w:sz w:val="18"/>
        </w:rPr>
        <w:t xml:space="preserve"> </w:t>
      </w:r>
      <w:r w:rsidRPr="00E771F5">
        <w:rPr>
          <w:sz w:val="18"/>
        </w:rPr>
        <w:t>illa</w:t>
      </w:r>
      <w:r w:rsidRPr="00E771F5" w:rsidR="00FB6687">
        <w:rPr>
          <w:sz w:val="18"/>
        </w:rPr>
        <w:t xml:space="preserve"> </w:t>
      </w:r>
      <w:r w:rsidRPr="00E771F5">
        <w:rPr>
          <w:sz w:val="18"/>
        </w:rPr>
        <w:t>burada</w:t>
      </w:r>
      <w:r w:rsidRPr="00E771F5" w:rsidR="00FB6687">
        <w:rPr>
          <w:sz w:val="18"/>
        </w:rPr>
        <w:t xml:space="preserve"> </w:t>
      </w:r>
      <w:r w:rsidRPr="00E771F5">
        <w:rPr>
          <w:sz w:val="18"/>
        </w:rPr>
        <w:t>kalacaksa</w:t>
      </w:r>
      <w:r w:rsidRPr="00E771F5" w:rsidR="00FB6687">
        <w:rPr>
          <w:sz w:val="18"/>
        </w:rPr>
        <w:t xml:space="preserve"> </w:t>
      </w:r>
      <w:r w:rsidRPr="00E771F5">
        <w:rPr>
          <w:sz w:val="18"/>
        </w:rPr>
        <w:t>da</w:t>
      </w:r>
      <w:r w:rsidRPr="00E771F5" w:rsidR="00FB6687">
        <w:rPr>
          <w:sz w:val="18"/>
        </w:rPr>
        <w:t xml:space="preserve"> </w:t>
      </w:r>
      <w:r w:rsidRPr="00E771F5">
        <w:rPr>
          <w:sz w:val="18"/>
        </w:rPr>
        <w:t>riskine</w:t>
      </w:r>
      <w:r w:rsidRPr="00E771F5" w:rsidR="00FB6687">
        <w:rPr>
          <w:sz w:val="18"/>
        </w:rPr>
        <w:t xml:space="preserve"> </w:t>
      </w:r>
      <w:r w:rsidRPr="00E771F5">
        <w:rPr>
          <w:sz w:val="18"/>
        </w:rPr>
        <w:t>karşılık</w:t>
      </w:r>
      <w:r w:rsidRPr="00E771F5" w:rsidR="00FB6687">
        <w:rPr>
          <w:sz w:val="18"/>
        </w:rPr>
        <w:t xml:space="preserve"> </w:t>
      </w:r>
      <w:r w:rsidRPr="00E771F5">
        <w:rPr>
          <w:sz w:val="18"/>
        </w:rPr>
        <w:t>yüksek</w:t>
      </w:r>
      <w:r w:rsidRPr="00E771F5" w:rsidR="00FB6687">
        <w:rPr>
          <w:sz w:val="18"/>
        </w:rPr>
        <w:t xml:space="preserve"> </w:t>
      </w:r>
      <w:r w:rsidRPr="00E771F5">
        <w:rPr>
          <w:sz w:val="18"/>
        </w:rPr>
        <w:t>kazanç</w:t>
      </w:r>
      <w:r w:rsidRPr="00E771F5" w:rsidR="00FB6687">
        <w:rPr>
          <w:sz w:val="18"/>
        </w:rPr>
        <w:t xml:space="preserve"> </w:t>
      </w:r>
      <w:r w:rsidRPr="00E771F5">
        <w:rPr>
          <w:sz w:val="18"/>
        </w:rPr>
        <w:t>ister</w:t>
      </w:r>
      <w:r w:rsidRPr="00E771F5" w:rsidR="00FB6687">
        <w:rPr>
          <w:sz w:val="18"/>
        </w:rPr>
        <w:t xml:space="preserve"> </w:t>
      </w:r>
      <w:r w:rsidRPr="00E771F5">
        <w:rPr>
          <w:sz w:val="18"/>
        </w:rPr>
        <w:t>yani</w:t>
      </w:r>
      <w:r w:rsidRPr="00E771F5" w:rsidR="00FB6687">
        <w:rPr>
          <w:sz w:val="18"/>
        </w:rPr>
        <w:t xml:space="preserve"> </w:t>
      </w:r>
      <w:r w:rsidRPr="00E771F5">
        <w:rPr>
          <w:sz w:val="18"/>
        </w:rPr>
        <w:t>yüksek</w:t>
      </w:r>
      <w:r w:rsidRPr="00E771F5" w:rsidR="00FB6687">
        <w:rPr>
          <w:sz w:val="18"/>
        </w:rPr>
        <w:t xml:space="preserve"> </w:t>
      </w:r>
      <w:r w:rsidRPr="00E771F5">
        <w:rPr>
          <w:sz w:val="18"/>
        </w:rPr>
        <w:t>faiz</w:t>
      </w:r>
      <w:r w:rsidRPr="00E771F5" w:rsidR="00FB6687">
        <w:rPr>
          <w:sz w:val="18"/>
        </w:rPr>
        <w:t xml:space="preserve"> </w:t>
      </w:r>
      <w:r w:rsidRPr="00E771F5">
        <w:rPr>
          <w:sz w:val="18"/>
        </w:rPr>
        <w:t>oranı</w:t>
      </w:r>
      <w:r w:rsidRPr="00E771F5" w:rsidR="00FB6687">
        <w:rPr>
          <w:sz w:val="18"/>
        </w:rPr>
        <w:t xml:space="preserve"> </w:t>
      </w:r>
      <w:r w:rsidRPr="00E771F5">
        <w:rPr>
          <w:sz w:val="18"/>
        </w:rPr>
        <w:t>bekler.</w:t>
      </w:r>
      <w:r w:rsidRPr="00E771F5" w:rsidR="00FB6687">
        <w:rPr>
          <w:sz w:val="18"/>
        </w:rPr>
        <w:t xml:space="preserve"> </w:t>
      </w:r>
      <w:r w:rsidRPr="00E771F5">
        <w:rPr>
          <w:sz w:val="18"/>
        </w:rPr>
        <w:t>Güven</w:t>
      </w:r>
      <w:r w:rsidRPr="00E771F5" w:rsidR="00FB6687">
        <w:rPr>
          <w:sz w:val="18"/>
        </w:rPr>
        <w:t xml:space="preserve"> </w:t>
      </w:r>
      <w:r w:rsidRPr="00E771F5">
        <w:rPr>
          <w:sz w:val="18"/>
        </w:rPr>
        <w:t>veremiyorsanız</w:t>
      </w:r>
      <w:r w:rsidRPr="00E771F5" w:rsidR="00FB6687">
        <w:rPr>
          <w:sz w:val="18"/>
        </w:rPr>
        <w:t xml:space="preserve"> </w:t>
      </w:r>
      <w:r w:rsidRPr="00E771F5">
        <w:rPr>
          <w:sz w:val="18"/>
        </w:rPr>
        <w:t>yüksek</w:t>
      </w:r>
      <w:r w:rsidRPr="00E771F5" w:rsidR="00FB6687">
        <w:rPr>
          <w:sz w:val="18"/>
        </w:rPr>
        <w:t xml:space="preserve"> </w:t>
      </w:r>
      <w:r w:rsidRPr="00E771F5">
        <w:rPr>
          <w:sz w:val="18"/>
        </w:rPr>
        <w:t>faiz</w:t>
      </w:r>
      <w:r w:rsidRPr="00E771F5" w:rsidR="00FB6687">
        <w:rPr>
          <w:sz w:val="18"/>
        </w:rPr>
        <w:t xml:space="preserve"> </w:t>
      </w:r>
      <w:r w:rsidRPr="00E771F5">
        <w:rPr>
          <w:sz w:val="18"/>
        </w:rPr>
        <w:t>verirsiniz.</w:t>
      </w:r>
      <w:r w:rsidRPr="00E771F5" w:rsidR="00FB6687">
        <w:rPr>
          <w:sz w:val="18"/>
        </w:rPr>
        <w:t xml:space="preserve"> </w:t>
      </w:r>
      <w:r w:rsidRPr="00E771F5">
        <w:rPr>
          <w:sz w:val="18"/>
        </w:rPr>
        <w:t>Bu</w:t>
      </w:r>
      <w:r w:rsidRPr="00E771F5" w:rsidR="00FB6687">
        <w:rPr>
          <w:sz w:val="18"/>
        </w:rPr>
        <w:t xml:space="preserve"> </w:t>
      </w:r>
      <w:r w:rsidRPr="00E771F5">
        <w:rPr>
          <w:sz w:val="18"/>
        </w:rPr>
        <w:t>da</w:t>
      </w:r>
      <w:r w:rsidRPr="00E771F5" w:rsidR="00FB6687">
        <w:rPr>
          <w:sz w:val="18"/>
        </w:rPr>
        <w:t xml:space="preserve"> </w:t>
      </w:r>
      <w:r w:rsidRPr="00E771F5">
        <w:rPr>
          <w:sz w:val="18"/>
        </w:rPr>
        <w:t>-gösterir</w:t>
      </w:r>
      <w:r w:rsidRPr="00E771F5" w:rsidR="00FB6687">
        <w:rPr>
          <w:sz w:val="18"/>
        </w:rPr>
        <w:t xml:space="preserve"> </w:t>
      </w:r>
      <w:r w:rsidRPr="00E771F5">
        <w:rPr>
          <w:sz w:val="18"/>
        </w:rPr>
        <w:t>ki-</w:t>
      </w:r>
      <w:r w:rsidRPr="00E771F5" w:rsidR="00FB6687">
        <w:rPr>
          <w:sz w:val="18"/>
        </w:rPr>
        <w:t xml:space="preserve"> </w:t>
      </w:r>
      <w:r w:rsidRPr="00E771F5">
        <w:rPr>
          <w:sz w:val="18"/>
        </w:rPr>
        <w:t>bir</w:t>
      </w:r>
      <w:r w:rsidRPr="00E771F5" w:rsidR="00FB6687">
        <w:rPr>
          <w:sz w:val="18"/>
        </w:rPr>
        <w:t xml:space="preserve"> </w:t>
      </w:r>
      <w:r w:rsidRPr="00E771F5">
        <w:rPr>
          <w:sz w:val="18"/>
        </w:rPr>
        <w:t>neden</w:t>
      </w:r>
      <w:r w:rsidRPr="00E771F5" w:rsidR="00FB6687">
        <w:rPr>
          <w:sz w:val="18"/>
        </w:rPr>
        <w:t xml:space="preserve"> </w:t>
      </w:r>
      <w:r w:rsidRPr="00E771F5">
        <w:rPr>
          <w:sz w:val="18"/>
        </w:rPr>
        <w:t>değil,</w:t>
      </w:r>
      <w:r w:rsidRPr="00E771F5" w:rsidR="00FB6687">
        <w:rPr>
          <w:sz w:val="18"/>
        </w:rPr>
        <w:t xml:space="preserve"> </w:t>
      </w:r>
      <w:r w:rsidRPr="00E771F5">
        <w:rPr>
          <w:sz w:val="18"/>
        </w:rPr>
        <w:t>sonuç</w:t>
      </w:r>
      <w:r w:rsidRPr="00E771F5" w:rsidR="00FB6687">
        <w:rPr>
          <w:sz w:val="18"/>
        </w:rPr>
        <w:t xml:space="preserve"> </w:t>
      </w:r>
      <w:r w:rsidRPr="00E771F5">
        <w:rPr>
          <w:sz w:val="18"/>
        </w:rPr>
        <w:t>olarak</w:t>
      </w:r>
      <w:r w:rsidRPr="00E771F5" w:rsidR="00FB6687">
        <w:rPr>
          <w:sz w:val="18"/>
        </w:rPr>
        <w:t xml:space="preserve"> </w:t>
      </w:r>
      <w:r w:rsidRPr="00E771F5" w:rsidR="00CA4F99">
        <w:rPr>
          <w:sz w:val="18"/>
        </w:rPr>
        <w:t>ülkemizin</w:t>
      </w:r>
      <w:r w:rsidRPr="00E771F5" w:rsidR="00FB6687">
        <w:rPr>
          <w:sz w:val="18"/>
        </w:rPr>
        <w:t xml:space="preserve"> </w:t>
      </w:r>
      <w:r w:rsidRPr="00E771F5" w:rsidR="00CA4F99">
        <w:rPr>
          <w:sz w:val="18"/>
        </w:rPr>
        <w:t>ekonomisini</w:t>
      </w:r>
      <w:r w:rsidRPr="00E771F5" w:rsidR="00FB6687">
        <w:rPr>
          <w:sz w:val="18"/>
        </w:rPr>
        <w:t xml:space="preserve"> </w:t>
      </w:r>
      <w:r w:rsidRPr="00E771F5" w:rsidR="00CA4F99">
        <w:rPr>
          <w:sz w:val="18"/>
        </w:rPr>
        <w:t>kötüye</w:t>
      </w:r>
      <w:r w:rsidRPr="00E771F5" w:rsidR="00FB6687">
        <w:rPr>
          <w:sz w:val="18"/>
        </w:rPr>
        <w:t xml:space="preserve"> </w:t>
      </w:r>
      <w:r w:rsidRPr="00E771F5" w:rsidR="00CA4F99">
        <w:rPr>
          <w:sz w:val="18"/>
        </w:rPr>
        <w:t>götürür.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Durum</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açık</w:t>
      </w:r>
      <w:r w:rsidRPr="00E771F5" w:rsidR="00FB6687">
        <w:rPr>
          <w:sz w:val="18"/>
        </w:rPr>
        <w:t xml:space="preserve"> </w:t>
      </w:r>
      <w:r w:rsidRPr="00E771F5">
        <w:rPr>
          <w:sz w:val="18"/>
        </w:rPr>
        <w:t>iken,</w:t>
      </w:r>
      <w:r w:rsidRPr="00E771F5" w:rsidR="00FB6687">
        <w:rPr>
          <w:sz w:val="18"/>
        </w:rPr>
        <w:t xml:space="preserve"> </w:t>
      </w:r>
      <w:r w:rsidRPr="00E771F5">
        <w:rPr>
          <w:sz w:val="18"/>
        </w:rPr>
        <w:t>Hükûmet</w:t>
      </w:r>
      <w:r w:rsidRPr="00E771F5" w:rsidR="00FB6687">
        <w:rPr>
          <w:sz w:val="18"/>
        </w:rPr>
        <w:t xml:space="preserve"> </w:t>
      </w:r>
      <w:r w:rsidRPr="00E771F5">
        <w:rPr>
          <w:sz w:val="18"/>
        </w:rPr>
        <w:t>halka</w:t>
      </w:r>
      <w:r w:rsidRPr="00E771F5" w:rsidR="00FB6687">
        <w:rPr>
          <w:sz w:val="18"/>
        </w:rPr>
        <w:t xml:space="preserve"> </w:t>
      </w:r>
      <w:r w:rsidRPr="00E771F5">
        <w:rPr>
          <w:sz w:val="18"/>
        </w:rPr>
        <w:t>“Bozdurun</w:t>
      </w:r>
      <w:r w:rsidRPr="00E771F5" w:rsidR="00FB6687">
        <w:rPr>
          <w:sz w:val="18"/>
        </w:rPr>
        <w:t xml:space="preserve"> </w:t>
      </w:r>
      <w:r w:rsidRPr="00E771F5">
        <w:rPr>
          <w:sz w:val="18"/>
        </w:rPr>
        <w:t>dövizlerinizi,</w:t>
      </w:r>
      <w:r w:rsidRPr="00E771F5" w:rsidR="00FB6687">
        <w:rPr>
          <w:sz w:val="18"/>
        </w:rPr>
        <w:t xml:space="preserve"> </w:t>
      </w:r>
      <w:r w:rsidRPr="00E771F5">
        <w:rPr>
          <w:sz w:val="18"/>
        </w:rPr>
        <w:t>verin</w:t>
      </w:r>
      <w:r w:rsidRPr="00E771F5" w:rsidR="00FB6687">
        <w:rPr>
          <w:sz w:val="18"/>
        </w:rPr>
        <w:t xml:space="preserve"> </w:t>
      </w:r>
      <w:r w:rsidRPr="00E771F5">
        <w:rPr>
          <w:sz w:val="18"/>
        </w:rPr>
        <w:t>şunların</w:t>
      </w:r>
      <w:r w:rsidRPr="00E771F5" w:rsidR="00FB6687">
        <w:rPr>
          <w:sz w:val="18"/>
        </w:rPr>
        <w:t xml:space="preserve"> </w:t>
      </w:r>
      <w:r w:rsidRPr="00E771F5">
        <w:rPr>
          <w:sz w:val="18"/>
        </w:rPr>
        <w:t>parasını,</w:t>
      </w:r>
      <w:r w:rsidRPr="00E771F5" w:rsidR="00FB6687">
        <w:rPr>
          <w:sz w:val="18"/>
        </w:rPr>
        <w:t xml:space="preserve"> </w:t>
      </w:r>
      <w:r w:rsidRPr="00E771F5">
        <w:rPr>
          <w:sz w:val="18"/>
        </w:rPr>
        <w:t>gideceklerse</w:t>
      </w:r>
      <w:r w:rsidRPr="00E771F5" w:rsidR="00FB6687">
        <w:rPr>
          <w:sz w:val="18"/>
        </w:rPr>
        <w:t xml:space="preserve"> </w:t>
      </w:r>
      <w:r w:rsidRPr="00E771F5">
        <w:rPr>
          <w:sz w:val="18"/>
        </w:rPr>
        <w:t>gitsinler.”</w:t>
      </w:r>
      <w:r w:rsidRPr="00E771F5" w:rsidR="00FB6687">
        <w:rPr>
          <w:sz w:val="18"/>
        </w:rPr>
        <w:t xml:space="preserve"> </w:t>
      </w:r>
      <w:r w:rsidRPr="00E771F5">
        <w:rPr>
          <w:sz w:val="18"/>
        </w:rPr>
        <w:t>diyor.</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diyorum</w:t>
      </w:r>
      <w:r w:rsidRPr="00E771F5" w:rsidR="00FB6687">
        <w:rPr>
          <w:sz w:val="18"/>
        </w:rPr>
        <w:t xml:space="preserve"> </w:t>
      </w:r>
      <w:r w:rsidRPr="00E771F5">
        <w:rPr>
          <w:sz w:val="18"/>
        </w:rPr>
        <w:t>ki:</w:t>
      </w:r>
      <w:r w:rsidRPr="00E771F5" w:rsidR="00FB6687">
        <w:rPr>
          <w:sz w:val="18"/>
        </w:rPr>
        <w:t xml:space="preserve"> </w:t>
      </w:r>
      <w:r w:rsidRPr="00E771F5">
        <w:rPr>
          <w:sz w:val="18"/>
        </w:rPr>
        <w:t>Öyleyse</w:t>
      </w:r>
      <w:r w:rsidRPr="00E771F5" w:rsidR="00FB6687">
        <w:rPr>
          <w:sz w:val="18"/>
        </w:rPr>
        <w:t xml:space="preserve"> </w:t>
      </w:r>
      <w:r w:rsidRPr="00E771F5">
        <w:rPr>
          <w:sz w:val="18"/>
        </w:rPr>
        <w:t>önce</w:t>
      </w:r>
      <w:r w:rsidRPr="00E771F5" w:rsidR="00FB6687">
        <w:rPr>
          <w:sz w:val="18"/>
        </w:rPr>
        <w:t xml:space="preserve"> </w:t>
      </w:r>
      <w:r w:rsidRPr="00E771F5">
        <w:rPr>
          <w:sz w:val="18"/>
        </w:rPr>
        <w:t>söküğü</w:t>
      </w:r>
      <w:r w:rsidRPr="00E771F5" w:rsidR="00FB6687">
        <w:rPr>
          <w:sz w:val="18"/>
        </w:rPr>
        <w:t xml:space="preserve"> </w:t>
      </w:r>
      <w:r w:rsidRPr="00E771F5">
        <w:rPr>
          <w:sz w:val="18"/>
        </w:rPr>
        <w:t>kendiniz</w:t>
      </w:r>
      <w:r w:rsidRPr="00E771F5" w:rsidR="00FB6687">
        <w:rPr>
          <w:sz w:val="18"/>
        </w:rPr>
        <w:t xml:space="preserve"> </w:t>
      </w:r>
      <w:r w:rsidRPr="00E771F5">
        <w:rPr>
          <w:sz w:val="18"/>
        </w:rPr>
        <w:t>dikiniz.</w:t>
      </w:r>
      <w:r w:rsidRPr="00E771F5" w:rsidR="00FB6687">
        <w:rPr>
          <w:sz w:val="18"/>
        </w:rPr>
        <w:t xml:space="preserve"> </w:t>
      </w:r>
      <w:r w:rsidRPr="00E771F5">
        <w:rPr>
          <w:sz w:val="18"/>
        </w:rPr>
        <w:t>Biraz</w:t>
      </w:r>
      <w:r w:rsidRPr="00E771F5" w:rsidR="00FB6687">
        <w:rPr>
          <w:sz w:val="18"/>
        </w:rPr>
        <w:t xml:space="preserve"> </w:t>
      </w:r>
      <w:r w:rsidRPr="00E771F5">
        <w:rPr>
          <w:sz w:val="18"/>
        </w:rPr>
        <w:t>önceki</w:t>
      </w:r>
      <w:r w:rsidRPr="00E771F5" w:rsidR="00FB6687">
        <w:rPr>
          <w:sz w:val="18"/>
        </w:rPr>
        <w:t xml:space="preserve"> </w:t>
      </w:r>
      <w:r w:rsidRPr="00E771F5">
        <w:rPr>
          <w:sz w:val="18"/>
        </w:rPr>
        <w:t>hatip</w:t>
      </w:r>
      <w:r w:rsidRPr="00E771F5" w:rsidR="00FB6687">
        <w:rPr>
          <w:sz w:val="18"/>
        </w:rPr>
        <w:t xml:space="preserve"> </w:t>
      </w:r>
      <w:r w:rsidRPr="00E771F5">
        <w:rPr>
          <w:sz w:val="18"/>
        </w:rPr>
        <w:t>de</w:t>
      </w:r>
      <w:r w:rsidRPr="00E771F5" w:rsidR="00FB6687">
        <w:rPr>
          <w:sz w:val="18"/>
        </w:rPr>
        <w:t xml:space="preserve"> </w:t>
      </w:r>
      <w:r w:rsidRPr="00E771F5">
        <w:rPr>
          <w:sz w:val="18"/>
        </w:rPr>
        <w:t>söyledi,</w:t>
      </w:r>
      <w:r w:rsidRPr="00E771F5" w:rsidR="00FB6687">
        <w:rPr>
          <w:sz w:val="18"/>
        </w:rPr>
        <w:t xml:space="preserve"> </w:t>
      </w:r>
      <w:r w:rsidRPr="00E771F5">
        <w:rPr>
          <w:sz w:val="18"/>
        </w:rPr>
        <w:t>dört</w:t>
      </w:r>
      <w:r w:rsidRPr="00E771F5" w:rsidR="00FB6687">
        <w:rPr>
          <w:sz w:val="18"/>
        </w:rPr>
        <w:t xml:space="preserve"> </w:t>
      </w:r>
      <w:r w:rsidRPr="00E771F5">
        <w:rPr>
          <w:sz w:val="18"/>
        </w:rPr>
        <w:t>beş</w:t>
      </w:r>
      <w:r w:rsidRPr="00E771F5" w:rsidR="00FB6687">
        <w:rPr>
          <w:sz w:val="18"/>
        </w:rPr>
        <w:t xml:space="preserve"> </w:t>
      </w:r>
      <w:r w:rsidRPr="00E771F5">
        <w:rPr>
          <w:sz w:val="18"/>
        </w:rPr>
        <w:t>sene</w:t>
      </w:r>
      <w:r w:rsidRPr="00E771F5" w:rsidR="00FB6687">
        <w:rPr>
          <w:sz w:val="18"/>
        </w:rPr>
        <w:t xml:space="preserve"> </w:t>
      </w:r>
      <w:r w:rsidRPr="00E771F5">
        <w:rPr>
          <w:sz w:val="18"/>
        </w:rPr>
        <w:t>önce</w:t>
      </w:r>
      <w:r w:rsidRPr="00E771F5" w:rsidR="00FB6687">
        <w:rPr>
          <w:sz w:val="18"/>
        </w:rPr>
        <w:t xml:space="preserve"> </w:t>
      </w:r>
      <w:r w:rsidRPr="00E771F5">
        <w:rPr>
          <w:sz w:val="18"/>
        </w:rPr>
        <w:t>dolar</w:t>
      </w:r>
      <w:r w:rsidRPr="00E771F5" w:rsidR="00FB6687">
        <w:rPr>
          <w:sz w:val="18"/>
        </w:rPr>
        <w:t xml:space="preserve"> </w:t>
      </w:r>
      <w:r w:rsidRPr="00E771F5">
        <w:rPr>
          <w:sz w:val="18"/>
        </w:rPr>
        <w:t>ve</w:t>
      </w:r>
      <w:r w:rsidRPr="00E771F5" w:rsidR="00FB6687">
        <w:rPr>
          <w:sz w:val="18"/>
        </w:rPr>
        <w:t xml:space="preserve"> </w:t>
      </w:r>
      <w:r w:rsidRPr="00E771F5">
        <w:rPr>
          <w:sz w:val="18"/>
        </w:rPr>
        <w:t>avro</w:t>
      </w:r>
      <w:r w:rsidRPr="00E771F5" w:rsidR="00FB6687">
        <w:rPr>
          <w:sz w:val="18"/>
        </w:rPr>
        <w:t xml:space="preserve"> </w:t>
      </w:r>
      <w:r w:rsidRPr="00E771F5">
        <w:rPr>
          <w:sz w:val="18"/>
        </w:rPr>
        <w:t>üzerinden</w:t>
      </w:r>
      <w:r w:rsidRPr="00E771F5" w:rsidR="00FB6687">
        <w:rPr>
          <w:sz w:val="18"/>
        </w:rPr>
        <w:t xml:space="preserve"> </w:t>
      </w:r>
      <w:r w:rsidRPr="00E771F5">
        <w:rPr>
          <w:sz w:val="18"/>
        </w:rPr>
        <w:t>yaptığınız</w:t>
      </w:r>
      <w:r w:rsidRPr="00E771F5" w:rsidR="00FB6687">
        <w:rPr>
          <w:sz w:val="18"/>
        </w:rPr>
        <w:t xml:space="preserve"> </w:t>
      </w:r>
      <w:r w:rsidRPr="00E771F5">
        <w:rPr>
          <w:sz w:val="18"/>
        </w:rPr>
        <w:t>şu</w:t>
      </w:r>
      <w:r w:rsidRPr="00E771F5" w:rsidR="00FB6687">
        <w:rPr>
          <w:sz w:val="18"/>
        </w:rPr>
        <w:t xml:space="preserve"> </w:t>
      </w:r>
      <w:r w:rsidRPr="00E771F5">
        <w:rPr>
          <w:sz w:val="18"/>
        </w:rPr>
        <w:t>sözleşmeleri</w:t>
      </w:r>
      <w:r w:rsidRPr="00E771F5" w:rsidR="00FB6687">
        <w:rPr>
          <w:sz w:val="18"/>
        </w:rPr>
        <w:t xml:space="preserve"> </w:t>
      </w:r>
      <w:r w:rsidRPr="00E771F5">
        <w:rPr>
          <w:sz w:val="18"/>
        </w:rPr>
        <w:t>tarafları,</w:t>
      </w:r>
      <w:r w:rsidRPr="00E771F5" w:rsidR="00FB6687">
        <w:rPr>
          <w:sz w:val="18"/>
        </w:rPr>
        <w:t xml:space="preserve"> </w:t>
      </w:r>
      <w:r w:rsidRPr="00E771F5">
        <w:rPr>
          <w:sz w:val="18"/>
        </w:rPr>
        <w:t>şirketleri</w:t>
      </w:r>
      <w:r w:rsidRPr="00E771F5" w:rsidR="00FB6687">
        <w:rPr>
          <w:sz w:val="18"/>
        </w:rPr>
        <w:t xml:space="preserve"> </w:t>
      </w:r>
      <w:r w:rsidRPr="00E771F5">
        <w:rPr>
          <w:sz w:val="18"/>
        </w:rPr>
        <w:t>çağırın</w:t>
      </w:r>
      <w:r w:rsidRPr="00E771F5" w:rsidR="00FB6687">
        <w:rPr>
          <w:sz w:val="18"/>
        </w:rPr>
        <w:t xml:space="preserve"> </w:t>
      </w:r>
      <w:r w:rsidRPr="00E771F5">
        <w:rPr>
          <w:sz w:val="18"/>
        </w:rPr>
        <w:t>da</w:t>
      </w:r>
      <w:r w:rsidRPr="00E771F5" w:rsidR="00FB6687">
        <w:rPr>
          <w:sz w:val="18"/>
        </w:rPr>
        <w:t xml:space="preserve"> </w:t>
      </w:r>
      <w:r w:rsidRPr="00E771F5">
        <w:rPr>
          <w:sz w:val="18"/>
        </w:rPr>
        <w:t>TL’ye</w:t>
      </w:r>
      <w:r w:rsidRPr="00E771F5" w:rsidR="00FB6687">
        <w:rPr>
          <w:sz w:val="18"/>
        </w:rPr>
        <w:t xml:space="preserve"> </w:t>
      </w:r>
      <w:r w:rsidRPr="00E771F5">
        <w:rPr>
          <w:sz w:val="18"/>
        </w:rPr>
        <w:t>çevirin.</w:t>
      </w:r>
      <w:r w:rsidRPr="00E771F5" w:rsidR="00FB6687">
        <w:rPr>
          <w:sz w:val="18"/>
        </w:rPr>
        <w:t xml:space="preserve"> </w:t>
      </w:r>
      <w:r w:rsidRPr="00E771F5">
        <w:rPr>
          <w:sz w:val="18"/>
        </w:rPr>
        <w:t>Kimisini</w:t>
      </w:r>
      <w:r w:rsidRPr="00E771F5" w:rsidR="00FB6687">
        <w:rPr>
          <w:sz w:val="18"/>
        </w:rPr>
        <w:t xml:space="preserve"> </w:t>
      </w:r>
      <w:r w:rsidRPr="00E771F5">
        <w:rPr>
          <w:sz w:val="18"/>
        </w:rPr>
        <w:t>yirmi</w:t>
      </w:r>
      <w:r w:rsidRPr="00E771F5" w:rsidR="00FB6687">
        <w:rPr>
          <w:sz w:val="18"/>
        </w:rPr>
        <w:t xml:space="preserve"> </w:t>
      </w:r>
      <w:r w:rsidRPr="00E771F5">
        <w:rPr>
          <w:sz w:val="18"/>
        </w:rPr>
        <w:t>iki</w:t>
      </w:r>
      <w:r w:rsidRPr="00E771F5" w:rsidR="00FB6687">
        <w:rPr>
          <w:sz w:val="18"/>
        </w:rPr>
        <w:t xml:space="preserve"> </w:t>
      </w:r>
      <w:r w:rsidRPr="00E771F5">
        <w:rPr>
          <w:sz w:val="18"/>
        </w:rPr>
        <w:t>yıl,</w:t>
      </w:r>
      <w:r w:rsidRPr="00E771F5" w:rsidR="00FB6687">
        <w:rPr>
          <w:sz w:val="18"/>
        </w:rPr>
        <w:t xml:space="preserve"> </w:t>
      </w:r>
      <w:r w:rsidRPr="00E771F5">
        <w:rPr>
          <w:sz w:val="18"/>
        </w:rPr>
        <w:t>kimisini</w:t>
      </w:r>
      <w:r w:rsidRPr="00E771F5" w:rsidR="00FB6687">
        <w:rPr>
          <w:sz w:val="18"/>
        </w:rPr>
        <w:t xml:space="preserve"> </w:t>
      </w:r>
      <w:r w:rsidRPr="00E771F5">
        <w:rPr>
          <w:sz w:val="18"/>
        </w:rPr>
        <w:t>otuz</w:t>
      </w:r>
      <w:r w:rsidRPr="00E771F5" w:rsidR="00FB6687">
        <w:rPr>
          <w:sz w:val="18"/>
        </w:rPr>
        <w:t xml:space="preserve"> </w:t>
      </w:r>
      <w:r w:rsidRPr="00E771F5">
        <w:rPr>
          <w:sz w:val="18"/>
        </w:rPr>
        <w:t>yıla</w:t>
      </w:r>
      <w:r w:rsidRPr="00E771F5" w:rsidR="00FB6687">
        <w:rPr>
          <w:sz w:val="18"/>
        </w:rPr>
        <w:t xml:space="preserve"> </w:t>
      </w:r>
      <w:r w:rsidRPr="00E771F5">
        <w:rPr>
          <w:sz w:val="18"/>
        </w:rPr>
        <w:t>varan</w:t>
      </w:r>
      <w:r w:rsidRPr="00E771F5" w:rsidR="00FB6687">
        <w:rPr>
          <w:sz w:val="18"/>
        </w:rPr>
        <w:t xml:space="preserve"> </w:t>
      </w:r>
      <w:r w:rsidRPr="00E771F5">
        <w:rPr>
          <w:sz w:val="18"/>
        </w:rPr>
        <w:t>sözleşmelerle</w:t>
      </w:r>
      <w:r w:rsidRPr="00E771F5" w:rsidR="00FB6687">
        <w:rPr>
          <w:sz w:val="18"/>
        </w:rPr>
        <w:t xml:space="preserve"> </w:t>
      </w:r>
      <w:r w:rsidRPr="00E771F5">
        <w:rPr>
          <w:sz w:val="18"/>
        </w:rPr>
        <w:t>bağladınız.</w:t>
      </w:r>
      <w:r w:rsidRPr="00E771F5" w:rsidR="00FB6687">
        <w:rPr>
          <w:sz w:val="18"/>
        </w:rPr>
        <w:t xml:space="preserve"> </w:t>
      </w:r>
      <w:r w:rsidRPr="00E771F5">
        <w:rPr>
          <w:sz w:val="18"/>
        </w:rPr>
        <w:t>Üçüncü</w:t>
      </w:r>
      <w:r w:rsidRPr="00E771F5" w:rsidR="00FB6687">
        <w:rPr>
          <w:sz w:val="18"/>
        </w:rPr>
        <w:t xml:space="preserve"> </w:t>
      </w:r>
      <w:r w:rsidRPr="00E771F5">
        <w:rPr>
          <w:sz w:val="18"/>
        </w:rPr>
        <w:t>havalimanı</w:t>
      </w:r>
      <w:r w:rsidRPr="00E771F5" w:rsidR="00FB6687">
        <w:rPr>
          <w:sz w:val="18"/>
        </w:rPr>
        <w:t xml:space="preserve"> </w:t>
      </w:r>
      <w:r w:rsidRPr="00E771F5">
        <w:rPr>
          <w:sz w:val="18"/>
        </w:rPr>
        <w:t>Cengiz-Limak-Kolin’e,</w:t>
      </w:r>
      <w:r w:rsidRPr="00E771F5" w:rsidR="00FB6687">
        <w:rPr>
          <w:sz w:val="18"/>
        </w:rPr>
        <w:t xml:space="preserve"> </w:t>
      </w:r>
      <w:r w:rsidRPr="00E771F5">
        <w:rPr>
          <w:sz w:val="18"/>
        </w:rPr>
        <w:t>üçüncü</w:t>
      </w:r>
      <w:r w:rsidRPr="00E771F5" w:rsidR="00FB6687">
        <w:rPr>
          <w:sz w:val="18"/>
        </w:rPr>
        <w:t xml:space="preserve"> </w:t>
      </w:r>
      <w:r w:rsidRPr="00E771F5">
        <w:rPr>
          <w:sz w:val="18"/>
        </w:rPr>
        <w:t>köprü</w:t>
      </w:r>
      <w:r w:rsidRPr="00E771F5" w:rsidR="00FB6687">
        <w:rPr>
          <w:sz w:val="18"/>
        </w:rPr>
        <w:t xml:space="preserve"> </w:t>
      </w:r>
      <w:r w:rsidRPr="00E771F5">
        <w:rPr>
          <w:sz w:val="18"/>
        </w:rPr>
        <w:t>İçtaş-Astaldi’ye,</w:t>
      </w:r>
      <w:r w:rsidRPr="00E771F5" w:rsidR="00FB6687">
        <w:rPr>
          <w:sz w:val="18"/>
        </w:rPr>
        <w:t xml:space="preserve"> </w:t>
      </w:r>
      <w:r w:rsidRPr="00E771F5">
        <w:rPr>
          <w:sz w:val="18"/>
        </w:rPr>
        <w:t>Osman</w:t>
      </w:r>
      <w:r w:rsidRPr="00E771F5" w:rsidR="00FB6687">
        <w:rPr>
          <w:sz w:val="18"/>
        </w:rPr>
        <w:t xml:space="preserve"> </w:t>
      </w:r>
      <w:r w:rsidRPr="00E771F5">
        <w:rPr>
          <w:sz w:val="18"/>
        </w:rPr>
        <w:t>Gazi</w:t>
      </w:r>
      <w:r w:rsidRPr="00E771F5" w:rsidR="00FB6687">
        <w:rPr>
          <w:sz w:val="18"/>
        </w:rPr>
        <w:t xml:space="preserve"> </w:t>
      </w:r>
      <w:r w:rsidRPr="00E771F5">
        <w:rPr>
          <w:sz w:val="18"/>
        </w:rPr>
        <w:t>Köprüsü</w:t>
      </w:r>
      <w:r w:rsidRPr="00E771F5" w:rsidR="00FB6687">
        <w:rPr>
          <w:sz w:val="18"/>
        </w:rPr>
        <w:t xml:space="preserve"> </w:t>
      </w:r>
      <w:r w:rsidRPr="00E771F5">
        <w:rPr>
          <w:sz w:val="18"/>
        </w:rPr>
        <w:t>Nurol-Özaltın-Makyol</w:t>
      </w:r>
      <w:r w:rsidRPr="00E771F5" w:rsidR="00FB6687">
        <w:rPr>
          <w:sz w:val="18"/>
        </w:rPr>
        <w:t xml:space="preserve"> </w:t>
      </w:r>
      <w:r w:rsidRPr="00E771F5">
        <w:rPr>
          <w:sz w:val="18"/>
        </w:rPr>
        <w:t>gibi</w:t>
      </w:r>
      <w:r w:rsidRPr="00E771F5" w:rsidR="00FB6687">
        <w:rPr>
          <w:sz w:val="18"/>
        </w:rPr>
        <w:t xml:space="preserve"> </w:t>
      </w:r>
      <w:r w:rsidRPr="00E771F5">
        <w:rPr>
          <w:sz w:val="18"/>
        </w:rPr>
        <w:t>hep</w:t>
      </w:r>
      <w:r w:rsidRPr="00E771F5" w:rsidR="00FB6687">
        <w:rPr>
          <w:sz w:val="18"/>
        </w:rPr>
        <w:t xml:space="preserve"> </w:t>
      </w:r>
      <w:r w:rsidRPr="00E771F5">
        <w:rPr>
          <w:sz w:val="18"/>
        </w:rPr>
        <w:t>yandaş</w:t>
      </w:r>
      <w:r w:rsidRPr="00E771F5" w:rsidR="00FB6687">
        <w:rPr>
          <w:sz w:val="18"/>
        </w:rPr>
        <w:t xml:space="preserve"> </w:t>
      </w:r>
      <w:r w:rsidRPr="00E771F5">
        <w:rPr>
          <w:sz w:val="18"/>
        </w:rPr>
        <w:t>şirketlere</w:t>
      </w:r>
      <w:r w:rsidRPr="00E771F5" w:rsidR="00FB6687">
        <w:rPr>
          <w:sz w:val="18"/>
        </w:rPr>
        <w:t xml:space="preserve"> </w:t>
      </w:r>
      <w:r w:rsidRPr="00E771F5">
        <w:rPr>
          <w:sz w:val="18"/>
        </w:rPr>
        <w:t>verilmiş.</w:t>
      </w:r>
      <w:r w:rsidRPr="00E771F5" w:rsidR="00FB6687">
        <w:rPr>
          <w:sz w:val="18"/>
        </w:rPr>
        <w:t xml:space="preserve"> </w:t>
      </w:r>
      <w:r w:rsidRPr="00E771F5">
        <w:rPr>
          <w:sz w:val="18"/>
        </w:rPr>
        <w:t>Yani,</w:t>
      </w:r>
      <w:r w:rsidRPr="00E771F5" w:rsidR="00FB6687">
        <w:rPr>
          <w:sz w:val="18"/>
        </w:rPr>
        <w:t xml:space="preserve"> </w:t>
      </w:r>
      <w:r w:rsidRPr="00E771F5">
        <w:rPr>
          <w:sz w:val="18"/>
        </w:rPr>
        <w:t>kapitülasyonların</w:t>
      </w:r>
      <w:r w:rsidRPr="00E771F5" w:rsidR="00FB6687">
        <w:rPr>
          <w:sz w:val="18"/>
        </w:rPr>
        <w:t xml:space="preserve"> </w:t>
      </w:r>
      <w:r w:rsidRPr="00E771F5">
        <w:rPr>
          <w:sz w:val="18"/>
        </w:rPr>
        <w:t>postmodern</w:t>
      </w:r>
      <w:r w:rsidRPr="00E771F5" w:rsidR="00FB6687">
        <w:rPr>
          <w:sz w:val="18"/>
        </w:rPr>
        <w:t xml:space="preserve"> </w:t>
      </w:r>
      <w:r w:rsidRPr="00E771F5">
        <w:rPr>
          <w:sz w:val="18"/>
        </w:rPr>
        <w:t>versiyonu</w:t>
      </w:r>
      <w:r w:rsidRPr="00E771F5" w:rsidR="00FB6687">
        <w:rPr>
          <w:sz w:val="18"/>
        </w:rPr>
        <w:t xml:space="preserve"> </w:t>
      </w:r>
      <w:r w:rsidRPr="00E771F5">
        <w:rPr>
          <w:sz w:val="18"/>
        </w:rPr>
        <w:t>sayılabilecek,</w:t>
      </w:r>
      <w:r w:rsidRPr="00E771F5" w:rsidR="00FB6687">
        <w:rPr>
          <w:sz w:val="18"/>
        </w:rPr>
        <w:t xml:space="preserve"> </w:t>
      </w:r>
      <w:r w:rsidRPr="00E771F5">
        <w:rPr>
          <w:sz w:val="18"/>
        </w:rPr>
        <w:t>her</w:t>
      </w:r>
      <w:r w:rsidRPr="00E771F5" w:rsidR="00FB6687">
        <w:rPr>
          <w:sz w:val="18"/>
        </w:rPr>
        <w:t xml:space="preserve"> </w:t>
      </w:r>
      <w:r w:rsidRPr="00E771F5">
        <w:rPr>
          <w:sz w:val="18"/>
        </w:rPr>
        <w:t>biri</w:t>
      </w:r>
      <w:r w:rsidRPr="00E771F5" w:rsidR="00FB6687">
        <w:rPr>
          <w:sz w:val="18"/>
        </w:rPr>
        <w:t xml:space="preserve"> </w:t>
      </w:r>
      <w:r w:rsidRPr="00E771F5">
        <w:rPr>
          <w:sz w:val="18"/>
        </w:rPr>
        <w:t>yüz-yüz</w:t>
      </w:r>
      <w:r w:rsidRPr="00E771F5" w:rsidR="00FB6687">
        <w:rPr>
          <w:sz w:val="18"/>
        </w:rPr>
        <w:t xml:space="preserve"> </w:t>
      </w:r>
      <w:r w:rsidRPr="00E771F5">
        <w:rPr>
          <w:sz w:val="18"/>
        </w:rPr>
        <w:t>elli</w:t>
      </w:r>
      <w:r w:rsidRPr="00E771F5" w:rsidR="00FB6687">
        <w:rPr>
          <w:sz w:val="18"/>
        </w:rPr>
        <w:t xml:space="preserve"> </w:t>
      </w:r>
      <w:r w:rsidRPr="00E771F5">
        <w:rPr>
          <w:sz w:val="18"/>
        </w:rPr>
        <w:t>yıllık</w:t>
      </w:r>
      <w:r w:rsidRPr="00E771F5" w:rsidR="00FB6687">
        <w:rPr>
          <w:sz w:val="18"/>
        </w:rPr>
        <w:t xml:space="preserve"> </w:t>
      </w:r>
      <w:r w:rsidRPr="00E771F5">
        <w:rPr>
          <w:sz w:val="18"/>
        </w:rPr>
        <w:t>sözleşmelerle</w:t>
      </w:r>
      <w:r w:rsidRPr="00E771F5" w:rsidR="00FB6687">
        <w:rPr>
          <w:sz w:val="18"/>
        </w:rPr>
        <w:t xml:space="preserve"> </w:t>
      </w:r>
      <w:r w:rsidRPr="00E771F5">
        <w:rPr>
          <w:sz w:val="18"/>
        </w:rPr>
        <w:t>doğmamış</w:t>
      </w:r>
      <w:r w:rsidRPr="00E771F5" w:rsidR="00FB6687">
        <w:rPr>
          <w:sz w:val="18"/>
        </w:rPr>
        <w:t xml:space="preserve"> </w:t>
      </w:r>
      <w:r w:rsidRPr="00E771F5">
        <w:rPr>
          <w:sz w:val="18"/>
        </w:rPr>
        <w:t>bebekleri</w:t>
      </w:r>
      <w:r w:rsidRPr="00E771F5" w:rsidR="00FB6687">
        <w:rPr>
          <w:sz w:val="18"/>
        </w:rPr>
        <w:t xml:space="preserve"> </w:t>
      </w:r>
      <w:r w:rsidRPr="00E771F5">
        <w:rPr>
          <w:sz w:val="18"/>
        </w:rPr>
        <w:t>bile</w:t>
      </w:r>
      <w:r w:rsidRPr="00E771F5" w:rsidR="00FB6687">
        <w:rPr>
          <w:sz w:val="18"/>
        </w:rPr>
        <w:t xml:space="preserve"> </w:t>
      </w:r>
      <w:r w:rsidRPr="00E771F5">
        <w:rPr>
          <w:sz w:val="18"/>
        </w:rPr>
        <w:t>borca</w:t>
      </w:r>
      <w:r w:rsidRPr="00E771F5" w:rsidR="00FB6687">
        <w:rPr>
          <w:sz w:val="18"/>
        </w:rPr>
        <w:t xml:space="preserve"> </w:t>
      </w:r>
      <w:r w:rsidRPr="00E771F5">
        <w:rPr>
          <w:sz w:val="18"/>
        </w:rPr>
        <w:t>soktunuz.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dış</w:t>
      </w:r>
      <w:r w:rsidRPr="00E771F5" w:rsidR="00FB6687">
        <w:rPr>
          <w:sz w:val="18"/>
        </w:rPr>
        <w:t xml:space="preserve"> </w:t>
      </w:r>
      <w:r w:rsidRPr="00E771F5">
        <w:rPr>
          <w:sz w:val="18"/>
        </w:rPr>
        <w:t>politikada,</w:t>
      </w:r>
      <w:r w:rsidRPr="00E771F5" w:rsidR="00FB6687">
        <w:rPr>
          <w:sz w:val="18"/>
        </w:rPr>
        <w:t xml:space="preserve"> </w:t>
      </w:r>
      <w:r w:rsidRPr="00E771F5">
        <w:rPr>
          <w:sz w:val="18"/>
        </w:rPr>
        <w:t>ekonomide,</w:t>
      </w:r>
      <w:r w:rsidRPr="00E771F5" w:rsidR="00FB6687">
        <w:rPr>
          <w:sz w:val="18"/>
        </w:rPr>
        <w:t xml:space="preserve"> </w:t>
      </w:r>
      <w:r w:rsidRPr="00E771F5">
        <w:rPr>
          <w:sz w:val="18"/>
        </w:rPr>
        <w:t>iç</w:t>
      </w:r>
      <w:r w:rsidRPr="00E771F5" w:rsidR="00FB6687">
        <w:rPr>
          <w:sz w:val="18"/>
        </w:rPr>
        <w:t xml:space="preserve"> </w:t>
      </w:r>
      <w:r w:rsidRPr="00E771F5">
        <w:rPr>
          <w:sz w:val="18"/>
        </w:rPr>
        <w:t>politikada</w:t>
      </w:r>
      <w:r w:rsidRPr="00E771F5" w:rsidR="00FB6687">
        <w:rPr>
          <w:sz w:val="18"/>
        </w:rPr>
        <w:t xml:space="preserve"> </w:t>
      </w:r>
      <w:r w:rsidRPr="00E771F5">
        <w:rPr>
          <w:sz w:val="18"/>
        </w:rPr>
        <w:t>her</w:t>
      </w:r>
      <w:r w:rsidRPr="00E771F5" w:rsidR="00FB6687">
        <w:rPr>
          <w:sz w:val="18"/>
        </w:rPr>
        <w:t xml:space="preserve"> </w:t>
      </w:r>
      <w:r w:rsidRPr="00E771F5">
        <w:rPr>
          <w:sz w:val="18"/>
        </w:rPr>
        <w:t>alanda</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yıkım</w:t>
      </w:r>
      <w:r w:rsidRPr="00E771F5" w:rsidR="00FB6687">
        <w:rPr>
          <w:sz w:val="18"/>
        </w:rPr>
        <w:t xml:space="preserve"> </w:t>
      </w:r>
      <w:r w:rsidRPr="00E771F5">
        <w:rPr>
          <w:sz w:val="18"/>
        </w:rPr>
        <w:t>yaşıyoruz</w:t>
      </w:r>
      <w:r w:rsidRPr="00E771F5" w:rsidR="00FB6687">
        <w:rPr>
          <w:sz w:val="18"/>
        </w:rPr>
        <w:t xml:space="preserve"> </w:t>
      </w:r>
      <w:r w:rsidRPr="00E771F5">
        <w:rPr>
          <w:sz w:val="18"/>
        </w:rPr>
        <w:t>ve</w:t>
      </w:r>
      <w:r w:rsidRPr="00E771F5" w:rsidR="00FB6687">
        <w:rPr>
          <w:sz w:val="18"/>
        </w:rPr>
        <w:t xml:space="preserve"> </w:t>
      </w:r>
      <w:r w:rsidRPr="00E771F5">
        <w:rPr>
          <w:sz w:val="18"/>
        </w:rPr>
        <w:t>tüm</w:t>
      </w:r>
      <w:r w:rsidRPr="00E771F5" w:rsidR="00FB6687">
        <w:rPr>
          <w:sz w:val="18"/>
        </w:rPr>
        <w:t xml:space="preserve"> </w:t>
      </w:r>
      <w:r w:rsidRPr="00E771F5">
        <w:rPr>
          <w:sz w:val="18"/>
        </w:rPr>
        <w:t>bunlar</w:t>
      </w:r>
      <w:r w:rsidRPr="00E771F5" w:rsidR="00FB6687">
        <w:rPr>
          <w:sz w:val="18"/>
        </w:rPr>
        <w:t xml:space="preserve"> </w:t>
      </w:r>
      <w:r w:rsidRPr="00E771F5">
        <w:rPr>
          <w:sz w:val="18"/>
        </w:rPr>
        <w:t>ortadayken</w:t>
      </w:r>
      <w:r w:rsidRPr="00E771F5" w:rsidR="00FB6687">
        <w:rPr>
          <w:sz w:val="18"/>
        </w:rPr>
        <w:t xml:space="preserve"> </w:t>
      </w:r>
      <w:r w:rsidRPr="00E771F5">
        <w:rPr>
          <w:sz w:val="18"/>
        </w:rPr>
        <w:t>hâlâ</w:t>
      </w:r>
      <w:r w:rsidRPr="00E771F5" w:rsidR="00FB6687">
        <w:rPr>
          <w:sz w:val="18"/>
        </w:rPr>
        <w:t xml:space="preserve"> </w:t>
      </w:r>
      <w:r w:rsidRPr="00E771F5">
        <w:rPr>
          <w:sz w:val="18"/>
        </w:rPr>
        <w:t>bunlardan</w:t>
      </w:r>
      <w:r w:rsidRPr="00E771F5" w:rsidR="00FB6687">
        <w:rPr>
          <w:sz w:val="18"/>
        </w:rPr>
        <w:t xml:space="preserve"> </w:t>
      </w:r>
      <w:r w:rsidRPr="00E771F5">
        <w:rPr>
          <w:sz w:val="18"/>
        </w:rPr>
        <w:t>ders</w:t>
      </w:r>
      <w:r w:rsidRPr="00E771F5" w:rsidR="00FB6687">
        <w:rPr>
          <w:sz w:val="18"/>
        </w:rPr>
        <w:t xml:space="preserve"> </w:t>
      </w:r>
      <w:r w:rsidRPr="00E771F5">
        <w:rPr>
          <w:sz w:val="18"/>
        </w:rPr>
        <w:t>çıkarıp</w:t>
      </w:r>
      <w:r w:rsidRPr="00E771F5" w:rsidR="00FB6687">
        <w:rPr>
          <w:sz w:val="18"/>
        </w:rPr>
        <w:t xml:space="preserve"> </w:t>
      </w:r>
      <w:r w:rsidRPr="00E771F5">
        <w:rPr>
          <w:sz w:val="18"/>
        </w:rPr>
        <w:t>yanlış</w:t>
      </w:r>
      <w:r w:rsidRPr="00E771F5" w:rsidR="00FB6687">
        <w:rPr>
          <w:sz w:val="18"/>
        </w:rPr>
        <w:t xml:space="preserve"> </w:t>
      </w:r>
      <w:r w:rsidRPr="00E771F5">
        <w:rPr>
          <w:sz w:val="18"/>
        </w:rPr>
        <w:t>politikalardan</w:t>
      </w:r>
      <w:r w:rsidRPr="00E771F5" w:rsidR="00FB6687">
        <w:rPr>
          <w:sz w:val="18"/>
        </w:rPr>
        <w:t xml:space="preserve"> </w:t>
      </w:r>
      <w:r w:rsidRPr="00E771F5">
        <w:rPr>
          <w:sz w:val="18"/>
        </w:rPr>
        <w:t>vazgeçmiyorsunuz.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Geldiğimiz</w:t>
      </w:r>
      <w:r w:rsidRPr="00E771F5" w:rsidR="00FB6687">
        <w:rPr>
          <w:sz w:val="18"/>
        </w:rPr>
        <w:t xml:space="preserve"> </w:t>
      </w:r>
      <w:r w:rsidRPr="00E771F5">
        <w:rPr>
          <w:sz w:val="18"/>
        </w:rPr>
        <w:t>noktayı</w:t>
      </w:r>
      <w:r w:rsidRPr="00E771F5" w:rsidR="00FB6687">
        <w:rPr>
          <w:sz w:val="18"/>
        </w:rPr>
        <w:t xml:space="preserve"> </w:t>
      </w:r>
      <w:r w:rsidRPr="00E771F5">
        <w:rPr>
          <w:sz w:val="18"/>
        </w:rPr>
        <w:t>gene</w:t>
      </w:r>
      <w:r w:rsidRPr="00E771F5" w:rsidR="00FB6687">
        <w:rPr>
          <w:sz w:val="18"/>
        </w:rPr>
        <w:t xml:space="preserve"> </w:t>
      </w:r>
      <w:r w:rsidRPr="00E771F5">
        <w:rPr>
          <w:sz w:val="18"/>
        </w:rPr>
        <w:t>sizin</w:t>
      </w:r>
      <w:r w:rsidRPr="00E771F5" w:rsidR="00FB6687">
        <w:rPr>
          <w:sz w:val="18"/>
        </w:rPr>
        <w:t xml:space="preserve"> </w:t>
      </w:r>
      <w:r w:rsidRPr="00E771F5">
        <w:rPr>
          <w:sz w:val="18"/>
        </w:rPr>
        <w:t>Kabinenizden</w:t>
      </w:r>
      <w:r w:rsidRPr="00E771F5" w:rsidR="00FB6687">
        <w:rPr>
          <w:sz w:val="18"/>
        </w:rPr>
        <w:t xml:space="preserve"> </w:t>
      </w:r>
      <w:r w:rsidRPr="00E771F5">
        <w:rPr>
          <w:sz w:val="18"/>
        </w:rPr>
        <w:t>Kültür</w:t>
      </w:r>
      <w:r w:rsidRPr="00E771F5" w:rsidR="00FB6687">
        <w:rPr>
          <w:sz w:val="18"/>
        </w:rPr>
        <w:t xml:space="preserve"> </w:t>
      </w:r>
      <w:r w:rsidRPr="00E771F5">
        <w:rPr>
          <w:sz w:val="18"/>
        </w:rPr>
        <w:t>Bakanı</w:t>
      </w:r>
      <w:r w:rsidRPr="00E771F5" w:rsidR="00FB6687">
        <w:rPr>
          <w:sz w:val="18"/>
        </w:rPr>
        <w:t xml:space="preserve"> </w:t>
      </w:r>
      <w:r w:rsidRPr="00E771F5">
        <w:rPr>
          <w:sz w:val="18"/>
        </w:rPr>
        <w:t>Nabi</w:t>
      </w:r>
      <w:r w:rsidRPr="00E771F5" w:rsidR="00FB6687">
        <w:rPr>
          <w:sz w:val="18"/>
        </w:rPr>
        <w:t xml:space="preserve"> </w:t>
      </w:r>
      <w:r w:rsidRPr="00E771F5">
        <w:rPr>
          <w:sz w:val="18"/>
        </w:rPr>
        <w:t>Avcı</w:t>
      </w:r>
      <w:r w:rsidRPr="00E771F5" w:rsidR="00FB6687">
        <w:rPr>
          <w:sz w:val="18"/>
        </w:rPr>
        <w:t xml:space="preserve"> </w:t>
      </w:r>
      <w:r w:rsidRPr="00E771F5">
        <w:rPr>
          <w:sz w:val="18"/>
        </w:rPr>
        <w:t>tek</w:t>
      </w:r>
      <w:r w:rsidRPr="00E771F5" w:rsidR="00FB6687">
        <w:rPr>
          <w:sz w:val="18"/>
        </w:rPr>
        <w:t xml:space="preserve"> </w:t>
      </w:r>
      <w:r w:rsidRPr="00E771F5">
        <w:rPr>
          <w:sz w:val="18"/>
        </w:rPr>
        <w:t>cümleyle</w:t>
      </w:r>
      <w:r w:rsidRPr="00E771F5" w:rsidR="00FB6687">
        <w:rPr>
          <w:sz w:val="18"/>
        </w:rPr>
        <w:t xml:space="preserve"> </w:t>
      </w:r>
      <w:r w:rsidRPr="00E771F5">
        <w:rPr>
          <w:sz w:val="18"/>
        </w:rPr>
        <w:t>özetlemiş,</w:t>
      </w:r>
      <w:r w:rsidRPr="00E771F5" w:rsidR="00FB6687">
        <w:rPr>
          <w:sz w:val="18"/>
        </w:rPr>
        <w:t xml:space="preserve"> </w:t>
      </w:r>
      <w:r w:rsidRPr="00E771F5">
        <w:rPr>
          <w:sz w:val="18"/>
        </w:rPr>
        <w:t>“Duaya</w:t>
      </w:r>
      <w:r w:rsidRPr="00E771F5" w:rsidR="00FB6687">
        <w:rPr>
          <w:sz w:val="18"/>
        </w:rPr>
        <w:t xml:space="preserve"> </w:t>
      </w:r>
      <w:r w:rsidRPr="00E771F5">
        <w:rPr>
          <w:sz w:val="18"/>
        </w:rPr>
        <w:t>ihtiyacımız</w:t>
      </w:r>
      <w:r w:rsidRPr="00E771F5" w:rsidR="00FB6687">
        <w:rPr>
          <w:sz w:val="18"/>
        </w:rPr>
        <w:t xml:space="preserve"> </w:t>
      </w:r>
      <w:r w:rsidRPr="00E771F5">
        <w:rPr>
          <w:sz w:val="18"/>
        </w:rPr>
        <w:t>var.”</w:t>
      </w:r>
      <w:r w:rsidRPr="00E771F5" w:rsidR="00FB6687">
        <w:rPr>
          <w:sz w:val="18"/>
        </w:rPr>
        <w:t xml:space="preserve"> </w:t>
      </w:r>
      <w:r w:rsidRPr="00E771F5">
        <w:rPr>
          <w:sz w:val="18"/>
        </w:rPr>
        <w:t>demiş.</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buradan,</w:t>
      </w:r>
      <w:r w:rsidRPr="00E771F5" w:rsidR="00FB6687">
        <w:rPr>
          <w:sz w:val="18"/>
        </w:rPr>
        <w:t xml:space="preserve"> </w:t>
      </w:r>
      <w:r w:rsidRPr="00E771F5">
        <w:rPr>
          <w:sz w:val="18"/>
        </w:rPr>
        <w:t>Allah</w:t>
      </w:r>
      <w:r w:rsidRPr="00E771F5" w:rsidR="00FB6687">
        <w:rPr>
          <w:sz w:val="18"/>
        </w:rPr>
        <w:t xml:space="preserve"> </w:t>
      </w:r>
      <w:r w:rsidRPr="00E771F5">
        <w:rPr>
          <w:sz w:val="18"/>
        </w:rPr>
        <w:t>Türkiye’yi</w:t>
      </w:r>
      <w:r w:rsidRPr="00E771F5" w:rsidR="00FB6687">
        <w:rPr>
          <w:sz w:val="18"/>
        </w:rPr>
        <w:t xml:space="preserve"> </w:t>
      </w:r>
      <w:r w:rsidRPr="00E771F5">
        <w:rPr>
          <w:sz w:val="18"/>
        </w:rPr>
        <w:t>bu</w:t>
      </w:r>
      <w:r w:rsidRPr="00E771F5" w:rsidR="00FB6687">
        <w:rPr>
          <w:sz w:val="18"/>
        </w:rPr>
        <w:t xml:space="preserve"> </w:t>
      </w:r>
      <w:r w:rsidRPr="00E771F5">
        <w:rPr>
          <w:sz w:val="18"/>
        </w:rPr>
        <w:t>duruma</w:t>
      </w:r>
      <w:r w:rsidRPr="00E771F5" w:rsidR="00FB6687">
        <w:rPr>
          <w:sz w:val="18"/>
        </w:rPr>
        <w:t xml:space="preserve"> </w:t>
      </w:r>
      <w:r w:rsidRPr="00E771F5">
        <w:rPr>
          <w:sz w:val="18"/>
        </w:rPr>
        <w:t>sokanlara</w:t>
      </w:r>
      <w:r w:rsidRPr="00E771F5" w:rsidR="00FB6687">
        <w:rPr>
          <w:sz w:val="18"/>
        </w:rPr>
        <w:t xml:space="preserve"> </w:t>
      </w:r>
      <w:r w:rsidRPr="00E771F5">
        <w:rPr>
          <w:sz w:val="18"/>
        </w:rPr>
        <w:t>akıl,</w:t>
      </w:r>
      <w:r w:rsidRPr="00E771F5" w:rsidR="00FB6687">
        <w:rPr>
          <w:sz w:val="18"/>
        </w:rPr>
        <w:t xml:space="preserve"> </w:t>
      </w:r>
      <w:r w:rsidRPr="00E771F5">
        <w:rPr>
          <w:sz w:val="18"/>
        </w:rPr>
        <w:t>fikir,</w:t>
      </w:r>
      <w:r w:rsidRPr="00E771F5" w:rsidR="00FB6687">
        <w:rPr>
          <w:sz w:val="18"/>
        </w:rPr>
        <w:t xml:space="preserve"> </w:t>
      </w:r>
      <w:r w:rsidRPr="00E771F5">
        <w:rPr>
          <w:sz w:val="18"/>
        </w:rPr>
        <w:t>vicdan</w:t>
      </w:r>
      <w:r w:rsidRPr="00E771F5" w:rsidR="00FB6687">
        <w:rPr>
          <w:sz w:val="18"/>
        </w:rPr>
        <w:t xml:space="preserve"> </w:t>
      </w:r>
      <w:r w:rsidRPr="00E771F5">
        <w:rPr>
          <w:sz w:val="18"/>
        </w:rPr>
        <w:t>versin</w:t>
      </w:r>
      <w:r w:rsidRPr="00E771F5" w:rsidR="00FB6687">
        <w:rPr>
          <w:sz w:val="18"/>
        </w:rPr>
        <w:t xml:space="preserve"> </w:t>
      </w:r>
      <w:r w:rsidRPr="00E771F5">
        <w:rPr>
          <w:sz w:val="18"/>
        </w:rPr>
        <w:t>diyor,</w:t>
      </w:r>
      <w:r w:rsidRPr="00E771F5" w:rsidR="00FB6687">
        <w:rPr>
          <w:sz w:val="18"/>
        </w:rPr>
        <w:t xml:space="preserve"> </w:t>
      </w:r>
      <w:r w:rsidRPr="00E771F5">
        <w:rPr>
          <w:sz w:val="18"/>
        </w:rPr>
        <w:t>hepinize</w:t>
      </w:r>
      <w:r w:rsidRPr="00E771F5" w:rsidR="00FB6687">
        <w:rPr>
          <w:sz w:val="18"/>
        </w:rPr>
        <w:t xml:space="preserve"> </w:t>
      </w:r>
      <w:r w:rsidRPr="00E771F5">
        <w:rPr>
          <w:sz w:val="18"/>
        </w:rPr>
        <w:t>saygılar</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CA4F99" w:rsidP="00E771F5" w:rsidRDefault="00CA4F99">
      <w:pPr>
        <w:pStyle w:val="GENELKURUL"/>
        <w:spacing w:line="240" w:lineRule="auto"/>
        <w:rPr>
          <w:sz w:val="18"/>
        </w:rPr>
      </w:pPr>
      <w:r w:rsidRPr="00E771F5">
        <w:rPr>
          <w:sz w:val="18"/>
        </w:rPr>
        <w:t>5’inci</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CA4F99" w:rsidP="00E771F5" w:rsidRDefault="00CA4F99">
      <w:pPr>
        <w:pStyle w:val="GENELKURUL"/>
        <w:spacing w:line="240" w:lineRule="auto"/>
        <w:rPr>
          <w:sz w:val="18"/>
        </w:rPr>
      </w:pPr>
      <w:r w:rsidRPr="00E771F5">
        <w:rPr>
          <w:sz w:val="18"/>
        </w:rPr>
        <w:t>6’ncı</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r w:rsidRPr="00E771F5" w:rsidR="00FB6687">
        <w:rPr>
          <w:sz w:val="18"/>
        </w:rPr>
        <w:t xml:space="preserve"> </w:t>
      </w:r>
    </w:p>
    <w:p w:rsidRPr="00E771F5" w:rsidR="00CA4F99" w:rsidP="00E771F5" w:rsidRDefault="00CA4F99">
      <w:pPr>
        <w:tabs>
          <w:tab w:val="center" w:pos="5100"/>
        </w:tabs>
        <w:suppressAutoHyphens/>
        <w:spacing w:before="60" w:after="60"/>
        <w:ind w:firstLine="851"/>
        <w:jc w:val="both"/>
        <w:rPr>
          <w:b/>
          <w:noProof/>
          <w:sz w:val="18"/>
        </w:rPr>
      </w:pPr>
      <w:r w:rsidRPr="00E771F5">
        <w:rPr>
          <w:b/>
          <w:noProof/>
          <w:sz w:val="18"/>
        </w:rPr>
        <w:t>Yürürlük</w:t>
      </w:r>
    </w:p>
    <w:p w:rsidRPr="00E771F5" w:rsidR="00CA4F99" w:rsidP="00E771F5" w:rsidRDefault="00CA4F99">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6-</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Kanun</w:t>
      </w:r>
      <w:r w:rsidRPr="00E771F5" w:rsidR="00FB6687">
        <w:rPr>
          <w:noProof/>
          <w:sz w:val="18"/>
        </w:rPr>
        <w:t xml:space="preserve"> </w:t>
      </w:r>
      <w:r w:rsidRPr="00E771F5">
        <w:rPr>
          <w:noProof/>
          <w:sz w:val="18"/>
        </w:rPr>
        <w:t>yayımı</w:t>
      </w:r>
      <w:r w:rsidRPr="00E771F5" w:rsidR="00FB6687">
        <w:rPr>
          <w:noProof/>
          <w:sz w:val="18"/>
        </w:rPr>
        <w:t xml:space="preserve"> </w:t>
      </w:r>
      <w:r w:rsidRPr="00E771F5">
        <w:rPr>
          <w:noProof/>
          <w:sz w:val="18"/>
        </w:rPr>
        <w:t>tarihinde</w:t>
      </w:r>
      <w:r w:rsidRPr="00E771F5" w:rsidR="00FB6687">
        <w:rPr>
          <w:noProof/>
          <w:sz w:val="18"/>
        </w:rPr>
        <w:t xml:space="preserve"> </w:t>
      </w:r>
      <w:r w:rsidRPr="00E771F5">
        <w:rPr>
          <w:noProof/>
          <w:sz w:val="18"/>
        </w:rPr>
        <w:t>yürürlüğe</w:t>
      </w:r>
      <w:r w:rsidRPr="00E771F5" w:rsidR="00FB6687">
        <w:rPr>
          <w:noProof/>
          <w:sz w:val="18"/>
        </w:rPr>
        <w:t xml:space="preserve"> </w:t>
      </w:r>
      <w:r w:rsidRPr="00E771F5">
        <w:rPr>
          <w:noProof/>
          <w:sz w:val="18"/>
        </w:rPr>
        <w:t>girer.</w:t>
      </w:r>
      <w:r w:rsidRPr="00E771F5" w:rsidR="00FB6687">
        <w:rPr>
          <w:noProof/>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7767ED">
        <w:rPr>
          <w:sz w:val="18"/>
        </w:rPr>
        <w:t>,</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Mehmet</w:t>
      </w:r>
      <w:r w:rsidRPr="00E771F5" w:rsidR="00FB6687">
        <w:rPr>
          <w:sz w:val="18"/>
        </w:rPr>
        <w:t xml:space="preserve"> </w:t>
      </w:r>
      <w:r w:rsidRPr="00E771F5">
        <w:rPr>
          <w:sz w:val="18"/>
        </w:rPr>
        <w:t>Bekaroğlu’na</w:t>
      </w:r>
      <w:r w:rsidRPr="00E771F5" w:rsidR="00FB6687">
        <w:rPr>
          <w:sz w:val="18"/>
        </w:rPr>
        <w:t xml:space="preserve"> </w:t>
      </w:r>
      <w:r w:rsidRPr="00E771F5">
        <w:rPr>
          <w:sz w:val="18"/>
        </w:rPr>
        <w:t>aittir.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Bekaroğlu.</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CA4F99" w:rsidP="00E771F5" w:rsidRDefault="00CA4F99">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CA4F99" w:rsidP="00E771F5" w:rsidRDefault="00CA4F99">
      <w:pPr>
        <w:pStyle w:val="GENELKURUL"/>
        <w:spacing w:line="240" w:lineRule="auto"/>
        <w:rPr>
          <w:sz w:val="18"/>
        </w:rPr>
      </w:pP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sözlerime</w:t>
      </w:r>
      <w:r w:rsidRPr="00E771F5" w:rsidR="00FB6687">
        <w:rPr>
          <w:sz w:val="18"/>
        </w:rPr>
        <w:t xml:space="preserve"> </w:t>
      </w:r>
      <w:r w:rsidRPr="00E771F5">
        <w:rPr>
          <w:sz w:val="18"/>
        </w:rPr>
        <w:t>terör</w:t>
      </w:r>
      <w:r w:rsidRPr="00E771F5" w:rsidR="00FB6687">
        <w:rPr>
          <w:sz w:val="18"/>
        </w:rPr>
        <w:t xml:space="preserve"> </w:t>
      </w:r>
      <w:r w:rsidRPr="00E771F5">
        <w:rPr>
          <w:sz w:val="18"/>
        </w:rPr>
        <w:t>kurbanlarını</w:t>
      </w:r>
      <w:r w:rsidRPr="00E771F5" w:rsidR="00FB6687">
        <w:rPr>
          <w:sz w:val="18"/>
        </w:rPr>
        <w:t xml:space="preserve"> </w:t>
      </w:r>
      <w:r w:rsidRPr="00E771F5">
        <w:rPr>
          <w:sz w:val="18"/>
        </w:rPr>
        <w:t>saygıyla</w:t>
      </w:r>
      <w:r w:rsidRPr="00E771F5" w:rsidR="00FB6687">
        <w:rPr>
          <w:sz w:val="18"/>
        </w:rPr>
        <w:t xml:space="preserve"> </w:t>
      </w:r>
      <w:r w:rsidRPr="00E771F5">
        <w:rPr>
          <w:sz w:val="18"/>
        </w:rPr>
        <w:t>anarak</w:t>
      </w:r>
      <w:r w:rsidRPr="00E771F5" w:rsidR="00FB6687">
        <w:rPr>
          <w:sz w:val="18"/>
        </w:rPr>
        <w:t xml:space="preserve"> </w:t>
      </w:r>
      <w:r w:rsidRPr="00E771F5">
        <w:rPr>
          <w:sz w:val="18"/>
        </w:rPr>
        <w:t>başlıyorum,</w:t>
      </w:r>
      <w:r w:rsidRPr="00E771F5" w:rsidR="00FB6687">
        <w:rPr>
          <w:sz w:val="18"/>
        </w:rPr>
        <w:t xml:space="preserve"> </w:t>
      </w:r>
      <w:r w:rsidRPr="00E771F5">
        <w:rPr>
          <w:sz w:val="18"/>
        </w:rPr>
        <w:t>Allah</w:t>
      </w:r>
      <w:r w:rsidRPr="00E771F5" w:rsidR="00FB6687">
        <w:rPr>
          <w:sz w:val="18"/>
        </w:rPr>
        <w:t xml:space="preserve"> </w:t>
      </w:r>
      <w:r w:rsidRPr="00E771F5">
        <w:rPr>
          <w:sz w:val="18"/>
        </w:rPr>
        <w:t>rahmet</w:t>
      </w:r>
      <w:r w:rsidRPr="00E771F5" w:rsidR="00FB6687">
        <w:rPr>
          <w:sz w:val="18"/>
        </w:rPr>
        <w:t xml:space="preserve"> </w:t>
      </w:r>
      <w:r w:rsidRPr="00E771F5">
        <w:rPr>
          <w:sz w:val="18"/>
        </w:rPr>
        <w:t>eylesin.</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bütçe</w:t>
      </w:r>
      <w:r w:rsidRPr="00E771F5" w:rsidR="00FB6687">
        <w:rPr>
          <w:sz w:val="18"/>
        </w:rPr>
        <w:t xml:space="preserve"> </w:t>
      </w:r>
      <w:r w:rsidRPr="00E771F5">
        <w:rPr>
          <w:sz w:val="18"/>
        </w:rPr>
        <w:t>yapma,</w:t>
      </w:r>
      <w:r w:rsidRPr="00E771F5" w:rsidR="00FB6687">
        <w:rPr>
          <w:sz w:val="18"/>
        </w:rPr>
        <w:t xml:space="preserve"> </w:t>
      </w:r>
      <w:r w:rsidRPr="00E771F5">
        <w:rPr>
          <w:sz w:val="18"/>
        </w:rPr>
        <w:t>bu</w:t>
      </w:r>
      <w:r w:rsidRPr="00E771F5" w:rsidR="00FB6687">
        <w:rPr>
          <w:sz w:val="18"/>
        </w:rPr>
        <w:t xml:space="preserve"> </w:t>
      </w:r>
      <w:r w:rsidRPr="00E771F5">
        <w:rPr>
          <w:sz w:val="18"/>
        </w:rPr>
        <w:t>beğenmediğimiz</w:t>
      </w:r>
      <w:r w:rsidRPr="00E771F5" w:rsidR="00FB6687">
        <w:rPr>
          <w:sz w:val="18"/>
        </w:rPr>
        <w:t xml:space="preserve"> </w:t>
      </w:r>
      <w:r w:rsidRPr="00E771F5">
        <w:rPr>
          <w:sz w:val="18"/>
        </w:rPr>
        <w:t>1982</w:t>
      </w:r>
      <w:r w:rsidRPr="00E771F5" w:rsidR="00FB6687">
        <w:rPr>
          <w:sz w:val="18"/>
        </w:rPr>
        <w:t xml:space="preserve"> </w:t>
      </w:r>
      <w:r w:rsidRPr="00E771F5">
        <w:rPr>
          <w:sz w:val="18"/>
        </w:rPr>
        <w:t>Anayasası’nda</w:t>
      </w:r>
      <w:r w:rsidRPr="00E771F5" w:rsidR="00FB6687">
        <w:rPr>
          <w:sz w:val="18"/>
        </w:rPr>
        <w:t xml:space="preserve"> </w:t>
      </w:r>
      <w:r w:rsidRPr="00E771F5">
        <w:rPr>
          <w:sz w:val="18"/>
        </w:rPr>
        <w:t>bile</w:t>
      </w:r>
      <w:r w:rsidRPr="00E771F5" w:rsidR="00FB6687">
        <w:rPr>
          <w:sz w:val="18"/>
        </w:rPr>
        <w:t xml:space="preserve"> </w:t>
      </w:r>
      <w:r w:rsidRPr="00E771F5">
        <w:rPr>
          <w:sz w:val="18"/>
        </w:rPr>
        <w:t>Türkiye</w:t>
      </w:r>
      <w:r w:rsidRPr="00E771F5" w:rsidR="00FB6687">
        <w:rPr>
          <w:sz w:val="18"/>
        </w:rPr>
        <w:t xml:space="preserve"> </w:t>
      </w:r>
      <w:r w:rsidRPr="00E771F5">
        <w:rPr>
          <w:sz w:val="18"/>
        </w:rPr>
        <w:t>Büyük</w:t>
      </w:r>
      <w:r w:rsidRPr="00E771F5" w:rsidR="00FB6687">
        <w:rPr>
          <w:sz w:val="18"/>
        </w:rPr>
        <w:t xml:space="preserve"> </w:t>
      </w:r>
      <w:r w:rsidRPr="00E771F5">
        <w:rPr>
          <w:sz w:val="18"/>
        </w:rPr>
        <w:t>Millet</w:t>
      </w:r>
      <w:r w:rsidRPr="00E771F5" w:rsidR="00FB6687">
        <w:rPr>
          <w:sz w:val="18"/>
        </w:rPr>
        <w:t xml:space="preserve"> </w:t>
      </w:r>
      <w:r w:rsidRPr="00E771F5">
        <w:rPr>
          <w:sz w:val="18"/>
        </w:rPr>
        <w:t>Meclisinin</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görevi</w:t>
      </w:r>
      <w:r w:rsidRPr="00E771F5" w:rsidR="00FB6687">
        <w:rPr>
          <w:sz w:val="18"/>
        </w:rPr>
        <w:t xml:space="preserve"> </w:t>
      </w:r>
      <w:r w:rsidRPr="00E771F5">
        <w:rPr>
          <w:sz w:val="18"/>
        </w:rPr>
        <w:t>olarak</w:t>
      </w:r>
      <w:r w:rsidRPr="00E771F5" w:rsidR="00FB6687">
        <w:rPr>
          <w:sz w:val="18"/>
        </w:rPr>
        <w:t xml:space="preserve"> </w:t>
      </w:r>
      <w:r w:rsidRPr="00E771F5">
        <w:rPr>
          <w:sz w:val="18"/>
        </w:rPr>
        <w:t>geçer.</w:t>
      </w:r>
      <w:r w:rsidRPr="00E771F5" w:rsidR="00FB6687">
        <w:rPr>
          <w:sz w:val="18"/>
        </w:rPr>
        <w:t xml:space="preserve"> </w:t>
      </w:r>
      <w:r w:rsidRPr="00E771F5">
        <w:rPr>
          <w:sz w:val="18"/>
        </w:rPr>
        <w:t>Birçok</w:t>
      </w:r>
      <w:r w:rsidRPr="00E771F5" w:rsidR="00FB6687">
        <w:rPr>
          <w:sz w:val="18"/>
        </w:rPr>
        <w:t xml:space="preserve"> </w:t>
      </w:r>
      <w:r w:rsidRPr="00E771F5">
        <w:rPr>
          <w:sz w:val="18"/>
        </w:rPr>
        <w:t>maddede,</w:t>
      </w:r>
      <w:r w:rsidRPr="00E771F5" w:rsidR="00FB6687">
        <w:rPr>
          <w:sz w:val="18"/>
        </w:rPr>
        <w:t xml:space="preserve"> </w:t>
      </w:r>
      <w:r w:rsidRPr="00E771F5">
        <w:rPr>
          <w:sz w:val="18"/>
        </w:rPr>
        <w:t>bütçenin</w:t>
      </w:r>
      <w:r w:rsidRPr="00E771F5" w:rsidR="00FB6687">
        <w:rPr>
          <w:sz w:val="18"/>
        </w:rPr>
        <w:t xml:space="preserve"> </w:t>
      </w:r>
      <w:r w:rsidRPr="00E771F5">
        <w:rPr>
          <w:sz w:val="18"/>
        </w:rPr>
        <w:t>ne</w:t>
      </w:r>
      <w:r w:rsidRPr="00E771F5" w:rsidR="00FB6687">
        <w:rPr>
          <w:sz w:val="18"/>
        </w:rPr>
        <w:t xml:space="preserve"> </w:t>
      </w:r>
      <w:r w:rsidRPr="00E771F5">
        <w:rPr>
          <w:sz w:val="18"/>
        </w:rPr>
        <w:t>anlama</w:t>
      </w:r>
      <w:r w:rsidRPr="00E771F5" w:rsidR="00FB6687">
        <w:rPr>
          <w:sz w:val="18"/>
        </w:rPr>
        <w:t xml:space="preserve"> </w:t>
      </w:r>
      <w:r w:rsidRPr="00E771F5">
        <w:rPr>
          <w:sz w:val="18"/>
        </w:rPr>
        <w:t>geldiği,</w:t>
      </w:r>
      <w:r w:rsidRPr="00E771F5" w:rsidR="00FB6687">
        <w:rPr>
          <w:sz w:val="18"/>
        </w:rPr>
        <w:t xml:space="preserve"> </w:t>
      </w:r>
      <w:r w:rsidRPr="00E771F5">
        <w:rPr>
          <w:sz w:val="18"/>
        </w:rPr>
        <w:t>nasıl</w:t>
      </w:r>
      <w:r w:rsidRPr="00E771F5" w:rsidR="00FB6687">
        <w:rPr>
          <w:sz w:val="18"/>
        </w:rPr>
        <w:t xml:space="preserve"> </w:t>
      </w:r>
      <w:r w:rsidRPr="00E771F5">
        <w:rPr>
          <w:sz w:val="18"/>
        </w:rPr>
        <w:t>yapılacağı</w:t>
      </w:r>
      <w:r w:rsidRPr="00E771F5" w:rsidR="00FB6687">
        <w:rPr>
          <w:sz w:val="18"/>
        </w:rPr>
        <w:t xml:space="preserve"> </w:t>
      </w:r>
      <w:r w:rsidRPr="00E771F5">
        <w:rPr>
          <w:sz w:val="18"/>
        </w:rPr>
        <w:t>anlatılır.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bütçe,</w:t>
      </w:r>
      <w:r w:rsidRPr="00E771F5" w:rsidR="00FB6687">
        <w:rPr>
          <w:sz w:val="18"/>
        </w:rPr>
        <w:t xml:space="preserve"> </w:t>
      </w:r>
      <w:r w:rsidRPr="00E771F5">
        <w:rPr>
          <w:sz w:val="18"/>
        </w:rPr>
        <w:t>bütçe</w:t>
      </w:r>
      <w:r w:rsidRPr="00E771F5" w:rsidR="00FB6687">
        <w:rPr>
          <w:sz w:val="18"/>
        </w:rPr>
        <w:t xml:space="preserve"> </w:t>
      </w:r>
      <w:r w:rsidRPr="00E771F5">
        <w:rPr>
          <w:sz w:val="18"/>
        </w:rPr>
        <w:t>hakkı</w:t>
      </w:r>
      <w:r w:rsidRPr="00E771F5" w:rsidR="00FB6687">
        <w:rPr>
          <w:sz w:val="18"/>
        </w:rPr>
        <w:t xml:space="preserve"> </w:t>
      </w:r>
      <w:r w:rsidRPr="00E771F5">
        <w:rPr>
          <w:sz w:val="18"/>
        </w:rPr>
        <w:t>gerçekten</w:t>
      </w:r>
      <w:r w:rsidRPr="00E771F5" w:rsidR="00FB6687">
        <w:rPr>
          <w:sz w:val="18"/>
        </w:rPr>
        <w:t xml:space="preserve"> </w:t>
      </w:r>
      <w:r w:rsidRPr="00E771F5">
        <w:rPr>
          <w:sz w:val="18"/>
        </w:rPr>
        <w:t>önemli,</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mücadele</w:t>
      </w:r>
      <w:r w:rsidRPr="00E771F5" w:rsidR="00FB6687">
        <w:rPr>
          <w:sz w:val="18"/>
        </w:rPr>
        <w:t xml:space="preserve"> </w:t>
      </w:r>
      <w:r w:rsidRPr="00E771F5">
        <w:rPr>
          <w:sz w:val="18"/>
        </w:rPr>
        <w:t>sonucunda</w:t>
      </w:r>
      <w:r w:rsidRPr="00E771F5" w:rsidR="00FB6687">
        <w:rPr>
          <w:sz w:val="18"/>
        </w:rPr>
        <w:t xml:space="preserve"> </w:t>
      </w:r>
      <w:r w:rsidRPr="00E771F5">
        <w:rPr>
          <w:sz w:val="18"/>
        </w:rPr>
        <w:t>elde</w:t>
      </w:r>
      <w:r w:rsidRPr="00E771F5" w:rsidR="00FB6687">
        <w:rPr>
          <w:sz w:val="18"/>
        </w:rPr>
        <w:t xml:space="preserve"> </w:t>
      </w:r>
      <w:r w:rsidRPr="00E771F5">
        <w:rPr>
          <w:sz w:val="18"/>
        </w:rPr>
        <w:t>edilmiştir</w:t>
      </w:r>
      <w:r w:rsidRPr="00E771F5" w:rsidR="00FB6687">
        <w:rPr>
          <w:sz w:val="18"/>
        </w:rPr>
        <w:t xml:space="preserve"> </w:t>
      </w:r>
      <w:r w:rsidRPr="00E771F5">
        <w:rPr>
          <w:sz w:val="18"/>
        </w:rPr>
        <w:t>ve</w:t>
      </w:r>
      <w:r w:rsidRPr="00E771F5" w:rsidR="00FB6687">
        <w:rPr>
          <w:sz w:val="18"/>
        </w:rPr>
        <w:t xml:space="preserve"> </w:t>
      </w:r>
      <w:r w:rsidRPr="00E771F5">
        <w:rPr>
          <w:sz w:val="18"/>
        </w:rPr>
        <w:t>demokrasinin</w:t>
      </w:r>
      <w:r w:rsidRPr="00E771F5" w:rsidR="00FB6687">
        <w:rPr>
          <w:sz w:val="18"/>
        </w:rPr>
        <w:t xml:space="preserve"> </w:t>
      </w:r>
      <w:r w:rsidRPr="00E771F5">
        <w:rPr>
          <w:sz w:val="18"/>
        </w:rPr>
        <w:t>vazgeçilmezidir.</w:t>
      </w:r>
      <w:r w:rsidRPr="00E771F5" w:rsidR="00FB6687">
        <w:rPr>
          <w:sz w:val="18"/>
        </w:rPr>
        <w:t xml:space="preserve"> </w:t>
      </w:r>
      <w:r w:rsidRPr="00E771F5">
        <w:rPr>
          <w:sz w:val="18"/>
        </w:rPr>
        <w:t>Millet</w:t>
      </w:r>
      <w:r w:rsidRPr="00E771F5" w:rsidR="00FB6687">
        <w:rPr>
          <w:sz w:val="18"/>
        </w:rPr>
        <w:t xml:space="preserve"> </w:t>
      </w:r>
      <w:r w:rsidRPr="00E771F5">
        <w:rPr>
          <w:sz w:val="18"/>
        </w:rPr>
        <w:t>egemenliği</w:t>
      </w:r>
      <w:r w:rsidRPr="00E771F5" w:rsidR="00FB6687">
        <w:rPr>
          <w:sz w:val="18"/>
        </w:rPr>
        <w:t xml:space="preserve"> </w:t>
      </w:r>
      <w:r w:rsidRPr="00E771F5">
        <w:rPr>
          <w:sz w:val="18"/>
        </w:rPr>
        <w:t>esas,</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hakkıyla</w:t>
      </w:r>
      <w:r w:rsidRPr="00E771F5" w:rsidR="00FB6687">
        <w:rPr>
          <w:sz w:val="18"/>
        </w:rPr>
        <w:t xml:space="preserve"> </w:t>
      </w:r>
      <w:r w:rsidRPr="00E771F5">
        <w:rPr>
          <w:sz w:val="18"/>
        </w:rPr>
        <w:t>kullanılmasıyla</w:t>
      </w:r>
      <w:r w:rsidRPr="00E771F5" w:rsidR="00FB6687">
        <w:rPr>
          <w:sz w:val="18"/>
        </w:rPr>
        <w:t xml:space="preserve"> </w:t>
      </w:r>
      <w:r w:rsidRPr="00E771F5">
        <w:rPr>
          <w:sz w:val="18"/>
        </w:rPr>
        <w:t>tescil</w:t>
      </w:r>
      <w:r w:rsidRPr="00E771F5" w:rsidR="00FB6687">
        <w:rPr>
          <w:sz w:val="18"/>
        </w:rPr>
        <w:t xml:space="preserve"> </w:t>
      </w:r>
      <w:r w:rsidRPr="00E771F5">
        <w:rPr>
          <w:sz w:val="18"/>
        </w:rPr>
        <w:t>edilebilir.</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Türkiye’de</w:t>
      </w:r>
      <w:r w:rsidRPr="00E771F5" w:rsidR="00FB6687">
        <w:rPr>
          <w:sz w:val="18"/>
        </w:rPr>
        <w:t xml:space="preserve"> </w:t>
      </w:r>
      <w:r w:rsidRPr="00E771F5">
        <w:rPr>
          <w:sz w:val="18"/>
        </w:rPr>
        <w:t>bir</w:t>
      </w:r>
      <w:r w:rsidRPr="00E771F5" w:rsidR="00FB6687">
        <w:rPr>
          <w:sz w:val="18"/>
        </w:rPr>
        <w:t xml:space="preserve"> </w:t>
      </w:r>
      <w:r w:rsidRPr="00E771F5">
        <w:rPr>
          <w:sz w:val="18"/>
        </w:rPr>
        <w:t>göstermelik</w:t>
      </w:r>
      <w:r w:rsidRPr="00E771F5" w:rsidR="00FB6687">
        <w:rPr>
          <w:sz w:val="18"/>
        </w:rPr>
        <w:t xml:space="preserve"> </w:t>
      </w:r>
      <w:r w:rsidRPr="00E771F5">
        <w:rPr>
          <w:sz w:val="18"/>
        </w:rPr>
        <w:t>demokrasi</w:t>
      </w:r>
      <w:r w:rsidRPr="00E771F5" w:rsidR="00FB6687">
        <w:rPr>
          <w:sz w:val="18"/>
        </w:rPr>
        <w:t xml:space="preserve"> </w:t>
      </w:r>
      <w:r w:rsidRPr="00E771F5">
        <w:rPr>
          <w:sz w:val="18"/>
        </w:rPr>
        <w:t>var.</w:t>
      </w:r>
      <w:r w:rsidRPr="00E771F5" w:rsidR="00FB6687">
        <w:rPr>
          <w:sz w:val="18"/>
        </w:rPr>
        <w:t xml:space="preserve"> </w:t>
      </w:r>
      <w:r w:rsidRPr="00E771F5">
        <w:rPr>
          <w:sz w:val="18"/>
        </w:rPr>
        <w:t>Biraz</w:t>
      </w:r>
      <w:r w:rsidRPr="00E771F5" w:rsidR="00FB6687">
        <w:rPr>
          <w:sz w:val="18"/>
        </w:rPr>
        <w:t xml:space="preserve"> </w:t>
      </w:r>
      <w:r w:rsidRPr="00E771F5">
        <w:rPr>
          <w:sz w:val="18"/>
        </w:rPr>
        <w:t>evvel</w:t>
      </w:r>
      <w:r w:rsidRPr="00E771F5" w:rsidR="00FB6687">
        <w:rPr>
          <w:sz w:val="18"/>
        </w:rPr>
        <w:t xml:space="preserve"> </w:t>
      </w:r>
      <w:r w:rsidRPr="00E771F5">
        <w:rPr>
          <w:sz w:val="18"/>
        </w:rPr>
        <w:t>konuşan</w:t>
      </w:r>
      <w:r w:rsidRPr="00E771F5" w:rsidR="00FB6687">
        <w:rPr>
          <w:sz w:val="18"/>
        </w:rPr>
        <w:t xml:space="preserve"> </w:t>
      </w:r>
      <w:r w:rsidRPr="00E771F5">
        <w:rPr>
          <w:sz w:val="18"/>
        </w:rPr>
        <w:t>arkadaşımız</w:t>
      </w:r>
      <w:r w:rsidRPr="00E771F5" w:rsidR="00FB6687">
        <w:rPr>
          <w:sz w:val="18"/>
        </w:rPr>
        <w:t xml:space="preserve"> </w:t>
      </w:r>
      <w:r w:rsidRPr="00E771F5">
        <w:rPr>
          <w:sz w:val="18"/>
        </w:rPr>
        <w:t>“çelik</w:t>
      </w:r>
      <w:r w:rsidRPr="00E771F5" w:rsidR="00FB6687">
        <w:rPr>
          <w:sz w:val="18"/>
        </w:rPr>
        <w:t xml:space="preserve"> </w:t>
      </w:r>
      <w:r w:rsidRPr="00E771F5">
        <w:rPr>
          <w:sz w:val="18"/>
        </w:rPr>
        <w:t>çomak”</w:t>
      </w:r>
      <w:r w:rsidRPr="00E771F5" w:rsidR="00FB6687">
        <w:rPr>
          <w:sz w:val="18"/>
        </w:rPr>
        <w:t xml:space="preserve"> </w:t>
      </w:r>
      <w:r w:rsidRPr="00E771F5">
        <w:rPr>
          <w:sz w:val="18"/>
        </w:rPr>
        <w:t>dedi,</w:t>
      </w:r>
      <w:r w:rsidRPr="00E771F5" w:rsidR="00FB6687">
        <w:rPr>
          <w:sz w:val="18"/>
        </w:rPr>
        <w:t xml:space="preserve"> </w:t>
      </w:r>
      <w:r w:rsidRPr="00E771F5">
        <w:rPr>
          <w:sz w:val="18"/>
        </w:rPr>
        <w:t>Sayın</w:t>
      </w:r>
      <w:r w:rsidRPr="00E771F5" w:rsidR="00FB6687">
        <w:rPr>
          <w:sz w:val="18"/>
        </w:rPr>
        <w:t xml:space="preserve"> </w:t>
      </w:r>
      <w:r w:rsidRPr="00E771F5">
        <w:rPr>
          <w:sz w:val="18"/>
        </w:rPr>
        <w:t>Başkanımız</w:t>
      </w:r>
      <w:r w:rsidRPr="00E771F5" w:rsidR="00FB6687">
        <w:rPr>
          <w:sz w:val="18"/>
        </w:rPr>
        <w:t xml:space="preserve"> </w:t>
      </w:r>
      <w:r w:rsidRPr="00E771F5">
        <w:rPr>
          <w:sz w:val="18"/>
        </w:rPr>
        <w:t>da</w:t>
      </w:r>
      <w:r w:rsidRPr="00E771F5" w:rsidR="00FB6687">
        <w:rPr>
          <w:sz w:val="18"/>
        </w:rPr>
        <w:t xml:space="preserve"> </w:t>
      </w:r>
      <w:r w:rsidRPr="00E771F5">
        <w:rPr>
          <w:sz w:val="18"/>
        </w:rPr>
        <w:t>“Bakan</w:t>
      </w:r>
      <w:r w:rsidRPr="00E771F5" w:rsidR="00FB6687">
        <w:rPr>
          <w:sz w:val="18"/>
        </w:rPr>
        <w:t xml:space="preserve"> </w:t>
      </w:r>
      <w:r w:rsidRPr="00E771F5">
        <w:rPr>
          <w:sz w:val="18"/>
        </w:rPr>
        <w:t>gazel</w:t>
      </w:r>
      <w:r w:rsidRPr="00E771F5" w:rsidR="00FB6687">
        <w:rPr>
          <w:sz w:val="18"/>
        </w:rPr>
        <w:t xml:space="preserve"> </w:t>
      </w:r>
      <w:r w:rsidRPr="00E771F5">
        <w:rPr>
          <w:sz w:val="18"/>
        </w:rPr>
        <w:t>okuyacak.”</w:t>
      </w:r>
      <w:r w:rsidRPr="00E771F5" w:rsidR="00FB6687">
        <w:rPr>
          <w:sz w:val="18"/>
        </w:rPr>
        <w:t xml:space="preserve"> </w:t>
      </w:r>
      <w:r w:rsidRPr="00E771F5">
        <w:rPr>
          <w:sz w:val="18"/>
        </w:rPr>
        <w:t>dedi.</w:t>
      </w:r>
      <w:r w:rsidRPr="00E771F5" w:rsidR="00FB6687">
        <w:rPr>
          <w:sz w:val="18"/>
        </w:rPr>
        <w:t xml:space="preserve"> </w:t>
      </w:r>
      <w:r w:rsidRPr="00E771F5">
        <w:rPr>
          <w:sz w:val="18"/>
        </w:rPr>
        <w:t>İşte,</w:t>
      </w:r>
      <w:r w:rsidRPr="00E771F5" w:rsidR="00FB6687">
        <w:rPr>
          <w:sz w:val="18"/>
        </w:rPr>
        <w:t xml:space="preserve"> </w:t>
      </w:r>
      <w:r w:rsidRPr="00E771F5">
        <w:rPr>
          <w:sz w:val="18"/>
        </w:rPr>
        <w:t>biz</w:t>
      </w:r>
      <w:r w:rsidRPr="00E771F5" w:rsidR="00FB6687">
        <w:rPr>
          <w:sz w:val="18"/>
        </w:rPr>
        <w:t xml:space="preserve"> </w:t>
      </w:r>
      <w:r w:rsidRPr="00E771F5">
        <w:rPr>
          <w:sz w:val="18"/>
        </w:rPr>
        <w:t>bütçe</w:t>
      </w:r>
      <w:r w:rsidRPr="00E771F5" w:rsidR="00FB6687">
        <w:rPr>
          <w:sz w:val="18"/>
        </w:rPr>
        <w:t xml:space="preserve"> </w:t>
      </w:r>
      <w:r w:rsidRPr="00E771F5">
        <w:rPr>
          <w:sz w:val="18"/>
        </w:rPr>
        <w:t>hakkını</w:t>
      </w:r>
      <w:r w:rsidRPr="00E771F5" w:rsidR="00FB6687">
        <w:rPr>
          <w:sz w:val="18"/>
        </w:rPr>
        <w:t xml:space="preserve"> </w:t>
      </w:r>
      <w:r w:rsidRPr="00E771F5">
        <w:rPr>
          <w:sz w:val="18"/>
        </w:rPr>
        <w:t>böyle</w:t>
      </w:r>
      <w:r w:rsidRPr="00E771F5" w:rsidR="00FB6687">
        <w:rPr>
          <w:sz w:val="18"/>
        </w:rPr>
        <w:t xml:space="preserve"> </w:t>
      </w:r>
      <w:r w:rsidRPr="00E771F5">
        <w:rPr>
          <w:sz w:val="18"/>
        </w:rPr>
        <w:t>kullanıyoruz,</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da</w:t>
      </w:r>
      <w:r w:rsidRPr="00E771F5" w:rsidR="00FB6687">
        <w:rPr>
          <w:sz w:val="18"/>
        </w:rPr>
        <w:t xml:space="preserve"> </w:t>
      </w:r>
      <w:r w:rsidRPr="00E771F5">
        <w:rPr>
          <w:sz w:val="18"/>
        </w:rPr>
        <w:t>diyoruz</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parlamenter</w:t>
      </w:r>
      <w:r w:rsidRPr="00E771F5" w:rsidR="00FB6687">
        <w:rPr>
          <w:sz w:val="18"/>
        </w:rPr>
        <w:t xml:space="preserve"> </w:t>
      </w:r>
      <w:r w:rsidRPr="00E771F5">
        <w:rPr>
          <w:sz w:val="18"/>
        </w:rPr>
        <w:t>sistemle</w:t>
      </w:r>
      <w:r w:rsidRPr="00E771F5" w:rsidR="00FB6687">
        <w:rPr>
          <w:sz w:val="18"/>
        </w:rPr>
        <w:t xml:space="preserve"> </w:t>
      </w:r>
      <w:r w:rsidRPr="00E771F5">
        <w:rPr>
          <w:sz w:val="18"/>
        </w:rPr>
        <w:t>olmaz.”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insanlık</w:t>
      </w:r>
      <w:r w:rsidRPr="00E771F5" w:rsidR="00FB6687">
        <w:rPr>
          <w:sz w:val="18"/>
        </w:rPr>
        <w:t xml:space="preserve"> </w:t>
      </w:r>
      <w:r w:rsidRPr="00E771F5">
        <w:rPr>
          <w:sz w:val="18"/>
        </w:rPr>
        <w:t>tarihi</w:t>
      </w:r>
      <w:r w:rsidRPr="00E771F5" w:rsidR="00FB6687">
        <w:rPr>
          <w:sz w:val="18"/>
        </w:rPr>
        <w:t xml:space="preserve"> </w:t>
      </w:r>
      <w:r w:rsidRPr="00E771F5">
        <w:rPr>
          <w:sz w:val="18"/>
        </w:rPr>
        <w:t>aslında</w:t>
      </w:r>
      <w:r w:rsidRPr="00E771F5" w:rsidR="00FB6687">
        <w:rPr>
          <w:sz w:val="18"/>
        </w:rPr>
        <w:t xml:space="preserve"> </w:t>
      </w:r>
      <w:r w:rsidRPr="00E771F5">
        <w:rPr>
          <w:sz w:val="18"/>
        </w:rPr>
        <w:t>bir</w:t>
      </w:r>
      <w:r w:rsidRPr="00E771F5" w:rsidR="00FB6687">
        <w:rPr>
          <w:sz w:val="18"/>
        </w:rPr>
        <w:t xml:space="preserve"> </w:t>
      </w:r>
      <w:r w:rsidRPr="00E771F5">
        <w:rPr>
          <w:sz w:val="18"/>
        </w:rPr>
        <w:t>hak,</w:t>
      </w:r>
      <w:r w:rsidRPr="00E771F5" w:rsidR="00FB6687">
        <w:rPr>
          <w:sz w:val="18"/>
        </w:rPr>
        <w:t xml:space="preserve"> </w:t>
      </w:r>
      <w:r w:rsidRPr="00E771F5">
        <w:rPr>
          <w:sz w:val="18"/>
        </w:rPr>
        <w:t>hukuk</w:t>
      </w:r>
      <w:r w:rsidRPr="00E771F5" w:rsidR="00FB6687">
        <w:rPr>
          <w:sz w:val="18"/>
        </w:rPr>
        <w:t xml:space="preserve"> </w:t>
      </w:r>
      <w:r w:rsidRPr="00E771F5">
        <w:rPr>
          <w:sz w:val="18"/>
        </w:rPr>
        <w:t>mücadelesidir.</w:t>
      </w:r>
      <w:r w:rsidRPr="00E771F5" w:rsidR="00FB6687">
        <w:rPr>
          <w:sz w:val="18"/>
        </w:rPr>
        <w:t xml:space="preserve"> </w:t>
      </w:r>
      <w:r w:rsidRPr="00E771F5">
        <w:rPr>
          <w:sz w:val="18"/>
        </w:rPr>
        <w:t>Habil</w:t>
      </w:r>
      <w:r w:rsidRPr="00E771F5" w:rsidR="00FB6687">
        <w:rPr>
          <w:sz w:val="18"/>
        </w:rPr>
        <w:t xml:space="preserve"> </w:t>
      </w:r>
      <w:r w:rsidRPr="00E771F5">
        <w:rPr>
          <w:sz w:val="18"/>
        </w:rPr>
        <w:t>ve</w:t>
      </w:r>
      <w:r w:rsidRPr="00E771F5" w:rsidR="00FB6687">
        <w:rPr>
          <w:sz w:val="18"/>
        </w:rPr>
        <w:t xml:space="preserve"> </w:t>
      </w:r>
      <w:r w:rsidRPr="00E771F5">
        <w:rPr>
          <w:sz w:val="18"/>
        </w:rPr>
        <w:t>Kabil’den</w:t>
      </w:r>
      <w:r w:rsidRPr="00E771F5" w:rsidR="00FB6687">
        <w:rPr>
          <w:sz w:val="18"/>
        </w:rPr>
        <w:t xml:space="preserve"> </w:t>
      </w:r>
      <w:r w:rsidRPr="00E771F5">
        <w:rPr>
          <w:sz w:val="18"/>
        </w:rPr>
        <w:t>bu</w:t>
      </w:r>
      <w:r w:rsidRPr="00E771F5" w:rsidR="00FB6687">
        <w:rPr>
          <w:sz w:val="18"/>
        </w:rPr>
        <w:t xml:space="preserve"> </w:t>
      </w:r>
      <w:r w:rsidRPr="00E771F5">
        <w:rPr>
          <w:sz w:val="18"/>
        </w:rPr>
        <w:t>yana</w:t>
      </w:r>
      <w:r w:rsidRPr="00E771F5" w:rsidR="00FB6687">
        <w:rPr>
          <w:sz w:val="18"/>
        </w:rPr>
        <w:t xml:space="preserve"> </w:t>
      </w:r>
      <w:r w:rsidRPr="00E771F5">
        <w:rPr>
          <w:sz w:val="18"/>
        </w:rPr>
        <w:t>böyledir</w:t>
      </w:r>
      <w:r w:rsidRPr="00E771F5" w:rsidR="00FB6687">
        <w:rPr>
          <w:sz w:val="18"/>
        </w:rPr>
        <w:t xml:space="preserve"> </w:t>
      </w:r>
      <w:r w:rsidRPr="00E771F5">
        <w:rPr>
          <w:sz w:val="18"/>
        </w:rPr>
        <w:t>bu</w:t>
      </w:r>
      <w:r w:rsidRPr="00E771F5" w:rsidR="00FB6687">
        <w:rPr>
          <w:sz w:val="18"/>
        </w:rPr>
        <w:t xml:space="preserve"> </w:t>
      </w:r>
      <w:r w:rsidRPr="00E771F5">
        <w:rPr>
          <w:sz w:val="18"/>
        </w:rPr>
        <w:t>iş.</w:t>
      </w:r>
      <w:r w:rsidRPr="00E771F5" w:rsidR="00FB6687">
        <w:rPr>
          <w:sz w:val="18"/>
        </w:rPr>
        <w:t xml:space="preserve"> </w:t>
      </w:r>
      <w:r w:rsidRPr="00E771F5">
        <w:rPr>
          <w:sz w:val="18"/>
        </w:rPr>
        <w:t>İşte,</w:t>
      </w:r>
      <w:r w:rsidRPr="00E771F5" w:rsidR="00FB6687">
        <w:rPr>
          <w:sz w:val="18"/>
        </w:rPr>
        <w:t xml:space="preserve"> </w:t>
      </w:r>
      <w:r w:rsidRPr="00E771F5">
        <w:rPr>
          <w:sz w:val="18"/>
        </w:rPr>
        <w:t>bütçelerle</w:t>
      </w:r>
      <w:r w:rsidRPr="00E771F5" w:rsidR="00FB6687">
        <w:rPr>
          <w:sz w:val="18"/>
        </w:rPr>
        <w:t xml:space="preserve"> </w:t>
      </w:r>
      <w:r w:rsidRPr="00E771F5">
        <w:rPr>
          <w:sz w:val="18"/>
        </w:rPr>
        <w:t>beraber,</w:t>
      </w:r>
      <w:r w:rsidRPr="00E771F5" w:rsidR="00FB6687">
        <w:rPr>
          <w:sz w:val="18"/>
        </w:rPr>
        <w:t xml:space="preserve"> </w:t>
      </w:r>
      <w:r w:rsidRPr="00E771F5">
        <w:rPr>
          <w:sz w:val="18"/>
        </w:rPr>
        <w:t>bütçe</w:t>
      </w:r>
      <w:r w:rsidRPr="00E771F5" w:rsidR="00FB6687">
        <w:rPr>
          <w:sz w:val="18"/>
        </w:rPr>
        <w:t xml:space="preserve"> </w:t>
      </w:r>
      <w:r w:rsidRPr="00E771F5">
        <w:rPr>
          <w:sz w:val="18"/>
        </w:rPr>
        <w:t>hakkıyla</w:t>
      </w:r>
      <w:r w:rsidRPr="00E771F5" w:rsidR="00FB6687">
        <w:rPr>
          <w:sz w:val="18"/>
        </w:rPr>
        <w:t xml:space="preserve"> </w:t>
      </w:r>
      <w:r w:rsidRPr="00E771F5">
        <w:rPr>
          <w:sz w:val="18"/>
        </w:rPr>
        <w:t>beraber</w:t>
      </w:r>
      <w:r w:rsidRPr="00E771F5" w:rsidR="00FB6687">
        <w:rPr>
          <w:sz w:val="18"/>
        </w:rPr>
        <w:t xml:space="preserve"> </w:t>
      </w:r>
      <w:r w:rsidRPr="00E771F5">
        <w:rPr>
          <w:sz w:val="18"/>
        </w:rPr>
        <w:t>bu</w:t>
      </w:r>
      <w:r w:rsidRPr="00E771F5" w:rsidR="00FB6687">
        <w:rPr>
          <w:sz w:val="18"/>
        </w:rPr>
        <w:t xml:space="preserve"> </w:t>
      </w:r>
      <w:r w:rsidRPr="00E771F5">
        <w:rPr>
          <w:sz w:val="18"/>
        </w:rPr>
        <w:t>hak,</w:t>
      </w:r>
      <w:r w:rsidRPr="00E771F5" w:rsidR="00FB6687">
        <w:rPr>
          <w:sz w:val="18"/>
        </w:rPr>
        <w:t xml:space="preserve"> </w:t>
      </w:r>
      <w:r w:rsidRPr="00E771F5">
        <w:rPr>
          <w:sz w:val="18"/>
        </w:rPr>
        <w:t>hukuk</w:t>
      </w:r>
      <w:r w:rsidRPr="00E771F5" w:rsidR="00FB6687">
        <w:rPr>
          <w:sz w:val="18"/>
        </w:rPr>
        <w:t xml:space="preserve"> </w:t>
      </w:r>
      <w:r w:rsidRPr="00E771F5">
        <w:rPr>
          <w:sz w:val="18"/>
        </w:rPr>
        <w:t>mücadelesi</w:t>
      </w:r>
      <w:r w:rsidRPr="00E771F5" w:rsidR="00FB6687">
        <w:rPr>
          <w:sz w:val="18"/>
        </w:rPr>
        <w:t xml:space="preserve"> </w:t>
      </w:r>
      <w:r w:rsidRPr="00E771F5">
        <w:rPr>
          <w:sz w:val="18"/>
        </w:rPr>
        <w:t>kayıt</w:t>
      </w:r>
      <w:r w:rsidRPr="00E771F5" w:rsidR="00FB6687">
        <w:rPr>
          <w:sz w:val="18"/>
        </w:rPr>
        <w:t xml:space="preserve"> </w:t>
      </w:r>
      <w:r w:rsidRPr="00E771F5">
        <w:rPr>
          <w:sz w:val="18"/>
        </w:rPr>
        <w:t>altına</w:t>
      </w:r>
      <w:r w:rsidRPr="00E771F5" w:rsidR="00FB6687">
        <w:rPr>
          <w:sz w:val="18"/>
        </w:rPr>
        <w:t xml:space="preserve"> </w:t>
      </w:r>
      <w:r w:rsidRPr="00E771F5">
        <w:rPr>
          <w:sz w:val="18"/>
        </w:rPr>
        <w:t>alınmıştır,</w:t>
      </w:r>
      <w:r w:rsidRPr="00E771F5" w:rsidR="00FB6687">
        <w:rPr>
          <w:sz w:val="18"/>
        </w:rPr>
        <w:t xml:space="preserve"> </w:t>
      </w:r>
      <w:r w:rsidRPr="00E771F5">
        <w:rPr>
          <w:sz w:val="18"/>
        </w:rPr>
        <w:t>hukukla</w:t>
      </w:r>
      <w:r w:rsidRPr="00E771F5" w:rsidR="00FB6687">
        <w:rPr>
          <w:sz w:val="18"/>
        </w:rPr>
        <w:t xml:space="preserve"> </w:t>
      </w:r>
      <w:r w:rsidRPr="00E771F5">
        <w:rPr>
          <w:sz w:val="18"/>
        </w:rPr>
        <w:t>tescil</w:t>
      </w:r>
      <w:r w:rsidRPr="00E771F5" w:rsidR="00FB6687">
        <w:rPr>
          <w:sz w:val="18"/>
        </w:rPr>
        <w:t xml:space="preserve"> </w:t>
      </w:r>
      <w:r w:rsidRPr="00E771F5">
        <w:rPr>
          <w:sz w:val="18"/>
        </w:rPr>
        <w:t>edilmeye</w:t>
      </w:r>
      <w:r w:rsidRPr="00E771F5" w:rsidR="00FB6687">
        <w:rPr>
          <w:sz w:val="18"/>
        </w:rPr>
        <w:t xml:space="preserve"> </w:t>
      </w:r>
      <w:r w:rsidRPr="00E771F5">
        <w:rPr>
          <w:sz w:val="18"/>
        </w:rPr>
        <w:t>çalışılmıştır,</w:t>
      </w:r>
      <w:r w:rsidRPr="00E771F5" w:rsidR="00FB6687">
        <w:rPr>
          <w:sz w:val="18"/>
        </w:rPr>
        <w:t xml:space="preserve"> </w:t>
      </w:r>
      <w:r w:rsidRPr="00E771F5">
        <w:rPr>
          <w:sz w:val="18"/>
        </w:rPr>
        <w:t>Anayasa’mız</w:t>
      </w:r>
      <w:r w:rsidRPr="00E771F5" w:rsidR="00FB6687">
        <w:rPr>
          <w:sz w:val="18"/>
        </w:rPr>
        <w:t xml:space="preserve"> </w:t>
      </w:r>
      <w:r w:rsidRPr="00E771F5">
        <w:rPr>
          <w:sz w:val="18"/>
        </w:rPr>
        <w:t>da</w:t>
      </w:r>
      <w:r w:rsidRPr="00E771F5" w:rsidR="00FB6687">
        <w:rPr>
          <w:sz w:val="18"/>
        </w:rPr>
        <w:t xml:space="preserve"> </w:t>
      </w:r>
      <w:r w:rsidRPr="00E771F5">
        <w:rPr>
          <w:sz w:val="18"/>
        </w:rPr>
        <w:t>bunu</w:t>
      </w:r>
      <w:r w:rsidRPr="00E771F5" w:rsidR="00FB6687">
        <w:rPr>
          <w:sz w:val="18"/>
        </w:rPr>
        <w:t xml:space="preserve"> </w:t>
      </w:r>
      <w:r w:rsidRPr="00E771F5">
        <w:rPr>
          <w:sz w:val="18"/>
        </w:rPr>
        <w:t>kayıt</w:t>
      </w:r>
      <w:r w:rsidRPr="00E771F5" w:rsidR="00FB6687">
        <w:rPr>
          <w:sz w:val="18"/>
        </w:rPr>
        <w:t xml:space="preserve"> </w:t>
      </w:r>
      <w:r w:rsidRPr="00E771F5">
        <w:rPr>
          <w:sz w:val="18"/>
        </w:rPr>
        <w:t>altına</w:t>
      </w:r>
      <w:r w:rsidRPr="00E771F5" w:rsidR="00FB6687">
        <w:rPr>
          <w:sz w:val="18"/>
        </w:rPr>
        <w:t xml:space="preserve"> </w:t>
      </w:r>
      <w:r w:rsidRPr="00E771F5">
        <w:rPr>
          <w:sz w:val="18"/>
        </w:rPr>
        <w:t>almıştır.</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biz</w:t>
      </w:r>
      <w:r w:rsidRPr="00E771F5" w:rsidR="00FB6687">
        <w:rPr>
          <w:sz w:val="18"/>
        </w:rPr>
        <w:t xml:space="preserve"> </w:t>
      </w:r>
      <w:r w:rsidRPr="00E771F5">
        <w:rPr>
          <w:sz w:val="18"/>
        </w:rPr>
        <w:t>bunları</w:t>
      </w:r>
      <w:r w:rsidRPr="00E771F5" w:rsidR="00FB6687">
        <w:rPr>
          <w:sz w:val="18"/>
        </w:rPr>
        <w:t xml:space="preserve"> </w:t>
      </w:r>
      <w:r w:rsidRPr="00E771F5">
        <w:rPr>
          <w:sz w:val="18"/>
        </w:rPr>
        <w:t>gereği</w:t>
      </w:r>
      <w:r w:rsidRPr="00E771F5" w:rsidR="00FB6687">
        <w:rPr>
          <w:sz w:val="18"/>
        </w:rPr>
        <w:t xml:space="preserve"> </w:t>
      </w:r>
      <w:r w:rsidRPr="00E771F5">
        <w:rPr>
          <w:sz w:val="18"/>
        </w:rPr>
        <w:t>gibi</w:t>
      </w:r>
      <w:r w:rsidRPr="00E771F5" w:rsidR="00FB6687">
        <w:rPr>
          <w:sz w:val="18"/>
        </w:rPr>
        <w:t xml:space="preserve"> </w:t>
      </w:r>
      <w:r w:rsidRPr="00E771F5">
        <w:rPr>
          <w:sz w:val="18"/>
        </w:rPr>
        <w:t>kullanmıyoruz.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w:t>
      </w:r>
      <w:r w:rsidRPr="00E771F5" w:rsidR="00FB6687">
        <w:rPr>
          <w:sz w:val="18"/>
        </w:rPr>
        <w:t xml:space="preserve"> </w:t>
      </w:r>
      <w:r w:rsidRPr="00E771F5">
        <w:rPr>
          <w:sz w:val="18"/>
        </w:rPr>
        <w:t>üyesiyim</w:t>
      </w:r>
      <w:r w:rsidRPr="00E771F5" w:rsidR="00FB6687">
        <w:rPr>
          <w:sz w:val="18"/>
        </w:rPr>
        <w:t xml:space="preserve"> </w:t>
      </w:r>
      <w:r w:rsidRPr="00E771F5">
        <w:rPr>
          <w:sz w:val="18"/>
        </w:rPr>
        <w:t>ben,</w:t>
      </w:r>
      <w:r w:rsidRPr="00E771F5" w:rsidR="00FB6687">
        <w:rPr>
          <w:sz w:val="18"/>
        </w:rPr>
        <w:t xml:space="preserve"> </w:t>
      </w:r>
      <w:r w:rsidRPr="00E771F5">
        <w:rPr>
          <w:sz w:val="18"/>
        </w:rPr>
        <w:t>orada</w:t>
      </w:r>
      <w:r w:rsidRPr="00E771F5" w:rsidR="00FB6687">
        <w:rPr>
          <w:sz w:val="18"/>
        </w:rPr>
        <w:t xml:space="preserve"> </w:t>
      </w:r>
      <w:r w:rsidRPr="00E771F5">
        <w:rPr>
          <w:sz w:val="18"/>
        </w:rPr>
        <w:t>görüyorum.</w:t>
      </w:r>
      <w:r w:rsidRPr="00E771F5" w:rsidR="00FB6687">
        <w:rPr>
          <w:sz w:val="18"/>
        </w:rPr>
        <w:t xml:space="preserve"> </w:t>
      </w:r>
      <w:r w:rsidRPr="00E771F5">
        <w:rPr>
          <w:sz w:val="18"/>
        </w:rPr>
        <w:t>Biz,</w:t>
      </w:r>
      <w:r w:rsidRPr="00E771F5" w:rsidR="00FB6687">
        <w:rPr>
          <w:sz w:val="18"/>
        </w:rPr>
        <w:t xml:space="preserve"> </w:t>
      </w:r>
      <w:r w:rsidRPr="00E771F5">
        <w:rPr>
          <w:sz w:val="18"/>
        </w:rPr>
        <w:t>hele</w:t>
      </w:r>
      <w:r w:rsidRPr="00E771F5" w:rsidR="00FB6687">
        <w:rPr>
          <w:sz w:val="18"/>
        </w:rPr>
        <w:t xml:space="preserve"> </w:t>
      </w:r>
      <w:r w:rsidRPr="00E771F5">
        <w:rPr>
          <w:sz w:val="18"/>
        </w:rPr>
        <w:t>hele</w:t>
      </w:r>
      <w:r w:rsidRPr="00E771F5" w:rsidR="00FB6687">
        <w:rPr>
          <w:sz w:val="18"/>
        </w:rPr>
        <w:t xml:space="preserve"> </w:t>
      </w:r>
      <w:r w:rsidRPr="00E771F5">
        <w:rPr>
          <w:sz w:val="18"/>
        </w:rPr>
        <w:t>kesin</w:t>
      </w:r>
      <w:r w:rsidRPr="00E771F5" w:rsidR="00FB6687">
        <w:rPr>
          <w:sz w:val="18"/>
        </w:rPr>
        <w:t xml:space="preserve"> </w:t>
      </w:r>
      <w:r w:rsidRPr="00E771F5">
        <w:rPr>
          <w:sz w:val="18"/>
        </w:rPr>
        <w:t>hesapları,</w:t>
      </w:r>
      <w:r w:rsidRPr="00E771F5" w:rsidR="00FB6687">
        <w:rPr>
          <w:sz w:val="18"/>
        </w:rPr>
        <w:t xml:space="preserve"> </w:t>
      </w:r>
      <w:r w:rsidRPr="00E771F5">
        <w:rPr>
          <w:sz w:val="18"/>
        </w:rPr>
        <w:t>hiç</w:t>
      </w:r>
      <w:r w:rsidRPr="00E771F5" w:rsidR="00FB6687">
        <w:rPr>
          <w:sz w:val="18"/>
        </w:rPr>
        <w:t xml:space="preserve"> </w:t>
      </w:r>
      <w:r w:rsidRPr="00E771F5">
        <w:rPr>
          <w:sz w:val="18"/>
        </w:rPr>
        <w:t>konuşmadan,</w:t>
      </w:r>
      <w:r w:rsidRPr="00E771F5" w:rsidR="00FB6687">
        <w:rPr>
          <w:sz w:val="18"/>
        </w:rPr>
        <w:t xml:space="preserve"> </w:t>
      </w:r>
      <w:r w:rsidRPr="00E771F5">
        <w:rPr>
          <w:sz w:val="18"/>
        </w:rPr>
        <w:t>tartışmadan,</w:t>
      </w:r>
      <w:r w:rsidRPr="00E771F5" w:rsidR="00FB6687">
        <w:rPr>
          <w:sz w:val="18"/>
        </w:rPr>
        <w:t xml:space="preserve"> </w:t>
      </w:r>
      <w:r w:rsidRPr="00E771F5">
        <w:rPr>
          <w:sz w:val="18"/>
        </w:rPr>
        <w:t>ne</w:t>
      </w:r>
      <w:r w:rsidRPr="00E771F5" w:rsidR="00FB6687">
        <w:rPr>
          <w:sz w:val="18"/>
        </w:rPr>
        <w:t xml:space="preserve"> </w:t>
      </w:r>
      <w:r w:rsidRPr="00E771F5">
        <w:rPr>
          <w:sz w:val="18"/>
        </w:rPr>
        <w:t>anlama</w:t>
      </w:r>
      <w:r w:rsidRPr="00E771F5" w:rsidR="00FB6687">
        <w:rPr>
          <w:sz w:val="18"/>
        </w:rPr>
        <w:t xml:space="preserve"> </w:t>
      </w:r>
      <w:r w:rsidRPr="00E771F5">
        <w:rPr>
          <w:sz w:val="18"/>
        </w:rPr>
        <w:t>geldiğini</w:t>
      </w:r>
      <w:r w:rsidRPr="00E771F5" w:rsidR="00FB6687">
        <w:rPr>
          <w:sz w:val="18"/>
        </w:rPr>
        <w:t xml:space="preserve"> </w:t>
      </w:r>
      <w:r w:rsidRPr="00E771F5">
        <w:rPr>
          <w:sz w:val="18"/>
        </w:rPr>
        <w:t>bilmeden</w:t>
      </w:r>
      <w:r w:rsidRPr="00E771F5" w:rsidR="00FB6687">
        <w:rPr>
          <w:sz w:val="18"/>
        </w:rPr>
        <w:t xml:space="preserve"> </w:t>
      </w:r>
      <w:r w:rsidRPr="00E771F5">
        <w:rPr>
          <w:sz w:val="18"/>
        </w:rPr>
        <w:t>geçiriyoruz.</w:t>
      </w:r>
      <w:r w:rsidRPr="00E771F5" w:rsidR="00FB6687">
        <w:rPr>
          <w:sz w:val="18"/>
        </w:rPr>
        <w:t xml:space="preserve"> </w:t>
      </w:r>
      <w:r w:rsidRPr="00E771F5">
        <w:rPr>
          <w:sz w:val="18"/>
        </w:rPr>
        <w:t>Bu</w:t>
      </w:r>
      <w:r w:rsidRPr="00E771F5" w:rsidR="00FB6687">
        <w:rPr>
          <w:sz w:val="18"/>
        </w:rPr>
        <w:t xml:space="preserve"> </w:t>
      </w:r>
      <w:r w:rsidRPr="00E771F5">
        <w:rPr>
          <w:sz w:val="18"/>
        </w:rPr>
        <w:t>Meclis</w:t>
      </w:r>
      <w:r w:rsidRPr="00E771F5" w:rsidR="00FB6687">
        <w:rPr>
          <w:sz w:val="18"/>
        </w:rPr>
        <w:t xml:space="preserve"> </w:t>
      </w:r>
      <w:r w:rsidRPr="00E771F5">
        <w:rPr>
          <w:sz w:val="18"/>
        </w:rPr>
        <w:t>ayrıca</w:t>
      </w:r>
      <w:r w:rsidRPr="00E771F5" w:rsidR="00FB6687">
        <w:rPr>
          <w:sz w:val="18"/>
        </w:rPr>
        <w:t xml:space="preserve"> </w:t>
      </w:r>
      <w:r w:rsidRPr="00E771F5">
        <w:rPr>
          <w:sz w:val="18"/>
        </w:rPr>
        <w:t>bir</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komisyonu</w:t>
      </w:r>
      <w:r w:rsidRPr="00E771F5" w:rsidR="00FB6687">
        <w:rPr>
          <w:sz w:val="18"/>
        </w:rPr>
        <w:t xml:space="preserve"> </w:t>
      </w:r>
      <w:r w:rsidRPr="00E771F5">
        <w:rPr>
          <w:sz w:val="18"/>
        </w:rPr>
        <w:t>kurmadan</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bütçe</w:t>
      </w:r>
      <w:r w:rsidRPr="00E771F5" w:rsidR="00FB6687">
        <w:rPr>
          <w:sz w:val="18"/>
        </w:rPr>
        <w:t xml:space="preserve"> </w:t>
      </w:r>
      <w:r w:rsidRPr="00E771F5">
        <w:rPr>
          <w:sz w:val="18"/>
        </w:rPr>
        <w:t>hakkını,</w:t>
      </w:r>
      <w:r w:rsidRPr="00E771F5" w:rsidR="00FB6687">
        <w:rPr>
          <w:sz w:val="18"/>
        </w:rPr>
        <w:t xml:space="preserve"> </w:t>
      </w:r>
      <w:r w:rsidRPr="00E771F5">
        <w:rPr>
          <w:sz w:val="18"/>
        </w:rPr>
        <w:t>milletin</w:t>
      </w:r>
      <w:r w:rsidRPr="00E771F5" w:rsidR="00FB6687">
        <w:rPr>
          <w:sz w:val="18"/>
        </w:rPr>
        <w:t xml:space="preserve"> </w:t>
      </w:r>
      <w:r w:rsidRPr="00E771F5">
        <w:rPr>
          <w:sz w:val="18"/>
        </w:rPr>
        <w:t>hakkını</w:t>
      </w:r>
      <w:r w:rsidRPr="00E771F5" w:rsidR="00FB6687">
        <w:rPr>
          <w:sz w:val="18"/>
        </w:rPr>
        <w:t xml:space="preserve"> </w:t>
      </w:r>
      <w:r w:rsidRPr="00E771F5">
        <w:rPr>
          <w:sz w:val="18"/>
        </w:rPr>
        <w:t>kullanamayacağız.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siz</w:t>
      </w:r>
      <w:r w:rsidRPr="00E771F5" w:rsidR="00FB6687">
        <w:rPr>
          <w:sz w:val="18"/>
        </w:rPr>
        <w:t xml:space="preserve"> </w:t>
      </w:r>
      <w:r w:rsidRPr="00E771F5">
        <w:rPr>
          <w:sz w:val="18"/>
        </w:rPr>
        <w:t>birtakım</w:t>
      </w:r>
      <w:r w:rsidRPr="00E771F5" w:rsidR="00FB6687">
        <w:rPr>
          <w:sz w:val="18"/>
        </w:rPr>
        <w:t xml:space="preserve"> </w:t>
      </w:r>
      <w:r w:rsidRPr="00E771F5">
        <w:rPr>
          <w:sz w:val="18"/>
        </w:rPr>
        <w:t>şikâyetlerle</w:t>
      </w:r>
      <w:r w:rsidRPr="00E771F5" w:rsidR="00FB6687">
        <w:rPr>
          <w:sz w:val="18"/>
        </w:rPr>
        <w:t xml:space="preserve"> </w:t>
      </w:r>
      <w:r w:rsidRPr="00E771F5">
        <w:rPr>
          <w:sz w:val="18"/>
        </w:rPr>
        <w:t>geldiniz,</w:t>
      </w:r>
      <w:r w:rsidRPr="00E771F5" w:rsidR="00FB6687">
        <w:rPr>
          <w:sz w:val="18"/>
        </w:rPr>
        <w:t xml:space="preserve"> </w:t>
      </w:r>
      <w:r w:rsidRPr="00E771F5">
        <w:rPr>
          <w:sz w:val="18"/>
        </w:rPr>
        <w:t>“vesayet</w:t>
      </w:r>
      <w:r w:rsidRPr="00E771F5" w:rsidR="00FB6687">
        <w:rPr>
          <w:sz w:val="18"/>
        </w:rPr>
        <w:t xml:space="preserve"> </w:t>
      </w:r>
      <w:r w:rsidRPr="00E771F5">
        <w:rPr>
          <w:sz w:val="18"/>
        </w:rPr>
        <w:t>sistemi”</w:t>
      </w:r>
      <w:r w:rsidRPr="00E771F5" w:rsidR="00FB6687">
        <w:rPr>
          <w:sz w:val="18"/>
        </w:rPr>
        <w:t xml:space="preserve"> </w:t>
      </w:r>
      <w:r w:rsidRPr="00E771F5">
        <w:rPr>
          <w:sz w:val="18"/>
        </w:rPr>
        <w:t>dediniz,</w:t>
      </w:r>
      <w:r w:rsidRPr="00E771F5" w:rsidR="00FB6687">
        <w:rPr>
          <w:sz w:val="18"/>
        </w:rPr>
        <w:t xml:space="preserve"> </w:t>
      </w:r>
      <w:r w:rsidRPr="00E771F5">
        <w:rPr>
          <w:sz w:val="18"/>
        </w:rPr>
        <w:t>haktan,</w:t>
      </w:r>
      <w:r w:rsidRPr="00E771F5" w:rsidR="00FB6687">
        <w:rPr>
          <w:sz w:val="18"/>
        </w:rPr>
        <w:t xml:space="preserve"> </w:t>
      </w:r>
      <w:r w:rsidRPr="00E771F5">
        <w:rPr>
          <w:sz w:val="18"/>
        </w:rPr>
        <w:t>hukuktan,</w:t>
      </w:r>
      <w:r w:rsidRPr="00E771F5" w:rsidR="00FB6687">
        <w:rPr>
          <w:sz w:val="18"/>
        </w:rPr>
        <w:t xml:space="preserve"> </w:t>
      </w:r>
      <w:r w:rsidRPr="00E771F5">
        <w:rPr>
          <w:sz w:val="18"/>
        </w:rPr>
        <w:t>adaletten</w:t>
      </w:r>
      <w:r w:rsidRPr="00E771F5" w:rsidR="00FB6687">
        <w:rPr>
          <w:sz w:val="18"/>
        </w:rPr>
        <w:t xml:space="preserve"> </w:t>
      </w:r>
      <w:r w:rsidRPr="00E771F5">
        <w:rPr>
          <w:sz w:val="18"/>
        </w:rPr>
        <w:t>söz</w:t>
      </w:r>
      <w:r w:rsidRPr="00E771F5" w:rsidR="00FB6687">
        <w:rPr>
          <w:sz w:val="18"/>
        </w:rPr>
        <w:t xml:space="preserve"> </w:t>
      </w:r>
      <w:r w:rsidRPr="00E771F5">
        <w:rPr>
          <w:sz w:val="18"/>
        </w:rPr>
        <w:t>ettiniz</w:t>
      </w:r>
      <w:r w:rsidRPr="00E771F5" w:rsidR="00FB6687">
        <w:rPr>
          <w:sz w:val="18"/>
        </w:rPr>
        <w:t xml:space="preserve"> </w:t>
      </w:r>
      <w:r w:rsidRPr="00E771F5">
        <w:rPr>
          <w:sz w:val="18"/>
        </w:rPr>
        <w:t>ama</w:t>
      </w:r>
      <w:r w:rsidRPr="00E771F5" w:rsidR="00FB6687">
        <w:rPr>
          <w:sz w:val="18"/>
        </w:rPr>
        <w:t xml:space="preserve"> </w:t>
      </w:r>
      <w:r w:rsidRPr="00E771F5">
        <w:rPr>
          <w:sz w:val="18"/>
        </w:rPr>
        <w:t>sistemi</w:t>
      </w:r>
      <w:r w:rsidRPr="00E771F5" w:rsidR="00FB6687">
        <w:rPr>
          <w:sz w:val="18"/>
        </w:rPr>
        <w:t xml:space="preserve"> </w:t>
      </w:r>
      <w:r w:rsidRPr="00E771F5">
        <w:rPr>
          <w:sz w:val="18"/>
        </w:rPr>
        <w:t>ele</w:t>
      </w:r>
      <w:r w:rsidRPr="00E771F5" w:rsidR="00FB6687">
        <w:rPr>
          <w:sz w:val="18"/>
        </w:rPr>
        <w:t xml:space="preserve"> </w:t>
      </w:r>
      <w:r w:rsidRPr="00E771F5">
        <w:rPr>
          <w:sz w:val="18"/>
        </w:rPr>
        <w:t>geçirdikten</w:t>
      </w:r>
      <w:r w:rsidRPr="00E771F5" w:rsidR="00FB6687">
        <w:rPr>
          <w:sz w:val="18"/>
        </w:rPr>
        <w:t xml:space="preserve"> </w:t>
      </w:r>
      <w:r w:rsidRPr="00E771F5">
        <w:rPr>
          <w:sz w:val="18"/>
        </w:rPr>
        <w:t>sonra</w:t>
      </w:r>
      <w:r w:rsidRPr="00E771F5" w:rsidR="00FB6687">
        <w:rPr>
          <w:sz w:val="18"/>
        </w:rPr>
        <w:t xml:space="preserve"> </w:t>
      </w:r>
      <w:r w:rsidRPr="00E771F5">
        <w:rPr>
          <w:sz w:val="18"/>
        </w:rPr>
        <w:t>bu</w:t>
      </w:r>
      <w:r w:rsidRPr="00E771F5" w:rsidR="00FB6687">
        <w:rPr>
          <w:sz w:val="18"/>
        </w:rPr>
        <w:t xml:space="preserve"> </w:t>
      </w:r>
      <w:r w:rsidRPr="00E771F5">
        <w:rPr>
          <w:sz w:val="18"/>
        </w:rPr>
        <w:t>sistemi</w:t>
      </w:r>
      <w:r w:rsidRPr="00E771F5" w:rsidR="00FB6687">
        <w:rPr>
          <w:sz w:val="18"/>
        </w:rPr>
        <w:t xml:space="preserve"> </w:t>
      </w:r>
      <w:r w:rsidRPr="00E771F5">
        <w:rPr>
          <w:sz w:val="18"/>
        </w:rPr>
        <w:t>tepe</w:t>
      </w:r>
      <w:r w:rsidRPr="00E771F5" w:rsidR="00FB6687">
        <w:rPr>
          <w:sz w:val="18"/>
        </w:rPr>
        <w:t xml:space="preserve"> </w:t>
      </w:r>
      <w:r w:rsidRPr="00E771F5">
        <w:rPr>
          <w:sz w:val="18"/>
        </w:rPr>
        <w:t>tepe</w:t>
      </w:r>
      <w:r w:rsidRPr="00E771F5" w:rsidR="00FB6687">
        <w:rPr>
          <w:sz w:val="18"/>
        </w:rPr>
        <w:t xml:space="preserve"> </w:t>
      </w:r>
      <w:r w:rsidRPr="00E771F5">
        <w:rPr>
          <w:sz w:val="18"/>
        </w:rPr>
        <w:t>kullanıyorsunuz;</w:t>
      </w:r>
      <w:r w:rsidRPr="00E771F5" w:rsidR="00FB6687">
        <w:rPr>
          <w:sz w:val="18"/>
        </w:rPr>
        <w:t xml:space="preserve"> </w:t>
      </w:r>
      <w:r w:rsidRPr="00E771F5">
        <w:rPr>
          <w:sz w:val="18"/>
        </w:rPr>
        <w:t>hiçbir</w:t>
      </w:r>
      <w:r w:rsidRPr="00E771F5" w:rsidR="00FB6687">
        <w:rPr>
          <w:sz w:val="18"/>
        </w:rPr>
        <w:t xml:space="preserve"> </w:t>
      </w:r>
      <w:r w:rsidRPr="00E771F5">
        <w:rPr>
          <w:sz w:val="18"/>
        </w:rPr>
        <w:t>şikâyetiniz</w:t>
      </w:r>
      <w:r w:rsidRPr="00E771F5" w:rsidR="00FB6687">
        <w:rPr>
          <w:sz w:val="18"/>
        </w:rPr>
        <w:t xml:space="preserve"> </w:t>
      </w:r>
      <w:r w:rsidRPr="00E771F5">
        <w:rPr>
          <w:sz w:val="18"/>
        </w:rPr>
        <w:t>de</w:t>
      </w:r>
      <w:r w:rsidRPr="00E771F5" w:rsidR="00FB6687">
        <w:rPr>
          <w:sz w:val="18"/>
        </w:rPr>
        <w:t xml:space="preserve"> </w:t>
      </w:r>
      <w:r w:rsidRPr="00E771F5">
        <w:rPr>
          <w:sz w:val="18"/>
        </w:rPr>
        <w:t>yok,</w:t>
      </w:r>
      <w:r w:rsidRPr="00E771F5" w:rsidR="00FB6687">
        <w:rPr>
          <w:sz w:val="18"/>
        </w:rPr>
        <w:t xml:space="preserve"> </w:t>
      </w:r>
      <w:r w:rsidRPr="00E771F5">
        <w:rPr>
          <w:sz w:val="18"/>
        </w:rPr>
        <w:t>bütün</w:t>
      </w:r>
      <w:r w:rsidRPr="00E771F5" w:rsidR="00FB6687">
        <w:rPr>
          <w:sz w:val="18"/>
        </w:rPr>
        <w:t xml:space="preserve"> </w:t>
      </w:r>
      <w:r w:rsidRPr="00E771F5">
        <w:rPr>
          <w:sz w:val="18"/>
        </w:rPr>
        <w:t>kurumlarını</w:t>
      </w:r>
      <w:r w:rsidRPr="00E771F5" w:rsidR="00FB6687">
        <w:rPr>
          <w:sz w:val="18"/>
        </w:rPr>
        <w:t xml:space="preserve"> </w:t>
      </w:r>
      <w:r w:rsidRPr="00E771F5">
        <w:rPr>
          <w:sz w:val="18"/>
        </w:rPr>
        <w:t>tepe</w:t>
      </w:r>
      <w:r w:rsidRPr="00E771F5" w:rsidR="00FB6687">
        <w:rPr>
          <w:sz w:val="18"/>
        </w:rPr>
        <w:t xml:space="preserve"> </w:t>
      </w:r>
      <w:r w:rsidRPr="00E771F5">
        <w:rPr>
          <w:sz w:val="18"/>
        </w:rPr>
        <w:t>tepe</w:t>
      </w:r>
      <w:r w:rsidRPr="00E771F5" w:rsidR="00FB6687">
        <w:rPr>
          <w:sz w:val="18"/>
        </w:rPr>
        <w:t xml:space="preserve"> </w:t>
      </w:r>
      <w:r w:rsidRPr="00E771F5">
        <w:rPr>
          <w:sz w:val="18"/>
        </w:rPr>
        <w:t>kullanıyorsunuz.</w:t>
      </w:r>
      <w:r w:rsidRPr="00E771F5" w:rsidR="00FB6687">
        <w:rPr>
          <w:sz w:val="18"/>
        </w:rPr>
        <w:t xml:space="preserve"> </w:t>
      </w:r>
      <w:r w:rsidRPr="00E771F5">
        <w:rPr>
          <w:sz w:val="18"/>
        </w:rPr>
        <w:t>Şimdi</w:t>
      </w:r>
      <w:r w:rsidRPr="00E771F5" w:rsidR="00FB6687">
        <w:rPr>
          <w:sz w:val="18"/>
        </w:rPr>
        <w:t xml:space="preserve"> </w:t>
      </w:r>
      <w:r w:rsidRPr="00E771F5">
        <w:rPr>
          <w:sz w:val="18"/>
        </w:rPr>
        <w:t>de</w:t>
      </w:r>
      <w:r w:rsidRPr="00E771F5" w:rsidR="00FB6687">
        <w:rPr>
          <w:sz w:val="18"/>
        </w:rPr>
        <w:t xml:space="preserve"> </w:t>
      </w:r>
      <w:r w:rsidRPr="00E771F5">
        <w:rPr>
          <w:sz w:val="18"/>
        </w:rPr>
        <w:t>diyorsunuz</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olmuyor,</w:t>
      </w:r>
      <w:r w:rsidRPr="00E771F5" w:rsidR="00FB6687">
        <w:rPr>
          <w:sz w:val="18"/>
        </w:rPr>
        <w:t xml:space="preserve"> </w:t>
      </w:r>
      <w:r w:rsidRPr="00E771F5">
        <w:rPr>
          <w:sz w:val="18"/>
        </w:rPr>
        <w:t>işlemiyor;</w:t>
      </w:r>
      <w:r w:rsidRPr="00E771F5" w:rsidR="00FB6687">
        <w:rPr>
          <w:sz w:val="18"/>
        </w:rPr>
        <w:t xml:space="preserve"> </w:t>
      </w:r>
      <w:r w:rsidRPr="00E771F5">
        <w:rPr>
          <w:sz w:val="18"/>
        </w:rPr>
        <w:t>biz</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sistemine</w:t>
      </w:r>
      <w:r w:rsidRPr="00E771F5" w:rsidR="00FB6687">
        <w:rPr>
          <w:sz w:val="18"/>
        </w:rPr>
        <w:t xml:space="preserve"> </w:t>
      </w:r>
      <w:r w:rsidRPr="00E771F5">
        <w:rPr>
          <w:sz w:val="18"/>
        </w:rPr>
        <w:t>geçeceğiz.”</w:t>
      </w:r>
      <w:r w:rsidRPr="00E771F5" w:rsidR="00FB6687">
        <w:rPr>
          <w:sz w:val="18"/>
        </w:rPr>
        <w:t xml:space="preserve"> </w:t>
      </w:r>
      <w:r w:rsidRPr="00E771F5">
        <w:rPr>
          <w:sz w:val="18"/>
        </w:rPr>
        <w:t>Bu</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niye</w:t>
      </w:r>
      <w:r w:rsidRPr="00E771F5" w:rsidR="00FB6687">
        <w:rPr>
          <w:sz w:val="18"/>
        </w:rPr>
        <w:t xml:space="preserve"> </w:t>
      </w:r>
      <w:r w:rsidRPr="00E771F5">
        <w:rPr>
          <w:sz w:val="18"/>
        </w:rPr>
        <w:t>işlemiyor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Bu</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12</w:t>
      </w:r>
      <w:r w:rsidRPr="00E771F5" w:rsidR="00FB6687">
        <w:rPr>
          <w:sz w:val="18"/>
        </w:rPr>
        <w:t xml:space="preserve"> </w:t>
      </w:r>
      <w:r w:rsidRPr="00E771F5">
        <w:rPr>
          <w:sz w:val="18"/>
        </w:rPr>
        <w:t>Eylül</w:t>
      </w:r>
      <w:r w:rsidRPr="00E771F5" w:rsidR="00FB6687">
        <w:rPr>
          <w:sz w:val="18"/>
        </w:rPr>
        <w:t xml:space="preserve"> </w:t>
      </w:r>
      <w:r w:rsidRPr="00E771F5">
        <w:rPr>
          <w:sz w:val="18"/>
        </w:rPr>
        <w:t>Anayasası’yla,</w:t>
      </w:r>
      <w:r w:rsidRPr="00E771F5" w:rsidR="00FB6687">
        <w:rPr>
          <w:sz w:val="18"/>
        </w:rPr>
        <w:t xml:space="preserve"> </w:t>
      </w:r>
      <w:r w:rsidRPr="00E771F5">
        <w:rPr>
          <w:sz w:val="18"/>
        </w:rPr>
        <w:t>darbe</w:t>
      </w:r>
      <w:r w:rsidRPr="00E771F5" w:rsidR="00FB6687">
        <w:rPr>
          <w:sz w:val="18"/>
        </w:rPr>
        <w:t xml:space="preserve"> </w:t>
      </w:r>
      <w:r w:rsidRPr="00E771F5">
        <w:rPr>
          <w:sz w:val="18"/>
        </w:rPr>
        <w:t>hukukuyla</w:t>
      </w:r>
      <w:r w:rsidRPr="00E771F5" w:rsidR="00FB6687">
        <w:rPr>
          <w:sz w:val="18"/>
        </w:rPr>
        <w:t xml:space="preserve"> </w:t>
      </w:r>
      <w:r w:rsidRPr="00E771F5">
        <w:rPr>
          <w:sz w:val="18"/>
        </w:rPr>
        <w:t>sakatlandığından</w:t>
      </w:r>
      <w:r w:rsidRPr="00E771F5" w:rsidR="00FB6687">
        <w:rPr>
          <w:sz w:val="18"/>
        </w:rPr>
        <w:t xml:space="preserve"> </w:t>
      </w:r>
      <w:r w:rsidRPr="00E771F5">
        <w:rPr>
          <w:sz w:val="18"/>
        </w:rPr>
        <w:t>dolayı</w:t>
      </w:r>
      <w:r w:rsidRPr="00E771F5" w:rsidR="00FB6687">
        <w:rPr>
          <w:sz w:val="18"/>
        </w:rPr>
        <w:t xml:space="preserve"> </w:t>
      </w:r>
      <w:r w:rsidRPr="00E771F5">
        <w:rPr>
          <w:sz w:val="18"/>
        </w:rPr>
        <w:t>işlemiyor.</w:t>
      </w:r>
      <w:r w:rsidRPr="00E771F5" w:rsidR="00FB6687">
        <w:rPr>
          <w:sz w:val="18"/>
        </w:rPr>
        <w:t xml:space="preserve"> </w:t>
      </w:r>
      <w:r w:rsidRPr="00E771F5">
        <w:rPr>
          <w:sz w:val="18"/>
        </w:rPr>
        <w:t>Bunları</w:t>
      </w:r>
      <w:r w:rsidRPr="00E771F5" w:rsidR="00FB6687">
        <w:rPr>
          <w:sz w:val="18"/>
        </w:rPr>
        <w:t xml:space="preserve"> </w:t>
      </w:r>
      <w:r w:rsidRPr="00E771F5">
        <w:rPr>
          <w:sz w:val="18"/>
        </w:rPr>
        <w:t>düzelteceğiniz</w:t>
      </w:r>
      <w:r w:rsidRPr="00E771F5" w:rsidR="00FB6687">
        <w:rPr>
          <w:sz w:val="18"/>
        </w:rPr>
        <w:t xml:space="preserve"> </w:t>
      </w:r>
      <w:r w:rsidRPr="00E771F5">
        <w:rPr>
          <w:sz w:val="18"/>
        </w:rPr>
        <w:t>yerde,</w:t>
      </w:r>
      <w:r w:rsidRPr="00E771F5" w:rsidR="00FB6687">
        <w:rPr>
          <w:sz w:val="18"/>
        </w:rPr>
        <w:t xml:space="preserve"> </w:t>
      </w:r>
      <w:r w:rsidRPr="00E771F5">
        <w:rPr>
          <w:sz w:val="18"/>
        </w:rPr>
        <w:t>bundan</w:t>
      </w:r>
      <w:r w:rsidRPr="00E771F5" w:rsidR="00FB6687">
        <w:rPr>
          <w:sz w:val="18"/>
        </w:rPr>
        <w:t xml:space="preserve"> </w:t>
      </w:r>
      <w:r w:rsidRPr="00E771F5">
        <w:rPr>
          <w:sz w:val="18"/>
        </w:rPr>
        <w:t>daha</w:t>
      </w:r>
      <w:r w:rsidRPr="00E771F5" w:rsidR="00FB6687">
        <w:rPr>
          <w:sz w:val="18"/>
        </w:rPr>
        <w:t xml:space="preserve"> </w:t>
      </w:r>
      <w:r w:rsidRPr="00E771F5">
        <w:rPr>
          <w:sz w:val="18"/>
        </w:rPr>
        <w:t>sakat</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getiriyorsunuz.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Burhan</w:t>
      </w:r>
      <w:r w:rsidRPr="00E771F5" w:rsidR="00FB6687">
        <w:rPr>
          <w:sz w:val="18"/>
        </w:rPr>
        <w:t xml:space="preserve"> </w:t>
      </w:r>
      <w:r w:rsidRPr="00E771F5">
        <w:rPr>
          <w:sz w:val="18"/>
        </w:rPr>
        <w:t>Hoca</w:t>
      </w:r>
      <w:r w:rsidRPr="00E771F5" w:rsidR="00FB6687">
        <w:rPr>
          <w:sz w:val="18"/>
        </w:rPr>
        <w:t xml:space="preserve"> </w:t>
      </w:r>
      <w:r w:rsidRPr="00E771F5">
        <w:rPr>
          <w:sz w:val="18"/>
        </w:rPr>
        <w:t>karşımda</w:t>
      </w:r>
      <w:r w:rsidRPr="00E771F5" w:rsidR="00FB6687">
        <w:rPr>
          <w:sz w:val="18"/>
        </w:rPr>
        <w:t xml:space="preserve"> </w:t>
      </w:r>
      <w:r w:rsidRPr="00E771F5">
        <w:rPr>
          <w:sz w:val="18"/>
        </w:rPr>
        <w:t>oturuyor,</w:t>
      </w:r>
      <w:r w:rsidRPr="00E771F5" w:rsidR="00FB6687">
        <w:rPr>
          <w:sz w:val="18"/>
        </w:rPr>
        <w:t xml:space="preserve"> </w:t>
      </w:r>
      <w:r w:rsidRPr="00E771F5">
        <w:rPr>
          <w:sz w:val="18"/>
        </w:rPr>
        <w:t>Sayın</w:t>
      </w:r>
      <w:r w:rsidRPr="00E771F5" w:rsidR="00FB6687">
        <w:rPr>
          <w:sz w:val="18"/>
        </w:rPr>
        <w:t xml:space="preserve"> </w:t>
      </w:r>
      <w:r w:rsidRPr="00E771F5">
        <w:rPr>
          <w:sz w:val="18"/>
        </w:rPr>
        <w:t>Burhan</w:t>
      </w:r>
      <w:r w:rsidRPr="00E771F5" w:rsidR="00FB6687">
        <w:rPr>
          <w:sz w:val="18"/>
        </w:rPr>
        <w:t xml:space="preserve"> </w:t>
      </w:r>
      <w:r w:rsidRPr="00E771F5">
        <w:rPr>
          <w:sz w:val="18"/>
        </w:rPr>
        <w:t>Kuzu;</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deyip</w:t>
      </w:r>
      <w:r w:rsidRPr="00E771F5" w:rsidR="00FB6687">
        <w:rPr>
          <w:sz w:val="18"/>
        </w:rPr>
        <w:t xml:space="preserve"> </w:t>
      </w:r>
      <w:r w:rsidRPr="00E771F5">
        <w:rPr>
          <w:sz w:val="18"/>
        </w:rPr>
        <w:t>de</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demiyor.</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getiriyorsunuz</w:t>
      </w:r>
      <w:r w:rsidRPr="00E771F5" w:rsidR="00FB6687">
        <w:rPr>
          <w:sz w:val="18"/>
        </w:rPr>
        <w:t xml:space="preserve"> </w:t>
      </w:r>
      <w:r w:rsidRPr="00E771F5">
        <w:rPr>
          <w:sz w:val="18"/>
        </w:rPr>
        <w:t>siz?</w:t>
      </w:r>
      <w:r w:rsidRPr="00E771F5" w:rsidR="00FB6687">
        <w:rPr>
          <w:sz w:val="18"/>
        </w:rPr>
        <w:t xml:space="preserve"> </w:t>
      </w:r>
      <w:r w:rsidRPr="00E771F5">
        <w:rPr>
          <w:sz w:val="18"/>
        </w:rPr>
        <w:t>Getirdiğiniz</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şu:</w:t>
      </w:r>
      <w:r w:rsidRPr="00E771F5" w:rsidR="00FB6687">
        <w:rPr>
          <w:sz w:val="18"/>
        </w:rPr>
        <w:t xml:space="preserve"> </w:t>
      </w:r>
      <w:r w:rsidRPr="00E771F5">
        <w:rPr>
          <w:sz w:val="18"/>
        </w:rPr>
        <w:t>Cumhurbaşkanı</w:t>
      </w:r>
      <w:r w:rsidRPr="00E771F5" w:rsidR="00FB6687">
        <w:rPr>
          <w:sz w:val="18"/>
        </w:rPr>
        <w:t xml:space="preserve"> </w:t>
      </w:r>
      <w:r w:rsidRPr="00E771F5">
        <w:rPr>
          <w:sz w:val="18"/>
        </w:rPr>
        <w:t>parti</w:t>
      </w:r>
      <w:r w:rsidRPr="00E771F5" w:rsidR="00FB6687">
        <w:rPr>
          <w:sz w:val="18"/>
        </w:rPr>
        <w:t xml:space="preserve"> </w:t>
      </w:r>
      <w:r w:rsidRPr="00E771F5">
        <w:rPr>
          <w:sz w:val="18"/>
        </w:rPr>
        <w:t>başkanı</w:t>
      </w:r>
      <w:r w:rsidRPr="00E771F5" w:rsidR="00FB6687">
        <w:rPr>
          <w:sz w:val="18"/>
        </w:rPr>
        <w:t xml:space="preserve"> </w:t>
      </w:r>
      <w:r w:rsidRPr="00E771F5">
        <w:rPr>
          <w:sz w:val="18"/>
        </w:rPr>
        <w:t>olacak,</w:t>
      </w:r>
      <w:r w:rsidRPr="00E771F5" w:rsidR="00FB6687">
        <w:rPr>
          <w:sz w:val="18"/>
        </w:rPr>
        <w:t xml:space="preserve"> </w:t>
      </w:r>
      <w:r w:rsidRPr="00E771F5">
        <w:rPr>
          <w:sz w:val="18"/>
        </w:rPr>
        <w:t>parti</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listesini</w:t>
      </w:r>
      <w:r w:rsidRPr="00E771F5" w:rsidR="00FB6687">
        <w:rPr>
          <w:sz w:val="18"/>
        </w:rPr>
        <w:t xml:space="preserve"> </w:t>
      </w:r>
      <w:r w:rsidRPr="00E771F5">
        <w:rPr>
          <w:sz w:val="18"/>
        </w:rPr>
        <w:t>yazacak,</w:t>
      </w:r>
      <w:r w:rsidRPr="00E771F5" w:rsidR="00FB6687">
        <w:rPr>
          <w:sz w:val="18"/>
        </w:rPr>
        <w:t xml:space="preserve"> </w:t>
      </w:r>
      <w:r w:rsidRPr="00E771F5">
        <w:rPr>
          <w:sz w:val="18"/>
        </w:rPr>
        <w:t>aynı</w:t>
      </w:r>
      <w:r w:rsidRPr="00E771F5" w:rsidR="00FB6687">
        <w:rPr>
          <w:sz w:val="18"/>
        </w:rPr>
        <w:t xml:space="preserve"> </w:t>
      </w:r>
      <w:r w:rsidRPr="00E771F5">
        <w:rPr>
          <w:sz w:val="18"/>
        </w:rPr>
        <w:t>anda</w:t>
      </w:r>
      <w:r w:rsidRPr="00E771F5" w:rsidR="00FB6687">
        <w:rPr>
          <w:sz w:val="18"/>
        </w:rPr>
        <w:t xml:space="preserve"> </w:t>
      </w:r>
      <w:r w:rsidRPr="00E771F5">
        <w:rPr>
          <w:sz w:val="18"/>
        </w:rPr>
        <w:t>seçim</w:t>
      </w:r>
      <w:r w:rsidRPr="00E771F5" w:rsidR="00FB6687">
        <w:rPr>
          <w:sz w:val="18"/>
        </w:rPr>
        <w:t xml:space="preserve"> </w:t>
      </w:r>
      <w:r w:rsidRPr="00E771F5">
        <w:rPr>
          <w:sz w:val="18"/>
        </w:rPr>
        <w:t>yapacağız;</w:t>
      </w:r>
      <w:r w:rsidRPr="00E771F5" w:rsidR="00FB6687">
        <w:rPr>
          <w:sz w:val="18"/>
        </w:rPr>
        <w:t xml:space="preserve"> </w:t>
      </w:r>
      <w:r w:rsidRPr="00E771F5">
        <w:rPr>
          <w:sz w:val="18"/>
        </w:rPr>
        <w:t>sonra</w:t>
      </w:r>
      <w:r w:rsidRPr="00E771F5" w:rsidR="00FB6687">
        <w:rPr>
          <w:sz w:val="18"/>
        </w:rPr>
        <w:t xml:space="preserve"> </w:t>
      </w:r>
      <w:r w:rsidRPr="00E771F5">
        <w:rPr>
          <w:sz w:val="18"/>
        </w:rPr>
        <w:t>geleceğiz,</w:t>
      </w:r>
      <w:r w:rsidRPr="00E771F5" w:rsidR="00FB6687">
        <w:rPr>
          <w:sz w:val="18"/>
        </w:rPr>
        <w:t xml:space="preserve"> </w:t>
      </w:r>
      <w:r w:rsidRPr="00E771F5">
        <w:rPr>
          <w:sz w:val="18"/>
        </w:rPr>
        <w:t>yüksek</w:t>
      </w:r>
      <w:r w:rsidRPr="00E771F5" w:rsidR="00FB6687">
        <w:rPr>
          <w:sz w:val="18"/>
        </w:rPr>
        <w:t xml:space="preserve"> </w:t>
      </w:r>
      <w:r w:rsidRPr="00E771F5">
        <w:rPr>
          <w:sz w:val="18"/>
        </w:rPr>
        <w:t>yargının</w:t>
      </w:r>
      <w:r w:rsidRPr="00E771F5" w:rsidR="00FB6687">
        <w:rPr>
          <w:sz w:val="18"/>
        </w:rPr>
        <w:t xml:space="preserve"> </w:t>
      </w:r>
      <w:r w:rsidRPr="00E771F5">
        <w:rPr>
          <w:sz w:val="18"/>
        </w:rPr>
        <w:t>yarısını</w:t>
      </w:r>
      <w:r w:rsidRPr="00E771F5" w:rsidR="00FB6687">
        <w:rPr>
          <w:sz w:val="18"/>
        </w:rPr>
        <w:t xml:space="preserve"> </w:t>
      </w:r>
      <w:r w:rsidRPr="00E771F5">
        <w:rPr>
          <w:sz w:val="18"/>
        </w:rPr>
        <w:t>Cumhurbaşkanı</w:t>
      </w:r>
      <w:r w:rsidRPr="00E771F5" w:rsidR="00FB6687">
        <w:rPr>
          <w:sz w:val="18"/>
        </w:rPr>
        <w:t xml:space="preserve"> </w:t>
      </w:r>
      <w:r w:rsidRPr="00E771F5">
        <w:rPr>
          <w:sz w:val="18"/>
        </w:rPr>
        <w:t>atayacak,</w:t>
      </w:r>
      <w:r w:rsidRPr="00E771F5" w:rsidR="00FB6687">
        <w:rPr>
          <w:sz w:val="18"/>
        </w:rPr>
        <w:t xml:space="preserve"> </w:t>
      </w:r>
      <w:r w:rsidRPr="00E771F5">
        <w:rPr>
          <w:sz w:val="18"/>
        </w:rPr>
        <w:t>diğer</w:t>
      </w:r>
      <w:r w:rsidRPr="00E771F5" w:rsidR="00FB6687">
        <w:rPr>
          <w:sz w:val="18"/>
        </w:rPr>
        <w:t xml:space="preserve"> </w:t>
      </w:r>
      <w:r w:rsidRPr="00E771F5">
        <w:rPr>
          <w:sz w:val="18"/>
        </w:rPr>
        <w:t>yarısını</w:t>
      </w:r>
      <w:r w:rsidRPr="00E771F5" w:rsidR="00FB6687">
        <w:rPr>
          <w:sz w:val="18"/>
        </w:rPr>
        <w:t xml:space="preserve"> </w:t>
      </w:r>
      <w:r w:rsidRPr="00E771F5">
        <w:rPr>
          <w:sz w:val="18"/>
        </w:rPr>
        <w:t>Cumhurbaşkanının</w:t>
      </w:r>
      <w:r w:rsidRPr="00E771F5" w:rsidR="00FB6687">
        <w:rPr>
          <w:sz w:val="18"/>
        </w:rPr>
        <w:t xml:space="preserve"> </w:t>
      </w:r>
      <w:r w:rsidRPr="00E771F5">
        <w:rPr>
          <w:sz w:val="18"/>
        </w:rPr>
        <w:t>atadığı</w:t>
      </w:r>
      <w:r w:rsidRPr="00E771F5" w:rsidR="00FB6687">
        <w:rPr>
          <w:sz w:val="18"/>
        </w:rPr>
        <w:t xml:space="preserve"> </w:t>
      </w:r>
      <w:r w:rsidRPr="00E771F5">
        <w:rPr>
          <w:sz w:val="18"/>
        </w:rPr>
        <w:t>Meclis</w:t>
      </w:r>
      <w:r w:rsidRPr="00E771F5" w:rsidR="00FB6687">
        <w:rPr>
          <w:sz w:val="18"/>
        </w:rPr>
        <w:t xml:space="preserve"> </w:t>
      </w:r>
      <w:r w:rsidRPr="00E771F5">
        <w:rPr>
          <w:sz w:val="18"/>
        </w:rPr>
        <w:t>atayacak;</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yürütme,</w:t>
      </w:r>
      <w:r w:rsidRPr="00E771F5" w:rsidR="00FB6687">
        <w:rPr>
          <w:sz w:val="18"/>
        </w:rPr>
        <w:t xml:space="preserve"> </w:t>
      </w:r>
      <w:r w:rsidRPr="00E771F5">
        <w:rPr>
          <w:sz w:val="18"/>
        </w:rPr>
        <w:t>yasama,</w:t>
      </w:r>
      <w:r w:rsidRPr="00E771F5" w:rsidR="00FB6687">
        <w:rPr>
          <w:sz w:val="18"/>
        </w:rPr>
        <w:t xml:space="preserve"> </w:t>
      </w:r>
      <w:r w:rsidRPr="00E771F5">
        <w:rPr>
          <w:sz w:val="18"/>
        </w:rPr>
        <w:t>yargı</w:t>
      </w:r>
      <w:r w:rsidRPr="00E771F5" w:rsidR="00FB6687">
        <w:rPr>
          <w:sz w:val="18"/>
        </w:rPr>
        <w:t xml:space="preserve"> </w:t>
      </w:r>
      <w:r w:rsidRPr="00E771F5">
        <w:rPr>
          <w:sz w:val="18"/>
        </w:rPr>
        <w:t>diyeceğiz.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yani.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aslında</w:t>
      </w:r>
      <w:r w:rsidRPr="00E771F5" w:rsidR="00FB6687">
        <w:rPr>
          <w:sz w:val="18"/>
        </w:rPr>
        <w:t xml:space="preserve"> </w:t>
      </w:r>
      <w:r w:rsidRPr="00E771F5">
        <w:rPr>
          <w:sz w:val="18"/>
        </w:rPr>
        <w:t>-arkadaşlarımız</w:t>
      </w:r>
      <w:r w:rsidRPr="00E771F5" w:rsidR="00FB6687">
        <w:rPr>
          <w:sz w:val="18"/>
        </w:rPr>
        <w:t xml:space="preserve"> </w:t>
      </w:r>
      <w:r w:rsidRPr="00E771F5">
        <w:rPr>
          <w:sz w:val="18"/>
        </w:rPr>
        <w:t>konuştu,</w:t>
      </w:r>
      <w:r w:rsidRPr="00E771F5" w:rsidR="00FB6687">
        <w:rPr>
          <w:sz w:val="18"/>
        </w:rPr>
        <w:t xml:space="preserve"> </w:t>
      </w:r>
      <w:r w:rsidRPr="00E771F5">
        <w:rPr>
          <w:sz w:val="18"/>
        </w:rPr>
        <w:t>söyledi-</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yolunda</w:t>
      </w:r>
      <w:r w:rsidRPr="00E771F5" w:rsidR="00FB6687">
        <w:rPr>
          <w:sz w:val="18"/>
        </w:rPr>
        <w:t xml:space="preserve"> </w:t>
      </w:r>
      <w:r w:rsidRPr="00E771F5">
        <w:rPr>
          <w:sz w:val="18"/>
        </w:rPr>
        <w:t>gitmiyor.</w:t>
      </w:r>
      <w:r w:rsidRPr="00E771F5" w:rsidR="00FB6687">
        <w:rPr>
          <w:sz w:val="18"/>
        </w:rPr>
        <w:t xml:space="preserve"> </w:t>
      </w:r>
      <w:r w:rsidRPr="00E771F5">
        <w:rPr>
          <w:sz w:val="18"/>
        </w:rPr>
        <w:t>Gerçekten,</w:t>
      </w:r>
      <w:r w:rsidRPr="00E771F5" w:rsidR="00FB6687">
        <w:rPr>
          <w:sz w:val="18"/>
        </w:rPr>
        <w:t xml:space="preserve"> </w:t>
      </w:r>
      <w:r w:rsidRPr="00E771F5">
        <w:rPr>
          <w:sz w:val="18"/>
        </w:rPr>
        <w:t>ekonomi</w:t>
      </w:r>
      <w:r w:rsidRPr="00E771F5" w:rsidR="00FB6687">
        <w:rPr>
          <w:sz w:val="18"/>
        </w:rPr>
        <w:t xml:space="preserve"> </w:t>
      </w:r>
      <w:r w:rsidRPr="00E771F5">
        <w:rPr>
          <w:sz w:val="18"/>
        </w:rPr>
        <w:t>yolunda</w:t>
      </w:r>
      <w:r w:rsidRPr="00E771F5" w:rsidR="00FB6687">
        <w:rPr>
          <w:sz w:val="18"/>
        </w:rPr>
        <w:t xml:space="preserve"> </w:t>
      </w:r>
      <w:r w:rsidRPr="00E771F5">
        <w:rPr>
          <w:sz w:val="18"/>
        </w:rPr>
        <w:t>gitmiyor,</w:t>
      </w:r>
      <w:r w:rsidRPr="00E771F5" w:rsidR="00FB6687">
        <w:rPr>
          <w:sz w:val="18"/>
        </w:rPr>
        <w:t xml:space="preserve"> </w:t>
      </w:r>
      <w:r w:rsidRPr="00E771F5">
        <w:rPr>
          <w:sz w:val="18"/>
        </w:rPr>
        <w:t>bunu</w:t>
      </w:r>
      <w:r w:rsidRPr="00E771F5" w:rsidR="00FB6687">
        <w:rPr>
          <w:sz w:val="18"/>
        </w:rPr>
        <w:t xml:space="preserve"> </w:t>
      </w:r>
      <w:r w:rsidRPr="00E771F5">
        <w:rPr>
          <w:sz w:val="18"/>
        </w:rPr>
        <w:t>bütçe</w:t>
      </w:r>
      <w:r w:rsidRPr="00E771F5" w:rsidR="00FB6687">
        <w:rPr>
          <w:sz w:val="18"/>
        </w:rPr>
        <w:t xml:space="preserve"> </w:t>
      </w:r>
      <w:r w:rsidRPr="00E771F5">
        <w:rPr>
          <w:sz w:val="18"/>
        </w:rPr>
        <w:t>çok</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ortaya</w:t>
      </w:r>
      <w:r w:rsidRPr="00E771F5" w:rsidR="00FB6687">
        <w:rPr>
          <w:sz w:val="18"/>
        </w:rPr>
        <w:t xml:space="preserve"> </w:t>
      </w:r>
      <w:r w:rsidRPr="00E771F5">
        <w:rPr>
          <w:sz w:val="18"/>
        </w:rPr>
        <w:t>koyuyor.</w:t>
      </w:r>
      <w:r w:rsidRPr="00E771F5" w:rsidR="00FB6687">
        <w:rPr>
          <w:sz w:val="18"/>
        </w:rPr>
        <w:t xml:space="preserve"> </w:t>
      </w:r>
      <w:r w:rsidRPr="00E771F5">
        <w:rPr>
          <w:sz w:val="18"/>
        </w:rPr>
        <w:t>Bundan</w:t>
      </w:r>
      <w:r w:rsidRPr="00E771F5" w:rsidR="00FB6687">
        <w:rPr>
          <w:sz w:val="18"/>
        </w:rPr>
        <w:t xml:space="preserve"> </w:t>
      </w:r>
      <w:r w:rsidRPr="00E771F5">
        <w:rPr>
          <w:sz w:val="18"/>
        </w:rPr>
        <w:t>önce</w:t>
      </w:r>
      <w:r w:rsidRPr="00E771F5" w:rsidR="00FB6687">
        <w:rPr>
          <w:sz w:val="18"/>
        </w:rPr>
        <w:t xml:space="preserve"> </w:t>
      </w:r>
      <w:r w:rsidRPr="00E771F5">
        <w:rPr>
          <w:sz w:val="18"/>
        </w:rPr>
        <w:t>böyle</w:t>
      </w:r>
      <w:r w:rsidRPr="00E771F5" w:rsidR="00FB6687">
        <w:rPr>
          <w:sz w:val="18"/>
        </w:rPr>
        <w:t xml:space="preserve"> </w:t>
      </w:r>
      <w:r w:rsidRPr="00E771F5">
        <w:rPr>
          <w:sz w:val="18"/>
        </w:rPr>
        <w:t>panik</w:t>
      </w:r>
      <w:r w:rsidRPr="00E771F5" w:rsidR="00FB6687">
        <w:rPr>
          <w:sz w:val="18"/>
        </w:rPr>
        <w:t xml:space="preserve"> </w:t>
      </w:r>
      <w:r w:rsidRPr="00E771F5">
        <w:rPr>
          <w:sz w:val="18"/>
        </w:rPr>
        <w:t>hâlinde</w:t>
      </w:r>
      <w:r w:rsidRPr="00E771F5" w:rsidR="00FB6687">
        <w:rPr>
          <w:sz w:val="18"/>
        </w:rPr>
        <w:t xml:space="preserve"> </w:t>
      </w:r>
      <w:r w:rsidRPr="00E771F5">
        <w:rPr>
          <w:sz w:val="18"/>
        </w:rPr>
        <w:t>alınan</w:t>
      </w:r>
      <w:r w:rsidRPr="00E771F5" w:rsidR="00FB6687">
        <w:rPr>
          <w:sz w:val="18"/>
        </w:rPr>
        <w:t xml:space="preserve"> </w:t>
      </w:r>
      <w:r w:rsidRPr="00E771F5">
        <w:rPr>
          <w:sz w:val="18"/>
        </w:rPr>
        <w:t>palyatif</w:t>
      </w:r>
      <w:r w:rsidRPr="00E771F5" w:rsidR="00FB6687">
        <w:rPr>
          <w:sz w:val="18"/>
        </w:rPr>
        <w:t xml:space="preserve"> </w:t>
      </w:r>
      <w:r w:rsidRPr="00E771F5">
        <w:rPr>
          <w:sz w:val="18"/>
        </w:rPr>
        <w:t>tedbirlerle</w:t>
      </w:r>
      <w:r w:rsidRPr="00E771F5" w:rsidR="00FB6687">
        <w:rPr>
          <w:sz w:val="18"/>
        </w:rPr>
        <w:t xml:space="preserve"> </w:t>
      </w:r>
      <w:r w:rsidRPr="00E771F5">
        <w:rPr>
          <w:sz w:val="18"/>
        </w:rPr>
        <w:t>filan</w:t>
      </w:r>
      <w:r w:rsidRPr="00E771F5" w:rsidR="00FB6687">
        <w:rPr>
          <w:sz w:val="18"/>
        </w:rPr>
        <w:t xml:space="preserve"> </w:t>
      </w:r>
      <w:r w:rsidRPr="00E771F5">
        <w:rPr>
          <w:sz w:val="18"/>
        </w:rPr>
        <w:t>bunları</w:t>
      </w:r>
      <w:r w:rsidRPr="00E771F5" w:rsidR="00FB6687">
        <w:rPr>
          <w:sz w:val="18"/>
        </w:rPr>
        <w:t xml:space="preserve"> </w:t>
      </w:r>
      <w:r w:rsidRPr="00E771F5">
        <w:rPr>
          <w:sz w:val="18"/>
        </w:rPr>
        <w:t>gördük.</w:t>
      </w:r>
      <w:r w:rsidRPr="00E771F5" w:rsidR="00FB6687">
        <w:rPr>
          <w:sz w:val="18"/>
        </w:rPr>
        <w:t xml:space="preserve"> </w:t>
      </w:r>
      <w:r w:rsidRPr="00E771F5">
        <w:rPr>
          <w:sz w:val="18"/>
        </w:rPr>
        <w:t>Ciddi</w:t>
      </w:r>
      <w:r w:rsidRPr="00E771F5" w:rsidR="00FB6687">
        <w:rPr>
          <w:sz w:val="18"/>
        </w:rPr>
        <w:t xml:space="preserve"> </w:t>
      </w:r>
      <w:r w:rsidRPr="00E771F5">
        <w:rPr>
          <w:sz w:val="18"/>
        </w:rPr>
        <w:t>problemler</w:t>
      </w:r>
      <w:r w:rsidRPr="00E771F5" w:rsidR="00FB6687">
        <w:rPr>
          <w:sz w:val="18"/>
        </w:rPr>
        <w:t xml:space="preserve"> </w:t>
      </w:r>
      <w:r w:rsidRPr="00E771F5">
        <w:rPr>
          <w:sz w:val="18"/>
        </w:rPr>
        <w:t>var.</w:t>
      </w:r>
      <w:r w:rsidRPr="00E771F5" w:rsidR="00FB6687">
        <w:rPr>
          <w:sz w:val="18"/>
        </w:rPr>
        <w:t xml:space="preserve"> </w:t>
      </w:r>
      <w:r w:rsidRPr="00E771F5">
        <w:rPr>
          <w:sz w:val="18"/>
        </w:rPr>
        <w:t>Demokrasi</w:t>
      </w:r>
      <w:r w:rsidRPr="00E771F5" w:rsidR="00FB6687">
        <w:rPr>
          <w:sz w:val="18"/>
        </w:rPr>
        <w:t xml:space="preserve"> </w:t>
      </w:r>
      <w:r w:rsidRPr="00E771F5">
        <w:rPr>
          <w:sz w:val="18"/>
        </w:rPr>
        <w:t>sakat,</w:t>
      </w:r>
      <w:r w:rsidRPr="00E771F5" w:rsidR="00FB6687">
        <w:rPr>
          <w:sz w:val="18"/>
        </w:rPr>
        <w:t xml:space="preserve"> </w:t>
      </w:r>
      <w:r w:rsidRPr="00E771F5">
        <w:rPr>
          <w:sz w:val="18"/>
        </w:rPr>
        <w:t>olmuyor.</w:t>
      </w:r>
      <w:r w:rsidRPr="00E771F5" w:rsidR="00FB6687">
        <w:rPr>
          <w:sz w:val="18"/>
        </w:rPr>
        <w:t xml:space="preserve"> </w:t>
      </w:r>
      <w:r w:rsidRPr="00E771F5">
        <w:rPr>
          <w:sz w:val="18"/>
        </w:rPr>
        <w:t>Hak</w:t>
      </w:r>
      <w:r w:rsidRPr="00E771F5" w:rsidR="00FB6687">
        <w:rPr>
          <w:sz w:val="18"/>
        </w:rPr>
        <w:t xml:space="preserve"> </w:t>
      </w:r>
      <w:r w:rsidRPr="00E771F5">
        <w:rPr>
          <w:sz w:val="18"/>
        </w:rPr>
        <w:t>ve</w:t>
      </w:r>
      <w:r w:rsidRPr="00E771F5" w:rsidR="00FB6687">
        <w:rPr>
          <w:sz w:val="18"/>
        </w:rPr>
        <w:t xml:space="preserve"> </w:t>
      </w:r>
      <w:r w:rsidRPr="00E771F5">
        <w:rPr>
          <w:sz w:val="18"/>
        </w:rPr>
        <w:t>özgürlükler</w:t>
      </w:r>
      <w:r w:rsidRPr="00E771F5" w:rsidR="00FB6687">
        <w:rPr>
          <w:sz w:val="18"/>
        </w:rPr>
        <w:t xml:space="preserve"> </w:t>
      </w:r>
      <w:r w:rsidRPr="00E771F5">
        <w:rPr>
          <w:sz w:val="18"/>
        </w:rPr>
        <w:t>konusunda</w:t>
      </w:r>
      <w:r w:rsidRPr="00E771F5" w:rsidR="00FB6687">
        <w:rPr>
          <w:sz w:val="18"/>
        </w:rPr>
        <w:t xml:space="preserve"> </w:t>
      </w:r>
      <w:r w:rsidRPr="00E771F5">
        <w:rPr>
          <w:sz w:val="18"/>
        </w:rPr>
        <w:t>elli</w:t>
      </w:r>
      <w:r w:rsidRPr="00E771F5" w:rsidR="00FB6687">
        <w:rPr>
          <w:sz w:val="18"/>
        </w:rPr>
        <w:t xml:space="preserve"> </w:t>
      </w:r>
      <w:r w:rsidRPr="00E771F5">
        <w:rPr>
          <w:sz w:val="18"/>
        </w:rPr>
        <w:t>tane</w:t>
      </w:r>
      <w:r w:rsidRPr="00E771F5" w:rsidR="00FB6687">
        <w:rPr>
          <w:sz w:val="18"/>
        </w:rPr>
        <w:t xml:space="preserve"> </w:t>
      </w:r>
      <w:r w:rsidRPr="00E771F5">
        <w:rPr>
          <w:sz w:val="18"/>
        </w:rPr>
        <w:t>şey</w:t>
      </w:r>
      <w:r w:rsidRPr="00E771F5" w:rsidR="00FB6687">
        <w:rPr>
          <w:sz w:val="18"/>
        </w:rPr>
        <w:t xml:space="preserve"> </w:t>
      </w:r>
      <w:r w:rsidRPr="00E771F5">
        <w:rPr>
          <w:sz w:val="18"/>
        </w:rPr>
        <w:t>söylendi,</w:t>
      </w:r>
      <w:r w:rsidRPr="00E771F5" w:rsidR="00FB6687">
        <w:rPr>
          <w:sz w:val="18"/>
        </w:rPr>
        <w:t xml:space="preserve"> </w:t>
      </w:r>
      <w:r w:rsidRPr="00E771F5">
        <w:rPr>
          <w:sz w:val="18"/>
        </w:rPr>
        <w:t>ben</w:t>
      </w:r>
      <w:r w:rsidRPr="00E771F5" w:rsidR="00FB6687">
        <w:rPr>
          <w:sz w:val="18"/>
        </w:rPr>
        <w:t xml:space="preserve"> </w:t>
      </w:r>
      <w:r w:rsidRPr="00E771F5">
        <w:rPr>
          <w:sz w:val="18"/>
        </w:rPr>
        <w:t>tekrarlamayayım.</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yolunda</w:t>
      </w:r>
      <w:r w:rsidRPr="00E771F5" w:rsidR="00FB6687">
        <w:rPr>
          <w:sz w:val="18"/>
        </w:rPr>
        <w:t xml:space="preserve"> </w:t>
      </w:r>
      <w:r w:rsidRPr="00E771F5">
        <w:rPr>
          <w:sz w:val="18"/>
        </w:rPr>
        <w:t>gitmiyor,</w:t>
      </w:r>
      <w:r w:rsidRPr="00E771F5" w:rsidR="00FB6687">
        <w:rPr>
          <w:sz w:val="18"/>
        </w:rPr>
        <w:t xml:space="preserve"> </w:t>
      </w:r>
      <w:r w:rsidRPr="00E771F5">
        <w:rPr>
          <w:sz w:val="18"/>
        </w:rPr>
        <w:t>bunu</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biliyorsunuz</w:t>
      </w:r>
      <w:r w:rsidRPr="00E771F5" w:rsidR="00FB6687">
        <w:rPr>
          <w:sz w:val="18"/>
        </w:rPr>
        <w:t xml:space="preserve"> </w:t>
      </w:r>
      <w:r w:rsidRPr="00E771F5">
        <w:rPr>
          <w:sz w:val="18"/>
        </w:rPr>
        <w:t>ve</w:t>
      </w:r>
      <w:r w:rsidRPr="00E771F5" w:rsidR="00FB6687">
        <w:rPr>
          <w:sz w:val="18"/>
        </w:rPr>
        <w:t xml:space="preserve"> </w:t>
      </w:r>
      <w:r w:rsidRPr="00E771F5">
        <w:rPr>
          <w:sz w:val="18"/>
        </w:rPr>
        <w:t>herkes</w:t>
      </w:r>
      <w:r w:rsidRPr="00E771F5" w:rsidR="00FB6687">
        <w:rPr>
          <w:sz w:val="18"/>
        </w:rPr>
        <w:t xml:space="preserve"> </w:t>
      </w:r>
      <w:r w:rsidRPr="00E771F5">
        <w:rPr>
          <w:sz w:val="18"/>
        </w:rPr>
        <w:t>biliyor</w:t>
      </w:r>
      <w:r w:rsidRPr="00E771F5" w:rsidR="00FB6687">
        <w:rPr>
          <w:sz w:val="18"/>
        </w:rPr>
        <w:t xml:space="preserve"> </w:t>
      </w:r>
      <w:r w:rsidRPr="00E771F5">
        <w:rPr>
          <w:sz w:val="18"/>
        </w:rPr>
        <w:t>ama</w:t>
      </w:r>
      <w:r w:rsidRPr="00E771F5" w:rsidR="00FB6687">
        <w:rPr>
          <w:sz w:val="18"/>
        </w:rPr>
        <w:t xml:space="preserve"> </w:t>
      </w:r>
      <w:r w:rsidRPr="00E771F5">
        <w:rPr>
          <w:sz w:val="18"/>
        </w:rPr>
        <w:t>en</w:t>
      </w:r>
      <w:r w:rsidRPr="00E771F5" w:rsidR="00FB6687">
        <w:rPr>
          <w:sz w:val="18"/>
        </w:rPr>
        <w:t xml:space="preserve"> </w:t>
      </w:r>
      <w:r w:rsidRPr="00E771F5">
        <w:rPr>
          <w:sz w:val="18"/>
        </w:rPr>
        <w:t>önemlisi,</w:t>
      </w:r>
      <w:r w:rsidRPr="00E771F5" w:rsidR="00FB6687">
        <w:rPr>
          <w:sz w:val="18"/>
        </w:rPr>
        <w:t xml:space="preserve"> </w:t>
      </w:r>
      <w:r w:rsidRPr="00E771F5">
        <w:rPr>
          <w:sz w:val="18"/>
        </w:rPr>
        <w:t>toplumsal</w:t>
      </w:r>
      <w:r w:rsidRPr="00E771F5" w:rsidR="00FB6687">
        <w:rPr>
          <w:sz w:val="18"/>
        </w:rPr>
        <w:t xml:space="preserve"> </w:t>
      </w:r>
      <w:r w:rsidRPr="00E771F5">
        <w:rPr>
          <w:sz w:val="18"/>
        </w:rPr>
        <w:t>barış</w:t>
      </w:r>
      <w:r w:rsidRPr="00E771F5" w:rsidR="00FB6687">
        <w:rPr>
          <w:sz w:val="18"/>
        </w:rPr>
        <w:t xml:space="preserve"> </w:t>
      </w:r>
      <w:r w:rsidRPr="00E771F5">
        <w:rPr>
          <w:sz w:val="18"/>
        </w:rPr>
        <w:t>çok</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zedelendi.</w:t>
      </w:r>
      <w:r w:rsidRPr="00E771F5" w:rsidR="00FB6687">
        <w:rPr>
          <w:sz w:val="18"/>
        </w:rPr>
        <w:t xml:space="preserve"> </w:t>
      </w:r>
      <w:r w:rsidRPr="00E771F5">
        <w:rPr>
          <w:sz w:val="18"/>
        </w:rPr>
        <w:t>Cumhuriyet</w:t>
      </w:r>
      <w:r w:rsidRPr="00E771F5" w:rsidR="00FB6687">
        <w:rPr>
          <w:sz w:val="18"/>
        </w:rPr>
        <w:t xml:space="preserve"> </w:t>
      </w:r>
      <w:r w:rsidRPr="00E771F5">
        <w:rPr>
          <w:sz w:val="18"/>
        </w:rPr>
        <w:t>tarihinde</w:t>
      </w:r>
      <w:r w:rsidRPr="00E771F5" w:rsidR="00FB6687">
        <w:rPr>
          <w:sz w:val="18"/>
        </w:rPr>
        <w:t xml:space="preserve"> </w:t>
      </w:r>
      <w:r w:rsidRPr="00E771F5">
        <w:rPr>
          <w:sz w:val="18"/>
        </w:rPr>
        <w:t>toplumsal</w:t>
      </w:r>
      <w:r w:rsidRPr="00E771F5" w:rsidR="00FB6687">
        <w:rPr>
          <w:sz w:val="18"/>
        </w:rPr>
        <w:t xml:space="preserve"> </w:t>
      </w:r>
      <w:r w:rsidRPr="00E771F5">
        <w:rPr>
          <w:sz w:val="18"/>
        </w:rPr>
        <w:t>barışın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bozulduğu,</w:t>
      </w:r>
      <w:r w:rsidRPr="00E771F5" w:rsidR="00FB6687">
        <w:rPr>
          <w:sz w:val="18"/>
        </w:rPr>
        <w:t xml:space="preserve"> </w:t>
      </w:r>
      <w:r w:rsidRPr="00E771F5">
        <w:rPr>
          <w:sz w:val="18"/>
        </w:rPr>
        <w:t>insanların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kutuplaştığı,</w:t>
      </w:r>
      <w:r w:rsidRPr="00E771F5" w:rsidR="00FB6687">
        <w:rPr>
          <w:sz w:val="18"/>
        </w:rPr>
        <w:t xml:space="preserve"> </w:t>
      </w:r>
      <w:r w:rsidRPr="00E771F5">
        <w:rPr>
          <w:sz w:val="18"/>
        </w:rPr>
        <w:t>birbirlerine</w:t>
      </w:r>
      <w:r w:rsidRPr="00E771F5" w:rsidR="00FB6687">
        <w:rPr>
          <w:sz w:val="18"/>
        </w:rPr>
        <w:t xml:space="preserve"> </w:t>
      </w:r>
      <w:r w:rsidRPr="00E771F5">
        <w:rPr>
          <w:sz w:val="18"/>
        </w:rPr>
        <w:t>düşmanlaştığı</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dönem</w:t>
      </w:r>
      <w:r w:rsidRPr="00E771F5" w:rsidR="00FB6687">
        <w:rPr>
          <w:sz w:val="18"/>
        </w:rPr>
        <w:t xml:space="preserve"> </w:t>
      </w:r>
      <w:r w:rsidRPr="00E771F5">
        <w:rPr>
          <w:sz w:val="18"/>
        </w:rPr>
        <w:t>olmamıştır.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eğer</w:t>
      </w:r>
      <w:r w:rsidRPr="00E771F5" w:rsidR="00FB6687">
        <w:rPr>
          <w:sz w:val="18"/>
        </w:rPr>
        <w:t xml:space="preserve"> </w:t>
      </w:r>
      <w:r w:rsidRPr="00E771F5">
        <w:rPr>
          <w:sz w:val="18"/>
        </w:rPr>
        <w:t>biz</w:t>
      </w:r>
      <w:r w:rsidRPr="00E771F5" w:rsidR="00FB6687">
        <w:rPr>
          <w:sz w:val="18"/>
        </w:rPr>
        <w:t xml:space="preserve"> </w:t>
      </w:r>
      <w:r w:rsidRPr="00E771F5">
        <w:rPr>
          <w:sz w:val="18"/>
        </w:rPr>
        <w:t>toplumsal</w:t>
      </w:r>
      <w:r w:rsidRPr="00E771F5" w:rsidR="00FB6687">
        <w:rPr>
          <w:sz w:val="18"/>
        </w:rPr>
        <w:t xml:space="preserve"> </w:t>
      </w:r>
      <w:r w:rsidRPr="00E771F5">
        <w:rPr>
          <w:sz w:val="18"/>
        </w:rPr>
        <w:t>barışı</w:t>
      </w:r>
      <w:r w:rsidRPr="00E771F5" w:rsidR="00FB6687">
        <w:rPr>
          <w:sz w:val="18"/>
        </w:rPr>
        <w:t xml:space="preserve"> </w:t>
      </w:r>
      <w:r w:rsidRPr="00E771F5">
        <w:rPr>
          <w:sz w:val="18"/>
        </w:rPr>
        <w:t>tesis</w:t>
      </w:r>
      <w:r w:rsidRPr="00E771F5" w:rsidR="00FB6687">
        <w:rPr>
          <w:sz w:val="18"/>
        </w:rPr>
        <w:t xml:space="preserve"> </w:t>
      </w:r>
      <w:r w:rsidRPr="00E771F5">
        <w:rPr>
          <w:sz w:val="18"/>
        </w:rPr>
        <w:t>etmezsek,</w:t>
      </w:r>
      <w:r w:rsidRPr="00E771F5" w:rsidR="00FB6687">
        <w:rPr>
          <w:sz w:val="18"/>
        </w:rPr>
        <w:t xml:space="preserve"> </w:t>
      </w:r>
      <w:r w:rsidRPr="00E771F5">
        <w:rPr>
          <w:sz w:val="18"/>
        </w:rPr>
        <w:t>ister</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ister</w:t>
      </w:r>
      <w:r w:rsidRPr="00E771F5" w:rsidR="00FB6687">
        <w:rPr>
          <w:sz w:val="18"/>
        </w:rPr>
        <w:t xml:space="preserve"> </w:t>
      </w:r>
      <w:r w:rsidRPr="00E771F5">
        <w:rPr>
          <w:sz w:val="18"/>
        </w:rPr>
        <w:t>parlamenter</w:t>
      </w:r>
      <w:r w:rsidRPr="00E771F5" w:rsidR="00FB6687">
        <w:rPr>
          <w:sz w:val="18"/>
        </w:rPr>
        <w:t xml:space="preserve"> </w:t>
      </w:r>
      <w:r w:rsidRPr="00E771F5">
        <w:rPr>
          <w:sz w:val="18"/>
        </w:rPr>
        <w:t>sistem</w:t>
      </w:r>
      <w:r w:rsidRPr="00E771F5" w:rsidR="00FB6687">
        <w:rPr>
          <w:sz w:val="18"/>
        </w:rPr>
        <w:t xml:space="preserve"> </w:t>
      </w:r>
      <w:r w:rsidRPr="00E771F5">
        <w:rPr>
          <w:sz w:val="18"/>
        </w:rPr>
        <w:t>olsun</w:t>
      </w:r>
      <w:r w:rsidRPr="00E771F5" w:rsidR="007767ED">
        <w:rPr>
          <w:sz w:val="18"/>
        </w:rPr>
        <w:t>,</w:t>
      </w:r>
      <w:r w:rsidRPr="00E771F5" w:rsidR="00FB6687">
        <w:rPr>
          <w:sz w:val="18"/>
        </w:rPr>
        <w:t xml:space="preserve"> </w:t>
      </w:r>
      <w:r w:rsidRPr="00E771F5">
        <w:rPr>
          <w:sz w:val="18"/>
        </w:rPr>
        <w:t>hiçbir</w:t>
      </w:r>
      <w:r w:rsidRPr="00E771F5" w:rsidR="00FB6687">
        <w:rPr>
          <w:sz w:val="18"/>
        </w:rPr>
        <w:t xml:space="preserve"> </w:t>
      </w:r>
      <w:r w:rsidRPr="00E771F5">
        <w:rPr>
          <w:sz w:val="18"/>
        </w:rPr>
        <w:t>yere</w:t>
      </w:r>
      <w:r w:rsidRPr="00E771F5" w:rsidR="00FB6687">
        <w:rPr>
          <w:sz w:val="18"/>
        </w:rPr>
        <w:t xml:space="preserve"> </w:t>
      </w:r>
      <w:r w:rsidRPr="00E771F5">
        <w:rPr>
          <w:sz w:val="18"/>
        </w:rPr>
        <w:t>gidemeyiz.</w:t>
      </w:r>
      <w:r w:rsidRPr="00E771F5" w:rsidR="00FB6687">
        <w:rPr>
          <w:sz w:val="18"/>
        </w:rPr>
        <w:t xml:space="preserve"> </w:t>
      </w:r>
      <w:r w:rsidRPr="00E771F5">
        <w:rPr>
          <w:sz w:val="18"/>
        </w:rPr>
        <w:t>Muhalefetiyle</w:t>
      </w:r>
      <w:r w:rsidRPr="00E771F5" w:rsidR="00FB6687">
        <w:rPr>
          <w:sz w:val="18"/>
        </w:rPr>
        <w:t xml:space="preserve"> </w:t>
      </w:r>
      <w:r w:rsidRPr="00E771F5">
        <w:rPr>
          <w:sz w:val="18"/>
        </w:rPr>
        <w:t>iktidarıyla,</w:t>
      </w:r>
      <w:r w:rsidRPr="00E771F5" w:rsidR="00FB6687">
        <w:rPr>
          <w:sz w:val="18"/>
        </w:rPr>
        <w:t xml:space="preserve"> </w:t>
      </w:r>
      <w:r w:rsidRPr="00E771F5">
        <w:rPr>
          <w:sz w:val="18"/>
        </w:rPr>
        <w:t>değişik</w:t>
      </w:r>
      <w:r w:rsidRPr="00E771F5" w:rsidR="00FB6687">
        <w:rPr>
          <w:sz w:val="18"/>
        </w:rPr>
        <w:t xml:space="preserve"> </w:t>
      </w:r>
      <w:r w:rsidRPr="00E771F5">
        <w:rPr>
          <w:sz w:val="18"/>
        </w:rPr>
        <w:t>kimlikler,</w:t>
      </w:r>
      <w:r w:rsidRPr="00E771F5" w:rsidR="00FB6687">
        <w:rPr>
          <w:sz w:val="18"/>
        </w:rPr>
        <w:t xml:space="preserve"> </w:t>
      </w:r>
      <w:r w:rsidRPr="00E771F5">
        <w:rPr>
          <w:sz w:val="18"/>
        </w:rPr>
        <w:t>mezhepler,</w:t>
      </w:r>
      <w:r w:rsidRPr="00E771F5" w:rsidR="00FB6687">
        <w:rPr>
          <w:sz w:val="18"/>
        </w:rPr>
        <w:t xml:space="preserve"> </w:t>
      </w:r>
      <w:r w:rsidRPr="00E771F5">
        <w:rPr>
          <w:sz w:val="18"/>
        </w:rPr>
        <w:t>yaşam</w:t>
      </w:r>
      <w:r w:rsidRPr="00E771F5" w:rsidR="00FB6687">
        <w:rPr>
          <w:sz w:val="18"/>
        </w:rPr>
        <w:t xml:space="preserve"> </w:t>
      </w:r>
      <w:r w:rsidRPr="00E771F5">
        <w:rPr>
          <w:sz w:val="18"/>
        </w:rPr>
        <w:t>tarzları</w:t>
      </w:r>
      <w:r w:rsidRPr="00E771F5" w:rsidR="00FB6687">
        <w:rPr>
          <w:sz w:val="18"/>
        </w:rPr>
        <w:t xml:space="preserve"> </w:t>
      </w:r>
      <w:r w:rsidRPr="00E771F5">
        <w:rPr>
          <w:sz w:val="18"/>
        </w:rPr>
        <w:t>ne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herkesin</w:t>
      </w:r>
      <w:r w:rsidRPr="00E771F5" w:rsidR="00FB6687">
        <w:rPr>
          <w:sz w:val="18"/>
        </w:rPr>
        <w:t xml:space="preserve"> </w:t>
      </w:r>
      <w:r w:rsidRPr="00E771F5">
        <w:rPr>
          <w:sz w:val="18"/>
        </w:rPr>
        <w:t>kendisini</w:t>
      </w:r>
      <w:r w:rsidRPr="00E771F5" w:rsidR="00FB6687">
        <w:rPr>
          <w:sz w:val="18"/>
        </w:rPr>
        <w:t xml:space="preserve"> </w:t>
      </w:r>
      <w:r w:rsidRPr="00E771F5">
        <w:rPr>
          <w:sz w:val="18"/>
        </w:rPr>
        <w:t>içinde</w:t>
      </w:r>
      <w:r w:rsidRPr="00E771F5" w:rsidR="00FB6687">
        <w:rPr>
          <w:sz w:val="18"/>
        </w:rPr>
        <w:t xml:space="preserve"> </w:t>
      </w:r>
      <w:r w:rsidRPr="00E771F5">
        <w:rPr>
          <w:sz w:val="18"/>
        </w:rPr>
        <w:t>bulacağı</w:t>
      </w:r>
      <w:r w:rsidRPr="00E771F5" w:rsidR="00FB6687">
        <w:rPr>
          <w:sz w:val="18"/>
        </w:rPr>
        <w:t xml:space="preserve"> </w:t>
      </w:r>
      <w:r w:rsidRPr="00E771F5">
        <w:rPr>
          <w:sz w:val="18"/>
        </w:rPr>
        <w:t>bir</w:t>
      </w:r>
      <w:r w:rsidRPr="00E771F5" w:rsidR="00FB6687">
        <w:rPr>
          <w:sz w:val="18"/>
        </w:rPr>
        <w:t xml:space="preserve"> </w:t>
      </w:r>
      <w:r w:rsidRPr="00E771F5">
        <w:rPr>
          <w:sz w:val="18"/>
        </w:rPr>
        <w:t>siyasal</w:t>
      </w:r>
      <w:r w:rsidRPr="00E771F5" w:rsidR="00FB6687">
        <w:rPr>
          <w:sz w:val="18"/>
        </w:rPr>
        <w:t xml:space="preserve"> </w:t>
      </w:r>
      <w:r w:rsidRPr="00E771F5">
        <w:rPr>
          <w:sz w:val="18"/>
        </w:rPr>
        <w:t>sistem</w:t>
      </w:r>
      <w:r w:rsidRPr="00E771F5" w:rsidR="00FB6687">
        <w:rPr>
          <w:sz w:val="18"/>
        </w:rPr>
        <w:t xml:space="preserve"> </w:t>
      </w:r>
      <w:r w:rsidRPr="00E771F5">
        <w:rPr>
          <w:sz w:val="18"/>
        </w:rPr>
        <w:t>inşa</w:t>
      </w:r>
      <w:r w:rsidRPr="00E771F5" w:rsidR="00FB6687">
        <w:rPr>
          <w:sz w:val="18"/>
        </w:rPr>
        <w:t xml:space="preserve"> </w:t>
      </w:r>
      <w:r w:rsidRPr="00E771F5">
        <w:rPr>
          <w:sz w:val="18"/>
        </w:rPr>
        <w:t>etmekle</w:t>
      </w:r>
      <w:r w:rsidRPr="00E771F5" w:rsidR="00FB6687">
        <w:rPr>
          <w:sz w:val="18"/>
        </w:rPr>
        <w:t xml:space="preserve"> </w:t>
      </w:r>
      <w:r w:rsidRPr="00E771F5">
        <w:rPr>
          <w:sz w:val="18"/>
        </w:rPr>
        <w:t>ancak</w:t>
      </w:r>
      <w:r w:rsidRPr="00E771F5" w:rsidR="00FB6687">
        <w:rPr>
          <w:sz w:val="18"/>
        </w:rPr>
        <w:t xml:space="preserve"> </w:t>
      </w:r>
      <w:r w:rsidRPr="00E771F5">
        <w:rPr>
          <w:sz w:val="18"/>
        </w:rPr>
        <w:t>toplumsal</w:t>
      </w:r>
      <w:r w:rsidRPr="00E771F5" w:rsidR="00FB6687">
        <w:rPr>
          <w:sz w:val="18"/>
        </w:rPr>
        <w:t xml:space="preserve"> </w:t>
      </w:r>
      <w:r w:rsidRPr="00E771F5">
        <w:rPr>
          <w:sz w:val="18"/>
        </w:rPr>
        <w:t>barışı</w:t>
      </w:r>
      <w:r w:rsidRPr="00E771F5" w:rsidR="00FB6687">
        <w:rPr>
          <w:sz w:val="18"/>
        </w:rPr>
        <w:t xml:space="preserve"> </w:t>
      </w:r>
      <w:r w:rsidRPr="00E771F5">
        <w:rPr>
          <w:sz w:val="18"/>
        </w:rPr>
        <w:t>kurabiliriz</w:t>
      </w:r>
      <w:r w:rsidRPr="00E771F5" w:rsidR="00FB6687">
        <w:rPr>
          <w:sz w:val="18"/>
        </w:rPr>
        <w:t xml:space="preserve"> </w:t>
      </w:r>
      <w:r w:rsidRPr="00E771F5">
        <w:rPr>
          <w:sz w:val="18"/>
        </w:rPr>
        <w:t>ama</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maalesef.</w:t>
      </w:r>
      <w:r w:rsidRPr="00E771F5" w:rsidR="00FB6687">
        <w:rPr>
          <w:sz w:val="18"/>
        </w:rPr>
        <w:t xml:space="preserve"> </w:t>
      </w:r>
      <w:r w:rsidRPr="00E771F5">
        <w:rPr>
          <w:sz w:val="18"/>
        </w:rPr>
        <w:t>Toplumun</w:t>
      </w:r>
      <w:r w:rsidRPr="00E771F5" w:rsidR="00FB6687">
        <w:rPr>
          <w:sz w:val="18"/>
        </w:rPr>
        <w:t xml:space="preserve"> </w:t>
      </w:r>
      <w:r w:rsidRPr="00E771F5">
        <w:rPr>
          <w:sz w:val="18"/>
        </w:rPr>
        <w:t>ruhsal</w:t>
      </w:r>
      <w:r w:rsidRPr="00E771F5" w:rsidR="00FB6687">
        <w:rPr>
          <w:sz w:val="18"/>
        </w:rPr>
        <w:t xml:space="preserve"> </w:t>
      </w:r>
      <w:r w:rsidRPr="00E771F5">
        <w:rPr>
          <w:sz w:val="18"/>
        </w:rPr>
        <w:t>yapısı</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bozuk,</w:t>
      </w:r>
      <w:r w:rsidRPr="00E771F5" w:rsidR="00FB6687">
        <w:rPr>
          <w:sz w:val="18"/>
        </w:rPr>
        <w:t xml:space="preserve"> </w:t>
      </w:r>
      <w:r w:rsidRPr="00E771F5">
        <w:rPr>
          <w:sz w:val="18"/>
        </w:rPr>
        <w:t>bozdunuz.</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diyorsunuz</w:t>
      </w:r>
      <w:r w:rsidRPr="00E771F5" w:rsidR="00FB6687">
        <w:rPr>
          <w:sz w:val="18"/>
        </w:rPr>
        <w:t xml:space="preserve"> </w:t>
      </w:r>
      <w:r w:rsidRPr="00E771F5">
        <w:rPr>
          <w:sz w:val="18"/>
        </w:rPr>
        <w:t>ki:</w:t>
      </w:r>
      <w:r w:rsidRPr="00E771F5" w:rsidR="00FB6687">
        <w:rPr>
          <w:sz w:val="18"/>
        </w:rPr>
        <w:t xml:space="preserve"> </w:t>
      </w:r>
      <w:r w:rsidRPr="00E771F5">
        <w:rPr>
          <w:sz w:val="18"/>
        </w:rPr>
        <w:t>“Üst</w:t>
      </w:r>
      <w:r w:rsidRPr="00E771F5" w:rsidR="00FB6687">
        <w:rPr>
          <w:sz w:val="18"/>
        </w:rPr>
        <w:t xml:space="preserve"> </w:t>
      </w:r>
      <w:r w:rsidRPr="00E771F5">
        <w:rPr>
          <w:sz w:val="18"/>
        </w:rPr>
        <w:t>akıl</w:t>
      </w:r>
      <w:r w:rsidRPr="00E771F5" w:rsidR="00FB6687">
        <w:rPr>
          <w:sz w:val="18"/>
        </w:rPr>
        <w:t xml:space="preserve"> </w:t>
      </w:r>
      <w:r w:rsidRPr="00E771F5">
        <w:rPr>
          <w:sz w:val="18"/>
        </w:rPr>
        <w:t>var.”</w:t>
      </w:r>
      <w:r w:rsidRPr="00E771F5" w:rsidR="00FB6687">
        <w:rPr>
          <w:sz w:val="18"/>
        </w:rPr>
        <w:t xml:space="preserve"> </w:t>
      </w:r>
      <w:r w:rsidRPr="00E771F5">
        <w:rPr>
          <w:sz w:val="18"/>
        </w:rPr>
        <w:t>Yok</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arkadaşlar.</w:t>
      </w:r>
      <w:r w:rsidRPr="00E771F5" w:rsidR="00FB6687">
        <w:rPr>
          <w:sz w:val="18"/>
        </w:rPr>
        <w:t xml:space="preserve"> </w:t>
      </w:r>
      <w:r w:rsidRPr="00E771F5">
        <w:rPr>
          <w:sz w:val="18"/>
        </w:rPr>
        <w:t>Üst</w:t>
      </w:r>
      <w:r w:rsidRPr="00E771F5" w:rsidR="00FB6687">
        <w:rPr>
          <w:sz w:val="18"/>
        </w:rPr>
        <w:t xml:space="preserve"> </w:t>
      </w:r>
      <w:r w:rsidRPr="00E771F5">
        <w:rPr>
          <w:sz w:val="18"/>
        </w:rPr>
        <w:t>akıl</w:t>
      </w:r>
      <w:r w:rsidRPr="00E771F5" w:rsidR="00FB6687">
        <w:rPr>
          <w:sz w:val="18"/>
        </w:rPr>
        <w:t xml:space="preserve"> </w:t>
      </w:r>
      <w:r w:rsidRPr="00E771F5">
        <w:rPr>
          <w:sz w:val="18"/>
        </w:rPr>
        <w:t>diye</w:t>
      </w:r>
      <w:r w:rsidRPr="00E771F5" w:rsidR="00FB6687">
        <w:rPr>
          <w:sz w:val="18"/>
        </w:rPr>
        <w:t xml:space="preserve"> </w:t>
      </w:r>
      <w:r w:rsidRPr="00E771F5">
        <w:rPr>
          <w:sz w:val="18"/>
        </w:rPr>
        <w:t>esrarengiz</w:t>
      </w:r>
      <w:r w:rsidRPr="00E771F5" w:rsidR="00FB6687">
        <w:rPr>
          <w:sz w:val="18"/>
        </w:rPr>
        <w:t xml:space="preserve"> </w:t>
      </w:r>
      <w:r w:rsidRPr="00E771F5">
        <w:rPr>
          <w:sz w:val="18"/>
        </w:rPr>
        <w:t>bir</w:t>
      </w:r>
      <w:r w:rsidRPr="00E771F5" w:rsidR="00DF380E">
        <w:rPr>
          <w:sz w:val="18"/>
        </w:rPr>
        <w:t xml:space="preserve"> </w:t>
      </w:r>
      <w:r w:rsidRPr="00E771F5">
        <w:rPr>
          <w:sz w:val="18"/>
        </w:rPr>
        <w:t>sorumlu</w:t>
      </w:r>
      <w:r w:rsidRPr="00E771F5" w:rsidR="00FB6687">
        <w:rPr>
          <w:sz w:val="18"/>
        </w:rPr>
        <w:t xml:space="preserve"> </w:t>
      </w:r>
      <w:r w:rsidRPr="00E771F5">
        <w:rPr>
          <w:sz w:val="18"/>
        </w:rPr>
        <w:t>aramayın.</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seneden</w:t>
      </w:r>
      <w:r w:rsidRPr="00E771F5" w:rsidR="00FB6687">
        <w:rPr>
          <w:sz w:val="18"/>
        </w:rPr>
        <w:t xml:space="preserve"> </w:t>
      </w:r>
      <w:r w:rsidRPr="00E771F5">
        <w:rPr>
          <w:sz w:val="18"/>
        </w:rPr>
        <w:t>beri</w:t>
      </w:r>
      <w:r w:rsidRPr="00E771F5" w:rsidR="00FB6687">
        <w:rPr>
          <w:sz w:val="18"/>
        </w:rPr>
        <w:t xml:space="preserve"> </w:t>
      </w:r>
      <w:r w:rsidRPr="00E771F5">
        <w:rPr>
          <w:sz w:val="18"/>
        </w:rPr>
        <w:t>siz</w:t>
      </w:r>
      <w:r w:rsidRPr="00E771F5" w:rsidR="00FB6687">
        <w:rPr>
          <w:sz w:val="18"/>
        </w:rPr>
        <w:t xml:space="preserve"> </w:t>
      </w:r>
      <w:r w:rsidRPr="00E771F5">
        <w:rPr>
          <w:sz w:val="18"/>
        </w:rPr>
        <w:t>yönetiyorsunuz</w:t>
      </w:r>
      <w:r w:rsidRPr="00E771F5" w:rsidR="00FB6687">
        <w:rPr>
          <w:sz w:val="18"/>
        </w:rPr>
        <w:t xml:space="preserve"> </w:t>
      </w:r>
      <w:r w:rsidRPr="00E771F5">
        <w:rPr>
          <w:sz w:val="18"/>
        </w:rPr>
        <w:t>arkadaşlar.</w:t>
      </w:r>
      <w:r w:rsidRPr="00E771F5" w:rsidR="00FB6687">
        <w:rPr>
          <w:sz w:val="18"/>
        </w:rPr>
        <w:t xml:space="preserve"> </w:t>
      </w:r>
      <w:r w:rsidRPr="00E771F5">
        <w:rPr>
          <w:sz w:val="18"/>
        </w:rPr>
        <w:t>Üst</w:t>
      </w:r>
      <w:r w:rsidRPr="00E771F5" w:rsidR="00FB6687">
        <w:rPr>
          <w:sz w:val="18"/>
        </w:rPr>
        <w:t xml:space="preserve"> </w:t>
      </w:r>
      <w:r w:rsidRPr="00E771F5">
        <w:rPr>
          <w:sz w:val="18"/>
        </w:rPr>
        <w:t>akıl</w:t>
      </w:r>
      <w:r w:rsidRPr="00E771F5" w:rsidR="00FB6687">
        <w:rPr>
          <w:sz w:val="18"/>
        </w:rPr>
        <w:t xml:space="preserve"> </w:t>
      </w:r>
      <w:r w:rsidRPr="00E771F5">
        <w:rPr>
          <w:sz w:val="18"/>
        </w:rPr>
        <w:t>kim?</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vardı;</w:t>
      </w:r>
      <w:r w:rsidRPr="00E771F5" w:rsidR="00FB6687">
        <w:rPr>
          <w:sz w:val="18"/>
        </w:rPr>
        <w:t xml:space="preserve"> </w:t>
      </w:r>
      <w:r w:rsidRPr="00E771F5">
        <w:rPr>
          <w:sz w:val="18"/>
        </w:rPr>
        <w:t>Amerika</w:t>
      </w:r>
      <w:r w:rsidRPr="00E771F5" w:rsidR="00FB6687">
        <w:rPr>
          <w:sz w:val="18"/>
        </w:rPr>
        <w:t xml:space="preserve"> </w:t>
      </w:r>
      <w:r w:rsidRPr="00E771F5">
        <w:rPr>
          <w:sz w:val="18"/>
        </w:rPr>
        <w:t>var,</w:t>
      </w:r>
      <w:r w:rsidRPr="00E771F5" w:rsidR="00FB6687">
        <w:rPr>
          <w:sz w:val="18"/>
        </w:rPr>
        <w:t xml:space="preserve"> </w:t>
      </w:r>
      <w:r w:rsidRPr="00E771F5">
        <w:rPr>
          <w:sz w:val="18"/>
        </w:rPr>
        <w:t>Avrupa</w:t>
      </w:r>
      <w:r w:rsidRPr="00E771F5" w:rsidR="00FB6687">
        <w:rPr>
          <w:sz w:val="18"/>
        </w:rPr>
        <w:t xml:space="preserve"> </w:t>
      </w:r>
      <w:r w:rsidRPr="00E771F5">
        <w:rPr>
          <w:sz w:val="18"/>
        </w:rPr>
        <w:t>var,</w:t>
      </w:r>
      <w:r w:rsidRPr="00E771F5" w:rsidR="00FB6687">
        <w:rPr>
          <w:sz w:val="18"/>
        </w:rPr>
        <w:t xml:space="preserve"> </w:t>
      </w:r>
      <w:r w:rsidRPr="00E771F5">
        <w:rPr>
          <w:sz w:val="18"/>
        </w:rPr>
        <w:t>Rusya</w:t>
      </w:r>
      <w:r w:rsidRPr="00E771F5" w:rsidR="00FB6687">
        <w:rPr>
          <w:sz w:val="18"/>
        </w:rPr>
        <w:t xml:space="preserve"> </w:t>
      </w:r>
      <w:r w:rsidRPr="00E771F5">
        <w:rPr>
          <w:sz w:val="18"/>
        </w:rPr>
        <w:t>var,</w:t>
      </w:r>
      <w:r w:rsidRPr="00E771F5" w:rsidR="00FB6687">
        <w:rPr>
          <w:sz w:val="18"/>
        </w:rPr>
        <w:t xml:space="preserve"> </w:t>
      </w:r>
      <w:r w:rsidRPr="00E771F5">
        <w:rPr>
          <w:sz w:val="18"/>
        </w:rPr>
        <w:t>İran</w:t>
      </w:r>
      <w:r w:rsidRPr="00E771F5" w:rsidR="00FB6687">
        <w:rPr>
          <w:sz w:val="18"/>
        </w:rPr>
        <w:t xml:space="preserve"> </w:t>
      </w:r>
      <w:r w:rsidRPr="00E771F5">
        <w:rPr>
          <w:sz w:val="18"/>
        </w:rPr>
        <w:t>var,</w:t>
      </w:r>
      <w:r w:rsidRPr="00E771F5" w:rsidR="00FB6687">
        <w:rPr>
          <w:sz w:val="18"/>
        </w:rPr>
        <w:t xml:space="preserve"> </w:t>
      </w:r>
      <w:r w:rsidRPr="00E771F5">
        <w:rPr>
          <w:sz w:val="18"/>
        </w:rPr>
        <w:t>Körfez</w:t>
      </w:r>
      <w:r w:rsidRPr="00E771F5" w:rsidR="00FB6687">
        <w:rPr>
          <w:sz w:val="18"/>
        </w:rPr>
        <w:t xml:space="preserve"> </w:t>
      </w:r>
      <w:r w:rsidRPr="00E771F5">
        <w:rPr>
          <w:sz w:val="18"/>
        </w:rPr>
        <w:t>var,</w:t>
      </w:r>
      <w:r w:rsidRPr="00E771F5" w:rsidR="00FB6687">
        <w:rPr>
          <w:sz w:val="18"/>
        </w:rPr>
        <w:t xml:space="preserve"> </w:t>
      </w:r>
      <w:r w:rsidRPr="00E771F5">
        <w:rPr>
          <w:sz w:val="18"/>
        </w:rPr>
        <w:t>krallıklar</w:t>
      </w:r>
      <w:r w:rsidRPr="00E771F5" w:rsidR="00FB6687">
        <w:rPr>
          <w:sz w:val="18"/>
        </w:rPr>
        <w:t xml:space="preserve"> </w:t>
      </w:r>
      <w:r w:rsidRPr="00E771F5">
        <w:rPr>
          <w:sz w:val="18"/>
        </w:rPr>
        <w:t>var,</w:t>
      </w:r>
      <w:r w:rsidRPr="00E771F5" w:rsidR="00FB6687">
        <w:rPr>
          <w:sz w:val="18"/>
        </w:rPr>
        <w:t xml:space="preserve"> </w:t>
      </w:r>
      <w:r w:rsidRPr="00E771F5">
        <w:rPr>
          <w:sz w:val="18"/>
        </w:rPr>
        <w:t>Sisi’si</w:t>
      </w:r>
      <w:r w:rsidRPr="00E771F5" w:rsidR="00FB6687">
        <w:rPr>
          <w:sz w:val="18"/>
        </w:rPr>
        <w:t xml:space="preserve"> </w:t>
      </w:r>
      <w:r w:rsidRPr="00E771F5">
        <w:rPr>
          <w:sz w:val="18"/>
        </w:rPr>
        <w:t>var,</w:t>
      </w:r>
      <w:r w:rsidRPr="00E771F5" w:rsidR="00FB6687">
        <w:rPr>
          <w:sz w:val="18"/>
        </w:rPr>
        <w:t xml:space="preserve"> </w:t>
      </w:r>
      <w:r w:rsidRPr="00E771F5">
        <w:rPr>
          <w:sz w:val="18"/>
        </w:rPr>
        <w:t>Esad’ı</w:t>
      </w:r>
      <w:r w:rsidRPr="00E771F5" w:rsidR="00FB6687">
        <w:rPr>
          <w:sz w:val="18"/>
        </w:rPr>
        <w:t xml:space="preserve"> </w:t>
      </w:r>
      <w:r w:rsidRPr="00E771F5">
        <w:rPr>
          <w:sz w:val="18"/>
        </w:rPr>
        <w:t>var,</w:t>
      </w:r>
      <w:r w:rsidRPr="00E771F5" w:rsidR="00FB6687">
        <w:rPr>
          <w:sz w:val="18"/>
        </w:rPr>
        <w:t xml:space="preserve"> </w:t>
      </w:r>
      <w:r w:rsidRPr="00E771F5">
        <w:rPr>
          <w:sz w:val="18"/>
        </w:rPr>
        <w:t>diktatörler,</w:t>
      </w:r>
      <w:r w:rsidRPr="00E771F5" w:rsidR="00FB6687">
        <w:rPr>
          <w:sz w:val="18"/>
        </w:rPr>
        <w:t xml:space="preserve"> </w:t>
      </w:r>
      <w:r w:rsidRPr="00E771F5">
        <w:rPr>
          <w:sz w:val="18"/>
        </w:rPr>
        <w:t>körfez</w:t>
      </w:r>
      <w:r w:rsidRPr="00E771F5" w:rsidR="00FB6687">
        <w:rPr>
          <w:sz w:val="18"/>
        </w:rPr>
        <w:t xml:space="preserve"> </w:t>
      </w:r>
      <w:r w:rsidRPr="00E771F5">
        <w:rPr>
          <w:sz w:val="18"/>
        </w:rPr>
        <w:t>kralları;</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vardı.</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de</w:t>
      </w:r>
      <w:r w:rsidRPr="00E771F5" w:rsidR="00FB6687">
        <w:rPr>
          <w:sz w:val="18"/>
        </w:rPr>
        <w:t xml:space="preserve"> </w:t>
      </w:r>
      <w:r w:rsidRPr="00E771F5">
        <w:rPr>
          <w:sz w:val="18"/>
        </w:rPr>
        <w:t>var;</w:t>
      </w:r>
      <w:r w:rsidRPr="00E771F5" w:rsidR="00FB6687">
        <w:rPr>
          <w:sz w:val="18"/>
        </w:rPr>
        <w:t xml:space="preserve"> </w:t>
      </w:r>
      <w:r w:rsidRPr="00E771F5">
        <w:rPr>
          <w:sz w:val="18"/>
        </w:rPr>
        <w:t>PKK’sı</w:t>
      </w:r>
      <w:r w:rsidRPr="00E771F5" w:rsidR="00FB6687">
        <w:rPr>
          <w:sz w:val="18"/>
        </w:rPr>
        <w:t xml:space="preserve"> </w:t>
      </w:r>
      <w:r w:rsidRPr="00E771F5">
        <w:rPr>
          <w:sz w:val="18"/>
        </w:rPr>
        <w:t>var,</w:t>
      </w:r>
      <w:r w:rsidRPr="00E771F5" w:rsidR="00FB6687">
        <w:rPr>
          <w:sz w:val="18"/>
        </w:rPr>
        <w:t xml:space="preserve"> </w:t>
      </w:r>
      <w:r w:rsidRPr="00E771F5">
        <w:rPr>
          <w:sz w:val="18"/>
        </w:rPr>
        <w:t>IŞİD’i</w:t>
      </w:r>
      <w:r w:rsidRPr="00E771F5" w:rsidR="00FB6687">
        <w:rPr>
          <w:sz w:val="18"/>
        </w:rPr>
        <w:t xml:space="preserve"> </w:t>
      </w:r>
      <w:r w:rsidRPr="00E771F5">
        <w:rPr>
          <w:sz w:val="18"/>
        </w:rPr>
        <w:t>var;</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var.</w:t>
      </w:r>
      <w:r w:rsidRPr="00E771F5" w:rsidR="00FB6687">
        <w:rPr>
          <w:sz w:val="18"/>
        </w:rPr>
        <w:t xml:space="preserve"> </w:t>
      </w:r>
      <w:r w:rsidRPr="00E771F5">
        <w:rPr>
          <w:sz w:val="18"/>
        </w:rPr>
        <w:t>Peki,</w:t>
      </w:r>
      <w:r w:rsidRPr="00E771F5" w:rsidR="00FB6687">
        <w:rPr>
          <w:sz w:val="18"/>
        </w:rPr>
        <w:t xml:space="preserve"> </w:t>
      </w:r>
      <w:r w:rsidRPr="00E771F5">
        <w:rPr>
          <w:sz w:val="18"/>
        </w:rPr>
        <w:t>biz</w:t>
      </w:r>
      <w:r w:rsidRPr="00E771F5" w:rsidR="00FB6687">
        <w:rPr>
          <w:sz w:val="18"/>
        </w:rPr>
        <w:t xml:space="preserve"> </w:t>
      </w:r>
      <w:r w:rsidRPr="00E771F5">
        <w:rPr>
          <w:sz w:val="18"/>
        </w:rPr>
        <w:t>neredeyiz?</w:t>
      </w:r>
      <w:r w:rsidRPr="00E771F5" w:rsidR="00FB6687">
        <w:rPr>
          <w:sz w:val="18"/>
        </w:rPr>
        <w:t xml:space="preserve"> </w:t>
      </w:r>
      <w:r w:rsidRPr="00E771F5">
        <w:rPr>
          <w:sz w:val="18"/>
        </w:rPr>
        <w:t>Bizim</w:t>
      </w:r>
      <w:r w:rsidRPr="00E771F5" w:rsidR="00FB6687">
        <w:rPr>
          <w:sz w:val="18"/>
        </w:rPr>
        <w:t xml:space="preserve"> </w:t>
      </w:r>
      <w:r w:rsidRPr="00E771F5">
        <w:rPr>
          <w:sz w:val="18"/>
        </w:rPr>
        <w:t>aklımız</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Niye</w:t>
      </w:r>
      <w:r w:rsidRPr="00E771F5" w:rsidR="00FB6687">
        <w:rPr>
          <w:sz w:val="18"/>
        </w:rPr>
        <w:t xml:space="preserve"> </w:t>
      </w:r>
      <w:r w:rsidRPr="00E771F5">
        <w:rPr>
          <w:sz w:val="18"/>
        </w:rPr>
        <w:t>sorumluluğu</w:t>
      </w:r>
      <w:r w:rsidRPr="00E771F5" w:rsidR="00FB6687">
        <w:rPr>
          <w:sz w:val="18"/>
        </w:rPr>
        <w:t xml:space="preserve"> </w:t>
      </w:r>
      <w:r w:rsidRPr="00E771F5">
        <w:rPr>
          <w:sz w:val="18"/>
        </w:rPr>
        <w:t>müphem,</w:t>
      </w:r>
      <w:r w:rsidRPr="00E771F5" w:rsidR="00FB6687">
        <w:rPr>
          <w:sz w:val="18"/>
        </w:rPr>
        <w:t xml:space="preserve"> </w:t>
      </w:r>
      <w:r w:rsidRPr="00E771F5">
        <w:rPr>
          <w:sz w:val="18"/>
        </w:rPr>
        <w:t>esrarengiz</w:t>
      </w:r>
      <w:r w:rsidRPr="00E771F5" w:rsidR="00FB6687">
        <w:rPr>
          <w:sz w:val="18"/>
        </w:rPr>
        <w:t xml:space="preserve"> </w:t>
      </w:r>
      <w:r w:rsidRPr="00E771F5">
        <w:rPr>
          <w:sz w:val="18"/>
        </w:rPr>
        <w:t>bir</w:t>
      </w:r>
      <w:r w:rsidRPr="00E771F5" w:rsidR="00FB6687">
        <w:rPr>
          <w:sz w:val="18"/>
        </w:rPr>
        <w:t xml:space="preserve"> </w:t>
      </w:r>
      <w:r w:rsidRPr="00E771F5">
        <w:rPr>
          <w:sz w:val="18"/>
        </w:rPr>
        <w:t>güce</w:t>
      </w:r>
      <w:r w:rsidRPr="00E771F5" w:rsidR="00FB6687">
        <w:rPr>
          <w:sz w:val="18"/>
        </w:rPr>
        <w:t xml:space="preserve"> </w:t>
      </w:r>
      <w:r w:rsidRPr="00E771F5">
        <w:rPr>
          <w:sz w:val="18"/>
        </w:rPr>
        <w:t>havale</w:t>
      </w:r>
      <w:r w:rsidRPr="00E771F5" w:rsidR="00DF380E">
        <w:rPr>
          <w:sz w:val="18"/>
        </w:rPr>
        <w:t xml:space="preserve"> </w:t>
      </w:r>
      <w:r w:rsidRPr="00E771F5">
        <w:rPr>
          <w:sz w:val="18"/>
        </w:rPr>
        <w:t>ediyoruz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Esas</w:t>
      </w:r>
      <w:r w:rsidRPr="00E771F5" w:rsidR="00FB6687">
        <w:rPr>
          <w:sz w:val="18"/>
        </w:rPr>
        <w:t xml:space="preserve"> </w:t>
      </w:r>
      <w:r w:rsidRPr="00E771F5">
        <w:rPr>
          <w:sz w:val="18"/>
        </w:rPr>
        <w:t>sorun</w:t>
      </w:r>
      <w:r w:rsidRPr="00E771F5" w:rsidR="00FB6687">
        <w:rPr>
          <w:sz w:val="18"/>
        </w:rPr>
        <w:t xml:space="preserve"> </w:t>
      </w:r>
      <w:r w:rsidRPr="00E771F5">
        <w:rPr>
          <w:sz w:val="18"/>
        </w:rPr>
        <w:t>bunlar</w:t>
      </w:r>
      <w:r w:rsidRPr="00E771F5" w:rsidR="00FB6687">
        <w:rPr>
          <w:sz w:val="18"/>
        </w:rPr>
        <w:t xml:space="preserve"> </w:t>
      </w:r>
      <w:r w:rsidRPr="00E771F5">
        <w:rPr>
          <w:sz w:val="18"/>
        </w:rPr>
        <w:t>değil,</w:t>
      </w:r>
      <w:r w:rsidRPr="00E771F5" w:rsidR="00FB6687">
        <w:rPr>
          <w:sz w:val="18"/>
        </w:rPr>
        <w:t xml:space="preserve"> </w:t>
      </w:r>
      <w:r w:rsidRPr="00E771F5">
        <w:rPr>
          <w:sz w:val="18"/>
        </w:rPr>
        <w:t>esas</w:t>
      </w:r>
      <w:r w:rsidRPr="00E771F5" w:rsidR="00FB6687">
        <w:rPr>
          <w:sz w:val="18"/>
        </w:rPr>
        <w:t xml:space="preserve"> </w:t>
      </w:r>
      <w:r w:rsidRPr="00E771F5">
        <w:rPr>
          <w:sz w:val="18"/>
        </w:rPr>
        <w:t>sorun</w:t>
      </w:r>
      <w:r w:rsidRPr="00E771F5" w:rsidR="00FB6687">
        <w:rPr>
          <w:sz w:val="18"/>
        </w:rPr>
        <w:t xml:space="preserve"> </w:t>
      </w:r>
      <w:r w:rsidRPr="00E771F5">
        <w:rPr>
          <w:sz w:val="18"/>
        </w:rPr>
        <w:t>biziz,</w:t>
      </w:r>
      <w:r w:rsidRPr="00E771F5" w:rsidR="00FB6687">
        <w:rPr>
          <w:sz w:val="18"/>
        </w:rPr>
        <w:t xml:space="preserve"> </w:t>
      </w:r>
      <w:r w:rsidRPr="00E771F5">
        <w:rPr>
          <w:sz w:val="18"/>
        </w:rPr>
        <w:t>sizsiniz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seneden</w:t>
      </w:r>
      <w:r w:rsidRPr="00E771F5" w:rsidR="00FB6687">
        <w:rPr>
          <w:sz w:val="18"/>
        </w:rPr>
        <w:t xml:space="preserve"> </w:t>
      </w:r>
      <w:r w:rsidRPr="00E771F5">
        <w:rPr>
          <w:sz w:val="18"/>
        </w:rPr>
        <w:t>beri</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kim</w:t>
      </w:r>
      <w:r w:rsidRPr="00E771F5" w:rsidR="00FB6687">
        <w:rPr>
          <w:sz w:val="18"/>
        </w:rPr>
        <w:t xml:space="preserve"> </w:t>
      </w:r>
      <w:r w:rsidRPr="00E771F5">
        <w:rPr>
          <w:sz w:val="18"/>
        </w:rPr>
        <w:t>yönetiyorsa</w:t>
      </w:r>
      <w:r w:rsidRPr="00E771F5" w:rsidR="00FB6687">
        <w:rPr>
          <w:sz w:val="18"/>
        </w:rPr>
        <w:t xml:space="preserve"> </w:t>
      </w:r>
      <w:r w:rsidRPr="00E771F5">
        <w:rPr>
          <w:sz w:val="18"/>
        </w:rPr>
        <w:t>esas</w:t>
      </w:r>
      <w:r w:rsidRPr="00E771F5" w:rsidR="00FB6687">
        <w:rPr>
          <w:sz w:val="18"/>
        </w:rPr>
        <w:t xml:space="preserve"> </w:t>
      </w:r>
      <w:r w:rsidRPr="00E771F5">
        <w:rPr>
          <w:sz w:val="18"/>
        </w:rPr>
        <w:t>sorun</w:t>
      </w:r>
      <w:r w:rsidRPr="00E771F5" w:rsidR="00FB6687">
        <w:rPr>
          <w:sz w:val="18"/>
        </w:rPr>
        <w:t xml:space="preserve"> </w:t>
      </w:r>
      <w:r w:rsidRPr="00E771F5">
        <w:rPr>
          <w:sz w:val="18"/>
        </w:rPr>
        <w:t>bu.</w:t>
      </w:r>
      <w:r w:rsidRPr="00E771F5" w:rsidR="00FB6687">
        <w:rPr>
          <w:sz w:val="18"/>
        </w:rPr>
        <w:t xml:space="preserve"> </w:t>
      </w:r>
      <w:r w:rsidRPr="00E771F5">
        <w:rPr>
          <w:sz w:val="18"/>
        </w:rPr>
        <w:t>Şimdi</w:t>
      </w:r>
      <w:r w:rsidRPr="00E771F5" w:rsidR="00FB6687">
        <w:rPr>
          <w:sz w:val="18"/>
        </w:rPr>
        <w:t xml:space="preserve"> </w:t>
      </w:r>
      <w:r w:rsidRPr="00E771F5">
        <w:rPr>
          <w:sz w:val="18"/>
        </w:rPr>
        <w:t>üst</w:t>
      </w:r>
      <w:r w:rsidRPr="00E771F5" w:rsidR="00FB6687">
        <w:rPr>
          <w:sz w:val="18"/>
        </w:rPr>
        <w:t xml:space="preserve"> </w:t>
      </w:r>
      <w:r w:rsidRPr="00E771F5">
        <w:rPr>
          <w:sz w:val="18"/>
        </w:rPr>
        <w:t>akılla</w:t>
      </w:r>
      <w:r w:rsidRPr="00E771F5" w:rsidR="00FB6687">
        <w:rPr>
          <w:sz w:val="18"/>
        </w:rPr>
        <w:t xml:space="preserve"> </w:t>
      </w:r>
      <w:r w:rsidRPr="00E771F5">
        <w:rPr>
          <w:sz w:val="18"/>
        </w:rPr>
        <w:t>milleti</w:t>
      </w:r>
      <w:r w:rsidRPr="00E771F5" w:rsidR="00FB6687">
        <w:rPr>
          <w:sz w:val="18"/>
        </w:rPr>
        <w:t xml:space="preserve"> </w:t>
      </w:r>
      <w:r w:rsidRPr="00E771F5">
        <w:rPr>
          <w:sz w:val="18"/>
        </w:rPr>
        <w:t>yeniden</w:t>
      </w:r>
      <w:r w:rsidRPr="00E771F5" w:rsidR="00FB6687">
        <w:rPr>
          <w:sz w:val="18"/>
        </w:rPr>
        <w:t xml:space="preserve"> </w:t>
      </w:r>
      <w:r w:rsidRPr="00E771F5">
        <w:rPr>
          <w:sz w:val="18"/>
        </w:rPr>
        <w:t>yeniden</w:t>
      </w:r>
      <w:r w:rsidRPr="00E771F5" w:rsidR="00FB6687">
        <w:rPr>
          <w:sz w:val="18"/>
        </w:rPr>
        <w:t xml:space="preserve"> </w:t>
      </w:r>
      <w:r w:rsidRPr="00E771F5">
        <w:rPr>
          <w:sz w:val="18"/>
        </w:rPr>
        <w:t>kandırıyorsunuz.</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sizin</w:t>
      </w:r>
      <w:r w:rsidRPr="00E771F5" w:rsidR="00FB6687">
        <w:rPr>
          <w:sz w:val="18"/>
        </w:rPr>
        <w:t xml:space="preserve"> </w:t>
      </w:r>
      <w:r w:rsidRPr="00E771F5">
        <w:rPr>
          <w:sz w:val="18"/>
        </w:rPr>
        <w:t>temel</w:t>
      </w:r>
      <w:r w:rsidRPr="00E771F5" w:rsidR="00FB6687">
        <w:rPr>
          <w:sz w:val="18"/>
        </w:rPr>
        <w:t xml:space="preserve"> </w:t>
      </w:r>
      <w:r w:rsidRPr="00E771F5">
        <w:rPr>
          <w:sz w:val="18"/>
        </w:rPr>
        <w:t>sorununuz</w:t>
      </w:r>
      <w:r w:rsidRPr="00E771F5" w:rsidR="00FB6687">
        <w:rPr>
          <w:sz w:val="18"/>
        </w:rPr>
        <w:t xml:space="preserve"> </w:t>
      </w:r>
      <w:r w:rsidRPr="00E771F5">
        <w:rPr>
          <w:sz w:val="18"/>
        </w:rPr>
        <w:t>hırslarınıza</w:t>
      </w:r>
      <w:r w:rsidRPr="00E771F5" w:rsidR="00FB6687">
        <w:rPr>
          <w:sz w:val="18"/>
        </w:rPr>
        <w:t xml:space="preserve"> </w:t>
      </w:r>
      <w:r w:rsidRPr="00E771F5">
        <w:rPr>
          <w:sz w:val="18"/>
        </w:rPr>
        <w:t>yenilmenizdir.</w:t>
      </w:r>
      <w:r w:rsidRPr="00E771F5" w:rsidR="00FB6687">
        <w:rPr>
          <w:sz w:val="18"/>
        </w:rPr>
        <w:t xml:space="preserve"> </w:t>
      </w:r>
      <w:r w:rsidRPr="00E771F5">
        <w:rPr>
          <w:sz w:val="18"/>
        </w:rPr>
        <w:t>Sizde</w:t>
      </w:r>
      <w:r w:rsidRPr="00E771F5" w:rsidR="00FB6687">
        <w:rPr>
          <w:sz w:val="18"/>
        </w:rPr>
        <w:t xml:space="preserve"> </w:t>
      </w:r>
      <w:r w:rsidRPr="00E771F5">
        <w:rPr>
          <w:sz w:val="18"/>
        </w:rPr>
        <w:t>bir</w:t>
      </w:r>
      <w:r w:rsidRPr="00E771F5" w:rsidR="00FB6687">
        <w:rPr>
          <w:sz w:val="18"/>
        </w:rPr>
        <w:t xml:space="preserve"> </w:t>
      </w:r>
      <w:r w:rsidRPr="00E771F5">
        <w:rPr>
          <w:sz w:val="18"/>
        </w:rPr>
        <w:t>güç</w:t>
      </w:r>
      <w:r w:rsidRPr="00E771F5" w:rsidR="00FB6687">
        <w:rPr>
          <w:sz w:val="18"/>
        </w:rPr>
        <w:t xml:space="preserve"> </w:t>
      </w:r>
      <w:r w:rsidRPr="00E771F5">
        <w:rPr>
          <w:sz w:val="18"/>
        </w:rPr>
        <w:t>zehirlenmesi</w:t>
      </w:r>
      <w:r w:rsidRPr="00E771F5" w:rsidR="00FB6687">
        <w:rPr>
          <w:sz w:val="18"/>
        </w:rPr>
        <w:t xml:space="preserve"> </w:t>
      </w:r>
      <w:r w:rsidRPr="00E771F5">
        <w:rPr>
          <w:sz w:val="18"/>
        </w:rPr>
        <w:t>var</w:t>
      </w:r>
      <w:r w:rsidRPr="00E771F5" w:rsidR="00FB6687">
        <w:rPr>
          <w:sz w:val="18"/>
        </w:rPr>
        <w:t xml:space="preserve"> </w:t>
      </w:r>
      <w:r w:rsidRPr="00E771F5">
        <w:rPr>
          <w:sz w:val="18"/>
        </w:rPr>
        <w:t>arkadaşlar.</w:t>
      </w:r>
      <w:r w:rsidRPr="00E771F5" w:rsidR="00FB6687">
        <w:rPr>
          <w:sz w:val="18"/>
        </w:rPr>
        <w:t xml:space="preserve"> </w:t>
      </w:r>
      <w:r w:rsidRPr="00E771F5">
        <w:rPr>
          <w:sz w:val="18"/>
        </w:rPr>
        <w:t>Evet,</w:t>
      </w:r>
      <w:r w:rsidRPr="00E771F5" w:rsidR="00FB6687">
        <w:rPr>
          <w:sz w:val="18"/>
        </w:rPr>
        <w:t xml:space="preserve"> </w:t>
      </w:r>
      <w:r w:rsidRPr="00E771F5">
        <w:rPr>
          <w:sz w:val="18"/>
        </w:rPr>
        <w:t>ama</w:t>
      </w:r>
      <w:r w:rsidRPr="00E771F5" w:rsidR="00FB6687">
        <w:rPr>
          <w:sz w:val="18"/>
        </w:rPr>
        <w:t xml:space="preserve"> </w:t>
      </w:r>
      <w:r w:rsidRPr="00E771F5">
        <w:rPr>
          <w:sz w:val="18"/>
        </w:rPr>
        <w:t>altında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korku</w:t>
      </w:r>
      <w:r w:rsidRPr="00E771F5" w:rsidR="00FB6687">
        <w:rPr>
          <w:sz w:val="18"/>
        </w:rPr>
        <w:t xml:space="preserve"> </w:t>
      </w:r>
      <w:r w:rsidRPr="00E771F5">
        <w:rPr>
          <w:sz w:val="18"/>
        </w:rPr>
        <w:t>var.</w:t>
      </w:r>
      <w:r w:rsidRPr="00E771F5" w:rsidR="00FB6687">
        <w:rPr>
          <w:sz w:val="18"/>
        </w:rPr>
        <w:t xml:space="preserve"> </w:t>
      </w:r>
      <w:r w:rsidRPr="00E771F5">
        <w:rPr>
          <w:sz w:val="18"/>
        </w:rPr>
        <w:t>Üzerinde</w:t>
      </w:r>
      <w:r w:rsidRPr="00E771F5" w:rsidR="00FB6687">
        <w:rPr>
          <w:sz w:val="18"/>
        </w:rPr>
        <w:t xml:space="preserve"> </w:t>
      </w:r>
      <w:r w:rsidRPr="00E771F5">
        <w:rPr>
          <w:sz w:val="18"/>
        </w:rPr>
        <w:t>durduğumuz</w:t>
      </w:r>
      <w:r w:rsidRPr="00E771F5" w:rsidR="00FB6687">
        <w:rPr>
          <w:sz w:val="18"/>
        </w:rPr>
        <w:t xml:space="preserve"> </w:t>
      </w:r>
      <w:r w:rsidRPr="00E771F5">
        <w:rPr>
          <w:sz w:val="18"/>
        </w:rPr>
        <w:t>zemin</w:t>
      </w:r>
      <w:r w:rsidRPr="00E771F5" w:rsidR="00FB6687">
        <w:rPr>
          <w:sz w:val="18"/>
        </w:rPr>
        <w:t xml:space="preserve"> </w:t>
      </w:r>
      <w:r w:rsidRPr="00E771F5">
        <w:rPr>
          <w:sz w:val="18"/>
        </w:rPr>
        <w:t>ayağımızın</w:t>
      </w:r>
      <w:r w:rsidRPr="00E771F5" w:rsidR="00FB6687">
        <w:rPr>
          <w:sz w:val="18"/>
        </w:rPr>
        <w:t xml:space="preserve"> </w:t>
      </w:r>
      <w:r w:rsidRPr="00E771F5">
        <w:rPr>
          <w:sz w:val="18"/>
        </w:rPr>
        <w:t>altından</w:t>
      </w:r>
      <w:r w:rsidRPr="00E771F5" w:rsidR="00FB6687">
        <w:rPr>
          <w:sz w:val="18"/>
        </w:rPr>
        <w:t xml:space="preserve"> </w:t>
      </w:r>
      <w:r w:rsidRPr="00E771F5">
        <w:rPr>
          <w:sz w:val="18"/>
        </w:rPr>
        <w:t>kayacak</w:t>
      </w:r>
      <w:r w:rsidRPr="00E771F5" w:rsidR="00FB6687">
        <w:rPr>
          <w:sz w:val="18"/>
        </w:rPr>
        <w:t xml:space="preserve"> </w:t>
      </w:r>
      <w:r w:rsidRPr="00E771F5">
        <w:rPr>
          <w:sz w:val="18"/>
        </w:rPr>
        <w:t>korkusu</w:t>
      </w:r>
      <w:r w:rsidRPr="00E771F5" w:rsidR="00FB6687">
        <w:rPr>
          <w:sz w:val="18"/>
        </w:rPr>
        <w:t xml:space="preserve"> </w:t>
      </w:r>
      <w:r w:rsidRPr="00E771F5">
        <w:rPr>
          <w:sz w:val="18"/>
        </w:rPr>
        <w:t>var,</w:t>
      </w:r>
      <w:r w:rsidRPr="00E771F5" w:rsidR="00FB6687">
        <w:rPr>
          <w:sz w:val="18"/>
        </w:rPr>
        <w:t xml:space="preserve"> </w:t>
      </w:r>
      <w:r w:rsidRPr="00E771F5">
        <w:rPr>
          <w:sz w:val="18"/>
        </w:rPr>
        <w:t>sadece</w:t>
      </w:r>
      <w:r w:rsidRPr="00E771F5" w:rsidR="00FB6687">
        <w:rPr>
          <w:sz w:val="18"/>
        </w:rPr>
        <w:t xml:space="preserve"> </w:t>
      </w:r>
      <w:r w:rsidRPr="00E771F5">
        <w:rPr>
          <w:sz w:val="18"/>
        </w:rPr>
        <w:t>güç</w:t>
      </w:r>
      <w:r w:rsidRPr="00E771F5" w:rsidR="00FB6687">
        <w:rPr>
          <w:sz w:val="18"/>
        </w:rPr>
        <w:t xml:space="preserve"> </w:t>
      </w:r>
      <w:r w:rsidRPr="00E771F5">
        <w:rPr>
          <w:sz w:val="18"/>
        </w:rPr>
        <w:t>zehirlenmesi</w:t>
      </w:r>
      <w:r w:rsidRPr="00E771F5" w:rsidR="00FB6687">
        <w:rPr>
          <w:sz w:val="18"/>
        </w:rPr>
        <w:t xml:space="preserve"> </w:t>
      </w:r>
      <w:r w:rsidRPr="00E771F5">
        <w:rPr>
          <w:sz w:val="18"/>
        </w:rPr>
        <w:t>değil.</w:t>
      </w:r>
      <w:r w:rsidRPr="00E771F5" w:rsidR="00FB6687">
        <w:rPr>
          <w:sz w:val="18"/>
        </w:rPr>
        <w:t xml:space="preserve"> </w:t>
      </w:r>
      <w:r w:rsidRPr="00E771F5">
        <w:rPr>
          <w:sz w:val="18"/>
        </w:rPr>
        <w:t>Bu,</w:t>
      </w:r>
      <w:r w:rsidRPr="00E771F5" w:rsidR="00FB6687">
        <w:rPr>
          <w:sz w:val="18"/>
        </w:rPr>
        <w:t xml:space="preserve"> </w:t>
      </w:r>
      <w:r w:rsidRPr="00E771F5">
        <w:rPr>
          <w:sz w:val="18"/>
        </w:rPr>
        <w:t>güç</w:t>
      </w:r>
      <w:r w:rsidRPr="00E771F5" w:rsidR="00FB6687">
        <w:rPr>
          <w:sz w:val="18"/>
        </w:rPr>
        <w:t xml:space="preserve"> </w:t>
      </w:r>
      <w:r w:rsidRPr="00E771F5">
        <w:rPr>
          <w:sz w:val="18"/>
        </w:rPr>
        <w:t>zehirlenmesini</w:t>
      </w:r>
      <w:r w:rsidRPr="00E771F5" w:rsidR="00FB6687">
        <w:rPr>
          <w:sz w:val="18"/>
        </w:rPr>
        <w:t xml:space="preserve"> </w:t>
      </w:r>
      <w:r w:rsidRPr="00E771F5">
        <w:rPr>
          <w:sz w:val="18"/>
        </w:rPr>
        <w:t>tetikliyor.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daha</w:t>
      </w:r>
      <w:r w:rsidRPr="00E771F5" w:rsidR="00FB6687">
        <w:rPr>
          <w:sz w:val="18"/>
        </w:rPr>
        <w:t xml:space="preserve"> </w:t>
      </w:r>
      <w:r w:rsidRPr="00E771F5">
        <w:rPr>
          <w:sz w:val="18"/>
        </w:rPr>
        <w:t>var,</w:t>
      </w:r>
      <w:r w:rsidRPr="00E771F5" w:rsidR="00FB6687">
        <w:rPr>
          <w:sz w:val="18"/>
        </w:rPr>
        <w:t xml:space="preserve"> </w:t>
      </w:r>
      <w:r w:rsidRPr="00E771F5">
        <w:rPr>
          <w:sz w:val="18"/>
        </w:rPr>
        <w:t>ciddi</w:t>
      </w:r>
      <w:r w:rsidRPr="00E771F5" w:rsidR="00FB6687">
        <w:rPr>
          <w:sz w:val="18"/>
        </w:rPr>
        <w:t xml:space="preserve"> </w:t>
      </w:r>
      <w:r w:rsidRPr="00E771F5">
        <w:rPr>
          <w:sz w:val="18"/>
        </w:rPr>
        <w:t>bir</w:t>
      </w:r>
      <w:r w:rsidRPr="00E771F5" w:rsidR="00FB6687">
        <w:rPr>
          <w:sz w:val="18"/>
        </w:rPr>
        <w:t xml:space="preserve"> </w:t>
      </w:r>
      <w:r w:rsidRPr="00E771F5">
        <w:rPr>
          <w:sz w:val="18"/>
        </w:rPr>
        <w:t>problem,</w:t>
      </w:r>
      <w:r w:rsidRPr="00E771F5" w:rsidR="00FB6687">
        <w:rPr>
          <w:sz w:val="18"/>
        </w:rPr>
        <w:t xml:space="preserve"> </w:t>
      </w:r>
      <w:r w:rsidRPr="00E771F5">
        <w:rPr>
          <w:sz w:val="18"/>
        </w:rPr>
        <w:t>demokrasi</w:t>
      </w:r>
      <w:r w:rsidRPr="00E771F5" w:rsidR="00FB6687">
        <w:rPr>
          <w:sz w:val="18"/>
        </w:rPr>
        <w:t xml:space="preserve"> </w:t>
      </w:r>
      <w:r w:rsidRPr="00E771F5">
        <w:rPr>
          <w:sz w:val="18"/>
        </w:rPr>
        <w:t>anlayışınız.</w:t>
      </w:r>
      <w:r w:rsidRPr="00E771F5" w:rsidR="00FB6687">
        <w:rPr>
          <w:sz w:val="18"/>
        </w:rPr>
        <w:t xml:space="preserve"> </w:t>
      </w:r>
      <w:r w:rsidRPr="00E771F5">
        <w:rPr>
          <w:sz w:val="18"/>
        </w:rPr>
        <w:t>Siz</w:t>
      </w:r>
      <w:r w:rsidRPr="00E771F5" w:rsidR="00FB6687">
        <w:rPr>
          <w:sz w:val="18"/>
        </w:rPr>
        <w:t xml:space="preserve"> </w:t>
      </w:r>
      <w:r w:rsidRPr="00E771F5">
        <w:rPr>
          <w:sz w:val="18"/>
        </w:rPr>
        <w:t>bir</w:t>
      </w:r>
      <w:r w:rsidRPr="00E771F5" w:rsidR="00FB6687">
        <w:rPr>
          <w:sz w:val="18"/>
        </w:rPr>
        <w:t xml:space="preserve"> </w:t>
      </w:r>
      <w:r w:rsidRPr="00E771F5">
        <w:rPr>
          <w:sz w:val="18"/>
        </w:rPr>
        <w:t>çoğunluk</w:t>
      </w:r>
      <w:r w:rsidRPr="00E771F5" w:rsidR="00FB6687">
        <w:rPr>
          <w:sz w:val="18"/>
        </w:rPr>
        <w:t xml:space="preserve"> </w:t>
      </w:r>
      <w:r w:rsidRPr="00E771F5">
        <w:rPr>
          <w:sz w:val="18"/>
        </w:rPr>
        <w:t>fetişizmine</w:t>
      </w:r>
      <w:r w:rsidRPr="00E771F5" w:rsidR="00FB6687">
        <w:rPr>
          <w:sz w:val="18"/>
        </w:rPr>
        <w:t xml:space="preserve"> </w:t>
      </w:r>
      <w:r w:rsidRPr="00E771F5">
        <w:rPr>
          <w:sz w:val="18"/>
        </w:rPr>
        <w:t>esir</w:t>
      </w:r>
      <w:r w:rsidRPr="00E771F5" w:rsidR="00FB6687">
        <w:rPr>
          <w:sz w:val="18"/>
        </w:rPr>
        <w:t xml:space="preserve"> </w:t>
      </w:r>
      <w:r w:rsidRPr="00E771F5">
        <w:rPr>
          <w:sz w:val="18"/>
        </w:rPr>
        <w:t>oldunuz</w:t>
      </w:r>
      <w:r w:rsidRPr="00E771F5" w:rsidR="00FB6687">
        <w:rPr>
          <w:sz w:val="18"/>
        </w:rPr>
        <w:t xml:space="preserve"> </w:t>
      </w:r>
      <w:r w:rsidRPr="00E771F5">
        <w:rPr>
          <w:sz w:val="18"/>
        </w:rPr>
        <w:t>arkadaşlar.</w:t>
      </w:r>
      <w:r w:rsidRPr="00E771F5" w:rsidR="00FB6687">
        <w:rPr>
          <w:sz w:val="18"/>
        </w:rPr>
        <w:t xml:space="preserve"> </w:t>
      </w:r>
      <w:r w:rsidRPr="00E771F5">
        <w:rPr>
          <w:sz w:val="18"/>
        </w:rPr>
        <w:t>Osman</w:t>
      </w:r>
      <w:r w:rsidRPr="00E771F5" w:rsidR="00FB6687">
        <w:rPr>
          <w:sz w:val="18"/>
        </w:rPr>
        <w:t xml:space="preserve"> </w:t>
      </w:r>
      <w:r w:rsidRPr="00E771F5">
        <w:rPr>
          <w:sz w:val="18"/>
        </w:rPr>
        <w:t>arkada,</w:t>
      </w:r>
      <w:r w:rsidRPr="00E771F5" w:rsidR="00FB6687">
        <w:rPr>
          <w:sz w:val="18"/>
        </w:rPr>
        <w:t xml:space="preserve"> </w:t>
      </w:r>
      <w:r w:rsidRPr="00E771F5">
        <w:rPr>
          <w:sz w:val="18"/>
        </w:rPr>
        <w:t>şimdiye</w:t>
      </w:r>
      <w:r w:rsidRPr="00E771F5" w:rsidR="00FB6687">
        <w:rPr>
          <w:sz w:val="18"/>
        </w:rPr>
        <w:t xml:space="preserve"> </w:t>
      </w:r>
      <w:r w:rsidRPr="00E771F5">
        <w:rPr>
          <w:sz w:val="18"/>
        </w:rPr>
        <w:t>kadar</w:t>
      </w:r>
      <w:r w:rsidRPr="00E771F5" w:rsidR="00FB6687">
        <w:rPr>
          <w:sz w:val="18"/>
        </w:rPr>
        <w:t xml:space="preserve"> </w:t>
      </w:r>
      <w:r w:rsidRPr="00E771F5">
        <w:rPr>
          <w:sz w:val="18"/>
        </w:rPr>
        <w:t>niye</w:t>
      </w:r>
      <w:r w:rsidRPr="00E771F5" w:rsidR="00FB6687">
        <w:rPr>
          <w:sz w:val="18"/>
        </w:rPr>
        <w:t xml:space="preserve"> </w:t>
      </w:r>
      <w:r w:rsidRPr="00E771F5">
        <w:rPr>
          <w:sz w:val="18"/>
        </w:rPr>
        <w:t>bağırmadı</w:t>
      </w:r>
      <w:r w:rsidRPr="00E771F5" w:rsidR="00FB6687">
        <w:rPr>
          <w:sz w:val="18"/>
        </w:rPr>
        <w:t xml:space="preserve"> </w:t>
      </w:r>
      <w:r w:rsidRPr="00E771F5">
        <w:rPr>
          <w:sz w:val="18"/>
        </w:rPr>
        <w:t>“Yüzde</w:t>
      </w:r>
      <w:r w:rsidRPr="00E771F5" w:rsidR="00FB6687">
        <w:rPr>
          <w:sz w:val="18"/>
        </w:rPr>
        <w:t xml:space="preserve"> </w:t>
      </w:r>
      <w:r w:rsidRPr="00E771F5">
        <w:rPr>
          <w:sz w:val="18"/>
        </w:rPr>
        <w:t>49,</w:t>
      </w:r>
      <w:r w:rsidRPr="00E771F5" w:rsidR="00FB6687">
        <w:rPr>
          <w:sz w:val="18"/>
        </w:rPr>
        <w:t xml:space="preserve"> </w:t>
      </w:r>
      <w:r w:rsidRPr="00E771F5">
        <w:rPr>
          <w:sz w:val="18"/>
        </w:rPr>
        <w:t>yüzde</w:t>
      </w:r>
      <w:r w:rsidRPr="00E771F5" w:rsidR="00FB6687">
        <w:rPr>
          <w:sz w:val="18"/>
        </w:rPr>
        <w:t xml:space="preserve"> </w:t>
      </w:r>
      <w:r w:rsidRPr="00E771F5">
        <w:rPr>
          <w:sz w:val="18"/>
        </w:rPr>
        <w:t>49.”</w:t>
      </w:r>
      <w:r w:rsidRPr="00E771F5" w:rsidR="00FB6687">
        <w:rPr>
          <w:sz w:val="18"/>
        </w:rPr>
        <w:t xml:space="preserve"> </w:t>
      </w:r>
      <w:r w:rsidRPr="00E771F5">
        <w:rPr>
          <w:sz w:val="18"/>
        </w:rPr>
        <w:t>diye,</w:t>
      </w:r>
      <w:r w:rsidRPr="00E771F5" w:rsidR="00FB6687">
        <w:rPr>
          <w:sz w:val="18"/>
        </w:rPr>
        <w:t xml:space="preserve"> </w:t>
      </w:r>
      <w:r w:rsidRPr="00E771F5">
        <w:rPr>
          <w:sz w:val="18"/>
        </w:rPr>
        <w:t>anlamıyorum.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Beni</w:t>
      </w:r>
      <w:r w:rsidRPr="00E771F5" w:rsidR="00FB6687">
        <w:rPr>
          <w:sz w:val="18"/>
        </w:rPr>
        <w:t xml:space="preserve"> </w:t>
      </w:r>
      <w:r w:rsidRPr="00E771F5">
        <w:rPr>
          <w:sz w:val="18"/>
        </w:rPr>
        <w:t>mi</w:t>
      </w:r>
      <w:r w:rsidRPr="00E771F5" w:rsidR="00FB6687">
        <w:rPr>
          <w:sz w:val="18"/>
        </w:rPr>
        <w:t xml:space="preserve"> </w:t>
      </w:r>
      <w:r w:rsidRPr="00E771F5">
        <w:rPr>
          <w:sz w:val="18"/>
        </w:rPr>
        <w:t>çağırıyorsunuz?</w:t>
      </w:r>
      <w:r w:rsidRPr="00E771F5" w:rsidR="00FB6687">
        <w:rPr>
          <w:sz w:val="18"/>
        </w:rPr>
        <w:t xml:space="preserve"> </w:t>
      </w:r>
      <w:r w:rsidRPr="00E771F5">
        <w:rPr>
          <w:sz w:val="18"/>
        </w:rPr>
        <w:t>Sataşma</w:t>
      </w:r>
      <w:r w:rsidRPr="00E771F5" w:rsidR="00FB6687">
        <w:rPr>
          <w:sz w:val="18"/>
        </w:rPr>
        <w:t xml:space="preserve"> </w:t>
      </w:r>
      <w:r w:rsidRPr="00E771F5">
        <w:rPr>
          <w:sz w:val="18"/>
        </w:rPr>
        <w:t>var.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yüzde</w:t>
      </w:r>
      <w:r w:rsidRPr="00E771F5" w:rsidR="00FB6687">
        <w:rPr>
          <w:sz w:val="18"/>
        </w:rPr>
        <w:t xml:space="preserve"> </w:t>
      </w:r>
      <w:r w:rsidRPr="00E771F5">
        <w:rPr>
          <w:sz w:val="18"/>
        </w:rPr>
        <w:t>49</w:t>
      </w:r>
      <w:r w:rsidRPr="00E771F5" w:rsidR="00FB6687">
        <w:rPr>
          <w:sz w:val="18"/>
        </w:rPr>
        <w:t xml:space="preserve"> </w:t>
      </w:r>
      <w:r w:rsidRPr="00E771F5">
        <w:rPr>
          <w:sz w:val="18"/>
        </w:rPr>
        <w:t>aldınız</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yönetiyorsunuz.</w:t>
      </w:r>
      <w:r w:rsidRPr="00E771F5" w:rsidR="00FB6687">
        <w:rPr>
          <w:sz w:val="18"/>
        </w:rPr>
        <w:t xml:space="preserve"> </w:t>
      </w:r>
      <w:r w:rsidRPr="00E771F5">
        <w:rPr>
          <w:sz w:val="18"/>
        </w:rPr>
        <w:t>Buna</w:t>
      </w:r>
      <w:r w:rsidRPr="00E771F5" w:rsidR="00FB6687">
        <w:rPr>
          <w:sz w:val="18"/>
        </w:rPr>
        <w:t xml:space="preserve"> </w:t>
      </w:r>
      <w:r w:rsidRPr="00E771F5">
        <w:rPr>
          <w:sz w:val="18"/>
        </w:rPr>
        <w:t>hiç</w:t>
      </w:r>
      <w:r w:rsidRPr="00E771F5" w:rsidR="00FB6687">
        <w:rPr>
          <w:sz w:val="18"/>
        </w:rPr>
        <w:t xml:space="preserve"> </w:t>
      </w:r>
      <w:r w:rsidRPr="00E771F5">
        <w:rPr>
          <w:sz w:val="18"/>
        </w:rPr>
        <w:t>kimsenin</w:t>
      </w:r>
      <w:r w:rsidRPr="00E771F5" w:rsidR="00FB6687">
        <w:rPr>
          <w:sz w:val="18"/>
        </w:rPr>
        <w:t xml:space="preserve"> </w:t>
      </w:r>
      <w:r w:rsidRPr="00E771F5">
        <w:rPr>
          <w:sz w:val="18"/>
        </w:rPr>
        <w:t>bir</w:t>
      </w:r>
      <w:r w:rsidRPr="00E771F5" w:rsidR="00FB6687">
        <w:rPr>
          <w:sz w:val="18"/>
        </w:rPr>
        <w:t xml:space="preserve"> </w:t>
      </w:r>
      <w:r w:rsidRPr="00E771F5">
        <w:rPr>
          <w:sz w:val="18"/>
        </w:rPr>
        <w:t>itirazı</w:t>
      </w:r>
      <w:r w:rsidRPr="00E771F5" w:rsidR="00FB6687">
        <w:rPr>
          <w:sz w:val="18"/>
        </w:rPr>
        <w:t xml:space="preserve"> </w:t>
      </w:r>
      <w:r w:rsidRPr="00E771F5">
        <w:rPr>
          <w:sz w:val="18"/>
        </w:rPr>
        <w:t>yok</w:t>
      </w:r>
      <w:r w:rsidRPr="00E771F5" w:rsidR="00FB6687">
        <w:rPr>
          <w:sz w:val="18"/>
        </w:rPr>
        <w:t xml:space="preserve"> </w:t>
      </w:r>
      <w:r w:rsidRPr="00E771F5">
        <w:rPr>
          <w:sz w:val="18"/>
        </w:rPr>
        <w:t>ama</w:t>
      </w:r>
      <w:r w:rsidRPr="00E771F5" w:rsidR="00FB6687">
        <w:rPr>
          <w:sz w:val="18"/>
        </w:rPr>
        <w:t xml:space="preserve"> </w:t>
      </w:r>
      <w:r w:rsidRPr="00E771F5">
        <w:rPr>
          <w:sz w:val="18"/>
        </w:rPr>
        <w:t>demokrasi,</w:t>
      </w:r>
      <w:r w:rsidRPr="00E771F5" w:rsidR="00FB6687">
        <w:rPr>
          <w:sz w:val="18"/>
        </w:rPr>
        <w:t xml:space="preserve"> </w:t>
      </w:r>
      <w:r w:rsidRPr="00E771F5">
        <w:rPr>
          <w:sz w:val="18"/>
        </w:rPr>
        <w:t>çoğunluk</w:t>
      </w:r>
      <w:r w:rsidRPr="00E771F5" w:rsidR="00FB6687">
        <w:rPr>
          <w:sz w:val="18"/>
        </w:rPr>
        <w:t xml:space="preserve"> </w:t>
      </w:r>
      <w:r w:rsidRPr="00E771F5">
        <w:rPr>
          <w:sz w:val="18"/>
        </w:rPr>
        <w:t>demek</w:t>
      </w:r>
      <w:r w:rsidRPr="00E771F5" w:rsidR="00FB6687">
        <w:rPr>
          <w:sz w:val="18"/>
        </w:rPr>
        <w:t xml:space="preserve"> </w:t>
      </w:r>
      <w:r w:rsidRPr="00E771F5">
        <w:rPr>
          <w:sz w:val="18"/>
        </w:rPr>
        <w:t>değildir</w:t>
      </w:r>
      <w:r w:rsidRPr="00E771F5" w:rsidR="00FB6687">
        <w:rPr>
          <w:sz w:val="18"/>
        </w:rPr>
        <w:t xml:space="preserve"> </w:t>
      </w:r>
      <w:r w:rsidRPr="00E771F5">
        <w:rPr>
          <w:sz w:val="18"/>
        </w:rPr>
        <w:t>arkadaşlar.</w:t>
      </w:r>
      <w:r w:rsidRPr="00E771F5" w:rsidR="00FB6687">
        <w:rPr>
          <w:sz w:val="18"/>
        </w:rPr>
        <w:t xml:space="preserve"> </w:t>
      </w:r>
      <w:r w:rsidRPr="00E771F5">
        <w:rPr>
          <w:sz w:val="18"/>
        </w:rPr>
        <w:t>Demokrasi,</w:t>
      </w:r>
      <w:r w:rsidRPr="00E771F5" w:rsidR="00FB6687">
        <w:rPr>
          <w:sz w:val="18"/>
        </w:rPr>
        <w:t xml:space="preserve"> </w:t>
      </w:r>
      <w:r w:rsidRPr="00E771F5">
        <w:rPr>
          <w:sz w:val="18"/>
        </w:rPr>
        <w:t>esasen,</w:t>
      </w:r>
      <w:r w:rsidRPr="00E771F5" w:rsidR="00FB6687">
        <w:rPr>
          <w:sz w:val="18"/>
        </w:rPr>
        <w:t xml:space="preserve"> </w:t>
      </w:r>
      <w:r w:rsidRPr="00E771F5">
        <w:rPr>
          <w:sz w:val="18"/>
        </w:rPr>
        <w:t>az</w:t>
      </w:r>
      <w:r w:rsidRPr="00E771F5" w:rsidR="00FB6687">
        <w:rPr>
          <w:sz w:val="18"/>
        </w:rPr>
        <w:t xml:space="preserve"> </w:t>
      </w:r>
      <w:r w:rsidRPr="00E771F5">
        <w:rPr>
          <w:sz w:val="18"/>
        </w:rPr>
        <w:t>olanın</w:t>
      </w:r>
      <w:r w:rsidRPr="00E771F5" w:rsidR="00FB6687">
        <w:rPr>
          <w:sz w:val="18"/>
        </w:rPr>
        <w:t xml:space="preserve"> </w:t>
      </w:r>
      <w:r w:rsidRPr="00E771F5">
        <w:rPr>
          <w:sz w:val="18"/>
        </w:rPr>
        <w:t>hakkının,</w:t>
      </w:r>
      <w:r w:rsidRPr="00E771F5" w:rsidR="00FB6687">
        <w:rPr>
          <w:sz w:val="18"/>
        </w:rPr>
        <w:t xml:space="preserve"> </w:t>
      </w:r>
      <w:r w:rsidRPr="00E771F5">
        <w:rPr>
          <w:sz w:val="18"/>
        </w:rPr>
        <w:t>hukukunun</w:t>
      </w:r>
      <w:r w:rsidRPr="00E771F5" w:rsidR="00FB6687">
        <w:rPr>
          <w:sz w:val="18"/>
        </w:rPr>
        <w:t xml:space="preserve"> </w:t>
      </w:r>
      <w:r w:rsidRPr="00E771F5">
        <w:rPr>
          <w:sz w:val="18"/>
        </w:rPr>
        <w:t>korunduğu,</w:t>
      </w:r>
      <w:r w:rsidRPr="00E771F5" w:rsidR="00FB6687">
        <w:rPr>
          <w:sz w:val="18"/>
        </w:rPr>
        <w:t xml:space="preserve"> </w:t>
      </w:r>
      <w:r w:rsidRPr="00E771F5">
        <w:rPr>
          <w:sz w:val="18"/>
        </w:rPr>
        <w:t>söz</w:t>
      </w:r>
      <w:r w:rsidRPr="00E771F5" w:rsidR="00FB6687">
        <w:rPr>
          <w:sz w:val="18"/>
        </w:rPr>
        <w:t xml:space="preserve"> </w:t>
      </w:r>
      <w:r w:rsidRPr="00E771F5">
        <w:rPr>
          <w:sz w:val="18"/>
        </w:rPr>
        <w:t>hakkının</w:t>
      </w:r>
      <w:r w:rsidRPr="00E771F5" w:rsidR="00FB6687">
        <w:rPr>
          <w:sz w:val="18"/>
        </w:rPr>
        <w:t xml:space="preserve"> </w:t>
      </w:r>
      <w:r w:rsidRPr="00E771F5">
        <w:rPr>
          <w:sz w:val="18"/>
        </w:rPr>
        <w:t>korunduğu</w:t>
      </w:r>
      <w:r w:rsidRPr="00E771F5" w:rsidR="00FB6687">
        <w:rPr>
          <w:sz w:val="18"/>
        </w:rPr>
        <w:t xml:space="preserve"> </w:t>
      </w:r>
      <w:r w:rsidRPr="00E771F5">
        <w:rPr>
          <w:sz w:val="18"/>
        </w:rPr>
        <w:t>rejimin</w:t>
      </w:r>
      <w:r w:rsidRPr="00E771F5" w:rsidR="00FB6687">
        <w:rPr>
          <w:sz w:val="18"/>
        </w:rPr>
        <w:t xml:space="preserve"> </w:t>
      </w:r>
      <w:r w:rsidRPr="00E771F5">
        <w:rPr>
          <w:sz w:val="18"/>
        </w:rPr>
        <w:t>adıdır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ama</w:t>
      </w:r>
      <w:r w:rsidRPr="00E771F5" w:rsidR="00FB6687">
        <w:rPr>
          <w:sz w:val="18"/>
        </w:rPr>
        <w:t xml:space="preserve"> </w:t>
      </w:r>
      <w:r w:rsidRPr="00E771F5">
        <w:rPr>
          <w:sz w:val="18"/>
        </w:rPr>
        <w:t>siz</w:t>
      </w:r>
      <w:r w:rsidRPr="00E771F5" w:rsidR="00FB6687">
        <w:rPr>
          <w:sz w:val="18"/>
        </w:rPr>
        <w:t xml:space="preserve"> </w:t>
      </w:r>
      <w:r w:rsidRPr="00E771F5">
        <w:rPr>
          <w:sz w:val="18"/>
        </w:rPr>
        <w:t>ikiye</w:t>
      </w:r>
      <w:r w:rsidRPr="00E771F5" w:rsidR="00FB6687">
        <w:rPr>
          <w:sz w:val="18"/>
        </w:rPr>
        <w:t xml:space="preserve"> </w:t>
      </w:r>
      <w:r w:rsidRPr="00E771F5">
        <w:rPr>
          <w:sz w:val="18"/>
        </w:rPr>
        <w:t>ayırdınız</w:t>
      </w:r>
      <w:r w:rsidRPr="00E771F5" w:rsidR="00FB6687">
        <w:rPr>
          <w:sz w:val="18"/>
        </w:rPr>
        <w:t xml:space="preserve"> </w:t>
      </w:r>
      <w:r w:rsidRPr="00E771F5">
        <w:rPr>
          <w:sz w:val="18"/>
        </w:rPr>
        <w:t>milleti,</w:t>
      </w:r>
      <w:r w:rsidRPr="00E771F5" w:rsidR="00FB6687">
        <w:rPr>
          <w:sz w:val="18"/>
        </w:rPr>
        <w:t xml:space="preserve"> </w:t>
      </w:r>
      <w:r w:rsidRPr="00E771F5">
        <w:rPr>
          <w:sz w:val="18"/>
        </w:rPr>
        <w:t>yüzde</w:t>
      </w:r>
      <w:r w:rsidRPr="00E771F5" w:rsidR="00FB6687">
        <w:rPr>
          <w:sz w:val="18"/>
        </w:rPr>
        <w:t xml:space="preserve"> </w:t>
      </w:r>
      <w:r w:rsidRPr="00E771F5">
        <w:rPr>
          <w:sz w:val="18"/>
        </w:rPr>
        <w:t>49</w:t>
      </w:r>
      <w:r w:rsidRPr="00E771F5" w:rsidR="00FB6687">
        <w:rPr>
          <w:sz w:val="18"/>
        </w:rPr>
        <w:t xml:space="preserve"> </w:t>
      </w:r>
      <w:r w:rsidRPr="00E771F5">
        <w:rPr>
          <w:sz w:val="18"/>
        </w:rPr>
        <w:t>bir</w:t>
      </w:r>
      <w:r w:rsidRPr="00E771F5" w:rsidR="00FB6687">
        <w:rPr>
          <w:sz w:val="18"/>
        </w:rPr>
        <w:t xml:space="preserve"> </w:t>
      </w:r>
      <w:r w:rsidRPr="00E771F5">
        <w:rPr>
          <w:sz w:val="18"/>
        </w:rPr>
        <w:t>yana,</w:t>
      </w:r>
      <w:r w:rsidRPr="00E771F5" w:rsidR="00FB6687">
        <w:rPr>
          <w:sz w:val="18"/>
        </w:rPr>
        <w:t xml:space="preserve"> </w:t>
      </w:r>
      <w:r w:rsidRPr="00E771F5">
        <w:rPr>
          <w:sz w:val="18"/>
        </w:rPr>
        <w:t>yüzde</w:t>
      </w:r>
      <w:r w:rsidRPr="00E771F5" w:rsidR="00FB6687">
        <w:rPr>
          <w:sz w:val="18"/>
        </w:rPr>
        <w:t xml:space="preserve"> </w:t>
      </w:r>
      <w:r w:rsidRPr="00E771F5">
        <w:rPr>
          <w:sz w:val="18"/>
        </w:rPr>
        <w:t>51</w:t>
      </w:r>
      <w:r w:rsidRPr="00E771F5" w:rsidR="00FB6687">
        <w:rPr>
          <w:sz w:val="18"/>
        </w:rPr>
        <w:t xml:space="preserve"> </w:t>
      </w:r>
      <w:r w:rsidRPr="00E771F5">
        <w:rPr>
          <w:sz w:val="18"/>
        </w:rPr>
        <w:t>bir</w:t>
      </w:r>
      <w:r w:rsidRPr="00E771F5" w:rsidR="00FB6687">
        <w:rPr>
          <w:sz w:val="18"/>
        </w:rPr>
        <w:t xml:space="preserve"> </w:t>
      </w:r>
      <w:r w:rsidRPr="00E771F5">
        <w:rPr>
          <w:sz w:val="18"/>
        </w:rPr>
        <w:t>yana.</w:t>
      </w:r>
      <w:r w:rsidRPr="00E771F5" w:rsidR="00FB6687">
        <w:rPr>
          <w:sz w:val="18"/>
        </w:rPr>
        <w:t xml:space="preserve"> </w:t>
      </w:r>
      <w:r w:rsidRPr="00E771F5">
        <w:rPr>
          <w:sz w:val="18"/>
        </w:rPr>
        <w:t>“72</w:t>
      </w:r>
      <w:r w:rsidRPr="00E771F5" w:rsidR="00FB6687">
        <w:rPr>
          <w:sz w:val="18"/>
        </w:rPr>
        <w:t xml:space="preserve"> </w:t>
      </w:r>
      <w:r w:rsidRPr="00E771F5">
        <w:rPr>
          <w:sz w:val="18"/>
        </w:rPr>
        <w:t>milyon</w:t>
      </w:r>
      <w:r w:rsidRPr="00E771F5" w:rsidR="00FB6687">
        <w:rPr>
          <w:sz w:val="18"/>
        </w:rPr>
        <w:t xml:space="preserve"> </w:t>
      </w:r>
      <w:r w:rsidRPr="00E771F5">
        <w:rPr>
          <w:sz w:val="18"/>
        </w:rPr>
        <w:t>tek</w:t>
      </w:r>
      <w:r w:rsidRPr="00E771F5" w:rsidR="00FB6687">
        <w:rPr>
          <w:sz w:val="18"/>
        </w:rPr>
        <w:t xml:space="preserve"> </w:t>
      </w:r>
      <w:r w:rsidRPr="00E771F5">
        <w:rPr>
          <w:sz w:val="18"/>
        </w:rPr>
        <w:t>millet”</w:t>
      </w:r>
      <w:r w:rsidRPr="00E771F5" w:rsidR="00FB6687">
        <w:rPr>
          <w:sz w:val="18"/>
        </w:rPr>
        <w:t xml:space="preserve"> </w:t>
      </w:r>
      <w:r w:rsidRPr="00E771F5">
        <w:rPr>
          <w:sz w:val="18"/>
        </w:rPr>
        <w:t>diyorsunuz</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milleti</w:t>
      </w:r>
      <w:r w:rsidRPr="00E771F5" w:rsidR="00FB6687">
        <w:rPr>
          <w:sz w:val="18"/>
        </w:rPr>
        <w:t xml:space="preserve"> </w:t>
      </w:r>
      <w:r w:rsidRPr="00E771F5">
        <w:rPr>
          <w:sz w:val="18"/>
        </w:rPr>
        <w:t>tekleştirdiniz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Herkesi</w:t>
      </w:r>
      <w:r w:rsidRPr="00E771F5" w:rsidR="00FB6687">
        <w:rPr>
          <w:sz w:val="18"/>
        </w:rPr>
        <w:t xml:space="preserve"> </w:t>
      </w:r>
      <w:r w:rsidRPr="00E771F5">
        <w:rPr>
          <w:sz w:val="18"/>
        </w:rPr>
        <w:t>susturarak,</w:t>
      </w:r>
      <w:r w:rsidRPr="00E771F5" w:rsidR="00FB6687">
        <w:rPr>
          <w:sz w:val="18"/>
        </w:rPr>
        <w:t xml:space="preserve"> </w:t>
      </w:r>
      <w:r w:rsidRPr="00E771F5">
        <w:rPr>
          <w:sz w:val="18"/>
        </w:rPr>
        <w:t>muhalif</w:t>
      </w:r>
      <w:r w:rsidRPr="00E771F5" w:rsidR="00FB6687">
        <w:rPr>
          <w:sz w:val="18"/>
        </w:rPr>
        <w:t xml:space="preserve"> </w:t>
      </w:r>
      <w:r w:rsidRPr="00E771F5">
        <w:rPr>
          <w:sz w:val="18"/>
        </w:rPr>
        <w:t>olan</w:t>
      </w:r>
      <w:r w:rsidRPr="00E771F5" w:rsidR="00FB6687">
        <w:rPr>
          <w:sz w:val="18"/>
        </w:rPr>
        <w:t xml:space="preserve"> </w:t>
      </w:r>
      <w:r w:rsidRPr="00E771F5">
        <w:rPr>
          <w:sz w:val="18"/>
        </w:rPr>
        <w:t>herkesi</w:t>
      </w:r>
      <w:r w:rsidRPr="00E771F5" w:rsidR="00FB6687">
        <w:rPr>
          <w:sz w:val="18"/>
        </w:rPr>
        <w:t xml:space="preserve"> </w:t>
      </w:r>
      <w:r w:rsidRPr="00E771F5">
        <w:rPr>
          <w:sz w:val="18"/>
        </w:rPr>
        <w:t>susturarak</w:t>
      </w:r>
      <w:r w:rsidRPr="00E771F5" w:rsidR="00FB6687">
        <w:rPr>
          <w:sz w:val="18"/>
        </w:rPr>
        <w:t xml:space="preserve"> </w:t>
      </w:r>
      <w:r w:rsidRPr="00E771F5">
        <w:rPr>
          <w:sz w:val="18"/>
        </w:rPr>
        <w:t>bir</w:t>
      </w:r>
      <w:r w:rsidRPr="00E771F5" w:rsidR="00FB6687">
        <w:rPr>
          <w:sz w:val="18"/>
        </w:rPr>
        <w:t xml:space="preserve"> </w:t>
      </w:r>
      <w:r w:rsidRPr="00E771F5">
        <w:rPr>
          <w:sz w:val="18"/>
        </w:rPr>
        <w:t>yere</w:t>
      </w:r>
      <w:r w:rsidRPr="00E771F5" w:rsidR="00FB6687">
        <w:rPr>
          <w:sz w:val="18"/>
        </w:rPr>
        <w:t xml:space="preserve"> </w:t>
      </w:r>
      <w:r w:rsidRPr="00E771F5">
        <w:rPr>
          <w:sz w:val="18"/>
        </w:rPr>
        <w:t>gidemezsiniz.</w:t>
      </w:r>
      <w:r w:rsidRPr="00E771F5" w:rsidR="00FB6687">
        <w:rPr>
          <w:sz w:val="18"/>
        </w:rPr>
        <w:t xml:space="preserve"> </w:t>
      </w:r>
      <w:r w:rsidRPr="00E771F5">
        <w:rPr>
          <w:sz w:val="18"/>
        </w:rPr>
        <w:t>Sizin</w:t>
      </w:r>
      <w:r w:rsidRPr="00E771F5" w:rsidR="00FB6687">
        <w:rPr>
          <w:sz w:val="18"/>
        </w:rPr>
        <w:t xml:space="preserve"> </w:t>
      </w:r>
      <w:r w:rsidRPr="00E771F5">
        <w:rPr>
          <w:sz w:val="18"/>
        </w:rPr>
        <w:t>Genel</w:t>
      </w:r>
      <w:r w:rsidRPr="00E771F5" w:rsidR="00FB6687">
        <w:rPr>
          <w:sz w:val="18"/>
        </w:rPr>
        <w:t xml:space="preserve"> </w:t>
      </w:r>
      <w:r w:rsidRPr="00E771F5">
        <w:rPr>
          <w:sz w:val="18"/>
        </w:rPr>
        <w:t>Sekreteriniz</w:t>
      </w:r>
      <w:r w:rsidRPr="00E771F5" w:rsidR="00FB6687">
        <w:rPr>
          <w:sz w:val="18"/>
        </w:rPr>
        <w:t xml:space="preserve"> </w:t>
      </w:r>
      <w:r w:rsidRPr="00E771F5">
        <w:rPr>
          <w:sz w:val="18"/>
        </w:rPr>
        <w:t>çıktı,</w:t>
      </w:r>
      <w:r w:rsidRPr="00E771F5" w:rsidR="00FB6687">
        <w:rPr>
          <w:sz w:val="18"/>
        </w:rPr>
        <w:t xml:space="preserve"> </w:t>
      </w:r>
      <w:r w:rsidRPr="00E771F5">
        <w:rPr>
          <w:sz w:val="18"/>
        </w:rPr>
        <w:t>“Bu</w:t>
      </w:r>
      <w:r w:rsidRPr="00E771F5" w:rsidR="00FB6687">
        <w:rPr>
          <w:sz w:val="18"/>
        </w:rPr>
        <w:t xml:space="preserve"> </w:t>
      </w:r>
      <w:r w:rsidRPr="00E771F5">
        <w:rPr>
          <w:sz w:val="18"/>
        </w:rPr>
        <w:t>memleketin,</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ulusal</w:t>
      </w:r>
      <w:r w:rsidRPr="00E771F5" w:rsidR="00FB6687">
        <w:rPr>
          <w:sz w:val="18"/>
        </w:rPr>
        <w:t xml:space="preserve"> </w:t>
      </w:r>
      <w:r w:rsidRPr="00E771F5">
        <w:rPr>
          <w:sz w:val="18"/>
        </w:rPr>
        <w:t>güvenlik</w:t>
      </w:r>
      <w:r w:rsidRPr="00E771F5" w:rsidR="00FB6687">
        <w:rPr>
          <w:sz w:val="18"/>
        </w:rPr>
        <w:t xml:space="preserve"> </w:t>
      </w:r>
      <w:r w:rsidRPr="00E771F5">
        <w:rPr>
          <w:sz w:val="18"/>
        </w:rPr>
        <w:t>sorunudur</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Partisinin</w:t>
      </w:r>
      <w:r w:rsidRPr="00E771F5" w:rsidR="00FB6687">
        <w:rPr>
          <w:sz w:val="18"/>
        </w:rPr>
        <w:t xml:space="preserve"> </w:t>
      </w:r>
      <w:r w:rsidRPr="00E771F5">
        <w:rPr>
          <w:sz w:val="18"/>
        </w:rPr>
        <w:t>Genel</w:t>
      </w:r>
      <w:r w:rsidRPr="00E771F5" w:rsidR="00FB6687">
        <w:rPr>
          <w:sz w:val="18"/>
        </w:rPr>
        <w:t xml:space="preserve"> </w:t>
      </w:r>
      <w:r w:rsidRPr="00E771F5">
        <w:rPr>
          <w:sz w:val="18"/>
        </w:rPr>
        <w:t>Başkanı,</w:t>
      </w:r>
      <w:r w:rsidRPr="00E771F5" w:rsidR="00FB6687">
        <w:rPr>
          <w:sz w:val="18"/>
        </w:rPr>
        <w:t xml:space="preserve"> </w:t>
      </w:r>
      <w:r w:rsidRPr="00E771F5">
        <w:rPr>
          <w:sz w:val="18"/>
        </w:rPr>
        <w:t>Ana</w:t>
      </w:r>
      <w:r w:rsidRPr="00E771F5" w:rsidR="00FB6687">
        <w:rPr>
          <w:sz w:val="18"/>
        </w:rPr>
        <w:t xml:space="preserve"> </w:t>
      </w:r>
      <w:r w:rsidRPr="00E771F5">
        <w:rPr>
          <w:sz w:val="18"/>
        </w:rPr>
        <w:t>Muhalefet</w:t>
      </w:r>
      <w:r w:rsidRPr="00E771F5" w:rsidR="00FB6687">
        <w:rPr>
          <w:sz w:val="18"/>
        </w:rPr>
        <w:t xml:space="preserve"> </w:t>
      </w:r>
      <w:r w:rsidRPr="00E771F5">
        <w:rPr>
          <w:sz w:val="18"/>
        </w:rPr>
        <w:t>Partisinin</w:t>
      </w:r>
      <w:r w:rsidRPr="00E771F5" w:rsidR="00FB6687">
        <w:rPr>
          <w:sz w:val="18"/>
        </w:rPr>
        <w:t xml:space="preserve"> </w:t>
      </w:r>
      <w:r w:rsidRPr="00E771F5">
        <w:rPr>
          <w:sz w:val="18"/>
        </w:rPr>
        <w:t>Başkanı.”</w:t>
      </w:r>
      <w:r w:rsidRPr="00E771F5" w:rsidR="00FB6687">
        <w:rPr>
          <w:sz w:val="18"/>
        </w:rPr>
        <w:t xml:space="preserve"> </w:t>
      </w:r>
      <w:r w:rsidRPr="00E771F5">
        <w:rPr>
          <w:sz w:val="18"/>
        </w:rPr>
        <w:t>dedi;</w:t>
      </w:r>
      <w:r w:rsidRPr="00E771F5" w:rsidR="00FB6687">
        <w:rPr>
          <w:sz w:val="18"/>
        </w:rPr>
        <w:t xml:space="preserve"> </w:t>
      </w:r>
      <w:r w:rsidRPr="00E771F5">
        <w:rPr>
          <w:sz w:val="18"/>
        </w:rPr>
        <w:t>utandım.</w:t>
      </w:r>
      <w:r w:rsidRPr="00E771F5" w:rsidR="00FB6687">
        <w:rPr>
          <w:sz w:val="18"/>
        </w:rPr>
        <w:t xml:space="preserve"> </w:t>
      </w:r>
      <w:r w:rsidRPr="00E771F5">
        <w:rPr>
          <w:sz w:val="18"/>
        </w:rPr>
        <w:t>Sizin</w:t>
      </w:r>
      <w:r w:rsidRPr="00E771F5" w:rsidR="00FB6687">
        <w:rPr>
          <w:sz w:val="18"/>
        </w:rPr>
        <w:t xml:space="preserve"> </w:t>
      </w:r>
      <w:r w:rsidRPr="00E771F5">
        <w:rPr>
          <w:sz w:val="18"/>
        </w:rPr>
        <w:t>bir</w:t>
      </w:r>
      <w:r w:rsidRPr="00E771F5" w:rsidR="00FB6687">
        <w:rPr>
          <w:sz w:val="18"/>
        </w:rPr>
        <w:t xml:space="preserve"> </w:t>
      </w:r>
      <w:r w:rsidRPr="00E771F5">
        <w:rPr>
          <w:sz w:val="18"/>
        </w:rPr>
        <w:t>başka</w:t>
      </w:r>
      <w:r w:rsidRPr="00E771F5" w:rsidR="00FB6687">
        <w:rPr>
          <w:sz w:val="18"/>
        </w:rPr>
        <w:t xml:space="preserve"> </w:t>
      </w:r>
      <w:r w:rsidRPr="00E771F5">
        <w:rPr>
          <w:sz w:val="18"/>
        </w:rPr>
        <w:t>milletvekiliniz</w:t>
      </w:r>
      <w:r w:rsidRPr="00E771F5" w:rsidR="00FB6687">
        <w:rPr>
          <w:sz w:val="18"/>
        </w:rPr>
        <w:t xml:space="preserve"> </w:t>
      </w:r>
      <w:r w:rsidRPr="00E771F5">
        <w:rPr>
          <w:sz w:val="18"/>
        </w:rPr>
        <w:t>çıktı,</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Partisini</w:t>
      </w:r>
      <w:r w:rsidRPr="00E771F5" w:rsidR="00FB6687">
        <w:rPr>
          <w:sz w:val="18"/>
        </w:rPr>
        <w:t xml:space="preserve"> </w:t>
      </w:r>
      <w:r w:rsidRPr="00E771F5">
        <w:rPr>
          <w:sz w:val="18"/>
        </w:rPr>
        <w:t>terör</w:t>
      </w:r>
      <w:r w:rsidRPr="00E771F5" w:rsidR="00FB6687">
        <w:rPr>
          <w:sz w:val="18"/>
        </w:rPr>
        <w:t xml:space="preserve"> </w:t>
      </w:r>
      <w:r w:rsidRPr="00E771F5">
        <w:rPr>
          <w:sz w:val="18"/>
        </w:rPr>
        <w:t>örgütleri</w:t>
      </w:r>
      <w:r w:rsidRPr="00E771F5" w:rsidR="00FB6687">
        <w:rPr>
          <w:sz w:val="18"/>
        </w:rPr>
        <w:t xml:space="preserve"> </w:t>
      </w:r>
      <w:r w:rsidRPr="00E771F5">
        <w:rPr>
          <w:sz w:val="18"/>
        </w:rPr>
        <w:t>listesinde</w:t>
      </w:r>
      <w:r w:rsidRPr="00E771F5" w:rsidR="00FB6687">
        <w:rPr>
          <w:sz w:val="18"/>
        </w:rPr>
        <w:t xml:space="preserve"> </w:t>
      </w:r>
      <w:r w:rsidRPr="00E771F5">
        <w:rPr>
          <w:sz w:val="18"/>
        </w:rPr>
        <w:t>saydı.</w:t>
      </w:r>
      <w:r w:rsidRPr="00E771F5" w:rsidR="00FB6687">
        <w:rPr>
          <w:sz w:val="18"/>
        </w:rPr>
        <w:t xml:space="preserve"> </w:t>
      </w:r>
      <w:r w:rsidRPr="00E771F5">
        <w:rPr>
          <w:sz w:val="18"/>
        </w:rPr>
        <w:t>Utanın</w:t>
      </w:r>
      <w:r w:rsidRPr="00E771F5" w:rsidR="00FB6687">
        <w:rPr>
          <w:sz w:val="18"/>
        </w:rPr>
        <w:t xml:space="preserve"> </w:t>
      </w:r>
      <w:r w:rsidRPr="00E771F5">
        <w:rPr>
          <w:sz w:val="18"/>
        </w:rPr>
        <w:t>arkadaşlar</w:t>
      </w:r>
      <w:r w:rsidRPr="00E771F5" w:rsidR="00FB6687">
        <w:rPr>
          <w:sz w:val="18"/>
        </w:rPr>
        <w:t xml:space="preserve"> </w:t>
      </w:r>
      <w:r w:rsidRPr="00E771F5">
        <w:rPr>
          <w:sz w:val="18"/>
        </w:rPr>
        <w:t>ve</w:t>
      </w:r>
      <w:r w:rsidRPr="00E771F5" w:rsidR="00FB6687">
        <w:rPr>
          <w:sz w:val="18"/>
        </w:rPr>
        <w:t xml:space="preserve"> </w:t>
      </w:r>
      <w:r w:rsidRPr="00E771F5">
        <w:rPr>
          <w:sz w:val="18"/>
        </w:rPr>
        <w:t>ne</w:t>
      </w:r>
      <w:r w:rsidRPr="00E771F5" w:rsidR="00FB6687">
        <w:rPr>
          <w:sz w:val="18"/>
        </w:rPr>
        <w:t xml:space="preserve"> </w:t>
      </w:r>
      <w:r w:rsidRPr="00E771F5">
        <w:rPr>
          <w:sz w:val="18"/>
        </w:rPr>
        <w:t>yaptığınızı</w:t>
      </w:r>
      <w:r w:rsidRPr="00E771F5" w:rsidR="00FB6687">
        <w:rPr>
          <w:sz w:val="18"/>
        </w:rPr>
        <w:t xml:space="preserve"> </w:t>
      </w:r>
      <w:r w:rsidRPr="00E771F5">
        <w:rPr>
          <w:sz w:val="18"/>
        </w:rPr>
        <w:t>düşünün.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durup,</w:t>
      </w:r>
      <w:r w:rsidRPr="00E771F5" w:rsidR="00FB6687">
        <w:rPr>
          <w:sz w:val="18"/>
        </w:rPr>
        <w:t xml:space="preserve"> </w:t>
      </w:r>
      <w:r w:rsidRPr="00E771F5">
        <w:rPr>
          <w:sz w:val="18"/>
        </w:rPr>
        <w:t>o</w:t>
      </w:r>
      <w:r w:rsidRPr="00E771F5" w:rsidR="00FB6687">
        <w:rPr>
          <w:sz w:val="18"/>
        </w:rPr>
        <w:t xml:space="preserve"> </w:t>
      </w:r>
      <w:r w:rsidRPr="00E771F5">
        <w:rPr>
          <w:sz w:val="18"/>
        </w:rPr>
        <w:t>üst</w:t>
      </w:r>
      <w:r w:rsidRPr="00E771F5" w:rsidR="00FB6687">
        <w:rPr>
          <w:sz w:val="18"/>
        </w:rPr>
        <w:t xml:space="preserve"> </w:t>
      </w:r>
      <w:r w:rsidRPr="00E771F5">
        <w:rPr>
          <w:sz w:val="18"/>
        </w:rPr>
        <w:t>akıl,</w:t>
      </w:r>
      <w:r w:rsidRPr="00E771F5" w:rsidR="00FB6687">
        <w:rPr>
          <w:sz w:val="18"/>
        </w:rPr>
        <w:t xml:space="preserve"> </w:t>
      </w:r>
      <w:r w:rsidRPr="00E771F5">
        <w:rPr>
          <w:sz w:val="18"/>
        </w:rPr>
        <w:t>onu</w:t>
      </w:r>
      <w:r w:rsidRPr="00E771F5" w:rsidR="00FB6687">
        <w:rPr>
          <w:sz w:val="18"/>
        </w:rPr>
        <w:t xml:space="preserve"> </w:t>
      </w:r>
      <w:r w:rsidRPr="00E771F5">
        <w:rPr>
          <w:sz w:val="18"/>
        </w:rPr>
        <w:t>bunu</w:t>
      </w:r>
      <w:r w:rsidRPr="00E771F5" w:rsidR="00FB6687">
        <w:rPr>
          <w:sz w:val="18"/>
        </w:rPr>
        <w:t xml:space="preserve"> </w:t>
      </w:r>
      <w:r w:rsidRPr="00E771F5">
        <w:rPr>
          <w:sz w:val="18"/>
        </w:rPr>
        <w:t>ararken</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“Biz</w:t>
      </w:r>
      <w:r w:rsidRPr="00E771F5" w:rsidR="00FB6687">
        <w:rPr>
          <w:sz w:val="18"/>
        </w:rPr>
        <w:t xml:space="preserve"> </w:t>
      </w:r>
      <w:r w:rsidRPr="00E771F5">
        <w:rPr>
          <w:sz w:val="18"/>
        </w:rPr>
        <w:t>ne</w:t>
      </w:r>
      <w:r w:rsidRPr="00E771F5" w:rsidR="00FB6687">
        <w:rPr>
          <w:sz w:val="18"/>
        </w:rPr>
        <w:t xml:space="preserve"> </w:t>
      </w:r>
      <w:r w:rsidRPr="00E771F5">
        <w:rPr>
          <w:sz w:val="18"/>
        </w:rPr>
        <w:t>yanlış</w:t>
      </w:r>
      <w:r w:rsidRPr="00E771F5" w:rsidR="00FB6687">
        <w:rPr>
          <w:sz w:val="18"/>
        </w:rPr>
        <w:t xml:space="preserve"> </w:t>
      </w:r>
      <w:r w:rsidRPr="00E771F5">
        <w:rPr>
          <w:sz w:val="18"/>
        </w:rPr>
        <w:t>yaptık,</w:t>
      </w:r>
      <w:r w:rsidRPr="00E771F5" w:rsidR="00FB6687">
        <w:rPr>
          <w:sz w:val="18"/>
        </w:rPr>
        <w:t xml:space="preserve"> </w:t>
      </w:r>
      <w:r w:rsidRPr="00E771F5">
        <w:rPr>
          <w:sz w:val="18"/>
        </w:rPr>
        <w:t>nerede</w:t>
      </w:r>
      <w:r w:rsidRPr="00E771F5" w:rsidR="00FB6687">
        <w:rPr>
          <w:sz w:val="18"/>
        </w:rPr>
        <w:t xml:space="preserve"> </w:t>
      </w:r>
      <w:r w:rsidRPr="00E771F5">
        <w:rPr>
          <w:sz w:val="18"/>
        </w:rPr>
        <w:t>yanlış</w:t>
      </w:r>
      <w:r w:rsidRPr="00E771F5" w:rsidR="00FB6687">
        <w:rPr>
          <w:sz w:val="18"/>
        </w:rPr>
        <w:t xml:space="preserve"> </w:t>
      </w:r>
      <w:r w:rsidRPr="00E771F5">
        <w:rPr>
          <w:sz w:val="18"/>
        </w:rPr>
        <w:t>yaptık?”</w:t>
      </w:r>
      <w:r w:rsidRPr="00E771F5" w:rsidR="00FB6687">
        <w:rPr>
          <w:sz w:val="18"/>
        </w:rPr>
        <w:t xml:space="preserve"> </w:t>
      </w:r>
      <w:r w:rsidRPr="00E771F5">
        <w:rPr>
          <w:sz w:val="18"/>
        </w:rPr>
        <w:t>diye</w:t>
      </w:r>
      <w:r w:rsidRPr="00E771F5" w:rsidR="00FB6687">
        <w:rPr>
          <w:sz w:val="18"/>
        </w:rPr>
        <w:t xml:space="preserve"> </w:t>
      </w:r>
      <w:r w:rsidRPr="00E771F5">
        <w:rPr>
          <w:sz w:val="18"/>
        </w:rPr>
        <w:t>sormayacak</w:t>
      </w:r>
      <w:r w:rsidRPr="00E771F5" w:rsidR="00FB6687">
        <w:rPr>
          <w:sz w:val="18"/>
        </w:rPr>
        <w:t xml:space="preserve"> </w:t>
      </w:r>
      <w:r w:rsidRPr="00E771F5">
        <w:rPr>
          <w:sz w:val="18"/>
        </w:rPr>
        <w:t>mısınız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Evet,</w:t>
      </w:r>
      <w:r w:rsidRPr="00E771F5" w:rsidR="00FB6687">
        <w:rPr>
          <w:sz w:val="18"/>
        </w:rPr>
        <w:t xml:space="preserve"> </w:t>
      </w:r>
      <w:r w:rsidRPr="00E771F5">
        <w:rPr>
          <w:sz w:val="18"/>
        </w:rPr>
        <w:t>buradan</w:t>
      </w:r>
      <w:r w:rsidRPr="00E771F5" w:rsidR="00FB6687">
        <w:rPr>
          <w:sz w:val="18"/>
        </w:rPr>
        <w:t xml:space="preserve"> </w:t>
      </w:r>
      <w:r w:rsidRPr="00E771F5">
        <w:rPr>
          <w:sz w:val="18"/>
        </w:rPr>
        <w:t>başkanlık</w:t>
      </w:r>
      <w:r w:rsidRPr="00E771F5" w:rsidR="00FB6687">
        <w:rPr>
          <w:sz w:val="18"/>
        </w:rPr>
        <w:t xml:space="preserve"> </w:t>
      </w:r>
      <w:r w:rsidRPr="00E771F5">
        <w:rPr>
          <w:sz w:val="18"/>
        </w:rPr>
        <w:t>da</w:t>
      </w:r>
      <w:r w:rsidRPr="00E771F5" w:rsidR="00FB6687">
        <w:rPr>
          <w:sz w:val="18"/>
        </w:rPr>
        <w:t xml:space="preserve"> </w:t>
      </w:r>
      <w:r w:rsidRPr="00E771F5">
        <w:rPr>
          <w:sz w:val="18"/>
        </w:rPr>
        <w:t>çıkabilir</w:t>
      </w:r>
      <w:r w:rsidRPr="00E771F5" w:rsidR="00FB6687">
        <w:rPr>
          <w:sz w:val="18"/>
        </w:rPr>
        <w:t xml:space="preserve"> </w:t>
      </w:r>
      <w:r w:rsidRPr="00E771F5">
        <w:rPr>
          <w:sz w:val="18"/>
        </w:rPr>
        <w:t>ama</w:t>
      </w:r>
      <w:r w:rsidRPr="00E771F5" w:rsidR="00FB6687">
        <w:rPr>
          <w:sz w:val="18"/>
        </w:rPr>
        <w:t xml:space="preserve"> </w:t>
      </w:r>
      <w:r w:rsidRPr="00E771F5">
        <w:rPr>
          <w:sz w:val="18"/>
        </w:rPr>
        <w:t>bir</w:t>
      </w:r>
      <w:r w:rsidRPr="00E771F5" w:rsidR="00FB6687">
        <w:rPr>
          <w:sz w:val="18"/>
        </w:rPr>
        <w:t xml:space="preserve"> </w:t>
      </w:r>
      <w:r w:rsidRPr="00E771F5">
        <w:rPr>
          <w:sz w:val="18"/>
        </w:rPr>
        <w:t>milleti</w:t>
      </w:r>
      <w:r w:rsidRPr="00E771F5" w:rsidR="00FB6687">
        <w:rPr>
          <w:sz w:val="18"/>
        </w:rPr>
        <w:t xml:space="preserve"> </w:t>
      </w:r>
      <w:r w:rsidRPr="00E771F5">
        <w:rPr>
          <w:sz w:val="18"/>
        </w:rPr>
        <w:t>böldükten</w:t>
      </w:r>
      <w:r w:rsidRPr="00E771F5" w:rsidR="00FB6687">
        <w:rPr>
          <w:sz w:val="18"/>
        </w:rPr>
        <w:t xml:space="preserve"> </w:t>
      </w:r>
      <w:r w:rsidRPr="00E771F5">
        <w:rPr>
          <w:sz w:val="18"/>
        </w:rPr>
        <w:t>sonra,</w:t>
      </w:r>
      <w:r w:rsidRPr="00E771F5" w:rsidR="00FB6687">
        <w:rPr>
          <w:sz w:val="18"/>
        </w:rPr>
        <w:t xml:space="preserve"> </w:t>
      </w:r>
      <w:r w:rsidRPr="00E771F5">
        <w:rPr>
          <w:sz w:val="18"/>
        </w:rPr>
        <w:t>bir</w:t>
      </w:r>
      <w:r w:rsidRPr="00E771F5" w:rsidR="00FB6687">
        <w:rPr>
          <w:sz w:val="18"/>
        </w:rPr>
        <w:t xml:space="preserve"> </w:t>
      </w:r>
      <w:r w:rsidRPr="00E771F5">
        <w:rPr>
          <w:sz w:val="18"/>
        </w:rPr>
        <w:t>halkı</w:t>
      </w:r>
      <w:r w:rsidRPr="00E771F5" w:rsidR="00FB6687">
        <w:rPr>
          <w:sz w:val="18"/>
        </w:rPr>
        <w:t xml:space="preserve"> </w:t>
      </w:r>
      <w:r w:rsidRPr="00E771F5">
        <w:rPr>
          <w:sz w:val="18"/>
        </w:rPr>
        <w:t>ikiye</w:t>
      </w:r>
      <w:r w:rsidRPr="00E771F5" w:rsidR="00FB6687">
        <w:rPr>
          <w:sz w:val="18"/>
        </w:rPr>
        <w:t xml:space="preserve"> </w:t>
      </w:r>
      <w:r w:rsidRPr="00E771F5">
        <w:rPr>
          <w:sz w:val="18"/>
        </w:rPr>
        <w:t>bölüp</w:t>
      </w:r>
      <w:r w:rsidRPr="00E771F5" w:rsidR="00FB6687">
        <w:rPr>
          <w:sz w:val="18"/>
        </w:rPr>
        <w:t xml:space="preserve"> </w:t>
      </w:r>
      <w:r w:rsidRPr="00E771F5">
        <w:rPr>
          <w:sz w:val="18"/>
        </w:rPr>
        <w:t>birbirine</w:t>
      </w:r>
      <w:r w:rsidRPr="00E771F5" w:rsidR="00FB6687">
        <w:rPr>
          <w:sz w:val="18"/>
        </w:rPr>
        <w:t xml:space="preserve"> </w:t>
      </w:r>
      <w:r w:rsidRPr="00E771F5">
        <w:rPr>
          <w:sz w:val="18"/>
        </w:rPr>
        <w:t>kışkırttıktan</w:t>
      </w:r>
      <w:r w:rsidRPr="00E771F5" w:rsidR="00FB6687">
        <w:rPr>
          <w:sz w:val="18"/>
        </w:rPr>
        <w:t xml:space="preserve"> </w:t>
      </w:r>
      <w:r w:rsidRPr="00E771F5">
        <w:rPr>
          <w:sz w:val="18"/>
        </w:rPr>
        <w:t>sonra</w:t>
      </w:r>
      <w:r w:rsidRPr="00E771F5" w:rsidR="00FB6687">
        <w:rPr>
          <w:sz w:val="18"/>
        </w:rPr>
        <w:t xml:space="preserve"> </w:t>
      </w:r>
      <w:r w:rsidRPr="00E771F5">
        <w:rPr>
          <w:sz w:val="18"/>
        </w:rPr>
        <w:t>buradan</w:t>
      </w:r>
      <w:r w:rsidRPr="00E771F5" w:rsidR="00FB6687">
        <w:rPr>
          <w:sz w:val="18"/>
        </w:rPr>
        <w:t xml:space="preserve"> </w:t>
      </w:r>
      <w:r w:rsidRPr="00E771F5">
        <w:rPr>
          <w:sz w:val="18"/>
        </w:rPr>
        <w:t>çıkacak</w:t>
      </w:r>
      <w:r w:rsidRPr="00E771F5" w:rsidR="00FB6687">
        <w:rPr>
          <w:sz w:val="18"/>
        </w:rPr>
        <w:t xml:space="preserve"> </w:t>
      </w:r>
      <w:r w:rsidRPr="00E771F5">
        <w:rPr>
          <w:sz w:val="18"/>
        </w:rPr>
        <w:t>başkanlıktan</w:t>
      </w:r>
      <w:r w:rsidRPr="00E771F5" w:rsidR="00FB6687">
        <w:rPr>
          <w:sz w:val="18"/>
        </w:rPr>
        <w:t xml:space="preserve"> </w:t>
      </w:r>
      <w:r w:rsidRPr="00E771F5">
        <w:rPr>
          <w:sz w:val="18"/>
        </w:rPr>
        <w:t>kime</w:t>
      </w:r>
      <w:r w:rsidRPr="00E771F5" w:rsidR="00FB6687">
        <w:rPr>
          <w:sz w:val="18"/>
        </w:rPr>
        <w:t xml:space="preserve"> </w:t>
      </w:r>
      <w:r w:rsidRPr="00E771F5">
        <w:rPr>
          <w:sz w:val="18"/>
        </w:rPr>
        <w:t>ne</w:t>
      </w:r>
      <w:r w:rsidRPr="00E771F5" w:rsidR="00FB6687">
        <w:rPr>
          <w:sz w:val="18"/>
        </w:rPr>
        <w:t xml:space="preserve"> </w:t>
      </w:r>
      <w:r w:rsidRPr="00E771F5">
        <w:rPr>
          <w:sz w:val="18"/>
        </w:rPr>
        <w:t>hayır</w:t>
      </w:r>
      <w:r w:rsidRPr="00E771F5" w:rsidR="00FB6687">
        <w:rPr>
          <w:sz w:val="18"/>
        </w:rPr>
        <w:t xml:space="preserve"> </w:t>
      </w:r>
      <w:r w:rsidRPr="00E771F5">
        <w:rPr>
          <w:sz w:val="18"/>
        </w:rPr>
        <w:t>gelecek</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değil,</w:t>
      </w:r>
      <w:r w:rsidRPr="00E771F5" w:rsidR="00FB6687">
        <w:rPr>
          <w:sz w:val="18"/>
        </w:rPr>
        <w:t xml:space="preserve"> </w:t>
      </w:r>
      <w:r w:rsidRPr="00E771F5">
        <w:rPr>
          <w:sz w:val="18"/>
        </w:rPr>
        <w:t>yapılan</w:t>
      </w:r>
      <w:r w:rsidRPr="00E771F5" w:rsidR="00FB6687">
        <w:rPr>
          <w:sz w:val="18"/>
        </w:rPr>
        <w:t xml:space="preserve"> </w:t>
      </w:r>
      <w:r w:rsidRPr="00E771F5">
        <w:rPr>
          <w:sz w:val="18"/>
        </w:rPr>
        <w:t>iş</w:t>
      </w:r>
      <w:r w:rsidRPr="00E771F5" w:rsidR="00FB6687">
        <w:rPr>
          <w:sz w:val="18"/>
        </w:rPr>
        <w:t xml:space="preserve"> </w:t>
      </w:r>
      <w:r w:rsidRPr="00E771F5">
        <w:rPr>
          <w:sz w:val="18"/>
        </w:rPr>
        <w:t>bu</w:t>
      </w:r>
      <w:r w:rsidRPr="00E771F5" w:rsidR="00FB6687">
        <w:rPr>
          <w:sz w:val="18"/>
        </w:rPr>
        <w:t xml:space="preserve"> </w:t>
      </w:r>
      <w:r w:rsidRPr="00E771F5">
        <w:rPr>
          <w:sz w:val="18"/>
        </w:rPr>
        <w:t>değil.</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size</w:t>
      </w:r>
      <w:r w:rsidRPr="00E771F5" w:rsidR="00FB6687">
        <w:rPr>
          <w:sz w:val="18"/>
        </w:rPr>
        <w:t xml:space="preserve"> </w:t>
      </w:r>
      <w:r w:rsidRPr="00E771F5">
        <w:rPr>
          <w:sz w:val="18"/>
        </w:rPr>
        <w:t>milleti</w:t>
      </w:r>
      <w:r w:rsidRPr="00E771F5" w:rsidR="00FB6687">
        <w:rPr>
          <w:sz w:val="18"/>
        </w:rPr>
        <w:t xml:space="preserve"> </w:t>
      </w:r>
      <w:r w:rsidRPr="00E771F5">
        <w:rPr>
          <w:sz w:val="18"/>
        </w:rPr>
        <w:t>tanımlayayım,</w:t>
      </w:r>
      <w:r w:rsidRPr="00E771F5" w:rsidR="00FB6687">
        <w:rPr>
          <w:sz w:val="18"/>
        </w:rPr>
        <w:t xml:space="preserve"> </w:t>
      </w:r>
      <w:r w:rsidRPr="00E771F5">
        <w:rPr>
          <w:sz w:val="18"/>
        </w:rPr>
        <w:t>siz</w:t>
      </w:r>
      <w:r w:rsidRPr="00E771F5" w:rsidR="00FB6687">
        <w:rPr>
          <w:sz w:val="18"/>
        </w:rPr>
        <w:t xml:space="preserve"> </w:t>
      </w:r>
      <w:r w:rsidRPr="00E771F5">
        <w:rPr>
          <w:sz w:val="18"/>
        </w:rPr>
        <w:t>yanlış</w:t>
      </w:r>
      <w:r w:rsidRPr="00E771F5" w:rsidR="00FB6687">
        <w:rPr>
          <w:sz w:val="18"/>
        </w:rPr>
        <w:t xml:space="preserve"> </w:t>
      </w:r>
      <w:r w:rsidRPr="00E771F5">
        <w:rPr>
          <w:sz w:val="18"/>
        </w:rPr>
        <w:t>tanımlıyorsunuz.</w:t>
      </w:r>
      <w:r w:rsidRPr="00E771F5" w:rsidR="00FB6687">
        <w:rPr>
          <w:sz w:val="18"/>
        </w:rPr>
        <w:t xml:space="preserve"> </w:t>
      </w:r>
      <w:r w:rsidRPr="00E771F5">
        <w:rPr>
          <w:sz w:val="18"/>
        </w:rPr>
        <w:t>Tek</w:t>
      </w:r>
      <w:r w:rsidRPr="00E771F5" w:rsidR="00FB6687">
        <w:rPr>
          <w:sz w:val="18"/>
        </w:rPr>
        <w:t xml:space="preserve"> </w:t>
      </w:r>
      <w:r w:rsidRPr="00E771F5">
        <w:rPr>
          <w:sz w:val="18"/>
        </w:rPr>
        <w:t>kimliğin</w:t>
      </w:r>
      <w:r w:rsidRPr="00E771F5" w:rsidR="00FB6687">
        <w:rPr>
          <w:sz w:val="18"/>
        </w:rPr>
        <w:t xml:space="preserve"> </w:t>
      </w:r>
      <w:r w:rsidRPr="00E771F5">
        <w:rPr>
          <w:sz w:val="18"/>
        </w:rPr>
        <w:t>üzerine</w:t>
      </w:r>
      <w:r w:rsidRPr="00E771F5" w:rsidR="00FB6687">
        <w:rPr>
          <w:sz w:val="18"/>
        </w:rPr>
        <w:t xml:space="preserve"> </w:t>
      </w:r>
      <w:r w:rsidRPr="00E771F5">
        <w:rPr>
          <w:sz w:val="18"/>
        </w:rPr>
        <w:t>dayalı,</w:t>
      </w:r>
      <w:r w:rsidRPr="00E771F5" w:rsidR="00FB6687">
        <w:rPr>
          <w:sz w:val="18"/>
        </w:rPr>
        <w:t xml:space="preserve"> </w:t>
      </w:r>
      <w:r w:rsidRPr="00E771F5">
        <w:rPr>
          <w:sz w:val="18"/>
        </w:rPr>
        <w:t>tek</w:t>
      </w:r>
      <w:r w:rsidRPr="00E771F5" w:rsidR="00FB6687">
        <w:rPr>
          <w:sz w:val="18"/>
        </w:rPr>
        <w:t xml:space="preserve"> </w:t>
      </w:r>
      <w:r w:rsidRPr="00E771F5">
        <w:rPr>
          <w:sz w:val="18"/>
        </w:rPr>
        <w:t>yaşam</w:t>
      </w:r>
      <w:r w:rsidRPr="00E771F5" w:rsidR="00FB6687">
        <w:rPr>
          <w:sz w:val="18"/>
        </w:rPr>
        <w:t xml:space="preserve"> </w:t>
      </w:r>
      <w:r w:rsidRPr="00E771F5">
        <w:rPr>
          <w:sz w:val="18"/>
        </w:rPr>
        <w:t>tarzı</w:t>
      </w:r>
      <w:r w:rsidRPr="00E771F5" w:rsidR="00FB6687">
        <w:rPr>
          <w:sz w:val="18"/>
        </w:rPr>
        <w:t xml:space="preserve"> </w:t>
      </w:r>
      <w:r w:rsidRPr="00E771F5">
        <w:rPr>
          <w:sz w:val="18"/>
        </w:rPr>
        <w:t>üzerine</w:t>
      </w:r>
      <w:r w:rsidRPr="00E771F5" w:rsidR="00FB6687">
        <w:rPr>
          <w:sz w:val="18"/>
        </w:rPr>
        <w:t xml:space="preserve"> </w:t>
      </w:r>
      <w:r w:rsidRPr="00E771F5">
        <w:rPr>
          <w:sz w:val="18"/>
        </w:rPr>
        <w:t>dayalı</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yok,</w:t>
      </w:r>
      <w:r w:rsidRPr="00E771F5" w:rsidR="00FB6687">
        <w:rPr>
          <w:sz w:val="18"/>
        </w:rPr>
        <w:t xml:space="preserve"> </w:t>
      </w:r>
      <w:r w:rsidRPr="00E771F5">
        <w:rPr>
          <w:sz w:val="18"/>
        </w:rPr>
        <w:t>olmaz.</w:t>
      </w:r>
      <w:r w:rsidRPr="00E771F5" w:rsidR="00FB6687">
        <w:rPr>
          <w:sz w:val="18"/>
        </w:rPr>
        <w:t xml:space="preserve"> </w:t>
      </w:r>
      <w:r w:rsidRPr="00E771F5">
        <w:rPr>
          <w:sz w:val="18"/>
        </w:rPr>
        <w:t>Bu,</w:t>
      </w:r>
      <w:r w:rsidRPr="00E771F5" w:rsidR="00FB6687">
        <w:rPr>
          <w:sz w:val="18"/>
        </w:rPr>
        <w:t xml:space="preserve"> </w:t>
      </w:r>
      <w:r w:rsidRPr="00E771F5">
        <w:rPr>
          <w:sz w:val="18"/>
        </w:rPr>
        <w:t>demokrasi</w:t>
      </w:r>
      <w:r w:rsidRPr="00E771F5" w:rsidR="00FB6687">
        <w:rPr>
          <w:sz w:val="18"/>
        </w:rPr>
        <w:t xml:space="preserve"> </w:t>
      </w:r>
      <w:r w:rsidRPr="00E771F5">
        <w:rPr>
          <w:sz w:val="18"/>
        </w:rPr>
        <w:t>değildir;</w:t>
      </w:r>
      <w:r w:rsidRPr="00E771F5" w:rsidR="00FB6687">
        <w:rPr>
          <w:sz w:val="18"/>
        </w:rPr>
        <w:t xml:space="preserve"> </w:t>
      </w:r>
      <w:r w:rsidRPr="00E771F5">
        <w:rPr>
          <w:sz w:val="18"/>
        </w:rPr>
        <w:t>insani</w:t>
      </w:r>
      <w:r w:rsidRPr="00E771F5" w:rsidR="00FB6687">
        <w:rPr>
          <w:sz w:val="18"/>
        </w:rPr>
        <w:t xml:space="preserve"> </w:t>
      </w:r>
      <w:r w:rsidRPr="00E771F5">
        <w:rPr>
          <w:sz w:val="18"/>
        </w:rPr>
        <w:t>de</w:t>
      </w:r>
      <w:r w:rsidRPr="00E771F5" w:rsidR="00FB6687">
        <w:rPr>
          <w:sz w:val="18"/>
        </w:rPr>
        <w:t xml:space="preserve"> </w:t>
      </w:r>
      <w:r w:rsidRPr="00E771F5">
        <w:rPr>
          <w:sz w:val="18"/>
        </w:rPr>
        <w:t>değildir</w:t>
      </w:r>
      <w:r w:rsidRPr="00E771F5" w:rsidR="00FB6687">
        <w:rPr>
          <w:sz w:val="18"/>
        </w:rPr>
        <w:t xml:space="preserve"> </w:t>
      </w:r>
      <w:r w:rsidRPr="00E771F5">
        <w:rPr>
          <w:sz w:val="18"/>
        </w:rPr>
        <w:t>bu,</w:t>
      </w:r>
      <w:r w:rsidRPr="00E771F5" w:rsidR="00FB6687">
        <w:rPr>
          <w:sz w:val="18"/>
        </w:rPr>
        <w:t xml:space="preserve"> </w:t>
      </w:r>
      <w:r w:rsidRPr="00E771F5">
        <w:rPr>
          <w:sz w:val="18"/>
        </w:rPr>
        <w:t>dinî</w:t>
      </w:r>
      <w:r w:rsidRPr="00E771F5" w:rsidR="00FB6687">
        <w:rPr>
          <w:sz w:val="18"/>
        </w:rPr>
        <w:t xml:space="preserve"> </w:t>
      </w:r>
      <w:r w:rsidRPr="00E771F5">
        <w:rPr>
          <w:sz w:val="18"/>
        </w:rPr>
        <w:t>de</w:t>
      </w:r>
      <w:r w:rsidRPr="00E771F5" w:rsidR="00FB6687">
        <w:rPr>
          <w:sz w:val="18"/>
        </w:rPr>
        <w:t xml:space="preserve"> </w:t>
      </w:r>
      <w:r w:rsidRPr="00E771F5">
        <w:rPr>
          <w:sz w:val="18"/>
        </w:rPr>
        <w:t>değildir.</w:t>
      </w:r>
      <w:r w:rsidRPr="00E771F5" w:rsidR="00FB6687">
        <w:rPr>
          <w:sz w:val="18"/>
        </w:rPr>
        <w:t xml:space="preserve"> </w:t>
      </w:r>
      <w:r w:rsidRPr="00E771F5">
        <w:rPr>
          <w:sz w:val="18"/>
        </w:rPr>
        <w:t>Peygamber</w:t>
      </w:r>
      <w:r w:rsidRPr="00E771F5" w:rsidR="00FB6687">
        <w:rPr>
          <w:sz w:val="18"/>
        </w:rPr>
        <w:t xml:space="preserve"> </w:t>
      </w:r>
      <w:r w:rsidRPr="00E771F5">
        <w:rPr>
          <w:sz w:val="18"/>
        </w:rPr>
        <w:t>Efendimiz</w:t>
      </w:r>
      <w:r w:rsidRPr="00E771F5" w:rsidR="00FB6687">
        <w:rPr>
          <w:sz w:val="18"/>
        </w:rPr>
        <w:t xml:space="preserve"> </w:t>
      </w:r>
      <w:r w:rsidRPr="00E771F5">
        <w:rPr>
          <w:sz w:val="18"/>
        </w:rPr>
        <w:t>Medine’de</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kurmadı</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Peygamber</w:t>
      </w:r>
      <w:r w:rsidRPr="00E771F5" w:rsidR="00FB6687">
        <w:rPr>
          <w:sz w:val="18"/>
        </w:rPr>
        <w:t xml:space="preserve"> </w:t>
      </w:r>
      <w:r w:rsidRPr="00E771F5">
        <w:rPr>
          <w:sz w:val="18"/>
        </w:rPr>
        <w:t>Efendimiz,</w:t>
      </w:r>
      <w:r w:rsidRPr="00E771F5" w:rsidR="00FB6687">
        <w:rPr>
          <w:sz w:val="18"/>
        </w:rPr>
        <w:t xml:space="preserve"> </w:t>
      </w:r>
      <w:r w:rsidRPr="00E771F5">
        <w:rPr>
          <w:sz w:val="18"/>
        </w:rPr>
        <w:t>Medine’de</w:t>
      </w:r>
      <w:r w:rsidRPr="00E771F5" w:rsidR="00FB6687">
        <w:rPr>
          <w:sz w:val="18"/>
        </w:rPr>
        <w:t xml:space="preserve"> </w:t>
      </w:r>
      <w:r w:rsidRPr="00E771F5">
        <w:rPr>
          <w:sz w:val="18"/>
        </w:rPr>
        <w:t>ontolojik,</w:t>
      </w:r>
      <w:r w:rsidRPr="00E771F5" w:rsidR="00FB6687">
        <w:rPr>
          <w:sz w:val="18"/>
        </w:rPr>
        <w:t xml:space="preserve"> </w:t>
      </w:r>
      <w:r w:rsidRPr="00E771F5">
        <w:rPr>
          <w:sz w:val="18"/>
        </w:rPr>
        <w:t>ırka</w:t>
      </w:r>
      <w:r w:rsidRPr="00E771F5" w:rsidR="00FB6687">
        <w:rPr>
          <w:sz w:val="18"/>
        </w:rPr>
        <w:t xml:space="preserve"> </w:t>
      </w:r>
      <w:r w:rsidRPr="00E771F5">
        <w:rPr>
          <w:sz w:val="18"/>
        </w:rPr>
        <w:t>dayalı,</w:t>
      </w:r>
      <w:r w:rsidRPr="00E771F5" w:rsidR="00FB6687">
        <w:rPr>
          <w:sz w:val="18"/>
        </w:rPr>
        <w:t xml:space="preserve"> </w:t>
      </w:r>
      <w:r w:rsidRPr="00E771F5">
        <w:rPr>
          <w:sz w:val="18"/>
        </w:rPr>
        <w:t>mezhebe</w:t>
      </w:r>
      <w:r w:rsidRPr="00E771F5" w:rsidR="00FB6687">
        <w:rPr>
          <w:sz w:val="18"/>
        </w:rPr>
        <w:t xml:space="preserve"> </w:t>
      </w:r>
      <w:r w:rsidRPr="00E771F5">
        <w:rPr>
          <w:sz w:val="18"/>
        </w:rPr>
        <w:t>dayalı,</w:t>
      </w:r>
      <w:r w:rsidRPr="00E771F5" w:rsidR="00FB6687">
        <w:rPr>
          <w:sz w:val="18"/>
        </w:rPr>
        <w:t xml:space="preserve"> </w:t>
      </w:r>
      <w:r w:rsidRPr="00E771F5">
        <w:rPr>
          <w:sz w:val="18"/>
        </w:rPr>
        <w:t>dine</w:t>
      </w:r>
      <w:r w:rsidRPr="00E771F5" w:rsidR="00FB6687">
        <w:rPr>
          <w:sz w:val="18"/>
        </w:rPr>
        <w:t xml:space="preserve"> </w:t>
      </w:r>
      <w:r w:rsidRPr="00E771F5">
        <w:rPr>
          <w:sz w:val="18"/>
        </w:rPr>
        <w:t>dayalı</w:t>
      </w:r>
      <w:r w:rsidRPr="00E771F5" w:rsidR="00FB6687">
        <w:rPr>
          <w:sz w:val="18"/>
        </w:rPr>
        <w:t xml:space="preserve"> </w:t>
      </w:r>
      <w:r w:rsidRPr="00E771F5">
        <w:rPr>
          <w:sz w:val="18"/>
        </w:rPr>
        <w:t>bir</w:t>
      </w:r>
      <w:r w:rsidRPr="00E771F5" w:rsidR="00FB6687">
        <w:rPr>
          <w:sz w:val="18"/>
        </w:rPr>
        <w:t xml:space="preserve"> </w:t>
      </w:r>
      <w:r w:rsidRPr="00E771F5">
        <w:rPr>
          <w:sz w:val="18"/>
        </w:rPr>
        <w:t>devlet</w:t>
      </w:r>
      <w:r w:rsidRPr="00E771F5" w:rsidR="00FB6687">
        <w:rPr>
          <w:sz w:val="18"/>
        </w:rPr>
        <w:t xml:space="preserve"> </w:t>
      </w:r>
      <w:r w:rsidRPr="00E771F5">
        <w:rPr>
          <w:sz w:val="18"/>
        </w:rPr>
        <w:t>kurmadı;</w:t>
      </w:r>
      <w:r w:rsidRPr="00E771F5" w:rsidR="00FB6687">
        <w:rPr>
          <w:sz w:val="18"/>
        </w:rPr>
        <w:t xml:space="preserve"> </w:t>
      </w:r>
      <w:r w:rsidRPr="00E771F5">
        <w:rPr>
          <w:sz w:val="18"/>
        </w:rPr>
        <w:t>ahlaka</w:t>
      </w:r>
      <w:r w:rsidRPr="00E771F5" w:rsidR="00FB6687">
        <w:rPr>
          <w:sz w:val="18"/>
        </w:rPr>
        <w:t xml:space="preserve"> </w:t>
      </w:r>
      <w:r w:rsidRPr="00E771F5">
        <w:rPr>
          <w:sz w:val="18"/>
        </w:rPr>
        <w:t>dayalı,</w:t>
      </w:r>
      <w:r w:rsidRPr="00E771F5" w:rsidR="00FB6687">
        <w:rPr>
          <w:sz w:val="18"/>
        </w:rPr>
        <w:t xml:space="preserve"> </w:t>
      </w:r>
      <w:r w:rsidRPr="00E771F5">
        <w:rPr>
          <w:sz w:val="18"/>
        </w:rPr>
        <w:t>hakkaniyete</w:t>
      </w:r>
      <w:r w:rsidRPr="00E771F5" w:rsidR="00FB6687">
        <w:rPr>
          <w:sz w:val="18"/>
        </w:rPr>
        <w:t xml:space="preserve"> </w:t>
      </w:r>
      <w:r w:rsidRPr="00E771F5">
        <w:rPr>
          <w:sz w:val="18"/>
        </w:rPr>
        <w:t>dayalı</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oluşturdu.</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Doğrusu</w:t>
      </w:r>
      <w:r w:rsidRPr="00E771F5" w:rsidR="00FB6687">
        <w:rPr>
          <w:sz w:val="18"/>
        </w:rPr>
        <w:t xml:space="preserve"> </w:t>
      </w:r>
      <w:r w:rsidRPr="00E771F5">
        <w:rPr>
          <w:sz w:val="18"/>
        </w:rPr>
        <w:t>budur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siz</w:t>
      </w:r>
      <w:r w:rsidRPr="00E771F5" w:rsidR="00FB6687">
        <w:rPr>
          <w:sz w:val="18"/>
        </w:rPr>
        <w:t xml:space="preserve"> </w:t>
      </w:r>
      <w:r w:rsidRPr="00E771F5">
        <w:rPr>
          <w:sz w:val="18"/>
        </w:rPr>
        <w:t>bunu</w:t>
      </w:r>
      <w:r w:rsidRPr="00E771F5" w:rsidR="00FB6687">
        <w:rPr>
          <w:sz w:val="18"/>
        </w:rPr>
        <w:t xml:space="preserve"> </w:t>
      </w:r>
      <w:r w:rsidRPr="00E771F5">
        <w:rPr>
          <w:sz w:val="18"/>
        </w:rPr>
        <w:t>maalesef</w:t>
      </w:r>
      <w:r w:rsidRPr="00E771F5" w:rsidR="00FB6687">
        <w:rPr>
          <w:sz w:val="18"/>
        </w:rPr>
        <w:t xml:space="preserve"> </w:t>
      </w:r>
      <w:r w:rsidRPr="00E771F5">
        <w:rPr>
          <w:sz w:val="18"/>
        </w:rPr>
        <w:t>yapmıyorsunuz.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milleti</w:t>
      </w:r>
      <w:r w:rsidRPr="00E771F5" w:rsidR="00FB6687">
        <w:rPr>
          <w:sz w:val="18"/>
        </w:rPr>
        <w:t xml:space="preserve"> </w:t>
      </w:r>
      <w:r w:rsidRPr="00E771F5">
        <w:rPr>
          <w:sz w:val="18"/>
        </w:rPr>
        <w:t>bağlayacak</w:t>
      </w:r>
      <w:r w:rsidRPr="00E771F5" w:rsidR="00FB6687">
        <w:rPr>
          <w:sz w:val="18"/>
        </w:rPr>
        <w:t xml:space="preserve"> </w:t>
      </w:r>
      <w:r w:rsidRPr="00E771F5">
        <w:rPr>
          <w:sz w:val="18"/>
        </w:rPr>
        <w:t>olan,</w:t>
      </w:r>
      <w:r w:rsidRPr="00E771F5" w:rsidR="00FB6687">
        <w:rPr>
          <w:sz w:val="18"/>
        </w:rPr>
        <w:t xml:space="preserve"> </w:t>
      </w:r>
      <w:r w:rsidRPr="00E771F5">
        <w:rPr>
          <w:sz w:val="18"/>
        </w:rPr>
        <w:t>yurttaşları</w:t>
      </w:r>
      <w:r w:rsidRPr="00E771F5" w:rsidR="00FB6687">
        <w:rPr>
          <w:sz w:val="18"/>
        </w:rPr>
        <w:t xml:space="preserve"> </w:t>
      </w:r>
      <w:r w:rsidRPr="00E771F5">
        <w:rPr>
          <w:sz w:val="18"/>
        </w:rPr>
        <w:t>birbirine</w:t>
      </w:r>
      <w:r w:rsidRPr="00E771F5" w:rsidR="00FB6687">
        <w:rPr>
          <w:sz w:val="18"/>
        </w:rPr>
        <w:t xml:space="preserve"> </w:t>
      </w:r>
      <w:r w:rsidRPr="00E771F5">
        <w:rPr>
          <w:sz w:val="18"/>
        </w:rPr>
        <w:t>bağlayacak</w:t>
      </w:r>
      <w:r w:rsidRPr="00E771F5" w:rsidR="00FB6687">
        <w:rPr>
          <w:sz w:val="18"/>
        </w:rPr>
        <w:t xml:space="preserve"> </w:t>
      </w:r>
      <w:r w:rsidRPr="00E771F5">
        <w:rPr>
          <w:sz w:val="18"/>
        </w:rPr>
        <w:t>olan</w:t>
      </w:r>
      <w:r w:rsidRPr="00E771F5" w:rsidR="00FB6687">
        <w:rPr>
          <w:sz w:val="18"/>
        </w:rPr>
        <w:t xml:space="preserve"> </w:t>
      </w:r>
      <w:r w:rsidRPr="00E771F5">
        <w:rPr>
          <w:sz w:val="18"/>
        </w:rPr>
        <w:t>şey</w:t>
      </w:r>
      <w:r w:rsidRPr="00E771F5" w:rsidR="00FB6687">
        <w:rPr>
          <w:sz w:val="18"/>
        </w:rPr>
        <w:t xml:space="preserve"> </w:t>
      </w:r>
      <w:r w:rsidRPr="00E771F5">
        <w:rPr>
          <w:sz w:val="18"/>
        </w:rPr>
        <w:t>vatan</w:t>
      </w:r>
      <w:r w:rsidRPr="00E771F5" w:rsidR="00FB6687">
        <w:rPr>
          <w:sz w:val="18"/>
        </w:rPr>
        <w:t xml:space="preserve"> </w:t>
      </w:r>
      <w:r w:rsidRPr="00E771F5">
        <w:rPr>
          <w:sz w:val="18"/>
        </w:rPr>
        <w:t>ve</w:t>
      </w:r>
      <w:r w:rsidRPr="00E771F5" w:rsidR="00FB6687">
        <w:rPr>
          <w:sz w:val="18"/>
        </w:rPr>
        <w:t xml:space="preserve"> </w:t>
      </w:r>
      <w:r w:rsidRPr="00E771F5">
        <w:rPr>
          <w:sz w:val="18"/>
        </w:rPr>
        <w:t>anayasadır,</w:t>
      </w:r>
      <w:r w:rsidRPr="00E771F5" w:rsidR="00FB6687">
        <w:rPr>
          <w:sz w:val="18"/>
        </w:rPr>
        <w:t xml:space="preserve"> </w:t>
      </w:r>
      <w:r w:rsidRPr="00E771F5">
        <w:rPr>
          <w:sz w:val="18"/>
        </w:rPr>
        <w:t>vatan</w:t>
      </w:r>
      <w:r w:rsidRPr="00E771F5" w:rsidR="00FB6687">
        <w:rPr>
          <w:sz w:val="18"/>
        </w:rPr>
        <w:t xml:space="preserve"> </w:t>
      </w:r>
      <w:r w:rsidRPr="00E771F5">
        <w:rPr>
          <w:sz w:val="18"/>
        </w:rPr>
        <w:t>ve</w:t>
      </w:r>
      <w:r w:rsidRPr="00E771F5" w:rsidR="00FB6687">
        <w:rPr>
          <w:sz w:val="18"/>
        </w:rPr>
        <w:t xml:space="preserve"> </w:t>
      </w:r>
      <w:r w:rsidRPr="00E771F5">
        <w:rPr>
          <w:sz w:val="18"/>
        </w:rPr>
        <w:t>toplumsal</w:t>
      </w:r>
      <w:r w:rsidRPr="00E771F5" w:rsidR="00FB6687">
        <w:rPr>
          <w:sz w:val="18"/>
        </w:rPr>
        <w:t xml:space="preserve"> </w:t>
      </w:r>
      <w:r w:rsidRPr="00E771F5">
        <w:rPr>
          <w:sz w:val="18"/>
        </w:rPr>
        <w:t>sözleşmedir.</w:t>
      </w:r>
      <w:r w:rsidRPr="00E771F5" w:rsidR="00FB6687">
        <w:rPr>
          <w:sz w:val="18"/>
        </w:rPr>
        <w:t xml:space="preserve"> </w:t>
      </w:r>
      <w:r w:rsidRPr="00E771F5">
        <w:rPr>
          <w:sz w:val="18"/>
        </w:rPr>
        <w:t>Vatan</w:t>
      </w:r>
      <w:r w:rsidRPr="00E771F5" w:rsidR="00FB6687">
        <w:rPr>
          <w:sz w:val="18"/>
        </w:rPr>
        <w:t xml:space="preserve"> </w:t>
      </w:r>
      <w:r w:rsidRPr="00E771F5">
        <w:rPr>
          <w:sz w:val="18"/>
        </w:rPr>
        <w:t>da</w:t>
      </w:r>
      <w:r w:rsidRPr="00E771F5" w:rsidR="00FB6687">
        <w:rPr>
          <w:sz w:val="18"/>
        </w:rPr>
        <w:t xml:space="preserve"> </w:t>
      </w:r>
      <w:r w:rsidRPr="00E771F5">
        <w:rPr>
          <w:sz w:val="18"/>
        </w:rPr>
        <w:t>sadece</w:t>
      </w:r>
      <w:r w:rsidRPr="00E771F5" w:rsidR="00FB6687">
        <w:rPr>
          <w:sz w:val="18"/>
        </w:rPr>
        <w:t xml:space="preserve"> </w:t>
      </w:r>
      <w:r w:rsidRPr="00E771F5">
        <w:rPr>
          <w:sz w:val="18"/>
        </w:rPr>
        <w:t>toprak</w:t>
      </w:r>
      <w:r w:rsidRPr="00E771F5" w:rsidR="00FB6687">
        <w:rPr>
          <w:sz w:val="18"/>
        </w:rPr>
        <w:t xml:space="preserve"> </w:t>
      </w:r>
      <w:r w:rsidRPr="00E771F5">
        <w:rPr>
          <w:sz w:val="18"/>
        </w:rPr>
        <w:t>parçasından</w:t>
      </w:r>
      <w:r w:rsidRPr="00E771F5" w:rsidR="00FB6687">
        <w:rPr>
          <w:sz w:val="18"/>
        </w:rPr>
        <w:t xml:space="preserve"> </w:t>
      </w:r>
      <w:r w:rsidRPr="00E771F5">
        <w:rPr>
          <w:sz w:val="18"/>
        </w:rPr>
        <w:t>falan</w:t>
      </w:r>
      <w:r w:rsidRPr="00E771F5" w:rsidR="00FB6687">
        <w:rPr>
          <w:sz w:val="18"/>
        </w:rPr>
        <w:t xml:space="preserve"> </w:t>
      </w:r>
      <w:r w:rsidRPr="00E771F5">
        <w:rPr>
          <w:sz w:val="18"/>
        </w:rPr>
        <w:t>ibaret</w:t>
      </w:r>
      <w:r w:rsidRPr="00E771F5" w:rsidR="00FB6687">
        <w:rPr>
          <w:sz w:val="18"/>
        </w:rPr>
        <w:t xml:space="preserve"> </w:t>
      </w:r>
      <w:r w:rsidRPr="00E771F5">
        <w:rPr>
          <w:sz w:val="18"/>
        </w:rPr>
        <w:t>değildir.</w:t>
      </w:r>
      <w:r w:rsidRPr="00E771F5" w:rsidR="00FB6687">
        <w:rPr>
          <w:sz w:val="18"/>
        </w:rPr>
        <w:t xml:space="preserve"> </w:t>
      </w:r>
      <w:r w:rsidRPr="00E771F5">
        <w:rPr>
          <w:sz w:val="18"/>
        </w:rPr>
        <w:t>Evet</w:t>
      </w:r>
      <w:r w:rsidRPr="00E771F5" w:rsidR="00FB6687">
        <w:rPr>
          <w:sz w:val="18"/>
        </w:rPr>
        <w:t xml:space="preserve"> </w:t>
      </w:r>
      <w:r w:rsidRPr="00E771F5">
        <w:rPr>
          <w:sz w:val="18"/>
        </w:rPr>
        <w:t>“önce</w:t>
      </w:r>
      <w:r w:rsidRPr="00E771F5" w:rsidR="00FB6687">
        <w:rPr>
          <w:sz w:val="18"/>
        </w:rPr>
        <w:t xml:space="preserve"> </w:t>
      </w:r>
      <w:r w:rsidRPr="00E771F5">
        <w:rPr>
          <w:sz w:val="18"/>
        </w:rPr>
        <w:t>vatan”</w:t>
      </w:r>
      <w:r w:rsidRPr="00E771F5" w:rsidR="00FB6687">
        <w:rPr>
          <w:sz w:val="18"/>
        </w:rPr>
        <w:t xml:space="preserve"> </w:t>
      </w:r>
      <w:r w:rsidRPr="00E771F5">
        <w:rPr>
          <w:sz w:val="18"/>
        </w:rPr>
        <w:t>diyoruz,</w:t>
      </w:r>
      <w:r w:rsidRPr="00E771F5" w:rsidR="00FB6687">
        <w:rPr>
          <w:sz w:val="18"/>
        </w:rPr>
        <w:t xml:space="preserve"> </w:t>
      </w:r>
      <w:r w:rsidRPr="00E771F5">
        <w:rPr>
          <w:sz w:val="18"/>
        </w:rPr>
        <w:t>“önce</w:t>
      </w:r>
      <w:r w:rsidRPr="00E771F5" w:rsidR="00FB6687">
        <w:rPr>
          <w:sz w:val="18"/>
        </w:rPr>
        <w:t xml:space="preserve"> </w:t>
      </w:r>
      <w:r w:rsidRPr="00E771F5">
        <w:rPr>
          <w:sz w:val="18"/>
        </w:rPr>
        <w:t>Türkiye”</w:t>
      </w:r>
      <w:r w:rsidRPr="00E771F5" w:rsidR="00FB6687">
        <w:rPr>
          <w:sz w:val="18"/>
        </w:rPr>
        <w:t xml:space="preserve"> </w:t>
      </w:r>
      <w:r w:rsidRPr="00E771F5">
        <w:rPr>
          <w:sz w:val="18"/>
        </w:rPr>
        <w:t>diyoruz</w:t>
      </w:r>
      <w:r w:rsidRPr="00E771F5" w:rsidR="00FB6687">
        <w:rPr>
          <w:sz w:val="18"/>
        </w:rPr>
        <w:t xml:space="preserve"> </w:t>
      </w:r>
      <w:r w:rsidRPr="00E771F5">
        <w:rPr>
          <w:sz w:val="18"/>
        </w:rPr>
        <w:t>ama</w:t>
      </w:r>
      <w:r w:rsidRPr="00E771F5" w:rsidR="00FB6687">
        <w:rPr>
          <w:sz w:val="18"/>
        </w:rPr>
        <w:t xml:space="preserve"> </w:t>
      </w:r>
      <w:r w:rsidRPr="00E771F5">
        <w:rPr>
          <w:sz w:val="18"/>
        </w:rPr>
        <w:t>sadece</w:t>
      </w:r>
      <w:r w:rsidRPr="00E771F5" w:rsidR="00FB6687">
        <w:rPr>
          <w:sz w:val="18"/>
        </w:rPr>
        <w:t xml:space="preserve"> </w:t>
      </w:r>
      <w:r w:rsidRPr="00E771F5">
        <w:rPr>
          <w:sz w:val="18"/>
        </w:rPr>
        <w:t>bir</w:t>
      </w:r>
      <w:r w:rsidRPr="00E771F5" w:rsidR="00FB6687">
        <w:rPr>
          <w:sz w:val="18"/>
        </w:rPr>
        <w:t xml:space="preserve"> </w:t>
      </w:r>
      <w:r w:rsidRPr="00E771F5">
        <w:rPr>
          <w:sz w:val="18"/>
        </w:rPr>
        <w:t>toprak</w:t>
      </w:r>
      <w:r w:rsidRPr="00E771F5" w:rsidR="00FB6687">
        <w:rPr>
          <w:sz w:val="18"/>
        </w:rPr>
        <w:t xml:space="preserve"> </w:t>
      </w:r>
      <w:r w:rsidRPr="00E771F5">
        <w:rPr>
          <w:sz w:val="18"/>
        </w:rPr>
        <w:t>parçası</w:t>
      </w:r>
      <w:r w:rsidRPr="00E771F5" w:rsidR="00FB6687">
        <w:rPr>
          <w:sz w:val="18"/>
        </w:rPr>
        <w:t xml:space="preserve"> </w:t>
      </w:r>
      <w:r w:rsidRPr="00E771F5">
        <w:rPr>
          <w:sz w:val="18"/>
        </w:rPr>
        <w:t>olduğundan</w:t>
      </w:r>
      <w:r w:rsidRPr="00E771F5" w:rsidR="00FB6687">
        <w:rPr>
          <w:sz w:val="18"/>
        </w:rPr>
        <w:t xml:space="preserve"> </w:t>
      </w:r>
      <w:r w:rsidRPr="00E771F5">
        <w:rPr>
          <w:sz w:val="18"/>
        </w:rPr>
        <w:t>dolayı</w:t>
      </w:r>
      <w:r w:rsidRPr="00E771F5" w:rsidR="00FB6687">
        <w:rPr>
          <w:sz w:val="18"/>
        </w:rPr>
        <w:t xml:space="preserve"> </w:t>
      </w:r>
      <w:r w:rsidRPr="00E771F5">
        <w:rPr>
          <w:sz w:val="18"/>
        </w:rPr>
        <w:t>değil,</w:t>
      </w:r>
      <w:r w:rsidRPr="00E771F5" w:rsidR="00FB6687">
        <w:rPr>
          <w:sz w:val="18"/>
        </w:rPr>
        <w:t xml:space="preserve"> </w:t>
      </w:r>
      <w:r w:rsidRPr="00E771F5">
        <w:rPr>
          <w:sz w:val="18"/>
        </w:rPr>
        <w:t>insanın</w:t>
      </w:r>
      <w:r w:rsidRPr="00E771F5" w:rsidR="00FB6687">
        <w:rPr>
          <w:sz w:val="18"/>
        </w:rPr>
        <w:t xml:space="preserve"> </w:t>
      </w:r>
      <w:r w:rsidRPr="00E771F5">
        <w:rPr>
          <w:sz w:val="18"/>
        </w:rPr>
        <w:t>özgürlüğünün</w:t>
      </w:r>
      <w:r w:rsidRPr="00E771F5" w:rsidR="00FB6687">
        <w:rPr>
          <w:sz w:val="18"/>
        </w:rPr>
        <w:t xml:space="preserve"> </w:t>
      </w:r>
      <w:r w:rsidRPr="00E771F5">
        <w:rPr>
          <w:sz w:val="18"/>
        </w:rPr>
        <w:t>ve</w:t>
      </w:r>
      <w:r w:rsidRPr="00E771F5" w:rsidR="00FB6687">
        <w:rPr>
          <w:sz w:val="18"/>
        </w:rPr>
        <w:t xml:space="preserve"> </w:t>
      </w:r>
      <w:r w:rsidRPr="00E771F5">
        <w:rPr>
          <w:sz w:val="18"/>
        </w:rPr>
        <w:t>onurunun</w:t>
      </w:r>
      <w:r w:rsidRPr="00E771F5" w:rsidR="00FB6687">
        <w:rPr>
          <w:sz w:val="18"/>
        </w:rPr>
        <w:t xml:space="preserve"> </w:t>
      </w:r>
      <w:r w:rsidRPr="00E771F5">
        <w:rPr>
          <w:sz w:val="18"/>
        </w:rPr>
        <w:t>garanti</w:t>
      </w:r>
      <w:r w:rsidRPr="00E771F5" w:rsidR="00FB6687">
        <w:rPr>
          <w:sz w:val="18"/>
        </w:rPr>
        <w:t xml:space="preserve"> </w:t>
      </w:r>
      <w:r w:rsidRPr="00E771F5">
        <w:rPr>
          <w:sz w:val="18"/>
        </w:rPr>
        <w:t>edildiği</w:t>
      </w:r>
      <w:r w:rsidRPr="00E771F5" w:rsidR="00FB6687">
        <w:rPr>
          <w:sz w:val="18"/>
        </w:rPr>
        <w:t xml:space="preserve"> </w:t>
      </w:r>
      <w:r w:rsidRPr="00E771F5">
        <w:rPr>
          <w:sz w:val="18"/>
        </w:rPr>
        <w:t>bir</w:t>
      </w:r>
      <w:r w:rsidRPr="00E771F5" w:rsidR="00FB6687">
        <w:rPr>
          <w:sz w:val="18"/>
        </w:rPr>
        <w:t xml:space="preserve"> </w:t>
      </w:r>
      <w:r w:rsidRPr="00E771F5">
        <w:rPr>
          <w:sz w:val="18"/>
        </w:rPr>
        <w:t>yer</w:t>
      </w:r>
      <w:r w:rsidRPr="00E771F5" w:rsidR="00FB6687">
        <w:rPr>
          <w:sz w:val="18"/>
        </w:rPr>
        <w:t xml:space="preserve"> </w:t>
      </w:r>
      <w:r w:rsidRPr="00E771F5">
        <w:rPr>
          <w:sz w:val="18"/>
        </w:rPr>
        <w:t>olduğu</w:t>
      </w:r>
      <w:r w:rsidRPr="00E771F5" w:rsidR="00FB6687">
        <w:rPr>
          <w:sz w:val="18"/>
        </w:rPr>
        <w:t xml:space="preserve"> </w:t>
      </w:r>
      <w:r w:rsidRPr="00E771F5">
        <w:rPr>
          <w:sz w:val="18"/>
        </w:rPr>
        <w:t>için</w:t>
      </w:r>
      <w:r w:rsidRPr="00E771F5" w:rsidR="00FB6687">
        <w:rPr>
          <w:sz w:val="18"/>
        </w:rPr>
        <w:t xml:space="preserve"> </w:t>
      </w:r>
      <w:r w:rsidRPr="00E771F5">
        <w:rPr>
          <w:sz w:val="18"/>
        </w:rPr>
        <w:t>biz</w:t>
      </w:r>
      <w:r w:rsidRPr="00E771F5" w:rsidR="00FB6687">
        <w:rPr>
          <w:sz w:val="18"/>
        </w:rPr>
        <w:t xml:space="preserve"> </w:t>
      </w:r>
      <w:r w:rsidRPr="00E771F5">
        <w:rPr>
          <w:sz w:val="18"/>
        </w:rPr>
        <w:t>vatanı</w:t>
      </w:r>
      <w:r w:rsidRPr="00E771F5" w:rsidR="00FB6687">
        <w:rPr>
          <w:sz w:val="18"/>
        </w:rPr>
        <w:t xml:space="preserve"> </w:t>
      </w:r>
      <w:r w:rsidRPr="00E771F5">
        <w:rPr>
          <w:sz w:val="18"/>
        </w:rPr>
        <w:t>kutsuyoruz,</w:t>
      </w:r>
      <w:r w:rsidRPr="00E771F5" w:rsidR="00FB6687">
        <w:rPr>
          <w:sz w:val="18"/>
        </w:rPr>
        <w:t xml:space="preserve"> </w:t>
      </w:r>
      <w:r w:rsidRPr="00E771F5">
        <w:rPr>
          <w:sz w:val="18"/>
        </w:rPr>
        <w:t>“önce</w:t>
      </w:r>
      <w:r w:rsidRPr="00E771F5" w:rsidR="00FB6687">
        <w:rPr>
          <w:sz w:val="18"/>
        </w:rPr>
        <w:t xml:space="preserve"> </w:t>
      </w:r>
      <w:r w:rsidRPr="00E771F5">
        <w:rPr>
          <w:sz w:val="18"/>
        </w:rPr>
        <w:t>vatan”</w:t>
      </w:r>
      <w:r w:rsidRPr="00E771F5" w:rsidR="00FB6687">
        <w:rPr>
          <w:sz w:val="18"/>
        </w:rPr>
        <w:t xml:space="preserve"> </w:t>
      </w:r>
      <w:r w:rsidRPr="00E771F5">
        <w:rPr>
          <w:sz w:val="18"/>
        </w:rPr>
        <w:t>diyoruz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Ama</w:t>
      </w:r>
      <w:r w:rsidRPr="00E771F5" w:rsidR="00FB6687">
        <w:rPr>
          <w:sz w:val="18"/>
        </w:rPr>
        <w:t xml:space="preserve"> </w:t>
      </w:r>
      <w:r w:rsidRPr="00E771F5">
        <w:rPr>
          <w:sz w:val="18"/>
        </w:rPr>
        <w:t>bütün</w:t>
      </w:r>
      <w:r w:rsidRPr="00E771F5" w:rsidR="00FB6687">
        <w:rPr>
          <w:sz w:val="18"/>
        </w:rPr>
        <w:t xml:space="preserve"> </w:t>
      </w:r>
      <w:r w:rsidRPr="00E771F5">
        <w:rPr>
          <w:sz w:val="18"/>
        </w:rPr>
        <w:t>insanların,</w:t>
      </w:r>
      <w:r w:rsidRPr="00E771F5" w:rsidR="00FB6687">
        <w:rPr>
          <w:sz w:val="18"/>
        </w:rPr>
        <w:t xml:space="preserve"> </w:t>
      </w:r>
      <w:r w:rsidRPr="00E771F5">
        <w:rPr>
          <w:sz w:val="18"/>
        </w:rPr>
        <w:t>insanın</w:t>
      </w:r>
      <w:r w:rsidRPr="00E771F5" w:rsidR="00FB6687">
        <w:rPr>
          <w:sz w:val="18"/>
        </w:rPr>
        <w:t xml:space="preserve"> </w:t>
      </w:r>
      <w:r w:rsidRPr="00E771F5">
        <w:rPr>
          <w:sz w:val="18"/>
        </w:rPr>
        <w:t>derken</w:t>
      </w:r>
      <w:r w:rsidRPr="00E771F5" w:rsidR="00FB6687">
        <w:rPr>
          <w:sz w:val="18"/>
        </w:rPr>
        <w:t xml:space="preserve"> </w:t>
      </w:r>
      <w:r w:rsidRPr="00E771F5">
        <w:rPr>
          <w:sz w:val="18"/>
        </w:rPr>
        <w:t>bütün</w:t>
      </w:r>
      <w:r w:rsidRPr="00E771F5" w:rsidR="00FB6687">
        <w:rPr>
          <w:sz w:val="18"/>
        </w:rPr>
        <w:t xml:space="preserve"> </w:t>
      </w:r>
      <w:r w:rsidRPr="00E771F5">
        <w:rPr>
          <w:sz w:val="18"/>
        </w:rPr>
        <w:t>insanların,</w:t>
      </w:r>
      <w:r w:rsidRPr="00E771F5" w:rsidR="00FB6687">
        <w:rPr>
          <w:sz w:val="18"/>
        </w:rPr>
        <w:t xml:space="preserve"> </w:t>
      </w:r>
      <w:r w:rsidRPr="00E771F5">
        <w:rPr>
          <w:sz w:val="18"/>
        </w:rPr>
        <w:t>iktidarıyla</w:t>
      </w:r>
      <w:r w:rsidRPr="00E771F5" w:rsidR="00FB6687">
        <w:rPr>
          <w:sz w:val="18"/>
        </w:rPr>
        <w:t xml:space="preserve"> </w:t>
      </w:r>
      <w:r w:rsidRPr="00E771F5">
        <w:rPr>
          <w:sz w:val="18"/>
        </w:rPr>
        <w:t>muhalefetiyle,</w:t>
      </w:r>
      <w:r w:rsidRPr="00E771F5" w:rsidR="00FB6687">
        <w:rPr>
          <w:sz w:val="18"/>
        </w:rPr>
        <w:t xml:space="preserve"> </w:t>
      </w:r>
      <w:r w:rsidRPr="00E771F5">
        <w:rPr>
          <w:sz w:val="18"/>
        </w:rPr>
        <w:t>A</w:t>
      </w:r>
      <w:r w:rsidRPr="00E771F5" w:rsidR="00FB6687">
        <w:rPr>
          <w:sz w:val="18"/>
        </w:rPr>
        <w:t xml:space="preserve"> </w:t>
      </w:r>
      <w:r w:rsidRPr="00E771F5">
        <w:rPr>
          <w:sz w:val="18"/>
        </w:rPr>
        <w:t>kimliğiyle</w:t>
      </w:r>
      <w:r w:rsidRPr="00E771F5" w:rsidR="00FB6687">
        <w:rPr>
          <w:sz w:val="18"/>
        </w:rPr>
        <w:t xml:space="preserve"> </w:t>
      </w:r>
      <w:r w:rsidRPr="00E771F5">
        <w:rPr>
          <w:sz w:val="18"/>
        </w:rPr>
        <w:t>B</w:t>
      </w:r>
      <w:r w:rsidRPr="00E771F5" w:rsidR="00FB6687">
        <w:rPr>
          <w:sz w:val="18"/>
        </w:rPr>
        <w:t xml:space="preserve"> </w:t>
      </w:r>
      <w:r w:rsidRPr="00E771F5">
        <w:rPr>
          <w:sz w:val="18"/>
        </w:rPr>
        <w:t>kimliğiyle,</w:t>
      </w:r>
      <w:r w:rsidRPr="00E771F5" w:rsidR="00FB6687">
        <w:rPr>
          <w:sz w:val="18"/>
        </w:rPr>
        <w:t xml:space="preserve"> </w:t>
      </w:r>
      <w:r w:rsidRPr="00E771F5">
        <w:rPr>
          <w:sz w:val="18"/>
        </w:rPr>
        <w:t>şu</w:t>
      </w:r>
      <w:r w:rsidRPr="00E771F5" w:rsidR="00FB6687">
        <w:rPr>
          <w:sz w:val="18"/>
        </w:rPr>
        <w:t xml:space="preserve"> </w:t>
      </w:r>
      <w:r w:rsidRPr="00E771F5">
        <w:rPr>
          <w:sz w:val="18"/>
        </w:rPr>
        <w:t>din</w:t>
      </w:r>
      <w:r w:rsidRPr="00E771F5" w:rsidR="00FB6687">
        <w:rPr>
          <w:sz w:val="18"/>
        </w:rPr>
        <w:t xml:space="preserve"> </w:t>
      </w:r>
      <w:r w:rsidRPr="00E771F5">
        <w:rPr>
          <w:sz w:val="18"/>
        </w:rPr>
        <w:t>bu</w:t>
      </w:r>
      <w:r w:rsidRPr="00E771F5" w:rsidR="00FB6687">
        <w:rPr>
          <w:sz w:val="18"/>
        </w:rPr>
        <w:t xml:space="preserve"> </w:t>
      </w:r>
      <w:r w:rsidRPr="00E771F5">
        <w:rPr>
          <w:sz w:val="18"/>
        </w:rPr>
        <w:t>din,</w:t>
      </w:r>
      <w:r w:rsidRPr="00E771F5" w:rsidR="00FB6687">
        <w:rPr>
          <w:sz w:val="18"/>
        </w:rPr>
        <w:t xml:space="preserve"> </w:t>
      </w:r>
      <w:r w:rsidRPr="00E771F5">
        <w:rPr>
          <w:sz w:val="18"/>
        </w:rPr>
        <w:t>fark</w:t>
      </w:r>
      <w:r w:rsidRPr="00E771F5" w:rsidR="00FB6687">
        <w:rPr>
          <w:sz w:val="18"/>
        </w:rPr>
        <w:t xml:space="preserve"> </w:t>
      </w:r>
      <w:r w:rsidRPr="00E771F5">
        <w:rPr>
          <w:sz w:val="18"/>
        </w:rPr>
        <w:t>etmez,</w:t>
      </w:r>
      <w:r w:rsidRPr="00E771F5" w:rsidR="00FB6687">
        <w:rPr>
          <w:sz w:val="18"/>
        </w:rPr>
        <w:t xml:space="preserve"> </w:t>
      </w:r>
      <w:r w:rsidRPr="00E771F5">
        <w:rPr>
          <w:sz w:val="18"/>
        </w:rPr>
        <w:t>yaşam</w:t>
      </w:r>
      <w:r w:rsidRPr="00E771F5" w:rsidR="00FB6687">
        <w:rPr>
          <w:sz w:val="18"/>
        </w:rPr>
        <w:t xml:space="preserve"> </w:t>
      </w:r>
      <w:r w:rsidRPr="00E771F5">
        <w:rPr>
          <w:sz w:val="18"/>
        </w:rPr>
        <w:t>tarzı</w:t>
      </w:r>
      <w:r w:rsidRPr="00E771F5" w:rsidR="00FB6687">
        <w:rPr>
          <w:sz w:val="18"/>
        </w:rPr>
        <w:t xml:space="preserve"> </w:t>
      </w:r>
      <w:r w:rsidRPr="00E771F5">
        <w:rPr>
          <w:sz w:val="18"/>
        </w:rPr>
        <w:t>ne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herkes.</w:t>
      </w:r>
      <w:r w:rsidRPr="00E771F5" w:rsidR="00FB6687">
        <w:rPr>
          <w:sz w:val="18"/>
        </w:rPr>
        <w:t xml:space="preserve"> </w:t>
      </w:r>
      <w:r w:rsidRPr="00E771F5">
        <w:rPr>
          <w:sz w:val="18"/>
        </w:rPr>
        <w:t>Ama</w:t>
      </w:r>
      <w:r w:rsidRPr="00E771F5" w:rsidR="00FB6687">
        <w:rPr>
          <w:sz w:val="18"/>
        </w:rPr>
        <w:t xml:space="preserve"> </w:t>
      </w:r>
      <w:r w:rsidRPr="00E771F5">
        <w:rPr>
          <w:sz w:val="18"/>
        </w:rPr>
        <w:t>demokrasilerde</w:t>
      </w:r>
      <w:r w:rsidRPr="00E771F5" w:rsidR="00FB6687">
        <w:rPr>
          <w:sz w:val="18"/>
        </w:rPr>
        <w:t xml:space="preserve"> </w:t>
      </w:r>
      <w:r w:rsidRPr="00E771F5">
        <w:rPr>
          <w:sz w:val="18"/>
        </w:rPr>
        <w:t>netice</w:t>
      </w:r>
      <w:r w:rsidRPr="00E771F5" w:rsidR="00FB6687">
        <w:rPr>
          <w:sz w:val="18"/>
        </w:rPr>
        <w:t xml:space="preserve"> </w:t>
      </w:r>
      <w:r w:rsidRPr="00E771F5">
        <w:rPr>
          <w:sz w:val="18"/>
        </w:rPr>
        <w:t>itibarıyla</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FB6687">
        <w:rPr>
          <w:sz w:val="18"/>
        </w:rPr>
        <w:t xml:space="preserve"> </w:t>
      </w:r>
      <w:r w:rsidRPr="00E771F5">
        <w:rPr>
          <w:sz w:val="18"/>
        </w:rPr>
        <w:t>karar</w:t>
      </w:r>
      <w:r w:rsidRPr="00E771F5" w:rsidR="00FB6687">
        <w:rPr>
          <w:sz w:val="18"/>
        </w:rPr>
        <w:t xml:space="preserve"> </w:t>
      </w:r>
      <w:r w:rsidRPr="00E771F5">
        <w:rPr>
          <w:sz w:val="18"/>
        </w:rPr>
        <w:t>parmakla</w:t>
      </w:r>
      <w:r w:rsidRPr="00E771F5" w:rsidR="00FB6687">
        <w:rPr>
          <w:sz w:val="18"/>
        </w:rPr>
        <w:t xml:space="preserve"> </w:t>
      </w:r>
      <w:r w:rsidRPr="00E771F5">
        <w:rPr>
          <w:sz w:val="18"/>
        </w:rPr>
        <w:t>alınır</w:t>
      </w:r>
      <w:r w:rsidRPr="00E771F5" w:rsidR="00FB6687">
        <w:rPr>
          <w:sz w:val="18"/>
        </w:rPr>
        <w:t xml:space="preserve"> </w:t>
      </w:r>
      <w:r w:rsidRPr="00E771F5">
        <w:rPr>
          <w:sz w:val="18"/>
        </w:rPr>
        <w:t>ve</w:t>
      </w:r>
      <w:r w:rsidRPr="00E771F5" w:rsidR="00FB6687">
        <w:rPr>
          <w:sz w:val="18"/>
        </w:rPr>
        <w:t xml:space="preserve"> </w:t>
      </w:r>
      <w:r w:rsidRPr="00E771F5">
        <w:rPr>
          <w:sz w:val="18"/>
        </w:rPr>
        <w:t>bunu</w:t>
      </w:r>
      <w:r w:rsidRPr="00E771F5" w:rsidR="00FB6687">
        <w:rPr>
          <w:sz w:val="18"/>
        </w:rPr>
        <w:t xml:space="preserve"> </w:t>
      </w:r>
      <w:r w:rsidRPr="00E771F5">
        <w:rPr>
          <w:sz w:val="18"/>
        </w:rPr>
        <w:t>da</w:t>
      </w:r>
      <w:r w:rsidRPr="00E771F5" w:rsidR="00FB6687">
        <w:rPr>
          <w:sz w:val="18"/>
        </w:rPr>
        <w:t xml:space="preserve"> </w:t>
      </w:r>
      <w:r w:rsidRPr="00E771F5">
        <w:rPr>
          <w:sz w:val="18"/>
        </w:rPr>
        <w:t>seçilmiş</w:t>
      </w:r>
      <w:r w:rsidRPr="00E771F5" w:rsidR="00FB6687">
        <w:rPr>
          <w:sz w:val="18"/>
        </w:rPr>
        <w:t xml:space="preserve"> </w:t>
      </w:r>
      <w:r w:rsidRPr="00E771F5">
        <w:rPr>
          <w:sz w:val="18"/>
        </w:rPr>
        <w:t>çoğunluk</w:t>
      </w:r>
      <w:r w:rsidRPr="00E771F5" w:rsidR="00FB6687">
        <w:rPr>
          <w:sz w:val="18"/>
        </w:rPr>
        <w:t xml:space="preserve"> </w:t>
      </w:r>
      <w:r w:rsidRPr="00E771F5">
        <w:rPr>
          <w:sz w:val="18"/>
        </w:rPr>
        <w:t>yapar.</w:t>
      </w:r>
      <w:r w:rsidRPr="00E771F5" w:rsidR="00FB6687">
        <w:rPr>
          <w:sz w:val="18"/>
        </w:rPr>
        <w:t xml:space="preserve"> </w:t>
      </w:r>
      <w:r w:rsidRPr="00E771F5">
        <w:rPr>
          <w:sz w:val="18"/>
        </w:rPr>
        <w:t>Ama</w:t>
      </w:r>
      <w:r w:rsidRPr="00E771F5" w:rsidR="00FB6687">
        <w:rPr>
          <w:sz w:val="18"/>
        </w:rPr>
        <w:t xml:space="preserve"> </w:t>
      </w:r>
      <w:r w:rsidRPr="00E771F5">
        <w:rPr>
          <w:sz w:val="18"/>
        </w:rPr>
        <w:t>bu</w:t>
      </w:r>
      <w:r w:rsidRPr="00E771F5" w:rsidR="00FB6687">
        <w:rPr>
          <w:sz w:val="18"/>
        </w:rPr>
        <w:t xml:space="preserve"> </w:t>
      </w:r>
      <w:r w:rsidRPr="00E771F5">
        <w:rPr>
          <w:sz w:val="18"/>
        </w:rPr>
        <w:t>seçilmiş</w:t>
      </w:r>
      <w:r w:rsidRPr="00E771F5" w:rsidR="00FB6687">
        <w:rPr>
          <w:sz w:val="18"/>
        </w:rPr>
        <w:t xml:space="preserve"> </w:t>
      </w:r>
      <w:r w:rsidRPr="00E771F5">
        <w:rPr>
          <w:sz w:val="18"/>
        </w:rPr>
        <w:t>çoğunluk</w:t>
      </w:r>
      <w:r w:rsidRPr="00E771F5" w:rsidR="00FB6687">
        <w:rPr>
          <w:sz w:val="18"/>
        </w:rPr>
        <w:t xml:space="preserve"> </w:t>
      </w:r>
      <w:r w:rsidRPr="00E771F5">
        <w:rPr>
          <w:sz w:val="18"/>
        </w:rPr>
        <w:t>ülkeyi</w:t>
      </w:r>
      <w:r w:rsidRPr="00E771F5" w:rsidR="00FB6687">
        <w:rPr>
          <w:sz w:val="18"/>
        </w:rPr>
        <w:t xml:space="preserve"> </w:t>
      </w:r>
      <w:r w:rsidRPr="00E771F5">
        <w:rPr>
          <w:sz w:val="18"/>
        </w:rPr>
        <w:t>hukuk</w:t>
      </w:r>
      <w:r w:rsidRPr="00E771F5" w:rsidR="00FB6687">
        <w:rPr>
          <w:sz w:val="18"/>
        </w:rPr>
        <w:t xml:space="preserve"> </w:t>
      </w:r>
      <w:r w:rsidRPr="00E771F5">
        <w:rPr>
          <w:sz w:val="18"/>
        </w:rPr>
        <w:t>içinde</w:t>
      </w:r>
      <w:r w:rsidRPr="00E771F5" w:rsidR="00FB6687">
        <w:rPr>
          <w:sz w:val="18"/>
        </w:rPr>
        <w:t xml:space="preserve"> </w:t>
      </w:r>
      <w:r w:rsidRPr="00E771F5">
        <w:rPr>
          <w:sz w:val="18"/>
        </w:rPr>
        <w:t>yönetir.</w:t>
      </w:r>
      <w:r w:rsidRPr="00E771F5" w:rsidR="00FB6687">
        <w:rPr>
          <w:sz w:val="18"/>
        </w:rPr>
        <w:t xml:space="preserve"> </w:t>
      </w:r>
      <w:r w:rsidRPr="00E771F5">
        <w:rPr>
          <w:sz w:val="18"/>
        </w:rPr>
        <w:t>Az</w:t>
      </w:r>
      <w:r w:rsidRPr="00E771F5" w:rsidR="00FB6687">
        <w:rPr>
          <w:sz w:val="18"/>
        </w:rPr>
        <w:t xml:space="preserve"> </w:t>
      </w:r>
      <w:r w:rsidRPr="00E771F5">
        <w:rPr>
          <w:sz w:val="18"/>
        </w:rPr>
        <w:t>olanların</w:t>
      </w:r>
      <w:r w:rsidRPr="00E771F5" w:rsidR="00FB6687">
        <w:rPr>
          <w:sz w:val="18"/>
        </w:rPr>
        <w:t xml:space="preserve"> </w:t>
      </w:r>
      <w:r w:rsidRPr="00E771F5">
        <w:rPr>
          <w:sz w:val="18"/>
        </w:rPr>
        <w:t>muhalefet</w:t>
      </w:r>
      <w:r w:rsidRPr="00E771F5" w:rsidR="00FB6687">
        <w:rPr>
          <w:sz w:val="18"/>
        </w:rPr>
        <w:t xml:space="preserve"> </w:t>
      </w:r>
      <w:r w:rsidRPr="00E771F5">
        <w:rPr>
          <w:sz w:val="18"/>
        </w:rPr>
        <w:t>yapma</w:t>
      </w:r>
      <w:r w:rsidRPr="00E771F5" w:rsidR="00FB6687">
        <w:rPr>
          <w:sz w:val="18"/>
        </w:rPr>
        <w:t xml:space="preserve"> </w:t>
      </w:r>
      <w:r w:rsidRPr="00E771F5">
        <w:rPr>
          <w:sz w:val="18"/>
        </w:rPr>
        <w:t>hakkını</w:t>
      </w:r>
      <w:r w:rsidRPr="00E771F5" w:rsidR="00FB6687">
        <w:rPr>
          <w:sz w:val="18"/>
        </w:rPr>
        <w:t xml:space="preserve"> </w:t>
      </w:r>
      <w:r w:rsidRPr="00E771F5">
        <w:rPr>
          <w:sz w:val="18"/>
        </w:rPr>
        <w:t>tanır.</w:t>
      </w:r>
      <w:r w:rsidRPr="00E771F5" w:rsidR="00FB6687">
        <w:rPr>
          <w:sz w:val="18"/>
        </w:rPr>
        <w:t xml:space="preserve"> </w:t>
      </w:r>
      <w:r w:rsidRPr="00E771F5">
        <w:rPr>
          <w:sz w:val="18"/>
        </w:rPr>
        <w:t>Siz</w:t>
      </w:r>
      <w:r w:rsidRPr="00E771F5" w:rsidR="00FB6687">
        <w:rPr>
          <w:sz w:val="18"/>
        </w:rPr>
        <w:t xml:space="preserve"> </w:t>
      </w:r>
      <w:r w:rsidRPr="00E771F5">
        <w:rPr>
          <w:sz w:val="18"/>
        </w:rPr>
        <w:t>tanımıyorsunuz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“biziz”</w:t>
      </w:r>
      <w:r w:rsidRPr="00E771F5" w:rsidR="00FB6687">
        <w:rPr>
          <w:sz w:val="18"/>
        </w:rPr>
        <w:t xml:space="preserve"> </w:t>
      </w:r>
      <w:r w:rsidRPr="00E771F5">
        <w:rPr>
          <w:sz w:val="18"/>
        </w:rPr>
        <w:t>diyorsunuz.</w:t>
      </w:r>
      <w:r w:rsidRPr="00E771F5" w:rsidR="00FB6687">
        <w:rPr>
          <w:sz w:val="18"/>
        </w:rPr>
        <w:t xml:space="preserve"> </w:t>
      </w:r>
      <w:r w:rsidRPr="00E771F5">
        <w:rPr>
          <w:sz w:val="18"/>
        </w:rPr>
        <w:t>“Millet</w:t>
      </w:r>
      <w:r w:rsidRPr="00E771F5" w:rsidR="00FB6687">
        <w:rPr>
          <w:sz w:val="18"/>
        </w:rPr>
        <w:t xml:space="preserve"> </w:t>
      </w:r>
      <w:r w:rsidRPr="00E771F5">
        <w:rPr>
          <w:sz w:val="18"/>
        </w:rPr>
        <w:t>böyle</w:t>
      </w:r>
      <w:r w:rsidRPr="00E771F5" w:rsidR="00FB6687">
        <w:rPr>
          <w:sz w:val="18"/>
        </w:rPr>
        <w:t xml:space="preserve"> </w:t>
      </w:r>
      <w:r w:rsidRPr="00E771F5">
        <w:rPr>
          <w:sz w:val="18"/>
        </w:rPr>
        <w:t>karar…”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yok</w:t>
      </w:r>
      <w:r w:rsidRPr="00E771F5" w:rsidR="00FB6687">
        <w:rPr>
          <w:sz w:val="18"/>
        </w:rPr>
        <w:t xml:space="preserve"> </w:t>
      </w:r>
      <w:r w:rsidRPr="00E771F5">
        <w:rPr>
          <w:sz w:val="18"/>
        </w:rPr>
        <w:t>arkadaşlar,</w:t>
      </w:r>
      <w:r w:rsidRPr="00E771F5" w:rsidR="00FB6687">
        <w:rPr>
          <w:sz w:val="18"/>
        </w:rPr>
        <w:t xml:space="preserve"> </w:t>
      </w:r>
      <w:r w:rsidRPr="00E771F5">
        <w:rPr>
          <w:sz w:val="18"/>
        </w:rPr>
        <w:t>yanılıyorsunuz.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yok,</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millet</w:t>
      </w:r>
      <w:r w:rsidRPr="00E771F5" w:rsidR="00FB6687">
        <w:rPr>
          <w:sz w:val="18"/>
        </w:rPr>
        <w:t xml:space="preserve"> </w:t>
      </w:r>
      <w:r w:rsidRPr="00E771F5">
        <w:rPr>
          <w:sz w:val="18"/>
        </w:rPr>
        <w:t>olmaz.</w:t>
      </w:r>
      <w:r w:rsidRPr="00E771F5" w:rsidR="00FB6687">
        <w:rPr>
          <w:sz w:val="18"/>
        </w:rPr>
        <w:t xml:space="preserve"> </w:t>
      </w:r>
      <w:r w:rsidRPr="00E771F5">
        <w:rPr>
          <w:sz w:val="18"/>
        </w:rPr>
        <w:t>Bu</w:t>
      </w:r>
      <w:r w:rsidRPr="00E771F5" w:rsidR="00FB6687">
        <w:rPr>
          <w:sz w:val="18"/>
        </w:rPr>
        <w:t xml:space="preserve"> </w:t>
      </w:r>
      <w:r w:rsidRPr="00E771F5">
        <w:rPr>
          <w:sz w:val="18"/>
        </w:rPr>
        <w:t>anlayış</w:t>
      </w:r>
      <w:r w:rsidRPr="00E771F5" w:rsidR="00FB6687">
        <w:rPr>
          <w:sz w:val="18"/>
        </w:rPr>
        <w:t xml:space="preserve"> </w:t>
      </w:r>
      <w:r w:rsidRPr="00E771F5">
        <w:rPr>
          <w:sz w:val="18"/>
        </w:rPr>
        <w:t>netice</w:t>
      </w:r>
      <w:r w:rsidRPr="00E771F5" w:rsidR="00FB6687">
        <w:rPr>
          <w:sz w:val="18"/>
        </w:rPr>
        <w:t xml:space="preserve"> </w:t>
      </w:r>
      <w:r w:rsidRPr="00E771F5">
        <w:rPr>
          <w:sz w:val="18"/>
        </w:rPr>
        <w:t>itibarıyla</w:t>
      </w:r>
      <w:r w:rsidRPr="00E771F5" w:rsidR="00FB6687">
        <w:rPr>
          <w:sz w:val="18"/>
        </w:rPr>
        <w:t xml:space="preserve"> </w:t>
      </w:r>
      <w:r w:rsidRPr="00E771F5">
        <w:rPr>
          <w:sz w:val="18"/>
        </w:rPr>
        <w:t>totaliterizme</w:t>
      </w:r>
      <w:r w:rsidRPr="00E771F5" w:rsidR="00FB6687">
        <w:rPr>
          <w:sz w:val="18"/>
        </w:rPr>
        <w:t xml:space="preserve"> </w:t>
      </w:r>
      <w:r w:rsidRPr="00E771F5">
        <w:rPr>
          <w:sz w:val="18"/>
        </w:rPr>
        <w:t>gider,</w:t>
      </w:r>
      <w:r w:rsidRPr="00E771F5" w:rsidR="00FB6687">
        <w:rPr>
          <w:sz w:val="18"/>
        </w:rPr>
        <w:t xml:space="preserve"> </w:t>
      </w:r>
      <w:r w:rsidRPr="00E771F5">
        <w:rPr>
          <w:sz w:val="18"/>
        </w:rPr>
        <w:t>otoriterizme</w:t>
      </w:r>
      <w:r w:rsidRPr="00E771F5" w:rsidR="00FB6687">
        <w:rPr>
          <w:sz w:val="18"/>
        </w:rPr>
        <w:t xml:space="preserve"> </w:t>
      </w:r>
      <w:r w:rsidRPr="00E771F5">
        <w:rPr>
          <w:sz w:val="18"/>
        </w:rPr>
        <w:t>gider,</w:t>
      </w:r>
      <w:r w:rsidRPr="00E771F5" w:rsidR="00FB6687">
        <w:rPr>
          <w:sz w:val="18"/>
        </w:rPr>
        <w:t xml:space="preserve"> </w:t>
      </w:r>
      <w:r w:rsidRPr="00E771F5">
        <w:rPr>
          <w:sz w:val="18"/>
        </w:rPr>
        <w:t>faşizme</w:t>
      </w:r>
      <w:r w:rsidRPr="00E771F5" w:rsidR="00FB6687">
        <w:rPr>
          <w:sz w:val="18"/>
        </w:rPr>
        <w:t xml:space="preserve"> </w:t>
      </w:r>
      <w:r w:rsidRPr="00E771F5">
        <w:rPr>
          <w:sz w:val="18"/>
        </w:rPr>
        <w:t>gider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seçeceğiniz</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yargıyı,</w:t>
      </w:r>
      <w:r w:rsidRPr="00E771F5" w:rsidR="00FB6687">
        <w:rPr>
          <w:sz w:val="18"/>
        </w:rPr>
        <w:t xml:space="preserve"> </w:t>
      </w:r>
      <w:r w:rsidRPr="00E771F5">
        <w:rPr>
          <w:sz w:val="18"/>
        </w:rPr>
        <w:t>yasamayı,</w:t>
      </w:r>
      <w:r w:rsidRPr="00E771F5" w:rsidR="00FB6687">
        <w:rPr>
          <w:sz w:val="18"/>
        </w:rPr>
        <w:t xml:space="preserve"> </w:t>
      </w:r>
      <w:r w:rsidRPr="00E771F5">
        <w:rPr>
          <w:sz w:val="18"/>
        </w:rPr>
        <w:t>yürütmeyi</w:t>
      </w:r>
      <w:r w:rsidRPr="00E771F5" w:rsidR="00FB6687">
        <w:rPr>
          <w:sz w:val="18"/>
        </w:rPr>
        <w:t xml:space="preserve"> </w:t>
      </w:r>
      <w:r w:rsidRPr="00E771F5">
        <w:rPr>
          <w:sz w:val="18"/>
        </w:rPr>
        <w:t>havale</w:t>
      </w:r>
      <w:r w:rsidRPr="00E771F5" w:rsidR="00FB6687">
        <w:rPr>
          <w:sz w:val="18"/>
        </w:rPr>
        <w:t xml:space="preserve"> </w:t>
      </w:r>
      <w:r w:rsidRPr="00E771F5">
        <w:rPr>
          <w:sz w:val="18"/>
        </w:rPr>
        <w:t>edeceğiniz</w:t>
      </w:r>
      <w:r w:rsidRPr="00E771F5" w:rsidR="00FB6687">
        <w:rPr>
          <w:sz w:val="18"/>
        </w:rPr>
        <w:t xml:space="preserve"> </w:t>
      </w:r>
      <w:r w:rsidRPr="00E771F5">
        <w:rPr>
          <w:sz w:val="18"/>
        </w:rPr>
        <w:t>tek</w:t>
      </w:r>
      <w:r w:rsidRPr="00E771F5" w:rsidR="00FB6687">
        <w:rPr>
          <w:sz w:val="18"/>
        </w:rPr>
        <w:t xml:space="preserve"> </w:t>
      </w:r>
      <w:r w:rsidRPr="00E771F5">
        <w:rPr>
          <w:sz w:val="18"/>
        </w:rPr>
        <w:t>adam</w:t>
      </w:r>
      <w:r w:rsidRPr="00E771F5" w:rsidR="00FB6687">
        <w:rPr>
          <w:sz w:val="18"/>
        </w:rPr>
        <w:t xml:space="preserve"> </w:t>
      </w:r>
      <w:r w:rsidRPr="00E771F5">
        <w:rPr>
          <w:sz w:val="18"/>
        </w:rPr>
        <w:t>melaike</w:t>
      </w:r>
      <w:r w:rsidRPr="00E771F5" w:rsidR="00FB6687">
        <w:rPr>
          <w:sz w:val="18"/>
        </w:rPr>
        <w:t xml:space="preserve"> </w:t>
      </w:r>
      <w:r w:rsidRPr="00E771F5">
        <w:rPr>
          <w:sz w:val="18"/>
        </w:rPr>
        <w:t>değildir,</w:t>
      </w:r>
      <w:r w:rsidRPr="00E771F5" w:rsidR="00FB6687">
        <w:rPr>
          <w:sz w:val="18"/>
        </w:rPr>
        <w:t xml:space="preserve"> </w:t>
      </w:r>
      <w:r w:rsidRPr="00E771F5">
        <w:rPr>
          <w:sz w:val="18"/>
        </w:rPr>
        <w:t>insandır.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olmaz</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Bütün</w:t>
      </w:r>
      <w:r w:rsidRPr="00E771F5" w:rsidR="00FB6687">
        <w:rPr>
          <w:sz w:val="18"/>
        </w:rPr>
        <w:t xml:space="preserve"> </w:t>
      </w:r>
      <w:r w:rsidRPr="00E771F5">
        <w:rPr>
          <w:sz w:val="18"/>
        </w:rPr>
        <w:t>insanlar</w:t>
      </w:r>
      <w:r w:rsidRPr="00E771F5" w:rsidR="00FB6687">
        <w:rPr>
          <w:sz w:val="18"/>
        </w:rPr>
        <w:t xml:space="preserve"> </w:t>
      </w:r>
      <w:r w:rsidRPr="00E771F5">
        <w:rPr>
          <w:sz w:val="18"/>
        </w:rPr>
        <w:t>denetlenecek.</w:t>
      </w:r>
      <w:r w:rsidRPr="00E771F5" w:rsidR="00FB6687">
        <w:rPr>
          <w:sz w:val="18"/>
        </w:rPr>
        <w:t xml:space="preserve"> </w:t>
      </w:r>
      <w:r w:rsidRPr="00E771F5">
        <w:rPr>
          <w:sz w:val="18"/>
        </w:rPr>
        <w:t>Din</w:t>
      </w:r>
      <w:r w:rsidRPr="00E771F5" w:rsidR="00FB6687">
        <w:rPr>
          <w:sz w:val="18"/>
        </w:rPr>
        <w:t xml:space="preserve"> </w:t>
      </w:r>
      <w:r w:rsidRPr="00E771F5">
        <w:rPr>
          <w:sz w:val="18"/>
        </w:rPr>
        <w:t>de</w:t>
      </w:r>
      <w:r w:rsidRPr="00E771F5" w:rsidR="00FB6687">
        <w:rPr>
          <w:sz w:val="18"/>
        </w:rPr>
        <w:t xml:space="preserve"> </w:t>
      </w:r>
      <w:r w:rsidRPr="00E771F5">
        <w:rPr>
          <w:sz w:val="18"/>
        </w:rPr>
        <w:t>bunu</w:t>
      </w:r>
      <w:r w:rsidRPr="00E771F5" w:rsidR="00FB6687">
        <w:rPr>
          <w:sz w:val="18"/>
        </w:rPr>
        <w:t xml:space="preserve"> </w:t>
      </w:r>
      <w:r w:rsidRPr="00E771F5">
        <w:rPr>
          <w:sz w:val="18"/>
        </w:rPr>
        <w:t>emreder,</w:t>
      </w:r>
      <w:r w:rsidRPr="00E771F5" w:rsidR="00FB6687">
        <w:rPr>
          <w:sz w:val="18"/>
        </w:rPr>
        <w:t xml:space="preserve"> </w:t>
      </w:r>
      <w:r w:rsidRPr="00E771F5">
        <w:rPr>
          <w:sz w:val="18"/>
        </w:rPr>
        <w:t>“uyarın”</w:t>
      </w:r>
      <w:r w:rsidRPr="00E771F5" w:rsidR="00FB6687">
        <w:rPr>
          <w:sz w:val="18"/>
        </w:rPr>
        <w:t xml:space="preserve"> </w:t>
      </w:r>
      <w:r w:rsidRPr="00E771F5">
        <w:rPr>
          <w:sz w:val="18"/>
        </w:rPr>
        <w:t>der</w:t>
      </w:r>
      <w:r w:rsidRPr="00E771F5" w:rsidR="00FB6687">
        <w:rPr>
          <w:sz w:val="18"/>
        </w:rPr>
        <w:t xml:space="preserve"> </w:t>
      </w:r>
      <w:r w:rsidRPr="00E771F5">
        <w:rPr>
          <w:sz w:val="18"/>
        </w:rPr>
        <w:t>“uyarın”,</w:t>
      </w:r>
      <w:r w:rsidRPr="00E771F5" w:rsidR="00FB6687">
        <w:rPr>
          <w:sz w:val="18"/>
        </w:rPr>
        <w:t xml:space="preserve"> </w:t>
      </w:r>
      <w:r w:rsidRPr="00E771F5">
        <w:rPr>
          <w:sz w:val="18"/>
        </w:rPr>
        <w:t>“iyiliği</w:t>
      </w:r>
      <w:r w:rsidRPr="00E771F5" w:rsidR="00FB6687">
        <w:rPr>
          <w:sz w:val="18"/>
        </w:rPr>
        <w:t xml:space="preserve"> </w:t>
      </w:r>
      <w:r w:rsidRPr="00E771F5">
        <w:rPr>
          <w:sz w:val="18"/>
        </w:rPr>
        <w:t>hatırlatın”</w:t>
      </w:r>
      <w:r w:rsidRPr="00E771F5" w:rsidR="00FB6687">
        <w:rPr>
          <w:sz w:val="18"/>
        </w:rPr>
        <w:t xml:space="preserve"> </w:t>
      </w:r>
      <w:r w:rsidRPr="00E771F5">
        <w:rPr>
          <w:sz w:val="18"/>
        </w:rPr>
        <w:t>der</w:t>
      </w:r>
      <w:r w:rsidRPr="00E771F5" w:rsidR="00FB6687">
        <w:rPr>
          <w:sz w:val="18"/>
        </w:rPr>
        <w:t xml:space="preserve"> </w:t>
      </w:r>
      <w:r w:rsidRPr="00E771F5">
        <w:rPr>
          <w:sz w:val="18"/>
        </w:rPr>
        <w:t>çünkü</w:t>
      </w:r>
      <w:r w:rsidRPr="00E771F5" w:rsidR="00FB6687">
        <w:rPr>
          <w:sz w:val="18"/>
        </w:rPr>
        <w:t xml:space="preserve"> </w:t>
      </w:r>
      <w:r w:rsidRPr="00E771F5">
        <w:rPr>
          <w:sz w:val="18"/>
        </w:rPr>
        <w:t>insanlar</w:t>
      </w:r>
      <w:r w:rsidRPr="00E771F5" w:rsidR="00FB6687">
        <w:rPr>
          <w:sz w:val="18"/>
        </w:rPr>
        <w:t xml:space="preserve"> </w:t>
      </w:r>
      <w:r w:rsidRPr="00E771F5">
        <w:rPr>
          <w:sz w:val="18"/>
        </w:rPr>
        <w:t>unutur</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Sizin</w:t>
      </w:r>
      <w:r w:rsidRPr="00E771F5" w:rsidR="00FB6687">
        <w:rPr>
          <w:sz w:val="18"/>
        </w:rPr>
        <w:t xml:space="preserve"> </w:t>
      </w:r>
      <w:r w:rsidRPr="00E771F5">
        <w:rPr>
          <w:sz w:val="18"/>
        </w:rPr>
        <w:t>lideriniz</w:t>
      </w:r>
      <w:r w:rsidRPr="00E771F5" w:rsidR="00FB6687">
        <w:rPr>
          <w:sz w:val="18"/>
        </w:rPr>
        <w:t xml:space="preserve"> </w:t>
      </w:r>
      <w:r w:rsidRPr="00E771F5">
        <w:rPr>
          <w:sz w:val="18"/>
        </w:rPr>
        <w:t>böyle</w:t>
      </w:r>
      <w:r w:rsidRPr="00E771F5" w:rsidR="00FB6687">
        <w:rPr>
          <w:sz w:val="18"/>
        </w:rPr>
        <w:t xml:space="preserve"> </w:t>
      </w:r>
      <w:r w:rsidRPr="00E771F5">
        <w:rPr>
          <w:sz w:val="18"/>
        </w:rPr>
        <w:t>normal</w:t>
      </w:r>
      <w:r w:rsidRPr="00E771F5" w:rsidR="00FB6687">
        <w:rPr>
          <w:sz w:val="18"/>
        </w:rPr>
        <w:t xml:space="preserve"> </w:t>
      </w:r>
      <w:r w:rsidRPr="00E771F5">
        <w:rPr>
          <w:sz w:val="18"/>
        </w:rPr>
        <w:t>bir</w:t>
      </w:r>
      <w:r w:rsidRPr="00E771F5" w:rsidR="00FB6687">
        <w:rPr>
          <w:sz w:val="18"/>
        </w:rPr>
        <w:t xml:space="preserve"> </w:t>
      </w:r>
      <w:r w:rsidRPr="00E771F5">
        <w:rPr>
          <w:sz w:val="18"/>
        </w:rPr>
        <w:t>insan</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mi</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Ben</w:t>
      </w:r>
      <w:r w:rsidRPr="00E771F5" w:rsidR="00FB6687">
        <w:rPr>
          <w:sz w:val="18"/>
        </w:rPr>
        <w:t xml:space="preserve"> </w:t>
      </w:r>
      <w:r w:rsidRPr="00E771F5">
        <w:rPr>
          <w:sz w:val="18"/>
        </w:rPr>
        <w:t>Sayın</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Başkanımızın</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sistemde</w:t>
      </w:r>
      <w:r w:rsidRPr="00E771F5" w:rsidR="00FB6687">
        <w:rPr>
          <w:sz w:val="18"/>
        </w:rPr>
        <w:t xml:space="preserve"> </w:t>
      </w:r>
      <w:r w:rsidRPr="00E771F5">
        <w:rPr>
          <w:sz w:val="18"/>
        </w:rPr>
        <w:t>başkan,</w:t>
      </w:r>
      <w:r w:rsidRPr="00E771F5" w:rsidR="00FB6687">
        <w:rPr>
          <w:sz w:val="18"/>
        </w:rPr>
        <w:t xml:space="preserve"> </w:t>
      </w:r>
      <w:r w:rsidRPr="00E771F5">
        <w:rPr>
          <w:sz w:val="18"/>
        </w:rPr>
        <w:t>cumhurbaşkanı</w:t>
      </w:r>
      <w:r w:rsidRPr="00E771F5" w:rsidR="00FB6687">
        <w:rPr>
          <w:sz w:val="18"/>
        </w:rPr>
        <w:t xml:space="preserve"> </w:t>
      </w:r>
      <w:r w:rsidRPr="00E771F5">
        <w:rPr>
          <w:sz w:val="18"/>
        </w:rPr>
        <w:t>olmasını</w:t>
      </w:r>
      <w:r w:rsidRPr="00E771F5" w:rsidR="00FB6687">
        <w:rPr>
          <w:sz w:val="18"/>
        </w:rPr>
        <w:t xml:space="preserve"> </w:t>
      </w:r>
      <w:r w:rsidRPr="00E771F5">
        <w:rPr>
          <w:sz w:val="18"/>
        </w:rPr>
        <w:t>istemem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Yanlış</w:t>
      </w:r>
      <w:r w:rsidRPr="00E771F5" w:rsidR="00FB6687">
        <w:rPr>
          <w:sz w:val="18"/>
        </w:rPr>
        <w:t xml:space="preserve"> </w:t>
      </w:r>
      <w:r w:rsidRPr="00E771F5">
        <w:rPr>
          <w:sz w:val="18"/>
        </w:rPr>
        <w:t>yapıyorsunuz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Türkiye</w:t>
      </w:r>
      <w:r w:rsidRPr="00E771F5" w:rsidR="00FB6687">
        <w:rPr>
          <w:sz w:val="18"/>
        </w:rPr>
        <w:t xml:space="preserve"> </w:t>
      </w:r>
      <w:r w:rsidRPr="00E771F5">
        <w:rPr>
          <w:sz w:val="18"/>
        </w:rPr>
        <w:t>hepimizin</w:t>
      </w:r>
      <w:r w:rsidRPr="00E771F5" w:rsidR="00FB6687">
        <w:rPr>
          <w:sz w:val="18"/>
        </w:rPr>
        <w:t xml:space="preserve"> </w:t>
      </w:r>
      <w:r w:rsidRPr="00E771F5">
        <w:rPr>
          <w:sz w:val="18"/>
        </w:rPr>
        <w:t>evidir,</w:t>
      </w:r>
      <w:r w:rsidRPr="00E771F5" w:rsidR="00FB6687">
        <w:rPr>
          <w:sz w:val="18"/>
        </w:rPr>
        <w:t xml:space="preserve"> </w:t>
      </w:r>
      <w:r w:rsidRPr="00E771F5">
        <w:rPr>
          <w:sz w:val="18"/>
        </w:rPr>
        <w:t>Türkiye</w:t>
      </w:r>
      <w:r w:rsidRPr="00E771F5" w:rsidR="00FB6687">
        <w:rPr>
          <w:sz w:val="18"/>
        </w:rPr>
        <w:t xml:space="preserve"> </w:t>
      </w:r>
      <w:r w:rsidRPr="00E771F5">
        <w:rPr>
          <w:sz w:val="18"/>
        </w:rPr>
        <w:t>hepimizin</w:t>
      </w:r>
      <w:r w:rsidRPr="00E771F5" w:rsidR="00FB6687">
        <w:rPr>
          <w:sz w:val="18"/>
        </w:rPr>
        <w:t xml:space="preserve"> </w:t>
      </w:r>
      <w:r w:rsidRPr="00E771F5">
        <w:rPr>
          <w:sz w:val="18"/>
        </w:rPr>
        <w:t>yurdudur,</w:t>
      </w:r>
      <w:r w:rsidRPr="00E771F5" w:rsidR="00FB6687">
        <w:rPr>
          <w:sz w:val="18"/>
        </w:rPr>
        <w:t xml:space="preserve"> </w:t>
      </w:r>
      <w:r w:rsidRPr="00E771F5">
        <w:rPr>
          <w:sz w:val="18"/>
        </w:rPr>
        <w:t>hepimizin</w:t>
      </w:r>
      <w:r w:rsidRPr="00E771F5" w:rsidR="00FB6687">
        <w:rPr>
          <w:sz w:val="18"/>
        </w:rPr>
        <w:t xml:space="preserve"> </w:t>
      </w:r>
      <w:r w:rsidRPr="00E771F5">
        <w:rPr>
          <w:sz w:val="18"/>
        </w:rPr>
        <w:t>namusudur,</w:t>
      </w:r>
      <w:r w:rsidRPr="00E771F5" w:rsidR="00FB6687">
        <w:rPr>
          <w:sz w:val="18"/>
        </w:rPr>
        <w:t xml:space="preserve"> </w:t>
      </w:r>
      <w:r w:rsidRPr="00E771F5">
        <w:rPr>
          <w:sz w:val="18"/>
        </w:rPr>
        <w:t>bunu</w:t>
      </w:r>
      <w:r w:rsidRPr="00E771F5" w:rsidR="00FB6687">
        <w:rPr>
          <w:sz w:val="18"/>
        </w:rPr>
        <w:t xml:space="preserve"> </w:t>
      </w:r>
      <w:r w:rsidRPr="00E771F5">
        <w:rPr>
          <w:sz w:val="18"/>
        </w:rPr>
        <w:t>unutmayalım.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daha</w:t>
      </w:r>
      <w:r w:rsidRPr="00E771F5" w:rsidR="00FB6687">
        <w:rPr>
          <w:sz w:val="18"/>
        </w:rPr>
        <w:t xml:space="preserve"> </w:t>
      </w:r>
      <w:r w:rsidRPr="00E771F5">
        <w:rPr>
          <w:sz w:val="18"/>
        </w:rPr>
        <w:t>hatırlayın.</w:t>
      </w:r>
      <w:r w:rsidRPr="00E771F5" w:rsidR="00FB6687">
        <w:rPr>
          <w:sz w:val="18"/>
        </w:rPr>
        <w:t xml:space="preserve"> </w:t>
      </w:r>
      <w:r w:rsidRPr="00E771F5">
        <w:rPr>
          <w:sz w:val="18"/>
        </w:rPr>
        <w:t>Bakın,</w:t>
      </w:r>
      <w:r w:rsidRPr="00E771F5" w:rsidR="00FB6687">
        <w:rPr>
          <w:sz w:val="18"/>
        </w:rPr>
        <w:t xml:space="preserve"> </w:t>
      </w:r>
      <w:r w:rsidRPr="00E771F5">
        <w:rPr>
          <w:sz w:val="18"/>
        </w:rPr>
        <w:t>siz</w:t>
      </w:r>
      <w:r w:rsidRPr="00E771F5" w:rsidR="00FB6687">
        <w:rPr>
          <w:sz w:val="18"/>
        </w:rPr>
        <w:t xml:space="preserve"> </w:t>
      </w:r>
      <w:r w:rsidRPr="00E771F5">
        <w:rPr>
          <w:sz w:val="18"/>
        </w:rPr>
        <w:t>İslamcı</w:t>
      </w:r>
      <w:r w:rsidRPr="00E771F5" w:rsidR="00FB6687">
        <w:rPr>
          <w:sz w:val="18"/>
        </w:rPr>
        <w:t xml:space="preserve"> </w:t>
      </w:r>
      <w:r w:rsidRPr="00E771F5">
        <w:rPr>
          <w:sz w:val="18"/>
        </w:rPr>
        <w:t>bir</w:t>
      </w:r>
      <w:r w:rsidRPr="00E771F5" w:rsidR="00FB6687">
        <w:rPr>
          <w:sz w:val="18"/>
        </w:rPr>
        <w:t xml:space="preserve"> </w:t>
      </w:r>
      <w:r w:rsidRPr="00E771F5">
        <w:rPr>
          <w:sz w:val="18"/>
        </w:rPr>
        <w:t>partisiniz</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geçmişi</w:t>
      </w:r>
      <w:r w:rsidRPr="00E771F5" w:rsidR="00FB6687">
        <w:rPr>
          <w:sz w:val="18"/>
        </w:rPr>
        <w:t xml:space="preserve"> </w:t>
      </w:r>
      <w:r w:rsidRPr="00E771F5">
        <w:rPr>
          <w:sz w:val="18"/>
        </w:rPr>
        <w:t>öylesiniz,</w:t>
      </w:r>
      <w:r w:rsidRPr="00E771F5" w:rsidR="00FB6687">
        <w:rPr>
          <w:sz w:val="18"/>
        </w:rPr>
        <w:t xml:space="preserve"> </w:t>
      </w:r>
      <w:r w:rsidRPr="00E771F5">
        <w:rPr>
          <w:sz w:val="18"/>
        </w:rPr>
        <w:t>gömleği</w:t>
      </w:r>
      <w:r w:rsidRPr="00E771F5" w:rsidR="00FB6687">
        <w:rPr>
          <w:sz w:val="18"/>
        </w:rPr>
        <w:t xml:space="preserve"> </w:t>
      </w:r>
      <w:r w:rsidRPr="00E771F5">
        <w:rPr>
          <w:sz w:val="18"/>
        </w:rPr>
        <w:t>falan</w:t>
      </w:r>
      <w:r w:rsidRPr="00E771F5" w:rsidR="00FB6687">
        <w:rPr>
          <w:sz w:val="18"/>
        </w:rPr>
        <w:t xml:space="preserve"> </w:t>
      </w:r>
      <w:r w:rsidRPr="00E771F5">
        <w:rPr>
          <w:sz w:val="18"/>
        </w:rPr>
        <w:t>çıkardınız.</w:t>
      </w:r>
    </w:p>
    <w:p w:rsidRPr="00E771F5" w:rsidR="00CA4F99" w:rsidP="00E771F5" w:rsidRDefault="00CA4F99">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Muhafazakâr</w:t>
      </w:r>
      <w:r w:rsidRPr="00E771F5" w:rsidR="00FB6687">
        <w:rPr>
          <w:sz w:val="18"/>
        </w:rPr>
        <w:t xml:space="preserve"> </w:t>
      </w:r>
      <w:r w:rsidRPr="00E771F5">
        <w:rPr>
          <w:sz w:val="18"/>
        </w:rPr>
        <w:t>demokrat.</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kaybettiniz.</w:t>
      </w:r>
      <w:r w:rsidRPr="00E771F5" w:rsidR="00FB6687">
        <w:rPr>
          <w:sz w:val="18"/>
        </w:rPr>
        <w:t xml:space="preserve"> </w:t>
      </w: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öneride</w:t>
      </w:r>
      <w:r w:rsidRPr="00E771F5" w:rsidR="00FB6687">
        <w:rPr>
          <w:sz w:val="18"/>
        </w:rPr>
        <w:t xml:space="preserve"> </w:t>
      </w:r>
      <w:r w:rsidRPr="00E771F5">
        <w:rPr>
          <w:sz w:val="18"/>
        </w:rPr>
        <w:t>bulunayım.</w:t>
      </w:r>
      <w:r w:rsidRPr="00E771F5" w:rsidR="00FB6687">
        <w:rPr>
          <w:sz w:val="18"/>
        </w:rPr>
        <w:t xml:space="preserve"> </w:t>
      </w:r>
      <w:r w:rsidRPr="00E771F5">
        <w:rPr>
          <w:sz w:val="18"/>
        </w:rPr>
        <w:t>Biraz</w:t>
      </w:r>
      <w:r w:rsidRPr="00E771F5" w:rsidR="00FB6687">
        <w:rPr>
          <w:sz w:val="18"/>
        </w:rPr>
        <w:t xml:space="preserve"> </w:t>
      </w:r>
      <w:r w:rsidRPr="00E771F5">
        <w:rPr>
          <w:sz w:val="18"/>
        </w:rPr>
        <w:t>Tunus’a</w:t>
      </w:r>
      <w:r w:rsidRPr="00E771F5" w:rsidR="00FB6687">
        <w:rPr>
          <w:sz w:val="18"/>
        </w:rPr>
        <w:t xml:space="preserve"> </w:t>
      </w:r>
      <w:r w:rsidRPr="00E771F5">
        <w:rPr>
          <w:sz w:val="18"/>
        </w:rPr>
        <w:t>bakın…</w:t>
      </w:r>
    </w:p>
    <w:p w:rsidRPr="00E771F5" w:rsidR="00CA4F99" w:rsidP="00E771F5" w:rsidRDefault="00CA4F99">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kendine</w:t>
      </w:r>
      <w:r w:rsidRPr="00E771F5" w:rsidR="00FB6687">
        <w:rPr>
          <w:sz w:val="18"/>
        </w:rPr>
        <w:t xml:space="preserve"> </w:t>
      </w:r>
      <w:r w:rsidRPr="00E771F5">
        <w:rPr>
          <w:sz w:val="18"/>
        </w:rPr>
        <w:t>bak</w:t>
      </w:r>
      <w:r w:rsidRPr="00E771F5" w:rsidR="00FB6687">
        <w:rPr>
          <w:sz w:val="18"/>
        </w:rPr>
        <w:t xml:space="preserve"> </w:t>
      </w:r>
      <w:r w:rsidRPr="00E771F5">
        <w:rPr>
          <w:sz w:val="18"/>
        </w:rPr>
        <w:t>önce!</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…Gannuşi’ye</w:t>
      </w:r>
      <w:r w:rsidRPr="00E771F5" w:rsidR="00FB6687">
        <w:rPr>
          <w:sz w:val="18"/>
        </w:rPr>
        <w:t xml:space="preserve"> </w:t>
      </w:r>
      <w:r w:rsidRPr="00E771F5">
        <w:rPr>
          <w:sz w:val="18"/>
        </w:rPr>
        <w:t>bir</w:t>
      </w:r>
      <w:r w:rsidRPr="00E771F5" w:rsidR="00FB6687">
        <w:rPr>
          <w:sz w:val="18"/>
        </w:rPr>
        <w:t xml:space="preserve"> </w:t>
      </w:r>
      <w:r w:rsidRPr="00E771F5">
        <w:rPr>
          <w:sz w:val="18"/>
        </w:rPr>
        <w:t>bakın,</w:t>
      </w:r>
      <w:r w:rsidRPr="00E771F5" w:rsidR="00FB6687">
        <w:rPr>
          <w:sz w:val="18"/>
        </w:rPr>
        <w:t xml:space="preserve"> </w:t>
      </w:r>
      <w:r w:rsidRPr="00E771F5">
        <w:rPr>
          <w:sz w:val="18"/>
        </w:rPr>
        <w:t>inceleyin,</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demokrasinin</w:t>
      </w:r>
      <w:r w:rsidRPr="00E771F5" w:rsidR="00FB6687">
        <w:rPr>
          <w:sz w:val="18"/>
        </w:rPr>
        <w:t xml:space="preserve"> </w:t>
      </w:r>
      <w:r w:rsidRPr="00E771F5">
        <w:rPr>
          <w:sz w:val="18"/>
        </w:rPr>
        <w:t>ne</w:t>
      </w:r>
      <w:r w:rsidRPr="00E771F5" w:rsidR="00FB6687">
        <w:rPr>
          <w:sz w:val="18"/>
        </w:rPr>
        <w:t xml:space="preserve"> </w:t>
      </w:r>
      <w:r w:rsidRPr="00E771F5">
        <w:rPr>
          <w:sz w:val="18"/>
        </w:rPr>
        <w:t>olduğunu,</w:t>
      </w:r>
      <w:r w:rsidRPr="00E771F5" w:rsidR="00FB6687">
        <w:rPr>
          <w:sz w:val="18"/>
        </w:rPr>
        <w:t xml:space="preserve"> </w:t>
      </w:r>
      <w:r w:rsidRPr="00E771F5">
        <w:rPr>
          <w:sz w:val="18"/>
        </w:rPr>
        <w:t>muhafazakâr,</w:t>
      </w:r>
      <w:r w:rsidRPr="00E771F5" w:rsidR="00FB6687">
        <w:rPr>
          <w:sz w:val="18"/>
        </w:rPr>
        <w:t xml:space="preserve"> </w:t>
      </w:r>
      <w:r w:rsidRPr="00E771F5">
        <w:rPr>
          <w:sz w:val="18"/>
        </w:rPr>
        <w:t>dindar</w:t>
      </w:r>
      <w:r w:rsidRPr="00E771F5" w:rsidR="00FB6687">
        <w:rPr>
          <w:sz w:val="18"/>
        </w:rPr>
        <w:t xml:space="preserve"> </w:t>
      </w:r>
      <w:r w:rsidRPr="00E771F5">
        <w:rPr>
          <w:sz w:val="18"/>
        </w:rPr>
        <w:t>bir</w:t>
      </w:r>
      <w:r w:rsidRPr="00E771F5" w:rsidR="00FB6687">
        <w:rPr>
          <w:sz w:val="18"/>
        </w:rPr>
        <w:t xml:space="preserve"> </w:t>
      </w:r>
      <w:r w:rsidRPr="00E771F5">
        <w:rPr>
          <w:sz w:val="18"/>
        </w:rPr>
        <w:t>ekibin</w:t>
      </w:r>
      <w:r w:rsidRPr="00E771F5" w:rsidR="00FB6687">
        <w:rPr>
          <w:sz w:val="18"/>
        </w:rPr>
        <w:t xml:space="preserve"> </w:t>
      </w:r>
      <w:r w:rsidRPr="00E771F5">
        <w:rPr>
          <w:sz w:val="18"/>
        </w:rPr>
        <w:t>nasıl</w:t>
      </w:r>
      <w:r w:rsidRPr="00E771F5" w:rsidR="00FB6687">
        <w:rPr>
          <w:sz w:val="18"/>
        </w:rPr>
        <w:t xml:space="preserve"> </w:t>
      </w:r>
      <w:r w:rsidRPr="00E771F5">
        <w:rPr>
          <w:sz w:val="18"/>
        </w:rPr>
        <w:t>demokrasi</w:t>
      </w:r>
      <w:r w:rsidRPr="00E771F5" w:rsidR="00FB6687">
        <w:rPr>
          <w:sz w:val="18"/>
        </w:rPr>
        <w:t xml:space="preserve"> </w:t>
      </w:r>
      <w:r w:rsidRPr="00E771F5">
        <w:rPr>
          <w:sz w:val="18"/>
        </w:rPr>
        <w:t>örneği</w:t>
      </w:r>
      <w:r w:rsidRPr="00E771F5" w:rsidR="00FB6687">
        <w:rPr>
          <w:sz w:val="18"/>
        </w:rPr>
        <w:t xml:space="preserve"> </w:t>
      </w:r>
      <w:r w:rsidRPr="00E771F5">
        <w:rPr>
          <w:sz w:val="18"/>
        </w:rPr>
        <w:t>olduğunu</w:t>
      </w:r>
      <w:r w:rsidRPr="00E771F5" w:rsidR="00FB6687">
        <w:rPr>
          <w:sz w:val="18"/>
        </w:rPr>
        <w:t xml:space="preserve"> </w:t>
      </w:r>
      <w:r w:rsidRPr="00E771F5">
        <w:rPr>
          <w:sz w:val="18"/>
        </w:rPr>
        <w:t>görün.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Saygılarımı</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Önce</w:t>
      </w:r>
      <w:r w:rsidRPr="00E771F5" w:rsidR="00FB6687">
        <w:rPr>
          <w:sz w:val="18"/>
        </w:rPr>
        <w:t xml:space="preserve"> </w:t>
      </w:r>
      <w:r w:rsidRPr="00E771F5">
        <w:rPr>
          <w:sz w:val="18"/>
        </w:rPr>
        <w:t>kendine</w:t>
      </w:r>
      <w:r w:rsidRPr="00E771F5" w:rsidR="00FB6687">
        <w:rPr>
          <w:sz w:val="18"/>
        </w:rPr>
        <w:t xml:space="preserve"> </w:t>
      </w:r>
      <w:r w:rsidRPr="00E771F5">
        <w:rPr>
          <w:sz w:val="18"/>
        </w:rPr>
        <w:t>bak</w:t>
      </w:r>
      <w:r w:rsidRPr="00E771F5" w:rsidR="00FB6687">
        <w:rPr>
          <w:sz w:val="18"/>
        </w:rPr>
        <w:t xml:space="preserve"> </w:t>
      </w:r>
      <w:r w:rsidRPr="00E771F5">
        <w:rPr>
          <w:sz w:val="18"/>
        </w:rPr>
        <w:t>sen!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kendime</w:t>
      </w:r>
      <w:r w:rsidRPr="00E771F5" w:rsidR="00FB6687">
        <w:rPr>
          <w:sz w:val="18"/>
        </w:rPr>
        <w:t xml:space="preserve"> </w:t>
      </w:r>
      <w:r w:rsidRPr="00E771F5">
        <w:rPr>
          <w:sz w:val="18"/>
        </w:rPr>
        <w:t>bakıyorum</w:t>
      </w:r>
      <w:r w:rsidRPr="00E771F5" w:rsidR="00FB6687">
        <w:rPr>
          <w:sz w:val="18"/>
        </w:rPr>
        <w:t xml:space="preserve"> </w:t>
      </w:r>
      <w:r w:rsidRPr="00E771F5">
        <w:rPr>
          <w:sz w:val="18"/>
        </w:rPr>
        <w:t>zaten</w:t>
      </w:r>
      <w:r w:rsidRPr="00E771F5" w:rsidR="00FB6687">
        <w:rPr>
          <w:sz w:val="18"/>
        </w:rPr>
        <w:t xml:space="preserve"> </w:t>
      </w:r>
      <w:r w:rsidRPr="00E771F5">
        <w:rPr>
          <w:sz w:val="18"/>
        </w:rPr>
        <w:t>ben</w:t>
      </w:r>
      <w:r w:rsidRPr="00E771F5" w:rsidR="00FB6687">
        <w:rPr>
          <w:sz w:val="18"/>
        </w:rPr>
        <w:t xml:space="preserve"> </w:t>
      </w:r>
      <w:r w:rsidRPr="00E771F5">
        <w:rPr>
          <w:sz w:val="18"/>
        </w:rPr>
        <w:t>kendime</w:t>
      </w:r>
      <w:r w:rsidRPr="00E771F5" w:rsidR="00FB6687">
        <w:rPr>
          <w:sz w:val="18"/>
        </w:rPr>
        <w:t xml:space="preserve"> </w:t>
      </w:r>
      <w:r w:rsidRPr="00E771F5">
        <w:rPr>
          <w:sz w:val="18"/>
        </w:rPr>
        <w:t>bakıyorum;</w:t>
      </w:r>
      <w:r w:rsidRPr="00E771F5" w:rsidR="00FB6687">
        <w:rPr>
          <w:sz w:val="18"/>
        </w:rPr>
        <w:t xml:space="preserve"> </w:t>
      </w:r>
      <w:r w:rsidRPr="00E771F5">
        <w:rPr>
          <w:sz w:val="18"/>
        </w:rPr>
        <w:t>siz</w:t>
      </w:r>
      <w:r w:rsidRPr="00E771F5" w:rsidR="00FB6687">
        <w:rPr>
          <w:sz w:val="18"/>
        </w:rPr>
        <w:t xml:space="preserve"> </w:t>
      </w:r>
      <w:r w:rsidRPr="00E771F5">
        <w:rPr>
          <w:sz w:val="18"/>
        </w:rPr>
        <w:t>aynaya</w:t>
      </w:r>
      <w:r w:rsidRPr="00E771F5" w:rsidR="00FB6687">
        <w:rPr>
          <w:sz w:val="18"/>
        </w:rPr>
        <w:t xml:space="preserve"> </w:t>
      </w:r>
      <w:r w:rsidRPr="00E771F5">
        <w:rPr>
          <w:sz w:val="18"/>
        </w:rPr>
        <w:t>bakın,</w:t>
      </w:r>
      <w:r w:rsidRPr="00E771F5" w:rsidR="00FB6687">
        <w:rPr>
          <w:sz w:val="18"/>
        </w:rPr>
        <w:t xml:space="preserve"> </w:t>
      </w:r>
      <w:r w:rsidRPr="00E771F5">
        <w:rPr>
          <w:sz w:val="18"/>
        </w:rPr>
        <w:t>siz</w:t>
      </w:r>
      <w:r w:rsidRPr="00E771F5" w:rsidR="00FB6687">
        <w:rPr>
          <w:sz w:val="18"/>
        </w:rPr>
        <w:t xml:space="preserve"> </w:t>
      </w:r>
      <w:r w:rsidRPr="00E771F5">
        <w:rPr>
          <w:sz w:val="18"/>
        </w:rPr>
        <w:t>aynaya</w:t>
      </w:r>
      <w:r w:rsidRPr="00E771F5" w:rsidR="00FB6687">
        <w:rPr>
          <w:sz w:val="18"/>
        </w:rPr>
        <w:t xml:space="preserve"> </w:t>
      </w:r>
      <w:r w:rsidRPr="00E771F5">
        <w:rPr>
          <w:sz w:val="18"/>
        </w:rPr>
        <w:t>bakın,</w:t>
      </w:r>
      <w:r w:rsidRPr="00E771F5" w:rsidR="00FB6687">
        <w:rPr>
          <w:sz w:val="18"/>
        </w:rPr>
        <w:t xml:space="preserve"> </w:t>
      </w:r>
      <w:r w:rsidRPr="00E771F5">
        <w:rPr>
          <w:sz w:val="18"/>
        </w:rPr>
        <w:t>dev</w:t>
      </w:r>
      <w:r w:rsidRPr="00E771F5" w:rsidR="00FB6687">
        <w:rPr>
          <w:sz w:val="18"/>
        </w:rPr>
        <w:t xml:space="preserve"> </w:t>
      </w:r>
      <w:r w:rsidRPr="00E771F5">
        <w:rPr>
          <w:sz w:val="18"/>
        </w:rPr>
        <w:t>aynasında</w:t>
      </w:r>
      <w:r w:rsidRPr="00E771F5" w:rsidR="00FB6687">
        <w:rPr>
          <w:sz w:val="18"/>
        </w:rPr>
        <w:t xml:space="preserve"> </w:t>
      </w:r>
      <w:r w:rsidRPr="00E771F5">
        <w:rPr>
          <w:sz w:val="18"/>
        </w:rPr>
        <w:t>görmeyin</w:t>
      </w:r>
      <w:r w:rsidRPr="00E771F5" w:rsidR="00FB6687">
        <w:rPr>
          <w:sz w:val="18"/>
        </w:rPr>
        <w:t xml:space="preserve"> </w:t>
      </w:r>
      <w:r w:rsidRPr="00E771F5">
        <w:rPr>
          <w:sz w:val="18"/>
        </w:rPr>
        <w:t>kendinizi!</w:t>
      </w:r>
    </w:p>
    <w:p w:rsidRPr="00E771F5" w:rsidR="005A7F6A" w:rsidP="00E771F5" w:rsidRDefault="005A7F6A">
      <w:pPr>
        <w:tabs>
          <w:tab w:val="center" w:pos="5100"/>
        </w:tabs>
        <w:suppressAutoHyphens/>
        <w:spacing w:before="60" w:after="60"/>
        <w:ind w:firstLine="851"/>
        <w:jc w:val="both"/>
        <w:rPr>
          <w:sz w:val="18"/>
        </w:rPr>
      </w:pPr>
      <w:r w:rsidRPr="00E771F5">
        <w:rPr>
          <w:sz w:val="18"/>
        </w:rPr>
        <w:t>V.- AÇIKLAMALAR (Devam)</w:t>
      </w:r>
    </w:p>
    <w:p w:rsidRPr="00E771F5" w:rsidR="005A7F6A" w:rsidP="00E771F5" w:rsidRDefault="005A7F6A">
      <w:pPr>
        <w:tabs>
          <w:tab w:val="center" w:pos="5100"/>
        </w:tabs>
        <w:suppressAutoHyphens/>
        <w:spacing w:before="60" w:after="60"/>
        <w:ind w:firstLine="851"/>
        <w:jc w:val="both"/>
        <w:rPr>
          <w:sz w:val="18"/>
        </w:rPr>
      </w:pPr>
      <w:r w:rsidRPr="00E771F5">
        <w:rPr>
          <w:sz w:val="18"/>
        </w:rPr>
        <w:t>13.- İstanbul Milletvekili Mehmet Muş’un, İstanbul Milletvekili Mehmet Bekaroğlu’nun 434 sıra sayılı 2015 Yılı Kesin Hesap Kanunu Tasarısı’nın 6’ncı maddesi üzerinde CHP Grubu adına yaptığı konuşmasındaki bazı ifadelerine ilişkin açıklaması</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Sayın</w:t>
      </w:r>
      <w:r w:rsidRPr="00E771F5" w:rsidR="00FB6687">
        <w:rPr>
          <w:sz w:val="18"/>
        </w:rPr>
        <w:t xml:space="preserve"> </w:t>
      </w:r>
      <w:r w:rsidRPr="00E771F5">
        <w:rPr>
          <w:sz w:val="18"/>
        </w:rPr>
        <w:t>Bekaroğlu,</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konuşma</w:t>
      </w:r>
      <w:r w:rsidRPr="00E771F5" w:rsidR="00FB6687">
        <w:rPr>
          <w:sz w:val="18"/>
        </w:rPr>
        <w:t xml:space="preserve"> </w:t>
      </w:r>
      <w:r w:rsidRPr="00E771F5">
        <w:rPr>
          <w:sz w:val="18"/>
        </w:rPr>
        <w:t>yaptı,</w:t>
      </w:r>
      <w:r w:rsidRPr="00E771F5" w:rsidR="00FB6687">
        <w:rPr>
          <w:sz w:val="18"/>
        </w:rPr>
        <w:t xml:space="preserve"> </w:t>
      </w:r>
      <w:r w:rsidRPr="00E771F5">
        <w:rPr>
          <w:sz w:val="18"/>
        </w:rPr>
        <w:t>bizi</w:t>
      </w:r>
      <w:r w:rsidRPr="00E771F5" w:rsidR="00FB6687">
        <w:rPr>
          <w:sz w:val="18"/>
        </w:rPr>
        <w:t xml:space="preserve"> </w:t>
      </w:r>
      <w:r w:rsidRPr="00E771F5">
        <w:rPr>
          <w:sz w:val="18"/>
        </w:rPr>
        <w:t>de</w:t>
      </w:r>
      <w:r w:rsidRPr="00E771F5" w:rsidR="00FB6687">
        <w:rPr>
          <w:sz w:val="18"/>
        </w:rPr>
        <w:t xml:space="preserve"> </w:t>
      </w:r>
      <w:r w:rsidRPr="00E771F5">
        <w:rPr>
          <w:sz w:val="18"/>
        </w:rPr>
        <w:t>eleştirdi.</w:t>
      </w:r>
      <w:r w:rsidRPr="00E771F5" w:rsidR="00FB6687">
        <w:rPr>
          <w:sz w:val="18"/>
        </w:rPr>
        <w:t xml:space="preserve"> </w:t>
      </w:r>
      <w:r w:rsidRPr="00E771F5">
        <w:rPr>
          <w:sz w:val="18"/>
        </w:rPr>
        <w:t>Tabii,</w:t>
      </w:r>
      <w:r w:rsidRPr="00E771F5" w:rsidR="00FB6687">
        <w:rPr>
          <w:sz w:val="18"/>
        </w:rPr>
        <w:t xml:space="preserve"> </w:t>
      </w:r>
      <w:r w:rsidRPr="00E771F5">
        <w:rPr>
          <w:sz w:val="18"/>
        </w:rPr>
        <w:t>eleştirmesi</w:t>
      </w:r>
      <w:r w:rsidRPr="00E771F5" w:rsidR="00FB6687">
        <w:rPr>
          <w:sz w:val="18"/>
        </w:rPr>
        <w:t xml:space="preserve"> </w:t>
      </w:r>
      <w:r w:rsidRPr="00E771F5">
        <w:rPr>
          <w:sz w:val="18"/>
        </w:rPr>
        <w:t>doğal</w:t>
      </w:r>
      <w:r w:rsidRPr="00E771F5" w:rsidR="00FB6687">
        <w:rPr>
          <w:sz w:val="18"/>
        </w:rPr>
        <w:t xml:space="preserve"> </w:t>
      </w:r>
      <w:r w:rsidRPr="00E771F5">
        <w:rPr>
          <w:sz w:val="18"/>
        </w:rPr>
        <w:t>bir</w:t>
      </w:r>
      <w:r w:rsidRPr="00E771F5" w:rsidR="00FB6687">
        <w:rPr>
          <w:sz w:val="18"/>
        </w:rPr>
        <w:t xml:space="preserve"> </w:t>
      </w:r>
      <w:r w:rsidRPr="00E771F5">
        <w:rPr>
          <w:sz w:val="18"/>
        </w:rPr>
        <w:t>şeydir.</w:t>
      </w:r>
      <w:r w:rsidRPr="00E771F5" w:rsidR="00FB6687">
        <w:rPr>
          <w:sz w:val="18"/>
        </w:rPr>
        <w:t xml:space="preserve"> </w:t>
      </w:r>
      <w:r w:rsidRPr="00E771F5">
        <w:rPr>
          <w:sz w:val="18"/>
        </w:rPr>
        <w:t>Ben</w:t>
      </w:r>
      <w:r w:rsidRPr="00E771F5" w:rsidR="00FB6687">
        <w:rPr>
          <w:sz w:val="18"/>
        </w:rPr>
        <w:t xml:space="preserve"> </w:t>
      </w:r>
      <w:r w:rsidRPr="00E771F5">
        <w:rPr>
          <w:sz w:val="18"/>
        </w:rPr>
        <w:t>kendisine</w:t>
      </w:r>
      <w:r w:rsidRPr="00E771F5" w:rsidR="00FB6687">
        <w:rPr>
          <w:sz w:val="18"/>
        </w:rPr>
        <w:t xml:space="preserve"> </w:t>
      </w:r>
      <w:r w:rsidRPr="00E771F5">
        <w:rPr>
          <w:sz w:val="18"/>
        </w:rPr>
        <w:t>bir</w:t>
      </w:r>
      <w:r w:rsidRPr="00E771F5" w:rsidR="00FB6687">
        <w:rPr>
          <w:sz w:val="18"/>
        </w:rPr>
        <w:t xml:space="preserve"> </w:t>
      </w:r>
      <w:r w:rsidRPr="00E771F5">
        <w:rPr>
          <w:sz w:val="18"/>
        </w:rPr>
        <w:t>tavsiyede</w:t>
      </w:r>
      <w:r w:rsidRPr="00E771F5" w:rsidR="00FB6687">
        <w:rPr>
          <w:sz w:val="18"/>
        </w:rPr>
        <w:t xml:space="preserve"> </w:t>
      </w:r>
      <w:r w:rsidRPr="00E771F5">
        <w:rPr>
          <w:sz w:val="18"/>
        </w:rPr>
        <w:t>bulunacağım.</w:t>
      </w:r>
      <w:r w:rsidRPr="00E771F5" w:rsidR="00FB6687">
        <w:rPr>
          <w:sz w:val="18"/>
        </w:rPr>
        <w:t xml:space="preserve"> </w:t>
      </w:r>
      <w:r w:rsidRPr="00E771F5">
        <w:rPr>
          <w:sz w:val="18"/>
        </w:rPr>
        <w:t>Şimdi,</w:t>
      </w:r>
      <w:r w:rsidRPr="00E771F5" w:rsidR="00FB6687">
        <w:rPr>
          <w:sz w:val="18"/>
        </w:rPr>
        <w:t xml:space="preserve"> </w:t>
      </w:r>
      <w:r w:rsidRPr="00E771F5">
        <w:rPr>
          <w:sz w:val="18"/>
        </w:rPr>
        <w:t>burada</w:t>
      </w:r>
      <w:r w:rsidRPr="00E771F5" w:rsidR="00FB6687">
        <w:rPr>
          <w:sz w:val="18"/>
        </w:rPr>
        <w:t xml:space="preserve"> </w:t>
      </w:r>
      <w:r w:rsidRPr="00E771F5">
        <w:rPr>
          <w:sz w:val="18"/>
        </w:rPr>
        <w:t>farklı</w:t>
      </w:r>
      <w:r w:rsidRPr="00E771F5" w:rsidR="00FB6687">
        <w:rPr>
          <w:sz w:val="18"/>
        </w:rPr>
        <w:t xml:space="preserve"> </w:t>
      </w:r>
      <w:r w:rsidRPr="00E771F5">
        <w:rPr>
          <w:sz w:val="18"/>
        </w:rPr>
        <w:t>zamanlarda</w:t>
      </w:r>
      <w:r w:rsidRPr="00E771F5" w:rsidR="00FB6687">
        <w:rPr>
          <w:sz w:val="18"/>
        </w:rPr>
        <w:t xml:space="preserve"> </w:t>
      </w:r>
      <w:r w:rsidRPr="00E771F5">
        <w:rPr>
          <w:sz w:val="18"/>
        </w:rPr>
        <w:t>çıkan</w:t>
      </w:r>
      <w:r w:rsidRPr="00E771F5" w:rsidR="00FB6687">
        <w:rPr>
          <w:sz w:val="18"/>
        </w:rPr>
        <w:t xml:space="preserve"> </w:t>
      </w:r>
      <w:r w:rsidRPr="00E771F5">
        <w:rPr>
          <w:sz w:val="18"/>
        </w:rPr>
        <w:t>hatipler</w:t>
      </w:r>
      <w:r w:rsidRPr="00E771F5" w:rsidR="00FB6687">
        <w:rPr>
          <w:sz w:val="18"/>
        </w:rPr>
        <w:t xml:space="preserve"> </w:t>
      </w:r>
      <w:r w:rsidRPr="00E771F5">
        <w:rPr>
          <w:sz w:val="18"/>
        </w:rPr>
        <w:t>şu</w:t>
      </w:r>
      <w:r w:rsidRPr="00E771F5" w:rsidR="00FB6687">
        <w:rPr>
          <w:sz w:val="18"/>
        </w:rPr>
        <w:t xml:space="preserve"> </w:t>
      </w:r>
      <w:r w:rsidRPr="00E771F5">
        <w:rPr>
          <w:sz w:val="18"/>
        </w:rPr>
        <w:t>ifadeyi</w:t>
      </w:r>
      <w:r w:rsidRPr="00E771F5" w:rsidR="00FB6687">
        <w:rPr>
          <w:sz w:val="18"/>
        </w:rPr>
        <w:t xml:space="preserve"> </w:t>
      </w:r>
      <w:r w:rsidRPr="00E771F5">
        <w:rPr>
          <w:sz w:val="18"/>
        </w:rPr>
        <w:t>kullanıyorlar:</w:t>
      </w:r>
      <w:r w:rsidRPr="00E771F5" w:rsidR="00FB6687">
        <w:rPr>
          <w:sz w:val="18"/>
        </w:rPr>
        <w:t xml:space="preserve"> </w:t>
      </w:r>
      <w:r w:rsidRPr="00E771F5">
        <w:rPr>
          <w:sz w:val="18"/>
        </w:rPr>
        <w:t>“Türkiye’yi</w:t>
      </w:r>
      <w:r w:rsidRPr="00E771F5" w:rsidR="00FB6687">
        <w:rPr>
          <w:sz w:val="18"/>
        </w:rPr>
        <w:t xml:space="preserve"> </w:t>
      </w:r>
      <w:r w:rsidRPr="00E771F5">
        <w:rPr>
          <w:sz w:val="18"/>
        </w:rPr>
        <w:t>kutuplaştırdınız,</w:t>
      </w:r>
      <w:r w:rsidRPr="00E771F5" w:rsidR="00FB6687">
        <w:rPr>
          <w:sz w:val="18"/>
        </w:rPr>
        <w:t xml:space="preserve"> </w:t>
      </w:r>
      <w:r w:rsidRPr="00E771F5">
        <w:rPr>
          <w:sz w:val="18"/>
        </w:rPr>
        <w:t>toplumsal</w:t>
      </w:r>
      <w:r w:rsidRPr="00E771F5" w:rsidR="00FB6687">
        <w:rPr>
          <w:sz w:val="18"/>
        </w:rPr>
        <w:t xml:space="preserve"> </w:t>
      </w:r>
      <w:r w:rsidRPr="00E771F5">
        <w:rPr>
          <w:sz w:val="18"/>
        </w:rPr>
        <w:t>barışı</w:t>
      </w:r>
      <w:r w:rsidRPr="00E771F5" w:rsidR="00FB6687">
        <w:rPr>
          <w:sz w:val="18"/>
        </w:rPr>
        <w:t xml:space="preserve"> </w:t>
      </w:r>
      <w:r w:rsidRPr="00E771F5">
        <w:rPr>
          <w:sz w:val="18"/>
        </w:rPr>
        <w:t>yok</w:t>
      </w:r>
      <w:r w:rsidRPr="00E771F5" w:rsidR="00FB6687">
        <w:rPr>
          <w:sz w:val="18"/>
        </w:rPr>
        <w:t xml:space="preserve"> </w:t>
      </w:r>
      <w:r w:rsidRPr="00E771F5">
        <w:rPr>
          <w:sz w:val="18"/>
        </w:rPr>
        <w:t>ettiniz,</w:t>
      </w:r>
      <w:r w:rsidRPr="00E771F5" w:rsidR="00FB6687">
        <w:rPr>
          <w:sz w:val="18"/>
        </w:rPr>
        <w:t xml:space="preserve"> </w:t>
      </w:r>
      <w:r w:rsidRPr="00E771F5">
        <w:rPr>
          <w:sz w:val="18"/>
        </w:rPr>
        <w:t>insanlar</w:t>
      </w:r>
      <w:r w:rsidRPr="00E771F5" w:rsidR="00FB6687">
        <w:rPr>
          <w:sz w:val="18"/>
        </w:rPr>
        <w:t xml:space="preserve"> </w:t>
      </w:r>
      <w:r w:rsidRPr="00E771F5">
        <w:rPr>
          <w:sz w:val="18"/>
        </w:rPr>
        <w:t>kutuplaşmış,</w:t>
      </w:r>
      <w:r w:rsidRPr="00E771F5" w:rsidR="00FB6687">
        <w:rPr>
          <w:sz w:val="18"/>
        </w:rPr>
        <w:t xml:space="preserve"> </w:t>
      </w:r>
      <w:r w:rsidRPr="00E771F5">
        <w:rPr>
          <w:sz w:val="18"/>
        </w:rPr>
        <w:t>insanlar</w:t>
      </w:r>
      <w:r w:rsidRPr="00E771F5" w:rsidR="00FB6687">
        <w:rPr>
          <w:sz w:val="18"/>
        </w:rPr>
        <w:t xml:space="preserve"> </w:t>
      </w:r>
      <w:r w:rsidRPr="00E771F5">
        <w:rPr>
          <w:sz w:val="18"/>
        </w:rPr>
        <w:t>birbirinden</w:t>
      </w:r>
      <w:r w:rsidRPr="00E771F5" w:rsidR="00FB6687">
        <w:rPr>
          <w:sz w:val="18"/>
        </w:rPr>
        <w:t xml:space="preserve"> </w:t>
      </w:r>
      <w:r w:rsidRPr="00E771F5">
        <w:rPr>
          <w:sz w:val="18"/>
        </w:rPr>
        <w:t>uzaklaşıyor.”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ifade.</w:t>
      </w:r>
      <w:r w:rsidRPr="00E771F5" w:rsidR="00FB6687">
        <w:rPr>
          <w:sz w:val="18"/>
        </w:rPr>
        <w:t xml:space="preserve"> </w:t>
      </w:r>
      <w:r w:rsidRPr="00E771F5">
        <w:rPr>
          <w:sz w:val="18"/>
        </w:rPr>
        <w:t>Şimdi</w:t>
      </w:r>
      <w:r w:rsidRPr="00E771F5" w:rsidR="00FB6687">
        <w:rPr>
          <w:sz w:val="18"/>
        </w:rPr>
        <w:t xml:space="preserve"> </w:t>
      </w:r>
      <w:r w:rsidRPr="00E771F5">
        <w:rPr>
          <w:sz w:val="18"/>
        </w:rPr>
        <w:t>bunun</w:t>
      </w:r>
      <w:r w:rsidRPr="00E771F5" w:rsidR="00FB6687">
        <w:rPr>
          <w:sz w:val="18"/>
        </w:rPr>
        <w:t xml:space="preserve"> </w:t>
      </w:r>
      <w:r w:rsidRPr="00E771F5">
        <w:rPr>
          <w:sz w:val="18"/>
        </w:rPr>
        <w:t>bir</w:t>
      </w:r>
      <w:r w:rsidRPr="00E771F5" w:rsidR="00FB6687">
        <w:rPr>
          <w:sz w:val="18"/>
        </w:rPr>
        <w:t xml:space="preserve"> </w:t>
      </w:r>
      <w:r w:rsidRPr="00E771F5">
        <w:rPr>
          <w:sz w:val="18"/>
        </w:rPr>
        <w:t>dayanağı</w:t>
      </w:r>
      <w:r w:rsidRPr="00E771F5" w:rsidR="00FB6687">
        <w:rPr>
          <w:sz w:val="18"/>
        </w:rPr>
        <w:t xml:space="preserve"> </w:t>
      </w:r>
      <w:r w:rsidRPr="00E771F5">
        <w:rPr>
          <w:sz w:val="18"/>
        </w:rPr>
        <w:t>olması</w:t>
      </w:r>
      <w:r w:rsidRPr="00E771F5" w:rsidR="00FB6687">
        <w:rPr>
          <w:sz w:val="18"/>
        </w:rPr>
        <w:t xml:space="preserve"> </w:t>
      </w:r>
      <w:r w:rsidRPr="00E771F5">
        <w:rPr>
          <w:sz w:val="18"/>
        </w:rPr>
        <w:t>lazım.</w:t>
      </w:r>
      <w:r w:rsidRPr="00E771F5" w:rsidR="00FB6687">
        <w:rPr>
          <w:sz w:val="18"/>
        </w:rPr>
        <w:t xml:space="preserve"> </w:t>
      </w:r>
      <w:r w:rsidRPr="00E771F5">
        <w:rPr>
          <w:sz w:val="18"/>
        </w:rPr>
        <w:t>Kendisine</w:t>
      </w:r>
      <w:r w:rsidRPr="00E771F5" w:rsidR="00FB6687">
        <w:rPr>
          <w:sz w:val="18"/>
        </w:rPr>
        <w:t xml:space="preserve"> </w:t>
      </w:r>
      <w:r w:rsidRPr="00E771F5">
        <w:rPr>
          <w:sz w:val="18"/>
        </w:rPr>
        <w:t>tavsiyem</w:t>
      </w:r>
      <w:r w:rsidRPr="00E771F5" w:rsidR="00FB6687">
        <w:rPr>
          <w:sz w:val="18"/>
        </w:rPr>
        <w:t xml:space="preserve"> </w:t>
      </w:r>
      <w:r w:rsidRPr="00E771F5">
        <w:rPr>
          <w:sz w:val="18"/>
        </w:rPr>
        <w:t>şu…</w:t>
      </w:r>
    </w:p>
    <w:p w:rsidRPr="00E771F5" w:rsidR="00CA4F99" w:rsidP="00E771F5" w:rsidRDefault="00CA4F99">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Gerçekler</w:t>
      </w:r>
      <w:r w:rsidRPr="00E771F5" w:rsidR="00FB6687">
        <w:rPr>
          <w:sz w:val="18"/>
        </w:rPr>
        <w:t xml:space="preserve"> </w:t>
      </w:r>
      <w:r w:rsidRPr="00E771F5">
        <w:rPr>
          <w:sz w:val="18"/>
        </w:rPr>
        <w:t>bunlar.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konuyla</w:t>
      </w:r>
      <w:r w:rsidRPr="00E771F5" w:rsidR="00FB6687">
        <w:rPr>
          <w:sz w:val="18"/>
        </w:rPr>
        <w:t xml:space="preserve"> </w:t>
      </w:r>
      <w:r w:rsidRPr="00E771F5">
        <w:rPr>
          <w:sz w:val="18"/>
        </w:rPr>
        <w:t>alakalı</w:t>
      </w:r>
      <w:r w:rsidRPr="00E771F5" w:rsidR="00FB6687">
        <w:rPr>
          <w:sz w:val="18"/>
        </w:rPr>
        <w:t xml:space="preserve"> </w:t>
      </w:r>
      <w:r w:rsidRPr="00E771F5">
        <w:rPr>
          <w:sz w:val="18"/>
        </w:rPr>
        <w:t>bir</w:t>
      </w:r>
      <w:r w:rsidRPr="00E771F5" w:rsidR="00FB6687">
        <w:rPr>
          <w:sz w:val="18"/>
        </w:rPr>
        <w:t xml:space="preserve"> </w:t>
      </w:r>
      <w:r w:rsidRPr="00E771F5">
        <w:rPr>
          <w:sz w:val="18"/>
        </w:rPr>
        <w:t>kamuoyu</w:t>
      </w:r>
      <w:r w:rsidRPr="00E771F5" w:rsidR="00FB6687">
        <w:rPr>
          <w:sz w:val="18"/>
        </w:rPr>
        <w:t xml:space="preserve"> </w:t>
      </w:r>
      <w:r w:rsidRPr="00E771F5">
        <w:rPr>
          <w:sz w:val="18"/>
        </w:rPr>
        <w:t>araştırması</w:t>
      </w:r>
      <w:r w:rsidRPr="00E771F5" w:rsidR="00FB6687">
        <w:rPr>
          <w:sz w:val="18"/>
        </w:rPr>
        <w:t xml:space="preserve"> </w:t>
      </w:r>
      <w:r w:rsidRPr="00E771F5">
        <w:rPr>
          <w:sz w:val="18"/>
        </w:rPr>
        <w:t>yapsınlar,</w:t>
      </w:r>
      <w:r w:rsidRPr="00E771F5" w:rsidR="00FB6687">
        <w:rPr>
          <w:sz w:val="18"/>
        </w:rPr>
        <w:t xml:space="preserve"> </w:t>
      </w:r>
      <w:r w:rsidRPr="00E771F5">
        <w:rPr>
          <w:sz w:val="18"/>
        </w:rPr>
        <w:t>bir</w:t>
      </w:r>
      <w:r w:rsidRPr="00E771F5" w:rsidR="00FB6687">
        <w:rPr>
          <w:sz w:val="18"/>
        </w:rPr>
        <w:t xml:space="preserve"> </w:t>
      </w:r>
      <w:r w:rsidRPr="00E771F5">
        <w:rPr>
          <w:sz w:val="18"/>
        </w:rPr>
        <w:t>baksınlar</w:t>
      </w:r>
      <w:r w:rsidRPr="00E771F5" w:rsidR="00FB6687">
        <w:rPr>
          <w:sz w:val="18"/>
        </w:rPr>
        <w:t xml:space="preserve"> </w:t>
      </w:r>
      <w:r w:rsidRPr="00E771F5">
        <w:rPr>
          <w:sz w:val="18"/>
        </w:rPr>
        <w:t>toplumda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Çünkü,</w:t>
      </w:r>
      <w:r w:rsidRPr="00E771F5" w:rsidR="00FB6687">
        <w:rPr>
          <w:sz w:val="18"/>
        </w:rPr>
        <w:t xml:space="preserve"> </w:t>
      </w:r>
      <w:r w:rsidRPr="00E771F5">
        <w:rPr>
          <w:sz w:val="18"/>
        </w:rPr>
        <w:t>toplumu</w:t>
      </w:r>
      <w:r w:rsidRPr="00E771F5" w:rsidR="00FB6687">
        <w:rPr>
          <w:sz w:val="18"/>
        </w:rPr>
        <w:t xml:space="preserve"> </w:t>
      </w:r>
      <w:r w:rsidRPr="00E771F5">
        <w:rPr>
          <w:sz w:val="18"/>
        </w:rPr>
        <w:t>yanlış</w:t>
      </w:r>
      <w:r w:rsidRPr="00E771F5" w:rsidR="00FB6687">
        <w:rPr>
          <w:sz w:val="18"/>
        </w:rPr>
        <w:t xml:space="preserve"> </w:t>
      </w:r>
      <w:r w:rsidRPr="00E771F5">
        <w:rPr>
          <w:sz w:val="18"/>
        </w:rPr>
        <w:t>okuduğu</w:t>
      </w:r>
      <w:r w:rsidRPr="00E771F5" w:rsidR="00FB6687">
        <w:rPr>
          <w:sz w:val="18"/>
        </w:rPr>
        <w:t xml:space="preserve"> </w:t>
      </w:r>
      <w:r w:rsidRPr="00E771F5">
        <w:rPr>
          <w:sz w:val="18"/>
        </w:rPr>
        <w:t>için,</w:t>
      </w:r>
      <w:r w:rsidRPr="00E771F5" w:rsidR="00FB6687">
        <w:rPr>
          <w:sz w:val="18"/>
        </w:rPr>
        <w:t xml:space="preserve"> </w:t>
      </w:r>
      <w:r w:rsidRPr="00E771F5">
        <w:rPr>
          <w:sz w:val="18"/>
        </w:rPr>
        <w:t>maalesef</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üzülerek</w:t>
      </w:r>
      <w:r w:rsidRPr="00E771F5" w:rsidR="00FB6687">
        <w:rPr>
          <w:sz w:val="18"/>
        </w:rPr>
        <w:t xml:space="preserve"> </w:t>
      </w:r>
      <w:r w:rsidRPr="00E771F5">
        <w:rPr>
          <w:sz w:val="18"/>
        </w:rPr>
        <w:t>söylüyorum,</w:t>
      </w:r>
      <w:r w:rsidRPr="00E771F5" w:rsidR="00FB6687">
        <w:rPr>
          <w:sz w:val="18"/>
        </w:rPr>
        <w:t xml:space="preserve"> </w:t>
      </w:r>
      <w:r w:rsidRPr="00E771F5">
        <w:rPr>
          <w:sz w:val="18"/>
        </w:rPr>
        <w:t>diğer</w:t>
      </w:r>
      <w:r w:rsidRPr="00E771F5" w:rsidR="00FB6687">
        <w:rPr>
          <w:sz w:val="18"/>
        </w:rPr>
        <w:t xml:space="preserve"> </w:t>
      </w:r>
      <w:r w:rsidRPr="00E771F5">
        <w:rPr>
          <w:sz w:val="18"/>
        </w:rPr>
        <w:t>tespitleri</w:t>
      </w:r>
      <w:r w:rsidRPr="00E771F5" w:rsidR="00FB6687">
        <w:rPr>
          <w:sz w:val="18"/>
        </w:rPr>
        <w:t xml:space="preserve"> </w:t>
      </w:r>
      <w:r w:rsidRPr="00E771F5">
        <w:rPr>
          <w:sz w:val="18"/>
        </w:rPr>
        <w:t>de</w:t>
      </w:r>
      <w:r w:rsidRPr="00E771F5" w:rsidR="00FB6687">
        <w:rPr>
          <w:sz w:val="18"/>
        </w:rPr>
        <w:t xml:space="preserve"> </w:t>
      </w:r>
      <w:r w:rsidRPr="00E771F5">
        <w:rPr>
          <w:sz w:val="18"/>
        </w:rPr>
        <w:t>yanlış</w:t>
      </w:r>
      <w:r w:rsidRPr="00E771F5" w:rsidR="00FB6687">
        <w:rPr>
          <w:sz w:val="18"/>
        </w:rPr>
        <w:t xml:space="preserve"> </w:t>
      </w:r>
      <w:r w:rsidRPr="00E771F5">
        <w:rPr>
          <w:sz w:val="18"/>
        </w:rPr>
        <w:t>oluyor.</w:t>
      </w:r>
      <w:r w:rsidRPr="00E771F5" w:rsidR="00FB6687">
        <w:rPr>
          <w:sz w:val="18"/>
        </w:rPr>
        <w:t xml:space="preserve"> </w:t>
      </w:r>
      <w:r w:rsidRPr="00E771F5">
        <w:rPr>
          <w:sz w:val="18"/>
        </w:rPr>
        <w:t>Üzülerek</w:t>
      </w:r>
      <w:r w:rsidRPr="00E771F5" w:rsidR="00FB6687">
        <w:rPr>
          <w:sz w:val="18"/>
        </w:rPr>
        <w:t xml:space="preserve"> </w:t>
      </w:r>
      <w:r w:rsidRPr="00E771F5">
        <w:rPr>
          <w:sz w:val="18"/>
        </w:rPr>
        <w:t>bunları</w:t>
      </w:r>
      <w:r w:rsidRPr="00E771F5" w:rsidR="00FB6687">
        <w:rPr>
          <w:sz w:val="18"/>
        </w:rPr>
        <w:t xml:space="preserve"> </w:t>
      </w:r>
      <w:r w:rsidRPr="00E771F5">
        <w:rPr>
          <w:sz w:val="18"/>
        </w:rPr>
        <w:t>ifade</w:t>
      </w:r>
      <w:r w:rsidRPr="00E771F5" w:rsidR="00FB6687">
        <w:rPr>
          <w:sz w:val="18"/>
        </w:rPr>
        <w:t xml:space="preserve"> </w:t>
      </w:r>
      <w:r w:rsidRPr="00E771F5">
        <w:rPr>
          <w:sz w:val="18"/>
        </w:rPr>
        <w:t>etmek</w:t>
      </w:r>
      <w:r w:rsidRPr="00E771F5" w:rsidR="00FB6687">
        <w:rPr>
          <w:sz w:val="18"/>
        </w:rPr>
        <w:t xml:space="preserve"> </w:t>
      </w:r>
      <w:r w:rsidRPr="00E771F5">
        <w:rPr>
          <w:sz w:val="18"/>
        </w:rPr>
        <w:t>durumundayım.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Sanal</w:t>
      </w:r>
      <w:r w:rsidRPr="00E771F5" w:rsidR="00FB6687">
        <w:rPr>
          <w:sz w:val="18"/>
        </w:rPr>
        <w:t xml:space="preserve"> </w:t>
      </w:r>
      <w:r w:rsidRPr="00E771F5">
        <w:rPr>
          <w:sz w:val="18"/>
        </w:rPr>
        <w:t>gerçekliğinizin</w:t>
      </w:r>
      <w:r w:rsidRPr="00E771F5" w:rsidR="00FB6687">
        <w:rPr>
          <w:sz w:val="18"/>
        </w:rPr>
        <w:t xml:space="preserve"> </w:t>
      </w:r>
      <w:r w:rsidRPr="00E771F5">
        <w:rPr>
          <w:sz w:val="18"/>
        </w:rPr>
        <w:t>farkında</w:t>
      </w:r>
      <w:r w:rsidRPr="00E771F5" w:rsidR="00FB6687">
        <w:rPr>
          <w:sz w:val="18"/>
        </w:rPr>
        <w:t xml:space="preserve"> </w:t>
      </w:r>
      <w:r w:rsidRPr="00E771F5">
        <w:rPr>
          <w:sz w:val="18"/>
        </w:rPr>
        <w:t>değilsiniz.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de</w:t>
      </w:r>
      <w:r w:rsidRPr="00E771F5" w:rsidR="00FB6687">
        <w:rPr>
          <w:sz w:val="18"/>
        </w:rPr>
        <w:t xml:space="preserve"> </w:t>
      </w:r>
      <w:r w:rsidRPr="00E771F5">
        <w:rPr>
          <w:sz w:val="18"/>
        </w:rPr>
        <w:t>şunu</w:t>
      </w:r>
      <w:r w:rsidRPr="00E771F5" w:rsidR="00FB6687">
        <w:rPr>
          <w:sz w:val="18"/>
        </w:rPr>
        <w:t xml:space="preserve"> </w:t>
      </w:r>
      <w:r w:rsidRPr="00E771F5">
        <w:rPr>
          <w:sz w:val="18"/>
        </w:rPr>
        <w:t>hatırlatmak</w:t>
      </w:r>
      <w:r w:rsidRPr="00E771F5" w:rsidR="00FB6687">
        <w:rPr>
          <w:sz w:val="18"/>
        </w:rPr>
        <w:t xml:space="preserve"> </w:t>
      </w:r>
      <w:r w:rsidRPr="00E771F5">
        <w:rPr>
          <w:sz w:val="18"/>
        </w:rPr>
        <w:t>isterim</w:t>
      </w:r>
      <w:r w:rsidRPr="00E771F5" w:rsidR="00FB6687">
        <w:rPr>
          <w:sz w:val="18"/>
        </w:rPr>
        <w:t xml:space="preserve"> </w:t>
      </w:r>
      <w:r w:rsidRPr="00E771F5">
        <w:rPr>
          <w:sz w:val="18"/>
        </w:rPr>
        <w:t>Sayın</w:t>
      </w:r>
      <w:r w:rsidRPr="00E771F5" w:rsidR="00FB6687">
        <w:rPr>
          <w:sz w:val="18"/>
        </w:rPr>
        <w:t xml:space="preserve"> </w:t>
      </w:r>
      <w:r w:rsidRPr="00E771F5">
        <w:rPr>
          <w:sz w:val="18"/>
        </w:rPr>
        <w:t>Bekaroğlu’na:</w:t>
      </w:r>
      <w:r w:rsidRPr="00E771F5" w:rsidR="00FB6687">
        <w:rPr>
          <w:sz w:val="18"/>
        </w:rPr>
        <w:t xml:space="preserve"> </w:t>
      </w:r>
      <w:r w:rsidRPr="00E771F5">
        <w:rPr>
          <w:sz w:val="18"/>
        </w:rPr>
        <w:t>Burada</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Başkanımıza,</w:t>
      </w:r>
      <w:r w:rsidRPr="00E771F5" w:rsidR="00FB6687">
        <w:rPr>
          <w:sz w:val="18"/>
        </w:rPr>
        <w:t xml:space="preserve"> </w:t>
      </w:r>
      <w:r w:rsidRPr="00E771F5">
        <w:rPr>
          <w:sz w:val="18"/>
        </w:rPr>
        <w:t>işte,</w:t>
      </w:r>
      <w:r w:rsidRPr="00E771F5" w:rsidR="00FB6687">
        <w:rPr>
          <w:sz w:val="18"/>
        </w:rPr>
        <w:t xml:space="preserve"> </w:t>
      </w:r>
      <w:r w:rsidRPr="00E771F5">
        <w:rPr>
          <w:sz w:val="18"/>
        </w:rPr>
        <w:t>Genel</w:t>
      </w:r>
      <w:r w:rsidRPr="00E771F5" w:rsidR="00FB6687">
        <w:rPr>
          <w:sz w:val="18"/>
        </w:rPr>
        <w:t xml:space="preserve"> </w:t>
      </w:r>
      <w:r w:rsidRPr="00E771F5">
        <w:rPr>
          <w:sz w:val="18"/>
        </w:rPr>
        <w:t>Sekreteriniz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söyledi.”</w:t>
      </w:r>
      <w:r w:rsidRPr="00E771F5" w:rsidR="00FB6687">
        <w:rPr>
          <w:sz w:val="18"/>
        </w:rPr>
        <w:t xml:space="preserve"> </w:t>
      </w:r>
      <w:r w:rsidRPr="00E771F5">
        <w:rPr>
          <w:sz w:val="18"/>
        </w:rPr>
        <w:t>diyor.</w:t>
      </w:r>
      <w:r w:rsidRPr="00E771F5" w:rsidR="00FB6687">
        <w:rPr>
          <w:sz w:val="18"/>
        </w:rPr>
        <w:t xml:space="preserve"> </w:t>
      </w:r>
      <w:r w:rsidRPr="00E771F5">
        <w:rPr>
          <w:sz w:val="18"/>
        </w:rPr>
        <w:t>Ya,</w:t>
      </w:r>
      <w:r w:rsidRPr="00E771F5" w:rsidR="00FB6687">
        <w:rPr>
          <w:sz w:val="18"/>
        </w:rPr>
        <w:t xml:space="preserve"> </w:t>
      </w:r>
      <w:r w:rsidRPr="00E771F5">
        <w:rPr>
          <w:sz w:val="18"/>
        </w:rPr>
        <w:t>ben</w:t>
      </w:r>
      <w:r w:rsidRPr="00E771F5" w:rsidR="00FB6687">
        <w:rPr>
          <w:sz w:val="18"/>
        </w:rPr>
        <w:t xml:space="preserve"> </w:t>
      </w: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kendisine</w:t>
      </w:r>
      <w:r w:rsidRPr="00E771F5" w:rsidR="00FB6687">
        <w:rPr>
          <w:sz w:val="18"/>
        </w:rPr>
        <w:t xml:space="preserve"> </w:t>
      </w:r>
      <w:r w:rsidRPr="00E771F5">
        <w:rPr>
          <w:sz w:val="18"/>
        </w:rPr>
        <w:t>söyledim,</w:t>
      </w:r>
      <w:r w:rsidRPr="00E771F5" w:rsidR="00FB6687">
        <w:rPr>
          <w:sz w:val="18"/>
        </w:rPr>
        <w:t xml:space="preserve"> </w:t>
      </w:r>
      <w:r w:rsidRPr="00E771F5">
        <w:rPr>
          <w:sz w:val="18"/>
        </w:rPr>
        <w:t>dedim,</w:t>
      </w:r>
      <w:r w:rsidRPr="00E771F5" w:rsidR="00FB6687">
        <w:rPr>
          <w:sz w:val="18"/>
        </w:rPr>
        <w:t xml:space="preserve"> </w:t>
      </w:r>
      <w:r w:rsidRPr="00E771F5">
        <w:rPr>
          <w:sz w:val="18"/>
        </w:rPr>
        <w:t>Sayın</w:t>
      </w:r>
      <w:r w:rsidRPr="00E771F5" w:rsidR="00FB6687">
        <w:rPr>
          <w:sz w:val="18"/>
        </w:rPr>
        <w:t xml:space="preserve"> </w:t>
      </w:r>
      <w:r w:rsidRPr="00E771F5">
        <w:rPr>
          <w:sz w:val="18"/>
        </w:rPr>
        <w:t>Bekaroğlu,</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siyasette</w:t>
      </w:r>
      <w:r w:rsidRPr="00E771F5" w:rsidR="00FB6687">
        <w:rPr>
          <w:sz w:val="18"/>
        </w:rPr>
        <w:t xml:space="preserve"> </w:t>
      </w:r>
      <w:r w:rsidRPr="00E771F5">
        <w:rPr>
          <w:sz w:val="18"/>
        </w:rPr>
        <w:t>bir</w:t>
      </w:r>
      <w:r w:rsidRPr="00E771F5" w:rsidR="00FB6687">
        <w:rPr>
          <w:sz w:val="18"/>
        </w:rPr>
        <w:t xml:space="preserve"> </w:t>
      </w:r>
      <w:r w:rsidRPr="00E771F5">
        <w:rPr>
          <w:sz w:val="18"/>
        </w:rPr>
        <w:t>eleştiri</w:t>
      </w:r>
      <w:r w:rsidRPr="00E771F5" w:rsidR="00FB6687">
        <w:rPr>
          <w:sz w:val="18"/>
        </w:rPr>
        <w:t xml:space="preserve"> </w:t>
      </w:r>
      <w:r w:rsidRPr="00E771F5">
        <w:rPr>
          <w:sz w:val="18"/>
        </w:rPr>
        <w:t>olur</w:t>
      </w:r>
      <w:r w:rsidRPr="00E771F5" w:rsidR="00FB6687">
        <w:rPr>
          <w:sz w:val="18"/>
        </w:rPr>
        <w:t xml:space="preserve"> </w:t>
      </w:r>
      <w:r w:rsidRPr="00E771F5">
        <w:rPr>
          <w:sz w:val="18"/>
        </w:rPr>
        <w:t>ama…</w:t>
      </w:r>
    </w:p>
    <w:p w:rsidRPr="00E771F5" w:rsidR="00CA4F99" w:rsidP="00E771F5" w:rsidRDefault="00CA4F99">
      <w:pPr>
        <w:pStyle w:val="GENELKURUL"/>
        <w:spacing w:line="240" w:lineRule="auto"/>
        <w:rPr>
          <w:sz w:val="18"/>
        </w:rPr>
      </w:pPr>
      <w:r w:rsidRPr="00E771F5">
        <w:rPr>
          <w:sz w:val="18"/>
        </w:rPr>
        <w:t>BURHAN</w:t>
      </w:r>
      <w:r w:rsidRPr="00E771F5" w:rsidR="00FB6687">
        <w:rPr>
          <w:sz w:val="18"/>
        </w:rPr>
        <w:t xml:space="preserve"> </w:t>
      </w:r>
      <w:r w:rsidRPr="00E771F5">
        <w:rPr>
          <w:sz w:val="18"/>
        </w:rPr>
        <w:t>KUZU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Yandın</w:t>
      </w:r>
      <w:r w:rsidRPr="00E771F5" w:rsidR="00FB6687">
        <w:rPr>
          <w:sz w:val="18"/>
        </w:rPr>
        <w:t xml:space="preserve"> </w:t>
      </w:r>
      <w:r w:rsidRPr="00E771F5">
        <w:rPr>
          <w:sz w:val="18"/>
        </w:rPr>
        <w:t>Bekaroğlu.</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…yani</w:t>
      </w:r>
      <w:r w:rsidRPr="00E771F5" w:rsidR="00FB6687">
        <w:rPr>
          <w:sz w:val="18"/>
        </w:rPr>
        <w:t xml:space="preserve"> </w:t>
      </w:r>
      <w:r w:rsidRPr="00E771F5">
        <w:rPr>
          <w:sz w:val="18"/>
        </w:rPr>
        <w:t>seçilmiş</w:t>
      </w:r>
      <w:r w:rsidRPr="00E771F5" w:rsidR="00FB6687">
        <w:rPr>
          <w:sz w:val="18"/>
        </w:rPr>
        <w:t xml:space="preserve"> </w:t>
      </w:r>
      <w:r w:rsidRPr="00E771F5">
        <w:rPr>
          <w:sz w:val="18"/>
        </w:rPr>
        <w:t>bir</w:t>
      </w:r>
      <w:r w:rsidRPr="00E771F5" w:rsidR="00FB6687">
        <w:rPr>
          <w:sz w:val="18"/>
        </w:rPr>
        <w:t xml:space="preserve"> </w:t>
      </w:r>
      <w:r w:rsidRPr="00E771F5">
        <w:rPr>
          <w:sz w:val="18"/>
        </w:rPr>
        <w:t>Cumhurbaşkanına</w:t>
      </w:r>
      <w:r w:rsidRPr="00E771F5" w:rsidR="00FB6687">
        <w:rPr>
          <w:sz w:val="18"/>
        </w:rPr>
        <w:t xml:space="preserve"> </w:t>
      </w:r>
      <w:r w:rsidRPr="00E771F5">
        <w:rPr>
          <w:sz w:val="18"/>
        </w:rPr>
        <w:t>“diktatör”</w:t>
      </w:r>
      <w:r w:rsidRPr="00E771F5" w:rsidR="00FB6687">
        <w:rPr>
          <w:sz w:val="18"/>
        </w:rPr>
        <w:t xml:space="preserve"> </w:t>
      </w:r>
      <w:r w:rsidRPr="00E771F5">
        <w:rPr>
          <w:sz w:val="18"/>
        </w:rPr>
        <w:t>demek</w:t>
      </w:r>
      <w:r w:rsidRPr="00E771F5" w:rsidR="00FB6687">
        <w:rPr>
          <w:sz w:val="18"/>
        </w:rPr>
        <w:t xml:space="preserve"> </w:t>
      </w:r>
      <w:r w:rsidRPr="00E771F5">
        <w:rPr>
          <w:sz w:val="18"/>
        </w:rPr>
        <w:t>bir</w:t>
      </w:r>
      <w:r w:rsidRPr="00E771F5" w:rsidR="00FB6687">
        <w:rPr>
          <w:sz w:val="18"/>
        </w:rPr>
        <w:t xml:space="preserve"> </w:t>
      </w:r>
      <w:r w:rsidRPr="00E771F5">
        <w:rPr>
          <w:sz w:val="18"/>
        </w:rPr>
        <w:t>eleştiri</w:t>
      </w:r>
      <w:r w:rsidRPr="00E771F5" w:rsidR="00FB6687">
        <w:rPr>
          <w:sz w:val="18"/>
        </w:rPr>
        <w:t xml:space="preserve"> </w:t>
      </w:r>
      <w:r w:rsidRPr="00E771F5">
        <w:rPr>
          <w:sz w:val="18"/>
        </w:rPr>
        <w:t>midir?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Eleştiridir.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Eleştiridir.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ERDİN</w:t>
      </w:r>
      <w:r w:rsidRPr="00E771F5" w:rsidR="00FB6687">
        <w:rPr>
          <w:sz w:val="18"/>
        </w:rPr>
        <w:t xml:space="preserve"> </w:t>
      </w:r>
      <w:r w:rsidRPr="00E771F5">
        <w:rPr>
          <w:sz w:val="18"/>
        </w:rPr>
        <w:t>BİRCAN</w:t>
      </w:r>
      <w:r w:rsidRPr="00E771F5" w:rsidR="00FB6687">
        <w:rPr>
          <w:sz w:val="18"/>
        </w:rPr>
        <w:t xml:space="preserve"> </w:t>
      </w:r>
      <w:r w:rsidRPr="00E771F5">
        <w:rPr>
          <w:sz w:val="18"/>
        </w:rPr>
        <w:t>(Edirne)</w:t>
      </w:r>
      <w:r w:rsidRPr="00E771F5" w:rsidR="00FB6687">
        <w:rPr>
          <w:sz w:val="18"/>
        </w:rPr>
        <w:t xml:space="preserve"> </w:t>
      </w:r>
      <w:r w:rsidRPr="00E771F5">
        <w:rPr>
          <w:sz w:val="18"/>
        </w:rPr>
        <w:t>–</w:t>
      </w:r>
      <w:r w:rsidRPr="00E771F5" w:rsidR="00FB6687">
        <w:rPr>
          <w:sz w:val="18"/>
        </w:rPr>
        <w:t xml:space="preserve"> </w:t>
      </w:r>
      <w:r w:rsidRPr="00E771F5">
        <w:rPr>
          <w:sz w:val="18"/>
        </w:rPr>
        <w:t>Eleştiridir.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olamaz.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ÜNAL</w:t>
      </w:r>
      <w:r w:rsidRPr="00E771F5" w:rsidR="00FB6687">
        <w:rPr>
          <w:sz w:val="18"/>
        </w:rPr>
        <w:t xml:space="preserve"> </w:t>
      </w:r>
      <w:r w:rsidRPr="00E771F5">
        <w:rPr>
          <w:sz w:val="18"/>
        </w:rPr>
        <w:t>DEMİRTAŞ</w:t>
      </w:r>
      <w:r w:rsidRPr="00E771F5" w:rsidR="00FB6687">
        <w:rPr>
          <w:sz w:val="18"/>
        </w:rPr>
        <w:t xml:space="preserve"> </w:t>
      </w:r>
      <w:r w:rsidRPr="00E771F5">
        <w:rPr>
          <w:sz w:val="18"/>
        </w:rPr>
        <w:t>(Zonguldak)</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olamaz?</w:t>
      </w:r>
      <w:r w:rsidRPr="00E771F5" w:rsidR="00FB6687">
        <w:rPr>
          <w:sz w:val="18"/>
        </w:rPr>
        <w:t xml:space="preserve"> </w:t>
      </w:r>
      <w:r w:rsidRPr="00E771F5">
        <w:rPr>
          <w:sz w:val="18"/>
        </w:rPr>
        <w:t>Niye</w:t>
      </w:r>
      <w:r w:rsidRPr="00E771F5" w:rsidR="00FB6687">
        <w:rPr>
          <w:sz w:val="18"/>
        </w:rPr>
        <w:t xml:space="preserve"> </w:t>
      </w:r>
      <w:r w:rsidRPr="00E771F5">
        <w:rPr>
          <w:sz w:val="18"/>
        </w:rPr>
        <w:t>olamaz</w:t>
      </w:r>
      <w:r w:rsidRPr="00E771F5" w:rsidR="00FB6687">
        <w:rPr>
          <w:sz w:val="18"/>
        </w:rPr>
        <w:t xml:space="preserve"> </w:t>
      </w:r>
      <w:r w:rsidRPr="00E771F5">
        <w:rPr>
          <w:sz w:val="18"/>
        </w:rPr>
        <w:t>ya?</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Eleştirirsiniz</w:t>
      </w:r>
      <w:r w:rsidRPr="00E771F5" w:rsidR="00FB6687">
        <w:rPr>
          <w:sz w:val="18"/>
        </w:rPr>
        <w:t xml:space="preserve"> </w:t>
      </w:r>
      <w:r w:rsidRPr="00E771F5">
        <w:rPr>
          <w:sz w:val="18"/>
        </w:rPr>
        <w:t>icraatını</w:t>
      </w:r>
      <w:r w:rsidRPr="00E771F5" w:rsidR="00FB6687">
        <w:rPr>
          <w:sz w:val="18"/>
        </w:rPr>
        <w:t xml:space="preserve"> </w:t>
      </w:r>
      <w:r w:rsidRPr="00E771F5">
        <w:rPr>
          <w:sz w:val="18"/>
        </w:rPr>
        <w:t>ama</w:t>
      </w:r>
      <w:r w:rsidRPr="00E771F5" w:rsidR="00FB6687">
        <w:rPr>
          <w:sz w:val="18"/>
        </w:rPr>
        <w:t xml:space="preserve"> </w:t>
      </w:r>
      <w:r w:rsidRPr="00E771F5">
        <w:rPr>
          <w:sz w:val="18"/>
        </w:rPr>
        <w:t>“diktatör”</w:t>
      </w:r>
      <w:r w:rsidRPr="00E771F5" w:rsidR="00FB6687">
        <w:rPr>
          <w:sz w:val="18"/>
        </w:rPr>
        <w:t xml:space="preserve"> </w:t>
      </w:r>
      <w:r w:rsidRPr="00E771F5">
        <w:rPr>
          <w:sz w:val="18"/>
        </w:rPr>
        <w:t>demek</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şeydir,</w:t>
      </w:r>
      <w:r w:rsidRPr="00E771F5" w:rsidR="00FB6687">
        <w:rPr>
          <w:sz w:val="18"/>
        </w:rPr>
        <w:t xml:space="preserve"> </w:t>
      </w:r>
      <w:r w:rsidRPr="00E771F5">
        <w:rPr>
          <w:sz w:val="18"/>
        </w:rPr>
        <w:t>“diktatör”</w:t>
      </w:r>
      <w:r w:rsidRPr="00E771F5" w:rsidR="00FB6687">
        <w:rPr>
          <w:sz w:val="18"/>
        </w:rPr>
        <w:t xml:space="preserve"> </w:t>
      </w:r>
      <w:r w:rsidRPr="00E771F5">
        <w:rPr>
          <w:sz w:val="18"/>
        </w:rPr>
        <w:t>demek</w:t>
      </w:r>
      <w:r w:rsidRPr="00E771F5" w:rsidR="00FB6687">
        <w:rPr>
          <w:sz w:val="18"/>
        </w:rPr>
        <w:t xml:space="preserve"> </w:t>
      </w:r>
      <w:r w:rsidRPr="00E771F5">
        <w:rPr>
          <w:sz w:val="18"/>
        </w:rPr>
        <w:t>seçimle</w:t>
      </w:r>
      <w:r w:rsidRPr="00E771F5" w:rsidR="00FB6687">
        <w:rPr>
          <w:sz w:val="18"/>
        </w:rPr>
        <w:t xml:space="preserve"> </w:t>
      </w:r>
      <w:r w:rsidRPr="00E771F5">
        <w:rPr>
          <w:sz w:val="18"/>
        </w:rPr>
        <w:t>gelmeyen</w:t>
      </w:r>
      <w:r w:rsidRPr="00E771F5" w:rsidR="00FB6687">
        <w:rPr>
          <w:sz w:val="18"/>
        </w:rPr>
        <w:t xml:space="preserve"> </w:t>
      </w:r>
      <w:r w:rsidRPr="00E771F5">
        <w:rPr>
          <w:sz w:val="18"/>
        </w:rPr>
        <w:t>birisi</w:t>
      </w:r>
      <w:r w:rsidRPr="00E771F5" w:rsidR="00FB6687">
        <w:rPr>
          <w:sz w:val="18"/>
        </w:rPr>
        <w:t xml:space="preserve"> </w:t>
      </w:r>
      <w:r w:rsidRPr="00E771F5">
        <w:rPr>
          <w:sz w:val="18"/>
        </w:rPr>
        <w:t>demektir.</w:t>
      </w:r>
    </w:p>
    <w:p w:rsidRPr="00E771F5" w:rsidR="00CA4F99" w:rsidP="00E771F5" w:rsidRDefault="00CA4F99">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Demirel’e</w:t>
      </w:r>
      <w:r w:rsidRPr="00E771F5" w:rsidR="00FB6687">
        <w:rPr>
          <w:sz w:val="18"/>
        </w:rPr>
        <w:t xml:space="preserve"> </w:t>
      </w:r>
      <w:r w:rsidRPr="00E771F5">
        <w:rPr>
          <w:sz w:val="18"/>
        </w:rPr>
        <w:t>niye</w:t>
      </w:r>
      <w:r w:rsidRPr="00E771F5" w:rsidR="00FB6687">
        <w:rPr>
          <w:sz w:val="18"/>
        </w:rPr>
        <w:t xml:space="preserve"> </w:t>
      </w:r>
      <w:r w:rsidRPr="00E771F5">
        <w:rPr>
          <w:sz w:val="18"/>
        </w:rPr>
        <w:t>“diktatör”</w:t>
      </w:r>
      <w:r w:rsidRPr="00E771F5" w:rsidR="00FB6687">
        <w:rPr>
          <w:sz w:val="18"/>
        </w:rPr>
        <w:t xml:space="preserve"> </w:t>
      </w:r>
      <w:r w:rsidRPr="00E771F5">
        <w:rPr>
          <w:sz w:val="18"/>
        </w:rPr>
        <w:t>demediler,</w:t>
      </w:r>
      <w:r w:rsidRPr="00E771F5" w:rsidR="00FB6687">
        <w:rPr>
          <w:sz w:val="18"/>
        </w:rPr>
        <w:t xml:space="preserve"> </w:t>
      </w:r>
      <w:r w:rsidRPr="00E771F5">
        <w:rPr>
          <w:sz w:val="18"/>
        </w:rPr>
        <w:t>Ecevit’e</w:t>
      </w:r>
      <w:r w:rsidRPr="00E771F5" w:rsidR="00FB6687">
        <w:rPr>
          <w:sz w:val="18"/>
        </w:rPr>
        <w:t xml:space="preserve"> </w:t>
      </w:r>
      <w:r w:rsidRPr="00E771F5">
        <w:rPr>
          <w:sz w:val="18"/>
        </w:rPr>
        <w:t>niye</w:t>
      </w:r>
      <w:r w:rsidRPr="00E771F5" w:rsidR="00FB6687">
        <w:rPr>
          <w:sz w:val="18"/>
        </w:rPr>
        <w:t xml:space="preserve"> </w:t>
      </w:r>
      <w:r w:rsidRPr="00E771F5">
        <w:rPr>
          <w:sz w:val="18"/>
        </w:rPr>
        <w:t>“diktatör”</w:t>
      </w:r>
      <w:r w:rsidRPr="00E771F5" w:rsidR="00FB6687">
        <w:rPr>
          <w:sz w:val="18"/>
        </w:rPr>
        <w:t xml:space="preserve"> </w:t>
      </w:r>
      <w:r w:rsidRPr="00E771F5">
        <w:rPr>
          <w:sz w:val="18"/>
        </w:rPr>
        <w:t>demediler?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buna</w:t>
      </w:r>
      <w:r w:rsidRPr="00E771F5" w:rsidR="00FB6687">
        <w:rPr>
          <w:sz w:val="18"/>
        </w:rPr>
        <w:t xml:space="preserve"> </w:t>
      </w:r>
      <w:r w:rsidRPr="00E771F5">
        <w:rPr>
          <w:sz w:val="18"/>
        </w:rPr>
        <w:t>önce</w:t>
      </w:r>
      <w:r w:rsidRPr="00E771F5" w:rsidR="00FB6687">
        <w:rPr>
          <w:sz w:val="18"/>
        </w:rPr>
        <w:t xml:space="preserve"> </w:t>
      </w:r>
      <w:r w:rsidRPr="00E771F5">
        <w:rPr>
          <w:sz w:val="18"/>
        </w:rPr>
        <w:t>bir</w:t>
      </w:r>
      <w:r w:rsidRPr="00E771F5" w:rsidR="00FB6687">
        <w:rPr>
          <w:sz w:val="18"/>
        </w:rPr>
        <w:t xml:space="preserve"> </w:t>
      </w:r>
      <w:r w:rsidRPr="00E771F5">
        <w:rPr>
          <w:sz w:val="18"/>
        </w:rPr>
        <w:t>ses</w:t>
      </w:r>
      <w:r w:rsidRPr="00E771F5" w:rsidR="00FB6687">
        <w:rPr>
          <w:sz w:val="18"/>
        </w:rPr>
        <w:t xml:space="preserve"> </w:t>
      </w:r>
      <w:r w:rsidRPr="00E771F5">
        <w:rPr>
          <w:sz w:val="18"/>
        </w:rPr>
        <w:t>çıkarması</w:t>
      </w:r>
      <w:r w:rsidRPr="00E771F5" w:rsidR="00FB6687">
        <w:rPr>
          <w:sz w:val="18"/>
        </w:rPr>
        <w:t xml:space="preserve"> </w:t>
      </w:r>
      <w:r w:rsidRPr="00E771F5">
        <w:rPr>
          <w:sz w:val="18"/>
        </w:rPr>
        <w:t>lazım</w:t>
      </w:r>
      <w:r w:rsidRPr="00E771F5" w:rsidR="00FB6687">
        <w:rPr>
          <w:sz w:val="18"/>
        </w:rPr>
        <w:t xml:space="preserve"> </w:t>
      </w:r>
      <w:r w:rsidRPr="00E771F5">
        <w:rPr>
          <w:sz w:val="18"/>
        </w:rPr>
        <w:t>Sayın</w:t>
      </w:r>
      <w:r w:rsidRPr="00E771F5" w:rsidR="00FB6687">
        <w:rPr>
          <w:sz w:val="18"/>
        </w:rPr>
        <w:t xml:space="preserve"> </w:t>
      </w:r>
      <w:r w:rsidRPr="00E771F5">
        <w:rPr>
          <w:sz w:val="18"/>
        </w:rPr>
        <w:t>Bekaroğlu’nun.</w:t>
      </w:r>
      <w:r w:rsidRPr="00E771F5" w:rsidR="00FB6687">
        <w:rPr>
          <w:sz w:val="18"/>
        </w:rPr>
        <w:t xml:space="preserve"> </w:t>
      </w:r>
      <w:r w:rsidRPr="00E771F5">
        <w:rPr>
          <w:sz w:val="18"/>
        </w:rPr>
        <w:t>Herkesten</w:t>
      </w:r>
      <w:r w:rsidRPr="00E771F5" w:rsidR="00FB6687">
        <w:rPr>
          <w:sz w:val="18"/>
        </w:rPr>
        <w:t xml:space="preserve"> </w:t>
      </w:r>
      <w:r w:rsidRPr="00E771F5">
        <w:rPr>
          <w:sz w:val="18"/>
        </w:rPr>
        <w:t>önce</w:t>
      </w:r>
      <w:r w:rsidRPr="00E771F5" w:rsidR="00FB6687">
        <w:rPr>
          <w:sz w:val="18"/>
        </w:rPr>
        <w:t xml:space="preserve"> </w:t>
      </w:r>
      <w:r w:rsidRPr="00E771F5">
        <w:rPr>
          <w:sz w:val="18"/>
        </w:rPr>
        <w:t>kendisinin</w:t>
      </w:r>
      <w:r w:rsidRPr="00E771F5" w:rsidR="00FB6687">
        <w:rPr>
          <w:sz w:val="18"/>
        </w:rPr>
        <w:t xml:space="preserve"> </w:t>
      </w:r>
      <w:r w:rsidRPr="00E771F5">
        <w:rPr>
          <w:sz w:val="18"/>
        </w:rPr>
        <w:t>tepki</w:t>
      </w:r>
      <w:r w:rsidRPr="00E771F5" w:rsidR="00FB6687">
        <w:rPr>
          <w:sz w:val="18"/>
        </w:rPr>
        <w:t xml:space="preserve"> </w:t>
      </w:r>
      <w:r w:rsidRPr="00E771F5">
        <w:rPr>
          <w:sz w:val="18"/>
        </w:rPr>
        <w:t>göstermesini</w:t>
      </w:r>
      <w:r w:rsidRPr="00E771F5" w:rsidR="00FB6687">
        <w:rPr>
          <w:sz w:val="18"/>
        </w:rPr>
        <w:t xml:space="preserve"> </w:t>
      </w:r>
      <w:r w:rsidRPr="00E771F5">
        <w:rPr>
          <w:sz w:val="18"/>
        </w:rPr>
        <w:t>beklerdim.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ALİ</w:t>
      </w:r>
      <w:r w:rsidRPr="00E771F5" w:rsidR="00FB6687">
        <w:rPr>
          <w:sz w:val="18"/>
        </w:rPr>
        <w:t xml:space="preserve"> </w:t>
      </w:r>
      <w:r w:rsidRPr="00E771F5">
        <w:rPr>
          <w:sz w:val="18"/>
        </w:rPr>
        <w:t>ŞEKER</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Hitler</w:t>
      </w:r>
      <w:r w:rsidRPr="00E771F5" w:rsidR="00FB6687">
        <w:rPr>
          <w:sz w:val="18"/>
        </w:rPr>
        <w:t xml:space="preserve"> </w:t>
      </w:r>
      <w:r w:rsidRPr="00E771F5">
        <w:rPr>
          <w:sz w:val="18"/>
        </w:rPr>
        <w:t>seçimle</w:t>
      </w:r>
      <w:r w:rsidRPr="00E771F5" w:rsidR="00FB6687">
        <w:rPr>
          <w:sz w:val="18"/>
        </w:rPr>
        <w:t xml:space="preserve"> </w:t>
      </w:r>
      <w:r w:rsidRPr="00E771F5">
        <w:rPr>
          <w:sz w:val="18"/>
        </w:rPr>
        <w:t>geldi,</w:t>
      </w:r>
      <w:r w:rsidRPr="00E771F5" w:rsidR="00FB6687">
        <w:rPr>
          <w:sz w:val="18"/>
        </w:rPr>
        <w:t xml:space="preserve"> </w:t>
      </w:r>
      <w:r w:rsidRPr="00E771F5">
        <w:rPr>
          <w:sz w:val="18"/>
        </w:rPr>
        <w:t>Hitler!</w:t>
      </w:r>
    </w:p>
    <w:p w:rsidRPr="00E771F5" w:rsidR="00CA4F99" w:rsidP="00E771F5" w:rsidRDefault="00CA4F99">
      <w:pPr>
        <w:pStyle w:val="GENELKURUL"/>
        <w:spacing w:line="240" w:lineRule="auto"/>
        <w:rPr>
          <w:sz w:val="18"/>
        </w:rPr>
      </w:pPr>
      <w:r w:rsidRPr="00E771F5">
        <w:rPr>
          <w:sz w:val="18"/>
        </w:rPr>
        <w:t>AYŞE</w:t>
      </w:r>
      <w:r w:rsidRPr="00E771F5" w:rsidR="00FB6687">
        <w:rPr>
          <w:sz w:val="18"/>
        </w:rPr>
        <w:t xml:space="preserve"> </w:t>
      </w:r>
      <w:r w:rsidRPr="00E771F5">
        <w:rPr>
          <w:sz w:val="18"/>
        </w:rPr>
        <w:t>SULA</w:t>
      </w:r>
      <w:r w:rsidRPr="00E771F5" w:rsidR="00FB6687">
        <w:rPr>
          <w:sz w:val="18"/>
        </w:rPr>
        <w:t xml:space="preserve"> </w:t>
      </w:r>
      <w:r w:rsidRPr="00E771F5">
        <w:rPr>
          <w:sz w:val="18"/>
        </w:rPr>
        <w:t>KÖSEOĞLU</w:t>
      </w:r>
      <w:r w:rsidRPr="00E771F5" w:rsidR="00FB6687">
        <w:rPr>
          <w:sz w:val="18"/>
        </w:rPr>
        <w:t xml:space="preserve"> </w:t>
      </w:r>
      <w:r w:rsidRPr="00E771F5">
        <w:rPr>
          <w:sz w:val="18"/>
        </w:rPr>
        <w:t>(Trabzon)</w:t>
      </w:r>
      <w:r w:rsidRPr="00E771F5" w:rsidR="00FB6687">
        <w:rPr>
          <w:sz w:val="18"/>
        </w:rPr>
        <w:t xml:space="preserve"> </w:t>
      </w:r>
      <w:r w:rsidRPr="00E771F5">
        <w:rPr>
          <w:sz w:val="18"/>
        </w:rPr>
        <w:t>–</w:t>
      </w:r>
      <w:r w:rsidRPr="00E771F5" w:rsidR="00FB6687">
        <w:rPr>
          <w:sz w:val="18"/>
        </w:rPr>
        <w:t xml:space="preserve"> </w:t>
      </w:r>
      <w:r w:rsidRPr="00E771F5">
        <w:rPr>
          <w:sz w:val="18"/>
        </w:rPr>
        <w:t>Fidel</w:t>
      </w:r>
      <w:r w:rsidRPr="00E771F5" w:rsidR="00FB6687">
        <w:rPr>
          <w:sz w:val="18"/>
        </w:rPr>
        <w:t xml:space="preserve"> </w:t>
      </w:r>
      <w:r w:rsidRPr="00E771F5">
        <w:rPr>
          <w:sz w:val="18"/>
        </w:rPr>
        <w:t>Castro</w:t>
      </w:r>
      <w:r w:rsidRPr="00E771F5" w:rsidR="00FB6687">
        <w:rPr>
          <w:sz w:val="18"/>
        </w:rPr>
        <w:t xml:space="preserve"> </w:t>
      </w:r>
      <w:r w:rsidRPr="00E771F5">
        <w:rPr>
          <w:sz w:val="18"/>
        </w:rPr>
        <w:t>hayranlarına</w:t>
      </w:r>
      <w:r w:rsidRPr="00E771F5" w:rsidR="00FB6687">
        <w:rPr>
          <w:sz w:val="18"/>
        </w:rPr>
        <w:t xml:space="preserve"> </w:t>
      </w:r>
      <w:r w:rsidRPr="00E771F5">
        <w:rPr>
          <w:sz w:val="18"/>
        </w:rPr>
        <w:t>Cumhurbaşkanımıza</w:t>
      </w:r>
      <w:r w:rsidRPr="00E771F5" w:rsidR="00FB6687">
        <w:rPr>
          <w:sz w:val="18"/>
        </w:rPr>
        <w:t xml:space="preserve"> </w:t>
      </w:r>
      <w:r w:rsidRPr="00E771F5">
        <w:rPr>
          <w:sz w:val="18"/>
        </w:rPr>
        <w:t>“diktatör”</w:t>
      </w:r>
      <w:r w:rsidRPr="00E771F5" w:rsidR="00FB6687">
        <w:rPr>
          <w:sz w:val="18"/>
        </w:rPr>
        <w:t xml:space="preserve"> </w:t>
      </w:r>
      <w:r w:rsidRPr="00E771F5">
        <w:rPr>
          <w:sz w:val="18"/>
        </w:rPr>
        <w:t>demek</w:t>
      </w:r>
      <w:r w:rsidRPr="00E771F5" w:rsidR="00FB6687">
        <w:rPr>
          <w:sz w:val="18"/>
        </w:rPr>
        <w:t xml:space="preserve"> </w:t>
      </w:r>
      <w:r w:rsidRPr="00E771F5">
        <w:rPr>
          <w:sz w:val="18"/>
        </w:rPr>
        <w:t>yakışmıyor.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Diktatör</w:t>
      </w:r>
      <w:r w:rsidRPr="00E771F5" w:rsidR="00FB6687">
        <w:rPr>
          <w:sz w:val="18"/>
        </w:rPr>
        <w:t xml:space="preserve"> </w:t>
      </w:r>
      <w:r w:rsidRPr="00E771F5">
        <w:rPr>
          <w:sz w:val="18"/>
        </w:rPr>
        <w:t>olsa</w:t>
      </w:r>
      <w:r w:rsidRPr="00E771F5" w:rsidR="00FB6687">
        <w:rPr>
          <w:sz w:val="18"/>
        </w:rPr>
        <w:t xml:space="preserve"> </w:t>
      </w:r>
      <w:r w:rsidRPr="00E771F5">
        <w:rPr>
          <w:sz w:val="18"/>
        </w:rPr>
        <w:t>böyle</w:t>
      </w:r>
      <w:r w:rsidRPr="00E771F5" w:rsidR="00FB6687">
        <w:rPr>
          <w:sz w:val="18"/>
        </w:rPr>
        <w:t xml:space="preserve"> </w:t>
      </w:r>
      <w:r w:rsidRPr="00E771F5">
        <w:rPr>
          <w:sz w:val="18"/>
        </w:rPr>
        <w:t>konuşamazdınız.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p>
    <w:p w:rsidRPr="00E771F5" w:rsidR="00CA4F99" w:rsidP="00E771F5" w:rsidRDefault="00CA4F99">
      <w:pPr>
        <w:pStyle w:val="GENELKURUL"/>
        <w:spacing w:line="240" w:lineRule="auto"/>
        <w:rPr>
          <w:sz w:val="18"/>
        </w:rPr>
      </w:pP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BEKÂROĞLU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Hocam,</w:t>
      </w:r>
      <w:r w:rsidRPr="00E771F5" w:rsidR="00FB6687">
        <w:rPr>
          <w:sz w:val="18"/>
        </w:rPr>
        <w:t xml:space="preserve"> </w:t>
      </w:r>
      <w:r w:rsidRPr="00E771F5">
        <w:rPr>
          <w:sz w:val="18"/>
        </w:rPr>
        <w:t>“Bu</w:t>
      </w:r>
      <w:r w:rsidRPr="00E771F5" w:rsidR="00FB6687">
        <w:rPr>
          <w:sz w:val="18"/>
        </w:rPr>
        <w:t xml:space="preserve"> </w:t>
      </w:r>
      <w:r w:rsidRPr="00E771F5">
        <w:rPr>
          <w:sz w:val="18"/>
        </w:rPr>
        <w:t>nasıl</w:t>
      </w:r>
      <w:r w:rsidRPr="00E771F5" w:rsidR="00FB6687">
        <w:rPr>
          <w:sz w:val="18"/>
        </w:rPr>
        <w:t xml:space="preserve"> </w:t>
      </w:r>
      <w:r w:rsidRPr="00E771F5">
        <w:rPr>
          <w:sz w:val="18"/>
        </w:rPr>
        <w:t>başkanlık?”</w:t>
      </w:r>
      <w:r w:rsidRPr="00E771F5" w:rsidR="00FB6687">
        <w:rPr>
          <w:sz w:val="18"/>
        </w:rPr>
        <w:t xml:space="preserve"> </w:t>
      </w:r>
      <w:r w:rsidRPr="00E771F5">
        <w:rPr>
          <w:sz w:val="18"/>
        </w:rPr>
        <w:t>diye</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aslında</w:t>
      </w:r>
      <w:r w:rsidRPr="00E771F5" w:rsidR="00FB6687">
        <w:rPr>
          <w:sz w:val="18"/>
        </w:rPr>
        <w:t xml:space="preserve"> </w:t>
      </w:r>
      <w:r w:rsidRPr="00E771F5">
        <w:rPr>
          <w:sz w:val="18"/>
        </w:rPr>
        <w:t>bir</w:t>
      </w:r>
      <w:r w:rsidRPr="00E771F5" w:rsidR="00FB6687">
        <w:rPr>
          <w:sz w:val="18"/>
        </w:rPr>
        <w:t xml:space="preserve"> </w:t>
      </w:r>
      <w:r w:rsidRPr="00E771F5">
        <w:rPr>
          <w:sz w:val="18"/>
        </w:rPr>
        <w:t>sataşmada</w:t>
      </w:r>
      <w:r w:rsidRPr="00E771F5" w:rsidR="00FB6687">
        <w:rPr>
          <w:sz w:val="18"/>
        </w:rPr>
        <w:t xml:space="preserve"> </w:t>
      </w:r>
      <w:r w:rsidRPr="00E771F5">
        <w:rPr>
          <w:sz w:val="18"/>
        </w:rPr>
        <w:t>bulundu</w:t>
      </w:r>
      <w:r w:rsidRPr="00E771F5" w:rsidR="00FB6687">
        <w:rPr>
          <w:sz w:val="18"/>
        </w:rPr>
        <w:t xml:space="preserve"> </w:t>
      </w:r>
      <w:r w:rsidRPr="00E771F5">
        <w:rPr>
          <w:sz w:val="18"/>
        </w:rPr>
        <w:t>ama</w:t>
      </w:r>
      <w:r w:rsidRPr="00E771F5" w:rsidR="00FB6687">
        <w:rPr>
          <w:sz w:val="18"/>
        </w:rPr>
        <w:t xml:space="preserve"> </w:t>
      </w:r>
      <w:r w:rsidRPr="00E771F5">
        <w:rPr>
          <w:sz w:val="18"/>
        </w:rPr>
        <w:t>siz</w:t>
      </w:r>
      <w:r w:rsidRPr="00E771F5" w:rsidR="00FB6687">
        <w:rPr>
          <w:sz w:val="18"/>
        </w:rPr>
        <w:t xml:space="preserve"> </w:t>
      </w:r>
      <w:r w:rsidRPr="00E771F5">
        <w:rPr>
          <w:sz w:val="18"/>
        </w:rPr>
        <w:t>nasıl</w:t>
      </w:r>
      <w:r w:rsidRPr="00E771F5" w:rsidR="00FB6687">
        <w:rPr>
          <w:sz w:val="18"/>
        </w:rPr>
        <w:t xml:space="preserve"> </w:t>
      </w:r>
      <w:r w:rsidRPr="00E771F5">
        <w:rPr>
          <w:sz w:val="18"/>
        </w:rPr>
        <w:t>başkanlık</w:t>
      </w:r>
      <w:r w:rsidRPr="00E771F5" w:rsidR="00FB6687">
        <w:rPr>
          <w:sz w:val="18"/>
        </w:rPr>
        <w:t xml:space="preserve"> </w:t>
      </w:r>
      <w:r w:rsidRPr="00E771F5">
        <w:rPr>
          <w:sz w:val="18"/>
        </w:rPr>
        <w:t>olduğunu</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FB6687">
        <w:rPr>
          <w:sz w:val="18"/>
        </w:rPr>
        <w:t xml:space="preserve"> </w:t>
      </w:r>
      <w:r w:rsidRPr="00E771F5">
        <w:rPr>
          <w:sz w:val="18"/>
        </w:rPr>
        <w:t>anlatıyorsunuz</w:t>
      </w:r>
      <w:r w:rsidRPr="00E771F5" w:rsidR="00FB6687">
        <w:rPr>
          <w:sz w:val="18"/>
        </w:rPr>
        <w:t xml:space="preserve"> </w:t>
      </w:r>
      <w:r w:rsidRPr="00E771F5">
        <w:rPr>
          <w:sz w:val="18"/>
        </w:rPr>
        <w:t>zaten.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Hocamın</w:t>
      </w:r>
      <w:r w:rsidRPr="00E771F5" w:rsidR="00FB6687">
        <w:rPr>
          <w:sz w:val="18"/>
        </w:rPr>
        <w:t xml:space="preserve"> </w:t>
      </w:r>
      <w:r w:rsidRPr="00E771F5">
        <w:rPr>
          <w:sz w:val="18"/>
        </w:rPr>
        <w:t>klasında</w:t>
      </w:r>
      <w:r w:rsidRPr="00E771F5" w:rsidR="00FB6687">
        <w:rPr>
          <w:sz w:val="18"/>
        </w:rPr>
        <w:t xml:space="preserve"> </w:t>
      </w:r>
      <w:r w:rsidRPr="00E771F5">
        <w:rPr>
          <w:sz w:val="18"/>
        </w:rPr>
        <w:t>değil.</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Bekaroğlu,</w:t>
      </w:r>
      <w:r w:rsidRPr="00E771F5" w:rsidR="00FB6687">
        <w:rPr>
          <w:sz w:val="18"/>
        </w:rPr>
        <w:t xml:space="preserve"> </w:t>
      </w:r>
      <w:r w:rsidRPr="00E771F5">
        <w:rPr>
          <w:sz w:val="18"/>
        </w:rPr>
        <w:t>buyurun,</w:t>
      </w:r>
      <w:r w:rsidRPr="00E771F5" w:rsidR="00FB6687">
        <w:rPr>
          <w:sz w:val="18"/>
        </w:rPr>
        <w:t xml:space="preserve"> </w:t>
      </w:r>
      <w:r w:rsidRPr="00E771F5">
        <w:rPr>
          <w:sz w:val="18"/>
        </w:rPr>
        <w:t>sizi</w:t>
      </w:r>
      <w:r w:rsidRPr="00E771F5" w:rsidR="00FB6687">
        <w:rPr>
          <w:sz w:val="18"/>
        </w:rPr>
        <w:t xml:space="preserve"> </w:t>
      </w:r>
      <w:r w:rsidRPr="00E771F5">
        <w:rPr>
          <w:sz w:val="18"/>
        </w:rPr>
        <w:t>dinliyorum</w:t>
      </w:r>
      <w:r w:rsidRPr="00E771F5" w:rsidR="00FB6687">
        <w:rPr>
          <w:sz w:val="18"/>
        </w:rPr>
        <w:t xml:space="preserve"> </w:t>
      </w:r>
      <w:r w:rsidRPr="00E771F5">
        <w:rPr>
          <w:sz w:val="18"/>
        </w:rPr>
        <w:t>şimdi.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Hocamın</w:t>
      </w:r>
      <w:r w:rsidRPr="00E771F5" w:rsidR="00FB6687">
        <w:rPr>
          <w:sz w:val="18"/>
        </w:rPr>
        <w:t xml:space="preserve"> </w:t>
      </w:r>
      <w:r w:rsidRPr="00E771F5">
        <w:rPr>
          <w:sz w:val="18"/>
        </w:rPr>
        <w:t>klasında</w:t>
      </w:r>
      <w:r w:rsidRPr="00E771F5" w:rsidR="00FB6687">
        <w:rPr>
          <w:sz w:val="18"/>
        </w:rPr>
        <w:t xml:space="preserve"> </w:t>
      </w:r>
      <w:r w:rsidRPr="00E771F5">
        <w:rPr>
          <w:sz w:val="18"/>
        </w:rPr>
        <w:t>değil,</w:t>
      </w:r>
      <w:r w:rsidRPr="00E771F5" w:rsidR="00FB6687">
        <w:rPr>
          <w:sz w:val="18"/>
        </w:rPr>
        <w:t xml:space="preserve"> </w:t>
      </w:r>
      <w:r w:rsidRPr="00E771F5">
        <w:rPr>
          <w:sz w:val="18"/>
        </w:rPr>
        <w:t>lütfen…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lütfen,</w:t>
      </w:r>
      <w:r w:rsidRPr="00E771F5" w:rsidR="00FB6687">
        <w:rPr>
          <w:sz w:val="18"/>
        </w:rPr>
        <w:t xml:space="preserve"> </w:t>
      </w:r>
      <w:r w:rsidRPr="00E771F5">
        <w:rPr>
          <w:sz w:val="18"/>
        </w:rPr>
        <w:t>Sayın</w:t>
      </w:r>
      <w:r w:rsidRPr="00E771F5" w:rsidR="00FB6687">
        <w:rPr>
          <w:sz w:val="18"/>
        </w:rPr>
        <w:t xml:space="preserve"> </w:t>
      </w:r>
      <w:r w:rsidRPr="00E771F5">
        <w:rPr>
          <w:sz w:val="18"/>
        </w:rPr>
        <w:t>Bekaroğlu’nu</w:t>
      </w:r>
      <w:r w:rsidRPr="00E771F5" w:rsidR="00FB6687">
        <w:rPr>
          <w:sz w:val="18"/>
        </w:rPr>
        <w:t xml:space="preserve"> </w:t>
      </w:r>
      <w:r w:rsidRPr="00E771F5">
        <w:rPr>
          <w:sz w:val="18"/>
        </w:rPr>
        <w:t>dinliyorum.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60’a</w:t>
      </w:r>
      <w:r w:rsidRPr="00E771F5" w:rsidR="00FB6687">
        <w:rPr>
          <w:sz w:val="18"/>
        </w:rPr>
        <w:t xml:space="preserve"> </w:t>
      </w:r>
      <w:r w:rsidRPr="00E771F5">
        <w:rPr>
          <w:sz w:val="18"/>
        </w:rPr>
        <w:t>göre</w:t>
      </w:r>
      <w:r w:rsidRPr="00E771F5" w:rsidR="00FB6687">
        <w:rPr>
          <w:sz w:val="18"/>
        </w:rPr>
        <w:t xml:space="preserve"> </w:t>
      </w:r>
      <w:r w:rsidRPr="00E771F5">
        <w:rPr>
          <w:sz w:val="18"/>
        </w:rPr>
        <w:t>söz</w:t>
      </w:r>
      <w:r w:rsidRPr="00E771F5" w:rsidR="00FB6687">
        <w:rPr>
          <w:sz w:val="18"/>
        </w:rPr>
        <w:t xml:space="preserve"> </w:t>
      </w:r>
      <w:r w:rsidRPr="00E771F5">
        <w:rPr>
          <w:sz w:val="18"/>
        </w:rPr>
        <w:t>istiyorum.</w:t>
      </w:r>
      <w:r w:rsidRPr="00E771F5" w:rsidR="00FB6687">
        <w:rPr>
          <w:sz w:val="18"/>
        </w:rPr>
        <w:t xml:space="preserve"> </w:t>
      </w:r>
    </w:p>
    <w:p w:rsidRPr="00E771F5" w:rsidR="00CA4F99" w:rsidP="00E771F5" w:rsidRDefault="00D86723">
      <w:pPr>
        <w:pStyle w:val="GENELKURUL"/>
        <w:spacing w:line="240" w:lineRule="auto"/>
        <w:rPr>
          <w:sz w:val="18"/>
        </w:rPr>
      </w:pPr>
      <w:r w:rsidRPr="00E771F5">
        <w:rPr>
          <w:sz w:val="18"/>
        </w:rPr>
        <w:t xml:space="preserve">BAŞKAN – </w:t>
      </w:r>
      <w:r w:rsidRPr="00E771F5" w:rsidR="00CA4F99">
        <w:rPr>
          <w:sz w:val="18"/>
        </w:rPr>
        <w:t>Buyurun,</w:t>
      </w:r>
      <w:r w:rsidRPr="00E771F5" w:rsidR="00FB6687">
        <w:rPr>
          <w:sz w:val="18"/>
        </w:rPr>
        <w:t xml:space="preserve"> </w:t>
      </w:r>
      <w:r w:rsidRPr="00E771F5" w:rsidR="00CA4F99">
        <w:rPr>
          <w:sz w:val="18"/>
        </w:rPr>
        <w:t>yerinizden</w:t>
      </w:r>
      <w:r w:rsidRPr="00E771F5" w:rsidR="00FB6687">
        <w:rPr>
          <w:sz w:val="18"/>
        </w:rPr>
        <w:t xml:space="preserve"> </w:t>
      </w:r>
      <w:r w:rsidRPr="00E771F5" w:rsidR="00CA4F99">
        <w:rPr>
          <w:sz w:val="18"/>
        </w:rPr>
        <w:t>60’a</w:t>
      </w:r>
      <w:r w:rsidRPr="00E771F5" w:rsidR="00FB6687">
        <w:rPr>
          <w:sz w:val="18"/>
        </w:rPr>
        <w:t xml:space="preserve"> </w:t>
      </w:r>
      <w:r w:rsidRPr="00E771F5" w:rsidR="00CA4F99">
        <w:rPr>
          <w:sz w:val="18"/>
        </w:rPr>
        <w:t>göre</w:t>
      </w:r>
      <w:r w:rsidRPr="00E771F5" w:rsidR="00FB6687">
        <w:rPr>
          <w:sz w:val="18"/>
        </w:rPr>
        <w:t xml:space="preserve"> </w:t>
      </w:r>
      <w:r w:rsidRPr="00E771F5" w:rsidR="00CA4F99">
        <w:rPr>
          <w:sz w:val="18"/>
        </w:rPr>
        <w:t>bir</w:t>
      </w:r>
      <w:r w:rsidRPr="00E771F5" w:rsidR="00FB6687">
        <w:rPr>
          <w:sz w:val="18"/>
        </w:rPr>
        <w:t xml:space="preserve"> </w:t>
      </w:r>
      <w:r w:rsidRPr="00E771F5" w:rsidR="00CA4F99">
        <w:rPr>
          <w:sz w:val="18"/>
        </w:rPr>
        <w:t>dakika</w:t>
      </w:r>
      <w:r w:rsidRPr="00E771F5" w:rsidR="00FB6687">
        <w:rPr>
          <w:sz w:val="18"/>
        </w:rPr>
        <w:t xml:space="preserve"> </w:t>
      </w:r>
      <w:r w:rsidRPr="00E771F5" w:rsidR="00CA4F99">
        <w:rPr>
          <w:sz w:val="18"/>
        </w:rPr>
        <w:t>söz</w:t>
      </w:r>
      <w:r w:rsidRPr="00E771F5" w:rsidR="00FB6687">
        <w:rPr>
          <w:sz w:val="18"/>
        </w:rPr>
        <w:t xml:space="preserve"> </w:t>
      </w:r>
      <w:r w:rsidRPr="00E771F5" w:rsidR="00CA4F99">
        <w:rPr>
          <w:sz w:val="18"/>
        </w:rPr>
        <w:t>vereyim.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sonuç</w:t>
      </w:r>
      <w:r w:rsidRPr="00E771F5" w:rsidR="00FB6687">
        <w:rPr>
          <w:sz w:val="18"/>
        </w:rPr>
        <w:t xml:space="preserve"> </w:t>
      </w:r>
      <w:r w:rsidRPr="00E771F5">
        <w:rPr>
          <w:sz w:val="18"/>
        </w:rPr>
        <w:t>ne,</w:t>
      </w:r>
      <w:r w:rsidRPr="00E771F5" w:rsidR="00FB6687">
        <w:rPr>
          <w:sz w:val="18"/>
        </w:rPr>
        <w:t xml:space="preserve"> </w:t>
      </w:r>
      <w:r w:rsidRPr="00E771F5">
        <w:rPr>
          <w:sz w:val="18"/>
        </w:rPr>
        <w:t>sonuç?</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r w:rsidRPr="00E771F5">
        <w:rPr>
          <w:sz w:val="18"/>
        </w:rPr>
        <w:t>Yapacak</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yok</w:t>
      </w:r>
      <w:r w:rsidRPr="00E771F5" w:rsidR="00FB6687">
        <w:rPr>
          <w:sz w:val="18"/>
        </w:rPr>
        <w:t xml:space="preserve"> </w:t>
      </w:r>
      <w:r w:rsidRPr="00E771F5">
        <w:rPr>
          <w:sz w:val="18"/>
        </w:rPr>
        <w:t>kardeşim.</w:t>
      </w:r>
      <w:r w:rsidRPr="00E771F5" w:rsidR="00FB6687">
        <w:rPr>
          <w:sz w:val="18"/>
        </w:rPr>
        <w:t xml:space="preserve"> </w:t>
      </w:r>
      <w:r w:rsidRPr="00E771F5">
        <w:rPr>
          <w:sz w:val="18"/>
        </w:rPr>
        <w:t>Çalışın,</w:t>
      </w:r>
      <w:r w:rsidRPr="00E771F5" w:rsidR="00FB6687">
        <w:rPr>
          <w:sz w:val="18"/>
        </w:rPr>
        <w:t xml:space="preserve"> </w:t>
      </w:r>
      <w:r w:rsidRPr="00E771F5">
        <w:rPr>
          <w:sz w:val="18"/>
        </w:rPr>
        <w:t>iktidar</w:t>
      </w:r>
      <w:r w:rsidRPr="00E771F5" w:rsidR="00FB6687">
        <w:rPr>
          <w:sz w:val="18"/>
        </w:rPr>
        <w:t xml:space="preserve"> </w:t>
      </w:r>
      <w:r w:rsidRPr="00E771F5">
        <w:rPr>
          <w:sz w:val="18"/>
        </w:rPr>
        <w:t>olun.</w:t>
      </w:r>
      <w:r w:rsidRPr="00E771F5" w:rsidR="00FB6687">
        <w:rPr>
          <w:sz w:val="18"/>
        </w:rPr>
        <w:t xml:space="preserve"> </w:t>
      </w:r>
      <w:r w:rsidRPr="00E771F5">
        <w:rPr>
          <w:sz w:val="18"/>
        </w:rPr>
        <w:t>Sonuç?</w:t>
      </w:r>
      <w:r w:rsidRPr="00E771F5" w:rsidR="00FB6687">
        <w:rPr>
          <w:sz w:val="18"/>
        </w:rPr>
        <w:t xml:space="preserve"> </w:t>
      </w:r>
      <w:r w:rsidRPr="00E771F5">
        <w:rPr>
          <w:sz w:val="18"/>
        </w:rPr>
        <w:t>CHP</w:t>
      </w:r>
      <w:r w:rsidRPr="00E771F5" w:rsidR="00FB6687">
        <w:rPr>
          <w:sz w:val="18"/>
        </w:rPr>
        <w:t xml:space="preserve"> </w:t>
      </w:r>
      <w:r w:rsidRPr="00E771F5">
        <w:rPr>
          <w:sz w:val="18"/>
        </w:rPr>
        <w:t>muhalefet.</w:t>
      </w:r>
      <w:r w:rsidRPr="00E771F5" w:rsidR="00FB6687">
        <w:rPr>
          <w:sz w:val="18"/>
        </w:rPr>
        <w:t xml:space="preserve"> </w:t>
      </w:r>
      <w:r w:rsidRPr="00E771F5">
        <w:rPr>
          <w:sz w:val="18"/>
        </w:rPr>
        <w:t>11</w:t>
      </w:r>
      <w:r w:rsidRPr="00E771F5" w:rsidR="00FB6687">
        <w:rPr>
          <w:sz w:val="18"/>
        </w:rPr>
        <w:t xml:space="preserve"> </w:t>
      </w:r>
      <w:r w:rsidRPr="00E771F5">
        <w:rPr>
          <w:sz w:val="18"/>
        </w:rPr>
        <w:t>seçim,</w:t>
      </w:r>
      <w:r w:rsidRPr="00E771F5" w:rsidR="00FB6687">
        <w:rPr>
          <w:sz w:val="18"/>
        </w:rPr>
        <w:t xml:space="preserve"> </w:t>
      </w:r>
      <w:r w:rsidRPr="00E771F5">
        <w:rPr>
          <w:sz w:val="18"/>
        </w:rPr>
        <w:t>sandığa</w:t>
      </w:r>
      <w:r w:rsidRPr="00E771F5" w:rsidR="00FB6687">
        <w:rPr>
          <w:sz w:val="18"/>
        </w:rPr>
        <w:t xml:space="preserve"> </w:t>
      </w:r>
      <w:r w:rsidRPr="00E771F5">
        <w:rPr>
          <w:sz w:val="18"/>
        </w:rPr>
        <w:t>gömül.</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AHMET</w:t>
      </w:r>
      <w:r w:rsidRPr="00E771F5" w:rsidR="00FB6687">
        <w:rPr>
          <w:sz w:val="18"/>
        </w:rPr>
        <w:t xml:space="preserve"> </w:t>
      </w:r>
      <w:r w:rsidRPr="00E771F5">
        <w:rPr>
          <w:sz w:val="18"/>
        </w:rPr>
        <w:t>AKIN</w:t>
      </w:r>
      <w:r w:rsidRPr="00E771F5" w:rsidR="00FB6687">
        <w:rPr>
          <w:sz w:val="18"/>
        </w:rPr>
        <w:t xml:space="preserve"> </w:t>
      </w:r>
      <w:r w:rsidRPr="00E771F5">
        <w:rPr>
          <w:sz w:val="18"/>
        </w:rPr>
        <w:t>(Balıkesir)</w:t>
      </w:r>
      <w:r w:rsidRPr="00E771F5" w:rsidR="00FB6687">
        <w:rPr>
          <w:sz w:val="18"/>
        </w:rPr>
        <w:t xml:space="preserve"> </w:t>
      </w:r>
      <w:r w:rsidRPr="00E771F5">
        <w:rPr>
          <w:sz w:val="18"/>
        </w:rPr>
        <w:t>–</w:t>
      </w:r>
      <w:r w:rsidRPr="00E771F5" w:rsidR="00FB6687">
        <w:rPr>
          <w:sz w:val="18"/>
        </w:rPr>
        <w:t xml:space="preserve"> </w:t>
      </w:r>
      <w:r w:rsidRPr="00E771F5">
        <w:rPr>
          <w:sz w:val="18"/>
        </w:rPr>
        <w:t>Az</w:t>
      </w:r>
      <w:r w:rsidRPr="00E771F5" w:rsidR="00FB6687">
        <w:rPr>
          <w:sz w:val="18"/>
        </w:rPr>
        <w:t xml:space="preserve"> </w:t>
      </w:r>
      <w:r w:rsidRPr="00E771F5">
        <w:rPr>
          <w:sz w:val="18"/>
        </w:rPr>
        <w:t>kaldı,</w:t>
      </w:r>
      <w:r w:rsidRPr="00E771F5" w:rsidR="00FB6687">
        <w:rPr>
          <w:sz w:val="18"/>
        </w:rPr>
        <w:t xml:space="preserve"> </w:t>
      </w:r>
      <w:r w:rsidRPr="00E771F5">
        <w:rPr>
          <w:sz w:val="18"/>
        </w:rPr>
        <w:t>az!</w:t>
      </w:r>
      <w:r w:rsidRPr="00E771F5" w:rsidR="00FB6687">
        <w:rPr>
          <w:sz w:val="18"/>
        </w:rPr>
        <w:t xml:space="preserve"> </w:t>
      </w:r>
      <w:r w:rsidRPr="00E771F5">
        <w:rPr>
          <w:sz w:val="18"/>
        </w:rPr>
        <w:t>İki</w:t>
      </w:r>
      <w:r w:rsidRPr="00E771F5" w:rsidR="00FB6687">
        <w:rPr>
          <w:sz w:val="18"/>
        </w:rPr>
        <w:t xml:space="preserve"> </w:t>
      </w:r>
      <w:r w:rsidRPr="00E771F5">
        <w:rPr>
          <w:sz w:val="18"/>
        </w:rPr>
        <w:t>yıl</w:t>
      </w:r>
      <w:r w:rsidRPr="00E771F5" w:rsidR="00FB6687">
        <w:rPr>
          <w:sz w:val="18"/>
        </w:rPr>
        <w:t xml:space="preserve"> </w:t>
      </w:r>
      <w:r w:rsidRPr="00E771F5">
        <w:rPr>
          <w:sz w:val="18"/>
        </w:rPr>
        <w:t>kaldı!</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w:t>
      </w:r>
      <w:r w:rsidRPr="00E771F5" w:rsidR="00FB6687">
        <w:rPr>
          <w:sz w:val="18"/>
        </w:rPr>
        <w:t xml:space="preserve"> </w:t>
      </w:r>
      <w:r w:rsidRPr="00E771F5">
        <w:rPr>
          <w:sz w:val="18"/>
        </w:rPr>
        <w:t>Sayın</w:t>
      </w:r>
      <w:r w:rsidRPr="00E771F5" w:rsidR="00FB6687">
        <w:rPr>
          <w:sz w:val="18"/>
        </w:rPr>
        <w:t xml:space="preserve"> </w:t>
      </w:r>
      <w:r w:rsidRPr="00E771F5">
        <w:rPr>
          <w:sz w:val="18"/>
        </w:rPr>
        <w:t>Bekaroğlu’na</w:t>
      </w:r>
      <w:r w:rsidRPr="00E771F5" w:rsidR="00FB6687">
        <w:rPr>
          <w:sz w:val="18"/>
        </w:rPr>
        <w:t xml:space="preserve"> </w:t>
      </w:r>
      <w:r w:rsidRPr="00E771F5">
        <w:rPr>
          <w:sz w:val="18"/>
        </w:rPr>
        <w:t>söz</w:t>
      </w:r>
      <w:r w:rsidRPr="00E771F5" w:rsidR="00FB6687">
        <w:rPr>
          <w:sz w:val="18"/>
        </w:rPr>
        <w:t xml:space="preserve"> </w:t>
      </w:r>
      <w:r w:rsidRPr="00E771F5">
        <w:rPr>
          <w:sz w:val="18"/>
        </w:rPr>
        <w:t>verdim.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p>
    <w:p w:rsidRPr="00E771F5" w:rsidR="00CA66DA" w:rsidP="00E771F5" w:rsidRDefault="00CA66DA">
      <w:pPr>
        <w:tabs>
          <w:tab w:val="center" w:pos="5100"/>
        </w:tabs>
        <w:suppressAutoHyphens/>
        <w:spacing w:before="60" w:after="60"/>
        <w:ind w:firstLine="851"/>
        <w:jc w:val="both"/>
        <w:rPr>
          <w:sz w:val="18"/>
        </w:rPr>
      </w:pPr>
      <w:r w:rsidRPr="00E771F5">
        <w:rPr>
          <w:sz w:val="18"/>
        </w:rPr>
        <w:t>14.- İstanbul Milletvekili Mehmet Bekaroğlu’nun, İstanbul Milletvekili Mehmet Muş’un yaptığı açıklamasındaki bazı ifadelerine ilişkin açıklaması</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arkadaşlarım;</w:t>
      </w:r>
      <w:r w:rsidRPr="00E771F5" w:rsidR="00FB6687">
        <w:rPr>
          <w:sz w:val="18"/>
        </w:rPr>
        <w:t xml:space="preserve"> </w:t>
      </w:r>
      <w:r w:rsidRPr="00E771F5">
        <w:rPr>
          <w:sz w:val="18"/>
        </w:rPr>
        <w:t>ben</w:t>
      </w:r>
      <w:r w:rsidRPr="00E771F5" w:rsidR="00FB6687">
        <w:rPr>
          <w:sz w:val="18"/>
        </w:rPr>
        <w:t xml:space="preserve"> </w:t>
      </w:r>
      <w:r w:rsidRPr="00E771F5">
        <w:rPr>
          <w:sz w:val="18"/>
        </w:rPr>
        <w:t>Adalet</w:t>
      </w:r>
      <w:r w:rsidRPr="00E771F5" w:rsidR="00FB6687">
        <w:rPr>
          <w:sz w:val="18"/>
        </w:rPr>
        <w:t xml:space="preserve"> </w:t>
      </w:r>
      <w:r w:rsidRPr="00E771F5">
        <w:rPr>
          <w:sz w:val="18"/>
        </w:rPr>
        <w:t>ve</w:t>
      </w:r>
      <w:r w:rsidRPr="00E771F5" w:rsidR="00FB6687">
        <w:rPr>
          <w:sz w:val="18"/>
        </w:rPr>
        <w:t xml:space="preserve"> </w:t>
      </w:r>
      <w:r w:rsidRPr="00E771F5">
        <w:rPr>
          <w:sz w:val="18"/>
        </w:rPr>
        <w:t>Kalkınma</w:t>
      </w:r>
      <w:r w:rsidRPr="00E771F5" w:rsidR="00FB6687">
        <w:rPr>
          <w:sz w:val="18"/>
        </w:rPr>
        <w:t xml:space="preserve"> </w:t>
      </w:r>
      <w:r w:rsidRPr="00E771F5">
        <w:rPr>
          <w:sz w:val="18"/>
        </w:rPr>
        <w:t>Partisinin</w:t>
      </w:r>
      <w:r w:rsidRPr="00E771F5" w:rsidR="00FB6687">
        <w:rPr>
          <w:sz w:val="18"/>
        </w:rPr>
        <w:t xml:space="preserve"> </w:t>
      </w:r>
      <w:r w:rsidRPr="00E771F5">
        <w:rPr>
          <w:sz w:val="18"/>
        </w:rPr>
        <w:t>yüzde</w:t>
      </w:r>
      <w:r w:rsidRPr="00E771F5" w:rsidR="00FB6687">
        <w:rPr>
          <w:sz w:val="18"/>
        </w:rPr>
        <w:t xml:space="preserve"> </w:t>
      </w:r>
      <w:r w:rsidRPr="00E771F5">
        <w:rPr>
          <w:sz w:val="18"/>
        </w:rPr>
        <w:t>49</w:t>
      </w:r>
      <w:r w:rsidRPr="00E771F5" w:rsidR="00FB6687">
        <w:rPr>
          <w:sz w:val="18"/>
        </w:rPr>
        <w:t xml:space="preserve"> </w:t>
      </w:r>
      <w:r w:rsidRPr="00E771F5">
        <w:rPr>
          <w:sz w:val="18"/>
        </w:rPr>
        <w:t>oy</w:t>
      </w:r>
      <w:r w:rsidRPr="00E771F5" w:rsidR="00FB6687">
        <w:rPr>
          <w:sz w:val="18"/>
        </w:rPr>
        <w:t xml:space="preserve"> </w:t>
      </w:r>
      <w:r w:rsidRPr="00E771F5">
        <w:rPr>
          <w:sz w:val="18"/>
        </w:rPr>
        <w:t>almadığını</w:t>
      </w:r>
      <w:r w:rsidRPr="00E771F5" w:rsidR="00FB6687">
        <w:rPr>
          <w:sz w:val="18"/>
        </w:rPr>
        <w:t xml:space="preserve"> </w:t>
      </w:r>
      <w:r w:rsidRPr="00E771F5">
        <w:rPr>
          <w:sz w:val="18"/>
        </w:rPr>
        <w:t>söylemedim,</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problemlerinin</w:t>
      </w:r>
      <w:r w:rsidRPr="00E771F5" w:rsidR="00FB6687">
        <w:rPr>
          <w:sz w:val="18"/>
        </w:rPr>
        <w:t xml:space="preserve"> </w:t>
      </w:r>
      <w:r w:rsidRPr="00E771F5">
        <w:rPr>
          <w:sz w:val="18"/>
        </w:rPr>
        <w:t>bu</w:t>
      </w:r>
      <w:r w:rsidRPr="00E771F5" w:rsidR="00FB6687">
        <w:rPr>
          <w:sz w:val="18"/>
        </w:rPr>
        <w:t xml:space="preserve"> </w:t>
      </w:r>
      <w:r w:rsidRPr="00E771F5">
        <w:rPr>
          <w:sz w:val="18"/>
        </w:rPr>
        <w:t>olduğunu</w:t>
      </w:r>
      <w:r w:rsidRPr="00E771F5" w:rsidR="00FB6687">
        <w:rPr>
          <w:sz w:val="18"/>
        </w:rPr>
        <w:t xml:space="preserve"> </w:t>
      </w:r>
      <w:r w:rsidRPr="00E771F5">
        <w:rPr>
          <w:sz w:val="18"/>
        </w:rPr>
        <w:t>söyledim.</w:t>
      </w:r>
      <w:r w:rsidRPr="00E771F5" w:rsidR="00FB6687">
        <w:rPr>
          <w:sz w:val="18"/>
        </w:rPr>
        <w:t xml:space="preserve"> </w:t>
      </w:r>
      <w:r w:rsidRPr="00E771F5">
        <w:rPr>
          <w:sz w:val="18"/>
        </w:rPr>
        <w:t>Bu</w:t>
      </w:r>
      <w:r w:rsidRPr="00E771F5" w:rsidR="00FB6687">
        <w:rPr>
          <w:sz w:val="18"/>
        </w:rPr>
        <w:t xml:space="preserve"> </w:t>
      </w:r>
      <w:r w:rsidRPr="00E771F5">
        <w:rPr>
          <w:sz w:val="18"/>
        </w:rPr>
        <w:t>arkadaşlar</w:t>
      </w:r>
      <w:r w:rsidRPr="00E771F5" w:rsidR="00FB6687">
        <w:rPr>
          <w:sz w:val="18"/>
        </w:rPr>
        <w:t xml:space="preserve"> </w:t>
      </w:r>
      <w:r w:rsidRPr="00E771F5">
        <w:rPr>
          <w:sz w:val="18"/>
        </w:rPr>
        <w:t>çoğunluk</w:t>
      </w:r>
      <w:r w:rsidRPr="00E771F5" w:rsidR="00FB6687">
        <w:rPr>
          <w:sz w:val="18"/>
        </w:rPr>
        <w:t xml:space="preserve"> </w:t>
      </w:r>
      <w:r w:rsidRPr="00E771F5">
        <w:rPr>
          <w:sz w:val="18"/>
        </w:rPr>
        <w:t>olmayı</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olmak</w:t>
      </w:r>
      <w:r w:rsidRPr="00E771F5" w:rsidR="00FB6687">
        <w:rPr>
          <w:sz w:val="18"/>
        </w:rPr>
        <w:t xml:space="preserve"> </w:t>
      </w:r>
      <w:r w:rsidRPr="00E771F5">
        <w:rPr>
          <w:sz w:val="18"/>
        </w:rPr>
        <w:t>sanıyorlar</w:t>
      </w:r>
      <w:r w:rsidRPr="00E771F5" w:rsidR="00FB6687">
        <w:rPr>
          <w:sz w:val="18"/>
        </w:rPr>
        <w:t xml:space="preserve"> </w:t>
      </w:r>
      <w:r w:rsidRPr="00E771F5">
        <w:rPr>
          <w:sz w:val="18"/>
        </w:rPr>
        <w:t>ve</w:t>
      </w:r>
      <w:r w:rsidRPr="00E771F5" w:rsidR="00FB6687">
        <w:rPr>
          <w:sz w:val="18"/>
        </w:rPr>
        <w:t xml:space="preserve"> </w:t>
      </w:r>
      <w:r w:rsidRPr="00E771F5">
        <w:rPr>
          <w:sz w:val="18"/>
        </w:rPr>
        <w:t>kendilerini</w:t>
      </w:r>
      <w:r w:rsidRPr="00E771F5" w:rsidR="00FB6687">
        <w:rPr>
          <w:sz w:val="18"/>
        </w:rPr>
        <w:t xml:space="preserve"> </w:t>
      </w:r>
      <w:r w:rsidRPr="00E771F5">
        <w:rPr>
          <w:sz w:val="18"/>
        </w:rPr>
        <w:t>milletin</w:t>
      </w:r>
      <w:r w:rsidRPr="00E771F5" w:rsidR="00FB6687">
        <w:rPr>
          <w:sz w:val="18"/>
        </w:rPr>
        <w:t xml:space="preserve"> </w:t>
      </w:r>
      <w:r w:rsidRPr="00E771F5">
        <w:rPr>
          <w:sz w:val="18"/>
        </w:rPr>
        <w:t>yerine</w:t>
      </w:r>
      <w:r w:rsidRPr="00E771F5" w:rsidR="00FB6687">
        <w:rPr>
          <w:sz w:val="18"/>
        </w:rPr>
        <w:t xml:space="preserve"> </w:t>
      </w:r>
      <w:r w:rsidRPr="00E771F5">
        <w:rPr>
          <w:sz w:val="18"/>
        </w:rPr>
        <w:t>koyuyorlar,</w:t>
      </w:r>
      <w:r w:rsidRPr="00E771F5" w:rsidR="00FB6687">
        <w:rPr>
          <w:sz w:val="18"/>
        </w:rPr>
        <w:t xml:space="preserve"> </w:t>
      </w:r>
      <w:r w:rsidRPr="00E771F5">
        <w:rPr>
          <w:sz w:val="18"/>
        </w:rPr>
        <w:t>problem</w:t>
      </w:r>
      <w:r w:rsidRPr="00E771F5" w:rsidR="00FB6687">
        <w:rPr>
          <w:sz w:val="18"/>
        </w:rPr>
        <w:t xml:space="preserve"> </w:t>
      </w:r>
      <w:r w:rsidRPr="00E771F5">
        <w:rPr>
          <w:sz w:val="18"/>
        </w:rPr>
        <w:t>bu;</w:t>
      </w:r>
      <w:r w:rsidRPr="00E771F5" w:rsidR="00FB6687">
        <w:rPr>
          <w:sz w:val="18"/>
        </w:rPr>
        <w:t xml:space="preserve"> </w:t>
      </w:r>
      <w:r w:rsidRPr="00E771F5">
        <w:rPr>
          <w:sz w:val="18"/>
        </w:rPr>
        <w:t>sizin</w:t>
      </w:r>
      <w:r w:rsidRPr="00E771F5" w:rsidR="00FB6687">
        <w:rPr>
          <w:sz w:val="18"/>
        </w:rPr>
        <w:t xml:space="preserve"> </w:t>
      </w:r>
      <w:r w:rsidRPr="00E771F5">
        <w:rPr>
          <w:sz w:val="18"/>
        </w:rPr>
        <w:t>probleminiz</w:t>
      </w:r>
      <w:r w:rsidRPr="00E771F5" w:rsidR="00FB6687">
        <w:rPr>
          <w:sz w:val="18"/>
        </w:rPr>
        <w:t xml:space="preserve"> </w:t>
      </w:r>
      <w:r w:rsidRPr="00E771F5">
        <w:rPr>
          <w:sz w:val="18"/>
        </w:rPr>
        <w:t>ve</w:t>
      </w:r>
      <w:r w:rsidRPr="00E771F5" w:rsidR="00FB6687">
        <w:rPr>
          <w:sz w:val="18"/>
        </w:rPr>
        <w:t xml:space="preserve"> </w:t>
      </w:r>
      <w:r w:rsidRPr="00E771F5">
        <w:rPr>
          <w:sz w:val="18"/>
        </w:rPr>
        <w:t>Türkiye’nin</w:t>
      </w:r>
      <w:r w:rsidRPr="00E771F5" w:rsidR="00FB6687">
        <w:rPr>
          <w:sz w:val="18"/>
        </w:rPr>
        <w:t xml:space="preserve"> </w:t>
      </w:r>
      <w:r w:rsidRPr="00E771F5">
        <w:rPr>
          <w:sz w:val="18"/>
        </w:rPr>
        <w:t>problemi</w:t>
      </w:r>
      <w:r w:rsidRPr="00E771F5" w:rsidR="00FB6687">
        <w:rPr>
          <w:sz w:val="18"/>
        </w:rPr>
        <w:t xml:space="preserve"> </w:t>
      </w:r>
      <w:r w:rsidRPr="00E771F5">
        <w:rPr>
          <w:sz w:val="18"/>
        </w:rPr>
        <w:t>bu.</w:t>
      </w:r>
      <w:r w:rsidRPr="00E771F5" w:rsidR="00FB6687">
        <w:rPr>
          <w:sz w:val="18"/>
        </w:rPr>
        <w:t xml:space="preserve"> </w:t>
      </w:r>
      <w:r w:rsidRPr="00E771F5">
        <w:rPr>
          <w:sz w:val="18"/>
        </w:rPr>
        <w:t>Siz</w:t>
      </w:r>
      <w:r w:rsidRPr="00E771F5" w:rsidR="00FB6687">
        <w:rPr>
          <w:sz w:val="18"/>
        </w:rPr>
        <w:t xml:space="preserve"> </w:t>
      </w:r>
      <w:r w:rsidRPr="00E771F5">
        <w:rPr>
          <w:sz w:val="18"/>
        </w:rPr>
        <w:t>kendinizi,</w:t>
      </w:r>
      <w:r w:rsidRPr="00E771F5" w:rsidR="00FB6687">
        <w:rPr>
          <w:sz w:val="18"/>
        </w:rPr>
        <w:t xml:space="preserve"> </w:t>
      </w:r>
      <w:r w:rsidRPr="00E771F5">
        <w:rPr>
          <w:sz w:val="18"/>
        </w:rPr>
        <w:t>çoğunluğu</w:t>
      </w:r>
      <w:r w:rsidRPr="00E771F5" w:rsidR="00FB6687">
        <w:rPr>
          <w:sz w:val="18"/>
        </w:rPr>
        <w:t xml:space="preserve"> </w:t>
      </w:r>
      <w:r w:rsidRPr="00E771F5">
        <w:rPr>
          <w:sz w:val="18"/>
        </w:rPr>
        <w:t>bütün</w:t>
      </w:r>
      <w:r w:rsidRPr="00E771F5" w:rsidR="00FB6687">
        <w:rPr>
          <w:sz w:val="18"/>
        </w:rPr>
        <w:t xml:space="preserve"> </w:t>
      </w:r>
      <w:r w:rsidRPr="00E771F5">
        <w:rPr>
          <w:sz w:val="18"/>
        </w:rPr>
        <w:t>milletin</w:t>
      </w:r>
      <w:r w:rsidRPr="00E771F5" w:rsidR="00FB6687">
        <w:rPr>
          <w:sz w:val="18"/>
        </w:rPr>
        <w:t xml:space="preserve"> </w:t>
      </w:r>
      <w:r w:rsidRPr="00E771F5">
        <w:rPr>
          <w:sz w:val="18"/>
        </w:rPr>
        <w:t>hamisi</w:t>
      </w:r>
      <w:r w:rsidRPr="00E771F5" w:rsidR="00FB6687">
        <w:rPr>
          <w:sz w:val="18"/>
        </w:rPr>
        <w:t xml:space="preserve"> </w:t>
      </w:r>
      <w:r w:rsidRPr="00E771F5">
        <w:rPr>
          <w:sz w:val="18"/>
        </w:rPr>
        <w:t>ilan</w:t>
      </w:r>
      <w:r w:rsidRPr="00E771F5" w:rsidR="00FB6687">
        <w:rPr>
          <w:sz w:val="18"/>
        </w:rPr>
        <w:t xml:space="preserve"> </w:t>
      </w:r>
      <w:r w:rsidRPr="00E771F5">
        <w:rPr>
          <w:sz w:val="18"/>
        </w:rPr>
        <w:t>ederek,</w:t>
      </w:r>
      <w:r w:rsidRPr="00E771F5" w:rsidR="00FB6687">
        <w:rPr>
          <w:sz w:val="18"/>
        </w:rPr>
        <w:t xml:space="preserve"> </w:t>
      </w:r>
      <w:r w:rsidRPr="00E771F5">
        <w:rPr>
          <w:sz w:val="18"/>
        </w:rPr>
        <w:t>diğerlerini</w:t>
      </w:r>
      <w:r w:rsidRPr="00E771F5" w:rsidR="00FB6687">
        <w:rPr>
          <w:sz w:val="18"/>
        </w:rPr>
        <w:t xml:space="preserve"> </w:t>
      </w:r>
      <w:r w:rsidRPr="00E771F5">
        <w:rPr>
          <w:sz w:val="18"/>
        </w:rPr>
        <w:t>görmeyerek,</w:t>
      </w:r>
      <w:r w:rsidRPr="00E771F5" w:rsidR="00FB6687">
        <w:rPr>
          <w:sz w:val="18"/>
        </w:rPr>
        <w:t xml:space="preserve"> </w:t>
      </w:r>
      <w:r w:rsidRPr="00E771F5">
        <w:rPr>
          <w:sz w:val="18"/>
        </w:rPr>
        <w:t>diğerlerini</w:t>
      </w:r>
      <w:r w:rsidRPr="00E771F5" w:rsidR="00FB6687">
        <w:rPr>
          <w:sz w:val="18"/>
        </w:rPr>
        <w:t xml:space="preserve"> </w:t>
      </w:r>
      <w:r w:rsidRPr="00E771F5">
        <w:rPr>
          <w:sz w:val="18"/>
        </w:rPr>
        <w:t>düşmanlaştırarak,</w:t>
      </w:r>
      <w:r w:rsidRPr="00E771F5" w:rsidR="00FB6687">
        <w:rPr>
          <w:sz w:val="18"/>
        </w:rPr>
        <w:t xml:space="preserve"> </w:t>
      </w:r>
      <w:r w:rsidRPr="00E771F5">
        <w:rPr>
          <w:sz w:val="18"/>
        </w:rPr>
        <w:t>şeytanlaştırarak</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bölüyorsunuz.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Asla,</w:t>
      </w:r>
      <w:r w:rsidRPr="00E771F5" w:rsidR="00FB6687">
        <w:rPr>
          <w:sz w:val="18"/>
        </w:rPr>
        <w:t xml:space="preserve"> </w:t>
      </w:r>
      <w:r w:rsidRPr="00E771F5">
        <w:rPr>
          <w:sz w:val="18"/>
        </w:rPr>
        <w:t>hepsi</w:t>
      </w:r>
      <w:r w:rsidRPr="00E771F5" w:rsidR="00FB6687">
        <w:rPr>
          <w:sz w:val="18"/>
        </w:rPr>
        <w:t xml:space="preserve"> </w:t>
      </w:r>
      <w:r w:rsidRPr="00E771F5">
        <w:rPr>
          <w:sz w:val="18"/>
        </w:rPr>
        <w:t>bizim</w:t>
      </w:r>
      <w:r w:rsidRPr="00E771F5" w:rsidR="00FB6687">
        <w:rPr>
          <w:sz w:val="18"/>
        </w:rPr>
        <w:t xml:space="preserve"> </w:t>
      </w:r>
      <w:r w:rsidRPr="00E771F5">
        <w:rPr>
          <w:sz w:val="18"/>
        </w:rPr>
        <w:t>arkadaşımız.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düşünmek</w:t>
      </w:r>
      <w:r w:rsidRPr="00E771F5" w:rsidR="00FB6687">
        <w:rPr>
          <w:sz w:val="18"/>
        </w:rPr>
        <w:t xml:space="preserve"> </w:t>
      </w:r>
      <w:r w:rsidRPr="00E771F5">
        <w:rPr>
          <w:sz w:val="18"/>
        </w:rPr>
        <w:t>yanlış,</w:t>
      </w:r>
      <w:r w:rsidRPr="00E771F5" w:rsidR="00FB6687">
        <w:rPr>
          <w:sz w:val="18"/>
        </w:rPr>
        <w:t xml:space="preserve"> </w:t>
      </w:r>
      <w:r w:rsidRPr="00E771F5">
        <w:rPr>
          <w:sz w:val="18"/>
        </w:rPr>
        <w:t>kabul</w:t>
      </w:r>
      <w:r w:rsidRPr="00E771F5" w:rsidR="00FB6687">
        <w:rPr>
          <w:sz w:val="18"/>
        </w:rPr>
        <w:t xml:space="preserve"> </w:t>
      </w:r>
      <w:r w:rsidRPr="00E771F5">
        <w:rPr>
          <w:sz w:val="18"/>
        </w:rPr>
        <w:t>etmiyoruz.</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BEKAROĞLU</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Başkanlık</w:t>
      </w:r>
      <w:r w:rsidRPr="00E771F5" w:rsidR="00FB6687">
        <w:rPr>
          <w:sz w:val="18"/>
        </w:rPr>
        <w:t xml:space="preserve"> </w:t>
      </w:r>
      <w:r w:rsidRPr="00E771F5">
        <w:rPr>
          <w:sz w:val="18"/>
        </w:rPr>
        <w:t>da</w:t>
      </w:r>
      <w:r w:rsidRPr="00E771F5" w:rsidR="00FB6687">
        <w:rPr>
          <w:sz w:val="18"/>
        </w:rPr>
        <w:t xml:space="preserve"> </w:t>
      </w:r>
      <w:r w:rsidRPr="00E771F5">
        <w:rPr>
          <w:sz w:val="18"/>
        </w:rPr>
        <w:t>çıkartsanız</w:t>
      </w:r>
      <w:r w:rsidRPr="00E771F5" w:rsidR="00FB6687">
        <w:rPr>
          <w:sz w:val="18"/>
        </w:rPr>
        <w:t xml:space="preserve"> </w:t>
      </w:r>
      <w:r w:rsidRPr="00E771F5">
        <w:rPr>
          <w:sz w:val="18"/>
        </w:rPr>
        <w:t>size</w:t>
      </w:r>
      <w:r w:rsidRPr="00E771F5" w:rsidR="00FB6687">
        <w:rPr>
          <w:sz w:val="18"/>
        </w:rPr>
        <w:t xml:space="preserve"> </w:t>
      </w:r>
      <w:r w:rsidRPr="00E771F5">
        <w:rPr>
          <w:sz w:val="18"/>
        </w:rPr>
        <w:t>de,</w:t>
      </w:r>
      <w:r w:rsidRPr="00E771F5" w:rsidR="00FB6687">
        <w:rPr>
          <w:sz w:val="18"/>
        </w:rPr>
        <w:t xml:space="preserve"> </w:t>
      </w:r>
      <w:r w:rsidRPr="00E771F5">
        <w:rPr>
          <w:sz w:val="18"/>
        </w:rPr>
        <w:t>hiç</w:t>
      </w:r>
      <w:r w:rsidRPr="00E771F5" w:rsidR="00FB6687">
        <w:rPr>
          <w:sz w:val="18"/>
        </w:rPr>
        <w:t xml:space="preserve"> </w:t>
      </w:r>
      <w:r w:rsidRPr="00E771F5">
        <w:rPr>
          <w:sz w:val="18"/>
        </w:rPr>
        <w:t>kimseye</w:t>
      </w:r>
      <w:r w:rsidRPr="00E771F5" w:rsidR="00FB6687">
        <w:rPr>
          <w:sz w:val="18"/>
        </w:rPr>
        <w:t xml:space="preserve"> </w:t>
      </w:r>
      <w:r w:rsidRPr="00E771F5">
        <w:rPr>
          <w:sz w:val="18"/>
        </w:rPr>
        <w:t>de</w:t>
      </w:r>
      <w:r w:rsidRPr="00E771F5" w:rsidR="00FB6687">
        <w:rPr>
          <w:sz w:val="18"/>
        </w:rPr>
        <w:t xml:space="preserve"> </w:t>
      </w:r>
      <w:r w:rsidRPr="00E771F5">
        <w:rPr>
          <w:sz w:val="18"/>
        </w:rPr>
        <w:t>yaramayacak;</w:t>
      </w:r>
      <w:r w:rsidRPr="00E771F5" w:rsidR="00FB6687">
        <w:rPr>
          <w:sz w:val="18"/>
        </w:rPr>
        <w:t xml:space="preserve"> </w:t>
      </w:r>
      <w:r w:rsidRPr="00E771F5">
        <w:rPr>
          <w:sz w:val="18"/>
        </w:rPr>
        <w:t>bunu</w:t>
      </w:r>
      <w:r w:rsidRPr="00E771F5" w:rsidR="00FB6687">
        <w:rPr>
          <w:sz w:val="18"/>
        </w:rPr>
        <w:t xml:space="preserve"> </w:t>
      </w:r>
      <w:r w:rsidRPr="00E771F5">
        <w:rPr>
          <w:sz w:val="18"/>
        </w:rPr>
        <w:t>söyledim.</w:t>
      </w:r>
      <w:r w:rsidRPr="00E771F5" w:rsidR="00FB6687">
        <w:rPr>
          <w:sz w:val="18"/>
        </w:rPr>
        <w:t xml:space="preserve"> </w:t>
      </w:r>
      <w:r w:rsidRPr="00E771F5">
        <w:rPr>
          <w:sz w:val="18"/>
        </w:rPr>
        <w:t>Dolayısıyla,</w:t>
      </w:r>
      <w:r w:rsidRPr="00E771F5" w:rsidR="00FB6687">
        <w:rPr>
          <w:sz w:val="18"/>
        </w:rPr>
        <w:t xml:space="preserve"> </w:t>
      </w:r>
      <w:r w:rsidRPr="00E771F5">
        <w:rPr>
          <w:sz w:val="18"/>
        </w:rPr>
        <w:t>sayın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vekilinin</w:t>
      </w:r>
      <w:r w:rsidRPr="00E771F5" w:rsidR="00FB6687">
        <w:rPr>
          <w:sz w:val="18"/>
        </w:rPr>
        <w:t xml:space="preserve"> </w:t>
      </w:r>
      <w:r w:rsidRPr="00E771F5">
        <w:rPr>
          <w:sz w:val="18"/>
        </w:rPr>
        <w:t>millete</w:t>
      </w:r>
      <w:r w:rsidRPr="00E771F5" w:rsidR="00FB6687">
        <w:rPr>
          <w:sz w:val="18"/>
        </w:rPr>
        <w:t xml:space="preserve"> </w:t>
      </w:r>
      <w:r w:rsidRPr="00E771F5">
        <w:rPr>
          <w:sz w:val="18"/>
        </w:rPr>
        <w:t>tekrar</w:t>
      </w:r>
      <w:r w:rsidRPr="00E771F5" w:rsidR="00FB6687">
        <w:rPr>
          <w:sz w:val="18"/>
        </w:rPr>
        <w:t xml:space="preserve"> </w:t>
      </w:r>
      <w:r w:rsidRPr="00E771F5">
        <w:rPr>
          <w:sz w:val="18"/>
        </w:rPr>
        <w:t>kamuoyu</w:t>
      </w:r>
      <w:r w:rsidRPr="00E771F5" w:rsidR="00FB6687">
        <w:rPr>
          <w:sz w:val="18"/>
        </w:rPr>
        <w:t xml:space="preserve"> </w:t>
      </w:r>
      <w:r w:rsidRPr="00E771F5">
        <w:rPr>
          <w:sz w:val="18"/>
        </w:rPr>
        <w:t>yoklaması</w:t>
      </w:r>
      <w:r w:rsidRPr="00E771F5" w:rsidR="00FB6687">
        <w:rPr>
          <w:sz w:val="18"/>
        </w:rPr>
        <w:t xml:space="preserve"> </w:t>
      </w:r>
      <w:r w:rsidRPr="00E771F5">
        <w:rPr>
          <w:sz w:val="18"/>
        </w:rPr>
        <w:t>yapmasına</w:t>
      </w:r>
      <w:r w:rsidRPr="00E771F5" w:rsidR="00FB6687">
        <w:rPr>
          <w:sz w:val="18"/>
        </w:rPr>
        <w:t xml:space="preserve"> </w:t>
      </w:r>
      <w:r w:rsidRPr="00E771F5">
        <w:rPr>
          <w:sz w:val="18"/>
        </w:rPr>
        <w:t>falan</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Benim</w:t>
      </w:r>
      <w:r w:rsidRPr="00E771F5" w:rsidR="00FB6687">
        <w:rPr>
          <w:sz w:val="18"/>
        </w:rPr>
        <w:t xml:space="preserve"> </w:t>
      </w:r>
      <w:r w:rsidRPr="00E771F5">
        <w:rPr>
          <w:sz w:val="18"/>
        </w:rPr>
        <w:t>söylediğim</w:t>
      </w:r>
      <w:r w:rsidRPr="00E771F5" w:rsidR="00FB6687">
        <w:rPr>
          <w:sz w:val="18"/>
        </w:rPr>
        <w:t xml:space="preserve"> </w:t>
      </w:r>
      <w:r w:rsidRPr="00E771F5">
        <w:rPr>
          <w:sz w:val="18"/>
        </w:rPr>
        <w:t>budur,</w:t>
      </w:r>
      <w:r w:rsidRPr="00E771F5" w:rsidR="00FB6687">
        <w:rPr>
          <w:sz w:val="18"/>
        </w:rPr>
        <w:t xml:space="preserve"> </w:t>
      </w:r>
      <w:r w:rsidRPr="00E771F5">
        <w:rPr>
          <w:sz w:val="18"/>
        </w:rPr>
        <w:t>Türkiye’nin</w:t>
      </w:r>
      <w:r w:rsidRPr="00E771F5" w:rsidR="00FB6687">
        <w:rPr>
          <w:sz w:val="18"/>
        </w:rPr>
        <w:t xml:space="preserve"> </w:t>
      </w:r>
      <w:r w:rsidRPr="00E771F5">
        <w:rPr>
          <w:sz w:val="18"/>
        </w:rPr>
        <w:t>problemi</w:t>
      </w:r>
      <w:r w:rsidRPr="00E771F5" w:rsidR="00FB6687">
        <w:rPr>
          <w:sz w:val="18"/>
        </w:rPr>
        <w:t xml:space="preserve"> </w:t>
      </w:r>
      <w:r w:rsidRPr="00E771F5">
        <w:rPr>
          <w:sz w:val="18"/>
        </w:rPr>
        <w:t>de</w:t>
      </w:r>
      <w:r w:rsidRPr="00E771F5" w:rsidR="00FB6687">
        <w:rPr>
          <w:sz w:val="18"/>
        </w:rPr>
        <w:t xml:space="preserve"> </w:t>
      </w:r>
      <w:r w:rsidRPr="00E771F5">
        <w:rPr>
          <w:sz w:val="18"/>
        </w:rPr>
        <w:t>budur;</w:t>
      </w:r>
      <w:r w:rsidRPr="00E771F5" w:rsidR="00FB6687">
        <w:rPr>
          <w:sz w:val="18"/>
        </w:rPr>
        <w:t xml:space="preserve"> </w:t>
      </w:r>
      <w:r w:rsidRPr="00E771F5">
        <w:rPr>
          <w:sz w:val="18"/>
        </w:rPr>
        <w:t>demokrasi</w:t>
      </w:r>
      <w:r w:rsidRPr="00E771F5" w:rsidR="00FB6687">
        <w:rPr>
          <w:sz w:val="18"/>
        </w:rPr>
        <w:t xml:space="preserve"> </w:t>
      </w:r>
      <w:r w:rsidRPr="00E771F5">
        <w:rPr>
          <w:sz w:val="18"/>
        </w:rPr>
        <w:t>kültüründen</w:t>
      </w:r>
      <w:r w:rsidRPr="00E771F5" w:rsidR="00FB6687">
        <w:rPr>
          <w:sz w:val="18"/>
        </w:rPr>
        <w:t xml:space="preserve"> </w:t>
      </w:r>
      <w:r w:rsidRPr="00E771F5">
        <w:rPr>
          <w:sz w:val="18"/>
        </w:rPr>
        <w:t>nasiplenemeyen</w:t>
      </w:r>
      <w:r w:rsidRPr="00E771F5" w:rsidR="00FB6687">
        <w:rPr>
          <w:sz w:val="18"/>
        </w:rPr>
        <w:t xml:space="preserve"> </w:t>
      </w:r>
      <w:r w:rsidRPr="00E771F5">
        <w:rPr>
          <w:sz w:val="18"/>
        </w:rPr>
        <w:t>arkadaşların</w:t>
      </w:r>
      <w:r w:rsidRPr="00E771F5" w:rsidR="00FB6687">
        <w:rPr>
          <w:sz w:val="18"/>
        </w:rPr>
        <w:t xml:space="preserve"> </w:t>
      </w:r>
      <w:r w:rsidRPr="00E771F5">
        <w:rPr>
          <w:sz w:val="18"/>
        </w:rPr>
        <w:t>durumu</w:t>
      </w:r>
      <w:r w:rsidRPr="00E771F5" w:rsidR="00FB6687">
        <w:rPr>
          <w:sz w:val="18"/>
        </w:rPr>
        <w:t xml:space="preserve"> </w:t>
      </w:r>
      <w:r w:rsidRPr="00E771F5">
        <w:rPr>
          <w:sz w:val="18"/>
        </w:rPr>
        <w:t>da</w:t>
      </w:r>
      <w:r w:rsidRPr="00E771F5" w:rsidR="00FB6687">
        <w:rPr>
          <w:sz w:val="18"/>
        </w:rPr>
        <w:t xml:space="preserve"> </w:t>
      </w:r>
      <w:r w:rsidRPr="00E771F5">
        <w:rPr>
          <w:sz w:val="18"/>
        </w:rPr>
        <w:t>budur.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p>
    <w:p w:rsidRPr="00E771F5" w:rsidR="00FA37F4" w:rsidP="00E771F5" w:rsidRDefault="00FA37F4">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FA37F4" w:rsidP="00E771F5" w:rsidRDefault="00FA37F4">
      <w:pPr>
        <w:tabs>
          <w:tab w:val="center" w:pos="5100"/>
        </w:tabs>
        <w:suppressAutoHyphens/>
        <w:spacing w:before="60" w:after="60"/>
        <w:ind w:firstLine="851"/>
        <w:jc w:val="both"/>
        <w:rPr>
          <w:sz w:val="18"/>
        </w:rPr>
      </w:pPr>
      <w:r w:rsidRPr="00E771F5">
        <w:rPr>
          <w:sz w:val="18"/>
        </w:rPr>
        <w:t>A) Kanun Tasarı ve Teklifleri (Devam)</w:t>
      </w:r>
    </w:p>
    <w:p w:rsidRPr="00E771F5" w:rsidR="00FA37F4" w:rsidP="00E771F5" w:rsidRDefault="00FA37F4">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FA37F4" w:rsidP="00E771F5" w:rsidRDefault="00FA37F4">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Şimdi</w:t>
      </w:r>
      <w:r w:rsidRPr="00E771F5" w:rsidR="00FB6687">
        <w:rPr>
          <w:sz w:val="18"/>
        </w:rPr>
        <w:t xml:space="preserve"> </w:t>
      </w:r>
      <w:r w:rsidRPr="00E771F5">
        <w:rPr>
          <w:sz w:val="18"/>
        </w:rPr>
        <w:t>söz</w:t>
      </w:r>
      <w:r w:rsidRPr="00E771F5" w:rsidR="00FB6687">
        <w:rPr>
          <w:sz w:val="18"/>
        </w:rPr>
        <w:t xml:space="preserve"> </w:t>
      </w:r>
      <w:r w:rsidRPr="00E771F5">
        <w:rPr>
          <w:sz w:val="18"/>
        </w:rPr>
        <w:t>sırası</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Van</w:t>
      </w:r>
      <w:r w:rsidRPr="00E771F5" w:rsidR="00FB6687">
        <w:rPr>
          <w:sz w:val="18"/>
        </w:rPr>
        <w:t xml:space="preserve"> </w:t>
      </w:r>
      <w:r w:rsidRPr="00E771F5">
        <w:rPr>
          <w:sz w:val="18"/>
        </w:rPr>
        <w:t>Milletvekili</w:t>
      </w:r>
      <w:r w:rsidRPr="00E771F5" w:rsidR="00FB6687">
        <w:rPr>
          <w:sz w:val="18"/>
        </w:rPr>
        <w:t xml:space="preserve"> </w:t>
      </w:r>
      <w:r w:rsidRPr="00E771F5">
        <w:rPr>
          <w:sz w:val="18"/>
        </w:rPr>
        <w:t>Lezgin</w:t>
      </w:r>
      <w:r w:rsidRPr="00E771F5" w:rsidR="00FB6687">
        <w:rPr>
          <w:sz w:val="18"/>
        </w:rPr>
        <w:t xml:space="preserve"> </w:t>
      </w:r>
      <w:r w:rsidRPr="00E771F5">
        <w:rPr>
          <w:sz w:val="18"/>
        </w:rPr>
        <w:t>Botan’a</w:t>
      </w:r>
      <w:r w:rsidRPr="00E771F5" w:rsidR="00FB6687">
        <w:rPr>
          <w:sz w:val="18"/>
        </w:rPr>
        <w:t xml:space="preserve"> </w:t>
      </w:r>
      <w:r w:rsidRPr="00E771F5">
        <w:rPr>
          <w:sz w:val="18"/>
        </w:rPr>
        <w:t>aittir.</w:t>
      </w:r>
    </w:p>
    <w:p w:rsidRPr="00E771F5" w:rsidR="00CA4F99" w:rsidP="00E771F5" w:rsidRDefault="00CA4F99">
      <w:pPr>
        <w:pStyle w:val="GENELKURUL"/>
        <w:spacing w:line="240" w:lineRule="auto"/>
        <w:rPr>
          <w:sz w:val="18"/>
        </w:rPr>
      </w:pPr>
      <w:r w:rsidRPr="00E771F5">
        <w:rPr>
          <w:sz w:val="18"/>
        </w:rPr>
        <w:t>Sayın</w:t>
      </w:r>
      <w:r w:rsidRPr="00E771F5" w:rsidR="00FB6687">
        <w:rPr>
          <w:sz w:val="18"/>
        </w:rPr>
        <w:t xml:space="preserve"> </w:t>
      </w:r>
      <w:r w:rsidRPr="00E771F5">
        <w:rPr>
          <w:sz w:val="18"/>
        </w:rPr>
        <w:t>Botan,</w:t>
      </w:r>
      <w:r w:rsidRPr="00E771F5" w:rsidR="00FB6687">
        <w:rPr>
          <w:sz w:val="18"/>
        </w:rPr>
        <w:t xml:space="preserve"> </w:t>
      </w:r>
      <w:r w:rsidRPr="00E771F5">
        <w:rPr>
          <w:sz w:val="18"/>
        </w:rPr>
        <w:t>sizin</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da</w:t>
      </w:r>
      <w:r w:rsidRPr="00E771F5" w:rsidR="00FB6687">
        <w:rPr>
          <w:sz w:val="18"/>
        </w:rPr>
        <w:t xml:space="preserve"> </w:t>
      </w:r>
      <w:r w:rsidRPr="00E771F5">
        <w:rPr>
          <w:sz w:val="18"/>
        </w:rPr>
        <w:t>konuşmanız</w:t>
      </w:r>
      <w:r w:rsidRPr="00E771F5" w:rsidR="00FB6687">
        <w:rPr>
          <w:sz w:val="18"/>
        </w:rPr>
        <w:t xml:space="preserve"> </w:t>
      </w:r>
      <w:r w:rsidRPr="00E771F5">
        <w:rPr>
          <w:sz w:val="18"/>
        </w:rPr>
        <w:t>var;</w:t>
      </w:r>
      <w:r w:rsidRPr="00E771F5" w:rsidR="00FB6687">
        <w:rPr>
          <w:sz w:val="18"/>
        </w:rPr>
        <w:t xml:space="preserve"> </w:t>
      </w:r>
      <w:r w:rsidRPr="00E771F5">
        <w:rPr>
          <w:sz w:val="18"/>
        </w:rPr>
        <w:t>dolayısıyla</w:t>
      </w:r>
      <w:r w:rsidRPr="00E771F5" w:rsidR="00FB6687">
        <w:rPr>
          <w:sz w:val="18"/>
        </w:rPr>
        <w:t xml:space="preserve"> </w:t>
      </w:r>
      <w:r w:rsidRPr="00E771F5">
        <w:rPr>
          <w:sz w:val="18"/>
        </w:rPr>
        <w:t>ikisini</w:t>
      </w:r>
      <w:r w:rsidRPr="00E771F5" w:rsidR="00FB6687">
        <w:rPr>
          <w:sz w:val="18"/>
        </w:rPr>
        <w:t xml:space="preserve"> </w:t>
      </w:r>
      <w:r w:rsidRPr="00E771F5">
        <w:rPr>
          <w:sz w:val="18"/>
        </w:rPr>
        <w:t>birleştiriyorum,</w:t>
      </w:r>
      <w:r w:rsidRPr="00E771F5" w:rsidR="00FB6687">
        <w:rPr>
          <w:sz w:val="18"/>
        </w:rPr>
        <w:t xml:space="preserve"> </w:t>
      </w:r>
      <w:r w:rsidRPr="00E771F5">
        <w:rPr>
          <w:sz w:val="18"/>
        </w:rPr>
        <w:t>sürenizi</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dakikaya</w:t>
      </w:r>
      <w:r w:rsidRPr="00E771F5" w:rsidR="00FB6687">
        <w:rPr>
          <w:sz w:val="18"/>
        </w:rPr>
        <w:t xml:space="preserve"> </w:t>
      </w:r>
      <w:r w:rsidRPr="00E771F5">
        <w:rPr>
          <w:sz w:val="18"/>
        </w:rPr>
        <w:t>çıkartıyorum.</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öncelikle,</w:t>
      </w:r>
      <w:r w:rsidRPr="00E771F5" w:rsidR="00FB6687">
        <w:rPr>
          <w:sz w:val="18"/>
        </w:rPr>
        <w:t xml:space="preserve"> </w:t>
      </w:r>
      <w:r w:rsidRPr="00E771F5">
        <w:rPr>
          <w:sz w:val="18"/>
        </w:rPr>
        <w:t>bu</w:t>
      </w:r>
      <w:r w:rsidRPr="00E771F5" w:rsidR="00FB6687">
        <w:rPr>
          <w:sz w:val="18"/>
        </w:rPr>
        <w:t xml:space="preserve"> </w:t>
      </w:r>
      <w:r w:rsidRPr="00E771F5">
        <w:rPr>
          <w:sz w:val="18"/>
        </w:rPr>
        <w:t>akşam</w:t>
      </w:r>
      <w:r w:rsidRPr="00E771F5" w:rsidR="00FB6687">
        <w:rPr>
          <w:sz w:val="18"/>
        </w:rPr>
        <w:t xml:space="preserve"> </w:t>
      </w:r>
      <w:r w:rsidRPr="00E771F5">
        <w:rPr>
          <w:sz w:val="18"/>
        </w:rPr>
        <w:t>Genel</w:t>
      </w:r>
      <w:r w:rsidRPr="00E771F5" w:rsidR="00FB6687">
        <w:rPr>
          <w:sz w:val="18"/>
        </w:rPr>
        <w:t xml:space="preserve"> </w:t>
      </w:r>
      <w:r w:rsidRPr="00E771F5">
        <w:rPr>
          <w:sz w:val="18"/>
        </w:rPr>
        <w:t>Merkezimize</w:t>
      </w:r>
      <w:r w:rsidRPr="00E771F5" w:rsidR="00FB6687">
        <w:rPr>
          <w:sz w:val="18"/>
        </w:rPr>
        <w:t xml:space="preserve"> </w:t>
      </w:r>
      <w:r w:rsidRPr="00E771F5">
        <w:rPr>
          <w:sz w:val="18"/>
        </w:rPr>
        <w:t>yapılan</w:t>
      </w:r>
      <w:r w:rsidRPr="00E771F5" w:rsidR="00FB6687">
        <w:rPr>
          <w:sz w:val="18"/>
        </w:rPr>
        <w:t xml:space="preserve"> </w:t>
      </w:r>
      <w:r w:rsidRPr="00E771F5">
        <w:rPr>
          <w:sz w:val="18"/>
        </w:rPr>
        <w:t>silahlı</w:t>
      </w:r>
      <w:r w:rsidRPr="00E771F5" w:rsidR="00FB6687">
        <w:rPr>
          <w:sz w:val="18"/>
        </w:rPr>
        <w:t xml:space="preserve"> </w:t>
      </w:r>
      <w:r w:rsidRPr="00E771F5">
        <w:rPr>
          <w:sz w:val="18"/>
        </w:rPr>
        <w:t>saldırıyı</w:t>
      </w:r>
      <w:r w:rsidRPr="00E771F5" w:rsidR="00FB6687">
        <w:rPr>
          <w:sz w:val="18"/>
        </w:rPr>
        <w:t xml:space="preserve"> </w:t>
      </w:r>
      <w:r w:rsidRPr="00E771F5">
        <w:rPr>
          <w:sz w:val="18"/>
        </w:rPr>
        <w:t>şiddetle</w:t>
      </w:r>
      <w:r w:rsidRPr="00E771F5" w:rsidR="00FB6687">
        <w:rPr>
          <w:sz w:val="18"/>
        </w:rPr>
        <w:t xml:space="preserve"> </w:t>
      </w:r>
      <w:r w:rsidRPr="00E771F5">
        <w:rPr>
          <w:sz w:val="18"/>
        </w:rPr>
        <w:t>kınıyorum.</w:t>
      </w:r>
      <w:r w:rsidRPr="00E771F5" w:rsidR="00FB6687">
        <w:rPr>
          <w:sz w:val="18"/>
        </w:rPr>
        <w:t xml:space="preserve"> </w:t>
      </w:r>
      <w:r w:rsidRPr="00E771F5">
        <w:rPr>
          <w:sz w:val="18"/>
        </w:rPr>
        <w:t>Bu</w:t>
      </w:r>
      <w:r w:rsidRPr="00E771F5" w:rsidR="00FB6687">
        <w:rPr>
          <w:sz w:val="18"/>
        </w:rPr>
        <w:t xml:space="preserve"> </w:t>
      </w:r>
      <w:r w:rsidRPr="00E771F5">
        <w:rPr>
          <w:sz w:val="18"/>
        </w:rPr>
        <w:t>kurşunlar</w:t>
      </w:r>
      <w:r w:rsidRPr="00E771F5" w:rsidR="00FB6687">
        <w:rPr>
          <w:sz w:val="18"/>
        </w:rPr>
        <w:t xml:space="preserve"> </w:t>
      </w:r>
      <w:r w:rsidRPr="00E771F5">
        <w:rPr>
          <w:sz w:val="18"/>
        </w:rPr>
        <w:t>barışa,</w:t>
      </w:r>
      <w:r w:rsidRPr="00E771F5" w:rsidR="00FB6687">
        <w:rPr>
          <w:sz w:val="18"/>
        </w:rPr>
        <w:t xml:space="preserve"> </w:t>
      </w:r>
      <w:r w:rsidRPr="00E771F5">
        <w:rPr>
          <w:sz w:val="18"/>
        </w:rPr>
        <w:t>demokrasiye,</w:t>
      </w:r>
      <w:r w:rsidRPr="00E771F5" w:rsidR="00FB6687">
        <w:rPr>
          <w:sz w:val="18"/>
        </w:rPr>
        <w:t xml:space="preserve"> </w:t>
      </w:r>
      <w:r w:rsidRPr="00E771F5">
        <w:rPr>
          <w:sz w:val="18"/>
        </w:rPr>
        <w:t>özgürlüğe,</w:t>
      </w:r>
      <w:r w:rsidRPr="00E771F5" w:rsidR="00FB6687">
        <w:rPr>
          <w:sz w:val="18"/>
        </w:rPr>
        <w:t xml:space="preserve"> </w:t>
      </w:r>
      <w:r w:rsidRPr="00E771F5">
        <w:rPr>
          <w:sz w:val="18"/>
        </w:rPr>
        <w:t>kardeşliğe</w:t>
      </w:r>
      <w:r w:rsidRPr="00E771F5" w:rsidR="00FB6687">
        <w:rPr>
          <w:sz w:val="18"/>
        </w:rPr>
        <w:t xml:space="preserve"> </w:t>
      </w:r>
      <w:r w:rsidRPr="00E771F5">
        <w:rPr>
          <w:sz w:val="18"/>
        </w:rPr>
        <w:t>sıkılmıştır.</w:t>
      </w:r>
      <w:r w:rsidRPr="00E771F5" w:rsidR="00FB6687">
        <w:rPr>
          <w:sz w:val="18"/>
        </w:rPr>
        <w:t xml:space="preserve"> </w:t>
      </w:r>
      <w:r w:rsidRPr="00E771F5">
        <w:rPr>
          <w:sz w:val="18"/>
        </w:rPr>
        <w:t>Aslında</w:t>
      </w:r>
      <w:r w:rsidRPr="00E771F5" w:rsidR="00FB6687">
        <w:rPr>
          <w:sz w:val="18"/>
        </w:rPr>
        <w:t xml:space="preserve"> </w:t>
      </w:r>
      <w:r w:rsidRPr="00E771F5">
        <w:rPr>
          <w:sz w:val="18"/>
        </w:rPr>
        <w:t>burada</w:t>
      </w:r>
      <w:r w:rsidRPr="00E771F5" w:rsidR="00FB6687">
        <w:rPr>
          <w:sz w:val="18"/>
        </w:rPr>
        <w:t xml:space="preserve"> </w:t>
      </w:r>
      <w:r w:rsidRPr="00E771F5">
        <w:rPr>
          <w:sz w:val="18"/>
        </w:rPr>
        <w:t>şunu</w:t>
      </w:r>
      <w:r w:rsidRPr="00E771F5" w:rsidR="00FB6687">
        <w:rPr>
          <w:sz w:val="18"/>
        </w:rPr>
        <w:t xml:space="preserve"> </w:t>
      </w:r>
      <w:r w:rsidRPr="00E771F5">
        <w:rPr>
          <w:sz w:val="18"/>
        </w:rPr>
        <w:t>da</w:t>
      </w:r>
      <w:r w:rsidRPr="00E771F5" w:rsidR="00FB6687">
        <w:rPr>
          <w:sz w:val="18"/>
        </w:rPr>
        <w:t xml:space="preserve"> </w:t>
      </w:r>
      <w:r w:rsidRPr="00E771F5">
        <w:rPr>
          <w:sz w:val="18"/>
        </w:rPr>
        <w:t>beklerdik:</w:t>
      </w:r>
      <w:r w:rsidRPr="00E771F5" w:rsidR="00FB6687">
        <w:rPr>
          <w:sz w:val="18"/>
        </w:rPr>
        <w:t xml:space="preserve"> </w:t>
      </w:r>
      <w:r w:rsidRPr="00E771F5">
        <w:rPr>
          <w:sz w:val="18"/>
        </w:rPr>
        <w:t>Bütün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vekillerinin</w:t>
      </w:r>
      <w:r w:rsidRPr="00E771F5" w:rsidR="00FB6687">
        <w:rPr>
          <w:sz w:val="18"/>
        </w:rPr>
        <w:t xml:space="preserve"> </w:t>
      </w:r>
      <w:r w:rsidRPr="00E771F5">
        <w:rPr>
          <w:sz w:val="18"/>
        </w:rPr>
        <w:t>söz</w:t>
      </w:r>
      <w:r w:rsidRPr="00E771F5" w:rsidR="00FB6687">
        <w:rPr>
          <w:sz w:val="18"/>
        </w:rPr>
        <w:t xml:space="preserve"> </w:t>
      </w:r>
      <w:r w:rsidRPr="00E771F5">
        <w:rPr>
          <w:sz w:val="18"/>
        </w:rPr>
        <w:t>alıp</w:t>
      </w:r>
      <w:r w:rsidRPr="00E771F5" w:rsidR="00FB6687">
        <w:rPr>
          <w:sz w:val="18"/>
        </w:rPr>
        <w:t xml:space="preserve"> </w:t>
      </w:r>
      <w:r w:rsidRPr="00E771F5">
        <w:rPr>
          <w:sz w:val="18"/>
        </w:rPr>
        <w:t>bunu</w:t>
      </w:r>
      <w:r w:rsidRPr="00E771F5" w:rsidR="00FB6687">
        <w:rPr>
          <w:sz w:val="18"/>
        </w:rPr>
        <w:t xml:space="preserve"> </w:t>
      </w:r>
      <w:r w:rsidRPr="00E771F5">
        <w:rPr>
          <w:sz w:val="18"/>
        </w:rPr>
        <w:t>kınaması</w:t>
      </w:r>
      <w:r w:rsidRPr="00E771F5" w:rsidR="00FB6687">
        <w:rPr>
          <w:sz w:val="18"/>
        </w:rPr>
        <w:t xml:space="preserve"> </w:t>
      </w:r>
      <w:r w:rsidRPr="00E771F5">
        <w:rPr>
          <w:sz w:val="18"/>
        </w:rPr>
        <w:t>gerekiyordu</w:t>
      </w:r>
      <w:r w:rsidRPr="00E771F5" w:rsidR="00FB6687">
        <w:rPr>
          <w:sz w:val="18"/>
        </w:rPr>
        <w:t xml:space="preserve"> </w:t>
      </w:r>
      <w:r w:rsidRPr="00E771F5">
        <w:rPr>
          <w:sz w:val="18"/>
        </w:rPr>
        <w:t>fakat</w:t>
      </w:r>
      <w:r w:rsidRPr="00E771F5" w:rsidR="00FB6687">
        <w:rPr>
          <w:sz w:val="18"/>
        </w:rPr>
        <w:t xml:space="preserve"> </w:t>
      </w:r>
      <w:r w:rsidRPr="00E771F5">
        <w:rPr>
          <w:sz w:val="18"/>
        </w:rPr>
        <w:t>maalesef</w:t>
      </w:r>
      <w:r w:rsidRPr="00E771F5" w:rsidR="00FB6687">
        <w:rPr>
          <w:sz w:val="18"/>
        </w:rPr>
        <w:t xml:space="preserve"> </w:t>
      </w:r>
      <w:r w:rsidRPr="00E771F5">
        <w:rPr>
          <w:sz w:val="18"/>
        </w:rPr>
        <w:t>bu</w:t>
      </w:r>
      <w:r w:rsidRPr="00E771F5" w:rsidR="00FB6687">
        <w:rPr>
          <w:sz w:val="18"/>
        </w:rPr>
        <w:t xml:space="preserve"> </w:t>
      </w:r>
      <w:r w:rsidRPr="00E771F5">
        <w:rPr>
          <w:sz w:val="18"/>
        </w:rPr>
        <w:t>olmadı.</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birilerinin</w:t>
      </w:r>
      <w:r w:rsidRPr="00E771F5" w:rsidR="00FB6687">
        <w:rPr>
          <w:sz w:val="18"/>
        </w:rPr>
        <w:t xml:space="preserve"> </w:t>
      </w:r>
      <w:r w:rsidRPr="00E771F5">
        <w:rPr>
          <w:sz w:val="18"/>
        </w:rPr>
        <w:t>çağrılarından</w:t>
      </w:r>
      <w:r w:rsidRPr="00E771F5" w:rsidR="00FB6687">
        <w:rPr>
          <w:sz w:val="18"/>
        </w:rPr>
        <w:t xml:space="preserve"> </w:t>
      </w:r>
      <w:r w:rsidRPr="00E771F5">
        <w:rPr>
          <w:sz w:val="18"/>
        </w:rPr>
        <w:t>birileri</w:t>
      </w:r>
      <w:r w:rsidRPr="00E771F5" w:rsidR="00FB6687">
        <w:rPr>
          <w:sz w:val="18"/>
        </w:rPr>
        <w:t xml:space="preserve"> </w:t>
      </w:r>
      <w:r w:rsidRPr="00E771F5">
        <w:rPr>
          <w:sz w:val="18"/>
        </w:rPr>
        <w:t>vazife</w:t>
      </w:r>
      <w:r w:rsidRPr="00E771F5" w:rsidR="00FB6687">
        <w:rPr>
          <w:sz w:val="18"/>
        </w:rPr>
        <w:t xml:space="preserve"> </w:t>
      </w:r>
      <w:r w:rsidRPr="00E771F5">
        <w:rPr>
          <w:sz w:val="18"/>
        </w:rPr>
        <w:t>çıkarıyor</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vazife</w:t>
      </w:r>
      <w:r w:rsidRPr="00E771F5" w:rsidR="00FB6687">
        <w:rPr>
          <w:sz w:val="18"/>
        </w:rPr>
        <w:t xml:space="preserve"> </w:t>
      </w:r>
      <w:r w:rsidRPr="00E771F5">
        <w:rPr>
          <w:sz w:val="18"/>
        </w:rPr>
        <w:t>çıkaranların</w:t>
      </w:r>
      <w:r w:rsidRPr="00E771F5" w:rsidR="00FB6687">
        <w:rPr>
          <w:sz w:val="18"/>
        </w:rPr>
        <w:t xml:space="preserve"> </w:t>
      </w:r>
      <w:r w:rsidRPr="00E771F5">
        <w:rPr>
          <w:sz w:val="18"/>
        </w:rPr>
        <w:t>da</w:t>
      </w:r>
      <w:r w:rsidRPr="00E771F5" w:rsidR="00FB6687">
        <w:rPr>
          <w:sz w:val="18"/>
        </w:rPr>
        <w:t xml:space="preserve"> </w:t>
      </w:r>
      <w:r w:rsidRPr="00E771F5">
        <w:rPr>
          <w:sz w:val="18"/>
        </w:rPr>
        <w:t>ülkeyi</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teröre,</w:t>
      </w:r>
      <w:r w:rsidRPr="00E771F5" w:rsidR="00FB6687">
        <w:rPr>
          <w:sz w:val="18"/>
        </w:rPr>
        <w:t xml:space="preserve"> </w:t>
      </w:r>
      <w:r w:rsidRPr="00E771F5">
        <w:rPr>
          <w:sz w:val="18"/>
        </w:rPr>
        <w:t>nasıl</w:t>
      </w:r>
      <w:r w:rsidRPr="00E771F5" w:rsidR="00FB6687">
        <w:rPr>
          <w:sz w:val="18"/>
        </w:rPr>
        <w:t xml:space="preserve"> </w:t>
      </w:r>
      <w:r w:rsidRPr="00E771F5">
        <w:rPr>
          <w:sz w:val="18"/>
        </w:rPr>
        <w:t>bir</w:t>
      </w:r>
      <w:r w:rsidRPr="00E771F5" w:rsidR="00FB6687">
        <w:rPr>
          <w:sz w:val="18"/>
        </w:rPr>
        <w:t xml:space="preserve"> </w:t>
      </w:r>
      <w:r w:rsidRPr="00E771F5">
        <w:rPr>
          <w:sz w:val="18"/>
        </w:rPr>
        <w:t>kaosa</w:t>
      </w:r>
      <w:r w:rsidRPr="00E771F5" w:rsidR="00FB6687">
        <w:rPr>
          <w:sz w:val="18"/>
        </w:rPr>
        <w:t xml:space="preserve"> </w:t>
      </w:r>
      <w:r w:rsidRPr="00E771F5">
        <w:rPr>
          <w:sz w:val="18"/>
        </w:rPr>
        <w:t>sürüklediklerini</w:t>
      </w:r>
      <w:r w:rsidRPr="00E771F5" w:rsidR="00FB6687">
        <w:rPr>
          <w:sz w:val="18"/>
        </w:rPr>
        <w:t xml:space="preserve"> </w:t>
      </w:r>
      <w:r w:rsidRPr="00E771F5">
        <w:rPr>
          <w:sz w:val="18"/>
        </w:rPr>
        <w:t>dehşetle</w:t>
      </w:r>
      <w:r w:rsidRPr="00E771F5" w:rsidR="00FB6687">
        <w:rPr>
          <w:sz w:val="18"/>
        </w:rPr>
        <w:t xml:space="preserve"> </w:t>
      </w:r>
      <w:r w:rsidRPr="00E771F5">
        <w:rPr>
          <w:sz w:val="18"/>
        </w:rPr>
        <w:t>görüyoruz.</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vekillerinin</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r w:rsidRPr="00E771F5">
        <w:rPr>
          <w:sz w:val="18"/>
        </w:rPr>
        <w:t>söz</w:t>
      </w:r>
      <w:r w:rsidRPr="00E771F5" w:rsidR="00FB6687">
        <w:rPr>
          <w:sz w:val="18"/>
        </w:rPr>
        <w:t xml:space="preserve"> </w:t>
      </w:r>
      <w:r w:rsidRPr="00E771F5">
        <w:rPr>
          <w:sz w:val="18"/>
        </w:rPr>
        <w:t>alıp</w:t>
      </w:r>
      <w:r w:rsidRPr="00E771F5" w:rsidR="00FB6687">
        <w:rPr>
          <w:sz w:val="18"/>
        </w:rPr>
        <w:t xml:space="preserve"> </w:t>
      </w:r>
      <w:r w:rsidRPr="00E771F5">
        <w:rPr>
          <w:sz w:val="18"/>
        </w:rPr>
        <w:t>bu</w:t>
      </w:r>
      <w:r w:rsidRPr="00E771F5" w:rsidR="00FB6687">
        <w:rPr>
          <w:sz w:val="18"/>
        </w:rPr>
        <w:t xml:space="preserve"> </w:t>
      </w:r>
      <w:r w:rsidRPr="00E771F5">
        <w:rPr>
          <w:sz w:val="18"/>
        </w:rPr>
        <w:t>saldırıyı</w:t>
      </w:r>
      <w:r w:rsidRPr="00E771F5" w:rsidR="00FB6687">
        <w:rPr>
          <w:sz w:val="18"/>
        </w:rPr>
        <w:t xml:space="preserve"> </w:t>
      </w:r>
      <w:r w:rsidRPr="00E771F5">
        <w:rPr>
          <w:sz w:val="18"/>
        </w:rPr>
        <w:t>kınamalarını</w:t>
      </w:r>
      <w:r w:rsidRPr="00E771F5" w:rsidR="00FB6687">
        <w:rPr>
          <w:sz w:val="18"/>
        </w:rPr>
        <w:t xml:space="preserve"> </w:t>
      </w:r>
      <w:r w:rsidRPr="00E771F5">
        <w:rPr>
          <w:sz w:val="18"/>
        </w:rPr>
        <w:t>bekliyoruz.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ŞAHAP</w:t>
      </w:r>
      <w:r w:rsidRPr="00E771F5" w:rsidR="00FB6687">
        <w:rPr>
          <w:sz w:val="18"/>
        </w:rPr>
        <w:t xml:space="preserve"> </w:t>
      </w:r>
      <w:r w:rsidRPr="00E771F5">
        <w:rPr>
          <w:sz w:val="18"/>
        </w:rPr>
        <w:t>KAVCIOĞLU</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Niye</w:t>
      </w:r>
      <w:r w:rsidRPr="00E771F5" w:rsidR="00FB6687">
        <w:rPr>
          <w:sz w:val="18"/>
        </w:rPr>
        <w:t xml:space="preserve"> </w:t>
      </w:r>
      <w:r w:rsidRPr="00E771F5">
        <w:rPr>
          <w:sz w:val="18"/>
        </w:rPr>
        <w:t>terör</w:t>
      </w:r>
      <w:r w:rsidRPr="00E771F5" w:rsidR="00FB6687">
        <w:rPr>
          <w:sz w:val="18"/>
        </w:rPr>
        <w:t xml:space="preserve"> </w:t>
      </w:r>
      <w:r w:rsidRPr="00E771F5">
        <w:rPr>
          <w:sz w:val="18"/>
        </w:rPr>
        <w:t>bildirisine</w:t>
      </w:r>
      <w:r w:rsidRPr="00E771F5" w:rsidR="00FB6687">
        <w:rPr>
          <w:sz w:val="18"/>
        </w:rPr>
        <w:t xml:space="preserve"> </w:t>
      </w:r>
      <w:r w:rsidRPr="00E771F5">
        <w:rPr>
          <w:sz w:val="18"/>
        </w:rPr>
        <w:t>imza</w:t>
      </w:r>
      <w:r w:rsidRPr="00E771F5" w:rsidR="00FB6687">
        <w:rPr>
          <w:sz w:val="18"/>
        </w:rPr>
        <w:t xml:space="preserve"> </w:t>
      </w:r>
      <w:r w:rsidRPr="00E771F5">
        <w:rPr>
          <w:sz w:val="18"/>
        </w:rPr>
        <w:t>atmadın?</w:t>
      </w:r>
      <w:r w:rsidRPr="00E771F5" w:rsidR="00FB6687">
        <w:rPr>
          <w:sz w:val="18"/>
        </w:rPr>
        <w:t xml:space="preserve"> </w:t>
      </w:r>
      <w:r w:rsidRPr="00E771F5">
        <w:rPr>
          <w:sz w:val="18"/>
        </w:rPr>
        <w:t>Niye</w:t>
      </w:r>
      <w:r w:rsidRPr="00E771F5" w:rsidR="00FB6687">
        <w:rPr>
          <w:sz w:val="18"/>
        </w:rPr>
        <w:t xml:space="preserve"> </w:t>
      </w:r>
      <w:r w:rsidRPr="00E771F5">
        <w:rPr>
          <w:sz w:val="18"/>
        </w:rPr>
        <w:t>atmadın</w:t>
      </w:r>
      <w:r w:rsidRPr="00E771F5" w:rsidR="00FB6687">
        <w:rPr>
          <w:sz w:val="18"/>
        </w:rPr>
        <w:t xml:space="preserve"> </w:t>
      </w:r>
      <w:r w:rsidRPr="00E771F5">
        <w:rPr>
          <w:sz w:val="18"/>
        </w:rPr>
        <w:t>imza,</w:t>
      </w:r>
      <w:r w:rsidRPr="00E771F5" w:rsidR="00FB6687">
        <w:rPr>
          <w:sz w:val="18"/>
        </w:rPr>
        <w:t xml:space="preserve"> </w:t>
      </w:r>
      <w:r w:rsidRPr="00E771F5">
        <w:rPr>
          <w:sz w:val="18"/>
        </w:rPr>
        <w:t>onu</w:t>
      </w:r>
      <w:r w:rsidRPr="00E771F5" w:rsidR="00FB6687">
        <w:rPr>
          <w:sz w:val="18"/>
        </w:rPr>
        <w:t xml:space="preserve"> </w:t>
      </w:r>
      <w:r w:rsidRPr="00E771F5">
        <w:rPr>
          <w:sz w:val="18"/>
        </w:rPr>
        <w:t>söyle!</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6’ncı</w:t>
      </w:r>
      <w:r w:rsidRPr="00E771F5" w:rsidR="00FB6687">
        <w:rPr>
          <w:sz w:val="18"/>
        </w:rPr>
        <w:t xml:space="preserve"> </w:t>
      </w:r>
      <w:r w:rsidRPr="00E771F5">
        <w:rPr>
          <w:sz w:val="18"/>
        </w:rPr>
        <w:t>maddesi</w:t>
      </w:r>
      <w:r w:rsidRPr="00E771F5" w:rsidR="00FB6687">
        <w:rPr>
          <w:sz w:val="18"/>
        </w:rPr>
        <w:t xml:space="preserve"> </w:t>
      </w:r>
      <w:r w:rsidRPr="00E771F5">
        <w:rPr>
          <w:sz w:val="18"/>
        </w:rPr>
        <w:t>üzerine</w:t>
      </w:r>
      <w:r w:rsidRPr="00E771F5" w:rsidR="00FB6687">
        <w:rPr>
          <w:sz w:val="18"/>
        </w:rPr>
        <w:t xml:space="preserve"> </w:t>
      </w:r>
      <w:r w:rsidRPr="00E771F5">
        <w:rPr>
          <w:sz w:val="18"/>
        </w:rPr>
        <w:t>şahsım</w:t>
      </w:r>
      <w:r w:rsidRPr="00E771F5" w:rsidR="00FB6687">
        <w:rPr>
          <w:sz w:val="18"/>
        </w:rPr>
        <w:t xml:space="preserve"> </w:t>
      </w:r>
      <w:r w:rsidRPr="00E771F5">
        <w:rPr>
          <w:sz w:val="18"/>
        </w:rPr>
        <w:t>ve</w:t>
      </w:r>
      <w:r w:rsidRPr="00E771F5" w:rsidR="00FB6687">
        <w:rPr>
          <w:sz w:val="18"/>
        </w:rPr>
        <w:t xml:space="preserve"> </w:t>
      </w:r>
      <w:r w:rsidRPr="00E771F5">
        <w:rPr>
          <w:sz w:val="18"/>
        </w:rPr>
        <w:t>grubum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bulunmaktayım.</w:t>
      </w:r>
      <w:r w:rsidRPr="00E771F5" w:rsidR="00FB6687">
        <w:rPr>
          <w:sz w:val="18"/>
        </w:rPr>
        <w:t xml:space="preserve"> </w:t>
      </w: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CA4F99" w:rsidP="00E771F5" w:rsidRDefault="00CA4F99">
      <w:pPr>
        <w:pStyle w:val="GENELKURUL"/>
        <w:spacing w:line="240" w:lineRule="auto"/>
        <w:rPr>
          <w:sz w:val="18"/>
        </w:rPr>
      </w:pPr>
      <w:r w:rsidRPr="00E771F5">
        <w:rPr>
          <w:sz w:val="18"/>
        </w:rPr>
        <w:t>Bizler</w:t>
      </w:r>
      <w:r w:rsidRPr="00E771F5" w:rsidR="00FB6687">
        <w:rPr>
          <w:sz w:val="18"/>
        </w:rPr>
        <w:t xml:space="preserve"> </w:t>
      </w:r>
      <w:r w:rsidRPr="00E771F5">
        <w:rPr>
          <w:sz w:val="18"/>
        </w:rPr>
        <w:t>halkın</w:t>
      </w:r>
      <w:r w:rsidRPr="00E771F5" w:rsidR="00FB6687">
        <w:rPr>
          <w:sz w:val="18"/>
        </w:rPr>
        <w:t xml:space="preserve"> </w:t>
      </w:r>
      <w:r w:rsidRPr="00E771F5">
        <w:rPr>
          <w:sz w:val="18"/>
        </w:rPr>
        <w:t>hür</w:t>
      </w:r>
      <w:r w:rsidRPr="00E771F5" w:rsidR="00FB6687">
        <w:rPr>
          <w:sz w:val="18"/>
        </w:rPr>
        <w:t xml:space="preserve"> </w:t>
      </w:r>
      <w:r w:rsidRPr="00E771F5">
        <w:rPr>
          <w:sz w:val="18"/>
        </w:rPr>
        <w:t>iradesiyle,</w:t>
      </w:r>
      <w:r w:rsidRPr="00E771F5" w:rsidR="00FB6687">
        <w:rPr>
          <w:sz w:val="18"/>
        </w:rPr>
        <w:t xml:space="preserve"> </w:t>
      </w:r>
      <w:r w:rsidRPr="00E771F5">
        <w:rPr>
          <w:sz w:val="18"/>
        </w:rPr>
        <w:t>6</w:t>
      </w:r>
      <w:r w:rsidRPr="00E771F5" w:rsidR="00FB6687">
        <w:rPr>
          <w:sz w:val="18"/>
        </w:rPr>
        <w:t xml:space="preserve"> </w:t>
      </w:r>
      <w:r w:rsidRPr="00E771F5">
        <w:rPr>
          <w:sz w:val="18"/>
        </w:rPr>
        <w:t>milyon</w:t>
      </w:r>
      <w:r w:rsidRPr="00E771F5" w:rsidR="00FB6687">
        <w:rPr>
          <w:sz w:val="18"/>
        </w:rPr>
        <w:t xml:space="preserve"> </w:t>
      </w:r>
      <w:r w:rsidRPr="00E771F5">
        <w:rPr>
          <w:sz w:val="18"/>
        </w:rPr>
        <w:t>oyla</w:t>
      </w:r>
      <w:r w:rsidRPr="00E771F5" w:rsidR="00FB6687">
        <w:rPr>
          <w:sz w:val="18"/>
        </w:rPr>
        <w:t xml:space="preserve"> </w:t>
      </w:r>
      <w:r w:rsidRPr="00E771F5">
        <w:rPr>
          <w:sz w:val="18"/>
        </w:rPr>
        <w:t>seçilip</w:t>
      </w:r>
      <w:r w:rsidRPr="00E771F5" w:rsidR="00FB6687">
        <w:rPr>
          <w:sz w:val="18"/>
        </w:rPr>
        <w:t xml:space="preserve"> </w:t>
      </w:r>
      <w:r w:rsidRPr="00E771F5">
        <w:rPr>
          <w:sz w:val="18"/>
        </w:rPr>
        <w:t>buraya</w:t>
      </w:r>
      <w:r w:rsidRPr="00E771F5" w:rsidR="00FB6687">
        <w:rPr>
          <w:sz w:val="18"/>
        </w:rPr>
        <w:t xml:space="preserve"> </w:t>
      </w:r>
      <w:r w:rsidRPr="00E771F5">
        <w:rPr>
          <w:sz w:val="18"/>
        </w:rPr>
        <w:t>gelen</w:t>
      </w:r>
      <w:r w:rsidRPr="00E771F5" w:rsidR="00FB6687">
        <w:rPr>
          <w:sz w:val="18"/>
        </w:rPr>
        <w:t xml:space="preserve"> </w:t>
      </w:r>
      <w:r w:rsidRPr="00E771F5">
        <w:rPr>
          <w:sz w:val="18"/>
        </w:rPr>
        <w:t>HDP’nin</w:t>
      </w:r>
      <w:r w:rsidRPr="00E771F5" w:rsidR="00FB6687">
        <w:rPr>
          <w:sz w:val="18"/>
        </w:rPr>
        <w:t xml:space="preserve"> </w:t>
      </w:r>
      <w:r w:rsidRPr="00E771F5">
        <w:rPr>
          <w:sz w:val="18"/>
        </w:rPr>
        <w:t>milletvekilleriyiz.</w:t>
      </w:r>
      <w:r w:rsidRPr="00E771F5" w:rsidR="00FB6687">
        <w:rPr>
          <w:sz w:val="18"/>
        </w:rPr>
        <w:t xml:space="preserve"> </w:t>
      </w:r>
      <w:r w:rsidRPr="00E771F5">
        <w:rPr>
          <w:sz w:val="18"/>
        </w:rPr>
        <w:t>Bu,</w:t>
      </w:r>
      <w:r w:rsidRPr="00E771F5" w:rsidR="00FB6687">
        <w:rPr>
          <w:sz w:val="18"/>
        </w:rPr>
        <w:t xml:space="preserve"> </w:t>
      </w:r>
      <w:r w:rsidRPr="00E771F5">
        <w:rPr>
          <w:sz w:val="18"/>
        </w:rPr>
        <w:t>kesinlikle</w:t>
      </w:r>
      <w:r w:rsidRPr="00E771F5" w:rsidR="00FB6687">
        <w:rPr>
          <w:sz w:val="18"/>
        </w:rPr>
        <w:t xml:space="preserve"> </w:t>
      </w:r>
      <w:r w:rsidRPr="00E771F5">
        <w:rPr>
          <w:sz w:val="18"/>
        </w:rPr>
        <w:t>AKP’nin</w:t>
      </w:r>
      <w:r w:rsidRPr="00E771F5" w:rsidR="00FB6687">
        <w:rPr>
          <w:sz w:val="18"/>
        </w:rPr>
        <w:t xml:space="preserve"> </w:t>
      </w:r>
      <w:r w:rsidRPr="00E771F5">
        <w:rPr>
          <w:sz w:val="18"/>
        </w:rPr>
        <w:t>bir</w:t>
      </w:r>
      <w:r w:rsidRPr="00E771F5" w:rsidR="00FB6687">
        <w:rPr>
          <w:sz w:val="18"/>
        </w:rPr>
        <w:t xml:space="preserve"> </w:t>
      </w:r>
      <w:r w:rsidRPr="00E771F5">
        <w:rPr>
          <w:sz w:val="18"/>
        </w:rPr>
        <w:t>lütfu</w:t>
      </w:r>
      <w:r w:rsidRPr="00E771F5" w:rsidR="00FB6687">
        <w:rPr>
          <w:sz w:val="18"/>
        </w:rPr>
        <w:t xml:space="preserve"> </w:t>
      </w:r>
      <w:r w:rsidRPr="00E771F5">
        <w:rPr>
          <w:sz w:val="18"/>
        </w:rPr>
        <w:t>değildir.</w:t>
      </w:r>
      <w:r w:rsidRPr="00E771F5" w:rsidR="00FB6687">
        <w:rPr>
          <w:sz w:val="18"/>
        </w:rPr>
        <w:t xml:space="preserve"> </w:t>
      </w:r>
      <w:r w:rsidRPr="00E771F5">
        <w:rPr>
          <w:sz w:val="18"/>
        </w:rPr>
        <w:t>Bu,</w:t>
      </w:r>
      <w:r w:rsidRPr="00E771F5" w:rsidR="00FB6687">
        <w:rPr>
          <w:sz w:val="18"/>
        </w:rPr>
        <w:t xml:space="preserve"> </w:t>
      </w:r>
      <w:r w:rsidRPr="00E771F5">
        <w:rPr>
          <w:sz w:val="18"/>
        </w:rPr>
        <w:t>bombalanan</w:t>
      </w:r>
      <w:r w:rsidRPr="00E771F5" w:rsidR="00FB6687">
        <w:rPr>
          <w:sz w:val="18"/>
        </w:rPr>
        <w:t xml:space="preserve"> </w:t>
      </w:r>
      <w:r w:rsidRPr="00E771F5">
        <w:rPr>
          <w:sz w:val="18"/>
        </w:rPr>
        <w:t>eylemlerimize,</w:t>
      </w:r>
      <w:r w:rsidRPr="00E771F5" w:rsidR="00FB6687">
        <w:rPr>
          <w:sz w:val="18"/>
        </w:rPr>
        <w:t xml:space="preserve"> </w:t>
      </w:r>
      <w:r w:rsidRPr="00E771F5">
        <w:rPr>
          <w:sz w:val="18"/>
        </w:rPr>
        <w:t>mitinglerimize</w:t>
      </w:r>
      <w:r w:rsidRPr="00E771F5" w:rsidR="00FB6687">
        <w:rPr>
          <w:sz w:val="18"/>
        </w:rPr>
        <w:t xml:space="preserve"> </w:t>
      </w:r>
      <w:r w:rsidRPr="00E771F5">
        <w:rPr>
          <w:sz w:val="18"/>
        </w:rPr>
        <w:t>ve</w:t>
      </w:r>
      <w:r w:rsidRPr="00E771F5" w:rsidR="00FB6687">
        <w:rPr>
          <w:sz w:val="18"/>
        </w:rPr>
        <w:t xml:space="preserve"> </w:t>
      </w:r>
      <w:r w:rsidRPr="00E771F5">
        <w:rPr>
          <w:sz w:val="18"/>
        </w:rPr>
        <w:t>yağmalanan</w:t>
      </w:r>
      <w:r w:rsidRPr="00E771F5" w:rsidR="00FB6687">
        <w:rPr>
          <w:sz w:val="18"/>
        </w:rPr>
        <w:t xml:space="preserve"> </w:t>
      </w:r>
      <w:r w:rsidRPr="00E771F5">
        <w:rPr>
          <w:sz w:val="18"/>
        </w:rPr>
        <w:t>binalarımıza</w:t>
      </w:r>
      <w:r w:rsidRPr="00E771F5" w:rsidR="00FB6687">
        <w:rPr>
          <w:sz w:val="18"/>
        </w:rPr>
        <w:t xml:space="preserve"> </w:t>
      </w:r>
      <w:r w:rsidRPr="00E771F5">
        <w:rPr>
          <w:sz w:val="18"/>
        </w:rPr>
        <w:t>rağmen</w:t>
      </w:r>
      <w:r w:rsidRPr="00E771F5" w:rsidR="00FB6687">
        <w:rPr>
          <w:sz w:val="18"/>
        </w:rPr>
        <w:t xml:space="preserve"> </w:t>
      </w:r>
      <w:r w:rsidRPr="00E771F5">
        <w:rPr>
          <w:sz w:val="18"/>
        </w:rPr>
        <w:t>halkımızın</w:t>
      </w:r>
      <w:r w:rsidRPr="00E771F5" w:rsidR="00FB6687">
        <w:rPr>
          <w:sz w:val="18"/>
        </w:rPr>
        <w:t xml:space="preserve"> </w:t>
      </w:r>
      <w:r w:rsidRPr="00E771F5">
        <w:rPr>
          <w:sz w:val="18"/>
        </w:rPr>
        <w:t>büyük</w:t>
      </w:r>
      <w:r w:rsidRPr="00E771F5" w:rsidR="00FB6687">
        <w:rPr>
          <w:sz w:val="18"/>
        </w:rPr>
        <w:t xml:space="preserve"> </w:t>
      </w:r>
      <w:r w:rsidRPr="00E771F5">
        <w:rPr>
          <w:sz w:val="18"/>
        </w:rPr>
        <w:t>fedakârlığı</w:t>
      </w:r>
      <w:r w:rsidRPr="00E771F5" w:rsidR="00FB6687">
        <w:rPr>
          <w:sz w:val="18"/>
        </w:rPr>
        <w:t xml:space="preserve"> </w:t>
      </w:r>
      <w:r w:rsidRPr="00E771F5">
        <w:rPr>
          <w:sz w:val="18"/>
        </w:rPr>
        <w:t>ve</w:t>
      </w:r>
      <w:r w:rsidRPr="00E771F5" w:rsidR="00FB6687">
        <w:rPr>
          <w:sz w:val="18"/>
        </w:rPr>
        <w:t xml:space="preserve"> </w:t>
      </w:r>
      <w:r w:rsidRPr="00E771F5">
        <w:rPr>
          <w:sz w:val="18"/>
        </w:rPr>
        <w:t>cesaretinin</w:t>
      </w:r>
      <w:r w:rsidRPr="00E771F5" w:rsidR="00FB6687">
        <w:rPr>
          <w:sz w:val="18"/>
        </w:rPr>
        <w:t xml:space="preserve"> </w:t>
      </w:r>
      <w:r w:rsidRPr="00E771F5">
        <w:rPr>
          <w:sz w:val="18"/>
        </w:rPr>
        <w:t>bir</w:t>
      </w:r>
      <w:r w:rsidRPr="00E771F5" w:rsidR="00FB6687">
        <w:rPr>
          <w:sz w:val="18"/>
        </w:rPr>
        <w:t xml:space="preserve"> </w:t>
      </w:r>
      <w:r w:rsidRPr="00E771F5">
        <w:rPr>
          <w:sz w:val="18"/>
        </w:rPr>
        <w:t>sonucudur.</w:t>
      </w:r>
      <w:r w:rsidRPr="00E771F5" w:rsidR="00FB6687">
        <w:rPr>
          <w:sz w:val="18"/>
        </w:rPr>
        <w:t xml:space="preserve"> </w:t>
      </w:r>
      <w:r w:rsidRPr="00E771F5">
        <w:rPr>
          <w:sz w:val="18"/>
        </w:rPr>
        <w:t>Sıkıştığında</w:t>
      </w:r>
      <w:r w:rsidRPr="00E771F5" w:rsidR="00FB6687">
        <w:rPr>
          <w:sz w:val="18"/>
        </w:rPr>
        <w:t xml:space="preserve"> </w:t>
      </w:r>
      <w:r w:rsidRPr="00E771F5">
        <w:rPr>
          <w:sz w:val="18"/>
        </w:rPr>
        <w:t>elini</w:t>
      </w:r>
      <w:r w:rsidRPr="00E771F5" w:rsidR="00FB6687">
        <w:rPr>
          <w:sz w:val="18"/>
        </w:rPr>
        <w:t xml:space="preserve"> </w:t>
      </w:r>
      <w:r w:rsidRPr="00E771F5">
        <w:rPr>
          <w:sz w:val="18"/>
        </w:rPr>
        <w:t>seçim</w:t>
      </w:r>
      <w:r w:rsidRPr="00E771F5" w:rsidR="00FB6687">
        <w:rPr>
          <w:sz w:val="18"/>
        </w:rPr>
        <w:t xml:space="preserve"> </w:t>
      </w:r>
      <w:r w:rsidRPr="00E771F5">
        <w:rPr>
          <w:sz w:val="18"/>
        </w:rPr>
        <w:t>sandığına</w:t>
      </w:r>
      <w:r w:rsidRPr="00E771F5" w:rsidR="00FB6687">
        <w:rPr>
          <w:sz w:val="18"/>
        </w:rPr>
        <w:t xml:space="preserve"> </w:t>
      </w:r>
      <w:r w:rsidRPr="00E771F5">
        <w:rPr>
          <w:sz w:val="18"/>
        </w:rPr>
        <w:t>vuran</w:t>
      </w:r>
      <w:r w:rsidRPr="00E771F5" w:rsidR="00FB6687">
        <w:rPr>
          <w:sz w:val="18"/>
        </w:rPr>
        <w:t xml:space="preserve"> </w:t>
      </w:r>
      <w:r w:rsidRPr="00E771F5">
        <w:rPr>
          <w:sz w:val="18"/>
        </w:rPr>
        <w:t>ve</w:t>
      </w:r>
      <w:r w:rsidRPr="00E771F5" w:rsidR="00FB6687">
        <w:rPr>
          <w:sz w:val="18"/>
        </w:rPr>
        <w:t xml:space="preserve"> </w:t>
      </w:r>
      <w:r w:rsidRPr="00E771F5">
        <w:rPr>
          <w:sz w:val="18"/>
        </w:rPr>
        <w:t>millet</w:t>
      </w:r>
      <w:r w:rsidRPr="00E771F5" w:rsidR="00FB6687">
        <w:rPr>
          <w:sz w:val="18"/>
        </w:rPr>
        <w:t xml:space="preserve"> </w:t>
      </w:r>
      <w:r w:rsidRPr="00E771F5">
        <w:rPr>
          <w:sz w:val="18"/>
        </w:rPr>
        <w:t>iradesine</w:t>
      </w:r>
      <w:r w:rsidRPr="00E771F5" w:rsidR="00FB6687">
        <w:rPr>
          <w:sz w:val="18"/>
        </w:rPr>
        <w:t xml:space="preserve"> </w:t>
      </w:r>
      <w:r w:rsidRPr="00E771F5">
        <w:rPr>
          <w:sz w:val="18"/>
        </w:rPr>
        <w:t>sığınanların</w:t>
      </w:r>
      <w:r w:rsidRPr="00E771F5" w:rsidR="00FB6687">
        <w:rPr>
          <w:sz w:val="18"/>
        </w:rPr>
        <w:t xml:space="preserve"> </w:t>
      </w:r>
      <w:r w:rsidRPr="00E771F5">
        <w:rPr>
          <w:sz w:val="18"/>
        </w:rPr>
        <w:t>anlaması</w:t>
      </w:r>
      <w:r w:rsidRPr="00E771F5" w:rsidR="00FB6687">
        <w:rPr>
          <w:sz w:val="18"/>
        </w:rPr>
        <w:t xml:space="preserve"> </w:t>
      </w:r>
      <w:r w:rsidRPr="00E771F5">
        <w:rPr>
          <w:sz w:val="18"/>
        </w:rPr>
        <w:t>gereken</w:t>
      </w:r>
      <w:r w:rsidRPr="00E771F5" w:rsidR="00FB6687">
        <w:rPr>
          <w:sz w:val="18"/>
        </w:rPr>
        <w:t xml:space="preserve"> </w:t>
      </w:r>
      <w:r w:rsidRPr="00E771F5">
        <w:rPr>
          <w:sz w:val="18"/>
        </w:rPr>
        <w:t>şey</w:t>
      </w:r>
      <w:r w:rsidRPr="00E771F5" w:rsidR="00FB6687">
        <w:rPr>
          <w:sz w:val="18"/>
        </w:rPr>
        <w:t xml:space="preserve"> </w:t>
      </w:r>
      <w:r w:rsidRPr="00E771F5">
        <w:rPr>
          <w:sz w:val="18"/>
        </w:rPr>
        <w:t>de</w:t>
      </w:r>
      <w:r w:rsidRPr="00E771F5" w:rsidR="00FB6687">
        <w:rPr>
          <w:sz w:val="18"/>
        </w:rPr>
        <w:t xml:space="preserve"> </w:t>
      </w:r>
      <w:r w:rsidRPr="00E771F5">
        <w:rPr>
          <w:sz w:val="18"/>
        </w:rPr>
        <w:t>budur.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Tabii,</w:t>
      </w:r>
      <w:r w:rsidRPr="00E771F5" w:rsidR="00FB6687">
        <w:rPr>
          <w:sz w:val="18"/>
        </w:rPr>
        <w:t xml:space="preserve"> </w:t>
      </w:r>
      <w:r w:rsidRPr="00E771F5">
        <w:rPr>
          <w:sz w:val="18"/>
        </w:rPr>
        <w:t>geldiğimiz</w:t>
      </w:r>
      <w:r w:rsidRPr="00E771F5" w:rsidR="00FB6687">
        <w:rPr>
          <w:sz w:val="18"/>
        </w:rPr>
        <w:t xml:space="preserve"> </w:t>
      </w:r>
      <w:r w:rsidRPr="00E771F5">
        <w:rPr>
          <w:sz w:val="18"/>
        </w:rPr>
        <w:t>noktada,</w:t>
      </w:r>
      <w:r w:rsidRPr="00E771F5" w:rsidR="00FB6687">
        <w:rPr>
          <w:sz w:val="18"/>
        </w:rPr>
        <w:t xml:space="preserve"> </w:t>
      </w:r>
      <w:r w:rsidRPr="00E771F5">
        <w:rPr>
          <w:sz w:val="18"/>
        </w:rPr>
        <w:t>HDP’ye</w:t>
      </w:r>
      <w:r w:rsidRPr="00E771F5" w:rsidR="00FB6687">
        <w:rPr>
          <w:sz w:val="18"/>
        </w:rPr>
        <w:t xml:space="preserve"> </w:t>
      </w:r>
      <w:r w:rsidRPr="00E771F5">
        <w:rPr>
          <w:sz w:val="18"/>
        </w:rPr>
        <w:t>oy</w:t>
      </w:r>
      <w:r w:rsidRPr="00E771F5" w:rsidR="00FB6687">
        <w:rPr>
          <w:sz w:val="18"/>
        </w:rPr>
        <w:t xml:space="preserve"> </w:t>
      </w:r>
      <w:r w:rsidRPr="00E771F5">
        <w:rPr>
          <w:sz w:val="18"/>
        </w:rPr>
        <w:t>çıkan</w:t>
      </w:r>
      <w:r w:rsidRPr="00E771F5" w:rsidR="00FB6687">
        <w:rPr>
          <w:sz w:val="18"/>
        </w:rPr>
        <w:t xml:space="preserve"> </w:t>
      </w:r>
      <w:r w:rsidRPr="00E771F5">
        <w:rPr>
          <w:sz w:val="18"/>
        </w:rPr>
        <w:t>sandığa</w:t>
      </w:r>
      <w:r w:rsidRPr="00E771F5" w:rsidR="00FB6687">
        <w:rPr>
          <w:sz w:val="18"/>
        </w:rPr>
        <w:t xml:space="preserve"> </w:t>
      </w:r>
      <w:r w:rsidRPr="00E771F5">
        <w:rPr>
          <w:sz w:val="18"/>
        </w:rPr>
        <w:t>ve</w:t>
      </w:r>
      <w:r w:rsidRPr="00E771F5" w:rsidR="00FB6687">
        <w:rPr>
          <w:sz w:val="18"/>
        </w:rPr>
        <w:t xml:space="preserve"> </w:t>
      </w:r>
      <w:r w:rsidRPr="00E771F5">
        <w:rPr>
          <w:sz w:val="18"/>
        </w:rPr>
        <w:t>oy</w:t>
      </w:r>
      <w:r w:rsidRPr="00E771F5" w:rsidR="00FB6687">
        <w:rPr>
          <w:sz w:val="18"/>
        </w:rPr>
        <w:t xml:space="preserve"> </w:t>
      </w:r>
      <w:r w:rsidRPr="00E771F5">
        <w:rPr>
          <w:sz w:val="18"/>
        </w:rPr>
        <w:t>veren</w:t>
      </w:r>
      <w:r w:rsidRPr="00E771F5" w:rsidR="00FB6687">
        <w:rPr>
          <w:sz w:val="18"/>
        </w:rPr>
        <w:t xml:space="preserve"> </w:t>
      </w:r>
      <w:r w:rsidRPr="00E771F5">
        <w:rPr>
          <w:sz w:val="18"/>
        </w:rPr>
        <w:t>iradeye</w:t>
      </w:r>
      <w:r w:rsidRPr="00E771F5" w:rsidR="00FB6687">
        <w:rPr>
          <w:sz w:val="18"/>
        </w:rPr>
        <w:t xml:space="preserve"> </w:t>
      </w:r>
      <w:r w:rsidRPr="00E771F5">
        <w:rPr>
          <w:sz w:val="18"/>
        </w:rPr>
        <w:t>saygı</w:t>
      </w:r>
      <w:r w:rsidRPr="00E771F5" w:rsidR="00FB6687">
        <w:rPr>
          <w:sz w:val="18"/>
        </w:rPr>
        <w:t xml:space="preserve"> </w:t>
      </w:r>
      <w:r w:rsidRPr="00E771F5">
        <w:rPr>
          <w:sz w:val="18"/>
        </w:rPr>
        <w:t>duyulmadığını</w:t>
      </w:r>
      <w:r w:rsidRPr="00E771F5" w:rsidR="00FB6687">
        <w:rPr>
          <w:sz w:val="18"/>
        </w:rPr>
        <w:t xml:space="preserve"> </w:t>
      </w:r>
      <w:r w:rsidRPr="00E771F5">
        <w:rPr>
          <w:sz w:val="18"/>
        </w:rPr>
        <w:t>görüyoruz.</w:t>
      </w:r>
      <w:r w:rsidRPr="00E771F5" w:rsidR="00FB6687">
        <w:rPr>
          <w:sz w:val="18"/>
        </w:rPr>
        <w:t xml:space="preserve"> </w:t>
      </w:r>
      <w:r w:rsidRPr="00E771F5">
        <w:rPr>
          <w:sz w:val="18"/>
        </w:rPr>
        <w:t>Bugün</w:t>
      </w:r>
      <w:r w:rsidRPr="00E771F5" w:rsidR="00FB6687">
        <w:rPr>
          <w:sz w:val="18"/>
        </w:rPr>
        <w:t xml:space="preserve"> </w:t>
      </w:r>
      <w:r w:rsidRPr="00E771F5">
        <w:rPr>
          <w:sz w:val="18"/>
        </w:rPr>
        <w:t>itibarıyla</w:t>
      </w:r>
      <w:r w:rsidRPr="00E771F5" w:rsidR="00FB6687">
        <w:rPr>
          <w:sz w:val="18"/>
        </w:rPr>
        <w:t xml:space="preserve"> </w:t>
      </w:r>
      <w:r w:rsidRPr="00E771F5">
        <w:rPr>
          <w:sz w:val="18"/>
        </w:rPr>
        <w:t>62</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başkanı</w:t>
      </w:r>
      <w:r w:rsidRPr="00E771F5" w:rsidR="00FB6687">
        <w:rPr>
          <w:sz w:val="18"/>
        </w:rPr>
        <w:t xml:space="preserve"> </w:t>
      </w:r>
      <w:r w:rsidRPr="00E771F5">
        <w:rPr>
          <w:sz w:val="18"/>
        </w:rPr>
        <w:t>ve</w:t>
      </w:r>
      <w:r w:rsidRPr="00E771F5" w:rsidR="00FB6687">
        <w:rPr>
          <w:sz w:val="18"/>
        </w:rPr>
        <w:t xml:space="preserve"> </w:t>
      </w:r>
      <w:r w:rsidRPr="00E771F5">
        <w:rPr>
          <w:sz w:val="18"/>
        </w:rPr>
        <w:t>eş</w:t>
      </w:r>
      <w:r w:rsidRPr="00E771F5" w:rsidR="00FB6687">
        <w:rPr>
          <w:sz w:val="18"/>
        </w:rPr>
        <w:t xml:space="preserve"> </w:t>
      </w:r>
      <w:r w:rsidRPr="00E771F5">
        <w:rPr>
          <w:sz w:val="18"/>
        </w:rPr>
        <w:t>başkan</w:t>
      </w:r>
      <w:r w:rsidRPr="00E771F5" w:rsidR="00FB6687">
        <w:rPr>
          <w:sz w:val="18"/>
        </w:rPr>
        <w:t xml:space="preserve"> </w:t>
      </w:r>
      <w:r w:rsidRPr="00E771F5">
        <w:rPr>
          <w:sz w:val="18"/>
        </w:rPr>
        <w:t>vekilimiz</w:t>
      </w:r>
      <w:r w:rsidRPr="00E771F5" w:rsidR="00FB6687">
        <w:rPr>
          <w:sz w:val="18"/>
        </w:rPr>
        <w:t xml:space="preserve"> </w:t>
      </w:r>
      <w:r w:rsidRPr="00E771F5">
        <w:rPr>
          <w:sz w:val="18"/>
        </w:rPr>
        <w:t>tutuklanmış,</w:t>
      </w:r>
      <w:r w:rsidRPr="00E771F5" w:rsidR="00FB6687">
        <w:rPr>
          <w:sz w:val="18"/>
        </w:rPr>
        <w:t xml:space="preserve"> </w:t>
      </w:r>
      <w:r w:rsidRPr="00E771F5">
        <w:rPr>
          <w:sz w:val="18"/>
        </w:rPr>
        <w:t>57</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başkanımız</w:t>
      </w:r>
      <w:r w:rsidRPr="00E771F5" w:rsidR="00FB6687">
        <w:rPr>
          <w:sz w:val="18"/>
        </w:rPr>
        <w:t xml:space="preserve"> </w:t>
      </w:r>
      <w:r w:rsidRPr="00E771F5">
        <w:rPr>
          <w:sz w:val="18"/>
        </w:rPr>
        <w:t>görevden</w:t>
      </w:r>
      <w:r w:rsidRPr="00E771F5" w:rsidR="00FB6687">
        <w:rPr>
          <w:sz w:val="18"/>
        </w:rPr>
        <w:t xml:space="preserve"> </w:t>
      </w:r>
      <w:r w:rsidRPr="00E771F5">
        <w:rPr>
          <w:sz w:val="18"/>
        </w:rPr>
        <w:t>alınmış</w:t>
      </w:r>
      <w:r w:rsidRPr="00E771F5" w:rsidR="00FB6687">
        <w:rPr>
          <w:sz w:val="18"/>
        </w:rPr>
        <w:t xml:space="preserve"> </w:t>
      </w:r>
      <w:r w:rsidRPr="00E771F5">
        <w:rPr>
          <w:sz w:val="18"/>
        </w:rPr>
        <w:t>ve</w:t>
      </w:r>
      <w:r w:rsidRPr="00E771F5" w:rsidR="00FB6687">
        <w:rPr>
          <w:sz w:val="18"/>
        </w:rPr>
        <w:t xml:space="preserve"> </w:t>
      </w:r>
      <w:r w:rsidRPr="00E771F5">
        <w:rPr>
          <w:sz w:val="18"/>
        </w:rPr>
        <w:t>partimizin</w:t>
      </w:r>
      <w:r w:rsidRPr="00E771F5" w:rsidR="00FB6687">
        <w:rPr>
          <w:sz w:val="18"/>
        </w:rPr>
        <w:t xml:space="preserve"> </w:t>
      </w:r>
      <w:r w:rsidRPr="00E771F5">
        <w:rPr>
          <w:sz w:val="18"/>
        </w:rPr>
        <w:t>eş</w:t>
      </w:r>
      <w:r w:rsidRPr="00E771F5" w:rsidR="00FB6687">
        <w:rPr>
          <w:sz w:val="18"/>
        </w:rPr>
        <w:t xml:space="preserve"> </w:t>
      </w:r>
      <w:r w:rsidRPr="00E771F5">
        <w:rPr>
          <w:sz w:val="18"/>
        </w:rPr>
        <w:t>genel</w:t>
      </w:r>
      <w:r w:rsidRPr="00E771F5" w:rsidR="00FB6687">
        <w:rPr>
          <w:sz w:val="18"/>
        </w:rPr>
        <w:t xml:space="preserve"> </w:t>
      </w:r>
      <w:r w:rsidRPr="00E771F5">
        <w:rPr>
          <w:sz w:val="18"/>
        </w:rPr>
        <w:t>başkanları,</w:t>
      </w:r>
      <w:r w:rsidRPr="00E771F5" w:rsidR="00FB6687">
        <w:rPr>
          <w:sz w:val="18"/>
        </w:rPr>
        <w:t xml:space="preserve"> </w:t>
      </w:r>
      <w:r w:rsidRPr="00E771F5">
        <w:rPr>
          <w:sz w:val="18"/>
        </w:rPr>
        <w:t>grup</w:t>
      </w:r>
      <w:r w:rsidRPr="00E771F5" w:rsidR="00FB6687">
        <w:rPr>
          <w:sz w:val="18"/>
        </w:rPr>
        <w:t xml:space="preserve"> </w:t>
      </w:r>
      <w:r w:rsidRPr="00E771F5">
        <w:rPr>
          <w:sz w:val="18"/>
        </w:rPr>
        <w:t>başkan</w:t>
      </w:r>
      <w:r w:rsidRPr="00E771F5" w:rsidR="00FB6687">
        <w:rPr>
          <w:sz w:val="18"/>
        </w:rPr>
        <w:t xml:space="preserve"> </w:t>
      </w:r>
      <w:r w:rsidRPr="00E771F5">
        <w:rPr>
          <w:sz w:val="18"/>
        </w:rPr>
        <w:t>vekilleri</w:t>
      </w:r>
      <w:r w:rsidRPr="00E771F5" w:rsidR="00FB6687">
        <w:rPr>
          <w:sz w:val="18"/>
        </w:rPr>
        <w:t xml:space="preserve"> </w:t>
      </w:r>
      <w:r w:rsidRPr="00E771F5">
        <w:rPr>
          <w:sz w:val="18"/>
        </w:rPr>
        <w:t>dâhil</w:t>
      </w:r>
      <w:r w:rsidRPr="00E771F5" w:rsidR="00FB6687">
        <w:rPr>
          <w:sz w:val="18"/>
        </w:rPr>
        <w:t xml:space="preserve"> </w:t>
      </w:r>
      <w:r w:rsidRPr="00E771F5">
        <w:rPr>
          <w:sz w:val="18"/>
        </w:rPr>
        <w:t>12</w:t>
      </w:r>
      <w:r w:rsidRPr="00E771F5" w:rsidR="00FB6687">
        <w:rPr>
          <w:sz w:val="18"/>
        </w:rPr>
        <w:t xml:space="preserve"> </w:t>
      </w:r>
      <w:r w:rsidRPr="00E771F5">
        <w:rPr>
          <w:sz w:val="18"/>
        </w:rPr>
        <w:t>vekilimiz</w:t>
      </w:r>
      <w:r w:rsidRPr="00E771F5" w:rsidR="00FB6687">
        <w:rPr>
          <w:sz w:val="18"/>
        </w:rPr>
        <w:t xml:space="preserve"> </w:t>
      </w:r>
      <w:r w:rsidRPr="00E771F5">
        <w:rPr>
          <w:sz w:val="18"/>
        </w:rPr>
        <w:t>rehin</w:t>
      </w:r>
      <w:r w:rsidRPr="00E771F5" w:rsidR="00FB6687">
        <w:rPr>
          <w:sz w:val="18"/>
        </w:rPr>
        <w:t xml:space="preserve"> </w:t>
      </w:r>
      <w:r w:rsidRPr="00E771F5">
        <w:rPr>
          <w:sz w:val="18"/>
        </w:rPr>
        <w:t>alınmıştır.</w:t>
      </w:r>
      <w:r w:rsidRPr="00E771F5" w:rsidR="00FB6687">
        <w:rPr>
          <w:sz w:val="18"/>
        </w:rPr>
        <w:t xml:space="preserve"> </w:t>
      </w:r>
      <w:r w:rsidRPr="00E771F5">
        <w:rPr>
          <w:sz w:val="18"/>
        </w:rPr>
        <w:t>Hepimizin</w:t>
      </w:r>
      <w:r w:rsidRPr="00E771F5" w:rsidR="00FB6687">
        <w:rPr>
          <w:sz w:val="18"/>
        </w:rPr>
        <w:t xml:space="preserve"> </w:t>
      </w:r>
      <w:r w:rsidRPr="00E771F5">
        <w:rPr>
          <w:sz w:val="18"/>
        </w:rPr>
        <w:t>acı</w:t>
      </w:r>
      <w:r w:rsidRPr="00E771F5" w:rsidR="00FB6687">
        <w:rPr>
          <w:sz w:val="18"/>
        </w:rPr>
        <w:t xml:space="preserve"> </w:t>
      </w:r>
      <w:r w:rsidRPr="00E771F5">
        <w:rPr>
          <w:sz w:val="18"/>
        </w:rPr>
        <w:t>duyduğu</w:t>
      </w:r>
      <w:r w:rsidRPr="00E771F5" w:rsidR="00FB6687">
        <w:rPr>
          <w:sz w:val="18"/>
        </w:rPr>
        <w:t xml:space="preserve"> </w:t>
      </w:r>
      <w:r w:rsidRPr="00E771F5">
        <w:rPr>
          <w:sz w:val="18"/>
        </w:rPr>
        <w:t>ve</w:t>
      </w:r>
      <w:r w:rsidRPr="00E771F5" w:rsidR="00FB6687">
        <w:rPr>
          <w:sz w:val="18"/>
        </w:rPr>
        <w:t xml:space="preserve"> </w:t>
      </w:r>
      <w:r w:rsidRPr="00E771F5">
        <w:rPr>
          <w:sz w:val="18"/>
        </w:rPr>
        <w:t>kınadığı</w:t>
      </w:r>
      <w:r w:rsidRPr="00E771F5" w:rsidR="00FB6687">
        <w:rPr>
          <w:sz w:val="18"/>
        </w:rPr>
        <w:t xml:space="preserve"> </w:t>
      </w:r>
      <w:r w:rsidRPr="00E771F5">
        <w:rPr>
          <w:sz w:val="18"/>
        </w:rPr>
        <w:t>İstanbul’daki</w:t>
      </w:r>
      <w:r w:rsidRPr="00E771F5" w:rsidR="00FB6687">
        <w:rPr>
          <w:sz w:val="18"/>
        </w:rPr>
        <w:t xml:space="preserve"> </w:t>
      </w:r>
      <w:r w:rsidRPr="00E771F5">
        <w:rPr>
          <w:sz w:val="18"/>
        </w:rPr>
        <w:t>saldırıdan</w:t>
      </w:r>
      <w:r w:rsidRPr="00E771F5" w:rsidR="00FB6687">
        <w:rPr>
          <w:sz w:val="18"/>
        </w:rPr>
        <w:t xml:space="preserve"> </w:t>
      </w:r>
      <w:r w:rsidRPr="00E771F5">
        <w:rPr>
          <w:sz w:val="18"/>
        </w:rPr>
        <w:t>sonra</w:t>
      </w:r>
      <w:r w:rsidRPr="00E771F5" w:rsidR="00FB6687">
        <w:rPr>
          <w:sz w:val="18"/>
        </w:rPr>
        <w:t xml:space="preserve"> </w:t>
      </w:r>
      <w:r w:rsidRPr="00E771F5">
        <w:rPr>
          <w:sz w:val="18"/>
        </w:rPr>
        <w:t>ise</w:t>
      </w:r>
      <w:r w:rsidRPr="00E771F5" w:rsidR="00FB6687">
        <w:rPr>
          <w:sz w:val="18"/>
        </w:rPr>
        <w:t xml:space="preserve"> </w:t>
      </w:r>
      <w:r w:rsidRPr="00E771F5">
        <w:rPr>
          <w:sz w:val="18"/>
        </w:rPr>
        <w:t>birçok</w:t>
      </w:r>
      <w:r w:rsidRPr="00E771F5" w:rsidR="00FB6687">
        <w:rPr>
          <w:sz w:val="18"/>
        </w:rPr>
        <w:t xml:space="preserve"> </w:t>
      </w:r>
      <w:r w:rsidRPr="00E771F5">
        <w:rPr>
          <w:sz w:val="18"/>
        </w:rPr>
        <w:t>il</w:t>
      </w:r>
      <w:r w:rsidRPr="00E771F5" w:rsidR="00FB6687">
        <w:rPr>
          <w:sz w:val="18"/>
        </w:rPr>
        <w:t xml:space="preserve"> </w:t>
      </w:r>
      <w:r w:rsidRPr="00E771F5">
        <w:rPr>
          <w:sz w:val="18"/>
        </w:rPr>
        <w:t>ve</w:t>
      </w:r>
      <w:r w:rsidRPr="00E771F5" w:rsidR="00FB6687">
        <w:rPr>
          <w:sz w:val="18"/>
        </w:rPr>
        <w:t xml:space="preserve"> </w:t>
      </w:r>
      <w:r w:rsidRPr="00E771F5">
        <w:rPr>
          <w:sz w:val="18"/>
        </w:rPr>
        <w:t>ilçe</w:t>
      </w:r>
      <w:r w:rsidRPr="00E771F5" w:rsidR="00FB6687">
        <w:rPr>
          <w:sz w:val="18"/>
        </w:rPr>
        <w:t xml:space="preserve"> </w:t>
      </w:r>
      <w:r w:rsidRPr="00E771F5">
        <w:rPr>
          <w:sz w:val="18"/>
        </w:rPr>
        <w:t>teşkilatımız</w:t>
      </w:r>
      <w:r w:rsidRPr="00E771F5" w:rsidR="00FB6687">
        <w:rPr>
          <w:sz w:val="18"/>
        </w:rPr>
        <w:t xml:space="preserve"> </w:t>
      </w:r>
      <w:r w:rsidRPr="00E771F5">
        <w:rPr>
          <w:sz w:val="18"/>
        </w:rPr>
        <w:t>saldırıya</w:t>
      </w:r>
      <w:r w:rsidRPr="00E771F5" w:rsidR="00FB6687">
        <w:rPr>
          <w:sz w:val="18"/>
        </w:rPr>
        <w:t xml:space="preserve"> </w:t>
      </w:r>
      <w:r w:rsidRPr="00E771F5">
        <w:rPr>
          <w:sz w:val="18"/>
        </w:rPr>
        <w:t>uğramış,</w:t>
      </w:r>
      <w:r w:rsidRPr="00E771F5" w:rsidR="00FB6687">
        <w:rPr>
          <w:sz w:val="18"/>
        </w:rPr>
        <w:t xml:space="preserve"> </w:t>
      </w:r>
      <w:r w:rsidRPr="00E771F5">
        <w:rPr>
          <w:sz w:val="18"/>
        </w:rPr>
        <w:t>500’ü</w:t>
      </w:r>
      <w:r w:rsidRPr="00E771F5" w:rsidR="00FB6687">
        <w:rPr>
          <w:sz w:val="18"/>
        </w:rPr>
        <w:t xml:space="preserve"> </w:t>
      </w:r>
      <w:r w:rsidRPr="00E771F5">
        <w:rPr>
          <w:sz w:val="18"/>
        </w:rPr>
        <w:t>aşkın</w:t>
      </w:r>
      <w:r w:rsidRPr="00E771F5" w:rsidR="00FB6687">
        <w:rPr>
          <w:sz w:val="18"/>
        </w:rPr>
        <w:t xml:space="preserve"> </w:t>
      </w:r>
      <w:r w:rsidRPr="00E771F5">
        <w:rPr>
          <w:sz w:val="18"/>
        </w:rPr>
        <w:t>yöneticimiz</w:t>
      </w:r>
      <w:r w:rsidRPr="00E771F5" w:rsidR="00FB6687">
        <w:rPr>
          <w:sz w:val="18"/>
        </w:rPr>
        <w:t xml:space="preserve"> </w:t>
      </w:r>
      <w:r w:rsidRPr="00E771F5">
        <w:rPr>
          <w:sz w:val="18"/>
        </w:rPr>
        <w:t>hukuksuz,</w:t>
      </w:r>
      <w:r w:rsidRPr="00E771F5" w:rsidR="00FB6687">
        <w:rPr>
          <w:sz w:val="18"/>
        </w:rPr>
        <w:t xml:space="preserve"> </w:t>
      </w:r>
      <w:r w:rsidRPr="00E771F5">
        <w:rPr>
          <w:sz w:val="18"/>
        </w:rPr>
        <w:t>adaletsiz</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gözaltına</w:t>
      </w:r>
      <w:r w:rsidRPr="00E771F5" w:rsidR="00FB6687">
        <w:rPr>
          <w:sz w:val="18"/>
        </w:rPr>
        <w:t xml:space="preserve"> </w:t>
      </w:r>
      <w:r w:rsidRPr="00E771F5">
        <w:rPr>
          <w:sz w:val="18"/>
        </w:rPr>
        <w:t>alınmıştır.</w:t>
      </w:r>
      <w:r w:rsidRPr="00E771F5" w:rsidR="00FB6687">
        <w:rPr>
          <w:sz w:val="18"/>
        </w:rPr>
        <w:t xml:space="preserve"> </w:t>
      </w:r>
      <w:r w:rsidRPr="00E771F5">
        <w:rPr>
          <w:sz w:val="18"/>
        </w:rPr>
        <w:t>Tek</w:t>
      </w:r>
      <w:r w:rsidRPr="00E771F5" w:rsidR="00FB6687">
        <w:rPr>
          <w:sz w:val="18"/>
        </w:rPr>
        <w:t xml:space="preserve"> </w:t>
      </w:r>
      <w:r w:rsidRPr="00E771F5">
        <w:rPr>
          <w:sz w:val="18"/>
        </w:rPr>
        <w:t>kelimeyle,</w:t>
      </w:r>
      <w:r w:rsidRPr="00E771F5" w:rsidR="00FB6687">
        <w:rPr>
          <w:sz w:val="18"/>
        </w:rPr>
        <w:t xml:space="preserve"> </w:t>
      </w:r>
      <w:r w:rsidRPr="00E771F5">
        <w:rPr>
          <w:sz w:val="18"/>
        </w:rPr>
        <w:t>bu</w:t>
      </w:r>
      <w:r w:rsidRPr="00E771F5" w:rsidR="00FB6687">
        <w:rPr>
          <w:sz w:val="18"/>
        </w:rPr>
        <w:t xml:space="preserve"> </w:t>
      </w:r>
      <w:r w:rsidRPr="00E771F5">
        <w:rPr>
          <w:sz w:val="18"/>
        </w:rPr>
        <w:t>cadı</w:t>
      </w:r>
      <w:r w:rsidRPr="00E771F5" w:rsidR="00FB6687">
        <w:rPr>
          <w:sz w:val="18"/>
        </w:rPr>
        <w:t xml:space="preserve"> </w:t>
      </w:r>
      <w:r w:rsidRPr="00E771F5">
        <w:rPr>
          <w:sz w:val="18"/>
        </w:rPr>
        <w:t>avını</w:t>
      </w:r>
      <w:r w:rsidRPr="00E771F5" w:rsidR="00FB6687">
        <w:rPr>
          <w:sz w:val="18"/>
        </w:rPr>
        <w:t xml:space="preserve"> </w:t>
      </w:r>
      <w:r w:rsidRPr="00E771F5">
        <w:rPr>
          <w:sz w:val="18"/>
        </w:rPr>
        <w:t>kınıyorum.</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üçüncü</w:t>
      </w:r>
      <w:r w:rsidRPr="00E771F5" w:rsidR="00FB6687">
        <w:rPr>
          <w:sz w:val="18"/>
        </w:rPr>
        <w:t xml:space="preserve"> </w:t>
      </w:r>
      <w:r w:rsidRPr="00E771F5">
        <w:rPr>
          <w:sz w:val="18"/>
        </w:rPr>
        <w:t>büyük</w:t>
      </w:r>
      <w:r w:rsidRPr="00E771F5" w:rsidR="00FB6687">
        <w:rPr>
          <w:sz w:val="18"/>
        </w:rPr>
        <w:t xml:space="preserve"> </w:t>
      </w:r>
      <w:r w:rsidRPr="00E771F5">
        <w:rPr>
          <w:sz w:val="18"/>
        </w:rPr>
        <w:t>partisine</w:t>
      </w:r>
      <w:r w:rsidRPr="00E771F5" w:rsidR="00FB6687">
        <w:rPr>
          <w:sz w:val="18"/>
        </w:rPr>
        <w:t xml:space="preserve"> </w:t>
      </w:r>
      <w:r w:rsidRPr="00E771F5">
        <w:rPr>
          <w:sz w:val="18"/>
        </w:rPr>
        <w:t>yapılan</w:t>
      </w:r>
      <w:r w:rsidRPr="00E771F5" w:rsidR="00FB6687">
        <w:rPr>
          <w:sz w:val="18"/>
        </w:rPr>
        <w:t xml:space="preserve"> </w:t>
      </w:r>
      <w:r w:rsidRPr="00E771F5">
        <w:rPr>
          <w:sz w:val="18"/>
        </w:rPr>
        <w:t>bu</w:t>
      </w:r>
      <w:r w:rsidRPr="00E771F5" w:rsidR="00FB6687">
        <w:rPr>
          <w:sz w:val="18"/>
        </w:rPr>
        <w:t xml:space="preserve"> </w:t>
      </w:r>
      <w:r w:rsidRPr="00E771F5">
        <w:rPr>
          <w:sz w:val="18"/>
        </w:rPr>
        <w:t>saldırılar</w:t>
      </w:r>
      <w:r w:rsidRPr="00E771F5" w:rsidR="00FB6687">
        <w:rPr>
          <w:sz w:val="18"/>
        </w:rPr>
        <w:t xml:space="preserve"> </w:t>
      </w:r>
      <w:r w:rsidRPr="00E771F5">
        <w:rPr>
          <w:sz w:val="18"/>
        </w:rPr>
        <w:t>karşısında</w:t>
      </w:r>
      <w:r w:rsidRPr="00E771F5" w:rsidR="00FB6687">
        <w:rPr>
          <w:sz w:val="18"/>
        </w:rPr>
        <w:t xml:space="preserve"> </w:t>
      </w:r>
      <w:r w:rsidRPr="00E771F5">
        <w:rPr>
          <w:sz w:val="18"/>
        </w:rPr>
        <w:t>sessizliği</w:t>
      </w:r>
      <w:r w:rsidRPr="00E771F5" w:rsidR="00FB6687">
        <w:rPr>
          <w:sz w:val="18"/>
        </w:rPr>
        <w:t xml:space="preserve"> </w:t>
      </w:r>
      <w:r w:rsidRPr="00E771F5">
        <w:rPr>
          <w:sz w:val="18"/>
        </w:rPr>
        <w:t>tercih</w:t>
      </w:r>
      <w:r w:rsidRPr="00E771F5" w:rsidR="00FB6687">
        <w:rPr>
          <w:sz w:val="18"/>
        </w:rPr>
        <w:t xml:space="preserve"> </w:t>
      </w:r>
      <w:r w:rsidRPr="00E771F5">
        <w:rPr>
          <w:sz w:val="18"/>
        </w:rPr>
        <w:t>edenleri</w:t>
      </w:r>
      <w:r w:rsidRPr="00E771F5" w:rsidR="00FB6687">
        <w:rPr>
          <w:sz w:val="18"/>
        </w:rPr>
        <w:t xml:space="preserve"> </w:t>
      </w:r>
      <w:r w:rsidRPr="00E771F5">
        <w:rPr>
          <w:sz w:val="18"/>
        </w:rPr>
        <w:t>esefle</w:t>
      </w:r>
      <w:r w:rsidRPr="00E771F5" w:rsidR="00FB6687">
        <w:rPr>
          <w:sz w:val="18"/>
        </w:rPr>
        <w:t xml:space="preserve"> </w:t>
      </w:r>
      <w:r w:rsidRPr="00E771F5">
        <w:rPr>
          <w:sz w:val="18"/>
        </w:rPr>
        <w:t>kınıyorum.</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garabettir</w:t>
      </w:r>
      <w:r w:rsidRPr="00E771F5" w:rsidR="00FB6687">
        <w:rPr>
          <w:sz w:val="18"/>
        </w:rPr>
        <w:t xml:space="preserve"> </w:t>
      </w:r>
      <w:r w:rsidRPr="00E771F5">
        <w:rPr>
          <w:sz w:val="18"/>
        </w:rPr>
        <w:t>ki</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rehin</w:t>
      </w:r>
      <w:r w:rsidRPr="00E771F5" w:rsidR="00FB6687">
        <w:rPr>
          <w:sz w:val="18"/>
        </w:rPr>
        <w:t xml:space="preserve"> </w:t>
      </w:r>
      <w:r w:rsidRPr="00E771F5">
        <w:rPr>
          <w:sz w:val="18"/>
        </w:rPr>
        <w:t>alınmasından</w:t>
      </w:r>
      <w:r w:rsidRPr="00E771F5" w:rsidR="00FB6687">
        <w:rPr>
          <w:sz w:val="18"/>
        </w:rPr>
        <w:t xml:space="preserve"> </w:t>
      </w:r>
      <w:r w:rsidRPr="00E771F5">
        <w:rPr>
          <w:sz w:val="18"/>
        </w:rPr>
        <w:t>rahatsızlık</w:t>
      </w:r>
      <w:r w:rsidRPr="00E771F5" w:rsidR="00FB6687">
        <w:rPr>
          <w:sz w:val="18"/>
        </w:rPr>
        <w:t xml:space="preserve"> </w:t>
      </w:r>
      <w:r w:rsidRPr="00E771F5">
        <w:rPr>
          <w:sz w:val="18"/>
        </w:rPr>
        <w:t>duyması</w:t>
      </w:r>
      <w:r w:rsidRPr="00E771F5" w:rsidR="00FB6687">
        <w:rPr>
          <w:sz w:val="18"/>
        </w:rPr>
        <w:t xml:space="preserve"> </w:t>
      </w:r>
      <w:r w:rsidRPr="00E771F5">
        <w:rPr>
          <w:sz w:val="18"/>
        </w:rPr>
        <w:t>gerekenler</w:t>
      </w:r>
      <w:r w:rsidRPr="00E771F5" w:rsidR="00FB6687">
        <w:rPr>
          <w:sz w:val="18"/>
        </w:rPr>
        <w:t xml:space="preserve"> </w:t>
      </w:r>
      <w:r w:rsidRPr="00E771F5">
        <w:rPr>
          <w:sz w:val="18"/>
        </w:rPr>
        <w:t>onların</w:t>
      </w:r>
      <w:r w:rsidRPr="00E771F5" w:rsidR="00FB6687">
        <w:rPr>
          <w:sz w:val="18"/>
        </w:rPr>
        <w:t xml:space="preserve"> </w:t>
      </w:r>
      <w:r w:rsidRPr="00E771F5">
        <w:rPr>
          <w:sz w:val="18"/>
        </w:rPr>
        <w:t>fotoğraflarından</w:t>
      </w:r>
      <w:r w:rsidRPr="00E771F5" w:rsidR="00FB6687">
        <w:rPr>
          <w:sz w:val="18"/>
        </w:rPr>
        <w:t xml:space="preserve"> </w:t>
      </w:r>
      <w:r w:rsidRPr="00E771F5">
        <w:rPr>
          <w:sz w:val="18"/>
        </w:rPr>
        <w:t>rahatsızlık</w:t>
      </w:r>
      <w:r w:rsidRPr="00E771F5" w:rsidR="00FB6687">
        <w:rPr>
          <w:sz w:val="18"/>
        </w:rPr>
        <w:t xml:space="preserve"> </w:t>
      </w:r>
      <w:r w:rsidRPr="00E771F5">
        <w:rPr>
          <w:sz w:val="18"/>
        </w:rPr>
        <w:t>duyuyorlar;</w:t>
      </w:r>
      <w:r w:rsidRPr="00E771F5" w:rsidR="00FB6687">
        <w:rPr>
          <w:sz w:val="18"/>
        </w:rPr>
        <w:t xml:space="preserve"> </w:t>
      </w:r>
      <w:r w:rsidRPr="00E771F5">
        <w:rPr>
          <w:sz w:val="18"/>
        </w:rPr>
        <w:t>barış</w:t>
      </w:r>
      <w:r w:rsidRPr="00E771F5" w:rsidR="00FB6687">
        <w:rPr>
          <w:sz w:val="18"/>
        </w:rPr>
        <w:t xml:space="preserve"> </w:t>
      </w:r>
      <w:r w:rsidRPr="00E771F5">
        <w:rPr>
          <w:sz w:val="18"/>
        </w:rPr>
        <w:t>için</w:t>
      </w:r>
      <w:r w:rsidRPr="00E771F5" w:rsidR="00FB6687">
        <w:rPr>
          <w:sz w:val="18"/>
        </w:rPr>
        <w:t xml:space="preserve"> </w:t>
      </w:r>
      <w:r w:rsidRPr="00E771F5">
        <w:rPr>
          <w:sz w:val="18"/>
        </w:rPr>
        <w:t>acil</w:t>
      </w:r>
      <w:r w:rsidRPr="00E771F5" w:rsidR="00FB6687">
        <w:rPr>
          <w:sz w:val="18"/>
        </w:rPr>
        <w:t xml:space="preserve"> </w:t>
      </w:r>
      <w:r w:rsidRPr="00E771F5">
        <w:rPr>
          <w:sz w:val="18"/>
        </w:rPr>
        <w:t>çağrı</w:t>
      </w:r>
      <w:r w:rsidRPr="00E771F5" w:rsidR="00FB6687">
        <w:rPr>
          <w:sz w:val="18"/>
        </w:rPr>
        <w:t xml:space="preserve"> </w:t>
      </w:r>
      <w:r w:rsidRPr="00E771F5">
        <w:rPr>
          <w:sz w:val="18"/>
        </w:rPr>
        <w:t>ve</w:t>
      </w:r>
      <w:r w:rsidRPr="00E771F5" w:rsidR="00FB6687">
        <w:rPr>
          <w:sz w:val="18"/>
        </w:rPr>
        <w:t xml:space="preserve"> </w:t>
      </w:r>
      <w:r w:rsidRPr="00E771F5">
        <w:rPr>
          <w:sz w:val="18"/>
        </w:rPr>
        <w:t>toplantı</w:t>
      </w:r>
      <w:r w:rsidRPr="00E771F5" w:rsidR="00FB6687">
        <w:rPr>
          <w:sz w:val="18"/>
        </w:rPr>
        <w:t xml:space="preserve"> </w:t>
      </w:r>
      <w:r w:rsidRPr="00E771F5">
        <w:rPr>
          <w:sz w:val="18"/>
        </w:rPr>
        <w:t>yapmaları</w:t>
      </w:r>
      <w:r w:rsidRPr="00E771F5" w:rsidR="00FB6687">
        <w:rPr>
          <w:sz w:val="18"/>
        </w:rPr>
        <w:t xml:space="preserve"> </w:t>
      </w:r>
      <w:r w:rsidRPr="00E771F5">
        <w:rPr>
          <w:sz w:val="18"/>
        </w:rPr>
        <w:t>gerekenler,</w:t>
      </w:r>
      <w:r w:rsidRPr="00E771F5" w:rsidR="00FB6687">
        <w:rPr>
          <w:sz w:val="18"/>
        </w:rPr>
        <w:t xml:space="preserve"> </w:t>
      </w:r>
      <w:r w:rsidRPr="00E771F5">
        <w:rPr>
          <w:sz w:val="18"/>
        </w:rPr>
        <w:t>yasamanın</w:t>
      </w:r>
      <w:r w:rsidRPr="00E771F5" w:rsidR="00FB6687">
        <w:rPr>
          <w:sz w:val="18"/>
        </w:rPr>
        <w:t xml:space="preserve"> </w:t>
      </w:r>
      <w:r w:rsidRPr="00E771F5">
        <w:rPr>
          <w:sz w:val="18"/>
        </w:rPr>
        <w:t>üyesi</w:t>
      </w:r>
      <w:r w:rsidRPr="00E771F5" w:rsidR="00FB6687">
        <w:rPr>
          <w:sz w:val="18"/>
        </w:rPr>
        <w:t xml:space="preserve"> </w:t>
      </w:r>
      <w:r w:rsidRPr="00E771F5">
        <w:rPr>
          <w:sz w:val="18"/>
        </w:rPr>
        <w:t>olan</w:t>
      </w:r>
      <w:r w:rsidRPr="00E771F5" w:rsidR="00FB6687">
        <w:rPr>
          <w:sz w:val="18"/>
        </w:rPr>
        <w:t xml:space="preserve"> </w:t>
      </w:r>
      <w:r w:rsidRPr="00E771F5">
        <w:rPr>
          <w:sz w:val="18"/>
        </w:rPr>
        <w:t>arkadaşlarımızın</w:t>
      </w:r>
      <w:r w:rsidRPr="00E771F5" w:rsidR="00FB6687">
        <w:rPr>
          <w:sz w:val="18"/>
        </w:rPr>
        <w:t xml:space="preserve"> </w:t>
      </w:r>
      <w:r w:rsidRPr="00E771F5">
        <w:rPr>
          <w:sz w:val="18"/>
        </w:rPr>
        <w:t>fotoğraflarının</w:t>
      </w:r>
      <w:r w:rsidRPr="00E771F5" w:rsidR="00FB6687">
        <w:rPr>
          <w:sz w:val="18"/>
        </w:rPr>
        <w:t xml:space="preserve"> </w:t>
      </w:r>
      <w:r w:rsidRPr="00E771F5">
        <w:rPr>
          <w:sz w:val="18"/>
        </w:rPr>
        <w:t>kaldırılması</w:t>
      </w:r>
      <w:r w:rsidRPr="00E771F5" w:rsidR="00FB6687">
        <w:rPr>
          <w:sz w:val="18"/>
        </w:rPr>
        <w:t xml:space="preserve"> </w:t>
      </w:r>
      <w:r w:rsidRPr="00E771F5">
        <w:rPr>
          <w:sz w:val="18"/>
        </w:rPr>
        <w:t>için</w:t>
      </w:r>
      <w:r w:rsidRPr="00E771F5" w:rsidR="00FB6687">
        <w:rPr>
          <w:sz w:val="18"/>
        </w:rPr>
        <w:t xml:space="preserve"> </w:t>
      </w:r>
      <w:r w:rsidRPr="00E771F5">
        <w:rPr>
          <w:sz w:val="18"/>
        </w:rPr>
        <w:t>çağrıda</w:t>
      </w:r>
      <w:r w:rsidRPr="00E771F5" w:rsidR="00FB6687">
        <w:rPr>
          <w:sz w:val="18"/>
        </w:rPr>
        <w:t xml:space="preserve"> </w:t>
      </w:r>
      <w:r w:rsidRPr="00E771F5">
        <w:rPr>
          <w:sz w:val="18"/>
        </w:rPr>
        <w:t>bulunuyorlar.</w:t>
      </w:r>
      <w:r w:rsidRPr="00E771F5" w:rsidR="00FB6687">
        <w:rPr>
          <w:sz w:val="18"/>
        </w:rPr>
        <w:t xml:space="preserve"> </w:t>
      </w:r>
      <w:r w:rsidRPr="00E771F5">
        <w:rPr>
          <w:sz w:val="18"/>
        </w:rPr>
        <w:t>Bu</w:t>
      </w:r>
      <w:r w:rsidRPr="00E771F5" w:rsidR="00FB6687">
        <w:rPr>
          <w:sz w:val="18"/>
        </w:rPr>
        <w:t xml:space="preserve"> </w:t>
      </w:r>
      <w:r w:rsidRPr="00E771F5">
        <w:rPr>
          <w:sz w:val="18"/>
        </w:rPr>
        <w:t>manzaraiumumiyeden</w:t>
      </w:r>
      <w:r w:rsidRPr="00E771F5" w:rsidR="00FB6687">
        <w:rPr>
          <w:sz w:val="18"/>
        </w:rPr>
        <w:t xml:space="preserve"> </w:t>
      </w:r>
      <w:r w:rsidRPr="00E771F5">
        <w:rPr>
          <w:sz w:val="18"/>
        </w:rPr>
        <w:t>tek</w:t>
      </w:r>
      <w:r w:rsidRPr="00E771F5" w:rsidR="00FB6687">
        <w:rPr>
          <w:sz w:val="18"/>
        </w:rPr>
        <w:t xml:space="preserve"> </w:t>
      </w:r>
      <w:r w:rsidRPr="00E771F5">
        <w:rPr>
          <w:sz w:val="18"/>
        </w:rPr>
        <w:t>kelimeyle</w:t>
      </w:r>
      <w:r w:rsidRPr="00E771F5" w:rsidR="00FB6687">
        <w:rPr>
          <w:sz w:val="18"/>
        </w:rPr>
        <w:t xml:space="preserve"> </w:t>
      </w:r>
      <w:r w:rsidRPr="00E771F5">
        <w:rPr>
          <w:sz w:val="18"/>
        </w:rPr>
        <w:t>sorumlu</w:t>
      </w:r>
      <w:r w:rsidRPr="00E771F5" w:rsidR="00FB6687">
        <w:rPr>
          <w:sz w:val="18"/>
        </w:rPr>
        <w:t xml:space="preserve"> </w:t>
      </w:r>
      <w:r w:rsidRPr="00E771F5">
        <w:rPr>
          <w:sz w:val="18"/>
        </w:rPr>
        <w:t>olan</w:t>
      </w:r>
      <w:r w:rsidRPr="00E771F5" w:rsidR="00FB6687">
        <w:rPr>
          <w:sz w:val="18"/>
        </w:rPr>
        <w:t xml:space="preserve"> </w:t>
      </w:r>
      <w:r w:rsidRPr="00E771F5">
        <w:rPr>
          <w:sz w:val="18"/>
        </w:rPr>
        <w:t>merci</w:t>
      </w:r>
      <w:r w:rsidRPr="00E771F5" w:rsidR="00FB6687">
        <w:rPr>
          <w:sz w:val="18"/>
        </w:rPr>
        <w:t xml:space="preserve"> </w:t>
      </w:r>
      <w:r w:rsidRPr="00E771F5">
        <w:rPr>
          <w:sz w:val="18"/>
        </w:rPr>
        <w:t>AKP</w:t>
      </w:r>
      <w:r w:rsidRPr="00E771F5" w:rsidR="00FB6687">
        <w:rPr>
          <w:sz w:val="18"/>
        </w:rPr>
        <w:t xml:space="preserve"> </w:t>
      </w:r>
      <w:r w:rsidRPr="00E771F5">
        <w:rPr>
          <w:sz w:val="18"/>
        </w:rPr>
        <w:t>Hükûmetidir.</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bugün</w:t>
      </w:r>
      <w:r w:rsidRPr="00E771F5" w:rsidR="00FB6687">
        <w:rPr>
          <w:sz w:val="18"/>
        </w:rPr>
        <w:t xml:space="preserve"> </w:t>
      </w:r>
      <w:r w:rsidRPr="00E771F5">
        <w:rPr>
          <w:sz w:val="18"/>
        </w:rPr>
        <w:t>Hakkâri’de</w:t>
      </w:r>
      <w:r w:rsidRPr="00E771F5" w:rsidR="00FB6687">
        <w:rPr>
          <w:sz w:val="18"/>
        </w:rPr>
        <w:t xml:space="preserve"> </w:t>
      </w:r>
      <w:r w:rsidRPr="00E771F5">
        <w:rPr>
          <w:sz w:val="18"/>
        </w:rPr>
        <w:t>DBP’li</w:t>
      </w:r>
      <w:r w:rsidRPr="00E771F5" w:rsidR="00FB6687">
        <w:rPr>
          <w:sz w:val="18"/>
        </w:rPr>
        <w:t xml:space="preserve"> </w:t>
      </w:r>
      <w:r w:rsidRPr="00E771F5">
        <w:rPr>
          <w:sz w:val="18"/>
        </w:rPr>
        <w:t>belediye</w:t>
      </w:r>
      <w:r w:rsidRPr="00E771F5" w:rsidR="00FB6687">
        <w:rPr>
          <w:sz w:val="18"/>
        </w:rPr>
        <w:t xml:space="preserve"> </w:t>
      </w:r>
      <w:r w:rsidRPr="00E771F5">
        <w:rPr>
          <w:sz w:val="18"/>
        </w:rPr>
        <w:t>eş</w:t>
      </w:r>
      <w:r w:rsidRPr="00E771F5" w:rsidR="00FB6687">
        <w:rPr>
          <w:sz w:val="18"/>
        </w:rPr>
        <w:t xml:space="preserve"> </w:t>
      </w:r>
      <w:r w:rsidRPr="00E771F5">
        <w:rPr>
          <w:sz w:val="18"/>
        </w:rPr>
        <w:t>başkanları</w:t>
      </w:r>
      <w:r w:rsidRPr="00E771F5" w:rsidR="00FB6687">
        <w:rPr>
          <w:sz w:val="18"/>
        </w:rPr>
        <w:t xml:space="preserve"> </w:t>
      </w:r>
      <w:r w:rsidRPr="00E771F5">
        <w:rPr>
          <w:sz w:val="18"/>
        </w:rPr>
        <w:t>ve</w:t>
      </w:r>
      <w:r w:rsidRPr="00E771F5" w:rsidR="00FB6687">
        <w:rPr>
          <w:sz w:val="18"/>
        </w:rPr>
        <w:t xml:space="preserve"> </w:t>
      </w:r>
      <w:r w:rsidRPr="00E771F5">
        <w:rPr>
          <w:sz w:val="18"/>
        </w:rPr>
        <w:t>HDP’li</w:t>
      </w:r>
      <w:r w:rsidRPr="00E771F5" w:rsidR="00FB6687">
        <w:rPr>
          <w:sz w:val="18"/>
        </w:rPr>
        <w:t xml:space="preserve"> </w:t>
      </w:r>
      <w:r w:rsidRPr="00E771F5">
        <w:rPr>
          <w:sz w:val="18"/>
        </w:rPr>
        <w:t>milletvekillerinin</w:t>
      </w:r>
      <w:r w:rsidRPr="00E771F5" w:rsidR="00FB6687">
        <w:rPr>
          <w:sz w:val="18"/>
        </w:rPr>
        <w:t xml:space="preserve"> </w:t>
      </w:r>
      <w:r w:rsidRPr="00E771F5">
        <w:rPr>
          <w:sz w:val="18"/>
        </w:rPr>
        <w:t>tümü</w:t>
      </w:r>
      <w:r w:rsidRPr="00E771F5" w:rsidR="00FB6687">
        <w:rPr>
          <w:sz w:val="18"/>
        </w:rPr>
        <w:t xml:space="preserve"> </w:t>
      </w:r>
      <w:r w:rsidRPr="00E771F5">
        <w:rPr>
          <w:sz w:val="18"/>
        </w:rPr>
        <w:t>tutsak</w:t>
      </w:r>
      <w:r w:rsidRPr="00E771F5" w:rsidR="00FB6687">
        <w:rPr>
          <w:sz w:val="18"/>
        </w:rPr>
        <w:t xml:space="preserve"> </w:t>
      </w:r>
      <w:r w:rsidRPr="00E771F5">
        <w:rPr>
          <w:sz w:val="18"/>
        </w:rPr>
        <w:t>alınmıştır.</w:t>
      </w:r>
      <w:r w:rsidRPr="00E771F5" w:rsidR="00FB6687">
        <w:rPr>
          <w:sz w:val="18"/>
        </w:rPr>
        <w:t xml:space="preserve"> </w:t>
      </w:r>
      <w:r w:rsidRPr="00E771F5">
        <w:rPr>
          <w:sz w:val="18"/>
        </w:rPr>
        <w:t>Koskoca</w:t>
      </w:r>
      <w:r w:rsidRPr="00E771F5" w:rsidR="00FB6687">
        <w:rPr>
          <w:sz w:val="18"/>
        </w:rPr>
        <w:t xml:space="preserve"> </w:t>
      </w:r>
      <w:r w:rsidRPr="00E771F5">
        <w:rPr>
          <w:sz w:val="18"/>
        </w:rPr>
        <w:t>Hakkâri’de</w:t>
      </w:r>
      <w:r w:rsidRPr="00E771F5" w:rsidR="00FB6687">
        <w:rPr>
          <w:sz w:val="18"/>
        </w:rPr>
        <w:t xml:space="preserve"> </w:t>
      </w:r>
      <w:r w:rsidRPr="00E771F5">
        <w:rPr>
          <w:sz w:val="18"/>
        </w:rPr>
        <w:t>hiçbir</w:t>
      </w:r>
      <w:r w:rsidRPr="00E771F5" w:rsidR="00FB6687">
        <w:rPr>
          <w:sz w:val="18"/>
        </w:rPr>
        <w:t xml:space="preserve"> </w:t>
      </w:r>
      <w:r w:rsidRPr="00E771F5">
        <w:rPr>
          <w:sz w:val="18"/>
        </w:rPr>
        <w:t>seçilmiş</w:t>
      </w:r>
      <w:r w:rsidRPr="00E771F5" w:rsidR="00FB6687">
        <w:rPr>
          <w:sz w:val="18"/>
        </w:rPr>
        <w:t xml:space="preserve"> </w:t>
      </w:r>
      <w:r w:rsidRPr="00E771F5">
        <w:rPr>
          <w:sz w:val="18"/>
        </w:rPr>
        <w:t>bırakmadınız.</w:t>
      </w:r>
      <w:r w:rsidRPr="00E771F5" w:rsidR="00FB6687">
        <w:rPr>
          <w:sz w:val="18"/>
        </w:rPr>
        <w:t xml:space="preserve"> </w:t>
      </w:r>
      <w:r w:rsidRPr="00E771F5">
        <w:rPr>
          <w:sz w:val="18"/>
        </w:rPr>
        <w:t>Çünkü</w:t>
      </w:r>
      <w:r w:rsidRPr="00E771F5" w:rsidR="00FB6687">
        <w:rPr>
          <w:sz w:val="18"/>
        </w:rPr>
        <w:t xml:space="preserve"> </w:t>
      </w:r>
      <w:r w:rsidRPr="00E771F5">
        <w:rPr>
          <w:sz w:val="18"/>
        </w:rPr>
        <w:t>yüzde</w:t>
      </w:r>
      <w:r w:rsidRPr="00E771F5" w:rsidR="00FB6687">
        <w:rPr>
          <w:sz w:val="18"/>
        </w:rPr>
        <w:t xml:space="preserve"> </w:t>
      </w:r>
      <w:r w:rsidRPr="00E771F5">
        <w:rPr>
          <w:sz w:val="18"/>
        </w:rPr>
        <w:t>83,71</w:t>
      </w:r>
      <w:r w:rsidRPr="00E771F5" w:rsidR="00FB6687">
        <w:rPr>
          <w:sz w:val="18"/>
        </w:rPr>
        <w:t xml:space="preserve"> </w:t>
      </w:r>
      <w:r w:rsidRPr="00E771F5">
        <w:rPr>
          <w:sz w:val="18"/>
        </w:rPr>
        <w:t>oya</w:t>
      </w:r>
      <w:r w:rsidRPr="00E771F5" w:rsidR="00FB6687">
        <w:rPr>
          <w:sz w:val="18"/>
        </w:rPr>
        <w:t xml:space="preserve"> </w:t>
      </w:r>
      <w:r w:rsidRPr="00E771F5">
        <w:rPr>
          <w:sz w:val="18"/>
        </w:rPr>
        <w:t>tekabül</w:t>
      </w:r>
      <w:r w:rsidRPr="00E771F5" w:rsidR="00FB6687">
        <w:rPr>
          <w:sz w:val="18"/>
        </w:rPr>
        <w:t xml:space="preserve"> </w:t>
      </w:r>
      <w:r w:rsidRPr="00E771F5">
        <w:rPr>
          <w:sz w:val="18"/>
        </w:rPr>
        <w:t>eden</w:t>
      </w:r>
      <w:r w:rsidRPr="00E771F5" w:rsidR="00FB6687">
        <w:rPr>
          <w:sz w:val="18"/>
        </w:rPr>
        <w:t xml:space="preserve"> </w:t>
      </w:r>
      <w:r w:rsidRPr="00E771F5">
        <w:rPr>
          <w:sz w:val="18"/>
        </w:rPr>
        <w:t>114.211</w:t>
      </w:r>
      <w:r w:rsidRPr="00E771F5" w:rsidR="00FB6687">
        <w:rPr>
          <w:sz w:val="18"/>
        </w:rPr>
        <w:t xml:space="preserve"> </w:t>
      </w:r>
      <w:r w:rsidRPr="00E771F5">
        <w:rPr>
          <w:sz w:val="18"/>
        </w:rPr>
        <w:t>kişinin</w:t>
      </w:r>
      <w:r w:rsidRPr="00E771F5" w:rsidR="00FB6687">
        <w:rPr>
          <w:sz w:val="18"/>
        </w:rPr>
        <w:t xml:space="preserve"> </w:t>
      </w:r>
      <w:r w:rsidRPr="00E771F5">
        <w:rPr>
          <w:sz w:val="18"/>
        </w:rPr>
        <w:t>oyuyla</w:t>
      </w:r>
      <w:r w:rsidRPr="00E771F5" w:rsidR="00FB6687">
        <w:rPr>
          <w:sz w:val="18"/>
        </w:rPr>
        <w:t xml:space="preserve"> </w:t>
      </w:r>
      <w:r w:rsidRPr="00E771F5">
        <w:rPr>
          <w:sz w:val="18"/>
        </w:rPr>
        <w:t>seçilen</w:t>
      </w:r>
      <w:r w:rsidRPr="00E771F5" w:rsidR="00FB6687">
        <w:rPr>
          <w:sz w:val="18"/>
        </w:rPr>
        <w:t xml:space="preserve"> </w:t>
      </w:r>
      <w:r w:rsidRPr="00E771F5">
        <w:rPr>
          <w:sz w:val="18"/>
        </w:rPr>
        <w:t>Hakkâri</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Sayın</w:t>
      </w:r>
      <w:r w:rsidRPr="00E771F5" w:rsidR="00FB6687">
        <w:rPr>
          <w:sz w:val="18"/>
        </w:rPr>
        <w:t xml:space="preserve"> </w:t>
      </w:r>
      <w:r w:rsidRPr="00E771F5">
        <w:rPr>
          <w:sz w:val="18"/>
        </w:rPr>
        <w:t>Abdullah</w:t>
      </w:r>
      <w:r w:rsidRPr="00E771F5" w:rsidR="00FB6687">
        <w:rPr>
          <w:sz w:val="18"/>
        </w:rPr>
        <w:t xml:space="preserve"> </w:t>
      </w:r>
      <w:r w:rsidRPr="00E771F5">
        <w:rPr>
          <w:sz w:val="18"/>
        </w:rPr>
        <w:t>Zeydan,</w:t>
      </w:r>
      <w:r w:rsidRPr="00E771F5" w:rsidR="00FB6687">
        <w:rPr>
          <w:sz w:val="18"/>
        </w:rPr>
        <w:t xml:space="preserve"> </w:t>
      </w:r>
      <w:r w:rsidRPr="00E771F5">
        <w:rPr>
          <w:sz w:val="18"/>
        </w:rPr>
        <w:t>Sayın</w:t>
      </w:r>
      <w:r w:rsidRPr="00E771F5" w:rsidR="00FB6687">
        <w:rPr>
          <w:sz w:val="18"/>
        </w:rPr>
        <w:t xml:space="preserve"> </w:t>
      </w:r>
      <w:r w:rsidRPr="00E771F5">
        <w:rPr>
          <w:sz w:val="18"/>
        </w:rPr>
        <w:t>Nihat</w:t>
      </w:r>
      <w:r w:rsidRPr="00E771F5" w:rsidR="00FB6687">
        <w:rPr>
          <w:sz w:val="18"/>
        </w:rPr>
        <w:t xml:space="preserve"> </w:t>
      </w:r>
      <w:r w:rsidRPr="00E771F5">
        <w:rPr>
          <w:sz w:val="18"/>
        </w:rPr>
        <w:t>Akdoğan,</w:t>
      </w:r>
      <w:r w:rsidRPr="00E771F5" w:rsidR="00FB6687">
        <w:rPr>
          <w:sz w:val="18"/>
        </w:rPr>
        <w:t xml:space="preserve"> </w:t>
      </w:r>
      <w:r w:rsidRPr="00E771F5">
        <w:rPr>
          <w:sz w:val="18"/>
        </w:rPr>
        <w:t>Sayın</w:t>
      </w:r>
      <w:r w:rsidRPr="00E771F5" w:rsidR="00FB6687">
        <w:rPr>
          <w:sz w:val="18"/>
        </w:rPr>
        <w:t xml:space="preserve"> </w:t>
      </w:r>
      <w:r w:rsidRPr="00E771F5">
        <w:rPr>
          <w:sz w:val="18"/>
        </w:rPr>
        <w:t>Selma</w:t>
      </w:r>
      <w:r w:rsidRPr="00E771F5" w:rsidR="00FB6687">
        <w:rPr>
          <w:sz w:val="18"/>
        </w:rPr>
        <w:t xml:space="preserve"> </w:t>
      </w:r>
      <w:r w:rsidRPr="00E771F5">
        <w:rPr>
          <w:sz w:val="18"/>
        </w:rPr>
        <w:t>Irmak</w:t>
      </w:r>
      <w:r w:rsidRPr="00E771F5" w:rsidR="00FB6687">
        <w:rPr>
          <w:sz w:val="18"/>
        </w:rPr>
        <w:t xml:space="preserve"> </w:t>
      </w:r>
      <w:r w:rsidRPr="00E771F5">
        <w:rPr>
          <w:sz w:val="18"/>
        </w:rPr>
        <w:t>4</w:t>
      </w:r>
      <w:r w:rsidRPr="00E771F5" w:rsidR="00FB6687">
        <w:rPr>
          <w:sz w:val="18"/>
        </w:rPr>
        <w:t xml:space="preserve"> </w:t>
      </w:r>
      <w:r w:rsidRPr="00E771F5">
        <w:rPr>
          <w:sz w:val="18"/>
        </w:rPr>
        <w:t>Kasım</w:t>
      </w:r>
      <w:r w:rsidRPr="00E771F5" w:rsidR="00FB6687">
        <w:rPr>
          <w:sz w:val="18"/>
        </w:rPr>
        <w:t xml:space="preserve"> </w:t>
      </w:r>
      <w:r w:rsidRPr="00E771F5">
        <w:rPr>
          <w:sz w:val="18"/>
        </w:rPr>
        <w:t>2016’da</w:t>
      </w:r>
      <w:r w:rsidRPr="00E771F5" w:rsidR="00FB6687">
        <w:rPr>
          <w:sz w:val="18"/>
        </w:rPr>
        <w:t xml:space="preserve"> </w:t>
      </w:r>
      <w:r w:rsidRPr="00E771F5">
        <w:rPr>
          <w:sz w:val="18"/>
        </w:rPr>
        <w:t>rehin</w:t>
      </w:r>
      <w:r w:rsidRPr="00E771F5" w:rsidR="00FB6687">
        <w:rPr>
          <w:sz w:val="18"/>
        </w:rPr>
        <w:t xml:space="preserve"> </w:t>
      </w:r>
      <w:r w:rsidRPr="00E771F5">
        <w:rPr>
          <w:sz w:val="18"/>
        </w:rPr>
        <w:t>alınarak,</w:t>
      </w:r>
      <w:r w:rsidRPr="00E771F5" w:rsidR="00FB6687">
        <w:rPr>
          <w:sz w:val="18"/>
        </w:rPr>
        <w:t xml:space="preserve"> </w:t>
      </w:r>
      <w:r w:rsidRPr="00E771F5">
        <w:rPr>
          <w:sz w:val="18"/>
        </w:rPr>
        <w:t>âdeta</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seçimlerinin</w:t>
      </w:r>
      <w:r w:rsidRPr="00E771F5" w:rsidR="00FB6687">
        <w:rPr>
          <w:sz w:val="18"/>
        </w:rPr>
        <w:t xml:space="preserve"> </w:t>
      </w:r>
      <w:r w:rsidRPr="00E771F5">
        <w:rPr>
          <w:sz w:val="18"/>
        </w:rPr>
        <w:t>rövanşını</w:t>
      </w:r>
      <w:r w:rsidRPr="00E771F5" w:rsidR="00FB6687">
        <w:rPr>
          <w:sz w:val="18"/>
        </w:rPr>
        <w:t xml:space="preserve"> </w:t>
      </w:r>
      <w:r w:rsidRPr="00E771F5">
        <w:rPr>
          <w:sz w:val="18"/>
        </w:rPr>
        <w:t>almış</w:t>
      </w:r>
      <w:r w:rsidRPr="00E771F5" w:rsidR="00FB6687">
        <w:rPr>
          <w:sz w:val="18"/>
        </w:rPr>
        <w:t xml:space="preserve"> </w:t>
      </w:r>
      <w:r w:rsidRPr="00E771F5">
        <w:rPr>
          <w:sz w:val="18"/>
        </w:rPr>
        <w:t>bulunmaktasınız.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Sayın</w:t>
      </w:r>
      <w:r w:rsidRPr="00E771F5" w:rsidR="00FB6687">
        <w:rPr>
          <w:sz w:val="18"/>
        </w:rPr>
        <w:t xml:space="preserve"> </w:t>
      </w:r>
      <w:r w:rsidRPr="00E771F5">
        <w:rPr>
          <w:sz w:val="18"/>
        </w:rPr>
        <w:t>Abdullah</w:t>
      </w:r>
      <w:r w:rsidRPr="00E771F5" w:rsidR="00FB6687">
        <w:rPr>
          <w:sz w:val="18"/>
        </w:rPr>
        <w:t xml:space="preserve"> </w:t>
      </w:r>
      <w:r w:rsidRPr="00E771F5">
        <w:rPr>
          <w:sz w:val="18"/>
        </w:rPr>
        <w:t>Zeydan</w:t>
      </w:r>
      <w:r w:rsidRPr="00E771F5" w:rsidR="00FB6687">
        <w:rPr>
          <w:sz w:val="18"/>
        </w:rPr>
        <w:t xml:space="preserve"> </w:t>
      </w:r>
      <w:r w:rsidRPr="00E771F5">
        <w:rPr>
          <w:sz w:val="18"/>
        </w:rPr>
        <w:t>Edirne</w:t>
      </w:r>
      <w:r w:rsidRPr="00E771F5" w:rsidR="00FB6687">
        <w:rPr>
          <w:sz w:val="18"/>
        </w:rPr>
        <w:t xml:space="preserve"> </w:t>
      </w:r>
      <w:r w:rsidRPr="00E771F5">
        <w:rPr>
          <w:sz w:val="18"/>
        </w:rPr>
        <w:t>F</w:t>
      </w:r>
      <w:r w:rsidRPr="00E771F5" w:rsidR="00FB6687">
        <w:rPr>
          <w:sz w:val="18"/>
        </w:rPr>
        <w:t xml:space="preserve"> </w:t>
      </w:r>
      <w:r w:rsidRPr="00E771F5">
        <w:rPr>
          <w:sz w:val="18"/>
        </w:rPr>
        <w:t>Tipi</w:t>
      </w:r>
      <w:r w:rsidRPr="00E771F5" w:rsidR="00FB6687">
        <w:rPr>
          <w:sz w:val="18"/>
        </w:rPr>
        <w:t xml:space="preserve"> </w:t>
      </w:r>
      <w:r w:rsidRPr="00E771F5">
        <w:rPr>
          <w:sz w:val="18"/>
        </w:rPr>
        <w:t>Kapalı</w:t>
      </w:r>
      <w:r w:rsidRPr="00E771F5" w:rsidR="00FB6687">
        <w:rPr>
          <w:sz w:val="18"/>
        </w:rPr>
        <w:t xml:space="preserve"> </w:t>
      </w:r>
      <w:r w:rsidRPr="00E771F5">
        <w:rPr>
          <w:sz w:val="18"/>
        </w:rPr>
        <w:t>Cezaevinde</w:t>
      </w:r>
      <w:r w:rsidRPr="00E771F5" w:rsidR="00FB6687">
        <w:rPr>
          <w:sz w:val="18"/>
        </w:rPr>
        <w:t xml:space="preserve"> </w:t>
      </w:r>
      <w:r w:rsidRPr="00E771F5">
        <w:rPr>
          <w:sz w:val="18"/>
        </w:rPr>
        <w:t>tek</w:t>
      </w:r>
      <w:r w:rsidRPr="00E771F5" w:rsidR="00FB6687">
        <w:rPr>
          <w:sz w:val="18"/>
        </w:rPr>
        <w:t xml:space="preserve"> </w:t>
      </w:r>
      <w:r w:rsidRPr="00E771F5">
        <w:rPr>
          <w:sz w:val="18"/>
        </w:rPr>
        <w:t>başına</w:t>
      </w:r>
      <w:r w:rsidRPr="00E771F5" w:rsidR="00FB6687">
        <w:rPr>
          <w:sz w:val="18"/>
        </w:rPr>
        <w:t xml:space="preserve"> </w:t>
      </w:r>
      <w:r w:rsidRPr="00E771F5">
        <w:rPr>
          <w:sz w:val="18"/>
        </w:rPr>
        <w:t>tecrit</w:t>
      </w:r>
      <w:r w:rsidRPr="00E771F5" w:rsidR="00FB6687">
        <w:rPr>
          <w:sz w:val="18"/>
        </w:rPr>
        <w:t xml:space="preserve"> </w:t>
      </w:r>
      <w:r w:rsidRPr="00E771F5">
        <w:rPr>
          <w:sz w:val="18"/>
        </w:rPr>
        <w:t>altındadır.</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Selma</w:t>
      </w:r>
      <w:r w:rsidRPr="00E771F5" w:rsidR="00FB6687">
        <w:rPr>
          <w:sz w:val="18"/>
        </w:rPr>
        <w:t xml:space="preserve"> </w:t>
      </w:r>
      <w:r w:rsidRPr="00E771F5">
        <w:rPr>
          <w:sz w:val="18"/>
        </w:rPr>
        <w:t>Irmak</w:t>
      </w:r>
      <w:r w:rsidRPr="00E771F5" w:rsidR="00FB6687">
        <w:rPr>
          <w:sz w:val="18"/>
        </w:rPr>
        <w:t xml:space="preserve"> </w:t>
      </w:r>
      <w:r w:rsidRPr="00E771F5">
        <w:rPr>
          <w:sz w:val="18"/>
        </w:rPr>
        <w:t>ve</w:t>
      </w:r>
      <w:r w:rsidRPr="00E771F5" w:rsidR="00FB6687">
        <w:rPr>
          <w:sz w:val="18"/>
        </w:rPr>
        <w:t xml:space="preserve"> </w:t>
      </w:r>
      <w:r w:rsidRPr="00E771F5">
        <w:rPr>
          <w:sz w:val="18"/>
        </w:rPr>
        <w:t>Sayın</w:t>
      </w:r>
      <w:r w:rsidRPr="00E771F5" w:rsidR="00FB6687">
        <w:rPr>
          <w:sz w:val="18"/>
        </w:rPr>
        <w:t xml:space="preserve"> </w:t>
      </w:r>
      <w:r w:rsidRPr="00E771F5">
        <w:rPr>
          <w:sz w:val="18"/>
        </w:rPr>
        <w:t>Akdoğan</w:t>
      </w:r>
      <w:r w:rsidRPr="00E771F5" w:rsidR="00FB6687">
        <w:rPr>
          <w:sz w:val="18"/>
        </w:rPr>
        <w:t xml:space="preserve"> </w:t>
      </w:r>
      <w:r w:rsidRPr="00E771F5">
        <w:rPr>
          <w:sz w:val="18"/>
        </w:rPr>
        <w:t>da</w:t>
      </w:r>
      <w:r w:rsidRPr="00E771F5" w:rsidR="00FB6687">
        <w:rPr>
          <w:sz w:val="18"/>
        </w:rPr>
        <w:t xml:space="preserve"> </w:t>
      </w:r>
      <w:r w:rsidRPr="00E771F5">
        <w:rPr>
          <w:sz w:val="18"/>
        </w:rPr>
        <w:t>İstanbul</w:t>
      </w:r>
      <w:r w:rsidRPr="00E771F5" w:rsidR="00FB6687">
        <w:rPr>
          <w:sz w:val="18"/>
        </w:rPr>
        <w:t xml:space="preserve"> </w:t>
      </w:r>
      <w:r w:rsidRPr="00E771F5">
        <w:rPr>
          <w:sz w:val="18"/>
        </w:rPr>
        <w:t>Silivri</w:t>
      </w:r>
      <w:r w:rsidRPr="00E771F5" w:rsidR="00FB6687">
        <w:rPr>
          <w:sz w:val="18"/>
        </w:rPr>
        <w:t xml:space="preserve"> </w:t>
      </w:r>
      <w:r w:rsidRPr="00E771F5">
        <w:rPr>
          <w:sz w:val="18"/>
        </w:rPr>
        <w:t>Cezaevinde</w:t>
      </w:r>
      <w:r w:rsidRPr="00E771F5" w:rsidR="00FB6687">
        <w:rPr>
          <w:sz w:val="18"/>
        </w:rPr>
        <w:t xml:space="preserve"> </w:t>
      </w:r>
      <w:r w:rsidRPr="00E771F5">
        <w:rPr>
          <w:sz w:val="18"/>
        </w:rPr>
        <w:t>benzer</w:t>
      </w:r>
      <w:r w:rsidRPr="00E771F5" w:rsidR="00FB6687">
        <w:rPr>
          <w:sz w:val="18"/>
        </w:rPr>
        <w:t xml:space="preserve"> </w:t>
      </w:r>
      <w:r w:rsidRPr="00E771F5">
        <w:rPr>
          <w:sz w:val="18"/>
        </w:rPr>
        <w:t>bir</w:t>
      </w:r>
      <w:r w:rsidRPr="00E771F5" w:rsidR="00FB6687">
        <w:rPr>
          <w:sz w:val="18"/>
        </w:rPr>
        <w:t xml:space="preserve"> </w:t>
      </w:r>
      <w:r w:rsidRPr="00E771F5">
        <w:rPr>
          <w:sz w:val="18"/>
        </w:rPr>
        <w:t>muameleye</w:t>
      </w:r>
      <w:r w:rsidRPr="00E771F5" w:rsidR="00FB6687">
        <w:rPr>
          <w:sz w:val="18"/>
        </w:rPr>
        <w:t xml:space="preserve"> </w:t>
      </w:r>
      <w:r w:rsidRPr="00E771F5">
        <w:rPr>
          <w:sz w:val="18"/>
        </w:rPr>
        <w:t>tabi</w:t>
      </w:r>
      <w:r w:rsidRPr="00E771F5" w:rsidR="00FB6687">
        <w:rPr>
          <w:sz w:val="18"/>
        </w:rPr>
        <w:t xml:space="preserve"> </w:t>
      </w:r>
      <w:r w:rsidRPr="00E771F5">
        <w:rPr>
          <w:sz w:val="18"/>
        </w:rPr>
        <w:t>tutulmaktadır.</w:t>
      </w:r>
      <w:r w:rsidRPr="00E771F5" w:rsidR="00FB6687">
        <w:rPr>
          <w:sz w:val="18"/>
        </w:rPr>
        <w:t xml:space="preserve"> </w:t>
      </w:r>
      <w:r w:rsidRPr="00E771F5">
        <w:rPr>
          <w:sz w:val="18"/>
        </w:rPr>
        <w:t>Rehin</w:t>
      </w:r>
      <w:r w:rsidRPr="00E771F5" w:rsidR="00FB6687">
        <w:rPr>
          <w:sz w:val="18"/>
        </w:rPr>
        <w:t xml:space="preserve"> </w:t>
      </w:r>
      <w:r w:rsidRPr="00E771F5">
        <w:rPr>
          <w:sz w:val="18"/>
        </w:rPr>
        <w:t>tutulan</w:t>
      </w:r>
      <w:r w:rsidRPr="00E771F5" w:rsidR="00FB6687">
        <w:rPr>
          <w:sz w:val="18"/>
        </w:rPr>
        <w:t xml:space="preserve"> </w:t>
      </w:r>
      <w:r w:rsidRPr="00E771F5">
        <w:rPr>
          <w:sz w:val="18"/>
        </w:rPr>
        <w:t>bu</w:t>
      </w:r>
      <w:r w:rsidRPr="00E771F5" w:rsidR="00FB6687">
        <w:rPr>
          <w:sz w:val="18"/>
        </w:rPr>
        <w:t xml:space="preserve"> </w:t>
      </w:r>
      <w:r w:rsidRPr="00E771F5">
        <w:rPr>
          <w:sz w:val="18"/>
        </w:rPr>
        <w:t>arkadaşlarımız,</w:t>
      </w:r>
      <w:r w:rsidRPr="00E771F5" w:rsidR="00FB6687">
        <w:rPr>
          <w:sz w:val="18"/>
        </w:rPr>
        <w:t xml:space="preserve"> </w:t>
      </w:r>
      <w:r w:rsidRPr="00E771F5">
        <w:rPr>
          <w:sz w:val="18"/>
        </w:rPr>
        <w:t>tarihin</w:t>
      </w:r>
      <w:r w:rsidRPr="00E771F5" w:rsidR="00FB6687">
        <w:rPr>
          <w:sz w:val="18"/>
        </w:rPr>
        <w:t xml:space="preserve"> </w:t>
      </w:r>
      <w:r w:rsidRPr="00E771F5">
        <w:rPr>
          <w:sz w:val="18"/>
        </w:rPr>
        <w:t>en</w:t>
      </w:r>
      <w:r w:rsidRPr="00E771F5" w:rsidR="00FB6687">
        <w:rPr>
          <w:sz w:val="18"/>
        </w:rPr>
        <w:t xml:space="preserve"> </w:t>
      </w:r>
      <w:r w:rsidRPr="00E771F5">
        <w:rPr>
          <w:sz w:val="18"/>
        </w:rPr>
        <w:t>zor</w:t>
      </w:r>
      <w:r w:rsidRPr="00E771F5" w:rsidR="00FB6687">
        <w:rPr>
          <w:sz w:val="18"/>
        </w:rPr>
        <w:t xml:space="preserve"> </w:t>
      </w:r>
      <w:r w:rsidRPr="00E771F5">
        <w:rPr>
          <w:sz w:val="18"/>
        </w:rPr>
        <w:t>dönemlerinde</w:t>
      </w:r>
      <w:r w:rsidRPr="00E771F5" w:rsidR="00FB6687">
        <w:rPr>
          <w:sz w:val="18"/>
        </w:rPr>
        <w:t xml:space="preserve"> </w:t>
      </w:r>
      <w:r w:rsidRPr="00E771F5">
        <w:rPr>
          <w:sz w:val="18"/>
        </w:rPr>
        <w:t>bile</w:t>
      </w:r>
      <w:r w:rsidRPr="00E771F5" w:rsidR="00FB6687">
        <w:rPr>
          <w:sz w:val="18"/>
        </w:rPr>
        <w:t xml:space="preserve"> </w:t>
      </w:r>
      <w:r w:rsidRPr="00E771F5">
        <w:rPr>
          <w:sz w:val="18"/>
        </w:rPr>
        <w:t>iradesine</w:t>
      </w:r>
      <w:r w:rsidRPr="00E771F5" w:rsidR="00FB6687">
        <w:rPr>
          <w:sz w:val="18"/>
        </w:rPr>
        <w:t xml:space="preserve"> </w:t>
      </w:r>
      <w:r w:rsidRPr="00E771F5">
        <w:rPr>
          <w:sz w:val="18"/>
        </w:rPr>
        <w:t>sahip</w:t>
      </w:r>
      <w:r w:rsidRPr="00E771F5" w:rsidR="00FB6687">
        <w:rPr>
          <w:sz w:val="18"/>
        </w:rPr>
        <w:t xml:space="preserve"> </w:t>
      </w:r>
      <w:r w:rsidRPr="00E771F5">
        <w:rPr>
          <w:sz w:val="18"/>
        </w:rPr>
        <w:t>çıkan</w:t>
      </w:r>
      <w:r w:rsidRPr="00E771F5" w:rsidR="00FB6687">
        <w:rPr>
          <w:sz w:val="18"/>
        </w:rPr>
        <w:t xml:space="preserve"> </w:t>
      </w:r>
      <w:r w:rsidRPr="00E771F5">
        <w:rPr>
          <w:sz w:val="18"/>
        </w:rPr>
        <w:t>Hakkârililer</w:t>
      </w:r>
      <w:r w:rsidRPr="00E771F5" w:rsidR="00FB6687">
        <w:rPr>
          <w:sz w:val="18"/>
        </w:rPr>
        <w:t xml:space="preserve"> </w:t>
      </w:r>
      <w:r w:rsidRPr="00E771F5">
        <w:rPr>
          <w:sz w:val="18"/>
        </w:rPr>
        <w:t>tarafından</w:t>
      </w:r>
      <w:r w:rsidRPr="00E771F5" w:rsidR="00FB6687">
        <w:rPr>
          <w:sz w:val="18"/>
        </w:rPr>
        <w:t xml:space="preserve"> </w:t>
      </w:r>
      <w:r w:rsidRPr="00E771F5">
        <w:rPr>
          <w:sz w:val="18"/>
        </w:rPr>
        <w:t>ezici</w:t>
      </w:r>
      <w:r w:rsidRPr="00E771F5" w:rsidR="00FB6687">
        <w:rPr>
          <w:sz w:val="18"/>
        </w:rPr>
        <w:t xml:space="preserve"> </w:t>
      </w:r>
      <w:r w:rsidRPr="00E771F5">
        <w:rPr>
          <w:sz w:val="18"/>
        </w:rPr>
        <w:t>bir</w:t>
      </w:r>
      <w:r w:rsidRPr="00E771F5" w:rsidR="00FB6687">
        <w:rPr>
          <w:sz w:val="18"/>
        </w:rPr>
        <w:t xml:space="preserve"> </w:t>
      </w:r>
      <w:r w:rsidRPr="00E771F5">
        <w:rPr>
          <w:sz w:val="18"/>
        </w:rPr>
        <w:t>çoğunlukla</w:t>
      </w:r>
      <w:r w:rsidRPr="00E771F5" w:rsidR="00FB6687">
        <w:rPr>
          <w:sz w:val="18"/>
        </w:rPr>
        <w:t xml:space="preserve"> </w:t>
      </w:r>
      <w:r w:rsidRPr="00E771F5">
        <w:rPr>
          <w:sz w:val="18"/>
        </w:rPr>
        <w:t>seçilmişlerdi,</w:t>
      </w:r>
      <w:r w:rsidRPr="00E771F5" w:rsidR="00FB6687">
        <w:rPr>
          <w:sz w:val="18"/>
        </w:rPr>
        <w:t xml:space="preserve"> </w:t>
      </w:r>
      <w:r w:rsidRPr="00E771F5">
        <w:rPr>
          <w:sz w:val="18"/>
        </w:rPr>
        <w:t>bunu</w:t>
      </w:r>
      <w:r w:rsidRPr="00E771F5" w:rsidR="00FB6687">
        <w:rPr>
          <w:sz w:val="18"/>
        </w:rPr>
        <w:t xml:space="preserve"> </w:t>
      </w:r>
      <w:r w:rsidRPr="00E771F5">
        <w:rPr>
          <w:sz w:val="18"/>
        </w:rPr>
        <w:t>hatırlatmak</w:t>
      </w:r>
      <w:r w:rsidRPr="00E771F5" w:rsidR="00FB6687">
        <w:rPr>
          <w:sz w:val="18"/>
        </w:rPr>
        <w:t xml:space="preserve"> </w:t>
      </w:r>
      <w:r w:rsidRPr="00E771F5">
        <w:rPr>
          <w:sz w:val="18"/>
        </w:rPr>
        <w:t>isterim.</w:t>
      </w:r>
      <w:r w:rsidRPr="00E771F5" w:rsidR="00FB6687">
        <w:rPr>
          <w:sz w:val="18"/>
        </w:rPr>
        <w:t xml:space="preserve"> </w:t>
      </w:r>
      <w:r w:rsidRPr="00E771F5">
        <w:rPr>
          <w:sz w:val="18"/>
        </w:rPr>
        <w:t>Arkadaşlarımızın,</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kişinin</w:t>
      </w:r>
      <w:r w:rsidRPr="00E771F5" w:rsidR="00FB6687">
        <w:rPr>
          <w:sz w:val="18"/>
        </w:rPr>
        <w:t xml:space="preserve"> </w:t>
      </w:r>
      <w:r w:rsidRPr="00E771F5">
        <w:rPr>
          <w:sz w:val="18"/>
        </w:rPr>
        <w:t>siyasi</w:t>
      </w:r>
      <w:r w:rsidRPr="00E771F5" w:rsidR="00FB6687">
        <w:rPr>
          <w:sz w:val="18"/>
        </w:rPr>
        <w:t xml:space="preserve"> </w:t>
      </w:r>
      <w:r w:rsidRPr="00E771F5">
        <w:rPr>
          <w:sz w:val="18"/>
        </w:rPr>
        <w:t>istikbali</w:t>
      </w:r>
      <w:r w:rsidRPr="00E771F5" w:rsidR="00FB6687">
        <w:rPr>
          <w:sz w:val="18"/>
        </w:rPr>
        <w:t xml:space="preserve"> </w:t>
      </w:r>
      <w:r w:rsidRPr="00E771F5">
        <w:rPr>
          <w:sz w:val="18"/>
        </w:rPr>
        <w:t>uğruna,</w:t>
      </w:r>
      <w:r w:rsidRPr="00E771F5" w:rsidR="00FB6687">
        <w:rPr>
          <w:sz w:val="18"/>
        </w:rPr>
        <w:t xml:space="preserve"> </w:t>
      </w:r>
      <w:r w:rsidRPr="00E771F5">
        <w:rPr>
          <w:sz w:val="18"/>
        </w:rPr>
        <w:t>hukuku</w:t>
      </w:r>
      <w:r w:rsidRPr="00E771F5" w:rsidR="00FB6687">
        <w:rPr>
          <w:sz w:val="18"/>
        </w:rPr>
        <w:t xml:space="preserve"> </w:t>
      </w:r>
      <w:r w:rsidRPr="00E771F5">
        <w:rPr>
          <w:sz w:val="18"/>
        </w:rPr>
        <w:t>katlederek,</w:t>
      </w:r>
      <w:r w:rsidRPr="00E771F5" w:rsidR="00FB6687">
        <w:rPr>
          <w:sz w:val="18"/>
        </w:rPr>
        <w:t xml:space="preserve"> </w:t>
      </w:r>
      <w:r w:rsidRPr="00E771F5">
        <w:rPr>
          <w:sz w:val="18"/>
        </w:rPr>
        <w:t>ayak</w:t>
      </w:r>
      <w:r w:rsidRPr="00E771F5" w:rsidR="00FB6687">
        <w:rPr>
          <w:sz w:val="18"/>
        </w:rPr>
        <w:t xml:space="preserve"> </w:t>
      </w:r>
      <w:r w:rsidRPr="00E771F5">
        <w:rPr>
          <w:sz w:val="18"/>
        </w:rPr>
        <w:t>altına</w:t>
      </w:r>
      <w:r w:rsidRPr="00E771F5" w:rsidR="00FB6687">
        <w:rPr>
          <w:sz w:val="18"/>
        </w:rPr>
        <w:t xml:space="preserve"> </w:t>
      </w:r>
      <w:r w:rsidRPr="00E771F5">
        <w:rPr>
          <w:sz w:val="18"/>
        </w:rPr>
        <w:t>alınmak</w:t>
      </w:r>
      <w:r w:rsidRPr="00E771F5" w:rsidR="00FB6687">
        <w:rPr>
          <w:sz w:val="18"/>
        </w:rPr>
        <w:t xml:space="preserve"> </w:t>
      </w:r>
      <w:r w:rsidRPr="00E771F5">
        <w:rPr>
          <w:sz w:val="18"/>
        </w:rPr>
        <w:t>suretiyle</w:t>
      </w:r>
      <w:r w:rsidRPr="00E771F5" w:rsidR="00FB6687">
        <w:rPr>
          <w:sz w:val="18"/>
        </w:rPr>
        <w:t xml:space="preserve"> </w:t>
      </w:r>
      <w:r w:rsidRPr="00E771F5">
        <w:rPr>
          <w:sz w:val="18"/>
        </w:rPr>
        <w:t>tutuklanması,</w:t>
      </w:r>
      <w:r w:rsidRPr="00E771F5" w:rsidR="00FB6687">
        <w:rPr>
          <w:sz w:val="18"/>
        </w:rPr>
        <w:t xml:space="preserve"> </w:t>
      </w:r>
      <w:r w:rsidRPr="00E771F5">
        <w:rPr>
          <w:sz w:val="18"/>
        </w:rPr>
        <w:t>tek</w:t>
      </w:r>
      <w:r w:rsidRPr="00E771F5" w:rsidR="00FB6687">
        <w:rPr>
          <w:sz w:val="18"/>
        </w:rPr>
        <w:t xml:space="preserve"> </w:t>
      </w:r>
      <w:r w:rsidRPr="00E771F5">
        <w:rPr>
          <w:sz w:val="18"/>
        </w:rPr>
        <w:t>kelimeyle</w:t>
      </w:r>
      <w:r w:rsidRPr="00E771F5" w:rsidR="00FB6687">
        <w:rPr>
          <w:sz w:val="18"/>
        </w:rPr>
        <w:t xml:space="preserve"> </w:t>
      </w:r>
      <w:r w:rsidRPr="00E771F5">
        <w:rPr>
          <w:sz w:val="18"/>
        </w:rPr>
        <w:t>Hakkâri’nin,</w:t>
      </w:r>
      <w:r w:rsidRPr="00E771F5" w:rsidR="00FB6687">
        <w:rPr>
          <w:sz w:val="18"/>
        </w:rPr>
        <w:t xml:space="preserve"> </w:t>
      </w:r>
      <w:r w:rsidRPr="00E771F5">
        <w:rPr>
          <w:sz w:val="18"/>
        </w:rPr>
        <w:t>Gever’in,</w:t>
      </w:r>
      <w:r w:rsidRPr="00E771F5" w:rsidR="00FB6687">
        <w:rPr>
          <w:sz w:val="18"/>
        </w:rPr>
        <w:t xml:space="preserve"> </w:t>
      </w:r>
      <w:r w:rsidRPr="00E771F5">
        <w:rPr>
          <w:sz w:val="18"/>
        </w:rPr>
        <w:t>Şemdinli’nin,</w:t>
      </w:r>
      <w:r w:rsidRPr="00E771F5" w:rsidR="00FB6687">
        <w:rPr>
          <w:sz w:val="18"/>
        </w:rPr>
        <w:t xml:space="preserve"> </w:t>
      </w:r>
      <w:r w:rsidRPr="00E771F5">
        <w:rPr>
          <w:sz w:val="18"/>
        </w:rPr>
        <w:t>Çukurca’nın</w:t>
      </w:r>
      <w:r w:rsidRPr="00E771F5" w:rsidR="00FB6687">
        <w:rPr>
          <w:sz w:val="18"/>
        </w:rPr>
        <w:t xml:space="preserve"> </w:t>
      </w:r>
      <w:r w:rsidRPr="00E771F5">
        <w:rPr>
          <w:sz w:val="18"/>
        </w:rPr>
        <w:t>iradesinin</w:t>
      </w:r>
      <w:r w:rsidRPr="00E771F5" w:rsidR="00FB6687">
        <w:rPr>
          <w:sz w:val="18"/>
        </w:rPr>
        <w:t xml:space="preserve"> </w:t>
      </w:r>
      <w:r w:rsidRPr="00E771F5">
        <w:rPr>
          <w:sz w:val="18"/>
        </w:rPr>
        <w:t>yok</w:t>
      </w:r>
      <w:r w:rsidRPr="00E771F5" w:rsidR="00FB6687">
        <w:rPr>
          <w:sz w:val="18"/>
        </w:rPr>
        <w:t xml:space="preserve"> </w:t>
      </w:r>
      <w:r w:rsidRPr="00E771F5">
        <w:rPr>
          <w:sz w:val="18"/>
        </w:rPr>
        <w:t>sayılmasıdır;</w:t>
      </w:r>
      <w:r w:rsidRPr="00E771F5" w:rsidR="00FB6687">
        <w:rPr>
          <w:sz w:val="18"/>
        </w:rPr>
        <w:t xml:space="preserve"> </w:t>
      </w:r>
      <w:r w:rsidRPr="00E771F5">
        <w:rPr>
          <w:sz w:val="18"/>
        </w:rPr>
        <w:t>daha</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ifadeyle,</w:t>
      </w:r>
      <w:r w:rsidRPr="00E771F5" w:rsidR="00FB6687">
        <w:rPr>
          <w:sz w:val="18"/>
        </w:rPr>
        <w:t xml:space="preserve"> </w:t>
      </w:r>
      <w:r w:rsidRPr="00E771F5">
        <w:rPr>
          <w:sz w:val="18"/>
        </w:rPr>
        <w:t>Hakkâri’nin</w:t>
      </w:r>
      <w:r w:rsidRPr="00E771F5" w:rsidR="00FB6687">
        <w:rPr>
          <w:sz w:val="18"/>
        </w:rPr>
        <w:t xml:space="preserve"> </w:t>
      </w:r>
      <w:r w:rsidRPr="00E771F5">
        <w:rPr>
          <w:sz w:val="18"/>
        </w:rPr>
        <w:t>siyasi</w:t>
      </w:r>
      <w:r w:rsidRPr="00E771F5" w:rsidR="00FB6687">
        <w:rPr>
          <w:sz w:val="18"/>
        </w:rPr>
        <w:t xml:space="preserve"> </w:t>
      </w:r>
      <w:r w:rsidRPr="00E771F5">
        <w:rPr>
          <w:sz w:val="18"/>
        </w:rPr>
        <w:t>tercihinden</w:t>
      </w:r>
      <w:r w:rsidRPr="00E771F5" w:rsidR="00FB6687">
        <w:rPr>
          <w:sz w:val="18"/>
        </w:rPr>
        <w:t xml:space="preserve"> </w:t>
      </w:r>
      <w:r w:rsidRPr="00E771F5">
        <w:rPr>
          <w:sz w:val="18"/>
        </w:rPr>
        <w:t>dolayı</w:t>
      </w:r>
      <w:r w:rsidRPr="00E771F5" w:rsidR="00FB6687">
        <w:rPr>
          <w:sz w:val="18"/>
        </w:rPr>
        <w:t xml:space="preserve"> </w:t>
      </w:r>
      <w:r w:rsidRPr="00E771F5">
        <w:rPr>
          <w:sz w:val="18"/>
        </w:rPr>
        <w:t>cezalandırılmasıdır,</w:t>
      </w:r>
      <w:r w:rsidRPr="00E771F5" w:rsidR="00FB6687">
        <w:rPr>
          <w:sz w:val="18"/>
        </w:rPr>
        <w:t xml:space="preserve"> </w:t>
      </w:r>
      <w:r w:rsidRPr="00E771F5">
        <w:rPr>
          <w:sz w:val="18"/>
        </w:rPr>
        <w:t>sandıkta</w:t>
      </w:r>
      <w:r w:rsidRPr="00E771F5" w:rsidR="00FB6687">
        <w:rPr>
          <w:sz w:val="18"/>
        </w:rPr>
        <w:t xml:space="preserve"> </w:t>
      </w:r>
      <w:r w:rsidRPr="00E771F5">
        <w:rPr>
          <w:sz w:val="18"/>
        </w:rPr>
        <w:t>alınamayan</w:t>
      </w:r>
      <w:r w:rsidRPr="00E771F5" w:rsidR="00FB6687">
        <w:rPr>
          <w:sz w:val="18"/>
        </w:rPr>
        <w:t xml:space="preserve"> </w:t>
      </w:r>
      <w:r w:rsidRPr="00E771F5">
        <w:rPr>
          <w:sz w:val="18"/>
        </w:rPr>
        <w:t>belediyelerimizin</w:t>
      </w:r>
      <w:r w:rsidRPr="00E771F5" w:rsidR="00FB6687">
        <w:rPr>
          <w:sz w:val="18"/>
        </w:rPr>
        <w:t xml:space="preserve"> </w:t>
      </w:r>
      <w:r w:rsidRPr="00E771F5">
        <w:rPr>
          <w:sz w:val="18"/>
        </w:rPr>
        <w:t>kayyumlar</w:t>
      </w:r>
      <w:r w:rsidRPr="00E771F5" w:rsidR="00FB6687">
        <w:rPr>
          <w:sz w:val="18"/>
        </w:rPr>
        <w:t xml:space="preserve"> </w:t>
      </w:r>
      <w:r w:rsidRPr="00E771F5">
        <w:rPr>
          <w:sz w:val="18"/>
        </w:rPr>
        <w:t>eliyle</w:t>
      </w:r>
      <w:r w:rsidRPr="00E771F5" w:rsidR="00FB6687">
        <w:rPr>
          <w:sz w:val="18"/>
        </w:rPr>
        <w:t xml:space="preserve"> </w:t>
      </w:r>
      <w:r w:rsidRPr="00E771F5">
        <w:rPr>
          <w:sz w:val="18"/>
        </w:rPr>
        <w:t>gasbedilmesidir.</w:t>
      </w:r>
      <w:r w:rsidRPr="00E771F5" w:rsidR="00FB6687">
        <w:rPr>
          <w:sz w:val="18"/>
        </w:rPr>
        <w:t xml:space="preserve"> </w:t>
      </w:r>
      <w:r w:rsidRPr="00E771F5">
        <w:rPr>
          <w:sz w:val="18"/>
        </w:rPr>
        <w:t>Hakkârililere</w:t>
      </w:r>
      <w:r w:rsidRPr="00E771F5" w:rsidR="00FB6687">
        <w:rPr>
          <w:sz w:val="18"/>
        </w:rPr>
        <w:t xml:space="preserve"> </w:t>
      </w:r>
      <w:r w:rsidRPr="00E771F5">
        <w:rPr>
          <w:sz w:val="18"/>
        </w:rPr>
        <w:t>sormadan</w:t>
      </w:r>
      <w:r w:rsidRPr="00E771F5" w:rsidR="00FB6687">
        <w:rPr>
          <w:sz w:val="18"/>
        </w:rPr>
        <w:t xml:space="preserve"> </w:t>
      </w:r>
      <w:r w:rsidRPr="00E771F5">
        <w:rPr>
          <w:sz w:val="18"/>
        </w:rPr>
        <w:t>Hakkâri’nin</w:t>
      </w:r>
      <w:r w:rsidRPr="00E771F5" w:rsidR="00FB6687">
        <w:rPr>
          <w:sz w:val="18"/>
        </w:rPr>
        <w:t xml:space="preserve"> </w:t>
      </w:r>
      <w:r w:rsidRPr="00E771F5">
        <w:rPr>
          <w:sz w:val="18"/>
        </w:rPr>
        <w:t>adını</w:t>
      </w:r>
      <w:r w:rsidRPr="00E771F5" w:rsidR="00FB6687">
        <w:rPr>
          <w:sz w:val="18"/>
        </w:rPr>
        <w:t xml:space="preserve"> </w:t>
      </w:r>
      <w:r w:rsidRPr="00E771F5">
        <w:rPr>
          <w:sz w:val="18"/>
        </w:rPr>
        <w:t>bile</w:t>
      </w:r>
      <w:r w:rsidRPr="00E771F5" w:rsidR="00FB6687">
        <w:rPr>
          <w:sz w:val="18"/>
        </w:rPr>
        <w:t xml:space="preserve"> </w:t>
      </w:r>
      <w:r w:rsidRPr="00E771F5">
        <w:rPr>
          <w:sz w:val="18"/>
        </w:rPr>
        <w:t>“Çölemerik”</w:t>
      </w:r>
      <w:r w:rsidRPr="00E771F5" w:rsidR="00FB6687">
        <w:rPr>
          <w:sz w:val="18"/>
        </w:rPr>
        <w:t xml:space="preserve"> </w:t>
      </w:r>
      <w:r w:rsidRPr="00E771F5">
        <w:rPr>
          <w:sz w:val="18"/>
        </w:rPr>
        <w:t>yaptınız,</w:t>
      </w:r>
      <w:r w:rsidRPr="00E771F5" w:rsidR="00FB6687">
        <w:rPr>
          <w:sz w:val="18"/>
        </w:rPr>
        <w:t xml:space="preserve"> </w:t>
      </w:r>
      <w:r w:rsidRPr="00E771F5">
        <w:rPr>
          <w:sz w:val="18"/>
        </w:rPr>
        <w:t>oysa</w:t>
      </w:r>
      <w:r w:rsidRPr="00E771F5" w:rsidR="00FB6687">
        <w:rPr>
          <w:sz w:val="18"/>
        </w:rPr>
        <w:t xml:space="preserve"> </w:t>
      </w:r>
      <w:r w:rsidRPr="00E771F5">
        <w:rPr>
          <w:sz w:val="18"/>
        </w:rPr>
        <w:t>oraya</w:t>
      </w:r>
      <w:r w:rsidRPr="00E771F5" w:rsidR="00FB6687">
        <w:rPr>
          <w:sz w:val="18"/>
        </w:rPr>
        <w:t xml:space="preserve"> </w:t>
      </w:r>
      <w:r w:rsidRPr="00E771F5">
        <w:rPr>
          <w:sz w:val="18"/>
        </w:rPr>
        <w:t>“Colemerg”</w:t>
      </w:r>
      <w:r w:rsidRPr="00E771F5" w:rsidR="00FB6687">
        <w:rPr>
          <w:sz w:val="18"/>
        </w:rPr>
        <w:t xml:space="preserve"> </w:t>
      </w:r>
      <w:r w:rsidRPr="00E771F5">
        <w:rPr>
          <w:sz w:val="18"/>
        </w:rPr>
        <w:t>denir.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süreçler</w:t>
      </w:r>
      <w:r w:rsidRPr="00E771F5" w:rsidR="00FB6687">
        <w:rPr>
          <w:sz w:val="18"/>
        </w:rPr>
        <w:t xml:space="preserve"> </w:t>
      </w:r>
      <w:r w:rsidRPr="00E771F5">
        <w:rPr>
          <w:sz w:val="18"/>
        </w:rPr>
        <w:t>işletilirken</w:t>
      </w:r>
      <w:r w:rsidRPr="00E771F5" w:rsidR="00FB6687">
        <w:rPr>
          <w:sz w:val="18"/>
        </w:rPr>
        <w:t xml:space="preserve"> </w:t>
      </w:r>
      <w:r w:rsidRPr="00E771F5">
        <w:rPr>
          <w:sz w:val="18"/>
        </w:rPr>
        <w:t>Anayasa</w:t>
      </w:r>
      <w:r w:rsidRPr="00E771F5" w:rsidR="00FB6687">
        <w:rPr>
          <w:sz w:val="18"/>
        </w:rPr>
        <w:t xml:space="preserve"> </w:t>
      </w:r>
      <w:r w:rsidRPr="00E771F5">
        <w:rPr>
          <w:sz w:val="18"/>
        </w:rPr>
        <w:t>Mahkemesinin</w:t>
      </w:r>
      <w:r w:rsidRPr="00E771F5" w:rsidR="00FB6687">
        <w:rPr>
          <w:sz w:val="18"/>
        </w:rPr>
        <w:t xml:space="preserve"> </w:t>
      </w:r>
      <w:r w:rsidRPr="00E771F5">
        <w:rPr>
          <w:sz w:val="18"/>
        </w:rPr>
        <w:t>içtihat</w:t>
      </w:r>
      <w:r w:rsidRPr="00E771F5" w:rsidR="00FB6687">
        <w:rPr>
          <w:sz w:val="18"/>
        </w:rPr>
        <w:t xml:space="preserve"> </w:t>
      </w:r>
      <w:r w:rsidRPr="00E771F5">
        <w:rPr>
          <w:sz w:val="18"/>
        </w:rPr>
        <w:t>kararları</w:t>
      </w:r>
      <w:r w:rsidRPr="00E771F5" w:rsidR="00FB6687">
        <w:rPr>
          <w:sz w:val="18"/>
        </w:rPr>
        <w:t xml:space="preserve"> </w:t>
      </w:r>
      <w:r w:rsidRPr="00E771F5">
        <w:rPr>
          <w:sz w:val="18"/>
        </w:rPr>
        <w:t>dikkate</w:t>
      </w:r>
      <w:r w:rsidRPr="00E771F5" w:rsidR="00FB6687">
        <w:rPr>
          <w:sz w:val="18"/>
        </w:rPr>
        <w:t xml:space="preserve"> </w:t>
      </w:r>
      <w:r w:rsidRPr="00E771F5">
        <w:rPr>
          <w:sz w:val="18"/>
        </w:rPr>
        <w:t>alınmadığı</w:t>
      </w:r>
      <w:r w:rsidRPr="00E771F5" w:rsidR="00FB6687">
        <w:rPr>
          <w:sz w:val="18"/>
        </w:rPr>
        <w:t xml:space="preserve"> </w:t>
      </w:r>
      <w:r w:rsidRPr="00E771F5">
        <w:rPr>
          <w:sz w:val="18"/>
        </w:rPr>
        <w:t>gibi,</w:t>
      </w:r>
      <w:r w:rsidRPr="00E771F5" w:rsidR="00FB6687">
        <w:rPr>
          <w:sz w:val="18"/>
        </w:rPr>
        <w:t xml:space="preserve"> </w:t>
      </w:r>
      <w:r w:rsidRPr="00E771F5">
        <w:rPr>
          <w:sz w:val="18"/>
        </w:rPr>
        <w:t>hukuki</w:t>
      </w:r>
      <w:r w:rsidRPr="00E771F5" w:rsidR="00FB6687">
        <w:rPr>
          <w:sz w:val="18"/>
        </w:rPr>
        <w:t xml:space="preserve"> </w:t>
      </w:r>
      <w:r w:rsidRPr="00E771F5">
        <w:rPr>
          <w:sz w:val="18"/>
        </w:rPr>
        <w:t>süreçler</w:t>
      </w:r>
      <w:r w:rsidRPr="00E771F5" w:rsidR="00FB6687">
        <w:rPr>
          <w:sz w:val="18"/>
        </w:rPr>
        <w:t xml:space="preserve"> </w:t>
      </w:r>
      <w:r w:rsidRPr="00E771F5">
        <w:rPr>
          <w:sz w:val="18"/>
        </w:rPr>
        <w:t>de</w:t>
      </w:r>
      <w:r w:rsidRPr="00E771F5" w:rsidR="00FB6687">
        <w:rPr>
          <w:sz w:val="18"/>
        </w:rPr>
        <w:t xml:space="preserve"> </w:t>
      </w:r>
      <w:r w:rsidRPr="00E771F5">
        <w:rPr>
          <w:sz w:val="18"/>
        </w:rPr>
        <w:t>işletilmemiştir.</w:t>
      </w:r>
      <w:r w:rsidRPr="00E771F5" w:rsidR="00FB6687">
        <w:rPr>
          <w:sz w:val="18"/>
        </w:rPr>
        <w:t xml:space="preserve"> </w:t>
      </w:r>
      <w:r w:rsidRPr="00E771F5">
        <w:rPr>
          <w:sz w:val="18"/>
        </w:rPr>
        <w:t>Bütün</w:t>
      </w:r>
      <w:r w:rsidRPr="00E771F5" w:rsidR="00FB6687">
        <w:rPr>
          <w:sz w:val="18"/>
        </w:rPr>
        <w:t xml:space="preserve"> </w:t>
      </w:r>
      <w:r w:rsidRPr="00E771F5">
        <w:rPr>
          <w:sz w:val="18"/>
        </w:rPr>
        <w:t>bunlar,</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darbe</w:t>
      </w:r>
      <w:r w:rsidRPr="00E771F5" w:rsidR="00FB6687">
        <w:rPr>
          <w:sz w:val="18"/>
        </w:rPr>
        <w:t xml:space="preserve"> </w:t>
      </w:r>
      <w:r w:rsidRPr="00E771F5">
        <w:rPr>
          <w:sz w:val="18"/>
        </w:rPr>
        <w:t>girişimini</w:t>
      </w:r>
      <w:r w:rsidRPr="00E771F5" w:rsidR="00FB6687">
        <w:rPr>
          <w:sz w:val="18"/>
        </w:rPr>
        <w:t xml:space="preserve"> </w:t>
      </w:r>
      <w:r w:rsidRPr="00E771F5">
        <w:rPr>
          <w:sz w:val="18"/>
        </w:rPr>
        <w:t>bir</w:t>
      </w:r>
      <w:r w:rsidRPr="00E771F5" w:rsidR="00FB6687">
        <w:rPr>
          <w:sz w:val="18"/>
        </w:rPr>
        <w:t xml:space="preserve"> </w:t>
      </w:r>
      <w:r w:rsidRPr="00E771F5">
        <w:rPr>
          <w:sz w:val="18"/>
        </w:rPr>
        <w:t>lütuf</w:t>
      </w:r>
      <w:r w:rsidRPr="00E771F5" w:rsidR="00FB6687">
        <w:rPr>
          <w:sz w:val="18"/>
        </w:rPr>
        <w:t xml:space="preserve"> </w:t>
      </w:r>
      <w:r w:rsidRPr="00E771F5">
        <w:rPr>
          <w:sz w:val="18"/>
        </w:rPr>
        <w:t>olarak</w:t>
      </w:r>
      <w:r w:rsidRPr="00E771F5" w:rsidR="00FB6687">
        <w:rPr>
          <w:sz w:val="18"/>
        </w:rPr>
        <w:t xml:space="preserve"> </w:t>
      </w:r>
      <w:r w:rsidRPr="00E771F5">
        <w:rPr>
          <w:sz w:val="18"/>
        </w:rPr>
        <w:t>gören</w:t>
      </w:r>
      <w:r w:rsidRPr="00E771F5" w:rsidR="00FB6687">
        <w:rPr>
          <w:sz w:val="18"/>
        </w:rPr>
        <w:t xml:space="preserve"> </w:t>
      </w:r>
      <w:r w:rsidRPr="00E771F5">
        <w:rPr>
          <w:sz w:val="18"/>
        </w:rPr>
        <w:t>OHAL</w:t>
      </w:r>
      <w:r w:rsidRPr="00E771F5" w:rsidR="00FB6687">
        <w:rPr>
          <w:sz w:val="18"/>
        </w:rPr>
        <w:t xml:space="preserve"> </w:t>
      </w:r>
      <w:r w:rsidRPr="00E771F5">
        <w:rPr>
          <w:sz w:val="18"/>
        </w:rPr>
        <w:t>oyunuyla,</w:t>
      </w:r>
      <w:r w:rsidRPr="00E771F5" w:rsidR="00FB6687">
        <w:rPr>
          <w:sz w:val="18"/>
        </w:rPr>
        <w:t xml:space="preserve"> </w:t>
      </w:r>
      <w:r w:rsidRPr="00E771F5">
        <w:rPr>
          <w:sz w:val="18"/>
        </w:rPr>
        <w:t>KHK</w:t>
      </w:r>
      <w:r w:rsidRPr="00E771F5" w:rsidR="00FB6687">
        <w:rPr>
          <w:sz w:val="18"/>
        </w:rPr>
        <w:t xml:space="preserve"> </w:t>
      </w:r>
      <w:r w:rsidRPr="00E771F5">
        <w:rPr>
          <w:sz w:val="18"/>
        </w:rPr>
        <w:t>oyuncağıyla</w:t>
      </w:r>
      <w:r w:rsidRPr="00E771F5" w:rsidR="00FB6687">
        <w:rPr>
          <w:sz w:val="18"/>
        </w:rPr>
        <w:t xml:space="preserve"> </w:t>
      </w:r>
      <w:r w:rsidRPr="00E771F5">
        <w:rPr>
          <w:sz w:val="18"/>
        </w:rPr>
        <w:t>âdeta</w:t>
      </w:r>
      <w:r w:rsidRPr="00E771F5" w:rsidR="00FB6687">
        <w:rPr>
          <w:sz w:val="18"/>
        </w:rPr>
        <w:t xml:space="preserve"> </w:t>
      </w:r>
      <w:r w:rsidRPr="00E771F5">
        <w:rPr>
          <w:sz w:val="18"/>
        </w:rPr>
        <w:t>planlanmış</w:t>
      </w:r>
      <w:r w:rsidRPr="00E771F5" w:rsidR="00FB6687">
        <w:rPr>
          <w:sz w:val="18"/>
        </w:rPr>
        <w:t xml:space="preserve"> </w:t>
      </w:r>
      <w:r w:rsidRPr="00E771F5">
        <w:rPr>
          <w:sz w:val="18"/>
        </w:rPr>
        <w:t>bir</w:t>
      </w:r>
      <w:r w:rsidRPr="00E771F5" w:rsidR="00FB6687">
        <w:rPr>
          <w:sz w:val="18"/>
        </w:rPr>
        <w:t xml:space="preserve"> </w:t>
      </w:r>
      <w:r w:rsidRPr="00E771F5">
        <w:rPr>
          <w:sz w:val="18"/>
        </w:rPr>
        <w:t>psikolojik</w:t>
      </w:r>
      <w:r w:rsidRPr="00E771F5" w:rsidR="00FB6687">
        <w:rPr>
          <w:sz w:val="18"/>
        </w:rPr>
        <w:t xml:space="preserve"> </w:t>
      </w:r>
      <w:r w:rsidRPr="00E771F5">
        <w:rPr>
          <w:sz w:val="18"/>
        </w:rPr>
        <w:t>süreç</w:t>
      </w:r>
      <w:r w:rsidRPr="00E771F5" w:rsidR="00FB6687">
        <w:rPr>
          <w:sz w:val="18"/>
        </w:rPr>
        <w:t xml:space="preserve"> </w:t>
      </w:r>
      <w:r w:rsidRPr="00E771F5">
        <w:rPr>
          <w:sz w:val="18"/>
        </w:rPr>
        <w:t>olarak,</w:t>
      </w:r>
      <w:r w:rsidRPr="00E771F5" w:rsidR="00FB6687">
        <w:rPr>
          <w:sz w:val="18"/>
        </w:rPr>
        <w:t xml:space="preserve"> </w:t>
      </w:r>
      <w:r w:rsidRPr="00E771F5">
        <w:rPr>
          <w:sz w:val="18"/>
        </w:rPr>
        <w:t>bir</w:t>
      </w:r>
      <w:r w:rsidRPr="00E771F5" w:rsidR="00FB6687">
        <w:rPr>
          <w:sz w:val="18"/>
        </w:rPr>
        <w:t xml:space="preserve"> </w:t>
      </w:r>
      <w:r w:rsidRPr="00E771F5">
        <w:rPr>
          <w:sz w:val="18"/>
        </w:rPr>
        <w:t>zulüm</w:t>
      </w:r>
      <w:r w:rsidRPr="00E771F5" w:rsidR="00FB6687">
        <w:rPr>
          <w:sz w:val="18"/>
        </w:rPr>
        <w:t xml:space="preserve"> </w:t>
      </w:r>
      <w:r w:rsidRPr="00E771F5">
        <w:rPr>
          <w:sz w:val="18"/>
        </w:rPr>
        <w:t>süreci</w:t>
      </w:r>
      <w:r w:rsidRPr="00E771F5" w:rsidR="00FB6687">
        <w:rPr>
          <w:sz w:val="18"/>
        </w:rPr>
        <w:t xml:space="preserve"> </w:t>
      </w:r>
      <w:r w:rsidRPr="00E771F5">
        <w:rPr>
          <w:sz w:val="18"/>
        </w:rPr>
        <w:t>olarak</w:t>
      </w:r>
      <w:r w:rsidRPr="00E771F5" w:rsidR="00FB6687">
        <w:rPr>
          <w:sz w:val="18"/>
        </w:rPr>
        <w:t xml:space="preserve"> </w:t>
      </w:r>
      <w:r w:rsidRPr="00E771F5">
        <w:rPr>
          <w:sz w:val="18"/>
        </w:rPr>
        <w:t>yürütülmektedir.</w:t>
      </w:r>
    </w:p>
    <w:p w:rsidRPr="00E771F5" w:rsidR="00CA4F99" w:rsidP="00E771F5" w:rsidRDefault="00CA4F99">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AKP’li</w:t>
      </w:r>
      <w:r w:rsidRPr="00E771F5" w:rsidR="00FB6687">
        <w:rPr>
          <w:sz w:val="18"/>
        </w:rPr>
        <w:t xml:space="preserve"> </w:t>
      </w:r>
      <w:r w:rsidRPr="00E771F5">
        <w:rPr>
          <w:sz w:val="18"/>
        </w:rPr>
        <w:t>kadrolar,</w:t>
      </w:r>
      <w:r w:rsidRPr="00E771F5" w:rsidR="00FB6687">
        <w:rPr>
          <w:sz w:val="18"/>
        </w:rPr>
        <w:t xml:space="preserve"> </w:t>
      </w:r>
      <w:r w:rsidRPr="00E771F5">
        <w:rPr>
          <w:sz w:val="18"/>
        </w:rPr>
        <w:t>havuz</w:t>
      </w:r>
      <w:r w:rsidRPr="00E771F5" w:rsidR="00FB6687">
        <w:rPr>
          <w:sz w:val="18"/>
        </w:rPr>
        <w:t xml:space="preserve"> </w:t>
      </w:r>
      <w:r w:rsidRPr="00E771F5">
        <w:rPr>
          <w:sz w:val="18"/>
        </w:rPr>
        <w:t>kalemşörleri,</w:t>
      </w:r>
      <w:r w:rsidRPr="00E771F5" w:rsidR="00FB6687">
        <w:rPr>
          <w:sz w:val="18"/>
        </w:rPr>
        <w:t xml:space="preserve"> </w:t>
      </w:r>
      <w:r w:rsidRPr="00E771F5">
        <w:rPr>
          <w:sz w:val="18"/>
        </w:rPr>
        <w:t>sosyal</w:t>
      </w:r>
      <w:r w:rsidRPr="00E771F5" w:rsidR="00FB6687">
        <w:rPr>
          <w:sz w:val="18"/>
        </w:rPr>
        <w:t xml:space="preserve"> </w:t>
      </w:r>
      <w:r w:rsidRPr="00E771F5">
        <w:rPr>
          <w:sz w:val="18"/>
        </w:rPr>
        <w:t>medya</w:t>
      </w:r>
      <w:r w:rsidRPr="00E771F5" w:rsidR="00FB6687">
        <w:rPr>
          <w:sz w:val="18"/>
        </w:rPr>
        <w:t xml:space="preserve"> </w:t>
      </w:r>
      <w:r w:rsidRPr="00E771F5">
        <w:rPr>
          <w:sz w:val="18"/>
        </w:rPr>
        <w:t>trolleri</w:t>
      </w:r>
      <w:r w:rsidRPr="00E771F5" w:rsidR="00FB6687">
        <w:rPr>
          <w:sz w:val="18"/>
        </w:rPr>
        <w:t xml:space="preserve"> </w:t>
      </w:r>
      <w:r w:rsidRPr="00E771F5">
        <w:rPr>
          <w:sz w:val="18"/>
        </w:rPr>
        <w:t>aleyhimize</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manipülasyonu</w:t>
      </w:r>
      <w:r w:rsidRPr="00E771F5" w:rsidR="00FB6687">
        <w:rPr>
          <w:sz w:val="18"/>
        </w:rPr>
        <w:t xml:space="preserve"> </w:t>
      </w:r>
      <w:r w:rsidRPr="00E771F5">
        <w:rPr>
          <w:sz w:val="18"/>
        </w:rPr>
        <w:t>ve</w:t>
      </w:r>
      <w:r w:rsidRPr="00E771F5" w:rsidR="00FB6687">
        <w:rPr>
          <w:sz w:val="18"/>
        </w:rPr>
        <w:t xml:space="preserve"> </w:t>
      </w:r>
      <w:r w:rsidRPr="00E771F5">
        <w:rPr>
          <w:sz w:val="18"/>
        </w:rPr>
        <w:t>dezenformasyonu</w:t>
      </w:r>
      <w:r w:rsidRPr="00E771F5" w:rsidR="00FB6687">
        <w:rPr>
          <w:sz w:val="18"/>
        </w:rPr>
        <w:t xml:space="preserve"> </w:t>
      </w:r>
      <w:r w:rsidRPr="00E771F5">
        <w:rPr>
          <w:sz w:val="18"/>
        </w:rPr>
        <w:t>oluşturabilirler;</w:t>
      </w:r>
      <w:r w:rsidRPr="00E771F5" w:rsidR="00FB6687">
        <w:rPr>
          <w:sz w:val="18"/>
        </w:rPr>
        <w:t xml:space="preserve"> </w:t>
      </w:r>
      <w:r w:rsidRPr="00E771F5">
        <w:rPr>
          <w:sz w:val="18"/>
        </w:rPr>
        <w:t>sesimize</w:t>
      </w:r>
      <w:r w:rsidRPr="00E771F5" w:rsidR="00FB6687">
        <w:rPr>
          <w:sz w:val="18"/>
        </w:rPr>
        <w:t xml:space="preserve"> </w:t>
      </w:r>
      <w:r w:rsidRPr="00E771F5">
        <w:rPr>
          <w:sz w:val="18"/>
        </w:rPr>
        <w:t>ve</w:t>
      </w:r>
      <w:r w:rsidRPr="00E771F5" w:rsidR="00FB6687">
        <w:rPr>
          <w:sz w:val="18"/>
        </w:rPr>
        <w:t xml:space="preserve"> </w:t>
      </w:r>
      <w:r w:rsidRPr="00E771F5">
        <w:rPr>
          <w:sz w:val="18"/>
        </w:rPr>
        <w:t>görüşlerimize</w:t>
      </w:r>
      <w:r w:rsidRPr="00E771F5" w:rsidR="00FB6687">
        <w:rPr>
          <w:sz w:val="18"/>
        </w:rPr>
        <w:t xml:space="preserve"> </w:t>
      </w:r>
      <w:r w:rsidRPr="00E771F5">
        <w:rPr>
          <w:sz w:val="18"/>
        </w:rPr>
        <w:t>yer</w:t>
      </w:r>
      <w:r w:rsidRPr="00E771F5" w:rsidR="00FB6687">
        <w:rPr>
          <w:sz w:val="18"/>
        </w:rPr>
        <w:t xml:space="preserve"> </w:t>
      </w:r>
      <w:r w:rsidRPr="00E771F5">
        <w:rPr>
          <w:sz w:val="18"/>
        </w:rPr>
        <w:t>veren</w:t>
      </w:r>
      <w:r w:rsidRPr="00E771F5" w:rsidR="00FB6687">
        <w:rPr>
          <w:sz w:val="18"/>
        </w:rPr>
        <w:t xml:space="preserve"> </w:t>
      </w:r>
      <w:r w:rsidRPr="00E771F5">
        <w:rPr>
          <w:sz w:val="18"/>
        </w:rPr>
        <w:t>gazeteleri,</w:t>
      </w:r>
      <w:r w:rsidRPr="00E771F5" w:rsidR="00FB6687">
        <w:rPr>
          <w:sz w:val="18"/>
        </w:rPr>
        <w:t xml:space="preserve"> </w:t>
      </w:r>
      <w:r w:rsidRPr="00E771F5">
        <w:rPr>
          <w:sz w:val="18"/>
        </w:rPr>
        <w:t>televizyonları,</w:t>
      </w:r>
      <w:r w:rsidRPr="00E771F5" w:rsidR="00FB6687">
        <w:rPr>
          <w:sz w:val="18"/>
        </w:rPr>
        <w:t xml:space="preserve"> </w:t>
      </w:r>
      <w:r w:rsidRPr="00E771F5">
        <w:rPr>
          <w:sz w:val="18"/>
        </w:rPr>
        <w:t>sosyal</w:t>
      </w:r>
      <w:r w:rsidRPr="00E771F5" w:rsidR="00FB6687">
        <w:rPr>
          <w:sz w:val="18"/>
        </w:rPr>
        <w:t xml:space="preserve"> </w:t>
      </w:r>
      <w:r w:rsidRPr="00E771F5">
        <w:rPr>
          <w:sz w:val="18"/>
        </w:rPr>
        <w:t>medya</w:t>
      </w:r>
      <w:r w:rsidRPr="00E771F5" w:rsidR="00FB6687">
        <w:rPr>
          <w:sz w:val="18"/>
        </w:rPr>
        <w:t xml:space="preserve"> </w:t>
      </w:r>
      <w:r w:rsidRPr="00E771F5">
        <w:rPr>
          <w:sz w:val="18"/>
        </w:rPr>
        <w:t>sayfalarını</w:t>
      </w:r>
      <w:r w:rsidRPr="00E771F5" w:rsidR="00FB6687">
        <w:rPr>
          <w:sz w:val="18"/>
        </w:rPr>
        <w:t xml:space="preserve"> </w:t>
      </w:r>
      <w:r w:rsidRPr="00E771F5">
        <w:rPr>
          <w:sz w:val="18"/>
        </w:rPr>
        <w:t>kapatabilirler</w:t>
      </w:r>
      <w:r w:rsidRPr="00E771F5" w:rsidR="00FB6687">
        <w:rPr>
          <w:sz w:val="18"/>
        </w:rPr>
        <w:t xml:space="preserve"> </w:t>
      </w:r>
      <w:r w:rsidRPr="00E771F5">
        <w:rPr>
          <w:sz w:val="18"/>
        </w:rPr>
        <w:t>ama</w:t>
      </w:r>
      <w:r w:rsidRPr="00E771F5" w:rsidR="00FB6687">
        <w:rPr>
          <w:sz w:val="18"/>
        </w:rPr>
        <w:t xml:space="preserve"> </w:t>
      </w:r>
      <w:r w:rsidRPr="00E771F5">
        <w:rPr>
          <w:sz w:val="18"/>
        </w:rPr>
        <w:t>emin</w:t>
      </w:r>
      <w:r w:rsidRPr="00E771F5" w:rsidR="00FB6687">
        <w:rPr>
          <w:sz w:val="18"/>
        </w:rPr>
        <w:t xml:space="preserve"> </w:t>
      </w:r>
      <w:r w:rsidRPr="00E771F5">
        <w:rPr>
          <w:sz w:val="18"/>
        </w:rPr>
        <w:t>olun</w:t>
      </w:r>
      <w:r w:rsidRPr="00E771F5" w:rsidR="00FB6687">
        <w:rPr>
          <w:sz w:val="18"/>
        </w:rPr>
        <w:t xml:space="preserve"> </w:t>
      </w:r>
      <w:r w:rsidRPr="00E771F5">
        <w:rPr>
          <w:sz w:val="18"/>
        </w:rPr>
        <w:t>ki</w:t>
      </w:r>
      <w:r w:rsidRPr="00E771F5" w:rsidR="00FB6687">
        <w:rPr>
          <w:sz w:val="18"/>
        </w:rPr>
        <w:t xml:space="preserve"> </w:t>
      </w:r>
      <w:r w:rsidRPr="00E771F5">
        <w:rPr>
          <w:sz w:val="18"/>
        </w:rPr>
        <w:t>hiçbir</w:t>
      </w:r>
      <w:r w:rsidRPr="00E771F5" w:rsidR="00FB6687">
        <w:rPr>
          <w:sz w:val="18"/>
        </w:rPr>
        <w:t xml:space="preserve"> </w:t>
      </w:r>
      <w:r w:rsidRPr="00E771F5">
        <w:rPr>
          <w:sz w:val="18"/>
        </w:rPr>
        <w:t>şey</w:t>
      </w:r>
      <w:r w:rsidRPr="00E771F5" w:rsidR="00FB6687">
        <w:rPr>
          <w:sz w:val="18"/>
        </w:rPr>
        <w:t xml:space="preserve"> </w:t>
      </w:r>
      <w:r w:rsidRPr="00E771F5">
        <w:rPr>
          <w:sz w:val="18"/>
        </w:rPr>
        <w:t>ceylan</w:t>
      </w:r>
      <w:r w:rsidRPr="00E771F5" w:rsidR="00FB6687">
        <w:rPr>
          <w:sz w:val="18"/>
        </w:rPr>
        <w:t xml:space="preserve"> </w:t>
      </w:r>
      <w:r w:rsidRPr="00E771F5">
        <w:rPr>
          <w:sz w:val="18"/>
        </w:rPr>
        <w:t>derili</w:t>
      </w:r>
      <w:r w:rsidRPr="00E771F5" w:rsidR="00FB6687">
        <w:rPr>
          <w:sz w:val="18"/>
        </w:rPr>
        <w:t xml:space="preserve"> </w:t>
      </w:r>
      <w:r w:rsidRPr="00E771F5">
        <w:rPr>
          <w:sz w:val="18"/>
        </w:rPr>
        <w:t>koltuklarda</w:t>
      </w:r>
      <w:r w:rsidRPr="00E771F5" w:rsidR="00FB6687">
        <w:rPr>
          <w:sz w:val="18"/>
        </w:rPr>
        <w:t xml:space="preserve"> </w:t>
      </w:r>
      <w:r w:rsidRPr="00E771F5">
        <w:rPr>
          <w:sz w:val="18"/>
        </w:rPr>
        <w:t>veya</w:t>
      </w:r>
      <w:r w:rsidRPr="00E771F5" w:rsidR="00FB6687">
        <w:rPr>
          <w:sz w:val="18"/>
        </w:rPr>
        <w:t xml:space="preserve"> </w:t>
      </w:r>
      <w:r w:rsidRPr="00E771F5">
        <w:rPr>
          <w:sz w:val="18"/>
        </w:rPr>
        <w:t>yüzlerce</w:t>
      </w:r>
      <w:r w:rsidRPr="00E771F5" w:rsidR="00FB6687">
        <w:rPr>
          <w:sz w:val="18"/>
        </w:rPr>
        <w:t xml:space="preserve"> </w:t>
      </w:r>
      <w:r w:rsidRPr="00E771F5">
        <w:rPr>
          <w:sz w:val="18"/>
        </w:rPr>
        <w:t>koruma</w:t>
      </w:r>
      <w:r w:rsidRPr="00E771F5" w:rsidR="00FB6687">
        <w:rPr>
          <w:sz w:val="18"/>
        </w:rPr>
        <w:t xml:space="preserve"> </w:t>
      </w:r>
      <w:r w:rsidRPr="00E771F5">
        <w:rPr>
          <w:sz w:val="18"/>
        </w:rPr>
        <w:t>arasında</w:t>
      </w:r>
      <w:r w:rsidRPr="00E771F5" w:rsidR="00FB6687">
        <w:rPr>
          <w:sz w:val="18"/>
        </w:rPr>
        <w:t xml:space="preserve"> </w:t>
      </w:r>
      <w:r w:rsidRPr="00E771F5">
        <w:rPr>
          <w:sz w:val="18"/>
        </w:rPr>
        <w:t>görüldüğü</w:t>
      </w:r>
      <w:r w:rsidRPr="00E771F5" w:rsidR="00FB6687">
        <w:rPr>
          <w:sz w:val="18"/>
        </w:rPr>
        <w:t xml:space="preserve"> </w:t>
      </w:r>
      <w:r w:rsidRPr="00E771F5">
        <w:rPr>
          <w:sz w:val="18"/>
        </w:rPr>
        <w:t>gibi</w:t>
      </w:r>
      <w:r w:rsidRPr="00E771F5" w:rsidR="00FB6687">
        <w:rPr>
          <w:sz w:val="18"/>
        </w:rPr>
        <w:t xml:space="preserve"> </w:t>
      </w:r>
      <w:r w:rsidRPr="00E771F5">
        <w:rPr>
          <w:sz w:val="18"/>
        </w:rPr>
        <w:t>değildir.</w:t>
      </w:r>
      <w:r w:rsidRPr="00E771F5" w:rsidR="00FB6687">
        <w:rPr>
          <w:sz w:val="18"/>
        </w:rPr>
        <w:t xml:space="preserve"> </w:t>
      </w:r>
      <w:r w:rsidRPr="00E771F5">
        <w:rPr>
          <w:sz w:val="18"/>
        </w:rPr>
        <w:t>Dolayısıyla,</w:t>
      </w:r>
      <w:r w:rsidRPr="00E771F5" w:rsidR="00FB6687">
        <w:rPr>
          <w:sz w:val="18"/>
        </w:rPr>
        <w:t xml:space="preserve"> </w:t>
      </w:r>
      <w:r w:rsidRPr="00E771F5">
        <w:rPr>
          <w:sz w:val="18"/>
        </w:rPr>
        <w:t>halkın</w:t>
      </w:r>
      <w:r w:rsidRPr="00E771F5" w:rsidR="00FB6687">
        <w:rPr>
          <w:sz w:val="18"/>
        </w:rPr>
        <w:t xml:space="preserve"> </w:t>
      </w:r>
      <w:r w:rsidRPr="00E771F5">
        <w:rPr>
          <w:sz w:val="18"/>
        </w:rPr>
        <w:t>vergileriyle</w:t>
      </w:r>
      <w:r w:rsidRPr="00E771F5" w:rsidR="00FB6687">
        <w:rPr>
          <w:sz w:val="18"/>
        </w:rPr>
        <w:t xml:space="preserve"> </w:t>
      </w:r>
      <w:r w:rsidRPr="00E771F5">
        <w:rPr>
          <w:sz w:val="18"/>
        </w:rPr>
        <w:t>ayakta</w:t>
      </w:r>
      <w:r w:rsidRPr="00E771F5" w:rsidR="00FB6687">
        <w:rPr>
          <w:sz w:val="18"/>
        </w:rPr>
        <w:t xml:space="preserve"> </w:t>
      </w:r>
      <w:r w:rsidRPr="00E771F5">
        <w:rPr>
          <w:sz w:val="18"/>
        </w:rPr>
        <w:t>duran</w:t>
      </w:r>
      <w:r w:rsidRPr="00E771F5" w:rsidR="00FB6687">
        <w:rPr>
          <w:sz w:val="18"/>
        </w:rPr>
        <w:t xml:space="preserve"> </w:t>
      </w:r>
      <w:r w:rsidRPr="00E771F5">
        <w:rPr>
          <w:sz w:val="18"/>
        </w:rPr>
        <w:t>kurumları</w:t>
      </w:r>
      <w:r w:rsidRPr="00E771F5" w:rsidR="00FB6687">
        <w:rPr>
          <w:sz w:val="18"/>
        </w:rPr>
        <w:t xml:space="preserve"> </w:t>
      </w:r>
      <w:r w:rsidRPr="00E771F5">
        <w:rPr>
          <w:sz w:val="18"/>
        </w:rPr>
        <w:t>propaganda</w:t>
      </w:r>
      <w:r w:rsidRPr="00E771F5" w:rsidR="00FB6687">
        <w:rPr>
          <w:sz w:val="18"/>
        </w:rPr>
        <w:t xml:space="preserve"> </w:t>
      </w:r>
      <w:r w:rsidRPr="00E771F5">
        <w:rPr>
          <w:sz w:val="18"/>
        </w:rPr>
        <w:t>aygıtına</w:t>
      </w:r>
      <w:r w:rsidRPr="00E771F5" w:rsidR="00FB6687">
        <w:rPr>
          <w:sz w:val="18"/>
        </w:rPr>
        <w:t xml:space="preserve"> </w:t>
      </w:r>
      <w:r w:rsidRPr="00E771F5">
        <w:rPr>
          <w:sz w:val="18"/>
        </w:rPr>
        <w:t>çevirdiniz.</w:t>
      </w:r>
      <w:r w:rsidRPr="00E771F5" w:rsidR="00FB6687">
        <w:rPr>
          <w:sz w:val="18"/>
        </w:rPr>
        <w:t xml:space="preserve"> </w:t>
      </w:r>
      <w:r w:rsidRPr="00E771F5">
        <w:rPr>
          <w:sz w:val="18"/>
        </w:rPr>
        <w:t>Her</w:t>
      </w:r>
      <w:r w:rsidRPr="00E771F5" w:rsidR="00FB6687">
        <w:rPr>
          <w:sz w:val="18"/>
        </w:rPr>
        <w:t xml:space="preserve"> </w:t>
      </w:r>
      <w:r w:rsidRPr="00E771F5">
        <w:rPr>
          <w:sz w:val="18"/>
        </w:rPr>
        <w:t>türlü</w:t>
      </w:r>
      <w:r w:rsidRPr="00E771F5" w:rsidR="00FB6687">
        <w:rPr>
          <w:sz w:val="18"/>
        </w:rPr>
        <w:t xml:space="preserve"> </w:t>
      </w:r>
      <w:r w:rsidRPr="00E771F5">
        <w:rPr>
          <w:sz w:val="18"/>
        </w:rPr>
        <w:t>algı</w:t>
      </w:r>
      <w:r w:rsidRPr="00E771F5" w:rsidR="00FB6687">
        <w:rPr>
          <w:sz w:val="18"/>
        </w:rPr>
        <w:t xml:space="preserve"> </w:t>
      </w:r>
      <w:r w:rsidRPr="00E771F5">
        <w:rPr>
          <w:sz w:val="18"/>
        </w:rPr>
        <w:t>operasyonları</w:t>
      </w:r>
      <w:r w:rsidRPr="00E771F5" w:rsidR="00FB6687">
        <w:rPr>
          <w:sz w:val="18"/>
        </w:rPr>
        <w:t xml:space="preserve"> </w:t>
      </w:r>
      <w:r w:rsidRPr="00E771F5">
        <w:rPr>
          <w:sz w:val="18"/>
        </w:rPr>
        <w:t>yapsanız</w:t>
      </w:r>
      <w:r w:rsidRPr="00E771F5" w:rsidR="00FB6687">
        <w:rPr>
          <w:sz w:val="18"/>
        </w:rPr>
        <w:t xml:space="preserve"> </w:t>
      </w:r>
      <w:r w:rsidRPr="00E771F5">
        <w:rPr>
          <w:sz w:val="18"/>
        </w:rPr>
        <w:t>da</w:t>
      </w:r>
      <w:r w:rsidRPr="00E771F5" w:rsidR="00FB6687">
        <w:rPr>
          <w:sz w:val="18"/>
        </w:rPr>
        <w:t xml:space="preserve"> </w:t>
      </w:r>
      <w:r w:rsidRPr="00E771F5">
        <w:rPr>
          <w:sz w:val="18"/>
        </w:rPr>
        <w:t>Türkiye</w:t>
      </w:r>
      <w:r w:rsidRPr="00E771F5" w:rsidR="00FB6687">
        <w:rPr>
          <w:sz w:val="18"/>
        </w:rPr>
        <w:t xml:space="preserve"> </w:t>
      </w:r>
      <w:r w:rsidRPr="00E771F5">
        <w:rPr>
          <w:sz w:val="18"/>
        </w:rPr>
        <w:t>kürdistanındaki</w:t>
      </w:r>
      <w:r w:rsidRPr="00E771F5" w:rsidR="00FB6687">
        <w:rPr>
          <w:sz w:val="18"/>
        </w:rPr>
        <w:t xml:space="preserve"> </w:t>
      </w:r>
      <w:r w:rsidRPr="00E771F5">
        <w:rPr>
          <w:sz w:val="18"/>
        </w:rPr>
        <w:t>realiteyi</w:t>
      </w:r>
      <w:r w:rsidRPr="00E771F5" w:rsidR="00FB6687">
        <w:rPr>
          <w:sz w:val="18"/>
        </w:rPr>
        <w:t xml:space="preserve"> </w:t>
      </w:r>
      <w:r w:rsidRPr="00E771F5">
        <w:rPr>
          <w:sz w:val="18"/>
        </w:rPr>
        <w:t>değiştiremeyeceksiniz.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kürdistanı</w:t>
      </w:r>
      <w:r w:rsidRPr="00E771F5" w:rsidR="00FB6687">
        <w:rPr>
          <w:sz w:val="18"/>
        </w:rPr>
        <w:t xml:space="preserve"> </w:t>
      </w:r>
      <w:r w:rsidRPr="00E771F5">
        <w:rPr>
          <w:sz w:val="18"/>
        </w:rPr>
        <w:t>diye</w:t>
      </w:r>
      <w:r w:rsidRPr="00E771F5" w:rsidR="00FB6687">
        <w:rPr>
          <w:sz w:val="18"/>
        </w:rPr>
        <w:t xml:space="preserve"> </w:t>
      </w:r>
      <w:r w:rsidRPr="00E771F5">
        <w:rPr>
          <w:sz w:val="18"/>
        </w:rPr>
        <w:t>bir</w:t>
      </w:r>
      <w:r w:rsidRPr="00E771F5" w:rsidR="00FB6687">
        <w:rPr>
          <w:sz w:val="18"/>
        </w:rPr>
        <w:t xml:space="preserve"> </w:t>
      </w:r>
      <w:r w:rsidRPr="00E771F5">
        <w:rPr>
          <w:sz w:val="18"/>
        </w:rPr>
        <w:t>yer</w:t>
      </w:r>
      <w:r w:rsidRPr="00E771F5" w:rsidR="00FB6687">
        <w:rPr>
          <w:sz w:val="18"/>
        </w:rPr>
        <w:t xml:space="preserve"> </w:t>
      </w:r>
      <w:r w:rsidRPr="00E771F5">
        <w:rPr>
          <w:sz w:val="18"/>
        </w:rPr>
        <w:t>yok.</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Bunu</w:t>
      </w:r>
      <w:r w:rsidRPr="00E771F5" w:rsidR="00FB6687">
        <w:rPr>
          <w:sz w:val="18"/>
        </w:rPr>
        <w:t xml:space="preserve"> </w:t>
      </w:r>
      <w:r w:rsidRPr="00E771F5">
        <w:rPr>
          <w:sz w:val="18"/>
        </w:rPr>
        <w:t>ayağının</w:t>
      </w:r>
      <w:r w:rsidRPr="00E771F5" w:rsidR="00FB6687">
        <w:rPr>
          <w:sz w:val="18"/>
        </w:rPr>
        <w:t xml:space="preserve"> </w:t>
      </w:r>
      <w:r w:rsidRPr="00E771F5">
        <w:rPr>
          <w:sz w:val="18"/>
        </w:rPr>
        <w:t>tozuyla</w:t>
      </w:r>
      <w:r w:rsidRPr="00E771F5" w:rsidR="00FB6687">
        <w:rPr>
          <w:sz w:val="18"/>
        </w:rPr>
        <w:t xml:space="preserve"> </w:t>
      </w:r>
      <w:r w:rsidRPr="00E771F5">
        <w:rPr>
          <w:sz w:val="18"/>
        </w:rPr>
        <w:t>Şırnak’tan,</w:t>
      </w:r>
      <w:r w:rsidRPr="00E771F5" w:rsidR="00FB6687">
        <w:rPr>
          <w:sz w:val="18"/>
        </w:rPr>
        <w:t xml:space="preserve"> </w:t>
      </w:r>
      <w:r w:rsidRPr="00E771F5">
        <w:rPr>
          <w:sz w:val="18"/>
        </w:rPr>
        <w:t>Hakkâri’den,</w:t>
      </w:r>
      <w:r w:rsidRPr="00E771F5" w:rsidR="00FB6687">
        <w:rPr>
          <w:sz w:val="18"/>
        </w:rPr>
        <w:t xml:space="preserve"> </w:t>
      </w:r>
      <w:r w:rsidRPr="00E771F5">
        <w:rPr>
          <w:sz w:val="18"/>
        </w:rPr>
        <w:t>Van’dan</w:t>
      </w:r>
      <w:r w:rsidRPr="00E771F5" w:rsidR="00FB6687">
        <w:rPr>
          <w:sz w:val="18"/>
        </w:rPr>
        <w:t xml:space="preserve"> </w:t>
      </w:r>
      <w:r w:rsidRPr="00E771F5">
        <w:rPr>
          <w:sz w:val="18"/>
        </w:rPr>
        <w:t>gelen</w:t>
      </w:r>
      <w:r w:rsidRPr="00E771F5" w:rsidR="00FB6687">
        <w:rPr>
          <w:sz w:val="18"/>
        </w:rPr>
        <w:t xml:space="preserve"> </w:t>
      </w:r>
      <w:r w:rsidRPr="00E771F5">
        <w:rPr>
          <w:sz w:val="18"/>
        </w:rPr>
        <w:t>bir</w:t>
      </w:r>
      <w:r w:rsidRPr="00E771F5" w:rsidR="00FB6687">
        <w:rPr>
          <w:sz w:val="18"/>
        </w:rPr>
        <w:t xml:space="preserve"> </w:t>
      </w:r>
      <w:r w:rsidRPr="00E771F5">
        <w:rPr>
          <w:sz w:val="18"/>
        </w:rPr>
        <w:t>arkadaşınız</w:t>
      </w:r>
      <w:r w:rsidRPr="00E771F5" w:rsidR="00FB6687">
        <w:rPr>
          <w:sz w:val="18"/>
        </w:rPr>
        <w:t xml:space="preserve"> </w:t>
      </w:r>
      <w:r w:rsidRPr="00E771F5">
        <w:rPr>
          <w:sz w:val="18"/>
        </w:rPr>
        <w:t>olarak</w:t>
      </w:r>
      <w:r w:rsidRPr="00E771F5" w:rsidR="00FB6687">
        <w:rPr>
          <w:sz w:val="18"/>
        </w:rPr>
        <w:t xml:space="preserve"> </w:t>
      </w:r>
      <w:r w:rsidRPr="00E771F5">
        <w:rPr>
          <w:sz w:val="18"/>
        </w:rPr>
        <w:t>söylüyorum.</w:t>
      </w:r>
      <w:r w:rsidRPr="00E771F5" w:rsidR="00FB6687">
        <w:rPr>
          <w:sz w:val="18"/>
        </w:rPr>
        <w:t xml:space="preserve"> </w:t>
      </w:r>
      <w:r w:rsidRPr="00E771F5">
        <w:rPr>
          <w:sz w:val="18"/>
        </w:rPr>
        <w:t>Eğer</w:t>
      </w:r>
      <w:r w:rsidRPr="00E771F5" w:rsidR="00FB6687">
        <w:rPr>
          <w:sz w:val="18"/>
        </w:rPr>
        <w:t xml:space="preserve"> </w:t>
      </w:r>
      <w:r w:rsidRPr="00E771F5">
        <w:rPr>
          <w:sz w:val="18"/>
        </w:rPr>
        <w:t>Halep’e</w:t>
      </w:r>
      <w:r w:rsidRPr="00E771F5" w:rsidR="00FB6687">
        <w:rPr>
          <w:sz w:val="18"/>
        </w:rPr>
        <w:t xml:space="preserve"> </w:t>
      </w:r>
      <w:r w:rsidRPr="00E771F5">
        <w:rPr>
          <w:sz w:val="18"/>
        </w:rPr>
        <w:t>yüreğimiz</w:t>
      </w:r>
      <w:r w:rsidRPr="00E771F5" w:rsidR="00FB6687">
        <w:rPr>
          <w:sz w:val="18"/>
        </w:rPr>
        <w:t xml:space="preserve"> </w:t>
      </w:r>
      <w:r w:rsidRPr="00E771F5">
        <w:rPr>
          <w:sz w:val="18"/>
        </w:rPr>
        <w:t>yanıyorsa</w:t>
      </w:r>
      <w:r w:rsidRPr="00E771F5" w:rsidR="00FB6687">
        <w:rPr>
          <w:sz w:val="18"/>
        </w:rPr>
        <w:t xml:space="preserve"> </w:t>
      </w:r>
      <w:r w:rsidRPr="00E771F5">
        <w:rPr>
          <w:sz w:val="18"/>
        </w:rPr>
        <w:t>-ki</w:t>
      </w:r>
      <w:r w:rsidRPr="00E771F5" w:rsidR="00FB6687">
        <w:rPr>
          <w:sz w:val="18"/>
        </w:rPr>
        <w:t xml:space="preserve"> </w:t>
      </w:r>
      <w:r w:rsidRPr="00E771F5">
        <w:rPr>
          <w:sz w:val="18"/>
        </w:rPr>
        <w:t>bu</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dramdır-</w:t>
      </w:r>
      <w:r w:rsidRPr="00E771F5" w:rsidR="00FB6687">
        <w:rPr>
          <w:sz w:val="18"/>
        </w:rPr>
        <w:t xml:space="preserve"> </w:t>
      </w:r>
      <w:r w:rsidRPr="00E771F5">
        <w:rPr>
          <w:sz w:val="18"/>
        </w:rPr>
        <w:t>Halep’te</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w:t>
      </w:r>
      <w:r w:rsidRPr="00E771F5" w:rsidR="00FB6687">
        <w:rPr>
          <w:sz w:val="18"/>
        </w:rPr>
        <w:t xml:space="preserve"> </w:t>
      </w:r>
      <w:r w:rsidRPr="00E771F5">
        <w:rPr>
          <w:sz w:val="18"/>
        </w:rPr>
        <w:t>olan…</w:t>
      </w:r>
      <w:r w:rsidRPr="00E771F5" w:rsidR="00FB6687">
        <w:rPr>
          <w:sz w:val="18"/>
        </w:rPr>
        <w:t xml:space="preserve"> </w:t>
      </w:r>
      <w:r w:rsidRPr="00E771F5">
        <w:rPr>
          <w:sz w:val="18"/>
        </w:rPr>
        <w:t>Binlerce</w:t>
      </w:r>
      <w:r w:rsidRPr="00E771F5" w:rsidR="00FB6687">
        <w:rPr>
          <w:sz w:val="18"/>
        </w:rPr>
        <w:t xml:space="preserve"> </w:t>
      </w:r>
      <w:r w:rsidRPr="00E771F5">
        <w:rPr>
          <w:sz w:val="18"/>
        </w:rPr>
        <w:t>ton</w:t>
      </w:r>
      <w:r w:rsidRPr="00E771F5" w:rsidR="00FB6687">
        <w:rPr>
          <w:sz w:val="18"/>
        </w:rPr>
        <w:t xml:space="preserve"> </w:t>
      </w:r>
      <w:r w:rsidRPr="00E771F5">
        <w:rPr>
          <w:sz w:val="18"/>
        </w:rPr>
        <w:t>bombayı,</w:t>
      </w:r>
      <w:r w:rsidRPr="00E771F5" w:rsidR="00FB6687">
        <w:rPr>
          <w:sz w:val="18"/>
        </w:rPr>
        <w:t xml:space="preserve"> </w:t>
      </w:r>
      <w:r w:rsidRPr="00E771F5">
        <w:rPr>
          <w:sz w:val="18"/>
        </w:rPr>
        <w:t>2</w:t>
      </w:r>
      <w:r w:rsidRPr="00E771F5" w:rsidR="00FB6687">
        <w:rPr>
          <w:sz w:val="18"/>
        </w:rPr>
        <w:t xml:space="preserve"> </w:t>
      </w:r>
      <w:r w:rsidRPr="00E771F5">
        <w:rPr>
          <w:sz w:val="18"/>
        </w:rPr>
        <w:t>bin</w:t>
      </w:r>
      <w:r w:rsidRPr="00E771F5" w:rsidR="00FB6687">
        <w:rPr>
          <w:sz w:val="18"/>
        </w:rPr>
        <w:t xml:space="preserve"> </w:t>
      </w:r>
      <w:r w:rsidRPr="00E771F5">
        <w:rPr>
          <w:sz w:val="18"/>
        </w:rPr>
        <w:t>tır</w:t>
      </w:r>
      <w:r w:rsidRPr="00E771F5" w:rsidR="00FB6687">
        <w:rPr>
          <w:sz w:val="18"/>
        </w:rPr>
        <w:t xml:space="preserve"> </w:t>
      </w:r>
      <w:r w:rsidRPr="00E771F5">
        <w:rPr>
          <w:sz w:val="18"/>
        </w:rPr>
        <w:t>bombayı</w:t>
      </w:r>
      <w:r w:rsidRPr="00E771F5" w:rsidR="00FB6687">
        <w:rPr>
          <w:sz w:val="18"/>
        </w:rPr>
        <w:t xml:space="preserve"> </w:t>
      </w:r>
      <w:r w:rsidRPr="00E771F5">
        <w:rPr>
          <w:sz w:val="18"/>
        </w:rPr>
        <w:t>oraya</w:t>
      </w:r>
      <w:r w:rsidRPr="00E771F5" w:rsidR="00FB6687">
        <w:rPr>
          <w:sz w:val="18"/>
        </w:rPr>
        <w:t xml:space="preserve"> </w:t>
      </w:r>
      <w:r w:rsidRPr="00E771F5">
        <w:rPr>
          <w:sz w:val="18"/>
        </w:rPr>
        <w:t>gönderenlerin</w:t>
      </w:r>
      <w:r w:rsidRPr="00E771F5" w:rsidR="00FB6687">
        <w:rPr>
          <w:sz w:val="18"/>
        </w:rPr>
        <w:t xml:space="preserve"> </w:t>
      </w:r>
      <w:r w:rsidRPr="00E771F5">
        <w:rPr>
          <w:sz w:val="18"/>
        </w:rPr>
        <w:t>de</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w:t>
      </w:r>
      <w:r w:rsidRPr="00E771F5" w:rsidR="00FB6687">
        <w:rPr>
          <w:sz w:val="18"/>
        </w:rPr>
        <w:t xml:space="preserve"> </w:t>
      </w:r>
      <w:r w:rsidRPr="00E771F5">
        <w:rPr>
          <w:sz w:val="18"/>
        </w:rPr>
        <w:t>vardır.</w:t>
      </w:r>
      <w:r w:rsidRPr="00E771F5" w:rsidR="00FB6687">
        <w:rPr>
          <w:sz w:val="18"/>
        </w:rPr>
        <w:t xml:space="preserve"> </w:t>
      </w:r>
      <w:r w:rsidRPr="00E771F5">
        <w:rPr>
          <w:sz w:val="18"/>
        </w:rPr>
        <w:t>Mezhepler</w:t>
      </w:r>
      <w:r w:rsidRPr="00E771F5" w:rsidR="00FB6687">
        <w:rPr>
          <w:sz w:val="18"/>
        </w:rPr>
        <w:t xml:space="preserve"> </w:t>
      </w:r>
      <w:r w:rsidRPr="00E771F5">
        <w:rPr>
          <w:sz w:val="18"/>
        </w:rPr>
        <w:t>üzerinden</w:t>
      </w:r>
      <w:r w:rsidRPr="00E771F5" w:rsidR="00FB6687">
        <w:rPr>
          <w:sz w:val="18"/>
        </w:rPr>
        <w:t xml:space="preserve"> </w:t>
      </w:r>
      <w:r w:rsidRPr="00E771F5">
        <w:rPr>
          <w:sz w:val="18"/>
        </w:rPr>
        <w:t>Esad’ı</w:t>
      </w:r>
      <w:r w:rsidRPr="00E771F5" w:rsidR="00FB6687">
        <w:rPr>
          <w:sz w:val="18"/>
        </w:rPr>
        <w:t xml:space="preserve"> </w:t>
      </w:r>
      <w:r w:rsidRPr="00E771F5">
        <w:rPr>
          <w:sz w:val="18"/>
        </w:rPr>
        <w:t>devirme</w:t>
      </w:r>
      <w:r w:rsidRPr="00E771F5" w:rsidR="00FB6687">
        <w:rPr>
          <w:sz w:val="18"/>
        </w:rPr>
        <w:t xml:space="preserve"> </w:t>
      </w:r>
      <w:r w:rsidRPr="00E771F5">
        <w:rPr>
          <w:sz w:val="18"/>
        </w:rPr>
        <w:t>arzusuyla,</w:t>
      </w:r>
      <w:r w:rsidRPr="00E771F5" w:rsidR="00FB6687">
        <w:rPr>
          <w:sz w:val="18"/>
        </w:rPr>
        <w:t xml:space="preserve"> </w:t>
      </w:r>
      <w:r w:rsidRPr="00E771F5">
        <w:rPr>
          <w:sz w:val="18"/>
        </w:rPr>
        <w:t>Emevi</w:t>
      </w:r>
      <w:r w:rsidRPr="00E771F5" w:rsidR="00FB6687">
        <w:rPr>
          <w:sz w:val="18"/>
        </w:rPr>
        <w:t xml:space="preserve"> </w:t>
      </w:r>
      <w:r w:rsidRPr="00E771F5">
        <w:rPr>
          <w:sz w:val="18"/>
        </w:rPr>
        <w:t>Camisi’nde</w:t>
      </w:r>
      <w:r w:rsidRPr="00E771F5" w:rsidR="00FB6687">
        <w:rPr>
          <w:sz w:val="18"/>
        </w:rPr>
        <w:t xml:space="preserve"> </w:t>
      </w:r>
      <w:r w:rsidRPr="00E771F5">
        <w:rPr>
          <w:sz w:val="18"/>
        </w:rPr>
        <w:t>namaz</w:t>
      </w:r>
      <w:r w:rsidRPr="00E771F5" w:rsidR="00FB6687">
        <w:rPr>
          <w:sz w:val="18"/>
        </w:rPr>
        <w:t xml:space="preserve"> </w:t>
      </w:r>
      <w:r w:rsidRPr="00E771F5">
        <w:rPr>
          <w:sz w:val="18"/>
        </w:rPr>
        <w:t>kılma</w:t>
      </w:r>
      <w:r w:rsidRPr="00E771F5" w:rsidR="00FB6687">
        <w:rPr>
          <w:sz w:val="18"/>
        </w:rPr>
        <w:t xml:space="preserve"> </w:t>
      </w:r>
      <w:r w:rsidRPr="00E771F5">
        <w:rPr>
          <w:sz w:val="18"/>
        </w:rPr>
        <w:t>arzusuyla</w:t>
      </w:r>
      <w:r w:rsidRPr="00E771F5" w:rsidR="00FB6687">
        <w:rPr>
          <w:sz w:val="18"/>
        </w:rPr>
        <w:t xml:space="preserve"> </w:t>
      </w:r>
      <w:r w:rsidRPr="00E771F5">
        <w:rPr>
          <w:sz w:val="18"/>
        </w:rPr>
        <w:t>yanıp</w:t>
      </w:r>
      <w:r w:rsidRPr="00E771F5" w:rsidR="00FB6687">
        <w:rPr>
          <w:sz w:val="18"/>
        </w:rPr>
        <w:t xml:space="preserve"> </w:t>
      </w:r>
      <w:r w:rsidRPr="00E771F5">
        <w:rPr>
          <w:sz w:val="18"/>
        </w:rPr>
        <w:t>tutuşanların</w:t>
      </w:r>
      <w:r w:rsidRPr="00E771F5" w:rsidR="00FB6687">
        <w:rPr>
          <w:sz w:val="18"/>
        </w:rPr>
        <w:t xml:space="preserve"> </w:t>
      </w:r>
      <w:r w:rsidRPr="00E771F5">
        <w:rPr>
          <w:sz w:val="18"/>
        </w:rPr>
        <w:t>da</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w:t>
      </w:r>
      <w:r w:rsidRPr="00E771F5" w:rsidR="00FB6687">
        <w:rPr>
          <w:sz w:val="18"/>
        </w:rPr>
        <w:t xml:space="preserve"> </w:t>
      </w:r>
      <w:r w:rsidRPr="00E771F5">
        <w:rPr>
          <w:sz w:val="18"/>
        </w:rPr>
        <w:t>vardır</w:t>
      </w:r>
      <w:r w:rsidRPr="00E771F5" w:rsidR="00FB6687">
        <w:rPr>
          <w:sz w:val="18"/>
        </w:rPr>
        <w:t xml:space="preserve"> </w:t>
      </w:r>
      <w:r w:rsidRPr="00E771F5">
        <w:rPr>
          <w:sz w:val="18"/>
        </w:rPr>
        <w:t>Halep’teki</w:t>
      </w:r>
      <w:r w:rsidRPr="00E771F5" w:rsidR="00FB6687">
        <w:rPr>
          <w:sz w:val="18"/>
        </w:rPr>
        <w:t xml:space="preserve"> </w:t>
      </w:r>
      <w:r w:rsidRPr="00E771F5">
        <w:rPr>
          <w:sz w:val="18"/>
        </w:rPr>
        <w:t>mevcut</w:t>
      </w:r>
      <w:r w:rsidRPr="00E771F5" w:rsidR="00FB6687">
        <w:rPr>
          <w:sz w:val="18"/>
        </w:rPr>
        <w:t xml:space="preserve"> </w:t>
      </w:r>
      <w:r w:rsidRPr="00E771F5">
        <w:rPr>
          <w:sz w:val="18"/>
        </w:rPr>
        <w:t>durumdan.</w:t>
      </w:r>
      <w:r w:rsidRPr="00E771F5" w:rsidR="00FB6687">
        <w:rPr>
          <w:sz w:val="18"/>
        </w:rPr>
        <w:t xml:space="preserve"> </w:t>
      </w:r>
      <w:r w:rsidRPr="00E771F5">
        <w:rPr>
          <w:sz w:val="18"/>
        </w:rPr>
        <w:t>Ancak,</w:t>
      </w:r>
      <w:r w:rsidRPr="00E771F5" w:rsidR="00FB6687">
        <w:rPr>
          <w:sz w:val="18"/>
        </w:rPr>
        <w:t xml:space="preserve"> </w:t>
      </w:r>
      <w:r w:rsidRPr="00E771F5">
        <w:rPr>
          <w:sz w:val="18"/>
        </w:rPr>
        <w:t>Şırnak’a</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bakmanızı</w:t>
      </w:r>
      <w:r w:rsidRPr="00E771F5" w:rsidR="00FB6687">
        <w:rPr>
          <w:sz w:val="18"/>
        </w:rPr>
        <w:t xml:space="preserve"> </w:t>
      </w:r>
      <w:r w:rsidRPr="00E771F5">
        <w:rPr>
          <w:sz w:val="18"/>
        </w:rPr>
        <w:t>isterim.</w:t>
      </w:r>
      <w:r w:rsidRPr="00E771F5" w:rsidR="00FB6687">
        <w:rPr>
          <w:sz w:val="18"/>
        </w:rPr>
        <w:t xml:space="preserve"> </w:t>
      </w:r>
      <w:r w:rsidRPr="00E771F5">
        <w:rPr>
          <w:sz w:val="18"/>
        </w:rPr>
        <w:t>Ben</w:t>
      </w:r>
      <w:r w:rsidRPr="00E771F5" w:rsidR="00FB6687">
        <w:rPr>
          <w:sz w:val="18"/>
        </w:rPr>
        <w:t xml:space="preserve"> </w:t>
      </w:r>
      <w:r w:rsidRPr="00E771F5">
        <w:rPr>
          <w:sz w:val="18"/>
        </w:rPr>
        <w:t>gözlerimin</w:t>
      </w:r>
      <w:r w:rsidRPr="00E771F5" w:rsidR="00FB6687">
        <w:rPr>
          <w:sz w:val="18"/>
        </w:rPr>
        <w:t xml:space="preserve"> </w:t>
      </w:r>
      <w:r w:rsidRPr="00E771F5">
        <w:rPr>
          <w:sz w:val="18"/>
        </w:rPr>
        <w:t>gördüğüne</w:t>
      </w:r>
      <w:r w:rsidRPr="00E771F5" w:rsidR="00FB6687">
        <w:rPr>
          <w:sz w:val="18"/>
        </w:rPr>
        <w:t xml:space="preserve"> </w:t>
      </w:r>
      <w:r w:rsidRPr="00E771F5">
        <w:rPr>
          <w:sz w:val="18"/>
        </w:rPr>
        <w:t>inanırım,</w:t>
      </w:r>
      <w:r w:rsidRPr="00E771F5" w:rsidR="00FB6687">
        <w:rPr>
          <w:sz w:val="18"/>
        </w:rPr>
        <w:t xml:space="preserve"> </w:t>
      </w:r>
      <w:r w:rsidRPr="00E771F5">
        <w:rPr>
          <w:sz w:val="18"/>
        </w:rPr>
        <w:t>Şırnak</w:t>
      </w:r>
      <w:r w:rsidRPr="00E771F5" w:rsidR="00FB6687">
        <w:rPr>
          <w:sz w:val="18"/>
        </w:rPr>
        <w:t xml:space="preserve"> </w:t>
      </w:r>
      <w:r w:rsidRPr="00E771F5">
        <w:rPr>
          <w:sz w:val="18"/>
        </w:rPr>
        <w:t>da</w:t>
      </w:r>
      <w:r w:rsidRPr="00E771F5" w:rsidR="00FB6687">
        <w:rPr>
          <w:sz w:val="18"/>
        </w:rPr>
        <w:t xml:space="preserve"> </w:t>
      </w:r>
      <w:r w:rsidRPr="00E771F5">
        <w:rPr>
          <w:sz w:val="18"/>
        </w:rPr>
        <w:t>bir</w:t>
      </w:r>
      <w:r w:rsidRPr="00E771F5" w:rsidR="00FB6687">
        <w:rPr>
          <w:sz w:val="18"/>
        </w:rPr>
        <w:t xml:space="preserve"> </w:t>
      </w:r>
      <w:r w:rsidRPr="00E771F5">
        <w:rPr>
          <w:sz w:val="18"/>
        </w:rPr>
        <w:t>Halep’tir.</w:t>
      </w:r>
      <w:r w:rsidRPr="00E771F5" w:rsidR="00FB6687">
        <w:rPr>
          <w:sz w:val="18"/>
        </w:rPr>
        <w:t xml:space="preserve"> </w:t>
      </w:r>
      <w:r w:rsidRPr="00E771F5">
        <w:rPr>
          <w:sz w:val="18"/>
        </w:rPr>
        <w:t>Burada</w:t>
      </w:r>
      <w:r w:rsidRPr="00E771F5" w:rsidR="00FB6687">
        <w:rPr>
          <w:sz w:val="18"/>
        </w:rPr>
        <w:t xml:space="preserve"> </w:t>
      </w:r>
      <w:r w:rsidRPr="00E771F5">
        <w:rPr>
          <w:sz w:val="18"/>
        </w:rPr>
        <w:t>size</w:t>
      </w:r>
      <w:r w:rsidRPr="00E771F5" w:rsidR="00FB6687">
        <w:rPr>
          <w:sz w:val="18"/>
        </w:rPr>
        <w:t xml:space="preserve"> </w:t>
      </w:r>
      <w:r w:rsidRPr="00E771F5">
        <w:rPr>
          <w:sz w:val="18"/>
        </w:rPr>
        <w:t>iki</w:t>
      </w:r>
      <w:r w:rsidRPr="00E771F5" w:rsidR="00FB6687">
        <w:rPr>
          <w:sz w:val="18"/>
        </w:rPr>
        <w:t xml:space="preserve"> </w:t>
      </w:r>
      <w:r w:rsidRPr="00E771F5">
        <w:rPr>
          <w:sz w:val="18"/>
        </w:rPr>
        <w:t>tane</w:t>
      </w:r>
      <w:r w:rsidRPr="00E771F5" w:rsidR="00FB6687">
        <w:rPr>
          <w:sz w:val="18"/>
        </w:rPr>
        <w:t xml:space="preserve"> </w:t>
      </w:r>
      <w:r w:rsidRPr="00E771F5">
        <w:rPr>
          <w:sz w:val="18"/>
        </w:rPr>
        <w:t>fotoğraf</w:t>
      </w:r>
      <w:r w:rsidRPr="00E771F5" w:rsidR="00FB6687">
        <w:rPr>
          <w:sz w:val="18"/>
        </w:rPr>
        <w:t xml:space="preserve"> </w:t>
      </w:r>
      <w:r w:rsidRPr="00E771F5">
        <w:rPr>
          <w:sz w:val="18"/>
        </w:rPr>
        <w:t>göstereceğim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İyi</w:t>
      </w:r>
      <w:r w:rsidRPr="00E771F5" w:rsidR="00FB6687">
        <w:rPr>
          <w:sz w:val="18"/>
        </w:rPr>
        <w:t xml:space="preserve"> </w:t>
      </w:r>
      <w:r w:rsidRPr="00E771F5">
        <w:rPr>
          <w:sz w:val="18"/>
        </w:rPr>
        <w:t>bakın</w:t>
      </w:r>
      <w:r w:rsidRPr="00E771F5" w:rsidR="00FB6687">
        <w:rPr>
          <w:sz w:val="18"/>
        </w:rPr>
        <w:t xml:space="preserve"> </w:t>
      </w:r>
      <w:r w:rsidRPr="00E771F5">
        <w:rPr>
          <w:sz w:val="18"/>
        </w:rPr>
        <w:t>arkadaşlar,</w:t>
      </w:r>
      <w:r w:rsidRPr="00E771F5" w:rsidR="00FB6687">
        <w:rPr>
          <w:sz w:val="18"/>
        </w:rPr>
        <w:t xml:space="preserve"> </w:t>
      </w:r>
      <w:r w:rsidRPr="00E771F5">
        <w:rPr>
          <w:sz w:val="18"/>
        </w:rPr>
        <w:t>hangisi</w:t>
      </w:r>
      <w:r w:rsidRPr="00E771F5" w:rsidR="00FB6687">
        <w:rPr>
          <w:sz w:val="18"/>
        </w:rPr>
        <w:t xml:space="preserve"> </w:t>
      </w:r>
      <w:r w:rsidRPr="00E771F5">
        <w:rPr>
          <w:sz w:val="18"/>
        </w:rPr>
        <w:t>Halep,</w:t>
      </w:r>
      <w:r w:rsidRPr="00E771F5" w:rsidR="00FB6687">
        <w:rPr>
          <w:sz w:val="18"/>
        </w:rPr>
        <w:t xml:space="preserve"> </w:t>
      </w:r>
      <w:r w:rsidRPr="00E771F5">
        <w:rPr>
          <w:sz w:val="18"/>
        </w:rPr>
        <w:t>hangisi</w:t>
      </w:r>
      <w:r w:rsidRPr="00E771F5" w:rsidR="00FB6687">
        <w:rPr>
          <w:sz w:val="18"/>
        </w:rPr>
        <w:t xml:space="preserve"> </w:t>
      </w:r>
      <w:r w:rsidRPr="00E771F5">
        <w:rPr>
          <w:sz w:val="18"/>
        </w:rPr>
        <w:t>Şırnak?</w:t>
      </w:r>
      <w:r w:rsidRPr="00E771F5" w:rsidR="00FB6687">
        <w:rPr>
          <w:sz w:val="18"/>
        </w:rPr>
        <w:t xml:space="preserve"> </w:t>
      </w:r>
      <w:r w:rsidRPr="00E771F5">
        <w:rPr>
          <w:sz w:val="18"/>
        </w:rPr>
        <w:t>Aradaki</w:t>
      </w:r>
      <w:r w:rsidRPr="00E771F5" w:rsidR="00FB6687">
        <w:rPr>
          <w:sz w:val="18"/>
        </w:rPr>
        <w:t xml:space="preserve"> </w:t>
      </w:r>
      <w:r w:rsidRPr="00E771F5">
        <w:rPr>
          <w:sz w:val="18"/>
        </w:rPr>
        <w:t>farkı</w:t>
      </w:r>
      <w:r w:rsidRPr="00E771F5" w:rsidR="00FB6687">
        <w:rPr>
          <w:sz w:val="18"/>
        </w:rPr>
        <w:t xml:space="preserve"> </w:t>
      </w:r>
      <w:r w:rsidRPr="00E771F5">
        <w:rPr>
          <w:sz w:val="18"/>
        </w:rPr>
        <w:t>siz</w:t>
      </w:r>
      <w:r w:rsidRPr="00E771F5" w:rsidR="00FB6687">
        <w:rPr>
          <w:sz w:val="18"/>
        </w:rPr>
        <w:t xml:space="preserve"> </w:t>
      </w:r>
      <w:r w:rsidRPr="00E771F5">
        <w:rPr>
          <w:sz w:val="18"/>
        </w:rPr>
        <w:t>söyleyin.</w:t>
      </w:r>
      <w:r w:rsidRPr="00E771F5" w:rsidR="00FB6687">
        <w:rPr>
          <w:sz w:val="18"/>
        </w:rPr>
        <w:t xml:space="preserve"> </w:t>
      </w: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sağ</w:t>
      </w:r>
      <w:r w:rsidRPr="00E771F5" w:rsidR="00FB6687">
        <w:rPr>
          <w:sz w:val="18"/>
        </w:rPr>
        <w:t xml:space="preserve"> </w:t>
      </w:r>
      <w:r w:rsidRPr="00E771F5">
        <w:rPr>
          <w:sz w:val="18"/>
        </w:rPr>
        <w:t>elimle</w:t>
      </w:r>
      <w:r w:rsidRPr="00E771F5" w:rsidR="00FB6687">
        <w:rPr>
          <w:sz w:val="18"/>
        </w:rPr>
        <w:t xml:space="preserve"> </w:t>
      </w:r>
      <w:r w:rsidRPr="00E771F5">
        <w:rPr>
          <w:sz w:val="18"/>
        </w:rPr>
        <w:t>tutuğum</w:t>
      </w:r>
      <w:r w:rsidRPr="00E771F5" w:rsidR="00FB6687">
        <w:rPr>
          <w:sz w:val="18"/>
        </w:rPr>
        <w:t xml:space="preserve"> </w:t>
      </w:r>
      <w:r w:rsidRPr="00E771F5">
        <w:rPr>
          <w:sz w:val="18"/>
        </w:rPr>
        <w:t>Şırnak’tır.</w:t>
      </w:r>
      <w:r w:rsidRPr="00E771F5" w:rsidR="00FB6687">
        <w:rPr>
          <w:sz w:val="18"/>
        </w:rPr>
        <w:t xml:space="preserve"> </w:t>
      </w:r>
      <w:r w:rsidRPr="00E771F5">
        <w:rPr>
          <w:sz w:val="18"/>
        </w:rPr>
        <w:t>Yıkımı</w:t>
      </w:r>
      <w:r w:rsidRPr="00E771F5" w:rsidR="00FB6687">
        <w:rPr>
          <w:sz w:val="18"/>
        </w:rPr>
        <w:t xml:space="preserve"> </w:t>
      </w:r>
      <w:r w:rsidRPr="00E771F5">
        <w:rPr>
          <w:sz w:val="18"/>
        </w:rPr>
        <w:t>görüyor</w:t>
      </w:r>
      <w:r w:rsidRPr="00E771F5" w:rsidR="00FB6687">
        <w:rPr>
          <w:sz w:val="18"/>
        </w:rPr>
        <w:t xml:space="preserve"> </w:t>
      </w:r>
      <w:r w:rsidRPr="00E771F5">
        <w:rPr>
          <w:sz w:val="18"/>
        </w:rPr>
        <w:t>musunuz?</w:t>
      </w:r>
      <w:r w:rsidRPr="00E771F5" w:rsidR="00FB6687">
        <w:rPr>
          <w:sz w:val="18"/>
        </w:rPr>
        <w:t xml:space="preserve"> </w:t>
      </w:r>
      <w:r w:rsidRPr="00E771F5">
        <w:rPr>
          <w:sz w:val="18"/>
        </w:rPr>
        <w:t>Bu</w:t>
      </w:r>
      <w:r w:rsidRPr="00E771F5" w:rsidR="00FB6687">
        <w:rPr>
          <w:sz w:val="18"/>
        </w:rPr>
        <w:t xml:space="preserve"> </w:t>
      </w:r>
      <w:r w:rsidRPr="00E771F5">
        <w:rPr>
          <w:sz w:val="18"/>
        </w:rPr>
        <w:t>yıkımı</w:t>
      </w:r>
      <w:r w:rsidRPr="00E771F5" w:rsidR="00FB6687">
        <w:rPr>
          <w:sz w:val="18"/>
        </w:rPr>
        <w:t xml:space="preserve"> </w:t>
      </w:r>
      <w:r w:rsidRPr="00E771F5">
        <w:rPr>
          <w:sz w:val="18"/>
        </w:rPr>
        <w:t>görüyor</w:t>
      </w:r>
      <w:r w:rsidRPr="00E771F5" w:rsidR="00FB6687">
        <w:rPr>
          <w:sz w:val="18"/>
        </w:rPr>
        <w:t xml:space="preserve"> </w:t>
      </w:r>
      <w:r w:rsidRPr="00E771F5">
        <w:rPr>
          <w:sz w:val="18"/>
        </w:rPr>
        <w:t>musunuz?</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Niye</w:t>
      </w:r>
      <w:r w:rsidRPr="00E771F5" w:rsidR="00FB6687">
        <w:rPr>
          <w:sz w:val="18"/>
        </w:rPr>
        <w:t xml:space="preserve"> </w:t>
      </w:r>
      <w:r w:rsidRPr="00E771F5">
        <w:rPr>
          <w:sz w:val="18"/>
        </w:rPr>
        <w:t>öyle</w:t>
      </w:r>
      <w:r w:rsidRPr="00E771F5" w:rsidR="00FB6687">
        <w:rPr>
          <w:sz w:val="18"/>
        </w:rPr>
        <w:t xml:space="preserve"> </w:t>
      </w:r>
      <w:r w:rsidRPr="00E771F5">
        <w:rPr>
          <w:sz w:val="18"/>
        </w:rPr>
        <w:t>oldu?</w:t>
      </w:r>
      <w:r w:rsidRPr="00E771F5" w:rsidR="00FB6687">
        <w:rPr>
          <w:sz w:val="18"/>
        </w:rPr>
        <w:t xml:space="preserve"> </w:t>
      </w:r>
      <w:r w:rsidRPr="00E771F5">
        <w:rPr>
          <w:sz w:val="18"/>
        </w:rPr>
        <w:t>Hendekler</w:t>
      </w:r>
      <w:r w:rsidRPr="00E771F5" w:rsidR="00FB6687">
        <w:rPr>
          <w:sz w:val="18"/>
        </w:rPr>
        <w:t xml:space="preserve"> </w:t>
      </w:r>
      <w:r w:rsidRPr="00E771F5">
        <w:rPr>
          <w:sz w:val="18"/>
        </w:rPr>
        <w:t>kazılırken</w:t>
      </w:r>
      <w:r w:rsidRPr="00E771F5" w:rsidR="00FB6687">
        <w:rPr>
          <w:sz w:val="18"/>
        </w:rPr>
        <w:t xml:space="preserve"> </w:t>
      </w:r>
      <w:r w:rsidRPr="00E771F5">
        <w:rPr>
          <w:sz w:val="18"/>
        </w:rPr>
        <w:t>neredeydiniz?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Sebeplerine</w:t>
      </w:r>
      <w:r w:rsidRPr="00E771F5" w:rsidR="00FB6687">
        <w:rPr>
          <w:sz w:val="18"/>
        </w:rPr>
        <w:t xml:space="preserve"> </w:t>
      </w:r>
      <w:r w:rsidRPr="00E771F5">
        <w:rPr>
          <w:sz w:val="18"/>
        </w:rPr>
        <w:t>girmeyeceğim</w:t>
      </w:r>
      <w:r w:rsidRPr="00E771F5" w:rsidR="00FB6687">
        <w:rPr>
          <w:sz w:val="18"/>
        </w:rPr>
        <w:t xml:space="preserve"> </w:t>
      </w:r>
      <w:r w:rsidRPr="00E771F5">
        <w:rPr>
          <w:sz w:val="18"/>
        </w:rPr>
        <w:t>ancak</w:t>
      </w:r>
      <w:r w:rsidRPr="00E771F5" w:rsidR="00FB6687">
        <w:rPr>
          <w:sz w:val="18"/>
        </w:rPr>
        <w:t xml:space="preserve"> </w:t>
      </w:r>
      <w:r w:rsidRPr="00E771F5">
        <w:rPr>
          <w:sz w:val="18"/>
        </w:rPr>
        <w:t>manzara</w:t>
      </w:r>
      <w:r w:rsidRPr="00E771F5" w:rsidR="00FB6687">
        <w:rPr>
          <w:sz w:val="18"/>
        </w:rPr>
        <w:t xml:space="preserve"> </w:t>
      </w:r>
      <w:r w:rsidRPr="00E771F5">
        <w:rPr>
          <w:sz w:val="18"/>
        </w:rPr>
        <w:t>ortadadır,</w:t>
      </w:r>
      <w:r w:rsidRPr="00E771F5" w:rsidR="00FB6687">
        <w:rPr>
          <w:sz w:val="18"/>
        </w:rPr>
        <w:t xml:space="preserve"> </w:t>
      </w:r>
      <w:r w:rsidRPr="00E771F5">
        <w:rPr>
          <w:sz w:val="18"/>
        </w:rPr>
        <w:t>manzarayı</w:t>
      </w:r>
      <w:r w:rsidRPr="00E771F5" w:rsidR="00FB6687">
        <w:rPr>
          <w:sz w:val="18"/>
        </w:rPr>
        <w:t xml:space="preserve"> </w:t>
      </w:r>
      <w:r w:rsidRPr="00E771F5">
        <w:rPr>
          <w:sz w:val="18"/>
        </w:rPr>
        <w:t>görüyorsunuz.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Sebeplerine</w:t>
      </w:r>
      <w:r w:rsidRPr="00E771F5" w:rsidR="00FB6687">
        <w:rPr>
          <w:sz w:val="18"/>
        </w:rPr>
        <w:t xml:space="preserve"> </w:t>
      </w:r>
      <w:r w:rsidRPr="00E771F5">
        <w:rPr>
          <w:sz w:val="18"/>
        </w:rPr>
        <w:t>girmeyin,</w:t>
      </w:r>
      <w:r w:rsidRPr="00E771F5" w:rsidR="00FB6687">
        <w:rPr>
          <w:sz w:val="18"/>
        </w:rPr>
        <w:t xml:space="preserve"> </w:t>
      </w:r>
      <w:r w:rsidRPr="00E771F5">
        <w:rPr>
          <w:sz w:val="18"/>
        </w:rPr>
        <w:t>onu</w:t>
      </w:r>
      <w:r w:rsidRPr="00E771F5" w:rsidR="00FB6687">
        <w:rPr>
          <w:sz w:val="18"/>
        </w:rPr>
        <w:t xml:space="preserve"> </w:t>
      </w:r>
      <w:r w:rsidRPr="00E771F5">
        <w:rPr>
          <w:sz w:val="18"/>
        </w:rPr>
        <w:t>konuşamazsınız.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Şırnak,</w:t>
      </w:r>
      <w:r w:rsidRPr="00E771F5" w:rsidR="00FB6687">
        <w:rPr>
          <w:sz w:val="18"/>
        </w:rPr>
        <w:t xml:space="preserve"> </w:t>
      </w:r>
      <w:r w:rsidRPr="00E771F5">
        <w:rPr>
          <w:sz w:val="18"/>
        </w:rPr>
        <w:t>hayalleri</w:t>
      </w:r>
      <w:r w:rsidRPr="00E771F5" w:rsidR="00FB6687">
        <w:rPr>
          <w:sz w:val="18"/>
        </w:rPr>
        <w:t xml:space="preserve"> </w:t>
      </w:r>
      <w:r w:rsidRPr="00E771F5">
        <w:rPr>
          <w:sz w:val="18"/>
        </w:rPr>
        <w:t>çalınmış,</w:t>
      </w:r>
      <w:r w:rsidRPr="00E771F5" w:rsidR="00FB6687">
        <w:rPr>
          <w:sz w:val="18"/>
        </w:rPr>
        <w:t xml:space="preserve"> </w:t>
      </w:r>
      <w:r w:rsidRPr="00E771F5">
        <w:rPr>
          <w:sz w:val="18"/>
        </w:rPr>
        <w:t>geleceği</w:t>
      </w:r>
      <w:r w:rsidRPr="00E771F5" w:rsidR="00FB6687">
        <w:rPr>
          <w:sz w:val="18"/>
        </w:rPr>
        <w:t xml:space="preserve"> </w:t>
      </w:r>
      <w:r w:rsidRPr="00E771F5">
        <w:rPr>
          <w:sz w:val="18"/>
        </w:rPr>
        <w:t>çalınmış,</w:t>
      </w:r>
      <w:r w:rsidRPr="00E771F5" w:rsidR="00FB6687">
        <w:rPr>
          <w:sz w:val="18"/>
        </w:rPr>
        <w:t xml:space="preserve"> </w:t>
      </w:r>
      <w:r w:rsidRPr="00E771F5">
        <w:rPr>
          <w:sz w:val="18"/>
        </w:rPr>
        <w:t>umudu</w:t>
      </w:r>
      <w:r w:rsidRPr="00E771F5" w:rsidR="00FB6687">
        <w:rPr>
          <w:sz w:val="18"/>
        </w:rPr>
        <w:t xml:space="preserve"> </w:t>
      </w:r>
      <w:r w:rsidRPr="00E771F5">
        <w:rPr>
          <w:sz w:val="18"/>
        </w:rPr>
        <w:t>çalınmış</w:t>
      </w:r>
      <w:r w:rsidRPr="00E771F5" w:rsidR="00FB6687">
        <w:rPr>
          <w:sz w:val="18"/>
        </w:rPr>
        <w:t xml:space="preserve"> </w:t>
      </w:r>
      <w:r w:rsidRPr="00E771F5">
        <w:rPr>
          <w:sz w:val="18"/>
        </w:rPr>
        <w:t>bir</w:t>
      </w:r>
      <w:r w:rsidRPr="00E771F5" w:rsidR="00FB6687">
        <w:rPr>
          <w:sz w:val="18"/>
        </w:rPr>
        <w:t xml:space="preserve"> </w:t>
      </w:r>
      <w:r w:rsidRPr="00E771F5">
        <w:rPr>
          <w:sz w:val="18"/>
        </w:rPr>
        <w:t>kenttir,</w:t>
      </w:r>
      <w:r w:rsidRPr="00E771F5" w:rsidR="00FB6687">
        <w:rPr>
          <w:sz w:val="18"/>
        </w:rPr>
        <w:t xml:space="preserve"> </w:t>
      </w:r>
      <w:r w:rsidRPr="00E771F5">
        <w:rPr>
          <w:sz w:val="18"/>
        </w:rPr>
        <w:t>bir</w:t>
      </w:r>
      <w:r w:rsidRPr="00E771F5" w:rsidR="00FB6687">
        <w:rPr>
          <w:sz w:val="18"/>
        </w:rPr>
        <w:t xml:space="preserve"> </w:t>
      </w:r>
      <w:r w:rsidRPr="00E771F5">
        <w:rPr>
          <w:sz w:val="18"/>
        </w:rPr>
        <w:t>kent.</w:t>
      </w:r>
      <w:r w:rsidRPr="00E771F5" w:rsidR="00FB6687">
        <w:rPr>
          <w:sz w:val="18"/>
        </w:rPr>
        <w:t xml:space="preserve"> </w:t>
      </w:r>
      <w:r w:rsidRPr="00E771F5">
        <w:rPr>
          <w:sz w:val="18"/>
        </w:rPr>
        <w:t>Şırnak’ın</w:t>
      </w:r>
      <w:r w:rsidRPr="00E771F5" w:rsidR="00FB6687">
        <w:rPr>
          <w:sz w:val="18"/>
        </w:rPr>
        <w:t xml:space="preserve"> </w:t>
      </w:r>
      <w:r w:rsidRPr="00E771F5">
        <w:rPr>
          <w:sz w:val="18"/>
        </w:rPr>
        <w:t>yüzde</w:t>
      </w:r>
      <w:r w:rsidRPr="00E771F5" w:rsidR="00FB6687">
        <w:rPr>
          <w:sz w:val="18"/>
        </w:rPr>
        <w:t xml:space="preserve"> </w:t>
      </w:r>
      <w:r w:rsidRPr="00E771F5">
        <w:rPr>
          <w:sz w:val="18"/>
        </w:rPr>
        <w:t>60’ı</w:t>
      </w:r>
      <w:r w:rsidRPr="00E771F5" w:rsidR="00FB6687">
        <w:rPr>
          <w:sz w:val="18"/>
        </w:rPr>
        <w:t xml:space="preserve"> </w:t>
      </w:r>
      <w:r w:rsidRPr="00E771F5">
        <w:rPr>
          <w:sz w:val="18"/>
        </w:rPr>
        <w:t>haritadan</w:t>
      </w:r>
      <w:r w:rsidRPr="00E771F5" w:rsidR="00FB6687">
        <w:rPr>
          <w:sz w:val="18"/>
        </w:rPr>
        <w:t xml:space="preserve"> </w:t>
      </w:r>
      <w:r w:rsidRPr="00E771F5">
        <w:rPr>
          <w:sz w:val="18"/>
        </w:rPr>
        <w:t>silindi.</w:t>
      </w:r>
      <w:r w:rsidRPr="00E771F5" w:rsidR="00FB6687">
        <w:rPr>
          <w:sz w:val="18"/>
        </w:rPr>
        <w:t xml:space="preserve"> </w:t>
      </w:r>
      <w:r w:rsidRPr="00E771F5">
        <w:rPr>
          <w:sz w:val="18"/>
        </w:rPr>
        <w:t>Öfkeyle,</w:t>
      </w:r>
      <w:r w:rsidRPr="00E771F5" w:rsidR="00FB6687">
        <w:rPr>
          <w:sz w:val="18"/>
        </w:rPr>
        <w:t xml:space="preserve"> </w:t>
      </w:r>
      <w:r w:rsidRPr="00E771F5">
        <w:rPr>
          <w:sz w:val="18"/>
        </w:rPr>
        <w:t>nefretle,</w:t>
      </w:r>
      <w:r w:rsidRPr="00E771F5" w:rsidR="00FB6687">
        <w:rPr>
          <w:sz w:val="18"/>
        </w:rPr>
        <w:t xml:space="preserve"> </w:t>
      </w:r>
      <w:r w:rsidRPr="00E771F5">
        <w:rPr>
          <w:sz w:val="18"/>
        </w:rPr>
        <w:t>düşmanlıkla</w:t>
      </w:r>
      <w:r w:rsidRPr="00E771F5" w:rsidR="00FB6687">
        <w:rPr>
          <w:sz w:val="18"/>
        </w:rPr>
        <w:t xml:space="preserve"> </w:t>
      </w:r>
      <w:r w:rsidRPr="00E771F5">
        <w:rPr>
          <w:sz w:val="18"/>
        </w:rPr>
        <w:t>varacağınız</w:t>
      </w:r>
      <w:r w:rsidRPr="00E771F5" w:rsidR="00FB6687">
        <w:rPr>
          <w:sz w:val="18"/>
        </w:rPr>
        <w:t xml:space="preserve"> </w:t>
      </w:r>
      <w:r w:rsidRPr="00E771F5">
        <w:rPr>
          <w:sz w:val="18"/>
        </w:rPr>
        <w:t>nokta</w:t>
      </w:r>
      <w:r w:rsidRPr="00E771F5" w:rsidR="00FB6687">
        <w:rPr>
          <w:sz w:val="18"/>
        </w:rPr>
        <w:t xml:space="preserve"> </w:t>
      </w:r>
      <w:r w:rsidRPr="00E771F5">
        <w:rPr>
          <w:sz w:val="18"/>
        </w:rPr>
        <w:t>bakın</w:t>
      </w:r>
      <w:r w:rsidRPr="00E771F5" w:rsidR="00FB6687">
        <w:rPr>
          <w:sz w:val="18"/>
        </w:rPr>
        <w:t xml:space="preserve"> </w:t>
      </w:r>
      <w:r w:rsidRPr="00E771F5">
        <w:rPr>
          <w:sz w:val="18"/>
        </w:rPr>
        <w:t>bu</w:t>
      </w:r>
      <w:r w:rsidRPr="00E771F5" w:rsidR="00FB6687">
        <w:rPr>
          <w:sz w:val="18"/>
        </w:rPr>
        <w:t xml:space="preserve"> </w:t>
      </w:r>
      <w:r w:rsidRPr="00E771F5">
        <w:rPr>
          <w:sz w:val="18"/>
        </w:rPr>
        <w:t>yıkım</w:t>
      </w:r>
      <w:r w:rsidRPr="00E771F5" w:rsidR="00FB6687">
        <w:rPr>
          <w:sz w:val="18"/>
        </w:rPr>
        <w:t xml:space="preserve"> </w:t>
      </w:r>
      <w:r w:rsidRPr="00E771F5">
        <w:rPr>
          <w:sz w:val="18"/>
        </w:rPr>
        <w:t>oldu.</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PKK</w:t>
      </w:r>
      <w:r w:rsidRPr="00E771F5" w:rsidR="00FB6687">
        <w:rPr>
          <w:sz w:val="18"/>
        </w:rPr>
        <w:t xml:space="preserve"> </w:t>
      </w:r>
      <w:r w:rsidRPr="00E771F5">
        <w:rPr>
          <w:sz w:val="18"/>
        </w:rPr>
        <w:t>teröristlerine</w:t>
      </w:r>
      <w:r w:rsidRPr="00E771F5" w:rsidR="00FB6687">
        <w:rPr>
          <w:sz w:val="18"/>
        </w:rPr>
        <w:t xml:space="preserve"> </w:t>
      </w:r>
      <w:r w:rsidRPr="00E771F5">
        <w:rPr>
          <w:sz w:val="18"/>
        </w:rPr>
        <w:t>göster,</w:t>
      </w:r>
      <w:r w:rsidRPr="00E771F5" w:rsidR="00FB6687">
        <w:rPr>
          <w:sz w:val="18"/>
        </w:rPr>
        <w:t xml:space="preserve"> </w:t>
      </w:r>
      <w:r w:rsidRPr="00E771F5">
        <w:rPr>
          <w:sz w:val="18"/>
        </w:rPr>
        <w:t>bize</w:t>
      </w:r>
      <w:r w:rsidRPr="00E771F5" w:rsidR="00FB6687">
        <w:rPr>
          <w:sz w:val="18"/>
        </w:rPr>
        <w:t xml:space="preserve"> </w:t>
      </w:r>
      <w:r w:rsidRPr="00E771F5">
        <w:rPr>
          <w:sz w:val="18"/>
        </w:rPr>
        <w:t>değil;</w:t>
      </w:r>
      <w:r w:rsidRPr="00E771F5" w:rsidR="00FB6687">
        <w:rPr>
          <w:sz w:val="18"/>
        </w:rPr>
        <w:t xml:space="preserve"> </w:t>
      </w:r>
      <w:r w:rsidRPr="00E771F5">
        <w:rPr>
          <w:sz w:val="18"/>
        </w:rPr>
        <w:t>git</w:t>
      </w:r>
      <w:r w:rsidRPr="00E771F5" w:rsidR="00FB6687">
        <w:rPr>
          <w:sz w:val="18"/>
        </w:rPr>
        <w:t xml:space="preserve"> </w:t>
      </w:r>
      <w:r w:rsidRPr="00E771F5">
        <w:rPr>
          <w:sz w:val="18"/>
        </w:rPr>
        <w:t>teröristlere</w:t>
      </w:r>
      <w:r w:rsidRPr="00E771F5" w:rsidR="00FB6687">
        <w:rPr>
          <w:sz w:val="18"/>
        </w:rPr>
        <w:t xml:space="preserve"> </w:t>
      </w:r>
      <w:r w:rsidRPr="00E771F5">
        <w:rPr>
          <w:sz w:val="18"/>
        </w:rPr>
        <w:t>göster</w:t>
      </w:r>
      <w:r w:rsidRPr="00E771F5" w:rsidR="00FB6687">
        <w:rPr>
          <w:sz w:val="18"/>
        </w:rPr>
        <w:t xml:space="preserve"> </w:t>
      </w:r>
      <w:r w:rsidRPr="00E771F5">
        <w:rPr>
          <w:sz w:val="18"/>
        </w:rPr>
        <w:t>onu.</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İşte,</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eserinizi</w:t>
      </w:r>
      <w:r w:rsidRPr="00E771F5" w:rsidR="00FB6687">
        <w:rPr>
          <w:sz w:val="18"/>
        </w:rPr>
        <w:t xml:space="preserve"> </w:t>
      </w:r>
      <w:r w:rsidRPr="00E771F5">
        <w:rPr>
          <w:sz w:val="18"/>
        </w:rPr>
        <w:t>beğeniyor</w:t>
      </w:r>
      <w:r w:rsidRPr="00E771F5" w:rsidR="00FB6687">
        <w:rPr>
          <w:sz w:val="18"/>
        </w:rPr>
        <w:t xml:space="preserve"> </w:t>
      </w:r>
      <w:r w:rsidRPr="00E771F5">
        <w:rPr>
          <w:sz w:val="18"/>
        </w:rPr>
        <w:t>musunuz?</w:t>
      </w:r>
      <w:r w:rsidRPr="00E771F5" w:rsidR="00FB6687">
        <w:rPr>
          <w:sz w:val="18"/>
        </w:rPr>
        <w:t xml:space="preserve"> </w:t>
      </w:r>
      <w:r w:rsidRPr="00E771F5">
        <w:rPr>
          <w:sz w:val="18"/>
        </w:rPr>
        <w:t>Bunu</w:t>
      </w:r>
      <w:r w:rsidRPr="00E771F5" w:rsidR="00FB6687">
        <w:rPr>
          <w:sz w:val="18"/>
        </w:rPr>
        <w:t xml:space="preserve"> </w:t>
      </w:r>
      <w:r w:rsidRPr="00E771F5">
        <w:rPr>
          <w:sz w:val="18"/>
        </w:rPr>
        <w:t>bir</w:t>
      </w:r>
      <w:r w:rsidRPr="00E771F5" w:rsidR="00FB6687">
        <w:rPr>
          <w:sz w:val="18"/>
        </w:rPr>
        <w:t xml:space="preserve"> </w:t>
      </w:r>
      <w:r w:rsidRPr="00E771F5">
        <w:rPr>
          <w:sz w:val="18"/>
        </w:rPr>
        <w:t>tarafa</w:t>
      </w:r>
      <w:r w:rsidRPr="00E771F5" w:rsidR="00FB6687">
        <w:rPr>
          <w:sz w:val="18"/>
        </w:rPr>
        <w:t xml:space="preserve"> </w:t>
      </w:r>
      <w:r w:rsidRPr="00E771F5">
        <w:rPr>
          <w:sz w:val="18"/>
        </w:rPr>
        <w:t>bırakıyorum.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sizin</w:t>
      </w:r>
      <w:r w:rsidRPr="00E771F5" w:rsidR="00FB6687">
        <w:rPr>
          <w:sz w:val="18"/>
        </w:rPr>
        <w:t xml:space="preserve"> </w:t>
      </w:r>
      <w:r w:rsidRPr="00E771F5">
        <w:rPr>
          <w:sz w:val="18"/>
        </w:rPr>
        <w:t>eseriniz,</w:t>
      </w:r>
      <w:r w:rsidRPr="00E771F5" w:rsidR="00FB6687">
        <w:rPr>
          <w:sz w:val="18"/>
        </w:rPr>
        <w:t xml:space="preserve"> </w:t>
      </w:r>
      <w:r w:rsidRPr="00E771F5">
        <w:rPr>
          <w:sz w:val="18"/>
        </w:rPr>
        <w:t>sizin.</w:t>
      </w:r>
    </w:p>
    <w:p w:rsidRPr="00E771F5" w:rsidR="00CA4F99" w:rsidP="00E771F5" w:rsidRDefault="00CA4F99">
      <w:pPr>
        <w:pStyle w:val="GENELKURUL"/>
        <w:spacing w:line="240" w:lineRule="auto"/>
        <w:rPr>
          <w:sz w:val="18"/>
        </w:rPr>
      </w:pPr>
      <w:r w:rsidRPr="00E771F5">
        <w:rPr>
          <w:sz w:val="18"/>
        </w:rPr>
        <w:t>ŞAHAP</w:t>
      </w:r>
      <w:r w:rsidRPr="00E771F5" w:rsidR="00FB6687">
        <w:rPr>
          <w:sz w:val="18"/>
        </w:rPr>
        <w:t xml:space="preserve"> </w:t>
      </w:r>
      <w:r w:rsidRPr="00E771F5">
        <w:rPr>
          <w:sz w:val="18"/>
        </w:rPr>
        <w:t>KAVCIOĞLU</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Şırnak’ı</w:t>
      </w:r>
      <w:r w:rsidRPr="00E771F5" w:rsidR="00FB6687">
        <w:rPr>
          <w:sz w:val="18"/>
        </w:rPr>
        <w:t xml:space="preserve"> </w:t>
      </w:r>
      <w:r w:rsidRPr="00E771F5">
        <w:rPr>
          <w:sz w:val="18"/>
        </w:rPr>
        <w:t>o</w:t>
      </w:r>
      <w:r w:rsidRPr="00E771F5" w:rsidR="00FB6687">
        <w:rPr>
          <w:sz w:val="18"/>
        </w:rPr>
        <w:t xml:space="preserve"> </w:t>
      </w:r>
      <w:r w:rsidRPr="00E771F5">
        <w:rPr>
          <w:sz w:val="18"/>
        </w:rPr>
        <w:t>hâle</w:t>
      </w:r>
      <w:r w:rsidRPr="00E771F5" w:rsidR="00FB6687">
        <w:rPr>
          <w:sz w:val="18"/>
        </w:rPr>
        <w:t xml:space="preserve"> </w:t>
      </w:r>
      <w:r w:rsidRPr="00E771F5">
        <w:rPr>
          <w:sz w:val="18"/>
        </w:rPr>
        <w:t>getiren</w:t>
      </w:r>
      <w:r w:rsidRPr="00E771F5" w:rsidR="00FB6687">
        <w:rPr>
          <w:sz w:val="18"/>
        </w:rPr>
        <w:t xml:space="preserve"> </w:t>
      </w:r>
      <w:r w:rsidRPr="00E771F5">
        <w:rPr>
          <w:sz w:val="18"/>
        </w:rPr>
        <w:t>kim?</w:t>
      </w:r>
      <w:r w:rsidRPr="00E771F5" w:rsidR="00FB6687">
        <w:rPr>
          <w:sz w:val="18"/>
        </w:rPr>
        <w:t xml:space="preserve"> </w:t>
      </w:r>
      <w:r w:rsidRPr="00E771F5">
        <w:rPr>
          <w:sz w:val="18"/>
        </w:rPr>
        <w:t>O</w:t>
      </w:r>
      <w:r w:rsidRPr="00E771F5" w:rsidR="00FB6687">
        <w:rPr>
          <w:sz w:val="18"/>
        </w:rPr>
        <w:t xml:space="preserve"> </w:t>
      </w:r>
      <w:r w:rsidRPr="00E771F5">
        <w:rPr>
          <w:sz w:val="18"/>
        </w:rPr>
        <w:t>hâle</w:t>
      </w:r>
      <w:r w:rsidRPr="00E771F5" w:rsidR="00FB6687">
        <w:rPr>
          <w:sz w:val="18"/>
        </w:rPr>
        <w:t xml:space="preserve"> </w:t>
      </w:r>
      <w:r w:rsidRPr="00E771F5">
        <w:rPr>
          <w:sz w:val="18"/>
        </w:rPr>
        <w:t>kim</w:t>
      </w:r>
      <w:r w:rsidRPr="00E771F5" w:rsidR="00FB6687">
        <w:rPr>
          <w:sz w:val="18"/>
        </w:rPr>
        <w:t xml:space="preserve"> </w:t>
      </w:r>
      <w:r w:rsidRPr="00E771F5">
        <w:rPr>
          <w:sz w:val="18"/>
        </w:rPr>
        <w:t>getirdi,</w:t>
      </w:r>
      <w:r w:rsidRPr="00E771F5" w:rsidR="00FB6687">
        <w:rPr>
          <w:sz w:val="18"/>
        </w:rPr>
        <w:t xml:space="preserve"> </w:t>
      </w:r>
      <w:r w:rsidRPr="00E771F5">
        <w:rPr>
          <w:sz w:val="18"/>
        </w:rPr>
        <w:t>onu</w:t>
      </w:r>
      <w:r w:rsidRPr="00E771F5" w:rsidR="00FB6687">
        <w:rPr>
          <w:sz w:val="18"/>
        </w:rPr>
        <w:t xml:space="preserve"> </w:t>
      </w:r>
      <w:r w:rsidRPr="00E771F5">
        <w:rPr>
          <w:sz w:val="18"/>
        </w:rPr>
        <w:t>söyle.</w:t>
      </w:r>
    </w:p>
    <w:p w:rsidRPr="00E771F5" w:rsidR="00CA4F99" w:rsidP="00E771F5" w:rsidRDefault="00CA4F99">
      <w:pPr>
        <w:pStyle w:val="GENELKURUL"/>
        <w:spacing w:line="240" w:lineRule="auto"/>
        <w:rPr>
          <w:b/>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Git</w:t>
      </w:r>
      <w:r w:rsidRPr="00E771F5" w:rsidR="00FB6687">
        <w:rPr>
          <w:sz w:val="18"/>
        </w:rPr>
        <w:t xml:space="preserve"> </w:t>
      </w:r>
      <w:r w:rsidRPr="00E771F5">
        <w:rPr>
          <w:sz w:val="18"/>
        </w:rPr>
        <w:t>teröristlere</w:t>
      </w:r>
      <w:r w:rsidRPr="00E771F5" w:rsidR="00FB6687">
        <w:rPr>
          <w:sz w:val="18"/>
        </w:rPr>
        <w:t xml:space="preserve"> </w:t>
      </w:r>
      <w:r w:rsidRPr="00E771F5">
        <w:rPr>
          <w:sz w:val="18"/>
        </w:rPr>
        <w:t>göster</w:t>
      </w:r>
      <w:r w:rsidRPr="00E771F5" w:rsidR="00FB6687">
        <w:rPr>
          <w:sz w:val="18"/>
        </w:rPr>
        <w:t xml:space="preserve"> </w:t>
      </w:r>
      <w:r w:rsidRPr="00E771F5">
        <w:rPr>
          <w:sz w:val="18"/>
        </w:rPr>
        <w:t>onları,</w:t>
      </w:r>
      <w:r w:rsidRPr="00E771F5" w:rsidR="00FB6687">
        <w:rPr>
          <w:sz w:val="18"/>
        </w:rPr>
        <w:t xml:space="preserve"> </w:t>
      </w:r>
      <w:r w:rsidRPr="00E771F5">
        <w:rPr>
          <w:sz w:val="18"/>
        </w:rPr>
        <w:t>onlardan</w:t>
      </w:r>
      <w:r w:rsidRPr="00E771F5" w:rsidR="00FB6687">
        <w:rPr>
          <w:sz w:val="18"/>
        </w:rPr>
        <w:t xml:space="preserve"> </w:t>
      </w:r>
      <w:r w:rsidRPr="00E771F5">
        <w:rPr>
          <w:sz w:val="18"/>
        </w:rPr>
        <w:t>hesap</w:t>
      </w:r>
      <w:r w:rsidRPr="00E771F5" w:rsidR="00FB6687">
        <w:rPr>
          <w:sz w:val="18"/>
        </w:rPr>
        <w:t xml:space="preserve"> </w:t>
      </w:r>
      <w:r w:rsidRPr="00E771F5">
        <w:rPr>
          <w:sz w:val="18"/>
        </w:rPr>
        <w:t>sor.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Beni</w:t>
      </w:r>
      <w:r w:rsidRPr="00E771F5" w:rsidR="00FB6687">
        <w:rPr>
          <w:sz w:val="18"/>
        </w:rPr>
        <w:t xml:space="preserve"> </w:t>
      </w:r>
      <w:r w:rsidRPr="00E771F5">
        <w:rPr>
          <w:sz w:val="18"/>
        </w:rPr>
        <w:t>iyi</w:t>
      </w:r>
      <w:r w:rsidRPr="00E771F5" w:rsidR="00FB6687">
        <w:rPr>
          <w:sz w:val="18"/>
        </w:rPr>
        <w:t xml:space="preserve"> </w:t>
      </w:r>
      <w:r w:rsidRPr="00E771F5">
        <w:rPr>
          <w:sz w:val="18"/>
        </w:rPr>
        <w:t>dinleyin,</w:t>
      </w:r>
      <w:r w:rsidRPr="00E771F5" w:rsidR="00FB6687">
        <w:rPr>
          <w:sz w:val="18"/>
        </w:rPr>
        <w:t xml:space="preserve"> </w:t>
      </w:r>
      <w:r w:rsidRPr="00E771F5">
        <w:rPr>
          <w:sz w:val="18"/>
        </w:rPr>
        <w:t>beni</w:t>
      </w:r>
      <w:r w:rsidRPr="00E771F5" w:rsidR="00FB6687">
        <w:rPr>
          <w:sz w:val="18"/>
        </w:rPr>
        <w:t xml:space="preserve"> </w:t>
      </w:r>
      <w:r w:rsidRPr="00E771F5">
        <w:rPr>
          <w:sz w:val="18"/>
        </w:rPr>
        <w:t>iyi</w:t>
      </w:r>
      <w:r w:rsidRPr="00E771F5" w:rsidR="00FB6687">
        <w:rPr>
          <w:sz w:val="18"/>
        </w:rPr>
        <w:t xml:space="preserve"> </w:t>
      </w:r>
      <w:r w:rsidRPr="00E771F5">
        <w:rPr>
          <w:sz w:val="18"/>
        </w:rPr>
        <w:t>dinleyin</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Şimdi,</w:t>
      </w:r>
      <w:r w:rsidRPr="00E771F5" w:rsidR="00FB6687">
        <w:rPr>
          <w:sz w:val="18"/>
        </w:rPr>
        <w:t xml:space="preserve"> </w:t>
      </w:r>
      <w:r w:rsidRPr="00E771F5">
        <w:rPr>
          <w:sz w:val="18"/>
        </w:rPr>
        <w:t>Şırnak’ın</w:t>
      </w:r>
      <w:r w:rsidRPr="00E771F5" w:rsidR="00FB6687">
        <w:rPr>
          <w:sz w:val="18"/>
        </w:rPr>
        <w:t xml:space="preserve"> </w:t>
      </w:r>
      <w:r w:rsidRPr="00E771F5">
        <w:rPr>
          <w:sz w:val="18"/>
        </w:rPr>
        <w:t>yıkılma</w:t>
      </w:r>
      <w:r w:rsidRPr="00E771F5" w:rsidR="00FB6687">
        <w:rPr>
          <w:sz w:val="18"/>
        </w:rPr>
        <w:t xml:space="preserve"> </w:t>
      </w:r>
      <w:r w:rsidRPr="00E771F5">
        <w:rPr>
          <w:sz w:val="18"/>
        </w:rPr>
        <w:t>sebebi</w:t>
      </w:r>
      <w:r w:rsidRPr="00E771F5" w:rsidR="00FB6687">
        <w:rPr>
          <w:sz w:val="18"/>
        </w:rPr>
        <w:t xml:space="preserve"> </w:t>
      </w:r>
      <w:r w:rsidRPr="00E771F5">
        <w:rPr>
          <w:sz w:val="18"/>
        </w:rPr>
        <w:t>ne</w:t>
      </w:r>
      <w:r w:rsidRPr="00E771F5" w:rsidR="00FB6687">
        <w:rPr>
          <w:sz w:val="18"/>
        </w:rPr>
        <w:t xml:space="preserve"> </w:t>
      </w:r>
      <w:r w:rsidRPr="00E771F5">
        <w:rPr>
          <w:sz w:val="18"/>
        </w:rPr>
        <w:t>olursa</w:t>
      </w:r>
      <w:r w:rsidRPr="00E771F5" w:rsidR="00FB6687">
        <w:rPr>
          <w:sz w:val="18"/>
        </w:rPr>
        <w:t xml:space="preserve"> </w:t>
      </w:r>
      <w:r w:rsidRPr="00E771F5">
        <w:rPr>
          <w:sz w:val="18"/>
        </w:rPr>
        <w:t>olsun</w:t>
      </w:r>
      <w:r w:rsidRPr="00E771F5" w:rsidR="00FB6687">
        <w:rPr>
          <w:sz w:val="18"/>
        </w:rPr>
        <w:t xml:space="preserve"> </w:t>
      </w:r>
      <w:r w:rsidRPr="00E771F5">
        <w:rPr>
          <w:sz w:val="18"/>
        </w:rPr>
        <w:t>ben</w:t>
      </w:r>
      <w:r w:rsidRPr="00E771F5" w:rsidR="00FB6687">
        <w:rPr>
          <w:sz w:val="18"/>
        </w:rPr>
        <w:t xml:space="preserve"> </w:t>
      </w:r>
      <w:r w:rsidRPr="00E771F5">
        <w:rPr>
          <w:sz w:val="18"/>
        </w:rPr>
        <w:t>mevcut</w:t>
      </w:r>
      <w:r w:rsidRPr="00E771F5" w:rsidR="00FB6687">
        <w:rPr>
          <w:sz w:val="18"/>
        </w:rPr>
        <w:t xml:space="preserve"> </w:t>
      </w:r>
      <w:r w:rsidRPr="00E771F5">
        <w:rPr>
          <w:sz w:val="18"/>
        </w:rPr>
        <w:t>durumda</w:t>
      </w:r>
      <w:r w:rsidRPr="00E771F5" w:rsidR="00FB6687">
        <w:rPr>
          <w:sz w:val="18"/>
        </w:rPr>
        <w:t xml:space="preserve"> </w:t>
      </w:r>
      <w:r w:rsidRPr="00E771F5">
        <w:rPr>
          <w:sz w:val="18"/>
        </w:rPr>
        <w:t>size</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söyleyeceğim.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Yalan!</w:t>
      </w:r>
      <w:r w:rsidRPr="00E771F5" w:rsidR="00FB6687">
        <w:rPr>
          <w:sz w:val="18"/>
        </w:rPr>
        <w:t xml:space="preserve"> </w:t>
      </w:r>
      <w:r w:rsidRPr="00E771F5">
        <w:rPr>
          <w:sz w:val="18"/>
        </w:rPr>
        <w:t>Yalan</w:t>
      </w:r>
      <w:r w:rsidRPr="00E771F5" w:rsidR="00FB6687">
        <w:rPr>
          <w:sz w:val="18"/>
        </w:rPr>
        <w:t xml:space="preserve"> </w:t>
      </w:r>
      <w:r w:rsidRPr="00E771F5">
        <w:rPr>
          <w:sz w:val="18"/>
        </w:rPr>
        <w:t>sözlerle</w:t>
      </w:r>
      <w:r w:rsidRPr="00E771F5" w:rsidR="00FB6687">
        <w:rPr>
          <w:sz w:val="18"/>
        </w:rPr>
        <w:t xml:space="preserve"> </w:t>
      </w:r>
      <w:r w:rsidRPr="00E771F5">
        <w:rPr>
          <w:sz w:val="18"/>
        </w:rPr>
        <w:t>milleti</w:t>
      </w:r>
      <w:r w:rsidRPr="00E771F5" w:rsidR="00FB6687">
        <w:rPr>
          <w:sz w:val="18"/>
        </w:rPr>
        <w:t xml:space="preserve"> </w:t>
      </w:r>
      <w:r w:rsidRPr="00E771F5">
        <w:rPr>
          <w:sz w:val="18"/>
        </w:rPr>
        <w:t>kandırmayın!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dün</w:t>
      </w:r>
      <w:r w:rsidRPr="00E771F5" w:rsidR="00FB6687">
        <w:rPr>
          <w:sz w:val="18"/>
        </w:rPr>
        <w:t xml:space="preserve"> </w:t>
      </w:r>
      <w:r w:rsidRPr="00E771F5">
        <w:rPr>
          <w:sz w:val="18"/>
        </w:rPr>
        <w:t>Şırnak’tan</w:t>
      </w:r>
      <w:r w:rsidRPr="00E771F5" w:rsidR="00FB6687">
        <w:rPr>
          <w:sz w:val="18"/>
        </w:rPr>
        <w:t xml:space="preserve"> </w:t>
      </w:r>
      <w:r w:rsidRPr="00E771F5">
        <w:rPr>
          <w:sz w:val="18"/>
        </w:rPr>
        <w:t>geldim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Ben</w:t>
      </w:r>
      <w:r w:rsidRPr="00E771F5" w:rsidR="00FB6687">
        <w:rPr>
          <w:sz w:val="18"/>
        </w:rPr>
        <w:t xml:space="preserve"> </w:t>
      </w:r>
      <w:r w:rsidRPr="00E771F5">
        <w:rPr>
          <w:sz w:val="18"/>
        </w:rPr>
        <w:t>de</w:t>
      </w:r>
      <w:r w:rsidRPr="00E771F5" w:rsidR="00FB6687">
        <w:rPr>
          <w:sz w:val="18"/>
        </w:rPr>
        <w:t xml:space="preserve"> </w:t>
      </w:r>
      <w:r w:rsidRPr="00E771F5">
        <w:rPr>
          <w:sz w:val="18"/>
        </w:rPr>
        <w:t>bugün</w:t>
      </w:r>
      <w:r w:rsidRPr="00E771F5" w:rsidR="00FB6687">
        <w:rPr>
          <w:sz w:val="18"/>
        </w:rPr>
        <w:t xml:space="preserve"> </w:t>
      </w:r>
      <w:r w:rsidRPr="00E771F5">
        <w:rPr>
          <w:sz w:val="18"/>
        </w:rPr>
        <w:t>geldim.</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Şırnak’ta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insanlar</w:t>
      </w:r>
      <w:r w:rsidRPr="00E771F5" w:rsidR="00FB6687">
        <w:rPr>
          <w:sz w:val="18"/>
        </w:rPr>
        <w:t xml:space="preserve"> </w:t>
      </w:r>
      <w:r w:rsidRPr="00E771F5">
        <w:rPr>
          <w:sz w:val="18"/>
        </w:rPr>
        <w:t>bodrumlarda</w:t>
      </w:r>
      <w:r w:rsidRPr="00E771F5" w:rsidR="00FB6687">
        <w:rPr>
          <w:sz w:val="18"/>
        </w:rPr>
        <w:t xml:space="preserve"> </w:t>
      </w:r>
      <w:r w:rsidRPr="00E771F5">
        <w:rPr>
          <w:sz w:val="18"/>
        </w:rPr>
        <w:t>yaşıyor,</w:t>
      </w:r>
      <w:r w:rsidRPr="00E771F5" w:rsidR="00FB6687">
        <w:rPr>
          <w:sz w:val="18"/>
        </w:rPr>
        <w:t xml:space="preserve"> </w:t>
      </w:r>
      <w:r w:rsidRPr="00E771F5">
        <w:rPr>
          <w:sz w:val="18"/>
        </w:rPr>
        <w:t>insanlar</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dükkânlarda</w:t>
      </w:r>
      <w:r w:rsidRPr="00E771F5" w:rsidR="00FB6687">
        <w:rPr>
          <w:sz w:val="18"/>
        </w:rPr>
        <w:t xml:space="preserve"> </w:t>
      </w:r>
      <w:r w:rsidRPr="00E771F5">
        <w:rPr>
          <w:sz w:val="18"/>
        </w:rPr>
        <w:t>yaşıyor.</w:t>
      </w:r>
      <w:r w:rsidRPr="00E771F5" w:rsidR="00FB6687">
        <w:rPr>
          <w:sz w:val="18"/>
        </w:rPr>
        <w:t xml:space="preserve"> </w:t>
      </w:r>
      <w:r w:rsidRPr="00E771F5">
        <w:rPr>
          <w:sz w:val="18"/>
        </w:rPr>
        <w:t>Şırnak’ta</w:t>
      </w:r>
      <w:r w:rsidRPr="00E771F5" w:rsidR="00FB6687">
        <w:rPr>
          <w:sz w:val="18"/>
        </w:rPr>
        <w:t xml:space="preserve"> </w:t>
      </w:r>
      <w:r w:rsidRPr="00E771F5">
        <w:rPr>
          <w:sz w:val="18"/>
        </w:rPr>
        <w:t>aileler</w:t>
      </w:r>
      <w:r w:rsidRPr="00E771F5" w:rsidR="00FB6687">
        <w:rPr>
          <w:sz w:val="18"/>
        </w:rPr>
        <w:t xml:space="preserve"> </w:t>
      </w:r>
      <w:r w:rsidRPr="00E771F5">
        <w:rPr>
          <w:sz w:val="18"/>
        </w:rPr>
        <w:t>kalabalıktır;</w:t>
      </w:r>
      <w:r w:rsidRPr="00E771F5" w:rsidR="00FB6687">
        <w:rPr>
          <w:sz w:val="18"/>
        </w:rPr>
        <w:t xml:space="preserve"> </w:t>
      </w:r>
      <w:r w:rsidRPr="00E771F5">
        <w:rPr>
          <w:sz w:val="18"/>
        </w:rPr>
        <w:t>üç</w:t>
      </w:r>
      <w:r w:rsidRPr="00E771F5" w:rsidR="00FB6687">
        <w:rPr>
          <w:sz w:val="18"/>
        </w:rPr>
        <w:t xml:space="preserve"> </w:t>
      </w:r>
      <w:r w:rsidRPr="00E771F5">
        <w:rPr>
          <w:sz w:val="18"/>
        </w:rPr>
        <w:t>aile,</w:t>
      </w:r>
      <w:r w:rsidRPr="00E771F5" w:rsidR="00FB6687">
        <w:rPr>
          <w:sz w:val="18"/>
        </w:rPr>
        <w:t xml:space="preserve"> </w:t>
      </w:r>
      <w:r w:rsidRPr="00E771F5">
        <w:rPr>
          <w:sz w:val="18"/>
        </w:rPr>
        <w:t>beş</w:t>
      </w:r>
      <w:r w:rsidRPr="00E771F5" w:rsidR="00FB6687">
        <w:rPr>
          <w:sz w:val="18"/>
        </w:rPr>
        <w:t xml:space="preserve"> </w:t>
      </w:r>
      <w:r w:rsidRPr="00E771F5">
        <w:rPr>
          <w:sz w:val="18"/>
        </w:rPr>
        <w:t>aile,</w:t>
      </w:r>
      <w:r w:rsidRPr="00E771F5" w:rsidR="00FB6687">
        <w:rPr>
          <w:sz w:val="18"/>
        </w:rPr>
        <w:t xml:space="preserve"> </w:t>
      </w:r>
      <w:r w:rsidRPr="00E771F5">
        <w:rPr>
          <w:sz w:val="18"/>
        </w:rPr>
        <w:t>30</w:t>
      </w:r>
      <w:r w:rsidRPr="00E771F5" w:rsidR="00FB6687">
        <w:rPr>
          <w:sz w:val="18"/>
        </w:rPr>
        <w:t xml:space="preserve"> </w:t>
      </w:r>
      <w:r w:rsidRPr="00E771F5">
        <w:rPr>
          <w:sz w:val="18"/>
        </w:rPr>
        <w:t>nüfus</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rutubetli</w:t>
      </w:r>
      <w:r w:rsidRPr="00E771F5" w:rsidR="00FB6687">
        <w:rPr>
          <w:sz w:val="18"/>
        </w:rPr>
        <w:t xml:space="preserve"> </w:t>
      </w:r>
      <w:r w:rsidRPr="00E771F5">
        <w:rPr>
          <w:sz w:val="18"/>
        </w:rPr>
        <w:t>bodrumlarda</w:t>
      </w:r>
      <w:r w:rsidRPr="00E771F5" w:rsidR="00FB6687">
        <w:rPr>
          <w:sz w:val="18"/>
        </w:rPr>
        <w:t xml:space="preserve"> </w:t>
      </w:r>
      <w:r w:rsidRPr="00E771F5">
        <w:rPr>
          <w:sz w:val="18"/>
        </w:rPr>
        <w:t>yardım</w:t>
      </w:r>
      <w:r w:rsidRPr="00E771F5" w:rsidR="00FB6687">
        <w:rPr>
          <w:sz w:val="18"/>
        </w:rPr>
        <w:t xml:space="preserve"> </w:t>
      </w:r>
      <w:r w:rsidRPr="00E771F5">
        <w:rPr>
          <w:sz w:val="18"/>
        </w:rPr>
        <w:t>bekliyor.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Çukur</w:t>
      </w:r>
      <w:r w:rsidRPr="00E771F5" w:rsidR="00FB6687">
        <w:rPr>
          <w:sz w:val="18"/>
        </w:rPr>
        <w:t xml:space="preserve"> </w:t>
      </w:r>
      <w:r w:rsidRPr="00E771F5">
        <w:rPr>
          <w:sz w:val="18"/>
        </w:rPr>
        <w:t>kazdıklarında</w:t>
      </w:r>
      <w:r w:rsidRPr="00E771F5" w:rsidR="00FB6687">
        <w:rPr>
          <w:sz w:val="18"/>
        </w:rPr>
        <w:t xml:space="preserve"> </w:t>
      </w:r>
      <w:r w:rsidRPr="00E771F5">
        <w:rPr>
          <w:sz w:val="18"/>
        </w:rPr>
        <w:t>neredeydiniz,</w:t>
      </w:r>
      <w:r w:rsidRPr="00E771F5" w:rsidR="00FB6687">
        <w:rPr>
          <w:sz w:val="18"/>
        </w:rPr>
        <w:t xml:space="preserve"> </w:t>
      </w:r>
      <w:r w:rsidRPr="00E771F5">
        <w:rPr>
          <w:sz w:val="18"/>
        </w:rPr>
        <w:t>çukur,</w:t>
      </w:r>
      <w:r w:rsidRPr="00E771F5" w:rsidR="00FB6687">
        <w:rPr>
          <w:sz w:val="18"/>
        </w:rPr>
        <w:t xml:space="preserve"> </w:t>
      </w:r>
      <w:r w:rsidRPr="00E771F5">
        <w:rPr>
          <w:sz w:val="18"/>
        </w:rPr>
        <w:t>çukur?</w:t>
      </w:r>
      <w:r w:rsidRPr="00E771F5" w:rsidR="00FB6687">
        <w:rPr>
          <w:sz w:val="18"/>
        </w:rPr>
        <w:t xml:space="preserve"> </w:t>
      </w:r>
      <w:r w:rsidRPr="00E771F5">
        <w:rPr>
          <w:sz w:val="18"/>
        </w:rPr>
        <w:t>Niye</w:t>
      </w:r>
      <w:r w:rsidRPr="00E771F5" w:rsidR="00FB6687">
        <w:rPr>
          <w:sz w:val="18"/>
        </w:rPr>
        <w:t xml:space="preserve"> </w:t>
      </w:r>
      <w:r w:rsidRPr="00E771F5">
        <w:rPr>
          <w:sz w:val="18"/>
        </w:rPr>
        <w:t>önlerine</w:t>
      </w:r>
      <w:r w:rsidRPr="00E771F5" w:rsidR="00FB6687">
        <w:rPr>
          <w:sz w:val="18"/>
        </w:rPr>
        <w:t xml:space="preserve"> </w:t>
      </w:r>
      <w:r w:rsidRPr="00E771F5">
        <w:rPr>
          <w:sz w:val="18"/>
        </w:rPr>
        <w:t>geçmediniz?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Ve</w:t>
      </w:r>
      <w:r w:rsidRPr="00E771F5" w:rsidR="00FB6687">
        <w:rPr>
          <w:sz w:val="18"/>
        </w:rPr>
        <w:t xml:space="preserve"> </w:t>
      </w:r>
      <w:r w:rsidRPr="00E771F5">
        <w:rPr>
          <w:sz w:val="18"/>
        </w:rPr>
        <w:t>bakın,</w:t>
      </w:r>
      <w:r w:rsidRPr="00E771F5" w:rsidR="00FB6687">
        <w:rPr>
          <w:sz w:val="18"/>
        </w:rPr>
        <w:t xml:space="preserve"> </w:t>
      </w:r>
      <w:r w:rsidRPr="00E771F5">
        <w:rPr>
          <w:sz w:val="18"/>
        </w:rPr>
        <w:t>Şırnak’a</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Kızılay</w:t>
      </w:r>
      <w:r w:rsidRPr="00E771F5" w:rsidR="00FB6687">
        <w:rPr>
          <w:sz w:val="18"/>
        </w:rPr>
        <w:t xml:space="preserve"> </w:t>
      </w:r>
      <w:r w:rsidRPr="00E771F5">
        <w:rPr>
          <w:sz w:val="18"/>
        </w:rPr>
        <w:t>tek</w:t>
      </w:r>
      <w:r w:rsidRPr="00E771F5" w:rsidR="00FB6687">
        <w:rPr>
          <w:sz w:val="18"/>
        </w:rPr>
        <w:t xml:space="preserve"> </w:t>
      </w:r>
      <w:r w:rsidRPr="00E771F5">
        <w:rPr>
          <w:sz w:val="18"/>
        </w:rPr>
        <w:t>bir</w:t>
      </w:r>
      <w:r w:rsidRPr="00E771F5" w:rsidR="00FB6687">
        <w:rPr>
          <w:sz w:val="18"/>
        </w:rPr>
        <w:t xml:space="preserve"> </w:t>
      </w:r>
      <w:r w:rsidRPr="00E771F5">
        <w:rPr>
          <w:sz w:val="18"/>
        </w:rPr>
        <w:t>çadır</w:t>
      </w:r>
      <w:r w:rsidRPr="00E771F5" w:rsidR="00FB6687">
        <w:rPr>
          <w:sz w:val="18"/>
        </w:rPr>
        <w:t xml:space="preserve"> </w:t>
      </w:r>
      <w:r w:rsidRPr="00E771F5">
        <w:rPr>
          <w:sz w:val="18"/>
        </w:rPr>
        <w:t>dahi</w:t>
      </w:r>
      <w:r w:rsidRPr="00E771F5" w:rsidR="00FB6687">
        <w:rPr>
          <w:sz w:val="18"/>
        </w:rPr>
        <w:t xml:space="preserve"> </w:t>
      </w:r>
      <w:r w:rsidRPr="00E771F5">
        <w:rPr>
          <w:sz w:val="18"/>
        </w:rPr>
        <w:t>götürmemiştir.</w:t>
      </w:r>
      <w:r w:rsidRPr="00E771F5" w:rsidR="00FB6687">
        <w:rPr>
          <w:sz w:val="18"/>
        </w:rPr>
        <w:t xml:space="preserve"> </w:t>
      </w:r>
      <w:r w:rsidRPr="00E771F5">
        <w:rPr>
          <w:sz w:val="18"/>
        </w:rPr>
        <w:t>Şırnak’a</w:t>
      </w:r>
      <w:r w:rsidRPr="00E771F5" w:rsidR="00FB6687">
        <w:rPr>
          <w:sz w:val="18"/>
        </w:rPr>
        <w:t xml:space="preserve"> </w:t>
      </w:r>
      <w:r w:rsidRPr="00E771F5">
        <w:rPr>
          <w:sz w:val="18"/>
        </w:rPr>
        <w:t>Kızılay</w:t>
      </w:r>
      <w:r w:rsidRPr="00E771F5" w:rsidR="00FB6687">
        <w:rPr>
          <w:sz w:val="18"/>
        </w:rPr>
        <w:t xml:space="preserve"> </w:t>
      </w:r>
      <w:r w:rsidRPr="00E771F5">
        <w:rPr>
          <w:sz w:val="18"/>
        </w:rPr>
        <w:t>niçin</w:t>
      </w:r>
      <w:r w:rsidRPr="00E771F5" w:rsidR="00FB6687">
        <w:rPr>
          <w:sz w:val="18"/>
        </w:rPr>
        <w:t xml:space="preserve"> </w:t>
      </w:r>
      <w:r w:rsidRPr="00E771F5">
        <w:rPr>
          <w:sz w:val="18"/>
        </w:rPr>
        <w:t>gitmedi</w:t>
      </w:r>
      <w:r w:rsidRPr="00E771F5" w:rsidR="00FB6687">
        <w:rPr>
          <w:sz w:val="18"/>
        </w:rPr>
        <w:t xml:space="preserve"> </w:t>
      </w:r>
      <w:r w:rsidRPr="00E771F5">
        <w:rPr>
          <w:sz w:val="18"/>
        </w:rPr>
        <w:t>peki?</w:t>
      </w:r>
      <w:r w:rsidRPr="00E771F5" w:rsidR="00FB6687">
        <w:rPr>
          <w:sz w:val="18"/>
        </w:rPr>
        <w:t xml:space="preserve"> </w:t>
      </w:r>
      <w:r w:rsidRPr="00E771F5">
        <w:rPr>
          <w:sz w:val="18"/>
        </w:rPr>
        <w:t>Niçin</w:t>
      </w:r>
      <w:r w:rsidRPr="00E771F5" w:rsidR="00FB6687">
        <w:rPr>
          <w:sz w:val="18"/>
        </w:rPr>
        <w:t xml:space="preserve"> </w:t>
      </w:r>
      <w:r w:rsidRPr="00E771F5">
        <w:rPr>
          <w:sz w:val="18"/>
        </w:rPr>
        <w:t>gitmedi?</w:t>
      </w:r>
      <w:r w:rsidRPr="00E771F5" w:rsidR="00FB6687">
        <w:rPr>
          <w:sz w:val="18"/>
        </w:rPr>
        <w:t xml:space="preserve"> </w:t>
      </w:r>
      <w:r w:rsidRPr="00E771F5">
        <w:rPr>
          <w:sz w:val="18"/>
        </w:rPr>
        <w:t>Hadi</w:t>
      </w:r>
      <w:r w:rsidRPr="00E771F5" w:rsidR="00FB6687">
        <w:rPr>
          <w:sz w:val="18"/>
        </w:rPr>
        <w:t xml:space="preserve"> </w:t>
      </w:r>
      <w:r w:rsidRPr="00E771F5">
        <w:rPr>
          <w:sz w:val="18"/>
        </w:rPr>
        <w:t>yıkılma</w:t>
      </w:r>
      <w:r w:rsidRPr="00E771F5" w:rsidR="00FB6687">
        <w:rPr>
          <w:sz w:val="18"/>
        </w:rPr>
        <w:t xml:space="preserve"> </w:t>
      </w:r>
      <w:r w:rsidRPr="00E771F5">
        <w:rPr>
          <w:sz w:val="18"/>
        </w:rPr>
        <w:t>sebebi</w:t>
      </w:r>
      <w:r w:rsidRPr="00E771F5" w:rsidR="00FB6687">
        <w:rPr>
          <w:sz w:val="18"/>
        </w:rPr>
        <w:t xml:space="preserve"> </w:t>
      </w:r>
      <w:r w:rsidRPr="00E771F5">
        <w:rPr>
          <w:sz w:val="18"/>
        </w:rPr>
        <w:t>şu</w:t>
      </w:r>
      <w:r w:rsidRPr="00E771F5" w:rsidR="00FB6687">
        <w:rPr>
          <w:sz w:val="18"/>
        </w:rPr>
        <w:t xml:space="preserve"> </w:t>
      </w:r>
      <w:r w:rsidRPr="00E771F5">
        <w:rPr>
          <w:sz w:val="18"/>
        </w:rPr>
        <w:t>veya</w:t>
      </w:r>
      <w:r w:rsidRPr="00E771F5" w:rsidR="00FB6687">
        <w:rPr>
          <w:sz w:val="18"/>
        </w:rPr>
        <w:t xml:space="preserve"> </w:t>
      </w:r>
      <w:r w:rsidRPr="00E771F5">
        <w:rPr>
          <w:sz w:val="18"/>
        </w:rPr>
        <w:t>bu,</w:t>
      </w:r>
      <w:r w:rsidRPr="00E771F5" w:rsidR="00FB6687">
        <w:rPr>
          <w:sz w:val="18"/>
        </w:rPr>
        <w:t xml:space="preserve"> </w:t>
      </w:r>
      <w:r w:rsidRPr="00E771F5">
        <w:rPr>
          <w:sz w:val="18"/>
        </w:rPr>
        <w:t>Kızılay</w:t>
      </w:r>
      <w:r w:rsidRPr="00E771F5" w:rsidR="00FB6687">
        <w:rPr>
          <w:sz w:val="18"/>
        </w:rPr>
        <w:t xml:space="preserve"> </w:t>
      </w:r>
      <w:r w:rsidRPr="00E771F5">
        <w:rPr>
          <w:sz w:val="18"/>
        </w:rPr>
        <w:t>nerededir,</w:t>
      </w:r>
      <w:r w:rsidRPr="00E771F5" w:rsidR="00FB6687">
        <w:rPr>
          <w:sz w:val="18"/>
        </w:rPr>
        <w:t xml:space="preserve"> </w:t>
      </w:r>
      <w:r w:rsidRPr="00E771F5">
        <w:rPr>
          <w:sz w:val="18"/>
        </w:rPr>
        <w:t>niçin</w:t>
      </w:r>
      <w:r w:rsidRPr="00E771F5" w:rsidR="00FB6687">
        <w:rPr>
          <w:sz w:val="18"/>
        </w:rPr>
        <w:t xml:space="preserve"> </w:t>
      </w:r>
      <w:r w:rsidRPr="00E771F5">
        <w:rPr>
          <w:sz w:val="18"/>
        </w:rPr>
        <w:t>Şırnak’a</w:t>
      </w:r>
      <w:r w:rsidRPr="00E771F5" w:rsidR="00FB6687">
        <w:rPr>
          <w:sz w:val="18"/>
        </w:rPr>
        <w:t xml:space="preserve"> </w:t>
      </w:r>
      <w:r w:rsidRPr="00E771F5">
        <w:rPr>
          <w:sz w:val="18"/>
        </w:rPr>
        <w:t>bir</w:t>
      </w:r>
      <w:r w:rsidRPr="00E771F5" w:rsidR="00FB6687">
        <w:rPr>
          <w:sz w:val="18"/>
        </w:rPr>
        <w:t xml:space="preserve"> </w:t>
      </w:r>
      <w:r w:rsidRPr="00E771F5">
        <w:rPr>
          <w:sz w:val="18"/>
        </w:rPr>
        <w:t>tane</w:t>
      </w:r>
      <w:r w:rsidRPr="00E771F5" w:rsidR="00FB6687">
        <w:rPr>
          <w:sz w:val="18"/>
        </w:rPr>
        <w:t xml:space="preserve"> </w:t>
      </w:r>
      <w:r w:rsidRPr="00E771F5">
        <w:rPr>
          <w:sz w:val="18"/>
        </w:rPr>
        <w:t>battaniyeyi</w:t>
      </w:r>
      <w:r w:rsidRPr="00E771F5" w:rsidR="00FB6687">
        <w:rPr>
          <w:sz w:val="18"/>
        </w:rPr>
        <w:t xml:space="preserve"> </w:t>
      </w:r>
      <w:r w:rsidRPr="00E771F5">
        <w:rPr>
          <w:sz w:val="18"/>
        </w:rPr>
        <w:t>dahi</w:t>
      </w:r>
      <w:r w:rsidRPr="00E771F5" w:rsidR="00FB6687">
        <w:rPr>
          <w:sz w:val="18"/>
        </w:rPr>
        <w:t xml:space="preserve"> </w:t>
      </w:r>
      <w:r w:rsidRPr="00E771F5">
        <w:rPr>
          <w:sz w:val="18"/>
        </w:rPr>
        <w:t>götürmüyorsunuz?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Sebebi</w:t>
      </w:r>
      <w:r w:rsidRPr="00E771F5" w:rsidR="00FB6687">
        <w:rPr>
          <w:sz w:val="18"/>
        </w:rPr>
        <w:t xml:space="preserve"> </w:t>
      </w:r>
      <w:r w:rsidRPr="00E771F5">
        <w:rPr>
          <w:sz w:val="18"/>
        </w:rPr>
        <w:t>konuş,</w:t>
      </w:r>
      <w:r w:rsidRPr="00E771F5" w:rsidR="00FB6687">
        <w:rPr>
          <w:sz w:val="18"/>
        </w:rPr>
        <w:t xml:space="preserve"> </w:t>
      </w:r>
      <w:r w:rsidRPr="00E771F5">
        <w:rPr>
          <w:sz w:val="18"/>
        </w:rPr>
        <w:t>sebebi.</w:t>
      </w:r>
      <w:r w:rsidRPr="00E771F5" w:rsidR="00DF380E">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Niçin</w:t>
      </w:r>
      <w:r w:rsidRPr="00E771F5" w:rsidR="00FB6687">
        <w:rPr>
          <w:sz w:val="18"/>
        </w:rPr>
        <w:t xml:space="preserve"> </w:t>
      </w:r>
      <w:r w:rsidRPr="00E771F5">
        <w:rPr>
          <w:sz w:val="18"/>
        </w:rPr>
        <w:t>bir</w:t>
      </w:r>
      <w:r w:rsidRPr="00E771F5" w:rsidR="00FB6687">
        <w:rPr>
          <w:sz w:val="18"/>
        </w:rPr>
        <w:t xml:space="preserve"> </w:t>
      </w:r>
      <w:r w:rsidRPr="00E771F5">
        <w:rPr>
          <w:sz w:val="18"/>
        </w:rPr>
        <w:t>paket</w:t>
      </w:r>
      <w:r w:rsidRPr="00E771F5" w:rsidR="00FB6687">
        <w:rPr>
          <w:sz w:val="18"/>
        </w:rPr>
        <w:t xml:space="preserve"> </w:t>
      </w:r>
      <w:r w:rsidRPr="00E771F5">
        <w:rPr>
          <w:sz w:val="18"/>
        </w:rPr>
        <w:t>gıda</w:t>
      </w:r>
      <w:r w:rsidRPr="00E771F5" w:rsidR="00FB6687">
        <w:rPr>
          <w:sz w:val="18"/>
        </w:rPr>
        <w:t xml:space="preserve"> </w:t>
      </w:r>
      <w:r w:rsidRPr="00E771F5">
        <w:rPr>
          <w:sz w:val="18"/>
        </w:rPr>
        <w:t>götürmüyorsunuz</w:t>
      </w:r>
      <w:r w:rsidRPr="00E771F5" w:rsidR="00FB6687">
        <w:rPr>
          <w:sz w:val="18"/>
        </w:rPr>
        <w:t xml:space="preserve"> </w:t>
      </w:r>
      <w:r w:rsidRPr="00E771F5">
        <w:rPr>
          <w:sz w:val="18"/>
        </w:rPr>
        <w:t>ve</w:t>
      </w:r>
      <w:r w:rsidRPr="00E771F5" w:rsidR="00FB6687">
        <w:rPr>
          <w:sz w:val="18"/>
        </w:rPr>
        <w:t xml:space="preserve"> </w:t>
      </w:r>
      <w:r w:rsidRPr="00E771F5">
        <w:rPr>
          <w:sz w:val="18"/>
        </w:rPr>
        <w:t>götürülen,</w:t>
      </w:r>
      <w:r w:rsidRPr="00E771F5" w:rsidR="00FB6687">
        <w:rPr>
          <w:sz w:val="18"/>
        </w:rPr>
        <w:t xml:space="preserve"> </w:t>
      </w:r>
      <w:r w:rsidRPr="00E771F5">
        <w:rPr>
          <w:sz w:val="18"/>
        </w:rPr>
        <w:t>hayırsever</w:t>
      </w:r>
      <w:r w:rsidRPr="00E771F5" w:rsidR="00FB6687">
        <w:rPr>
          <w:sz w:val="18"/>
        </w:rPr>
        <w:t xml:space="preserve"> </w:t>
      </w:r>
      <w:r w:rsidRPr="00E771F5">
        <w:rPr>
          <w:sz w:val="18"/>
        </w:rPr>
        <w:t>vatandaşlarımızın</w:t>
      </w:r>
      <w:r w:rsidRPr="00E771F5" w:rsidR="00FB6687">
        <w:rPr>
          <w:sz w:val="18"/>
        </w:rPr>
        <w:t xml:space="preserve"> </w:t>
      </w:r>
      <w:r w:rsidRPr="00E771F5">
        <w:rPr>
          <w:sz w:val="18"/>
        </w:rPr>
        <w:t>gönderdiği</w:t>
      </w:r>
      <w:r w:rsidRPr="00E771F5" w:rsidR="00FB6687">
        <w:rPr>
          <w:sz w:val="18"/>
        </w:rPr>
        <w:t xml:space="preserve"> </w:t>
      </w:r>
      <w:r w:rsidRPr="00E771F5">
        <w:rPr>
          <w:sz w:val="18"/>
        </w:rPr>
        <w:t>yardımlara</w:t>
      </w:r>
      <w:r w:rsidRPr="00E771F5" w:rsidR="00FB6687">
        <w:rPr>
          <w:sz w:val="18"/>
        </w:rPr>
        <w:t xml:space="preserve"> </w:t>
      </w:r>
      <w:r w:rsidRPr="00E771F5">
        <w:rPr>
          <w:sz w:val="18"/>
        </w:rPr>
        <w:t>niçin</w:t>
      </w:r>
      <w:r w:rsidRPr="00E771F5" w:rsidR="00FB6687">
        <w:rPr>
          <w:sz w:val="18"/>
        </w:rPr>
        <w:t xml:space="preserve"> </w:t>
      </w:r>
      <w:r w:rsidRPr="00E771F5">
        <w:rPr>
          <w:sz w:val="18"/>
        </w:rPr>
        <w:t>el</w:t>
      </w:r>
      <w:r w:rsidRPr="00E771F5" w:rsidR="00FB6687">
        <w:rPr>
          <w:sz w:val="18"/>
        </w:rPr>
        <w:t xml:space="preserve"> </w:t>
      </w:r>
      <w:r w:rsidRPr="00E771F5">
        <w:rPr>
          <w:sz w:val="18"/>
        </w:rPr>
        <w:t>koyuyorsunuz?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Kim,</w:t>
      </w:r>
      <w:r w:rsidRPr="00E771F5" w:rsidR="00FB6687">
        <w:rPr>
          <w:sz w:val="18"/>
        </w:rPr>
        <w:t xml:space="preserve"> </w:t>
      </w:r>
      <w:r w:rsidRPr="00E771F5">
        <w:rPr>
          <w:sz w:val="18"/>
        </w:rPr>
        <w:t>neye</w:t>
      </w:r>
      <w:r w:rsidRPr="00E771F5" w:rsidR="00FB6687">
        <w:rPr>
          <w:sz w:val="18"/>
        </w:rPr>
        <w:t xml:space="preserve"> </w:t>
      </w:r>
      <w:r w:rsidRPr="00E771F5">
        <w:rPr>
          <w:sz w:val="18"/>
        </w:rPr>
        <w:t>el</w:t>
      </w:r>
      <w:r w:rsidRPr="00E771F5" w:rsidR="00FB6687">
        <w:rPr>
          <w:sz w:val="18"/>
        </w:rPr>
        <w:t xml:space="preserve"> </w:t>
      </w:r>
      <w:r w:rsidRPr="00E771F5">
        <w:rPr>
          <w:sz w:val="18"/>
        </w:rPr>
        <w:t>koyuyor</w:t>
      </w:r>
      <w:r w:rsidRPr="00E771F5" w:rsidR="00FB6687">
        <w:rPr>
          <w:sz w:val="18"/>
        </w:rPr>
        <w:t xml:space="preserve"> </w:t>
      </w:r>
      <w:r w:rsidRPr="00E771F5">
        <w:rPr>
          <w:sz w:val="18"/>
        </w:rPr>
        <w:t>ya?</w:t>
      </w:r>
      <w:r w:rsidRPr="00E771F5" w:rsidR="00FB6687">
        <w:rPr>
          <w:sz w:val="18"/>
        </w:rPr>
        <w:t xml:space="preserve"> </w:t>
      </w:r>
      <w:r w:rsidRPr="00E771F5">
        <w:rPr>
          <w:sz w:val="18"/>
        </w:rPr>
        <w:t>Devlet</w:t>
      </w:r>
      <w:r w:rsidRPr="00E771F5" w:rsidR="00FB6687">
        <w:rPr>
          <w:sz w:val="18"/>
        </w:rPr>
        <w:t xml:space="preserve"> </w:t>
      </w:r>
      <w:r w:rsidRPr="00E771F5">
        <w:rPr>
          <w:sz w:val="18"/>
        </w:rPr>
        <w:t>yardım</w:t>
      </w:r>
      <w:r w:rsidRPr="00E771F5" w:rsidR="00FB6687">
        <w:rPr>
          <w:sz w:val="18"/>
        </w:rPr>
        <w:t xml:space="preserve"> </w:t>
      </w:r>
      <w:r w:rsidRPr="00E771F5">
        <w:rPr>
          <w:sz w:val="18"/>
        </w:rPr>
        <w:t>ediyor,</w:t>
      </w:r>
      <w:r w:rsidRPr="00E771F5" w:rsidR="00FB6687">
        <w:rPr>
          <w:sz w:val="18"/>
        </w:rPr>
        <w:t xml:space="preserve"> </w:t>
      </w:r>
      <w:r w:rsidRPr="00E771F5">
        <w:rPr>
          <w:sz w:val="18"/>
        </w:rPr>
        <w:t>devlet.</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Size</w:t>
      </w:r>
      <w:r w:rsidRPr="00E771F5" w:rsidR="00FB6687">
        <w:rPr>
          <w:sz w:val="18"/>
        </w:rPr>
        <w:t xml:space="preserve"> </w:t>
      </w:r>
      <w:r w:rsidRPr="00E771F5">
        <w:rPr>
          <w:sz w:val="18"/>
        </w:rPr>
        <w:t>soruyorum;</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Sayın</w:t>
      </w:r>
      <w:r w:rsidRPr="00E771F5" w:rsidR="00FB6687">
        <w:rPr>
          <w:sz w:val="18"/>
        </w:rPr>
        <w:t xml:space="preserve"> </w:t>
      </w:r>
      <w:r w:rsidRPr="00E771F5">
        <w:rPr>
          <w:sz w:val="18"/>
        </w:rPr>
        <w:t>Hükûmet,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sizlere</w:t>
      </w:r>
      <w:r w:rsidRPr="00E771F5" w:rsidR="00FB6687">
        <w:rPr>
          <w:sz w:val="18"/>
        </w:rPr>
        <w:t xml:space="preserve"> </w:t>
      </w:r>
      <w:r w:rsidRPr="00E771F5">
        <w:rPr>
          <w:sz w:val="18"/>
        </w:rPr>
        <w:t>soruyorum:</w:t>
      </w:r>
      <w:r w:rsidRPr="00E771F5" w:rsidR="00FB6687">
        <w:rPr>
          <w:sz w:val="18"/>
        </w:rPr>
        <w:t xml:space="preserve"> </w:t>
      </w:r>
      <w:r w:rsidRPr="00E771F5">
        <w:rPr>
          <w:sz w:val="18"/>
        </w:rPr>
        <w:t>Şırnak’a</w:t>
      </w:r>
      <w:r w:rsidRPr="00E771F5" w:rsidR="00FB6687">
        <w:rPr>
          <w:sz w:val="18"/>
        </w:rPr>
        <w:t xml:space="preserve"> </w:t>
      </w:r>
      <w:r w:rsidRPr="00E771F5">
        <w:rPr>
          <w:sz w:val="18"/>
        </w:rPr>
        <w:t>giden</w:t>
      </w:r>
      <w:r w:rsidRPr="00E771F5" w:rsidR="00FB6687">
        <w:rPr>
          <w:sz w:val="18"/>
        </w:rPr>
        <w:t xml:space="preserve"> </w:t>
      </w:r>
      <w:r w:rsidRPr="00E771F5">
        <w:rPr>
          <w:sz w:val="18"/>
        </w:rPr>
        <w:t>yardımlara,</w:t>
      </w:r>
      <w:r w:rsidRPr="00E771F5" w:rsidR="00FB6687">
        <w:rPr>
          <w:sz w:val="18"/>
        </w:rPr>
        <w:t xml:space="preserve"> </w:t>
      </w:r>
      <w:r w:rsidRPr="00E771F5">
        <w:rPr>
          <w:sz w:val="18"/>
        </w:rPr>
        <w:t>hayırseverlerin</w:t>
      </w:r>
      <w:r w:rsidRPr="00E771F5" w:rsidR="00FB6687">
        <w:rPr>
          <w:sz w:val="18"/>
        </w:rPr>
        <w:t xml:space="preserve"> </w:t>
      </w:r>
      <w:r w:rsidRPr="00E771F5">
        <w:rPr>
          <w:sz w:val="18"/>
        </w:rPr>
        <w:t>gönderdiği</w:t>
      </w:r>
      <w:r w:rsidRPr="00E771F5" w:rsidR="00FB6687">
        <w:rPr>
          <w:sz w:val="18"/>
        </w:rPr>
        <w:t xml:space="preserve"> </w:t>
      </w:r>
      <w:r w:rsidRPr="00E771F5">
        <w:rPr>
          <w:sz w:val="18"/>
        </w:rPr>
        <w:t>yardımlara,</w:t>
      </w:r>
      <w:r w:rsidRPr="00E771F5" w:rsidR="00FB6687">
        <w:rPr>
          <w:sz w:val="18"/>
        </w:rPr>
        <w:t xml:space="preserve"> </w:t>
      </w:r>
      <w:r w:rsidRPr="00E771F5">
        <w:rPr>
          <w:sz w:val="18"/>
        </w:rPr>
        <w:t>bodrumlarda</w:t>
      </w:r>
      <w:r w:rsidRPr="00E771F5" w:rsidR="00FB6687">
        <w:rPr>
          <w:sz w:val="18"/>
        </w:rPr>
        <w:t xml:space="preserve"> </w:t>
      </w:r>
      <w:r w:rsidRPr="00E771F5">
        <w:rPr>
          <w:sz w:val="18"/>
        </w:rPr>
        <w:t>battaniye</w:t>
      </w:r>
      <w:r w:rsidRPr="00E771F5" w:rsidR="00FB6687">
        <w:rPr>
          <w:sz w:val="18"/>
        </w:rPr>
        <w:t xml:space="preserve"> </w:t>
      </w:r>
      <w:r w:rsidRPr="00E771F5">
        <w:rPr>
          <w:sz w:val="18"/>
        </w:rPr>
        <w:t>bekleyen</w:t>
      </w:r>
      <w:r w:rsidRPr="00E771F5" w:rsidR="00FB6687">
        <w:rPr>
          <w:sz w:val="18"/>
        </w:rPr>
        <w:t xml:space="preserve"> </w:t>
      </w:r>
      <w:r w:rsidRPr="00E771F5">
        <w:rPr>
          <w:sz w:val="18"/>
        </w:rPr>
        <w:t>insanların</w:t>
      </w:r>
      <w:r w:rsidRPr="00E771F5" w:rsidR="00FB6687">
        <w:rPr>
          <w:sz w:val="18"/>
        </w:rPr>
        <w:t xml:space="preserve"> </w:t>
      </w:r>
      <w:r w:rsidRPr="00E771F5">
        <w:rPr>
          <w:sz w:val="18"/>
        </w:rPr>
        <w:t>niçin</w:t>
      </w:r>
      <w:r w:rsidRPr="00E771F5" w:rsidR="00FB6687">
        <w:rPr>
          <w:sz w:val="18"/>
        </w:rPr>
        <w:t xml:space="preserve"> </w:t>
      </w:r>
      <w:r w:rsidRPr="00E771F5">
        <w:rPr>
          <w:sz w:val="18"/>
        </w:rPr>
        <w:t>battaniyesine</w:t>
      </w:r>
      <w:r w:rsidRPr="00E771F5" w:rsidR="00FB6687">
        <w:rPr>
          <w:sz w:val="18"/>
        </w:rPr>
        <w:t xml:space="preserve"> </w:t>
      </w:r>
      <w:r w:rsidRPr="00E771F5">
        <w:rPr>
          <w:sz w:val="18"/>
        </w:rPr>
        <w:t>el</w:t>
      </w:r>
      <w:r w:rsidRPr="00E771F5" w:rsidR="00FB6687">
        <w:rPr>
          <w:sz w:val="18"/>
        </w:rPr>
        <w:t xml:space="preserve"> </w:t>
      </w:r>
      <w:r w:rsidRPr="00E771F5">
        <w:rPr>
          <w:sz w:val="18"/>
        </w:rPr>
        <w:t>koyuyor</w:t>
      </w:r>
      <w:r w:rsidRPr="00E771F5" w:rsidR="00FB6687">
        <w:rPr>
          <w:sz w:val="18"/>
        </w:rPr>
        <w:t xml:space="preserve"> </w:t>
      </w:r>
      <w:r w:rsidRPr="00E771F5">
        <w:rPr>
          <w:sz w:val="18"/>
        </w:rPr>
        <w:t>güvenlik</w:t>
      </w:r>
      <w:r w:rsidRPr="00E771F5" w:rsidR="00FB6687">
        <w:rPr>
          <w:sz w:val="18"/>
        </w:rPr>
        <w:t xml:space="preserve"> </w:t>
      </w:r>
      <w:r w:rsidRPr="00E771F5">
        <w:rPr>
          <w:sz w:val="18"/>
        </w:rPr>
        <w:t>güçleri?</w:t>
      </w:r>
      <w:r w:rsidRPr="00E771F5" w:rsidR="00FB6687">
        <w:rPr>
          <w:sz w:val="18"/>
        </w:rPr>
        <w:t xml:space="preserve"> </w:t>
      </w:r>
      <w:r w:rsidRPr="00E771F5">
        <w:rPr>
          <w:sz w:val="18"/>
        </w:rPr>
        <w:t>Camını</w:t>
      </w:r>
      <w:r w:rsidRPr="00E771F5" w:rsidR="00FB6687">
        <w:rPr>
          <w:sz w:val="18"/>
        </w:rPr>
        <w:t xml:space="preserve"> </w:t>
      </w:r>
      <w:r w:rsidRPr="00E771F5">
        <w:rPr>
          <w:sz w:val="18"/>
        </w:rPr>
        <w:t>penceresini</w:t>
      </w:r>
      <w:r w:rsidRPr="00E771F5" w:rsidR="00FB6687">
        <w:rPr>
          <w:sz w:val="18"/>
        </w:rPr>
        <w:t xml:space="preserve"> </w:t>
      </w:r>
      <w:r w:rsidRPr="00E771F5">
        <w:rPr>
          <w:sz w:val="18"/>
        </w:rPr>
        <w:t>onarmaya</w:t>
      </w:r>
      <w:r w:rsidRPr="00E771F5" w:rsidR="00FB6687">
        <w:rPr>
          <w:sz w:val="18"/>
        </w:rPr>
        <w:t xml:space="preserve"> </w:t>
      </w:r>
      <w:r w:rsidRPr="00E771F5">
        <w:rPr>
          <w:sz w:val="18"/>
        </w:rPr>
        <w:t>çalışan</w:t>
      </w:r>
      <w:r w:rsidRPr="00E771F5" w:rsidR="00FB6687">
        <w:rPr>
          <w:sz w:val="18"/>
        </w:rPr>
        <w:t xml:space="preserve"> </w:t>
      </w:r>
      <w:r w:rsidRPr="00E771F5">
        <w:rPr>
          <w:sz w:val="18"/>
        </w:rPr>
        <w:t>insanların</w:t>
      </w:r>
      <w:r w:rsidRPr="00E771F5" w:rsidR="00FB6687">
        <w:rPr>
          <w:sz w:val="18"/>
        </w:rPr>
        <w:t xml:space="preserve"> </w:t>
      </w:r>
      <w:r w:rsidRPr="00E771F5">
        <w:rPr>
          <w:sz w:val="18"/>
        </w:rPr>
        <w:t>niçin</w:t>
      </w:r>
      <w:r w:rsidRPr="00E771F5" w:rsidR="00FB6687">
        <w:rPr>
          <w:sz w:val="18"/>
        </w:rPr>
        <w:t xml:space="preserve"> </w:t>
      </w:r>
      <w:r w:rsidRPr="00E771F5">
        <w:rPr>
          <w:sz w:val="18"/>
        </w:rPr>
        <w:t>camına</w:t>
      </w:r>
      <w:r w:rsidRPr="00E771F5" w:rsidR="00FB6687">
        <w:rPr>
          <w:sz w:val="18"/>
        </w:rPr>
        <w:t xml:space="preserve"> </w:t>
      </w:r>
      <w:r w:rsidRPr="00E771F5">
        <w:rPr>
          <w:sz w:val="18"/>
        </w:rPr>
        <w:t>el</w:t>
      </w:r>
      <w:r w:rsidRPr="00E771F5" w:rsidR="00FB6687">
        <w:rPr>
          <w:sz w:val="18"/>
        </w:rPr>
        <w:t xml:space="preserve"> </w:t>
      </w:r>
      <w:r w:rsidRPr="00E771F5">
        <w:rPr>
          <w:sz w:val="18"/>
        </w:rPr>
        <w:t>koyuyorsunuz,</w:t>
      </w:r>
      <w:r w:rsidRPr="00E771F5" w:rsidR="00FB6687">
        <w:rPr>
          <w:sz w:val="18"/>
        </w:rPr>
        <w:t xml:space="preserve"> </w:t>
      </w:r>
      <w:r w:rsidRPr="00E771F5">
        <w:rPr>
          <w:sz w:val="18"/>
        </w:rPr>
        <w:t>penceresine,</w:t>
      </w:r>
      <w:r w:rsidRPr="00E771F5" w:rsidR="00FB6687">
        <w:rPr>
          <w:sz w:val="18"/>
        </w:rPr>
        <w:t xml:space="preserve"> </w:t>
      </w:r>
      <w:r w:rsidRPr="00E771F5">
        <w:rPr>
          <w:sz w:val="18"/>
        </w:rPr>
        <w:t>malzemesine</w:t>
      </w:r>
      <w:r w:rsidRPr="00E771F5" w:rsidR="00FB6687">
        <w:rPr>
          <w:sz w:val="18"/>
        </w:rPr>
        <w:t xml:space="preserve"> </w:t>
      </w:r>
      <w:r w:rsidRPr="00E771F5">
        <w:rPr>
          <w:sz w:val="18"/>
        </w:rPr>
        <w:t>el</w:t>
      </w:r>
      <w:r w:rsidRPr="00E771F5" w:rsidR="00FB6687">
        <w:rPr>
          <w:sz w:val="18"/>
        </w:rPr>
        <w:t xml:space="preserve"> </w:t>
      </w:r>
      <w:r w:rsidRPr="00E771F5">
        <w:rPr>
          <w:sz w:val="18"/>
        </w:rPr>
        <w:t>koyuyorsunuz?</w:t>
      </w:r>
      <w:r w:rsidRPr="00E771F5" w:rsidR="00FB6687">
        <w:rPr>
          <w:sz w:val="18"/>
        </w:rPr>
        <w:t xml:space="preserve"> </w:t>
      </w:r>
      <w:r w:rsidRPr="00E771F5">
        <w:rPr>
          <w:sz w:val="18"/>
        </w:rPr>
        <w:t>Yahu,</w:t>
      </w:r>
      <w:r w:rsidRPr="00E771F5" w:rsidR="00FB6687">
        <w:rPr>
          <w:sz w:val="18"/>
        </w:rPr>
        <w:t xml:space="preserve"> </w:t>
      </w:r>
      <w:r w:rsidRPr="00E771F5">
        <w:rPr>
          <w:sz w:val="18"/>
        </w:rPr>
        <w:t>biraz</w:t>
      </w:r>
      <w:r w:rsidRPr="00E771F5" w:rsidR="00FB6687">
        <w:rPr>
          <w:sz w:val="18"/>
        </w:rPr>
        <w:t xml:space="preserve"> </w:t>
      </w:r>
      <w:r w:rsidRPr="00E771F5">
        <w:rPr>
          <w:sz w:val="18"/>
        </w:rPr>
        <w:t>vicdan,</w:t>
      </w:r>
      <w:r w:rsidRPr="00E771F5" w:rsidR="00FB6687">
        <w:rPr>
          <w:sz w:val="18"/>
        </w:rPr>
        <w:t xml:space="preserve"> </w:t>
      </w:r>
      <w:r w:rsidRPr="00E771F5">
        <w:rPr>
          <w:sz w:val="18"/>
        </w:rPr>
        <w:t>vicdan,</w:t>
      </w:r>
      <w:r w:rsidRPr="00E771F5" w:rsidR="00FB6687">
        <w:rPr>
          <w:sz w:val="18"/>
        </w:rPr>
        <w:t xml:space="preserve"> </w:t>
      </w:r>
      <w:r w:rsidRPr="00E771F5">
        <w:rPr>
          <w:sz w:val="18"/>
        </w:rPr>
        <w:t>vicdan!</w:t>
      </w:r>
    </w:p>
    <w:p w:rsidRPr="00E771F5" w:rsidR="00CA4F99" w:rsidP="00E771F5" w:rsidRDefault="00CA4F99">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Bak,</w:t>
      </w:r>
      <w:r w:rsidRPr="00E771F5" w:rsidR="00FB6687">
        <w:rPr>
          <w:sz w:val="18"/>
        </w:rPr>
        <w:t xml:space="preserve"> </w:t>
      </w:r>
      <w:r w:rsidRPr="00E771F5">
        <w:rPr>
          <w:sz w:val="18"/>
        </w:rPr>
        <w:t>bunun</w:t>
      </w:r>
      <w:r w:rsidRPr="00E771F5" w:rsidR="00FB6687">
        <w:rPr>
          <w:sz w:val="18"/>
        </w:rPr>
        <w:t xml:space="preserve"> </w:t>
      </w:r>
      <w:r w:rsidRPr="00E771F5">
        <w:rPr>
          <w:sz w:val="18"/>
        </w:rPr>
        <w:t>için</w:t>
      </w:r>
      <w:r w:rsidRPr="00E771F5" w:rsidR="00FB6687">
        <w:rPr>
          <w:sz w:val="18"/>
        </w:rPr>
        <w:t xml:space="preserve"> </w:t>
      </w:r>
      <w:r w:rsidRPr="00E771F5">
        <w:rPr>
          <w:sz w:val="18"/>
        </w:rPr>
        <w:t>çok</w:t>
      </w:r>
      <w:r w:rsidRPr="00E771F5" w:rsidR="00FB6687">
        <w:rPr>
          <w:sz w:val="18"/>
        </w:rPr>
        <w:t xml:space="preserve"> </w:t>
      </w:r>
      <w:r w:rsidRPr="00E771F5">
        <w:rPr>
          <w:sz w:val="18"/>
        </w:rPr>
        <w:t>kendini</w:t>
      </w:r>
      <w:r w:rsidRPr="00E771F5" w:rsidR="00FB6687">
        <w:rPr>
          <w:sz w:val="18"/>
        </w:rPr>
        <w:t xml:space="preserve"> </w:t>
      </w:r>
      <w:r w:rsidRPr="00E771F5">
        <w:rPr>
          <w:sz w:val="18"/>
        </w:rPr>
        <w:t>zorlama;</w:t>
      </w:r>
      <w:r w:rsidRPr="00E771F5" w:rsidR="00FB6687">
        <w:rPr>
          <w:sz w:val="18"/>
        </w:rPr>
        <w:t xml:space="preserve"> </w:t>
      </w:r>
      <w:r w:rsidRPr="00E771F5">
        <w:rPr>
          <w:sz w:val="18"/>
        </w:rPr>
        <w:t>gerçekleri</w:t>
      </w:r>
      <w:r w:rsidRPr="00E771F5" w:rsidR="00FB6687">
        <w:rPr>
          <w:sz w:val="18"/>
        </w:rPr>
        <w:t xml:space="preserve"> </w:t>
      </w:r>
      <w:r w:rsidRPr="00E771F5">
        <w:rPr>
          <w:sz w:val="18"/>
        </w:rPr>
        <w:t>böyle</w:t>
      </w:r>
      <w:r w:rsidRPr="00E771F5" w:rsidR="00FB6687">
        <w:rPr>
          <w:sz w:val="18"/>
        </w:rPr>
        <w:t xml:space="preserve"> </w:t>
      </w:r>
      <w:r w:rsidRPr="00E771F5">
        <w:rPr>
          <w:sz w:val="18"/>
        </w:rPr>
        <w:t>çarpıtamazsın.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siz</w:t>
      </w:r>
      <w:r w:rsidRPr="00E771F5" w:rsidR="00FB6687">
        <w:rPr>
          <w:sz w:val="18"/>
        </w:rPr>
        <w:t xml:space="preserve"> </w:t>
      </w:r>
      <w:r w:rsidRPr="00E771F5">
        <w:rPr>
          <w:sz w:val="18"/>
        </w:rPr>
        <w:t>gerçekten</w:t>
      </w:r>
      <w:r w:rsidRPr="00E771F5" w:rsidR="00FB6687">
        <w:rPr>
          <w:sz w:val="18"/>
        </w:rPr>
        <w:t xml:space="preserve"> </w:t>
      </w:r>
      <w:r w:rsidRPr="00E771F5">
        <w:rPr>
          <w:sz w:val="18"/>
        </w:rPr>
        <w:t>öfkelerinize</w:t>
      </w:r>
      <w:r w:rsidRPr="00E771F5" w:rsidR="00FB6687">
        <w:rPr>
          <w:sz w:val="18"/>
        </w:rPr>
        <w:t xml:space="preserve"> </w:t>
      </w:r>
      <w:r w:rsidRPr="00E771F5">
        <w:rPr>
          <w:sz w:val="18"/>
        </w:rPr>
        <w:t>yenilmişsiniz,</w:t>
      </w:r>
      <w:r w:rsidRPr="00E771F5" w:rsidR="00FB6687">
        <w:rPr>
          <w:sz w:val="18"/>
        </w:rPr>
        <w:t xml:space="preserve"> </w:t>
      </w:r>
      <w:r w:rsidRPr="00E771F5">
        <w:rPr>
          <w:sz w:val="18"/>
        </w:rPr>
        <w:t>siz</w:t>
      </w:r>
      <w:r w:rsidRPr="00E771F5" w:rsidR="00FB6687">
        <w:rPr>
          <w:sz w:val="18"/>
        </w:rPr>
        <w:t xml:space="preserve"> </w:t>
      </w:r>
      <w:r w:rsidRPr="00E771F5">
        <w:rPr>
          <w:sz w:val="18"/>
        </w:rPr>
        <w:t>gerçekten</w:t>
      </w:r>
      <w:r w:rsidRPr="00E771F5" w:rsidR="00FB6687">
        <w:rPr>
          <w:sz w:val="18"/>
        </w:rPr>
        <w:t xml:space="preserve"> </w:t>
      </w:r>
      <w:r w:rsidRPr="00E771F5">
        <w:rPr>
          <w:sz w:val="18"/>
        </w:rPr>
        <w:t>nefrete</w:t>
      </w:r>
      <w:r w:rsidRPr="00E771F5" w:rsidR="00FB6687">
        <w:rPr>
          <w:sz w:val="18"/>
        </w:rPr>
        <w:t xml:space="preserve"> </w:t>
      </w:r>
      <w:r w:rsidRPr="00E771F5">
        <w:rPr>
          <w:sz w:val="18"/>
        </w:rPr>
        <w:t>teslim</w:t>
      </w:r>
      <w:r w:rsidRPr="00E771F5" w:rsidR="00FB6687">
        <w:rPr>
          <w:sz w:val="18"/>
        </w:rPr>
        <w:t xml:space="preserve"> </w:t>
      </w:r>
      <w:r w:rsidRPr="00E771F5">
        <w:rPr>
          <w:sz w:val="18"/>
        </w:rPr>
        <w:t>olmuşsunuz.</w:t>
      </w:r>
      <w:r w:rsidRPr="00E771F5" w:rsidR="00FB6687">
        <w:rPr>
          <w:sz w:val="18"/>
        </w:rPr>
        <w:t xml:space="preserve"> </w:t>
      </w:r>
      <w:r w:rsidRPr="00E771F5">
        <w:rPr>
          <w:sz w:val="18"/>
        </w:rPr>
        <w:t>Manzara</w:t>
      </w:r>
      <w:r w:rsidRPr="00E771F5" w:rsidR="00FB6687">
        <w:rPr>
          <w:sz w:val="18"/>
        </w:rPr>
        <w:t xml:space="preserve"> </w:t>
      </w:r>
      <w:r w:rsidRPr="00E771F5">
        <w:rPr>
          <w:sz w:val="18"/>
        </w:rPr>
        <w:t>bu,</w:t>
      </w:r>
      <w:r w:rsidRPr="00E771F5" w:rsidR="00FB6687">
        <w:rPr>
          <w:sz w:val="18"/>
        </w:rPr>
        <w:t xml:space="preserve"> </w:t>
      </w:r>
      <w:r w:rsidRPr="00E771F5">
        <w:rPr>
          <w:sz w:val="18"/>
        </w:rPr>
        <w:t>bu.</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demiyorum.</w:t>
      </w:r>
      <w:r w:rsidRPr="00E771F5" w:rsidR="00FB6687">
        <w:rPr>
          <w:sz w:val="18"/>
        </w:rPr>
        <w:t xml:space="preserve"> </w:t>
      </w:r>
      <w:r w:rsidRPr="00E771F5">
        <w:rPr>
          <w:sz w:val="18"/>
        </w:rPr>
        <w:t>Yüce</w:t>
      </w:r>
      <w:r w:rsidRPr="00E771F5" w:rsidR="00FB6687">
        <w:rPr>
          <w:sz w:val="18"/>
        </w:rPr>
        <w:t xml:space="preserve"> </w:t>
      </w:r>
      <w:r w:rsidRPr="00E771F5">
        <w:rPr>
          <w:sz w:val="18"/>
        </w:rPr>
        <w:t>Meclisin…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Terör</w:t>
      </w:r>
      <w:r w:rsidRPr="00E771F5" w:rsidR="00FB6687">
        <w:rPr>
          <w:sz w:val="18"/>
        </w:rPr>
        <w:t xml:space="preserve"> </w:t>
      </w:r>
      <w:r w:rsidRPr="00E771F5">
        <w:rPr>
          <w:sz w:val="18"/>
        </w:rPr>
        <w:t>örgütüne</w:t>
      </w:r>
      <w:r w:rsidRPr="00E771F5" w:rsidR="00FB6687">
        <w:rPr>
          <w:sz w:val="18"/>
        </w:rPr>
        <w:t xml:space="preserve"> </w:t>
      </w:r>
      <w:r w:rsidRPr="00E771F5">
        <w:rPr>
          <w:sz w:val="18"/>
        </w:rPr>
        <w:t>sırtınızı</w:t>
      </w:r>
      <w:r w:rsidRPr="00E771F5" w:rsidR="00FB6687">
        <w:rPr>
          <w:sz w:val="18"/>
        </w:rPr>
        <w:t xml:space="preserve"> </w:t>
      </w:r>
      <w:r w:rsidRPr="00E771F5">
        <w:rPr>
          <w:sz w:val="18"/>
        </w:rPr>
        <w:t>dayamışsınız!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Onunla</w:t>
      </w:r>
      <w:r w:rsidRPr="00E771F5" w:rsidR="00FB6687">
        <w:rPr>
          <w:sz w:val="18"/>
        </w:rPr>
        <w:t xml:space="preserve"> </w:t>
      </w:r>
      <w:r w:rsidRPr="00E771F5">
        <w:rPr>
          <w:sz w:val="18"/>
        </w:rPr>
        <w:t>kurtulamazsınız,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şeyle</w:t>
      </w:r>
      <w:r w:rsidRPr="00E771F5" w:rsidR="00FB6687">
        <w:rPr>
          <w:sz w:val="18"/>
        </w:rPr>
        <w:t xml:space="preserve"> </w:t>
      </w:r>
      <w:r w:rsidRPr="00E771F5">
        <w:rPr>
          <w:sz w:val="18"/>
        </w:rPr>
        <w:t>sorumluluktan</w:t>
      </w:r>
      <w:r w:rsidRPr="00E771F5" w:rsidR="00FB6687">
        <w:rPr>
          <w:sz w:val="18"/>
        </w:rPr>
        <w:t xml:space="preserve"> </w:t>
      </w:r>
      <w:r w:rsidRPr="00E771F5">
        <w:rPr>
          <w:sz w:val="18"/>
        </w:rPr>
        <w:t>kurtulamazsınız.</w:t>
      </w:r>
      <w:r w:rsidRPr="00E771F5" w:rsidR="00FB6687">
        <w:rPr>
          <w:sz w:val="18"/>
        </w:rPr>
        <w:t xml:space="preserve"> </w:t>
      </w:r>
      <w:r w:rsidRPr="00E771F5">
        <w:rPr>
          <w:sz w:val="18"/>
        </w:rPr>
        <w:t>Hükûmetsiniz,</w:t>
      </w:r>
      <w:r w:rsidRPr="00E771F5" w:rsidR="00FB6687">
        <w:rPr>
          <w:sz w:val="18"/>
        </w:rPr>
        <w:t xml:space="preserve"> </w:t>
      </w:r>
      <w:r w:rsidRPr="00E771F5">
        <w:rPr>
          <w:sz w:val="18"/>
        </w:rPr>
        <w:t>sorumlusunuz.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Sorumlu</w:t>
      </w:r>
      <w:r w:rsidRPr="00E771F5" w:rsidR="00FB6687">
        <w:rPr>
          <w:sz w:val="18"/>
        </w:rPr>
        <w:t xml:space="preserve"> </w:t>
      </w:r>
      <w:r w:rsidRPr="00E771F5">
        <w:rPr>
          <w:sz w:val="18"/>
        </w:rPr>
        <w:t>sizsiniz</w:t>
      </w:r>
      <w:r w:rsidRPr="00E771F5" w:rsidR="00FB6687">
        <w:rPr>
          <w:sz w:val="18"/>
        </w:rPr>
        <w:t xml:space="preserve"> </w:t>
      </w:r>
      <w:r w:rsidRPr="00E771F5">
        <w:rPr>
          <w:sz w:val="18"/>
        </w:rPr>
        <w:t>orada.</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Kızılay</w:t>
      </w:r>
      <w:r w:rsidRPr="00E771F5" w:rsidR="00FB6687">
        <w:rPr>
          <w:sz w:val="18"/>
        </w:rPr>
        <w:t xml:space="preserve"> </w:t>
      </w:r>
      <w:r w:rsidRPr="00E771F5">
        <w:rPr>
          <w:sz w:val="18"/>
        </w:rPr>
        <w:t>niçin</w:t>
      </w:r>
      <w:r w:rsidRPr="00E771F5" w:rsidR="00FB6687">
        <w:rPr>
          <w:sz w:val="18"/>
        </w:rPr>
        <w:t xml:space="preserve"> </w:t>
      </w:r>
      <w:r w:rsidRPr="00E771F5">
        <w:rPr>
          <w:sz w:val="18"/>
        </w:rPr>
        <w:t>bir</w:t>
      </w:r>
      <w:r w:rsidRPr="00E771F5" w:rsidR="00FB6687">
        <w:rPr>
          <w:sz w:val="18"/>
        </w:rPr>
        <w:t xml:space="preserve"> </w:t>
      </w:r>
      <w:r w:rsidRPr="00E771F5">
        <w:rPr>
          <w:sz w:val="18"/>
        </w:rPr>
        <w:t>tane</w:t>
      </w:r>
      <w:r w:rsidRPr="00E771F5" w:rsidR="00FB6687">
        <w:rPr>
          <w:sz w:val="18"/>
        </w:rPr>
        <w:t xml:space="preserve"> </w:t>
      </w:r>
      <w:r w:rsidRPr="00E771F5">
        <w:rPr>
          <w:sz w:val="18"/>
        </w:rPr>
        <w:t>çadır</w:t>
      </w:r>
      <w:r w:rsidRPr="00E771F5" w:rsidR="00FB6687">
        <w:rPr>
          <w:sz w:val="18"/>
        </w:rPr>
        <w:t xml:space="preserve"> </w:t>
      </w:r>
      <w:r w:rsidRPr="00E771F5">
        <w:rPr>
          <w:sz w:val="18"/>
        </w:rPr>
        <w:t>götürmüyor?</w:t>
      </w:r>
      <w:r w:rsidRPr="00E771F5" w:rsidR="00FB6687">
        <w:rPr>
          <w:sz w:val="18"/>
        </w:rPr>
        <w:t xml:space="preserve"> </w:t>
      </w:r>
      <w:r w:rsidRPr="00E771F5">
        <w:rPr>
          <w:sz w:val="18"/>
        </w:rPr>
        <w:t>Oraya</w:t>
      </w:r>
      <w:r w:rsidRPr="00E771F5" w:rsidR="00FB6687">
        <w:rPr>
          <w:sz w:val="18"/>
        </w:rPr>
        <w:t xml:space="preserve"> </w:t>
      </w:r>
      <w:r w:rsidRPr="00E771F5">
        <w:rPr>
          <w:sz w:val="18"/>
        </w:rPr>
        <w:t>buraya</w:t>
      </w:r>
      <w:r w:rsidRPr="00E771F5" w:rsidR="00FB6687">
        <w:rPr>
          <w:sz w:val="18"/>
        </w:rPr>
        <w:t xml:space="preserve"> </w:t>
      </w:r>
      <w:r w:rsidRPr="00E771F5">
        <w:rPr>
          <w:sz w:val="18"/>
        </w:rPr>
        <w:t>göndereceğinize</w:t>
      </w:r>
      <w:r w:rsidRPr="00E771F5" w:rsidR="00FB6687">
        <w:rPr>
          <w:sz w:val="18"/>
        </w:rPr>
        <w:t xml:space="preserve"> </w:t>
      </w:r>
      <w:r w:rsidRPr="00E771F5">
        <w:rPr>
          <w:sz w:val="18"/>
        </w:rPr>
        <w:t>oraya</w:t>
      </w:r>
      <w:r w:rsidRPr="00E771F5" w:rsidR="00FB6687">
        <w:rPr>
          <w:sz w:val="18"/>
        </w:rPr>
        <w:t xml:space="preserve"> </w:t>
      </w:r>
      <w:r w:rsidRPr="00E771F5">
        <w:rPr>
          <w:sz w:val="18"/>
        </w:rPr>
        <w:t>bir</w:t>
      </w:r>
      <w:r w:rsidRPr="00E771F5" w:rsidR="00FB6687">
        <w:rPr>
          <w:sz w:val="18"/>
        </w:rPr>
        <w:t xml:space="preserve"> </w:t>
      </w:r>
      <w:r w:rsidRPr="00E771F5">
        <w:rPr>
          <w:sz w:val="18"/>
        </w:rPr>
        <w:t>battaniye</w:t>
      </w:r>
      <w:r w:rsidRPr="00E771F5" w:rsidR="00FB6687">
        <w:rPr>
          <w:sz w:val="18"/>
        </w:rPr>
        <w:t xml:space="preserve"> </w:t>
      </w:r>
      <w:r w:rsidRPr="00E771F5">
        <w:rPr>
          <w:sz w:val="18"/>
        </w:rPr>
        <w:t>gönderin.</w:t>
      </w:r>
      <w:r w:rsidRPr="00E771F5" w:rsidR="00FB6687">
        <w:rPr>
          <w:sz w:val="18"/>
        </w:rPr>
        <w:t xml:space="preserve"> </w:t>
      </w:r>
      <w:r w:rsidRPr="00E771F5">
        <w:rPr>
          <w:sz w:val="18"/>
        </w:rPr>
        <w:t>Göndermiyorsanız,</w:t>
      </w:r>
      <w:r w:rsidRPr="00E771F5" w:rsidR="00FB6687">
        <w:rPr>
          <w:sz w:val="18"/>
        </w:rPr>
        <w:t xml:space="preserve"> </w:t>
      </w:r>
      <w:r w:rsidRPr="00E771F5">
        <w:rPr>
          <w:sz w:val="18"/>
        </w:rPr>
        <w:t>gönderilenlere</w:t>
      </w:r>
      <w:r w:rsidRPr="00E771F5" w:rsidR="00FB6687">
        <w:rPr>
          <w:sz w:val="18"/>
        </w:rPr>
        <w:t xml:space="preserve"> </w:t>
      </w:r>
      <w:r w:rsidRPr="00E771F5">
        <w:rPr>
          <w:sz w:val="18"/>
        </w:rPr>
        <w:t>el</w:t>
      </w:r>
      <w:r w:rsidRPr="00E771F5" w:rsidR="00FB6687">
        <w:rPr>
          <w:sz w:val="18"/>
        </w:rPr>
        <w:t xml:space="preserve"> </w:t>
      </w:r>
      <w:r w:rsidRPr="00E771F5">
        <w:rPr>
          <w:sz w:val="18"/>
        </w:rPr>
        <w:t>koymayın.</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Çadırlara</w:t>
      </w:r>
      <w:r w:rsidRPr="00E771F5" w:rsidR="00FB6687">
        <w:rPr>
          <w:sz w:val="18"/>
        </w:rPr>
        <w:t xml:space="preserve"> </w:t>
      </w:r>
      <w:r w:rsidRPr="00E771F5">
        <w:rPr>
          <w:sz w:val="18"/>
        </w:rPr>
        <w:t>gerek</w:t>
      </w:r>
      <w:r w:rsidRPr="00E771F5" w:rsidR="00FB6687">
        <w:rPr>
          <w:sz w:val="18"/>
        </w:rPr>
        <w:t xml:space="preserve"> </w:t>
      </w:r>
      <w:r w:rsidRPr="00E771F5">
        <w:rPr>
          <w:sz w:val="18"/>
        </w:rPr>
        <w:t>yok,</w:t>
      </w:r>
      <w:r w:rsidRPr="00E771F5" w:rsidR="00FB6687">
        <w:rPr>
          <w:sz w:val="18"/>
        </w:rPr>
        <w:t xml:space="preserve"> </w:t>
      </w:r>
      <w:r w:rsidRPr="00E771F5">
        <w:rPr>
          <w:sz w:val="18"/>
        </w:rPr>
        <w:t>aile</w:t>
      </w:r>
      <w:r w:rsidRPr="00E771F5" w:rsidR="00FB6687">
        <w:rPr>
          <w:sz w:val="18"/>
        </w:rPr>
        <w:t xml:space="preserve"> </w:t>
      </w:r>
      <w:r w:rsidRPr="00E771F5">
        <w:rPr>
          <w:sz w:val="18"/>
        </w:rPr>
        <w:t>için</w:t>
      </w:r>
      <w:r w:rsidRPr="00E771F5" w:rsidR="00FB6687">
        <w:rPr>
          <w:sz w:val="18"/>
        </w:rPr>
        <w:t xml:space="preserve"> </w:t>
      </w:r>
      <w:r w:rsidRPr="00E771F5">
        <w:rPr>
          <w:sz w:val="18"/>
        </w:rPr>
        <w:t>kira</w:t>
      </w:r>
      <w:r w:rsidRPr="00E771F5" w:rsidR="00FB6687">
        <w:rPr>
          <w:sz w:val="18"/>
        </w:rPr>
        <w:t xml:space="preserve"> </w:t>
      </w:r>
      <w:r w:rsidRPr="00E771F5">
        <w:rPr>
          <w:sz w:val="18"/>
        </w:rPr>
        <w:t>desteği</w:t>
      </w:r>
      <w:r w:rsidRPr="00E771F5" w:rsidR="00FB6687">
        <w:rPr>
          <w:sz w:val="18"/>
        </w:rPr>
        <w:t xml:space="preserve"> </w:t>
      </w:r>
      <w:r w:rsidRPr="00E771F5">
        <w:rPr>
          <w:sz w:val="18"/>
        </w:rPr>
        <w:t>veriyoruz.</w:t>
      </w:r>
      <w:r w:rsidRPr="00E771F5" w:rsidR="00FB6687">
        <w:rPr>
          <w:sz w:val="18"/>
        </w:rPr>
        <w:t xml:space="preserve"> </w:t>
      </w:r>
      <w:r w:rsidRPr="00E771F5">
        <w:rPr>
          <w:sz w:val="18"/>
        </w:rPr>
        <w:t>Çadıra</w:t>
      </w:r>
      <w:r w:rsidRPr="00E771F5" w:rsidR="00FB6687">
        <w:rPr>
          <w:sz w:val="18"/>
        </w:rPr>
        <w:t xml:space="preserve"> </w:t>
      </w:r>
      <w:r w:rsidRPr="00E771F5">
        <w:rPr>
          <w:sz w:val="18"/>
        </w:rPr>
        <w:t>muhtaç</w:t>
      </w:r>
      <w:r w:rsidRPr="00E771F5" w:rsidR="00FB6687">
        <w:rPr>
          <w:sz w:val="18"/>
        </w:rPr>
        <w:t xml:space="preserve"> </w:t>
      </w:r>
      <w:r w:rsidRPr="00E771F5">
        <w:rPr>
          <w:sz w:val="18"/>
        </w:rPr>
        <w:t>etmeyip</w:t>
      </w:r>
      <w:r w:rsidRPr="00E771F5" w:rsidR="00FB6687">
        <w:rPr>
          <w:sz w:val="18"/>
        </w:rPr>
        <w:t xml:space="preserve"> </w:t>
      </w:r>
      <w:r w:rsidRPr="00E771F5">
        <w:rPr>
          <w:sz w:val="18"/>
        </w:rPr>
        <w:t>normal</w:t>
      </w:r>
      <w:r w:rsidRPr="00E771F5" w:rsidR="00FB6687">
        <w:rPr>
          <w:sz w:val="18"/>
        </w:rPr>
        <w:t xml:space="preserve"> </w:t>
      </w:r>
      <w:r w:rsidRPr="00E771F5">
        <w:rPr>
          <w:sz w:val="18"/>
        </w:rPr>
        <w:t>evler</w:t>
      </w:r>
      <w:r w:rsidRPr="00E771F5" w:rsidR="00FB6687">
        <w:rPr>
          <w:sz w:val="18"/>
        </w:rPr>
        <w:t xml:space="preserve"> </w:t>
      </w:r>
      <w:r w:rsidRPr="00E771F5">
        <w:rPr>
          <w:sz w:val="18"/>
        </w:rPr>
        <w:t>için</w:t>
      </w:r>
      <w:r w:rsidRPr="00E771F5" w:rsidR="00FB6687">
        <w:rPr>
          <w:sz w:val="18"/>
        </w:rPr>
        <w:t xml:space="preserve"> </w:t>
      </w:r>
      <w:r w:rsidRPr="00E771F5">
        <w:rPr>
          <w:sz w:val="18"/>
        </w:rPr>
        <w:t>kira</w:t>
      </w:r>
      <w:r w:rsidRPr="00E771F5" w:rsidR="00FB6687">
        <w:rPr>
          <w:sz w:val="18"/>
        </w:rPr>
        <w:t xml:space="preserve"> </w:t>
      </w:r>
      <w:r w:rsidRPr="00E771F5">
        <w:rPr>
          <w:sz w:val="18"/>
        </w:rPr>
        <w:t>ödüyoruz.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Geçin</w:t>
      </w:r>
      <w:r w:rsidRPr="00E771F5" w:rsidR="00FB6687">
        <w:rPr>
          <w:sz w:val="18"/>
        </w:rPr>
        <w:t xml:space="preserve"> </w:t>
      </w:r>
      <w:r w:rsidRPr="00E771F5">
        <w:rPr>
          <w:sz w:val="18"/>
        </w:rPr>
        <w:t>bunları.</w:t>
      </w:r>
      <w:r w:rsidRPr="00E771F5" w:rsidR="00FB6687">
        <w:rPr>
          <w:sz w:val="18"/>
        </w:rPr>
        <w:t xml:space="preserve"> </w:t>
      </w:r>
      <w:r w:rsidRPr="00E771F5">
        <w:rPr>
          <w:sz w:val="18"/>
        </w:rPr>
        <w:t>Dolayısıyla,</w:t>
      </w:r>
      <w:r w:rsidRPr="00E771F5" w:rsidR="00FB6687">
        <w:rPr>
          <w:sz w:val="18"/>
        </w:rPr>
        <w:t xml:space="preserve"> </w:t>
      </w:r>
      <w:r w:rsidRPr="00E771F5">
        <w:rPr>
          <w:sz w:val="18"/>
        </w:rPr>
        <w:t>halkın…</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geç</w:t>
      </w:r>
      <w:r w:rsidRPr="00E771F5" w:rsidR="00FB6687">
        <w:rPr>
          <w:sz w:val="18"/>
        </w:rPr>
        <w:t xml:space="preserve"> </w:t>
      </w:r>
      <w:r w:rsidRPr="00E771F5">
        <w:rPr>
          <w:sz w:val="18"/>
        </w:rPr>
        <w:t>bunları,</w:t>
      </w:r>
      <w:r w:rsidRPr="00E771F5" w:rsidR="00FB6687">
        <w:rPr>
          <w:sz w:val="18"/>
        </w:rPr>
        <w:t xml:space="preserve"> </w:t>
      </w:r>
      <w:r w:rsidRPr="00E771F5">
        <w:rPr>
          <w:sz w:val="18"/>
        </w:rPr>
        <w:t>sen</w:t>
      </w:r>
      <w:r w:rsidRPr="00E771F5" w:rsidR="00FB6687">
        <w:rPr>
          <w:sz w:val="18"/>
        </w:rPr>
        <w:t xml:space="preserve"> </w:t>
      </w:r>
      <w:r w:rsidRPr="00E771F5">
        <w:rPr>
          <w:sz w:val="18"/>
        </w:rPr>
        <w:t>geç!</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evet,</w:t>
      </w:r>
      <w:r w:rsidRPr="00E771F5" w:rsidR="00FB6687">
        <w:rPr>
          <w:sz w:val="18"/>
        </w:rPr>
        <w:t xml:space="preserve"> </w:t>
      </w:r>
      <w:r w:rsidRPr="00E771F5">
        <w:rPr>
          <w:sz w:val="18"/>
        </w:rPr>
        <w:t>Halep’te</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dram</w:t>
      </w:r>
      <w:r w:rsidRPr="00E771F5" w:rsidR="00FB6687">
        <w:rPr>
          <w:sz w:val="18"/>
        </w:rPr>
        <w:t xml:space="preserve"> </w:t>
      </w:r>
      <w:r w:rsidRPr="00E771F5">
        <w:rPr>
          <w:sz w:val="18"/>
        </w:rPr>
        <w:t>yaşanıyor</w:t>
      </w:r>
      <w:r w:rsidRPr="00E771F5" w:rsidR="00FB6687">
        <w:rPr>
          <w:sz w:val="18"/>
        </w:rPr>
        <w:t xml:space="preserve"> </w:t>
      </w:r>
      <w:r w:rsidRPr="00E771F5">
        <w:rPr>
          <w:sz w:val="18"/>
        </w:rPr>
        <w:t>ve</w:t>
      </w:r>
      <w:r w:rsidRPr="00E771F5" w:rsidR="00FB6687">
        <w:rPr>
          <w:sz w:val="18"/>
        </w:rPr>
        <w:t xml:space="preserve"> </w:t>
      </w:r>
      <w:r w:rsidRPr="00E771F5">
        <w:rPr>
          <w:sz w:val="18"/>
        </w:rPr>
        <w:t>Hükûmetin</w:t>
      </w:r>
      <w:r w:rsidRPr="00E771F5" w:rsidR="00FB6687">
        <w:rPr>
          <w:sz w:val="18"/>
        </w:rPr>
        <w:t xml:space="preserve"> </w:t>
      </w:r>
      <w:r w:rsidRPr="00E771F5">
        <w:rPr>
          <w:sz w:val="18"/>
        </w:rPr>
        <w:t>girişimleri</w:t>
      </w:r>
      <w:r w:rsidRPr="00E771F5" w:rsidR="00FB6687">
        <w:rPr>
          <w:sz w:val="18"/>
        </w:rPr>
        <w:t xml:space="preserve"> </w:t>
      </w:r>
      <w:r w:rsidRPr="00E771F5">
        <w:rPr>
          <w:sz w:val="18"/>
        </w:rPr>
        <w:t>var.</w:t>
      </w:r>
      <w:r w:rsidRPr="00E771F5" w:rsidR="00FB6687">
        <w:rPr>
          <w:sz w:val="18"/>
        </w:rPr>
        <w:t xml:space="preserve"> </w:t>
      </w:r>
      <w:r w:rsidRPr="00E771F5">
        <w:rPr>
          <w:sz w:val="18"/>
        </w:rPr>
        <w:t>Bu,</w:t>
      </w:r>
      <w:r w:rsidRPr="00E771F5" w:rsidR="00FB6687">
        <w:rPr>
          <w:sz w:val="18"/>
        </w:rPr>
        <w:t xml:space="preserve"> </w:t>
      </w:r>
      <w:r w:rsidRPr="00E771F5">
        <w:rPr>
          <w:sz w:val="18"/>
        </w:rPr>
        <w:t>bir</w:t>
      </w:r>
      <w:r w:rsidRPr="00E771F5" w:rsidR="00FB6687">
        <w:rPr>
          <w:sz w:val="18"/>
        </w:rPr>
        <w:t xml:space="preserve"> </w:t>
      </w:r>
      <w:r w:rsidRPr="00E771F5">
        <w:rPr>
          <w:sz w:val="18"/>
        </w:rPr>
        <w:t>yönüyle</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sorumluluktur,</w:t>
      </w:r>
      <w:r w:rsidRPr="00E771F5" w:rsidR="00FB6687">
        <w:rPr>
          <w:sz w:val="18"/>
        </w:rPr>
        <w:t xml:space="preserve"> </w:t>
      </w:r>
      <w:r w:rsidRPr="00E771F5">
        <w:rPr>
          <w:sz w:val="18"/>
        </w:rPr>
        <w:t>buna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demiyorum,</w:t>
      </w:r>
      <w:r w:rsidRPr="00E771F5" w:rsidR="00FB6687">
        <w:rPr>
          <w:sz w:val="18"/>
        </w:rPr>
        <w:t xml:space="preserve"> </w:t>
      </w:r>
      <w:r w:rsidRPr="00E771F5">
        <w:rPr>
          <w:sz w:val="18"/>
        </w:rPr>
        <w:t>takdir</w:t>
      </w:r>
      <w:r w:rsidRPr="00E771F5" w:rsidR="00FB6687">
        <w:rPr>
          <w:sz w:val="18"/>
        </w:rPr>
        <w:t xml:space="preserve"> </w:t>
      </w:r>
      <w:r w:rsidRPr="00E771F5">
        <w:rPr>
          <w:sz w:val="18"/>
        </w:rPr>
        <w:t>de</w:t>
      </w:r>
      <w:r w:rsidRPr="00E771F5" w:rsidR="00FB6687">
        <w:rPr>
          <w:sz w:val="18"/>
        </w:rPr>
        <w:t xml:space="preserve"> </w:t>
      </w:r>
      <w:r w:rsidRPr="00E771F5">
        <w:rPr>
          <w:sz w:val="18"/>
        </w:rPr>
        <w:t>ediyorum</w:t>
      </w:r>
      <w:r w:rsidRPr="00E771F5" w:rsidR="00FB6687">
        <w:rPr>
          <w:sz w:val="18"/>
        </w:rPr>
        <w:t xml:space="preserve"> </w:t>
      </w:r>
      <w:r w:rsidRPr="00E771F5">
        <w:rPr>
          <w:sz w:val="18"/>
        </w:rPr>
        <w:t>hatta.</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neredeydin</w:t>
      </w:r>
      <w:r w:rsidRPr="00E771F5" w:rsidR="00FB6687">
        <w:rPr>
          <w:sz w:val="18"/>
        </w:rPr>
        <w:t xml:space="preserve"> </w:t>
      </w:r>
      <w:r w:rsidRPr="00E771F5">
        <w:rPr>
          <w:sz w:val="18"/>
        </w:rPr>
        <w:t>kardeşim,</w:t>
      </w:r>
      <w:r w:rsidRPr="00E771F5" w:rsidR="00FB6687">
        <w:rPr>
          <w:sz w:val="18"/>
        </w:rPr>
        <w:t xml:space="preserve"> </w:t>
      </w:r>
      <w:r w:rsidRPr="00E771F5">
        <w:rPr>
          <w:sz w:val="18"/>
        </w:rPr>
        <w:t>sen</w:t>
      </w:r>
      <w:r w:rsidRPr="00E771F5" w:rsidR="00FB6687">
        <w:rPr>
          <w:sz w:val="18"/>
        </w:rPr>
        <w:t xml:space="preserve"> </w:t>
      </w:r>
      <w:r w:rsidRPr="00E771F5">
        <w:rPr>
          <w:sz w:val="18"/>
        </w:rPr>
        <w:t>neredeydin?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gelin</w:t>
      </w:r>
      <w:r w:rsidRPr="00E771F5" w:rsidR="00FB6687">
        <w:rPr>
          <w:sz w:val="18"/>
        </w:rPr>
        <w:t xml:space="preserve"> </w:t>
      </w:r>
      <w:r w:rsidRPr="00E771F5">
        <w:rPr>
          <w:sz w:val="18"/>
        </w:rPr>
        <w:t>görün</w:t>
      </w:r>
      <w:r w:rsidRPr="00E771F5" w:rsidR="00FB6687">
        <w:rPr>
          <w:sz w:val="18"/>
        </w:rPr>
        <w:t xml:space="preserve"> </w:t>
      </w:r>
      <w:r w:rsidRPr="00E771F5">
        <w:rPr>
          <w:sz w:val="18"/>
        </w:rPr>
        <w:t>ki</w:t>
      </w:r>
      <w:r w:rsidRPr="00E771F5" w:rsidR="00FB6687">
        <w:rPr>
          <w:sz w:val="18"/>
        </w:rPr>
        <w:t xml:space="preserve"> </w:t>
      </w:r>
      <w:r w:rsidRPr="00E771F5">
        <w:rPr>
          <w:sz w:val="18"/>
        </w:rPr>
        <w:t>Cizre’de</w:t>
      </w:r>
      <w:r w:rsidRPr="00E771F5" w:rsidR="00FB6687">
        <w:rPr>
          <w:sz w:val="18"/>
        </w:rPr>
        <w:t xml:space="preserve"> </w:t>
      </w:r>
      <w:r w:rsidRPr="00E771F5">
        <w:rPr>
          <w:sz w:val="18"/>
        </w:rPr>
        <w:t>300</w:t>
      </w:r>
      <w:r w:rsidRPr="00E771F5" w:rsidR="00FB6687">
        <w:rPr>
          <w:sz w:val="18"/>
        </w:rPr>
        <w:t xml:space="preserve"> </w:t>
      </w:r>
      <w:r w:rsidRPr="00E771F5">
        <w:rPr>
          <w:sz w:val="18"/>
        </w:rPr>
        <w:t>tane</w:t>
      </w:r>
      <w:r w:rsidRPr="00E771F5" w:rsidR="00FB6687">
        <w:rPr>
          <w:sz w:val="18"/>
        </w:rPr>
        <w:t xml:space="preserve"> </w:t>
      </w:r>
      <w:r w:rsidRPr="00E771F5">
        <w:rPr>
          <w:sz w:val="18"/>
        </w:rPr>
        <w:t>gencimiz</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yakıldı.</w:t>
      </w:r>
      <w:r w:rsidRPr="00E771F5" w:rsidR="00FB6687">
        <w:rPr>
          <w:sz w:val="18"/>
        </w:rPr>
        <w:t xml:space="preserve"> </w:t>
      </w:r>
      <w:r w:rsidRPr="00E771F5">
        <w:rPr>
          <w:sz w:val="18"/>
        </w:rPr>
        <w:t>Yaşam</w:t>
      </w:r>
      <w:r w:rsidRPr="00E771F5" w:rsidR="00FB6687">
        <w:rPr>
          <w:sz w:val="18"/>
        </w:rPr>
        <w:t xml:space="preserve"> </w:t>
      </w:r>
      <w:r w:rsidRPr="00E771F5">
        <w:rPr>
          <w:sz w:val="18"/>
        </w:rPr>
        <w:t>koridorunun</w:t>
      </w:r>
      <w:r w:rsidRPr="00E771F5" w:rsidR="00FB6687">
        <w:rPr>
          <w:sz w:val="18"/>
        </w:rPr>
        <w:t xml:space="preserve"> </w:t>
      </w:r>
      <w:r w:rsidRPr="00E771F5">
        <w:rPr>
          <w:sz w:val="18"/>
        </w:rPr>
        <w:t>açılması</w:t>
      </w:r>
      <w:r w:rsidRPr="00E771F5" w:rsidR="00FB6687">
        <w:rPr>
          <w:sz w:val="18"/>
        </w:rPr>
        <w:t xml:space="preserve"> </w:t>
      </w:r>
      <w:r w:rsidRPr="00E771F5">
        <w:rPr>
          <w:sz w:val="18"/>
        </w:rPr>
        <w:t>için</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uğraştık.</w:t>
      </w:r>
      <w:r w:rsidRPr="00E771F5" w:rsidR="00FB6687">
        <w:rPr>
          <w:sz w:val="18"/>
        </w:rPr>
        <w:t xml:space="preserve"> </w:t>
      </w:r>
      <w:r w:rsidRPr="00E771F5">
        <w:rPr>
          <w:sz w:val="18"/>
        </w:rPr>
        <w:t>Halep</w:t>
      </w:r>
      <w:r w:rsidRPr="00E771F5" w:rsidR="00FB6687">
        <w:rPr>
          <w:sz w:val="18"/>
        </w:rPr>
        <w:t xml:space="preserve"> </w:t>
      </w:r>
      <w:r w:rsidRPr="00E771F5">
        <w:rPr>
          <w:sz w:val="18"/>
        </w:rPr>
        <w:t>için</w:t>
      </w:r>
      <w:r w:rsidRPr="00E771F5" w:rsidR="00FB6687">
        <w:rPr>
          <w:sz w:val="18"/>
        </w:rPr>
        <w:t xml:space="preserve"> </w:t>
      </w:r>
      <w:r w:rsidRPr="00E771F5">
        <w:rPr>
          <w:sz w:val="18"/>
        </w:rPr>
        <w:t>gösterdiğiniz</w:t>
      </w:r>
      <w:r w:rsidRPr="00E771F5" w:rsidR="00FB6687">
        <w:rPr>
          <w:sz w:val="18"/>
        </w:rPr>
        <w:t xml:space="preserve"> </w:t>
      </w:r>
      <w:r w:rsidRPr="00E771F5">
        <w:rPr>
          <w:sz w:val="18"/>
        </w:rPr>
        <w:t>duyarlılığın</w:t>
      </w:r>
      <w:r w:rsidRPr="00E771F5" w:rsidR="00FB6687">
        <w:rPr>
          <w:sz w:val="18"/>
        </w:rPr>
        <w:t xml:space="preserve"> </w:t>
      </w:r>
      <w:r w:rsidRPr="00E771F5">
        <w:rPr>
          <w:sz w:val="18"/>
        </w:rPr>
        <w:t>aynısını…</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Teröristlerle</w:t>
      </w:r>
      <w:r w:rsidRPr="00E771F5" w:rsidR="00FB6687">
        <w:rPr>
          <w:sz w:val="18"/>
        </w:rPr>
        <w:t xml:space="preserve"> </w:t>
      </w:r>
      <w:r w:rsidRPr="00E771F5">
        <w:rPr>
          <w:sz w:val="18"/>
        </w:rPr>
        <w:t>normal</w:t>
      </w:r>
      <w:r w:rsidRPr="00E771F5" w:rsidR="00FB6687">
        <w:rPr>
          <w:sz w:val="18"/>
        </w:rPr>
        <w:t xml:space="preserve"> </w:t>
      </w:r>
      <w:r w:rsidRPr="00E771F5">
        <w:rPr>
          <w:sz w:val="18"/>
        </w:rPr>
        <w:t>insanları</w:t>
      </w:r>
      <w:r w:rsidRPr="00E771F5" w:rsidR="00FB6687">
        <w:rPr>
          <w:sz w:val="18"/>
        </w:rPr>
        <w:t xml:space="preserve"> </w:t>
      </w:r>
      <w:r w:rsidRPr="00E771F5">
        <w:rPr>
          <w:sz w:val="18"/>
        </w:rPr>
        <w:t>bir</w:t>
      </w:r>
      <w:r w:rsidRPr="00E771F5" w:rsidR="00FB6687">
        <w:rPr>
          <w:sz w:val="18"/>
        </w:rPr>
        <w:t xml:space="preserve"> </w:t>
      </w:r>
      <w:r w:rsidRPr="00E771F5">
        <w:rPr>
          <w:sz w:val="18"/>
        </w:rPr>
        <w:t>tutmayın!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DF380E">
        <w:rPr>
          <w:sz w:val="18"/>
        </w:rPr>
        <w:t xml:space="preserve"> </w:t>
      </w:r>
      <w:r w:rsidRPr="00E771F5">
        <w:rPr>
          <w:sz w:val="18"/>
        </w:rPr>
        <w:t>Bizzat</w:t>
      </w:r>
      <w:r w:rsidRPr="00E771F5" w:rsidR="00FB6687">
        <w:rPr>
          <w:sz w:val="18"/>
        </w:rPr>
        <w:t xml:space="preserve"> </w:t>
      </w:r>
      <w:r w:rsidRPr="00E771F5">
        <w:rPr>
          <w:sz w:val="18"/>
        </w:rPr>
        <w:t>kendiniz,</w:t>
      </w:r>
      <w:r w:rsidRPr="00E771F5" w:rsidR="00FB6687">
        <w:rPr>
          <w:sz w:val="18"/>
        </w:rPr>
        <w:t xml:space="preserve"> </w:t>
      </w:r>
      <w:r w:rsidRPr="00E771F5">
        <w:rPr>
          <w:sz w:val="18"/>
        </w:rPr>
        <w:t>sorumlu</w:t>
      </w:r>
      <w:r w:rsidRPr="00E771F5" w:rsidR="00FB6687">
        <w:rPr>
          <w:sz w:val="18"/>
        </w:rPr>
        <w:t xml:space="preserve"> </w:t>
      </w:r>
      <w:r w:rsidRPr="00E771F5">
        <w:rPr>
          <w:sz w:val="18"/>
        </w:rPr>
        <w:t>olduğunuz</w:t>
      </w:r>
      <w:r w:rsidRPr="00E771F5" w:rsidR="00FB6687">
        <w:rPr>
          <w:sz w:val="18"/>
        </w:rPr>
        <w:t xml:space="preserve"> </w:t>
      </w:r>
      <w:r w:rsidRPr="00E771F5">
        <w:rPr>
          <w:sz w:val="18"/>
        </w:rPr>
        <w:t>kolluk</w:t>
      </w:r>
      <w:r w:rsidRPr="00E771F5" w:rsidR="00FB6687">
        <w:rPr>
          <w:sz w:val="18"/>
        </w:rPr>
        <w:t xml:space="preserve"> </w:t>
      </w:r>
      <w:r w:rsidRPr="00E771F5">
        <w:rPr>
          <w:sz w:val="18"/>
        </w:rPr>
        <w:t>güçlerine</w:t>
      </w:r>
      <w:r w:rsidRPr="00E771F5" w:rsidR="00FB6687">
        <w:rPr>
          <w:sz w:val="18"/>
        </w:rPr>
        <w:t xml:space="preserve"> </w:t>
      </w:r>
      <w:r w:rsidRPr="00E771F5">
        <w:rPr>
          <w:sz w:val="18"/>
        </w:rPr>
        <w:t>niçin</w:t>
      </w:r>
      <w:r w:rsidRPr="00E771F5" w:rsidR="00FB6687">
        <w:rPr>
          <w:sz w:val="18"/>
        </w:rPr>
        <w:t xml:space="preserve"> </w:t>
      </w:r>
      <w:r w:rsidRPr="00E771F5">
        <w:rPr>
          <w:sz w:val="18"/>
        </w:rPr>
        <w:t>talimat</w:t>
      </w:r>
      <w:r w:rsidRPr="00E771F5" w:rsidR="00FB6687">
        <w:rPr>
          <w:sz w:val="18"/>
        </w:rPr>
        <w:t xml:space="preserve"> </w:t>
      </w:r>
      <w:r w:rsidRPr="00E771F5">
        <w:rPr>
          <w:sz w:val="18"/>
        </w:rPr>
        <w:t>vermediniz?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Yalan</w:t>
      </w:r>
      <w:r w:rsidRPr="00E771F5" w:rsidR="00FB6687">
        <w:rPr>
          <w:sz w:val="18"/>
        </w:rPr>
        <w:t xml:space="preserve"> </w:t>
      </w:r>
      <w:r w:rsidRPr="00E771F5">
        <w:rPr>
          <w:sz w:val="18"/>
        </w:rPr>
        <w:t>söylüyorsun!</w:t>
      </w:r>
      <w:r w:rsidRPr="00E771F5" w:rsidR="00FB6687">
        <w:rPr>
          <w:sz w:val="18"/>
        </w:rPr>
        <w:t xml:space="preserve"> </w:t>
      </w:r>
      <w:r w:rsidRPr="00E771F5">
        <w:rPr>
          <w:sz w:val="18"/>
        </w:rPr>
        <w:t>Konuştuğun</w:t>
      </w:r>
      <w:r w:rsidRPr="00E771F5" w:rsidR="00FB6687">
        <w:rPr>
          <w:sz w:val="18"/>
        </w:rPr>
        <w:t xml:space="preserve"> </w:t>
      </w:r>
      <w:r w:rsidRPr="00E771F5">
        <w:rPr>
          <w:sz w:val="18"/>
        </w:rPr>
        <w:t>yalan!</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İftira,</w:t>
      </w:r>
      <w:r w:rsidRPr="00E771F5" w:rsidR="00FB6687">
        <w:rPr>
          <w:sz w:val="18"/>
        </w:rPr>
        <w:t xml:space="preserve"> </w:t>
      </w:r>
      <w:r w:rsidRPr="00E771F5">
        <w:rPr>
          <w:sz w:val="18"/>
        </w:rPr>
        <w:t>iftira!</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TAŞKESENLİĞİOĞLU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Ambulanslara</w:t>
      </w:r>
      <w:r w:rsidRPr="00E771F5" w:rsidR="00FB6687">
        <w:rPr>
          <w:sz w:val="18"/>
        </w:rPr>
        <w:t xml:space="preserve"> </w:t>
      </w:r>
      <w:r w:rsidRPr="00E771F5">
        <w:rPr>
          <w:sz w:val="18"/>
        </w:rPr>
        <w:t>niye</w:t>
      </w:r>
      <w:r w:rsidRPr="00E771F5" w:rsidR="00FB6687">
        <w:rPr>
          <w:sz w:val="18"/>
        </w:rPr>
        <w:t xml:space="preserve"> </w:t>
      </w:r>
      <w:r w:rsidRPr="00E771F5">
        <w:rPr>
          <w:sz w:val="18"/>
        </w:rPr>
        <w:t>ateş</w:t>
      </w:r>
      <w:r w:rsidRPr="00E771F5" w:rsidR="00FB6687">
        <w:rPr>
          <w:sz w:val="18"/>
        </w:rPr>
        <w:t xml:space="preserve"> </w:t>
      </w:r>
      <w:r w:rsidRPr="00E771F5">
        <w:rPr>
          <w:sz w:val="18"/>
        </w:rPr>
        <w:t>açtırdınız?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Niçin</w:t>
      </w:r>
      <w:r w:rsidRPr="00E771F5" w:rsidR="00FB6687">
        <w:rPr>
          <w:sz w:val="18"/>
        </w:rPr>
        <w:t xml:space="preserve"> </w:t>
      </w:r>
      <w:r w:rsidRPr="00E771F5">
        <w:rPr>
          <w:sz w:val="18"/>
        </w:rPr>
        <w:t>oralarda</w:t>
      </w:r>
      <w:r w:rsidRPr="00E771F5" w:rsidR="00FB6687">
        <w:rPr>
          <w:sz w:val="18"/>
        </w:rPr>
        <w:t xml:space="preserve"> </w:t>
      </w:r>
      <w:r w:rsidRPr="00E771F5">
        <w:rPr>
          <w:sz w:val="18"/>
        </w:rPr>
        <w:t>300</w:t>
      </w:r>
      <w:r w:rsidRPr="00E771F5" w:rsidR="00FB6687">
        <w:rPr>
          <w:sz w:val="18"/>
        </w:rPr>
        <w:t xml:space="preserve"> </w:t>
      </w:r>
      <w:r w:rsidRPr="00E771F5">
        <w:rPr>
          <w:sz w:val="18"/>
        </w:rPr>
        <w:t>genci</w:t>
      </w:r>
      <w:r w:rsidRPr="00E771F5" w:rsidR="00FB6687">
        <w:rPr>
          <w:sz w:val="18"/>
        </w:rPr>
        <w:t xml:space="preserve"> </w:t>
      </w:r>
      <w:r w:rsidRPr="00E771F5">
        <w:rPr>
          <w:sz w:val="18"/>
        </w:rPr>
        <w:t>bodrumlarda</w:t>
      </w:r>
      <w:r w:rsidRPr="00E771F5" w:rsidR="00FB6687">
        <w:rPr>
          <w:sz w:val="18"/>
        </w:rPr>
        <w:t xml:space="preserve"> </w:t>
      </w:r>
      <w:r w:rsidRPr="00E771F5">
        <w:rPr>
          <w:sz w:val="18"/>
        </w:rPr>
        <w:t>yaktınız?</w:t>
      </w:r>
      <w:r w:rsidRPr="00E771F5" w:rsidR="00FB6687">
        <w:rPr>
          <w:sz w:val="18"/>
        </w:rPr>
        <w:t xml:space="preserve"> </w:t>
      </w:r>
      <w:r w:rsidRPr="00E771F5">
        <w:rPr>
          <w:sz w:val="18"/>
        </w:rPr>
        <w:t>Neden</w:t>
      </w:r>
      <w:r w:rsidRPr="00E771F5" w:rsidR="00FB6687">
        <w:rPr>
          <w:sz w:val="18"/>
        </w:rPr>
        <w:t xml:space="preserve"> </w:t>
      </w:r>
      <w:r w:rsidRPr="00E771F5">
        <w:rPr>
          <w:sz w:val="18"/>
        </w:rPr>
        <w:t>aynı</w:t>
      </w:r>
      <w:r w:rsidRPr="00E771F5" w:rsidR="00FB6687">
        <w:rPr>
          <w:sz w:val="18"/>
        </w:rPr>
        <w:t xml:space="preserve"> </w:t>
      </w:r>
      <w:r w:rsidRPr="00E771F5">
        <w:rPr>
          <w:sz w:val="18"/>
        </w:rPr>
        <w:t>insani</w:t>
      </w:r>
      <w:r w:rsidRPr="00E771F5" w:rsidR="00FB6687">
        <w:rPr>
          <w:sz w:val="18"/>
        </w:rPr>
        <w:t xml:space="preserve"> </w:t>
      </w:r>
      <w:r w:rsidRPr="00E771F5">
        <w:rPr>
          <w:sz w:val="18"/>
        </w:rPr>
        <w:t>duyarlılığı</w:t>
      </w:r>
      <w:r w:rsidRPr="00E771F5" w:rsidR="00FB6687">
        <w:rPr>
          <w:sz w:val="18"/>
        </w:rPr>
        <w:t xml:space="preserve"> </w:t>
      </w:r>
      <w:r w:rsidRPr="00E771F5">
        <w:rPr>
          <w:sz w:val="18"/>
        </w:rPr>
        <w:t>göstermediniz?</w:t>
      </w:r>
      <w:r w:rsidRPr="00E771F5" w:rsidR="00FB6687">
        <w:rPr>
          <w:sz w:val="18"/>
        </w:rPr>
        <w:t xml:space="preserve"> </w:t>
      </w:r>
      <w:r w:rsidRPr="00E771F5">
        <w:rPr>
          <w:sz w:val="18"/>
        </w:rPr>
        <w:t>Siz</w:t>
      </w:r>
      <w:r w:rsidRPr="00E771F5" w:rsidR="00FB6687">
        <w:rPr>
          <w:sz w:val="18"/>
        </w:rPr>
        <w:t xml:space="preserve"> </w:t>
      </w:r>
      <w:r w:rsidRPr="00E771F5">
        <w:rPr>
          <w:sz w:val="18"/>
        </w:rPr>
        <w:t>vicdanınıza</w:t>
      </w:r>
      <w:r w:rsidRPr="00E771F5" w:rsidR="00FB6687">
        <w:rPr>
          <w:sz w:val="18"/>
        </w:rPr>
        <w:t xml:space="preserve"> </w:t>
      </w:r>
      <w:r w:rsidRPr="00E771F5">
        <w:rPr>
          <w:sz w:val="18"/>
        </w:rPr>
        <w:t>sorun,</w:t>
      </w:r>
      <w:r w:rsidRPr="00E771F5" w:rsidR="00FB6687">
        <w:rPr>
          <w:sz w:val="18"/>
        </w:rPr>
        <w:t xml:space="preserve"> </w:t>
      </w:r>
      <w:r w:rsidRPr="00E771F5">
        <w:rPr>
          <w:sz w:val="18"/>
        </w:rPr>
        <w:t>vicdanınızla</w:t>
      </w:r>
      <w:r w:rsidRPr="00E771F5" w:rsidR="00FB6687">
        <w:rPr>
          <w:sz w:val="18"/>
        </w:rPr>
        <w:t xml:space="preserve"> </w:t>
      </w:r>
      <w:r w:rsidRPr="00E771F5">
        <w:rPr>
          <w:sz w:val="18"/>
        </w:rPr>
        <w:t>baş</w:t>
      </w:r>
      <w:r w:rsidRPr="00E771F5" w:rsidR="00FB6687">
        <w:rPr>
          <w:sz w:val="18"/>
        </w:rPr>
        <w:t xml:space="preserve"> </w:t>
      </w:r>
      <w:r w:rsidRPr="00E771F5">
        <w:rPr>
          <w:sz w:val="18"/>
        </w:rPr>
        <w:t>başa</w:t>
      </w:r>
      <w:r w:rsidRPr="00E771F5" w:rsidR="00FB6687">
        <w:rPr>
          <w:sz w:val="18"/>
        </w:rPr>
        <w:t xml:space="preserve"> </w:t>
      </w:r>
      <w:r w:rsidRPr="00E771F5">
        <w:rPr>
          <w:sz w:val="18"/>
        </w:rPr>
        <w:t>bırakıyorum</w:t>
      </w:r>
      <w:r w:rsidRPr="00E771F5" w:rsidR="00FB6687">
        <w:rPr>
          <w:sz w:val="18"/>
        </w:rPr>
        <w:t xml:space="preserve"> </w:t>
      </w:r>
      <w:r w:rsidRPr="00E771F5">
        <w:rPr>
          <w:sz w:val="18"/>
        </w:rPr>
        <w:t>sizi.</w:t>
      </w:r>
      <w:r w:rsidRPr="00E771F5" w:rsidR="00FB6687">
        <w:rPr>
          <w:sz w:val="18"/>
        </w:rPr>
        <w:t xml:space="preserve"> </w:t>
      </w:r>
      <w:r w:rsidRPr="00E771F5">
        <w:rPr>
          <w:sz w:val="18"/>
        </w:rPr>
        <w:t>Biraz</w:t>
      </w:r>
      <w:r w:rsidRPr="00E771F5" w:rsidR="00FB6687">
        <w:rPr>
          <w:sz w:val="18"/>
        </w:rPr>
        <w:t xml:space="preserve"> </w:t>
      </w:r>
      <w:r w:rsidRPr="00E771F5">
        <w:rPr>
          <w:sz w:val="18"/>
        </w:rPr>
        <w:t>vicdan,</w:t>
      </w:r>
      <w:r w:rsidRPr="00E771F5" w:rsidR="00FB6687">
        <w:rPr>
          <w:sz w:val="18"/>
        </w:rPr>
        <w:t xml:space="preserve"> </w:t>
      </w:r>
      <w:r w:rsidRPr="00E771F5">
        <w:rPr>
          <w:sz w:val="18"/>
        </w:rPr>
        <w:t>biraz</w:t>
      </w:r>
      <w:r w:rsidRPr="00E771F5" w:rsidR="00FB6687">
        <w:rPr>
          <w:sz w:val="18"/>
        </w:rPr>
        <w:t xml:space="preserve"> </w:t>
      </w:r>
      <w:r w:rsidRPr="00E771F5">
        <w:rPr>
          <w:sz w:val="18"/>
        </w:rPr>
        <w:t>vicdan!</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İran’ın</w:t>
      </w:r>
      <w:r w:rsidRPr="00E771F5" w:rsidR="00FB6687">
        <w:rPr>
          <w:sz w:val="18"/>
        </w:rPr>
        <w:t xml:space="preserve"> </w:t>
      </w:r>
      <w:r w:rsidRPr="00E771F5">
        <w:rPr>
          <w:sz w:val="18"/>
        </w:rPr>
        <w:t>Şiileri</w:t>
      </w:r>
      <w:r w:rsidRPr="00E771F5" w:rsidR="00FB6687">
        <w:rPr>
          <w:sz w:val="18"/>
        </w:rPr>
        <w:t xml:space="preserve"> </w:t>
      </w:r>
      <w:r w:rsidRPr="00E771F5">
        <w:rPr>
          <w:sz w:val="18"/>
        </w:rPr>
        <w:t>gibi,</w:t>
      </w:r>
      <w:r w:rsidRPr="00E771F5" w:rsidR="00FB6687">
        <w:rPr>
          <w:sz w:val="18"/>
        </w:rPr>
        <w:t xml:space="preserve"> </w:t>
      </w:r>
      <w:r w:rsidRPr="00E771F5">
        <w:rPr>
          <w:sz w:val="18"/>
        </w:rPr>
        <w:t>ambulanslara</w:t>
      </w:r>
      <w:r w:rsidRPr="00E771F5" w:rsidR="00FB6687">
        <w:rPr>
          <w:sz w:val="18"/>
        </w:rPr>
        <w:t xml:space="preserve"> </w:t>
      </w:r>
      <w:r w:rsidRPr="00E771F5">
        <w:rPr>
          <w:sz w:val="18"/>
        </w:rPr>
        <w:t>ateş</w:t>
      </w:r>
      <w:r w:rsidRPr="00E771F5" w:rsidR="00FB6687">
        <w:rPr>
          <w:sz w:val="18"/>
        </w:rPr>
        <w:t xml:space="preserve"> </w:t>
      </w:r>
      <w:r w:rsidRPr="00E771F5">
        <w:rPr>
          <w:sz w:val="18"/>
        </w:rPr>
        <w:t>açtınız.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biliyorsunuz,</w:t>
      </w:r>
      <w:r w:rsidRPr="00E771F5" w:rsidR="00FB6687">
        <w:rPr>
          <w:sz w:val="18"/>
        </w:rPr>
        <w:t xml:space="preserve"> </w:t>
      </w:r>
      <w:r w:rsidRPr="00E771F5">
        <w:rPr>
          <w:sz w:val="18"/>
        </w:rPr>
        <w:t>bir</w:t>
      </w:r>
      <w:r w:rsidRPr="00E771F5" w:rsidR="00FB6687">
        <w:rPr>
          <w:sz w:val="18"/>
        </w:rPr>
        <w:t xml:space="preserve"> </w:t>
      </w:r>
      <w:r w:rsidRPr="00E771F5">
        <w:rPr>
          <w:sz w:val="18"/>
        </w:rPr>
        <w:t>Kürt</w:t>
      </w:r>
      <w:r w:rsidRPr="00E771F5" w:rsidR="00FB6687">
        <w:rPr>
          <w:sz w:val="18"/>
        </w:rPr>
        <w:t xml:space="preserve"> </w:t>
      </w:r>
      <w:r w:rsidRPr="00E771F5">
        <w:rPr>
          <w:sz w:val="18"/>
        </w:rPr>
        <w:t>sorunu</w:t>
      </w:r>
      <w:r w:rsidRPr="00E771F5" w:rsidR="00FB6687">
        <w:rPr>
          <w:sz w:val="18"/>
        </w:rPr>
        <w:t xml:space="preserve"> </w:t>
      </w:r>
      <w:r w:rsidRPr="00E771F5">
        <w:rPr>
          <w:sz w:val="18"/>
        </w:rPr>
        <w:t>var</w:t>
      </w:r>
      <w:r w:rsidRPr="00E771F5" w:rsidR="00FB6687">
        <w:rPr>
          <w:sz w:val="18"/>
        </w:rPr>
        <w:t xml:space="preserve"> </w:t>
      </w:r>
      <w:r w:rsidRPr="00E771F5">
        <w:rPr>
          <w:sz w:val="18"/>
        </w:rPr>
        <w:t>arkadaşlar.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Esed</w:t>
      </w:r>
      <w:r w:rsidRPr="00E771F5" w:rsidR="00FB6687">
        <w:rPr>
          <w:sz w:val="18"/>
        </w:rPr>
        <w:t xml:space="preserve"> </w:t>
      </w:r>
      <w:r w:rsidRPr="00E771F5">
        <w:rPr>
          <w:sz w:val="18"/>
        </w:rPr>
        <w:t>gibi,</w:t>
      </w:r>
      <w:r w:rsidRPr="00E771F5" w:rsidR="00FB6687">
        <w:rPr>
          <w:sz w:val="18"/>
        </w:rPr>
        <w:t xml:space="preserve"> </w:t>
      </w:r>
      <w:r w:rsidRPr="00E771F5">
        <w:rPr>
          <w:sz w:val="18"/>
        </w:rPr>
        <w:t>ambulanslara</w:t>
      </w:r>
      <w:r w:rsidRPr="00E771F5" w:rsidR="00FB6687">
        <w:rPr>
          <w:sz w:val="18"/>
        </w:rPr>
        <w:t xml:space="preserve"> </w:t>
      </w:r>
      <w:r w:rsidRPr="00E771F5">
        <w:rPr>
          <w:sz w:val="18"/>
        </w:rPr>
        <w:t>ateş</w:t>
      </w:r>
      <w:r w:rsidRPr="00E771F5" w:rsidR="00FB6687">
        <w:rPr>
          <w:sz w:val="18"/>
        </w:rPr>
        <w:t xml:space="preserve"> </w:t>
      </w:r>
      <w:r w:rsidRPr="00E771F5">
        <w:rPr>
          <w:sz w:val="18"/>
        </w:rPr>
        <w:t>açtınız.</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İftira!</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problem</w:t>
      </w:r>
      <w:r w:rsidRPr="00E771F5" w:rsidR="00FB6687">
        <w:rPr>
          <w:sz w:val="18"/>
        </w:rPr>
        <w:t xml:space="preserve"> </w:t>
      </w:r>
      <w:r w:rsidRPr="00E771F5">
        <w:rPr>
          <w:sz w:val="18"/>
        </w:rPr>
        <w:t>var,</w:t>
      </w:r>
      <w:r w:rsidRPr="00E771F5" w:rsidR="00FB6687">
        <w:rPr>
          <w:sz w:val="18"/>
        </w:rPr>
        <w:t xml:space="preserve"> </w:t>
      </w:r>
      <w:r w:rsidRPr="00E771F5">
        <w:rPr>
          <w:sz w:val="18"/>
        </w:rPr>
        <w:t>bir</w:t>
      </w:r>
      <w:r w:rsidRPr="00E771F5" w:rsidR="00FB6687">
        <w:rPr>
          <w:sz w:val="18"/>
        </w:rPr>
        <w:t xml:space="preserve"> </w:t>
      </w:r>
      <w:r w:rsidRPr="00E771F5">
        <w:rPr>
          <w:sz w:val="18"/>
        </w:rPr>
        <w:t>sorun</w:t>
      </w:r>
      <w:r w:rsidRPr="00E771F5" w:rsidR="00FB6687">
        <w:rPr>
          <w:sz w:val="18"/>
        </w:rPr>
        <w:t xml:space="preserve"> </w:t>
      </w:r>
      <w:r w:rsidRPr="00E771F5">
        <w:rPr>
          <w:sz w:val="18"/>
        </w:rPr>
        <w:t>var</w:t>
      </w:r>
      <w:r w:rsidRPr="00E771F5" w:rsidR="00FB6687">
        <w:rPr>
          <w:sz w:val="18"/>
        </w:rPr>
        <w:t xml:space="preserve"> </w:t>
      </w:r>
      <w:r w:rsidRPr="00E771F5">
        <w:rPr>
          <w:sz w:val="18"/>
        </w:rPr>
        <w:t>ortada.</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Problem</w:t>
      </w:r>
      <w:r w:rsidRPr="00E771F5" w:rsidR="00FB6687">
        <w:rPr>
          <w:sz w:val="18"/>
        </w:rPr>
        <w:t xml:space="preserve"> </w:t>
      </w:r>
      <w:r w:rsidRPr="00E771F5">
        <w:rPr>
          <w:sz w:val="18"/>
        </w:rPr>
        <w:t>sizde.</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METİN</w:t>
      </w:r>
      <w:r w:rsidRPr="00E771F5" w:rsidR="00FB6687">
        <w:rPr>
          <w:sz w:val="18"/>
        </w:rPr>
        <w:t xml:space="preserve"> </w:t>
      </w:r>
      <w:r w:rsidRPr="00E771F5">
        <w:rPr>
          <w:sz w:val="18"/>
        </w:rPr>
        <w:t>GÜNDOĞDU</w:t>
      </w:r>
      <w:r w:rsidRPr="00E771F5" w:rsidR="00FB6687">
        <w:rPr>
          <w:sz w:val="18"/>
        </w:rPr>
        <w:t xml:space="preserve"> </w:t>
      </w:r>
      <w:r w:rsidRPr="00E771F5">
        <w:rPr>
          <w:sz w:val="18"/>
        </w:rPr>
        <w:t>(Ordu)</w:t>
      </w:r>
      <w:r w:rsidRPr="00E771F5" w:rsidR="00FB6687">
        <w:rPr>
          <w:sz w:val="18"/>
        </w:rPr>
        <w:t xml:space="preserve"> </w:t>
      </w:r>
      <w:r w:rsidRPr="00E771F5">
        <w:rPr>
          <w:sz w:val="18"/>
        </w:rPr>
        <w:t>–</w:t>
      </w:r>
      <w:r w:rsidRPr="00E771F5" w:rsidR="00FB6687">
        <w:rPr>
          <w:sz w:val="18"/>
        </w:rPr>
        <w:t xml:space="preserve"> </w:t>
      </w:r>
      <w:r w:rsidRPr="00E771F5">
        <w:rPr>
          <w:sz w:val="18"/>
        </w:rPr>
        <w:t>PKK</w:t>
      </w:r>
      <w:r w:rsidRPr="00E771F5" w:rsidR="00FB6687">
        <w:rPr>
          <w:sz w:val="18"/>
        </w:rPr>
        <w:t xml:space="preserve"> </w:t>
      </w:r>
      <w:r w:rsidRPr="00E771F5">
        <w:rPr>
          <w:sz w:val="18"/>
        </w:rPr>
        <w:t>sorunu</w:t>
      </w:r>
      <w:r w:rsidRPr="00E771F5" w:rsidR="00FB6687">
        <w:rPr>
          <w:sz w:val="18"/>
        </w:rPr>
        <w:t xml:space="preserve"> </w:t>
      </w:r>
      <w:r w:rsidRPr="00E771F5">
        <w:rPr>
          <w:sz w:val="18"/>
        </w:rPr>
        <w:t>var,</w:t>
      </w:r>
      <w:r w:rsidRPr="00E771F5" w:rsidR="00FB6687">
        <w:rPr>
          <w:sz w:val="18"/>
        </w:rPr>
        <w:t xml:space="preserve"> </w:t>
      </w:r>
      <w:r w:rsidRPr="00E771F5">
        <w:rPr>
          <w:sz w:val="18"/>
        </w:rPr>
        <w:t>terör</w:t>
      </w:r>
      <w:r w:rsidRPr="00E771F5" w:rsidR="00FB6687">
        <w:rPr>
          <w:sz w:val="18"/>
        </w:rPr>
        <w:t xml:space="preserve"> </w:t>
      </w:r>
      <w:r w:rsidRPr="00E771F5">
        <w:rPr>
          <w:sz w:val="18"/>
        </w:rPr>
        <w:t>sorunu</w:t>
      </w:r>
      <w:r w:rsidRPr="00E771F5" w:rsidR="00FB6687">
        <w:rPr>
          <w:sz w:val="18"/>
        </w:rPr>
        <w:t xml:space="preserve"> </w:t>
      </w:r>
      <w:r w:rsidRPr="00E771F5">
        <w:rPr>
          <w:sz w:val="18"/>
        </w:rPr>
        <w:t>var,</w:t>
      </w:r>
      <w:r w:rsidRPr="00E771F5" w:rsidR="00FB6687">
        <w:rPr>
          <w:sz w:val="18"/>
        </w:rPr>
        <w:t xml:space="preserve"> </w:t>
      </w:r>
      <w:r w:rsidRPr="00E771F5">
        <w:rPr>
          <w:sz w:val="18"/>
        </w:rPr>
        <w:t>terör.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Orta</w:t>
      </w:r>
      <w:r w:rsidRPr="00E771F5" w:rsidR="00FB6687">
        <w:rPr>
          <w:sz w:val="18"/>
        </w:rPr>
        <w:t xml:space="preserve"> </w:t>
      </w:r>
      <w:r w:rsidRPr="00E771F5">
        <w:rPr>
          <w:sz w:val="18"/>
        </w:rPr>
        <w:t>Doğu’nun,</w:t>
      </w:r>
      <w:r w:rsidRPr="00E771F5" w:rsidR="00FB6687">
        <w:rPr>
          <w:sz w:val="18"/>
        </w:rPr>
        <w:t xml:space="preserve"> </w:t>
      </w:r>
      <w:r w:rsidRPr="00E771F5">
        <w:rPr>
          <w:sz w:val="18"/>
        </w:rPr>
        <w:t>Türkiye'nin</w:t>
      </w:r>
      <w:r w:rsidRPr="00E771F5" w:rsidR="00FB6687">
        <w:rPr>
          <w:sz w:val="18"/>
        </w:rPr>
        <w:t xml:space="preserve"> </w:t>
      </w:r>
      <w:r w:rsidRPr="00E771F5">
        <w:rPr>
          <w:sz w:val="18"/>
        </w:rPr>
        <w:t>bir</w:t>
      </w:r>
      <w:r w:rsidRPr="00E771F5" w:rsidR="00FB6687">
        <w:rPr>
          <w:sz w:val="18"/>
        </w:rPr>
        <w:t xml:space="preserve"> </w:t>
      </w:r>
      <w:r w:rsidRPr="00E771F5">
        <w:rPr>
          <w:sz w:val="18"/>
        </w:rPr>
        <w:t>Kürt</w:t>
      </w:r>
      <w:r w:rsidRPr="00E771F5" w:rsidR="00FB6687">
        <w:rPr>
          <w:sz w:val="18"/>
        </w:rPr>
        <w:t xml:space="preserve"> </w:t>
      </w:r>
      <w:r w:rsidRPr="00E771F5">
        <w:rPr>
          <w:sz w:val="18"/>
        </w:rPr>
        <w:t>realitesi</w:t>
      </w:r>
      <w:r w:rsidRPr="00E771F5" w:rsidR="00FB6687">
        <w:rPr>
          <w:sz w:val="18"/>
        </w:rPr>
        <w:t xml:space="preserve"> </w:t>
      </w:r>
      <w:r w:rsidRPr="00E771F5">
        <w:rPr>
          <w:sz w:val="18"/>
        </w:rPr>
        <w:t>bulunuyor.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Türkiye'de</w:t>
      </w:r>
      <w:r w:rsidRPr="00E771F5" w:rsidR="00FB6687">
        <w:rPr>
          <w:sz w:val="18"/>
        </w:rPr>
        <w:t xml:space="preserve"> </w:t>
      </w:r>
      <w:r w:rsidRPr="00E771F5">
        <w:rPr>
          <w:sz w:val="18"/>
        </w:rPr>
        <w:t>kürdistan</w:t>
      </w:r>
      <w:r w:rsidRPr="00E771F5" w:rsidR="00FB6687">
        <w:rPr>
          <w:sz w:val="18"/>
        </w:rPr>
        <w:t xml:space="preserve"> </w:t>
      </w:r>
      <w:r w:rsidRPr="00E771F5">
        <w:rPr>
          <w:sz w:val="18"/>
        </w:rPr>
        <w:t>olduğunu</w:t>
      </w:r>
      <w:r w:rsidRPr="00E771F5" w:rsidR="00FB6687">
        <w:rPr>
          <w:sz w:val="18"/>
        </w:rPr>
        <w:t xml:space="preserve"> </w:t>
      </w:r>
      <w:r w:rsidRPr="00E771F5">
        <w:rPr>
          <w:sz w:val="18"/>
        </w:rPr>
        <w:t>düşünen</w:t>
      </w:r>
      <w:r w:rsidRPr="00E771F5" w:rsidR="00FB6687">
        <w:rPr>
          <w:sz w:val="18"/>
        </w:rPr>
        <w:t xml:space="preserve"> </w:t>
      </w:r>
      <w:r w:rsidRPr="00E771F5">
        <w:rPr>
          <w:sz w:val="18"/>
        </w:rPr>
        <w:t>zavallı</w:t>
      </w:r>
      <w:r w:rsidRPr="00E771F5" w:rsidR="00FB6687">
        <w:rPr>
          <w:sz w:val="18"/>
        </w:rPr>
        <w:t xml:space="preserve"> </w:t>
      </w:r>
      <w:r w:rsidRPr="00E771F5">
        <w:rPr>
          <w:sz w:val="18"/>
        </w:rPr>
        <w:t>bir</w:t>
      </w:r>
      <w:r w:rsidRPr="00E771F5" w:rsidR="00FB6687">
        <w:rPr>
          <w:sz w:val="18"/>
        </w:rPr>
        <w:t xml:space="preserve"> </w:t>
      </w:r>
      <w:r w:rsidRPr="00E771F5">
        <w:rPr>
          <w:sz w:val="18"/>
        </w:rPr>
        <w:t>adamsın.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Güneş</w:t>
      </w:r>
      <w:r w:rsidRPr="00E771F5" w:rsidR="00FB6687">
        <w:rPr>
          <w:sz w:val="18"/>
        </w:rPr>
        <w:t xml:space="preserve"> </w:t>
      </w:r>
      <w:r w:rsidRPr="00E771F5">
        <w:rPr>
          <w:sz w:val="18"/>
        </w:rPr>
        <w:t>balçıkla</w:t>
      </w:r>
      <w:r w:rsidRPr="00E771F5" w:rsidR="00FB6687">
        <w:rPr>
          <w:sz w:val="18"/>
        </w:rPr>
        <w:t xml:space="preserve"> </w:t>
      </w:r>
      <w:r w:rsidRPr="00E771F5">
        <w:rPr>
          <w:sz w:val="18"/>
        </w:rPr>
        <w:t>sıvanmaz,</w:t>
      </w:r>
      <w:r w:rsidRPr="00E771F5" w:rsidR="00FB6687">
        <w:rPr>
          <w:sz w:val="18"/>
        </w:rPr>
        <w:t xml:space="preserve"> </w:t>
      </w:r>
      <w:r w:rsidRPr="00E771F5">
        <w:rPr>
          <w:sz w:val="18"/>
        </w:rPr>
        <w:t>sıvanmaz.</w:t>
      </w:r>
      <w:r w:rsidRPr="00E771F5" w:rsidR="00FB6687">
        <w:rPr>
          <w:sz w:val="18"/>
        </w:rPr>
        <w:t xml:space="preserve"> </w:t>
      </w:r>
      <w:r w:rsidRPr="00E771F5">
        <w:rPr>
          <w:sz w:val="18"/>
        </w:rPr>
        <w:t>Realiteden</w:t>
      </w:r>
      <w:r w:rsidRPr="00E771F5" w:rsidR="00FB6687">
        <w:rPr>
          <w:sz w:val="18"/>
        </w:rPr>
        <w:t xml:space="preserve"> </w:t>
      </w:r>
      <w:r w:rsidRPr="00E771F5">
        <w:rPr>
          <w:sz w:val="18"/>
        </w:rPr>
        <w:t>kaçamazsınız.</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kaçamıyorsunuz,</w:t>
      </w:r>
      <w:r w:rsidRPr="00E771F5" w:rsidR="00FB6687">
        <w:rPr>
          <w:sz w:val="18"/>
        </w:rPr>
        <w:t xml:space="preserve"> </w:t>
      </w:r>
      <w:r w:rsidRPr="00E771F5">
        <w:rPr>
          <w:sz w:val="18"/>
        </w:rPr>
        <w:t>insan</w:t>
      </w:r>
      <w:r w:rsidRPr="00E771F5" w:rsidR="00FB6687">
        <w:rPr>
          <w:sz w:val="18"/>
        </w:rPr>
        <w:t xml:space="preserve"> </w:t>
      </w:r>
      <w:r w:rsidRPr="00E771F5">
        <w:rPr>
          <w:sz w:val="18"/>
        </w:rPr>
        <w:t>içine</w:t>
      </w:r>
      <w:r w:rsidRPr="00E771F5" w:rsidR="00FB6687">
        <w:rPr>
          <w:sz w:val="18"/>
        </w:rPr>
        <w:t xml:space="preserve"> </w:t>
      </w:r>
      <w:r w:rsidRPr="00E771F5">
        <w:rPr>
          <w:sz w:val="18"/>
        </w:rPr>
        <w:t>çıkamıyorsunuz</w:t>
      </w:r>
      <w:r w:rsidRPr="00E771F5" w:rsidR="00FB6687">
        <w:rPr>
          <w:sz w:val="18"/>
        </w:rPr>
        <w:t xml:space="preserve"> </w:t>
      </w:r>
      <w:r w:rsidRPr="00E771F5">
        <w:rPr>
          <w:sz w:val="18"/>
        </w:rPr>
        <w:t>o</w:t>
      </w:r>
      <w:r w:rsidRPr="00E771F5" w:rsidR="00FB6687">
        <w:rPr>
          <w:sz w:val="18"/>
        </w:rPr>
        <w:t xml:space="preserve"> </w:t>
      </w:r>
      <w:r w:rsidRPr="00E771F5">
        <w:rPr>
          <w:sz w:val="18"/>
        </w:rPr>
        <w:t>bölgede.</w:t>
      </w:r>
      <w:r w:rsidRPr="00E771F5" w:rsidR="00FB6687">
        <w:rPr>
          <w:sz w:val="18"/>
        </w:rPr>
        <w:t xml:space="preserve"> </w:t>
      </w:r>
      <w:r w:rsidRPr="00E771F5">
        <w:rPr>
          <w:sz w:val="18"/>
        </w:rPr>
        <w:t>Gittiğiniz</w:t>
      </w:r>
      <w:r w:rsidRPr="00E771F5" w:rsidR="00FB6687">
        <w:rPr>
          <w:sz w:val="18"/>
        </w:rPr>
        <w:t xml:space="preserve"> </w:t>
      </w:r>
      <w:r w:rsidRPr="00E771F5">
        <w:rPr>
          <w:sz w:val="18"/>
        </w:rPr>
        <w:t>yerde</w:t>
      </w:r>
      <w:r w:rsidRPr="00E771F5" w:rsidR="00FB6687">
        <w:rPr>
          <w:sz w:val="18"/>
        </w:rPr>
        <w:t xml:space="preserve"> </w:t>
      </w:r>
      <w:r w:rsidRPr="00E771F5">
        <w:rPr>
          <w:sz w:val="18"/>
        </w:rPr>
        <w:t>10</w:t>
      </w:r>
      <w:r w:rsidRPr="00E771F5" w:rsidR="00FB6687">
        <w:rPr>
          <w:sz w:val="18"/>
        </w:rPr>
        <w:t xml:space="preserve"> </w:t>
      </w:r>
      <w:r w:rsidRPr="00E771F5">
        <w:rPr>
          <w:sz w:val="18"/>
        </w:rPr>
        <w:t>tane</w:t>
      </w:r>
      <w:r w:rsidRPr="00E771F5" w:rsidR="00FB6687">
        <w:rPr>
          <w:sz w:val="18"/>
        </w:rPr>
        <w:t xml:space="preserve"> </w:t>
      </w:r>
      <w:r w:rsidRPr="00E771F5">
        <w:rPr>
          <w:sz w:val="18"/>
        </w:rPr>
        <w:t>insan</w:t>
      </w:r>
      <w:r w:rsidRPr="00E771F5" w:rsidR="00FB6687">
        <w:rPr>
          <w:sz w:val="18"/>
        </w:rPr>
        <w:t xml:space="preserve"> </w:t>
      </w:r>
      <w:r w:rsidRPr="00E771F5">
        <w:rPr>
          <w:sz w:val="18"/>
        </w:rPr>
        <w:t>bile</w:t>
      </w:r>
      <w:r w:rsidRPr="00E771F5" w:rsidR="00FB6687">
        <w:rPr>
          <w:sz w:val="18"/>
        </w:rPr>
        <w:t xml:space="preserve"> </w:t>
      </w:r>
      <w:r w:rsidRPr="00E771F5">
        <w:rPr>
          <w:sz w:val="18"/>
        </w:rPr>
        <w:t>sizinle</w:t>
      </w:r>
      <w:r w:rsidRPr="00E771F5" w:rsidR="00FB6687">
        <w:rPr>
          <w:sz w:val="18"/>
        </w:rPr>
        <w:t xml:space="preserve"> </w:t>
      </w:r>
      <w:r w:rsidRPr="00E771F5">
        <w:rPr>
          <w:sz w:val="18"/>
        </w:rPr>
        <w:t>muhatap</w:t>
      </w:r>
      <w:r w:rsidRPr="00E771F5" w:rsidR="00FB6687">
        <w:rPr>
          <w:sz w:val="18"/>
        </w:rPr>
        <w:t xml:space="preserve"> </w:t>
      </w:r>
      <w:r w:rsidRPr="00E771F5">
        <w:rPr>
          <w:sz w:val="18"/>
        </w:rPr>
        <w:t>olmuyor</w:t>
      </w:r>
      <w:r w:rsidRPr="00E771F5" w:rsidR="00FB6687">
        <w:rPr>
          <w:sz w:val="18"/>
        </w:rPr>
        <w:t xml:space="preserve"> </w:t>
      </w:r>
      <w:r w:rsidRPr="00E771F5">
        <w:rPr>
          <w:sz w:val="18"/>
        </w:rPr>
        <w:t>ya!</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Adaletten</w:t>
      </w:r>
      <w:r w:rsidRPr="00E771F5" w:rsidR="00FB6687">
        <w:rPr>
          <w:sz w:val="18"/>
        </w:rPr>
        <w:t xml:space="preserve"> </w:t>
      </w:r>
      <w:r w:rsidRPr="00E771F5">
        <w:rPr>
          <w:sz w:val="18"/>
        </w:rPr>
        <w:t>kaçamazsınız,</w:t>
      </w:r>
      <w:r w:rsidRPr="00E771F5" w:rsidR="00FB6687">
        <w:rPr>
          <w:sz w:val="18"/>
        </w:rPr>
        <w:t xml:space="preserve"> </w:t>
      </w:r>
      <w:r w:rsidRPr="00E771F5">
        <w:rPr>
          <w:sz w:val="18"/>
        </w:rPr>
        <w:t>hakikatten</w:t>
      </w:r>
      <w:r w:rsidRPr="00E771F5" w:rsidR="00FB6687">
        <w:rPr>
          <w:sz w:val="18"/>
        </w:rPr>
        <w:t xml:space="preserve"> </w:t>
      </w:r>
      <w:r w:rsidRPr="00E771F5">
        <w:rPr>
          <w:sz w:val="18"/>
        </w:rPr>
        <w:t>kaçamazsınız.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kabadayılık</w:t>
      </w:r>
      <w:r w:rsidRPr="00E771F5" w:rsidR="00FB6687">
        <w:rPr>
          <w:sz w:val="18"/>
        </w:rPr>
        <w:t xml:space="preserve"> </w:t>
      </w:r>
      <w:r w:rsidRPr="00E771F5">
        <w:rPr>
          <w:sz w:val="18"/>
        </w:rPr>
        <w:t>edeceğine</w:t>
      </w:r>
      <w:r w:rsidRPr="00E771F5" w:rsidR="00FB6687">
        <w:rPr>
          <w:sz w:val="18"/>
        </w:rPr>
        <w:t xml:space="preserve"> </w:t>
      </w:r>
      <w:r w:rsidRPr="00E771F5">
        <w:rPr>
          <w:sz w:val="18"/>
        </w:rPr>
        <w:t>oradaki</w:t>
      </w:r>
      <w:r w:rsidRPr="00E771F5" w:rsidR="00FB6687">
        <w:rPr>
          <w:sz w:val="18"/>
        </w:rPr>
        <w:t xml:space="preserve"> </w:t>
      </w:r>
      <w:r w:rsidRPr="00E771F5">
        <w:rPr>
          <w:sz w:val="18"/>
        </w:rPr>
        <w:t>insanların</w:t>
      </w:r>
      <w:r w:rsidRPr="00E771F5" w:rsidR="00FB6687">
        <w:rPr>
          <w:sz w:val="18"/>
        </w:rPr>
        <w:t xml:space="preserve"> </w:t>
      </w:r>
      <w:r w:rsidRPr="00E771F5">
        <w:rPr>
          <w:sz w:val="18"/>
        </w:rPr>
        <w:t>yanına</w:t>
      </w:r>
      <w:r w:rsidRPr="00E771F5" w:rsidR="00FB6687">
        <w:rPr>
          <w:sz w:val="18"/>
        </w:rPr>
        <w:t xml:space="preserve"> </w:t>
      </w:r>
      <w:r w:rsidRPr="00E771F5">
        <w:rPr>
          <w:sz w:val="18"/>
        </w:rPr>
        <w:t>gidip</w:t>
      </w:r>
      <w:r w:rsidRPr="00E771F5" w:rsidR="00FB6687">
        <w:rPr>
          <w:sz w:val="18"/>
        </w:rPr>
        <w:t xml:space="preserve"> </w:t>
      </w:r>
      <w:r w:rsidRPr="00E771F5">
        <w:rPr>
          <w:sz w:val="18"/>
        </w:rPr>
        <w:t>konuşuyor</w:t>
      </w:r>
      <w:r w:rsidRPr="00E771F5" w:rsidR="00FB6687">
        <w:rPr>
          <w:sz w:val="18"/>
        </w:rPr>
        <w:t xml:space="preserve"> </w:t>
      </w:r>
      <w:r w:rsidRPr="00E771F5">
        <w:rPr>
          <w:sz w:val="18"/>
        </w:rPr>
        <w:t>musun?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Hiçbir</w:t>
      </w:r>
      <w:r w:rsidRPr="00E771F5" w:rsidR="00FB6687">
        <w:rPr>
          <w:sz w:val="18"/>
        </w:rPr>
        <w:t xml:space="preserve"> </w:t>
      </w:r>
      <w:r w:rsidRPr="00E771F5">
        <w:rPr>
          <w:sz w:val="18"/>
        </w:rPr>
        <w:t>ordunun</w:t>
      </w:r>
      <w:r w:rsidRPr="00E771F5" w:rsidR="00FB6687">
        <w:rPr>
          <w:sz w:val="18"/>
        </w:rPr>
        <w:t xml:space="preserve"> </w:t>
      </w:r>
      <w:r w:rsidRPr="00E771F5">
        <w:rPr>
          <w:sz w:val="18"/>
        </w:rPr>
        <w:t>gücü,</w:t>
      </w:r>
      <w:r w:rsidRPr="00E771F5" w:rsidR="00FB6687">
        <w:rPr>
          <w:sz w:val="18"/>
        </w:rPr>
        <w:t xml:space="preserve"> </w:t>
      </w:r>
      <w:r w:rsidRPr="00E771F5">
        <w:rPr>
          <w:sz w:val="18"/>
        </w:rPr>
        <w:t>hiçbir</w:t>
      </w:r>
      <w:r w:rsidRPr="00E771F5" w:rsidR="00FB6687">
        <w:rPr>
          <w:sz w:val="18"/>
        </w:rPr>
        <w:t xml:space="preserve"> </w:t>
      </w:r>
      <w:r w:rsidRPr="00E771F5">
        <w:rPr>
          <w:sz w:val="18"/>
        </w:rPr>
        <w:t>imparatorun</w:t>
      </w:r>
      <w:r w:rsidRPr="00E771F5" w:rsidR="00FB6687">
        <w:rPr>
          <w:sz w:val="18"/>
        </w:rPr>
        <w:t xml:space="preserve"> </w:t>
      </w:r>
      <w:r w:rsidRPr="00E771F5">
        <w:rPr>
          <w:sz w:val="18"/>
        </w:rPr>
        <w:t>gücü,</w:t>
      </w:r>
      <w:r w:rsidRPr="00E771F5" w:rsidR="00FB6687">
        <w:rPr>
          <w:sz w:val="18"/>
        </w:rPr>
        <w:t xml:space="preserve"> </w:t>
      </w:r>
      <w:r w:rsidRPr="00E771F5">
        <w:rPr>
          <w:sz w:val="18"/>
        </w:rPr>
        <w:t>hiçbir</w:t>
      </w:r>
      <w:r w:rsidRPr="00E771F5" w:rsidR="00FB6687">
        <w:rPr>
          <w:sz w:val="18"/>
        </w:rPr>
        <w:t xml:space="preserve"> </w:t>
      </w:r>
      <w:r w:rsidRPr="00E771F5">
        <w:rPr>
          <w:sz w:val="18"/>
        </w:rPr>
        <w:t>diktatörün</w:t>
      </w:r>
      <w:r w:rsidRPr="00E771F5" w:rsidR="00FB6687">
        <w:rPr>
          <w:sz w:val="18"/>
        </w:rPr>
        <w:t xml:space="preserve"> </w:t>
      </w:r>
      <w:r w:rsidRPr="00E771F5">
        <w:rPr>
          <w:sz w:val="18"/>
        </w:rPr>
        <w:t>gücü</w:t>
      </w:r>
      <w:r w:rsidRPr="00E771F5" w:rsidR="00FB6687">
        <w:rPr>
          <w:sz w:val="18"/>
        </w:rPr>
        <w:t xml:space="preserve"> </w:t>
      </w:r>
      <w:r w:rsidRPr="00E771F5">
        <w:rPr>
          <w:sz w:val="18"/>
        </w:rPr>
        <w:t>hakikatin</w:t>
      </w:r>
      <w:r w:rsidRPr="00E771F5" w:rsidR="00FB6687">
        <w:rPr>
          <w:sz w:val="18"/>
        </w:rPr>
        <w:t xml:space="preserve"> </w:t>
      </w:r>
      <w:r w:rsidRPr="00E771F5">
        <w:rPr>
          <w:sz w:val="18"/>
        </w:rPr>
        <w:t>gücünden</w:t>
      </w:r>
      <w:r w:rsidRPr="00E771F5" w:rsidR="00FB6687">
        <w:rPr>
          <w:sz w:val="18"/>
        </w:rPr>
        <w:t xml:space="preserve"> </w:t>
      </w:r>
      <w:r w:rsidRPr="00E771F5">
        <w:rPr>
          <w:sz w:val="18"/>
        </w:rPr>
        <w:t>daha</w:t>
      </w:r>
      <w:r w:rsidRPr="00E771F5" w:rsidR="00FB6687">
        <w:rPr>
          <w:sz w:val="18"/>
        </w:rPr>
        <w:t xml:space="preserve"> </w:t>
      </w:r>
      <w:r w:rsidRPr="00E771F5">
        <w:rPr>
          <w:sz w:val="18"/>
        </w:rPr>
        <w:t>güçlü</w:t>
      </w:r>
      <w:r w:rsidRPr="00E771F5" w:rsidR="00FB6687">
        <w:rPr>
          <w:sz w:val="18"/>
        </w:rPr>
        <w:t xml:space="preserve"> </w:t>
      </w:r>
      <w:r w:rsidRPr="00E771F5">
        <w:rPr>
          <w:sz w:val="18"/>
        </w:rPr>
        <w:t>değildir.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Güneşi</w:t>
      </w:r>
      <w:r w:rsidRPr="00E771F5" w:rsidR="00FB6687">
        <w:rPr>
          <w:sz w:val="18"/>
        </w:rPr>
        <w:t xml:space="preserve"> </w:t>
      </w:r>
      <w:r w:rsidRPr="00E771F5">
        <w:rPr>
          <w:sz w:val="18"/>
        </w:rPr>
        <w:t>kapatmaya</w:t>
      </w:r>
      <w:r w:rsidRPr="00E771F5" w:rsidR="00FB6687">
        <w:rPr>
          <w:sz w:val="18"/>
        </w:rPr>
        <w:t xml:space="preserve"> </w:t>
      </w:r>
      <w:r w:rsidRPr="00E771F5">
        <w:rPr>
          <w:sz w:val="18"/>
        </w:rPr>
        <w:t>çalışan</w:t>
      </w:r>
      <w:r w:rsidRPr="00E771F5" w:rsidR="00FB6687">
        <w:rPr>
          <w:sz w:val="18"/>
        </w:rPr>
        <w:t xml:space="preserve"> </w:t>
      </w:r>
      <w:r w:rsidRPr="00E771F5">
        <w:rPr>
          <w:sz w:val="18"/>
        </w:rPr>
        <w:t>sizsiniz.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silah</w:t>
      </w:r>
      <w:r w:rsidRPr="00E771F5" w:rsidR="00FB6687">
        <w:rPr>
          <w:sz w:val="18"/>
        </w:rPr>
        <w:t xml:space="preserve"> </w:t>
      </w:r>
      <w:r w:rsidRPr="00E771F5">
        <w:rPr>
          <w:sz w:val="18"/>
        </w:rPr>
        <w:t>erdemdir,</w:t>
      </w:r>
      <w:r w:rsidRPr="00E771F5" w:rsidR="00FB6687">
        <w:rPr>
          <w:sz w:val="18"/>
        </w:rPr>
        <w:t xml:space="preserve"> </w:t>
      </w:r>
      <w:r w:rsidRPr="00E771F5">
        <w:rPr>
          <w:sz w:val="18"/>
        </w:rPr>
        <w:t>erdem;</w:t>
      </w:r>
      <w:r w:rsidRPr="00E771F5" w:rsidR="00FB6687">
        <w:rPr>
          <w:sz w:val="18"/>
        </w:rPr>
        <w:t xml:space="preserve"> </w:t>
      </w:r>
      <w:r w:rsidRPr="00E771F5">
        <w:rPr>
          <w:sz w:val="18"/>
        </w:rPr>
        <w:t>insani</w:t>
      </w:r>
      <w:r w:rsidRPr="00E771F5" w:rsidR="00FB6687">
        <w:rPr>
          <w:sz w:val="18"/>
        </w:rPr>
        <w:t xml:space="preserve"> </w:t>
      </w:r>
      <w:r w:rsidRPr="00E771F5">
        <w:rPr>
          <w:sz w:val="18"/>
        </w:rPr>
        <w:t>değerlerdir.</w:t>
      </w:r>
      <w:r w:rsidRPr="00E771F5" w:rsidR="00FB6687">
        <w:rPr>
          <w:sz w:val="18"/>
        </w:rPr>
        <w:t xml:space="preserve"> </w:t>
      </w:r>
      <w:r w:rsidRPr="00E771F5">
        <w:rPr>
          <w:sz w:val="18"/>
        </w:rPr>
        <w:t>İnsani</w:t>
      </w:r>
      <w:r w:rsidRPr="00E771F5" w:rsidR="00FB6687">
        <w:rPr>
          <w:sz w:val="18"/>
        </w:rPr>
        <w:t xml:space="preserve"> </w:t>
      </w:r>
      <w:r w:rsidRPr="00E771F5">
        <w:rPr>
          <w:sz w:val="18"/>
        </w:rPr>
        <w:t>değerlerinizi</w:t>
      </w:r>
      <w:r w:rsidRPr="00E771F5" w:rsidR="00FB6687">
        <w:rPr>
          <w:sz w:val="18"/>
        </w:rPr>
        <w:t xml:space="preserve"> </w:t>
      </w:r>
      <w:r w:rsidRPr="00E771F5">
        <w:rPr>
          <w:sz w:val="18"/>
        </w:rPr>
        <w:t>yitirdikten</w:t>
      </w:r>
      <w:r w:rsidRPr="00E771F5" w:rsidR="00FB6687">
        <w:rPr>
          <w:sz w:val="18"/>
        </w:rPr>
        <w:t xml:space="preserve"> </w:t>
      </w:r>
      <w:r w:rsidRPr="00E771F5">
        <w:rPr>
          <w:sz w:val="18"/>
        </w:rPr>
        <w:t>sonra,</w:t>
      </w:r>
      <w:r w:rsidRPr="00E771F5" w:rsidR="00FB6687">
        <w:rPr>
          <w:sz w:val="18"/>
        </w:rPr>
        <w:t xml:space="preserve"> </w:t>
      </w:r>
      <w:r w:rsidRPr="00E771F5">
        <w:rPr>
          <w:sz w:val="18"/>
        </w:rPr>
        <w:t>hepimiz</w:t>
      </w:r>
      <w:r w:rsidRPr="00E771F5" w:rsidR="00FB6687">
        <w:rPr>
          <w:sz w:val="18"/>
        </w:rPr>
        <w:t xml:space="preserve"> </w:t>
      </w:r>
      <w:r w:rsidRPr="00E771F5">
        <w:rPr>
          <w:sz w:val="18"/>
        </w:rPr>
        <w:t>için</w:t>
      </w:r>
      <w:r w:rsidRPr="00E771F5" w:rsidR="00FB6687">
        <w:rPr>
          <w:sz w:val="18"/>
        </w:rPr>
        <w:t xml:space="preserve"> </w:t>
      </w:r>
      <w:r w:rsidRPr="00E771F5">
        <w:rPr>
          <w:sz w:val="18"/>
        </w:rPr>
        <w:t>söylüyorum,</w:t>
      </w:r>
      <w:r w:rsidRPr="00E771F5" w:rsidR="00FB6687">
        <w:rPr>
          <w:sz w:val="18"/>
        </w:rPr>
        <w:t xml:space="preserve"> </w:t>
      </w:r>
      <w:r w:rsidRPr="00E771F5">
        <w:rPr>
          <w:sz w:val="18"/>
        </w:rPr>
        <w:t>herkes</w:t>
      </w:r>
      <w:r w:rsidRPr="00E771F5" w:rsidR="00FB6687">
        <w:rPr>
          <w:sz w:val="18"/>
        </w:rPr>
        <w:t xml:space="preserve"> </w:t>
      </w:r>
      <w:r w:rsidRPr="00E771F5">
        <w:rPr>
          <w:sz w:val="18"/>
        </w:rPr>
        <w:t>için</w:t>
      </w:r>
      <w:r w:rsidRPr="00E771F5" w:rsidR="00FB6687">
        <w:rPr>
          <w:sz w:val="18"/>
        </w:rPr>
        <w:t xml:space="preserve"> </w:t>
      </w:r>
      <w:r w:rsidRPr="00E771F5">
        <w:rPr>
          <w:sz w:val="18"/>
        </w:rPr>
        <w:t>söylüyorum,</w:t>
      </w:r>
      <w:r w:rsidRPr="00E771F5" w:rsidR="00FB6687">
        <w:rPr>
          <w:sz w:val="18"/>
        </w:rPr>
        <w:t xml:space="preserve"> </w:t>
      </w:r>
      <w:r w:rsidRPr="00E771F5">
        <w:rPr>
          <w:sz w:val="18"/>
        </w:rPr>
        <w:t>biz</w:t>
      </w:r>
      <w:r w:rsidRPr="00E771F5" w:rsidR="00FB6687">
        <w:rPr>
          <w:sz w:val="18"/>
        </w:rPr>
        <w:t xml:space="preserve"> </w:t>
      </w:r>
      <w:r w:rsidRPr="00E771F5">
        <w:rPr>
          <w:sz w:val="18"/>
        </w:rPr>
        <w:t>bu</w:t>
      </w:r>
      <w:r w:rsidRPr="00E771F5" w:rsidR="00FB6687">
        <w:rPr>
          <w:sz w:val="18"/>
        </w:rPr>
        <w:t xml:space="preserve"> </w:t>
      </w:r>
      <w:r w:rsidRPr="00E771F5">
        <w:rPr>
          <w:sz w:val="18"/>
        </w:rPr>
        <w:t>ahlaki</w:t>
      </w:r>
      <w:r w:rsidRPr="00E771F5" w:rsidR="00FB6687">
        <w:rPr>
          <w:sz w:val="18"/>
        </w:rPr>
        <w:t xml:space="preserve"> </w:t>
      </w:r>
      <w:r w:rsidRPr="00E771F5">
        <w:rPr>
          <w:sz w:val="18"/>
        </w:rPr>
        <w:t>değerlerimizi</w:t>
      </w:r>
      <w:r w:rsidRPr="00E771F5" w:rsidR="00FB6687">
        <w:rPr>
          <w:sz w:val="18"/>
        </w:rPr>
        <w:t xml:space="preserve"> </w:t>
      </w:r>
      <w:r w:rsidRPr="00E771F5">
        <w:rPr>
          <w:sz w:val="18"/>
        </w:rPr>
        <w:t>yitirdikten</w:t>
      </w:r>
      <w:r w:rsidRPr="00E771F5" w:rsidR="00FB6687">
        <w:rPr>
          <w:sz w:val="18"/>
        </w:rPr>
        <w:t xml:space="preserve"> </w:t>
      </w:r>
      <w:r w:rsidRPr="00E771F5">
        <w:rPr>
          <w:sz w:val="18"/>
        </w:rPr>
        <w:t>sonra,</w:t>
      </w:r>
      <w:r w:rsidRPr="00E771F5" w:rsidR="00FB6687">
        <w:rPr>
          <w:sz w:val="18"/>
        </w:rPr>
        <w:t xml:space="preserve"> </w:t>
      </w:r>
      <w:r w:rsidRPr="00E771F5">
        <w:rPr>
          <w:sz w:val="18"/>
        </w:rPr>
        <w:t>erozyona</w:t>
      </w:r>
      <w:r w:rsidRPr="00E771F5" w:rsidR="00FB6687">
        <w:rPr>
          <w:sz w:val="18"/>
        </w:rPr>
        <w:t xml:space="preserve"> </w:t>
      </w:r>
      <w:r w:rsidRPr="00E771F5">
        <w:rPr>
          <w:sz w:val="18"/>
        </w:rPr>
        <w:t>uğradıktan</w:t>
      </w:r>
      <w:r w:rsidRPr="00E771F5" w:rsidR="00FB6687">
        <w:rPr>
          <w:sz w:val="18"/>
        </w:rPr>
        <w:t xml:space="preserve"> </w:t>
      </w:r>
      <w:r w:rsidRPr="00E771F5">
        <w:rPr>
          <w:sz w:val="18"/>
        </w:rPr>
        <w:t>sonra…</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Doğru.</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…süper</w:t>
      </w:r>
      <w:r w:rsidRPr="00E771F5" w:rsidR="00FB6687">
        <w:rPr>
          <w:sz w:val="18"/>
        </w:rPr>
        <w:t xml:space="preserve"> </w:t>
      </w:r>
      <w:r w:rsidRPr="00E771F5">
        <w:rPr>
          <w:sz w:val="18"/>
        </w:rPr>
        <w:t>devlet</w:t>
      </w:r>
      <w:r w:rsidRPr="00E771F5" w:rsidR="00FB6687">
        <w:rPr>
          <w:sz w:val="18"/>
        </w:rPr>
        <w:t xml:space="preserve"> </w:t>
      </w:r>
      <w:r w:rsidRPr="00E771F5">
        <w:rPr>
          <w:sz w:val="18"/>
        </w:rPr>
        <w:t>olacakmış,</w:t>
      </w:r>
      <w:r w:rsidRPr="00E771F5" w:rsidR="00FB6687">
        <w:rPr>
          <w:sz w:val="18"/>
        </w:rPr>
        <w:t xml:space="preserve"> </w:t>
      </w:r>
      <w:r w:rsidRPr="00E771F5">
        <w:rPr>
          <w:sz w:val="18"/>
        </w:rPr>
        <w:t>şu</w:t>
      </w:r>
      <w:r w:rsidRPr="00E771F5" w:rsidR="00FB6687">
        <w:rPr>
          <w:sz w:val="18"/>
        </w:rPr>
        <w:t xml:space="preserve"> </w:t>
      </w:r>
      <w:r w:rsidRPr="00E771F5">
        <w:rPr>
          <w:sz w:val="18"/>
        </w:rPr>
        <w:t>olacakmış,</w:t>
      </w:r>
      <w:r w:rsidRPr="00E771F5" w:rsidR="00FB6687">
        <w:rPr>
          <w:sz w:val="18"/>
        </w:rPr>
        <w:t xml:space="preserve"> </w:t>
      </w:r>
      <w:r w:rsidRPr="00E771F5">
        <w:rPr>
          <w:sz w:val="18"/>
        </w:rPr>
        <w:t>bunlar</w:t>
      </w:r>
      <w:r w:rsidRPr="00E771F5" w:rsidR="00FB6687">
        <w:rPr>
          <w:sz w:val="18"/>
        </w:rPr>
        <w:t xml:space="preserve"> </w:t>
      </w:r>
      <w:r w:rsidRPr="00E771F5">
        <w:rPr>
          <w:sz w:val="18"/>
        </w:rPr>
        <w:t>hikâye;</w:t>
      </w:r>
      <w:r w:rsidRPr="00E771F5" w:rsidR="00FB6687">
        <w:rPr>
          <w:sz w:val="18"/>
        </w:rPr>
        <w:t xml:space="preserve"> </w:t>
      </w:r>
      <w:r w:rsidRPr="00E771F5">
        <w:rPr>
          <w:sz w:val="18"/>
        </w:rPr>
        <w:t>geçin</w:t>
      </w:r>
      <w:r w:rsidRPr="00E771F5" w:rsidR="00FB6687">
        <w:rPr>
          <w:sz w:val="18"/>
        </w:rPr>
        <w:t xml:space="preserve"> </w:t>
      </w:r>
      <w:r w:rsidRPr="00E771F5">
        <w:rPr>
          <w:sz w:val="18"/>
        </w:rPr>
        <w:t>bunları.</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bizler</w:t>
      </w:r>
      <w:r w:rsidRPr="00E771F5" w:rsidR="00FB6687">
        <w:rPr>
          <w:sz w:val="18"/>
        </w:rPr>
        <w:t xml:space="preserve"> </w:t>
      </w:r>
      <w:r w:rsidRPr="00E771F5">
        <w:rPr>
          <w:sz w:val="18"/>
        </w:rPr>
        <w:t>de</w:t>
      </w:r>
      <w:r w:rsidRPr="00E771F5" w:rsidR="00FB6687">
        <w:rPr>
          <w:sz w:val="18"/>
        </w:rPr>
        <w:t xml:space="preserve"> </w:t>
      </w:r>
      <w:r w:rsidRPr="00E771F5">
        <w:rPr>
          <w:sz w:val="18"/>
        </w:rPr>
        <w:t>başta</w:t>
      </w:r>
      <w:r w:rsidRPr="00E771F5" w:rsidR="00FB6687">
        <w:rPr>
          <w:sz w:val="18"/>
        </w:rPr>
        <w:t xml:space="preserve"> </w:t>
      </w:r>
      <w:r w:rsidRPr="00E771F5">
        <w:rPr>
          <w:sz w:val="18"/>
        </w:rPr>
        <w:t>Kürt</w:t>
      </w:r>
      <w:r w:rsidRPr="00E771F5" w:rsidR="00FB6687">
        <w:rPr>
          <w:sz w:val="18"/>
        </w:rPr>
        <w:t xml:space="preserve"> </w:t>
      </w:r>
      <w:r w:rsidRPr="00E771F5">
        <w:rPr>
          <w:sz w:val="18"/>
        </w:rPr>
        <w:t>halkı</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bizi</w:t>
      </w:r>
      <w:r w:rsidRPr="00E771F5" w:rsidR="00FB6687">
        <w:rPr>
          <w:sz w:val="18"/>
        </w:rPr>
        <w:t xml:space="preserve"> </w:t>
      </w:r>
      <w:r w:rsidRPr="00E771F5">
        <w:rPr>
          <w:sz w:val="18"/>
        </w:rPr>
        <w:t>seçen</w:t>
      </w:r>
      <w:r w:rsidRPr="00E771F5" w:rsidR="00FB6687">
        <w:rPr>
          <w:sz w:val="18"/>
        </w:rPr>
        <w:t xml:space="preserve"> </w:t>
      </w:r>
      <w:r w:rsidRPr="00E771F5">
        <w:rPr>
          <w:sz w:val="18"/>
        </w:rPr>
        <w:t>millet</w:t>
      </w:r>
      <w:r w:rsidRPr="00E771F5" w:rsidR="00FB6687">
        <w:rPr>
          <w:sz w:val="18"/>
        </w:rPr>
        <w:t xml:space="preserve"> </w:t>
      </w:r>
      <w:r w:rsidRPr="00E771F5">
        <w:rPr>
          <w:sz w:val="18"/>
        </w:rPr>
        <w:t>iradesi</w:t>
      </w:r>
      <w:r w:rsidRPr="00E771F5" w:rsidR="00FB6687">
        <w:rPr>
          <w:sz w:val="18"/>
        </w:rPr>
        <w:t xml:space="preserve"> </w:t>
      </w:r>
      <w:r w:rsidRPr="00E771F5">
        <w:rPr>
          <w:sz w:val="18"/>
        </w:rPr>
        <w:t>tarafından,</w:t>
      </w:r>
      <w:r w:rsidRPr="00E771F5" w:rsidR="00FB6687">
        <w:rPr>
          <w:sz w:val="18"/>
        </w:rPr>
        <w:t xml:space="preserve"> </w:t>
      </w:r>
      <w:r w:rsidRPr="00E771F5">
        <w:rPr>
          <w:sz w:val="18"/>
        </w:rPr>
        <w:t>Kürt</w:t>
      </w:r>
      <w:r w:rsidRPr="00E771F5" w:rsidR="00FB6687">
        <w:rPr>
          <w:sz w:val="18"/>
        </w:rPr>
        <w:t xml:space="preserve"> </w:t>
      </w:r>
      <w:r w:rsidRPr="00E771F5">
        <w:rPr>
          <w:sz w:val="18"/>
        </w:rPr>
        <w:t>sorununun</w:t>
      </w:r>
      <w:r w:rsidRPr="00E771F5" w:rsidR="00FB6687">
        <w:rPr>
          <w:sz w:val="18"/>
        </w:rPr>
        <w:t xml:space="preserve"> </w:t>
      </w:r>
      <w:r w:rsidRPr="00E771F5">
        <w:rPr>
          <w:sz w:val="18"/>
        </w:rPr>
        <w:t>bir</w:t>
      </w:r>
      <w:r w:rsidRPr="00E771F5" w:rsidR="00FB6687">
        <w:rPr>
          <w:sz w:val="18"/>
        </w:rPr>
        <w:t xml:space="preserve"> </w:t>
      </w:r>
      <w:r w:rsidRPr="00E771F5">
        <w:rPr>
          <w:sz w:val="18"/>
        </w:rPr>
        <w:t>tarafı</w:t>
      </w:r>
      <w:r w:rsidRPr="00E771F5" w:rsidR="00FB6687">
        <w:rPr>
          <w:sz w:val="18"/>
        </w:rPr>
        <w:t xml:space="preserve"> </w:t>
      </w:r>
      <w:r w:rsidRPr="00E771F5">
        <w:rPr>
          <w:sz w:val="18"/>
        </w:rPr>
        <w:t>olarak,</w:t>
      </w:r>
      <w:r w:rsidRPr="00E771F5" w:rsidR="00FB6687">
        <w:rPr>
          <w:sz w:val="18"/>
        </w:rPr>
        <w:t xml:space="preserve"> </w:t>
      </w:r>
      <w:r w:rsidRPr="00E771F5">
        <w:rPr>
          <w:sz w:val="18"/>
        </w:rPr>
        <w:t>sorunun</w:t>
      </w:r>
      <w:r w:rsidRPr="00E771F5" w:rsidR="00FB6687">
        <w:rPr>
          <w:sz w:val="18"/>
        </w:rPr>
        <w:t xml:space="preserve"> </w:t>
      </w:r>
      <w:r w:rsidRPr="00E771F5">
        <w:rPr>
          <w:sz w:val="18"/>
        </w:rPr>
        <w:t>demokratik</w:t>
      </w:r>
      <w:r w:rsidRPr="00E771F5" w:rsidR="00FB6687">
        <w:rPr>
          <w:sz w:val="18"/>
        </w:rPr>
        <w:t xml:space="preserve"> </w:t>
      </w:r>
      <w:r w:rsidRPr="00E771F5">
        <w:rPr>
          <w:sz w:val="18"/>
        </w:rPr>
        <w:t>yollarla</w:t>
      </w:r>
      <w:r w:rsidRPr="00E771F5" w:rsidR="00FB6687">
        <w:rPr>
          <w:sz w:val="18"/>
        </w:rPr>
        <w:t xml:space="preserve"> </w:t>
      </w:r>
      <w:r w:rsidRPr="00E771F5">
        <w:rPr>
          <w:sz w:val="18"/>
        </w:rPr>
        <w:t>çözülmesi</w:t>
      </w:r>
      <w:r w:rsidRPr="00E771F5" w:rsidR="00FB6687">
        <w:rPr>
          <w:sz w:val="18"/>
        </w:rPr>
        <w:t xml:space="preserve"> </w:t>
      </w:r>
      <w:r w:rsidRPr="00E771F5">
        <w:rPr>
          <w:sz w:val="18"/>
        </w:rPr>
        <w:t>için</w:t>
      </w:r>
      <w:r w:rsidRPr="00E771F5" w:rsidR="00FB6687">
        <w:rPr>
          <w:sz w:val="18"/>
        </w:rPr>
        <w:t xml:space="preserve"> </w:t>
      </w:r>
      <w:r w:rsidRPr="00E771F5">
        <w:rPr>
          <w:sz w:val="18"/>
        </w:rPr>
        <w:t>buraya</w:t>
      </w:r>
      <w:r w:rsidRPr="00E771F5" w:rsidR="00FB6687">
        <w:rPr>
          <w:sz w:val="18"/>
        </w:rPr>
        <w:t xml:space="preserve"> </w:t>
      </w:r>
      <w:r w:rsidRPr="00E771F5">
        <w:rPr>
          <w:sz w:val="18"/>
        </w:rPr>
        <w:t>gönderildik.</w:t>
      </w:r>
      <w:r w:rsidRPr="00E771F5" w:rsidR="00FB6687">
        <w:rPr>
          <w:sz w:val="18"/>
        </w:rPr>
        <w:t xml:space="preserve"> </w:t>
      </w:r>
      <w:r w:rsidRPr="00E771F5">
        <w:rPr>
          <w:sz w:val="18"/>
        </w:rPr>
        <w:t>Sadece</w:t>
      </w:r>
      <w:r w:rsidRPr="00E771F5" w:rsidR="00FB6687">
        <w:rPr>
          <w:sz w:val="18"/>
        </w:rPr>
        <w:t xml:space="preserve"> </w:t>
      </w:r>
      <w:r w:rsidRPr="00E771F5">
        <w:rPr>
          <w:sz w:val="18"/>
        </w:rPr>
        <w:t>sizin</w:t>
      </w:r>
      <w:r w:rsidRPr="00E771F5" w:rsidR="00FB6687">
        <w:rPr>
          <w:sz w:val="18"/>
        </w:rPr>
        <w:t xml:space="preserve"> </w:t>
      </w:r>
      <w:r w:rsidRPr="00E771F5">
        <w:rPr>
          <w:sz w:val="18"/>
        </w:rPr>
        <w:t>sesinizi</w:t>
      </w:r>
      <w:r w:rsidRPr="00E771F5" w:rsidR="00FB6687">
        <w:rPr>
          <w:sz w:val="18"/>
        </w:rPr>
        <w:t xml:space="preserve"> </w:t>
      </w:r>
      <w:r w:rsidRPr="00E771F5">
        <w:rPr>
          <w:sz w:val="18"/>
        </w:rPr>
        <w:t>duyurmak</w:t>
      </w:r>
      <w:r w:rsidRPr="00E771F5" w:rsidR="00FB6687">
        <w:rPr>
          <w:sz w:val="18"/>
        </w:rPr>
        <w:t xml:space="preserve"> </w:t>
      </w:r>
      <w:r w:rsidRPr="00E771F5">
        <w:rPr>
          <w:sz w:val="18"/>
        </w:rPr>
        <w:t>zorunda</w:t>
      </w:r>
      <w:r w:rsidRPr="00E771F5" w:rsidR="00FB6687">
        <w:rPr>
          <w:sz w:val="18"/>
        </w:rPr>
        <w:t xml:space="preserve"> </w:t>
      </w:r>
      <w:r w:rsidRPr="00E771F5">
        <w:rPr>
          <w:sz w:val="18"/>
        </w:rPr>
        <w:t>bırakılan</w:t>
      </w:r>
      <w:r w:rsidRPr="00E771F5" w:rsidR="00FB6687">
        <w:rPr>
          <w:sz w:val="18"/>
        </w:rPr>
        <w:t xml:space="preserve"> </w:t>
      </w:r>
      <w:r w:rsidRPr="00E771F5">
        <w:rPr>
          <w:sz w:val="18"/>
        </w:rPr>
        <w:t>“400</w:t>
      </w:r>
      <w:r w:rsidRPr="00E771F5" w:rsidR="00FB6687">
        <w:rPr>
          <w:sz w:val="18"/>
        </w:rPr>
        <w:t xml:space="preserve"> </w:t>
      </w:r>
      <w:r w:rsidRPr="00E771F5">
        <w:rPr>
          <w:sz w:val="18"/>
        </w:rPr>
        <w:t>kanal,</w:t>
      </w:r>
      <w:r w:rsidRPr="00E771F5" w:rsidR="00FB6687">
        <w:rPr>
          <w:sz w:val="18"/>
        </w:rPr>
        <w:t xml:space="preserve"> </w:t>
      </w:r>
      <w:r w:rsidRPr="00E771F5">
        <w:rPr>
          <w:sz w:val="18"/>
        </w:rPr>
        <w:t>tek</w:t>
      </w:r>
      <w:r w:rsidRPr="00E771F5" w:rsidR="00FB6687">
        <w:rPr>
          <w:sz w:val="18"/>
        </w:rPr>
        <w:t xml:space="preserve"> </w:t>
      </w:r>
      <w:r w:rsidRPr="00E771F5">
        <w:rPr>
          <w:sz w:val="18"/>
        </w:rPr>
        <w:t>ekran”</w:t>
      </w:r>
      <w:r w:rsidRPr="00E771F5" w:rsidR="00FB6687">
        <w:rPr>
          <w:sz w:val="18"/>
        </w:rPr>
        <w:t xml:space="preserve"> </w:t>
      </w:r>
      <w:r w:rsidRPr="00E771F5">
        <w:rPr>
          <w:sz w:val="18"/>
        </w:rPr>
        <w:t>anlayışı…</w:t>
      </w:r>
      <w:r w:rsidRPr="00E771F5" w:rsidR="00FB6687">
        <w:rPr>
          <w:sz w:val="18"/>
        </w:rPr>
        <w:t xml:space="preserve"> </w:t>
      </w:r>
      <w:r w:rsidRPr="00E771F5">
        <w:rPr>
          <w:sz w:val="18"/>
        </w:rPr>
        <w:t>Açıyorsunuz,</w:t>
      </w:r>
      <w:r w:rsidRPr="00E771F5" w:rsidR="00FB6687">
        <w:rPr>
          <w:sz w:val="18"/>
        </w:rPr>
        <w:t xml:space="preserve"> </w:t>
      </w:r>
      <w:r w:rsidRPr="00E771F5">
        <w:rPr>
          <w:sz w:val="18"/>
        </w:rPr>
        <w:t>bilmiyorum</w:t>
      </w:r>
      <w:r w:rsidRPr="00E771F5" w:rsidR="00FB6687">
        <w:rPr>
          <w:sz w:val="18"/>
        </w:rPr>
        <w:t xml:space="preserve"> </w:t>
      </w:r>
      <w:r w:rsidRPr="00E771F5">
        <w:rPr>
          <w:sz w:val="18"/>
        </w:rPr>
        <w:t>kim.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çok</w:t>
      </w:r>
      <w:r w:rsidRPr="00E771F5" w:rsidR="00FB6687">
        <w:rPr>
          <w:sz w:val="18"/>
        </w:rPr>
        <w:t xml:space="preserve"> </w:t>
      </w:r>
      <w:r w:rsidRPr="00E771F5">
        <w:rPr>
          <w:sz w:val="18"/>
        </w:rPr>
        <w:t>vahim</w:t>
      </w:r>
      <w:r w:rsidRPr="00E771F5" w:rsidR="00FB6687">
        <w:rPr>
          <w:sz w:val="18"/>
        </w:rPr>
        <w:t xml:space="preserve"> </w:t>
      </w:r>
      <w:r w:rsidRPr="00E771F5">
        <w:rPr>
          <w:sz w:val="18"/>
        </w:rPr>
        <w:t>bir</w:t>
      </w:r>
      <w:r w:rsidRPr="00E771F5" w:rsidR="00FB6687">
        <w:rPr>
          <w:sz w:val="18"/>
        </w:rPr>
        <w:t xml:space="preserve"> </w:t>
      </w:r>
      <w:r w:rsidRPr="00E771F5">
        <w:rPr>
          <w:sz w:val="18"/>
        </w:rPr>
        <w:t>şeyi</w:t>
      </w:r>
      <w:r w:rsidRPr="00E771F5" w:rsidR="00FB6687">
        <w:rPr>
          <w:sz w:val="18"/>
        </w:rPr>
        <w:t xml:space="preserve"> </w:t>
      </w:r>
      <w:r w:rsidRPr="00E771F5">
        <w:rPr>
          <w:sz w:val="18"/>
        </w:rPr>
        <w:t>söyleyeyim</w:t>
      </w:r>
      <w:r w:rsidRPr="00E771F5" w:rsidR="00FB6687">
        <w:rPr>
          <w:sz w:val="18"/>
        </w:rPr>
        <w:t xml:space="preserve"> </w:t>
      </w:r>
      <w:r w:rsidRPr="00E771F5">
        <w:rPr>
          <w:sz w:val="18"/>
        </w:rPr>
        <w:t>size.</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Demokrasi</w:t>
      </w:r>
      <w:r w:rsidRPr="00E771F5" w:rsidR="00FB6687">
        <w:rPr>
          <w:sz w:val="18"/>
        </w:rPr>
        <w:t xml:space="preserve"> </w:t>
      </w:r>
      <w:r w:rsidRPr="00E771F5">
        <w:rPr>
          <w:sz w:val="18"/>
        </w:rPr>
        <w:t>size</w:t>
      </w:r>
      <w:r w:rsidRPr="00E771F5" w:rsidR="00FB6687">
        <w:rPr>
          <w:sz w:val="18"/>
        </w:rPr>
        <w:t xml:space="preserve"> </w:t>
      </w:r>
      <w:r w:rsidRPr="00E771F5">
        <w:rPr>
          <w:sz w:val="18"/>
        </w:rPr>
        <w:t>yaramıyor.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tane</w:t>
      </w:r>
      <w:r w:rsidRPr="00E771F5" w:rsidR="00FB6687">
        <w:rPr>
          <w:sz w:val="18"/>
        </w:rPr>
        <w:t xml:space="preserve"> </w:t>
      </w:r>
      <w:r w:rsidRPr="00E771F5">
        <w:rPr>
          <w:sz w:val="18"/>
        </w:rPr>
        <w:t>AKP</w:t>
      </w:r>
      <w:r w:rsidRPr="00E771F5" w:rsidR="00FB6687">
        <w:rPr>
          <w:sz w:val="18"/>
        </w:rPr>
        <w:t xml:space="preserve"> </w:t>
      </w:r>
      <w:r w:rsidRPr="00E771F5">
        <w:rPr>
          <w:sz w:val="18"/>
        </w:rPr>
        <w:t>milletvekili…</w:t>
      </w:r>
      <w:r w:rsidRPr="00E771F5" w:rsidR="00FB6687">
        <w:rPr>
          <w:sz w:val="18"/>
        </w:rPr>
        <w:t xml:space="preserve"> </w:t>
      </w:r>
      <w:r w:rsidRPr="00E771F5">
        <w:rPr>
          <w:sz w:val="18"/>
        </w:rPr>
        <w:t>Şimdi,</w:t>
      </w:r>
      <w:r w:rsidRPr="00E771F5" w:rsidR="00FB6687">
        <w:rPr>
          <w:sz w:val="18"/>
        </w:rPr>
        <w:t xml:space="preserve"> </w:t>
      </w:r>
      <w:r w:rsidRPr="00E771F5">
        <w:rPr>
          <w:sz w:val="18"/>
        </w:rPr>
        <w:t>yıllarca</w:t>
      </w:r>
      <w:r w:rsidRPr="00E771F5" w:rsidR="00FB6687">
        <w:rPr>
          <w:sz w:val="18"/>
        </w:rPr>
        <w:t xml:space="preserve"> </w:t>
      </w:r>
      <w:r w:rsidRPr="00E771F5">
        <w:rPr>
          <w:sz w:val="18"/>
        </w:rPr>
        <w:t>AKP</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“Biz</w:t>
      </w:r>
      <w:r w:rsidRPr="00E771F5" w:rsidR="00FB6687">
        <w:rPr>
          <w:sz w:val="18"/>
        </w:rPr>
        <w:t xml:space="preserve"> </w:t>
      </w:r>
      <w:r w:rsidRPr="00E771F5">
        <w:rPr>
          <w:sz w:val="18"/>
        </w:rPr>
        <w:t>derin</w:t>
      </w:r>
      <w:r w:rsidRPr="00E771F5" w:rsidR="00FB6687">
        <w:rPr>
          <w:sz w:val="18"/>
        </w:rPr>
        <w:t xml:space="preserve"> </w:t>
      </w:r>
      <w:r w:rsidRPr="00E771F5">
        <w:rPr>
          <w:sz w:val="18"/>
        </w:rPr>
        <w:t>devletle</w:t>
      </w:r>
      <w:r w:rsidRPr="00E771F5" w:rsidR="00FB6687">
        <w:rPr>
          <w:sz w:val="18"/>
        </w:rPr>
        <w:t xml:space="preserve"> </w:t>
      </w:r>
      <w:r w:rsidRPr="00E771F5">
        <w:rPr>
          <w:sz w:val="18"/>
        </w:rPr>
        <w:t>mücadele</w:t>
      </w:r>
      <w:r w:rsidRPr="00E771F5" w:rsidR="00FB6687">
        <w:rPr>
          <w:sz w:val="18"/>
        </w:rPr>
        <w:t xml:space="preserve"> </w:t>
      </w:r>
      <w:r w:rsidRPr="00E771F5">
        <w:rPr>
          <w:sz w:val="18"/>
        </w:rPr>
        <w:t>ediyoruz.</w:t>
      </w:r>
      <w:r w:rsidRPr="00E771F5" w:rsidR="00FB6687">
        <w:rPr>
          <w:sz w:val="18"/>
        </w:rPr>
        <w:t xml:space="preserve"> </w:t>
      </w:r>
      <w:r w:rsidRPr="00E771F5">
        <w:rPr>
          <w:sz w:val="18"/>
        </w:rPr>
        <w:t>Ergenekon’la</w:t>
      </w:r>
      <w:r w:rsidRPr="00E771F5" w:rsidR="00FB6687">
        <w:rPr>
          <w:sz w:val="18"/>
        </w:rPr>
        <w:t xml:space="preserve"> </w:t>
      </w:r>
      <w:r w:rsidRPr="00E771F5">
        <w:rPr>
          <w:sz w:val="18"/>
        </w:rPr>
        <w:t>mücadele</w:t>
      </w:r>
      <w:r w:rsidRPr="00E771F5" w:rsidR="00FB6687">
        <w:rPr>
          <w:sz w:val="18"/>
        </w:rPr>
        <w:t xml:space="preserve"> </w:t>
      </w:r>
      <w:r w:rsidRPr="00E771F5">
        <w:rPr>
          <w:sz w:val="18"/>
        </w:rPr>
        <w:t>ediyoruz.”</w:t>
      </w:r>
      <w:r w:rsidRPr="00E771F5" w:rsidR="00FB6687">
        <w:rPr>
          <w:sz w:val="18"/>
        </w:rPr>
        <w:t xml:space="preserve"> </w:t>
      </w:r>
      <w:r w:rsidRPr="00E771F5">
        <w:rPr>
          <w:sz w:val="18"/>
        </w:rPr>
        <w:t>Ergenekon</w:t>
      </w:r>
      <w:r w:rsidRPr="00E771F5" w:rsidR="00FB6687">
        <w:rPr>
          <w:sz w:val="18"/>
        </w:rPr>
        <w:t xml:space="preserve"> </w:t>
      </w:r>
      <w:r w:rsidRPr="00E771F5">
        <w:rPr>
          <w:sz w:val="18"/>
        </w:rPr>
        <w:t>sopasıyla</w:t>
      </w:r>
      <w:r w:rsidRPr="00E771F5" w:rsidR="00FB6687">
        <w:rPr>
          <w:sz w:val="18"/>
        </w:rPr>
        <w:t xml:space="preserve"> </w:t>
      </w:r>
      <w:r w:rsidRPr="00E771F5">
        <w:rPr>
          <w:sz w:val="18"/>
        </w:rPr>
        <w:t>muhalefeti,</w:t>
      </w:r>
      <w:r w:rsidRPr="00E771F5" w:rsidR="00FB6687">
        <w:rPr>
          <w:sz w:val="18"/>
        </w:rPr>
        <w:t xml:space="preserve"> </w:t>
      </w:r>
      <w:r w:rsidRPr="00E771F5">
        <w:rPr>
          <w:sz w:val="18"/>
        </w:rPr>
        <w:t>bir</w:t>
      </w:r>
      <w:r w:rsidRPr="00E771F5" w:rsidR="00FB6687">
        <w:rPr>
          <w:sz w:val="18"/>
        </w:rPr>
        <w:t xml:space="preserve"> </w:t>
      </w:r>
      <w:r w:rsidRPr="00E771F5">
        <w:rPr>
          <w:sz w:val="18"/>
        </w:rPr>
        <w:t>sürü</w:t>
      </w:r>
      <w:r w:rsidRPr="00E771F5" w:rsidR="00FB6687">
        <w:rPr>
          <w:sz w:val="18"/>
        </w:rPr>
        <w:t xml:space="preserve"> </w:t>
      </w:r>
      <w:r w:rsidRPr="00E771F5">
        <w:rPr>
          <w:sz w:val="18"/>
        </w:rPr>
        <w:t>günahsız</w:t>
      </w:r>
      <w:r w:rsidRPr="00E771F5" w:rsidR="00FB6687">
        <w:rPr>
          <w:sz w:val="18"/>
        </w:rPr>
        <w:t xml:space="preserve"> </w:t>
      </w:r>
      <w:r w:rsidRPr="00E771F5">
        <w:rPr>
          <w:sz w:val="18"/>
        </w:rPr>
        <w:t>insanı</w:t>
      </w:r>
      <w:r w:rsidRPr="00E771F5" w:rsidR="00FB6687">
        <w:rPr>
          <w:sz w:val="18"/>
        </w:rPr>
        <w:t xml:space="preserve"> </w:t>
      </w:r>
      <w:r w:rsidRPr="00E771F5">
        <w:rPr>
          <w:sz w:val="18"/>
        </w:rPr>
        <w:t>suçladınız,</w:t>
      </w:r>
      <w:r w:rsidRPr="00E771F5" w:rsidR="00FB6687">
        <w:rPr>
          <w:sz w:val="18"/>
        </w:rPr>
        <w:t xml:space="preserve"> </w:t>
      </w:r>
      <w:r w:rsidRPr="00E771F5">
        <w:rPr>
          <w:sz w:val="18"/>
        </w:rPr>
        <w:t>cezaevlerine</w:t>
      </w:r>
      <w:r w:rsidRPr="00E771F5" w:rsidR="00FB6687">
        <w:rPr>
          <w:sz w:val="18"/>
        </w:rPr>
        <w:t xml:space="preserve"> </w:t>
      </w:r>
      <w:r w:rsidRPr="00E771F5">
        <w:rPr>
          <w:sz w:val="18"/>
        </w:rPr>
        <w:t>attınız.</w:t>
      </w:r>
      <w:r w:rsidRPr="00E771F5" w:rsidR="00FB6687">
        <w:rPr>
          <w:sz w:val="18"/>
        </w:rPr>
        <w:t xml:space="preserve"> </w:t>
      </w:r>
      <w:r w:rsidRPr="00E771F5">
        <w:rPr>
          <w:sz w:val="18"/>
        </w:rPr>
        <w:t>KCK</w:t>
      </w:r>
      <w:r w:rsidRPr="00E771F5" w:rsidR="00FB6687">
        <w:rPr>
          <w:sz w:val="18"/>
        </w:rPr>
        <w:t xml:space="preserve"> </w:t>
      </w:r>
      <w:r w:rsidRPr="00E771F5">
        <w:rPr>
          <w:sz w:val="18"/>
        </w:rPr>
        <w:t>adı</w:t>
      </w:r>
      <w:r w:rsidRPr="00E771F5" w:rsidR="00FB6687">
        <w:rPr>
          <w:sz w:val="18"/>
        </w:rPr>
        <w:t xml:space="preserve"> </w:t>
      </w:r>
      <w:r w:rsidRPr="00E771F5">
        <w:rPr>
          <w:sz w:val="18"/>
        </w:rPr>
        <w:t>altında</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Kürtleri</w:t>
      </w:r>
      <w:r w:rsidRPr="00E771F5" w:rsidR="00FB6687">
        <w:rPr>
          <w:sz w:val="18"/>
        </w:rPr>
        <w:t xml:space="preserve"> </w:t>
      </w:r>
      <w:r w:rsidRPr="00E771F5">
        <w:rPr>
          <w:sz w:val="18"/>
        </w:rPr>
        <w:t>terbiye</w:t>
      </w:r>
      <w:r w:rsidRPr="00E771F5" w:rsidR="00FB6687">
        <w:rPr>
          <w:sz w:val="18"/>
        </w:rPr>
        <w:t xml:space="preserve"> </w:t>
      </w:r>
      <w:r w:rsidRPr="00E771F5">
        <w:rPr>
          <w:sz w:val="18"/>
        </w:rPr>
        <w:t>etmeye</w:t>
      </w:r>
      <w:r w:rsidRPr="00E771F5" w:rsidR="00FB6687">
        <w:rPr>
          <w:sz w:val="18"/>
        </w:rPr>
        <w:t xml:space="preserve"> </w:t>
      </w:r>
      <w:r w:rsidRPr="00E771F5">
        <w:rPr>
          <w:sz w:val="18"/>
        </w:rPr>
        <w:t>kalktınız.</w:t>
      </w:r>
      <w:r w:rsidRPr="00E771F5" w:rsidR="00FB6687">
        <w:rPr>
          <w:sz w:val="18"/>
        </w:rPr>
        <w:t xml:space="preserve"> </w:t>
      </w:r>
      <w:r w:rsidRPr="00E771F5">
        <w:rPr>
          <w:sz w:val="18"/>
        </w:rPr>
        <w:t>Şimdi</w:t>
      </w:r>
      <w:r w:rsidRPr="00E771F5" w:rsidR="00FB6687">
        <w:rPr>
          <w:sz w:val="18"/>
        </w:rPr>
        <w:t xml:space="preserve"> </w:t>
      </w:r>
      <w:r w:rsidRPr="00E771F5">
        <w:rPr>
          <w:sz w:val="18"/>
        </w:rPr>
        <w:t>de,</w:t>
      </w:r>
      <w:r w:rsidRPr="00E771F5" w:rsidR="00FB6687">
        <w:rPr>
          <w:sz w:val="18"/>
        </w:rPr>
        <w:t xml:space="preserve"> </w:t>
      </w:r>
      <w:r w:rsidRPr="00E771F5">
        <w:rPr>
          <w:sz w:val="18"/>
        </w:rPr>
        <w:t>bakın,</w:t>
      </w:r>
      <w:r w:rsidRPr="00E771F5" w:rsidR="00FB6687">
        <w:rPr>
          <w:sz w:val="18"/>
        </w:rPr>
        <w:t xml:space="preserve"> </w:t>
      </w:r>
      <w:r w:rsidRPr="00E771F5">
        <w:rPr>
          <w:sz w:val="18"/>
        </w:rPr>
        <w:t>çıkıyor</w:t>
      </w:r>
      <w:r w:rsidRPr="00E771F5" w:rsidR="00FB6687">
        <w:rPr>
          <w:sz w:val="18"/>
        </w:rPr>
        <w:t xml:space="preserve"> </w:t>
      </w:r>
      <w:r w:rsidRPr="00E771F5">
        <w:rPr>
          <w:sz w:val="18"/>
        </w:rPr>
        <w:t>bir</w:t>
      </w:r>
      <w:r w:rsidRPr="00E771F5" w:rsidR="00FB6687">
        <w:rPr>
          <w:sz w:val="18"/>
        </w:rPr>
        <w:t xml:space="preserve"> </w:t>
      </w:r>
      <w:r w:rsidRPr="00E771F5">
        <w:rPr>
          <w:sz w:val="18"/>
        </w:rPr>
        <w:t>milletvekiliniz</w:t>
      </w:r>
      <w:r w:rsidRPr="00E771F5" w:rsidR="00FB6687">
        <w:rPr>
          <w:sz w:val="18"/>
        </w:rPr>
        <w:t xml:space="preserve"> </w:t>
      </w:r>
      <w:r w:rsidRPr="00E771F5">
        <w:rPr>
          <w:sz w:val="18"/>
        </w:rPr>
        <w:t>televizyon</w:t>
      </w:r>
      <w:r w:rsidRPr="00E771F5" w:rsidR="00FB6687">
        <w:rPr>
          <w:sz w:val="18"/>
        </w:rPr>
        <w:t xml:space="preserve"> </w:t>
      </w:r>
      <w:r w:rsidRPr="00E771F5">
        <w:rPr>
          <w:sz w:val="18"/>
        </w:rPr>
        <w:t>televizyon</w:t>
      </w:r>
      <w:r w:rsidRPr="00E771F5" w:rsidR="00FB6687">
        <w:rPr>
          <w:sz w:val="18"/>
        </w:rPr>
        <w:t xml:space="preserve"> </w:t>
      </w:r>
      <w:r w:rsidRPr="00E771F5">
        <w:rPr>
          <w:sz w:val="18"/>
        </w:rPr>
        <w:t>geziyor…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Bak,</w:t>
      </w:r>
      <w:r w:rsidRPr="00E771F5" w:rsidR="00FB6687">
        <w:rPr>
          <w:sz w:val="18"/>
        </w:rPr>
        <w:t xml:space="preserve"> </w:t>
      </w:r>
      <w:r w:rsidRPr="00E771F5">
        <w:rPr>
          <w:sz w:val="18"/>
        </w:rPr>
        <w:t>karıştırıyorsun,</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ile</w:t>
      </w:r>
      <w:r w:rsidRPr="00E771F5" w:rsidR="00FB6687">
        <w:rPr>
          <w:sz w:val="18"/>
        </w:rPr>
        <w:t xml:space="preserve"> </w:t>
      </w:r>
      <w:r w:rsidRPr="00E771F5">
        <w:rPr>
          <w:sz w:val="18"/>
        </w:rPr>
        <w:t>Kürt</w:t>
      </w:r>
      <w:r w:rsidRPr="00E771F5" w:rsidR="00FB6687">
        <w:rPr>
          <w:sz w:val="18"/>
        </w:rPr>
        <w:t xml:space="preserve"> </w:t>
      </w:r>
      <w:r w:rsidRPr="00E771F5">
        <w:rPr>
          <w:sz w:val="18"/>
        </w:rPr>
        <w:t>meselesini</w:t>
      </w:r>
      <w:r w:rsidRPr="00E771F5" w:rsidR="00FB6687">
        <w:rPr>
          <w:sz w:val="18"/>
        </w:rPr>
        <w:t xml:space="preserve"> </w:t>
      </w:r>
      <w:r w:rsidRPr="00E771F5">
        <w:rPr>
          <w:sz w:val="18"/>
        </w:rPr>
        <w:t>birbirine</w:t>
      </w:r>
      <w:r w:rsidRPr="00E771F5" w:rsidR="00FB6687">
        <w:rPr>
          <w:sz w:val="18"/>
        </w:rPr>
        <w:t xml:space="preserve"> </w:t>
      </w:r>
      <w:r w:rsidRPr="00E771F5">
        <w:rPr>
          <w:sz w:val="18"/>
        </w:rPr>
        <w:t>karıştırma.</w:t>
      </w:r>
      <w:r w:rsidRPr="00E771F5" w:rsidR="00FB6687">
        <w:rPr>
          <w:sz w:val="18"/>
        </w:rPr>
        <w:t xml:space="preserve"> </w:t>
      </w:r>
      <w:r w:rsidRPr="00E771F5">
        <w:rPr>
          <w:sz w:val="18"/>
        </w:rPr>
        <w:t>Her</w:t>
      </w:r>
      <w:r w:rsidRPr="00E771F5" w:rsidR="00FB6687">
        <w:rPr>
          <w:sz w:val="18"/>
        </w:rPr>
        <w:t xml:space="preserve"> </w:t>
      </w:r>
      <w:r w:rsidRPr="00E771F5">
        <w:rPr>
          <w:sz w:val="18"/>
        </w:rPr>
        <w:t>sıkıştığınızda</w:t>
      </w:r>
      <w:r w:rsidRPr="00E771F5" w:rsidR="00FB6687">
        <w:rPr>
          <w:sz w:val="18"/>
        </w:rPr>
        <w:t xml:space="preserve"> </w:t>
      </w:r>
      <w:r w:rsidRPr="00E771F5">
        <w:rPr>
          <w:sz w:val="18"/>
        </w:rPr>
        <w:t>Kürt</w:t>
      </w:r>
      <w:r w:rsidRPr="00E771F5" w:rsidR="00FB6687">
        <w:rPr>
          <w:sz w:val="18"/>
        </w:rPr>
        <w:t xml:space="preserve"> </w:t>
      </w:r>
      <w:r w:rsidRPr="00E771F5">
        <w:rPr>
          <w:sz w:val="18"/>
        </w:rPr>
        <w:t>meselesini</w:t>
      </w:r>
      <w:r w:rsidRPr="00E771F5" w:rsidR="00FB6687">
        <w:rPr>
          <w:sz w:val="18"/>
        </w:rPr>
        <w:t xml:space="preserve"> </w:t>
      </w:r>
      <w:r w:rsidRPr="00E771F5">
        <w:rPr>
          <w:sz w:val="18"/>
        </w:rPr>
        <w:t>teröre</w:t>
      </w:r>
      <w:r w:rsidRPr="00E771F5" w:rsidR="00FB6687">
        <w:rPr>
          <w:sz w:val="18"/>
        </w:rPr>
        <w:t xml:space="preserve"> </w:t>
      </w:r>
      <w:r w:rsidRPr="00E771F5">
        <w:rPr>
          <w:sz w:val="18"/>
        </w:rPr>
        <w:t>kalkan</w:t>
      </w:r>
      <w:r w:rsidRPr="00E771F5" w:rsidR="00FB6687">
        <w:rPr>
          <w:sz w:val="18"/>
        </w:rPr>
        <w:t xml:space="preserve"> </w:t>
      </w:r>
      <w:r w:rsidRPr="00E771F5">
        <w:rPr>
          <w:sz w:val="18"/>
        </w:rPr>
        <w:t>yapıyorsunuz.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Aslında,</w:t>
      </w:r>
      <w:r w:rsidRPr="00E771F5" w:rsidR="00FB6687">
        <w:rPr>
          <w:sz w:val="18"/>
        </w:rPr>
        <w:t xml:space="preserve"> </w:t>
      </w:r>
      <w:r w:rsidRPr="00E771F5">
        <w:rPr>
          <w:sz w:val="18"/>
        </w:rPr>
        <w:t>derin</w:t>
      </w:r>
      <w:r w:rsidRPr="00E771F5" w:rsidR="00FB6687">
        <w:rPr>
          <w:sz w:val="18"/>
        </w:rPr>
        <w:t xml:space="preserve"> </w:t>
      </w:r>
      <w:r w:rsidRPr="00E771F5">
        <w:rPr>
          <w:sz w:val="18"/>
        </w:rPr>
        <w:t>devlete</w:t>
      </w:r>
      <w:r w:rsidRPr="00E771F5" w:rsidR="00FB6687">
        <w:rPr>
          <w:sz w:val="18"/>
        </w:rPr>
        <w:t xml:space="preserve"> </w:t>
      </w:r>
      <w:r w:rsidRPr="00E771F5">
        <w:rPr>
          <w:sz w:val="18"/>
        </w:rPr>
        <w:t>ihtiyacımız</w:t>
      </w:r>
      <w:r w:rsidRPr="00E771F5" w:rsidR="00FB6687">
        <w:rPr>
          <w:sz w:val="18"/>
        </w:rPr>
        <w:t xml:space="preserve"> </w:t>
      </w:r>
      <w:r w:rsidRPr="00E771F5">
        <w:rPr>
          <w:sz w:val="18"/>
        </w:rPr>
        <w:t>varmış.</w:t>
      </w:r>
      <w:r w:rsidRPr="00E771F5" w:rsidR="00FB6687">
        <w:rPr>
          <w:sz w:val="18"/>
        </w:rPr>
        <w:t xml:space="preserve"> </w:t>
      </w:r>
      <w:r w:rsidRPr="00E771F5">
        <w:rPr>
          <w:sz w:val="18"/>
        </w:rPr>
        <w:t>“Derin</w:t>
      </w:r>
      <w:r w:rsidRPr="00E771F5" w:rsidR="00FB6687">
        <w:rPr>
          <w:sz w:val="18"/>
        </w:rPr>
        <w:t xml:space="preserve"> </w:t>
      </w:r>
      <w:r w:rsidRPr="00E771F5">
        <w:rPr>
          <w:sz w:val="18"/>
        </w:rPr>
        <w:t>devlete</w:t>
      </w:r>
      <w:r w:rsidRPr="00E771F5" w:rsidR="00FB6687">
        <w:rPr>
          <w:sz w:val="18"/>
        </w:rPr>
        <w:t xml:space="preserve"> </w:t>
      </w:r>
      <w:r w:rsidRPr="00E771F5">
        <w:rPr>
          <w:sz w:val="18"/>
        </w:rPr>
        <w:t>ihtiyacımız</w:t>
      </w:r>
      <w:r w:rsidRPr="00E771F5" w:rsidR="00FB6687">
        <w:rPr>
          <w:sz w:val="18"/>
        </w:rPr>
        <w:t xml:space="preserve"> </w:t>
      </w:r>
      <w:r w:rsidRPr="00E771F5">
        <w:rPr>
          <w:sz w:val="18"/>
        </w:rPr>
        <w:t>var…”</w:t>
      </w:r>
      <w:r w:rsidRPr="00E771F5" w:rsidR="00FB6687">
        <w:rPr>
          <w:sz w:val="18"/>
        </w:rPr>
        <w:t xml:space="preserve"> </w:t>
      </w:r>
      <w:r w:rsidRPr="00E771F5">
        <w:rPr>
          <w:sz w:val="18"/>
        </w:rPr>
        <w:t>Derin</w:t>
      </w:r>
      <w:r w:rsidRPr="00E771F5" w:rsidR="00FB6687">
        <w:rPr>
          <w:sz w:val="18"/>
        </w:rPr>
        <w:t xml:space="preserve"> </w:t>
      </w:r>
      <w:r w:rsidRPr="00E771F5">
        <w:rPr>
          <w:sz w:val="18"/>
        </w:rPr>
        <w:t>devlete</w:t>
      </w:r>
      <w:r w:rsidRPr="00E771F5" w:rsidR="00FB6687">
        <w:rPr>
          <w:sz w:val="18"/>
        </w:rPr>
        <w:t xml:space="preserve"> </w:t>
      </w:r>
      <w:r w:rsidRPr="00E771F5">
        <w:rPr>
          <w:sz w:val="18"/>
        </w:rPr>
        <w:t>güzellemeler</w:t>
      </w:r>
      <w:r w:rsidRPr="00E771F5" w:rsidR="00FB6687">
        <w:rPr>
          <w:sz w:val="18"/>
        </w:rPr>
        <w:t xml:space="preserve"> </w:t>
      </w:r>
      <w:r w:rsidRPr="00E771F5">
        <w:rPr>
          <w:sz w:val="18"/>
        </w:rPr>
        <w:t>yapıyorsunuz.</w:t>
      </w:r>
      <w:r w:rsidRPr="00E771F5" w:rsidR="00FB6687">
        <w:rPr>
          <w:sz w:val="18"/>
        </w:rPr>
        <w:t xml:space="preserve"> </w:t>
      </w:r>
      <w:r w:rsidRPr="00E771F5">
        <w:rPr>
          <w:sz w:val="18"/>
        </w:rPr>
        <w:t>Ne</w:t>
      </w:r>
      <w:r w:rsidRPr="00E771F5" w:rsidR="00FB6687">
        <w:rPr>
          <w:sz w:val="18"/>
        </w:rPr>
        <w:t xml:space="preserve"> </w:t>
      </w:r>
      <w:r w:rsidRPr="00E771F5">
        <w:rPr>
          <w:sz w:val="18"/>
        </w:rPr>
        <w:t>oldu,</w:t>
      </w:r>
      <w:r w:rsidRPr="00E771F5" w:rsidR="00FB6687">
        <w:rPr>
          <w:sz w:val="18"/>
        </w:rPr>
        <w:t xml:space="preserve"> </w:t>
      </w:r>
      <w:r w:rsidRPr="00E771F5">
        <w:rPr>
          <w:sz w:val="18"/>
        </w:rPr>
        <w:t>hani</w:t>
      </w:r>
      <w:r w:rsidRPr="00E771F5" w:rsidR="00FB6687">
        <w:rPr>
          <w:sz w:val="18"/>
        </w:rPr>
        <w:t xml:space="preserve"> </w:t>
      </w:r>
      <w:r w:rsidRPr="00E771F5">
        <w:rPr>
          <w:sz w:val="18"/>
        </w:rPr>
        <w:t>derin</w:t>
      </w:r>
      <w:r w:rsidRPr="00E771F5" w:rsidR="00FB6687">
        <w:rPr>
          <w:sz w:val="18"/>
        </w:rPr>
        <w:t xml:space="preserve"> </w:t>
      </w:r>
      <w:r w:rsidRPr="00E771F5">
        <w:rPr>
          <w:sz w:val="18"/>
        </w:rPr>
        <w:t>devletle</w:t>
      </w:r>
      <w:r w:rsidRPr="00E771F5" w:rsidR="00FB6687">
        <w:rPr>
          <w:sz w:val="18"/>
        </w:rPr>
        <w:t xml:space="preserve"> </w:t>
      </w:r>
      <w:r w:rsidRPr="00E771F5">
        <w:rPr>
          <w:sz w:val="18"/>
        </w:rPr>
        <w:t>mücadele</w:t>
      </w:r>
      <w:r w:rsidRPr="00E771F5" w:rsidR="00FB6687">
        <w:rPr>
          <w:sz w:val="18"/>
        </w:rPr>
        <w:t xml:space="preserve"> </w:t>
      </w:r>
      <w:r w:rsidRPr="00E771F5">
        <w:rPr>
          <w:sz w:val="18"/>
        </w:rPr>
        <w:t>ediyordunuz?</w:t>
      </w:r>
      <w:r w:rsidRPr="00E771F5" w:rsidR="00FB6687">
        <w:rPr>
          <w:sz w:val="18"/>
        </w:rPr>
        <w:t xml:space="preserve"> </w:t>
      </w:r>
      <w:r w:rsidRPr="00E771F5">
        <w:rPr>
          <w:sz w:val="18"/>
        </w:rPr>
        <w:t>“Derin</w:t>
      </w:r>
      <w:r w:rsidRPr="00E771F5" w:rsidR="00FB6687">
        <w:rPr>
          <w:sz w:val="18"/>
        </w:rPr>
        <w:t xml:space="preserve"> </w:t>
      </w:r>
      <w:r w:rsidRPr="00E771F5">
        <w:rPr>
          <w:sz w:val="18"/>
        </w:rPr>
        <w:t>devletle</w:t>
      </w:r>
      <w:r w:rsidRPr="00E771F5" w:rsidR="00FB6687">
        <w:rPr>
          <w:sz w:val="18"/>
        </w:rPr>
        <w:t xml:space="preserve"> </w:t>
      </w:r>
      <w:r w:rsidRPr="00E771F5">
        <w:rPr>
          <w:sz w:val="18"/>
        </w:rPr>
        <w:t>mücadele”</w:t>
      </w:r>
      <w:r w:rsidRPr="00E771F5" w:rsidR="00FB6687">
        <w:rPr>
          <w:sz w:val="18"/>
        </w:rPr>
        <w:t xml:space="preserve"> </w:t>
      </w:r>
      <w:r w:rsidRPr="00E771F5">
        <w:rPr>
          <w:sz w:val="18"/>
        </w:rPr>
        <w:t>adı</w:t>
      </w:r>
      <w:r w:rsidRPr="00E771F5" w:rsidR="00FB6687">
        <w:rPr>
          <w:sz w:val="18"/>
        </w:rPr>
        <w:t xml:space="preserve"> </w:t>
      </w:r>
      <w:r w:rsidRPr="00E771F5">
        <w:rPr>
          <w:sz w:val="18"/>
        </w:rPr>
        <w:t>altında</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tonlarca</w:t>
      </w:r>
      <w:r w:rsidRPr="00E771F5" w:rsidR="00FB6687">
        <w:rPr>
          <w:sz w:val="18"/>
        </w:rPr>
        <w:t xml:space="preserve"> </w:t>
      </w:r>
      <w:r w:rsidRPr="00E771F5">
        <w:rPr>
          <w:sz w:val="18"/>
        </w:rPr>
        <w:t>laflar</w:t>
      </w:r>
      <w:r w:rsidRPr="00E771F5" w:rsidR="00FB6687">
        <w:rPr>
          <w:sz w:val="18"/>
        </w:rPr>
        <w:t xml:space="preserve"> </w:t>
      </w:r>
      <w:r w:rsidRPr="00E771F5">
        <w:rPr>
          <w:sz w:val="18"/>
        </w:rPr>
        <w:t>ettiniz.</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derin</w:t>
      </w:r>
      <w:r w:rsidRPr="00E771F5" w:rsidR="00FB6687">
        <w:rPr>
          <w:sz w:val="18"/>
        </w:rPr>
        <w:t xml:space="preserve"> </w:t>
      </w:r>
      <w:r w:rsidRPr="00E771F5">
        <w:rPr>
          <w:sz w:val="18"/>
        </w:rPr>
        <w:t>devletle</w:t>
      </w:r>
      <w:r w:rsidRPr="00E771F5" w:rsidR="00FB6687">
        <w:rPr>
          <w:sz w:val="18"/>
        </w:rPr>
        <w:t xml:space="preserve"> </w:t>
      </w:r>
      <w:r w:rsidRPr="00E771F5">
        <w:rPr>
          <w:sz w:val="18"/>
        </w:rPr>
        <w:t>de</w:t>
      </w:r>
      <w:r w:rsidRPr="00E771F5" w:rsidR="00FB6687">
        <w:rPr>
          <w:sz w:val="18"/>
        </w:rPr>
        <w:t xml:space="preserve"> </w:t>
      </w:r>
      <w:r w:rsidRPr="00E771F5">
        <w:rPr>
          <w:sz w:val="18"/>
        </w:rPr>
        <w:t>mücadele</w:t>
      </w:r>
      <w:r w:rsidRPr="00E771F5" w:rsidR="00FB6687">
        <w:rPr>
          <w:sz w:val="18"/>
        </w:rPr>
        <w:t xml:space="preserve"> </w:t>
      </w:r>
      <w:r w:rsidRPr="00E771F5">
        <w:rPr>
          <w:sz w:val="18"/>
        </w:rPr>
        <w:t>ediyoruz,</w:t>
      </w:r>
      <w:r w:rsidRPr="00E771F5" w:rsidR="00FB6687">
        <w:rPr>
          <w:sz w:val="18"/>
        </w:rPr>
        <w:t xml:space="preserve"> </w:t>
      </w:r>
      <w:r w:rsidRPr="00E771F5">
        <w:rPr>
          <w:sz w:val="18"/>
        </w:rPr>
        <w:t>PKK’yla</w:t>
      </w:r>
      <w:r w:rsidRPr="00E771F5" w:rsidR="00FB6687">
        <w:rPr>
          <w:sz w:val="18"/>
        </w:rPr>
        <w:t xml:space="preserve"> </w:t>
      </w:r>
      <w:r w:rsidRPr="00E771F5">
        <w:rPr>
          <w:sz w:val="18"/>
        </w:rPr>
        <w:t>da</w:t>
      </w:r>
      <w:r w:rsidRPr="00E771F5" w:rsidR="00FB6687">
        <w:rPr>
          <w:sz w:val="18"/>
        </w:rPr>
        <w:t xml:space="preserve"> </w:t>
      </w:r>
      <w:r w:rsidRPr="00E771F5">
        <w:rPr>
          <w:sz w:val="18"/>
        </w:rPr>
        <w:t>ediyoruz.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demek</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size</w:t>
      </w:r>
      <w:r w:rsidRPr="00E771F5" w:rsidR="00FB6687">
        <w:rPr>
          <w:sz w:val="18"/>
        </w:rPr>
        <w:t xml:space="preserve"> </w:t>
      </w:r>
      <w:r w:rsidRPr="00E771F5">
        <w:rPr>
          <w:sz w:val="18"/>
        </w:rPr>
        <w:t>söyleyeyim:</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demek,</w:t>
      </w:r>
      <w:r w:rsidRPr="00E771F5" w:rsidR="00FB6687">
        <w:rPr>
          <w:sz w:val="18"/>
        </w:rPr>
        <w:t xml:space="preserve"> </w:t>
      </w:r>
      <w:r w:rsidRPr="00E771F5">
        <w:rPr>
          <w:sz w:val="18"/>
        </w:rPr>
        <w:t>Musa</w:t>
      </w:r>
      <w:r w:rsidRPr="00E771F5" w:rsidR="00FB6687">
        <w:rPr>
          <w:sz w:val="18"/>
        </w:rPr>
        <w:t xml:space="preserve"> </w:t>
      </w:r>
      <w:r w:rsidRPr="00E771F5">
        <w:rPr>
          <w:sz w:val="18"/>
        </w:rPr>
        <w:t>Anter’i</w:t>
      </w:r>
      <w:r w:rsidRPr="00E771F5" w:rsidR="00FB6687">
        <w:rPr>
          <w:sz w:val="18"/>
        </w:rPr>
        <w:t xml:space="preserve"> </w:t>
      </w:r>
      <w:r w:rsidRPr="00E771F5">
        <w:rPr>
          <w:sz w:val="18"/>
        </w:rPr>
        <w:t>öldürmek</w:t>
      </w:r>
      <w:r w:rsidRPr="00E771F5" w:rsidR="00FB6687">
        <w:rPr>
          <w:sz w:val="18"/>
        </w:rPr>
        <w:t xml:space="preserve"> </w:t>
      </w:r>
      <w:r w:rsidRPr="00E771F5">
        <w:rPr>
          <w:sz w:val="18"/>
        </w:rPr>
        <w:t>demektir;</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demek,</w:t>
      </w:r>
      <w:r w:rsidRPr="00E771F5" w:rsidR="00FB6687">
        <w:rPr>
          <w:sz w:val="18"/>
        </w:rPr>
        <w:t xml:space="preserve"> </w:t>
      </w:r>
      <w:r w:rsidRPr="00E771F5">
        <w:rPr>
          <w:sz w:val="18"/>
        </w:rPr>
        <w:t>Türkiye’de</w:t>
      </w:r>
      <w:r w:rsidRPr="00E771F5" w:rsidR="00FB6687">
        <w:rPr>
          <w:sz w:val="18"/>
        </w:rPr>
        <w:t xml:space="preserve"> </w:t>
      </w:r>
      <w:r w:rsidRPr="00E771F5">
        <w:rPr>
          <w:sz w:val="18"/>
        </w:rPr>
        <w:t>yüzlerce</w:t>
      </w:r>
      <w:r w:rsidRPr="00E771F5" w:rsidR="00FB6687">
        <w:rPr>
          <w:sz w:val="18"/>
        </w:rPr>
        <w:t xml:space="preserve"> </w:t>
      </w:r>
      <w:r w:rsidRPr="00E771F5">
        <w:rPr>
          <w:sz w:val="18"/>
        </w:rPr>
        <w:t>aydını</w:t>
      </w:r>
      <w:r w:rsidRPr="00E771F5" w:rsidR="00FB6687">
        <w:rPr>
          <w:sz w:val="18"/>
        </w:rPr>
        <w:t xml:space="preserve"> </w:t>
      </w:r>
      <w:r w:rsidRPr="00E771F5">
        <w:rPr>
          <w:sz w:val="18"/>
        </w:rPr>
        <w:t>öldürmek</w:t>
      </w:r>
      <w:r w:rsidRPr="00E771F5" w:rsidR="00FB6687">
        <w:rPr>
          <w:sz w:val="18"/>
        </w:rPr>
        <w:t xml:space="preserve"> </w:t>
      </w:r>
      <w:r w:rsidRPr="00E771F5">
        <w:rPr>
          <w:sz w:val="18"/>
        </w:rPr>
        <w:t>demektir,</w:t>
      </w:r>
      <w:r w:rsidRPr="00E771F5" w:rsidR="00FB6687">
        <w:rPr>
          <w:sz w:val="18"/>
        </w:rPr>
        <w:t xml:space="preserve"> </w:t>
      </w:r>
      <w:r w:rsidRPr="00E771F5">
        <w:rPr>
          <w:sz w:val="18"/>
        </w:rPr>
        <w:t>Uğur</w:t>
      </w:r>
      <w:r w:rsidRPr="00E771F5" w:rsidR="00FB6687">
        <w:rPr>
          <w:sz w:val="18"/>
        </w:rPr>
        <w:t xml:space="preserve"> </w:t>
      </w:r>
      <w:r w:rsidRPr="00E771F5">
        <w:rPr>
          <w:sz w:val="18"/>
        </w:rPr>
        <w:t>Mumcu’yu</w:t>
      </w:r>
      <w:r w:rsidRPr="00E771F5" w:rsidR="00FB6687">
        <w:rPr>
          <w:sz w:val="18"/>
        </w:rPr>
        <w:t xml:space="preserve"> </w:t>
      </w:r>
      <w:r w:rsidRPr="00E771F5">
        <w:rPr>
          <w:sz w:val="18"/>
        </w:rPr>
        <w:t>öldürmek</w:t>
      </w:r>
      <w:r w:rsidRPr="00E771F5" w:rsidR="00FB6687">
        <w:rPr>
          <w:sz w:val="18"/>
        </w:rPr>
        <w:t xml:space="preserve"> </w:t>
      </w:r>
      <w:r w:rsidRPr="00E771F5">
        <w:rPr>
          <w:sz w:val="18"/>
        </w:rPr>
        <w:t>demektir</w:t>
      </w:r>
      <w:r w:rsidRPr="00E771F5" w:rsidR="00FB6687">
        <w:rPr>
          <w:sz w:val="18"/>
        </w:rPr>
        <w:t xml:space="preserve"> </w:t>
      </w:r>
      <w:r w:rsidRPr="00E771F5">
        <w:rPr>
          <w:sz w:val="18"/>
        </w:rPr>
        <w:t>ve</w:t>
      </w:r>
      <w:r w:rsidRPr="00E771F5" w:rsidR="00FB6687">
        <w:rPr>
          <w:sz w:val="18"/>
        </w:rPr>
        <w:t xml:space="preserve"> </w:t>
      </w:r>
      <w:r w:rsidRPr="00E771F5">
        <w:rPr>
          <w:sz w:val="18"/>
        </w:rPr>
        <w:t>onlarla</w:t>
      </w:r>
      <w:r w:rsidRPr="00E771F5" w:rsidR="00FB6687">
        <w:rPr>
          <w:sz w:val="18"/>
        </w:rPr>
        <w:t xml:space="preserve"> </w:t>
      </w:r>
      <w:r w:rsidRPr="00E771F5">
        <w:rPr>
          <w:sz w:val="18"/>
        </w:rPr>
        <w:t>mafyalaşmak</w:t>
      </w:r>
      <w:r w:rsidRPr="00E771F5" w:rsidR="00FB6687">
        <w:rPr>
          <w:sz w:val="18"/>
        </w:rPr>
        <w:t xml:space="preserve"> </w:t>
      </w:r>
      <w:r w:rsidRPr="00E771F5">
        <w:rPr>
          <w:sz w:val="18"/>
        </w:rPr>
        <w:t>demektir.</w:t>
      </w:r>
      <w:r w:rsidRPr="00E771F5" w:rsidR="00FB6687">
        <w:rPr>
          <w:sz w:val="18"/>
        </w:rPr>
        <w:t xml:space="preserve"> </w:t>
      </w:r>
      <w:r w:rsidRPr="00E771F5">
        <w:rPr>
          <w:sz w:val="18"/>
        </w:rPr>
        <w:t>Onlarla</w:t>
      </w:r>
      <w:r w:rsidRPr="00E771F5" w:rsidR="00FB6687">
        <w:rPr>
          <w:sz w:val="18"/>
        </w:rPr>
        <w:t xml:space="preserve"> </w:t>
      </w:r>
      <w:r w:rsidRPr="00E771F5">
        <w:rPr>
          <w:sz w:val="18"/>
        </w:rPr>
        <w:t>yapacağınız</w:t>
      </w:r>
      <w:r w:rsidRPr="00E771F5" w:rsidR="00FB6687">
        <w:rPr>
          <w:sz w:val="18"/>
        </w:rPr>
        <w:t xml:space="preserve"> </w:t>
      </w:r>
      <w:r w:rsidRPr="00E771F5">
        <w:rPr>
          <w:sz w:val="18"/>
        </w:rPr>
        <w:t>suç</w:t>
      </w:r>
      <w:r w:rsidRPr="00E771F5" w:rsidR="00FB6687">
        <w:rPr>
          <w:sz w:val="18"/>
        </w:rPr>
        <w:t xml:space="preserve"> </w:t>
      </w:r>
      <w:r w:rsidRPr="00E771F5">
        <w:rPr>
          <w:sz w:val="18"/>
        </w:rPr>
        <w:t>ortaklığında</w:t>
      </w:r>
      <w:r w:rsidRPr="00E771F5" w:rsidR="00FB6687">
        <w:rPr>
          <w:sz w:val="18"/>
        </w:rPr>
        <w:t xml:space="preserve"> </w:t>
      </w:r>
      <w:r w:rsidRPr="00E771F5">
        <w:rPr>
          <w:sz w:val="18"/>
        </w:rPr>
        <w:t>yarın</w:t>
      </w:r>
      <w:r w:rsidRPr="00E771F5" w:rsidR="00FB6687">
        <w:rPr>
          <w:sz w:val="18"/>
        </w:rPr>
        <w:t xml:space="preserve"> </w:t>
      </w:r>
      <w:r w:rsidRPr="00E771F5">
        <w:rPr>
          <w:sz w:val="18"/>
        </w:rPr>
        <w:t>öbür</w:t>
      </w:r>
      <w:r w:rsidRPr="00E771F5" w:rsidR="00FB6687">
        <w:rPr>
          <w:sz w:val="18"/>
        </w:rPr>
        <w:t xml:space="preserve"> </w:t>
      </w:r>
      <w:r w:rsidRPr="00E771F5">
        <w:rPr>
          <w:sz w:val="18"/>
        </w:rPr>
        <w:t>gün</w:t>
      </w:r>
      <w:r w:rsidRPr="00E771F5" w:rsidR="00FB6687">
        <w:rPr>
          <w:sz w:val="18"/>
        </w:rPr>
        <w:t xml:space="preserve"> </w:t>
      </w:r>
      <w:r w:rsidRPr="00E771F5">
        <w:rPr>
          <w:sz w:val="18"/>
        </w:rPr>
        <w:t>geldiğinde</w:t>
      </w:r>
      <w:r w:rsidRPr="00E771F5" w:rsidR="00FB6687">
        <w:rPr>
          <w:sz w:val="18"/>
        </w:rPr>
        <w:t xml:space="preserve"> </w:t>
      </w:r>
      <w:r w:rsidRPr="00E771F5">
        <w:rPr>
          <w:sz w:val="18"/>
        </w:rPr>
        <w:t>diyecek</w:t>
      </w:r>
      <w:r w:rsidRPr="00E771F5" w:rsidR="00FB6687">
        <w:rPr>
          <w:sz w:val="18"/>
        </w:rPr>
        <w:t xml:space="preserve"> </w:t>
      </w:r>
      <w:r w:rsidRPr="00E771F5">
        <w:rPr>
          <w:sz w:val="18"/>
        </w:rPr>
        <w:t>“Gel,</w:t>
      </w:r>
      <w:r w:rsidRPr="00E771F5" w:rsidR="00FB6687">
        <w:rPr>
          <w:sz w:val="18"/>
        </w:rPr>
        <w:t xml:space="preserve"> </w:t>
      </w:r>
      <w:r w:rsidRPr="00E771F5">
        <w:rPr>
          <w:sz w:val="18"/>
        </w:rPr>
        <w:t>bakayım</w:t>
      </w:r>
      <w:r w:rsidRPr="00E771F5" w:rsidR="00FB6687">
        <w:rPr>
          <w:sz w:val="18"/>
        </w:rPr>
        <w:t xml:space="preserve"> </w:t>
      </w:r>
      <w:r w:rsidRPr="00E771F5">
        <w:rPr>
          <w:sz w:val="18"/>
        </w:rPr>
        <w:t>buraya,</w:t>
      </w:r>
      <w:r w:rsidRPr="00E771F5" w:rsidR="00FB6687">
        <w:rPr>
          <w:sz w:val="18"/>
        </w:rPr>
        <w:t xml:space="preserve"> </w:t>
      </w:r>
      <w:r w:rsidRPr="00E771F5">
        <w:rPr>
          <w:sz w:val="18"/>
        </w:rPr>
        <w:t>sen</w:t>
      </w:r>
      <w:r w:rsidRPr="00E771F5" w:rsidR="00FB6687">
        <w:rPr>
          <w:sz w:val="18"/>
        </w:rPr>
        <w:t xml:space="preserve"> </w:t>
      </w:r>
      <w:r w:rsidRPr="00E771F5">
        <w:rPr>
          <w:sz w:val="18"/>
        </w:rPr>
        <w:t>bana</w:t>
      </w:r>
      <w:r w:rsidRPr="00E771F5" w:rsidR="00FB6687">
        <w:rPr>
          <w:sz w:val="18"/>
        </w:rPr>
        <w:t xml:space="preserve"> </w:t>
      </w:r>
      <w:r w:rsidRPr="00E771F5">
        <w:rPr>
          <w:sz w:val="18"/>
        </w:rPr>
        <w:t>şunu</w:t>
      </w:r>
      <w:r w:rsidRPr="00E771F5" w:rsidR="00FB6687">
        <w:rPr>
          <w:sz w:val="18"/>
        </w:rPr>
        <w:t xml:space="preserve"> </w:t>
      </w:r>
      <w:r w:rsidRPr="00E771F5">
        <w:rPr>
          <w:sz w:val="18"/>
        </w:rPr>
        <w:t>yaptırdın,</w:t>
      </w:r>
      <w:r w:rsidRPr="00E771F5" w:rsidR="00FB6687">
        <w:rPr>
          <w:sz w:val="18"/>
        </w:rPr>
        <w:t xml:space="preserve"> </w:t>
      </w:r>
      <w:r w:rsidRPr="00E771F5">
        <w:rPr>
          <w:sz w:val="18"/>
        </w:rPr>
        <w:t>bunu</w:t>
      </w:r>
      <w:r w:rsidRPr="00E771F5" w:rsidR="00FB6687">
        <w:rPr>
          <w:sz w:val="18"/>
        </w:rPr>
        <w:t xml:space="preserve"> </w:t>
      </w:r>
      <w:r w:rsidRPr="00E771F5">
        <w:rPr>
          <w:sz w:val="18"/>
        </w:rPr>
        <w:t>yaptırdın.”</w:t>
      </w:r>
      <w:r w:rsidRPr="00E771F5" w:rsidR="00FB6687">
        <w:rPr>
          <w:sz w:val="18"/>
        </w:rPr>
        <w:t xml:space="preserve"> </w:t>
      </w:r>
      <w:r w:rsidRPr="00E771F5">
        <w:rPr>
          <w:sz w:val="18"/>
        </w:rPr>
        <w:t>İpleri</w:t>
      </w:r>
      <w:r w:rsidRPr="00E771F5" w:rsidR="00FB6687">
        <w:rPr>
          <w:sz w:val="18"/>
        </w:rPr>
        <w:t xml:space="preserve"> </w:t>
      </w:r>
      <w:r w:rsidRPr="00E771F5">
        <w:rPr>
          <w:sz w:val="18"/>
        </w:rPr>
        <w:t>kaptıracaksınız.</w:t>
      </w:r>
      <w:r w:rsidRPr="00E771F5" w:rsidR="00FB6687">
        <w:rPr>
          <w:sz w:val="18"/>
        </w:rPr>
        <w:t xml:space="preserve"> </w:t>
      </w:r>
      <w:r w:rsidRPr="00E771F5">
        <w:rPr>
          <w:sz w:val="18"/>
        </w:rPr>
        <w:t>Derin</w:t>
      </w:r>
      <w:r w:rsidRPr="00E771F5" w:rsidR="00FB6687">
        <w:rPr>
          <w:sz w:val="18"/>
        </w:rPr>
        <w:t xml:space="preserve"> </w:t>
      </w:r>
      <w:r w:rsidRPr="00E771F5">
        <w:rPr>
          <w:sz w:val="18"/>
        </w:rPr>
        <w:t>devlete</w:t>
      </w:r>
      <w:r w:rsidRPr="00E771F5" w:rsidR="00FB6687">
        <w:rPr>
          <w:sz w:val="18"/>
        </w:rPr>
        <w:t xml:space="preserve"> </w:t>
      </w:r>
      <w:r w:rsidRPr="00E771F5">
        <w:rPr>
          <w:sz w:val="18"/>
        </w:rPr>
        <w:t>gerek</w:t>
      </w:r>
      <w:r w:rsidRPr="00E771F5" w:rsidR="00FB6687">
        <w:rPr>
          <w:sz w:val="18"/>
        </w:rPr>
        <w:t xml:space="preserve"> </w:t>
      </w:r>
      <w:r w:rsidRPr="00E771F5">
        <w:rPr>
          <w:sz w:val="18"/>
        </w:rPr>
        <w:t>yok.</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Askeri</w:t>
      </w:r>
      <w:r w:rsidRPr="00E771F5" w:rsidR="00FB6687">
        <w:rPr>
          <w:sz w:val="18"/>
        </w:rPr>
        <w:t xml:space="preserve"> </w:t>
      </w:r>
      <w:r w:rsidRPr="00E771F5">
        <w:rPr>
          <w:sz w:val="18"/>
        </w:rPr>
        <w:t>kim</w:t>
      </w:r>
      <w:r w:rsidRPr="00E771F5" w:rsidR="00FB6687">
        <w:rPr>
          <w:sz w:val="18"/>
        </w:rPr>
        <w:t xml:space="preserve"> </w:t>
      </w:r>
      <w:r w:rsidRPr="00E771F5">
        <w:rPr>
          <w:sz w:val="18"/>
        </w:rPr>
        <w:t>öldürüyor?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Devletin</w:t>
      </w:r>
      <w:r w:rsidRPr="00E771F5" w:rsidR="00FB6687">
        <w:rPr>
          <w:sz w:val="18"/>
        </w:rPr>
        <w:t xml:space="preserve"> </w:t>
      </w:r>
      <w:r w:rsidRPr="00E771F5">
        <w:rPr>
          <w:sz w:val="18"/>
        </w:rPr>
        <w:t>derin</w:t>
      </w:r>
      <w:r w:rsidRPr="00E771F5" w:rsidR="00FB6687">
        <w:rPr>
          <w:sz w:val="18"/>
        </w:rPr>
        <w:t xml:space="preserve"> </w:t>
      </w:r>
      <w:r w:rsidRPr="00E771F5">
        <w:rPr>
          <w:sz w:val="18"/>
        </w:rPr>
        <w:t>bir</w:t>
      </w:r>
      <w:r w:rsidRPr="00E771F5" w:rsidR="00FB6687">
        <w:rPr>
          <w:sz w:val="18"/>
        </w:rPr>
        <w:t xml:space="preserve"> </w:t>
      </w:r>
      <w:r w:rsidRPr="00E771F5">
        <w:rPr>
          <w:sz w:val="18"/>
        </w:rPr>
        <w:t>akla</w:t>
      </w:r>
      <w:r w:rsidRPr="00E771F5" w:rsidR="00FB6687">
        <w:rPr>
          <w:sz w:val="18"/>
        </w:rPr>
        <w:t xml:space="preserve"> </w:t>
      </w:r>
      <w:r w:rsidRPr="00E771F5">
        <w:rPr>
          <w:sz w:val="18"/>
        </w:rPr>
        <w:t>ihtiyaca</w:t>
      </w:r>
      <w:r w:rsidRPr="00E771F5" w:rsidR="00FB6687">
        <w:rPr>
          <w:sz w:val="18"/>
        </w:rPr>
        <w:t xml:space="preserve"> </w:t>
      </w:r>
      <w:r w:rsidRPr="00E771F5">
        <w:rPr>
          <w:sz w:val="18"/>
        </w:rPr>
        <w:t>var,</w:t>
      </w:r>
      <w:r w:rsidRPr="00E771F5" w:rsidR="00FB6687">
        <w:rPr>
          <w:sz w:val="18"/>
        </w:rPr>
        <w:t xml:space="preserve"> </w:t>
      </w:r>
      <w:r w:rsidRPr="00E771F5">
        <w:rPr>
          <w:sz w:val="18"/>
        </w:rPr>
        <w:t>stratejik</w:t>
      </w:r>
      <w:r w:rsidRPr="00E771F5" w:rsidR="00FB6687">
        <w:rPr>
          <w:sz w:val="18"/>
        </w:rPr>
        <w:t xml:space="preserve"> </w:t>
      </w:r>
      <w:r w:rsidRPr="00E771F5">
        <w:rPr>
          <w:sz w:val="18"/>
        </w:rPr>
        <w:t>bir</w:t>
      </w:r>
      <w:r w:rsidRPr="00E771F5" w:rsidR="00FB6687">
        <w:rPr>
          <w:sz w:val="18"/>
        </w:rPr>
        <w:t xml:space="preserve"> </w:t>
      </w:r>
      <w:r w:rsidRPr="00E771F5">
        <w:rPr>
          <w:sz w:val="18"/>
        </w:rPr>
        <w:t>akla</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r w:rsidRPr="00E771F5">
        <w:rPr>
          <w:sz w:val="18"/>
        </w:rPr>
        <w:t>derin</w:t>
      </w:r>
      <w:r w:rsidRPr="00E771F5" w:rsidR="00FB6687">
        <w:rPr>
          <w:sz w:val="18"/>
        </w:rPr>
        <w:t xml:space="preserve"> </w:t>
      </w:r>
      <w:r w:rsidRPr="00E771F5">
        <w:rPr>
          <w:sz w:val="18"/>
        </w:rPr>
        <w:t>bir</w:t>
      </w:r>
      <w:r w:rsidRPr="00E771F5" w:rsidR="00FB6687">
        <w:rPr>
          <w:sz w:val="18"/>
        </w:rPr>
        <w:t xml:space="preserve"> </w:t>
      </w:r>
      <w:r w:rsidRPr="00E771F5">
        <w:rPr>
          <w:sz w:val="18"/>
        </w:rPr>
        <w:t>vicdana</w:t>
      </w:r>
      <w:r w:rsidRPr="00E771F5" w:rsidR="00FB6687">
        <w:rPr>
          <w:sz w:val="18"/>
        </w:rPr>
        <w:t xml:space="preserve"> </w:t>
      </w:r>
      <w:r w:rsidRPr="00E771F5">
        <w:rPr>
          <w:sz w:val="18"/>
        </w:rPr>
        <w:t>ihtiyacı</w:t>
      </w:r>
      <w:r w:rsidRPr="00E771F5" w:rsidR="00FB6687">
        <w:rPr>
          <w:sz w:val="18"/>
        </w:rPr>
        <w:t xml:space="preserve"> </w:t>
      </w:r>
      <w:r w:rsidRPr="00E771F5">
        <w:rPr>
          <w:sz w:val="18"/>
        </w:rPr>
        <w:t>var.</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Zaten</w:t>
      </w:r>
      <w:r w:rsidRPr="00E771F5" w:rsidR="00FB6687">
        <w:rPr>
          <w:sz w:val="18"/>
        </w:rPr>
        <w:t xml:space="preserve"> </w:t>
      </w:r>
      <w:r w:rsidRPr="00E771F5">
        <w:rPr>
          <w:sz w:val="18"/>
        </w:rPr>
        <w:t>MİT</w:t>
      </w:r>
      <w:r w:rsidRPr="00E771F5" w:rsidR="00FB6687">
        <w:rPr>
          <w:sz w:val="18"/>
        </w:rPr>
        <w:t xml:space="preserve"> </w:t>
      </w:r>
      <w:r w:rsidRPr="00E771F5">
        <w:rPr>
          <w:sz w:val="18"/>
        </w:rPr>
        <w:t>örgütü</w:t>
      </w:r>
      <w:r w:rsidRPr="00E771F5" w:rsidR="00FB6687">
        <w:rPr>
          <w:sz w:val="18"/>
        </w:rPr>
        <w:t xml:space="preserve"> </w:t>
      </w:r>
      <w:r w:rsidRPr="00E771F5">
        <w:rPr>
          <w:sz w:val="18"/>
        </w:rPr>
        <w:t>niçin</w:t>
      </w:r>
      <w:r w:rsidRPr="00E771F5" w:rsidR="00FB6687">
        <w:rPr>
          <w:sz w:val="18"/>
        </w:rPr>
        <w:t xml:space="preserve"> </w:t>
      </w:r>
      <w:r w:rsidRPr="00E771F5">
        <w:rPr>
          <w:sz w:val="18"/>
        </w:rPr>
        <w:t>var,</w:t>
      </w:r>
      <w:r w:rsidRPr="00E771F5" w:rsidR="00FB6687">
        <w:rPr>
          <w:sz w:val="18"/>
        </w:rPr>
        <w:t xml:space="preserve"> </w:t>
      </w:r>
      <w:r w:rsidRPr="00E771F5">
        <w:rPr>
          <w:sz w:val="18"/>
        </w:rPr>
        <w:t>Millî</w:t>
      </w:r>
      <w:r w:rsidRPr="00E771F5" w:rsidR="00FB6687">
        <w:rPr>
          <w:sz w:val="18"/>
        </w:rPr>
        <w:t xml:space="preserve"> </w:t>
      </w:r>
      <w:r w:rsidRPr="00E771F5">
        <w:rPr>
          <w:sz w:val="18"/>
        </w:rPr>
        <w:t>İstihbarat</w:t>
      </w:r>
      <w:r w:rsidRPr="00E771F5" w:rsidR="00FB6687">
        <w:rPr>
          <w:sz w:val="18"/>
        </w:rPr>
        <w:t xml:space="preserve"> </w:t>
      </w:r>
      <w:r w:rsidRPr="00E771F5">
        <w:rPr>
          <w:sz w:val="18"/>
        </w:rPr>
        <w:t>Teşkilatı</w:t>
      </w:r>
      <w:r w:rsidRPr="00E771F5" w:rsidR="00FB6687">
        <w:rPr>
          <w:sz w:val="18"/>
        </w:rPr>
        <w:t xml:space="preserve"> </w:t>
      </w:r>
      <w:r w:rsidRPr="00E771F5">
        <w:rPr>
          <w:sz w:val="18"/>
        </w:rPr>
        <w:t>ne</w:t>
      </w:r>
      <w:r w:rsidRPr="00E771F5" w:rsidR="00FB6687">
        <w:rPr>
          <w:sz w:val="18"/>
        </w:rPr>
        <w:t xml:space="preserve"> </w:t>
      </w:r>
      <w:r w:rsidRPr="00E771F5">
        <w:rPr>
          <w:sz w:val="18"/>
        </w:rPr>
        <w:t>için</w:t>
      </w:r>
      <w:r w:rsidRPr="00E771F5" w:rsidR="00FB6687">
        <w:rPr>
          <w:sz w:val="18"/>
        </w:rPr>
        <w:t xml:space="preserve"> </w:t>
      </w:r>
      <w:r w:rsidRPr="00E771F5">
        <w:rPr>
          <w:sz w:val="18"/>
        </w:rPr>
        <w:t>var</w:t>
      </w:r>
      <w:r w:rsidRPr="00E771F5" w:rsidR="00FB6687">
        <w:rPr>
          <w:sz w:val="18"/>
        </w:rPr>
        <w:t xml:space="preserve"> </w:t>
      </w:r>
      <w:r w:rsidRPr="00E771F5">
        <w:rPr>
          <w:sz w:val="18"/>
        </w:rPr>
        <w:t>arkadaşlar?</w:t>
      </w:r>
      <w:r w:rsidRPr="00E771F5" w:rsidR="00FB6687">
        <w:rPr>
          <w:sz w:val="18"/>
        </w:rPr>
        <w:t xml:space="preserve"> </w:t>
      </w:r>
      <w:r w:rsidRPr="00E771F5">
        <w:rPr>
          <w:sz w:val="18"/>
        </w:rPr>
        <w:t>Ne</w:t>
      </w:r>
      <w:r w:rsidRPr="00E771F5" w:rsidR="00FB6687">
        <w:rPr>
          <w:sz w:val="18"/>
        </w:rPr>
        <w:t xml:space="preserve"> </w:t>
      </w:r>
      <w:r w:rsidRPr="00E771F5">
        <w:rPr>
          <w:sz w:val="18"/>
        </w:rPr>
        <w:t>demek</w:t>
      </w:r>
      <w:r w:rsidRPr="00E771F5" w:rsidR="00FB6687">
        <w:rPr>
          <w:sz w:val="18"/>
        </w:rPr>
        <w:t xml:space="preserve"> </w:t>
      </w:r>
      <w:r w:rsidRPr="00E771F5">
        <w:rPr>
          <w:sz w:val="18"/>
        </w:rPr>
        <w:t>yani</w:t>
      </w:r>
      <w:r w:rsidRPr="00E771F5" w:rsidR="00FB6687">
        <w:rPr>
          <w:sz w:val="18"/>
        </w:rPr>
        <w:t xml:space="preserve"> </w:t>
      </w:r>
      <w:r w:rsidRPr="00E771F5">
        <w:rPr>
          <w:sz w:val="18"/>
        </w:rPr>
        <w:t>bir</w:t>
      </w:r>
      <w:r w:rsidRPr="00E771F5" w:rsidR="00FB6687">
        <w:rPr>
          <w:sz w:val="18"/>
        </w:rPr>
        <w:t xml:space="preserve"> </w:t>
      </w:r>
      <w:r w:rsidRPr="00E771F5">
        <w:rPr>
          <w:sz w:val="18"/>
        </w:rPr>
        <w:t>vekiliniz</w:t>
      </w:r>
      <w:r w:rsidRPr="00E771F5" w:rsidR="00FB6687">
        <w:rPr>
          <w:sz w:val="18"/>
        </w:rPr>
        <w:t xml:space="preserve"> </w:t>
      </w:r>
      <w:r w:rsidRPr="00E771F5">
        <w:rPr>
          <w:sz w:val="18"/>
        </w:rPr>
        <w:t>çıkıyor,</w:t>
      </w:r>
      <w:r w:rsidRPr="00E771F5" w:rsidR="00FB6687">
        <w:rPr>
          <w:sz w:val="18"/>
        </w:rPr>
        <w:t xml:space="preserve"> </w:t>
      </w:r>
      <w:r w:rsidRPr="00E771F5">
        <w:rPr>
          <w:sz w:val="18"/>
        </w:rPr>
        <w:t>her</w:t>
      </w:r>
      <w:r w:rsidRPr="00E771F5" w:rsidR="00FB6687">
        <w:rPr>
          <w:sz w:val="18"/>
        </w:rPr>
        <w:t xml:space="preserve"> </w:t>
      </w:r>
      <w:r w:rsidRPr="00E771F5">
        <w:rPr>
          <w:sz w:val="18"/>
        </w:rPr>
        <w:t>yerde</w:t>
      </w:r>
      <w:r w:rsidRPr="00E771F5" w:rsidR="00FB6687">
        <w:rPr>
          <w:sz w:val="18"/>
        </w:rPr>
        <w:t xml:space="preserve"> </w:t>
      </w:r>
      <w:r w:rsidRPr="00E771F5">
        <w:rPr>
          <w:sz w:val="18"/>
        </w:rPr>
        <w:t>bağırıyor,</w:t>
      </w:r>
      <w:r w:rsidRPr="00E771F5" w:rsidR="00FB6687">
        <w:rPr>
          <w:sz w:val="18"/>
        </w:rPr>
        <w:t xml:space="preserve"> </w:t>
      </w:r>
      <w:r w:rsidRPr="00E771F5">
        <w:rPr>
          <w:sz w:val="18"/>
        </w:rPr>
        <w:t>güzellemeler</w:t>
      </w:r>
      <w:r w:rsidRPr="00E771F5" w:rsidR="00FB6687">
        <w:rPr>
          <w:sz w:val="18"/>
        </w:rPr>
        <w:t xml:space="preserve"> </w:t>
      </w:r>
      <w:r w:rsidRPr="00E771F5">
        <w:rPr>
          <w:sz w:val="18"/>
        </w:rPr>
        <w:t>düzüyor,</w:t>
      </w:r>
      <w:r w:rsidRPr="00E771F5" w:rsidR="00FB6687">
        <w:rPr>
          <w:sz w:val="18"/>
        </w:rPr>
        <w:t xml:space="preserve"> </w:t>
      </w:r>
      <w:r w:rsidRPr="00E771F5">
        <w:rPr>
          <w:sz w:val="18"/>
        </w:rPr>
        <w:t>derin</w:t>
      </w:r>
      <w:r w:rsidRPr="00E771F5" w:rsidR="00FB6687">
        <w:rPr>
          <w:sz w:val="18"/>
        </w:rPr>
        <w:t xml:space="preserve"> </w:t>
      </w:r>
      <w:r w:rsidRPr="00E771F5">
        <w:rPr>
          <w:sz w:val="18"/>
        </w:rPr>
        <w:t>devlete</w:t>
      </w:r>
      <w:r w:rsidRPr="00E771F5" w:rsidR="00FB6687">
        <w:rPr>
          <w:sz w:val="18"/>
        </w:rPr>
        <w:t xml:space="preserve"> </w:t>
      </w:r>
      <w:r w:rsidRPr="00E771F5">
        <w:rPr>
          <w:sz w:val="18"/>
        </w:rPr>
        <w:t>ihtiyacımız</w:t>
      </w:r>
      <w:r w:rsidRPr="00E771F5" w:rsidR="00FB6687">
        <w:rPr>
          <w:sz w:val="18"/>
        </w:rPr>
        <w:t xml:space="preserve"> </w:t>
      </w:r>
      <w:r w:rsidRPr="00E771F5">
        <w:rPr>
          <w:sz w:val="18"/>
        </w:rPr>
        <w:t>varmış.</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bir</w:t>
      </w:r>
      <w:r w:rsidRPr="00E771F5" w:rsidR="00FB6687">
        <w:rPr>
          <w:sz w:val="18"/>
        </w:rPr>
        <w:t xml:space="preserve"> </w:t>
      </w:r>
      <w:r w:rsidRPr="00E771F5">
        <w:rPr>
          <w:sz w:val="18"/>
        </w:rPr>
        <w:t>kedi</w:t>
      </w:r>
      <w:r w:rsidRPr="00E771F5" w:rsidR="00FB6687">
        <w:rPr>
          <w:sz w:val="18"/>
        </w:rPr>
        <w:t xml:space="preserve"> </w:t>
      </w:r>
      <w:r w:rsidRPr="00E771F5">
        <w:rPr>
          <w:sz w:val="18"/>
        </w:rPr>
        <w:t>değildir;</w:t>
      </w:r>
      <w:r w:rsidRPr="00E771F5" w:rsidR="00FB6687">
        <w:rPr>
          <w:sz w:val="18"/>
        </w:rPr>
        <w:t xml:space="preserve"> </w:t>
      </w:r>
      <w:r w:rsidRPr="00E771F5">
        <w:rPr>
          <w:sz w:val="18"/>
        </w:rPr>
        <w:t>seveceğiniz,</w:t>
      </w:r>
      <w:r w:rsidRPr="00E771F5" w:rsidR="00FB6687">
        <w:rPr>
          <w:sz w:val="18"/>
        </w:rPr>
        <w:t xml:space="preserve"> </w:t>
      </w:r>
      <w:r w:rsidRPr="00E771F5">
        <w:rPr>
          <w:sz w:val="18"/>
        </w:rPr>
        <w:t>başını</w:t>
      </w:r>
      <w:r w:rsidRPr="00E771F5" w:rsidR="00FB6687">
        <w:rPr>
          <w:sz w:val="18"/>
        </w:rPr>
        <w:t xml:space="preserve"> </w:t>
      </w:r>
      <w:r w:rsidRPr="00E771F5">
        <w:rPr>
          <w:sz w:val="18"/>
        </w:rPr>
        <w:t>okşayacağınız</w:t>
      </w:r>
      <w:r w:rsidRPr="00E771F5" w:rsidR="00FB6687">
        <w:rPr>
          <w:sz w:val="18"/>
        </w:rPr>
        <w:t xml:space="preserve"> </w:t>
      </w:r>
      <w:r w:rsidRPr="00E771F5">
        <w:rPr>
          <w:sz w:val="18"/>
        </w:rPr>
        <w:t>bir</w:t>
      </w:r>
      <w:r w:rsidRPr="00E771F5" w:rsidR="00FB6687">
        <w:rPr>
          <w:sz w:val="18"/>
        </w:rPr>
        <w:t xml:space="preserve"> </w:t>
      </w:r>
      <w:r w:rsidRPr="00E771F5">
        <w:rPr>
          <w:sz w:val="18"/>
        </w:rPr>
        <w:t>kedi</w:t>
      </w:r>
      <w:r w:rsidRPr="00E771F5" w:rsidR="00FB6687">
        <w:rPr>
          <w:sz w:val="18"/>
        </w:rPr>
        <w:t xml:space="preserve"> </w:t>
      </w:r>
      <w:r w:rsidRPr="00E771F5">
        <w:rPr>
          <w:sz w:val="18"/>
        </w:rPr>
        <w:t>değil.</w:t>
      </w:r>
      <w:r w:rsidRPr="00E771F5" w:rsidR="00FB6687">
        <w:rPr>
          <w:sz w:val="18"/>
        </w:rPr>
        <w:t xml:space="preserve"> </w:t>
      </w:r>
      <w:r w:rsidRPr="00E771F5">
        <w:rPr>
          <w:sz w:val="18"/>
        </w:rPr>
        <w:t>Derin</w:t>
      </w:r>
      <w:r w:rsidRPr="00E771F5" w:rsidR="00FB6687">
        <w:rPr>
          <w:sz w:val="18"/>
        </w:rPr>
        <w:t xml:space="preserve"> </w:t>
      </w:r>
      <w:r w:rsidRPr="00E771F5">
        <w:rPr>
          <w:sz w:val="18"/>
        </w:rPr>
        <w:t>devlet,</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canavardır.</w:t>
      </w:r>
      <w:r w:rsidRPr="00E771F5" w:rsidR="00FB6687">
        <w:rPr>
          <w:sz w:val="18"/>
        </w:rPr>
        <w:t xml:space="preserve"> </w:t>
      </w:r>
      <w:r w:rsidRPr="00E771F5">
        <w:rPr>
          <w:sz w:val="18"/>
        </w:rPr>
        <w:t>O</w:t>
      </w:r>
      <w:r w:rsidRPr="00E771F5" w:rsidR="00FB6687">
        <w:rPr>
          <w:sz w:val="18"/>
        </w:rPr>
        <w:t xml:space="preserve"> </w:t>
      </w:r>
      <w:r w:rsidRPr="00E771F5">
        <w:rPr>
          <w:sz w:val="18"/>
        </w:rPr>
        <w:t>canavar</w:t>
      </w:r>
      <w:r w:rsidRPr="00E771F5" w:rsidR="00FB6687">
        <w:rPr>
          <w:sz w:val="18"/>
        </w:rPr>
        <w:t xml:space="preserve"> </w:t>
      </w:r>
      <w:r w:rsidRPr="00E771F5">
        <w:rPr>
          <w:sz w:val="18"/>
        </w:rPr>
        <w:t>önce</w:t>
      </w:r>
      <w:r w:rsidRPr="00E771F5" w:rsidR="00FB6687">
        <w:rPr>
          <w:sz w:val="18"/>
        </w:rPr>
        <w:t xml:space="preserve"> </w:t>
      </w:r>
      <w:r w:rsidRPr="00E771F5">
        <w:rPr>
          <w:sz w:val="18"/>
        </w:rPr>
        <w:t>kendisini</w:t>
      </w:r>
      <w:r w:rsidRPr="00E771F5" w:rsidR="00FB6687">
        <w:rPr>
          <w:sz w:val="18"/>
        </w:rPr>
        <w:t xml:space="preserve"> </w:t>
      </w:r>
      <w:r w:rsidRPr="00E771F5">
        <w:rPr>
          <w:sz w:val="18"/>
        </w:rPr>
        <w:t>okşayanları</w:t>
      </w:r>
      <w:r w:rsidRPr="00E771F5" w:rsidR="00FB6687">
        <w:rPr>
          <w:sz w:val="18"/>
        </w:rPr>
        <w:t xml:space="preserve"> </w:t>
      </w:r>
      <w:r w:rsidRPr="00E771F5">
        <w:rPr>
          <w:sz w:val="18"/>
        </w:rPr>
        <w:t>yutar.</w:t>
      </w:r>
      <w:r w:rsidRPr="00E771F5" w:rsidR="00FB6687">
        <w:rPr>
          <w:sz w:val="18"/>
        </w:rPr>
        <w:t xml:space="preserve"> </w:t>
      </w:r>
      <w:r w:rsidRPr="00E771F5">
        <w:rPr>
          <w:sz w:val="18"/>
        </w:rPr>
        <w:t>Bunu</w:t>
      </w:r>
      <w:r w:rsidRPr="00E771F5" w:rsidR="00FB6687">
        <w:rPr>
          <w:sz w:val="18"/>
        </w:rPr>
        <w:t xml:space="preserve"> </w:t>
      </w:r>
      <w:r w:rsidRPr="00E771F5">
        <w:rPr>
          <w:sz w:val="18"/>
        </w:rPr>
        <w:t>asla</w:t>
      </w:r>
      <w:r w:rsidRPr="00E771F5" w:rsidR="00FB6687">
        <w:rPr>
          <w:sz w:val="18"/>
        </w:rPr>
        <w:t xml:space="preserve"> </w:t>
      </w:r>
      <w:r w:rsidRPr="00E771F5">
        <w:rPr>
          <w:sz w:val="18"/>
        </w:rPr>
        <w:t>unutmayın,</w:t>
      </w:r>
      <w:r w:rsidRPr="00E771F5" w:rsidR="00FB6687">
        <w:rPr>
          <w:sz w:val="18"/>
        </w:rPr>
        <w:t xml:space="preserve"> </w:t>
      </w:r>
      <w:r w:rsidRPr="00E771F5">
        <w:rPr>
          <w:sz w:val="18"/>
        </w:rPr>
        <w:t>aklınızdan</w:t>
      </w:r>
      <w:r w:rsidRPr="00E771F5" w:rsidR="00FB6687">
        <w:rPr>
          <w:sz w:val="18"/>
        </w:rPr>
        <w:t xml:space="preserve"> </w:t>
      </w:r>
      <w:r w:rsidRPr="00E771F5">
        <w:rPr>
          <w:sz w:val="18"/>
        </w:rPr>
        <w:t>çıkarmayın.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Tıpkı</w:t>
      </w:r>
      <w:r w:rsidRPr="00E771F5" w:rsidR="00FB6687">
        <w:rPr>
          <w:sz w:val="18"/>
        </w:rPr>
        <w:t xml:space="preserve"> </w:t>
      </w:r>
      <w:r w:rsidRPr="00E771F5">
        <w:rPr>
          <w:sz w:val="18"/>
        </w:rPr>
        <w:t>Kandil’in</w:t>
      </w:r>
      <w:r w:rsidRPr="00E771F5" w:rsidR="00FB6687">
        <w:rPr>
          <w:sz w:val="18"/>
        </w:rPr>
        <w:t xml:space="preserve"> </w:t>
      </w:r>
      <w:r w:rsidRPr="00E771F5">
        <w:rPr>
          <w:sz w:val="18"/>
        </w:rPr>
        <w:t>sizi</w:t>
      </w:r>
      <w:r w:rsidRPr="00E771F5" w:rsidR="00FB6687">
        <w:rPr>
          <w:sz w:val="18"/>
        </w:rPr>
        <w:t xml:space="preserve"> </w:t>
      </w:r>
      <w:r w:rsidRPr="00E771F5">
        <w:rPr>
          <w:sz w:val="18"/>
        </w:rPr>
        <w:t>yuttuğu</w:t>
      </w:r>
      <w:r w:rsidRPr="00E771F5" w:rsidR="00FB6687">
        <w:rPr>
          <w:sz w:val="18"/>
        </w:rPr>
        <w:t xml:space="preserve"> </w:t>
      </w:r>
      <w:r w:rsidRPr="00E771F5">
        <w:rPr>
          <w:sz w:val="18"/>
        </w:rPr>
        <w:t>gibi,</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Sırtınızı</w:t>
      </w:r>
      <w:r w:rsidRPr="00E771F5" w:rsidR="00FB6687">
        <w:rPr>
          <w:sz w:val="18"/>
        </w:rPr>
        <w:t xml:space="preserve"> </w:t>
      </w:r>
      <w:r w:rsidRPr="00E771F5">
        <w:rPr>
          <w:sz w:val="18"/>
        </w:rPr>
        <w:t>dayadığınız</w:t>
      </w:r>
      <w:r w:rsidRPr="00E771F5" w:rsidR="00FB6687">
        <w:rPr>
          <w:sz w:val="18"/>
        </w:rPr>
        <w:t xml:space="preserve"> </w:t>
      </w:r>
      <w:r w:rsidRPr="00E771F5">
        <w:rPr>
          <w:sz w:val="18"/>
        </w:rPr>
        <w:t>PKK</w:t>
      </w:r>
      <w:r w:rsidRPr="00E771F5" w:rsidR="00FB6687">
        <w:rPr>
          <w:sz w:val="18"/>
        </w:rPr>
        <w:t xml:space="preserve"> </w:t>
      </w:r>
      <w:r w:rsidRPr="00E771F5">
        <w:rPr>
          <w:sz w:val="18"/>
        </w:rPr>
        <w:t>ve</w:t>
      </w:r>
      <w:r w:rsidRPr="00E771F5" w:rsidR="00FB6687">
        <w:rPr>
          <w:sz w:val="18"/>
        </w:rPr>
        <w:t xml:space="preserve"> </w:t>
      </w:r>
      <w:r w:rsidRPr="00E771F5">
        <w:rPr>
          <w:sz w:val="18"/>
        </w:rPr>
        <w:t>PYD’nin</w:t>
      </w:r>
      <w:r w:rsidRPr="00E771F5" w:rsidR="00FB6687">
        <w:rPr>
          <w:sz w:val="18"/>
        </w:rPr>
        <w:t xml:space="preserve"> </w:t>
      </w:r>
      <w:r w:rsidRPr="00E771F5">
        <w:rPr>
          <w:sz w:val="18"/>
        </w:rPr>
        <w:t>sizi</w:t>
      </w:r>
      <w:r w:rsidRPr="00E771F5" w:rsidR="00FB6687">
        <w:rPr>
          <w:sz w:val="18"/>
        </w:rPr>
        <w:t xml:space="preserve"> </w:t>
      </w:r>
      <w:r w:rsidRPr="00E771F5">
        <w:rPr>
          <w:sz w:val="18"/>
        </w:rPr>
        <w:t>yuttuğu</w:t>
      </w:r>
      <w:r w:rsidRPr="00E771F5" w:rsidR="00FB6687">
        <w:rPr>
          <w:sz w:val="18"/>
        </w:rPr>
        <w:t xml:space="preserve"> </w:t>
      </w:r>
      <w:r w:rsidRPr="00E771F5">
        <w:rPr>
          <w:sz w:val="18"/>
        </w:rPr>
        <w:t>gibi!</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Kürt</w:t>
      </w:r>
      <w:r w:rsidRPr="00E771F5" w:rsidR="00FB6687">
        <w:rPr>
          <w:sz w:val="18"/>
        </w:rPr>
        <w:t xml:space="preserve"> </w:t>
      </w:r>
      <w:r w:rsidRPr="00E771F5">
        <w:rPr>
          <w:sz w:val="18"/>
        </w:rPr>
        <w:t>sorunu,</w:t>
      </w:r>
      <w:r w:rsidRPr="00E771F5" w:rsidR="00FB6687">
        <w:rPr>
          <w:sz w:val="18"/>
        </w:rPr>
        <w:t xml:space="preserve"> </w:t>
      </w:r>
      <w:r w:rsidRPr="00E771F5">
        <w:rPr>
          <w:sz w:val="18"/>
        </w:rPr>
        <w:t>“Bizden</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şehit</w:t>
      </w:r>
      <w:r w:rsidRPr="00E771F5" w:rsidR="00FB6687">
        <w:rPr>
          <w:sz w:val="18"/>
        </w:rPr>
        <w:t xml:space="preserve"> </w:t>
      </w:r>
      <w:r w:rsidRPr="00E771F5">
        <w:rPr>
          <w:sz w:val="18"/>
        </w:rPr>
        <w:t>var</w:t>
      </w:r>
      <w:r w:rsidRPr="00E771F5" w:rsidR="00FB6687">
        <w:rPr>
          <w:sz w:val="18"/>
        </w:rPr>
        <w:t xml:space="preserve"> </w:t>
      </w:r>
      <w:r w:rsidRPr="00E771F5">
        <w:rPr>
          <w:sz w:val="18"/>
        </w:rPr>
        <w:t>ama</w:t>
      </w:r>
      <w:r w:rsidRPr="00E771F5" w:rsidR="00FB6687">
        <w:rPr>
          <w:sz w:val="18"/>
        </w:rPr>
        <w:t xml:space="preserve"> </w:t>
      </w:r>
      <w:r w:rsidRPr="00E771F5">
        <w:rPr>
          <w:sz w:val="18"/>
        </w:rPr>
        <w:t>karşı</w:t>
      </w:r>
      <w:r w:rsidRPr="00E771F5" w:rsidR="00FB6687">
        <w:rPr>
          <w:sz w:val="18"/>
        </w:rPr>
        <w:t xml:space="preserve"> </w:t>
      </w:r>
      <w:r w:rsidRPr="00E771F5">
        <w:rPr>
          <w:sz w:val="18"/>
        </w:rPr>
        <w:t>taraftan</w:t>
      </w:r>
      <w:r w:rsidRPr="00E771F5" w:rsidR="00FB6687">
        <w:rPr>
          <w:sz w:val="18"/>
        </w:rPr>
        <w:t xml:space="preserve"> </w:t>
      </w:r>
      <w:r w:rsidRPr="00E771F5">
        <w:rPr>
          <w:sz w:val="18"/>
        </w:rPr>
        <w:t>da</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öldürdük.”</w:t>
      </w:r>
      <w:r w:rsidRPr="00E771F5" w:rsidR="00FB6687">
        <w:rPr>
          <w:sz w:val="18"/>
        </w:rPr>
        <w:t xml:space="preserve"> </w:t>
      </w:r>
      <w:r w:rsidRPr="00E771F5">
        <w:rPr>
          <w:sz w:val="18"/>
        </w:rPr>
        <w:t>meselesi</w:t>
      </w:r>
      <w:r w:rsidRPr="00E771F5" w:rsidR="00FB6687">
        <w:rPr>
          <w:sz w:val="18"/>
        </w:rPr>
        <w:t xml:space="preserve"> </w:t>
      </w:r>
      <w:r w:rsidRPr="00E771F5">
        <w:rPr>
          <w:sz w:val="18"/>
        </w:rPr>
        <w:t>değildir.</w:t>
      </w:r>
      <w:r w:rsidRPr="00E771F5" w:rsidR="00FB6687">
        <w:rPr>
          <w:sz w:val="18"/>
        </w:rPr>
        <w:t xml:space="preserve"> </w:t>
      </w:r>
      <w:r w:rsidRPr="00E771F5">
        <w:rPr>
          <w:sz w:val="18"/>
        </w:rPr>
        <w:t>Bakın,</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can,</w:t>
      </w:r>
      <w:r w:rsidRPr="00E771F5" w:rsidR="00FB6687">
        <w:rPr>
          <w:sz w:val="18"/>
        </w:rPr>
        <w:t xml:space="preserve"> </w:t>
      </w:r>
      <w:r w:rsidRPr="00E771F5">
        <w:rPr>
          <w:sz w:val="18"/>
        </w:rPr>
        <w:t>hepsi</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insanları.</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insanlar</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insanlarıysa</w:t>
      </w:r>
      <w:r w:rsidRPr="00E771F5" w:rsidR="00DF380E">
        <w:rPr>
          <w:sz w:val="18"/>
        </w:rPr>
        <w:t xml:space="preserve"> </w:t>
      </w:r>
      <w:r w:rsidRPr="00E771F5">
        <w:rPr>
          <w:sz w:val="18"/>
        </w:rPr>
        <w:t>niye</w:t>
      </w:r>
      <w:r w:rsidRPr="00E771F5" w:rsidR="00FB6687">
        <w:rPr>
          <w:sz w:val="18"/>
        </w:rPr>
        <w:t xml:space="preserve"> </w:t>
      </w:r>
      <w:r w:rsidRPr="00E771F5">
        <w:rPr>
          <w:sz w:val="18"/>
        </w:rPr>
        <w:t>silah</w:t>
      </w:r>
      <w:r w:rsidRPr="00E771F5" w:rsidR="00FB6687">
        <w:rPr>
          <w:sz w:val="18"/>
        </w:rPr>
        <w:t xml:space="preserve"> </w:t>
      </w:r>
      <w:r w:rsidRPr="00E771F5">
        <w:rPr>
          <w:sz w:val="18"/>
        </w:rPr>
        <w:t>verdiniz</w:t>
      </w:r>
      <w:r w:rsidRPr="00E771F5" w:rsidR="00FB6687">
        <w:rPr>
          <w:sz w:val="18"/>
        </w:rPr>
        <w:t xml:space="preserve"> </w:t>
      </w:r>
      <w:r w:rsidRPr="00E771F5">
        <w:rPr>
          <w:sz w:val="18"/>
        </w:rPr>
        <w:t>onlara?</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Teröristler,</w:t>
      </w:r>
      <w:r w:rsidRPr="00E771F5" w:rsidR="00FB6687">
        <w:rPr>
          <w:sz w:val="18"/>
        </w:rPr>
        <w:t xml:space="preserve"> </w:t>
      </w:r>
      <w:r w:rsidRPr="00E771F5">
        <w:rPr>
          <w:sz w:val="18"/>
        </w:rPr>
        <w:t>teröristler!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İşte,</w:t>
      </w:r>
      <w:r w:rsidRPr="00E771F5" w:rsidR="00FB6687">
        <w:rPr>
          <w:sz w:val="18"/>
        </w:rPr>
        <w:t xml:space="preserve"> </w:t>
      </w:r>
      <w:r w:rsidRPr="00E771F5">
        <w:rPr>
          <w:sz w:val="18"/>
        </w:rPr>
        <w:t>ahlaki</w:t>
      </w:r>
      <w:r w:rsidRPr="00E771F5" w:rsidR="00FB6687">
        <w:rPr>
          <w:sz w:val="18"/>
        </w:rPr>
        <w:t xml:space="preserve"> </w:t>
      </w:r>
      <w:r w:rsidRPr="00E771F5">
        <w:rPr>
          <w:sz w:val="18"/>
        </w:rPr>
        <w:t>erozyona</w:t>
      </w:r>
      <w:r w:rsidRPr="00E771F5" w:rsidR="00FB6687">
        <w:rPr>
          <w:sz w:val="18"/>
        </w:rPr>
        <w:t xml:space="preserve"> </w:t>
      </w:r>
      <w:r w:rsidRPr="00E771F5">
        <w:rPr>
          <w:sz w:val="18"/>
        </w:rPr>
        <w:t>uğrarsak</w:t>
      </w:r>
      <w:r w:rsidRPr="00E771F5" w:rsidR="00FB6687">
        <w:rPr>
          <w:sz w:val="18"/>
        </w:rPr>
        <w:t xml:space="preserve"> </w:t>
      </w:r>
      <w:r w:rsidRPr="00E771F5">
        <w:rPr>
          <w:sz w:val="18"/>
        </w:rPr>
        <w:t>geleceğimiz</w:t>
      </w:r>
      <w:r w:rsidRPr="00E771F5" w:rsidR="00FB6687">
        <w:rPr>
          <w:sz w:val="18"/>
        </w:rPr>
        <w:t xml:space="preserve"> </w:t>
      </w:r>
      <w:r w:rsidRPr="00E771F5">
        <w:rPr>
          <w:sz w:val="18"/>
        </w:rPr>
        <w:t>nokta</w:t>
      </w:r>
      <w:r w:rsidRPr="00E771F5" w:rsidR="00FB6687">
        <w:rPr>
          <w:sz w:val="18"/>
        </w:rPr>
        <w:t xml:space="preserve"> </w:t>
      </w:r>
      <w:r w:rsidRPr="00E771F5">
        <w:rPr>
          <w:sz w:val="18"/>
        </w:rPr>
        <w:t>budur:</w:t>
      </w:r>
      <w:r w:rsidRPr="00E771F5" w:rsidR="00FB6687">
        <w:rPr>
          <w:sz w:val="18"/>
        </w:rPr>
        <w:t xml:space="preserve"> </w:t>
      </w:r>
      <w:r w:rsidRPr="00E771F5">
        <w:rPr>
          <w:sz w:val="18"/>
        </w:rPr>
        <w:t>“Şu</w:t>
      </w:r>
      <w:r w:rsidRPr="00E771F5" w:rsidR="00FB6687">
        <w:rPr>
          <w:sz w:val="18"/>
        </w:rPr>
        <w:t xml:space="preserve"> </w:t>
      </w:r>
      <w:r w:rsidRPr="00E771F5">
        <w:rPr>
          <w:sz w:val="18"/>
        </w:rPr>
        <w:t>kadar</w:t>
      </w:r>
      <w:r w:rsidRPr="00E771F5" w:rsidR="00FB6687">
        <w:rPr>
          <w:sz w:val="18"/>
        </w:rPr>
        <w:t xml:space="preserve"> </w:t>
      </w:r>
      <w:r w:rsidRPr="00E771F5">
        <w:rPr>
          <w:sz w:val="18"/>
        </w:rPr>
        <w:t>öldü,</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öldürdük.”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Niye</w:t>
      </w:r>
      <w:r w:rsidRPr="00E771F5" w:rsidR="00FB6687">
        <w:rPr>
          <w:sz w:val="18"/>
        </w:rPr>
        <w:t xml:space="preserve"> </w:t>
      </w:r>
      <w:r w:rsidRPr="00E771F5">
        <w:rPr>
          <w:sz w:val="18"/>
        </w:rPr>
        <w:t>dağlara</w:t>
      </w:r>
      <w:r w:rsidRPr="00E771F5" w:rsidR="00FB6687">
        <w:rPr>
          <w:sz w:val="18"/>
        </w:rPr>
        <w:t xml:space="preserve"> </w:t>
      </w:r>
      <w:r w:rsidRPr="00E771F5">
        <w:rPr>
          <w:sz w:val="18"/>
        </w:rPr>
        <w:t>çıkarmak</w:t>
      </w:r>
      <w:r w:rsidRPr="00E771F5" w:rsidR="00FB6687">
        <w:rPr>
          <w:sz w:val="18"/>
        </w:rPr>
        <w:t xml:space="preserve"> </w:t>
      </w:r>
      <w:r w:rsidRPr="00E771F5">
        <w:rPr>
          <w:sz w:val="18"/>
        </w:rPr>
        <w:t>zorunda</w:t>
      </w:r>
      <w:r w:rsidRPr="00E771F5" w:rsidR="00FB6687">
        <w:rPr>
          <w:sz w:val="18"/>
        </w:rPr>
        <w:t xml:space="preserve"> </w:t>
      </w:r>
      <w:r w:rsidRPr="00E771F5">
        <w:rPr>
          <w:sz w:val="18"/>
        </w:rPr>
        <w:t>hissediyorsunuz</w:t>
      </w:r>
      <w:r w:rsidRPr="00E771F5" w:rsidR="00FB6687">
        <w:rPr>
          <w:sz w:val="18"/>
        </w:rPr>
        <w:t xml:space="preserve"> </w:t>
      </w:r>
      <w:r w:rsidRPr="00E771F5">
        <w:rPr>
          <w:sz w:val="18"/>
        </w:rPr>
        <w:t>o</w:t>
      </w:r>
      <w:r w:rsidRPr="00E771F5" w:rsidR="00FB6687">
        <w:rPr>
          <w:sz w:val="18"/>
        </w:rPr>
        <w:t xml:space="preserve"> </w:t>
      </w:r>
      <w:r w:rsidRPr="00E771F5">
        <w:rPr>
          <w:sz w:val="18"/>
        </w:rPr>
        <w:t>aileleri?</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arkadaşlar,</w:t>
      </w:r>
      <w:r w:rsidRPr="00E771F5" w:rsidR="00FB6687">
        <w:rPr>
          <w:sz w:val="18"/>
        </w:rPr>
        <w:t xml:space="preserve"> </w:t>
      </w:r>
      <w:r w:rsidRPr="00E771F5">
        <w:rPr>
          <w:sz w:val="18"/>
        </w:rPr>
        <w:t>bunların</w:t>
      </w:r>
      <w:r w:rsidRPr="00E771F5" w:rsidR="00FB6687">
        <w:rPr>
          <w:sz w:val="18"/>
        </w:rPr>
        <w:t xml:space="preserve"> </w:t>
      </w:r>
      <w:r w:rsidRPr="00E771F5">
        <w:rPr>
          <w:sz w:val="18"/>
        </w:rPr>
        <w:t>hepsi,</w:t>
      </w:r>
      <w:r w:rsidRPr="00E771F5" w:rsidR="00FB6687">
        <w:rPr>
          <w:sz w:val="18"/>
        </w:rPr>
        <w:t xml:space="preserve"> </w:t>
      </w:r>
      <w:r w:rsidRPr="00E771F5">
        <w:rPr>
          <w:sz w:val="18"/>
        </w:rPr>
        <w:t>bakın,</w:t>
      </w:r>
      <w:r w:rsidRPr="00E771F5" w:rsidR="00FB6687">
        <w:rPr>
          <w:sz w:val="18"/>
        </w:rPr>
        <w:t xml:space="preserve"> </w:t>
      </w:r>
      <w:r w:rsidRPr="00E771F5">
        <w:rPr>
          <w:sz w:val="18"/>
        </w:rPr>
        <w:t>bizim</w:t>
      </w:r>
      <w:r w:rsidRPr="00E771F5" w:rsidR="00FB6687">
        <w:rPr>
          <w:sz w:val="18"/>
        </w:rPr>
        <w:t xml:space="preserve"> </w:t>
      </w:r>
      <w:r w:rsidRPr="00E771F5">
        <w:rPr>
          <w:sz w:val="18"/>
        </w:rPr>
        <w:t>insani</w:t>
      </w:r>
      <w:r w:rsidRPr="00E771F5" w:rsidR="00FB6687">
        <w:rPr>
          <w:sz w:val="18"/>
        </w:rPr>
        <w:t xml:space="preserve"> </w:t>
      </w:r>
      <w:r w:rsidRPr="00E771F5">
        <w:rPr>
          <w:sz w:val="18"/>
        </w:rPr>
        <w:t>kaynaklarımız,</w:t>
      </w:r>
      <w:r w:rsidRPr="00E771F5" w:rsidR="00FB6687">
        <w:rPr>
          <w:sz w:val="18"/>
        </w:rPr>
        <w:t xml:space="preserve"> </w:t>
      </w:r>
      <w:r w:rsidRPr="00E771F5">
        <w:rPr>
          <w:sz w:val="18"/>
        </w:rPr>
        <w:t>bizim</w:t>
      </w:r>
      <w:r w:rsidRPr="00E771F5" w:rsidR="00FB6687">
        <w:rPr>
          <w:sz w:val="18"/>
        </w:rPr>
        <w:t xml:space="preserve"> </w:t>
      </w:r>
      <w:r w:rsidRPr="00E771F5">
        <w:rPr>
          <w:sz w:val="18"/>
        </w:rPr>
        <w:t>değerlerimiz,</w:t>
      </w:r>
      <w:r w:rsidRPr="00E771F5" w:rsidR="00FB6687">
        <w:rPr>
          <w:sz w:val="18"/>
        </w:rPr>
        <w:t xml:space="preserve"> </w:t>
      </w:r>
      <w:r w:rsidRPr="00E771F5">
        <w:rPr>
          <w:sz w:val="18"/>
        </w:rPr>
        <w:t>bizim</w:t>
      </w:r>
      <w:r w:rsidRPr="00E771F5" w:rsidR="00FB6687">
        <w:rPr>
          <w:sz w:val="18"/>
        </w:rPr>
        <w:t xml:space="preserve"> </w:t>
      </w:r>
      <w:r w:rsidRPr="00E771F5">
        <w:rPr>
          <w:sz w:val="18"/>
        </w:rPr>
        <w:t>canlarımız.</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Ailelere</w:t>
      </w:r>
      <w:r w:rsidRPr="00E771F5" w:rsidR="00FB6687">
        <w:rPr>
          <w:sz w:val="18"/>
        </w:rPr>
        <w:t xml:space="preserve"> </w:t>
      </w:r>
      <w:r w:rsidRPr="00E771F5">
        <w:rPr>
          <w:sz w:val="18"/>
        </w:rPr>
        <w:t>gidilip</w:t>
      </w:r>
      <w:r w:rsidRPr="00E771F5" w:rsidR="00FB6687">
        <w:rPr>
          <w:sz w:val="18"/>
        </w:rPr>
        <w:t xml:space="preserve"> </w:t>
      </w:r>
      <w:r w:rsidRPr="00E771F5">
        <w:rPr>
          <w:sz w:val="18"/>
        </w:rPr>
        <w:t>tek</w:t>
      </w:r>
      <w:r w:rsidRPr="00E771F5" w:rsidR="00FB6687">
        <w:rPr>
          <w:sz w:val="18"/>
        </w:rPr>
        <w:t xml:space="preserve"> </w:t>
      </w:r>
      <w:r w:rsidRPr="00E771F5">
        <w:rPr>
          <w:sz w:val="18"/>
        </w:rPr>
        <w:t>tek</w:t>
      </w:r>
      <w:r w:rsidRPr="00E771F5" w:rsidR="00FB6687">
        <w:rPr>
          <w:sz w:val="18"/>
        </w:rPr>
        <w:t xml:space="preserve"> </w:t>
      </w:r>
      <w:r w:rsidRPr="00E771F5">
        <w:rPr>
          <w:sz w:val="18"/>
        </w:rPr>
        <w:t>tehdit</w:t>
      </w:r>
      <w:r w:rsidRPr="00E771F5" w:rsidR="00FB6687">
        <w:rPr>
          <w:sz w:val="18"/>
        </w:rPr>
        <w:t xml:space="preserve"> </w:t>
      </w:r>
      <w:r w:rsidRPr="00E771F5">
        <w:rPr>
          <w:sz w:val="18"/>
        </w:rPr>
        <w:t>edildiği</w:t>
      </w:r>
      <w:r w:rsidRPr="00E771F5" w:rsidR="00FB6687">
        <w:rPr>
          <w:sz w:val="18"/>
        </w:rPr>
        <w:t xml:space="preserve"> </w:t>
      </w:r>
      <w:r w:rsidRPr="00E771F5">
        <w:rPr>
          <w:sz w:val="18"/>
        </w:rPr>
        <w:t>zaman</w:t>
      </w:r>
      <w:r w:rsidRPr="00E771F5" w:rsidR="00FB6687">
        <w:rPr>
          <w:sz w:val="18"/>
        </w:rPr>
        <w:t xml:space="preserve"> </w:t>
      </w:r>
      <w:r w:rsidRPr="00E771F5">
        <w:rPr>
          <w:sz w:val="18"/>
        </w:rPr>
        <w:t>niye</w:t>
      </w:r>
      <w:r w:rsidRPr="00E771F5" w:rsidR="00FB6687">
        <w:rPr>
          <w:sz w:val="18"/>
        </w:rPr>
        <w:t xml:space="preserve"> </w:t>
      </w:r>
      <w:r w:rsidRPr="00E771F5">
        <w:rPr>
          <w:sz w:val="18"/>
        </w:rPr>
        <w:t>mücadele</w:t>
      </w:r>
      <w:r w:rsidRPr="00E771F5" w:rsidR="00FB6687">
        <w:rPr>
          <w:sz w:val="18"/>
        </w:rPr>
        <w:t xml:space="preserve"> </w:t>
      </w:r>
      <w:r w:rsidRPr="00E771F5">
        <w:rPr>
          <w:sz w:val="18"/>
        </w:rPr>
        <w:t>etmiyorsunuz?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DF380E">
        <w:rPr>
          <w:sz w:val="18"/>
        </w:rPr>
        <w:t xml:space="preserve"> </w:t>
      </w:r>
      <w:r w:rsidRPr="00E771F5">
        <w:rPr>
          <w:sz w:val="18"/>
        </w:rPr>
        <w:t>İstanbul’da</w:t>
      </w:r>
      <w:r w:rsidRPr="00E771F5" w:rsidR="00FB6687">
        <w:rPr>
          <w:sz w:val="18"/>
        </w:rPr>
        <w:t xml:space="preserve"> </w:t>
      </w:r>
      <w:r w:rsidRPr="00E771F5">
        <w:rPr>
          <w:sz w:val="18"/>
        </w:rPr>
        <w:t>ölen</w:t>
      </w:r>
      <w:r w:rsidRPr="00E771F5" w:rsidR="00FB6687">
        <w:rPr>
          <w:sz w:val="18"/>
        </w:rPr>
        <w:t xml:space="preserve"> </w:t>
      </w:r>
      <w:r w:rsidRPr="00E771F5">
        <w:rPr>
          <w:sz w:val="18"/>
        </w:rPr>
        <w:t>de</w:t>
      </w:r>
      <w:r w:rsidRPr="00E771F5" w:rsidR="00FB6687">
        <w:rPr>
          <w:sz w:val="18"/>
        </w:rPr>
        <w:t xml:space="preserve"> </w:t>
      </w:r>
      <w:r w:rsidRPr="00E771F5">
        <w:rPr>
          <w:sz w:val="18"/>
        </w:rPr>
        <w:t>benim</w:t>
      </w:r>
      <w:r w:rsidRPr="00E771F5" w:rsidR="00FB6687">
        <w:rPr>
          <w:sz w:val="18"/>
        </w:rPr>
        <w:t xml:space="preserve"> </w:t>
      </w:r>
      <w:r w:rsidRPr="00E771F5">
        <w:rPr>
          <w:sz w:val="18"/>
        </w:rPr>
        <w:t>canımdır,</w:t>
      </w:r>
      <w:r w:rsidRPr="00E771F5" w:rsidR="00FB6687">
        <w:rPr>
          <w:sz w:val="18"/>
        </w:rPr>
        <w:t xml:space="preserve"> </w:t>
      </w:r>
      <w:r w:rsidRPr="00E771F5">
        <w:rPr>
          <w:sz w:val="18"/>
        </w:rPr>
        <w:t>Suruç’ta</w:t>
      </w:r>
      <w:r w:rsidRPr="00E771F5" w:rsidR="00FB6687">
        <w:rPr>
          <w:sz w:val="18"/>
        </w:rPr>
        <w:t xml:space="preserve"> </w:t>
      </w:r>
      <w:r w:rsidRPr="00E771F5">
        <w:rPr>
          <w:sz w:val="18"/>
        </w:rPr>
        <w:t>ölen</w:t>
      </w:r>
      <w:r w:rsidRPr="00E771F5" w:rsidR="00FB6687">
        <w:rPr>
          <w:sz w:val="18"/>
        </w:rPr>
        <w:t xml:space="preserve"> </w:t>
      </w:r>
      <w:r w:rsidRPr="00E771F5">
        <w:rPr>
          <w:sz w:val="18"/>
        </w:rPr>
        <w:t>de</w:t>
      </w:r>
      <w:r w:rsidRPr="00E771F5" w:rsidR="00FB6687">
        <w:rPr>
          <w:sz w:val="18"/>
        </w:rPr>
        <w:t xml:space="preserve"> </w:t>
      </w:r>
      <w:r w:rsidRPr="00E771F5">
        <w:rPr>
          <w:sz w:val="18"/>
        </w:rPr>
        <w:t>benim</w:t>
      </w:r>
      <w:r w:rsidRPr="00E771F5" w:rsidR="00FB6687">
        <w:rPr>
          <w:sz w:val="18"/>
        </w:rPr>
        <w:t xml:space="preserve"> </w:t>
      </w:r>
      <w:r w:rsidRPr="00E771F5">
        <w:rPr>
          <w:sz w:val="18"/>
        </w:rPr>
        <w:t>canımdır.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Arkadaşlar,</w:t>
      </w:r>
      <w:r w:rsidRPr="00E771F5" w:rsidR="00FB6687">
        <w:rPr>
          <w:sz w:val="18"/>
        </w:rPr>
        <w:t xml:space="preserve"> </w:t>
      </w:r>
      <w:r w:rsidRPr="00E771F5">
        <w:rPr>
          <w:sz w:val="18"/>
        </w:rPr>
        <w:t>sakin</w:t>
      </w:r>
      <w:r w:rsidRPr="00E771F5" w:rsidR="00FB6687">
        <w:rPr>
          <w:sz w:val="18"/>
        </w:rPr>
        <w:t xml:space="preserve"> </w:t>
      </w:r>
      <w:r w:rsidRPr="00E771F5">
        <w:rPr>
          <w:sz w:val="18"/>
        </w:rPr>
        <w:t>olun,</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örgütüne</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diyemeyenlerin,</w:t>
      </w:r>
      <w:r w:rsidRPr="00E771F5" w:rsidR="00FB6687">
        <w:rPr>
          <w:sz w:val="18"/>
        </w:rPr>
        <w:t xml:space="preserve"> </w:t>
      </w:r>
      <w:r w:rsidRPr="00E771F5">
        <w:rPr>
          <w:sz w:val="18"/>
        </w:rPr>
        <w:t>lanetlemeyenlerin</w:t>
      </w:r>
      <w:r w:rsidRPr="00E771F5" w:rsidR="00FB6687">
        <w:rPr>
          <w:sz w:val="18"/>
        </w:rPr>
        <w:t xml:space="preserve"> </w:t>
      </w:r>
      <w:r w:rsidRPr="00E771F5">
        <w:rPr>
          <w:sz w:val="18"/>
        </w:rPr>
        <w:t>bu</w:t>
      </w:r>
      <w:r w:rsidRPr="00E771F5" w:rsidR="00FB6687">
        <w:rPr>
          <w:sz w:val="18"/>
        </w:rPr>
        <w:t xml:space="preserve"> </w:t>
      </w:r>
      <w:r w:rsidRPr="00E771F5">
        <w:rPr>
          <w:sz w:val="18"/>
        </w:rPr>
        <w:t>kürsüde</w:t>
      </w:r>
      <w:r w:rsidRPr="00E771F5" w:rsidR="00FB6687">
        <w:rPr>
          <w:sz w:val="18"/>
        </w:rPr>
        <w:t xml:space="preserve"> </w:t>
      </w:r>
      <w:r w:rsidRPr="00E771F5">
        <w:rPr>
          <w:sz w:val="18"/>
        </w:rPr>
        <w:t>hiçbir</w:t>
      </w:r>
      <w:r w:rsidRPr="00E771F5" w:rsidR="00FB6687">
        <w:rPr>
          <w:sz w:val="18"/>
        </w:rPr>
        <w:t xml:space="preserve"> </w:t>
      </w:r>
      <w:r w:rsidRPr="00E771F5">
        <w:rPr>
          <w:sz w:val="18"/>
        </w:rPr>
        <w:t>sözünün</w:t>
      </w:r>
      <w:r w:rsidRPr="00E771F5" w:rsidR="00FB6687">
        <w:rPr>
          <w:sz w:val="18"/>
        </w:rPr>
        <w:t xml:space="preserve"> </w:t>
      </w:r>
      <w:r w:rsidRPr="00E771F5">
        <w:rPr>
          <w:sz w:val="18"/>
        </w:rPr>
        <w:t>itibarı</w:t>
      </w:r>
      <w:r w:rsidRPr="00E771F5" w:rsidR="00FB6687">
        <w:rPr>
          <w:sz w:val="18"/>
        </w:rPr>
        <w:t xml:space="preserve"> </w:t>
      </w:r>
      <w:r w:rsidRPr="00E771F5">
        <w:rPr>
          <w:sz w:val="18"/>
        </w:rPr>
        <w:t>yok.</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bu</w:t>
      </w:r>
      <w:r w:rsidRPr="00E771F5" w:rsidR="00FB6687">
        <w:rPr>
          <w:sz w:val="18"/>
        </w:rPr>
        <w:t xml:space="preserve"> </w:t>
      </w:r>
      <w:r w:rsidRPr="00E771F5">
        <w:rPr>
          <w:sz w:val="18"/>
        </w:rPr>
        <w:t>anlayışla</w:t>
      </w:r>
      <w:r w:rsidRPr="00E771F5" w:rsidR="00FB6687">
        <w:rPr>
          <w:sz w:val="18"/>
        </w:rPr>
        <w:t xml:space="preserve"> </w:t>
      </w:r>
      <w:r w:rsidRPr="00E771F5">
        <w:rPr>
          <w:sz w:val="18"/>
        </w:rPr>
        <w:t>sorun</w:t>
      </w:r>
      <w:r w:rsidRPr="00E771F5" w:rsidR="00FB6687">
        <w:rPr>
          <w:sz w:val="18"/>
        </w:rPr>
        <w:t xml:space="preserve"> </w:t>
      </w:r>
      <w:r w:rsidRPr="00E771F5">
        <w:rPr>
          <w:sz w:val="18"/>
        </w:rPr>
        <w:t>çözemezsiniz.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ŞAHAP</w:t>
      </w:r>
      <w:r w:rsidRPr="00E771F5" w:rsidR="00FB6687">
        <w:rPr>
          <w:sz w:val="18"/>
        </w:rPr>
        <w:t xml:space="preserve"> </w:t>
      </w:r>
      <w:r w:rsidRPr="00E771F5">
        <w:rPr>
          <w:sz w:val="18"/>
        </w:rPr>
        <w:t>KAVCIOĞLU</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İstanbul,</w:t>
      </w:r>
      <w:r w:rsidRPr="00E771F5" w:rsidR="00FB6687">
        <w:rPr>
          <w:sz w:val="18"/>
        </w:rPr>
        <w:t xml:space="preserve"> </w:t>
      </w:r>
      <w:r w:rsidRPr="00E771F5">
        <w:rPr>
          <w:sz w:val="18"/>
        </w:rPr>
        <w:t>İstanbul…</w:t>
      </w:r>
      <w:r w:rsidRPr="00E771F5" w:rsidR="00FB6687">
        <w:rPr>
          <w:sz w:val="18"/>
        </w:rPr>
        <w:t xml:space="preserve"> </w:t>
      </w:r>
      <w:r w:rsidRPr="00E771F5">
        <w:rPr>
          <w:sz w:val="18"/>
        </w:rPr>
        <w:t>İstanbul’a</w:t>
      </w:r>
      <w:r w:rsidRPr="00E771F5" w:rsidR="00FB6687">
        <w:rPr>
          <w:sz w:val="18"/>
        </w:rPr>
        <w:t xml:space="preserve"> </w:t>
      </w:r>
      <w:r w:rsidRPr="00E771F5">
        <w:rPr>
          <w:sz w:val="18"/>
        </w:rPr>
        <w:t>gel.</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İstanbul</w:t>
      </w:r>
      <w:r w:rsidRPr="00E771F5" w:rsidR="00FB6687">
        <w:rPr>
          <w:sz w:val="18"/>
        </w:rPr>
        <w:t xml:space="preserve"> </w:t>
      </w:r>
      <w:r w:rsidRPr="00E771F5">
        <w:rPr>
          <w:sz w:val="18"/>
        </w:rPr>
        <w:t>benim</w:t>
      </w:r>
      <w:r w:rsidRPr="00E771F5" w:rsidR="00FB6687">
        <w:rPr>
          <w:sz w:val="18"/>
        </w:rPr>
        <w:t xml:space="preserve"> </w:t>
      </w:r>
      <w:r w:rsidRPr="00E771F5">
        <w:rPr>
          <w:sz w:val="18"/>
        </w:rPr>
        <w:t>canımdır,</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Ankara</w:t>
      </w:r>
      <w:r w:rsidRPr="00E771F5" w:rsidR="00FB6687">
        <w:rPr>
          <w:sz w:val="18"/>
        </w:rPr>
        <w:t xml:space="preserve"> </w:t>
      </w:r>
      <w:r w:rsidRPr="00E771F5">
        <w:rPr>
          <w:sz w:val="18"/>
        </w:rPr>
        <w:t>da</w:t>
      </w:r>
      <w:r w:rsidRPr="00E771F5" w:rsidR="00FB6687">
        <w:rPr>
          <w:sz w:val="18"/>
        </w:rPr>
        <w:t xml:space="preserve"> </w:t>
      </w:r>
      <w:r w:rsidRPr="00E771F5">
        <w:rPr>
          <w:sz w:val="18"/>
        </w:rPr>
        <w:t>benim</w:t>
      </w:r>
      <w:r w:rsidRPr="00E771F5" w:rsidR="00FB6687">
        <w:rPr>
          <w:sz w:val="18"/>
        </w:rPr>
        <w:t xml:space="preserve"> </w:t>
      </w:r>
      <w:r w:rsidRPr="00E771F5">
        <w:rPr>
          <w:sz w:val="18"/>
        </w:rPr>
        <w:t>canımdır,</w:t>
      </w:r>
      <w:r w:rsidRPr="00E771F5" w:rsidR="00FB6687">
        <w:rPr>
          <w:sz w:val="18"/>
        </w:rPr>
        <w:t xml:space="preserve"> </w:t>
      </w:r>
      <w:r w:rsidRPr="00E771F5">
        <w:rPr>
          <w:sz w:val="18"/>
        </w:rPr>
        <w:t>hepsi</w:t>
      </w:r>
      <w:r w:rsidRPr="00E771F5" w:rsidR="00FB6687">
        <w:rPr>
          <w:sz w:val="18"/>
        </w:rPr>
        <w:t xml:space="preserve"> </w:t>
      </w:r>
      <w:r w:rsidRPr="00E771F5">
        <w:rPr>
          <w:sz w:val="18"/>
        </w:rPr>
        <w:t>de</w:t>
      </w:r>
      <w:r w:rsidRPr="00E771F5" w:rsidR="00FB6687">
        <w:rPr>
          <w:sz w:val="18"/>
        </w:rPr>
        <w:t xml:space="preserve"> </w:t>
      </w:r>
      <w:r w:rsidRPr="00E771F5">
        <w:rPr>
          <w:sz w:val="18"/>
        </w:rPr>
        <w:t>benim</w:t>
      </w:r>
      <w:r w:rsidRPr="00E771F5" w:rsidR="00FB6687">
        <w:rPr>
          <w:sz w:val="18"/>
        </w:rPr>
        <w:t xml:space="preserve"> </w:t>
      </w:r>
      <w:r w:rsidRPr="00E771F5">
        <w:rPr>
          <w:sz w:val="18"/>
        </w:rPr>
        <w:t>canlarımdır,</w:t>
      </w:r>
      <w:r w:rsidRPr="00E771F5" w:rsidR="00FB6687">
        <w:rPr>
          <w:sz w:val="18"/>
        </w:rPr>
        <w:t xml:space="preserve"> </w:t>
      </w:r>
      <w:r w:rsidRPr="00E771F5">
        <w:rPr>
          <w:sz w:val="18"/>
        </w:rPr>
        <w:t>hepsi</w:t>
      </w:r>
      <w:r w:rsidRPr="00E771F5" w:rsidR="00FB6687">
        <w:rPr>
          <w:sz w:val="18"/>
        </w:rPr>
        <w:t xml:space="preserve"> </w:t>
      </w:r>
      <w:r w:rsidRPr="00E771F5">
        <w:rPr>
          <w:sz w:val="18"/>
        </w:rPr>
        <w:t>için</w:t>
      </w:r>
      <w:r w:rsidRPr="00E771F5" w:rsidR="00FB6687">
        <w:rPr>
          <w:sz w:val="18"/>
        </w:rPr>
        <w:t xml:space="preserve"> </w:t>
      </w:r>
      <w:r w:rsidRPr="00E771F5">
        <w:rPr>
          <w:sz w:val="18"/>
        </w:rPr>
        <w:t>aynı</w:t>
      </w:r>
      <w:r w:rsidRPr="00E771F5" w:rsidR="00FB6687">
        <w:rPr>
          <w:sz w:val="18"/>
        </w:rPr>
        <w:t xml:space="preserve"> </w:t>
      </w:r>
      <w:r w:rsidRPr="00E771F5">
        <w:rPr>
          <w:sz w:val="18"/>
        </w:rPr>
        <w:t>düzeyde</w:t>
      </w:r>
      <w:r w:rsidRPr="00E771F5" w:rsidR="00FB6687">
        <w:rPr>
          <w:sz w:val="18"/>
        </w:rPr>
        <w:t xml:space="preserve"> </w:t>
      </w:r>
      <w:r w:rsidRPr="00E771F5">
        <w:rPr>
          <w:sz w:val="18"/>
        </w:rPr>
        <w:t>üzülüyoruz.</w:t>
      </w:r>
      <w:r w:rsidRPr="00E771F5" w:rsidR="00FB6687">
        <w:rPr>
          <w:sz w:val="18"/>
        </w:rPr>
        <w:t xml:space="preserve"> </w:t>
      </w:r>
      <w:r w:rsidRPr="00E771F5">
        <w:rPr>
          <w:sz w:val="18"/>
        </w:rPr>
        <w:t>Hepsinin</w:t>
      </w:r>
      <w:r w:rsidRPr="00E771F5" w:rsidR="00FB6687">
        <w:rPr>
          <w:sz w:val="18"/>
        </w:rPr>
        <w:t xml:space="preserve"> </w:t>
      </w:r>
      <w:r w:rsidRPr="00E771F5">
        <w:rPr>
          <w:sz w:val="18"/>
        </w:rPr>
        <w:t>üzerindeki</w:t>
      </w:r>
      <w:r w:rsidRPr="00E771F5" w:rsidR="00FB6687">
        <w:rPr>
          <w:sz w:val="18"/>
        </w:rPr>
        <w:t xml:space="preserve"> </w:t>
      </w:r>
      <w:r w:rsidRPr="00E771F5">
        <w:rPr>
          <w:sz w:val="18"/>
        </w:rPr>
        <w:t>hiçbir</w:t>
      </w:r>
      <w:r w:rsidRPr="00E771F5" w:rsidR="00FB6687">
        <w:rPr>
          <w:sz w:val="18"/>
        </w:rPr>
        <w:t xml:space="preserve"> </w:t>
      </w:r>
      <w:r w:rsidRPr="00E771F5">
        <w:rPr>
          <w:sz w:val="18"/>
        </w:rPr>
        <w:t>ananın,</w:t>
      </w:r>
      <w:r w:rsidRPr="00E771F5" w:rsidR="00FB6687">
        <w:rPr>
          <w:sz w:val="18"/>
        </w:rPr>
        <w:t xml:space="preserve"> </w:t>
      </w:r>
      <w:r w:rsidRPr="00E771F5">
        <w:rPr>
          <w:sz w:val="18"/>
        </w:rPr>
        <w:t>hiçbir</w:t>
      </w:r>
      <w:r w:rsidRPr="00E771F5" w:rsidR="00FB6687">
        <w:rPr>
          <w:sz w:val="18"/>
        </w:rPr>
        <w:t xml:space="preserve"> </w:t>
      </w:r>
      <w:r w:rsidRPr="00E771F5">
        <w:rPr>
          <w:sz w:val="18"/>
        </w:rPr>
        <w:t>babanın</w:t>
      </w:r>
      <w:r w:rsidRPr="00E771F5" w:rsidR="00FB6687">
        <w:rPr>
          <w:sz w:val="18"/>
        </w:rPr>
        <w:t xml:space="preserve"> </w:t>
      </w:r>
      <w:r w:rsidRPr="00E771F5">
        <w:rPr>
          <w:sz w:val="18"/>
        </w:rPr>
        <w:t>çocuğu</w:t>
      </w:r>
      <w:r w:rsidRPr="00E771F5" w:rsidR="00FB6687">
        <w:rPr>
          <w:sz w:val="18"/>
        </w:rPr>
        <w:t xml:space="preserve"> </w:t>
      </w:r>
      <w:r w:rsidRPr="00E771F5">
        <w:rPr>
          <w:sz w:val="18"/>
        </w:rPr>
        <w:t>karşısında…</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sidR="0024341D">
        <w:rPr>
          <w:sz w:val="18"/>
        </w:rPr>
        <w:t>gürültüler</w:t>
      </w:r>
      <w:r w:rsidRPr="00E771F5">
        <w:rPr>
          <w:sz w:val="18"/>
        </w:rPr>
        <w:t>)</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Terörle</w:t>
      </w:r>
      <w:r w:rsidRPr="00E771F5" w:rsidR="00FB6687">
        <w:rPr>
          <w:sz w:val="18"/>
        </w:rPr>
        <w:t xml:space="preserve"> </w:t>
      </w:r>
      <w:r w:rsidRPr="00E771F5">
        <w:rPr>
          <w:sz w:val="18"/>
        </w:rPr>
        <w:t>aranıza</w:t>
      </w:r>
      <w:r w:rsidRPr="00E771F5" w:rsidR="00FB6687">
        <w:rPr>
          <w:sz w:val="18"/>
        </w:rPr>
        <w:t xml:space="preserve"> </w:t>
      </w:r>
      <w:r w:rsidRPr="00E771F5">
        <w:rPr>
          <w:sz w:val="18"/>
        </w:rPr>
        <w:t>mesafe</w:t>
      </w:r>
      <w:r w:rsidRPr="00E771F5" w:rsidR="00FB6687">
        <w:rPr>
          <w:sz w:val="18"/>
        </w:rPr>
        <w:t xml:space="preserve"> </w:t>
      </w:r>
      <w:r w:rsidRPr="00E771F5">
        <w:rPr>
          <w:sz w:val="18"/>
        </w:rPr>
        <w:t>koyun.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sizin</w:t>
      </w:r>
      <w:r w:rsidRPr="00E771F5" w:rsidR="00FB6687">
        <w:rPr>
          <w:sz w:val="18"/>
        </w:rPr>
        <w:t xml:space="preserve"> </w:t>
      </w:r>
      <w:r w:rsidRPr="00E771F5">
        <w:rPr>
          <w:sz w:val="18"/>
        </w:rPr>
        <w:t>yanlış</w:t>
      </w:r>
      <w:r w:rsidRPr="00E771F5" w:rsidR="00FB6687">
        <w:rPr>
          <w:sz w:val="18"/>
        </w:rPr>
        <w:t xml:space="preserve"> </w:t>
      </w:r>
      <w:r w:rsidRPr="00E771F5">
        <w:rPr>
          <w:sz w:val="18"/>
        </w:rPr>
        <w:t>politikalarınızın,</w:t>
      </w:r>
      <w:r w:rsidRPr="00E771F5" w:rsidR="00FB6687">
        <w:rPr>
          <w:sz w:val="18"/>
        </w:rPr>
        <w:t xml:space="preserve"> </w:t>
      </w:r>
      <w:r w:rsidRPr="00E771F5">
        <w:rPr>
          <w:sz w:val="18"/>
        </w:rPr>
        <w:t>kirli</w:t>
      </w:r>
      <w:r w:rsidRPr="00E771F5" w:rsidR="00FB6687">
        <w:rPr>
          <w:sz w:val="18"/>
        </w:rPr>
        <w:t xml:space="preserve"> </w:t>
      </w:r>
      <w:r w:rsidRPr="00E771F5">
        <w:rPr>
          <w:sz w:val="18"/>
        </w:rPr>
        <w:t>politikalarınızın</w:t>
      </w:r>
      <w:r w:rsidRPr="00E771F5" w:rsidR="00FB6687">
        <w:rPr>
          <w:sz w:val="18"/>
        </w:rPr>
        <w:t xml:space="preserve"> </w:t>
      </w:r>
      <w:r w:rsidRPr="00E771F5">
        <w:rPr>
          <w:sz w:val="18"/>
        </w:rPr>
        <w:t>bir</w:t>
      </w:r>
      <w:r w:rsidRPr="00E771F5" w:rsidR="00FB6687">
        <w:rPr>
          <w:sz w:val="18"/>
        </w:rPr>
        <w:t xml:space="preserve"> </w:t>
      </w:r>
      <w:r w:rsidRPr="00E771F5">
        <w:rPr>
          <w:sz w:val="18"/>
        </w:rPr>
        <w:t>sonucu</w:t>
      </w:r>
      <w:r w:rsidRPr="00E771F5" w:rsidR="00FB6687">
        <w:rPr>
          <w:sz w:val="18"/>
        </w:rPr>
        <w:t xml:space="preserve"> </w:t>
      </w:r>
      <w:r w:rsidRPr="00E771F5">
        <w:rPr>
          <w:sz w:val="18"/>
        </w:rPr>
        <w:t>olarak</w:t>
      </w:r>
      <w:r w:rsidRPr="00E771F5" w:rsidR="00FB6687">
        <w:rPr>
          <w:sz w:val="18"/>
        </w:rPr>
        <w:t xml:space="preserve"> </w:t>
      </w:r>
      <w:r w:rsidRPr="00E771F5">
        <w:rPr>
          <w:sz w:val="18"/>
        </w:rPr>
        <w:t>ülkeyi</w:t>
      </w:r>
      <w:r w:rsidRPr="00E771F5" w:rsidR="00FB6687">
        <w:rPr>
          <w:sz w:val="18"/>
        </w:rPr>
        <w:t xml:space="preserve"> </w:t>
      </w:r>
      <w:r w:rsidRPr="00E771F5">
        <w:rPr>
          <w:sz w:val="18"/>
        </w:rPr>
        <w:t>kaosa</w:t>
      </w:r>
      <w:r w:rsidRPr="00E771F5" w:rsidR="00FB6687">
        <w:rPr>
          <w:sz w:val="18"/>
        </w:rPr>
        <w:t xml:space="preserve"> </w:t>
      </w:r>
      <w:r w:rsidRPr="00E771F5">
        <w:rPr>
          <w:sz w:val="18"/>
        </w:rPr>
        <w:t>soktunuz.</w:t>
      </w:r>
      <w:r w:rsidRPr="00E771F5" w:rsidR="00FB6687">
        <w:rPr>
          <w:sz w:val="18"/>
        </w:rPr>
        <w:t xml:space="preserve"> </w:t>
      </w:r>
      <w:r w:rsidRPr="00E771F5">
        <w:rPr>
          <w:sz w:val="18"/>
        </w:rPr>
        <w:t>“400</w:t>
      </w:r>
      <w:r w:rsidRPr="00E771F5" w:rsidR="00FB6687">
        <w:rPr>
          <w:sz w:val="18"/>
        </w:rPr>
        <w:t xml:space="preserve"> </w:t>
      </w:r>
      <w:r w:rsidRPr="00E771F5">
        <w:rPr>
          <w:sz w:val="18"/>
        </w:rPr>
        <w:t>vekil</w:t>
      </w:r>
      <w:r w:rsidRPr="00E771F5" w:rsidR="00FB6687">
        <w:rPr>
          <w:sz w:val="18"/>
        </w:rPr>
        <w:t xml:space="preserve"> </w:t>
      </w:r>
      <w:r w:rsidRPr="00E771F5">
        <w:rPr>
          <w:sz w:val="18"/>
        </w:rPr>
        <w:t>verin,</w:t>
      </w:r>
      <w:r w:rsidRPr="00E771F5" w:rsidR="00FB6687">
        <w:rPr>
          <w:sz w:val="18"/>
        </w:rPr>
        <w:t xml:space="preserve"> </w:t>
      </w:r>
      <w:r w:rsidRPr="00E771F5">
        <w:rPr>
          <w:sz w:val="18"/>
        </w:rPr>
        <w:t>her</w:t>
      </w:r>
      <w:r w:rsidRPr="00E771F5" w:rsidR="00FB6687">
        <w:rPr>
          <w:sz w:val="18"/>
        </w:rPr>
        <w:t xml:space="preserve"> </w:t>
      </w:r>
      <w:r w:rsidRPr="00E771F5">
        <w:rPr>
          <w:sz w:val="18"/>
        </w:rPr>
        <w:t>şey</w:t>
      </w:r>
      <w:r w:rsidRPr="00E771F5" w:rsidR="00FB6687">
        <w:rPr>
          <w:sz w:val="18"/>
        </w:rPr>
        <w:t xml:space="preserve"> </w:t>
      </w:r>
      <w:r w:rsidRPr="00E771F5">
        <w:rPr>
          <w:sz w:val="18"/>
        </w:rPr>
        <w:t>hoşuyla</w:t>
      </w:r>
      <w:r w:rsidRPr="00E771F5" w:rsidR="00FB6687">
        <w:rPr>
          <w:sz w:val="18"/>
        </w:rPr>
        <w:t xml:space="preserve"> </w:t>
      </w:r>
      <w:r w:rsidRPr="00E771F5">
        <w:rPr>
          <w:sz w:val="18"/>
        </w:rPr>
        <w:t>olsun.”</w:t>
      </w:r>
      <w:r w:rsidRPr="00E771F5" w:rsidR="00FB6687">
        <w:rPr>
          <w:sz w:val="18"/>
        </w:rPr>
        <w:t xml:space="preserve"> </w:t>
      </w:r>
      <w:r w:rsidRPr="00E771F5">
        <w:rPr>
          <w:sz w:val="18"/>
        </w:rPr>
        <w:t>diyen</w:t>
      </w:r>
      <w:r w:rsidRPr="00E771F5" w:rsidR="00FB6687">
        <w:rPr>
          <w:sz w:val="18"/>
        </w:rPr>
        <w:t xml:space="preserve"> </w:t>
      </w:r>
      <w:r w:rsidRPr="00E771F5">
        <w:rPr>
          <w:sz w:val="18"/>
        </w:rPr>
        <w:t>bir</w:t>
      </w:r>
      <w:r w:rsidRPr="00E771F5" w:rsidR="00FB6687">
        <w:rPr>
          <w:sz w:val="18"/>
        </w:rPr>
        <w:t xml:space="preserve"> </w:t>
      </w:r>
      <w:r w:rsidRPr="00E771F5">
        <w:rPr>
          <w:sz w:val="18"/>
        </w:rPr>
        <w:t>zihniyetin</w:t>
      </w:r>
      <w:r w:rsidRPr="00E771F5" w:rsidR="00FB6687">
        <w:rPr>
          <w:sz w:val="18"/>
        </w:rPr>
        <w:t xml:space="preserve"> </w:t>
      </w:r>
      <w:r w:rsidRPr="00E771F5">
        <w:rPr>
          <w:sz w:val="18"/>
        </w:rPr>
        <w:t>sonucudur.</w:t>
      </w:r>
      <w:r w:rsidRPr="00E771F5" w:rsidR="00FB6687">
        <w:rPr>
          <w:sz w:val="18"/>
        </w:rPr>
        <w:t xml:space="preserve"> </w:t>
      </w:r>
      <w:r w:rsidRPr="00E771F5">
        <w:rPr>
          <w:sz w:val="18"/>
        </w:rPr>
        <w:t>Siyasi</w:t>
      </w:r>
      <w:r w:rsidRPr="00E771F5" w:rsidR="00FB6687">
        <w:rPr>
          <w:sz w:val="18"/>
        </w:rPr>
        <w:t xml:space="preserve"> </w:t>
      </w:r>
      <w:r w:rsidRPr="00E771F5">
        <w:rPr>
          <w:sz w:val="18"/>
        </w:rPr>
        <w:t>sorumluluğunuzdan</w:t>
      </w:r>
      <w:r w:rsidRPr="00E771F5" w:rsidR="00FB6687">
        <w:rPr>
          <w:sz w:val="18"/>
        </w:rPr>
        <w:t xml:space="preserve"> </w:t>
      </w:r>
      <w:r w:rsidRPr="00E771F5">
        <w:rPr>
          <w:sz w:val="18"/>
        </w:rPr>
        <w:t>kurtulamazsınız.</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mü,</w:t>
      </w:r>
      <w:r w:rsidRPr="00E771F5" w:rsidR="00FB6687">
        <w:rPr>
          <w:sz w:val="18"/>
        </w:rPr>
        <w:t xml:space="preserve"> </w:t>
      </w:r>
      <w:r w:rsidRPr="00E771F5">
        <w:rPr>
          <w:sz w:val="18"/>
        </w:rPr>
        <w:t>değil</w:t>
      </w:r>
      <w:r w:rsidRPr="00E771F5" w:rsidR="00FB6687">
        <w:rPr>
          <w:sz w:val="18"/>
        </w:rPr>
        <w:t xml:space="preserve"> </w:t>
      </w:r>
      <w:r w:rsidRPr="00E771F5">
        <w:rPr>
          <w:sz w:val="18"/>
        </w:rPr>
        <w:t>mi?</w:t>
      </w:r>
      <w:r w:rsidRPr="00E771F5" w:rsidR="00FB6687">
        <w:rPr>
          <w:sz w:val="18"/>
        </w:rPr>
        <w:t xml:space="preserve"> </w:t>
      </w:r>
      <w:r w:rsidRPr="00E771F5">
        <w:rPr>
          <w:sz w:val="18"/>
        </w:rPr>
        <w:t>Onu</w:t>
      </w:r>
      <w:r w:rsidRPr="00E771F5" w:rsidR="00FB6687">
        <w:rPr>
          <w:sz w:val="18"/>
        </w:rPr>
        <w:t xml:space="preserve"> </w:t>
      </w:r>
      <w:r w:rsidRPr="00E771F5">
        <w:rPr>
          <w:sz w:val="18"/>
        </w:rPr>
        <w:t>söyle.</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Askerleri</w:t>
      </w:r>
      <w:r w:rsidRPr="00E771F5" w:rsidR="00FB6687">
        <w:rPr>
          <w:sz w:val="18"/>
        </w:rPr>
        <w:t xml:space="preserve"> </w:t>
      </w:r>
      <w:r w:rsidRPr="00E771F5">
        <w:rPr>
          <w:sz w:val="18"/>
        </w:rPr>
        <w:t>kim</w:t>
      </w:r>
      <w:r w:rsidRPr="00E771F5" w:rsidR="00FB6687">
        <w:rPr>
          <w:sz w:val="18"/>
        </w:rPr>
        <w:t xml:space="preserve"> </w:t>
      </w:r>
      <w:r w:rsidRPr="00E771F5">
        <w:rPr>
          <w:sz w:val="18"/>
        </w:rPr>
        <w:t>öldürüyor,</w:t>
      </w:r>
      <w:r w:rsidRPr="00E771F5" w:rsidR="00FB6687">
        <w:rPr>
          <w:sz w:val="18"/>
        </w:rPr>
        <w:t xml:space="preserve"> </w:t>
      </w:r>
      <w:r w:rsidRPr="00E771F5">
        <w:rPr>
          <w:sz w:val="18"/>
        </w:rPr>
        <w:t>PKK</w:t>
      </w:r>
      <w:r w:rsidRPr="00E771F5" w:rsidR="00FB6687">
        <w:rPr>
          <w:sz w:val="18"/>
        </w:rPr>
        <w:t xml:space="preserve"> </w:t>
      </w:r>
      <w:r w:rsidRPr="00E771F5">
        <w:rPr>
          <w:sz w:val="18"/>
        </w:rPr>
        <w:t>mı?</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sebeple…</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Türk-Kürt</w:t>
      </w:r>
      <w:r w:rsidRPr="00E771F5" w:rsidR="00FB6687">
        <w:rPr>
          <w:sz w:val="18"/>
        </w:rPr>
        <w:t xml:space="preserve"> </w:t>
      </w:r>
      <w:r w:rsidRPr="00E771F5">
        <w:rPr>
          <w:sz w:val="18"/>
        </w:rPr>
        <w:t>kardeştir,</w:t>
      </w:r>
      <w:r w:rsidRPr="00E771F5" w:rsidR="00FB6687">
        <w:rPr>
          <w:sz w:val="18"/>
        </w:rPr>
        <w:t xml:space="preserve"> </w:t>
      </w:r>
      <w:r w:rsidRPr="00E771F5">
        <w:rPr>
          <w:sz w:val="18"/>
        </w:rPr>
        <w:t>PKK</w:t>
      </w:r>
      <w:r w:rsidRPr="00E771F5" w:rsidR="00FB6687">
        <w:rPr>
          <w:sz w:val="18"/>
        </w:rPr>
        <w:t xml:space="preserve"> </w:t>
      </w:r>
      <w:r w:rsidRPr="00E771F5">
        <w:rPr>
          <w:sz w:val="18"/>
        </w:rPr>
        <w:t>kalleştir,</w:t>
      </w:r>
      <w:r w:rsidRPr="00E771F5" w:rsidR="00FB6687">
        <w:rPr>
          <w:sz w:val="18"/>
        </w:rPr>
        <w:t xml:space="preserve"> </w:t>
      </w:r>
      <w:r w:rsidRPr="00E771F5">
        <w:rPr>
          <w:sz w:val="18"/>
        </w:rPr>
        <w:t>bunu</w:t>
      </w:r>
      <w:r w:rsidRPr="00E771F5" w:rsidR="00FB6687">
        <w:rPr>
          <w:sz w:val="18"/>
        </w:rPr>
        <w:t xml:space="preserve"> </w:t>
      </w:r>
      <w:r w:rsidRPr="00E771F5">
        <w:rPr>
          <w:sz w:val="18"/>
        </w:rPr>
        <w:t>söylüyoruz.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ben</w:t>
      </w:r>
      <w:r w:rsidRPr="00E771F5" w:rsidR="00FB6687">
        <w:rPr>
          <w:sz w:val="18"/>
        </w:rPr>
        <w:t xml:space="preserve"> </w:t>
      </w:r>
      <w:r w:rsidRPr="00E771F5">
        <w:rPr>
          <w:sz w:val="18"/>
        </w:rPr>
        <w:t>sözlerime</w:t>
      </w:r>
      <w:r w:rsidRPr="00E771F5" w:rsidR="00FB6687">
        <w:rPr>
          <w:sz w:val="18"/>
        </w:rPr>
        <w:t xml:space="preserve"> </w:t>
      </w:r>
      <w:r w:rsidRPr="00E771F5">
        <w:rPr>
          <w:sz w:val="18"/>
        </w:rPr>
        <w:t>son</w:t>
      </w:r>
      <w:r w:rsidRPr="00E771F5" w:rsidR="00FB6687">
        <w:rPr>
          <w:sz w:val="18"/>
        </w:rPr>
        <w:t xml:space="preserve"> </w:t>
      </w:r>
      <w:r w:rsidRPr="00E771F5">
        <w:rPr>
          <w:sz w:val="18"/>
        </w:rPr>
        <w:t>vermeden</w:t>
      </w:r>
      <w:r w:rsidRPr="00E771F5" w:rsidR="00FB6687">
        <w:rPr>
          <w:sz w:val="18"/>
        </w:rPr>
        <w:t xml:space="preserve"> </w:t>
      </w:r>
      <w:r w:rsidRPr="00E771F5">
        <w:rPr>
          <w:sz w:val="18"/>
        </w:rPr>
        <w:t>önce,</w:t>
      </w:r>
      <w:r w:rsidRPr="00E771F5" w:rsidR="00FB6687">
        <w:rPr>
          <w:sz w:val="18"/>
        </w:rPr>
        <w:t xml:space="preserve"> </w:t>
      </w:r>
      <w:r w:rsidRPr="00E771F5">
        <w:rPr>
          <w:sz w:val="18"/>
        </w:rPr>
        <w:t>özellikle</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buradayken…</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vallahi</w:t>
      </w:r>
      <w:r w:rsidRPr="00E771F5" w:rsidR="00FB6687">
        <w:rPr>
          <w:sz w:val="18"/>
        </w:rPr>
        <w:t xml:space="preserve"> </w:t>
      </w:r>
      <w:r w:rsidRPr="00E771F5">
        <w:rPr>
          <w:sz w:val="18"/>
        </w:rPr>
        <w:t>imandan</w:t>
      </w:r>
      <w:r w:rsidRPr="00E771F5" w:rsidR="00FB6687">
        <w:rPr>
          <w:sz w:val="18"/>
        </w:rPr>
        <w:t xml:space="preserve"> </w:t>
      </w:r>
      <w:r w:rsidRPr="00E771F5">
        <w:rPr>
          <w:sz w:val="18"/>
        </w:rPr>
        <w:t>çıkmazsın,</w:t>
      </w:r>
      <w:r w:rsidRPr="00E771F5" w:rsidR="00FB6687">
        <w:rPr>
          <w:sz w:val="18"/>
        </w:rPr>
        <w:t xml:space="preserve"> </w:t>
      </w:r>
      <w:r w:rsidRPr="00E771F5">
        <w:rPr>
          <w:sz w:val="18"/>
        </w:rPr>
        <w:t>bir</w:t>
      </w:r>
      <w:r w:rsidRPr="00E771F5" w:rsidR="00FB6687">
        <w:rPr>
          <w:sz w:val="18"/>
        </w:rPr>
        <w:t xml:space="preserve"> </w:t>
      </w:r>
      <w:r w:rsidRPr="00E771F5">
        <w:rPr>
          <w:sz w:val="18"/>
        </w:rPr>
        <w:t>sefer</w:t>
      </w:r>
      <w:r w:rsidRPr="00E771F5" w:rsidR="00FB6687">
        <w:rPr>
          <w:sz w:val="18"/>
        </w:rPr>
        <w:t xml:space="preserve"> </w:t>
      </w:r>
      <w:r w:rsidRPr="00E771F5">
        <w:rPr>
          <w:sz w:val="18"/>
        </w:rPr>
        <w:t>de</w:t>
      </w:r>
      <w:r w:rsidRPr="00E771F5" w:rsidR="00FB6687">
        <w:rPr>
          <w:sz w:val="18"/>
        </w:rPr>
        <w:t xml:space="preserve"> </w:t>
      </w:r>
      <w:r w:rsidRPr="00E771F5">
        <w:rPr>
          <w:sz w:val="18"/>
        </w:rPr>
        <w:t>ki</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r w:rsidRPr="00E771F5" w:rsidR="00FB6687">
        <w:rPr>
          <w:sz w:val="18"/>
        </w:rPr>
        <w:t xml:space="preserve"> </w:t>
      </w:r>
      <w:r w:rsidRPr="00E771F5">
        <w:rPr>
          <w:sz w:val="18"/>
        </w:rPr>
        <w:t>ya.</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ekranları</w:t>
      </w:r>
      <w:r w:rsidRPr="00E771F5" w:rsidR="00FB6687">
        <w:rPr>
          <w:sz w:val="18"/>
        </w:rPr>
        <w:t xml:space="preserve"> </w:t>
      </w:r>
      <w:r w:rsidRPr="00E771F5">
        <w:rPr>
          <w:sz w:val="18"/>
        </w:rPr>
        <w:t>başında</w:t>
      </w:r>
      <w:r w:rsidRPr="00E771F5" w:rsidR="00FB6687">
        <w:rPr>
          <w:sz w:val="18"/>
        </w:rPr>
        <w:t xml:space="preserve"> </w:t>
      </w:r>
      <w:r w:rsidRPr="00E771F5">
        <w:rPr>
          <w:sz w:val="18"/>
        </w:rPr>
        <w:t>sizden</w:t>
      </w:r>
      <w:r w:rsidRPr="00E771F5" w:rsidR="00FB6687">
        <w:rPr>
          <w:sz w:val="18"/>
        </w:rPr>
        <w:t xml:space="preserve"> </w:t>
      </w:r>
      <w:r w:rsidRPr="00E771F5">
        <w:rPr>
          <w:sz w:val="18"/>
        </w:rPr>
        <w:t>müjde</w:t>
      </w:r>
      <w:r w:rsidRPr="00E771F5" w:rsidR="00FB6687">
        <w:rPr>
          <w:sz w:val="18"/>
        </w:rPr>
        <w:t xml:space="preserve"> </w:t>
      </w:r>
      <w:r w:rsidRPr="00E771F5">
        <w:rPr>
          <w:sz w:val="18"/>
        </w:rPr>
        <w:t>bekleyen,</w:t>
      </w:r>
      <w:r w:rsidRPr="00E771F5" w:rsidR="00FB6687">
        <w:rPr>
          <w:sz w:val="18"/>
        </w:rPr>
        <w:t xml:space="preserve"> </w:t>
      </w:r>
      <w:r w:rsidRPr="00E771F5">
        <w:rPr>
          <w:sz w:val="18"/>
        </w:rPr>
        <w:t>haksız</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görevinden</w:t>
      </w:r>
      <w:r w:rsidRPr="00E771F5" w:rsidR="00FB6687">
        <w:rPr>
          <w:sz w:val="18"/>
        </w:rPr>
        <w:t xml:space="preserve"> </w:t>
      </w:r>
      <w:r w:rsidRPr="00E771F5">
        <w:rPr>
          <w:sz w:val="18"/>
        </w:rPr>
        <w:t>uzaklaştırılmış;</w:t>
      </w:r>
      <w:r w:rsidRPr="00E771F5" w:rsidR="00FB6687">
        <w:rPr>
          <w:sz w:val="18"/>
        </w:rPr>
        <w:t xml:space="preserve"> </w:t>
      </w:r>
      <w:r w:rsidRPr="00E771F5">
        <w:rPr>
          <w:sz w:val="18"/>
        </w:rPr>
        <w:t>sendikal</w:t>
      </w:r>
      <w:r w:rsidRPr="00E771F5" w:rsidR="00FB6687">
        <w:rPr>
          <w:sz w:val="18"/>
        </w:rPr>
        <w:t xml:space="preserve"> </w:t>
      </w:r>
      <w:r w:rsidRPr="00E771F5">
        <w:rPr>
          <w:sz w:val="18"/>
        </w:rPr>
        <w:t>faaliyetlerinden,</w:t>
      </w:r>
      <w:r w:rsidRPr="00E771F5" w:rsidR="00FB6687">
        <w:rPr>
          <w:sz w:val="18"/>
        </w:rPr>
        <w:t xml:space="preserve"> </w:t>
      </w:r>
      <w:r w:rsidRPr="00E771F5">
        <w:rPr>
          <w:sz w:val="18"/>
        </w:rPr>
        <w:t>demokratik</w:t>
      </w:r>
      <w:r w:rsidRPr="00E771F5" w:rsidR="00FB6687">
        <w:rPr>
          <w:sz w:val="18"/>
        </w:rPr>
        <w:t xml:space="preserve"> </w:t>
      </w:r>
      <w:r w:rsidRPr="00E771F5">
        <w:rPr>
          <w:sz w:val="18"/>
        </w:rPr>
        <w:t>haklarından</w:t>
      </w:r>
      <w:r w:rsidRPr="00E771F5" w:rsidR="00FB6687">
        <w:rPr>
          <w:sz w:val="18"/>
        </w:rPr>
        <w:t xml:space="preserve"> </w:t>
      </w:r>
      <w:r w:rsidRPr="00E771F5">
        <w:rPr>
          <w:sz w:val="18"/>
        </w:rPr>
        <w:t>dolayı</w:t>
      </w:r>
      <w:r w:rsidRPr="00E771F5" w:rsidR="00FB6687">
        <w:rPr>
          <w:sz w:val="18"/>
        </w:rPr>
        <w:t xml:space="preserve"> </w:t>
      </w:r>
      <w:r w:rsidRPr="00E771F5">
        <w:rPr>
          <w:sz w:val="18"/>
        </w:rPr>
        <w:t>görevlerinden</w:t>
      </w:r>
      <w:r w:rsidRPr="00E771F5" w:rsidR="00FB6687">
        <w:rPr>
          <w:sz w:val="18"/>
        </w:rPr>
        <w:t xml:space="preserve"> </w:t>
      </w:r>
      <w:r w:rsidRPr="00E771F5">
        <w:rPr>
          <w:sz w:val="18"/>
        </w:rPr>
        <w:t>uzaklaştırılmış</w:t>
      </w:r>
      <w:r w:rsidRPr="00E771F5" w:rsidR="00FB6687">
        <w:rPr>
          <w:sz w:val="18"/>
        </w:rPr>
        <w:t xml:space="preserve"> </w:t>
      </w:r>
      <w:r w:rsidRPr="00E771F5">
        <w:rPr>
          <w:sz w:val="18"/>
        </w:rPr>
        <w:t>ve</w:t>
      </w:r>
      <w:r w:rsidRPr="00E771F5" w:rsidR="00FB6687">
        <w:rPr>
          <w:sz w:val="18"/>
        </w:rPr>
        <w:t xml:space="preserve"> </w:t>
      </w:r>
      <w:r w:rsidRPr="00E771F5">
        <w:rPr>
          <w:sz w:val="18"/>
        </w:rPr>
        <w:t>öğrencilerine</w:t>
      </w:r>
      <w:r w:rsidRPr="00E771F5" w:rsidR="00FB6687">
        <w:rPr>
          <w:sz w:val="18"/>
        </w:rPr>
        <w:t xml:space="preserve"> </w:t>
      </w:r>
      <w:r w:rsidRPr="00E771F5">
        <w:rPr>
          <w:sz w:val="18"/>
        </w:rPr>
        <w:t>kavuşmayı</w:t>
      </w:r>
      <w:r w:rsidRPr="00E771F5" w:rsidR="00FB6687">
        <w:rPr>
          <w:sz w:val="18"/>
        </w:rPr>
        <w:t xml:space="preserve"> </w:t>
      </w:r>
      <w:r w:rsidRPr="00E771F5">
        <w:rPr>
          <w:sz w:val="18"/>
        </w:rPr>
        <w:t>bekleyen,</w:t>
      </w:r>
      <w:r w:rsidRPr="00E771F5" w:rsidR="00FB6687">
        <w:rPr>
          <w:sz w:val="18"/>
        </w:rPr>
        <w:t xml:space="preserve"> </w:t>
      </w:r>
      <w:r w:rsidRPr="00E771F5">
        <w:rPr>
          <w:sz w:val="18"/>
        </w:rPr>
        <w:t>sizden</w:t>
      </w:r>
      <w:r w:rsidRPr="00E771F5" w:rsidR="00FB6687">
        <w:rPr>
          <w:sz w:val="18"/>
        </w:rPr>
        <w:t xml:space="preserve"> </w:t>
      </w:r>
      <w:r w:rsidRPr="00E771F5">
        <w:rPr>
          <w:sz w:val="18"/>
        </w:rPr>
        <w:t>müjde</w:t>
      </w:r>
      <w:r w:rsidRPr="00E771F5" w:rsidR="00FB6687">
        <w:rPr>
          <w:sz w:val="18"/>
        </w:rPr>
        <w:t xml:space="preserve"> </w:t>
      </w:r>
      <w:r w:rsidRPr="00E771F5">
        <w:rPr>
          <w:sz w:val="18"/>
        </w:rPr>
        <w:t>bekleyen</w:t>
      </w:r>
      <w:r w:rsidRPr="00E771F5" w:rsidR="00FB6687">
        <w:rPr>
          <w:sz w:val="18"/>
        </w:rPr>
        <w:t xml:space="preserve"> </w:t>
      </w:r>
      <w:r w:rsidRPr="00E771F5">
        <w:rPr>
          <w:sz w:val="18"/>
        </w:rPr>
        <w:t>yüzlerce</w:t>
      </w:r>
      <w:r w:rsidRPr="00E771F5" w:rsidR="00FB6687">
        <w:rPr>
          <w:sz w:val="18"/>
        </w:rPr>
        <w:t xml:space="preserve"> </w:t>
      </w:r>
      <w:r w:rsidRPr="00E771F5">
        <w:rPr>
          <w:sz w:val="18"/>
        </w:rPr>
        <w:t>öğretmenimiz…</w:t>
      </w:r>
    </w:p>
    <w:p w:rsidRPr="00E771F5" w:rsidR="00CA4F99" w:rsidP="00E771F5" w:rsidRDefault="00CA4F99">
      <w:pPr>
        <w:pStyle w:val="GENELKURUL"/>
        <w:spacing w:line="240" w:lineRule="auto"/>
        <w:rPr>
          <w:sz w:val="18"/>
        </w:rPr>
      </w:pPr>
      <w:r w:rsidRPr="00E771F5">
        <w:rPr>
          <w:sz w:val="18"/>
        </w:rPr>
        <w:t>RADİYE</w:t>
      </w:r>
      <w:r w:rsidRPr="00E771F5" w:rsidR="00FB6687">
        <w:rPr>
          <w:sz w:val="18"/>
        </w:rPr>
        <w:t xml:space="preserve"> </w:t>
      </w:r>
      <w:r w:rsidRPr="00E771F5">
        <w:rPr>
          <w:sz w:val="18"/>
        </w:rPr>
        <w:t>SEZER</w:t>
      </w:r>
      <w:r w:rsidRPr="00E771F5" w:rsidR="00FB6687">
        <w:rPr>
          <w:sz w:val="18"/>
        </w:rPr>
        <w:t xml:space="preserve"> </w:t>
      </w:r>
      <w:r w:rsidRPr="00E771F5">
        <w:rPr>
          <w:sz w:val="18"/>
        </w:rPr>
        <w:t>KATIRCIOĞLU</w:t>
      </w:r>
      <w:r w:rsidRPr="00E771F5" w:rsidR="00FB6687">
        <w:rPr>
          <w:sz w:val="18"/>
        </w:rPr>
        <w:t xml:space="preserve"> </w:t>
      </w:r>
      <w:r w:rsidRPr="00E771F5">
        <w:rPr>
          <w:sz w:val="18"/>
        </w:rPr>
        <w:t>(Kocaeli)</w:t>
      </w:r>
      <w:r w:rsidRPr="00E771F5" w:rsidR="00FB6687">
        <w:rPr>
          <w:sz w:val="18"/>
        </w:rPr>
        <w:t xml:space="preserve"> </w:t>
      </w:r>
      <w:r w:rsidRPr="00E771F5">
        <w:rPr>
          <w:sz w:val="18"/>
        </w:rPr>
        <w:t>–</w:t>
      </w:r>
      <w:r w:rsidRPr="00E771F5" w:rsidR="00FB6687">
        <w:rPr>
          <w:sz w:val="18"/>
        </w:rPr>
        <w:t xml:space="preserve"> </w:t>
      </w:r>
      <w:r w:rsidRPr="00E771F5">
        <w:rPr>
          <w:sz w:val="18"/>
        </w:rPr>
        <w:t>Son</w:t>
      </w:r>
      <w:r w:rsidRPr="00E771F5" w:rsidR="00FB6687">
        <w:rPr>
          <w:sz w:val="18"/>
        </w:rPr>
        <w:t xml:space="preserve"> </w:t>
      </w:r>
      <w:r w:rsidRPr="00E771F5">
        <w:rPr>
          <w:sz w:val="18"/>
        </w:rPr>
        <w:t>yarım</w:t>
      </w:r>
      <w:r w:rsidRPr="00E771F5" w:rsidR="00FB6687">
        <w:rPr>
          <w:sz w:val="18"/>
        </w:rPr>
        <w:t xml:space="preserve"> </w:t>
      </w:r>
      <w:r w:rsidRPr="00E771F5">
        <w:rPr>
          <w:sz w:val="18"/>
        </w:rPr>
        <w:t>dakikan,</w:t>
      </w:r>
      <w:r w:rsidRPr="00E771F5" w:rsidR="00FB6687">
        <w:rPr>
          <w:sz w:val="18"/>
        </w:rPr>
        <w:t xml:space="preserve"> </w:t>
      </w:r>
      <w:r w:rsidRPr="00E771F5">
        <w:rPr>
          <w:sz w:val="18"/>
        </w:rPr>
        <w:t>haydi</w:t>
      </w:r>
      <w:r w:rsidRPr="00E771F5" w:rsidR="00FB6687">
        <w:rPr>
          <w:sz w:val="18"/>
        </w:rPr>
        <w:t xml:space="preserve"> </w:t>
      </w:r>
      <w:r w:rsidRPr="00E771F5">
        <w:rPr>
          <w:sz w:val="18"/>
        </w:rPr>
        <w:t>söyle,</w:t>
      </w:r>
      <w:r w:rsidRPr="00E771F5" w:rsidR="00FB6687">
        <w:rPr>
          <w:sz w:val="18"/>
        </w:rPr>
        <w:t xml:space="preserve"> </w:t>
      </w:r>
      <w:r w:rsidRPr="00E771F5">
        <w:rPr>
          <w:sz w:val="18"/>
        </w:rPr>
        <w:t>“PKK</w:t>
      </w:r>
      <w:r w:rsidRPr="00E771F5" w:rsidR="00FB6687">
        <w:rPr>
          <w:sz w:val="18"/>
        </w:rPr>
        <w:t xml:space="preserve"> </w:t>
      </w:r>
      <w:r w:rsidRPr="00E771F5">
        <w:rPr>
          <w:sz w:val="18"/>
        </w:rPr>
        <w:t>terör</w:t>
      </w:r>
      <w:r w:rsidRPr="00E771F5" w:rsidR="00FB6687">
        <w:rPr>
          <w:sz w:val="18"/>
        </w:rPr>
        <w:t xml:space="preserve"> </w:t>
      </w:r>
      <w:r w:rsidRPr="00E771F5">
        <w:rPr>
          <w:sz w:val="18"/>
        </w:rPr>
        <w:t>örgütüdür.”</w:t>
      </w:r>
      <w:r w:rsidRPr="00E771F5" w:rsidR="00FB6687">
        <w:rPr>
          <w:sz w:val="18"/>
        </w:rPr>
        <w:t xml:space="preserve"> </w:t>
      </w:r>
      <w:r w:rsidRPr="00E771F5">
        <w:rPr>
          <w:sz w:val="18"/>
        </w:rPr>
        <w:t>de.</w:t>
      </w:r>
      <w:r w:rsidRPr="00E771F5" w:rsidR="00FB6687">
        <w:rPr>
          <w:sz w:val="18"/>
        </w:rPr>
        <w:t xml:space="preserve"> </w:t>
      </w:r>
      <w:r w:rsidRPr="00E771F5">
        <w:rPr>
          <w:sz w:val="18"/>
        </w:rPr>
        <w:t>Fırsatı</w:t>
      </w:r>
      <w:r w:rsidRPr="00E771F5" w:rsidR="00FB6687">
        <w:rPr>
          <w:sz w:val="18"/>
        </w:rPr>
        <w:t xml:space="preserve"> </w:t>
      </w:r>
      <w:r w:rsidRPr="00E771F5">
        <w:rPr>
          <w:sz w:val="18"/>
        </w:rPr>
        <w:t>kaçırıyorsun,</w:t>
      </w:r>
      <w:r w:rsidRPr="00E771F5" w:rsidR="00FB6687">
        <w:rPr>
          <w:sz w:val="18"/>
        </w:rPr>
        <w:t xml:space="preserve"> </w:t>
      </w:r>
      <w:r w:rsidRPr="00E771F5">
        <w:rPr>
          <w:sz w:val="18"/>
        </w:rPr>
        <w:t>hadi!</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Burada</w:t>
      </w:r>
      <w:r w:rsidRPr="00E771F5" w:rsidR="00FB6687">
        <w:rPr>
          <w:sz w:val="18"/>
        </w:rPr>
        <w:t xml:space="preserve"> </w:t>
      </w:r>
      <w:r w:rsidRPr="00E771F5">
        <w:rPr>
          <w:sz w:val="18"/>
        </w:rPr>
        <w:t>sabahtan</w:t>
      </w:r>
      <w:r w:rsidRPr="00E771F5" w:rsidR="00FB6687">
        <w:rPr>
          <w:sz w:val="18"/>
        </w:rPr>
        <w:t xml:space="preserve"> </w:t>
      </w:r>
      <w:r w:rsidRPr="00E771F5">
        <w:rPr>
          <w:sz w:val="18"/>
        </w:rPr>
        <w:t>beri</w:t>
      </w:r>
      <w:r w:rsidRPr="00E771F5" w:rsidR="00FB6687">
        <w:rPr>
          <w:sz w:val="18"/>
        </w:rPr>
        <w:t xml:space="preserve"> </w:t>
      </w:r>
      <w:r w:rsidRPr="00E771F5">
        <w:rPr>
          <w:sz w:val="18"/>
        </w:rPr>
        <w:t>telefonlarım</w:t>
      </w:r>
      <w:r w:rsidRPr="00E771F5" w:rsidR="00FB6687">
        <w:rPr>
          <w:sz w:val="18"/>
        </w:rPr>
        <w:t xml:space="preserve"> </w:t>
      </w:r>
      <w:r w:rsidRPr="00E771F5">
        <w:rPr>
          <w:sz w:val="18"/>
        </w:rPr>
        <w:t>susmuyor,</w:t>
      </w:r>
      <w:r w:rsidRPr="00E771F5" w:rsidR="00FB6687">
        <w:rPr>
          <w:sz w:val="18"/>
        </w:rPr>
        <w:t xml:space="preserve"> </w:t>
      </w:r>
      <w:r w:rsidRPr="00E771F5">
        <w:rPr>
          <w:sz w:val="18"/>
        </w:rPr>
        <w:t>mesajlar</w:t>
      </w:r>
      <w:r w:rsidRPr="00E771F5" w:rsidR="00FB6687">
        <w:rPr>
          <w:sz w:val="18"/>
        </w:rPr>
        <w:t xml:space="preserve"> </w:t>
      </w:r>
      <w:r w:rsidRPr="00E771F5">
        <w:rPr>
          <w:sz w:val="18"/>
        </w:rPr>
        <w:t>susmuyor,</w:t>
      </w:r>
      <w:r w:rsidRPr="00E771F5" w:rsidR="00FB6687">
        <w:rPr>
          <w:sz w:val="18"/>
        </w:rPr>
        <w:t xml:space="preserve"> </w:t>
      </w:r>
      <w:r w:rsidRPr="00E771F5">
        <w:rPr>
          <w:sz w:val="18"/>
        </w:rPr>
        <w:t>sizden</w:t>
      </w:r>
      <w:r w:rsidRPr="00E771F5" w:rsidR="00FB6687">
        <w:rPr>
          <w:sz w:val="18"/>
        </w:rPr>
        <w:t xml:space="preserve"> </w:t>
      </w:r>
      <w:r w:rsidRPr="00E771F5">
        <w:rPr>
          <w:sz w:val="18"/>
        </w:rPr>
        <w:t>müjde</w:t>
      </w:r>
      <w:r w:rsidRPr="00E771F5" w:rsidR="00FB6687">
        <w:rPr>
          <w:sz w:val="18"/>
        </w:rPr>
        <w:t xml:space="preserve"> </w:t>
      </w:r>
      <w:r w:rsidRPr="00E771F5">
        <w:rPr>
          <w:sz w:val="18"/>
        </w:rPr>
        <w:t>bekliyorlar.</w:t>
      </w:r>
      <w:r w:rsidRPr="00E771F5" w:rsidR="00FB6687">
        <w:rPr>
          <w:sz w:val="18"/>
        </w:rPr>
        <w:t xml:space="preserve"> </w:t>
      </w:r>
      <w:r w:rsidRPr="00E771F5">
        <w:rPr>
          <w:sz w:val="18"/>
        </w:rPr>
        <w:t>Uğramış</w:t>
      </w:r>
      <w:r w:rsidRPr="00E771F5" w:rsidR="00FB6687">
        <w:rPr>
          <w:sz w:val="18"/>
        </w:rPr>
        <w:t xml:space="preserve"> </w:t>
      </w:r>
      <w:r w:rsidRPr="00E771F5">
        <w:rPr>
          <w:sz w:val="18"/>
        </w:rPr>
        <w:t>oldukları</w:t>
      </w:r>
      <w:r w:rsidRPr="00E771F5" w:rsidR="00FB6687">
        <w:rPr>
          <w:sz w:val="18"/>
        </w:rPr>
        <w:t xml:space="preserve"> </w:t>
      </w:r>
      <w:r w:rsidRPr="00E771F5">
        <w:rPr>
          <w:sz w:val="18"/>
        </w:rPr>
        <w:t>mağduriyeti</w:t>
      </w:r>
      <w:r w:rsidRPr="00E771F5" w:rsidR="00FB6687">
        <w:rPr>
          <w:sz w:val="18"/>
        </w:rPr>
        <w:t xml:space="preserve"> </w:t>
      </w:r>
      <w:r w:rsidRPr="00E771F5">
        <w:rPr>
          <w:sz w:val="18"/>
        </w:rPr>
        <w:t>ve</w:t>
      </w:r>
      <w:r w:rsidRPr="00E771F5" w:rsidR="00FB6687">
        <w:rPr>
          <w:sz w:val="18"/>
        </w:rPr>
        <w:t xml:space="preserve"> </w:t>
      </w:r>
      <w:r w:rsidRPr="00E771F5">
        <w:rPr>
          <w:sz w:val="18"/>
        </w:rPr>
        <w:t>haksızlığı</w:t>
      </w:r>
      <w:r w:rsidRPr="00E771F5" w:rsidR="00FB6687">
        <w:rPr>
          <w:sz w:val="18"/>
        </w:rPr>
        <w:t xml:space="preserve"> </w:t>
      </w:r>
      <w:r w:rsidRPr="00E771F5">
        <w:rPr>
          <w:sz w:val="18"/>
        </w:rPr>
        <w:t>sonlandırmanızı</w:t>
      </w:r>
      <w:r w:rsidRPr="00E771F5" w:rsidR="00FB6687">
        <w:rPr>
          <w:sz w:val="18"/>
        </w:rPr>
        <w:t xml:space="preserve"> </w:t>
      </w:r>
      <w:r w:rsidRPr="00E771F5">
        <w:rPr>
          <w:sz w:val="18"/>
        </w:rPr>
        <w:t>bekliyoruz.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Barış</w:t>
      </w:r>
      <w:r w:rsidRPr="00E771F5" w:rsidR="00FB6687">
        <w:rPr>
          <w:sz w:val="18"/>
        </w:rPr>
        <w:t xml:space="preserve"> </w:t>
      </w:r>
      <w:r w:rsidRPr="00E771F5">
        <w:rPr>
          <w:sz w:val="18"/>
        </w:rPr>
        <w:t>kazanacak,</w:t>
      </w:r>
      <w:r w:rsidRPr="00E771F5" w:rsidR="00FB6687">
        <w:rPr>
          <w:sz w:val="18"/>
        </w:rPr>
        <w:t xml:space="preserve"> </w:t>
      </w:r>
      <w:r w:rsidRPr="00E771F5">
        <w:rPr>
          <w:sz w:val="18"/>
        </w:rPr>
        <w:t>kardeşlik</w:t>
      </w:r>
      <w:r w:rsidRPr="00E771F5" w:rsidR="00FB6687">
        <w:rPr>
          <w:sz w:val="18"/>
        </w:rPr>
        <w:t xml:space="preserve"> </w:t>
      </w:r>
      <w:r w:rsidRPr="00E771F5">
        <w:rPr>
          <w:sz w:val="18"/>
        </w:rPr>
        <w:t>kazanacak!</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Terör</w:t>
      </w:r>
      <w:r w:rsidRPr="00E771F5" w:rsidR="00FB6687">
        <w:rPr>
          <w:sz w:val="18"/>
        </w:rPr>
        <w:t xml:space="preserve"> </w:t>
      </w:r>
      <w:r w:rsidRPr="00E771F5">
        <w:rPr>
          <w:sz w:val="18"/>
        </w:rPr>
        <w:t>kaybedecek,</w:t>
      </w:r>
      <w:r w:rsidRPr="00E771F5" w:rsidR="00FB6687">
        <w:rPr>
          <w:sz w:val="18"/>
        </w:rPr>
        <w:t xml:space="preserve"> </w:t>
      </w:r>
      <w:r w:rsidRPr="00E771F5">
        <w:rPr>
          <w:sz w:val="18"/>
        </w:rPr>
        <w:t>PKK</w:t>
      </w:r>
      <w:r w:rsidRPr="00E771F5" w:rsidR="00FB6687">
        <w:rPr>
          <w:sz w:val="18"/>
        </w:rPr>
        <w:t xml:space="preserve"> </w:t>
      </w:r>
      <w:r w:rsidRPr="00E771F5">
        <w:rPr>
          <w:sz w:val="18"/>
        </w:rPr>
        <w:t>kaybedecek!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İnadına,</w:t>
      </w:r>
      <w:r w:rsidRPr="00E771F5" w:rsidR="00FB6687">
        <w:rPr>
          <w:sz w:val="18"/>
        </w:rPr>
        <w:t xml:space="preserve"> </w:t>
      </w:r>
      <w:r w:rsidRPr="00E771F5">
        <w:rPr>
          <w:sz w:val="18"/>
        </w:rPr>
        <w:t>inadına,</w:t>
      </w:r>
      <w:r w:rsidRPr="00E771F5" w:rsidR="00FB6687">
        <w:rPr>
          <w:sz w:val="18"/>
        </w:rPr>
        <w:t xml:space="preserve"> </w:t>
      </w:r>
      <w:r w:rsidRPr="00E771F5">
        <w:rPr>
          <w:sz w:val="18"/>
        </w:rPr>
        <w:t>inadına</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kardeşlik</w:t>
      </w:r>
      <w:r w:rsidRPr="00E771F5" w:rsidR="00FB6687">
        <w:rPr>
          <w:sz w:val="18"/>
        </w:rPr>
        <w:t xml:space="preserve"> </w:t>
      </w:r>
      <w:r w:rsidRPr="00E771F5">
        <w:rPr>
          <w:sz w:val="18"/>
        </w:rPr>
        <w:t>mutlaka</w:t>
      </w:r>
      <w:r w:rsidRPr="00E771F5" w:rsidR="00FB6687">
        <w:rPr>
          <w:sz w:val="18"/>
        </w:rPr>
        <w:t xml:space="preserve"> </w:t>
      </w:r>
      <w:r w:rsidRPr="00E771F5">
        <w:rPr>
          <w:sz w:val="18"/>
        </w:rPr>
        <w:t>kazanacak.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Türk-Kürt</w:t>
      </w:r>
      <w:r w:rsidRPr="00E771F5" w:rsidR="00FB6687">
        <w:rPr>
          <w:sz w:val="18"/>
        </w:rPr>
        <w:t xml:space="preserve"> </w:t>
      </w:r>
      <w:r w:rsidRPr="00E771F5">
        <w:rPr>
          <w:sz w:val="18"/>
        </w:rPr>
        <w:t>kardeştir,</w:t>
      </w:r>
      <w:r w:rsidRPr="00E771F5" w:rsidR="00FB6687">
        <w:rPr>
          <w:sz w:val="18"/>
        </w:rPr>
        <w:t xml:space="preserve"> </w:t>
      </w:r>
      <w:r w:rsidRPr="00E771F5">
        <w:rPr>
          <w:sz w:val="18"/>
        </w:rPr>
        <w:t>PKK</w:t>
      </w:r>
      <w:r w:rsidRPr="00E771F5" w:rsidR="00FB6687">
        <w:rPr>
          <w:sz w:val="18"/>
        </w:rPr>
        <w:t xml:space="preserve"> </w:t>
      </w:r>
      <w:r w:rsidRPr="00E771F5">
        <w:rPr>
          <w:sz w:val="18"/>
        </w:rPr>
        <w:t>kalleştir!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Türk-Kürt</w:t>
      </w:r>
      <w:r w:rsidRPr="00E771F5" w:rsidR="00FB6687">
        <w:rPr>
          <w:sz w:val="18"/>
        </w:rPr>
        <w:t xml:space="preserve"> </w:t>
      </w:r>
      <w:r w:rsidRPr="00E771F5">
        <w:rPr>
          <w:sz w:val="18"/>
        </w:rPr>
        <w:t>kardeştir,</w:t>
      </w:r>
      <w:r w:rsidRPr="00E771F5" w:rsidR="00FB6687">
        <w:rPr>
          <w:sz w:val="18"/>
        </w:rPr>
        <w:t xml:space="preserve"> </w:t>
      </w:r>
      <w:r w:rsidRPr="00E771F5">
        <w:rPr>
          <w:sz w:val="18"/>
        </w:rPr>
        <w:t>PKK</w:t>
      </w:r>
      <w:r w:rsidRPr="00E771F5" w:rsidR="00FB6687">
        <w:rPr>
          <w:sz w:val="18"/>
        </w:rPr>
        <w:t xml:space="preserve"> </w:t>
      </w:r>
      <w:r w:rsidRPr="00E771F5">
        <w:rPr>
          <w:sz w:val="18"/>
        </w:rPr>
        <w:t>kalleştir!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kardeşiz.</w:t>
      </w:r>
      <w:r w:rsidRPr="00E771F5" w:rsidR="00FB6687">
        <w:rPr>
          <w:sz w:val="18"/>
        </w:rPr>
        <w:t xml:space="preserve"> </w:t>
      </w:r>
      <w:r w:rsidRPr="00E771F5">
        <w:rPr>
          <w:sz w:val="18"/>
        </w:rPr>
        <w:t>Osman</w:t>
      </w:r>
      <w:r w:rsidRPr="00E771F5" w:rsidR="00FB6687">
        <w:rPr>
          <w:sz w:val="18"/>
        </w:rPr>
        <w:t xml:space="preserve"> </w:t>
      </w:r>
      <w:r w:rsidRPr="00E771F5">
        <w:rPr>
          <w:sz w:val="18"/>
        </w:rPr>
        <w:t>kardeşiz,</w:t>
      </w:r>
      <w:r w:rsidRPr="00E771F5" w:rsidR="00FB6687">
        <w:rPr>
          <w:sz w:val="18"/>
        </w:rPr>
        <w:t xml:space="preserve"> </w:t>
      </w:r>
      <w:r w:rsidRPr="00E771F5">
        <w:rPr>
          <w:sz w:val="18"/>
        </w:rPr>
        <w:t>kardeşiz</w:t>
      </w:r>
      <w:r w:rsidRPr="00E771F5" w:rsidR="00FB6687">
        <w:rPr>
          <w:sz w:val="18"/>
        </w:rPr>
        <w:t xml:space="preserve"> </w:t>
      </w:r>
      <w:r w:rsidRPr="00E771F5">
        <w:rPr>
          <w:sz w:val="18"/>
        </w:rPr>
        <w:t>Osman!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Türk-Kürt</w:t>
      </w:r>
      <w:r w:rsidRPr="00E771F5" w:rsidR="00FB6687">
        <w:rPr>
          <w:sz w:val="18"/>
        </w:rPr>
        <w:t xml:space="preserve"> </w:t>
      </w:r>
      <w:r w:rsidRPr="00E771F5">
        <w:rPr>
          <w:sz w:val="18"/>
        </w:rPr>
        <w:t>kardeştir,</w:t>
      </w:r>
      <w:r w:rsidRPr="00E771F5" w:rsidR="00FB6687">
        <w:rPr>
          <w:sz w:val="18"/>
        </w:rPr>
        <w:t xml:space="preserve"> </w:t>
      </w:r>
      <w:r w:rsidRPr="00E771F5">
        <w:rPr>
          <w:sz w:val="18"/>
        </w:rPr>
        <w:t>PKK</w:t>
      </w:r>
      <w:r w:rsidRPr="00E771F5" w:rsidR="00FB6687">
        <w:rPr>
          <w:sz w:val="18"/>
        </w:rPr>
        <w:t xml:space="preserve"> </w:t>
      </w:r>
      <w:r w:rsidRPr="00E771F5">
        <w:rPr>
          <w:sz w:val="18"/>
        </w:rPr>
        <w:t>kalleştir,</w:t>
      </w:r>
      <w:r w:rsidRPr="00E771F5" w:rsidR="00FB6687">
        <w:rPr>
          <w:sz w:val="18"/>
        </w:rPr>
        <w:t xml:space="preserve"> </w:t>
      </w:r>
      <w:r w:rsidRPr="00E771F5">
        <w:rPr>
          <w:sz w:val="18"/>
        </w:rPr>
        <w:t>bitti.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Vallahi</w:t>
      </w:r>
      <w:r w:rsidRPr="00E771F5" w:rsidR="00FB6687">
        <w:rPr>
          <w:sz w:val="18"/>
        </w:rPr>
        <w:t xml:space="preserve"> </w:t>
      </w:r>
      <w:r w:rsidRPr="00E771F5">
        <w:rPr>
          <w:sz w:val="18"/>
        </w:rPr>
        <w:t>de</w:t>
      </w:r>
      <w:r w:rsidRPr="00E771F5" w:rsidR="00FB6687">
        <w:rPr>
          <w:sz w:val="18"/>
        </w:rPr>
        <w:t xml:space="preserve"> </w:t>
      </w:r>
      <w:r w:rsidRPr="00E771F5">
        <w:rPr>
          <w:sz w:val="18"/>
        </w:rPr>
        <w:t>kardeşiz,</w:t>
      </w:r>
      <w:r w:rsidRPr="00E771F5" w:rsidR="00FB6687">
        <w:rPr>
          <w:sz w:val="18"/>
        </w:rPr>
        <w:t xml:space="preserve"> </w:t>
      </w:r>
      <w:r w:rsidRPr="00E771F5">
        <w:rPr>
          <w:sz w:val="18"/>
        </w:rPr>
        <w:t>billahi</w:t>
      </w:r>
      <w:r w:rsidRPr="00E771F5" w:rsidR="00FB6687">
        <w:rPr>
          <w:sz w:val="18"/>
        </w:rPr>
        <w:t xml:space="preserve"> </w:t>
      </w:r>
      <w:r w:rsidRPr="00E771F5">
        <w:rPr>
          <w:sz w:val="18"/>
        </w:rPr>
        <w:t>de</w:t>
      </w:r>
      <w:r w:rsidRPr="00E771F5" w:rsidR="00FB6687">
        <w:rPr>
          <w:sz w:val="18"/>
        </w:rPr>
        <w:t xml:space="preserve"> </w:t>
      </w:r>
      <w:r w:rsidRPr="00E771F5">
        <w:rPr>
          <w:sz w:val="18"/>
        </w:rPr>
        <w:t>kardeşiz.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AKP’nin</w:t>
      </w:r>
      <w:r w:rsidRPr="00E771F5" w:rsidR="00FB6687">
        <w:rPr>
          <w:sz w:val="18"/>
        </w:rPr>
        <w:t xml:space="preserve"> </w:t>
      </w:r>
      <w:r w:rsidRPr="00E771F5">
        <w:rPr>
          <w:sz w:val="18"/>
        </w:rPr>
        <w:t>bugüne</w:t>
      </w:r>
      <w:r w:rsidRPr="00E771F5" w:rsidR="00FB6687">
        <w:rPr>
          <w:sz w:val="18"/>
        </w:rPr>
        <w:t xml:space="preserve"> </w:t>
      </w:r>
      <w:r w:rsidRPr="00E771F5">
        <w:rPr>
          <w:sz w:val="18"/>
        </w:rPr>
        <w:t>kadar</w:t>
      </w:r>
      <w:r w:rsidRPr="00E771F5" w:rsidR="00FB6687">
        <w:rPr>
          <w:sz w:val="18"/>
        </w:rPr>
        <w:t xml:space="preserve"> </w:t>
      </w:r>
      <w:r w:rsidRPr="00E771F5">
        <w:rPr>
          <w:sz w:val="18"/>
        </w:rPr>
        <w:t>yaptığı</w:t>
      </w:r>
      <w:r w:rsidRPr="00E771F5" w:rsidR="00FB6687">
        <w:rPr>
          <w:sz w:val="18"/>
        </w:rPr>
        <w:t xml:space="preserve"> </w:t>
      </w:r>
      <w:r w:rsidRPr="00E771F5">
        <w:rPr>
          <w:sz w:val="18"/>
        </w:rPr>
        <w:t>tek</w:t>
      </w:r>
      <w:r w:rsidRPr="00E771F5" w:rsidR="00FB6687">
        <w:rPr>
          <w:sz w:val="18"/>
        </w:rPr>
        <w:t xml:space="preserve"> </w:t>
      </w:r>
      <w:r w:rsidRPr="00E771F5">
        <w:rPr>
          <w:sz w:val="18"/>
        </w:rPr>
        <w:t>iyi</w:t>
      </w:r>
      <w:r w:rsidRPr="00E771F5" w:rsidR="00FB6687">
        <w:rPr>
          <w:sz w:val="18"/>
        </w:rPr>
        <w:t xml:space="preserve"> </w:t>
      </w:r>
      <w:r w:rsidRPr="00E771F5">
        <w:rPr>
          <w:sz w:val="18"/>
        </w:rPr>
        <w:t>şey</w:t>
      </w:r>
      <w:r w:rsidRPr="00E771F5" w:rsidR="00FB6687">
        <w:rPr>
          <w:sz w:val="18"/>
        </w:rPr>
        <w:t xml:space="preserve"> </w:t>
      </w:r>
      <w:r w:rsidRPr="00E771F5">
        <w:rPr>
          <w:sz w:val="18"/>
        </w:rPr>
        <w:t>çözüm</w:t>
      </w:r>
      <w:r w:rsidRPr="00E771F5" w:rsidR="00FB6687">
        <w:rPr>
          <w:sz w:val="18"/>
        </w:rPr>
        <w:t xml:space="preserve"> </w:t>
      </w:r>
      <w:r w:rsidRPr="00E771F5">
        <w:rPr>
          <w:sz w:val="18"/>
        </w:rPr>
        <w:t>süreciydi</w:t>
      </w:r>
      <w:r w:rsidRPr="00E771F5" w:rsidR="00FB6687">
        <w:rPr>
          <w:sz w:val="18"/>
        </w:rPr>
        <w:t xml:space="preserve"> </w:t>
      </w:r>
      <w:r w:rsidRPr="00E771F5">
        <w:rPr>
          <w:sz w:val="18"/>
        </w:rPr>
        <w:t>ama</w:t>
      </w:r>
      <w:r w:rsidRPr="00E771F5" w:rsidR="00FB6687">
        <w:rPr>
          <w:sz w:val="18"/>
        </w:rPr>
        <w:t xml:space="preserve"> </w:t>
      </w:r>
      <w:r w:rsidRPr="00E771F5">
        <w:rPr>
          <w:sz w:val="18"/>
        </w:rPr>
        <w:t>maalesef</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geldiği</w:t>
      </w:r>
      <w:r w:rsidRPr="00E771F5" w:rsidR="00FB6687">
        <w:rPr>
          <w:sz w:val="18"/>
        </w:rPr>
        <w:t xml:space="preserve"> </w:t>
      </w:r>
      <w:r w:rsidRPr="00E771F5">
        <w:rPr>
          <w:sz w:val="18"/>
        </w:rPr>
        <w:t>nokta</w:t>
      </w:r>
      <w:r w:rsidRPr="00E771F5" w:rsidR="00FB6687">
        <w:rPr>
          <w:sz w:val="18"/>
        </w:rPr>
        <w:t xml:space="preserve"> </w:t>
      </w:r>
      <w:r w:rsidRPr="00E771F5">
        <w:rPr>
          <w:sz w:val="18"/>
        </w:rPr>
        <w:t>belli.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alakası</w:t>
      </w:r>
      <w:r w:rsidRPr="00E771F5" w:rsidR="00FB6687">
        <w:rPr>
          <w:sz w:val="18"/>
        </w:rPr>
        <w:t xml:space="preserve"> </w:t>
      </w:r>
      <w:r w:rsidRPr="00E771F5">
        <w:rPr>
          <w:sz w:val="18"/>
        </w:rPr>
        <w:t>var</w:t>
      </w:r>
      <w:r w:rsidRPr="00E771F5" w:rsidR="00FB6687">
        <w:rPr>
          <w:sz w:val="18"/>
        </w:rPr>
        <w:t xml:space="preserve"> </w:t>
      </w:r>
      <w:r w:rsidRPr="00E771F5">
        <w:rPr>
          <w:sz w:val="18"/>
        </w:rPr>
        <w:t>kardeşim.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Muş…</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bizi</w:t>
      </w:r>
      <w:r w:rsidRPr="00E771F5" w:rsidR="00FB6687">
        <w:rPr>
          <w:sz w:val="18"/>
        </w:rPr>
        <w:t xml:space="preserve"> </w:t>
      </w:r>
      <w:r w:rsidRPr="00E771F5">
        <w:rPr>
          <w:sz w:val="18"/>
        </w:rPr>
        <w:t>vicdansızlıkla</w:t>
      </w:r>
      <w:r w:rsidRPr="00E771F5" w:rsidR="00FB6687">
        <w:rPr>
          <w:sz w:val="18"/>
        </w:rPr>
        <w:t xml:space="preserve"> </w:t>
      </w:r>
      <w:r w:rsidRPr="00E771F5">
        <w:rPr>
          <w:sz w:val="18"/>
        </w:rPr>
        <w:t>itham</w:t>
      </w:r>
      <w:r w:rsidRPr="00E771F5" w:rsidR="00FB6687">
        <w:rPr>
          <w:sz w:val="18"/>
        </w:rPr>
        <w:t xml:space="preserve"> </w:t>
      </w:r>
      <w:r w:rsidRPr="00E771F5">
        <w:rPr>
          <w:sz w:val="18"/>
        </w:rPr>
        <w:t>etmiştir,</w:t>
      </w:r>
      <w:r w:rsidRPr="00E771F5" w:rsidR="00FB6687">
        <w:rPr>
          <w:sz w:val="18"/>
        </w:rPr>
        <w:t xml:space="preserve"> </w:t>
      </w:r>
      <w:r w:rsidRPr="00E771F5">
        <w:rPr>
          <w:sz w:val="18"/>
        </w:rPr>
        <w:t>parti</w:t>
      </w:r>
      <w:r w:rsidRPr="00E771F5" w:rsidR="00FB6687">
        <w:rPr>
          <w:sz w:val="18"/>
        </w:rPr>
        <w:t xml:space="preserve"> </w:t>
      </w:r>
      <w:r w:rsidRPr="00E771F5">
        <w:rPr>
          <w:sz w:val="18"/>
        </w:rPr>
        <w:t>grubumuzu</w:t>
      </w:r>
      <w:r w:rsidRPr="00E771F5" w:rsidR="00FB6687">
        <w:rPr>
          <w:sz w:val="18"/>
        </w:rPr>
        <w:t xml:space="preserve"> </w:t>
      </w:r>
      <w:r w:rsidRPr="00E771F5">
        <w:rPr>
          <w:sz w:val="18"/>
        </w:rPr>
        <w:t>vicdansızlıkla,</w:t>
      </w:r>
      <w:r w:rsidRPr="00E771F5" w:rsidR="00FB6687">
        <w:rPr>
          <w:sz w:val="18"/>
        </w:rPr>
        <w:t xml:space="preserve"> </w:t>
      </w:r>
      <w:r w:rsidRPr="00E771F5">
        <w:rPr>
          <w:sz w:val="18"/>
        </w:rPr>
        <w:t>merhametsizlikle</w:t>
      </w:r>
      <w:r w:rsidRPr="00E771F5" w:rsidR="00FB6687">
        <w:rPr>
          <w:sz w:val="18"/>
        </w:rPr>
        <w:t xml:space="preserve"> </w:t>
      </w:r>
      <w:r w:rsidRPr="00E771F5">
        <w:rPr>
          <w:sz w:val="18"/>
        </w:rPr>
        <w:t>itham</w:t>
      </w:r>
      <w:r w:rsidRPr="00E771F5" w:rsidR="00FB6687">
        <w:rPr>
          <w:sz w:val="18"/>
        </w:rPr>
        <w:t xml:space="preserve"> </w:t>
      </w:r>
      <w:r w:rsidRPr="00E771F5">
        <w:rPr>
          <w:sz w:val="18"/>
        </w:rPr>
        <w:t>etmiştir,</w:t>
      </w:r>
      <w:r w:rsidRPr="00E771F5" w:rsidR="00FB6687">
        <w:rPr>
          <w:sz w:val="18"/>
        </w:rPr>
        <w:t xml:space="preserve"> </w:t>
      </w:r>
      <w:r w:rsidRPr="00E771F5">
        <w:rPr>
          <w:sz w:val="18"/>
        </w:rPr>
        <w:t>açık</w:t>
      </w:r>
      <w:r w:rsidRPr="00E771F5" w:rsidR="00FB6687">
        <w:rPr>
          <w:sz w:val="18"/>
        </w:rPr>
        <w:t xml:space="preserve"> </w:t>
      </w:r>
      <w:r w:rsidRPr="00E771F5">
        <w:rPr>
          <w:sz w:val="18"/>
        </w:rPr>
        <w:t>bir</w:t>
      </w:r>
      <w:r w:rsidRPr="00E771F5" w:rsidR="00FB6687">
        <w:rPr>
          <w:sz w:val="18"/>
        </w:rPr>
        <w:t xml:space="preserve"> </w:t>
      </w:r>
      <w:r w:rsidRPr="00E771F5">
        <w:rPr>
          <w:sz w:val="18"/>
        </w:rPr>
        <w:t>sataşmadır.</w:t>
      </w:r>
      <w:r w:rsidRPr="00E771F5" w:rsidR="00DF380E">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ben</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p>
    <w:p w:rsidRPr="00E771F5" w:rsidR="00CA4F99" w:rsidP="00E771F5" w:rsidRDefault="00CA4F99">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bakın…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süre</w:t>
      </w:r>
      <w:r w:rsidRPr="00E771F5" w:rsidR="00FB6687">
        <w:rPr>
          <w:sz w:val="18"/>
        </w:rPr>
        <w:t xml:space="preserve"> </w:t>
      </w:r>
      <w:r w:rsidRPr="00E771F5">
        <w:rPr>
          <w:sz w:val="18"/>
        </w:rPr>
        <w:t>veriyorum.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r w:rsidRPr="00E771F5" w:rsidR="00FB6687">
        <w:rPr>
          <w:sz w:val="18"/>
        </w:rPr>
        <w:t xml:space="preserve"> </w:t>
      </w:r>
    </w:p>
    <w:p w:rsidRPr="00E771F5" w:rsidR="0024341D" w:rsidP="00E771F5" w:rsidRDefault="0024341D">
      <w:pPr>
        <w:tabs>
          <w:tab w:val="center" w:pos="5100"/>
        </w:tabs>
        <w:suppressAutoHyphens/>
        <w:spacing w:before="60" w:after="60"/>
        <w:ind w:firstLine="851"/>
        <w:jc w:val="both"/>
        <w:rPr>
          <w:sz w:val="18"/>
        </w:rPr>
      </w:pPr>
      <w:r w:rsidRPr="00E771F5">
        <w:rPr>
          <w:sz w:val="18"/>
        </w:rPr>
        <w:t>VI.- SATAŞMALARA İLİŞKİN KONUŞMALAR (Devam)</w:t>
      </w:r>
    </w:p>
    <w:p w:rsidRPr="00E771F5" w:rsidR="0024341D" w:rsidP="00E771F5" w:rsidRDefault="0024341D">
      <w:pPr>
        <w:tabs>
          <w:tab w:val="center" w:pos="5100"/>
        </w:tabs>
        <w:suppressAutoHyphens/>
        <w:spacing w:before="60" w:after="60"/>
        <w:ind w:firstLine="851"/>
        <w:jc w:val="both"/>
        <w:rPr>
          <w:sz w:val="18"/>
        </w:rPr>
      </w:pPr>
      <w:r w:rsidRPr="00E771F5">
        <w:rPr>
          <w:sz w:val="18"/>
        </w:rPr>
        <w:t>9.- İstanbul Milletvekili Mehmet Muş’un, Van Milletvekili Lezgin Botan’ın 434 sıra sayılı 2015 Yılı Kesin Hesap Kanunu Tasarısı’nın 6’ncı maddesi üzerinde HDP Grubu adına yaptığı konuşması sırasında Adalet ve Kalkınma Partisine sataşması nedeniyle konuşması</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burada</w:t>
      </w:r>
      <w:r w:rsidRPr="00E771F5" w:rsidR="00FB6687">
        <w:rPr>
          <w:sz w:val="18"/>
        </w:rPr>
        <w:t xml:space="preserve"> </w:t>
      </w:r>
      <w:r w:rsidRPr="00E771F5">
        <w:rPr>
          <w:sz w:val="18"/>
        </w:rPr>
        <w:t>bu</w:t>
      </w:r>
      <w:r w:rsidRPr="00E771F5" w:rsidR="00FB6687">
        <w:rPr>
          <w:sz w:val="18"/>
        </w:rPr>
        <w:t xml:space="preserve"> </w:t>
      </w:r>
      <w:r w:rsidRPr="00E771F5">
        <w:rPr>
          <w:sz w:val="18"/>
        </w:rPr>
        <w:t>Halep’in</w:t>
      </w:r>
      <w:r w:rsidRPr="00E771F5" w:rsidR="00FB6687">
        <w:rPr>
          <w:sz w:val="18"/>
        </w:rPr>
        <w:t xml:space="preserve"> </w:t>
      </w:r>
      <w:r w:rsidRPr="00E771F5">
        <w:rPr>
          <w:sz w:val="18"/>
        </w:rPr>
        <w:t>ülkemizin</w:t>
      </w:r>
      <w:r w:rsidRPr="00E771F5" w:rsidR="00FB6687">
        <w:rPr>
          <w:sz w:val="18"/>
        </w:rPr>
        <w:t xml:space="preserve"> </w:t>
      </w:r>
      <w:r w:rsidRPr="00E771F5">
        <w:rPr>
          <w:sz w:val="18"/>
        </w:rPr>
        <w:t>özellikle</w:t>
      </w:r>
      <w:r w:rsidRPr="00E771F5" w:rsidR="00FB6687">
        <w:rPr>
          <w:sz w:val="18"/>
        </w:rPr>
        <w:t xml:space="preserve"> </w:t>
      </w:r>
      <w:r w:rsidRPr="00E771F5">
        <w:rPr>
          <w:sz w:val="18"/>
        </w:rPr>
        <w:t>Suriye</w:t>
      </w:r>
      <w:r w:rsidRPr="00E771F5" w:rsidR="00FB6687">
        <w:rPr>
          <w:sz w:val="18"/>
        </w:rPr>
        <w:t xml:space="preserve"> </w:t>
      </w:r>
      <w:r w:rsidRPr="00E771F5">
        <w:rPr>
          <w:sz w:val="18"/>
        </w:rPr>
        <w:t>sınırındaki</w:t>
      </w:r>
      <w:r w:rsidRPr="00E771F5" w:rsidR="00FB6687">
        <w:rPr>
          <w:sz w:val="18"/>
        </w:rPr>
        <w:t xml:space="preserve"> </w:t>
      </w:r>
      <w:r w:rsidRPr="00E771F5">
        <w:rPr>
          <w:sz w:val="18"/>
        </w:rPr>
        <w:t>ilçelerinde</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PKK’nın</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destekçilerinin</w:t>
      </w:r>
      <w:r w:rsidRPr="00E771F5" w:rsidR="00FB6687">
        <w:rPr>
          <w:sz w:val="18"/>
        </w:rPr>
        <w:t xml:space="preserve"> </w:t>
      </w:r>
      <w:r w:rsidRPr="00E771F5">
        <w:rPr>
          <w:sz w:val="18"/>
        </w:rPr>
        <w:t>egemenlik</w:t>
      </w:r>
      <w:r w:rsidRPr="00E771F5" w:rsidR="00FB6687">
        <w:rPr>
          <w:sz w:val="18"/>
        </w:rPr>
        <w:t xml:space="preserve"> </w:t>
      </w:r>
      <w:r w:rsidRPr="00E771F5">
        <w:rPr>
          <w:sz w:val="18"/>
        </w:rPr>
        <w:t>alanını</w:t>
      </w:r>
      <w:r w:rsidRPr="00E771F5" w:rsidR="00FB6687">
        <w:rPr>
          <w:sz w:val="18"/>
        </w:rPr>
        <w:t xml:space="preserve"> </w:t>
      </w:r>
      <w:r w:rsidRPr="00E771F5">
        <w:rPr>
          <w:sz w:val="18"/>
        </w:rPr>
        <w:t>kurmasıyla</w:t>
      </w:r>
      <w:r w:rsidRPr="00E771F5" w:rsidR="00FB6687">
        <w:rPr>
          <w:sz w:val="18"/>
        </w:rPr>
        <w:t xml:space="preserve"> </w:t>
      </w:r>
      <w:r w:rsidRPr="00E771F5">
        <w:rPr>
          <w:sz w:val="18"/>
        </w:rPr>
        <w:t>alakalı</w:t>
      </w:r>
      <w:r w:rsidRPr="00E771F5" w:rsidR="00FB6687">
        <w:rPr>
          <w:sz w:val="18"/>
        </w:rPr>
        <w:t xml:space="preserve"> </w:t>
      </w:r>
      <w:r w:rsidRPr="00E771F5">
        <w:rPr>
          <w:sz w:val="18"/>
        </w:rPr>
        <w:t>Emniyet</w:t>
      </w:r>
      <w:r w:rsidRPr="00E771F5" w:rsidR="00FB6687">
        <w:rPr>
          <w:sz w:val="18"/>
        </w:rPr>
        <w:t xml:space="preserve"> </w:t>
      </w:r>
      <w:r w:rsidRPr="00E771F5">
        <w:rPr>
          <w:sz w:val="18"/>
        </w:rPr>
        <w:t>birimlerimizin</w:t>
      </w:r>
      <w:r w:rsidRPr="00E771F5" w:rsidR="00FB6687">
        <w:rPr>
          <w:sz w:val="18"/>
        </w:rPr>
        <w:t xml:space="preserve"> </w:t>
      </w:r>
      <w:r w:rsidRPr="00E771F5">
        <w:rPr>
          <w:sz w:val="18"/>
        </w:rPr>
        <w:t>yaptığı</w:t>
      </w:r>
      <w:r w:rsidRPr="00E771F5" w:rsidR="00FB6687">
        <w:rPr>
          <w:sz w:val="18"/>
        </w:rPr>
        <w:t xml:space="preserve"> </w:t>
      </w:r>
      <w:r w:rsidRPr="00E771F5">
        <w:rPr>
          <w:sz w:val="18"/>
        </w:rPr>
        <w:t>operasyonlardan</w:t>
      </w:r>
      <w:r w:rsidRPr="00E771F5" w:rsidR="00FB6687">
        <w:rPr>
          <w:sz w:val="18"/>
        </w:rPr>
        <w:t xml:space="preserve"> </w:t>
      </w:r>
      <w:r w:rsidRPr="00E771F5">
        <w:rPr>
          <w:sz w:val="18"/>
        </w:rPr>
        <w:t>bahsetmiştim.</w:t>
      </w:r>
      <w:r w:rsidRPr="00E771F5" w:rsidR="00FB6687">
        <w:rPr>
          <w:sz w:val="18"/>
        </w:rPr>
        <w:t xml:space="preserve"> </w:t>
      </w:r>
      <w:r w:rsidRPr="00E771F5">
        <w:rPr>
          <w:sz w:val="18"/>
        </w:rPr>
        <w:t>Buradaki</w:t>
      </w:r>
      <w:r w:rsidRPr="00E771F5" w:rsidR="00FB6687">
        <w:rPr>
          <w:sz w:val="18"/>
        </w:rPr>
        <w:t xml:space="preserve"> </w:t>
      </w:r>
      <w:r w:rsidRPr="00E771F5">
        <w:rPr>
          <w:sz w:val="18"/>
        </w:rPr>
        <w:t>maksat,</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PKK’nın</w:t>
      </w:r>
      <w:r w:rsidRPr="00E771F5" w:rsidR="00FB6687">
        <w:rPr>
          <w:sz w:val="18"/>
        </w:rPr>
        <w:t xml:space="preserve"> </w:t>
      </w:r>
      <w:r w:rsidRPr="00E771F5">
        <w:rPr>
          <w:sz w:val="18"/>
        </w:rPr>
        <w:t>ve</w:t>
      </w:r>
      <w:r w:rsidRPr="00E771F5" w:rsidR="00FB6687">
        <w:rPr>
          <w:sz w:val="18"/>
        </w:rPr>
        <w:t xml:space="preserve"> </w:t>
      </w:r>
      <w:r w:rsidRPr="00E771F5">
        <w:rPr>
          <w:sz w:val="18"/>
        </w:rPr>
        <w:t>onun</w:t>
      </w:r>
      <w:r w:rsidRPr="00E771F5" w:rsidR="00FB6687">
        <w:rPr>
          <w:sz w:val="18"/>
        </w:rPr>
        <w:t xml:space="preserve"> </w:t>
      </w:r>
      <w:r w:rsidRPr="00E771F5">
        <w:rPr>
          <w:sz w:val="18"/>
        </w:rPr>
        <w:t>yandaşlarının</w:t>
      </w:r>
      <w:r w:rsidRPr="00E771F5" w:rsidR="00FB6687">
        <w:rPr>
          <w:sz w:val="18"/>
        </w:rPr>
        <w:t xml:space="preserve"> </w:t>
      </w:r>
      <w:r w:rsidRPr="00E771F5">
        <w:rPr>
          <w:sz w:val="18"/>
        </w:rPr>
        <w:t>ve</w:t>
      </w:r>
      <w:r w:rsidRPr="00E771F5" w:rsidR="00FB6687">
        <w:rPr>
          <w:sz w:val="18"/>
        </w:rPr>
        <w:t xml:space="preserve"> </w:t>
      </w:r>
      <w:r w:rsidRPr="00E771F5">
        <w:rPr>
          <w:sz w:val="18"/>
        </w:rPr>
        <w:t>destekçilerinin</w:t>
      </w:r>
      <w:r w:rsidRPr="00E771F5" w:rsidR="00FB6687">
        <w:rPr>
          <w:sz w:val="18"/>
        </w:rPr>
        <w:t xml:space="preserve"> </w:t>
      </w:r>
      <w:r w:rsidRPr="00E771F5">
        <w:rPr>
          <w:sz w:val="18"/>
        </w:rPr>
        <w:t>kendilerine</w:t>
      </w:r>
      <w:r w:rsidRPr="00E771F5" w:rsidR="00FB6687">
        <w:rPr>
          <w:sz w:val="18"/>
        </w:rPr>
        <w:t xml:space="preserve"> </w:t>
      </w:r>
      <w:r w:rsidRPr="00E771F5">
        <w:rPr>
          <w:sz w:val="18"/>
        </w:rPr>
        <w:t>egemenlik</w:t>
      </w:r>
      <w:r w:rsidRPr="00E771F5" w:rsidR="00FB6687">
        <w:rPr>
          <w:sz w:val="18"/>
        </w:rPr>
        <w:t xml:space="preserve"> </w:t>
      </w:r>
      <w:r w:rsidRPr="00E771F5">
        <w:rPr>
          <w:sz w:val="18"/>
        </w:rPr>
        <w:t>alanı</w:t>
      </w:r>
      <w:r w:rsidRPr="00E771F5" w:rsidR="00FB6687">
        <w:rPr>
          <w:sz w:val="18"/>
        </w:rPr>
        <w:t xml:space="preserve"> </w:t>
      </w:r>
      <w:r w:rsidRPr="00E771F5">
        <w:rPr>
          <w:sz w:val="18"/>
        </w:rPr>
        <w:t>oluşturmasının</w:t>
      </w:r>
      <w:r w:rsidRPr="00E771F5" w:rsidR="00FB6687">
        <w:rPr>
          <w:sz w:val="18"/>
        </w:rPr>
        <w:t xml:space="preserve"> </w:t>
      </w:r>
      <w:r w:rsidRPr="00E771F5">
        <w:rPr>
          <w:sz w:val="18"/>
        </w:rPr>
        <w:t>önüne</w:t>
      </w:r>
      <w:r w:rsidRPr="00E771F5" w:rsidR="00FB6687">
        <w:rPr>
          <w:sz w:val="18"/>
        </w:rPr>
        <w:t xml:space="preserve"> </w:t>
      </w:r>
      <w:r w:rsidRPr="00E771F5">
        <w:rPr>
          <w:sz w:val="18"/>
        </w:rPr>
        <w:t>geçilmesi</w:t>
      </w:r>
      <w:r w:rsidRPr="00E771F5" w:rsidR="00FB6687">
        <w:rPr>
          <w:sz w:val="18"/>
        </w:rPr>
        <w:t xml:space="preserve"> </w:t>
      </w:r>
      <w:r w:rsidRPr="00E771F5">
        <w:rPr>
          <w:sz w:val="18"/>
        </w:rPr>
        <w:t>operasyonuydu.</w:t>
      </w:r>
    </w:p>
    <w:p w:rsidRPr="00E771F5" w:rsidR="00CA4F99" w:rsidP="00E771F5" w:rsidRDefault="00CA4F99">
      <w:pPr>
        <w:pStyle w:val="GENELKURUL"/>
        <w:spacing w:line="240" w:lineRule="auto"/>
        <w:rPr>
          <w:sz w:val="18"/>
        </w:rPr>
      </w:pPr>
      <w:r w:rsidRPr="00E771F5">
        <w:rPr>
          <w:sz w:val="18"/>
        </w:rPr>
        <w:t>Bakınız,</w:t>
      </w:r>
      <w:r w:rsidRPr="00E771F5" w:rsidR="00FB6687">
        <w:rPr>
          <w:sz w:val="18"/>
        </w:rPr>
        <w:t xml:space="preserve"> </w:t>
      </w:r>
      <w:r w:rsidRPr="00E771F5">
        <w:rPr>
          <w:sz w:val="18"/>
        </w:rPr>
        <w:t>burada,</w:t>
      </w:r>
      <w:r w:rsidRPr="00E771F5" w:rsidR="00FB6687">
        <w:rPr>
          <w:sz w:val="18"/>
        </w:rPr>
        <w:t xml:space="preserve"> </w:t>
      </w:r>
      <w:r w:rsidRPr="00E771F5">
        <w:rPr>
          <w:sz w:val="18"/>
        </w:rPr>
        <w:t>oradan</w:t>
      </w:r>
      <w:r w:rsidRPr="00E771F5" w:rsidR="00FB6687">
        <w:rPr>
          <w:sz w:val="18"/>
        </w:rPr>
        <w:t xml:space="preserve"> </w:t>
      </w:r>
      <w:r w:rsidRPr="00E771F5">
        <w:rPr>
          <w:sz w:val="18"/>
        </w:rPr>
        <w:t>koridorlar</w:t>
      </w:r>
      <w:r w:rsidRPr="00E771F5" w:rsidR="00FB6687">
        <w:rPr>
          <w:sz w:val="18"/>
        </w:rPr>
        <w:t xml:space="preserve"> </w:t>
      </w:r>
      <w:r w:rsidRPr="00E771F5">
        <w:rPr>
          <w:sz w:val="18"/>
        </w:rPr>
        <w:t>açılıyor</w:t>
      </w:r>
      <w:r w:rsidRPr="00E771F5" w:rsidR="00F455B7">
        <w:rPr>
          <w:sz w:val="18"/>
        </w:rPr>
        <w:t xml:space="preserve"> s</w:t>
      </w:r>
      <w:r w:rsidRPr="00E771F5">
        <w:rPr>
          <w:sz w:val="18"/>
        </w:rPr>
        <w:t>ivil</w:t>
      </w:r>
      <w:r w:rsidRPr="00E771F5" w:rsidR="00FB6687">
        <w:rPr>
          <w:sz w:val="18"/>
        </w:rPr>
        <w:t xml:space="preserve"> </w:t>
      </w:r>
      <w:r w:rsidRPr="00E771F5">
        <w:rPr>
          <w:sz w:val="18"/>
        </w:rPr>
        <w:t>vatandaşların</w:t>
      </w:r>
      <w:r w:rsidRPr="00E771F5" w:rsidR="00FB6687">
        <w:rPr>
          <w:sz w:val="18"/>
        </w:rPr>
        <w:t xml:space="preserve"> </w:t>
      </w:r>
      <w:r w:rsidRPr="00E771F5">
        <w:rPr>
          <w:sz w:val="18"/>
        </w:rPr>
        <w:t>tahliyesi</w:t>
      </w:r>
      <w:r w:rsidRPr="00E771F5" w:rsidR="00FB6687">
        <w:rPr>
          <w:sz w:val="18"/>
        </w:rPr>
        <w:t xml:space="preserve"> </w:t>
      </w:r>
      <w:r w:rsidRPr="00E771F5">
        <w:rPr>
          <w:sz w:val="18"/>
        </w:rPr>
        <w:t>için,</w:t>
      </w:r>
      <w:r w:rsidRPr="00E771F5" w:rsidR="00FB6687">
        <w:rPr>
          <w:sz w:val="18"/>
        </w:rPr>
        <w:t xml:space="preserve"> </w:t>
      </w:r>
      <w:r w:rsidRPr="00E771F5">
        <w:rPr>
          <w:sz w:val="18"/>
        </w:rPr>
        <w:t>terör</w:t>
      </w:r>
      <w:r w:rsidRPr="00E771F5" w:rsidR="00FB6687">
        <w:rPr>
          <w:sz w:val="18"/>
        </w:rPr>
        <w:t xml:space="preserve"> </w:t>
      </w:r>
      <w:r w:rsidRPr="00E771F5">
        <w:rPr>
          <w:sz w:val="18"/>
        </w:rPr>
        <w:t>örgütü</w:t>
      </w:r>
      <w:r w:rsidRPr="00E771F5" w:rsidR="00FB6687">
        <w:rPr>
          <w:sz w:val="18"/>
        </w:rPr>
        <w:t xml:space="preserve"> </w:t>
      </w:r>
      <w:r w:rsidRPr="00E771F5">
        <w:rPr>
          <w:sz w:val="18"/>
        </w:rPr>
        <w:t>ateş</w:t>
      </w:r>
      <w:r w:rsidRPr="00E771F5" w:rsidR="00FB6687">
        <w:rPr>
          <w:sz w:val="18"/>
        </w:rPr>
        <w:t xml:space="preserve"> </w:t>
      </w:r>
      <w:r w:rsidRPr="00E771F5">
        <w:rPr>
          <w:sz w:val="18"/>
        </w:rPr>
        <w:t>ediyor.</w:t>
      </w:r>
      <w:r w:rsidRPr="00E771F5" w:rsidR="00FB6687">
        <w:rPr>
          <w:sz w:val="18"/>
        </w:rPr>
        <w:t xml:space="preserve"> </w:t>
      </w:r>
      <w:r w:rsidRPr="00E771F5">
        <w:rPr>
          <w:sz w:val="18"/>
        </w:rPr>
        <w:t>Ambulanslar</w:t>
      </w:r>
      <w:r w:rsidRPr="00E771F5" w:rsidR="00FB6687">
        <w:rPr>
          <w:sz w:val="18"/>
        </w:rPr>
        <w:t xml:space="preserve"> </w:t>
      </w:r>
      <w:r w:rsidRPr="00E771F5">
        <w:rPr>
          <w:sz w:val="18"/>
        </w:rPr>
        <w:t>gönderiyoruz,</w:t>
      </w:r>
      <w:r w:rsidRPr="00E771F5" w:rsidR="00FB6687">
        <w:rPr>
          <w:sz w:val="18"/>
        </w:rPr>
        <w:t xml:space="preserve"> </w:t>
      </w:r>
      <w:r w:rsidRPr="00E771F5">
        <w:rPr>
          <w:sz w:val="18"/>
        </w:rPr>
        <w:t>ambulanslara</w:t>
      </w:r>
      <w:r w:rsidRPr="00E771F5" w:rsidR="00FB6687">
        <w:rPr>
          <w:sz w:val="18"/>
        </w:rPr>
        <w:t xml:space="preserve"> </w:t>
      </w:r>
      <w:r w:rsidRPr="00E771F5">
        <w:rPr>
          <w:sz w:val="18"/>
        </w:rPr>
        <w:t>ateş</w:t>
      </w:r>
      <w:r w:rsidRPr="00E771F5" w:rsidR="00FB6687">
        <w:rPr>
          <w:sz w:val="18"/>
        </w:rPr>
        <w:t xml:space="preserve"> </w:t>
      </w:r>
      <w:r w:rsidRPr="00E771F5">
        <w:rPr>
          <w:sz w:val="18"/>
        </w:rPr>
        <w:t>açılıyor.</w:t>
      </w:r>
      <w:r w:rsidRPr="00E771F5" w:rsidR="00FB6687">
        <w:rPr>
          <w:sz w:val="18"/>
        </w:rPr>
        <w:t xml:space="preserve"> </w:t>
      </w:r>
      <w:r w:rsidRPr="00E771F5">
        <w:rPr>
          <w:sz w:val="18"/>
        </w:rPr>
        <w:t>Bakın,</w:t>
      </w:r>
      <w:r w:rsidRPr="00E771F5" w:rsidR="00FB6687">
        <w:rPr>
          <w:sz w:val="18"/>
        </w:rPr>
        <w:t xml:space="preserve"> </w:t>
      </w:r>
      <w:r w:rsidRPr="00E771F5">
        <w:rPr>
          <w:sz w:val="18"/>
        </w:rPr>
        <w:t>sivillere</w:t>
      </w:r>
      <w:r w:rsidRPr="00E771F5" w:rsidR="00FB6687">
        <w:rPr>
          <w:sz w:val="18"/>
        </w:rPr>
        <w:t xml:space="preserve"> </w:t>
      </w:r>
      <w:r w:rsidRPr="00E771F5">
        <w:rPr>
          <w:sz w:val="18"/>
        </w:rPr>
        <w:t>zarar</w:t>
      </w:r>
      <w:r w:rsidRPr="00E771F5" w:rsidR="00FB6687">
        <w:rPr>
          <w:sz w:val="18"/>
        </w:rPr>
        <w:t xml:space="preserve"> </w:t>
      </w:r>
      <w:r w:rsidRPr="00E771F5">
        <w:rPr>
          <w:sz w:val="18"/>
        </w:rPr>
        <w:t>gelmesin</w:t>
      </w:r>
      <w:r w:rsidRPr="00E771F5" w:rsidR="00FB6687">
        <w:rPr>
          <w:sz w:val="18"/>
        </w:rPr>
        <w:t xml:space="preserve"> </w:t>
      </w:r>
      <w:r w:rsidRPr="00E771F5">
        <w:rPr>
          <w:sz w:val="18"/>
        </w:rPr>
        <w:t>diye</w:t>
      </w:r>
      <w:r w:rsidRPr="00E771F5" w:rsidR="00FB6687">
        <w:rPr>
          <w:sz w:val="18"/>
        </w:rPr>
        <w:t xml:space="preserve"> </w:t>
      </w:r>
      <w:r w:rsidRPr="00E771F5">
        <w:rPr>
          <w:sz w:val="18"/>
        </w:rPr>
        <w:t>onlarca</w:t>
      </w:r>
      <w:r w:rsidRPr="00E771F5" w:rsidR="00FB6687">
        <w:rPr>
          <w:sz w:val="18"/>
        </w:rPr>
        <w:t xml:space="preserve"> </w:t>
      </w:r>
      <w:r w:rsidRPr="00E771F5">
        <w:rPr>
          <w:sz w:val="18"/>
        </w:rPr>
        <w:t>şehit</w:t>
      </w:r>
      <w:r w:rsidRPr="00E771F5" w:rsidR="00FB6687">
        <w:rPr>
          <w:sz w:val="18"/>
        </w:rPr>
        <w:t xml:space="preserve"> </w:t>
      </w:r>
      <w:r w:rsidRPr="00E771F5">
        <w:rPr>
          <w:sz w:val="18"/>
        </w:rPr>
        <w:t>verdik</w:t>
      </w:r>
      <w:r w:rsidRPr="00E771F5" w:rsidR="00FB6687">
        <w:rPr>
          <w:sz w:val="18"/>
        </w:rPr>
        <w:t xml:space="preserve"> </w:t>
      </w:r>
      <w:r w:rsidRPr="00E771F5">
        <w:rPr>
          <w:sz w:val="18"/>
        </w:rPr>
        <w:t>oralarda.</w:t>
      </w:r>
      <w:r w:rsidRPr="00E771F5" w:rsidR="00FB6687">
        <w:rPr>
          <w:sz w:val="18"/>
        </w:rPr>
        <w:t xml:space="preserve"> </w:t>
      </w:r>
      <w:r w:rsidRPr="00E771F5">
        <w:rPr>
          <w:sz w:val="18"/>
        </w:rPr>
        <w:t>Niçin?</w:t>
      </w:r>
      <w:r w:rsidRPr="00E771F5" w:rsidR="00FB6687">
        <w:rPr>
          <w:sz w:val="18"/>
        </w:rPr>
        <w:t xml:space="preserve"> </w:t>
      </w:r>
      <w:r w:rsidRPr="00E771F5">
        <w:rPr>
          <w:sz w:val="18"/>
        </w:rPr>
        <w:t>Teröristlerin</w:t>
      </w:r>
      <w:r w:rsidRPr="00E771F5" w:rsidR="00FB6687">
        <w:rPr>
          <w:sz w:val="18"/>
        </w:rPr>
        <w:t xml:space="preserve"> </w:t>
      </w:r>
      <w:r w:rsidRPr="00E771F5">
        <w:rPr>
          <w:sz w:val="18"/>
        </w:rPr>
        <w:t>temizlenmesi</w:t>
      </w:r>
      <w:r w:rsidRPr="00E771F5" w:rsidR="00FB6687">
        <w:rPr>
          <w:sz w:val="18"/>
        </w:rPr>
        <w:t xml:space="preserve"> </w:t>
      </w:r>
      <w:r w:rsidRPr="00E771F5">
        <w:rPr>
          <w:sz w:val="18"/>
        </w:rPr>
        <w:t>için,</w:t>
      </w:r>
      <w:r w:rsidRPr="00E771F5" w:rsidR="00FB6687">
        <w:rPr>
          <w:sz w:val="18"/>
        </w:rPr>
        <w:t xml:space="preserve"> </w:t>
      </w:r>
      <w:r w:rsidRPr="00E771F5">
        <w:rPr>
          <w:sz w:val="18"/>
        </w:rPr>
        <w:t>yeter</w:t>
      </w:r>
      <w:r w:rsidRPr="00E771F5" w:rsidR="00FB6687">
        <w:rPr>
          <w:sz w:val="18"/>
        </w:rPr>
        <w:t xml:space="preserve"> </w:t>
      </w:r>
      <w:r w:rsidRPr="00E771F5">
        <w:rPr>
          <w:sz w:val="18"/>
        </w:rPr>
        <w:t>ki</w:t>
      </w:r>
      <w:r w:rsidRPr="00E771F5" w:rsidR="00FB6687">
        <w:rPr>
          <w:sz w:val="18"/>
        </w:rPr>
        <w:t xml:space="preserve"> </w:t>
      </w:r>
      <w:r w:rsidRPr="00E771F5">
        <w:rPr>
          <w:sz w:val="18"/>
        </w:rPr>
        <w:t>sivil</w:t>
      </w:r>
      <w:r w:rsidRPr="00E771F5" w:rsidR="00FB6687">
        <w:rPr>
          <w:sz w:val="18"/>
        </w:rPr>
        <w:t xml:space="preserve"> </w:t>
      </w:r>
      <w:r w:rsidRPr="00E771F5">
        <w:rPr>
          <w:sz w:val="18"/>
        </w:rPr>
        <w:t>halka</w:t>
      </w:r>
      <w:r w:rsidRPr="00E771F5" w:rsidR="00FB6687">
        <w:rPr>
          <w:sz w:val="18"/>
        </w:rPr>
        <w:t xml:space="preserve"> </w:t>
      </w:r>
      <w:r w:rsidRPr="00E771F5">
        <w:rPr>
          <w:sz w:val="18"/>
        </w:rPr>
        <w:t>zarar</w:t>
      </w:r>
      <w:r w:rsidRPr="00E771F5" w:rsidR="00FB6687">
        <w:rPr>
          <w:sz w:val="18"/>
        </w:rPr>
        <w:t xml:space="preserve"> </w:t>
      </w:r>
      <w:r w:rsidRPr="00E771F5">
        <w:rPr>
          <w:sz w:val="18"/>
        </w:rPr>
        <w:t>gelmesin</w:t>
      </w:r>
      <w:r w:rsidRPr="00E771F5" w:rsidR="00FB6687">
        <w:rPr>
          <w:sz w:val="18"/>
        </w:rPr>
        <w:t xml:space="preserve"> </w:t>
      </w:r>
      <w:r w:rsidRPr="00E771F5">
        <w:rPr>
          <w:sz w:val="18"/>
        </w:rPr>
        <w:t>diye</w:t>
      </w:r>
      <w:r w:rsidRPr="00E771F5" w:rsidR="00FB6687">
        <w:rPr>
          <w:sz w:val="18"/>
        </w:rPr>
        <w:t xml:space="preserve"> </w:t>
      </w:r>
      <w:r w:rsidRPr="00E771F5">
        <w:rPr>
          <w:sz w:val="18"/>
        </w:rPr>
        <w:t>bu</w:t>
      </w:r>
      <w:r w:rsidRPr="00E771F5" w:rsidR="00FB6687">
        <w:rPr>
          <w:sz w:val="18"/>
        </w:rPr>
        <w:t xml:space="preserve"> </w:t>
      </w:r>
      <w:r w:rsidRPr="00E771F5">
        <w:rPr>
          <w:sz w:val="18"/>
        </w:rPr>
        <w:t>çalışma</w:t>
      </w:r>
      <w:r w:rsidRPr="00E771F5" w:rsidR="00FB6687">
        <w:rPr>
          <w:sz w:val="18"/>
        </w:rPr>
        <w:t xml:space="preserve"> </w:t>
      </w:r>
      <w:r w:rsidRPr="00E771F5">
        <w:rPr>
          <w:sz w:val="18"/>
        </w:rPr>
        <w:t>yürüdü.</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burada</w:t>
      </w:r>
      <w:r w:rsidRPr="00E771F5" w:rsidR="00FB6687">
        <w:rPr>
          <w:sz w:val="18"/>
        </w:rPr>
        <w:t xml:space="preserve"> </w:t>
      </w:r>
      <w:r w:rsidRPr="00E771F5">
        <w:rPr>
          <w:sz w:val="18"/>
        </w:rPr>
        <w:t>vicdandan</w:t>
      </w:r>
      <w:r w:rsidRPr="00E771F5" w:rsidR="00FB6687">
        <w:rPr>
          <w:sz w:val="18"/>
        </w:rPr>
        <w:t xml:space="preserve"> </w:t>
      </w:r>
      <w:r w:rsidRPr="00E771F5">
        <w:rPr>
          <w:sz w:val="18"/>
        </w:rPr>
        <w:t>bahsedecekseniz,</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işin,</w:t>
      </w:r>
      <w:r w:rsidRPr="00E771F5" w:rsidR="00FB6687">
        <w:rPr>
          <w:sz w:val="18"/>
        </w:rPr>
        <w:t xml:space="preserve"> </w:t>
      </w:r>
      <w:r w:rsidRPr="00E771F5">
        <w:rPr>
          <w:sz w:val="18"/>
        </w:rPr>
        <w:t>bütün</w:t>
      </w:r>
      <w:r w:rsidRPr="00E771F5" w:rsidR="00FB6687">
        <w:rPr>
          <w:sz w:val="18"/>
        </w:rPr>
        <w:t xml:space="preserve"> </w:t>
      </w:r>
      <w:r w:rsidRPr="00E771F5">
        <w:rPr>
          <w:sz w:val="18"/>
        </w:rPr>
        <w:t>bu</w:t>
      </w:r>
      <w:r w:rsidRPr="00E771F5" w:rsidR="00FB6687">
        <w:rPr>
          <w:sz w:val="18"/>
        </w:rPr>
        <w:t xml:space="preserve"> </w:t>
      </w:r>
      <w:r w:rsidRPr="00E771F5">
        <w:rPr>
          <w:sz w:val="18"/>
        </w:rPr>
        <w:t>olayların</w:t>
      </w:r>
      <w:r w:rsidRPr="00E771F5" w:rsidR="00FB6687">
        <w:rPr>
          <w:sz w:val="18"/>
        </w:rPr>
        <w:t xml:space="preserve"> </w:t>
      </w:r>
      <w:r w:rsidRPr="00E771F5">
        <w:rPr>
          <w:sz w:val="18"/>
        </w:rPr>
        <w:t>müsebbibi</w:t>
      </w:r>
      <w:r w:rsidRPr="00E771F5" w:rsidR="00FB6687">
        <w:rPr>
          <w:sz w:val="18"/>
        </w:rPr>
        <w:t xml:space="preserve"> </w:t>
      </w:r>
      <w:r w:rsidRPr="00E771F5">
        <w:rPr>
          <w:sz w:val="18"/>
        </w:rPr>
        <w:t>olan</w:t>
      </w:r>
      <w:r w:rsidRPr="00E771F5" w:rsidR="00FB6687">
        <w:rPr>
          <w:sz w:val="18"/>
        </w:rPr>
        <w:t xml:space="preserve"> </w:t>
      </w:r>
      <w:r w:rsidRPr="00E771F5">
        <w:rPr>
          <w:sz w:val="18"/>
        </w:rPr>
        <w:t>terör</w:t>
      </w:r>
      <w:r w:rsidRPr="00E771F5" w:rsidR="00FB6687">
        <w:rPr>
          <w:sz w:val="18"/>
        </w:rPr>
        <w:t xml:space="preserve"> </w:t>
      </w:r>
      <w:r w:rsidRPr="00E771F5">
        <w:rPr>
          <w:sz w:val="18"/>
        </w:rPr>
        <w:t>örgütünü</w:t>
      </w:r>
      <w:r w:rsidRPr="00E771F5" w:rsidR="00FB6687">
        <w:rPr>
          <w:sz w:val="18"/>
        </w:rPr>
        <w:t xml:space="preserve"> </w:t>
      </w:r>
      <w:r w:rsidRPr="00E771F5">
        <w:rPr>
          <w:sz w:val="18"/>
        </w:rPr>
        <w:t>önce</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lanetleyeceksiniz,</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gelip</w:t>
      </w:r>
      <w:r w:rsidRPr="00E771F5" w:rsidR="00FB6687">
        <w:rPr>
          <w:sz w:val="18"/>
        </w:rPr>
        <w:t xml:space="preserve"> </w:t>
      </w:r>
      <w:r w:rsidRPr="00E771F5">
        <w:rPr>
          <w:sz w:val="18"/>
        </w:rPr>
        <w:t>vicdandan</w:t>
      </w:r>
      <w:r w:rsidRPr="00E771F5" w:rsidR="00FB6687">
        <w:rPr>
          <w:sz w:val="18"/>
        </w:rPr>
        <w:t xml:space="preserve"> </w:t>
      </w:r>
      <w:r w:rsidRPr="00E771F5">
        <w:rPr>
          <w:sz w:val="18"/>
        </w:rPr>
        <w:t>bahsedeceksiniz.</w:t>
      </w:r>
    </w:p>
    <w:p w:rsidRPr="00E771F5" w:rsidR="00CA4F99" w:rsidP="00E771F5" w:rsidRDefault="00CA4F99">
      <w:pPr>
        <w:pStyle w:val="GENELKURUL"/>
        <w:spacing w:line="240" w:lineRule="auto"/>
        <w:rPr>
          <w:sz w:val="18"/>
        </w:rPr>
      </w:pPr>
      <w:r w:rsidRPr="00E771F5">
        <w:rPr>
          <w:sz w:val="18"/>
        </w:rPr>
        <w:t>Ankara’da,</w:t>
      </w:r>
      <w:r w:rsidRPr="00E771F5" w:rsidR="00FB6687">
        <w:rPr>
          <w:sz w:val="18"/>
        </w:rPr>
        <w:t xml:space="preserve"> </w:t>
      </w:r>
      <w:r w:rsidRPr="00E771F5">
        <w:rPr>
          <w:sz w:val="18"/>
        </w:rPr>
        <w:t>Kızılay</w:t>
      </w:r>
      <w:r w:rsidRPr="00E771F5" w:rsidR="00FB6687">
        <w:rPr>
          <w:sz w:val="18"/>
        </w:rPr>
        <w:t xml:space="preserve"> </w:t>
      </w:r>
      <w:r w:rsidRPr="00E771F5">
        <w:rPr>
          <w:sz w:val="18"/>
        </w:rPr>
        <w:t>Meydanı’nda,</w:t>
      </w:r>
      <w:r w:rsidRPr="00E771F5" w:rsidR="00FB6687">
        <w:rPr>
          <w:sz w:val="18"/>
        </w:rPr>
        <w:t xml:space="preserve"> </w:t>
      </w:r>
      <w:r w:rsidRPr="00E771F5">
        <w:rPr>
          <w:sz w:val="18"/>
        </w:rPr>
        <w:t>anne</w:t>
      </w:r>
      <w:r w:rsidRPr="00E771F5" w:rsidR="00FB6687">
        <w:rPr>
          <w:sz w:val="18"/>
        </w:rPr>
        <w:t xml:space="preserve"> </w:t>
      </w:r>
      <w:r w:rsidRPr="00E771F5">
        <w:rPr>
          <w:sz w:val="18"/>
        </w:rPr>
        <w:t>karnında</w:t>
      </w:r>
      <w:r w:rsidRPr="00E771F5" w:rsidR="00FB6687">
        <w:rPr>
          <w:sz w:val="18"/>
        </w:rPr>
        <w:t xml:space="preserve"> </w:t>
      </w:r>
      <w:r w:rsidRPr="00E771F5">
        <w:rPr>
          <w:sz w:val="18"/>
        </w:rPr>
        <w:t>altı</w:t>
      </w:r>
      <w:r w:rsidRPr="00E771F5" w:rsidR="00FB6687">
        <w:rPr>
          <w:sz w:val="18"/>
        </w:rPr>
        <w:t xml:space="preserve"> </w:t>
      </w:r>
      <w:r w:rsidRPr="00E771F5">
        <w:rPr>
          <w:sz w:val="18"/>
        </w:rPr>
        <w:t>aylık</w:t>
      </w:r>
      <w:r w:rsidRPr="00E771F5" w:rsidR="00FB6687">
        <w:rPr>
          <w:sz w:val="18"/>
        </w:rPr>
        <w:t xml:space="preserve"> </w:t>
      </w:r>
      <w:r w:rsidRPr="00E771F5">
        <w:rPr>
          <w:sz w:val="18"/>
        </w:rPr>
        <w:t>bebeği</w:t>
      </w:r>
      <w:r w:rsidRPr="00E771F5" w:rsidR="00FB6687">
        <w:rPr>
          <w:sz w:val="18"/>
        </w:rPr>
        <w:t xml:space="preserve"> </w:t>
      </w:r>
      <w:r w:rsidRPr="00E771F5">
        <w:rPr>
          <w:sz w:val="18"/>
        </w:rPr>
        <w:t>katleden</w:t>
      </w:r>
      <w:r w:rsidRPr="00E771F5" w:rsidR="00FB6687">
        <w:rPr>
          <w:sz w:val="18"/>
        </w:rPr>
        <w:t xml:space="preserve"> </w:t>
      </w:r>
      <w:r w:rsidRPr="00E771F5">
        <w:rPr>
          <w:sz w:val="18"/>
        </w:rPr>
        <w:t>canlı</w:t>
      </w:r>
      <w:r w:rsidRPr="00E771F5" w:rsidR="00FB6687">
        <w:rPr>
          <w:sz w:val="18"/>
        </w:rPr>
        <w:t xml:space="preserve"> </w:t>
      </w:r>
      <w:r w:rsidRPr="00E771F5">
        <w:rPr>
          <w:sz w:val="18"/>
        </w:rPr>
        <w:t>bombaya</w:t>
      </w:r>
      <w:r w:rsidRPr="00E771F5" w:rsidR="00FB6687">
        <w:rPr>
          <w:sz w:val="18"/>
        </w:rPr>
        <w:t xml:space="preserve"> </w:t>
      </w:r>
      <w:r w:rsidRPr="00E771F5">
        <w:rPr>
          <w:sz w:val="18"/>
        </w:rPr>
        <w:t>tek</w:t>
      </w:r>
      <w:r w:rsidRPr="00E771F5" w:rsidR="00FB6687">
        <w:rPr>
          <w:sz w:val="18"/>
        </w:rPr>
        <w:t xml:space="preserve"> </w:t>
      </w:r>
      <w:r w:rsidRPr="00E771F5">
        <w:rPr>
          <w:sz w:val="18"/>
        </w:rPr>
        <w:t>laf</w:t>
      </w:r>
      <w:r w:rsidRPr="00E771F5" w:rsidR="00FB6687">
        <w:rPr>
          <w:sz w:val="18"/>
        </w:rPr>
        <w:t xml:space="preserve"> </w:t>
      </w:r>
      <w:r w:rsidRPr="00E771F5">
        <w:rPr>
          <w:sz w:val="18"/>
        </w:rPr>
        <w:t>edemeden</w:t>
      </w:r>
      <w:r w:rsidRPr="00E771F5" w:rsidR="00FB6687">
        <w:rPr>
          <w:sz w:val="18"/>
        </w:rPr>
        <w:t xml:space="preserve"> </w:t>
      </w:r>
      <w:r w:rsidRPr="00E771F5">
        <w:rPr>
          <w:sz w:val="18"/>
        </w:rPr>
        <w:t>vicdandan</w:t>
      </w:r>
      <w:r w:rsidRPr="00E771F5" w:rsidR="00FB6687">
        <w:rPr>
          <w:sz w:val="18"/>
        </w:rPr>
        <w:t xml:space="preserve"> </w:t>
      </w:r>
      <w:r w:rsidRPr="00E771F5">
        <w:rPr>
          <w:sz w:val="18"/>
        </w:rPr>
        <w:t>bahsedemezsiniz,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hakkınız</w:t>
      </w:r>
      <w:r w:rsidRPr="00E771F5" w:rsidR="00FB6687">
        <w:rPr>
          <w:sz w:val="18"/>
        </w:rPr>
        <w:t xml:space="preserve"> </w:t>
      </w:r>
      <w:r w:rsidRPr="00E771F5">
        <w:rPr>
          <w:sz w:val="18"/>
        </w:rPr>
        <w:t>yok.</w:t>
      </w:r>
      <w:r w:rsidRPr="00E771F5" w:rsidR="00FB6687">
        <w:rPr>
          <w:sz w:val="18"/>
        </w:rPr>
        <w:t xml:space="preserve"> </w:t>
      </w:r>
      <w:r w:rsidRPr="00E771F5">
        <w:rPr>
          <w:sz w:val="18"/>
        </w:rPr>
        <w:t>Burada,</w:t>
      </w:r>
      <w:r w:rsidRPr="00E771F5" w:rsidR="00FB6687">
        <w:rPr>
          <w:sz w:val="18"/>
        </w:rPr>
        <w:t xml:space="preserve"> </w:t>
      </w:r>
      <w:r w:rsidRPr="00E771F5">
        <w:rPr>
          <w:sz w:val="18"/>
        </w:rPr>
        <w:t>olayların</w:t>
      </w:r>
      <w:r w:rsidRPr="00E771F5" w:rsidR="00FB6687">
        <w:rPr>
          <w:sz w:val="18"/>
        </w:rPr>
        <w:t xml:space="preserve"> </w:t>
      </w:r>
      <w:r w:rsidRPr="00E771F5">
        <w:rPr>
          <w:sz w:val="18"/>
        </w:rPr>
        <w:t>müsebbibi</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değil,</w:t>
      </w:r>
      <w:r w:rsidRPr="00E771F5" w:rsidR="00FB6687">
        <w:rPr>
          <w:sz w:val="18"/>
        </w:rPr>
        <w:t xml:space="preserve"> </w:t>
      </w:r>
      <w:r w:rsidRPr="00E771F5">
        <w:rPr>
          <w:sz w:val="18"/>
        </w:rPr>
        <w:t>nasıl</w:t>
      </w:r>
      <w:r w:rsidRPr="00E771F5" w:rsidR="00FB6687">
        <w:rPr>
          <w:sz w:val="18"/>
        </w:rPr>
        <w:t xml:space="preserve"> </w:t>
      </w:r>
      <w:r w:rsidRPr="00E771F5">
        <w:rPr>
          <w:sz w:val="18"/>
        </w:rPr>
        <w:t>olduysa</w:t>
      </w:r>
      <w:r w:rsidRPr="00E771F5" w:rsidR="00FB6687">
        <w:rPr>
          <w:sz w:val="18"/>
        </w:rPr>
        <w:t xml:space="preserve"> </w:t>
      </w:r>
      <w:r w:rsidRPr="00E771F5">
        <w:rPr>
          <w:sz w:val="18"/>
        </w:rPr>
        <w:t>oldu…</w:t>
      </w:r>
      <w:r w:rsidRPr="00E771F5" w:rsidR="00FB6687">
        <w:rPr>
          <w:sz w:val="18"/>
        </w:rPr>
        <w:t xml:space="preserve"> </w:t>
      </w:r>
      <w:r w:rsidRPr="00E771F5">
        <w:rPr>
          <w:sz w:val="18"/>
        </w:rPr>
        <w:t>Peki,</w:t>
      </w:r>
      <w:r w:rsidRPr="00E771F5" w:rsidR="00FB6687">
        <w:rPr>
          <w:sz w:val="18"/>
        </w:rPr>
        <w:t xml:space="preserve"> </w:t>
      </w:r>
      <w:r w:rsidRPr="00E771F5">
        <w:rPr>
          <w:sz w:val="18"/>
        </w:rPr>
        <w:t>o</w:t>
      </w:r>
      <w:r w:rsidRPr="00E771F5" w:rsidR="00FB6687">
        <w:rPr>
          <w:sz w:val="18"/>
        </w:rPr>
        <w:t xml:space="preserve"> </w:t>
      </w:r>
      <w:r w:rsidRPr="00E771F5">
        <w:rPr>
          <w:sz w:val="18"/>
        </w:rPr>
        <w:t>hendekleri</w:t>
      </w:r>
      <w:r w:rsidRPr="00E771F5" w:rsidR="00FB6687">
        <w:rPr>
          <w:sz w:val="18"/>
        </w:rPr>
        <w:t xml:space="preserve"> </w:t>
      </w:r>
      <w:r w:rsidRPr="00E771F5">
        <w:rPr>
          <w:sz w:val="18"/>
        </w:rPr>
        <w:t>kazanlara</w:t>
      </w:r>
      <w:r w:rsidRPr="00E771F5" w:rsidR="00FB6687">
        <w:rPr>
          <w:sz w:val="18"/>
        </w:rPr>
        <w:t xml:space="preserve"> </w:t>
      </w:r>
      <w:r w:rsidRPr="00E771F5">
        <w:rPr>
          <w:sz w:val="18"/>
        </w:rPr>
        <w:t>cici</w:t>
      </w:r>
      <w:r w:rsidRPr="00E771F5" w:rsidR="00FB6687">
        <w:rPr>
          <w:sz w:val="18"/>
        </w:rPr>
        <w:t xml:space="preserve"> </w:t>
      </w:r>
      <w:r w:rsidRPr="00E771F5">
        <w:rPr>
          <w:sz w:val="18"/>
        </w:rPr>
        <w:t>çocuk</w:t>
      </w:r>
      <w:r w:rsidRPr="00E771F5" w:rsidR="00FB6687">
        <w:rPr>
          <w:sz w:val="18"/>
        </w:rPr>
        <w:t xml:space="preserve"> </w:t>
      </w:r>
      <w:r w:rsidRPr="00E771F5">
        <w:rPr>
          <w:sz w:val="18"/>
        </w:rPr>
        <w:t>muamelesi</w:t>
      </w:r>
      <w:r w:rsidRPr="00E771F5" w:rsidR="00FB6687">
        <w:rPr>
          <w:sz w:val="18"/>
        </w:rPr>
        <w:t xml:space="preserve"> </w:t>
      </w:r>
      <w:r w:rsidRPr="00E771F5">
        <w:rPr>
          <w:sz w:val="18"/>
        </w:rPr>
        <w:t>yapan,</w:t>
      </w:r>
      <w:r w:rsidRPr="00E771F5" w:rsidR="00FB6687">
        <w:rPr>
          <w:sz w:val="18"/>
        </w:rPr>
        <w:t xml:space="preserve"> </w:t>
      </w:r>
      <w:r w:rsidRPr="00E771F5">
        <w:rPr>
          <w:sz w:val="18"/>
        </w:rPr>
        <w:t>şirin</w:t>
      </w:r>
      <w:r w:rsidRPr="00E771F5" w:rsidR="00FB6687">
        <w:rPr>
          <w:sz w:val="18"/>
        </w:rPr>
        <w:t xml:space="preserve"> </w:t>
      </w:r>
      <w:r w:rsidRPr="00E771F5">
        <w:rPr>
          <w:sz w:val="18"/>
        </w:rPr>
        <w:t>çocuk</w:t>
      </w:r>
      <w:r w:rsidRPr="00E771F5" w:rsidR="00FB6687">
        <w:rPr>
          <w:sz w:val="18"/>
        </w:rPr>
        <w:t xml:space="preserve"> </w:t>
      </w:r>
      <w:r w:rsidRPr="00E771F5">
        <w:rPr>
          <w:sz w:val="18"/>
        </w:rPr>
        <w:t>muamelesi</w:t>
      </w:r>
      <w:r w:rsidRPr="00E771F5" w:rsidR="00FB6687">
        <w:rPr>
          <w:sz w:val="18"/>
        </w:rPr>
        <w:t xml:space="preserve"> </w:t>
      </w:r>
      <w:r w:rsidRPr="00E771F5">
        <w:rPr>
          <w:sz w:val="18"/>
        </w:rPr>
        <w:t>yapan</w:t>
      </w:r>
      <w:r w:rsidRPr="00E771F5" w:rsidR="00FB6687">
        <w:rPr>
          <w:sz w:val="18"/>
        </w:rPr>
        <w:t xml:space="preserve"> </w:t>
      </w:r>
      <w:r w:rsidRPr="00E771F5">
        <w:rPr>
          <w:sz w:val="18"/>
        </w:rPr>
        <w:t>kimlerdi?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Görmezlikten</w:t>
      </w:r>
      <w:r w:rsidRPr="00E771F5" w:rsidR="00FB6687">
        <w:rPr>
          <w:sz w:val="18"/>
        </w:rPr>
        <w:t xml:space="preserve"> </w:t>
      </w:r>
      <w:r w:rsidRPr="00E771F5">
        <w:rPr>
          <w:sz w:val="18"/>
        </w:rPr>
        <w:t>gelen…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Valilerinizdi,</w:t>
      </w:r>
      <w:r w:rsidRPr="00E771F5" w:rsidR="00FB6687">
        <w:rPr>
          <w:sz w:val="18"/>
        </w:rPr>
        <w:t xml:space="preserve"> </w:t>
      </w:r>
      <w:r w:rsidRPr="00E771F5">
        <w:rPr>
          <w:sz w:val="18"/>
        </w:rPr>
        <w:t>valiler,</w:t>
      </w:r>
      <w:r w:rsidRPr="00E771F5" w:rsidR="00FB6687">
        <w:rPr>
          <w:sz w:val="18"/>
        </w:rPr>
        <w:t xml:space="preserve"> </w:t>
      </w:r>
      <w:r w:rsidRPr="00E771F5">
        <w:rPr>
          <w:sz w:val="18"/>
        </w:rPr>
        <w:t>valiler…</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Onlara</w:t>
      </w:r>
      <w:r w:rsidRPr="00E771F5" w:rsidR="00FB6687">
        <w:rPr>
          <w:sz w:val="18"/>
        </w:rPr>
        <w:t xml:space="preserve"> </w:t>
      </w:r>
      <w:r w:rsidRPr="00E771F5">
        <w:rPr>
          <w:sz w:val="18"/>
        </w:rPr>
        <w:t>“terörist”</w:t>
      </w:r>
      <w:r w:rsidRPr="00E771F5" w:rsidR="00FB6687">
        <w:rPr>
          <w:sz w:val="18"/>
        </w:rPr>
        <w:t xml:space="preserve"> </w:t>
      </w:r>
      <w:r w:rsidRPr="00E771F5">
        <w:rPr>
          <w:sz w:val="18"/>
        </w:rPr>
        <w:t>bile</w:t>
      </w:r>
      <w:r w:rsidRPr="00E771F5" w:rsidR="00FB6687">
        <w:rPr>
          <w:sz w:val="18"/>
        </w:rPr>
        <w:t xml:space="preserve"> </w:t>
      </w:r>
      <w:r w:rsidRPr="00E771F5">
        <w:rPr>
          <w:sz w:val="18"/>
        </w:rPr>
        <w:t>diyemeyen</w:t>
      </w:r>
      <w:r w:rsidRPr="00E771F5" w:rsidR="00FB6687">
        <w:rPr>
          <w:sz w:val="18"/>
        </w:rPr>
        <w:t xml:space="preserve"> </w:t>
      </w:r>
      <w:r w:rsidRPr="00E771F5">
        <w:rPr>
          <w:sz w:val="18"/>
        </w:rPr>
        <w:t>kimlerdi?</w:t>
      </w:r>
    </w:p>
    <w:p w:rsidRPr="00E771F5" w:rsidR="00CA4F99" w:rsidP="00E771F5" w:rsidRDefault="00CA4F99">
      <w:pPr>
        <w:pStyle w:val="GENELKURUL"/>
        <w:spacing w:line="240" w:lineRule="auto"/>
        <w:rPr>
          <w:sz w:val="18"/>
        </w:rPr>
      </w:pPr>
      <w:r w:rsidRPr="00E771F5">
        <w:rPr>
          <w:sz w:val="18"/>
        </w:rPr>
        <w:t>SAİT</w:t>
      </w:r>
      <w:r w:rsidRPr="00E771F5" w:rsidR="00FB6687">
        <w:rPr>
          <w:sz w:val="18"/>
        </w:rPr>
        <w:t xml:space="preserve"> </w:t>
      </w:r>
      <w:r w:rsidRPr="00E771F5">
        <w:rPr>
          <w:sz w:val="18"/>
        </w:rPr>
        <w:t>YÜCE</w:t>
      </w:r>
      <w:r w:rsidRPr="00E771F5" w:rsidR="00FB6687">
        <w:rPr>
          <w:sz w:val="18"/>
        </w:rPr>
        <w:t xml:space="preserve"> </w:t>
      </w:r>
      <w:r w:rsidRPr="00E771F5">
        <w:rPr>
          <w:sz w:val="18"/>
        </w:rPr>
        <w:t>(Isparta)</w:t>
      </w:r>
      <w:r w:rsidRPr="00E771F5" w:rsidR="00FB6687">
        <w:rPr>
          <w:sz w:val="18"/>
        </w:rPr>
        <w:t xml:space="preserve"> </w:t>
      </w:r>
      <w:r w:rsidRPr="00E771F5">
        <w:rPr>
          <w:sz w:val="18"/>
        </w:rPr>
        <w:t>–</w:t>
      </w:r>
      <w:r w:rsidRPr="00E771F5" w:rsidR="00FB6687">
        <w:rPr>
          <w:sz w:val="18"/>
        </w:rPr>
        <w:t xml:space="preserve"> </w:t>
      </w:r>
      <w:r w:rsidRPr="00E771F5">
        <w:rPr>
          <w:sz w:val="18"/>
        </w:rPr>
        <w:t>Diyemeyenler</w:t>
      </w:r>
      <w:r w:rsidRPr="00E771F5" w:rsidR="00FB6687">
        <w:rPr>
          <w:sz w:val="18"/>
        </w:rPr>
        <w:t xml:space="preserve"> </w:t>
      </w:r>
      <w:r w:rsidRPr="00E771F5">
        <w:rPr>
          <w:sz w:val="18"/>
        </w:rPr>
        <w:t>de</w:t>
      </w:r>
      <w:r w:rsidRPr="00E771F5" w:rsidR="00FB6687">
        <w:rPr>
          <w:sz w:val="18"/>
        </w:rPr>
        <w:t xml:space="preserve"> </w:t>
      </w:r>
      <w:r w:rsidRPr="00E771F5">
        <w:rPr>
          <w:sz w:val="18"/>
        </w:rPr>
        <w:t>katildir,</w:t>
      </w:r>
      <w:r w:rsidRPr="00E771F5" w:rsidR="00FB6687">
        <w:rPr>
          <w:sz w:val="18"/>
        </w:rPr>
        <w:t xml:space="preserve"> </w:t>
      </w:r>
      <w:r w:rsidRPr="00E771F5">
        <w:rPr>
          <w:sz w:val="18"/>
        </w:rPr>
        <w:t>diyemeyenler</w:t>
      </w:r>
      <w:r w:rsidRPr="00E771F5" w:rsidR="00FB6687">
        <w:rPr>
          <w:sz w:val="18"/>
        </w:rPr>
        <w:t xml:space="preserve"> </w:t>
      </w:r>
      <w:r w:rsidRPr="00E771F5">
        <w:rPr>
          <w:sz w:val="18"/>
        </w:rPr>
        <w:t>de</w:t>
      </w:r>
      <w:r w:rsidRPr="00E771F5" w:rsidR="00FB6687">
        <w:rPr>
          <w:sz w:val="18"/>
        </w:rPr>
        <w:t xml:space="preserve"> </w:t>
      </w:r>
      <w:r w:rsidRPr="00E771F5">
        <w:rPr>
          <w:sz w:val="18"/>
        </w:rPr>
        <w:t>katildir.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kere</w:t>
      </w:r>
      <w:r w:rsidRPr="00E771F5" w:rsidR="00FB6687">
        <w:rPr>
          <w:sz w:val="18"/>
        </w:rPr>
        <w:t xml:space="preserve"> </w:t>
      </w:r>
      <w:r w:rsidRPr="00E771F5">
        <w:rPr>
          <w:sz w:val="18"/>
        </w:rPr>
        <w:t>bunları</w:t>
      </w:r>
      <w:r w:rsidRPr="00E771F5" w:rsidR="00FB6687">
        <w:rPr>
          <w:sz w:val="18"/>
        </w:rPr>
        <w:t xml:space="preserve"> </w:t>
      </w:r>
      <w:r w:rsidRPr="00E771F5">
        <w:rPr>
          <w:sz w:val="18"/>
        </w:rPr>
        <w:t>ortaya</w:t>
      </w:r>
      <w:r w:rsidRPr="00E771F5" w:rsidR="00FB6687">
        <w:rPr>
          <w:sz w:val="18"/>
        </w:rPr>
        <w:t xml:space="preserve"> </w:t>
      </w:r>
      <w:r w:rsidRPr="00E771F5">
        <w:rPr>
          <w:sz w:val="18"/>
        </w:rPr>
        <w:t>koymamız</w:t>
      </w:r>
      <w:r w:rsidRPr="00E771F5" w:rsidR="00FB6687">
        <w:rPr>
          <w:sz w:val="18"/>
        </w:rPr>
        <w:t xml:space="preserve"> </w:t>
      </w:r>
      <w:r w:rsidRPr="00E771F5">
        <w:rPr>
          <w:sz w:val="18"/>
        </w:rPr>
        <w:t>lazım,</w:t>
      </w:r>
      <w:r w:rsidRPr="00E771F5" w:rsidR="00FB6687">
        <w:rPr>
          <w:sz w:val="18"/>
        </w:rPr>
        <w:t xml:space="preserve"> </w:t>
      </w:r>
      <w:r w:rsidRPr="00E771F5">
        <w:rPr>
          <w:sz w:val="18"/>
        </w:rPr>
        <w:t>ondan</w:t>
      </w:r>
      <w:r w:rsidRPr="00E771F5" w:rsidR="00FB6687">
        <w:rPr>
          <w:sz w:val="18"/>
        </w:rPr>
        <w:t xml:space="preserve"> </w:t>
      </w:r>
      <w:r w:rsidRPr="00E771F5">
        <w:rPr>
          <w:sz w:val="18"/>
        </w:rPr>
        <w:t>sonra</w:t>
      </w:r>
      <w:r w:rsidRPr="00E771F5" w:rsidR="00FB6687">
        <w:rPr>
          <w:sz w:val="18"/>
        </w:rPr>
        <w:t xml:space="preserve"> </w:t>
      </w:r>
      <w:r w:rsidRPr="00E771F5">
        <w:rPr>
          <w:sz w:val="18"/>
        </w:rPr>
        <w:t>çıkıp</w:t>
      </w:r>
      <w:r w:rsidRPr="00E771F5" w:rsidR="00FB6687">
        <w:rPr>
          <w:sz w:val="18"/>
        </w:rPr>
        <w:t xml:space="preserve"> </w:t>
      </w:r>
      <w:r w:rsidRPr="00E771F5">
        <w:rPr>
          <w:sz w:val="18"/>
        </w:rPr>
        <w:t>da</w:t>
      </w:r>
      <w:r w:rsidRPr="00E771F5" w:rsidR="00FB6687">
        <w:rPr>
          <w:sz w:val="18"/>
        </w:rPr>
        <w:t xml:space="preserve"> </w:t>
      </w:r>
      <w:r w:rsidRPr="00E771F5">
        <w:rPr>
          <w:sz w:val="18"/>
        </w:rPr>
        <w:t>bize</w:t>
      </w:r>
      <w:r w:rsidRPr="00E771F5" w:rsidR="00FB6687">
        <w:rPr>
          <w:sz w:val="18"/>
        </w:rPr>
        <w:t xml:space="preserve"> </w:t>
      </w:r>
      <w:r w:rsidRPr="00E771F5">
        <w:rPr>
          <w:sz w:val="18"/>
        </w:rPr>
        <w:t>vicdandan</w:t>
      </w:r>
      <w:r w:rsidRPr="00E771F5" w:rsidR="00FB6687">
        <w:rPr>
          <w:sz w:val="18"/>
        </w:rPr>
        <w:t xml:space="preserve"> </w:t>
      </w:r>
      <w:r w:rsidRPr="00E771F5">
        <w:rPr>
          <w:sz w:val="18"/>
        </w:rPr>
        <w:t>bahsetmek</w:t>
      </w:r>
      <w:r w:rsidRPr="00E771F5" w:rsidR="00FB6687">
        <w:rPr>
          <w:sz w:val="18"/>
        </w:rPr>
        <w:t xml:space="preserve"> </w:t>
      </w:r>
      <w:r w:rsidRPr="00E771F5">
        <w:rPr>
          <w:sz w:val="18"/>
        </w:rPr>
        <w:t>gerekir.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Bakınız,</w:t>
      </w:r>
      <w:r w:rsidRPr="00E771F5" w:rsidR="00FB6687">
        <w:rPr>
          <w:sz w:val="18"/>
        </w:rPr>
        <w:t xml:space="preserve"> </w:t>
      </w:r>
      <w:r w:rsidRPr="00E771F5">
        <w:rPr>
          <w:sz w:val="18"/>
        </w:rPr>
        <w:t>devletimiz</w:t>
      </w:r>
      <w:r w:rsidRPr="00E771F5" w:rsidR="00FB6687">
        <w:rPr>
          <w:sz w:val="18"/>
        </w:rPr>
        <w:t xml:space="preserve"> </w:t>
      </w:r>
      <w:r w:rsidRPr="00E771F5">
        <w:rPr>
          <w:sz w:val="18"/>
        </w:rPr>
        <w:t>bölgeyle</w:t>
      </w:r>
      <w:r w:rsidRPr="00E771F5" w:rsidR="00FB6687">
        <w:rPr>
          <w:sz w:val="18"/>
        </w:rPr>
        <w:t xml:space="preserve"> </w:t>
      </w:r>
      <w:r w:rsidRPr="00E771F5">
        <w:rPr>
          <w:sz w:val="18"/>
        </w:rPr>
        <w:t>alakalı</w:t>
      </w:r>
      <w:r w:rsidRPr="00E771F5" w:rsidR="00FB6687">
        <w:rPr>
          <w:sz w:val="18"/>
        </w:rPr>
        <w:t xml:space="preserve"> </w:t>
      </w:r>
      <w:r w:rsidRPr="00E771F5">
        <w:rPr>
          <w:sz w:val="18"/>
        </w:rPr>
        <w:t>tüm</w:t>
      </w:r>
      <w:r w:rsidRPr="00E771F5" w:rsidR="00FB6687">
        <w:rPr>
          <w:sz w:val="18"/>
        </w:rPr>
        <w:t xml:space="preserve"> </w:t>
      </w:r>
      <w:r w:rsidRPr="00E771F5">
        <w:rPr>
          <w:sz w:val="18"/>
        </w:rPr>
        <w:t>imkânlarını</w:t>
      </w:r>
      <w:r w:rsidRPr="00E771F5" w:rsidR="00FB6687">
        <w:rPr>
          <w:sz w:val="18"/>
        </w:rPr>
        <w:t xml:space="preserve"> </w:t>
      </w:r>
      <w:r w:rsidRPr="00E771F5">
        <w:rPr>
          <w:sz w:val="18"/>
        </w:rPr>
        <w:t>seferber</w:t>
      </w:r>
      <w:r w:rsidRPr="00E771F5" w:rsidR="00FB6687">
        <w:rPr>
          <w:sz w:val="18"/>
        </w:rPr>
        <w:t xml:space="preserve"> </w:t>
      </w:r>
      <w:r w:rsidRPr="00E771F5">
        <w:rPr>
          <w:sz w:val="18"/>
        </w:rPr>
        <w:t>etti.</w:t>
      </w:r>
      <w:r w:rsidRPr="00E771F5" w:rsidR="00FB6687">
        <w:rPr>
          <w:sz w:val="18"/>
        </w:rPr>
        <w:t xml:space="preserve"> </w:t>
      </w:r>
      <w:r w:rsidRPr="00E771F5">
        <w:rPr>
          <w:sz w:val="18"/>
        </w:rPr>
        <w:t>İnşallah,</w:t>
      </w:r>
      <w:r w:rsidRPr="00E771F5" w:rsidR="00FB6687">
        <w:rPr>
          <w:sz w:val="18"/>
        </w:rPr>
        <w:t xml:space="preserve"> </w:t>
      </w:r>
      <w:r w:rsidRPr="00E771F5">
        <w:rPr>
          <w:sz w:val="18"/>
        </w:rPr>
        <w:t>en</w:t>
      </w:r>
      <w:r w:rsidRPr="00E771F5" w:rsidR="00FB6687">
        <w:rPr>
          <w:sz w:val="18"/>
        </w:rPr>
        <w:t xml:space="preserve"> </w:t>
      </w:r>
      <w:r w:rsidRPr="00E771F5">
        <w:rPr>
          <w:sz w:val="18"/>
        </w:rPr>
        <w:t>kısa</w:t>
      </w:r>
      <w:r w:rsidRPr="00E771F5" w:rsidR="00FB6687">
        <w:rPr>
          <w:sz w:val="18"/>
        </w:rPr>
        <w:t xml:space="preserve"> </w:t>
      </w:r>
      <w:r w:rsidRPr="00E771F5">
        <w:rPr>
          <w:sz w:val="18"/>
        </w:rPr>
        <w:t>zamanda</w:t>
      </w:r>
      <w:r w:rsidRPr="00E771F5" w:rsidR="00FB6687">
        <w:rPr>
          <w:sz w:val="18"/>
        </w:rPr>
        <w:t xml:space="preserve"> </w:t>
      </w:r>
      <w:r w:rsidRPr="00E771F5">
        <w:rPr>
          <w:sz w:val="18"/>
        </w:rPr>
        <w:t>o</w:t>
      </w:r>
      <w:r w:rsidRPr="00E771F5" w:rsidR="00FB6687">
        <w:rPr>
          <w:sz w:val="18"/>
        </w:rPr>
        <w:t xml:space="preserve"> </w:t>
      </w:r>
      <w:r w:rsidRPr="00E771F5">
        <w:rPr>
          <w:sz w:val="18"/>
        </w:rPr>
        <w:t>yerler</w:t>
      </w:r>
      <w:r w:rsidRPr="00E771F5" w:rsidR="00FB6687">
        <w:rPr>
          <w:sz w:val="18"/>
        </w:rPr>
        <w:t xml:space="preserve"> </w:t>
      </w:r>
      <w:r w:rsidRPr="00E771F5">
        <w:rPr>
          <w:sz w:val="18"/>
        </w:rPr>
        <w:t>çok</w:t>
      </w:r>
      <w:r w:rsidRPr="00E771F5" w:rsidR="00FB6687">
        <w:rPr>
          <w:sz w:val="18"/>
        </w:rPr>
        <w:t xml:space="preserve"> </w:t>
      </w:r>
      <w:r w:rsidRPr="00E771F5">
        <w:rPr>
          <w:sz w:val="18"/>
        </w:rPr>
        <w:t>daha</w:t>
      </w:r>
      <w:r w:rsidRPr="00E771F5" w:rsidR="00FB6687">
        <w:rPr>
          <w:sz w:val="18"/>
        </w:rPr>
        <w:t xml:space="preserve"> </w:t>
      </w:r>
      <w:r w:rsidRPr="00E771F5">
        <w:rPr>
          <w:sz w:val="18"/>
        </w:rPr>
        <w:t>güzel</w:t>
      </w:r>
      <w:r w:rsidRPr="00E771F5" w:rsidR="00FB6687">
        <w:rPr>
          <w:sz w:val="18"/>
        </w:rPr>
        <w:t xml:space="preserve"> </w:t>
      </w:r>
      <w:r w:rsidRPr="00E771F5">
        <w:rPr>
          <w:sz w:val="18"/>
        </w:rPr>
        <w:t>şekilde</w:t>
      </w:r>
      <w:r w:rsidRPr="00E771F5" w:rsidR="00FB6687">
        <w:rPr>
          <w:sz w:val="18"/>
        </w:rPr>
        <w:t xml:space="preserve"> </w:t>
      </w:r>
      <w:r w:rsidRPr="00E771F5">
        <w:rPr>
          <w:sz w:val="18"/>
        </w:rPr>
        <w:t>inşa</w:t>
      </w:r>
      <w:r w:rsidRPr="00E771F5" w:rsidR="00FB6687">
        <w:rPr>
          <w:sz w:val="18"/>
        </w:rPr>
        <w:t xml:space="preserve"> </w:t>
      </w:r>
      <w:r w:rsidRPr="00E771F5">
        <w:rPr>
          <w:sz w:val="18"/>
        </w:rPr>
        <w:t>edilecek,</w:t>
      </w:r>
      <w:r w:rsidRPr="00E771F5" w:rsidR="00FB6687">
        <w:rPr>
          <w:sz w:val="18"/>
        </w:rPr>
        <w:t xml:space="preserve"> </w:t>
      </w:r>
      <w:r w:rsidRPr="00E771F5">
        <w:rPr>
          <w:sz w:val="18"/>
        </w:rPr>
        <w:t>Şırnaklının,</w:t>
      </w:r>
      <w:r w:rsidRPr="00E771F5" w:rsidR="00FB6687">
        <w:rPr>
          <w:sz w:val="18"/>
        </w:rPr>
        <w:t xml:space="preserve"> </w:t>
      </w:r>
      <w:r w:rsidRPr="00E771F5">
        <w:rPr>
          <w:sz w:val="18"/>
        </w:rPr>
        <w:t>Cizrelinin</w:t>
      </w:r>
      <w:r w:rsidRPr="00E771F5" w:rsidR="00FB6687">
        <w:rPr>
          <w:sz w:val="18"/>
        </w:rPr>
        <w:t xml:space="preserve"> </w:t>
      </w:r>
      <w:r w:rsidRPr="00E771F5">
        <w:rPr>
          <w:sz w:val="18"/>
        </w:rPr>
        <w:t>tekrar</w:t>
      </w:r>
      <w:r w:rsidRPr="00E771F5" w:rsidR="00FB6687">
        <w:rPr>
          <w:sz w:val="18"/>
        </w:rPr>
        <w:t xml:space="preserve"> </w:t>
      </w:r>
      <w:r w:rsidRPr="00E771F5">
        <w:rPr>
          <w:sz w:val="18"/>
        </w:rPr>
        <w:t>hizmetine,</w:t>
      </w:r>
      <w:r w:rsidRPr="00E771F5" w:rsidR="00FB6687">
        <w:rPr>
          <w:sz w:val="18"/>
        </w:rPr>
        <w:t xml:space="preserve"> </w:t>
      </w:r>
      <w:r w:rsidRPr="00E771F5">
        <w:rPr>
          <w:sz w:val="18"/>
        </w:rPr>
        <w:t>istifadesine</w:t>
      </w:r>
      <w:r w:rsidRPr="00E771F5" w:rsidR="00FB6687">
        <w:rPr>
          <w:sz w:val="18"/>
        </w:rPr>
        <w:t xml:space="preserve"> </w:t>
      </w:r>
      <w:r w:rsidRPr="00E771F5">
        <w:rPr>
          <w:sz w:val="18"/>
        </w:rPr>
        <w:t>sunulacaktır</w:t>
      </w:r>
      <w:r w:rsidRPr="00E771F5" w:rsidR="00FB6687">
        <w:rPr>
          <w:sz w:val="18"/>
        </w:rPr>
        <w:t xml:space="preserve"> </w:t>
      </w:r>
      <w:r w:rsidRPr="00E771F5">
        <w:rPr>
          <w:sz w:val="18"/>
        </w:rPr>
        <w:t>diyorum.</w:t>
      </w:r>
    </w:p>
    <w:p w:rsidRPr="00E771F5" w:rsidR="00CA4F99" w:rsidP="00E771F5" w:rsidRDefault="00CA4F99">
      <w:pPr>
        <w:pStyle w:val="GENELKURUL"/>
        <w:spacing w:line="240" w:lineRule="auto"/>
        <w:rPr>
          <w:sz w:val="18"/>
        </w:rPr>
      </w:pPr>
      <w:r w:rsidRPr="00E771F5">
        <w:rPr>
          <w:sz w:val="18"/>
        </w:rPr>
        <w:t>Genel</w:t>
      </w:r>
      <w:r w:rsidRPr="00E771F5" w:rsidR="00FB6687">
        <w:rPr>
          <w:sz w:val="18"/>
        </w:rPr>
        <w:t xml:space="preserve"> </w:t>
      </w:r>
      <w:r w:rsidRPr="00E771F5">
        <w:rPr>
          <w:sz w:val="18"/>
        </w:rPr>
        <w:t>Kurulu</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PERVİN</w:t>
      </w:r>
      <w:r w:rsidRPr="00E771F5" w:rsidR="00FB6687">
        <w:rPr>
          <w:sz w:val="18"/>
        </w:rPr>
        <w:t xml:space="preserve"> </w:t>
      </w:r>
      <w:r w:rsidRPr="00E771F5">
        <w:rPr>
          <w:sz w:val="18"/>
        </w:rPr>
        <w:t>BULDAN</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grup</w:t>
      </w:r>
      <w:r w:rsidRPr="00E771F5" w:rsidR="00FB6687">
        <w:rPr>
          <w:sz w:val="18"/>
        </w:rPr>
        <w:t xml:space="preserve"> </w:t>
      </w:r>
      <w:r w:rsidRPr="00E771F5">
        <w:rPr>
          <w:sz w:val="18"/>
        </w:rPr>
        <w:t>adına</w:t>
      </w:r>
      <w:r w:rsidRPr="00E771F5" w:rsidR="00FB6687">
        <w:rPr>
          <w:sz w:val="18"/>
        </w:rPr>
        <w:t xml:space="preserve"> </w:t>
      </w:r>
      <w:r w:rsidRPr="00E771F5">
        <w:rPr>
          <w:sz w:val="18"/>
        </w:rPr>
        <w:t>Hüda</w:t>
      </w:r>
      <w:r w:rsidRPr="00E771F5" w:rsidR="00FB6687">
        <w:rPr>
          <w:sz w:val="18"/>
        </w:rPr>
        <w:t xml:space="preserve"> </w:t>
      </w:r>
      <w:r w:rsidRPr="00E771F5">
        <w:rPr>
          <w:sz w:val="18"/>
        </w:rPr>
        <w:t>Hanım</w:t>
      </w:r>
      <w:r w:rsidRPr="00E771F5" w:rsidR="00FB6687">
        <w:rPr>
          <w:sz w:val="18"/>
        </w:rPr>
        <w:t xml:space="preserve"> </w:t>
      </w:r>
      <w:r w:rsidRPr="00E771F5">
        <w:rPr>
          <w:sz w:val="18"/>
        </w:rPr>
        <w:t>bir</w:t>
      </w:r>
      <w:r w:rsidRPr="00E771F5" w:rsidR="00FB6687">
        <w:rPr>
          <w:sz w:val="18"/>
        </w:rPr>
        <w:t xml:space="preserve"> </w:t>
      </w:r>
      <w:r w:rsidRPr="00E771F5">
        <w:rPr>
          <w:sz w:val="18"/>
        </w:rPr>
        <w:t>açıklama</w:t>
      </w:r>
      <w:r w:rsidRPr="00E771F5" w:rsidR="00FB6687">
        <w:rPr>
          <w:sz w:val="18"/>
        </w:rPr>
        <w:t xml:space="preserve"> </w:t>
      </w:r>
      <w:r w:rsidRPr="00E771F5">
        <w:rPr>
          <w:sz w:val="18"/>
        </w:rPr>
        <w:t>yapacak.</w:t>
      </w:r>
      <w:r w:rsidRPr="00E771F5" w:rsidR="00FB6687">
        <w:rPr>
          <w:sz w:val="18"/>
        </w:rPr>
        <w:t xml:space="preserve"> </w:t>
      </w:r>
    </w:p>
    <w:p w:rsidRPr="00E771F5" w:rsidR="00CA4F99" w:rsidP="00E771F5" w:rsidRDefault="00CA4F99">
      <w:pPr>
        <w:pStyle w:val="GENELKURUL"/>
        <w:spacing w:line="240" w:lineRule="auto"/>
        <w:rPr>
          <w:spacing w:val="24"/>
          <w:sz w:val="18"/>
        </w:rPr>
      </w:pPr>
      <w:r w:rsidRPr="00E771F5">
        <w:rPr>
          <w:spacing w:val="24"/>
          <w:sz w:val="18"/>
        </w:rPr>
        <w:t>BAŞKAN</w:t>
      </w:r>
      <w:r w:rsidRPr="00E771F5" w:rsidR="00FB6687">
        <w:rPr>
          <w:spacing w:val="24"/>
          <w:sz w:val="18"/>
        </w:rPr>
        <w:t xml:space="preserve"> </w:t>
      </w:r>
      <w:r w:rsidRPr="00E771F5">
        <w:rPr>
          <w:spacing w:val="24"/>
          <w:sz w:val="18"/>
        </w:rPr>
        <w:t>–</w:t>
      </w:r>
      <w:r w:rsidRPr="00E771F5" w:rsidR="00FB6687">
        <w:rPr>
          <w:spacing w:val="24"/>
          <w:sz w:val="18"/>
        </w:rPr>
        <w:t xml:space="preserve"> </w:t>
      </w:r>
      <w:r w:rsidRPr="00E771F5">
        <w:rPr>
          <w:spacing w:val="24"/>
          <w:sz w:val="18"/>
        </w:rPr>
        <w:t>Buyurun</w:t>
      </w:r>
      <w:r w:rsidRPr="00E771F5" w:rsidR="00FB6687">
        <w:rPr>
          <w:spacing w:val="24"/>
          <w:sz w:val="18"/>
        </w:rPr>
        <w:t xml:space="preserve"> </w:t>
      </w:r>
      <w:r w:rsidRPr="00E771F5">
        <w:rPr>
          <w:spacing w:val="24"/>
          <w:sz w:val="18"/>
        </w:rPr>
        <w:t>Sayın</w:t>
      </w:r>
      <w:r w:rsidRPr="00E771F5" w:rsidR="00FB6687">
        <w:rPr>
          <w:spacing w:val="24"/>
          <w:sz w:val="18"/>
        </w:rPr>
        <w:t xml:space="preserve"> </w:t>
      </w:r>
      <w:r w:rsidRPr="00E771F5">
        <w:rPr>
          <w:spacing w:val="24"/>
          <w:sz w:val="18"/>
        </w:rPr>
        <w:t>Kaya.</w:t>
      </w:r>
      <w:r w:rsidRPr="00E771F5" w:rsidR="00FB6687">
        <w:rPr>
          <w:spacing w:val="24"/>
          <w:sz w:val="18"/>
        </w:rPr>
        <w:t xml:space="preserve"> </w:t>
      </w:r>
    </w:p>
    <w:p w:rsidRPr="00E771F5" w:rsidR="00903524" w:rsidP="00E771F5" w:rsidRDefault="00903524">
      <w:pPr>
        <w:tabs>
          <w:tab w:val="center" w:pos="5100"/>
        </w:tabs>
        <w:suppressAutoHyphens/>
        <w:spacing w:before="60" w:after="60"/>
        <w:ind w:firstLine="851"/>
        <w:jc w:val="both"/>
        <w:rPr>
          <w:sz w:val="18"/>
        </w:rPr>
      </w:pPr>
      <w:r w:rsidRPr="00E771F5">
        <w:rPr>
          <w:sz w:val="18"/>
        </w:rPr>
        <w:t>V.- AÇIKLAMALAR (Devam)</w:t>
      </w:r>
    </w:p>
    <w:p w:rsidRPr="00E771F5" w:rsidR="00903524" w:rsidP="00E771F5" w:rsidRDefault="00903524">
      <w:pPr>
        <w:tabs>
          <w:tab w:val="center" w:pos="5100"/>
        </w:tabs>
        <w:suppressAutoHyphens/>
        <w:spacing w:before="60" w:after="60"/>
        <w:ind w:firstLine="851"/>
        <w:jc w:val="both"/>
        <w:rPr>
          <w:sz w:val="18"/>
        </w:rPr>
      </w:pPr>
      <w:r w:rsidRPr="00E771F5">
        <w:rPr>
          <w:sz w:val="18"/>
        </w:rPr>
        <w:t>15.- İstanbul Milletvekili Hüda Kaya’nın, Diyarbakır Milletvekili Nimetullah Erdoğmuş’un gözaltına alındığına ilişkin açıklaması</w:t>
      </w:r>
    </w:p>
    <w:p w:rsidRPr="00E771F5" w:rsidR="00CA4F99" w:rsidP="00E771F5" w:rsidRDefault="00CA4F99">
      <w:pPr>
        <w:pStyle w:val="GENELKURUL"/>
        <w:spacing w:line="240" w:lineRule="auto"/>
        <w:rPr>
          <w:sz w:val="18"/>
        </w:rPr>
      </w:pPr>
      <w:r w:rsidRPr="00E771F5">
        <w:rPr>
          <w:sz w:val="18"/>
        </w:rPr>
        <w:t>HÜDA</w:t>
      </w:r>
      <w:r w:rsidRPr="00E771F5" w:rsidR="00FB6687">
        <w:rPr>
          <w:sz w:val="18"/>
        </w:rPr>
        <w:t xml:space="preserve"> </w:t>
      </w:r>
      <w:r w:rsidRPr="00E771F5">
        <w:rPr>
          <w:sz w:val="18"/>
        </w:rPr>
        <w:t>KAYA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sayın</w:t>
      </w:r>
      <w:r w:rsidRPr="00E771F5" w:rsidR="00FB6687">
        <w:rPr>
          <w:sz w:val="18"/>
        </w:rPr>
        <w:t xml:space="preserve"> </w:t>
      </w:r>
      <w:r w:rsidRPr="00E771F5">
        <w:rPr>
          <w:sz w:val="18"/>
        </w:rPr>
        <w:t>arkadaşlar;</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on-</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önce</w:t>
      </w:r>
      <w:r w:rsidRPr="00E771F5" w:rsidR="00FB6687">
        <w:rPr>
          <w:sz w:val="18"/>
        </w:rPr>
        <w:t xml:space="preserve"> </w:t>
      </w:r>
      <w:r w:rsidRPr="00E771F5">
        <w:rPr>
          <w:sz w:val="18"/>
        </w:rPr>
        <w:t>gurubumuz</w:t>
      </w:r>
      <w:r w:rsidRPr="00E771F5" w:rsidR="00FB6687">
        <w:rPr>
          <w:sz w:val="18"/>
        </w:rPr>
        <w:t xml:space="preserve"> </w:t>
      </w:r>
      <w:r w:rsidRPr="00E771F5">
        <w:rPr>
          <w:sz w:val="18"/>
        </w:rPr>
        <w:t>adına</w:t>
      </w:r>
      <w:r w:rsidRPr="00E771F5" w:rsidR="00FB6687">
        <w:rPr>
          <w:sz w:val="18"/>
        </w:rPr>
        <w:t xml:space="preserve"> </w:t>
      </w:r>
      <w:r w:rsidRPr="00E771F5">
        <w:rPr>
          <w:sz w:val="18"/>
        </w:rPr>
        <w:t>konuşma</w:t>
      </w:r>
      <w:r w:rsidRPr="00E771F5" w:rsidR="00FB6687">
        <w:rPr>
          <w:sz w:val="18"/>
        </w:rPr>
        <w:t xml:space="preserve"> </w:t>
      </w:r>
      <w:r w:rsidRPr="00E771F5">
        <w:rPr>
          <w:sz w:val="18"/>
        </w:rPr>
        <w:t>yapan</w:t>
      </w:r>
      <w:r w:rsidRPr="00E771F5" w:rsidR="00FB6687">
        <w:rPr>
          <w:sz w:val="18"/>
        </w:rPr>
        <w:t xml:space="preserve"> </w:t>
      </w:r>
      <w:r w:rsidRPr="00E771F5">
        <w:rPr>
          <w:sz w:val="18"/>
        </w:rPr>
        <w:t>Sayın</w:t>
      </w:r>
      <w:r w:rsidRPr="00E771F5" w:rsidR="00FB6687">
        <w:rPr>
          <w:sz w:val="18"/>
        </w:rPr>
        <w:t xml:space="preserve"> </w:t>
      </w:r>
      <w:r w:rsidRPr="00E771F5">
        <w:rPr>
          <w:sz w:val="18"/>
        </w:rPr>
        <w:t>Vekilimiz</w:t>
      </w:r>
      <w:r w:rsidRPr="00E771F5" w:rsidR="00FB6687">
        <w:rPr>
          <w:sz w:val="18"/>
        </w:rPr>
        <w:t xml:space="preserve"> </w:t>
      </w: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konuşmasını</w:t>
      </w:r>
      <w:r w:rsidRPr="00E771F5" w:rsidR="00FB6687">
        <w:rPr>
          <w:sz w:val="18"/>
        </w:rPr>
        <w:t xml:space="preserve"> </w:t>
      </w:r>
      <w:r w:rsidRPr="00E771F5">
        <w:rPr>
          <w:sz w:val="18"/>
        </w:rPr>
        <w:t>yapıp</w:t>
      </w:r>
      <w:r w:rsidRPr="00E771F5" w:rsidR="00FB6687">
        <w:rPr>
          <w:sz w:val="18"/>
        </w:rPr>
        <w:t xml:space="preserve"> </w:t>
      </w:r>
      <w:r w:rsidRPr="00E771F5">
        <w:rPr>
          <w:sz w:val="18"/>
        </w:rPr>
        <w:t>evine</w:t>
      </w:r>
      <w:r w:rsidRPr="00E771F5" w:rsidR="00FB6687">
        <w:rPr>
          <w:sz w:val="18"/>
        </w:rPr>
        <w:t xml:space="preserve"> </w:t>
      </w:r>
      <w:r w:rsidRPr="00E771F5">
        <w:rPr>
          <w:sz w:val="18"/>
        </w:rPr>
        <w:t>girdiğinde,</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gözaltına</w:t>
      </w:r>
      <w:r w:rsidRPr="00E771F5" w:rsidR="00FB6687">
        <w:rPr>
          <w:sz w:val="18"/>
        </w:rPr>
        <w:t xml:space="preserve"> </w:t>
      </w:r>
      <w:r w:rsidRPr="00E771F5">
        <w:rPr>
          <w:sz w:val="18"/>
        </w:rPr>
        <w:t>alınmış</w:t>
      </w:r>
      <w:r w:rsidRPr="00E771F5" w:rsidR="00FB6687">
        <w:rPr>
          <w:sz w:val="18"/>
        </w:rPr>
        <w:t xml:space="preserve"> </w:t>
      </w:r>
      <w:r w:rsidRPr="00E771F5">
        <w:rPr>
          <w:sz w:val="18"/>
        </w:rPr>
        <w:t>durumdadır.</w:t>
      </w:r>
      <w:r w:rsidRPr="00E771F5" w:rsidR="00FB6687">
        <w:rPr>
          <w:sz w:val="18"/>
        </w:rPr>
        <w:t xml:space="preserve"> </w:t>
      </w:r>
      <w:r w:rsidRPr="00E771F5">
        <w:rPr>
          <w:sz w:val="18"/>
        </w:rPr>
        <w:t>Alınma</w:t>
      </w:r>
      <w:r w:rsidRPr="00E771F5" w:rsidR="00FB6687">
        <w:rPr>
          <w:sz w:val="18"/>
        </w:rPr>
        <w:t xml:space="preserve"> </w:t>
      </w:r>
      <w:r w:rsidRPr="00E771F5">
        <w:rPr>
          <w:sz w:val="18"/>
        </w:rPr>
        <w:t>sebebi</w:t>
      </w:r>
      <w:r w:rsidRPr="00E771F5" w:rsidR="00FB6687">
        <w:rPr>
          <w:sz w:val="18"/>
        </w:rPr>
        <w:t xml:space="preserve"> </w:t>
      </w:r>
      <w:r w:rsidRPr="00E771F5">
        <w:rPr>
          <w:sz w:val="18"/>
        </w:rPr>
        <w:t>ise,</w:t>
      </w:r>
      <w:r w:rsidRPr="00E771F5" w:rsidR="00FB6687">
        <w:rPr>
          <w:sz w:val="18"/>
        </w:rPr>
        <w:t xml:space="preserve"> </w:t>
      </w:r>
      <w:r w:rsidRPr="00E771F5">
        <w:rPr>
          <w:sz w:val="18"/>
        </w:rPr>
        <w:t>Diyarbakır’da</w:t>
      </w:r>
      <w:r w:rsidRPr="00E771F5" w:rsidR="00FB6687">
        <w:rPr>
          <w:sz w:val="18"/>
        </w:rPr>
        <w:t xml:space="preserve"> </w:t>
      </w:r>
      <w:r w:rsidRPr="00E771F5">
        <w:rPr>
          <w:sz w:val="18"/>
        </w:rPr>
        <w:t>bir</w:t>
      </w:r>
      <w:r w:rsidRPr="00E771F5" w:rsidR="00FB6687">
        <w:rPr>
          <w:sz w:val="18"/>
        </w:rPr>
        <w:t xml:space="preserve"> </w:t>
      </w:r>
      <w:r w:rsidRPr="00E771F5">
        <w:rPr>
          <w:sz w:val="18"/>
        </w:rPr>
        <w:t>cuma</w:t>
      </w:r>
      <w:r w:rsidRPr="00E771F5" w:rsidR="00FB6687">
        <w:rPr>
          <w:sz w:val="18"/>
        </w:rPr>
        <w:t xml:space="preserve"> </w:t>
      </w:r>
      <w:r w:rsidRPr="00E771F5">
        <w:rPr>
          <w:sz w:val="18"/>
        </w:rPr>
        <w:t>namazında,</w:t>
      </w:r>
      <w:r w:rsidRPr="00E771F5" w:rsidR="00FB6687">
        <w:rPr>
          <w:sz w:val="18"/>
        </w:rPr>
        <w:t xml:space="preserve"> </w:t>
      </w:r>
      <w:r w:rsidRPr="00E771F5">
        <w:rPr>
          <w:sz w:val="18"/>
        </w:rPr>
        <w:t>Peygamberimiz’in</w:t>
      </w:r>
      <w:r w:rsidRPr="00E771F5" w:rsidR="00FB6687">
        <w:rPr>
          <w:sz w:val="18"/>
        </w:rPr>
        <w:t xml:space="preserve"> </w:t>
      </w:r>
      <w:r w:rsidRPr="00E771F5">
        <w:rPr>
          <w:sz w:val="18"/>
        </w:rPr>
        <w:t>Hudeybiye</w:t>
      </w:r>
      <w:r w:rsidRPr="00E771F5" w:rsidR="00FB6687">
        <w:rPr>
          <w:sz w:val="18"/>
        </w:rPr>
        <w:t xml:space="preserve"> </w:t>
      </w:r>
      <w:r w:rsidRPr="00E771F5">
        <w:rPr>
          <w:sz w:val="18"/>
        </w:rPr>
        <w:t>Antlaşması’nı</w:t>
      </w:r>
      <w:r w:rsidRPr="00E771F5" w:rsidR="00FB6687">
        <w:rPr>
          <w:sz w:val="18"/>
        </w:rPr>
        <w:t xml:space="preserve"> </w:t>
      </w:r>
      <w:r w:rsidRPr="00E771F5">
        <w:rPr>
          <w:sz w:val="18"/>
        </w:rPr>
        <w:t>örnek</w:t>
      </w:r>
      <w:r w:rsidRPr="00E771F5" w:rsidR="00FB6687">
        <w:rPr>
          <w:sz w:val="18"/>
        </w:rPr>
        <w:t xml:space="preserve"> </w:t>
      </w:r>
      <w:r w:rsidRPr="00E771F5">
        <w:rPr>
          <w:sz w:val="18"/>
        </w:rPr>
        <w:t>vererek</w:t>
      </w:r>
      <w:r w:rsidRPr="00E771F5" w:rsidR="00FB6687">
        <w:rPr>
          <w:sz w:val="18"/>
        </w:rPr>
        <w:t xml:space="preserve"> </w:t>
      </w:r>
      <w:r w:rsidRPr="00E771F5">
        <w:rPr>
          <w:sz w:val="18"/>
        </w:rPr>
        <w:t>barışı</w:t>
      </w:r>
      <w:r w:rsidRPr="00E771F5" w:rsidR="00FB6687">
        <w:rPr>
          <w:sz w:val="18"/>
        </w:rPr>
        <w:t xml:space="preserve"> </w:t>
      </w:r>
      <w:r w:rsidRPr="00E771F5">
        <w:rPr>
          <w:sz w:val="18"/>
        </w:rPr>
        <w:t>gündem</w:t>
      </w:r>
      <w:r w:rsidRPr="00E771F5" w:rsidR="00FB6687">
        <w:rPr>
          <w:sz w:val="18"/>
        </w:rPr>
        <w:t xml:space="preserve"> </w:t>
      </w:r>
      <w:r w:rsidRPr="00E771F5">
        <w:rPr>
          <w:sz w:val="18"/>
        </w:rPr>
        <w:t>etmesinden</w:t>
      </w:r>
      <w:r w:rsidRPr="00E771F5" w:rsidR="00FB6687">
        <w:rPr>
          <w:sz w:val="18"/>
        </w:rPr>
        <w:t xml:space="preserve"> </w:t>
      </w:r>
      <w:r w:rsidRPr="00E771F5">
        <w:rPr>
          <w:sz w:val="18"/>
        </w:rPr>
        <w:t>dolayı</w:t>
      </w:r>
      <w:r w:rsidRPr="00E771F5" w:rsidR="00FB6687">
        <w:rPr>
          <w:sz w:val="18"/>
        </w:rPr>
        <w:t xml:space="preserve"> </w:t>
      </w:r>
      <w:r w:rsidRPr="00E771F5">
        <w:rPr>
          <w:sz w:val="18"/>
        </w:rPr>
        <w:t>hakkında</w:t>
      </w:r>
      <w:r w:rsidRPr="00E771F5" w:rsidR="00FB6687">
        <w:rPr>
          <w:sz w:val="18"/>
        </w:rPr>
        <w:t xml:space="preserve"> </w:t>
      </w:r>
      <w:r w:rsidRPr="00E771F5">
        <w:rPr>
          <w:sz w:val="18"/>
        </w:rPr>
        <w:t>açılan</w:t>
      </w:r>
      <w:r w:rsidRPr="00E771F5" w:rsidR="00FB6687">
        <w:rPr>
          <w:sz w:val="18"/>
        </w:rPr>
        <w:t xml:space="preserve"> </w:t>
      </w:r>
      <w:r w:rsidRPr="00E771F5">
        <w:rPr>
          <w:sz w:val="18"/>
        </w:rPr>
        <w:t>bir</w:t>
      </w:r>
      <w:r w:rsidRPr="00E771F5" w:rsidR="00FB6687">
        <w:rPr>
          <w:sz w:val="18"/>
        </w:rPr>
        <w:t xml:space="preserve"> </w:t>
      </w:r>
      <w:r w:rsidRPr="00E771F5">
        <w:rPr>
          <w:sz w:val="18"/>
        </w:rPr>
        <w:t>fezleke</w:t>
      </w:r>
      <w:r w:rsidRPr="00E771F5" w:rsidR="00FB6687">
        <w:rPr>
          <w:sz w:val="18"/>
        </w:rPr>
        <w:t xml:space="preserve"> </w:t>
      </w:r>
      <w:r w:rsidRPr="00E771F5">
        <w:rPr>
          <w:sz w:val="18"/>
        </w:rPr>
        <w:t>ve</w:t>
      </w:r>
      <w:r w:rsidRPr="00E771F5" w:rsidR="00FB6687">
        <w:rPr>
          <w:sz w:val="18"/>
        </w:rPr>
        <w:t xml:space="preserve"> </w:t>
      </w:r>
      <w:r w:rsidRPr="00E771F5">
        <w:rPr>
          <w:sz w:val="18"/>
        </w:rPr>
        <w:t>açılan</w:t>
      </w:r>
      <w:r w:rsidRPr="00E771F5" w:rsidR="00FB6687">
        <w:rPr>
          <w:sz w:val="18"/>
        </w:rPr>
        <w:t xml:space="preserve"> </w:t>
      </w:r>
      <w:r w:rsidRPr="00E771F5">
        <w:rPr>
          <w:sz w:val="18"/>
        </w:rPr>
        <w:t>bir</w:t>
      </w:r>
      <w:r w:rsidRPr="00E771F5" w:rsidR="00FB6687">
        <w:rPr>
          <w:sz w:val="18"/>
        </w:rPr>
        <w:t xml:space="preserve"> </w:t>
      </w:r>
      <w:r w:rsidRPr="00E771F5">
        <w:rPr>
          <w:sz w:val="18"/>
        </w:rPr>
        <w:t>soruşturmadan</w:t>
      </w:r>
      <w:r w:rsidRPr="00E771F5" w:rsidR="00FB6687">
        <w:rPr>
          <w:sz w:val="18"/>
        </w:rPr>
        <w:t xml:space="preserve"> </w:t>
      </w:r>
      <w:r w:rsidRPr="00E771F5">
        <w:rPr>
          <w:sz w:val="18"/>
        </w:rPr>
        <w:t>dolayı</w:t>
      </w:r>
      <w:r w:rsidRPr="00E771F5" w:rsidR="00FB6687">
        <w:rPr>
          <w:sz w:val="18"/>
        </w:rPr>
        <w:t xml:space="preserve"> </w:t>
      </w:r>
      <w:r w:rsidRPr="00E771F5">
        <w:rPr>
          <w:sz w:val="18"/>
        </w:rPr>
        <w:t>gözaltına</w:t>
      </w:r>
      <w:r w:rsidRPr="00E771F5" w:rsidR="00FB6687">
        <w:rPr>
          <w:sz w:val="18"/>
        </w:rPr>
        <w:t xml:space="preserve"> </w:t>
      </w:r>
      <w:r w:rsidRPr="00E771F5">
        <w:rPr>
          <w:sz w:val="18"/>
        </w:rPr>
        <w:t>alınmış</w:t>
      </w:r>
      <w:r w:rsidRPr="00E771F5" w:rsidR="00FB6687">
        <w:rPr>
          <w:sz w:val="18"/>
        </w:rPr>
        <w:t xml:space="preserve"> </w:t>
      </w:r>
      <w:r w:rsidRPr="00E771F5">
        <w:rPr>
          <w:sz w:val="18"/>
        </w:rPr>
        <w:t>bulunuyor.</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işte</w:t>
      </w:r>
      <w:r w:rsidRPr="00E771F5" w:rsidR="00FB6687">
        <w:rPr>
          <w:sz w:val="18"/>
        </w:rPr>
        <w:t xml:space="preserve"> </w:t>
      </w:r>
      <w:r w:rsidRPr="00E771F5">
        <w:rPr>
          <w:sz w:val="18"/>
        </w:rPr>
        <w:t>“Yok</w:t>
      </w:r>
      <w:r w:rsidRPr="00E771F5" w:rsidR="00FB6687">
        <w:rPr>
          <w:sz w:val="18"/>
        </w:rPr>
        <w:t xml:space="preserve"> </w:t>
      </w:r>
      <w:r w:rsidRPr="00E771F5">
        <w:rPr>
          <w:sz w:val="18"/>
        </w:rPr>
        <w:t>mu</w:t>
      </w:r>
      <w:r w:rsidRPr="00E771F5" w:rsidR="00FB6687">
        <w:rPr>
          <w:sz w:val="18"/>
        </w:rPr>
        <w:t xml:space="preserve"> </w:t>
      </w:r>
      <w:r w:rsidRPr="00E771F5">
        <w:rPr>
          <w:sz w:val="18"/>
        </w:rPr>
        <w:t>biçarelerin</w:t>
      </w:r>
      <w:r w:rsidRPr="00E771F5" w:rsidR="00FB6687">
        <w:rPr>
          <w:sz w:val="18"/>
        </w:rPr>
        <w:t xml:space="preserve"> </w:t>
      </w:r>
      <w:r w:rsidRPr="00E771F5">
        <w:rPr>
          <w:sz w:val="18"/>
        </w:rPr>
        <w:t>felahı?”</w:t>
      </w:r>
      <w:r w:rsidRPr="00E771F5" w:rsidR="00FB6687">
        <w:rPr>
          <w:sz w:val="18"/>
        </w:rPr>
        <w:t xml:space="preserve"> </w:t>
      </w:r>
      <w:r w:rsidRPr="00E771F5">
        <w:rPr>
          <w:sz w:val="18"/>
        </w:rPr>
        <w:t>diye</w:t>
      </w:r>
      <w:r w:rsidRPr="00E771F5" w:rsidR="00FB6687">
        <w:rPr>
          <w:sz w:val="18"/>
        </w:rPr>
        <w:t xml:space="preserve"> </w:t>
      </w:r>
      <w:r w:rsidRPr="00E771F5">
        <w:rPr>
          <w:sz w:val="18"/>
        </w:rPr>
        <w:t>konuşan</w:t>
      </w:r>
      <w:r w:rsidRPr="00E771F5" w:rsidR="00FB6687">
        <w:rPr>
          <w:sz w:val="18"/>
        </w:rPr>
        <w:t xml:space="preserve"> </w:t>
      </w:r>
      <w:r w:rsidRPr="00E771F5">
        <w:rPr>
          <w:sz w:val="18"/>
        </w:rPr>
        <w:t>arkadaşımız</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hâlâ</w:t>
      </w:r>
      <w:r w:rsidRPr="00E771F5" w:rsidR="00FB6687">
        <w:rPr>
          <w:sz w:val="18"/>
        </w:rPr>
        <w:t xml:space="preserve"> </w:t>
      </w:r>
      <w:r w:rsidRPr="00E771F5">
        <w:rPr>
          <w:sz w:val="18"/>
        </w:rPr>
        <w:t>böylesine</w:t>
      </w:r>
      <w:r w:rsidRPr="00E771F5" w:rsidR="00FB6687">
        <w:rPr>
          <w:sz w:val="18"/>
        </w:rPr>
        <w:t xml:space="preserve"> </w:t>
      </w:r>
      <w:r w:rsidRPr="00E771F5">
        <w:rPr>
          <w:sz w:val="18"/>
        </w:rPr>
        <w:t>demokratik</w:t>
      </w:r>
      <w:r w:rsidRPr="00E771F5" w:rsidR="00FB6687">
        <w:rPr>
          <w:sz w:val="18"/>
        </w:rPr>
        <w:t xml:space="preserve"> </w:t>
      </w:r>
      <w:r w:rsidRPr="00E771F5">
        <w:rPr>
          <w:sz w:val="18"/>
        </w:rPr>
        <w:t>duruşun,</w:t>
      </w:r>
      <w:r w:rsidRPr="00E771F5" w:rsidR="00FB6687">
        <w:rPr>
          <w:sz w:val="18"/>
        </w:rPr>
        <w:t xml:space="preserve"> </w:t>
      </w:r>
      <w:r w:rsidRPr="00E771F5">
        <w:rPr>
          <w:sz w:val="18"/>
        </w:rPr>
        <w:t>barış</w:t>
      </w:r>
      <w:r w:rsidRPr="00E771F5" w:rsidR="00FB6687">
        <w:rPr>
          <w:sz w:val="18"/>
        </w:rPr>
        <w:t xml:space="preserve"> </w:t>
      </w:r>
      <w:r w:rsidRPr="00E771F5">
        <w:rPr>
          <w:sz w:val="18"/>
        </w:rPr>
        <w:t>taleplerinin</w:t>
      </w:r>
      <w:r w:rsidRPr="00E771F5" w:rsidR="00FB6687">
        <w:rPr>
          <w:sz w:val="18"/>
        </w:rPr>
        <w:t xml:space="preserve"> </w:t>
      </w:r>
      <w:r w:rsidRPr="00E771F5">
        <w:rPr>
          <w:sz w:val="18"/>
        </w:rPr>
        <w:t>linç</w:t>
      </w:r>
      <w:r w:rsidRPr="00E771F5" w:rsidR="00FB6687">
        <w:rPr>
          <w:sz w:val="18"/>
        </w:rPr>
        <w:t xml:space="preserve"> </w:t>
      </w:r>
      <w:r w:rsidRPr="00E771F5">
        <w:rPr>
          <w:sz w:val="18"/>
        </w:rPr>
        <w:t>edilme</w:t>
      </w:r>
      <w:r w:rsidRPr="00E771F5" w:rsidR="00FB6687">
        <w:rPr>
          <w:sz w:val="18"/>
        </w:rPr>
        <w:t xml:space="preserve"> </w:t>
      </w:r>
      <w:r w:rsidRPr="00E771F5">
        <w:rPr>
          <w:sz w:val="18"/>
        </w:rPr>
        <w:t>politikalarıyla</w:t>
      </w:r>
      <w:r w:rsidRPr="00E771F5" w:rsidR="00FB6687">
        <w:rPr>
          <w:sz w:val="18"/>
        </w:rPr>
        <w:t xml:space="preserve"> </w:t>
      </w:r>
      <w:r w:rsidRPr="00E771F5">
        <w:rPr>
          <w:sz w:val="18"/>
        </w:rPr>
        <w:t>karşı</w:t>
      </w:r>
      <w:r w:rsidRPr="00E771F5" w:rsidR="00FB6687">
        <w:rPr>
          <w:sz w:val="18"/>
        </w:rPr>
        <w:t xml:space="preserve"> </w:t>
      </w:r>
      <w:r w:rsidRPr="00E771F5">
        <w:rPr>
          <w:sz w:val="18"/>
        </w:rPr>
        <w:t>karşıya</w:t>
      </w:r>
      <w:r w:rsidRPr="00E771F5" w:rsidR="00FB6687">
        <w:rPr>
          <w:sz w:val="18"/>
        </w:rPr>
        <w:t xml:space="preserve"> </w:t>
      </w:r>
      <w:r w:rsidRPr="00E771F5">
        <w:rPr>
          <w:sz w:val="18"/>
        </w:rPr>
        <w:t>bulunuyor.</w:t>
      </w:r>
      <w:r w:rsidRPr="00E771F5" w:rsidR="00FB6687">
        <w:rPr>
          <w:sz w:val="18"/>
        </w:rPr>
        <w:t xml:space="preserve"> </w:t>
      </w:r>
      <w:r w:rsidRPr="00E771F5">
        <w:rPr>
          <w:sz w:val="18"/>
        </w:rPr>
        <w:t>Bilginize</w:t>
      </w:r>
      <w:r w:rsidRPr="00E771F5" w:rsidR="00FB6687">
        <w:rPr>
          <w:sz w:val="18"/>
        </w:rPr>
        <w:t xml:space="preserve"> </w:t>
      </w:r>
      <w:r w:rsidRPr="00E771F5">
        <w:rPr>
          <w:sz w:val="18"/>
        </w:rPr>
        <w:t>sunuyorum.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Teşekkürler.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ŞAHAP</w:t>
      </w:r>
      <w:r w:rsidRPr="00E771F5" w:rsidR="00FB6687">
        <w:rPr>
          <w:sz w:val="18"/>
        </w:rPr>
        <w:t xml:space="preserve"> </w:t>
      </w:r>
      <w:r w:rsidRPr="00E771F5">
        <w:rPr>
          <w:sz w:val="18"/>
        </w:rPr>
        <w:t>KAVCIOĞLU</w:t>
      </w:r>
      <w:r w:rsidRPr="00E771F5" w:rsidR="00FB6687">
        <w:rPr>
          <w:sz w:val="18"/>
        </w:rPr>
        <w:t xml:space="preserve"> </w:t>
      </w:r>
      <w:r w:rsidRPr="00E771F5">
        <w:rPr>
          <w:sz w:val="18"/>
        </w:rPr>
        <w:t>(Bayburt)</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kadar</w:t>
      </w:r>
      <w:r w:rsidRPr="00E771F5" w:rsidR="00FB6687">
        <w:rPr>
          <w:sz w:val="18"/>
        </w:rPr>
        <w:t xml:space="preserve"> </w:t>
      </w:r>
      <w:r w:rsidRPr="00E771F5">
        <w:rPr>
          <w:sz w:val="18"/>
        </w:rPr>
        <w:t>masum</w:t>
      </w:r>
      <w:r w:rsidRPr="00E771F5" w:rsidR="00FB6687">
        <w:rPr>
          <w:sz w:val="18"/>
        </w:rPr>
        <w:t xml:space="preserve"> </w:t>
      </w:r>
      <w:r w:rsidRPr="00E771F5">
        <w:rPr>
          <w:sz w:val="18"/>
        </w:rPr>
        <w:t>bir</w:t>
      </w:r>
      <w:r w:rsidRPr="00E771F5" w:rsidR="00FB6687">
        <w:rPr>
          <w:sz w:val="18"/>
        </w:rPr>
        <w:t xml:space="preserve"> </w:t>
      </w:r>
      <w:r w:rsidRPr="00E771F5">
        <w:rPr>
          <w:sz w:val="18"/>
        </w:rPr>
        <w:t>açıklama</w:t>
      </w:r>
      <w:r w:rsidRPr="00E771F5" w:rsidR="00FB6687">
        <w:rPr>
          <w:sz w:val="18"/>
        </w:rPr>
        <w:t xml:space="preserve"> </w:t>
      </w:r>
      <w:r w:rsidRPr="00E771F5">
        <w:rPr>
          <w:sz w:val="18"/>
        </w:rPr>
        <w:t>değil</w:t>
      </w:r>
      <w:r w:rsidRPr="00E771F5" w:rsidR="00FB6687">
        <w:rPr>
          <w:sz w:val="18"/>
        </w:rPr>
        <w:t xml:space="preserve"> </w:t>
      </w:r>
      <w:r w:rsidRPr="00E771F5">
        <w:rPr>
          <w:sz w:val="18"/>
        </w:rPr>
        <w:t>mi?</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Yazık!</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D458CF">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Botan.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Hatip</w:t>
      </w:r>
      <w:r w:rsidRPr="00E771F5" w:rsidR="00FB6687">
        <w:rPr>
          <w:sz w:val="18"/>
        </w:rPr>
        <w:t xml:space="preserve"> </w:t>
      </w:r>
      <w:r w:rsidRPr="00E771F5">
        <w:rPr>
          <w:sz w:val="18"/>
        </w:rPr>
        <w:t>bizzat</w:t>
      </w:r>
      <w:r w:rsidRPr="00E771F5" w:rsidR="00FB6687">
        <w:rPr>
          <w:sz w:val="18"/>
        </w:rPr>
        <w:t xml:space="preserve"> </w:t>
      </w:r>
      <w:r w:rsidRPr="00E771F5">
        <w:rPr>
          <w:sz w:val="18"/>
        </w:rPr>
        <w:t>benim</w:t>
      </w:r>
      <w:r w:rsidRPr="00E771F5" w:rsidR="00FB6687">
        <w:rPr>
          <w:sz w:val="18"/>
        </w:rPr>
        <w:t xml:space="preserve"> </w:t>
      </w:r>
      <w:r w:rsidRPr="00E771F5">
        <w:rPr>
          <w:sz w:val="18"/>
        </w:rPr>
        <w:t>söylemlerimi</w:t>
      </w:r>
      <w:r w:rsidRPr="00E771F5" w:rsidR="00FB6687">
        <w:rPr>
          <w:sz w:val="18"/>
        </w:rPr>
        <w:t xml:space="preserve"> </w:t>
      </w:r>
      <w:r w:rsidRPr="00E771F5">
        <w:rPr>
          <w:sz w:val="18"/>
        </w:rPr>
        <w:t>çarpıtarak</w:t>
      </w:r>
      <w:r w:rsidRPr="00E771F5" w:rsidR="00FB6687">
        <w:rPr>
          <w:sz w:val="18"/>
        </w:rPr>
        <w:t xml:space="preserve"> </w:t>
      </w:r>
      <w:r w:rsidRPr="00E771F5">
        <w:rPr>
          <w:sz w:val="18"/>
        </w:rPr>
        <w:t>farklı</w:t>
      </w:r>
      <w:r w:rsidRPr="00E771F5" w:rsidR="00FB6687">
        <w:rPr>
          <w:sz w:val="18"/>
        </w:rPr>
        <w:t xml:space="preserve"> </w:t>
      </w:r>
      <w:r w:rsidRPr="00E771F5">
        <w:rPr>
          <w:sz w:val="18"/>
        </w:rPr>
        <w:t>bir</w:t>
      </w:r>
      <w:r w:rsidRPr="00E771F5" w:rsidR="00FB6687">
        <w:rPr>
          <w:sz w:val="18"/>
        </w:rPr>
        <w:t xml:space="preserve"> </w:t>
      </w:r>
      <w:r w:rsidRPr="00E771F5">
        <w:rPr>
          <w:sz w:val="18"/>
        </w:rPr>
        <w:t>yöne</w:t>
      </w:r>
      <w:r w:rsidRPr="00E771F5" w:rsidR="00FB6687">
        <w:rPr>
          <w:sz w:val="18"/>
        </w:rPr>
        <w:t xml:space="preserve"> </w:t>
      </w:r>
      <w:r w:rsidRPr="00E771F5">
        <w:rPr>
          <w:sz w:val="18"/>
        </w:rPr>
        <w:t>çekti.</w:t>
      </w:r>
      <w:r w:rsidRPr="00E771F5" w:rsidR="00FB6687">
        <w:rPr>
          <w:sz w:val="18"/>
        </w:rPr>
        <w:t xml:space="preserve"> </w:t>
      </w:r>
      <w:r w:rsidRPr="00E771F5">
        <w:rPr>
          <w:sz w:val="18"/>
        </w:rPr>
        <w:t>Ben,</w:t>
      </w:r>
      <w:r w:rsidRPr="00E771F5" w:rsidR="00FB6687">
        <w:rPr>
          <w:sz w:val="18"/>
        </w:rPr>
        <w:t xml:space="preserve"> </w:t>
      </w:r>
      <w:r w:rsidRPr="00E771F5">
        <w:rPr>
          <w:sz w:val="18"/>
        </w:rPr>
        <w:t>sataşmadan</w:t>
      </w:r>
      <w:r w:rsidRPr="00E771F5" w:rsidR="00FB6687">
        <w:rPr>
          <w:sz w:val="18"/>
        </w:rPr>
        <w:t xml:space="preserve"> </w:t>
      </w:r>
      <w:r w:rsidRPr="00E771F5">
        <w:rPr>
          <w:sz w:val="18"/>
        </w:rPr>
        <w:t>dolayı</w:t>
      </w:r>
      <w:r w:rsidRPr="00E771F5" w:rsidR="00FB6687">
        <w:rPr>
          <w:sz w:val="18"/>
        </w:rPr>
        <w:t xml:space="preserve"> </w:t>
      </w:r>
      <w:r w:rsidRPr="00E771F5">
        <w:rPr>
          <w:sz w:val="18"/>
        </w:rPr>
        <w:t>69’a</w:t>
      </w:r>
      <w:r w:rsidRPr="00E771F5" w:rsidR="00FB6687">
        <w:rPr>
          <w:sz w:val="18"/>
        </w:rPr>
        <w:t xml:space="preserve"> </w:t>
      </w:r>
      <w:r w:rsidRPr="00E771F5">
        <w:rPr>
          <w:sz w:val="18"/>
        </w:rPr>
        <w:t>göre…</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siz</w:t>
      </w:r>
      <w:r w:rsidRPr="00E771F5" w:rsidR="00FB6687">
        <w:rPr>
          <w:sz w:val="18"/>
        </w:rPr>
        <w:t xml:space="preserve"> </w:t>
      </w:r>
      <w:r w:rsidRPr="00E771F5">
        <w:rPr>
          <w:sz w:val="18"/>
        </w:rPr>
        <w:t>ne</w:t>
      </w:r>
      <w:r w:rsidRPr="00E771F5" w:rsidR="00FB6687">
        <w:rPr>
          <w:sz w:val="18"/>
        </w:rPr>
        <w:t xml:space="preserve"> </w:t>
      </w:r>
      <w:r w:rsidRPr="00E771F5">
        <w:rPr>
          <w:sz w:val="18"/>
        </w:rPr>
        <w:t>söylediniz,</w:t>
      </w:r>
      <w:r w:rsidRPr="00E771F5" w:rsidR="00FB6687">
        <w:rPr>
          <w:sz w:val="18"/>
        </w:rPr>
        <w:t xml:space="preserve"> </w:t>
      </w:r>
      <w:r w:rsidRPr="00E771F5">
        <w:rPr>
          <w:sz w:val="18"/>
        </w:rPr>
        <w:t>hatip</w:t>
      </w:r>
      <w:r w:rsidRPr="00E771F5" w:rsidR="00FB6687">
        <w:rPr>
          <w:sz w:val="18"/>
        </w:rPr>
        <w:t xml:space="preserve"> </w:t>
      </w:r>
      <w:r w:rsidRPr="00E771F5">
        <w:rPr>
          <w:sz w:val="18"/>
        </w:rPr>
        <w:t>nasıl</w:t>
      </w:r>
      <w:r w:rsidRPr="00E771F5" w:rsidR="00FB6687">
        <w:rPr>
          <w:sz w:val="18"/>
        </w:rPr>
        <w:t xml:space="preserve"> </w:t>
      </w:r>
      <w:r w:rsidRPr="00E771F5">
        <w:rPr>
          <w:sz w:val="18"/>
        </w:rPr>
        <w:t>çarpıttı?</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Hangisini?</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efendim,</w:t>
      </w:r>
      <w:r w:rsidRPr="00E771F5" w:rsidR="00FB6687">
        <w:rPr>
          <w:sz w:val="18"/>
        </w:rPr>
        <w:t xml:space="preserve"> </w:t>
      </w:r>
      <w:r w:rsidRPr="00E771F5">
        <w:rPr>
          <w:sz w:val="18"/>
        </w:rPr>
        <w:t>PKK’ya</w:t>
      </w:r>
      <w:r w:rsidRPr="00E771F5" w:rsidR="00FB6687">
        <w:rPr>
          <w:sz w:val="18"/>
        </w:rPr>
        <w:t xml:space="preserve"> </w:t>
      </w:r>
      <w:r w:rsidRPr="00E771F5">
        <w:rPr>
          <w:sz w:val="18"/>
        </w:rPr>
        <w:t>biz</w:t>
      </w:r>
      <w:r w:rsidRPr="00E771F5" w:rsidR="00FB6687">
        <w:rPr>
          <w:sz w:val="18"/>
        </w:rPr>
        <w:t xml:space="preserve"> </w:t>
      </w:r>
      <w:r w:rsidRPr="00E771F5">
        <w:rPr>
          <w:sz w:val="18"/>
        </w:rPr>
        <w:t>söyledik.</w:t>
      </w:r>
      <w:r w:rsidRPr="00E771F5" w:rsidR="00FB6687">
        <w:rPr>
          <w:sz w:val="18"/>
        </w:rPr>
        <w:t xml:space="preserve"> </w:t>
      </w:r>
      <w:r w:rsidRPr="00E771F5">
        <w:rPr>
          <w:sz w:val="18"/>
        </w:rPr>
        <w:t>“PKK</w:t>
      </w:r>
      <w:r w:rsidRPr="00E771F5" w:rsidR="00FB6687">
        <w:rPr>
          <w:sz w:val="18"/>
        </w:rPr>
        <w:t xml:space="preserve"> </w:t>
      </w:r>
      <w:r w:rsidRPr="00E771F5">
        <w:rPr>
          <w:sz w:val="18"/>
        </w:rPr>
        <w:t>teröristtir.”</w:t>
      </w:r>
      <w:r w:rsidRPr="00E771F5" w:rsidR="00FB6687">
        <w:rPr>
          <w:sz w:val="18"/>
        </w:rPr>
        <w:t xml:space="preserve"> </w:t>
      </w:r>
      <w:r w:rsidRPr="00E771F5">
        <w:rPr>
          <w:sz w:val="18"/>
        </w:rPr>
        <w:t>dedik,</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demedik.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saniye,</w:t>
      </w:r>
      <w:r w:rsidRPr="00E771F5" w:rsidR="00FB6687">
        <w:rPr>
          <w:sz w:val="18"/>
        </w:rPr>
        <w:t xml:space="preserve"> </w:t>
      </w:r>
      <w:r w:rsidRPr="00E771F5">
        <w:rPr>
          <w:sz w:val="18"/>
        </w:rPr>
        <w:t>lütfen,</w:t>
      </w:r>
      <w:r w:rsidRPr="00E771F5" w:rsidR="00FB6687">
        <w:rPr>
          <w:sz w:val="18"/>
        </w:rPr>
        <w:t xml:space="preserve"> </w:t>
      </w:r>
      <w:r w:rsidRPr="00E771F5">
        <w:rPr>
          <w:sz w:val="18"/>
        </w:rPr>
        <w:t>lütfen…</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saniye.</w:t>
      </w:r>
    </w:p>
    <w:p w:rsidRPr="00E771F5" w:rsidR="00CA4F99" w:rsidP="00E771F5" w:rsidRDefault="00CA4F99">
      <w:pPr>
        <w:pStyle w:val="GENELKURUL"/>
        <w:spacing w:line="240" w:lineRule="auto"/>
        <w:rPr>
          <w:sz w:val="18"/>
        </w:rPr>
      </w:pPr>
      <w:r w:rsidRPr="00E771F5">
        <w:rPr>
          <w:sz w:val="18"/>
        </w:rPr>
        <w:t>Dinliyorum.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gruba</w:t>
      </w:r>
      <w:r w:rsidRPr="00E771F5" w:rsidR="00FB6687">
        <w:rPr>
          <w:sz w:val="18"/>
        </w:rPr>
        <w:t xml:space="preserve"> </w:t>
      </w:r>
      <w:r w:rsidRPr="00E771F5">
        <w:rPr>
          <w:sz w:val="18"/>
        </w:rPr>
        <w:t>dönerek</w:t>
      </w:r>
      <w:r w:rsidRPr="00E771F5" w:rsidR="00FB6687">
        <w:rPr>
          <w:sz w:val="18"/>
        </w:rPr>
        <w:t xml:space="preserve"> </w:t>
      </w:r>
      <w:r w:rsidRPr="00E771F5">
        <w:rPr>
          <w:sz w:val="18"/>
        </w:rPr>
        <w:t>benim</w:t>
      </w:r>
      <w:r w:rsidRPr="00E771F5" w:rsidR="00FB6687">
        <w:rPr>
          <w:sz w:val="18"/>
        </w:rPr>
        <w:t xml:space="preserve"> </w:t>
      </w:r>
      <w:r w:rsidRPr="00E771F5">
        <w:rPr>
          <w:sz w:val="18"/>
        </w:rPr>
        <w:t>söylemlerimi</w:t>
      </w:r>
      <w:r w:rsidRPr="00E771F5" w:rsidR="00FB6687">
        <w:rPr>
          <w:sz w:val="18"/>
        </w:rPr>
        <w:t xml:space="preserve"> </w:t>
      </w:r>
      <w:r w:rsidRPr="00E771F5">
        <w:rPr>
          <w:sz w:val="18"/>
        </w:rPr>
        <w:t>çarpıtıyor.</w:t>
      </w:r>
      <w:r w:rsidRPr="00E771F5" w:rsidR="00FB6687">
        <w:rPr>
          <w:sz w:val="18"/>
        </w:rPr>
        <w:t xml:space="preserve"> </w:t>
      </w:r>
    </w:p>
    <w:p w:rsidRPr="00E771F5" w:rsidR="00CA4F99" w:rsidP="00E771F5" w:rsidRDefault="00CA4F99">
      <w:pPr>
        <w:pStyle w:val="GENELKURUL"/>
        <w:spacing w:line="240" w:lineRule="auto"/>
        <w:rPr>
          <w:spacing w:val="24"/>
          <w:sz w:val="18"/>
        </w:rPr>
      </w:pPr>
      <w:r w:rsidRPr="00E771F5">
        <w:rPr>
          <w:spacing w:val="24"/>
          <w:sz w:val="18"/>
        </w:rPr>
        <w:t>BAŞKAN</w:t>
      </w:r>
      <w:r w:rsidRPr="00E771F5" w:rsidR="00FB6687">
        <w:rPr>
          <w:spacing w:val="24"/>
          <w:sz w:val="18"/>
        </w:rPr>
        <w:t xml:space="preserve"> </w:t>
      </w:r>
      <w:r w:rsidRPr="00E771F5">
        <w:rPr>
          <w:spacing w:val="24"/>
          <w:sz w:val="18"/>
        </w:rPr>
        <w:t>–</w:t>
      </w:r>
      <w:r w:rsidRPr="00E771F5" w:rsidR="00FB6687">
        <w:rPr>
          <w:spacing w:val="24"/>
          <w:sz w:val="18"/>
        </w:rPr>
        <w:t xml:space="preserve"> </w:t>
      </w:r>
      <w:r w:rsidRPr="00E771F5">
        <w:rPr>
          <w:spacing w:val="24"/>
          <w:sz w:val="18"/>
        </w:rPr>
        <w:t>Ne</w:t>
      </w:r>
      <w:r w:rsidRPr="00E771F5" w:rsidR="00FB6687">
        <w:rPr>
          <w:spacing w:val="24"/>
          <w:sz w:val="18"/>
        </w:rPr>
        <w:t xml:space="preserve"> </w:t>
      </w:r>
      <w:r w:rsidRPr="00E771F5">
        <w:rPr>
          <w:spacing w:val="24"/>
          <w:sz w:val="18"/>
        </w:rPr>
        <w:t>dedi?</w:t>
      </w:r>
      <w:r w:rsidRPr="00E771F5" w:rsidR="00FB6687">
        <w:rPr>
          <w:spacing w:val="24"/>
          <w:sz w:val="18"/>
        </w:rPr>
        <w:t xml:space="preserve"> </w:t>
      </w:r>
      <w:r w:rsidRPr="00E771F5">
        <w:rPr>
          <w:spacing w:val="24"/>
          <w:sz w:val="18"/>
        </w:rPr>
        <w:t>Yani,</w:t>
      </w:r>
      <w:r w:rsidRPr="00E771F5" w:rsidR="00FB6687">
        <w:rPr>
          <w:spacing w:val="24"/>
          <w:sz w:val="18"/>
        </w:rPr>
        <w:t xml:space="preserve"> </w:t>
      </w:r>
      <w:r w:rsidRPr="00E771F5">
        <w:rPr>
          <w:spacing w:val="24"/>
          <w:sz w:val="18"/>
        </w:rPr>
        <w:t>nasıl?</w:t>
      </w:r>
    </w:p>
    <w:p w:rsidRPr="00E771F5" w:rsidR="00CA4F99" w:rsidP="00E771F5" w:rsidRDefault="00CA4F99">
      <w:pPr>
        <w:pStyle w:val="GENELKURUL"/>
        <w:spacing w:line="240" w:lineRule="auto"/>
        <w:rPr>
          <w:sz w:val="18"/>
        </w:rPr>
      </w:pPr>
      <w:r w:rsidRPr="00E771F5">
        <w:rPr>
          <w:spacing w:val="24"/>
          <w:sz w:val="18"/>
        </w:rPr>
        <w:t>LEZGİN</w:t>
      </w:r>
      <w:r w:rsidRPr="00E771F5" w:rsidR="00FB6687">
        <w:rPr>
          <w:spacing w:val="24"/>
          <w:sz w:val="18"/>
        </w:rPr>
        <w:t xml:space="preserve"> </w:t>
      </w:r>
      <w:r w:rsidRPr="00E771F5">
        <w:rPr>
          <w:spacing w:val="24"/>
          <w:sz w:val="18"/>
        </w:rPr>
        <w:t>BOTAN</w:t>
      </w:r>
      <w:r w:rsidRPr="00E771F5" w:rsidR="00FB6687">
        <w:rPr>
          <w:spacing w:val="24"/>
          <w:sz w:val="18"/>
        </w:rPr>
        <w:t xml:space="preserve"> </w:t>
      </w:r>
      <w:r w:rsidRPr="00E771F5">
        <w:rPr>
          <w:spacing w:val="24"/>
          <w:sz w:val="18"/>
        </w:rPr>
        <w:t>(Van)</w:t>
      </w:r>
      <w:r w:rsidRPr="00E771F5" w:rsidR="00FB6687">
        <w:rPr>
          <w:spacing w:val="24"/>
          <w:sz w:val="18"/>
        </w:rPr>
        <w:t xml:space="preserve"> </w:t>
      </w:r>
      <w:r w:rsidRPr="00E771F5">
        <w:rPr>
          <w:spacing w:val="24"/>
          <w:sz w:val="18"/>
        </w:rPr>
        <w:t>–</w:t>
      </w:r>
      <w:r w:rsidRPr="00E771F5" w:rsidR="00FB6687">
        <w:rPr>
          <w:spacing w:val="24"/>
          <w:sz w:val="18"/>
        </w:rPr>
        <w:t xml:space="preserve"> </w:t>
      </w:r>
      <w:r w:rsidRPr="00E771F5">
        <w:rPr>
          <w:spacing w:val="24"/>
          <w:sz w:val="18"/>
        </w:rPr>
        <w:t>Şunu</w:t>
      </w:r>
      <w:r w:rsidRPr="00E771F5" w:rsidR="00FB6687">
        <w:rPr>
          <w:spacing w:val="24"/>
          <w:sz w:val="18"/>
        </w:rPr>
        <w:t xml:space="preserve"> </w:t>
      </w:r>
      <w:r w:rsidRPr="00E771F5">
        <w:rPr>
          <w:spacing w:val="24"/>
          <w:sz w:val="18"/>
        </w:rPr>
        <w:t>diyor:</w:t>
      </w:r>
      <w:r w:rsidRPr="00E771F5" w:rsidR="00FB6687">
        <w:rPr>
          <w:spacing w:val="24"/>
          <w:sz w:val="18"/>
        </w:rPr>
        <w:t xml:space="preserve"> </w:t>
      </w:r>
      <w:r w:rsidRPr="00E771F5">
        <w:rPr>
          <w:spacing w:val="24"/>
          <w:sz w:val="18"/>
        </w:rPr>
        <w:t>Yani,</w:t>
      </w:r>
      <w:r w:rsidRPr="00E771F5" w:rsidR="00FB6687">
        <w:rPr>
          <w:spacing w:val="24"/>
          <w:sz w:val="18"/>
        </w:rPr>
        <w:t xml:space="preserve"> </w:t>
      </w:r>
      <w:r w:rsidRPr="00E771F5">
        <w:rPr>
          <w:spacing w:val="24"/>
          <w:sz w:val="18"/>
        </w:rPr>
        <w:t>sanki</w:t>
      </w:r>
      <w:r w:rsidRPr="00E771F5" w:rsidR="00FB6687">
        <w:rPr>
          <w:spacing w:val="24"/>
          <w:sz w:val="18"/>
        </w:rPr>
        <w:t xml:space="preserve"> </w:t>
      </w:r>
      <w:r w:rsidRPr="00E771F5">
        <w:rPr>
          <w:spacing w:val="24"/>
          <w:sz w:val="18"/>
        </w:rPr>
        <w:t>İstanbul’da,</w:t>
      </w:r>
      <w:r w:rsidRPr="00E771F5" w:rsidR="00FB6687">
        <w:rPr>
          <w:spacing w:val="24"/>
          <w:sz w:val="18"/>
        </w:rPr>
        <w:t xml:space="preserve"> </w:t>
      </w:r>
      <w:r w:rsidRPr="00E771F5">
        <w:rPr>
          <w:sz w:val="18"/>
        </w:rPr>
        <w:t>Ankara'da,</w:t>
      </w:r>
      <w:r w:rsidRPr="00E771F5" w:rsidR="00FB6687">
        <w:rPr>
          <w:sz w:val="18"/>
        </w:rPr>
        <w:t xml:space="preserve"> </w:t>
      </w:r>
      <w:r w:rsidRPr="00E771F5">
        <w:rPr>
          <w:sz w:val="18"/>
        </w:rPr>
        <w:t>Suruç’ta</w:t>
      </w:r>
      <w:r w:rsidRPr="00E771F5" w:rsidR="00FB6687">
        <w:rPr>
          <w:sz w:val="18"/>
        </w:rPr>
        <w:t xml:space="preserve"> </w:t>
      </w:r>
      <w:r w:rsidRPr="00E771F5">
        <w:rPr>
          <w:sz w:val="18"/>
        </w:rPr>
        <w:t>terör</w:t>
      </w:r>
      <w:r w:rsidRPr="00E771F5" w:rsidR="00FB6687">
        <w:rPr>
          <w:sz w:val="18"/>
        </w:rPr>
        <w:t xml:space="preserve"> </w:t>
      </w:r>
      <w:r w:rsidRPr="00E771F5">
        <w:rPr>
          <w:sz w:val="18"/>
        </w:rPr>
        <w:t>saldırıları</w:t>
      </w:r>
      <w:r w:rsidRPr="00E771F5" w:rsidR="00FB6687">
        <w:rPr>
          <w:sz w:val="18"/>
        </w:rPr>
        <w:t xml:space="preserve"> </w:t>
      </w:r>
      <w:r w:rsidRPr="00E771F5">
        <w:rPr>
          <w:sz w:val="18"/>
        </w:rPr>
        <w:t>sonucunda</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insanları</w:t>
      </w:r>
      <w:r w:rsidRPr="00E771F5" w:rsidR="00FB6687">
        <w:rPr>
          <w:sz w:val="18"/>
        </w:rPr>
        <w:t xml:space="preserve"> </w:t>
      </w:r>
      <w:r w:rsidRPr="00E771F5">
        <w:rPr>
          <w:sz w:val="18"/>
        </w:rPr>
        <w:t>şey</w:t>
      </w:r>
      <w:r w:rsidRPr="00E771F5" w:rsidR="00FB6687">
        <w:rPr>
          <w:sz w:val="18"/>
        </w:rPr>
        <w:t xml:space="preserve"> </w:t>
      </w:r>
      <w:r w:rsidRPr="00E771F5">
        <w:rPr>
          <w:sz w:val="18"/>
        </w:rPr>
        <w:t>yaptı.</w:t>
      </w:r>
      <w:r w:rsidRPr="00E771F5" w:rsidR="00FB6687">
        <w:rPr>
          <w:sz w:val="18"/>
        </w:rPr>
        <w:t xml:space="preserve"> </w:t>
      </w:r>
      <w:r w:rsidRPr="00E771F5">
        <w:rPr>
          <w:sz w:val="18"/>
        </w:rPr>
        <w:t>Bu</w:t>
      </w:r>
      <w:r w:rsidRPr="00E771F5" w:rsidR="00FB6687">
        <w:rPr>
          <w:sz w:val="18"/>
        </w:rPr>
        <w:t xml:space="preserve"> </w:t>
      </w:r>
      <w:r w:rsidRPr="00E771F5">
        <w:rPr>
          <w:sz w:val="18"/>
        </w:rPr>
        <w:t>katliamları</w:t>
      </w:r>
      <w:r w:rsidRPr="00E771F5" w:rsidR="00FB6687">
        <w:rPr>
          <w:sz w:val="18"/>
        </w:rPr>
        <w:t xml:space="preserve"> </w:t>
      </w:r>
      <w:r w:rsidRPr="00E771F5">
        <w:rPr>
          <w:sz w:val="18"/>
        </w:rPr>
        <w:t>savunuyormuşuz</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algı</w:t>
      </w:r>
      <w:r w:rsidRPr="00E771F5" w:rsidR="00FB6687">
        <w:rPr>
          <w:sz w:val="18"/>
        </w:rPr>
        <w:t xml:space="preserve"> </w:t>
      </w:r>
      <w:r w:rsidRPr="00E771F5">
        <w:rPr>
          <w:sz w:val="18"/>
        </w:rPr>
        <w:t>yaratmaya</w:t>
      </w:r>
      <w:r w:rsidRPr="00E771F5" w:rsidR="00FB6687">
        <w:rPr>
          <w:sz w:val="18"/>
        </w:rPr>
        <w:t xml:space="preserve"> </w:t>
      </w:r>
      <w:r w:rsidRPr="00E771F5">
        <w:rPr>
          <w:sz w:val="18"/>
        </w:rPr>
        <w:t>çalışıyor.</w:t>
      </w:r>
      <w:r w:rsidRPr="00E771F5" w:rsidR="00FB6687">
        <w:rPr>
          <w:sz w:val="18"/>
        </w:rPr>
        <w:t xml:space="preserve"> </w:t>
      </w:r>
      <w:r w:rsidRPr="00E771F5">
        <w:rPr>
          <w:sz w:val="18"/>
        </w:rPr>
        <w:t>Ben</w:t>
      </w:r>
      <w:r w:rsidRPr="00E771F5" w:rsidR="00FB6687">
        <w:rPr>
          <w:sz w:val="18"/>
        </w:rPr>
        <w:t xml:space="preserve"> </w:t>
      </w:r>
      <w:r w:rsidRPr="00E771F5">
        <w:rPr>
          <w:sz w:val="18"/>
        </w:rPr>
        <w:t>iki</w:t>
      </w:r>
      <w:r w:rsidRPr="00E771F5" w:rsidR="00FB6687">
        <w:rPr>
          <w:sz w:val="18"/>
        </w:rPr>
        <w:t xml:space="preserve"> </w:t>
      </w:r>
      <w:r w:rsidRPr="00E771F5">
        <w:rPr>
          <w:sz w:val="18"/>
        </w:rPr>
        <w:t>dakika,</w:t>
      </w:r>
      <w:r w:rsidRPr="00E771F5" w:rsidR="00FB6687">
        <w:rPr>
          <w:sz w:val="18"/>
        </w:rPr>
        <w:t xml:space="preserve"> </w:t>
      </w:r>
      <w:r w:rsidRPr="00E771F5">
        <w:rPr>
          <w:sz w:val="18"/>
        </w:rPr>
        <w:t>sataşmadan</w:t>
      </w:r>
      <w:r w:rsidRPr="00E771F5" w:rsidR="00FB6687">
        <w:rPr>
          <w:sz w:val="18"/>
        </w:rPr>
        <w:t xml:space="preserve"> </w:t>
      </w:r>
      <w:r w:rsidRPr="00E771F5">
        <w:rPr>
          <w:sz w:val="18"/>
        </w:rPr>
        <w:t>söz</w:t>
      </w:r>
      <w:r w:rsidRPr="00E771F5" w:rsidR="00FB6687">
        <w:rPr>
          <w:sz w:val="18"/>
        </w:rPr>
        <w:t xml:space="preserve"> </w:t>
      </w:r>
      <w:r w:rsidRPr="00E771F5">
        <w:rPr>
          <w:sz w:val="18"/>
        </w:rPr>
        <w:t>hakkı</w:t>
      </w:r>
      <w:r w:rsidRPr="00E771F5" w:rsidR="00FB6687">
        <w:rPr>
          <w:sz w:val="18"/>
        </w:rPr>
        <w:t xml:space="preserve"> </w:t>
      </w:r>
      <w:r w:rsidRPr="00E771F5">
        <w:rPr>
          <w:sz w:val="18"/>
        </w:rPr>
        <w:t>istiyorum.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gürültüler)</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Olur</w:t>
      </w:r>
      <w:r w:rsidRPr="00E771F5" w:rsidR="00FB6687">
        <w:rPr>
          <w:sz w:val="18"/>
        </w:rPr>
        <w:t xml:space="preserve"> </w:t>
      </w:r>
      <w:r w:rsidRPr="00E771F5">
        <w:rPr>
          <w:sz w:val="18"/>
        </w:rPr>
        <w:t>mu</w:t>
      </w:r>
      <w:r w:rsidRPr="00E771F5" w:rsidR="00FB6687">
        <w:rPr>
          <w:sz w:val="18"/>
        </w:rPr>
        <w:t xml:space="preserve"> </w:t>
      </w:r>
      <w:r w:rsidRPr="00E771F5">
        <w:rPr>
          <w:sz w:val="18"/>
        </w:rPr>
        <w:t>öyle</w:t>
      </w:r>
      <w:r w:rsidRPr="00E771F5" w:rsidR="00FB6687">
        <w:rPr>
          <w:sz w:val="18"/>
        </w:rPr>
        <w:t xml:space="preserve"> </w:t>
      </w:r>
      <w:r w:rsidRPr="00E771F5">
        <w:rPr>
          <w:sz w:val="18"/>
        </w:rPr>
        <w:t>şey?</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Botan.</w:t>
      </w:r>
    </w:p>
    <w:p w:rsidRPr="00E771F5" w:rsidR="00CA4F99" w:rsidP="00E771F5" w:rsidRDefault="00CA4F99">
      <w:pPr>
        <w:pStyle w:val="GENELKURUL"/>
        <w:spacing w:line="240" w:lineRule="auto"/>
        <w:rPr>
          <w:sz w:val="18"/>
        </w:rPr>
      </w:pPr>
      <w:r w:rsidRPr="00E771F5">
        <w:rPr>
          <w:sz w:val="18"/>
        </w:rPr>
        <w:t>Lütfen,</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sataşmaya</w:t>
      </w:r>
      <w:r w:rsidRPr="00E771F5" w:rsidR="00FB6687">
        <w:rPr>
          <w:sz w:val="18"/>
        </w:rPr>
        <w:t xml:space="preserve"> </w:t>
      </w:r>
      <w:r w:rsidRPr="00E771F5">
        <w:rPr>
          <w:sz w:val="18"/>
        </w:rPr>
        <w:t>meydan</w:t>
      </w:r>
      <w:r w:rsidRPr="00E771F5" w:rsidR="00FB6687">
        <w:rPr>
          <w:sz w:val="18"/>
        </w:rPr>
        <w:t xml:space="preserve"> </w:t>
      </w:r>
      <w:r w:rsidRPr="00E771F5">
        <w:rPr>
          <w:sz w:val="18"/>
        </w:rPr>
        <w:t>vermeyelim.</w:t>
      </w:r>
    </w:p>
    <w:p w:rsidRPr="00E771F5" w:rsidR="00D458CF" w:rsidP="00E771F5" w:rsidRDefault="00D458CF">
      <w:pPr>
        <w:tabs>
          <w:tab w:val="center" w:pos="5100"/>
        </w:tabs>
        <w:suppressAutoHyphens/>
        <w:spacing w:before="60" w:after="60"/>
        <w:ind w:firstLine="851"/>
        <w:jc w:val="both"/>
        <w:rPr>
          <w:sz w:val="18"/>
        </w:rPr>
      </w:pPr>
      <w:r w:rsidRPr="00E771F5">
        <w:rPr>
          <w:sz w:val="18"/>
        </w:rPr>
        <w:t>VI.- SATAŞMALARA İLİŞKİN KONUŞMALAR (Devam)</w:t>
      </w:r>
    </w:p>
    <w:p w:rsidRPr="00E771F5" w:rsidR="00D458CF" w:rsidP="00E771F5" w:rsidRDefault="00D458CF">
      <w:pPr>
        <w:tabs>
          <w:tab w:val="center" w:pos="5100"/>
        </w:tabs>
        <w:suppressAutoHyphens/>
        <w:spacing w:before="60" w:after="60"/>
        <w:ind w:firstLine="851"/>
        <w:jc w:val="both"/>
        <w:rPr>
          <w:sz w:val="18"/>
        </w:rPr>
      </w:pPr>
      <w:r w:rsidRPr="00E771F5">
        <w:rPr>
          <w:sz w:val="18"/>
        </w:rPr>
        <w:t>10.- Van Milletvekili Lezgin Botan’ın, İstanbul Milletvekili Mehmet Muş’un sataşma nedeniyle yaptığı konuşması sırasında şahsına sataşması nedeniyle konuşması</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tek</w:t>
      </w:r>
      <w:r w:rsidRPr="00E771F5" w:rsidR="00FB6687">
        <w:rPr>
          <w:sz w:val="18"/>
        </w:rPr>
        <w:t xml:space="preserve"> </w:t>
      </w:r>
      <w:r w:rsidRPr="00E771F5">
        <w:rPr>
          <w:sz w:val="18"/>
        </w:rPr>
        <w:t>suçu,</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AKP’ye</w:t>
      </w:r>
      <w:r w:rsidRPr="00E771F5" w:rsidR="00FB6687">
        <w:rPr>
          <w:sz w:val="18"/>
        </w:rPr>
        <w:t xml:space="preserve"> </w:t>
      </w:r>
      <w:r w:rsidRPr="00E771F5">
        <w:rPr>
          <w:sz w:val="18"/>
        </w:rPr>
        <w:t>karşı</w:t>
      </w:r>
      <w:r w:rsidRPr="00E771F5" w:rsidR="00FB6687">
        <w:rPr>
          <w:sz w:val="18"/>
        </w:rPr>
        <w:t xml:space="preserve"> </w:t>
      </w:r>
      <w:r w:rsidRPr="00E771F5">
        <w:rPr>
          <w:sz w:val="18"/>
        </w:rPr>
        <w:t>demokratik</w:t>
      </w:r>
      <w:r w:rsidRPr="00E771F5" w:rsidR="00FB6687">
        <w:rPr>
          <w:sz w:val="18"/>
        </w:rPr>
        <w:t xml:space="preserve"> </w:t>
      </w:r>
      <w:r w:rsidRPr="00E771F5">
        <w:rPr>
          <w:sz w:val="18"/>
        </w:rPr>
        <w:t>muhalefet</w:t>
      </w:r>
      <w:r w:rsidRPr="00E771F5" w:rsidR="00FB6687">
        <w:rPr>
          <w:sz w:val="18"/>
        </w:rPr>
        <w:t xml:space="preserve"> </w:t>
      </w:r>
      <w:r w:rsidRPr="00E771F5">
        <w:rPr>
          <w:sz w:val="18"/>
        </w:rPr>
        <w:t>misyonunu</w:t>
      </w:r>
      <w:r w:rsidRPr="00E771F5" w:rsidR="00FB6687">
        <w:rPr>
          <w:sz w:val="18"/>
        </w:rPr>
        <w:t xml:space="preserve"> </w:t>
      </w:r>
      <w:r w:rsidRPr="00E771F5">
        <w:rPr>
          <w:sz w:val="18"/>
        </w:rPr>
        <w:t>üstlenmiş</w:t>
      </w:r>
      <w:r w:rsidRPr="00E771F5" w:rsidR="00FB6687">
        <w:rPr>
          <w:sz w:val="18"/>
        </w:rPr>
        <w:t xml:space="preserve"> </w:t>
      </w:r>
      <w:r w:rsidRPr="00E771F5">
        <w:rPr>
          <w:sz w:val="18"/>
        </w:rPr>
        <w:t>milletvekillerimizin,</w:t>
      </w:r>
      <w:r w:rsidRPr="00E771F5" w:rsidR="00FB6687">
        <w:rPr>
          <w:sz w:val="18"/>
        </w:rPr>
        <w:t xml:space="preserve"> </w:t>
      </w:r>
      <w:r w:rsidRPr="00E771F5">
        <w:rPr>
          <w:sz w:val="18"/>
        </w:rPr>
        <w:t>işte,</w:t>
      </w:r>
      <w:r w:rsidRPr="00E771F5" w:rsidR="00FB6687">
        <w:rPr>
          <w:sz w:val="18"/>
        </w:rPr>
        <w:t xml:space="preserve"> </w:t>
      </w:r>
      <w:r w:rsidRPr="00E771F5">
        <w:rPr>
          <w:sz w:val="18"/>
        </w:rPr>
        <w:t>az</w:t>
      </w:r>
      <w:r w:rsidRPr="00E771F5" w:rsidR="00FB6687">
        <w:rPr>
          <w:sz w:val="18"/>
        </w:rPr>
        <w:t xml:space="preserve"> </w:t>
      </w:r>
      <w:r w:rsidRPr="00E771F5">
        <w:rPr>
          <w:sz w:val="18"/>
        </w:rPr>
        <w:t>önce</w:t>
      </w:r>
      <w:r w:rsidRPr="00E771F5" w:rsidR="00FB6687">
        <w:rPr>
          <w:sz w:val="18"/>
        </w:rPr>
        <w:t xml:space="preserve"> </w:t>
      </w:r>
      <w:r w:rsidRPr="00E771F5">
        <w:rPr>
          <w:sz w:val="18"/>
        </w:rPr>
        <w:t>de</w:t>
      </w:r>
      <w:r w:rsidRPr="00E771F5" w:rsidR="00FB6687">
        <w:rPr>
          <w:sz w:val="18"/>
        </w:rPr>
        <w:t xml:space="preserve"> </w:t>
      </w:r>
      <w:r w:rsidRPr="00E771F5">
        <w:rPr>
          <w:sz w:val="18"/>
        </w:rPr>
        <w:t>aramızda</w:t>
      </w:r>
      <w:r w:rsidRPr="00E771F5" w:rsidR="00FB6687">
        <w:rPr>
          <w:sz w:val="18"/>
        </w:rPr>
        <w:t xml:space="preserve"> </w:t>
      </w:r>
      <w:r w:rsidRPr="00E771F5">
        <w:rPr>
          <w:sz w:val="18"/>
        </w:rPr>
        <w:t>olan</w:t>
      </w:r>
      <w:r w:rsidRPr="00E771F5" w:rsidR="00FB6687">
        <w:rPr>
          <w:sz w:val="18"/>
        </w:rPr>
        <w:t xml:space="preserve"> </w:t>
      </w:r>
      <w:r w:rsidRPr="00E771F5">
        <w:rPr>
          <w:sz w:val="18"/>
        </w:rPr>
        <w:t>bir</w:t>
      </w:r>
      <w:r w:rsidRPr="00E771F5" w:rsidR="00FB6687">
        <w:rPr>
          <w:sz w:val="18"/>
        </w:rPr>
        <w:t xml:space="preserve"> </w:t>
      </w:r>
      <w:r w:rsidRPr="00E771F5">
        <w:rPr>
          <w:sz w:val="18"/>
        </w:rPr>
        <w:t>milletvekilimizin</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derdest</w:t>
      </w:r>
      <w:r w:rsidRPr="00E771F5" w:rsidR="00FB6687">
        <w:rPr>
          <w:sz w:val="18"/>
        </w:rPr>
        <w:t xml:space="preserve"> </w:t>
      </w:r>
      <w:r w:rsidRPr="00E771F5">
        <w:rPr>
          <w:sz w:val="18"/>
        </w:rPr>
        <w:t>edilmesi</w:t>
      </w:r>
      <w:r w:rsidRPr="00E771F5" w:rsidR="00FB6687">
        <w:rPr>
          <w:sz w:val="18"/>
        </w:rPr>
        <w:t xml:space="preserve"> </w:t>
      </w:r>
      <w:r w:rsidRPr="00E771F5">
        <w:rPr>
          <w:sz w:val="18"/>
        </w:rPr>
        <w:t>hepimiz</w:t>
      </w:r>
      <w:r w:rsidRPr="00E771F5" w:rsidR="00FB6687">
        <w:rPr>
          <w:sz w:val="18"/>
        </w:rPr>
        <w:t xml:space="preserve"> </w:t>
      </w:r>
      <w:r w:rsidRPr="00E771F5">
        <w:rPr>
          <w:sz w:val="18"/>
        </w:rPr>
        <w:t>tarafından</w:t>
      </w:r>
      <w:r w:rsidRPr="00E771F5" w:rsidR="00FB6687">
        <w:rPr>
          <w:sz w:val="18"/>
        </w:rPr>
        <w:t xml:space="preserve"> </w:t>
      </w:r>
      <w:r w:rsidRPr="00E771F5">
        <w:rPr>
          <w:sz w:val="18"/>
        </w:rPr>
        <w:t>kınanması</w:t>
      </w:r>
      <w:r w:rsidRPr="00E771F5" w:rsidR="00FB6687">
        <w:rPr>
          <w:sz w:val="18"/>
        </w:rPr>
        <w:t xml:space="preserve"> </w:t>
      </w:r>
      <w:r w:rsidRPr="00E771F5">
        <w:rPr>
          <w:sz w:val="18"/>
        </w:rPr>
        <w:t>gereken</w:t>
      </w:r>
      <w:r w:rsidRPr="00E771F5" w:rsidR="00FB6687">
        <w:rPr>
          <w:sz w:val="18"/>
        </w:rPr>
        <w:t xml:space="preserve"> </w:t>
      </w:r>
      <w:r w:rsidRPr="00E771F5">
        <w:rPr>
          <w:sz w:val="18"/>
        </w:rPr>
        <w:t>bir</w:t>
      </w:r>
      <w:r w:rsidRPr="00E771F5" w:rsidR="00FB6687">
        <w:rPr>
          <w:sz w:val="18"/>
        </w:rPr>
        <w:t xml:space="preserve"> </w:t>
      </w:r>
      <w:r w:rsidRPr="00E771F5">
        <w:rPr>
          <w:sz w:val="18"/>
        </w:rPr>
        <w:t>şeydir.</w:t>
      </w:r>
      <w:r w:rsidRPr="00E771F5" w:rsidR="00FB6687">
        <w:rPr>
          <w:sz w:val="18"/>
        </w:rPr>
        <w:t xml:space="preserve"> </w:t>
      </w:r>
      <w:r w:rsidRPr="00E771F5">
        <w:rPr>
          <w:sz w:val="18"/>
        </w:rPr>
        <w:t>Bakın,</w:t>
      </w:r>
      <w:r w:rsidRPr="00E771F5" w:rsidR="00FB6687">
        <w:rPr>
          <w:sz w:val="18"/>
        </w:rPr>
        <w:t xml:space="preserve"> </w:t>
      </w:r>
      <w:r w:rsidRPr="00E771F5">
        <w:rPr>
          <w:sz w:val="18"/>
        </w:rPr>
        <w:t>bugün</w:t>
      </w:r>
      <w:r w:rsidRPr="00E771F5" w:rsidR="00FB6687">
        <w:rPr>
          <w:sz w:val="18"/>
        </w:rPr>
        <w:t xml:space="preserve"> </w:t>
      </w:r>
      <w:r w:rsidRPr="00E771F5">
        <w:rPr>
          <w:sz w:val="18"/>
        </w:rPr>
        <w:t>bize,</w:t>
      </w:r>
      <w:r w:rsidRPr="00E771F5" w:rsidR="00FB6687">
        <w:rPr>
          <w:sz w:val="18"/>
        </w:rPr>
        <w:t xml:space="preserve"> </w:t>
      </w:r>
      <w:r w:rsidRPr="00E771F5">
        <w:rPr>
          <w:sz w:val="18"/>
        </w:rPr>
        <w:t>yarın</w:t>
      </w:r>
      <w:r w:rsidRPr="00E771F5" w:rsidR="00FB6687">
        <w:rPr>
          <w:sz w:val="18"/>
        </w:rPr>
        <w:t xml:space="preserve"> </w:t>
      </w:r>
      <w:r w:rsidRPr="00E771F5">
        <w:rPr>
          <w:sz w:val="18"/>
        </w:rPr>
        <w:t>size.</w:t>
      </w:r>
      <w:r w:rsidRPr="00E771F5" w:rsidR="00FB6687">
        <w:rPr>
          <w:sz w:val="18"/>
        </w:rPr>
        <w:t xml:space="preserve"> </w:t>
      </w:r>
      <w:r w:rsidRPr="00E771F5">
        <w:rPr>
          <w:sz w:val="18"/>
        </w:rPr>
        <w:t>Bu</w:t>
      </w:r>
      <w:r w:rsidRPr="00E771F5" w:rsidR="00FB6687">
        <w:rPr>
          <w:sz w:val="18"/>
        </w:rPr>
        <w:t xml:space="preserve"> </w:t>
      </w:r>
      <w:r w:rsidRPr="00E771F5">
        <w:rPr>
          <w:sz w:val="18"/>
        </w:rPr>
        <w:t>konuda…</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Terörist</w:t>
      </w:r>
      <w:r w:rsidRPr="00E771F5" w:rsidR="00FB6687">
        <w:rPr>
          <w:sz w:val="18"/>
        </w:rPr>
        <w:t xml:space="preserve"> </w:t>
      </w:r>
      <w:r w:rsidRPr="00E771F5">
        <w:rPr>
          <w:sz w:val="18"/>
        </w:rPr>
        <w:t>cenazesine</w:t>
      </w:r>
      <w:r w:rsidRPr="00E771F5" w:rsidR="00FB6687">
        <w:rPr>
          <w:sz w:val="18"/>
        </w:rPr>
        <w:t xml:space="preserve"> </w:t>
      </w:r>
      <w:r w:rsidRPr="00E771F5">
        <w:rPr>
          <w:sz w:val="18"/>
        </w:rPr>
        <w:t>katılanları</w:t>
      </w:r>
      <w:r w:rsidRPr="00E771F5" w:rsidR="00FB6687">
        <w:rPr>
          <w:sz w:val="18"/>
        </w:rPr>
        <w:t xml:space="preserve"> </w:t>
      </w:r>
      <w:r w:rsidRPr="00E771F5">
        <w:rPr>
          <w:sz w:val="18"/>
        </w:rPr>
        <w:t>niye</w:t>
      </w:r>
      <w:r w:rsidRPr="00E771F5" w:rsidR="00FB6687">
        <w:rPr>
          <w:sz w:val="18"/>
        </w:rPr>
        <w:t xml:space="preserve"> </w:t>
      </w:r>
      <w:r w:rsidRPr="00E771F5">
        <w:rPr>
          <w:sz w:val="18"/>
        </w:rPr>
        <w:t>savunacağız?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alakası</w:t>
      </w:r>
      <w:r w:rsidRPr="00E771F5" w:rsidR="00FB6687">
        <w:rPr>
          <w:sz w:val="18"/>
        </w:rPr>
        <w:t xml:space="preserve"> </w:t>
      </w:r>
      <w:r w:rsidRPr="00E771F5">
        <w:rPr>
          <w:sz w:val="18"/>
        </w:rPr>
        <w:t>var?</w:t>
      </w:r>
      <w:r w:rsidRPr="00E771F5" w:rsidR="00FB6687">
        <w:rPr>
          <w:sz w:val="18"/>
        </w:rPr>
        <w:t xml:space="preserve"> </w:t>
      </w:r>
      <w:r w:rsidRPr="00E771F5">
        <w:rPr>
          <w:sz w:val="18"/>
        </w:rPr>
        <w:t>Teröre</w:t>
      </w:r>
      <w:r w:rsidRPr="00E771F5" w:rsidR="00FB6687">
        <w:rPr>
          <w:sz w:val="18"/>
        </w:rPr>
        <w:t xml:space="preserve"> </w:t>
      </w:r>
      <w:r w:rsidRPr="00E771F5">
        <w:rPr>
          <w:sz w:val="18"/>
        </w:rPr>
        <w:t>2</w:t>
      </w:r>
      <w:r w:rsidRPr="00E771F5" w:rsidR="00FB6687">
        <w:rPr>
          <w:sz w:val="18"/>
        </w:rPr>
        <w:t xml:space="preserve"> </w:t>
      </w:r>
      <w:r w:rsidRPr="00E771F5">
        <w:rPr>
          <w:sz w:val="18"/>
        </w:rPr>
        <w:t>bin</w:t>
      </w:r>
      <w:r w:rsidRPr="00E771F5" w:rsidR="00FB6687">
        <w:rPr>
          <w:sz w:val="18"/>
        </w:rPr>
        <w:t xml:space="preserve"> </w:t>
      </w:r>
      <w:r w:rsidRPr="00E771F5">
        <w:rPr>
          <w:sz w:val="18"/>
        </w:rPr>
        <w:t>tırı</w:t>
      </w:r>
      <w:r w:rsidRPr="00E771F5" w:rsidR="00FB6687">
        <w:rPr>
          <w:sz w:val="18"/>
        </w:rPr>
        <w:t xml:space="preserve"> </w:t>
      </w:r>
      <w:r w:rsidRPr="00E771F5">
        <w:rPr>
          <w:sz w:val="18"/>
        </w:rPr>
        <w:t>gönderenler</w:t>
      </w:r>
      <w:r w:rsidRPr="00E771F5" w:rsidR="00FB6687">
        <w:rPr>
          <w:sz w:val="18"/>
        </w:rPr>
        <w:t xml:space="preserve"> </w:t>
      </w:r>
      <w:r w:rsidRPr="00E771F5">
        <w:rPr>
          <w:sz w:val="18"/>
        </w:rPr>
        <w:t>sorumlu,</w:t>
      </w:r>
      <w:r w:rsidRPr="00E771F5" w:rsidR="00FB6687">
        <w:rPr>
          <w:sz w:val="18"/>
        </w:rPr>
        <w:t xml:space="preserve"> </w:t>
      </w:r>
      <w:r w:rsidRPr="00E771F5">
        <w:rPr>
          <w:sz w:val="18"/>
        </w:rPr>
        <w:t>onu</w:t>
      </w:r>
      <w:r w:rsidRPr="00E771F5" w:rsidR="00FB6687">
        <w:rPr>
          <w:sz w:val="18"/>
        </w:rPr>
        <w:t xml:space="preserve"> </w:t>
      </w:r>
      <w:r w:rsidRPr="00E771F5">
        <w:rPr>
          <w:sz w:val="18"/>
        </w:rPr>
        <w:t>geçin.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alakası</w:t>
      </w:r>
      <w:r w:rsidRPr="00E771F5" w:rsidR="00FB6687">
        <w:rPr>
          <w:sz w:val="18"/>
        </w:rPr>
        <w:t xml:space="preserve"> </w:t>
      </w:r>
      <w:r w:rsidRPr="00E771F5">
        <w:rPr>
          <w:sz w:val="18"/>
        </w:rPr>
        <w:t>var</w:t>
      </w:r>
      <w:r w:rsidRPr="00E771F5" w:rsidR="00FB6687">
        <w:rPr>
          <w:sz w:val="18"/>
        </w:rPr>
        <w:t xml:space="preserve"> </w:t>
      </w:r>
      <w:r w:rsidRPr="00E771F5">
        <w:rPr>
          <w:sz w:val="18"/>
        </w:rPr>
        <w:t>be!</w:t>
      </w:r>
      <w:r w:rsidRPr="00E771F5" w:rsidR="00FB6687">
        <w:rPr>
          <w:sz w:val="18"/>
        </w:rPr>
        <w:t xml:space="preserve"> </w:t>
      </w:r>
      <w:r w:rsidRPr="00E771F5">
        <w:rPr>
          <w:sz w:val="18"/>
        </w:rPr>
        <w:t>Kim</w:t>
      </w:r>
      <w:r w:rsidRPr="00E771F5" w:rsidR="00FB6687">
        <w:rPr>
          <w:sz w:val="18"/>
        </w:rPr>
        <w:t xml:space="preserve"> </w:t>
      </w:r>
      <w:r w:rsidRPr="00E771F5">
        <w:rPr>
          <w:sz w:val="18"/>
        </w:rPr>
        <w:t>gönderdi,</w:t>
      </w:r>
      <w:r w:rsidRPr="00E771F5" w:rsidR="00FB6687">
        <w:rPr>
          <w:sz w:val="18"/>
        </w:rPr>
        <w:t xml:space="preserve"> </w:t>
      </w:r>
      <w:r w:rsidRPr="00E771F5">
        <w:rPr>
          <w:sz w:val="18"/>
        </w:rPr>
        <w:t>ne</w:t>
      </w:r>
      <w:r w:rsidRPr="00E771F5" w:rsidR="00FB6687">
        <w:rPr>
          <w:sz w:val="18"/>
        </w:rPr>
        <w:t xml:space="preserve"> </w:t>
      </w:r>
      <w:r w:rsidRPr="00E771F5">
        <w:rPr>
          <w:sz w:val="18"/>
        </w:rPr>
        <w:t>diyorsun?</w:t>
      </w:r>
      <w:r w:rsidRPr="00E771F5" w:rsidR="00FB6687">
        <w:rPr>
          <w:sz w:val="18"/>
        </w:rPr>
        <w:t xml:space="preserve"> </w:t>
      </w:r>
      <w:r w:rsidRPr="00E771F5">
        <w:rPr>
          <w:sz w:val="18"/>
        </w:rPr>
        <w:t>Nerede?</w:t>
      </w:r>
      <w:r w:rsidRPr="00E771F5" w:rsidR="00FB6687">
        <w:rPr>
          <w:sz w:val="18"/>
        </w:rPr>
        <w:t xml:space="preserve"> </w:t>
      </w:r>
      <w:r w:rsidRPr="00E771F5">
        <w:rPr>
          <w:sz w:val="18"/>
        </w:rPr>
        <w:t>Bu</w:t>
      </w:r>
      <w:r w:rsidRPr="00E771F5" w:rsidR="00FB6687">
        <w:rPr>
          <w:sz w:val="18"/>
        </w:rPr>
        <w:t xml:space="preserve"> </w:t>
      </w:r>
      <w:r w:rsidRPr="00E771F5">
        <w:rPr>
          <w:sz w:val="18"/>
        </w:rPr>
        <w:t>Hükûmeti</w:t>
      </w:r>
      <w:r w:rsidRPr="00E771F5" w:rsidR="00FB6687">
        <w:rPr>
          <w:sz w:val="18"/>
        </w:rPr>
        <w:t xml:space="preserve"> </w:t>
      </w:r>
      <w:r w:rsidRPr="00E771F5">
        <w:rPr>
          <w:sz w:val="18"/>
        </w:rPr>
        <w:t>terörle</w:t>
      </w:r>
      <w:r w:rsidRPr="00E771F5" w:rsidR="00FB6687">
        <w:rPr>
          <w:sz w:val="18"/>
        </w:rPr>
        <w:t xml:space="preserve"> </w:t>
      </w:r>
      <w:r w:rsidRPr="00E771F5">
        <w:rPr>
          <w:sz w:val="18"/>
        </w:rPr>
        <w:t>özdeşleştiremezsin.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Arkadaşlar,</w:t>
      </w:r>
      <w:r w:rsidRPr="00E771F5" w:rsidR="00FB6687">
        <w:rPr>
          <w:sz w:val="18"/>
        </w:rPr>
        <w:t xml:space="preserve"> </w:t>
      </w:r>
      <w:r w:rsidRPr="00E771F5">
        <w:rPr>
          <w:sz w:val="18"/>
        </w:rPr>
        <w:t>lütfen,</w:t>
      </w:r>
      <w:r w:rsidRPr="00E771F5" w:rsidR="00FB6687">
        <w:rPr>
          <w:sz w:val="18"/>
        </w:rPr>
        <w:t xml:space="preserve"> </w:t>
      </w:r>
      <w:r w:rsidRPr="00E771F5">
        <w:rPr>
          <w:sz w:val="18"/>
        </w:rPr>
        <w:t>müdahale</w:t>
      </w:r>
      <w:r w:rsidRPr="00E771F5" w:rsidR="00FB6687">
        <w:rPr>
          <w:sz w:val="18"/>
        </w:rPr>
        <w:t xml:space="preserve"> </w:t>
      </w:r>
      <w:r w:rsidRPr="00E771F5">
        <w:rPr>
          <w:sz w:val="18"/>
        </w:rPr>
        <w:t>etmeyelim.</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benim</w:t>
      </w:r>
      <w:r w:rsidRPr="00E771F5" w:rsidR="00FB6687">
        <w:rPr>
          <w:sz w:val="18"/>
        </w:rPr>
        <w:t xml:space="preserve"> </w:t>
      </w:r>
      <w:r w:rsidRPr="00E771F5">
        <w:rPr>
          <w:sz w:val="18"/>
        </w:rPr>
        <w:t>burada</w:t>
      </w:r>
      <w:r w:rsidRPr="00E771F5" w:rsidR="00FB6687">
        <w:rPr>
          <w:sz w:val="18"/>
        </w:rPr>
        <w:t xml:space="preserve"> </w:t>
      </w:r>
      <w:r w:rsidRPr="00E771F5">
        <w:rPr>
          <w:sz w:val="18"/>
        </w:rPr>
        <w:t>söylediğim</w:t>
      </w:r>
      <w:r w:rsidRPr="00E771F5" w:rsidR="00FB6687">
        <w:rPr>
          <w:sz w:val="18"/>
        </w:rPr>
        <w:t xml:space="preserve"> </w:t>
      </w:r>
      <w:r w:rsidRPr="00E771F5">
        <w:rPr>
          <w:sz w:val="18"/>
        </w:rPr>
        <w:t>şey</w:t>
      </w:r>
      <w:r w:rsidRPr="00E771F5" w:rsidR="00FB6687">
        <w:rPr>
          <w:sz w:val="18"/>
        </w:rPr>
        <w:t xml:space="preserve"> </w:t>
      </w:r>
      <w:r w:rsidRPr="00E771F5">
        <w:rPr>
          <w:sz w:val="18"/>
        </w:rPr>
        <w:t>şudur:</w:t>
      </w:r>
      <w:r w:rsidRPr="00E771F5" w:rsidR="00FB6687">
        <w:rPr>
          <w:sz w:val="18"/>
        </w:rPr>
        <w:t xml:space="preserve"> </w:t>
      </w:r>
      <w:r w:rsidRPr="00E771F5">
        <w:rPr>
          <w:sz w:val="18"/>
        </w:rPr>
        <w:t>Şırnak’ın</w:t>
      </w:r>
      <w:r w:rsidRPr="00E771F5" w:rsidR="00FB6687">
        <w:rPr>
          <w:sz w:val="18"/>
        </w:rPr>
        <w:t xml:space="preserve"> </w:t>
      </w:r>
      <w:r w:rsidRPr="00E771F5">
        <w:rPr>
          <w:sz w:val="18"/>
        </w:rPr>
        <w:t>yüzde</w:t>
      </w:r>
      <w:r w:rsidRPr="00E771F5" w:rsidR="00FB6687">
        <w:rPr>
          <w:sz w:val="18"/>
        </w:rPr>
        <w:t xml:space="preserve"> </w:t>
      </w:r>
      <w:r w:rsidRPr="00E771F5">
        <w:rPr>
          <w:sz w:val="18"/>
        </w:rPr>
        <w:t>60’ı</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haritadan</w:t>
      </w:r>
      <w:r w:rsidRPr="00E771F5" w:rsidR="00FB6687">
        <w:rPr>
          <w:sz w:val="18"/>
        </w:rPr>
        <w:t xml:space="preserve"> </w:t>
      </w:r>
      <w:r w:rsidRPr="00E771F5">
        <w:rPr>
          <w:sz w:val="18"/>
        </w:rPr>
        <w:t>silinmiş</w:t>
      </w:r>
      <w:r w:rsidRPr="00E771F5" w:rsidR="00FB6687">
        <w:rPr>
          <w:sz w:val="18"/>
        </w:rPr>
        <w:t xml:space="preserve"> </w:t>
      </w:r>
      <w:r w:rsidRPr="00E771F5">
        <w:rPr>
          <w:sz w:val="18"/>
        </w:rPr>
        <w:t>ve</w:t>
      </w:r>
      <w:r w:rsidRPr="00E771F5" w:rsidR="00FB6687">
        <w:rPr>
          <w:sz w:val="18"/>
        </w:rPr>
        <w:t xml:space="preserve"> </w:t>
      </w:r>
      <w:r w:rsidRPr="00E771F5">
        <w:rPr>
          <w:sz w:val="18"/>
        </w:rPr>
        <w:t>Şırnak’taki</w:t>
      </w:r>
      <w:r w:rsidRPr="00E771F5" w:rsidR="00FB6687">
        <w:rPr>
          <w:sz w:val="18"/>
        </w:rPr>
        <w:t xml:space="preserve"> </w:t>
      </w:r>
      <w:r w:rsidRPr="00E771F5">
        <w:rPr>
          <w:sz w:val="18"/>
        </w:rPr>
        <w:t>çocuklar</w:t>
      </w:r>
      <w:r w:rsidRPr="00E771F5" w:rsidR="00FB6687">
        <w:rPr>
          <w:sz w:val="18"/>
        </w:rPr>
        <w:t xml:space="preserve"> </w:t>
      </w:r>
      <w:r w:rsidRPr="00E771F5">
        <w:rPr>
          <w:sz w:val="18"/>
        </w:rPr>
        <w:t>üşüyor.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Biz</w:t>
      </w:r>
      <w:r w:rsidRPr="00E771F5" w:rsidR="00FB6687">
        <w:rPr>
          <w:sz w:val="18"/>
        </w:rPr>
        <w:t xml:space="preserve"> </w:t>
      </w:r>
      <w:r w:rsidRPr="00E771F5">
        <w:rPr>
          <w:sz w:val="18"/>
        </w:rPr>
        <w:t>terörle</w:t>
      </w:r>
      <w:r w:rsidRPr="00E771F5" w:rsidR="00FB6687">
        <w:rPr>
          <w:sz w:val="18"/>
        </w:rPr>
        <w:t xml:space="preserve"> </w:t>
      </w:r>
      <w:r w:rsidRPr="00E771F5">
        <w:rPr>
          <w:sz w:val="18"/>
        </w:rPr>
        <w:t>mücadele</w:t>
      </w:r>
      <w:r w:rsidRPr="00E771F5" w:rsidR="00FB6687">
        <w:rPr>
          <w:sz w:val="18"/>
        </w:rPr>
        <w:t xml:space="preserve"> </w:t>
      </w:r>
      <w:r w:rsidRPr="00E771F5">
        <w:rPr>
          <w:sz w:val="18"/>
        </w:rPr>
        <w:t>ediyoruz.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SAİT</w:t>
      </w:r>
      <w:r w:rsidRPr="00E771F5" w:rsidR="00FB6687">
        <w:rPr>
          <w:sz w:val="18"/>
        </w:rPr>
        <w:t xml:space="preserve"> </w:t>
      </w:r>
      <w:r w:rsidRPr="00E771F5">
        <w:rPr>
          <w:sz w:val="18"/>
        </w:rPr>
        <w:t>YÜCE</w:t>
      </w:r>
      <w:r w:rsidRPr="00E771F5" w:rsidR="00FB6687">
        <w:rPr>
          <w:sz w:val="18"/>
        </w:rPr>
        <w:t xml:space="preserve"> </w:t>
      </w:r>
      <w:r w:rsidRPr="00E771F5">
        <w:rPr>
          <w:sz w:val="18"/>
        </w:rPr>
        <w:t>(Isparta)</w:t>
      </w:r>
      <w:r w:rsidRPr="00E771F5" w:rsidR="00FB6687">
        <w:rPr>
          <w:sz w:val="18"/>
        </w:rPr>
        <w:t xml:space="preserve"> </w:t>
      </w:r>
      <w:r w:rsidRPr="00E771F5">
        <w:rPr>
          <w:sz w:val="18"/>
        </w:rPr>
        <w:t>–</w:t>
      </w:r>
      <w:r w:rsidRPr="00E771F5" w:rsidR="00FB6687">
        <w:rPr>
          <w:sz w:val="18"/>
        </w:rPr>
        <w:t xml:space="preserve"> </w:t>
      </w:r>
      <w:r w:rsidRPr="00E771F5">
        <w:rPr>
          <w:sz w:val="18"/>
        </w:rPr>
        <w:t>Senin</w:t>
      </w:r>
      <w:r w:rsidRPr="00E771F5" w:rsidR="00FB6687">
        <w:rPr>
          <w:sz w:val="18"/>
        </w:rPr>
        <w:t xml:space="preserve"> </w:t>
      </w:r>
      <w:r w:rsidRPr="00E771F5">
        <w:rPr>
          <w:sz w:val="18"/>
        </w:rPr>
        <w:t>gibi,</w:t>
      </w:r>
      <w:r w:rsidRPr="00E771F5" w:rsidR="00FB6687">
        <w:rPr>
          <w:sz w:val="18"/>
        </w:rPr>
        <w:t xml:space="preserve"> </w:t>
      </w:r>
      <w:r w:rsidRPr="00E771F5">
        <w:rPr>
          <w:sz w:val="18"/>
        </w:rPr>
        <w:t>teröristi</w:t>
      </w:r>
      <w:r w:rsidRPr="00E771F5" w:rsidR="00FB6687">
        <w:rPr>
          <w:sz w:val="18"/>
        </w:rPr>
        <w:t xml:space="preserve"> </w:t>
      </w:r>
      <w:r w:rsidRPr="00E771F5">
        <w:rPr>
          <w:sz w:val="18"/>
        </w:rPr>
        <w:t>savunmuyoruz.</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Şırnak’taki</w:t>
      </w:r>
      <w:r w:rsidRPr="00E771F5" w:rsidR="00FB6687">
        <w:rPr>
          <w:sz w:val="18"/>
        </w:rPr>
        <w:t xml:space="preserve"> </w:t>
      </w:r>
      <w:r w:rsidRPr="00E771F5">
        <w:rPr>
          <w:sz w:val="18"/>
        </w:rPr>
        <w:t>insanlarımız</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evsiz.</w:t>
      </w:r>
      <w:r w:rsidRPr="00E771F5" w:rsidR="00FB6687">
        <w:rPr>
          <w:sz w:val="18"/>
        </w:rPr>
        <w:t xml:space="preserve"> </w:t>
      </w:r>
      <w:r w:rsidRPr="00E771F5">
        <w:rPr>
          <w:sz w:val="18"/>
        </w:rPr>
        <w:t>Bu,</w:t>
      </w:r>
      <w:r w:rsidRPr="00E771F5" w:rsidR="00FB6687">
        <w:rPr>
          <w:sz w:val="18"/>
        </w:rPr>
        <w:t xml:space="preserve"> </w:t>
      </w:r>
      <w:r w:rsidRPr="00E771F5">
        <w:rPr>
          <w:sz w:val="18"/>
        </w:rPr>
        <w:t>Şırnak’taki</w:t>
      </w:r>
      <w:r w:rsidRPr="00E771F5" w:rsidR="00FB6687">
        <w:rPr>
          <w:sz w:val="18"/>
        </w:rPr>
        <w:t xml:space="preserve"> </w:t>
      </w:r>
      <w:r w:rsidRPr="00E771F5">
        <w:rPr>
          <w:sz w:val="18"/>
        </w:rPr>
        <w:t>sizin</w:t>
      </w:r>
      <w:r w:rsidRPr="00E771F5" w:rsidR="00FB6687">
        <w:rPr>
          <w:sz w:val="18"/>
        </w:rPr>
        <w:t xml:space="preserve"> </w:t>
      </w:r>
      <w:r w:rsidRPr="00E771F5">
        <w:rPr>
          <w:sz w:val="18"/>
        </w:rPr>
        <w:t>sorumluluğunuzu</w:t>
      </w:r>
      <w:r w:rsidRPr="00E771F5" w:rsidR="00FB6687">
        <w:rPr>
          <w:sz w:val="18"/>
        </w:rPr>
        <w:t xml:space="preserve"> </w:t>
      </w:r>
      <w:r w:rsidRPr="00E771F5">
        <w:rPr>
          <w:sz w:val="18"/>
        </w:rPr>
        <w:t>ortadan</w:t>
      </w:r>
      <w:r w:rsidRPr="00E771F5" w:rsidR="00FB6687">
        <w:rPr>
          <w:sz w:val="18"/>
        </w:rPr>
        <w:t xml:space="preserve"> </w:t>
      </w:r>
      <w:r w:rsidRPr="00E771F5">
        <w:rPr>
          <w:sz w:val="18"/>
        </w:rPr>
        <w:t>kaldırmaz.</w:t>
      </w:r>
      <w:r w:rsidRPr="00E771F5" w:rsidR="00FB6687">
        <w:rPr>
          <w:sz w:val="18"/>
        </w:rPr>
        <w:t xml:space="preserve"> </w:t>
      </w:r>
      <w:r w:rsidRPr="00E771F5">
        <w:rPr>
          <w:sz w:val="18"/>
        </w:rPr>
        <w:t>Ben</w:t>
      </w:r>
      <w:r w:rsidRPr="00E771F5" w:rsidR="00FB6687">
        <w:rPr>
          <w:sz w:val="18"/>
        </w:rPr>
        <w:t xml:space="preserve"> </w:t>
      </w:r>
      <w:r w:rsidRPr="00E771F5">
        <w:rPr>
          <w:sz w:val="18"/>
        </w:rPr>
        <w:t>diyorum</w:t>
      </w:r>
      <w:r w:rsidRPr="00E771F5" w:rsidR="00FB6687">
        <w:rPr>
          <w:sz w:val="18"/>
        </w:rPr>
        <w:t xml:space="preserve"> </w:t>
      </w:r>
      <w:r w:rsidRPr="00E771F5">
        <w:rPr>
          <w:sz w:val="18"/>
        </w:rPr>
        <w:t>ki:</w:t>
      </w:r>
      <w:r w:rsidRPr="00E771F5" w:rsidR="00FB6687">
        <w:rPr>
          <w:sz w:val="18"/>
        </w:rPr>
        <w:t xml:space="preserve"> </w:t>
      </w:r>
      <w:r w:rsidRPr="00E771F5">
        <w:rPr>
          <w:sz w:val="18"/>
        </w:rPr>
        <w:t>Kızılay</w:t>
      </w:r>
      <w:r w:rsidRPr="00E771F5" w:rsidR="00FB6687">
        <w:rPr>
          <w:sz w:val="18"/>
        </w:rPr>
        <w:t xml:space="preserve"> </w:t>
      </w:r>
      <w:r w:rsidRPr="00E771F5">
        <w:rPr>
          <w:sz w:val="18"/>
        </w:rPr>
        <w:t>niçin</w:t>
      </w:r>
      <w:r w:rsidRPr="00E771F5" w:rsidR="00FB6687">
        <w:rPr>
          <w:sz w:val="18"/>
        </w:rPr>
        <w:t xml:space="preserve"> </w:t>
      </w:r>
      <w:r w:rsidRPr="00E771F5">
        <w:rPr>
          <w:sz w:val="18"/>
        </w:rPr>
        <w:t>oraya</w:t>
      </w:r>
      <w:r w:rsidRPr="00E771F5" w:rsidR="00FB6687">
        <w:rPr>
          <w:sz w:val="18"/>
        </w:rPr>
        <w:t xml:space="preserve"> </w:t>
      </w:r>
      <w:r w:rsidRPr="00E771F5">
        <w:rPr>
          <w:sz w:val="18"/>
        </w:rPr>
        <w:t>gitmemiş</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Ya,</w:t>
      </w:r>
      <w:r w:rsidRPr="00E771F5" w:rsidR="00FB6687">
        <w:rPr>
          <w:sz w:val="18"/>
        </w:rPr>
        <w:t xml:space="preserve"> </w:t>
      </w:r>
      <w:r w:rsidRPr="00E771F5">
        <w:rPr>
          <w:sz w:val="18"/>
        </w:rPr>
        <w:t>niçin</w:t>
      </w:r>
      <w:r w:rsidRPr="00E771F5" w:rsidR="00FB6687">
        <w:rPr>
          <w:sz w:val="18"/>
        </w:rPr>
        <w:t xml:space="preserve"> </w:t>
      </w:r>
      <w:r w:rsidRPr="00E771F5">
        <w:rPr>
          <w:sz w:val="18"/>
        </w:rPr>
        <w:t>gitmemiş?</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Bütün</w:t>
      </w:r>
      <w:r w:rsidRPr="00E771F5" w:rsidR="00FB6687">
        <w:rPr>
          <w:sz w:val="18"/>
        </w:rPr>
        <w:t xml:space="preserve"> </w:t>
      </w:r>
      <w:r w:rsidRPr="00E771F5">
        <w:rPr>
          <w:sz w:val="18"/>
        </w:rPr>
        <w:t>imkânları</w:t>
      </w:r>
      <w:r w:rsidRPr="00E771F5" w:rsidR="00FB6687">
        <w:rPr>
          <w:sz w:val="18"/>
        </w:rPr>
        <w:t xml:space="preserve"> </w:t>
      </w:r>
      <w:r w:rsidRPr="00E771F5">
        <w:rPr>
          <w:sz w:val="18"/>
        </w:rPr>
        <w:t>seferber</w:t>
      </w:r>
      <w:r w:rsidRPr="00E771F5" w:rsidR="00FB6687">
        <w:rPr>
          <w:sz w:val="18"/>
        </w:rPr>
        <w:t xml:space="preserve"> </w:t>
      </w:r>
      <w:r w:rsidRPr="00E771F5">
        <w:rPr>
          <w:sz w:val="18"/>
        </w:rPr>
        <w:t>ettik.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Lütfen,</w:t>
      </w:r>
      <w:r w:rsidRPr="00E771F5" w:rsidR="00FB6687">
        <w:rPr>
          <w:sz w:val="18"/>
        </w:rPr>
        <w:t xml:space="preserve"> </w:t>
      </w:r>
      <w:r w:rsidRPr="00E771F5">
        <w:rPr>
          <w:sz w:val="18"/>
        </w:rPr>
        <w:t>çık,</w:t>
      </w:r>
      <w:r w:rsidRPr="00E771F5" w:rsidR="00FB6687">
        <w:rPr>
          <w:sz w:val="18"/>
        </w:rPr>
        <w:t xml:space="preserve"> </w:t>
      </w:r>
      <w:r w:rsidRPr="00E771F5">
        <w:rPr>
          <w:sz w:val="18"/>
        </w:rPr>
        <w:t>burada</w:t>
      </w:r>
      <w:r w:rsidRPr="00E771F5" w:rsidR="00FB6687">
        <w:rPr>
          <w:sz w:val="18"/>
        </w:rPr>
        <w:t xml:space="preserve"> </w:t>
      </w:r>
      <w:r w:rsidRPr="00E771F5">
        <w:rPr>
          <w:sz w:val="18"/>
        </w:rPr>
        <w:t>söyle.</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Söyledim.</w:t>
      </w:r>
      <w:r w:rsidRPr="00E771F5" w:rsidR="00FB6687">
        <w:rPr>
          <w:sz w:val="18"/>
        </w:rPr>
        <w:t xml:space="preserve"> </w:t>
      </w:r>
      <w:r w:rsidRPr="00E771F5">
        <w:rPr>
          <w:sz w:val="18"/>
        </w:rPr>
        <w:t>Bütün</w:t>
      </w:r>
      <w:r w:rsidRPr="00E771F5" w:rsidR="00FB6687">
        <w:rPr>
          <w:sz w:val="18"/>
        </w:rPr>
        <w:t xml:space="preserve"> </w:t>
      </w:r>
      <w:r w:rsidRPr="00E771F5">
        <w:rPr>
          <w:sz w:val="18"/>
        </w:rPr>
        <w:t>devletimizle</w:t>
      </w:r>
      <w:r w:rsidRPr="00E771F5" w:rsidR="00FB6687">
        <w:rPr>
          <w:sz w:val="18"/>
        </w:rPr>
        <w:t xml:space="preserve"> </w:t>
      </w:r>
      <w:r w:rsidRPr="00E771F5">
        <w:rPr>
          <w:sz w:val="18"/>
        </w:rPr>
        <w:t>oradayız</w:t>
      </w:r>
      <w:r w:rsidRPr="00E771F5" w:rsidR="00FB6687">
        <w:rPr>
          <w:sz w:val="18"/>
        </w:rPr>
        <w:t xml:space="preserve"> </w:t>
      </w:r>
      <w:r w:rsidRPr="00E771F5">
        <w:rPr>
          <w:sz w:val="18"/>
        </w:rPr>
        <w:t>zaten.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Kızılay</w:t>
      </w:r>
      <w:r w:rsidRPr="00E771F5" w:rsidR="00FB6687">
        <w:rPr>
          <w:sz w:val="18"/>
        </w:rPr>
        <w:t xml:space="preserve"> </w:t>
      </w:r>
      <w:r w:rsidRPr="00E771F5">
        <w:rPr>
          <w:sz w:val="18"/>
        </w:rPr>
        <w:t>gitmiyor</w:t>
      </w:r>
      <w:r w:rsidRPr="00E771F5" w:rsidR="00FB6687">
        <w:rPr>
          <w:sz w:val="18"/>
        </w:rPr>
        <w:t xml:space="preserve"> </w:t>
      </w:r>
      <w:r w:rsidRPr="00E771F5">
        <w:rPr>
          <w:sz w:val="18"/>
        </w:rPr>
        <w:t>çünkü</w:t>
      </w:r>
      <w:r w:rsidRPr="00E771F5" w:rsidR="00FB6687">
        <w:rPr>
          <w:sz w:val="18"/>
        </w:rPr>
        <w:t xml:space="preserve"> </w:t>
      </w:r>
      <w:r w:rsidRPr="00E771F5">
        <w:rPr>
          <w:sz w:val="18"/>
        </w:rPr>
        <w:t>ailelere</w:t>
      </w:r>
      <w:r w:rsidRPr="00E771F5" w:rsidR="00FB6687">
        <w:rPr>
          <w:sz w:val="18"/>
        </w:rPr>
        <w:t xml:space="preserve"> </w:t>
      </w:r>
      <w:r w:rsidRPr="00E771F5">
        <w:rPr>
          <w:sz w:val="18"/>
        </w:rPr>
        <w:t>kira</w:t>
      </w:r>
      <w:r w:rsidRPr="00E771F5" w:rsidR="00FB6687">
        <w:rPr>
          <w:sz w:val="18"/>
        </w:rPr>
        <w:t xml:space="preserve"> </w:t>
      </w:r>
      <w:r w:rsidRPr="00E771F5">
        <w:rPr>
          <w:sz w:val="18"/>
        </w:rPr>
        <w:t>yardımı</w:t>
      </w:r>
      <w:r w:rsidRPr="00E771F5" w:rsidR="00FB6687">
        <w:rPr>
          <w:sz w:val="18"/>
        </w:rPr>
        <w:t xml:space="preserve"> </w:t>
      </w:r>
      <w:r w:rsidRPr="00E771F5">
        <w:rPr>
          <w:sz w:val="18"/>
        </w:rPr>
        <w:t>yapıyoruz,</w:t>
      </w:r>
      <w:r w:rsidRPr="00E771F5" w:rsidR="00FB6687">
        <w:rPr>
          <w:sz w:val="18"/>
        </w:rPr>
        <w:t xml:space="preserve"> </w:t>
      </w:r>
      <w:r w:rsidRPr="00E771F5">
        <w:rPr>
          <w:sz w:val="18"/>
        </w:rPr>
        <w:t>onu</w:t>
      </w:r>
      <w:r w:rsidRPr="00E771F5" w:rsidR="00FB6687">
        <w:rPr>
          <w:sz w:val="18"/>
        </w:rPr>
        <w:t xml:space="preserve"> </w:t>
      </w:r>
      <w:r w:rsidRPr="00E771F5">
        <w:rPr>
          <w:sz w:val="18"/>
        </w:rPr>
        <w:t>niye</w:t>
      </w:r>
      <w:r w:rsidRPr="00E771F5" w:rsidR="00FB6687">
        <w:rPr>
          <w:sz w:val="18"/>
        </w:rPr>
        <w:t xml:space="preserve"> </w:t>
      </w:r>
      <w:r w:rsidRPr="00E771F5">
        <w:rPr>
          <w:sz w:val="18"/>
        </w:rPr>
        <w:t>söylemiyorsun?</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niye</w:t>
      </w:r>
      <w:r w:rsidRPr="00E771F5" w:rsidR="00FB6687">
        <w:rPr>
          <w:sz w:val="18"/>
        </w:rPr>
        <w:t xml:space="preserve"> </w:t>
      </w:r>
      <w:r w:rsidRPr="00E771F5">
        <w:rPr>
          <w:sz w:val="18"/>
        </w:rPr>
        <w:t>sözlerimi</w:t>
      </w:r>
      <w:r w:rsidRPr="00E771F5" w:rsidR="00FB6687">
        <w:rPr>
          <w:sz w:val="18"/>
        </w:rPr>
        <w:t xml:space="preserve"> </w:t>
      </w:r>
      <w:r w:rsidRPr="00E771F5">
        <w:rPr>
          <w:sz w:val="18"/>
        </w:rPr>
        <w:t>saptırıyorsun?</w:t>
      </w:r>
      <w:r w:rsidRPr="00E771F5" w:rsidR="00FB6687">
        <w:rPr>
          <w:sz w:val="18"/>
        </w:rPr>
        <w:t xml:space="preserve"> </w:t>
      </w:r>
      <w:r w:rsidRPr="00E771F5">
        <w:rPr>
          <w:sz w:val="18"/>
        </w:rPr>
        <w:t>Kızılay</w:t>
      </w:r>
      <w:r w:rsidRPr="00E771F5" w:rsidR="00FB6687">
        <w:rPr>
          <w:sz w:val="18"/>
        </w:rPr>
        <w:t xml:space="preserve"> </w:t>
      </w:r>
      <w:r w:rsidRPr="00E771F5">
        <w:rPr>
          <w:sz w:val="18"/>
        </w:rPr>
        <w:t>niçin</w:t>
      </w:r>
      <w:r w:rsidRPr="00E771F5" w:rsidR="00FB6687">
        <w:rPr>
          <w:sz w:val="18"/>
        </w:rPr>
        <w:t xml:space="preserve"> </w:t>
      </w:r>
      <w:r w:rsidRPr="00E771F5">
        <w:rPr>
          <w:sz w:val="18"/>
        </w:rPr>
        <w:t>gitmiyor?</w:t>
      </w:r>
      <w:r w:rsidRPr="00E771F5" w:rsidR="00FB6687">
        <w:rPr>
          <w:sz w:val="18"/>
        </w:rPr>
        <w:t xml:space="preserve"> </w:t>
      </w:r>
      <w:r w:rsidRPr="00E771F5">
        <w:rPr>
          <w:sz w:val="18"/>
        </w:rPr>
        <w:t>Niçin</w:t>
      </w:r>
      <w:r w:rsidRPr="00E771F5" w:rsidR="00FB6687">
        <w:rPr>
          <w:sz w:val="18"/>
        </w:rPr>
        <w:t xml:space="preserve"> </w:t>
      </w:r>
      <w:r w:rsidRPr="00E771F5">
        <w:rPr>
          <w:sz w:val="18"/>
        </w:rPr>
        <w:t>bir</w:t>
      </w:r>
      <w:r w:rsidRPr="00E771F5" w:rsidR="00FB6687">
        <w:rPr>
          <w:sz w:val="18"/>
        </w:rPr>
        <w:t xml:space="preserve"> </w:t>
      </w:r>
      <w:r w:rsidRPr="00E771F5">
        <w:rPr>
          <w:sz w:val="18"/>
        </w:rPr>
        <w:t>paket…</w:t>
      </w:r>
      <w:r w:rsidRPr="00E771F5" w:rsidR="00FB6687">
        <w:rPr>
          <w:sz w:val="18"/>
        </w:rPr>
        <w:t xml:space="preserve"> </w:t>
      </w:r>
      <w:r w:rsidRPr="00E771F5">
        <w:rPr>
          <w:sz w:val="18"/>
        </w:rPr>
        <w:t>Hadi</w:t>
      </w:r>
      <w:r w:rsidRPr="00E771F5" w:rsidR="00FB6687">
        <w:rPr>
          <w:sz w:val="18"/>
        </w:rPr>
        <w:t xml:space="preserve"> </w:t>
      </w:r>
      <w:r w:rsidRPr="00E771F5">
        <w:rPr>
          <w:sz w:val="18"/>
        </w:rPr>
        <w:t>gitmiyor,</w:t>
      </w:r>
      <w:r w:rsidRPr="00E771F5" w:rsidR="00FB6687">
        <w:rPr>
          <w:sz w:val="18"/>
        </w:rPr>
        <w:t xml:space="preserve"> </w:t>
      </w:r>
      <w:r w:rsidRPr="00E771F5">
        <w:rPr>
          <w:sz w:val="18"/>
        </w:rPr>
        <w:t>tamam,</w:t>
      </w:r>
      <w:r w:rsidRPr="00E771F5" w:rsidR="00FB6687">
        <w:rPr>
          <w:sz w:val="18"/>
        </w:rPr>
        <w:t xml:space="preserve"> </w:t>
      </w:r>
      <w:r w:rsidRPr="00E771F5">
        <w:rPr>
          <w:sz w:val="18"/>
        </w:rPr>
        <w:t>anladık;</w:t>
      </w:r>
      <w:r w:rsidRPr="00E771F5" w:rsidR="00FB6687">
        <w:rPr>
          <w:sz w:val="18"/>
        </w:rPr>
        <w:t xml:space="preserve"> </w:t>
      </w:r>
      <w:r w:rsidRPr="00E771F5">
        <w:rPr>
          <w:sz w:val="18"/>
        </w:rPr>
        <w:t>Kızılay</w:t>
      </w:r>
      <w:r w:rsidRPr="00E771F5" w:rsidR="00FB6687">
        <w:rPr>
          <w:sz w:val="18"/>
        </w:rPr>
        <w:t xml:space="preserve"> </w:t>
      </w:r>
      <w:r w:rsidRPr="00E771F5">
        <w:rPr>
          <w:sz w:val="18"/>
        </w:rPr>
        <w:t>çok</w:t>
      </w:r>
      <w:r w:rsidRPr="00E771F5" w:rsidR="00FB6687">
        <w:rPr>
          <w:sz w:val="18"/>
        </w:rPr>
        <w:t xml:space="preserve"> </w:t>
      </w:r>
      <w:r w:rsidRPr="00E771F5">
        <w:rPr>
          <w:sz w:val="18"/>
        </w:rPr>
        <w:t>mağdur</w:t>
      </w:r>
      <w:r w:rsidRPr="00E771F5" w:rsidR="00FB6687">
        <w:rPr>
          <w:sz w:val="18"/>
        </w:rPr>
        <w:t xml:space="preserve"> </w:t>
      </w:r>
      <w:r w:rsidRPr="00E771F5">
        <w:rPr>
          <w:sz w:val="18"/>
        </w:rPr>
        <w:t>şu</w:t>
      </w:r>
      <w:r w:rsidRPr="00E771F5" w:rsidR="00FB6687">
        <w:rPr>
          <w:sz w:val="18"/>
        </w:rPr>
        <w:t xml:space="preserve"> </w:t>
      </w:r>
      <w:r w:rsidRPr="00E771F5">
        <w:rPr>
          <w:sz w:val="18"/>
        </w:rPr>
        <w:t>an,</w:t>
      </w:r>
      <w:r w:rsidRPr="00E771F5" w:rsidR="00FB6687">
        <w:rPr>
          <w:sz w:val="18"/>
        </w:rPr>
        <w:t xml:space="preserve"> </w:t>
      </w:r>
      <w:r w:rsidRPr="00E771F5">
        <w:rPr>
          <w:sz w:val="18"/>
        </w:rPr>
        <w:t>devleti</w:t>
      </w:r>
      <w:r w:rsidRPr="00E771F5" w:rsidR="00FB6687">
        <w:rPr>
          <w:sz w:val="18"/>
        </w:rPr>
        <w:t xml:space="preserve"> </w:t>
      </w:r>
      <w:r w:rsidRPr="00E771F5">
        <w:rPr>
          <w:sz w:val="18"/>
        </w:rPr>
        <w:t>batırdınız,</w:t>
      </w:r>
      <w:r w:rsidRPr="00E771F5" w:rsidR="00FB6687">
        <w:rPr>
          <w:sz w:val="18"/>
        </w:rPr>
        <w:t xml:space="preserve"> </w:t>
      </w:r>
      <w:r w:rsidRPr="00E771F5">
        <w:rPr>
          <w:sz w:val="18"/>
        </w:rPr>
        <w:t>dolar</w:t>
      </w:r>
      <w:r w:rsidRPr="00E771F5" w:rsidR="00FB6687">
        <w:rPr>
          <w:sz w:val="18"/>
        </w:rPr>
        <w:t xml:space="preserve"> </w:t>
      </w:r>
      <w:r w:rsidRPr="00E771F5">
        <w:rPr>
          <w:sz w:val="18"/>
        </w:rPr>
        <w:t>fırladı…</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ŞAHİN</w:t>
      </w:r>
      <w:r w:rsidRPr="00E771F5" w:rsidR="00FB6687">
        <w:rPr>
          <w:sz w:val="18"/>
        </w:rPr>
        <w:t xml:space="preserve"> </w:t>
      </w:r>
      <w:r w:rsidRPr="00E771F5">
        <w:rPr>
          <w:sz w:val="18"/>
        </w:rPr>
        <w:t>TİN</w:t>
      </w:r>
      <w:r w:rsidRPr="00E771F5" w:rsidR="00FB6687">
        <w:rPr>
          <w:sz w:val="18"/>
        </w:rPr>
        <w:t xml:space="preserve"> </w:t>
      </w:r>
      <w:r w:rsidRPr="00E771F5">
        <w:rPr>
          <w:sz w:val="18"/>
        </w:rPr>
        <w:t>(Denizli)</w:t>
      </w:r>
      <w:r w:rsidRPr="00E771F5" w:rsidR="00FB6687">
        <w:rPr>
          <w:sz w:val="18"/>
        </w:rPr>
        <w:t xml:space="preserve"> </w:t>
      </w:r>
      <w:r w:rsidRPr="00E771F5">
        <w:rPr>
          <w:sz w:val="18"/>
        </w:rPr>
        <w:t>–</w:t>
      </w:r>
      <w:r w:rsidRPr="00E771F5" w:rsidR="00FB6687">
        <w:rPr>
          <w:sz w:val="18"/>
        </w:rPr>
        <w:t xml:space="preserve"> </w:t>
      </w:r>
      <w:r w:rsidRPr="00E771F5">
        <w:rPr>
          <w:sz w:val="18"/>
        </w:rPr>
        <w:t>Saptırıyorsun,</w:t>
      </w:r>
      <w:r w:rsidRPr="00E771F5" w:rsidR="00FB6687">
        <w:rPr>
          <w:sz w:val="18"/>
        </w:rPr>
        <w:t xml:space="preserve"> </w:t>
      </w:r>
      <w:r w:rsidRPr="00E771F5">
        <w:rPr>
          <w:sz w:val="18"/>
        </w:rPr>
        <w:t>saptırıyorsun.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Bütün</w:t>
      </w:r>
      <w:r w:rsidRPr="00E771F5" w:rsidR="00FB6687">
        <w:rPr>
          <w:sz w:val="18"/>
        </w:rPr>
        <w:t xml:space="preserve"> </w:t>
      </w:r>
      <w:r w:rsidRPr="00E771F5">
        <w:rPr>
          <w:sz w:val="18"/>
        </w:rPr>
        <w:t>imkânlarıyla</w:t>
      </w:r>
      <w:r w:rsidRPr="00E771F5" w:rsidR="00FB6687">
        <w:rPr>
          <w:sz w:val="18"/>
        </w:rPr>
        <w:t xml:space="preserve"> </w:t>
      </w:r>
      <w:r w:rsidRPr="00E771F5">
        <w:rPr>
          <w:sz w:val="18"/>
        </w:rPr>
        <w:t>AFAD</w:t>
      </w:r>
      <w:r w:rsidRPr="00E771F5" w:rsidR="00FB6687">
        <w:rPr>
          <w:sz w:val="18"/>
        </w:rPr>
        <w:t xml:space="preserve"> </w:t>
      </w:r>
      <w:r w:rsidRPr="00E771F5">
        <w:rPr>
          <w:sz w:val="18"/>
        </w:rPr>
        <w:t>orada,</w:t>
      </w:r>
      <w:r w:rsidRPr="00E771F5" w:rsidR="00FB6687">
        <w:rPr>
          <w:sz w:val="18"/>
        </w:rPr>
        <w:t xml:space="preserve"> </w:t>
      </w:r>
      <w:r w:rsidRPr="00E771F5">
        <w:rPr>
          <w:sz w:val="18"/>
        </w:rPr>
        <w:t>devletin</w:t>
      </w:r>
      <w:r w:rsidRPr="00E771F5" w:rsidR="00FB6687">
        <w:rPr>
          <w:sz w:val="18"/>
        </w:rPr>
        <w:t xml:space="preserve"> </w:t>
      </w:r>
      <w:r w:rsidRPr="00E771F5">
        <w:rPr>
          <w:sz w:val="18"/>
        </w:rPr>
        <w:t>imkânları</w:t>
      </w:r>
      <w:r w:rsidRPr="00E771F5" w:rsidR="00FB6687">
        <w:rPr>
          <w:sz w:val="18"/>
        </w:rPr>
        <w:t xml:space="preserve"> </w:t>
      </w:r>
      <w:r w:rsidRPr="00E771F5">
        <w:rPr>
          <w:sz w:val="18"/>
        </w:rPr>
        <w:t>orada.</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Arkadaşlar,</w:t>
      </w:r>
      <w:r w:rsidRPr="00E771F5" w:rsidR="00FB6687">
        <w:rPr>
          <w:sz w:val="18"/>
        </w:rPr>
        <w:t xml:space="preserve"> </w:t>
      </w:r>
      <w:r w:rsidRPr="00E771F5">
        <w:rPr>
          <w:sz w:val="18"/>
        </w:rPr>
        <w:t>bakın,</w:t>
      </w:r>
      <w:r w:rsidRPr="00E771F5" w:rsidR="00FB6687">
        <w:rPr>
          <w:sz w:val="18"/>
        </w:rPr>
        <w:t xml:space="preserve"> </w:t>
      </w:r>
      <w:r w:rsidRPr="00E771F5">
        <w:rPr>
          <w:sz w:val="18"/>
        </w:rPr>
        <w:t>hayırsever</w:t>
      </w:r>
      <w:r w:rsidRPr="00E771F5" w:rsidR="00FB6687">
        <w:rPr>
          <w:sz w:val="18"/>
        </w:rPr>
        <w:t xml:space="preserve"> </w:t>
      </w:r>
      <w:r w:rsidRPr="00E771F5">
        <w:rPr>
          <w:sz w:val="18"/>
        </w:rPr>
        <w:t>insanlar</w:t>
      </w:r>
      <w:r w:rsidRPr="00E771F5" w:rsidR="00FB6687">
        <w:rPr>
          <w:sz w:val="18"/>
        </w:rPr>
        <w:t xml:space="preserve"> </w:t>
      </w:r>
      <w:r w:rsidRPr="00E771F5">
        <w:rPr>
          <w:sz w:val="18"/>
        </w:rPr>
        <w:t>oraya</w:t>
      </w:r>
      <w:r w:rsidRPr="00E771F5" w:rsidR="00FB6687">
        <w:rPr>
          <w:sz w:val="18"/>
        </w:rPr>
        <w:t xml:space="preserve"> </w:t>
      </w:r>
      <w:r w:rsidRPr="00E771F5">
        <w:rPr>
          <w:sz w:val="18"/>
        </w:rPr>
        <w:t>yardım</w:t>
      </w:r>
      <w:r w:rsidRPr="00E771F5" w:rsidR="00FB6687">
        <w:rPr>
          <w:sz w:val="18"/>
        </w:rPr>
        <w:t xml:space="preserve"> </w:t>
      </w:r>
      <w:r w:rsidRPr="00E771F5">
        <w:rPr>
          <w:sz w:val="18"/>
        </w:rPr>
        <w:t>götürüyor.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Adres</w:t>
      </w:r>
      <w:r w:rsidRPr="00E771F5" w:rsidR="00FB6687">
        <w:rPr>
          <w:sz w:val="18"/>
        </w:rPr>
        <w:t xml:space="preserve"> </w:t>
      </w:r>
      <w:r w:rsidRPr="00E771F5">
        <w:rPr>
          <w:sz w:val="18"/>
        </w:rPr>
        <w:t>versenize,</w:t>
      </w:r>
      <w:r w:rsidRPr="00E771F5" w:rsidR="00FB6687">
        <w:rPr>
          <w:sz w:val="18"/>
        </w:rPr>
        <w:t xml:space="preserve"> </w:t>
      </w:r>
      <w:r w:rsidRPr="00E771F5">
        <w:rPr>
          <w:sz w:val="18"/>
        </w:rPr>
        <w:t>Şırnak’ın</w:t>
      </w:r>
      <w:r w:rsidRPr="00E771F5" w:rsidR="00FB6687">
        <w:rPr>
          <w:sz w:val="18"/>
        </w:rPr>
        <w:t xml:space="preserve"> </w:t>
      </w:r>
      <w:r w:rsidRPr="00E771F5">
        <w:rPr>
          <w:sz w:val="18"/>
        </w:rPr>
        <w:t>neresinde</w:t>
      </w:r>
      <w:r w:rsidRPr="00E771F5" w:rsidR="00FB6687">
        <w:rPr>
          <w:sz w:val="18"/>
        </w:rPr>
        <w:t xml:space="preserve"> </w:t>
      </w:r>
      <w:r w:rsidRPr="00E771F5">
        <w:rPr>
          <w:sz w:val="18"/>
        </w:rPr>
        <w:t>problem</w:t>
      </w:r>
      <w:r w:rsidRPr="00E771F5" w:rsidR="00FB6687">
        <w:rPr>
          <w:sz w:val="18"/>
        </w:rPr>
        <w:t xml:space="preserve"> </w:t>
      </w:r>
      <w:r w:rsidRPr="00E771F5">
        <w:rPr>
          <w:sz w:val="18"/>
        </w:rPr>
        <w:t>var?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Hayırsever</w:t>
      </w:r>
      <w:r w:rsidRPr="00E771F5" w:rsidR="00FB6687">
        <w:rPr>
          <w:sz w:val="18"/>
        </w:rPr>
        <w:t xml:space="preserve"> </w:t>
      </w:r>
      <w:r w:rsidRPr="00E771F5">
        <w:rPr>
          <w:sz w:val="18"/>
        </w:rPr>
        <w:t>insanların</w:t>
      </w:r>
      <w:r w:rsidRPr="00E771F5" w:rsidR="00FB6687">
        <w:rPr>
          <w:sz w:val="18"/>
        </w:rPr>
        <w:t xml:space="preserve"> </w:t>
      </w:r>
      <w:r w:rsidRPr="00E771F5">
        <w:rPr>
          <w:sz w:val="18"/>
        </w:rPr>
        <w:t>götürdüğü</w:t>
      </w:r>
      <w:r w:rsidRPr="00E771F5" w:rsidR="00FB6687">
        <w:rPr>
          <w:sz w:val="18"/>
        </w:rPr>
        <w:t xml:space="preserve"> </w:t>
      </w:r>
      <w:r w:rsidRPr="00E771F5">
        <w:rPr>
          <w:sz w:val="18"/>
        </w:rPr>
        <w:t>battaniye,</w:t>
      </w:r>
      <w:r w:rsidRPr="00E771F5" w:rsidR="00FB6687">
        <w:rPr>
          <w:sz w:val="18"/>
        </w:rPr>
        <w:t xml:space="preserve"> </w:t>
      </w:r>
      <w:r w:rsidRPr="00E771F5">
        <w:rPr>
          <w:sz w:val="18"/>
        </w:rPr>
        <w:t>götürdüğü</w:t>
      </w:r>
      <w:r w:rsidRPr="00E771F5" w:rsidR="00FB6687">
        <w:rPr>
          <w:sz w:val="18"/>
        </w:rPr>
        <w:t xml:space="preserve"> </w:t>
      </w:r>
      <w:r w:rsidRPr="00E771F5">
        <w:rPr>
          <w:sz w:val="18"/>
        </w:rPr>
        <w:t>yardım</w:t>
      </w:r>
      <w:r w:rsidRPr="00E771F5" w:rsidR="00FB6687">
        <w:rPr>
          <w:sz w:val="18"/>
        </w:rPr>
        <w:t xml:space="preserve"> </w:t>
      </w:r>
      <w:r w:rsidRPr="00E771F5">
        <w:rPr>
          <w:sz w:val="18"/>
        </w:rPr>
        <w:t>paketlerine</w:t>
      </w:r>
      <w:r w:rsidRPr="00E771F5" w:rsidR="00FB6687">
        <w:rPr>
          <w:sz w:val="18"/>
        </w:rPr>
        <w:t xml:space="preserve"> </w:t>
      </w:r>
      <w:r w:rsidRPr="00E771F5">
        <w:rPr>
          <w:sz w:val="18"/>
        </w:rPr>
        <w:t>el</w:t>
      </w:r>
      <w:r w:rsidRPr="00E771F5" w:rsidR="00FB6687">
        <w:rPr>
          <w:sz w:val="18"/>
        </w:rPr>
        <w:t xml:space="preserve"> </w:t>
      </w:r>
      <w:r w:rsidRPr="00E771F5">
        <w:rPr>
          <w:sz w:val="18"/>
        </w:rPr>
        <w:t>konuluyor.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ZEHRA</w:t>
      </w:r>
      <w:r w:rsidRPr="00E771F5" w:rsidR="00FB6687">
        <w:rPr>
          <w:sz w:val="18"/>
        </w:rPr>
        <w:t xml:space="preserve"> </w:t>
      </w:r>
      <w:r w:rsidRPr="00E771F5">
        <w:rPr>
          <w:sz w:val="18"/>
        </w:rPr>
        <w:t>TAŞKESENLİOĞLU</w:t>
      </w:r>
      <w:r w:rsidRPr="00E771F5" w:rsidR="00FB6687">
        <w:rPr>
          <w:sz w:val="18"/>
        </w:rPr>
        <w:t xml:space="preserve"> </w:t>
      </w:r>
      <w:r w:rsidRPr="00E771F5">
        <w:rPr>
          <w:sz w:val="18"/>
        </w:rPr>
        <w:t>(Erzurum)</w:t>
      </w:r>
      <w:r w:rsidRPr="00E771F5" w:rsidR="00FB6687">
        <w:rPr>
          <w:sz w:val="18"/>
        </w:rPr>
        <w:t xml:space="preserve"> </w:t>
      </w:r>
      <w:r w:rsidRPr="00E771F5">
        <w:rPr>
          <w:sz w:val="18"/>
        </w:rPr>
        <w:t>–</w:t>
      </w:r>
      <w:r w:rsidRPr="00E771F5" w:rsidR="00FB6687">
        <w:rPr>
          <w:sz w:val="18"/>
        </w:rPr>
        <w:t xml:space="preserve"> </w:t>
      </w:r>
      <w:r w:rsidRPr="00E771F5">
        <w:rPr>
          <w:sz w:val="18"/>
        </w:rPr>
        <w:t>Yıllardır</w:t>
      </w:r>
      <w:r w:rsidRPr="00E771F5" w:rsidR="00FB6687">
        <w:rPr>
          <w:sz w:val="18"/>
        </w:rPr>
        <w:t xml:space="preserve"> </w:t>
      </w:r>
      <w:r w:rsidRPr="00E771F5">
        <w:rPr>
          <w:sz w:val="18"/>
        </w:rPr>
        <w:t>o</w:t>
      </w:r>
      <w:r w:rsidRPr="00E771F5" w:rsidR="00FB6687">
        <w:rPr>
          <w:sz w:val="18"/>
        </w:rPr>
        <w:t xml:space="preserve"> </w:t>
      </w:r>
      <w:r w:rsidRPr="00E771F5">
        <w:rPr>
          <w:sz w:val="18"/>
        </w:rPr>
        <w:t>bölgeden</w:t>
      </w:r>
      <w:r w:rsidRPr="00E771F5" w:rsidR="00FB6687">
        <w:rPr>
          <w:sz w:val="18"/>
        </w:rPr>
        <w:t xml:space="preserve"> </w:t>
      </w:r>
      <w:r w:rsidRPr="00E771F5">
        <w:rPr>
          <w:sz w:val="18"/>
        </w:rPr>
        <w:t>PKK</w:t>
      </w:r>
      <w:r w:rsidRPr="00E771F5" w:rsidR="00FB6687">
        <w:rPr>
          <w:sz w:val="18"/>
        </w:rPr>
        <w:t xml:space="preserve"> </w:t>
      </w:r>
      <w:r w:rsidRPr="00E771F5">
        <w:rPr>
          <w:sz w:val="18"/>
        </w:rPr>
        <w:t>silinmiş</w:t>
      </w:r>
      <w:r w:rsidRPr="00E771F5" w:rsidR="00FB6687">
        <w:rPr>
          <w:sz w:val="18"/>
        </w:rPr>
        <w:t xml:space="preserve"> </w:t>
      </w:r>
      <w:r w:rsidRPr="00E771F5">
        <w:rPr>
          <w:sz w:val="18"/>
        </w:rPr>
        <w:t>olsaydı</w:t>
      </w:r>
      <w:r w:rsidRPr="00E771F5" w:rsidR="00FB6687">
        <w:rPr>
          <w:sz w:val="18"/>
        </w:rPr>
        <w:t xml:space="preserve"> </w:t>
      </w:r>
      <w:r w:rsidRPr="00E771F5">
        <w:rPr>
          <w:sz w:val="18"/>
        </w:rPr>
        <w:t>-sizin</w:t>
      </w:r>
      <w:r w:rsidRPr="00E771F5" w:rsidR="00FB6687">
        <w:rPr>
          <w:sz w:val="18"/>
        </w:rPr>
        <w:t xml:space="preserve"> </w:t>
      </w:r>
      <w:r w:rsidRPr="00E771F5">
        <w:rPr>
          <w:sz w:val="18"/>
        </w:rPr>
        <w:t>sayenizde</w:t>
      </w:r>
      <w:r w:rsidRPr="00E771F5" w:rsidR="00FB6687">
        <w:rPr>
          <w:sz w:val="18"/>
        </w:rPr>
        <w:t xml:space="preserve"> </w:t>
      </w:r>
      <w:r w:rsidRPr="00E771F5">
        <w:rPr>
          <w:sz w:val="18"/>
        </w:rPr>
        <w:t>ki</w:t>
      </w:r>
      <w:r w:rsidRPr="00E771F5" w:rsidR="00FB6687">
        <w:rPr>
          <w:sz w:val="18"/>
        </w:rPr>
        <w:t xml:space="preserve"> </w:t>
      </w:r>
      <w:r w:rsidRPr="00E771F5">
        <w:rPr>
          <w:sz w:val="18"/>
        </w:rPr>
        <w:t>yapamadık-</w:t>
      </w:r>
      <w:r w:rsidRPr="00E771F5" w:rsidR="00FB6687">
        <w:rPr>
          <w:sz w:val="18"/>
        </w:rPr>
        <w:t xml:space="preserve"> </w:t>
      </w:r>
      <w:r w:rsidRPr="00E771F5">
        <w:rPr>
          <w:sz w:val="18"/>
        </w:rPr>
        <w:t>bugün</w:t>
      </w:r>
      <w:r w:rsidRPr="00E771F5" w:rsidR="00FB6687">
        <w:rPr>
          <w:sz w:val="18"/>
        </w:rPr>
        <w:t xml:space="preserve"> </w:t>
      </w:r>
      <w:r w:rsidRPr="00E771F5">
        <w:rPr>
          <w:sz w:val="18"/>
        </w:rPr>
        <w:t>o</w:t>
      </w:r>
      <w:r w:rsidRPr="00E771F5" w:rsidR="00FB6687">
        <w:rPr>
          <w:sz w:val="18"/>
        </w:rPr>
        <w:t xml:space="preserve"> </w:t>
      </w:r>
      <w:r w:rsidRPr="00E771F5">
        <w:rPr>
          <w:sz w:val="18"/>
        </w:rPr>
        <w:t>insanlar</w:t>
      </w:r>
      <w:r w:rsidRPr="00E771F5" w:rsidR="00FB6687">
        <w:rPr>
          <w:sz w:val="18"/>
        </w:rPr>
        <w:t xml:space="preserve"> </w:t>
      </w:r>
      <w:r w:rsidRPr="00E771F5">
        <w:rPr>
          <w:sz w:val="18"/>
        </w:rPr>
        <w:t>üşümeyecekti.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Bunun</w:t>
      </w:r>
      <w:r w:rsidRPr="00E771F5" w:rsidR="00FB6687">
        <w:rPr>
          <w:sz w:val="18"/>
        </w:rPr>
        <w:t xml:space="preserve"> </w:t>
      </w:r>
      <w:r w:rsidRPr="00E771F5">
        <w:rPr>
          <w:sz w:val="18"/>
        </w:rPr>
        <w:t>izahatını</w:t>
      </w:r>
      <w:r w:rsidRPr="00E771F5" w:rsidR="00FB6687">
        <w:rPr>
          <w:sz w:val="18"/>
        </w:rPr>
        <w:t xml:space="preserve"> </w:t>
      </w:r>
      <w:r w:rsidRPr="00E771F5">
        <w:rPr>
          <w:sz w:val="18"/>
        </w:rPr>
        <w:t>yapar</w:t>
      </w:r>
      <w:r w:rsidRPr="00E771F5" w:rsidR="00FB6687">
        <w:rPr>
          <w:sz w:val="18"/>
        </w:rPr>
        <w:t xml:space="preserve"> </w:t>
      </w:r>
      <w:r w:rsidRPr="00E771F5">
        <w:rPr>
          <w:sz w:val="18"/>
        </w:rPr>
        <w:t>mısınız</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Bunun</w:t>
      </w:r>
      <w:r w:rsidRPr="00E771F5" w:rsidR="00FB6687">
        <w:rPr>
          <w:sz w:val="18"/>
        </w:rPr>
        <w:t xml:space="preserve"> </w:t>
      </w:r>
      <w:r w:rsidRPr="00E771F5">
        <w:rPr>
          <w:sz w:val="18"/>
        </w:rPr>
        <w:t>mantığı</w:t>
      </w:r>
      <w:r w:rsidRPr="00E771F5" w:rsidR="00FB6687">
        <w:rPr>
          <w:sz w:val="18"/>
        </w:rPr>
        <w:t xml:space="preserve"> </w:t>
      </w:r>
      <w:r w:rsidRPr="00E771F5">
        <w:rPr>
          <w:sz w:val="18"/>
        </w:rPr>
        <w:t>nedir?</w:t>
      </w:r>
      <w:r w:rsidRPr="00E771F5" w:rsidR="00FB6687">
        <w:rPr>
          <w:sz w:val="18"/>
        </w:rPr>
        <w:t xml:space="preserve"> </w:t>
      </w:r>
      <w:r w:rsidRPr="00E771F5">
        <w:rPr>
          <w:sz w:val="18"/>
        </w:rPr>
        <w:t>Bunun</w:t>
      </w:r>
      <w:r w:rsidRPr="00E771F5" w:rsidR="00FB6687">
        <w:rPr>
          <w:sz w:val="18"/>
        </w:rPr>
        <w:t xml:space="preserve"> </w:t>
      </w:r>
      <w:r w:rsidRPr="00E771F5">
        <w:rPr>
          <w:sz w:val="18"/>
        </w:rPr>
        <w:t>mantığını</w:t>
      </w:r>
      <w:r w:rsidRPr="00E771F5" w:rsidR="00FB6687">
        <w:rPr>
          <w:sz w:val="18"/>
        </w:rPr>
        <w:t xml:space="preserve"> </w:t>
      </w:r>
      <w:r w:rsidRPr="00E771F5">
        <w:rPr>
          <w:sz w:val="18"/>
        </w:rPr>
        <w:t>bir</w:t>
      </w:r>
      <w:r w:rsidRPr="00E771F5" w:rsidR="00FB6687">
        <w:rPr>
          <w:sz w:val="18"/>
        </w:rPr>
        <w:t xml:space="preserve"> </w:t>
      </w:r>
      <w:r w:rsidRPr="00E771F5">
        <w:rPr>
          <w:sz w:val="18"/>
        </w:rPr>
        <w:t>açıklayın.</w:t>
      </w:r>
      <w:r w:rsidRPr="00E771F5" w:rsidR="00FB6687">
        <w:rPr>
          <w:sz w:val="18"/>
        </w:rPr>
        <w:t xml:space="preserve"> </w:t>
      </w:r>
      <w:r w:rsidRPr="00E771F5">
        <w:rPr>
          <w:sz w:val="18"/>
        </w:rPr>
        <w:t>Şırnak’ı</w:t>
      </w:r>
      <w:r w:rsidRPr="00E771F5" w:rsidR="00FB6687">
        <w:rPr>
          <w:sz w:val="18"/>
        </w:rPr>
        <w:t xml:space="preserve"> </w:t>
      </w:r>
      <w:r w:rsidRPr="00E771F5">
        <w:rPr>
          <w:sz w:val="18"/>
        </w:rPr>
        <w:t>niçin</w:t>
      </w:r>
      <w:r w:rsidRPr="00E771F5" w:rsidR="00FB6687">
        <w:rPr>
          <w:sz w:val="18"/>
        </w:rPr>
        <w:t xml:space="preserve"> </w:t>
      </w:r>
      <w:r w:rsidRPr="00E771F5">
        <w:rPr>
          <w:sz w:val="18"/>
        </w:rPr>
        <w:t>cezalandırıyorsunuz?</w:t>
      </w:r>
      <w:r w:rsidRPr="00E771F5" w:rsidR="00FB6687">
        <w:rPr>
          <w:sz w:val="18"/>
        </w:rPr>
        <w:t xml:space="preserve"> </w:t>
      </w:r>
      <w:r w:rsidRPr="00E771F5">
        <w:rPr>
          <w:sz w:val="18"/>
        </w:rPr>
        <w:t>İnsanlarını</w:t>
      </w:r>
      <w:r w:rsidRPr="00E771F5" w:rsidR="00FB6687">
        <w:rPr>
          <w:sz w:val="18"/>
        </w:rPr>
        <w:t xml:space="preserve"> </w:t>
      </w:r>
      <w:r w:rsidRPr="00E771F5">
        <w:rPr>
          <w:sz w:val="18"/>
        </w:rPr>
        <w:t>niçin</w:t>
      </w:r>
      <w:r w:rsidRPr="00E771F5" w:rsidR="00FB6687">
        <w:rPr>
          <w:sz w:val="18"/>
        </w:rPr>
        <w:t xml:space="preserve"> </w:t>
      </w:r>
      <w:r w:rsidRPr="00E771F5">
        <w:rPr>
          <w:sz w:val="18"/>
        </w:rPr>
        <w:t>cezalandırıyorsunuz?</w:t>
      </w:r>
      <w:r w:rsidRPr="00E771F5" w:rsidR="00FB6687">
        <w:rPr>
          <w:sz w:val="18"/>
        </w:rPr>
        <w:t xml:space="preserve"> </w:t>
      </w:r>
      <w:r w:rsidRPr="00E771F5">
        <w:rPr>
          <w:sz w:val="18"/>
        </w:rPr>
        <w:t>Orayı</w:t>
      </w:r>
      <w:r w:rsidRPr="00E771F5" w:rsidR="00FB6687">
        <w:rPr>
          <w:sz w:val="18"/>
        </w:rPr>
        <w:t xml:space="preserve"> </w:t>
      </w:r>
      <w:r w:rsidRPr="00E771F5">
        <w:rPr>
          <w:sz w:val="18"/>
        </w:rPr>
        <w:t>terk</w:t>
      </w:r>
      <w:r w:rsidRPr="00E771F5" w:rsidR="00FB6687">
        <w:rPr>
          <w:sz w:val="18"/>
        </w:rPr>
        <w:t xml:space="preserve"> </w:t>
      </w:r>
      <w:r w:rsidRPr="00E771F5">
        <w:rPr>
          <w:sz w:val="18"/>
        </w:rPr>
        <w:t>etmedikleri</w:t>
      </w:r>
      <w:r w:rsidRPr="00E771F5" w:rsidR="00FB6687">
        <w:rPr>
          <w:sz w:val="18"/>
        </w:rPr>
        <w:t xml:space="preserve"> </w:t>
      </w:r>
      <w:r w:rsidRPr="00E771F5">
        <w:rPr>
          <w:sz w:val="18"/>
        </w:rPr>
        <w:t>için</w:t>
      </w:r>
      <w:r w:rsidRPr="00E771F5" w:rsidR="00FB6687">
        <w:rPr>
          <w:sz w:val="18"/>
        </w:rPr>
        <w:t xml:space="preserve"> </w:t>
      </w:r>
      <w:r w:rsidRPr="00E771F5">
        <w:rPr>
          <w:sz w:val="18"/>
        </w:rPr>
        <w:t>mi?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Nerede</w:t>
      </w:r>
      <w:r w:rsidRPr="00E771F5" w:rsidR="00FB6687">
        <w:rPr>
          <w:sz w:val="18"/>
        </w:rPr>
        <w:t xml:space="preserve"> </w:t>
      </w:r>
      <w:r w:rsidRPr="00E771F5">
        <w:rPr>
          <w:sz w:val="18"/>
        </w:rPr>
        <w:t>problem</w:t>
      </w:r>
      <w:r w:rsidRPr="00E771F5" w:rsidR="00FB6687">
        <w:rPr>
          <w:sz w:val="18"/>
        </w:rPr>
        <w:t xml:space="preserve"> </w:t>
      </w:r>
      <w:r w:rsidRPr="00E771F5">
        <w:rPr>
          <w:sz w:val="18"/>
        </w:rPr>
        <w:t>var?</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demagoji</w:t>
      </w:r>
      <w:r w:rsidRPr="00E771F5" w:rsidR="00FB6687">
        <w:rPr>
          <w:sz w:val="18"/>
        </w:rPr>
        <w:t xml:space="preserve"> </w:t>
      </w:r>
      <w:r w:rsidRPr="00E771F5">
        <w:rPr>
          <w:sz w:val="18"/>
        </w:rPr>
        <w:t>yapmayın.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Sen</w:t>
      </w:r>
      <w:r w:rsidRPr="00E771F5" w:rsidR="00FB6687">
        <w:rPr>
          <w:sz w:val="18"/>
        </w:rPr>
        <w:t xml:space="preserve"> </w:t>
      </w:r>
      <w:r w:rsidRPr="00E771F5">
        <w:rPr>
          <w:sz w:val="18"/>
        </w:rPr>
        <w:t>yapıyorsun</w:t>
      </w:r>
      <w:r w:rsidRPr="00E771F5" w:rsidR="00FB6687">
        <w:rPr>
          <w:sz w:val="18"/>
        </w:rPr>
        <w:t xml:space="preserve"> </w:t>
      </w:r>
      <w:r w:rsidRPr="00E771F5">
        <w:rPr>
          <w:sz w:val="18"/>
        </w:rPr>
        <w:t>demagoji.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Bakın,</w:t>
      </w:r>
      <w:r w:rsidRPr="00E771F5" w:rsidR="00FB6687">
        <w:rPr>
          <w:sz w:val="18"/>
        </w:rPr>
        <w:t xml:space="preserve"> </w:t>
      </w:r>
      <w:r w:rsidRPr="00E771F5">
        <w:rPr>
          <w:sz w:val="18"/>
        </w:rPr>
        <w:t>ben</w:t>
      </w:r>
      <w:r w:rsidRPr="00E771F5" w:rsidR="00FB6687">
        <w:rPr>
          <w:sz w:val="18"/>
        </w:rPr>
        <w:t xml:space="preserve"> </w:t>
      </w:r>
      <w:r w:rsidRPr="00E771F5">
        <w:rPr>
          <w:sz w:val="18"/>
        </w:rPr>
        <w:t>size</w:t>
      </w:r>
      <w:r w:rsidRPr="00E771F5" w:rsidR="00FB6687">
        <w:rPr>
          <w:sz w:val="18"/>
        </w:rPr>
        <w:t xml:space="preserve"> </w:t>
      </w:r>
      <w:r w:rsidRPr="00E771F5">
        <w:rPr>
          <w:sz w:val="18"/>
        </w:rPr>
        <w:t>net</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söylüyorum,</w:t>
      </w:r>
      <w:r w:rsidRPr="00E771F5" w:rsidR="00FB6687">
        <w:rPr>
          <w:sz w:val="18"/>
        </w:rPr>
        <w:t xml:space="preserve"> </w:t>
      </w:r>
      <w:r w:rsidRPr="00E771F5">
        <w:rPr>
          <w:sz w:val="18"/>
        </w:rPr>
        <w:t>somut</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söylüyorum.</w:t>
      </w:r>
      <w:r w:rsidRPr="00E771F5" w:rsidR="00FB6687">
        <w:rPr>
          <w:sz w:val="18"/>
        </w:rPr>
        <w:t xml:space="preserve"> </w:t>
      </w:r>
      <w:r w:rsidRPr="00E771F5">
        <w:rPr>
          <w:sz w:val="18"/>
        </w:rPr>
        <w:t>Oraya</w:t>
      </w:r>
      <w:r w:rsidRPr="00E771F5" w:rsidR="00FB6687">
        <w:rPr>
          <w:sz w:val="18"/>
        </w:rPr>
        <w:t xml:space="preserve"> </w:t>
      </w:r>
      <w:r w:rsidRPr="00E771F5">
        <w:rPr>
          <w:sz w:val="18"/>
        </w:rPr>
        <w:t>Kızılay</w:t>
      </w:r>
      <w:r w:rsidRPr="00E771F5" w:rsidR="00FB6687">
        <w:rPr>
          <w:sz w:val="18"/>
        </w:rPr>
        <w:t xml:space="preserve"> </w:t>
      </w:r>
      <w:r w:rsidRPr="00E771F5">
        <w:rPr>
          <w:sz w:val="18"/>
        </w:rPr>
        <w:t>niçin</w:t>
      </w:r>
      <w:r w:rsidRPr="00E771F5" w:rsidR="00FB6687">
        <w:rPr>
          <w:sz w:val="18"/>
        </w:rPr>
        <w:t xml:space="preserve"> </w:t>
      </w:r>
      <w:r w:rsidRPr="00E771F5">
        <w:rPr>
          <w:sz w:val="18"/>
        </w:rPr>
        <w:t>yardım</w:t>
      </w:r>
      <w:r w:rsidRPr="00E771F5" w:rsidR="00FB6687">
        <w:rPr>
          <w:sz w:val="18"/>
        </w:rPr>
        <w:t xml:space="preserve"> </w:t>
      </w:r>
      <w:r w:rsidRPr="00E771F5">
        <w:rPr>
          <w:sz w:val="18"/>
        </w:rPr>
        <w:t>göndermiyor?</w:t>
      </w:r>
    </w:p>
    <w:p w:rsidRPr="00E771F5" w:rsidR="00CA4F99" w:rsidP="00E771F5" w:rsidRDefault="00CA4F99">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Nerede</w:t>
      </w:r>
      <w:r w:rsidRPr="00E771F5" w:rsidR="00FB6687">
        <w:rPr>
          <w:sz w:val="18"/>
        </w:rPr>
        <w:t xml:space="preserve"> </w:t>
      </w:r>
      <w:r w:rsidRPr="00E771F5">
        <w:rPr>
          <w:sz w:val="18"/>
        </w:rPr>
        <w:t>problem</w:t>
      </w:r>
      <w:r w:rsidRPr="00E771F5" w:rsidR="00FB6687">
        <w:rPr>
          <w:sz w:val="18"/>
        </w:rPr>
        <w:t xml:space="preserve"> </w:t>
      </w:r>
      <w:r w:rsidRPr="00E771F5">
        <w:rPr>
          <w:sz w:val="18"/>
        </w:rPr>
        <w:t>var?</w:t>
      </w:r>
      <w:r w:rsidRPr="00E771F5" w:rsidR="00FB6687">
        <w:rPr>
          <w:sz w:val="18"/>
        </w:rPr>
        <w:t xml:space="preserve"> </w:t>
      </w:r>
      <w:r w:rsidRPr="00E771F5">
        <w:rPr>
          <w:sz w:val="18"/>
        </w:rPr>
        <w:t>Şırnak’ın</w:t>
      </w:r>
      <w:r w:rsidRPr="00E771F5" w:rsidR="00FB6687">
        <w:rPr>
          <w:sz w:val="18"/>
        </w:rPr>
        <w:t xml:space="preserve"> </w:t>
      </w:r>
      <w:r w:rsidRPr="00E771F5">
        <w:rPr>
          <w:sz w:val="18"/>
        </w:rPr>
        <w:t>tamamında</w:t>
      </w:r>
      <w:r w:rsidRPr="00E771F5" w:rsidR="00FB6687">
        <w:rPr>
          <w:sz w:val="18"/>
        </w:rPr>
        <w:t xml:space="preserve"> </w:t>
      </w:r>
      <w:r w:rsidRPr="00E771F5">
        <w:rPr>
          <w:sz w:val="18"/>
        </w:rPr>
        <w:t>mı,</w:t>
      </w:r>
      <w:r w:rsidRPr="00E771F5" w:rsidR="00FB6687">
        <w:rPr>
          <w:sz w:val="18"/>
        </w:rPr>
        <w:t xml:space="preserve"> </w:t>
      </w:r>
      <w:r w:rsidRPr="00E771F5">
        <w:rPr>
          <w:sz w:val="18"/>
        </w:rPr>
        <w:t>mahallesinde</w:t>
      </w:r>
      <w:r w:rsidRPr="00E771F5" w:rsidR="00FB6687">
        <w:rPr>
          <w:sz w:val="18"/>
        </w:rPr>
        <w:t xml:space="preserve"> </w:t>
      </w:r>
      <w:r w:rsidRPr="00E771F5">
        <w:rPr>
          <w:sz w:val="18"/>
        </w:rPr>
        <w:t>mi?</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Göndermiyorsa</w:t>
      </w:r>
      <w:r w:rsidRPr="00E771F5" w:rsidR="00FB6687">
        <w:rPr>
          <w:sz w:val="18"/>
        </w:rPr>
        <w:t xml:space="preserve"> </w:t>
      </w:r>
      <w:r w:rsidRPr="00E771F5">
        <w:rPr>
          <w:sz w:val="18"/>
        </w:rPr>
        <w:t>götürülen</w:t>
      </w:r>
      <w:r w:rsidRPr="00E771F5" w:rsidR="00FB6687">
        <w:rPr>
          <w:sz w:val="18"/>
        </w:rPr>
        <w:t xml:space="preserve"> </w:t>
      </w:r>
      <w:r w:rsidRPr="00E771F5">
        <w:rPr>
          <w:sz w:val="18"/>
        </w:rPr>
        <w:t>yardımlara</w:t>
      </w:r>
      <w:r w:rsidRPr="00E771F5" w:rsidR="00FB6687">
        <w:rPr>
          <w:sz w:val="18"/>
        </w:rPr>
        <w:t xml:space="preserve"> </w:t>
      </w:r>
      <w:r w:rsidRPr="00E771F5">
        <w:rPr>
          <w:sz w:val="18"/>
        </w:rPr>
        <w:t>niçin</w:t>
      </w:r>
      <w:r w:rsidRPr="00E771F5" w:rsidR="00FB6687">
        <w:rPr>
          <w:sz w:val="18"/>
        </w:rPr>
        <w:t xml:space="preserve"> </w:t>
      </w:r>
      <w:r w:rsidRPr="00E771F5">
        <w:rPr>
          <w:sz w:val="18"/>
        </w:rPr>
        <w:t>engel</w:t>
      </w:r>
      <w:r w:rsidRPr="00E771F5" w:rsidR="00FB6687">
        <w:rPr>
          <w:sz w:val="18"/>
        </w:rPr>
        <w:t xml:space="preserve"> </w:t>
      </w:r>
      <w:r w:rsidRPr="00E771F5">
        <w:rPr>
          <w:sz w:val="18"/>
        </w:rPr>
        <w:t>oluyor,</w:t>
      </w:r>
      <w:r w:rsidRPr="00E771F5" w:rsidR="00FB6687">
        <w:rPr>
          <w:sz w:val="18"/>
        </w:rPr>
        <w:t xml:space="preserve"> </w:t>
      </w:r>
      <w:r w:rsidRPr="00E771F5">
        <w:rPr>
          <w:sz w:val="18"/>
        </w:rPr>
        <w:t>onu</w:t>
      </w:r>
      <w:r w:rsidRPr="00E771F5" w:rsidR="00FB6687">
        <w:rPr>
          <w:sz w:val="18"/>
        </w:rPr>
        <w:t xml:space="preserve"> </w:t>
      </w:r>
      <w:r w:rsidRPr="00E771F5">
        <w:rPr>
          <w:sz w:val="18"/>
        </w:rPr>
        <w:t>soruyorum;</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basit,</w:t>
      </w:r>
      <w:r w:rsidRPr="00E771F5" w:rsidR="00FB6687">
        <w:rPr>
          <w:sz w:val="18"/>
        </w:rPr>
        <w:t xml:space="preserve"> </w:t>
      </w:r>
      <w:r w:rsidRPr="00E771F5">
        <w:rPr>
          <w:sz w:val="18"/>
        </w:rPr>
        <w:t>net.</w:t>
      </w:r>
      <w:r w:rsidRPr="00E771F5" w:rsidR="00FB6687">
        <w:rPr>
          <w:sz w:val="18"/>
        </w:rPr>
        <w:t xml:space="preserve"> </w:t>
      </w:r>
      <w:r w:rsidRPr="00E771F5">
        <w:rPr>
          <w:sz w:val="18"/>
        </w:rPr>
        <w:t>Bakın,</w:t>
      </w:r>
      <w:r w:rsidRPr="00E771F5" w:rsidR="00FB6687">
        <w:rPr>
          <w:sz w:val="18"/>
        </w:rPr>
        <w:t xml:space="preserve"> </w:t>
      </w:r>
      <w:r w:rsidRPr="00E771F5">
        <w:rPr>
          <w:sz w:val="18"/>
        </w:rPr>
        <w:t>siyasi</w:t>
      </w:r>
      <w:r w:rsidRPr="00E771F5" w:rsidR="00FB6687">
        <w:rPr>
          <w:sz w:val="18"/>
        </w:rPr>
        <w:t xml:space="preserve"> </w:t>
      </w:r>
      <w:r w:rsidRPr="00E771F5">
        <w:rPr>
          <w:sz w:val="18"/>
        </w:rPr>
        <w:t>kimliğimden</w:t>
      </w:r>
      <w:r w:rsidRPr="00E771F5" w:rsidR="00FB6687">
        <w:rPr>
          <w:sz w:val="18"/>
        </w:rPr>
        <w:t xml:space="preserve"> </w:t>
      </w:r>
      <w:r w:rsidRPr="00E771F5">
        <w:rPr>
          <w:sz w:val="18"/>
        </w:rPr>
        <w:t>sıyrılarak</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soruyorum</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insani</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lütfen.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Devletimiz</w:t>
      </w:r>
      <w:r w:rsidRPr="00E771F5" w:rsidR="00FB6687">
        <w:rPr>
          <w:sz w:val="18"/>
        </w:rPr>
        <w:t xml:space="preserve"> </w:t>
      </w:r>
      <w:r w:rsidRPr="00E771F5">
        <w:rPr>
          <w:sz w:val="18"/>
        </w:rPr>
        <w:t>bütün</w:t>
      </w:r>
      <w:r w:rsidRPr="00E771F5" w:rsidR="00FB6687">
        <w:rPr>
          <w:sz w:val="18"/>
        </w:rPr>
        <w:t xml:space="preserve"> </w:t>
      </w:r>
      <w:r w:rsidRPr="00E771F5">
        <w:rPr>
          <w:sz w:val="18"/>
        </w:rPr>
        <w:t>imkânlarıyla</w:t>
      </w:r>
      <w:r w:rsidRPr="00E771F5" w:rsidR="00FB6687">
        <w:rPr>
          <w:sz w:val="18"/>
        </w:rPr>
        <w:t xml:space="preserve"> </w:t>
      </w:r>
      <w:r w:rsidRPr="00E771F5">
        <w:rPr>
          <w:sz w:val="18"/>
        </w:rPr>
        <w:t>orada,</w:t>
      </w:r>
      <w:r w:rsidRPr="00E771F5" w:rsidR="00FB6687">
        <w:rPr>
          <w:sz w:val="18"/>
        </w:rPr>
        <w:t xml:space="preserve"> </w:t>
      </w:r>
      <w:r w:rsidRPr="00E771F5">
        <w:rPr>
          <w:sz w:val="18"/>
        </w:rPr>
        <w:t>sen</w:t>
      </w:r>
      <w:r w:rsidRPr="00E771F5" w:rsidR="00FB6687">
        <w:rPr>
          <w:sz w:val="18"/>
        </w:rPr>
        <w:t xml:space="preserve"> </w:t>
      </w:r>
      <w:r w:rsidRPr="00E771F5">
        <w:rPr>
          <w:sz w:val="18"/>
        </w:rPr>
        <w:t>merak</w:t>
      </w:r>
      <w:r w:rsidRPr="00E771F5" w:rsidR="00FB6687">
        <w:rPr>
          <w:sz w:val="18"/>
        </w:rPr>
        <w:t xml:space="preserve"> </w:t>
      </w:r>
      <w:r w:rsidRPr="00E771F5">
        <w:rPr>
          <w:sz w:val="18"/>
        </w:rPr>
        <w:t>etme.</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devletin</w:t>
      </w:r>
      <w:r w:rsidRPr="00E771F5" w:rsidR="00FB6687">
        <w:rPr>
          <w:sz w:val="18"/>
        </w:rPr>
        <w:t xml:space="preserve"> </w:t>
      </w:r>
      <w:r w:rsidRPr="00E771F5">
        <w:rPr>
          <w:sz w:val="18"/>
        </w:rPr>
        <w:t>tüm</w:t>
      </w:r>
      <w:r w:rsidRPr="00E771F5" w:rsidR="00FB6687">
        <w:rPr>
          <w:sz w:val="18"/>
        </w:rPr>
        <w:t xml:space="preserve"> </w:t>
      </w:r>
      <w:r w:rsidRPr="00E771F5">
        <w:rPr>
          <w:sz w:val="18"/>
        </w:rPr>
        <w:t>imkânlarının</w:t>
      </w:r>
      <w:r w:rsidRPr="00E771F5" w:rsidR="00FB6687">
        <w:rPr>
          <w:sz w:val="18"/>
        </w:rPr>
        <w:t xml:space="preserve"> </w:t>
      </w:r>
      <w:r w:rsidRPr="00E771F5">
        <w:rPr>
          <w:sz w:val="18"/>
        </w:rPr>
        <w:t>seferber</w:t>
      </w:r>
      <w:r w:rsidRPr="00E771F5" w:rsidR="00FB6687">
        <w:rPr>
          <w:sz w:val="18"/>
        </w:rPr>
        <w:t xml:space="preserve"> </w:t>
      </w:r>
      <w:r w:rsidRPr="00E771F5">
        <w:rPr>
          <w:sz w:val="18"/>
        </w:rPr>
        <w:t>olduğunu</w:t>
      </w:r>
      <w:r w:rsidRPr="00E771F5" w:rsidR="00FB6687">
        <w:rPr>
          <w:sz w:val="18"/>
        </w:rPr>
        <w:t xml:space="preserve"> </w:t>
      </w:r>
      <w:r w:rsidRPr="00E771F5">
        <w:rPr>
          <w:sz w:val="18"/>
        </w:rPr>
        <w:t>söyledim.</w:t>
      </w:r>
      <w:r w:rsidRPr="00E771F5" w:rsidR="00FB6687">
        <w:rPr>
          <w:sz w:val="18"/>
        </w:rPr>
        <w:t xml:space="preserve"> </w:t>
      </w:r>
      <w:r w:rsidRPr="00E771F5">
        <w:rPr>
          <w:sz w:val="18"/>
        </w:rPr>
        <w:t>Kaymakamlık,</w:t>
      </w:r>
      <w:r w:rsidRPr="00E771F5" w:rsidR="00FB6687">
        <w:rPr>
          <w:sz w:val="18"/>
        </w:rPr>
        <w:t xml:space="preserve"> </w:t>
      </w:r>
      <w:r w:rsidRPr="00E771F5">
        <w:rPr>
          <w:sz w:val="18"/>
        </w:rPr>
        <w:t>Aile</w:t>
      </w:r>
      <w:r w:rsidRPr="00E771F5" w:rsidR="00FB6687">
        <w:rPr>
          <w:sz w:val="18"/>
        </w:rPr>
        <w:t xml:space="preserve"> </w:t>
      </w:r>
      <w:r w:rsidRPr="00E771F5">
        <w:rPr>
          <w:sz w:val="18"/>
        </w:rPr>
        <w:t>ve</w:t>
      </w:r>
      <w:r w:rsidRPr="00E771F5" w:rsidR="00FB6687">
        <w:rPr>
          <w:sz w:val="18"/>
        </w:rPr>
        <w:t xml:space="preserve"> </w:t>
      </w:r>
      <w:r w:rsidRPr="00E771F5">
        <w:rPr>
          <w:sz w:val="18"/>
        </w:rPr>
        <w:t>Sosyal</w:t>
      </w:r>
      <w:r w:rsidRPr="00E771F5" w:rsidR="00FB6687">
        <w:rPr>
          <w:sz w:val="18"/>
        </w:rPr>
        <w:t xml:space="preserve"> </w:t>
      </w:r>
      <w:r w:rsidRPr="00E771F5">
        <w:rPr>
          <w:sz w:val="18"/>
        </w:rPr>
        <w:t>Politikalar</w:t>
      </w:r>
      <w:r w:rsidRPr="00E771F5" w:rsidR="00FB6687">
        <w:rPr>
          <w:sz w:val="18"/>
        </w:rPr>
        <w:t xml:space="preserve"> </w:t>
      </w:r>
      <w:r w:rsidRPr="00E771F5">
        <w:rPr>
          <w:sz w:val="18"/>
        </w:rPr>
        <w:t>Bakanlığımız,</w:t>
      </w:r>
      <w:r w:rsidRPr="00E771F5" w:rsidR="00FB6687">
        <w:rPr>
          <w:sz w:val="18"/>
        </w:rPr>
        <w:t xml:space="preserve"> </w:t>
      </w:r>
      <w:r w:rsidRPr="00E771F5">
        <w:rPr>
          <w:sz w:val="18"/>
        </w:rPr>
        <w:t>AFAD</w:t>
      </w:r>
      <w:r w:rsidRPr="00E771F5" w:rsidR="00FB6687">
        <w:rPr>
          <w:sz w:val="18"/>
        </w:rPr>
        <w:t xml:space="preserve"> </w:t>
      </w:r>
      <w:r w:rsidRPr="00E771F5">
        <w:rPr>
          <w:sz w:val="18"/>
        </w:rPr>
        <w:t>ekipleri,</w:t>
      </w:r>
      <w:r w:rsidRPr="00E771F5" w:rsidR="00FB6687">
        <w:rPr>
          <w:sz w:val="18"/>
        </w:rPr>
        <w:t xml:space="preserve"> </w:t>
      </w:r>
      <w:r w:rsidRPr="00E771F5">
        <w:rPr>
          <w:sz w:val="18"/>
        </w:rPr>
        <w:t>hepsi</w:t>
      </w:r>
      <w:r w:rsidRPr="00E771F5" w:rsidR="00FB6687">
        <w:rPr>
          <w:sz w:val="18"/>
        </w:rPr>
        <w:t xml:space="preserve"> </w:t>
      </w:r>
      <w:r w:rsidRPr="00E771F5">
        <w:rPr>
          <w:sz w:val="18"/>
        </w:rPr>
        <w:t>bölgede.</w:t>
      </w:r>
      <w:r w:rsidRPr="00E771F5" w:rsidR="00FB6687">
        <w:rPr>
          <w:sz w:val="18"/>
        </w:rPr>
        <w:t xml:space="preserve"> </w:t>
      </w:r>
      <w:r w:rsidRPr="00E771F5">
        <w:rPr>
          <w:sz w:val="18"/>
        </w:rPr>
        <w:t>Çevre</w:t>
      </w:r>
      <w:r w:rsidRPr="00E771F5" w:rsidR="00FB6687">
        <w:rPr>
          <w:sz w:val="18"/>
        </w:rPr>
        <w:t xml:space="preserve"> </w:t>
      </w:r>
      <w:r w:rsidRPr="00E771F5">
        <w:rPr>
          <w:sz w:val="18"/>
        </w:rPr>
        <w:t>ve</w:t>
      </w:r>
      <w:r w:rsidRPr="00E771F5" w:rsidR="00FB6687">
        <w:rPr>
          <w:sz w:val="18"/>
        </w:rPr>
        <w:t xml:space="preserve"> </w:t>
      </w:r>
      <w:r w:rsidRPr="00E771F5">
        <w:rPr>
          <w:sz w:val="18"/>
        </w:rPr>
        <w:t>Şehircilik</w:t>
      </w:r>
      <w:r w:rsidRPr="00E771F5" w:rsidR="00FB6687">
        <w:rPr>
          <w:sz w:val="18"/>
        </w:rPr>
        <w:t xml:space="preserve"> </w:t>
      </w:r>
      <w:r w:rsidRPr="00E771F5">
        <w:rPr>
          <w:sz w:val="18"/>
        </w:rPr>
        <w:t>Bakanlığımız</w:t>
      </w:r>
      <w:r w:rsidRPr="00E771F5" w:rsidR="00FB6687">
        <w:rPr>
          <w:sz w:val="18"/>
        </w:rPr>
        <w:t xml:space="preserve"> </w:t>
      </w:r>
      <w:r w:rsidRPr="00E771F5">
        <w:rPr>
          <w:sz w:val="18"/>
        </w:rPr>
        <w:t>bir</w:t>
      </w:r>
      <w:r w:rsidRPr="00E771F5" w:rsidR="00FB6687">
        <w:rPr>
          <w:sz w:val="18"/>
        </w:rPr>
        <w:t xml:space="preserve"> </w:t>
      </w:r>
      <w:r w:rsidRPr="00E771F5">
        <w:rPr>
          <w:sz w:val="18"/>
        </w:rPr>
        <w:t>taraftan,</w:t>
      </w:r>
      <w:r w:rsidRPr="00E771F5" w:rsidR="00FB6687">
        <w:rPr>
          <w:sz w:val="18"/>
        </w:rPr>
        <w:t xml:space="preserve"> </w:t>
      </w:r>
      <w:r w:rsidRPr="00E771F5">
        <w:rPr>
          <w:sz w:val="18"/>
        </w:rPr>
        <w:t>evlerin</w:t>
      </w:r>
      <w:r w:rsidRPr="00E771F5" w:rsidR="00FB6687">
        <w:rPr>
          <w:sz w:val="18"/>
        </w:rPr>
        <w:t xml:space="preserve"> </w:t>
      </w:r>
      <w:r w:rsidRPr="00E771F5">
        <w:rPr>
          <w:sz w:val="18"/>
        </w:rPr>
        <w:t>inşası</w:t>
      </w:r>
      <w:r w:rsidRPr="00E771F5" w:rsidR="00FB6687">
        <w:rPr>
          <w:sz w:val="18"/>
        </w:rPr>
        <w:t xml:space="preserve"> </w:t>
      </w:r>
      <w:r w:rsidRPr="00E771F5">
        <w:rPr>
          <w:sz w:val="18"/>
        </w:rPr>
        <w:t>için</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çaba</w:t>
      </w:r>
      <w:r w:rsidRPr="00E771F5" w:rsidR="00FB6687">
        <w:rPr>
          <w:sz w:val="18"/>
        </w:rPr>
        <w:t xml:space="preserve"> </w:t>
      </w:r>
      <w:r w:rsidRPr="00E771F5">
        <w:rPr>
          <w:sz w:val="18"/>
        </w:rPr>
        <w:t>içerisine</w:t>
      </w:r>
      <w:r w:rsidRPr="00E771F5" w:rsidR="00FB6687">
        <w:rPr>
          <w:sz w:val="18"/>
        </w:rPr>
        <w:t xml:space="preserve"> </w:t>
      </w:r>
      <w:r w:rsidRPr="00E771F5">
        <w:rPr>
          <w:sz w:val="18"/>
        </w:rPr>
        <w:t>girmiş.</w:t>
      </w:r>
      <w:r w:rsidRPr="00E771F5" w:rsidR="00FB6687">
        <w:rPr>
          <w:sz w:val="18"/>
        </w:rPr>
        <w:t xml:space="preserve"> </w:t>
      </w:r>
      <w:r w:rsidRPr="00E771F5">
        <w:rPr>
          <w:sz w:val="18"/>
        </w:rPr>
        <w:t>Bütün</w:t>
      </w:r>
      <w:r w:rsidRPr="00E771F5" w:rsidR="00FB6687">
        <w:rPr>
          <w:sz w:val="18"/>
        </w:rPr>
        <w:t xml:space="preserve"> </w:t>
      </w:r>
      <w:r w:rsidRPr="00E771F5">
        <w:rPr>
          <w:sz w:val="18"/>
        </w:rPr>
        <w:t>bunları</w:t>
      </w:r>
      <w:r w:rsidRPr="00E771F5" w:rsidR="00FB6687">
        <w:rPr>
          <w:sz w:val="18"/>
        </w:rPr>
        <w:t xml:space="preserve"> </w:t>
      </w:r>
      <w:r w:rsidRPr="00E771F5">
        <w:rPr>
          <w:sz w:val="18"/>
        </w:rPr>
        <w:t>izah</w:t>
      </w:r>
      <w:r w:rsidRPr="00E771F5" w:rsidR="00FB6687">
        <w:rPr>
          <w:sz w:val="18"/>
        </w:rPr>
        <w:t xml:space="preserve"> </w:t>
      </w:r>
      <w:r w:rsidRPr="00E771F5">
        <w:rPr>
          <w:sz w:val="18"/>
        </w:rPr>
        <w:t>ettik,</w:t>
      </w:r>
      <w:r w:rsidRPr="00E771F5" w:rsidR="00FB6687">
        <w:rPr>
          <w:sz w:val="18"/>
        </w:rPr>
        <w:t xml:space="preserve"> </w:t>
      </w:r>
      <w:r w:rsidRPr="00E771F5">
        <w:rPr>
          <w:sz w:val="18"/>
        </w:rPr>
        <w:t>hâlâ</w:t>
      </w:r>
      <w:r w:rsidRPr="00E771F5" w:rsidR="00FB6687">
        <w:rPr>
          <w:sz w:val="18"/>
        </w:rPr>
        <w:t xml:space="preserve"> </w:t>
      </w:r>
      <w:r w:rsidRPr="00E771F5">
        <w:rPr>
          <w:sz w:val="18"/>
        </w:rPr>
        <w:t>“Nerede?”</w:t>
      </w:r>
      <w:r w:rsidRPr="00E771F5" w:rsidR="00FB6687">
        <w:rPr>
          <w:sz w:val="18"/>
        </w:rPr>
        <w:t xml:space="preserve"> </w:t>
      </w:r>
      <w:r w:rsidRPr="00E771F5">
        <w:rPr>
          <w:sz w:val="18"/>
        </w:rPr>
        <w:t>diyor.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demek</w:t>
      </w:r>
      <w:r w:rsidRPr="00E771F5" w:rsidR="00FB6687">
        <w:rPr>
          <w:sz w:val="18"/>
        </w:rPr>
        <w:t xml:space="preserve"> </w:t>
      </w:r>
      <w:r w:rsidRPr="00E771F5">
        <w:rPr>
          <w:sz w:val="18"/>
        </w:rPr>
        <w:t>ki</w:t>
      </w:r>
      <w:r w:rsidRPr="00E771F5" w:rsidR="00FB6687">
        <w:rPr>
          <w:sz w:val="18"/>
        </w:rPr>
        <w:t xml:space="preserve"> </w:t>
      </w:r>
      <w:r w:rsidRPr="00E771F5">
        <w:rPr>
          <w:sz w:val="18"/>
        </w:rPr>
        <w:t>yanlış</w:t>
      </w:r>
      <w:r w:rsidRPr="00E771F5" w:rsidR="00FB6687">
        <w:rPr>
          <w:sz w:val="18"/>
        </w:rPr>
        <w:t xml:space="preserve"> </w:t>
      </w:r>
      <w:r w:rsidRPr="00E771F5">
        <w:rPr>
          <w:sz w:val="18"/>
        </w:rPr>
        <w:t>bilgilendiriliyorsunuz.</w:t>
      </w:r>
    </w:p>
    <w:p w:rsidRPr="00E771F5" w:rsidR="00CA4F99" w:rsidP="00E771F5" w:rsidRDefault="00CA4F99">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Bütün</w:t>
      </w:r>
      <w:r w:rsidRPr="00E771F5" w:rsidR="00FB6687">
        <w:rPr>
          <w:sz w:val="18"/>
        </w:rPr>
        <w:t xml:space="preserve"> </w:t>
      </w:r>
      <w:r w:rsidRPr="00E771F5">
        <w:rPr>
          <w:sz w:val="18"/>
        </w:rPr>
        <w:t>imkânlar</w:t>
      </w:r>
      <w:r w:rsidRPr="00E771F5" w:rsidR="00FB6687">
        <w:rPr>
          <w:sz w:val="18"/>
        </w:rPr>
        <w:t xml:space="preserve"> </w:t>
      </w:r>
      <w:r w:rsidRPr="00E771F5">
        <w:rPr>
          <w:sz w:val="18"/>
        </w:rPr>
        <w:t>orada</w:t>
      </w:r>
      <w:r w:rsidRPr="00E771F5" w:rsidR="00FB6687">
        <w:rPr>
          <w:sz w:val="18"/>
        </w:rPr>
        <w:t xml:space="preserve"> </w:t>
      </w:r>
      <w:r w:rsidRPr="00E771F5">
        <w:rPr>
          <w:sz w:val="18"/>
        </w:rPr>
        <w:t>seferber</w:t>
      </w:r>
      <w:r w:rsidRPr="00E771F5" w:rsidR="00FB6687">
        <w:rPr>
          <w:sz w:val="18"/>
        </w:rPr>
        <w:t xml:space="preserve"> </w:t>
      </w:r>
      <w:r w:rsidRPr="00E771F5">
        <w:rPr>
          <w:sz w:val="18"/>
        </w:rPr>
        <w:t>edildi.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LEZGİN</w:t>
      </w:r>
      <w:r w:rsidRPr="00E771F5" w:rsidR="00FB6687">
        <w:rPr>
          <w:sz w:val="18"/>
        </w:rPr>
        <w:t xml:space="preserve"> </w:t>
      </w:r>
      <w:r w:rsidRPr="00E771F5">
        <w:rPr>
          <w:sz w:val="18"/>
        </w:rPr>
        <w:t>BOTAN</w:t>
      </w:r>
      <w:r w:rsidRPr="00E771F5" w:rsidR="00FB6687">
        <w:rPr>
          <w:sz w:val="18"/>
        </w:rPr>
        <w:t xml:space="preserve"> </w:t>
      </w:r>
      <w:r w:rsidRPr="00E771F5">
        <w:rPr>
          <w:sz w:val="18"/>
        </w:rPr>
        <w:t>(Van)</w:t>
      </w:r>
      <w:r w:rsidRPr="00E771F5" w:rsidR="00FB6687">
        <w:rPr>
          <w:sz w:val="18"/>
        </w:rPr>
        <w:t xml:space="preserve"> </w:t>
      </w:r>
      <w:r w:rsidRPr="00E771F5">
        <w:rPr>
          <w:sz w:val="18"/>
        </w:rPr>
        <w:t>–</w:t>
      </w:r>
      <w:r w:rsidRPr="00E771F5" w:rsidR="00FB6687">
        <w:rPr>
          <w:sz w:val="18"/>
        </w:rPr>
        <w:t xml:space="preserve"> </w:t>
      </w:r>
      <w:r w:rsidRPr="00E771F5">
        <w:rPr>
          <w:sz w:val="18"/>
        </w:rPr>
        <w:t>Ya,</w:t>
      </w:r>
      <w:r w:rsidRPr="00E771F5" w:rsidR="00FB6687">
        <w:rPr>
          <w:sz w:val="18"/>
        </w:rPr>
        <w:t xml:space="preserve"> </w:t>
      </w:r>
      <w:r w:rsidRPr="00E771F5">
        <w:rPr>
          <w:sz w:val="18"/>
        </w:rPr>
        <w:t>yanlış</w:t>
      </w:r>
      <w:r w:rsidRPr="00E771F5" w:rsidR="00FB6687">
        <w:rPr>
          <w:sz w:val="18"/>
        </w:rPr>
        <w:t xml:space="preserve"> </w:t>
      </w:r>
      <w:r w:rsidRPr="00E771F5">
        <w:rPr>
          <w:sz w:val="18"/>
        </w:rPr>
        <w:t>bilgilendirilmişsin</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yanlış</w:t>
      </w:r>
      <w:r w:rsidRPr="00E771F5" w:rsidR="00FB6687">
        <w:rPr>
          <w:sz w:val="18"/>
        </w:rPr>
        <w:t xml:space="preserve"> </w:t>
      </w:r>
      <w:r w:rsidRPr="00E771F5">
        <w:rPr>
          <w:sz w:val="18"/>
        </w:rPr>
        <w:t>bilgilendirilmişsin.</w:t>
      </w:r>
      <w:r w:rsidRPr="00E771F5" w:rsidR="00FB6687">
        <w:rPr>
          <w:sz w:val="18"/>
        </w:rPr>
        <w:t xml:space="preserve"> </w:t>
      </w:r>
      <w:r w:rsidRPr="00E771F5">
        <w:rPr>
          <w:sz w:val="18"/>
        </w:rPr>
        <w:t>Yok</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C7CC6" w:rsidP="00E771F5" w:rsidRDefault="004C7CC6">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4C7CC6" w:rsidP="00E771F5" w:rsidRDefault="004C7CC6">
      <w:pPr>
        <w:tabs>
          <w:tab w:val="center" w:pos="5100"/>
        </w:tabs>
        <w:suppressAutoHyphens/>
        <w:spacing w:before="60" w:after="60"/>
        <w:ind w:firstLine="851"/>
        <w:jc w:val="both"/>
        <w:rPr>
          <w:sz w:val="18"/>
        </w:rPr>
      </w:pPr>
      <w:r w:rsidRPr="00E771F5">
        <w:rPr>
          <w:sz w:val="18"/>
        </w:rPr>
        <w:t>A) Kanun Tasarı ve Teklifleri (Devam)</w:t>
      </w:r>
    </w:p>
    <w:p w:rsidRPr="00E771F5" w:rsidR="004C7CC6" w:rsidP="00E771F5" w:rsidRDefault="004C7CC6">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4C7CC6" w:rsidP="00E771F5" w:rsidRDefault="004C7CC6">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Şahısları</w:t>
      </w:r>
      <w:r w:rsidRPr="00E771F5" w:rsidR="00FB6687">
        <w:rPr>
          <w:sz w:val="18"/>
        </w:rPr>
        <w:t xml:space="preserve"> </w:t>
      </w:r>
      <w:r w:rsidRPr="00E771F5">
        <w:rPr>
          <w:sz w:val="18"/>
        </w:rPr>
        <w:t>adına,</w:t>
      </w:r>
      <w:r w:rsidRPr="00E771F5" w:rsidR="00FB6687">
        <w:rPr>
          <w:sz w:val="18"/>
        </w:rPr>
        <w:t xml:space="preserve"> </w:t>
      </w:r>
      <w:r w:rsidRPr="00E771F5">
        <w:rPr>
          <w:sz w:val="18"/>
        </w:rPr>
        <w:t>ikinci</w:t>
      </w:r>
      <w:r w:rsidRPr="00E771F5" w:rsidR="00FB6687">
        <w:rPr>
          <w:sz w:val="18"/>
        </w:rPr>
        <w:t xml:space="preserve"> </w:t>
      </w:r>
      <w:r w:rsidRPr="00E771F5">
        <w:rPr>
          <w:sz w:val="18"/>
        </w:rPr>
        <w:t>ve</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Trabzon</w:t>
      </w:r>
      <w:r w:rsidRPr="00E771F5" w:rsidR="00FB6687">
        <w:rPr>
          <w:sz w:val="18"/>
        </w:rPr>
        <w:t xml:space="preserve"> </w:t>
      </w:r>
      <w:r w:rsidRPr="00E771F5">
        <w:rPr>
          <w:sz w:val="18"/>
        </w:rPr>
        <w:t>Milletvekili</w:t>
      </w:r>
      <w:r w:rsidRPr="00E771F5" w:rsidR="00FB6687">
        <w:rPr>
          <w:sz w:val="18"/>
        </w:rPr>
        <w:t xml:space="preserve"> </w:t>
      </w:r>
      <w:r w:rsidRPr="00E771F5">
        <w:rPr>
          <w:sz w:val="18"/>
        </w:rPr>
        <w:t>Ayşe</w:t>
      </w:r>
      <w:r w:rsidRPr="00E771F5" w:rsidR="00FB6687">
        <w:rPr>
          <w:sz w:val="18"/>
        </w:rPr>
        <w:t xml:space="preserve"> </w:t>
      </w:r>
      <w:r w:rsidRPr="00E771F5">
        <w:rPr>
          <w:sz w:val="18"/>
        </w:rPr>
        <w:t>Sula</w:t>
      </w:r>
      <w:r w:rsidRPr="00E771F5" w:rsidR="00FB6687">
        <w:rPr>
          <w:sz w:val="18"/>
        </w:rPr>
        <w:t xml:space="preserve"> </w:t>
      </w:r>
      <w:r w:rsidRPr="00E771F5">
        <w:rPr>
          <w:sz w:val="18"/>
        </w:rPr>
        <w:t>Köseoğlu.</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Köseoğlu.</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AYŞE</w:t>
      </w:r>
      <w:r w:rsidRPr="00E771F5" w:rsidR="00FB6687">
        <w:rPr>
          <w:sz w:val="18"/>
        </w:rPr>
        <w:t xml:space="preserve"> </w:t>
      </w:r>
      <w:r w:rsidRPr="00E771F5">
        <w:rPr>
          <w:sz w:val="18"/>
        </w:rPr>
        <w:t>SULA</w:t>
      </w:r>
      <w:r w:rsidRPr="00E771F5" w:rsidR="00FB6687">
        <w:rPr>
          <w:sz w:val="18"/>
        </w:rPr>
        <w:t xml:space="preserve"> </w:t>
      </w:r>
      <w:r w:rsidRPr="00E771F5">
        <w:rPr>
          <w:sz w:val="18"/>
        </w:rPr>
        <w:t>KÖSEOĞLU</w:t>
      </w:r>
      <w:r w:rsidRPr="00E771F5" w:rsidR="00FB6687">
        <w:rPr>
          <w:sz w:val="18"/>
        </w:rPr>
        <w:t xml:space="preserve"> </w:t>
      </w:r>
      <w:r w:rsidRPr="00E771F5">
        <w:rPr>
          <w:sz w:val="18"/>
        </w:rPr>
        <w:t>(Trabzon)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saygıdeğer</w:t>
      </w:r>
      <w:r w:rsidRPr="00E771F5" w:rsidR="00FB6687">
        <w:rPr>
          <w:sz w:val="18"/>
        </w:rPr>
        <w:t xml:space="preserve"> </w:t>
      </w:r>
      <w:r w:rsidRPr="00E771F5">
        <w:rPr>
          <w:sz w:val="18"/>
        </w:rPr>
        <w:t>milletvekilleri;</w:t>
      </w:r>
      <w:r w:rsidRPr="00E771F5" w:rsidR="00FB6687">
        <w:rPr>
          <w:sz w:val="18"/>
        </w:rPr>
        <w:t xml:space="preserve"> </w:t>
      </w:r>
      <w:r w:rsidRPr="00E771F5">
        <w:rPr>
          <w:sz w:val="18"/>
        </w:rPr>
        <w:t>bütçe</w:t>
      </w:r>
      <w:r w:rsidRPr="00E771F5" w:rsidR="00FB6687">
        <w:rPr>
          <w:sz w:val="18"/>
        </w:rPr>
        <w:t xml:space="preserve"> </w:t>
      </w:r>
      <w:r w:rsidRPr="00E771F5">
        <w:rPr>
          <w:sz w:val="18"/>
        </w:rPr>
        <w:t>görüşmeleri</w:t>
      </w:r>
      <w:r w:rsidRPr="00E771F5" w:rsidR="00FB6687">
        <w:rPr>
          <w:sz w:val="18"/>
        </w:rPr>
        <w:t xml:space="preserve"> </w:t>
      </w:r>
      <w:r w:rsidRPr="00E771F5">
        <w:rPr>
          <w:sz w:val="18"/>
        </w:rPr>
        <w:t>vesilesiyle</w:t>
      </w:r>
      <w:r w:rsidRPr="00E771F5" w:rsidR="00FB6687">
        <w:rPr>
          <w:sz w:val="18"/>
        </w:rPr>
        <w:t xml:space="preserve"> </w:t>
      </w:r>
      <w:r w:rsidRPr="00E771F5">
        <w:rPr>
          <w:sz w:val="18"/>
        </w:rPr>
        <w:t>milletin</w:t>
      </w:r>
      <w:r w:rsidRPr="00E771F5" w:rsidR="00FB6687">
        <w:rPr>
          <w:sz w:val="18"/>
        </w:rPr>
        <w:t xml:space="preserve"> </w:t>
      </w:r>
      <w:r w:rsidRPr="00E771F5">
        <w:rPr>
          <w:sz w:val="18"/>
        </w:rPr>
        <w:t>Meclisinden</w:t>
      </w:r>
      <w:r w:rsidRPr="00E771F5" w:rsidR="00FB6687">
        <w:rPr>
          <w:sz w:val="18"/>
        </w:rPr>
        <w:t xml:space="preserve"> </w:t>
      </w:r>
      <w:r w:rsidRPr="00E771F5">
        <w:rPr>
          <w:sz w:val="18"/>
        </w:rPr>
        <w:t>aziz</w:t>
      </w:r>
      <w:r w:rsidRPr="00E771F5" w:rsidR="00FB6687">
        <w:rPr>
          <w:sz w:val="18"/>
        </w:rPr>
        <w:t xml:space="preserve"> </w:t>
      </w:r>
      <w:r w:rsidRPr="00E771F5">
        <w:rPr>
          <w:sz w:val="18"/>
        </w:rPr>
        <w:t>milletimizi</w:t>
      </w:r>
      <w:r w:rsidRPr="00E771F5" w:rsidR="00FB6687">
        <w:rPr>
          <w:sz w:val="18"/>
        </w:rPr>
        <w:t xml:space="preserve"> </w:t>
      </w:r>
      <w:r w:rsidRPr="00E771F5">
        <w:rPr>
          <w:sz w:val="18"/>
        </w:rPr>
        <w:t>ve</w:t>
      </w:r>
      <w:r w:rsidRPr="00E771F5" w:rsidR="00FB6687">
        <w:rPr>
          <w:sz w:val="18"/>
        </w:rPr>
        <w:t xml:space="preserve"> </w:t>
      </w:r>
      <w:r w:rsidRPr="00E771F5">
        <w:rPr>
          <w:sz w:val="18"/>
        </w:rPr>
        <w:t>sizleri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Sözlerime</w:t>
      </w:r>
      <w:r w:rsidRPr="00E771F5" w:rsidR="00FB6687">
        <w:rPr>
          <w:sz w:val="18"/>
        </w:rPr>
        <w:t xml:space="preserve"> </w:t>
      </w:r>
      <w:r w:rsidRPr="00E771F5">
        <w:rPr>
          <w:sz w:val="18"/>
        </w:rPr>
        <w:t>başlamadan</w:t>
      </w:r>
      <w:r w:rsidRPr="00E771F5" w:rsidR="00FB6687">
        <w:rPr>
          <w:sz w:val="18"/>
        </w:rPr>
        <w:t xml:space="preserve"> </w:t>
      </w:r>
      <w:r w:rsidRPr="00E771F5">
        <w:rPr>
          <w:sz w:val="18"/>
        </w:rPr>
        <w:t>önce</w:t>
      </w:r>
      <w:r w:rsidRPr="00E771F5" w:rsidR="00FB6687">
        <w:rPr>
          <w:sz w:val="18"/>
        </w:rPr>
        <w:t xml:space="preserve"> </w:t>
      </w:r>
      <w:r w:rsidRPr="00E771F5">
        <w:rPr>
          <w:sz w:val="18"/>
        </w:rPr>
        <w:t>İstanbul’da</w:t>
      </w:r>
      <w:r w:rsidRPr="00E771F5" w:rsidR="00FB6687">
        <w:rPr>
          <w:sz w:val="18"/>
        </w:rPr>
        <w:t xml:space="preserve"> </w:t>
      </w:r>
      <w:r w:rsidRPr="00E771F5">
        <w:rPr>
          <w:sz w:val="18"/>
        </w:rPr>
        <w:t>yaşanan</w:t>
      </w:r>
      <w:r w:rsidRPr="00E771F5" w:rsidR="00FB6687">
        <w:rPr>
          <w:sz w:val="18"/>
        </w:rPr>
        <w:t xml:space="preserve"> </w:t>
      </w:r>
      <w:r w:rsidRPr="00E771F5">
        <w:rPr>
          <w:sz w:val="18"/>
        </w:rPr>
        <w:t>hain</w:t>
      </w:r>
      <w:r w:rsidRPr="00E771F5" w:rsidR="00FB6687">
        <w:rPr>
          <w:sz w:val="18"/>
        </w:rPr>
        <w:t xml:space="preserve"> </w:t>
      </w:r>
      <w:r w:rsidRPr="00E771F5">
        <w:rPr>
          <w:sz w:val="18"/>
        </w:rPr>
        <w:t>terör</w:t>
      </w:r>
      <w:r w:rsidRPr="00E771F5" w:rsidR="00FB6687">
        <w:rPr>
          <w:sz w:val="18"/>
        </w:rPr>
        <w:t xml:space="preserve"> </w:t>
      </w:r>
      <w:r w:rsidRPr="00E771F5">
        <w:rPr>
          <w:sz w:val="18"/>
        </w:rPr>
        <w:t>saldırısı</w:t>
      </w:r>
      <w:r w:rsidRPr="00E771F5" w:rsidR="00FB6687">
        <w:rPr>
          <w:sz w:val="18"/>
        </w:rPr>
        <w:t xml:space="preserve"> </w:t>
      </w:r>
      <w:r w:rsidRPr="00E771F5">
        <w:rPr>
          <w:sz w:val="18"/>
        </w:rPr>
        <w:t>neticesinde</w:t>
      </w:r>
      <w:r w:rsidRPr="00E771F5" w:rsidR="00FB6687">
        <w:rPr>
          <w:sz w:val="18"/>
        </w:rPr>
        <w:t xml:space="preserve"> </w:t>
      </w:r>
      <w:r w:rsidRPr="00E771F5">
        <w:rPr>
          <w:sz w:val="18"/>
        </w:rPr>
        <w:t>hayatını</w:t>
      </w:r>
      <w:r w:rsidRPr="00E771F5" w:rsidR="00FB6687">
        <w:rPr>
          <w:sz w:val="18"/>
        </w:rPr>
        <w:t xml:space="preserve"> </w:t>
      </w:r>
      <w:r w:rsidRPr="00E771F5">
        <w:rPr>
          <w:sz w:val="18"/>
        </w:rPr>
        <w:t>kaybeden</w:t>
      </w:r>
      <w:r w:rsidRPr="00E771F5" w:rsidR="00FB6687">
        <w:rPr>
          <w:sz w:val="18"/>
        </w:rPr>
        <w:t xml:space="preserve"> </w:t>
      </w:r>
      <w:r w:rsidRPr="00E771F5">
        <w:rPr>
          <w:sz w:val="18"/>
        </w:rPr>
        <w:t>şehitlerimize</w:t>
      </w:r>
      <w:r w:rsidRPr="00E771F5" w:rsidR="00FB6687">
        <w:rPr>
          <w:sz w:val="18"/>
        </w:rPr>
        <w:t xml:space="preserve"> </w:t>
      </w:r>
      <w:r w:rsidRPr="00E771F5">
        <w:rPr>
          <w:sz w:val="18"/>
        </w:rPr>
        <w:t>ve</w:t>
      </w:r>
      <w:r w:rsidRPr="00E771F5" w:rsidR="00FB6687">
        <w:rPr>
          <w:sz w:val="18"/>
        </w:rPr>
        <w:t xml:space="preserve"> </w:t>
      </w:r>
      <w:r w:rsidRPr="00E771F5">
        <w:rPr>
          <w:sz w:val="18"/>
        </w:rPr>
        <w:t>onların</w:t>
      </w:r>
      <w:r w:rsidRPr="00E771F5" w:rsidR="00FB6687">
        <w:rPr>
          <w:sz w:val="18"/>
        </w:rPr>
        <w:t xml:space="preserve"> </w:t>
      </w:r>
      <w:r w:rsidRPr="00E771F5">
        <w:rPr>
          <w:sz w:val="18"/>
        </w:rPr>
        <w:t>şahsında</w:t>
      </w:r>
      <w:r w:rsidRPr="00E771F5" w:rsidR="00FB6687">
        <w:rPr>
          <w:sz w:val="18"/>
        </w:rPr>
        <w:t xml:space="preserve"> </w:t>
      </w:r>
      <w:r w:rsidRPr="00E771F5">
        <w:rPr>
          <w:sz w:val="18"/>
        </w:rPr>
        <w:t>tüm</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rahmet,</w:t>
      </w:r>
      <w:r w:rsidRPr="00E771F5" w:rsidR="00FB6687">
        <w:rPr>
          <w:sz w:val="18"/>
        </w:rPr>
        <w:t xml:space="preserve"> </w:t>
      </w:r>
      <w:r w:rsidRPr="00E771F5">
        <w:rPr>
          <w:sz w:val="18"/>
        </w:rPr>
        <w:t>yaralılarımıza</w:t>
      </w:r>
      <w:r w:rsidRPr="00E771F5" w:rsidR="00FB6687">
        <w:rPr>
          <w:sz w:val="18"/>
        </w:rPr>
        <w:t xml:space="preserve"> </w:t>
      </w:r>
      <w:r w:rsidRPr="00E771F5">
        <w:rPr>
          <w:sz w:val="18"/>
        </w:rPr>
        <w:t>acil</w:t>
      </w:r>
      <w:r w:rsidRPr="00E771F5" w:rsidR="00FB6687">
        <w:rPr>
          <w:sz w:val="18"/>
        </w:rPr>
        <w:t xml:space="preserve"> </w:t>
      </w:r>
      <w:r w:rsidRPr="00E771F5">
        <w:rPr>
          <w:sz w:val="18"/>
        </w:rPr>
        <w:t>şifalar</w:t>
      </w:r>
      <w:r w:rsidRPr="00E771F5" w:rsidR="00FB6687">
        <w:rPr>
          <w:sz w:val="18"/>
        </w:rPr>
        <w:t xml:space="preserve"> </w:t>
      </w:r>
      <w:r w:rsidRPr="00E771F5">
        <w:rPr>
          <w:sz w:val="18"/>
        </w:rPr>
        <w:t>diliyorum.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Ülkemiz</w:t>
      </w:r>
      <w:r w:rsidRPr="00E771F5" w:rsidR="00FB6687">
        <w:rPr>
          <w:sz w:val="18"/>
        </w:rPr>
        <w:t xml:space="preserve"> </w:t>
      </w:r>
      <w:r w:rsidRPr="00E771F5">
        <w:rPr>
          <w:sz w:val="18"/>
        </w:rPr>
        <w:t>terör</w:t>
      </w:r>
      <w:r w:rsidRPr="00E771F5" w:rsidR="00FB6687">
        <w:rPr>
          <w:sz w:val="18"/>
        </w:rPr>
        <w:t xml:space="preserve"> </w:t>
      </w:r>
      <w:r w:rsidRPr="00E771F5">
        <w:rPr>
          <w:sz w:val="18"/>
        </w:rPr>
        <w:t>belasıyla</w:t>
      </w:r>
      <w:r w:rsidRPr="00E771F5" w:rsidR="00FB6687">
        <w:rPr>
          <w:sz w:val="18"/>
        </w:rPr>
        <w:t xml:space="preserve"> </w:t>
      </w:r>
      <w:r w:rsidRPr="00E771F5">
        <w:rPr>
          <w:sz w:val="18"/>
        </w:rPr>
        <w:t>mücadele</w:t>
      </w:r>
      <w:r w:rsidRPr="00E771F5" w:rsidR="00FB6687">
        <w:rPr>
          <w:sz w:val="18"/>
        </w:rPr>
        <w:t xml:space="preserve"> </w:t>
      </w:r>
      <w:r w:rsidRPr="00E771F5">
        <w:rPr>
          <w:sz w:val="18"/>
        </w:rPr>
        <w:t>ederken</w:t>
      </w:r>
      <w:r w:rsidRPr="00E771F5" w:rsidR="00FB6687">
        <w:rPr>
          <w:sz w:val="18"/>
        </w:rPr>
        <w:t xml:space="preserve"> </w:t>
      </w:r>
      <w:r w:rsidRPr="00E771F5">
        <w:rPr>
          <w:sz w:val="18"/>
        </w:rPr>
        <w:t>hemen</w:t>
      </w:r>
      <w:r w:rsidRPr="00E771F5" w:rsidR="00FB6687">
        <w:rPr>
          <w:sz w:val="18"/>
        </w:rPr>
        <w:t xml:space="preserve"> </w:t>
      </w:r>
      <w:r w:rsidRPr="00E771F5">
        <w:rPr>
          <w:sz w:val="18"/>
        </w:rPr>
        <w:t>yanı</w:t>
      </w:r>
      <w:r w:rsidRPr="00E771F5" w:rsidR="00FB6687">
        <w:rPr>
          <w:sz w:val="18"/>
        </w:rPr>
        <w:t xml:space="preserve"> </w:t>
      </w:r>
      <w:r w:rsidRPr="00E771F5">
        <w:rPr>
          <w:sz w:val="18"/>
        </w:rPr>
        <w:t>başımızda</w:t>
      </w:r>
      <w:r w:rsidRPr="00E771F5" w:rsidR="00FB6687">
        <w:rPr>
          <w:sz w:val="18"/>
        </w:rPr>
        <w:t xml:space="preserve"> </w:t>
      </w:r>
      <w:r w:rsidRPr="00E771F5">
        <w:rPr>
          <w:sz w:val="18"/>
        </w:rPr>
        <w:t>Halep’te</w:t>
      </w:r>
      <w:r w:rsidRPr="00E771F5" w:rsidR="00FB6687">
        <w:rPr>
          <w:sz w:val="18"/>
        </w:rPr>
        <w:t xml:space="preserve"> </w:t>
      </w:r>
      <w:r w:rsidRPr="00E771F5">
        <w:rPr>
          <w:sz w:val="18"/>
        </w:rPr>
        <w:t>bir</w:t>
      </w:r>
      <w:r w:rsidRPr="00E771F5" w:rsidR="00FB6687">
        <w:rPr>
          <w:sz w:val="18"/>
        </w:rPr>
        <w:t xml:space="preserve"> </w:t>
      </w:r>
      <w:r w:rsidRPr="00E771F5">
        <w:rPr>
          <w:sz w:val="18"/>
        </w:rPr>
        <w:t>insanlık</w:t>
      </w:r>
      <w:r w:rsidRPr="00E771F5" w:rsidR="00FB6687">
        <w:rPr>
          <w:sz w:val="18"/>
        </w:rPr>
        <w:t xml:space="preserve"> </w:t>
      </w:r>
      <w:r w:rsidRPr="00E771F5">
        <w:rPr>
          <w:sz w:val="18"/>
        </w:rPr>
        <w:t>dramı</w:t>
      </w:r>
      <w:r w:rsidRPr="00E771F5" w:rsidR="00FB6687">
        <w:rPr>
          <w:sz w:val="18"/>
        </w:rPr>
        <w:t xml:space="preserve"> </w:t>
      </w:r>
      <w:r w:rsidRPr="00E771F5">
        <w:rPr>
          <w:sz w:val="18"/>
        </w:rPr>
        <w:t>yaşanıyor.</w:t>
      </w:r>
      <w:r w:rsidRPr="00E771F5" w:rsidR="00FB6687">
        <w:rPr>
          <w:sz w:val="18"/>
        </w:rPr>
        <w:t xml:space="preserve"> </w:t>
      </w:r>
      <w:r w:rsidRPr="00E771F5">
        <w:rPr>
          <w:sz w:val="18"/>
        </w:rPr>
        <w:t>Katliamın</w:t>
      </w:r>
      <w:r w:rsidRPr="00E771F5" w:rsidR="00FB6687">
        <w:rPr>
          <w:sz w:val="18"/>
        </w:rPr>
        <w:t xml:space="preserve"> </w:t>
      </w:r>
      <w:r w:rsidRPr="00E771F5">
        <w:rPr>
          <w:sz w:val="18"/>
        </w:rPr>
        <w:t>en</w:t>
      </w:r>
      <w:r w:rsidRPr="00E771F5" w:rsidR="00FB6687">
        <w:rPr>
          <w:sz w:val="18"/>
        </w:rPr>
        <w:t xml:space="preserve"> </w:t>
      </w:r>
      <w:r w:rsidRPr="00E771F5">
        <w:rPr>
          <w:sz w:val="18"/>
        </w:rPr>
        <w:t>acımasız</w:t>
      </w:r>
      <w:r w:rsidRPr="00E771F5" w:rsidR="00FB6687">
        <w:rPr>
          <w:sz w:val="18"/>
        </w:rPr>
        <w:t xml:space="preserve"> </w:t>
      </w:r>
      <w:r w:rsidRPr="00E771F5">
        <w:rPr>
          <w:sz w:val="18"/>
        </w:rPr>
        <w:t>günlerini</w:t>
      </w:r>
      <w:r w:rsidRPr="00E771F5" w:rsidR="00FB6687">
        <w:rPr>
          <w:sz w:val="18"/>
        </w:rPr>
        <w:t xml:space="preserve"> </w:t>
      </w:r>
      <w:r w:rsidRPr="00E771F5">
        <w:rPr>
          <w:sz w:val="18"/>
        </w:rPr>
        <w:t>yaşayan,</w:t>
      </w:r>
      <w:r w:rsidRPr="00E771F5" w:rsidR="00FB6687">
        <w:rPr>
          <w:sz w:val="18"/>
        </w:rPr>
        <w:t xml:space="preserve"> </w:t>
      </w:r>
      <w:r w:rsidRPr="00E771F5">
        <w:rPr>
          <w:sz w:val="18"/>
        </w:rPr>
        <w:t>dünyanın</w:t>
      </w:r>
      <w:r w:rsidRPr="00E771F5" w:rsidR="00FB6687">
        <w:rPr>
          <w:sz w:val="18"/>
        </w:rPr>
        <w:t xml:space="preserve"> </w:t>
      </w:r>
      <w:r w:rsidRPr="00E771F5">
        <w:rPr>
          <w:sz w:val="18"/>
        </w:rPr>
        <w:t>sırt</w:t>
      </w:r>
      <w:r w:rsidRPr="00E771F5" w:rsidR="00FB6687">
        <w:rPr>
          <w:sz w:val="18"/>
        </w:rPr>
        <w:t xml:space="preserve"> </w:t>
      </w:r>
      <w:r w:rsidRPr="00E771F5">
        <w:rPr>
          <w:sz w:val="18"/>
        </w:rPr>
        <w:t>çevirdiği</w:t>
      </w:r>
      <w:r w:rsidRPr="00E771F5" w:rsidR="00FB6687">
        <w:rPr>
          <w:sz w:val="18"/>
        </w:rPr>
        <w:t xml:space="preserve"> </w:t>
      </w:r>
      <w:r w:rsidRPr="00E771F5">
        <w:rPr>
          <w:sz w:val="18"/>
        </w:rPr>
        <w:t>Halep’te</w:t>
      </w:r>
      <w:r w:rsidRPr="00E771F5" w:rsidR="00FB6687">
        <w:rPr>
          <w:sz w:val="18"/>
        </w:rPr>
        <w:t xml:space="preserve"> </w:t>
      </w:r>
      <w:r w:rsidRPr="00E771F5">
        <w:rPr>
          <w:sz w:val="18"/>
        </w:rPr>
        <w:t>insanlar</w:t>
      </w:r>
      <w:r w:rsidRPr="00E771F5" w:rsidR="00FB6687">
        <w:rPr>
          <w:sz w:val="18"/>
        </w:rPr>
        <w:t xml:space="preserve"> </w:t>
      </w:r>
      <w:r w:rsidRPr="00E771F5">
        <w:rPr>
          <w:sz w:val="18"/>
        </w:rPr>
        <w:t>diri</w:t>
      </w:r>
      <w:r w:rsidRPr="00E771F5" w:rsidR="00FB6687">
        <w:rPr>
          <w:sz w:val="18"/>
        </w:rPr>
        <w:t xml:space="preserve"> </w:t>
      </w:r>
      <w:r w:rsidRPr="00E771F5">
        <w:rPr>
          <w:sz w:val="18"/>
        </w:rPr>
        <w:t>diri</w:t>
      </w:r>
      <w:r w:rsidRPr="00E771F5" w:rsidR="00FB6687">
        <w:rPr>
          <w:sz w:val="18"/>
        </w:rPr>
        <w:t xml:space="preserve"> </w:t>
      </w:r>
      <w:r w:rsidRPr="00E771F5">
        <w:rPr>
          <w:sz w:val="18"/>
        </w:rPr>
        <w:t>yakılıyor.</w:t>
      </w:r>
      <w:r w:rsidRPr="00E771F5" w:rsidR="00FB6687">
        <w:rPr>
          <w:sz w:val="18"/>
        </w:rPr>
        <w:t xml:space="preserve"> </w:t>
      </w:r>
      <w:r w:rsidRPr="00E771F5">
        <w:rPr>
          <w:sz w:val="18"/>
        </w:rPr>
        <w:t>Kadınlar</w:t>
      </w:r>
      <w:r w:rsidRPr="00E771F5" w:rsidR="00FB6687">
        <w:rPr>
          <w:sz w:val="18"/>
        </w:rPr>
        <w:t xml:space="preserve"> </w:t>
      </w:r>
      <w:r w:rsidRPr="00E771F5">
        <w:rPr>
          <w:sz w:val="18"/>
        </w:rPr>
        <w:t>ve</w:t>
      </w:r>
      <w:r w:rsidRPr="00E771F5" w:rsidR="00FB6687">
        <w:rPr>
          <w:sz w:val="18"/>
        </w:rPr>
        <w:t xml:space="preserve"> </w:t>
      </w:r>
      <w:r w:rsidRPr="00E771F5">
        <w:rPr>
          <w:sz w:val="18"/>
        </w:rPr>
        <w:t>çocuklar</w:t>
      </w:r>
      <w:r w:rsidRPr="00E771F5" w:rsidR="00FB6687">
        <w:rPr>
          <w:sz w:val="18"/>
        </w:rPr>
        <w:t xml:space="preserve"> </w:t>
      </w:r>
      <w:r w:rsidRPr="00E771F5">
        <w:rPr>
          <w:sz w:val="18"/>
        </w:rPr>
        <w:t>kaçırılarak</w:t>
      </w:r>
      <w:r w:rsidRPr="00E771F5" w:rsidR="00FB6687">
        <w:rPr>
          <w:sz w:val="18"/>
        </w:rPr>
        <w:t xml:space="preserve"> </w:t>
      </w:r>
      <w:r w:rsidRPr="00E771F5">
        <w:rPr>
          <w:sz w:val="18"/>
        </w:rPr>
        <w:t>tecavüze</w:t>
      </w:r>
      <w:r w:rsidRPr="00E771F5" w:rsidR="00FB6687">
        <w:rPr>
          <w:sz w:val="18"/>
        </w:rPr>
        <w:t xml:space="preserve"> </w:t>
      </w:r>
      <w:r w:rsidRPr="00E771F5">
        <w:rPr>
          <w:sz w:val="18"/>
        </w:rPr>
        <w:t>maruz</w:t>
      </w:r>
      <w:r w:rsidRPr="00E771F5" w:rsidR="00FB6687">
        <w:rPr>
          <w:sz w:val="18"/>
        </w:rPr>
        <w:t xml:space="preserve"> </w:t>
      </w:r>
      <w:r w:rsidRPr="00E771F5">
        <w:rPr>
          <w:sz w:val="18"/>
        </w:rPr>
        <w:t>bırakılıyor.</w:t>
      </w:r>
      <w:r w:rsidRPr="00E771F5" w:rsidR="00FB6687">
        <w:rPr>
          <w:sz w:val="18"/>
        </w:rPr>
        <w:t xml:space="preserve"> </w:t>
      </w:r>
      <w:r w:rsidRPr="00E771F5">
        <w:rPr>
          <w:sz w:val="18"/>
        </w:rPr>
        <w:t>Şurası</w:t>
      </w:r>
      <w:r w:rsidRPr="00E771F5" w:rsidR="00FB6687">
        <w:rPr>
          <w:sz w:val="18"/>
        </w:rPr>
        <w:t xml:space="preserve"> </w:t>
      </w:r>
      <w:r w:rsidRPr="00E771F5">
        <w:rPr>
          <w:sz w:val="18"/>
        </w:rPr>
        <w:t>bir</w:t>
      </w:r>
      <w:r w:rsidRPr="00E771F5" w:rsidR="00FB6687">
        <w:rPr>
          <w:sz w:val="18"/>
        </w:rPr>
        <w:t xml:space="preserve"> </w:t>
      </w:r>
      <w:r w:rsidRPr="00E771F5">
        <w:rPr>
          <w:sz w:val="18"/>
        </w:rPr>
        <w:t>gerçek</w:t>
      </w:r>
      <w:r w:rsidRPr="00E771F5" w:rsidR="00FB6687">
        <w:rPr>
          <w:sz w:val="18"/>
        </w:rPr>
        <w:t xml:space="preserve"> </w:t>
      </w:r>
      <w:r w:rsidRPr="00E771F5">
        <w:rPr>
          <w:sz w:val="18"/>
        </w:rPr>
        <w:t>ki:</w:t>
      </w:r>
      <w:r w:rsidRPr="00E771F5" w:rsidR="00FB6687">
        <w:rPr>
          <w:sz w:val="18"/>
        </w:rPr>
        <w:t xml:space="preserve"> </w:t>
      </w:r>
      <w:r w:rsidRPr="00E771F5">
        <w:rPr>
          <w:sz w:val="18"/>
        </w:rPr>
        <w:t>Savaşların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mağduru</w:t>
      </w:r>
      <w:r w:rsidRPr="00E771F5" w:rsidR="00FB6687">
        <w:rPr>
          <w:sz w:val="18"/>
        </w:rPr>
        <w:t xml:space="preserve"> </w:t>
      </w:r>
      <w:r w:rsidRPr="00E771F5">
        <w:rPr>
          <w:sz w:val="18"/>
        </w:rPr>
        <w:t>kadınlar</w:t>
      </w:r>
      <w:r w:rsidRPr="00E771F5" w:rsidR="00FB6687">
        <w:rPr>
          <w:sz w:val="18"/>
        </w:rPr>
        <w:t xml:space="preserve"> </w:t>
      </w:r>
      <w:r w:rsidRPr="00E771F5">
        <w:rPr>
          <w:sz w:val="18"/>
        </w:rPr>
        <w:t>ve</w:t>
      </w:r>
      <w:r w:rsidRPr="00E771F5" w:rsidR="00FB6687">
        <w:rPr>
          <w:sz w:val="18"/>
        </w:rPr>
        <w:t xml:space="preserve"> </w:t>
      </w:r>
      <w:r w:rsidRPr="00E771F5">
        <w:rPr>
          <w:sz w:val="18"/>
        </w:rPr>
        <w:t>çocuklardır.</w:t>
      </w:r>
      <w:r w:rsidRPr="00E771F5" w:rsidR="00FB6687">
        <w:rPr>
          <w:sz w:val="18"/>
        </w:rPr>
        <w:t xml:space="preserve"> </w:t>
      </w:r>
      <w:r w:rsidRPr="00E771F5">
        <w:rPr>
          <w:sz w:val="18"/>
        </w:rPr>
        <w:t>Bosna’da,</w:t>
      </w:r>
      <w:r w:rsidRPr="00E771F5" w:rsidR="00FB6687">
        <w:rPr>
          <w:sz w:val="18"/>
        </w:rPr>
        <w:t xml:space="preserve"> </w:t>
      </w:r>
      <w:r w:rsidRPr="00E771F5">
        <w:rPr>
          <w:sz w:val="18"/>
        </w:rPr>
        <w:t>Ruanda’da,</w:t>
      </w:r>
      <w:r w:rsidRPr="00E771F5" w:rsidR="00FB6687">
        <w:rPr>
          <w:sz w:val="18"/>
        </w:rPr>
        <w:t xml:space="preserve"> </w:t>
      </w:r>
      <w:r w:rsidRPr="00E771F5">
        <w:rPr>
          <w:sz w:val="18"/>
        </w:rPr>
        <w:t>Irak’taki</w:t>
      </w:r>
      <w:r w:rsidRPr="00E771F5" w:rsidR="00FB6687">
        <w:rPr>
          <w:sz w:val="18"/>
        </w:rPr>
        <w:t xml:space="preserve"> </w:t>
      </w:r>
      <w:r w:rsidRPr="00E771F5">
        <w:rPr>
          <w:sz w:val="18"/>
        </w:rPr>
        <w:t>kadınlarla</w:t>
      </w:r>
      <w:r w:rsidRPr="00E771F5" w:rsidR="00FB6687">
        <w:rPr>
          <w:sz w:val="18"/>
        </w:rPr>
        <w:t xml:space="preserve"> </w:t>
      </w:r>
      <w:r w:rsidRPr="00E771F5">
        <w:rPr>
          <w:sz w:val="18"/>
        </w:rPr>
        <w:t>aynı</w:t>
      </w:r>
      <w:r w:rsidRPr="00E771F5" w:rsidR="00FB6687">
        <w:rPr>
          <w:sz w:val="18"/>
        </w:rPr>
        <w:t xml:space="preserve"> </w:t>
      </w:r>
      <w:r w:rsidRPr="00E771F5">
        <w:rPr>
          <w:sz w:val="18"/>
        </w:rPr>
        <w:t>akıbete</w:t>
      </w:r>
      <w:r w:rsidRPr="00E771F5" w:rsidR="00FB6687">
        <w:rPr>
          <w:sz w:val="18"/>
        </w:rPr>
        <w:t xml:space="preserve"> </w:t>
      </w:r>
      <w:r w:rsidRPr="00E771F5">
        <w:rPr>
          <w:sz w:val="18"/>
        </w:rPr>
        <w:t>maruz</w:t>
      </w:r>
      <w:r w:rsidRPr="00E771F5" w:rsidR="00FB6687">
        <w:rPr>
          <w:sz w:val="18"/>
        </w:rPr>
        <w:t xml:space="preserve"> </w:t>
      </w:r>
      <w:r w:rsidRPr="00E771F5">
        <w:rPr>
          <w:sz w:val="18"/>
        </w:rPr>
        <w:t>kalmamak,</w:t>
      </w:r>
      <w:r w:rsidRPr="00E771F5" w:rsidR="00FB6687">
        <w:rPr>
          <w:sz w:val="18"/>
        </w:rPr>
        <w:t xml:space="preserve"> </w:t>
      </w:r>
      <w:r w:rsidRPr="00E771F5">
        <w:rPr>
          <w:sz w:val="18"/>
        </w:rPr>
        <w:t>tecavüzden</w:t>
      </w:r>
      <w:r w:rsidRPr="00E771F5" w:rsidR="00FB6687">
        <w:rPr>
          <w:sz w:val="18"/>
        </w:rPr>
        <w:t xml:space="preserve"> </w:t>
      </w:r>
      <w:r w:rsidRPr="00E771F5">
        <w:rPr>
          <w:sz w:val="18"/>
        </w:rPr>
        <w:t>kaçınmak</w:t>
      </w:r>
      <w:r w:rsidRPr="00E771F5" w:rsidR="00FB6687">
        <w:rPr>
          <w:sz w:val="18"/>
        </w:rPr>
        <w:t xml:space="preserve"> </w:t>
      </w:r>
      <w:r w:rsidRPr="00E771F5">
        <w:rPr>
          <w:sz w:val="18"/>
        </w:rPr>
        <w:t>adına</w:t>
      </w:r>
      <w:r w:rsidRPr="00E771F5" w:rsidR="00FB6687">
        <w:rPr>
          <w:sz w:val="18"/>
        </w:rPr>
        <w:t xml:space="preserve"> </w:t>
      </w:r>
      <w:r w:rsidRPr="00E771F5">
        <w:rPr>
          <w:sz w:val="18"/>
        </w:rPr>
        <w:t>intihar</w:t>
      </w:r>
      <w:r w:rsidRPr="00E771F5" w:rsidR="00FB6687">
        <w:rPr>
          <w:sz w:val="18"/>
        </w:rPr>
        <w:t xml:space="preserve"> </w:t>
      </w:r>
      <w:r w:rsidRPr="00E771F5">
        <w:rPr>
          <w:sz w:val="18"/>
        </w:rPr>
        <w:t>etmek</w:t>
      </w:r>
      <w:r w:rsidRPr="00E771F5" w:rsidR="00FB6687">
        <w:rPr>
          <w:sz w:val="18"/>
        </w:rPr>
        <w:t xml:space="preserve"> </w:t>
      </w:r>
      <w:r w:rsidRPr="00E771F5">
        <w:rPr>
          <w:sz w:val="18"/>
        </w:rPr>
        <w:t>için</w:t>
      </w:r>
      <w:r w:rsidRPr="00E771F5" w:rsidR="00FB6687">
        <w:rPr>
          <w:sz w:val="18"/>
        </w:rPr>
        <w:t xml:space="preserve"> </w:t>
      </w:r>
      <w:r w:rsidRPr="00E771F5">
        <w:rPr>
          <w:sz w:val="18"/>
        </w:rPr>
        <w:t>fetva</w:t>
      </w:r>
      <w:r w:rsidRPr="00E771F5" w:rsidR="00FB6687">
        <w:rPr>
          <w:sz w:val="18"/>
        </w:rPr>
        <w:t xml:space="preserve"> </w:t>
      </w:r>
      <w:r w:rsidRPr="00E771F5">
        <w:rPr>
          <w:sz w:val="18"/>
        </w:rPr>
        <w:t>isteyen</w:t>
      </w:r>
      <w:r w:rsidRPr="00E771F5" w:rsidR="00FB6687">
        <w:rPr>
          <w:sz w:val="18"/>
        </w:rPr>
        <w:t xml:space="preserve"> </w:t>
      </w:r>
      <w:r w:rsidRPr="00E771F5">
        <w:rPr>
          <w:sz w:val="18"/>
        </w:rPr>
        <w:t>Halepli</w:t>
      </w:r>
      <w:r w:rsidRPr="00E771F5" w:rsidR="00FB6687">
        <w:rPr>
          <w:sz w:val="18"/>
        </w:rPr>
        <w:t xml:space="preserve"> </w:t>
      </w:r>
      <w:r w:rsidRPr="00E771F5">
        <w:rPr>
          <w:sz w:val="18"/>
        </w:rPr>
        <w:t>kadınlar</w:t>
      </w:r>
      <w:r w:rsidRPr="00E771F5" w:rsidR="00FB6687">
        <w:rPr>
          <w:sz w:val="18"/>
        </w:rPr>
        <w:t xml:space="preserve"> </w:t>
      </w:r>
      <w:r w:rsidRPr="00E771F5">
        <w:rPr>
          <w:sz w:val="18"/>
        </w:rPr>
        <w:t>bugün</w:t>
      </w:r>
      <w:r w:rsidRPr="00E771F5" w:rsidR="00FB6687">
        <w:rPr>
          <w:sz w:val="18"/>
        </w:rPr>
        <w:t xml:space="preserve"> </w:t>
      </w:r>
      <w:r w:rsidRPr="00E771F5">
        <w:rPr>
          <w:sz w:val="18"/>
        </w:rPr>
        <w:t>insanlığın</w:t>
      </w:r>
      <w:r w:rsidRPr="00E771F5" w:rsidR="00FB6687">
        <w:rPr>
          <w:sz w:val="18"/>
        </w:rPr>
        <w:t xml:space="preserve"> </w:t>
      </w:r>
      <w:r w:rsidRPr="00E771F5">
        <w:rPr>
          <w:sz w:val="18"/>
        </w:rPr>
        <w:t>geldiği</w:t>
      </w:r>
      <w:r w:rsidRPr="00E771F5" w:rsidR="00FB6687">
        <w:rPr>
          <w:sz w:val="18"/>
        </w:rPr>
        <w:t xml:space="preserve"> </w:t>
      </w:r>
      <w:r w:rsidRPr="00E771F5">
        <w:rPr>
          <w:sz w:val="18"/>
        </w:rPr>
        <w:t>son</w:t>
      </w:r>
      <w:r w:rsidRPr="00E771F5" w:rsidR="00FB6687">
        <w:rPr>
          <w:sz w:val="18"/>
        </w:rPr>
        <w:t xml:space="preserve"> </w:t>
      </w:r>
      <w:r w:rsidRPr="00E771F5">
        <w:rPr>
          <w:sz w:val="18"/>
        </w:rPr>
        <w:t>noktayı</w:t>
      </w:r>
      <w:r w:rsidRPr="00E771F5" w:rsidR="00FB6687">
        <w:rPr>
          <w:sz w:val="18"/>
        </w:rPr>
        <w:t xml:space="preserve"> </w:t>
      </w:r>
      <w:r w:rsidRPr="00E771F5">
        <w:rPr>
          <w:sz w:val="18"/>
        </w:rPr>
        <w:t>gözlerimizin</w:t>
      </w:r>
      <w:r w:rsidRPr="00E771F5" w:rsidR="00FB6687">
        <w:rPr>
          <w:sz w:val="18"/>
        </w:rPr>
        <w:t xml:space="preserve"> </w:t>
      </w:r>
      <w:r w:rsidRPr="00E771F5">
        <w:rPr>
          <w:sz w:val="18"/>
        </w:rPr>
        <w:t>önüne</w:t>
      </w:r>
      <w:r w:rsidRPr="00E771F5" w:rsidR="00FB6687">
        <w:rPr>
          <w:sz w:val="18"/>
        </w:rPr>
        <w:t xml:space="preserve"> </w:t>
      </w:r>
      <w:r w:rsidRPr="00E771F5">
        <w:rPr>
          <w:sz w:val="18"/>
        </w:rPr>
        <w:t>seriyor.</w:t>
      </w:r>
      <w:r w:rsidRPr="00E771F5" w:rsidR="00FB6687">
        <w:rPr>
          <w:sz w:val="18"/>
        </w:rPr>
        <w:t xml:space="preserve"> </w:t>
      </w:r>
      <w:r w:rsidRPr="00E771F5">
        <w:rPr>
          <w:sz w:val="18"/>
        </w:rPr>
        <w:t>Bir</w:t>
      </w:r>
      <w:r w:rsidRPr="00E771F5" w:rsidR="00FB6687">
        <w:rPr>
          <w:sz w:val="18"/>
        </w:rPr>
        <w:t xml:space="preserve"> </w:t>
      </w:r>
      <w:r w:rsidRPr="00E771F5">
        <w:rPr>
          <w:sz w:val="18"/>
        </w:rPr>
        <w:t>kadın</w:t>
      </w:r>
      <w:r w:rsidRPr="00E771F5" w:rsidR="00FB6687">
        <w:rPr>
          <w:sz w:val="18"/>
        </w:rPr>
        <w:t xml:space="preserve"> </w:t>
      </w:r>
      <w:r w:rsidRPr="00E771F5">
        <w:rPr>
          <w:sz w:val="18"/>
        </w:rPr>
        <w:t>ve</w:t>
      </w:r>
      <w:r w:rsidRPr="00E771F5" w:rsidR="00FB6687">
        <w:rPr>
          <w:sz w:val="18"/>
        </w:rPr>
        <w:t xml:space="preserve"> </w:t>
      </w:r>
      <w:r w:rsidRPr="00E771F5">
        <w:rPr>
          <w:sz w:val="18"/>
        </w:rPr>
        <w:t>bir</w:t>
      </w:r>
      <w:r w:rsidRPr="00E771F5" w:rsidR="00FB6687">
        <w:rPr>
          <w:sz w:val="18"/>
        </w:rPr>
        <w:t xml:space="preserve"> </w:t>
      </w:r>
      <w:r w:rsidRPr="00E771F5">
        <w:rPr>
          <w:sz w:val="18"/>
        </w:rPr>
        <w:t>anne</w:t>
      </w:r>
      <w:r w:rsidRPr="00E771F5" w:rsidR="00FB6687">
        <w:rPr>
          <w:sz w:val="18"/>
        </w:rPr>
        <w:t xml:space="preserve"> </w:t>
      </w:r>
      <w:r w:rsidRPr="00E771F5">
        <w:rPr>
          <w:sz w:val="18"/>
        </w:rPr>
        <w:t>olarak</w:t>
      </w:r>
      <w:r w:rsidRPr="00E771F5" w:rsidR="00FB6687">
        <w:rPr>
          <w:sz w:val="18"/>
        </w:rPr>
        <w:t xml:space="preserve"> </w:t>
      </w:r>
      <w:r w:rsidRPr="00E771F5">
        <w:rPr>
          <w:sz w:val="18"/>
        </w:rPr>
        <w:t>buradan</w:t>
      </w:r>
      <w:r w:rsidRPr="00E771F5" w:rsidR="00FB6687">
        <w:rPr>
          <w:sz w:val="18"/>
        </w:rPr>
        <w:t xml:space="preserve"> </w:t>
      </w:r>
      <w:r w:rsidRPr="00E771F5">
        <w:rPr>
          <w:sz w:val="18"/>
        </w:rPr>
        <w:t>tüm</w:t>
      </w:r>
      <w:r w:rsidRPr="00E771F5" w:rsidR="00FB6687">
        <w:rPr>
          <w:sz w:val="18"/>
        </w:rPr>
        <w:t xml:space="preserve"> </w:t>
      </w:r>
      <w:r w:rsidRPr="00E771F5">
        <w:rPr>
          <w:sz w:val="18"/>
        </w:rPr>
        <w:t>dünyaya</w:t>
      </w:r>
      <w:r w:rsidRPr="00E771F5" w:rsidR="00FB6687">
        <w:rPr>
          <w:sz w:val="18"/>
        </w:rPr>
        <w:t xml:space="preserve"> </w:t>
      </w:r>
      <w:r w:rsidRPr="00E771F5">
        <w:rPr>
          <w:sz w:val="18"/>
        </w:rPr>
        <w:t>sesleniyorum:</w:t>
      </w:r>
      <w:r w:rsidRPr="00E771F5" w:rsidR="00FB6687">
        <w:rPr>
          <w:sz w:val="18"/>
        </w:rPr>
        <w:t xml:space="preserve"> </w:t>
      </w:r>
      <w:r w:rsidRPr="00E771F5">
        <w:rPr>
          <w:sz w:val="18"/>
        </w:rPr>
        <w:t>İnsanların</w:t>
      </w:r>
      <w:r w:rsidRPr="00E771F5" w:rsidR="00FB6687">
        <w:rPr>
          <w:sz w:val="18"/>
        </w:rPr>
        <w:t xml:space="preserve"> </w:t>
      </w:r>
      <w:r w:rsidRPr="00E771F5">
        <w:rPr>
          <w:sz w:val="18"/>
        </w:rPr>
        <w:t>değil,</w:t>
      </w:r>
      <w:r w:rsidRPr="00E771F5" w:rsidR="00FB6687">
        <w:rPr>
          <w:sz w:val="18"/>
        </w:rPr>
        <w:t xml:space="preserve"> </w:t>
      </w:r>
      <w:r w:rsidRPr="00E771F5">
        <w:rPr>
          <w:sz w:val="18"/>
        </w:rPr>
        <w:t>insanlığın</w:t>
      </w:r>
      <w:r w:rsidRPr="00E771F5" w:rsidR="00FB6687">
        <w:rPr>
          <w:sz w:val="18"/>
        </w:rPr>
        <w:t xml:space="preserve"> </w:t>
      </w:r>
      <w:r w:rsidRPr="00E771F5">
        <w:rPr>
          <w:sz w:val="18"/>
        </w:rPr>
        <w:t>öldüğü</w:t>
      </w:r>
      <w:r w:rsidRPr="00E771F5" w:rsidR="00FB6687">
        <w:rPr>
          <w:sz w:val="18"/>
        </w:rPr>
        <w:t xml:space="preserve"> </w:t>
      </w:r>
      <w:r w:rsidRPr="00E771F5">
        <w:rPr>
          <w:sz w:val="18"/>
        </w:rPr>
        <w:t>Halep’teki</w:t>
      </w:r>
      <w:r w:rsidRPr="00E771F5" w:rsidR="00FB6687">
        <w:rPr>
          <w:sz w:val="18"/>
        </w:rPr>
        <w:t xml:space="preserve"> </w:t>
      </w:r>
      <w:r w:rsidRPr="00E771F5">
        <w:rPr>
          <w:sz w:val="18"/>
        </w:rPr>
        <w:t>bu</w:t>
      </w:r>
      <w:r w:rsidRPr="00E771F5" w:rsidR="00FB6687">
        <w:rPr>
          <w:sz w:val="18"/>
        </w:rPr>
        <w:t xml:space="preserve"> </w:t>
      </w:r>
      <w:r w:rsidRPr="00E771F5">
        <w:rPr>
          <w:sz w:val="18"/>
        </w:rPr>
        <w:t>vahşete</w:t>
      </w:r>
      <w:r w:rsidRPr="00E771F5" w:rsidR="00FB6687">
        <w:rPr>
          <w:sz w:val="18"/>
        </w:rPr>
        <w:t xml:space="preserve"> </w:t>
      </w:r>
      <w:r w:rsidRPr="00E771F5">
        <w:rPr>
          <w:sz w:val="18"/>
        </w:rPr>
        <w:t>dünya</w:t>
      </w:r>
      <w:r w:rsidRPr="00E771F5" w:rsidR="00FB6687">
        <w:rPr>
          <w:sz w:val="18"/>
        </w:rPr>
        <w:t xml:space="preserve"> </w:t>
      </w:r>
      <w:r w:rsidRPr="00E771F5">
        <w:rPr>
          <w:sz w:val="18"/>
        </w:rPr>
        <w:t>sessiz</w:t>
      </w:r>
      <w:r w:rsidRPr="00E771F5" w:rsidR="00FB6687">
        <w:rPr>
          <w:sz w:val="18"/>
        </w:rPr>
        <w:t xml:space="preserve"> </w:t>
      </w:r>
      <w:r w:rsidRPr="00E771F5">
        <w:rPr>
          <w:sz w:val="18"/>
        </w:rPr>
        <w:t>kalmamalı.</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üstün</w:t>
      </w:r>
      <w:r w:rsidRPr="00E771F5" w:rsidR="00FB6687">
        <w:rPr>
          <w:sz w:val="18"/>
        </w:rPr>
        <w:t xml:space="preserve"> </w:t>
      </w:r>
      <w:r w:rsidRPr="00E771F5">
        <w:rPr>
          <w:sz w:val="18"/>
        </w:rPr>
        <w:t>gayretleriyle</w:t>
      </w:r>
      <w:r w:rsidRPr="00E771F5" w:rsidR="00FB6687">
        <w:rPr>
          <w:sz w:val="18"/>
        </w:rPr>
        <w:t xml:space="preserve"> </w:t>
      </w:r>
      <w:r w:rsidRPr="00E771F5">
        <w:rPr>
          <w:sz w:val="18"/>
        </w:rPr>
        <w:t>oluşturulan</w:t>
      </w:r>
      <w:r w:rsidRPr="00E771F5" w:rsidR="00FB6687">
        <w:rPr>
          <w:sz w:val="18"/>
        </w:rPr>
        <w:t xml:space="preserve"> </w:t>
      </w:r>
      <w:r w:rsidRPr="00E771F5">
        <w:rPr>
          <w:sz w:val="18"/>
        </w:rPr>
        <w:t>ateşkesin</w:t>
      </w:r>
      <w:r w:rsidRPr="00E771F5" w:rsidR="00FB6687">
        <w:rPr>
          <w:sz w:val="18"/>
        </w:rPr>
        <w:t xml:space="preserve"> </w:t>
      </w:r>
      <w:r w:rsidRPr="00E771F5">
        <w:rPr>
          <w:sz w:val="18"/>
        </w:rPr>
        <w:t>devamı</w:t>
      </w:r>
      <w:r w:rsidRPr="00E771F5" w:rsidR="00FB6687">
        <w:rPr>
          <w:sz w:val="18"/>
        </w:rPr>
        <w:t xml:space="preserve"> </w:t>
      </w:r>
      <w:r w:rsidRPr="00E771F5">
        <w:rPr>
          <w:sz w:val="18"/>
        </w:rPr>
        <w:t>mutlaka</w:t>
      </w:r>
      <w:r w:rsidRPr="00E771F5" w:rsidR="00FB6687">
        <w:rPr>
          <w:sz w:val="18"/>
        </w:rPr>
        <w:t xml:space="preserve"> </w:t>
      </w:r>
      <w:r w:rsidRPr="00E771F5">
        <w:rPr>
          <w:sz w:val="18"/>
        </w:rPr>
        <w:t>sağlanmalıdır.</w:t>
      </w:r>
    </w:p>
    <w:p w:rsidRPr="00E771F5" w:rsidR="00CA4F99" w:rsidP="00E771F5" w:rsidRDefault="00CA4F99">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bütçe</w:t>
      </w:r>
      <w:r w:rsidRPr="00E771F5" w:rsidR="00FB6687">
        <w:rPr>
          <w:sz w:val="18"/>
        </w:rPr>
        <w:t xml:space="preserve"> </w:t>
      </w:r>
      <w:r w:rsidRPr="00E771F5">
        <w:rPr>
          <w:sz w:val="18"/>
        </w:rPr>
        <w:t>hakkındaki</w:t>
      </w:r>
      <w:r w:rsidRPr="00E771F5" w:rsidR="00FB6687">
        <w:rPr>
          <w:sz w:val="18"/>
        </w:rPr>
        <w:t xml:space="preserve"> </w:t>
      </w:r>
      <w:r w:rsidRPr="00E771F5">
        <w:rPr>
          <w:sz w:val="18"/>
        </w:rPr>
        <w:t>beyanlarımıza</w:t>
      </w:r>
      <w:r w:rsidRPr="00E771F5" w:rsidR="00FB6687">
        <w:rPr>
          <w:sz w:val="18"/>
        </w:rPr>
        <w:t xml:space="preserve"> </w:t>
      </w:r>
      <w:r w:rsidRPr="00E771F5">
        <w:rPr>
          <w:sz w:val="18"/>
        </w:rPr>
        <w:t>gelince;</w:t>
      </w:r>
      <w:r w:rsidRPr="00E771F5" w:rsidR="00FB6687">
        <w:rPr>
          <w:sz w:val="18"/>
        </w:rPr>
        <w:t xml:space="preserve"> </w:t>
      </w:r>
      <w:r w:rsidRPr="00E771F5">
        <w:rPr>
          <w:sz w:val="18"/>
        </w:rPr>
        <w:t>bilindiği</w:t>
      </w:r>
      <w:r w:rsidRPr="00E771F5" w:rsidR="00FB6687">
        <w:rPr>
          <w:sz w:val="18"/>
        </w:rPr>
        <w:t xml:space="preserve"> </w:t>
      </w:r>
      <w:r w:rsidRPr="00E771F5">
        <w:rPr>
          <w:sz w:val="18"/>
        </w:rPr>
        <w:t>gibi,</w:t>
      </w:r>
      <w:r w:rsidRPr="00E771F5" w:rsidR="00FB6687">
        <w:rPr>
          <w:sz w:val="18"/>
        </w:rPr>
        <w:t xml:space="preserve"> </w:t>
      </w:r>
      <w:r w:rsidRPr="00E771F5">
        <w:rPr>
          <w:sz w:val="18"/>
        </w:rPr>
        <w:t>bütçeler</w:t>
      </w:r>
      <w:r w:rsidRPr="00E771F5" w:rsidR="00FB6687">
        <w:rPr>
          <w:sz w:val="18"/>
        </w:rPr>
        <w:t xml:space="preserve"> </w:t>
      </w:r>
      <w:r w:rsidRPr="00E771F5">
        <w:rPr>
          <w:sz w:val="18"/>
        </w:rPr>
        <w:t>hükûmetlerin</w:t>
      </w:r>
      <w:r w:rsidRPr="00E771F5" w:rsidR="00FB6687">
        <w:rPr>
          <w:sz w:val="18"/>
        </w:rPr>
        <w:t xml:space="preserve"> </w:t>
      </w:r>
      <w:r w:rsidRPr="00E771F5">
        <w:rPr>
          <w:sz w:val="18"/>
        </w:rPr>
        <w:t>sosyoekonomik</w:t>
      </w:r>
      <w:r w:rsidRPr="00E771F5" w:rsidR="00FB6687">
        <w:rPr>
          <w:sz w:val="18"/>
        </w:rPr>
        <w:t xml:space="preserve"> </w:t>
      </w:r>
      <w:r w:rsidRPr="00E771F5">
        <w:rPr>
          <w:sz w:val="18"/>
        </w:rPr>
        <w:t>politikalarının</w:t>
      </w:r>
      <w:r w:rsidRPr="00E771F5" w:rsidR="00FB6687">
        <w:rPr>
          <w:sz w:val="18"/>
        </w:rPr>
        <w:t xml:space="preserve"> </w:t>
      </w:r>
      <w:r w:rsidRPr="00E771F5">
        <w:rPr>
          <w:sz w:val="18"/>
        </w:rPr>
        <w:t>bir</w:t>
      </w:r>
      <w:r w:rsidRPr="00E771F5" w:rsidR="00FB6687">
        <w:rPr>
          <w:sz w:val="18"/>
        </w:rPr>
        <w:t xml:space="preserve"> </w:t>
      </w:r>
      <w:r w:rsidRPr="00E771F5">
        <w:rPr>
          <w:sz w:val="18"/>
        </w:rPr>
        <w:t>aynasıdır.</w:t>
      </w:r>
      <w:r w:rsidRPr="00E771F5" w:rsidR="00FB6687">
        <w:rPr>
          <w:sz w:val="18"/>
        </w:rPr>
        <w:t xml:space="preserve"> </w:t>
      </w:r>
      <w:r w:rsidRPr="00E771F5">
        <w:rPr>
          <w:sz w:val="18"/>
        </w:rPr>
        <w:t>Ülkenin</w:t>
      </w:r>
      <w:r w:rsidRPr="00E771F5" w:rsidR="00FB6687">
        <w:rPr>
          <w:sz w:val="18"/>
        </w:rPr>
        <w:t xml:space="preserve"> </w:t>
      </w:r>
      <w:r w:rsidRPr="00E771F5">
        <w:rPr>
          <w:sz w:val="18"/>
        </w:rPr>
        <w:t>gittiği</w:t>
      </w:r>
      <w:r w:rsidRPr="00E771F5" w:rsidR="00FB6687">
        <w:rPr>
          <w:sz w:val="18"/>
        </w:rPr>
        <w:t xml:space="preserve"> </w:t>
      </w:r>
      <w:r w:rsidRPr="00E771F5">
        <w:rPr>
          <w:sz w:val="18"/>
        </w:rPr>
        <w:t>yön</w:t>
      </w:r>
      <w:r w:rsidRPr="00E771F5" w:rsidR="00FB6687">
        <w:rPr>
          <w:sz w:val="18"/>
        </w:rPr>
        <w:t xml:space="preserve"> </w:t>
      </w:r>
      <w:r w:rsidRPr="00E771F5">
        <w:rPr>
          <w:sz w:val="18"/>
        </w:rPr>
        <w:t>hakkında</w:t>
      </w:r>
      <w:r w:rsidRPr="00E771F5" w:rsidR="00FB6687">
        <w:rPr>
          <w:sz w:val="18"/>
        </w:rPr>
        <w:t xml:space="preserve"> </w:t>
      </w:r>
      <w:r w:rsidRPr="00E771F5">
        <w:rPr>
          <w:sz w:val="18"/>
        </w:rPr>
        <w:t>gerçekçi</w:t>
      </w:r>
      <w:r w:rsidRPr="00E771F5" w:rsidR="00FB6687">
        <w:rPr>
          <w:sz w:val="18"/>
        </w:rPr>
        <w:t xml:space="preserve"> </w:t>
      </w:r>
      <w:r w:rsidRPr="00E771F5">
        <w:rPr>
          <w:sz w:val="18"/>
        </w:rPr>
        <w:t>bir</w:t>
      </w:r>
      <w:r w:rsidRPr="00E771F5" w:rsidR="00FB6687">
        <w:rPr>
          <w:sz w:val="18"/>
        </w:rPr>
        <w:t xml:space="preserve"> </w:t>
      </w:r>
      <w:r w:rsidRPr="00E771F5">
        <w:rPr>
          <w:sz w:val="18"/>
        </w:rPr>
        <w:t>öngörü</w:t>
      </w:r>
      <w:r w:rsidRPr="00E771F5" w:rsidR="00FB6687">
        <w:rPr>
          <w:sz w:val="18"/>
        </w:rPr>
        <w:t xml:space="preserve"> </w:t>
      </w:r>
      <w:r w:rsidRPr="00E771F5">
        <w:rPr>
          <w:sz w:val="18"/>
        </w:rPr>
        <w:t>sunarlar.</w:t>
      </w:r>
      <w:r w:rsidRPr="00E771F5" w:rsidR="00FB6687">
        <w:rPr>
          <w:sz w:val="18"/>
        </w:rPr>
        <w:t xml:space="preserve"> </w:t>
      </w:r>
      <w:r w:rsidRPr="00E771F5">
        <w:rPr>
          <w:sz w:val="18"/>
        </w:rPr>
        <w:t>Geçmişten</w:t>
      </w:r>
      <w:r w:rsidRPr="00E771F5" w:rsidR="00FB6687">
        <w:rPr>
          <w:sz w:val="18"/>
        </w:rPr>
        <w:t xml:space="preserve"> </w:t>
      </w:r>
      <w:r w:rsidRPr="00E771F5">
        <w:rPr>
          <w:sz w:val="18"/>
        </w:rPr>
        <w:t>edindiğimiz</w:t>
      </w:r>
      <w:r w:rsidRPr="00E771F5" w:rsidR="00FB6687">
        <w:rPr>
          <w:sz w:val="18"/>
        </w:rPr>
        <w:t xml:space="preserve"> </w:t>
      </w:r>
      <w:r w:rsidRPr="00E771F5">
        <w:rPr>
          <w:sz w:val="18"/>
        </w:rPr>
        <w:t>tecrübelerden</w:t>
      </w:r>
      <w:r w:rsidRPr="00E771F5" w:rsidR="00FB6687">
        <w:rPr>
          <w:sz w:val="18"/>
        </w:rPr>
        <w:t xml:space="preserve"> </w:t>
      </w:r>
      <w:r w:rsidRPr="00E771F5">
        <w:rPr>
          <w:sz w:val="18"/>
        </w:rPr>
        <w:t>görüldüğü</w:t>
      </w:r>
      <w:r w:rsidRPr="00E771F5" w:rsidR="00FB6687">
        <w:rPr>
          <w:sz w:val="18"/>
        </w:rPr>
        <w:t xml:space="preserve"> </w:t>
      </w:r>
      <w:r w:rsidRPr="00E771F5">
        <w:rPr>
          <w:sz w:val="18"/>
        </w:rPr>
        <w:t>gibi</w:t>
      </w:r>
      <w:r w:rsidRPr="00E771F5" w:rsidR="00FB6687">
        <w:rPr>
          <w:sz w:val="18"/>
        </w:rPr>
        <w:t xml:space="preserve"> </w:t>
      </w:r>
      <w:r w:rsidRPr="00E771F5">
        <w:rPr>
          <w:sz w:val="18"/>
        </w:rPr>
        <w:t>bütçeyi</w:t>
      </w:r>
      <w:r w:rsidRPr="00E771F5" w:rsidR="00FB6687">
        <w:rPr>
          <w:sz w:val="18"/>
        </w:rPr>
        <w:t xml:space="preserve"> </w:t>
      </w:r>
      <w:r w:rsidRPr="00E771F5">
        <w:rPr>
          <w:sz w:val="18"/>
        </w:rPr>
        <w:t>yönetemeyenler</w:t>
      </w:r>
      <w:r w:rsidRPr="00E771F5" w:rsidR="00FB6687">
        <w:rPr>
          <w:sz w:val="18"/>
        </w:rPr>
        <w:t xml:space="preserve"> </w:t>
      </w:r>
      <w:r w:rsidRPr="00E771F5">
        <w:rPr>
          <w:sz w:val="18"/>
        </w:rPr>
        <w:t>ülkeyi</w:t>
      </w:r>
      <w:r w:rsidRPr="00E771F5" w:rsidR="00FB6687">
        <w:rPr>
          <w:sz w:val="18"/>
        </w:rPr>
        <w:t xml:space="preserve"> </w:t>
      </w:r>
      <w:r w:rsidRPr="00E771F5">
        <w:rPr>
          <w:sz w:val="18"/>
        </w:rPr>
        <w:t>de</w:t>
      </w:r>
      <w:r w:rsidRPr="00E771F5" w:rsidR="00FB6687">
        <w:rPr>
          <w:sz w:val="18"/>
        </w:rPr>
        <w:t xml:space="preserve"> </w:t>
      </w:r>
      <w:r w:rsidRPr="00E771F5">
        <w:rPr>
          <w:sz w:val="18"/>
        </w:rPr>
        <w:t>yönetemezler.</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iktidarları</w:t>
      </w:r>
      <w:r w:rsidRPr="00E771F5" w:rsidR="00FB6687">
        <w:rPr>
          <w:sz w:val="18"/>
        </w:rPr>
        <w:t xml:space="preserve"> </w:t>
      </w:r>
      <w:r w:rsidRPr="00E771F5">
        <w:rPr>
          <w:sz w:val="18"/>
        </w:rPr>
        <w:t>olarak</w:t>
      </w:r>
      <w:r w:rsidRPr="00E771F5" w:rsidR="00FB6687">
        <w:rPr>
          <w:sz w:val="18"/>
        </w:rPr>
        <w:t xml:space="preserve"> </w:t>
      </w:r>
      <w:r w:rsidRPr="00E771F5">
        <w:rPr>
          <w:sz w:val="18"/>
        </w:rPr>
        <w:t>geçtiğimiz</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yıllık</w:t>
      </w:r>
      <w:r w:rsidRPr="00E771F5" w:rsidR="00FB6687">
        <w:rPr>
          <w:sz w:val="18"/>
        </w:rPr>
        <w:t xml:space="preserve"> </w:t>
      </w:r>
      <w:r w:rsidRPr="00E771F5">
        <w:rPr>
          <w:sz w:val="18"/>
        </w:rPr>
        <w:t>sürede</w:t>
      </w:r>
      <w:r w:rsidRPr="00E771F5" w:rsidR="00FB6687">
        <w:rPr>
          <w:sz w:val="18"/>
        </w:rPr>
        <w:t xml:space="preserve"> </w:t>
      </w:r>
      <w:r w:rsidRPr="00E771F5">
        <w:rPr>
          <w:sz w:val="18"/>
        </w:rPr>
        <w:t>hazırlanan</w:t>
      </w:r>
      <w:r w:rsidRPr="00E771F5" w:rsidR="00FB6687">
        <w:rPr>
          <w:sz w:val="18"/>
        </w:rPr>
        <w:t xml:space="preserve"> </w:t>
      </w:r>
      <w:r w:rsidRPr="00E771F5">
        <w:rPr>
          <w:sz w:val="18"/>
        </w:rPr>
        <w:t>diğer</w:t>
      </w:r>
      <w:r w:rsidRPr="00E771F5" w:rsidR="00FB6687">
        <w:rPr>
          <w:sz w:val="18"/>
        </w:rPr>
        <w:t xml:space="preserve"> </w:t>
      </w:r>
      <w:r w:rsidRPr="00E771F5">
        <w:rPr>
          <w:sz w:val="18"/>
        </w:rPr>
        <w:t>bütçelerde</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da</w:t>
      </w:r>
      <w:r w:rsidRPr="00E771F5" w:rsidR="00FB6687">
        <w:rPr>
          <w:sz w:val="18"/>
        </w:rPr>
        <w:t xml:space="preserve"> </w:t>
      </w:r>
      <w:r w:rsidRPr="00E771F5">
        <w:rPr>
          <w:sz w:val="18"/>
        </w:rPr>
        <w:t>temel</w:t>
      </w:r>
      <w:r w:rsidRPr="00E771F5" w:rsidR="00FB6687">
        <w:rPr>
          <w:sz w:val="18"/>
        </w:rPr>
        <w:t xml:space="preserve"> </w:t>
      </w:r>
      <w:r w:rsidRPr="00E771F5">
        <w:rPr>
          <w:sz w:val="18"/>
        </w:rPr>
        <w:t>hedefimiz</w:t>
      </w:r>
      <w:r w:rsidRPr="00E771F5" w:rsidR="00FB6687">
        <w:rPr>
          <w:sz w:val="18"/>
        </w:rPr>
        <w:t xml:space="preserve"> </w:t>
      </w:r>
      <w:r w:rsidRPr="00E771F5">
        <w:rPr>
          <w:sz w:val="18"/>
        </w:rPr>
        <w:t>insanımızın</w:t>
      </w:r>
      <w:r w:rsidRPr="00E771F5" w:rsidR="00FB6687">
        <w:rPr>
          <w:sz w:val="18"/>
        </w:rPr>
        <w:t xml:space="preserve"> </w:t>
      </w:r>
      <w:r w:rsidRPr="00E771F5">
        <w:rPr>
          <w:sz w:val="18"/>
        </w:rPr>
        <w:t>yaşam</w:t>
      </w:r>
      <w:r w:rsidRPr="00E771F5" w:rsidR="00FB6687">
        <w:rPr>
          <w:sz w:val="18"/>
        </w:rPr>
        <w:t xml:space="preserve"> </w:t>
      </w:r>
      <w:r w:rsidRPr="00E771F5">
        <w:rPr>
          <w:sz w:val="18"/>
        </w:rPr>
        <w:t>standardını</w:t>
      </w:r>
      <w:r w:rsidRPr="00E771F5" w:rsidR="00FB6687">
        <w:rPr>
          <w:sz w:val="18"/>
        </w:rPr>
        <w:t xml:space="preserve"> </w:t>
      </w:r>
      <w:r w:rsidRPr="00E771F5">
        <w:rPr>
          <w:sz w:val="18"/>
        </w:rPr>
        <w:t>yükseltmek</w:t>
      </w:r>
      <w:r w:rsidRPr="00E771F5" w:rsidR="00FB6687">
        <w:rPr>
          <w:sz w:val="18"/>
        </w:rPr>
        <w:t xml:space="preserve"> </w:t>
      </w:r>
      <w:r w:rsidRPr="00E771F5">
        <w:rPr>
          <w:sz w:val="18"/>
        </w:rPr>
        <w:t>ve</w:t>
      </w:r>
      <w:r w:rsidRPr="00E771F5" w:rsidR="00FB6687">
        <w:rPr>
          <w:sz w:val="18"/>
        </w:rPr>
        <w:t xml:space="preserve"> </w:t>
      </w:r>
      <w:r w:rsidRPr="00E771F5">
        <w:rPr>
          <w:sz w:val="18"/>
        </w:rPr>
        <w:t>ülkemizin</w:t>
      </w:r>
      <w:r w:rsidRPr="00E771F5" w:rsidR="00FB6687">
        <w:rPr>
          <w:sz w:val="18"/>
        </w:rPr>
        <w:t xml:space="preserve"> </w:t>
      </w:r>
      <w:r w:rsidRPr="00E771F5">
        <w:rPr>
          <w:sz w:val="18"/>
        </w:rPr>
        <w:t>geleceğine</w:t>
      </w:r>
      <w:r w:rsidRPr="00E771F5" w:rsidR="00FB6687">
        <w:rPr>
          <w:sz w:val="18"/>
        </w:rPr>
        <w:t xml:space="preserve"> </w:t>
      </w:r>
      <w:r w:rsidRPr="00E771F5">
        <w:rPr>
          <w:sz w:val="18"/>
        </w:rPr>
        <w:t>yön</w:t>
      </w:r>
      <w:r w:rsidRPr="00E771F5" w:rsidR="00FB6687">
        <w:rPr>
          <w:sz w:val="18"/>
        </w:rPr>
        <w:t xml:space="preserve"> </w:t>
      </w:r>
      <w:r w:rsidRPr="00E771F5">
        <w:rPr>
          <w:sz w:val="18"/>
        </w:rPr>
        <w:t>vermektir.</w:t>
      </w:r>
      <w:r w:rsidRPr="00E771F5" w:rsidR="00FB6687">
        <w:rPr>
          <w:sz w:val="18"/>
        </w:rPr>
        <w:t xml:space="preserve"> </w:t>
      </w:r>
      <w:r w:rsidRPr="00E771F5">
        <w:rPr>
          <w:sz w:val="18"/>
        </w:rPr>
        <w:t>Ne</w:t>
      </w:r>
      <w:r w:rsidRPr="00E771F5" w:rsidR="00FB6687">
        <w:rPr>
          <w:sz w:val="18"/>
        </w:rPr>
        <w:t xml:space="preserve"> </w:t>
      </w:r>
      <w:r w:rsidRPr="00E771F5">
        <w:rPr>
          <w:sz w:val="18"/>
        </w:rPr>
        <w:t>mutlu</w:t>
      </w:r>
      <w:r w:rsidRPr="00E771F5" w:rsidR="00FB6687">
        <w:rPr>
          <w:sz w:val="18"/>
        </w:rPr>
        <w:t xml:space="preserve"> </w:t>
      </w:r>
      <w:r w:rsidRPr="00E771F5">
        <w:rPr>
          <w:sz w:val="18"/>
        </w:rPr>
        <w:t>bizlere</w:t>
      </w:r>
      <w:r w:rsidRPr="00E771F5" w:rsidR="00FB6687">
        <w:rPr>
          <w:sz w:val="18"/>
        </w:rPr>
        <w:t xml:space="preserve"> </w:t>
      </w:r>
      <w:r w:rsidRPr="00E771F5">
        <w:rPr>
          <w:sz w:val="18"/>
        </w:rPr>
        <w:t>ki</w:t>
      </w:r>
      <w:r w:rsidRPr="00E771F5" w:rsidR="00FB6687">
        <w:rPr>
          <w:sz w:val="18"/>
        </w:rPr>
        <w:t xml:space="preserve"> </w:t>
      </w:r>
      <w:r w:rsidRPr="00E771F5">
        <w:rPr>
          <w:sz w:val="18"/>
        </w:rPr>
        <w:t>ülkemizde</w:t>
      </w:r>
      <w:r w:rsidRPr="00E771F5" w:rsidR="00FB6687">
        <w:rPr>
          <w:sz w:val="18"/>
        </w:rPr>
        <w:t xml:space="preserve"> </w:t>
      </w:r>
      <w:r w:rsidRPr="00E771F5">
        <w:rPr>
          <w:sz w:val="18"/>
        </w:rPr>
        <w:t>hemen</w:t>
      </w:r>
      <w:r w:rsidRPr="00E771F5" w:rsidR="00FB6687">
        <w:rPr>
          <w:sz w:val="18"/>
        </w:rPr>
        <w:t xml:space="preserve"> </w:t>
      </w:r>
      <w:r w:rsidRPr="00E771F5">
        <w:rPr>
          <w:sz w:val="18"/>
        </w:rPr>
        <w:t>her</w:t>
      </w:r>
      <w:r w:rsidRPr="00E771F5" w:rsidR="00FB6687">
        <w:rPr>
          <w:sz w:val="18"/>
        </w:rPr>
        <w:t xml:space="preserve"> </w:t>
      </w:r>
      <w:r w:rsidRPr="00E771F5">
        <w:rPr>
          <w:sz w:val="18"/>
        </w:rPr>
        <w:t>alanda</w:t>
      </w:r>
      <w:r w:rsidRPr="00E771F5" w:rsidR="00FB6687">
        <w:rPr>
          <w:sz w:val="18"/>
        </w:rPr>
        <w:t xml:space="preserve"> </w:t>
      </w:r>
      <w:r w:rsidRPr="00E771F5">
        <w:rPr>
          <w:sz w:val="18"/>
        </w:rPr>
        <w:t>seksen</w:t>
      </w:r>
      <w:r w:rsidRPr="00E771F5" w:rsidR="00FB6687">
        <w:rPr>
          <w:sz w:val="18"/>
        </w:rPr>
        <w:t xml:space="preserve"> </w:t>
      </w:r>
      <w:r w:rsidRPr="00E771F5">
        <w:rPr>
          <w:sz w:val="18"/>
        </w:rPr>
        <w:t>yıldır</w:t>
      </w:r>
      <w:r w:rsidRPr="00E771F5" w:rsidR="00FB6687">
        <w:rPr>
          <w:sz w:val="18"/>
        </w:rPr>
        <w:t xml:space="preserve"> </w:t>
      </w:r>
      <w:r w:rsidRPr="00E771F5">
        <w:rPr>
          <w:sz w:val="18"/>
        </w:rPr>
        <w:t>yapılamayan</w:t>
      </w:r>
      <w:r w:rsidRPr="00E771F5" w:rsidR="004C7CC6">
        <w:rPr>
          <w:sz w:val="18"/>
        </w:rPr>
        <w:t>,</w:t>
      </w:r>
      <w:r w:rsidRPr="00E771F5" w:rsidR="00FB6687">
        <w:rPr>
          <w:sz w:val="18"/>
        </w:rPr>
        <w:t xml:space="preserve"> </w:t>
      </w:r>
      <w:r w:rsidRPr="00E771F5">
        <w:rPr>
          <w:sz w:val="18"/>
        </w:rPr>
        <w:t>hayal</w:t>
      </w:r>
      <w:r w:rsidRPr="00E771F5" w:rsidR="00FB6687">
        <w:rPr>
          <w:sz w:val="18"/>
        </w:rPr>
        <w:t xml:space="preserve"> </w:t>
      </w:r>
      <w:r w:rsidRPr="00E771F5">
        <w:rPr>
          <w:sz w:val="18"/>
        </w:rPr>
        <w:t>gibi</w:t>
      </w:r>
      <w:r w:rsidRPr="00E771F5" w:rsidR="00FB6687">
        <w:rPr>
          <w:sz w:val="18"/>
        </w:rPr>
        <w:t xml:space="preserve"> </w:t>
      </w:r>
      <w:r w:rsidRPr="00E771F5">
        <w:rPr>
          <w:sz w:val="18"/>
        </w:rPr>
        <w:t>görünen</w:t>
      </w:r>
      <w:r w:rsidRPr="00E771F5" w:rsidR="00FB6687">
        <w:rPr>
          <w:sz w:val="18"/>
        </w:rPr>
        <w:t xml:space="preserve"> </w:t>
      </w:r>
      <w:r w:rsidRPr="00E771F5">
        <w:rPr>
          <w:sz w:val="18"/>
        </w:rPr>
        <w:t>icraatları</w:t>
      </w:r>
      <w:r w:rsidRPr="00E771F5" w:rsidR="00FB6687">
        <w:rPr>
          <w:sz w:val="18"/>
        </w:rPr>
        <w:t xml:space="preserve"> </w:t>
      </w:r>
      <w:r w:rsidRPr="00E771F5">
        <w:rPr>
          <w:sz w:val="18"/>
        </w:rPr>
        <w:t>gerçekleştirdik.</w:t>
      </w:r>
      <w:r w:rsidRPr="00E771F5" w:rsidR="00FB6687">
        <w:rPr>
          <w:sz w:val="18"/>
        </w:rPr>
        <w:t xml:space="preserve"> </w:t>
      </w:r>
      <w:r w:rsidRPr="00E771F5">
        <w:rPr>
          <w:sz w:val="18"/>
        </w:rPr>
        <w:t>Eğitime,</w:t>
      </w:r>
      <w:r w:rsidRPr="00E771F5" w:rsidR="00FB6687">
        <w:rPr>
          <w:sz w:val="18"/>
        </w:rPr>
        <w:t xml:space="preserve"> </w:t>
      </w:r>
      <w:r w:rsidRPr="00E771F5">
        <w:rPr>
          <w:sz w:val="18"/>
        </w:rPr>
        <w:t>sağlığa,</w:t>
      </w:r>
      <w:r w:rsidRPr="00E771F5" w:rsidR="00FB6687">
        <w:rPr>
          <w:sz w:val="18"/>
        </w:rPr>
        <w:t xml:space="preserve"> </w:t>
      </w:r>
      <w:r w:rsidRPr="00E771F5">
        <w:rPr>
          <w:sz w:val="18"/>
        </w:rPr>
        <w:t>ulaştırmaya,</w:t>
      </w:r>
      <w:r w:rsidRPr="00E771F5" w:rsidR="00FB6687">
        <w:rPr>
          <w:sz w:val="18"/>
        </w:rPr>
        <w:t xml:space="preserve"> </w:t>
      </w:r>
      <w:r w:rsidRPr="00E771F5">
        <w:rPr>
          <w:sz w:val="18"/>
        </w:rPr>
        <w:t>altyapıya,</w:t>
      </w:r>
      <w:r w:rsidRPr="00E771F5" w:rsidR="00FB6687">
        <w:rPr>
          <w:sz w:val="18"/>
        </w:rPr>
        <w:t xml:space="preserve"> </w:t>
      </w:r>
      <w:r w:rsidRPr="00E771F5">
        <w:rPr>
          <w:sz w:val="18"/>
        </w:rPr>
        <w:t>savunma</w:t>
      </w:r>
      <w:r w:rsidRPr="00E771F5" w:rsidR="00FB6687">
        <w:rPr>
          <w:sz w:val="18"/>
        </w:rPr>
        <w:t xml:space="preserve"> </w:t>
      </w:r>
      <w:r w:rsidRPr="00E771F5">
        <w:rPr>
          <w:sz w:val="18"/>
        </w:rPr>
        <w:t>sanayisine,</w:t>
      </w:r>
      <w:r w:rsidRPr="00E771F5" w:rsidR="00FB6687">
        <w:rPr>
          <w:sz w:val="18"/>
        </w:rPr>
        <w:t xml:space="preserve"> </w:t>
      </w:r>
      <w:r w:rsidRPr="00E771F5">
        <w:rPr>
          <w:sz w:val="18"/>
        </w:rPr>
        <w:t>Türkiye’nin</w:t>
      </w:r>
      <w:r w:rsidRPr="00E771F5" w:rsidR="00FB6687">
        <w:rPr>
          <w:sz w:val="18"/>
        </w:rPr>
        <w:t xml:space="preserve"> </w:t>
      </w:r>
      <w:r w:rsidRPr="00E771F5">
        <w:rPr>
          <w:sz w:val="18"/>
        </w:rPr>
        <w:t>hedeflerine</w:t>
      </w:r>
      <w:r w:rsidRPr="00E771F5" w:rsidR="00FB6687">
        <w:rPr>
          <w:sz w:val="18"/>
        </w:rPr>
        <w:t xml:space="preserve"> </w:t>
      </w:r>
      <w:r w:rsidRPr="00E771F5">
        <w:rPr>
          <w:sz w:val="18"/>
        </w:rPr>
        <w:t>yakışır</w:t>
      </w:r>
      <w:r w:rsidRPr="00E771F5" w:rsidR="00FB6687">
        <w:rPr>
          <w:sz w:val="18"/>
        </w:rPr>
        <w:t xml:space="preserve"> </w:t>
      </w:r>
      <w:r w:rsidRPr="00E771F5">
        <w:rPr>
          <w:sz w:val="18"/>
        </w:rPr>
        <w:t>kaynaklar</w:t>
      </w:r>
      <w:r w:rsidRPr="00E771F5" w:rsidR="00FB6687">
        <w:rPr>
          <w:sz w:val="18"/>
        </w:rPr>
        <w:t xml:space="preserve"> </w:t>
      </w:r>
      <w:r w:rsidRPr="00E771F5">
        <w:rPr>
          <w:sz w:val="18"/>
        </w:rPr>
        <w:t>aktardık.</w:t>
      </w:r>
      <w:r w:rsidRPr="00E771F5" w:rsidR="00FB6687">
        <w:rPr>
          <w:sz w:val="18"/>
        </w:rPr>
        <w:t xml:space="preserve"> </w:t>
      </w:r>
      <w:r w:rsidRPr="00E771F5">
        <w:rPr>
          <w:sz w:val="18"/>
        </w:rPr>
        <w:t>Bütçenin</w:t>
      </w:r>
      <w:r w:rsidRPr="00E771F5" w:rsidR="00FB6687">
        <w:rPr>
          <w:sz w:val="18"/>
        </w:rPr>
        <w:t xml:space="preserve"> </w:t>
      </w:r>
      <w:r w:rsidRPr="00E771F5">
        <w:rPr>
          <w:sz w:val="18"/>
        </w:rPr>
        <w:t>yaklaşık</w:t>
      </w:r>
      <w:r w:rsidRPr="00E771F5" w:rsidR="00FB6687">
        <w:rPr>
          <w:sz w:val="18"/>
        </w:rPr>
        <w:t xml:space="preserve"> </w:t>
      </w:r>
      <w:r w:rsidRPr="00E771F5">
        <w:rPr>
          <w:sz w:val="18"/>
        </w:rPr>
        <w:t>yüzde</w:t>
      </w:r>
      <w:r w:rsidRPr="00E771F5" w:rsidR="00FB6687">
        <w:rPr>
          <w:sz w:val="18"/>
        </w:rPr>
        <w:t xml:space="preserve"> </w:t>
      </w:r>
      <w:r w:rsidRPr="00E771F5">
        <w:rPr>
          <w:sz w:val="18"/>
        </w:rPr>
        <w:t>20’sinin,</w:t>
      </w:r>
      <w:r w:rsidRPr="00E771F5" w:rsidR="00FB6687">
        <w:rPr>
          <w:sz w:val="18"/>
        </w:rPr>
        <w:t xml:space="preserve"> </w:t>
      </w:r>
      <w:r w:rsidRPr="00E771F5">
        <w:rPr>
          <w:sz w:val="18"/>
        </w:rPr>
        <w:t>yani</w:t>
      </w:r>
      <w:r w:rsidRPr="00E771F5" w:rsidR="00FB6687">
        <w:rPr>
          <w:sz w:val="18"/>
        </w:rPr>
        <w:t xml:space="preserve"> </w:t>
      </w:r>
      <w:r w:rsidRPr="00E771F5">
        <w:rPr>
          <w:sz w:val="18"/>
        </w:rPr>
        <w:t>beşte</w:t>
      </w:r>
      <w:r w:rsidRPr="00E771F5" w:rsidR="00FB6687">
        <w:rPr>
          <w:sz w:val="18"/>
        </w:rPr>
        <w:t xml:space="preserve"> </w:t>
      </w:r>
      <w:r w:rsidRPr="00E771F5">
        <w:rPr>
          <w:sz w:val="18"/>
        </w:rPr>
        <w:t>1’inin</w:t>
      </w:r>
      <w:r w:rsidRPr="00E771F5" w:rsidR="00FB6687">
        <w:rPr>
          <w:sz w:val="18"/>
        </w:rPr>
        <w:t xml:space="preserve"> </w:t>
      </w:r>
      <w:r w:rsidRPr="00E771F5">
        <w:rPr>
          <w:sz w:val="18"/>
        </w:rPr>
        <w:t>eğitime</w:t>
      </w:r>
      <w:r w:rsidRPr="00E771F5" w:rsidR="00FB6687">
        <w:rPr>
          <w:sz w:val="18"/>
        </w:rPr>
        <w:t xml:space="preserve"> </w:t>
      </w:r>
      <w:r w:rsidRPr="00E771F5">
        <w:rPr>
          <w:sz w:val="18"/>
        </w:rPr>
        <w:t>ayrılması</w:t>
      </w:r>
      <w:r w:rsidRPr="00E771F5" w:rsidR="00FB6687">
        <w:rPr>
          <w:sz w:val="18"/>
        </w:rPr>
        <w:t xml:space="preserve"> </w:t>
      </w:r>
      <w:r w:rsidRPr="00E771F5">
        <w:rPr>
          <w:sz w:val="18"/>
        </w:rPr>
        <w:t>bunun</w:t>
      </w:r>
      <w:r w:rsidRPr="00E771F5" w:rsidR="00FB6687">
        <w:rPr>
          <w:sz w:val="18"/>
        </w:rPr>
        <w:t xml:space="preserve"> </w:t>
      </w:r>
      <w:r w:rsidRPr="00E771F5">
        <w:rPr>
          <w:sz w:val="18"/>
        </w:rPr>
        <w:t>en</w:t>
      </w:r>
      <w:r w:rsidRPr="00E771F5" w:rsidR="00FB6687">
        <w:rPr>
          <w:sz w:val="18"/>
        </w:rPr>
        <w:t xml:space="preserve"> </w:t>
      </w:r>
      <w:r w:rsidRPr="00E771F5">
        <w:rPr>
          <w:sz w:val="18"/>
        </w:rPr>
        <w:t>somut</w:t>
      </w:r>
      <w:r w:rsidRPr="00E771F5" w:rsidR="00FB6687">
        <w:rPr>
          <w:sz w:val="18"/>
        </w:rPr>
        <w:t xml:space="preserve"> </w:t>
      </w:r>
      <w:r w:rsidRPr="00E771F5">
        <w:rPr>
          <w:sz w:val="18"/>
        </w:rPr>
        <w:t>göstergesidir.</w:t>
      </w:r>
      <w:r w:rsidRPr="00E771F5" w:rsidR="00FB6687">
        <w:rPr>
          <w:sz w:val="18"/>
        </w:rPr>
        <w:t xml:space="preserve"> </w:t>
      </w:r>
    </w:p>
    <w:p w:rsidRPr="00E771F5" w:rsidR="00CA4F99" w:rsidP="00E771F5" w:rsidRDefault="00CA4F99">
      <w:pPr>
        <w:pStyle w:val="GENELKURUL"/>
        <w:tabs>
          <w:tab w:val="left" w:pos="6804"/>
        </w:tabs>
        <w:spacing w:line="240" w:lineRule="auto"/>
        <w:rPr>
          <w:sz w:val="18"/>
        </w:rPr>
      </w:pPr>
      <w:r w:rsidRPr="00E771F5">
        <w:rPr>
          <w:sz w:val="18"/>
        </w:rPr>
        <w:t>Yine,</w:t>
      </w:r>
      <w:r w:rsidRPr="00E771F5" w:rsidR="00FB6687">
        <w:rPr>
          <w:sz w:val="18"/>
        </w:rPr>
        <w:t xml:space="preserve"> </w:t>
      </w:r>
      <w:r w:rsidRPr="00E771F5">
        <w:rPr>
          <w:sz w:val="18"/>
        </w:rPr>
        <w:t>vatandaşlarımıza</w:t>
      </w:r>
      <w:r w:rsidRPr="00E771F5" w:rsidR="00FB6687">
        <w:rPr>
          <w:sz w:val="18"/>
        </w:rPr>
        <w:t xml:space="preserve"> </w:t>
      </w:r>
      <w:r w:rsidRPr="00E771F5">
        <w:rPr>
          <w:sz w:val="18"/>
        </w:rPr>
        <w:t>verdiğimiz</w:t>
      </w:r>
      <w:r w:rsidRPr="00E771F5" w:rsidR="00FB6687">
        <w:rPr>
          <w:sz w:val="18"/>
        </w:rPr>
        <w:t xml:space="preserve"> </w:t>
      </w:r>
      <w:r w:rsidRPr="00E771F5">
        <w:rPr>
          <w:sz w:val="18"/>
        </w:rPr>
        <w:t>değerin</w:t>
      </w:r>
      <w:r w:rsidRPr="00E771F5" w:rsidR="00FB6687">
        <w:rPr>
          <w:sz w:val="18"/>
        </w:rPr>
        <w:t xml:space="preserve"> </w:t>
      </w:r>
      <w:r w:rsidRPr="00E771F5">
        <w:rPr>
          <w:sz w:val="18"/>
        </w:rPr>
        <w:t>bir</w:t>
      </w:r>
      <w:r w:rsidRPr="00E771F5" w:rsidR="00FB6687">
        <w:rPr>
          <w:sz w:val="18"/>
        </w:rPr>
        <w:t xml:space="preserve"> </w:t>
      </w:r>
      <w:r w:rsidRPr="00E771F5">
        <w:rPr>
          <w:sz w:val="18"/>
        </w:rPr>
        <w:t>göstergesi</w:t>
      </w:r>
      <w:r w:rsidRPr="00E771F5" w:rsidR="00FB6687">
        <w:rPr>
          <w:sz w:val="18"/>
        </w:rPr>
        <w:t xml:space="preserve"> </w:t>
      </w:r>
      <w:r w:rsidRPr="00E771F5">
        <w:rPr>
          <w:sz w:val="18"/>
        </w:rPr>
        <w:t>olarak</w:t>
      </w:r>
      <w:r w:rsidRPr="00E771F5" w:rsidR="00FB6687">
        <w:rPr>
          <w:sz w:val="18"/>
        </w:rPr>
        <w:t xml:space="preserve"> </w:t>
      </w:r>
      <w:r w:rsidRPr="00E771F5">
        <w:rPr>
          <w:sz w:val="18"/>
        </w:rPr>
        <w:t>sağlık</w:t>
      </w:r>
      <w:r w:rsidRPr="00E771F5" w:rsidR="00FB6687">
        <w:rPr>
          <w:sz w:val="18"/>
        </w:rPr>
        <w:t xml:space="preserve"> </w:t>
      </w:r>
      <w:r w:rsidRPr="00E771F5">
        <w:rPr>
          <w:sz w:val="18"/>
        </w:rPr>
        <w:t>alanında</w:t>
      </w:r>
      <w:r w:rsidRPr="00E771F5" w:rsidR="00FB6687">
        <w:rPr>
          <w:sz w:val="18"/>
        </w:rPr>
        <w:t xml:space="preserve"> </w:t>
      </w:r>
      <w:r w:rsidRPr="00E771F5">
        <w:rPr>
          <w:sz w:val="18"/>
        </w:rPr>
        <w:t>yaptığımız</w:t>
      </w:r>
      <w:r w:rsidRPr="00E771F5" w:rsidR="00FB6687">
        <w:rPr>
          <w:sz w:val="18"/>
        </w:rPr>
        <w:t xml:space="preserve"> </w:t>
      </w:r>
      <w:r w:rsidRPr="00E771F5">
        <w:rPr>
          <w:sz w:val="18"/>
        </w:rPr>
        <w:t>yatırımlarla</w:t>
      </w:r>
      <w:r w:rsidRPr="00E771F5" w:rsidR="00FB6687">
        <w:rPr>
          <w:sz w:val="18"/>
        </w:rPr>
        <w:t xml:space="preserve"> </w:t>
      </w:r>
      <w:r w:rsidRPr="00E771F5">
        <w:rPr>
          <w:sz w:val="18"/>
        </w:rPr>
        <w:t>artık</w:t>
      </w:r>
      <w:r w:rsidRPr="00E771F5" w:rsidR="00FB6687">
        <w:rPr>
          <w:sz w:val="18"/>
        </w:rPr>
        <w:t xml:space="preserve"> </w:t>
      </w:r>
      <w:r w:rsidRPr="00E771F5">
        <w:rPr>
          <w:sz w:val="18"/>
        </w:rPr>
        <w:t>hastanelerimiz</w:t>
      </w:r>
      <w:r w:rsidRPr="00E771F5" w:rsidR="00FB6687">
        <w:rPr>
          <w:sz w:val="18"/>
        </w:rPr>
        <w:t xml:space="preserve"> </w:t>
      </w:r>
      <w:r w:rsidRPr="00E771F5">
        <w:rPr>
          <w:sz w:val="18"/>
        </w:rPr>
        <w:t>bir</w:t>
      </w:r>
      <w:r w:rsidRPr="00E771F5" w:rsidR="00FB6687">
        <w:rPr>
          <w:sz w:val="18"/>
        </w:rPr>
        <w:t xml:space="preserve"> </w:t>
      </w:r>
      <w:r w:rsidRPr="00E771F5">
        <w:rPr>
          <w:sz w:val="18"/>
        </w:rPr>
        <w:t>otel</w:t>
      </w:r>
      <w:r w:rsidRPr="00E771F5" w:rsidR="00FB6687">
        <w:rPr>
          <w:sz w:val="18"/>
        </w:rPr>
        <w:t xml:space="preserve"> </w:t>
      </w:r>
      <w:r w:rsidRPr="00E771F5">
        <w:rPr>
          <w:sz w:val="18"/>
        </w:rPr>
        <w:t>konforunda,</w:t>
      </w:r>
      <w:r w:rsidRPr="00E771F5" w:rsidR="00FB6687">
        <w:rPr>
          <w:sz w:val="18"/>
        </w:rPr>
        <w:t xml:space="preserve"> </w:t>
      </w:r>
      <w:r w:rsidRPr="00E771F5">
        <w:rPr>
          <w:sz w:val="18"/>
        </w:rPr>
        <w:t>hastalarımız</w:t>
      </w:r>
      <w:r w:rsidRPr="00E771F5" w:rsidR="00FB6687">
        <w:rPr>
          <w:sz w:val="18"/>
        </w:rPr>
        <w:t xml:space="preserve"> </w:t>
      </w:r>
      <w:r w:rsidRPr="00E771F5">
        <w:rPr>
          <w:sz w:val="18"/>
        </w:rPr>
        <w:t>ise</w:t>
      </w:r>
      <w:r w:rsidRPr="00E771F5" w:rsidR="00FB6687">
        <w:rPr>
          <w:sz w:val="18"/>
        </w:rPr>
        <w:t xml:space="preserve"> </w:t>
      </w:r>
      <w:r w:rsidRPr="00E771F5">
        <w:rPr>
          <w:sz w:val="18"/>
        </w:rPr>
        <w:t>birinci</w:t>
      </w:r>
      <w:r w:rsidRPr="00E771F5" w:rsidR="00FB6687">
        <w:rPr>
          <w:sz w:val="18"/>
        </w:rPr>
        <w:t xml:space="preserve"> </w:t>
      </w:r>
      <w:r w:rsidRPr="00E771F5">
        <w:rPr>
          <w:sz w:val="18"/>
        </w:rPr>
        <w:t>sınıf</w:t>
      </w:r>
      <w:r w:rsidRPr="00E771F5" w:rsidR="00FB6687">
        <w:rPr>
          <w:sz w:val="18"/>
        </w:rPr>
        <w:t xml:space="preserve"> </w:t>
      </w:r>
      <w:r w:rsidRPr="00E771F5">
        <w:rPr>
          <w:sz w:val="18"/>
        </w:rPr>
        <w:t>sağlık</w:t>
      </w:r>
      <w:r w:rsidRPr="00E771F5" w:rsidR="00FB6687">
        <w:rPr>
          <w:sz w:val="18"/>
        </w:rPr>
        <w:t xml:space="preserve"> </w:t>
      </w:r>
      <w:r w:rsidRPr="00E771F5">
        <w:rPr>
          <w:sz w:val="18"/>
        </w:rPr>
        <w:t>hizmeti</w:t>
      </w:r>
      <w:r w:rsidRPr="00E771F5" w:rsidR="00FB6687">
        <w:rPr>
          <w:sz w:val="18"/>
        </w:rPr>
        <w:t xml:space="preserve"> </w:t>
      </w:r>
      <w:r w:rsidRPr="00E771F5">
        <w:rPr>
          <w:sz w:val="18"/>
        </w:rPr>
        <w:t>almakta.</w:t>
      </w:r>
      <w:r w:rsidRPr="00E771F5" w:rsidR="00FB6687">
        <w:rPr>
          <w:sz w:val="18"/>
        </w:rPr>
        <w:t xml:space="preserve"> </w:t>
      </w:r>
    </w:p>
    <w:p w:rsidRPr="00E771F5" w:rsidR="00CA4F99" w:rsidP="00E771F5" w:rsidRDefault="00CA4F99">
      <w:pPr>
        <w:pStyle w:val="GENELKURUL"/>
        <w:tabs>
          <w:tab w:val="left" w:pos="6804"/>
        </w:tabs>
        <w:spacing w:line="240" w:lineRule="auto"/>
        <w:rPr>
          <w:sz w:val="18"/>
        </w:rPr>
      </w:pPr>
      <w:r w:rsidRPr="00E771F5">
        <w:rPr>
          <w:sz w:val="18"/>
        </w:rPr>
        <w:t>Ne</w:t>
      </w:r>
      <w:r w:rsidRPr="00E771F5" w:rsidR="00FB6687">
        <w:rPr>
          <w:sz w:val="18"/>
        </w:rPr>
        <w:t xml:space="preserve"> </w:t>
      </w:r>
      <w:r w:rsidRPr="00E771F5">
        <w:rPr>
          <w:sz w:val="18"/>
        </w:rPr>
        <w:t>mutlu</w:t>
      </w:r>
      <w:r w:rsidRPr="00E771F5" w:rsidR="00FB6687">
        <w:rPr>
          <w:sz w:val="18"/>
        </w:rPr>
        <w:t xml:space="preserve"> </w:t>
      </w:r>
      <w:r w:rsidRPr="00E771F5">
        <w:rPr>
          <w:sz w:val="18"/>
        </w:rPr>
        <w:t>ki</w:t>
      </w:r>
      <w:r w:rsidRPr="00E771F5" w:rsidR="00FB6687">
        <w:rPr>
          <w:sz w:val="18"/>
        </w:rPr>
        <w:t xml:space="preserve"> </w:t>
      </w:r>
      <w:r w:rsidRPr="00E771F5">
        <w:rPr>
          <w:sz w:val="18"/>
        </w:rPr>
        <w:t>birliğimize,</w:t>
      </w:r>
      <w:r w:rsidRPr="00E771F5" w:rsidR="00FB6687">
        <w:rPr>
          <w:sz w:val="18"/>
        </w:rPr>
        <w:t xml:space="preserve"> </w:t>
      </w:r>
      <w:r w:rsidRPr="00E771F5">
        <w:rPr>
          <w:sz w:val="18"/>
        </w:rPr>
        <w:t>beraberliğimize,</w:t>
      </w:r>
      <w:r w:rsidRPr="00E771F5" w:rsidR="00FB6687">
        <w:rPr>
          <w:sz w:val="18"/>
        </w:rPr>
        <w:t xml:space="preserve"> </w:t>
      </w:r>
      <w:r w:rsidRPr="00E771F5">
        <w:rPr>
          <w:sz w:val="18"/>
        </w:rPr>
        <w:t>demokrasimize</w:t>
      </w:r>
      <w:r w:rsidRPr="00E771F5" w:rsidR="00FB6687">
        <w:rPr>
          <w:sz w:val="18"/>
        </w:rPr>
        <w:t xml:space="preserve"> </w:t>
      </w:r>
      <w:r w:rsidRPr="00E771F5">
        <w:rPr>
          <w:sz w:val="18"/>
        </w:rPr>
        <w:t>kasteden</w:t>
      </w:r>
      <w:r w:rsidRPr="00E771F5" w:rsidR="00FB6687">
        <w:rPr>
          <w:sz w:val="18"/>
        </w:rPr>
        <w:t xml:space="preserve"> </w:t>
      </w:r>
      <w:r w:rsidRPr="00E771F5">
        <w:rPr>
          <w:sz w:val="18"/>
        </w:rPr>
        <w:t>iç</w:t>
      </w:r>
      <w:r w:rsidRPr="00E771F5" w:rsidR="00FB6687">
        <w:rPr>
          <w:sz w:val="18"/>
        </w:rPr>
        <w:t xml:space="preserve"> </w:t>
      </w:r>
      <w:r w:rsidRPr="00E771F5">
        <w:rPr>
          <w:sz w:val="18"/>
        </w:rPr>
        <w:t>ve</w:t>
      </w:r>
      <w:r w:rsidRPr="00E771F5" w:rsidR="00FB6687">
        <w:rPr>
          <w:sz w:val="18"/>
        </w:rPr>
        <w:t xml:space="preserve"> </w:t>
      </w:r>
      <w:r w:rsidRPr="00E771F5">
        <w:rPr>
          <w:sz w:val="18"/>
        </w:rPr>
        <w:t>dış</w:t>
      </w:r>
      <w:r w:rsidRPr="00E771F5" w:rsidR="00FB6687">
        <w:rPr>
          <w:sz w:val="18"/>
        </w:rPr>
        <w:t xml:space="preserve"> </w:t>
      </w:r>
      <w:r w:rsidRPr="00E771F5">
        <w:rPr>
          <w:sz w:val="18"/>
        </w:rPr>
        <w:t>düşmanlara</w:t>
      </w:r>
      <w:r w:rsidRPr="00E771F5" w:rsidR="00FB6687">
        <w:rPr>
          <w:sz w:val="18"/>
        </w:rPr>
        <w:t xml:space="preserve"> </w:t>
      </w:r>
      <w:r w:rsidRPr="00E771F5">
        <w:rPr>
          <w:sz w:val="18"/>
        </w:rPr>
        <w:t>rağmen</w:t>
      </w:r>
      <w:r w:rsidRPr="00E771F5" w:rsidR="00FB6687">
        <w:rPr>
          <w:sz w:val="18"/>
        </w:rPr>
        <w:t xml:space="preserve"> </w:t>
      </w:r>
      <w:r w:rsidRPr="00E771F5">
        <w:rPr>
          <w:sz w:val="18"/>
        </w:rPr>
        <w:t>Türkiye</w:t>
      </w:r>
      <w:r w:rsidRPr="00E771F5" w:rsidR="00FB6687">
        <w:rPr>
          <w:sz w:val="18"/>
        </w:rPr>
        <w:t xml:space="preserve"> </w:t>
      </w:r>
      <w:r w:rsidRPr="00E771F5">
        <w:rPr>
          <w:sz w:val="18"/>
        </w:rPr>
        <w:t>kendi</w:t>
      </w:r>
      <w:r w:rsidRPr="00E771F5" w:rsidR="00FB6687">
        <w:rPr>
          <w:sz w:val="18"/>
        </w:rPr>
        <w:t xml:space="preserve"> </w:t>
      </w:r>
      <w:r w:rsidRPr="00E771F5">
        <w:rPr>
          <w:sz w:val="18"/>
        </w:rPr>
        <w:t>ekonomik</w:t>
      </w:r>
      <w:r w:rsidRPr="00E771F5" w:rsidR="00FB6687">
        <w:rPr>
          <w:sz w:val="18"/>
        </w:rPr>
        <w:t xml:space="preserve"> </w:t>
      </w:r>
      <w:r w:rsidRPr="00E771F5">
        <w:rPr>
          <w:sz w:val="18"/>
        </w:rPr>
        <w:t>politikalarını</w:t>
      </w:r>
      <w:r w:rsidRPr="00E771F5" w:rsidR="00FB6687">
        <w:rPr>
          <w:sz w:val="18"/>
        </w:rPr>
        <w:t xml:space="preserve"> </w:t>
      </w:r>
      <w:r w:rsidRPr="00E771F5">
        <w:rPr>
          <w:sz w:val="18"/>
        </w:rPr>
        <w:t>kendi</w:t>
      </w:r>
      <w:r w:rsidRPr="00E771F5" w:rsidR="00FB6687">
        <w:rPr>
          <w:sz w:val="18"/>
        </w:rPr>
        <w:t xml:space="preserve"> </w:t>
      </w:r>
      <w:r w:rsidRPr="00E771F5">
        <w:rPr>
          <w:sz w:val="18"/>
        </w:rPr>
        <w:t>belirleyen,</w:t>
      </w:r>
      <w:r w:rsidRPr="00E771F5" w:rsidR="00FB6687">
        <w:rPr>
          <w:sz w:val="18"/>
        </w:rPr>
        <w:t xml:space="preserve"> </w:t>
      </w:r>
      <w:r w:rsidRPr="00E771F5">
        <w:rPr>
          <w:sz w:val="18"/>
        </w:rPr>
        <w:t>on</w:t>
      </w:r>
      <w:r w:rsidRPr="00E771F5" w:rsidR="00FB6687">
        <w:rPr>
          <w:sz w:val="18"/>
        </w:rPr>
        <w:t xml:space="preserve"> </w:t>
      </w:r>
      <w:r w:rsidRPr="00E771F5">
        <w:rPr>
          <w:sz w:val="18"/>
        </w:rPr>
        <w:t>yıllık,</w:t>
      </w:r>
      <w:r w:rsidRPr="00E771F5" w:rsidR="00FB6687">
        <w:rPr>
          <w:sz w:val="18"/>
        </w:rPr>
        <w:t xml:space="preserve"> </w:t>
      </w:r>
      <w:r w:rsidRPr="00E771F5">
        <w:rPr>
          <w:sz w:val="18"/>
        </w:rPr>
        <w:t>elli</w:t>
      </w:r>
      <w:r w:rsidRPr="00E771F5" w:rsidR="00FB6687">
        <w:rPr>
          <w:sz w:val="18"/>
        </w:rPr>
        <w:t xml:space="preserve"> </w:t>
      </w:r>
      <w:r w:rsidRPr="00E771F5">
        <w:rPr>
          <w:sz w:val="18"/>
        </w:rPr>
        <w:t>yıllık</w:t>
      </w:r>
      <w:r w:rsidRPr="00E771F5" w:rsidR="00FB6687">
        <w:rPr>
          <w:sz w:val="18"/>
        </w:rPr>
        <w:t xml:space="preserve"> </w:t>
      </w:r>
      <w:r w:rsidRPr="00E771F5">
        <w:rPr>
          <w:sz w:val="18"/>
        </w:rPr>
        <w:t>hedefler</w:t>
      </w:r>
      <w:r w:rsidRPr="00E771F5" w:rsidR="00FB6687">
        <w:rPr>
          <w:sz w:val="18"/>
        </w:rPr>
        <w:t xml:space="preserve"> </w:t>
      </w:r>
      <w:r w:rsidRPr="00E771F5">
        <w:rPr>
          <w:sz w:val="18"/>
        </w:rPr>
        <w:t>koyabilen,</w:t>
      </w:r>
      <w:r w:rsidRPr="00E771F5" w:rsidR="00FB6687">
        <w:rPr>
          <w:sz w:val="18"/>
        </w:rPr>
        <w:t xml:space="preserve"> </w:t>
      </w:r>
      <w:r w:rsidRPr="00E771F5">
        <w:rPr>
          <w:sz w:val="18"/>
        </w:rPr>
        <w:t>dünyanın</w:t>
      </w:r>
      <w:r w:rsidRPr="00E771F5" w:rsidR="00FB6687">
        <w:rPr>
          <w:sz w:val="18"/>
        </w:rPr>
        <w:t xml:space="preserve"> </w:t>
      </w:r>
      <w:r w:rsidRPr="00E771F5">
        <w:rPr>
          <w:sz w:val="18"/>
        </w:rPr>
        <w:t>gıptayla</w:t>
      </w:r>
      <w:r w:rsidRPr="00E771F5" w:rsidR="00FB6687">
        <w:rPr>
          <w:sz w:val="18"/>
        </w:rPr>
        <w:t xml:space="preserve"> </w:t>
      </w:r>
      <w:r w:rsidRPr="00E771F5">
        <w:rPr>
          <w:sz w:val="18"/>
        </w:rPr>
        <w:t>baktığı</w:t>
      </w:r>
      <w:r w:rsidRPr="00E771F5" w:rsidR="00FB6687">
        <w:rPr>
          <w:sz w:val="18"/>
        </w:rPr>
        <w:t xml:space="preserve"> </w:t>
      </w:r>
      <w:r w:rsidRPr="00E771F5">
        <w:rPr>
          <w:sz w:val="18"/>
        </w:rPr>
        <w:t>dev</w:t>
      </w:r>
      <w:r w:rsidRPr="00E771F5" w:rsidR="00FB6687">
        <w:rPr>
          <w:sz w:val="18"/>
        </w:rPr>
        <w:t xml:space="preserve"> </w:t>
      </w:r>
      <w:r w:rsidRPr="00E771F5">
        <w:rPr>
          <w:sz w:val="18"/>
        </w:rPr>
        <w:t>yatırımlara</w:t>
      </w:r>
      <w:r w:rsidRPr="00E771F5" w:rsidR="00FB6687">
        <w:rPr>
          <w:sz w:val="18"/>
        </w:rPr>
        <w:t xml:space="preserve"> </w:t>
      </w:r>
      <w:r w:rsidRPr="00E771F5">
        <w:rPr>
          <w:sz w:val="18"/>
        </w:rPr>
        <w:t>imza</w:t>
      </w:r>
      <w:r w:rsidRPr="00E771F5" w:rsidR="00FB6687">
        <w:rPr>
          <w:sz w:val="18"/>
        </w:rPr>
        <w:t xml:space="preserve"> </w:t>
      </w:r>
      <w:r w:rsidRPr="00E771F5">
        <w:rPr>
          <w:sz w:val="18"/>
        </w:rPr>
        <w:t>atan</w:t>
      </w:r>
      <w:r w:rsidRPr="00E771F5" w:rsidR="00FB6687">
        <w:rPr>
          <w:sz w:val="18"/>
        </w:rPr>
        <w:t xml:space="preserve"> </w:t>
      </w:r>
      <w:r w:rsidRPr="00E771F5">
        <w:rPr>
          <w:sz w:val="18"/>
        </w:rPr>
        <w:t>bir</w:t>
      </w:r>
      <w:r w:rsidRPr="00E771F5" w:rsidR="00FB6687">
        <w:rPr>
          <w:sz w:val="18"/>
        </w:rPr>
        <w:t xml:space="preserve"> </w:t>
      </w:r>
      <w:r w:rsidRPr="00E771F5">
        <w:rPr>
          <w:sz w:val="18"/>
        </w:rPr>
        <w:t>ülkedir.</w:t>
      </w:r>
      <w:r w:rsidRPr="00E771F5" w:rsidR="00FB6687">
        <w:rPr>
          <w:sz w:val="18"/>
        </w:rPr>
        <w:t xml:space="preserve"> </w:t>
      </w:r>
      <w:r w:rsidRPr="00E771F5">
        <w:rPr>
          <w:sz w:val="18"/>
        </w:rPr>
        <w:t>Türkiye’nin</w:t>
      </w:r>
      <w:r w:rsidRPr="00E771F5" w:rsidR="00FB6687">
        <w:rPr>
          <w:sz w:val="18"/>
        </w:rPr>
        <w:t xml:space="preserve"> </w:t>
      </w:r>
      <w:r w:rsidRPr="00E771F5">
        <w:rPr>
          <w:sz w:val="18"/>
        </w:rPr>
        <w:t>bu</w:t>
      </w:r>
      <w:r w:rsidRPr="00E771F5" w:rsidR="00FB6687">
        <w:rPr>
          <w:sz w:val="18"/>
        </w:rPr>
        <w:t xml:space="preserve"> </w:t>
      </w:r>
      <w:r w:rsidRPr="00E771F5">
        <w:rPr>
          <w:sz w:val="18"/>
        </w:rPr>
        <w:t>onurlu</w:t>
      </w:r>
      <w:r w:rsidRPr="00E771F5" w:rsidR="00FB6687">
        <w:rPr>
          <w:sz w:val="18"/>
        </w:rPr>
        <w:t xml:space="preserve"> </w:t>
      </w:r>
      <w:r w:rsidRPr="00E771F5">
        <w:rPr>
          <w:sz w:val="18"/>
        </w:rPr>
        <w:t>yürüyüşünü</w:t>
      </w:r>
      <w:r w:rsidRPr="00E771F5" w:rsidR="00FB6687">
        <w:rPr>
          <w:sz w:val="18"/>
        </w:rPr>
        <w:t xml:space="preserve"> </w:t>
      </w:r>
      <w:r w:rsidRPr="00E771F5">
        <w:rPr>
          <w:sz w:val="18"/>
        </w:rPr>
        <w:t>durdurmaya</w:t>
      </w:r>
      <w:r w:rsidRPr="00E771F5" w:rsidR="00FB6687">
        <w:rPr>
          <w:sz w:val="18"/>
        </w:rPr>
        <w:t xml:space="preserve"> </w:t>
      </w:r>
      <w:r w:rsidRPr="00E771F5">
        <w:rPr>
          <w:sz w:val="18"/>
        </w:rPr>
        <w:t>hiçbir</w:t>
      </w:r>
      <w:r w:rsidRPr="00E771F5" w:rsidR="00FB6687">
        <w:rPr>
          <w:sz w:val="18"/>
        </w:rPr>
        <w:t xml:space="preserve"> </w:t>
      </w:r>
      <w:r w:rsidRPr="00E771F5">
        <w:rPr>
          <w:sz w:val="18"/>
        </w:rPr>
        <w:t>odağın</w:t>
      </w:r>
      <w:r w:rsidRPr="00E771F5" w:rsidR="00FB6687">
        <w:rPr>
          <w:sz w:val="18"/>
        </w:rPr>
        <w:t xml:space="preserve"> </w:t>
      </w:r>
      <w:r w:rsidRPr="00E771F5">
        <w:rPr>
          <w:sz w:val="18"/>
        </w:rPr>
        <w:t>gücü</w:t>
      </w:r>
      <w:r w:rsidRPr="00E771F5" w:rsidR="00FB6687">
        <w:rPr>
          <w:sz w:val="18"/>
        </w:rPr>
        <w:t xml:space="preserve"> </w:t>
      </w:r>
      <w:r w:rsidRPr="00E771F5">
        <w:rPr>
          <w:sz w:val="18"/>
        </w:rPr>
        <w:t>yetmeyecektir.</w:t>
      </w:r>
      <w:r w:rsidRPr="00E771F5" w:rsidR="00FB6687">
        <w:rPr>
          <w:sz w:val="18"/>
        </w:rPr>
        <w:t xml:space="preserve"> </w:t>
      </w:r>
      <w:r w:rsidRPr="00E771F5">
        <w:rPr>
          <w:sz w:val="18"/>
        </w:rPr>
        <w:t>Bu</w:t>
      </w:r>
      <w:r w:rsidRPr="00E771F5" w:rsidR="00FB6687">
        <w:rPr>
          <w:sz w:val="18"/>
        </w:rPr>
        <w:t xml:space="preserve"> </w:t>
      </w:r>
      <w:r w:rsidRPr="00E771F5">
        <w:rPr>
          <w:sz w:val="18"/>
        </w:rPr>
        <w:t>yolda</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güvencemiz,</w:t>
      </w:r>
      <w:r w:rsidRPr="00E771F5" w:rsidR="00FB6687">
        <w:rPr>
          <w:sz w:val="18"/>
        </w:rPr>
        <w:t xml:space="preserve"> </w:t>
      </w:r>
      <w:r w:rsidRPr="00E771F5">
        <w:rPr>
          <w:sz w:val="18"/>
        </w:rPr>
        <w:t>milletimizin</w:t>
      </w:r>
      <w:r w:rsidRPr="00E771F5" w:rsidR="00FB6687">
        <w:rPr>
          <w:sz w:val="18"/>
        </w:rPr>
        <w:t xml:space="preserve"> </w:t>
      </w:r>
      <w:r w:rsidRPr="00E771F5">
        <w:rPr>
          <w:sz w:val="18"/>
        </w:rPr>
        <w:t>bize</w:t>
      </w:r>
      <w:r w:rsidRPr="00E771F5" w:rsidR="00FB6687">
        <w:rPr>
          <w:sz w:val="18"/>
        </w:rPr>
        <w:t xml:space="preserve"> </w:t>
      </w:r>
      <w:r w:rsidRPr="00E771F5">
        <w:rPr>
          <w:sz w:val="18"/>
        </w:rPr>
        <w:t>güveni,</w:t>
      </w:r>
      <w:r w:rsidRPr="00E771F5" w:rsidR="00FB6687">
        <w:rPr>
          <w:sz w:val="18"/>
        </w:rPr>
        <w:t xml:space="preserve"> </w:t>
      </w:r>
      <w:r w:rsidRPr="00E771F5">
        <w:rPr>
          <w:sz w:val="18"/>
        </w:rPr>
        <w:t>desteği</w:t>
      </w:r>
      <w:r w:rsidRPr="00E771F5" w:rsidR="00FB6687">
        <w:rPr>
          <w:sz w:val="18"/>
        </w:rPr>
        <w:t xml:space="preserve"> </w:t>
      </w:r>
      <w:r w:rsidRPr="00E771F5">
        <w:rPr>
          <w:sz w:val="18"/>
        </w:rPr>
        <w:t>ve</w:t>
      </w:r>
      <w:r w:rsidRPr="00E771F5" w:rsidR="00FB6687">
        <w:rPr>
          <w:sz w:val="18"/>
        </w:rPr>
        <w:t xml:space="preserve"> </w:t>
      </w:r>
      <w:r w:rsidRPr="00E771F5">
        <w:rPr>
          <w:sz w:val="18"/>
        </w:rPr>
        <w:t>teveccühüdür.</w:t>
      </w:r>
      <w:r w:rsidRPr="00E771F5" w:rsidR="00FB6687">
        <w:rPr>
          <w:sz w:val="18"/>
        </w:rPr>
        <w:t xml:space="preserve"> </w:t>
      </w:r>
    </w:p>
    <w:p w:rsidRPr="00E771F5" w:rsidR="00CA4F99" w:rsidP="00E771F5" w:rsidRDefault="00CA4F99">
      <w:pPr>
        <w:pStyle w:val="GENELKURUL"/>
        <w:tabs>
          <w:tab w:val="left" w:pos="6804"/>
        </w:tabs>
        <w:spacing w:line="240" w:lineRule="auto"/>
        <w:rPr>
          <w:sz w:val="18"/>
        </w:rPr>
      </w:pPr>
      <w:r w:rsidRPr="00E771F5">
        <w:rPr>
          <w:sz w:val="18"/>
        </w:rPr>
        <w:t>Türkiye’nin</w:t>
      </w:r>
      <w:r w:rsidRPr="00E771F5" w:rsidR="00FB6687">
        <w:rPr>
          <w:sz w:val="18"/>
        </w:rPr>
        <w:t xml:space="preserve"> </w:t>
      </w:r>
      <w:r w:rsidRPr="00E771F5">
        <w:rPr>
          <w:sz w:val="18"/>
        </w:rPr>
        <w:t>her</w:t>
      </w:r>
      <w:r w:rsidRPr="00E771F5" w:rsidR="00FB6687">
        <w:rPr>
          <w:sz w:val="18"/>
        </w:rPr>
        <w:t xml:space="preserve"> </w:t>
      </w:r>
      <w:r w:rsidRPr="00E771F5">
        <w:rPr>
          <w:sz w:val="18"/>
        </w:rPr>
        <w:t>bir</w:t>
      </w:r>
      <w:r w:rsidRPr="00E771F5" w:rsidR="00FB6687">
        <w:rPr>
          <w:sz w:val="18"/>
        </w:rPr>
        <w:t xml:space="preserve"> </w:t>
      </w:r>
      <w:r w:rsidRPr="00E771F5">
        <w:rPr>
          <w:sz w:val="18"/>
        </w:rPr>
        <w:t>köşesinde</w:t>
      </w:r>
      <w:r w:rsidRPr="00E771F5" w:rsidR="00FB6687">
        <w:rPr>
          <w:sz w:val="18"/>
        </w:rPr>
        <w:t xml:space="preserve"> </w:t>
      </w:r>
      <w:r w:rsidRPr="00E771F5">
        <w:rPr>
          <w:sz w:val="18"/>
        </w:rPr>
        <w:t>AK</w:t>
      </w:r>
      <w:r w:rsidRPr="00E771F5" w:rsidR="00FB6687">
        <w:rPr>
          <w:sz w:val="18"/>
        </w:rPr>
        <w:t xml:space="preserve"> </w:t>
      </w:r>
      <w:r w:rsidRPr="00E771F5">
        <w:rPr>
          <w:sz w:val="18"/>
        </w:rPr>
        <w:t>PARTİ’nin</w:t>
      </w:r>
      <w:r w:rsidRPr="00E771F5" w:rsidR="00FB6687">
        <w:rPr>
          <w:sz w:val="18"/>
        </w:rPr>
        <w:t xml:space="preserve"> </w:t>
      </w:r>
      <w:r w:rsidRPr="00E771F5">
        <w:rPr>
          <w:sz w:val="18"/>
        </w:rPr>
        <w:t>hizmetlerini</w:t>
      </w:r>
      <w:r w:rsidRPr="00E771F5" w:rsidR="00FB6687">
        <w:rPr>
          <w:sz w:val="18"/>
        </w:rPr>
        <w:t xml:space="preserve"> </w:t>
      </w:r>
      <w:r w:rsidRPr="00E771F5">
        <w:rPr>
          <w:sz w:val="18"/>
        </w:rPr>
        <w:t>ve</w:t>
      </w:r>
      <w:r w:rsidRPr="00E771F5" w:rsidR="00FB6687">
        <w:rPr>
          <w:sz w:val="18"/>
        </w:rPr>
        <w:t xml:space="preserve"> </w:t>
      </w:r>
      <w:r w:rsidRPr="00E771F5">
        <w:rPr>
          <w:sz w:val="18"/>
        </w:rPr>
        <w:t>insanımızın</w:t>
      </w:r>
      <w:r w:rsidRPr="00E771F5" w:rsidR="00FB6687">
        <w:rPr>
          <w:sz w:val="18"/>
        </w:rPr>
        <w:t xml:space="preserve"> </w:t>
      </w:r>
      <w:r w:rsidRPr="00E771F5">
        <w:rPr>
          <w:sz w:val="18"/>
        </w:rPr>
        <w:t>bize</w:t>
      </w:r>
      <w:r w:rsidRPr="00E771F5" w:rsidR="00FB6687">
        <w:rPr>
          <w:sz w:val="18"/>
        </w:rPr>
        <w:t xml:space="preserve"> </w:t>
      </w:r>
      <w:r w:rsidRPr="00E771F5">
        <w:rPr>
          <w:sz w:val="18"/>
        </w:rPr>
        <w:t>olan</w:t>
      </w:r>
      <w:r w:rsidRPr="00E771F5" w:rsidR="00FB6687">
        <w:rPr>
          <w:sz w:val="18"/>
        </w:rPr>
        <w:t xml:space="preserve"> </w:t>
      </w:r>
      <w:r w:rsidRPr="00E771F5">
        <w:rPr>
          <w:sz w:val="18"/>
        </w:rPr>
        <w:t>inancını</w:t>
      </w:r>
      <w:r w:rsidRPr="00E771F5" w:rsidR="00FB6687">
        <w:rPr>
          <w:sz w:val="18"/>
        </w:rPr>
        <w:t xml:space="preserve"> </w:t>
      </w:r>
      <w:r w:rsidRPr="00E771F5">
        <w:rPr>
          <w:sz w:val="18"/>
        </w:rPr>
        <w:t>görmenin</w:t>
      </w:r>
      <w:r w:rsidRPr="00E771F5" w:rsidR="00FB6687">
        <w:rPr>
          <w:sz w:val="18"/>
        </w:rPr>
        <w:t xml:space="preserve"> </w:t>
      </w:r>
      <w:r w:rsidRPr="00E771F5">
        <w:rPr>
          <w:sz w:val="18"/>
        </w:rPr>
        <w:t>gururunu</w:t>
      </w:r>
      <w:r w:rsidRPr="00E771F5" w:rsidR="00FB6687">
        <w:rPr>
          <w:sz w:val="18"/>
        </w:rPr>
        <w:t xml:space="preserve"> </w:t>
      </w:r>
      <w:r w:rsidRPr="00E771F5">
        <w:rPr>
          <w:sz w:val="18"/>
        </w:rPr>
        <w:t>yaşıyoruz.</w:t>
      </w:r>
      <w:r w:rsidRPr="00E771F5" w:rsidR="00FB6687">
        <w:rPr>
          <w:sz w:val="18"/>
        </w:rPr>
        <w:t xml:space="preserve"> </w:t>
      </w:r>
      <w:r w:rsidRPr="00E771F5">
        <w:rPr>
          <w:sz w:val="18"/>
        </w:rPr>
        <w:t>Kendi</w:t>
      </w:r>
      <w:r w:rsidRPr="00E771F5" w:rsidR="00FB6687">
        <w:rPr>
          <w:sz w:val="18"/>
        </w:rPr>
        <w:t xml:space="preserve"> </w:t>
      </w:r>
      <w:r w:rsidRPr="00E771F5">
        <w:rPr>
          <w:sz w:val="18"/>
        </w:rPr>
        <w:t>memleketimden</w:t>
      </w:r>
      <w:r w:rsidRPr="00E771F5" w:rsidR="00FB6687">
        <w:rPr>
          <w:sz w:val="18"/>
        </w:rPr>
        <w:t xml:space="preserve"> </w:t>
      </w:r>
      <w:r w:rsidRPr="00E771F5">
        <w:rPr>
          <w:sz w:val="18"/>
        </w:rPr>
        <w:t>örnek</w:t>
      </w:r>
      <w:r w:rsidRPr="00E771F5" w:rsidR="00FB6687">
        <w:rPr>
          <w:sz w:val="18"/>
        </w:rPr>
        <w:t xml:space="preserve"> </w:t>
      </w:r>
      <w:r w:rsidRPr="00E771F5">
        <w:rPr>
          <w:sz w:val="18"/>
        </w:rPr>
        <w:t>vereyim.</w:t>
      </w:r>
      <w:r w:rsidRPr="00E771F5" w:rsidR="00FB6687">
        <w:rPr>
          <w:sz w:val="18"/>
        </w:rPr>
        <w:t xml:space="preserve"> </w:t>
      </w:r>
      <w:r w:rsidRPr="00E771F5">
        <w:rPr>
          <w:sz w:val="18"/>
        </w:rPr>
        <w:t>Biz</w:t>
      </w:r>
      <w:r w:rsidRPr="00E771F5" w:rsidR="00FB6687">
        <w:rPr>
          <w:sz w:val="18"/>
        </w:rPr>
        <w:t xml:space="preserve"> </w:t>
      </w:r>
      <w:r w:rsidRPr="00E771F5">
        <w:rPr>
          <w:sz w:val="18"/>
        </w:rPr>
        <w:t>Trabzonluların</w:t>
      </w:r>
      <w:r w:rsidRPr="00E771F5" w:rsidR="00FB6687">
        <w:rPr>
          <w:sz w:val="18"/>
        </w:rPr>
        <w:t xml:space="preserve"> </w:t>
      </w:r>
      <w:r w:rsidRPr="00E771F5">
        <w:rPr>
          <w:sz w:val="18"/>
        </w:rPr>
        <w:t>her</w:t>
      </w:r>
      <w:r w:rsidRPr="00E771F5" w:rsidR="00FB6687">
        <w:rPr>
          <w:sz w:val="18"/>
        </w:rPr>
        <w:t xml:space="preserve"> </w:t>
      </w:r>
      <w:r w:rsidRPr="00E771F5">
        <w:rPr>
          <w:sz w:val="18"/>
        </w:rPr>
        <w:t>zaman</w:t>
      </w:r>
      <w:r w:rsidRPr="00E771F5" w:rsidR="00FB6687">
        <w:rPr>
          <w:sz w:val="18"/>
        </w:rPr>
        <w:t xml:space="preserve"> </w:t>
      </w:r>
      <w:r w:rsidRPr="00E771F5">
        <w:rPr>
          <w:sz w:val="18"/>
        </w:rPr>
        <w:t>gururla</w:t>
      </w:r>
      <w:r w:rsidRPr="00E771F5" w:rsidR="00FB6687">
        <w:rPr>
          <w:sz w:val="18"/>
        </w:rPr>
        <w:t xml:space="preserve"> </w:t>
      </w:r>
      <w:r w:rsidRPr="00E771F5">
        <w:rPr>
          <w:sz w:val="18"/>
        </w:rPr>
        <w:t>söylediğimiz</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var:</w:t>
      </w:r>
      <w:r w:rsidRPr="00E771F5" w:rsidR="00FB6687">
        <w:rPr>
          <w:sz w:val="18"/>
        </w:rPr>
        <w:t xml:space="preserve"> </w:t>
      </w:r>
      <w:r w:rsidRPr="00E771F5">
        <w:rPr>
          <w:sz w:val="18"/>
        </w:rPr>
        <w:t>Trabzon</w:t>
      </w:r>
      <w:r w:rsidRPr="00E771F5" w:rsidR="00FB6687">
        <w:rPr>
          <w:sz w:val="18"/>
        </w:rPr>
        <w:t xml:space="preserve"> </w:t>
      </w:r>
      <w:r w:rsidRPr="00E771F5">
        <w:rPr>
          <w:sz w:val="18"/>
        </w:rPr>
        <w:t>Türkiye’nin</w:t>
      </w:r>
      <w:r w:rsidRPr="00E771F5" w:rsidR="00FB6687">
        <w:rPr>
          <w:sz w:val="18"/>
        </w:rPr>
        <w:t xml:space="preserve"> </w:t>
      </w:r>
      <w:r w:rsidRPr="00E771F5">
        <w:rPr>
          <w:sz w:val="18"/>
        </w:rPr>
        <w:t>çimentosudur.</w:t>
      </w:r>
      <w:r w:rsidRPr="00E771F5" w:rsidR="00FB6687">
        <w:rPr>
          <w:sz w:val="18"/>
        </w:rPr>
        <w:t xml:space="preserve"> </w:t>
      </w:r>
      <w:r w:rsidRPr="00E771F5">
        <w:rPr>
          <w:sz w:val="18"/>
        </w:rPr>
        <w:t>Ben</w:t>
      </w:r>
      <w:r w:rsidRPr="00E771F5" w:rsidR="00FB6687">
        <w:rPr>
          <w:sz w:val="18"/>
        </w:rPr>
        <w:t xml:space="preserve"> </w:t>
      </w:r>
      <w:r w:rsidRPr="00E771F5">
        <w:rPr>
          <w:sz w:val="18"/>
        </w:rPr>
        <w:t>buna</w:t>
      </w:r>
      <w:r w:rsidRPr="00E771F5" w:rsidR="00FB6687">
        <w:rPr>
          <w:sz w:val="18"/>
        </w:rPr>
        <w:t xml:space="preserve"> </w:t>
      </w:r>
      <w:r w:rsidRPr="00E771F5">
        <w:rPr>
          <w:sz w:val="18"/>
        </w:rPr>
        <w:t>bir</w:t>
      </w:r>
      <w:r w:rsidRPr="00E771F5" w:rsidR="00FB6687">
        <w:rPr>
          <w:sz w:val="18"/>
        </w:rPr>
        <w:t xml:space="preserve"> </w:t>
      </w:r>
      <w:r w:rsidRPr="00E771F5">
        <w:rPr>
          <w:sz w:val="18"/>
        </w:rPr>
        <w:t>ilave</w:t>
      </w:r>
      <w:r w:rsidRPr="00E771F5" w:rsidR="00FB6687">
        <w:rPr>
          <w:sz w:val="18"/>
        </w:rPr>
        <w:t xml:space="preserve"> </w:t>
      </w:r>
      <w:r w:rsidRPr="00E771F5">
        <w:rPr>
          <w:sz w:val="18"/>
        </w:rPr>
        <w:t>daha</w:t>
      </w:r>
      <w:r w:rsidRPr="00E771F5" w:rsidR="00FB6687">
        <w:rPr>
          <w:sz w:val="18"/>
        </w:rPr>
        <w:t xml:space="preserve"> </w:t>
      </w:r>
      <w:r w:rsidRPr="00E771F5">
        <w:rPr>
          <w:sz w:val="18"/>
        </w:rPr>
        <w:t>yapmak</w:t>
      </w:r>
      <w:r w:rsidRPr="00E771F5" w:rsidR="00FB6687">
        <w:rPr>
          <w:sz w:val="18"/>
        </w:rPr>
        <w:t xml:space="preserve"> </w:t>
      </w:r>
      <w:r w:rsidRPr="00E771F5">
        <w:rPr>
          <w:sz w:val="18"/>
        </w:rPr>
        <w:t>istiyorum:</w:t>
      </w:r>
      <w:r w:rsidRPr="00E771F5" w:rsidR="00FB6687">
        <w:rPr>
          <w:sz w:val="18"/>
        </w:rPr>
        <w:t xml:space="preserve"> </w:t>
      </w:r>
      <w:r w:rsidRPr="00E771F5">
        <w:rPr>
          <w:sz w:val="18"/>
        </w:rPr>
        <w:t>Trabzon</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Türkiye’nin</w:t>
      </w:r>
      <w:r w:rsidRPr="00E771F5" w:rsidR="00FB6687">
        <w:rPr>
          <w:sz w:val="18"/>
        </w:rPr>
        <w:t xml:space="preserve"> </w:t>
      </w:r>
      <w:r w:rsidRPr="00E771F5">
        <w:rPr>
          <w:sz w:val="18"/>
        </w:rPr>
        <w:t>bir</w:t>
      </w:r>
      <w:r w:rsidRPr="00E771F5" w:rsidR="00FB6687">
        <w:rPr>
          <w:sz w:val="18"/>
        </w:rPr>
        <w:t xml:space="preserve"> </w:t>
      </w:r>
      <w:r w:rsidRPr="00E771F5">
        <w:rPr>
          <w:sz w:val="18"/>
        </w:rPr>
        <w:t>özetidir</w:t>
      </w:r>
      <w:r w:rsidRPr="00E771F5" w:rsidR="00FB6687">
        <w:rPr>
          <w:sz w:val="18"/>
        </w:rPr>
        <w:t xml:space="preserve"> </w:t>
      </w:r>
      <w:r w:rsidRPr="00E771F5">
        <w:rPr>
          <w:sz w:val="18"/>
        </w:rPr>
        <w:t>de.</w:t>
      </w:r>
      <w:r w:rsidRPr="00E771F5" w:rsidR="00FB6687">
        <w:rPr>
          <w:sz w:val="18"/>
        </w:rPr>
        <w:t xml:space="preserve"> </w:t>
      </w:r>
      <w:r w:rsidRPr="00E771F5">
        <w:rPr>
          <w:sz w:val="18"/>
        </w:rPr>
        <w:t>Trabzonluların</w:t>
      </w:r>
      <w:r w:rsidRPr="00E771F5" w:rsidR="00FB6687">
        <w:rPr>
          <w:sz w:val="18"/>
        </w:rPr>
        <w:t xml:space="preserve"> </w:t>
      </w:r>
      <w:r w:rsidRPr="00E771F5">
        <w:rPr>
          <w:sz w:val="18"/>
        </w:rPr>
        <w:t>terör</w:t>
      </w:r>
      <w:r w:rsidRPr="00E771F5" w:rsidR="00FB6687">
        <w:rPr>
          <w:sz w:val="18"/>
        </w:rPr>
        <w:t xml:space="preserve"> </w:t>
      </w:r>
      <w:r w:rsidRPr="00E771F5">
        <w:rPr>
          <w:sz w:val="18"/>
        </w:rPr>
        <w:t>karşısındaki,</w:t>
      </w:r>
      <w:r w:rsidRPr="00E771F5" w:rsidR="00FB6687">
        <w:rPr>
          <w:sz w:val="18"/>
        </w:rPr>
        <w:t xml:space="preserve"> </w:t>
      </w:r>
      <w:r w:rsidRPr="00E771F5">
        <w:rPr>
          <w:sz w:val="18"/>
        </w:rPr>
        <w:t>darbeler,</w:t>
      </w:r>
      <w:r w:rsidRPr="00E771F5" w:rsidR="00FB6687">
        <w:rPr>
          <w:sz w:val="18"/>
        </w:rPr>
        <w:t xml:space="preserve"> </w:t>
      </w:r>
      <w:r w:rsidRPr="00E771F5">
        <w:rPr>
          <w:sz w:val="18"/>
        </w:rPr>
        <w:t>hain</w:t>
      </w:r>
      <w:r w:rsidRPr="00E771F5" w:rsidR="00FB6687">
        <w:rPr>
          <w:sz w:val="18"/>
        </w:rPr>
        <w:t xml:space="preserve"> </w:t>
      </w:r>
      <w:r w:rsidRPr="00E771F5">
        <w:rPr>
          <w:sz w:val="18"/>
        </w:rPr>
        <w:t>saldırılar</w:t>
      </w:r>
      <w:r w:rsidRPr="00E771F5" w:rsidR="00FB6687">
        <w:rPr>
          <w:sz w:val="18"/>
        </w:rPr>
        <w:t xml:space="preserve"> </w:t>
      </w:r>
      <w:r w:rsidRPr="00E771F5">
        <w:rPr>
          <w:sz w:val="18"/>
        </w:rPr>
        <w:t>karşısındaki</w:t>
      </w:r>
      <w:r w:rsidRPr="00E771F5" w:rsidR="00FB6687">
        <w:rPr>
          <w:sz w:val="18"/>
        </w:rPr>
        <w:t xml:space="preserve"> </w:t>
      </w:r>
      <w:r w:rsidRPr="00E771F5">
        <w:rPr>
          <w:sz w:val="18"/>
        </w:rPr>
        <w:t>dimdik,</w:t>
      </w:r>
      <w:r w:rsidRPr="00E771F5" w:rsidR="00FB6687">
        <w:rPr>
          <w:sz w:val="18"/>
        </w:rPr>
        <w:t xml:space="preserve"> </w:t>
      </w:r>
      <w:r w:rsidRPr="00E771F5">
        <w:rPr>
          <w:sz w:val="18"/>
        </w:rPr>
        <w:t>sapasağlam,</w:t>
      </w:r>
      <w:r w:rsidRPr="00E771F5" w:rsidR="00FB6687">
        <w:rPr>
          <w:sz w:val="18"/>
        </w:rPr>
        <w:t xml:space="preserve"> </w:t>
      </w:r>
      <w:r w:rsidRPr="00E771F5">
        <w:rPr>
          <w:sz w:val="18"/>
        </w:rPr>
        <w:t>tavizsiz</w:t>
      </w:r>
      <w:r w:rsidRPr="00E771F5" w:rsidR="00FB6687">
        <w:rPr>
          <w:sz w:val="18"/>
        </w:rPr>
        <w:t xml:space="preserve"> </w:t>
      </w:r>
      <w:r w:rsidRPr="00E771F5">
        <w:rPr>
          <w:sz w:val="18"/>
        </w:rPr>
        <w:t>duruşu,</w:t>
      </w:r>
      <w:r w:rsidRPr="00E771F5" w:rsidR="00FB6687">
        <w:rPr>
          <w:sz w:val="18"/>
        </w:rPr>
        <w:t xml:space="preserve"> </w:t>
      </w:r>
      <w:r w:rsidRPr="00E771F5">
        <w:rPr>
          <w:sz w:val="18"/>
        </w:rPr>
        <w:t>hiç</w:t>
      </w:r>
      <w:r w:rsidRPr="00E771F5" w:rsidR="00FB6687">
        <w:rPr>
          <w:sz w:val="18"/>
        </w:rPr>
        <w:t xml:space="preserve"> </w:t>
      </w:r>
      <w:r w:rsidRPr="00E771F5">
        <w:rPr>
          <w:sz w:val="18"/>
        </w:rPr>
        <w:t>şüphe</w:t>
      </w:r>
      <w:r w:rsidRPr="00E771F5" w:rsidR="00FB6687">
        <w:rPr>
          <w:sz w:val="18"/>
        </w:rPr>
        <w:t xml:space="preserve"> </w:t>
      </w:r>
      <w:r w:rsidRPr="00E771F5">
        <w:rPr>
          <w:sz w:val="18"/>
        </w:rPr>
        <w:t>yok</w:t>
      </w:r>
      <w:r w:rsidRPr="00E771F5" w:rsidR="00FB6687">
        <w:rPr>
          <w:sz w:val="18"/>
        </w:rPr>
        <w:t xml:space="preserve"> </w:t>
      </w:r>
      <w:r w:rsidRPr="00E771F5">
        <w:rPr>
          <w:sz w:val="18"/>
        </w:rPr>
        <w:t>ki</w:t>
      </w:r>
      <w:r w:rsidRPr="00E771F5" w:rsidR="00FB6687">
        <w:rPr>
          <w:sz w:val="18"/>
        </w:rPr>
        <w:t xml:space="preserve"> </w:t>
      </w:r>
      <w:r w:rsidRPr="00E771F5">
        <w:rPr>
          <w:sz w:val="18"/>
        </w:rPr>
        <w:t>Türkiye’nin</w:t>
      </w:r>
      <w:r w:rsidRPr="00E771F5" w:rsidR="00FB6687">
        <w:rPr>
          <w:sz w:val="18"/>
        </w:rPr>
        <w:t xml:space="preserve"> </w:t>
      </w:r>
      <w:r w:rsidRPr="00E771F5">
        <w:rPr>
          <w:sz w:val="18"/>
        </w:rPr>
        <w:t>bütününün</w:t>
      </w:r>
      <w:r w:rsidRPr="00E771F5" w:rsidR="00FB6687">
        <w:rPr>
          <w:sz w:val="18"/>
        </w:rPr>
        <w:t xml:space="preserve"> </w:t>
      </w:r>
      <w:r w:rsidRPr="00E771F5">
        <w:rPr>
          <w:sz w:val="18"/>
        </w:rPr>
        <w:t>kristalize</w:t>
      </w:r>
      <w:r w:rsidRPr="00E771F5" w:rsidR="00FB6687">
        <w:rPr>
          <w:sz w:val="18"/>
        </w:rPr>
        <w:t xml:space="preserve"> </w:t>
      </w:r>
      <w:r w:rsidRPr="00E771F5">
        <w:rPr>
          <w:sz w:val="18"/>
        </w:rPr>
        <w:t>olmuş</w:t>
      </w:r>
      <w:r w:rsidRPr="00E771F5" w:rsidR="00FB6687">
        <w:rPr>
          <w:sz w:val="18"/>
        </w:rPr>
        <w:t xml:space="preserve"> </w:t>
      </w:r>
      <w:r w:rsidRPr="00E771F5">
        <w:rPr>
          <w:sz w:val="18"/>
        </w:rPr>
        <w:t>bir</w:t>
      </w:r>
      <w:r w:rsidRPr="00E771F5" w:rsidR="00FB6687">
        <w:rPr>
          <w:sz w:val="18"/>
        </w:rPr>
        <w:t xml:space="preserve"> </w:t>
      </w:r>
      <w:r w:rsidRPr="00E771F5">
        <w:rPr>
          <w:sz w:val="18"/>
        </w:rPr>
        <w:t>özeti,</w:t>
      </w:r>
      <w:r w:rsidRPr="00E771F5" w:rsidR="00FB6687">
        <w:rPr>
          <w:sz w:val="18"/>
        </w:rPr>
        <w:t xml:space="preserve"> </w:t>
      </w:r>
      <w:r w:rsidRPr="00E771F5">
        <w:rPr>
          <w:sz w:val="18"/>
        </w:rPr>
        <w:t>bir</w:t>
      </w:r>
      <w:r w:rsidRPr="00E771F5" w:rsidR="00FB6687">
        <w:rPr>
          <w:sz w:val="18"/>
        </w:rPr>
        <w:t xml:space="preserve"> </w:t>
      </w:r>
      <w:r w:rsidRPr="00E771F5">
        <w:rPr>
          <w:sz w:val="18"/>
        </w:rPr>
        <w:t>yansımasıdır.</w:t>
      </w:r>
      <w:r w:rsidRPr="00E771F5" w:rsidR="00FB6687">
        <w:rPr>
          <w:sz w:val="18"/>
        </w:rPr>
        <w:t xml:space="preserve"> </w:t>
      </w:r>
      <w:r w:rsidRPr="00E771F5">
        <w:rPr>
          <w:sz w:val="18"/>
        </w:rPr>
        <w:t>Aynı</w:t>
      </w:r>
      <w:r w:rsidRPr="00E771F5" w:rsidR="00FB6687">
        <w:rPr>
          <w:sz w:val="18"/>
        </w:rPr>
        <w:t xml:space="preserve"> </w:t>
      </w:r>
      <w:r w:rsidRPr="00E771F5">
        <w:rPr>
          <w:sz w:val="18"/>
        </w:rPr>
        <w:t>şekilde,</w:t>
      </w:r>
      <w:r w:rsidRPr="00E771F5" w:rsidR="00FB6687">
        <w:rPr>
          <w:sz w:val="18"/>
        </w:rPr>
        <w:t xml:space="preserve"> </w:t>
      </w:r>
      <w:r w:rsidRPr="00E771F5">
        <w:rPr>
          <w:sz w:val="18"/>
        </w:rPr>
        <w:t>Trabzon’da</w:t>
      </w:r>
      <w:r w:rsidRPr="00E771F5" w:rsidR="00FB6687">
        <w:rPr>
          <w:sz w:val="18"/>
        </w:rPr>
        <w:t xml:space="preserve"> </w:t>
      </w:r>
      <w:r w:rsidRPr="00E771F5">
        <w:rPr>
          <w:sz w:val="18"/>
        </w:rPr>
        <w:t>son</w:t>
      </w:r>
      <w:r w:rsidRPr="00E771F5" w:rsidR="00FB6687">
        <w:rPr>
          <w:sz w:val="18"/>
        </w:rPr>
        <w:t xml:space="preserve"> </w:t>
      </w:r>
      <w:r w:rsidRPr="00E771F5">
        <w:rPr>
          <w:sz w:val="18"/>
        </w:rPr>
        <w:t>on</w:t>
      </w:r>
      <w:r w:rsidRPr="00E771F5" w:rsidR="00FB6687">
        <w:rPr>
          <w:sz w:val="18"/>
        </w:rPr>
        <w:t xml:space="preserve"> </w:t>
      </w:r>
      <w:r w:rsidRPr="00E771F5">
        <w:rPr>
          <w:sz w:val="18"/>
        </w:rPr>
        <w:t>beş</w:t>
      </w:r>
      <w:r w:rsidRPr="00E771F5" w:rsidR="00FB6687">
        <w:rPr>
          <w:sz w:val="18"/>
        </w:rPr>
        <w:t xml:space="preserve"> </w:t>
      </w:r>
      <w:r w:rsidRPr="00E771F5">
        <w:rPr>
          <w:sz w:val="18"/>
        </w:rPr>
        <w:t>yılda</w:t>
      </w:r>
      <w:r w:rsidRPr="00E771F5" w:rsidR="00FB6687">
        <w:rPr>
          <w:sz w:val="18"/>
        </w:rPr>
        <w:t xml:space="preserve"> </w:t>
      </w:r>
      <w:r w:rsidRPr="00E771F5">
        <w:rPr>
          <w:sz w:val="18"/>
        </w:rPr>
        <w:t>yaşanan</w:t>
      </w:r>
      <w:r w:rsidRPr="00E771F5" w:rsidR="00FB6687">
        <w:rPr>
          <w:sz w:val="18"/>
        </w:rPr>
        <w:t xml:space="preserve"> </w:t>
      </w:r>
      <w:r w:rsidRPr="00E771F5">
        <w:rPr>
          <w:sz w:val="18"/>
        </w:rPr>
        <w:t>gelişme,</w:t>
      </w:r>
      <w:r w:rsidRPr="00E771F5" w:rsidR="00FB6687">
        <w:rPr>
          <w:sz w:val="18"/>
        </w:rPr>
        <w:t xml:space="preserve"> </w:t>
      </w:r>
      <w:r w:rsidRPr="00E771F5">
        <w:rPr>
          <w:sz w:val="18"/>
        </w:rPr>
        <w:t>Türkiye’nin</w:t>
      </w:r>
      <w:r w:rsidRPr="00E771F5" w:rsidR="00FB6687">
        <w:rPr>
          <w:sz w:val="18"/>
        </w:rPr>
        <w:t xml:space="preserve"> </w:t>
      </w:r>
      <w:r w:rsidRPr="00E771F5">
        <w:rPr>
          <w:sz w:val="18"/>
        </w:rPr>
        <w:t>her</w:t>
      </w:r>
      <w:r w:rsidRPr="00E771F5" w:rsidR="00FB6687">
        <w:rPr>
          <w:sz w:val="18"/>
        </w:rPr>
        <w:t xml:space="preserve"> </w:t>
      </w:r>
      <w:r w:rsidRPr="00E771F5">
        <w:rPr>
          <w:sz w:val="18"/>
        </w:rPr>
        <w:t>köşesindeki</w:t>
      </w:r>
      <w:r w:rsidRPr="00E771F5" w:rsidR="00FB6687">
        <w:rPr>
          <w:sz w:val="18"/>
        </w:rPr>
        <w:t xml:space="preserve"> </w:t>
      </w:r>
      <w:r w:rsidRPr="00E771F5">
        <w:rPr>
          <w:sz w:val="18"/>
        </w:rPr>
        <w:t>gelişimin</w:t>
      </w:r>
      <w:r w:rsidRPr="00E771F5" w:rsidR="00FB6687">
        <w:rPr>
          <w:sz w:val="18"/>
        </w:rPr>
        <w:t xml:space="preserve"> </w:t>
      </w:r>
      <w:r w:rsidRPr="00E771F5">
        <w:rPr>
          <w:sz w:val="18"/>
        </w:rPr>
        <w:t>yalnızca</w:t>
      </w:r>
      <w:r w:rsidRPr="00E771F5" w:rsidR="00FB6687">
        <w:rPr>
          <w:sz w:val="18"/>
        </w:rPr>
        <w:t xml:space="preserve"> </w:t>
      </w:r>
      <w:r w:rsidRPr="00E771F5">
        <w:rPr>
          <w:sz w:val="18"/>
        </w:rPr>
        <w:t>küçük</w:t>
      </w:r>
      <w:r w:rsidRPr="00E771F5" w:rsidR="00FB6687">
        <w:rPr>
          <w:sz w:val="18"/>
        </w:rPr>
        <w:t xml:space="preserve"> </w:t>
      </w:r>
      <w:r w:rsidRPr="00E771F5">
        <w:rPr>
          <w:sz w:val="18"/>
        </w:rPr>
        <w:t>bir</w:t>
      </w:r>
      <w:r w:rsidRPr="00E771F5" w:rsidR="00FB6687">
        <w:rPr>
          <w:sz w:val="18"/>
        </w:rPr>
        <w:t xml:space="preserve"> </w:t>
      </w:r>
      <w:r w:rsidRPr="00E771F5">
        <w:rPr>
          <w:sz w:val="18"/>
        </w:rPr>
        <w:t>örneğidir.</w:t>
      </w:r>
      <w:r w:rsidRPr="00E771F5" w:rsidR="00FB6687">
        <w:rPr>
          <w:sz w:val="18"/>
        </w:rPr>
        <w:t xml:space="preserve"> </w:t>
      </w:r>
      <w:r w:rsidRPr="00E771F5">
        <w:rPr>
          <w:sz w:val="18"/>
        </w:rPr>
        <w:t>Bu</w:t>
      </w:r>
      <w:r w:rsidRPr="00E771F5" w:rsidR="00FB6687">
        <w:rPr>
          <w:sz w:val="18"/>
        </w:rPr>
        <w:t xml:space="preserve"> </w:t>
      </w:r>
      <w:r w:rsidRPr="00E771F5">
        <w:rPr>
          <w:sz w:val="18"/>
        </w:rPr>
        <w:t>bütçeyle</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fazlasını</w:t>
      </w:r>
      <w:r w:rsidRPr="00E771F5" w:rsidR="00FB6687">
        <w:rPr>
          <w:sz w:val="18"/>
        </w:rPr>
        <w:t xml:space="preserve"> </w:t>
      </w:r>
      <w:r w:rsidRPr="00E771F5">
        <w:rPr>
          <w:sz w:val="18"/>
        </w:rPr>
        <w:t>yapmayı</w:t>
      </w:r>
      <w:r w:rsidRPr="00E771F5" w:rsidR="00FB6687">
        <w:rPr>
          <w:sz w:val="18"/>
        </w:rPr>
        <w:t xml:space="preserve"> </w:t>
      </w:r>
      <w:r w:rsidRPr="00E771F5">
        <w:rPr>
          <w:sz w:val="18"/>
        </w:rPr>
        <w:t>hedefliyoruz.</w:t>
      </w:r>
      <w:r w:rsidRPr="00E771F5" w:rsidR="00FB6687">
        <w:rPr>
          <w:sz w:val="18"/>
        </w:rPr>
        <w:t xml:space="preserve"> </w:t>
      </w:r>
      <w:r w:rsidRPr="00E771F5">
        <w:rPr>
          <w:sz w:val="18"/>
        </w:rPr>
        <w:t>Örneğin</w:t>
      </w:r>
      <w:r w:rsidRPr="00E771F5" w:rsidR="00FB6687">
        <w:rPr>
          <w:sz w:val="18"/>
        </w:rPr>
        <w:t xml:space="preserve"> </w:t>
      </w:r>
      <w:r w:rsidRPr="00E771F5">
        <w:rPr>
          <w:sz w:val="18"/>
        </w:rPr>
        <w:t>Trabzon’umuzu</w:t>
      </w:r>
      <w:r w:rsidRPr="00E771F5" w:rsidR="00FB6687">
        <w:rPr>
          <w:sz w:val="18"/>
        </w:rPr>
        <w:t xml:space="preserve"> </w:t>
      </w:r>
      <w:r w:rsidRPr="00E771F5">
        <w:rPr>
          <w:sz w:val="18"/>
        </w:rPr>
        <w:t>bir</w:t>
      </w:r>
      <w:r w:rsidRPr="00E771F5" w:rsidR="00FB6687">
        <w:rPr>
          <w:sz w:val="18"/>
        </w:rPr>
        <w:t xml:space="preserve"> </w:t>
      </w:r>
      <w:r w:rsidRPr="00E771F5">
        <w:rPr>
          <w:sz w:val="18"/>
        </w:rPr>
        <w:t>üniversite</w:t>
      </w:r>
      <w:r w:rsidRPr="00E771F5" w:rsidR="00FB6687">
        <w:rPr>
          <w:sz w:val="18"/>
        </w:rPr>
        <w:t xml:space="preserve"> </w:t>
      </w:r>
      <w:r w:rsidRPr="00E771F5">
        <w:rPr>
          <w:sz w:val="18"/>
        </w:rPr>
        <w:t>kenti</w:t>
      </w:r>
      <w:r w:rsidRPr="00E771F5" w:rsidR="00FB6687">
        <w:rPr>
          <w:sz w:val="18"/>
        </w:rPr>
        <w:t xml:space="preserve"> </w:t>
      </w:r>
      <w:r w:rsidRPr="00E771F5">
        <w:rPr>
          <w:sz w:val="18"/>
        </w:rPr>
        <w:t>yaptık.</w:t>
      </w:r>
      <w:r w:rsidRPr="00E771F5" w:rsidR="00FB6687">
        <w:rPr>
          <w:sz w:val="18"/>
        </w:rPr>
        <w:t xml:space="preserve"> </w:t>
      </w:r>
      <w:r w:rsidRPr="00E771F5">
        <w:rPr>
          <w:sz w:val="18"/>
        </w:rPr>
        <w:t>KTÜ</w:t>
      </w:r>
      <w:r w:rsidRPr="00E771F5" w:rsidR="00FB6687">
        <w:rPr>
          <w:sz w:val="18"/>
        </w:rPr>
        <w:t xml:space="preserve"> </w:t>
      </w:r>
      <w:r w:rsidRPr="00E771F5">
        <w:rPr>
          <w:sz w:val="18"/>
        </w:rPr>
        <w:t>ve</w:t>
      </w:r>
      <w:r w:rsidRPr="00E771F5" w:rsidR="00FB6687">
        <w:rPr>
          <w:sz w:val="18"/>
        </w:rPr>
        <w:t xml:space="preserve"> </w:t>
      </w:r>
      <w:r w:rsidRPr="00E771F5">
        <w:rPr>
          <w:sz w:val="18"/>
        </w:rPr>
        <w:t>vakıf</w:t>
      </w:r>
      <w:r w:rsidRPr="00E771F5" w:rsidR="00FB6687">
        <w:rPr>
          <w:sz w:val="18"/>
        </w:rPr>
        <w:t xml:space="preserve"> </w:t>
      </w:r>
      <w:r w:rsidRPr="00E771F5">
        <w:rPr>
          <w:sz w:val="18"/>
        </w:rPr>
        <w:t>üniversitesinden</w:t>
      </w:r>
      <w:r w:rsidRPr="00E771F5" w:rsidR="00FB6687">
        <w:rPr>
          <w:sz w:val="18"/>
        </w:rPr>
        <w:t xml:space="preserve"> </w:t>
      </w:r>
      <w:r w:rsidRPr="00E771F5">
        <w:rPr>
          <w:sz w:val="18"/>
        </w:rPr>
        <w:t>sonra,</w:t>
      </w:r>
      <w:r w:rsidRPr="00E771F5" w:rsidR="00FB6687">
        <w:rPr>
          <w:sz w:val="18"/>
        </w:rPr>
        <w:t xml:space="preserve"> </w:t>
      </w:r>
      <w:r w:rsidRPr="00E771F5">
        <w:rPr>
          <w:sz w:val="18"/>
        </w:rPr>
        <w:t>şimdi,</w:t>
      </w:r>
      <w:r w:rsidRPr="00E771F5" w:rsidR="00FB6687">
        <w:rPr>
          <w:sz w:val="18"/>
        </w:rPr>
        <w:t xml:space="preserve"> </w:t>
      </w:r>
      <w:r w:rsidRPr="00E771F5">
        <w:rPr>
          <w:sz w:val="18"/>
        </w:rPr>
        <w:t>kurulumu</w:t>
      </w:r>
      <w:r w:rsidRPr="00E771F5" w:rsidR="00FB6687">
        <w:rPr>
          <w:sz w:val="18"/>
        </w:rPr>
        <w:t xml:space="preserve"> </w:t>
      </w:r>
      <w:r w:rsidRPr="00E771F5">
        <w:rPr>
          <w:sz w:val="18"/>
        </w:rPr>
        <w:t>tamamlanmaya</w:t>
      </w:r>
      <w:r w:rsidRPr="00E771F5" w:rsidR="00FB6687">
        <w:rPr>
          <w:sz w:val="18"/>
        </w:rPr>
        <w:t xml:space="preserve"> </w:t>
      </w:r>
      <w:r w:rsidRPr="00E771F5">
        <w:rPr>
          <w:sz w:val="18"/>
        </w:rPr>
        <w:t>çalışılan</w:t>
      </w:r>
      <w:r w:rsidRPr="00E771F5" w:rsidR="00FB6687">
        <w:rPr>
          <w:sz w:val="18"/>
        </w:rPr>
        <w:t xml:space="preserve"> </w:t>
      </w:r>
      <w:r w:rsidRPr="00E771F5">
        <w:rPr>
          <w:sz w:val="18"/>
        </w:rPr>
        <w:t>ikinci</w:t>
      </w:r>
      <w:r w:rsidRPr="00E771F5" w:rsidR="00FB6687">
        <w:rPr>
          <w:sz w:val="18"/>
        </w:rPr>
        <w:t xml:space="preserve"> </w:t>
      </w:r>
      <w:r w:rsidRPr="00E771F5">
        <w:rPr>
          <w:sz w:val="18"/>
        </w:rPr>
        <w:t>devlet</w:t>
      </w:r>
      <w:r w:rsidRPr="00E771F5" w:rsidR="00FB6687">
        <w:rPr>
          <w:sz w:val="18"/>
        </w:rPr>
        <w:t xml:space="preserve"> </w:t>
      </w:r>
      <w:r w:rsidRPr="00E771F5">
        <w:rPr>
          <w:sz w:val="18"/>
        </w:rPr>
        <w:t>üniversitesiyle</w:t>
      </w:r>
      <w:r w:rsidRPr="00E771F5" w:rsidR="00FB6687">
        <w:rPr>
          <w:sz w:val="18"/>
        </w:rPr>
        <w:t xml:space="preserve"> </w:t>
      </w:r>
      <w:r w:rsidRPr="00E771F5">
        <w:rPr>
          <w:sz w:val="18"/>
        </w:rPr>
        <w:t>Trabzon’un</w:t>
      </w:r>
      <w:r w:rsidRPr="00E771F5" w:rsidR="00FB6687">
        <w:rPr>
          <w:sz w:val="18"/>
        </w:rPr>
        <w:t xml:space="preserve"> </w:t>
      </w:r>
      <w:r w:rsidRPr="00E771F5">
        <w:rPr>
          <w:sz w:val="18"/>
        </w:rPr>
        <w:t>üniversite</w:t>
      </w:r>
      <w:r w:rsidRPr="00E771F5" w:rsidR="00FB6687">
        <w:rPr>
          <w:sz w:val="18"/>
        </w:rPr>
        <w:t xml:space="preserve"> </w:t>
      </w:r>
      <w:r w:rsidRPr="00E771F5">
        <w:rPr>
          <w:sz w:val="18"/>
        </w:rPr>
        <w:t>şehri</w:t>
      </w:r>
      <w:r w:rsidRPr="00E771F5" w:rsidR="00FB6687">
        <w:rPr>
          <w:sz w:val="18"/>
        </w:rPr>
        <w:t xml:space="preserve"> </w:t>
      </w:r>
      <w:r w:rsidRPr="00E771F5">
        <w:rPr>
          <w:sz w:val="18"/>
        </w:rPr>
        <w:t>kimliğini</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pekiştirmiş</w:t>
      </w:r>
      <w:r w:rsidRPr="00E771F5" w:rsidR="00FB6687">
        <w:rPr>
          <w:sz w:val="18"/>
        </w:rPr>
        <w:t xml:space="preserve"> </w:t>
      </w:r>
      <w:r w:rsidRPr="00E771F5">
        <w:rPr>
          <w:sz w:val="18"/>
        </w:rPr>
        <w:t>olacağız.</w:t>
      </w:r>
      <w:r w:rsidRPr="00E771F5" w:rsidR="00FB6687">
        <w:rPr>
          <w:sz w:val="18"/>
        </w:rPr>
        <w:t xml:space="preserve"> </w:t>
      </w:r>
    </w:p>
    <w:p w:rsidRPr="00E771F5" w:rsidR="00CA4F99" w:rsidP="00E771F5" w:rsidRDefault="00CA4F99">
      <w:pPr>
        <w:pStyle w:val="GENELKURUL"/>
        <w:tabs>
          <w:tab w:val="left" w:pos="6804"/>
        </w:tabs>
        <w:spacing w:line="240" w:lineRule="auto"/>
        <w:rPr>
          <w:sz w:val="18"/>
        </w:rPr>
      </w:pPr>
      <w:r w:rsidRPr="00E771F5">
        <w:rPr>
          <w:sz w:val="18"/>
        </w:rPr>
        <w:t>Yine,</w:t>
      </w:r>
      <w:r w:rsidRPr="00E771F5" w:rsidR="00FB6687">
        <w:rPr>
          <w:sz w:val="18"/>
        </w:rPr>
        <w:t xml:space="preserve"> </w:t>
      </w:r>
      <w:r w:rsidRPr="00E771F5">
        <w:rPr>
          <w:sz w:val="18"/>
        </w:rPr>
        <w:t>Sayın</w:t>
      </w:r>
      <w:r w:rsidRPr="00E771F5" w:rsidR="00FB6687">
        <w:rPr>
          <w:sz w:val="18"/>
        </w:rPr>
        <w:t xml:space="preserve"> </w:t>
      </w:r>
      <w:r w:rsidRPr="00E771F5">
        <w:rPr>
          <w:sz w:val="18"/>
        </w:rPr>
        <w:t>Cumhurbaşkanımızın</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yıllık</w:t>
      </w:r>
      <w:r w:rsidRPr="00E771F5" w:rsidR="00FB6687">
        <w:rPr>
          <w:sz w:val="18"/>
        </w:rPr>
        <w:t xml:space="preserve"> </w:t>
      </w:r>
      <w:r w:rsidRPr="00E771F5">
        <w:rPr>
          <w:sz w:val="18"/>
        </w:rPr>
        <w:t>hayalim.”</w:t>
      </w:r>
      <w:r w:rsidRPr="00E771F5" w:rsidR="00FB6687">
        <w:rPr>
          <w:sz w:val="18"/>
        </w:rPr>
        <w:t xml:space="preserve"> </w:t>
      </w:r>
      <w:r w:rsidRPr="00E771F5">
        <w:rPr>
          <w:sz w:val="18"/>
        </w:rPr>
        <w:t>dediği</w:t>
      </w:r>
      <w:r w:rsidRPr="00E771F5" w:rsidR="00FB6687">
        <w:rPr>
          <w:sz w:val="18"/>
        </w:rPr>
        <w:t xml:space="preserve"> </w:t>
      </w:r>
      <w:r w:rsidRPr="00E771F5">
        <w:rPr>
          <w:sz w:val="18"/>
        </w:rPr>
        <w:t>şehir</w:t>
      </w:r>
      <w:r w:rsidRPr="00E771F5" w:rsidR="00FB6687">
        <w:rPr>
          <w:sz w:val="18"/>
        </w:rPr>
        <w:t xml:space="preserve"> </w:t>
      </w:r>
      <w:r w:rsidRPr="00E771F5">
        <w:rPr>
          <w:sz w:val="18"/>
        </w:rPr>
        <w:t>hastaneleriyle</w:t>
      </w:r>
      <w:r w:rsidRPr="00E771F5" w:rsidR="00FB6687">
        <w:rPr>
          <w:sz w:val="18"/>
        </w:rPr>
        <w:t xml:space="preserve"> </w:t>
      </w:r>
      <w:r w:rsidRPr="00E771F5">
        <w:rPr>
          <w:sz w:val="18"/>
        </w:rPr>
        <w:t>beraber</w:t>
      </w:r>
      <w:r w:rsidRPr="00E771F5" w:rsidR="00FB6687">
        <w:rPr>
          <w:sz w:val="18"/>
        </w:rPr>
        <w:t xml:space="preserve"> </w:t>
      </w:r>
      <w:r w:rsidRPr="00E771F5">
        <w:rPr>
          <w:sz w:val="18"/>
        </w:rPr>
        <w:t>Trabzon</w:t>
      </w:r>
      <w:r w:rsidRPr="00E771F5" w:rsidR="00FB6687">
        <w:rPr>
          <w:sz w:val="18"/>
        </w:rPr>
        <w:t xml:space="preserve"> </w:t>
      </w:r>
      <w:r w:rsidRPr="00E771F5">
        <w:rPr>
          <w:sz w:val="18"/>
        </w:rPr>
        <w:t>da</w:t>
      </w:r>
      <w:r w:rsidRPr="00E771F5" w:rsidR="00FB6687">
        <w:rPr>
          <w:sz w:val="18"/>
        </w:rPr>
        <w:t xml:space="preserve"> </w:t>
      </w:r>
      <w:r w:rsidRPr="00E771F5">
        <w:rPr>
          <w:sz w:val="18"/>
        </w:rPr>
        <w:t>şehir</w:t>
      </w:r>
      <w:r w:rsidRPr="00E771F5" w:rsidR="00FB6687">
        <w:rPr>
          <w:sz w:val="18"/>
        </w:rPr>
        <w:t xml:space="preserve"> </w:t>
      </w:r>
      <w:r w:rsidRPr="00E771F5">
        <w:rPr>
          <w:sz w:val="18"/>
        </w:rPr>
        <w:t>hastanesine</w:t>
      </w:r>
      <w:r w:rsidRPr="00E771F5" w:rsidR="00FB6687">
        <w:rPr>
          <w:sz w:val="18"/>
        </w:rPr>
        <w:t xml:space="preserve"> </w:t>
      </w:r>
      <w:r w:rsidRPr="00E771F5">
        <w:rPr>
          <w:sz w:val="18"/>
        </w:rPr>
        <w:t>kavuşmuş</w:t>
      </w:r>
      <w:r w:rsidRPr="00E771F5" w:rsidR="00FB6687">
        <w:rPr>
          <w:sz w:val="18"/>
        </w:rPr>
        <w:t xml:space="preserve"> </w:t>
      </w:r>
      <w:r w:rsidRPr="00E771F5">
        <w:rPr>
          <w:sz w:val="18"/>
        </w:rPr>
        <w:t>olacak.</w:t>
      </w:r>
      <w:r w:rsidRPr="00E771F5" w:rsidR="00FB6687">
        <w:rPr>
          <w:sz w:val="18"/>
        </w:rPr>
        <w:t xml:space="preserve"> </w:t>
      </w:r>
      <w:r w:rsidRPr="00E771F5">
        <w:rPr>
          <w:sz w:val="18"/>
        </w:rPr>
        <w:t>Ayrıca,</w:t>
      </w:r>
      <w:r w:rsidRPr="00E771F5" w:rsidR="00FB6687">
        <w:rPr>
          <w:sz w:val="18"/>
        </w:rPr>
        <w:t xml:space="preserve"> </w:t>
      </w:r>
      <w:r w:rsidRPr="00E771F5">
        <w:rPr>
          <w:sz w:val="18"/>
        </w:rPr>
        <w:t>Trabzon’da</w:t>
      </w:r>
      <w:r w:rsidRPr="00E771F5" w:rsidR="00FB6687">
        <w:rPr>
          <w:sz w:val="18"/>
        </w:rPr>
        <w:t xml:space="preserve"> </w:t>
      </w:r>
      <w:r w:rsidRPr="00E771F5">
        <w:rPr>
          <w:sz w:val="18"/>
        </w:rPr>
        <w:t>yapılması</w:t>
      </w:r>
      <w:r w:rsidRPr="00E771F5" w:rsidR="00FB6687">
        <w:rPr>
          <w:sz w:val="18"/>
        </w:rPr>
        <w:t xml:space="preserve"> </w:t>
      </w:r>
      <w:r w:rsidRPr="00E771F5">
        <w:rPr>
          <w:sz w:val="18"/>
        </w:rPr>
        <w:t>planlanan</w:t>
      </w:r>
      <w:r w:rsidRPr="00E771F5" w:rsidR="00FB6687">
        <w:rPr>
          <w:sz w:val="18"/>
        </w:rPr>
        <w:t xml:space="preserve"> </w:t>
      </w:r>
      <w:r w:rsidRPr="00E771F5">
        <w:rPr>
          <w:sz w:val="18"/>
        </w:rPr>
        <w:t>Yatırım</w:t>
      </w:r>
      <w:r w:rsidRPr="00E771F5" w:rsidR="00FB6687">
        <w:rPr>
          <w:sz w:val="18"/>
        </w:rPr>
        <w:t xml:space="preserve"> </w:t>
      </w:r>
      <w:r w:rsidRPr="00E771F5">
        <w:rPr>
          <w:sz w:val="18"/>
        </w:rPr>
        <w:t>Adası</w:t>
      </w:r>
      <w:r w:rsidRPr="00E771F5" w:rsidR="00FB6687">
        <w:rPr>
          <w:sz w:val="18"/>
        </w:rPr>
        <w:t xml:space="preserve"> </w:t>
      </w:r>
      <w:r w:rsidRPr="00E771F5">
        <w:rPr>
          <w:sz w:val="18"/>
        </w:rPr>
        <w:t>ve</w:t>
      </w:r>
      <w:r w:rsidRPr="00E771F5" w:rsidR="00FB6687">
        <w:rPr>
          <w:sz w:val="18"/>
        </w:rPr>
        <w:t xml:space="preserve"> </w:t>
      </w:r>
      <w:r w:rsidRPr="00E771F5">
        <w:rPr>
          <w:sz w:val="18"/>
        </w:rPr>
        <w:t>Endüstri</w:t>
      </w:r>
      <w:r w:rsidRPr="00E771F5" w:rsidR="00FB6687">
        <w:rPr>
          <w:sz w:val="18"/>
        </w:rPr>
        <w:t xml:space="preserve"> </w:t>
      </w:r>
      <w:r w:rsidRPr="00E771F5">
        <w:rPr>
          <w:sz w:val="18"/>
        </w:rPr>
        <w:t>Bölgesi</w:t>
      </w:r>
      <w:r w:rsidRPr="00E771F5" w:rsidR="00FB6687">
        <w:rPr>
          <w:sz w:val="18"/>
        </w:rPr>
        <w:t xml:space="preserve"> </w:t>
      </w:r>
      <w:r w:rsidRPr="00E771F5">
        <w:rPr>
          <w:sz w:val="18"/>
        </w:rPr>
        <w:t>Projesi,</w:t>
      </w:r>
      <w:r w:rsidRPr="00E771F5" w:rsidR="00FB6687">
        <w:rPr>
          <w:sz w:val="18"/>
        </w:rPr>
        <w:t xml:space="preserve"> </w:t>
      </w:r>
      <w:r w:rsidRPr="00E771F5">
        <w:rPr>
          <w:sz w:val="18"/>
        </w:rPr>
        <w:t>bizleri</w:t>
      </w:r>
      <w:r w:rsidRPr="00E771F5" w:rsidR="00FB6687">
        <w:rPr>
          <w:sz w:val="18"/>
        </w:rPr>
        <w:t xml:space="preserve"> </w:t>
      </w:r>
      <w:r w:rsidRPr="00E771F5">
        <w:rPr>
          <w:sz w:val="18"/>
        </w:rPr>
        <w:t>heyecanlandıran,</w:t>
      </w:r>
      <w:r w:rsidRPr="00E771F5" w:rsidR="00FB6687">
        <w:rPr>
          <w:sz w:val="18"/>
        </w:rPr>
        <w:t xml:space="preserve"> </w:t>
      </w:r>
      <w:r w:rsidRPr="00E771F5">
        <w:rPr>
          <w:sz w:val="18"/>
        </w:rPr>
        <w:t>Doğu</w:t>
      </w:r>
      <w:r w:rsidRPr="00E771F5" w:rsidR="00FB6687">
        <w:rPr>
          <w:sz w:val="18"/>
        </w:rPr>
        <w:t xml:space="preserve"> </w:t>
      </w:r>
      <w:r w:rsidRPr="00E771F5">
        <w:rPr>
          <w:sz w:val="18"/>
        </w:rPr>
        <w:t>Karadeniz’i</w:t>
      </w:r>
      <w:r w:rsidRPr="00E771F5" w:rsidR="00FB6687">
        <w:rPr>
          <w:sz w:val="18"/>
        </w:rPr>
        <w:t xml:space="preserve"> </w:t>
      </w:r>
      <w:r w:rsidRPr="00E771F5">
        <w:rPr>
          <w:sz w:val="18"/>
        </w:rPr>
        <w:t>Kafkasya’ya</w:t>
      </w:r>
      <w:r w:rsidRPr="00E771F5" w:rsidR="00FB6687">
        <w:rPr>
          <w:sz w:val="18"/>
        </w:rPr>
        <w:t xml:space="preserve"> </w:t>
      </w:r>
      <w:r w:rsidRPr="00E771F5">
        <w:rPr>
          <w:sz w:val="18"/>
        </w:rPr>
        <w:t>ve</w:t>
      </w:r>
      <w:r w:rsidRPr="00E771F5" w:rsidR="00FB6687">
        <w:rPr>
          <w:sz w:val="18"/>
        </w:rPr>
        <w:t xml:space="preserve"> </w:t>
      </w:r>
      <w:r w:rsidRPr="00E771F5">
        <w:rPr>
          <w:sz w:val="18"/>
        </w:rPr>
        <w:t>Orta</w:t>
      </w:r>
      <w:r w:rsidRPr="00E771F5" w:rsidR="00FB6687">
        <w:rPr>
          <w:sz w:val="18"/>
        </w:rPr>
        <w:t xml:space="preserve"> </w:t>
      </w:r>
      <w:r w:rsidRPr="00E771F5">
        <w:rPr>
          <w:sz w:val="18"/>
        </w:rPr>
        <w:t>Doğu’ya</w:t>
      </w:r>
      <w:r w:rsidRPr="00E771F5" w:rsidR="00FB6687">
        <w:rPr>
          <w:sz w:val="18"/>
        </w:rPr>
        <w:t xml:space="preserve"> </w:t>
      </w:r>
      <w:r w:rsidRPr="00E771F5">
        <w:rPr>
          <w:sz w:val="18"/>
        </w:rPr>
        <w:t>bağlayacak</w:t>
      </w:r>
      <w:r w:rsidRPr="00E771F5" w:rsidR="00FB6687">
        <w:rPr>
          <w:sz w:val="18"/>
        </w:rPr>
        <w:t xml:space="preserve"> </w:t>
      </w:r>
      <w:r w:rsidRPr="00E771F5">
        <w:rPr>
          <w:sz w:val="18"/>
        </w:rPr>
        <w:t>çok</w:t>
      </w:r>
      <w:r w:rsidRPr="00E771F5" w:rsidR="00FB6687">
        <w:rPr>
          <w:sz w:val="18"/>
        </w:rPr>
        <w:t xml:space="preserve"> </w:t>
      </w:r>
      <w:r w:rsidRPr="00E771F5">
        <w:rPr>
          <w:sz w:val="18"/>
        </w:rPr>
        <w:t>önemli</w:t>
      </w:r>
      <w:r w:rsidRPr="00E771F5" w:rsidR="00FB6687">
        <w:rPr>
          <w:sz w:val="18"/>
        </w:rPr>
        <w:t xml:space="preserve"> </w:t>
      </w:r>
      <w:r w:rsidRPr="00E771F5">
        <w:rPr>
          <w:sz w:val="18"/>
        </w:rPr>
        <w:t>bir</w:t>
      </w:r>
      <w:r w:rsidRPr="00E771F5" w:rsidR="00FB6687">
        <w:rPr>
          <w:sz w:val="18"/>
        </w:rPr>
        <w:t xml:space="preserve"> </w:t>
      </w:r>
      <w:r w:rsidRPr="00E771F5">
        <w:rPr>
          <w:sz w:val="18"/>
        </w:rPr>
        <w:t>projedir.</w:t>
      </w:r>
      <w:r w:rsidRPr="00E771F5" w:rsidR="00FB6687">
        <w:rPr>
          <w:sz w:val="18"/>
        </w:rPr>
        <w:t xml:space="preserve"> </w:t>
      </w:r>
    </w:p>
    <w:p w:rsidRPr="00E771F5" w:rsidR="00CA4F99" w:rsidP="00E771F5" w:rsidRDefault="00CA4F99">
      <w:pPr>
        <w:pStyle w:val="GENELKURUL"/>
        <w:tabs>
          <w:tab w:val="left" w:pos="6804"/>
        </w:tabs>
        <w:spacing w:line="240" w:lineRule="auto"/>
        <w:rPr>
          <w:sz w:val="18"/>
        </w:rPr>
      </w:pPr>
      <w:r w:rsidRPr="00E771F5">
        <w:rPr>
          <w:sz w:val="18"/>
        </w:rPr>
        <w:t>Son</w:t>
      </w:r>
      <w:r w:rsidRPr="00E771F5" w:rsidR="00FB6687">
        <w:rPr>
          <w:sz w:val="18"/>
        </w:rPr>
        <w:t xml:space="preserve"> </w:t>
      </w:r>
      <w:r w:rsidRPr="00E771F5">
        <w:rPr>
          <w:sz w:val="18"/>
        </w:rPr>
        <w:t>olarak,</w:t>
      </w:r>
      <w:r w:rsidRPr="00E771F5" w:rsidR="00FB6687">
        <w:rPr>
          <w:sz w:val="18"/>
        </w:rPr>
        <w:t xml:space="preserve"> </w:t>
      </w:r>
      <w:r w:rsidRPr="00E771F5">
        <w:rPr>
          <w:sz w:val="18"/>
        </w:rPr>
        <w:t>metrekaresine</w:t>
      </w:r>
      <w:r w:rsidRPr="00E771F5" w:rsidR="00FB6687">
        <w:rPr>
          <w:sz w:val="18"/>
        </w:rPr>
        <w:t xml:space="preserve"> </w:t>
      </w:r>
      <w:r w:rsidRPr="00E771F5">
        <w:rPr>
          <w:sz w:val="18"/>
        </w:rPr>
        <w:t>en</w:t>
      </w:r>
      <w:r w:rsidRPr="00E771F5" w:rsidR="00FB6687">
        <w:rPr>
          <w:sz w:val="18"/>
        </w:rPr>
        <w:t xml:space="preserve"> </w:t>
      </w:r>
      <w:r w:rsidRPr="00E771F5">
        <w:rPr>
          <w:sz w:val="18"/>
        </w:rPr>
        <w:t>fazla</w:t>
      </w:r>
      <w:r w:rsidRPr="00E771F5" w:rsidR="00FB6687">
        <w:rPr>
          <w:sz w:val="18"/>
        </w:rPr>
        <w:t xml:space="preserve"> </w:t>
      </w:r>
      <w:r w:rsidRPr="00E771F5">
        <w:rPr>
          <w:sz w:val="18"/>
        </w:rPr>
        <w:t>spor</w:t>
      </w:r>
      <w:r w:rsidRPr="00E771F5" w:rsidR="00FB6687">
        <w:rPr>
          <w:sz w:val="18"/>
        </w:rPr>
        <w:t xml:space="preserve"> </w:t>
      </w:r>
      <w:r w:rsidRPr="00E771F5">
        <w:rPr>
          <w:sz w:val="18"/>
        </w:rPr>
        <w:t>tesisi</w:t>
      </w:r>
      <w:r w:rsidRPr="00E771F5" w:rsidR="00FB6687">
        <w:rPr>
          <w:sz w:val="18"/>
        </w:rPr>
        <w:t xml:space="preserve"> </w:t>
      </w:r>
      <w:r w:rsidRPr="00E771F5">
        <w:rPr>
          <w:sz w:val="18"/>
        </w:rPr>
        <w:t>düşen</w:t>
      </w:r>
      <w:r w:rsidRPr="00E771F5" w:rsidR="00FB6687">
        <w:rPr>
          <w:sz w:val="18"/>
        </w:rPr>
        <w:t xml:space="preserve"> </w:t>
      </w:r>
      <w:r w:rsidRPr="00E771F5">
        <w:rPr>
          <w:sz w:val="18"/>
        </w:rPr>
        <w:t>ve</w:t>
      </w:r>
      <w:r w:rsidRPr="00E771F5" w:rsidR="00FB6687">
        <w:rPr>
          <w:sz w:val="18"/>
        </w:rPr>
        <w:t xml:space="preserve"> </w:t>
      </w:r>
      <w:r w:rsidRPr="00E771F5">
        <w:rPr>
          <w:sz w:val="18"/>
        </w:rPr>
        <w:t>bu</w:t>
      </w:r>
      <w:r w:rsidRPr="00E771F5" w:rsidR="00FB6687">
        <w:rPr>
          <w:sz w:val="18"/>
        </w:rPr>
        <w:t xml:space="preserve"> </w:t>
      </w:r>
      <w:r w:rsidRPr="00E771F5">
        <w:rPr>
          <w:sz w:val="18"/>
        </w:rPr>
        <w:t>özelliğiyle</w:t>
      </w:r>
      <w:r w:rsidRPr="00E771F5" w:rsidR="00FB6687">
        <w:rPr>
          <w:sz w:val="18"/>
        </w:rPr>
        <w:t xml:space="preserve"> </w:t>
      </w:r>
      <w:r w:rsidRPr="00E771F5">
        <w:rPr>
          <w:sz w:val="18"/>
        </w:rPr>
        <w:t>“sporun</w:t>
      </w:r>
      <w:r w:rsidRPr="00E771F5" w:rsidR="00FB6687">
        <w:rPr>
          <w:sz w:val="18"/>
        </w:rPr>
        <w:t xml:space="preserve"> </w:t>
      </w:r>
      <w:r w:rsidRPr="00E771F5">
        <w:rPr>
          <w:sz w:val="18"/>
        </w:rPr>
        <w:t>başkenti”</w:t>
      </w:r>
      <w:r w:rsidRPr="00E771F5" w:rsidR="00FB6687">
        <w:rPr>
          <w:sz w:val="18"/>
        </w:rPr>
        <w:t xml:space="preserve"> </w:t>
      </w:r>
      <w:r w:rsidRPr="00E771F5">
        <w:rPr>
          <w:sz w:val="18"/>
        </w:rPr>
        <w:t>unvanını</w:t>
      </w:r>
      <w:r w:rsidRPr="00E771F5" w:rsidR="00FB6687">
        <w:rPr>
          <w:sz w:val="18"/>
        </w:rPr>
        <w:t xml:space="preserve"> </w:t>
      </w:r>
      <w:r w:rsidRPr="00E771F5">
        <w:rPr>
          <w:sz w:val="18"/>
        </w:rPr>
        <w:t>alan</w:t>
      </w:r>
      <w:r w:rsidRPr="00E771F5" w:rsidR="00FB6687">
        <w:rPr>
          <w:sz w:val="18"/>
        </w:rPr>
        <w:t xml:space="preserve"> </w:t>
      </w:r>
      <w:r w:rsidRPr="00E771F5">
        <w:rPr>
          <w:sz w:val="18"/>
        </w:rPr>
        <w:t>Trabzon’umuz</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spor</w:t>
      </w:r>
      <w:r w:rsidRPr="00E771F5" w:rsidR="00FB6687">
        <w:rPr>
          <w:sz w:val="18"/>
        </w:rPr>
        <w:t xml:space="preserve"> </w:t>
      </w:r>
      <w:r w:rsidRPr="00E771F5">
        <w:rPr>
          <w:sz w:val="18"/>
        </w:rPr>
        <w:t>kompleksine</w:t>
      </w:r>
      <w:r w:rsidRPr="00E771F5" w:rsidR="00FB6687">
        <w:rPr>
          <w:sz w:val="18"/>
        </w:rPr>
        <w:t xml:space="preserve"> </w:t>
      </w:r>
      <w:r w:rsidRPr="00E771F5">
        <w:rPr>
          <w:sz w:val="18"/>
        </w:rPr>
        <w:t>kavuşuyor.</w:t>
      </w:r>
      <w:r w:rsidRPr="00E771F5" w:rsidR="00FB6687">
        <w:rPr>
          <w:sz w:val="18"/>
        </w:rPr>
        <w:t xml:space="preserve"> </w:t>
      </w:r>
      <w:r w:rsidRPr="00E771F5">
        <w:rPr>
          <w:sz w:val="18"/>
        </w:rPr>
        <w:t>Cumhurbaşkanımız</w:t>
      </w:r>
      <w:r w:rsidRPr="00E771F5" w:rsidR="00FB6687">
        <w:rPr>
          <w:sz w:val="18"/>
        </w:rPr>
        <w:t xml:space="preserve"> </w:t>
      </w:r>
      <w:r w:rsidRPr="00E771F5">
        <w:rPr>
          <w:sz w:val="18"/>
        </w:rPr>
        <w:t>Sayın</w:t>
      </w:r>
      <w:r w:rsidRPr="00E771F5" w:rsidR="00FB6687">
        <w:rPr>
          <w:sz w:val="18"/>
        </w:rPr>
        <w:t xml:space="preserve"> </w:t>
      </w:r>
      <w:r w:rsidRPr="00E771F5">
        <w:rPr>
          <w:sz w:val="18"/>
        </w:rPr>
        <w:t>Recep</w:t>
      </w:r>
      <w:r w:rsidRPr="00E771F5" w:rsidR="00FB6687">
        <w:rPr>
          <w:sz w:val="18"/>
        </w:rPr>
        <w:t xml:space="preserve"> </w:t>
      </w:r>
      <w:r w:rsidRPr="00E771F5">
        <w:rPr>
          <w:sz w:val="18"/>
        </w:rPr>
        <w:t>Tayyip</w:t>
      </w:r>
      <w:r w:rsidRPr="00E771F5" w:rsidR="00FB6687">
        <w:rPr>
          <w:sz w:val="18"/>
        </w:rPr>
        <w:t xml:space="preserve"> </w:t>
      </w:r>
      <w:r w:rsidRPr="00E771F5">
        <w:rPr>
          <w:sz w:val="18"/>
        </w:rPr>
        <w:t>Erdoğan’ın</w:t>
      </w:r>
      <w:r w:rsidRPr="00E771F5" w:rsidR="00FB6687">
        <w:rPr>
          <w:sz w:val="18"/>
        </w:rPr>
        <w:t xml:space="preserve"> </w:t>
      </w:r>
      <w:r w:rsidRPr="00E771F5">
        <w:rPr>
          <w:sz w:val="18"/>
        </w:rPr>
        <w:t>teşrifleriyle</w:t>
      </w:r>
      <w:r w:rsidRPr="00E771F5" w:rsidR="00FB6687">
        <w:rPr>
          <w:sz w:val="18"/>
        </w:rPr>
        <w:t xml:space="preserve"> </w:t>
      </w:r>
      <w:r w:rsidRPr="00E771F5">
        <w:rPr>
          <w:sz w:val="18"/>
        </w:rPr>
        <w:t>18</w:t>
      </w:r>
      <w:r w:rsidRPr="00E771F5" w:rsidR="00FB6687">
        <w:rPr>
          <w:sz w:val="18"/>
        </w:rPr>
        <w:t xml:space="preserve"> </w:t>
      </w:r>
      <w:r w:rsidRPr="00E771F5">
        <w:rPr>
          <w:sz w:val="18"/>
        </w:rPr>
        <w:t>Aralık</w:t>
      </w:r>
      <w:r w:rsidRPr="00E771F5" w:rsidR="00FB6687">
        <w:rPr>
          <w:sz w:val="18"/>
        </w:rPr>
        <w:t xml:space="preserve"> </w:t>
      </w:r>
      <w:r w:rsidRPr="00E771F5">
        <w:rPr>
          <w:sz w:val="18"/>
        </w:rPr>
        <w:t>Pazar</w:t>
      </w:r>
      <w:r w:rsidRPr="00E771F5" w:rsidR="00FB6687">
        <w:rPr>
          <w:sz w:val="18"/>
        </w:rPr>
        <w:t xml:space="preserve"> </w:t>
      </w:r>
      <w:r w:rsidRPr="00E771F5">
        <w:rPr>
          <w:sz w:val="18"/>
        </w:rPr>
        <w:t>günü</w:t>
      </w:r>
      <w:r w:rsidRPr="00E771F5" w:rsidR="00FB6687">
        <w:rPr>
          <w:sz w:val="18"/>
        </w:rPr>
        <w:t xml:space="preserve"> </w:t>
      </w:r>
      <w:r w:rsidRPr="00E771F5">
        <w:rPr>
          <w:sz w:val="18"/>
        </w:rPr>
        <w:t>gerçekleşecek</w:t>
      </w:r>
      <w:r w:rsidRPr="00E771F5" w:rsidR="00FB6687">
        <w:rPr>
          <w:sz w:val="18"/>
        </w:rPr>
        <w:t xml:space="preserve"> </w:t>
      </w:r>
      <w:r w:rsidRPr="00E771F5">
        <w:rPr>
          <w:sz w:val="18"/>
        </w:rPr>
        <w:t>olan</w:t>
      </w:r>
      <w:r w:rsidRPr="00E771F5" w:rsidR="00FB6687">
        <w:rPr>
          <w:sz w:val="18"/>
        </w:rPr>
        <w:t xml:space="preserve"> </w:t>
      </w:r>
      <w:r w:rsidRPr="00E771F5">
        <w:rPr>
          <w:sz w:val="18"/>
        </w:rPr>
        <w:t>Akyazı</w:t>
      </w:r>
      <w:r w:rsidRPr="00E771F5" w:rsidR="00FB6687">
        <w:rPr>
          <w:sz w:val="18"/>
        </w:rPr>
        <w:t xml:space="preserve"> </w:t>
      </w:r>
      <w:r w:rsidRPr="00E771F5">
        <w:rPr>
          <w:sz w:val="18"/>
        </w:rPr>
        <w:t>Spor</w:t>
      </w:r>
      <w:r w:rsidRPr="00E771F5" w:rsidR="00FB6687">
        <w:rPr>
          <w:sz w:val="18"/>
        </w:rPr>
        <w:t xml:space="preserve"> </w:t>
      </w:r>
      <w:r w:rsidRPr="00E771F5">
        <w:rPr>
          <w:sz w:val="18"/>
        </w:rPr>
        <w:t>Kompleksinin</w:t>
      </w:r>
      <w:r w:rsidRPr="00E771F5" w:rsidR="00FB6687">
        <w:rPr>
          <w:sz w:val="18"/>
        </w:rPr>
        <w:t xml:space="preserve"> </w:t>
      </w:r>
      <w:r w:rsidRPr="00E771F5">
        <w:rPr>
          <w:sz w:val="18"/>
        </w:rPr>
        <w:t>açılışına</w:t>
      </w:r>
      <w:r w:rsidRPr="00E771F5" w:rsidR="00FB6687">
        <w:rPr>
          <w:sz w:val="18"/>
        </w:rPr>
        <w:t xml:space="preserve"> </w:t>
      </w:r>
      <w:r w:rsidRPr="00E771F5">
        <w:rPr>
          <w:sz w:val="18"/>
        </w:rPr>
        <w:t>tüm</w:t>
      </w:r>
      <w:r w:rsidRPr="00E771F5" w:rsidR="00FB6687">
        <w:rPr>
          <w:sz w:val="18"/>
        </w:rPr>
        <w:t xml:space="preserve"> </w:t>
      </w:r>
      <w:r w:rsidRPr="00E771F5">
        <w:rPr>
          <w:sz w:val="18"/>
        </w:rPr>
        <w:t>vekillerimizi</w:t>
      </w:r>
      <w:r w:rsidRPr="00E771F5" w:rsidR="00FB6687">
        <w:rPr>
          <w:sz w:val="18"/>
        </w:rPr>
        <w:t xml:space="preserve"> </w:t>
      </w:r>
      <w:r w:rsidRPr="00E771F5">
        <w:rPr>
          <w:sz w:val="18"/>
        </w:rPr>
        <w:t>ve</w:t>
      </w:r>
      <w:r w:rsidRPr="00E771F5" w:rsidR="00FB6687">
        <w:rPr>
          <w:sz w:val="18"/>
        </w:rPr>
        <w:t xml:space="preserve"> </w:t>
      </w:r>
      <w:r w:rsidRPr="00E771F5">
        <w:rPr>
          <w:sz w:val="18"/>
        </w:rPr>
        <w:t>sporseverleri</w:t>
      </w:r>
      <w:r w:rsidRPr="00E771F5" w:rsidR="00FB6687">
        <w:rPr>
          <w:sz w:val="18"/>
        </w:rPr>
        <w:t xml:space="preserve"> </w:t>
      </w:r>
      <w:r w:rsidRPr="00E771F5">
        <w:rPr>
          <w:sz w:val="18"/>
        </w:rPr>
        <w:t>buradan</w:t>
      </w:r>
      <w:r w:rsidRPr="00E771F5" w:rsidR="00FB6687">
        <w:rPr>
          <w:sz w:val="18"/>
        </w:rPr>
        <w:t xml:space="preserve"> </w:t>
      </w:r>
      <w:r w:rsidRPr="00E771F5">
        <w:rPr>
          <w:sz w:val="18"/>
        </w:rPr>
        <w:t>davet</w:t>
      </w:r>
      <w:r w:rsidRPr="00E771F5" w:rsidR="00FB6687">
        <w:rPr>
          <w:sz w:val="18"/>
        </w:rPr>
        <w:t xml:space="preserve"> </w:t>
      </w:r>
      <w:r w:rsidRPr="00E771F5">
        <w:rPr>
          <w:sz w:val="18"/>
        </w:rPr>
        <w:t>etmek</w:t>
      </w:r>
      <w:r w:rsidRPr="00E771F5" w:rsidR="00FB6687">
        <w:rPr>
          <w:sz w:val="18"/>
        </w:rPr>
        <w:t xml:space="preserve"> </w:t>
      </w:r>
      <w:r w:rsidRPr="00E771F5">
        <w:rPr>
          <w:sz w:val="18"/>
        </w:rPr>
        <w:t>istiyorum.</w:t>
      </w:r>
      <w:r w:rsidRPr="00E771F5" w:rsidR="00FB6687">
        <w:rPr>
          <w:sz w:val="18"/>
        </w:rPr>
        <w:t xml:space="preserve"> </w:t>
      </w:r>
      <w:r w:rsidRPr="00E771F5">
        <w:rPr>
          <w:sz w:val="18"/>
        </w:rPr>
        <w:t>41.461</w:t>
      </w:r>
      <w:r w:rsidRPr="00E771F5" w:rsidR="00FB6687">
        <w:rPr>
          <w:sz w:val="18"/>
        </w:rPr>
        <w:t xml:space="preserve"> </w:t>
      </w:r>
      <w:r w:rsidRPr="00E771F5">
        <w:rPr>
          <w:sz w:val="18"/>
        </w:rPr>
        <w:t>seyirci</w:t>
      </w:r>
      <w:r w:rsidRPr="00E771F5" w:rsidR="00FB6687">
        <w:rPr>
          <w:sz w:val="18"/>
        </w:rPr>
        <w:t xml:space="preserve"> </w:t>
      </w:r>
      <w:r w:rsidRPr="00E771F5">
        <w:rPr>
          <w:sz w:val="18"/>
        </w:rPr>
        <w:t>kapasiteli,</w:t>
      </w:r>
      <w:r w:rsidRPr="00E771F5" w:rsidR="00FB6687">
        <w:rPr>
          <w:sz w:val="18"/>
        </w:rPr>
        <w:t xml:space="preserve"> </w:t>
      </w:r>
      <w:r w:rsidRPr="00E771F5">
        <w:rPr>
          <w:sz w:val="18"/>
        </w:rPr>
        <w:t>Türkiye'nin</w:t>
      </w:r>
      <w:r w:rsidRPr="00E771F5" w:rsidR="00FB6687">
        <w:rPr>
          <w:sz w:val="18"/>
        </w:rPr>
        <w:t xml:space="preserve"> </w:t>
      </w:r>
      <w:r w:rsidRPr="00E771F5">
        <w:rPr>
          <w:sz w:val="18"/>
        </w:rPr>
        <w:t>en</w:t>
      </w:r>
      <w:r w:rsidRPr="00E771F5" w:rsidR="00FB6687">
        <w:rPr>
          <w:sz w:val="18"/>
        </w:rPr>
        <w:t xml:space="preserve"> </w:t>
      </w:r>
      <w:r w:rsidRPr="00E771F5">
        <w:rPr>
          <w:sz w:val="18"/>
        </w:rPr>
        <w:t>modern</w:t>
      </w:r>
      <w:r w:rsidRPr="00E771F5" w:rsidR="00FB6687">
        <w:rPr>
          <w:sz w:val="18"/>
        </w:rPr>
        <w:t xml:space="preserve"> </w:t>
      </w:r>
      <w:r w:rsidRPr="00E771F5">
        <w:rPr>
          <w:sz w:val="18"/>
        </w:rPr>
        <w:t>ve</w:t>
      </w:r>
      <w:r w:rsidRPr="00E771F5" w:rsidR="00FB6687">
        <w:rPr>
          <w:sz w:val="18"/>
        </w:rPr>
        <w:t xml:space="preserve"> </w:t>
      </w:r>
      <w:r w:rsidRPr="00E771F5">
        <w:rPr>
          <w:sz w:val="18"/>
        </w:rPr>
        <w:t>özel</w:t>
      </w:r>
      <w:r w:rsidRPr="00E771F5" w:rsidR="00FB6687">
        <w:rPr>
          <w:sz w:val="18"/>
        </w:rPr>
        <w:t xml:space="preserve"> </w:t>
      </w:r>
      <w:r w:rsidRPr="00E771F5">
        <w:rPr>
          <w:sz w:val="18"/>
        </w:rPr>
        <w:t>statlarından</w:t>
      </w:r>
      <w:r w:rsidRPr="00E771F5" w:rsidR="00FB6687">
        <w:rPr>
          <w:sz w:val="18"/>
        </w:rPr>
        <w:t xml:space="preserve"> </w:t>
      </w:r>
      <w:r w:rsidRPr="00E771F5">
        <w:rPr>
          <w:sz w:val="18"/>
        </w:rPr>
        <w:t>biri</w:t>
      </w:r>
      <w:r w:rsidRPr="00E771F5" w:rsidR="00FB6687">
        <w:rPr>
          <w:sz w:val="18"/>
        </w:rPr>
        <w:t xml:space="preserve"> </w:t>
      </w:r>
      <w:r w:rsidRPr="00E771F5">
        <w:rPr>
          <w:sz w:val="18"/>
        </w:rPr>
        <w:t>olan</w:t>
      </w:r>
      <w:r w:rsidRPr="00E771F5" w:rsidR="00FB6687">
        <w:rPr>
          <w:sz w:val="18"/>
        </w:rPr>
        <w:t xml:space="preserve"> </w:t>
      </w:r>
      <w:r w:rsidRPr="00E771F5">
        <w:rPr>
          <w:sz w:val="18"/>
        </w:rPr>
        <w:t>Akyazı</w:t>
      </w:r>
      <w:r w:rsidRPr="00E771F5" w:rsidR="00FB6687">
        <w:rPr>
          <w:sz w:val="18"/>
        </w:rPr>
        <w:t xml:space="preserve"> </w:t>
      </w:r>
      <w:r w:rsidRPr="00E771F5">
        <w:rPr>
          <w:sz w:val="18"/>
        </w:rPr>
        <w:t>Stadyumu</w:t>
      </w:r>
      <w:r w:rsidRPr="00E771F5" w:rsidR="00FB6687">
        <w:rPr>
          <w:sz w:val="18"/>
        </w:rPr>
        <w:t xml:space="preserve"> </w:t>
      </w:r>
      <w:r w:rsidRPr="00E771F5">
        <w:rPr>
          <w:sz w:val="18"/>
        </w:rPr>
        <w:t>inanıyorum</w:t>
      </w:r>
      <w:r w:rsidRPr="00E771F5" w:rsidR="00FB6687">
        <w:rPr>
          <w:sz w:val="18"/>
        </w:rPr>
        <w:t xml:space="preserve"> </w:t>
      </w:r>
      <w:r w:rsidRPr="00E771F5">
        <w:rPr>
          <w:sz w:val="18"/>
        </w:rPr>
        <w:t>ki</w:t>
      </w:r>
      <w:r w:rsidRPr="00E771F5" w:rsidR="00FB6687">
        <w:rPr>
          <w:sz w:val="18"/>
        </w:rPr>
        <w:t xml:space="preserve"> </w:t>
      </w:r>
      <w:r w:rsidRPr="00E771F5">
        <w:rPr>
          <w:sz w:val="18"/>
        </w:rPr>
        <w:t>Trabzonspor’a</w:t>
      </w:r>
      <w:r w:rsidRPr="00E771F5" w:rsidR="00FB6687">
        <w:rPr>
          <w:sz w:val="18"/>
        </w:rPr>
        <w:t xml:space="preserve"> </w:t>
      </w:r>
      <w:r w:rsidRPr="00E771F5">
        <w:rPr>
          <w:sz w:val="18"/>
        </w:rPr>
        <w:t>özlenen</w:t>
      </w:r>
      <w:r w:rsidRPr="00E771F5" w:rsidR="00FB6687">
        <w:rPr>
          <w:sz w:val="18"/>
        </w:rPr>
        <w:t xml:space="preserve"> </w:t>
      </w:r>
      <w:r w:rsidRPr="00E771F5">
        <w:rPr>
          <w:sz w:val="18"/>
        </w:rPr>
        <w:t>ve</w:t>
      </w:r>
      <w:r w:rsidRPr="00E771F5" w:rsidR="00FB6687">
        <w:rPr>
          <w:sz w:val="18"/>
        </w:rPr>
        <w:t xml:space="preserve"> </w:t>
      </w:r>
      <w:r w:rsidRPr="00E771F5">
        <w:rPr>
          <w:sz w:val="18"/>
        </w:rPr>
        <w:t>hak</w:t>
      </w:r>
      <w:r w:rsidRPr="00E771F5" w:rsidR="00FB6687">
        <w:rPr>
          <w:sz w:val="18"/>
        </w:rPr>
        <w:t xml:space="preserve"> </w:t>
      </w:r>
      <w:r w:rsidRPr="00E771F5">
        <w:rPr>
          <w:sz w:val="18"/>
        </w:rPr>
        <w:t>ettiği</w:t>
      </w:r>
      <w:r w:rsidRPr="00E771F5" w:rsidR="00FB6687">
        <w:rPr>
          <w:sz w:val="18"/>
        </w:rPr>
        <w:t xml:space="preserve"> </w:t>
      </w:r>
      <w:r w:rsidRPr="00E771F5">
        <w:rPr>
          <w:sz w:val="18"/>
        </w:rPr>
        <w:t>büyük</w:t>
      </w:r>
      <w:r w:rsidRPr="00E771F5" w:rsidR="00FB6687">
        <w:rPr>
          <w:sz w:val="18"/>
        </w:rPr>
        <w:t xml:space="preserve"> </w:t>
      </w:r>
      <w:r w:rsidRPr="00E771F5">
        <w:rPr>
          <w:sz w:val="18"/>
        </w:rPr>
        <w:t>başarıları</w:t>
      </w:r>
      <w:r w:rsidRPr="00E771F5" w:rsidR="00FB6687">
        <w:rPr>
          <w:sz w:val="18"/>
        </w:rPr>
        <w:t xml:space="preserve"> </w:t>
      </w:r>
      <w:r w:rsidRPr="00E771F5">
        <w:rPr>
          <w:sz w:val="18"/>
        </w:rPr>
        <w:t>da</w:t>
      </w:r>
      <w:r w:rsidRPr="00E771F5" w:rsidR="00FB6687">
        <w:rPr>
          <w:sz w:val="18"/>
        </w:rPr>
        <w:t xml:space="preserve"> </w:t>
      </w:r>
      <w:r w:rsidRPr="00E771F5">
        <w:rPr>
          <w:sz w:val="18"/>
        </w:rPr>
        <w:t>beraberinde</w:t>
      </w:r>
      <w:r w:rsidRPr="00E771F5" w:rsidR="00FB6687">
        <w:rPr>
          <w:sz w:val="18"/>
        </w:rPr>
        <w:t xml:space="preserve"> </w:t>
      </w:r>
      <w:r w:rsidRPr="00E771F5">
        <w:rPr>
          <w:sz w:val="18"/>
        </w:rPr>
        <w:t>getirecektir.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Sözlerime</w:t>
      </w:r>
      <w:r w:rsidRPr="00E771F5" w:rsidR="00FB6687">
        <w:rPr>
          <w:sz w:val="18"/>
        </w:rPr>
        <w:t xml:space="preserve"> </w:t>
      </w:r>
      <w:r w:rsidRPr="00E771F5">
        <w:rPr>
          <w:sz w:val="18"/>
        </w:rPr>
        <w:t>son</w:t>
      </w:r>
      <w:r w:rsidRPr="00E771F5" w:rsidR="00FB6687">
        <w:rPr>
          <w:sz w:val="18"/>
        </w:rPr>
        <w:t xml:space="preserve"> </w:t>
      </w:r>
      <w:r w:rsidRPr="00E771F5">
        <w:rPr>
          <w:sz w:val="18"/>
        </w:rPr>
        <w:t>verirken</w:t>
      </w:r>
      <w:r w:rsidRPr="00E771F5" w:rsidR="00FB6687">
        <w:rPr>
          <w:sz w:val="18"/>
        </w:rPr>
        <w:t xml:space="preserve"> </w:t>
      </w:r>
      <w:r w:rsidRPr="00E771F5">
        <w:rPr>
          <w:sz w:val="18"/>
        </w:rPr>
        <w:t>2017</w:t>
      </w:r>
      <w:r w:rsidRPr="00E771F5" w:rsidR="00FB6687">
        <w:rPr>
          <w:sz w:val="18"/>
        </w:rPr>
        <w:t xml:space="preserve"> </w:t>
      </w:r>
      <w:r w:rsidRPr="00E771F5">
        <w:rPr>
          <w:sz w:val="18"/>
        </w:rPr>
        <w:t>bütçesinin</w:t>
      </w:r>
      <w:r w:rsidRPr="00E771F5" w:rsidR="00FB6687">
        <w:rPr>
          <w:sz w:val="18"/>
        </w:rPr>
        <w:t xml:space="preserve"> </w:t>
      </w:r>
      <w:r w:rsidRPr="00E771F5">
        <w:rPr>
          <w:sz w:val="18"/>
        </w:rPr>
        <w:t>ülkemize</w:t>
      </w:r>
      <w:r w:rsidRPr="00E771F5" w:rsidR="00FB6687">
        <w:rPr>
          <w:sz w:val="18"/>
        </w:rPr>
        <w:t xml:space="preserve"> </w:t>
      </w:r>
      <w:r w:rsidRPr="00E771F5">
        <w:rPr>
          <w:sz w:val="18"/>
        </w:rPr>
        <w:t>hayırlı</w:t>
      </w:r>
      <w:r w:rsidRPr="00E771F5" w:rsidR="00FB6687">
        <w:rPr>
          <w:sz w:val="18"/>
        </w:rPr>
        <w:t xml:space="preserve"> </w:t>
      </w:r>
      <w:r w:rsidRPr="00E771F5">
        <w:rPr>
          <w:sz w:val="18"/>
        </w:rPr>
        <w:t>olmasını</w:t>
      </w:r>
      <w:r w:rsidRPr="00E771F5" w:rsidR="00FB6687">
        <w:rPr>
          <w:sz w:val="18"/>
        </w:rPr>
        <w:t xml:space="preserve"> </w:t>
      </w:r>
      <w:r w:rsidRPr="00E771F5">
        <w:rPr>
          <w:sz w:val="18"/>
        </w:rPr>
        <w:t>diliyor,</w:t>
      </w:r>
      <w:r w:rsidRPr="00E771F5" w:rsidR="00FB6687">
        <w:rPr>
          <w:sz w:val="18"/>
        </w:rPr>
        <w:t xml:space="preserve"> </w:t>
      </w:r>
      <w:r w:rsidRPr="00E771F5">
        <w:rPr>
          <w:sz w:val="18"/>
        </w:rPr>
        <w:t>emeği</w:t>
      </w:r>
      <w:r w:rsidRPr="00E771F5" w:rsidR="00FB6687">
        <w:rPr>
          <w:sz w:val="18"/>
        </w:rPr>
        <w:t xml:space="preserve"> </w:t>
      </w:r>
      <w:r w:rsidRPr="00E771F5">
        <w:rPr>
          <w:sz w:val="18"/>
        </w:rPr>
        <w:t>geçen</w:t>
      </w:r>
      <w:r w:rsidRPr="00E771F5" w:rsidR="00FB6687">
        <w:rPr>
          <w:sz w:val="18"/>
        </w:rPr>
        <w:t xml:space="preserve"> </w:t>
      </w:r>
      <w:r w:rsidRPr="00E771F5">
        <w:rPr>
          <w:sz w:val="18"/>
        </w:rPr>
        <w:t>herkesi</w:t>
      </w:r>
      <w:r w:rsidRPr="00E771F5" w:rsidR="00FB6687">
        <w:rPr>
          <w:sz w:val="18"/>
        </w:rPr>
        <w:t xml:space="preserve"> </w:t>
      </w:r>
      <w:r w:rsidRPr="00E771F5">
        <w:rPr>
          <w:sz w:val="18"/>
        </w:rPr>
        <w:t>tebrik</w:t>
      </w:r>
      <w:r w:rsidRPr="00E771F5" w:rsidR="00FB6687">
        <w:rPr>
          <w:sz w:val="18"/>
        </w:rPr>
        <w:t xml:space="preserve"> </w:t>
      </w:r>
      <w:r w:rsidRPr="00E771F5">
        <w:rPr>
          <w:sz w:val="18"/>
        </w:rPr>
        <w:t>ediyorum.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Ve</w:t>
      </w:r>
      <w:r w:rsidRPr="00E771F5" w:rsidR="00FB6687">
        <w:rPr>
          <w:sz w:val="18"/>
        </w:rPr>
        <w:t xml:space="preserve"> </w:t>
      </w:r>
      <w:r w:rsidRPr="00E771F5">
        <w:rPr>
          <w:sz w:val="18"/>
        </w:rPr>
        <w:t>6’ncı</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7’nci</w:t>
      </w:r>
      <w:r w:rsidRPr="00E771F5" w:rsidR="00FB6687">
        <w:rPr>
          <w:sz w:val="18"/>
        </w:rPr>
        <w:t xml:space="preserve"> </w:t>
      </w:r>
      <w:r w:rsidRPr="00E771F5">
        <w:rPr>
          <w:sz w:val="18"/>
        </w:rPr>
        <w:t>maddeyi</w:t>
      </w:r>
      <w:r w:rsidRPr="00E771F5" w:rsidR="00FB6687">
        <w:rPr>
          <w:sz w:val="18"/>
        </w:rPr>
        <w:t xml:space="preserve"> </w:t>
      </w:r>
      <w:r w:rsidRPr="00E771F5">
        <w:rPr>
          <w:sz w:val="18"/>
        </w:rPr>
        <w:t>okutuyorum:</w:t>
      </w:r>
    </w:p>
    <w:p w:rsidRPr="00E771F5" w:rsidR="00CA4F99" w:rsidP="00E771F5" w:rsidRDefault="00CA4F99">
      <w:pPr>
        <w:tabs>
          <w:tab w:val="center" w:pos="5100"/>
        </w:tabs>
        <w:suppressAutoHyphens/>
        <w:spacing w:before="60" w:after="60"/>
        <w:ind w:firstLine="851"/>
        <w:jc w:val="both"/>
        <w:rPr>
          <w:b/>
          <w:noProof/>
          <w:sz w:val="18"/>
        </w:rPr>
      </w:pPr>
      <w:r w:rsidRPr="00E771F5">
        <w:rPr>
          <w:b/>
          <w:noProof/>
          <w:sz w:val="18"/>
        </w:rPr>
        <w:t>Yürütme</w:t>
      </w:r>
    </w:p>
    <w:p w:rsidRPr="00E771F5" w:rsidR="00CA4F99" w:rsidP="00E771F5" w:rsidRDefault="00CA4F99">
      <w:pPr>
        <w:tabs>
          <w:tab w:val="center" w:pos="5100"/>
        </w:tabs>
        <w:suppressAutoHyphens/>
        <w:spacing w:before="60" w:after="60"/>
        <w:ind w:firstLine="851"/>
        <w:jc w:val="both"/>
        <w:rPr>
          <w:noProof/>
          <w:sz w:val="18"/>
        </w:rPr>
      </w:pPr>
      <w:r w:rsidRPr="00E771F5">
        <w:rPr>
          <w:b/>
          <w:noProof/>
          <w:sz w:val="18"/>
        </w:rPr>
        <w:t>MADDE</w:t>
      </w:r>
      <w:r w:rsidRPr="00E771F5" w:rsidR="00FB6687">
        <w:rPr>
          <w:b/>
          <w:noProof/>
          <w:sz w:val="18"/>
        </w:rPr>
        <w:t xml:space="preserve"> </w:t>
      </w:r>
      <w:r w:rsidRPr="00E771F5">
        <w:rPr>
          <w:b/>
          <w:noProof/>
          <w:sz w:val="18"/>
        </w:rPr>
        <w:t>7-</w:t>
      </w:r>
      <w:r w:rsidRPr="00E771F5" w:rsidR="00FB6687">
        <w:rPr>
          <w:noProof/>
          <w:sz w:val="18"/>
        </w:rPr>
        <w:t xml:space="preserve"> </w:t>
      </w:r>
      <w:r w:rsidRPr="00E771F5">
        <w:rPr>
          <w:noProof/>
          <w:sz w:val="18"/>
        </w:rPr>
        <w:t>(1)</w:t>
      </w:r>
      <w:r w:rsidRPr="00E771F5" w:rsidR="00FB6687">
        <w:rPr>
          <w:noProof/>
          <w:sz w:val="18"/>
        </w:rPr>
        <w:t xml:space="preserve"> </w:t>
      </w:r>
      <w:r w:rsidRPr="00E771F5">
        <w:rPr>
          <w:noProof/>
          <w:sz w:val="18"/>
        </w:rPr>
        <w:t>Bu</w:t>
      </w:r>
      <w:r w:rsidRPr="00E771F5" w:rsidR="00FB6687">
        <w:rPr>
          <w:noProof/>
          <w:sz w:val="18"/>
        </w:rPr>
        <w:t xml:space="preserve"> </w:t>
      </w:r>
      <w:r w:rsidRPr="00E771F5">
        <w:rPr>
          <w:noProof/>
          <w:sz w:val="18"/>
        </w:rPr>
        <w:t>Kanun</w:t>
      </w:r>
      <w:r w:rsidRPr="00E771F5" w:rsidR="00FB6687">
        <w:rPr>
          <w:noProof/>
          <w:sz w:val="18"/>
        </w:rPr>
        <w:t xml:space="preserve"> </w:t>
      </w:r>
      <w:r w:rsidRPr="00E771F5">
        <w:rPr>
          <w:noProof/>
          <w:sz w:val="18"/>
        </w:rPr>
        <w:t>hükümlerini</w:t>
      </w:r>
      <w:r w:rsidRPr="00E771F5" w:rsidR="00FB6687">
        <w:rPr>
          <w:noProof/>
          <w:sz w:val="18"/>
        </w:rPr>
        <w:t xml:space="preserve"> </w:t>
      </w:r>
      <w:r w:rsidRPr="00E771F5">
        <w:rPr>
          <w:noProof/>
          <w:sz w:val="18"/>
        </w:rPr>
        <w:t>Bakanlar</w:t>
      </w:r>
      <w:r w:rsidRPr="00E771F5" w:rsidR="00FB6687">
        <w:rPr>
          <w:noProof/>
          <w:sz w:val="18"/>
        </w:rPr>
        <w:t xml:space="preserve"> </w:t>
      </w:r>
      <w:r w:rsidRPr="00E771F5">
        <w:rPr>
          <w:noProof/>
          <w:sz w:val="18"/>
        </w:rPr>
        <w:t>Kurulu</w:t>
      </w:r>
      <w:r w:rsidRPr="00E771F5" w:rsidR="00FB6687">
        <w:rPr>
          <w:noProof/>
          <w:sz w:val="18"/>
        </w:rPr>
        <w:t xml:space="preserve"> </w:t>
      </w:r>
      <w:r w:rsidRPr="00E771F5">
        <w:rPr>
          <w:noProof/>
          <w:sz w:val="18"/>
        </w:rPr>
        <w:t>yürütür.</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7’nci</w:t>
      </w:r>
      <w:r w:rsidRPr="00E771F5" w:rsidR="00FB6687">
        <w:rPr>
          <w:sz w:val="18"/>
        </w:rPr>
        <w:t xml:space="preserve"> </w:t>
      </w:r>
      <w:r w:rsidRPr="00E771F5">
        <w:rPr>
          <w:sz w:val="18"/>
        </w:rPr>
        <w:t>madde</w:t>
      </w:r>
      <w:r w:rsidRPr="00E771F5" w:rsidR="00FB6687">
        <w:rPr>
          <w:sz w:val="18"/>
        </w:rPr>
        <w:t xml:space="preserve"> </w:t>
      </w:r>
      <w:r w:rsidRPr="00E771F5">
        <w:rPr>
          <w:sz w:val="18"/>
        </w:rPr>
        <w:t>üzerinde</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FB6687">
        <w:rPr>
          <w:sz w:val="18"/>
        </w:rPr>
        <w:t xml:space="preserve"> </w:t>
      </w:r>
      <w:r w:rsidRPr="00E771F5">
        <w:rPr>
          <w:sz w:val="18"/>
        </w:rPr>
        <w:t>Halkların</w:t>
      </w:r>
      <w:r w:rsidRPr="00E771F5" w:rsidR="00FB6687">
        <w:rPr>
          <w:sz w:val="18"/>
        </w:rPr>
        <w:t xml:space="preserve"> </w:t>
      </w:r>
      <w:r w:rsidRPr="00E771F5">
        <w:rPr>
          <w:sz w:val="18"/>
        </w:rPr>
        <w:t>Demokratik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Hüda</w:t>
      </w:r>
      <w:r w:rsidRPr="00E771F5" w:rsidR="00FB6687">
        <w:rPr>
          <w:sz w:val="18"/>
        </w:rPr>
        <w:t xml:space="preserve"> </w:t>
      </w:r>
      <w:r w:rsidRPr="00E771F5">
        <w:rPr>
          <w:sz w:val="18"/>
        </w:rPr>
        <w:t>Kaya’ya</w:t>
      </w:r>
      <w:r w:rsidRPr="00E771F5" w:rsidR="00FB6687">
        <w:rPr>
          <w:sz w:val="18"/>
        </w:rPr>
        <w:t xml:space="preserve"> </w:t>
      </w:r>
      <w:r w:rsidRPr="00E771F5">
        <w:rPr>
          <w:sz w:val="18"/>
        </w:rPr>
        <w:t>aittir.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Kaya.</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CA4F99" w:rsidP="00E771F5" w:rsidRDefault="00CA4F99">
      <w:pPr>
        <w:pStyle w:val="GENELKURUL"/>
        <w:spacing w:line="240" w:lineRule="auto"/>
        <w:rPr>
          <w:sz w:val="18"/>
        </w:rPr>
      </w:pPr>
      <w:r w:rsidRPr="00E771F5">
        <w:rPr>
          <w:sz w:val="18"/>
        </w:rPr>
        <w:t>HDP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HÜDA</w:t>
      </w:r>
      <w:r w:rsidRPr="00E771F5" w:rsidR="00FB6687">
        <w:rPr>
          <w:sz w:val="18"/>
        </w:rPr>
        <w:t xml:space="preserve"> </w:t>
      </w:r>
      <w:r w:rsidRPr="00E771F5">
        <w:rPr>
          <w:sz w:val="18"/>
        </w:rPr>
        <w:t>KAYA</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geçtiğimiz</w:t>
      </w:r>
      <w:r w:rsidRPr="00E771F5" w:rsidR="00FB6687">
        <w:rPr>
          <w:sz w:val="18"/>
        </w:rPr>
        <w:t xml:space="preserve"> </w:t>
      </w:r>
      <w:r w:rsidRPr="00E771F5">
        <w:rPr>
          <w:sz w:val="18"/>
        </w:rPr>
        <w:t>günlerde,</w:t>
      </w:r>
      <w:r w:rsidRPr="00E771F5" w:rsidR="00FB6687">
        <w:rPr>
          <w:sz w:val="18"/>
        </w:rPr>
        <w:t xml:space="preserve"> </w:t>
      </w:r>
      <w:r w:rsidRPr="00E771F5">
        <w:rPr>
          <w:sz w:val="18"/>
        </w:rPr>
        <w:t>pazartesi</w:t>
      </w:r>
      <w:r w:rsidRPr="00E771F5" w:rsidR="00FB6687">
        <w:rPr>
          <w:sz w:val="18"/>
        </w:rPr>
        <w:t xml:space="preserve"> </w:t>
      </w:r>
      <w:r w:rsidRPr="00E771F5">
        <w:rPr>
          <w:sz w:val="18"/>
        </w:rPr>
        <w:t>gecesinde</w:t>
      </w:r>
      <w:r w:rsidRPr="00E771F5" w:rsidR="00FB6687">
        <w:rPr>
          <w:sz w:val="18"/>
        </w:rPr>
        <w:t xml:space="preserve"> </w:t>
      </w:r>
      <w:r w:rsidRPr="00E771F5">
        <w:rPr>
          <w:sz w:val="18"/>
        </w:rPr>
        <w:t>HDP</w:t>
      </w:r>
      <w:r w:rsidRPr="00E771F5" w:rsidR="00FB6687">
        <w:rPr>
          <w:sz w:val="18"/>
        </w:rPr>
        <w:t xml:space="preserve"> </w:t>
      </w:r>
      <w:r w:rsidRPr="00E771F5">
        <w:rPr>
          <w:sz w:val="18"/>
        </w:rPr>
        <w:t>İstanbul</w:t>
      </w:r>
      <w:r w:rsidRPr="00E771F5" w:rsidR="00FB6687">
        <w:rPr>
          <w:sz w:val="18"/>
        </w:rPr>
        <w:t xml:space="preserve"> </w:t>
      </w:r>
      <w:r w:rsidRPr="00E771F5">
        <w:rPr>
          <w:sz w:val="18"/>
        </w:rPr>
        <w:t>il</w:t>
      </w:r>
      <w:r w:rsidRPr="00E771F5" w:rsidR="00FB6687">
        <w:rPr>
          <w:sz w:val="18"/>
        </w:rPr>
        <w:t xml:space="preserve"> </w:t>
      </w:r>
      <w:r w:rsidRPr="00E771F5">
        <w:rPr>
          <w:sz w:val="18"/>
        </w:rPr>
        <w:t>binamıza,</w:t>
      </w:r>
      <w:r w:rsidRPr="00E771F5" w:rsidR="00FB6687">
        <w:rPr>
          <w:sz w:val="18"/>
        </w:rPr>
        <w:t xml:space="preserve"> </w:t>
      </w:r>
      <w:r w:rsidRPr="00E771F5">
        <w:rPr>
          <w:sz w:val="18"/>
        </w:rPr>
        <w:t>biliyorsunuz,</w:t>
      </w:r>
      <w:r w:rsidRPr="00E771F5" w:rsidR="00FB6687">
        <w:rPr>
          <w:sz w:val="18"/>
        </w:rPr>
        <w:t xml:space="preserve"> </w:t>
      </w:r>
      <w:r w:rsidRPr="00E771F5">
        <w:rPr>
          <w:sz w:val="18"/>
        </w:rPr>
        <w:t>bir</w:t>
      </w:r>
      <w:r w:rsidRPr="00E771F5" w:rsidR="00FB6687">
        <w:rPr>
          <w:sz w:val="18"/>
        </w:rPr>
        <w:t xml:space="preserve"> </w:t>
      </w:r>
      <w:r w:rsidRPr="00E771F5">
        <w:rPr>
          <w:sz w:val="18"/>
        </w:rPr>
        <w:t>operasyon</w:t>
      </w:r>
      <w:r w:rsidRPr="00E771F5" w:rsidR="00FB6687">
        <w:rPr>
          <w:sz w:val="18"/>
        </w:rPr>
        <w:t xml:space="preserve"> </w:t>
      </w:r>
      <w:r w:rsidRPr="00E771F5">
        <w:rPr>
          <w:sz w:val="18"/>
        </w:rPr>
        <w:t>düzenlendi.</w:t>
      </w:r>
      <w:r w:rsidRPr="00E771F5" w:rsidR="00FB6687">
        <w:rPr>
          <w:sz w:val="18"/>
        </w:rPr>
        <w:t xml:space="preserve"> </w:t>
      </w:r>
      <w:r w:rsidRPr="00E771F5">
        <w:rPr>
          <w:sz w:val="18"/>
        </w:rPr>
        <w:t>Duvarlara</w:t>
      </w:r>
      <w:r w:rsidRPr="00E771F5" w:rsidR="00FB6687">
        <w:rPr>
          <w:sz w:val="18"/>
        </w:rPr>
        <w:t xml:space="preserve"> </w:t>
      </w:r>
      <w:r w:rsidRPr="00E771F5">
        <w:rPr>
          <w:sz w:val="18"/>
        </w:rPr>
        <w:t>yazılar</w:t>
      </w:r>
      <w:r w:rsidRPr="00E771F5" w:rsidR="00FB6687">
        <w:rPr>
          <w:sz w:val="18"/>
        </w:rPr>
        <w:t xml:space="preserve"> </w:t>
      </w:r>
      <w:r w:rsidRPr="00E771F5">
        <w:rPr>
          <w:sz w:val="18"/>
        </w:rPr>
        <w:t>yazıldı,</w:t>
      </w:r>
      <w:r w:rsidRPr="00E771F5" w:rsidR="00FB6687">
        <w:rPr>
          <w:sz w:val="18"/>
        </w:rPr>
        <w:t xml:space="preserve"> </w:t>
      </w:r>
      <w:r w:rsidRPr="00E771F5">
        <w:rPr>
          <w:sz w:val="18"/>
        </w:rPr>
        <w:t>kitaplıklar,</w:t>
      </w:r>
      <w:r w:rsidRPr="00E771F5" w:rsidR="00FB6687">
        <w:rPr>
          <w:sz w:val="18"/>
        </w:rPr>
        <w:t xml:space="preserve"> </w:t>
      </w:r>
      <w:r w:rsidRPr="00E771F5">
        <w:rPr>
          <w:sz w:val="18"/>
        </w:rPr>
        <w:t>raflar,</w:t>
      </w:r>
      <w:r w:rsidRPr="00E771F5" w:rsidR="00FB6687">
        <w:rPr>
          <w:sz w:val="18"/>
        </w:rPr>
        <w:t xml:space="preserve"> </w:t>
      </w:r>
      <w:r w:rsidRPr="00E771F5">
        <w:rPr>
          <w:sz w:val="18"/>
        </w:rPr>
        <w:t>masalar</w:t>
      </w:r>
      <w:r w:rsidRPr="00E771F5" w:rsidR="00FB6687">
        <w:rPr>
          <w:sz w:val="18"/>
        </w:rPr>
        <w:t xml:space="preserve"> </w:t>
      </w:r>
      <w:r w:rsidRPr="00E771F5">
        <w:rPr>
          <w:sz w:val="18"/>
        </w:rPr>
        <w:t>ortalığa</w:t>
      </w:r>
      <w:r w:rsidRPr="00E771F5" w:rsidR="00FB6687">
        <w:rPr>
          <w:sz w:val="18"/>
        </w:rPr>
        <w:t xml:space="preserve"> </w:t>
      </w:r>
      <w:r w:rsidRPr="00E771F5">
        <w:rPr>
          <w:sz w:val="18"/>
        </w:rPr>
        <w:t>atıldı,</w:t>
      </w:r>
      <w:r w:rsidRPr="00E771F5" w:rsidR="00FB6687">
        <w:rPr>
          <w:sz w:val="18"/>
        </w:rPr>
        <w:t xml:space="preserve"> </w:t>
      </w:r>
      <w:r w:rsidRPr="00E771F5">
        <w:rPr>
          <w:sz w:val="18"/>
        </w:rPr>
        <w:t>kırıldı;</w:t>
      </w:r>
      <w:r w:rsidRPr="00E771F5" w:rsidR="00FB6687">
        <w:rPr>
          <w:sz w:val="18"/>
        </w:rPr>
        <w:t xml:space="preserve"> </w:t>
      </w:r>
      <w:r w:rsidRPr="00E771F5">
        <w:rPr>
          <w:sz w:val="18"/>
        </w:rPr>
        <w:t>bir</w:t>
      </w:r>
      <w:r w:rsidRPr="00E771F5" w:rsidR="00FB6687">
        <w:rPr>
          <w:sz w:val="18"/>
        </w:rPr>
        <w:t xml:space="preserve"> </w:t>
      </w:r>
      <w:r w:rsidRPr="00E771F5">
        <w:rPr>
          <w:sz w:val="18"/>
        </w:rPr>
        <w:t>enkaza</w:t>
      </w:r>
      <w:r w:rsidRPr="00E771F5" w:rsidR="00FB6687">
        <w:rPr>
          <w:sz w:val="18"/>
        </w:rPr>
        <w:t xml:space="preserve"> </w:t>
      </w:r>
      <w:r w:rsidRPr="00E771F5">
        <w:rPr>
          <w:sz w:val="18"/>
        </w:rPr>
        <w:t>dönüştürüldü</w:t>
      </w:r>
      <w:r w:rsidRPr="00E771F5" w:rsidR="00FB6687">
        <w:rPr>
          <w:sz w:val="18"/>
        </w:rPr>
        <w:t xml:space="preserve"> </w:t>
      </w:r>
      <w:r w:rsidRPr="00E771F5">
        <w:rPr>
          <w:sz w:val="18"/>
        </w:rPr>
        <w:t>ortalık</w:t>
      </w:r>
      <w:r w:rsidRPr="00E771F5" w:rsidR="00FB6687">
        <w:rPr>
          <w:sz w:val="18"/>
        </w:rPr>
        <w:t xml:space="preserve"> </w:t>
      </w:r>
      <w:r w:rsidRPr="00E771F5">
        <w:rPr>
          <w:sz w:val="18"/>
        </w:rPr>
        <w:t>ve</w:t>
      </w:r>
      <w:r w:rsidRPr="00E771F5" w:rsidR="00FB6687">
        <w:rPr>
          <w:sz w:val="18"/>
        </w:rPr>
        <w:t xml:space="preserve"> </w:t>
      </w:r>
      <w:r w:rsidRPr="00E771F5">
        <w:rPr>
          <w:sz w:val="18"/>
        </w:rPr>
        <w:t>orada</w:t>
      </w:r>
      <w:r w:rsidRPr="00E771F5" w:rsidR="00FB6687">
        <w:rPr>
          <w:sz w:val="18"/>
        </w:rPr>
        <w:t xml:space="preserve"> </w:t>
      </w:r>
      <w:r w:rsidRPr="00E771F5">
        <w:rPr>
          <w:sz w:val="18"/>
        </w:rPr>
        <w:t>yaptığımız</w:t>
      </w:r>
      <w:r w:rsidRPr="00E771F5" w:rsidR="00FB6687">
        <w:rPr>
          <w:sz w:val="18"/>
        </w:rPr>
        <w:t xml:space="preserve"> </w:t>
      </w:r>
      <w:r w:rsidRPr="00E771F5">
        <w:rPr>
          <w:sz w:val="18"/>
        </w:rPr>
        <w:t>basın</w:t>
      </w:r>
      <w:r w:rsidRPr="00E771F5" w:rsidR="00FB6687">
        <w:rPr>
          <w:sz w:val="18"/>
        </w:rPr>
        <w:t xml:space="preserve"> </w:t>
      </w:r>
      <w:r w:rsidRPr="00E771F5">
        <w:rPr>
          <w:sz w:val="18"/>
        </w:rPr>
        <w:t>açıklamasında</w:t>
      </w:r>
      <w:r w:rsidRPr="00E771F5" w:rsidR="00FB6687">
        <w:rPr>
          <w:sz w:val="18"/>
        </w:rPr>
        <w:t xml:space="preserve"> </w:t>
      </w:r>
      <w:r w:rsidRPr="00E771F5">
        <w:rPr>
          <w:sz w:val="18"/>
        </w:rPr>
        <w:t>ben</w:t>
      </w:r>
      <w:r w:rsidRPr="00E771F5" w:rsidR="00FB6687">
        <w:rPr>
          <w:sz w:val="18"/>
        </w:rPr>
        <w:t xml:space="preserve"> </w:t>
      </w:r>
      <w:r w:rsidRPr="00E771F5">
        <w:rPr>
          <w:sz w:val="18"/>
        </w:rPr>
        <w:t>bir</w:t>
      </w:r>
      <w:r w:rsidRPr="00E771F5" w:rsidR="00FB6687">
        <w:rPr>
          <w:sz w:val="18"/>
        </w:rPr>
        <w:t xml:space="preserve"> </w:t>
      </w:r>
      <w:r w:rsidRPr="00E771F5">
        <w:rPr>
          <w:sz w:val="18"/>
        </w:rPr>
        <w:t>konuşma</w:t>
      </w:r>
      <w:r w:rsidRPr="00E771F5" w:rsidR="00FB6687">
        <w:rPr>
          <w:sz w:val="18"/>
        </w:rPr>
        <w:t xml:space="preserve"> </w:t>
      </w:r>
      <w:r w:rsidRPr="00E771F5">
        <w:rPr>
          <w:sz w:val="18"/>
        </w:rPr>
        <w:t>yapmıştım.</w:t>
      </w:r>
      <w:r w:rsidRPr="00E771F5" w:rsidR="00FB6687">
        <w:rPr>
          <w:sz w:val="18"/>
        </w:rPr>
        <w:t xml:space="preserve"> </w:t>
      </w:r>
      <w:r w:rsidRPr="00E771F5">
        <w:rPr>
          <w:sz w:val="18"/>
        </w:rPr>
        <w:t>O</w:t>
      </w:r>
      <w:r w:rsidRPr="00E771F5" w:rsidR="00FB6687">
        <w:rPr>
          <w:sz w:val="18"/>
        </w:rPr>
        <w:t xml:space="preserve"> </w:t>
      </w:r>
      <w:r w:rsidRPr="00E771F5">
        <w:rPr>
          <w:sz w:val="18"/>
        </w:rPr>
        <w:t>konuşmamın,</w:t>
      </w:r>
      <w:r w:rsidRPr="00E771F5" w:rsidR="00FB6687">
        <w:rPr>
          <w:sz w:val="18"/>
        </w:rPr>
        <w:t xml:space="preserve"> </w:t>
      </w:r>
      <w:r w:rsidRPr="00E771F5">
        <w:rPr>
          <w:sz w:val="18"/>
        </w:rPr>
        <w:t>çarpıtılma</w:t>
      </w:r>
      <w:r w:rsidRPr="00E771F5" w:rsidR="00FB6687">
        <w:rPr>
          <w:sz w:val="18"/>
        </w:rPr>
        <w:t xml:space="preserve"> </w:t>
      </w:r>
      <w:r w:rsidRPr="00E771F5">
        <w:rPr>
          <w:sz w:val="18"/>
        </w:rPr>
        <w:t>değil</w:t>
      </w:r>
      <w:r w:rsidRPr="00E771F5" w:rsidR="00FB6687">
        <w:rPr>
          <w:sz w:val="18"/>
        </w:rPr>
        <w:t xml:space="preserve"> </w:t>
      </w:r>
      <w:r w:rsidRPr="00E771F5">
        <w:rPr>
          <w:sz w:val="18"/>
        </w:rPr>
        <w:t>tamamen</w:t>
      </w:r>
      <w:r w:rsidRPr="00E771F5" w:rsidR="00FB6687">
        <w:rPr>
          <w:sz w:val="18"/>
        </w:rPr>
        <w:t xml:space="preserve"> </w:t>
      </w:r>
      <w:r w:rsidRPr="00E771F5">
        <w:rPr>
          <w:sz w:val="18"/>
        </w:rPr>
        <w:t>saptırma</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bir</w:t>
      </w:r>
      <w:r w:rsidRPr="00E771F5" w:rsidR="00FB6687">
        <w:rPr>
          <w:sz w:val="18"/>
        </w:rPr>
        <w:t xml:space="preserve"> </w:t>
      </w:r>
      <w:r w:rsidRPr="00E771F5">
        <w:rPr>
          <w:sz w:val="18"/>
        </w:rPr>
        <w:t>tarafını</w:t>
      </w:r>
      <w:r w:rsidRPr="00E771F5" w:rsidR="00FB6687">
        <w:rPr>
          <w:sz w:val="18"/>
        </w:rPr>
        <w:t xml:space="preserve"> </w:t>
      </w:r>
      <w:r w:rsidRPr="00E771F5">
        <w:rPr>
          <w:sz w:val="18"/>
        </w:rPr>
        <w:t>alarak,</w:t>
      </w:r>
      <w:r w:rsidRPr="00E771F5" w:rsidR="00FB6687">
        <w:rPr>
          <w:sz w:val="18"/>
        </w:rPr>
        <w:t xml:space="preserve"> </w:t>
      </w:r>
      <w:r w:rsidRPr="00E771F5">
        <w:rPr>
          <w:sz w:val="18"/>
        </w:rPr>
        <w:t>polemik</w:t>
      </w:r>
      <w:r w:rsidRPr="00E771F5" w:rsidR="00FB6687">
        <w:rPr>
          <w:sz w:val="18"/>
        </w:rPr>
        <w:t xml:space="preserve"> </w:t>
      </w:r>
      <w:r w:rsidRPr="00E771F5">
        <w:rPr>
          <w:sz w:val="18"/>
        </w:rPr>
        <w:t>yaparak,</w:t>
      </w:r>
      <w:r w:rsidRPr="00E771F5" w:rsidR="00FB6687">
        <w:rPr>
          <w:sz w:val="18"/>
        </w:rPr>
        <w:t xml:space="preserve"> </w:t>
      </w:r>
      <w:r w:rsidRPr="00E771F5">
        <w:rPr>
          <w:sz w:val="18"/>
        </w:rPr>
        <w:t>manşetlere</w:t>
      </w:r>
      <w:r w:rsidRPr="00E771F5" w:rsidR="00FB6687">
        <w:rPr>
          <w:sz w:val="18"/>
        </w:rPr>
        <w:t xml:space="preserve"> </w:t>
      </w:r>
      <w:r w:rsidRPr="00E771F5">
        <w:rPr>
          <w:sz w:val="18"/>
        </w:rPr>
        <w:t>çekerek</w:t>
      </w:r>
      <w:r w:rsidRPr="00E771F5" w:rsidR="00FB6687">
        <w:rPr>
          <w:sz w:val="18"/>
        </w:rPr>
        <w:t xml:space="preserve"> </w:t>
      </w:r>
      <w:r w:rsidRPr="00E771F5">
        <w:rPr>
          <w:sz w:val="18"/>
        </w:rPr>
        <w:t>şahsımı</w:t>
      </w:r>
      <w:r w:rsidRPr="00E771F5" w:rsidR="00FB6687">
        <w:rPr>
          <w:sz w:val="18"/>
        </w:rPr>
        <w:t xml:space="preserve"> </w:t>
      </w:r>
      <w:r w:rsidRPr="00E771F5">
        <w:rPr>
          <w:sz w:val="18"/>
        </w:rPr>
        <w:t>hedef</w:t>
      </w:r>
      <w:r w:rsidRPr="00E771F5" w:rsidR="00FB6687">
        <w:rPr>
          <w:sz w:val="18"/>
        </w:rPr>
        <w:t xml:space="preserve"> </w:t>
      </w:r>
      <w:r w:rsidRPr="00E771F5">
        <w:rPr>
          <w:sz w:val="18"/>
        </w:rPr>
        <w:t>gösteren,</w:t>
      </w:r>
      <w:r w:rsidRPr="00E771F5" w:rsidR="00FB6687">
        <w:rPr>
          <w:sz w:val="18"/>
        </w:rPr>
        <w:t xml:space="preserve"> </w:t>
      </w:r>
      <w:r w:rsidRPr="00E771F5">
        <w:rPr>
          <w:sz w:val="18"/>
        </w:rPr>
        <w:t>sanki</w:t>
      </w:r>
      <w:r w:rsidRPr="00E771F5" w:rsidR="00FB6687">
        <w:rPr>
          <w:sz w:val="18"/>
        </w:rPr>
        <w:t xml:space="preserve"> </w:t>
      </w:r>
      <w:r w:rsidRPr="00E771F5">
        <w:rPr>
          <w:sz w:val="18"/>
        </w:rPr>
        <w:t>örgüt</w:t>
      </w:r>
      <w:r w:rsidRPr="00E771F5" w:rsidR="00FB6687">
        <w:rPr>
          <w:sz w:val="18"/>
        </w:rPr>
        <w:t xml:space="preserve"> </w:t>
      </w:r>
      <w:r w:rsidRPr="00E771F5">
        <w:rPr>
          <w:sz w:val="18"/>
        </w:rPr>
        <w:t>adına</w:t>
      </w:r>
      <w:r w:rsidRPr="00E771F5" w:rsidR="00FB6687">
        <w:rPr>
          <w:sz w:val="18"/>
        </w:rPr>
        <w:t xml:space="preserve"> </w:t>
      </w:r>
      <w:r w:rsidRPr="00E771F5">
        <w:rPr>
          <w:sz w:val="18"/>
        </w:rPr>
        <w:t>“Hüda</w:t>
      </w:r>
      <w:r w:rsidRPr="00E771F5" w:rsidR="00FB6687">
        <w:rPr>
          <w:sz w:val="18"/>
        </w:rPr>
        <w:t xml:space="preserve"> </w:t>
      </w:r>
      <w:r w:rsidRPr="00E771F5">
        <w:rPr>
          <w:sz w:val="18"/>
        </w:rPr>
        <w:t>Kaya</w:t>
      </w:r>
      <w:r w:rsidRPr="00E771F5" w:rsidR="00FB6687">
        <w:rPr>
          <w:sz w:val="18"/>
        </w:rPr>
        <w:t xml:space="preserve"> </w:t>
      </w:r>
      <w:r w:rsidRPr="00E771F5">
        <w:rPr>
          <w:sz w:val="18"/>
        </w:rPr>
        <w:t>örgüt</w:t>
      </w:r>
      <w:r w:rsidRPr="00E771F5" w:rsidR="00FB6687">
        <w:rPr>
          <w:sz w:val="18"/>
        </w:rPr>
        <w:t xml:space="preserve"> </w:t>
      </w:r>
      <w:r w:rsidRPr="00E771F5">
        <w:rPr>
          <w:sz w:val="18"/>
        </w:rPr>
        <w:t>sözcüsü</w:t>
      </w:r>
      <w:r w:rsidRPr="00E771F5" w:rsidR="00FB6687">
        <w:rPr>
          <w:sz w:val="18"/>
        </w:rPr>
        <w:t xml:space="preserve"> </w:t>
      </w:r>
      <w:r w:rsidRPr="00E771F5">
        <w:rPr>
          <w:sz w:val="18"/>
        </w:rPr>
        <w:t>olarak,</w:t>
      </w:r>
      <w:r w:rsidRPr="00E771F5" w:rsidR="00FB6687">
        <w:rPr>
          <w:sz w:val="18"/>
        </w:rPr>
        <w:t xml:space="preserve"> </w:t>
      </w:r>
      <w:r w:rsidRPr="00E771F5">
        <w:rPr>
          <w:sz w:val="18"/>
        </w:rPr>
        <w:t>askere,</w:t>
      </w:r>
      <w:r w:rsidRPr="00E771F5" w:rsidR="00FB6687">
        <w:rPr>
          <w:sz w:val="18"/>
        </w:rPr>
        <w:t xml:space="preserve"> </w:t>
      </w:r>
      <w:r w:rsidRPr="00E771F5">
        <w:rPr>
          <w:sz w:val="18"/>
        </w:rPr>
        <w:t>polise</w:t>
      </w:r>
      <w:r w:rsidRPr="00E771F5" w:rsidR="00FB6687">
        <w:rPr>
          <w:sz w:val="18"/>
        </w:rPr>
        <w:t xml:space="preserve"> </w:t>
      </w:r>
      <w:r w:rsidRPr="00E771F5">
        <w:rPr>
          <w:sz w:val="18"/>
        </w:rPr>
        <w:t>şantaj</w:t>
      </w:r>
      <w:r w:rsidRPr="00E771F5" w:rsidR="00FB6687">
        <w:rPr>
          <w:sz w:val="18"/>
        </w:rPr>
        <w:t xml:space="preserve"> </w:t>
      </w:r>
      <w:r w:rsidRPr="00E771F5">
        <w:rPr>
          <w:sz w:val="18"/>
        </w:rPr>
        <w:t>yaptı.”</w:t>
      </w:r>
      <w:r w:rsidRPr="00E771F5" w:rsidR="00FB6687">
        <w:rPr>
          <w:sz w:val="18"/>
        </w:rPr>
        <w:t xml:space="preserve"> </w:t>
      </w:r>
      <w:r w:rsidRPr="00E771F5">
        <w:rPr>
          <w:sz w:val="18"/>
        </w:rPr>
        <w:t>ifadeleriyle</w:t>
      </w:r>
      <w:r w:rsidRPr="00E771F5" w:rsidR="00FB6687">
        <w:rPr>
          <w:sz w:val="18"/>
        </w:rPr>
        <w:t xml:space="preserve"> </w:t>
      </w:r>
      <w:r w:rsidRPr="00E771F5">
        <w:rPr>
          <w:sz w:val="18"/>
        </w:rPr>
        <w:t>çok</w:t>
      </w:r>
      <w:r w:rsidRPr="00E771F5" w:rsidR="00FB6687">
        <w:rPr>
          <w:sz w:val="18"/>
        </w:rPr>
        <w:t xml:space="preserve"> </w:t>
      </w:r>
      <w:r w:rsidRPr="00E771F5">
        <w:rPr>
          <w:sz w:val="18"/>
        </w:rPr>
        <w:t>ağır,</w:t>
      </w:r>
      <w:r w:rsidRPr="00E771F5" w:rsidR="00FB6687">
        <w:rPr>
          <w:sz w:val="18"/>
        </w:rPr>
        <w:t xml:space="preserve"> </w:t>
      </w:r>
      <w:r w:rsidRPr="00E771F5">
        <w:rPr>
          <w:sz w:val="18"/>
        </w:rPr>
        <w:t>linç</w:t>
      </w:r>
      <w:r w:rsidRPr="00E771F5" w:rsidR="00FB6687">
        <w:rPr>
          <w:sz w:val="18"/>
        </w:rPr>
        <w:t xml:space="preserve"> </w:t>
      </w:r>
      <w:r w:rsidRPr="00E771F5">
        <w:rPr>
          <w:sz w:val="18"/>
        </w:rPr>
        <w:t>edici,</w:t>
      </w:r>
      <w:r w:rsidRPr="00E771F5" w:rsidR="00FB6687">
        <w:rPr>
          <w:sz w:val="18"/>
        </w:rPr>
        <w:t xml:space="preserve"> </w:t>
      </w:r>
      <w:r w:rsidRPr="00E771F5">
        <w:rPr>
          <w:sz w:val="18"/>
        </w:rPr>
        <w:t>hedef</w:t>
      </w:r>
      <w:r w:rsidRPr="00E771F5" w:rsidR="00FB6687">
        <w:rPr>
          <w:sz w:val="18"/>
        </w:rPr>
        <w:t xml:space="preserve"> </w:t>
      </w:r>
      <w:r w:rsidRPr="00E771F5">
        <w:rPr>
          <w:sz w:val="18"/>
        </w:rPr>
        <w:t>gösterici,</w:t>
      </w:r>
      <w:r w:rsidRPr="00E771F5" w:rsidR="00FB6687">
        <w:rPr>
          <w:sz w:val="18"/>
        </w:rPr>
        <w:t xml:space="preserve"> </w:t>
      </w:r>
      <w:r w:rsidRPr="00E771F5">
        <w:rPr>
          <w:sz w:val="18"/>
        </w:rPr>
        <w:t>satır</w:t>
      </w:r>
      <w:r w:rsidRPr="00E771F5" w:rsidR="00FB6687">
        <w:rPr>
          <w:sz w:val="18"/>
        </w:rPr>
        <w:t xml:space="preserve"> </w:t>
      </w:r>
      <w:r w:rsidRPr="00E771F5">
        <w:rPr>
          <w:sz w:val="18"/>
        </w:rPr>
        <w:t>başlarıyla</w:t>
      </w:r>
      <w:r w:rsidRPr="00E771F5" w:rsidR="00FB6687">
        <w:rPr>
          <w:sz w:val="18"/>
        </w:rPr>
        <w:t xml:space="preserve"> </w:t>
      </w:r>
      <w:r w:rsidRPr="00E771F5">
        <w:rPr>
          <w:sz w:val="18"/>
        </w:rPr>
        <w:t>manşetler</w:t>
      </w:r>
      <w:r w:rsidRPr="00E771F5" w:rsidR="00FB6687">
        <w:rPr>
          <w:sz w:val="18"/>
        </w:rPr>
        <w:t xml:space="preserve"> </w:t>
      </w:r>
      <w:r w:rsidRPr="00E771F5">
        <w:rPr>
          <w:sz w:val="18"/>
        </w:rPr>
        <w:t>atıldı,</w:t>
      </w:r>
      <w:r w:rsidRPr="00E771F5" w:rsidR="00FB6687">
        <w:rPr>
          <w:sz w:val="18"/>
        </w:rPr>
        <w:t xml:space="preserve"> </w:t>
      </w:r>
      <w:r w:rsidRPr="00E771F5">
        <w:rPr>
          <w:sz w:val="18"/>
        </w:rPr>
        <w:t>yorumlar</w:t>
      </w:r>
      <w:r w:rsidRPr="00E771F5" w:rsidR="00FB6687">
        <w:rPr>
          <w:sz w:val="18"/>
        </w:rPr>
        <w:t xml:space="preserve"> </w:t>
      </w:r>
      <w:r w:rsidRPr="00E771F5">
        <w:rPr>
          <w:sz w:val="18"/>
        </w:rPr>
        <w:t>yapıldı</w:t>
      </w:r>
      <w:r w:rsidRPr="00E771F5" w:rsidR="00FB6687">
        <w:rPr>
          <w:sz w:val="18"/>
        </w:rPr>
        <w:t xml:space="preserve"> </w:t>
      </w:r>
      <w:r w:rsidRPr="00E771F5">
        <w:rPr>
          <w:sz w:val="18"/>
        </w:rPr>
        <w:t>ve</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r w:rsidRPr="00E771F5">
        <w:rPr>
          <w:sz w:val="18"/>
        </w:rPr>
        <w:t>dün,</w:t>
      </w:r>
      <w:r w:rsidRPr="00E771F5" w:rsidR="00FB6687">
        <w:rPr>
          <w:sz w:val="18"/>
        </w:rPr>
        <w:t xml:space="preserve"> </w:t>
      </w:r>
      <w:r w:rsidRPr="00E771F5">
        <w:rPr>
          <w:sz w:val="18"/>
        </w:rPr>
        <w:t>TGRT</w:t>
      </w:r>
      <w:r w:rsidRPr="00E771F5" w:rsidR="00FB6687">
        <w:rPr>
          <w:sz w:val="18"/>
        </w:rPr>
        <w:t xml:space="preserve"> </w:t>
      </w:r>
      <w:r w:rsidRPr="00E771F5">
        <w:rPr>
          <w:sz w:val="18"/>
        </w:rPr>
        <w:t>kanalında</w:t>
      </w:r>
      <w:r w:rsidRPr="00E771F5" w:rsidR="00FB6687">
        <w:rPr>
          <w:sz w:val="18"/>
        </w:rPr>
        <w:t xml:space="preserve"> </w:t>
      </w:r>
      <w:r w:rsidRPr="00E771F5">
        <w:rPr>
          <w:sz w:val="18"/>
        </w:rPr>
        <w:t>Cem</w:t>
      </w:r>
      <w:r w:rsidRPr="00E771F5" w:rsidR="00FB6687">
        <w:rPr>
          <w:sz w:val="18"/>
        </w:rPr>
        <w:t xml:space="preserve"> </w:t>
      </w:r>
      <w:r w:rsidRPr="00E771F5">
        <w:rPr>
          <w:sz w:val="18"/>
        </w:rPr>
        <w:t>Küçük</w:t>
      </w:r>
      <w:r w:rsidRPr="00E771F5" w:rsidR="00130891">
        <w:rPr>
          <w:sz w:val="18"/>
        </w:rPr>
        <w:t>,</w:t>
      </w:r>
      <w:r w:rsidRPr="00E771F5" w:rsidR="00FB6687">
        <w:rPr>
          <w:sz w:val="18"/>
        </w:rPr>
        <w:t xml:space="preserve"> </w:t>
      </w:r>
      <w:r w:rsidRPr="00E771F5">
        <w:rPr>
          <w:sz w:val="18"/>
        </w:rPr>
        <w:t>yine</w:t>
      </w:r>
      <w:r w:rsidRPr="00E771F5" w:rsidR="00FB6687">
        <w:rPr>
          <w:sz w:val="18"/>
        </w:rPr>
        <w:t xml:space="preserve"> </w:t>
      </w:r>
      <w:r w:rsidRPr="00E771F5">
        <w:rPr>
          <w:sz w:val="18"/>
        </w:rPr>
        <w:t>şahsımı</w:t>
      </w:r>
      <w:r w:rsidRPr="00E771F5" w:rsidR="00FB6687">
        <w:rPr>
          <w:sz w:val="18"/>
        </w:rPr>
        <w:t xml:space="preserve"> </w:t>
      </w:r>
      <w:r w:rsidRPr="00E771F5">
        <w:rPr>
          <w:sz w:val="18"/>
        </w:rPr>
        <w:t>defalarca</w:t>
      </w:r>
      <w:r w:rsidRPr="00E771F5" w:rsidR="00FB6687">
        <w:rPr>
          <w:sz w:val="18"/>
        </w:rPr>
        <w:t xml:space="preserve"> </w:t>
      </w:r>
      <w:r w:rsidRPr="00E771F5">
        <w:rPr>
          <w:sz w:val="18"/>
        </w:rPr>
        <w:t>hedef</w:t>
      </w:r>
      <w:r w:rsidRPr="00E771F5" w:rsidR="00FB6687">
        <w:rPr>
          <w:sz w:val="18"/>
        </w:rPr>
        <w:t xml:space="preserve"> </w:t>
      </w:r>
      <w:r w:rsidRPr="00E771F5">
        <w:rPr>
          <w:sz w:val="18"/>
        </w:rPr>
        <w:t>göstererek</w:t>
      </w:r>
      <w:r w:rsidRPr="00E771F5" w:rsidR="00FB6687">
        <w:rPr>
          <w:sz w:val="18"/>
        </w:rPr>
        <w:t xml:space="preserve"> </w:t>
      </w:r>
      <w:r w:rsidRPr="00E771F5">
        <w:rPr>
          <w:sz w:val="18"/>
        </w:rPr>
        <w:t>“Bu</w:t>
      </w:r>
      <w:r w:rsidRPr="00E771F5" w:rsidR="00FB6687">
        <w:rPr>
          <w:sz w:val="18"/>
        </w:rPr>
        <w:t xml:space="preserve"> </w:t>
      </w:r>
      <w:r w:rsidRPr="00E771F5">
        <w:rPr>
          <w:sz w:val="18"/>
        </w:rPr>
        <w:t>kadına</w:t>
      </w:r>
      <w:r w:rsidRPr="00E771F5" w:rsidR="00FB6687">
        <w:rPr>
          <w:sz w:val="18"/>
        </w:rPr>
        <w:t xml:space="preserve"> </w:t>
      </w:r>
      <w:r w:rsidRPr="00E771F5">
        <w:rPr>
          <w:sz w:val="18"/>
        </w:rPr>
        <w:t>haddi</w:t>
      </w:r>
      <w:r w:rsidRPr="00E771F5" w:rsidR="00FB6687">
        <w:rPr>
          <w:sz w:val="18"/>
        </w:rPr>
        <w:t xml:space="preserve"> </w:t>
      </w:r>
      <w:r w:rsidRPr="00E771F5">
        <w:rPr>
          <w:sz w:val="18"/>
        </w:rPr>
        <w:t>bildirilmeli,</w:t>
      </w:r>
      <w:r w:rsidRPr="00E771F5" w:rsidR="00FB6687">
        <w:rPr>
          <w:sz w:val="18"/>
        </w:rPr>
        <w:t xml:space="preserve"> </w:t>
      </w:r>
      <w:r w:rsidRPr="00E771F5">
        <w:rPr>
          <w:sz w:val="18"/>
        </w:rPr>
        <w:t>bu</w:t>
      </w:r>
      <w:r w:rsidRPr="00E771F5" w:rsidR="00FB6687">
        <w:rPr>
          <w:sz w:val="18"/>
        </w:rPr>
        <w:t xml:space="preserve"> </w:t>
      </w:r>
      <w:r w:rsidRPr="00E771F5">
        <w:rPr>
          <w:sz w:val="18"/>
        </w:rPr>
        <w:t>kadına</w:t>
      </w:r>
      <w:r w:rsidRPr="00E771F5" w:rsidR="00FB6687">
        <w:rPr>
          <w:sz w:val="18"/>
        </w:rPr>
        <w:t xml:space="preserve"> </w:t>
      </w:r>
      <w:r w:rsidRPr="00E771F5">
        <w:rPr>
          <w:sz w:val="18"/>
        </w:rPr>
        <w:t>hemen</w:t>
      </w:r>
      <w:r w:rsidRPr="00E771F5" w:rsidR="00FB6687">
        <w:rPr>
          <w:sz w:val="18"/>
        </w:rPr>
        <w:t xml:space="preserve"> </w:t>
      </w:r>
      <w:r w:rsidRPr="00E771F5">
        <w:rPr>
          <w:sz w:val="18"/>
        </w:rPr>
        <w:t>cezası</w:t>
      </w:r>
      <w:r w:rsidRPr="00E771F5" w:rsidR="00FB6687">
        <w:rPr>
          <w:sz w:val="18"/>
        </w:rPr>
        <w:t xml:space="preserve"> </w:t>
      </w:r>
      <w:r w:rsidRPr="00E771F5">
        <w:rPr>
          <w:sz w:val="18"/>
        </w:rPr>
        <w:t>verilmeli.</w:t>
      </w:r>
      <w:r w:rsidRPr="00E771F5" w:rsidR="00FB6687">
        <w:rPr>
          <w:sz w:val="18"/>
        </w:rPr>
        <w:t xml:space="preserve"> </w:t>
      </w:r>
      <w:r w:rsidRPr="00E771F5">
        <w:rPr>
          <w:sz w:val="18"/>
        </w:rPr>
        <w:t>Nasıl</w:t>
      </w:r>
      <w:r w:rsidRPr="00E771F5" w:rsidR="00FB6687">
        <w:rPr>
          <w:sz w:val="18"/>
        </w:rPr>
        <w:t xml:space="preserve"> </w:t>
      </w:r>
      <w:r w:rsidRPr="00E771F5">
        <w:rPr>
          <w:sz w:val="18"/>
        </w:rPr>
        <w:t>askerimize,</w:t>
      </w:r>
      <w:r w:rsidRPr="00E771F5" w:rsidR="00FB6687">
        <w:rPr>
          <w:sz w:val="18"/>
        </w:rPr>
        <w:t xml:space="preserve"> </w:t>
      </w:r>
      <w:r w:rsidRPr="00E771F5">
        <w:rPr>
          <w:sz w:val="18"/>
        </w:rPr>
        <w:t>polisimize</w:t>
      </w:r>
      <w:r w:rsidRPr="00E771F5" w:rsidR="00FB6687">
        <w:rPr>
          <w:sz w:val="18"/>
        </w:rPr>
        <w:t xml:space="preserve"> </w:t>
      </w:r>
      <w:r w:rsidRPr="00E771F5">
        <w:rPr>
          <w:sz w:val="18"/>
        </w:rPr>
        <w:t>böyle</w:t>
      </w:r>
      <w:r w:rsidRPr="00E771F5" w:rsidR="00FB6687">
        <w:rPr>
          <w:sz w:val="18"/>
        </w:rPr>
        <w:t xml:space="preserve"> </w:t>
      </w:r>
      <w:r w:rsidRPr="00E771F5">
        <w:rPr>
          <w:sz w:val="18"/>
        </w:rPr>
        <w:t>laf</w:t>
      </w:r>
      <w:r w:rsidRPr="00E771F5" w:rsidR="00FB6687">
        <w:rPr>
          <w:sz w:val="18"/>
        </w:rPr>
        <w:t xml:space="preserve"> </w:t>
      </w:r>
      <w:r w:rsidRPr="00E771F5">
        <w:rPr>
          <w:sz w:val="18"/>
        </w:rPr>
        <w:t>eder?”</w:t>
      </w:r>
      <w:r w:rsidRPr="00E771F5" w:rsidR="00FB6687">
        <w:rPr>
          <w:sz w:val="18"/>
        </w:rPr>
        <w:t xml:space="preserve"> </w:t>
      </w:r>
      <w:r w:rsidRPr="00E771F5">
        <w:rPr>
          <w:sz w:val="18"/>
        </w:rPr>
        <w:t>diyerek</w:t>
      </w:r>
      <w:r w:rsidRPr="00E771F5" w:rsidR="00FB6687">
        <w:rPr>
          <w:sz w:val="18"/>
        </w:rPr>
        <w:t xml:space="preserve"> </w:t>
      </w:r>
      <w:r w:rsidRPr="00E771F5">
        <w:rPr>
          <w:sz w:val="18"/>
        </w:rPr>
        <w:t>konuşmamı</w:t>
      </w:r>
      <w:r w:rsidRPr="00E771F5" w:rsidR="00FB6687">
        <w:rPr>
          <w:sz w:val="18"/>
        </w:rPr>
        <w:t xml:space="preserve"> </w:t>
      </w:r>
      <w:r w:rsidRPr="00E771F5">
        <w:rPr>
          <w:sz w:val="18"/>
        </w:rPr>
        <w:t>da</w:t>
      </w:r>
      <w:r w:rsidRPr="00E771F5" w:rsidR="00FB6687">
        <w:rPr>
          <w:sz w:val="18"/>
        </w:rPr>
        <w:t xml:space="preserve"> </w:t>
      </w:r>
      <w:r w:rsidRPr="00E771F5">
        <w:rPr>
          <w:sz w:val="18"/>
        </w:rPr>
        <w:t>vermeden</w:t>
      </w:r>
      <w:r w:rsidRPr="00E771F5" w:rsidR="00FB6687">
        <w:rPr>
          <w:sz w:val="18"/>
        </w:rPr>
        <w:t xml:space="preserve"> </w:t>
      </w:r>
      <w:r w:rsidRPr="00E771F5">
        <w:rPr>
          <w:sz w:val="18"/>
        </w:rPr>
        <w:t>televizyondan,</w:t>
      </w:r>
      <w:r w:rsidRPr="00E771F5" w:rsidR="00FB6687">
        <w:rPr>
          <w:sz w:val="18"/>
        </w:rPr>
        <w:t xml:space="preserve"> </w:t>
      </w:r>
      <w:r w:rsidRPr="00E771F5">
        <w:rPr>
          <w:sz w:val="18"/>
        </w:rPr>
        <w:t>sadece</w:t>
      </w:r>
      <w:r w:rsidRPr="00E771F5" w:rsidR="00FB6687">
        <w:rPr>
          <w:sz w:val="18"/>
        </w:rPr>
        <w:t xml:space="preserve"> </w:t>
      </w:r>
      <w:r w:rsidRPr="00E771F5">
        <w:rPr>
          <w:sz w:val="18"/>
        </w:rPr>
        <w:t>kendi</w:t>
      </w:r>
      <w:r w:rsidRPr="00E771F5" w:rsidR="00FB6687">
        <w:rPr>
          <w:sz w:val="18"/>
        </w:rPr>
        <w:t xml:space="preserve"> </w:t>
      </w:r>
      <w:r w:rsidRPr="00E771F5">
        <w:rPr>
          <w:sz w:val="18"/>
        </w:rPr>
        <w:t>attıkları</w:t>
      </w:r>
      <w:r w:rsidRPr="00E771F5" w:rsidR="00FB6687">
        <w:rPr>
          <w:sz w:val="18"/>
        </w:rPr>
        <w:t xml:space="preserve"> </w:t>
      </w:r>
      <w:r w:rsidRPr="00E771F5">
        <w:rPr>
          <w:sz w:val="18"/>
        </w:rPr>
        <w:t>satır</w:t>
      </w:r>
      <w:r w:rsidRPr="00E771F5" w:rsidR="00FB6687">
        <w:rPr>
          <w:sz w:val="18"/>
        </w:rPr>
        <w:t xml:space="preserve"> </w:t>
      </w:r>
      <w:r w:rsidRPr="00E771F5">
        <w:rPr>
          <w:sz w:val="18"/>
        </w:rPr>
        <w:t>başını</w:t>
      </w:r>
      <w:r w:rsidRPr="00E771F5" w:rsidR="00FB6687">
        <w:rPr>
          <w:sz w:val="18"/>
        </w:rPr>
        <w:t xml:space="preserve"> </w:t>
      </w:r>
      <w:r w:rsidRPr="00E771F5">
        <w:rPr>
          <w:sz w:val="18"/>
        </w:rPr>
        <w:t>alıntılayarak</w:t>
      </w:r>
      <w:r w:rsidRPr="00E771F5" w:rsidR="00FB6687">
        <w:rPr>
          <w:sz w:val="18"/>
        </w:rPr>
        <w:t xml:space="preserve"> </w:t>
      </w:r>
      <w:r w:rsidRPr="00E771F5">
        <w:rPr>
          <w:sz w:val="18"/>
        </w:rPr>
        <w:t>ekranda</w:t>
      </w:r>
      <w:r w:rsidRPr="00E771F5" w:rsidR="00FB6687">
        <w:rPr>
          <w:sz w:val="18"/>
        </w:rPr>
        <w:t xml:space="preserve"> </w:t>
      </w:r>
      <w:r w:rsidRPr="00E771F5">
        <w:rPr>
          <w:sz w:val="18"/>
        </w:rPr>
        <w:t>göstererek</w:t>
      </w:r>
      <w:r w:rsidRPr="00E771F5" w:rsidR="00FB6687">
        <w:rPr>
          <w:sz w:val="18"/>
        </w:rPr>
        <w:t xml:space="preserve"> </w:t>
      </w:r>
      <w:r w:rsidRPr="00E771F5">
        <w:rPr>
          <w:sz w:val="18"/>
        </w:rPr>
        <w:t>-yiğitlerse</w:t>
      </w:r>
      <w:r w:rsidRPr="00E771F5" w:rsidR="00FB6687">
        <w:rPr>
          <w:sz w:val="18"/>
        </w:rPr>
        <w:t xml:space="preserve"> </w:t>
      </w:r>
      <w:r w:rsidRPr="00E771F5">
        <w:rPr>
          <w:sz w:val="18"/>
        </w:rPr>
        <w:t>keşke</w:t>
      </w:r>
      <w:r w:rsidRPr="00E771F5" w:rsidR="00FB6687">
        <w:rPr>
          <w:sz w:val="18"/>
        </w:rPr>
        <w:t xml:space="preserve"> </w:t>
      </w:r>
      <w:r w:rsidRPr="00E771F5">
        <w:rPr>
          <w:sz w:val="18"/>
        </w:rPr>
        <w:t>konuşmamı</w:t>
      </w:r>
      <w:r w:rsidRPr="00E771F5" w:rsidR="00FB6687">
        <w:rPr>
          <w:sz w:val="18"/>
        </w:rPr>
        <w:t xml:space="preserve"> </w:t>
      </w:r>
      <w:r w:rsidRPr="00E771F5">
        <w:rPr>
          <w:sz w:val="18"/>
        </w:rPr>
        <w:t>olduğu</w:t>
      </w:r>
      <w:r w:rsidRPr="00E771F5" w:rsidR="00FB6687">
        <w:rPr>
          <w:sz w:val="18"/>
        </w:rPr>
        <w:t xml:space="preserve"> </w:t>
      </w:r>
      <w:r w:rsidRPr="00E771F5">
        <w:rPr>
          <w:sz w:val="18"/>
        </w:rPr>
        <w:t>gibi</w:t>
      </w:r>
      <w:r w:rsidRPr="00E771F5" w:rsidR="00FB6687">
        <w:rPr>
          <w:sz w:val="18"/>
        </w:rPr>
        <w:t xml:space="preserve"> </w:t>
      </w:r>
      <w:r w:rsidRPr="00E771F5">
        <w:rPr>
          <w:sz w:val="18"/>
        </w:rPr>
        <w:t>verebilselerdi,</w:t>
      </w:r>
      <w:r w:rsidRPr="00E771F5" w:rsidR="00FB6687">
        <w:rPr>
          <w:sz w:val="18"/>
        </w:rPr>
        <w:t xml:space="preserve"> </w:t>
      </w:r>
      <w:r w:rsidRPr="00E771F5">
        <w:rPr>
          <w:sz w:val="18"/>
        </w:rPr>
        <w:t>yürekleri</w:t>
      </w:r>
      <w:r w:rsidRPr="00E771F5" w:rsidR="00FB6687">
        <w:rPr>
          <w:sz w:val="18"/>
        </w:rPr>
        <w:t xml:space="preserve"> </w:t>
      </w:r>
      <w:r w:rsidRPr="00E771F5">
        <w:rPr>
          <w:sz w:val="18"/>
        </w:rPr>
        <w:t>varsaydı</w:t>
      </w:r>
      <w:r w:rsidRPr="00E771F5" w:rsidR="00FB6687">
        <w:rPr>
          <w:sz w:val="18"/>
        </w:rPr>
        <w:t xml:space="preserve"> </w:t>
      </w:r>
      <w:r w:rsidRPr="00E771F5">
        <w:rPr>
          <w:sz w:val="18"/>
        </w:rPr>
        <w:t>fakat</w:t>
      </w:r>
      <w:r w:rsidRPr="00E771F5" w:rsidR="00FB6687">
        <w:rPr>
          <w:sz w:val="18"/>
        </w:rPr>
        <w:t xml:space="preserve"> </w:t>
      </w:r>
      <w:r w:rsidRPr="00E771F5">
        <w:rPr>
          <w:sz w:val="18"/>
        </w:rPr>
        <w:t>vermediler,</w:t>
      </w:r>
      <w:r w:rsidRPr="00E771F5" w:rsidR="00FB6687">
        <w:rPr>
          <w:sz w:val="18"/>
        </w:rPr>
        <w:t xml:space="preserve"> </w:t>
      </w:r>
      <w:r w:rsidRPr="00E771F5">
        <w:rPr>
          <w:sz w:val="18"/>
        </w:rPr>
        <w:t>iftira</w:t>
      </w:r>
      <w:r w:rsidRPr="00E771F5" w:rsidR="00FB6687">
        <w:rPr>
          <w:sz w:val="18"/>
        </w:rPr>
        <w:t xml:space="preserve"> </w:t>
      </w:r>
      <w:r w:rsidRPr="00E771F5">
        <w:rPr>
          <w:sz w:val="18"/>
        </w:rPr>
        <w:t>ve</w:t>
      </w:r>
      <w:r w:rsidRPr="00E771F5" w:rsidR="00FB6687">
        <w:rPr>
          <w:sz w:val="18"/>
        </w:rPr>
        <w:t xml:space="preserve"> </w:t>
      </w:r>
      <w:r w:rsidRPr="00E771F5">
        <w:rPr>
          <w:sz w:val="18"/>
        </w:rPr>
        <w:t>çarpıtmalarına</w:t>
      </w:r>
      <w:r w:rsidRPr="00E771F5" w:rsidR="00FB6687">
        <w:rPr>
          <w:sz w:val="18"/>
        </w:rPr>
        <w:t xml:space="preserve"> </w:t>
      </w:r>
      <w:r w:rsidRPr="00E771F5">
        <w:rPr>
          <w:sz w:val="18"/>
        </w:rPr>
        <w:t>devam</w:t>
      </w:r>
      <w:r w:rsidRPr="00E771F5" w:rsidR="00FB6687">
        <w:rPr>
          <w:sz w:val="18"/>
        </w:rPr>
        <w:t xml:space="preserve"> </w:t>
      </w:r>
      <w:r w:rsidRPr="00E771F5">
        <w:rPr>
          <w:sz w:val="18"/>
        </w:rPr>
        <w:t>ettiler</w:t>
      </w:r>
      <w:r w:rsidRPr="00E771F5" w:rsidR="00FB6687">
        <w:rPr>
          <w:sz w:val="18"/>
        </w:rPr>
        <w:t xml:space="preserve"> </w:t>
      </w:r>
      <w:r w:rsidRPr="00E771F5">
        <w:rPr>
          <w:sz w:val="18"/>
        </w:rPr>
        <w:t>ve</w:t>
      </w:r>
      <w:r w:rsidRPr="00E771F5" w:rsidR="00FB6687">
        <w:rPr>
          <w:sz w:val="18"/>
        </w:rPr>
        <w:t xml:space="preserve"> </w:t>
      </w:r>
      <w:r w:rsidRPr="00E771F5">
        <w:rPr>
          <w:sz w:val="18"/>
        </w:rPr>
        <w:t>bugün</w:t>
      </w:r>
      <w:r w:rsidRPr="00E771F5" w:rsidR="00FB6687">
        <w:rPr>
          <w:sz w:val="18"/>
        </w:rPr>
        <w:t xml:space="preserve"> </w:t>
      </w:r>
      <w:r w:rsidRPr="00E771F5">
        <w:rPr>
          <w:sz w:val="18"/>
        </w:rPr>
        <w:t>de</w:t>
      </w:r>
      <w:r w:rsidRPr="00E771F5" w:rsidR="00FB6687">
        <w:rPr>
          <w:sz w:val="18"/>
        </w:rPr>
        <w:t xml:space="preserve"> </w:t>
      </w:r>
      <w:r w:rsidRPr="00E771F5">
        <w:rPr>
          <w:sz w:val="18"/>
        </w:rPr>
        <w:t>bu</w:t>
      </w:r>
      <w:r w:rsidRPr="00E771F5" w:rsidR="00FB6687">
        <w:rPr>
          <w:sz w:val="18"/>
        </w:rPr>
        <w:t xml:space="preserve"> </w:t>
      </w:r>
      <w:r w:rsidRPr="00E771F5">
        <w:rPr>
          <w:sz w:val="18"/>
        </w:rPr>
        <w:t>gündem</w:t>
      </w:r>
      <w:r w:rsidRPr="00E771F5" w:rsidR="00FB6687">
        <w:rPr>
          <w:sz w:val="18"/>
        </w:rPr>
        <w:t xml:space="preserve"> </w:t>
      </w:r>
      <w:r w:rsidRPr="00E771F5">
        <w:rPr>
          <w:sz w:val="18"/>
        </w:rPr>
        <w:t>edilmeye</w:t>
      </w:r>
      <w:r w:rsidRPr="00E771F5" w:rsidR="00FB6687">
        <w:rPr>
          <w:sz w:val="18"/>
        </w:rPr>
        <w:t xml:space="preserve"> </w:t>
      </w:r>
      <w:r w:rsidRPr="00E771F5">
        <w:rPr>
          <w:sz w:val="18"/>
        </w:rPr>
        <w:t>devam</w:t>
      </w:r>
      <w:r w:rsidRPr="00E771F5" w:rsidR="00FB6687">
        <w:rPr>
          <w:sz w:val="18"/>
        </w:rPr>
        <w:t xml:space="preserve"> </w:t>
      </w:r>
      <w:r w:rsidRPr="00E771F5">
        <w:rPr>
          <w:sz w:val="18"/>
        </w:rPr>
        <w:t>edildi-</w:t>
      </w:r>
      <w:r w:rsidRPr="00E771F5" w:rsidR="00FB6687">
        <w:rPr>
          <w:sz w:val="18"/>
        </w:rPr>
        <w:t xml:space="preserve"> </w:t>
      </w:r>
      <w:r w:rsidRPr="00E771F5">
        <w:rPr>
          <w:sz w:val="18"/>
        </w:rPr>
        <w:t>her</w:t>
      </w:r>
      <w:r w:rsidRPr="00E771F5" w:rsidR="00FB6687">
        <w:rPr>
          <w:sz w:val="18"/>
        </w:rPr>
        <w:t xml:space="preserve"> </w:t>
      </w:r>
      <w:r w:rsidRPr="00E771F5">
        <w:rPr>
          <w:sz w:val="18"/>
        </w:rPr>
        <w:t>şekilde,</w:t>
      </w:r>
      <w:r w:rsidRPr="00E771F5" w:rsidR="00FB6687">
        <w:rPr>
          <w:sz w:val="18"/>
        </w:rPr>
        <w:t xml:space="preserve"> </w:t>
      </w:r>
      <w:r w:rsidRPr="00E771F5">
        <w:rPr>
          <w:sz w:val="18"/>
        </w:rPr>
        <w:t>çok</w:t>
      </w:r>
      <w:r w:rsidRPr="00E771F5" w:rsidR="00FB6687">
        <w:rPr>
          <w:sz w:val="18"/>
        </w:rPr>
        <w:t xml:space="preserve"> </w:t>
      </w:r>
      <w:r w:rsidRPr="00E771F5">
        <w:rPr>
          <w:sz w:val="18"/>
        </w:rPr>
        <w:t>ağır</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hakaret</w:t>
      </w:r>
      <w:r w:rsidRPr="00E771F5" w:rsidR="00FB6687">
        <w:rPr>
          <w:sz w:val="18"/>
        </w:rPr>
        <w:t xml:space="preserve"> </w:t>
      </w:r>
      <w:r w:rsidRPr="00E771F5">
        <w:rPr>
          <w:sz w:val="18"/>
        </w:rPr>
        <w:t>ve</w:t>
      </w:r>
      <w:r w:rsidRPr="00E771F5" w:rsidR="00FB6687">
        <w:rPr>
          <w:sz w:val="18"/>
        </w:rPr>
        <w:t xml:space="preserve"> </w:t>
      </w:r>
      <w:r w:rsidRPr="00E771F5">
        <w:rPr>
          <w:sz w:val="18"/>
        </w:rPr>
        <w:t>korkunç</w:t>
      </w:r>
      <w:r w:rsidRPr="00E771F5" w:rsidR="00FB6687">
        <w:rPr>
          <w:sz w:val="18"/>
        </w:rPr>
        <w:t xml:space="preserve"> </w:t>
      </w:r>
      <w:r w:rsidRPr="00E771F5">
        <w:rPr>
          <w:sz w:val="18"/>
        </w:rPr>
        <w:t>bir</w:t>
      </w:r>
      <w:r w:rsidRPr="00E771F5" w:rsidR="00FB6687">
        <w:rPr>
          <w:sz w:val="18"/>
        </w:rPr>
        <w:t xml:space="preserve"> </w:t>
      </w:r>
      <w:r w:rsidRPr="00E771F5">
        <w:rPr>
          <w:sz w:val="18"/>
        </w:rPr>
        <w:t>tehdit</w:t>
      </w:r>
      <w:r w:rsidRPr="00E771F5" w:rsidR="00FB6687">
        <w:rPr>
          <w:sz w:val="18"/>
        </w:rPr>
        <w:t xml:space="preserve"> </w:t>
      </w:r>
      <w:r w:rsidRPr="00E771F5">
        <w:rPr>
          <w:sz w:val="18"/>
        </w:rPr>
        <w:t>ifadeleriyle</w:t>
      </w:r>
      <w:r w:rsidRPr="00E771F5" w:rsidR="00FB6687">
        <w:rPr>
          <w:sz w:val="18"/>
        </w:rPr>
        <w:t xml:space="preserve"> </w:t>
      </w:r>
      <w:r w:rsidRPr="00E771F5">
        <w:rPr>
          <w:sz w:val="18"/>
        </w:rPr>
        <w:t>hâlâ</w:t>
      </w:r>
      <w:r w:rsidRPr="00E771F5" w:rsidR="00FB6687">
        <w:rPr>
          <w:sz w:val="18"/>
        </w:rPr>
        <w:t xml:space="preserve"> </w:t>
      </w:r>
      <w:r w:rsidRPr="00E771F5">
        <w:rPr>
          <w:sz w:val="18"/>
        </w:rPr>
        <w:t>bunlar</w:t>
      </w:r>
      <w:r w:rsidRPr="00E771F5" w:rsidR="00FB6687">
        <w:rPr>
          <w:sz w:val="18"/>
        </w:rPr>
        <w:t xml:space="preserve"> </w:t>
      </w:r>
      <w:r w:rsidRPr="00E771F5">
        <w:rPr>
          <w:sz w:val="18"/>
        </w:rPr>
        <w:t>bana</w:t>
      </w:r>
      <w:r w:rsidRPr="00E771F5" w:rsidR="00FB6687">
        <w:rPr>
          <w:sz w:val="18"/>
        </w:rPr>
        <w:t xml:space="preserve"> </w:t>
      </w:r>
      <w:r w:rsidRPr="00E771F5">
        <w:rPr>
          <w:sz w:val="18"/>
        </w:rPr>
        <w:t>gelmeye</w:t>
      </w:r>
      <w:r w:rsidRPr="00E771F5" w:rsidR="00FB6687">
        <w:rPr>
          <w:sz w:val="18"/>
        </w:rPr>
        <w:t xml:space="preserve"> </w:t>
      </w:r>
      <w:r w:rsidRPr="00E771F5">
        <w:rPr>
          <w:sz w:val="18"/>
        </w:rPr>
        <w:t>devam</w:t>
      </w:r>
      <w:r w:rsidRPr="00E771F5" w:rsidR="00FB6687">
        <w:rPr>
          <w:sz w:val="18"/>
        </w:rPr>
        <w:t xml:space="preserve"> </w:t>
      </w:r>
      <w:r w:rsidRPr="00E771F5">
        <w:rPr>
          <w:sz w:val="18"/>
        </w:rPr>
        <w:t>ediyor.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Ben,</w:t>
      </w:r>
      <w:r w:rsidRPr="00E771F5" w:rsidR="00FB6687">
        <w:rPr>
          <w:sz w:val="18"/>
        </w:rPr>
        <w:t xml:space="preserve"> </w:t>
      </w:r>
      <w:r w:rsidRPr="00E771F5">
        <w:rPr>
          <w:sz w:val="18"/>
        </w:rPr>
        <w:t>burada,</w:t>
      </w:r>
      <w:r w:rsidRPr="00E771F5" w:rsidR="00FB6687">
        <w:rPr>
          <w:sz w:val="18"/>
        </w:rPr>
        <w:t xml:space="preserve"> </w:t>
      </w:r>
      <w:r w:rsidRPr="00E771F5">
        <w:rPr>
          <w:sz w:val="18"/>
        </w:rPr>
        <w:t>tarihe</w:t>
      </w:r>
      <w:r w:rsidRPr="00E771F5" w:rsidR="00FB6687">
        <w:rPr>
          <w:sz w:val="18"/>
        </w:rPr>
        <w:t xml:space="preserve"> </w:t>
      </w:r>
      <w:r w:rsidRPr="00E771F5">
        <w:rPr>
          <w:sz w:val="18"/>
        </w:rPr>
        <w:t>geçmesi</w:t>
      </w:r>
      <w:r w:rsidRPr="00E771F5" w:rsidR="00FB6687">
        <w:rPr>
          <w:sz w:val="18"/>
        </w:rPr>
        <w:t xml:space="preserve"> </w:t>
      </w:r>
      <w:r w:rsidRPr="00E771F5">
        <w:rPr>
          <w:sz w:val="18"/>
        </w:rPr>
        <w:t>açısından,</w:t>
      </w:r>
      <w:r w:rsidRPr="00E771F5" w:rsidR="00FB6687">
        <w:rPr>
          <w:sz w:val="18"/>
        </w:rPr>
        <w:t xml:space="preserve"> </w:t>
      </w:r>
      <w:r w:rsidRPr="00E771F5">
        <w:rPr>
          <w:sz w:val="18"/>
        </w:rPr>
        <w:t>bütün</w:t>
      </w:r>
      <w:r w:rsidRPr="00E771F5" w:rsidR="00FB6687">
        <w:rPr>
          <w:sz w:val="18"/>
        </w:rPr>
        <w:t xml:space="preserve"> </w:t>
      </w:r>
      <w:r w:rsidRPr="00E771F5">
        <w:rPr>
          <w:sz w:val="18"/>
        </w:rPr>
        <w:t>vekillerimiz,</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şahit</w:t>
      </w:r>
      <w:r w:rsidRPr="00E771F5" w:rsidR="00FB6687">
        <w:rPr>
          <w:sz w:val="18"/>
        </w:rPr>
        <w:t xml:space="preserve"> </w:t>
      </w:r>
      <w:r w:rsidRPr="00E771F5">
        <w:rPr>
          <w:sz w:val="18"/>
        </w:rPr>
        <w:t>olmanız</w:t>
      </w:r>
      <w:r w:rsidRPr="00E771F5" w:rsidR="00FB6687">
        <w:rPr>
          <w:sz w:val="18"/>
        </w:rPr>
        <w:t xml:space="preserve"> </w:t>
      </w:r>
      <w:r w:rsidRPr="00E771F5">
        <w:rPr>
          <w:sz w:val="18"/>
        </w:rPr>
        <w:t>açısından</w:t>
      </w:r>
      <w:r w:rsidRPr="00E771F5" w:rsidR="00FB6687">
        <w:rPr>
          <w:sz w:val="18"/>
        </w:rPr>
        <w:t xml:space="preserve"> </w:t>
      </w:r>
      <w:r w:rsidRPr="00E771F5">
        <w:rPr>
          <w:sz w:val="18"/>
        </w:rPr>
        <w:t>orada</w:t>
      </w:r>
      <w:r w:rsidRPr="00E771F5" w:rsidR="00FB6687">
        <w:rPr>
          <w:sz w:val="18"/>
        </w:rPr>
        <w:t xml:space="preserve"> </w:t>
      </w:r>
      <w:r w:rsidRPr="00E771F5">
        <w:rPr>
          <w:sz w:val="18"/>
        </w:rPr>
        <w:t>yaptığım</w:t>
      </w:r>
      <w:r w:rsidRPr="00E771F5" w:rsidR="00FB6687">
        <w:rPr>
          <w:sz w:val="18"/>
        </w:rPr>
        <w:t xml:space="preserve"> </w:t>
      </w:r>
      <w:r w:rsidRPr="00E771F5">
        <w:rPr>
          <w:sz w:val="18"/>
        </w:rPr>
        <w:t>konuşmayı</w:t>
      </w:r>
      <w:r w:rsidRPr="00E771F5" w:rsidR="00FB6687">
        <w:rPr>
          <w:sz w:val="18"/>
        </w:rPr>
        <w:t xml:space="preserve"> </w:t>
      </w:r>
      <w:r w:rsidRPr="00E771F5">
        <w:rPr>
          <w:sz w:val="18"/>
        </w:rPr>
        <w:t>kelimesi</w:t>
      </w:r>
      <w:r w:rsidRPr="00E771F5" w:rsidR="00FB6687">
        <w:rPr>
          <w:sz w:val="18"/>
        </w:rPr>
        <w:t xml:space="preserve"> </w:t>
      </w:r>
      <w:r w:rsidRPr="00E771F5">
        <w:rPr>
          <w:sz w:val="18"/>
        </w:rPr>
        <w:t>kelimesine</w:t>
      </w:r>
      <w:r w:rsidRPr="00E771F5" w:rsidR="00FB6687">
        <w:rPr>
          <w:sz w:val="18"/>
        </w:rPr>
        <w:t xml:space="preserve"> </w:t>
      </w:r>
      <w:r w:rsidRPr="00E771F5">
        <w:rPr>
          <w:sz w:val="18"/>
        </w:rPr>
        <w:t>burada</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tabii</w:t>
      </w:r>
      <w:r w:rsidRPr="00E771F5" w:rsidR="00FB6687">
        <w:rPr>
          <w:sz w:val="18"/>
        </w:rPr>
        <w:t xml:space="preserve"> </w:t>
      </w:r>
      <w:r w:rsidRPr="00E771F5">
        <w:rPr>
          <w:sz w:val="18"/>
        </w:rPr>
        <w:t>ki</w:t>
      </w:r>
      <w:r w:rsidRPr="00E771F5" w:rsidR="00FB6687">
        <w:rPr>
          <w:sz w:val="18"/>
        </w:rPr>
        <w:t xml:space="preserve"> </w:t>
      </w:r>
      <w:r w:rsidRPr="00E771F5">
        <w:rPr>
          <w:sz w:val="18"/>
        </w:rPr>
        <w:t>vaktim</w:t>
      </w:r>
      <w:r w:rsidRPr="00E771F5" w:rsidR="00FB6687">
        <w:rPr>
          <w:sz w:val="18"/>
        </w:rPr>
        <w:t xml:space="preserve"> </w:t>
      </w:r>
      <w:r w:rsidRPr="00E771F5">
        <w:rPr>
          <w:sz w:val="18"/>
        </w:rPr>
        <w:t>yettiğince.</w:t>
      </w:r>
      <w:r w:rsidRPr="00E771F5" w:rsidR="00FB6687">
        <w:rPr>
          <w:sz w:val="18"/>
        </w:rPr>
        <w:t xml:space="preserve"> </w:t>
      </w:r>
      <w:r w:rsidRPr="00E771F5">
        <w:rPr>
          <w:sz w:val="18"/>
        </w:rPr>
        <w:t>Sizler</w:t>
      </w:r>
      <w:r w:rsidRPr="00E771F5" w:rsidR="00FB6687">
        <w:rPr>
          <w:sz w:val="18"/>
        </w:rPr>
        <w:t xml:space="preserve"> </w:t>
      </w:r>
      <w:r w:rsidRPr="00E771F5">
        <w:rPr>
          <w:sz w:val="18"/>
        </w:rPr>
        <w:t>ne</w:t>
      </w:r>
      <w:r w:rsidRPr="00E771F5" w:rsidR="00FB6687">
        <w:rPr>
          <w:sz w:val="18"/>
        </w:rPr>
        <w:t xml:space="preserve"> </w:t>
      </w:r>
      <w:r w:rsidRPr="00E771F5">
        <w:rPr>
          <w:sz w:val="18"/>
        </w:rPr>
        <w:t>söylediysem</w:t>
      </w:r>
      <w:r w:rsidRPr="00E771F5" w:rsidR="00FB6687">
        <w:rPr>
          <w:sz w:val="18"/>
        </w:rPr>
        <w:t xml:space="preserve"> </w:t>
      </w:r>
      <w:r w:rsidRPr="00E771F5">
        <w:rPr>
          <w:sz w:val="18"/>
        </w:rPr>
        <w:t>bunu</w:t>
      </w:r>
      <w:r w:rsidRPr="00E771F5" w:rsidR="00FB6687">
        <w:rPr>
          <w:sz w:val="18"/>
        </w:rPr>
        <w:t xml:space="preserve"> </w:t>
      </w:r>
      <w:r w:rsidRPr="00E771F5">
        <w:rPr>
          <w:sz w:val="18"/>
        </w:rPr>
        <w:t>burada</w:t>
      </w:r>
      <w:r w:rsidRPr="00E771F5" w:rsidR="00FB6687">
        <w:rPr>
          <w:sz w:val="18"/>
        </w:rPr>
        <w:t xml:space="preserve"> </w:t>
      </w:r>
      <w:r w:rsidRPr="00E771F5">
        <w:rPr>
          <w:sz w:val="18"/>
        </w:rPr>
        <w:t>kendiniz</w:t>
      </w:r>
      <w:r w:rsidRPr="00E771F5" w:rsidR="00FB6687">
        <w:rPr>
          <w:sz w:val="18"/>
        </w:rPr>
        <w:t xml:space="preserve"> </w:t>
      </w:r>
      <w:r w:rsidRPr="00E771F5">
        <w:rPr>
          <w:sz w:val="18"/>
        </w:rPr>
        <w:t>vicdanlarınızda</w:t>
      </w:r>
      <w:r w:rsidRPr="00E771F5" w:rsidR="00FB6687">
        <w:rPr>
          <w:sz w:val="18"/>
        </w:rPr>
        <w:t xml:space="preserve"> </w:t>
      </w:r>
      <w:r w:rsidRPr="00E771F5">
        <w:rPr>
          <w:sz w:val="18"/>
        </w:rPr>
        <w:t>değerlendirebilirsiniz.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Basını</w:t>
      </w:r>
      <w:r w:rsidRPr="00E771F5" w:rsidR="00FB6687">
        <w:rPr>
          <w:sz w:val="18"/>
        </w:rPr>
        <w:t xml:space="preserve"> </w:t>
      </w:r>
      <w:r w:rsidRPr="00E771F5">
        <w:rPr>
          <w:sz w:val="18"/>
        </w:rPr>
        <w:t>selamlıyorum</w:t>
      </w:r>
      <w:r w:rsidRPr="00E771F5" w:rsidR="00FB6687">
        <w:rPr>
          <w:sz w:val="18"/>
        </w:rPr>
        <w:t xml:space="preserve"> </w:t>
      </w:r>
      <w:r w:rsidRPr="00E771F5">
        <w:rPr>
          <w:sz w:val="18"/>
        </w:rPr>
        <w:t>ve</w:t>
      </w:r>
      <w:r w:rsidRPr="00E771F5" w:rsidR="00FB6687">
        <w:rPr>
          <w:sz w:val="18"/>
        </w:rPr>
        <w:t xml:space="preserve"> </w:t>
      </w:r>
      <w:r w:rsidRPr="00E771F5">
        <w:rPr>
          <w:sz w:val="18"/>
        </w:rPr>
        <w:t>konuya</w:t>
      </w:r>
      <w:r w:rsidRPr="00E771F5" w:rsidR="00FB6687">
        <w:rPr>
          <w:sz w:val="18"/>
        </w:rPr>
        <w:t xml:space="preserve"> </w:t>
      </w:r>
      <w:r w:rsidRPr="00E771F5">
        <w:rPr>
          <w:sz w:val="18"/>
        </w:rPr>
        <w:t>giriyorum,</w:t>
      </w:r>
      <w:r w:rsidRPr="00E771F5" w:rsidR="00FB6687">
        <w:rPr>
          <w:sz w:val="18"/>
        </w:rPr>
        <w:t xml:space="preserve"> </w:t>
      </w:r>
      <w:r w:rsidRPr="00E771F5">
        <w:rPr>
          <w:sz w:val="18"/>
        </w:rPr>
        <w:t>diyorum</w:t>
      </w:r>
      <w:r w:rsidRPr="00E771F5" w:rsidR="00FB6687">
        <w:rPr>
          <w:sz w:val="18"/>
        </w:rPr>
        <w:t xml:space="preserve"> </w:t>
      </w:r>
      <w:r w:rsidRPr="00E771F5">
        <w:rPr>
          <w:sz w:val="18"/>
        </w:rPr>
        <w:t>ki:</w:t>
      </w:r>
      <w:r w:rsidRPr="00E771F5" w:rsidR="00FB6687">
        <w:rPr>
          <w:sz w:val="18"/>
        </w:rPr>
        <w:t xml:space="preserve"> </w:t>
      </w:r>
      <w:r w:rsidRPr="00E771F5">
        <w:rPr>
          <w:sz w:val="18"/>
        </w:rPr>
        <w:t>“HDP</w:t>
      </w:r>
      <w:r w:rsidRPr="00E771F5" w:rsidR="00FB6687">
        <w:rPr>
          <w:sz w:val="18"/>
        </w:rPr>
        <w:t xml:space="preserve"> </w:t>
      </w:r>
      <w:r w:rsidRPr="00E771F5">
        <w:rPr>
          <w:sz w:val="18"/>
        </w:rPr>
        <w:t>varoluşundan</w:t>
      </w:r>
      <w:r w:rsidRPr="00E771F5" w:rsidR="00FB6687">
        <w:rPr>
          <w:sz w:val="18"/>
        </w:rPr>
        <w:t xml:space="preserve"> </w:t>
      </w:r>
      <w:r w:rsidRPr="00E771F5">
        <w:rPr>
          <w:sz w:val="18"/>
        </w:rPr>
        <w:t>bugüne</w:t>
      </w:r>
      <w:r w:rsidRPr="00E771F5" w:rsidR="00FB6687">
        <w:rPr>
          <w:sz w:val="18"/>
        </w:rPr>
        <w:t xml:space="preserve"> </w:t>
      </w:r>
      <w:r w:rsidRPr="00E771F5">
        <w:rPr>
          <w:sz w:val="18"/>
        </w:rPr>
        <w:t>hatta</w:t>
      </w:r>
      <w:r w:rsidRPr="00E771F5" w:rsidR="00FB6687">
        <w:rPr>
          <w:sz w:val="18"/>
        </w:rPr>
        <w:t xml:space="preserve"> </w:t>
      </w:r>
      <w:r w:rsidRPr="00E771F5">
        <w:rPr>
          <w:sz w:val="18"/>
        </w:rPr>
        <w:t>HDP’den</w:t>
      </w:r>
      <w:r w:rsidRPr="00E771F5" w:rsidR="00FB6687">
        <w:rPr>
          <w:sz w:val="18"/>
        </w:rPr>
        <w:t xml:space="preserve"> </w:t>
      </w:r>
      <w:r w:rsidRPr="00E771F5">
        <w:rPr>
          <w:sz w:val="18"/>
        </w:rPr>
        <w:t>öncesinde</w:t>
      </w:r>
      <w:r w:rsidRPr="00E771F5" w:rsidR="00FB6687">
        <w:rPr>
          <w:sz w:val="18"/>
        </w:rPr>
        <w:t xml:space="preserve"> </w:t>
      </w:r>
      <w:r w:rsidRPr="00E771F5">
        <w:rPr>
          <w:sz w:val="18"/>
        </w:rPr>
        <w:t>hangi</w:t>
      </w:r>
      <w:r w:rsidRPr="00E771F5" w:rsidR="00FB6687">
        <w:rPr>
          <w:sz w:val="18"/>
        </w:rPr>
        <w:t xml:space="preserve"> </w:t>
      </w:r>
      <w:r w:rsidRPr="00E771F5">
        <w:rPr>
          <w:sz w:val="18"/>
        </w:rPr>
        <w:t>kurumsal</w:t>
      </w:r>
      <w:r w:rsidRPr="00E771F5" w:rsidR="00FB6687">
        <w:rPr>
          <w:sz w:val="18"/>
        </w:rPr>
        <w:t xml:space="preserve"> </w:t>
      </w:r>
      <w:r w:rsidRPr="00E771F5">
        <w:rPr>
          <w:sz w:val="18"/>
        </w:rPr>
        <w:t>adıyla</w:t>
      </w:r>
      <w:r w:rsidRPr="00E771F5" w:rsidR="00FB6687">
        <w:rPr>
          <w:sz w:val="18"/>
        </w:rPr>
        <w:t xml:space="preserve"> </w:t>
      </w:r>
      <w:r w:rsidRPr="00E771F5">
        <w:rPr>
          <w:sz w:val="18"/>
        </w:rPr>
        <w:t>var</w:t>
      </w:r>
      <w:r w:rsidRPr="00E771F5" w:rsidR="00FB6687">
        <w:rPr>
          <w:sz w:val="18"/>
        </w:rPr>
        <w:t xml:space="preserve"> </w:t>
      </w:r>
      <w:r w:rsidRPr="00E771F5">
        <w:rPr>
          <w:sz w:val="18"/>
        </w:rPr>
        <w:t>olduysa</w:t>
      </w:r>
      <w:r w:rsidRPr="00E771F5" w:rsidR="00FB6687">
        <w:rPr>
          <w:sz w:val="18"/>
        </w:rPr>
        <w:t xml:space="preserve"> </w:t>
      </w:r>
      <w:r w:rsidRPr="00E771F5">
        <w:rPr>
          <w:sz w:val="18"/>
        </w:rPr>
        <w:t>bu</w:t>
      </w:r>
      <w:r w:rsidRPr="00E771F5" w:rsidR="00FB6687">
        <w:rPr>
          <w:sz w:val="18"/>
        </w:rPr>
        <w:t xml:space="preserve"> </w:t>
      </w:r>
      <w:r w:rsidRPr="00E771F5">
        <w:rPr>
          <w:sz w:val="18"/>
        </w:rPr>
        <w:t>mücadeleyi</w:t>
      </w:r>
      <w:r w:rsidRPr="00E771F5" w:rsidR="00FB6687">
        <w:rPr>
          <w:sz w:val="18"/>
        </w:rPr>
        <w:t xml:space="preserve"> </w:t>
      </w:r>
      <w:r w:rsidRPr="00E771F5">
        <w:rPr>
          <w:sz w:val="18"/>
        </w:rPr>
        <w:t>verenler</w:t>
      </w:r>
      <w:r w:rsidRPr="00E771F5" w:rsidR="00FB6687">
        <w:rPr>
          <w:sz w:val="18"/>
        </w:rPr>
        <w:t xml:space="preserve"> </w:t>
      </w:r>
      <w:r w:rsidRPr="00E771F5">
        <w:rPr>
          <w:sz w:val="18"/>
        </w:rPr>
        <w:t>birlikte</w:t>
      </w:r>
      <w:r w:rsidRPr="00E771F5" w:rsidR="00FB6687">
        <w:rPr>
          <w:sz w:val="18"/>
        </w:rPr>
        <w:t xml:space="preserve"> </w:t>
      </w:r>
      <w:r w:rsidRPr="00E771F5">
        <w:rPr>
          <w:sz w:val="18"/>
        </w:rPr>
        <w:t>barış</w:t>
      </w:r>
      <w:r w:rsidRPr="00E771F5" w:rsidR="00FB6687">
        <w:rPr>
          <w:sz w:val="18"/>
        </w:rPr>
        <w:t xml:space="preserve"> </w:t>
      </w:r>
      <w:r w:rsidRPr="00E771F5">
        <w:rPr>
          <w:sz w:val="18"/>
        </w:rPr>
        <w:t>ve</w:t>
      </w:r>
      <w:r w:rsidRPr="00E771F5" w:rsidR="00FB6687">
        <w:rPr>
          <w:sz w:val="18"/>
        </w:rPr>
        <w:t xml:space="preserve"> </w:t>
      </w:r>
      <w:r w:rsidRPr="00E771F5">
        <w:rPr>
          <w:sz w:val="18"/>
        </w:rPr>
        <w:t>özgürlük</w:t>
      </w:r>
      <w:r w:rsidRPr="00E771F5" w:rsidR="00FB6687">
        <w:rPr>
          <w:sz w:val="18"/>
        </w:rPr>
        <w:t xml:space="preserve"> </w:t>
      </w:r>
      <w:r w:rsidRPr="00E771F5">
        <w:rPr>
          <w:sz w:val="18"/>
        </w:rPr>
        <w:t>içinde</w:t>
      </w:r>
      <w:r w:rsidRPr="00E771F5" w:rsidR="00FB6687">
        <w:rPr>
          <w:sz w:val="18"/>
        </w:rPr>
        <w:t xml:space="preserve"> </w:t>
      </w:r>
      <w:r w:rsidRPr="00E771F5">
        <w:rPr>
          <w:sz w:val="18"/>
        </w:rPr>
        <w:t>bir</w:t>
      </w:r>
      <w:r w:rsidRPr="00E771F5" w:rsidR="00FB6687">
        <w:rPr>
          <w:sz w:val="18"/>
        </w:rPr>
        <w:t xml:space="preserve"> </w:t>
      </w:r>
      <w:r w:rsidRPr="00E771F5">
        <w:rPr>
          <w:sz w:val="18"/>
        </w:rPr>
        <w:t>yaşamı</w:t>
      </w:r>
      <w:r w:rsidRPr="00E771F5" w:rsidR="00FB6687">
        <w:rPr>
          <w:sz w:val="18"/>
        </w:rPr>
        <w:t xml:space="preserve"> </w:t>
      </w:r>
      <w:r w:rsidRPr="00E771F5">
        <w:rPr>
          <w:sz w:val="18"/>
        </w:rPr>
        <w:t>talep</w:t>
      </w:r>
      <w:r w:rsidRPr="00E771F5" w:rsidR="00FB6687">
        <w:rPr>
          <w:sz w:val="18"/>
        </w:rPr>
        <w:t xml:space="preserve"> </w:t>
      </w:r>
      <w:r w:rsidRPr="00E771F5">
        <w:rPr>
          <w:sz w:val="18"/>
        </w:rPr>
        <w:t>etmişler</w:t>
      </w:r>
      <w:r w:rsidRPr="00E771F5" w:rsidR="00FB6687">
        <w:rPr>
          <w:sz w:val="18"/>
        </w:rPr>
        <w:t xml:space="preserve"> </w:t>
      </w:r>
      <w:r w:rsidRPr="00E771F5">
        <w:rPr>
          <w:sz w:val="18"/>
        </w:rPr>
        <w:t>ve</w:t>
      </w:r>
      <w:r w:rsidRPr="00E771F5" w:rsidR="00FB6687">
        <w:rPr>
          <w:sz w:val="18"/>
        </w:rPr>
        <w:t xml:space="preserve"> </w:t>
      </w:r>
      <w:r w:rsidRPr="00E771F5">
        <w:rPr>
          <w:sz w:val="18"/>
        </w:rPr>
        <w:t>bunun</w:t>
      </w:r>
      <w:r w:rsidRPr="00E771F5" w:rsidR="00FB6687">
        <w:rPr>
          <w:sz w:val="18"/>
        </w:rPr>
        <w:t xml:space="preserve"> </w:t>
      </w:r>
      <w:r w:rsidRPr="00E771F5">
        <w:rPr>
          <w:sz w:val="18"/>
        </w:rPr>
        <w:t>mücadelesini</w:t>
      </w:r>
      <w:r w:rsidRPr="00E771F5" w:rsidR="00FB6687">
        <w:rPr>
          <w:sz w:val="18"/>
        </w:rPr>
        <w:t xml:space="preserve"> </w:t>
      </w:r>
      <w:r w:rsidRPr="00E771F5">
        <w:rPr>
          <w:sz w:val="18"/>
        </w:rPr>
        <w:t>vermişlerdir.</w:t>
      </w:r>
      <w:r w:rsidRPr="00E771F5" w:rsidR="00FB6687">
        <w:rPr>
          <w:sz w:val="18"/>
        </w:rPr>
        <w:t xml:space="preserve"> </w:t>
      </w:r>
      <w:r w:rsidRPr="00E771F5">
        <w:rPr>
          <w:sz w:val="18"/>
        </w:rPr>
        <w:t>Bugün</w:t>
      </w:r>
      <w:r w:rsidRPr="00E771F5" w:rsidR="00FB6687">
        <w:rPr>
          <w:sz w:val="18"/>
        </w:rPr>
        <w:t xml:space="preserve"> </w:t>
      </w:r>
      <w:r w:rsidRPr="00E771F5">
        <w:rPr>
          <w:sz w:val="18"/>
        </w:rPr>
        <w:t>savaşın</w:t>
      </w:r>
      <w:r w:rsidRPr="00E771F5" w:rsidR="00FB6687">
        <w:rPr>
          <w:sz w:val="18"/>
        </w:rPr>
        <w:t xml:space="preserve"> </w:t>
      </w:r>
      <w:r w:rsidRPr="00E771F5">
        <w:rPr>
          <w:sz w:val="18"/>
        </w:rPr>
        <w:t>politikasına</w:t>
      </w:r>
      <w:r w:rsidRPr="00E771F5" w:rsidR="00FB6687">
        <w:rPr>
          <w:sz w:val="18"/>
        </w:rPr>
        <w:t xml:space="preserve"> </w:t>
      </w:r>
      <w:r w:rsidRPr="00E771F5">
        <w:rPr>
          <w:sz w:val="18"/>
        </w:rPr>
        <w:t>teslim</w:t>
      </w:r>
      <w:r w:rsidRPr="00E771F5" w:rsidR="00FB6687">
        <w:rPr>
          <w:sz w:val="18"/>
        </w:rPr>
        <w:t xml:space="preserve"> </w:t>
      </w:r>
      <w:r w:rsidRPr="00E771F5">
        <w:rPr>
          <w:sz w:val="18"/>
        </w:rPr>
        <w:t>olmuş</w:t>
      </w:r>
      <w:r w:rsidRPr="00E771F5" w:rsidR="00FB6687">
        <w:rPr>
          <w:sz w:val="18"/>
        </w:rPr>
        <w:t xml:space="preserve"> </w:t>
      </w:r>
      <w:r w:rsidRPr="00E771F5">
        <w:rPr>
          <w:sz w:val="18"/>
        </w:rPr>
        <w:t>bir</w:t>
      </w:r>
      <w:r w:rsidRPr="00E771F5" w:rsidR="00FB6687">
        <w:rPr>
          <w:sz w:val="18"/>
        </w:rPr>
        <w:t xml:space="preserve"> </w:t>
      </w:r>
      <w:r w:rsidRPr="00E771F5">
        <w:rPr>
          <w:sz w:val="18"/>
        </w:rPr>
        <w:t>yönetimle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Gece</w:t>
      </w:r>
      <w:r w:rsidRPr="00E771F5" w:rsidR="00FB6687">
        <w:rPr>
          <w:sz w:val="18"/>
        </w:rPr>
        <w:t xml:space="preserve"> </w:t>
      </w:r>
      <w:r w:rsidRPr="00E771F5">
        <w:rPr>
          <w:sz w:val="18"/>
        </w:rPr>
        <w:t>gündüz,</w:t>
      </w:r>
      <w:r w:rsidRPr="00E771F5" w:rsidR="00FB6687">
        <w:rPr>
          <w:sz w:val="18"/>
        </w:rPr>
        <w:t xml:space="preserve"> </w:t>
      </w:r>
      <w:r w:rsidRPr="00E771F5">
        <w:rPr>
          <w:sz w:val="18"/>
        </w:rPr>
        <w:t>her</w:t>
      </w:r>
      <w:r w:rsidRPr="00E771F5" w:rsidR="00FB6687">
        <w:rPr>
          <w:sz w:val="18"/>
        </w:rPr>
        <w:t xml:space="preserve"> </w:t>
      </w:r>
      <w:r w:rsidRPr="00E771F5">
        <w:rPr>
          <w:sz w:val="18"/>
        </w:rPr>
        <w:t>saat,</w:t>
      </w:r>
      <w:r w:rsidRPr="00E771F5" w:rsidR="00FB6687">
        <w:rPr>
          <w:sz w:val="18"/>
        </w:rPr>
        <w:t xml:space="preserve"> </w:t>
      </w:r>
      <w:r w:rsidRPr="00E771F5">
        <w:rPr>
          <w:sz w:val="18"/>
        </w:rPr>
        <w:t>her</w:t>
      </w:r>
      <w:r w:rsidRPr="00E771F5" w:rsidR="00FB6687">
        <w:rPr>
          <w:sz w:val="18"/>
        </w:rPr>
        <w:t xml:space="preserve"> </w:t>
      </w:r>
      <w:r w:rsidRPr="00E771F5">
        <w:rPr>
          <w:sz w:val="18"/>
        </w:rPr>
        <w:t>saniye</w:t>
      </w:r>
      <w:r w:rsidRPr="00E771F5" w:rsidR="00FB6687">
        <w:rPr>
          <w:sz w:val="18"/>
        </w:rPr>
        <w:t xml:space="preserve"> </w:t>
      </w:r>
      <w:r w:rsidRPr="00E771F5">
        <w:rPr>
          <w:sz w:val="18"/>
        </w:rPr>
        <w:t>ekranlarda,</w:t>
      </w:r>
      <w:r w:rsidRPr="00E771F5" w:rsidR="00FB6687">
        <w:rPr>
          <w:sz w:val="18"/>
        </w:rPr>
        <w:t xml:space="preserve"> </w:t>
      </w:r>
      <w:r w:rsidRPr="00E771F5">
        <w:rPr>
          <w:sz w:val="18"/>
        </w:rPr>
        <w:t>meydanlarda,</w:t>
      </w:r>
      <w:r w:rsidRPr="00E771F5" w:rsidR="00FB6687">
        <w:rPr>
          <w:sz w:val="18"/>
        </w:rPr>
        <w:t xml:space="preserve"> </w:t>
      </w:r>
      <w:r w:rsidRPr="00E771F5">
        <w:rPr>
          <w:sz w:val="18"/>
        </w:rPr>
        <w:t>mitinglerde,</w:t>
      </w:r>
      <w:r w:rsidRPr="00E771F5" w:rsidR="00FB6687">
        <w:rPr>
          <w:sz w:val="18"/>
        </w:rPr>
        <w:t xml:space="preserve"> </w:t>
      </w:r>
      <w:r w:rsidRPr="00E771F5">
        <w:rPr>
          <w:sz w:val="18"/>
        </w:rPr>
        <w:t>kürsülerde</w:t>
      </w:r>
      <w:r w:rsidRPr="00E771F5" w:rsidR="00FB6687">
        <w:rPr>
          <w:sz w:val="18"/>
        </w:rPr>
        <w:t xml:space="preserve"> </w:t>
      </w:r>
      <w:r w:rsidRPr="00E771F5">
        <w:rPr>
          <w:sz w:val="18"/>
        </w:rPr>
        <w:t>bu</w:t>
      </w:r>
      <w:r w:rsidRPr="00E771F5" w:rsidR="00FB6687">
        <w:rPr>
          <w:sz w:val="18"/>
        </w:rPr>
        <w:t xml:space="preserve"> </w:t>
      </w:r>
      <w:r w:rsidRPr="00E771F5">
        <w:rPr>
          <w:sz w:val="18"/>
        </w:rPr>
        <w:t>halka</w:t>
      </w:r>
      <w:r w:rsidRPr="00E771F5" w:rsidR="00FB6687">
        <w:rPr>
          <w:sz w:val="18"/>
        </w:rPr>
        <w:t xml:space="preserve"> </w:t>
      </w:r>
      <w:r w:rsidRPr="00E771F5">
        <w:rPr>
          <w:sz w:val="18"/>
        </w:rPr>
        <w:t>aylardır</w:t>
      </w:r>
      <w:r w:rsidRPr="00E771F5" w:rsidR="00FB6687">
        <w:rPr>
          <w:sz w:val="18"/>
        </w:rPr>
        <w:t xml:space="preserve"> </w:t>
      </w:r>
      <w:r w:rsidRPr="00E771F5">
        <w:rPr>
          <w:sz w:val="18"/>
        </w:rPr>
        <w:t>nefret</w:t>
      </w:r>
      <w:r w:rsidRPr="00E771F5" w:rsidR="00FB6687">
        <w:rPr>
          <w:sz w:val="18"/>
        </w:rPr>
        <w:t xml:space="preserve"> </w:t>
      </w:r>
      <w:r w:rsidRPr="00E771F5">
        <w:rPr>
          <w:sz w:val="18"/>
        </w:rPr>
        <w:t>empoze</w:t>
      </w:r>
      <w:r w:rsidRPr="00E771F5" w:rsidR="00FB6687">
        <w:rPr>
          <w:sz w:val="18"/>
        </w:rPr>
        <w:t xml:space="preserve"> </w:t>
      </w:r>
      <w:r w:rsidRPr="00E771F5">
        <w:rPr>
          <w:sz w:val="18"/>
        </w:rPr>
        <w:t>ediliyor.</w:t>
      </w:r>
      <w:r w:rsidRPr="00E771F5" w:rsidR="00FB6687">
        <w:rPr>
          <w:sz w:val="18"/>
        </w:rPr>
        <w:t xml:space="preserve"> </w:t>
      </w:r>
      <w:r w:rsidRPr="00E771F5">
        <w:rPr>
          <w:sz w:val="18"/>
        </w:rPr>
        <w:t>Nefret</w:t>
      </w:r>
      <w:r w:rsidRPr="00E771F5" w:rsidR="00FB6687">
        <w:rPr>
          <w:sz w:val="18"/>
        </w:rPr>
        <w:t xml:space="preserve"> </w:t>
      </w:r>
      <w:r w:rsidRPr="00E771F5">
        <w:rPr>
          <w:sz w:val="18"/>
        </w:rPr>
        <w:t>ekiyorlar,</w:t>
      </w:r>
      <w:r w:rsidRPr="00E771F5" w:rsidR="00FB6687">
        <w:rPr>
          <w:sz w:val="18"/>
        </w:rPr>
        <w:t xml:space="preserve"> </w:t>
      </w:r>
      <w:r w:rsidRPr="00E771F5">
        <w:rPr>
          <w:sz w:val="18"/>
        </w:rPr>
        <w:t>nefret</w:t>
      </w:r>
      <w:r w:rsidRPr="00E771F5" w:rsidR="00FB6687">
        <w:rPr>
          <w:sz w:val="18"/>
        </w:rPr>
        <w:t xml:space="preserve"> </w:t>
      </w:r>
      <w:r w:rsidRPr="00E771F5">
        <w:rPr>
          <w:sz w:val="18"/>
        </w:rPr>
        <w:t>biçiyorlar</w:t>
      </w:r>
      <w:r w:rsidRPr="00E771F5" w:rsidR="00FB6687">
        <w:rPr>
          <w:sz w:val="18"/>
        </w:rPr>
        <w:t xml:space="preserve"> </w:t>
      </w:r>
      <w:r w:rsidRPr="00E771F5">
        <w:rPr>
          <w:sz w:val="18"/>
        </w:rPr>
        <w:t>ve</w:t>
      </w:r>
      <w:r w:rsidRPr="00E771F5" w:rsidR="00FB6687">
        <w:rPr>
          <w:sz w:val="18"/>
        </w:rPr>
        <w:t xml:space="preserve"> </w:t>
      </w:r>
      <w:r w:rsidRPr="00E771F5">
        <w:rPr>
          <w:sz w:val="18"/>
        </w:rPr>
        <w:t>utanmadan</w:t>
      </w:r>
      <w:r w:rsidRPr="00E771F5" w:rsidR="00FB6687">
        <w:rPr>
          <w:sz w:val="18"/>
        </w:rPr>
        <w:t xml:space="preserve"> </w:t>
      </w:r>
      <w:r w:rsidRPr="00E771F5">
        <w:rPr>
          <w:sz w:val="18"/>
        </w:rPr>
        <w:t>kalkıp</w:t>
      </w:r>
      <w:r w:rsidRPr="00E771F5" w:rsidR="00FB6687">
        <w:rPr>
          <w:sz w:val="18"/>
        </w:rPr>
        <w:t xml:space="preserve"> </w:t>
      </w:r>
      <w:r w:rsidRPr="00E771F5">
        <w:rPr>
          <w:sz w:val="18"/>
        </w:rPr>
        <w:t>bunun</w:t>
      </w:r>
      <w:r w:rsidRPr="00E771F5" w:rsidR="00FB6687">
        <w:rPr>
          <w:sz w:val="18"/>
        </w:rPr>
        <w:t xml:space="preserve"> </w:t>
      </w:r>
      <w:r w:rsidRPr="00E771F5">
        <w:rPr>
          <w:sz w:val="18"/>
        </w:rPr>
        <w:t>sorumlusu</w:t>
      </w:r>
      <w:r w:rsidRPr="00E771F5" w:rsidR="00FB6687">
        <w:rPr>
          <w:sz w:val="18"/>
        </w:rPr>
        <w:t xml:space="preserve"> </w:t>
      </w:r>
      <w:r w:rsidRPr="00E771F5">
        <w:rPr>
          <w:sz w:val="18"/>
        </w:rPr>
        <w:t>olarak</w:t>
      </w:r>
      <w:r w:rsidRPr="00E771F5" w:rsidR="00FB6687">
        <w:rPr>
          <w:sz w:val="18"/>
        </w:rPr>
        <w:t xml:space="preserve"> </w:t>
      </w:r>
      <w:r w:rsidRPr="00E771F5">
        <w:rPr>
          <w:sz w:val="18"/>
        </w:rPr>
        <w:t>HDP’yi</w:t>
      </w:r>
      <w:r w:rsidRPr="00E771F5" w:rsidR="00FB6687">
        <w:rPr>
          <w:sz w:val="18"/>
        </w:rPr>
        <w:t xml:space="preserve"> </w:t>
      </w:r>
      <w:r w:rsidRPr="00E771F5">
        <w:rPr>
          <w:sz w:val="18"/>
        </w:rPr>
        <w:t>gösteriyorlar;</w:t>
      </w:r>
      <w:r w:rsidRPr="00E771F5" w:rsidR="00FB6687">
        <w:rPr>
          <w:sz w:val="18"/>
        </w:rPr>
        <w:t xml:space="preserve"> </w:t>
      </w:r>
      <w:r w:rsidRPr="00E771F5">
        <w:rPr>
          <w:sz w:val="18"/>
        </w:rPr>
        <w:t>utanmadan</w:t>
      </w:r>
      <w:r w:rsidRPr="00E771F5" w:rsidR="00FB6687">
        <w:rPr>
          <w:sz w:val="18"/>
        </w:rPr>
        <w:t xml:space="preserve"> </w:t>
      </w:r>
      <w:r w:rsidRPr="00E771F5">
        <w:rPr>
          <w:sz w:val="18"/>
        </w:rPr>
        <w:t>kalkıp</w:t>
      </w:r>
      <w:r w:rsidRPr="00E771F5" w:rsidR="00FB6687">
        <w:rPr>
          <w:sz w:val="18"/>
        </w:rPr>
        <w:t xml:space="preserve"> </w:t>
      </w:r>
      <w:r w:rsidRPr="00E771F5">
        <w:rPr>
          <w:sz w:val="18"/>
        </w:rPr>
        <w:t>katliamların</w:t>
      </w:r>
      <w:r w:rsidRPr="00E771F5" w:rsidR="00FB6687">
        <w:rPr>
          <w:sz w:val="18"/>
        </w:rPr>
        <w:t xml:space="preserve"> </w:t>
      </w:r>
      <w:r w:rsidRPr="00E771F5">
        <w:rPr>
          <w:sz w:val="18"/>
        </w:rPr>
        <w:t>sorumlusu,</w:t>
      </w:r>
      <w:r w:rsidRPr="00E771F5" w:rsidR="00FB6687">
        <w:rPr>
          <w:sz w:val="18"/>
        </w:rPr>
        <w:t xml:space="preserve"> </w:t>
      </w:r>
      <w:r w:rsidRPr="00E771F5">
        <w:rPr>
          <w:sz w:val="18"/>
        </w:rPr>
        <w:t>ölenlerin,</w:t>
      </w:r>
      <w:r w:rsidRPr="00E771F5" w:rsidR="00FB6687">
        <w:rPr>
          <w:sz w:val="18"/>
        </w:rPr>
        <w:t xml:space="preserve"> </w:t>
      </w:r>
      <w:r w:rsidRPr="00E771F5">
        <w:rPr>
          <w:sz w:val="18"/>
        </w:rPr>
        <w:t>acılı</w:t>
      </w:r>
      <w:r w:rsidRPr="00E771F5" w:rsidR="00FB6687">
        <w:rPr>
          <w:sz w:val="18"/>
        </w:rPr>
        <w:t xml:space="preserve"> </w:t>
      </w:r>
      <w:r w:rsidRPr="00E771F5">
        <w:rPr>
          <w:sz w:val="18"/>
        </w:rPr>
        <w:t>insanların</w:t>
      </w:r>
      <w:r w:rsidRPr="00E771F5" w:rsidR="00FB6687">
        <w:rPr>
          <w:sz w:val="18"/>
        </w:rPr>
        <w:t xml:space="preserve"> </w:t>
      </w:r>
      <w:r w:rsidRPr="00E771F5">
        <w:rPr>
          <w:sz w:val="18"/>
        </w:rPr>
        <w:t>sorumlusu,</w:t>
      </w:r>
      <w:r w:rsidRPr="00E771F5" w:rsidR="00FB6687">
        <w:rPr>
          <w:sz w:val="18"/>
        </w:rPr>
        <w:t xml:space="preserve"> </w:t>
      </w:r>
      <w:r w:rsidRPr="00E771F5">
        <w:rPr>
          <w:sz w:val="18"/>
        </w:rPr>
        <w:t>hayatlarında</w:t>
      </w:r>
      <w:r w:rsidRPr="00E771F5" w:rsidR="00FB6687">
        <w:rPr>
          <w:sz w:val="18"/>
        </w:rPr>
        <w:t xml:space="preserve"> </w:t>
      </w:r>
      <w:r w:rsidRPr="00E771F5">
        <w:rPr>
          <w:sz w:val="18"/>
        </w:rPr>
        <w:t>sadece</w:t>
      </w:r>
      <w:r w:rsidRPr="00E771F5" w:rsidR="00FB6687">
        <w:rPr>
          <w:sz w:val="18"/>
        </w:rPr>
        <w:t xml:space="preserve"> </w:t>
      </w:r>
      <w:r w:rsidRPr="00E771F5">
        <w:rPr>
          <w:sz w:val="18"/>
        </w:rPr>
        <w:t>barışı</w:t>
      </w:r>
      <w:r w:rsidRPr="00E771F5" w:rsidR="00FB6687">
        <w:rPr>
          <w:sz w:val="18"/>
        </w:rPr>
        <w:t xml:space="preserve"> </w:t>
      </w:r>
      <w:r w:rsidRPr="00E771F5">
        <w:rPr>
          <w:sz w:val="18"/>
        </w:rPr>
        <w:t>isteyen,</w:t>
      </w:r>
      <w:r w:rsidRPr="00E771F5" w:rsidR="00FB6687">
        <w:rPr>
          <w:sz w:val="18"/>
        </w:rPr>
        <w:t xml:space="preserve"> </w:t>
      </w:r>
      <w:r w:rsidRPr="00E771F5">
        <w:rPr>
          <w:sz w:val="18"/>
        </w:rPr>
        <w:t>barıştan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dertleri</w:t>
      </w:r>
      <w:r w:rsidRPr="00E771F5" w:rsidR="00FB6687">
        <w:rPr>
          <w:sz w:val="18"/>
        </w:rPr>
        <w:t xml:space="preserve"> </w:t>
      </w:r>
      <w:r w:rsidRPr="00E771F5">
        <w:rPr>
          <w:sz w:val="18"/>
        </w:rPr>
        <w:t>olmayan,</w:t>
      </w:r>
      <w:r w:rsidRPr="00E771F5" w:rsidR="00FB6687">
        <w:rPr>
          <w:sz w:val="18"/>
        </w:rPr>
        <w:t xml:space="preserve"> </w:t>
      </w:r>
      <w:r w:rsidRPr="00E771F5">
        <w:rPr>
          <w:sz w:val="18"/>
        </w:rPr>
        <w:t>‘Birlikte</w:t>
      </w:r>
      <w:r w:rsidRPr="00E771F5" w:rsidR="00FB6687">
        <w:rPr>
          <w:sz w:val="18"/>
        </w:rPr>
        <w:t xml:space="preserve"> </w:t>
      </w:r>
      <w:r w:rsidRPr="00E771F5">
        <w:rPr>
          <w:sz w:val="18"/>
        </w:rPr>
        <w:t>özgür</w:t>
      </w:r>
      <w:r w:rsidRPr="00E771F5" w:rsidR="00FB6687">
        <w:rPr>
          <w:sz w:val="18"/>
        </w:rPr>
        <w:t xml:space="preserve"> </w:t>
      </w:r>
      <w:r w:rsidRPr="00E771F5">
        <w:rPr>
          <w:sz w:val="18"/>
        </w:rPr>
        <w:t>olalım,</w:t>
      </w:r>
      <w:r w:rsidRPr="00E771F5" w:rsidR="00FB6687">
        <w:rPr>
          <w:sz w:val="18"/>
        </w:rPr>
        <w:t xml:space="preserve"> </w:t>
      </w:r>
      <w:r w:rsidRPr="00E771F5">
        <w:rPr>
          <w:sz w:val="18"/>
        </w:rPr>
        <w:t>eşit</w:t>
      </w:r>
      <w:r w:rsidRPr="00E771F5" w:rsidR="00FB6687">
        <w:rPr>
          <w:sz w:val="18"/>
        </w:rPr>
        <w:t xml:space="preserve"> </w:t>
      </w:r>
      <w:r w:rsidRPr="00E771F5">
        <w:rPr>
          <w:sz w:val="18"/>
        </w:rPr>
        <w:t>olalım,</w:t>
      </w:r>
      <w:r w:rsidRPr="00E771F5" w:rsidR="00FB6687">
        <w:rPr>
          <w:sz w:val="18"/>
        </w:rPr>
        <w:t xml:space="preserve"> </w:t>
      </w:r>
      <w:r w:rsidRPr="00E771F5">
        <w:rPr>
          <w:sz w:val="18"/>
        </w:rPr>
        <w:t>adalet</w:t>
      </w:r>
      <w:r w:rsidRPr="00E771F5" w:rsidR="00FB6687">
        <w:rPr>
          <w:sz w:val="18"/>
        </w:rPr>
        <w:t xml:space="preserve"> </w:t>
      </w:r>
      <w:r w:rsidRPr="00E771F5">
        <w:rPr>
          <w:sz w:val="18"/>
        </w:rPr>
        <w:t>içinde</w:t>
      </w:r>
      <w:r w:rsidRPr="00E771F5" w:rsidR="00FB6687">
        <w:rPr>
          <w:sz w:val="18"/>
        </w:rPr>
        <w:t xml:space="preserve"> </w:t>
      </w:r>
      <w:r w:rsidRPr="00E771F5">
        <w:rPr>
          <w:sz w:val="18"/>
        </w:rPr>
        <w:t>olalım.’</w:t>
      </w:r>
      <w:r w:rsidRPr="00E771F5" w:rsidR="00FB6687">
        <w:rPr>
          <w:sz w:val="18"/>
        </w:rPr>
        <w:t xml:space="preserve"> </w:t>
      </w:r>
      <w:r w:rsidRPr="00E771F5">
        <w:rPr>
          <w:sz w:val="18"/>
        </w:rPr>
        <w:t>diyen</w:t>
      </w:r>
      <w:r w:rsidRPr="00E771F5" w:rsidR="00FB6687">
        <w:rPr>
          <w:sz w:val="18"/>
        </w:rPr>
        <w:t xml:space="preserve"> </w:t>
      </w:r>
      <w:r w:rsidRPr="00E771F5">
        <w:rPr>
          <w:sz w:val="18"/>
        </w:rPr>
        <w:t>sevgiden</w:t>
      </w:r>
      <w:r w:rsidRPr="00E771F5" w:rsidR="00FB6687">
        <w:rPr>
          <w:sz w:val="18"/>
        </w:rPr>
        <w:t xml:space="preserve"> </w:t>
      </w:r>
      <w:r w:rsidRPr="00E771F5">
        <w:rPr>
          <w:sz w:val="18"/>
        </w:rPr>
        <w:t>ve</w:t>
      </w:r>
      <w:r w:rsidRPr="00E771F5" w:rsidR="00FB6687">
        <w:rPr>
          <w:sz w:val="18"/>
        </w:rPr>
        <w:t xml:space="preserve"> </w:t>
      </w:r>
      <w:r w:rsidRPr="00E771F5">
        <w:rPr>
          <w:sz w:val="18"/>
        </w:rPr>
        <w:t>güzellikten</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şeye</w:t>
      </w:r>
      <w:r w:rsidRPr="00E771F5" w:rsidR="00FB6687">
        <w:rPr>
          <w:sz w:val="18"/>
        </w:rPr>
        <w:t xml:space="preserve"> </w:t>
      </w:r>
      <w:r w:rsidRPr="00E771F5">
        <w:rPr>
          <w:sz w:val="18"/>
        </w:rPr>
        <w:t>hizmet</w:t>
      </w:r>
      <w:r w:rsidRPr="00E771F5" w:rsidR="00FB6687">
        <w:rPr>
          <w:sz w:val="18"/>
        </w:rPr>
        <w:t xml:space="preserve"> </w:t>
      </w:r>
      <w:r w:rsidRPr="00E771F5">
        <w:rPr>
          <w:sz w:val="18"/>
        </w:rPr>
        <w:t>etmemiş</w:t>
      </w:r>
      <w:r w:rsidRPr="00E771F5" w:rsidR="00FB6687">
        <w:rPr>
          <w:sz w:val="18"/>
        </w:rPr>
        <w:t xml:space="preserve"> </w:t>
      </w:r>
      <w:r w:rsidRPr="00E771F5">
        <w:rPr>
          <w:sz w:val="18"/>
        </w:rPr>
        <w:t>olan</w:t>
      </w:r>
      <w:r w:rsidRPr="00E771F5" w:rsidR="00FB6687">
        <w:rPr>
          <w:sz w:val="18"/>
        </w:rPr>
        <w:t xml:space="preserve"> </w:t>
      </w:r>
      <w:r w:rsidRPr="00E771F5">
        <w:rPr>
          <w:sz w:val="18"/>
        </w:rPr>
        <w:t>bizim</w:t>
      </w:r>
      <w:r w:rsidRPr="00E771F5" w:rsidR="00FB6687">
        <w:rPr>
          <w:sz w:val="18"/>
        </w:rPr>
        <w:t xml:space="preserve"> </w:t>
      </w:r>
      <w:r w:rsidRPr="00E771F5">
        <w:rPr>
          <w:sz w:val="18"/>
        </w:rPr>
        <w:t>yöneticilerimiz,</w:t>
      </w:r>
      <w:r w:rsidRPr="00E771F5" w:rsidR="00FB6687">
        <w:rPr>
          <w:sz w:val="18"/>
        </w:rPr>
        <w:t xml:space="preserve"> </w:t>
      </w:r>
      <w:r w:rsidRPr="00E771F5">
        <w:rPr>
          <w:sz w:val="18"/>
        </w:rPr>
        <w:t>bizim</w:t>
      </w:r>
      <w:r w:rsidRPr="00E771F5" w:rsidR="00FB6687">
        <w:rPr>
          <w:sz w:val="18"/>
        </w:rPr>
        <w:t xml:space="preserve"> </w:t>
      </w:r>
      <w:r w:rsidRPr="00E771F5">
        <w:rPr>
          <w:sz w:val="18"/>
        </w:rPr>
        <w:t>vekillerimiz,</w:t>
      </w:r>
      <w:r w:rsidRPr="00E771F5" w:rsidR="00FB6687">
        <w:rPr>
          <w:sz w:val="18"/>
        </w:rPr>
        <w:t xml:space="preserve"> </w:t>
      </w:r>
      <w:r w:rsidRPr="00E771F5">
        <w:rPr>
          <w:sz w:val="18"/>
        </w:rPr>
        <w:t>eş</w:t>
      </w:r>
      <w:r w:rsidRPr="00E771F5" w:rsidR="00FB6687">
        <w:rPr>
          <w:sz w:val="18"/>
        </w:rPr>
        <w:t xml:space="preserve"> </w:t>
      </w:r>
      <w:r w:rsidRPr="00E771F5">
        <w:rPr>
          <w:sz w:val="18"/>
        </w:rPr>
        <w:t>başkanlarımız</w:t>
      </w:r>
      <w:r w:rsidRPr="00E771F5" w:rsidR="00FB6687">
        <w:rPr>
          <w:sz w:val="18"/>
        </w:rPr>
        <w:t xml:space="preserve"> </w:t>
      </w:r>
      <w:r w:rsidRPr="00E771F5">
        <w:rPr>
          <w:sz w:val="18"/>
        </w:rPr>
        <w:t>ve</w:t>
      </w:r>
      <w:r w:rsidRPr="00E771F5" w:rsidR="00FB6687">
        <w:rPr>
          <w:sz w:val="18"/>
        </w:rPr>
        <w:t xml:space="preserve"> </w:t>
      </w:r>
      <w:r w:rsidRPr="00E771F5">
        <w:rPr>
          <w:sz w:val="18"/>
        </w:rPr>
        <w:t>halkımız</w:t>
      </w:r>
      <w:r w:rsidRPr="00E771F5" w:rsidR="00FB6687">
        <w:rPr>
          <w:sz w:val="18"/>
        </w:rPr>
        <w:t xml:space="preserve"> </w:t>
      </w:r>
      <w:r w:rsidRPr="00E771F5">
        <w:rPr>
          <w:sz w:val="18"/>
        </w:rPr>
        <w:t>sorumlu</w:t>
      </w:r>
      <w:r w:rsidRPr="00E771F5" w:rsidR="00FB6687">
        <w:rPr>
          <w:sz w:val="18"/>
        </w:rPr>
        <w:t xml:space="preserve"> </w:t>
      </w:r>
      <w:r w:rsidRPr="00E771F5">
        <w:rPr>
          <w:sz w:val="18"/>
        </w:rPr>
        <w:t>tutuluyor.</w:t>
      </w:r>
      <w:r w:rsidRPr="00E771F5" w:rsidR="00FB6687">
        <w:rPr>
          <w:sz w:val="18"/>
        </w:rPr>
        <w:t xml:space="preserve"> </w:t>
      </w:r>
      <w:r w:rsidRPr="00E771F5">
        <w:rPr>
          <w:sz w:val="18"/>
        </w:rPr>
        <w:t>Yok</w:t>
      </w:r>
      <w:r w:rsidRPr="00E771F5" w:rsidR="00FB6687">
        <w:rPr>
          <w:sz w:val="18"/>
        </w:rPr>
        <w:t xml:space="preserve"> </w:t>
      </w:r>
      <w:r w:rsidRPr="00E771F5">
        <w:rPr>
          <w:sz w:val="18"/>
        </w:rPr>
        <w:t>öyle</w:t>
      </w:r>
      <w:r w:rsidRPr="00E771F5" w:rsidR="00FB6687">
        <w:rPr>
          <w:sz w:val="18"/>
        </w:rPr>
        <w:t xml:space="preserve"> </w:t>
      </w:r>
      <w:r w:rsidRPr="00E771F5">
        <w:rPr>
          <w:sz w:val="18"/>
        </w:rPr>
        <w:t>yağma,</w:t>
      </w:r>
      <w:r w:rsidRPr="00E771F5" w:rsidR="00FB6687">
        <w:rPr>
          <w:sz w:val="18"/>
        </w:rPr>
        <w:t xml:space="preserve"> </w:t>
      </w:r>
      <w:r w:rsidRPr="00E771F5">
        <w:rPr>
          <w:sz w:val="18"/>
        </w:rPr>
        <w:t>bu</w:t>
      </w:r>
      <w:r w:rsidRPr="00E771F5" w:rsidR="00FB6687">
        <w:rPr>
          <w:sz w:val="18"/>
        </w:rPr>
        <w:t xml:space="preserve"> </w:t>
      </w:r>
      <w:r w:rsidRPr="00E771F5">
        <w:rPr>
          <w:sz w:val="18"/>
        </w:rPr>
        <w:t>acıların</w:t>
      </w:r>
      <w:r w:rsidRPr="00E771F5" w:rsidR="00FB6687">
        <w:rPr>
          <w:sz w:val="18"/>
        </w:rPr>
        <w:t xml:space="preserve"> </w:t>
      </w:r>
      <w:r w:rsidRPr="00E771F5">
        <w:rPr>
          <w:sz w:val="18"/>
        </w:rPr>
        <w:t>sorumlusu</w:t>
      </w:r>
      <w:r w:rsidRPr="00E771F5" w:rsidR="00FB6687">
        <w:rPr>
          <w:sz w:val="18"/>
        </w:rPr>
        <w:t xml:space="preserve"> </w:t>
      </w:r>
      <w:r w:rsidRPr="00E771F5">
        <w:rPr>
          <w:sz w:val="18"/>
        </w:rPr>
        <w:t>kimlerdir,</w:t>
      </w:r>
      <w:r w:rsidRPr="00E771F5" w:rsidR="00FB6687">
        <w:rPr>
          <w:sz w:val="18"/>
        </w:rPr>
        <w:t xml:space="preserve"> </w:t>
      </w:r>
      <w:r w:rsidRPr="00E771F5">
        <w:rPr>
          <w:sz w:val="18"/>
        </w:rPr>
        <w:t>kendileri</w:t>
      </w:r>
      <w:r w:rsidRPr="00E771F5" w:rsidR="00FB6687">
        <w:rPr>
          <w:sz w:val="18"/>
        </w:rPr>
        <w:t xml:space="preserve"> </w:t>
      </w:r>
      <w:r w:rsidRPr="00E771F5">
        <w:rPr>
          <w:sz w:val="18"/>
        </w:rPr>
        <w:t>de</w:t>
      </w:r>
      <w:r w:rsidRPr="00E771F5" w:rsidR="00FB6687">
        <w:rPr>
          <w:sz w:val="18"/>
        </w:rPr>
        <w:t xml:space="preserve"> </w:t>
      </w:r>
      <w:r w:rsidRPr="00E771F5">
        <w:rPr>
          <w:sz w:val="18"/>
        </w:rPr>
        <w:t>iyi</w:t>
      </w:r>
      <w:r w:rsidRPr="00E771F5" w:rsidR="00FB6687">
        <w:rPr>
          <w:sz w:val="18"/>
        </w:rPr>
        <w:t xml:space="preserve"> </w:t>
      </w:r>
      <w:r w:rsidRPr="00E771F5">
        <w:rPr>
          <w:sz w:val="18"/>
        </w:rPr>
        <w:t>biliyorlar.</w:t>
      </w:r>
      <w:r w:rsidRPr="00E771F5" w:rsidR="00FB6687">
        <w:rPr>
          <w:sz w:val="18"/>
        </w:rPr>
        <w:t xml:space="preserve"> </w:t>
      </w:r>
      <w:r w:rsidRPr="00E771F5">
        <w:rPr>
          <w:sz w:val="18"/>
        </w:rPr>
        <w:t>Bu</w:t>
      </w:r>
      <w:r w:rsidRPr="00E771F5" w:rsidR="00FB6687">
        <w:rPr>
          <w:sz w:val="18"/>
        </w:rPr>
        <w:t xml:space="preserve"> </w:t>
      </w:r>
      <w:r w:rsidRPr="00E771F5">
        <w:rPr>
          <w:sz w:val="18"/>
        </w:rPr>
        <w:t>kanın,</w:t>
      </w:r>
      <w:r w:rsidRPr="00E771F5" w:rsidR="00FB6687">
        <w:rPr>
          <w:sz w:val="18"/>
        </w:rPr>
        <w:t xml:space="preserve"> </w:t>
      </w:r>
      <w:r w:rsidRPr="00E771F5">
        <w:rPr>
          <w:sz w:val="18"/>
        </w:rPr>
        <w:t>katliamların,</w:t>
      </w:r>
      <w:r w:rsidRPr="00E771F5" w:rsidR="00FB6687">
        <w:rPr>
          <w:sz w:val="18"/>
        </w:rPr>
        <w:t xml:space="preserve"> </w:t>
      </w:r>
      <w:r w:rsidRPr="00E771F5">
        <w:rPr>
          <w:sz w:val="18"/>
        </w:rPr>
        <w:t>acılı</w:t>
      </w:r>
      <w:r w:rsidRPr="00E771F5" w:rsidR="00FB6687">
        <w:rPr>
          <w:sz w:val="18"/>
        </w:rPr>
        <w:t xml:space="preserve"> </w:t>
      </w:r>
      <w:r w:rsidRPr="00E771F5">
        <w:rPr>
          <w:sz w:val="18"/>
        </w:rPr>
        <w:t>insanların</w:t>
      </w:r>
      <w:r w:rsidRPr="00E771F5" w:rsidR="00FB6687">
        <w:rPr>
          <w:sz w:val="18"/>
        </w:rPr>
        <w:t xml:space="preserve"> </w:t>
      </w:r>
      <w:r w:rsidRPr="00E771F5">
        <w:rPr>
          <w:sz w:val="18"/>
        </w:rPr>
        <w:t>yüreğini</w:t>
      </w:r>
      <w:r w:rsidRPr="00E771F5" w:rsidR="00FB6687">
        <w:rPr>
          <w:sz w:val="18"/>
        </w:rPr>
        <w:t xml:space="preserve"> </w:t>
      </w:r>
      <w:r w:rsidRPr="00E771F5">
        <w:rPr>
          <w:sz w:val="18"/>
        </w:rPr>
        <w:t>yakanların,</w:t>
      </w:r>
      <w:r w:rsidRPr="00E771F5" w:rsidR="00FB6687">
        <w:rPr>
          <w:sz w:val="18"/>
        </w:rPr>
        <w:t xml:space="preserve"> </w:t>
      </w:r>
      <w:r w:rsidRPr="00E771F5">
        <w:rPr>
          <w:sz w:val="18"/>
        </w:rPr>
        <w:t>bütün</w:t>
      </w:r>
      <w:r w:rsidRPr="00E771F5" w:rsidR="00FB6687">
        <w:rPr>
          <w:sz w:val="18"/>
        </w:rPr>
        <w:t xml:space="preserve"> </w:t>
      </w:r>
      <w:r w:rsidRPr="00E771F5">
        <w:rPr>
          <w:sz w:val="18"/>
        </w:rPr>
        <w:t>bunların</w:t>
      </w:r>
      <w:r w:rsidRPr="00E771F5" w:rsidR="00FB6687">
        <w:rPr>
          <w:sz w:val="18"/>
        </w:rPr>
        <w:t xml:space="preserve"> </w:t>
      </w:r>
      <w:r w:rsidRPr="00E771F5">
        <w:rPr>
          <w:sz w:val="18"/>
        </w:rPr>
        <w:t>hesabını</w:t>
      </w:r>
      <w:r w:rsidRPr="00E771F5" w:rsidR="00FB6687">
        <w:rPr>
          <w:sz w:val="18"/>
        </w:rPr>
        <w:t xml:space="preserve"> </w:t>
      </w:r>
      <w:r w:rsidRPr="00E771F5">
        <w:rPr>
          <w:sz w:val="18"/>
        </w:rPr>
        <w:t>verecek</w:t>
      </w:r>
      <w:r w:rsidRPr="00E771F5" w:rsidR="00FB6687">
        <w:rPr>
          <w:sz w:val="18"/>
        </w:rPr>
        <w:t xml:space="preserve"> </w:t>
      </w:r>
      <w:r w:rsidRPr="00E771F5">
        <w:rPr>
          <w:sz w:val="18"/>
        </w:rPr>
        <w:t>olanlar</w:t>
      </w:r>
      <w:r w:rsidRPr="00E771F5" w:rsidR="00FB6687">
        <w:rPr>
          <w:sz w:val="18"/>
        </w:rPr>
        <w:t xml:space="preserve"> </w:t>
      </w:r>
      <w:r w:rsidRPr="00E771F5">
        <w:rPr>
          <w:sz w:val="18"/>
        </w:rPr>
        <w:t>savaş</w:t>
      </w:r>
      <w:r w:rsidRPr="00E771F5" w:rsidR="00FB6687">
        <w:rPr>
          <w:sz w:val="18"/>
        </w:rPr>
        <w:t xml:space="preserve"> </w:t>
      </w:r>
      <w:r w:rsidRPr="00E771F5">
        <w:rPr>
          <w:sz w:val="18"/>
        </w:rPr>
        <w:t>politikalarını</w:t>
      </w:r>
      <w:r w:rsidRPr="00E771F5" w:rsidR="00FB6687">
        <w:rPr>
          <w:sz w:val="18"/>
        </w:rPr>
        <w:t xml:space="preserve"> </w:t>
      </w:r>
      <w:r w:rsidRPr="00E771F5">
        <w:rPr>
          <w:sz w:val="18"/>
        </w:rPr>
        <w:t>bizlere</w:t>
      </w:r>
      <w:r w:rsidRPr="00E771F5" w:rsidR="00FB6687">
        <w:rPr>
          <w:sz w:val="18"/>
        </w:rPr>
        <w:t xml:space="preserve"> </w:t>
      </w:r>
      <w:r w:rsidRPr="00E771F5">
        <w:rPr>
          <w:sz w:val="18"/>
        </w:rPr>
        <w:t>dayatanlardır,</w:t>
      </w:r>
      <w:r w:rsidRPr="00E771F5" w:rsidR="00FB6687">
        <w:rPr>
          <w:sz w:val="18"/>
        </w:rPr>
        <w:t xml:space="preserve"> </w:t>
      </w:r>
      <w:r w:rsidRPr="00E771F5">
        <w:rPr>
          <w:sz w:val="18"/>
        </w:rPr>
        <w:t>savaş</w:t>
      </w:r>
      <w:r w:rsidRPr="00E771F5" w:rsidR="00FB6687">
        <w:rPr>
          <w:sz w:val="18"/>
        </w:rPr>
        <w:t xml:space="preserve"> </w:t>
      </w:r>
      <w:r w:rsidRPr="00E771F5">
        <w:rPr>
          <w:sz w:val="18"/>
        </w:rPr>
        <w:t>ve</w:t>
      </w:r>
      <w:r w:rsidRPr="00E771F5" w:rsidR="00FB6687">
        <w:rPr>
          <w:sz w:val="18"/>
        </w:rPr>
        <w:t xml:space="preserve"> </w:t>
      </w:r>
      <w:r w:rsidRPr="00E771F5">
        <w:rPr>
          <w:sz w:val="18"/>
        </w:rPr>
        <w:t>saray</w:t>
      </w:r>
      <w:r w:rsidRPr="00E771F5" w:rsidR="00FB6687">
        <w:rPr>
          <w:sz w:val="18"/>
        </w:rPr>
        <w:t xml:space="preserve"> </w:t>
      </w:r>
      <w:r w:rsidRPr="00E771F5">
        <w:rPr>
          <w:sz w:val="18"/>
        </w:rPr>
        <w:t>entrikalarıyla</w:t>
      </w:r>
      <w:r w:rsidRPr="00E771F5" w:rsidR="00FB6687">
        <w:rPr>
          <w:sz w:val="18"/>
        </w:rPr>
        <w:t xml:space="preserve"> </w:t>
      </w:r>
      <w:r w:rsidRPr="00E771F5">
        <w:rPr>
          <w:sz w:val="18"/>
        </w:rPr>
        <w:t>barışı</w:t>
      </w:r>
      <w:r w:rsidRPr="00E771F5" w:rsidR="00FB6687">
        <w:rPr>
          <w:sz w:val="18"/>
        </w:rPr>
        <w:t xml:space="preserve"> </w:t>
      </w:r>
      <w:r w:rsidRPr="00E771F5">
        <w:rPr>
          <w:sz w:val="18"/>
        </w:rPr>
        <w:t>hain</w:t>
      </w:r>
      <w:r w:rsidRPr="00E771F5" w:rsidR="00FB6687">
        <w:rPr>
          <w:sz w:val="18"/>
        </w:rPr>
        <w:t xml:space="preserve"> </w:t>
      </w:r>
      <w:r w:rsidRPr="00E771F5">
        <w:rPr>
          <w:sz w:val="18"/>
        </w:rPr>
        <w:t>ilan</w:t>
      </w:r>
      <w:r w:rsidRPr="00E771F5" w:rsidR="00FB6687">
        <w:rPr>
          <w:sz w:val="18"/>
        </w:rPr>
        <w:t xml:space="preserve"> </w:t>
      </w:r>
      <w:r w:rsidRPr="00E771F5">
        <w:rPr>
          <w:sz w:val="18"/>
        </w:rPr>
        <w:t>edenlerdir.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‘Her</w:t>
      </w:r>
      <w:r w:rsidRPr="00E771F5" w:rsidR="00FB6687">
        <w:rPr>
          <w:sz w:val="18"/>
        </w:rPr>
        <w:t xml:space="preserve"> </w:t>
      </w:r>
      <w:r w:rsidRPr="00E771F5">
        <w:rPr>
          <w:sz w:val="18"/>
        </w:rPr>
        <w:t>şeye</w:t>
      </w:r>
      <w:r w:rsidRPr="00E771F5" w:rsidR="00FB6687">
        <w:rPr>
          <w:sz w:val="18"/>
        </w:rPr>
        <w:t xml:space="preserve"> </w:t>
      </w:r>
      <w:r w:rsidRPr="00E771F5">
        <w:rPr>
          <w:sz w:val="18"/>
        </w:rPr>
        <w:t>rağmen</w:t>
      </w:r>
      <w:r w:rsidRPr="00E771F5" w:rsidR="00FB6687">
        <w:rPr>
          <w:sz w:val="18"/>
        </w:rPr>
        <w:t xml:space="preserve"> </w:t>
      </w:r>
      <w:r w:rsidRPr="00E771F5">
        <w:rPr>
          <w:sz w:val="18"/>
        </w:rPr>
        <w:t>sevgi,</w:t>
      </w:r>
      <w:r w:rsidRPr="00E771F5" w:rsidR="00FB6687">
        <w:rPr>
          <w:sz w:val="18"/>
        </w:rPr>
        <w:t xml:space="preserve"> </w:t>
      </w:r>
      <w:r w:rsidRPr="00E771F5">
        <w:rPr>
          <w:sz w:val="18"/>
        </w:rPr>
        <w:t>kardeşlik,</w:t>
      </w:r>
      <w:r w:rsidRPr="00E771F5" w:rsidR="00FB6687">
        <w:rPr>
          <w:sz w:val="18"/>
        </w:rPr>
        <w:t xml:space="preserve"> </w:t>
      </w:r>
      <w:r w:rsidRPr="00E771F5">
        <w:rPr>
          <w:sz w:val="18"/>
        </w:rPr>
        <w:t>barış.’</w:t>
      </w:r>
      <w:r w:rsidRPr="00E771F5" w:rsidR="00FB6687">
        <w:rPr>
          <w:sz w:val="18"/>
        </w:rPr>
        <w:t xml:space="preserve"> </w:t>
      </w:r>
      <w:r w:rsidRPr="00E771F5">
        <w:rPr>
          <w:sz w:val="18"/>
        </w:rPr>
        <w:t>diyen</w:t>
      </w:r>
      <w:r w:rsidRPr="00E771F5" w:rsidR="00FB6687">
        <w:rPr>
          <w:sz w:val="18"/>
        </w:rPr>
        <w:t xml:space="preserve"> </w:t>
      </w:r>
      <w:r w:rsidRPr="00E771F5">
        <w:rPr>
          <w:sz w:val="18"/>
        </w:rPr>
        <w:t>bu</w:t>
      </w:r>
      <w:r w:rsidRPr="00E771F5" w:rsidR="00FB6687">
        <w:rPr>
          <w:sz w:val="18"/>
        </w:rPr>
        <w:t xml:space="preserve"> </w:t>
      </w:r>
      <w:r w:rsidRPr="00E771F5">
        <w:rPr>
          <w:sz w:val="18"/>
        </w:rPr>
        <w:t>insanları</w:t>
      </w:r>
      <w:r w:rsidRPr="00E771F5" w:rsidR="00FB6687">
        <w:rPr>
          <w:sz w:val="18"/>
        </w:rPr>
        <w:t xml:space="preserve"> </w:t>
      </w:r>
      <w:r w:rsidRPr="00E771F5">
        <w:rPr>
          <w:sz w:val="18"/>
        </w:rPr>
        <w:t>bu</w:t>
      </w:r>
      <w:r w:rsidRPr="00E771F5" w:rsidR="00FB6687">
        <w:rPr>
          <w:sz w:val="18"/>
        </w:rPr>
        <w:t xml:space="preserve"> </w:t>
      </w:r>
      <w:r w:rsidRPr="00E771F5">
        <w:rPr>
          <w:sz w:val="18"/>
        </w:rPr>
        <w:t>kandan</w:t>
      </w:r>
      <w:r w:rsidRPr="00E771F5" w:rsidR="00FB6687">
        <w:rPr>
          <w:sz w:val="18"/>
        </w:rPr>
        <w:t xml:space="preserve"> </w:t>
      </w:r>
      <w:r w:rsidRPr="00E771F5">
        <w:rPr>
          <w:sz w:val="18"/>
        </w:rPr>
        <w:t>sorumlu</w:t>
      </w:r>
      <w:r w:rsidRPr="00E771F5" w:rsidR="00FB6687">
        <w:rPr>
          <w:sz w:val="18"/>
        </w:rPr>
        <w:t xml:space="preserve"> </w:t>
      </w:r>
      <w:r w:rsidRPr="00E771F5">
        <w:rPr>
          <w:sz w:val="18"/>
        </w:rPr>
        <w:t>tutamayacaksınız.</w:t>
      </w:r>
      <w:r w:rsidRPr="00E771F5" w:rsidR="00FB6687">
        <w:rPr>
          <w:sz w:val="18"/>
        </w:rPr>
        <w:t xml:space="preserve"> </w:t>
      </w:r>
      <w:r w:rsidRPr="00E771F5">
        <w:rPr>
          <w:sz w:val="18"/>
        </w:rPr>
        <w:t>İmam</w:t>
      </w:r>
      <w:r w:rsidRPr="00E771F5" w:rsidR="00FB6687">
        <w:rPr>
          <w:sz w:val="18"/>
        </w:rPr>
        <w:t xml:space="preserve"> </w:t>
      </w:r>
      <w:r w:rsidRPr="00E771F5">
        <w:rPr>
          <w:sz w:val="18"/>
        </w:rPr>
        <w:t>Ali’nin</w:t>
      </w:r>
      <w:r w:rsidRPr="00E771F5" w:rsidR="00FB6687">
        <w:rPr>
          <w:sz w:val="18"/>
        </w:rPr>
        <w:t xml:space="preserve"> </w:t>
      </w:r>
      <w:r w:rsidRPr="00E771F5">
        <w:rPr>
          <w:sz w:val="18"/>
        </w:rPr>
        <w:t>sözünü</w:t>
      </w:r>
      <w:r w:rsidRPr="00E771F5" w:rsidR="00FB6687">
        <w:rPr>
          <w:sz w:val="18"/>
        </w:rPr>
        <w:t xml:space="preserve"> </w:t>
      </w:r>
      <w:r w:rsidRPr="00E771F5">
        <w:rPr>
          <w:sz w:val="18"/>
        </w:rPr>
        <w:t>bilirsiniz</w:t>
      </w:r>
      <w:r w:rsidRPr="00E771F5" w:rsidR="00FB6687">
        <w:rPr>
          <w:sz w:val="18"/>
        </w:rPr>
        <w:t xml:space="preserve"> </w:t>
      </w:r>
      <w:r w:rsidRPr="00E771F5">
        <w:rPr>
          <w:sz w:val="18"/>
        </w:rPr>
        <w:t>‘Kim</w:t>
      </w:r>
      <w:r w:rsidRPr="00E771F5" w:rsidR="00FB6687">
        <w:rPr>
          <w:sz w:val="18"/>
        </w:rPr>
        <w:t xml:space="preserve"> </w:t>
      </w:r>
      <w:r w:rsidRPr="00E771F5">
        <w:rPr>
          <w:sz w:val="18"/>
        </w:rPr>
        <w:t>ki</w:t>
      </w:r>
      <w:r w:rsidRPr="00E771F5" w:rsidR="00FB6687">
        <w:rPr>
          <w:sz w:val="18"/>
        </w:rPr>
        <w:t xml:space="preserve"> </w:t>
      </w:r>
      <w:r w:rsidRPr="00E771F5">
        <w:rPr>
          <w:sz w:val="18"/>
        </w:rPr>
        <w:t>barışa</w:t>
      </w:r>
      <w:r w:rsidRPr="00E771F5" w:rsidR="00FB6687">
        <w:rPr>
          <w:sz w:val="18"/>
        </w:rPr>
        <w:t xml:space="preserve"> </w:t>
      </w:r>
      <w:r w:rsidRPr="00E771F5">
        <w:rPr>
          <w:sz w:val="18"/>
        </w:rPr>
        <w:t>yanaşıyor,</w:t>
      </w:r>
      <w:r w:rsidRPr="00E771F5" w:rsidR="00FB6687">
        <w:rPr>
          <w:sz w:val="18"/>
        </w:rPr>
        <w:t xml:space="preserve"> </w:t>
      </w:r>
      <w:r w:rsidRPr="00E771F5">
        <w:rPr>
          <w:sz w:val="18"/>
        </w:rPr>
        <w:t>sen</w:t>
      </w:r>
      <w:r w:rsidRPr="00E771F5" w:rsidR="00FB6687">
        <w:rPr>
          <w:sz w:val="18"/>
        </w:rPr>
        <w:t xml:space="preserve"> </w:t>
      </w:r>
      <w:r w:rsidRPr="00E771F5">
        <w:rPr>
          <w:sz w:val="18"/>
        </w:rPr>
        <w:t>de</w:t>
      </w:r>
      <w:r w:rsidRPr="00E771F5" w:rsidR="00FB6687">
        <w:rPr>
          <w:sz w:val="18"/>
        </w:rPr>
        <w:t xml:space="preserve"> </w:t>
      </w:r>
      <w:r w:rsidRPr="00E771F5">
        <w:rPr>
          <w:sz w:val="18"/>
        </w:rPr>
        <w:t>ona</w:t>
      </w:r>
      <w:r w:rsidRPr="00E771F5" w:rsidR="00FB6687">
        <w:rPr>
          <w:sz w:val="18"/>
        </w:rPr>
        <w:t xml:space="preserve"> </w:t>
      </w:r>
      <w:r w:rsidRPr="00E771F5">
        <w:rPr>
          <w:sz w:val="18"/>
        </w:rPr>
        <w:t>yanaş.’</w:t>
      </w:r>
      <w:r w:rsidRPr="00E771F5" w:rsidR="00FB6687">
        <w:rPr>
          <w:sz w:val="18"/>
        </w:rPr>
        <w:t xml:space="preserve"> </w:t>
      </w:r>
      <w:r w:rsidRPr="00E771F5">
        <w:rPr>
          <w:sz w:val="18"/>
        </w:rPr>
        <w:t>Bir</w:t>
      </w:r>
      <w:r w:rsidRPr="00E771F5" w:rsidR="00FB6687">
        <w:rPr>
          <w:sz w:val="18"/>
        </w:rPr>
        <w:t xml:space="preserve"> </w:t>
      </w:r>
      <w:r w:rsidRPr="00E771F5">
        <w:rPr>
          <w:sz w:val="18"/>
        </w:rPr>
        <w:t>gün</w:t>
      </w:r>
      <w:r w:rsidRPr="00E771F5" w:rsidR="00FB6687">
        <w:rPr>
          <w:sz w:val="18"/>
        </w:rPr>
        <w:t xml:space="preserve"> </w:t>
      </w:r>
      <w:r w:rsidRPr="00E771F5">
        <w:rPr>
          <w:sz w:val="18"/>
        </w:rPr>
        <w:t>kendilerine</w:t>
      </w:r>
      <w:r w:rsidRPr="00E771F5" w:rsidR="00FB6687">
        <w:rPr>
          <w:sz w:val="18"/>
        </w:rPr>
        <w:t xml:space="preserve"> </w:t>
      </w:r>
      <w:r w:rsidRPr="00E771F5">
        <w:rPr>
          <w:sz w:val="18"/>
        </w:rPr>
        <w:t>‘mazlum’</w:t>
      </w:r>
      <w:r w:rsidRPr="00E771F5" w:rsidR="00FB6687">
        <w:rPr>
          <w:sz w:val="18"/>
        </w:rPr>
        <w:t xml:space="preserve"> </w:t>
      </w:r>
      <w:r w:rsidRPr="00E771F5">
        <w:rPr>
          <w:sz w:val="18"/>
        </w:rPr>
        <w:t>diyenler</w:t>
      </w:r>
      <w:r w:rsidRPr="00E771F5" w:rsidR="00FB6687">
        <w:rPr>
          <w:sz w:val="18"/>
        </w:rPr>
        <w:t xml:space="preserve"> </w:t>
      </w:r>
      <w:r w:rsidRPr="00E771F5">
        <w:rPr>
          <w:sz w:val="18"/>
        </w:rPr>
        <w:t>eğer</w:t>
      </w:r>
      <w:r w:rsidRPr="00E771F5" w:rsidR="00FB6687">
        <w:rPr>
          <w:sz w:val="18"/>
        </w:rPr>
        <w:t xml:space="preserve"> </w:t>
      </w:r>
      <w:r w:rsidRPr="00E771F5">
        <w:rPr>
          <w:sz w:val="18"/>
        </w:rPr>
        <w:t>siz</w:t>
      </w:r>
      <w:r w:rsidRPr="00E771F5" w:rsidR="00FB6687">
        <w:rPr>
          <w:sz w:val="18"/>
        </w:rPr>
        <w:t xml:space="preserve"> </w:t>
      </w:r>
      <w:r w:rsidRPr="00E771F5">
        <w:rPr>
          <w:sz w:val="18"/>
        </w:rPr>
        <w:t>gerçekten</w:t>
      </w:r>
      <w:r w:rsidRPr="00E771F5" w:rsidR="00FB6687">
        <w:rPr>
          <w:sz w:val="18"/>
        </w:rPr>
        <w:t xml:space="preserve"> </w:t>
      </w:r>
      <w:r w:rsidRPr="00E771F5">
        <w:rPr>
          <w:sz w:val="18"/>
        </w:rPr>
        <w:t>bu</w:t>
      </w:r>
      <w:r w:rsidRPr="00E771F5" w:rsidR="00FB6687">
        <w:rPr>
          <w:sz w:val="18"/>
        </w:rPr>
        <w:t xml:space="preserve"> </w:t>
      </w:r>
      <w:r w:rsidRPr="00E771F5">
        <w:rPr>
          <w:sz w:val="18"/>
        </w:rPr>
        <w:t>halkın</w:t>
      </w:r>
      <w:r w:rsidRPr="00E771F5" w:rsidR="00FB6687">
        <w:rPr>
          <w:sz w:val="18"/>
        </w:rPr>
        <w:t xml:space="preserve"> </w:t>
      </w:r>
      <w:r w:rsidRPr="00E771F5">
        <w:rPr>
          <w:sz w:val="18"/>
        </w:rPr>
        <w:t>huzurunu,</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huzurunu</w:t>
      </w:r>
      <w:r w:rsidRPr="00E771F5" w:rsidR="00FB6687">
        <w:rPr>
          <w:sz w:val="18"/>
        </w:rPr>
        <w:t xml:space="preserve"> </w:t>
      </w:r>
      <w:r w:rsidRPr="00E771F5">
        <w:rPr>
          <w:sz w:val="18"/>
        </w:rPr>
        <w:t>ve</w:t>
      </w:r>
      <w:r w:rsidRPr="00E771F5" w:rsidR="00FB6687">
        <w:rPr>
          <w:sz w:val="18"/>
        </w:rPr>
        <w:t xml:space="preserve"> </w:t>
      </w:r>
      <w:r w:rsidRPr="00E771F5">
        <w:rPr>
          <w:sz w:val="18"/>
        </w:rPr>
        <w:t>barışını</w:t>
      </w:r>
      <w:r w:rsidRPr="00E771F5" w:rsidR="00FB6687">
        <w:rPr>
          <w:sz w:val="18"/>
        </w:rPr>
        <w:t xml:space="preserve"> </w:t>
      </w:r>
      <w:r w:rsidRPr="00E771F5">
        <w:rPr>
          <w:sz w:val="18"/>
        </w:rPr>
        <w:t>istiyorsanız</w:t>
      </w:r>
      <w:r w:rsidRPr="00E771F5" w:rsidR="00FB6687">
        <w:rPr>
          <w:sz w:val="18"/>
        </w:rPr>
        <w:t xml:space="preserve"> </w:t>
      </w:r>
      <w:r w:rsidRPr="00E771F5">
        <w:rPr>
          <w:sz w:val="18"/>
        </w:rPr>
        <w:t>yirmi</w:t>
      </w:r>
      <w:r w:rsidRPr="00E771F5" w:rsidR="00FB6687">
        <w:rPr>
          <w:sz w:val="18"/>
        </w:rPr>
        <w:t xml:space="preserve"> </w:t>
      </w:r>
      <w:r w:rsidRPr="00E771F5">
        <w:rPr>
          <w:sz w:val="18"/>
        </w:rPr>
        <w:t>dört</w:t>
      </w:r>
      <w:r w:rsidRPr="00E771F5" w:rsidR="00FB6687">
        <w:rPr>
          <w:sz w:val="18"/>
        </w:rPr>
        <w:t xml:space="preserve"> </w:t>
      </w:r>
      <w:r w:rsidRPr="00E771F5">
        <w:rPr>
          <w:sz w:val="18"/>
        </w:rPr>
        <w:t>saatte</w:t>
      </w:r>
      <w:r w:rsidRPr="00E771F5" w:rsidR="00FB6687">
        <w:rPr>
          <w:sz w:val="18"/>
        </w:rPr>
        <w:t xml:space="preserve"> </w:t>
      </w:r>
      <w:r w:rsidRPr="00E771F5">
        <w:rPr>
          <w:sz w:val="18"/>
        </w:rPr>
        <w:t>bunu</w:t>
      </w:r>
      <w:r w:rsidRPr="00E771F5" w:rsidR="00FB6687">
        <w:rPr>
          <w:sz w:val="18"/>
        </w:rPr>
        <w:t xml:space="preserve"> </w:t>
      </w:r>
      <w:r w:rsidRPr="00E771F5">
        <w:rPr>
          <w:sz w:val="18"/>
        </w:rPr>
        <w:t>gerçekleştirmenin</w:t>
      </w:r>
      <w:r w:rsidRPr="00E771F5" w:rsidR="00FB6687">
        <w:rPr>
          <w:sz w:val="18"/>
        </w:rPr>
        <w:t xml:space="preserve"> </w:t>
      </w:r>
      <w:r w:rsidRPr="00E771F5">
        <w:rPr>
          <w:sz w:val="18"/>
        </w:rPr>
        <w:t>önünde</w:t>
      </w:r>
      <w:r w:rsidRPr="00E771F5" w:rsidR="00FB6687">
        <w:rPr>
          <w:sz w:val="18"/>
        </w:rPr>
        <w:t xml:space="preserve"> </w:t>
      </w:r>
      <w:r w:rsidRPr="00E771F5">
        <w:rPr>
          <w:sz w:val="18"/>
        </w:rPr>
        <w:t>hiçbir</w:t>
      </w:r>
      <w:r w:rsidRPr="00E771F5" w:rsidR="00FB6687">
        <w:rPr>
          <w:sz w:val="18"/>
        </w:rPr>
        <w:t xml:space="preserve"> </w:t>
      </w:r>
      <w:r w:rsidRPr="00E771F5">
        <w:rPr>
          <w:sz w:val="18"/>
        </w:rPr>
        <w:t>engel</w:t>
      </w:r>
      <w:r w:rsidRPr="00E771F5" w:rsidR="00FB6687">
        <w:rPr>
          <w:sz w:val="18"/>
        </w:rPr>
        <w:t xml:space="preserve"> </w:t>
      </w:r>
      <w:r w:rsidRPr="00E771F5">
        <w:rPr>
          <w:sz w:val="18"/>
        </w:rPr>
        <w:t>yok.</w:t>
      </w:r>
      <w:r w:rsidRPr="00E771F5" w:rsidR="00FB6687">
        <w:rPr>
          <w:sz w:val="18"/>
        </w:rPr>
        <w:t xml:space="preserve"> </w:t>
      </w:r>
      <w:r w:rsidRPr="00E771F5">
        <w:rPr>
          <w:sz w:val="18"/>
        </w:rPr>
        <w:t>Gerçekten</w:t>
      </w:r>
      <w:r w:rsidRPr="00E771F5" w:rsidR="00FB6687">
        <w:rPr>
          <w:sz w:val="18"/>
        </w:rPr>
        <w:t xml:space="preserve"> </w:t>
      </w:r>
      <w:r w:rsidRPr="00E771F5">
        <w:rPr>
          <w:sz w:val="18"/>
        </w:rPr>
        <w:t>samimiyseniz,</w:t>
      </w:r>
      <w:r w:rsidRPr="00E771F5" w:rsidR="00FB6687">
        <w:rPr>
          <w:sz w:val="18"/>
        </w:rPr>
        <w:t xml:space="preserve"> </w:t>
      </w:r>
      <w:r w:rsidRPr="00E771F5">
        <w:rPr>
          <w:sz w:val="18"/>
        </w:rPr>
        <w:t>gerçekten</w:t>
      </w:r>
      <w:r w:rsidRPr="00E771F5" w:rsidR="00FB6687">
        <w:rPr>
          <w:sz w:val="18"/>
        </w:rPr>
        <w:t xml:space="preserve"> </w:t>
      </w:r>
      <w:r w:rsidRPr="00E771F5">
        <w:rPr>
          <w:sz w:val="18"/>
        </w:rPr>
        <w:t>acılı</w:t>
      </w:r>
      <w:r w:rsidRPr="00E771F5" w:rsidR="00FB6687">
        <w:rPr>
          <w:sz w:val="18"/>
        </w:rPr>
        <w:t xml:space="preserve"> </w:t>
      </w:r>
      <w:r w:rsidRPr="00E771F5">
        <w:rPr>
          <w:sz w:val="18"/>
        </w:rPr>
        <w:t>insanlar</w:t>
      </w:r>
      <w:r w:rsidRPr="00E771F5" w:rsidR="00FB6687">
        <w:rPr>
          <w:sz w:val="18"/>
        </w:rPr>
        <w:t xml:space="preserve"> </w:t>
      </w:r>
      <w:r w:rsidRPr="00E771F5">
        <w:rPr>
          <w:sz w:val="18"/>
        </w:rPr>
        <w:t>ölmesin</w:t>
      </w:r>
      <w:r w:rsidRPr="00E771F5" w:rsidR="00FB6687">
        <w:rPr>
          <w:sz w:val="18"/>
        </w:rPr>
        <w:t xml:space="preserve"> </w:t>
      </w:r>
      <w:r w:rsidRPr="00E771F5">
        <w:rPr>
          <w:sz w:val="18"/>
        </w:rPr>
        <w:t>istiyorsanız,</w:t>
      </w:r>
      <w:r w:rsidRPr="00E771F5" w:rsidR="00FB6687">
        <w:rPr>
          <w:sz w:val="18"/>
        </w:rPr>
        <w:t xml:space="preserve"> </w:t>
      </w:r>
      <w:r w:rsidRPr="00E771F5">
        <w:rPr>
          <w:sz w:val="18"/>
        </w:rPr>
        <w:t>hiçbir</w:t>
      </w:r>
      <w:r w:rsidRPr="00E771F5" w:rsidR="00FB6687">
        <w:rPr>
          <w:sz w:val="18"/>
        </w:rPr>
        <w:t xml:space="preserve"> </w:t>
      </w:r>
      <w:r w:rsidRPr="00E771F5">
        <w:rPr>
          <w:sz w:val="18"/>
        </w:rPr>
        <w:t>insanımız</w:t>
      </w:r>
      <w:r w:rsidRPr="00E771F5" w:rsidR="00FB6687">
        <w:rPr>
          <w:sz w:val="18"/>
        </w:rPr>
        <w:t xml:space="preserve"> </w:t>
      </w:r>
      <w:r w:rsidRPr="00E771F5">
        <w:rPr>
          <w:sz w:val="18"/>
        </w:rPr>
        <w:t>katledilmesin,</w:t>
      </w:r>
      <w:r w:rsidRPr="00E771F5" w:rsidR="00FB6687">
        <w:rPr>
          <w:sz w:val="18"/>
        </w:rPr>
        <w:t xml:space="preserve"> </w:t>
      </w:r>
      <w:r w:rsidRPr="00E771F5">
        <w:rPr>
          <w:sz w:val="18"/>
        </w:rPr>
        <w:t>annelerin,</w:t>
      </w:r>
      <w:r w:rsidRPr="00E771F5" w:rsidR="00FB6687">
        <w:rPr>
          <w:sz w:val="18"/>
        </w:rPr>
        <w:t xml:space="preserve"> </w:t>
      </w:r>
      <w:r w:rsidRPr="00E771F5">
        <w:rPr>
          <w:sz w:val="18"/>
        </w:rPr>
        <w:t>babaların,</w:t>
      </w:r>
      <w:r w:rsidRPr="00E771F5" w:rsidR="00FB6687">
        <w:rPr>
          <w:sz w:val="18"/>
        </w:rPr>
        <w:t xml:space="preserve"> </w:t>
      </w:r>
      <w:r w:rsidRPr="00E771F5">
        <w:rPr>
          <w:sz w:val="18"/>
        </w:rPr>
        <w:t>eşlerin,</w:t>
      </w:r>
      <w:r w:rsidRPr="00E771F5" w:rsidR="00FB6687">
        <w:rPr>
          <w:sz w:val="18"/>
        </w:rPr>
        <w:t xml:space="preserve"> </w:t>
      </w:r>
      <w:r w:rsidRPr="00E771F5">
        <w:rPr>
          <w:sz w:val="18"/>
        </w:rPr>
        <w:t>evlatların</w:t>
      </w:r>
      <w:r w:rsidRPr="00E771F5" w:rsidR="00FB6687">
        <w:rPr>
          <w:sz w:val="18"/>
        </w:rPr>
        <w:t xml:space="preserve"> </w:t>
      </w:r>
      <w:r w:rsidRPr="00E771F5">
        <w:rPr>
          <w:sz w:val="18"/>
        </w:rPr>
        <w:t>yüreğine</w:t>
      </w:r>
      <w:r w:rsidRPr="00E771F5" w:rsidR="00FB6687">
        <w:rPr>
          <w:sz w:val="18"/>
        </w:rPr>
        <w:t xml:space="preserve"> </w:t>
      </w:r>
      <w:r w:rsidRPr="00E771F5">
        <w:rPr>
          <w:sz w:val="18"/>
        </w:rPr>
        <w:t>ateş</w:t>
      </w:r>
      <w:r w:rsidRPr="00E771F5" w:rsidR="00FB6687">
        <w:rPr>
          <w:sz w:val="18"/>
        </w:rPr>
        <w:t xml:space="preserve"> </w:t>
      </w:r>
      <w:r w:rsidRPr="00E771F5">
        <w:rPr>
          <w:sz w:val="18"/>
        </w:rPr>
        <w:t>düşmesin,</w:t>
      </w:r>
      <w:r w:rsidRPr="00E771F5" w:rsidR="00FB6687">
        <w:rPr>
          <w:sz w:val="18"/>
        </w:rPr>
        <w:t xml:space="preserve"> </w:t>
      </w:r>
      <w:r w:rsidRPr="00E771F5">
        <w:rPr>
          <w:sz w:val="18"/>
        </w:rPr>
        <w:t>evlere</w:t>
      </w:r>
      <w:r w:rsidRPr="00E771F5" w:rsidR="00FB6687">
        <w:rPr>
          <w:sz w:val="18"/>
        </w:rPr>
        <w:t xml:space="preserve"> </w:t>
      </w:r>
      <w:r w:rsidRPr="00E771F5">
        <w:rPr>
          <w:sz w:val="18"/>
        </w:rPr>
        <w:t>tabutlar</w:t>
      </w:r>
      <w:r w:rsidRPr="00E771F5" w:rsidR="00FB6687">
        <w:rPr>
          <w:sz w:val="18"/>
        </w:rPr>
        <w:t xml:space="preserve"> </w:t>
      </w:r>
      <w:r w:rsidRPr="00E771F5">
        <w:rPr>
          <w:sz w:val="18"/>
        </w:rPr>
        <w:t>gelmesin,</w:t>
      </w:r>
      <w:r w:rsidRPr="00E771F5" w:rsidR="00FB6687">
        <w:rPr>
          <w:sz w:val="18"/>
        </w:rPr>
        <w:t xml:space="preserve"> </w:t>
      </w:r>
      <w:r w:rsidRPr="00E771F5">
        <w:rPr>
          <w:sz w:val="18"/>
        </w:rPr>
        <w:t>gençler</w:t>
      </w:r>
      <w:r w:rsidRPr="00E771F5" w:rsidR="00FB6687">
        <w:rPr>
          <w:sz w:val="18"/>
        </w:rPr>
        <w:t xml:space="preserve"> </w:t>
      </w:r>
      <w:r w:rsidRPr="00E771F5">
        <w:rPr>
          <w:sz w:val="18"/>
        </w:rPr>
        <w:t>de</w:t>
      </w:r>
      <w:r w:rsidRPr="00E771F5" w:rsidR="00FB6687">
        <w:rPr>
          <w:sz w:val="18"/>
        </w:rPr>
        <w:t xml:space="preserve"> </w:t>
      </w:r>
      <w:r w:rsidRPr="00E771F5">
        <w:rPr>
          <w:sz w:val="18"/>
        </w:rPr>
        <w:t>yaşlılar</w:t>
      </w:r>
      <w:r w:rsidRPr="00E771F5" w:rsidR="00FB6687">
        <w:rPr>
          <w:sz w:val="18"/>
        </w:rPr>
        <w:t xml:space="preserve"> </w:t>
      </w:r>
      <w:r w:rsidRPr="00E771F5">
        <w:rPr>
          <w:sz w:val="18"/>
        </w:rPr>
        <w:t>da</w:t>
      </w:r>
      <w:r w:rsidRPr="00E771F5" w:rsidR="00FB6687">
        <w:rPr>
          <w:sz w:val="18"/>
        </w:rPr>
        <w:t xml:space="preserve"> </w:t>
      </w:r>
      <w:r w:rsidRPr="00E771F5">
        <w:rPr>
          <w:sz w:val="18"/>
        </w:rPr>
        <w:t>asker</w:t>
      </w:r>
      <w:r w:rsidRPr="00E771F5" w:rsidR="00FB6687">
        <w:rPr>
          <w:sz w:val="18"/>
        </w:rPr>
        <w:t xml:space="preserve"> </w:t>
      </w:r>
      <w:r w:rsidRPr="00E771F5">
        <w:rPr>
          <w:sz w:val="18"/>
        </w:rPr>
        <w:t>de</w:t>
      </w:r>
      <w:r w:rsidRPr="00E771F5" w:rsidR="00FB6687">
        <w:rPr>
          <w:sz w:val="18"/>
        </w:rPr>
        <w:t xml:space="preserve"> </w:t>
      </w:r>
      <w:r w:rsidRPr="00E771F5">
        <w:rPr>
          <w:sz w:val="18"/>
        </w:rPr>
        <w:t>polis</w:t>
      </w:r>
      <w:r w:rsidRPr="00E771F5" w:rsidR="00FB6687">
        <w:rPr>
          <w:sz w:val="18"/>
        </w:rPr>
        <w:t xml:space="preserve"> </w:t>
      </w:r>
      <w:r w:rsidRPr="00E771F5">
        <w:rPr>
          <w:sz w:val="18"/>
        </w:rPr>
        <w:t>de,</w:t>
      </w:r>
      <w:r w:rsidRPr="00E771F5" w:rsidR="00FB6687">
        <w:rPr>
          <w:sz w:val="18"/>
        </w:rPr>
        <w:t xml:space="preserve"> </w:t>
      </w:r>
      <w:r w:rsidRPr="00E771F5">
        <w:rPr>
          <w:sz w:val="18"/>
        </w:rPr>
        <w:t>kimse</w:t>
      </w:r>
      <w:r w:rsidRPr="00E771F5" w:rsidR="00FB6687">
        <w:rPr>
          <w:sz w:val="18"/>
        </w:rPr>
        <w:t xml:space="preserve"> </w:t>
      </w:r>
      <w:r w:rsidRPr="00E771F5">
        <w:rPr>
          <w:sz w:val="18"/>
        </w:rPr>
        <w:t>katledilmesin</w:t>
      </w:r>
      <w:r w:rsidRPr="00E771F5" w:rsidR="00FB6687">
        <w:rPr>
          <w:sz w:val="18"/>
        </w:rPr>
        <w:t xml:space="preserve"> </w:t>
      </w:r>
      <w:r w:rsidRPr="00E771F5">
        <w:rPr>
          <w:sz w:val="18"/>
        </w:rPr>
        <w:t>diye</w:t>
      </w:r>
      <w:r w:rsidRPr="00E771F5" w:rsidR="00FB6687">
        <w:rPr>
          <w:sz w:val="18"/>
        </w:rPr>
        <w:t xml:space="preserve"> </w:t>
      </w:r>
      <w:r w:rsidRPr="00E771F5">
        <w:rPr>
          <w:sz w:val="18"/>
        </w:rPr>
        <w:t>gerçekten</w:t>
      </w:r>
      <w:r w:rsidRPr="00E771F5" w:rsidR="00FB6687">
        <w:rPr>
          <w:sz w:val="18"/>
        </w:rPr>
        <w:t xml:space="preserve"> </w:t>
      </w:r>
      <w:r w:rsidRPr="00E771F5">
        <w:rPr>
          <w:sz w:val="18"/>
        </w:rPr>
        <w:t>istiyorsanız,</w:t>
      </w:r>
      <w:r w:rsidRPr="00E771F5" w:rsidR="00FB6687">
        <w:rPr>
          <w:sz w:val="18"/>
        </w:rPr>
        <w:t xml:space="preserve"> </w:t>
      </w:r>
      <w:r w:rsidRPr="00E771F5">
        <w:rPr>
          <w:sz w:val="18"/>
        </w:rPr>
        <w:t>yirmi</w:t>
      </w:r>
      <w:r w:rsidRPr="00E771F5" w:rsidR="00FB6687">
        <w:rPr>
          <w:sz w:val="18"/>
        </w:rPr>
        <w:t xml:space="preserve"> </w:t>
      </w:r>
      <w:r w:rsidRPr="00E771F5">
        <w:rPr>
          <w:sz w:val="18"/>
        </w:rPr>
        <w:t>dört</w:t>
      </w:r>
      <w:r w:rsidRPr="00E771F5" w:rsidR="00FB6687">
        <w:rPr>
          <w:sz w:val="18"/>
        </w:rPr>
        <w:t xml:space="preserve"> </w:t>
      </w:r>
      <w:r w:rsidRPr="00E771F5">
        <w:rPr>
          <w:sz w:val="18"/>
        </w:rPr>
        <w:t>saatte</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birlikte</w:t>
      </w:r>
      <w:r w:rsidRPr="00E771F5" w:rsidR="00FB6687">
        <w:rPr>
          <w:sz w:val="18"/>
        </w:rPr>
        <w:t xml:space="preserve"> </w:t>
      </w:r>
      <w:r w:rsidRPr="00E771F5">
        <w:rPr>
          <w:sz w:val="18"/>
        </w:rPr>
        <w:t>cennete</w:t>
      </w:r>
      <w:r w:rsidRPr="00E771F5" w:rsidR="00FB6687">
        <w:rPr>
          <w:sz w:val="18"/>
        </w:rPr>
        <w:t xml:space="preserve"> </w:t>
      </w:r>
      <w:r w:rsidRPr="00E771F5">
        <w:rPr>
          <w:sz w:val="18"/>
        </w:rPr>
        <w:t>çevirebiliriz,</w:t>
      </w:r>
      <w:r w:rsidRPr="00E771F5" w:rsidR="00FB6687">
        <w:rPr>
          <w:sz w:val="18"/>
        </w:rPr>
        <w:t xml:space="preserve"> </w:t>
      </w:r>
      <w:r w:rsidRPr="00E771F5">
        <w:rPr>
          <w:sz w:val="18"/>
        </w:rPr>
        <w:t>barış</w:t>
      </w:r>
      <w:r w:rsidRPr="00E771F5" w:rsidR="00FB6687">
        <w:rPr>
          <w:sz w:val="18"/>
        </w:rPr>
        <w:t xml:space="preserve"> </w:t>
      </w:r>
      <w:r w:rsidRPr="00E771F5">
        <w:rPr>
          <w:sz w:val="18"/>
        </w:rPr>
        <w:t>cennetine</w:t>
      </w:r>
      <w:r w:rsidRPr="00E771F5" w:rsidR="00FB6687">
        <w:rPr>
          <w:sz w:val="18"/>
        </w:rPr>
        <w:t xml:space="preserve"> </w:t>
      </w:r>
      <w:r w:rsidRPr="00E771F5">
        <w:rPr>
          <w:sz w:val="18"/>
        </w:rPr>
        <w:t>çevirebiliriz.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buradan</w:t>
      </w:r>
      <w:r w:rsidRPr="00E771F5" w:rsidR="00FB6687">
        <w:rPr>
          <w:sz w:val="18"/>
        </w:rPr>
        <w:t xml:space="preserve"> </w:t>
      </w:r>
      <w:r w:rsidRPr="00E771F5">
        <w:rPr>
          <w:sz w:val="18"/>
        </w:rPr>
        <w:t>haykırıyorum;</w:t>
      </w:r>
      <w:r w:rsidRPr="00E771F5" w:rsidR="00FB6687">
        <w:rPr>
          <w:sz w:val="18"/>
        </w:rPr>
        <w:t xml:space="preserve"> </w:t>
      </w:r>
      <w:r w:rsidRPr="00E771F5">
        <w:rPr>
          <w:sz w:val="18"/>
        </w:rPr>
        <w:t>vekillerimizin,</w:t>
      </w:r>
      <w:r w:rsidRPr="00E771F5" w:rsidR="00FB6687">
        <w:rPr>
          <w:sz w:val="18"/>
        </w:rPr>
        <w:t xml:space="preserve"> </w:t>
      </w:r>
      <w:r w:rsidRPr="00E771F5">
        <w:rPr>
          <w:sz w:val="18"/>
        </w:rPr>
        <w:t>başkanlarımızın,</w:t>
      </w:r>
      <w:r w:rsidRPr="00E771F5" w:rsidR="00FB6687">
        <w:rPr>
          <w:sz w:val="18"/>
        </w:rPr>
        <w:t xml:space="preserve"> </w:t>
      </w:r>
      <w:r w:rsidRPr="00E771F5">
        <w:rPr>
          <w:sz w:val="18"/>
        </w:rPr>
        <w:t>yöneticilerimizin,</w:t>
      </w:r>
      <w:r w:rsidRPr="00E771F5" w:rsidR="00FB6687">
        <w:rPr>
          <w:sz w:val="18"/>
        </w:rPr>
        <w:t xml:space="preserve"> </w:t>
      </w:r>
      <w:r w:rsidRPr="00E771F5">
        <w:rPr>
          <w:sz w:val="18"/>
        </w:rPr>
        <w:t>bütün</w:t>
      </w:r>
      <w:r w:rsidRPr="00E771F5" w:rsidR="00FB6687">
        <w:rPr>
          <w:sz w:val="18"/>
        </w:rPr>
        <w:t xml:space="preserve"> </w:t>
      </w:r>
      <w:r w:rsidRPr="00E771F5">
        <w:rPr>
          <w:sz w:val="18"/>
        </w:rPr>
        <w:t>halkımızın</w:t>
      </w:r>
      <w:r w:rsidRPr="00E771F5" w:rsidR="00FB6687">
        <w:rPr>
          <w:sz w:val="18"/>
        </w:rPr>
        <w:t xml:space="preserve"> </w:t>
      </w:r>
      <w:r w:rsidRPr="00E771F5">
        <w:rPr>
          <w:sz w:val="18"/>
        </w:rPr>
        <w:t>talebini</w:t>
      </w:r>
      <w:r w:rsidRPr="00E771F5" w:rsidR="00FB6687">
        <w:rPr>
          <w:sz w:val="18"/>
        </w:rPr>
        <w:t xml:space="preserve"> </w:t>
      </w:r>
      <w:r w:rsidRPr="00E771F5">
        <w:rPr>
          <w:sz w:val="18"/>
        </w:rPr>
        <w:t>buradan</w:t>
      </w:r>
      <w:r w:rsidRPr="00E771F5" w:rsidR="00FB6687">
        <w:rPr>
          <w:sz w:val="18"/>
        </w:rPr>
        <w:t xml:space="preserve"> </w:t>
      </w:r>
      <w:r w:rsidRPr="00E771F5">
        <w:rPr>
          <w:sz w:val="18"/>
        </w:rPr>
        <w:t>bir</w:t>
      </w:r>
      <w:r w:rsidRPr="00E771F5" w:rsidR="00FB6687">
        <w:rPr>
          <w:sz w:val="18"/>
        </w:rPr>
        <w:t xml:space="preserve"> </w:t>
      </w:r>
      <w:r w:rsidRPr="00E771F5">
        <w:rPr>
          <w:sz w:val="18"/>
        </w:rPr>
        <w:t>kez</w:t>
      </w:r>
      <w:r w:rsidRPr="00E771F5" w:rsidR="00FB6687">
        <w:rPr>
          <w:sz w:val="18"/>
        </w:rPr>
        <w:t xml:space="preserve"> </w:t>
      </w:r>
      <w:r w:rsidRPr="00E771F5">
        <w:rPr>
          <w:sz w:val="18"/>
        </w:rPr>
        <w:t>daha</w:t>
      </w:r>
      <w:r w:rsidRPr="00E771F5" w:rsidR="00FB6687">
        <w:rPr>
          <w:sz w:val="18"/>
        </w:rPr>
        <w:t xml:space="preserve"> </w:t>
      </w:r>
      <w:r w:rsidRPr="00E771F5">
        <w:rPr>
          <w:sz w:val="18"/>
        </w:rPr>
        <w:t>haykırıyorum:</w:t>
      </w:r>
      <w:r w:rsidRPr="00E771F5" w:rsidR="00FB6687">
        <w:rPr>
          <w:sz w:val="18"/>
        </w:rPr>
        <w:t xml:space="preserve"> </w:t>
      </w:r>
      <w:r w:rsidRPr="00E771F5">
        <w:rPr>
          <w:sz w:val="18"/>
        </w:rPr>
        <w:t>Gelin,</w:t>
      </w:r>
      <w:r w:rsidRPr="00E771F5" w:rsidR="00FB6687">
        <w:rPr>
          <w:sz w:val="18"/>
        </w:rPr>
        <w:t xml:space="preserve"> </w:t>
      </w:r>
      <w:r w:rsidRPr="00E771F5">
        <w:rPr>
          <w:sz w:val="18"/>
        </w:rPr>
        <w:t>ey</w:t>
      </w:r>
      <w:r w:rsidRPr="00E771F5" w:rsidR="00FB6687">
        <w:rPr>
          <w:sz w:val="18"/>
        </w:rPr>
        <w:t xml:space="preserve"> </w:t>
      </w:r>
      <w:r w:rsidRPr="00E771F5">
        <w:rPr>
          <w:sz w:val="18"/>
        </w:rPr>
        <w:t>bütün</w:t>
      </w:r>
      <w:r w:rsidRPr="00E771F5" w:rsidR="00FB6687">
        <w:rPr>
          <w:sz w:val="18"/>
        </w:rPr>
        <w:t xml:space="preserve"> </w:t>
      </w:r>
      <w:r w:rsidRPr="00E771F5">
        <w:rPr>
          <w:sz w:val="18"/>
        </w:rPr>
        <w:t>arkadaşlarımız,</w:t>
      </w:r>
      <w:r w:rsidRPr="00E771F5" w:rsidR="00FB6687">
        <w:rPr>
          <w:sz w:val="18"/>
        </w:rPr>
        <w:t xml:space="preserve"> </w:t>
      </w:r>
      <w:r w:rsidRPr="00E771F5">
        <w:rPr>
          <w:sz w:val="18"/>
        </w:rPr>
        <w:t>gelin,</w:t>
      </w:r>
      <w:r w:rsidRPr="00E771F5" w:rsidR="00FB6687">
        <w:rPr>
          <w:sz w:val="18"/>
        </w:rPr>
        <w:t xml:space="preserve"> </w:t>
      </w:r>
      <w:r w:rsidRPr="00E771F5">
        <w:rPr>
          <w:sz w:val="18"/>
        </w:rPr>
        <w:t>ey</w:t>
      </w:r>
      <w:r w:rsidRPr="00E771F5" w:rsidR="00FB6687">
        <w:rPr>
          <w:sz w:val="18"/>
        </w:rPr>
        <w:t xml:space="preserve"> </w:t>
      </w:r>
      <w:r w:rsidRPr="00E771F5">
        <w:rPr>
          <w:sz w:val="18"/>
        </w:rPr>
        <w:t>sevgili</w:t>
      </w:r>
      <w:r w:rsidRPr="00E771F5" w:rsidR="00FB6687">
        <w:rPr>
          <w:sz w:val="18"/>
        </w:rPr>
        <w:t xml:space="preserve"> </w:t>
      </w:r>
      <w:r w:rsidRPr="00E771F5">
        <w:rPr>
          <w:sz w:val="18"/>
        </w:rPr>
        <w:t>halkımız,</w:t>
      </w:r>
      <w:r w:rsidRPr="00E771F5" w:rsidR="00FB6687">
        <w:rPr>
          <w:sz w:val="18"/>
        </w:rPr>
        <w:t xml:space="preserve"> </w:t>
      </w:r>
      <w:r w:rsidRPr="00E771F5">
        <w:rPr>
          <w:sz w:val="18"/>
        </w:rPr>
        <w:t>ey</w:t>
      </w:r>
      <w:r w:rsidRPr="00E771F5" w:rsidR="00FB6687">
        <w:rPr>
          <w:sz w:val="18"/>
        </w:rPr>
        <w:t xml:space="preserve"> </w:t>
      </w:r>
      <w:r w:rsidRPr="00E771F5">
        <w:rPr>
          <w:sz w:val="18"/>
        </w:rPr>
        <w:t>HDP’li</w:t>
      </w:r>
      <w:r w:rsidRPr="00E771F5" w:rsidR="00FB6687">
        <w:rPr>
          <w:sz w:val="18"/>
        </w:rPr>
        <w:t xml:space="preserve"> </w:t>
      </w:r>
      <w:r w:rsidRPr="00E771F5">
        <w:rPr>
          <w:sz w:val="18"/>
        </w:rPr>
        <w:t>olmayanlar</w:t>
      </w:r>
      <w:r w:rsidRPr="00E771F5" w:rsidR="00FB6687">
        <w:rPr>
          <w:sz w:val="18"/>
        </w:rPr>
        <w:t xml:space="preserve"> </w:t>
      </w:r>
      <w:r w:rsidRPr="00E771F5">
        <w:rPr>
          <w:sz w:val="18"/>
        </w:rPr>
        <w:t>ama</w:t>
      </w:r>
      <w:r w:rsidRPr="00E771F5" w:rsidR="00FB6687">
        <w:rPr>
          <w:sz w:val="18"/>
        </w:rPr>
        <w:t xml:space="preserve"> </w:t>
      </w:r>
      <w:r w:rsidRPr="00E771F5">
        <w:rPr>
          <w:sz w:val="18"/>
        </w:rPr>
        <w:t>kan</w:t>
      </w:r>
      <w:r w:rsidRPr="00E771F5" w:rsidR="00FB6687">
        <w:rPr>
          <w:sz w:val="18"/>
        </w:rPr>
        <w:t xml:space="preserve"> </w:t>
      </w:r>
      <w:r w:rsidRPr="00E771F5">
        <w:rPr>
          <w:sz w:val="18"/>
        </w:rPr>
        <w:t>istemeyenler,</w:t>
      </w:r>
      <w:r w:rsidRPr="00E771F5" w:rsidR="00FB6687">
        <w:rPr>
          <w:sz w:val="18"/>
        </w:rPr>
        <w:t xml:space="preserve"> </w:t>
      </w:r>
      <w:r w:rsidRPr="00E771F5">
        <w:rPr>
          <w:sz w:val="18"/>
        </w:rPr>
        <w:t>‘Katliam</w:t>
      </w:r>
      <w:r w:rsidRPr="00E771F5" w:rsidR="00FB6687">
        <w:rPr>
          <w:sz w:val="18"/>
        </w:rPr>
        <w:t xml:space="preserve"> </w:t>
      </w:r>
      <w:r w:rsidRPr="00E771F5">
        <w:rPr>
          <w:sz w:val="18"/>
        </w:rPr>
        <w:t>istemiyoruz.’</w:t>
      </w:r>
      <w:r w:rsidRPr="00E771F5" w:rsidR="00FB6687">
        <w:rPr>
          <w:sz w:val="18"/>
        </w:rPr>
        <w:t xml:space="preserve"> </w:t>
      </w:r>
      <w:r w:rsidRPr="00E771F5">
        <w:rPr>
          <w:sz w:val="18"/>
        </w:rPr>
        <w:t>diyenler,</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savaş</w:t>
      </w:r>
      <w:r w:rsidRPr="00E771F5" w:rsidR="00FB6687">
        <w:rPr>
          <w:sz w:val="18"/>
        </w:rPr>
        <w:t xml:space="preserve"> </w:t>
      </w:r>
      <w:r w:rsidRPr="00E771F5">
        <w:rPr>
          <w:sz w:val="18"/>
        </w:rPr>
        <w:t>hamlesiyle</w:t>
      </w:r>
      <w:r w:rsidRPr="00E771F5" w:rsidR="00FB6687">
        <w:rPr>
          <w:sz w:val="18"/>
        </w:rPr>
        <w:t xml:space="preserve"> </w:t>
      </w:r>
      <w:r w:rsidRPr="00E771F5">
        <w:rPr>
          <w:sz w:val="18"/>
        </w:rPr>
        <w:t>karşı</w:t>
      </w:r>
      <w:r w:rsidRPr="00E771F5" w:rsidR="00FB6687">
        <w:rPr>
          <w:sz w:val="18"/>
        </w:rPr>
        <w:t xml:space="preserve"> </w:t>
      </w:r>
      <w:r w:rsidRPr="00E771F5">
        <w:rPr>
          <w:sz w:val="18"/>
        </w:rPr>
        <w:t>karşıyayız;</w:t>
      </w:r>
      <w:r w:rsidRPr="00E771F5" w:rsidR="00FB6687">
        <w:rPr>
          <w:sz w:val="18"/>
        </w:rPr>
        <w:t xml:space="preserve"> </w:t>
      </w:r>
      <w:r w:rsidRPr="00E771F5">
        <w:rPr>
          <w:sz w:val="18"/>
        </w:rPr>
        <w:t>gelin,</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bu</w:t>
      </w:r>
      <w:r w:rsidRPr="00E771F5" w:rsidR="00FB6687">
        <w:rPr>
          <w:sz w:val="18"/>
        </w:rPr>
        <w:t xml:space="preserve"> </w:t>
      </w:r>
      <w:r w:rsidRPr="00E771F5">
        <w:rPr>
          <w:sz w:val="18"/>
        </w:rPr>
        <w:t>büyük</w:t>
      </w:r>
      <w:r w:rsidRPr="00E771F5" w:rsidR="00FB6687">
        <w:rPr>
          <w:sz w:val="18"/>
        </w:rPr>
        <w:t xml:space="preserve"> </w:t>
      </w:r>
      <w:r w:rsidRPr="00E771F5">
        <w:rPr>
          <w:sz w:val="18"/>
        </w:rPr>
        <w:t>savaş</w:t>
      </w:r>
      <w:r w:rsidRPr="00E771F5" w:rsidR="00FB6687">
        <w:rPr>
          <w:sz w:val="18"/>
        </w:rPr>
        <w:t xml:space="preserve"> </w:t>
      </w:r>
      <w:r w:rsidRPr="00E771F5">
        <w:rPr>
          <w:sz w:val="18"/>
        </w:rPr>
        <w:t>hamlesine</w:t>
      </w:r>
      <w:r w:rsidRPr="00E771F5" w:rsidR="00FB6687">
        <w:rPr>
          <w:sz w:val="18"/>
        </w:rPr>
        <w:t xml:space="preserve"> </w:t>
      </w:r>
      <w:r w:rsidRPr="00E771F5">
        <w:rPr>
          <w:sz w:val="18"/>
        </w:rPr>
        <w:t>karşı</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barış</w:t>
      </w:r>
      <w:r w:rsidRPr="00E771F5" w:rsidR="00FB6687">
        <w:rPr>
          <w:sz w:val="18"/>
        </w:rPr>
        <w:t xml:space="preserve"> </w:t>
      </w:r>
      <w:r w:rsidRPr="00E771F5">
        <w:rPr>
          <w:sz w:val="18"/>
        </w:rPr>
        <w:t>hamlesi</w:t>
      </w:r>
      <w:r w:rsidRPr="00E771F5" w:rsidR="00FB6687">
        <w:rPr>
          <w:sz w:val="18"/>
        </w:rPr>
        <w:t xml:space="preserve"> </w:t>
      </w:r>
      <w:r w:rsidRPr="00E771F5">
        <w:rPr>
          <w:sz w:val="18"/>
        </w:rPr>
        <w:t>gerçekleştirelim,</w:t>
      </w:r>
      <w:r w:rsidRPr="00E771F5" w:rsidR="00FB6687">
        <w:rPr>
          <w:sz w:val="18"/>
        </w:rPr>
        <w:t xml:space="preserve"> </w:t>
      </w:r>
      <w:r w:rsidRPr="00E771F5">
        <w:rPr>
          <w:sz w:val="18"/>
        </w:rPr>
        <w:t>büyük</w:t>
      </w:r>
      <w:r w:rsidRPr="00E771F5" w:rsidR="00FB6687">
        <w:rPr>
          <w:sz w:val="18"/>
        </w:rPr>
        <w:t xml:space="preserve"> </w:t>
      </w:r>
      <w:r w:rsidRPr="00E771F5">
        <w:rPr>
          <w:sz w:val="18"/>
        </w:rPr>
        <w:t>bir</w:t>
      </w:r>
      <w:r w:rsidRPr="00E771F5" w:rsidR="00FB6687">
        <w:rPr>
          <w:sz w:val="18"/>
        </w:rPr>
        <w:t xml:space="preserve"> </w:t>
      </w:r>
      <w:r w:rsidRPr="00E771F5">
        <w:rPr>
          <w:sz w:val="18"/>
        </w:rPr>
        <w:t>barış</w:t>
      </w:r>
      <w:r w:rsidRPr="00E771F5" w:rsidR="00FB6687">
        <w:rPr>
          <w:sz w:val="18"/>
        </w:rPr>
        <w:t xml:space="preserve"> </w:t>
      </w:r>
      <w:r w:rsidRPr="00E771F5">
        <w:rPr>
          <w:sz w:val="18"/>
        </w:rPr>
        <w:t>hamlesi</w:t>
      </w:r>
      <w:r w:rsidRPr="00E771F5" w:rsidR="00FB6687">
        <w:rPr>
          <w:sz w:val="18"/>
        </w:rPr>
        <w:t xml:space="preserve"> </w:t>
      </w:r>
      <w:r w:rsidRPr="00E771F5">
        <w:rPr>
          <w:sz w:val="18"/>
        </w:rPr>
        <w:t>başlatalım.</w:t>
      </w:r>
      <w:r w:rsidRPr="00E771F5" w:rsidR="00FB6687">
        <w:rPr>
          <w:sz w:val="18"/>
        </w:rPr>
        <w:t xml:space="preserve"> </w:t>
      </w:r>
      <w:r w:rsidRPr="00E771F5">
        <w:rPr>
          <w:sz w:val="18"/>
        </w:rPr>
        <w:t>İnanın,</w:t>
      </w:r>
      <w:r w:rsidRPr="00E771F5" w:rsidR="00FB6687">
        <w:rPr>
          <w:sz w:val="18"/>
        </w:rPr>
        <w:t xml:space="preserve"> </w:t>
      </w:r>
      <w:r w:rsidRPr="00E771F5">
        <w:rPr>
          <w:sz w:val="18"/>
        </w:rPr>
        <w:t>inanın,</w:t>
      </w:r>
      <w:r w:rsidRPr="00E771F5" w:rsidR="00FB6687">
        <w:rPr>
          <w:sz w:val="18"/>
        </w:rPr>
        <w:t xml:space="preserve"> </w:t>
      </w:r>
      <w:r w:rsidRPr="00E771F5">
        <w:rPr>
          <w:sz w:val="18"/>
        </w:rPr>
        <w:t>er</w:t>
      </w:r>
      <w:r w:rsidRPr="00E771F5" w:rsidR="00FB6687">
        <w:rPr>
          <w:sz w:val="18"/>
        </w:rPr>
        <w:t xml:space="preserve"> </w:t>
      </w:r>
      <w:r w:rsidRPr="00E771F5">
        <w:rPr>
          <w:sz w:val="18"/>
        </w:rPr>
        <w:t>geç</w:t>
      </w:r>
      <w:r w:rsidRPr="00E771F5" w:rsidR="00FB6687">
        <w:rPr>
          <w:sz w:val="18"/>
        </w:rPr>
        <w:t xml:space="preserve"> </w:t>
      </w:r>
      <w:r w:rsidRPr="00E771F5">
        <w:rPr>
          <w:sz w:val="18"/>
        </w:rPr>
        <w:t>direnen</w:t>
      </w:r>
      <w:r w:rsidRPr="00E771F5" w:rsidR="00FB6687">
        <w:rPr>
          <w:sz w:val="18"/>
        </w:rPr>
        <w:t xml:space="preserve"> </w:t>
      </w:r>
      <w:r w:rsidRPr="00E771F5">
        <w:rPr>
          <w:sz w:val="18"/>
        </w:rPr>
        <w:t>barış</w:t>
      </w:r>
      <w:r w:rsidRPr="00E771F5" w:rsidR="00FB6687">
        <w:rPr>
          <w:sz w:val="18"/>
        </w:rPr>
        <w:t xml:space="preserve"> </w:t>
      </w:r>
      <w:r w:rsidRPr="00E771F5">
        <w:rPr>
          <w:sz w:val="18"/>
        </w:rPr>
        <w:t>kazanacaktır.”</w:t>
      </w:r>
      <w:r w:rsidRPr="00E771F5" w:rsidR="00FB6687">
        <w:rPr>
          <w:sz w:val="18"/>
        </w:rPr>
        <w:t xml:space="preserve"> </w:t>
      </w:r>
      <w:r w:rsidRPr="00E771F5">
        <w:rPr>
          <w:sz w:val="18"/>
        </w:rPr>
        <w:t>şeklinde</w:t>
      </w:r>
      <w:r w:rsidRPr="00E771F5" w:rsidR="00FB6687">
        <w:rPr>
          <w:sz w:val="18"/>
        </w:rPr>
        <w:t xml:space="preserve"> </w:t>
      </w:r>
      <w:r w:rsidRPr="00E771F5">
        <w:rPr>
          <w:sz w:val="18"/>
        </w:rPr>
        <w:t>konuşmamı</w:t>
      </w:r>
      <w:r w:rsidRPr="00E771F5" w:rsidR="00FB6687">
        <w:rPr>
          <w:sz w:val="18"/>
        </w:rPr>
        <w:t xml:space="preserve"> </w:t>
      </w:r>
      <w:r w:rsidRPr="00E771F5">
        <w:rPr>
          <w:sz w:val="18"/>
        </w:rPr>
        <w:t>tamamladım</w:t>
      </w:r>
      <w:r w:rsidRPr="00E771F5" w:rsidR="00FB6687">
        <w:rPr>
          <w:sz w:val="18"/>
        </w:rPr>
        <w:t xml:space="preserve"> </w:t>
      </w:r>
      <w:r w:rsidRPr="00E771F5">
        <w:rPr>
          <w:sz w:val="18"/>
        </w:rPr>
        <w:t>ve</w:t>
      </w:r>
      <w:r w:rsidRPr="00E771F5" w:rsidR="00FB6687">
        <w:rPr>
          <w:sz w:val="18"/>
        </w:rPr>
        <w:t xml:space="preserve"> </w:t>
      </w:r>
      <w:r w:rsidRPr="00E771F5">
        <w:rPr>
          <w:sz w:val="18"/>
        </w:rPr>
        <w:t>bütün</w:t>
      </w:r>
      <w:r w:rsidRPr="00E771F5" w:rsidR="00FB6687">
        <w:rPr>
          <w:sz w:val="18"/>
        </w:rPr>
        <w:t xml:space="preserve"> </w:t>
      </w:r>
      <w:r w:rsidRPr="00E771F5">
        <w:rPr>
          <w:sz w:val="18"/>
        </w:rPr>
        <w:t>halkımızı,</w:t>
      </w:r>
      <w:r w:rsidRPr="00E771F5" w:rsidR="00FB6687">
        <w:rPr>
          <w:sz w:val="18"/>
        </w:rPr>
        <w:t xml:space="preserve"> </w:t>
      </w:r>
      <w:r w:rsidRPr="00E771F5">
        <w:rPr>
          <w:sz w:val="18"/>
        </w:rPr>
        <w:t>HDP’li</w:t>
      </w:r>
      <w:r w:rsidRPr="00E771F5" w:rsidR="00FB6687">
        <w:rPr>
          <w:sz w:val="18"/>
        </w:rPr>
        <w:t xml:space="preserve"> </w:t>
      </w:r>
      <w:r w:rsidRPr="00E771F5">
        <w:rPr>
          <w:sz w:val="18"/>
        </w:rPr>
        <w:t>olmayan</w:t>
      </w:r>
      <w:r w:rsidRPr="00E771F5" w:rsidR="00FB6687">
        <w:rPr>
          <w:sz w:val="18"/>
        </w:rPr>
        <w:t xml:space="preserve"> </w:t>
      </w:r>
      <w:r w:rsidRPr="00E771F5">
        <w:rPr>
          <w:sz w:val="18"/>
        </w:rPr>
        <w:t>bütün</w:t>
      </w:r>
      <w:r w:rsidRPr="00E771F5" w:rsidR="00FB6687">
        <w:rPr>
          <w:sz w:val="18"/>
        </w:rPr>
        <w:t xml:space="preserve"> </w:t>
      </w:r>
      <w:r w:rsidRPr="00E771F5">
        <w:rPr>
          <w:sz w:val="18"/>
        </w:rPr>
        <w:t>çevreleri</w:t>
      </w:r>
      <w:r w:rsidRPr="00E771F5" w:rsidR="00FB6687">
        <w:rPr>
          <w:sz w:val="18"/>
        </w:rPr>
        <w:t xml:space="preserve"> </w:t>
      </w:r>
      <w:r w:rsidRPr="00E771F5">
        <w:rPr>
          <w:sz w:val="18"/>
        </w:rPr>
        <w:t>de</w:t>
      </w:r>
      <w:r w:rsidRPr="00E771F5" w:rsidR="00FB6687">
        <w:rPr>
          <w:sz w:val="18"/>
        </w:rPr>
        <w:t xml:space="preserve"> </w:t>
      </w:r>
      <w:r w:rsidRPr="00E771F5">
        <w:rPr>
          <w:sz w:val="18"/>
        </w:rPr>
        <w:t>bir</w:t>
      </w:r>
      <w:r w:rsidRPr="00E771F5" w:rsidR="00FB6687">
        <w:rPr>
          <w:sz w:val="18"/>
        </w:rPr>
        <w:t xml:space="preserve"> </w:t>
      </w:r>
      <w:r w:rsidRPr="00E771F5">
        <w:rPr>
          <w:sz w:val="18"/>
        </w:rPr>
        <w:t>büyük</w:t>
      </w:r>
      <w:r w:rsidRPr="00E771F5" w:rsidR="00FB6687">
        <w:rPr>
          <w:sz w:val="18"/>
        </w:rPr>
        <w:t xml:space="preserve"> </w:t>
      </w:r>
      <w:r w:rsidRPr="00E771F5">
        <w:rPr>
          <w:sz w:val="18"/>
        </w:rPr>
        <w:t>barış</w:t>
      </w:r>
      <w:r w:rsidRPr="00E771F5" w:rsidR="00FB6687">
        <w:rPr>
          <w:sz w:val="18"/>
        </w:rPr>
        <w:t xml:space="preserve"> </w:t>
      </w:r>
      <w:r w:rsidRPr="00E771F5">
        <w:rPr>
          <w:sz w:val="18"/>
        </w:rPr>
        <w:t>hamlesine</w:t>
      </w:r>
      <w:r w:rsidRPr="00E771F5" w:rsidR="00FB6687">
        <w:rPr>
          <w:sz w:val="18"/>
        </w:rPr>
        <w:t xml:space="preserve"> </w:t>
      </w:r>
      <w:r w:rsidRPr="00E771F5">
        <w:rPr>
          <w:sz w:val="18"/>
        </w:rPr>
        <w:t>davet</w:t>
      </w:r>
      <w:r w:rsidRPr="00E771F5" w:rsidR="00FB6687">
        <w:rPr>
          <w:sz w:val="18"/>
        </w:rPr>
        <w:t xml:space="preserve"> </w:t>
      </w:r>
      <w:r w:rsidRPr="00E771F5">
        <w:rPr>
          <w:sz w:val="18"/>
        </w:rPr>
        <w:t>ettim.</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w:t>
      </w:r>
      <w:r w:rsidRPr="00E771F5" w:rsidR="00FB6687">
        <w:rPr>
          <w:sz w:val="18"/>
        </w:rPr>
        <w:t xml:space="preserve"> </w:t>
      </w:r>
      <w:r w:rsidRPr="00E771F5">
        <w:rPr>
          <w:sz w:val="18"/>
        </w:rPr>
        <w:t>konuşmamın</w:t>
      </w:r>
      <w:r w:rsidRPr="00E771F5" w:rsidR="00FB6687">
        <w:rPr>
          <w:sz w:val="18"/>
        </w:rPr>
        <w:t xml:space="preserve"> </w:t>
      </w:r>
      <w:r w:rsidRPr="00E771F5">
        <w:rPr>
          <w:sz w:val="18"/>
        </w:rPr>
        <w:t>neresinde</w:t>
      </w:r>
      <w:r w:rsidRPr="00E771F5" w:rsidR="00FB6687">
        <w:rPr>
          <w:sz w:val="18"/>
        </w:rPr>
        <w:t xml:space="preserve"> </w:t>
      </w:r>
      <w:r w:rsidRPr="00E771F5">
        <w:rPr>
          <w:sz w:val="18"/>
        </w:rPr>
        <w:t>askeri,</w:t>
      </w:r>
      <w:r w:rsidRPr="00E771F5" w:rsidR="00FB6687">
        <w:rPr>
          <w:sz w:val="18"/>
        </w:rPr>
        <w:t xml:space="preserve"> </w:t>
      </w:r>
      <w:r w:rsidRPr="00E771F5">
        <w:rPr>
          <w:sz w:val="18"/>
        </w:rPr>
        <w:t>polisi</w:t>
      </w:r>
      <w:r w:rsidRPr="00E771F5" w:rsidR="00FB6687">
        <w:rPr>
          <w:sz w:val="18"/>
        </w:rPr>
        <w:t xml:space="preserve"> </w:t>
      </w:r>
      <w:r w:rsidRPr="00E771F5">
        <w:rPr>
          <w:sz w:val="18"/>
        </w:rPr>
        <w:t>hedef</w:t>
      </w:r>
      <w:r w:rsidRPr="00E771F5" w:rsidR="00FB6687">
        <w:rPr>
          <w:sz w:val="18"/>
        </w:rPr>
        <w:t xml:space="preserve"> </w:t>
      </w:r>
      <w:r w:rsidRPr="00E771F5">
        <w:rPr>
          <w:sz w:val="18"/>
        </w:rPr>
        <w:t>göstererek</w:t>
      </w:r>
      <w:r w:rsidRPr="00E771F5" w:rsidR="00FB6687">
        <w:rPr>
          <w:sz w:val="18"/>
        </w:rPr>
        <w:t xml:space="preserve"> </w:t>
      </w:r>
      <w:r w:rsidRPr="00E771F5">
        <w:rPr>
          <w:sz w:val="18"/>
        </w:rPr>
        <w:t>şantaj</w:t>
      </w:r>
      <w:r w:rsidRPr="00E771F5" w:rsidR="00FB6687">
        <w:rPr>
          <w:sz w:val="18"/>
        </w:rPr>
        <w:t xml:space="preserve"> </w:t>
      </w:r>
      <w:r w:rsidRPr="00E771F5">
        <w:rPr>
          <w:sz w:val="18"/>
        </w:rPr>
        <w:t>yapıyorum.</w:t>
      </w:r>
      <w:r w:rsidRPr="00E771F5" w:rsidR="00FB6687">
        <w:rPr>
          <w:sz w:val="18"/>
        </w:rPr>
        <w:t xml:space="preserve"> </w:t>
      </w:r>
      <w:r w:rsidRPr="00E771F5">
        <w:rPr>
          <w:sz w:val="18"/>
        </w:rPr>
        <w:t>Bunu,</w:t>
      </w:r>
      <w:r w:rsidRPr="00E771F5" w:rsidR="00FB6687">
        <w:rPr>
          <w:sz w:val="18"/>
        </w:rPr>
        <w:t xml:space="preserve"> </w:t>
      </w:r>
      <w:r w:rsidRPr="00E771F5">
        <w:rPr>
          <w:sz w:val="18"/>
        </w:rPr>
        <w:t>Türkiye</w:t>
      </w:r>
      <w:r w:rsidRPr="00E771F5" w:rsidR="00FB6687">
        <w:rPr>
          <w:sz w:val="18"/>
        </w:rPr>
        <w:t xml:space="preserve"> </w:t>
      </w:r>
      <w:r w:rsidRPr="00E771F5">
        <w:rPr>
          <w:sz w:val="18"/>
        </w:rPr>
        <w:t>halkının,</w:t>
      </w:r>
      <w:r w:rsidRPr="00E771F5" w:rsidR="00FB6687">
        <w:rPr>
          <w:sz w:val="18"/>
        </w:rPr>
        <w:t xml:space="preserve"> </w:t>
      </w:r>
      <w:r w:rsidRPr="00E771F5">
        <w:rPr>
          <w:sz w:val="18"/>
        </w:rPr>
        <w:t>kamuoyunun</w:t>
      </w:r>
      <w:r w:rsidRPr="00E771F5" w:rsidR="00FB6687">
        <w:rPr>
          <w:sz w:val="18"/>
        </w:rPr>
        <w:t xml:space="preserve"> </w:t>
      </w:r>
      <w:r w:rsidRPr="00E771F5">
        <w:rPr>
          <w:sz w:val="18"/>
        </w:rPr>
        <w:t>ve</w:t>
      </w:r>
      <w:r w:rsidRPr="00E771F5" w:rsidR="00FB6687">
        <w:rPr>
          <w:sz w:val="18"/>
        </w:rPr>
        <w:t xml:space="preserve"> </w:t>
      </w:r>
      <w:r w:rsidRPr="00E771F5">
        <w:rPr>
          <w:sz w:val="18"/>
        </w:rPr>
        <w:t>sizlerin</w:t>
      </w:r>
      <w:r w:rsidRPr="00E771F5" w:rsidR="00FB6687">
        <w:rPr>
          <w:sz w:val="18"/>
        </w:rPr>
        <w:t xml:space="preserve"> </w:t>
      </w:r>
      <w:r w:rsidRPr="00E771F5">
        <w:rPr>
          <w:sz w:val="18"/>
        </w:rPr>
        <w:t>huzurunda</w:t>
      </w:r>
      <w:r w:rsidRPr="00E771F5" w:rsidR="00FB6687">
        <w:rPr>
          <w:sz w:val="18"/>
        </w:rPr>
        <w:t xml:space="preserve"> </w:t>
      </w:r>
      <w:r w:rsidRPr="00E771F5">
        <w:rPr>
          <w:sz w:val="18"/>
        </w:rPr>
        <w:t>tarihe</w:t>
      </w:r>
      <w:r w:rsidRPr="00E771F5" w:rsidR="00FB6687">
        <w:rPr>
          <w:sz w:val="18"/>
        </w:rPr>
        <w:t xml:space="preserve"> </w:t>
      </w:r>
      <w:r w:rsidRPr="00E771F5">
        <w:rPr>
          <w:sz w:val="18"/>
        </w:rPr>
        <w:t>bir</w:t>
      </w:r>
      <w:r w:rsidRPr="00E771F5" w:rsidR="00FB6687">
        <w:rPr>
          <w:sz w:val="18"/>
        </w:rPr>
        <w:t xml:space="preserve"> </w:t>
      </w:r>
      <w:r w:rsidRPr="00E771F5">
        <w:rPr>
          <w:sz w:val="18"/>
        </w:rPr>
        <w:t>şahit</w:t>
      </w:r>
      <w:r w:rsidRPr="00E771F5" w:rsidR="00FB6687">
        <w:rPr>
          <w:sz w:val="18"/>
        </w:rPr>
        <w:t xml:space="preserve"> </w:t>
      </w:r>
      <w:r w:rsidRPr="00E771F5">
        <w:rPr>
          <w:sz w:val="18"/>
        </w:rPr>
        <w:t>olsun,</w:t>
      </w:r>
      <w:r w:rsidRPr="00E771F5" w:rsidR="00FB6687">
        <w:rPr>
          <w:sz w:val="18"/>
        </w:rPr>
        <w:t xml:space="preserve"> </w:t>
      </w:r>
      <w:r w:rsidRPr="00E771F5">
        <w:rPr>
          <w:sz w:val="18"/>
        </w:rPr>
        <w:t>kayıt</w:t>
      </w:r>
      <w:r w:rsidRPr="00E771F5" w:rsidR="00FB6687">
        <w:rPr>
          <w:sz w:val="18"/>
        </w:rPr>
        <w:t xml:space="preserve"> </w:t>
      </w:r>
      <w:r w:rsidRPr="00E771F5">
        <w:rPr>
          <w:sz w:val="18"/>
        </w:rPr>
        <w:t>olsun</w:t>
      </w:r>
      <w:r w:rsidRPr="00E771F5" w:rsidR="00FB6687">
        <w:rPr>
          <w:sz w:val="18"/>
        </w:rPr>
        <w:t xml:space="preserve"> </w:t>
      </w:r>
      <w:r w:rsidRPr="00E771F5">
        <w:rPr>
          <w:sz w:val="18"/>
        </w:rPr>
        <w:t>diye</w:t>
      </w:r>
      <w:r w:rsidRPr="00E771F5" w:rsidR="00FB6687">
        <w:rPr>
          <w:sz w:val="18"/>
        </w:rPr>
        <w:t xml:space="preserve"> </w:t>
      </w:r>
      <w:r w:rsidRPr="00E771F5">
        <w:rPr>
          <w:sz w:val="18"/>
        </w:rPr>
        <w:t>burada</w:t>
      </w:r>
      <w:r w:rsidRPr="00E771F5" w:rsidR="00FB6687">
        <w:rPr>
          <w:sz w:val="18"/>
        </w:rPr>
        <w:t xml:space="preserve"> </w:t>
      </w:r>
      <w:r w:rsidRPr="00E771F5">
        <w:rPr>
          <w:sz w:val="18"/>
        </w:rPr>
        <w:t>ifade</w:t>
      </w:r>
      <w:r w:rsidRPr="00E771F5" w:rsidR="00FB6687">
        <w:rPr>
          <w:sz w:val="18"/>
        </w:rPr>
        <w:t xml:space="preserve"> </w:t>
      </w:r>
      <w:r w:rsidRPr="00E771F5">
        <w:rPr>
          <w:sz w:val="18"/>
        </w:rPr>
        <w:t>ediyorum.</w:t>
      </w:r>
      <w:r w:rsidRPr="00E771F5" w:rsidR="00FB6687">
        <w:rPr>
          <w:sz w:val="18"/>
        </w:rPr>
        <w:t xml:space="preserve"> </w:t>
      </w:r>
      <w:r w:rsidRPr="00E771F5">
        <w:rPr>
          <w:sz w:val="18"/>
        </w:rPr>
        <w:t>Bunu,</w:t>
      </w:r>
      <w:r w:rsidRPr="00E771F5" w:rsidR="00FB6687">
        <w:rPr>
          <w:sz w:val="18"/>
        </w:rPr>
        <w:t xml:space="preserve"> </w:t>
      </w:r>
      <w:r w:rsidRPr="00E771F5">
        <w:rPr>
          <w:sz w:val="18"/>
        </w:rPr>
        <w:t>bakın,</w:t>
      </w:r>
      <w:r w:rsidRPr="00E771F5" w:rsidR="00FB6687">
        <w:rPr>
          <w:sz w:val="18"/>
        </w:rPr>
        <w:t xml:space="preserve"> </w:t>
      </w:r>
      <w:r w:rsidRPr="00E771F5">
        <w:rPr>
          <w:sz w:val="18"/>
        </w:rPr>
        <w:t>biraz</w:t>
      </w:r>
      <w:r w:rsidRPr="00E771F5" w:rsidR="00FB6687">
        <w:rPr>
          <w:sz w:val="18"/>
        </w:rPr>
        <w:t xml:space="preserve"> </w:t>
      </w:r>
      <w:r w:rsidRPr="00E771F5">
        <w:rPr>
          <w:sz w:val="18"/>
        </w:rPr>
        <w:t>önce</w:t>
      </w:r>
      <w:r w:rsidRPr="00E771F5" w:rsidR="00FB6687">
        <w:rPr>
          <w:sz w:val="18"/>
        </w:rPr>
        <w:t xml:space="preserve"> </w:t>
      </w:r>
      <w:r w:rsidRPr="00E771F5">
        <w:rPr>
          <w:sz w:val="18"/>
        </w:rPr>
        <w:t>konuşma</w:t>
      </w:r>
      <w:r w:rsidRPr="00E771F5" w:rsidR="00FB6687">
        <w:rPr>
          <w:sz w:val="18"/>
        </w:rPr>
        <w:t xml:space="preserve"> </w:t>
      </w:r>
      <w:r w:rsidRPr="00E771F5">
        <w:rPr>
          <w:sz w:val="18"/>
        </w:rPr>
        <w:t>yapan</w:t>
      </w:r>
      <w:r w:rsidRPr="00E771F5" w:rsidR="00FB6687">
        <w:rPr>
          <w:sz w:val="18"/>
        </w:rPr>
        <w:t xml:space="preserve"> </w:t>
      </w:r>
      <w:r w:rsidRPr="00E771F5">
        <w:rPr>
          <w:sz w:val="18"/>
        </w:rPr>
        <w:t>Değerli</w:t>
      </w:r>
      <w:r w:rsidRPr="00E771F5" w:rsidR="00FB6687">
        <w:rPr>
          <w:sz w:val="18"/>
        </w:rPr>
        <w:t xml:space="preserve"> </w:t>
      </w:r>
      <w:r w:rsidRPr="00E771F5">
        <w:rPr>
          <w:sz w:val="18"/>
        </w:rPr>
        <w:t>Vekilimiz</w:t>
      </w:r>
      <w:r w:rsidRPr="00E771F5" w:rsidR="00FB6687">
        <w:rPr>
          <w:sz w:val="18"/>
        </w:rPr>
        <w:t xml:space="preserve"> </w:t>
      </w:r>
      <w:r w:rsidRPr="00E771F5">
        <w:rPr>
          <w:sz w:val="18"/>
        </w:rPr>
        <w:t>Nimetullah</w:t>
      </w:r>
      <w:r w:rsidRPr="00E771F5" w:rsidR="00FB6687">
        <w:rPr>
          <w:sz w:val="18"/>
        </w:rPr>
        <w:t xml:space="preserve"> </w:t>
      </w:r>
      <w:r w:rsidRPr="00E771F5">
        <w:rPr>
          <w:sz w:val="18"/>
        </w:rPr>
        <w:t>Erdoğmuş</w:t>
      </w:r>
      <w:r w:rsidRPr="00E771F5" w:rsidR="00FB6687">
        <w:rPr>
          <w:sz w:val="18"/>
        </w:rPr>
        <w:t xml:space="preserve"> </w:t>
      </w:r>
      <w:r w:rsidRPr="00E771F5">
        <w:rPr>
          <w:sz w:val="18"/>
        </w:rPr>
        <w:t>bir</w:t>
      </w:r>
      <w:r w:rsidRPr="00E771F5" w:rsidR="00FB6687">
        <w:rPr>
          <w:sz w:val="18"/>
        </w:rPr>
        <w:t xml:space="preserve"> </w:t>
      </w:r>
      <w:r w:rsidRPr="00E771F5">
        <w:rPr>
          <w:sz w:val="18"/>
        </w:rPr>
        <w:t>cuma</w:t>
      </w:r>
      <w:r w:rsidRPr="00E771F5" w:rsidR="00FB6687">
        <w:rPr>
          <w:sz w:val="18"/>
        </w:rPr>
        <w:t xml:space="preserve"> </w:t>
      </w:r>
      <w:r w:rsidRPr="00E771F5">
        <w:rPr>
          <w:sz w:val="18"/>
        </w:rPr>
        <w:t>namazı</w:t>
      </w:r>
      <w:r w:rsidRPr="00E771F5" w:rsidR="00FB6687">
        <w:rPr>
          <w:sz w:val="18"/>
        </w:rPr>
        <w:t xml:space="preserve"> </w:t>
      </w:r>
      <w:r w:rsidRPr="00E771F5">
        <w:rPr>
          <w:sz w:val="18"/>
        </w:rPr>
        <w:t>kıldırdı</w:t>
      </w:r>
      <w:r w:rsidRPr="00E771F5" w:rsidR="00FB6687">
        <w:rPr>
          <w:sz w:val="18"/>
        </w:rPr>
        <w:t xml:space="preserve"> </w:t>
      </w:r>
      <w:r w:rsidRPr="00E771F5">
        <w:rPr>
          <w:sz w:val="18"/>
        </w:rPr>
        <w:t>diye</w:t>
      </w:r>
      <w:r w:rsidRPr="00E771F5" w:rsidR="00FB6687">
        <w:rPr>
          <w:sz w:val="18"/>
        </w:rPr>
        <w:t xml:space="preserve"> </w:t>
      </w:r>
      <w:r w:rsidRPr="00E771F5">
        <w:rPr>
          <w:sz w:val="18"/>
        </w:rPr>
        <w:t>ve</w:t>
      </w:r>
      <w:r w:rsidRPr="00E771F5" w:rsidR="00FB6687">
        <w:rPr>
          <w:sz w:val="18"/>
        </w:rPr>
        <w:t xml:space="preserve"> </w:t>
      </w:r>
      <w:r w:rsidRPr="00E771F5">
        <w:rPr>
          <w:sz w:val="18"/>
        </w:rPr>
        <w:t>o</w:t>
      </w:r>
      <w:r w:rsidRPr="00E771F5" w:rsidR="00FB6687">
        <w:rPr>
          <w:sz w:val="18"/>
        </w:rPr>
        <w:t xml:space="preserve"> </w:t>
      </w:r>
      <w:r w:rsidRPr="00E771F5">
        <w:rPr>
          <w:sz w:val="18"/>
        </w:rPr>
        <w:t>cuma</w:t>
      </w:r>
      <w:r w:rsidRPr="00E771F5" w:rsidR="00FB6687">
        <w:rPr>
          <w:sz w:val="18"/>
        </w:rPr>
        <w:t xml:space="preserve"> </w:t>
      </w:r>
      <w:r w:rsidRPr="00E771F5">
        <w:rPr>
          <w:sz w:val="18"/>
        </w:rPr>
        <w:t>namazında…</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hapiste</w:t>
      </w:r>
      <w:r w:rsidRPr="00E771F5" w:rsidR="00FB6687">
        <w:rPr>
          <w:sz w:val="18"/>
        </w:rPr>
        <w:t xml:space="preserve"> </w:t>
      </w:r>
      <w:r w:rsidRPr="00E771F5">
        <w:rPr>
          <w:sz w:val="18"/>
        </w:rPr>
        <w:t>olan</w:t>
      </w:r>
      <w:r w:rsidRPr="00E771F5" w:rsidR="00FB6687">
        <w:rPr>
          <w:sz w:val="18"/>
        </w:rPr>
        <w:t xml:space="preserve"> </w:t>
      </w:r>
      <w:r w:rsidRPr="00E771F5">
        <w:rPr>
          <w:sz w:val="18"/>
        </w:rPr>
        <w:t>Sayın</w:t>
      </w:r>
      <w:r w:rsidRPr="00E771F5" w:rsidR="00FB6687">
        <w:rPr>
          <w:sz w:val="18"/>
        </w:rPr>
        <w:t xml:space="preserve"> </w:t>
      </w:r>
      <w:r w:rsidRPr="00E771F5">
        <w:rPr>
          <w:sz w:val="18"/>
        </w:rPr>
        <w:t>Eş</w:t>
      </w:r>
      <w:r w:rsidRPr="00E771F5" w:rsidR="00FB6687">
        <w:rPr>
          <w:sz w:val="18"/>
        </w:rPr>
        <w:t xml:space="preserve"> </w:t>
      </w:r>
      <w:r w:rsidRPr="00E771F5">
        <w:rPr>
          <w:sz w:val="18"/>
        </w:rPr>
        <w:t>Başkanımız</w:t>
      </w:r>
      <w:r w:rsidRPr="00E771F5" w:rsidR="00FB6687">
        <w:rPr>
          <w:sz w:val="18"/>
        </w:rPr>
        <w:t xml:space="preserve"> </w:t>
      </w:r>
      <w:r w:rsidRPr="00E771F5">
        <w:rPr>
          <w:sz w:val="18"/>
        </w:rPr>
        <w:t>Demirtaş</w:t>
      </w:r>
      <w:r w:rsidRPr="00E771F5" w:rsidR="00FB6687">
        <w:rPr>
          <w:sz w:val="18"/>
        </w:rPr>
        <w:t xml:space="preserve"> </w:t>
      </w:r>
      <w:r w:rsidRPr="00E771F5">
        <w:rPr>
          <w:sz w:val="18"/>
        </w:rPr>
        <w:t>da</w:t>
      </w:r>
      <w:r w:rsidRPr="00E771F5" w:rsidR="00FB6687">
        <w:rPr>
          <w:sz w:val="18"/>
        </w:rPr>
        <w:t xml:space="preserve"> </w:t>
      </w:r>
      <w:r w:rsidRPr="00E771F5">
        <w:rPr>
          <w:sz w:val="18"/>
        </w:rPr>
        <w:t>cuma</w:t>
      </w:r>
      <w:r w:rsidRPr="00E771F5" w:rsidR="00FB6687">
        <w:rPr>
          <w:sz w:val="18"/>
        </w:rPr>
        <w:t xml:space="preserve"> </w:t>
      </w:r>
      <w:r w:rsidRPr="00E771F5">
        <w:rPr>
          <w:sz w:val="18"/>
        </w:rPr>
        <w:t>namazına</w:t>
      </w:r>
      <w:r w:rsidRPr="00E771F5" w:rsidR="00FB6687">
        <w:rPr>
          <w:sz w:val="18"/>
        </w:rPr>
        <w:t xml:space="preserve"> </w:t>
      </w:r>
      <w:r w:rsidRPr="00E771F5">
        <w:rPr>
          <w:sz w:val="18"/>
        </w:rPr>
        <w:t>iştirak</w:t>
      </w:r>
      <w:r w:rsidRPr="00E771F5" w:rsidR="00FB6687">
        <w:rPr>
          <w:sz w:val="18"/>
        </w:rPr>
        <w:t xml:space="preserve"> </w:t>
      </w:r>
      <w:r w:rsidRPr="00E771F5">
        <w:rPr>
          <w:sz w:val="18"/>
        </w:rPr>
        <w:t>etmişti.</w:t>
      </w:r>
      <w:r w:rsidRPr="00E771F5" w:rsidR="00FB6687">
        <w:rPr>
          <w:sz w:val="18"/>
        </w:rPr>
        <w:t xml:space="preserve"> </w:t>
      </w:r>
      <w:r w:rsidRPr="00E771F5">
        <w:rPr>
          <w:sz w:val="18"/>
        </w:rPr>
        <w:t>Diyarbakır’da</w:t>
      </w:r>
      <w:r w:rsidRPr="00E771F5" w:rsidR="00FB6687">
        <w:rPr>
          <w:sz w:val="18"/>
        </w:rPr>
        <w:t xml:space="preserve"> </w:t>
      </w:r>
      <w:r w:rsidRPr="00E771F5">
        <w:rPr>
          <w:sz w:val="18"/>
        </w:rPr>
        <w:t>on</w:t>
      </w:r>
      <w:r w:rsidRPr="00E771F5" w:rsidR="00FB6687">
        <w:rPr>
          <w:sz w:val="18"/>
        </w:rPr>
        <w:t xml:space="preserve"> </w:t>
      </w:r>
      <w:r w:rsidRPr="00E771F5">
        <w:rPr>
          <w:sz w:val="18"/>
        </w:rPr>
        <w:t>binlerin</w:t>
      </w:r>
      <w:r w:rsidRPr="00E771F5" w:rsidR="00FB6687">
        <w:rPr>
          <w:sz w:val="18"/>
        </w:rPr>
        <w:t xml:space="preserve"> </w:t>
      </w:r>
      <w:r w:rsidRPr="00E771F5">
        <w:rPr>
          <w:sz w:val="18"/>
        </w:rPr>
        <w:t>katıldığı</w:t>
      </w:r>
      <w:r w:rsidRPr="00E771F5" w:rsidR="00FB6687">
        <w:rPr>
          <w:sz w:val="18"/>
        </w:rPr>
        <w:t xml:space="preserve"> </w:t>
      </w:r>
      <w:r w:rsidRPr="00E771F5">
        <w:rPr>
          <w:sz w:val="18"/>
        </w:rPr>
        <w:t>bir</w:t>
      </w:r>
      <w:r w:rsidRPr="00E771F5" w:rsidR="00FB6687">
        <w:rPr>
          <w:sz w:val="18"/>
        </w:rPr>
        <w:t xml:space="preserve"> </w:t>
      </w:r>
      <w:r w:rsidRPr="00E771F5">
        <w:rPr>
          <w:sz w:val="18"/>
        </w:rPr>
        <w:t>cuma</w:t>
      </w:r>
      <w:r w:rsidRPr="00E771F5" w:rsidR="00FB6687">
        <w:rPr>
          <w:sz w:val="18"/>
        </w:rPr>
        <w:t xml:space="preserve"> </w:t>
      </w:r>
      <w:r w:rsidRPr="00E771F5">
        <w:rPr>
          <w:sz w:val="18"/>
        </w:rPr>
        <w:t>namazıydı</w:t>
      </w:r>
      <w:r w:rsidRPr="00E771F5" w:rsidR="00FB6687">
        <w:rPr>
          <w:sz w:val="18"/>
        </w:rPr>
        <w:t xml:space="preserve"> </w:t>
      </w:r>
      <w:r w:rsidRPr="00E771F5">
        <w:rPr>
          <w:sz w:val="18"/>
        </w:rPr>
        <w:t>ve</w:t>
      </w:r>
      <w:r w:rsidRPr="00E771F5" w:rsidR="00FB6687">
        <w:rPr>
          <w:sz w:val="18"/>
        </w:rPr>
        <w:t xml:space="preserve"> </w:t>
      </w:r>
      <w:r w:rsidRPr="00E771F5">
        <w:rPr>
          <w:sz w:val="18"/>
        </w:rPr>
        <w:t>orada,</w:t>
      </w:r>
      <w:r w:rsidRPr="00E771F5" w:rsidR="00FB6687">
        <w:rPr>
          <w:sz w:val="18"/>
        </w:rPr>
        <w:t xml:space="preserve"> </w:t>
      </w:r>
      <w:r w:rsidRPr="00E771F5">
        <w:rPr>
          <w:sz w:val="18"/>
        </w:rPr>
        <w:t>eski</w:t>
      </w:r>
      <w:r w:rsidRPr="00E771F5" w:rsidR="00FB6687">
        <w:rPr>
          <w:sz w:val="18"/>
        </w:rPr>
        <w:t xml:space="preserve"> </w:t>
      </w:r>
      <w:r w:rsidRPr="00E771F5">
        <w:rPr>
          <w:sz w:val="18"/>
        </w:rPr>
        <w:t>bir</w:t>
      </w:r>
      <w:r w:rsidRPr="00E771F5" w:rsidR="00FB6687">
        <w:rPr>
          <w:sz w:val="18"/>
        </w:rPr>
        <w:t xml:space="preserve"> </w:t>
      </w:r>
      <w:r w:rsidRPr="00E771F5">
        <w:rPr>
          <w:sz w:val="18"/>
        </w:rPr>
        <w:t>müftü</w:t>
      </w:r>
      <w:r w:rsidRPr="00E771F5" w:rsidR="00FB6687">
        <w:rPr>
          <w:sz w:val="18"/>
        </w:rPr>
        <w:t xml:space="preserve"> </w:t>
      </w:r>
      <w:r w:rsidRPr="00E771F5">
        <w:rPr>
          <w:sz w:val="18"/>
        </w:rPr>
        <w:t>olan</w:t>
      </w:r>
      <w:r w:rsidRPr="00E771F5" w:rsidR="00FB6687">
        <w:rPr>
          <w:sz w:val="18"/>
        </w:rPr>
        <w:t xml:space="preserve"> </w:t>
      </w:r>
      <w:r w:rsidRPr="00E771F5">
        <w:rPr>
          <w:sz w:val="18"/>
        </w:rPr>
        <w:t>Değerli</w:t>
      </w:r>
      <w:r w:rsidRPr="00E771F5" w:rsidR="00FB6687">
        <w:rPr>
          <w:sz w:val="18"/>
        </w:rPr>
        <w:t xml:space="preserve"> </w:t>
      </w:r>
      <w:r w:rsidRPr="00E771F5">
        <w:rPr>
          <w:sz w:val="18"/>
        </w:rPr>
        <w:t>Vekilimiz</w:t>
      </w:r>
      <w:r w:rsidRPr="00E771F5" w:rsidR="00FB6687">
        <w:rPr>
          <w:sz w:val="18"/>
        </w:rPr>
        <w:t xml:space="preserve"> </w:t>
      </w:r>
      <w:r w:rsidRPr="00E771F5">
        <w:rPr>
          <w:sz w:val="18"/>
        </w:rPr>
        <w:t>Nimetullah</w:t>
      </w:r>
      <w:r w:rsidRPr="00E771F5" w:rsidR="00FB6687">
        <w:rPr>
          <w:sz w:val="18"/>
        </w:rPr>
        <w:t xml:space="preserve"> </w:t>
      </w:r>
      <w:r w:rsidRPr="00E771F5">
        <w:rPr>
          <w:sz w:val="18"/>
        </w:rPr>
        <w:t>Hoca</w:t>
      </w:r>
      <w:r w:rsidRPr="00E771F5" w:rsidR="00FB6687">
        <w:rPr>
          <w:sz w:val="18"/>
        </w:rPr>
        <w:t xml:space="preserve"> </w:t>
      </w:r>
      <w:r w:rsidRPr="00E771F5">
        <w:rPr>
          <w:sz w:val="18"/>
        </w:rPr>
        <w:t>Hudeybiye</w:t>
      </w:r>
      <w:r w:rsidRPr="00E771F5" w:rsidR="00FB6687">
        <w:rPr>
          <w:sz w:val="18"/>
        </w:rPr>
        <w:t xml:space="preserve"> </w:t>
      </w:r>
      <w:r w:rsidRPr="00E771F5">
        <w:rPr>
          <w:sz w:val="18"/>
        </w:rPr>
        <w:t>Antlaşması’nı</w:t>
      </w:r>
      <w:r w:rsidRPr="00E771F5" w:rsidR="00FB6687">
        <w:rPr>
          <w:sz w:val="18"/>
        </w:rPr>
        <w:t xml:space="preserve"> </w:t>
      </w:r>
      <w:r w:rsidRPr="00E771F5">
        <w:rPr>
          <w:sz w:val="18"/>
        </w:rPr>
        <w:t>anlattı.</w:t>
      </w:r>
      <w:r w:rsidRPr="00E771F5" w:rsidR="00FB6687">
        <w:rPr>
          <w:sz w:val="18"/>
        </w:rPr>
        <w:t xml:space="preserve"> </w:t>
      </w:r>
      <w:r w:rsidRPr="00E771F5">
        <w:rPr>
          <w:sz w:val="18"/>
        </w:rPr>
        <w:t>“Aleyhimize</w:t>
      </w:r>
      <w:r w:rsidRPr="00E771F5" w:rsidR="00FB6687">
        <w:rPr>
          <w:sz w:val="18"/>
        </w:rPr>
        <w:t xml:space="preserve"> </w:t>
      </w:r>
      <w:r w:rsidRPr="00E771F5">
        <w:rPr>
          <w:sz w:val="18"/>
        </w:rPr>
        <w:t>bile</w:t>
      </w:r>
      <w:r w:rsidRPr="00E771F5" w:rsidR="00FB6687">
        <w:rPr>
          <w:sz w:val="18"/>
        </w:rPr>
        <w:t xml:space="preserve"> </w:t>
      </w:r>
      <w:r w:rsidRPr="00E771F5">
        <w:rPr>
          <w:sz w:val="18"/>
        </w:rPr>
        <w:t>olsa</w:t>
      </w:r>
      <w:r w:rsidRPr="00E771F5" w:rsidR="00FB6687">
        <w:rPr>
          <w:sz w:val="18"/>
        </w:rPr>
        <w:t xml:space="preserve"> </w:t>
      </w:r>
      <w:r w:rsidRPr="00E771F5">
        <w:rPr>
          <w:sz w:val="18"/>
        </w:rPr>
        <w:t>yeter</w:t>
      </w:r>
      <w:r w:rsidRPr="00E771F5" w:rsidR="00FB6687">
        <w:rPr>
          <w:sz w:val="18"/>
        </w:rPr>
        <w:t xml:space="preserve"> </w:t>
      </w:r>
      <w:r w:rsidRPr="00E771F5">
        <w:rPr>
          <w:sz w:val="18"/>
        </w:rPr>
        <w:t>ki</w:t>
      </w:r>
      <w:r w:rsidRPr="00E771F5" w:rsidR="00FB6687">
        <w:rPr>
          <w:sz w:val="18"/>
        </w:rPr>
        <w:t xml:space="preserve"> </w:t>
      </w:r>
      <w:r w:rsidRPr="00E771F5">
        <w:rPr>
          <w:sz w:val="18"/>
        </w:rPr>
        <w:t>barışa</w:t>
      </w:r>
      <w:r w:rsidRPr="00E771F5" w:rsidR="00FB6687">
        <w:rPr>
          <w:sz w:val="18"/>
        </w:rPr>
        <w:t xml:space="preserve"> </w:t>
      </w:r>
      <w:r w:rsidRPr="00E771F5">
        <w:rPr>
          <w:sz w:val="18"/>
        </w:rPr>
        <w:t>teslim</w:t>
      </w:r>
      <w:r w:rsidRPr="00E771F5" w:rsidR="00FB6687">
        <w:rPr>
          <w:sz w:val="18"/>
        </w:rPr>
        <w:t xml:space="preserve"> </w:t>
      </w:r>
      <w:r w:rsidRPr="00E771F5">
        <w:rPr>
          <w:sz w:val="18"/>
        </w:rPr>
        <w:t>olalım,</w:t>
      </w:r>
      <w:r w:rsidRPr="00E771F5" w:rsidR="00FB6687">
        <w:rPr>
          <w:sz w:val="18"/>
        </w:rPr>
        <w:t xml:space="preserve"> </w:t>
      </w:r>
      <w:r w:rsidRPr="00E771F5">
        <w:rPr>
          <w:sz w:val="18"/>
        </w:rPr>
        <w:t>barışı</w:t>
      </w:r>
      <w:r w:rsidRPr="00E771F5" w:rsidR="00FB6687">
        <w:rPr>
          <w:sz w:val="18"/>
        </w:rPr>
        <w:t xml:space="preserve"> </w:t>
      </w:r>
      <w:r w:rsidRPr="00E771F5">
        <w:rPr>
          <w:sz w:val="18"/>
        </w:rPr>
        <w:t>birlikte</w:t>
      </w:r>
      <w:r w:rsidRPr="00E771F5" w:rsidR="00FB6687">
        <w:rPr>
          <w:sz w:val="18"/>
        </w:rPr>
        <w:t xml:space="preserve"> </w:t>
      </w:r>
      <w:r w:rsidRPr="00E771F5">
        <w:rPr>
          <w:sz w:val="18"/>
        </w:rPr>
        <w:t>güçlendirelim.”</w:t>
      </w:r>
      <w:r w:rsidRPr="00E771F5" w:rsidR="00FB6687">
        <w:rPr>
          <w:sz w:val="18"/>
        </w:rPr>
        <w:t xml:space="preserve"> </w:t>
      </w:r>
      <w:r w:rsidRPr="00E771F5">
        <w:rPr>
          <w:sz w:val="18"/>
        </w:rPr>
        <w:t>diye</w:t>
      </w:r>
      <w:r w:rsidRPr="00E771F5" w:rsidR="00FB6687">
        <w:rPr>
          <w:sz w:val="18"/>
        </w:rPr>
        <w:t xml:space="preserve"> </w:t>
      </w:r>
      <w:r w:rsidRPr="00E771F5">
        <w:rPr>
          <w:sz w:val="18"/>
        </w:rPr>
        <w:t>o</w:t>
      </w:r>
      <w:r w:rsidRPr="00E771F5" w:rsidR="00FB6687">
        <w:rPr>
          <w:sz w:val="18"/>
        </w:rPr>
        <w:t xml:space="preserve"> </w:t>
      </w:r>
      <w:r w:rsidRPr="00E771F5">
        <w:rPr>
          <w:sz w:val="18"/>
        </w:rPr>
        <w:t>cemaate,</w:t>
      </w:r>
      <w:r w:rsidRPr="00E771F5" w:rsidR="00FB6687">
        <w:rPr>
          <w:sz w:val="18"/>
        </w:rPr>
        <w:t xml:space="preserve"> </w:t>
      </w:r>
      <w:r w:rsidRPr="00E771F5">
        <w:rPr>
          <w:sz w:val="18"/>
        </w:rPr>
        <w:t>ona</w:t>
      </w:r>
      <w:r w:rsidRPr="00E771F5" w:rsidR="00FB6687">
        <w:rPr>
          <w:sz w:val="18"/>
        </w:rPr>
        <w:t xml:space="preserve"> </w:t>
      </w:r>
      <w:r w:rsidRPr="00E771F5">
        <w:rPr>
          <w:sz w:val="18"/>
        </w:rPr>
        <w:t>dâhil</w:t>
      </w:r>
      <w:r w:rsidRPr="00E771F5" w:rsidR="00FB6687">
        <w:rPr>
          <w:sz w:val="18"/>
        </w:rPr>
        <w:t xml:space="preserve"> </w:t>
      </w:r>
      <w:r w:rsidRPr="00E771F5">
        <w:rPr>
          <w:sz w:val="18"/>
        </w:rPr>
        <w:t>olan</w:t>
      </w:r>
      <w:r w:rsidRPr="00E771F5" w:rsidR="00FB6687">
        <w:rPr>
          <w:sz w:val="18"/>
        </w:rPr>
        <w:t xml:space="preserve"> </w:t>
      </w:r>
      <w:r w:rsidRPr="00E771F5">
        <w:rPr>
          <w:sz w:val="18"/>
        </w:rPr>
        <w:t>cemaate</w:t>
      </w:r>
      <w:r w:rsidRPr="00E771F5" w:rsidR="00FB6687">
        <w:rPr>
          <w:sz w:val="18"/>
        </w:rPr>
        <w:t xml:space="preserve"> </w:t>
      </w:r>
      <w:r w:rsidRPr="00E771F5">
        <w:rPr>
          <w:sz w:val="18"/>
        </w:rPr>
        <w:t>ifadelerinden</w:t>
      </w:r>
      <w:r w:rsidRPr="00E771F5" w:rsidR="00FB6687">
        <w:rPr>
          <w:sz w:val="18"/>
        </w:rPr>
        <w:t xml:space="preserve"> </w:t>
      </w:r>
      <w:r w:rsidRPr="00E771F5">
        <w:rPr>
          <w:sz w:val="18"/>
        </w:rPr>
        <w:t>dolayı,</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buradan</w:t>
      </w:r>
      <w:r w:rsidRPr="00E771F5" w:rsidR="00FB6687">
        <w:rPr>
          <w:sz w:val="18"/>
        </w:rPr>
        <w:t xml:space="preserve"> </w:t>
      </w:r>
      <w:r w:rsidRPr="00E771F5">
        <w:rPr>
          <w:sz w:val="18"/>
        </w:rPr>
        <w:t>ayrıldı,</w:t>
      </w:r>
      <w:r w:rsidRPr="00E771F5" w:rsidR="00FB6687">
        <w:rPr>
          <w:sz w:val="18"/>
        </w:rPr>
        <w:t xml:space="preserve"> </w:t>
      </w:r>
      <w:r w:rsidRPr="00E771F5">
        <w:rPr>
          <w:sz w:val="18"/>
        </w:rPr>
        <w:t>on</w:t>
      </w:r>
      <w:r w:rsidRPr="00E771F5" w:rsidR="00FB6687">
        <w:rPr>
          <w:sz w:val="18"/>
        </w:rPr>
        <w:t xml:space="preserve"> </w:t>
      </w:r>
      <w:r w:rsidRPr="00E771F5">
        <w:rPr>
          <w:sz w:val="18"/>
        </w:rPr>
        <w:t>dakika</w:t>
      </w:r>
      <w:r w:rsidRPr="00E771F5" w:rsidR="00FB6687">
        <w:rPr>
          <w:sz w:val="18"/>
        </w:rPr>
        <w:t xml:space="preserve"> </w:t>
      </w:r>
      <w:r w:rsidRPr="00E771F5">
        <w:rPr>
          <w:sz w:val="18"/>
        </w:rPr>
        <w:t>geçmeden</w:t>
      </w:r>
      <w:r w:rsidRPr="00E771F5" w:rsidR="00FB6687">
        <w:rPr>
          <w:sz w:val="18"/>
        </w:rPr>
        <w:t xml:space="preserve"> </w:t>
      </w:r>
      <w:r w:rsidRPr="00E771F5">
        <w:rPr>
          <w:sz w:val="18"/>
        </w:rPr>
        <w:t>gözaltına</w:t>
      </w:r>
      <w:r w:rsidRPr="00E771F5" w:rsidR="00FB6687">
        <w:rPr>
          <w:sz w:val="18"/>
        </w:rPr>
        <w:t xml:space="preserve"> </w:t>
      </w:r>
      <w:r w:rsidRPr="00E771F5">
        <w:rPr>
          <w:sz w:val="18"/>
        </w:rPr>
        <w:t>alındı</w:t>
      </w:r>
      <w:r w:rsidRPr="00E771F5" w:rsidR="00FB6687">
        <w:rPr>
          <w:sz w:val="18"/>
        </w:rPr>
        <w:t xml:space="preserve"> </w:t>
      </w:r>
      <w:r w:rsidRPr="00E771F5">
        <w:rPr>
          <w:sz w:val="18"/>
        </w:rPr>
        <w:t>arkadaşlar.</w:t>
      </w:r>
      <w:r w:rsidRPr="00E771F5" w:rsidR="00FB6687">
        <w:rPr>
          <w:sz w:val="18"/>
        </w:rPr>
        <w:t xml:space="preserve"> </w:t>
      </w:r>
      <w:r w:rsidRPr="00E771F5">
        <w:rPr>
          <w:sz w:val="18"/>
        </w:rPr>
        <w:t>Biz</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Türkiye’yi</w:t>
      </w:r>
      <w:r w:rsidRPr="00E771F5" w:rsidR="00FB6687">
        <w:rPr>
          <w:sz w:val="18"/>
        </w:rPr>
        <w:t xml:space="preserve"> </w:t>
      </w:r>
      <w:r w:rsidRPr="00E771F5">
        <w:rPr>
          <w:sz w:val="18"/>
        </w:rPr>
        <w:t>hak</w:t>
      </w:r>
      <w:r w:rsidRPr="00E771F5" w:rsidR="00FB6687">
        <w:rPr>
          <w:sz w:val="18"/>
        </w:rPr>
        <w:t xml:space="preserve"> </w:t>
      </w:r>
      <w:r w:rsidRPr="00E771F5">
        <w:rPr>
          <w:sz w:val="18"/>
        </w:rPr>
        <w:t>etmiyoruz,</w:t>
      </w:r>
      <w:r w:rsidRPr="00E771F5" w:rsidR="00FB6687">
        <w:rPr>
          <w:sz w:val="18"/>
        </w:rPr>
        <w:t xml:space="preserve"> </w:t>
      </w:r>
      <w:r w:rsidRPr="00E771F5">
        <w:rPr>
          <w:sz w:val="18"/>
        </w:rPr>
        <w:t>sizler</w:t>
      </w:r>
      <w:r w:rsidRPr="00E771F5" w:rsidR="00FB6687">
        <w:rPr>
          <w:sz w:val="18"/>
        </w:rPr>
        <w:t xml:space="preserve"> </w:t>
      </w:r>
      <w:r w:rsidRPr="00E771F5">
        <w:rPr>
          <w:sz w:val="18"/>
        </w:rPr>
        <w:t>de</w:t>
      </w:r>
      <w:r w:rsidRPr="00E771F5" w:rsidR="00FB6687">
        <w:rPr>
          <w:sz w:val="18"/>
        </w:rPr>
        <w:t xml:space="preserve"> </w:t>
      </w:r>
      <w:r w:rsidRPr="00E771F5">
        <w:rPr>
          <w:sz w:val="18"/>
        </w:rPr>
        <w:t>hak</w:t>
      </w:r>
      <w:r w:rsidRPr="00E771F5" w:rsidR="00FB6687">
        <w:rPr>
          <w:sz w:val="18"/>
        </w:rPr>
        <w:t xml:space="preserve"> </w:t>
      </w:r>
      <w:r w:rsidRPr="00E771F5">
        <w:rPr>
          <w:sz w:val="18"/>
        </w:rPr>
        <w:t>etmiyorsunuz,</w:t>
      </w:r>
      <w:r w:rsidRPr="00E771F5" w:rsidR="00FB6687">
        <w:rPr>
          <w:sz w:val="18"/>
        </w:rPr>
        <w:t xml:space="preserve"> </w:t>
      </w:r>
      <w:r w:rsidRPr="00E771F5">
        <w:rPr>
          <w:sz w:val="18"/>
        </w:rPr>
        <w:t>hiçbirimiz</w:t>
      </w:r>
      <w:r w:rsidRPr="00E771F5" w:rsidR="00FB6687">
        <w:rPr>
          <w:sz w:val="18"/>
        </w:rPr>
        <w:t xml:space="preserve"> </w:t>
      </w:r>
      <w:r w:rsidRPr="00E771F5">
        <w:rPr>
          <w:sz w:val="18"/>
        </w:rPr>
        <w:t>hak</w:t>
      </w:r>
      <w:r w:rsidRPr="00E771F5" w:rsidR="00FB6687">
        <w:rPr>
          <w:sz w:val="18"/>
        </w:rPr>
        <w:t xml:space="preserve"> </w:t>
      </w:r>
      <w:r w:rsidRPr="00E771F5">
        <w:rPr>
          <w:sz w:val="18"/>
        </w:rPr>
        <w:t>etmiyoruz.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Bakın,</w:t>
      </w:r>
      <w:r w:rsidRPr="00E771F5" w:rsidR="00FB6687">
        <w:rPr>
          <w:sz w:val="18"/>
        </w:rPr>
        <w:t xml:space="preserve"> </w:t>
      </w:r>
      <w:r w:rsidRPr="00E771F5">
        <w:rPr>
          <w:sz w:val="18"/>
        </w:rPr>
        <w:t>yürekten</w:t>
      </w:r>
      <w:r w:rsidRPr="00E771F5" w:rsidR="00FB6687">
        <w:rPr>
          <w:sz w:val="18"/>
        </w:rPr>
        <w:t xml:space="preserve"> </w:t>
      </w:r>
      <w:r w:rsidRPr="00E771F5">
        <w:rPr>
          <w:sz w:val="18"/>
        </w:rPr>
        <w:t>söylüyorum,</w:t>
      </w:r>
      <w:r w:rsidRPr="00E771F5" w:rsidR="00FB6687">
        <w:rPr>
          <w:sz w:val="18"/>
        </w:rPr>
        <w:t xml:space="preserve"> </w:t>
      </w:r>
      <w:r w:rsidRPr="00E771F5">
        <w:rPr>
          <w:sz w:val="18"/>
        </w:rPr>
        <w:t>2017</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başlangıç</w:t>
      </w:r>
      <w:r w:rsidRPr="00E771F5" w:rsidR="00FB6687">
        <w:rPr>
          <w:sz w:val="18"/>
        </w:rPr>
        <w:t xml:space="preserve"> </w:t>
      </w:r>
      <w:r w:rsidRPr="00E771F5">
        <w:rPr>
          <w:sz w:val="18"/>
        </w:rPr>
        <w:t>olsun,</w:t>
      </w:r>
      <w:r w:rsidRPr="00E771F5" w:rsidR="00FB6687">
        <w:rPr>
          <w:sz w:val="18"/>
        </w:rPr>
        <w:t xml:space="preserve"> </w:t>
      </w:r>
      <w:r w:rsidRPr="00E771F5">
        <w:rPr>
          <w:sz w:val="18"/>
        </w:rPr>
        <w:t>halkımızın</w:t>
      </w:r>
      <w:r w:rsidRPr="00E771F5" w:rsidR="00FB6687">
        <w:rPr>
          <w:sz w:val="18"/>
        </w:rPr>
        <w:t xml:space="preserve"> </w:t>
      </w:r>
      <w:r w:rsidRPr="00E771F5">
        <w:rPr>
          <w:sz w:val="18"/>
        </w:rPr>
        <w:t>yüzü</w:t>
      </w:r>
      <w:r w:rsidRPr="00E771F5" w:rsidR="00FB6687">
        <w:rPr>
          <w:sz w:val="18"/>
        </w:rPr>
        <w:t xml:space="preserve"> </w:t>
      </w:r>
      <w:r w:rsidRPr="00E771F5">
        <w:rPr>
          <w:sz w:val="18"/>
        </w:rPr>
        <w:t>gülsün,</w:t>
      </w:r>
      <w:r w:rsidRPr="00E771F5" w:rsidR="00FB6687">
        <w:rPr>
          <w:sz w:val="18"/>
        </w:rPr>
        <w:t xml:space="preserve"> </w:t>
      </w:r>
      <w:r w:rsidRPr="00E771F5">
        <w:rPr>
          <w:sz w:val="18"/>
        </w:rPr>
        <w:t>linçlerden,</w:t>
      </w:r>
      <w:r w:rsidRPr="00E771F5" w:rsidR="00FB6687">
        <w:rPr>
          <w:sz w:val="18"/>
        </w:rPr>
        <w:t xml:space="preserve"> </w:t>
      </w:r>
      <w:r w:rsidRPr="00E771F5">
        <w:rPr>
          <w:sz w:val="18"/>
        </w:rPr>
        <w:t>nefret</w:t>
      </w:r>
      <w:r w:rsidRPr="00E771F5" w:rsidR="00FB6687">
        <w:rPr>
          <w:sz w:val="18"/>
        </w:rPr>
        <w:t xml:space="preserve"> </w:t>
      </w:r>
      <w:r w:rsidRPr="00E771F5">
        <w:rPr>
          <w:sz w:val="18"/>
        </w:rPr>
        <w:t>dilinden</w:t>
      </w:r>
      <w:r w:rsidRPr="00E771F5" w:rsidR="00FB6687">
        <w:rPr>
          <w:sz w:val="18"/>
        </w:rPr>
        <w:t xml:space="preserve"> </w:t>
      </w:r>
      <w:r w:rsidRPr="00E771F5">
        <w:rPr>
          <w:sz w:val="18"/>
        </w:rPr>
        <w:t>kurtulalım</w:t>
      </w:r>
      <w:r w:rsidRPr="00E771F5" w:rsidR="00FB6687">
        <w:rPr>
          <w:sz w:val="18"/>
        </w:rPr>
        <w:t xml:space="preserve"> </w:t>
      </w:r>
      <w:r w:rsidRPr="00E771F5">
        <w:rPr>
          <w:sz w:val="18"/>
        </w:rPr>
        <w:t>ve</w:t>
      </w:r>
      <w:r w:rsidRPr="00E771F5" w:rsidR="00FB6687">
        <w:rPr>
          <w:sz w:val="18"/>
        </w:rPr>
        <w:t xml:space="preserve"> </w:t>
      </w:r>
      <w:r w:rsidRPr="00E771F5">
        <w:rPr>
          <w:sz w:val="18"/>
        </w:rPr>
        <w:t>hep</w:t>
      </w:r>
      <w:r w:rsidRPr="00E771F5" w:rsidR="00FB6687">
        <w:rPr>
          <w:sz w:val="18"/>
        </w:rPr>
        <w:t xml:space="preserve"> </w:t>
      </w:r>
      <w:r w:rsidRPr="00E771F5">
        <w:rPr>
          <w:sz w:val="18"/>
        </w:rPr>
        <w:t>birlikte,</w:t>
      </w:r>
      <w:r w:rsidRPr="00E771F5" w:rsidR="00FB6687">
        <w:rPr>
          <w:sz w:val="18"/>
        </w:rPr>
        <w:t xml:space="preserve"> </w:t>
      </w:r>
      <w:r w:rsidRPr="00E771F5">
        <w:rPr>
          <w:sz w:val="18"/>
        </w:rPr>
        <w:t>yüzleri</w:t>
      </w:r>
      <w:r w:rsidRPr="00E771F5" w:rsidR="00FB6687">
        <w:rPr>
          <w:sz w:val="18"/>
        </w:rPr>
        <w:t xml:space="preserve"> </w:t>
      </w:r>
      <w:r w:rsidRPr="00E771F5">
        <w:rPr>
          <w:sz w:val="18"/>
        </w:rPr>
        <w:t>gülen,</w:t>
      </w:r>
      <w:r w:rsidRPr="00E771F5" w:rsidR="00FB6687">
        <w:rPr>
          <w:sz w:val="18"/>
        </w:rPr>
        <w:t xml:space="preserve"> </w:t>
      </w:r>
      <w:r w:rsidRPr="00E771F5">
        <w:rPr>
          <w:sz w:val="18"/>
        </w:rPr>
        <w:t>gelecekten</w:t>
      </w:r>
      <w:r w:rsidRPr="00E771F5" w:rsidR="00FB6687">
        <w:rPr>
          <w:sz w:val="18"/>
        </w:rPr>
        <w:t xml:space="preserve"> </w:t>
      </w:r>
      <w:r w:rsidRPr="00E771F5">
        <w:rPr>
          <w:sz w:val="18"/>
        </w:rPr>
        <w:t>endişesi</w:t>
      </w:r>
      <w:r w:rsidRPr="00E771F5" w:rsidR="00FB6687">
        <w:rPr>
          <w:sz w:val="18"/>
        </w:rPr>
        <w:t xml:space="preserve"> </w:t>
      </w:r>
      <w:r w:rsidRPr="00E771F5">
        <w:rPr>
          <w:sz w:val="18"/>
        </w:rPr>
        <w:t>olmayan,</w:t>
      </w:r>
      <w:r w:rsidRPr="00E771F5" w:rsidR="00FB6687">
        <w:rPr>
          <w:sz w:val="18"/>
        </w:rPr>
        <w:t xml:space="preserve"> </w:t>
      </w:r>
      <w:r w:rsidRPr="00E771F5">
        <w:rPr>
          <w:sz w:val="18"/>
        </w:rPr>
        <w:t>ölümlerden,</w:t>
      </w:r>
      <w:r w:rsidRPr="00E771F5" w:rsidR="00FB6687">
        <w:rPr>
          <w:sz w:val="18"/>
        </w:rPr>
        <w:t xml:space="preserve"> </w:t>
      </w:r>
      <w:r w:rsidRPr="00E771F5">
        <w:rPr>
          <w:sz w:val="18"/>
        </w:rPr>
        <w:t>korkulardan</w:t>
      </w:r>
      <w:r w:rsidRPr="00E771F5" w:rsidR="00FB6687">
        <w:rPr>
          <w:sz w:val="18"/>
        </w:rPr>
        <w:t xml:space="preserve"> </w:t>
      </w:r>
      <w:r w:rsidRPr="00E771F5">
        <w:rPr>
          <w:sz w:val="18"/>
        </w:rPr>
        <w:t>arınmış</w:t>
      </w:r>
      <w:r w:rsidRPr="00E771F5" w:rsidR="00FB6687">
        <w:rPr>
          <w:sz w:val="18"/>
        </w:rPr>
        <w:t xml:space="preserve"> </w:t>
      </w:r>
      <w:r w:rsidRPr="00E771F5">
        <w:rPr>
          <w:sz w:val="18"/>
        </w:rPr>
        <w:t>bir</w:t>
      </w:r>
      <w:r w:rsidRPr="00E771F5" w:rsidR="00FB6687">
        <w:rPr>
          <w:sz w:val="18"/>
        </w:rPr>
        <w:t xml:space="preserve"> </w:t>
      </w:r>
      <w:r w:rsidRPr="00E771F5">
        <w:rPr>
          <w:sz w:val="18"/>
        </w:rPr>
        <w:t>Türkiye</w:t>
      </w:r>
      <w:r w:rsidRPr="00E771F5" w:rsidR="00FB6687">
        <w:rPr>
          <w:sz w:val="18"/>
        </w:rPr>
        <w:t xml:space="preserve"> </w:t>
      </w:r>
      <w:r w:rsidRPr="00E771F5">
        <w:rPr>
          <w:sz w:val="18"/>
        </w:rPr>
        <w:t>bizim</w:t>
      </w:r>
      <w:r w:rsidRPr="00E771F5" w:rsidR="00FB6687">
        <w:rPr>
          <w:sz w:val="18"/>
        </w:rPr>
        <w:t xml:space="preserve"> </w:t>
      </w:r>
      <w:r w:rsidRPr="00E771F5">
        <w:rPr>
          <w:sz w:val="18"/>
        </w:rPr>
        <w:t>ellerimizde</w:t>
      </w:r>
      <w:r w:rsidRPr="00E771F5" w:rsidR="00FB6687">
        <w:rPr>
          <w:sz w:val="18"/>
        </w:rPr>
        <w:t xml:space="preserve"> </w:t>
      </w:r>
      <w:r w:rsidRPr="00E771F5">
        <w:rPr>
          <w:sz w:val="18"/>
        </w:rPr>
        <w:t>yeniden</w:t>
      </w:r>
      <w:r w:rsidRPr="00E771F5" w:rsidR="00FB6687">
        <w:rPr>
          <w:sz w:val="18"/>
        </w:rPr>
        <w:t xml:space="preserve"> </w:t>
      </w:r>
      <w:r w:rsidRPr="00E771F5">
        <w:rPr>
          <w:sz w:val="18"/>
        </w:rPr>
        <w:t>doğsun.</w:t>
      </w:r>
      <w:r w:rsidRPr="00E771F5" w:rsidR="00FB6687">
        <w:rPr>
          <w:sz w:val="18"/>
        </w:rPr>
        <w:t xml:space="preserve"> </w:t>
      </w:r>
      <w:r w:rsidRPr="00E771F5">
        <w:rPr>
          <w:sz w:val="18"/>
        </w:rPr>
        <w:t>Barış</w:t>
      </w:r>
      <w:r w:rsidRPr="00E771F5" w:rsidR="00FB6687">
        <w:rPr>
          <w:sz w:val="18"/>
        </w:rPr>
        <w:t xml:space="preserve"> </w:t>
      </w:r>
      <w:r w:rsidRPr="00E771F5">
        <w:rPr>
          <w:sz w:val="18"/>
        </w:rPr>
        <w:t>için</w:t>
      </w:r>
      <w:r w:rsidRPr="00E771F5" w:rsidR="00FB6687">
        <w:rPr>
          <w:sz w:val="18"/>
        </w:rPr>
        <w:t xml:space="preserve"> </w:t>
      </w:r>
      <w:r w:rsidRPr="00E771F5">
        <w:rPr>
          <w:sz w:val="18"/>
        </w:rPr>
        <w:t>dayanışalım</w:t>
      </w:r>
      <w:r w:rsidRPr="00E771F5" w:rsidR="00FB6687">
        <w:rPr>
          <w:sz w:val="18"/>
        </w:rPr>
        <w:t xml:space="preserve"> </w:t>
      </w: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Hepinize</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(HDP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p>
    <w:p w:rsidRPr="00E771F5" w:rsidR="00CA4F99" w:rsidP="00E771F5" w:rsidRDefault="00CA4F99">
      <w:pPr>
        <w:pStyle w:val="GENELKURUL"/>
        <w:spacing w:line="240" w:lineRule="auto"/>
        <w:rPr>
          <w:sz w:val="18"/>
        </w:rPr>
      </w:pPr>
      <w:r w:rsidRPr="00E771F5">
        <w:rPr>
          <w:sz w:val="18"/>
        </w:rPr>
        <w:t>Şimdi,</w:t>
      </w:r>
      <w:r w:rsidRPr="00E771F5" w:rsidR="00FB6687">
        <w:rPr>
          <w:sz w:val="18"/>
        </w:rPr>
        <w:t xml:space="preserve"> </w:t>
      </w:r>
      <w:r w:rsidRPr="00E771F5">
        <w:rPr>
          <w:sz w:val="18"/>
        </w:rPr>
        <w:t>gruplar</w:t>
      </w:r>
      <w:r w:rsidRPr="00E771F5" w:rsidR="00FB6687">
        <w:rPr>
          <w:sz w:val="18"/>
        </w:rPr>
        <w:t xml:space="preserve"> </w:t>
      </w:r>
      <w:r w:rsidRPr="00E771F5">
        <w:rPr>
          <w:sz w:val="18"/>
        </w:rPr>
        <w:t>adına</w:t>
      </w:r>
      <w:r w:rsidRPr="00E771F5" w:rsidR="00FB6687">
        <w:rPr>
          <w:sz w:val="18"/>
        </w:rPr>
        <w:t xml:space="preserve"> </w:t>
      </w:r>
      <w:r w:rsidRPr="00E771F5">
        <w:rPr>
          <w:sz w:val="18"/>
        </w:rPr>
        <w:t>son</w:t>
      </w:r>
      <w:r w:rsidRPr="00E771F5" w:rsidR="00FB6687">
        <w:rPr>
          <w:sz w:val="18"/>
        </w:rPr>
        <w:t xml:space="preserve"> </w:t>
      </w:r>
      <w:r w:rsidRPr="00E771F5">
        <w:rPr>
          <w:sz w:val="18"/>
        </w:rPr>
        <w:t>söz</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Grubu</w:t>
      </w:r>
      <w:r w:rsidRPr="00E771F5" w:rsidR="00FB6687">
        <w:rPr>
          <w:sz w:val="18"/>
        </w:rPr>
        <w:t xml:space="preserve"> </w:t>
      </w:r>
      <w:r w:rsidRPr="00E771F5">
        <w:rPr>
          <w:sz w:val="18"/>
        </w:rPr>
        <w:t>adına</w:t>
      </w:r>
      <w:r w:rsidRPr="00E771F5" w:rsidR="00FB6687">
        <w:rPr>
          <w:sz w:val="18"/>
        </w:rPr>
        <w:t xml:space="preserve"> </w:t>
      </w:r>
      <w:r w:rsidRPr="00E771F5">
        <w:rPr>
          <w:sz w:val="18"/>
        </w:rPr>
        <w:t>İstanbul</w:t>
      </w:r>
      <w:r w:rsidRPr="00E771F5" w:rsidR="00FB6687">
        <w:rPr>
          <w:sz w:val="18"/>
        </w:rPr>
        <w:t xml:space="preserve"> </w:t>
      </w:r>
      <w:r w:rsidRPr="00E771F5">
        <w:rPr>
          <w:sz w:val="18"/>
        </w:rPr>
        <w:t>Milletvekili</w:t>
      </w:r>
      <w:r w:rsidRPr="00E771F5" w:rsidR="00FB6687">
        <w:rPr>
          <w:sz w:val="18"/>
        </w:rPr>
        <w:t xml:space="preserve"> </w:t>
      </w:r>
      <w:r w:rsidRPr="00E771F5">
        <w:rPr>
          <w:sz w:val="18"/>
        </w:rPr>
        <w:t>Şafak</w:t>
      </w:r>
      <w:r w:rsidRPr="00E771F5" w:rsidR="00FB6687">
        <w:rPr>
          <w:sz w:val="18"/>
        </w:rPr>
        <w:t xml:space="preserve"> </w:t>
      </w:r>
      <w:r w:rsidRPr="00E771F5">
        <w:rPr>
          <w:sz w:val="18"/>
        </w:rPr>
        <w:t>Pavey’e</w:t>
      </w:r>
      <w:r w:rsidRPr="00E771F5" w:rsidR="00FB6687">
        <w:rPr>
          <w:sz w:val="18"/>
        </w:rPr>
        <w:t xml:space="preserve"> </w:t>
      </w:r>
      <w:r w:rsidRPr="00E771F5">
        <w:rPr>
          <w:sz w:val="18"/>
        </w:rPr>
        <w:t>aittir.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Pavey.</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Süreniz</w:t>
      </w:r>
      <w:r w:rsidRPr="00E771F5" w:rsidR="00FB6687">
        <w:rPr>
          <w:sz w:val="18"/>
        </w:rPr>
        <w:t xml:space="preserve"> </w:t>
      </w:r>
      <w:r w:rsidRPr="00E771F5">
        <w:rPr>
          <w:sz w:val="18"/>
        </w:rPr>
        <w:t>on</w:t>
      </w:r>
      <w:r w:rsidRPr="00E771F5" w:rsidR="00FB6687">
        <w:rPr>
          <w:sz w:val="18"/>
        </w:rPr>
        <w:t xml:space="preserve"> </w:t>
      </w:r>
      <w:r w:rsidRPr="00E771F5">
        <w:rPr>
          <w:sz w:val="18"/>
        </w:rPr>
        <w:t>dakikadır.</w:t>
      </w:r>
    </w:p>
    <w:p w:rsidRPr="00E771F5" w:rsidR="00CA4F99" w:rsidP="00E771F5" w:rsidRDefault="00CA4F99">
      <w:pPr>
        <w:pStyle w:val="GENELKURUL"/>
        <w:spacing w:line="240" w:lineRule="auto"/>
        <w:rPr>
          <w:sz w:val="18"/>
        </w:rPr>
      </w:pPr>
      <w:r w:rsidRPr="00E771F5">
        <w:rPr>
          <w:sz w:val="18"/>
        </w:rPr>
        <w:t>CHP</w:t>
      </w:r>
      <w:r w:rsidRPr="00E771F5" w:rsidR="00FB6687">
        <w:rPr>
          <w:sz w:val="18"/>
        </w:rPr>
        <w:t xml:space="preserve"> </w:t>
      </w:r>
      <w:r w:rsidRPr="00E771F5">
        <w:rPr>
          <w:sz w:val="18"/>
        </w:rPr>
        <w:t>GRUBU</w:t>
      </w:r>
      <w:r w:rsidRPr="00E771F5" w:rsidR="00FB6687">
        <w:rPr>
          <w:sz w:val="18"/>
        </w:rPr>
        <w:t xml:space="preserve"> </w:t>
      </w:r>
      <w:r w:rsidRPr="00E771F5">
        <w:rPr>
          <w:sz w:val="18"/>
        </w:rPr>
        <w:t>ADINA</w:t>
      </w:r>
      <w:r w:rsidRPr="00E771F5" w:rsidR="00FB6687">
        <w:rPr>
          <w:sz w:val="18"/>
        </w:rPr>
        <w:t xml:space="preserve"> </w:t>
      </w: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yüce</w:t>
      </w:r>
      <w:r w:rsidRPr="00E771F5" w:rsidR="00FB6687">
        <w:rPr>
          <w:sz w:val="18"/>
        </w:rPr>
        <w:t xml:space="preserve"> </w:t>
      </w:r>
      <w:r w:rsidRPr="00E771F5">
        <w:rPr>
          <w:sz w:val="18"/>
        </w:rPr>
        <w:t>Parlamentonun</w:t>
      </w:r>
      <w:r w:rsidRPr="00E771F5" w:rsidR="00FB6687">
        <w:rPr>
          <w:sz w:val="18"/>
        </w:rPr>
        <w:t xml:space="preserve"> </w:t>
      </w:r>
      <w:r w:rsidRPr="00E771F5">
        <w:rPr>
          <w:sz w:val="18"/>
        </w:rPr>
        <w:t>değerli</w:t>
      </w:r>
      <w:r w:rsidRPr="00E771F5" w:rsidR="00FB6687">
        <w:rPr>
          <w:sz w:val="18"/>
        </w:rPr>
        <w:t xml:space="preserve"> </w:t>
      </w:r>
      <w:r w:rsidRPr="00E771F5">
        <w:rPr>
          <w:sz w:val="18"/>
        </w:rPr>
        <w:t>mensupları;</w:t>
      </w:r>
      <w:r w:rsidRPr="00E771F5" w:rsidR="00FB6687">
        <w:rPr>
          <w:sz w:val="18"/>
        </w:rPr>
        <w:t xml:space="preserve"> </w:t>
      </w:r>
      <w:r w:rsidRPr="00E771F5">
        <w:rPr>
          <w:sz w:val="18"/>
        </w:rPr>
        <w:t>boğazlarımız</w:t>
      </w:r>
      <w:r w:rsidRPr="00E771F5" w:rsidR="00FB6687">
        <w:rPr>
          <w:sz w:val="18"/>
        </w:rPr>
        <w:t xml:space="preserve"> </w:t>
      </w:r>
      <w:r w:rsidRPr="00E771F5">
        <w:rPr>
          <w:sz w:val="18"/>
        </w:rPr>
        <w:t>düğümlenmiş,</w:t>
      </w:r>
      <w:r w:rsidRPr="00E771F5" w:rsidR="00FB6687">
        <w:rPr>
          <w:sz w:val="18"/>
        </w:rPr>
        <w:t xml:space="preserve"> </w:t>
      </w:r>
      <w:r w:rsidRPr="00E771F5">
        <w:rPr>
          <w:sz w:val="18"/>
        </w:rPr>
        <w:t>teselli</w:t>
      </w:r>
      <w:r w:rsidRPr="00E771F5" w:rsidR="00FB6687">
        <w:rPr>
          <w:sz w:val="18"/>
        </w:rPr>
        <w:t xml:space="preserve"> </w:t>
      </w:r>
      <w:r w:rsidRPr="00E771F5">
        <w:rPr>
          <w:sz w:val="18"/>
        </w:rPr>
        <w:t>sözcükleri</w:t>
      </w:r>
      <w:r w:rsidRPr="00E771F5" w:rsidR="00FB6687">
        <w:rPr>
          <w:sz w:val="18"/>
        </w:rPr>
        <w:t xml:space="preserve"> </w:t>
      </w:r>
      <w:r w:rsidRPr="00E771F5">
        <w:rPr>
          <w:sz w:val="18"/>
        </w:rPr>
        <w:t>nafile.</w:t>
      </w:r>
      <w:r w:rsidRPr="00E771F5" w:rsidR="00FB6687">
        <w:rPr>
          <w:sz w:val="18"/>
        </w:rPr>
        <w:t xml:space="preserve"> </w:t>
      </w:r>
      <w:r w:rsidRPr="00E771F5">
        <w:rPr>
          <w:sz w:val="18"/>
        </w:rPr>
        <w:t>Yine</w:t>
      </w:r>
      <w:r w:rsidRPr="00E771F5" w:rsidR="00FB6687">
        <w:rPr>
          <w:sz w:val="18"/>
        </w:rPr>
        <w:t xml:space="preserve"> </w:t>
      </w:r>
      <w:r w:rsidRPr="00E771F5">
        <w:rPr>
          <w:sz w:val="18"/>
        </w:rPr>
        <w:t>vahşi</w:t>
      </w:r>
      <w:r w:rsidRPr="00E771F5" w:rsidR="00FB6687">
        <w:rPr>
          <w:sz w:val="18"/>
        </w:rPr>
        <w:t xml:space="preserve"> </w:t>
      </w:r>
      <w:r w:rsidRPr="00E771F5">
        <w:rPr>
          <w:sz w:val="18"/>
        </w:rPr>
        <w:t>bir</w:t>
      </w:r>
      <w:r w:rsidRPr="00E771F5" w:rsidR="00FB6687">
        <w:rPr>
          <w:sz w:val="18"/>
        </w:rPr>
        <w:t xml:space="preserve"> </w:t>
      </w:r>
      <w:r w:rsidRPr="00E771F5">
        <w:rPr>
          <w:sz w:val="18"/>
        </w:rPr>
        <w:t>katliamın</w:t>
      </w:r>
      <w:r w:rsidRPr="00E771F5" w:rsidR="00FB6687">
        <w:rPr>
          <w:sz w:val="18"/>
        </w:rPr>
        <w:t xml:space="preserve"> </w:t>
      </w:r>
      <w:r w:rsidRPr="00E771F5">
        <w:rPr>
          <w:sz w:val="18"/>
        </w:rPr>
        <w:t>yasındayız.</w:t>
      </w:r>
      <w:r w:rsidRPr="00E771F5" w:rsidR="00FB6687">
        <w:rPr>
          <w:sz w:val="18"/>
        </w:rPr>
        <w:t xml:space="preserve"> </w:t>
      </w:r>
      <w:r w:rsidRPr="00E771F5">
        <w:rPr>
          <w:sz w:val="18"/>
        </w:rPr>
        <w:t>Ne</w:t>
      </w:r>
      <w:r w:rsidRPr="00E771F5" w:rsidR="00FB6687">
        <w:rPr>
          <w:sz w:val="18"/>
        </w:rPr>
        <w:t xml:space="preserve"> </w:t>
      </w:r>
      <w:r w:rsidRPr="00E771F5">
        <w:rPr>
          <w:sz w:val="18"/>
        </w:rPr>
        <w:t>hazindir</w:t>
      </w:r>
      <w:r w:rsidRPr="00E771F5" w:rsidR="00FB6687">
        <w:rPr>
          <w:sz w:val="18"/>
        </w:rPr>
        <w:t xml:space="preserve"> </w:t>
      </w:r>
      <w:r w:rsidRPr="00E771F5">
        <w:rPr>
          <w:sz w:val="18"/>
        </w:rPr>
        <w:t>ki</w:t>
      </w:r>
      <w:r w:rsidRPr="00E771F5" w:rsidR="00FB6687">
        <w:rPr>
          <w:sz w:val="18"/>
        </w:rPr>
        <w:t xml:space="preserve"> </w:t>
      </w:r>
      <w:r w:rsidRPr="00E771F5">
        <w:rPr>
          <w:sz w:val="18"/>
        </w:rPr>
        <w:t>yapabildiğimiz</w:t>
      </w:r>
      <w:r w:rsidRPr="00E771F5" w:rsidR="00FB6687">
        <w:rPr>
          <w:sz w:val="18"/>
        </w:rPr>
        <w:t xml:space="preserve"> </w:t>
      </w:r>
      <w:r w:rsidRPr="00E771F5">
        <w:rPr>
          <w:sz w:val="18"/>
        </w:rPr>
        <w:t>tek</w:t>
      </w:r>
      <w:r w:rsidRPr="00E771F5" w:rsidR="00FB6687">
        <w:rPr>
          <w:sz w:val="18"/>
        </w:rPr>
        <w:t xml:space="preserve"> </w:t>
      </w:r>
      <w:r w:rsidRPr="00E771F5">
        <w:rPr>
          <w:sz w:val="18"/>
        </w:rPr>
        <w:t>şey</w:t>
      </w:r>
      <w:r w:rsidRPr="00E771F5" w:rsidR="00FB6687">
        <w:rPr>
          <w:sz w:val="18"/>
        </w:rPr>
        <w:t xml:space="preserve"> </w:t>
      </w:r>
      <w:r w:rsidRPr="00E771F5">
        <w:rPr>
          <w:sz w:val="18"/>
        </w:rPr>
        <w:t>bir</w:t>
      </w:r>
      <w:r w:rsidRPr="00E771F5" w:rsidR="00FB6687">
        <w:rPr>
          <w:sz w:val="18"/>
        </w:rPr>
        <w:t xml:space="preserve"> </w:t>
      </w:r>
      <w:r w:rsidRPr="00E771F5">
        <w:rPr>
          <w:sz w:val="18"/>
        </w:rPr>
        <w:t>daha</w:t>
      </w:r>
      <w:r w:rsidRPr="00E771F5" w:rsidR="00FB6687">
        <w:rPr>
          <w:sz w:val="18"/>
        </w:rPr>
        <w:t xml:space="preserve"> </w:t>
      </w:r>
      <w:r w:rsidRPr="00E771F5">
        <w:rPr>
          <w:sz w:val="18"/>
        </w:rPr>
        <w:t>yaşanmaması</w:t>
      </w:r>
      <w:r w:rsidRPr="00E771F5" w:rsidR="00FB6687">
        <w:rPr>
          <w:sz w:val="18"/>
        </w:rPr>
        <w:t xml:space="preserve"> </w:t>
      </w:r>
      <w:r w:rsidRPr="00E771F5">
        <w:rPr>
          <w:sz w:val="18"/>
        </w:rPr>
        <w:t>için</w:t>
      </w:r>
      <w:r w:rsidRPr="00E771F5" w:rsidR="00FB6687">
        <w:rPr>
          <w:sz w:val="18"/>
        </w:rPr>
        <w:t xml:space="preserve"> </w:t>
      </w:r>
      <w:r w:rsidRPr="00E771F5">
        <w:rPr>
          <w:sz w:val="18"/>
        </w:rPr>
        <w:t>dua</w:t>
      </w:r>
      <w:r w:rsidRPr="00E771F5" w:rsidR="00FB6687">
        <w:rPr>
          <w:sz w:val="18"/>
        </w:rPr>
        <w:t xml:space="preserve"> </w:t>
      </w:r>
      <w:r w:rsidRPr="00E771F5">
        <w:rPr>
          <w:sz w:val="18"/>
        </w:rPr>
        <w:t>etmek.</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ülkenin</w:t>
      </w:r>
      <w:r w:rsidRPr="00E771F5" w:rsidR="00FB6687">
        <w:rPr>
          <w:sz w:val="18"/>
        </w:rPr>
        <w:t xml:space="preserve"> </w:t>
      </w:r>
      <w:r w:rsidRPr="00E771F5">
        <w:rPr>
          <w:sz w:val="18"/>
        </w:rPr>
        <w:t>en</w:t>
      </w:r>
      <w:r w:rsidRPr="00E771F5" w:rsidR="00FB6687">
        <w:rPr>
          <w:sz w:val="18"/>
        </w:rPr>
        <w:t xml:space="preserve"> </w:t>
      </w:r>
      <w:r w:rsidRPr="00E771F5">
        <w:rPr>
          <w:sz w:val="18"/>
        </w:rPr>
        <w:t>ilkesiz,</w:t>
      </w:r>
      <w:r w:rsidRPr="00E771F5" w:rsidR="00FB6687">
        <w:rPr>
          <w:sz w:val="18"/>
        </w:rPr>
        <w:t xml:space="preserve"> </w:t>
      </w:r>
      <w:r w:rsidRPr="00E771F5">
        <w:rPr>
          <w:sz w:val="18"/>
        </w:rPr>
        <w:t>en</w:t>
      </w:r>
      <w:r w:rsidRPr="00E771F5" w:rsidR="00FB6687">
        <w:rPr>
          <w:sz w:val="18"/>
        </w:rPr>
        <w:t xml:space="preserve"> </w:t>
      </w:r>
      <w:r w:rsidRPr="00E771F5">
        <w:rPr>
          <w:sz w:val="18"/>
        </w:rPr>
        <w:t>vasıfsız</w:t>
      </w:r>
      <w:r w:rsidRPr="00E771F5" w:rsidR="00FB6687">
        <w:rPr>
          <w:sz w:val="18"/>
        </w:rPr>
        <w:t xml:space="preserve"> </w:t>
      </w:r>
      <w:r w:rsidRPr="00E771F5">
        <w:rPr>
          <w:sz w:val="18"/>
        </w:rPr>
        <w:t>insanlar</w:t>
      </w:r>
      <w:r w:rsidRPr="00E771F5" w:rsidR="00FB6687">
        <w:rPr>
          <w:sz w:val="18"/>
        </w:rPr>
        <w:t xml:space="preserve"> </w:t>
      </w:r>
      <w:r w:rsidRPr="00E771F5">
        <w:rPr>
          <w:sz w:val="18"/>
        </w:rPr>
        <w:t>tarafından</w:t>
      </w:r>
      <w:r w:rsidRPr="00E771F5" w:rsidR="00FB6687">
        <w:rPr>
          <w:sz w:val="18"/>
        </w:rPr>
        <w:t xml:space="preserve"> </w:t>
      </w:r>
      <w:r w:rsidRPr="00E771F5">
        <w:rPr>
          <w:sz w:val="18"/>
        </w:rPr>
        <w:t>yönetilmesine</w:t>
      </w:r>
      <w:r w:rsidRPr="00E771F5" w:rsidR="00FB6687">
        <w:rPr>
          <w:sz w:val="18"/>
        </w:rPr>
        <w:t xml:space="preserve"> </w:t>
      </w:r>
      <w:r w:rsidRPr="00E771F5">
        <w:rPr>
          <w:sz w:val="18"/>
        </w:rPr>
        <w:t>Antik</w:t>
      </w:r>
      <w:r w:rsidRPr="00E771F5" w:rsidR="00FB6687">
        <w:rPr>
          <w:sz w:val="18"/>
        </w:rPr>
        <w:t xml:space="preserve"> </w:t>
      </w:r>
      <w:r w:rsidRPr="00E771F5">
        <w:rPr>
          <w:sz w:val="18"/>
        </w:rPr>
        <w:t>Yunan</w:t>
      </w:r>
      <w:r w:rsidRPr="00E771F5" w:rsidR="00FB6687">
        <w:rPr>
          <w:sz w:val="18"/>
        </w:rPr>
        <w:t xml:space="preserve"> </w:t>
      </w:r>
      <w:r w:rsidRPr="00E771F5">
        <w:rPr>
          <w:sz w:val="18"/>
        </w:rPr>
        <w:t>dilinde</w:t>
      </w:r>
      <w:r w:rsidRPr="00E771F5" w:rsidR="00FB6687">
        <w:rPr>
          <w:sz w:val="18"/>
        </w:rPr>
        <w:t xml:space="preserve"> </w:t>
      </w:r>
      <w:r w:rsidRPr="00E771F5">
        <w:rPr>
          <w:sz w:val="18"/>
        </w:rPr>
        <w:t>“kakistokrasi”</w:t>
      </w:r>
      <w:r w:rsidRPr="00E771F5" w:rsidR="00FB6687">
        <w:rPr>
          <w:sz w:val="18"/>
        </w:rPr>
        <w:t xml:space="preserve"> </w:t>
      </w:r>
      <w:r w:rsidRPr="00E771F5">
        <w:rPr>
          <w:sz w:val="18"/>
        </w:rPr>
        <w:t>deniyor.</w:t>
      </w:r>
      <w:r w:rsidRPr="00E771F5" w:rsidR="00FB6687">
        <w:rPr>
          <w:sz w:val="18"/>
        </w:rPr>
        <w:t xml:space="preserve"> </w:t>
      </w:r>
      <w:r w:rsidRPr="00E771F5">
        <w:rPr>
          <w:sz w:val="18"/>
        </w:rPr>
        <w:t>Kakistokrasilerde</w:t>
      </w:r>
      <w:r w:rsidRPr="00E771F5" w:rsidR="00FB6687">
        <w:rPr>
          <w:sz w:val="18"/>
        </w:rPr>
        <w:t xml:space="preserve"> </w:t>
      </w:r>
      <w:r w:rsidRPr="00E771F5">
        <w:rPr>
          <w:sz w:val="18"/>
        </w:rPr>
        <w:t>yönetim</w:t>
      </w:r>
      <w:r w:rsidRPr="00E771F5" w:rsidR="00FB6687">
        <w:rPr>
          <w:sz w:val="18"/>
        </w:rPr>
        <w:t xml:space="preserve"> </w:t>
      </w:r>
      <w:r w:rsidRPr="00E771F5">
        <w:rPr>
          <w:sz w:val="18"/>
        </w:rPr>
        <w:t>köklü</w:t>
      </w:r>
      <w:r w:rsidRPr="00E771F5" w:rsidR="00FB6687">
        <w:rPr>
          <w:sz w:val="18"/>
        </w:rPr>
        <w:t xml:space="preserve"> </w:t>
      </w:r>
      <w:r w:rsidRPr="00E771F5">
        <w:rPr>
          <w:sz w:val="18"/>
        </w:rPr>
        <w:t>cehalet</w:t>
      </w:r>
      <w:r w:rsidRPr="00E771F5" w:rsidR="00FB6687">
        <w:rPr>
          <w:sz w:val="18"/>
        </w:rPr>
        <w:t xml:space="preserve"> </w:t>
      </w:r>
      <w:r w:rsidRPr="00E771F5">
        <w:rPr>
          <w:sz w:val="18"/>
        </w:rPr>
        <w:t>ve</w:t>
      </w:r>
      <w:r w:rsidRPr="00E771F5" w:rsidR="00FB6687">
        <w:rPr>
          <w:sz w:val="18"/>
        </w:rPr>
        <w:t xml:space="preserve"> </w:t>
      </w:r>
      <w:r w:rsidRPr="00E771F5">
        <w:rPr>
          <w:sz w:val="18"/>
        </w:rPr>
        <w:t>organize</w:t>
      </w:r>
      <w:r w:rsidRPr="00E771F5" w:rsidR="00FB6687">
        <w:rPr>
          <w:sz w:val="18"/>
        </w:rPr>
        <w:t xml:space="preserve"> </w:t>
      </w:r>
      <w:r w:rsidRPr="00E771F5">
        <w:rPr>
          <w:sz w:val="18"/>
        </w:rPr>
        <w:t>yalanla</w:t>
      </w:r>
      <w:r w:rsidRPr="00E771F5" w:rsidR="00FB6687">
        <w:rPr>
          <w:sz w:val="18"/>
        </w:rPr>
        <w:t xml:space="preserve"> </w:t>
      </w:r>
      <w:r w:rsidRPr="00E771F5">
        <w:rPr>
          <w:sz w:val="18"/>
        </w:rPr>
        <w:t>desteklenir</w:t>
      </w:r>
      <w:r w:rsidRPr="00E771F5" w:rsidR="00FB6687">
        <w:rPr>
          <w:sz w:val="18"/>
        </w:rPr>
        <w:t xml:space="preserve"> </w:t>
      </w:r>
      <w:r w:rsidRPr="00E771F5">
        <w:rPr>
          <w:sz w:val="18"/>
        </w:rPr>
        <w:t>çünkü</w:t>
      </w:r>
      <w:r w:rsidRPr="00E771F5" w:rsidR="00FB6687">
        <w:rPr>
          <w:sz w:val="18"/>
        </w:rPr>
        <w:t xml:space="preserve"> </w:t>
      </w:r>
      <w:r w:rsidRPr="00E771F5">
        <w:rPr>
          <w:sz w:val="18"/>
        </w:rPr>
        <w:t>yönetenin</w:t>
      </w:r>
      <w:r w:rsidRPr="00E771F5" w:rsidR="00FB6687">
        <w:rPr>
          <w:sz w:val="18"/>
        </w:rPr>
        <w:t xml:space="preserve"> </w:t>
      </w:r>
      <w:r w:rsidRPr="00E771F5">
        <w:rPr>
          <w:sz w:val="18"/>
        </w:rPr>
        <w:t>başa</w:t>
      </w:r>
      <w:r w:rsidRPr="00E771F5" w:rsidR="00FB6687">
        <w:rPr>
          <w:sz w:val="18"/>
        </w:rPr>
        <w:t xml:space="preserve"> </w:t>
      </w:r>
      <w:r w:rsidRPr="00E771F5">
        <w:rPr>
          <w:sz w:val="18"/>
        </w:rPr>
        <w:t>çıkamadığı</w:t>
      </w:r>
      <w:r w:rsidRPr="00E771F5" w:rsidR="00FB6687">
        <w:rPr>
          <w:sz w:val="18"/>
        </w:rPr>
        <w:t xml:space="preserve"> </w:t>
      </w:r>
      <w:r w:rsidRPr="00E771F5">
        <w:rPr>
          <w:sz w:val="18"/>
        </w:rPr>
        <w:t>birçok</w:t>
      </w:r>
      <w:r w:rsidRPr="00E771F5" w:rsidR="00FB6687">
        <w:rPr>
          <w:sz w:val="18"/>
        </w:rPr>
        <w:t xml:space="preserve"> </w:t>
      </w:r>
      <w:r w:rsidRPr="00E771F5">
        <w:rPr>
          <w:sz w:val="18"/>
        </w:rPr>
        <w:t>sorun</w:t>
      </w:r>
      <w:r w:rsidRPr="00E771F5" w:rsidR="00FB6687">
        <w:rPr>
          <w:sz w:val="18"/>
        </w:rPr>
        <w:t xml:space="preserve"> </w:t>
      </w:r>
      <w:r w:rsidRPr="00E771F5">
        <w:rPr>
          <w:sz w:val="18"/>
        </w:rPr>
        <w:t>yığılmıştır.</w:t>
      </w:r>
      <w:r w:rsidRPr="00E771F5" w:rsidR="00FB6687">
        <w:rPr>
          <w:sz w:val="18"/>
        </w:rPr>
        <w:t xml:space="preserve"> </w:t>
      </w:r>
      <w:r w:rsidRPr="00E771F5">
        <w:rPr>
          <w:sz w:val="18"/>
        </w:rPr>
        <w:t>Şiddet,</w:t>
      </w:r>
      <w:r w:rsidRPr="00E771F5" w:rsidR="00FB6687">
        <w:rPr>
          <w:sz w:val="18"/>
        </w:rPr>
        <w:t xml:space="preserve"> </w:t>
      </w:r>
      <w:r w:rsidRPr="00E771F5">
        <w:rPr>
          <w:sz w:val="18"/>
        </w:rPr>
        <w:t>yoksulluk,</w:t>
      </w:r>
      <w:r w:rsidRPr="00E771F5" w:rsidR="00FB6687">
        <w:rPr>
          <w:sz w:val="18"/>
        </w:rPr>
        <w:t xml:space="preserve"> </w:t>
      </w:r>
      <w:r w:rsidRPr="00E771F5">
        <w:rPr>
          <w:sz w:val="18"/>
        </w:rPr>
        <w:t>işsizlik,</w:t>
      </w:r>
      <w:r w:rsidRPr="00E771F5" w:rsidR="00FB6687">
        <w:rPr>
          <w:sz w:val="18"/>
        </w:rPr>
        <w:t xml:space="preserve"> </w:t>
      </w:r>
      <w:r w:rsidRPr="00E771F5">
        <w:rPr>
          <w:sz w:val="18"/>
        </w:rPr>
        <w:t>çökmüş</w:t>
      </w:r>
      <w:r w:rsidRPr="00E771F5" w:rsidR="00FB6687">
        <w:rPr>
          <w:sz w:val="18"/>
        </w:rPr>
        <w:t xml:space="preserve"> </w:t>
      </w:r>
      <w:r w:rsidRPr="00E771F5">
        <w:rPr>
          <w:sz w:val="18"/>
        </w:rPr>
        <w:t>bir</w:t>
      </w:r>
      <w:r w:rsidRPr="00E771F5" w:rsidR="00FB6687">
        <w:rPr>
          <w:sz w:val="18"/>
        </w:rPr>
        <w:t xml:space="preserve"> </w:t>
      </w:r>
      <w:r w:rsidRPr="00E771F5">
        <w:rPr>
          <w:sz w:val="18"/>
        </w:rPr>
        <w:t>eğitim,</w:t>
      </w:r>
      <w:r w:rsidRPr="00E771F5" w:rsidR="00FB6687">
        <w:rPr>
          <w:sz w:val="18"/>
        </w:rPr>
        <w:t xml:space="preserve"> </w:t>
      </w:r>
      <w:r w:rsidRPr="00E771F5">
        <w:rPr>
          <w:sz w:val="18"/>
        </w:rPr>
        <w:t>sınav</w:t>
      </w:r>
      <w:r w:rsidRPr="00E771F5" w:rsidR="00FB6687">
        <w:rPr>
          <w:sz w:val="18"/>
        </w:rPr>
        <w:t xml:space="preserve"> </w:t>
      </w:r>
      <w:r w:rsidRPr="00E771F5">
        <w:rPr>
          <w:sz w:val="18"/>
        </w:rPr>
        <w:t>çılgınlığı,</w:t>
      </w:r>
      <w:r w:rsidRPr="00E771F5" w:rsidR="00FB6687">
        <w:rPr>
          <w:sz w:val="18"/>
        </w:rPr>
        <w:t xml:space="preserve"> </w:t>
      </w:r>
      <w:r w:rsidRPr="00E771F5">
        <w:rPr>
          <w:sz w:val="18"/>
        </w:rPr>
        <w:t>çökmüş</w:t>
      </w:r>
      <w:r w:rsidRPr="00E771F5" w:rsidR="00FB6687">
        <w:rPr>
          <w:sz w:val="18"/>
        </w:rPr>
        <w:t xml:space="preserve"> </w:t>
      </w:r>
      <w:r w:rsidRPr="00E771F5">
        <w:rPr>
          <w:sz w:val="18"/>
        </w:rPr>
        <w:t>bir</w:t>
      </w:r>
      <w:r w:rsidRPr="00E771F5" w:rsidR="00FB6687">
        <w:rPr>
          <w:sz w:val="18"/>
        </w:rPr>
        <w:t xml:space="preserve"> </w:t>
      </w:r>
      <w:r w:rsidRPr="00E771F5">
        <w:rPr>
          <w:sz w:val="18"/>
        </w:rPr>
        <w:t>sağlık</w:t>
      </w:r>
      <w:r w:rsidRPr="00E771F5" w:rsidR="00FB6687">
        <w:rPr>
          <w:sz w:val="18"/>
        </w:rPr>
        <w:t xml:space="preserve"> </w:t>
      </w:r>
      <w:r w:rsidRPr="00E771F5">
        <w:rPr>
          <w:sz w:val="18"/>
        </w:rPr>
        <w:t>sistemi</w:t>
      </w:r>
      <w:r w:rsidRPr="00E771F5" w:rsidR="00FB6687">
        <w:rPr>
          <w:sz w:val="18"/>
        </w:rPr>
        <w:t xml:space="preserve"> </w:t>
      </w:r>
      <w:r w:rsidRPr="00E771F5">
        <w:rPr>
          <w:sz w:val="18"/>
        </w:rPr>
        <w:t>gibi</w:t>
      </w:r>
      <w:r w:rsidRPr="00E771F5" w:rsidR="00FB6687">
        <w:rPr>
          <w:sz w:val="18"/>
        </w:rPr>
        <w:t xml:space="preserve"> </w:t>
      </w:r>
      <w:r w:rsidRPr="00E771F5">
        <w:rPr>
          <w:sz w:val="18"/>
        </w:rPr>
        <w:t>hayatlarımızı</w:t>
      </w:r>
      <w:r w:rsidRPr="00E771F5" w:rsidR="00FB6687">
        <w:rPr>
          <w:sz w:val="18"/>
        </w:rPr>
        <w:t xml:space="preserve"> </w:t>
      </w:r>
      <w:r w:rsidRPr="00E771F5">
        <w:rPr>
          <w:sz w:val="18"/>
        </w:rPr>
        <w:t>etkileyen</w:t>
      </w:r>
      <w:r w:rsidRPr="00E771F5" w:rsidR="00FB6687">
        <w:rPr>
          <w:sz w:val="18"/>
        </w:rPr>
        <w:t xml:space="preserve"> </w:t>
      </w:r>
      <w:r w:rsidRPr="00E771F5">
        <w:rPr>
          <w:sz w:val="18"/>
        </w:rPr>
        <w:t>sorunları</w:t>
      </w:r>
      <w:r w:rsidRPr="00E771F5" w:rsidR="00FB6687">
        <w:rPr>
          <w:sz w:val="18"/>
        </w:rPr>
        <w:t xml:space="preserve"> </w:t>
      </w:r>
      <w:r w:rsidRPr="00E771F5">
        <w:rPr>
          <w:sz w:val="18"/>
        </w:rPr>
        <w:t>çözemedikleri</w:t>
      </w:r>
      <w:r w:rsidRPr="00E771F5" w:rsidR="00FB6687">
        <w:rPr>
          <w:sz w:val="18"/>
        </w:rPr>
        <w:t xml:space="preserve"> </w:t>
      </w:r>
      <w:r w:rsidRPr="00E771F5">
        <w:rPr>
          <w:sz w:val="18"/>
        </w:rPr>
        <w:t>için</w:t>
      </w:r>
      <w:r w:rsidRPr="00E771F5" w:rsidR="00FB6687">
        <w:rPr>
          <w:sz w:val="18"/>
        </w:rPr>
        <w:t xml:space="preserve"> </w:t>
      </w:r>
      <w:r w:rsidRPr="00E771F5">
        <w:rPr>
          <w:sz w:val="18"/>
        </w:rPr>
        <w:t>halkı</w:t>
      </w:r>
      <w:r w:rsidRPr="00E771F5" w:rsidR="00FB6687">
        <w:rPr>
          <w:sz w:val="18"/>
        </w:rPr>
        <w:t xml:space="preserve"> </w:t>
      </w:r>
      <w:r w:rsidRPr="00E771F5">
        <w:rPr>
          <w:sz w:val="18"/>
        </w:rPr>
        <w:t>umutsuzluğa</w:t>
      </w:r>
      <w:r w:rsidRPr="00E771F5" w:rsidR="00FB6687">
        <w:rPr>
          <w:sz w:val="18"/>
        </w:rPr>
        <w:t xml:space="preserve"> </w:t>
      </w:r>
      <w:r w:rsidRPr="00E771F5">
        <w:rPr>
          <w:sz w:val="18"/>
        </w:rPr>
        <w:t>ve</w:t>
      </w:r>
      <w:r w:rsidRPr="00E771F5" w:rsidR="00FB6687">
        <w:rPr>
          <w:sz w:val="18"/>
        </w:rPr>
        <w:t xml:space="preserve"> </w:t>
      </w:r>
      <w:r w:rsidRPr="00E771F5">
        <w:rPr>
          <w:sz w:val="18"/>
        </w:rPr>
        <w:t>kapanmaya</w:t>
      </w:r>
      <w:r w:rsidRPr="00E771F5" w:rsidR="00FB6687">
        <w:rPr>
          <w:sz w:val="18"/>
        </w:rPr>
        <w:t xml:space="preserve"> </w:t>
      </w:r>
      <w:r w:rsidRPr="00E771F5">
        <w:rPr>
          <w:sz w:val="18"/>
        </w:rPr>
        <w:t>sürükleyen</w:t>
      </w:r>
      <w:r w:rsidRPr="00E771F5" w:rsidR="00FB6687">
        <w:rPr>
          <w:sz w:val="18"/>
        </w:rPr>
        <w:t xml:space="preserve"> </w:t>
      </w:r>
      <w:r w:rsidRPr="00E771F5">
        <w:rPr>
          <w:sz w:val="18"/>
        </w:rPr>
        <w:t>algı</w:t>
      </w:r>
      <w:r w:rsidRPr="00E771F5" w:rsidR="00FB6687">
        <w:rPr>
          <w:sz w:val="18"/>
        </w:rPr>
        <w:t xml:space="preserve"> </w:t>
      </w:r>
      <w:r w:rsidRPr="00E771F5">
        <w:rPr>
          <w:sz w:val="18"/>
        </w:rPr>
        <w:t>operasyonlarına,</w:t>
      </w:r>
      <w:r w:rsidRPr="00E771F5" w:rsidR="00FB6687">
        <w:rPr>
          <w:sz w:val="18"/>
        </w:rPr>
        <w:t xml:space="preserve"> </w:t>
      </w:r>
      <w:r w:rsidRPr="00E771F5">
        <w:rPr>
          <w:sz w:val="18"/>
        </w:rPr>
        <w:t>siyasi</w:t>
      </w:r>
      <w:r w:rsidRPr="00E771F5" w:rsidR="00FB6687">
        <w:rPr>
          <w:sz w:val="18"/>
        </w:rPr>
        <w:t xml:space="preserve"> </w:t>
      </w:r>
      <w:r w:rsidRPr="00E771F5">
        <w:rPr>
          <w:sz w:val="18"/>
        </w:rPr>
        <w:t>çarpıtmaya</w:t>
      </w:r>
      <w:r w:rsidRPr="00E771F5" w:rsidR="00FB6687">
        <w:rPr>
          <w:sz w:val="18"/>
        </w:rPr>
        <w:t xml:space="preserve"> </w:t>
      </w:r>
      <w:r w:rsidRPr="00E771F5">
        <w:rPr>
          <w:sz w:val="18"/>
        </w:rPr>
        <w:t>ve</w:t>
      </w:r>
      <w:r w:rsidRPr="00E771F5" w:rsidR="00FB6687">
        <w:rPr>
          <w:sz w:val="18"/>
        </w:rPr>
        <w:t xml:space="preserve"> </w:t>
      </w:r>
      <w:r w:rsidRPr="00E771F5">
        <w:rPr>
          <w:sz w:val="18"/>
        </w:rPr>
        <w:t>bilgi</w:t>
      </w:r>
      <w:r w:rsidRPr="00E771F5" w:rsidR="00FB6687">
        <w:rPr>
          <w:sz w:val="18"/>
        </w:rPr>
        <w:t xml:space="preserve"> </w:t>
      </w:r>
      <w:r w:rsidRPr="00E771F5">
        <w:rPr>
          <w:sz w:val="18"/>
        </w:rPr>
        <w:t>kirliliğine</w:t>
      </w:r>
      <w:r w:rsidRPr="00E771F5" w:rsidR="00FB6687">
        <w:rPr>
          <w:sz w:val="18"/>
        </w:rPr>
        <w:t xml:space="preserve"> </w:t>
      </w:r>
      <w:r w:rsidRPr="00E771F5">
        <w:rPr>
          <w:sz w:val="18"/>
        </w:rPr>
        <w:t>başvururlar.</w:t>
      </w:r>
      <w:r w:rsidRPr="00E771F5" w:rsidR="00FB6687">
        <w:rPr>
          <w:sz w:val="18"/>
        </w:rPr>
        <w:t xml:space="preserve"> </w:t>
      </w:r>
      <w:r w:rsidRPr="00E771F5">
        <w:rPr>
          <w:sz w:val="18"/>
        </w:rPr>
        <w:t>Kakistokrasilerde</w:t>
      </w:r>
      <w:r w:rsidRPr="00E771F5" w:rsidR="00FB6687">
        <w:rPr>
          <w:sz w:val="18"/>
        </w:rPr>
        <w:t xml:space="preserve"> </w:t>
      </w:r>
      <w:r w:rsidRPr="00E771F5">
        <w:rPr>
          <w:sz w:val="18"/>
        </w:rPr>
        <w:t>toplum</w:t>
      </w:r>
      <w:r w:rsidRPr="00E771F5" w:rsidR="00FB6687">
        <w:rPr>
          <w:sz w:val="18"/>
        </w:rPr>
        <w:t xml:space="preserve"> </w:t>
      </w:r>
      <w:r w:rsidRPr="00E771F5">
        <w:rPr>
          <w:sz w:val="18"/>
        </w:rPr>
        <w:t>devlet</w:t>
      </w:r>
      <w:r w:rsidRPr="00E771F5" w:rsidR="00FB6687">
        <w:rPr>
          <w:sz w:val="18"/>
        </w:rPr>
        <w:t xml:space="preserve"> </w:t>
      </w:r>
      <w:r w:rsidRPr="00E771F5">
        <w:rPr>
          <w:sz w:val="18"/>
        </w:rPr>
        <w:t>eliyle</w:t>
      </w:r>
      <w:r w:rsidRPr="00E771F5" w:rsidR="00FB6687">
        <w:rPr>
          <w:sz w:val="18"/>
        </w:rPr>
        <w:t xml:space="preserve"> </w:t>
      </w:r>
      <w:r w:rsidRPr="00E771F5">
        <w:rPr>
          <w:sz w:val="18"/>
        </w:rPr>
        <w:t>yaygınlaştırılan</w:t>
      </w:r>
      <w:r w:rsidRPr="00E771F5" w:rsidR="00FB6687">
        <w:rPr>
          <w:sz w:val="18"/>
        </w:rPr>
        <w:t xml:space="preserve"> </w:t>
      </w:r>
      <w:r w:rsidRPr="00E771F5">
        <w:rPr>
          <w:sz w:val="18"/>
        </w:rPr>
        <w:t>yalanlar</w:t>
      </w:r>
      <w:r w:rsidRPr="00E771F5" w:rsidR="00FB6687">
        <w:rPr>
          <w:sz w:val="18"/>
        </w:rPr>
        <w:t xml:space="preserve"> </w:t>
      </w:r>
      <w:r w:rsidRPr="00E771F5">
        <w:rPr>
          <w:sz w:val="18"/>
        </w:rPr>
        <w:t>tarafından</w:t>
      </w:r>
      <w:r w:rsidRPr="00E771F5" w:rsidR="00FB6687">
        <w:rPr>
          <w:sz w:val="18"/>
        </w:rPr>
        <w:t xml:space="preserve"> </w:t>
      </w:r>
      <w:r w:rsidRPr="00E771F5">
        <w:rPr>
          <w:sz w:val="18"/>
        </w:rPr>
        <w:t>rehin</w:t>
      </w:r>
      <w:r w:rsidRPr="00E771F5" w:rsidR="00FB6687">
        <w:rPr>
          <w:sz w:val="18"/>
        </w:rPr>
        <w:t xml:space="preserve"> </w:t>
      </w:r>
      <w:r w:rsidRPr="00E771F5">
        <w:rPr>
          <w:sz w:val="18"/>
        </w:rPr>
        <w:t>alınır.</w:t>
      </w:r>
      <w:r w:rsidRPr="00E771F5" w:rsidR="00FB6687">
        <w:rPr>
          <w:sz w:val="18"/>
        </w:rPr>
        <w:t xml:space="preserve"> </w:t>
      </w:r>
      <w:r w:rsidRPr="00E771F5">
        <w:rPr>
          <w:sz w:val="18"/>
        </w:rPr>
        <w:t>Artık</w:t>
      </w:r>
      <w:r w:rsidRPr="00E771F5" w:rsidR="00FB6687">
        <w:rPr>
          <w:sz w:val="18"/>
        </w:rPr>
        <w:t xml:space="preserve"> </w:t>
      </w:r>
      <w:r w:rsidRPr="00E771F5">
        <w:rPr>
          <w:sz w:val="18"/>
        </w:rPr>
        <w:t>gerçekle,</w:t>
      </w:r>
      <w:r w:rsidRPr="00E771F5" w:rsidR="00FB6687">
        <w:rPr>
          <w:sz w:val="18"/>
        </w:rPr>
        <w:t xml:space="preserve"> </w:t>
      </w:r>
      <w:r w:rsidRPr="00E771F5">
        <w:rPr>
          <w:sz w:val="18"/>
        </w:rPr>
        <w:t>olgularla</w:t>
      </w:r>
      <w:r w:rsidRPr="00E771F5" w:rsidR="00FB6687">
        <w:rPr>
          <w:sz w:val="18"/>
        </w:rPr>
        <w:t xml:space="preserve"> </w:t>
      </w:r>
      <w:r w:rsidRPr="00E771F5">
        <w:rPr>
          <w:sz w:val="18"/>
        </w:rPr>
        <w:t>ilgilenilmez.</w:t>
      </w:r>
      <w:r w:rsidRPr="00E771F5" w:rsidR="00FB6687">
        <w:rPr>
          <w:sz w:val="18"/>
        </w:rPr>
        <w:t xml:space="preserve"> </w:t>
      </w:r>
      <w:r w:rsidRPr="00E771F5">
        <w:rPr>
          <w:sz w:val="18"/>
        </w:rPr>
        <w:t>Normal</w:t>
      </w:r>
      <w:r w:rsidRPr="00E771F5" w:rsidR="00FB6687">
        <w:rPr>
          <w:sz w:val="18"/>
        </w:rPr>
        <w:t xml:space="preserve"> </w:t>
      </w:r>
      <w:r w:rsidRPr="00E771F5">
        <w:rPr>
          <w:sz w:val="18"/>
        </w:rPr>
        <w:t>zamanlarda</w:t>
      </w:r>
      <w:r w:rsidRPr="00E771F5" w:rsidR="00FB6687">
        <w:rPr>
          <w:sz w:val="18"/>
        </w:rPr>
        <w:t xml:space="preserve"> </w:t>
      </w:r>
      <w:r w:rsidRPr="00E771F5">
        <w:rPr>
          <w:sz w:val="18"/>
        </w:rPr>
        <w:t>ahlaksızlık</w:t>
      </w:r>
      <w:r w:rsidRPr="00E771F5" w:rsidR="00FB6687">
        <w:rPr>
          <w:sz w:val="18"/>
        </w:rPr>
        <w:t xml:space="preserve"> </w:t>
      </w:r>
      <w:r w:rsidRPr="00E771F5">
        <w:rPr>
          <w:sz w:val="18"/>
        </w:rPr>
        <w:t>olarak</w:t>
      </w:r>
      <w:r w:rsidRPr="00E771F5" w:rsidR="00FB6687">
        <w:rPr>
          <w:sz w:val="18"/>
        </w:rPr>
        <w:t xml:space="preserve"> </w:t>
      </w:r>
      <w:r w:rsidRPr="00E771F5">
        <w:rPr>
          <w:sz w:val="18"/>
        </w:rPr>
        <w:t>görülen</w:t>
      </w:r>
      <w:r w:rsidRPr="00E771F5" w:rsidR="00FB6687">
        <w:rPr>
          <w:sz w:val="18"/>
        </w:rPr>
        <w:t xml:space="preserve"> </w:t>
      </w:r>
      <w:r w:rsidRPr="00E771F5">
        <w:rPr>
          <w:sz w:val="18"/>
        </w:rPr>
        <w:t>davranışlar</w:t>
      </w:r>
      <w:r w:rsidRPr="00E771F5" w:rsidR="00FB6687">
        <w:rPr>
          <w:sz w:val="18"/>
        </w:rPr>
        <w:t xml:space="preserve"> </w:t>
      </w:r>
      <w:r w:rsidRPr="00E771F5">
        <w:rPr>
          <w:sz w:val="18"/>
        </w:rPr>
        <w:t>olağanlaşır.</w:t>
      </w:r>
      <w:r w:rsidRPr="00E771F5" w:rsidR="00FB6687">
        <w:rPr>
          <w:sz w:val="18"/>
        </w:rPr>
        <w:t xml:space="preserve"> </w:t>
      </w:r>
      <w:r w:rsidRPr="00E771F5">
        <w:rPr>
          <w:sz w:val="18"/>
        </w:rPr>
        <w:t>Çelişkilerin,</w:t>
      </w:r>
      <w:r w:rsidRPr="00E771F5" w:rsidR="00FB6687">
        <w:rPr>
          <w:sz w:val="18"/>
        </w:rPr>
        <w:t xml:space="preserve"> </w:t>
      </w:r>
      <w:r w:rsidRPr="00E771F5">
        <w:rPr>
          <w:sz w:val="18"/>
        </w:rPr>
        <w:t>tutarsızlıkların,</w:t>
      </w:r>
      <w:r w:rsidRPr="00E771F5" w:rsidR="00FB6687">
        <w:rPr>
          <w:sz w:val="18"/>
        </w:rPr>
        <w:t xml:space="preserve"> </w:t>
      </w:r>
      <w:r w:rsidRPr="00E771F5">
        <w:rPr>
          <w:sz w:val="18"/>
        </w:rPr>
        <w:t>saçmalıkların</w:t>
      </w:r>
      <w:r w:rsidRPr="00E771F5" w:rsidR="00FB6687">
        <w:rPr>
          <w:sz w:val="18"/>
        </w:rPr>
        <w:t xml:space="preserve"> </w:t>
      </w:r>
      <w:r w:rsidRPr="00E771F5">
        <w:rPr>
          <w:sz w:val="18"/>
        </w:rPr>
        <w:t>önemi</w:t>
      </w:r>
      <w:r w:rsidRPr="00E771F5" w:rsidR="00FB6687">
        <w:rPr>
          <w:sz w:val="18"/>
        </w:rPr>
        <w:t xml:space="preserve"> </w:t>
      </w:r>
      <w:r w:rsidRPr="00E771F5">
        <w:rPr>
          <w:sz w:val="18"/>
        </w:rPr>
        <w:t>yoktur.</w:t>
      </w:r>
      <w:r w:rsidRPr="00E771F5" w:rsidR="00FB6687">
        <w:rPr>
          <w:sz w:val="18"/>
        </w:rPr>
        <w:t xml:space="preserve"> </w:t>
      </w:r>
      <w:r w:rsidRPr="00E771F5">
        <w:rPr>
          <w:sz w:val="18"/>
        </w:rPr>
        <w:t>Çoğunluk</w:t>
      </w:r>
      <w:r w:rsidRPr="00E771F5" w:rsidR="00FB6687">
        <w:rPr>
          <w:sz w:val="18"/>
        </w:rPr>
        <w:t xml:space="preserve"> </w:t>
      </w:r>
      <w:r w:rsidRPr="00E771F5">
        <w:rPr>
          <w:sz w:val="18"/>
        </w:rPr>
        <w:t>güçten</w:t>
      </w:r>
      <w:r w:rsidRPr="00E771F5" w:rsidR="00FB6687">
        <w:rPr>
          <w:sz w:val="18"/>
        </w:rPr>
        <w:t xml:space="preserve"> </w:t>
      </w:r>
      <w:r w:rsidRPr="00E771F5">
        <w:rPr>
          <w:sz w:val="18"/>
        </w:rPr>
        <w:t>yana</w:t>
      </w:r>
      <w:r w:rsidRPr="00E771F5" w:rsidR="00FB6687">
        <w:rPr>
          <w:sz w:val="18"/>
        </w:rPr>
        <w:t xml:space="preserve"> </w:t>
      </w:r>
      <w:r w:rsidRPr="00E771F5">
        <w:rPr>
          <w:sz w:val="18"/>
        </w:rPr>
        <w:t>görünmeyi</w:t>
      </w:r>
      <w:r w:rsidRPr="00E771F5" w:rsidR="00FB6687">
        <w:rPr>
          <w:sz w:val="18"/>
        </w:rPr>
        <w:t xml:space="preserve"> </w:t>
      </w:r>
      <w:r w:rsidRPr="00E771F5">
        <w:rPr>
          <w:sz w:val="18"/>
        </w:rPr>
        <w:t>hasarsız</w:t>
      </w:r>
      <w:r w:rsidRPr="00E771F5" w:rsidR="00FB6687">
        <w:rPr>
          <w:sz w:val="18"/>
        </w:rPr>
        <w:t xml:space="preserve"> </w:t>
      </w:r>
      <w:r w:rsidRPr="00E771F5">
        <w:rPr>
          <w:sz w:val="18"/>
        </w:rPr>
        <w:t>yaşamın</w:t>
      </w:r>
      <w:r w:rsidRPr="00E771F5" w:rsidR="00FB6687">
        <w:rPr>
          <w:sz w:val="18"/>
        </w:rPr>
        <w:t xml:space="preserve"> </w:t>
      </w:r>
      <w:r w:rsidRPr="00E771F5">
        <w:rPr>
          <w:sz w:val="18"/>
        </w:rPr>
        <w:t>koşulu</w:t>
      </w:r>
      <w:r w:rsidRPr="00E771F5" w:rsidR="00FB6687">
        <w:rPr>
          <w:sz w:val="18"/>
        </w:rPr>
        <w:t xml:space="preserve"> </w:t>
      </w:r>
      <w:r w:rsidRPr="00E771F5">
        <w:rPr>
          <w:sz w:val="18"/>
        </w:rPr>
        <w:t>olarak</w:t>
      </w:r>
      <w:r w:rsidRPr="00E771F5" w:rsidR="00FB6687">
        <w:rPr>
          <w:sz w:val="18"/>
        </w:rPr>
        <w:t xml:space="preserve"> </w:t>
      </w:r>
      <w:r w:rsidRPr="00E771F5">
        <w:rPr>
          <w:sz w:val="18"/>
        </w:rPr>
        <w:t>kabul</w:t>
      </w:r>
      <w:r w:rsidRPr="00E771F5" w:rsidR="00FB6687">
        <w:rPr>
          <w:sz w:val="18"/>
        </w:rPr>
        <w:t xml:space="preserve"> </w:t>
      </w:r>
      <w:r w:rsidRPr="00E771F5">
        <w:rPr>
          <w:sz w:val="18"/>
        </w:rPr>
        <w:t>eder.</w:t>
      </w:r>
      <w:r w:rsidRPr="00E771F5" w:rsidR="00FB6687">
        <w:rPr>
          <w:sz w:val="18"/>
        </w:rPr>
        <w:t xml:space="preserve"> </w:t>
      </w:r>
      <w:r w:rsidRPr="00E771F5">
        <w:rPr>
          <w:sz w:val="18"/>
        </w:rPr>
        <w:t>Oysa</w:t>
      </w:r>
      <w:r w:rsidRPr="00E771F5" w:rsidR="00FB6687">
        <w:rPr>
          <w:sz w:val="18"/>
        </w:rPr>
        <w:t xml:space="preserve"> </w:t>
      </w:r>
      <w:r w:rsidRPr="00E771F5">
        <w:rPr>
          <w:sz w:val="18"/>
        </w:rPr>
        <w:t>söylenenleri</w:t>
      </w:r>
      <w:r w:rsidRPr="00E771F5" w:rsidR="00FB6687">
        <w:rPr>
          <w:sz w:val="18"/>
        </w:rPr>
        <w:t xml:space="preserve"> </w:t>
      </w:r>
      <w:r w:rsidRPr="00E771F5">
        <w:rPr>
          <w:sz w:val="18"/>
        </w:rPr>
        <w:t>unutup</w:t>
      </w:r>
      <w:r w:rsidRPr="00E771F5" w:rsidR="00FB6687">
        <w:rPr>
          <w:sz w:val="18"/>
        </w:rPr>
        <w:t xml:space="preserve"> </w:t>
      </w:r>
      <w:r w:rsidRPr="00E771F5">
        <w:rPr>
          <w:sz w:val="18"/>
        </w:rPr>
        <w:t>sadece</w:t>
      </w:r>
      <w:r w:rsidRPr="00E771F5" w:rsidR="00FB6687">
        <w:rPr>
          <w:sz w:val="18"/>
        </w:rPr>
        <w:t xml:space="preserve"> </w:t>
      </w:r>
      <w:r w:rsidRPr="00E771F5">
        <w:rPr>
          <w:sz w:val="18"/>
        </w:rPr>
        <w:t>karşımızda</w:t>
      </w:r>
      <w:r w:rsidRPr="00E771F5" w:rsidR="00FB6687">
        <w:rPr>
          <w:sz w:val="18"/>
        </w:rPr>
        <w:t xml:space="preserve"> </w:t>
      </w:r>
      <w:r w:rsidRPr="00E771F5">
        <w:rPr>
          <w:sz w:val="18"/>
        </w:rPr>
        <w:t>duran</w:t>
      </w:r>
      <w:r w:rsidRPr="00E771F5" w:rsidR="00FB6687">
        <w:rPr>
          <w:sz w:val="18"/>
        </w:rPr>
        <w:t xml:space="preserve"> </w:t>
      </w:r>
      <w:r w:rsidRPr="00E771F5">
        <w:rPr>
          <w:sz w:val="18"/>
        </w:rPr>
        <w:t>gerçeğe</w:t>
      </w:r>
      <w:r w:rsidRPr="00E771F5" w:rsidR="00FB6687">
        <w:rPr>
          <w:sz w:val="18"/>
        </w:rPr>
        <w:t xml:space="preserve"> </w:t>
      </w:r>
      <w:r w:rsidRPr="00E771F5">
        <w:rPr>
          <w:sz w:val="18"/>
        </w:rPr>
        <w:t>bakmamız</w:t>
      </w:r>
      <w:r w:rsidRPr="00E771F5" w:rsidR="00FB6687">
        <w:rPr>
          <w:sz w:val="18"/>
        </w:rPr>
        <w:t xml:space="preserve"> </w:t>
      </w:r>
      <w:r w:rsidRPr="00E771F5">
        <w:rPr>
          <w:sz w:val="18"/>
        </w:rPr>
        <w:t>lazımdır</w:t>
      </w:r>
      <w:r w:rsidRPr="00E771F5" w:rsidR="00FB6687">
        <w:rPr>
          <w:sz w:val="18"/>
        </w:rPr>
        <w:t xml:space="preserve"> </w:t>
      </w:r>
      <w:r w:rsidRPr="00E771F5">
        <w:rPr>
          <w:sz w:val="18"/>
        </w:rPr>
        <w:t>bazen.</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Ne</w:t>
      </w:r>
      <w:r w:rsidRPr="00E771F5" w:rsidR="00FB6687">
        <w:rPr>
          <w:sz w:val="18"/>
        </w:rPr>
        <w:t xml:space="preserve"> </w:t>
      </w:r>
      <w:r w:rsidRPr="00E771F5">
        <w:rPr>
          <w:sz w:val="18"/>
        </w:rPr>
        <w:t>yazık</w:t>
      </w:r>
      <w:r w:rsidRPr="00E771F5" w:rsidR="00FB6687">
        <w:rPr>
          <w:sz w:val="18"/>
        </w:rPr>
        <w:t xml:space="preserve"> </w:t>
      </w:r>
      <w:r w:rsidRPr="00E771F5">
        <w:rPr>
          <w:sz w:val="18"/>
        </w:rPr>
        <w:t>ki</w:t>
      </w:r>
      <w:r w:rsidRPr="00E771F5" w:rsidR="00FB6687">
        <w:rPr>
          <w:sz w:val="18"/>
        </w:rPr>
        <w:t xml:space="preserve"> </w:t>
      </w:r>
      <w:r w:rsidRPr="00E771F5">
        <w:rPr>
          <w:sz w:val="18"/>
        </w:rPr>
        <w:t>ülkemiz</w:t>
      </w:r>
      <w:r w:rsidRPr="00E771F5" w:rsidR="00FB6687">
        <w:rPr>
          <w:sz w:val="18"/>
        </w:rPr>
        <w:t xml:space="preserve"> </w:t>
      </w:r>
      <w:r w:rsidRPr="00E771F5">
        <w:rPr>
          <w:sz w:val="18"/>
        </w:rPr>
        <w:t>en</w:t>
      </w:r>
      <w:r w:rsidRPr="00E771F5" w:rsidR="00FB6687">
        <w:rPr>
          <w:sz w:val="18"/>
        </w:rPr>
        <w:t xml:space="preserve"> </w:t>
      </w:r>
      <w:r w:rsidRPr="00E771F5">
        <w:rPr>
          <w:sz w:val="18"/>
        </w:rPr>
        <w:t>tehlikeli</w:t>
      </w:r>
      <w:r w:rsidRPr="00E771F5" w:rsidR="00FB6687">
        <w:rPr>
          <w:sz w:val="18"/>
        </w:rPr>
        <w:t xml:space="preserve"> </w:t>
      </w:r>
      <w:r w:rsidRPr="00E771F5">
        <w:rPr>
          <w:sz w:val="18"/>
        </w:rPr>
        <w:t>ülkeler</w:t>
      </w:r>
      <w:r w:rsidRPr="00E771F5" w:rsidR="00FB6687">
        <w:rPr>
          <w:sz w:val="18"/>
        </w:rPr>
        <w:t xml:space="preserve"> </w:t>
      </w:r>
      <w:r w:rsidRPr="00E771F5">
        <w:rPr>
          <w:sz w:val="18"/>
        </w:rPr>
        <w:t>sıralamasında</w:t>
      </w:r>
      <w:r w:rsidRPr="00E771F5" w:rsidR="00FB6687">
        <w:rPr>
          <w:sz w:val="18"/>
        </w:rPr>
        <w:t xml:space="preserve"> </w:t>
      </w:r>
      <w:r w:rsidRPr="00E771F5">
        <w:rPr>
          <w:sz w:val="18"/>
        </w:rPr>
        <w:t>163</w:t>
      </w:r>
      <w:r w:rsidRPr="00E771F5" w:rsidR="00FB6687">
        <w:rPr>
          <w:sz w:val="18"/>
        </w:rPr>
        <w:t xml:space="preserve"> </w:t>
      </w:r>
      <w:r w:rsidRPr="00E771F5">
        <w:rPr>
          <w:sz w:val="18"/>
        </w:rPr>
        <w:t>ülke</w:t>
      </w:r>
      <w:r w:rsidRPr="00E771F5" w:rsidR="00FB6687">
        <w:rPr>
          <w:sz w:val="18"/>
        </w:rPr>
        <w:t xml:space="preserve"> </w:t>
      </w:r>
      <w:r w:rsidRPr="00E771F5">
        <w:rPr>
          <w:sz w:val="18"/>
        </w:rPr>
        <w:t>arasında</w:t>
      </w:r>
      <w:r w:rsidRPr="00E771F5" w:rsidR="00FB6687">
        <w:rPr>
          <w:sz w:val="18"/>
        </w:rPr>
        <w:t xml:space="preserve"> </w:t>
      </w:r>
      <w:r w:rsidRPr="00E771F5">
        <w:rPr>
          <w:sz w:val="18"/>
        </w:rPr>
        <w:t>18’inci</w:t>
      </w:r>
      <w:r w:rsidRPr="00E771F5" w:rsidR="00FB6687">
        <w:rPr>
          <w:sz w:val="18"/>
        </w:rPr>
        <w:t xml:space="preserve"> </w:t>
      </w:r>
      <w:r w:rsidRPr="00E771F5">
        <w:rPr>
          <w:sz w:val="18"/>
        </w:rPr>
        <w:t>sıraya</w:t>
      </w:r>
      <w:r w:rsidRPr="00E771F5" w:rsidR="00FB6687">
        <w:rPr>
          <w:sz w:val="18"/>
        </w:rPr>
        <w:t xml:space="preserve"> </w:t>
      </w:r>
      <w:r w:rsidRPr="00E771F5">
        <w:rPr>
          <w:sz w:val="18"/>
        </w:rPr>
        <w:t>yükseldi.</w:t>
      </w:r>
      <w:r w:rsidRPr="00E771F5" w:rsidR="00FB6687">
        <w:rPr>
          <w:sz w:val="18"/>
        </w:rPr>
        <w:t xml:space="preserve"> </w:t>
      </w:r>
      <w:r w:rsidRPr="00E771F5">
        <w:rPr>
          <w:sz w:val="18"/>
        </w:rPr>
        <w:t>Tarihin</w:t>
      </w:r>
      <w:r w:rsidRPr="00E771F5" w:rsidR="00FB6687">
        <w:rPr>
          <w:sz w:val="18"/>
        </w:rPr>
        <w:t xml:space="preserve"> </w:t>
      </w:r>
      <w:r w:rsidRPr="00E771F5">
        <w:rPr>
          <w:sz w:val="18"/>
        </w:rPr>
        <w:t>en</w:t>
      </w:r>
      <w:r w:rsidRPr="00E771F5" w:rsidR="00FB6687">
        <w:rPr>
          <w:sz w:val="18"/>
        </w:rPr>
        <w:t xml:space="preserve"> </w:t>
      </w:r>
      <w:r w:rsidRPr="00E771F5">
        <w:rPr>
          <w:sz w:val="18"/>
        </w:rPr>
        <w:t>ihtiyaç</w:t>
      </w:r>
      <w:r w:rsidRPr="00E771F5" w:rsidR="00FB6687">
        <w:rPr>
          <w:sz w:val="18"/>
        </w:rPr>
        <w:t xml:space="preserve"> </w:t>
      </w:r>
      <w:r w:rsidRPr="00E771F5">
        <w:rPr>
          <w:sz w:val="18"/>
        </w:rPr>
        <w:t>duyulan</w:t>
      </w:r>
      <w:r w:rsidRPr="00E771F5" w:rsidR="00FB6687">
        <w:rPr>
          <w:sz w:val="18"/>
        </w:rPr>
        <w:t xml:space="preserve"> </w:t>
      </w:r>
      <w:r w:rsidRPr="00E771F5">
        <w:rPr>
          <w:sz w:val="18"/>
        </w:rPr>
        <w:t>zamanında</w:t>
      </w:r>
      <w:r w:rsidRPr="00E771F5" w:rsidR="00FB6687">
        <w:rPr>
          <w:sz w:val="18"/>
        </w:rPr>
        <w:t xml:space="preserve"> </w:t>
      </w:r>
      <w:r w:rsidRPr="00E771F5">
        <w:rPr>
          <w:sz w:val="18"/>
        </w:rPr>
        <w:t>Türk</w:t>
      </w:r>
      <w:r w:rsidRPr="00E771F5" w:rsidR="00FB6687">
        <w:rPr>
          <w:sz w:val="18"/>
        </w:rPr>
        <w:t xml:space="preserve"> </w:t>
      </w:r>
      <w:r w:rsidRPr="00E771F5">
        <w:rPr>
          <w:sz w:val="18"/>
        </w:rPr>
        <w:t>ordusu</w:t>
      </w:r>
      <w:r w:rsidRPr="00E771F5" w:rsidR="00FB6687">
        <w:rPr>
          <w:sz w:val="18"/>
        </w:rPr>
        <w:t xml:space="preserve"> </w:t>
      </w:r>
      <w:r w:rsidRPr="00E771F5">
        <w:rPr>
          <w:sz w:val="18"/>
        </w:rPr>
        <w:t>bir</w:t>
      </w:r>
      <w:r w:rsidRPr="00E771F5" w:rsidR="00FB6687">
        <w:rPr>
          <w:sz w:val="18"/>
        </w:rPr>
        <w:t xml:space="preserve"> </w:t>
      </w:r>
      <w:r w:rsidRPr="00E771F5">
        <w:rPr>
          <w:sz w:val="18"/>
        </w:rPr>
        <w:t>cemaatin</w:t>
      </w:r>
      <w:r w:rsidRPr="00E771F5" w:rsidR="00FB6687">
        <w:rPr>
          <w:sz w:val="18"/>
        </w:rPr>
        <w:t xml:space="preserve"> </w:t>
      </w:r>
      <w:r w:rsidRPr="00E771F5">
        <w:rPr>
          <w:sz w:val="18"/>
        </w:rPr>
        <w:t>eliyle</w:t>
      </w:r>
      <w:r w:rsidRPr="00E771F5" w:rsidR="00FB6687">
        <w:rPr>
          <w:sz w:val="18"/>
        </w:rPr>
        <w:t xml:space="preserve"> </w:t>
      </w:r>
      <w:r w:rsidRPr="00E771F5">
        <w:rPr>
          <w:sz w:val="18"/>
        </w:rPr>
        <w:t>paramparça</w:t>
      </w:r>
      <w:r w:rsidRPr="00E771F5" w:rsidR="00FB6687">
        <w:rPr>
          <w:sz w:val="18"/>
        </w:rPr>
        <w:t xml:space="preserve"> </w:t>
      </w:r>
      <w:r w:rsidRPr="00E771F5">
        <w:rPr>
          <w:sz w:val="18"/>
        </w:rPr>
        <w:t>edildi.</w:t>
      </w:r>
      <w:r w:rsidRPr="00E771F5" w:rsidR="00FB6687">
        <w:rPr>
          <w:sz w:val="18"/>
        </w:rPr>
        <w:t xml:space="preserve"> </w:t>
      </w:r>
      <w:r w:rsidRPr="00E771F5">
        <w:rPr>
          <w:sz w:val="18"/>
        </w:rPr>
        <w:t>“Fetullah’ın</w:t>
      </w:r>
      <w:r w:rsidRPr="00E771F5" w:rsidR="00FB6687">
        <w:rPr>
          <w:sz w:val="18"/>
        </w:rPr>
        <w:t xml:space="preserve"> </w:t>
      </w:r>
      <w:r w:rsidRPr="00E771F5">
        <w:rPr>
          <w:sz w:val="18"/>
        </w:rPr>
        <w:t>sefasını</w:t>
      </w:r>
      <w:r w:rsidRPr="00E771F5" w:rsidR="00FB6687">
        <w:rPr>
          <w:sz w:val="18"/>
        </w:rPr>
        <w:t xml:space="preserve"> </w:t>
      </w:r>
      <w:r w:rsidRPr="00E771F5">
        <w:rPr>
          <w:sz w:val="18"/>
        </w:rPr>
        <w:t>sürenler</w:t>
      </w:r>
      <w:r w:rsidRPr="00E771F5" w:rsidR="00FB6687">
        <w:rPr>
          <w:sz w:val="18"/>
        </w:rPr>
        <w:t xml:space="preserve"> </w:t>
      </w:r>
      <w:r w:rsidRPr="00E771F5">
        <w:rPr>
          <w:sz w:val="18"/>
        </w:rPr>
        <w:t>cefasını</w:t>
      </w:r>
      <w:r w:rsidRPr="00E771F5" w:rsidR="00FB6687">
        <w:rPr>
          <w:sz w:val="18"/>
        </w:rPr>
        <w:t xml:space="preserve"> </w:t>
      </w:r>
      <w:r w:rsidRPr="00E771F5">
        <w:rPr>
          <w:sz w:val="18"/>
        </w:rPr>
        <w:t>da</w:t>
      </w:r>
      <w:r w:rsidRPr="00E771F5" w:rsidR="00FB6687">
        <w:rPr>
          <w:sz w:val="18"/>
        </w:rPr>
        <w:t xml:space="preserve"> </w:t>
      </w:r>
      <w:r w:rsidRPr="00E771F5">
        <w:rPr>
          <w:sz w:val="18"/>
        </w:rPr>
        <w:t>sürmeliydi.”</w:t>
      </w:r>
      <w:r w:rsidRPr="00E771F5" w:rsidR="00FB6687">
        <w:rPr>
          <w:sz w:val="18"/>
        </w:rPr>
        <w:t xml:space="preserve"> </w:t>
      </w:r>
      <w:r w:rsidRPr="00E771F5">
        <w:rPr>
          <w:sz w:val="18"/>
        </w:rPr>
        <w:t>dediler</w:t>
      </w:r>
      <w:r w:rsidRPr="00E771F5" w:rsidR="00FB6687">
        <w:rPr>
          <w:sz w:val="18"/>
        </w:rPr>
        <w:t xml:space="preserve"> </w:t>
      </w:r>
      <w:r w:rsidRPr="00E771F5">
        <w:rPr>
          <w:sz w:val="18"/>
        </w:rPr>
        <w:t>elbette</w:t>
      </w:r>
      <w:r w:rsidRPr="00E771F5" w:rsidR="00FB6687">
        <w:rPr>
          <w:sz w:val="18"/>
        </w:rPr>
        <w:t xml:space="preserve"> </w:t>
      </w:r>
      <w:r w:rsidRPr="00E771F5">
        <w:rPr>
          <w:sz w:val="18"/>
        </w:rPr>
        <w:t>ama</w:t>
      </w:r>
      <w:r w:rsidRPr="00E771F5" w:rsidR="00FB6687">
        <w:rPr>
          <w:sz w:val="18"/>
        </w:rPr>
        <w:t xml:space="preserve"> </w:t>
      </w:r>
      <w:r w:rsidRPr="00E771F5">
        <w:rPr>
          <w:sz w:val="18"/>
        </w:rPr>
        <w:t>Darbe</w:t>
      </w:r>
      <w:r w:rsidRPr="00E771F5" w:rsidR="00FB6687">
        <w:rPr>
          <w:sz w:val="18"/>
        </w:rPr>
        <w:t xml:space="preserve"> </w:t>
      </w:r>
      <w:r w:rsidRPr="00E771F5">
        <w:rPr>
          <w:sz w:val="18"/>
        </w:rPr>
        <w:t>Komisyonunda</w:t>
      </w:r>
      <w:r w:rsidRPr="00E771F5" w:rsidR="00FB6687">
        <w:rPr>
          <w:sz w:val="18"/>
        </w:rPr>
        <w:t xml:space="preserve"> </w:t>
      </w:r>
      <w:r w:rsidRPr="00E771F5">
        <w:rPr>
          <w:sz w:val="18"/>
        </w:rPr>
        <w:t>görüldüğü</w:t>
      </w:r>
      <w:r w:rsidRPr="00E771F5" w:rsidR="00FB6687">
        <w:rPr>
          <w:sz w:val="18"/>
        </w:rPr>
        <w:t xml:space="preserve"> </w:t>
      </w:r>
      <w:r w:rsidRPr="00E771F5">
        <w:rPr>
          <w:sz w:val="18"/>
        </w:rPr>
        <w:t>üzere</w:t>
      </w:r>
      <w:r w:rsidRPr="00E771F5" w:rsidR="00FB6687">
        <w:rPr>
          <w:sz w:val="18"/>
        </w:rPr>
        <w:t xml:space="preserve"> </w:t>
      </w:r>
      <w:r w:rsidRPr="00E771F5">
        <w:rPr>
          <w:sz w:val="18"/>
        </w:rPr>
        <w:t>ortaklığınızı</w:t>
      </w:r>
      <w:r w:rsidRPr="00E771F5" w:rsidR="00FB6687">
        <w:rPr>
          <w:sz w:val="18"/>
        </w:rPr>
        <w:t xml:space="preserve"> </w:t>
      </w:r>
      <w:r w:rsidRPr="00E771F5">
        <w:rPr>
          <w:sz w:val="18"/>
        </w:rPr>
        <w:t>belleklerinizden</w:t>
      </w:r>
      <w:r w:rsidRPr="00E771F5" w:rsidR="00FB6687">
        <w:rPr>
          <w:sz w:val="18"/>
        </w:rPr>
        <w:t xml:space="preserve"> </w:t>
      </w:r>
      <w:r w:rsidRPr="00E771F5">
        <w:rPr>
          <w:sz w:val="18"/>
        </w:rPr>
        <w:t>silmişsiniz.</w:t>
      </w:r>
      <w:r w:rsidRPr="00E771F5" w:rsidR="00FB6687">
        <w:rPr>
          <w:sz w:val="18"/>
        </w:rPr>
        <w:t xml:space="preserve"> </w:t>
      </w:r>
      <w:r w:rsidRPr="00E771F5">
        <w:rPr>
          <w:sz w:val="18"/>
        </w:rPr>
        <w:t>Bu</w:t>
      </w:r>
      <w:r w:rsidRPr="00E771F5" w:rsidR="00FB6687">
        <w:rPr>
          <w:sz w:val="18"/>
        </w:rPr>
        <w:t xml:space="preserve"> </w:t>
      </w:r>
      <w:r w:rsidRPr="00E771F5">
        <w:rPr>
          <w:sz w:val="18"/>
        </w:rPr>
        <w:t>yıl</w:t>
      </w:r>
      <w:r w:rsidRPr="00E771F5" w:rsidR="00FB6687">
        <w:rPr>
          <w:sz w:val="18"/>
        </w:rPr>
        <w:t xml:space="preserve"> </w:t>
      </w:r>
      <w:r w:rsidRPr="00E771F5">
        <w:rPr>
          <w:sz w:val="18"/>
        </w:rPr>
        <w:t>846</w:t>
      </w:r>
      <w:r w:rsidRPr="00E771F5" w:rsidR="00FB6687">
        <w:rPr>
          <w:sz w:val="18"/>
        </w:rPr>
        <w:t xml:space="preserve"> </w:t>
      </w:r>
      <w:r w:rsidRPr="00E771F5">
        <w:rPr>
          <w:sz w:val="18"/>
        </w:rPr>
        <w:t>çocuğumuzu</w:t>
      </w:r>
      <w:r w:rsidRPr="00E771F5" w:rsidR="00FB6687">
        <w:rPr>
          <w:sz w:val="18"/>
        </w:rPr>
        <w:t xml:space="preserve"> </w:t>
      </w:r>
      <w:r w:rsidRPr="00E771F5">
        <w:rPr>
          <w:sz w:val="18"/>
        </w:rPr>
        <w:t>kaybettik.</w:t>
      </w:r>
      <w:r w:rsidRPr="00E771F5" w:rsidR="00FB6687">
        <w:rPr>
          <w:sz w:val="18"/>
        </w:rPr>
        <w:t xml:space="preserve"> </w:t>
      </w:r>
      <w:r w:rsidRPr="00E771F5">
        <w:rPr>
          <w:sz w:val="18"/>
        </w:rPr>
        <w:t>Adana’da</w:t>
      </w:r>
      <w:r w:rsidRPr="00E771F5" w:rsidR="00FB6687">
        <w:rPr>
          <w:sz w:val="18"/>
        </w:rPr>
        <w:t xml:space="preserve"> </w:t>
      </w:r>
      <w:r w:rsidRPr="00E771F5">
        <w:rPr>
          <w:sz w:val="18"/>
        </w:rPr>
        <w:t>tarikat</w:t>
      </w:r>
      <w:r w:rsidRPr="00E771F5" w:rsidR="00FB6687">
        <w:rPr>
          <w:sz w:val="18"/>
        </w:rPr>
        <w:t xml:space="preserve"> </w:t>
      </w:r>
      <w:r w:rsidRPr="00E771F5">
        <w:rPr>
          <w:sz w:val="18"/>
        </w:rPr>
        <w:t>yurdunda</w:t>
      </w:r>
      <w:r w:rsidRPr="00E771F5" w:rsidR="00FB6687">
        <w:rPr>
          <w:sz w:val="18"/>
        </w:rPr>
        <w:t xml:space="preserve"> </w:t>
      </w:r>
      <w:r w:rsidRPr="00E771F5">
        <w:rPr>
          <w:sz w:val="18"/>
        </w:rPr>
        <w:t>yanan</w:t>
      </w:r>
      <w:r w:rsidRPr="00E771F5" w:rsidR="00FB6687">
        <w:rPr>
          <w:sz w:val="18"/>
        </w:rPr>
        <w:t xml:space="preserve"> </w:t>
      </w:r>
      <w:r w:rsidRPr="00E771F5">
        <w:rPr>
          <w:sz w:val="18"/>
        </w:rPr>
        <w:t>ceylanlarımızı</w:t>
      </w:r>
      <w:r w:rsidRPr="00E771F5" w:rsidR="00FB6687">
        <w:rPr>
          <w:sz w:val="18"/>
        </w:rPr>
        <w:t xml:space="preserve"> </w:t>
      </w:r>
      <w:r w:rsidRPr="00E771F5">
        <w:rPr>
          <w:sz w:val="18"/>
        </w:rPr>
        <w:t>bu</w:t>
      </w:r>
      <w:r w:rsidRPr="00E771F5" w:rsidR="00FB6687">
        <w:rPr>
          <w:sz w:val="18"/>
        </w:rPr>
        <w:t xml:space="preserve"> </w:t>
      </w:r>
      <w:r w:rsidRPr="00E771F5">
        <w:rPr>
          <w:sz w:val="18"/>
        </w:rPr>
        <w:t>sayıya</w:t>
      </w:r>
      <w:r w:rsidRPr="00E771F5" w:rsidR="00FB6687">
        <w:rPr>
          <w:sz w:val="18"/>
        </w:rPr>
        <w:t xml:space="preserve"> </w:t>
      </w:r>
      <w:r w:rsidRPr="00E771F5">
        <w:rPr>
          <w:sz w:val="18"/>
        </w:rPr>
        <w:t>dâhil</w:t>
      </w:r>
      <w:r w:rsidRPr="00E771F5" w:rsidR="00FB6687">
        <w:rPr>
          <w:sz w:val="18"/>
        </w:rPr>
        <w:t xml:space="preserve"> </w:t>
      </w:r>
      <w:r w:rsidRPr="00E771F5">
        <w:rPr>
          <w:sz w:val="18"/>
        </w:rPr>
        <w:t>edecek</w:t>
      </w:r>
      <w:r w:rsidRPr="00E771F5" w:rsidR="00FB6687">
        <w:rPr>
          <w:sz w:val="18"/>
        </w:rPr>
        <w:t xml:space="preserve"> </w:t>
      </w:r>
      <w:r w:rsidRPr="00E771F5">
        <w:rPr>
          <w:sz w:val="18"/>
        </w:rPr>
        <w:t>gücü</w:t>
      </w:r>
      <w:r w:rsidRPr="00E771F5" w:rsidR="00FB6687">
        <w:rPr>
          <w:sz w:val="18"/>
        </w:rPr>
        <w:t xml:space="preserve"> </w:t>
      </w:r>
      <w:r w:rsidRPr="00E771F5">
        <w:rPr>
          <w:sz w:val="18"/>
        </w:rPr>
        <w:t>kendimde</w:t>
      </w:r>
      <w:r w:rsidRPr="00E771F5" w:rsidR="00FB6687">
        <w:rPr>
          <w:sz w:val="18"/>
        </w:rPr>
        <w:t xml:space="preserve"> </w:t>
      </w:r>
      <w:r w:rsidRPr="00E771F5">
        <w:rPr>
          <w:sz w:val="18"/>
        </w:rPr>
        <w:t>bulamadım.</w:t>
      </w:r>
      <w:r w:rsidRPr="00E771F5" w:rsidR="00FB6687">
        <w:rPr>
          <w:sz w:val="18"/>
        </w:rPr>
        <w:t xml:space="preserve"> </w:t>
      </w:r>
      <w:r w:rsidRPr="00E771F5">
        <w:rPr>
          <w:sz w:val="18"/>
        </w:rPr>
        <w:t>Bir</w:t>
      </w:r>
      <w:r w:rsidRPr="00E771F5" w:rsidR="00FB6687">
        <w:rPr>
          <w:sz w:val="18"/>
        </w:rPr>
        <w:t xml:space="preserve"> </w:t>
      </w:r>
      <w:r w:rsidRPr="00E771F5">
        <w:rPr>
          <w:sz w:val="18"/>
        </w:rPr>
        <w:t>babanın</w:t>
      </w:r>
      <w:r w:rsidRPr="00E771F5" w:rsidR="00FB6687">
        <w:rPr>
          <w:sz w:val="18"/>
        </w:rPr>
        <w:t xml:space="preserve"> </w:t>
      </w:r>
      <w:r w:rsidRPr="00E771F5">
        <w:rPr>
          <w:sz w:val="18"/>
        </w:rPr>
        <w:t>ceylanı</w:t>
      </w:r>
      <w:r w:rsidRPr="00E771F5" w:rsidR="00FB6687">
        <w:rPr>
          <w:sz w:val="18"/>
        </w:rPr>
        <w:t xml:space="preserve"> </w:t>
      </w:r>
      <w:r w:rsidRPr="00E771F5">
        <w:rPr>
          <w:sz w:val="18"/>
        </w:rPr>
        <w:t>olmak</w:t>
      </w:r>
      <w:r w:rsidRPr="00E771F5" w:rsidR="00FB6687">
        <w:rPr>
          <w:sz w:val="18"/>
        </w:rPr>
        <w:t xml:space="preserve"> </w:t>
      </w:r>
      <w:r w:rsidRPr="00E771F5">
        <w:rPr>
          <w:sz w:val="18"/>
        </w:rPr>
        <w:t>sadece</w:t>
      </w:r>
      <w:r w:rsidRPr="00E771F5" w:rsidR="00FB6687">
        <w:rPr>
          <w:sz w:val="18"/>
        </w:rPr>
        <w:t xml:space="preserve"> </w:t>
      </w:r>
      <w:r w:rsidRPr="00E771F5">
        <w:rPr>
          <w:sz w:val="18"/>
        </w:rPr>
        <w:t>güçlü</w:t>
      </w:r>
      <w:r w:rsidRPr="00E771F5" w:rsidR="00FB6687">
        <w:rPr>
          <w:sz w:val="18"/>
        </w:rPr>
        <w:t xml:space="preserve"> </w:t>
      </w:r>
      <w:r w:rsidRPr="00E771F5">
        <w:rPr>
          <w:sz w:val="18"/>
        </w:rPr>
        <w:t>ailelere</w:t>
      </w:r>
      <w:r w:rsidRPr="00E771F5" w:rsidR="00FB6687">
        <w:rPr>
          <w:sz w:val="18"/>
        </w:rPr>
        <w:t xml:space="preserve"> </w:t>
      </w:r>
      <w:r w:rsidRPr="00E771F5">
        <w:rPr>
          <w:sz w:val="18"/>
        </w:rPr>
        <w:t>özgü</w:t>
      </w:r>
      <w:r w:rsidRPr="00E771F5" w:rsidR="00FB6687">
        <w:rPr>
          <w:sz w:val="18"/>
        </w:rPr>
        <w:t xml:space="preserve"> </w:t>
      </w:r>
      <w:r w:rsidRPr="00E771F5">
        <w:rPr>
          <w:sz w:val="18"/>
        </w:rPr>
        <w:t>değildir.</w:t>
      </w:r>
      <w:r w:rsidRPr="00E771F5" w:rsidR="00FB6687">
        <w:rPr>
          <w:sz w:val="18"/>
        </w:rPr>
        <w:t xml:space="preserve"> </w:t>
      </w:r>
      <w:r w:rsidRPr="00E771F5">
        <w:rPr>
          <w:sz w:val="18"/>
        </w:rPr>
        <w:t>Yoksul,</w:t>
      </w:r>
      <w:r w:rsidRPr="00E771F5" w:rsidR="00FB6687">
        <w:rPr>
          <w:sz w:val="18"/>
        </w:rPr>
        <w:t xml:space="preserve"> </w:t>
      </w:r>
      <w:r w:rsidRPr="00E771F5">
        <w:rPr>
          <w:sz w:val="18"/>
        </w:rPr>
        <w:t>zengin,</w:t>
      </w:r>
      <w:r w:rsidRPr="00E771F5" w:rsidR="00FB6687">
        <w:rPr>
          <w:sz w:val="18"/>
        </w:rPr>
        <w:t xml:space="preserve"> </w:t>
      </w:r>
      <w:r w:rsidRPr="00E771F5">
        <w:rPr>
          <w:sz w:val="18"/>
        </w:rPr>
        <w:t>her</w:t>
      </w:r>
      <w:r w:rsidRPr="00E771F5" w:rsidR="00FB6687">
        <w:rPr>
          <w:sz w:val="18"/>
        </w:rPr>
        <w:t xml:space="preserve"> </w:t>
      </w:r>
      <w:r w:rsidRPr="00E771F5">
        <w:rPr>
          <w:sz w:val="18"/>
        </w:rPr>
        <w:t>babanın</w:t>
      </w:r>
      <w:r w:rsidRPr="00E771F5" w:rsidR="00FB6687">
        <w:rPr>
          <w:sz w:val="18"/>
        </w:rPr>
        <w:t xml:space="preserve"> </w:t>
      </w:r>
      <w:r w:rsidRPr="00E771F5">
        <w:rPr>
          <w:sz w:val="18"/>
        </w:rPr>
        <w:t>kızı</w:t>
      </w:r>
      <w:r w:rsidRPr="00E771F5" w:rsidR="00FB6687">
        <w:rPr>
          <w:sz w:val="18"/>
        </w:rPr>
        <w:t xml:space="preserve"> </w:t>
      </w:r>
      <w:r w:rsidRPr="00E771F5">
        <w:rPr>
          <w:sz w:val="18"/>
        </w:rPr>
        <w:t>ceylandır.</w:t>
      </w:r>
      <w:r w:rsidRPr="00E771F5" w:rsidR="00FB6687">
        <w:rPr>
          <w:sz w:val="18"/>
        </w:rPr>
        <w:t xml:space="preserve"> </w:t>
      </w:r>
      <w:r w:rsidRPr="00E771F5">
        <w:rPr>
          <w:sz w:val="18"/>
        </w:rPr>
        <w:t>Her</w:t>
      </w:r>
      <w:r w:rsidRPr="00E771F5" w:rsidR="00FB6687">
        <w:rPr>
          <w:sz w:val="18"/>
        </w:rPr>
        <w:t xml:space="preserve"> </w:t>
      </w:r>
      <w:r w:rsidRPr="00E771F5">
        <w:rPr>
          <w:sz w:val="18"/>
        </w:rPr>
        <w:t>yer</w:t>
      </w:r>
      <w:r w:rsidRPr="00E771F5" w:rsidR="00FB6687">
        <w:rPr>
          <w:sz w:val="18"/>
        </w:rPr>
        <w:t xml:space="preserve"> </w:t>
      </w:r>
      <w:r w:rsidRPr="00E771F5">
        <w:rPr>
          <w:sz w:val="18"/>
        </w:rPr>
        <w:t>çakmak</w:t>
      </w:r>
      <w:r w:rsidRPr="00E771F5" w:rsidR="00FB6687">
        <w:rPr>
          <w:sz w:val="18"/>
        </w:rPr>
        <w:t xml:space="preserve"> </w:t>
      </w:r>
      <w:r w:rsidRPr="00E771F5">
        <w:rPr>
          <w:sz w:val="18"/>
        </w:rPr>
        <w:t>taşı</w:t>
      </w:r>
      <w:r w:rsidRPr="00E771F5" w:rsidR="00FB6687">
        <w:rPr>
          <w:sz w:val="18"/>
        </w:rPr>
        <w:t xml:space="preserve"> </w:t>
      </w:r>
      <w:r w:rsidRPr="00E771F5">
        <w:rPr>
          <w:sz w:val="18"/>
        </w:rPr>
        <w:t>gibi.</w:t>
      </w:r>
      <w:r w:rsidRPr="00E771F5" w:rsidR="00FB6687">
        <w:rPr>
          <w:sz w:val="18"/>
        </w:rPr>
        <w:t xml:space="preserve"> </w:t>
      </w:r>
      <w:r w:rsidRPr="00E771F5">
        <w:rPr>
          <w:sz w:val="18"/>
        </w:rPr>
        <w:t>Ülke,</w:t>
      </w:r>
      <w:r w:rsidRPr="00E771F5" w:rsidR="00FB6687">
        <w:rPr>
          <w:sz w:val="18"/>
        </w:rPr>
        <w:t xml:space="preserve"> </w:t>
      </w:r>
      <w:r w:rsidRPr="00E771F5">
        <w:rPr>
          <w:sz w:val="18"/>
        </w:rPr>
        <w:t>şiddet</w:t>
      </w:r>
      <w:r w:rsidRPr="00E771F5" w:rsidR="00FB6687">
        <w:rPr>
          <w:sz w:val="18"/>
        </w:rPr>
        <w:t xml:space="preserve"> </w:t>
      </w:r>
      <w:r w:rsidRPr="00E771F5">
        <w:rPr>
          <w:sz w:val="18"/>
        </w:rPr>
        <w:t>felaketi,</w:t>
      </w:r>
      <w:r w:rsidRPr="00E771F5" w:rsidR="00FB6687">
        <w:rPr>
          <w:sz w:val="18"/>
        </w:rPr>
        <w:t xml:space="preserve"> </w:t>
      </w:r>
      <w:r w:rsidRPr="00E771F5">
        <w:rPr>
          <w:sz w:val="18"/>
        </w:rPr>
        <w:t>ahlak</w:t>
      </w:r>
      <w:r w:rsidRPr="00E771F5" w:rsidR="00FB6687">
        <w:rPr>
          <w:sz w:val="18"/>
        </w:rPr>
        <w:t xml:space="preserve"> </w:t>
      </w:r>
      <w:r w:rsidRPr="00E771F5">
        <w:rPr>
          <w:sz w:val="18"/>
        </w:rPr>
        <w:t>çürümesi</w:t>
      </w:r>
      <w:r w:rsidRPr="00E771F5" w:rsidR="00FB6687">
        <w:rPr>
          <w:sz w:val="18"/>
        </w:rPr>
        <w:t xml:space="preserve"> </w:t>
      </w:r>
      <w:r w:rsidRPr="00E771F5">
        <w:rPr>
          <w:sz w:val="18"/>
        </w:rPr>
        <w:t>içinde</w:t>
      </w:r>
      <w:r w:rsidRPr="00E771F5" w:rsidR="00FB6687">
        <w:rPr>
          <w:sz w:val="18"/>
        </w:rPr>
        <w:t xml:space="preserve"> </w:t>
      </w:r>
      <w:r w:rsidRPr="00E771F5">
        <w:rPr>
          <w:sz w:val="18"/>
        </w:rPr>
        <w:t>savruluyor.</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terör</w:t>
      </w:r>
      <w:r w:rsidRPr="00E771F5" w:rsidR="00FB6687">
        <w:rPr>
          <w:sz w:val="18"/>
        </w:rPr>
        <w:t xml:space="preserve"> </w:t>
      </w:r>
      <w:r w:rsidRPr="00E771F5">
        <w:rPr>
          <w:sz w:val="18"/>
        </w:rPr>
        <w:t>nedeniyle</w:t>
      </w:r>
      <w:r w:rsidRPr="00E771F5" w:rsidR="00FB6687">
        <w:rPr>
          <w:sz w:val="18"/>
        </w:rPr>
        <w:t xml:space="preserve"> </w:t>
      </w:r>
      <w:r w:rsidRPr="00E771F5">
        <w:rPr>
          <w:sz w:val="18"/>
        </w:rPr>
        <w:t>yüzlerce</w:t>
      </w:r>
      <w:r w:rsidRPr="00E771F5" w:rsidR="00FB6687">
        <w:rPr>
          <w:sz w:val="18"/>
        </w:rPr>
        <w:t xml:space="preserve"> </w:t>
      </w:r>
      <w:r w:rsidRPr="00E771F5">
        <w:rPr>
          <w:sz w:val="18"/>
        </w:rPr>
        <w:t>insanımızı</w:t>
      </w:r>
      <w:r w:rsidRPr="00E771F5" w:rsidR="00FB6687">
        <w:rPr>
          <w:sz w:val="18"/>
        </w:rPr>
        <w:t xml:space="preserve"> </w:t>
      </w:r>
      <w:r w:rsidRPr="00E771F5">
        <w:rPr>
          <w:sz w:val="18"/>
        </w:rPr>
        <w:t>kaybettik,</w:t>
      </w:r>
      <w:r w:rsidRPr="00E771F5" w:rsidR="00FB6687">
        <w:rPr>
          <w:sz w:val="18"/>
        </w:rPr>
        <w:t xml:space="preserve"> </w:t>
      </w:r>
      <w:r w:rsidRPr="00E771F5">
        <w:rPr>
          <w:sz w:val="18"/>
        </w:rPr>
        <w:t>hangi</w:t>
      </w:r>
      <w:r w:rsidRPr="00E771F5" w:rsidR="00FB6687">
        <w:rPr>
          <w:sz w:val="18"/>
        </w:rPr>
        <w:t xml:space="preserve"> </w:t>
      </w:r>
      <w:r w:rsidRPr="00E771F5">
        <w:rPr>
          <w:sz w:val="18"/>
        </w:rPr>
        <w:t>kesin</w:t>
      </w:r>
      <w:r w:rsidRPr="00E771F5" w:rsidR="00FB6687">
        <w:rPr>
          <w:sz w:val="18"/>
        </w:rPr>
        <w:t xml:space="preserve"> </w:t>
      </w:r>
      <w:r w:rsidRPr="00E771F5">
        <w:rPr>
          <w:sz w:val="18"/>
        </w:rPr>
        <w:t>hesaptan</w:t>
      </w:r>
      <w:r w:rsidRPr="00E771F5" w:rsidR="00FB6687">
        <w:rPr>
          <w:sz w:val="18"/>
        </w:rPr>
        <w:t xml:space="preserve"> </w:t>
      </w:r>
      <w:r w:rsidRPr="00E771F5">
        <w:rPr>
          <w:sz w:val="18"/>
        </w:rPr>
        <w:t>bahsediyoruz?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Hükûmet</w:t>
      </w:r>
      <w:r w:rsidRPr="00E771F5" w:rsidR="00FB6687">
        <w:rPr>
          <w:sz w:val="18"/>
        </w:rPr>
        <w:t xml:space="preserve"> </w:t>
      </w:r>
      <w:r w:rsidRPr="00E771F5">
        <w:rPr>
          <w:sz w:val="18"/>
        </w:rPr>
        <w:t>uzunca</w:t>
      </w:r>
      <w:r w:rsidRPr="00E771F5" w:rsidR="00FB6687">
        <w:rPr>
          <w:sz w:val="18"/>
        </w:rPr>
        <w:t xml:space="preserve"> </w:t>
      </w:r>
      <w:r w:rsidRPr="00E771F5">
        <w:rPr>
          <w:sz w:val="18"/>
        </w:rPr>
        <w:t>bir</w:t>
      </w:r>
      <w:r w:rsidRPr="00E771F5" w:rsidR="00FB6687">
        <w:rPr>
          <w:sz w:val="18"/>
        </w:rPr>
        <w:t xml:space="preserve"> </w:t>
      </w:r>
      <w:r w:rsidRPr="00E771F5">
        <w:rPr>
          <w:sz w:val="18"/>
        </w:rPr>
        <w:t>süredir</w:t>
      </w:r>
      <w:r w:rsidRPr="00E771F5" w:rsidR="00FB6687">
        <w:rPr>
          <w:sz w:val="18"/>
        </w:rPr>
        <w:t xml:space="preserve"> </w:t>
      </w:r>
      <w:r w:rsidRPr="00E771F5">
        <w:rPr>
          <w:sz w:val="18"/>
        </w:rPr>
        <w:t>sistematik</w:t>
      </w:r>
      <w:r w:rsidRPr="00E771F5" w:rsidR="00FB6687">
        <w:rPr>
          <w:sz w:val="18"/>
        </w:rPr>
        <w:t xml:space="preserve"> </w:t>
      </w:r>
      <w:r w:rsidRPr="00E771F5">
        <w:rPr>
          <w:sz w:val="18"/>
        </w:rPr>
        <w:t>bir</w:t>
      </w:r>
      <w:r w:rsidRPr="00E771F5" w:rsidR="00FB6687">
        <w:rPr>
          <w:sz w:val="18"/>
        </w:rPr>
        <w:t xml:space="preserve"> </w:t>
      </w:r>
      <w:r w:rsidRPr="00E771F5">
        <w:rPr>
          <w:sz w:val="18"/>
        </w:rPr>
        <w:t>biçimde</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Partisini</w:t>
      </w:r>
      <w:r w:rsidRPr="00E771F5" w:rsidR="00FB6687">
        <w:rPr>
          <w:sz w:val="18"/>
        </w:rPr>
        <w:t xml:space="preserve"> </w:t>
      </w:r>
      <w:r w:rsidRPr="00E771F5">
        <w:rPr>
          <w:sz w:val="18"/>
        </w:rPr>
        <w:t>terörle</w:t>
      </w:r>
      <w:r w:rsidRPr="00E771F5" w:rsidR="00FB6687">
        <w:rPr>
          <w:sz w:val="18"/>
        </w:rPr>
        <w:t xml:space="preserve"> </w:t>
      </w:r>
      <w:r w:rsidRPr="00E771F5">
        <w:rPr>
          <w:sz w:val="18"/>
        </w:rPr>
        <w:t>yan</w:t>
      </w:r>
      <w:r w:rsidRPr="00E771F5" w:rsidR="00FB6687">
        <w:rPr>
          <w:sz w:val="18"/>
        </w:rPr>
        <w:t xml:space="preserve"> </w:t>
      </w:r>
      <w:r w:rsidRPr="00E771F5">
        <w:rPr>
          <w:sz w:val="18"/>
        </w:rPr>
        <w:t>yana</w:t>
      </w:r>
      <w:r w:rsidRPr="00E771F5" w:rsidR="00FB6687">
        <w:rPr>
          <w:sz w:val="18"/>
        </w:rPr>
        <w:t xml:space="preserve"> </w:t>
      </w:r>
      <w:r w:rsidRPr="00E771F5">
        <w:rPr>
          <w:sz w:val="18"/>
        </w:rPr>
        <w:t>getirmeye</w:t>
      </w:r>
      <w:r w:rsidRPr="00E771F5" w:rsidR="00FB6687">
        <w:rPr>
          <w:sz w:val="18"/>
        </w:rPr>
        <w:t xml:space="preserve"> </w:t>
      </w:r>
      <w:r w:rsidRPr="00E771F5">
        <w:rPr>
          <w:sz w:val="18"/>
        </w:rPr>
        <w:t>çalışıyor.</w:t>
      </w:r>
      <w:r w:rsidRPr="00E771F5" w:rsidR="00FB6687">
        <w:rPr>
          <w:sz w:val="18"/>
        </w:rPr>
        <w:t xml:space="preserve"> </w:t>
      </w:r>
      <w:r w:rsidRPr="00E771F5">
        <w:rPr>
          <w:sz w:val="18"/>
        </w:rPr>
        <w:t>Bu</w:t>
      </w:r>
      <w:r w:rsidRPr="00E771F5" w:rsidR="00FB6687">
        <w:rPr>
          <w:sz w:val="18"/>
        </w:rPr>
        <w:t xml:space="preserve"> </w:t>
      </w:r>
      <w:r w:rsidRPr="00E771F5">
        <w:rPr>
          <w:sz w:val="18"/>
        </w:rPr>
        <w:t>politika</w:t>
      </w:r>
      <w:r w:rsidRPr="00E771F5" w:rsidR="00FB6687">
        <w:rPr>
          <w:sz w:val="18"/>
        </w:rPr>
        <w:t xml:space="preserve"> </w:t>
      </w:r>
      <w:r w:rsidRPr="00E771F5">
        <w:rPr>
          <w:sz w:val="18"/>
        </w:rPr>
        <w:t>sadece</w:t>
      </w:r>
      <w:r w:rsidRPr="00E771F5" w:rsidR="00FB6687">
        <w:rPr>
          <w:sz w:val="18"/>
        </w:rPr>
        <w:t xml:space="preserve"> </w:t>
      </w:r>
      <w:r w:rsidRPr="00E771F5">
        <w:rPr>
          <w:sz w:val="18"/>
        </w:rPr>
        <w:t>ana</w:t>
      </w:r>
      <w:r w:rsidRPr="00E771F5" w:rsidR="00FB6687">
        <w:rPr>
          <w:sz w:val="18"/>
        </w:rPr>
        <w:t xml:space="preserve"> </w:t>
      </w:r>
      <w:r w:rsidRPr="00E771F5">
        <w:rPr>
          <w:sz w:val="18"/>
        </w:rPr>
        <w:t>muhalefet</w:t>
      </w:r>
      <w:r w:rsidRPr="00E771F5" w:rsidR="00FB6687">
        <w:rPr>
          <w:sz w:val="18"/>
        </w:rPr>
        <w:t xml:space="preserve"> </w:t>
      </w:r>
      <w:r w:rsidRPr="00E771F5">
        <w:rPr>
          <w:sz w:val="18"/>
        </w:rPr>
        <w:t>partisi</w:t>
      </w:r>
      <w:r w:rsidRPr="00E771F5" w:rsidR="00FB6687">
        <w:rPr>
          <w:sz w:val="18"/>
        </w:rPr>
        <w:t xml:space="preserve"> </w:t>
      </w:r>
      <w:r w:rsidRPr="00E771F5">
        <w:rPr>
          <w:sz w:val="18"/>
        </w:rPr>
        <w:t>mensuplarının</w:t>
      </w:r>
      <w:r w:rsidRPr="00E771F5" w:rsidR="00FB6687">
        <w:rPr>
          <w:sz w:val="18"/>
        </w:rPr>
        <w:t xml:space="preserve"> </w:t>
      </w:r>
      <w:r w:rsidRPr="00E771F5">
        <w:rPr>
          <w:sz w:val="18"/>
        </w:rPr>
        <w:t>siyasi</w:t>
      </w:r>
      <w:r w:rsidRPr="00E771F5" w:rsidR="00FB6687">
        <w:rPr>
          <w:sz w:val="18"/>
        </w:rPr>
        <w:t xml:space="preserve"> </w:t>
      </w:r>
      <w:r w:rsidRPr="00E771F5">
        <w:rPr>
          <w:sz w:val="18"/>
        </w:rPr>
        <w:t>cinayetlere</w:t>
      </w:r>
      <w:r w:rsidRPr="00E771F5" w:rsidR="00FB6687">
        <w:rPr>
          <w:sz w:val="18"/>
        </w:rPr>
        <w:t xml:space="preserve"> </w:t>
      </w:r>
      <w:r w:rsidRPr="00E771F5">
        <w:rPr>
          <w:sz w:val="18"/>
        </w:rPr>
        <w:t>kurban</w:t>
      </w:r>
      <w:r w:rsidRPr="00E771F5" w:rsidR="00FB6687">
        <w:rPr>
          <w:sz w:val="18"/>
        </w:rPr>
        <w:t xml:space="preserve"> </w:t>
      </w:r>
      <w:r w:rsidRPr="00E771F5">
        <w:rPr>
          <w:sz w:val="18"/>
        </w:rPr>
        <w:t>gitmesiyle</w:t>
      </w:r>
      <w:r w:rsidRPr="00E771F5" w:rsidR="00FB6687">
        <w:rPr>
          <w:sz w:val="18"/>
        </w:rPr>
        <w:t xml:space="preserve"> </w:t>
      </w:r>
      <w:r w:rsidRPr="00E771F5">
        <w:rPr>
          <w:sz w:val="18"/>
        </w:rPr>
        <w:t>sonuçlanmaz</w:t>
      </w:r>
      <w:r w:rsidRPr="00E771F5" w:rsidR="00FB6687">
        <w:rPr>
          <w:sz w:val="18"/>
        </w:rPr>
        <w:t xml:space="preserve"> </w:t>
      </w:r>
      <w:r w:rsidRPr="00E771F5">
        <w:rPr>
          <w:sz w:val="18"/>
        </w:rPr>
        <w:t>arkadaşlar,</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kendisini</w:t>
      </w:r>
      <w:r w:rsidRPr="00E771F5" w:rsidR="00FB6687">
        <w:rPr>
          <w:sz w:val="18"/>
        </w:rPr>
        <w:t xml:space="preserve"> </w:t>
      </w:r>
      <w:r w:rsidRPr="00E771F5">
        <w:rPr>
          <w:sz w:val="18"/>
        </w:rPr>
        <w:t>kanunların</w:t>
      </w:r>
      <w:r w:rsidRPr="00E771F5" w:rsidR="00FB6687">
        <w:rPr>
          <w:sz w:val="18"/>
        </w:rPr>
        <w:t xml:space="preserve"> </w:t>
      </w:r>
      <w:r w:rsidRPr="00E771F5">
        <w:rPr>
          <w:sz w:val="18"/>
        </w:rPr>
        <w:t>üstünde</w:t>
      </w:r>
      <w:r w:rsidRPr="00E771F5" w:rsidR="00FB6687">
        <w:rPr>
          <w:sz w:val="18"/>
        </w:rPr>
        <w:t xml:space="preserve"> </w:t>
      </w:r>
      <w:r w:rsidRPr="00E771F5">
        <w:rPr>
          <w:sz w:val="18"/>
        </w:rPr>
        <w:t>görmeye</w:t>
      </w:r>
      <w:r w:rsidRPr="00E771F5" w:rsidR="00FB6687">
        <w:rPr>
          <w:sz w:val="18"/>
        </w:rPr>
        <w:t xml:space="preserve"> </w:t>
      </w:r>
      <w:r w:rsidRPr="00E771F5">
        <w:rPr>
          <w:sz w:val="18"/>
        </w:rPr>
        <w:t>alıştırılmış</w:t>
      </w:r>
      <w:r w:rsidRPr="00E771F5" w:rsidR="00FB6687">
        <w:rPr>
          <w:sz w:val="18"/>
        </w:rPr>
        <w:t xml:space="preserve"> </w:t>
      </w:r>
      <w:r w:rsidRPr="00E771F5">
        <w:rPr>
          <w:sz w:val="18"/>
        </w:rPr>
        <w:t>toplulukların</w:t>
      </w:r>
      <w:r w:rsidRPr="00E771F5" w:rsidR="00FB6687">
        <w:rPr>
          <w:sz w:val="18"/>
        </w:rPr>
        <w:t xml:space="preserve"> </w:t>
      </w:r>
      <w:r w:rsidRPr="00E771F5">
        <w:rPr>
          <w:sz w:val="18"/>
        </w:rPr>
        <w:t>kontrol</w:t>
      </w:r>
      <w:r w:rsidRPr="00E771F5" w:rsidR="00FB6687">
        <w:rPr>
          <w:sz w:val="18"/>
        </w:rPr>
        <w:t xml:space="preserve"> </w:t>
      </w:r>
      <w:r w:rsidRPr="00E771F5">
        <w:rPr>
          <w:sz w:val="18"/>
        </w:rPr>
        <w:t>edemeyeceğiniz</w:t>
      </w:r>
      <w:r w:rsidRPr="00E771F5" w:rsidR="00FB6687">
        <w:rPr>
          <w:sz w:val="18"/>
        </w:rPr>
        <w:t xml:space="preserve"> </w:t>
      </w:r>
      <w:r w:rsidRPr="00E771F5">
        <w:rPr>
          <w:sz w:val="18"/>
        </w:rPr>
        <w:t>katliamlarıyla</w:t>
      </w:r>
      <w:r w:rsidRPr="00E771F5" w:rsidR="00FB6687">
        <w:rPr>
          <w:sz w:val="18"/>
        </w:rPr>
        <w:t xml:space="preserve"> </w:t>
      </w:r>
      <w:r w:rsidRPr="00E771F5">
        <w:rPr>
          <w:sz w:val="18"/>
        </w:rPr>
        <w:t>sonuçlanır.</w:t>
      </w:r>
      <w:r w:rsidRPr="00E771F5" w:rsidR="00FB6687">
        <w:rPr>
          <w:sz w:val="18"/>
        </w:rPr>
        <w:t xml:space="preserve"> </w:t>
      </w:r>
      <w:r w:rsidRPr="00E771F5">
        <w:rPr>
          <w:sz w:val="18"/>
        </w:rPr>
        <w:t>Belçika</w:t>
      </w:r>
      <w:r w:rsidRPr="00E771F5" w:rsidR="00130891">
        <w:rPr>
          <w:sz w:val="18"/>
        </w:rPr>
        <w:t>/</w:t>
      </w:r>
      <w:r w:rsidRPr="00E771F5">
        <w:rPr>
          <w:sz w:val="18"/>
        </w:rPr>
        <w:t>AKP</w:t>
      </w:r>
      <w:r w:rsidRPr="00E771F5" w:rsidR="00FB6687">
        <w:rPr>
          <w:sz w:val="18"/>
        </w:rPr>
        <w:t xml:space="preserve"> </w:t>
      </w:r>
      <w:r w:rsidRPr="00E771F5">
        <w:rPr>
          <w:sz w:val="18"/>
        </w:rPr>
        <w:t>örgütlenmesinde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Yusuf</w:t>
      </w:r>
      <w:r w:rsidRPr="00E771F5" w:rsidR="00FB6687">
        <w:rPr>
          <w:sz w:val="18"/>
        </w:rPr>
        <w:t xml:space="preserve"> </w:t>
      </w:r>
      <w:r w:rsidRPr="00E771F5">
        <w:rPr>
          <w:sz w:val="18"/>
        </w:rPr>
        <w:t>Tezel</w:t>
      </w:r>
      <w:r w:rsidRPr="00E771F5" w:rsidR="00FB6687">
        <w:rPr>
          <w:sz w:val="18"/>
        </w:rPr>
        <w:t xml:space="preserve"> </w:t>
      </w:r>
      <w:r w:rsidRPr="00E771F5">
        <w:rPr>
          <w:sz w:val="18"/>
        </w:rPr>
        <w:t>ve</w:t>
      </w:r>
      <w:r w:rsidRPr="00E771F5" w:rsidR="00FB6687">
        <w:rPr>
          <w:sz w:val="18"/>
        </w:rPr>
        <w:t xml:space="preserve"> </w:t>
      </w:r>
      <w:r w:rsidRPr="00E771F5">
        <w:rPr>
          <w:sz w:val="18"/>
        </w:rPr>
        <w:t>kiraladıkları,</w:t>
      </w:r>
      <w:r w:rsidRPr="00E771F5" w:rsidR="00FB6687">
        <w:rPr>
          <w:sz w:val="18"/>
        </w:rPr>
        <w:t xml:space="preserve"> </w:t>
      </w:r>
      <w:r w:rsidRPr="00E771F5">
        <w:rPr>
          <w:sz w:val="18"/>
        </w:rPr>
        <w:t>şehit</w:t>
      </w:r>
      <w:r w:rsidRPr="00E771F5" w:rsidR="00FB6687">
        <w:rPr>
          <w:sz w:val="18"/>
        </w:rPr>
        <w:t xml:space="preserve"> </w:t>
      </w:r>
      <w:r w:rsidRPr="00E771F5">
        <w:rPr>
          <w:sz w:val="18"/>
        </w:rPr>
        <w:t>cenazesinde</w:t>
      </w:r>
      <w:r w:rsidRPr="00E771F5" w:rsidR="00FB6687">
        <w:rPr>
          <w:sz w:val="18"/>
        </w:rPr>
        <w:t xml:space="preserve"> </w:t>
      </w:r>
      <w:r w:rsidRPr="00E771F5">
        <w:rPr>
          <w:sz w:val="18"/>
        </w:rPr>
        <w:t>partimizin</w:t>
      </w:r>
      <w:r w:rsidRPr="00E771F5" w:rsidR="00FB6687">
        <w:rPr>
          <w:sz w:val="18"/>
        </w:rPr>
        <w:t xml:space="preserve"> </w:t>
      </w:r>
      <w:r w:rsidRPr="00E771F5">
        <w:rPr>
          <w:sz w:val="18"/>
        </w:rPr>
        <w:t>çiçeklerini</w:t>
      </w:r>
      <w:r w:rsidRPr="00E771F5" w:rsidR="00FB6687">
        <w:rPr>
          <w:sz w:val="18"/>
        </w:rPr>
        <w:t xml:space="preserve"> </w:t>
      </w:r>
      <w:r w:rsidRPr="00E771F5">
        <w:rPr>
          <w:sz w:val="18"/>
        </w:rPr>
        <w:t>parçalamış,</w:t>
      </w:r>
      <w:r w:rsidRPr="00E771F5" w:rsidR="00FB6687">
        <w:rPr>
          <w:sz w:val="18"/>
        </w:rPr>
        <w:t xml:space="preserve"> </w:t>
      </w:r>
      <w:r w:rsidRPr="00E771F5">
        <w:rPr>
          <w:sz w:val="18"/>
        </w:rPr>
        <w:t>devlet</w:t>
      </w:r>
      <w:r w:rsidRPr="00E771F5" w:rsidR="00FB6687">
        <w:rPr>
          <w:sz w:val="18"/>
        </w:rPr>
        <w:t xml:space="preserve"> </w:t>
      </w:r>
      <w:r w:rsidRPr="00E771F5">
        <w:rPr>
          <w:sz w:val="18"/>
        </w:rPr>
        <w:t>erkânının</w:t>
      </w:r>
      <w:r w:rsidRPr="00E771F5" w:rsidR="00FB6687">
        <w:rPr>
          <w:sz w:val="18"/>
        </w:rPr>
        <w:t xml:space="preserve"> </w:t>
      </w:r>
      <w:r w:rsidRPr="00E771F5">
        <w:rPr>
          <w:sz w:val="18"/>
        </w:rPr>
        <w:t>gözü</w:t>
      </w:r>
      <w:r w:rsidRPr="00E771F5" w:rsidR="00FB6687">
        <w:rPr>
          <w:sz w:val="18"/>
        </w:rPr>
        <w:t xml:space="preserve"> </w:t>
      </w:r>
      <w:r w:rsidRPr="00E771F5">
        <w:rPr>
          <w:sz w:val="18"/>
        </w:rPr>
        <w:t>önünde</w:t>
      </w:r>
      <w:r w:rsidRPr="00E771F5" w:rsidR="00FB6687">
        <w:rPr>
          <w:sz w:val="18"/>
        </w:rPr>
        <w:t xml:space="preserve"> </w:t>
      </w:r>
      <w:r w:rsidRPr="00E771F5">
        <w:rPr>
          <w:sz w:val="18"/>
        </w:rPr>
        <w:t>Genel</w:t>
      </w:r>
      <w:r w:rsidRPr="00E771F5" w:rsidR="00FB6687">
        <w:rPr>
          <w:sz w:val="18"/>
        </w:rPr>
        <w:t xml:space="preserve"> </w:t>
      </w:r>
      <w:r w:rsidRPr="00E771F5">
        <w:rPr>
          <w:sz w:val="18"/>
        </w:rPr>
        <w:t>Başkanımızın</w:t>
      </w:r>
      <w:r w:rsidRPr="00E771F5" w:rsidR="00FB6687">
        <w:rPr>
          <w:sz w:val="18"/>
        </w:rPr>
        <w:t xml:space="preserve"> </w:t>
      </w:r>
      <w:r w:rsidRPr="00E771F5">
        <w:rPr>
          <w:sz w:val="18"/>
        </w:rPr>
        <w:t>ayaklarına</w:t>
      </w:r>
      <w:r w:rsidRPr="00E771F5" w:rsidR="00FB6687">
        <w:rPr>
          <w:sz w:val="18"/>
        </w:rPr>
        <w:t xml:space="preserve"> </w:t>
      </w:r>
      <w:r w:rsidRPr="00E771F5">
        <w:rPr>
          <w:sz w:val="18"/>
        </w:rPr>
        <w:t>kurşun</w:t>
      </w:r>
      <w:r w:rsidRPr="00E771F5" w:rsidR="00FB6687">
        <w:rPr>
          <w:sz w:val="18"/>
        </w:rPr>
        <w:t xml:space="preserve"> </w:t>
      </w:r>
      <w:r w:rsidRPr="00E771F5">
        <w:rPr>
          <w:sz w:val="18"/>
        </w:rPr>
        <w:t>koyarak</w:t>
      </w:r>
      <w:r w:rsidRPr="00E771F5" w:rsidR="00FB6687">
        <w:rPr>
          <w:sz w:val="18"/>
        </w:rPr>
        <w:t xml:space="preserve"> </w:t>
      </w:r>
      <w:r w:rsidRPr="00E771F5">
        <w:rPr>
          <w:sz w:val="18"/>
        </w:rPr>
        <w:t>tehdit</w:t>
      </w:r>
      <w:r w:rsidRPr="00E771F5" w:rsidR="00FB6687">
        <w:rPr>
          <w:sz w:val="18"/>
        </w:rPr>
        <w:t xml:space="preserve"> </w:t>
      </w:r>
      <w:r w:rsidRPr="00E771F5">
        <w:rPr>
          <w:sz w:val="18"/>
        </w:rPr>
        <w:t>etmişti.</w:t>
      </w:r>
      <w:r w:rsidRPr="00E771F5" w:rsidR="00FB6687">
        <w:rPr>
          <w:sz w:val="18"/>
        </w:rPr>
        <w:t xml:space="preserve"> </w:t>
      </w:r>
      <w:r w:rsidRPr="00E771F5">
        <w:rPr>
          <w:sz w:val="18"/>
        </w:rPr>
        <w:t>Ardından,</w:t>
      </w:r>
      <w:r w:rsidRPr="00E771F5" w:rsidR="00FB6687">
        <w:rPr>
          <w:sz w:val="18"/>
        </w:rPr>
        <w:t xml:space="preserve"> </w:t>
      </w:r>
      <w:r w:rsidRPr="00E771F5">
        <w:rPr>
          <w:sz w:val="18"/>
        </w:rPr>
        <w:t>Hükûmet</w:t>
      </w:r>
      <w:r w:rsidRPr="00E771F5" w:rsidR="00FB6687">
        <w:rPr>
          <w:sz w:val="18"/>
        </w:rPr>
        <w:t xml:space="preserve"> </w:t>
      </w:r>
      <w:r w:rsidRPr="00E771F5">
        <w:rPr>
          <w:sz w:val="18"/>
        </w:rPr>
        <w:t>kontrolündeki</w:t>
      </w:r>
      <w:r w:rsidRPr="00E771F5" w:rsidR="00FB6687">
        <w:rPr>
          <w:sz w:val="18"/>
        </w:rPr>
        <w:t xml:space="preserve"> </w:t>
      </w:r>
      <w:r w:rsidRPr="00E771F5">
        <w:rPr>
          <w:sz w:val="18"/>
        </w:rPr>
        <w:t>medyada</w:t>
      </w:r>
      <w:r w:rsidRPr="00E771F5" w:rsidR="00FB6687">
        <w:rPr>
          <w:sz w:val="18"/>
        </w:rPr>
        <w:t xml:space="preserve"> </w:t>
      </w:r>
      <w:r w:rsidRPr="00E771F5">
        <w:rPr>
          <w:sz w:val="18"/>
        </w:rPr>
        <w:t>tehlikeli</w:t>
      </w:r>
      <w:r w:rsidRPr="00E771F5" w:rsidR="00FB6687">
        <w:rPr>
          <w:sz w:val="18"/>
        </w:rPr>
        <w:t xml:space="preserve"> </w:t>
      </w:r>
      <w:r w:rsidRPr="00E771F5">
        <w:rPr>
          <w:sz w:val="18"/>
        </w:rPr>
        <w:t>mesajları</w:t>
      </w:r>
      <w:r w:rsidRPr="00E771F5" w:rsidR="00FB6687">
        <w:rPr>
          <w:sz w:val="18"/>
        </w:rPr>
        <w:t xml:space="preserve"> </w:t>
      </w:r>
      <w:r w:rsidRPr="00E771F5">
        <w:rPr>
          <w:sz w:val="18"/>
        </w:rPr>
        <w:t>olan</w:t>
      </w:r>
      <w:r w:rsidRPr="00E771F5" w:rsidR="00FB6687">
        <w:rPr>
          <w:sz w:val="18"/>
        </w:rPr>
        <w:t xml:space="preserve"> </w:t>
      </w:r>
      <w:r w:rsidRPr="00E771F5">
        <w:rPr>
          <w:sz w:val="18"/>
        </w:rPr>
        <w:t>haberler</w:t>
      </w:r>
      <w:r w:rsidRPr="00E771F5" w:rsidR="00FB6687">
        <w:rPr>
          <w:sz w:val="18"/>
        </w:rPr>
        <w:t xml:space="preserve"> </w:t>
      </w:r>
      <w:r w:rsidRPr="00E771F5">
        <w:rPr>
          <w:sz w:val="18"/>
        </w:rPr>
        <w:t>dolaşıma</w:t>
      </w:r>
      <w:r w:rsidRPr="00E771F5" w:rsidR="00FB6687">
        <w:rPr>
          <w:sz w:val="18"/>
        </w:rPr>
        <w:t xml:space="preserve"> </w:t>
      </w:r>
      <w:r w:rsidRPr="00E771F5">
        <w:rPr>
          <w:sz w:val="18"/>
        </w:rPr>
        <w:t>sokulmuştu.</w:t>
      </w:r>
      <w:r w:rsidRPr="00E771F5" w:rsidR="00FB6687">
        <w:rPr>
          <w:sz w:val="18"/>
        </w:rPr>
        <w:t xml:space="preserve"> </w:t>
      </w:r>
      <w:r w:rsidRPr="00E771F5">
        <w:rPr>
          <w:sz w:val="18"/>
        </w:rPr>
        <w:t>Elbette,</w:t>
      </w:r>
      <w:r w:rsidRPr="00E771F5" w:rsidR="00FB6687">
        <w:rPr>
          <w:sz w:val="18"/>
        </w:rPr>
        <w:t xml:space="preserve"> </w:t>
      </w:r>
      <w:r w:rsidRPr="00E771F5">
        <w:rPr>
          <w:sz w:val="18"/>
        </w:rPr>
        <w:t>Tezel</w:t>
      </w:r>
      <w:r w:rsidRPr="00E771F5" w:rsidR="00FB6687">
        <w:rPr>
          <w:sz w:val="18"/>
        </w:rPr>
        <w:t xml:space="preserve"> </w:t>
      </w:r>
      <w:r w:rsidRPr="00E771F5">
        <w:rPr>
          <w:sz w:val="18"/>
        </w:rPr>
        <w:t>ve</w:t>
      </w:r>
      <w:r w:rsidRPr="00E771F5" w:rsidR="00FB6687">
        <w:rPr>
          <w:sz w:val="18"/>
        </w:rPr>
        <w:t xml:space="preserve"> </w:t>
      </w:r>
      <w:r w:rsidRPr="00E771F5">
        <w:rPr>
          <w:sz w:val="18"/>
        </w:rPr>
        <w:t>kiraladıklarına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olmadı.</w:t>
      </w:r>
      <w:r w:rsidRPr="00E771F5" w:rsidR="00FB6687">
        <w:rPr>
          <w:sz w:val="18"/>
        </w:rPr>
        <w:t xml:space="preserve"> </w:t>
      </w:r>
      <w:r w:rsidRPr="00E771F5">
        <w:rPr>
          <w:sz w:val="18"/>
        </w:rPr>
        <w:t>Bir</w:t>
      </w:r>
      <w:r w:rsidRPr="00E771F5" w:rsidR="00FB6687">
        <w:rPr>
          <w:sz w:val="18"/>
        </w:rPr>
        <w:t xml:space="preserve"> </w:t>
      </w:r>
      <w:r w:rsidRPr="00E771F5">
        <w:rPr>
          <w:sz w:val="18"/>
        </w:rPr>
        <w:t>bakanınızın</w:t>
      </w:r>
      <w:r w:rsidRPr="00E771F5" w:rsidR="00FB6687">
        <w:rPr>
          <w:sz w:val="18"/>
        </w:rPr>
        <w:t xml:space="preserve"> </w:t>
      </w:r>
      <w:r w:rsidRPr="00E771F5">
        <w:rPr>
          <w:sz w:val="18"/>
        </w:rPr>
        <w:t>söylediği</w:t>
      </w:r>
      <w:r w:rsidRPr="00E771F5" w:rsidR="00FB6687">
        <w:rPr>
          <w:sz w:val="18"/>
        </w:rPr>
        <w:t xml:space="preserve"> </w:t>
      </w:r>
      <w:r w:rsidRPr="00E771F5">
        <w:rPr>
          <w:sz w:val="18"/>
        </w:rPr>
        <w:t>üzere,</w:t>
      </w:r>
      <w:r w:rsidRPr="00E771F5" w:rsidR="00FB6687">
        <w:rPr>
          <w:sz w:val="18"/>
        </w:rPr>
        <w:t xml:space="preserve"> </w:t>
      </w:r>
      <w:r w:rsidRPr="00E771F5">
        <w:rPr>
          <w:sz w:val="18"/>
        </w:rPr>
        <w:t>refah</w:t>
      </w:r>
      <w:r w:rsidRPr="00E771F5" w:rsidR="00FB6687">
        <w:rPr>
          <w:sz w:val="18"/>
        </w:rPr>
        <w:t xml:space="preserve"> </w:t>
      </w:r>
      <w:r w:rsidRPr="00E771F5">
        <w:rPr>
          <w:sz w:val="18"/>
        </w:rPr>
        <w:t>ve</w:t>
      </w:r>
      <w:r w:rsidRPr="00E771F5" w:rsidR="00FB6687">
        <w:rPr>
          <w:sz w:val="18"/>
        </w:rPr>
        <w:t xml:space="preserve"> </w:t>
      </w:r>
      <w:r w:rsidRPr="00E771F5">
        <w:rPr>
          <w:sz w:val="18"/>
        </w:rPr>
        <w:t>huzur</w:t>
      </w:r>
      <w:r w:rsidRPr="00E771F5" w:rsidR="00FB6687">
        <w:rPr>
          <w:sz w:val="18"/>
        </w:rPr>
        <w:t xml:space="preserve"> </w:t>
      </w:r>
      <w:r w:rsidRPr="00E771F5">
        <w:rPr>
          <w:sz w:val="18"/>
        </w:rPr>
        <w:t>içinde</w:t>
      </w:r>
      <w:r w:rsidRPr="00E771F5" w:rsidR="00FB6687">
        <w:rPr>
          <w:sz w:val="18"/>
        </w:rPr>
        <w:t xml:space="preserve"> </w:t>
      </w:r>
      <w:r w:rsidRPr="00E771F5">
        <w:rPr>
          <w:sz w:val="18"/>
        </w:rPr>
        <w:t>yaşayan</w:t>
      </w:r>
      <w:r w:rsidRPr="00E771F5" w:rsidR="00FB6687">
        <w:rPr>
          <w:sz w:val="18"/>
        </w:rPr>
        <w:t xml:space="preserve"> </w:t>
      </w:r>
      <w:r w:rsidRPr="00E771F5">
        <w:rPr>
          <w:sz w:val="18"/>
        </w:rPr>
        <w:t>510</w:t>
      </w:r>
      <w:r w:rsidRPr="00E771F5" w:rsidR="00FB6687">
        <w:rPr>
          <w:sz w:val="18"/>
        </w:rPr>
        <w:t xml:space="preserve"> </w:t>
      </w:r>
      <w:r w:rsidRPr="00E771F5">
        <w:rPr>
          <w:sz w:val="18"/>
        </w:rPr>
        <w:t>milyon</w:t>
      </w:r>
      <w:r w:rsidRPr="00E771F5" w:rsidR="00FB6687">
        <w:rPr>
          <w:sz w:val="18"/>
        </w:rPr>
        <w:t xml:space="preserve"> </w:t>
      </w:r>
      <w:r w:rsidRPr="00E771F5">
        <w:rPr>
          <w:sz w:val="18"/>
        </w:rPr>
        <w:t>Avrupalıdan</w:t>
      </w:r>
      <w:r w:rsidRPr="00E771F5" w:rsidR="00FB6687">
        <w:rPr>
          <w:sz w:val="18"/>
        </w:rPr>
        <w:t xml:space="preserve"> </w:t>
      </w:r>
      <w:r w:rsidRPr="00E771F5">
        <w:rPr>
          <w:sz w:val="18"/>
        </w:rPr>
        <w:t>biri</w:t>
      </w:r>
      <w:r w:rsidRPr="00E771F5" w:rsidR="00FB6687">
        <w:rPr>
          <w:sz w:val="18"/>
        </w:rPr>
        <w:t xml:space="preserve"> </w:t>
      </w:r>
      <w:r w:rsidRPr="00E771F5">
        <w:rPr>
          <w:sz w:val="18"/>
        </w:rPr>
        <w:t>olarak</w:t>
      </w:r>
      <w:r w:rsidRPr="00E771F5" w:rsidR="00FB6687">
        <w:rPr>
          <w:sz w:val="18"/>
        </w:rPr>
        <w:t xml:space="preserve"> </w:t>
      </w:r>
      <w:r w:rsidRPr="00E771F5">
        <w:rPr>
          <w:sz w:val="18"/>
        </w:rPr>
        <w:t>Brüksel</w:t>
      </w:r>
      <w:r w:rsidRPr="00E771F5" w:rsidR="00FB6687">
        <w:rPr>
          <w:sz w:val="18"/>
        </w:rPr>
        <w:t xml:space="preserve"> </w:t>
      </w:r>
      <w:r w:rsidRPr="00E771F5">
        <w:rPr>
          <w:sz w:val="18"/>
        </w:rPr>
        <w:t>sokaklarında</w:t>
      </w:r>
      <w:r w:rsidRPr="00E771F5" w:rsidR="00FB6687">
        <w:rPr>
          <w:sz w:val="18"/>
        </w:rPr>
        <w:t xml:space="preserve"> </w:t>
      </w:r>
      <w:r w:rsidRPr="00E771F5">
        <w:rPr>
          <w:sz w:val="18"/>
        </w:rPr>
        <w:t>dolaşıyor.</w:t>
      </w:r>
      <w:r w:rsidRPr="00E771F5" w:rsidR="00FB6687">
        <w:rPr>
          <w:sz w:val="18"/>
        </w:rPr>
        <w:t xml:space="preserve"> </w:t>
      </w:r>
      <w:r w:rsidRPr="00E771F5">
        <w:rPr>
          <w:sz w:val="18"/>
        </w:rPr>
        <w:t>Kayseri’de</w:t>
      </w:r>
      <w:r w:rsidRPr="00E771F5" w:rsidR="00FB6687">
        <w:rPr>
          <w:sz w:val="18"/>
        </w:rPr>
        <w:t xml:space="preserve"> </w:t>
      </w:r>
      <w:r w:rsidRPr="00E771F5">
        <w:rPr>
          <w:sz w:val="18"/>
        </w:rPr>
        <w:t>bir</w:t>
      </w:r>
      <w:r w:rsidRPr="00E771F5" w:rsidR="00FB6687">
        <w:rPr>
          <w:sz w:val="18"/>
        </w:rPr>
        <w:t xml:space="preserve"> </w:t>
      </w:r>
      <w:r w:rsidRPr="00E771F5">
        <w:rPr>
          <w:sz w:val="18"/>
        </w:rPr>
        <w:t>şehidimizin</w:t>
      </w:r>
      <w:r w:rsidRPr="00E771F5" w:rsidR="00FB6687">
        <w:rPr>
          <w:sz w:val="18"/>
        </w:rPr>
        <w:t xml:space="preserve"> </w:t>
      </w:r>
      <w:r w:rsidRPr="00E771F5">
        <w:rPr>
          <w:sz w:val="18"/>
        </w:rPr>
        <w:t>cenazesinde</w:t>
      </w:r>
      <w:r w:rsidRPr="00E771F5" w:rsidR="00FB6687">
        <w:rPr>
          <w:sz w:val="18"/>
        </w:rPr>
        <w:t xml:space="preserve"> </w:t>
      </w:r>
      <w:r w:rsidRPr="00E771F5">
        <w:rPr>
          <w:sz w:val="18"/>
        </w:rPr>
        <w:t>yine</w:t>
      </w:r>
      <w:r w:rsidRPr="00E771F5" w:rsidR="00FB6687">
        <w:rPr>
          <w:sz w:val="18"/>
        </w:rPr>
        <w:t xml:space="preserve"> </w:t>
      </w:r>
      <w:r w:rsidRPr="00E771F5">
        <w:rPr>
          <w:sz w:val="18"/>
        </w:rPr>
        <w:t>partimizin</w:t>
      </w:r>
      <w:r w:rsidRPr="00E771F5" w:rsidR="00FB6687">
        <w:rPr>
          <w:sz w:val="18"/>
        </w:rPr>
        <w:t xml:space="preserve"> </w:t>
      </w:r>
      <w:r w:rsidRPr="00E771F5">
        <w:rPr>
          <w:sz w:val="18"/>
        </w:rPr>
        <w:t>çelengi</w:t>
      </w:r>
      <w:r w:rsidRPr="00E771F5" w:rsidR="00FB6687">
        <w:rPr>
          <w:sz w:val="18"/>
        </w:rPr>
        <w:t xml:space="preserve"> </w:t>
      </w:r>
      <w:r w:rsidRPr="00E771F5">
        <w:rPr>
          <w:sz w:val="18"/>
        </w:rPr>
        <w:t>parçalandı</w:t>
      </w:r>
      <w:r w:rsidRPr="00E771F5" w:rsidR="00FB6687">
        <w:rPr>
          <w:sz w:val="18"/>
        </w:rPr>
        <w:t xml:space="preserve"> </w:t>
      </w:r>
      <w:r w:rsidRPr="00E771F5">
        <w:rPr>
          <w:sz w:val="18"/>
        </w:rPr>
        <w:t>ve</w:t>
      </w:r>
      <w:r w:rsidRPr="00E771F5" w:rsidR="00FB6687">
        <w:rPr>
          <w:sz w:val="18"/>
        </w:rPr>
        <w:t xml:space="preserve"> </w:t>
      </w:r>
      <w:r w:rsidRPr="00E771F5">
        <w:rPr>
          <w:sz w:val="18"/>
        </w:rPr>
        <w:t>yine</w:t>
      </w:r>
      <w:r w:rsidRPr="00E771F5" w:rsidR="00FB6687">
        <w:rPr>
          <w:sz w:val="18"/>
        </w:rPr>
        <w:t xml:space="preserve"> </w:t>
      </w:r>
      <w:r w:rsidRPr="00E771F5">
        <w:rPr>
          <w:sz w:val="18"/>
        </w:rPr>
        <w:t>il</w:t>
      </w:r>
      <w:r w:rsidRPr="00E771F5" w:rsidR="00FB6687">
        <w:rPr>
          <w:sz w:val="18"/>
        </w:rPr>
        <w:t xml:space="preserve"> </w:t>
      </w:r>
      <w:r w:rsidRPr="00E771F5">
        <w:rPr>
          <w:sz w:val="18"/>
        </w:rPr>
        <w:t>başkanımız</w:t>
      </w:r>
      <w:r w:rsidRPr="00E771F5" w:rsidR="00FB6687">
        <w:rPr>
          <w:sz w:val="18"/>
        </w:rPr>
        <w:t xml:space="preserve"> </w:t>
      </w:r>
      <w:r w:rsidRPr="00E771F5">
        <w:rPr>
          <w:sz w:val="18"/>
        </w:rPr>
        <w:t>can</w:t>
      </w:r>
      <w:r w:rsidRPr="00E771F5" w:rsidR="00FB6687">
        <w:rPr>
          <w:sz w:val="18"/>
        </w:rPr>
        <w:t xml:space="preserve"> </w:t>
      </w:r>
      <w:r w:rsidRPr="00E771F5">
        <w:rPr>
          <w:sz w:val="18"/>
        </w:rPr>
        <w:t>güvenliği</w:t>
      </w:r>
      <w:r w:rsidRPr="00E771F5" w:rsidR="00FB6687">
        <w:rPr>
          <w:sz w:val="18"/>
        </w:rPr>
        <w:t xml:space="preserve"> </w:t>
      </w:r>
      <w:r w:rsidRPr="00E771F5">
        <w:rPr>
          <w:sz w:val="18"/>
        </w:rPr>
        <w:t>nedeniyle</w:t>
      </w:r>
      <w:r w:rsidRPr="00E771F5" w:rsidR="00FB6687">
        <w:rPr>
          <w:sz w:val="18"/>
        </w:rPr>
        <w:t xml:space="preserve"> </w:t>
      </w:r>
      <w:r w:rsidRPr="00E771F5">
        <w:rPr>
          <w:sz w:val="18"/>
        </w:rPr>
        <w:t>uyarıldı.</w:t>
      </w:r>
      <w:r w:rsidRPr="00E771F5" w:rsidR="00FB6687">
        <w:rPr>
          <w:sz w:val="18"/>
        </w:rPr>
        <w:t xml:space="preserve"> </w:t>
      </w:r>
      <w:r w:rsidRPr="00E771F5">
        <w:rPr>
          <w:sz w:val="18"/>
        </w:rPr>
        <w:t>Hemen</w:t>
      </w:r>
      <w:r w:rsidRPr="00E771F5" w:rsidR="00FB6687">
        <w:rPr>
          <w:sz w:val="18"/>
        </w:rPr>
        <w:t xml:space="preserve"> </w:t>
      </w:r>
      <w:r w:rsidRPr="00E771F5">
        <w:rPr>
          <w:sz w:val="18"/>
        </w:rPr>
        <w:t>ardından,</w:t>
      </w:r>
      <w:r w:rsidRPr="00E771F5" w:rsidR="00FB6687">
        <w:rPr>
          <w:sz w:val="18"/>
        </w:rPr>
        <w:t xml:space="preserve"> </w:t>
      </w:r>
      <w:r w:rsidRPr="00E771F5">
        <w:rPr>
          <w:sz w:val="18"/>
        </w:rPr>
        <w:t>milletvekiliniz</w:t>
      </w:r>
      <w:r w:rsidRPr="00E771F5" w:rsidR="00FB6687">
        <w:rPr>
          <w:sz w:val="18"/>
        </w:rPr>
        <w:t xml:space="preserve"> </w:t>
      </w:r>
      <w:r w:rsidRPr="00E771F5">
        <w:rPr>
          <w:sz w:val="18"/>
        </w:rPr>
        <w:t>partimizi</w:t>
      </w:r>
      <w:r w:rsidRPr="00E771F5" w:rsidR="00FB6687">
        <w:rPr>
          <w:sz w:val="18"/>
        </w:rPr>
        <w:t xml:space="preserve"> </w:t>
      </w:r>
      <w:r w:rsidRPr="00E771F5">
        <w:rPr>
          <w:sz w:val="18"/>
        </w:rPr>
        <w:t>terör</w:t>
      </w:r>
      <w:r w:rsidRPr="00E771F5" w:rsidR="00FB6687">
        <w:rPr>
          <w:sz w:val="18"/>
        </w:rPr>
        <w:t xml:space="preserve"> </w:t>
      </w:r>
      <w:r w:rsidRPr="00E771F5">
        <w:rPr>
          <w:sz w:val="18"/>
        </w:rPr>
        <w:t>listesinde</w:t>
      </w:r>
      <w:r w:rsidRPr="00E771F5" w:rsidR="00FB6687">
        <w:rPr>
          <w:sz w:val="18"/>
        </w:rPr>
        <w:t xml:space="preserve"> </w:t>
      </w:r>
      <w:r w:rsidRPr="00E771F5">
        <w:rPr>
          <w:sz w:val="18"/>
        </w:rPr>
        <w:t>gösterdi.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Dünyanın</w:t>
      </w:r>
      <w:r w:rsidRPr="00E771F5" w:rsidR="00FB6687">
        <w:rPr>
          <w:sz w:val="18"/>
        </w:rPr>
        <w:t xml:space="preserve"> </w:t>
      </w:r>
      <w:r w:rsidRPr="00E771F5">
        <w:rPr>
          <w:sz w:val="18"/>
        </w:rPr>
        <w:t>normal</w:t>
      </w:r>
      <w:r w:rsidRPr="00E771F5" w:rsidR="00FB6687">
        <w:rPr>
          <w:sz w:val="18"/>
        </w:rPr>
        <w:t xml:space="preserve"> </w:t>
      </w:r>
      <w:r w:rsidRPr="00E771F5">
        <w:rPr>
          <w:sz w:val="18"/>
        </w:rPr>
        <w:t>yönetilen</w:t>
      </w:r>
      <w:r w:rsidRPr="00E771F5" w:rsidR="00FB6687">
        <w:rPr>
          <w:sz w:val="18"/>
        </w:rPr>
        <w:t xml:space="preserve"> </w:t>
      </w:r>
      <w:r w:rsidRPr="00E771F5">
        <w:rPr>
          <w:sz w:val="18"/>
        </w:rPr>
        <w:t>her</w:t>
      </w:r>
      <w:r w:rsidRPr="00E771F5" w:rsidR="00FB6687">
        <w:rPr>
          <w:sz w:val="18"/>
        </w:rPr>
        <w:t xml:space="preserve"> </w:t>
      </w:r>
      <w:r w:rsidRPr="00E771F5">
        <w:rPr>
          <w:sz w:val="18"/>
        </w:rPr>
        <w:t>ülkesinde</w:t>
      </w:r>
      <w:r w:rsidRPr="00E771F5" w:rsidR="00FB6687">
        <w:rPr>
          <w:sz w:val="18"/>
        </w:rPr>
        <w:t xml:space="preserve"> </w:t>
      </w:r>
      <w:r w:rsidRPr="00E771F5">
        <w:rPr>
          <w:sz w:val="18"/>
        </w:rPr>
        <w:t>terörün</w:t>
      </w:r>
      <w:r w:rsidRPr="00E771F5" w:rsidR="00FB6687">
        <w:rPr>
          <w:sz w:val="18"/>
        </w:rPr>
        <w:t xml:space="preserve"> </w:t>
      </w:r>
      <w:r w:rsidRPr="00E771F5">
        <w:rPr>
          <w:sz w:val="18"/>
        </w:rPr>
        <w:t>önlenmesinden</w:t>
      </w:r>
      <w:r w:rsidRPr="00E771F5" w:rsidR="00FB6687">
        <w:rPr>
          <w:sz w:val="18"/>
        </w:rPr>
        <w:t xml:space="preserve"> </w:t>
      </w:r>
      <w:r w:rsidRPr="00E771F5">
        <w:rPr>
          <w:sz w:val="18"/>
        </w:rPr>
        <w:t>hükûmetler</w:t>
      </w:r>
      <w:r w:rsidRPr="00E771F5" w:rsidR="00FB6687">
        <w:rPr>
          <w:sz w:val="18"/>
        </w:rPr>
        <w:t xml:space="preserve"> </w:t>
      </w:r>
      <w:r w:rsidRPr="00E771F5">
        <w:rPr>
          <w:sz w:val="18"/>
        </w:rPr>
        <w:t>sorumludur.</w:t>
      </w:r>
      <w:r w:rsidRPr="00E771F5" w:rsidR="00FB6687">
        <w:rPr>
          <w:sz w:val="18"/>
        </w:rPr>
        <w:t xml:space="preserve"> </w:t>
      </w:r>
      <w:r w:rsidRPr="00E771F5">
        <w:rPr>
          <w:sz w:val="18"/>
        </w:rPr>
        <w:t>Kaybettiğimiz</w:t>
      </w:r>
      <w:r w:rsidRPr="00E771F5" w:rsidR="00FB6687">
        <w:rPr>
          <w:sz w:val="18"/>
        </w:rPr>
        <w:t xml:space="preserve"> </w:t>
      </w:r>
      <w:r w:rsidRPr="00E771F5">
        <w:rPr>
          <w:sz w:val="18"/>
        </w:rPr>
        <w:t>gencecik</w:t>
      </w:r>
      <w:r w:rsidRPr="00E771F5" w:rsidR="00FB6687">
        <w:rPr>
          <w:sz w:val="18"/>
        </w:rPr>
        <w:t xml:space="preserve"> </w:t>
      </w:r>
      <w:r w:rsidRPr="00E771F5">
        <w:rPr>
          <w:sz w:val="18"/>
        </w:rPr>
        <w:t>polislerimizin,</w:t>
      </w:r>
      <w:r w:rsidRPr="00E771F5" w:rsidR="00FB6687">
        <w:rPr>
          <w:sz w:val="18"/>
        </w:rPr>
        <w:t xml:space="preserve"> </w:t>
      </w:r>
      <w:r w:rsidRPr="00E771F5">
        <w:rPr>
          <w:sz w:val="18"/>
        </w:rPr>
        <w:t>gencecik</w:t>
      </w:r>
      <w:r w:rsidRPr="00E771F5" w:rsidR="00FB6687">
        <w:rPr>
          <w:sz w:val="18"/>
        </w:rPr>
        <w:t xml:space="preserve"> </w:t>
      </w:r>
      <w:r w:rsidRPr="00E771F5">
        <w:rPr>
          <w:sz w:val="18"/>
        </w:rPr>
        <w:t>askerlerimizin,</w:t>
      </w:r>
      <w:r w:rsidRPr="00E771F5" w:rsidR="00FB6687">
        <w:rPr>
          <w:sz w:val="18"/>
        </w:rPr>
        <w:t xml:space="preserve"> </w:t>
      </w:r>
      <w:r w:rsidRPr="00E771F5">
        <w:rPr>
          <w:sz w:val="18"/>
        </w:rPr>
        <w:t>gencecik</w:t>
      </w:r>
      <w:r w:rsidRPr="00E771F5" w:rsidR="00FB6687">
        <w:rPr>
          <w:sz w:val="18"/>
        </w:rPr>
        <w:t xml:space="preserve"> </w:t>
      </w:r>
      <w:r w:rsidRPr="00E771F5">
        <w:rPr>
          <w:sz w:val="18"/>
        </w:rPr>
        <w:t>sivillerimizin</w:t>
      </w:r>
      <w:r w:rsidRPr="00E771F5" w:rsidR="00FB6687">
        <w:rPr>
          <w:sz w:val="18"/>
        </w:rPr>
        <w:t xml:space="preserve"> </w:t>
      </w:r>
      <w:r w:rsidRPr="00E771F5">
        <w:rPr>
          <w:sz w:val="18"/>
        </w:rPr>
        <w:t>sorumlusu</w:t>
      </w:r>
      <w:r w:rsidRPr="00E771F5" w:rsidR="00FB6687">
        <w:rPr>
          <w:sz w:val="18"/>
        </w:rPr>
        <w:t xml:space="preserve"> </w:t>
      </w:r>
      <w:r w:rsidRPr="00E771F5">
        <w:rPr>
          <w:sz w:val="18"/>
        </w:rPr>
        <w:t>olarak</w:t>
      </w:r>
      <w:r w:rsidRPr="00E771F5" w:rsidR="00FB6687">
        <w:rPr>
          <w:sz w:val="18"/>
        </w:rPr>
        <w:t xml:space="preserve"> </w:t>
      </w:r>
      <w:r w:rsidRPr="00E771F5">
        <w:rPr>
          <w:sz w:val="18"/>
        </w:rPr>
        <w:t>partimizi</w:t>
      </w:r>
      <w:r w:rsidRPr="00E771F5" w:rsidR="00FB6687">
        <w:rPr>
          <w:sz w:val="18"/>
        </w:rPr>
        <w:t xml:space="preserve"> </w:t>
      </w:r>
      <w:r w:rsidRPr="00E771F5">
        <w:rPr>
          <w:sz w:val="18"/>
        </w:rPr>
        <w:t>hedef</w:t>
      </w:r>
      <w:r w:rsidRPr="00E771F5" w:rsidR="00FB6687">
        <w:rPr>
          <w:sz w:val="18"/>
        </w:rPr>
        <w:t xml:space="preserve"> </w:t>
      </w:r>
      <w:r w:rsidRPr="00E771F5">
        <w:rPr>
          <w:sz w:val="18"/>
        </w:rPr>
        <w:t>göstermekten</w:t>
      </w:r>
      <w:r w:rsidRPr="00E771F5" w:rsidR="00FB6687">
        <w:rPr>
          <w:sz w:val="18"/>
        </w:rPr>
        <w:t xml:space="preserve"> </w:t>
      </w:r>
      <w:r w:rsidRPr="00E771F5">
        <w:rPr>
          <w:sz w:val="18"/>
        </w:rPr>
        <w:t>beklediğiniz</w:t>
      </w:r>
      <w:r w:rsidRPr="00E771F5" w:rsidR="00FB6687">
        <w:rPr>
          <w:sz w:val="18"/>
        </w:rPr>
        <w:t xml:space="preserve"> </w:t>
      </w:r>
      <w:r w:rsidRPr="00E771F5">
        <w:rPr>
          <w:sz w:val="18"/>
        </w:rPr>
        <w:t>sonuç</w:t>
      </w:r>
      <w:r w:rsidRPr="00E771F5" w:rsidR="00FB6687">
        <w:rPr>
          <w:sz w:val="18"/>
        </w:rPr>
        <w:t xml:space="preserve"> </w:t>
      </w:r>
      <w:r w:rsidRPr="00E771F5">
        <w:rPr>
          <w:sz w:val="18"/>
        </w:rPr>
        <w:t>nedir?</w:t>
      </w:r>
      <w:r w:rsidRPr="00E771F5" w:rsidR="00FB6687">
        <w:rPr>
          <w:sz w:val="18"/>
        </w:rPr>
        <w:t xml:space="preserve"> </w:t>
      </w:r>
      <w:r w:rsidRPr="00E771F5">
        <w:rPr>
          <w:sz w:val="18"/>
        </w:rPr>
        <w:t>Sadece</w:t>
      </w:r>
      <w:r w:rsidRPr="00E771F5" w:rsidR="00FB6687">
        <w:rPr>
          <w:sz w:val="18"/>
        </w:rPr>
        <w:t xml:space="preserve"> </w:t>
      </w:r>
      <w:r w:rsidRPr="00E771F5">
        <w:rPr>
          <w:sz w:val="18"/>
        </w:rPr>
        <w:t>çiçeklerimizi</w:t>
      </w:r>
      <w:r w:rsidRPr="00E771F5" w:rsidR="00FB6687">
        <w:rPr>
          <w:sz w:val="18"/>
        </w:rPr>
        <w:t xml:space="preserve"> </w:t>
      </w:r>
      <w:r w:rsidRPr="00E771F5">
        <w:rPr>
          <w:sz w:val="18"/>
        </w:rPr>
        <w:t>değil,</w:t>
      </w:r>
      <w:r w:rsidRPr="00E771F5" w:rsidR="00FB6687">
        <w:rPr>
          <w:sz w:val="18"/>
        </w:rPr>
        <w:t xml:space="preserve"> </w:t>
      </w:r>
      <w:r w:rsidRPr="00E771F5">
        <w:rPr>
          <w:sz w:val="18"/>
        </w:rPr>
        <w:t>bizi</w:t>
      </w:r>
      <w:r w:rsidRPr="00E771F5" w:rsidR="00FB6687">
        <w:rPr>
          <w:sz w:val="18"/>
        </w:rPr>
        <w:t xml:space="preserve"> </w:t>
      </w:r>
      <w:r w:rsidRPr="00E771F5">
        <w:rPr>
          <w:sz w:val="18"/>
        </w:rPr>
        <w:t>de</w:t>
      </w:r>
      <w:r w:rsidRPr="00E771F5" w:rsidR="00FB6687">
        <w:rPr>
          <w:sz w:val="18"/>
        </w:rPr>
        <w:t xml:space="preserve"> </w:t>
      </w:r>
      <w:r w:rsidRPr="00E771F5">
        <w:rPr>
          <w:sz w:val="18"/>
        </w:rPr>
        <w:t>mi</w:t>
      </w:r>
      <w:r w:rsidRPr="00E771F5" w:rsidR="00FB6687">
        <w:rPr>
          <w:sz w:val="18"/>
        </w:rPr>
        <w:t xml:space="preserve"> </w:t>
      </w:r>
      <w:r w:rsidRPr="00E771F5">
        <w:rPr>
          <w:sz w:val="18"/>
        </w:rPr>
        <w:t>parçalatmak</w:t>
      </w:r>
      <w:r w:rsidRPr="00E771F5" w:rsidR="00FB6687">
        <w:rPr>
          <w:sz w:val="18"/>
        </w:rPr>
        <w:t xml:space="preserve"> </w:t>
      </w:r>
      <w:r w:rsidRPr="00E771F5">
        <w:rPr>
          <w:sz w:val="18"/>
        </w:rPr>
        <w:t>istiyorsunuz?</w:t>
      </w:r>
      <w:r w:rsidRPr="00E771F5" w:rsidR="00FB6687">
        <w:rPr>
          <w:sz w:val="18"/>
        </w:rPr>
        <w:t xml:space="preserve"> </w:t>
      </w:r>
      <w:r w:rsidRPr="00E771F5">
        <w:rPr>
          <w:sz w:val="18"/>
        </w:rPr>
        <w:t>Sonrasında</w:t>
      </w:r>
      <w:r w:rsidRPr="00E771F5" w:rsidR="00FB6687">
        <w:rPr>
          <w:sz w:val="18"/>
        </w:rPr>
        <w:t xml:space="preserve"> </w:t>
      </w:r>
      <w:r w:rsidRPr="00E771F5">
        <w:rPr>
          <w:sz w:val="18"/>
        </w:rPr>
        <w:t>ne</w:t>
      </w:r>
      <w:r w:rsidRPr="00E771F5" w:rsidR="00FB6687">
        <w:rPr>
          <w:sz w:val="18"/>
        </w:rPr>
        <w:t xml:space="preserve"> </w:t>
      </w:r>
      <w:r w:rsidRPr="00E771F5">
        <w:rPr>
          <w:sz w:val="18"/>
        </w:rPr>
        <w:t>olacağını</w:t>
      </w:r>
      <w:r w:rsidRPr="00E771F5" w:rsidR="00FB6687">
        <w:rPr>
          <w:sz w:val="18"/>
        </w:rPr>
        <w:t xml:space="preserve"> </w:t>
      </w:r>
      <w:r w:rsidRPr="00E771F5">
        <w:rPr>
          <w:sz w:val="18"/>
        </w:rPr>
        <w:t>umuyorsunuz?</w:t>
      </w:r>
    </w:p>
    <w:p w:rsidRPr="00E771F5" w:rsidR="00CA4F99" w:rsidP="00E771F5" w:rsidRDefault="00CA4F99">
      <w:pPr>
        <w:pStyle w:val="GENELKURUL"/>
        <w:spacing w:line="240" w:lineRule="auto"/>
        <w:rPr>
          <w:sz w:val="18"/>
        </w:rPr>
      </w:pPr>
      <w:r w:rsidRPr="00E771F5">
        <w:rPr>
          <w:sz w:val="18"/>
        </w:rPr>
        <w:t>Bir</w:t>
      </w:r>
      <w:r w:rsidRPr="00E771F5" w:rsidR="00FB6687">
        <w:rPr>
          <w:sz w:val="18"/>
        </w:rPr>
        <w:t xml:space="preserve"> </w:t>
      </w:r>
      <w:r w:rsidRPr="00E771F5">
        <w:rPr>
          <w:sz w:val="18"/>
        </w:rPr>
        <w:t>toplum</w:t>
      </w:r>
      <w:r w:rsidRPr="00E771F5" w:rsidR="00FB6687">
        <w:rPr>
          <w:sz w:val="18"/>
        </w:rPr>
        <w:t xml:space="preserve"> </w:t>
      </w:r>
      <w:r w:rsidRPr="00E771F5">
        <w:rPr>
          <w:sz w:val="18"/>
        </w:rPr>
        <w:t>için</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kayıp</w:t>
      </w:r>
      <w:r w:rsidRPr="00E771F5" w:rsidR="00FB6687">
        <w:rPr>
          <w:sz w:val="18"/>
        </w:rPr>
        <w:t xml:space="preserve"> </w:t>
      </w:r>
      <w:r w:rsidRPr="00E771F5">
        <w:rPr>
          <w:sz w:val="18"/>
        </w:rPr>
        <w:t>gerçeğin</w:t>
      </w:r>
      <w:r w:rsidRPr="00E771F5" w:rsidR="00FB6687">
        <w:rPr>
          <w:sz w:val="18"/>
        </w:rPr>
        <w:t xml:space="preserve"> </w:t>
      </w:r>
      <w:r w:rsidRPr="00E771F5">
        <w:rPr>
          <w:sz w:val="18"/>
        </w:rPr>
        <w:t>kaybıdır.</w:t>
      </w:r>
      <w:r w:rsidRPr="00E771F5" w:rsidR="00FB6687">
        <w:rPr>
          <w:sz w:val="18"/>
        </w:rPr>
        <w:t xml:space="preserve"> </w:t>
      </w:r>
      <w:r w:rsidRPr="00E771F5">
        <w:rPr>
          <w:sz w:val="18"/>
        </w:rPr>
        <w:t>Dünyanın</w:t>
      </w:r>
      <w:r w:rsidRPr="00E771F5" w:rsidR="00FB6687">
        <w:rPr>
          <w:sz w:val="18"/>
        </w:rPr>
        <w:t xml:space="preserve"> </w:t>
      </w:r>
      <w:r w:rsidRPr="00E771F5">
        <w:rPr>
          <w:sz w:val="18"/>
        </w:rPr>
        <w:t>en</w:t>
      </w:r>
      <w:r w:rsidRPr="00E771F5" w:rsidR="00FB6687">
        <w:rPr>
          <w:sz w:val="18"/>
        </w:rPr>
        <w:t xml:space="preserve"> </w:t>
      </w:r>
      <w:r w:rsidRPr="00E771F5">
        <w:rPr>
          <w:sz w:val="18"/>
        </w:rPr>
        <w:t>kontrol</w:t>
      </w:r>
      <w:r w:rsidRPr="00E771F5" w:rsidR="00FB6687">
        <w:rPr>
          <w:sz w:val="18"/>
        </w:rPr>
        <w:t xml:space="preserve"> </w:t>
      </w:r>
      <w:r w:rsidRPr="00E771F5">
        <w:rPr>
          <w:sz w:val="18"/>
        </w:rPr>
        <w:t>edilemez</w:t>
      </w:r>
      <w:r w:rsidRPr="00E771F5" w:rsidR="00FB6687">
        <w:rPr>
          <w:sz w:val="18"/>
        </w:rPr>
        <w:t xml:space="preserve"> </w:t>
      </w:r>
      <w:r w:rsidRPr="00E771F5">
        <w:rPr>
          <w:sz w:val="18"/>
        </w:rPr>
        <w:t>katliamları,</w:t>
      </w:r>
      <w:r w:rsidRPr="00E771F5" w:rsidR="00FB6687">
        <w:rPr>
          <w:sz w:val="18"/>
        </w:rPr>
        <w:t xml:space="preserve"> </w:t>
      </w:r>
      <w:r w:rsidRPr="00E771F5">
        <w:rPr>
          <w:sz w:val="18"/>
        </w:rPr>
        <w:t>toplumların</w:t>
      </w:r>
      <w:r w:rsidRPr="00E771F5" w:rsidR="00FB6687">
        <w:rPr>
          <w:sz w:val="18"/>
        </w:rPr>
        <w:t xml:space="preserve"> </w:t>
      </w:r>
      <w:r w:rsidRPr="00E771F5">
        <w:rPr>
          <w:sz w:val="18"/>
        </w:rPr>
        <w:t>gerçeği</w:t>
      </w:r>
      <w:r w:rsidRPr="00E771F5" w:rsidR="00FB6687">
        <w:rPr>
          <w:sz w:val="18"/>
        </w:rPr>
        <w:t xml:space="preserve"> </w:t>
      </w:r>
      <w:r w:rsidRPr="00E771F5">
        <w:rPr>
          <w:sz w:val="18"/>
        </w:rPr>
        <w:t>çarpıtıldığında</w:t>
      </w:r>
      <w:r w:rsidRPr="00E771F5" w:rsidR="00FB6687">
        <w:rPr>
          <w:sz w:val="18"/>
        </w:rPr>
        <w:t xml:space="preserve"> </w:t>
      </w:r>
      <w:r w:rsidRPr="00E771F5">
        <w:rPr>
          <w:sz w:val="18"/>
        </w:rPr>
        <w:t>yaşanmıştır.</w:t>
      </w:r>
      <w:r w:rsidRPr="00E771F5" w:rsidR="00FB6687">
        <w:rPr>
          <w:sz w:val="18"/>
        </w:rPr>
        <w:t xml:space="preserve"> </w:t>
      </w:r>
      <w:r w:rsidRPr="00E771F5">
        <w:rPr>
          <w:sz w:val="18"/>
        </w:rPr>
        <w:t>Kontrolsüzlük</w:t>
      </w:r>
      <w:r w:rsidRPr="00E771F5" w:rsidR="00FB6687">
        <w:rPr>
          <w:sz w:val="18"/>
        </w:rPr>
        <w:t xml:space="preserve"> </w:t>
      </w:r>
      <w:r w:rsidRPr="00E771F5">
        <w:rPr>
          <w:sz w:val="18"/>
        </w:rPr>
        <w:t>öyle</w:t>
      </w:r>
      <w:r w:rsidRPr="00E771F5" w:rsidR="00FB6687">
        <w:rPr>
          <w:sz w:val="18"/>
        </w:rPr>
        <w:t xml:space="preserve"> </w:t>
      </w:r>
      <w:r w:rsidRPr="00E771F5">
        <w:rPr>
          <w:sz w:val="18"/>
        </w:rPr>
        <w:t>bir</w:t>
      </w:r>
      <w:r w:rsidRPr="00E771F5" w:rsidR="00FB6687">
        <w:rPr>
          <w:sz w:val="18"/>
        </w:rPr>
        <w:t xml:space="preserve"> </w:t>
      </w:r>
      <w:r w:rsidRPr="00E771F5">
        <w:rPr>
          <w:sz w:val="18"/>
        </w:rPr>
        <w:t>hâle</w:t>
      </w:r>
      <w:r w:rsidRPr="00E771F5" w:rsidR="00FB6687">
        <w:rPr>
          <w:sz w:val="18"/>
        </w:rPr>
        <w:t xml:space="preserve"> </w:t>
      </w:r>
      <w:r w:rsidRPr="00E771F5">
        <w:rPr>
          <w:sz w:val="18"/>
        </w:rPr>
        <w:t>gelir</w:t>
      </w:r>
      <w:r w:rsidRPr="00E771F5" w:rsidR="00FB6687">
        <w:rPr>
          <w:sz w:val="18"/>
        </w:rPr>
        <w:t xml:space="preserve"> </w:t>
      </w:r>
      <w:r w:rsidRPr="00E771F5">
        <w:rPr>
          <w:sz w:val="18"/>
        </w:rPr>
        <w:t>ki</w:t>
      </w:r>
      <w:r w:rsidRPr="00E771F5" w:rsidR="00FB6687">
        <w:rPr>
          <w:sz w:val="18"/>
        </w:rPr>
        <w:t xml:space="preserve"> </w:t>
      </w:r>
      <w:r w:rsidRPr="00E771F5">
        <w:rPr>
          <w:sz w:val="18"/>
        </w:rPr>
        <w:t>kederli</w:t>
      </w:r>
      <w:r w:rsidRPr="00E771F5" w:rsidR="00FB6687">
        <w:rPr>
          <w:sz w:val="18"/>
        </w:rPr>
        <w:t xml:space="preserve"> </w:t>
      </w:r>
      <w:r w:rsidRPr="00E771F5">
        <w:rPr>
          <w:sz w:val="18"/>
        </w:rPr>
        <w:t>bir</w:t>
      </w:r>
      <w:r w:rsidRPr="00E771F5" w:rsidR="00FB6687">
        <w:rPr>
          <w:sz w:val="18"/>
        </w:rPr>
        <w:t xml:space="preserve"> </w:t>
      </w:r>
      <w:r w:rsidRPr="00E771F5">
        <w:rPr>
          <w:sz w:val="18"/>
        </w:rPr>
        <w:t>çocuğun</w:t>
      </w:r>
      <w:r w:rsidRPr="00E771F5" w:rsidR="00FB6687">
        <w:rPr>
          <w:sz w:val="18"/>
        </w:rPr>
        <w:t xml:space="preserve"> </w:t>
      </w:r>
      <w:r w:rsidRPr="00E771F5">
        <w:rPr>
          <w:sz w:val="18"/>
        </w:rPr>
        <w:t>bakışı,</w:t>
      </w:r>
      <w:r w:rsidRPr="00E771F5" w:rsidR="00FB6687">
        <w:rPr>
          <w:sz w:val="18"/>
        </w:rPr>
        <w:t xml:space="preserve"> </w:t>
      </w:r>
      <w:r w:rsidRPr="00E771F5">
        <w:rPr>
          <w:sz w:val="18"/>
        </w:rPr>
        <w:t>yürüyüşe</w:t>
      </w:r>
      <w:r w:rsidRPr="00E771F5" w:rsidR="00FB6687">
        <w:rPr>
          <w:sz w:val="18"/>
        </w:rPr>
        <w:t xml:space="preserve"> </w:t>
      </w:r>
      <w:r w:rsidRPr="00E771F5">
        <w:rPr>
          <w:sz w:val="18"/>
        </w:rPr>
        <w:t>çıkan</w:t>
      </w:r>
      <w:r w:rsidRPr="00E771F5" w:rsidR="00FB6687">
        <w:rPr>
          <w:sz w:val="18"/>
        </w:rPr>
        <w:t xml:space="preserve"> </w:t>
      </w:r>
      <w:r w:rsidRPr="00E771F5">
        <w:rPr>
          <w:sz w:val="18"/>
        </w:rPr>
        <w:t>hamile</w:t>
      </w:r>
      <w:r w:rsidRPr="00E771F5" w:rsidR="00FB6687">
        <w:rPr>
          <w:sz w:val="18"/>
        </w:rPr>
        <w:t xml:space="preserve"> </w:t>
      </w:r>
      <w:r w:rsidRPr="00E771F5">
        <w:rPr>
          <w:sz w:val="18"/>
        </w:rPr>
        <w:t>bir</w:t>
      </w:r>
      <w:r w:rsidRPr="00E771F5" w:rsidR="00FB6687">
        <w:rPr>
          <w:sz w:val="18"/>
        </w:rPr>
        <w:t xml:space="preserve"> </w:t>
      </w:r>
      <w:r w:rsidRPr="00E771F5">
        <w:rPr>
          <w:sz w:val="18"/>
        </w:rPr>
        <w:t>kadın,</w:t>
      </w:r>
      <w:r w:rsidRPr="00E771F5" w:rsidR="00FB6687">
        <w:rPr>
          <w:sz w:val="18"/>
        </w:rPr>
        <w:t xml:space="preserve"> </w:t>
      </w:r>
      <w:r w:rsidRPr="00E771F5">
        <w:rPr>
          <w:sz w:val="18"/>
        </w:rPr>
        <w:t>bir</w:t>
      </w:r>
      <w:r w:rsidRPr="00E771F5" w:rsidR="00FB6687">
        <w:rPr>
          <w:sz w:val="18"/>
        </w:rPr>
        <w:t xml:space="preserve"> </w:t>
      </w:r>
      <w:r w:rsidRPr="00E771F5">
        <w:rPr>
          <w:sz w:val="18"/>
        </w:rPr>
        <w:t>şarkıcının</w:t>
      </w:r>
      <w:r w:rsidRPr="00E771F5" w:rsidR="00FB6687">
        <w:rPr>
          <w:sz w:val="18"/>
        </w:rPr>
        <w:t xml:space="preserve"> </w:t>
      </w:r>
      <w:r w:rsidRPr="00E771F5">
        <w:rPr>
          <w:sz w:val="18"/>
        </w:rPr>
        <w:t>bir</w:t>
      </w:r>
      <w:r w:rsidRPr="00E771F5" w:rsidR="00FB6687">
        <w:rPr>
          <w:sz w:val="18"/>
        </w:rPr>
        <w:t xml:space="preserve"> </w:t>
      </w:r>
      <w:r w:rsidRPr="00E771F5">
        <w:rPr>
          <w:sz w:val="18"/>
        </w:rPr>
        <w:t>mitinge</w:t>
      </w:r>
      <w:r w:rsidRPr="00E771F5" w:rsidR="00FB6687">
        <w:rPr>
          <w:sz w:val="18"/>
        </w:rPr>
        <w:t xml:space="preserve"> </w:t>
      </w:r>
      <w:r w:rsidRPr="00E771F5">
        <w:rPr>
          <w:sz w:val="18"/>
        </w:rPr>
        <w:t>katılması</w:t>
      </w:r>
      <w:r w:rsidRPr="00E771F5" w:rsidR="00FB6687">
        <w:rPr>
          <w:sz w:val="18"/>
        </w:rPr>
        <w:t xml:space="preserve"> </w:t>
      </w:r>
      <w:r w:rsidRPr="00E771F5">
        <w:rPr>
          <w:sz w:val="18"/>
        </w:rPr>
        <w:t>için</w:t>
      </w:r>
      <w:r w:rsidRPr="00E771F5" w:rsidR="00FB6687">
        <w:rPr>
          <w:sz w:val="18"/>
        </w:rPr>
        <w:t xml:space="preserve"> </w:t>
      </w:r>
      <w:r w:rsidRPr="00E771F5">
        <w:rPr>
          <w:sz w:val="18"/>
        </w:rPr>
        <w:t>daveti</w:t>
      </w:r>
      <w:r w:rsidRPr="00E771F5" w:rsidR="00FB6687">
        <w:rPr>
          <w:sz w:val="18"/>
        </w:rPr>
        <w:t xml:space="preserve"> </w:t>
      </w:r>
      <w:r w:rsidRPr="00E771F5">
        <w:rPr>
          <w:sz w:val="18"/>
        </w:rPr>
        <w:t>geri</w:t>
      </w:r>
      <w:r w:rsidRPr="00E771F5" w:rsidR="00FB6687">
        <w:rPr>
          <w:sz w:val="18"/>
        </w:rPr>
        <w:t xml:space="preserve"> </w:t>
      </w:r>
      <w:r w:rsidRPr="00E771F5">
        <w:rPr>
          <w:sz w:val="18"/>
        </w:rPr>
        <w:t>çevirmesi,</w:t>
      </w:r>
      <w:r w:rsidRPr="00E771F5" w:rsidR="00FB6687">
        <w:rPr>
          <w:sz w:val="18"/>
        </w:rPr>
        <w:t xml:space="preserve"> </w:t>
      </w:r>
      <w:r w:rsidRPr="00E771F5">
        <w:rPr>
          <w:sz w:val="18"/>
        </w:rPr>
        <w:t>bir</w:t>
      </w:r>
      <w:r w:rsidRPr="00E771F5" w:rsidR="00FB6687">
        <w:rPr>
          <w:sz w:val="18"/>
        </w:rPr>
        <w:t xml:space="preserve"> </w:t>
      </w:r>
      <w:r w:rsidRPr="00E771F5">
        <w:rPr>
          <w:sz w:val="18"/>
        </w:rPr>
        <w:t>gazeteyi</w:t>
      </w:r>
      <w:r w:rsidRPr="00E771F5" w:rsidR="00FB6687">
        <w:rPr>
          <w:sz w:val="18"/>
        </w:rPr>
        <w:t xml:space="preserve"> </w:t>
      </w:r>
      <w:r w:rsidRPr="00E771F5">
        <w:rPr>
          <w:sz w:val="18"/>
        </w:rPr>
        <w:t>okumak</w:t>
      </w:r>
      <w:r w:rsidRPr="00E771F5" w:rsidR="00FB6687">
        <w:rPr>
          <w:sz w:val="18"/>
        </w:rPr>
        <w:t xml:space="preserve"> </w:t>
      </w:r>
      <w:r w:rsidRPr="00E771F5">
        <w:rPr>
          <w:sz w:val="18"/>
        </w:rPr>
        <w:t>terör</w:t>
      </w:r>
      <w:r w:rsidRPr="00E771F5" w:rsidR="00FB6687">
        <w:rPr>
          <w:sz w:val="18"/>
        </w:rPr>
        <w:t xml:space="preserve"> </w:t>
      </w:r>
      <w:r w:rsidRPr="00E771F5">
        <w:rPr>
          <w:sz w:val="18"/>
        </w:rPr>
        <w:t>işareti</w:t>
      </w:r>
      <w:r w:rsidRPr="00E771F5" w:rsidR="00FB6687">
        <w:rPr>
          <w:sz w:val="18"/>
        </w:rPr>
        <w:t xml:space="preserve"> </w:t>
      </w:r>
      <w:r w:rsidRPr="00E771F5">
        <w:rPr>
          <w:sz w:val="18"/>
        </w:rPr>
        <w:t>olarak</w:t>
      </w:r>
      <w:r w:rsidRPr="00E771F5" w:rsidR="00FB6687">
        <w:rPr>
          <w:sz w:val="18"/>
        </w:rPr>
        <w:t xml:space="preserve"> </w:t>
      </w:r>
      <w:r w:rsidRPr="00E771F5">
        <w:rPr>
          <w:sz w:val="18"/>
        </w:rPr>
        <w:t>algılanır.</w:t>
      </w:r>
      <w:r w:rsidRPr="00E771F5" w:rsidR="00FB6687">
        <w:rPr>
          <w:sz w:val="18"/>
        </w:rPr>
        <w:t xml:space="preserve"> </w:t>
      </w:r>
      <w:r w:rsidRPr="00E771F5">
        <w:rPr>
          <w:sz w:val="18"/>
        </w:rPr>
        <w:t>Sonrasını</w:t>
      </w:r>
      <w:r w:rsidRPr="00E771F5" w:rsidR="00FB6687">
        <w:rPr>
          <w:sz w:val="18"/>
        </w:rPr>
        <w:t xml:space="preserve"> </w:t>
      </w:r>
      <w:r w:rsidRPr="00E771F5">
        <w:rPr>
          <w:sz w:val="18"/>
        </w:rPr>
        <w:t>kestiremezsiniz.</w:t>
      </w:r>
      <w:r w:rsidRPr="00E771F5" w:rsidR="00FB6687">
        <w:rPr>
          <w:sz w:val="18"/>
        </w:rPr>
        <w:t xml:space="preserve"> </w:t>
      </w:r>
      <w:r w:rsidRPr="00E771F5">
        <w:rPr>
          <w:sz w:val="18"/>
        </w:rPr>
        <w:t>Kini</w:t>
      </w:r>
      <w:r w:rsidRPr="00E771F5" w:rsidR="00FB6687">
        <w:rPr>
          <w:sz w:val="18"/>
        </w:rPr>
        <w:t xml:space="preserve"> </w:t>
      </w:r>
      <w:r w:rsidRPr="00E771F5">
        <w:rPr>
          <w:sz w:val="18"/>
        </w:rPr>
        <w:t>yaygınlaştırmanız</w:t>
      </w:r>
      <w:r w:rsidRPr="00E771F5" w:rsidR="00FB6687">
        <w:rPr>
          <w:sz w:val="18"/>
        </w:rPr>
        <w:t xml:space="preserve"> </w:t>
      </w:r>
      <w:r w:rsidRPr="00E771F5">
        <w:rPr>
          <w:sz w:val="18"/>
        </w:rPr>
        <w:t>değil,</w:t>
      </w:r>
      <w:r w:rsidRPr="00E771F5" w:rsidR="00FB6687">
        <w:rPr>
          <w:sz w:val="18"/>
        </w:rPr>
        <w:t xml:space="preserve"> </w:t>
      </w:r>
      <w:r w:rsidRPr="00E771F5">
        <w:rPr>
          <w:sz w:val="18"/>
        </w:rPr>
        <w:t>önlemeniz</w:t>
      </w:r>
      <w:r w:rsidRPr="00E771F5" w:rsidR="00FB6687">
        <w:rPr>
          <w:sz w:val="18"/>
        </w:rPr>
        <w:t xml:space="preserve"> </w:t>
      </w:r>
      <w:r w:rsidRPr="00E771F5">
        <w:rPr>
          <w:sz w:val="18"/>
        </w:rPr>
        <w:t>hayati</w:t>
      </w:r>
      <w:r w:rsidRPr="00E771F5" w:rsidR="00FB6687">
        <w:rPr>
          <w:sz w:val="18"/>
        </w:rPr>
        <w:t xml:space="preserve"> </w:t>
      </w:r>
      <w:r w:rsidRPr="00E771F5">
        <w:rPr>
          <w:sz w:val="18"/>
        </w:rPr>
        <w:t>önem</w:t>
      </w:r>
      <w:r w:rsidRPr="00E771F5" w:rsidR="00FB6687">
        <w:rPr>
          <w:sz w:val="18"/>
        </w:rPr>
        <w:t xml:space="preserve"> </w:t>
      </w:r>
      <w:r w:rsidRPr="00E771F5">
        <w:rPr>
          <w:sz w:val="18"/>
        </w:rPr>
        <w:t>taşıyor.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Bütçe</w:t>
      </w:r>
      <w:r w:rsidRPr="00E771F5" w:rsidR="00FB6687">
        <w:rPr>
          <w:sz w:val="18"/>
        </w:rPr>
        <w:t xml:space="preserve"> </w:t>
      </w:r>
      <w:r w:rsidRPr="00E771F5">
        <w:rPr>
          <w:sz w:val="18"/>
        </w:rPr>
        <w:t>konuşması</w:t>
      </w:r>
      <w:r w:rsidRPr="00E771F5" w:rsidR="00FB6687">
        <w:rPr>
          <w:sz w:val="18"/>
        </w:rPr>
        <w:t xml:space="preserve"> </w:t>
      </w:r>
      <w:r w:rsidRPr="00E771F5">
        <w:rPr>
          <w:sz w:val="18"/>
        </w:rPr>
        <w:t>yerine</w:t>
      </w:r>
      <w:r w:rsidRPr="00E771F5" w:rsidR="00FB6687">
        <w:rPr>
          <w:sz w:val="18"/>
        </w:rPr>
        <w:t xml:space="preserve"> </w:t>
      </w:r>
      <w:r w:rsidRPr="00E771F5">
        <w:rPr>
          <w:sz w:val="18"/>
        </w:rPr>
        <w:t>kırmızı</w:t>
      </w:r>
      <w:r w:rsidRPr="00E771F5" w:rsidR="00FB6687">
        <w:rPr>
          <w:sz w:val="18"/>
        </w:rPr>
        <w:t xml:space="preserve"> </w:t>
      </w:r>
      <w:r w:rsidRPr="00E771F5">
        <w:rPr>
          <w:sz w:val="18"/>
        </w:rPr>
        <w:t>alarm</w:t>
      </w:r>
      <w:r w:rsidRPr="00E771F5" w:rsidR="00FB6687">
        <w:rPr>
          <w:sz w:val="18"/>
        </w:rPr>
        <w:t xml:space="preserve"> </w:t>
      </w:r>
      <w:r w:rsidRPr="00E771F5">
        <w:rPr>
          <w:sz w:val="18"/>
        </w:rPr>
        <w:t>vermek</w:t>
      </w:r>
      <w:r w:rsidRPr="00E771F5" w:rsidR="00FB6687">
        <w:rPr>
          <w:sz w:val="18"/>
        </w:rPr>
        <w:t xml:space="preserve"> </w:t>
      </w:r>
      <w:r w:rsidRPr="00E771F5">
        <w:rPr>
          <w:sz w:val="18"/>
        </w:rPr>
        <w:t>istedim.</w:t>
      </w:r>
      <w:r w:rsidRPr="00E771F5" w:rsidR="00FB6687">
        <w:rPr>
          <w:sz w:val="18"/>
        </w:rPr>
        <w:t xml:space="preserve"> </w:t>
      </w:r>
      <w:r w:rsidRPr="00E771F5">
        <w:rPr>
          <w:sz w:val="18"/>
        </w:rPr>
        <w:t>Çünkü</w:t>
      </w:r>
      <w:r w:rsidRPr="00E771F5" w:rsidR="00FB6687">
        <w:rPr>
          <w:sz w:val="18"/>
        </w:rPr>
        <w:t xml:space="preserve"> </w:t>
      </w:r>
      <w:r w:rsidRPr="00E771F5">
        <w:rPr>
          <w:sz w:val="18"/>
        </w:rPr>
        <w:t>insanın</w:t>
      </w:r>
      <w:r w:rsidRPr="00E771F5" w:rsidR="00FB6687">
        <w:rPr>
          <w:sz w:val="18"/>
        </w:rPr>
        <w:t xml:space="preserve"> </w:t>
      </w:r>
      <w:r w:rsidRPr="00E771F5">
        <w:rPr>
          <w:sz w:val="18"/>
        </w:rPr>
        <w:t>yaşama</w:t>
      </w:r>
      <w:r w:rsidRPr="00E771F5" w:rsidR="00FB6687">
        <w:rPr>
          <w:sz w:val="18"/>
        </w:rPr>
        <w:t xml:space="preserve"> </w:t>
      </w:r>
      <w:r w:rsidRPr="00E771F5">
        <w:rPr>
          <w:sz w:val="18"/>
        </w:rPr>
        <w:t>hakkı</w:t>
      </w:r>
      <w:r w:rsidRPr="00E771F5" w:rsidR="00FB6687">
        <w:rPr>
          <w:sz w:val="18"/>
        </w:rPr>
        <w:t xml:space="preserve"> </w:t>
      </w:r>
      <w:r w:rsidRPr="00E771F5">
        <w:rPr>
          <w:sz w:val="18"/>
        </w:rPr>
        <w:t>bütçeden</w:t>
      </w:r>
      <w:r w:rsidRPr="00E771F5" w:rsidR="00FB6687">
        <w:rPr>
          <w:sz w:val="18"/>
        </w:rPr>
        <w:t xml:space="preserve"> </w:t>
      </w:r>
      <w:r w:rsidRPr="00E771F5">
        <w:rPr>
          <w:sz w:val="18"/>
        </w:rPr>
        <w:t>ve</w:t>
      </w:r>
      <w:r w:rsidRPr="00E771F5" w:rsidR="00FB6687">
        <w:rPr>
          <w:sz w:val="18"/>
        </w:rPr>
        <w:t xml:space="preserve"> </w:t>
      </w:r>
      <w:r w:rsidRPr="00E771F5">
        <w:rPr>
          <w:sz w:val="18"/>
        </w:rPr>
        <w:t>diğer</w:t>
      </w:r>
      <w:r w:rsidRPr="00E771F5" w:rsidR="00FB6687">
        <w:rPr>
          <w:sz w:val="18"/>
        </w:rPr>
        <w:t xml:space="preserve"> </w:t>
      </w:r>
      <w:r w:rsidRPr="00E771F5">
        <w:rPr>
          <w:sz w:val="18"/>
        </w:rPr>
        <w:t>her</w:t>
      </w:r>
      <w:r w:rsidRPr="00E771F5" w:rsidR="00FB6687">
        <w:rPr>
          <w:sz w:val="18"/>
        </w:rPr>
        <w:t xml:space="preserve"> </w:t>
      </w:r>
      <w:r w:rsidRPr="00E771F5">
        <w:rPr>
          <w:sz w:val="18"/>
        </w:rPr>
        <w:t>şeyden</w:t>
      </w:r>
      <w:r w:rsidRPr="00E771F5" w:rsidR="00FB6687">
        <w:rPr>
          <w:sz w:val="18"/>
        </w:rPr>
        <w:t xml:space="preserve"> </w:t>
      </w:r>
      <w:r w:rsidRPr="00E771F5">
        <w:rPr>
          <w:sz w:val="18"/>
        </w:rPr>
        <w:t>kutsaldır</w:t>
      </w:r>
      <w:r w:rsidRPr="00E771F5" w:rsidR="00FB6687">
        <w:rPr>
          <w:sz w:val="18"/>
        </w:rPr>
        <w:t xml:space="preserve"> </w:t>
      </w:r>
      <w:r w:rsidRPr="00E771F5">
        <w:rPr>
          <w:sz w:val="18"/>
        </w:rPr>
        <w:t>diye</w:t>
      </w:r>
      <w:r w:rsidRPr="00E771F5" w:rsidR="00FB6687">
        <w:rPr>
          <w:sz w:val="18"/>
        </w:rPr>
        <w:t xml:space="preserve"> </w:t>
      </w:r>
      <w:r w:rsidRPr="00E771F5">
        <w:rPr>
          <w:sz w:val="18"/>
        </w:rPr>
        <w:t>düşünüyorum.</w:t>
      </w:r>
      <w:r w:rsidRPr="00E771F5" w:rsidR="00FB6687">
        <w:rPr>
          <w:sz w:val="18"/>
        </w:rPr>
        <w:t xml:space="preserve"> </w:t>
      </w:r>
      <w:r w:rsidRPr="00E771F5">
        <w:rPr>
          <w:sz w:val="18"/>
        </w:rPr>
        <w:t>Umarım</w:t>
      </w:r>
      <w:r w:rsidRPr="00E771F5" w:rsidR="00FB6687">
        <w:rPr>
          <w:sz w:val="18"/>
        </w:rPr>
        <w:t xml:space="preserve"> </w:t>
      </w:r>
      <w:r w:rsidRPr="00E771F5">
        <w:rPr>
          <w:sz w:val="18"/>
        </w:rPr>
        <w:t>buna</w:t>
      </w:r>
      <w:r w:rsidRPr="00E771F5" w:rsidR="00FB6687">
        <w:rPr>
          <w:sz w:val="18"/>
        </w:rPr>
        <w:t xml:space="preserve"> </w:t>
      </w:r>
      <w:r w:rsidRPr="00E771F5">
        <w:rPr>
          <w:sz w:val="18"/>
        </w:rPr>
        <w:t>katılıyorsunuzdur.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Size</w:t>
      </w:r>
      <w:r w:rsidRPr="00E771F5" w:rsidR="00FB6687">
        <w:rPr>
          <w:sz w:val="18"/>
        </w:rPr>
        <w:t xml:space="preserve"> </w:t>
      </w:r>
      <w:r w:rsidRPr="00E771F5">
        <w:rPr>
          <w:sz w:val="18"/>
        </w:rPr>
        <w:t>bir</w:t>
      </w:r>
      <w:r w:rsidRPr="00E771F5" w:rsidR="00FB6687">
        <w:rPr>
          <w:sz w:val="18"/>
        </w:rPr>
        <w:t xml:space="preserve"> </w:t>
      </w:r>
      <w:r w:rsidRPr="00E771F5">
        <w:rPr>
          <w:sz w:val="18"/>
        </w:rPr>
        <w:t>milletvekili</w:t>
      </w:r>
      <w:r w:rsidRPr="00E771F5" w:rsidR="00FB6687">
        <w:rPr>
          <w:sz w:val="18"/>
        </w:rPr>
        <w:t xml:space="preserve"> </w:t>
      </w:r>
      <w:r w:rsidRPr="00E771F5">
        <w:rPr>
          <w:sz w:val="18"/>
        </w:rPr>
        <w:t>olarak</w:t>
      </w:r>
      <w:r w:rsidRPr="00E771F5" w:rsidR="00FB6687">
        <w:rPr>
          <w:sz w:val="18"/>
        </w:rPr>
        <w:t xml:space="preserve"> </w:t>
      </w:r>
      <w:r w:rsidRPr="00E771F5">
        <w:rPr>
          <w:sz w:val="18"/>
        </w:rPr>
        <w:t>değil,</w:t>
      </w:r>
      <w:r w:rsidRPr="00E771F5" w:rsidR="00FB6687">
        <w:rPr>
          <w:sz w:val="18"/>
        </w:rPr>
        <w:t xml:space="preserve"> </w:t>
      </w:r>
      <w:r w:rsidRPr="00E771F5">
        <w:rPr>
          <w:sz w:val="18"/>
        </w:rPr>
        <w:t>çok</w:t>
      </w:r>
      <w:r w:rsidRPr="00E771F5" w:rsidR="00FB6687">
        <w:rPr>
          <w:sz w:val="18"/>
        </w:rPr>
        <w:t xml:space="preserve"> </w:t>
      </w:r>
      <w:r w:rsidRPr="00E771F5">
        <w:rPr>
          <w:sz w:val="18"/>
        </w:rPr>
        <w:t>endişeli</w:t>
      </w:r>
      <w:r w:rsidRPr="00E771F5" w:rsidR="00FB6687">
        <w:rPr>
          <w:sz w:val="18"/>
        </w:rPr>
        <w:t xml:space="preserve"> </w:t>
      </w:r>
      <w:r w:rsidRPr="00E771F5">
        <w:rPr>
          <w:sz w:val="18"/>
        </w:rPr>
        <w:t>bir</w:t>
      </w:r>
      <w:r w:rsidRPr="00E771F5" w:rsidR="00FB6687">
        <w:rPr>
          <w:sz w:val="18"/>
        </w:rPr>
        <w:t xml:space="preserve"> </w:t>
      </w:r>
      <w:r w:rsidRPr="00E771F5">
        <w:rPr>
          <w:sz w:val="18"/>
        </w:rPr>
        <w:t>vatandaş</w:t>
      </w:r>
      <w:r w:rsidRPr="00E771F5" w:rsidR="00FB6687">
        <w:rPr>
          <w:sz w:val="18"/>
        </w:rPr>
        <w:t xml:space="preserve"> </w:t>
      </w:r>
      <w:r w:rsidRPr="00E771F5">
        <w:rPr>
          <w:sz w:val="18"/>
        </w:rPr>
        <w:t>olarak</w:t>
      </w:r>
      <w:r w:rsidRPr="00E771F5" w:rsidR="00FB6687">
        <w:rPr>
          <w:sz w:val="18"/>
        </w:rPr>
        <w:t xml:space="preserve"> </w:t>
      </w:r>
      <w:r w:rsidRPr="00E771F5">
        <w:rPr>
          <w:sz w:val="18"/>
        </w:rPr>
        <w:t>sesleniyorum.</w:t>
      </w:r>
      <w:r w:rsidRPr="00E771F5" w:rsidR="00FB6687">
        <w:rPr>
          <w:sz w:val="18"/>
        </w:rPr>
        <w:t xml:space="preserve"> </w:t>
      </w:r>
      <w:r w:rsidRPr="00E771F5">
        <w:rPr>
          <w:sz w:val="18"/>
        </w:rPr>
        <w:t>Tıpkı,</w:t>
      </w:r>
      <w:r w:rsidRPr="00E771F5" w:rsidR="00FB6687">
        <w:rPr>
          <w:sz w:val="18"/>
        </w:rPr>
        <w:t xml:space="preserve"> </w:t>
      </w:r>
      <w:r w:rsidRPr="00E771F5">
        <w:rPr>
          <w:sz w:val="18"/>
        </w:rPr>
        <w:t>Suriye</w:t>
      </w:r>
      <w:r w:rsidRPr="00E771F5" w:rsidR="00FB6687">
        <w:rPr>
          <w:sz w:val="18"/>
        </w:rPr>
        <w:t xml:space="preserve"> </w:t>
      </w:r>
      <w:r w:rsidRPr="00E771F5">
        <w:rPr>
          <w:sz w:val="18"/>
        </w:rPr>
        <w:t>batağında</w:t>
      </w:r>
      <w:r w:rsidRPr="00E771F5" w:rsidR="00FB6687">
        <w:rPr>
          <w:sz w:val="18"/>
        </w:rPr>
        <w:t xml:space="preserve"> </w:t>
      </w:r>
      <w:r w:rsidRPr="00E771F5">
        <w:rPr>
          <w:sz w:val="18"/>
        </w:rPr>
        <w:t>debelenmenizden</w:t>
      </w:r>
      <w:r w:rsidRPr="00E771F5" w:rsidR="00FB6687">
        <w:rPr>
          <w:sz w:val="18"/>
        </w:rPr>
        <w:t xml:space="preserve"> </w:t>
      </w:r>
      <w:r w:rsidRPr="00E771F5">
        <w:rPr>
          <w:sz w:val="18"/>
        </w:rPr>
        <w:t>önce</w:t>
      </w:r>
      <w:r w:rsidRPr="00E771F5" w:rsidR="00FB6687">
        <w:rPr>
          <w:sz w:val="18"/>
        </w:rPr>
        <w:t xml:space="preserve"> </w:t>
      </w:r>
      <w:r w:rsidRPr="00E771F5">
        <w:rPr>
          <w:sz w:val="18"/>
        </w:rPr>
        <w:t>defalarca</w:t>
      </w:r>
      <w:r w:rsidRPr="00E771F5" w:rsidR="00FB6687">
        <w:rPr>
          <w:sz w:val="18"/>
        </w:rPr>
        <w:t xml:space="preserve"> </w:t>
      </w:r>
      <w:r w:rsidRPr="00E771F5">
        <w:rPr>
          <w:sz w:val="18"/>
        </w:rPr>
        <w:t>nafile</w:t>
      </w:r>
      <w:r w:rsidRPr="00E771F5" w:rsidR="00FB6687">
        <w:rPr>
          <w:sz w:val="18"/>
        </w:rPr>
        <w:t xml:space="preserve"> </w:t>
      </w:r>
      <w:r w:rsidRPr="00E771F5">
        <w:rPr>
          <w:sz w:val="18"/>
        </w:rPr>
        <w:t>seslendiğimiz</w:t>
      </w:r>
      <w:r w:rsidRPr="00E771F5" w:rsidR="00FB6687">
        <w:rPr>
          <w:sz w:val="18"/>
        </w:rPr>
        <w:t xml:space="preserve"> </w:t>
      </w:r>
      <w:r w:rsidRPr="00E771F5">
        <w:rPr>
          <w:sz w:val="18"/>
        </w:rPr>
        <w:t>gibi.</w:t>
      </w:r>
      <w:r w:rsidRPr="00E771F5" w:rsidR="00FB6687">
        <w:rPr>
          <w:sz w:val="18"/>
        </w:rPr>
        <w:t xml:space="preserve"> </w:t>
      </w:r>
      <w:r w:rsidRPr="00E771F5">
        <w:rPr>
          <w:sz w:val="18"/>
        </w:rPr>
        <w:t>Gözünüze</w:t>
      </w:r>
      <w:r w:rsidRPr="00E771F5" w:rsidR="00FB6687">
        <w:rPr>
          <w:sz w:val="18"/>
        </w:rPr>
        <w:t xml:space="preserve"> </w:t>
      </w:r>
      <w:r w:rsidRPr="00E771F5">
        <w:rPr>
          <w:sz w:val="18"/>
        </w:rPr>
        <w:t>küçük</w:t>
      </w:r>
      <w:r w:rsidRPr="00E771F5" w:rsidR="00FB6687">
        <w:rPr>
          <w:sz w:val="18"/>
        </w:rPr>
        <w:t xml:space="preserve"> </w:t>
      </w:r>
      <w:r w:rsidRPr="00E771F5">
        <w:rPr>
          <w:sz w:val="18"/>
        </w:rPr>
        <w:t>görünen</w:t>
      </w:r>
      <w:r w:rsidRPr="00E771F5" w:rsidR="00FB6687">
        <w:rPr>
          <w:sz w:val="18"/>
        </w:rPr>
        <w:t xml:space="preserve"> </w:t>
      </w:r>
      <w:r w:rsidRPr="00E771F5">
        <w:rPr>
          <w:sz w:val="18"/>
        </w:rPr>
        <w:t>bir</w:t>
      </w:r>
      <w:r w:rsidRPr="00E771F5" w:rsidR="00FB6687">
        <w:rPr>
          <w:sz w:val="18"/>
        </w:rPr>
        <w:t xml:space="preserve"> </w:t>
      </w:r>
      <w:r w:rsidRPr="00E771F5">
        <w:rPr>
          <w:sz w:val="18"/>
        </w:rPr>
        <w:t>ülkeyi,</w:t>
      </w:r>
      <w:r w:rsidRPr="00E771F5" w:rsidR="00FB6687">
        <w:rPr>
          <w:sz w:val="18"/>
        </w:rPr>
        <w:t xml:space="preserve"> </w:t>
      </w:r>
      <w:r w:rsidRPr="00E771F5">
        <w:rPr>
          <w:sz w:val="18"/>
        </w:rPr>
        <w:t>mesela</w:t>
      </w:r>
      <w:r w:rsidRPr="00E771F5" w:rsidR="00FB6687">
        <w:rPr>
          <w:sz w:val="18"/>
        </w:rPr>
        <w:t xml:space="preserve"> </w:t>
      </w:r>
      <w:r w:rsidRPr="00E771F5">
        <w:rPr>
          <w:sz w:val="18"/>
        </w:rPr>
        <w:t>Suriye’yi</w:t>
      </w:r>
      <w:r w:rsidRPr="00E771F5" w:rsidR="00FB6687">
        <w:rPr>
          <w:sz w:val="18"/>
        </w:rPr>
        <w:t xml:space="preserve"> </w:t>
      </w:r>
      <w:r w:rsidRPr="00E771F5">
        <w:rPr>
          <w:sz w:val="18"/>
        </w:rPr>
        <w:t>küçük</w:t>
      </w:r>
      <w:r w:rsidRPr="00E771F5" w:rsidR="00FB6687">
        <w:rPr>
          <w:sz w:val="18"/>
        </w:rPr>
        <w:t xml:space="preserve"> </w:t>
      </w:r>
      <w:r w:rsidRPr="00E771F5">
        <w:rPr>
          <w:sz w:val="18"/>
        </w:rPr>
        <w:t>düşürmek</w:t>
      </w:r>
      <w:r w:rsidRPr="00E771F5" w:rsidR="00FB6687">
        <w:rPr>
          <w:sz w:val="18"/>
        </w:rPr>
        <w:t xml:space="preserve"> </w:t>
      </w:r>
      <w:r w:rsidRPr="00E771F5">
        <w:rPr>
          <w:sz w:val="18"/>
        </w:rPr>
        <w:t>kolaydır</w:t>
      </w:r>
      <w:r w:rsidRPr="00E771F5" w:rsidR="00FB6687">
        <w:rPr>
          <w:sz w:val="18"/>
        </w:rPr>
        <w:t xml:space="preserve"> </w:t>
      </w:r>
      <w:r w:rsidRPr="00E771F5">
        <w:rPr>
          <w:sz w:val="18"/>
        </w:rPr>
        <w:t>ama</w:t>
      </w:r>
      <w:r w:rsidRPr="00E771F5" w:rsidR="00FB6687">
        <w:rPr>
          <w:sz w:val="18"/>
        </w:rPr>
        <w:t xml:space="preserve"> </w:t>
      </w:r>
      <w:r w:rsidRPr="00E771F5">
        <w:rPr>
          <w:sz w:val="18"/>
        </w:rPr>
        <w:t>koruyucusunu</w:t>
      </w:r>
      <w:r w:rsidRPr="00E771F5" w:rsidR="00FB6687">
        <w:rPr>
          <w:sz w:val="18"/>
        </w:rPr>
        <w:t xml:space="preserve"> </w:t>
      </w:r>
      <w:r w:rsidRPr="00E771F5">
        <w:rPr>
          <w:sz w:val="18"/>
        </w:rPr>
        <w:t>mesela</w:t>
      </w:r>
      <w:r w:rsidRPr="00E771F5" w:rsidR="00FB6687">
        <w:rPr>
          <w:sz w:val="18"/>
        </w:rPr>
        <w:t xml:space="preserve"> </w:t>
      </w:r>
      <w:r w:rsidRPr="00E771F5">
        <w:rPr>
          <w:sz w:val="18"/>
        </w:rPr>
        <w:t>Rusya’yı</w:t>
      </w:r>
      <w:r w:rsidRPr="00E771F5" w:rsidR="00FB6687">
        <w:rPr>
          <w:sz w:val="18"/>
        </w:rPr>
        <w:t xml:space="preserve"> </w:t>
      </w:r>
      <w:r w:rsidRPr="00E771F5">
        <w:rPr>
          <w:sz w:val="18"/>
        </w:rPr>
        <w:t>küçük</w:t>
      </w:r>
      <w:r w:rsidRPr="00E771F5" w:rsidR="00FB6687">
        <w:rPr>
          <w:sz w:val="18"/>
        </w:rPr>
        <w:t xml:space="preserve"> </w:t>
      </w:r>
      <w:r w:rsidRPr="00E771F5">
        <w:rPr>
          <w:sz w:val="18"/>
        </w:rPr>
        <w:t>düşürürseniz</w:t>
      </w:r>
      <w:r w:rsidRPr="00E771F5" w:rsidR="00FB6687">
        <w:rPr>
          <w:sz w:val="18"/>
        </w:rPr>
        <w:t xml:space="preserve"> </w:t>
      </w:r>
      <w:r w:rsidRPr="00E771F5">
        <w:rPr>
          <w:sz w:val="18"/>
        </w:rPr>
        <w:t>kendinizi</w:t>
      </w:r>
      <w:r w:rsidRPr="00E771F5" w:rsidR="00FB6687">
        <w:rPr>
          <w:sz w:val="18"/>
        </w:rPr>
        <w:t xml:space="preserve"> </w:t>
      </w:r>
      <w:r w:rsidRPr="00E771F5">
        <w:rPr>
          <w:sz w:val="18"/>
        </w:rPr>
        <w:t>defalarca</w:t>
      </w:r>
      <w:r w:rsidRPr="00E771F5" w:rsidR="00FB6687">
        <w:rPr>
          <w:sz w:val="18"/>
        </w:rPr>
        <w:t xml:space="preserve"> </w:t>
      </w:r>
      <w:r w:rsidRPr="00E771F5">
        <w:rPr>
          <w:sz w:val="18"/>
        </w:rPr>
        <w:t>o</w:t>
      </w:r>
      <w:r w:rsidRPr="00E771F5" w:rsidR="00FB6687">
        <w:rPr>
          <w:sz w:val="18"/>
        </w:rPr>
        <w:t xml:space="preserve"> </w:t>
      </w:r>
      <w:r w:rsidRPr="00E771F5">
        <w:rPr>
          <w:sz w:val="18"/>
        </w:rPr>
        <w:t>koruyucuya</w:t>
      </w:r>
      <w:r w:rsidRPr="00E771F5" w:rsidR="00FB6687">
        <w:rPr>
          <w:sz w:val="18"/>
        </w:rPr>
        <w:t xml:space="preserve"> </w:t>
      </w:r>
      <w:r w:rsidRPr="00E771F5">
        <w:rPr>
          <w:sz w:val="18"/>
        </w:rPr>
        <w:t>yalvarırken</w:t>
      </w:r>
      <w:r w:rsidRPr="00E771F5" w:rsidR="00FB6687">
        <w:rPr>
          <w:sz w:val="18"/>
        </w:rPr>
        <w:t xml:space="preserve"> </w:t>
      </w:r>
      <w:r w:rsidRPr="00E771F5">
        <w:rPr>
          <w:sz w:val="18"/>
        </w:rPr>
        <w:t>bulmanız</w:t>
      </w:r>
      <w:r w:rsidRPr="00E771F5" w:rsidR="00FB6687">
        <w:rPr>
          <w:sz w:val="18"/>
        </w:rPr>
        <w:t xml:space="preserve"> </w:t>
      </w:r>
      <w:r w:rsidRPr="00E771F5">
        <w:rPr>
          <w:sz w:val="18"/>
        </w:rPr>
        <w:t>işten</w:t>
      </w:r>
      <w:r w:rsidRPr="00E771F5" w:rsidR="00FB6687">
        <w:rPr>
          <w:sz w:val="18"/>
        </w:rPr>
        <w:t xml:space="preserve"> </w:t>
      </w:r>
      <w:r w:rsidRPr="00E771F5">
        <w:rPr>
          <w:sz w:val="18"/>
        </w:rPr>
        <w:t>bile</w:t>
      </w:r>
      <w:r w:rsidRPr="00E771F5" w:rsidR="00FB6687">
        <w:rPr>
          <w:sz w:val="18"/>
        </w:rPr>
        <w:t xml:space="preserve"> </w:t>
      </w:r>
      <w:r w:rsidRPr="00E771F5">
        <w:rPr>
          <w:sz w:val="18"/>
        </w:rPr>
        <w:t>değildir.</w:t>
      </w:r>
    </w:p>
    <w:p w:rsidRPr="00E771F5" w:rsidR="00CA4F99" w:rsidP="00E771F5" w:rsidRDefault="00CA4F99">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Günah,</w:t>
      </w:r>
      <w:r w:rsidRPr="00E771F5" w:rsidR="00FB6687">
        <w:rPr>
          <w:sz w:val="18"/>
        </w:rPr>
        <w:t xml:space="preserve"> </w:t>
      </w:r>
      <w:r w:rsidRPr="00E771F5">
        <w:rPr>
          <w:sz w:val="18"/>
        </w:rPr>
        <w:t>günah!</w:t>
      </w:r>
      <w:r w:rsidRPr="00E771F5" w:rsidR="00FB6687">
        <w:rPr>
          <w:sz w:val="18"/>
        </w:rPr>
        <w:t xml:space="preserve"> </w:t>
      </w:r>
      <w:r w:rsidRPr="00E771F5">
        <w:rPr>
          <w:sz w:val="18"/>
        </w:rPr>
        <w:t>Halep’te</w:t>
      </w:r>
      <w:r w:rsidRPr="00E771F5" w:rsidR="00FB6687">
        <w:rPr>
          <w:sz w:val="18"/>
        </w:rPr>
        <w:t xml:space="preserve"> </w:t>
      </w:r>
      <w:r w:rsidRPr="00E771F5">
        <w:rPr>
          <w:sz w:val="18"/>
        </w:rPr>
        <w:t>yaşananları</w:t>
      </w:r>
      <w:r w:rsidRPr="00E771F5" w:rsidR="00FB6687">
        <w:rPr>
          <w:sz w:val="18"/>
        </w:rPr>
        <w:t xml:space="preserve"> </w:t>
      </w:r>
      <w:r w:rsidRPr="00E771F5">
        <w:rPr>
          <w:sz w:val="18"/>
        </w:rPr>
        <w:t>kına.</w:t>
      </w:r>
    </w:p>
    <w:p w:rsidRPr="00E771F5" w:rsidR="00CA4F99"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Ruslar</w:t>
      </w:r>
      <w:r w:rsidRPr="00E771F5" w:rsidR="00FB6687">
        <w:rPr>
          <w:sz w:val="18"/>
        </w:rPr>
        <w:t xml:space="preserve"> </w:t>
      </w:r>
      <w:r w:rsidRPr="00E771F5">
        <w:rPr>
          <w:sz w:val="18"/>
        </w:rPr>
        <w:t>ülkemizin</w:t>
      </w:r>
      <w:r w:rsidRPr="00E771F5" w:rsidR="00FB6687">
        <w:rPr>
          <w:sz w:val="18"/>
        </w:rPr>
        <w:t xml:space="preserve"> </w:t>
      </w:r>
      <w:r w:rsidRPr="00E771F5">
        <w:rPr>
          <w:sz w:val="18"/>
        </w:rPr>
        <w:t>içinde</w:t>
      </w:r>
      <w:r w:rsidRPr="00E771F5" w:rsidR="00FB6687">
        <w:rPr>
          <w:sz w:val="18"/>
        </w:rPr>
        <w:t xml:space="preserve"> </w:t>
      </w:r>
      <w:r w:rsidRPr="00E771F5">
        <w:rPr>
          <w:sz w:val="18"/>
        </w:rPr>
        <w:t>bulunduğu</w:t>
      </w:r>
      <w:r w:rsidRPr="00E771F5" w:rsidR="00FB6687">
        <w:rPr>
          <w:sz w:val="18"/>
        </w:rPr>
        <w:t xml:space="preserve"> </w:t>
      </w:r>
      <w:r w:rsidRPr="00E771F5">
        <w:rPr>
          <w:sz w:val="18"/>
        </w:rPr>
        <w:t>durumu</w:t>
      </w:r>
      <w:r w:rsidRPr="00E771F5" w:rsidR="00FB6687">
        <w:rPr>
          <w:sz w:val="18"/>
        </w:rPr>
        <w:t xml:space="preserve"> </w:t>
      </w:r>
      <w:r w:rsidRPr="00E771F5">
        <w:rPr>
          <w:sz w:val="18"/>
        </w:rPr>
        <w:t>ve</w:t>
      </w:r>
      <w:r w:rsidRPr="00E771F5" w:rsidR="00FB6687">
        <w:rPr>
          <w:sz w:val="18"/>
        </w:rPr>
        <w:t xml:space="preserve"> </w:t>
      </w:r>
      <w:r w:rsidRPr="00E771F5">
        <w:rPr>
          <w:sz w:val="18"/>
        </w:rPr>
        <w:t>Orta</w:t>
      </w:r>
      <w:r w:rsidRPr="00E771F5" w:rsidR="00FB6687">
        <w:rPr>
          <w:sz w:val="18"/>
        </w:rPr>
        <w:t xml:space="preserve"> </w:t>
      </w:r>
      <w:r w:rsidRPr="00E771F5">
        <w:rPr>
          <w:sz w:val="18"/>
        </w:rPr>
        <w:t>Doğu</w:t>
      </w:r>
      <w:r w:rsidRPr="00E771F5" w:rsidR="00FB6687">
        <w:rPr>
          <w:sz w:val="18"/>
        </w:rPr>
        <w:t xml:space="preserve"> </w:t>
      </w:r>
      <w:r w:rsidRPr="00E771F5">
        <w:rPr>
          <w:sz w:val="18"/>
        </w:rPr>
        <w:t>politikanızı,</w:t>
      </w:r>
      <w:r w:rsidRPr="00E771F5" w:rsidR="00FB6687">
        <w:rPr>
          <w:sz w:val="18"/>
        </w:rPr>
        <w:t xml:space="preserve"> </w:t>
      </w:r>
      <w:r w:rsidRPr="00E771F5">
        <w:rPr>
          <w:sz w:val="18"/>
        </w:rPr>
        <w:t>kendi</w:t>
      </w:r>
      <w:r w:rsidRPr="00E771F5" w:rsidR="00FB6687">
        <w:rPr>
          <w:sz w:val="18"/>
        </w:rPr>
        <w:t xml:space="preserve"> </w:t>
      </w:r>
      <w:r w:rsidRPr="00E771F5">
        <w:rPr>
          <w:sz w:val="18"/>
        </w:rPr>
        <w:t>vekilleriniz</w:t>
      </w:r>
      <w:r w:rsidRPr="00E771F5" w:rsidR="00FB6687">
        <w:rPr>
          <w:sz w:val="18"/>
        </w:rPr>
        <w:t xml:space="preserve"> </w:t>
      </w:r>
      <w:r w:rsidRPr="00E771F5">
        <w:rPr>
          <w:sz w:val="18"/>
        </w:rPr>
        <w:t>dâhil</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bu</w:t>
      </w:r>
      <w:r w:rsidRPr="00E771F5" w:rsidR="00FB6687">
        <w:rPr>
          <w:sz w:val="18"/>
        </w:rPr>
        <w:t xml:space="preserve"> </w:t>
      </w:r>
      <w:r w:rsidRPr="00E771F5">
        <w:rPr>
          <w:sz w:val="18"/>
        </w:rPr>
        <w:t>Parlamento</w:t>
      </w:r>
      <w:r w:rsidRPr="00E771F5" w:rsidR="00FB6687">
        <w:rPr>
          <w:sz w:val="18"/>
        </w:rPr>
        <w:t xml:space="preserve"> </w:t>
      </w:r>
      <w:r w:rsidRPr="00E771F5">
        <w:rPr>
          <w:sz w:val="18"/>
        </w:rPr>
        <w:t>mensuplarından</w:t>
      </w:r>
      <w:r w:rsidRPr="00E771F5" w:rsidR="00FB6687">
        <w:rPr>
          <w:sz w:val="18"/>
        </w:rPr>
        <w:t xml:space="preserve"> </w:t>
      </w:r>
      <w:r w:rsidRPr="00E771F5">
        <w:rPr>
          <w:sz w:val="18"/>
        </w:rPr>
        <w:t>daha</w:t>
      </w:r>
      <w:r w:rsidRPr="00E771F5" w:rsidR="00FB6687">
        <w:rPr>
          <w:sz w:val="18"/>
        </w:rPr>
        <w:t xml:space="preserve"> </w:t>
      </w:r>
      <w:r w:rsidRPr="00E771F5">
        <w:rPr>
          <w:sz w:val="18"/>
        </w:rPr>
        <w:t>fazla</w:t>
      </w:r>
      <w:r w:rsidRPr="00E771F5" w:rsidR="00FB6687">
        <w:rPr>
          <w:sz w:val="18"/>
        </w:rPr>
        <w:t xml:space="preserve"> </w:t>
      </w:r>
      <w:r w:rsidRPr="00E771F5">
        <w:rPr>
          <w:sz w:val="18"/>
        </w:rPr>
        <w:t>biliyor.</w:t>
      </w:r>
      <w:r w:rsidRPr="00E771F5" w:rsidR="00FB6687">
        <w:rPr>
          <w:sz w:val="18"/>
        </w:rPr>
        <w:t xml:space="preserve"> </w:t>
      </w:r>
      <w:r w:rsidRPr="00E771F5">
        <w:rPr>
          <w:sz w:val="18"/>
        </w:rPr>
        <w:t>Bu</w:t>
      </w:r>
      <w:r w:rsidRPr="00E771F5" w:rsidR="00FB6687">
        <w:rPr>
          <w:sz w:val="18"/>
        </w:rPr>
        <w:t xml:space="preserve"> </w:t>
      </w:r>
      <w:r w:rsidRPr="00E771F5">
        <w:rPr>
          <w:sz w:val="18"/>
        </w:rPr>
        <w:t>nasıl</w:t>
      </w:r>
      <w:r w:rsidRPr="00E771F5" w:rsidR="00FB6687">
        <w:rPr>
          <w:sz w:val="18"/>
        </w:rPr>
        <w:t xml:space="preserve"> </w:t>
      </w:r>
      <w:r w:rsidRPr="00E771F5">
        <w:rPr>
          <w:sz w:val="18"/>
        </w:rPr>
        <w:t>olabilir?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Şanghay</w:t>
      </w:r>
      <w:r w:rsidRPr="00E771F5" w:rsidR="00FB6687">
        <w:rPr>
          <w:sz w:val="18"/>
        </w:rPr>
        <w:t xml:space="preserve"> </w:t>
      </w:r>
      <w:r w:rsidRPr="00E771F5">
        <w:rPr>
          <w:sz w:val="18"/>
        </w:rPr>
        <w:t>Beşlisine</w:t>
      </w:r>
      <w:r w:rsidRPr="00E771F5" w:rsidR="00FB6687">
        <w:rPr>
          <w:sz w:val="18"/>
        </w:rPr>
        <w:t xml:space="preserve"> </w:t>
      </w:r>
      <w:r w:rsidRPr="00E771F5">
        <w:rPr>
          <w:sz w:val="18"/>
        </w:rPr>
        <w:t>girebilecekmiş</w:t>
      </w:r>
      <w:r w:rsidRPr="00E771F5" w:rsidR="00FB6687">
        <w:rPr>
          <w:sz w:val="18"/>
        </w:rPr>
        <w:t xml:space="preserve"> </w:t>
      </w:r>
      <w:r w:rsidRPr="00E771F5">
        <w:rPr>
          <w:sz w:val="18"/>
        </w:rPr>
        <w:t>gibi</w:t>
      </w:r>
      <w:r w:rsidRPr="00E771F5" w:rsidR="00FB6687">
        <w:rPr>
          <w:sz w:val="18"/>
        </w:rPr>
        <w:t xml:space="preserve"> </w:t>
      </w:r>
      <w:r w:rsidRPr="00E771F5">
        <w:rPr>
          <w:sz w:val="18"/>
        </w:rPr>
        <w:t>herkese</w:t>
      </w:r>
      <w:r w:rsidRPr="00E771F5" w:rsidR="00FB6687">
        <w:rPr>
          <w:sz w:val="18"/>
        </w:rPr>
        <w:t xml:space="preserve"> </w:t>
      </w:r>
      <w:r w:rsidRPr="00E771F5">
        <w:rPr>
          <w:sz w:val="18"/>
        </w:rPr>
        <w:t>gözdağı</w:t>
      </w:r>
      <w:r w:rsidRPr="00E771F5" w:rsidR="00FB6687">
        <w:rPr>
          <w:sz w:val="18"/>
        </w:rPr>
        <w:t xml:space="preserve"> </w:t>
      </w:r>
      <w:r w:rsidRPr="00E771F5">
        <w:rPr>
          <w:sz w:val="18"/>
        </w:rPr>
        <w:t>vermeye</w:t>
      </w:r>
      <w:r w:rsidRPr="00E771F5" w:rsidR="00FB6687">
        <w:rPr>
          <w:sz w:val="18"/>
        </w:rPr>
        <w:t xml:space="preserve"> </w:t>
      </w:r>
      <w:r w:rsidRPr="00E771F5">
        <w:rPr>
          <w:sz w:val="18"/>
        </w:rPr>
        <w:t>çalışıyorsunuz.</w:t>
      </w:r>
      <w:r w:rsidRPr="00E771F5" w:rsidR="00FB6687">
        <w:rPr>
          <w:sz w:val="18"/>
        </w:rPr>
        <w:t xml:space="preserve"> </w:t>
      </w:r>
      <w:r w:rsidRPr="00E771F5">
        <w:rPr>
          <w:sz w:val="18"/>
        </w:rPr>
        <w:t>Nasıl</w:t>
      </w:r>
      <w:r w:rsidRPr="00E771F5" w:rsidR="00FB6687">
        <w:rPr>
          <w:sz w:val="18"/>
        </w:rPr>
        <w:t xml:space="preserve"> </w:t>
      </w:r>
      <w:r w:rsidRPr="00E771F5">
        <w:rPr>
          <w:sz w:val="18"/>
        </w:rPr>
        <w:t>gireceksiniz?</w:t>
      </w:r>
      <w:r w:rsidRPr="00E771F5" w:rsidR="00FB6687">
        <w:rPr>
          <w:sz w:val="18"/>
        </w:rPr>
        <w:t xml:space="preserve"> </w:t>
      </w:r>
      <w:r w:rsidRPr="00E771F5">
        <w:rPr>
          <w:sz w:val="18"/>
        </w:rPr>
        <w:t>Şanghay</w:t>
      </w:r>
      <w:r w:rsidRPr="00E771F5" w:rsidR="00FB6687">
        <w:rPr>
          <w:sz w:val="18"/>
        </w:rPr>
        <w:t xml:space="preserve"> </w:t>
      </w:r>
      <w:r w:rsidRPr="00E771F5">
        <w:rPr>
          <w:sz w:val="18"/>
        </w:rPr>
        <w:t>Beşlisinin</w:t>
      </w:r>
      <w:r w:rsidRPr="00E771F5" w:rsidR="00FB6687">
        <w:rPr>
          <w:sz w:val="18"/>
        </w:rPr>
        <w:t xml:space="preserve"> </w:t>
      </w:r>
      <w:r w:rsidRPr="00E771F5">
        <w:rPr>
          <w:sz w:val="18"/>
        </w:rPr>
        <w:t>güçlü</w:t>
      </w:r>
      <w:r w:rsidRPr="00E771F5" w:rsidR="00FB6687">
        <w:rPr>
          <w:sz w:val="18"/>
        </w:rPr>
        <w:t xml:space="preserve"> </w:t>
      </w:r>
      <w:r w:rsidRPr="00E771F5">
        <w:rPr>
          <w:sz w:val="18"/>
        </w:rPr>
        <w:t>ülkesi</w:t>
      </w:r>
      <w:r w:rsidRPr="00E771F5" w:rsidR="00FB6687">
        <w:rPr>
          <w:sz w:val="18"/>
        </w:rPr>
        <w:t xml:space="preserve"> </w:t>
      </w:r>
      <w:r w:rsidRPr="00E771F5">
        <w:rPr>
          <w:sz w:val="18"/>
        </w:rPr>
        <w:t>Çin,</w:t>
      </w:r>
      <w:r w:rsidRPr="00E771F5" w:rsidR="00FB6687">
        <w:rPr>
          <w:sz w:val="18"/>
        </w:rPr>
        <w:t xml:space="preserve"> </w:t>
      </w:r>
      <w:r w:rsidRPr="00E771F5">
        <w:rPr>
          <w:sz w:val="18"/>
        </w:rPr>
        <w:t>1</w:t>
      </w:r>
      <w:r w:rsidRPr="00E771F5" w:rsidR="00FB6687">
        <w:rPr>
          <w:sz w:val="18"/>
        </w:rPr>
        <w:t xml:space="preserve"> </w:t>
      </w:r>
      <w:r w:rsidRPr="00E771F5">
        <w:rPr>
          <w:sz w:val="18"/>
        </w:rPr>
        <w:t>Şubat</w:t>
      </w:r>
      <w:r w:rsidRPr="00E771F5" w:rsidR="00FB6687">
        <w:rPr>
          <w:sz w:val="18"/>
        </w:rPr>
        <w:t xml:space="preserve"> </w:t>
      </w:r>
      <w:r w:rsidRPr="00E771F5">
        <w:rPr>
          <w:sz w:val="18"/>
        </w:rPr>
        <w:t>2016’dan</w:t>
      </w:r>
      <w:r w:rsidRPr="00E771F5" w:rsidR="00FB6687">
        <w:rPr>
          <w:sz w:val="18"/>
        </w:rPr>
        <w:t xml:space="preserve"> </w:t>
      </w:r>
      <w:r w:rsidRPr="00E771F5">
        <w:rPr>
          <w:sz w:val="18"/>
        </w:rPr>
        <w:t>itibaren,</w:t>
      </w:r>
      <w:r w:rsidRPr="00E771F5" w:rsidR="00FB6687">
        <w:rPr>
          <w:sz w:val="18"/>
        </w:rPr>
        <w:t xml:space="preserve"> </w:t>
      </w:r>
      <w:r w:rsidRPr="00E771F5">
        <w:rPr>
          <w:sz w:val="18"/>
        </w:rPr>
        <w:t>Uygur</w:t>
      </w:r>
      <w:r w:rsidRPr="00E771F5" w:rsidR="00FB6687">
        <w:rPr>
          <w:sz w:val="18"/>
        </w:rPr>
        <w:t xml:space="preserve"> </w:t>
      </w:r>
      <w:r w:rsidRPr="00E771F5">
        <w:rPr>
          <w:sz w:val="18"/>
        </w:rPr>
        <w:t>Türkleri</w:t>
      </w:r>
      <w:r w:rsidRPr="00E771F5" w:rsidR="00FB6687">
        <w:rPr>
          <w:sz w:val="18"/>
        </w:rPr>
        <w:t xml:space="preserve"> </w:t>
      </w:r>
      <w:r w:rsidRPr="00E771F5">
        <w:rPr>
          <w:sz w:val="18"/>
        </w:rPr>
        <w:t>ile</w:t>
      </w:r>
      <w:r w:rsidRPr="00E771F5" w:rsidR="00FB6687">
        <w:rPr>
          <w:sz w:val="18"/>
        </w:rPr>
        <w:t xml:space="preserve"> </w:t>
      </w:r>
      <w:r w:rsidRPr="00E771F5">
        <w:rPr>
          <w:sz w:val="18"/>
        </w:rPr>
        <w:t>IŞİD</w:t>
      </w:r>
      <w:r w:rsidRPr="00E771F5" w:rsidR="00FB6687">
        <w:rPr>
          <w:sz w:val="18"/>
        </w:rPr>
        <w:t xml:space="preserve"> </w:t>
      </w:r>
      <w:r w:rsidRPr="00E771F5">
        <w:rPr>
          <w:sz w:val="18"/>
        </w:rPr>
        <w:t>bağlantısındaki</w:t>
      </w:r>
      <w:r w:rsidRPr="00E771F5" w:rsidR="00FB6687">
        <w:rPr>
          <w:sz w:val="18"/>
        </w:rPr>
        <w:t xml:space="preserve"> </w:t>
      </w:r>
      <w:r w:rsidRPr="00E771F5">
        <w:rPr>
          <w:sz w:val="18"/>
        </w:rPr>
        <w:t>payınız</w:t>
      </w:r>
      <w:r w:rsidRPr="00E771F5" w:rsidR="00FB6687">
        <w:rPr>
          <w:sz w:val="18"/>
        </w:rPr>
        <w:t xml:space="preserve"> </w:t>
      </w:r>
      <w:r w:rsidRPr="00E771F5">
        <w:rPr>
          <w:sz w:val="18"/>
        </w:rPr>
        <w:t>nedeniyle</w:t>
      </w:r>
      <w:r w:rsidRPr="00E771F5" w:rsidR="00FB6687">
        <w:rPr>
          <w:sz w:val="18"/>
        </w:rPr>
        <w:t xml:space="preserve"> </w:t>
      </w:r>
      <w:r w:rsidRPr="00E771F5">
        <w:rPr>
          <w:sz w:val="18"/>
        </w:rPr>
        <w:t>Türk</w:t>
      </w:r>
      <w:r w:rsidRPr="00E771F5" w:rsidR="00FB6687">
        <w:rPr>
          <w:sz w:val="18"/>
        </w:rPr>
        <w:t xml:space="preserve"> </w:t>
      </w:r>
      <w:r w:rsidRPr="00E771F5">
        <w:rPr>
          <w:sz w:val="18"/>
        </w:rPr>
        <w:t>vatandaşlarına</w:t>
      </w:r>
      <w:r w:rsidRPr="00E771F5" w:rsidR="00FB6687">
        <w:rPr>
          <w:sz w:val="18"/>
        </w:rPr>
        <w:t xml:space="preserve"> </w:t>
      </w:r>
      <w:r w:rsidRPr="00E771F5">
        <w:rPr>
          <w:sz w:val="18"/>
        </w:rPr>
        <w:t>vize</w:t>
      </w:r>
      <w:r w:rsidRPr="00E771F5" w:rsidR="00FB6687">
        <w:rPr>
          <w:sz w:val="18"/>
        </w:rPr>
        <w:t xml:space="preserve"> </w:t>
      </w:r>
      <w:r w:rsidRPr="00E771F5">
        <w:rPr>
          <w:sz w:val="18"/>
        </w:rPr>
        <w:t>vermiyor.</w:t>
      </w:r>
      <w:r w:rsidRPr="00E771F5" w:rsidR="00FB6687">
        <w:rPr>
          <w:sz w:val="18"/>
        </w:rPr>
        <w:t xml:space="preserve"> </w:t>
      </w:r>
      <w:r w:rsidRPr="00E771F5">
        <w:rPr>
          <w:sz w:val="18"/>
        </w:rPr>
        <w:t>Ne</w:t>
      </w:r>
      <w:r w:rsidRPr="00E771F5" w:rsidR="00FB6687">
        <w:rPr>
          <w:sz w:val="18"/>
        </w:rPr>
        <w:t xml:space="preserve"> </w:t>
      </w:r>
      <w:r w:rsidRPr="00E771F5">
        <w:rPr>
          <w:sz w:val="18"/>
        </w:rPr>
        <w:t>cevap</w:t>
      </w:r>
      <w:r w:rsidRPr="00E771F5" w:rsidR="00FB6687">
        <w:rPr>
          <w:sz w:val="18"/>
        </w:rPr>
        <w:t xml:space="preserve"> </w:t>
      </w:r>
      <w:r w:rsidRPr="00E771F5">
        <w:rPr>
          <w:sz w:val="18"/>
        </w:rPr>
        <w:t>verdiğinizi</w:t>
      </w:r>
      <w:r w:rsidRPr="00E771F5" w:rsidR="00FB6687">
        <w:rPr>
          <w:sz w:val="18"/>
        </w:rPr>
        <w:t xml:space="preserve"> </w:t>
      </w:r>
      <w:r w:rsidRPr="00E771F5">
        <w:rPr>
          <w:sz w:val="18"/>
        </w:rPr>
        <w:t>bilmiyoruz.</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Her</w:t>
      </w:r>
      <w:r w:rsidRPr="00E771F5" w:rsidR="00FB6687">
        <w:rPr>
          <w:sz w:val="18"/>
        </w:rPr>
        <w:t xml:space="preserve"> </w:t>
      </w:r>
      <w:r w:rsidRPr="00E771F5">
        <w:rPr>
          <w:sz w:val="18"/>
        </w:rPr>
        <w:t>seviyede</w:t>
      </w:r>
      <w:r w:rsidRPr="00E771F5" w:rsidR="00FB6687">
        <w:rPr>
          <w:sz w:val="18"/>
        </w:rPr>
        <w:t xml:space="preserve"> </w:t>
      </w:r>
      <w:r w:rsidRPr="00E771F5">
        <w:rPr>
          <w:sz w:val="18"/>
        </w:rPr>
        <w:t>sınav</w:t>
      </w:r>
      <w:r w:rsidRPr="00E771F5" w:rsidR="00FB6687">
        <w:rPr>
          <w:sz w:val="18"/>
        </w:rPr>
        <w:t xml:space="preserve"> </w:t>
      </w:r>
      <w:r w:rsidRPr="00E771F5">
        <w:rPr>
          <w:sz w:val="18"/>
        </w:rPr>
        <w:t>soruları</w:t>
      </w:r>
      <w:r w:rsidRPr="00E771F5" w:rsidR="00FB6687">
        <w:rPr>
          <w:sz w:val="18"/>
        </w:rPr>
        <w:t xml:space="preserve"> </w:t>
      </w:r>
      <w:r w:rsidRPr="00E771F5">
        <w:rPr>
          <w:sz w:val="18"/>
        </w:rPr>
        <w:t>çalarak,</w:t>
      </w:r>
      <w:r w:rsidRPr="00E771F5" w:rsidR="00FB6687">
        <w:rPr>
          <w:sz w:val="18"/>
        </w:rPr>
        <w:t xml:space="preserve"> </w:t>
      </w:r>
      <w:r w:rsidRPr="00E771F5">
        <w:rPr>
          <w:sz w:val="18"/>
        </w:rPr>
        <w:t>sahte</w:t>
      </w:r>
      <w:r w:rsidRPr="00E771F5" w:rsidR="00FB6687">
        <w:rPr>
          <w:sz w:val="18"/>
        </w:rPr>
        <w:t xml:space="preserve"> </w:t>
      </w:r>
      <w:r w:rsidRPr="00E771F5">
        <w:rPr>
          <w:sz w:val="18"/>
        </w:rPr>
        <w:t>tezler</w:t>
      </w:r>
      <w:r w:rsidRPr="00E771F5" w:rsidR="00FB6687">
        <w:rPr>
          <w:sz w:val="18"/>
        </w:rPr>
        <w:t xml:space="preserve"> </w:t>
      </w:r>
      <w:r w:rsidRPr="00E771F5">
        <w:rPr>
          <w:sz w:val="18"/>
        </w:rPr>
        <w:t>vererek</w:t>
      </w:r>
      <w:r w:rsidRPr="00E771F5" w:rsidR="00FB6687">
        <w:rPr>
          <w:sz w:val="18"/>
        </w:rPr>
        <w:t xml:space="preserve"> </w:t>
      </w:r>
      <w:r w:rsidRPr="00E771F5">
        <w:rPr>
          <w:sz w:val="18"/>
        </w:rPr>
        <w:t>hak</w:t>
      </w:r>
      <w:r w:rsidRPr="00E771F5" w:rsidR="00FB6687">
        <w:rPr>
          <w:sz w:val="18"/>
        </w:rPr>
        <w:t xml:space="preserve"> </w:t>
      </w:r>
      <w:r w:rsidRPr="00E771F5">
        <w:rPr>
          <w:sz w:val="18"/>
        </w:rPr>
        <w:t>edilmemiş</w:t>
      </w:r>
      <w:r w:rsidRPr="00E771F5" w:rsidR="00FB6687">
        <w:rPr>
          <w:sz w:val="18"/>
        </w:rPr>
        <w:t xml:space="preserve"> </w:t>
      </w:r>
      <w:r w:rsidRPr="00E771F5">
        <w:rPr>
          <w:sz w:val="18"/>
        </w:rPr>
        <w:t>statü</w:t>
      </w:r>
      <w:r w:rsidRPr="00E771F5" w:rsidR="00FB6687">
        <w:rPr>
          <w:sz w:val="18"/>
        </w:rPr>
        <w:t xml:space="preserve"> </w:t>
      </w:r>
      <w:r w:rsidRPr="00E771F5">
        <w:rPr>
          <w:sz w:val="18"/>
        </w:rPr>
        <w:t>ve</w:t>
      </w:r>
      <w:r w:rsidRPr="00E771F5" w:rsidR="00FB6687">
        <w:rPr>
          <w:sz w:val="18"/>
        </w:rPr>
        <w:t xml:space="preserve"> </w:t>
      </w:r>
      <w:r w:rsidRPr="00E771F5">
        <w:rPr>
          <w:sz w:val="18"/>
        </w:rPr>
        <w:t>imkânları</w:t>
      </w:r>
      <w:r w:rsidRPr="00E771F5" w:rsidR="00FB6687">
        <w:rPr>
          <w:sz w:val="18"/>
        </w:rPr>
        <w:t xml:space="preserve"> </w:t>
      </w:r>
      <w:r w:rsidRPr="00E771F5">
        <w:rPr>
          <w:sz w:val="18"/>
        </w:rPr>
        <w:t>sistematik</w:t>
      </w:r>
      <w:r w:rsidRPr="00E771F5" w:rsidR="00FB6687">
        <w:rPr>
          <w:sz w:val="18"/>
        </w:rPr>
        <w:t xml:space="preserve"> </w:t>
      </w:r>
      <w:r w:rsidRPr="00E771F5">
        <w:rPr>
          <w:sz w:val="18"/>
        </w:rPr>
        <w:t>olarak</w:t>
      </w:r>
      <w:r w:rsidRPr="00E771F5" w:rsidR="00FB6687">
        <w:rPr>
          <w:sz w:val="18"/>
        </w:rPr>
        <w:t xml:space="preserve"> </w:t>
      </w:r>
      <w:r w:rsidRPr="00E771F5">
        <w:rPr>
          <w:sz w:val="18"/>
        </w:rPr>
        <w:t>taraftarlarınıza</w:t>
      </w:r>
      <w:r w:rsidRPr="00E771F5" w:rsidR="00FB6687">
        <w:rPr>
          <w:sz w:val="18"/>
        </w:rPr>
        <w:t xml:space="preserve"> </w:t>
      </w:r>
      <w:r w:rsidRPr="00E771F5">
        <w:rPr>
          <w:sz w:val="18"/>
        </w:rPr>
        <w:t>dağıttınız.</w:t>
      </w:r>
      <w:r w:rsidRPr="00E771F5" w:rsidR="00FB6687">
        <w:rPr>
          <w:sz w:val="18"/>
        </w:rPr>
        <w:t xml:space="preserve"> </w:t>
      </w:r>
      <w:r w:rsidRPr="00E771F5">
        <w:rPr>
          <w:sz w:val="18"/>
        </w:rPr>
        <w:t>Benim</w:t>
      </w:r>
      <w:r w:rsidRPr="00E771F5" w:rsidR="00FB6687">
        <w:rPr>
          <w:sz w:val="18"/>
        </w:rPr>
        <w:t xml:space="preserve"> </w:t>
      </w:r>
      <w:r w:rsidRPr="00E771F5">
        <w:rPr>
          <w:sz w:val="18"/>
        </w:rPr>
        <w:t>çok</w:t>
      </w:r>
      <w:r w:rsidRPr="00E771F5" w:rsidR="00FB6687">
        <w:rPr>
          <w:sz w:val="18"/>
        </w:rPr>
        <w:t xml:space="preserve"> </w:t>
      </w:r>
      <w:r w:rsidRPr="00E771F5">
        <w:rPr>
          <w:sz w:val="18"/>
        </w:rPr>
        <w:t>merak</w:t>
      </w:r>
      <w:r w:rsidRPr="00E771F5" w:rsidR="00FB6687">
        <w:rPr>
          <w:sz w:val="18"/>
        </w:rPr>
        <w:t xml:space="preserve"> </w:t>
      </w:r>
      <w:r w:rsidRPr="00E771F5">
        <w:rPr>
          <w:sz w:val="18"/>
        </w:rPr>
        <w:t>ettiğim,</w:t>
      </w:r>
      <w:r w:rsidRPr="00E771F5" w:rsidR="00FB6687">
        <w:rPr>
          <w:sz w:val="18"/>
        </w:rPr>
        <w:t xml:space="preserve"> </w:t>
      </w:r>
      <w:r w:rsidRPr="00E771F5">
        <w:rPr>
          <w:sz w:val="18"/>
        </w:rPr>
        <w:t>halkımızdan</w:t>
      </w:r>
      <w:r w:rsidRPr="00E771F5" w:rsidR="00FB6687">
        <w:rPr>
          <w:sz w:val="18"/>
        </w:rPr>
        <w:t xml:space="preserve"> </w:t>
      </w:r>
      <w:r w:rsidRPr="00E771F5">
        <w:rPr>
          <w:sz w:val="18"/>
        </w:rPr>
        <w:t>esirgediğiniz</w:t>
      </w:r>
      <w:r w:rsidRPr="00E771F5" w:rsidR="00FB6687">
        <w:rPr>
          <w:sz w:val="18"/>
        </w:rPr>
        <w:t xml:space="preserve"> </w:t>
      </w:r>
      <w:r w:rsidRPr="00E771F5">
        <w:rPr>
          <w:sz w:val="18"/>
        </w:rPr>
        <w:t>ve</w:t>
      </w:r>
      <w:r w:rsidRPr="00E771F5" w:rsidR="00FB6687">
        <w:rPr>
          <w:sz w:val="18"/>
        </w:rPr>
        <w:t xml:space="preserve"> </w:t>
      </w:r>
      <w:r w:rsidRPr="00E771F5">
        <w:rPr>
          <w:sz w:val="18"/>
        </w:rPr>
        <w:t>temelini</w:t>
      </w:r>
      <w:r w:rsidRPr="00E771F5" w:rsidR="00FB6687">
        <w:rPr>
          <w:sz w:val="18"/>
        </w:rPr>
        <w:t xml:space="preserve"> </w:t>
      </w:r>
      <w:r w:rsidRPr="00E771F5">
        <w:rPr>
          <w:sz w:val="18"/>
        </w:rPr>
        <w:t>yıktığınız</w:t>
      </w:r>
      <w:r w:rsidRPr="00E771F5" w:rsidR="00FB6687">
        <w:rPr>
          <w:sz w:val="18"/>
        </w:rPr>
        <w:t xml:space="preserve"> </w:t>
      </w:r>
      <w:r w:rsidRPr="00E771F5">
        <w:rPr>
          <w:sz w:val="18"/>
        </w:rPr>
        <w:t>evrensel</w:t>
      </w:r>
      <w:r w:rsidRPr="00E771F5" w:rsidR="00FB6687">
        <w:rPr>
          <w:sz w:val="18"/>
        </w:rPr>
        <w:t xml:space="preserve"> </w:t>
      </w:r>
      <w:r w:rsidRPr="00E771F5">
        <w:rPr>
          <w:sz w:val="18"/>
        </w:rPr>
        <w:t>eğitimi</w:t>
      </w:r>
      <w:r w:rsidRPr="00E771F5" w:rsidR="00FB6687">
        <w:rPr>
          <w:sz w:val="18"/>
        </w:rPr>
        <w:t xml:space="preserve"> </w:t>
      </w:r>
      <w:r w:rsidRPr="00E771F5">
        <w:rPr>
          <w:sz w:val="18"/>
        </w:rPr>
        <w:t>niye</w:t>
      </w:r>
      <w:r w:rsidRPr="00E771F5" w:rsidR="00FB6687">
        <w:rPr>
          <w:sz w:val="18"/>
        </w:rPr>
        <w:t xml:space="preserve"> </w:t>
      </w:r>
      <w:r w:rsidRPr="00E771F5">
        <w:rPr>
          <w:sz w:val="18"/>
        </w:rPr>
        <w:t>kendi</w:t>
      </w:r>
      <w:r w:rsidRPr="00E771F5" w:rsidR="00FB6687">
        <w:rPr>
          <w:sz w:val="18"/>
        </w:rPr>
        <w:t xml:space="preserve"> </w:t>
      </w:r>
      <w:r w:rsidRPr="00E771F5">
        <w:rPr>
          <w:sz w:val="18"/>
        </w:rPr>
        <w:t>imtiyazlı</w:t>
      </w:r>
      <w:r w:rsidRPr="00E771F5" w:rsidR="00FB6687">
        <w:rPr>
          <w:sz w:val="18"/>
        </w:rPr>
        <w:t xml:space="preserve"> </w:t>
      </w:r>
      <w:r w:rsidRPr="00E771F5">
        <w:rPr>
          <w:sz w:val="18"/>
        </w:rPr>
        <w:t>çocuklarınıza</w:t>
      </w:r>
      <w:r w:rsidRPr="00E771F5" w:rsidR="00FB6687">
        <w:rPr>
          <w:sz w:val="18"/>
        </w:rPr>
        <w:t xml:space="preserve"> </w:t>
      </w:r>
      <w:r w:rsidRPr="00E771F5">
        <w:rPr>
          <w:sz w:val="18"/>
        </w:rPr>
        <w:t>hak</w:t>
      </w:r>
      <w:r w:rsidRPr="00E771F5" w:rsidR="00FB6687">
        <w:rPr>
          <w:sz w:val="18"/>
        </w:rPr>
        <w:t xml:space="preserve"> </w:t>
      </w:r>
      <w:r w:rsidRPr="00E771F5">
        <w:rPr>
          <w:sz w:val="18"/>
        </w:rPr>
        <w:t>görüyorsunuz?</w:t>
      </w:r>
      <w:r w:rsidRPr="00E771F5" w:rsidR="00FB6687">
        <w:rPr>
          <w:sz w:val="18"/>
        </w:rPr>
        <w:t xml:space="preserve"> </w:t>
      </w:r>
      <w:r w:rsidRPr="00E771F5">
        <w:rPr>
          <w:sz w:val="18"/>
        </w:rPr>
        <w:t>Tam</w:t>
      </w:r>
      <w:r w:rsidRPr="00E771F5" w:rsidR="00FB6687">
        <w:rPr>
          <w:sz w:val="18"/>
        </w:rPr>
        <w:t xml:space="preserve"> </w:t>
      </w:r>
      <w:r w:rsidRPr="00E771F5">
        <w:rPr>
          <w:sz w:val="18"/>
        </w:rPr>
        <w:t>da</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oğullarınız</w:t>
      </w:r>
      <w:r w:rsidRPr="00E771F5" w:rsidR="00FB6687">
        <w:rPr>
          <w:sz w:val="18"/>
        </w:rPr>
        <w:t xml:space="preserve"> </w:t>
      </w:r>
      <w:r w:rsidRPr="00E771F5">
        <w:rPr>
          <w:sz w:val="18"/>
        </w:rPr>
        <w:t>ve</w:t>
      </w:r>
      <w:r w:rsidRPr="00E771F5" w:rsidR="00FB6687">
        <w:rPr>
          <w:sz w:val="18"/>
        </w:rPr>
        <w:t xml:space="preserve"> </w:t>
      </w:r>
      <w:r w:rsidRPr="00E771F5">
        <w:rPr>
          <w:sz w:val="18"/>
        </w:rPr>
        <w:t>kızlarınız</w:t>
      </w:r>
      <w:r w:rsidRPr="00E771F5" w:rsidR="00FB6687">
        <w:rPr>
          <w:sz w:val="18"/>
        </w:rPr>
        <w:t xml:space="preserve"> </w:t>
      </w:r>
      <w:r w:rsidRPr="00E771F5">
        <w:rPr>
          <w:sz w:val="18"/>
        </w:rPr>
        <w:t>master</w:t>
      </w:r>
      <w:r w:rsidRPr="00E771F5" w:rsidR="00FB6687">
        <w:rPr>
          <w:sz w:val="18"/>
        </w:rPr>
        <w:t xml:space="preserve"> </w:t>
      </w:r>
      <w:r w:rsidRPr="00E771F5">
        <w:rPr>
          <w:sz w:val="18"/>
        </w:rPr>
        <w:t>ya</w:t>
      </w:r>
      <w:r w:rsidRPr="00E771F5" w:rsidR="00FB6687">
        <w:rPr>
          <w:sz w:val="18"/>
        </w:rPr>
        <w:t xml:space="preserve"> </w:t>
      </w:r>
      <w:r w:rsidRPr="00E771F5">
        <w:rPr>
          <w:sz w:val="18"/>
        </w:rPr>
        <w:t>da</w:t>
      </w:r>
      <w:r w:rsidRPr="00E771F5" w:rsidR="00FB6687">
        <w:rPr>
          <w:sz w:val="18"/>
        </w:rPr>
        <w:t xml:space="preserve"> </w:t>
      </w:r>
      <w:r w:rsidRPr="00E771F5">
        <w:rPr>
          <w:sz w:val="18"/>
        </w:rPr>
        <w:t>doktora</w:t>
      </w:r>
      <w:r w:rsidRPr="00E771F5" w:rsidR="00FB6687">
        <w:rPr>
          <w:sz w:val="18"/>
        </w:rPr>
        <w:t xml:space="preserve"> </w:t>
      </w:r>
      <w:r w:rsidRPr="00E771F5">
        <w:rPr>
          <w:sz w:val="18"/>
        </w:rPr>
        <w:t>yapmaya,</w:t>
      </w:r>
      <w:r w:rsidRPr="00E771F5" w:rsidR="00FB6687">
        <w:rPr>
          <w:sz w:val="18"/>
        </w:rPr>
        <w:t xml:space="preserve"> </w:t>
      </w:r>
      <w:r w:rsidRPr="00E771F5">
        <w:rPr>
          <w:sz w:val="18"/>
        </w:rPr>
        <w:t>en</w:t>
      </w:r>
      <w:r w:rsidRPr="00E771F5" w:rsidR="00FB6687">
        <w:rPr>
          <w:sz w:val="18"/>
        </w:rPr>
        <w:t xml:space="preserve"> </w:t>
      </w:r>
      <w:r w:rsidRPr="00E771F5">
        <w:rPr>
          <w:sz w:val="18"/>
        </w:rPr>
        <w:t>güçlü</w:t>
      </w:r>
      <w:r w:rsidRPr="00E771F5" w:rsidR="00FB6687">
        <w:rPr>
          <w:sz w:val="18"/>
        </w:rPr>
        <w:t xml:space="preserve"> </w:t>
      </w:r>
      <w:r w:rsidRPr="00E771F5">
        <w:rPr>
          <w:sz w:val="18"/>
        </w:rPr>
        <w:t>ittifakınız</w:t>
      </w:r>
      <w:r w:rsidRPr="00E771F5" w:rsidR="00FB6687">
        <w:rPr>
          <w:sz w:val="18"/>
        </w:rPr>
        <w:t xml:space="preserve"> </w:t>
      </w:r>
      <w:r w:rsidRPr="00E771F5">
        <w:rPr>
          <w:sz w:val="18"/>
        </w:rPr>
        <w:t>Suudi</w:t>
      </w:r>
      <w:r w:rsidRPr="00E771F5" w:rsidR="00FB6687">
        <w:rPr>
          <w:sz w:val="18"/>
        </w:rPr>
        <w:t xml:space="preserve"> </w:t>
      </w:r>
      <w:r w:rsidRPr="00E771F5">
        <w:rPr>
          <w:sz w:val="18"/>
        </w:rPr>
        <w:t>Arabistan</w:t>
      </w:r>
      <w:r w:rsidRPr="00E771F5" w:rsidR="00FB6687">
        <w:rPr>
          <w:sz w:val="18"/>
        </w:rPr>
        <w:t xml:space="preserve"> </w:t>
      </w:r>
      <w:r w:rsidRPr="00E771F5">
        <w:rPr>
          <w:sz w:val="18"/>
        </w:rPr>
        <w:t>yerine</w:t>
      </w:r>
      <w:r w:rsidRPr="00E771F5" w:rsidR="00FB6687">
        <w:rPr>
          <w:sz w:val="18"/>
        </w:rPr>
        <w:t xml:space="preserve"> </w:t>
      </w:r>
      <w:r w:rsidRPr="00E771F5">
        <w:rPr>
          <w:sz w:val="18"/>
        </w:rPr>
        <w:t>-sizin</w:t>
      </w:r>
      <w:r w:rsidRPr="00E771F5" w:rsidR="00FB6687">
        <w:rPr>
          <w:sz w:val="18"/>
        </w:rPr>
        <w:t xml:space="preserve"> </w:t>
      </w:r>
      <w:r w:rsidRPr="00E771F5">
        <w:rPr>
          <w:sz w:val="18"/>
        </w:rPr>
        <w:t>teriminizle-</w:t>
      </w:r>
      <w:r w:rsidRPr="00E771F5" w:rsidR="00FB6687">
        <w:rPr>
          <w:sz w:val="18"/>
        </w:rPr>
        <w:t xml:space="preserve"> </w:t>
      </w:r>
      <w:r w:rsidRPr="00E771F5">
        <w:rPr>
          <w:sz w:val="18"/>
        </w:rPr>
        <w:t>gâvur</w:t>
      </w:r>
      <w:r w:rsidRPr="00E771F5" w:rsidR="00FB6687">
        <w:rPr>
          <w:sz w:val="18"/>
        </w:rPr>
        <w:t xml:space="preserve"> </w:t>
      </w:r>
      <w:r w:rsidRPr="00E771F5">
        <w:rPr>
          <w:sz w:val="18"/>
        </w:rPr>
        <w:t>memleketlerine</w:t>
      </w:r>
      <w:r w:rsidRPr="00E771F5" w:rsidR="00FB6687">
        <w:rPr>
          <w:sz w:val="18"/>
        </w:rPr>
        <w:t xml:space="preserve"> </w:t>
      </w:r>
      <w:r w:rsidRPr="00E771F5">
        <w:rPr>
          <w:sz w:val="18"/>
        </w:rPr>
        <w:t>gidiyor.</w:t>
      </w:r>
    </w:p>
    <w:p w:rsidRPr="00E771F5" w:rsidR="00CA4F99" w:rsidP="00E771F5" w:rsidRDefault="00CA4F99">
      <w:pPr>
        <w:pStyle w:val="GENELKURUL"/>
        <w:spacing w:line="240" w:lineRule="auto"/>
        <w:rPr>
          <w:sz w:val="18"/>
        </w:rPr>
      </w:pPr>
      <w:r w:rsidRPr="00E771F5">
        <w:rPr>
          <w:sz w:val="18"/>
        </w:rPr>
        <w:t>Sözlüğümüzden</w:t>
      </w:r>
      <w:r w:rsidRPr="00E771F5" w:rsidR="00FB6687">
        <w:rPr>
          <w:sz w:val="18"/>
        </w:rPr>
        <w:t xml:space="preserve"> </w:t>
      </w:r>
      <w:r w:rsidRPr="00E771F5">
        <w:rPr>
          <w:sz w:val="18"/>
        </w:rPr>
        <w:t>birçok</w:t>
      </w:r>
      <w:r w:rsidRPr="00E771F5" w:rsidR="00FB6687">
        <w:rPr>
          <w:sz w:val="18"/>
        </w:rPr>
        <w:t xml:space="preserve"> </w:t>
      </w:r>
      <w:r w:rsidRPr="00E771F5">
        <w:rPr>
          <w:sz w:val="18"/>
        </w:rPr>
        <w:t>kelimeyi</w:t>
      </w:r>
      <w:r w:rsidRPr="00E771F5" w:rsidR="00FB6687">
        <w:rPr>
          <w:sz w:val="18"/>
        </w:rPr>
        <w:t xml:space="preserve"> </w:t>
      </w:r>
      <w:r w:rsidRPr="00E771F5">
        <w:rPr>
          <w:sz w:val="18"/>
        </w:rPr>
        <w:t>çıkardınız,</w:t>
      </w:r>
      <w:r w:rsidRPr="00E771F5" w:rsidR="00FB6687">
        <w:rPr>
          <w:sz w:val="18"/>
        </w:rPr>
        <w:t xml:space="preserve"> </w:t>
      </w:r>
      <w:r w:rsidRPr="00E771F5">
        <w:rPr>
          <w:sz w:val="18"/>
        </w:rPr>
        <w:t>mesela</w:t>
      </w:r>
      <w:r w:rsidRPr="00E771F5" w:rsidR="00FB6687">
        <w:rPr>
          <w:sz w:val="18"/>
        </w:rPr>
        <w:t xml:space="preserve"> </w:t>
      </w:r>
      <w:r w:rsidRPr="00E771F5">
        <w:rPr>
          <w:sz w:val="18"/>
        </w:rPr>
        <w:t>“onur”,</w:t>
      </w:r>
      <w:r w:rsidRPr="00E771F5" w:rsidR="00FB6687">
        <w:rPr>
          <w:sz w:val="18"/>
        </w:rPr>
        <w:t xml:space="preserve"> </w:t>
      </w:r>
      <w:r w:rsidRPr="00E771F5">
        <w:rPr>
          <w:sz w:val="18"/>
        </w:rPr>
        <w:t>mesela</w:t>
      </w:r>
      <w:r w:rsidRPr="00E771F5" w:rsidR="00FB6687">
        <w:rPr>
          <w:sz w:val="18"/>
        </w:rPr>
        <w:t xml:space="preserve"> </w:t>
      </w:r>
      <w:r w:rsidRPr="00E771F5">
        <w:rPr>
          <w:sz w:val="18"/>
        </w:rPr>
        <w:t>“sorumluluk”...</w:t>
      </w:r>
    </w:p>
    <w:p w:rsidRPr="00E771F5" w:rsidR="00CA4F99" w:rsidP="00E771F5" w:rsidRDefault="00CA4F99">
      <w:pPr>
        <w:pStyle w:val="GENELKURUL"/>
        <w:spacing w:line="240" w:lineRule="auto"/>
        <w:rPr>
          <w:sz w:val="18"/>
        </w:rPr>
      </w:pPr>
      <w:r w:rsidRPr="00E771F5">
        <w:rPr>
          <w:sz w:val="18"/>
        </w:rPr>
        <w:t>SAİT</w:t>
      </w:r>
      <w:r w:rsidRPr="00E771F5" w:rsidR="00FB6687">
        <w:rPr>
          <w:sz w:val="18"/>
        </w:rPr>
        <w:t xml:space="preserve"> </w:t>
      </w:r>
      <w:r w:rsidRPr="00E771F5">
        <w:rPr>
          <w:sz w:val="18"/>
        </w:rPr>
        <w:t>YÜCE</w:t>
      </w:r>
      <w:r w:rsidRPr="00E771F5" w:rsidR="00FB6687">
        <w:rPr>
          <w:sz w:val="18"/>
        </w:rPr>
        <w:t xml:space="preserve"> </w:t>
      </w:r>
      <w:r w:rsidRPr="00E771F5">
        <w:rPr>
          <w:sz w:val="18"/>
        </w:rPr>
        <w:t>(Isparta)</w:t>
      </w:r>
      <w:r w:rsidRPr="00E771F5" w:rsidR="00FB6687">
        <w:rPr>
          <w:sz w:val="18"/>
        </w:rPr>
        <w:t xml:space="preserve"> </w:t>
      </w:r>
      <w:r w:rsidRPr="00E771F5">
        <w:rPr>
          <w:sz w:val="18"/>
        </w:rPr>
        <w:t>–</w:t>
      </w:r>
      <w:r w:rsidRPr="00E771F5" w:rsidR="00FB6687">
        <w:rPr>
          <w:sz w:val="18"/>
        </w:rPr>
        <w:t xml:space="preserve"> </w:t>
      </w:r>
      <w:r w:rsidRPr="00E771F5">
        <w:rPr>
          <w:sz w:val="18"/>
        </w:rPr>
        <w:t>Başörtülü</w:t>
      </w:r>
      <w:r w:rsidRPr="00E771F5" w:rsidR="00FB6687">
        <w:rPr>
          <w:sz w:val="18"/>
        </w:rPr>
        <w:t xml:space="preserve"> </w:t>
      </w:r>
      <w:r w:rsidRPr="00E771F5">
        <w:rPr>
          <w:sz w:val="18"/>
        </w:rPr>
        <w:t>okuyamadıkları</w:t>
      </w:r>
      <w:r w:rsidRPr="00E771F5" w:rsidR="00FB6687">
        <w:rPr>
          <w:sz w:val="18"/>
        </w:rPr>
        <w:t xml:space="preserve"> </w:t>
      </w:r>
      <w:r w:rsidRPr="00E771F5">
        <w:rPr>
          <w:sz w:val="18"/>
        </w:rPr>
        <w:t>için</w:t>
      </w:r>
      <w:r w:rsidRPr="00E771F5" w:rsidR="00FB6687">
        <w:rPr>
          <w:sz w:val="18"/>
        </w:rPr>
        <w:t xml:space="preserve"> </w:t>
      </w:r>
      <w:r w:rsidRPr="00E771F5">
        <w:rPr>
          <w:sz w:val="18"/>
        </w:rPr>
        <w:t>Amerika’ya</w:t>
      </w:r>
      <w:r w:rsidRPr="00E771F5" w:rsidR="00FB6687">
        <w:rPr>
          <w:sz w:val="18"/>
        </w:rPr>
        <w:t xml:space="preserve"> </w:t>
      </w:r>
      <w:r w:rsidRPr="00E771F5">
        <w:rPr>
          <w:sz w:val="18"/>
        </w:rPr>
        <w:t>gittiler.</w:t>
      </w:r>
    </w:p>
    <w:p w:rsidRPr="00E771F5" w:rsidR="00CA4F99"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Yerine</w:t>
      </w:r>
      <w:r w:rsidRPr="00E771F5" w:rsidR="00FB6687">
        <w:rPr>
          <w:sz w:val="18"/>
        </w:rPr>
        <w:t xml:space="preserve"> </w:t>
      </w:r>
      <w:r w:rsidRPr="00E771F5">
        <w:rPr>
          <w:sz w:val="18"/>
        </w:rPr>
        <w:t>“resmî</w:t>
      </w:r>
      <w:r w:rsidRPr="00E771F5" w:rsidR="00FB6687">
        <w:rPr>
          <w:sz w:val="18"/>
        </w:rPr>
        <w:t xml:space="preserve"> </w:t>
      </w:r>
      <w:r w:rsidRPr="00E771F5">
        <w:rPr>
          <w:sz w:val="18"/>
        </w:rPr>
        <w:t>arsızlık”,</w:t>
      </w:r>
      <w:r w:rsidRPr="00E771F5" w:rsidR="00FB6687">
        <w:rPr>
          <w:sz w:val="18"/>
        </w:rPr>
        <w:t xml:space="preserve"> </w:t>
      </w:r>
      <w:r w:rsidRPr="00E771F5">
        <w:rPr>
          <w:sz w:val="18"/>
        </w:rPr>
        <w:t>“resmî</w:t>
      </w:r>
      <w:r w:rsidRPr="00E771F5" w:rsidR="00FB6687">
        <w:rPr>
          <w:sz w:val="18"/>
        </w:rPr>
        <w:t xml:space="preserve"> </w:t>
      </w:r>
      <w:r w:rsidRPr="00E771F5">
        <w:rPr>
          <w:sz w:val="18"/>
        </w:rPr>
        <w:t>yaygara”</w:t>
      </w:r>
      <w:r w:rsidRPr="00E771F5" w:rsidR="00FB6687">
        <w:rPr>
          <w:sz w:val="18"/>
        </w:rPr>
        <w:t xml:space="preserve"> </w:t>
      </w:r>
      <w:r w:rsidRPr="00E771F5">
        <w:rPr>
          <w:sz w:val="18"/>
        </w:rPr>
        <w:t>gibi</w:t>
      </w:r>
      <w:r w:rsidRPr="00E771F5" w:rsidR="00FB6687">
        <w:rPr>
          <w:sz w:val="18"/>
        </w:rPr>
        <w:t xml:space="preserve"> </w:t>
      </w:r>
      <w:r w:rsidRPr="00E771F5">
        <w:rPr>
          <w:sz w:val="18"/>
        </w:rPr>
        <w:t>devlet</w:t>
      </w:r>
      <w:r w:rsidRPr="00E771F5" w:rsidR="00FB6687">
        <w:rPr>
          <w:sz w:val="18"/>
        </w:rPr>
        <w:t xml:space="preserve"> </w:t>
      </w:r>
      <w:r w:rsidRPr="00E771F5">
        <w:rPr>
          <w:sz w:val="18"/>
        </w:rPr>
        <w:t>adabıyla</w:t>
      </w:r>
      <w:r w:rsidRPr="00E771F5" w:rsidR="00FB6687">
        <w:rPr>
          <w:sz w:val="18"/>
        </w:rPr>
        <w:t xml:space="preserve"> </w:t>
      </w:r>
      <w:r w:rsidRPr="00E771F5">
        <w:rPr>
          <w:sz w:val="18"/>
        </w:rPr>
        <w:t>asla</w:t>
      </w:r>
      <w:r w:rsidRPr="00E771F5" w:rsidR="00FB6687">
        <w:rPr>
          <w:sz w:val="18"/>
        </w:rPr>
        <w:t xml:space="preserve"> </w:t>
      </w:r>
      <w:r w:rsidRPr="00E771F5">
        <w:rPr>
          <w:sz w:val="18"/>
        </w:rPr>
        <w:t>yan</w:t>
      </w:r>
      <w:r w:rsidRPr="00E771F5" w:rsidR="00FB6687">
        <w:rPr>
          <w:sz w:val="18"/>
        </w:rPr>
        <w:t xml:space="preserve"> </w:t>
      </w:r>
      <w:r w:rsidRPr="00E771F5">
        <w:rPr>
          <w:sz w:val="18"/>
        </w:rPr>
        <w:t>yana</w:t>
      </w:r>
      <w:r w:rsidRPr="00E771F5" w:rsidR="00FB6687">
        <w:rPr>
          <w:sz w:val="18"/>
        </w:rPr>
        <w:t xml:space="preserve"> </w:t>
      </w:r>
      <w:r w:rsidRPr="00E771F5">
        <w:rPr>
          <w:sz w:val="18"/>
        </w:rPr>
        <w:t>gelmeyecek</w:t>
      </w:r>
      <w:r w:rsidRPr="00E771F5" w:rsidR="00FB6687">
        <w:rPr>
          <w:sz w:val="18"/>
        </w:rPr>
        <w:t xml:space="preserve"> </w:t>
      </w:r>
      <w:r w:rsidRPr="00E771F5">
        <w:rPr>
          <w:sz w:val="18"/>
        </w:rPr>
        <w:t>kelimeler</w:t>
      </w:r>
      <w:r w:rsidRPr="00E771F5" w:rsidR="00FB6687">
        <w:rPr>
          <w:sz w:val="18"/>
        </w:rPr>
        <w:t xml:space="preserve"> </w:t>
      </w:r>
      <w:r w:rsidRPr="00E771F5">
        <w:rPr>
          <w:sz w:val="18"/>
        </w:rPr>
        <w:t>girdi.</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Devlet</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diplomaside</w:t>
      </w:r>
      <w:r w:rsidRPr="00E771F5" w:rsidR="00FB6687">
        <w:rPr>
          <w:sz w:val="18"/>
        </w:rPr>
        <w:t xml:space="preserve"> </w:t>
      </w:r>
      <w:r w:rsidRPr="00E771F5">
        <w:rPr>
          <w:sz w:val="18"/>
        </w:rPr>
        <w:t>onurun</w:t>
      </w:r>
      <w:r w:rsidRPr="00E771F5" w:rsidR="00FB6687">
        <w:rPr>
          <w:sz w:val="18"/>
        </w:rPr>
        <w:t xml:space="preserve"> </w:t>
      </w:r>
      <w:r w:rsidRPr="00E771F5">
        <w:rPr>
          <w:sz w:val="18"/>
        </w:rPr>
        <w:t>değerli</w:t>
      </w:r>
      <w:r w:rsidRPr="00E771F5" w:rsidR="00FB6687">
        <w:rPr>
          <w:sz w:val="18"/>
        </w:rPr>
        <w:t xml:space="preserve"> </w:t>
      </w:r>
      <w:r w:rsidRPr="00E771F5">
        <w:rPr>
          <w:sz w:val="18"/>
        </w:rPr>
        <w:t>bir</w:t>
      </w:r>
      <w:r w:rsidRPr="00E771F5" w:rsidR="00FB6687">
        <w:rPr>
          <w:sz w:val="18"/>
        </w:rPr>
        <w:t xml:space="preserve"> </w:t>
      </w:r>
      <w:r w:rsidRPr="00E771F5">
        <w:rPr>
          <w:sz w:val="18"/>
        </w:rPr>
        <w:t>rolü</w:t>
      </w:r>
      <w:r w:rsidRPr="00E771F5" w:rsidR="00FB6687">
        <w:rPr>
          <w:sz w:val="18"/>
        </w:rPr>
        <w:t xml:space="preserve"> </w:t>
      </w:r>
      <w:r w:rsidRPr="00E771F5">
        <w:rPr>
          <w:sz w:val="18"/>
        </w:rPr>
        <w:t>vardır,</w:t>
      </w:r>
      <w:r w:rsidRPr="00E771F5" w:rsidR="00FB6687">
        <w:rPr>
          <w:sz w:val="18"/>
        </w:rPr>
        <w:t xml:space="preserve"> </w:t>
      </w:r>
      <w:r w:rsidRPr="00E771F5">
        <w:rPr>
          <w:sz w:val="18"/>
        </w:rPr>
        <w:t>itibarımızı</w:t>
      </w:r>
      <w:r w:rsidRPr="00E771F5" w:rsidR="00FB6687">
        <w:rPr>
          <w:sz w:val="18"/>
        </w:rPr>
        <w:t xml:space="preserve"> </w:t>
      </w:r>
      <w:r w:rsidRPr="00E771F5">
        <w:rPr>
          <w:sz w:val="18"/>
        </w:rPr>
        <w:t>belirler.</w:t>
      </w:r>
      <w:r w:rsidRPr="00E771F5" w:rsidR="00FB6687">
        <w:rPr>
          <w:sz w:val="18"/>
        </w:rPr>
        <w:t xml:space="preserve"> </w:t>
      </w:r>
    </w:p>
    <w:p w:rsidRPr="00E771F5" w:rsidR="00CA4F99" w:rsidP="00E771F5" w:rsidRDefault="00CA4F99">
      <w:pPr>
        <w:pStyle w:val="GENELKURUL"/>
        <w:spacing w:line="240" w:lineRule="auto"/>
        <w:rPr>
          <w:sz w:val="18"/>
        </w:rPr>
      </w:pPr>
      <w:r w:rsidRPr="00E771F5">
        <w:rPr>
          <w:sz w:val="18"/>
        </w:rPr>
        <w:t>SALİH</w:t>
      </w:r>
      <w:r w:rsidRPr="00E771F5" w:rsidR="00FB6687">
        <w:rPr>
          <w:sz w:val="18"/>
        </w:rPr>
        <w:t xml:space="preserve"> </w:t>
      </w:r>
      <w:r w:rsidRPr="00E771F5">
        <w:rPr>
          <w:sz w:val="18"/>
        </w:rPr>
        <w:t>CORA</w:t>
      </w:r>
      <w:r w:rsidRPr="00E771F5" w:rsidR="00FB6687">
        <w:rPr>
          <w:sz w:val="18"/>
        </w:rPr>
        <w:t xml:space="preserve"> </w:t>
      </w:r>
      <w:r w:rsidRPr="00E771F5">
        <w:rPr>
          <w:sz w:val="18"/>
        </w:rPr>
        <w:t>(Trabzon)</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de</w:t>
      </w:r>
      <w:r w:rsidRPr="00E771F5" w:rsidR="00FB6687">
        <w:rPr>
          <w:sz w:val="18"/>
        </w:rPr>
        <w:t xml:space="preserve"> </w:t>
      </w:r>
      <w:r w:rsidRPr="00E771F5">
        <w:rPr>
          <w:sz w:val="18"/>
        </w:rPr>
        <w:t>beraber</w:t>
      </w:r>
      <w:r w:rsidRPr="00E771F5" w:rsidR="00FB6687">
        <w:rPr>
          <w:sz w:val="18"/>
        </w:rPr>
        <w:t xml:space="preserve"> </w:t>
      </w:r>
      <w:r w:rsidRPr="00E771F5">
        <w:rPr>
          <w:sz w:val="18"/>
        </w:rPr>
        <w:t>sağladınız,</w:t>
      </w:r>
      <w:r w:rsidRPr="00E771F5" w:rsidR="00FB6687">
        <w:rPr>
          <w:sz w:val="18"/>
        </w:rPr>
        <w:t xml:space="preserve"> </w:t>
      </w:r>
      <w:r w:rsidRPr="00E771F5">
        <w:rPr>
          <w:sz w:val="18"/>
        </w:rPr>
        <w:t>HDP’yle</w:t>
      </w:r>
      <w:r w:rsidRPr="00E771F5" w:rsidR="00FB6687">
        <w:rPr>
          <w:sz w:val="18"/>
        </w:rPr>
        <w:t xml:space="preserve"> </w:t>
      </w:r>
      <w:r w:rsidRPr="00E771F5">
        <w:rPr>
          <w:sz w:val="18"/>
        </w:rPr>
        <w:t>beraber</w:t>
      </w:r>
      <w:r w:rsidRPr="00E771F5" w:rsidR="00FB6687">
        <w:rPr>
          <w:sz w:val="18"/>
        </w:rPr>
        <w:t xml:space="preserve"> </w:t>
      </w:r>
      <w:r w:rsidRPr="00E771F5">
        <w:rPr>
          <w:sz w:val="18"/>
        </w:rPr>
        <w:t>sağladınız</w:t>
      </w:r>
      <w:r w:rsidRPr="00E771F5" w:rsidR="00FB6687">
        <w:rPr>
          <w:sz w:val="18"/>
        </w:rPr>
        <w:t xml:space="preserve"> </w:t>
      </w:r>
      <w:r w:rsidRPr="00E771F5">
        <w:rPr>
          <w:sz w:val="18"/>
        </w:rPr>
        <w:t>öyle</w:t>
      </w:r>
      <w:r w:rsidRPr="00E771F5" w:rsidR="00FB6687">
        <w:rPr>
          <w:sz w:val="18"/>
        </w:rPr>
        <w:t xml:space="preserve"> </w:t>
      </w:r>
      <w:r w:rsidRPr="00E771F5">
        <w:rPr>
          <w:sz w:val="18"/>
        </w:rPr>
        <w:t>mi?</w:t>
      </w:r>
    </w:p>
    <w:p w:rsidRPr="00E771F5" w:rsidR="00CA4F99"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Uluslararası</w:t>
      </w:r>
      <w:r w:rsidRPr="00E771F5" w:rsidR="00FB6687">
        <w:rPr>
          <w:sz w:val="18"/>
        </w:rPr>
        <w:t xml:space="preserve"> </w:t>
      </w:r>
      <w:r w:rsidRPr="00E771F5">
        <w:rPr>
          <w:sz w:val="18"/>
        </w:rPr>
        <w:t>itibar,</w:t>
      </w:r>
      <w:r w:rsidRPr="00E771F5" w:rsidR="00FB6687">
        <w:rPr>
          <w:sz w:val="18"/>
        </w:rPr>
        <w:t xml:space="preserve"> </w:t>
      </w:r>
      <w:r w:rsidRPr="00E771F5">
        <w:rPr>
          <w:sz w:val="18"/>
        </w:rPr>
        <w:t>uluslararası</w:t>
      </w:r>
      <w:r w:rsidRPr="00E771F5" w:rsidR="00FB6687">
        <w:rPr>
          <w:sz w:val="18"/>
        </w:rPr>
        <w:t xml:space="preserve"> </w:t>
      </w:r>
      <w:r w:rsidRPr="00E771F5">
        <w:rPr>
          <w:sz w:val="18"/>
        </w:rPr>
        <w:t>güven,</w:t>
      </w:r>
      <w:r w:rsidRPr="00E771F5" w:rsidR="00FB6687">
        <w:rPr>
          <w:sz w:val="18"/>
        </w:rPr>
        <w:t xml:space="preserve"> </w:t>
      </w:r>
      <w:r w:rsidRPr="00E771F5">
        <w:rPr>
          <w:sz w:val="18"/>
        </w:rPr>
        <w:t>ihracat,</w:t>
      </w:r>
      <w:r w:rsidRPr="00E771F5" w:rsidR="00FB6687">
        <w:rPr>
          <w:sz w:val="18"/>
        </w:rPr>
        <w:t xml:space="preserve"> </w:t>
      </w:r>
      <w:r w:rsidRPr="00E771F5">
        <w:rPr>
          <w:sz w:val="18"/>
        </w:rPr>
        <w:t>turizm</w:t>
      </w:r>
      <w:r w:rsidRPr="00E771F5" w:rsidR="00FB6687">
        <w:rPr>
          <w:sz w:val="18"/>
        </w:rPr>
        <w:t xml:space="preserve"> </w:t>
      </w:r>
      <w:r w:rsidRPr="00E771F5">
        <w:rPr>
          <w:sz w:val="18"/>
        </w:rPr>
        <w:t>seküler</w:t>
      </w:r>
      <w:r w:rsidRPr="00E771F5" w:rsidR="00FB6687">
        <w:rPr>
          <w:sz w:val="18"/>
        </w:rPr>
        <w:t xml:space="preserve"> </w:t>
      </w:r>
      <w:r w:rsidRPr="00E771F5">
        <w:rPr>
          <w:sz w:val="18"/>
        </w:rPr>
        <w:t>toplumun</w:t>
      </w:r>
      <w:r w:rsidRPr="00E771F5" w:rsidR="00FB6687">
        <w:rPr>
          <w:sz w:val="18"/>
        </w:rPr>
        <w:t xml:space="preserve"> </w:t>
      </w:r>
      <w:r w:rsidRPr="00E771F5">
        <w:rPr>
          <w:sz w:val="18"/>
        </w:rPr>
        <w:t>kazancıdır.</w:t>
      </w:r>
      <w:r w:rsidRPr="00E771F5" w:rsidR="00FB6687">
        <w:rPr>
          <w:sz w:val="18"/>
        </w:rPr>
        <w:t xml:space="preserve"> </w:t>
      </w:r>
      <w:r w:rsidRPr="00E771F5">
        <w:rPr>
          <w:sz w:val="18"/>
        </w:rPr>
        <w:t>Hukuk,</w:t>
      </w:r>
      <w:r w:rsidRPr="00E771F5" w:rsidR="00FB6687">
        <w:rPr>
          <w:sz w:val="18"/>
        </w:rPr>
        <w:t xml:space="preserve"> </w:t>
      </w:r>
      <w:r w:rsidRPr="00E771F5">
        <w:rPr>
          <w:sz w:val="18"/>
        </w:rPr>
        <w:t>evrensel</w:t>
      </w:r>
      <w:r w:rsidRPr="00E771F5" w:rsidR="00FB6687">
        <w:rPr>
          <w:sz w:val="18"/>
        </w:rPr>
        <w:t xml:space="preserve"> </w:t>
      </w:r>
      <w:r w:rsidRPr="00E771F5">
        <w:rPr>
          <w:sz w:val="18"/>
        </w:rPr>
        <w:t>ahlak</w:t>
      </w:r>
      <w:r w:rsidRPr="00E771F5" w:rsidR="00FB6687">
        <w:rPr>
          <w:sz w:val="18"/>
        </w:rPr>
        <w:t xml:space="preserve"> </w:t>
      </w:r>
      <w:r w:rsidRPr="00E771F5">
        <w:rPr>
          <w:sz w:val="18"/>
        </w:rPr>
        <w:t>hükûmetlere</w:t>
      </w:r>
      <w:r w:rsidRPr="00E771F5" w:rsidR="00FB6687">
        <w:rPr>
          <w:sz w:val="18"/>
        </w:rPr>
        <w:t xml:space="preserve"> </w:t>
      </w:r>
      <w:r w:rsidRPr="00E771F5">
        <w:rPr>
          <w:sz w:val="18"/>
        </w:rPr>
        <w:t>çok</w:t>
      </w:r>
      <w:r w:rsidRPr="00E771F5" w:rsidR="00FB6687">
        <w:rPr>
          <w:sz w:val="18"/>
        </w:rPr>
        <w:t xml:space="preserve"> </w:t>
      </w:r>
      <w:r w:rsidRPr="00E771F5">
        <w:rPr>
          <w:sz w:val="18"/>
        </w:rPr>
        <w:t>şey</w:t>
      </w:r>
      <w:r w:rsidRPr="00E771F5" w:rsidR="00FB6687">
        <w:rPr>
          <w:sz w:val="18"/>
        </w:rPr>
        <w:t xml:space="preserve"> </w:t>
      </w:r>
      <w:r w:rsidRPr="00E771F5">
        <w:rPr>
          <w:sz w:val="18"/>
        </w:rPr>
        <w:t>ifade</w:t>
      </w:r>
      <w:r w:rsidRPr="00E771F5" w:rsidR="00FB6687">
        <w:rPr>
          <w:sz w:val="18"/>
        </w:rPr>
        <w:t xml:space="preserve"> </w:t>
      </w:r>
      <w:r w:rsidRPr="00E771F5">
        <w:rPr>
          <w:sz w:val="18"/>
        </w:rPr>
        <w:t>etmeli.</w:t>
      </w:r>
    </w:p>
    <w:p w:rsidRPr="00E771F5" w:rsidR="00CA4F99" w:rsidP="00E771F5" w:rsidRDefault="00CA4F99">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Halep’i</w:t>
      </w:r>
      <w:r w:rsidRPr="00E771F5" w:rsidR="00FB6687">
        <w:rPr>
          <w:sz w:val="18"/>
        </w:rPr>
        <w:t xml:space="preserve"> </w:t>
      </w:r>
      <w:r w:rsidRPr="00E771F5">
        <w:rPr>
          <w:sz w:val="18"/>
        </w:rPr>
        <w:t>kınayın,</w:t>
      </w:r>
      <w:r w:rsidRPr="00E771F5" w:rsidR="00FB6687">
        <w:rPr>
          <w:sz w:val="18"/>
        </w:rPr>
        <w:t xml:space="preserve"> </w:t>
      </w:r>
      <w:r w:rsidRPr="00E771F5">
        <w:rPr>
          <w:sz w:val="18"/>
        </w:rPr>
        <w:t>Halep’i;</w:t>
      </w:r>
      <w:r w:rsidRPr="00E771F5" w:rsidR="00FB6687">
        <w:rPr>
          <w:sz w:val="18"/>
        </w:rPr>
        <w:t xml:space="preserve"> </w:t>
      </w:r>
      <w:r w:rsidRPr="00E771F5">
        <w:rPr>
          <w:sz w:val="18"/>
        </w:rPr>
        <w:t>Halep’te</w:t>
      </w:r>
      <w:r w:rsidRPr="00E771F5" w:rsidR="00FB6687">
        <w:rPr>
          <w:sz w:val="18"/>
        </w:rPr>
        <w:t xml:space="preserve"> </w:t>
      </w:r>
      <w:r w:rsidRPr="00E771F5">
        <w:rPr>
          <w:sz w:val="18"/>
        </w:rPr>
        <w:t>yaşananları</w:t>
      </w:r>
      <w:r w:rsidRPr="00E771F5" w:rsidR="00FB6687">
        <w:rPr>
          <w:sz w:val="18"/>
        </w:rPr>
        <w:t xml:space="preserve"> </w:t>
      </w:r>
      <w:r w:rsidRPr="00E771F5">
        <w:rPr>
          <w:sz w:val="18"/>
        </w:rPr>
        <w:t>kınayın.</w:t>
      </w:r>
    </w:p>
    <w:p w:rsidRPr="00E771F5" w:rsidR="00CA4F99"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Güçlü</w:t>
      </w:r>
      <w:r w:rsidRPr="00E771F5" w:rsidR="00FB6687">
        <w:rPr>
          <w:sz w:val="18"/>
        </w:rPr>
        <w:t xml:space="preserve"> </w:t>
      </w:r>
      <w:r w:rsidRPr="00E771F5">
        <w:rPr>
          <w:sz w:val="18"/>
        </w:rPr>
        <w:t>olan</w:t>
      </w:r>
      <w:r w:rsidRPr="00E771F5" w:rsidR="00FB6687">
        <w:rPr>
          <w:sz w:val="18"/>
        </w:rPr>
        <w:t xml:space="preserve"> </w:t>
      </w:r>
      <w:r w:rsidRPr="00E771F5">
        <w:rPr>
          <w:sz w:val="18"/>
        </w:rPr>
        <w:t>beğenmediğini</w:t>
      </w:r>
      <w:r w:rsidRPr="00E771F5" w:rsidR="00FB6687">
        <w:rPr>
          <w:sz w:val="18"/>
        </w:rPr>
        <w:t xml:space="preserve"> </w:t>
      </w:r>
      <w:r w:rsidRPr="00E771F5">
        <w:rPr>
          <w:sz w:val="18"/>
        </w:rPr>
        <w:t>yok</w:t>
      </w:r>
      <w:r w:rsidRPr="00E771F5" w:rsidR="00FB6687">
        <w:rPr>
          <w:sz w:val="18"/>
        </w:rPr>
        <w:t xml:space="preserve"> </w:t>
      </w:r>
      <w:r w:rsidRPr="00E771F5">
        <w:rPr>
          <w:sz w:val="18"/>
        </w:rPr>
        <w:t>edemez,</w:t>
      </w:r>
      <w:r w:rsidRPr="00E771F5" w:rsidR="00FB6687">
        <w:rPr>
          <w:sz w:val="18"/>
        </w:rPr>
        <w:t xml:space="preserve"> </w:t>
      </w:r>
      <w:r w:rsidRPr="00E771F5">
        <w:rPr>
          <w:sz w:val="18"/>
        </w:rPr>
        <w:t>aksi</w:t>
      </w:r>
      <w:r w:rsidRPr="00E771F5" w:rsidR="00FB6687">
        <w:rPr>
          <w:sz w:val="18"/>
        </w:rPr>
        <w:t xml:space="preserve"> </w:t>
      </w:r>
      <w:r w:rsidRPr="00E771F5">
        <w:rPr>
          <w:sz w:val="18"/>
        </w:rPr>
        <w:t>hâlde</w:t>
      </w:r>
      <w:r w:rsidRPr="00E771F5" w:rsidR="00FB6687">
        <w:rPr>
          <w:sz w:val="18"/>
        </w:rPr>
        <w:t xml:space="preserve"> </w:t>
      </w:r>
      <w:r w:rsidRPr="00E771F5">
        <w:rPr>
          <w:sz w:val="18"/>
        </w:rPr>
        <w:t>haydutlardan</w:t>
      </w:r>
      <w:r w:rsidRPr="00E771F5" w:rsidR="00FB6687">
        <w:rPr>
          <w:sz w:val="18"/>
        </w:rPr>
        <w:t xml:space="preserve"> </w:t>
      </w:r>
      <w:r w:rsidRPr="00E771F5">
        <w:rPr>
          <w:sz w:val="18"/>
        </w:rPr>
        <w:t>farkımız</w:t>
      </w:r>
      <w:r w:rsidRPr="00E771F5" w:rsidR="00FB6687">
        <w:rPr>
          <w:sz w:val="18"/>
        </w:rPr>
        <w:t xml:space="preserve"> </w:t>
      </w:r>
      <w:r w:rsidRPr="00E771F5">
        <w:rPr>
          <w:sz w:val="18"/>
        </w:rPr>
        <w:t>kalmaz.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CA4F99" w:rsidP="00E771F5" w:rsidRDefault="00CA4F99">
      <w:pPr>
        <w:pStyle w:val="GENELKURUL"/>
        <w:spacing w:line="240" w:lineRule="auto"/>
        <w:rPr>
          <w:sz w:val="18"/>
        </w:rPr>
      </w:pPr>
      <w:r w:rsidRPr="00E771F5">
        <w:rPr>
          <w:sz w:val="18"/>
        </w:rPr>
        <w:t>SALİH</w:t>
      </w:r>
      <w:r w:rsidRPr="00E771F5" w:rsidR="00FB6687">
        <w:rPr>
          <w:sz w:val="18"/>
        </w:rPr>
        <w:t xml:space="preserve"> </w:t>
      </w:r>
      <w:r w:rsidRPr="00E771F5">
        <w:rPr>
          <w:sz w:val="18"/>
        </w:rPr>
        <w:t>CORA</w:t>
      </w:r>
      <w:r w:rsidRPr="00E771F5" w:rsidR="00FB6687">
        <w:rPr>
          <w:sz w:val="18"/>
        </w:rPr>
        <w:t xml:space="preserve"> </w:t>
      </w:r>
      <w:r w:rsidRPr="00E771F5">
        <w:rPr>
          <w:sz w:val="18"/>
        </w:rPr>
        <w:t>(Trabzon)</w:t>
      </w:r>
      <w:r w:rsidRPr="00E771F5" w:rsidR="00FB6687">
        <w:rPr>
          <w:sz w:val="18"/>
        </w:rPr>
        <w:t xml:space="preserve"> </w:t>
      </w:r>
      <w:r w:rsidRPr="00E771F5">
        <w:rPr>
          <w:sz w:val="18"/>
        </w:rPr>
        <w:t>–</w:t>
      </w:r>
      <w:r w:rsidRPr="00E771F5" w:rsidR="00FB6687">
        <w:rPr>
          <w:sz w:val="18"/>
        </w:rPr>
        <w:t xml:space="preserve"> </w:t>
      </w:r>
      <w:r w:rsidRPr="00E771F5">
        <w:rPr>
          <w:sz w:val="18"/>
        </w:rPr>
        <w:t>“Onur”</w:t>
      </w:r>
      <w:r w:rsidRPr="00E771F5" w:rsidR="00FB6687">
        <w:rPr>
          <w:sz w:val="18"/>
        </w:rPr>
        <w:t xml:space="preserve"> </w:t>
      </w:r>
      <w:r w:rsidRPr="00E771F5">
        <w:rPr>
          <w:sz w:val="18"/>
        </w:rPr>
        <w:t>kelimesine</w:t>
      </w:r>
      <w:r w:rsidRPr="00E771F5" w:rsidR="00FB6687">
        <w:rPr>
          <w:sz w:val="18"/>
        </w:rPr>
        <w:t xml:space="preserve"> </w:t>
      </w:r>
      <w:r w:rsidRPr="00E771F5">
        <w:rPr>
          <w:sz w:val="18"/>
        </w:rPr>
        <w:t>önem</w:t>
      </w:r>
      <w:r w:rsidRPr="00E771F5" w:rsidR="00FB6687">
        <w:rPr>
          <w:sz w:val="18"/>
        </w:rPr>
        <w:t xml:space="preserve"> </w:t>
      </w:r>
      <w:r w:rsidRPr="00E771F5">
        <w:rPr>
          <w:sz w:val="18"/>
        </w:rPr>
        <w:t>veriyorsanız</w:t>
      </w:r>
      <w:r w:rsidRPr="00E771F5" w:rsidR="00FB6687">
        <w:rPr>
          <w:sz w:val="18"/>
        </w:rPr>
        <w:t xml:space="preserve"> </w:t>
      </w:r>
      <w:r w:rsidRPr="00E771F5">
        <w:rPr>
          <w:sz w:val="18"/>
        </w:rPr>
        <w:t>Halep’te</w:t>
      </w:r>
      <w:r w:rsidRPr="00E771F5" w:rsidR="00FB6687">
        <w:rPr>
          <w:sz w:val="18"/>
        </w:rPr>
        <w:t xml:space="preserve"> </w:t>
      </w:r>
      <w:r w:rsidRPr="00E771F5">
        <w:rPr>
          <w:sz w:val="18"/>
        </w:rPr>
        <w:t>olanları</w:t>
      </w:r>
      <w:r w:rsidRPr="00E771F5" w:rsidR="00FB6687">
        <w:rPr>
          <w:sz w:val="18"/>
        </w:rPr>
        <w:t xml:space="preserve"> </w:t>
      </w:r>
      <w:r w:rsidRPr="00E771F5">
        <w:rPr>
          <w:sz w:val="18"/>
        </w:rPr>
        <w:t>anlatın.</w:t>
      </w:r>
    </w:p>
    <w:p w:rsidRPr="00E771F5" w:rsidR="00CA4F99" w:rsidP="00E771F5" w:rsidRDefault="00CA4F99">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Halep’te</w:t>
      </w:r>
      <w:r w:rsidRPr="00E771F5" w:rsidR="00FB6687">
        <w:rPr>
          <w:sz w:val="18"/>
        </w:rPr>
        <w:t xml:space="preserve"> </w:t>
      </w:r>
      <w:r w:rsidRPr="00E771F5">
        <w:rPr>
          <w:sz w:val="18"/>
        </w:rPr>
        <w:t>yaşananları</w:t>
      </w:r>
      <w:r w:rsidRPr="00E771F5" w:rsidR="00FB6687">
        <w:rPr>
          <w:sz w:val="18"/>
        </w:rPr>
        <w:t xml:space="preserve"> </w:t>
      </w:r>
      <w:r w:rsidRPr="00E771F5">
        <w:rPr>
          <w:sz w:val="18"/>
        </w:rPr>
        <w:t>söyle,</w:t>
      </w:r>
      <w:r w:rsidRPr="00E771F5" w:rsidR="00FB6687">
        <w:rPr>
          <w:sz w:val="18"/>
        </w:rPr>
        <w:t xml:space="preserve"> </w:t>
      </w:r>
      <w:r w:rsidRPr="00E771F5">
        <w:rPr>
          <w:sz w:val="18"/>
        </w:rPr>
        <w:t>Halep’te</w:t>
      </w:r>
      <w:r w:rsidRPr="00E771F5" w:rsidR="00FB6687">
        <w:rPr>
          <w:sz w:val="18"/>
        </w:rPr>
        <w:t xml:space="preserve"> </w:t>
      </w:r>
      <w:r w:rsidRPr="00E771F5">
        <w:rPr>
          <w:sz w:val="18"/>
        </w:rPr>
        <w:t>yaşananları!</w:t>
      </w:r>
    </w:p>
    <w:p w:rsidRPr="00E771F5" w:rsidR="00CA4F99"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Akılları</w:t>
      </w:r>
      <w:r w:rsidRPr="00E771F5" w:rsidR="00FB6687">
        <w:rPr>
          <w:sz w:val="18"/>
        </w:rPr>
        <w:t xml:space="preserve"> </w:t>
      </w:r>
      <w:r w:rsidRPr="00E771F5">
        <w:rPr>
          <w:sz w:val="18"/>
        </w:rPr>
        <w:t>tekrarlanan</w:t>
      </w:r>
      <w:r w:rsidRPr="00E771F5" w:rsidR="00FB6687">
        <w:rPr>
          <w:sz w:val="18"/>
        </w:rPr>
        <w:t xml:space="preserve"> </w:t>
      </w:r>
      <w:r w:rsidRPr="00E771F5">
        <w:rPr>
          <w:sz w:val="18"/>
        </w:rPr>
        <w:t>yalanlarla</w:t>
      </w:r>
      <w:r w:rsidRPr="00E771F5" w:rsidR="00FB6687">
        <w:rPr>
          <w:sz w:val="18"/>
        </w:rPr>
        <w:t xml:space="preserve"> </w:t>
      </w:r>
      <w:r w:rsidRPr="00E771F5">
        <w:rPr>
          <w:sz w:val="18"/>
        </w:rPr>
        <w:t>rehin</w:t>
      </w:r>
      <w:r w:rsidRPr="00E771F5" w:rsidR="00FB6687">
        <w:rPr>
          <w:sz w:val="18"/>
        </w:rPr>
        <w:t xml:space="preserve"> </w:t>
      </w:r>
      <w:r w:rsidRPr="00E771F5">
        <w:rPr>
          <w:sz w:val="18"/>
        </w:rPr>
        <w:t>alınanlar</w:t>
      </w:r>
      <w:r w:rsidRPr="00E771F5" w:rsidR="00FB6687">
        <w:rPr>
          <w:sz w:val="18"/>
        </w:rPr>
        <w:t xml:space="preserve"> </w:t>
      </w:r>
      <w:r w:rsidRPr="00E771F5">
        <w:rPr>
          <w:sz w:val="18"/>
        </w:rPr>
        <w:t>adaletsiz</w:t>
      </w:r>
      <w:r w:rsidRPr="00E771F5" w:rsidR="00FB6687">
        <w:rPr>
          <w:sz w:val="18"/>
        </w:rPr>
        <w:t xml:space="preserve"> </w:t>
      </w:r>
      <w:r w:rsidRPr="00E771F5">
        <w:rPr>
          <w:sz w:val="18"/>
        </w:rPr>
        <w:t>tutuklamalarla,</w:t>
      </w:r>
      <w:r w:rsidRPr="00E771F5" w:rsidR="00FB6687">
        <w:rPr>
          <w:sz w:val="18"/>
        </w:rPr>
        <w:t xml:space="preserve"> </w:t>
      </w:r>
      <w:r w:rsidRPr="00E771F5">
        <w:rPr>
          <w:sz w:val="18"/>
        </w:rPr>
        <w:t>hukuksuzlukla</w:t>
      </w:r>
      <w:r w:rsidRPr="00E771F5" w:rsidR="00FB6687">
        <w:rPr>
          <w:sz w:val="18"/>
        </w:rPr>
        <w:t xml:space="preserve"> </w:t>
      </w:r>
      <w:r w:rsidRPr="00E771F5">
        <w:rPr>
          <w:sz w:val="18"/>
        </w:rPr>
        <w:t>hiç</w:t>
      </w:r>
      <w:r w:rsidRPr="00E771F5" w:rsidR="00FB6687">
        <w:rPr>
          <w:sz w:val="18"/>
        </w:rPr>
        <w:t xml:space="preserve"> </w:t>
      </w:r>
      <w:r w:rsidRPr="00E771F5">
        <w:rPr>
          <w:sz w:val="18"/>
        </w:rPr>
        <w:t>ilgilenmiyor</w:t>
      </w:r>
      <w:r w:rsidRPr="00E771F5" w:rsidR="00FB6687">
        <w:rPr>
          <w:sz w:val="18"/>
        </w:rPr>
        <w:t xml:space="preserve"> </w:t>
      </w:r>
      <w:r w:rsidRPr="00E771F5">
        <w:rPr>
          <w:sz w:val="18"/>
        </w:rPr>
        <w:t>olabilirler...</w:t>
      </w:r>
    </w:p>
    <w:p w:rsidRPr="00E771F5" w:rsidR="00CA4F99" w:rsidP="00E771F5" w:rsidRDefault="00CA4F99">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Halep’e</w:t>
      </w:r>
      <w:r w:rsidRPr="00E771F5" w:rsidR="00FB6687">
        <w:rPr>
          <w:sz w:val="18"/>
        </w:rPr>
        <w:t xml:space="preserve"> </w:t>
      </w:r>
      <w:r w:rsidRPr="00E771F5">
        <w:rPr>
          <w:sz w:val="18"/>
        </w:rPr>
        <w:t>gel,</w:t>
      </w:r>
      <w:r w:rsidRPr="00E771F5" w:rsidR="00FB6687">
        <w:rPr>
          <w:sz w:val="18"/>
        </w:rPr>
        <w:t xml:space="preserve"> </w:t>
      </w:r>
      <w:r w:rsidRPr="00E771F5">
        <w:rPr>
          <w:sz w:val="18"/>
        </w:rPr>
        <w:t>Esed’i</w:t>
      </w:r>
      <w:r w:rsidRPr="00E771F5" w:rsidR="00FB6687">
        <w:rPr>
          <w:sz w:val="18"/>
        </w:rPr>
        <w:t xml:space="preserve"> </w:t>
      </w:r>
      <w:r w:rsidRPr="00E771F5">
        <w:rPr>
          <w:sz w:val="18"/>
        </w:rPr>
        <w:t>kına.</w:t>
      </w:r>
    </w:p>
    <w:p w:rsidRPr="00E771F5" w:rsidR="004E595A" w:rsidP="00E771F5" w:rsidRDefault="00CA4F99">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...ama</w:t>
      </w:r>
      <w:r w:rsidRPr="00E771F5" w:rsidR="00FB6687">
        <w:rPr>
          <w:sz w:val="18"/>
        </w:rPr>
        <w:t xml:space="preserve"> </w:t>
      </w:r>
      <w:r w:rsidRPr="00E771F5">
        <w:rPr>
          <w:sz w:val="18"/>
        </w:rPr>
        <w:t>tanıştıkları</w:t>
      </w:r>
      <w:r w:rsidRPr="00E771F5" w:rsidR="00FB6687">
        <w:rPr>
          <w:sz w:val="18"/>
        </w:rPr>
        <w:t xml:space="preserve"> </w:t>
      </w:r>
      <w:r w:rsidRPr="00E771F5">
        <w:rPr>
          <w:sz w:val="18"/>
        </w:rPr>
        <w:t>imkânları</w:t>
      </w:r>
      <w:r w:rsidRPr="00E771F5" w:rsidR="00FB6687">
        <w:rPr>
          <w:sz w:val="18"/>
        </w:rPr>
        <w:t xml:space="preserve"> </w:t>
      </w:r>
      <w:r w:rsidRPr="00E771F5">
        <w:rPr>
          <w:sz w:val="18"/>
        </w:rPr>
        <w:t>kaybettiklerinde</w:t>
      </w:r>
      <w:r w:rsidRPr="00E771F5" w:rsidR="00FB6687">
        <w:rPr>
          <w:sz w:val="18"/>
        </w:rPr>
        <w:t xml:space="preserve"> </w:t>
      </w:r>
      <w:r w:rsidRPr="00E771F5">
        <w:rPr>
          <w:sz w:val="18"/>
        </w:rPr>
        <w:t>hiç</w:t>
      </w:r>
      <w:r w:rsidRPr="00E771F5" w:rsidR="00FB6687">
        <w:rPr>
          <w:sz w:val="18"/>
        </w:rPr>
        <w:t xml:space="preserve"> </w:t>
      </w:r>
      <w:r w:rsidRPr="00E771F5">
        <w:rPr>
          <w:sz w:val="18"/>
        </w:rPr>
        <w:t>sormadıkları</w:t>
      </w:r>
      <w:r w:rsidRPr="00E771F5" w:rsidR="00FB6687">
        <w:rPr>
          <w:sz w:val="18"/>
        </w:rPr>
        <w:t xml:space="preserve"> </w:t>
      </w:r>
      <w:r w:rsidRPr="00E771F5">
        <w:rPr>
          <w:sz w:val="18"/>
        </w:rPr>
        <w:t>soruları</w:t>
      </w:r>
      <w:r w:rsidRPr="00E771F5" w:rsidR="00FB6687">
        <w:rPr>
          <w:sz w:val="18"/>
        </w:rPr>
        <w:t xml:space="preserve"> </w:t>
      </w:r>
      <w:r w:rsidRPr="00E771F5">
        <w:rPr>
          <w:sz w:val="18"/>
        </w:rPr>
        <w:t>sormaya</w:t>
      </w:r>
      <w:r w:rsidRPr="00E771F5" w:rsidR="00FB6687">
        <w:rPr>
          <w:sz w:val="18"/>
        </w:rPr>
        <w:t xml:space="preserve"> </w:t>
      </w:r>
      <w:r w:rsidRPr="00E771F5">
        <w:rPr>
          <w:sz w:val="18"/>
        </w:rPr>
        <w:t>başlayabilirler.</w:t>
      </w:r>
      <w:r w:rsidRPr="00E771F5" w:rsidR="00FB6687">
        <w:rPr>
          <w:sz w:val="18"/>
        </w:rPr>
        <w:t xml:space="preserve"> </w:t>
      </w:r>
      <w:r w:rsidRPr="00E771F5">
        <w:rPr>
          <w:sz w:val="18"/>
        </w:rPr>
        <w:t>Bunu</w:t>
      </w:r>
      <w:r w:rsidRPr="00E771F5" w:rsidR="00FB6687">
        <w:rPr>
          <w:sz w:val="18"/>
        </w:rPr>
        <w:t xml:space="preserve"> </w:t>
      </w:r>
      <w:r w:rsidRPr="00E771F5">
        <w:rPr>
          <w:sz w:val="18"/>
        </w:rPr>
        <w:t>bildiğiniz</w:t>
      </w:r>
      <w:r w:rsidRPr="00E771F5" w:rsidR="00FB6687">
        <w:rPr>
          <w:sz w:val="18"/>
        </w:rPr>
        <w:t xml:space="preserve"> </w:t>
      </w:r>
      <w:r w:rsidRPr="00E771F5">
        <w:rPr>
          <w:sz w:val="18"/>
        </w:rPr>
        <w:t>için</w:t>
      </w:r>
      <w:r w:rsidRPr="00E771F5" w:rsidR="00FB6687">
        <w:rPr>
          <w:sz w:val="18"/>
        </w:rPr>
        <w:t xml:space="preserve"> </w:t>
      </w:r>
      <w:r w:rsidRPr="00E771F5">
        <w:rPr>
          <w:sz w:val="18"/>
        </w:rPr>
        <w:t>eğitimi</w:t>
      </w:r>
      <w:r w:rsidRPr="00E771F5" w:rsidR="00FB6687">
        <w:rPr>
          <w:sz w:val="18"/>
        </w:rPr>
        <w:t xml:space="preserve"> </w:t>
      </w:r>
      <w:r w:rsidRPr="00E771F5">
        <w:rPr>
          <w:sz w:val="18"/>
        </w:rPr>
        <w:t>bir</w:t>
      </w:r>
      <w:r w:rsidRPr="00E771F5" w:rsidR="00FB6687">
        <w:rPr>
          <w:sz w:val="18"/>
        </w:rPr>
        <w:t xml:space="preserve"> </w:t>
      </w:r>
      <w:r w:rsidRPr="00E771F5">
        <w:rPr>
          <w:sz w:val="18"/>
        </w:rPr>
        <w:t>tür</w:t>
      </w:r>
      <w:r w:rsidRPr="00E771F5" w:rsidR="00FB6687">
        <w:rPr>
          <w:sz w:val="18"/>
        </w:rPr>
        <w:t xml:space="preserve"> </w:t>
      </w:r>
      <w:r w:rsidRPr="00E771F5">
        <w:rPr>
          <w:sz w:val="18"/>
        </w:rPr>
        <w:t>zehir</w:t>
      </w:r>
      <w:r w:rsidRPr="00E771F5" w:rsidR="00FB6687">
        <w:rPr>
          <w:sz w:val="18"/>
        </w:rPr>
        <w:t xml:space="preserve"> </w:t>
      </w:r>
      <w:r w:rsidRPr="00E771F5">
        <w:rPr>
          <w:sz w:val="18"/>
        </w:rPr>
        <w:t>gibi</w:t>
      </w:r>
      <w:r w:rsidRPr="00E771F5" w:rsidR="00FB6687">
        <w:rPr>
          <w:sz w:val="18"/>
        </w:rPr>
        <w:t xml:space="preserve"> </w:t>
      </w:r>
      <w:r w:rsidRPr="00E771F5">
        <w:rPr>
          <w:sz w:val="18"/>
        </w:rPr>
        <w:t>algılıyor</w:t>
      </w:r>
      <w:r w:rsidRPr="00E771F5" w:rsidR="00FB6687">
        <w:rPr>
          <w:sz w:val="18"/>
        </w:rPr>
        <w:t xml:space="preserve"> </w:t>
      </w:r>
      <w:r w:rsidRPr="00E771F5">
        <w:rPr>
          <w:sz w:val="18"/>
        </w:rPr>
        <w:t>ve</w:t>
      </w:r>
      <w:r w:rsidRPr="00E771F5" w:rsidR="00FB6687">
        <w:rPr>
          <w:sz w:val="18"/>
        </w:rPr>
        <w:t xml:space="preserve"> </w:t>
      </w:r>
      <w:r w:rsidRPr="00E771F5">
        <w:rPr>
          <w:sz w:val="18"/>
        </w:rPr>
        <w:t>önlemek</w:t>
      </w:r>
      <w:r w:rsidRPr="00E771F5" w:rsidR="00FB6687">
        <w:rPr>
          <w:sz w:val="18"/>
        </w:rPr>
        <w:t xml:space="preserve"> </w:t>
      </w:r>
      <w:r w:rsidRPr="00E771F5">
        <w:rPr>
          <w:sz w:val="18"/>
        </w:rPr>
        <w:t>için</w:t>
      </w:r>
      <w:r w:rsidRPr="00E771F5" w:rsidR="00FB6687">
        <w:rPr>
          <w:sz w:val="18"/>
        </w:rPr>
        <w:t xml:space="preserve"> </w:t>
      </w:r>
      <w:r w:rsidRPr="00E771F5">
        <w:rPr>
          <w:sz w:val="18"/>
        </w:rPr>
        <w:t>elinizden</w:t>
      </w:r>
      <w:r w:rsidRPr="00E771F5" w:rsidR="00FB6687">
        <w:rPr>
          <w:sz w:val="18"/>
        </w:rPr>
        <w:t xml:space="preserve"> </w:t>
      </w:r>
      <w:r w:rsidRPr="00E771F5">
        <w:rPr>
          <w:sz w:val="18"/>
        </w:rPr>
        <w:t>geleni</w:t>
      </w:r>
      <w:r w:rsidRPr="00E771F5" w:rsidR="00FB6687">
        <w:rPr>
          <w:sz w:val="18"/>
        </w:rPr>
        <w:t xml:space="preserve"> </w:t>
      </w:r>
      <w:r w:rsidRPr="00E771F5">
        <w:rPr>
          <w:sz w:val="18"/>
        </w:rPr>
        <w:t>yapıyorsunuz.</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yılda</w:t>
      </w:r>
      <w:r w:rsidRPr="00E771F5" w:rsidR="00FB6687">
        <w:rPr>
          <w:sz w:val="18"/>
        </w:rPr>
        <w:t xml:space="preserve"> </w:t>
      </w:r>
      <w:r w:rsidRPr="00E771F5">
        <w:rPr>
          <w:sz w:val="18"/>
        </w:rPr>
        <w:t>eğitim</w:t>
      </w:r>
      <w:r w:rsidRPr="00E771F5" w:rsidR="00FB6687">
        <w:rPr>
          <w:sz w:val="18"/>
        </w:rPr>
        <w:t xml:space="preserve"> </w:t>
      </w:r>
      <w:r w:rsidRPr="00E771F5">
        <w:rPr>
          <w:sz w:val="18"/>
        </w:rPr>
        <w:t>politikasını</w:t>
      </w:r>
      <w:r w:rsidRPr="00E771F5" w:rsidR="00FB6687">
        <w:rPr>
          <w:sz w:val="18"/>
        </w:rPr>
        <w:t xml:space="preserve"> </w:t>
      </w:r>
      <w:r w:rsidRPr="00E771F5">
        <w:rPr>
          <w:sz w:val="18"/>
        </w:rPr>
        <w:t>14</w:t>
      </w:r>
      <w:r w:rsidRPr="00E771F5" w:rsidR="00FB6687">
        <w:rPr>
          <w:sz w:val="18"/>
        </w:rPr>
        <w:t xml:space="preserve"> </w:t>
      </w:r>
      <w:r w:rsidRPr="00E771F5">
        <w:rPr>
          <w:sz w:val="18"/>
        </w:rPr>
        <w:t>kere</w:t>
      </w:r>
      <w:r w:rsidRPr="00E771F5" w:rsidR="00FB6687">
        <w:rPr>
          <w:sz w:val="18"/>
        </w:rPr>
        <w:t xml:space="preserve"> </w:t>
      </w:r>
      <w:r w:rsidRPr="00E771F5">
        <w:rPr>
          <w:sz w:val="18"/>
        </w:rPr>
        <w:t>değiştirdiniz.</w:t>
      </w:r>
      <w:r w:rsidRPr="00E771F5" w:rsidR="00FB6687">
        <w:rPr>
          <w:sz w:val="18"/>
        </w:rPr>
        <w:t xml:space="preserve"> </w:t>
      </w:r>
      <w:r w:rsidRPr="00E771F5" w:rsidR="004E595A">
        <w:rPr>
          <w:sz w:val="18"/>
        </w:rPr>
        <w:t>Çaresiz</w:t>
      </w:r>
      <w:r w:rsidRPr="00E771F5" w:rsidR="00FB6687">
        <w:rPr>
          <w:sz w:val="18"/>
        </w:rPr>
        <w:t xml:space="preserve"> </w:t>
      </w:r>
      <w:r w:rsidRPr="00E771F5" w:rsidR="004E595A">
        <w:rPr>
          <w:sz w:val="18"/>
        </w:rPr>
        <w:t>ailelerin</w:t>
      </w:r>
      <w:r w:rsidRPr="00E771F5" w:rsidR="00FB6687">
        <w:rPr>
          <w:sz w:val="18"/>
        </w:rPr>
        <w:t xml:space="preserve"> </w:t>
      </w:r>
      <w:r w:rsidRPr="00E771F5" w:rsidR="004E595A">
        <w:rPr>
          <w:sz w:val="18"/>
        </w:rPr>
        <w:t>ve</w:t>
      </w:r>
      <w:r w:rsidRPr="00E771F5" w:rsidR="00FB6687">
        <w:rPr>
          <w:sz w:val="18"/>
        </w:rPr>
        <w:t xml:space="preserve"> </w:t>
      </w:r>
      <w:r w:rsidRPr="00E771F5" w:rsidR="004E595A">
        <w:rPr>
          <w:sz w:val="18"/>
        </w:rPr>
        <w:t>öğrencilerin</w:t>
      </w:r>
      <w:r w:rsidRPr="00E771F5" w:rsidR="00FB6687">
        <w:rPr>
          <w:sz w:val="18"/>
        </w:rPr>
        <w:t xml:space="preserve"> </w:t>
      </w:r>
      <w:r w:rsidRPr="00E771F5" w:rsidR="004E595A">
        <w:rPr>
          <w:sz w:val="18"/>
        </w:rPr>
        <w:t>yeterince</w:t>
      </w:r>
      <w:r w:rsidRPr="00E771F5" w:rsidR="00FB6687">
        <w:rPr>
          <w:sz w:val="18"/>
        </w:rPr>
        <w:t xml:space="preserve"> </w:t>
      </w:r>
      <w:r w:rsidRPr="00E771F5" w:rsidR="004E595A">
        <w:rPr>
          <w:sz w:val="18"/>
        </w:rPr>
        <w:t>kafasını</w:t>
      </w:r>
      <w:r w:rsidRPr="00E771F5" w:rsidR="00FB6687">
        <w:rPr>
          <w:sz w:val="18"/>
        </w:rPr>
        <w:t xml:space="preserve"> </w:t>
      </w:r>
      <w:r w:rsidRPr="00E771F5" w:rsidR="004E595A">
        <w:rPr>
          <w:sz w:val="18"/>
        </w:rPr>
        <w:t>karıştırdınız,</w:t>
      </w:r>
      <w:r w:rsidRPr="00E771F5" w:rsidR="00FB6687">
        <w:rPr>
          <w:sz w:val="18"/>
        </w:rPr>
        <w:t xml:space="preserve"> </w:t>
      </w:r>
      <w:r w:rsidRPr="00E771F5" w:rsidR="004E595A">
        <w:rPr>
          <w:sz w:val="18"/>
        </w:rPr>
        <w:t>öğrencilerimizin</w:t>
      </w:r>
      <w:r w:rsidRPr="00E771F5" w:rsidR="00FB6687">
        <w:rPr>
          <w:sz w:val="18"/>
        </w:rPr>
        <w:t xml:space="preserve"> </w:t>
      </w:r>
      <w:r w:rsidRPr="00E771F5" w:rsidR="004E595A">
        <w:rPr>
          <w:sz w:val="18"/>
        </w:rPr>
        <w:t>artık</w:t>
      </w:r>
      <w:r w:rsidRPr="00E771F5" w:rsidR="00FB6687">
        <w:rPr>
          <w:sz w:val="18"/>
        </w:rPr>
        <w:t xml:space="preserve"> </w:t>
      </w:r>
      <w:r w:rsidRPr="00E771F5" w:rsidR="004E595A">
        <w:rPr>
          <w:sz w:val="18"/>
        </w:rPr>
        <w:t>hayat</w:t>
      </w:r>
      <w:r w:rsidRPr="00E771F5" w:rsidR="00FB6687">
        <w:rPr>
          <w:sz w:val="18"/>
        </w:rPr>
        <w:t xml:space="preserve"> </w:t>
      </w:r>
      <w:r w:rsidRPr="00E771F5" w:rsidR="004E595A">
        <w:rPr>
          <w:sz w:val="18"/>
        </w:rPr>
        <w:t>bilgisi</w:t>
      </w:r>
      <w:r w:rsidRPr="00E771F5" w:rsidR="00FB6687">
        <w:rPr>
          <w:sz w:val="18"/>
        </w:rPr>
        <w:t xml:space="preserve"> </w:t>
      </w:r>
      <w:r w:rsidRPr="00E771F5" w:rsidR="004E595A">
        <w:rPr>
          <w:sz w:val="18"/>
        </w:rPr>
        <w:t>bile</w:t>
      </w:r>
      <w:r w:rsidRPr="00E771F5" w:rsidR="00FB6687">
        <w:rPr>
          <w:sz w:val="18"/>
        </w:rPr>
        <w:t xml:space="preserve"> </w:t>
      </w:r>
      <w:r w:rsidRPr="00E771F5" w:rsidR="004E595A">
        <w:rPr>
          <w:sz w:val="18"/>
        </w:rPr>
        <w:t>kalmadı.</w:t>
      </w:r>
      <w:r w:rsidRPr="00E771F5" w:rsidR="00FB6687">
        <w:rPr>
          <w:sz w:val="18"/>
        </w:rPr>
        <w:t xml:space="preserve"> </w:t>
      </w:r>
      <w:r w:rsidRPr="00E771F5" w:rsidR="004E595A">
        <w:rPr>
          <w:sz w:val="18"/>
        </w:rPr>
        <w:t>İlkokul</w:t>
      </w:r>
      <w:r w:rsidRPr="00E771F5" w:rsidR="00FB6687">
        <w:rPr>
          <w:sz w:val="18"/>
        </w:rPr>
        <w:t xml:space="preserve"> </w:t>
      </w:r>
      <w:r w:rsidRPr="00E771F5" w:rsidR="004E595A">
        <w:rPr>
          <w:sz w:val="18"/>
        </w:rPr>
        <w:t>çocukları</w:t>
      </w:r>
      <w:r w:rsidRPr="00E771F5" w:rsidR="00FB6687">
        <w:rPr>
          <w:sz w:val="18"/>
        </w:rPr>
        <w:t xml:space="preserve"> </w:t>
      </w:r>
      <w:r w:rsidRPr="00E771F5" w:rsidR="004E595A">
        <w:rPr>
          <w:sz w:val="18"/>
        </w:rPr>
        <w:t>idam</w:t>
      </w:r>
      <w:r w:rsidRPr="00E771F5" w:rsidR="00FB6687">
        <w:rPr>
          <w:sz w:val="18"/>
        </w:rPr>
        <w:t xml:space="preserve"> </w:t>
      </w:r>
      <w:r w:rsidRPr="00E771F5" w:rsidR="004E595A">
        <w:rPr>
          <w:sz w:val="18"/>
        </w:rPr>
        <w:t>ilmeğiyle</w:t>
      </w:r>
      <w:r w:rsidRPr="00E771F5" w:rsidR="00FB6687">
        <w:rPr>
          <w:sz w:val="18"/>
        </w:rPr>
        <w:t xml:space="preserve"> </w:t>
      </w:r>
      <w:r w:rsidRPr="00E771F5" w:rsidR="004E595A">
        <w:rPr>
          <w:sz w:val="18"/>
        </w:rPr>
        <w:t>resim</w:t>
      </w:r>
      <w:r w:rsidRPr="00E771F5" w:rsidR="00FB6687">
        <w:rPr>
          <w:sz w:val="18"/>
        </w:rPr>
        <w:t xml:space="preserve"> </w:t>
      </w:r>
      <w:r w:rsidRPr="00E771F5" w:rsidR="004E595A">
        <w:rPr>
          <w:sz w:val="18"/>
        </w:rPr>
        <w:t>çektiriyorlar;</w:t>
      </w:r>
      <w:r w:rsidRPr="00E771F5" w:rsidR="00FB6687">
        <w:rPr>
          <w:sz w:val="18"/>
        </w:rPr>
        <w:t xml:space="preserve"> </w:t>
      </w:r>
      <w:r w:rsidRPr="00E771F5" w:rsidR="004E595A">
        <w:rPr>
          <w:sz w:val="18"/>
        </w:rPr>
        <w:t>bu,</w:t>
      </w:r>
      <w:r w:rsidRPr="00E771F5" w:rsidR="00FB6687">
        <w:rPr>
          <w:sz w:val="18"/>
        </w:rPr>
        <w:t xml:space="preserve"> </w:t>
      </w:r>
      <w:r w:rsidRPr="00E771F5" w:rsidR="004E595A">
        <w:rPr>
          <w:sz w:val="18"/>
        </w:rPr>
        <w:t>sizin</w:t>
      </w:r>
      <w:r w:rsidRPr="00E771F5" w:rsidR="00FB6687">
        <w:rPr>
          <w:sz w:val="18"/>
        </w:rPr>
        <w:t xml:space="preserve"> </w:t>
      </w:r>
      <w:r w:rsidRPr="00E771F5" w:rsidR="004E595A">
        <w:rPr>
          <w:sz w:val="18"/>
        </w:rPr>
        <w:t>yarattığınız</w:t>
      </w:r>
      <w:r w:rsidRPr="00E771F5" w:rsidR="00FB6687">
        <w:rPr>
          <w:sz w:val="18"/>
        </w:rPr>
        <w:t xml:space="preserve"> </w:t>
      </w:r>
      <w:r w:rsidRPr="00E771F5" w:rsidR="004E595A">
        <w:rPr>
          <w:sz w:val="18"/>
        </w:rPr>
        <w:t>bir</w:t>
      </w:r>
      <w:r w:rsidRPr="00E771F5" w:rsidR="00FB6687">
        <w:rPr>
          <w:sz w:val="18"/>
        </w:rPr>
        <w:t xml:space="preserve"> </w:t>
      </w:r>
      <w:r w:rsidRPr="00E771F5" w:rsidR="004E595A">
        <w:rPr>
          <w:sz w:val="18"/>
        </w:rPr>
        <w:t>fotoğraf.</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Rejimi</w:t>
      </w:r>
      <w:r w:rsidRPr="00E771F5" w:rsidR="00FB6687">
        <w:rPr>
          <w:sz w:val="18"/>
        </w:rPr>
        <w:t xml:space="preserve"> </w:t>
      </w:r>
      <w:r w:rsidRPr="00E771F5">
        <w:rPr>
          <w:sz w:val="18"/>
        </w:rPr>
        <w:t>değiştirmek</w:t>
      </w:r>
      <w:r w:rsidRPr="00E771F5" w:rsidR="00FB6687">
        <w:rPr>
          <w:sz w:val="18"/>
        </w:rPr>
        <w:t xml:space="preserve"> </w:t>
      </w:r>
      <w:r w:rsidRPr="00E771F5">
        <w:rPr>
          <w:sz w:val="18"/>
        </w:rPr>
        <w:t>arzusundan</w:t>
      </w:r>
      <w:r w:rsidRPr="00E771F5" w:rsidR="00FB6687">
        <w:rPr>
          <w:sz w:val="18"/>
        </w:rPr>
        <w:t xml:space="preserve"> </w:t>
      </w:r>
      <w:r w:rsidRPr="00E771F5">
        <w:rPr>
          <w:sz w:val="18"/>
        </w:rPr>
        <w:t>sıtmaya</w:t>
      </w:r>
      <w:r w:rsidRPr="00E771F5" w:rsidR="00FB6687">
        <w:rPr>
          <w:sz w:val="18"/>
        </w:rPr>
        <w:t xml:space="preserve"> </w:t>
      </w:r>
      <w:r w:rsidRPr="00E771F5">
        <w:rPr>
          <w:sz w:val="18"/>
        </w:rPr>
        <w:t>yakalanmış</w:t>
      </w:r>
      <w:r w:rsidRPr="00E771F5" w:rsidR="00FB6687">
        <w:rPr>
          <w:sz w:val="18"/>
        </w:rPr>
        <w:t xml:space="preserve"> </w:t>
      </w:r>
      <w:r w:rsidRPr="00E771F5">
        <w:rPr>
          <w:sz w:val="18"/>
        </w:rPr>
        <w:t>gibisiniz.</w:t>
      </w:r>
      <w:r w:rsidRPr="00E771F5" w:rsidR="00FB6687">
        <w:rPr>
          <w:sz w:val="18"/>
        </w:rPr>
        <w:t xml:space="preserve"> </w:t>
      </w:r>
      <w:r w:rsidRPr="00E771F5">
        <w:rPr>
          <w:sz w:val="18"/>
        </w:rPr>
        <w:t>Bu</w:t>
      </w:r>
      <w:r w:rsidRPr="00E771F5" w:rsidR="00FB6687">
        <w:rPr>
          <w:sz w:val="18"/>
        </w:rPr>
        <w:t xml:space="preserve"> </w:t>
      </w:r>
      <w:r w:rsidRPr="00E771F5">
        <w:rPr>
          <w:sz w:val="18"/>
        </w:rPr>
        <w:t>ülkenin</w:t>
      </w:r>
      <w:r w:rsidRPr="00E771F5" w:rsidR="00FB6687">
        <w:rPr>
          <w:sz w:val="18"/>
        </w:rPr>
        <w:t xml:space="preserve"> </w:t>
      </w:r>
      <w:r w:rsidRPr="00E771F5">
        <w:rPr>
          <w:sz w:val="18"/>
        </w:rPr>
        <w:t>insanlarını</w:t>
      </w:r>
      <w:r w:rsidRPr="00E771F5" w:rsidR="00FB6687">
        <w:rPr>
          <w:sz w:val="18"/>
        </w:rPr>
        <w:t xml:space="preserve"> </w:t>
      </w:r>
      <w:r w:rsidRPr="00E771F5">
        <w:rPr>
          <w:sz w:val="18"/>
        </w:rPr>
        <w:t>hem</w:t>
      </w:r>
      <w:r w:rsidRPr="00E771F5" w:rsidR="00FB6687">
        <w:rPr>
          <w:sz w:val="18"/>
        </w:rPr>
        <w:t xml:space="preserve"> </w:t>
      </w:r>
      <w:r w:rsidRPr="00E771F5">
        <w:rPr>
          <w:sz w:val="18"/>
        </w:rPr>
        <w:t>zihinsel</w:t>
      </w:r>
      <w:r w:rsidRPr="00E771F5" w:rsidR="00FB6687">
        <w:rPr>
          <w:sz w:val="18"/>
        </w:rPr>
        <w:t xml:space="preserve"> </w:t>
      </w:r>
      <w:r w:rsidRPr="00E771F5">
        <w:rPr>
          <w:sz w:val="18"/>
        </w:rPr>
        <w:t>hem</w:t>
      </w:r>
      <w:r w:rsidRPr="00E771F5" w:rsidR="00FB6687">
        <w:rPr>
          <w:sz w:val="18"/>
        </w:rPr>
        <w:t xml:space="preserve"> </w:t>
      </w:r>
      <w:r w:rsidRPr="00E771F5">
        <w:rPr>
          <w:sz w:val="18"/>
        </w:rPr>
        <w:t>fiziksel</w:t>
      </w:r>
      <w:r w:rsidRPr="00E771F5" w:rsidR="00FB6687">
        <w:rPr>
          <w:sz w:val="18"/>
        </w:rPr>
        <w:t xml:space="preserve"> </w:t>
      </w:r>
      <w:r w:rsidRPr="00E771F5">
        <w:rPr>
          <w:sz w:val="18"/>
        </w:rPr>
        <w:t>olarak</w:t>
      </w:r>
      <w:r w:rsidRPr="00E771F5" w:rsidR="00FB6687">
        <w:rPr>
          <w:sz w:val="18"/>
        </w:rPr>
        <w:t xml:space="preserve"> </w:t>
      </w:r>
      <w:r w:rsidRPr="00E771F5">
        <w:rPr>
          <w:sz w:val="18"/>
        </w:rPr>
        <w:t>yıldırdınız,</w:t>
      </w:r>
      <w:r w:rsidRPr="00E771F5" w:rsidR="00FB6687">
        <w:rPr>
          <w:sz w:val="18"/>
        </w:rPr>
        <w:t xml:space="preserve"> </w:t>
      </w:r>
      <w:r w:rsidRPr="00E771F5">
        <w:rPr>
          <w:sz w:val="18"/>
        </w:rPr>
        <w:t>ürküttünüz.</w:t>
      </w:r>
      <w:r w:rsidRPr="00E771F5" w:rsidR="00FB6687">
        <w:rPr>
          <w:sz w:val="18"/>
        </w:rPr>
        <w:t xml:space="preserve"> </w:t>
      </w:r>
      <w:r w:rsidRPr="00E771F5">
        <w:rPr>
          <w:sz w:val="18"/>
        </w:rPr>
        <w:t>En</w:t>
      </w:r>
      <w:r w:rsidRPr="00E771F5" w:rsidR="00FB6687">
        <w:rPr>
          <w:sz w:val="18"/>
        </w:rPr>
        <w:t xml:space="preserve"> </w:t>
      </w:r>
      <w:r w:rsidRPr="00E771F5">
        <w:rPr>
          <w:sz w:val="18"/>
        </w:rPr>
        <w:t>büyük</w:t>
      </w:r>
      <w:r w:rsidRPr="00E771F5" w:rsidR="00FB6687">
        <w:rPr>
          <w:sz w:val="18"/>
        </w:rPr>
        <w:t xml:space="preserve"> </w:t>
      </w:r>
      <w:r w:rsidRPr="00E771F5">
        <w:rPr>
          <w:sz w:val="18"/>
        </w:rPr>
        <w:t>rüyanız,</w:t>
      </w:r>
      <w:r w:rsidRPr="00E771F5" w:rsidR="00FB6687">
        <w:rPr>
          <w:sz w:val="18"/>
        </w:rPr>
        <w:t xml:space="preserve"> </w:t>
      </w:r>
      <w:r w:rsidRPr="00E771F5">
        <w:rPr>
          <w:sz w:val="18"/>
        </w:rPr>
        <w:t>toplumun</w:t>
      </w:r>
      <w:r w:rsidRPr="00E771F5" w:rsidR="00FB6687">
        <w:rPr>
          <w:sz w:val="18"/>
        </w:rPr>
        <w:t xml:space="preserve"> </w:t>
      </w:r>
      <w:r w:rsidRPr="00E771F5">
        <w:rPr>
          <w:sz w:val="18"/>
        </w:rPr>
        <w:t>DNA’sını</w:t>
      </w:r>
      <w:r w:rsidRPr="00E771F5" w:rsidR="00FB6687">
        <w:rPr>
          <w:sz w:val="18"/>
        </w:rPr>
        <w:t xml:space="preserve"> </w:t>
      </w:r>
      <w:r w:rsidRPr="00E771F5">
        <w:rPr>
          <w:sz w:val="18"/>
        </w:rPr>
        <w:t>değiştirmek.</w:t>
      </w:r>
      <w:r w:rsidRPr="00E771F5" w:rsidR="00FB6687">
        <w:rPr>
          <w:sz w:val="18"/>
        </w:rPr>
        <w:t xml:space="preserve"> </w:t>
      </w:r>
      <w:r w:rsidRPr="00E771F5">
        <w:rPr>
          <w:sz w:val="18"/>
        </w:rPr>
        <w:t>Sunduğunuz</w:t>
      </w:r>
      <w:r w:rsidRPr="00E771F5" w:rsidR="00FB6687">
        <w:rPr>
          <w:sz w:val="18"/>
        </w:rPr>
        <w:t xml:space="preserve"> </w:t>
      </w:r>
      <w:r w:rsidRPr="00E771F5">
        <w:rPr>
          <w:sz w:val="18"/>
        </w:rPr>
        <w:t>çare</w:t>
      </w:r>
      <w:r w:rsidRPr="00E771F5" w:rsidR="00FB6687">
        <w:rPr>
          <w:sz w:val="18"/>
        </w:rPr>
        <w:t xml:space="preserve"> </w:t>
      </w:r>
      <w:r w:rsidRPr="00E771F5">
        <w:rPr>
          <w:sz w:val="18"/>
        </w:rPr>
        <w:t>yarattığınız</w:t>
      </w:r>
      <w:r w:rsidRPr="00E771F5" w:rsidR="00FB6687">
        <w:rPr>
          <w:sz w:val="18"/>
        </w:rPr>
        <w:t xml:space="preserve"> </w:t>
      </w:r>
      <w:r w:rsidRPr="00E771F5">
        <w:rPr>
          <w:sz w:val="18"/>
        </w:rPr>
        <w:t>hastalıktan</w:t>
      </w:r>
      <w:r w:rsidRPr="00E771F5" w:rsidR="00FB6687">
        <w:rPr>
          <w:sz w:val="18"/>
        </w:rPr>
        <w:t xml:space="preserve"> </w:t>
      </w:r>
      <w:r w:rsidRPr="00E771F5">
        <w:rPr>
          <w:sz w:val="18"/>
        </w:rPr>
        <w:t>daha</w:t>
      </w:r>
      <w:r w:rsidRPr="00E771F5" w:rsidR="00FB6687">
        <w:rPr>
          <w:sz w:val="18"/>
        </w:rPr>
        <w:t xml:space="preserve"> </w:t>
      </w:r>
      <w:r w:rsidRPr="00E771F5">
        <w:rPr>
          <w:sz w:val="18"/>
        </w:rPr>
        <w:t>korkunç</w:t>
      </w:r>
      <w:r w:rsidRPr="00E771F5" w:rsidR="00FB6687">
        <w:rPr>
          <w:sz w:val="18"/>
        </w:rPr>
        <w:t xml:space="preserve"> </w:t>
      </w:r>
      <w:r w:rsidRPr="00E771F5">
        <w:rPr>
          <w:sz w:val="18"/>
        </w:rPr>
        <w:t>ama</w:t>
      </w:r>
      <w:r w:rsidRPr="00E771F5" w:rsidR="00FB6687">
        <w:rPr>
          <w:sz w:val="18"/>
        </w:rPr>
        <w:t xml:space="preserve"> </w:t>
      </w:r>
      <w:r w:rsidRPr="00E771F5">
        <w:rPr>
          <w:sz w:val="18"/>
        </w:rPr>
        <w:t>lütfen</w:t>
      </w:r>
      <w:r w:rsidRPr="00E771F5" w:rsidR="00FB6687">
        <w:rPr>
          <w:sz w:val="18"/>
        </w:rPr>
        <w:t xml:space="preserve"> </w:t>
      </w:r>
      <w:r w:rsidRPr="00E771F5">
        <w:rPr>
          <w:sz w:val="18"/>
        </w:rPr>
        <w:t>unutmayın,</w:t>
      </w:r>
      <w:r w:rsidRPr="00E771F5" w:rsidR="00FB6687">
        <w:rPr>
          <w:sz w:val="18"/>
        </w:rPr>
        <w:t xml:space="preserve"> </w:t>
      </w:r>
      <w:r w:rsidRPr="00E771F5">
        <w:rPr>
          <w:sz w:val="18"/>
        </w:rPr>
        <w:t>hastalık</w:t>
      </w:r>
      <w:r w:rsidRPr="00E771F5" w:rsidR="00FB6687">
        <w:rPr>
          <w:sz w:val="18"/>
        </w:rPr>
        <w:t xml:space="preserve"> </w:t>
      </w:r>
      <w:r w:rsidRPr="00E771F5">
        <w:rPr>
          <w:sz w:val="18"/>
        </w:rPr>
        <w:t>önce</w:t>
      </w:r>
      <w:r w:rsidRPr="00E771F5" w:rsidR="00FB6687">
        <w:rPr>
          <w:sz w:val="18"/>
        </w:rPr>
        <w:t xml:space="preserve"> </w:t>
      </w:r>
      <w:r w:rsidRPr="00E771F5">
        <w:rPr>
          <w:sz w:val="18"/>
        </w:rPr>
        <w:t>hastanın</w:t>
      </w:r>
      <w:r w:rsidRPr="00E771F5" w:rsidR="00FB6687">
        <w:rPr>
          <w:sz w:val="18"/>
        </w:rPr>
        <w:t xml:space="preserve"> </w:t>
      </w:r>
      <w:r w:rsidRPr="00E771F5">
        <w:rPr>
          <w:sz w:val="18"/>
        </w:rPr>
        <w:t>kendisini</w:t>
      </w:r>
      <w:r w:rsidRPr="00E771F5" w:rsidR="00FB6687">
        <w:rPr>
          <w:sz w:val="18"/>
        </w:rPr>
        <w:t xml:space="preserve"> </w:t>
      </w:r>
      <w:r w:rsidRPr="00E771F5">
        <w:rPr>
          <w:sz w:val="18"/>
        </w:rPr>
        <w:t>yok</w:t>
      </w:r>
      <w:r w:rsidRPr="00E771F5" w:rsidR="00FB6687">
        <w:rPr>
          <w:sz w:val="18"/>
        </w:rPr>
        <w:t xml:space="preserve"> </w:t>
      </w:r>
      <w:r w:rsidRPr="00E771F5">
        <w:rPr>
          <w:sz w:val="18"/>
        </w:rPr>
        <w:t>eder.</w:t>
      </w:r>
      <w:r w:rsidRPr="00E771F5" w:rsidR="00FB6687">
        <w:rPr>
          <w:sz w:val="18"/>
        </w:rPr>
        <w:t xml:space="preserve"> </w:t>
      </w:r>
      <w:r w:rsidRPr="00E771F5">
        <w:rPr>
          <w:sz w:val="18"/>
        </w:rPr>
        <w:t>Kapalı</w:t>
      </w:r>
      <w:r w:rsidRPr="00E771F5" w:rsidR="00FB6687">
        <w:rPr>
          <w:sz w:val="18"/>
        </w:rPr>
        <w:t xml:space="preserve"> </w:t>
      </w:r>
      <w:r w:rsidRPr="00E771F5">
        <w:rPr>
          <w:sz w:val="18"/>
        </w:rPr>
        <w:t>bir</w:t>
      </w:r>
      <w:r w:rsidRPr="00E771F5" w:rsidR="00FB6687">
        <w:rPr>
          <w:sz w:val="18"/>
        </w:rPr>
        <w:t xml:space="preserve"> </w:t>
      </w:r>
      <w:r w:rsidRPr="00E771F5">
        <w:rPr>
          <w:sz w:val="18"/>
        </w:rPr>
        <w:t>hayata</w:t>
      </w:r>
      <w:r w:rsidRPr="00E771F5" w:rsidR="00FB6687">
        <w:rPr>
          <w:sz w:val="18"/>
        </w:rPr>
        <w:t xml:space="preserve"> </w:t>
      </w:r>
      <w:r w:rsidRPr="00E771F5">
        <w:rPr>
          <w:sz w:val="18"/>
        </w:rPr>
        <w:t>saklanmak,</w:t>
      </w:r>
      <w:r w:rsidRPr="00E771F5" w:rsidR="00FB6687">
        <w:rPr>
          <w:sz w:val="18"/>
        </w:rPr>
        <w:t xml:space="preserve"> </w:t>
      </w:r>
      <w:r w:rsidRPr="00E771F5">
        <w:rPr>
          <w:sz w:val="18"/>
        </w:rPr>
        <w:t>kendini</w:t>
      </w:r>
      <w:r w:rsidRPr="00E771F5" w:rsidR="00FB6687">
        <w:rPr>
          <w:sz w:val="18"/>
        </w:rPr>
        <w:t xml:space="preserve"> </w:t>
      </w:r>
      <w:r w:rsidRPr="00E771F5">
        <w:rPr>
          <w:sz w:val="18"/>
        </w:rPr>
        <w:t>yıldırmanın</w:t>
      </w:r>
      <w:r w:rsidRPr="00E771F5" w:rsidR="00FB6687">
        <w:rPr>
          <w:sz w:val="18"/>
        </w:rPr>
        <w:t xml:space="preserve"> </w:t>
      </w:r>
      <w:r w:rsidRPr="00E771F5">
        <w:rPr>
          <w:sz w:val="18"/>
        </w:rPr>
        <w:t>akışına</w:t>
      </w:r>
      <w:r w:rsidRPr="00E771F5" w:rsidR="00FB6687">
        <w:rPr>
          <w:sz w:val="18"/>
        </w:rPr>
        <w:t xml:space="preserve"> </w:t>
      </w:r>
      <w:r w:rsidRPr="00E771F5">
        <w:rPr>
          <w:sz w:val="18"/>
        </w:rPr>
        <w:t>teslim</w:t>
      </w:r>
      <w:r w:rsidRPr="00E771F5" w:rsidR="00FB6687">
        <w:rPr>
          <w:sz w:val="18"/>
        </w:rPr>
        <w:t xml:space="preserve"> </w:t>
      </w:r>
      <w:r w:rsidRPr="00E771F5">
        <w:rPr>
          <w:sz w:val="18"/>
        </w:rPr>
        <w:t>etmek,</w:t>
      </w:r>
      <w:r w:rsidRPr="00E771F5" w:rsidR="00FB6687">
        <w:rPr>
          <w:sz w:val="18"/>
        </w:rPr>
        <w:t xml:space="preserve"> </w:t>
      </w:r>
      <w:r w:rsidRPr="00E771F5">
        <w:rPr>
          <w:sz w:val="18"/>
        </w:rPr>
        <w:t>adaletten</w:t>
      </w:r>
      <w:r w:rsidRPr="00E771F5" w:rsidR="00FB6687">
        <w:rPr>
          <w:sz w:val="18"/>
        </w:rPr>
        <w:t xml:space="preserve"> </w:t>
      </w:r>
      <w:r w:rsidRPr="00E771F5">
        <w:rPr>
          <w:sz w:val="18"/>
        </w:rPr>
        <w:t>umut</w:t>
      </w:r>
      <w:r w:rsidRPr="00E771F5" w:rsidR="00FB6687">
        <w:rPr>
          <w:sz w:val="18"/>
        </w:rPr>
        <w:t xml:space="preserve"> </w:t>
      </w:r>
      <w:r w:rsidRPr="00E771F5">
        <w:rPr>
          <w:sz w:val="18"/>
        </w:rPr>
        <w:t>kesmek</w:t>
      </w:r>
      <w:r w:rsidRPr="00E771F5" w:rsidR="00FB6687">
        <w:rPr>
          <w:sz w:val="18"/>
        </w:rPr>
        <w:t xml:space="preserve"> </w:t>
      </w:r>
      <w:r w:rsidRPr="00E771F5">
        <w:rPr>
          <w:sz w:val="18"/>
        </w:rPr>
        <w:t>aradığınız</w:t>
      </w:r>
      <w:r w:rsidRPr="00E771F5" w:rsidR="00FB6687">
        <w:rPr>
          <w:sz w:val="18"/>
        </w:rPr>
        <w:t xml:space="preserve"> </w:t>
      </w:r>
      <w:r w:rsidRPr="00E771F5">
        <w:rPr>
          <w:sz w:val="18"/>
        </w:rPr>
        <w:t>vatandaşlık</w:t>
      </w:r>
      <w:r w:rsidRPr="00E771F5" w:rsidR="00FB6687">
        <w:rPr>
          <w:sz w:val="18"/>
        </w:rPr>
        <w:t xml:space="preserve"> </w:t>
      </w:r>
      <w:r w:rsidRPr="00E771F5">
        <w:rPr>
          <w:sz w:val="18"/>
        </w:rPr>
        <w:t>özellikleri</w:t>
      </w:r>
      <w:r w:rsidRPr="00E771F5" w:rsidR="00FB6687">
        <w:rPr>
          <w:sz w:val="18"/>
        </w:rPr>
        <w:t xml:space="preserve"> </w:t>
      </w:r>
      <w:r w:rsidRPr="00E771F5">
        <w:rPr>
          <w:sz w:val="18"/>
        </w:rPr>
        <w:t>olabilir;</w:t>
      </w:r>
      <w:r w:rsidRPr="00E771F5" w:rsidR="00FB6687">
        <w:rPr>
          <w:sz w:val="18"/>
        </w:rPr>
        <w:t xml:space="preserve"> </w:t>
      </w:r>
      <w:r w:rsidRPr="00E771F5">
        <w:rPr>
          <w:sz w:val="18"/>
        </w:rPr>
        <w:t>oysa,</w:t>
      </w:r>
      <w:r w:rsidRPr="00E771F5" w:rsidR="00FB6687">
        <w:rPr>
          <w:sz w:val="18"/>
        </w:rPr>
        <w:t xml:space="preserve"> </w:t>
      </w:r>
      <w:r w:rsidRPr="00E771F5">
        <w:rPr>
          <w:sz w:val="18"/>
        </w:rPr>
        <w:t>21’inci</w:t>
      </w:r>
      <w:r w:rsidRPr="00E771F5" w:rsidR="00FB6687">
        <w:rPr>
          <w:sz w:val="18"/>
        </w:rPr>
        <w:t xml:space="preserve"> </w:t>
      </w:r>
      <w:r w:rsidRPr="00E771F5">
        <w:rPr>
          <w:sz w:val="18"/>
        </w:rPr>
        <w:t>yüzyılda</w:t>
      </w:r>
      <w:r w:rsidRPr="00E771F5" w:rsidR="00FB6687">
        <w:rPr>
          <w:sz w:val="18"/>
        </w:rPr>
        <w:t xml:space="preserve"> </w:t>
      </w:r>
      <w:r w:rsidRPr="00E771F5">
        <w:rPr>
          <w:sz w:val="18"/>
        </w:rPr>
        <w:t>modern</w:t>
      </w:r>
      <w:r w:rsidRPr="00E771F5" w:rsidR="00FB6687">
        <w:rPr>
          <w:sz w:val="18"/>
        </w:rPr>
        <w:t xml:space="preserve"> </w:t>
      </w:r>
      <w:r w:rsidRPr="00E771F5">
        <w:rPr>
          <w:sz w:val="18"/>
        </w:rPr>
        <w:t>devletler,</w:t>
      </w:r>
      <w:r w:rsidRPr="00E771F5" w:rsidR="00FB6687">
        <w:rPr>
          <w:sz w:val="18"/>
        </w:rPr>
        <w:t xml:space="preserve"> </w:t>
      </w:r>
      <w:r w:rsidRPr="00E771F5">
        <w:rPr>
          <w:sz w:val="18"/>
        </w:rPr>
        <w:t>vatandaşlarına</w:t>
      </w:r>
      <w:r w:rsidRPr="00E771F5" w:rsidR="00FB6687">
        <w:rPr>
          <w:sz w:val="18"/>
        </w:rPr>
        <w:t xml:space="preserve"> </w:t>
      </w:r>
      <w:r w:rsidRPr="00E771F5">
        <w:rPr>
          <w:sz w:val="18"/>
        </w:rPr>
        <w:t>güven</w:t>
      </w:r>
      <w:r w:rsidRPr="00E771F5" w:rsidR="00FB6687">
        <w:rPr>
          <w:sz w:val="18"/>
        </w:rPr>
        <w:t xml:space="preserve"> </w:t>
      </w:r>
      <w:r w:rsidRPr="00E771F5">
        <w:rPr>
          <w:sz w:val="18"/>
        </w:rPr>
        <w:t>ve</w:t>
      </w:r>
      <w:r w:rsidRPr="00E771F5" w:rsidR="00FB6687">
        <w:rPr>
          <w:sz w:val="18"/>
        </w:rPr>
        <w:t xml:space="preserve"> </w:t>
      </w:r>
      <w:r w:rsidRPr="00E771F5">
        <w:rPr>
          <w:sz w:val="18"/>
        </w:rPr>
        <w:t>refahla</w:t>
      </w:r>
      <w:r w:rsidRPr="00E771F5" w:rsidR="00FB6687">
        <w:rPr>
          <w:sz w:val="18"/>
        </w:rPr>
        <w:t xml:space="preserve"> </w:t>
      </w:r>
      <w:r w:rsidRPr="00E771F5">
        <w:rPr>
          <w:sz w:val="18"/>
        </w:rPr>
        <w:t>birlikte</w:t>
      </w:r>
      <w:r w:rsidRPr="00E771F5" w:rsidR="00FB6687">
        <w:rPr>
          <w:sz w:val="18"/>
        </w:rPr>
        <w:t xml:space="preserve"> </w:t>
      </w:r>
      <w:r w:rsidRPr="00E771F5">
        <w:rPr>
          <w:sz w:val="18"/>
        </w:rPr>
        <w:t>ortak</w:t>
      </w:r>
      <w:r w:rsidRPr="00E771F5" w:rsidR="00FB6687">
        <w:rPr>
          <w:sz w:val="18"/>
        </w:rPr>
        <w:t xml:space="preserve"> </w:t>
      </w:r>
      <w:r w:rsidRPr="00E771F5">
        <w:rPr>
          <w:sz w:val="18"/>
        </w:rPr>
        <w:t>mutluluğu</w:t>
      </w:r>
      <w:r w:rsidRPr="00E771F5" w:rsidR="00FB6687">
        <w:rPr>
          <w:sz w:val="18"/>
        </w:rPr>
        <w:t xml:space="preserve"> </w:t>
      </w:r>
      <w:r w:rsidRPr="00E771F5">
        <w:rPr>
          <w:sz w:val="18"/>
        </w:rPr>
        <w:t>sunanlardır.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Cumhuriyetten</w:t>
      </w:r>
      <w:r w:rsidRPr="00E771F5" w:rsidR="00FB6687">
        <w:rPr>
          <w:sz w:val="18"/>
        </w:rPr>
        <w:t xml:space="preserve"> </w:t>
      </w:r>
      <w:r w:rsidRPr="00E771F5">
        <w:rPr>
          <w:sz w:val="18"/>
        </w:rPr>
        <w:t>rövanş</w:t>
      </w:r>
      <w:r w:rsidRPr="00E771F5" w:rsidR="00FB6687">
        <w:rPr>
          <w:sz w:val="18"/>
        </w:rPr>
        <w:t xml:space="preserve"> </w:t>
      </w:r>
      <w:r w:rsidRPr="00E771F5">
        <w:rPr>
          <w:sz w:val="18"/>
        </w:rPr>
        <w:t>almak</w:t>
      </w:r>
      <w:r w:rsidRPr="00E771F5" w:rsidR="00FB6687">
        <w:rPr>
          <w:sz w:val="18"/>
        </w:rPr>
        <w:t xml:space="preserve"> </w:t>
      </w:r>
      <w:r w:rsidRPr="00E771F5">
        <w:rPr>
          <w:sz w:val="18"/>
        </w:rPr>
        <w:t>isteyeceğinize</w:t>
      </w:r>
      <w:r w:rsidRPr="00E771F5" w:rsidR="00FB6687">
        <w:rPr>
          <w:sz w:val="18"/>
        </w:rPr>
        <w:t xml:space="preserve"> </w:t>
      </w:r>
      <w:r w:rsidRPr="00E771F5">
        <w:rPr>
          <w:sz w:val="18"/>
        </w:rPr>
        <w:t>tarihi</w:t>
      </w:r>
      <w:r w:rsidRPr="00E771F5" w:rsidR="00FB6687">
        <w:rPr>
          <w:sz w:val="18"/>
        </w:rPr>
        <w:t xml:space="preserve"> </w:t>
      </w:r>
      <w:r w:rsidRPr="00E771F5">
        <w:rPr>
          <w:sz w:val="18"/>
        </w:rPr>
        <w:t>doğru</w:t>
      </w:r>
      <w:r w:rsidRPr="00E771F5" w:rsidR="00FB6687">
        <w:rPr>
          <w:sz w:val="18"/>
        </w:rPr>
        <w:t xml:space="preserve"> </w:t>
      </w:r>
      <w:r w:rsidRPr="00E771F5">
        <w:rPr>
          <w:sz w:val="18"/>
        </w:rPr>
        <w:t>okuyun</w:t>
      </w:r>
      <w:r w:rsidRPr="00E771F5" w:rsidR="00FB6687">
        <w:rPr>
          <w:sz w:val="18"/>
        </w:rPr>
        <w:t xml:space="preserve"> </w:t>
      </w:r>
      <w:r w:rsidRPr="00E771F5">
        <w:rPr>
          <w:sz w:val="18"/>
        </w:rPr>
        <w:t>derim.</w:t>
      </w:r>
      <w:r w:rsidRPr="00E771F5" w:rsidR="00FB6687">
        <w:rPr>
          <w:sz w:val="18"/>
        </w:rPr>
        <w:t xml:space="preserve"> </w:t>
      </w:r>
      <w:r w:rsidRPr="00E771F5">
        <w:rPr>
          <w:sz w:val="18"/>
        </w:rPr>
        <w:t>Birinci</w:t>
      </w:r>
      <w:r w:rsidRPr="00E771F5" w:rsidR="00FB6687">
        <w:rPr>
          <w:sz w:val="18"/>
        </w:rPr>
        <w:t xml:space="preserve"> </w:t>
      </w:r>
      <w:r w:rsidRPr="00E771F5">
        <w:rPr>
          <w:sz w:val="18"/>
        </w:rPr>
        <w:t>Dünya</w:t>
      </w:r>
      <w:r w:rsidRPr="00E771F5" w:rsidR="00FB6687">
        <w:rPr>
          <w:sz w:val="18"/>
        </w:rPr>
        <w:t xml:space="preserve"> </w:t>
      </w:r>
      <w:r w:rsidRPr="00E771F5">
        <w:rPr>
          <w:sz w:val="18"/>
        </w:rPr>
        <w:t>Savaşı’nda</w:t>
      </w:r>
      <w:r w:rsidRPr="00E771F5" w:rsidR="00FB6687">
        <w:rPr>
          <w:sz w:val="18"/>
        </w:rPr>
        <w:t xml:space="preserve"> </w:t>
      </w:r>
      <w:r w:rsidRPr="00E771F5">
        <w:rPr>
          <w:sz w:val="18"/>
        </w:rPr>
        <w:t>sadece</w:t>
      </w:r>
      <w:r w:rsidRPr="00E771F5" w:rsidR="00FB6687">
        <w:rPr>
          <w:sz w:val="18"/>
        </w:rPr>
        <w:t xml:space="preserve"> </w:t>
      </w:r>
      <w:r w:rsidRPr="00E771F5">
        <w:rPr>
          <w:sz w:val="18"/>
        </w:rPr>
        <w:t>Osmanlı</w:t>
      </w:r>
      <w:r w:rsidRPr="00E771F5" w:rsidR="00FB6687">
        <w:rPr>
          <w:sz w:val="18"/>
        </w:rPr>
        <w:t xml:space="preserve"> </w:t>
      </w:r>
      <w:r w:rsidRPr="00E771F5">
        <w:rPr>
          <w:sz w:val="18"/>
        </w:rPr>
        <w:t>değil,</w:t>
      </w:r>
      <w:r w:rsidRPr="00E771F5" w:rsidR="00FB6687">
        <w:rPr>
          <w:sz w:val="18"/>
        </w:rPr>
        <w:t xml:space="preserve"> </w:t>
      </w:r>
      <w:r w:rsidRPr="00E771F5">
        <w:rPr>
          <w:sz w:val="18"/>
        </w:rPr>
        <w:t>savaş</w:t>
      </w:r>
      <w:r w:rsidRPr="00E771F5" w:rsidR="00FB6687">
        <w:rPr>
          <w:sz w:val="18"/>
        </w:rPr>
        <w:t xml:space="preserve"> </w:t>
      </w:r>
      <w:r w:rsidRPr="00E771F5">
        <w:rPr>
          <w:sz w:val="18"/>
        </w:rPr>
        <w:t>ihtiraslarıyla</w:t>
      </w:r>
      <w:r w:rsidRPr="00E771F5" w:rsidR="00FB6687">
        <w:rPr>
          <w:sz w:val="18"/>
        </w:rPr>
        <w:t xml:space="preserve"> </w:t>
      </w:r>
      <w:r w:rsidRPr="00E771F5">
        <w:rPr>
          <w:sz w:val="18"/>
        </w:rPr>
        <w:t>kendi</w:t>
      </w:r>
      <w:r w:rsidRPr="00E771F5" w:rsidR="00FB6687">
        <w:rPr>
          <w:sz w:val="18"/>
        </w:rPr>
        <w:t xml:space="preserve"> </w:t>
      </w:r>
      <w:r w:rsidRPr="00E771F5">
        <w:rPr>
          <w:sz w:val="18"/>
        </w:rPr>
        <w:t>ölüm</w:t>
      </w:r>
      <w:r w:rsidRPr="00E771F5" w:rsidR="00FB6687">
        <w:rPr>
          <w:sz w:val="18"/>
        </w:rPr>
        <w:t xml:space="preserve"> </w:t>
      </w:r>
      <w:r w:rsidRPr="00E771F5">
        <w:rPr>
          <w:sz w:val="18"/>
        </w:rPr>
        <w:t>fermanlarını</w:t>
      </w:r>
      <w:r w:rsidRPr="00E771F5" w:rsidR="00FB6687">
        <w:rPr>
          <w:sz w:val="18"/>
        </w:rPr>
        <w:t xml:space="preserve"> </w:t>
      </w:r>
      <w:r w:rsidRPr="00E771F5">
        <w:rPr>
          <w:sz w:val="18"/>
        </w:rPr>
        <w:t>imzalayan</w:t>
      </w:r>
      <w:r w:rsidRPr="00E771F5" w:rsidR="00FB6687">
        <w:rPr>
          <w:sz w:val="18"/>
        </w:rPr>
        <w:t xml:space="preserve"> </w:t>
      </w:r>
      <w:r w:rsidRPr="00E771F5">
        <w:rPr>
          <w:sz w:val="18"/>
        </w:rPr>
        <w:t>4</w:t>
      </w:r>
      <w:r w:rsidRPr="00E771F5" w:rsidR="00FB6687">
        <w:rPr>
          <w:sz w:val="18"/>
        </w:rPr>
        <w:t xml:space="preserve"> </w:t>
      </w:r>
      <w:r w:rsidRPr="00E771F5">
        <w:rPr>
          <w:sz w:val="18"/>
        </w:rPr>
        <w:t>hanedan</w:t>
      </w:r>
      <w:r w:rsidRPr="00E771F5" w:rsidR="00FB6687">
        <w:rPr>
          <w:sz w:val="18"/>
        </w:rPr>
        <w:t xml:space="preserve"> </w:t>
      </w:r>
      <w:r w:rsidRPr="00E771F5">
        <w:rPr>
          <w:sz w:val="18"/>
        </w:rPr>
        <w:t>çöktü,</w:t>
      </w:r>
      <w:r w:rsidRPr="00E771F5" w:rsidR="00FB6687">
        <w:rPr>
          <w:sz w:val="18"/>
        </w:rPr>
        <w:t xml:space="preserve"> </w:t>
      </w:r>
      <w:r w:rsidRPr="00E771F5">
        <w:rPr>
          <w:sz w:val="18"/>
        </w:rPr>
        <w:t>bazıları</w:t>
      </w:r>
      <w:r w:rsidRPr="00E771F5" w:rsidR="00FB6687">
        <w:rPr>
          <w:sz w:val="18"/>
        </w:rPr>
        <w:t xml:space="preserve"> </w:t>
      </w:r>
      <w:r w:rsidRPr="00E771F5">
        <w:rPr>
          <w:sz w:val="18"/>
        </w:rPr>
        <w:t>soylarındaki</w:t>
      </w:r>
      <w:r w:rsidRPr="00E771F5" w:rsidR="00FB6687">
        <w:rPr>
          <w:sz w:val="18"/>
        </w:rPr>
        <w:t xml:space="preserve"> </w:t>
      </w:r>
      <w:r w:rsidRPr="00E771F5">
        <w:rPr>
          <w:sz w:val="18"/>
        </w:rPr>
        <w:t>en</w:t>
      </w:r>
      <w:r w:rsidRPr="00E771F5" w:rsidR="00FB6687">
        <w:rPr>
          <w:sz w:val="18"/>
        </w:rPr>
        <w:t xml:space="preserve"> </w:t>
      </w:r>
      <w:r w:rsidRPr="00E771F5">
        <w:rPr>
          <w:sz w:val="18"/>
        </w:rPr>
        <w:t>küçük</w:t>
      </w:r>
      <w:r w:rsidRPr="00E771F5" w:rsidR="00FB6687">
        <w:rPr>
          <w:sz w:val="18"/>
        </w:rPr>
        <w:t xml:space="preserve"> </w:t>
      </w:r>
      <w:r w:rsidRPr="00E771F5">
        <w:rPr>
          <w:sz w:val="18"/>
        </w:rPr>
        <w:t>bebeğe</w:t>
      </w:r>
      <w:r w:rsidRPr="00E771F5" w:rsidR="00FB6687">
        <w:rPr>
          <w:sz w:val="18"/>
        </w:rPr>
        <w:t xml:space="preserve"> </w:t>
      </w:r>
      <w:r w:rsidRPr="00E771F5">
        <w:rPr>
          <w:sz w:val="18"/>
        </w:rPr>
        <w:t>kadar</w:t>
      </w:r>
      <w:r w:rsidRPr="00E771F5" w:rsidR="00FB6687">
        <w:rPr>
          <w:sz w:val="18"/>
        </w:rPr>
        <w:t xml:space="preserve"> </w:t>
      </w:r>
      <w:r w:rsidRPr="00E771F5">
        <w:rPr>
          <w:sz w:val="18"/>
        </w:rPr>
        <w:t>katledildiler.</w:t>
      </w:r>
      <w:r w:rsidRPr="00E771F5" w:rsidR="00FB6687">
        <w:rPr>
          <w:sz w:val="18"/>
        </w:rPr>
        <w:t xml:space="preserve"> </w:t>
      </w:r>
      <w:r w:rsidRPr="00E771F5">
        <w:rPr>
          <w:sz w:val="18"/>
        </w:rPr>
        <w:t>Kurulurken</w:t>
      </w:r>
      <w:r w:rsidRPr="00E771F5" w:rsidR="00FB6687">
        <w:rPr>
          <w:sz w:val="18"/>
        </w:rPr>
        <w:t xml:space="preserve"> </w:t>
      </w:r>
      <w:r w:rsidRPr="00E771F5">
        <w:rPr>
          <w:sz w:val="18"/>
        </w:rPr>
        <w:t>içinden</w:t>
      </w:r>
      <w:r w:rsidRPr="00E771F5" w:rsidR="00FB6687">
        <w:rPr>
          <w:sz w:val="18"/>
        </w:rPr>
        <w:t xml:space="preserve"> </w:t>
      </w:r>
      <w:r w:rsidRPr="00E771F5">
        <w:rPr>
          <w:sz w:val="18"/>
        </w:rPr>
        <w:t>geçilen</w:t>
      </w:r>
      <w:r w:rsidRPr="00E771F5" w:rsidR="00FB6687">
        <w:rPr>
          <w:sz w:val="18"/>
        </w:rPr>
        <w:t xml:space="preserve"> </w:t>
      </w:r>
      <w:r w:rsidRPr="00E771F5">
        <w:rPr>
          <w:sz w:val="18"/>
        </w:rPr>
        <w:t>çağa</w:t>
      </w:r>
      <w:r w:rsidRPr="00E771F5" w:rsidR="00FB6687">
        <w:rPr>
          <w:sz w:val="18"/>
        </w:rPr>
        <w:t xml:space="preserve"> </w:t>
      </w:r>
      <w:r w:rsidRPr="00E771F5">
        <w:rPr>
          <w:sz w:val="18"/>
        </w:rPr>
        <w:t>bakarsanız,</w:t>
      </w:r>
      <w:r w:rsidRPr="00E771F5" w:rsidR="00FB6687">
        <w:rPr>
          <w:sz w:val="18"/>
        </w:rPr>
        <w:t xml:space="preserve"> </w:t>
      </w:r>
      <w:r w:rsidRPr="00E771F5">
        <w:rPr>
          <w:sz w:val="18"/>
        </w:rPr>
        <w:t>cumhuriyet,</w:t>
      </w:r>
      <w:r w:rsidRPr="00E771F5" w:rsidR="00FB6687">
        <w:rPr>
          <w:sz w:val="18"/>
        </w:rPr>
        <w:t xml:space="preserve"> </w:t>
      </w:r>
      <w:r w:rsidRPr="00E771F5">
        <w:rPr>
          <w:sz w:val="18"/>
        </w:rPr>
        <w:t>20’nci</w:t>
      </w:r>
      <w:r w:rsidRPr="00E771F5" w:rsidR="00FB6687">
        <w:rPr>
          <w:sz w:val="18"/>
        </w:rPr>
        <w:t xml:space="preserve"> </w:t>
      </w:r>
      <w:r w:rsidRPr="00E771F5">
        <w:rPr>
          <w:sz w:val="18"/>
        </w:rPr>
        <w:t>yüzyılın</w:t>
      </w:r>
      <w:r w:rsidRPr="00E771F5" w:rsidR="00FB6687">
        <w:rPr>
          <w:sz w:val="18"/>
        </w:rPr>
        <w:t xml:space="preserve"> </w:t>
      </w:r>
      <w:r w:rsidRPr="00E771F5">
        <w:rPr>
          <w:sz w:val="18"/>
        </w:rPr>
        <w:t>en</w:t>
      </w:r>
      <w:r w:rsidRPr="00E771F5" w:rsidR="00FB6687">
        <w:rPr>
          <w:sz w:val="18"/>
        </w:rPr>
        <w:t xml:space="preserve"> </w:t>
      </w:r>
      <w:r w:rsidRPr="00E771F5">
        <w:rPr>
          <w:sz w:val="18"/>
        </w:rPr>
        <w:t>şefkatli</w:t>
      </w:r>
      <w:r w:rsidRPr="00E771F5" w:rsidR="00FB6687">
        <w:rPr>
          <w:sz w:val="18"/>
        </w:rPr>
        <w:t xml:space="preserve"> </w:t>
      </w:r>
      <w:r w:rsidRPr="00E771F5">
        <w:rPr>
          <w:sz w:val="18"/>
        </w:rPr>
        <w:t>ülke</w:t>
      </w:r>
      <w:r w:rsidRPr="00E771F5" w:rsidR="00FB6687">
        <w:rPr>
          <w:sz w:val="18"/>
        </w:rPr>
        <w:t xml:space="preserve"> </w:t>
      </w:r>
      <w:r w:rsidRPr="00E771F5">
        <w:rPr>
          <w:sz w:val="18"/>
        </w:rPr>
        <w:t>kuruluşudur.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oturduğunuz</w:t>
      </w:r>
      <w:r w:rsidRPr="00E771F5" w:rsidR="00FB6687">
        <w:rPr>
          <w:sz w:val="18"/>
        </w:rPr>
        <w:t xml:space="preserve"> </w:t>
      </w:r>
      <w:r w:rsidRPr="00E771F5">
        <w:rPr>
          <w:sz w:val="18"/>
        </w:rPr>
        <w:t>makamı,</w:t>
      </w:r>
      <w:r w:rsidRPr="00E771F5" w:rsidR="00FB6687">
        <w:rPr>
          <w:sz w:val="18"/>
        </w:rPr>
        <w:t xml:space="preserve"> </w:t>
      </w:r>
      <w:r w:rsidRPr="00E771F5">
        <w:rPr>
          <w:sz w:val="18"/>
        </w:rPr>
        <w:t>bu</w:t>
      </w:r>
      <w:r w:rsidRPr="00E771F5" w:rsidR="00FB6687">
        <w:rPr>
          <w:sz w:val="18"/>
        </w:rPr>
        <w:t xml:space="preserve"> </w:t>
      </w:r>
      <w:r w:rsidRPr="00E771F5">
        <w:rPr>
          <w:sz w:val="18"/>
        </w:rPr>
        <w:t>koltukları</w:t>
      </w:r>
      <w:r w:rsidRPr="00E771F5" w:rsidR="00FB6687">
        <w:rPr>
          <w:sz w:val="18"/>
        </w:rPr>
        <w:t xml:space="preserve"> </w:t>
      </w:r>
      <w:r w:rsidRPr="00E771F5">
        <w:rPr>
          <w:sz w:val="18"/>
        </w:rPr>
        <w:t>o</w:t>
      </w:r>
      <w:r w:rsidRPr="00E771F5" w:rsidR="00FB6687">
        <w:rPr>
          <w:sz w:val="18"/>
        </w:rPr>
        <w:t xml:space="preserve"> </w:t>
      </w:r>
      <w:r w:rsidRPr="00E771F5">
        <w:rPr>
          <w:sz w:val="18"/>
        </w:rPr>
        <w:t>şefkate</w:t>
      </w:r>
      <w:r w:rsidRPr="00E771F5" w:rsidR="00FB6687">
        <w:rPr>
          <w:sz w:val="18"/>
        </w:rPr>
        <w:t xml:space="preserve"> </w:t>
      </w:r>
      <w:r w:rsidRPr="00E771F5">
        <w:rPr>
          <w:sz w:val="18"/>
        </w:rPr>
        <w:t>borçlusunuz.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Millete</w:t>
      </w:r>
      <w:r w:rsidRPr="00E771F5" w:rsidR="00FB6687">
        <w:rPr>
          <w:sz w:val="18"/>
        </w:rPr>
        <w:t xml:space="preserve"> </w:t>
      </w:r>
      <w:r w:rsidRPr="00E771F5">
        <w:rPr>
          <w:sz w:val="18"/>
        </w:rPr>
        <w:t>borçluyuz,</w:t>
      </w:r>
      <w:r w:rsidRPr="00E771F5" w:rsidR="00FB6687">
        <w:rPr>
          <w:sz w:val="18"/>
        </w:rPr>
        <w:t xml:space="preserve"> </w:t>
      </w:r>
      <w:r w:rsidRPr="00E771F5">
        <w:rPr>
          <w:sz w:val="18"/>
        </w:rPr>
        <w:t>millete!</w:t>
      </w:r>
      <w:r w:rsidRPr="00E771F5" w:rsidR="00FB6687">
        <w:rPr>
          <w:sz w:val="18"/>
        </w:rPr>
        <w:t xml:space="preserve"> </w:t>
      </w:r>
      <w:r w:rsidRPr="00E771F5">
        <w:rPr>
          <w:sz w:val="18"/>
        </w:rPr>
        <w:t>Biz</w:t>
      </w:r>
      <w:r w:rsidRPr="00E771F5" w:rsidR="00FB6687">
        <w:rPr>
          <w:sz w:val="18"/>
        </w:rPr>
        <w:t xml:space="preserve"> </w:t>
      </w:r>
      <w:r w:rsidRPr="00E771F5">
        <w:rPr>
          <w:sz w:val="18"/>
        </w:rPr>
        <w:t>bunu</w:t>
      </w:r>
      <w:r w:rsidRPr="00E771F5" w:rsidR="00FB6687">
        <w:rPr>
          <w:sz w:val="18"/>
        </w:rPr>
        <w:t xml:space="preserve"> </w:t>
      </w:r>
      <w:r w:rsidRPr="00E771F5">
        <w:rPr>
          <w:sz w:val="18"/>
        </w:rPr>
        <w:t>millete</w:t>
      </w:r>
      <w:r w:rsidRPr="00E771F5" w:rsidR="00FB6687">
        <w:rPr>
          <w:sz w:val="18"/>
        </w:rPr>
        <w:t xml:space="preserve"> </w:t>
      </w:r>
      <w:r w:rsidRPr="00E771F5">
        <w:rPr>
          <w:sz w:val="18"/>
        </w:rPr>
        <w:t>borçluyuz.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Umarım,</w:t>
      </w:r>
      <w:r w:rsidRPr="00E771F5" w:rsidR="00FB6687">
        <w:rPr>
          <w:sz w:val="18"/>
        </w:rPr>
        <w:t xml:space="preserve"> </w:t>
      </w:r>
      <w:r w:rsidRPr="00E771F5">
        <w:rPr>
          <w:sz w:val="18"/>
        </w:rPr>
        <w:t>değerini</w:t>
      </w:r>
      <w:r w:rsidRPr="00E771F5" w:rsidR="00FB6687">
        <w:rPr>
          <w:sz w:val="18"/>
        </w:rPr>
        <w:t xml:space="preserve"> </w:t>
      </w:r>
      <w:r w:rsidRPr="00E771F5">
        <w:rPr>
          <w:sz w:val="18"/>
        </w:rPr>
        <w:t>kaybettiğinizde</w:t>
      </w:r>
      <w:r w:rsidRPr="00E771F5" w:rsidR="00FB6687">
        <w:rPr>
          <w:sz w:val="18"/>
        </w:rPr>
        <w:t xml:space="preserve"> </w:t>
      </w:r>
      <w:r w:rsidRPr="00E771F5">
        <w:rPr>
          <w:sz w:val="18"/>
        </w:rPr>
        <w:t>değil,</w:t>
      </w:r>
      <w:r w:rsidRPr="00E771F5" w:rsidR="00FB6687">
        <w:rPr>
          <w:sz w:val="18"/>
        </w:rPr>
        <w:t xml:space="preserve"> </w:t>
      </w:r>
      <w:r w:rsidRPr="00E771F5">
        <w:rPr>
          <w:sz w:val="18"/>
        </w:rPr>
        <w:t>içindeyken</w:t>
      </w:r>
      <w:r w:rsidRPr="00E771F5" w:rsidR="00FB6687">
        <w:rPr>
          <w:sz w:val="18"/>
        </w:rPr>
        <w:t xml:space="preserve"> </w:t>
      </w:r>
      <w:r w:rsidRPr="00E771F5">
        <w:rPr>
          <w:sz w:val="18"/>
        </w:rPr>
        <w:t>hâlâ</w:t>
      </w:r>
      <w:r w:rsidRPr="00E771F5" w:rsidR="00FB6687">
        <w:rPr>
          <w:sz w:val="18"/>
        </w:rPr>
        <w:t xml:space="preserve"> </w:t>
      </w:r>
      <w:r w:rsidRPr="00E771F5">
        <w:rPr>
          <w:sz w:val="18"/>
        </w:rPr>
        <w:t>ve</w:t>
      </w:r>
      <w:r w:rsidRPr="00E771F5" w:rsidR="00FB6687">
        <w:rPr>
          <w:sz w:val="18"/>
        </w:rPr>
        <w:t xml:space="preserve"> </w:t>
      </w:r>
      <w:r w:rsidRPr="00E771F5">
        <w:rPr>
          <w:sz w:val="18"/>
        </w:rPr>
        <w:t>şimdi</w:t>
      </w:r>
      <w:r w:rsidRPr="00E771F5" w:rsidR="00FB6687">
        <w:rPr>
          <w:sz w:val="18"/>
        </w:rPr>
        <w:t xml:space="preserve"> </w:t>
      </w:r>
      <w:r w:rsidRPr="00E771F5">
        <w:rPr>
          <w:sz w:val="18"/>
        </w:rPr>
        <w:t>fark</w:t>
      </w:r>
      <w:r w:rsidRPr="00E771F5" w:rsidR="00FB6687">
        <w:rPr>
          <w:sz w:val="18"/>
        </w:rPr>
        <w:t xml:space="preserve"> </w:t>
      </w:r>
      <w:r w:rsidRPr="00E771F5">
        <w:rPr>
          <w:sz w:val="18"/>
        </w:rPr>
        <w:t>edersiniz.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Milletten</w:t>
      </w:r>
      <w:r w:rsidRPr="00E771F5" w:rsidR="00FB6687">
        <w:rPr>
          <w:sz w:val="18"/>
        </w:rPr>
        <w:t xml:space="preserve"> </w:t>
      </w:r>
      <w:r w:rsidRPr="00E771F5">
        <w:rPr>
          <w:sz w:val="18"/>
        </w:rPr>
        <w:t>uzaksınız.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SAİT</w:t>
      </w:r>
      <w:r w:rsidRPr="00E771F5" w:rsidR="00FB6687">
        <w:rPr>
          <w:sz w:val="18"/>
        </w:rPr>
        <w:t xml:space="preserve"> </w:t>
      </w:r>
      <w:r w:rsidRPr="00E771F5">
        <w:rPr>
          <w:sz w:val="18"/>
        </w:rPr>
        <w:t>YÜCE</w:t>
      </w:r>
      <w:r w:rsidRPr="00E771F5" w:rsidR="00FB6687">
        <w:rPr>
          <w:sz w:val="18"/>
        </w:rPr>
        <w:t xml:space="preserve"> </w:t>
      </w:r>
      <w:r w:rsidRPr="00E771F5">
        <w:rPr>
          <w:sz w:val="18"/>
        </w:rPr>
        <w:t>(Isparta)</w:t>
      </w:r>
      <w:r w:rsidRPr="00E771F5" w:rsidR="00FB6687">
        <w:rPr>
          <w:sz w:val="18"/>
        </w:rPr>
        <w:t xml:space="preserve"> </w:t>
      </w:r>
      <w:r w:rsidRPr="00E771F5">
        <w:rPr>
          <w:sz w:val="18"/>
        </w:rPr>
        <w:t>–</w:t>
      </w:r>
      <w:r w:rsidRPr="00E771F5" w:rsidR="00FB6687">
        <w:rPr>
          <w:sz w:val="18"/>
        </w:rPr>
        <w:t xml:space="preserve"> </w:t>
      </w:r>
      <w:r w:rsidRPr="00E771F5">
        <w:rPr>
          <w:sz w:val="18"/>
        </w:rPr>
        <w:t>Gerçek</w:t>
      </w:r>
      <w:r w:rsidRPr="00E771F5" w:rsidR="00FB6687">
        <w:rPr>
          <w:sz w:val="18"/>
        </w:rPr>
        <w:t xml:space="preserve"> </w:t>
      </w:r>
      <w:r w:rsidRPr="00E771F5">
        <w:rPr>
          <w:sz w:val="18"/>
        </w:rPr>
        <w:t>cumhuriyet</w:t>
      </w:r>
      <w:r w:rsidRPr="00E771F5" w:rsidR="00FB6687">
        <w:rPr>
          <w:sz w:val="18"/>
        </w:rPr>
        <w:t xml:space="preserve"> </w:t>
      </w:r>
      <w:r w:rsidRPr="00E771F5">
        <w:rPr>
          <w:sz w:val="18"/>
        </w:rPr>
        <w:t>başka,</w:t>
      </w:r>
      <w:r w:rsidRPr="00E771F5" w:rsidR="00FB6687">
        <w:rPr>
          <w:sz w:val="18"/>
        </w:rPr>
        <w:t xml:space="preserve"> </w:t>
      </w:r>
      <w:r w:rsidRPr="00E771F5">
        <w:rPr>
          <w:sz w:val="18"/>
        </w:rPr>
        <w:t>CHP’nin</w:t>
      </w:r>
      <w:r w:rsidRPr="00E771F5" w:rsidR="00FB6687">
        <w:rPr>
          <w:sz w:val="18"/>
        </w:rPr>
        <w:t xml:space="preserve"> </w:t>
      </w:r>
      <w:r w:rsidRPr="00E771F5">
        <w:rPr>
          <w:sz w:val="18"/>
        </w:rPr>
        <w:t>cumhuriyeti</w:t>
      </w:r>
      <w:r w:rsidRPr="00E771F5" w:rsidR="00FB6687">
        <w:rPr>
          <w:sz w:val="18"/>
        </w:rPr>
        <w:t xml:space="preserve"> </w:t>
      </w:r>
      <w:r w:rsidRPr="00E771F5">
        <w:rPr>
          <w:sz w:val="18"/>
        </w:rPr>
        <w:t>başka.</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ŞAFAK</w:t>
      </w:r>
      <w:r w:rsidRPr="00E771F5" w:rsidR="00FB6687">
        <w:rPr>
          <w:sz w:val="18"/>
        </w:rPr>
        <w:t xml:space="preserve"> </w:t>
      </w:r>
      <w:r w:rsidRPr="00E771F5">
        <w:rPr>
          <w:sz w:val="18"/>
        </w:rPr>
        <w:t>PAVEY</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Yüce</w:t>
      </w:r>
      <w:r w:rsidRPr="00E771F5" w:rsidR="00FB6687">
        <w:rPr>
          <w:sz w:val="18"/>
        </w:rPr>
        <w:t xml:space="preserve"> </w:t>
      </w:r>
      <w:r w:rsidRPr="00E771F5">
        <w:rPr>
          <w:sz w:val="18"/>
        </w:rPr>
        <w:t>Meclise</w:t>
      </w:r>
      <w:r w:rsidRPr="00E771F5" w:rsidR="00FB6687">
        <w:rPr>
          <w:sz w:val="18"/>
        </w:rPr>
        <w:t xml:space="preserve"> </w:t>
      </w:r>
      <w:r w:rsidRPr="00E771F5">
        <w:rPr>
          <w:sz w:val="18"/>
        </w:rPr>
        <w:t>kederli</w:t>
      </w:r>
      <w:r w:rsidRPr="00E771F5" w:rsidR="00FB6687">
        <w:rPr>
          <w:sz w:val="18"/>
        </w:rPr>
        <w:t xml:space="preserve"> </w:t>
      </w:r>
      <w:r w:rsidRPr="00E771F5">
        <w:rPr>
          <w:sz w:val="18"/>
        </w:rPr>
        <w:t>saygılarımı</w:t>
      </w:r>
      <w:r w:rsidRPr="00E771F5" w:rsidR="00FB6687">
        <w:rPr>
          <w:sz w:val="18"/>
        </w:rPr>
        <w:t xml:space="preserve"> </w:t>
      </w:r>
      <w:r w:rsidRPr="00E771F5">
        <w:rPr>
          <w:sz w:val="18"/>
        </w:rPr>
        <w:t>sunuyorum.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Halep’te</w:t>
      </w:r>
      <w:r w:rsidRPr="00E771F5" w:rsidR="00FB6687">
        <w:rPr>
          <w:sz w:val="18"/>
        </w:rPr>
        <w:t xml:space="preserve"> </w:t>
      </w:r>
      <w:r w:rsidRPr="00E771F5">
        <w:rPr>
          <w:sz w:val="18"/>
        </w:rPr>
        <w:t>yaşananları</w:t>
      </w:r>
      <w:r w:rsidRPr="00E771F5" w:rsidR="00FB6687">
        <w:rPr>
          <w:sz w:val="18"/>
        </w:rPr>
        <w:t xml:space="preserve"> </w:t>
      </w:r>
      <w:r w:rsidRPr="00E771F5">
        <w:rPr>
          <w:sz w:val="18"/>
        </w:rPr>
        <w:t>kınayın</w:t>
      </w:r>
      <w:r w:rsidRPr="00E771F5" w:rsidR="00FB6687">
        <w:rPr>
          <w:sz w:val="18"/>
        </w:rPr>
        <w:t xml:space="preserve"> </w:t>
      </w:r>
      <w:r w:rsidRPr="00E771F5">
        <w:rPr>
          <w:sz w:val="18"/>
        </w:rPr>
        <w:t>siz.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EJDER</w:t>
      </w:r>
      <w:r w:rsidRPr="00E771F5" w:rsidR="00FB6687">
        <w:rPr>
          <w:sz w:val="18"/>
        </w:rPr>
        <w:t xml:space="preserve"> </w:t>
      </w:r>
      <w:r w:rsidRPr="00E771F5">
        <w:rPr>
          <w:sz w:val="18"/>
        </w:rPr>
        <w:t>AÇIKKAPI</w:t>
      </w:r>
      <w:r w:rsidRPr="00E771F5" w:rsidR="00FB6687">
        <w:rPr>
          <w:sz w:val="18"/>
        </w:rPr>
        <w:t xml:space="preserve"> </w:t>
      </w:r>
      <w:r w:rsidRPr="00E771F5">
        <w:rPr>
          <w:sz w:val="18"/>
        </w:rPr>
        <w:t>(Elâzığ)</w:t>
      </w:r>
      <w:r w:rsidRPr="00E771F5" w:rsidR="00FB6687">
        <w:rPr>
          <w:sz w:val="18"/>
        </w:rPr>
        <w:t xml:space="preserve"> </w:t>
      </w:r>
      <w:r w:rsidRPr="00E771F5">
        <w:rPr>
          <w:sz w:val="18"/>
        </w:rPr>
        <w:t>–</w:t>
      </w:r>
      <w:r w:rsidRPr="00E771F5" w:rsidR="00FB6687">
        <w:rPr>
          <w:sz w:val="18"/>
        </w:rPr>
        <w:t xml:space="preserve"> </w:t>
      </w:r>
      <w:r w:rsidRPr="00E771F5">
        <w:rPr>
          <w:sz w:val="18"/>
        </w:rPr>
        <w:t>Esad’ı</w:t>
      </w:r>
      <w:r w:rsidRPr="00E771F5" w:rsidR="00FB6687">
        <w:rPr>
          <w:sz w:val="18"/>
        </w:rPr>
        <w:t xml:space="preserve"> </w:t>
      </w:r>
      <w:r w:rsidRPr="00E771F5">
        <w:rPr>
          <w:sz w:val="18"/>
        </w:rPr>
        <w:t>kınayamadın,</w:t>
      </w:r>
      <w:r w:rsidRPr="00E771F5" w:rsidR="00FB6687">
        <w:rPr>
          <w:sz w:val="18"/>
        </w:rPr>
        <w:t xml:space="preserve"> </w:t>
      </w:r>
      <w:r w:rsidRPr="00E771F5">
        <w:rPr>
          <w:sz w:val="18"/>
        </w:rPr>
        <w:t>Esad’ı.</w:t>
      </w:r>
    </w:p>
    <w:p w:rsidRPr="00E771F5" w:rsidR="004E595A" w:rsidP="00E771F5" w:rsidRDefault="004E595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Muş.</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MEHMET</w:t>
      </w:r>
      <w:r w:rsidRPr="00E771F5" w:rsidR="00FB6687">
        <w:rPr>
          <w:sz w:val="18"/>
        </w:rPr>
        <w:t xml:space="preserve"> </w:t>
      </w:r>
      <w:r w:rsidRPr="00E771F5">
        <w:rPr>
          <w:sz w:val="18"/>
        </w:rPr>
        <w:t>MUŞ</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Aslında,</w:t>
      </w:r>
      <w:r w:rsidRPr="00E771F5" w:rsidR="00FB6687">
        <w:rPr>
          <w:sz w:val="18"/>
        </w:rPr>
        <w:t xml:space="preserve"> </w:t>
      </w:r>
      <w:r w:rsidRPr="00E771F5">
        <w:rPr>
          <w:sz w:val="18"/>
        </w:rPr>
        <w:t>burada</w:t>
      </w:r>
      <w:r w:rsidRPr="00E771F5" w:rsidR="00FB6687">
        <w:rPr>
          <w:sz w:val="18"/>
        </w:rPr>
        <w:t xml:space="preserve"> </w:t>
      </w:r>
      <w:r w:rsidRPr="00E771F5">
        <w:rPr>
          <w:sz w:val="18"/>
        </w:rPr>
        <w:t>bir</w:t>
      </w:r>
      <w:r w:rsidRPr="00E771F5" w:rsidR="00FB6687">
        <w:rPr>
          <w:sz w:val="18"/>
        </w:rPr>
        <w:t xml:space="preserve"> </w:t>
      </w:r>
      <w:r w:rsidRPr="00E771F5">
        <w:rPr>
          <w:sz w:val="18"/>
        </w:rPr>
        <w:t>cevap</w:t>
      </w:r>
      <w:r w:rsidRPr="00E771F5" w:rsidR="00FB6687">
        <w:rPr>
          <w:sz w:val="18"/>
        </w:rPr>
        <w:t xml:space="preserve"> </w:t>
      </w:r>
      <w:r w:rsidRPr="00E771F5">
        <w:rPr>
          <w:sz w:val="18"/>
        </w:rPr>
        <w:t>verebilirdik</w:t>
      </w:r>
      <w:r w:rsidRPr="00E771F5" w:rsidR="00FB6687">
        <w:rPr>
          <w:sz w:val="18"/>
        </w:rPr>
        <w:t xml:space="preserve"> </w:t>
      </w:r>
      <w:r w:rsidRPr="00E771F5">
        <w:rPr>
          <w:sz w:val="18"/>
        </w:rPr>
        <w:t>kürsüden</w:t>
      </w:r>
      <w:r w:rsidRPr="00E771F5" w:rsidR="00FB6687">
        <w:rPr>
          <w:sz w:val="18"/>
        </w:rPr>
        <w:t xml:space="preserve"> </w:t>
      </w:r>
      <w:r w:rsidRPr="00E771F5">
        <w:rPr>
          <w:sz w:val="18"/>
        </w:rPr>
        <w:t>ama</w:t>
      </w:r>
      <w:r w:rsidRPr="00E771F5" w:rsidR="00FB6687">
        <w:rPr>
          <w:sz w:val="18"/>
        </w:rPr>
        <w:t xml:space="preserve"> </w:t>
      </w:r>
      <w:r w:rsidRPr="00E771F5">
        <w:rPr>
          <w:sz w:val="18"/>
        </w:rPr>
        <w:t>inanın,</w:t>
      </w:r>
      <w:r w:rsidRPr="00E771F5" w:rsidR="00FB6687">
        <w:rPr>
          <w:sz w:val="18"/>
        </w:rPr>
        <w:t xml:space="preserve"> </w:t>
      </w:r>
      <w:r w:rsidRPr="00E771F5">
        <w:rPr>
          <w:sz w:val="18"/>
        </w:rPr>
        <w:t>cevap</w:t>
      </w:r>
      <w:r w:rsidRPr="00E771F5" w:rsidR="00FB6687">
        <w:rPr>
          <w:sz w:val="18"/>
        </w:rPr>
        <w:t xml:space="preserve"> </w:t>
      </w:r>
      <w:r w:rsidRPr="00E771F5">
        <w:rPr>
          <w:sz w:val="18"/>
        </w:rPr>
        <w:t>vermeye</w:t>
      </w:r>
      <w:r w:rsidRPr="00E771F5" w:rsidR="00FB6687">
        <w:rPr>
          <w:sz w:val="18"/>
        </w:rPr>
        <w:t xml:space="preserve"> </w:t>
      </w:r>
      <w:r w:rsidRPr="00E771F5">
        <w:rPr>
          <w:sz w:val="18"/>
        </w:rPr>
        <w:t>bile</w:t>
      </w:r>
      <w:r w:rsidRPr="00E771F5" w:rsidR="00FB6687">
        <w:rPr>
          <w:sz w:val="18"/>
        </w:rPr>
        <w:t xml:space="preserve"> </w:t>
      </w:r>
      <w:r w:rsidRPr="00E771F5">
        <w:rPr>
          <w:sz w:val="18"/>
        </w:rPr>
        <w:t>değer</w:t>
      </w:r>
      <w:r w:rsidRPr="00E771F5" w:rsidR="00FB6687">
        <w:rPr>
          <w:sz w:val="18"/>
        </w:rPr>
        <w:t xml:space="preserve"> </w:t>
      </w:r>
      <w:r w:rsidRPr="00E771F5">
        <w:rPr>
          <w:sz w:val="18"/>
        </w:rPr>
        <w:t>görmüyoruz,</w:t>
      </w:r>
      <w:r w:rsidRPr="00E771F5" w:rsidR="00FB6687">
        <w:rPr>
          <w:sz w:val="18"/>
        </w:rPr>
        <w:t xml:space="preserve"> </w:t>
      </w:r>
      <w:r w:rsidRPr="00E771F5">
        <w:rPr>
          <w:sz w:val="18"/>
        </w:rPr>
        <w:t>bu</w:t>
      </w:r>
      <w:r w:rsidRPr="00E771F5" w:rsidR="00FB6687">
        <w:rPr>
          <w:sz w:val="18"/>
        </w:rPr>
        <w:t xml:space="preserve"> </w:t>
      </w:r>
      <w:r w:rsidRPr="00E771F5">
        <w:rPr>
          <w:sz w:val="18"/>
        </w:rPr>
        <w:t>kadar</w:t>
      </w:r>
      <w:r w:rsidRPr="00E771F5" w:rsidR="00FB6687">
        <w:rPr>
          <w:sz w:val="18"/>
        </w:rPr>
        <w:t xml:space="preserve"> </w:t>
      </w:r>
      <w:r w:rsidRPr="00E771F5">
        <w:rPr>
          <w:sz w:val="18"/>
        </w:rPr>
        <w:t>açık.</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gürültüler)</w:t>
      </w:r>
      <w:r w:rsidRPr="00E771F5" w:rsidR="00FB6687">
        <w:rPr>
          <w:sz w:val="18"/>
        </w:rPr>
        <w:t xml:space="preserve"> </w:t>
      </w:r>
      <w:r w:rsidRPr="00E771F5">
        <w:rPr>
          <w:sz w:val="18"/>
        </w:rPr>
        <w:t>Bu</w:t>
      </w:r>
      <w:r w:rsidRPr="00E771F5" w:rsidR="00FB6687">
        <w:rPr>
          <w:sz w:val="18"/>
        </w:rPr>
        <w:t xml:space="preserve"> </w:t>
      </w:r>
      <w:r w:rsidRPr="00E771F5">
        <w:rPr>
          <w:sz w:val="18"/>
        </w:rPr>
        <w:t>Gazi</w:t>
      </w:r>
      <w:r w:rsidRPr="00E771F5" w:rsidR="00FB6687">
        <w:rPr>
          <w:sz w:val="18"/>
        </w:rPr>
        <w:t xml:space="preserve"> </w:t>
      </w:r>
      <w:r w:rsidRPr="00E771F5">
        <w:rPr>
          <w:sz w:val="18"/>
        </w:rPr>
        <w:t>Meclisin</w:t>
      </w:r>
      <w:r w:rsidRPr="00E771F5" w:rsidR="00FB6687">
        <w:rPr>
          <w:sz w:val="18"/>
        </w:rPr>
        <w:t xml:space="preserve"> </w:t>
      </w:r>
      <w:r w:rsidRPr="00E771F5">
        <w:rPr>
          <w:sz w:val="18"/>
        </w:rPr>
        <w:t>iki</w:t>
      </w:r>
      <w:r w:rsidRPr="00E771F5" w:rsidR="00FB6687">
        <w:rPr>
          <w:sz w:val="18"/>
        </w:rPr>
        <w:t xml:space="preserve"> </w:t>
      </w:r>
      <w:r w:rsidRPr="00E771F5">
        <w:rPr>
          <w:sz w:val="18"/>
        </w:rPr>
        <w:t>dakikasını</w:t>
      </w:r>
      <w:r w:rsidRPr="00E771F5" w:rsidR="00FB6687">
        <w:rPr>
          <w:sz w:val="18"/>
        </w:rPr>
        <w:t xml:space="preserve"> </w:t>
      </w:r>
      <w:r w:rsidRPr="00E771F5">
        <w:rPr>
          <w:sz w:val="18"/>
        </w:rPr>
        <w:t>almayacağım,</w:t>
      </w:r>
      <w:r w:rsidRPr="00E771F5" w:rsidR="00FB6687">
        <w:rPr>
          <w:sz w:val="18"/>
        </w:rPr>
        <w:t xml:space="preserve"> </w:t>
      </w:r>
      <w:r w:rsidRPr="00E771F5">
        <w:rPr>
          <w:sz w:val="18"/>
        </w:rPr>
        <w:t>cevap</w:t>
      </w:r>
      <w:r w:rsidRPr="00E771F5" w:rsidR="00FB6687">
        <w:rPr>
          <w:sz w:val="18"/>
        </w:rPr>
        <w:t xml:space="preserve"> </w:t>
      </w:r>
      <w:r w:rsidRPr="00E771F5">
        <w:rPr>
          <w:sz w:val="18"/>
        </w:rPr>
        <w:t>vermeye</w:t>
      </w:r>
      <w:r w:rsidRPr="00E771F5" w:rsidR="00FB6687">
        <w:rPr>
          <w:sz w:val="18"/>
        </w:rPr>
        <w:t xml:space="preserve"> </w:t>
      </w:r>
      <w:r w:rsidRPr="00E771F5">
        <w:rPr>
          <w:sz w:val="18"/>
        </w:rPr>
        <w:t>bile</w:t>
      </w:r>
      <w:r w:rsidRPr="00E771F5" w:rsidR="00FB6687">
        <w:rPr>
          <w:sz w:val="18"/>
        </w:rPr>
        <w:t xml:space="preserve"> </w:t>
      </w:r>
      <w:r w:rsidRPr="00E771F5">
        <w:rPr>
          <w:sz w:val="18"/>
        </w:rPr>
        <w:t>değer</w:t>
      </w:r>
      <w:r w:rsidRPr="00E771F5" w:rsidR="00FB6687">
        <w:rPr>
          <w:sz w:val="18"/>
        </w:rPr>
        <w:t xml:space="preserve"> </w:t>
      </w:r>
      <w:r w:rsidRPr="00E771F5">
        <w:rPr>
          <w:sz w:val="18"/>
        </w:rPr>
        <w:t>görmüyoruz.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ediyoruz.</w:t>
      </w:r>
    </w:p>
    <w:p w:rsidRPr="00E771F5" w:rsidR="004E595A" w:rsidP="00E771F5" w:rsidRDefault="004E595A">
      <w:pPr>
        <w:pStyle w:val="GENELKURUL"/>
        <w:spacing w:line="240" w:lineRule="auto"/>
        <w:rPr>
          <w:sz w:val="18"/>
        </w:rPr>
      </w:pPr>
      <w:r w:rsidRPr="00E771F5">
        <w:rPr>
          <w:sz w:val="18"/>
        </w:rPr>
        <w:t>Şimdi</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p>
    <w:p w:rsidRPr="00E771F5" w:rsidR="004E595A" w:rsidP="00E771F5" w:rsidRDefault="004E595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Gök…</w:t>
      </w:r>
    </w:p>
    <w:p w:rsidRPr="00E771F5" w:rsidR="004E595A" w:rsidP="00E771F5" w:rsidRDefault="004E595A">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HDP’yle</w:t>
      </w:r>
      <w:r w:rsidRPr="00E771F5" w:rsidR="00FB6687">
        <w:rPr>
          <w:sz w:val="18"/>
        </w:rPr>
        <w:t xml:space="preserve"> </w:t>
      </w:r>
      <w:r w:rsidRPr="00E771F5">
        <w:rPr>
          <w:sz w:val="18"/>
        </w:rPr>
        <w:t>el</w:t>
      </w:r>
      <w:r w:rsidRPr="00E771F5" w:rsidR="00FB6687">
        <w:rPr>
          <w:sz w:val="18"/>
        </w:rPr>
        <w:t xml:space="preserve"> </w:t>
      </w:r>
      <w:r w:rsidRPr="00E771F5">
        <w:rPr>
          <w:sz w:val="18"/>
        </w:rPr>
        <w:t>sallamışlardı,</w:t>
      </w:r>
      <w:r w:rsidRPr="00E771F5" w:rsidR="00FB6687">
        <w:rPr>
          <w:sz w:val="18"/>
        </w:rPr>
        <w:t xml:space="preserve"> </w:t>
      </w:r>
      <w:r w:rsidRPr="00E771F5">
        <w:rPr>
          <w:sz w:val="18"/>
        </w:rPr>
        <w:t>Demirtaş’la</w:t>
      </w:r>
      <w:r w:rsidRPr="00E771F5" w:rsidR="00FB6687">
        <w:rPr>
          <w:sz w:val="18"/>
        </w:rPr>
        <w:t xml:space="preserve"> </w:t>
      </w:r>
      <w:r w:rsidRPr="00E771F5">
        <w:rPr>
          <w:sz w:val="18"/>
        </w:rPr>
        <w:t>el</w:t>
      </w:r>
      <w:r w:rsidRPr="00E771F5" w:rsidR="00FB6687">
        <w:rPr>
          <w:sz w:val="18"/>
        </w:rPr>
        <w:t xml:space="preserve"> </w:t>
      </w:r>
      <w:r w:rsidRPr="00E771F5">
        <w:rPr>
          <w:sz w:val="18"/>
        </w:rPr>
        <w:t>sallamışlardı</w:t>
      </w:r>
      <w:r w:rsidRPr="00E771F5" w:rsidR="00FB6687">
        <w:rPr>
          <w:sz w:val="18"/>
        </w:rPr>
        <w:t xml:space="preserve"> </w:t>
      </w:r>
      <w:r w:rsidRPr="00E771F5">
        <w:rPr>
          <w:sz w:val="18"/>
        </w:rPr>
        <w:t>en</w:t>
      </w:r>
      <w:r w:rsidRPr="00E771F5" w:rsidR="00FB6687">
        <w:rPr>
          <w:sz w:val="18"/>
        </w:rPr>
        <w:t xml:space="preserve"> </w:t>
      </w:r>
      <w:r w:rsidRPr="00E771F5">
        <w:rPr>
          <w:sz w:val="18"/>
        </w:rPr>
        <w:t>son.</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Bir</w:t>
      </w:r>
      <w:r w:rsidRPr="00E771F5" w:rsidR="00FB6687">
        <w:rPr>
          <w:sz w:val="18"/>
        </w:rPr>
        <w:t xml:space="preserve"> </w:t>
      </w:r>
      <w:r w:rsidRPr="00E771F5">
        <w:rPr>
          <w:sz w:val="18"/>
        </w:rPr>
        <w:t>saniye</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7</w:t>
      </w:r>
      <w:r w:rsidRPr="00E771F5" w:rsidR="00FB6687">
        <w:rPr>
          <w:sz w:val="18"/>
        </w:rPr>
        <w:t xml:space="preserve"> </w:t>
      </w:r>
      <w:r w:rsidRPr="00E771F5">
        <w:rPr>
          <w:sz w:val="18"/>
        </w:rPr>
        <w:t>Haziran</w:t>
      </w:r>
      <w:r w:rsidRPr="00E771F5" w:rsidR="00FB6687">
        <w:rPr>
          <w:sz w:val="18"/>
        </w:rPr>
        <w:t xml:space="preserve"> </w:t>
      </w:r>
      <w:r w:rsidRPr="00E771F5">
        <w:rPr>
          <w:sz w:val="18"/>
        </w:rPr>
        <w:t>seçimleri</w:t>
      </w:r>
      <w:r w:rsidRPr="00E771F5" w:rsidR="00FB6687">
        <w:rPr>
          <w:sz w:val="18"/>
        </w:rPr>
        <w:t xml:space="preserve"> </w:t>
      </w:r>
      <w:r w:rsidRPr="00E771F5">
        <w:rPr>
          <w:sz w:val="18"/>
        </w:rPr>
        <w:t>sonrası.</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İLKNUR</w:t>
      </w:r>
      <w:r w:rsidRPr="00E771F5" w:rsidR="00FB6687">
        <w:rPr>
          <w:sz w:val="18"/>
        </w:rPr>
        <w:t xml:space="preserve"> </w:t>
      </w:r>
      <w:r w:rsidRPr="00E771F5">
        <w:rPr>
          <w:sz w:val="18"/>
        </w:rPr>
        <w:t>İNCEÖZ</w:t>
      </w:r>
      <w:r w:rsidRPr="00E771F5" w:rsidR="00FB6687">
        <w:rPr>
          <w:sz w:val="18"/>
        </w:rPr>
        <w:t xml:space="preserve"> </w:t>
      </w:r>
      <w:r w:rsidRPr="00E771F5">
        <w:rPr>
          <w:sz w:val="18"/>
        </w:rPr>
        <w:t>(Aksaray)</w:t>
      </w:r>
      <w:r w:rsidRPr="00E771F5" w:rsidR="00FB6687">
        <w:rPr>
          <w:sz w:val="18"/>
        </w:rPr>
        <w:t xml:space="preserve"> </w:t>
      </w:r>
      <w:r w:rsidRPr="00E771F5">
        <w:rPr>
          <w:sz w:val="18"/>
        </w:rPr>
        <w:t>–</w:t>
      </w:r>
      <w:r w:rsidRPr="00E771F5" w:rsidR="00FB6687">
        <w:rPr>
          <w:sz w:val="18"/>
        </w:rPr>
        <w:t xml:space="preserve"> </w:t>
      </w:r>
      <w:r w:rsidRPr="00E771F5">
        <w:rPr>
          <w:sz w:val="18"/>
        </w:rPr>
        <w:t>Millet</w:t>
      </w:r>
      <w:r w:rsidRPr="00E771F5" w:rsidR="00FB6687">
        <w:rPr>
          <w:sz w:val="18"/>
        </w:rPr>
        <w:t xml:space="preserve"> </w:t>
      </w:r>
      <w:r w:rsidRPr="00E771F5">
        <w:rPr>
          <w:sz w:val="18"/>
        </w:rPr>
        <w:t>görüyor</w:t>
      </w:r>
      <w:r w:rsidRPr="00E771F5" w:rsidR="00FB6687">
        <w:rPr>
          <w:sz w:val="18"/>
        </w:rPr>
        <w:t xml:space="preserve"> </w:t>
      </w:r>
      <w:r w:rsidRPr="00E771F5">
        <w:rPr>
          <w:sz w:val="18"/>
        </w:rPr>
        <w:t>ya.</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Millet</w:t>
      </w:r>
      <w:r w:rsidRPr="00E771F5" w:rsidR="00FB6687">
        <w:rPr>
          <w:sz w:val="18"/>
        </w:rPr>
        <w:t xml:space="preserve"> </w:t>
      </w:r>
      <w:r w:rsidRPr="00E771F5">
        <w:rPr>
          <w:sz w:val="18"/>
        </w:rPr>
        <w:t>salladı.</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LEVENT</w:t>
      </w:r>
      <w:r w:rsidRPr="00E771F5" w:rsidR="00FB6687">
        <w:rPr>
          <w:sz w:val="18"/>
        </w:rPr>
        <w:t xml:space="preserve"> </w:t>
      </w:r>
      <w:r w:rsidRPr="00E771F5">
        <w:rPr>
          <w:sz w:val="18"/>
        </w:rPr>
        <w:t>GÖK</w:t>
      </w:r>
      <w:r w:rsidRPr="00E771F5" w:rsidR="00FB6687">
        <w:rPr>
          <w:sz w:val="18"/>
        </w:rPr>
        <w:t xml:space="preserve"> </w:t>
      </w:r>
      <w:r w:rsidRPr="00E771F5">
        <w:rPr>
          <w:sz w:val="18"/>
        </w:rPr>
        <w:t>(Ankara)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her</w:t>
      </w:r>
      <w:r w:rsidRPr="00E771F5" w:rsidR="00FB6687">
        <w:rPr>
          <w:sz w:val="18"/>
        </w:rPr>
        <w:t xml:space="preserve"> </w:t>
      </w:r>
      <w:r w:rsidRPr="00E771F5">
        <w:rPr>
          <w:sz w:val="18"/>
        </w:rPr>
        <w:t>konuşmanın</w:t>
      </w:r>
      <w:r w:rsidRPr="00E771F5" w:rsidR="00FB6687">
        <w:rPr>
          <w:sz w:val="18"/>
        </w:rPr>
        <w:t xml:space="preserve"> </w:t>
      </w:r>
      <w:r w:rsidRPr="00E771F5">
        <w:rPr>
          <w:sz w:val="18"/>
        </w:rPr>
        <w:t>bir</w:t>
      </w:r>
      <w:r w:rsidRPr="00E771F5" w:rsidR="00FB6687">
        <w:rPr>
          <w:sz w:val="18"/>
        </w:rPr>
        <w:t xml:space="preserve"> </w:t>
      </w:r>
      <w:r w:rsidRPr="00E771F5">
        <w:rPr>
          <w:sz w:val="18"/>
        </w:rPr>
        <w:t>değeri</w:t>
      </w:r>
      <w:r w:rsidRPr="00E771F5" w:rsidR="00FB6687">
        <w:rPr>
          <w:sz w:val="18"/>
        </w:rPr>
        <w:t xml:space="preserve"> </w:t>
      </w:r>
      <w:r w:rsidRPr="00E771F5">
        <w:rPr>
          <w:sz w:val="18"/>
        </w:rPr>
        <w:t>vardır</w:t>
      </w:r>
      <w:r w:rsidRPr="00E771F5" w:rsidR="00FB6687">
        <w:rPr>
          <w:sz w:val="18"/>
        </w:rPr>
        <w:t xml:space="preserve"> </w:t>
      </w:r>
      <w:r w:rsidRPr="00E771F5">
        <w:rPr>
          <w:sz w:val="18"/>
        </w:rPr>
        <w:t>ve</w:t>
      </w:r>
      <w:r w:rsidRPr="00E771F5" w:rsidR="00FB6687">
        <w:rPr>
          <w:sz w:val="18"/>
        </w:rPr>
        <w:t xml:space="preserve"> </w:t>
      </w:r>
      <w:r w:rsidRPr="00E771F5">
        <w:rPr>
          <w:sz w:val="18"/>
        </w:rPr>
        <w:t>laf</w:t>
      </w:r>
      <w:r w:rsidRPr="00E771F5" w:rsidR="00FB6687">
        <w:rPr>
          <w:sz w:val="18"/>
        </w:rPr>
        <w:t xml:space="preserve"> </w:t>
      </w:r>
      <w:r w:rsidRPr="00E771F5">
        <w:rPr>
          <w:sz w:val="18"/>
        </w:rPr>
        <w:t>varacağı</w:t>
      </w:r>
      <w:r w:rsidRPr="00E771F5" w:rsidR="00FB6687">
        <w:rPr>
          <w:sz w:val="18"/>
        </w:rPr>
        <w:t xml:space="preserve"> </w:t>
      </w:r>
      <w:r w:rsidRPr="00E771F5">
        <w:rPr>
          <w:sz w:val="18"/>
        </w:rPr>
        <w:t>yeri</w:t>
      </w:r>
      <w:r w:rsidRPr="00E771F5" w:rsidR="00FB6687">
        <w:rPr>
          <w:sz w:val="18"/>
        </w:rPr>
        <w:t xml:space="preserve"> </w:t>
      </w:r>
      <w:r w:rsidRPr="00E771F5">
        <w:rPr>
          <w:sz w:val="18"/>
        </w:rPr>
        <w:t>bilir.</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E595A" w:rsidP="00E771F5" w:rsidRDefault="004E595A">
      <w:pPr>
        <w:pStyle w:val="GENELKURUL"/>
        <w:spacing w:line="240" w:lineRule="auto"/>
        <w:rPr>
          <w:sz w:val="18"/>
        </w:rPr>
      </w:pPr>
      <w:r w:rsidRPr="00E771F5">
        <w:rPr>
          <w:sz w:val="18"/>
        </w:rPr>
        <w:t>Saygılarımla.</w:t>
      </w:r>
    </w:p>
    <w:p w:rsidRPr="00E771F5" w:rsidR="004E595A" w:rsidP="00E771F5" w:rsidRDefault="004E595A">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7</w:t>
      </w:r>
      <w:r w:rsidRPr="00E771F5" w:rsidR="00FB6687">
        <w:rPr>
          <w:sz w:val="18"/>
        </w:rPr>
        <w:t xml:space="preserve"> </w:t>
      </w:r>
      <w:r w:rsidRPr="00E771F5">
        <w:rPr>
          <w:sz w:val="18"/>
        </w:rPr>
        <w:t>Haziranda</w:t>
      </w:r>
      <w:r w:rsidRPr="00E771F5" w:rsidR="00FB6687">
        <w:rPr>
          <w:sz w:val="18"/>
        </w:rPr>
        <w:t xml:space="preserve"> </w:t>
      </w:r>
      <w:r w:rsidRPr="00E771F5">
        <w:rPr>
          <w:sz w:val="18"/>
        </w:rPr>
        <w:t>el</w:t>
      </w:r>
      <w:r w:rsidRPr="00E771F5" w:rsidR="00FB6687">
        <w:rPr>
          <w:sz w:val="18"/>
        </w:rPr>
        <w:t xml:space="preserve"> </w:t>
      </w:r>
      <w:r w:rsidRPr="00E771F5">
        <w:rPr>
          <w:sz w:val="18"/>
        </w:rPr>
        <w:t>sallamışlardı;</w:t>
      </w:r>
      <w:r w:rsidRPr="00E771F5" w:rsidR="00FB6687">
        <w:rPr>
          <w:sz w:val="18"/>
        </w:rPr>
        <w:t xml:space="preserve"> </w:t>
      </w:r>
      <w:r w:rsidRPr="00E771F5">
        <w:rPr>
          <w:sz w:val="18"/>
        </w:rPr>
        <w:t>salladı</w:t>
      </w:r>
      <w:r w:rsidRPr="00E771F5" w:rsidR="00FB6687">
        <w:rPr>
          <w:sz w:val="18"/>
        </w:rPr>
        <w:t xml:space="preserve"> </w:t>
      </w:r>
      <w:r w:rsidRPr="00E771F5">
        <w:rPr>
          <w:sz w:val="18"/>
        </w:rPr>
        <w:t>millet,</w:t>
      </w:r>
      <w:r w:rsidRPr="00E771F5" w:rsidR="00FB6687">
        <w:rPr>
          <w:sz w:val="18"/>
        </w:rPr>
        <w:t xml:space="preserve"> </w:t>
      </w:r>
      <w:r w:rsidRPr="00E771F5">
        <w:rPr>
          <w:sz w:val="18"/>
        </w:rPr>
        <w:t>millet</w:t>
      </w:r>
      <w:r w:rsidRPr="00E771F5" w:rsidR="00FB6687">
        <w:rPr>
          <w:sz w:val="18"/>
        </w:rPr>
        <w:t xml:space="preserve"> </w:t>
      </w:r>
      <w:r w:rsidRPr="00E771F5">
        <w:rPr>
          <w:sz w:val="18"/>
        </w:rPr>
        <w:t>sallıyor</w:t>
      </w:r>
      <w:r w:rsidRPr="00E771F5" w:rsidR="00FB6687">
        <w:rPr>
          <w:sz w:val="18"/>
        </w:rPr>
        <w:t xml:space="preserve"> </w:t>
      </w:r>
      <w:r w:rsidRPr="00E771F5">
        <w:rPr>
          <w:sz w:val="18"/>
        </w:rPr>
        <w:t>şunu.</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şahıslar</w:t>
      </w:r>
      <w:r w:rsidRPr="00E771F5" w:rsidR="00FB6687">
        <w:rPr>
          <w:sz w:val="18"/>
        </w:rPr>
        <w:t xml:space="preserve"> </w:t>
      </w:r>
      <w:r w:rsidRPr="00E771F5">
        <w:rPr>
          <w:sz w:val="18"/>
        </w:rPr>
        <w:t>adına</w:t>
      </w:r>
      <w:r w:rsidRPr="00E771F5" w:rsidR="00FB6687">
        <w:rPr>
          <w:sz w:val="18"/>
        </w:rPr>
        <w:t xml:space="preserve"> </w:t>
      </w:r>
      <w:r w:rsidRPr="00E771F5">
        <w:rPr>
          <w:sz w:val="18"/>
        </w:rPr>
        <w:t>ilk</w:t>
      </w:r>
      <w:r w:rsidRPr="00E771F5" w:rsidR="00FB6687">
        <w:rPr>
          <w:sz w:val="18"/>
        </w:rPr>
        <w:t xml:space="preserve"> </w:t>
      </w:r>
      <w:r w:rsidRPr="00E771F5">
        <w:rPr>
          <w:sz w:val="18"/>
        </w:rPr>
        <w:t>söz</w:t>
      </w:r>
      <w:r w:rsidRPr="00E771F5" w:rsidR="00614F1D">
        <w:rPr>
          <w:sz w:val="18"/>
        </w:rPr>
        <w:t>,</w:t>
      </w:r>
      <w:r w:rsidRPr="00E771F5" w:rsidR="00FB6687">
        <w:rPr>
          <w:sz w:val="18"/>
        </w:rPr>
        <w:t xml:space="preserve"> </w:t>
      </w:r>
      <w:r w:rsidRPr="00E771F5">
        <w:rPr>
          <w:sz w:val="18"/>
        </w:rPr>
        <w:t>Bursa</w:t>
      </w:r>
      <w:r w:rsidRPr="00E771F5" w:rsidR="00FB6687">
        <w:rPr>
          <w:sz w:val="18"/>
        </w:rPr>
        <w:t xml:space="preserve"> </w:t>
      </w:r>
      <w:r w:rsidRPr="00E771F5">
        <w:rPr>
          <w:sz w:val="18"/>
        </w:rPr>
        <w:t>Milletvekili</w:t>
      </w:r>
      <w:r w:rsidRPr="00E771F5" w:rsidR="00FB6687">
        <w:rPr>
          <w:sz w:val="18"/>
        </w:rPr>
        <w:t xml:space="preserve"> </w:t>
      </w: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Aydın’a</w:t>
      </w:r>
      <w:r w:rsidRPr="00E771F5" w:rsidR="00FB6687">
        <w:rPr>
          <w:sz w:val="18"/>
        </w:rPr>
        <w:t xml:space="preserve"> </w:t>
      </w:r>
      <w:r w:rsidRPr="00E771F5">
        <w:rPr>
          <w:sz w:val="18"/>
        </w:rPr>
        <w:t>aittir.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Aydın.</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E595A" w:rsidP="00E771F5" w:rsidRDefault="004E595A">
      <w:pPr>
        <w:pStyle w:val="GENELKURUL"/>
        <w:spacing w:line="240" w:lineRule="auto"/>
        <w:rPr>
          <w:sz w:val="18"/>
        </w:rPr>
      </w:pPr>
      <w:r w:rsidRPr="00E771F5">
        <w:rPr>
          <w:sz w:val="18"/>
        </w:rPr>
        <w:t>Süreniz</w:t>
      </w:r>
      <w:r w:rsidRPr="00E771F5" w:rsidR="00FB6687">
        <w:rPr>
          <w:sz w:val="18"/>
        </w:rPr>
        <w:t xml:space="preserve"> </w:t>
      </w:r>
      <w:r w:rsidRPr="00E771F5">
        <w:rPr>
          <w:sz w:val="18"/>
        </w:rPr>
        <w:t>beş</w:t>
      </w:r>
      <w:r w:rsidRPr="00E771F5" w:rsidR="00FB6687">
        <w:rPr>
          <w:sz w:val="18"/>
        </w:rPr>
        <w:t xml:space="preserve"> </w:t>
      </w:r>
      <w:r w:rsidRPr="00E771F5">
        <w:rPr>
          <w:sz w:val="18"/>
        </w:rPr>
        <w:t>dakikadır.</w:t>
      </w:r>
    </w:p>
    <w:p w:rsidRPr="00E771F5" w:rsidR="004E595A" w:rsidP="00E771F5" w:rsidRDefault="004E595A">
      <w:pPr>
        <w:pStyle w:val="GENELKURUL"/>
        <w:spacing w:line="240" w:lineRule="auto"/>
        <w:rPr>
          <w:sz w:val="18"/>
        </w:rPr>
      </w:pP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AYDIN</w:t>
      </w:r>
      <w:r w:rsidRPr="00E771F5" w:rsidR="00FB6687">
        <w:rPr>
          <w:sz w:val="18"/>
        </w:rPr>
        <w:t xml:space="preserve"> </w:t>
      </w:r>
      <w:r w:rsidRPr="00E771F5">
        <w:rPr>
          <w:sz w:val="18"/>
        </w:rPr>
        <w:t>(Bursa)</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2015</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7’nci</w:t>
      </w:r>
      <w:r w:rsidRPr="00E771F5" w:rsidR="00FB6687">
        <w:rPr>
          <w:sz w:val="18"/>
        </w:rPr>
        <w:t xml:space="preserve"> </w:t>
      </w:r>
      <w:r w:rsidRPr="00E771F5">
        <w:rPr>
          <w:sz w:val="18"/>
        </w:rPr>
        <w:t>maddesi</w:t>
      </w:r>
      <w:r w:rsidRPr="00E771F5" w:rsidR="00FB6687">
        <w:rPr>
          <w:sz w:val="18"/>
        </w:rPr>
        <w:t xml:space="preserve"> </w:t>
      </w:r>
      <w:r w:rsidRPr="00E771F5">
        <w:rPr>
          <w:sz w:val="18"/>
        </w:rPr>
        <w:t>üzerinde</w:t>
      </w:r>
      <w:r w:rsidRPr="00E771F5" w:rsidR="00FB6687">
        <w:rPr>
          <w:sz w:val="18"/>
        </w:rPr>
        <w:t xml:space="preserve"> </w:t>
      </w:r>
      <w:r w:rsidRPr="00E771F5">
        <w:rPr>
          <w:sz w:val="18"/>
        </w:rPr>
        <w:t>şahsım</w:t>
      </w:r>
      <w:r w:rsidRPr="00E771F5" w:rsidR="00FB6687">
        <w:rPr>
          <w:sz w:val="18"/>
        </w:rPr>
        <w:t xml:space="preserve"> </w:t>
      </w:r>
      <w:r w:rsidRPr="00E771F5">
        <w:rPr>
          <w:sz w:val="18"/>
        </w:rPr>
        <w:t>adına</w:t>
      </w:r>
      <w:r w:rsidRPr="00E771F5" w:rsidR="00FB6687">
        <w:rPr>
          <w:sz w:val="18"/>
        </w:rPr>
        <w:t xml:space="preserve"> </w:t>
      </w:r>
      <w:r w:rsidRPr="00E771F5">
        <w:rPr>
          <w:sz w:val="18"/>
        </w:rPr>
        <w:t>söz</w:t>
      </w:r>
      <w:r w:rsidRPr="00E771F5" w:rsidR="00FB6687">
        <w:rPr>
          <w:sz w:val="18"/>
        </w:rPr>
        <w:t xml:space="preserve"> </w:t>
      </w:r>
      <w:r w:rsidRPr="00E771F5">
        <w:rPr>
          <w:sz w:val="18"/>
        </w:rPr>
        <w:t>almış</w:t>
      </w:r>
      <w:r w:rsidRPr="00E771F5" w:rsidR="00FB6687">
        <w:rPr>
          <w:sz w:val="18"/>
        </w:rPr>
        <w:t xml:space="preserve"> </w:t>
      </w:r>
      <w:r w:rsidRPr="00E771F5">
        <w:rPr>
          <w:sz w:val="18"/>
        </w:rPr>
        <w:t>bulunuyorum.</w:t>
      </w:r>
      <w:r w:rsidRPr="00E771F5" w:rsidR="00FB6687">
        <w:rPr>
          <w:sz w:val="18"/>
        </w:rPr>
        <w:t xml:space="preserve"> </w:t>
      </w:r>
      <w:r w:rsidRPr="00E771F5">
        <w:rPr>
          <w:sz w:val="18"/>
        </w:rPr>
        <w:t>Yüce</w:t>
      </w:r>
      <w:r w:rsidRPr="00E771F5" w:rsidR="00FB6687">
        <w:rPr>
          <w:sz w:val="18"/>
        </w:rPr>
        <w:t xml:space="preserve"> </w:t>
      </w:r>
      <w:r w:rsidRPr="00E771F5">
        <w:rPr>
          <w:sz w:val="18"/>
        </w:rPr>
        <w:t>heyetimizi,</w:t>
      </w:r>
      <w:r w:rsidRPr="00E771F5" w:rsidR="00FB6687">
        <w:rPr>
          <w:sz w:val="18"/>
        </w:rPr>
        <w:t xml:space="preserve"> </w:t>
      </w:r>
      <w:r w:rsidRPr="00E771F5">
        <w:rPr>
          <w:sz w:val="18"/>
        </w:rPr>
        <w:t>milletimizi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Doğrusu,</w:t>
      </w:r>
      <w:r w:rsidRPr="00E771F5" w:rsidR="00FB6687">
        <w:rPr>
          <w:sz w:val="18"/>
        </w:rPr>
        <w:t xml:space="preserve"> </w:t>
      </w:r>
      <w:r w:rsidRPr="00E771F5">
        <w:rPr>
          <w:sz w:val="18"/>
        </w:rPr>
        <w:t>biraz</w:t>
      </w:r>
      <w:r w:rsidRPr="00E771F5" w:rsidR="00FB6687">
        <w:rPr>
          <w:sz w:val="18"/>
        </w:rPr>
        <w:t xml:space="preserve"> </w:t>
      </w:r>
      <w:r w:rsidRPr="00E771F5">
        <w:rPr>
          <w:sz w:val="18"/>
        </w:rPr>
        <w:t>önceki</w:t>
      </w:r>
      <w:r w:rsidRPr="00E771F5" w:rsidR="00FB6687">
        <w:rPr>
          <w:sz w:val="18"/>
        </w:rPr>
        <w:t xml:space="preserve"> </w:t>
      </w:r>
      <w:r w:rsidRPr="00E771F5">
        <w:rPr>
          <w:sz w:val="18"/>
        </w:rPr>
        <w:t>hatipten</w:t>
      </w:r>
      <w:r w:rsidRPr="00E771F5" w:rsidR="00FB6687">
        <w:rPr>
          <w:sz w:val="18"/>
        </w:rPr>
        <w:t xml:space="preserve"> </w:t>
      </w:r>
      <w:r w:rsidRPr="00E771F5">
        <w:rPr>
          <w:sz w:val="18"/>
        </w:rPr>
        <w:t>sonra,</w:t>
      </w:r>
      <w:r w:rsidRPr="00E771F5" w:rsidR="00FB6687">
        <w:rPr>
          <w:sz w:val="18"/>
        </w:rPr>
        <w:t xml:space="preserve"> </w:t>
      </w:r>
      <w:r w:rsidRPr="00E771F5">
        <w:rPr>
          <w:sz w:val="18"/>
        </w:rPr>
        <w:t>biraz</w:t>
      </w:r>
      <w:r w:rsidRPr="00E771F5" w:rsidR="00FB6687">
        <w:rPr>
          <w:sz w:val="18"/>
        </w:rPr>
        <w:t xml:space="preserve"> </w:t>
      </w:r>
      <w:r w:rsidRPr="00E771F5">
        <w:rPr>
          <w:sz w:val="18"/>
        </w:rPr>
        <w:t>vaktim</w:t>
      </w:r>
      <w:r w:rsidRPr="00E771F5" w:rsidR="00FB6687">
        <w:rPr>
          <w:sz w:val="18"/>
        </w:rPr>
        <w:t xml:space="preserve"> </w:t>
      </w:r>
      <w:r w:rsidRPr="00E771F5">
        <w:rPr>
          <w:sz w:val="18"/>
        </w:rPr>
        <w:t>olsaydı</w:t>
      </w:r>
      <w:r w:rsidRPr="00E771F5" w:rsidR="00FB6687">
        <w:rPr>
          <w:sz w:val="18"/>
        </w:rPr>
        <w:t xml:space="preserve"> </w:t>
      </w:r>
      <w:r w:rsidRPr="00E771F5">
        <w:rPr>
          <w:sz w:val="18"/>
        </w:rPr>
        <w:t>-beş</w:t>
      </w:r>
      <w:r w:rsidRPr="00E771F5" w:rsidR="00FB6687">
        <w:rPr>
          <w:sz w:val="18"/>
        </w:rPr>
        <w:t xml:space="preserve"> </w:t>
      </w:r>
      <w:r w:rsidRPr="00E771F5">
        <w:rPr>
          <w:sz w:val="18"/>
        </w:rPr>
        <w:t>dakikalık</w:t>
      </w:r>
      <w:r w:rsidRPr="00E771F5" w:rsidR="00FB6687">
        <w:rPr>
          <w:sz w:val="18"/>
        </w:rPr>
        <w:t xml:space="preserve"> </w:t>
      </w:r>
      <w:r w:rsidRPr="00E771F5">
        <w:rPr>
          <w:sz w:val="18"/>
        </w:rPr>
        <w:t>süre</w:t>
      </w:r>
      <w:r w:rsidRPr="00E771F5" w:rsidR="00FB6687">
        <w:rPr>
          <w:sz w:val="18"/>
        </w:rPr>
        <w:t xml:space="preserve"> </w:t>
      </w:r>
      <w:r w:rsidRPr="00E771F5">
        <w:rPr>
          <w:sz w:val="18"/>
        </w:rPr>
        <w:t>değil</w:t>
      </w:r>
      <w:r w:rsidRPr="00E771F5" w:rsidR="00FB6687">
        <w:rPr>
          <w:sz w:val="18"/>
        </w:rPr>
        <w:t xml:space="preserve"> </w:t>
      </w:r>
      <w:r w:rsidRPr="00E771F5">
        <w:rPr>
          <w:sz w:val="18"/>
        </w:rPr>
        <w:t>de</w:t>
      </w:r>
      <w:r w:rsidRPr="00E771F5" w:rsidR="00FB6687">
        <w:rPr>
          <w:sz w:val="18"/>
        </w:rPr>
        <w:t xml:space="preserve"> </w:t>
      </w:r>
      <w:r w:rsidRPr="00E771F5">
        <w:rPr>
          <w:sz w:val="18"/>
        </w:rPr>
        <w:t>biraz</w:t>
      </w:r>
      <w:r w:rsidRPr="00E771F5" w:rsidR="00FB6687">
        <w:rPr>
          <w:sz w:val="18"/>
        </w:rPr>
        <w:t xml:space="preserve"> </w:t>
      </w:r>
      <w:r w:rsidRPr="00E771F5">
        <w:rPr>
          <w:sz w:val="18"/>
        </w:rPr>
        <w:t>süre</w:t>
      </w:r>
      <w:r w:rsidRPr="00E771F5" w:rsidR="00FB6687">
        <w:rPr>
          <w:sz w:val="18"/>
        </w:rPr>
        <w:t xml:space="preserve"> </w:t>
      </w:r>
      <w:r w:rsidRPr="00E771F5">
        <w:rPr>
          <w:sz w:val="18"/>
        </w:rPr>
        <w:t>olsaydı-</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ülkeyi</w:t>
      </w:r>
      <w:r w:rsidRPr="00E771F5" w:rsidR="00FB6687">
        <w:rPr>
          <w:sz w:val="18"/>
        </w:rPr>
        <w:t xml:space="preserve"> </w:t>
      </w:r>
      <w:r w:rsidRPr="00E771F5">
        <w:rPr>
          <w:sz w:val="18"/>
        </w:rPr>
        <w:t>yönettikleri</w:t>
      </w:r>
      <w:r w:rsidRPr="00E771F5" w:rsidR="00FB6687">
        <w:rPr>
          <w:sz w:val="18"/>
        </w:rPr>
        <w:t xml:space="preserve"> </w:t>
      </w:r>
      <w:r w:rsidRPr="00E771F5">
        <w:rPr>
          <w:sz w:val="18"/>
        </w:rPr>
        <w:t>zamanki</w:t>
      </w:r>
      <w:r w:rsidRPr="00E771F5" w:rsidR="00FB6687">
        <w:rPr>
          <w:sz w:val="18"/>
        </w:rPr>
        <w:t xml:space="preserve"> </w:t>
      </w:r>
      <w:r w:rsidRPr="00E771F5">
        <w:rPr>
          <w:sz w:val="18"/>
        </w:rPr>
        <w:t>sürecin</w:t>
      </w:r>
      <w:r w:rsidRPr="00E771F5" w:rsidR="00FB6687">
        <w:rPr>
          <w:sz w:val="18"/>
        </w:rPr>
        <w:t xml:space="preserve"> </w:t>
      </w:r>
      <w:r w:rsidRPr="00E771F5">
        <w:rPr>
          <w:sz w:val="18"/>
        </w:rPr>
        <w:t>çok</w:t>
      </w:r>
      <w:r w:rsidRPr="00E771F5" w:rsidR="00FB6687">
        <w:rPr>
          <w:sz w:val="18"/>
        </w:rPr>
        <w:t xml:space="preserve"> </w:t>
      </w:r>
      <w:r w:rsidRPr="00E771F5">
        <w:rPr>
          <w:sz w:val="18"/>
        </w:rPr>
        <w:t>kısa</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şeyini</w:t>
      </w:r>
      <w:r w:rsidRPr="00E771F5" w:rsidR="00FB6687">
        <w:rPr>
          <w:sz w:val="18"/>
        </w:rPr>
        <w:t xml:space="preserve"> </w:t>
      </w:r>
      <w:r w:rsidRPr="00E771F5">
        <w:rPr>
          <w:sz w:val="18"/>
        </w:rPr>
        <w:t>çizebilirdim.</w:t>
      </w:r>
      <w:r w:rsidRPr="00E771F5" w:rsidR="00FB6687">
        <w:rPr>
          <w:sz w:val="18"/>
        </w:rPr>
        <w:t xml:space="preserve"> </w:t>
      </w:r>
      <w:r w:rsidRPr="00E771F5">
        <w:rPr>
          <w:sz w:val="18"/>
        </w:rPr>
        <w:t>Bir</w:t>
      </w:r>
      <w:r w:rsidRPr="00E771F5" w:rsidR="00FB6687">
        <w:rPr>
          <w:sz w:val="18"/>
        </w:rPr>
        <w:t xml:space="preserve"> </w:t>
      </w:r>
      <w:r w:rsidRPr="00E771F5">
        <w:rPr>
          <w:sz w:val="18"/>
        </w:rPr>
        <w:t>tarihte</w:t>
      </w:r>
      <w:r w:rsidRPr="00E771F5" w:rsidR="00FB6687">
        <w:rPr>
          <w:sz w:val="18"/>
        </w:rPr>
        <w:t xml:space="preserve"> </w:t>
      </w:r>
      <w:r w:rsidRPr="00E771F5">
        <w:rPr>
          <w:sz w:val="18"/>
        </w:rPr>
        <w:t>şunu</w:t>
      </w:r>
      <w:r w:rsidRPr="00E771F5" w:rsidR="00FB6687">
        <w:rPr>
          <w:sz w:val="18"/>
        </w:rPr>
        <w:t xml:space="preserve"> </w:t>
      </w:r>
      <w:r w:rsidRPr="00E771F5">
        <w:rPr>
          <w:sz w:val="18"/>
        </w:rPr>
        <w:t>hatırlıyorum,</w:t>
      </w:r>
      <w:r w:rsidRPr="00E771F5" w:rsidR="00FB6687">
        <w:rPr>
          <w:sz w:val="18"/>
        </w:rPr>
        <w:t xml:space="preserve"> </w:t>
      </w:r>
      <w:r w:rsidRPr="00E771F5">
        <w:rPr>
          <w:sz w:val="18"/>
        </w:rPr>
        <w:t>bunu</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bilmelerini</w:t>
      </w:r>
      <w:r w:rsidRPr="00E771F5" w:rsidR="00FB6687">
        <w:rPr>
          <w:sz w:val="18"/>
        </w:rPr>
        <w:t xml:space="preserve"> </w:t>
      </w:r>
      <w:r w:rsidRPr="00E771F5">
        <w:rPr>
          <w:sz w:val="18"/>
        </w:rPr>
        <w:t>temin</w:t>
      </w:r>
      <w:r w:rsidRPr="00E771F5" w:rsidR="00FB6687">
        <w:rPr>
          <w:sz w:val="18"/>
        </w:rPr>
        <w:t xml:space="preserve"> </w:t>
      </w:r>
      <w:r w:rsidRPr="00E771F5">
        <w:rPr>
          <w:sz w:val="18"/>
        </w:rPr>
        <w:t>için</w:t>
      </w:r>
      <w:r w:rsidRPr="00E771F5" w:rsidR="00FB6687">
        <w:rPr>
          <w:sz w:val="18"/>
        </w:rPr>
        <w:t xml:space="preserve"> </w:t>
      </w:r>
      <w:r w:rsidRPr="00E771F5">
        <w:rPr>
          <w:sz w:val="18"/>
        </w:rPr>
        <w:t>söylüyorum:</w:t>
      </w:r>
      <w:r w:rsidRPr="00E771F5" w:rsidR="00FB6687">
        <w:rPr>
          <w:sz w:val="18"/>
        </w:rPr>
        <w:t xml:space="preserve"> </w:t>
      </w:r>
      <w:r w:rsidRPr="00E771F5">
        <w:rPr>
          <w:sz w:val="18"/>
        </w:rPr>
        <w:t>Emin</w:t>
      </w:r>
      <w:r w:rsidRPr="00E771F5" w:rsidR="00FB6687">
        <w:rPr>
          <w:sz w:val="18"/>
        </w:rPr>
        <w:t xml:space="preserve"> </w:t>
      </w:r>
      <w:r w:rsidRPr="00E771F5">
        <w:rPr>
          <w:sz w:val="18"/>
        </w:rPr>
        <w:t>olun</w:t>
      </w:r>
      <w:r w:rsidRPr="00E771F5" w:rsidR="00FB6687">
        <w:rPr>
          <w:sz w:val="18"/>
        </w:rPr>
        <w:t xml:space="preserve"> </w:t>
      </w:r>
      <w:r w:rsidRPr="00E771F5">
        <w:rPr>
          <w:sz w:val="18"/>
        </w:rPr>
        <w:t>Allah’tan,</w:t>
      </w:r>
      <w:r w:rsidRPr="00E771F5" w:rsidR="00FB6687">
        <w:rPr>
          <w:sz w:val="18"/>
        </w:rPr>
        <w:t xml:space="preserve"> </w:t>
      </w:r>
      <w:r w:rsidRPr="00E771F5">
        <w:rPr>
          <w:sz w:val="18"/>
        </w:rPr>
        <w:t>sola</w:t>
      </w:r>
      <w:r w:rsidRPr="00E771F5" w:rsidR="00FB6687">
        <w:rPr>
          <w:sz w:val="18"/>
        </w:rPr>
        <w:t xml:space="preserve"> </w:t>
      </w:r>
      <w:r w:rsidRPr="00E771F5">
        <w:rPr>
          <w:sz w:val="18"/>
        </w:rPr>
        <w:t>oy</w:t>
      </w:r>
      <w:r w:rsidRPr="00E771F5" w:rsidR="00FB6687">
        <w:rPr>
          <w:sz w:val="18"/>
        </w:rPr>
        <w:t xml:space="preserve"> </w:t>
      </w:r>
      <w:r w:rsidRPr="00E771F5">
        <w:rPr>
          <w:sz w:val="18"/>
        </w:rPr>
        <w:t>vermeyen</w:t>
      </w:r>
      <w:r w:rsidRPr="00E771F5" w:rsidR="00FB6687">
        <w:rPr>
          <w:sz w:val="18"/>
        </w:rPr>
        <w:t xml:space="preserve"> </w:t>
      </w:r>
      <w:r w:rsidRPr="00E771F5">
        <w:rPr>
          <w:sz w:val="18"/>
        </w:rPr>
        <w:t>bir</w:t>
      </w:r>
      <w:r w:rsidRPr="00E771F5" w:rsidR="00FB6687">
        <w:rPr>
          <w:sz w:val="18"/>
        </w:rPr>
        <w:t xml:space="preserve"> </w:t>
      </w:r>
      <w:r w:rsidRPr="00E771F5">
        <w:rPr>
          <w:sz w:val="18"/>
        </w:rPr>
        <w:t>dostumuzun</w:t>
      </w:r>
      <w:r w:rsidRPr="00E771F5" w:rsidR="00FB6687">
        <w:rPr>
          <w:sz w:val="18"/>
        </w:rPr>
        <w:t xml:space="preserve"> </w:t>
      </w:r>
      <w:r w:rsidRPr="00E771F5">
        <w:rPr>
          <w:sz w:val="18"/>
        </w:rPr>
        <w:t>söylediği</w:t>
      </w:r>
      <w:r w:rsidRPr="00E771F5" w:rsidR="00FB6687">
        <w:rPr>
          <w:sz w:val="18"/>
        </w:rPr>
        <w:t xml:space="preserve"> </w:t>
      </w:r>
      <w:r w:rsidRPr="00E771F5">
        <w:rPr>
          <w:sz w:val="18"/>
        </w:rPr>
        <w:t>bir</w:t>
      </w:r>
      <w:r w:rsidRPr="00E771F5" w:rsidR="00FB6687">
        <w:rPr>
          <w:sz w:val="18"/>
        </w:rPr>
        <w:t xml:space="preserve"> </w:t>
      </w:r>
      <w:r w:rsidRPr="00E771F5">
        <w:rPr>
          <w:sz w:val="18"/>
        </w:rPr>
        <w:t>laf,</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seçimlerde</w:t>
      </w:r>
      <w:r w:rsidRPr="00E771F5" w:rsidR="00FB6687">
        <w:rPr>
          <w:sz w:val="18"/>
        </w:rPr>
        <w:t xml:space="preserve"> </w:t>
      </w:r>
      <w:r w:rsidRPr="00E771F5">
        <w:rPr>
          <w:sz w:val="18"/>
        </w:rPr>
        <w:t>CHP’ye</w:t>
      </w:r>
      <w:r w:rsidRPr="00E771F5" w:rsidR="00FB6687">
        <w:rPr>
          <w:sz w:val="18"/>
        </w:rPr>
        <w:t xml:space="preserve"> </w:t>
      </w:r>
      <w:r w:rsidRPr="00E771F5">
        <w:rPr>
          <w:sz w:val="18"/>
        </w:rPr>
        <w:t>oy</w:t>
      </w:r>
      <w:r w:rsidRPr="00E771F5" w:rsidR="00FB6687">
        <w:rPr>
          <w:sz w:val="18"/>
        </w:rPr>
        <w:t xml:space="preserve"> </w:t>
      </w:r>
      <w:r w:rsidRPr="00E771F5">
        <w:rPr>
          <w:sz w:val="18"/>
        </w:rPr>
        <w:t>vereceğim.”</w:t>
      </w:r>
      <w:r w:rsidRPr="00E771F5" w:rsidR="00FB6687">
        <w:rPr>
          <w:sz w:val="18"/>
        </w:rPr>
        <w:t xml:space="preserve"> </w:t>
      </w:r>
      <w:r w:rsidRPr="00E771F5">
        <w:rPr>
          <w:sz w:val="18"/>
        </w:rPr>
        <w:t>Sebebi</w:t>
      </w:r>
      <w:r w:rsidRPr="00E771F5" w:rsidR="00FB6687">
        <w:rPr>
          <w:sz w:val="18"/>
        </w:rPr>
        <w:t xml:space="preserve"> </w:t>
      </w:r>
      <w:r w:rsidRPr="00E771F5">
        <w:rPr>
          <w:sz w:val="18"/>
        </w:rPr>
        <w:t>ne</w:t>
      </w:r>
      <w:r w:rsidRPr="00E771F5" w:rsidR="00FB6687">
        <w:rPr>
          <w:sz w:val="18"/>
        </w:rPr>
        <w:t xml:space="preserve"> </w:t>
      </w:r>
      <w:r w:rsidRPr="00E771F5">
        <w:rPr>
          <w:sz w:val="18"/>
        </w:rPr>
        <w:t>dedik,</w:t>
      </w:r>
      <w:r w:rsidRPr="00E771F5" w:rsidR="00FB6687">
        <w:rPr>
          <w:sz w:val="18"/>
        </w:rPr>
        <w:t xml:space="preserve"> </w:t>
      </w:r>
      <w:r w:rsidRPr="00E771F5">
        <w:rPr>
          <w:sz w:val="18"/>
        </w:rPr>
        <w:t>3-5</w:t>
      </w:r>
      <w:r w:rsidRPr="00E771F5" w:rsidR="00FB6687">
        <w:rPr>
          <w:sz w:val="18"/>
        </w:rPr>
        <w:t xml:space="preserve"> </w:t>
      </w:r>
      <w:r w:rsidRPr="00E771F5">
        <w:rPr>
          <w:sz w:val="18"/>
        </w:rPr>
        <w:t>kişiyiz;</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“Benim</w:t>
      </w:r>
      <w:r w:rsidRPr="00E771F5" w:rsidR="00FB6687">
        <w:rPr>
          <w:sz w:val="18"/>
        </w:rPr>
        <w:t xml:space="preserve"> </w:t>
      </w:r>
      <w:r w:rsidRPr="00E771F5">
        <w:rPr>
          <w:sz w:val="18"/>
        </w:rPr>
        <w:t>bir</w:t>
      </w:r>
      <w:r w:rsidRPr="00E771F5" w:rsidR="00FB6687">
        <w:rPr>
          <w:sz w:val="18"/>
        </w:rPr>
        <w:t xml:space="preserve"> </w:t>
      </w:r>
      <w:r w:rsidRPr="00E771F5">
        <w:rPr>
          <w:sz w:val="18"/>
        </w:rPr>
        <w:t>tane</w:t>
      </w:r>
      <w:r w:rsidRPr="00E771F5" w:rsidR="00FB6687">
        <w:rPr>
          <w:sz w:val="18"/>
        </w:rPr>
        <w:t xml:space="preserve"> </w:t>
      </w:r>
      <w:r w:rsidRPr="00E771F5">
        <w:rPr>
          <w:sz w:val="18"/>
        </w:rPr>
        <w:t>bacanağım</w:t>
      </w:r>
      <w:r w:rsidRPr="00E771F5" w:rsidR="00FB6687">
        <w:rPr>
          <w:sz w:val="18"/>
        </w:rPr>
        <w:t xml:space="preserve"> </w:t>
      </w:r>
      <w:r w:rsidRPr="00E771F5">
        <w:rPr>
          <w:sz w:val="18"/>
        </w:rPr>
        <w:t>var,</w:t>
      </w:r>
      <w:r w:rsidRPr="00E771F5" w:rsidR="00FB6687">
        <w:rPr>
          <w:sz w:val="18"/>
        </w:rPr>
        <w:t xml:space="preserve"> </w:t>
      </w:r>
      <w:r w:rsidRPr="00E771F5">
        <w:rPr>
          <w:sz w:val="18"/>
        </w:rPr>
        <w:t>o</w:t>
      </w:r>
      <w:r w:rsidRPr="00E771F5" w:rsidR="00FB6687">
        <w:rPr>
          <w:sz w:val="18"/>
        </w:rPr>
        <w:t xml:space="preserve"> </w:t>
      </w:r>
      <w:r w:rsidRPr="00E771F5">
        <w:rPr>
          <w:sz w:val="18"/>
        </w:rPr>
        <w:t>bacanağıma</w:t>
      </w:r>
      <w:r w:rsidRPr="00E771F5" w:rsidR="00FB6687">
        <w:rPr>
          <w:sz w:val="18"/>
        </w:rPr>
        <w:t xml:space="preserve"> </w:t>
      </w:r>
      <w:r w:rsidRPr="00E771F5">
        <w:rPr>
          <w:sz w:val="18"/>
        </w:rPr>
        <w:t>demişler</w:t>
      </w:r>
      <w:r w:rsidRPr="00E771F5" w:rsidR="00FB6687">
        <w:rPr>
          <w:sz w:val="18"/>
        </w:rPr>
        <w:t xml:space="preserve"> </w:t>
      </w:r>
      <w:r w:rsidRPr="00E771F5">
        <w:rPr>
          <w:sz w:val="18"/>
        </w:rPr>
        <w:t>ki:</w:t>
      </w:r>
      <w:r w:rsidRPr="00E771F5" w:rsidR="00FB6687">
        <w:rPr>
          <w:sz w:val="18"/>
        </w:rPr>
        <w:t xml:space="preserve"> </w:t>
      </w:r>
      <w:r w:rsidRPr="00E771F5">
        <w:rPr>
          <w:sz w:val="18"/>
        </w:rPr>
        <w:t>‘Sen</w:t>
      </w:r>
      <w:r w:rsidRPr="00E771F5" w:rsidR="00FB6687">
        <w:rPr>
          <w:sz w:val="18"/>
        </w:rPr>
        <w:t xml:space="preserve"> </w:t>
      </w:r>
      <w:r w:rsidRPr="00E771F5">
        <w:rPr>
          <w:sz w:val="18"/>
        </w:rPr>
        <w:t>falan</w:t>
      </w:r>
      <w:r w:rsidRPr="00E771F5" w:rsidR="00FB6687">
        <w:rPr>
          <w:sz w:val="18"/>
        </w:rPr>
        <w:t xml:space="preserve"> </w:t>
      </w:r>
      <w:r w:rsidRPr="00E771F5">
        <w:rPr>
          <w:sz w:val="18"/>
        </w:rPr>
        <w:t>yerde</w:t>
      </w:r>
      <w:r w:rsidRPr="00E771F5" w:rsidR="00FB6687">
        <w:rPr>
          <w:sz w:val="18"/>
        </w:rPr>
        <w:t xml:space="preserve"> </w:t>
      </w:r>
      <w:r w:rsidRPr="00E771F5">
        <w:rPr>
          <w:sz w:val="18"/>
        </w:rPr>
        <w:t>şu</w:t>
      </w:r>
      <w:r w:rsidRPr="00E771F5" w:rsidR="00FB6687">
        <w:rPr>
          <w:sz w:val="18"/>
        </w:rPr>
        <w:t xml:space="preserve"> </w:t>
      </w:r>
      <w:r w:rsidRPr="00E771F5">
        <w:rPr>
          <w:sz w:val="18"/>
        </w:rPr>
        <w:t>mevkiye</w:t>
      </w:r>
      <w:r w:rsidRPr="00E771F5" w:rsidR="00FB6687">
        <w:rPr>
          <w:sz w:val="18"/>
        </w:rPr>
        <w:t xml:space="preserve"> </w:t>
      </w:r>
      <w:r w:rsidRPr="00E771F5">
        <w:rPr>
          <w:sz w:val="18"/>
        </w:rPr>
        <w:t>geleceksin.’</w:t>
      </w:r>
      <w:r w:rsidRPr="00E771F5" w:rsidR="00FB6687">
        <w:rPr>
          <w:sz w:val="18"/>
        </w:rPr>
        <w:t xml:space="preserve"> </w:t>
      </w:r>
      <w:r w:rsidRPr="00E771F5">
        <w:rPr>
          <w:sz w:val="18"/>
        </w:rPr>
        <w:t>O</w:t>
      </w:r>
      <w:r w:rsidRPr="00E771F5" w:rsidR="00FB6687">
        <w:rPr>
          <w:sz w:val="18"/>
        </w:rPr>
        <w:t xml:space="preserve"> </w:t>
      </w:r>
      <w:r w:rsidRPr="00E771F5">
        <w:rPr>
          <w:sz w:val="18"/>
        </w:rPr>
        <w:t>da</w:t>
      </w:r>
      <w:r w:rsidRPr="00E771F5" w:rsidR="00FB6687">
        <w:rPr>
          <w:sz w:val="18"/>
        </w:rPr>
        <w:t xml:space="preserve"> </w:t>
      </w:r>
      <w:r w:rsidRPr="00E771F5">
        <w:rPr>
          <w:sz w:val="18"/>
        </w:rPr>
        <w:t>bana</w:t>
      </w:r>
      <w:r w:rsidRPr="00E771F5" w:rsidR="00FB6687">
        <w:rPr>
          <w:sz w:val="18"/>
        </w:rPr>
        <w:t xml:space="preserve"> </w:t>
      </w:r>
      <w:r w:rsidRPr="00E771F5">
        <w:rPr>
          <w:sz w:val="18"/>
        </w:rPr>
        <w:t>söz</w:t>
      </w:r>
      <w:r w:rsidRPr="00E771F5" w:rsidR="00FB6687">
        <w:rPr>
          <w:sz w:val="18"/>
        </w:rPr>
        <w:t xml:space="preserve"> </w:t>
      </w:r>
      <w:r w:rsidRPr="00E771F5">
        <w:rPr>
          <w:sz w:val="18"/>
        </w:rPr>
        <w:t>verdi,</w:t>
      </w:r>
      <w:r w:rsidRPr="00E771F5" w:rsidR="00FB6687">
        <w:rPr>
          <w:sz w:val="18"/>
        </w:rPr>
        <w:t xml:space="preserve"> </w:t>
      </w:r>
      <w:r w:rsidRPr="00E771F5">
        <w:rPr>
          <w:sz w:val="18"/>
        </w:rPr>
        <w:t>dedi</w:t>
      </w:r>
      <w:r w:rsidRPr="00E771F5" w:rsidR="00FB6687">
        <w:rPr>
          <w:sz w:val="18"/>
        </w:rPr>
        <w:t xml:space="preserve"> </w:t>
      </w:r>
      <w:r w:rsidRPr="00E771F5">
        <w:rPr>
          <w:sz w:val="18"/>
        </w:rPr>
        <w:t>ki:</w:t>
      </w:r>
      <w:r w:rsidRPr="00E771F5" w:rsidR="00FB6687">
        <w:rPr>
          <w:sz w:val="18"/>
        </w:rPr>
        <w:t xml:space="preserve"> </w:t>
      </w:r>
      <w:r w:rsidRPr="00E771F5">
        <w:rPr>
          <w:sz w:val="18"/>
        </w:rPr>
        <w:t>‘Ben</w:t>
      </w:r>
      <w:r w:rsidRPr="00E771F5" w:rsidR="00FB6687">
        <w:rPr>
          <w:sz w:val="18"/>
        </w:rPr>
        <w:t xml:space="preserve"> </w:t>
      </w:r>
      <w:r w:rsidRPr="00E771F5">
        <w:rPr>
          <w:sz w:val="18"/>
        </w:rPr>
        <w:t>başa</w:t>
      </w:r>
      <w:r w:rsidRPr="00E771F5" w:rsidR="00FB6687">
        <w:rPr>
          <w:sz w:val="18"/>
        </w:rPr>
        <w:t xml:space="preserve"> </w:t>
      </w:r>
      <w:r w:rsidRPr="00E771F5">
        <w:rPr>
          <w:sz w:val="18"/>
        </w:rPr>
        <w:t>gelirsem</w:t>
      </w:r>
      <w:r w:rsidRPr="00E771F5" w:rsidR="00FB6687">
        <w:rPr>
          <w:sz w:val="18"/>
        </w:rPr>
        <w:t xml:space="preserve"> </w:t>
      </w:r>
      <w:r w:rsidRPr="00E771F5">
        <w:rPr>
          <w:sz w:val="18"/>
        </w:rPr>
        <w:t>sana</w:t>
      </w:r>
      <w:r w:rsidRPr="00E771F5" w:rsidR="00FB6687">
        <w:rPr>
          <w:sz w:val="18"/>
        </w:rPr>
        <w:t xml:space="preserve"> </w:t>
      </w:r>
      <w:r w:rsidRPr="00E771F5">
        <w:rPr>
          <w:sz w:val="18"/>
        </w:rPr>
        <w:t>2</w:t>
      </w:r>
      <w:r w:rsidRPr="00E771F5" w:rsidR="00FB6687">
        <w:rPr>
          <w:sz w:val="18"/>
        </w:rPr>
        <w:t xml:space="preserve"> </w:t>
      </w:r>
      <w:r w:rsidRPr="00E771F5">
        <w:rPr>
          <w:sz w:val="18"/>
        </w:rPr>
        <w:t>kilo</w:t>
      </w:r>
      <w:r w:rsidRPr="00E771F5" w:rsidR="00FB6687">
        <w:rPr>
          <w:sz w:val="18"/>
        </w:rPr>
        <w:t xml:space="preserve"> </w:t>
      </w:r>
      <w:r w:rsidRPr="00E771F5">
        <w:rPr>
          <w:sz w:val="18"/>
        </w:rPr>
        <w:t>yağ</w:t>
      </w:r>
      <w:r w:rsidRPr="00E771F5" w:rsidR="00FB6687">
        <w:rPr>
          <w:sz w:val="18"/>
        </w:rPr>
        <w:t xml:space="preserve"> </w:t>
      </w:r>
      <w:r w:rsidRPr="00E771F5">
        <w:rPr>
          <w:sz w:val="18"/>
        </w:rPr>
        <w:t>vereceğim.’</w:t>
      </w:r>
      <w:r w:rsidRPr="00E771F5" w:rsidR="00FB6687">
        <w:rPr>
          <w:sz w:val="18"/>
        </w:rPr>
        <w:t xml:space="preserve"> </w:t>
      </w:r>
      <w:r w:rsidRPr="00E771F5">
        <w:rPr>
          <w:sz w:val="18"/>
        </w:rPr>
        <w:t>Bunun</w:t>
      </w:r>
      <w:r w:rsidRPr="00E771F5" w:rsidR="00FB6687">
        <w:rPr>
          <w:sz w:val="18"/>
        </w:rPr>
        <w:t xml:space="preserve"> </w:t>
      </w:r>
      <w:r w:rsidRPr="00E771F5">
        <w:rPr>
          <w:sz w:val="18"/>
        </w:rPr>
        <w:t>üzerine</w:t>
      </w:r>
      <w:r w:rsidRPr="00E771F5" w:rsidR="00FB6687">
        <w:rPr>
          <w:sz w:val="18"/>
        </w:rPr>
        <w:t xml:space="preserve"> </w:t>
      </w:r>
      <w:r w:rsidRPr="00E771F5">
        <w:rPr>
          <w:sz w:val="18"/>
        </w:rPr>
        <w:t>ben</w:t>
      </w:r>
      <w:r w:rsidRPr="00E771F5" w:rsidR="00FB6687">
        <w:rPr>
          <w:sz w:val="18"/>
        </w:rPr>
        <w:t xml:space="preserve"> </w:t>
      </w:r>
      <w:r w:rsidRPr="00E771F5">
        <w:rPr>
          <w:sz w:val="18"/>
        </w:rPr>
        <w:t>bu</w:t>
      </w:r>
      <w:r w:rsidRPr="00E771F5" w:rsidR="00FB6687">
        <w:rPr>
          <w:sz w:val="18"/>
        </w:rPr>
        <w:t xml:space="preserve"> </w:t>
      </w:r>
      <w:r w:rsidRPr="00E771F5">
        <w:rPr>
          <w:sz w:val="18"/>
        </w:rPr>
        <w:t>sefer</w:t>
      </w:r>
      <w:r w:rsidRPr="00E771F5" w:rsidR="00FB6687">
        <w:rPr>
          <w:sz w:val="18"/>
        </w:rPr>
        <w:t xml:space="preserve"> </w:t>
      </w:r>
      <w:r w:rsidRPr="00E771F5">
        <w:rPr>
          <w:sz w:val="18"/>
        </w:rPr>
        <w:t>CHP’ye</w:t>
      </w:r>
      <w:r w:rsidRPr="00E771F5" w:rsidR="00FB6687">
        <w:rPr>
          <w:sz w:val="18"/>
        </w:rPr>
        <w:t xml:space="preserve"> </w:t>
      </w:r>
      <w:r w:rsidRPr="00E771F5">
        <w:rPr>
          <w:sz w:val="18"/>
        </w:rPr>
        <w:t>oy</w:t>
      </w:r>
      <w:r w:rsidRPr="00E771F5" w:rsidR="00FB6687">
        <w:rPr>
          <w:sz w:val="18"/>
        </w:rPr>
        <w:t xml:space="preserve"> </w:t>
      </w:r>
      <w:r w:rsidRPr="00E771F5">
        <w:rPr>
          <w:sz w:val="18"/>
        </w:rPr>
        <w:t>vereceğim.”</w:t>
      </w:r>
      <w:r w:rsidRPr="00E771F5" w:rsidR="00FB6687">
        <w:rPr>
          <w:sz w:val="18"/>
        </w:rPr>
        <w:t xml:space="preserve"> </w:t>
      </w:r>
      <w:r w:rsidRPr="00E771F5">
        <w:rPr>
          <w:sz w:val="18"/>
        </w:rPr>
        <w:t>Türkiye</w:t>
      </w:r>
      <w:r w:rsidRPr="00E771F5" w:rsidR="00FB6687">
        <w:rPr>
          <w:sz w:val="18"/>
        </w:rPr>
        <w:t xml:space="preserve"> </w:t>
      </w:r>
      <w:r w:rsidRPr="00E771F5">
        <w:rPr>
          <w:sz w:val="18"/>
        </w:rPr>
        <w:t>böyle</w:t>
      </w:r>
      <w:r w:rsidRPr="00E771F5" w:rsidR="00FB6687">
        <w:rPr>
          <w:sz w:val="18"/>
        </w:rPr>
        <w:t xml:space="preserve"> </w:t>
      </w:r>
      <w:r w:rsidRPr="00E771F5">
        <w:rPr>
          <w:sz w:val="18"/>
        </w:rPr>
        <w:t>yönetildi.</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ÖZKAN</w:t>
      </w:r>
      <w:r w:rsidRPr="00E771F5" w:rsidR="00FB6687">
        <w:rPr>
          <w:sz w:val="18"/>
        </w:rPr>
        <w:t xml:space="preserve"> </w:t>
      </w:r>
      <w:r w:rsidRPr="00E771F5">
        <w:rPr>
          <w:sz w:val="18"/>
        </w:rPr>
        <w:t>YALIM</w:t>
      </w:r>
      <w:r w:rsidRPr="00E771F5" w:rsidR="00FB6687">
        <w:rPr>
          <w:sz w:val="18"/>
        </w:rPr>
        <w:t xml:space="preserve"> </w:t>
      </w:r>
      <w:r w:rsidRPr="00E771F5">
        <w:rPr>
          <w:sz w:val="18"/>
        </w:rPr>
        <w:t>(Uşak)</w:t>
      </w:r>
      <w:r w:rsidRPr="00E771F5" w:rsidR="00FB6687">
        <w:rPr>
          <w:sz w:val="18"/>
        </w:rPr>
        <w:t xml:space="preserve"> </w:t>
      </w:r>
      <w:r w:rsidRPr="00E771F5">
        <w:rPr>
          <w:sz w:val="18"/>
        </w:rPr>
        <w:t>–</w:t>
      </w:r>
      <w:r w:rsidRPr="00E771F5" w:rsidR="00FB6687">
        <w:rPr>
          <w:sz w:val="18"/>
        </w:rPr>
        <w:t xml:space="preserve"> </w:t>
      </w:r>
      <w:r w:rsidRPr="00E771F5">
        <w:rPr>
          <w:sz w:val="18"/>
        </w:rPr>
        <w:t>Yağı</w:t>
      </w:r>
      <w:r w:rsidRPr="00E771F5" w:rsidR="00FB6687">
        <w:rPr>
          <w:sz w:val="18"/>
        </w:rPr>
        <w:t xml:space="preserve"> </w:t>
      </w:r>
      <w:r w:rsidRPr="00E771F5">
        <w:rPr>
          <w:sz w:val="18"/>
        </w:rPr>
        <w:t>veren,</w:t>
      </w:r>
      <w:r w:rsidRPr="00E771F5" w:rsidR="00FB6687">
        <w:rPr>
          <w:sz w:val="18"/>
        </w:rPr>
        <w:t xml:space="preserve"> </w:t>
      </w:r>
      <w:r w:rsidRPr="00E771F5">
        <w:rPr>
          <w:sz w:val="18"/>
        </w:rPr>
        <w:t>tuzu</w:t>
      </w:r>
      <w:r w:rsidRPr="00E771F5" w:rsidR="00FB6687">
        <w:rPr>
          <w:sz w:val="18"/>
        </w:rPr>
        <w:t xml:space="preserve"> </w:t>
      </w:r>
      <w:r w:rsidRPr="00E771F5">
        <w:rPr>
          <w:sz w:val="18"/>
        </w:rPr>
        <w:t>veren</w:t>
      </w:r>
      <w:r w:rsidRPr="00E771F5" w:rsidR="00FB6687">
        <w:rPr>
          <w:sz w:val="18"/>
        </w:rPr>
        <w:t xml:space="preserve"> </w:t>
      </w:r>
      <w:r w:rsidRPr="00E771F5">
        <w:rPr>
          <w:sz w:val="18"/>
        </w:rPr>
        <w:t>sizsiniz,</w:t>
      </w:r>
      <w:r w:rsidRPr="00E771F5" w:rsidR="00FB6687">
        <w:rPr>
          <w:sz w:val="18"/>
        </w:rPr>
        <w:t xml:space="preserve"> </w:t>
      </w:r>
      <w:r w:rsidRPr="00E771F5">
        <w:rPr>
          <w:sz w:val="18"/>
        </w:rPr>
        <w:t>biz</w:t>
      </w:r>
      <w:r w:rsidRPr="00E771F5" w:rsidR="00FB6687">
        <w:rPr>
          <w:sz w:val="18"/>
        </w:rPr>
        <w:t xml:space="preserve"> </w:t>
      </w:r>
      <w:r w:rsidRPr="00E771F5">
        <w:rPr>
          <w:sz w:val="18"/>
        </w:rPr>
        <w:t>değiliz.</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“Dinle,</w:t>
      </w:r>
      <w:r w:rsidRPr="00E771F5" w:rsidR="00FB6687">
        <w:rPr>
          <w:sz w:val="18"/>
        </w:rPr>
        <w:t xml:space="preserve"> </w:t>
      </w:r>
      <w:r w:rsidRPr="00E771F5">
        <w:rPr>
          <w:sz w:val="18"/>
        </w:rPr>
        <w:t>dinle!”</w:t>
      </w:r>
      <w:r w:rsidRPr="00E771F5" w:rsidR="00FB6687">
        <w:rPr>
          <w:sz w:val="18"/>
        </w:rPr>
        <w:t xml:space="preserve"> </w:t>
      </w:r>
      <w:r w:rsidRPr="00E771F5">
        <w:rPr>
          <w:sz w:val="18"/>
        </w:rPr>
        <w:t>sesleri)</w:t>
      </w:r>
    </w:p>
    <w:p w:rsidRPr="00E771F5" w:rsidR="004E595A" w:rsidP="00E771F5" w:rsidRDefault="004E595A">
      <w:pPr>
        <w:pStyle w:val="GENELKURUL"/>
        <w:spacing w:line="240" w:lineRule="auto"/>
        <w:rPr>
          <w:sz w:val="18"/>
        </w:rPr>
      </w:pP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AYDIN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Hayır,</w:t>
      </w:r>
      <w:r w:rsidRPr="00E771F5" w:rsidR="00FB6687">
        <w:rPr>
          <w:sz w:val="18"/>
        </w:rPr>
        <w:t xml:space="preserve"> </w:t>
      </w:r>
      <w:r w:rsidRPr="00E771F5">
        <w:rPr>
          <w:sz w:val="18"/>
        </w:rPr>
        <w:t>bunu</w:t>
      </w:r>
      <w:r w:rsidRPr="00E771F5" w:rsidR="00FB6687">
        <w:rPr>
          <w:sz w:val="18"/>
        </w:rPr>
        <w:t xml:space="preserve"> </w:t>
      </w:r>
      <w:r w:rsidRPr="00E771F5">
        <w:rPr>
          <w:sz w:val="18"/>
        </w:rPr>
        <w:t>inkâr</w:t>
      </w:r>
      <w:r w:rsidRPr="00E771F5" w:rsidR="00FB6687">
        <w:rPr>
          <w:sz w:val="18"/>
        </w:rPr>
        <w:t xml:space="preserve"> </w:t>
      </w:r>
      <w:r w:rsidRPr="00E771F5">
        <w:rPr>
          <w:sz w:val="18"/>
        </w:rPr>
        <w:t>etmenizin</w:t>
      </w:r>
      <w:r w:rsidRPr="00E771F5" w:rsidR="00FB6687">
        <w:rPr>
          <w:sz w:val="18"/>
        </w:rPr>
        <w:t xml:space="preserve"> </w:t>
      </w:r>
      <w:r w:rsidRPr="00E771F5">
        <w:rPr>
          <w:sz w:val="18"/>
        </w:rPr>
        <w:t>bir</w:t>
      </w:r>
      <w:r w:rsidRPr="00E771F5" w:rsidR="00FB6687">
        <w:rPr>
          <w:sz w:val="18"/>
        </w:rPr>
        <w:t xml:space="preserve"> </w:t>
      </w:r>
      <w:r w:rsidRPr="00E771F5">
        <w:rPr>
          <w:sz w:val="18"/>
        </w:rPr>
        <w:t>manası</w:t>
      </w:r>
      <w:r w:rsidRPr="00E771F5" w:rsidR="00FB6687">
        <w:rPr>
          <w:sz w:val="18"/>
        </w:rPr>
        <w:t xml:space="preserve"> </w:t>
      </w:r>
      <w:r w:rsidRPr="00E771F5">
        <w:rPr>
          <w:sz w:val="18"/>
        </w:rPr>
        <w:t>yok.</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ÖZKAN</w:t>
      </w:r>
      <w:r w:rsidRPr="00E771F5" w:rsidR="00FB6687">
        <w:rPr>
          <w:sz w:val="18"/>
        </w:rPr>
        <w:t xml:space="preserve"> </w:t>
      </w:r>
      <w:r w:rsidRPr="00E771F5">
        <w:rPr>
          <w:sz w:val="18"/>
        </w:rPr>
        <w:t>YALIM</w:t>
      </w:r>
      <w:r w:rsidRPr="00E771F5" w:rsidR="00FB6687">
        <w:rPr>
          <w:sz w:val="18"/>
        </w:rPr>
        <w:t xml:space="preserve"> </w:t>
      </w:r>
      <w:r w:rsidRPr="00E771F5">
        <w:rPr>
          <w:sz w:val="18"/>
        </w:rPr>
        <w:t>(Uşak)</w:t>
      </w:r>
      <w:r w:rsidRPr="00E771F5" w:rsidR="00FB6687">
        <w:rPr>
          <w:sz w:val="18"/>
        </w:rPr>
        <w:t xml:space="preserve"> </w:t>
      </w:r>
      <w:r w:rsidRPr="00E771F5">
        <w:rPr>
          <w:sz w:val="18"/>
        </w:rPr>
        <w:t>–</w:t>
      </w:r>
      <w:r w:rsidRPr="00E771F5" w:rsidR="00FB6687">
        <w:rPr>
          <w:sz w:val="18"/>
        </w:rPr>
        <w:t xml:space="preserve"> </w:t>
      </w:r>
      <w:r w:rsidRPr="00E771F5">
        <w:rPr>
          <w:sz w:val="18"/>
        </w:rPr>
        <w:t>Ne</w:t>
      </w:r>
      <w:r w:rsidRPr="00E771F5" w:rsidR="00FB6687">
        <w:rPr>
          <w:sz w:val="18"/>
        </w:rPr>
        <w:t xml:space="preserve"> </w:t>
      </w:r>
      <w:r w:rsidRPr="00E771F5">
        <w:rPr>
          <w:sz w:val="18"/>
        </w:rPr>
        <w:t>yağı</w:t>
      </w:r>
      <w:r w:rsidRPr="00E771F5" w:rsidR="00FB6687">
        <w:rPr>
          <w:sz w:val="18"/>
        </w:rPr>
        <w:t xml:space="preserve"> </w:t>
      </w:r>
      <w:r w:rsidRPr="00E771F5">
        <w:rPr>
          <w:sz w:val="18"/>
        </w:rPr>
        <w:t>ya?</w:t>
      </w:r>
    </w:p>
    <w:p w:rsidRPr="00E771F5" w:rsidR="004E595A" w:rsidP="00E771F5" w:rsidRDefault="004E595A">
      <w:pPr>
        <w:pStyle w:val="GENELKURUL"/>
        <w:spacing w:line="240" w:lineRule="auto"/>
        <w:rPr>
          <w:sz w:val="18"/>
        </w:rPr>
      </w:pP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AYDIN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Türkiye</w:t>
      </w:r>
      <w:r w:rsidRPr="00E771F5" w:rsidR="00FB6687">
        <w:rPr>
          <w:sz w:val="18"/>
        </w:rPr>
        <w:t xml:space="preserve"> </w:t>
      </w:r>
      <w:r w:rsidRPr="00E771F5">
        <w:rPr>
          <w:sz w:val="18"/>
        </w:rPr>
        <w:t>böyle</w:t>
      </w:r>
      <w:r w:rsidRPr="00E771F5" w:rsidR="00FB6687">
        <w:rPr>
          <w:sz w:val="18"/>
        </w:rPr>
        <w:t xml:space="preserve"> </w:t>
      </w:r>
      <w:r w:rsidRPr="00E771F5">
        <w:rPr>
          <w:sz w:val="18"/>
        </w:rPr>
        <w:t>yönetildi.</w:t>
      </w:r>
      <w:r w:rsidRPr="00E771F5" w:rsidR="00FB6687">
        <w:rPr>
          <w:sz w:val="18"/>
        </w:rPr>
        <w:t xml:space="preserve"> </w:t>
      </w:r>
      <w:r w:rsidRPr="00E771F5">
        <w:rPr>
          <w:sz w:val="18"/>
        </w:rPr>
        <w:t>Onun</w:t>
      </w:r>
      <w:r w:rsidRPr="00E771F5" w:rsidR="00FB6687">
        <w:rPr>
          <w:sz w:val="18"/>
        </w:rPr>
        <w:t xml:space="preserve"> </w:t>
      </w:r>
      <w:r w:rsidRPr="00E771F5">
        <w:rPr>
          <w:sz w:val="18"/>
        </w:rPr>
        <w:t>için,</w:t>
      </w:r>
      <w:r w:rsidRPr="00E771F5" w:rsidR="00FB6687">
        <w:rPr>
          <w:sz w:val="18"/>
        </w:rPr>
        <w:t xml:space="preserve"> </w:t>
      </w:r>
      <w:r w:rsidRPr="00E771F5">
        <w:rPr>
          <w:sz w:val="18"/>
        </w:rPr>
        <w:t>burada</w:t>
      </w:r>
      <w:r w:rsidRPr="00E771F5" w:rsidR="00FB6687">
        <w:rPr>
          <w:sz w:val="18"/>
        </w:rPr>
        <w:t xml:space="preserve"> </w:t>
      </w:r>
      <w:r w:rsidRPr="00E771F5">
        <w:rPr>
          <w:sz w:val="18"/>
        </w:rPr>
        <w:t>bunları</w:t>
      </w:r>
      <w:r w:rsidRPr="00E771F5" w:rsidR="00FB6687">
        <w:rPr>
          <w:sz w:val="18"/>
        </w:rPr>
        <w:t xml:space="preserve"> </w:t>
      </w:r>
      <w:r w:rsidRPr="00E771F5">
        <w:rPr>
          <w:sz w:val="18"/>
        </w:rPr>
        <w:t>anlatırken</w:t>
      </w:r>
      <w:r w:rsidRPr="00E771F5" w:rsidR="00FB6687">
        <w:rPr>
          <w:sz w:val="18"/>
        </w:rPr>
        <w:t xml:space="preserve"> </w:t>
      </w:r>
      <w:r w:rsidRPr="00E771F5">
        <w:rPr>
          <w:sz w:val="18"/>
        </w:rPr>
        <w:t>biraz</w:t>
      </w:r>
      <w:r w:rsidRPr="00E771F5" w:rsidR="00FB6687">
        <w:rPr>
          <w:sz w:val="18"/>
        </w:rPr>
        <w:t xml:space="preserve"> </w:t>
      </w:r>
      <w:r w:rsidRPr="00E771F5">
        <w:rPr>
          <w:sz w:val="18"/>
        </w:rPr>
        <w:t>insaftan</w:t>
      </w:r>
      <w:r w:rsidRPr="00E771F5" w:rsidR="00FB6687">
        <w:rPr>
          <w:sz w:val="18"/>
        </w:rPr>
        <w:t xml:space="preserve"> </w:t>
      </w:r>
      <w:r w:rsidRPr="00E771F5">
        <w:rPr>
          <w:sz w:val="18"/>
        </w:rPr>
        <w:t>uzak</w:t>
      </w:r>
      <w:r w:rsidRPr="00E771F5" w:rsidR="00FB6687">
        <w:rPr>
          <w:sz w:val="18"/>
        </w:rPr>
        <w:t xml:space="preserve"> </w:t>
      </w:r>
      <w:r w:rsidRPr="00E771F5">
        <w:rPr>
          <w:sz w:val="18"/>
        </w:rPr>
        <w:t>olmamak</w:t>
      </w:r>
      <w:r w:rsidRPr="00E771F5" w:rsidR="00FB6687">
        <w:rPr>
          <w:sz w:val="18"/>
        </w:rPr>
        <w:t xml:space="preserve"> </w:t>
      </w:r>
      <w:r w:rsidRPr="00E771F5">
        <w:rPr>
          <w:sz w:val="18"/>
        </w:rPr>
        <w:t>lazım.</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cumartesi</w:t>
      </w:r>
      <w:r w:rsidRPr="00E771F5" w:rsidR="00FB6687">
        <w:rPr>
          <w:sz w:val="18"/>
        </w:rPr>
        <w:t xml:space="preserve"> </w:t>
      </w:r>
      <w:r w:rsidRPr="00E771F5">
        <w:rPr>
          <w:sz w:val="18"/>
        </w:rPr>
        <w:t>günü</w:t>
      </w:r>
      <w:r w:rsidRPr="00E771F5" w:rsidR="00FB6687">
        <w:rPr>
          <w:sz w:val="18"/>
        </w:rPr>
        <w:t xml:space="preserve"> </w:t>
      </w:r>
      <w:r w:rsidRPr="00E771F5">
        <w:rPr>
          <w:sz w:val="18"/>
        </w:rPr>
        <w:t>ülkemizde,</w:t>
      </w:r>
      <w:r w:rsidRPr="00E771F5" w:rsidR="00FB6687">
        <w:rPr>
          <w:sz w:val="18"/>
        </w:rPr>
        <w:t xml:space="preserve"> </w:t>
      </w:r>
      <w:r w:rsidRPr="00E771F5">
        <w:rPr>
          <w:sz w:val="18"/>
        </w:rPr>
        <w:t>İstanbul’umuzda</w:t>
      </w:r>
      <w:r w:rsidRPr="00E771F5" w:rsidR="00FB6687">
        <w:rPr>
          <w:sz w:val="18"/>
        </w:rPr>
        <w:t xml:space="preserve"> </w:t>
      </w:r>
      <w:r w:rsidRPr="00E771F5">
        <w:rPr>
          <w:sz w:val="18"/>
        </w:rPr>
        <w:t>meydana</w:t>
      </w:r>
      <w:r w:rsidRPr="00E771F5" w:rsidR="00FB6687">
        <w:rPr>
          <w:sz w:val="18"/>
        </w:rPr>
        <w:t xml:space="preserve"> </w:t>
      </w:r>
      <w:r w:rsidRPr="00E771F5">
        <w:rPr>
          <w:sz w:val="18"/>
        </w:rPr>
        <w:t>gelen</w:t>
      </w:r>
      <w:r w:rsidRPr="00E771F5" w:rsidR="00FB6687">
        <w:rPr>
          <w:sz w:val="18"/>
        </w:rPr>
        <w:t xml:space="preserve"> </w:t>
      </w:r>
      <w:r w:rsidRPr="00E771F5">
        <w:rPr>
          <w:sz w:val="18"/>
        </w:rPr>
        <w:t>terör</w:t>
      </w:r>
      <w:r w:rsidRPr="00E771F5" w:rsidR="00FB6687">
        <w:rPr>
          <w:sz w:val="18"/>
        </w:rPr>
        <w:t xml:space="preserve"> </w:t>
      </w:r>
      <w:r w:rsidRPr="00E771F5">
        <w:rPr>
          <w:sz w:val="18"/>
        </w:rPr>
        <w:t>olayından</w:t>
      </w:r>
      <w:r w:rsidRPr="00E771F5" w:rsidR="00FB6687">
        <w:rPr>
          <w:sz w:val="18"/>
        </w:rPr>
        <w:t xml:space="preserve"> </w:t>
      </w:r>
      <w:r w:rsidRPr="00E771F5">
        <w:rPr>
          <w:sz w:val="18"/>
        </w:rPr>
        <w:t>sonra</w:t>
      </w:r>
      <w:r w:rsidRPr="00E771F5" w:rsidR="00FB6687">
        <w:rPr>
          <w:sz w:val="18"/>
        </w:rPr>
        <w:t xml:space="preserve"> </w:t>
      </w:r>
      <w:r w:rsidRPr="00E771F5">
        <w:rPr>
          <w:sz w:val="18"/>
        </w:rPr>
        <w:t>şehitlerimize</w:t>
      </w:r>
      <w:r w:rsidRPr="00E771F5" w:rsidR="00FB6687">
        <w:rPr>
          <w:sz w:val="18"/>
        </w:rPr>
        <w:t xml:space="preserve"> </w:t>
      </w:r>
      <w:r w:rsidRPr="00E771F5">
        <w:rPr>
          <w:sz w:val="18"/>
        </w:rPr>
        <w:t>Allah’tan</w:t>
      </w:r>
      <w:r w:rsidRPr="00E771F5" w:rsidR="00FB6687">
        <w:rPr>
          <w:sz w:val="18"/>
        </w:rPr>
        <w:t xml:space="preserve"> </w:t>
      </w:r>
      <w:r w:rsidRPr="00E771F5">
        <w:rPr>
          <w:sz w:val="18"/>
        </w:rPr>
        <w:t>gani</w:t>
      </w:r>
      <w:r w:rsidRPr="00E771F5" w:rsidR="00FB6687">
        <w:rPr>
          <w:sz w:val="18"/>
        </w:rPr>
        <w:t xml:space="preserve"> </w:t>
      </w:r>
      <w:r w:rsidRPr="00E771F5">
        <w:rPr>
          <w:sz w:val="18"/>
        </w:rPr>
        <w:t>gani</w:t>
      </w:r>
      <w:r w:rsidRPr="00E771F5" w:rsidR="00FB6687">
        <w:rPr>
          <w:sz w:val="18"/>
        </w:rPr>
        <w:t xml:space="preserve"> </w:t>
      </w:r>
      <w:r w:rsidRPr="00E771F5">
        <w:rPr>
          <w:sz w:val="18"/>
        </w:rPr>
        <w:t>rahmet</w:t>
      </w:r>
      <w:r w:rsidRPr="00E771F5" w:rsidR="00FB6687">
        <w:rPr>
          <w:sz w:val="18"/>
        </w:rPr>
        <w:t xml:space="preserve"> </w:t>
      </w:r>
      <w:r w:rsidRPr="00E771F5">
        <w:rPr>
          <w:sz w:val="18"/>
        </w:rPr>
        <w:t>diliyorum,</w:t>
      </w:r>
      <w:r w:rsidRPr="00E771F5" w:rsidR="00FB6687">
        <w:rPr>
          <w:sz w:val="18"/>
        </w:rPr>
        <w:t xml:space="preserve"> </w:t>
      </w:r>
      <w:r w:rsidRPr="00E771F5">
        <w:rPr>
          <w:sz w:val="18"/>
        </w:rPr>
        <w:t>mekânları</w:t>
      </w:r>
      <w:r w:rsidRPr="00E771F5" w:rsidR="00FB6687">
        <w:rPr>
          <w:sz w:val="18"/>
        </w:rPr>
        <w:t xml:space="preserve"> </w:t>
      </w:r>
      <w:r w:rsidRPr="00E771F5">
        <w:rPr>
          <w:sz w:val="18"/>
        </w:rPr>
        <w:t>cennet</w:t>
      </w:r>
      <w:r w:rsidRPr="00E771F5" w:rsidR="00FB6687">
        <w:rPr>
          <w:sz w:val="18"/>
        </w:rPr>
        <w:t xml:space="preserve"> </w:t>
      </w:r>
      <w:r w:rsidRPr="00E771F5">
        <w:rPr>
          <w:sz w:val="18"/>
        </w:rPr>
        <w:t>olsun.</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İstanbul</w:t>
      </w:r>
      <w:r w:rsidRPr="00E771F5" w:rsidR="00FB6687">
        <w:rPr>
          <w:sz w:val="18"/>
        </w:rPr>
        <w:t xml:space="preserve"> </w:t>
      </w:r>
      <w:r w:rsidRPr="00E771F5">
        <w:rPr>
          <w:sz w:val="18"/>
        </w:rPr>
        <w:t>Beşiktaş</w:t>
      </w:r>
      <w:r w:rsidRPr="00E771F5" w:rsidR="00FB6687">
        <w:rPr>
          <w:sz w:val="18"/>
        </w:rPr>
        <w:t xml:space="preserve"> </w:t>
      </w:r>
      <w:r w:rsidRPr="00E771F5">
        <w:rPr>
          <w:sz w:val="18"/>
        </w:rPr>
        <w:t>saldırısı,</w:t>
      </w:r>
      <w:r w:rsidRPr="00E771F5" w:rsidR="00FB6687">
        <w:rPr>
          <w:sz w:val="18"/>
        </w:rPr>
        <w:t xml:space="preserve"> </w:t>
      </w:r>
      <w:r w:rsidRPr="00E771F5">
        <w:rPr>
          <w:sz w:val="18"/>
        </w:rPr>
        <w:t>15</w:t>
      </w:r>
      <w:r w:rsidRPr="00E771F5" w:rsidR="00FB6687">
        <w:rPr>
          <w:sz w:val="18"/>
        </w:rPr>
        <w:t xml:space="preserve"> </w:t>
      </w:r>
      <w:r w:rsidRPr="00E771F5">
        <w:rPr>
          <w:sz w:val="18"/>
        </w:rPr>
        <w:t>Temmuz</w:t>
      </w:r>
      <w:r w:rsidRPr="00E771F5" w:rsidR="00FB6687">
        <w:rPr>
          <w:sz w:val="18"/>
        </w:rPr>
        <w:t xml:space="preserve"> </w:t>
      </w:r>
      <w:r w:rsidRPr="00E771F5">
        <w:rPr>
          <w:sz w:val="18"/>
        </w:rPr>
        <w:t>ihaneti,</w:t>
      </w:r>
      <w:r w:rsidRPr="00E771F5" w:rsidR="00FB6687">
        <w:rPr>
          <w:sz w:val="18"/>
        </w:rPr>
        <w:t xml:space="preserve"> </w:t>
      </w:r>
      <w:r w:rsidRPr="00E771F5">
        <w:rPr>
          <w:sz w:val="18"/>
        </w:rPr>
        <w:t>Gazze,</w:t>
      </w:r>
      <w:r w:rsidRPr="00E771F5" w:rsidR="00FB6687">
        <w:rPr>
          <w:sz w:val="18"/>
        </w:rPr>
        <w:t xml:space="preserve"> </w:t>
      </w:r>
      <w:r w:rsidRPr="00E771F5">
        <w:rPr>
          <w:sz w:val="18"/>
        </w:rPr>
        <w:t>Srebrenitsa,</w:t>
      </w:r>
      <w:r w:rsidRPr="00E771F5" w:rsidR="00FB6687">
        <w:rPr>
          <w:sz w:val="18"/>
        </w:rPr>
        <w:t xml:space="preserve"> </w:t>
      </w:r>
      <w:r w:rsidRPr="00E771F5">
        <w:rPr>
          <w:sz w:val="18"/>
        </w:rPr>
        <w:t>Felluce,</w:t>
      </w:r>
      <w:r w:rsidRPr="00E771F5" w:rsidR="00FB6687">
        <w:rPr>
          <w:sz w:val="18"/>
        </w:rPr>
        <w:t xml:space="preserve"> </w:t>
      </w:r>
      <w:r w:rsidRPr="00E771F5">
        <w:rPr>
          <w:sz w:val="18"/>
        </w:rPr>
        <w:t>Halepçe</w:t>
      </w:r>
      <w:r w:rsidRPr="00E771F5" w:rsidR="00FB6687">
        <w:rPr>
          <w:sz w:val="18"/>
        </w:rPr>
        <w:t xml:space="preserve"> </w:t>
      </w:r>
      <w:r w:rsidRPr="00E771F5">
        <w:rPr>
          <w:sz w:val="18"/>
        </w:rPr>
        <w:t>ve</w:t>
      </w:r>
      <w:r w:rsidRPr="00E771F5" w:rsidR="00FB6687">
        <w:rPr>
          <w:sz w:val="18"/>
        </w:rPr>
        <w:t xml:space="preserve"> </w:t>
      </w:r>
      <w:r w:rsidRPr="00E771F5">
        <w:rPr>
          <w:sz w:val="18"/>
        </w:rPr>
        <w:t>Halep’in</w:t>
      </w:r>
      <w:r w:rsidRPr="00E771F5" w:rsidR="00FB6687">
        <w:rPr>
          <w:sz w:val="18"/>
        </w:rPr>
        <w:t xml:space="preserve"> </w:t>
      </w:r>
      <w:r w:rsidRPr="00E771F5">
        <w:rPr>
          <w:sz w:val="18"/>
        </w:rPr>
        <w:t>acısı</w:t>
      </w:r>
      <w:r w:rsidRPr="00E771F5" w:rsidR="00FB6687">
        <w:rPr>
          <w:sz w:val="18"/>
        </w:rPr>
        <w:t xml:space="preserve"> </w:t>
      </w:r>
      <w:r w:rsidRPr="00E771F5">
        <w:rPr>
          <w:sz w:val="18"/>
        </w:rPr>
        <w:t>birbirinden</w:t>
      </w:r>
      <w:r w:rsidRPr="00E771F5" w:rsidR="00FB6687">
        <w:rPr>
          <w:sz w:val="18"/>
        </w:rPr>
        <w:t xml:space="preserve"> </w:t>
      </w:r>
      <w:r w:rsidRPr="00E771F5">
        <w:rPr>
          <w:sz w:val="18"/>
        </w:rPr>
        <w:t>bağımsız</w:t>
      </w:r>
      <w:r w:rsidRPr="00E771F5" w:rsidR="00FB6687">
        <w:rPr>
          <w:sz w:val="18"/>
        </w:rPr>
        <w:t xml:space="preserve"> </w:t>
      </w:r>
      <w:r w:rsidRPr="00E771F5">
        <w:rPr>
          <w:sz w:val="18"/>
        </w:rPr>
        <w:t>değil.</w:t>
      </w:r>
      <w:r w:rsidRPr="00E771F5" w:rsidR="00FB6687">
        <w:rPr>
          <w:sz w:val="18"/>
        </w:rPr>
        <w:t xml:space="preserve"> </w:t>
      </w:r>
      <w:r w:rsidRPr="00E771F5">
        <w:rPr>
          <w:sz w:val="18"/>
        </w:rPr>
        <w:t>Kadın,</w:t>
      </w:r>
      <w:r w:rsidRPr="00E771F5" w:rsidR="00FB6687">
        <w:rPr>
          <w:sz w:val="18"/>
        </w:rPr>
        <w:t xml:space="preserve"> </w:t>
      </w:r>
      <w:r w:rsidRPr="00E771F5">
        <w:rPr>
          <w:sz w:val="18"/>
        </w:rPr>
        <w:t>çocuk,</w:t>
      </w:r>
      <w:r w:rsidRPr="00E771F5" w:rsidR="00FB6687">
        <w:rPr>
          <w:sz w:val="18"/>
        </w:rPr>
        <w:t xml:space="preserve"> </w:t>
      </w:r>
      <w:r w:rsidRPr="00E771F5">
        <w:rPr>
          <w:sz w:val="18"/>
        </w:rPr>
        <w:t>ihtiyar</w:t>
      </w:r>
      <w:r w:rsidRPr="00E771F5" w:rsidR="00FB6687">
        <w:rPr>
          <w:sz w:val="18"/>
        </w:rPr>
        <w:t xml:space="preserve"> </w:t>
      </w:r>
      <w:r w:rsidRPr="00E771F5">
        <w:rPr>
          <w:sz w:val="18"/>
        </w:rPr>
        <w:t>ve</w:t>
      </w:r>
      <w:r w:rsidRPr="00E771F5" w:rsidR="00FB6687">
        <w:rPr>
          <w:sz w:val="18"/>
        </w:rPr>
        <w:t xml:space="preserve"> </w:t>
      </w:r>
      <w:r w:rsidRPr="00E771F5">
        <w:rPr>
          <w:sz w:val="18"/>
        </w:rPr>
        <w:t>hastaların</w:t>
      </w:r>
      <w:r w:rsidRPr="00E771F5" w:rsidR="00FB6687">
        <w:rPr>
          <w:sz w:val="18"/>
        </w:rPr>
        <w:t xml:space="preserve"> </w:t>
      </w:r>
      <w:r w:rsidRPr="00E771F5">
        <w:rPr>
          <w:sz w:val="18"/>
        </w:rPr>
        <w:t>acımasızca</w:t>
      </w:r>
      <w:r w:rsidRPr="00E771F5" w:rsidR="00FB6687">
        <w:rPr>
          <w:sz w:val="18"/>
        </w:rPr>
        <w:t xml:space="preserve"> </w:t>
      </w:r>
      <w:r w:rsidRPr="00E771F5">
        <w:rPr>
          <w:sz w:val="18"/>
        </w:rPr>
        <w:t>öldürüldüğü;</w:t>
      </w:r>
      <w:r w:rsidRPr="00E771F5" w:rsidR="00FB6687">
        <w:rPr>
          <w:sz w:val="18"/>
        </w:rPr>
        <w:t xml:space="preserve"> </w:t>
      </w:r>
      <w:r w:rsidRPr="00E771F5">
        <w:rPr>
          <w:sz w:val="18"/>
        </w:rPr>
        <w:t>insanların</w:t>
      </w:r>
      <w:r w:rsidRPr="00E771F5" w:rsidR="00FB6687">
        <w:rPr>
          <w:sz w:val="18"/>
        </w:rPr>
        <w:t xml:space="preserve"> </w:t>
      </w:r>
      <w:r w:rsidRPr="00E771F5">
        <w:rPr>
          <w:sz w:val="18"/>
        </w:rPr>
        <w:t>ilaçsızlıktan,</w:t>
      </w:r>
      <w:r w:rsidRPr="00E771F5" w:rsidR="00FB6687">
        <w:rPr>
          <w:sz w:val="18"/>
        </w:rPr>
        <w:t xml:space="preserve"> </w:t>
      </w:r>
      <w:r w:rsidRPr="00E771F5">
        <w:rPr>
          <w:sz w:val="18"/>
        </w:rPr>
        <w:t>susuzluktan,</w:t>
      </w:r>
      <w:r w:rsidRPr="00E771F5" w:rsidR="00FB6687">
        <w:rPr>
          <w:sz w:val="18"/>
        </w:rPr>
        <w:t xml:space="preserve"> </w:t>
      </w:r>
      <w:r w:rsidRPr="00E771F5">
        <w:rPr>
          <w:sz w:val="18"/>
        </w:rPr>
        <w:t>açlıktan</w:t>
      </w:r>
      <w:r w:rsidRPr="00E771F5" w:rsidR="00FB6687">
        <w:rPr>
          <w:sz w:val="18"/>
        </w:rPr>
        <w:t xml:space="preserve"> </w:t>
      </w:r>
      <w:r w:rsidRPr="00E771F5">
        <w:rPr>
          <w:sz w:val="18"/>
        </w:rPr>
        <w:t>hayatını</w:t>
      </w:r>
      <w:r w:rsidRPr="00E771F5" w:rsidR="00FB6687">
        <w:rPr>
          <w:sz w:val="18"/>
        </w:rPr>
        <w:t xml:space="preserve"> </w:t>
      </w:r>
      <w:r w:rsidRPr="00E771F5">
        <w:rPr>
          <w:sz w:val="18"/>
        </w:rPr>
        <w:t>kaybettiği</w:t>
      </w:r>
      <w:r w:rsidRPr="00E771F5" w:rsidR="00FB6687">
        <w:rPr>
          <w:sz w:val="18"/>
        </w:rPr>
        <w:t xml:space="preserve"> </w:t>
      </w:r>
      <w:r w:rsidRPr="00E771F5">
        <w:rPr>
          <w:sz w:val="18"/>
        </w:rPr>
        <w:t>Halep</w:t>
      </w:r>
      <w:r w:rsidRPr="00E771F5" w:rsidR="00FB6687">
        <w:rPr>
          <w:sz w:val="18"/>
        </w:rPr>
        <w:t xml:space="preserve"> </w:t>
      </w:r>
      <w:r w:rsidRPr="00E771F5">
        <w:rPr>
          <w:sz w:val="18"/>
        </w:rPr>
        <w:t>için</w:t>
      </w:r>
      <w:r w:rsidRPr="00E771F5" w:rsidR="00FB6687">
        <w:rPr>
          <w:sz w:val="18"/>
        </w:rPr>
        <w:t xml:space="preserve"> </w:t>
      </w:r>
      <w:r w:rsidRPr="00E771F5">
        <w:rPr>
          <w:sz w:val="18"/>
        </w:rPr>
        <w:t>susanlar,</w:t>
      </w:r>
      <w:r w:rsidRPr="00E771F5" w:rsidR="00FB6687">
        <w:rPr>
          <w:sz w:val="18"/>
        </w:rPr>
        <w:t xml:space="preserve"> </w:t>
      </w:r>
      <w:r w:rsidRPr="00E771F5">
        <w:rPr>
          <w:sz w:val="18"/>
        </w:rPr>
        <w:t>bu</w:t>
      </w:r>
      <w:r w:rsidRPr="00E771F5" w:rsidR="00FB6687">
        <w:rPr>
          <w:sz w:val="18"/>
        </w:rPr>
        <w:t xml:space="preserve"> </w:t>
      </w:r>
      <w:r w:rsidRPr="00E771F5">
        <w:rPr>
          <w:sz w:val="18"/>
        </w:rPr>
        <w:t>vahşet</w:t>
      </w:r>
      <w:r w:rsidRPr="00E771F5" w:rsidR="00FB6687">
        <w:rPr>
          <w:sz w:val="18"/>
        </w:rPr>
        <w:t xml:space="preserve"> </w:t>
      </w:r>
      <w:r w:rsidRPr="00E771F5">
        <w:rPr>
          <w:sz w:val="18"/>
        </w:rPr>
        <w:t>ve</w:t>
      </w:r>
      <w:r w:rsidRPr="00E771F5" w:rsidR="00FB6687">
        <w:rPr>
          <w:sz w:val="18"/>
        </w:rPr>
        <w:t xml:space="preserve"> </w:t>
      </w:r>
      <w:r w:rsidRPr="00E771F5">
        <w:rPr>
          <w:sz w:val="18"/>
        </w:rPr>
        <w:t>katliama</w:t>
      </w:r>
      <w:r w:rsidRPr="00E771F5" w:rsidR="00FB6687">
        <w:rPr>
          <w:sz w:val="18"/>
        </w:rPr>
        <w:t xml:space="preserve"> </w:t>
      </w:r>
      <w:r w:rsidRPr="00E771F5">
        <w:rPr>
          <w:sz w:val="18"/>
        </w:rPr>
        <w:t>tarih</w:t>
      </w:r>
      <w:r w:rsidRPr="00E771F5" w:rsidR="00FB6687">
        <w:rPr>
          <w:sz w:val="18"/>
        </w:rPr>
        <w:t xml:space="preserve"> </w:t>
      </w:r>
      <w:r w:rsidRPr="00E771F5">
        <w:rPr>
          <w:sz w:val="18"/>
        </w:rPr>
        <w:t>önünde</w:t>
      </w:r>
      <w:r w:rsidRPr="00E771F5" w:rsidR="00FB6687">
        <w:rPr>
          <w:sz w:val="18"/>
        </w:rPr>
        <w:t xml:space="preserve"> </w:t>
      </w:r>
      <w:r w:rsidRPr="00E771F5">
        <w:rPr>
          <w:sz w:val="18"/>
        </w:rPr>
        <w:t>hesap</w:t>
      </w:r>
      <w:r w:rsidRPr="00E771F5" w:rsidR="00FB6687">
        <w:rPr>
          <w:sz w:val="18"/>
        </w:rPr>
        <w:t xml:space="preserve"> </w:t>
      </w:r>
      <w:r w:rsidRPr="00E771F5">
        <w:rPr>
          <w:sz w:val="18"/>
        </w:rPr>
        <w:t>vermek</w:t>
      </w:r>
      <w:r w:rsidRPr="00E771F5" w:rsidR="00FB6687">
        <w:rPr>
          <w:sz w:val="18"/>
        </w:rPr>
        <w:t xml:space="preserve"> </w:t>
      </w:r>
      <w:r w:rsidRPr="00E771F5">
        <w:rPr>
          <w:sz w:val="18"/>
        </w:rPr>
        <w:t>zorunda</w:t>
      </w:r>
      <w:r w:rsidRPr="00E771F5" w:rsidR="00FB6687">
        <w:rPr>
          <w:sz w:val="18"/>
        </w:rPr>
        <w:t xml:space="preserve"> </w:t>
      </w:r>
      <w:r w:rsidRPr="00E771F5">
        <w:rPr>
          <w:sz w:val="18"/>
        </w:rPr>
        <w:t>kalacaklardır.</w:t>
      </w:r>
    </w:p>
    <w:p w:rsidRPr="00E771F5" w:rsidR="004E595A" w:rsidP="00E771F5" w:rsidRDefault="004E595A">
      <w:pPr>
        <w:pStyle w:val="GENELKURUL"/>
        <w:spacing w:line="240" w:lineRule="auto"/>
        <w:rPr>
          <w:sz w:val="18"/>
        </w:rPr>
      </w:pPr>
      <w:r w:rsidRPr="00E771F5">
        <w:rPr>
          <w:sz w:val="18"/>
        </w:rPr>
        <w:t>Hiçbir</w:t>
      </w:r>
      <w:r w:rsidRPr="00E771F5" w:rsidR="00FB6687">
        <w:rPr>
          <w:sz w:val="18"/>
        </w:rPr>
        <w:t xml:space="preserve"> </w:t>
      </w:r>
      <w:r w:rsidRPr="00E771F5">
        <w:rPr>
          <w:sz w:val="18"/>
        </w:rPr>
        <w:t>doğru</w:t>
      </w:r>
      <w:r w:rsidRPr="00E771F5" w:rsidR="00FB6687">
        <w:rPr>
          <w:sz w:val="18"/>
        </w:rPr>
        <w:t xml:space="preserve"> </w:t>
      </w:r>
      <w:r w:rsidRPr="00E771F5">
        <w:rPr>
          <w:sz w:val="18"/>
        </w:rPr>
        <w:t>kararda</w:t>
      </w:r>
      <w:r w:rsidRPr="00E771F5" w:rsidR="00FB6687">
        <w:rPr>
          <w:sz w:val="18"/>
        </w:rPr>
        <w:t xml:space="preserve"> </w:t>
      </w:r>
      <w:r w:rsidRPr="00E771F5">
        <w:rPr>
          <w:sz w:val="18"/>
        </w:rPr>
        <w:t>ittifak</w:t>
      </w:r>
      <w:r w:rsidRPr="00E771F5" w:rsidR="00FB6687">
        <w:rPr>
          <w:sz w:val="18"/>
        </w:rPr>
        <w:t xml:space="preserve"> </w:t>
      </w:r>
      <w:r w:rsidRPr="00E771F5">
        <w:rPr>
          <w:sz w:val="18"/>
        </w:rPr>
        <w:t>edemeyen,</w:t>
      </w:r>
      <w:r w:rsidRPr="00E771F5" w:rsidR="00FB6687">
        <w:rPr>
          <w:sz w:val="18"/>
        </w:rPr>
        <w:t xml:space="preserve"> </w:t>
      </w:r>
      <w:r w:rsidRPr="00E771F5">
        <w:rPr>
          <w:sz w:val="18"/>
        </w:rPr>
        <w:t>birleşemeyen</w:t>
      </w:r>
      <w:r w:rsidRPr="00E771F5" w:rsidR="00FB6687">
        <w:rPr>
          <w:sz w:val="18"/>
        </w:rPr>
        <w:t xml:space="preserve"> </w:t>
      </w:r>
      <w:r w:rsidRPr="00E771F5">
        <w:rPr>
          <w:sz w:val="18"/>
        </w:rPr>
        <w:t>Birleşmiş</w:t>
      </w:r>
      <w:r w:rsidRPr="00E771F5" w:rsidR="00FB6687">
        <w:rPr>
          <w:sz w:val="18"/>
        </w:rPr>
        <w:t xml:space="preserve"> </w:t>
      </w:r>
      <w:r w:rsidRPr="00E771F5">
        <w:rPr>
          <w:sz w:val="18"/>
        </w:rPr>
        <w:t>Milletler;</w:t>
      </w:r>
      <w:r w:rsidRPr="00E771F5" w:rsidR="00FB6687">
        <w:rPr>
          <w:sz w:val="18"/>
        </w:rPr>
        <w:t xml:space="preserve"> </w:t>
      </w:r>
      <w:r w:rsidRPr="00E771F5">
        <w:rPr>
          <w:sz w:val="18"/>
        </w:rPr>
        <w:t>İslam</w:t>
      </w:r>
      <w:r w:rsidRPr="00E771F5" w:rsidR="00FB6687">
        <w:rPr>
          <w:sz w:val="18"/>
        </w:rPr>
        <w:t xml:space="preserve"> </w:t>
      </w:r>
      <w:r w:rsidRPr="00E771F5">
        <w:rPr>
          <w:sz w:val="18"/>
        </w:rPr>
        <w:t>dünyasının</w:t>
      </w:r>
      <w:r w:rsidRPr="00E771F5" w:rsidR="00FB6687">
        <w:rPr>
          <w:sz w:val="18"/>
        </w:rPr>
        <w:t xml:space="preserve"> </w:t>
      </w:r>
      <w:r w:rsidRPr="00E771F5">
        <w:rPr>
          <w:sz w:val="18"/>
        </w:rPr>
        <w:t>ittifak</w:t>
      </w:r>
      <w:r w:rsidRPr="00E771F5" w:rsidR="00FB6687">
        <w:rPr>
          <w:sz w:val="18"/>
        </w:rPr>
        <w:t xml:space="preserve"> </w:t>
      </w:r>
      <w:r w:rsidRPr="00E771F5">
        <w:rPr>
          <w:sz w:val="18"/>
        </w:rPr>
        <w:t>edemeyen</w:t>
      </w:r>
      <w:r w:rsidRPr="00E771F5" w:rsidR="00FB6687">
        <w:rPr>
          <w:sz w:val="18"/>
        </w:rPr>
        <w:t xml:space="preserve"> </w:t>
      </w:r>
      <w:r w:rsidRPr="00E771F5">
        <w:rPr>
          <w:sz w:val="18"/>
        </w:rPr>
        <w:t>teşkilatı;</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gün</w:t>
      </w:r>
      <w:r w:rsidRPr="00E771F5" w:rsidR="00FB6687">
        <w:rPr>
          <w:sz w:val="18"/>
        </w:rPr>
        <w:t xml:space="preserve"> </w:t>
      </w:r>
      <w:r w:rsidRPr="00E771F5">
        <w:rPr>
          <w:sz w:val="18"/>
        </w:rPr>
        <w:t>kan</w:t>
      </w:r>
      <w:r w:rsidRPr="00E771F5" w:rsidR="00FB6687">
        <w:rPr>
          <w:sz w:val="18"/>
        </w:rPr>
        <w:t xml:space="preserve"> </w:t>
      </w:r>
      <w:r w:rsidRPr="00E771F5">
        <w:rPr>
          <w:sz w:val="18"/>
        </w:rPr>
        <w:t>kaybeden</w:t>
      </w:r>
      <w:r w:rsidRPr="00E771F5" w:rsidR="00FB6687">
        <w:rPr>
          <w:sz w:val="18"/>
        </w:rPr>
        <w:t xml:space="preserve"> </w:t>
      </w:r>
      <w:r w:rsidRPr="00E771F5">
        <w:rPr>
          <w:sz w:val="18"/>
        </w:rPr>
        <w:t>ve</w:t>
      </w:r>
      <w:r w:rsidRPr="00E771F5" w:rsidR="00FB6687">
        <w:rPr>
          <w:sz w:val="18"/>
        </w:rPr>
        <w:t xml:space="preserve"> </w:t>
      </w:r>
      <w:r w:rsidRPr="00E771F5">
        <w:rPr>
          <w:sz w:val="18"/>
        </w:rPr>
        <w:t>Hristiyan</w:t>
      </w:r>
      <w:r w:rsidRPr="00E771F5" w:rsidR="00FB6687">
        <w:rPr>
          <w:sz w:val="18"/>
        </w:rPr>
        <w:t xml:space="preserve"> </w:t>
      </w:r>
      <w:r w:rsidRPr="00E771F5">
        <w:rPr>
          <w:sz w:val="18"/>
        </w:rPr>
        <w:t>kulübü</w:t>
      </w:r>
      <w:r w:rsidRPr="00E771F5" w:rsidR="00FB6687">
        <w:rPr>
          <w:sz w:val="18"/>
        </w:rPr>
        <w:t xml:space="preserve"> </w:t>
      </w:r>
      <w:r w:rsidRPr="00E771F5">
        <w:rPr>
          <w:sz w:val="18"/>
        </w:rPr>
        <w:t>olmaktan</w:t>
      </w:r>
      <w:r w:rsidRPr="00E771F5" w:rsidR="00FB6687">
        <w:rPr>
          <w:sz w:val="18"/>
        </w:rPr>
        <w:t xml:space="preserve"> </w:t>
      </w:r>
      <w:r w:rsidRPr="00E771F5">
        <w:rPr>
          <w:sz w:val="18"/>
        </w:rPr>
        <w:t>öteye</w:t>
      </w:r>
      <w:r w:rsidRPr="00E771F5" w:rsidR="00FB6687">
        <w:rPr>
          <w:sz w:val="18"/>
        </w:rPr>
        <w:t xml:space="preserve"> </w:t>
      </w:r>
      <w:r w:rsidRPr="00E771F5">
        <w:rPr>
          <w:sz w:val="18"/>
        </w:rPr>
        <w:t>gidemeyen</w:t>
      </w:r>
      <w:r w:rsidRPr="00E771F5" w:rsidR="00FB6687">
        <w:rPr>
          <w:sz w:val="18"/>
        </w:rPr>
        <w:t xml:space="preserve"> </w:t>
      </w:r>
      <w:r w:rsidRPr="00E771F5">
        <w:rPr>
          <w:sz w:val="18"/>
        </w:rPr>
        <w:t>terör</w:t>
      </w:r>
      <w:r w:rsidRPr="00E771F5" w:rsidR="00FB6687">
        <w:rPr>
          <w:sz w:val="18"/>
        </w:rPr>
        <w:t xml:space="preserve"> </w:t>
      </w:r>
      <w:r w:rsidRPr="00E771F5">
        <w:rPr>
          <w:sz w:val="18"/>
        </w:rPr>
        <w:t>destekçisi</w:t>
      </w:r>
      <w:r w:rsidRPr="00E771F5" w:rsidR="00FB6687">
        <w:rPr>
          <w:sz w:val="18"/>
        </w:rPr>
        <w:t xml:space="preserve"> </w:t>
      </w:r>
      <w:r w:rsidRPr="00E771F5">
        <w:rPr>
          <w:sz w:val="18"/>
        </w:rPr>
        <w:t>Avrupa</w:t>
      </w:r>
      <w:r w:rsidRPr="00E771F5" w:rsidR="00FB6687">
        <w:rPr>
          <w:sz w:val="18"/>
        </w:rPr>
        <w:t xml:space="preserve"> </w:t>
      </w:r>
      <w:r w:rsidRPr="00E771F5">
        <w:rPr>
          <w:sz w:val="18"/>
        </w:rPr>
        <w:t>Birliği;</w:t>
      </w:r>
      <w:r w:rsidRPr="00E771F5" w:rsidR="00FB6687">
        <w:rPr>
          <w:sz w:val="18"/>
        </w:rPr>
        <w:t xml:space="preserve"> </w:t>
      </w:r>
      <w:r w:rsidRPr="00E771F5">
        <w:rPr>
          <w:sz w:val="18"/>
        </w:rPr>
        <w:t>konu</w:t>
      </w:r>
      <w:r w:rsidRPr="00E771F5" w:rsidR="00FB6687">
        <w:rPr>
          <w:sz w:val="18"/>
        </w:rPr>
        <w:t xml:space="preserve"> </w:t>
      </w:r>
      <w:r w:rsidRPr="00E771F5">
        <w:rPr>
          <w:sz w:val="18"/>
        </w:rPr>
        <w:t>İslam</w:t>
      </w:r>
      <w:r w:rsidRPr="00E771F5" w:rsidR="00FB6687">
        <w:rPr>
          <w:sz w:val="18"/>
        </w:rPr>
        <w:t xml:space="preserve"> </w:t>
      </w:r>
      <w:r w:rsidRPr="00E771F5">
        <w:rPr>
          <w:sz w:val="18"/>
        </w:rPr>
        <w:t>dünyası</w:t>
      </w:r>
      <w:r w:rsidRPr="00E771F5" w:rsidR="00FB6687">
        <w:rPr>
          <w:sz w:val="18"/>
        </w:rPr>
        <w:t xml:space="preserve"> </w:t>
      </w:r>
      <w:r w:rsidRPr="00E771F5">
        <w:rPr>
          <w:sz w:val="18"/>
        </w:rPr>
        <w:t>olunca</w:t>
      </w:r>
      <w:r w:rsidRPr="00E771F5" w:rsidR="00FB6687">
        <w:rPr>
          <w:sz w:val="18"/>
        </w:rPr>
        <w:t xml:space="preserve"> </w:t>
      </w:r>
      <w:r w:rsidRPr="00E771F5">
        <w:rPr>
          <w:sz w:val="18"/>
        </w:rPr>
        <w:t>kendi</w:t>
      </w:r>
      <w:r w:rsidRPr="00E771F5" w:rsidR="00FB6687">
        <w:rPr>
          <w:sz w:val="18"/>
        </w:rPr>
        <w:t xml:space="preserve"> </w:t>
      </w:r>
      <w:r w:rsidRPr="00E771F5">
        <w:rPr>
          <w:sz w:val="18"/>
        </w:rPr>
        <w:t>gücüne</w:t>
      </w:r>
      <w:r w:rsidRPr="00E771F5" w:rsidR="00FB6687">
        <w:rPr>
          <w:sz w:val="18"/>
        </w:rPr>
        <w:t xml:space="preserve"> </w:t>
      </w:r>
      <w:r w:rsidRPr="00E771F5">
        <w:rPr>
          <w:sz w:val="18"/>
        </w:rPr>
        <w:t>göre</w:t>
      </w:r>
      <w:r w:rsidRPr="00E771F5" w:rsidR="00FB6687">
        <w:rPr>
          <w:sz w:val="18"/>
        </w:rPr>
        <w:t xml:space="preserve"> </w:t>
      </w:r>
      <w:r w:rsidRPr="00E771F5">
        <w:rPr>
          <w:sz w:val="18"/>
        </w:rPr>
        <w:t>beceriksiz</w:t>
      </w:r>
      <w:r w:rsidRPr="00E771F5" w:rsidR="00FB6687">
        <w:rPr>
          <w:sz w:val="18"/>
        </w:rPr>
        <w:t xml:space="preserve"> </w:t>
      </w:r>
      <w:r w:rsidRPr="00E771F5">
        <w:rPr>
          <w:sz w:val="18"/>
        </w:rPr>
        <w:t>hareketleriyle</w:t>
      </w:r>
      <w:r w:rsidRPr="00E771F5" w:rsidR="00FB6687">
        <w:rPr>
          <w:sz w:val="18"/>
        </w:rPr>
        <w:t xml:space="preserve"> </w:t>
      </w:r>
      <w:r w:rsidRPr="00E771F5">
        <w:rPr>
          <w:sz w:val="18"/>
        </w:rPr>
        <w:t>kendini</w:t>
      </w:r>
      <w:r w:rsidRPr="00E771F5" w:rsidR="00FB6687">
        <w:rPr>
          <w:sz w:val="18"/>
        </w:rPr>
        <w:t xml:space="preserve"> </w:t>
      </w:r>
      <w:r w:rsidRPr="00E771F5">
        <w:rPr>
          <w:sz w:val="18"/>
        </w:rPr>
        <w:t>meşgul</w:t>
      </w:r>
      <w:r w:rsidRPr="00E771F5" w:rsidR="00FB6687">
        <w:rPr>
          <w:sz w:val="18"/>
        </w:rPr>
        <w:t xml:space="preserve"> </w:t>
      </w:r>
      <w:r w:rsidRPr="00E771F5">
        <w:rPr>
          <w:sz w:val="18"/>
        </w:rPr>
        <w:t>eden</w:t>
      </w:r>
      <w:r w:rsidRPr="00E771F5" w:rsidR="00FB6687">
        <w:rPr>
          <w:sz w:val="18"/>
        </w:rPr>
        <w:t xml:space="preserve"> </w:t>
      </w:r>
      <w:r w:rsidRPr="00E771F5">
        <w:rPr>
          <w:sz w:val="18"/>
        </w:rPr>
        <w:t>ve</w:t>
      </w:r>
      <w:r w:rsidRPr="00E771F5" w:rsidR="00FB6687">
        <w:rPr>
          <w:sz w:val="18"/>
        </w:rPr>
        <w:t xml:space="preserve"> </w:t>
      </w:r>
      <w:r w:rsidRPr="00E771F5">
        <w:rPr>
          <w:sz w:val="18"/>
        </w:rPr>
        <w:t>silah</w:t>
      </w:r>
      <w:r w:rsidRPr="00E771F5" w:rsidR="00FB6687">
        <w:rPr>
          <w:sz w:val="18"/>
        </w:rPr>
        <w:t xml:space="preserve"> </w:t>
      </w:r>
      <w:r w:rsidRPr="00E771F5">
        <w:rPr>
          <w:sz w:val="18"/>
        </w:rPr>
        <w:t>deneme</w:t>
      </w:r>
      <w:r w:rsidRPr="00E771F5" w:rsidR="00FB6687">
        <w:rPr>
          <w:sz w:val="18"/>
        </w:rPr>
        <w:t xml:space="preserve"> </w:t>
      </w:r>
      <w:r w:rsidRPr="00E771F5">
        <w:rPr>
          <w:sz w:val="18"/>
        </w:rPr>
        <w:t>ve</w:t>
      </w:r>
      <w:r w:rsidRPr="00E771F5" w:rsidR="00FB6687">
        <w:rPr>
          <w:sz w:val="18"/>
        </w:rPr>
        <w:t xml:space="preserve"> </w:t>
      </w:r>
      <w:r w:rsidRPr="00E771F5">
        <w:rPr>
          <w:sz w:val="18"/>
        </w:rPr>
        <w:t>satışlarıyla</w:t>
      </w:r>
      <w:r w:rsidRPr="00E771F5" w:rsidR="00FB6687">
        <w:rPr>
          <w:sz w:val="18"/>
        </w:rPr>
        <w:t xml:space="preserve"> </w:t>
      </w:r>
      <w:r w:rsidRPr="00E771F5">
        <w:rPr>
          <w:sz w:val="18"/>
        </w:rPr>
        <w:t>uğraşan</w:t>
      </w:r>
      <w:r w:rsidRPr="00E771F5" w:rsidR="00FB6687">
        <w:rPr>
          <w:sz w:val="18"/>
        </w:rPr>
        <w:t xml:space="preserve"> </w:t>
      </w:r>
      <w:r w:rsidRPr="00E771F5">
        <w:rPr>
          <w:sz w:val="18"/>
        </w:rPr>
        <w:t>sözüm</w:t>
      </w:r>
      <w:r w:rsidRPr="00E771F5" w:rsidR="00FB6687">
        <w:rPr>
          <w:sz w:val="18"/>
        </w:rPr>
        <w:t xml:space="preserve"> </w:t>
      </w:r>
      <w:r w:rsidRPr="00E771F5">
        <w:rPr>
          <w:sz w:val="18"/>
        </w:rPr>
        <w:t>ona</w:t>
      </w:r>
      <w:r w:rsidRPr="00E771F5" w:rsidR="00FB6687">
        <w:rPr>
          <w:sz w:val="18"/>
        </w:rPr>
        <w:t xml:space="preserve"> </w:t>
      </w:r>
      <w:r w:rsidRPr="00E771F5">
        <w:rPr>
          <w:sz w:val="18"/>
        </w:rPr>
        <w:t>güçlü</w:t>
      </w:r>
      <w:r w:rsidRPr="00E771F5" w:rsidR="00FB6687">
        <w:rPr>
          <w:sz w:val="18"/>
        </w:rPr>
        <w:t xml:space="preserve"> </w:t>
      </w:r>
      <w:r w:rsidRPr="00E771F5">
        <w:rPr>
          <w:sz w:val="18"/>
        </w:rPr>
        <w:t>ülkeler;</w:t>
      </w:r>
      <w:r w:rsidRPr="00E771F5" w:rsidR="00FB6687">
        <w:rPr>
          <w:sz w:val="18"/>
        </w:rPr>
        <w:t xml:space="preserve"> </w:t>
      </w:r>
      <w:r w:rsidRPr="00E771F5">
        <w:rPr>
          <w:sz w:val="18"/>
        </w:rPr>
        <w:t>kendi</w:t>
      </w:r>
      <w:r w:rsidRPr="00E771F5" w:rsidR="00FB6687">
        <w:rPr>
          <w:sz w:val="18"/>
        </w:rPr>
        <w:t xml:space="preserve"> </w:t>
      </w:r>
      <w:r w:rsidRPr="00E771F5">
        <w:rPr>
          <w:sz w:val="18"/>
        </w:rPr>
        <w:t>kardeşlerinin</w:t>
      </w:r>
      <w:r w:rsidRPr="00E771F5" w:rsidR="00FB6687">
        <w:rPr>
          <w:sz w:val="18"/>
        </w:rPr>
        <w:t xml:space="preserve"> </w:t>
      </w:r>
      <w:r w:rsidRPr="00E771F5">
        <w:rPr>
          <w:sz w:val="18"/>
        </w:rPr>
        <w:t>yok</w:t>
      </w:r>
      <w:r w:rsidRPr="00E771F5" w:rsidR="00FB6687">
        <w:rPr>
          <w:sz w:val="18"/>
        </w:rPr>
        <w:t xml:space="preserve"> </w:t>
      </w:r>
      <w:r w:rsidRPr="00E771F5">
        <w:rPr>
          <w:sz w:val="18"/>
        </w:rPr>
        <w:t>olmasında</w:t>
      </w:r>
      <w:r w:rsidRPr="00E771F5" w:rsidR="00FB6687">
        <w:rPr>
          <w:sz w:val="18"/>
        </w:rPr>
        <w:t xml:space="preserve"> </w:t>
      </w:r>
      <w:r w:rsidRPr="00E771F5">
        <w:rPr>
          <w:sz w:val="18"/>
        </w:rPr>
        <w:t>dahi</w:t>
      </w:r>
      <w:r w:rsidRPr="00E771F5" w:rsidR="00FB6687">
        <w:rPr>
          <w:sz w:val="18"/>
        </w:rPr>
        <w:t xml:space="preserve"> </w:t>
      </w:r>
      <w:r w:rsidRPr="00E771F5">
        <w:rPr>
          <w:sz w:val="18"/>
        </w:rPr>
        <w:t>bir</w:t>
      </w:r>
      <w:r w:rsidRPr="00E771F5" w:rsidR="00FB6687">
        <w:rPr>
          <w:sz w:val="18"/>
        </w:rPr>
        <w:t xml:space="preserve"> </w:t>
      </w:r>
      <w:r w:rsidRPr="00E771F5">
        <w:rPr>
          <w:sz w:val="18"/>
        </w:rPr>
        <w:t>araya</w:t>
      </w:r>
      <w:r w:rsidRPr="00E771F5" w:rsidR="00FB6687">
        <w:rPr>
          <w:sz w:val="18"/>
        </w:rPr>
        <w:t xml:space="preserve"> </w:t>
      </w:r>
      <w:r w:rsidRPr="00E771F5">
        <w:rPr>
          <w:sz w:val="18"/>
        </w:rPr>
        <w:t>gelemeyen</w:t>
      </w:r>
      <w:r w:rsidRPr="00E771F5" w:rsidR="00FB6687">
        <w:rPr>
          <w:sz w:val="18"/>
        </w:rPr>
        <w:t xml:space="preserve"> </w:t>
      </w:r>
      <w:r w:rsidRPr="00E771F5">
        <w:rPr>
          <w:sz w:val="18"/>
        </w:rPr>
        <w:t>Arap</w:t>
      </w:r>
      <w:r w:rsidRPr="00E771F5" w:rsidR="00FB6687">
        <w:rPr>
          <w:sz w:val="18"/>
        </w:rPr>
        <w:t xml:space="preserve"> </w:t>
      </w:r>
      <w:r w:rsidRPr="00E771F5">
        <w:rPr>
          <w:sz w:val="18"/>
        </w:rPr>
        <w:t>ülkeleri;</w:t>
      </w:r>
      <w:r w:rsidRPr="00E771F5" w:rsidR="00FB6687">
        <w:rPr>
          <w:sz w:val="18"/>
        </w:rPr>
        <w:t xml:space="preserve"> </w:t>
      </w:r>
      <w:r w:rsidRPr="00E771F5">
        <w:rPr>
          <w:sz w:val="18"/>
        </w:rPr>
        <w:t>Halep’te</w:t>
      </w:r>
      <w:r w:rsidRPr="00E771F5" w:rsidR="00FB6687">
        <w:rPr>
          <w:sz w:val="18"/>
        </w:rPr>
        <w:t xml:space="preserve"> </w:t>
      </w:r>
      <w:r w:rsidRPr="00E771F5">
        <w:rPr>
          <w:sz w:val="18"/>
        </w:rPr>
        <w:t>Kerbelâ’nın</w:t>
      </w:r>
      <w:r w:rsidRPr="00E771F5" w:rsidR="00FB6687">
        <w:rPr>
          <w:sz w:val="18"/>
        </w:rPr>
        <w:t xml:space="preserve"> </w:t>
      </w:r>
      <w:r w:rsidRPr="00E771F5">
        <w:rPr>
          <w:sz w:val="18"/>
        </w:rPr>
        <w:t>intikamını</w:t>
      </w:r>
      <w:r w:rsidRPr="00E771F5" w:rsidR="00FB6687">
        <w:rPr>
          <w:sz w:val="18"/>
        </w:rPr>
        <w:t xml:space="preserve"> </w:t>
      </w:r>
      <w:r w:rsidRPr="00E771F5">
        <w:rPr>
          <w:sz w:val="18"/>
        </w:rPr>
        <w:t>almak</w:t>
      </w:r>
      <w:r w:rsidRPr="00E771F5" w:rsidR="00FB6687">
        <w:rPr>
          <w:sz w:val="18"/>
        </w:rPr>
        <w:t xml:space="preserve"> </w:t>
      </w:r>
      <w:r w:rsidRPr="00E771F5">
        <w:rPr>
          <w:sz w:val="18"/>
        </w:rPr>
        <w:t>için</w:t>
      </w:r>
      <w:r w:rsidRPr="00E771F5" w:rsidR="00FB6687">
        <w:rPr>
          <w:sz w:val="18"/>
        </w:rPr>
        <w:t xml:space="preserve"> </w:t>
      </w:r>
      <w:r w:rsidRPr="00E771F5">
        <w:rPr>
          <w:sz w:val="18"/>
        </w:rPr>
        <w:t>Haşdi</w:t>
      </w:r>
      <w:r w:rsidRPr="00E771F5" w:rsidR="00FB6687">
        <w:rPr>
          <w:sz w:val="18"/>
        </w:rPr>
        <w:t xml:space="preserve"> </w:t>
      </w:r>
      <w:r w:rsidRPr="00E771F5">
        <w:rPr>
          <w:sz w:val="18"/>
        </w:rPr>
        <w:t>Şabi</w:t>
      </w:r>
      <w:r w:rsidRPr="00E771F5" w:rsidR="00FB6687">
        <w:rPr>
          <w:sz w:val="18"/>
        </w:rPr>
        <w:t xml:space="preserve"> </w:t>
      </w:r>
      <w:r w:rsidRPr="00E771F5">
        <w:rPr>
          <w:sz w:val="18"/>
        </w:rPr>
        <w:t>gibi</w:t>
      </w:r>
      <w:r w:rsidRPr="00E771F5" w:rsidR="00FB6687">
        <w:rPr>
          <w:sz w:val="18"/>
        </w:rPr>
        <w:t xml:space="preserve"> </w:t>
      </w:r>
      <w:r w:rsidRPr="00E771F5">
        <w:rPr>
          <w:sz w:val="18"/>
        </w:rPr>
        <w:t>katil</w:t>
      </w:r>
      <w:r w:rsidRPr="00E771F5" w:rsidR="00FB6687">
        <w:rPr>
          <w:sz w:val="18"/>
        </w:rPr>
        <w:t xml:space="preserve"> </w:t>
      </w:r>
      <w:r w:rsidRPr="00E771F5">
        <w:rPr>
          <w:sz w:val="18"/>
        </w:rPr>
        <w:t>ordular</w:t>
      </w:r>
      <w:r w:rsidRPr="00E771F5" w:rsidR="00FB6687">
        <w:rPr>
          <w:sz w:val="18"/>
        </w:rPr>
        <w:t xml:space="preserve"> </w:t>
      </w:r>
      <w:r w:rsidRPr="00E771F5">
        <w:rPr>
          <w:sz w:val="18"/>
        </w:rPr>
        <w:t>kurarak</w:t>
      </w:r>
      <w:r w:rsidRPr="00E771F5" w:rsidR="00FB6687">
        <w:rPr>
          <w:sz w:val="18"/>
        </w:rPr>
        <w:t xml:space="preserve"> </w:t>
      </w:r>
      <w:r w:rsidRPr="00E771F5">
        <w:rPr>
          <w:sz w:val="18"/>
        </w:rPr>
        <w:t>insanlığın</w:t>
      </w:r>
      <w:r w:rsidRPr="00E771F5" w:rsidR="00FB6687">
        <w:rPr>
          <w:sz w:val="18"/>
        </w:rPr>
        <w:t xml:space="preserve"> </w:t>
      </w:r>
      <w:r w:rsidRPr="00E771F5">
        <w:rPr>
          <w:sz w:val="18"/>
        </w:rPr>
        <w:t>ölmesine</w:t>
      </w:r>
      <w:r w:rsidRPr="00E771F5" w:rsidR="00FB6687">
        <w:rPr>
          <w:sz w:val="18"/>
        </w:rPr>
        <w:t xml:space="preserve"> </w:t>
      </w:r>
      <w:r w:rsidRPr="00E771F5">
        <w:rPr>
          <w:sz w:val="18"/>
        </w:rPr>
        <w:t>neden</w:t>
      </w:r>
      <w:r w:rsidRPr="00E771F5" w:rsidR="00FB6687">
        <w:rPr>
          <w:sz w:val="18"/>
        </w:rPr>
        <w:t xml:space="preserve"> </w:t>
      </w:r>
      <w:r w:rsidRPr="00E771F5">
        <w:rPr>
          <w:sz w:val="18"/>
        </w:rPr>
        <w:t>olan,</w:t>
      </w:r>
      <w:r w:rsidRPr="00E771F5" w:rsidR="00FB6687">
        <w:rPr>
          <w:sz w:val="18"/>
        </w:rPr>
        <w:t xml:space="preserve"> </w:t>
      </w:r>
      <w:r w:rsidRPr="00E771F5">
        <w:rPr>
          <w:sz w:val="18"/>
        </w:rPr>
        <w:t>isminin</w:t>
      </w:r>
      <w:r w:rsidRPr="00E771F5" w:rsidR="00FB6687">
        <w:rPr>
          <w:sz w:val="18"/>
        </w:rPr>
        <w:t xml:space="preserve"> </w:t>
      </w:r>
      <w:r w:rsidRPr="00E771F5">
        <w:rPr>
          <w:sz w:val="18"/>
        </w:rPr>
        <w:t>içindeki</w:t>
      </w:r>
      <w:r w:rsidRPr="00E771F5" w:rsidR="00FB6687">
        <w:rPr>
          <w:sz w:val="18"/>
        </w:rPr>
        <w:t xml:space="preserve"> </w:t>
      </w:r>
      <w:r w:rsidRPr="00E771F5">
        <w:rPr>
          <w:sz w:val="18"/>
        </w:rPr>
        <w:t>“İslam</w:t>
      </w:r>
      <w:r w:rsidRPr="00E771F5" w:rsidR="00FB6687">
        <w:rPr>
          <w:sz w:val="18"/>
        </w:rPr>
        <w:t xml:space="preserve"> </w:t>
      </w:r>
      <w:r w:rsidRPr="00E771F5">
        <w:rPr>
          <w:sz w:val="18"/>
        </w:rPr>
        <w:t>Cumhuriyeti”ne</w:t>
      </w:r>
      <w:r w:rsidRPr="00E771F5" w:rsidR="00FB6687">
        <w:rPr>
          <w:sz w:val="18"/>
        </w:rPr>
        <w:t xml:space="preserve"> </w:t>
      </w:r>
      <w:r w:rsidRPr="00E771F5">
        <w:rPr>
          <w:sz w:val="18"/>
        </w:rPr>
        <w:t>yakışmayan</w:t>
      </w:r>
      <w:r w:rsidRPr="00E771F5" w:rsidR="00FB6687">
        <w:rPr>
          <w:sz w:val="18"/>
        </w:rPr>
        <w:t xml:space="preserve"> </w:t>
      </w:r>
      <w:r w:rsidRPr="00E771F5">
        <w:rPr>
          <w:sz w:val="18"/>
        </w:rPr>
        <w:t>İran</w:t>
      </w:r>
      <w:r w:rsidRPr="00E771F5" w:rsidR="00FB6687">
        <w:rPr>
          <w:sz w:val="18"/>
        </w:rPr>
        <w:t xml:space="preserve"> </w:t>
      </w:r>
      <w:r w:rsidRPr="00E771F5">
        <w:rPr>
          <w:sz w:val="18"/>
        </w:rPr>
        <w:t>ve</w:t>
      </w:r>
      <w:r w:rsidRPr="00E771F5" w:rsidR="00FB6687">
        <w:rPr>
          <w:sz w:val="18"/>
        </w:rPr>
        <w:t xml:space="preserve"> </w:t>
      </w:r>
      <w:r w:rsidRPr="00E771F5">
        <w:rPr>
          <w:sz w:val="18"/>
        </w:rPr>
        <w:t>birlik</w:t>
      </w:r>
      <w:r w:rsidRPr="00E771F5" w:rsidR="00FB6687">
        <w:rPr>
          <w:sz w:val="18"/>
        </w:rPr>
        <w:t xml:space="preserve"> </w:t>
      </w:r>
      <w:r w:rsidRPr="00E771F5">
        <w:rPr>
          <w:sz w:val="18"/>
        </w:rPr>
        <w:t>olamayan</w:t>
      </w:r>
      <w:r w:rsidRPr="00E771F5" w:rsidR="00FB6687">
        <w:rPr>
          <w:sz w:val="18"/>
        </w:rPr>
        <w:t xml:space="preserve"> </w:t>
      </w:r>
      <w:r w:rsidRPr="00E771F5">
        <w:rPr>
          <w:sz w:val="18"/>
        </w:rPr>
        <w:t>Müslümanlar,</w:t>
      </w:r>
      <w:r w:rsidRPr="00E771F5" w:rsidR="00FB6687">
        <w:rPr>
          <w:sz w:val="18"/>
        </w:rPr>
        <w:t xml:space="preserve"> </w:t>
      </w:r>
      <w:r w:rsidRPr="00E771F5">
        <w:rPr>
          <w:sz w:val="18"/>
        </w:rPr>
        <w:t>timsah</w:t>
      </w:r>
      <w:r w:rsidRPr="00E771F5" w:rsidR="00FB6687">
        <w:rPr>
          <w:sz w:val="18"/>
        </w:rPr>
        <w:t xml:space="preserve"> </w:t>
      </w:r>
      <w:r w:rsidRPr="00E771F5">
        <w:rPr>
          <w:sz w:val="18"/>
        </w:rPr>
        <w:t>gözyaşları</w:t>
      </w:r>
      <w:r w:rsidRPr="00E771F5" w:rsidR="00FB6687">
        <w:rPr>
          <w:sz w:val="18"/>
        </w:rPr>
        <w:t xml:space="preserve"> </w:t>
      </w:r>
      <w:r w:rsidRPr="00E771F5">
        <w:rPr>
          <w:sz w:val="18"/>
        </w:rPr>
        <w:t>dökerek</w:t>
      </w:r>
      <w:r w:rsidRPr="00E771F5" w:rsidR="00FB6687">
        <w:rPr>
          <w:sz w:val="18"/>
        </w:rPr>
        <w:t xml:space="preserve"> </w:t>
      </w:r>
      <w:r w:rsidRPr="00E771F5">
        <w:rPr>
          <w:sz w:val="18"/>
        </w:rPr>
        <w:t>Halep’in</w:t>
      </w:r>
      <w:r w:rsidRPr="00E771F5" w:rsidR="00FB6687">
        <w:rPr>
          <w:sz w:val="18"/>
        </w:rPr>
        <w:t xml:space="preserve"> </w:t>
      </w:r>
      <w:r w:rsidRPr="00E771F5">
        <w:rPr>
          <w:sz w:val="18"/>
        </w:rPr>
        <w:t>yok</w:t>
      </w:r>
      <w:r w:rsidRPr="00E771F5" w:rsidR="00FB6687">
        <w:rPr>
          <w:sz w:val="18"/>
        </w:rPr>
        <w:t xml:space="preserve"> </w:t>
      </w:r>
      <w:r w:rsidRPr="00E771F5">
        <w:rPr>
          <w:sz w:val="18"/>
        </w:rPr>
        <w:t>olmasına</w:t>
      </w:r>
      <w:r w:rsidRPr="00E771F5" w:rsidR="00FB6687">
        <w:rPr>
          <w:sz w:val="18"/>
        </w:rPr>
        <w:t xml:space="preserve"> </w:t>
      </w:r>
      <w:r w:rsidRPr="00E771F5">
        <w:rPr>
          <w:sz w:val="18"/>
        </w:rPr>
        <w:t>neden</w:t>
      </w:r>
      <w:r w:rsidRPr="00E771F5" w:rsidR="00FB6687">
        <w:rPr>
          <w:sz w:val="18"/>
        </w:rPr>
        <w:t xml:space="preserve"> </w:t>
      </w:r>
      <w:r w:rsidRPr="00E771F5">
        <w:rPr>
          <w:sz w:val="18"/>
        </w:rPr>
        <w:t>oldunuz.</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E595A" w:rsidP="00E771F5" w:rsidRDefault="004E595A">
      <w:pPr>
        <w:pStyle w:val="GENELKURUL"/>
        <w:spacing w:line="240" w:lineRule="auto"/>
        <w:rPr>
          <w:sz w:val="18"/>
        </w:rPr>
      </w:pPr>
      <w:r w:rsidRPr="00E771F5">
        <w:rPr>
          <w:sz w:val="18"/>
        </w:rPr>
        <w:t>Sayın</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hatırlayın,</w:t>
      </w:r>
      <w:r w:rsidRPr="00E771F5" w:rsidR="00FB6687">
        <w:rPr>
          <w:sz w:val="18"/>
        </w:rPr>
        <w:t xml:space="preserve"> </w:t>
      </w:r>
      <w:r w:rsidRPr="00E771F5">
        <w:rPr>
          <w:sz w:val="18"/>
        </w:rPr>
        <w:t>Millî</w:t>
      </w:r>
      <w:r w:rsidRPr="00E771F5" w:rsidR="00FB6687">
        <w:rPr>
          <w:sz w:val="18"/>
        </w:rPr>
        <w:t xml:space="preserve"> </w:t>
      </w:r>
      <w:r w:rsidRPr="00E771F5">
        <w:rPr>
          <w:sz w:val="18"/>
        </w:rPr>
        <w:t>Mücadele’de</w:t>
      </w:r>
      <w:r w:rsidRPr="00E771F5" w:rsidR="00FB6687">
        <w:rPr>
          <w:sz w:val="18"/>
        </w:rPr>
        <w:t xml:space="preserve"> </w:t>
      </w:r>
      <w:r w:rsidRPr="00E771F5">
        <w:rPr>
          <w:sz w:val="18"/>
        </w:rPr>
        <w:t>işgalci</w:t>
      </w:r>
      <w:r w:rsidRPr="00E771F5" w:rsidR="00FB6687">
        <w:rPr>
          <w:sz w:val="18"/>
        </w:rPr>
        <w:t xml:space="preserve"> </w:t>
      </w:r>
      <w:r w:rsidRPr="00E771F5">
        <w:rPr>
          <w:sz w:val="18"/>
        </w:rPr>
        <w:t>güçler</w:t>
      </w:r>
      <w:r w:rsidRPr="00E771F5" w:rsidR="00FB6687">
        <w:rPr>
          <w:sz w:val="18"/>
        </w:rPr>
        <w:t xml:space="preserve"> </w:t>
      </w:r>
      <w:r w:rsidRPr="00E771F5">
        <w:rPr>
          <w:sz w:val="18"/>
        </w:rPr>
        <w:t>yaklaşırken</w:t>
      </w:r>
      <w:r w:rsidRPr="00E771F5" w:rsidR="00FB6687">
        <w:rPr>
          <w:sz w:val="18"/>
        </w:rPr>
        <w:t xml:space="preserve"> </w:t>
      </w:r>
      <w:r w:rsidRPr="00E771F5">
        <w:rPr>
          <w:sz w:val="18"/>
        </w:rPr>
        <w:t>sivil</w:t>
      </w:r>
      <w:r w:rsidRPr="00E771F5" w:rsidR="00FB6687">
        <w:rPr>
          <w:sz w:val="18"/>
        </w:rPr>
        <w:t xml:space="preserve"> </w:t>
      </w:r>
      <w:r w:rsidRPr="00E771F5">
        <w:rPr>
          <w:sz w:val="18"/>
        </w:rPr>
        <w:t>halkımız</w:t>
      </w:r>
      <w:r w:rsidRPr="00E771F5" w:rsidR="00FB6687">
        <w:rPr>
          <w:sz w:val="18"/>
        </w:rPr>
        <w:t xml:space="preserve"> </w:t>
      </w:r>
      <w:r w:rsidRPr="00E771F5">
        <w:rPr>
          <w:sz w:val="18"/>
        </w:rPr>
        <w:t>camilere</w:t>
      </w:r>
      <w:r w:rsidRPr="00E771F5" w:rsidR="00FB6687">
        <w:rPr>
          <w:sz w:val="18"/>
        </w:rPr>
        <w:t xml:space="preserve"> </w:t>
      </w:r>
      <w:r w:rsidRPr="00E771F5">
        <w:rPr>
          <w:sz w:val="18"/>
        </w:rPr>
        <w:t>sığınmış,</w:t>
      </w:r>
      <w:r w:rsidRPr="00E771F5" w:rsidR="00FB6687">
        <w:rPr>
          <w:sz w:val="18"/>
        </w:rPr>
        <w:t xml:space="preserve"> </w:t>
      </w:r>
      <w:r w:rsidRPr="00E771F5">
        <w:rPr>
          <w:sz w:val="18"/>
        </w:rPr>
        <w:t>Ege’de</w:t>
      </w:r>
      <w:r w:rsidRPr="00E771F5" w:rsidR="00FB6687">
        <w:rPr>
          <w:sz w:val="18"/>
        </w:rPr>
        <w:t xml:space="preserve"> </w:t>
      </w:r>
      <w:r w:rsidRPr="00E771F5">
        <w:rPr>
          <w:sz w:val="18"/>
        </w:rPr>
        <w:t>birçok</w:t>
      </w:r>
      <w:r w:rsidRPr="00E771F5" w:rsidR="00FB6687">
        <w:rPr>
          <w:sz w:val="18"/>
        </w:rPr>
        <w:t xml:space="preserve"> </w:t>
      </w:r>
      <w:r w:rsidRPr="00E771F5">
        <w:rPr>
          <w:sz w:val="18"/>
        </w:rPr>
        <w:t>yerdeki</w:t>
      </w:r>
      <w:r w:rsidRPr="00E771F5" w:rsidR="00FB6687">
        <w:rPr>
          <w:sz w:val="18"/>
        </w:rPr>
        <w:t xml:space="preserve"> </w:t>
      </w:r>
      <w:r w:rsidRPr="00E771F5">
        <w:rPr>
          <w:sz w:val="18"/>
        </w:rPr>
        <w:t>camiler</w:t>
      </w:r>
      <w:r w:rsidRPr="00E771F5" w:rsidR="00FB6687">
        <w:rPr>
          <w:sz w:val="18"/>
        </w:rPr>
        <w:t xml:space="preserve"> </w:t>
      </w:r>
      <w:r w:rsidRPr="00E771F5">
        <w:rPr>
          <w:sz w:val="18"/>
        </w:rPr>
        <w:t>içindeki</w:t>
      </w:r>
      <w:r w:rsidRPr="00E771F5" w:rsidR="00FB6687">
        <w:rPr>
          <w:sz w:val="18"/>
        </w:rPr>
        <w:t xml:space="preserve"> </w:t>
      </w:r>
      <w:r w:rsidRPr="00E771F5">
        <w:rPr>
          <w:sz w:val="18"/>
        </w:rPr>
        <w:t>insanlarla</w:t>
      </w:r>
      <w:r w:rsidRPr="00E771F5" w:rsidR="00FB6687">
        <w:rPr>
          <w:sz w:val="18"/>
        </w:rPr>
        <w:t xml:space="preserve"> </w:t>
      </w:r>
      <w:r w:rsidRPr="00E771F5">
        <w:rPr>
          <w:sz w:val="18"/>
        </w:rPr>
        <w:t>birlikte</w:t>
      </w:r>
      <w:r w:rsidRPr="00E771F5" w:rsidR="00FB6687">
        <w:rPr>
          <w:sz w:val="18"/>
        </w:rPr>
        <w:t xml:space="preserve"> </w:t>
      </w:r>
      <w:r w:rsidRPr="00E771F5">
        <w:rPr>
          <w:sz w:val="18"/>
        </w:rPr>
        <w:t>yakılmıştı.</w:t>
      </w:r>
      <w:r w:rsidRPr="00E771F5" w:rsidR="00FB6687">
        <w:rPr>
          <w:sz w:val="18"/>
        </w:rPr>
        <w:t xml:space="preserve"> </w:t>
      </w:r>
      <w:r w:rsidRPr="00E771F5">
        <w:rPr>
          <w:sz w:val="18"/>
        </w:rPr>
        <w:t>Şimdi,</w:t>
      </w:r>
      <w:r w:rsidRPr="00E771F5" w:rsidR="00FB6687">
        <w:rPr>
          <w:sz w:val="18"/>
        </w:rPr>
        <w:t xml:space="preserve"> </w:t>
      </w:r>
      <w:r w:rsidRPr="00E771F5">
        <w:rPr>
          <w:sz w:val="18"/>
        </w:rPr>
        <w:t>şer</w:t>
      </w:r>
      <w:r w:rsidRPr="00E771F5" w:rsidR="00FB6687">
        <w:rPr>
          <w:sz w:val="18"/>
        </w:rPr>
        <w:t xml:space="preserve"> </w:t>
      </w:r>
      <w:r w:rsidRPr="00E771F5">
        <w:rPr>
          <w:sz w:val="18"/>
        </w:rPr>
        <w:t>güçlerinin</w:t>
      </w:r>
      <w:r w:rsidRPr="00E771F5" w:rsidR="00FB6687">
        <w:rPr>
          <w:sz w:val="18"/>
        </w:rPr>
        <w:t xml:space="preserve"> </w:t>
      </w:r>
      <w:r w:rsidRPr="00E771F5">
        <w:rPr>
          <w:sz w:val="18"/>
        </w:rPr>
        <w:t>Suriye’de</w:t>
      </w:r>
      <w:r w:rsidRPr="00E771F5" w:rsidR="00FB6687">
        <w:rPr>
          <w:sz w:val="18"/>
        </w:rPr>
        <w:t xml:space="preserve"> </w:t>
      </w:r>
      <w:r w:rsidRPr="00E771F5">
        <w:rPr>
          <w:sz w:val="18"/>
        </w:rPr>
        <w:t>halka</w:t>
      </w:r>
      <w:r w:rsidRPr="00E771F5" w:rsidR="00FB6687">
        <w:rPr>
          <w:sz w:val="18"/>
        </w:rPr>
        <w:t xml:space="preserve"> </w:t>
      </w:r>
      <w:r w:rsidRPr="00E771F5">
        <w:rPr>
          <w:sz w:val="18"/>
        </w:rPr>
        <w:t>karşı</w:t>
      </w:r>
      <w:r w:rsidRPr="00E771F5" w:rsidR="00FB6687">
        <w:rPr>
          <w:sz w:val="18"/>
        </w:rPr>
        <w:t xml:space="preserve"> </w:t>
      </w:r>
      <w:r w:rsidRPr="00E771F5">
        <w:rPr>
          <w:sz w:val="18"/>
        </w:rPr>
        <w:t>toplu</w:t>
      </w:r>
      <w:r w:rsidRPr="00E771F5" w:rsidR="00FB6687">
        <w:rPr>
          <w:sz w:val="18"/>
        </w:rPr>
        <w:t xml:space="preserve"> </w:t>
      </w:r>
      <w:r w:rsidRPr="00E771F5">
        <w:rPr>
          <w:sz w:val="18"/>
        </w:rPr>
        <w:t>kıyımı</w:t>
      </w:r>
      <w:r w:rsidRPr="00E771F5" w:rsidR="00FB6687">
        <w:rPr>
          <w:sz w:val="18"/>
        </w:rPr>
        <w:t xml:space="preserve"> </w:t>
      </w:r>
      <w:r w:rsidRPr="00E771F5">
        <w:rPr>
          <w:sz w:val="18"/>
        </w:rPr>
        <w:t>yaşanıyor.</w:t>
      </w:r>
      <w:r w:rsidRPr="00E771F5" w:rsidR="00FB6687">
        <w:rPr>
          <w:sz w:val="18"/>
        </w:rPr>
        <w:t xml:space="preserve"> </w:t>
      </w:r>
      <w:r w:rsidRPr="00E771F5">
        <w:rPr>
          <w:sz w:val="18"/>
        </w:rPr>
        <w:t>Mağrur</w:t>
      </w:r>
      <w:r w:rsidRPr="00E771F5" w:rsidR="00FB6687">
        <w:rPr>
          <w:sz w:val="18"/>
        </w:rPr>
        <w:t xml:space="preserve"> </w:t>
      </w:r>
      <w:r w:rsidRPr="00E771F5">
        <w:rPr>
          <w:sz w:val="18"/>
        </w:rPr>
        <w:t>ve</w:t>
      </w:r>
      <w:r w:rsidRPr="00E771F5" w:rsidR="00FB6687">
        <w:rPr>
          <w:sz w:val="18"/>
        </w:rPr>
        <w:t xml:space="preserve"> </w:t>
      </w:r>
      <w:r w:rsidRPr="00E771F5">
        <w:rPr>
          <w:sz w:val="18"/>
        </w:rPr>
        <w:t>mazlum</w:t>
      </w:r>
      <w:r w:rsidRPr="00E771F5" w:rsidR="00FB6687">
        <w:rPr>
          <w:sz w:val="18"/>
        </w:rPr>
        <w:t xml:space="preserve"> </w:t>
      </w:r>
      <w:r w:rsidRPr="00E771F5">
        <w:rPr>
          <w:sz w:val="18"/>
        </w:rPr>
        <w:t>Halep</w:t>
      </w:r>
      <w:r w:rsidRPr="00E771F5" w:rsidR="00FB6687">
        <w:rPr>
          <w:sz w:val="18"/>
        </w:rPr>
        <w:t xml:space="preserve"> </w:t>
      </w:r>
      <w:r w:rsidRPr="00E771F5">
        <w:rPr>
          <w:sz w:val="18"/>
        </w:rPr>
        <w:t>işgale</w:t>
      </w:r>
      <w:r w:rsidRPr="00E771F5" w:rsidR="00FB6687">
        <w:rPr>
          <w:sz w:val="18"/>
        </w:rPr>
        <w:t xml:space="preserve"> </w:t>
      </w:r>
      <w:r w:rsidRPr="00E771F5">
        <w:rPr>
          <w:sz w:val="18"/>
        </w:rPr>
        <w:t>uğramış,</w:t>
      </w:r>
      <w:r w:rsidRPr="00E771F5" w:rsidR="00FB6687">
        <w:rPr>
          <w:sz w:val="18"/>
        </w:rPr>
        <w:t xml:space="preserve"> </w:t>
      </w:r>
      <w:r w:rsidRPr="00E771F5">
        <w:rPr>
          <w:sz w:val="18"/>
        </w:rPr>
        <w:t>yağmalanmış,</w:t>
      </w:r>
      <w:r w:rsidRPr="00E771F5" w:rsidR="00FB6687">
        <w:rPr>
          <w:sz w:val="18"/>
        </w:rPr>
        <w:t xml:space="preserve"> </w:t>
      </w:r>
      <w:r w:rsidRPr="00E771F5">
        <w:rPr>
          <w:sz w:val="18"/>
        </w:rPr>
        <w:t>kana</w:t>
      </w:r>
      <w:r w:rsidRPr="00E771F5" w:rsidR="00FB6687">
        <w:rPr>
          <w:sz w:val="18"/>
        </w:rPr>
        <w:t xml:space="preserve"> </w:t>
      </w:r>
      <w:r w:rsidRPr="00E771F5">
        <w:rPr>
          <w:sz w:val="18"/>
        </w:rPr>
        <w:t>bulanmış,</w:t>
      </w:r>
      <w:r w:rsidRPr="00E771F5" w:rsidR="00FB6687">
        <w:rPr>
          <w:sz w:val="18"/>
        </w:rPr>
        <w:t xml:space="preserve"> </w:t>
      </w:r>
      <w:r w:rsidRPr="00E771F5">
        <w:rPr>
          <w:sz w:val="18"/>
        </w:rPr>
        <w:t>“medeniyet”</w:t>
      </w:r>
      <w:r w:rsidRPr="00E771F5" w:rsidR="00FB6687">
        <w:rPr>
          <w:sz w:val="18"/>
        </w:rPr>
        <w:t xml:space="preserve"> </w:t>
      </w:r>
      <w:r w:rsidRPr="00E771F5">
        <w:rPr>
          <w:sz w:val="18"/>
        </w:rPr>
        <w:t>denilen</w:t>
      </w:r>
      <w:r w:rsidRPr="00E771F5" w:rsidR="00FB6687">
        <w:rPr>
          <w:sz w:val="18"/>
        </w:rPr>
        <w:t xml:space="preserve"> </w:t>
      </w:r>
      <w:r w:rsidRPr="00E771F5">
        <w:rPr>
          <w:sz w:val="18"/>
        </w:rPr>
        <w:t>arsız</w:t>
      </w:r>
      <w:r w:rsidRPr="00E771F5" w:rsidR="00FB6687">
        <w:rPr>
          <w:sz w:val="18"/>
        </w:rPr>
        <w:t xml:space="preserve"> </w:t>
      </w:r>
      <w:r w:rsidRPr="00E771F5">
        <w:rPr>
          <w:sz w:val="18"/>
        </w:rPr>
        <w:t>yılanın</w:t>
      </w:r>
      <w:r w:rsidRPr="00E771F5" w:rsidR="00FB6687">
        <w:rPr>
          <w:sz w:val="18"/>
        </w:rPr>
        <w:t xml:space="preserve"> </w:t>
      </w:r>
      <w:r w:rsidRPr="00E771F5">
        <w:rPr>
          <w:sz w:val="18"/>
        </w:rPr>
        <w:t>simgesi</w:t>
      </w:r>
      <w:r w:rsidRPr="00E771F5" w:rsidR="00FB6687">
        <w:rPr>
          <w:sz w:val="18"/>
        </w:rPr>
        <w:t xml:space="preserve"> </w:t>
      </w:r>
      <w:r w:rsidRPr="00E771F5">
        <w:rPr>
          <w:sz w:val="18"/>
        </w:rPr>
        <w:t>hâline</w:t>
      </w:r>
      <w:r w:rsidRPr="00E771F5" w:rsidR="00FB6687">
        <w:rPr>
          <w:sz w:val="18"/>
        </w:rPr>
        <w:t xml:space="preserve"> </w:t>
      </w:r>
      <w:r w:rsidRPr="00E771F5">
        <w:rPr>
          <w:sz w:val="18"/>
        </w:rPr>
        <w:t>dönüşmüştür.</w:t>
      </w:r>
      <w:r w:rsidRPr="00E771F5" w:rsidR="00FB6687">
        <w:rPr>
          <w:sz w:val="18"/>
        </w:rPr>
        <w:t xml:space="preserve"> </w:t>
      </w:r>
      <w:r w:rsidRPr="00E771F5">
        <w:rPr>
          <w:sz w:val="18"/>
        </w:rPr>
        <w:t>Halkı</w:t>
      </w:r>
      <w:r w:rsidRPr="00E771F5" w:rsidR="00FB6687">
        <w:rPr>
          <w:sz w:val="18"/>
        </w:rPr>
        <w:t xml:space="preserve"> </w:t>
      </w:r>
      <w:r w:rsidRPr="00E771F5">
        <w:rPr>
          <w:sz w:val="18"/>
        </w:rPr>
        <w:t>ise</w:t>
      </w:r>
      <w:r w:rsidRPr="00E771F5" w:rsidR="00FB6687">
        <w:rPr>
          <w:sz w:val="18"/>
        </w:rPr>
        <w:t xml:space="preserve"> </w:t>
      </w:r>
      <w:r w:rsidRPr="00E771F5">
        <w:rPr>
          <w:sz w:val="18"/>
        </w:rPr>
        <w:t>bütün</w:t>
      </w:r>
      <w:r w:rsidRPr="00E771F5" w:rsidR="00FB6687">
        <w:rPr>
          <w:sz w:val="18"/>
        </w:rPr>
        <w:t xml:space="preserve"> </w:t>
      </w:r>
      <w:r w:rsidRPr="00E771F5">
        <w:rPr>
          <w:sz w:val="18"/>
        </w:rPr>
        <w:t>dünyanın</w:t>
      </w:r>
      <w:r w:rsidRPr="00E771F5" w:rsidR="00FB6687">
        <w:rPr>
          <w:sz w:val="18"/>
        </w:rPr>
        <w:t xml:space="preserve"> </w:t>
      </w:r>
      <w:r w:rsidRPr="00E771F5">
        <w:rPr>
          <w:sz w:val="18"/>
        </w:rPr>
        <w:t>gözleri</w:t>
      </w:r>
      <w:r w:rsidRPr="00E771F5" w:rsidR="00FB6687">
        <w:rPr>
          <w:sz w:val="18"/>
        </w:rPr>
        <w:t xml:space="preserve"> </w:t>
      </w:r>
      <w:r w:rsidRPr="00E771F5">
        <w:rPr>
          <w:sz w:val="18"/>
        </w:rPr>
        <w:t>önünde,</w:t>
      </w:r>
      <w:r w:rsidRPr="00E771F5" w:rsidR="00FB6687">
        <w:rPr>
          <w:sz w:val="18"/>
        </w:rPr>
        <w:t xml:space="preserve"> </w:t>
      </w:r>
      <w:r w:rsidRPr="00E771F5">
        <w:rPr>
          <w:sz w:val="18"/>
        </w:rPr>
        <w:t>caddelerde,</w:t>
      </w:r>
      <w:r w:rsidRPr="00E771F5" w:rsidR="00FB6687">
        <w:rPr>
          <w:sz w:val="18"/>
        </w:rPr>
        <w:t xml:space="preserve"> </w:t>
      </w:r>
      <w:r w:rsidRPr="00E771F5">
        <w:rPr>
          <w:sz w:val="18"/>
        </w:rPr>
        <w:t>cami</w:t>
      </w:r>
      <w:r w:rsidRPr="00E771F5" w:rsidR="00FB6687">
        <w:rPr>
          <w:sz w:val="18"/>
        </w:rPr>
        <w:t xml:space="preserve"> </w:t>
      </w:r>
      <w:r w:rsidRPr="00E771F5">
        <w:rPr>
          <w:sz w:val="18"/>
        </w:rPr>
        <w:t>köşelerinde,</w:t>
      </w:r>
      <w:r w:rsidRPr="00E771F5" w:rsidR="00FB6687">
        <w:rPr>
          <w:sz w:val="18"/>
        </w:rPr>
        <w:t xml:space="preserve"> </w:t>
      </w:r>
      <w:r w:rsidRPr="00E771F5">
        <w:rPr>
          <w:sz w:val="18"/>
        </w:rPr>
        <w:t>okul</w:t>
      </w:r>
      <w:r w:rsidRPr="00E771F5" w:rsidR="00FB6687">
        <w:rPr>
          <w:sz w:val="18"/>
        </w:rPr>
        <w:t xml:space="preserve"> </w:t>
      </w:r>
      <w:r w:rsidRPr="00E771F5">
        <w:rPr>
          <w:sz w:val="18"/>
        </w:rPr>
        <w:t>bahçelerinde</w:t>
      </w:r>
      <w:r w:rsidRPr="00E771F5" w:rsidR="00FB6687">
        <w:rPr>
          <w:sz w:val="18"/>
        </w:rPr>
        <w:t xml:space="preserve"> </w:t>
      </w:r>
      <w:r w:rsidRPr="00E771F5">
        <w:rPr>
          <w:sz w:val="18"/>
        </w:rPr>
        <w:t>ceset</w:t>
      </w:r>
      <w:r w:rsidRPr="00E771F5" w:rsidR="00FB6687">
        <w:rPr>
          <w:sz w:val="18"/>
        </w:rPr>
        <w:t xml:space="preserve"> </w:t>
      </w:r>
      <w:r w:rsidRPr="00E771F5">
        <w:rPr>
          <w:sz w:val="18"/>
        </w:rPr>
        <w:t>olarak</w:t>
      </w:r>
      <w:r w:rsidRPr="00E771F5" w:rsidR="00FB6687">
        <w:rPr>
          <w:sz w:val="18"/>
        </w:rPr>
        <w:t xml:space="preserve"> </w:t>
      </w:r>
      <w:r w:rsidRPr="00E771F5">
        <w:rPr>
          <w:sz w:val="18"/>
        </w:rPr>
        <w:t>yatmaktadır.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Hiçbir</w:t>
      </w:r>
      <w:r w:rsidRPr="00E771F5" w:rsidR="00FB6687">
        <w:rPr>
          <w:sz w:val="18"/>
        </w:rPr>
        <w:t xml:space="preserve"> </w:t>
      </w:r>
      <w:r w:rsidRPr="00E771F5">
        <w:rPr>
          <w:sz w:val="18"/>
        </w:rPr>
        <w:t>kutsal</w:t>
      </w:r>
      <w:r w:rsidRPr="00E771F5" w:rsidR="00FB6687">
        <w:rPr>
          <w:sz w:val="18"/>
        </w:rPr>
        <w:t xml:space="preserve"> </w:t>
      </w:r>
      <w:r w:rsidRPr="00E771F5">
        <w:rPr>
          <w:sz w:val="18"/>
        </w:rPr>
        <w:t>değere</w:t>
      </w:r>
      <w:r w:rsidRPr="00E771F5" w:rsidR="00FB6687">
        <w:rPr>
          <w:sz w:val="18"/>
        </w:rPr>
        <w:t xml:space="preserve"> </w:t>
      </w:r>
      <w:r w:rsidRPr="00E771F5">
        <w:rPr>
          <w:sz w:val="18"/>
        </w:rPr>
        <w:t>saygı</w:t>
      </w:r>
      <w:r w:rsidRPr="00E771F5" w:rsidR="00FB6687">
        <w:rPr>
          <w:sz w:val="18"/>
        </w:rPr>
        <w:t xml:space="preserve"> </w:t>
      </w:r>
      <w:r w:rsidRPr="00E771F5">
        <w:rPr>
          <w:sz w:val="18"/>
        </w:rPr>
        <w:t>duyulmadan</w:t>
      </w:r>
      <w:r w:rsidRPr="00E771F5" w:rsidR="00FB6687">
        <w:rPr>
          <w:sz w:val="18"/>
        </w:rPr>
        <w:t xml:space="preserve"> </w:t>
      </w:r>
      <w:r w:rsidRPr="00E771F5">
        <w:rPr>
          <w:sz w:val="18"/>
        </w:rPr>
        <w:t>Yüce</w:t>
      </w:r>
      <w:r w:rsidRPr="00E771F5" w:rsidR="00FB6687">
        <w:rPr>
          <w:sz w:val="18"/>
        </w:rPr>
        <w:t xml:space="preserve"> </w:t>
      </w:r>
      <w:r w:rsidRPr="00E771F5">
        <w:rPr>
          <w:sz w:val="18"/>
        </w:rPr>
        <w:t>Yaradan’ın</w:t>
      </w:r>
      <w:r w:rsidRPr="00E771F5" w:rsidR="00FB6687">
        <w:rPr>
          <w:sz w:val="18"/>
        </w:rPr>
        <w:t xml:space="preserve"> </w:t>
      </w:r>
      <w:r w:rsidRPr="00E771F5">
        <w:rPr>
          <w:sz w:val="18"/>
        </w:rPr>
        <w:t>evinde</w:t>
      </w:r>
      <w:r w:rsidRPr="00E771F5" w:rsidR="00FB6687">
        <w:rPr>
          <w:sz w:val="18"/>
        </w:rPr>
        <w:t xml:space="preserve"> </w:t>
      </w:r>
      <w:r w:rsidRPr="00E771F5">
        <w:rPr>
          <w:sz w:val="18"/>
        </w:rPr>
        <w:t>can</w:t>
      </w:r>
      <w:r w:rsidRPr="00E771F5" w:rsidR="00FB6687">
        <w:rPr>
          <w:sz w:val="18"/>
        </w:rPr>
        <w:t xml:space="preserve"> </w:t>
      </w:r>
      <w:r w:rsidRPr="00E771F5">
        <w:rPr>
          <w:sz w:val="18"/>
        </w:rPr>
        <w:t>çekişen</w:t>
      </w:r>
      <w:r w:rsidRPr="00E771F5" w:rsidR="00FB6687">
        <w:rPr>
          <w:sz w:val="18"/>
        </w:rPr>
        <w:t xml:space="preserve"> </w:t>
      </w:r>
      <w:r w:rsidRPr="00E771F5">
        <w:rPr>
          <w:sz w:val="18"/>
        </w:rPr>
        <w:t>masum</w:t>
      </w:r>
      <w:r w:rsidRPr="00E771F5" w:rsidR="00FB6687">
        <w:rPr>
          <w:sz w:val="18"/>
        </w:rPr>
        <w:t xml:space="preserve"> </w:t>
      </w:r>
      <w:r w:rsidRPr="00E771F5">
        <w:rPr>
          <w:sz w:val="18"/>
        </w:rPr>
        <w:t>insanları</w:t>
      </w:r>
      <w:r w:rsidRPr="00E771F5" w:rsidR="00FB6687">
        <w:rPr>
          <w:sz w:val="18"/>
        </w:rPr>
        <w:t xml:space="preserve"> </w:t>
      </w:r>
      <w:r w:rsidRPr="00E771F5">
        <w:rPr>
          <w:sz w:val="18"/>
        </w:rPr>
        <w:t>görüyoruz.</w:t>
      </w:r>
      <w:r w:rsidRPr="00E771F5" w:rsidR="00FB6687">
        <w:rPr>
          <w:sz w:val="18"/>
        </w:rPr>
        <w:t xml:space="preserve"> </w:t>
      </w:r>
      <w:r w:rsidRPr="00E771F5">
        <w:rPr>
          <w:sz w:val="18"/>
        </w:rPr>
        <w:t>Şer</w:t>
      </w:r>
      <w:r w:rsidRPr="00E771F5" w:rsidR="00FB6687">
        <w:rPr>
          <w:sz w:val="18"/>
        </w:rPr>
        <w:t xml:space="preserve"> </w:t>
      </w:r>
      <w:r w:rsidRPr="00E771F5">
        <w:rPr>
          <w:sz w:val="18"/>
        </w:rPr>
        <w:t>güçlerinin</w:t>
      </w:r>
      <w:r w:rsidRPr="00E771F5" w:rsidR="00FB6687">
        <w:rPr>
          <w:sz w:val="18"/>
        </w:rPr>
        <w:t xml:space="preserve"> </w:t>
      </w:r>
      <w:r w:rsidRPr="00E771F5">
        <w:rPr>
          <w:sz w:val="18"/>
        </w:rPr>
        <w:t>acımazsızca</w:t>
      </w:r>
      <w:r w:rsidRPr="00E771F5" w:rsidR="00FB6687">
        <w:rPr>
          <w:sz w:val="18"/>
        </w:rPr>
        <w:t xml:space="preserve"> </w:t>
      </w:r>
      <w:r w:rsidRPr="00E771F5">
        <w:rPr>
          <w:sz w:val="18"/>
        </w:rPr>
        <w:t>saldırılarına</w:t>
      </w:r>
      <w:r w:rsidRPr="00E771F5" w:rsidR="00FB6687">
        <w:rPr>
          <w:sz w:val="18"/>
        </w:rPr>
        <w:t xml:space="preserve"> </w:t>
      </w:r>
      <w:r w:rsidRPr="00E771F5">
        <w:rPr>
          <w:sz w:val="18"/>
        </w:rPr>
        <w:t>karşı</w:t>
      </w:r>
      <w:r w:rsidRPr="00E771F5" w:rsidR="00FB6687">
        <w:rPr>
          <w:sz w:val="18"/>
        </w:rPr>
        <w:t xml:space="preserve"> </w:t>
      </w:r>
      <w:r w:rsidRPr="00E771F5">
        <w:rPr>
          <w:sz w:val="18"/>
        </w:rPr>
        <w:t>tüm</w:t>
      </w:r>
      <w:r w:rsidRPr="00E771F5" w:rsidR="00FB6687">
        <w:rPr>
          <w:sz w:val="18"/>
        </w:rPr>
        <w:t xml:space="preserve"> </w:t>
      </w:r>
      <w:r w:rsidRPr="00E771F5">
        <w:rPr>
          <w:sz w:val="18"/>
        </w:rPr>
        <w:t>milletimizin</w:t>
      </w:r>
      <w:r w:rsidRPr="00E771F5" w:rsidR="00FB6687">
        <w:rPr>
          <w:sz w:val="18"/>
        </w:rPr>
        <w:t xml:space="preserve"> </w:t>
      </w:r>
      <w:r w:rsidRPr="00E771F5">
        <w:rPr>
          <w:sz w:val="18"/>
        </w:rPr>
        <w:t>nefret</w:t>
      </w:r>
      <w:r w:rsidRPr="00E771F5" w:rsidR="00FB6687">
        <w:rPr>
          <w:sz w:val="18"/>
        </w:rPr>
        <w:t xml:space="preserve"> </w:t>
      </w:r>
      <w:r w:rsidRPr="00E771F5">
        <w:rPr>
          <w:sz w:val="18"/>
        </w:rPr>
        <w:t>ve</w:t>
      </w:r>
      <w:r w:rsidRPr="00E771F5" w:rsidR="00FB6687">
        <w:rPr>
          <w:sz w:val="18"/>
        </w:rPr>
        <w:t xml:space="preserve"> </w:t>
      </w:r>
      <w:r w:rsidRPr="00E771F5">
        <w:rPr>
          <w:sz w:val="18"/>
        </w:rPr>
        <w:t>kınama</w:t>
      </w:r>
      <w:r w:rsidRPr="00E771F5" w:rsidR="00FB6687">
        <w:rPr>
          <w:sz w:val="18"/>
        </w:rPr>
        <w:t xml:space="preserve"> </w:t>
      </w:r>
      <w:r w:rsidRPr="00E771F5">
        <w:rPr>
          <w:sz w:val="18"/>
        </w:rPr>
        <w:t>duygularının</w:t>
      </w:r>
      <w:r w:rsidRPr="00E771F5" w:rsidR="00FB6687">
        <w:rPr>
          <w:sz w:val="18"/>
        </w:rPr>
        <w:t xml:space="preserve"> </w:t>
      </w:r>
      <w:r w:rsidRPr="00E771F5">
        <w:rPr>
          <w:sz w:val="18"/>
        </w:rPr>
        <w:t>kabardığı</w:t>
      </w:r>
      <w:r w:rsidRPr="00E771F5" w:rsidR="00FB6687">
        <w:rPr>
          <w:sz w:val="18"/>
        </w:rPr>
        <w:t xml:space="preserve"> </w:t>
      </w:r>
      <w:r w:rsidRPr="00E771F5">
        <w:rPr>
          <w:sz w:val="18"/>
        </w:rPr>
        <w:t>bir</w:t>
      </w:r>
      <w:r w:rsidRPr="00E771F5" w:rsidR="00FB6687">
        <w:rPr>
          <w:sz w:val="18"/>
        </w:rPr>
        <w:t xml:space="preserve"> </w:t>
      </w:r>
      <w:r w:rsidRPr="00E771F5">
        <w:rPr>
          <w:sz w:val="18"/>
        </w:rPr>
        <w:t>dönemde</w:t>
      </w:r>
      <w:r w:rsidRPr="00E771F5" w:rsidR="00FB6687">
        <w:rPr>
          <w:sz w:val="18"/>
        </w:rPr>
        <w:t xml:space="preserve"> </w:t>
      </w:r>
      <w:r w:rsidRPr="00E771F5">
        <w:rPr>
          <w:sz w:val="18"/>
        </w:rPr>
        <w:t>yaşıyoruz.</w:t>
      </w:r>
      <w:r w:rsidRPr="00E771F5" w:rsidR="00FB6687">
        <w:rPr>
          <w:sz w:val="18"/>
        </w:rPr>
        <w:t xml:space="preserve"> </w:t>
      </w:r>
      <w:r w:rsidRPr="00E771F5">
        <w:rPr>
          <w:sz w:val="18"/>
        </w:rPr>
        <w:t>Suç</w:t>
      </w:r>
      <w:r w:rsidRPr="00E771F5" w:rsidR="00FB6687">
        <w:rPr>
          <w:sz w:val="18"/>
        </w:rPr>
        <w:t xml:space="preserve"> </w:t>
      </w:r>
      <w:r w:rsidRPr="00E771F5">
        <w:rPr>
          <w:sz w:val="18"/>
        </w:rPr>
        <w:t>ortaklığı</w:t>
      </w:r>
      <w:r w:rsidRPr="00E771F5" w:rsidR="00FB6687">
        <w:rPr>
          <w:sz w:val="18"/>
        </w:rPr>
        <w:t xml:space="preserve"> </w:t>
      </w:r>
      <w:r w:rsidRPr="00E771F5">
        <w:rPr>
          <w:sz w:val="18"/>
        </w:rPr>
        <w:t>yapan</w:t>
      </w:r>
      <w:r w:rsidRPr="00E771F5" w:rsidR="00FB6687">
        <w:rPr>
          <w:sz w:val="18"/>
        </w:rPr>
        <w:t xml:space="preserve"> </w:t>
      </w:r>
      <w:r w:rsidRPr="00E771F5">
        <w:rPr>
          <w:sz w:val="18"/>
        </w:rPr>
        <w:t>büyük</w:t>
      </w:r>
      <w:r w:rsidRPr="00E771F5" w:rsidR="00FB6687">
        <w:rPr>
          <w:sz w:val="18"/>
        </w:rPr>
        <w:t xml:space="preserve"> </w:t>
      </w:r>
      <w:r w:rsidRPr="00E771F5">
        <w:rPr>
          <w:sz w:val="18"/>
        </w:rPr>
        <w:t>güçlerin</w:t>
      </w:r>
      <w:r w:rsidRPr="00E771F5" w:rsidR="00FB6687">
        <w:rPr>
          <w:sz w:val="18"/>
        </w:rPr>
        <w:t xml:space="preserve"> </w:t>
      </w:r>
      <w:r w:rsidRPr="00E771F5">
        <w:rPr>
          <w:sz w:val="18"/>
        </w:rPr>
        <w:t>Orta</w:t>
      </w:r>
      <w:r w:rsidRPr="00E771F5" w:rsidR="00FB6687">
        <w:rPr>
          <w:sz w:val="18"/>
        </w:rPr>
        <w:t xml:space="preserve"> </w:t>
      </w:r>
      <w:r w:rsidRPr="00E771F5">
        <w:rPr>
          <w:sz w:val="18"/>
        </w:rPr>
        <w:t>Doğu’ya</w:t>
      </w:r>
      <w:r w:rsidRPr="00E771F5" w:rsidR="00FB6687">
        <w:rPr>
          <w:sz w:val="18"/>
        </w:rPr>
        <w:t xml:space="preserve"> </w:t>
      </w:r>
      <w:r w:rsidRPr="00E771F5">
        <w:rPr>
          <w:sz w:val="18"/>
        </w:rPr>
        <w:t>evrensel</w:t>
      </w:r>
      <w:r w:rsidRPr="00E771F5" w:rsidR="00FB6687">
        <w:rPr>
          <w:sz w:val="18"/>
        </w:rPr>
        <w:t xml:space="preserve"> </w:t>
      </w:r>
      <w:r w:rsidRPr="00E771F5">
        <w:rPr>
          <w:sz w:val="18"/>
        </w:rPr>
        <w:t>değer</w:t>
      </w:r>
      <w:r w:rsidRPr="00E771F5" w:rsidR="00FB6687">
        <w:rPr>
          <w:sz w:val="18"/>
        </w:rPr>
        <w:t xml:space="preserve"> </w:t>
      </w:r>
      <w:r w:rsidRPr="00E771F5">
        <w:rPr>
          <w:sz w:val="18"/>
        </w:rPr>
        <w:t>pazarlamaya</w:t>
      </w:r>
      <w:r w:rsidRPr="00E771F5" w:rsidR="00FB6687">
        <w:rPr>
          <w:sz w:val="18"/>
        </w:rPr>
        <w:t xml:space="preserve"> </w:t>
      </w:r>
      <w:r w:rsidRPr="00E771F5">
        <w:rPr>
          <w:sz w:val="18"/>
        </w:rPr>
        <w:t>kalkmaları,</w:t>
      </w:r>
      <w:r w:rsidRPr="00E771F5" w:rsidR="00FB6687">
        <w:rPr>
          <w:sz w:val="18"/>
        </w:rPr>
        <w:t xml:space="preserve"> </w:t>
      </w:r>
      <w:r w:rsidRPr="00E771F5">
        <w:rPr>
          <w:sz w:val="18"/>
        </w:rPr>
        <w:t>insanlık</w:t>
      </w:r>
      <w:r w:rsidRPr="00E771F5" w:rsidR="00FB6687">
        <w:rPr>
          <w:sz w:val="18"/>
        </w:rPr>
        <w:t xml:space="preserve"> </w:t>
      </w:r>
      <w:r w:rsidRPr="00E771F5">
        <w:rPr>
          <w:sz w:val="18"/>
        </w:rPr>
        <w:t>tarihine</w:t>
      </w:r>
      <w:r w:rsidRPr="00E771F5" w:rsidR="00FB6687">
        <w:rPr>
          <w:sz w:val="18"/>
        </w:rPr>
        <w:t xml:space="preserve"> </w:t>
      </w:r>
      <w:r w:rsidRPr="00E771F5">
        <w:rPr>
          <w:sz w:val="18"/>
        </w:rPr>
        <w:t>yeni</w:t>
      </w:r>
      <w:r w:rsidRPr="00E771F5" w:rsidR="00FB6687">
        <w:rPr>
          <w:sz w:val="18"/>
        </w:rPr>
        <w:t xml:space="preserve"> </w:t>
      </w:r>
      <w:r w:rsidRPr="00E771F5">
        <w:rPr>
          <w:sz w:val="18"/>
        </w:rPr>
        <w:t>bir</w:t>
      </w:r>
      <w:r w:rsidRPr="00E771F5" w:rsidR="00FB6687">
        <w:rPr>
          <w:sz w:val="18"/>
        </w:rPr>
        <w:t xml:space="preserve"> </w:t>
      </w:r>
      <w:r w:rsidRPr="00E771F5">
        <w:rPr>
          <w:sz w:val="18"/>
        </w:rPr>
        <w:t>yüzsüzlük</w:t>
      </w:r>
      <w:r w:rsidRPr="00E771F5" w:rsidR="00FB6687">
        <w:rPr>
          <w:sz w:val="18"/>
        </w:rPr>
        <w:t xml:space="preserve"> </w:t>
      </w:r>
      <w:r w:rsidRPr="00E771F5">
        <w:rPr>
          <w:sz w:val="18"/>
        </w:rPr>
        <w:t>örneği</w:t>
      </w:r>
      <w:r w:rsidRPr="00E771F5" w:rsidR="00FB6687">
        <w:rPr>
          <w:sz w:val="18"/>
        </w:rPr>
        <w:t xml:space="preserve"> </w:t>
      </w:r>
      <w:r w:rsidRPr="00E771F5">
        <w:rPr>
          <w:sz w:val="18"/>
        </w:rPr>
        <w:t>olarak</w:t>
      </w:r>
      <w:r w:rsidRPr="00E771F5" w:rsidR="00FB6687">
        <w:rPr>
          <w:sz w:val="18"/>
        </w:rPr>
        <w:t xml:space="preserve"> </w:t>
      </w:r>
      <w:r w:rsidRPr="00E771F5">
        <w:rPr>
          <w:sz w:val="18"/>
        </w:rPr>
        <w:t>geçecektir.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ortamda</w:t>
      </w:r>
      <w:r w:rsidRPr="00E771F5" w:rsidR="00FB6687">
        <w:rPr>
          <w:sz w:val="18"/>
        </w:rPr>
        <w:t xml:space="preserve"> </w:t>
      </w:r>
      <w:r w:rsidRPr="00E771F5">
        <w:rPr>
          <w:sz w:val="18"/>
        </w:rPr>
        <w:t>dünyadaki</w:t>
      </w:r>
      <w:r w:rsidRPr="00E771F5" w:rsidR="00FB6687">
        <w:rPr>
          <w:sz w:val="18"/>
        </w:rPr>
        <w:t xml:space="preserve"> </w:t>
      </w:r>
      <w:r w:rsidRPr="00E771F5">
        <w:rPr>
          <w:sz w:val="18"/>
        </w:rPr>
        <w:t>güçlerin</w:t>
      </w:r>
      <w:r w:rsidRPr="00E771F5" w:rsidR="00FB6687">
        <w:rPr>
          <w:sz w:val="18"/>
        </w:rPr>
        <w:t xml:space="preserve"> </w:t>
      </w:r>
      <w:r w:rsidRPr="00E771F5">
        <w:rPr>
          <w:sz w:val="18"/>
        </w:rPr>
        <w:t>egemenliğinin</w:t>
      </w:r>
      <w:r w:rsidRPr="00E771F5" w:rsidR="00FB6687">
        <w:rPr>
          <w:sz w:val="18"/>
        </w:rPr>
        <w:t xml:space="preserve"> </w:t>
      </w:r>
      <w:r w:rsidRPr="00E771F5">
        <w:rPr>
          <w:sz w:val="18"/>
        </w:rPr>
        <w:t>acımasızca</w:t>
      </w:r>
      <w:r w:rsidRPr="00E771F5" w:rsidR="00FB6687">
        <w:rPr>
          <w:sz w:val="18"/>
        </w:rPr>
        <w:t xml:space="preserve"> </w:t>
      </w:r>
      <w:r w:rsidRPr="00E771F5">
        <w:rPr>
          <w:sz w:val="18"/>
        </w:rPr>
        <w:t>ve</w:t>
      </w:r>
      <w:r w:rsidRPr="00E771F5" w:rsidR="00FB6687">
        <w:rPr>
          <w:sz w:val="18"/>
        </w:rPr>
        <w:t xml:space="preserve"> </w:t>
      </w:r>
      <w:r w:rsidRPr="00E771F5">
        <w:rPr>
          <w:sz w:val="18"/>
        </w:rPr>
        <w:t>hunharca</w:t>
      </w:r>
      <w:r w:rsidRPr="00E771F5" w:rsidR="00FB6687">
        <w:rPr>
          <w:sz w:val="18"/>
        </w:rPr>
        <w:t xml:space="preserve"> </w:t>
      </w:r>
      <w:r w:rsidRPr="00E771F5">
        <w:rPr>
          <w:sz w:val="18"/>
        </w:rPr>
        <w:t>uygulanması</w:t>
      </w:r>
      <w:r w:rsidRPr="00E771F5" w:rsidR="00FB6687">
        <w:rPr>
          <w:sz w:val="18"/>
        </w:rPr>
        <w:t xml:space="preserve"> </w:t>
      </w:r>
      <w:r w:rsidRPr="00E771F5">
        <w:rPr>
          <w:sz w:val="18"/>
        </w:rPr>
        <w:t>sürerken</w:t>
      </w:r>
      <w:r w:rsidRPr="00E771F5" w:rsidR="00FB6687">
        <w:rPr>
          <w:sz w:val="18"/>
        </w:rPr>
        <w:t xml:space="preserve"> </w:t>
      </w:r>
      <w:r w:rsidRPr="00E771F5">
        <w:rPr>
          <w:sz w:val="18"/>
        </w:rPr>
        <w:t>bunlar</w:t>
      </w:r>
      <w:r w:rsidRPr="00E771F5" w:rsidR="00FB6687">
        <w:rPr>
          <w:sz w:val="18"/>
        </w:rPr>
        <w:t xml:space="preserve"> </w:t>
      </w:r>
      <w:r w:rsidRPr="00E771F5">
        <w:rPr>
          <w:sz w:val="18"/>
        </w:rPr>
        <w:t>karşısında</w:t>
      </w:r>
      <w:r w:rsidRPr="00E771F5" w:rsidR="00FB6687">
        <w:rPr>
          <w:sz w:val="18"/>
        </w:rPr>
        <w:t xml:space="preserve"> </w:t>
      </w:r>
      <w:r w:rsidRPr="00E771F5">
        <w:rPr>
          <w:sz w:val="18"/>
        </w:rPr>
        <w:t>güç</w:t>
      </w:r>
      <w:r w:rsidRPr="00E771F5" w:rsidR="00FB6687">
        <w:rPr>
          <w:sz w:val="18"/>
        </w:rPr>
        <w:t xml:space="preserve"> </w:t>
      </w:r>
      <w:r w:rsidRPr="00E771F5">
        <w:rPr>
          <w:sz w:val="18"/>
        </w:rPr>
        <w:t>birliği</w:t>
      </w:r>
      <w:r w:rsidRPr="00E771F5" w:rsidR="00FB6687">
        <w:rPr>
          <w:sz w:val="18"/>
        </w:rPr>
        <w:t xml:space="preserve"> </w:t>
      </w:r>
      <w:r w:rsidRPr="00E771F5">
        <w:rPr>
          <w:sz w:val="18"/>
        </w:rPr>
        <w:t>yapması</w:t>
      </w:r>
      <w:r w:rsidRPr="00E771F5" w:rsidR="00FB6687">
        <w:rPr>
          <w:sz w:val="18"/>
        </w:rPr>
        <w:t xml:space="preserve"> </w:t>
      </w:r>
      <w:r w:rsidRPr="00E771F5">
        <w:rPr>
          <w:sz w:val="18"/>
        </w:rPr>
        <w:t>gerekenler</w:t>
      </w:r>
      <w:r w:rsidRPr="00E771F5" w:rsidR="00FB6687">
        <w:rPr>
          <w:sz w:val="18"/>
        </w:rPr>
        <w:t xml:space="preserve"> </w:t>
      </w:r>
      <w:r w:rsidRPr="00E771F5">
        <w:rPr>
          <w:sz w:val="18"/>
        </w:rPr>
        <w:t>-başta</w:t>
      </w:r>
      <w:r w:rsidRPr="00E771F5" w:rsidR="00FB6687">
        <w:rPr>
          <w:sz w:val="18"/>
        </w:rPr>
        <w:t xml:space="preserve"> </w:t>
      </w:r>
      <w:r w:rsidRPr="00E771F5">
        <w:rPr>
          <w:sz w:val="18"/>
        </w:rPr>
        <w:t>Müslümanlar</w:t>
      </w:r>
      <w:r w:rsidRPr="00E771F5" w:rsidR="00FB6687">
        <w:rPr>
          <w:sz w:val="18"/>
        </w:rPr>
        <w:t xml:space="preserve"> </w:t>
      </w:r>
      <w:r w:rsidRPr="00E771F5">
        <w:rPr>
          <w:sz w:val="18"/>
        </w:rPr>
        <w:t>olmak</w:t>
      </w:r>
      <w:r w:rsidRPr="00E771F5" w:rsidR="00FB6687">
        <w:rPr>
          <w:sz w:val="18"/>
        </w:rPr>
        <w:t xml:space="preserve"> </w:t>
      </w:r>
      <w:r w:rsidRPr="00E771F5">
        <w:rPr>
          <w:sz w:val="18"/>
        </w:rPr>
        <w:t>üzere-</w:t>
      </w:r>
      <w:r w:rsidRPr="00E771F5" w:rsidR="00FB6687">
        <w:rPr>
          <w:sz w:val="18"/>
        </w:rPr>
        <w:t xml:space="preserve"> </w:t>
      </w:r>
      <w:r w:rsidRPr="00E771F5">
        <w:rPr>
          <w:sz w:val="18"/>
        </w:rPr>
        <w:t>bundan</w:t>
      </w:r>
      <w:r w:rsidRPr="00E771F5" w:rsidR="00FB6687">
        <w:rPr>
          <w:sz w:val="18"/>
        </w:rPr>
        <w:t xml:space="preserve"> </w:t>
      </w:r>
      <w:r w:rsidRPr="00E771F5">
        <w:rPr>
          <w:sz w:val="18"/>
        </w:rPr>
        <w:t>çok</w:t>
      </w:r>
      <w:r w:rsidRPr="00E771F5" w:rsidR="00FB6687">
        <w:rPr>
          <w:sz w:val="18"/>
        </w:rPr>
        <w:t xml:space="preserve"> </w:t>
      </w:r>
      <w:r w:rsidRPr="00E771F5">
        <w:rPr>
          <w:sz w:val="18"/>
        </w:rPr>
        <w:t>uzak</w:t>
      </w:r>
      <w:r w:rsidRPr="00E771F5" w:rsidR="00FB6687">
        <w:rPr>
          <w:sz w:val="18"/>
        </w:rPr>
        <w:t xml:space="preserve"> </w:t>
      </w:r>
      <w:r w:rsidRPr="00E771F5">
        <w:rPr>
          <w:sz w:val="18"/>
        </w:rPr>
        <w:t>şekilde,</w:t>
      </w:r>
      <w:r w:rsidRPr="00E771F5" w:rsidR="00FB6687">
        <w:rPr>
          <w:sz w:val="18"/>
        </w:rPr>
        <w:t xml:space="preserve"> </w:t>
      </w:r>
      <w:r w:rsidRPr="00E771F5">
        <w:rPr>
          <w:sz w:val="18"/>
        </w:rPr>
        <w:t>hâlâ</w:t>
      </w:r>
      <w:r w:rsidRPr="00E771F5" w:rsidR="00FB6687">
        <w:rPr>
          <w:sz w:val="18"/>
        </w:rPr>
        <w:t xml:space="preserve"> </w:t>
      </w:r>
      <w:r w:rsidRPr="00E771F5">
        <w:rPr>
          <w:sz w:val="18"/>
        </w:rPr>
        <w:t>birbiriyle</w:t>
      </w:r>
      <w:r w:rsidRPr="00E771F5" w:rsidR="00FB6687">
        <w:rPr>
          <w:sz w:val="18"/>
        </w:rPr>
        <w:t xml:space="preserve"> </w:t>
      </w:r>
      <w:r w:rsidRPr="00E771F5">
        <w:rPr>
          <w:sz w:val="18"/>
        </w:rPr>
        <w:t>uğraşmaya</w:t>
      </w:r>
      <w:r w:rsidRPr="00E771F5" w:rsidR="00FB6687">
        <w:rPr>
          <w:sz w:val="18"/>
        </w:rPr>
        <w:t xml:space="preserve"> </w:t>
      </w:r>
      <w:r w:rsidRPr="00E771F5">
        <w:rPr>
          <w:sz w:val="18"/>
        </w:rPr>
        <w:t>devam</w:t>
      </w:r>
      <w:r w:rsidRPr="00E771F5" w:rsidR="00FB6687">
        <w:rPr>
          <w:sz w:val="18"/>
        </w:rPr>
        <w:t xml:space="preserve"> </w:t>
      </w:r>
      <w:r w:rsidRPr="00E771F5">
        <w:rPr>
          <w:sz w:val="18"/>
        </w:rPr>
        <w:t>ediyorlar.</w:t>
      </w:r>
      <w:r w:rsidRPr="00E771F5" w:rsidR="00FB6687">
        <w:rPr>
          <w:sz w:val="18"/>
        </w:rPr>
        <w:t xml:space="preserve"> </w:t>
      </w:r>
      <w:r w:rsidRPr="00E771F5">
        <w:rPr>
          <w:sz w:val="18"/>
        </w:rPr>
        <w:t>Halep</w:t>
      </w:r>
      <w:r w:rsidRPr="00E771F5" w:rsidR="00FB6687">
        <w:rPr>
          <w:sz w:val="18"/>
        </w:rPr>
        <w:t xml:space="preserve"> </w:t>
      </w:r>
      <w:r w:rsidRPr="00E771F5">
        <w:rPr>
          <w:sz w:val="18"/>
        </w:rPr>
        <w:t>kuşatmalarının</w:t>
      </w:r>
      <w:r w:rsidRPr="00E771F5" w:rsidR="00FB6687">
        <w:rPr>
          <w:sz w:val="18"/>
        </w:rPr>
        <w:t xml:space="preserve"> </w:t>
      </w:r>
      <w:r w:rsidRPr="00E771F5">
        <w:rPr>
          <w:sz w:val="18"/>
        </w:rPr>
        <w:t>ve</w:t>
      </w:r>
      <w:r w:rsidRPr="00E771F5" w:rsidR="00FB6687">
        <w:rPr>
          <w:sz w:val="18"/>
        </w:rPr>
        <w:t xml:space="preserve"> </w:t>
      </w:r>
      <w:r w:rsidRPr="00E771F5">
        <w:rPr>
          <w:sz w:val="18"/>
        </w:rPr>
        <w:t>katliamlarının</w:t>
      </w:r>
      <w:r w:rsidRPr="00E771F5" w:rsidR="00FB6687">
        <w:rPr>
          <w:sz w:val="18"/>
        </w:rPr>
        <w:t xml:space="preserve"> </w:t>
      </w:r>
      <w:r w:rsidRPr="00E771F5">
        <w:rPr>
          <w:sz w:val="18"/>
        </w:rPr>
        <w:t>Orta</w:t>
      </w:r>
      <w:r w:rsidRPr="00E771F5" w:rsidR="00FB6687">
        <w:rPr>
          <w:sz w:val="18"/>
        </w:rPr>
        <w:t xml:space="preserve"> </w:t>
      </w:r>
      <w:r w:rsidRPr="00E771F5">
        <w:rPr>
          <w:sz w:val="18"/>
        </w:rPr>
        <w:t>Çağ</w:t>
      </w:r>
      <w:r w:rsidRPr="00E771F5" w:rsidR="00FB6687">
        <w:rPr>
          <w:sz w:val="18"/>
        </w:rPr>
        <w:t xml:space="preserve"> </w:t>
      </w:r>
      <w:r w:rsidRPr="00E771F5">
        <w:rPr>
          <w:sz w:val="18"/>
        </w:rPr>
        <w:t>Haçlı</w:t>
      </w:r>
      <w:r w:rsidRPr="00E771F5" w:rsidR="00FB6687">
        <w:rPr>
          <w:sz w:val="18"/>
        </w:rPr>
        <w:t xml:space="preserve"> </w:t>
      </w:r>
      <w:r w:rsidRPr="00E771F5">
        <w:rPr>
          <w:sz w:val="18"/>
        </w:rPr>
        <w:t>Seferlerinden</w:t>
      </w:r>
      <w:r w:rsidRPr="00E771F5" w:rsidR="00FB6687">
        <w:rPr>
          <w:sz w:val="18"/>
        </w:rPr>
        <w:t xml:space="preserve"> </w:t>
      </w:r>
      <w:r w:rsidRPr="00E771F5">
        <w:rPr>
          <w:sz w:val="18"/>
        </w:rPr>
        <w:t>ne</w:t>
      </w:r>
      <w:r w:rsidRPr="00E771F5" w:rsidR="00FB6687">
        <w:rPr>
          <w:sz w:val="18"/>
        </w:rPr>
        <w:t xml:space="preserve"> </w:t>
      </w:r>
      <w:r w:rsidRPr="00E771F5">
        <w:rPr>
          <w:sz w:val="18"/>
        </w:rPr>
        <w:t>farkı</w:t>
      </w:r>
      <w:r w:rsidRPr="00E771F5" w:rsidR="00FB6687">
        <w:rPr>
          <w:sz w:val="18"/>
        </w:rPr>
        <w:t xml:space="preserve"> </w:t>
      </w:r>
      <w:r w:rsidRPr="00E771F5">
        <w:rPr>
          <w:sz w:val="18"/>
        </w:rPr>
        <w:t>var</w:t>
      </w:r>
      <w:r w:rsidRPr="00E771F5" w:rsidR="00FB6687">
        <w:rPr>
          <w:sz w:val="18"/>
        </w:rPr>
        <w:t xml:space="preserve"> </w:t>
      </w:r>
      <w:r w:rsidRPr="00E771F5">
        <w:rPr>
          <w:sz w:val="18"/>
        </w:rPr>
        <w:t>Allah</w:t>
      </w:r>
      <w:r w:rsidRPr="00E771F5" w:rsidR="00FB6687">
        <w:rPr>
          <w:sz w:val="18"/>
        </w:rPr>
        <w:t xml:space="preserve"> </w:t>
      </w:r>
      <w:r w:rsidRPr="00E771F5">
        <w:rPr>
          <w:sz w:val="18"/>
        </w:rPr>
        <w:t>aşkına?</w:t>
      </w:r>
      <w:r w:rsidRPr="00E771F5" w:rsidR="00FB6687">
        <w:rPr>
          <w:sz w:val="18"/>
        </w:rPr>
        <w:t xml:space="preserve"> </w:t>
      </w:r>
      <w:r w:rsidRPr="00E771F5">
        <w:rPr>
          <w:sz w:val="18"/>
        </w:rPr>
        <w:t>Kentin</w:t>
      </w:r>
      <w:r w:rsidRPr="00E771F5" w:rsidR="00FB6687">
        <w:rPr>
          <w:sz w:val="18"/>
        </w:rPr>
        <w:t xml:space="preserve"> </w:t>
      </w:r>
      <w:r w:rsidRPr="00E771F5">
        <w:rPr>
          <w:sz w:val="18"/>
        </w:rPr>
        <w:t>elektriği</w:t>
      </w:r>
      <w:r w:rsidRPr="00E771F5" w:rsidR="00FB6687">
        <w:rPr>
          <w:sz w:val="18"/>
        </w:rPr>
        <w:t xml:space="preserve"> </w:t>
      </w:r>
      <w:r w:rsidRPr="00E771F5">
        <w:rPr>
          <w:sz w:val="18"/>
        </w:rPr>
        <w:t>yok,</w:t>
      </w:r>
      <w:r w:rsidRPr="00E771F5" w:rsidR="00FB6687">
        <w:rPr>
          <w:sz w:val="18"/>
        </w:rPr>
        <w:t xml:space="preserve"> </w:t>
      </w:r>
      <w:r w:rsidRPr="00E771F5">
        <w:rPr>
          <w:sz w:val="18"/>
        </w:rPr>
        <w:t>suyu</w:t>
      </w:r>
      <w:r w:rsidRPr="00E771F5" w:rsidR="00FB6687">
        <w:rPr>
          <w:sz w:val="18"/>
        </w:rPr>
        <w:t xml:space="preserve"> </w:t>
      </w:r>
      <w:r w:rsidRPr="00E771F5">
        <w:rPr>
          <w:sz w:val="18"/>
        </w:rPr>
        <w:t>yok,</w:t>
      </w:r>
      <w:r w:rsidRPr="00E771F5" w:rsidR="00FB6687">
        <w:rPr>
          <w:sz w:val="18"/>
        </w:rPr>
        <w:t xml:space="preserve"> </w:t>
      </w:r>
      <w:r w:rsidRPr="00E771F5">
        <w:rPr>
          <w:sz w:val="18"/>
        </w:rPr>
        <w:t>insanlar</w:t>
      </w:r>
      <w:r w:rsidRPr="00E771F5" w:rsidR="00FB6687">
        <w:rPr>
          <w:sz w:val="18"/>
        </w:rPr>
        <w:t xml:space="preserve"> </w:t>
      </w:r>
      <w:r w:rsidRPr="00E771F5">
        <w:rPr>
          <w:sz w:val="18"/>
        </w:rPr>
        <w:t>aç,</w:t>
      </w:r>
      <w:r w:rsidRPr="00E771F5" w:rsidR="00FB6687">
        <w:rPr>
          <w:sz w:val="18"/>
        </w:rPr>
        <w:t xml:space="preserve"> </w:t>
      </w:r>
      <w:r w:rsidRPr="00E771F5">
        <w:rPr>
          <w:sz w:val="18"/>
        </w:rPr>
        <w:t>insanlar</w:t>
      </w:r>
      <w:r w:rsidRPr="00E771F5" w:rsidR="00FB6687">
        <w:rPr>
          <w:sz w:val="18"/>
        </w:rPr>
        <w:t xml:space="preserve"> </w:t>
      </w:r>
      <w:r w:rsidRPr="00E771F5">
        <w:rPr>
          <w:sz w:val="18"/>
        </w:rPr>
        <w:t>hastalıktan</w:t>
      </w:r>
      <w:r w:rsidRPr="00E771F5" w:rsidR="00FB6687">
        <w:rPr>
          <w:sz w:val="18"/>
        </w:rPr>
        <w:t xml:space="preserve"> </w:t>
      </w:r>
      <w:r w:rsidRPr="00E771F5">
        <w:rPr>
          <w:sz w:val="18"/>
        </w:rPr>
        <w:t>kırılıyor.</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soykırım,</w:t>
      </w:r>
      <w:r w:rsidRPr="00E771F5" w:rsidR="00FB6687">
        <w:rPr>
          <w:sz w:val="18"/>
        </w:rPr>
        <w:t xml:space="preserve"> </w:t>
      </w:r>
      <w:r w:rsidRPr="00E771F5">
        <w:rPr>
          <w:sz w:val="18"/>
        </w:rPr>
        <w:t>böyle</w:t>
      </w:r>
      <w:r w:rsidRPr="00E771F5" w:rsidR="00FB6687">
        <w:rPr>
          <w:sz w:val="18"/>
        </w:rPr>
        <w:t xml:space="preserve"> </w:t>
      </w:r>
      <w:r w:rsidRPr="00E771F5">
        <w:rPr>
          <w:sz w:val="18"/>
        </w:rPr>
        <w:t>bir</w:t>
      </w:r>
      <w:r w:rsidRPr="00E771F5" w:rsidR="00FB6687">
        <w:rPr>
          <w:sz w:val="18"/>
        </w:rPr>
        <w:t xml:space="preserve"> </w:t>
      </w:r>
      <w:r w:rsidRPr="00E771F5">
        <w:rPr>
          <w:sz w:val="18"/>
        </w:rPr>
        <w:t>vahşet</w:t>
      </w:r>
      <w:r w:rsidRPr="00E771F5" w:rsidR="00FB6687">
        <w:rPr>
          <w:sz w:val="18"/>
        </w:rPr>
        <w:t xml:space="preserve"> </w:t>
      </w:r>
      <w:r w:rsidRPr="00E771F5">
        <w:rPr>
          <w:sz w:val="18"/>
        </w:rPr>
        <w:t>hiçbir</w:t>
      </w:r>
      <w:r w:rsidRPr="00E771F5" w:rsidR="00FB6687">
        <w:rPr>
          <w:sz w:val="18"/>
        </w:rPr>
        <w:t xml:space="preserve"> </w:t>
      </w:r>
      <w:r w:rsidRPr="00E771F5">
        <w:rPr>
          <w:sz w:val="18"/>
        </w:rPr>
        <w:t>siyasi</w:t>
      </w:r>
      <w:r w:rsidRPr="00E771F5" w:rsidR="00FB6687">
        <w:rPr>
          <w:sz w:val="18"/>
        </w:rPr>
        <w:t xml:space="preserve"> </w:t>
      </w:r>
      <w:r w:rsidRPr="00E771F5">
        <w:rPr>
          <w:sz w:val="18"/>
        </w:rPr>
        <w:t>gerekçeyi</w:t>
      </w:r>
      <w:r w:rsidRPr="00E771F5" w:rsidR="00FB6687">
        <w:rPr>
          <w:sz w:val="18"/>
        </w:rPr>
        <w:t xml:space="preserve"> </w:t>
      </w:r>
      <w:r w:rsidRPr="00E771F5">
        <w:rPr>
          <w:sz w:val="18"/>
        </w:rPr>
        <w:t>meşrulaştıramaz.</w:t>
      </w:r>
      <w:r w:rsidRPr="00E771F5" w:rsidR="00FB6687">
        <w:rPr>
          <w:sz w:val="18"/>
        </w:rPr>
        <w:t xml:space="preserve"> </w:t>
      </w:r>
      <w:r w:rsidRPr="00E771F5">
        <w:rPr>
          <w:sz w:val="18"/>
        </w:rPr>
        <w:t>Suriye’de</w:t>
      </w:r>
      <w:r w:rsidRPr="00E771F5" w:rsidR="00FB6687">
        <w:rPr>
          <w:sz w:val="18"/>
        </w:rPr>
        <w:t xml:space="preserve"> </w:t>
      </w:r>
      <w:r w:rsidRPr="00E771F5">
        <w:rPr>
          <w:sz w:val="18"/>
        </w:rPr>
        <w:t>altı</w:t>
      </w:r>
      <w:r w:rsidRPr="00E771F5" w:rsidR="00FB6687">
        <w:rPr>
          <w:sz w:val="18"/>
        </w:rPr>
        <w:t xml:space="preserve"> </w:t>
      </w:r>
      <w:r w:rsidRPr="00E771F5">
        <w:rPr>
          <w:sz w:val="18"/>
        </w:rPr>
        <w:t>yılda</w:t>
      </w:r>
      <w:r w:rsidRPr="00E771F5" w:rsidR="00FB6687">
        <w:rPr>
          <w:sz w:val="18"/>
        </w:rPr>
        <w:t xml:space="preserve"> </w:t>
      </w:r>
      <w:r w:rsidRPr="00E771F5">
        <w:rPr>
          <w:sz w:val="18"/>
        </w:rPr>
        <w:t>öldürülen</w:t>
      </w:r>
      <w:r w:rsidRPr="00E771F5" w:rsidR="00FB6687">
        <w:rPr>
          <w:sz w:val="18"/>
        </w:rPr>
        <w:t xml:space="preserve"> </w:t>
      </w:r>
      <w:r w:rsidRPr="00E771F5">
        <w:rPr>
          <w:sz w:val="18"/>
        </w:rPr>
        <w:t>insan</w:t>
      </w:r>
      <w:r w:rsidRPr="00E771F5" w:rsidR="00FB6687">
        <w:rPr>
          <w:sz w:val="18"/>
        </w:rPr>
        <w:t xml:space="preserve"> </w:t>
      </w:r>
      <w:r w:rsidRPr="00E771F5">
        <w:rPr>
          <w:sz w:val="18"/>
        </w:rPr>
        <w:t>sayısının</w:t>
      </w:r>
      <w:r w:rsidRPr="00E771F5" w:rsidR="00FB6687">
        <w:rPr>
          <w:sz w:val="18"/>
        </w:rPr>
        <w:t xml:space="preserve"> </w:t>
      </w:r>
      <w:r w:rsidRPr="00E771F5">
        <w:rPr>
          <w:sz w:val="18"/>
        </w:rPr>
        <w:t>700</w:t>
      </w:r>
      <w:r w:rsidRPr="00E771F5" w:rsidR="00FB6687">
        <w:rPr>
          <w:sz w:val="18"/>
        </w:rPr>
        <w:t xml:space="preserve"> </w:t>
      </w:r>
      <w:r w:rsidRPr="00E771F5">
        <w:rPr>
          <w:sz w:val="18"/>
        </w:rPr>
        <w:t>bini</w:t>
      </w:r>
      <w:r w:rsidRPr="00E771F5" w:rsidR="00FB6687">
        <w:rPr>
          <w:sz w:val="18"/>
        </w:rPr>
        <w:t xml:space="preserve"> </w:t>
      </w:r>
      <w:r w:rsidRPr="00E771F5">
        <w:rPr>
          <w:sz w:val="18"/>
        </w:rPr>
        <w:t>bulması</w:t>
      </w:r>
      <w:r w:rsidRPr="00E771F5" w:rsidR="00FB6687">
        <w:rPr>
          <w:sz w:val="18"/>
        </w:rPr>
        <w:t xml:space="preserve"> </w:t>
      </w:r>
      <w:r w:rsidRPr="00E771F5">
        <w:rPr>
          <w:sz w:val="18"/>
        </w:rPr>
        <w:t>artık</w:t>
      </w:r>
      <w:r w:rsidRPr="00E771F5" w:rsidR="00FB6687">
        <w:rPr>
          <w:sz w:val="18"/>
        </w:rPr>
        <w:t xml:space="preserve"> </w:t>
      </w:r>
      <w:r w:rsidRPr="00E771F5">
        <w:rPr>
          <w:sz w:val="18"/>
        </w:rPr>
        <w:t>sözün</w:t>
      </w:r>
      <w:r w:rsidRPr="00E771F5" w:rsidR="00FB6687">
        <w:rPr>
          <w:sz w:val="18"/>
        </w:rPr>
        <w:t xml:space="preserve"> </w:t>
      </w:r>
      <w:r w:rsidRPr="00E771F5">
        <w:rPr>
          <w:sz w:val="18"/>
        </w:rPr>
        <w:t>bittiği</w:t>
      </w:r>
      <w:r w:rsidRPr="00E771F5" w:rsidR="00FB6687">
        <w:rPr>
          <w:sz w:val="18"/>
        </w:rPr>
        <w:t xml:space="preserve"> </w:t>
      </w:r>
      <w:r w:rsidRPr="00E771F5">
        <w:rPr>
          <w:sz w:val="18"/>
        </w:rPr>
        <w:t>yeri</w:t>
      </w:r>
      <w:r w:rsidRPr="00E771F5" w:rsidR="00FB6687">
        <w:rPr>
          <w:sz w:val="18"/>
        </w:rPr>
        <w:t xml:space="preserve"> </w:t>
      </w:r>
      <w:r w:rsidRPr="00E771F5">
        <w:rPr>
          <w:sz w:val="18"/>
        </w:rPr>
        <w:t>ifade</w:t>
      </w:r>
      <w:r w:rsidRPr="00E771F5" w:rsidR="00FB6687">
        <w:rPr>
          <w:sz w:val="18"/>
        </w:rPr>
        <w:t xml:space="preserve"> </w:t>
      </w:r>
      <w:r w:rsidRPr="00E771F5">
        <w:rPr>
          <w:sz w:val="18"/>
        </w:rPr>
        <w:t>ediyor.</w:t>
      </w:r>
      <w:r w:rsidRPr="00E771F5" w:rsidR="00FB6687">
        <w:rPr>
          <w:sz w:val="18"/>
        </w:rPr>
        <w:t xml:space="preserve"> </w:t>
      </w:r>
      <w:r w:rsidRPr="00E771F5">
        <w:rPr>
          <w:sz w:val="18"/>
        </w:rPr>
        <w:t>Dağda,</w:t>
      </w:r>
      <w:r w:rsidRPr="00E771F5" w:rsidR="00FB6687">
        <w:rPr>
          <w:sz w:val="18"/>
        </w:rPr>
        <w:t xml:space="preserve"> </w:t>
      </w:r>
      <w:r w:rsidRPr="00E771F5">
        <w:rPr>
          <w:sz w:val="18"/>
        </w:rPr>
        <w:t>ormanda</w:t>
      </w:r>
      <w:r w:rsidRPr="00E771F5" w:rsidR="00FB6687">
        <w:rPr>
          <w:sz w:val="18"/>
        </w:rPr>
        <w:t xml:space="preserve"> </w:t>
      </w:r>
      <w:r w:rsidRPr="00E771F5">
        <w:rPr>
          <w:sz w:val="18"/>
        </w:rPr>
        <w:t>kuşların,</w:t>
      </w:r>
      <w:r w:rsidRPr="00E771F5" w:rsidR="00FB6687">
        <w:rPr>
          <w:sz w:val="18"/>
        </w:rPr>
        <w:t xml:space="preserve"> </w:t>
      </w:r>
      <w:r w:rsidRPr="00E771F5">
        <w:rPr>
          <w:sz w:val="18"/>
        </w:rPr>
        <w:t>böceklerin</w:t>
      </w:r>
      <w:r w:rsidRPr="00E771F5" w:rsidR="00FB6687">
        <w:rPr>
          <w:sz w:val="18"/>
        </w:rPr>
        <w:t xml:space="preserve"> </w:t>
      </w:r>
      <w:r w:rsidRPr="00E771F5">
        <w:rPr>
          <w:sz w:val="18"/>
        </w:rPr>
        <w:t>ölmesine</w:t>
      </w:r>
      <w:r w:rsidRPr="00E771F5" w:rsidR="00FB6687">
        <w:rPr>
          <w:sz w:val="18"/>
        </w:rPr>
        <w:t xml:space="preserve"> </w:t>
      </w:r>
      <w:r w:rsidRPr="00E771F5">
        <w:rPr>
          <w:sz w:val="18"/>
        </w:rPr>
        <w:t>tepki</w:t>
      </w:r>
      <w:r w:rsidRPr="00E771F5" w:rsidR="00FB6687">
        <w:rPr>
          <w:sz w:val="18"/>
        </w:rPr>
        <w:t xml:space="preserve"> </w:t>
      </w:r>
      <w:r w:rsidRPr="00E771F5">
        <w:rPr>
          <w:sz w:val="18"/>
        </w:rPr>
        <w:t>koyanlar</w:t>
      </w:r>
      <w:r w:rsidRPr="00E771F5" w:rsidR="00FB6687">
        <w:rPr>
          <w:sz w:val="18"/>
        </w:rPr>
        <w:t xml:space="preserve"> </w:t>
      </w:r>
      <w:r w:rsidRPr="00E771F5">
        <w:rPr>
          <w:sz w:val="18"/>
        </w:rPr>
        <w:t>bu</w:t>
      </w:r>
      <w:r w:rsidRPr="00E771F5" w:rsidR="00FB6687">
        <w:rPr>
          <w:sz w:val="18"/>
        </w:rPr>
        <w:t xml:space="preserve"> </w:t>
      </w:r>
      <w:r w:rsidRPr="00E771F5">
        <w:rPr>
          <w:sz w:val="18"/>
        </w:rPr>
        <w:t>katliamı</w:t>
      </w:r>
      <w:r w:rsidRPr="00E771F5" w:rsidR="00FB6687">
        <w:rPr>
          <w:sz w:val="18"/>
        </w:rPr>
        <w:t xml:space="preserve"> </w:t>
      </w:r>
      <w:r w:rsidRPr="00E771F5">
        <w:rPr>
          <w:sz w:val="18"/>
        </w:rPr>
        <w:t>sadece</w:t>
      </w:r>
      <w:r w:rsidRPr="00E771F5" w:rsidR="00FB6687">
        <w:rPr>
          <w:sz w:val="18"/>
        </w:rPr>
        <w:t xml:space="preserve"> </w:t>
      </w:r>
      <w:r w:rsidRPr="00E771F5">
        <w:rPr>
          <w:sz w:val="18"/>
        </w:rPr>
        <w:t>seyrediyorlar.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ERDİN</w:t>
      </w:r>
      <w:r w:rsidRPr="00E771F5" w:rsidR="00FB6687">
        <w:rPr>
          <w:sz w:val="18"/>
        </w:rPr>
        <w:t xml:space="preserve"> </w:t>
      </w:r>
      <w:r w:rsidRPr="00E771F5">
        <w:rPr>
          <w:sz w:val="18"/>
        </w:rPr>
        <w:t>BİRCAN</w:t>
      </w:r>
      <w:r w:rsidRPr="00E771F5" w:rsidR="00FB6687">
        <w:rPr>
          <w:sz w:val="18"/>
        </w:rPr>
        <w:t xml:space="preserve"> </w:t>
      </w:r>
      <w:r w:rsidRPr="00E771F5">
        <w:rPr>
          <w:sz w:val="18"/>
        </w:rPr>
        <w:t>(Edirne)</w:t>
      </w:r>
      <w:r w:rsidRPr="00E771F5" w:rsidR="00FB6687">
        <w:rPr>
          <w:sz w:val="18"/>
        </w:rPr>
        <w:t xml:space="preserve"> </w:t>
      </w:r>
      <w:r w:rsidRPr="00E771F5">
        <w:rPr>
          <w:sz w:val="18"/>
        </w:rPr>
        <w:t>–</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daha,</w:t>
      </w:r>
      <w:r w:rsidRPr="00E771F5" w:rsidR="00FB6687">
        <w:rPr>
          <w:sz w:val="18"/>
        </w:rPr>
        <w:t xml:space="preserve"> </w:t>
      </w:r>
      <w:r w:rsidRPr="00E771F5">
        <w:rPr>
          <w:sz w:val="18"/>
        </w:rPr>
        <w:t>bizde</w:t>
      </w:r>
      <w:r w:rsidRPr="00E771F5" w:rsidR="00FB6687">
        <w:rPr>
          <w:sz w:val="18"/>
        </w:rPr>
        <w:t xml:space="preserve"> </w:t>
      </w:r>
      <w:r w:rsidRPr="00E771F5">
        <w:rPr>
          <w:sz w:val="18"/>
        </w:rPr>
        <w:t>sıkıntı</w:t>
      </w:r>
      <w:r w:rsidRPr="00E771F5" w:rsidR="00FB6687">
        <w:rPr>
          <w:sz w:val="18"/>
        </w:rPr>
        <w:t xml:space="preserve"> </w:t>
      </w:r>
      <w:r w:rsidRPr="00E771F5">
        <w:rPr>
          <w:sz w:val="18"/>
        </w:rPr>
        <w:t>yok.</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AYDIN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Coğrafyamızda</w:t>
      </w:r>
      <w:r w:rsidRPr="00E771F5" w:rsidR="00FB6687">
        <w:rPr>
          <w:sz w:val="18"/>
        </w:rPr>
        <w:t xml:space="preserve"> </w:t>
      </w:r>
      <w:r w:rsidRPr="00E771F5">
        <w:rPr>
          <w:sz w:val="18"/>
        </w:rPr>
        <w:t>insanlık</w:t>
      </w:r>
      <w:r w:rsidRPr="00E771F5" w:rsidR="00FB6687">
        <w:rPr>
          <w:sz w:val="18"/>
        </w:rPr>
        <w:t xml:space="preserve"> </w:t>
      </w:r>
      <w:r w:rsidRPr="00E771F5">
        <w:rPr>
          <w:sz w:val="18"/>
        </w:rPr>
        <w:t>trajedisinin</w:t>
      </w:r>
      <w:r w:rsidRPr="00E771F5" w:rsidR="00FB6687">
        <w:rPr>
          <w:sz w:val="18"/>
        </w:rPr>
        <w:t xml:space="preserve"> </w:t>
      </w:r>
      <w:r w:rsidRPr="00E771F5">
        <w:rPr>
          <w:sz w:val="18"/>
        </w:rPr>
        <w:t>bitirilmesi</w:t>
      </w:r>
      <w:r w:rsidRPr="00E771F5" w:rsidR="00FB6687">
        <w:rPr>
          <w:sz w:val="18"/>
        </w:rPr>
        <w:t xml:space="preserve"> </w:t>
      </w:r>
      <w:r w:rsidRPr="00E771F5">
        <w:rPr>
          <w:sz w:val="18"/>
        </w:rPr>
        <w:t>için</w:t>
      </w:r>
      <w:r w:rsidRPr="00E771F5" w:rsidR="00FB6687">
        <w:rPr>
          <w:sz w:val="18"/>
        </w:rPr>
        <w:t xml:space="preserve"> </w:t>
      </w:r>
      <w:r w:rsidRPr="00E771F5">
        <w:rPr>
          <w:sz w:val="18"/>
        </w:rPr>
        <w:t>samimiyetle</w:t>
      </w:r>
      <w:r w:rsidRPr="00E771F5" w:rsidR="00FB6687">
        <w:rPr>
          <w:sz w:val="18"/>
        </w:rPr>
        <w:t xml:space="preserve"> </w:t>
      </w:r>
      <w:r w:rsidRPr="00E771F5">
        <w:rPr>
          <w:sz w:val="18"/>
        </w:rPr>
        <w:t>uğraşan</w:t>
      </w:r>
      <w:r w:rsidRPr="00E771F5" w:rsidR="00FB6687">
        <w:rPr>
          <w:sz w:val="18"/>
        </w:rPr>
        <w:t xml:space="preserve"> </w:t>
      </w:r>
      <w:r w:rsidRPr="00E771F5">
        <w:rPr>
          <w:sz w:val="18"/>
        </w:rPr>
        <w:t>ve</w:t>
      </w:r>
      <w:r w:rsidRPr="00E771F5" w:rsidR="00FB6687">
        <w:rPr>
          <w:sz w:val="18"/>
        </w:rPr>
        <w:t xml:space="preserve"> </w:t>
      </w:r>
      <w:r w:rsidRPr="00E771F5">
        <w:rPr>
          <w:sz w:val="18"/>
        </w:rPr>
        <w:t>elini</w:t>
      </w:r>
      <w:r w:rsidRPr="00E771F5" w:rsidR="00FB6687">
        <w:rPr>
          <w:sz w:val="18"/>
        </w:rPr>
        <w:t xml:space="preserve"> </w:t>
      </w:r>
      <w:r w:rsidRPr="00E771F5">
        <w:rPr>
          <w:sz w:val="18"/>
        </w:rPr>
        <w:t>taşın</w:t>
      </w:r>
      <w:r w:rsidRPr="00E771F5" w:rsidR="00FB6687">
        <w:rPr>
          <w:sz w:val="18"/>
        </w:rPr>
        <w:t xml:space="preserve"> </w:t>
      </w:r>
      <w:r w:rsidRPr="00E771F5">
        <w:rPr>
          <w:sz w:val="18"/>
        </w:rPr>
        <w:t>altına</w:t>
      </w:r>
      <w:r w:rsidRPr="00E771F5" w:rsidR="00FB6687">
        <w:rPr>
          <w:sz w:val="18"/>
        </w:rPr>
        <w:t xml:space="preserve"> </w:t>
      </w:r>
      <w:r w:rsidRPr="00E771F5">
        <w:rPr>
          <w:sz w:val="18"/>
        </w:rPr>
        <w:t>koyan</w:t>
      </w:r>
      <w:r w:rsidRPr="00E771F5" w:rsidR="00FB6687">
        <w:rPr>
          <w:sz w:val="18"/>
        </w:rPr>
        <w:t xml:space="preserve"> </w:t>
      </w:r>
      <w:r w:rsidRPr="00E771F5">
        <w:rPr>
          <w:sz w:val="18"/>
        </w:rPr>
        <w:t>tek</w:t>
      </w:r>
      <w:r w:rsidRPr="00E771F5" w:rsidR="00FB6687">
        <w:rPr>
          <w:sz w:val="18"/>
        </w:rPr>
        <w:t xml:space="preserve"> </w:t>
      </w:r>
      <w:r w:rsidRPr="00E771F5">
        <w:rPr>
          <w:sz w:val="18"/>
        </w:rPr>
        <w:t>ülke</w:t>
      </w:r>
      <w:r w:rsidRPr="00E771F5" w:rsidR="00FB6687">
        <w:rPr>
          <w:sz w:val="18"/>
        </w:rPr>
        <w:t xml:space="preserve"> </w:t>
      </w:r>
      <w:r w:rsidRPr="00E771F5">
        <w:rPr>
          <w:sz w:val="18"/>
        </w:rPr>
        <w:t>Türkiye’dir.</w:t>
      </w:r>
      <w:r w:rsidRPr="00E771F5" w:rsidR="00FB6687">
        <w:rPr>
          <w:sz w:val="18"/>
        </w:rPr>
        <w:t xml:space="preserve"> </w:t>
      </w:r>
      <w:r w:rsidRPr="00E771F5">
        <w:rPr>
          <w:sz w:val="18"/>
        </w:rPr>
        <w:t>3</w:t>
      </w:r>
      <w:r w:rsidRPr="00E771F5" w:rsidR="00FB6687">
        <w:rPr>
          <w:sz w:val="18"/>
        </w:rPr>
        <w:t xml:space="preserve"> </w:t>
      </w:r>
      <w:r w:rsidRPr="00E771F5">
        <w:rPr>
          <w:sz w:val="18"/>
        </w:rPr>
        <w:t>milyon</w:t>
      </w:r>
      <w:r w:rsidRPr="00E771F5" w:rsidR="00FB6687">
        <w:rPr>
          <w:sz w:val="18"/>
        </w:rPr>
        <w:t xml:space="preserve"> </w:t>
      </w:r>
      <w:r w:rsidRPr="00E771F5">
        <w:rPr>
          <w:sz w:val="18"/>
        </w:rPr>
        <w:t>mülteciyi</w:t>
      </w:r>
      <w:r w:rsidRPr="00E771F5" w:rsidR="00FB6687">
        <w:rPr>
          <w:sz w:val="18"/>
        </w:rPr>
        <w:t xml:space="preserve"> </w:t>
      </w:r>
      <w:r w:rsidRPr="00E771F5">
        <w:rPr>
          <w:sz w:val="18"/>
        </w:rPr>
        <w:t>barındırıyoruz.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Değerli</w:t>
      </w:r>
      <w:r w:rsidRPr="00E771F5" w:rsidR="00FB6687">
        <w:rPr>
          <w:sz w:val="18"/>
        </w:rPr>
        <w:t xml:space="preserve"> </w:t>
      </w:r>
      <w:r w:rsidRPr="00E771F5">
        <w:rPr>
          <w:sz w:val="18"/>
        </w:rPr>
        <w:t>arkadaşlar,</w:t>
      </w:r>
      <w:r w:rsidRPr="00E771F5" w:rsidR="00FB6687">
        <w:rPr>
          <w:sz w:val="18"/>
        </w:rPr>
        <w:t xml:space="preserve"> </w:t>
      </w:r>
      <w:r w:rsidRPr="00E771F5">
        <w:rPr>
          <w:sz w:val="18"/>
        </w:rPr>
        <w:t>zaman</w:t>
      </w:r>
      <w:r w:rsidRPr="00E771F5" w:rsidR="00FB6687">
        <w:rPr>
          <w:sz w:val="18"/>
        </w:rPr>
        <w:t xml:space="preserve"> </w:t>
      </w:r>
      <w:r w:rsidRPr="00E771F5">
        <w:rPr>
          <w:sz w:val="18"/>
        </w:rPr>
        <w:t>çok</w:t>
      </w:r>
      <w:r w:rsidRPr="00E771F5" w:rsidR="00FB6687">
        <w:rPr>
          <w:sz w:val="18"/>
        </w:rPr>
        <w:t xml:space="preserve"> </w:t>
      </w:r>
      <w:r w:rsidRPr="00E771F5">
        <w:rPr>
          <w:sz w:val="18"/>
        </w:rPr>
        <w:t>kısa.</w:t>
      </w:r>
    </w:p>
    <w:p w:rsidRPr="00E771F5" w:rsidR="004E595A" w:rsidP="00E771F5" w:rsidRDefault="004E595A">
      <w:pPr>
        <w:pStyle w:val="GENELKURUL"/>
        <w:spacing w:line="240" w:lineRule="auto"/>
        <w:rPr>
          <w:sz w:val="18"/>
        </w:rPr>
      </w:pPr>
      <w:r w:rsidRPr="00E771F5">
        <w:rPr>
          <w:sz w:val="18"/>
        </w:rPr>
        <w:t>1988</w:t>
      </w:r>
      <w:r w:rsidRPr="00E771F5" w:rsidR="00FB6687">
        <w:rPr>
          <w:sz w:val="18"/>
        </w:rPr>
        <w:t xml:space="preserve"> </w:t>
      </w:r>
      <w:r w:rsidRPr="00E771F5">
        <w:rPr>
          <w:sz w:val="18"/>
        </w:rPr>
        <w:t>yılında</w:t>
      </w:r>
      <w:r w:rsidRPr="00E771F5" w:rsidR="00FB6687">
        <w:rPr>
          <w:sz w:val="18"/>
        </w:rPr>
        <w:t xml:space="preserve"> </w:t>
      </w:r>
      <w:r w:rsidRPr="00E771F5">
        <w:rPr>
          <w:sz w:val="18"/>
        </w:rPr>
        <w:t>Türkiye’ye</w:t>
      </w:r>
      <w:r w:rsidRPr="00E771F5" w:rsidR="00FB6687">
        <w:rPr>
          <w:sz w:val="18"/>
        </w:rPr>
        <w:t xml:space="preserve"> </w:t>
      </w:r>
      <w:r w:rsidRPr="00E771F5">
        <w:rPr>
          <w:sz w:val="18"/>
        </w:rPr>
        <w:t>gelen…</w:t>
      </w:r>
      <w:r w:rsidRPr="00E771F5" w:rsidR="00FB6687">
        <w:rPr>
          <w:sz w:val="18"/>
        </w:rPr>
        <w:t xml:space="preserve"> </w:t>
      </w:r>
      <w:r w:rsidRPr="00E771F5">
        <w:rPr>
          <w:sz w:val="18"/>
        </w:rPr>
        <w:t>Siz</w:t>
      </w:r>
      <w:r w:rsidRPr="00E771F5" w:rsidR="00FB6687">
        <w:rPr>
          <w:sz w:val="18"/>
        </w:rPr>
        <w:t xml:space="preserve"> </w:t>
      </w:r>
      <w:r w:rsidRPr="00E771F5">
        <w:rPr>
          <w:sz w:val="18"/>
        </w:rPr>
        <w:t>bunu</w:t>
      </w:r>
      <w:r w:rsidRPr="00E771F5" w:rsidR="00FB6687">
        <w:rPr>
          <w:sz w:val="18"/>
        </w:rPr>
        <w:t xml:space="preserve"> </w:t>
      </w:r>
      <w:r w:rsidRPr="00E771F5">
        <w:rPr>
          <w:sz w:val="18"/>
        </w:rPr>
        <w:t>iyi</w:t>
      </w:r>
      <w:r w:rsidRPr="00E771F5" w:rsidR="00FB6687">
        <w:rPr>
          <w:sz w:val="18"/>
        </w:rPr>
        <w:t xml:space="preserve"> </w:t>
      </w:r>
      <w:r w:rsidRPr="00E771F5">
        <w:rPr>
          <w:sz w:val="18"/>
        </w:rPr>
        <w:t>dinleyin.</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Aydın.</w:t>
      </w:r>
    </w:p>
    <w:p w:rsidRPr="00E771F5" w:rsidR="004E595A" w:rsidP="00E771F5" w:rsidRDefault="004E595A">
      <w:pPr>
        <w:pStyle w:val="GENELKURUL"/>
        <w:spacing w:line="240" w:lineRule="auto"/>
        <w:rPr>
          <w:sz w:val="18"/>
        </w:rPr>
      </w:pPr>
      <w:r w:rsidRPr="00E771F5">
        <w:rPr>
          <w:sz w:val="18"/>
        </w:rPr>
        <w:t>Bitti</w:t>
      </w:r>
      <w:r w:rsidRPr="00E771F5" w:rsidR="00FB6687">
        <w:rPr>
          <w:sz w:val="18"/>
        </w:rPr>
        <w:t xml:space="preserve"> </w:t>
      </w:r>
      <w:r w:rsidRPr="00E771F5">
        <w:rPr>
          <w:sz w:val="18"/>
        </w:rPr>
        <w:t>süreniz.</w:t>
      </w:r>
    </w:p>
    <w:p w:rsidRPr="00E771F5" w:rsidR="004E595A" w:rsidP="00E771F5" w:rsidRDefault="004E595A">
      <w:pPr>
        <w:pStyle w:val="GENELKURUL"/>
        <w:spacing w:line="240" w:lineRule="auto"/>
        <w:rPr>
          <w:sz w:val="18"/>
        </w:rPr>
      </w:pPr>
      <w:r w:rsidRPr="00E771F5">
        <w:rPr>
          <w:sz w:val="18"/>
        </w:rPr>
        <w:t>ERDİN</w:t>
      </w:r>
      <w:r w:rsidRPr="00E771F5" w:rsidR="00FB6687">
        <w:rPr>
          <w:sz w:val="18"/>
        </w:rPr>
        <w:t xml:space="preserve"> </w:t>
      </w:r>
      <w:r w:rsidRPr="00E771F5">
        <w:rPr>
          <w:sz w:val="18"/>
        </w:rPr>
        <w:t>BİRCAN</w:t>
      </w:r>
      <w:r w:rsidRPr="00E771F5" w:rsidR="00FB6687">
        <w:rPr>
          <w:sz w:val="18"/>
        </w:rPr>
        <w:t xml:space="preserve"> </w:t>
      </w:r>
      <w:r w:rsidRPr="00E771F5">
        <w:rPr>
          <w:sz w:val="18"/>
        </w:rPr>
        <w:t>(Edirne)</w:t>
      </w:r>
      <w:r w:rsidRPr="00E771F5" w:rsidR="00FB6687">
        <w:rPr>
          <w:sz w:val="18"/>
        </w:rPr>
        <w:t xml:space="preserve"> </w:t>
      </w:r>
      <w:r w:rsidRPr="00E771F5">
        <w:rPr>
          <w:sz w:val="18"/>
        </w:rPr>
        <w:t>–</w:t>
      </w:r>
      <w:r w:rsidRPr="00E771F5" w:rsidR="00FB6687">
        <w:rPr>
          <w:sz w:val="18"/>
        </w:rPr>
        <w:t xml:space="preserve"> </w:t>
      </w:r>
      <w:r w:rsidRPr="00E771F5">
        <w:rPr>
          <w:sz w:val="18"/>
        </w:rPr>
        <w:t>Yok,</w:t>
      </w:r>
      <w:r w:rsidRPr="00E771F5" w:rsidR="00FB6687">
        <w:rPr>
          <w:sz w:val="18"/>
        </w:rPr>
        <w:t xml:space="preserve"> </w:t>
      </w:r>
      <w:r w:rsidRPr="00E771F5">
        <w:rPr>
          <w:sz w:val="18"/>
        </w:rPr>
        <w:t>yok</w:t>
      </w:r>
      <w:r w:rsidRPr="00E771F5" w:rsidR="00614F1D">
        <w:rPr>
          <w:sz w:val="18"/>
        </w:rPr>
        <w:t>;</w:t>
      </w:r>
      <w:r w:rsidRPr="00E771F5" w:rsidR="00FB6687">
        <w:rPr>
          <w:sz w:val="18"/>
        </w:rPr>
        <w:t xml:space="preserve"> </w:t>
      </w:r>
      <w:r w:rsidRPr="00E771F5">
        <w:rPr>
          <w:sz w:val="18"/>
        </w:rPr>
        <w:t>beş</w:t>
      </w:r>
      <w:r w:rsidRPr="00E771F5" w:rsidR="00FB6687">
        <w:rPr>
          <w:sz w:val="18"/>
        </w:rPr>
        <w:t xml:space="preserve"> </w:t>
      </w:r>
      <w:r w:rsidRPr="00E771F5">
        <w:rPr>
          <w:sz w:val="18"/>
        </w:rPr>
        <w:t>dakika</w:t>
      </w:r>
      <w:r w:rsidRPr="00E771F5" w:rsidR="00FB6687">
        <w:rPr>
          <w:sz w:val="18"/>
        </w:rPr>
        <w:t xml:space="preserve"> </w:t>
      </w:r>
      <w:r w:rsidRPr="00E771F5">
        <w:rPr>
          <w:sz w:val="18"/>
        </w:rPr>
        <w:t>bizden.</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FEVZİ</w:t>
      </w:r>
      <w:r w:rsidRPr="00E771F5" w:rsidR="00FB6687">
        <w:rPr>
          <w:sz w:val="18"/>
        </w:rPr>
        <w:t xml:space="preserve"> </w:t>
      </w:r>
      <w:r w:rsidRPr="00E771F5">
        <w:rPr>
          <w:sz w:val="18"/>
        </w:rPr>
        <w:t>ŞANVERDİ</w:t>
      </w:r>
      <w:r w:rsidRPr="00E771F5" w:rsidR="00FB6687">
        <w:rPr>
          <w:sz w:val="18"/>
        </w:rPr>
        <w:t xml:space="preserve"> </w:t>
      </w:r>
      <w:r w:rsidRPr="00E771F5">
        <w:rPr>
          <w:sz w:val="18"/>
        </w:rPr>
        <w:t>(Hatay)</w:t>
      </w:r>
      <w:r w:rsidRPr="00E771F5" w:rsidR="00FB6687">
        <w:rPr>
          <w:sz w:val="18"/>
        </w:rPr>
        <w:t xml:space="preserve"> </w:t>
      </w:r>
      <w:r w:rsidRPr="00E771F5">
        <w:rPr>
          <w:sz w:val="18"/>
        </w:rPr>
        <w:t>–</w:t>
      </w:r>
      <w:r w:rsidRPr="00E771F5" w:rsidR="00FB6687">
        <w:rPr>
          <w:sz w:val="18"/>
        </w:rPr>
        <w:t xml:space="preserve"> </w:t>
      </w:r>
      <w:r w:rsidRPr="00E771F5">
        <w:rPr>
          <w:sz w:val="18"/>
        </w:rPr>
        <w:t>Esad’ın</w:t>
      </w:r>
      <w:r w:rsidRPr="00E771F5" w:rsidR="00FB6687">
        <w:rPr>
          <w:sz w:val="18"/>
        </w:rPr>
        <w:t xml:space="preserve"> </w:t>
      </w:r>
      <w:r w:rsidRPr="00E771F5">
        <w:rPr>
          <w:sz w:val="18"/>
        </w:rPr>
        <w:t>katliamından</w:t>
      </w:r>
      <w:r w:rsidRPr="00E771F5" w:rsidR="00FB6687">
        <w:rPr>
          <w:sz w:val="18"/>
        </w:rPr>
        <w:t xml:space="preserve"> </w:t>
      </w:r>
      <w:r w:rsidRPr="00E771F5">
        <w:rPr>
          <w:sz w:val="18"/>
        </w:rPr>
        <w:t>çok</w:t>
      </w:r>
      <w:r w:rsidRPr="00E771F5" w:rsidR="00FB6687">
        <w:rPr>
          <w:sz w:val="18"/>
        </w:rPr>
        <w:t xml:space="preserve"> </w:t>
      </w:r>
      <w:r w:rsidRPr="00E771F5">
        <w:rPr>
          <w:sz w:val="18"/>
        </w:rPr>
        <w:t>mutlu</w:t>
      </w:r>
      <w:r w:rsidRPr="00E771F5" w:rsidR="00FB6687">
        <w:rPr>
          <w:sz w:val="18"/>
        </w:rPr>
        <w:t xml:space="preserve"> </w:t>
      </w:r>
      <w:r w:rsidRPr="00E771F5">
        <w:rPr>
          <w:sz w:val="18"/>
        </w:rPr>
        <w:t>görünüyorsun!</w:t>
      </w:r>
    </w:p>
    <w:p w:rsidRPr="00E771F5" w:rsidR="004E595A" w:rsidP="00E771F5" w:rsidRDefault="004E595A">
      <w:pPr>
        <w:pStyle w:val="GENELKURUL"/>
        <w:spacing w:line="240" w:lineRule="auto"/>
        <w:rPr>
          <w:sz w:val="18"/>
        </w:rPr>
      </w:pPr>
      <w:r w:rsidRPr="00E771F5">
        <w:rPr>
          <w:sz w:val="18"/>
        </w:rPr>
        <w:t>GÖKCEN</w:t>
      </w:r>
      <w:r w:rsidRPr="00E771F5" w:rsidR="00FB6687">
        <w:rPr>
          <w:sz w:val="18"/>
        </w:rPr>
        <w:t xml:space="preserve"> </w:t>
      </w:r>
      <w:r w:rsidRPr="00E771F5">
        <w:rPr>
          <w:sz w:val="18"/>
        </w:rPr>
        <w:t>ÖZDOĞAN</w:t>
      </w:r>
      <w:r w:rsidRPr="00E771F5" w:rsidR="00FB6687">
        <w:rPr>
          <w:sz w:val="18"/>
        </w:rPr>
        <w:t xml:space="preserve"> </w:t>
      </w:r>
      <w:r w:rsidRPr="00E771F5">
        <w:rPr>
          <w:sz w:val="18"/>
        </w:rPr>
        <w:t>ENÇ</w:t>
      </w:r>
      <w:r w:rsidRPr="00E771F5" w:rsidR="00FB6687">
        <w:rPr>
          <w:sz w:val="18"/>
        </w:rPr>
        <w:t xml:space="preserve"> </w:t>
      </w:r>
      <w:r w:rsidRPr="00E771F5">
        <w:rPr>
          <w:sz w:val="18"/>
        </w:rPr>
        <w:t>(Antalya)</w:t>
      </w:r>
      <w:r w:rsidRPr="00E771F5" w:rsidR="00FB6687">
        <w:rPr>
          <w:sz w:val="18"/>
        </w:rPr>
        <w:t xml:space="preserve"> </w:t>
      </w:r>
      <w:r w:rsidRPr="00E771F5">
        <w:rPr>
          <w:sz w:val="18"/>
        </w:rPr>
        <w:t>–</w:t>
      </w:r>
      <w:r w:rsidRPr="00E771F5" w:rsidR="00FB6687">
        <w:rPr>
          <w:sz w:val="18"/>
        </w:rPr>
        <w:t xml:space="preserve"> </w:t>
      </w:r>
      <w:r w:rsidRPr="00E771F5">
        <w:rPr>
          <w:sz w:val="18"/>
        </w:rPr>
        <w:t>Başkanım,</w:t>
      </w:r>
      <w:r w:rsidRPr="00E771F5" w:rsidR="00FB6687">
        <w:rPr>
          <w:sz w:val="18"/>
        </w:rPr>
        <w:t xml:space="preserve"> </w:t>
      </w:r>
      <w:r w:rsidRPr="00E771F5">
        <w:rPr>
          <w:sz w:val="18"/>
        </w:rPr>
        <w:t>bir</w:t>
      </w:r>
      <w:r w:rsidRPr="00E771F5" w:rsidR="00FB6687">
        <w:rPr>
          <w:sz w:val="18"/>
        </w:rPr>
        <w:t xml:space="preserve"> </w:t>
      </w:r>
      <w:r w:rsidRPr="00E771F5">
        <w:rPr>
          <w:sz w:val="18"/>
        </w:rPr>
        <w:t>dakika,</w:t>
      </w:r>
      <w:r w:rsidRPr="00E771F5" w:rsidR="00FB6687">
        <w:rPr>
          <w:sz w:val="18"/>
        </w:rPr>
        <w:t xml:space="preserve"> </w:t>
      </w:r>
      <w:r w:rsidRPr="00E771F5">
        <w:rPr>
          <w:sz w:val="18"/>
        </w:rPr>
        <w:t>son</w:t>
      </w:r>
      <w:r w:rsidRPr="00E771F5" w:rsidR="00FB6687">
        <w:rPr>
          <w:sz w:val="18"/>
        </w:rPr>
        <w:t xml:space="preserve"> </w:t>
      </w:r>
      <w:r w:rsidRPr="00E771F5">
        <w:rPr>
          <w:sz w:val="18"/>
        </w:rPr>
        <w:t>konuşmacı</w:t>
      </w:r>
      <w:r w:rsidRPr="00E771F5" w:rsidR="00FB6687">
        <w:rPr>
          <w:sz w:val="18"/>
        </w:rPr>
        <w:t xml:space="preserve"> </w:t>
      </w:r>
      <w:r w:rsidRPr="00E771F5">
        <w:rPr>
          <w:sz w:val="18"/>
        </w:rPr>
        <w:t>ya.</w:t>
      </w:r>
    </w:p>
    <w:p w:rsidRPr="00E771F5" w:rsidR="004E595A" w:rsidP="00E771F5" w:rsidRDefault="004E595A">
      <w:pPr>
        <w:pStyle w:val="GENELKURUL"/>
        <w:spacing w:line="240" w:lineRule="auto"/>
        <w:rPr>
          <w:sz w:val="18"/>
        </w:rPr>
      </w:pPr>
      <w:r w:rsidRPr="00E771F5">
        <w:rPr>
          <w:sz w:val="18"/>
        </w:rPr>
        <w:t>MUHAMMET</w:t>
      </w:r>
      <w:r w:rsidRPr="00E771F5" w:rsidR="00FB6687">
        <w:rPr>
          <w:sz w:val="18"/>
        </w:rPr>
        <w:t xml:space="preserve"> </w:t>
      </w:r>
      <w:r w:rsidRPr="00E771F5">
        <w:rPr>
          <w:sz w:val="18"/>
        </w:rPr>
        <w:t>MÜFİT</w:t>
      </w:r>
      <w:r w:rsidRPr="00E771F5" w:rsidR="00FB6687">
        <w:rPr>
          <w:sz w:val="18"/>
        </w:rPr>
        <w:t xml:space="preserve"> </w:t>
      </w:r>
      <w:r w:rsidRPr="00E771F5">
        <w:rPr>
          <w:sz w:val="18"/>
        </w:rPr>
        <w:t>AYDIN</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O</w:t>
      </w:r>
      <w:r w:rsidRPr="00E771F5" w:rsidR="00FB6687">
        <w:rPr>
          <w:sz w:val="18"/>
        </w:rPr>
        <w:t xml:space="preserve"> </w:t>
      </w:r>
      <w:r w:rsidRPr="00E771F5">
        <w:rPr>
          <w:sz w:val="18"/>
        </w:rPr>
        <w:t>zaman</w:t>
      </w:r>
      <w:r w:rsidRPr="00E771F5" w:rsidR="00FB6687">
        <w:rPr>
          <w:sz w:val="18"/>
        </w:rPr>
        <w:t xml:space="preserve"> </w:t>
      </w:r>
      <w:r w:rsidRPr="00E771F5">
        <w:rPr>
          <w:sz w:val="18"/>
        </w:rPr>
        <w:t>Halepçe</w:t>
      </w:r>
      <w:r w:rsidRPr="00E771F5" w:rsidR="00FB6687">
        <w:rPr>
          <w:sz w:val="18"/>
        </w:rPr>
        <w:t xml:space="preserve"> </w:t>
      </w:r>
      <w:r w:rsidRPr="00E771F5">
        <w:rPr>
          <w:sz w:val="18"/>
        </w:rPr>
        <w:t>katliamından</w:t>
      </w:r>
      <w:r w:rsidRPr="00E771F5" w:rsidR="00FB6687">
        <w:rPr>
          <w:sz w:val="18"/>
        </w:rPr>
        <w:t xml:space="preserve"> </w:t>
      </w:r>
      <w:r w:rsidRPr="00E771F5">
        <w:rPr>
          <w:sz w:val="18"/>
        </w:rPr>
        <w:t>sonra</w:t>
      </w:r>
      <w:r w:rsidRPr="00E771F5" w:rsidR="00FB6687">
        <w:rPr>
          <w:sz w:val="18"/>
        </w:rPr>
        <w:t xml:space="preserve"> </w:t>
      </w:r>
      <w:r w:rsidRPr="00E771F5">
        <w:rPr>
          <w:sz w:val="18"/>
        </w:rPr>
        <w:t>gelen</w:t>
      </w:r>
      <w:r w:rsidRPr="00E771F5" w:rsidR="00FB6687">
        <w:rPr>
          <w:sz w:val="18"/>
        </w:rPr>
        <w:t xml:space="preserve"> </w:t>
      </w:r>
      <w:r w:rsidRPr="00E771F5">
        <w:rPr>
          <w:sz w:val="18"/>
        </w:rPr>
        <w:t>insanlara</w:t>
      </w:r>
      <w:r w:rsidRPr="00E771F5" w:rsidR="00FB6687">
        <w:rPr>
          <w:sz w:val="18"/>
        </w:rPr>
        <w:t xml:space="preserve"> </w:t>
      </w:r>
      <w:r w:rsidRPr="00E771F5">
        <w:rPr>
          <w:sz w:val="18"/>
        </w:rPr>
        <w:t>biz</w:t>
      </w:r>
      <w:r w:rsidRPr="00E771F5" w:rsidR="00FB6687">
        <w:rPr>
          <w:sz w:val="18"/>
        </w:rPr>
        <w:t xml:space="preserve"> </w:t>
      </w:r>
      <w:r w:rsidRPr="00E771F5">
        <w:rPr>
          <w:sz w:val="18"/>
        </w:rPr>
        <w:t>yemek</w:t>
      </w:r>
      <w:r w:rsidRPr="00E771F5" w:rsidR="00FB6687">
        <w:rPr>
          <w:sz w:val="18"/>
        </w:rPr>
        <w:t xml:space="preserve"> </w:t>
      </w:r>
      <w:r w:rsidRPr="00E771F5">
        <w:rPr>
          <w:sz w:val="18"/>
        </w:rPr>
        <w:t>veremiyorduk.</w:t>
      </w:r>
      <w:r w:rsidRPr="00E771F5" w:rsidR="00FB6687">
        <w:rPr>
          <w:sz w:val="18"/>
        </w:rPr>
        <w:t xml:space="preserve"> </w:t>
      </w:r>
      <w:r w:rsidRPr="00E771F5">
        <w:rPr>
          <w:sz w:val="18"/>
        </w:rPr>
        <w:t>Ben</w:t>
      </w:r>
      <w:r w:rsidRPr="00E771F5" w:rsidR="00FB6687">
        <w:rPr>
          <w:sz w:val="18"/>
        </w:rPr>
        <w:t xml:space="preserve"> </w:t>
      </w:r>
      <w:r w:rsidRPr="00E771F5">
        <w:rPr>
          <w:sz w:val="18"/>
        </w:rPr>
        <w:t>onlara</w:t>
      </w:r>
      <w:r w:rsidRPr="00E771F5" w:rsidR="00FB6687">
        <w:rPr>
          <w:sz w:val="18"/>
        </w:rPr>
        <w:t xml:space="preserve"> </w:t>
      </w:r>
      <w:r w:rsidRPr="00E771F5">
        <w:rPr>
          <w:sz w:val="18"/>
        </w:rPr>
        <w:t>dört</w:t>
      </w:r>
      <w:r w:rsidRPr="00E771F5" w:rsidR="00FB6687">
        <w:rPr>
          <w:sz w:val="18"/>
        </w:rPr>
        <w:t xml:space="preserve"> </w:t>
      </w:r>
      <w:r w:rsidRPr="00E771F5">
        <w:rPr>
          <w:sz w:val="18"/>
        </w:rPr>
        <w:t>sene</w:t>
      </w:r>
      <w:r w:rsidRPr="00E771F5" w:rsidR="00FB6687">
        <w:rPr>
          <w:sz w:val="18"/>
        </w:rPr>
        <w:t xml:space="preserve"> </w:t>
      </w:r>
      <w:r w:rsidRPr="00E771F5">
        <w:rPr>
          <w:sz w:val="18"/>
        </w:rPr>
        <w:t>idarecilik</w:t>
      </w:r>
      <w:r w:rsidRPr="00E771F5" w:rsidR="00FB6687">
        <w:rPr>
          <w:sz w:val="18"/>
        </w:rPr>
        <w:t xml:space="preserve"> </w:t>
      </w:r>
      <w:r w:rsidRPr="00E771F5">
        <w:rPr>
          <w:sz w:val="18"/>
        </w:rPr>
        <w:t>yaptım,</w:t>
      </w:r>
      <w:r w:rsidRPr="00E771F5" w:rsidR="00FB6687">
        <w:rPr>
          <w:sz w:val="18"/>
        </w:rPr>
        <w:t xml:space="preserve"> </w:t>
      </w:r>
      <w:r w:rsidRPr="00E771F5">
        <w:rPr>
          <w:sz w:val="18"/>
        </w:rPr>
        <w:t>çok</w:t>
      </w:r>
      <w:r w:rsidRPr="00E771F5" w:rsidR="00FB6687">
        <w:rPr>
          <w:sz w:val="18"/>
        </w:rPr>
        <w:t xml:space="preserve"> </w:t>
      </w:r>
      <w:r w:rsidRPr="00E771F5">
        <w:rPr>
          <w:sz w:val="18"/>
        </w:rPr>
        <w:t>iyi</w:t>
      </w:r>
      <w:r w:rsidRPr="00E771F5" w:rsidR="00FB6687">
        <w:rPr>
          <w:sz w:val="18"/>
        </w:rPr>
        <w:t xml:space="preserve"> </w:t>
      </w:r>
      <w:r w:rsidRPr="00E771F5">
        <w:rPr>
          <w:sz w:val="18"/>
        </w:rPr>
        <w:t>biliyorum.</w:t>
      </w:r>
      <w:r w:rsidRPr="00E771F5" w:rsidR="00FB6687">
        <w:rPr>
          <w:sz w:val="18"/>
        </w:rPr>
        <w:t xml:space="preserve"> </w:t>
      </w:r>
      <w:r w:rsidRPr="00E771F5">
        <w:rPr>
          <w:sz w:val="18"/>
        </w:rPr>
        <w:t>Ama</w:t>
      </w:r>
      <w:r w:rsidRPr="00E771F5" w:rsidR="00FB6687">
        <w:rPr>
          <w:sz w:val="18"/>
        </w:rPr>
        <w:t xml:space="preserve"> </w:t>
      </w:r>
      <w:r w:rsidRPr="00E771F5">
        <w:rPr>
          <w:sz w:val="18"/>
        </w:rPr>
        <w:t>hamdolsun,</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3</w:t>
      </w:r>
      <w:r w:rsidRPr="00E771F5" w:rsidR="00FB6687">
        <w:rPr>
          <w:sz w:val="18"/>
        </w:rPr>
        <w:t xml:space="preserve"> </w:t>
      </w:r>
      <w:r w:rsidRPr="00E771F5">
        <w:rPr>
          <w:sz w:val="18"/>
        </w:rPr>
        <w:t>milyon</w:t>
      </w:r>
      <w:r w:rsidRPr="00E771F5" w:rsidR="00FB6687">
        <w:rPr>
          <w:sz w:val="18"/>
        </w:rPr>
        <w:t xml:space="preserve"> </w:t>
      </w:r>
      <w:r w:rsidRPr="00E771F5">
        <w:rPr>
          <w:sz w:val="18"/>
        </w:rPr>
        <w:t>insanı</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sıkıntıya</w:t>
      </w:r>
      <w:r w:rsidRPr="00E771F5" w:rsidR="00FB6687">
        <w:rPr>
          <w:sz w:val="18"/>
        </w:rPr>
        <w:t xml:space="preserve"> </w:t>
      </w:r>
      <w:r w:rsidRPr="00E771F5">
        <w:rPr>
          <w:sz w:val="18"/>
        </w:rPr>
        <w:t>sokmadan</w:t>
      </w:r>
      <w:r w:rsidRPr="00E771F5" w:rsidR="00FB6687">
        <w:rPr>
          <w:sz w:val="18"/>
        </w:rPr>
        <w:t xml:space="preserve"> </w:t>
      </w:r>
      <w:r w:rsidRPr="00E771F5">
        <w:rPr>
          <w:sz w:val="18"/>
        </w:rPr>
        <w:t>ömürlerinin</w:t>
      </w:r>
      <w:r w:rsidRPr="00E771F5" w:rsidR="00FB6687">
        <w:rPr>
          <w:sz w:val="18"/>
        </w:rPr>
        <w:t xml:space="preserve"> </w:t>
      </w:r>
      <w:r w:rsidRPr="00E771F5">
        <w:rPr>
          <w:sz w:val="18"/>
        </w:rPr>
        <w:t>idamelerini</w:t>
      </w:r>
      <w:r w:rsidRPr="00E771F5" w:rsidR="00FB6687">
        <w:rPr>
          <w:sz w:val="18"/>
        </w:rPr>
        <w:t xml:space="preserve"> </w:t>
      </w:r>
      <w:r w:rsidRPr="00E771F5">
        <w:rPr>
          <w:sz w:val="18"/>
        </w:rPr>
        <w:t>sağlıyoruz.</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sevgiyle,</w:t>
      </w:r>
      <w:r w:rsidRPr="00E771F5" w:rsidR="00FB6687">
        <w:rPr>
          <w:sz w:val="18"/>
        </w:rPr>
        <w:t xml:space="preserve"> </w:t>
      </w:r>
      <w:r w:rsidRPr="00E771F5">
        <w:rPr>
          <w:sz w:val="18"/>
        </w:rPr>
        <w:t>hürmetle</w:t>
      </w:r>
      <w:r w:rsidRPr="00E771F5" w:rsidR="00FB6687">
        <w:rPr>
          <w:sz w:val="18"/>
        </w:rPr>
        <w:t xml:space="preserve"> </w:t>
      </w:r>
      <w:r w:rsidRPr="00E771F5">
        <w:rPr>
          <w:sz w:val="18"/>
        </w:rPr>
        <w:t>selamlıyorum.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“Bravo”</w:t>
      </w:r>
      <w:r w:rsidRPr="00E771F5" w:rsidR="00FB6687">
        <w:rPr>
          <w:sz w:val="18"/>
        </w:rPr>
        <w:t xml:space="preserve"> </w:t>
      </w:r>
      <w:r w:rsidRPr="00E771F5">
        <w:rPr>
          <w:sz w:val="18"/>
        </w:rPr>
        <w:t>sesleri,</w:t>
      </w:r>
      <w:r w:rsidRPr="00E771F5" w:rsidR="00FB6687">
        <w:rPr>
          <w:sz w:val="18"/>
        </w:rPr>
        <w:t xml:space="preserve"> </w:t>
      </w:r>
      <w:r w:rsidRPr="00E771F5">
        <w:rPr>
          <w:sz w:val="18"/>
        </w:rPr>
        <w:t>alkışlar)</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Teşekkürler</w:t>
      </w:r>
      <w:r w:rsidRPr="00E771F5" w:rsidR="00FB6687">
        <w:rPr>
          <w:sz w:val="18"/>
        </w:rPr>
        <w:t xml:space="preserve"> </w:t>
      </w:r>
      <w:r w:rsidRPr="00E771F5">
        <w:rPr>
          <w:sz w:val="18"/>
        </w:rPr>
        <w:t>Sayın</w:t>
      </w:r>
      <w:r w:rsidRPr="00E771F5" w:rsidR="00FB6687">
        <w:rPr>
          <w:sz w:val="18"/>
        </w:rPr>
        <w:t xml:space="preserve"> </w:t>
      </w:r>
      <w:r w:rsidRPr="00E771F5">
        <w:rPr>
          <w:sz w:val="18"/>
        </w:rPr>
        <w:t>Aydın.</w:t>
      </w:r>
    </w:p>
    <w:p w:rsidRPr="00E771F5" w:rsidR="004E595A" w:rsidP="00E771F5" w:rsidRDefault="004E595A">
      <w:pPr>
        <w:pStyle w:val="GENELKURUL"/>
        <w:spacing w:line="240" w:lineRule="auto"/>
        <w:rPr>
          <w:sz w:val="18"/>
        </w:rPr>
      </w:pPr>
      <w:r w:rsidRPr="00E771F5">
        <w:rPr>
          <w:sz w:val="18"/>
        </w:rPr>
        <w:t>MUSA</w:t>
      </w:r>
      <w:r w:rsidRPr="00E771F5" w:rsidR="00FB6687">
        <w:rPr>
          <w:sz w:val="18"/>
        </w:rPr>
        <w:t xml:space="preserve"> </w:t>
      </w:r>
      <w:r w:rsidRPr="00E771F5">
        <w:rPr>
          <w:sz w:val="18"/>
        </w:rPr>
        <w:t>ÇAM</w:t>
      </w:r>
      <w:r w:rsidRPr="00E771F5" w:rsidR="00FB6687">
        <w:rPr>
          <w:sz w:val="18"/>
        </w:rPr>
        <w:t xml:space="preserve"> </w:t>
      </w:r>
      <w:r w:rsidRPr="00E771F5">
        <w:rPr>
          <w:sz w:val="18"/>
        </w:rPr>
        <w:t>(İzmir)</w:t>
      </w:r>
      <w:r w:rsidRPr="00E771F5" w:rsidR="00FB6687">
        <w:rPr>
          <w:sz w:val="18"/>
        </w:rPr>
        <w:t xml:space="preserve"> </w:t>
      </w:r>
      <w:r w:rsidRPr="00E771F5">
        <w:rPr>
          <w:sz w:val="18"/>
        </w:rPr>
        <w:t>-</w:t>
      </w:r>
      <w:r w:rsidRPr="00E771F5" w:rsidR="00FB6687">
        <w:rPr>
          <w:sz w:val="18"/>
        </w:rPr>
        <w:t xml:space="preserve"> </w:t>
      </w:r>
      <w:r w:rsidRPr="00E771F5">
        <w:rPr>
          <w:sz w:val="18"/>
        </w:rPr>
        <w:t>Kimin</w:t>
      </w:r>
      <w:r w:rsidRPr="00E771F5" w:rsidR="00FB6687">
        <w:rPr>
          <w:sz w:val="18"/>
        </w:rPr>
        <w:t xml:space="preserve"> </w:t>
      </w:r>
      <w:r w:rsidRPr="00E771F5">
        <w:rPr>
          <w:sz w:val="18"/>
        </w:rPr>
        <w:t>parasıyla</w:t>
      </w:r>
      <w:r w:rsidRPr="00E771F5" w:rsidR="00FB6687">
        <w:rPr>
          <w:sz w:val="18"/>
        </w:rPr>
        <w:t xml:space="preserve"> </w:t>
      </w:r>
      <w:r w:rsidRPr="00E771F5">
        <w:rPr>
          <w:sz w:val="18"/>
        </w:rPr>
        <w:t>yapıyorsun,</w:t>
      </w:r>
      <w:r w:rsidRPr="00E771F5" w:rsidR="00FB6687">
        <w:rPr>
          <w:sz w:val="18"/>
        </w:rPr>
        <w:t xml:space="preserve"> </w:t>
      </w:r>
      <w:r w:rsidRPr="00E771F5">
        <w:rPr>
          <w:sz w:val="18"/>
        </w:rPr>
        <w:t>kimin</w:t>
      </w:r>
      <w:r w:rsidRPr="00E771F5" w:rsidR="00FB6687">
        <w:rPr>
          <w:sz w:val="18"/>
        </w:rPr>
        <w:t xml:space="preserve"> </w:t>
      </w:r>
      <w:r w:rsidRPr="00E771F5">
        <w:rPr>
          <w:sz w:val="18"/>
        </w:rPr>
        <w:t>parasıyla?</w:t>
      </w:r>
      <w:r w:rsidRPr="00E771F5" w:rsidR="00FB6687">
        <w:rPr>
          <w:sz w:val="18"/>
        </w:rPr>
        <w:t xml:space="preserve"> </w:t>
      </w:r>
      <w:r w:rsidRPr="00E771F5">
        <w:rPr>
          <w:sz w:val="18"/>
        </w:rPr>
        <w:t>Cebinden</w:t>
      </w:r>
      <w:r w:rsidRPr="00E771F5" w:rsidR="00FB6687">
        <w:rPr>
          <w:sz w:val="18"/>
        </w:rPr>
        <w:t xml:space="preserve"> </w:t>
      </w:r>
      <w:r w:rsidRPr="00E771F5">
        <w:rPr>
          <w:sz w:val="18"/>
        </w:rPr>
        <w:t>mi</w:t>
      </w:r>
      <w:r w:rsidRPr="00E771F5" w:rsidR="00FB6687">
        <w:rPr>
          <w:sz w:val="18"/>
        </w:rPr>
        <w:t xml:space="preserve"> </w:t>
      </w:r>
      <w:r w:rsidRPr="00E771F5">
        <w:rPr>
          <w:sz w:val="18"/>
        </w:rPr>
        <w:t>yapıyorsun,</w:t>
      </w:r>
      <w:r w:rsidRPr="00E771F5" w:rsidR="00FB6687">
        <w:rPr>
          <w:sz w:val="18"/>
        </w:rPr>
        <w:t xml:space="preserve"> </w:t>
      </w:r>
      <w:r w:rsidRPr="00E771F5">
        <w:rPr>
          <w:sz w:val="18"/>
        </w:rPr>
        <w:t>cebinden</w:t>
      </w:r>
      <w:r w:rsidRPr="00E771F5" w:rsidR="00FB6687">
        <w:rPr>
          <w:sz w:val="18"/>
        </w:rPr>
        <w:t xml:space="preserve"> </w:t>
      </w:r>
      <w:r w:rsidRPr="00E771F5">
        <w:rPr>
          <w:sz w:val="18"/>
        </w:rPr>
        <w:t>mi?</w:t>
      </w:r>
      <w:r w:rsidRPr="00E771F5" w:rsidR="00FB6687">
        <w:rPr>
          <w:sz w:val="18"/>
        </w:rPr>
        <w:t xml:space="preserve"> </w:t>
      </w:r>
      <w:r w:rsidRPr="00E771F5">
        <w:rPr>
          <w:sz w:val="18"/>
        </w:rPr>
        <w:t>Ödediğimiz</w:t>
      </w:r>
      <w:r w:rsidRPr="00E771F5" w:rsidR="00FB6687">
        <w:rPr>
          <w:sz w:val="18"/>
        </w:rPr>
        <w:t xml:space="preserve"> </w:t>
      </w:r>
      <w:r w:rsidRPr="00E771F5">
        <w:rPr>
          <w:sz w:val="18"/>
        </w:rPr>
        <w:t>vergilerle</w:t>
      </w:r>
      <w:r w:rsidRPr="00E771F5" w:rsidR="00FB6687">
        <w:rPr>
          <w:sz w:val="18"/>
        </w:rPr>
        <w:t xml:space="preserve"> </w:t>
      </w:r>
      <w:r w:rsidRPr="00E771F5">
        <w:rPr>
          <w:sz w:val="18"/>
        </w:rPr>
        <w:t>yapıyorsun!</w:t>
      </w:r>
    </w:p>
    <w:p w:rsidRPr="00E771F5" w:rsidR="004E595A" w:rsidP="00E771F5" w:rsidRDefault="004E595A">
      <w:pPr>
        <w:pStyle w:val="GENELKURUL"/>
        <w:spacing w:line="240" w:lineRule="auto"/>
        <w:rPr>
          <w:sz w:val="18"/>
        </w:rPr>
      </w:pPr>
      <w:r w:rsidRPr="00E771F5">
        <w:rPr>
          <w:sz w:val="18"/>
        </w:rPr>
        <w:t>EREN</w:t>
      </w:r>
      <w:r w:rsidRPr="00E771F5" w:rsidR="00FB6687">
        <w:rPr>
          <w:sz w:val="18"/>
        </w:rPr>
        <w:t xml:space="preserve"> </w:t>
      </w:r>
      <w:r w:rsidRPr="00E771F5">
        <w:rPr>
          <w:sz w:val="18"/>
        </w:rPr>
        <w:t>ERDEM</w:t>
      </w:r>
      <w:r w:rsidRPr="00E771F5" w:rsidR="00FB6687">
        <w:rPr>
          <w:sz w:val="18"/>
        </w:rPr>
        <w:t xml:space="preserve"> </w:t>
      </w:r>
      <w:r w:rsidRPr="00E771F5">
        <w:rPr>
          <w:sz w:val="18"/>
        </w:rPr>
        <w:t>(İstanbul)</w:t>
      </w:r>
      <w:r w:rsidRPr="00E771F5" w:rsidR="00FB6687">
        <w:rPr>
          <w:sz w:val="18"/>
        </w:rPr>
        <w:t xml:space="preserve"> </w:t>
      </w:r>
      <w:r w:rsidRPr="00E771F5">
        <w:rPr>
          <w:sz w:val="18"/>
        </w:rPr>
        <w:t>–</w:t>
      </w:r>
      <w:r w:rsidRPr="00E771F5" w:rsidR="00FB6687">
        <w:rPr>
          <w:sz w:val="18"/>
        </w:rPr>
        <w:t xml:space="preserve"> </w:t>
      </w:r>
      <w:r w:rsidRPr="00E771F5">
        <w:rPr>
          <w:sz w:val="18"/>
        </w:rPr>
        <w:t>Açlıktan</w:t>
      </w:r>
      <w:r w:rsidRPr="00E771F5" w:rsidR="00FB6687">
        <w:rPr>
          <w:sz w:val="18"/>
        </w:rPr>
        <w:t xml:space="preserve"> </w:t>
      </w:r>
      <w:r w:rsidRPr="00E771F5">
        <w:rPr>
          <w:sz w:val="18"/>
        </w:rPr>
        <w:t>ölen</w:t>
      </w:r>
      <w:r w:rsidRPr="00E771F5" w:rsidR="00FB6687">
        <w:rPr>
          <w:sz w:val="18"/>
        </w:rPr>
        <w:t xml:space="preserve"> </w:t>
      </w:r>
      <w:r w:rsidRPr="00E771F5">
        <w:rPr>
          <w:sz w:val="18"/>
        </w:rPr>
        <w:t>çocuklar</w:t>
      </w:r>
      <w:r w:rsidRPr="00E771F5" w:rsidR="00FB6687">
        <w:rPr>
          <w:sz w:val="18"/>
        </w:rPr>
        <w:t xml:space="preserve"> </w:t>
      </w:r>
      <w:r w:rsidRPr="00E771F5">
        <w:rPr>
          <w:sz w:val="18"/>
        </w:rPr>
        <w:t>var,</w:t>
      </w:r>
      <w:r w:rsidRPr="00E771F5" w:rsidR="00FB6687">
        <w:rPr>
          <w:sz w:val="18"/>
        </w:rPr>
        <w:t xml:space="preserve"> </w:t>
      </w:r>
      <w:r w:rsidRPr="00E771F5">
        <w:rPr>
          <w:sz w:val="18"/>
        </w:rPr>
        <w:t>açlıktan!</w:t>
      </w:r>
      <w:r w:rsidRPr="00E771F5" w:rsidR="00FB6687">
        <w:rPr>
          <w:sz w:val="18"/>
        </w:rPr>
        <w:t xml:space="preserve"> </w:t>
      </w:r>
      <w:r w:rsidRPr="00E771F5">
        <w:rPr>
          <w:sz w:val="18"/>
        </w:rPr>
        <w:t>Mülteciler</w:t>
      </w:r>
      <w:r w:rsidRPr="00E771F5" w:rsidR="00FB6687">
        <w:rPr>
          <w:sz w:val="18"/>
        </w:rPr>
        <w:t xml:space="preserve"> </w:t>
      </w:r>
      <w:r w:rsidRPr="00E771F5">
        <w:rPr>
          <w:sz w:val="18"/>
        </w:rPr>
        <w:t>açlıktan</w:t>
      </w:r>
      <w:r w:rsidRPr="00E771F5" w:rsidR="00FB6687">
        <w:rPr>
          <w:sz w:val="18"/>
        </w:rPr>
        <w:t xml:space="preserve"> </w:t>
      </w:r>
      <w:r w:rsidRPr="00E771F5">
        <w:rPr>
          <w:sz w:val="18"/>
        </w:rPr>
        <w:t>öldü,</w:t>
      </w:r>
      <w:r w:rsidRPr="00E771F5" w:rsidR="00FB6687">
        <w:rPr>
          <w:sz w:val="18"/>
        </w:rPr>
        <w:t xml:space="preserve"> </w:t>
      </w:r>
      <w:r w:rsidRPr="00E771F5">
        <w:rPr>
          <w:sz w:val="18"/>
        </w:rPr>
        <w:t>küçücük</w:t>
      </w:r>
      <w:r w:rsidRPr="00E771F5" w:rsidR="00FB6687">
        <w:rPr>
          <w:sz w:val="18"/>
        </w:rPr>
        <w:t xml:space="preserve"> </w:t>
      </w:r>
      <w:r w:rsidRPr="00E771F5">
        <w:rPr>
          <w:sz w:val="18"/>
        </w:rPr>
        <w:t>çocuklar</w:t>
      </w:r>
      <w:r w:rsidRPr="00E771F5" w:rsidR="00FB6687">
        <w:rPr>
          <w:sz w:val="18"/>
        </w:rPr>
        <w:t xml:space="preserve"> </w:t>
      </w:r>
      <w:r w:rsidRPr="00E771F5">
        <w:rPr>
          <w:sz w:val="18"/>
        </w:rPr>
        <w:t>açlıktan</w:t>
      </w:r>
      <w:r w:rsidRPr="00E771F5" w:rsidR="00FB6687">
        <w:rPr>
          <w:sz w:val="18"/>
        </w:rPr>
        <w:t xml:space="preserve"> </w:t>
      </w:r>
      <w:r w:rsidRPr="00E771F5">
        <w:rPr>
          <w:sz w:val="18"/>
        </w:rPr>
        <w:t>öldü</w:t>
      </w:r>
      <w:r w:rsidRPr="00E771F5" w:rsidR="00FB6687">
        <w:rPr>
          <w:sz w:val="18"/>
        </w:rPr>
        <w:t xml:space="preserve"> </w:t>
      </w:r>
      <w:r w:rsidRPr="00E771F5">
        <w:rPr>
          <w:sz w:val="18"/>
        </w:rPr>
        <w:t>İzmir’deki</w:t>
      </w:r>
      <w:r w:rsidRPr="00E771F5" w:rsidR="00FB6687">
        <w:rPr>
          <w:sz w:val="18"/>
        </w:rPr>
        <w:t xml:space="preserve"> </w:t>
      </w:r>
      <w:r w:rsidRPr="00E771F5">
        <w:rPr>
          <w:sz w:val="18"/>
        </w:rPr>
        <w:t>kampta,</w:t>
      </w:r>
      <w:r w:rsidRPr="00E771F5" w:rsidR="00FB6687">
        <w:rPr>
          <w:sz w:val="18"/>
        </w:rPr>
        <w:t xml:space="preserve"> </w:t>
      </w:r>
      <w:r w:rsidRPr="00E771F5">
        <w:rPr>
          <w:sz w:val="18"/>
        </w:rPr>
        <w:t>küçücük</w:t>
      </w:r>
      <w:r w:rsidRPr="00E771F5" w:rsidR="00FB6687">
        <w:rPr>
          <w:sz w:val="18"/>
        </w:rPr>
        <w:t xml:space="preserve"> </w:t>
      </w:r>
      <w:r w:rsidRPr="00E771F5">
        <w:rPr>
          <w:sz w:val="18"/>
        </w:rPr>
        <w:t>bebek</w:t>
      </w:r>
      <w:r w:rsidRPr="00E771F5" w:rsidR="00FB6687">
        <w:rPr>
          <w:sz w:val="18"/>
        </w:rPr>
        <w:t xml:space="preserve"> </w:t>
      </w:r>
      <w:r w:rsidRPr="00E771F5">
        <w:rPr>
          <w:sz w:val="18"/>
        </w:rPr>
        <w:t>ya!</w:t>
      </w:r>
      <w:r w:rsidRPr="00E771F5" w:rsidR="00FB6687">
        <w:rPr>
          <w:sz w:val="18"/>
        </w:rPr>
        <w:t xml:space="preserve"> </w:t>
      </w:r>
      <w:r w:rsidRPr="00E771F5">
        <w:rPr>
          <w:sz w:val="18"/>
        </w:rPr>
        <w:t>Mülteciler</w:t>
      </w:r>
      <w:r w:rsidRPr="00E771F5" w:rsidR="00FB6687">
        <w:rPr>
          <w:sz w:val="18"/>
        </w:rPr>
        <w:t xml:space="preserve"> </w:t>
      </w:r>
      <w:r w:rsidRPr="00E771F5">
        <w:rPr>
          <w:sz w:val="18"/>
        </w:rPr>
        <w:t>açlıktan</w:t>
      </w:r>
      <w:r w:rsidRPr="00E771F5" w:rsidR="00FB6687">
        <w:rPr>
          <w:sz w:val="18"/>
        </w:rPr>
        <w:t xml:space="preserve"> </w:t>
      </w:r>
      <w:r w:rsidRPr="00E771F5">
        <w:rPr>
          <w:sz w:val="18"/>
        </w:rPr>
        <w:t>ölüyor</w:t>
      </w:r>
      <w:r w:rsidRPr="00E771F5" w:rsidR="00FB6687">
        <w:rPr>
          <w:sz w:val="18"/>
        </w:rPr>
        <w:t xml:space="preserve"> </w:t>
      </w:r>
      <w:r w:rsidRPr="00E771F5">
        <w:rPr>
          <w:sz w:val="18"/>
        </w:rPr>
        <w:t>İzmir’de</w:t>
      </w:r>
      <w:r w:rsidRPr="00E771F5" w:rsidR="00FB6687">
        <w:rPr>
          <w:sz w:val="18"/>
        </w:rPr>
        <w:t xml:space="preserve"> </w:t>
      </w:r>
      <w:r w:rsidRPr="00E771F5">
        <w:rPr>
          <w:sz w:val="18"/>
        </w:rPr>
        <w:t>ya!</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günün</w:t>
      </w:r>
      <w:r w:rsidRPr="00E771F5" w:rsidR="00FB6687">
        <w:rPr>
          <w:sz w:val="18"/>
        </w:rPr>
        <w:t xml:space="preserve"> </w:t>
      </w:r>
      <w:r w:rsidRPr="00E771F5">
        <w:rPr>
          <w:sz w:val="18"/>
        </w:rPr>
        <w:t>son</w:t>
      </w:r>
      <w:r w:rsidRPr="00E771F5" w:rsidR="00FB6687">
        <w:rPr>
          <w:sz w:val="18"/>
        </w:rPr>
        <w:t xml:space="preserve"> </w:t>
      </w:r>
      <w:r w:rsidRPr="00E771F5">
        <w:rPr>
          <w:sz w:val="18"/>
        </w:rPr>
        <w:t>konuşmacısı</w:t>
      </w:r>
      <w:r w:rsidRPr="00E771F5" w:rsidR="00FB6687">
        <w:rPr>
          <w:sz w:val="18"/>
        </w:rPr>
        <w:t xml:space="preserve"> </w:t>
      </w:r>
      <w:r w:rsidRPr="00E771F5">
        <w:rPr>
          <w:sz w:val="18"/>
        </w:rPr>
        <w:t>Muğla</w:t>
      </w:r>
      <w:r w:rsidRPr="00E771F5" w:rsidR="00FB6687">
        <w:rPr>
          <w:sz w:val="18"/>
        </w:rPr>
        <w:t xml:space="preserve"> </w:t>
      </w:r>
      <w:r w:rsidRPr="00E771F5">
        <w:rPr>
          <w:sz w:val="18"/>
        </w:rPr>
        <w:t>Milletvekili</w:t>
      </w:r>
      <w:r w:rsidRPr="00E771F5" w:rsidR="00FB6687">
        <w:rPr>
          <w:sz w:val="18"/>
        </w:rPr>
        <w:t xml:space="preserve"> </w:t>
      </w:r>
      <w:r w:rsidRPr="00E771F5">
        <w:rPr>
          <w:sz w:val="18"/>
        </w:rPr>
        <w:t>Akın</w:t>
      </w:r>
      <w:r w:rsidRPr="00E771F5" w:rsidR="00FB6687">
        <w:rPr>
          <w:sz w:val="18"/>
        </w:rPr>
        <w:t xml:space="preserve"> </w:t>
      </w:r>
      <w:r w:rsidRPr="00E771F5">
        <w:rPr>
          <w:sz w:val="18"/>
        </w:rPr>
        <w:t>Üstündağ.</w:t>
      </w:r>
    </w:p>
    <w:p w:rsidRPr="00E771F5" w:rsidR="004E595A" w:rsidP="00E771F5" w:rsidRDefault="004E595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Üstündağ.</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p>
    <w:p w:rsidRPr="00E771F5" w:rsidR="004E595A" w:rsidP="00E771F5" w:rsidRDefault="004E595A">
      <w:pPr>
        <w:pStyle w:val="GENELKURUL"/>
        <w:spacing w:line="240" w:lineRule="auto"/>
        <w:rPr>
          <w:sz w:val="18"/>
        </w:rPr>
      </w:pPr>
      <w:r w:rsidRPr="00E771F5">
        <w:rPr>
          <w:sz w:val="18"/>
        </w:rPr>
        <w:t>AKIN</w:t>
      </w:r>
      <w:r w:rsidRPr="00E771F5" w:rsidR="00FB6687">
        <w:rPr>
          <w:sz w:val="18"/>
        </w:rPr>
        <w:t xml:space="preserve"> </w:t>
      </w:r>
      <w:r w:rsidRPr="00E771F5">
        <w:rPr>
          <w:sz w:val="18"/>
        </w:rPr>
        <w:t>ÜSTÜNDAĞ</w:t>
      </w:r>
      <w:r w:rsidRPr="00E771F5" w:rsidR="00FB6687">
        <w:rPr>
          <w:sz w:val="18"/>
        </w:rPr>
        <w:t xml:space="preserve"> </w:t>
      </w:r>
      <w:r w:rsidRPr="00E771F5">
        <w:rPr>
          <w:sz w:val="18"/>
        </w:rPr>
        <w:t>(Muğla)</w:t>
      </w:r>
      <w:r w:rsidRPr="00E771F5" w:rsidR="00FB6687">
        <w:rPr>
          <w:sz w:val="18"/>
        </w:rPr>
        <w:t xml:space="preserve"> </w:t>
      </w:r>
      <w:r w:rsidRPr="00E771F5">
        <w:rPr>
          <w:sz w:val="18"/>
        </w:rPr>
        <w:t>–</w:t>
      </w:r>
      <w:r w:rsidRPr="00E771F5" w:rsidR="00FB6687">
        <w:rPr>
          <w:sz w:val="18"/>
        </w:rPr>
        <w:t xml:space="preserve"> </w:t>
      </w:r>
      <w:r w:rsidRPr="00E771F5">
        <w:rPr>
          <w:sz w:val="18"/>
        </w:rPr>
        <w:t>Değerli</w:t>
      </w:r>
      <w:r w:rsidRPr="00E771F5" w:rsidR="00FB6687">
        <w:rPr>
          <w:sz w:val="18"/>
        </w:rPr>
        <w:t xml:space="preserve"> </w:t>
      </w:r>
      <w:r w:rsidRPr="00E771F5">
        <w:rPr>
          <w:sz w:val="18"/>
        </w:rPr>
        <w:t>Başkan,</w:t>
      </w:r>
      <w:r w:rsidRPr="00E771F5" w:rsidR="00FB6687">
        <w:rPr>
          <w:sz w:val="18"/>
        </w:rPr>
        <w:t xml:space="preserve"> </w:t>
      </w:r>
      <w:r w:rsidRPr="00E771F5">
        <w:rPr>
          <w:sz w:val="18"/>
        </w:rPr>
        <w:t>değerli</w:t>
      </w:r>
      <w:r w:rsidRPr="00E771F5" w:rsidR="00FB6687">
        <w:rPr>
          <w:sz w:val="18"/>
        </w:rPr>
        <w:t xml:space="preserve"> </w:t>
      </w:r>
      <w:r w:rsidRPr="00E771F5">
        <w:rPr>
          <w:sz w:val="18"/>
        </w:rPr>
        <w:t>milletvekilleri;</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p>
    <w:p w:rsidRPr="00E771F5" w:rsidR="004E595A" w:rsidP="00E771F5" w:rsidRDefault="004E595A">
      <w:pPr>
        <w:pStyle w:val="GENELKURUL"/>
        <w:spacing w:line="240" w:lineRule="auto"/>
        <w:rPr>
          <w:sz w:val="18"/>
        </w:rPr>
      </w:pPr>
      <w:r w:rsidRPr="00E771F5">
        <w:rPr>
          <w:sz w:val="18"/>
        </w:rPr>
        <w:t>Bütçe</w:t>
      </w:r>
      <w:r w:rsidRPr="00E771F5" w:rsidR="00FB6687">
        <w:rPr>
          <w:sz w:val="18"/>
        </w:rPr>
        <w:t xml:space="preserve"> </w:t>
      </w:r>
      <w:r w:rsidRPr="00E771F5">
        <w:rPr>
          <w:sz w:val="18"/>
        </w:rPr>
        <w:t>görüşmelerinin</w:t>
      </w:r>
      <w:r w:rsidRPr="00E771F5" w:rsidR="00FB6687">
        <w:rPr>
          <w:sz w:val="18"/>
        </w:rPr>
        <w:t xml:space="preserve"> </w:t>
      </w:r>
      <w:r w:rsidRPr="00E771F5">
        <w:rPr>
          <w:sz w:val="18"/>
        </w:rPr>
        <w:t>en</w:t>
      </w:r>
      <w:r w:rsidRPr="00E771F5" w:rsidR="00FB6687">
        <w:rPr>
          <w:sz w:val="18"/>
        </w:rPr>
        <w:t xml:space="preserve"> </w:t>
      </w:r>
      <w:r w:rsidRPr="00E771F5">
        <w:rPr>
          <w:sz w:val="18"/>
        </w:rPr>
        <w:t>sorunlu</w:t>
      </w:r>
      <w:r w:rsidRPr="00E771F5" w:rsidR="00FB6687">
        <w:rPr>
          <w:sz w:val="18"/>
        </w:rPr>
        <w:t xml:space="preserve"> </w:t>
      </w:r>
      <w:r w:rsidRPr="00E771F5">
        <w:rPr>
          <w:sz w:val="18"/>
        </w:rPr>
        <w:t>bölümünü</w:t>
      </w:r>
      <w:r w:rsidRPr="00E771F5" w:rsidR="00FB6687">
        <w:rPr>
          <w:sz w:val="18"/>
        </w:rPr>
        <w:t xml:space="preserve"> </w:t>
      </w:r>
      <w:r w:rsidRPr="00E771F5">
        <w:rPr>
          <w:sz w:val="18"/>
        </w:rPr>
        <w:t>görüştük.</w:t>
      </w:r>
      <w:r w:rsidRPr="00E771F5" w:rsidR="00FB6687">
        <w:rPr>
          <w:sz w:val="18"/>
        </w:rPr>
        <w:t xml:space="preserve"> </w:t>
      </w:r>
      <w:r w:rsidRPr="00E771F5">
        <w:rPr>
          <w:sz w:val="18"/>
        </w:rPr>
        <w:t>Sağlıklı</w:t>
      </w:r>
      <w:r w:rsidRPr="00E771F5" w:rsidR="00FB6687">
        <w:rPr>
          <w:sz w:val="18"/>
        </w:rPr>
        <w:t xml:space="preserve"> </w:t>
      </w:r>
      <w:r w:rsidRPr="00E771F5">
        <w:rPr>
          <w:sz w:val="18"/>
        </w:rPr>
        <w:t>bir</w:t>
      </w:r>
      <w:r w:rsidRPr="00E771F5" w:rsidR="00FB6687">
        <w:rPr>
          <w:sz w:val="18"/>
        </w:rPr>
        <w:t xml:space="preserve"> </w:t>
      </w:r>
      <w:r w:rsidRPr="00E771F5">
        <w:rPr>
          <w:sz w:val="18"/>
        </w:rPr>
        <w:t>çalışma</w:t>
      </w:r>
      <w:r w:rsidRPr="00E771F5" w:rsidR="00FB6687">
        <w:rPr>
          <w:sz w:val="18"/>
        </w:rPr>
        <w:t xml:space="preserve"> </w:t>
      </w:r>
      <w:r w:rsidRPr="00E771F5">
        <w:rPr>
          <w:sz w:val="18"/>
        </w:rPr>
        <w:t>olmadığını</w:t>
      </w:r>
      <w:r w:rsidRPr="00E771F5" w:rsidR="00FB6687">
        <w:rPr>
          <w:sz w:val="18"/>
        </w:rPr>
        <w:t xml:space="preserve"> </w:t>
      </w:r>
      <w:r w:rsidRPr="00E771F5">
        <w:rPr>
          <w:sz w:val="18"/>
        </w:rPr>
        <w:t>özellikle</w:t>
      </w:r>
      <w:r w:rsidRPr="00E771F5" w:rsidR="00FB6687">
        <w:rPr>
          <w:sz w:val="18"/>
        </w:rPr>
        <w:t xml:space="preserve"> </w:t>
      </w:r>
      <w:r w:rsidRPr="00E771F5">
        <w:rPr>
          <w:sz w:val="18"/>
        </w:rPr>
        <w:t>belirtmek</w:t>
      </w:r>
      <w:r w:rsidRPr="00E771F5" w:rsidR="00FB6687">
        <w:rPr>
          <w:sz w:val="18"/>
        </w:rPr>
        <w:t xml:space="preserve"> </w:t>
      </w:r>
      <w:r w:rsidRPr="00E771F5">
        <w:rPr>
          <w:sz w:val="18"/>
        </w:rPr>
        <w:t>isterim.</w:t>
      </w:r>
      <w:r w:rsidRPr="00E771F5" w:rsidR="00FB6687">
        <w:rPr>
          <w:sz w:val="18"/>
        </w:rPr>
        <w:t xml:space="preserve"> </w:t>
      </w: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Partisinin</w:t>
      </w:r>
      <w:r w:rsidRPr="00E771F5" w:rsidR="00FB6687">
        <w:rPr>
          <w:sz w:val="18"/>
        </w:rPr>
        <w:t xml:space="preserve"> </w:t>
      </w:r>
      <w:r w:rsidRPr="00E771F5">
        <w:rPr>
          <w:sz w:val="18"/>
        </w:rPr>
        <w:t>bütün</w:t>
      </w:r>
      <w:r w:rsidRPr="00E771F5" w:rsidR="00FB6687">
        <w:rPr>
          <w:sz w:val="18"/>
        </w:rPr>
        <w:t xml:space="preserve"> </w:t>
      </w:r>
      <w:r w:rsidRPr="00E771F5">
        <w:rPr>
          <w:sz w:val="18"/>
        </w:rPr>
        <w:t>itirazlarına</w:t>
      </w:r>
      <w:r w:rsidRPr="00E771F5" w:rsidR="00FB6687">
        <w:rPr>
          <w:sz w:val="18"/>
        </w:rPr>
        <w:t xml:space="preserve"> </w:t>
      </w:r>
      <w:r w:rsidRPr="00E771F5">
        <w:rPr>
          <w:sz w:val="18"/>
        </w:rPr>
        <w:t>rağmen,</w:t>
      </w:r>
      <w:r w:rsidRPr="00E771F5" w:rsidR="00FB6687">
        <w:rPr>
          <w:sz w:val="18"/>
        </w:rPr>
        <w:t xml:space="preserve"> </w:t>
      </w:r>
      <w:r w:rsidRPr="00E771F5">
        <w:rPr>
          <w:sz w:val="18"/>
        </w:rPr>
        <w:t>geçmiş</w:t>
      </w:r>
      <w:r w:rsidRPr="00E771F5" w:rsidR="00FB6687">
        <w:rPr>
          <w:sz w:val="18"/>
        </w:rPr>
        <w:t xml:space="preserve"> </w:t>
      </w:r>
      <w:r w:rsidRPr="00E771F5">
        <w:rPr>
          <w:sz w:val="18"/>
        </w:rPr>
        <w:t>dönem</w:t>
      </w:r>
      <w:r w:rsidRPr="00E771F5" w:rsidR="00FB6687">
        <w:rPr>
          <w:sz w:val="18"/>
        </w:rPr>
        <w:t xml:space="preserve"> </w:t>
      </w:r>
      <w:r w:rsidRPr="00E771F5">
        <w:rPr>
          <w:sz w:val="18"/>
        </w:rPr>
        <w:t>kesin</w:t>
      </w:r>
      <w:r w:rsidRPr="00E771F5" w:rsidR="00FB6687">
        <w:rPr>
          <w:sz w:val="18"/>
        </w:rPr>
        <w:t xml:space="preserve"> </w:t>
      </w:r>
      <w:r w:rsidRPr="00E771F5">
        <w:rPr>
          <w:sz w:val="18"/>
        </w:rPr>
        <w:t>hesaplarının</w:t>
      </w:r>
      <w:r w:rsidRPr="00E771F5" w:rsidR="00FB6687">
        <w:rPr>
          <w:sz w:val="18"/>
        </w:rPr>
        <w:t xml:space="preserve"> </w:t>
      </w:r>
      <w:r w:rsidRPr="00E771F5">
        <w:rPr>
          <w:sz w:val="18"/>
        </w:rPr>
        <w:t>bütçe</w:t>
      </w:r>
      <w:r w:rsidRPr="00E771F5" w:rsidR="00FB6687">
        <w:rPr>
          <w:sz w:val="18"/>
        </w:rPr>
        <w:t xml:space="preserve"> </w:t>
      </w:r>
      <w:r w:rsidRPr="00E771F5">
        <w:rPr>
          <w:sz w:val="18"/>
        </w:rPr>
        <w:t>yasa</w:t>
      </w:r>
      <w:r w:rsidRPr="00E771F5" w:rsidR="00FB6687">
        <w:rPr>
          <w:sz w:val="18"/>
        </w:rPr>
        <w:t xml:space="preserve"> </w:t>
      </w:r>
      <w:r w:rsidRPr="00E771F5">
        <w:rPr>
          <w:sz w:val="18"/>
        </w:rPr>
        <w:t>tasarılarıyla</w:t>
      </w:r>
      <w:r w:rsidRPr="00E771F5" w:rsidR="00FB6687">
        <w:rPr>
          <w:sz w:val="18"/>
        </w:rPr>
        <w:t xml:space="preserve"> </w:t>
      </w:r>
      <w:r w:rsidRPr="00E771F5">
        <w:rPr>
          <w:sz w:val="18"/>
        </w:rPr>
        <w:t>birlikte</w:t>
      </w:r>
      <w:r w:rsidRPr="00E771F5" w:rsidR="00FB6687">
        <w:rPr>
          <w:sz w:val="18"/>
        </w:rPr>
        <w:t xml:space="preserve"> </w:t>
      </w:r>
      <w:r w:rsidRPr="00E771F5">
        <w:rPr>
          <w:sz w:val="18"/>
        </w:rPr>
        <w:t>görüşülmesi</w:t>
      </w:r>
      <w:r w:rsidRPr="00E771F5" w:rsidR="00FB6687">
        <w:rPr>
          <w:sz w:val="18"/>
        </w:rPr>
        <w:t xml:space="preserve"> </w:t>
      </w:r>
      <w:r w:rsidRPr="00E771F5">
        <w:rPr>
          <w:sz w:val="18"/>
        </w:rPr>
        <w:t>zaman</w:t>
      </w:r>
      <w:r w:rsidRPr="00E771F5" w:rsidR="00FB6687">
        <w:rPr>
          <w:sz w:val="18"/>
        </w:rPr>
        <w:t xml:space="preserve"> </w:t>
      </w:r>
      <w:r w:rsidRPr="00E771F5">
        <w:rPr>
          <w:sz w:val="18"/>
        </w:rPr>
        <w:t>baskısı</w:t>
      </w:r>
      <w:r w:rsidRPr="00E771F5" w:rsidR="00FB6687">
        <w:rPr>
          <w:sz w:val="18"/>
        </w:rPr>
        <w:t xml:space="preserve"> </w:t>
      </w:r>
      <w:r w:rsidRPr="00E771F5">
        <w:rPr>
          <w:sz w:val="18"/>
        </w:rPr>
        <w:t>dikkate</w:t>
      </w:r>
      <w:r w:rsidRPr="00E771F5" w:rsidR="00FB6687">
        <w:rPr>
          <w:sz w:val="18"/>
        </w:rPr>
        <w:t xml:space="preserve"> </w:t>
      </w:r>
      <w:r w:rsidRPr="00E771F5">
        <w:rPr>
          <w:sz w:val="18"/>
        </w:rPr>
        <w:t>alındığında</w:t>
      </w:r>
      <w:r w:rsidRPr="00E771F5" w:rsidR="00FB6687">
        <w:rPr>
          <w:sz w:val="18"/>
        </w:rPr>
        <w:t xml:space="preserve"> </w:t>
      </w:r>
      <w:r w:rsidRPr="00E771F5">
        <w:rPr>
          <w:sz w:val="18"/>
        </w:rPr>
        <w:t>sağlıklı</w:t>
      </w:r>
      <w:r w:rsidRPr="00E771F5" w:rsidR="00FB6687">
        <w:rPr>
          <w:sz w:val="18"/>
        </w:rPr>
        <w:t xml:space="preserve"> </w:t>
      </w:r>
      <w:r w:rsidRPr="00E771F5">
        <w:rPr>
          <w:sz w:val="18"/>
        </w:rPr>
        <w:t>bir</w:t>
      </w:r>
      <w:r w:rsidRPr="00E771F5" w:rsidR="00FB6687">
        <w:rPr>
          <w:sz w:val="18"/>
        </w:rPr>
        <w:t xml:space="preserve"> </w:t>
      </w:r>
      <w:r w:rsidRPr="00E771F5">
        <w:rPr>
          <w:sz w:val="18"/>
        </w:rPr>
        <w:t>şekilde</w:t>
      </w:r>
      <w:r w:rsidRPr="00E771F5" w:rsidR="00FB6687">
        <w:rPr>
          <w:sz w:val="18"/>
        </w:rPr>
        <w:t xml:space="preserve"> </w:t>
      </w:r>
      <w:r w:rsidRPr="00E771F5">
        <w:rPr>
          <w:sz w:val="18"/>
        </w:rPr>
        <w:t>incelenmeden</w:t>
      </w:r>
      <w:r w:rsidRPr="00E771F5" w:rsidR="00FB6687">
        <w:rPr>
          <w:sz w:val="18"/>
        </w:rPr>
        <w:t xml:space="preserve"> </w:t>
      </w:r>
      <w:r w:rsidRPr="00E771F5">
        <w:rPr>
          <w:sz w:val="18"/>
        </w:rPr>
        <w:t>Meclise</w:t>
      </w:r>
      <w:r w:rsidRPr="00E771F5" w:rsidR="00FB6687">
        <w:rPr>
          <w:sz w:val="18"/>
        </w:rPr>
        <w:t xml:space="preserve"> </w:t>
      </w:r>
      <w:r w:rsidRPr="00E771F5">
        <w:rPr>
          <w:sz w:val="18"/>
        </w:rPr>
        <w:t>getirilmektedir.</w:t>
      </w:r>
      <w:r w:rsidRPr="00E771F5" w:rsidR="00FB6687">
        <w:rPr>
          <w:sz w:val="18"/>
        </w:rPr>
        <w:t xml:space="preserve"> </w:t>
      </w:r>
      <w:r w:rsidRPr="00E771F5">
        <w:rPr>
          <w:sz w:val="18"/>
        </w:rPr>
        <w:t>Alt</w:t>
      </w:r>
      <w:r w:rsidRPr="00E771F5" w:rsidR="00FB6687">
        <w:rPr>
          <w:sz w:val="18"/>
        </w:rPr>
        <w:t xml:space="preserve"> </w:t>
      </w:r>
      <w:r w:rsidRPr="00E771F5">
        <w:rPr>
          <w:sz w:val="18"/>
        </w:rPr>
        <w:t>komisyon</w:t>
      </w:r>
      <w:r w:rsidRPr="00E771F5" w:rsidR="00FB6687">
        <w:rPr>
          <w:sz w:val="18"/>
        </w:rPr>
        <w:t xml:space="preserve"> </w:t>
      </w:r>
      <w:r w:rsidRPr="00E771F5">
        <w:rPr>
          <w:sz w:val="18"/>
        </w:rPr>
        <w:t>dahi</w:t>
      </w:r>
      <w:r w:rsidRPr="00E771F5" w:rsidR="00FB6687">
        <w:rPr>
          <w:sz w:val="18"/>
        </w:rPr>
        <w:t xml:space="preserve"> </w:t>
      </w:r>
      <w:r w:rsidRPr="00E771F5">
        <w:rPr>
          <w:sz w:val="18"/>
        </w:rPr>
        <w:t>kurulmamıştır.</w:t>
      </w:r>
      <w:r w:rsidRPr="00E771F5" w:rsidR="00FB6687">
        <w:rPr>
          <w:sz w:val="18"/>
        </w:rPr>
        <w:t xml:space="preserve"> </w:t>
      </w:r>
      <w:r w:rsidRPr="00E771F5">
        <w:rPr>
          <w:sz w:val="18"/>
        </w:rPr>
        <w:t>Sayıştay</w:t>
      </w:r>
      <w:r w:rsidRPr="00E771F5" w:rsidR="00FB6687">
        <w:rPr>
          <w:sz w:val="18"/>
        </w:rPr>
        <w:t xml:space="preserve"> </w:t>
      </w:r>
      <w:r w:rsidRPr="00E771F5">
        <w:rPr>
          <w:sz w:val="18"/>
        </w:rPr>
        <w:t>raporlarının</w:t>
      </w:r>
      <w:r w:rsidRPr="00E771F5" w:rsidR="00FB6687">
        <w:rPr>
          <w:sz w:val="18"/>
        </w:rPr>
        <w:t xml:space="preserve"> </w:t>
      </w:r>
      <w:r w:rsidRPr="00E771F5">
        <w:rPr>
          <w:sz w:val="18"/>
        </w:rPr>
        <w:t>ayrıntılı</w:t>
      </w:r>
      <w:r w:rsidRPr="00E771F5" w:rsidR="00FB6687">
        <w:rPr>
          <w:sz w:val="18"/>
        </w:rPr>
        <w:t xml:space="preserve"> </w:t>
      </w:r>
      <w:r w:rsidRPr="00E771F5">
        <w:rPr>
          <w:sz w:val="18"/>
        </w:rPr>
        <w:t>incelenmesi</w:t>
      </w:r>
      <w:r w:rsidRPr="00E771F5" w:rsidR="00FB6687">
        <w:rPr>
          <w:sz w:val="18"/>
        </w:rPr>
        <w:t xml:space="preserve"> </w:t>
      </w:r>
      <w:r w:rsidRPr="00E771F5">
        <w:rPr>
          <w:sz w:val="18"/>
        </w:rPr>
        <w:t>dahi</w:t>
      </w:r>
      <w:r w:rsidRPr="00E771F5" w:rsidR="00FB6687">
        <w:rPr>
          <w:sz w:val="18"/>
        </w:rPr>
        <w:t xml:space="preserve"> </w:t>
      </w:r>
      <w:r w:rsidRPr="00E771F5">
        <w:rPr>
          <w:sz w:val="18"/>
        </w:rPr>
        <w:t>mümkün</w:t>
      </w:r>
      <w:r w:rsidRPr="00E771F5" w:rsidR="00FB6687">
        <w:rPr>
          <w:sz w:val="18"/>
        </w:rPr>
        <w:t xml:space="preserve"> </w:t>
      </w:r>
      <w:r w:rsidRPr="00E771F5">
        <w:rPr>
          <w:sz w:val="18"/>
        </w:rPr>
        <w:t>olmamıştır.</w:t>
      </w:r>
    </w:p>
    <w:p w:rsidRPr="00E771F5" w:rsidR="004E595A" w:rsidP="00E771F5" w:rsidRDefault="004E595A">
      <w:pPr>
        <w:pStyle w:val="GENELKURUL"/>
        <w:spacing w:line="240" w:lineRule="auto"/>
        <w:rPr>
          <w:sz w:val="18"/>
        </w:rPr>
      </w:pPr>
      <w:r w:rsidRPr="00E771F5">
        <w:rPr>
          <w:sz w:val="18"/>
        </w:rPr>
        <w:t>HAYATİ</w:t>
      </w:r>
      <w:r w:rsidRPr="00E771F5" w:rsidR="00FB6687">
        <w:rPr>
          <w:sz w:val="18"/>
        </w:rPr>
        <w:t xml:space="preserve"> </w:t>
      </w:r>
      <w:r w:rsidRPr="00E771F5">
        <w:rPr>
          <w:sz w:val="18"/>
        </w:rPr>
        <w:t>TEKİN</w:t>
      </w:r>
      <w:r w:rsidRPr="00E771F5" w:rsidR="00FB6687">
        <w:rPr>
          <w:sz w:val="18"/>
        </w:rPr>
        <w:t xml:space="preserve"> </w:t>
      </w:r>
      <w:r w:rsidRPr="00E771F5">
        <w:rPr>
          <w:sz w:val="18"/>
        </w:rPr>
        <w:t>(Samsun)</w:t>
      </w:r>
      <w:r w:rsidRPr="00E771F5" w:rsidR="00FB6687">
        <w:rPr>
          <w:sz w:val="18"/>
        </w:rPr>
        <w:t xml:space="preserve"> </w:t>
      </w:r>
      <w:r w:rsidRPr="00E771F5">
        <w:rPr>
          <w:sz w:val="18"/>
        </w:rPr>
        <w:t>–</w:t>
      </w:r>
      <w:r w:rsidRPr="00E771F5" w:rsidR="00FB6687">
        <w:rPr>
          <w:sz w:val="18"/>
        </w:rPr>
        <w:t xml:space="preserve"> </w:t>
      </w:r>
      <w:r w:rsidRPr="00E771F5">
        <w:rPr>
          <w:sz w:val="18"/>
        </w:rPr>
        <w:t>Adamlar</w:t>
      </w:r>
      <w:r w:rsidRPr="00E771F5" w:rsidR="00FB6687">
        <w:rPr>
          <w:sz w:val="18"/>
        </w:rPr>
        <w:t xml:space="preserve"> </w:t>
      </w:r>
      <w:r w:rsidRPr="00E771F5">
        <w:rPr>
          <w:sz w:val="18"/>
        </w:rPr>
        <w:t>Anayasa’yı</w:t>
      </w:r>
      <w:r w:rsidRPr="00E771F5" w:rsidR="00FB6687">
        <w:rPr>
          <w:sz w:val="18"/>
        </w:rPr>
        <w:t xml:space="preserve"> </w:t>
      </w:r>
      <w:r w:rsidRPr="00E771F5">
        <w:rPr>
          <w:sz w:val="18"/>
        </w:rPr>
        <w:t>incelemeden</w:t>
      </w:r>
      <w:r w:rsidRPr="00E771F5" w:rsidR="00FB6687">
        <w:rPr>
          <w:sz w:val="18"/>
        </w:rPr>
        <w:t xml:space="preserve"> </w:t>
      </w:r>
      <w:r w:rsidRPr="00E771F5">
        <w:rPr>
          <w:sz w:val="18"/>
        </w:rPr>
        <w:t>getiriyor.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AKIN</w:t>
      </w:r>
      <w:r w:rsidRPr="00E771F5" w:rsidR="00FB6687">
        <w:rPr>
          <w:sz w:val="18"/>
        </w:rPr>
        <w:t xml:space="preserve"> </w:t>
      </w:r>
      <w:r w:rsidRPr="00E771F5">
        <w:rPr>
          <w:sz w:val="18"/>
        </w:rPr>
        <w:t>ÜSTÜNDAĞ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Vatandaş</w:t>
      </w:r>
      <w:r w:rsidRPr="00E771F5" w:rsidR="00FB6687">
        <w:rPr>
          <w:sz w:val="18"/>
        </w:rPr>
        <w:t xml:space="preserve"> </w:t>
      </w:r>
      <w:r w:rsidRPr="00E771F5">
        <w:rPr>
          <w:sz w:val="18"/>
        </w:rPr>
        <w:t>adına</w:t>
      </w:r>
      <w:r w:rsidRPr="00E771F5" w:rsidR="00FB6687">
        <w:rPr>
          <w:sz w:val="18"/>
        </w:rPr>
        <w:t xml:space="preserve"> </w:t>
      </w:r>
      <w:r w:rsidRPr="00E771F5">
        <w:rPr>
          <w:sz w:val="18"/>
        </w:rPr>
        <w:t>kamu</w:t>
      </w:r>
      <w:r w:rsidRPr="00E771F5" w:rsidR="00FB6687">
        <w:rPr>
          <w:sz w:val="18"/>
        </w:rPr>
        <w:t xml:space="preserve"> </w:t>
      </w:r>
      <w:r w:rsidRPr="00E771F5">
        <w:rPr>
          <w:sz w:val="18"/>
        </w:rPr>
        <w:t>gelirlerini</w:t>
      </w:r>
      <w:r w:rsidRPr="00E771F5" w:rsidR="00FB6687">
        <w:rPr>
          <w:sz w:val="18"/>
        </w:rPr>
        <w:t xml:space="preserve"> </w:t>
      </w:r>
      <w:r w:rsidRPr="00E771F5">
        <w:rPr>
          <w:sz w:val="18"/>
        </w:rPr>
        <w:t>toplama</w:t>
      </w:r>
      <w:r w:rsidRPr="00E771F5" w:rsidR="00FB6687">
        <w:rPr>
          <w:sz w:val="18"/>
        </w:rPr>
        <w:t xml:space="preserve"> </w:t>
      </w:r>
      <w:r w:rsidRPr="00E771F5">
        <w:rPr>
          <w:sz w:val="18"/>
        </w:rPr>
        <w:t>ve</w:t>
      </w:r>
      <w:r w:rsidRPr="00E771F5" w:rsidR="00FB6687">
        <w:rPr>
          <w:sz w:val="18"/>
        </w:rPr>
        <w:t xml:space="preserve"> </w:t>
      </w:r>
      <w:r w:rsidRPr="00E771F5">
        <w:rPr>
          <w:sz w:val="18"/>
        </w:rPr>
        <w:t>harcama</w:t>
      </w:r>
      <w:r w:rsidRPr="00E771F5" w:rsidR="00FB6687">
        <w:rPr>
          <w:sz w:val="18"/>
        </w:rPr>
        <w:t xml:space="preserve"> </w:t>
      </w:r>
      <w:r w:rsidRPr="00E771F5">
        <w:rPr>
          <w:sz w:val="18"/>
        </w:rPr>
        <w:t>yetkisini,</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da</w:t>
      </w:r>
      <w:r w:rsidRPr="00E771F5" w:rsidR="00FB6687">
        <w:rPr>
          <w:sz w:val="18"/>
        </w:rPr>
        <w:t xml:space="preserve"> </w:t>
      </w:r>
      <w:r w:rsidRPr="00E771F5">
        <w:rPr>
          <w:sz w:val="18"/>
        </w:rPr>
        <w:t>denetlenmesini</w:t>
      </w:r>
      <w:r w:rsidRPr="00E771F5" w:rsidR="00FB6687">
        <w:rPr>
          <w:sz w:val="18"/>
        </w:rPr>
        <w:t xml:space="preserve"> </w:t>
      </w:r>
      <w:r w:rsidRPr="00E771F5">
        <w:rPr>
          <w:sz w:val="18"/>
        </w:rPr>
        <w:t>ifade</w:t>
      </w:r>
      <w:r w:rsidRPr="00E771F5" w:rsidR="00FB6687">
        <w:rPr>
          <w:sz w:val="18"/>
        </w:rPr>
        <w:t xml:space="preserve"> </w:t>
      </w:r>
      <w:r w:rsidRPr="00E771F5">
        <w:rPr>
          <w:sz w:val="18"/>
        </w:rPr>
        <w:t>eden</w:t>
      </w:r>
      <w:r w:rsidRPr="00E771F5" w:rsidR="00FB6687">
        <w:rPr>
          <w:sz w:val="18"/>
        </w:rPr>
        <w:t xml:space="preserve"> </w:t>
      </w:r>
      <w:r w:rsidRPr="00E771F5">
        <w:rPr>
          <w:sz w:val="18"/>
        </w:rPr>
        <w:t>bütçe</w:t>
      </w:r>
      <w:r w:rsidRPr="00E771F5" w:rsidR="00FB6687">
        <w:rPr>
          <w:sz w:val="18"/>
        </w:rPr>
        <w:t xml:space="preserve"> </w:t>
      </w:r>
      <w:r w:rsidRPr="00E771F5">
        <w:rPr>
          <w:sz w:val="18"/>
        </w:rPr>
        <w:t>hakkının</w:t>
      </w:r>
      <w:r w:rsidRPr="00E771F5" w:rsidR="00FB6687">
        <w:rPr>
          <w:sz w:val="18"/>
        </w:rPr>
        <w:t xml:space="preserve"> </w:t>
      </w:r>
      <w:r w:rsidRPr="00E771F5">
        <w:rPr>
          <w:sz w:val="18"/>
        </w:rPr>
        <w:t>yerinde</w:t>
      </w:r>
      <w:r w:rsidRPr="00E771F5" w:rsidR="00FB6687">
        <w:rPr>
          <w:sz w:val="18"/>
        </w:rPr>
        <w:t xml:space="preserve"> </w:t>
      </w:r>
      <w:r w:rsidRPr="00E771F5">
        <w:rPr>
          <w:sz w:val="18"/>
        </w:rPr>
        <w:t>kullanılıp</w:t>
      </w:r>
      <w:r w:rsidRPr="00E771F5" w:rsidR="00FB6687">
        <w:rPr>
          <w:sz w:val="18"/>
        </w:rPr>
        <w:t xml:space="preserve"> </w:t>
      </w:r>
      <w:r w:rsidRPr="00E771F5">
        <w:rPr>
          <w:sz w:val="18"/>
        </w:rPr>
        <w:t>kullanılmadığı,</w:t>
      </w:r>
      <w:r w:rsidRPr="00E771F5" w:rsidR="00FB6687">
        <w:rPr>
          <w:sz w:val="18"/>
        </w:rPr>
        <w:t xml:space="preserve"> </w:t>
      </w:r>
      <w:r w:rsidRPr="00E771F5">
        <w:rPr>
          <w:sz w:val="18"/>
        </w:rPr>
        <w:t>nasıl</w:t>
      </w:r>
      <w:r w:rsidRPr="00E771F5" w:rsidR="00FB6687">
        <w:rPr>
          <w:sz w:val="18"/>
        </w:rPr>
        <w:t xml:space="preserve"> </w:t>
      </w:r>
      <w:r w:rsidRPr="00E771F5">
        <w:rPr>
          <w:sz w:val="18"/>
        </w:rPr>
        <w:t>denetlendiği</w:t>
      </w:r>
      <w:r w:rsidRPr="00E771F5" w:rsidR="00FB6687">
        <w:rPr>
          <w:sz w:val="18"/>
        </w:rPr>
        <w:t xml:space="preserve"> </w:t>
      </w:r>
      <w:r w:rsidRPr="00E771F5">
        <w:rPr>
          <w:sz w:val="18"/>
        </w:rPr>
        <w:t>ve</w:t>
      </w:r>
      <w:r w:rsidRPr="00E771F5" w:rsidR="00FB6687">
        <w:rPr>
          <w:sz w:val="18"/>
        </w:rPr>
        <w:t xml:space="preserve"> </w:t>
      </w:r>
      <w:r w:rsidRPr="00E771F5">
        <w:rPr>
          <w:sz w:val="18"/>
        </w:rPr>
        <w:t>Meclisin</w:t>
      </w:r>
      <w:r w:rsidRPr="00E771F5" w:rsidR="00FB6687">
        <w:rPr>
          <w:sz w:val="18"/>
        </w:rPr>
        <w:t xml:space="preserve"> </w:t>
      </w:r>
      <w:r w:rsidRPr="00E771F5">
        <w:rPr>
          <w:sz w:val="18"/>
        </w:rPr>
        <w:t>bu</w:t>
      </w:r>
      <w:r w:rsidRPr="00E771F5" w:rsidR="00FB6687">
        <w:rPr>
          <w:sz w:val="18"/>
        </w:rPr>
        <w:t xml:space="preserve"> </w:t>
      </w:r>
      <w:r w:rsidRPr="00E771F5">
        <w:rPr>
          <w:sz w:val="18"/>
        </w:rPr>
        <w:t>yetkisini</w:t>
      </w:r>
      <w:r w:rsidRPr="00E771F5" w:rsidR="00FB6687">
        <w:rPr>
          <w:sz w:val="18"/>
        </w:rPr>
        <w:t xml:space="preserve"> </w:t>
      </w:r>
      <w:r w:rsidRPr="00E771F5">
        <w:rPr>
          <w:sz w:val="18"/>
        </w:rPr>
        <w:t>nasıl</w:t>
      </w:r>
      <w:r w:rsidRPr="00E771F5" w:rsidR="00FB6687">
        <w:rPr>
          <w:sz w:val="18"/>
        </w:rPr>
        <w:t xml:space="preserve"> </w:t>
      </w:r>
      <w:r w:rsidRPr="00E771F5">
        <w:rPr>
          <w:sz w:val="18"/>
        </w:rPr>
        <w:t>kullandığı</w:t>
      </w:r>
      <w:r w:rsidRPr="00E771F5" w:rsidR="00FB6687">
        <w:rPr>
          <w:sz w:val="18"/>
        </w:rPr>
        <w:t xml:space="preserve"> </w:t>
      </w:r>
      <w:r w:rsidRPr="00E771F5">
        <w:rPr>
          <w:sz w:val="18"/>
        </w:rPr>
        <w:t>hiçbir</w:t>
      </w:r>
      <w:r w:rsidRPr="00E771F5" w:rsidR="00FB6687">
        <w:rPr>
          <w:sz w:val="18"/>
        </w:rPr>
        <w:t xml:space="preserve"> </w:t>
      </w:r>
      <w:r w:rsidRPr="00E771F5">
        <w:rPr>
          <w:sz w:val="18"/>
        </w:rPr>
        <w:t>şekilde</w:t>
      </w:r>
      <w:r w:rsidRPr="00E771F5" w:rsidR="00FB6687">
        <w:rPr>
          <w:sz w:val="18"/>
        </w:rPr>
        <w:t xml:space="preserve"> </w:t>
      </w:r>
      <w:r w:rsidRPr="00E771F5">
        <w:rPr>
          <w:sz w:val="18"/>
        </w:rPr>
        <w:t>anlaşılamamıştır.</w:t>
      </w:r>
      <w:r w:rsidRPr="00E771F5" w:rsidR="00FB6687">
        <w:rPr>
          <w:sz w:val="18"/>
        </w:rPr>
        <w:t xml:space="preserve"> </w:t>
      </w:r>
      <w:r w:rsidRPr="00E771F5">
        <w:rPr>
          <w:sz w:val="18"/>
        </w:rPr>
        <w:t>Sayıştay</w:t>
      </w:r>
      <w:r w:rsidRPr="00E771F5" w:rsidR="00FB6687">
        <w:rPr>
          <w:sz w:val="18"/>
        </w:rPr>
        <w:t xml:space="preserve"> </w:t>
      </w:r>
      <w:r w:rsidRPr="00E771F5">
        <w:rPr>
          <w:sz w:val="18"/>
        </w:rPr>
        <w:t>raporları</w:t>
      </w:r>
      <w:r w:rsidRPr="00E771F5" w:rsidR="00FB6687">
        <w:rPr>
          <w:sz w:val="18"/>
        </w:rPr>
        <w:t xml:space="preserve"> </w:t>
      </w:r>
      <w:r w:rsidRPr="00E771F5">
        <w:rPr>
          <w:sz w:val="18"/>
        </w:rPr>
        <w:t>etraflıca</w:t>
      </w:r>
      <w:r w:rsidRPr="00E771F5" w:rsidR="00FB6687">
        <w:rPr>
          <w:sz w:val="18"/>
        </w:rPr>
        <w:t xml:space="preserve"> </w:t>
      </w:r>
      <w:r w:rsidRPr="00E771F5">
        <w:rPr>
          <w:sz w:val="18"/>
        </w:rPr>
        <w:t>irdelenmeden</w:t>
      </w:r>
      <w:r w:rsidRPr="00E771F5" w:rsidR="00FB6687">
        <w:rPr>
          <w:sz w:val="18"/>
        </w:rPr>
        <w:t xml:space="preserve"> </w:t>
      </w:r>
      <w:r w:rsidRPr="00E771F5">
        <w:rPr>
          <w:sz w:val="18"/>
        </w:rPr>
        <w:t>sağlıklı</w:t>
      </w:r>
      <w:r w:rsidRPr="00E771F5" w:rsidR="00FB6687">
        <w:rPr>
          <w:sz w:val="18"/>
        </w:rPr>
        <w:t xml:space="preserve"> </w:t>
      </w:r>
      <w:r w:rsidRPr="00E771F5">
        <w:rPr>
          <w:sz w:val="18"/>
        </w:rPr>
        <w:t>bir</w:t>
      </w:r>
      <w:r w:rsidRPr="00E771F5" w:rsidR="00FB6687">
        <w:rPr>
          <w:sz w:val="18"/>
        </w:rPr>
        <w:t xml:space="preserve"> </w:t>
      </w:r>
      <w:r w:rsidRPr="00E771F5">
        <w:rPr>
          <w:sz w:val="18"/>
        </w:rPr>
        <w:t>denetleme</w:t>
      </w:r>
      <w:r w:rsidRPr="00E771F5" w:rsidR="00FB6687">
        <w:rPr>
          <w:sz w:val="18"/>
        </w:rPr>
        <w:t xml:space="preserve"> </w:t>
      </w:r>
      <w:r w:rsidRPr="00E771F5">
        <w:rPr>
          <w:sz w:val="18"/>
        </w:rPr>
        <w:t>nasıl</w:t>
      </w:r>
      <w:r w:rsidRPr="00E771F5" w:rsidR="00FB6687">
        <w:rPr>
          <w:sz w:val="18"/>
        </w:rPr>
        <w:t xml:space="preserve"> </w:t>
      </w:r>
      <w:r w:rsidRPr="00E771F5">
        <w:rPr>
          <w:sz w:val="18"/>
        </w:rPr>
        <w:t>yapılacak?</w:t>
      </w:r>
      <w:r w:rsidRPr="00E771F5" w:rsidR="00FB6687">
        <w:rPr>
          <w:sz w:val="18"/>
        </w:rPr>
        <w:t xml:space="preserve"> </w:t>
      </w:r>
      <w:r w:rsidRPr="00E771F5">
        <w:rPr>
          <w:sz w:val="18"/>
        </w:rPr>
        <w:t>Hükûmet</w:t>
      </w:r>
      <w:r w:rsidRPr="00E771F5" w:rsidR="00FB6687">
        <w:rPr>
          <w:sz w:val="18"/>
        </w:rPr>
        <w:t xml:space="preserve"> </w:t>
      </w:r>
      <w:r w:rsidRPr="00E771F5">
        <w:rPr>
          <w:sz w:val="18"/>
        </w:rPr>
        <w:t>verilen</w:t>
      </w:r>
      <w:r w:rsidRPr="00E771F5" w:rsidR="00FB6687">
        <w:rPr>
          <w:sz w:val="18"/>
        </w:rPr>
        <w:t xml:space="preserve"> </w:t>
      </w:r>
      <w:r w:rsidRPr="00E771F5">
        <w:rPr>
          <w:sz w:val="18"/>
        </w:rPr>
        <w:t>yetkileri</w:t>
      </w:r>
      <w:r w:rsidRPr="00E771F5" w:rsidR="00FB6687">
        <w:rPr>
          <w:sz w:val="18"/>
        </w:rPr>
        <w:t xml:space="preserve"> </w:t>
      </w:r>
      <w:r w:rsidRPr="00E771F5">
        <w:rPr>
          <w:sz w:val="18"/>
        </w:rPr>
        <w:t>yerinde</w:t>
      </w:r>
      <w:r w:rsidRPr="00E771F5" w:rsidR="00FB6687">
        <w:rPr>
          <w:sz w:val="18"/>
        </w:rPr>
        <w:t xml:space="preserve"> </w:t>
      </w:r>
      <w:r w:rsidRPr="00E771F5">
        <w:rPr>
          <w:sz w:val="18"/>
        </w:rPr>
        <w:t>kullanmış</w:t>
      </w:r>
      <w:r w:rsidRPr="00E771F5" w:rsidR="00FB6687">
        <w:rPr>
          <w:sz w:val="18"/>
        </w:rPr>
        <w:t xml:space="preserve"> </w:t>
      </w:r>
      <w:r w:rsidRPr="00E771F5">
        <w:rPr>
          <w:sz w:val="18"/>
        </w:rPr>
        <w:t>mıdır?</w:t>
      </w:r>
      <w:r w:rsidRPr="00E771F5" w:rsidR="00FB6687">
        <w:rPr>
          <w:sz w:val="18"/>
        </w:rPr>
        <w:t xml:space="preserve"> </w:t>
      </w:r>
      <w:r w:rsidRPr="00E771F5">
        <w:rPr>
          <w:sz w:val="18"/>
        </w:rPr>
        <w:t>Kamu</w:t>
      </w:r>
      <w:r w:rsidRPr="00E771F5" w:rsidR="00FB6687">
        <w:rPr>
          <w:sz w:val="18"/>
        </w:rPr>
        <w:t xml:space="preserve"> </w:t>
      </w:r>
      <w:r w:rsidRPr="00E771F5">
        <w:rPr>
          <w:sz w:val="18"/>
        </w:rPr>
        <w:t>zararı</w:t>
      </w:r>
      <w:r w:rsidRPr="00E771F5" w:rsidR="00FB6687">
        <w:rPr>
          <w:sz w:val="18"/>
        </w:rPr>
        <w:t xml:space="preserve"> </w:t>
      </w:r>
      <w:r w:rsidRPr="00E771F5">
        <w:rPr>
          <w:sz w:val="18"/>
        </w:rPr>
        <w:t>oluşmuş</w:t>
      </w:r>
      <w:r w:rsidRPr="00E771F5" w:rsidR="00FB6687">
        <w:rPr>
          <w:sz w:val="18"/>
        </w:rPr>
        <w:t xml:space="preserve"> </w:t>
      </w:r>
      <w:r w:rsidRPr="00E771F5">
        <w:rPr>
          <w:sz w:val="18"/>
        </w:rPr>
        <w:t>mudur?</w:t>
      </w:r>
      <w:r w:rsidRPr="00E771F5" w:rsidR="00FB6687">
        <w:rPr>
          <w:sz w:val="18"/>
        </w:rPr>
        <w:t xml:space="preserve"> </w:t>
      </w:r>
      <w:r w:rsidRPr="00E771F5">
        <w:rPr>
          <w:sz w:val="18"/>
        </w:rPr>
        <w:t>İşlem</w:t>
      </w:r>
      <w:r w:rsidRPr="00E771F5" w:rsidR="00FB6687">
        <w:rPr>
          <w:sz w:val="18"/>
        </w:rPr>
        <w:t xml:space="preserve"> </w:t>
      </w:r>
      <w:r w:rsidRPr="00E771F5">
        <w:rPr>
          <w:sz w:val="18"/>
        </w:rPr>
        <w:t>ve</w:t>
      </w:r>
      <w:r w:rsidRPr="00E771F5" w:rsidR="00FB6687">
        <w:rPr>
          <w:sz w:val="18"/>
        </w:rPr>
        <w:t xml:space="preserve"> </w:t>
      </w:r>
      <w:r w:rsidRPr="00E771F5">
        <w:rPr>
          <w:sz w:val="18"/>
        </w:rPr>
        <w:t>eylemler</w:t>
      </w:r>
      <w:r w:rsidRPr="00E771F5" w:rsidR="00FB6687">
        <w:rPr>
          <w:sz w:val="18"/>
        </w:rPr>
        <w:t xml:space="preserve"> </w:t>
      </w:r>
      <w:r w:rsidRPr="00E771F5">
        <w:rPr>
          <w:sz w:val="18"/>
        </w:rPr>
        <w:t>mevzuata</w:t>
      </w:r>
      <w:r w:rsidRPr="00E771F5" w:rsidR="00FB6687">
        <w:rPr>
          <w:sz w:val="18"/>
        </w:rPr>
        <w:t xml:space="preserve"> </w:t>
      </w:r>
      <w:r w:rsidRPr="00E771F5">
        <w:rPr>
          <w:sz w:val="18"/>
        </w:rPr>
        <w:t>uygun</w:t>
      </w:r>
      <w:r w:rsidRPr="00E771F5" w:rsidR="00FB6687">
        <w:rPr>
          <w:sz w:val="18"/>
        </w:rPr>
        <w:t xml:space="preserve"> </w:t>
      </w:r>
      <w:r w:rsidRPr="00E771F5">
        <w:rPr>
          <w:sz w:val="18"/>
        </w:rPr>
        <w:t>yapılmış</w:t>
      </w:r>
      <w:r w:rsidRPr="00E771F5" w:rsidR="00FB6687">
        <w:rPr>
          <w:sz w:val="18"/>
        </w:rPr>
        <w:t xml:space="preserve"> </w:t>
      </w:r>
      <w:r w:rsidRPr="00E771F5">
        <w:rPr>
          <w:sz w:val="18"/>
        </w:rPr>
        <w:t>mıdır?</w:t>
      </w:r>
      <w:r w:rsidRPr="00E771F5" w:rsidR="00FB6687">
        <w:rPr>
          <w:sz w:val="18"/>
        </w:rPr>
        <w:t xml:space="preserve"> </w:t>
      </w:r>
      <w:r w:rsidRPr="00E771F5">
        <w:rPr>
          <w:sz w:val="18"/>
        </w:rPr>
        <w:t>Üstelik,</w:t>
      </w:r>
      <w:r w:rsidRPr="00E771F5" w:rsidR="00FB6687">
        <w:rPr>
          <w:sz w:val="18"/>
        </w:rPr>
        <w:t xml:space="preserve"> </w:t>
      </w:r>
      <w:r w:rsidRPr="00E771F5">
        <w:rPr>
          <w:sz w:val="18"/>
        </w:rPr>
        <w:t>her</w:t>
      </w:r>
      <w:r w:rsidRPr="00E771F5" w:rsidR="00FB6687">
        <w:rPr>
          <w:sz w:val="18"/>
        </w:rPr>
        <w:t xml:space="preserve"> </w:t>
      </w:r>
      <w:r w:rsidRPr="00E771F5">
        <w:rPr>
          <w:sz w:val="18"/>
        </w:rPr>
        <w:t>kurum</w:t>
      </w:r>
      <w:r w:rsidRPr="00E771F5" w:rsidR="00FB6687">
        <w:rPr>
          <w:sz w:val="18"/>
        </w:rPr>
        <w:t xml:space="preserve"> </w:t>
      </w:r>
      <w:r w:rsidRPr="00E771F5">
        <w:rPr>
          <w:sz w:val="18"/>
        </w:rPr>
        <w:t>ve</w:t>
      </w:r>
      <w:r w:rsidRPr="00E771F5" w:rsidR="00FB6687">
        <w:rPr>
          <w:sz w:val="18"/>
        </w:rPr>
        <w:t xml:space="preserve"> </w:t>
      </w:r>
      <w:r w:rsidRPr="00E771F5">
        <w:rPr>
          <w:sz w:val="18"/>
        </w:rPr>
        <w:t>kuruluşa</w:t>
      </w:r>
      <w:r w:rsidRPr="00E771F5" w:rsidR="00FB6687">
        <w:rPr>
          <w:sz w:val="18"/>
        </w:rPr>
        <w:t xml:space="preserve"> </w:t>
      </w:r>
      <w:r w:rsidRPr="00E771F5">
        <w:rPr>
          <w:sz w:val="18"/>
        </w:rPr>
        <w:t>hâkim</w:t>
      </w:r>
      <w:r w:rsidRPr="00E771F5" w:rsidR="00FB6687">
        <w:rPr>
          <w:sz w:val="18"/>
        </w:rPr>
        <w:t xml:space="preserve"> </w:t>
      </w:r>
      <w:r w:rsidRPr="00E771F5">
        <w:rPr>
          <w:sz w:val="18"/>
        </w:rPr>
        <w:t>olma</w:t>
      </w:r>
      <w:r w:rsidRPr="00E771F5" w:rsidR="00FB6687">
        <w:rPr>
          <w:sz w:val="18"/>
        </w:rPr>
        <w:t xml:space="preserve"> </w:t>
      </w:r>
      <w:r w:rsidRPr="00E771F5">
        <w:rPr>
          <w:sz w:val="18"/>
        </w:rPr>
        <w:t>anlayışı</w:t>
      </w:r>
      <w:r w:rsidRPr="00E771F5" w:rsidR="00FB6687">
        <w:rPr>
          <w:sz w:val="18"/>
        </w:rPr>
        <w:t xml:space="preserve"> </w:t>
      </w:r>
      <w:r w:rsidRPr="00E771F5">
        <w:rPr>
          <w:sz w:val="18"/>
        </w:rPr>
        <w:t>içerisinde</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tek</w:t>
      </w:r>
      <w:r w:rsidRPr="00E771F5" w:rsidR="00FB6687">
        <w:rPr>
          <w:sz w:val="18"/>
        </w:rPr>
        <w:t xml:space="preserve"> </w:t>
      </w:r>
      <w:r w:rsidRPr="00E771F5">
        <w:rPr>
          <w:sz w:val="18"/>
        </w:rPr>
        <w:t>başına</w:t>
      </w:r>
      <w:r w:rsidRPr="00E771F5" w:rsidR="00FB6687">
        <w:rPr>
          <w:sz w:val="18"/>
        </w:rPr>
        <w:t xml:space="preserve"> </w:t>
      </w:r>
      <w:r w:rsidRPr="00E771F5">
        <w:rPr>
          <w:sz w:val="18"/>
        </w:rPr>
        <w:t>iktidar</w:t>
      </w:r>
      <w:r w:rsidRPr="00E771F5" w:rsidR="00FB6687">
        <w:rPr>
          <w:sz w:val="18"/>
        </w:rPr>
        <w:t xml:space="preserve"> </w:t>
      </w:r>
      <w:r w:rsidRPr="00E771F5">
        <w:rPr>
          <w:sz w:val="18"/>
        </w:rPr>
        <w:t>olan</w:t>
      </w:r>
      <w:r w:rsidRPr="00E771F5" w:rsidR="00FB6687">
        <w:rPr>
          <w:sz w:val="18"/>
        </w:rPr>
        <w:t xml:space="preserve"> </w:t>
      </w:r>
      <w:r w:rsidRPr="00E771F5">
        <w:rPr>
          <w:sz w:val="18"/>
        </w:rPr>
        <w:t>AKP</w:t>
      </w:r>
      <w:r w:rsidRPr="00E771F5" w:rsidR="00FB6687">
        <w:rPr>
          <w:sz w:val="18"/>
        </w:rPr>
        <w:t xml:space="preserve"> </w:t>
      </w:r>
      <w:r w:rsidRPr="00E771F5">
        <w:rPr>
          <w:sz w:val="18"/>
        </w:rPr>
        <w:t>hükûmetlerinin</w:t>
      </w:r>
      <w:r w:rsidRPr="00E771F5" w:rsidR="00FB6687">
        <w:rPr>
          <w:sz w:val="18"/>
        </w:rPr>
        <w:t xml:space="preserve"> </w:t>
      </w:r>
      <w:r w:rsidRPr="00E771F5">
        <w:rPr>
          <w:sz w:val="18"/>
        </w:rPr>
        <w:t>baskısı</w:t>
      </w:r>
      <w:r w:rsidRPr="00E771F5" w:rsidR="00FB6687">
        <w:rPr>
          <w:sz w:val="18"/>
        </w:rPr>
        <w:t xml:space="preserve"> </w:t>
      </w:r>
      <w:r w:rsidRPr="00E771F5">
        <w:rPr>
          <w:sz w:val="18"/>
        </w:rPr>
        <w:t>altında</w:t>
      </w:r>
      <w:r w:rsidRPr="00E771F5" w:rsidR="00FB6687">
        <w:rPr>
          <w:sz w:val="18"/>
        </w:rPr>
        <w:t xml:space="preserve"> </w:t>
      </w:r>
      <w:r w:rsidRPr="00E771F5">
        <w:rPr>
          <w:sz w:val="18"/>
        </w:rPr>
        <w:t>Sayıştay</w:t>
      </w:r>
      <w:r w:rsidRPr="00E771F5" w:rsidR="00FB6687">
        <w:rPr>
          <w:sz w:val="18"/>
        </w:rPr>
        <w:t xml:space="preserve"> </w:t>
      </w:r>
      <w:r w:rsidRPr="00E771F5">
        <w:rPr>
          <w:sz w:val="18"/>
        </w:rPr>
        <w:t>denetçilerine</w:t>
      </w:r>
      <w:r w:rsidRPr="00E771F5" w:rsidR="00FB6687">
        <w:rPr>
          <w:sz w:val="18"/>
        </w:rPr>
        <w:t xml:space="preserve"> </w:t>
      </w:r>
      <w:r w:rsidRPr="00E771F5">
        <w:rPr>
          <w:sz w:val="18"/>
        </w:rPr>
        <w:t>görevini</w:t>
      </w:r>
      <w:r w:rsidRPr="00E771F5" w:rsidR="00FB6687">
        <w:rPr>
          <w:sz w:val="18"/>
        </w:rPr>
        <w:t xml:space="preserve"> </w:t>
      </w:r>
      <w:r w:rsidRPr="00E771F5">
        <w:rPr>
          <w:sz w:val="18"/>
        </w:rPr>
        <w:t>yapma</w:t>
      </w:r>
      <w:r w:rsidRPr="00E771F5" w:rsidR="00FB6687">
        <w:rPr>
          <w:sz w:val="18"/>
        </w:rPr>
        <w:t xml:space="preserve"> </w:t>
      </w:r>
      <w:r w:rsidRPr="00E771F5">
        <w:rPr>
          <w:sz w:val="18"/>
        </w:rPr>
        <w:t>imkânı</w:t>
      </w:r>
      <w:r w:rsidRPr="00E771F5" w:rsidR="00FB6687">
        <w:rPr>
          <w:sz w:val="18"/>
        </w:rPr>
        <w:t xml:space="preserve"> </w:t>
      </w:r>
      <w:r w:rsidRPr="00E771F5">
        <w:rPr>
          <w:sz w:val="18"/>
        </w:rPr>
        <w:t>verilmiş</w:t>
      </w:r>
      <w:r w:rsidRPr="00E771F5" w:rsidR="00FB6687">
        <w:rPr>
          <w:sz w:val="18"/>
        </w:rPr>
        <w:t xml:space="preserve"> </w:t>
      </w:r>
      <w:r w:rsidRPr="00E771F5">
        <w:rPr>
          <w:sz w:val="18"/>
        </w:rPr>
        <w:t>midir?</w:t>
      </w:r>
      <w:r w:rsidRPr="00E771F5" w:rsidR="00FB6687">
        <w:rPr>
          <w:sz w:val="18"/>
        </w:rPr>
        <w:t xml:space="preserve"> </w:t>
      </w:r>
      <w:r w:rsidRPr="00E771F5">
        <w:rPr>
          <w:sz w:val="18"/>
        </w:rPr>
        <w:t>Yargılamaya</w:t>
      </w:r>
      <w:r w:rsidRPr="00E771F5" w:rsidR="00FB6687">
        <w:rPr>
          <w:sz w:val="18"/>
        </w:rPr>
        <w:t xml:space="preserve"> </w:t>
      </w:r>
      <w:r w:rsidRPr="00E771F5">
        <w:rPr>
          <w:sz w:val="18"/>
        </w:rPr>
        <w:t>esas</w:t>
      </w:r>
      <w:r w:rsidRPr="00E771F5" w:rsidR="00FB6687">
        <w:rPr>
          <w:sz w:val="18"/>
        </w:rPr>
        <w:t xml:space="preserve"> </w:t>
      </w:r>
      <w:r w:rsidRPr="00E771F5">
        <w:rPr>
          <w:sz w:val="18"/>
        </w:rPr>
        <w:t>raporlar</w:t>
      </w:r>
      <w:r w:rsidRPr="00E771F5" w:rsidR="00FB6687">
        <w:rPr>
          <w:sz w:val="18"/>
        </w:rPr>
        <w:t xml:space="preserve"> </w:t>
      </w:r>
      <w:r w:rsidRPr="00E771F5">
        <w:rPr>
          <w:sz w:val="18"/>
        </w:rPr>
        <w:t>Meclise</w:t>
      </w:r>
      <w:r w:rsidRPr="00E771F5" w:rsidR="00FB6687">
        <w:rPr>
          <w:sz w:val="18"/>
        </w:rPr>
        <w:t xml:space="preserve"> </w:t>
      </w:r>
      <w:r w:rsidRPr="00E771F5">
        <w:rPr>
          <w:sz w:val="18"/>
        </w:rPr>
        <w:t>neden</w:t>
      </w:r>
      <w:r w:rsidRPr="00E771F5" w:rsidR="00FB6687">
        <w:rPr>
          <w:sz w:val="18"/>
        </w:rPr>
        <w:t xml:space="preserve"> </w:t>
      </w:r>
      <w:r w:rsidRPr="00E771F5">
        <w:rPr>
          <w:sz w:val="18"/>
        </w:rPr>
        <w:t>getirilmiyor?</w:t>
      </w:r>
      <w:r w:rsidRPr="00E771F5" w:rsidR="00FB6687">
        <w:rPr>
          <w:sz w:val="18"/>
        </w:rPr>
        <w:t xml:space="preserve"> </w:t>
      </w:r>
      <w:r w:rsidRPr="00E771F5">
        <w:rPr>
          <w:sz w:val="18"/>
        </w:rPr>
        <w:t>Neden</w:t>
      </w:r>
      <w:r w:rsidRPr="00E771F5" w:rsidR="00FB6687">
        <w:rPr>
          <w:sz w:val="18"/>
        </w:rPr>
        <w:t xml:space="preserve"> </w:t>
      </w:r>
      <w:r w:rsidRPr="00E771F5">
        <w:rPr>
          <w:sz w:val="18"/>
        </w:rPr>
        <w:t>sadece</w:t>
      </w:r>
      <w:r w:rsidRPr="00E771F5" w:rsidR="00FB6687">
        <w:rPr>
          <w:sz w:val="18"/>
        </w:rPr>
        <w:t xml:space="preserve"> </w:t>
      </w:r>
      <w:r w:rsidRPr="00E771F5">
        <w:rPr>
          <w:sz w:val="18"/>
        </w:rPr>
        <w:t>tavsiye</w:t>
      </w:r>
      <w:r w:rsidRPr="00E771F5" w:rsidR="00FB6687">
        <w:rPr>
          <w:sz w:val="18"/>
        </w:rPr>
        <w:t xml:space="preserve"> </w:t>
      </w:r>
      <w:r w:rsidRPr="00E771F5">
        <w:rPr>
          <w:sz w:val="18"/>
        </w:rPr>
        <w:t>kararları</w:t>
      </w:r>
      <w:r w:rsidRPr="00E771F5" w:rsidR="00FB6687">
        <w:rPr>
          <w:sz w:val="18"/>
        </w:rPr>
        <w:t xml:space="preserve"> </w:t>
      </w:r>
      <w:r w:rsidRPr="00E771F5">
        <w:rPr>
          <w:sz w:val="18"/>
        </w:rPr>
        <w:t>Meclise</w:t>
      </w:r>
      <w:r w:rsidRPr="00E771F5" w:rsidR="00FB6687">
        <w:rPr>
          <w:sz w:val="18"/>
        </w:rPr>
        <w:t xml:space="preserve"> </w:t>
      </w:r>
      <w:r w:rsidRPr="00E771F5">
        <w:rPr>
          <w:sz w:val="18"/>
        </w:rPr>
        <w:t>gönderiliyor?</w:t>
      </w:r>
      <w:r w:rsidRPr="00E771F5" w:rsidR="00FB6687">
        <w:rPr>
          <w:sz w:val="18"/>
        </w:rPr>
        <w:t xml:space="preserve"> </w:t>
      </w:r>
      <w:r w:rsidRPr="00E771F5">
        <w:rPr>
          <w:sz w:val="18"/>
        </w:rPr>
        <w:t>Bir</w:t>
      </w:r>
      <w:r w:rsidRPr="00E771F5" w:rsidR="00FB6687">
        <w:rPr>
          <w:sz w:val="18"/>
        </w:rPr>
        <w:t xml:space="preserve"> </w:t>
      </w:r>
      <w:r w:rsidRPr="00E771F5">
        <w:rPr>
          <w:sz w:val="18"/>
        </w:rPr>
        <w:t>iktidarın</w:t>
      </w:r>
      <w:r w:rsidRPr="00E771F5" w:rsidR="00FB6687">
        <w:rPr>
          <w:sz w:val="18"/>
        </w:rPr>
        <w:t xml:space="preserve"> </w:t>
      </w:r>
      <w:r w:rsidRPr="00E771F5">
        <w:rPr>
          <w:sz w:val="18"/>
        </w:rPr>
        <w:t>yönettiği</w:t>
      </w:r>
      <w:r w:rsidRPr="00E771F5" w:rsidR="00FB6687">
        <w:rPr>
          <w:sz w:val="18"/>
        </w:rPr>
        <w:t xml:space="preserve"> </w:t>
      </w:r>
      <w:r w:rsidRPr="00E771F5">
        <w:rPr>
          <w:sz w:val="18"/>
        </w:rPr>
        <w:t>bütçeye</w:t>
      </w:r>
      <w:r w:rsidRPr="00E771F5" w:rsidR="00FB6687">
        <w:rPr>
          <w:sz w:val="18"/>
        </w:rPr>
        <w:t xml:space="preserve"> </w:t>
      </w:r>
      <w:r w:rsidRPr="00E771F5">
        <w:rPr>
          <w:sz w:val="18"/>
        </w:rPr>
        <w:t>ilişkin</w:t>
      </w:r>
      <w:r w:rsidRPr="00E771F5" w:rsidR="00FB6687">
        <w:rPr>
          <w:sz w:val="18"/>
        </w:rPr>
        <w:t xml:space="preserve"> </w:t>
      </w:r>
      <w:r w:rsidRPr="00E771F5">
        <w:rPr>
          <w:sz w:val="18"/>
        </w:rPr>
        <w:t>kesin</w:t>
      </w:r>
      <w:r w:rsidRPr="00E771F5" w:rsidR="00FB6687">
        <w:rPr>
          <w:sz w:val="18"/>
        </w:rPr>
        <w:t xml:space="preserve"> </w:t>
      </w:r>
      <w:r w:rsidRPr="00E771F5">
        <w:rPr>
          <w:sz w:val="18"/>
        </w:rPr>
        <w:t>hesapların</w:t>
      </w:r>
      <w:r w:rsidRPr="00E771F5" w:rsidR="00FB6687">
        <w:rPr>
          <w:sz w:val="18"/>
        </w:rPr>
        <w:t xml:space="preserve"> </w:t>
      </w:r>
      <w:r w:rsidRPr="00E771F5">
        <w:rPr>
          <w:sz w:val="18"/>
        </w:rPr>
        <w:t>saydam</w:t>
      </w:r>
      <w:r w:rsidRPr="00E771F5" w:rsidR="00FB6687">
        <w:rPr>
          <w:sz w:val="18"/>
        </w:rPr>
        <w:t xml:space="preserve"> </w:t>
      </w:r>
      <w:r w:rsidRPr="00E771F5">
        <w:rPr>
          <w:sz w:val="18"/>
        </w:rPr>
        <w:t>ve</w:t>
      </w:r>
      <w:r w:rsidRPr="00E771F5" w:rsidR="00FB6687">
        <w:rPr>
          <w:sz w:val="18"/>
        </w:rPr>
        <w:t xml:space="preserve"> </w:t>
      </w:r>
      <w:r w:rsidRPr="00E771F5">
        <w:rPr>
          <w:sz w:val="18"/>
        </w:rPr>
        <w:t>denetlenebilir</w:t>
      </w:r>
      <w:r w:rsidRPr="00E771F5" w:rsidR="00FB6687">
        <w:rPr>
          <w:sz w:val="18"/>
        </w:rPr>
        <w:t xml:space="preserve"> </w:t>
      </w:r>
      <w:r w:rsidRPr="00E771F5">
        <w:rPr>
          <w:sz w:val="18"/>
        </w:rPr>
        <w:t>olması</w:t>
      </w:r>
      <w:r w:rsidRPr="00E771F5" w:rsidR="00FB6687">
        <w:rPr>
          <w:sz w:val="18"/>
        </w:rPr>
        <w:t xml:space="preserve"> </w:t>
      </w:r>
      <w:r w:rsidRPr="00E771F5">
        <w:rPr>
          <w:sz w:val="18"/>
        </w:rPr>
        <w:t>demokratik</w:t>
      </w:r>
      <w:r w:rsidRPr="00E771F5" w:rsidR="00FB6687">
        <w:rPr>
          <w:sz w:val="18"/>
        </w:rPr>
        <w:t xml:space="preserve"> </w:t>
      </w:r>
      <w:r w:rsidRPr="00E771F5">
        <w:rPr>
          <w:sz w:val="18"/>
        </w:rPr>
        <w:t>ülkelerde</w:t>
      </w:r>
      <w:r w:rsidRPr="00E771F5" w:rsidR="00FB6687">
        <w:rPr>
          <w:sz w:val="18"/>
        </w:rPr>
        <w:t xml:space="preserve"> </w:t>
      </w:r>
      <w:r w:rsidRPr="00E771F5">
        <w:rPr>
          <w:sz w:val="18"/>
        </w:rPr>
        <w:t>olması</w:t>
      </w:r>
      <w:r w:rsidRPr="00E771F5" w:rsidR="00FB6687">
        <w:rPr>
          <w:sz w:val="18"/>
        </w:rPr>
        <w:t xml:space="preserve"> </w:t>
      </w:r>
      <w:r w:rsidRPr="00E771F5">
        <w:rPr>
          <w:sz w:val="18"/>
        </w:rPr>
        <w:t>gereken</w:t>
      </w:r>
      <w:r w:rsidRPr="00E771F5" w:rsidR="00FB6687">
        <w:rPr>
          <w:sz w:val="18"/>
        </w:rPr>
        <w:t xml:space="preserve"> </w:t>
      </w:r>
      <w:r w:rsidRPr="00E771F5">
        <w:rPr>
          <w:sz w:val="18"/>
        </w:rPr>
        <w:t>en</w:t>
      </w:r>
      <w:r w:rsidRPr="00E771F5" w:rsidR="00FB6687">
        <w:rPr>
          <w:sz w:val="18"/>
        </w:rPr>
        <w:t xml:space="preserve"> </w:t>
      </w:r>
      <w:r w:rsidRPr="00E771F5">
        <w:rPr>
          <w:sz w:val="18"/>
        </w:rPr>
        <w:t>önemli</w:t>
      </w:r>
      <w:r w:rsidRPr="00E771F5" w:rsidR="00FB6687">
        <w:rPr>
          <w:sz w:val="18"/>
        </w:rPr>
        <w:t xml:space="preserve"> </w:t>
      </w:r>
      <w:r w:rsidRPr="00E771F5">
        <w:rPr>
          <w:sz w:val="18"/>
        </w:rPr>
        <w:t>özelliklerdendir.</w:t>
      </w:r>
      <w:r w:rsidRPr="00E771F5" w:rsidR="00FB6687">
        <w:rPr>
          <w:sz w:val="18"/>
        </w:rPr>
        <w:t xml:space="preserve"> </w:t>
      </w:r>
      <w:r w:rsidRPr="00E771F5">
        <w:rPr>
          <w:sz w:val="18"/>
        </w:rPr>
        <w:t>Harcanan</w:t>
      </w:r>
      <w:r w:rsidRPr="00E771F5" w:rsidR="00FB6687">
        <w:rPr>
          <w:sz w:val="18"/>
        </w:rPr>
        <w:t xml:space="preserve"> </w:t>
      </w:r>
      <w:r w:rsidRPr="00E771F5">
        <w:rPr>
          <w:sz w:val="18"/>
        </w:rPr>
        <w:t>her</w:t>
      </w:r>
      <w:r w:rsidRPr="00E771F5" w:rsidR="00FB6687">
        <w:rPr>
          <w:sz w:val="18"/>
        </w:rPr>
        <w:t xml:space="preserve"> </w:t>
      </w:r>
      <w:r w:rsidRPr="00E771F5">
        <w:rPr>
          <w:sz w:val="18"/>
        </w:rPr>
        <w:t>kuruşun</w:t>
      </w:r>
      <w:r w:rsidRPr="00E771F5" w:rsidR="00FB6687">
        <w:rPr>
          <w:sz w:val="18"/>
        </w:rPr>
        <w:t xml:space="preserve"> </w:t>
      </w:r>
      <w:r w:rsidRPr="00E771F5">
        <w:rPr>
          <w:sz w:val="18"/>
        </w:rPr>
        <w:t>hesabının</w:t>
      </w:r>
      <w:r w:rsidRPr="00E771F5" w:rsidR="00FB6687">
        <w:rPr>
          <w:sz w:val="18"/>
        </w:rPr>
        <w:t xml:space="preserve"> </w:t>
      </w:r>
      <w:r w:rsidRPr="00E771F5">
        <w:rPr>
          <w:sz w:val="18"/>
        </w:rPr>
        <w:t>burada</w:t>
      </w:r>
      <w:r w:rsidRPr="00E771F5" w:rsidR="00FB6687">
        <w:rPr>
          <w:sz w:val="18"/>
        </w:rPr>
        <w:t xml:space="preserve"> </w:t>
      </w:r>
      <w:r w:rsidRPr="00E771F5">
        <w:rPr>
          <w:sz w:val="18"/>
        </w:rPr>
        <w:t>verilmesi</w:t>
      </w:r>
      <w:r w:rsidRPr="00E771F5" w:rsidR="00FB6687">
        <w:rPr>
          <w:sz w:val="18"/>
        </w:rPr>
        <w:t xml:space="preserve"> </w:t>
      </w:r>
      <w:r w:rsidRPr="00E771F5">
        <w:rPr>
          <w:sz w:val="18"/>
        </w:rPr>
        <w:t>gerekir.</w:t>
      </w:r>
      <w:r w:rsidRPr="00E771F5" w:rsidR="00FB6687">
        <w:rPr>
          <w:sz w:val="18"/>
        </w:rPr>
        <w:t xml:space="preserve"> </w:t>
      </w:r>
      <w:r w:rsidRPr="00E771F5">
        <w:rPr>
          <w:sz w:val="18"/>
        </w:rPr>
        <w:t>Maalesef,</w:t>
      </w:r>
      <w:r w:rsidRPr="00E771F5" w:rsidR="00FB6687">
        <w:rPr>
          <w:sz w:val="18"/>
        </w:rPr>
        <w:t xml:space="preserve"> </w:t>
      </w:r>
      <w:r w:rsidRPr="00E771F5">
        <w:rPr>
          <w:sz w:val="18"/>
        </w:rPr>
        <w:t>AKP</w:t>
      </w:r>
      <w:r w:rsidRPr="00E771F5" w:rsidR="00FB6687">
        <w:rPr>
          <w:sz w:val="18"/>
        </w:rPr>
        <w:t xml:space="preserve"> </w:t>
      </w:r>
      <w:r w:rsidRPr="00E771F5">
        <w:rPr>
          <w:sz w:val="18"/>
        </w:rPr>
        <w:t>iktidarları</w:t>
      </w:r>
      <w:r w:rsidRPr="00E771F5" w:rsidR="00FB6687">
        <w:rPr>
          <w:sz w:val="18"/>
        </w:rPr>
        <w:t xml:space="preserve"> </w:t>
      </w:r>
      <w:r w:rsidRPr="00E771F5">
        <w:rPr>
          <w:sz w:val="18"/>
        </w:rPr>
        <w:t>dönemi,</w:t>
      </w:r>
      <w:r w:rsidRPr="00E771F5" w:rsidR="00FB6687">
        <w:rPr>
          <w:sz w:val="18"/>
        </w:rPr>
        <w:t xml:space="preserve"> </w:t>
      </w:r>
      <w:r w:rsidRPr="00E771F5">
        <w:rPr>
          <w:sz w:val="18"/>
        </w:rPr>
        <w:t>üstü</w:t>
      </w:r>
      <w:r w:rsidRPr="00E771F5" w:rsidR="00FB6687">
        <w:rPr>
          <w:sz w:val="18"/>
        </w:rPr>
        <w:t xml:space="preserve"> </w:t>
      </w:r>
      <w:r w:rsidRPr="00E771F5">
        <w:rPr>
          <w:sz w:val="18"/>
        </w:rPr>
        <w:t>örtülü</w:t>
      </w:r>
      <w:r w:rsidRPr="00E771F5" w:rsidR="00FB6687">
        <w:rPr>
          <w:sz w:val="18"/>
        </w:rPr>
        <w:t xml:space="preserve"> </w:t>
      </w:r>
      <w:r w:rsidRPr="00E771F5">
        <w:rPr>
          <w:sz w:val="18"/>
        </w:rPr>
        <w:t>olarak</w:t>
      </w:r>
      <w:r w:rsidRPr="00E771F5" w:rsidR="00FB6687">
        <w:rPr>
          <w:sz w:val="18"/>
        </w:rPr>
        <w:t xml:space="preserve"> </w:t>
      </w:r>
      <w:r w:rsidRPr="00E771F5">
        <w:rPr>
          <w:sz w:val="18"/>
        </w:rPr>
        <w:t>kullanılan</w:t>
      </w:r>
      <w:r w:rsidRPr="00E771F5" w:rsidR="00FB6687">
        <w:rPr>
          <w:sz w:val="18"/>
        </w:rPr>
        <w:t xml:space="preserve"> </w:t>
      </w:r>
      <w:r w:rsidRPr="00E771F5">
        <w:rPr>
          <w:sz w:val="18"/>
        </w:rPr>
        <w:t>harcamaların</w:t>
      </w:r>
      <w:r w:rsidRPr="00E771F5" w:rsidR="00FB6687">
        <w:rPr>
          <w:sz w:val="18"/>
        </w:rPr>
        <w:t xml:space="preserve"> </w:t>
      </w:r>
      <w:r w:rsidRPr="00E771F5">
        <w:rPr>
          <w:sz w:val="18"/>
        </w:rPr>
        <w:t>had</w:t>
      </w:r>
      <w:r w:rsidRPr="00E771F5" w:rsidR="00FB6687">
        <w:rPr>
          <w:sz w:val="18"/>
        </w:rPr>
        <w:t xml:space="preserve"> </w:t>
      </w:r>
      <w:r w:rsidRPr="00E771F5">
        <w:rPr>
          <w:sz w:val="18"/>
        </w:rPr>
        <w:t>safhaya</w:t>
      </w:r>
      <w:r w:rsidRPr="00E771F5" w:rsidR="00FB6687">
        <w:rPr>
          <w:sz w:val="18"/>
        </w:rPr>
        <w:t xml:space="preserve"> </w:t>
      </w:r>
      <w:r w:rsidRPr="00E771F5">
        <w:rPr>
          <w:sz w:val="18"/>
        </w:rPr>
        <w:t>ulaştığı,</w:t>
      </w:r>
      <w:r w:rsidRPr="00E771F5" w:rsidR="00FB6687">
        <w:rPr>
          <w:sz w:val="18"/>
        </w:rPr>
        <w:t xml:space="preserve"> </w:t>
      </w:r>
      <w:r w:rsidRPr="00E771F5">
        <w:rPr>
          <w:sz w:val="18"/>
        </w:rPr>
        <w:t>hesapsız</w:t>
      </w:r>
      <w:r w:rsidRPr="00E771F5" w:rsidR="00FB6687">
        <w:rPr>
          <w:sz w:val="18"/>
        </w:rPr>
        <w:t xml:space="preserve"> </w:t>
      </w:r>
      <w:r w:rsidRPr="00E771F5">
        <w:rPr>
          <w:sz w:val="18"/>
        </w:rPr>
        <w:t>ve</w:t>
      </w:r>
      <w:r w:rsidRPr="00E771F5" w:rsidR="00FB6687">
        <w:rPr>
          <w:sz w:val="18"/>
        </w:rPr>
        <w:t xml:space="preserve"> </w:t>
      </w:r>
      <w:r w:rsidRPr="00E771F5">
        <w:rPr>
          <w:sz w:val="18"/>
        </w:rPr>
        <w:t>sorgulanamayan</w:t>
      </w:r>
      <w:r w:rsidRPr="00E771F5" w:rsidR="00FB6687">
        <w:rPr>
          <w:sz w:val="18"/>
        </w:rPr>
        <w:t xml:space="preserve"> </w:t>
      </w:r>
      <w:r w:rsidRPr="00E771F5">
        <w:rPr>
          <w:sz w:val="18"/>
        </w:rPr>
        <w:t>iktidarlar</w:t>
      </w:r>
      <w:r w:rsidRPr="00E771F5" w:rsidR="00FB6687">
        <w:rPr>
          <w:sz w:val="18"/>
        </w:rPr>
        <w:t xml:space="preserve"> </w:t>
      </w:r>
      <w:r w:rsidRPr="00E771F5">
        <w:rPr>
          <w:sz w:val="18"/>
        </w:rPr>
        <w:t>dönemidir.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Cumhuriyet</w:t>
      </w:r>
      <w:r w:rsidRPr="00E771F5" w:rsidR="00FB6687">
        <w:rPr>
          <w:sz w:val="18"/>
        </w:rPr>
        <w:t xml:space="preserve"> </w:t>
      </w:r>
      <w:r w:rsidRPr="00E771F5">
        <w:rPr>
          <w:sz w:val="18"/>
        </w:rPr>
        <w:t>Halk</w:t>
      </w:r>
      <w:r w:rsidRPr="00E771F5" w:rsidR="00FB6687">
        <w:rPr>
          <w:sz w:val="18"/>
        </w:rPr>
        <w:t xml:space="preserve"> </w:t>
      </w:r>
      <w:r w:rsidRPr="00E771F5">
        <w:rPr>
          <w:sz w:val="18"/>
        </w:rPr>
        <w:t>Partisi</w:t>
      </w:r>
      <w:r w:rsidRPr="00E771F5" w:rsidR="00FB6687">
        <w:rPr>
          <w:sz w:val="18"/>
        </w:rPr>
        <w:t xml:space="preserve"> </w:t>
      </w:r>
      <w:r w:rsidRPr="00E771F5">
        <w:rPr>
          <w:sz w:val="18"/>
        </w:rPr>
        <w:t>olarak</w:t>
      </w:r>
      <w:r w:rsidRPr="00E771F5" w:rsidR="00FB6687">
        <w:rPr>
          <w:sz w:val="18"/>
        </w:rPr>
        <w:t xml:space="preserve"> </w:t>
      </w:r>
      <w:r w:rsidRPr="00E771F5">
        <w:rPr>
          <w:sz w:val="18"/>
        </w:rPr>
        <w:t>temiz</w:t>
      </w:r>
      <w:r w:rsidRPr="00E771F5" w:rsidR="00FB6687">
        <w:rPr>
          <w:sz w:val="18"/>
        </w:rPr>
        <w:t xml:space="preserve"> </w:t>
      </w:r>
      <w:r w:rsidRPr="00E771F5">
        <w:rPr>
          <w:sz w:val="18"/>
        </w:rPr>
        <w:t>siyaset</w:t>
      </w:r>
      <w:r w:rsidRPr="00E771F5" w:rsidR="00FB6687">
        <w:rPr>
          <w:sz w:val="18"/>
        </w:rPr>
        <w:t xml:space="preserve"> </w:t>
      </w:r>
      <w:r w:rsidRPr="00E771F5">
        <w:rPr>
          <w:sz w:val="18"/>
        </w:rPr>
        <w:t>anlayışı</w:t>
      </w:r>
      <w:r w:rsidRPr="00E771F5" w:rsidR="00FB6687">
        <w:rPr>
          <w:sz w:val="18"/>
        </w:rPr>
        <w:t xml:space="preserve"> </w:t>
      </w:r>
      <w:r w:rsidRPr="00E771F5">
        <w:rPr>
          <w:sz w:val="18"/>
        </w:rPr>
        <w:t>içerisinde</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komisyonu</w:t>
      </w:r>
      <w:r w:rsidRPr="00E771F5" w:rsidR="00FB6687">
        <w:rPr>
          <w:sz w:val="18"/>
        </w:rPr>
        <w:t xml:space="preserve"> </w:t>
      </w:r>
      <w:r w:rsidRPr="00E771F5">
        <w:rPr>
          <w:sz w:val="18"/>
        </w:rPr>
        <w:t>kurarak,</w:t>
      </w:r>
      <w:r w:rsidRPr="00E771F5" w:rsidR="00FB6687">
        <w:rPr>
          <w:sz w:val="18"/>
        </w:rPr>
        <w:t xml:space="preserve"> </w:t>
      </w:r>
      <w:r w:rsidRPr="00E771F5">
        <w:rPr>
          <w:sz w:val="18"/>
        </w:rPr>
        <w:t>başkanının</w:t>
      </w:r>
      <w:r w:rsidRPr="00E771F5" w:rsidR="00FB6687">
        <w:rPr>
          <w:sz w:val="18"/>
        </w:rPr>
        <w:t xml:space="preserve"> </w:t>
      </w:r>
      <w:r w:rsidRPr="00E771F5">
        <w:rPr>
          <w:sz w:val="18"/>
        </w:rPr>
        <w:t>da</w:t>
      </w:r>
      <w:r w:rsidRPr="00E771F5" w:rsidR="00FB6687">
        <w:rPr>
          <w:sz w:val="18"/>
        </w:rPr>
        <w:t xml:space="preserve"> </w:t>
      </w:r>
      <w:r w:rsidRPr="00E771F5">
        <w:rPr>
          <w:sz w:val="18"/>
        </w:rPr>
        <w:t>muhalefetten</w:t>
      </w:r>
      <w:r w:rsidRPr="00E771F5" w:rsidR="00FB6687">
        <w:rPr>
          <w:sz w:val="18"/>
        </w:rPr>
        <w:t xml:space="preserve"> </w:t>
      </w:r>
      <w:r w:rsidRPr="00E771F5">
        <w:rPr>
          <w:sz w:val="18"/>
        </w:rPr>
        <w:t>olmasını</w:t>
      </w:r>
      <w:r w:rsidRPr="00E771F5" w:rsidR="00FB6687">
        <w:rPr>
          <w:sz w:val="18"/>
        </w:rPr>
        <w:t xml:space="preserve"> </w:t>
      </w:r>
      <w:r w:rsidRPr="00E771F5">
        <w:rPr>
          <w:sz w:val="18"/>
        </w:rPr>
        <w:t>sağlayarak</w:t>
      </w:r>
      <w:r w:rsidRPr="00E771F5" w:rsidR="00FB6687">
        <w:rPr>
          <w:sz w:val="18"/>
        </w:rPr>
        <w:t xml:space="preserve"> </w:t>
      </w:r>
      <w:r w:rsidRPr="00E771F5">
        <w:rPr>
          <w:sz w:val="18"/>
        </w:rPr>
        <w:t>bu</w:t>
      </w:r>
      <w:r w:rsidRPr="00E771F5" w:rsidR="00FB6687">
        <w:rPr>
          <w:sz w:val="18"/>
        </w:rPr>
        <w:t xml:space="preserve"> </w:t>
      </w:r>
      <w:r w:rsidRPr="00E771F5">
        <w:rPr>
          <w:sz w:val="18"/>
        </w:rPr>
        <w:t>şekilde</w:t>
      </w:r>
      <w:r w:rsidRPr="00E771F5" w:rsidR="00FB6687">
        <w:rPr>
          <w:sz w:val="18"/>
        </w:rPr>
        <w:t xml:space="preserve"> </w:t>
      </w:r>
      <w:r w:rsidRPr="00E771F5">
        <w:rPr>
          <w:sz w:val="18"/>
        </w:rPr>
        <w:t>iktidarın</w:t>
      </w:r>
      <w:r w:rsidRPr="00E771F5" w:rsidR="00FB6687">
        <w:rPr>
          <w:sz w:val="18"/>
        </w:rPr>
        <w:t xml:space="preserve"> </w:t>
      </w:r>
      <w:r w:rsidRPr="00E771F5">
        <w:rPr>
          <w:sz w:val="18"/>
        </w:rPr>
        <w:t>saydam</w:t>
      </w:r>
      <w:r w:rsidRPr="00E771F5" w:rsidR="00FB6687">
        <w:rPr>
          <w:sz w:val="18"/>
        </w:rPr>
        <w:t xml:space="preserve"> </w:t>
      </w:r>
      <w:r w:rsidRPr="00E771F5">
        <w:rPr>
          <w:sz w:val="18"/>
        </w:rPr>
        <w:t>ve</w:t>
      </w:r>
      <w:r w:rsidRPr="00E771F5" w:rsidR="00FB6687">
        <w:rPr>
          <w:sz w:val="18"/>
        </w:rPr>
        <w:t xml:space="preserve"> </w:t>
      </w:r>
      <w:r w:rsidRPr="00E771F5">
        <w:rPr>
          <w:sz w:val="18"/>
        </w:rPr>
        <w:t>hesap</w:t>
      </w:r>
      <w:r w:rsidRPr="00E771F5" w:rsidR="00FB6687">
        <w:rPr>
          <w:sz w:val="18"/>
        </w:rPr>
        <w:t xml:space="preserve"> </w:t>
      </w:r>
      <w:r w:rsidRPr="00E771F5">
        <w:rPr>
          <w:sz w:val="18"/>
        </w:rPr>
        <w:t>verebilir</w:t>
      </w:r>
      <w:r w:rsidRPr="00E771F5" w:rsidR="00FB6687">
        <w:rPr>
          <w:sz w:val="18"/>
        </w:rPr>
        <w:t xml:space="preserve"> </w:t>
      </w:r>
      <w:r w:rsidRPr="00E771F5">
        <w:rPr>
          <w:sz w:val="18"/>
        </w:rPr>
        <w:t>bir</w:t>
      </w:r>
      <w:r w:rsidRPr="00E771F5" w:rsidR="00FB6687">
        <w:rPr>
          <w:sz w:val="18"/>
        </w:rPr>
        <w:t xml:space="preserve"> </w:t>
      </w:r>
      <w:r w:rsidRPr="00E771F5">
        <w:rPr>
          <w:sz w:val="18"/>
        </w:rPr>
        <w:t>noktaya</w:t>
      </w:r>
      <w:r w:rsidRPr="00E771F5" w:rsidR="00FB6687">
        <w:rPr>
          <w:sz w:val="18"/>
        </w:rPr>
        <w:t xml:space="preserve"> </w:t>
      </w:r>
      <w:r w:rsidRPr="00E771F5">
        <w:rPr>
          <w:sz w:val="18"/>
        </w:rPr>
        <w:t>getirilmesi</w:t>
      </w:r>
      <w:r w:rsidRPr="00E771F5" w:rsidR="00FB6687">
        <w:rPr>
          <w:sz w:val="18"/>
        </w:rPr>
        <w:t xml:space="preserve"> </w:t>
      </w:r>
      <w:r w:rsidRPr="00E771F5">
        <w:rPr>
          <w:sz w:val="18"/>
        </w:rPr>
        <w:t>seçim</w:t>
      </w:r>
      <w:r w:rsidRPr="00E771F5" w:rsidR="00FB6687">
        <w:rPr>
          <w:sz w:val="18"/>
        </w:rPr>
        <w:t xml:space="preserve"> </w:t>
      </w:r>
      <w:r w:rsidRPr="00E771F5">
        <w:rPr>
          <w:sz w:val="18"/>
        </w:rPr>
        <w:t>bildirgemizde</w:t>
      </w:r>
      <w:r w:rsidRPr="00E771F5" w:rsidR="00FB6687">
        <w:rPr>
          <w:sz w:val="18"/>
        </w:rPr>
        <w:t xml:space="preserve"> </w:t>
      </w:r>
      <w:r w:rsidRPr="00E771F5">
        <w:rPr>
          <w:sz w:val="18"/>
        </w:rPr>
        <w:t>yer</w:t>
      </w:r>
      <w:r w:rsidRPr="00E771F5" w:rsidR="00FB6687">
        <w:rPr>
          <w:sz w:val="18"/>
        </w:rPr>
        <w:t xml:space="preserve"> </w:t>
      </w:r>
      <w:r w:rsidRPr="00E771F5">
        <w:rPr>
          <w:sz w:val="18"/>
        </w:rPr>
        <w:t>alan</w:t>
      </w:r>
      <w:r w:rsidRPr="00E771F5" w:rsidR="00FB6687">
        <w:rPr>
          <w:sz w:val="18"/>
        </w:rPr>
        <w:t xml:space="preserve"> </w:t>
      </w:r>
      <w:r w:rsidRPr="00E771F5">
        <w:rPr>
          <w:sz w:val="18"/>
        </w:rPr>
        <w:t>bir</w:t>
      </w:r>
      <w:r w:rsidRPr="00E771F5" w:rsidR="00FB6687">
        <w:rPr>
          <w:sz w:val="18"/>
        </w:rPr>
        <w:t xml:space="preserve"> </w:t>
      </w:r>
      <w:r w:rsidRPr="00E771F5">
        <w:rPr>
          <w:sz w:val="18"/>
        </w:rPr>
        <w:t>konudur.</w:t>
      </w:r>
      <w:r w:rsidRPr="00E771F5" w:rsidR="00FB6687">
        <w:rPr>
          <w:sz w:val="18"/>
        </w:rPr>
        <w:t xml:space="preserve"> </w:t>
      </w:r>
      <w:r w:rsidRPr="00E771F5">
        <w:rPr>
          <w:sz w:val="18"/>
        </w:rPr>
        <w:t>Bu</w:t>
      </w:r>
      <w:r w:rsidRPr="00E771F5" w:rsidR="00FB6687">
        <w:rPr>
          <w:sz w:val="18"/>
        </w:rPr>
        <w:t xml:space="preserve"> </w:t>
      </w:r>
      <w:r w:rsidRPr="00E771F5">
        <w:rPr>
          <w:sz w:val="18"/>
        </w:rPr>
        <w:t>komisyonun</w:t>
      </w:r>
      <w:r w:rsidRPr="00E771F5" w:rsidR="00FB6687">
        <w:rPr>
          <w:sz w:val="18"/>
        </w:rPr>
        <w:t xml:space="preserve"> </w:t>
      </w:r>
      <w:r w:rsidRPr="00E771F5">
        <w:rPr>
          <w:sz w:val="18"/>
        </w:rPr>
        <w:t>önemi,</w:t>
      </w:r>
      <w:r w:rsidRPr="00E771F5" w:rsidR="00FB6687">
        <w:rPr>
          <w:sz w:val="18"/>
        </w:rPr>
        <w:t xml:space="preserve"> </w:t>
      </w:r>
      <w:r w:rsidRPr="00E771F5">
        <w:rPr>
          <w:sz w:val="18"/>
        </w:rPr>
        <w:t>her</w:t>
      </w:r>
      <w:r w:rsidRPr="00E771F5" w:rsidR="00FB6687">
        <w:rPr>
          <w:sz w:val="18"/>
        </w:rPr>
        <w:t xml:space="preserve"> </w:t>
      </w:r>
      <w:r w:rsidRPr="00E771F5">
        <w:rPr>
          <w:sz w:val="18"/>
        </w:rPr>
        <w:t>geçen</w:t>
      </w:r>
      <w:r w:rsidRPr="00E771F5" w:rsidR="00FB6687">
        <w:rPr>
          <w:sz w:val="18"/>
        </w:rPr>
        <w:t xml:space="preserve"> </w:t>
      </w:r>
      <w:r w:rsidRPr="00E771F5">
        <w:rPr>
          <w:sz w:val="18"/>
        </w:rPr>
        <w:t>yıl</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iyi</w:t>
      </w:r>
      <w:r w:rsidRPr="00E771F5" w:rsidR="00FB6687">
        <w:rPr>
          <w:sz w:val="18"/>
        </w:rPr>
        <w:t xml:space="preserve"> </w:t>
      </w:r>
      <w:r w:rsidRPr="00E771F5">
        <w:rPr>
          <w:sz w:val="18"/>
        </w:rPr>
        <w:t>anlaşılmaktadır.</w:t>
      </w:r>
      <w:r w:rsidRPr="00E771F5" w:rsidR="00FB6687">
        <w:rPr>
          <w:sz w:val="18"/>
        </w:rPr>
        <w:t xml:space="preserve"> </w:t>
      </w:r>
      <w:r w:rsidRPr="00E771F5">
        <w:rPr>
          <w:sz w:val="18"/>
        </w:rPr>
        <w:t>Kamu</w:t>
      </w:r>
      <w:r w:rsidRPr="00E771F5" w:rsidR="00FB6687">
        <w:rPr>
          <w:sz w:val="18"/>
        </w:rPr>
        <w:t xml:space="preserve"> </w:t>
      </w:r>
      <w:r w:rsidRPr="00E771F5">
        <w:rPr>
          <w:sz w:val="18"/>
        </w:rPr>
        <w:t>Mali</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Kontrol</w:t>
      </w:r>
      <w:r w:rsidRPr="00E771F5" w:rsidR="00FB6687">
        <w:rPr>
          <w:sz w:val="18"/>
        </w:rPr>
        <w:t xml:space="preserve"> </w:t>
      </w:r>
      <w:r w:rsidRPr="00E771F5">
        <w:rPr>
          <w:sz w:val="18"/>
        </w:rPr>
        <w:t>Kanunu</w:t>
      </w:r>
      <w:r w:rsidRPr="00E771F5" w:rsidR="00FB6687">
        <w:rPr>
          <w:sz w:val="18"/>
        </w:rPr>
        <w:t xml:space="preserve"> </w:t>
      </w:r>
      <w:r w:rsidRPr="00E771F5">
        <w:rPr>
          <w:sz w:val="18"/>
        </w:rPr>
        <w:t>ve</w:t>
      </w:r>
      <w:r w:rsidRPr="00E771F5" w:rsidR="00FB6687">
        <w:rPr>
          <w:sz w:val="18"/>
        </w:rPr>
        <w:t xml:space="preserve"> </w:t>
      </w:r>
      <w:r w:rsidRPr="00E771F5">
        <w:rPr>
          <w:sz w:val="18"/>
        </w:rPr>
        <w:t>Sayıştay</w:t>
      </w:r>
      <w:r w:rsidRPr="00E771F5" w:rsidR="00FB6687">
        <w:rPr>
          <w:sz w:val="18"/>
        </w:rPr>
        <w:t xml:space="preserve"> </w:t>
      </w:r>
      <w:r w:rsidRPr="00E771F5">
        <w:rPr>
          <w:sz w:val="18"/>
        </w:rPr>
        <w:t>Kanunu</w:t>
      </w:r>
      <w:r w:rsidRPr="00E771F5" w:rsidR="00FB6687">
        <w:rPr>
          <w:sz w:val="18"/>
        </w:rPr>
        <w:t xml:space="preserve"> </w:t>
      </w:r>
      <w:r w:rsidRPr="00E771F5">
        <w:rPr>
          <w:sz w:val="18"/>
        </w:rPr>
        <w:t>kapsamındaki</w:t>
      </w:r>
      <w:r w:rsidRPr="00E771F5" w:rsidR="00FB6687">
        <w:rPr>
          <w:sz w:val="18"/>
        </w:rPr>
        <w:t xml:space="preserve"> </w:t>
      </w:r>
      <w:r w:rsidRPr="00E771F5">
        <w:rPr>
          <w:sz w:val="18"/>
        </w:rPr>
        <w:t>yeni</w:t>
      </w:r>
      <w:r w:rsidRPr="00E771F5" w:rsidR="00FB6687">
        <w:rPr>
          <w:sz w:val="18"/>
        </w:rPr>
        <w:t xml:space="preserve"> </w:t>
      </w:r>
      <w:r w:rsidRPr="00E771F5">
        <w:rPr>
          <w:sz w:val="18"/>
        </w:rPr>
        <w:t>düzenlemeler</w:t>
      </w:r>
      <w:r w:rsidRPr="00E771F5" w:rsidR="00FB6687">
        <w:rPr>
          <w:sz w:val="18"/>
        </w:rPr>
        <w:t xml:space="preserve"> </w:t>
      </w:r>
      <w:r w:rsidRPr="00E771F5">
        <w:rPr>
          <w:sz w:val="18"/>
        </w:rPr>
        <w:t>gereğince</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yılın</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bir</w:t>
      </w:r>
      <w:r w:rsidRPr="00E771F5" w:rsidR="00FB6687">
        <w:rPr>
          <w:sz w:val="18"/>
        </w:rPr>
        <w:t xml:space="preserve"> </w:t>
      </w:r>
      <w:r w:rsidRPr="00E771F5">
        <w:rPr>
          <w:sz w:val="18"/>
        </w:rPr>
        <w:t>sonraki</w:t>
      </w:r>
      <w:r w:rsidRPr="00E771F5" w:rsidR="00FB6687">
        <w:rPr>
          <w:sz w:val="18"/>
        </w:rPr>
        <w:t xml:space="preserve"> </w:t>
      </w:r>
      <w:r w:rsidRPr="00E771F5">
        <w:rPr>
          <w:sz w:val="18"/>
        </w:rPr>
        <w:t>yılın</w:t>
      </w:r>
      <w:r w:rsidRPr="00E771F5" w:rsidR="00FB6687">
        <w:rPr>
          <w:sz w:val="18"/>
        </w:rPr>
        <w:t xml:space="preserve"> </w:t>
      </w:r>
      <w:r w:rsidRPr="00E771F5">
        <w:rPr>
          <w:sz w:val="18"/>
        </w:rPr>
        <w:t>bütçe</w:t>
      </w:r>
      <w:r w:rsidRPr="00E771F5" w:rsidR="00FB6687">
        <w:rPr>
          <w:sz w:val="18"/>
        </w:rPr>
        <w:t xml:space="preserve"> </w:t>
      </w:r>
      <w:r w:rsidRPr="00E771F5">
        <w:rPr>
          <w:sz w:val="18"/>
        </w:rPr>
        <w:t>tasarısı,</w:t>
      </w:r>
      <w:r w:rsidRPr="00E771F5" w:rsidR="00FB6687">
        <w:rPr>
          <w:sz w:val="18"/>
        </w:rPr>
        <w:t xml:space="preserve"> </w:t>
      </w:r>
      <w:r w:rsidRPr="00E771F5">
        <w:rPr>
          <w:sz w:val="18"/>
        </w:rPr>
        <w:t>Sayıştay</w:t>
      </w:r>
      <w:r w:rsidRPr="00E771F5" w:rsidR="00FB6687">
        <w:rPr>
          <w:sz w:val="18"/>
        </w:rPr>
        <w:t xml:space="preserve"> </w:t>
      </w:r>
      <w:r w:rsidRPr="00E771F5">
        <w:rPr>
          <w:sz w:val="18"/>
        </w:rPr>
        <w:t>denetim</w:t>
      </w:r>
      <w:r w:rsidRPr="00E771F5" w:rsidR="00FB6687">
        <w:rPr>
          <w:sz w:val="18"/>
        </w:rPr>
        <w:t xml:space="preserve"> </w:t>
      </w:r>
      <w:r w:rsidRPr="00E771F5">
        <w:rPr>
          <w:sz w:val="18"/>
        </w:rPr>
        <w:t>raporları,</w:t>
      </w:r>
      <w:r w:rsidRPr="00E771F5" w:rsidR="00FB6687">
        <w:rPr>
          <w:sz w:val="18"/>
        </w:rPr>
        <w:t xml:space="preserve"> </w:t>
      </w:r>
      <w:r w:rsidRPr="00E771F5">
        <w:rPr>
          <w:sz w:val="18"/>
        </w:rPr>
        <w:t>bir</w:t>
      </w:r>
      <w:r w:rsidRPr="00E771F5" w:rsidR="00FB6687">
        <w:rPr>
          <w:sz w:val="18"/>
        </w:rPr>
        <w:t xml:space="preserve"> </w:t>
      </w:r>
      <w:r w:rsidRPr="00E771F5">
        <w:rPr>
          <w:sz w:val="18"/>
        </w:rPr>
        <w:t>önceki</w:t>
      </w:r>
      <w:r w:rsidRPr="00E771F5" w:rsidR="00FB6687">
        <w:rPr>
          <w:sz w:val="18"/>
        </w:rPr>
        <w:t xml:space="preserve"> </w:t>
      </w:r>
      <w:r w:rsidRPr="00E771F5">
        <w:rPr>
          <w:sz w:val="18"/>
        </w:rPr>
        <w:t>yılın</w:t>
      </w:r>
      <w:r w:rsidRPr="00E771F5" w:rsidR="00FB6687">
        <w:rPr>
          <w:sz w:val="18"/>
        </w:rPr>
        <w:t xml:space="preserve"> </w:t>
      </w:r>
      <w:r w:rsidRPr="00E771F5">
        <w:rPr>
          <w:sz w:val="18"/>
        </w:rPr>
        <w:t>faaliyet</w:t>
      </w:r>
      <w:r w:rsidRPr="00E771F5" w:rsidR="00FB6687">
        <w:rPr>
          <w:sz w:val="18"/>
        </w:rPr>
        <w:t xml:space="preserve"> </w:t>
      </w:r>
      <w:r w:rsidRPr="00E771F5">
        <w:rPr>
          <w:sz w:val="18"/>
        </w:rPr>
        <w:t>raporu,</w:t>
      </w:r>
      <w:r w:rsidRPr="00E771F5" w:rsidR="00FB6687">
        <w:rPr>
          <w:sz w:val="18"/>
        </w:rPr>
        <w:t xml:space="preserve"> </w:t>
      </w:r>
      <w:r w:rsidRPr="00E771F5">
        <w:rPr>
          <w:sz w:val="18"/>
        </w:rPr>
        <w:t>stratejik</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performans</w:t>
      </w:r>
      <w:r w:rsidRPr="00E771F5" w:rsidR="00FB6687">
        <w:rPr>
          <w:sz w:val="18"/>
        </w:rPr>
        <w:t xml:space="preserve"> </w:t>
      </w:r>
      <w:r w:rsidRPr="00E771F5">
        <w:rPr>
          <w:sz w:val="18"/>
        </w:rPr>
        <w:t>planları</w:t>
      </w:r>
      <w:r w:rsidRPr="00E771F5" w:rsidR="00FB6687">
        <w:rPr>
          <w:sz w:val="18"/>
        </w:rPr>
        <w:t xml:space="preserve"> </w:t>
      </w:r>
      <w:r w:rsidRPr="00E771F5">
        <w:rPr>
          <w:sz w:val="18"/>
        </w:rPr>
        <w:t>gibi</w:t>
      </w:r>
      <w:r w:rsidRPr="00E771F5" w:rsidR="00FB6687">
        <w:rPr>
          <w:sz w:val="18"/>
        </w:rPr>
        <w:t xml:space="preserve"> </w:t>
      </w:r>
      <w:r w:rsidRPr="00E771F5">
        <w:rPr>
          <w:sz w:val="18"/>
        </w:rPr>
        <w:t>6</w:t>
      </w:r>
      <w:r w:rsidRPr="00E771F5" w:rsidR="00FB6687">
        <w:rPr>
          <w:sz w:val="18"/>
        </w:rPr>
        <w:t xml:space="preserve"> </w:t>
      </w:r>
      <w:r w:rsidRPr="00E771F5">
        <w:rPr>
          <w:sz w:val="18"/>
        </w:rPr>
        <w:t>adet</w:t>
      </w:r>
      <w:r w:rsidRPr="00E771F5" w:rsidR="00FB6687">
        <w:rPr>
          <w:sz w:val="18"/>
        </w:rPr>
        <w:t xml:space="preserve"> </w:t>
      </w:r>
      <w:r w:rsidRPr="00E771F5">
        <w:rPr>
          <w:sz w:val="18"/>
        </w:rPr>
        <w:t>birbirinden</w:t>
      </w:r>
      <w:r w:rsidRPr="00E771F5" w:rsidR="00FB6687">
        <w:rPr>
          <w:sz w:val="18"/>
        </w:rPr>
        <w:t xml:space="preserve"> </w:t>
      </w:r>
      <w:r w:rsidRPr="00E771F5">
        <w:rPr>
          <w:sz w:val="18"/>
        </w:rPr>
        <w:t>değişik</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da</w:t>
      </w:r>
      <w:r w:rsidRPr="00E771F5" w:rsidR="00FB6687">
        <w:rPr>
          <w:sz w:val="18"/>
        </w:rPr>
        <w:t xml:space="preserve"> </w:t>
      </w:r>
      <w:r w:rsidRPr="00E771F5">
        <w:rPr>
          <w:sz w:val="18"/>
        </w:rPr>
        <w:t>birbirini</w:t>
      </w:r>
      <w:r w:rsidRPr="00E771F5" w:rsidR="00FB6687">
        <w:rPr>
          <w:sz w:val="18"/>
        </w:rPr>
        <w:t xml:space="preserve"> </w:t>
      </w:r>
      <w:r w:rsidRPr="00E771F5">
        <w:rPr>
          <w:sz w:val="18"/>
        </w:rPr>
        <w:t>etkileyen</w:t>
      </w:r>
      <w:r w:rsidRPr="00E771F5" w:rsidR="00FB6687">
        <w:rPr>
          <w:sz w:val="18"/>
        </w:rPr>
        <w:t xml:space="preserve"> </w:t>
      </w:r>
      <w:r w:rsidRPr="00E771F5">
        <w:rPr>
          <w:sz w:val="18"/>
        </w:rPr>
        <w:t>raporların</w:t>
      </w:r>
      <w:r w:rsidRPr="00E771F5" w:rsidR="00FB6687">
        <w:rPr>
          <w:sz w:val="18"/>
        </w:rPr>
        <w:t xml:space="preserve"> </w:t>
      </w:r>
      <w:r w:rsidRPr="00E771F5">
        <w:rPr>
          <w:sz w:val="18"/>
        </w:rPr>
        <w:t>aynı</w:t>
      </w:r>
      <w:r w:rsidRPr="00E771F5" w:rsidR="00FB6687">
        <w:rPr>
          <w:sz w:val="18"/>
        </w:rPr>
        <w:t xml:space="preserve"> </w:t>
      </w:r>
      <w:r w:rsidRPr="00E771F5">
        <w:rPr>
          <w:sz w:val="18"/>
        </w:rPr>
        <w:t>anda</w:t>
      </w:r>
      <w:r w:rsidRPr="00E771F5" w:rsidR="00FB6687">
        <w:rPr>
          <w:sz w:val="18"/>
        </w:rPr>
        <w:t xml:space="preserve"> </w:t>
      </w:r>
      <w:r w:rsidRPr="00E771F5">
        <w:rPr>
          <w:sz w:val="18"/>
        </w:rPr>
        <w:t>Plan</w:t>
      </w:r>
      <w:r w:rsidRPr="00E771F5" w:rsidR="00FB6687">
        <w:rPr>
          <w:sz w:val="18"/>
        </w:rPr>
        <w:t xml:space="preserve"> </w:t>
      </w:r>
      <w:r w:rsidRPr="00E771F5">
        <w:rPr>
          <w:sz w:val="18"/>
        </w:rPr>
        <w:t>ve</w:t>
      </w:r>
      <w:r w:rsidRPr="00E771F5" w:rsidR="00FB6687">
        <w:rPr>
          <w:sz w:val="18"/>
        </w:rPr>
        <w:t xml:space="preserve"> </w:t>
      </w:r>
      <w:r w:rsidRPr="00E771F5">
        <w:rPr>
          <w:sz w:val="18"/>
        </w:rPr>
        <w:t>Bütçe</w:t>
      </w:r>
      <w:r w:rsidRPr="00E771F5" w:rsidR="00FB6687">
        <w:rPr>
          <w:sz w:val="18"/>
        </w:rPr>
        <w:t xml:space="preserve"> </w:t>
      </w:r>
      <w:r w:rsidRPr="00E771F5">
        <w:rPr>
          <w:sz w:val="18"/>
        </w:rPr>
        <w:t>Komisyonunda</w:t>
      </w:r>
      <w:r w:rsidRPr="00E771F5" w:rsidR="00FB6687">
        <w:rPr>
          <w:sz w:val="18"/>
        </w:rPr>
        <w:t xml:space="preserve"> </w:t>
      </w:r>
      <w:r w:rsidRPr="00E771F5">
        <w:rPr>
          <w:sz w:val="18"/>
        </w:rPr>
        <w:t>sağlıklı</w:t>
      </w:r>
      <w:r w:rsidRPr="00E771F5" w:rsidR="00FB6687">
        <w:rPr>
          <w:sz w:val="18"/>
        </w:rPr>
        <w:t xml:space="preserve"> </w:t>
      </w:r>
      <w:r w:rsidRPr="00E771F5">
        <w:rPr>
          <w:sz w:val="18"/>
        </w:rPr>
        <w:t>olarak</w:t>
      </w:r>
      <w:r w:rsidRPr="00E771F5" w:rsidR="00FB6687">
        <w:rPr>
          <w:sz w:val="18"/>
        </w:rPr>
        <w:t xml:space="preserve"> </w:t>
      </w:r>
      <w:r w:rsidRPr="00E771F5">
        <w:rPr>
          <w:sz w:val="18"/>
        </w:rPr>
        <w:t>görüşülmesi</w:t>
      </w:r>
      <w:r w:rsidRPr="00E771F5" w:rsidR="00FB6687">
        <w:rPr>
          <w:sz w:val="18"/>
        </w:rPr>
        <w:t xml:space="preserve"> </w:t>
      </w:r>
      <w:r w:rsidRPr="00E771F5">
        <w:rPr>
          <w:sz w:val="18"/>
        </w:rPr>
        <w:t>olanaksızdır.</w:t>
      </w:r>
      <w:r w:rsidRPr="00E771F5" w:rsidR="00FB6687">
        <w:rPr>
          <w:sz w:val="18"/>
        </w:rPr>
        <w:t xml:space="preserve"> </w:t>
      </w:r>
      <w:r w:rsidRPr="00E771F5">
        <w:rPr>
          <w:sz w:val="18"/>
        </w:rPr>
        <w:t>Bu</w:t>
      </w:r>
      <w:r w:rsidRPr="00E771F5" w:rsidR="00FB6687">
        <w:rPr>
          <w:sz w:val="18"/>
        </w:rPr>
        <w:t xml:space="preserve"> </w:t>
      </w:r>
      <w:r w:rsidRPr="00E771F5">
        <w:rPr>
          <w:sz w:val="18"/>
        </w:rPr>
        <w:t>nedenle</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komisyonu</w:t>
      </w:r>
      <w:r w:rsidRPr="00E771F5" w:rsidR="00FB6687">
        <w:rPr>
          <w:sz w:val="18"/>
        </w:rPr>
        <w:t xml:space="preserve"> </w:t>
      </w:r>
      <w:r w:rsidRPr="00E771F5">
        <w:rPr>
          <w:sz w:val="18"/>
        </w:rPr>
        <w:t>mutlaka</w:t>
      </w:r>
      <w:r w:rsidRPr="00E771F5" w:rsidR="00FB6687">
        <w:rPr>
          <w:sz w:val="18"/>
        </w:rPr>
        <w:t xml:space="preserve"> </w:t>
      </w:r>
      <w:r w:rsidRPr="00E771F5">
        <w:rPr>
          <w:sz w:val="18"/>
        </w:rPr>
        <w:t>kurulmalı</w:t>
      </w:r>
      <w:r w:rsidRPr="00E771F5" w:rsidR="00FB6687">
        <w:rPr>
          <w:sz w:val="18"/>
        </w:rPr>
        <w:t xml:space="preserve"> </w:t>
      </w:r>
      <w:r w:rsidRPr="00E771F5">
        <w:rPr>
          <w:sz w:val="18"/>
        </w:rPr>
        <w:t>ve</w:t>
      </w:r>
      <w:r w:rsidRPr="00E771F5" w:rsidR="00FB6687">
        <w:rPr>
          <w:sz w:val="18"/>
        </w:rPr>
        <w:t xml:space="preserve"> </w:t>
      </w:r>
      <w:r w:rsidRPr="00E771F5">
        <w:rPr>
          <w:sz w:val="18"/>
        </w:rPr>
        <w:t>sisteme</w:t>
      </w:r>
      <w:r w:rsidRPr="00E771F5" w:rsidR="00FB6687">
        <w:rPr>
          <w:sz w:val="18"/>
        </w:rPr>
        <w:t xml:space="preserve"> </w:t>
      </w:r>
      <w:r w:rsidRPr="00E771F5">
        <w:rPr>
          <w:sz w:val="18"/>
        </w:rPr>
        <w:t>dâhil</w:t>
      </w:r>
      <w:r w:rsidRPr="00E771F5" w:rsidR="00FB6687">
        <w:rPr>
          <w:sz w:val="18"/>
        </w:rPr>
        <w:t xml:space="preserve"> </w:t>
      </w:r>
      <w:r w:rsidRPr="00E771F5">
        <w:rPr>
          <w:sz w:val="18"/>
        </w:rPr>
        <w:t>edilmelidir.</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kesin</w:t>
      </w:r>
      <w:r w:rsidRPr="00E771F5" w:rsidR="00FB6687">
        <w:rPr>
          <w:sz w:val="18"/>
        </w:rPr>
        <w:t xml:space="preserve"> </w:t>
      </w:r>
      <w:r w:rsidRPr="00E771F5">
        <w:rPr>
          <w:sz w:val="18"/>
        </w:rPr>
        <w:t>hesabı</w:t>
      </w:r>
      <w:r w:rsidRPr="00E771F5" w:rsidR="00FB6687">
        <w:rPr>
          <w:sz w:val="18"/>
        </w:rPr>
        <w:t xml:space="preserve"> </w:t>
      </w:r>
      <w:r w:rsidRPr="00E771F5">
        <w:rPr>
          <w:sz w:val="18"/>
        </w:rPr>
        <w:t>bize</w:t>
      </w:r>
      <w:r w:rsidRPr="00E771F5" w:rsidR="00FB6687">
        <w:rPr>
          <w:sz w:val="18"/>
        </w:rPr>
        <w:t xml:space="preserve"> </w:t>
      </w:r>
      <w:r w:rsidRPr="00E771F5">
        <w:rPr>
          <w:sz w:val="18"/>
        </w:rPr>
        <w:t>gösteriyor</w:t>
      </w:r>
      <w:r w:rsidRPr="00E771F5" w:rsidR="00FB6687">
        <w:rPr>
          <w:sz w:val="18"/>
        </w:rPr>
        <w:t xml:space="preserve"> </w:t>
      </w:r>
      <w:r w:rsidRPr="00E771F5">
        <w:rPr>
          <w:sz w:val="18"/>
        </w:rPr>
        <w:t>ki</w:t>
      </w:r>
      <w:r w:rsidRPr="00E771F5" w:rsidR="00FB6687">
        <w:rPr>
          <w:sz w:val="18"/>
        </w:rPr>
        <w:t xml:space="preserve"> </w:t>
      </w:r>
      <w:r w:rsidRPr="00E771F5">
        <w:rPr>
          <w:sz w:val="18"/>
        </w:rPr>
        <w:t>kamu</w:t>
      </w:r>
      <w:r w:rsidRPr="00E771F5" w:rsidR="00FB6687">
        <w:rPr>
          <w:sz w:val="18"/>
        </w:rPr>
        <w:t xml:space="preserve"> </w:t>
      </w:r>
      <w:r w:rsidRPr="00E771F5">
        <w:rPr>
          <w:sz w:val="18"/>
        </w:rPr>
        <w:t>idarelerinin</w:t>
      </w:r>
      <w:r w:rsidRPr="00E771F5" w:rsidR="00FB6687">
        <w:rPr>
          <w:sz w:val="18"/>
        </w:rPr>
        <w:t xml:space="preserve"> </w:t>
      </w:r>
      <w:r w:rsidRPr="00E771F5">
        <w:rPr>
          <w:sz w:val="18"/>
        </w:rPr>
        <w:t>işleyişi,</w:t>
      </w:r>
      <w:r w:rsidRPr="00E771F5" w:rsidR="00FB6687">
        <w:rPr>
          <w:sz w:val="18"/>
        </w:rPr>
        <w:t xml:space="preserve"> </w:t>
      </w:r>
      <w:r w:rsidRPr="00E771F5">
        <w:rPr>
          <w:sz w:val="18"/>
        </w:rPr>
        <w:t>planlaması,</w:t>
      </w:r>
      <w:r w:rsidRPr="00E771F5" w:rsidR="00FB6687">
        <w:rPr>
          <w:sz w:val="18"/>
        </w:rPr>
        <w:t xml:space="preserve"> </w:t>
      </w:r>
      <w:r w:rsidRPr="00E771F5">
        <w:rPr>
          <w:sz w:val="18"/>
        </w:rPr>
        <w:t>yönetimi</w:t>
      </w:r>
      <w:r w:rsidRPr="00E771F5" w:rsidR="00FB6687">
        <w:rPr>
          <w:sz w:val="18"/>
        </w:rPr>
        <w:t xml:space="preserve"> </w:t>
      </w:r>
      <w:r w:rsidRPr="00E771F5">
        <w:rPr>
          <w:sz w:val="18"/>
        </w:rPr>
        <w:t>ve</w:t>
      </w:r>
      <w:r w:rsidRPr="00E771F5" w:rsidR="00FB6687">
        <w:rPr>
          <w:sz w:val="18"/>
        </w:rPr>
        <w:t xml:space="preserve"> </w:t>
      </w:r>
      <w:r w:rsidRPr="00E771F5">
        <w:rPr>
          <w:sz w:val="18"/>
        </w:rPr>
        <w:t>harcamaları</w:t>
      </w:r>
      <w:r w:rsidRPr="00E771F5" w:rsidR="00FB6687">
        <w:rPr>
          <w:sz w:val="18"/>
        </w:rPr>
        <w:t xml:space="preserve"> </w:t>
      </w:r>
      <w:r w:rsidRPr="00E771F5">
        <w:rPr>
          <w:sz w:val="18"/>
        </w:rPr>
        <w:t>son</w:t>
      </w:r>
      <w:r w:rsidRPr="00E771F5" w:rsidR="00FB6687">
        <w:rPr>
          <w:sz w:val="18"/>
        </w:rPr>
        <w:t xml:space="preserve"> </w:t>
      </w:r>
      <w:r w:rsidRPr="00E771F5">
        <w:rPr>
          <w:sz w:val="18"/>
        </w:rPr>
        <w:t>derece</w:t>
      </w:r>
      <w:r w:rsidRPr="00E771F5" w:rsidR="00FB6687">
        <w:rPr>
          <w:sz w:val="18"/>
        </w:rPr>
        <w:t xml:space="preserve"> </w:t>
      </w:r>
      <w:r w:rsidRPr="00E771F5">
        <w:rPr>
          <w:sz w:val="18"/>
        </w:rPr>
        <w:t>eksikliklerle,</w:t>
      </w:r>
      <w:r w:rsidRPr="00E771F5" w:rsidR="00FB6687">
        <w:rPr>
          <w:sz w:val="18"/>
        </w:rPr>
        <w:t xml:space="preserve"> </w:t>
      </w:r>
      <w:r w:rsidRPr="00E771F5">
        <w:rPr>
          <w:sz w:val="18"/>
        </w:rPr>
        <w:t>mevzuata</w:t>
      </w:r>
      <w:r w:rsidRPr="00E771F5" w:rsidR="00FB6687">
        <w:rPr>
          <w:sz w:val="18"/>
        </w:rPr>
        <w:t xml:space="preserve"> </w:t>
      </w:r>
      <w:r w:rsidRPr="00E771F5">
        <w:rPr>
          <w:sz w:val="18"/>
        </w:rPr>
        <w:t>aykırılıklarla</w:t>
      </w:r>
      <w:r w:rsidRPr="00E771F5" w:rsidR="00FB6687">
        <w:rPr>
          <w:sz w:val="18"/>
        </w:rPr>
        <w:t xml:space="preserve"> </w:t>
      </w:r>
      <w:r w:rsidRPr="00E771F5">
        <w:rPr>
          <w:sz w:val="18"/>
        </w:rPr>
        <w:t>doludur.</w:t>
      </w:r>
      <w:r w:rsidRPr="00E771F5" w:rsidR="00FB6687">
        <w:rPr>
          <w:sz w:val="18"/>
        </w:rPr>
        <w:t xml:space="preserve"> </w:t>
      </w:r>
      <w:r w:rsidRPr="00E771F5">
        <w:rPr>
          <w:sz w:val="18"/>
        </w:rPr>
        <w:t>Yedek</w:t>
      </w:r>
      <w:r w:rsidRPr="00E771F5" w:rsidR="00FB6687">
        <w:rPr>
          <w:sz w:val="18"/>
        </w:rPr>
        <w:t xml:space="preserve"> </w:t>
      </w:r>
      <w:r w:rsidRPr="00E771F5">
        <w:rPr>
          <w:sz w:val="18"/>
        </w:rPr>
        <w:t>ödenekler,</w:t>
      </w:r>
      <w:r w:rsidRPr="00E771F5" w:rsidR="00FB6687">
        <w:rPr>
          <w:sz w:val="18"/>
        </w:rPr>
        <w:t xml:space="preserve"> </w:t>
      </w:r>
      <w:r w:rsidRPr="00E771F5">
        <w:rPr>
          <w:sz w:val="18"/>
        </w:rPr>
        <w:t>başlangıç</w:t>
      </w:r>
      <w:r w:rsidRPr="00E771F5" w:rsidR="00FB6687">
        <w:rPr>
          <w:sz w:val="18"/>
        </w:rPr>
        <w:t xml:space="preserve"> </w:t>
      </w:r>
      <w:r w:rsidRPr="00E771F5">
        <w:rPr>
          <w:sz w:val="18"/>
        </w:rPr>
        <w:t>ödeneklerinin</w:t>
      </w:r>
      <w:r w:rsidRPr="00E771F5" w:rsidR="00FB6687">
        <w:rPr>
          <w:sz w:val="18"/>
        </w:rPr>
        <w:t xml:space="preserve"> </w:t>
      </w:r>
      <w:r w:rsidRPr="00E771F5">
        <w:rPr>
          <w:sz w:val="18"/>
        </w:rPr>
        <w:t>limitlerinin</w:t>
      </w:r>
      <w:r w:rsidRPr="00E771F5" w:rsidR="00FB6687">
        <w:rPr>
          <w:sz w:val="18"/>
        </w:rPr>
        <w:t xml:space="preserve"> </w:t>
      </w:r>
      <w:r w:rsidRPr="00E771F5">
        <w:rPr>
          <w:sz w:val="18"/>
        </w:rPr>
        <w:t>aşılması</w:t>
      </w:r>
      <w:r w:rsidRPr="00E771F5" w:rsidR="00FB6687">
        <w:rPr>
          <w:sz w:val="18"/>
        </w:rPr>
        <w:t xml:space="preserve"> </w:t>
      </w:r>
      <w:r w:rsidRPr="00E771F5">
        <w:rPr>
          <w:sz w:val="18"/>
        </w:rPr>
        <w:t>ve</w:t>
      </w:r>
      <w:r w:rsidRPr="00E771F5" w:rsidR="00FB6687">
        <w:rPr>
          <w:sz w:val="18"/>
        </w:rPr>
        <w:t xml:space="preserve"> </w:t>
      </w:r>
      <w:r w:rsidRPr="00E771F5">
        <w:rPr>
          <w:sz w:val="18"/>
        </w:rPr>
        <w:t>aynı</w:t>
      </w:r>
      <w:r w:rsidRPr="00E771F5" w:rsidR="00FB6687">
        <w:rPr>
          <w:sz w:val="18"/>
        </w:rPr>
        <w:t xml:space="preserve"> </w:t>
      </w:r>
      <w:r w:rsidRPr="00E771F5">
        <w:rPr>
          <w:sz w:val="18"/>
        </w:rPr>
        <w:t>zamanda</w:t>
      </w:r>
      <w:r w:rsidRPr="00E771F5" w:rsidR="00FB6687">
        <w:rPr>
          <w:sz w:val="18"/>
        </w:rPr>
        <w:t xml:space="preserve"> </w:t>
      </w:r>
      <w:r w:rsidRPr="00E771F5">
        <w:rPr>
          <w:sz w:val="18"/>
        </w:rPr>
        <w:t>da</w:t>
      </w:r>
      <w:r w:rsidRPr="00E771F5" w:rsidR="00FB6687">
        <w:rPr>
          <w:sz w:val="18"/>
        </w:rPr>
        <w:t xml:space="preserve"> </w:t>
      </w:r>
      <w:r w:rsidRPr="00E771F5">
        <w:rPr>
          <w:sz w:val="18"/>
        </w:rPr>
        <w:t>özel</w:t>
      </w:r>
      <w:r w:rsidRPr="00E771F5" w:rsidR="00FB6687">
        <w:rPr>
          <w:sz w:val="18"/>
        </w:rPr>
        <w:t xml:space="preserve"> </w:t>
      </w:r>
      <w:r w:rsidRPr="00E771F5">
        <w:rPr>
          <w:sz w:val="18"/>
        </w:rPr>
        <w:t>hesaplar</w:t>
      </w:r>
      <w:r w:rsidRPr="00E771F5" w:rsidR="00FB6687">
        <w:rPr>
          <w:sz w:val="18"/>
        </w:rPr>
        <w:t xml:space="preserve"> </w:t>
      </w:r>
      <w:r w:rsidRPr="00E771F5">
        <w:rPr>
          <w:sz w:val="18"/>
        </w:rPr>
        <w:t>ve</w:t>
      </w:r>
      <w:r w:rsidRPr="00E771F5" w:rsidR="00FB6687">
        <w:rPr>
          <w:sz w:val="18"/>
        </w:rPr>
        <w:t xml:space="preserve"> </w:t>
      </w:r>
      <w:r w:rsidRPr="00E771F5">
        <w:rPr>
          <w:sz w:val="18"/>
        </w:rPr>
        <w:t>kaydedilmeyen</w:t>
      </w:r>
      <w:r w:rsidRPr="00E771F5" w:rsidR="00FB6687">
        <w:rPr>
          <w:sz w:val="18"/>
        </w:rPr>
        <w:t xml:space="preserve"> </w:t>
      </w:r>
      <w:r w:rsidRPr="00E771F5">
        <w:rPr>
          <w:sz w:val="18"/>
        </w:rPr>
        <w:t>ödenekler</w:t>
      </w:r>
      <w:r w:rsidRPr="00E771F5" w:rsidR="00FB6687">
        <w:rPr>
          <w:sz w:val="18"/>
        </w:rPr>
        <w:t xml:space="preserve"> </w:t>
      </w:r>
      <w:r w:rsidRPr="00E771F5">
        <w:rPr>
          <w:sz w:val="18"/>
        </w:rPr>
        <w:t>ile</w:t>
      </w:r>
      <w:r w:rsidRPr="00E771F5" w:rsidR="00FB6687">
        <w:rPr>
          <w:sz w:val="18"/>
        </w:rPr>
        <w:t xml:space="preserve"> </w:t>
      </w:r>
      <w:r w:rsidRPr="00E771F5">
        <w:rPr>
          <w:sz w:val="18"/>
        </w:rPr>
        <w:t>ödeneküstü</w:t>
      </w:r>
      <w:r w:rsidRPr="00E771F5" w:rsidR="00FB6687">
        <w:rPr>
          <w:sz w:val="18"/>
        </w:rPr>
        <w:t xml:space="preserve"> </w:t>
      </w:r>
      <w:r w:rsidRPr="00E771F5">
        <w:rPr>
          <w:sz w:val="18"/>
        </w:rPr>
        <w:t>harcamalar</w:t>
      </w:r>
      <w:r w:rsidRPr="00E771F5" w:rsidR="00FB6687">
        <w:rPr>
          <w:sz w:val="18"/>
        </w:rPr>
        <w:t xml:space="preserve"> </w:t>
      </w:r>
      <w:r w:rsidRPr="00E771F5">
        <w:rPr>
          <w:sz w:val="18"/>
        </w:rPr>
        <w:t>devam</w:t>
      </w:r>
      <w:r w:rsidRPr="00E771F5" w:rsidR="00FB6687">
        <w:rPr>
          <w:sz w:val="18"/>
        </w:rPr>
        <w:t xml:space="preserve"> </w:t>
      </w:r>
      <w:r w:rsidRPr="00E771F5">
        <w:rPr>
          <w:sz w:val="18"/>
        </w:rPr>
        <w:t>etmiştir.</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bütçesi</w:t>
      </w:r>
      <w:r w:rsidRPr="00E771F5" w:rsidR="00FB6687">
        <w:rPr>
          <w:sz w:val="18"/>
        </w:rPr>
        <w:t xml:space="preserve"> </w:t>
      </w:r>
      <w:r w:rsidRPr="00E771F5">
        <w:rPr>
          <w:sz w:val="18"/>
        </w:rPr>
        <w:t>ise</w:t>
      </w:r>
      <w:r w:rsidRPr="00E771F5" w:rsidR="00FB6687">
        <w:rPr>
          <w:sz w:val="18"/>
        </w:rPr>
        <w:t xml:space="preserve"> </w:t>
      </w:r>
      <w:r w:rsidRPr="00E771F5">
        <w:rPr>
          <w:sz w:val="18"/>
        </w:rPr>
        <w:t>yine</w:t>
      </w:r>
      <w:r w:rsidRPr="00E771F5" w:rsidR="00FB6687">
        <w:rPr>
          <w:sz w:val="18"/>
        </w:rPr>
        <w:t xml:space="preserve"> </w:t>
      </w:r>
      <w:r w:rsidRPr="00E771F5">
        <w:rPr>
          <w:sz w:val="18"/>
        </w:rPr>
        <w:t>rantiyenin</w:t>
      </w:r>
      <w:r w:rsidRPr="00E771F5" w:rsidR="00FB6687">
        <w:rPr>
          <w:sz w:val="18"/>
        </w:rPr>
        <w:t xml:space="preserve"> </w:t>
      </w:r>
      <w:r w:rsidRPr="00E771F5">
        <w:rPr>
          <w:sz w:val="18"/>
        </w:rPr>
        <w:t>ve</w:t>
      </w:r>
      <w:r w:rsidRPr="00E771F5" w:rsidR="00FB6687">
        <w:rPr>
          <w:sz w:val="18"/>
        </w:rPr>
        <w:t xml:space="preserve"> </w:t>
      </w:r>
      <w:r w:rsidRPr="00E771F5">
        <w:rPr>
          <w:sz w:val="18"/>
        </w:rPr>
        <w:t>zenginlerin</w:t>
      </w:r>
      <w:r w:rsidRPr="00E771F5" w:rsidR="00FB6687">
        <w:rPr>
          <w:sz w:val="18"/>
        </w:rPr>
        <w:t xml:space="preserve"> </w:t>
      </w:r>
      <w:r w:rsidRPr="00E771F5">
        <w:rPr>
          <w:sz w:val="18"/>
        </w:rPr>
        <w:t>bütçesidir,</w:t>
      </w:r>
      <w:r w:rsidRPr="00E771F5" w:rsidR="00FB6687">
        <w:rPr>
          <w:sz w:val="18"/>
        </w:rPr>
        <w:t xml:space="preserve"> </w:t>
      </w:r>
      <w:r w:rsidRPr="00E771F5">
        <w:rPr>
          <w:sz w:val="18"/>
        </w:rPr>
        <w:t>yoksuldan</w:t>
      </w:r>
      <w:r w:rsidRPr="00E771F5" w:rsidR="00FB6687">
        <w:rPr>
          <w:sz w:val="18"/>
        </w:rPr>
        <w:t xml:space="preserve"> </w:t>
      </w:r>
      <w:r w:rsidRPr="00E771F5">
        <w:rPr>
          <w:sz w:val="18"/>
        </w:rPr>
        <w:t>alıp</w:t>
      </w:r>
      <w:r w:rsidRPr="00E771F5" w:rsidR="00FB6687">
        <w:rPr>
          <w:sz w:val="18"/>
        </w:rPr>
        <w:t xml:space="preserve"> </w:t>
      </w:r>
      <w:r w:rsidRPr="00E771F5">
        <w:rPr>
          <w:sz w:val="18"/>
        </w:rPr>
        <w:t>zengine</w:t>
      </w:r>
      <w:r w:rsidRPr="00E771F5" w:rsidR="00FB6687">
        <w:rPr>
          <w:sz w:val="18"/>
        </w:rPr>
        <w:t xml:space="preserve"> </w:t>
      </w:r>
      <w:r w:rsidRPr="00E771F5">
        <w:rPr>
          <w:sz w:val="18"/>
        </w:rPr>
        <w:t>veren</w:t>
      </w:r>
      <w:r w:rsidRPr="00E771F5" w:rsidR="00FB6687">
        <w:rPr>
          <w:sz w:val="18"/>
        </w:rPr>
        <w:t xml:space="preserve"> </w:t>
      </w:r>
      <w:r w:rsidRPr="00E771F5">
        <w:rPr>
          <w:sz w:val="18"/>
        </w:rPr>
        <w:t>bütçedir.</w:t>
      </w:r>
      <w:r w:rsidRPr="00E771F5" w:rsidR="00FB6687">
        <w:rPr>
          <w:sz w:val="18"/>
        </w:rPr>
        <w:t xml:space="preserve"> </w:t>
      </w:r>
      <w:r w:rsidRPr="00E771F5">
        <w:rPr>
          <w:sz w:val="18"/>
        </w:rPr>
        <w:t>Bu</w:t>
      </w:r>
      <w:r w:rsidRPr="00E771F5" w:rsidR="00FB6687">
        <w:rPr>
          <w:sz w:val="18"/>
        </w:rPr>
        <w:t xml:space="preserve"> </w:t>
      </w:r>
      <w:r w:rsidRPr="00E771F5">
        <w:rPr>
          <w:sz w:val="18"/>
        </w:rPr>
        <w:t>bütçede</w:t>
      </w:r>
      <w:r w:rsidRPr="00E771F5" w:rsidR="00FB6687">
        <w:rPr>
          <w:sz w:val="18"/>
        </w:rPr>
        <w:t xml:space="preserve"> </w:t>
      </w:r>
      <w:r w:rsidRPr="00E771F5">
        <w:rPr>
          <w:sz w:val="18"/>
        </w:rPr>
        <w:t>de</w:t>
      </w:r>
      <w:r w:rsidRPr="00E771F5" w:rsidR="00FB6687">
        <w:rPr>
          <w:sz w:val="18"/>
        </w:rPr>
        <w:t xml:space="preserve"> </w:t>
      </w:r>
      <w:r w:rsidRPr="00E771F5">
        <w:rPr>
          <w:sz w:val="18"/>
        </w:rPr>
        <w:t>yoksul</w:t>
      </w:r>
      <w:r w:rsidRPr="00E771F5" w:rsidR="00FB6687">
        <w:rPr>
          <w:sz w:val="18"/>
        </w:rPr>
        <w:t xml:space="preserve"> </w:t>
      </w:r>
      <w:r w:rsidRPr="00E771F5">
        <w:rPr>
          <w:sz w:val="18"/>
        </w:rPr>
        <w:t>yok,</w:t>
      </w:r>
      <w:r w:rsidRPr="00E771F5" w:rsidR="00FB6687">
        <w:rPr>
          <w:sz w:val="18"/>
        </w:rPr>
        <w:t xml:space="preserve"> </w:t>
      </w:r>
      <w:r w:rsidRPr="00E771F5">
        <w:rPr>
          <w:sz w:val="18"/>
        </w:rPr>
        <w:t>fakir</w:t>
      </w:r>
      <w:r w:rsidRPr="00E771F5" w:rsidR="00FB6687">
        <w:rPr>
          <w:sz w:val="18"/>
        </w:rPr>
        <w:t xml:space="preserve"> </w:t>
      </w:r>
      <w:r w:rsidRPr="00E771F5">
        <w:rPr>
          <w:sz w:val="18"/>
        </w:rPr>
        <w:t>yok,</w:t>
      </w:r>
      <w:r w:rsidRPr="00E771F5" w:rsidR="00FB6687">
        <w:rPr>
          <w:sz w:val="18"/>
        </w:rPr>
        <w:t xml:space="preserve"> </w:t>
      </w:r>
      <w:r w:rsidRPr="00E771F5">
        <w:rPr>
          <w:sz w:val="18"/>
        </w:rPr>
        <w:t>memur</w:t>
      </w:r>
      <w:r w:rsidRPr="00E771F5" w:rsidR="00FB6687">
        <w:rPr>
          <w:sz w:val="18"/>
        </w:rPr>
        <w:t xml:space="preserve"> </w:t>
      </w:r>
      <w:r w:rsidRPr="00E771F5">
        <w:rPr>
          <w:sz w:val="18"/>
        </w:rPr>
        <w:t>yok,</w:t>
      </w:r>
      <w:r w:rsidRPr="00E771F5" w:rsidR="00FB6687">
        <w:rPr>
          <w:sz w:val="18"/>
        </w:rPr>
        <w:t xml:space="preserve"> </w:t>
      </w:r>
      <w:r w:rsidRPr="00E771F5">
        <w:rPr>
          <w:sz w:val="18"/>
        </w:rPr>
        <w:t>işçi</w:t>
      </w:r>
      <w:r w:rsidRPr="00E771F5" w:rsidR="00FB6687">
        <w:rPr>
          <w:sz w:val="18"/>
        </w:rPr>
        <w:t xml:space="preserve"> </w:t>
      </w:r>
      <w:r w:rsidRPr="00E771F5">
        <w:rPr>
          <w:sz w:val="18"/>
        </w:rPr>
        <w:t>yok,</w:t>
      </w:r>
      <w:r w:rsidRPr="00E771F5" w:rsidR="00FB6687">
        <w:rPr>
          <w:sz w:val="18"/>
        </w:rPr>
        <w:t xml:space="preserve"> </w:t>
      </w:r>
      <w:r w:rsidRPr="00E771F5">
        <w:rPr>
          <w:sz w:val="18"/>
        </w:rPr>
        <w:t>esnaf</w:t>
      </w:r>
      <w:r w:rsidRPr="00E771F5" w:rsidR="00FB6687">
        <w:rPr>
          <w:sz w:val="18"/>
        </w:rPr>
        <w:t xml:space="preserve"> </w:t>
      </w:r>
      <w:r w:rsidRPr="00E771F5">
        <w:rPr>
          <w:sz w:val="18"/>
        </w:rPr>
        <w:t>yok,</w:t>
      </w:r>
      <w:r w:rsidRPr="00E771F5" w:rsidR="00FB6687">
        <w:rPr>
          <w:sz w:val="18"/>
        </w:rPr>
        <w:t xml:space="preserve"> </w:t>
      </w:r>
      <w:r w:rsidRPr="00E771F5">
        <w:rPr>
          <w:sz w:val="18"/>
        </w:rPr>
        <w:t>dar</w:t>
      </w:r>
      <w:r w:rsidRPr="00E771F5" w:rsidR="00FB6687">
        <w:rPr>
          <w:sz w:val="18"/>
        </w:rPr>
        <w:t xml:space="preserve"> </w:t>
      </w:r>
      <w:r w:rsidRPr="00E771F5">
        <w:rPr>
          <w:sz w:val="18"/>
        </w:rPr>
        <w:t>gelirli</w:t>
      </w:r>
      <w:r w:rsidRPr="00E771F5" w:rsidR="00FB6687">
        <w:rPr>
          <w:sz w:val="18"/>
        </w:rPr>
        <w:t xml:space="preserve"> </w:t>
      </w:r>
      <w:r w:rsidRPr="00E771F5">
        <w:rPr>
          <w:sz w:val="18"/>
        </w:rPr>
        <w:t>yok,</w:t>
      </w:r>
      <w:r w:rsidRPr="00E771F5" w:rsidR="00FB6687">
        <w:rPr>
          <w:sz w:val="18"/>
        </w:rPr>
        <w:t xml:space="preserve"> </w:t>
      </w:r>
      <w:r w:rsidRPr="00E771F5">
        <w:rPr>
          <w:sz w:val="18"/>
        </w:rPr>
        <w:t>maalesef</w:t>
      </w:r>
      <w:r w:rsidRPr="00E771F5" w:rsidR="00FB6687">
        <w:rPr>
          <w:sz w:val="18"/>
        </w:rPr>
        <w:t xml:space="preserve"> </w:t>
      </w:r>
      <w:r w:rsidRPr="00E771F5">
        <w:rPr>
          <w:sz w:val="18"/>
        </w:rPr>
        <w:t>emekli</w:t>
      </w:r>
      <w:r w:rsidRPr="00E771F5" w:rsidR="00FB6687">
        <w:rPr>
          <w:sz w:val="18"/>
        </w:rPr>
        <w:t xml:space="preserve"> </w:t>
      </w:r>
      <w:r w:rsidRPr="00E771F5">
        <w:rPr>
          <w:sz w:val="18"/>
        </w:rPr>
        <w:t>yine</w:t>
      </w:r>
      <w:r w:rsidRPr="00E771F5" w:rsidR="00FB6687">
        <w:rPr>
          <w:sz w:val="18"/>
        </w:rPr>
        <w:t xml:space="preserve"> </w:t>
      </w:r>
      <w:r w:rsidRPr="00E771F5">
        <w:rPr>
          <w:sz w:val="18"/>
        </w:rPr>
        <w:t>unutulmuş.</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DF380E">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Bakınız,</w:t>
      </w:r>
      <w:r w:rsidRPr="00E771F5" w:rsidR="00FB6687">
        <w:rPr>
          <w:sz w:val="18"/>
        </w:rPr>
        <w:t xml:space="preserve"> </w:t>
      </w:r>
      <w:r w:rsidRPr="00E771F5">
        <w:rPr>
          <w:sz w:val="18"/>
        </w:rPr>
        <w:t>emeklileri</w:t>
      </w:r>
      <w:r w:rsidRPr="00E771F5" w:rsidR="00FB6687">
        <w:rPr>
          <w:sz w:val="18"/>
        </w:rPr>
        <w:t xml:space="preserve"> </w:t>
      </w:r>
      <w:r w:rsidRPr="00E771F5">
        <w:rPr>
          <w:sz w:val="18"/>
        </w:rPr>
        <w:t>garanti</w:t>
      </w:r>
      <w:r w:rsidRPr="00E771F5" w:rsidR="00FB6687">
        <w:rPr>
          <w:sz w:val="18"/>
        </w:rPr>
        <w:t xml:space="preserve"> </w:t>
      </w:r>
      <w:r w:rsidRPr="00E771F5">
        <w:rPr>
          <w:sz w:val="18"/>
        </w:rPr>
        <w:t>oy</w:t>
      </w:r>
      <w:r w:rsidRPr="00E771F5" w:rsidR="00FB6687">
        <w:rPr>
          <w:sz w:val="18"/>
        </w:rPr>
        <w:t xml:space="preserve"> </w:t>
      </w:r>
      <w:r w:rsidRPr="00E771F5">
        <w:rPr>
          <w:sz w:val="18"/>
        </w:rPr>
        <w:t>olarak</w:t>
      </w:r>
      <w:r w:rsidRPr="00E771F5" w:rsidR="00FB6687">
        <w:rPr>
          <w:sz w:val="18"/>
        </w:rPr>
        <w:t xml:space="preserve"> </w:t>
      </w:r>
      <w:r w:rsidRPr="00E771F5">
        <w:rPr>
          <w:sz w:val="18"/>
        </w:rPr>
        <w:t>gören</w:t>
      </w:r>
      <w:r w:rsidRPr="00E771F5" w:rsidR="00FB6687">
        <w:rPr>
          <w:sz w:val="18"/>
        </w:rPr>
        <w:t xml:space="preserve"> </w:t>
      </w:r>
      <w:r w:rsidRPr="00E771F5">
        <w:rPr>
          <w:sz w:val="18"/>
        </w:rPr>
        <w:t>iktidara</w:t>
      </w:r>
      <w:r w:rsidRPr="00E771F5" w:rsidR="00FB6687">
        <w:rPr>
          <w:sz w:val="18"/>
        </w:rPr>
        <w:t xml:space="preserve"> </w:t>
      </w:r>
      <w:r w:rsidRPr="00E771F5">
        <w:rPr>
          <w:sz w:val="18"/>
        </w:rPr>
        <w:t>sesleniyorum:</w:t>
      </w:r>
      <w:r w:rsidRPr="00E771F5" w:rsidR="00FB6687">
        <w:rPr>
          <w:sz w:val="18"/>
        </w:rPr>
        <w:t xml:space="preserve"> </w:t>
      </w:r>
      <w:r w:rsidRPr="00E771F5">
        <w:rPr>
          <w:sz w:val="18"/>
        </w:rPr>
        <w:t>Artık</w:t>
      </w:r>
      <w:r w:rsidRPr="00E771F5" w:rsidR="00FB6687">
        <w:rPr>
          <w:sz w:val="18"/>
        </w:rPr>
        <w:t xml:space="preserve"> </w:t>
      </w:r>
      <w:r w:rsidRPr="00E771F5">
        <w:rPr>
          <w:sz w:val="18"/>
        </w:rPr>
        <w:t>emeklinin</w:t>
      </w:r>
      <w:r w:rsidRPr="00E771F5" w:rsidR="00FB6687">
        <w:rPr>
          <w:sz w:val="18"/>
        </w:rPr>
        <w:t xml:space="preserve"> </w:t>
      </w:r>
      <w:r w:rsidRPr="00E771F5">
        <w:rPr>
          <w:sz w:val="18"/>
        </w:rPr>
        <w:t>canına</w:t>
      </w:r>
      <w:r w:rsidRPr="00E771F5" w:rsidR="00FB6687">
        <w:rPr>
          <w:sz w:val="18"/>
        </w:rPr>
        <w:t xml:space="preserve"> </w:t>
      </w:r>
      <w:r w:rsidRPr="00E771F5">
        <w:rPr>
          <w:sz w:val="18"/>
        </w:rPr>
        <w:t>tak</w:t>
      </w:r>
      <w:r w:rsidRPr="00E771F5" w:rsidR="00FB6687">
        <w:rPr>
          <w:sz w:val="18"/>
        </w:rPr>
        <w:t xml:space="preserve"> </w:t>
      </w:r>
      <w:r w:rsidRPr="00E771F5">
        <w:rPr>
          <w:sz w:val="18"/>
        </w:rPr>
        <w:t>etti.</w:t>
      </w:r>
      <w:r w:rsidRPr="00E771F5" w:rsidR="00FB6687">
        <w:rPr>
          <w:sz w:val="18"/>
        </w:rPr>
        <w:t xml:space="preserve"> </w:t>
      </w:r>
      <w:r w:rsidRPr="00E771F5">
        <w:rPr>
          <w:sz w:val="18"/>
        </w:rPr>
        <w:t>Çok</w:t>
      </w:r>
      <w:r w:rsidRPr="00E771F5" w:rsidR="00FB6687">
        <w:rPr>
          <w:sz w:val="18"/>
        </w:rPr>
        <w:t xml:space="preserve"> </w:t>
      </w:r>
      <w:r w:rsidRPr="00E771F5">
        <w:rPr>
          <w:sz w:val="18"/>
        </w:rPr>
        <w:t>yakında</w:t>
      </w:r>
      <w:r w:rsidRPr="00E771F5" w:rsidR="00FB6687">
        <w:rPr>
          <w:sz w:val="18"/>
        </w:rPr>
        <w:t xml:space="preserve"> </w:t>
      </w:r>
      <w:r w:rsidRPr="00E771F5">
        <w:rPr>
          <w:sz w:val="18"/>
        </w:rPr>
        <w:t>emekliler</w:t>
      </w:r>
      <w:r w:rsidRPr="00E771F5" w:rsidR="00FB6687">
        <w:rPr>
          <w:sz w:val="18"/>
        </w:rPr>
        <w:t xml:space="preserve"> </w:t>
      </w:r>
      <w:r w:rsidRPr="00E771F5">
        <w:rPr>
          <w:sz w:val="18"/>
        </w:rPr>
        <w:t>sizi</w:t>
      </w:r>
      <w:r w:rsidRPr="00E771F5" w:rsidR="00FB6687">
        <w:rPr>
          <w:sz w:val="18"/>
        </w:rPr>
        <w:t xml:space="preserve"> </w:t>
      </w:r>
      <w:r w:rsidRPr="00E771F5">
        <w:rPr>
          <w:sz w:val="18"/>
        </w:rPr>
        <w:t>de</w:t>
      </w:r>
      <w:r w:rsidRPr="00E771F5" w:rsidR="00FB6687">
        <w:rPr>
          <w:sz w:val="18"/>
        </w:rPr>
        <w:t xml:space="preserve"> </w:t>
      </w:r>
      <w:r w:rsidRPr="00E771F5">
        <w:rPr>
          <w:sz w:val="18"/>
        </w:rPr>
        <w:t>siyasetten</w:t>
      </w:r>
      <w:r w:rsidRPr="00E771F5" w:rsidR="00FB6687">
        <w:rPr>
          <w:sz w:val="18"/>
        </w:rPr>
        <w:t xml:space="preserve"> </w:t>
      </w:r>
      <w:r w:rsidRPr="00E771F5">
        <w:rPr>
          <w:sz w:val="18"/>
        </w:rPr>
        <w:t>emekli</w:t>
      </w:r>
      <w:r w:rsidRPr="00E771F5" w:rsidR="00FB6687">
        <w:rPr>
          <w:sz w:val="18"/>
        </w:rPr>
        <w:t xml:space="preserve"> </w:t>
      </w:r>
      <w:r w:rsidRPr="00E771F5">
        <w:rPr>
          <w:sz w:val="18"/>
        </w:rPr>
        <w:t>edebilirler,</w:t>
      </w:r>
      <w:r w:rsidRPr="00E771F5" w:rsidR="00FB6687">
        <w:rPr>
          <w:sz w:val="18"/>
        </w:rPr>
        <w:t xml:space="preserve"> </w:t>
      </w:r>
      <w:r w:rsidRPr="00E771F5">
        <w:rPr>
          <w:sz w:val="18"/>
        </w:rPr>
        <w:t>haberiniz</w:t>
      </w:r>
      <w:r w:rsidRPr="00E771F5" w:rsidR="00FB6687">
        <w:rPr>
          <w:sz w:val="18"/>
        </w:rPr>
        <w:t xml:space="preserve"> </w:t>
      </w:r>
      <w:r w:rsidRPr="00E771F5">
        <w:rPr>
          <w:sz w:val="18"/>
        </w:rPr>
        <w:t>olsun.</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OSMAN</w:t>
      </w:r>
      <w:r w:rsidRPr="00E771F5" w:rsidR="00FB6687">
        <w:rPr>
          <w:sz w:val="18"/>
        </w:rPr>
        <w:t xml:space="preserve"> </w:t>
      </w:r>
      <w:r w:rsidRPr="00E771F5">
        <w:rPr>
          <w:sz w:val="18"/>
        </w:rPr>
        <w:t>AŞKIN</w:t>
      </w:r>
      <w:r w:rsidRPr="00E771F5" w:rsidR="00FB6687">
        <w:rPr>
          <w:sz w:val="18"/>
        </w:rPr>
        <w:t xml:space="preserve"> </w:t>
      </w:r>
      <w:r w:rsidRPr="00E771F5">
        <w:rPr>
          <w:sz w:val="18"/>
        </w:rPr>
        <w:t>BAK</w:t>
      </w:r>
      <w:r w:rsidRPr="00E771F5" w:rsidR="00FB6687">
        <w:rPr>
          <w:sz w:val="18"/>
        </w:rPr>
        <w:t xml:space="preserve"> </w:t>
      </w:r>
      <w:r w:rsidRPr="00E771F5">
        <w:rPr>
          <w:sz w:val="18"/>
        </w:rPr>
        <w:t>(Rize)</w:t>
      </w:r>
      <w:r w:rsidRPr="00E771F5" w:rsidR="00FB6687">
        <w:rPr>
          <w:sz w:val="18"/>
        </w:rPr>
        <w:t xml:space="preserve"> </w:t>
      </w:r>
      <w:r w:rsidRPr="00E771F5">
        <w:rPr>
          <w:sz w:val="18"/>
        </w:rPr>
        <w:t>–</w:t>
      </w:r>
      <w:r w:rsidRPr="00E771F5" w:rsidR="00FB6687">
        <w:rPr>
          <w:sz w:val="18"/>
        </w:rPr>
        <w:t xml:space="preserve"> </w:t>
      </w:r>
      <w:r w:rsidRPr="00E771F5">
        <w:rPr>
          <w:sz w:val="18"/>
        </w:rPr>
        <w:t>Siz</w:t>
      </w:r>
      <w:r w:rsidRPr="00E771F5" w:rsidR="00FB6687">
        <w:rPr>
          <w:sz w:val="18"/>
        </w:rPr>
        <w:t xml:space="preserve"> </w:t>
      </w:r>
      <w:r w:rsidRPr="00E771F5">
        <w:rPr>
          <w:sz w:val="18"/>
        </w:rPr>
        <w:t>altmış</w:t>
      </w:r>
      <w:r w:rsidRPr="00E771F5" w:rsidR="00FB6687">
        <w:rPr>
          <w:sz w:val="18"/>
        </w:rPr>
        <w:t xml:space="preserve"> </w:t>
      </w:r>
      <w:r w:rsidRPr="00E771F5">
        <w:rPr>
          <w:sz w:val="18"/>
        </w:rPr>
        <w:t>altı</w:t>
      </w:r>
      <w:r w:rsidRPr="00E771F5" w:rsidR="00FB6687">
        <w:rPr>
          <w:sz w:val="18"/>
        </w:rPr>
        <w:t xml:space="preserve"> </w:t>
      </w:r>
      <w:r w:rsidRPr="00E771F5">
        <w:rPr>
          <w:sz w:val="18"/>
        </w:rPr>
        <w:t>yıldır</w:t>
      </w:r>
      <w:r w:rsidRPr="00E771F5" w:rsidR="00FB6687">
        <w:rPr>
          <w:sz w:val="18"/>
        </w:rPr>
        <w:t xml:space="preserve"> </w:t>
      </w:r>
      <w:r w:rsidRPr="00E771F5">
        <w:rPr>
          <w:sz w:val="18"/>
        </w:rPr>
        <w:t>emeklisiniz</w:t>
      </w:r>
      <w:r w:rsidRPr="00E771F5" w:rsidR="00FB6687">
        <w:rPr>
          <w:sz w:val="18"/>
        </w:rPr>
        <w:t xml:space="preserve"> </w:t>
      </w:r>
      <w:r w:rsidRPr="00E771F5">
        <w:rPr>
          <w:sz w:val="18"/>
        </w:rPr>
        <w:t>ya,</w:t>
      </w:r>
      <w:r w:rsidRPr="00E771F5" w:rsidR="00FB6687">
        <w:rPr>
          <w:sz w:val="18"/>
        </w:rPr>
        <w:t xml:space="preserve"> </w:t>
      </w:r>
      <w:r w:rsidRPr="00E771F5">
        <w:rPr>
          <w:sz w:val="18"/>
        </w:rPr>
        <w:t>altmış</w:t>
      </w:r>
      <w:r w:rsidRPr="00E771F5" w:rsidR="00FB6687">
        <w:rPr>
          <w:sz w:val="18"/>
        </w:rPr>
        <w:t xml:space="preserve"> </w:t>
      </w:r>
      <w:r w:rsidRPr="00E771F5">
        <w:rPr>
          <w:sz w:val="18"/>
        </w:rPr>
        <w:t>altı</w:t>
      </w:r>
      <w:r w:rsidRPr="00E771F5" w:rsidR="00FB6687">
        <w:rPr>
          <w:sz w:val="18"/>
        </w:rPr>
        <w:t xml:space="preserve"> </w:t>
      </w:r>
      <w:r w:rsidRPr="00E771F5">
        <w:rPr>
          <w:sz w:val="18"/>
        </w:rPr>
        <w:t>yıldır</w:t>
      </w:r>
      <w:r w:rsidRPr="00E771F5" w:rsidR="00FB6687">
        <w:rPr>
          <w:sz w:val="18"/>
        </w:rPr>
        <w:t xml:space="preserve"> </w:t>
      </w:r>
      <w:r w:rsidRPr="00E771F5">
        <w:rPr>
          <w:sz w:val="18"/>
        </w:rPr>
        <w:t>emeklisiniz,</w:t>
      </w:r>
      <w:r w:rsidRPr="00E771F5" w:rsidR="00FB6687">
        <w:rPr>
          <w:sz w:val="18"/>
        </w:rPr>
        <w:t xml:space="preserve"> </w:t>
      </w:r>
      <w:r w:rsidRPr="00E771F5">
        <w:rPr>
          <w:sz w:val="18"/>
        </w:rPr>
        <w:t>altmış</w:t>
      </w:r>
      <w:r w:rsidRPr="00E771F5" w:rsidR="00FB6687">
        <w:rPr>
          <w:sz w:val="18"/>
        </w:rPr>
        <w:t xml:space="preserve"> </w:t>
      </w:r>
      <w:r w:rsidRPr="00E771F5">
        <w:rPr>
          <w:sz w:val="18"/>
        </w:rPr>
        <w:t>altı</w:t>
      </w:r>
      <w:r w:rsidRPr="00E771F5" w:rsidR="00FB6687">
        <w:rPr>
          <w:sz w:val="18"/>
        </w:rPr>
        <w:t xml:space="preserve"> </w:t>
      </w:r>
      <w:r w:rsidRPr="00E771F5">
        <w:rPr>
          <w:sz w:val="18"/>
        </w:rPr>
        <w:t>yıldır!</w:t>
      </w:r>
      <w:r w:rsidRPr="00E771F5" w:rsidR="00FB6687">
        <w:rPr>
          <w:sz w:val="18"/>
        </w:rPr>
        <w:t xml:space="preserve"> </w:t>
      </w:r>
      <w:r w:rsidRPr="00E771F5">
        <w:rPr>
          <w:sz w:val="18"/>
        </w:rPr>
        <w:t>Ne</w:t>
      </w:r>
      <w:r w:rsidRPr="00E771F5" w:rsidR="00FB6687">
        <w:rPr>
          <w:sz w:val="18"/>
        </w:rPr>
        <w:t xml:space="preserve"> </w:t>
      </w:r>
      <w:r w:rsidRPr="00E771F5">
        <w:rPr>
          <w:sz w:val="18"/>
        </w:rPr>
        <w:t>diyorsun?</w:t>
      </w:r>
      <w:r w:rsidRPr="00E771F5" w:rsidR="00FB6687">
        <w:rPr>
          <w:sz w:val="18"/>
        </w:rPr>
        <w:t xml:space="preserve"> </w:t>
      </w:r>
      <w:r w:rsidRPr="00E771F5">
        <w:rPr>
          <w:sz w:val="18"/>
        </w:rPr>
        <w:t>Altmış</w:t>
      </w:r>
      <w:r w:rsidRPr="00E771F5" w:rsidR="00FB6687">
        <w:rPr>
          <w:sz w:val="18"/>
        </w:rPr>
        <w:t xml:space="preserve"> </w:t>
      </w:r>
      <w:r w:rsidRPr="00E771F5">
        <w:rPr>
          <w:sz w:val="18"/>
        </w:rPr>
        <w:t>altı</w:t>
      </w:r>
      <w:r w:rsidRPr="00E771F5" w:rsidR="00FB6687">
        <w:rPr>
          <w:sz w:val="18"/>
        </w:rPr>
        <w:t xml:space="preserve"> </w:t>
      </w:r>
      <w:r w:rsidRPr="00E771F5">
        <w:rPr>
          <w:sz w:val="18"/>
        </w:rPr>
        <w:t>yıldır</w:t>
      </w:r>
      <w:r w:rsidRPr="00E771F5" w:rsidR="00FB6687">
        <w:rPr>
          <w:sz w:val="18"/>
        </w:rPr>
        <w:t xml:space="preserve"> </w:t>
      </w:r>
      <w:r w:rsidRPr="00E771F5">
        <w:rPr>
          <w:sz w:val="18"/>
        </w:rPr>
        <w:t>emeklisin.</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AKIN</w:t>
      </w:r>
      <w:r w:rsidRPr="00E771F5" w:rsidR="00FB6687">
        <w:rPr>
          <w:sz w:val="18"/>
        </w:rPr>
        <w:t xml:space="preserve"> </w:t>
      </w:r>
      <w:r w:rsidRPr="00E771F5">
        <w:rPr>
          <w:sz w:val="18"/>
        </w:rPr>
        <w:t>ÜSTÜNDAĞ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Esnaf</w:t>
      </w:r>
      <w:r w:rsidRPr="00E771F5" w:rsidR="00FB6687">
        <w:rPr>
          <w:sz w:val="18"/>
        </w:rPr>
        <w:t xml:space="preserve"> </w:t>
      </w:r>
      <w:r w:rsidRPr="00E771F5">
        <w:rPr>
          <w:sz w:val="18"/>
        </w:rPr>
        <w:t>canından</w:t>
      </w:r>
      <w:r w:rsidRPr="00E771F5" w:rsidR="00FB6687">
        <w:rPr>
          <w:sz w:val="18"/>
        </w:rPr>
        <w:t xml:space="preserve"> </w:t>
      </w:r>
      <w:r w:rsidRPr="00E771F5">
        <w:rPr>
          <w:sz w:val="18"/>
        </w:rPr>
        <w:t>bezmiş,</w:t>
      </w:r>
      <w:r w:rsidRPr="00E771F5" w:rsidR="00FB6687">
        <w:rPr>
          <w:sz w:val="18"/>
        </w:rPr>
        <w:t xml:space="preserve"> </w:t>
      </w:r>
      <w:r w:rsidRPr="00E771F5">
        <w:rPr>
          <w:sz w:val="18"/>
        </w:rPr>
        <w:t>siftah</w:t>
      </w:r>
      <w:r w:rsidRPr="00E771F5" w:rsidR="00FB6687">
        <w:rPr>
          <w:sz w:val="18"/>
        </w:rPr>
        <w:t xml:space="preserve"> </w:t>
      </w:r>
      <w:r w:rsidRPr="00E771F5">
        <w:rPr>
          <w:sz w:val="18"/>
        </w:rPr>
        <w:t>yapamıyor,</w:t>
      </w:r>
      <w:r w:rsidRPr="00E771F5" w:rsidR="00FB6687">
        <w:rPr>
          <w:sz w:val="18"/>
        </w:rPr>
        <w:t xml:space="preserve"> </w:t>
      </w:r>
      <w:r w:rsidRPr="00E771F5">
        <w:rPr>
          <w:sz w:val="18"/>
        </w:rPr>
        <w:t>sigortasını,</w:t>
      </w:r>
      <w:r w:rsidRPr="00E771F5" w:rsidR="00FB6687">
        <w:rPr>
          <w:sz w:val="18"/>
        </w:rPr>
        <w:t xml:space="preserve"> </w:t>
      </w:r>
      <w:r w:rsidRPr="00E771F5">
        <w:rPr>
          <w:sz w:val="18"/>
        </w:rPr>
        <w:t>kirasını</w:t>
      </w:r>
      <w:r w:rsidRPr="00E771F5" w:rsidR="00FB6687">
        <w:rPr>
          <w:sz w:val="18"/>
        </w:rPr>
        <w:t xml:space="preserve"> </w:t>
      </w:r>
      <w:r w:rsidRPr="00E771F5">
        <w:rPr>
          <w:sz w:val="18"/>
        </w:rPr>
        <w:t>ödeyemiyor.</w:t>
      </w:r>
      <w:r w:rsidRPr="00E771F5" w:rsidR="00FB6687">
        <w:rPr>
          <w:sz w:val="18"/>
        </w:rPr>
        <w:t xml:space="preserve"> </w:t>
      </w:r>
      <w:r w:rsidRPr="00E771F5">
        <w:rPr>
          <w:sz w:val="18"/>
        </w:rPr>
        <w:t>Haberiniz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Çiftçinin</w:t>
      </w:r>
      <w:r w:rsidRPr="00E771F5" w:rsidR="00FB6687">
        <w:rPr>
          <w:sz w:val="18"/>
        </w:rPr>
        <w:t xml:space="preserve"> </w:t>
      </w:r>
      <w:r w:rsidRPr="00E771F5">
        <w:rPr>
          <w:sz w:val="18"/>
        </w:rPr>
        <w:t>hakkını</w:t>
      </w:r>
      <w:r w:rsidRPr="00E771F5" w:rsidR="00FB6687">
        <w:rPr>
          <w:sz w:val="18"/>
        </w:rPr>
        <w:t xml:space="preserve"> </w:t>
      </w:r>
      <w:r w:rsidRPr="00E771F5">
        <w:rPr>
          <w:sz w:val="18"/>
        </w:rPr>
        <w:t>on</w:t>
      </w:r>
      <w:r w:rsidRPr="00E771F5" w:rsidR="00FB6687">
        <w:rPr>
          <w:sz w:val="18"/>
        </w:rPr>
        <w:t xml:space="preserve"> </w:t>
      </w:r>
      <w:r w:rsidRPr="00E771F5">
        <w:rPr>
          <w:sz w:val="18"/>
        </w:rPr>
        <w:t>dört</w:t>
      </w:r>
      <w:r w:rsidRPr="00E771F5" w:rsidR="00FB6687">
        <w:rPr>
          <w:sz w:val="18"/>
        </w:rPr>
        <w:t xml:space="preserve"> </w:t>
      </w:r>
      <w:r w:rsidRPr="00E771F5">
        <w:rPr>
          <w:sz w:val="18"/>
        </w:rPr>
        <w:t>yıldır</w:t>
      </w:r>
      <w:r w:rsidRPr="00E771F5" w:rsidR="00FB6687">
        <w:rPr>
          <w:sz w:val="18"/>
        </w:rPr>
        <w:t xml:space="preserve"> </w:t>
      </w:r>
      <w:r w:rsidRPr="00E771F5">
        <w:rPr>
          <w:sz w:val="18"/>
        </w:rPr>
        <w:t>yediniz.</w:t>
      </w:r>
      <w:r w:rsidRPr="00E771F5" w:rsidR="00FB6687">
        <w:rPr>
          <w:sz w:val="18"/>
        </w:rPr>
        <w:t xml:space="preserve"> </w:t>
      </w:r>
      <w:r w:rsidRPr="00E771F5">
        <w:rPr>
          <w:sz w:val="18"/>
        </w:rPr>
        <w:t>65</w:t>
      </w:r>
      <w:r w:rsidRPr="00E771F5" w:rsidR="00FB6687">
        <w:rPr>
          <w:sz w:val="18"/>
        </w:rPr>
        <w:t xml:space="preserve"> </w:t>
      </w:r>
      <w:r w:rsidRPr="00E771F5">
        <w:rPr>
          <w:sz w:val="18"/>
        </w:rPr>
        <w:t>milyar</w:t>
      </w:r>
      <w:r w:rsidRPr="00E771F5" w:rsidR="00FB6687">
        <w:rPr>
          <w:sz w:val="18"/>
        </w:rPr>
        <w:t xml:space="preserve"> </w:t>
      </w:r>
      <w:r w:rsidRPr="00E771F5">
        <w:rPr>
          <w:sz w:val="18"/>
        </w:rPr>
        <w:t>lira</w:t>
      </w:r>
      <w:r w:rsidRPr="00E771F5" w:rsidR="00FB6687">
        <w:rPr>
          <w:sz w:val="18"/>
        </w:rPr>
        <w:t xml:space="preserve"> </w:t>
      </w:r>
      <w:r w:rsidRPr="00E771F5">
        <w:rPr>
          <w:sz w:val="18"/>
        </w:rPr>
        <w:t>çiftçinin</w:t>
      </w:r>
      <w:r w:rsidRPr="00E771F5" w:rsidR="00FB6687">
        <w:rPr>
          <w:sz w:val="18"/>
        </w:rPr>
        <w:t xml:space="preserve"> </w:t>
      </w:r>
      <w:r w:rsidRPr="00E771F5">
        <w:rPr>
          <w:sz w:val="18"/>
        </w:rPr>
        <w:t>sizden</w:t>
      </w:r>
      <w:r w:rsidRPr="00E771F5" w:rsidR="00FB6687">
        <w:rPr>
          <w:sz w:val="18"/>
        </w:rPr>
        <w:t xml:space="preserve"> </w:t>
      </w:r>
      <w:r w:rsidRPr="00E771F5">
        <w:rPr>
          <w:sz w:val="18"/>
        </w:rPr>
        <w:t>alacağı</w:t>
      </w:r>
      <w:r w:rsidRPr="00E771F5" w:rsidR="00FB6687">
        <w:rPr>
          <w:sz w:val="18"/>
        </w:rPr>
        <w:t xml:space="preserve"> </w:t>
      </w:r>
      <w:r w:rsidRPr="00E771F5">
        <w:rPr>
          <w:sz w:val="18"/>
        </w:rPr>
        <w:t>var.</w:t>
      </w:r>
      <w:r w:rsidRPr="00E771F5" w:rsidR="00FB6687">
        <w:rPr>
          <w:sz w:val="18"/>
        </w:rPr>
        <w:t xml:space="preserve"> </w:t>
      </w:r>
      <w:r w:rsidRPr="00E771F5">
        <w:rPr>
          <w:sz w:val="18"/>
        </w:rPr>
        <w:t>Çiftçiyi</w:t>
      </w:r>
      <w:r w:rsidRPr="00E771F5" w:rsidR="00FB6687">
        <w:rPr>
          <w:sz w:val="18"/>
        </w:rPr>
        <w:t xml:space="preserve"> </w:t>
      </w:r>
      <w:r w:rsidRPr="00E771F5">
        <w:rPr>
          <w:sz w:val="18"/>
        </w:rPr>
        <w:t>bitirdiniz,</w:t>
      </w:r>
      <w:r w:rsidRPr="00E771F5" w:rsidR="00FB6687">
        <w:rPr>
          <w:sz w:val="18"/>
        </w:rPr>
        <w:t xml:space="preserve"> </w:t>
      </w:r>
      <w:r w:rsidRPr="00E771F5">
        <w:rPr>
          <w:sz w:val="18"/>
        </w:rPr>
        <w:t>tarımı</w:t>
      </w:r>
      <w:r w:rsidRPr="00E771F5" w:rsidR="00FB6687">
        <w:rPr>
          <w:sz w:val="18"/>
        </w:rPr>
        <w:t xml:space="preserve"> </w:t>
      </w:r>
      <w:r w:rsidRPr="00E771F5">
        <w:rPr>
          <w:sz w:val="18"/>
        </w:rPr>
        <w:t>bitirdiniz.</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Bakın,</w:t>
      </w:r>
      <w:r w:rsidRPr="00E771F5" w:rsidR="00FB6687">
        <w:rPr>
          <w:sz w:val="18"/>
        </w:rPr>
        <w:t xml:space="preserve"> </w:t>
      </w:r>
      <w:r w:rsidRPr="00E771F5">
        <w:rPr>
          <w:sz w:val="18"/>
        </w:rPr>
        <w:t>Muğla’da,</w:t>
      </w:r>
      <w:r w:rsidRPr="00E771F5" w:rsidR="00FB6687">
        <w:rPr>
          <w:sz w:val="18"/>
        </w:rPr>
        <w:t xml:space="preserve"> </w:t>
      </w:r>
      <w:r w:rsidRPr="00E771F5">
        <w:rPr>
          <w:sz w:val="18"/>
        </w:rPr>
        <w:t>Fethiye’de,</w:t>
      </w:r>
      <w:r w:rsidRPr="00E771F5" w:rsidR="00FB6687">
        <w:rPr>
          <w:sz w:val="18"/>
        </w:rPr>
        <w:t xml:space="preserve"> </w:t>
      </w:r>
      <w:r w:rsidRPr="00E771F5">
        <w:rPr>
          <w:sz w:val="18"/>
        </w:rPr>
        <w:t>Seydikemer’de</w:t>
      </w:r>
      <w:r w:rsidRPr="00E771F5" w:rsidR="00FB6687">
        <w:rPr>
          <w:sz w:val="18"/>
        </w:rPr>
        <w:t xml:space="preserve"> </w:t>
      </w:r>
      <w:r w:rsidRPr="00E771F5">
        <w:rPr>
          <w:sz w:val="18"/>
        </w:rPr>
        <w:t>domatesin</w:t>
      </w:r>
      <w:r w:rsidRPr="00E771F5" w:rsidR="00FB6687">
        <w:rPr>
          <w:sz w:val="18"/>
        </w:rPr>
        <w:t xml:space="preserve"> </w:t>
      </w:r>
      <w:r w:rsidRPr="00E771F5">
        <w:rPr>
          <w:sz w:val="18"/>
        </w:rPr>
        <w:t>kilosu</w:t>
      </w:r>
      <w:r w:rsidRPr="00E771F5" w:rsidR="00FB6687">
        <w:rPr>
          <w:sz w:val="18"/>
        </w:rPr>
        <w:t xml:space="preserve"> </w:t>
      </w:r>
      <w:r w:rsidRPr="00E771F5">
        <w:rPr>
          <w:sz w:val="18"/>
        </w:rPr>
        <w:t>kömürün</w:t>
      </w:r>
      <w:r w:rsidRPr="00E771F5" w:rsidR="00FB6687">
        <w:rPr>
          <w:sz w:val="18"/>
        </w:rPr>
        <w:t xml:space="preserve"> </w:t>
      </w:r>
      <w:r w:rsidRPr="00E771F5">
        <w:rPr>
          <w:sz w:val="18"/>
        </w:rPr>
        <w:t>kilosuyla</w:t>
      </w:r>
      <w:r w:rsidRPr="00E771F5" w:rsidR="00FB6687">
        <w:rPr>
          <w:sz w:val="18"/>
        </w:rPr>
        <w:t xml:space="preserve"> </w:t>
      </w:r>
      <w:r w:rsidRPr="00E771F5">
        <w:rPr>
          <w:sz w:val="18"/>
        </w:rPr>
        <w:t>aynı.</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seralarda</w:t>
      </w:r>
      <w:r w:rsidRPr="00E771F5" w:rsidR="00FB6687">
        <w:rPr>
          <w:sz w:val="18"/>
        </w:rPr>
        <w:t xml:space="preserve"> </w:t>
      </w:r>
      <w:r w:rsidRPr="00E771F5">
        <w:rPr>
          <w:sz w:val="18"/>
        </w:rPr>
        <w:t>Rus</w:t>
      </w:r>
      <w:r w:rsidRPr="00E771F5" w:rsidR="00FB6687">
        <w:rPr>
          <w:sz w:val="18"/>
        </w:rPr>
        <w:t xml:space="preserve"> </w:t>
      </w:r>
      <w:r w:rsidRPr="00E771F5">
        <w:rPr>
          <w:sz w:val="18"/>
        </w:rPr>
        <w:t>kömürünü</w:t>
      </w:r>
      <w:r w:rsidRPr="00E771F5" w:rsidR="00FB6687">
        <w:rPr>
          <w:sz w:val="18"/>
        </w:rPr>
        <w:t xml:space="preserve"> </w:t>
      </w:r>
      <w:r w:rsidRPr="00E771F5">
        <w:rPr>
          <w:sz w:val="18"/>
        </w:rPr>
        <w:t>yakmaya</w:t>
      </w:r>
      <w:r w:rsidRPr="00E771F5" w:rsidR="00FB6687">
        <w:rPr>
          <w:sz w:val="18"/>
        </w:rPr>
        <w:t xml:space="preserve"> </w:t>
      </w:r>
      <w:r w:rsidRPr="00E771F5">
        <w:rPr>
          <w:sz w:val="18"/>
        </w:rPr>
        <w:t>başladılar.</w:t>
      </w:r>
      <w:r w:rsidRPr="00E771F5" w:rsidR="00FB6687">
        <w:rPr>
          <w:sz w:val="18"/>
        </w:rPr>
        <w:t xml:space="preserve"> </w:t>
      </w:r>
      <w:r w:rsidRPr="00E771F5">
        <w:rPr>
          <w:sz w:val="18"/>
        </w:rPr>
        <w:t>Haberiniz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Yok.</w:t>
      </w:r>
      <w:r w:rsidRPr="00E771F5" w:rsidR="00FB6687">
        <w:rPr>
          <w:sz w:val="18"/>
        </w:rPr>
        <w:t xml:space="preserve"> </w:t>
      </w:r>
      <w:r w:rsidRPr="00E771F5">
        <w:rPr>
          <w:sz w:val="18"/>
        </w:rPr>
        <w:t>Yanlış</w:t>
      </w:r>
      <w:r w:rsidRPr="00E771F5" w:rsidR="00FB6687">
        <w:rPr>
          <w:sz w:val="18"/>
        </w:rPr>
        <w:t xml:space="preserve"> </w:t>
      </w:r>
      <w:r w:rsidRPr="00E771F5">
        <w:rPr>
          <w:sz w:val="18"/>
        </w:rPr>
        <w:t>iç</w:t>
      </w:r>
      <w:r w:rsidRPr="00E771F5" w:rsidR="00FB6687">
        <w:rPr>
          <w:sz w:val="18"/>
        </w:rPr>
        <w:t xml:space="preserve"> </w:t>
      </w:r>
      <w:r w:rsidRPr="00E771F5">
        <w:rPr>
          <w:sz w:val="18"/>
        </w:rPr>
        <w:t>ve</w:t>
      </w:r>
      <w:r w:rsidRPr="00E771F5" w:rsidR="00FB6687">
        <w:rPr>
          <w:sz w:val="18"/>
        </w:rPr>
        <w:t xml:space="preserve"> </w:t>
      </w:r>
      <w:r w:rsidRPr="00E771F5">
        <w:rPr>
          <w:sz w:val="18"/>
        </w:rPr>
        <w:t>dış</w:t>
      </w:r>
      <w:r w:rsidRPr="00E771F5" w:rsidR="00FB6687">
        <w:rPr>
          <w:sz w:val="18"/>
        </w:rPr>
        <w:t xml:space="preserve"> </w:t>
      </w:r>
      <w:r w:rsidRPr="00E771F5">
        <w:rPr>
          <w:sz w:val="18"/>
        </w:rPr>
        <w:t>politikalarla</w:t>
      </w:r>
      <w:r w:rsidRPr="00E771F5" w:rsidR="00FB6687">
        <w:rPr>
          <w:sz w:val="18"/>
        </w:rPr>
        <w:t xml:space="preserve"> </w:t>
      </w:r>
      <w:r w:rsidRPr="00E771F5">
        <w:rPr>
          <w:sz w:val="18"/>
        </w:rPr>
        <w:t>turizmi</w:t>
      </w:r>
      <w:r w:rsidRPr="00E771F5" w:rsidR="00FB6687">
        <w:rPr>
          <w:sz w:val="18"/>
        </w:rPr>
        <w:t xml:space="preserve"> </w:t>
      </w:r>
      <w:r w:rsidRPr="00E771F5">
        <w:rPr>
          <w:sz w:val="18"/>
        </w:rPr>
        <w:t>bitirdiniz.</w:t>
      </w:r>
      <w:r w:rsidRPr="00E771F5" w:rsidR="00FB6687">
        <w:rPr>
          <w:sz w:val="18"/>
        </w:rPr>
        <w:t xml:space="preserve"> </w:t>
      </w:r>
      <w:r w:rsidRPr="00E771F5">
        <w:rPr>
          <w:sz w:val="18"/>
        </w:rPr>
        <w:t>Turizmciler</w:t>
      </w:r>
      <w:r w:rsidRPr="00E771F5" w:rsidR="00FB6687">
        <w:rPr>
          <w:sz w:val="18"/>
        </w:rPr>
        <w:t xml:space="preserve"> </w:t>
      </w:r>
      <w:r w:rsidRPr="00E771F5">
        <w:rPr>
          <w:sz w:val="18"/>
        </w:rPr>
        <w:t>ve</w:t>
      </w:r>
      <w:r w:rsidRPr="00E771F5" w:rsidR="00FB6687">
        <w:rPr>
          <w:sz w:val="18"/>
        </w:rPr>
        <w:t xml:space="preserve"> </w:t>
      </w:r>
      <w:r w:rsidRPr="00E771F5">
        <w:rPr>
          <w:sz w:val="18"/>
        </w:rPr>
        <w:t>turizme</w:t>
      </w:r>
      <w:r w:rsidRPr="00E771F5" w:rsidR="00FB6687">
        <w:rPr>
          <w:sz w:val="18"/>
        </w:rPr>
        <w:t xml:space="preserve"> </w:t>
      </w:r>
      <w:r w:rsidRPr="00E771F5">
        <w:rPr>
          <w:sz w:val="18"/>
        </w:rPr>
        <w:t>bağlı</w:t>
      </w:r>
      <w:r w:rsidRPr="00E771F5" w:rsidR="00FB6687">
        <w:rPr>
          <w:sz w:val="18"/>
        </w:rPr>
        <w:t xml:space="preserve"> </w:t>
      </w:r>
      <w:r w:rsidRPr="00E771F5">
        <w:rPr>
          <w:sz w:val="18"/>
        </w:rPr>
        <w:t>sektörler</w:t>
      </w:r>
      <w:r w:rsidRPr="00E771F5" w:rsidR="00FB6687">
        <w:rPr>
          <w:sz w:val="18"/>
        </w:rPr>
        <w:t xml:space="preserve"> </w:t>
      </w:r>
      <w:r w:rsidRPr="00E771F5">
        <w:rPr>
          <w:sz w:val="18"/>
        </w:rPr>
        <w:t>iflas</w:t>
      </w:r>
      <w:r w:rsidRPr="00E771F5" w:rsidR="00FB6687">
        <w:rPr>
          <w:sz w:val="18"/>
        </w:rPr>
        <w:t xml:space="preserve"> </w:t>
      </w:r>
      <w:r w:rsidRPr="00E771F5">
        <w:rPr>
          <w:sz w:val="18"/>
        </w:rPr>
        <w:t>etmiş</w:t>
      </w:r>
      <w:r w:rsidRPr="00E771F5" w:rsidR="00FB6687">
        <w:rPr>
          <w:sz w:val="18"/>
        </w:rPr>
        <w:t xml:space="preserve"> </w:t>
      </w:r>
      <w:r w:rsidRPr="00E771F5">
        <w:rPr>
          <w:sz w:val="18"/>
        </w:rPr>
        <w:t>durumda.</w:t>
      </w:r>
      <w:r w:rsidRPr="00E771F5" w:rsidR="00FB6687">
        <w:rPr>
          <w:sz w:val="18"/>
        </w:rPr>
        <w:t xml:space="preserve"> </w:t>
      </w:r>
      <w:r w:rsidRPr="00E771F5">
        <w:rPr>
          <w:sz w:val="18"/>
        </w:rPr>
        <w:t>Haberiniz</w:t>
      </w:r>
      <w:r w:rsidRPr="00E771F5" w:rsidR="00FB6687">
        <w:rPr>
          <w:sz w:val="18"/>
        </w:rPr>
        <w:t xml:space="preserve"> </w:t>
      </w:r>
      <w:r w:rsidRPr="00E771F5">
        <w:rPr>
          <w:sz w:val="18"/>
        </w:rPr>
        <w:t>var</w:t>
      </w:r>
      <w:r w:rsidRPr="00E771F5" w:rsidR="00FB6687">
        <w:rPr>
          <w:sz w:val="18"/>
        </w:rPr>
        <w:t xml:space="preserve"> </w:t>
      </w:r>
      <w:r w:rsidRPr="00E771F5">
        <w:rPr>
          <w:sz w:val="18"/>
        </w:rPr>
        <w:t>mı?</w:t>
      </w:r>
      <w:r w:rsidRPr="00E771F5" w:rsidR="00FB6687">
        <w:rPr>
          <w:sz w:val="18"/>
        </w:rPr>
        <w:t xml:space="preserve"> </w:t>
      </w:r>
      <w:r w:rsidRPr="00E771F5">
        <w:rPr>
          <w:sz w:val="18"/>
        </w:rPr>
        <w:t>Yok.</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Geniş</w:t>
      </w:r>
      <w:r w:rsidRPr="00E771F5" w:rsidR="00FB6687">
        <w:rPr>
          <w:sz w:val="18"/>
        </w:rPr>
        <w:t xml:space="preserve"> </w:t>
      </w:r>
      <w:r w:rsidRPr="00E771F5">
        <w:rPr>
          <w:sz w:val="18"/>
        </w:rPr>
        <w:t>halk</w:t>
      </w:r>
      <w:r w:rsidRPr="00E771F5" w:rsidR="00FB6687">
        <w:rPr>
          <w:sz w:val="18"/>
        </w:rPr>
        <w:t xml:space="preserve"> </w:t>
      </w:r>
      <w:r w:rsidRPr="00E771F5">
        <w:rPr>
          <w:sz w:val="18"/>
        </w:rPr>
        <w:t>yığınları</w:t>
      </w:r>
      <w:r w:rsidRPr="00E771F5" w:rsidR="00FB6687">
        <w:rPr>
          <w:sz w:val="18"/>
        </w:rPr>
        <w:t xml:space="preserve"> </w:t>
      </w:r>
      <w:r w:rsidRPr="00E771F5">
        <w:rPr>
          <w:sz w:val="18"/>
        </w:rPr>
        <w:t>o</w:t>
      </w:r>
      <w:r w:rsidRPr="00E771F5" w:rsidR="00FB6687">
        <w:rPr>
          <w:sz w:val="18"/>
        </w:rPr>
        <w:t xml:space="preserve"> </w:t>
      </w:r>
      <w:r w:rsidRPr="00E771F5">
        <w:rPr>
          <w:sz w:val="18"/>
        </w:rPr>
        <w:t>kadar</w:t>
      </w:r>
      <w:r w:rsidRPr="00E771F5" w:rsidR="00FB6687">
        <w:rPr>
          <w:sz w:val="18"/>
        </w:rPr>
        <w:t xml:space="preserve"> </w:t>
      </w:r>
      <w:r w:rsidRPr="00E771F5">
        <w:rPr>
          <w:sz w:val="18"/>
        </w:rPr>
        <w:t>büyük</w:t>
      </w:r>
      <w:r w:rsidRPr="00E771F5" w:rsidR="00FB6687">
        <w:rPr>
          <w:sz w:val="18"/>
        </w:rPr>
        <w:t xml:space="preserve"> </w:t>
      </w:r>
      <w:r w:rsidRPr="00E771F5">
        <w:rPr>
          <w:sz w:val="18"/>
        </w:rPr>
        <w:t>sorunlarla</w:t>
      </w:r>
      <w:r w:rsidRPr="00E771F5" w:rsidR="00FB6687">
        <w:rPr>
          <w:sz w:val="18"/>
        </w:rPr>
        <w:t xml:space="preserve"> </w:t>
      </w:r>
      <w:r w:rsidRPr="00E771F5">
        <w:rPr>
          <w:sz w:val="18"/>
        </w:rPr>
        <w:t>uğraşmasına</w:t>
      </w:r>
      <w:r w:rsidRPr="00E771F5" w:rsidR="00FB6687">
        <w:rPr>
          <w:sz w:val="18"/>
        </w:rPr>
        <w:t xml:space="preserve"> </w:t>
      </w:r>
      <w:r w:rsidRPr="00E771F5">
        <w:rPr>
          <w:sz w:val="18"/>
        </w:rPr>
        <w:t>rağmen,</w:t>
      </w:r>
      <w:r w:rsidRPr="00E771F5" w:rsidR="00FB6687">
        <w:rPr>
          <w:sz w:val="18"/>
        </w:rPr>
        <w:t xml:space="preserve"> </w:t>
      </w:r>
      <w:r w:rsidRPr="00E771F5">
        <w:rPr>
          <w:sz w:val="18"/>
        </w:rPr>
        <w:t>ekonomik</w:t>
      </w:r>
      <w:r w:rsidRPr="00E771F5" w:rsidR="00FB6687">
        <w:rPr>
          <w:sz w:val="18"/>
        </w:rPr>
        <w:t xml:space="preserve"> </w:t>
      </w:r>
      <w:r w:rsidRPr="00E771F5">
        <w:rPr>
          <w:sz w:val="18"/>
        </w:rPr>
        <w:t>kriz</w:t>
      </w:r>
      <w:r w:rsidRPr="00E771F5" w:rsidR="00FB6687">
        <w:rPr>
          <w:sz w:val="18"/>
        </w:rPr>
        <w:t xml:space="preserve"> </w:t>
      </w:r>
      <w:r w:rsidRPr="00E771F5">
        <w:rPr>
          <w:sz w:val="18"/>
        </w:rPr>
        <w:t>içerisinde</w:t>
      </w:r>
      <w:r w:rsidRPr="00E771F5" w:rsidR="00FB6687">
        <w:rPr>
          <w:sz w:val="18"/>
        </w:rPr>
        <w:t xml:space="preserve"> </w:t>
      </w:r>
      <w:r w:rsidRPr="00E771F5">
        <w:rPr>
          <w:sz w:val="18"/>
        </w:rPr>
        <w:t>halk</w:t>
      </w:r>
      <w:r w:rsidRPr="00E771F5" w:rsidR="00FB6687">
        <w:rPr>
          <w:sz w:val="18"/>
        </w:rPr>
        <w:t xml:space="preserve"> </w:t>
      </w:r>
      <w:r w:rsidRPr="00E771F5">
        <w:rPr>
          <w:sz w:val="18"/>
        </w:rPr>
        <w:t>daha</w:t>
      </w:r>
      <w:r w:rsidRPr="00E771F5" w:rsidR="00FB6687">
        <w:rPr>
          <w:sz w:val="18"/>
        </w:rPr>
        <w:t xml:space="preserve"> </w:t>
      </w:r>
      <w:r w:rsidRPr="00E771F5">
        <w:rPr>
          <w:sz w:val="18"/>
        </w:rPr>
        <w:t>da</w:t>
      </w:r>
      <w:r w:rsidRPr="00E771F5" w:rsidR="00FB6687">
        <w:rPr>
          <w:sz w:val="18"/>
        </w:rPr>
        <w:t xml:space="preserve"> </w:t>
      </w:r>
      <w:r w:rsidRPr="00E771F5">
        <w:rPr>
          <w:sz w:val="18"/>
        </w:rPr>
        <w:t>fakirleşirken…</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(Mikrofon</w:t>
      </w:r>
      <w:r w:rsidRPr="00E771F5" w:rsidR="00FB6687">
        <w:rPr>
          <w:sz w:val="18"/>
        </w:rPr>
        <w:t xml:space="preserve"> </w:t>
      </w:r>
      <w:r w:rsidRPr="00E771F5">
        <w:rPr>
          <w:sz w:val="18"/>
        </w:rPr>
        <w:t>otomatik</w:t>
      </w:r>
      <w:r w:rsidRPr="00E771F5" w:rsidR="00FB6687">
        <w:rPr>
          <w:sz w:val="18"/>
        </w:rPr>
        <w:t xml:space="preserve"> </w:t>
      </w:r>
      <w:r w:rsidRPr="00E771F5">
        <w:rPr>
          <w:sz w:val="18"/>
        </w:rPr>
        <w:t>cihaz</w:t>
      </w:r>
      <w:r w:rsidRPr="00E771F5" w:rsidR="00FB6687">
        <w:rPr>
          <w:sz w:val="18"/>
        </w:rPr>
        <w:t xml:space="preserve"> </w:t>
      </w:r>
      <w:r w:rsidRPr="00E771F5">
        <w:rPr>
          <w:sz w:val="18"/>
        </w:rPr>
        <w:t>tarafından</w:t>
      </w:r>
      <w:r w:rsidRPr="00E771F5" w:rsidR="00FB6687">
        <w:rPr>
          <w:sz w:val="18"/>
        </w:rPr>
        <w:t xml:space="preserve"> </w:t>
      </w:r>
      <w:r w:rsidRPr="00E771F5">
        <w:rPr>
          <w:sz w:val="18"/>
        </w:rPr>
        <w:t>kapatıldı)</w:t>
      </w:r>
      <w:r w:rsidRPr="00E771F5" w:rsidR="00DF380E">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AKIN</w:t>
      </w:r>
      <w:r w:rsidRPr="00E771F5" w:rsidR="00FB6687">
        <w:rPr>
          <w:sz w:val="18"/>
        </w:rPr>
        <w:t xml:space="preserve"> </w:t>
      </w:r>
      <w:r w:rsidRPr="00E771F5">
        <w:rPr>
          <w:sz w:val="18"/>
        </w:rPr>
        <w:t>ÜSTÜNDAĞ</w:t>
      </w:r>
      <w:r w:rsidRPr="00E771F5" w:rsidR="00FB6687">
        <w:rPr>
          <w:sz w:val="18"/>
        </w:rPr>
        <w:t xml:space="preserve"> </w:t>
      </w:r>
      <w:r w:rsidRPr="00E771F5">
        <w:rPr>
          <w:sz w:val="18"/>
        </w:rPr>
        <w:t>(Devamla)</w:t>
      </w:r>
      <w:r w:rsidRPr="00E771F5" w:rsidR="00FB6687">
        <w:rPr>
          <w:sz w:val="18"/>
        </w:rPr>
        <w:t xml:space="preserve"> </w:t>
      </w:r>
      <w:r w:rsidRPr="00E771F5">
        <w:rPr>
          <w:sz w:val="18"/>
        </w:rPr>
        <w:t>–</w:t>
      </w:r>
      <w:r w:rsidRPr="00E771F5" w:rsidR="00FB6687">
        <w:rPr>
          <w:sz w:val="18"/>
        </w:rPr>
        <w:t xml:space="preserve"> </w:t>
      </w:r>
      <w:r w:rsidRPr="00E771F5">
        <w:rPr>
          <w:sz w:val="18"/>
        </w:rPr>
        <w:t>…AKP</w:t>
      </w:r>
      <w:r w:rsidRPr="00E771F5" w:rsidR="00FB6687">
        <w:rPr>
          <w:sz w:val="18"/>
        </w:rPr>
        <w:t xml:space="preserve"> </w:t>
      </w:r>
      <w:r w:rsidRPr="00E771F5">
        <w:rPr>
          <w:sz w:val="18"/>
        </w:rPr>
        <w:t>varsa</w:t>
      </w:r>
      <w:r w:rsidRPr="00E771F5" w:rsidR="00FB6687">
        <w:rPr>
          <w:sz w:val="18"/>
        </w:rPr>
        <w:t xml:space="preserve"> </w:t>
      </w:r>
      <w:r w:rsidRPr="00E771F5">
        <w:rPr>
          <w:sz w:val="18"/>
        </w:rPr>
        <w:t>yoksa</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diyor,</w:t>
      </w:r>
      <w:r w:rsidRPr="00E771F5" w:rsidR="00FB6687">
        <w:rPr>
          <w:sz w:val="18"/>
        </w:rPr>
        <w:t xml:space="preserve"> </w:t>
      </w:r>
      <w:r w:rsidRPr="00E771F5">
        <w:rPr>
          <w:sz w:val="18"/>
        </w:rPr>
        <w:t>başka</w:t>
      </w:r>
      <w:r w:rsidRPr="00E771F5" w:rsidR="00FB6687">
        <w:rPr>
          <w:sz w:val="18"/>
        </w:rPr>
        <w:t xml:space="preserve"> </w:t>
      </w:r>
      <w:r w:rsidRPr="00E771F5">
        <w:rPr>
          <w:sz w:val="18"/>
        </w:rPr>
        <w:t>bir</w:t>
      </w:r>
      <w:r w:rsidRPr="00E771F5" w:rsidR="00FB6687">
        <w:rPr>
          <w:sz w:val="18"/>
        </w:rPr>
        <w:t xml:space="preserve"> </w:t>
      </w:r>
      <w:r w:rsidRPr="00E771F5">
        <w:rPr>
          <w:sz w:val="18"/>
        </w:rPr>
        <w:t>şey</w:t>
      </w:r>
      <w:r w:rsidRPr="00E771F5" w:rsidR="00FB6687">
        <w:rPr>
          <w:sz w:val="18"/>
        </w:rPr>
        <w:t xml:space="preserve"> </w:t>
      </w:r>
      <w:r w:rsidRPr="00E771F5">
        <w:rPr>
          <w:sz w:val="18"/>
        </w:rPr>
        <w:t>demiyor.</w:t>
      </w:r>
      <w:r w:rsidRPr="00E771F5" w:rsidR="00FB6687">
        <w:rPr>
          <w:sz w:val="18"/>
        </w:rPr>
        <w:t xml:space="preserve"> </w:t>
      </w:r>
      <w:r w:rsidRPr="00E771F5">
        <w:rPr>
          <w:sz w:val="18"/>
        </w:rPr>
        <w:t>Allah</w:t>
      </w:r>
      <w:r w:rsidRPr="00E771F5" w:rsidR="00FB6687">
        <w:rPr>
          <w:sz w:val="18"/>
        </w:rPr>
        <w:t xml:space="preserve"> </w:t>
      </w:r>
      <w:r w:rsidRPr="00E771F5">
        <w:rPr>
          <w:sz w:val="18"/>
        </w:rPr>
        <w:t>size</w:t>
      </w:r>
      <w:r w:rsidRPr="00E771F5" w:rsidR="00FB6687">
        <w:rPr>
          <w:sz w:val="18"/>
        </w:rPr>
        <w:t xml:space="preserve"> </w:t>
      </w:r>
      <w:r w:rsidRPr="00E771F5">
        <w:rPr>
          <w:sz w:val="18"/>
        </w:rPr>
        <w:t>akıl</w:t>
      </w:r>
      <w:r w:rsidRPr="00E771F5" w:rsidR="00FB6687">
        <w:rPr>
          <w:sz w:val="18"/>
        </w:rPr>
        <w:t xml:space="preserve"> </w:t>
      </w:r>
      <w:r w:rsidRPr="00E771F5">
        <w:rPr>
          <w:sz w:val="18"/>
        </w:rPr>
        <w:t>fikir</w:t>
      </w:r>
      <w:r w:rsidRPr="00E771F5" w:rsidR="00FB6687">
        <w:rPr>
          <w:sz w:val="18"/>
        </w:rPr>
        <w:t xml:space="preserve"> </w:t>
      </w:r>
      <w:r w:rsidRPr="00E771F5">
        <w:rPr>
          <w:sz w:val="18"/>
        </w:rPr>
        <w:t>versin</w:t>
      </w:r>
      <w:r w:rsidRPr="00E771F5" w:rsidR="00FB6687">
        <w:rPr>
          <w:sz w:val="18"/>
        </w:rPr>
        <w:t xml:space="preserve"> </w:t>
      </w:r>
      <w:r w:rsidRPr="00E771F5">
        <w:rPr>
          <w:sz w:val="18"/>
        </w:rPr>
        <w:t>diyorum,</w:t>
      </w:r>
      <w:r w:rsidRPr="00E771F5" w:rsidR="00FB6687">
        <w:rPr>
          <w:sz w:val="18"/>
        </w:rPr>
        <w:t xml:space="preserve"> </w:t>
      </w:r>
      <w:r w:rsidRPr="00E771F5">
        <w:rPr>
          <w:sz w:val="18"/>
        </w:rPr>
        <w:t>hepinizi</w:t>
      </w:r>
      <w:r w:rsidRPr="00E771F5" w:rsidR="00FB6687">
        <w:rPr>
          <w:sz w:val="18"/>
        </w:rPr>
        <w:t xml:space="preserve"> </w:t>
      </w:r>
      <w:r w:rsidRPr="00E771F5">
        <w:rPr>
          <w:sz w:val="18"/>
        </w:rPr>
        <w:t>saygıyla</w:t>
      </w:r>
      <w:r w:rsidRPr="00E771F5" w:rsidR="00FB6687">
        <w:rPr>
          <w:sz w:val="18"/>
        </w:rPr>
        <w:t xml:space="preserve"> </w:t>
      </w:r>
      <w:r w:rsidRPr="00E771F5">
        <w:rPr>
          <w:sz w:val="18"/>
        </w:rPr>
        <w:t>selamlıyorum.</w:t>
      </w:r>
      <w:r w:rsidRPr="00E771F5" w:rsidR="00FB6687">
        <w:rPr>
          <w:sz w:val="18"/>
        </w:rPr>
        <w:t xml:space="preserve"> </w:t>
      </w:r>
      <w:r w:rsidRPr="00E771F5">
        <w:rPr>
          <w:sz w:val="18"/>
        </w:rPr>
        <w:t>(CHP</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İMRAN</w:t>
      </w:r>
      <w:r w:rsidRPr="00E771F5" w:rsidR="00FB6687">
        <w:rPr>
          <w:sz w:val="18"/>
        </w:rPr>
        <w:t xml:space="preserve"> </w:t>
      </w:r>
      <w:r w:rsidRPr="00E771F5">
        <w:rPr>
          <w:sz w:val="18"/>
        </w:rPr>
        <w:t>KILIÇ</w:t>
      </w:r>
      <w:r w:rsidRPr="00E771F5" w:rsidR="00FB6687">
        <w:rPr>
          <w:sz w:val="18"/>
        </w:rPr>
        <w:t xml:space="preserve"> </w:t>
      </w:r>
      <w:r w:rsidRPr="00E771F5">
        <w:rPr>
          <w:sz w:val="18"/>
        </w:rPr>
        <w:t>(Kahramanmaraş)</w:t>
      </w:r>
      <w:r w:rsidRPr="00E771F5" w:rsidR="00FB6687">
        <w:rPr>
          <w:sz w:val="18"/>
        </w:rPr>
        <w:t xml:space="preserve"> </w:t>
      </w:r>
      <w:r w:rsidRPr="00E771F5">
        <w:rPr>
          <w:sz w:val="18"/>
        </w:rPr>
        <w:t>–</w:t>
      </w:r>
      <w:r w:rsidRPr="00E771F5" w:rsidR="00FB6687">
        <w:rPr>
          <w:sz w:val="18"/>
        </w:rPr>
        <w:t xml:space="preserve"> </w:t>
      </w:r>
      <w:r w:rsidRPr="00E771F5">
        <w:rPr>
          <w:sz w:val="18"/>
        </w:rPr>
        <w:t>Gözün</w:t>
      </w:r>
      <w:r w:rsidRPr="00E771F5" w:rsidR="00FB6687">
        <w:rPr>
          <w:sz w:val="18"/>
        </w:rPr>
        <w:t xml:space="preserve"> </w:t>
      </w:r>
      <w:r w:rsidRPr="00E771F5">
        <w:rPr>
          <w:sz w:val="18"/>
        </w:rPr>
        <w:t>aydın</w:t>
      </w:r>
      <w:r w:rsidRPr="00E771F5" w:rsidR="00FB6687">
        <w:rPr>
          <w:sz w:val="18"/>
        </w:rPr>
        <w:t xml:space="preserve"> </w:t>
      </w:r>
      <w:r w:rsidRPr="00E771F5">
        <w:rPr>
          <w:sz w:val="18"/>
        </w:rPr>
        <w:t>Türkiye,</w:t>
      </w:r>
      <w:r w:rsidRPr="00E771F5" w:rsidR="00FB6687">
        <w:rPr>
          <w:sz w:val="18"/>
        </w:rPr>
        <w:t xml:space="preserve"> </w:t>
      </w:r>
      <w:r w:rsidRPr="00E771F5">
        <w:rPr>
          <w:sz w:val="18"/>
        </w:rPr>
        <w:t>başkanlık</w:t>
      </w:r>
      <w:r w:rsidRPr="00E771F5" w:rsidR="00FB6687">
        <w:rPr>
          <w:sz w:val="18"/>
        </w:rPr>
        <w:t xml:space="preserve"> </w:t>
      </w:r>
      <w:r w:rsidRPr="00E771F5">
        <w:rPr>
          <w:sz w:val="18"/>
        </w:rPr>
        <w:t>sistemi</w:t>
      </w:r>
      <w:r w:rsidRPr="00E771F5" w:rsidR="00FB6687">
        <w:rPr>
          <w:sz w:val="18"/>
        </w:rPr>
        <w:t xml:space="preserve"> </w:t>
      </w:r>
      <w:r w:rsidRPr="00E771F5">
        <w:rPr>
          <w:sz w:val="18"/>
        </w:rPr>
        <w:t>geliyor.</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p>
    <w:p w:rsidRPr="00E771F5" w:rsidR="004E595A" w:rsidP="00E771F5" w:rsidRDefault="004E595A">
      <w:pPr>
        <w:pStyle w:val="GENELKURUL"/>
        <w:tabs>
          <w:tab w:val="center" w:pos="1701"/>
          <w:tab w:val="center" w:pos="5103"/>
          <w:tab w:val="center" w:pos="8505"/>
        </w:tabs>
        <w:spacing w:line="240" w:lineRule="auto"/>
        <w:rPr>
          <w:sz w:val="18"/>
        </w:rPr>
      </w:pPr>
      <w:r w:rsidRPr="00E771F5">
        <w:rPr>
          <w:sz w:val="18"/>
        </w:rPr>
        <w:t>Oylamadan</w:t>
      </w:r>
      <w:r w:rsidRPr="00E771F5" w:rsidR="00FB6687">
        <w:rPr>
          <w:sz w:val="18"/>
        </w:rPr>
        <w:t xml:space="preserve"> </w:t>
      </w:r>
      <w:r w:rsidRPr="00E771F5">
        <w:rPr>
          <w:sz w:val="18"/>
        </w:rPr>
        <w:t>önce</w:t>
      </w:r>
      <w:r w:rsidRPr="00E771F5" w:rsidR="00FB6687">
        <w:rPr>
          <w:sz w:val="18"/>
        </w:rPr>
        <w:t xml:space="preserve"> </w:t>
      </w:r>
      <w:r w:rsidRPr="00E771F5">
        <w:rPr>
          <w:sz w:val="18"/>
        </w:rPr>
        <w:t>Hükûmetin</w:t>
      </w:r>
      <w:r w:rsidRPr="00E771F5" w:rsidR="00FB6687">
        <w:rPr>
          <w:sz w:val="18"/>
        </w:rPr>
        <w:t xml:space="preserve"> </w:t>
      </w:r>
      <w:r w:rsidRPr="00E771F5">
        <w:rPr>
          <w:sz w:val="18"/>
        </w:rPr>
        <w:t>pek</w:t>
      </w:r>
      <w:r w:rsidRPr="00E771F5" w:rsidR="00FB6687">
        <w:rPr>
          <w:sz w:val="18"/>
        </w:rPr>
        <w:t xml:space="preserve"> </w:t>
      </w:r>
      <w:r w:rsidRPr="00E771F5">
        <w:rPr>
          <w:sz w:val="18"/>
        </w:rPr>
        <w:t>kısa</w:t>
      </w:r>
      <w:r w:rsidRPr="00E771F5" w:rsidR="00FB6687">
        <w:rPr>
          <w:sz w:val="18"/>
        </w:rPr>
        <w:t xml:space="preserve"> </w:t>
      </w:r>
      <w:r w:rsidRPr="00E771F5">
        <w:rPr>
          <w:sz w:val="18"/>
        </w:rPr>
        <w:t>bir</w:t>
      </w:r>
      <w:r w:rsidRPr="00E771F5" w:rsidR="00FB6687">
        <w:rPr>
          <w:sz w:val="18"/>
        </w:rPr>
        <w:t xml:space="preserve"> </w:t>
      </w:r>
      <w:r w:rsidRPr="00E771F5">
        <w:rPr>
          <w:sz w:val="18"/>
        </w:rPr>
        <w:t>açıklaması</w:t>
      </w:r>
      <w:r w:rsidRPr="00E771F5" w:rsidR="00FB6687">
        <w:rPr>
          <w:sz w:val="18"/>
        </w:rPr>
        <w:t xml:space="preserve"> </w:t>
      </w:r>
      <w:r w:rsidRPr="00E771F5">
        <w:rPr>
          <w:sz w:val="18"/>
        </w:rPr>
        <w:t>var.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Buyurun</w:t>
      </w:r>
      <w:r w:rsidRPr="00E771F5" w:rsidR="00FB6687">
        <w:rPr>
          <w:sz w:val="18"/>
        </w:rPr>
        <w:t xml:space="preserve"> </w:t>
      </w:r>
      <w:r w:rsidRPr="00E771F5">
        <w:rPr>
          <w:sz w:val="18"/>
        </w:rPr>
        <w:t>Sayın</w:t>
      </w:r>
      <w:r w:rsidRPr="00E771F5" w:rsidR="00FB6687">
        <w:rPr>
          <w:sz w:val="18"/>
        </w:rPr>
        <w:t xml:space="preserve"> </w:t>
      </w:r>
      <w:r w:rsidRPr="00E771F5">
        <w:rPr>
          <w:sz w:val="18"/>
        </w:rPr>
        <w:t>Bakan.</w:t>
      </w:r>
    </w:p>
    <w:p w:rsidRPr="00E771F5" w:rsidR="004A065E" w:rsidP="00E771F5" w:rsidRDefault="004A065E">
      <w:pPr>
        <w:tabs>
          <w:tab w:val="center" w:pos="5100"/>
        </w:tabs>
        <w:suppressAutoHyphens/>
        <w:spacing w:before="60" w:after="60"/>
        <w:ind w:firstLine="851"/>
        <w:jc w:val="both"/>
        <w:rPr>
          <w:sz w:val="18"/>
        </w:rPr>
      </w:pPr>
      <w:r w:rsidRPr="00E771F5">
        <w:rPr>
          <w:sz w:val="18"/>
        </w:rPr>
        <w:t>V.- AÇIKLAMALAR (Devam)</w:t>
      </w:r>
    </w:p>
    <w:p w:rsidRPr="00E771F5" w:rsidR="004A065E" w:rsidP="00E771F5" w:rsidRDefault="004A065E">
      <w:pPr>
        <w:tabs>
          <w:tab w:val="center" w:pos="5100"/>
        </w:tabs>
        <w:suppressAutoHyphens/>
        <w:spacing w:before="60" w:after="60"/>
        <w:ind w:firstLine="851"/>
        <w:jc w:val="both"/>
        <w:rPr>
          <w:sz w:val="18"/>
        </w:rPr>
      </w:pPr>
      <w:r w:rsidRPr="00E771F5">
        <w:rPr>
          <w:sz w:val="18"/>
        </w:rPr>
        <w:t>16.- Millî Eğitim Bakanı İsmet Yılmaz’ın, Şırnak’ta aç ve açıkta kimse olmadığına, ihtiyacı olana nakdî veya ayni yardım yapıldığına ve Cizre ve Silopi’de 16 bin vatandaşa hasar bedeli ödendiğine ilişkin açıklaması</w:t>
      </w:r>
    </w:p>
    <w:p w:rsidRPr="00E771F5" w:rsidR="004E595A" w:rsidP="00E771F5" w:rsidRDefault="004E595A">
      <w:pPr>
        <w:pStyle w:val="GENELKURUL"/>
        <w:spacing w:line="240" w:lineRule="auto"/>
        <w:rPr>
          <w:sz w:val="18"/>
        </w:rPr>
      </w:pPr>
      <w:r w:rsidRPr="00E771F5">
        <w:rPr>
          <w:sz w:val="18"/>
        </w:rPr>
        <w:t>MİLLÎ</w:t>
      </w:r>
      <w:r w:rsidRPr="00E771F5" w:rsidR="00FB6687">
        <w:rPr>
          <w:sz w:val="18"/>
        </w:rPr>
        <w:t xml:space="preserve"> </w:t>
      </w:r>
      <w:r w:rsidRPr="00E771F5">
        <w:rPr>
          <w:sz w:val="18"/>
        </w:rPr>
        <w:t>EĞİTİM</w:t>
      </w:r>
      <w:r w:rsidRPr="00E771F5" w:rsidR="00FB6687">
        <w:rPr>
          <w:sz w:val="18"/>
        </w:rPr>
        <w:t xml:space="preserve"> </w:t>
      </w:r>
      <w:r w:rsidRPr="00E771F5">
        <w:rPr>
          <w:sz w:val="18"/>
        </w:rPr>
        <w:t>BAKANI</w:t>
      </w:r>
      <w:r w:rsidRPr="00E771F5" w:rsidR="00FB6687">
        <w:rPr>
          <w:sz w:val="18"/>
        </w:rPr>
        <w:t xml:space="preserve"> </w:t>
      </w:r>
      <w:r w:rsidRPr="00E771F5">
        <w:rPr>
          <w:sz w:val="18"/>
        </w:rPr>
        <w:t>İSMET</w:t>
      </w:r>
      <w:r w:rsidRPr="00E771F5" w:rsidR="00FB6687">
        <w:rPr>
          <w:sz w:val="18"/>
        </w:rPr>
        <w:t xml:space="preserve"> </w:t>
      </w:r>
      <w:r w:rsidRPr="00E771F5">
        <w:rPr>
          <w:sz w:val="18"/>
        </w:rPr>
        <w:t>YILMAZ</w:t>
      </w:r>
      <w:r w:rsidRPr="00E771F5" w:rsidR="00FB6687">
        <w:rPr>
          <w:sz w:val="18"/>
        </w:rPr>
        <w:t xml:space="preserve"> </w:t>
      </w:r>
      <w:r w:rsidRPr="00E771F5">
        <w:rPr>
          <w:sz w:val="18"/>
        </w:rPr>
        <w:t>(Sivas)</w:t>
      </w:r>
      <w:r w:rsidRPr="00E771F5" w:rsidR="00FB6687">
        <w:rPr>
          <w:sz w:val="18"/>
        </w:rPr>
        <w:t xml:space="preserve"> </w:t>
      </w:r>
      <w:r w:rsidRPr="00E771F5">
        <w:rPr>
          <w:sz w:val="18"/>
        </w:rPr>
        <w:t>–</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p>
    <w:p w:rsidRPr="00E771F5" w:rsidR="004E595A" w:rsidP="00E771F5" w:rsidRDefault="004E595A">
      <w:pPr>
        <w:pStyle w:val="GENELKURUL"/>
        <w:spacing w:line="240" w:lineRule="auto"/>
        <w:rPr>
          <w:sz w:val="18"/>
        </w:rPr>
      </w:pPr>
      <w:r w:rsidRPr="00E771F5">
        <w:rPr>
          <w:sz w:val="18"/>
        </w:rPr>
        <w:t>Daha</w:t>
      </w:r>
      <w:r w:rsidRPr="00E771F5" w:rsidR="00FB6687">
        <w:rPr>
          <w:sz w:val="18"/>
        </w:rPr>
        <w:t xml:space="preserve"> </w:t>
      </w:r>
      <w:r w:rsidRPr="00E771F5">
        <w:rPr>
          <w:sz w:val="18"/>
        </w:rPr>
        <w:t>önce</w:t>
      </w:r>
      <w:r w:rsidRPr="00E771F5" w:rsidR="00FB6687">
        <w:rPr>
          <w:sz w:val="18"/>
        </w:rPr>
        <w:t xml:space="preserve"> </w:t>
      </w:r>
      <w:r w:rsidRPr="00E771F5">
        <w:rPr>
          <w:sz w:val="18"/>
        </w:rPr>
        <w:t>konuşan</w:t>
      </w:r>
      <w:r w:rsidRPr="00E771F5" w:rsidR="00FB6687">
        <w:rPr>
          <w:sz w:val="18"/>
        </w:rPr>
        <w:t xml:space="preserve"> </w:t>
      </w:r>
      <w:r w:rsidRPr="00E771F5">
        <w:rPr>
          <w:sz w:val="18"/>
        </w:rPr>
        <w:t>hatiplerden</w:t>
      </w:r>
      <w:r w:rsidRPr="00E771F5" w:rsidR="00FB6687">
        <w:rPr>
          <w:sz w:val="18"/>
        </w:rPr>
        <w:t xml:space="preserve"> </w:t>
      </w:r>
      <w:r w:rsidRPr="00E771F5">
        <w:rPr>
          <w:sz w:val="18"/>
        </w:rPr>
        <w:t>birisi</w:t>
      </w:r>
      <w:r w:rsidRPr="00E771F5" w:rsidR="00FB6687">
        <w:rPr>
          <w:sz w:val="18"/>
        </w:rPr>
        <w:t xml:space="preserve"> </w:t>
      </w:r>
      <w:r w:rsidRPr="00E771F5">
        <w:rPr>
          <w:sz w:val="18"/>
        </w:rPr>
        <w:t>“Halep’le</w:t>
      </w:r>
      <w:r w:rsidRPr="00E771F5" w:rsidR="00FB6687">
        <w:rPr>
          <w:sz w:val="18"/>
        </w:rPr>
        <w:t xml:space="preserve"> </w:t>
      </w:r>
      <w:r w:rsidRPr="00E771F5">
        <w:rPr>
          <w:sz w:val="18"/>
        </w:rPr>
        <w:t>ilgili</w:t>
      </w:r>
      <w:r w:rsidRPr="00E771F5" w:rsidR="00FB6687">
        <w:rPr>
          <w:sz w:val="18"/>
        </w:rPr>
        <w:t xml:space="preserve"> </w:t>
      </w:r>
      <w:r w:rsidRPr="00E771F5">
        <w:rPr>
          <w:sz w:val="18"/>
        </w:rPr>
        <w:t>bütün</w:t>
      </w:r>
      <w:r w:rsidRPr="00E771F5" w:rsidR="00FB6687">
        <w:rPr>
          <w:sz w:val="18"/>
        </w:rPr>
        <w:t xml:space="preserve"> </w:t>
      </w:r>
      <w:r w:rsidRPr="00E771F5">
        <w:rPr>
          <w:sz w:val="18"/>
        </w:rPr>
        <w:t>şikâyetleri</w:t>
      </w:r>
      <w:r w:rsidRPr="00E771F5" w:rsidR="00FB6687">
        <w:rPr>
          <w:sz w:val="18"/>
        </w:rPr>
        <w:t xml:space="preserve"> </w:t>
      </w:r>
      <w:r w:rsidRPr="00E771F5">
        <w:rPr>
          <w:sz w:val="18"/>
        </w:rPr>
        <w:t>dile</w:t>
      </w:r>
      <w:r w:rsidRPr="00E771F5" w:rsidR="00FB6687">
        <w:rPr>
          <w:sz w:val="18"/>
        </w:rPr>
        <w:t xml:space="preserve"> </w:t>
      </w:r>
      <w:r w:rsidRPr="00E771F5">
        <w:rPr>
          <w:sz w:val="18"/>
        </w:rPr>
        <w:t>getirdiniz</w:t>
      </w:r>
      <w:r w:rsidRPr="00E771F5" w:rsidR="00FB6687">
        <w:rPr>
          <w:sz w:val="18"/>
        </w:rPr>
        <w:t xml:space="preserve"> </w:t>
      </w:r>
      <w:r w:rsidRPr="00E771F5">
        <w:rPr>
          <w:sz w:val="18"/>
        </w:rPr>
        <w:t>ama</w:t>
      </w:r>
      <w:r w:rsidRPr="00E771F5" w:rsidR="00FB6687">
        <w:rPr>
          <w:sz w:val="18"/>
        </w:rPr>
        <w:t xml:space="preserve"> </w:t>
      </w:r>
      <w:r w:rsidRPr="00E771F5">
        <w:rPr>
          <w:sz w:val="18"/>
        </w:rPr>
        <w:t>bakın,</w:t>
      </w:r>
      <w:r w:rsidRPr="00E771F5" w:rsidR="00FB6687">
        <w:rPr>
          <w:sz w:val="18"/>
        </w:rPr>
        <w:t xml:space="preserve"> </w:t>
      </w:r>
      <w:r w:rsidRPr="00E771F5">
        <w:rPr>
          <w:sz w:val="18"/>
        </w:rPr>
        <w:t>burada</w:t>
      </w:r>
      <w:r w:rsidRPr="00E771F5" w:rsidR="00FB6687">
        <w:rPr>
          <w:sz w:val="18"/>
        </w:rPr>
        <w:t xml:space="preserve"> </w:t>
      </w:r>
      <w:r w:rsidRPr="00E771F5">
        <w:rPr>
          <w:sz w:val="18"/>
        </w:rPr>
        <w:t>da</w:t>
      </w:r>
      <w:r w:rsidRPr="00E771F5" w:rsidR="00FB6687">
        <w:rPr>
          <w:sz w:val="18"/>
        </w:rPr>
        <w:t xml:space="preserve"> </w:t>
      </w:r>
      <w:r w:rsidRPr="00E771F5">
        <w:rPr>
          <w:sz w:val="18"/>
        </w:rPr>
        <w:t>Şırnak</w:t>
      </w:r>
      <w:r w:rsidRPr="00E771F5" w:rsidR="00FB6687">
        <w:rPr>
          <w:sz w:val="18"/>
        </w:rPr>
        <w:t xml:space="preserve"> </w:t>
      </w:r>
      <w:r w:rsidRPr="00E771F5">
        <w:rPr>
          <w:sz w:val="18"/>
        </w:rPr>
        <w:t>var.</w:t>
      </w:r>
      <w:r w:rsidRPr="00E771F5" w:rsidR="00FB6687">
        <w:rPr>
          <w:sz w:val="18"/>
        </w:rPr>
        <w:t xml:space="preserve"> </w:t>
      </w:r>
      <w:r w:rsidRPr="00E771F5">
        <w:rPr>
          <w:sz w:val="18"/>
        </w:rPr>
        <w:t>Şırnak’ta</w:t>
      </w:r>
      <w:r w:rsidRPr="00E771F5" w:rsidR="00FB6687">
        <w:rPr>
          <w:sz w:val="18"/>
        </w:rPr>
        <w:t xml:space="preserve"> </w:t>
      </w:r>
      <w:r w:rsidRPr="00E771F5">
        <w:rPr>
          <w:sz w:val="18"/>
        </w:rPr>
        <w:t>da</w:t>
      </w:r>
      <w:r w:rsidRPr="00E771F5" w:rsidR="00FB6687">
        <w:rPr>
          <w:sz w:val="18"/>
        </w:rPr>
        <w:t xml:space="preserve"> </w:t>
      </w:r>
      <w:r w:rsidRPr="00E771F5">
        <w:rPr>
          <w:sz w:val="18"/>
        </w:rPr>
        <w:t>buna</w:t>
      </w:r>
      <w:r w:rsidRPr="00E771F5" w:rsidR="00FB6687">
        <w:rPr>
          <w:sz w:val="18"/>
        </w:rPr>
        <w:t xml:space="preserve"> </w:t>
      </w:r>
      <w:r w:rsidRPr="00E771F5">
        <w:rPr>
          <w:sz w:val="18"/>
        </w:rPr>
        <w:t>benzer</w:t>
      </w:r>
      <w:r w:rsidRPr="00E771F5" w:rsidR="00FB6687">
        <w:rPr>
          <w:sz w:val="18"/>
        </w:rPr>
        <w:t xml:space="preserve"> </w:t>
      </w:r>
      <w:r w:rsidRPr="00E771F5">
        <w:rPr>
          <w:sz w:val="18"/>
        </w:rPr>
        <w:t>durumlar</w:t>
      </w:r>
      <w:r w:rsidRPr="00E771F5" w:rsidR="00FB6687">
        <w:rPr>
          <w:sz w:val="18"/>
        </w:rPr>
        <w:t xml:space="preserve"> </w:t>
      </w:r>
      <w:r w:rsidRPr="00E771F5">
        <w:rPr>
          <w:sz w:val="18"/>
        </w:rPr>
        <w:t>var.”</w:t>
      </w:r>
      <w:r w:rsidRPr="00E771F5" w:rsidR="00FB6687">
        <w:rPr>
          <w:sz w:val="18"/>
        </w:rPr>
        <w:t xml:space="preserve"> </w:t>
      </w:r>
      <w:r w:rsidRPr="00E771F5">
        <w:rPr>
          <w:sz w:val="18"/>
        </w:rPr>
        <w:t>dedi</w:t>
      </w:r>
      <w:r w:rsidRPr="00E771F5" w:rsidR="00FB6687">
        <w:rPr>
          <w:sz w:val="18"/>
        </w:rPr>
        <w:t xml:space="preserve"> </w:t>
      </w:r>
      <w:r w:rsidRPr="00E771F5">
        <w:rPr>
          <w:sz w:val="18"/>
        </w:rPr>
        <w:t>resim</w:t>
      </w:r>
      <w:r w:rsidRPr="00E771F5" w:rsidR="00FB6687">
        <w:rPr>
          <w:sz w:val="18"/>
        </w:rPr>
        <w:t xml:space="preserve"> </w:t>
      </w:r>
      <w:r w:rsidRPr="00E771F5">
        <w:rPr>
          <w:sz w:val="18"/>
        </w:rPr>
        <w:t>göstererek</w:t>
      </w:r>
      <w:r w:rsidRPr="00E771F5" w:rsidR="00F57486">
        <w:rPr>
          <w:sz w:val="18"/>
        </w:rPr>
        <w:t>.</w:t>
      </w:r>
      <w:r w:rsidRPr="00E771F5" w:rsidR="00FB6687">
        <w:rPr>
          <w:sz w:val="18"/>
        </w:rPr>
        <w:t xml:space="preserve"> </w:t>
      </w:r>
      <w:r w:rsidRPr="00E771F5">
        <w:rPr>
          <w:sz w:val="18"/>
        </w:rPr>
        <w:t>“Buraya</w:t>
      </w:r>
      <w:r w:rsidRPr="00E771F5" w:rsidR="00FB6687">
        <w:rPr>
          <w:sz w:val="18"/>
        </w:rPr>
        <w:t xml:space="preserve"> </w:t>
      </w:r>
      <w:r w:rsidRPr="00E771F5">
        <w:rPr>
          <w:sz w:val="18"/>
        </w:rPr>
        <w:t>Kızılayın</w:t>
      </w:r>
      <w:r w:rsidRPr="00E771F5" w:rsidR="00FB6687">
        <w:rPr>
          <w:sz w:val="18"/>
        </w:rPr>
        <w:t xml:space="preserve"> </w:t>
      </w:r>
      <w:r w:rsidRPr="00E771F5">
        <w:rPr>
          <w:sz w:val="18"/>
        </w:rPr>
        <w:t>müdahale</w:t>
      </w:r>
      <w:r w:rsidRPr="00E771F5" w:rsidR="00FB6687">
        <w:rPr>
          <w:sz w:val="18"/>
        </w:rPr>
        <w:t xml:space="preserve"> </w:t>
      </w:r>
      <w:r w:rsidRPr="00E771F5">
        <w:rPr>
          <w:sz w:val="18"/>
        </w:rPr>
        <w:t>etmesine,</w:t>
      </w:r>
      <w:r w:rsidRPr="00E771F5" w:rsidR="00FB6687">
        <w:rPr>
          <w:sz w:val="18"/>
        </w:rPr>
        <w:t xml:space="preserve"> </w:t>
      </w:r>
      <w:r w:rsidRPr="00E771F5">
        <w:rPr>
          <w:sz w:val="18"/>
        </w:rPr>
        <w:t>yardım</w:t>
      </w:r>
      <w:r w:rsidRPr="00E771F5" w:rsidR="00FB6687">
        <w:rPr>
          <w:sz w:val="18"/>
        </w:rPr>
        <w:t xml:space="preserve"> </w:t>
      </w:r>
      <w:r w:rsidRPr="00E771F5">
        <w:rPr>
          <w:sz w:val="18"/>
        </w:rPr>
        <w:t>etmesine</w:t>
      </w:r>
      <w:r w:rsidRPr="00E771F5" w:rsidR="00FB6687">
        <w:rPr>
          <w:sz w:val="18"/>
        </w:rPr>
        <w:t xml:space="preserve"> </w:t>
      </w:r>
      <w:r w:rsidRPr="00E771F5">
        <w:rPr>
          <w:sz w:val="18"/>
        </w:rPr>
        <w:t>veya</w:t>
      </w:r>
      <w:r w:rsidRPr="00E771F5" w:rsidR="00FB6687">
        <w:rPr>
          <w:sz w:val="18"/>
        </w:rPr>
        <w:t xml:space="preserve"> </w:t>
      </w:r>
      <w:r w:rsidRPr="00E771F5">
        <w:rPr>
          <w:sz w:val="18"/>
        </w:rPr>
        <w:t>sivil</w:t>
      </w:r>
      <w:r w:rsidRPr="00E771F5" w:rsidR="00FB6687">
        <w:rPr>
          <w:sz w:val="18"/>
        </w:rPr>
        <w:t xml:space="preserve"> </w:t>
      </w:r>
      <w:r w:rsidRPr="00E771F5">
        <w:rPr>
          <w:sz w:val="18"/>
        </w:rPr>
        <w:t>toplumun</w:t>
      </w:r>
      <w:r w:rsidRPr="00E771F5" w:rsidR="00FB6687">
        <w:rPr>
          <w:sz w:val="18"/>
        </w:rPr>
        <w:t xml:space="preserve"> </w:t>
      </w:r>
      <w:r w:rsidRPr="00E771F5">
        <w:rPr>
          <w:sz w:val="18"/>
        </w:rPr>
        <w:t>bile</w:t>
      </w:r>
      <w:r w:rsidRPr="00E771F5" w:rsidR="00FB6687">
        <w:rPr>
          <w:sz w:val="18"/>
        </w:rPr>
        <w:t xml:space="preserve"> </w:t>
      </w:r>
      <w:r w:rsidRPr="00E771F5">
        <w:rPr>
          <w:sz w:val="18"/>
        </w:rPr>
        <w:t>yardımına</w:t>
      </w:r>
      <w:r w:rsidRPr="00E771F5" w:rsidR="00FB6687">
        <w:rPr>
          <w:sz w:val="18"/>
        </w:rPr>
        <w:t xml:space="preserve"> </w:t>
      </w:r>
      <w:r w:rsidRPr="00E771F5">
        <w:rPr>
          <w:sz w:val="18"/>
        </w:rPr>
        <w:t>müsaade</w:t>
      </w:r>
      <w:r w:rsidRPr="00E771F5" w:rsidR="00FB6687">
        <w:rPr>
          <w:sz w:val="18"/>
        </w:rPr>
        <w:t xml:space="preserve"> </w:t>
      </w:r>
      <w:r w:rsidRPr="00E771F5">
        <w:rPr>
          <w:sz w:val="18"/>
        </w:rPr>
        <w:t>edilmiyor.</w:t>
      </w:r>
      <w:r w:rsidRPr="00E771F5" w:rsidR="00FB6687">
        <w:rPr>
          <w:sz w:val="18"/>
        </w:rPr>
        <w:t xml:space="preserve"> </w:t>
      </w:r>
      <w:r w:rsidRPr="00E771F5">
        <w:rPr>
          <w:sz w:val="18"/>
        </w:rPr>
        <w:t>Dolayısıyla,</w:t>
      </w:r>
      <w:r w:rsidRPr="00E771F5" w:rsidR="00FB6687">
        <w:rPr>
          <w:sz w:val="18"/>
        </w:rPr>
        <w:t xml:space="preserve"> </w:t>
      </w:r>
      <w:r w:rsidRPr="00E771F5">
        <w:rPr>
          <w:sz w:val="18"/>
        </w:rPr>
        <w:t>çifte</w:t>
      </w:r>
      <w:r w:rsidRPr="00E771F5" w:rsidR="00FB6687">
        <w:rPr>
          <w:sz w:val="18"/>
        </w:rPr>
        <w:t xml:space="preserve"> </w:t>
      </w:r>
      <w:r w:rsidRPr="00E771F5">
        <w:rPr>
          <w:sz w:val="18"/>
        </w:rPr>
        <w:t>standartlı</w:t>
      </w:r>
      <w:r w:rsidRPr="00E771F5" w:rsidR="00FB6687">
        <w:rPr>
          <w:sz w:val="18"/>
        </w:rPr>
        <w:t xml:space="preserve"> </w:t>
      </w:r>
      <w:r w:rsidRPr="00E771F5">
        <w:rPr>
          <w:sz w:val="18"/>
        </w:rPr>
        <w:t>bir</w:t>
      </w:r>
      <w:r w:rsidRPr="00E771F5" w:rsidR="00FB6687">
        <w:rPr>
          <w:sz w:val="18"/>
        </w:rPr>
        <w:t xml:space="preserve"> </w:t>
      </w:r>
      <w:r w:rsidRPr="00E771F5">
        <w:rPr>
          <w:sz w:val="18"/>
        </w:rPr>
        <w:t>davranışınız</w:t>
      </w:r>
      <w:r w:rsidRPr="00E771F5" w:rsidR="00FB6687">
        <w:rPr>
          <w:sz w:val="18"/>
        </w:rPr>
        <w:t xml:space="preserve"> </w:t>
      </w:r>
      <w:r w:rsidRPr="00E771F5">
        <w:rPr>
          <w:sz w:val="18"/>
        </w:rPr>
        <w:t>olmasın.”</w:t>
      </w:r>
      <w:r w:rsidRPr="00E771F5" w:rsidR="00FB6687">
        <w:rPr>
          <w:sz w:val="18"/>
        </w:rPr>
        <w:t xml:space="preserve"> </w:t>
      </w:r>
      <w:r w:rsidRPr="00E771F5">
        <w:rPr>
          <w:sz w:val="18"/>
        </w:rPr>
        <w:t>gibi</w:t>
      </w:r>
      <w:r w:rsidRPr="00E771F5" w:rsidR="00FB6687">
        <w:rPr>
          <w:sz w:val="18"/>
        </w:rPr>
        <w:t xml:space="preserve"> </w:t>
      </w:r>
      <w:r w:rsidRPr="00E771F5">
        <w:rPr>
          <w:sz w:val="18"/>
        </w:rPr>
        <w:t>bir</w:t>
      </w:r>
      <w:r w:rsidRPr="00E771F5" w:rsidR="00FB6687">
        <w:rPr>
          <w:sz w:val="18"/>
        </w:rPr>
        <w:t xml:space="preserve"> </w:t>
      </w:r>
      <w:r w:rsidRPr="00E771F5">
        <w:rPr>
          <w:sz w:val="18"/>
        </w:rPr>
        <w:t>imada</w:t>
      </w:r>
      <w:r w:rsidRPr="00E771F5" w:rsidR="00FB6687">
        <w:rPr>
          <w:sz w:val="18"/>
        </w:rPr>
        <w:t xml:space="preserve"> </w:t>
      </w:r>
      <w:r w:rsidRPr="00E771F5">
        <w:rPr>
          <w:sz w:val="18"/>
        </w:rPr>
        <w:t>bulundu.</w:t>
      </w:r>
    </w:p>
    <w:p w:rsidRPr="00E771F5" w:rsidR="004E595A" w:rsidP="00E771F5" w:rsidRDefault="004E595A">
      <w:pPr>
        <w:pStyle w:val="GENELKURUL"/>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Şırnak</w:t>
      </w:r>
      <w:r w:rsidRPr="00E771F5" w:rsidR="00FB6687">
        <w:rPr>
          <w:sz w:val="18"/>
        </w:rPr>
        <w:t xml:space="preserve"> </w:t>
      </w:r>
      <w:r w:rsidRPr="00E771F5">
        <w:rPr>
          <w:sz w:val="18"/>
        </w:rPr>
        <w:t>Valimiz</w:t>
      </w:r>
      <w:r w:rsidRPr="00E771F5" w:rsidR="00FB6687">
        <w:rPr>
          <w:sz w:val="18"/>
        </w:rPr>
        <w:t xml:space="preserve"> </w:t>
      </w:r>
      <w:r w:rsidRPr="00E771F5">
        <w:rPr>
          <w:sz w:val="18"/>
        </w:rPr>
        <w:t>Ali</w:t>
      </w:r>
      <w:r w:rsidRPr="00E771F5" w:rsidR="00FB6687">
        <w:rPr>
          <w:sz w:val="18"/>
        </w:rPr>
        <w:t xml:space="preserve"> </w:t>
      </w:r>
      <w:r w:rsidRPr="00E771F5">
        <w:rPr>
          <w:sz w:val="18"/>
        </w:rPr>
        <w:t>İhsan</w:t>
      </w:r>
      <w:r w:rsidRPr="00E771F5" w:rsidR="00FB6687">
        <w:rPr>
          <w:sz w:val="18"/>
        </w:rPr>
        <w:t xml:space="preserve"> </w:t>
      </w:r>
      <w:r w:rsidRPr="00E771F5">
        <w:rPr>
          <w:sz w:val="18"/>
        </w:rPr>
        <w:t>Su</w:t>
      </w:r>
      <w:r w:rsidRPr="00E771F5" w:rsidR="00FB6687">
        <w:rPr>
          <w:sz w:val="18"/>
        </w:rPr>
        <w:t xml:space="preserve"> </w:t>
      </w:r>
      <w:r w:rsidRPr="00E771F5">
        <w:rPr>
          <w:sz w:val="18"/>
        </w:rPr>
        <w:t>Bey’le</w:t>
      </w:r>
      <w:r w:rsidRPr="00E771F5" w:rsidR="00FB6687">
        <w:rPr>
          <w:sz w:val="18"/>
        </w:rPr>
        <w:t xml:space="preserve"> </w:t>
      </w:r>
      <w:r w:rsidRPr="00E771F5">
        <w:rPr>
          <w:sz w:val="18"/>
        </w:rPr>
        <w:t>görüştüm.</w:t>
      </w:r>
      <w:r w:rsidRPr="00E771F5" w:rsidR="00FB6687">
        <w:rPr>
          <w:sz w:val="18"/>
        </w:rPr>
        <w:t xml:space="preserve"> </w:t>
      </w:r>
      <w:r w:rsidRPr="00E771F5">
        <w:rPr>
          <w:sz w:val="18"/>
        </w:rPr>
        <w:t>Verdiği</w:t>
      </w:r>
      <w:r w:rsidRPr="00E771F5" w:rsidR="00FB6687">
        <w:rPr>
          <w:sz w:val="18"/>
        </w:rPr>
        <w:t xml:space="preserve"> </w:t>
      </w:r>
      <w:r w:rsidRPr="00E771F5">
        <w:rPr>
          <w:sz w:val="18"/>
        </w:rPr>
        <w:t>bilgi</w:t>
      </w:r>
      <w:r w:rsidRPr="00E771F5" w:rsidR="00FB6687">
        <w:rPr>
          <w:sz w:val="18"/>
        </w:rPr>
        <w:t xml:space="preserve"> </w:t>
      </w:r>
      <w:r w:rsidRPr="00E771F5">
        <w:rPr>
          <w:sz w:val="18"/>
        </w:rPr>
        <w:t>doğru</w:t>
      </w:r>
      <w:r w:rsidRPr="00E771F5" w:rsidR="00FB6687">
        <w:rPr>
          <w:sz w:val="18"/>
        </w:rPr>
        <w:t xml:space="preserve"> </w:t>
      </w:r>
      <w:r w:rsidRPr="00E771F5">
        <w:rPr>
          <w:sz w:val="18"/>
        </w:rPr>
        <w:t>bilgidir,</w:t>
      </w:r>
      <w:r w:rsidRPr="00E771F5" w:rsidR="00FB6687">
        <w:rPr>
          <w:sz w:val="18"/>
        </w:rPr>
        <w:t xml:space="preserve"> </w:t>
      </w:r>
      <w:r w:rsidRPr="00E771F5">
        <w:rPr>
          <w:sz w:val="18"/>
        </w:rPr>
        <w:t>onları</w:t>
      </w:r>
      <w:r w:rsidRPr="00E771F5" w:rsidR="00FB6687">
        <w:rPr>
          <w:sz w:val="18"/>
        </w:rPr>
        <w:t xml:space="preserve"> </w:t>
      </w:r>
      <w:r w:rsidRPr="00E771F5">
        <w:rPr>
          <w:sz w:val="18"/>
        </w:rPr>
        <w:t>Genel</w:t>
      </w:r>
      <w:r w:rsidRPr="00E771F5" w:rsidR="00FB6687">
        <w:rPr>
          <w:sz w:val="18"/>
        </w:rPr>
        <w:t xml:space="preserve"> </w:t>
      </w:r>
      <w:r w:rsidRPr="00E771F5">
        <w:rPr>
          <w:sz w:val="18"/>
        </w:rPr>
        <w:t>Kurulun</w:t>
      </w:r>
      <w:r w:rsidRPr="00E771F5" w:rsidR="00FB6687">
        <w:rPr>
          <w:sz w:val="18"/>
        </w:rPr>
        <w:t xml:space="preserve"> </w:t>
      </w:r>
      <w:r w:rsidRPr="00E771F5">
        <w:rPr>
          <w:sz w:val="18"/>
        </w:rPr>
        <w:t>bilgisine</w:t>
      </w:r>
      <w:r w:rsidRPr="00E771F5" w:rsidR="00FB6687">
        <w:rPr>
          <w:sz w:val="18"/>
        </w:rPr>
        <w:t xml:space="preserve"> </w:t>
      </w:r>
      <w:r w:rsidRPr="00E771F5">
        <w:rPr>
          <w:sz w:val="18"/>
        </w:rPr>
        <w:t>sunmak</w:t>
      </w:r>
      <w:r w:rsidRPr="00E771F5" w:rsidR="00FB6687">
        <w:rPr>
          <w:sz w:val="18"/>
        </w:rPr>
        <w:t xml:space="preserve"> </w:t>
      </w:r>
      <w:r w:rsidRPr="00E771F5">
        <w:rPr>
          <w:sz w:val="18"/>
        </w:rPr>
        <w:t>isterim.</w:t>
      </w:r>
    </w:p>
    <w:p w:rsidRPr="00E771F5" w:rsidR="004E595A" w:rsidP="00E771F5" w:rsidRDefault="004E595A">
      <w:pPr>
        <w:pStyle w:val="GENELKURUL"/>
        <w:spacing w:line="240" w:lineRule="auto"/>
        <w:rPr>
          <w:sz w:val="18"/>
        </w:rPr>
      </w:pPr>
      <w:r w:rsidRPr="00E771F5">
        <w:rPr>
          <w:sz w:val="18"/>
        </w:rPr>
        <w:t>Çukur</w:t>
      </w:r>
      <w:r w:rsidRPr="00E771F5" w:rsidR="00FB6687">
        <w:rPr>
          <w:sz w:val="18"/>
        </w:rPr>
        <w:t xml:space="preserve"> </w:t>
      </w:r>
      <w:r w:rsidRPr="00E771F5">
        <w:rPr>
          <w:sz w:val="18"/>
        </w:rPr>
        <w:t>açılan</w:t>
      </w:r>
      <w:r w:rsidRPr="00E771F5" w:rsidR="00FB6687">
        <w:rPr>
          <w:sz w:val="18"/>
        </w:rPr>
        <w:t xml:space="preserve"> </w:t>
      </w:r>
      <w:r w:rsidRPr="00E771F5">
        <w:rPr>
          <w:sz w:val="18"/>
        </w:rPr>
        <w:t>yollar</w:t>
      </w:r>
      <w:r w:rsidRPr="00E771F5" w:rsidR="00FB6687">
        <w:rPr>
          <w:sz w:val="18"/>
        </w:rPr>
        <w:t xml:space="preserve"> </w:t>
      </w:r>
      <w:r w:rsidRPr="00E771F5">
        <w:rPr>
          <w:sz w:val="18"/>
        </w:rPr>
        <w:t>oldu,</w:t>
      </w:r>
      <w:r w:rsidRPr="00E771F5" w:rsidR="00FB6687">
        <w:rPr>
          <w:sz w:val="18"/>
        </w:rPr>
        <w:t xml:space="preserve"> </w:t>
      </w:r>
      <w:r w:rsidRPr="00E771F5">
        <w:rPr>
          <w:sz w:val="18"/>
        </w:rPr>
        <w:t>patlayıcı</w:t>
      </w:r>
      <w:r w:rsidRPr="00E771F5" w:rsidR="00FB6687">
        <w:rPr>
          <w:sz w:val="18"/>
        </w:rPr>
        <w:t xml:space="preserve"> </w:t>
      </w:r>
      <w:r w:rsidRPr="00E771F5">
        <w:rPr>
          <w:sz w:val="18"/>
        </w:rPr>
        <w:t>döşenen</w:t>
      </w:r>
      <w:r w:rsidRPr="00E771F5" w:rsidR="00FB6687">
        <w:rPr>
          <w:sz w:val="18"/>
        </w:rPr>
        <w:t xml:space="preserve"> </w:t>
      </w:r>
      <w:r w:rsidRPr="00E771F5">
        <w:rPr>
          <w:sz w:val="18"/>
        </w:rPr>
        <w:t>evler</w:t>
      </w:r>
      <w:r w:rsidRPr="00E771F5" w:rsidR="00FB6687">
        <w:rPr>
          <w:sz w:val="18"/>
        </w:rPr>
        <w:t xml:space="preserve"> </w:t>
      </w:r>
      <w:r w:rsidRPr="00E771F5">
        <w:rPr>
          <w:sz w:val="18"/>
        </w:rPr>
        <w:t>oldu.</w:t>
      </w:r>
      <w:r w:rsidRPr="00E771F5" w:rsidR="00FB6687">
        <w:rPr>
          <w:sz w:val="18"/>
        </w:rPr>
        <w:t xml:space="preserve"> </w:t>
      </w:r>
      <w:r w:rsidRPr="00E771F5">
        <w:rPr>
          <w:sz w:val="18"/>
        </w:rPr>
        <w:t>Dolayısıyla,</w:t>
      </w:r>
      <w:r w:rsidRPr="00E771F5" w:rsidR="00FB6687">
        <w:rPr>
          <w:sz w:val="18"/>
        </w:rPr>
        <w:t xml:space="preserve"> </w:t>
      </w:r>
      <w:r w:rsidRPr="00E771F5">
        <w:rPr>
          <w:sz w:val="18"/>
        </w:rPr>
        <w:t>bu</w:t>
      </w:r>
      <w:r w:rsidRPr="00E771F5" w:rsidR="00FB6687">
        <w:rPr>
          <w:sz w:val="18"/>
        </w:rPr>
        <w:t xml:space="preserve"> </w:t>
      </w:r>
      <w:r w:rsidRPr="00E771F5">
        <w:rPr>
          <w:sz w:val="18"/>
        </w:rPr>
        <w:t>patlayıcıları</w:t>
      </w:r>
      <w:r w:rsidRPr="00E771F5" w:rsidR="00FB6687">
        <w:rPr>
          <w:sz w:val="18"/>
        </w:rPr>
        <w:t xml:space="preserve"> </w:t>
      </w:r>
      <w:r w:rsidRPr="00E771F5">
        <w:rPr>
          <w:sz w:val="18"/>
        </w:rPr>
        <w:t>yok</w:t>
      </w:r>
      <w:r w:rsidRPr="00E771F5" w:rsidR="00FB6687">
        <w:rPr>
          <w:sz w:val="18"/>
        </w:rPr>
        <w:t xml:space="preserve"> </w:t>
      </w:r>
      <w:r w:rsidRPr="00E771F5">
        <w:rPr>
          <w:sz w:val="18"/>
        </w:rPr>
        <w:t>etmek</w:t>
      </w:r>
      <w:r w:rsidRPr="00E771F5" w:rsidR="00FB6687">
        <w:rPr>
          <w:sz w:val="18"/>
        </w:rPr>
        <w:t xml:space="preserve"> </w:t>
      </w:r>
      <w:r w:rsidRPr="00E771F5">
        <w:rPr>
          <w:sz w:val="18"/>
        </w:rPr>
        <w:t>istediğimizde,</w:t>
      </w:r>
      <w:r w:rsidRPr="00E771F5" w:rsidR="00FB6687">
        <w:rPr>
          <w:sz w:val="18"/>
        </w:rPr>
        <w:t xml:space="preserve"> </w:t>
      </w:r>
      <w:r w:rsidRPr="00E771F5">
        <w:rPr>
          <w:sz w:val="18"/>
        </w:rPr>
        <w:t>yok</w:t>
      </w:r>
      <w:r w:rsidRPr="00E771F5" w:rsidR="00FB6687">
        <w:rPr>
          <w:sz w:val="18"/>
        </w:rPr>
        <w:t xml:space="preserve"> </w:t>
      </w:r>
      <w:r w:rsidRPr="00E771F5">
        <w:rPr>
          <w:sz w:val="18"/>
        </w:rPr>
        <w:t>edildiğinde,</w:t>
      </w:r>
      <w:r w:rsidRPr="00E771F5" w:rsidR="00FB6687">
        <w:rPr>
          <w:sz w:val="18"/>
        </w:rPr>
        <w:t xml:space="preserve"> </w:t>
      </w:r>
      <w:r w:rsidRPr="00E771F5">
        <w:rPr>
          <w:sz w:val="18"/>
        </w:rPr>
        <w:t>patlayıcı</w:t>
      </w:r>
      <w:r w:rsidRPr="00E771F5" w:rsidR="00FB6687">
        <w:rPr>
          <w:sz w:val="18"/>
        </w:rPr>
        <w:t xml:space="preserve"> </w:t>
      </w:r>
      <w:r w:rsidRPr="00E771F5">
        <w:rPr>
          <w:sz w:val="18"/>
        </w:rPr>
        <w:t>döşenen</w:t>
      </w:r>
      <w:r w:rsidRPr="00E771F5" w:rsidR="00FB6687">
        <w:rPr>
          <w:sz w:val="18"/>
        </w:rPr>
        <w:t xml:space="preserve"> </w:t>
      </w:r>
      <w:r w:rsidRPr="00E771F5">
        <w:rPr>
          <w:sz w:val="18"/>
        </w:rPr>
        <w:t>evler</w:t>
      </w:r>
      <w:r w:rsidRPr="00E771F5" w:rsidR="00FB6687">
        <w:rPr>
          <w:sz w:val="18"/>
        </w:rPr>
        <w:t xml:space="preserve"> </w:t>
      </w:r>
      <w:r w:rsidRPr="00E771F5">
        <w:rPr>
          <w:sz w:val="18"/>
        </w:rPr>
        <w:t>de</w:t>
      </w:r>
      <w:r w:rsidRPr="00E771F5" w:rsidR="00FB6687">
        <w:rPr>
          <w:sz w:val="18"/>
        </w:rPr>
        <w:t xml:space="preserve"> </w:t>
      </w:r>
      <w:r w:rsidRPr="00E771F5">
        <w:rPr>
          <w:sz w:val="18"/>
        </w:rPr>
        <w:t>yıkıldı.</w:t>
      </w:r>
      <w:r w:rsidRPr="00E771F5" w:rsidR="00FB6687">
        <w:rPr>
          <w:sz w:val="18"/>
        </w:rPr>
        <w:t xml:space="preserve"> </w:t>
      </w:r>
      <w:r w:rsidRPr="00E771F5">
        <w:rPr>
          <w:sz w:val="18"/>
        </w:rPr>
        <w:t>Evi</w:t>
      </w:r>
      <w:r w:rsidRPr="00E771F5" w:rsidR="00FB6687">
        <w:rPr>
          <w:sz w:val="18"/>
        </w:rPr>
        <w:t xml:space="preserve"> </w:t>
      </w:r>
      <w:r w:rsidRPr="00E771F5">
        <w:rPr>
          <w:sz w:val="18"/>
        </w:rPr>
        <w:t>yıkılanlara</w:t>
      </w:r>
      <w:r w:rsidRPr="00E771F5" w:rsidR="00FB6687">
        <w:rPr>
          <w:sz w:val="18"/>
        </w:rPr>
        <w:t xml:space="preserve"> </w:t>
      </w:r>
      <w:r w:rsidRPr="00E771F5">
        <w:rPr>
          <w:sz w:val="18"/>
        </w:rPr>
        <w:t>1.500</w:t>
      </w:r>
      <w:r w:rsidRPr="00E771F5" w:rsidR="00FB6687">
        <w:rPr>
          <w:sz w:val="18"/>
        </w:rPr>
        <w:t xml:space="preserve"> </w:t>
      </w:r>
      <w:r w:rsidRPr="00E771F5">
        <w:rPr>
          <w:sz w:val="18"/>
        </w:rPr>
        <w:t>lira,</w:t>
      </w:r>
      <w:r w:rsidRPr="00E771F5" w:rsidR="00FB6687">
        <w:rPr>
          <w:sz w:val="18"/>
        </w:rPr>
        <w:t xml:space="preserve"> </w:t>
      </w:r>
      <w:r w:rsidRPr="00E771F5">
        <w:rPr>
          <w:sz w:val="18"/>
        </w:rPr>
        <w:t>evi</w:t>
      </w:r>
      <w:r w:rsidRPr="00E771F5" w:rsidR="00FB6687">
        <w:rPr>
          <w:sz w:val="18"/>
        </w:rPr>
        <w:t xml:space="preserve"> </w:t>
      </w:r>
      <w:r w:rsidRPr="00E771F5">
        <w:rPr>
          <w:sz w:val="18"/>
        </w:rPr>
        <w:t>hasarlı</w:t>
      </w:r>
      <w:r w:rsidRPr="00E771F5" w:rsidR="00FB6687">
        <w:rPr>
          <w:sz w:val="18"/>
        </w:rPr>
        <w:t xml:space="preserve"> </w:t>
      </w:r>
      <w:r w:rsidRPr="00E771F5">
        <w:rPr>
          <w:sz w:val="18"/>
        </w:rPr>
        <w:t>olanlara</w:t>
      </w:r>
      <w:r w:rsidRPr="00E771F5" w:rsidR="00FB6687">
        <w:rPr>
          <w:sz w:val="18"/>
        </w:rPr>
        <w:t xml:space="preserve"> </w:t>
      </w:r>
      <w:r w:rsidRPr="00E771F5">
        <w:rPr>
          <w:sz w:val="18"/>
        </w:rPr>
        <w:t>1.000</w:t>
      </w:r>
      <w:r w:rsidRPr="00E771F5" w:rsidR="00FB6687">
        <w:rPr>
          <w:sz w:val="18"/>
        </w:rPr>
        <w:t xml:space="preserve"> </w:t>
      </w:r>
      <w:r w:rsidRPr="00E771F5">
        <w:rPr>
          <w:sz w:val="18"/>
        </w:rPr>
        <w:t>lira</w:t>
      </w:r>
      <w:r w:rsidRPr="00E771F5" w:rsidR="00FB6687">
        <w:rPr>
          <w:sz w:val="18"/>
        </w:rPr>
        <w:t xml:space="preserve"> </w:t>
      </w:r>
      <w:r w:rsidRPr="00E771F5">
        <w:rPr>
          <w:sz w:val="18"/>
        </w:rPr>
        <w:t>nakdî</w:t>
      </w:r>
      <w:r w:rsidRPr="00E771F5" w:rsidR="00FB6687">
        <w:rPr>
          <w:sz w:val="18"/>
        </w:rPr>
        <w:t xml:space="preserve"> </w:t>
      </w:r>
      <w:r w:rsidRPr="00E771F5">
        <w:rPr>
          <w:sz w:val="18"/>
        </w:rPr>
        <w:t>ödeme</w:t>
      </w:r>
      <w:r w:rsidRPr="00E771F5" w:rsidR="00FB6687">
        <w:rPr>
          <w:sz w:val="18"/>
        </w:rPr>
        <w:t xml:space="preserve"> </w:t>
      </w:r>
      <w:r w:rsidRPr="00E771F5">
        <w:rPr>
          <w:sz w:val="18"/>
        </w:rPr>
        <w:t>yapıldı.</w:t>
      </w:r>
      <w:r w:rsidRPr="00E771F5" w:rsidR="00FB6687">
        <w:rPr>
          <w:sz w:val="18"/>
        </w:rPr>
        <w:t xml:space="preserve"> </w:t>
      </w:r>
      <w:r w:rsidRPr="00E771F5">
        <w:rPr>
          <w:sz w:val="18"/>
        </w:rPr>
        <w:t>Evi</w:t>
      </w:r>
      <w:r w:rsidRPr="00E771F5" w:rsidR="00FB6687">
        <w:rPr>
          <w:sz w:val="18"/>
        </w:rPr>
        <w:t xml:space="preserve"> </w:t>
      </w:r>
      <w:r w:rsidRPr="00E771F5">
        <w:rPr>
          <w:sz w:val="18"/>
        </w:rPr>
        <w:t>yıkılanların</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Mersin’e,</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Cizre’ye,</w:t>
      </w:r>
      <w:r w:rsidRPr="00E771F5" w:rsidR="00FB6687">
        <w:rPr>
          <w:sz w:val="18"/>
        </w:rPr>
        <w:t xml:space="preserve"> </w:t>
      </w:r>
      <w:r w:rsidRPr="00E771F5">
        <w:rPr>
          <w:sz w:val="18"/>
        </w:rPr>
        <w:t>bir</w:t>
      </w:r>
      <w:r w:rsidRPr="00E771F5" w:rsidR="00FB6687">
        <w:rPr>
          <w:sz w:val="18"/>
        </w:rPr>
        <w:t xml:space="preserve"> </w:t>
      </w:r>
      <w:r w:rsidRPr="00E771F5">
        <w:rPr>
          <w:sz w:val="18"/>
        </w:rPr>
        <w:t>kısmı</w:t>
      </w:r>
      <w:r w:rsidRPr="00E771F5" w:rsidR="00FB6687">
        <w:rPr>
          <w:sz w:val="18"/>
        </w:rPr>
        <w:t xml:space="preserve"> </w:t>
      </w:r>
      <w:r w:rsidRPr="00E771F5">
        <w:rPr>
          <w:sz w:val="18"/>
        </w:rPr>
        <w:t>da</w:t>
      </w:r>
      <w:r w:rsidRPr="00E771F5" w:rsidR="00FB6687">
        <w:rPr>
          <w:sz w:val="18"/>
        </w:rPr>
        <w:t xml:space="preserve"> </w:t>
      </w:r>
      <w:r w:rsidRPr="00E771F5">
        <w:rPr>
          <w:sz w:val="18"/>
        </w:rPr>
        <w:t>Diyarbakır’a</w:t>
      </w:r>
      <w:r w:rsidRPr="00E771F5" w:rsidR="00FB6687">
        <w:rPr>
          <w:sz w:val="18"/>
        </w:rPr>
        <w:t xml:space="preserve"> </w:t>
      </w:r>
      <w:r w:rsidRPr="00E771F5">
        <w:rPr>
          <w:sz w:val="18"/>
        </w:rPr>
        <w:t>göçtü.</w:t>
      </w:r>
      <w:r w:rsidRPr="00E771F5" w:rsidR="00FB6687">
        <w:rPr>
          <w:sz w:val="18"/>
        </w:rPr>
        <w:t xml:space="preserve"> </w:t>
      </w:r>
      <w:r w:rsidRPr="00E771F5">
        <w:rPr>
          <w:sz w:val="18"/>
        </w:rPr>
        <w:t>Ancak,</w:t>
      </w:r>
      <w:r w:rsidRPr="00E771F5" w:rsidR="00FB6687">
        <w:rPr>
          <w:sz w:val="18"/>
        </w:rPr>
        <w:t xml:space="preserve"> </w:t>
      </w:r>
      <w:r w:rsidRPr="00E771F5">
        <w:rPr>
          <w:sz w:val="18"/>
        </w:rPr>
        <w:t>şu</w:t>
      </w:r>
      <w:r w:rsidRPr="00E771F5" w:rsidR="00FB6687">
        <w:rPr>
          <w:sz w:val="18"/>
        </w:rPr>
        <w:t xml:space="preserve"> </w:t>
      </w:r>
      <w:r w:rsidRPr="00E771F5">
        <w:rPr>
          <w:sz w:val="18"/>
        </w:rPr>
        <w:t>anda</w:t>
      </w:r>
      <w:r w:rsidRPr="00E771F5" w:rsidR="00FB6687">
        <w:rPr>
          <w:sz w:val="18"/>
        </w:rPr>
        <w:t xml:space="preserve"> </w:t>
      </w:r>
      <w:r w:rsidRPr="00E771F5">
        <w:rPr>
          <w:sz w:val="18"/>
        </w:rPr>
        <w:t>8.500’e</w:t>
      </w:r>
      <w:r w:rsidRPr="00E771F5" w:rsidR="00FB6687">
        <w:rPr>
          <w:sz w:val="18"/>
        </w:rPr>
        <w:t xml:space="preserve"> </w:t>
      </w:r>
      <w:r w:rsidRPr="00E771F5">
        <w:rPr>
          <w:sz w:val="18"/>
        </w:rPr>
        <w:t>yakın</w:t>
      </w:r>
      <w:r w:rsidRPr="00E771F5" w:rsidR="00FB6687">
        <w:rPr>
          <w:sz w:val="18"/>
        </w:rPr>
        <w:t xml:space="preserve"> </w:t>
      </w:r>
      <w:r w:rsidRPr="00E771F5">
        <w:rPr>
          <w:sz w:val="18"/>
        </w:rPr>
        <w:t>evde</w:t>
      </w:r>
      <w:r w:rsidRPr="00E771F5" w:rsidR="00FB6687">
        <w:rPr>
          <w:sz w:val="18"/>
        </w:rPr>
        <w:t xml:space="preserve"> </w:t>
      </w:r>
      <w:r w:rsidRPr="00E771F5">
        <w:rPr>
          <w:sz w:val="18"/>
        </w:rPr>
        <w:t>vatandaşlarımız</w:t>
      </w:r>
      <w:r w:rsidRPr="00E771F5" w:rsidR="00FB6687">
        <w:rPr>
          <w:sz w:val="18"/>
        </w:rPr>
        <w:t xml:space="preserve"> </w:t>
      </w:r>
      <w:r w:rsidRPr="00E771F5">
        <w:rPr>
          <w:sz w:val="18"/>
        </w:rPr>
        <w:t>kendi</w:t>
      </w:r>
      <w:r w:rsidRPr="00E771F5" w:rsidR="00FB6687">
        <w:rPr>
          <w:sz w:val="18"/>
        </w:rPr>
        <w:t xml:space="preserve"> </w:t>
      </w:r>
      <w:r w:rsidRPr="00E771F5">
        <w:rPr>
          <w:sz w:val="18"/>
        </w:rPr>
        <w:t>evinde</w:t>
      </w:r>
      <w:r w:rsidRPr="00E771F5" w:rsidR="00FB6687">
        <w:rPr>
          <w:sz w:val="18"/>
        </w:rPr>
        <w:t xml:space="preserve"> </w:t>
      </w:r>
      <w:r w:rsidRPr="00E771F5">
        <w:rPr>
          <w:sz w:val="18"/>
        </w:rPr>
        <w:t>oturuyor.</w:t>
      </w:r>
      <w:r w:rsidRPr="00E771F5" w:rsidR="00FB6687">
        <w:rPr>
          <w:sz w:val="18"/>
        </w:rPr>
        <w:t xml:space="preserve"> </w:t>
      </w:r>
      <w:r w:rsidRPr="00E771F5">
        <w:rPr>
          <w:sz w:val="18"/>
        </w:rPr>
        <w:t>6</w:t>
      </w:r>
      <w:r w:rsidRPr="00E771F5" w:rsidR="00FB6687">
        <w:rPr>
          <w:sz w:val="18"/>
        </w:rPr>
        <w:t xml:space="preserve"> </w:t>
      </w:r>
      <w:r w:rsidRPr="00E771F5">
        <w:rPr>
          <w:sz w:val="18"/>
        </w:rPr>
        <w:t>bine</w:t>
      </w:r>
      <w:r w:rsidRPr="00E771F5" w:rsidR="00FB6687">
        <w:rPr>
          <w:sz w:val="18"/>
        </w:rPr>
        <w:t xml:space="preserve"> </w:t>
      </w:r>
      <w:r w:rsidRPr="00E771F5">
        <w:rPr>
          <w:sz w:val="18"/>
        </w:rPr>
        <w:t>yakın</w:t>
      </w:r>
      <w:r w:rsidRPr="00E771F5" w:rsidR="00FB6687">
        <w:rPr>
          <w:sz w:val="18"/>
        </w:rPr>
        <w:t xml:space="preserve"> </w:t>
      </w:r>
      <w:r w:rsidRPr="00E771F5">
        <w:rPr>
          <w:sz w:val="18"/>
        </w:rPr>
        <w:t>konut</w:t>
      </w:r>
      <w:r w:rsidRPr="00E771F5" w:rsidR="00FB6687">
        <w:rPr>
          <w:sz w:val="18"/>
        </w:rPr>
        <w:t xml:space="preserve"> </w:t>
      </w:r>
      <w:r w:rsidRPr="00E771F5">
        <w:rPr>
          <w:sz w:val="18"/>
        </w:rPr>
        <w:t>yapacağız.</w:t>
      </w:r>
      <w:r w:rsidRPr="00E771F5" w:rsidR="00FB6687">
        <w:rPr>
          <w:sz w:val="18"/>
        </w:rPr>
        <w:t xml:space="preserve"> </w:t>
      </w:r>
      <w:r w:rsidRPr="00E771F5">
        <w:rPr>
          <w:sz w:val="18"/>
        </w:rPr>
        <w:t>Ve</w:t>
      </w:r>
      <w:r w:rsidRPr="00E771F5" w:rsidR="00FB6687">
        <w:rPr>
          <w:sz w:val="18"/>
        </w:rPr>
        <w:t xml:space="preserve"> </w:t>
      </w:r>
      <w:r w:rsidRPr="00E771F5">
        <w:rPr>
          <w:sz w:val="18"/>
        </w:rPr>
        <w:t>esnafın</w:t>
      </w:r>
      <w:r w:rsidRPr="00E771F5" w:rsidR="00FB6687">
        <w:rPr>
          <w:sz w:val="18"/>
        </w:rPr>
        <w:t xml:space="preserve"> </w:t>
      </w:r>
      <w:r w:rsidRPr="00E771F5">
        <w:rPr>
          <w:sz w:val="18"/>
        </w:rPr>
        <w:t>hepsine</w:t>
      </w:r>
      <w:r w:rsidRPr="00E771F5" w:rsidR="00FB6687">
        <w:rPr>
          <w:sz w:val="18"/>
        </w:rPr>
        <w:t xml:space="preserve"> </w:t>
      </w:r>
      <w:r w:rsidRPr="00E771F5">
        <w:rPr>
          <w:sz w:val="18"/>
        </w:rPr>
        <w:t>1.500</w:t>
      </w:r>
      <w:r w:rsidRPr="00E771F5" w:rsidR="00FB6687">
        <w:rPr>
          <w:sz w:val="18"/>
        </w:rPr>
        <w:t xml:space="preserve"> </w:t>
      </w:r>
      <w:r w:rsidRPr="00E771F5">
        <w:rPr>
          <w:sz w:val="18"/>
        </w:rPr>
        <w:t>ila</w:t>
      </w:r>
      <w:r w:rsidRPr="00E771F5" w:rsidR="00FB6687">
        <w:rPr>
          <w:sz w:val="18"/>
        </w:rPr>
        <w:t xml:space="preserve"> </w:t>
      </w:r>
      <w:r w:rsidRPr="00E771F5">
        <w:rPr>
          <w:sz w:val="18"/>
        </w:rPr>
        <w:t>3.000</w:t>
      </w:r>
      <w:r w:rsidRPr="00E771F5" w:rsidR="00FB6687">
        <w:rPr>
          <w:sz w:val="18"/>
        </w:rPr>
        <w:t xml:space="preserve"> </w:t>
      </w:r>
      <w:r w:rsidRPr="00E771F5">
        <w:rPr>
          <w:sz w:val="18"/>
        </w:rPr>
        <w:t>lira</w:t>
      </w:r>
      <w:r w:rsidRPr="00E771F5" w:rsidR="00FB6687">
        <w:rPr>
          <w:sz w:val="18"/>
        </w:rPr>
        <w:t xml:space="preserve"> </w:t>
      </w:r>
      <w:r w:rsidRPr="00E771F5">
        <w:rPr>
          <w:sz w:val="18"/>
        </w:rPr>
        <w:t>arasında</w:t>
      </w:r>
      <w:r w:rsidRPr="00E771F5" w:rsidR="00FB6687">
        <w:rPr>
          <w:sz w:val="18"/>
        </w:rPr>
        <w:t xml:space="preserve"> </w:t>
      </w:r>
      <w:r w:rsidRPr="00E771F5">
        <w:rPr>
          <w:sz w:val="18"/>
        </w:rPr>
        <w:t>değişen</w:t>
      </w:r>
      <w:r w:rsidRPr="00E771F5" w:rsidR="00FB6687">
        <w:rPr>
          <w:sz w:val="18"/>
        </w:rPr>
        <w:t xml:space="preserve"> </w:t>
      </w:r>
      <w:r w:rsidRPr="00E771F5">
        <w:rPr>
          <w:sz w:val="18"/>
        </w:rPr>
        <w:t>bir</w:t>
      </w:r>
      <w:r w:rsidRPr="00E771F5" w:rsidR="00FB6687">
        <w:rPr>
          <w:sz w:val="18"/>
        </w:rPr>
        <w:t xml:space="preserve"> </w:t>
      </w:r>
      <w:r w:rsidRPr="00E771F5">
        <w:rPr>
          <w:sz w:val="18"/>
        </w:rPr>
        <w:t>nakdî</w:t>
      </w:r>
      <w:r w:rsidRPr="00E771F5" w:rsidR="00FB6687">
        <w:rPr>
          <w:sz w:val="18"/>
        </w:rPr>
        <w:t xml:space="preserve"> </w:t>
      </w:r>
      <w:r w:rsidRPr="00E771F5">
        <w:rPr>
          <w:sz w:val="18"/>
        </w:rPr>
        <w:t>destek</w:t>
      </w:r>
      <w:r w:rsidRPr="00E771F5" w:rsidR="00FB6687">
        <w:rPr>
          <w:sz w:val="18"/>
        </w:rPr>
        <w:t xml:space="preserve"> </w:t>
      </w:r>
      <w:r w:rsidRPr="00E771F5">
        <w:rPr>
          <w:sz w:val="18"/>
        </w:rPr>
        <w:t>yaptık.</w:t>
      </w:r>
      <w:r w:rsidRPr="00E771F5" w:rsidR="00FB6687">
        <w:rPr>
          <w:sz w:val="18"/>
        </w:rPr>
        <w:t xml:space="preserve"> </w:t>
      </w:r>
      <w:r w:rsidRPr="00E771F5">
        <w:rPr>
          <w:sz w:val="18"/>
        </w:rPr>
        <w:t>Gıda</w:t>
      </w:r>
      <w:r w:rsidRPr="00E771F5" w:rsidR="00FB6687">
        <w:rPr>
          <w:sz w:val="18"/>
        </w:rPr>
        <w:t xml:space="preserve"> </w:t>
      </w:r>
      <w:r w:rsidRPr="00E771F5">
        <w:rPr>
          <w:sz w:val="18"/>
        </w:rPr>
        <w:t>yardımı</w:t>
      </w:r>
      <w:r w:rsidRPr="00E771F5" w:rsidR="00FB6687">
        <w:rPr>
          <w:sz w:val="18"/>
        </w:rPr>
        <w:t xml:space="preserve"> </w:t>
      </w:r>
      <w:r w:rsidRPr="00E771F5">
        <w:rPr>
          <w:sz w:val="18"/>
        </w:rPr>
        <w:t>isteyen</w:t>
      </w:r>
      <w:r w:rsidRPr="00E771F5" w:rsidR="00FB6687">
        <w:rPr>
          <w:sz w:val="18"/>
        </w:rPr>
        <w:t xml:space="preserve"> </w:t>
      </w:r>
      <w:r w:rsidRPr="00E771F5">
        <w:rPr>
          <w:sz w:val="18"/>
        </w:rPr>
        <w:t>herkese</w:t>
      </w:r>
      <w:r w:rsidRPr="00E771F5" w:rsidR="00FB6687">
        <w:rPr>
          <w:sz w:val="18"/>
        </w:rPr>
        <w:t xml:space="preserve"> </w:t>
      </w:r>
      <w:r w:rsidRPr="00E771F5">
        <w:rPr>
          <w:sz w:val="18"/>
        </w:rPr>
        <w:t>yapıyoruz.</w:t>
      </w:r>
      <w:r w:rsidRPr="00E771F5" w:rsidR="00FB6687">
        <w:rPr>
          <w:sz w:val="18"/>
        </w:rPr>
        <w:t xml:space="preserve"> </w:t>
      </w:r>
      <w:r w:rsidRPr="00E771F5">
        <w:rPr>
          <w:sz w:val="18"/>
        </w:rPr>
        <w:t>Yardımları</w:t>
      </w:r>
      <w:r w:rsidRPr="00E771F5" w:rsidR="00FB6687">
        <w:rPr>
          <w:sz w:val="18"/>
        </w:rPr>
        <w:t xml:space="preserve"> </w:t>
      </w:r>
      <w:r w:rsidRPr="00E771F5">
        <w:rPr>
          <w:sz w:val="18"/>
        </w:rPr>
        <w:t>da</w:t>
      </w:r>
      <w:r w:rsidRPr="00E771F5" w:rsidR="00FB6687">
        <w:rPr>
          <w:sz w:val="18"/>
        </w:rPr>
        <w:t xml:space="preserve"> </w:t>
      </w:r>
      <w:r w:rsidRPr="00E771F5">
        <w:rPr>
          <w:sz w:val="18"/>
        </w:rPr>
        <w:t>Sosyal</w:t>
      </w:r>
      <w:r w:rsidRPr="00E771F5" w:rsidR="00FB6687">
        <w:rPr>
          <w:sz w:val="18"/>
        </w:rPr>
        <w:t xml:space="preserve"> </w:t>
      </w:r>
      <w:r w:rsidRPr="00E771F5">
        <w:rPr>
          <w:sz w:val="18"/>
        </w:rPr>
        <w:t>Dayanışma</w:t>
      </w:r>
      <w:r w:rsidRPr="00E771F5" w:rsidR="00FB6687">
        <w:rPr>
          <w:sz w:val="18"/>
        </w:rPr>
        <w:t xml:space="preserve"> </w:t>
      </w:r>
      <w:r w:rsidRPr="00E771F5">
        <w:rPr>
          <w:sz w:val="18"/>
        </w:rPr>
        <w:t>Vakfı</w:t>
      </w:r>
      <w:r w:rsidRPr="00E771F5" w:rsidR="00FB6687">
        <w:rPr>
          <w:sz w:val="18"/>
        </w:rPr>
        <w:t xml:space="preserve"> </w:t>
      </w:r>
      <w:r w:rsidRPr="00E771F5">
        <w:rPr>
          <w:sz w:val="18"/>
        </w:rPr>
        <w:t>üzerinden</w:t>
      </w:r>
      <w:r w:rsidRPr="00E771F5" w:rsidR="00FB6687">
        <w:rPr>
          <w:sz w:val="18"/>
        </w:rPr>
        <w:t xml:space="preserve"> </w:t>
      </w:r>
      <w:r w:rsidRPr="00E771F5">
        <w:rPr>
          <w:sz w:val="18"/>
        </w:rPr>
        <w:t>yapıyoruz.</w:t>
      </w:r>
    </w:p>
    <w:p w:rsidRPr="00E771F5" w:rsidR="004E595A" w:rsidP="00E771F5" w:rsidRDefault="004E595A">
      <w:pPr>
        <w:pStyle w:val="GENELKURUL"/>
        <w:spacing w:line="240" w:lineRule="auto"/>
        <w:rPr>
          <w:sz w:val="18"/>
        </w:rPr>
      </w:pP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Belediyenin</w:t>
      </w:r>
      <w:r w:rsidRPr="00E771F5" w:rsidR="00FB6687">
        <w:rPr>
          <w:sz w:val="18"/>
        </w:rPr>
        <w:t xml:space="preserve"> </w:t>
      </w:r>
      <w:r w:rsidRPr="00E771F5">
        <w:rPr>
          <w:sz w:val="18"/>
        </w:rPr>
        <w:t>bodrumunda</w:t>
      </w:r>
      <w:r w:rsidRPr="00E771F5" w:rsidR="00FB6687">
        <w:rPr>
          <w:sz w:val="18"/>
        </w:rPr>
        <w:t xml:space="preserve"> </w:t>
      </w:r>
      <w:r w:rsidRPr="00E771F5">
        <w:rPr>
          <w:sz w:val="18"/>
        </w:rPr>
        <w:t>da</w:t>
      </w:r>
      <w:r w:rsidRPr="00E771F5" w:rsidR="00FB6687">
        <w:rPr>
          <w:sz w:val="18"/>
        </w:rPr>
        <w:t xml:space="preserve"> </w:t>
      </w:r>
      <w:r w:rsidRPr="00E771F5">
        <w:rPr>
          <w:sz w:val="18"/>
        </w:rPr>
        <w:t>17</w:t>
      </w:r>
      <w:r w:rsidRPr="00E771F5" w:rsidR="00FB6687">
        <w:rPr>
          <w:sz w:val="18"/>
        </w:rPr>
        <w:t xml:space="preserve"> </w:t>
      </w:r>
      <w:r w:rsidRPr="00E771F5">
        <w:rPr>
          <w:sz w:val="18"/>
        </w:rPr>
        <w:t>havan</w:t>
      </w:r>
      <w:r w:rsidRPr="00E771F5" w:rsidR="00FB6687">
        <w:rPr>
          <w:sz w:val="18"/>
        </w:rPr>
        <w:t xml:space="preserve"> </w:t>
      </w:r>
      <w:r w:rsidRPr="00E771F5">
        <w:rPr>
          <w:sz w:val="18"/>
        </w:rPr>
        <w:t>topunun</w:t>
      </w:r>
      <w:r w:rsidRPr="00E771F5" w:rsidR="00FB6687">
        <w:rPr>
          <w:sz w:val="18"/>
        </w:rPr>
        <w:t xml:space="preserve"> </w:t>
      </w:r>
      <w:r w:rsidRPr="00E771F5">
        <w:rPr>
          <w:sz w:val="18"/>
        </w:rPr>
        <w:t>çıktığını</w:t>
      </w:r>
      <w:r w:rsidRPr="00E771F5" w:rsidR="00FB6687">
        <w:rPr>
          <w:sz w:val="18"/>
        </w:rPr>
        <w:t xml:space="preserve"> </w:t>
      </w:r>
      <w:r w:rsidRPr="00E771F5">
        <w:rPr>
          <w:sz w:val="18"/>
        </w:rPr>
        <w:t>söylemekteyim.</w:t>
      </w:r>
      <w:r w:rsidRPr="00E771F5" w:rsidR="00FB6687">
        <w:rPr>
          <w:sz w:val="18"/>
        </w:rPr>
        <w:t xml:space="preserve"> </w:t>
      </w:r>
      <w:r w:rsidRPr="00E771F5">
        <w:rPr>
          <w:sz w:val="18"/>
        </w:rPr>
        <w:t>Dolayısıyla,</w:t>
      </w:r>
      <w:r w:rsidRPr="00E771F5" w:rsidR="00FB6687">
        <w:rPr>
          <w:sz w:val="18"/>
        </w:rPr>
        <w:t xml:space="preserve"> </w:t>
      </w:r>
      <w:r w:rsidRPr="00E771F5">
        <w:rPr>
          <w:sz w:val="18"/>
        </w:rPr>
        <w:t>dışarıdan</w:t>
      </w:r>
      <w:r w:rsidRPr="00E771F5" w:rsidR="00FB6687">
        <w:rPr>
          <w:sz w:val="18"/>
        </w:rPr>
        <w:t xml:space="preserve"> </w:t>
      </w:r>
      <w:r w:rsidRPr="00E771F5">
        <w:rPr>
          <w:sz w:val="18"/>
        </w:rPr>
        <w:t>gelen</w:t>
      </w:r>
      <w:r w:rsidRPr="00E771F5" w:rsidR="00FB6687">
        <w:rPr>
          <w:sz w:val="18"/>
        </w:rPr>
        <w:t xml:space="preserve"> </w:t>
      </w:r>
      <w:r w:rsidRPr="00E771F5">
        <w:rPr>
          <w:sz w:val="18"/>
        </w:rPr>
        <w:t>bir</w:t>
      </w:r>
      <w:r w:rsidRPr="00E771F5" w:rsidR="00FB6687">
        <w:rPr>
          <w:sz w:val="18"/>
        </w:rPr>
        <w:t xml:space="preserve"> </w:t>
      </w:r>
      <w:r w:rsidRPr="00E771F5">
        <w:rPr>
          <w:sz w:val="18"/>
        </w:rPr>
        <w:t>sivil</w:t>
      </w:r>
      <w:r w:rsidRPr="00E771F5" w:rsidR="00FB6687">
        <w:rPr>
          <w:sz w:val="18"/>
        </w:rPr>
        <w:t xml:space="preserve"> </w:t>
      </w:r>
      <w:r w:rsidRPr="00E771F5">
        <w:rPr>
          <w:sz w:val="18"/>
        </w:rPr>
        <w:t>toplum</w:t>
      </w:r>
      <w:r w:rsidRPr="00E771F5" w:rsidR="00FB6687">
        <w:rPr>
          <w:sz w:val="18"/>
        </w:rPr>
        <w:t xml:space="preserve"> </w:t>
      </w:r>
      <w:r w:rsidRPr="00E771F5">
        <w:rPr>
          <w:sz w:val="18"/>
        </w:rPr>
        <w:t>vasıtasıyla</w:t>
      </w:r>
      <w:r w:rsidRPr="00E771F5" w:rsidR="00FB6687">
        <w:rPr>
          <w:sz w:val="18"/>
        </w:rPr>
        <w:t xml:space="preserve"> </w:t>
      </w:r>
      <w:r w:rsidRPr="00E771F5">
        <w:rPr>
          <w:sz w:val="18"/>
        </w:rPr>
        <w:t>doğrudan</w:t>
      </w:r>
      <w:r w:rsidRPr="00E771F5" w:rsidR="00FB6687">
        <w:rPr>
          <w:sz w:val="18"/>
        </w:rPr>
        <w:t xml:space="preserve"> </w:t>
      </w:r>
      <w:r w:rsidRPr="00E771F5">
        <w:rPr>
          <w:sz w:val="18"/>
        </w:rPr>
        <w:t>vatandaşla</w:t>
      </w:r>
      <w:r w:rsidRPr="00E771F5" w:rsidR="00FB6687">
        <w:rPr>
          <w:sz w:val="18"/>
        </w:rPr>
        <w:t xml:space="preserve"> </w:t>
      </w:r>
      <w:r w:rsidRPr="00E771F5">
        <w:rPr>
          <w:sz w:val="18"/>
        </w:rPr>
        <w:t>muhatap</w:t>
      </w:r>
      <w:r w:rsidRPr="00E771F5" w:rsidR="00FB6687">
        <w:rPr>
          <w:sz w:val="18"/>
        </w:rPr>
        <w:t xml:space="preserve"> </w:t>
      </w:r>
      <w:r w:rsidRPr="00E771F5">
        <w:rPr>
          <w:sz w:val="18"/>
        </w:rPr>
        <w:t>olunmasını</w:t>
      </w:r>
      <w:r w:rsidRPr="00E771F5" w:rsidR="00FB6687">
        <w:rPr>
          <w:sz w:val="18"/>
        </w:rPr>
        <w:t xml:space="preserve"> </w:t>
      </w:r>
      <w:r w:rsidRPr="00E771F5">
        <w:rPr>
          <w:sz w:val="18"/>
        </w:rPr>
        <w:t>istemedik</w:t>
      </w:r>
      <w:r w:rsidRPr="00E771F5" w:rsidR="00FB6687">
        <w:rPr>
          <w:sz w:val="18"/>
        </w:rPr>
        <w:t xml:space="preserve"> </w:t>
      </w:r>
      <w:r w:rsidRPr="00E771F5">
        <w:rPr>
          <w:sz w:val="18"/>
        </w:rPr>
        <w:t>diyorum.</w:t>
      </w:r>
      <w:r w:rsidRPr="00E771F5" w:rsidR="00FB6687">
        <w:rPr>
          <w:sz w:val="18"/>
        </w:rPr>
        <w:t xml:space="preserve"> </w:t>
      </w:r>
      <w:r w:rsidRPr="00E771F5">
        <w:rPr>
          <w:sz w:val="18"/>
        </w:rPr>
        <w:t>Açta,</w:t>
      </w:r>
      <w:r w:rsidRPr="00E771F5" w:rsidR="00FB6687">
        <w:rPr>
          <w:sz w:val="18"/>
        </w:rPr>
        <w:t xml:space="preserve"> </w:t>
      </w:r>
      <w:r w:rsidRPr="00E771F5">
        <w:rPr>
          <w:sz w:val="18"/>
        </w:rPr>
        <w:t>açıkta</w:t>
      </w:r>
      <w:r w:rsidRPr="00E771F5" w:rsidR="00FB6687">
        <w:rPr>
          <w:sz w:val="18"/>
        </w:rPr>
        <w:t xml:space="preserve"> </w:t>
      </w:r>
      <w:r w:rsidRPr="00E771F5">
        <w:rPr>
          <w:sz w:val="18"/>
        </w:rPr>
        <w:t>kimse</w:t>
      </w:r>
      <w:r w:rsidRPr="00E771F5" w:rsidR="00FB6687">
        <w:rPr>
          <w:sz w:val="18"/>
        </w:rPr>
        <w:t xml:space="preserve"> </w:t>
      </w:r>
      <w:r w:rsidRPr="00E771F5">
        <w:rPr>
          <w:sz w:val="18"/>
        </w:rPr>
        <w:t>yok,</w:t>
      </w:r>
      <w:r w:rsidRPr="00E771F5" w:rsidR="00FB6687">
        <w:rPr>
          <w:sz w:val="18"/>
        </w:rPr>
        <w:t xml:space="preserve"> </w:t>
      </w:r>
      <w:r w:rsidRPr="00E771F5">
        <w:rPr>
          <w:sz w:val="18"/>
        </w:rPr>
        <w:t>herkes</w:t>
      </w:r>
      <w:r w:rsidRPr="00E771F5" w:rsidR="00FB6687">
        <w:rPr>
          <w:sz w:val="18"/>
        </w:rPr>
        <w:t xml:space="preserve"> </w:t>
      </w:r>
      <w:r w:rsidRPr="00E771F5">
        <w:rPr>
          <w:sz w:val="18"/>
        </w:rPr>
        <w:t>evinde.</w:t>
      </w:r>
      <w:r w:rsidRPr="00E771F5" w:rsidR="00FB6687">
        <w:rPr>
          <w:sz w:val="18"/>
        </w:rPr>
        <w:t xml:space="preserve"> </w:t>
      </w:r>
      <w:r w:rsidRPr="00E771F5">
        <w:rPr>
          <w:sz w:val="18"/>
        </w:rPr>
        <w:t>İhtiyacı</w:t>
      </w:r>
      <w:r w:rsidRPr="00E771F5" w:rsidR="00FB6687">
        <w:rPr>
          <w:sz w:val="18"/>
        </w:rPr>
        <w:t xml:space="preserve"> </w:t>
      </w:r>
      <w:r w:rsidRPr="00E771F5">
        <w:rPr>
          <w:sz w:val="18"/>
        </w:rPr>
        <w:t>olana</w:t>
      </w:r>
      <w:r w:rsidRPr="00E771F5" w:rsidR="00FB6687">
        <w:rPr>
          <w:sz w:val="18"/>
        </w:rPr>
        <w:t xml:space="preserve"> </w:t>
      </w:r>
      <w:r w:rsidRPr="00E771F5">
        <w:rPr>
          <w:sz w:val="18"/>
        </w:rPr>
        <w:t>nakdî,</w:t>
      </w:r>
      <w:r w:rsidRPr="00E771F5" w:rsidR="00FB6687">
        <w:rPr>
          <w:sz w:val="18"/>
        </w:rPr>
        <w:t xml:space="preserve"> </w:t>
      </w:r>
      <w:r w:rsidRPr="00E771F5">
        <w:rPr>
          <w:sz w:val="18"/>
        </w:rPr>
        <w:t>ihtiyacı</w:t>
      </w:r>
      <w:r w:rsidRPr="00E771F5" w:rsidR="00FB6687">
        <w:rPr>
          <w:sz w:val="18"/>
        </w:rPr>
        <w:t xml:space="preserve"> </w:t>
      </w:r>
      <w:r w:rsidRPr="00E771F5">
        <w:rPr>
          <w:sz w:val="18"/>
        </w:rPr>
        <w:t>olana</w:t>
      </w:r>
      <w:r w:rsidRPr="00E771F5" w:rsidR="00FB6687">
        <w:rPr>
          <w:sz w:val="18"/>
        </w:rPr>
        <w:t xml:space="preserve"> </w:t>
      </w:r>
      <w:r w:rsidRPr="00E771F5">
        <w:rPr>
          <w:sz w:val="18"/>
        </w:rPr>
        <w:t>ayni</w:t>
      </w:r>
      <w:r w:rsidRPr="00E771F5" w:rsidR="00FB6687">
        <w:rPr>
          <w:sz w:val="18"/>
        </w:rPr>
        <w:t xml:space="preserve"> </w:t>
      </w:r>
      <w:r w:rsidRPr="00E771F5">
        <w:rPr>
          <w:sz w:val="18"/>
        </w:rPr>
        <w:t>yardım</w:t>
      </w:r>
      <w:r w:rsidRPr="00E771F5" w:rsidR="00FB6687">
        <w:rPr>
          <w:sz w:val="18"/>
        </w:rPr>
        <w:t xml:space="preserve"> </w:t>
      </w:r>
      <w:r w:rsidRPr="00E771F5">
        <w:rPr>
          <w:sz w:val="18"/>
        </w:rPr>
        <w:t>yapıyoruz.</w:t>
      </w:r>
    </w:p>
    <w:p w:rsidRPr="00E771F5" w:rsidR="004E595A" w:rsidP="00E771F5" w:rsidRDefault="004E595A">
      <w:pPr>
        <w:pStyle w:val="GENELKURUL"/>
        <w:spacing w:line="240" w:lineRule="auto"/>
        <w:rPr>
          <w:sz w:val="18"/>
        </w:rPr>
      </w:pPr>
      <w:r w:rsidRPr="00E771F5">
        <w:rPr>
          <w:sz w:val="18"/>
        </w:rPr>
        <w:t>Sadece</w:t>
      </w:r>
      <w:r w:rsidRPr="00E771F5" w:rsidR="00FB6687">
        <w:rPr>
          <w:sz w:val="18"/>
        </w:rPr>
        <w:t xml:space="preserve"> </w:t>
      </w:r>
      <w:r w:rsidRPr="00E771F5">
        <w:rPr>
          <w:sz w:val="18"/>
        </w:rPr>
        <w:t>burada</w:t>
      </w:r>
      <w:r w:rsidRPr="00E771F5" w:rsidR="00FB6687">
        <w:rPr>
          <w:sz w:val="18"/>
        </w:rPr>
        <w:t xml:space="preserve"> </w:t>
      </w:r>
      <w:r w:rsidRPr="00E771F5">
        <w:rPr>
          <w:sz w:val="18"/>
        </w:rPr>
        <w:t>değil,</w:t>
      </w:r>
      <w:r w:rsidRPr="00E771F5" w:rsidR="00FB6687">
        <w:rPr>
          <w:sz w:val="18"/>
        </w:rPr>
        <w:t xml:space="preserve"> </w:t>
      </w:r>
      <w:r w:rsidRPr="00E771F5">
        <w:rPr>
          <w:sz w:val="18"/>
        </w:rPr>
        <w:t>Cizre’de</w:t>
      </w:r>
      <w:r w:rsidRPr="00E771F5" w:rsidR="00FB6687">
        <w:rPr>
          <w:sz w:val="18"/>
        </w:rPr>
        <w:t xml:space="preserve"> </w:t>
      </w:r>
      <w:r w:rsidRPr="00E771F5">
        <w:rPr>
          <w:sz w:val="18"/>
        </w:rPr>
        <w:t>ve</w:t>
      </w:r>
      <w:r w:rsidRPr="00E771F5" w:rsidR="00FB6687">
        <w:rPr>
          <w:sz w:val="18"/>
        </w:rPr>
        <w:t xml:space="preserve"> </w:t>
      </w:r>
      <w:r w:rsidRPr="00E771F5">
        <w:rPr>
          <w:sz w:val="18"/>
        </w:rPr>
        <w:t>Silopi’deyse</w:t>
      </w:r>
      <w:r w:rsidRPr="00E771F5" w:rsidR="00FB6687">
        <w:rPr>
          <w:sz w:val="18"/>
        </w:rPr>
        <w:t xml:space="preserve"> </w:t>
      </w:r>
      <w:r w:rsidRPr="00E771F5">
        <w:rPr>
          <w:sz w:val="18"/>
        </w:rPr>
        <w:t>hasar</w:t>
      </w:r>
      <w:r w:rsidRPr="00E771F5" w:rsidR="00FB6687">
        <w:rPr>
          <w:sz w:val="18"/>
        </w:rPr>
        <w:t xml:space="preserve"> </w:t>
      </w:r>
      <w:r w:rsidRPr="00E771F5">
        <w:rPr>
          <w:sz w:val="18"/>
        </w:rPr>
        <w:t>bedeli</w:t>
      </w:r>
      <w:r w:rsidRPr="00E771F5" w:rsidR="00FB6687">
        <w:rPr>
          <w:sz w:val="18"/>
        </w:rPr>
        <w:t xml:space="preserve"> </w:t>
      </w:r>
      <w:r w:rsidRPr="00E771F5">
        <w:rPr>
          <w:sz w:val="18"/>
        </w:rPr>
        <w:t>30</w:t>
      </w:r>
      <w:r w:rsidRPr="00E771F5" w:rsidR="00FB6687">
        <w:rPr>
          <w:sz w:val="18"/>
        </w:rPr>
        <w:t xml:space="preserve"> </w:t>
      </w:r>
      <w:r w:rsidRPr="00E771F5">
        <w:rPr>
          <w:sz w:val="18"/>
        </w:rPr>
        <w:t>bin</w:t>
      </w:r>
      <w:r w:rsidRPr="00E771F5" w:rsidR="00FB6687">
        <w:rPr>
          <w:sz w:val="18"/>
        </w:rPr>
        <w:t xml:space="preserve"> </w:t>
      </w:r>
      <w:r w:rsidRPr="00E771F5">
        <w:rPr>
          <w:sz w:val="18"/>
        </w:rPr>
        <w:t>liranın</w:t>
      </w:r>
      <w:r w:rsidRPr="00E771F5" w:rsidR="00FB6687">
        <w:rPr>
          <w:sz w:val="18"/>
        </w:rPr>
        <w:t xml:space="preserve"> </w:t>
      </w:r>
      <w:r w:rsidRPr="00E771F5">
        <w:rPr>
          <w:sz w:val="18"/>
        </w:rPr>
        <w:t>altında</w:t>
      </w:r>
      <w:r w:rsidRPr="00E771F5" w:rsidR="00FB6687">
        <w:rPr>
          <w:sz w:val="18"/>
        </w:rPr>
        <w:t xml:space="preserve"> </w:t>
      </w:r>
      <w:r w:rsidRPr="00E771F5">
        <w:rPr>
          <w:sz w:val="18"/>
        </w:rPr>
        <w:t>olan</w:t>
      </w:r>
      <w:r w:rsidRPr="00E771F5" w:rsidR="00FB6687">
        <w:rPr>
          <w:sz w:val="18"/>
        </w:rPr>
        <w:t xml:space="preserve"> </w:t>
      </w:r>
      <w:r w:rsidRPr="00E771F5">
        <w:rPr>
          <w:sz w:val="18"/>
        </w:rPr>
        <w:t>16</w:t>
      </w:r>
      <w:r w:rsidRPr="00E771F5" w:rsidR="00FB6687">
        <w:rPr>
          <w:sz w:val="18"/>
        </w:rPr>
        <w:t xml:space="preserve"> </w:t>
      </w:r>
      <w:r w:rsidRPr="00E771F5">
        <w:rPr>
          <w:sz w:val="18"/>
        </w:rPr>
        <w:t>bine</w:t>
      </w:r>
      <w:r w:rsidRPr="00E771F5" w:rsidR="00FB6687">
        <w:rPr>
          <w:sz w:val="18"/>
        </w:rPr>
        <w:t xml:space="preserve"> </w:t>
      </w:r>
      <w:r w:rsidRPr="00E771F5">
        <w:rPr>
          <w:sz w:val="18"/>
        </w:rPr>
        <w:t>yakın</w:t>
      </w:r>
      <w:r w:rsidRPr="00E771F5" w:rsidR="00FB6687">
        <w:rPr>
          <w:sz w:val="18"/>
        </w:rPr>
        <w:t xml:space="preserve"> </w:t>
      </w:r>
      <w:r w:rsidRPr="00E771F5">
        <w:rPr>
          <w:sz w:val="18"/>
        </w:rPr>
        <w:t>vatandaşımıza</w:t>
      </w:r>
      <w:r w:rsidRPr="00E771F5" w:rsidR="00FB6687">
        <w:rPr>
          <w:sz w:val="18"/>
        </w:rPr>
        <w:t xml:space="preserve"> </w:t>
      </w:r>
      <w:r w:rsidRPr="00E771F5">
        <w:rPr>
          <w:sz w:val="18"/>
        </w:rPr>
        <w:t>hasar</w:t>
      </w:r>
      <w:r w:rsidRPr="00E771F5" w:rsidR="00FB6687">
        <w:rPr>
          <w:sz w:val="18"/>
        </w:rPr>
        <w:t xml:space="preserve"> </w:t>
      </w:r>
      <w:r w:rsidRPr="00E771F5">
        <w:rPr>
          <w:sz w:val="18"/>
        </w:rPr>
        <w:t>bedeli</w:t>
      </w:r>
      <w:r w:rsidRPr="00E771F5" w:rsidR="00FB6687">
        <w:rPr>
          <w:sz w:val="18"/>
        </w:rPr>
        <w:t xml:space="preserve"> </w:t>
      </w:r>
      <w:r w:rsidRPr="00E771F5">
        <w:rPr>
          <w:sz w:val="18"/>
        </w:rPr>
        <w:t>ödendi.</w:t>
      </w:r>
      <w:r w:rsidRPr="00E771F5" w:rsidR="00FB6687">
        <w:rPr>
          <w:sz w:val="18"/>
        </w:rPr>
        <w:t xml:space="preserve"> </w:t>
      </w:r>
      <w:r w:rsidRPr="00E771F5">
        <w:rPr>
          <w:sz w:val="18"/>
        </w:rPr>
        <w:t>Bu</w:t>
      </w:r>
      <w:r w:rsidRPr="00E771F5" w:rsidR="00FB6687">
        <w:rPr>
          <w:sz w:val="18"/>
        </w:rPr>
        <w:t xml:space="preserve"> </w:t>
      </w:r>
      <w:r w:rsidRPr="00E771F5">
        <w:rPr>
          <w:sz w:val="18"/>
        </w:rPr>
        <w:t>kapsamda</w:t>
      </w:r>
      <w:r w:rsidRPr="00E771F5" w:rsidR="00FB6687">
        <w:rPr>
          <w:sz w:val="18"/>
        </w:rPr>
        <w:t xml:space="preserve"> </w:t>
      </w:r>
      <w:r w:rsidRPr="00E771F5">
        <w:rPr>
          <w:sz w:val="18"/>
        </w:rPr>
        <w:t>ödenenler</w:t>
      </w:r>
      <w:r w:rsidRPr="00E771F5" w:rsidR="00FB6687">
        <w:rPr>
          <w:sz w:val="18"/>
        </w:rPr>
        <w:t xml:space="preserve"> </w:t>
      </w:r>
      <w:r w:rsidRPr="00E771F5">
        <w:rPr>
          <w:sz w:val="18"/>
        </w:rPr>
        <w:t>150</w:t>
      </w:r>
      <w:r w:rsidRPr="00E771F5" w:rsidR="00FB6687">
        <w:rPr>
          <w:sz w:val="18"/>
        </w:rPr>
        <w:t xml:space="preserve"> </w:t>
      </w:r>
      <w:r w:rsidRPr="00E771F5">
        <w:rPr>
          <w:sz w:val="18"/>
        </w:rPr>
        <w:t>milyon</w:t>
      </w:r>
      <w:r w:rsidRPr="00E771F5" w:rsidR="00FB6687">
        <w:rPr>
          <w:sz w:val="18"/>
        </w:rPr>
        <w:t xml:space="preserve"> </w:t>
      </w:r>
      <w:r w:rsidRPr="00E771F5">
        <w:rPr>
          <w:sz w:val="18"/>
        </w:rPr>
        <w:t>TL’yi</w:t>
      </w:r>
      <w:r w:rsidRPr="00E771F5" w:rsidR="00FB6687">
        <w:rPr>
          <w:sz w:val="18"/>
        </w:rPr>
        <w:t xml:space="preserve"> </w:t>
      </w:r>
      <w:r w:rsidRPr="00E771F5">
        <w:rPr>
          <w:sz w:val="18"/>
        </w:rPr>
        <w:t>buldu.</w:t>
      </w:r>
      <w:r w:rsidRPr="00E771F5" w:rsidR="00FB6687">
        <w:rPr>
          <w:sz w:val="18"/>
        </w:rPr>
        <w:t xml:space="preserve"> </w:t>
      </w:r>
      <w:r w:rsidRPr="00E771F5">
        <w:rPr>
          <w:sz w:val="18"/>
        </w:rPr>
        <w:t>Hasar</w:t>
      </w:r>
      <w:r w:rsidRPr="00E771F5" w:rsidR="00FB6687">
        <w:rPr>
          <w:sz w:val="18"/>
        </w:rPr>
        <w:t xml:space="preserve"> </w:t>
      </w:r>
      <w:r w:rsidRPr="00E771F5">
        <w:rPr>
          <w:sz w:val="18"/>
        </w:rPr>
        <w:t>tespitinde,</w:t>
      </w:r>
      <w:r w:rsidRPr="00E771F5" w:rsidR="00FB6687">
        <w:rPr>
          <w:sz w:val="18"/>
        </w:rPr>
        <w:t xml:space="preserve"> </w:t>
      </w:r>
      <w:r w:rsidRPr="00E771F5">
        <w:rPr>
          <w:sz w:val="18"/>
        </w:rPr>
        <w:t>yine,</w:t>
      </w:r>
      <w:r w:rsidRPr="00E771F5" w:rsidR="00FB6687">
        <w:rPr>
          <w:sz w:val="18"/>
        </w:rPr>
        <w:t xml:space="preserve"> </w:t>
      </w:r>
      <w:r w:rsidRPr="00E771F5">
        <w:rPr>
          <w:sz w:val="18"/>
        </w:rPr>
        <w:t>mutabık</w:t>
      </w:r>
      <w:r w:rsidRPr="00E771F5" w:rsidR="00FB6687">
        <w:rPr>
          <w:sz w:val="18"/>
        </w:rPr>
        <w:t xml:space="preserve"> </w:t>
      </w:r>
      <w:r w:rsidRPr="00E771F5">
        <w:rPr>
          <w:sz w:val="18"/>
        </w:rPr>
        <w:t>kalınan</w:t>
      </w:r>
      <w:r w:rsidRPr="00E771F5" w:rsidR="00FB6687">
        <w:rPr>
          <w:sz w:val="18"/>
        </w:rPr>
        <w:t xml:space="preserve"> </w:t>
      </w:r>
      <w:r w:rsidRPr="00E771F5">
        <w:rPr>
          <w:sz w:val="18"/>
        </w:rPr>
        <w:t>insanlara,</w:t>
      </w:r>
      <w:r w:rsidRPr="00E771F5" w:rsidR="00FB6687">
        <w:rPr>
          <w:sz w:val="18"/>
        </w:rPr>
        <w:t xml:space="preserve"> </w:t>
      </w:r>
      <w:r w:rsidRPr="00E771F5">
        <w:rPr>
          <w:sz w:val="18"/>
        </w:rPr>
        <w:t>evine</w:t>
      </w:r>
      <w:r w:rsidRPr="00E771F5" w:rsidR="00FB6687">
        <w:rPr>
          <w:sz w:val="18"/>
        </w:rPr>
        <w:t xml:space="preserve"> </w:t>
      </w:r>
      <w:r w:rsidRPr="00E771F5">
        <w:rPr>
          <w:sz w:val="18"/>
        </w:rPr>
        <w:t>karşılık</w:t>
      </w:r>
      <w:r w:rsidRPr="00E771F5" w:rsidR="00FB6687">
        <w:rPr>
          <w:sz w:val="18"/>
        </w:rPr>
        <w:t xml:space="preserve"> </w:t>
      </w:r>
      <w:r w:rsidRPr="00E771F5">
        <w:rPr>
          <w:sz w:val="18"/>
        </w:rPr>
        <w:t>ev</w:t>
      </w:r>
      <w:r w:rsidRPr="00E771F5" w:rsidR="00FB6687">
        <w:rPr>
          <w:sz w:val="18"/>
        </w:rPr>
        <w:t xml:space="preserve"> </w:t>
      </w:r>
      <w:r w:rsidRPr="00E771F5">
        <w:rPr>
          <w:sz w:val="18"/>
        </w:rPr>
        <w:t>vereceğiz.</w:t>
      </w:r>
      <w:r w:rsidRPr="00E771F5" w:rsidR="00FB6687">
        <w:rPr>
          <w:sz w:val="18"/>
        </w:rPr>
        <w:t xml:space="preserve"> </w:t>
      </w:r>
      <w:r w:rsidRPr="00E771F5">
        <w:rPr>
          <w:sz w:val="18"/>
        </w:rPr>
        <w:t>Eğer</w:t>
      </w:r>
      <w:r w:rsidRPr="00E771F5" w:rsidR="00FB6687">
        <w:rPr>
          <w:sz w:val="18"/>
        </w:rPr>
        <w:t xml:space="preserve"> </w:t>
      </w:r>
      <w:r w:rsidRPr="00E771F5">
        <w:rPr>
          <w:sz w:val="18"/>
        </w:rPr>
        <w:t>100</w:t>
      </w:r>
      <w:r w:rsidRPr="00E771F5" w:rsidR="00FB6687">
        <w:rPr>
          <w:sz w:val="18"/>
        </w:rPr>
        <w:t xml:space="preserve"> </w:t>
      </w:r>
      <w:r w:rsidRPr="00E771F5">
        <w:rPr>
          <w:sz w:val="18"/>
        </w:rPr>
        <w:t>metrekarelik</w:t>
      </w:r>
      <w:r w:rsidRPr="00E771F5" w:rsidR="00FB6687">
        <w:rPr>
          <w:sz w:val="18"/>
        </w:rPr>
        <w:t xml:space="preserve"> </w:t>
      </w:r>
      <w:r w:rsidRPr="00E771F5">
        <w:rPr>
          <w:sz w:val="18"/>
        </w:rPr>
        <w:t>bir</w:t>
      </w:r>
      <w:r w:rsidRPr="00E771F5" w:rsidR="00FB6687">
        <w:rPr>
          <w:sz w:val="18"/>
        </w:rPr>
        <w:t xml:space="preserve"> </w:t>
      </w:r>
      <w:r w:rsidRPr="00E771F5">
        <w:rPr>
          <w:sz w:val="18"/>
        </w:rPr>
        <w:t>evi,</w:t>
      </w:r>
      <w:r w:rsidRPr="00E771F5" w:rsidR="00FB6687">
        <w:rPr>
          <w:sz w:val="18"/>
        </w:rPr>
        <w:t xml:space="preserve"> </w:t>
      </w:r>
      <w:r w:rsidRPr="00E771F5">
        <w:rPr>
          <w:sz w:val="18"/>
        </w:rPr>
        <w:t>terör</w:t>
      </w:r>
      <w:r w:rsidRPr="00E771F5" w:rsidR="00FB6687">
        <w:rPr>
          <w:sz w:val="18"/>
        </w:rPr>
        <w:t xml:space="preserve"> </w:t>
      </w:r>
      <w:r w:rsidRPr="00E771F5">
        <w:rPr>
          <w:sz w:val="18"/>
        </w:rPr>
        <w:t>örgütünün</w:t>
      </w:r>
      <w:r w:rsidRPr="00E771F5" w:rsidR="00FB6687">
        <w:rPr>
          <w:sz w:val="18"/>
        </w:rPr>
        <w:t xml:space="preserve"> </w:t>
      </w:r>
      <w:r w:rsidRPr="00E771F5">
        <w:rPr>
          <w:sz w:val="18"/>
        </w:rPr>
        <w:t>patlayıcı</w:t>
      </w:r>
      <w:r w:rsidRPr="00E771F5" w:rsidR="00FB6687">
        <w:rPr>
          <w:sz w:val="18"/>
        </w:rPr>
        <w:t xml:space="preserve"> </w:t>
      </w:r>
      <w:r w:rsidRPr="00E771F5">
        <w:rPr>
          <w:sz w:val="18"/>
        </w:rPr>
        <w:t>döşemesinden</w:t>
      </w:r>
      <w:r w:rsidRPr="00E771F5" w:rsidR="00FB6687">
        <w:rPr>
          <w:sz w:val="18"/>
        </w:rPr>
        <w:t xml:space="preserve"> </w:t>
      </w:r>
      <w:r w:rsidRPr="00E771F5">
        <w:rPr>
          <w:sz w:val="18"/>
        </w:rPr>
        <w:t>dolayı</w:t>
      </w:r>
      <w:r w:rsidRPr="00E771F5" w:rsidR="00FB6687">
        <w:rPr>
          <w:sz w:val="18"/>
        </w:rPr>
        <w:t xml:space="preserve"> </w:t>
      </w:r>
      <w:r w:rsidRPr="00E771F5">
        <w:rPr>
          <w:sz w:val="18"/>
        </w:rPr>
        <w:t>yıkılmışsa</w:t>
      </w:r>
      <w:r w:rsidRPr="00E771F5" w:rsidR="00FB6687">
        <w:rPr>
          <w:sz w:val="18"/>
        </w:rPr>
        <w:t xml:space="preserve"> </w:t>
      </w:r>
      <w:r w:rsidRPr="00E771F5">
        <w:rPr>
          <w:sz w:val="18"/>
        </w:rPr>
        <w:t>devlet</w:t>
      </w:r>
      <w:r w:rsidRPr="00E771F5" w:rsidR="00FB6687">
        <w:rPr>
          <w:sz w:val="18"/>
        </w:rPr>
        <w:t xml:space="preserve"> </w:t>
      </w:r>
      <w:r w:rsidRPr="00E771F5">
        <w:rPr>
          <w:sz w:val="18"/>
        </w:rPr>
        <w:t>yapacak</w:t>
      </w:r>
      <w:r w:rsidRPr="00E771F5" w:rsidR="00FB6687">
        <w:rPr>
          <w:sz w:val="18"/>
        </w:rPr>
        <w:t xml:space="preserve"> </w:t>
      </w:r>
      <w:r w:rsidRPr="00E771F5">
        <w:rPr>
          <w:sz w:val="18"/>
        </w:rPr>
        <w:t>ve</w:t>
      </w:r>
      <w:r w:rsidRPr="00E771F5" w:rsidR="00FB6687">
        <w:rPr>
          <w:sz w:val="18"/>
        </w:rPr>
        <w:t xml:space="preserve"> </w:t>
      </w:r>
      <w:r w:rsidRPr="00E771F5">
        <w:rPr>
          <w:sz w:val="18"/>
        </w:rPr>
        <w:t>kendisine</w:t>
      </w:r>
      <w:r w:rsidRPr="00E771F5" w:rsidR="00FB6687">
        <w:rPr>
          <w:sz w:val="18"/>
        </w:rPr>
        <w:t xml:space="preserve"> </w:t>
      </w:r>
      <w:r w:rsidRPr="00E771F5">
        <w:rPr>
          <w:sz w:val="18"/>
        </w:rPr>
        <w:t>verecek.</w:t>
      </w:r>
      <w:r w:rsidRPr="00E771F5" w:rsidR="00FB6687">
        <w:rPr>
          <w:sz w:val="18"/>
        </w:rPr>
        <w:t xml:space="preserve"> </w:t>
      </w:r>
      <w:r w:rsidRPr="00E771F5">
        <w:rPr>
          <w:sz w:val="18"/>
        </w:rPr>
        <w:t>Bu</w:t>
      </w:r>
      <w:r w:rsidRPr="00E771F5" w:rsidR="00FB6687">
        <w:rPr>
          <w:sz w:val="18"/>
        </w:rPr>
        <w:t xml:space="preserve"> </w:t>
      </w:r>
      <w:r w:rsidRPr="00E771F5">
        <w:rPr>
          <w:sz w:val="18"/>
        </w:rPr>
        <w:t>arada,</w:t>
      </w:r>
      <w:r w:rsidRPr="00E771F5" w:rsidR="00FB6687">
        <w:rPr>
          <w:sz w:val="18"/>
        </w:rPr>
        <w:t xml:space="preserve"> </w:t>
      </w:r>
      <w:r w:rsidRPr="00E771F5">
        <w:rPr>
          <w:sz w:val="18"/>
        </w:rPr>
        <w:t>bu</w:t>
      </w:r>
      <w:r w:rsidRPr="00E771F5" w:rsidR="00FB6687">
        <w:rPr>
          <w:sz w:val="18"/>
        </w:rPr>
        <w:t xml:space="preserve"> </w:t>
      </w:r>
      <w:r w:rsidRPr="00E771F5">
        <w:rPr>
          <w:sz w:val="18"/>
        </w:rPr>
        <w:t>protokol</w:t>
      </w:r>
      <w:r w:rsidRPr="00E771F5" w:rsidR="00FB6687">
        <w:rPr>
          <w:sz w:val="18"/>
        </w:rPr>
        <w:t xml:space="preserve"> </w:t>
      </w:r>
      <w:r w:rsidRPr="00E771F5">
        <w:rPr>
          <w:sz w:val="18"/>
        </w:rPr>
        <w:t>imzalandıktan</w:t>
      </w:r>
      <w:r w:rsidRPr="00E771F5" w:rsidR="00FB6687">
        <w:rPr>
          <w:sz w:val="18"/>
        </w:rPr>
        <w:t xml:space="preserve"> </w:t>
      </w:r>
      <w:r w:rsidRPr="00E771F5">
        <w:rPr>
          <w:sz w:val="18"/>
        </w:rPr>
        <w:t>sonra</w:t>
      </w:r>
      <w:r w:rsidRPr="00E771F5" w:rsidR="00FB6687">
        <w:rPr>
          <w:sz w:val="18"/>
        </w:rPr>
        <w:t xml:space="preserve"> </w:t>
      </w:r>
      <w:r w:rsidRPr="00E771F5">
        <w:rPr>
          <w:sz w:val="18"/>
        </w:rPr>
        <w:t>aylık</w:t>
      </w:r>
      <w:r w:rsidRPr="00E771F5" w:rsidR="00FB6687">
        <w:rPr>
          <w:sz w:val="18"/>
        </w:rPr>
        <w:t xml:space="preserve"> </w:t>
      </w:r>
      <w:r w:rsidRPr="00E771F5">
        <w:rPr>
          <w:sz w:val="18"/>
        </w:rPr>
        <w:t>560</w:t>
      </w:r>
      <w:r w:rsidRPr="00E771F5" w:rsidR="00FB6687">
        <w:rPr>
          <w:sz w:val="18"/>
        </w:rPr>
        <w:t xml:space="preserve"> </w:t>
      </w:r>
      <w:r w:rsidRPr="00E771F5">
        <w:rPr>
          <w:sz w:val="18"/>
        </w:rPr>
        <w:t>lira</w:t>
      </w:r>
      <w:r w:rsidRPr="00E771F5" w:rsidR="00FB6687">
        <w:rPr>
          <w:sz w:val="18"/>
        </w:rPr>
        <w:t xml:space="preserve"> </w:t>
      </w:r>
      <w:r w:rsidRPr="00E771F5">
        <w:rPr>
          <w:sz w:val="18"/>
        </w:rPr>
        <w:t>da</w:t>
      </w:r>
      <w:r w:rsidRPr="00E771F5" w:rsidR="00FB6687">
        <w:rPr>
          <w:sz w:val="18"/>
        </w:rPr>
        <w:t xml:space="preserve"> </w:t>
      </w:r>
      <w:r w:rsidRPr="00E771F5">
        <w:rPr>
          <w:sz w:val="18"/>
        </w:rPr>
        <w:t>kira</w:t>
      </w:r>
      <w:r w:rsidRPr="00E771F5" w:rsidR="00FB6687">
        <w:rPr>
          <w:sz w:val="18"/>
        </w:rPr>
        <w:t xml:space="preserve"> </w:t>
      </w:r>
      <w:r w:rsidRPr="00E771F5">
        <w:rPr>
          <w:sz w:val="18"/>
        </w:rPr>
        <w:t>parası</w:t>
      </w:r>
      <w:r w:rsidRPr="00E771F5" w:rsidR="00FB6687">
        <w:rPr>
          <w:sz w:val="18"/>
        </w:rPr>
        <w:t xml:space="preserve"> </w:t>
      </w:r>
      <w:r w:rsidRPr="00E771F5">
        <w:rPr>
          <w:sz w:val="18"/>
        </w:rPr>
        <w:t>ödeniyor.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Yine,</w:t>
      </w:r>
      <w:r w:rsidRPr="00E771F5" w:rsidR="00FB6687">
        <w:rPr>
          <w:sz w:val="18"/>
        </w:rPr>
        <w:t xml:space="preserve"> </w:t>
      </w:r>
      <w:r w:rsidRPr="00E771F5">
        <w:rPr>
          <w:sz w:val="18"/>
        </w:rPr>
        <w:t>Cizre’nin,</w:t>
      </w:r>
      <w:r w:rsidRPr="00E771F5" w:rsidR="00FB6687">
        <w:rPr>
          <w:sz w:val="18"/>
        </w:rPr>
        <w:t xml:space="preserve"> </w:t>
      </w:r>
      <w:r w:rsidRPr="00E771F5">
        <w:rPr>
          <w:sz w:val="18"/>
        </w:rPr>
        <w:t>Silopi’nin</w:t>
      </w:r>
      <w:r w:rsidRPr="00E771F5" w:rsidR="00FB6687">
        <w:rPr>
          <w:sz w:val="18"/>
        </w:rPr>
        <w:t xml:space="preserve"> </w:t>
      </w:r>
      <w:r w:rsidRPr="00E771F5">
        <w:rPr>
          <w:sz w:val="18"/>
        </w:rPr>
        <w:t>ve</w:t>
      </w:r>
      <w:r w:rsidRPr="00E771F5" w:rsidR="00FB6687">
        <w:rPr>
          <w:sz w:val="18"/>
        </w:rPr>
        <w:t xml:space="preserve"> </w:t>
      </w:r>
      <w:r w:rsidRPr="00E771F5">
        <w:rPr>
          <w:sz w:val="18"/>
        </w:rPr>
        <w:t>Şırnak’ın</w:t>
      </w:r>
      <w:r w:rsidRPr="00E771F5" w:rsidR="00FB6687">
        <w:rPr>
          <w:sz w:val="18"/>
        </w:rPr>
        <w:t xml:space="preserve"> </w:t>
      </w:r>
      <w:r w:rsidRPr="00E771F5">
        <w:rPr>
          <w:sz w:val="18"/>
        </w:rPr>
        <w:t>altyapısı</w:t>
      </w:r>
      <w:r w:rsidRPr="00E771F5" w:rsidR="00FB6687">
        <w:rPr>
          <w:sz w:val="18"/>
        </w:rPr>
        <w:t xml:space="preserve"> </w:t>
      </w:r>
      <w:r w:rsidRPr="00E771F5">
        <w:rPr>
          <w:sz w:val="18"/>
        </w:rPr>
        <w:t>yapılıyor;</w:t>
      </w:r>
      <w:r w:rsidRPr="00E771F5" w:rsidR="00FB6687">
        <w:rPr>
          <w:sz w:val="18"/>
        </w:rPr>
        <w:t xml:space="preserve"> </w:t>
      </w:r>
      <w:r w:rsidRPr="00E771F5">
        <w:rPr>
          <w:sz w:val="18"/>
        </w:rPr>
        <w:t>kanalizasyonu</w:t>
      </w:r>
      <w:r w:rsidRPr="00E771F5" w:rsidR="00FB6687">
        <w:rPr>
          <w:sz w:val="18"/>
        </w:rPr>
        <w:t xml:space="preserve"> </w:t>
      </w:r>
      <w:r w:rsidRPr="00E771F5">
        <w:rPr>
          <w:sz w:val="18"/>
        </w:rPr>
        <w:t>yapılıyor,</w:t>
      </w:r>
      <w:r w:rsidRPr="00E771F5" w:rsidR="00FB6687">
        <w:rPr>
          <w:sz w:val="18"/>
        </w:rPr>
        <w:t xml:space="preserve"> </w:t>
      </w:r>
      <w:r w:rsidRPr="00E771F5">
        <w:rPr>
          <w:sz w:val="18"/>
        </w:rPr>
        <w:t>suyu</w:t>
      </w:r>
      <w:r w:rsidRPr="00E771F5" w:rsidR="00FB6687">
        <w:rPr>
          <w:sz w:val="18"/>
        </w:rPr>
        <w:t xml:space="preserve"> </w:t>
      </w:r>
      <w:r w:rsidRPr="00E771F5">
        <w:rPr>
          <w:sz w:val="18"/>
        </w:rPr>
        <w:t>yapılıyor</w:t>
      </w:r>
      <w:r w:rsidRPr="00E771F5" w:rsidR="00FB6687">
        <w:rPr>
          <w:sz w:val="18"/>
        </w:rPr>
        <w:t xml:space="preserve"> </w:t>
      </w:r>
      <w:r w:rsidRPr="00E771F5">
        <w:rPr>
          <w:sz w:val="18"/>
        </w:rPr>
        <w:t>ve</w:t>
      </w:r>
      <w:r w:rsidRPr="00E771F5" w:rsidR="00FB6687">
        <w:rPr>
          <w:sz w:val="18"/>
        </w:rPr>
        <w:t xml:space="preserve"> </w:t>
      </w:r>
      <w:r w:rsidRPr="00E771F5">
        <w:rPr>
          <w:sz w:val="18"/>
        </w:rPr>
        <w:t>Şırnak</w:t>
      </w:r>
      <w:r w:rsidRPr="00E771F5" w:rsidR="00FB6687">
        <w:rPr>
          <w:sz w:val="18"/>
        </w:rPr>
        <w:t xml:space="preserve"> </w:t>
      </w:r>
      <w:r w:rsidRPr="00E771F5">
        <w:rPr>
          <w:sz w:val="18"/>
        </w:rPr>
        <w:t>için</w:t>
      </w:r>
      <w:r w:rsidRPr="00E771F5" w:rsidR="00FB6687">
        <w:rPr>
          <w:sz w:val="18"/>
        </w:rPr>
        <w:t xml:space="preserve"> </w:t>
      </w:r>
      <w:r w:rsidRPr="00E771F5">
        <w:rPr>
          <w:sz w:val="18"/>
        </w:rPr>
        <w:t>de</w:t>
      </w:r>
      <w:r w:rsidRPr="00E771F5" w:rsidR="00FB6687">
        <w:rPr>
          <w:sz w:val="18"/>
        </w:rPr>
        <w:t xml:space="preserve"> </w:t>
      </w:r>
      <w:r w:rsidRPr="00E771F5">
        <w:rPr>
          <w:sz w:val="18"/>
        </w:rPr>
        <w:t>105</w:t>
      </w:r>
      <w:r w:rsidRPr="00E771F5" w:rsidR="00FB6687">
        <w:rPr>
          <w:sz w:val="18"/>
        </w:rPr>
        <w:t xml:space="preserve"> </w:t>
      </w:r>
      <w:r w:rsidRPr="00E771F5">
        <w:rPr>
          <w:sz w:val="18"/>
        </w:rPr>
        <w:t>kilometre</w:t>
      </w:r>
      <w:r w:rsidRPr="00E771F5" w:rsidR="00FB6687">
        <w:rPr>
          <w:sz w:val="18"/>
        </w:rPr>
        <w:t xml:space="preserve"> </w:t>
      </w:r>
      <w:r w:rsidRPr="00E771F5">
        <w:rPr>
          <w:sz w:val="18"/>
        </w:rPr>
        <w:t>sıcak</w:t>
      </w:r>
      <w:r w:rsidRPr="00E771F5" w:rsidR="00FB6687">
        <w:rPr>
          <w:sz w:val="18"/>
        </w:rPr>
        <w:t xml:space="preserve"> </w:t>
      </w:r>
      <w:r w:rsidRPr="00E771F5">
        <w:rPr>
          <w:sz w:val="18"/>
        </w:rPr>
        <w:t>asfalt</w:t>
      </w:r>
      <w:r w:rsidRPr="00E771F5" w:rsidR="00FB6687">
        <w:rPr>
          <w:sz w:val="18"/>
        </w:rPr>
        <w:t xml:space="preserve"> </w:t>
      </w:r>
      <w:r w:rsidRPr="00E771F5">
        <w:rPr>
          <w:sz w:val="18"/>
        </w:rPr>
        <w:t>yapılacak.</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Son</w:t>
      </w:r>
      <w:r w:rsidRPr="00E771F5" w:rsidR="00FB6687">
        <w:rPr>
          <w:sz w:val="18"/>
        </w:rPr>
        <w:t xml:space="preserve"> </w:t>
      </w:r>
      <w:r w:rsidRPr="00E771F5">
        <w:rPr>
          <w:sz w:val="18"/>
        </w:rPr>
        <w:t>cümlem,</w:t>
      </w:r>
      <w:r w:rsidRPr="00E771F5" w:rsidR="00FB6687">
        <w:rPr>
          <w:sz w:val="18"/>
        </w:rPr>
        <w:t xml:space="preserve"> </w:t>
      </w:r>
      <w:r w:rsidRPr="00E771F5">
        <w:rPr>
          <w:sz w:val="18"/>
        </w:rPr>
        <w:t>Sayın</w:t>
      </w:r>
      <w:r w:rsidRPr="00E771F5" w:rsidR="00FB6687">
        <w:rPr>
          <w:sz w:val="18"/>
        </w:rPr>
        <w:t xml:space="preserve"> </w:t>
      </w:r>
      <w:r w:rsidRPr="00E771F5">
        <w:rPr>
          <w:sz w:val="18"/>
        </w:rPr>
        <w:t>Başkanım.</w:t>
      </w:r>
      <w:r w:rsidRPr="00E771F5" w:rsidR="00FB6687">
        <w:rPr>
          <w:sz w:val="18"/>
        </w:rPr>
        <w:t xml:space="preserve"> </w:t>
      </w:r>
      <w:r w:rsidRPr="00E771F5">
        <w:rPr>
          <w:sz w:val="18"/>
        </w:rPr>
        <w:t>Şırnak</w:t>
      </w:r>
      <w:r w:rsidRPr="00E771F5" w:rsidR="00FB6687">
        <w:rPr>
          <w:sz w:val="18"/>
        </w:rPr>
        <w:t xml:space="preserve"> </w:t>
      </w:r>
      <w:r w:rsidRPr="00E771F5">
        <w:rPr>
          <w:sz w:val="18"/>
        </w:rPr>
        <w:t>merkezinde,</w:t>
      </w:r>
      <w:r w:rsidRPr="00E771F5" w:rsidR="00FB6687">
        <w:rPr>
          <w:sz w:val="18"/>
        </w:rPr>
        <w:t xml:space="preserve"> </w:t>
      </w:r>
      <w:r w:rsidRPr="00E771F5">
        <w:rPr>
          <w:sz w:val="18"/>
        </w:rPr>
        <w:t>toplum</w:t>
      </w:r>
      <w:r w:rsidRPr="00E771F5" w:rsidR="00FB6687">
        <w:rPr>
          <w:sz w:val="18"/>
        </w:rPr>
        <w:t xml:space="preserve"> </w:t>
      </w:r>
      <w:r w:rsidRPr="00E771F5">
        <w:rPr>
          <w:sz w:val="18"/>
        </w:rPr>
        <w:t>yararına</w:t>
      </w:r>
      <w:r w:rsidRPr="00E771F5" w:rsidR="00FB6687">
        <w:rPr>
          <w:sz w:val="18"/>
        </w:rPr>
        <w:t xml:space="preserve"> </w:t>
      </w:r>
      <w:r w:rsidRPr="00E771F5">
        <w:rPr>
          <w:sz w:val="18"/>
        </w:rPr>
        <w:t>çalışmada,</w:t>
      </w:r>
      <w:r w:rsidRPr="00E771F5" w:rsidR="00FB6687">
        <w:rPr>
          <w:sz w:val="18"/>
        </w:rPr>
        <w:t xml:space="preserve"> </w:t>
      </w:r>
      <w:r w:rsidRPr="00E771F5">
        <w:rPr>
          <w:sz w:val="18"/>
        </w:rPr>
        <w:t>bu</w:t>
      </w:r>
      <w:r w:rsidRPr="00E771F5" w:rsidR="00FB6687">
        <w:rPr>
          <w:sz w:val="18"/>
        </w:rPr>
        <w:t xml:space="preserve"> </w:t>
      </w:r>
      <w:r w:rsidRPr="00E771F5">
        <w:rPr>
          <w:sz w:val="18"/>
        </w:rPr>
        <w:t>zarar</w:t>
      </w:r>
      <w:r w:rsidRPr="00E771F5" w:rsidR="00FB6687">
        <w:rPr>
          <w:sz w:val="18"/>
        </w:rPr>
        <w:t xml:space="preserve"> </w:t>
      </w:r>
      <w:r w:rsidRPr="00E771F5">
        <w:rPr>
          <w:sz w:val="18"/>
        </w:rPr>
        <w:t>gören</w:t>
      </w:r>
      <w:r w:rsidRPr="00E771F5" w:rsidR="00FB6687">
        <w:rPr>
          <w:sz w:val="18"/>
        </w:rPr>
        <w:t xml:space="preserve"> </w:t>
      </w:r>
      <w:r w:rsidRPr="00E771F5">
        <w:rPr>
          <w:sz w:val="18"/>
        </w:rPr>
        <w:t>vatandaşlardan</w:t>
      </w:r>
      <w:r w:rsidRPr="00E771F5" w:rsidR="00FB6687">
        <w:rPr>
          <w:sz w:val="18"/>
        </w:rPr>
        <w:t xml:space="preserve"> </w:t>
      </w:r>
      <w:r w:rsidRPr="00E771F5">
        <w:rPr>
          <w:sz w:val="18"/>
        </w:rPr>
        <w:t>1.000</w:t>
      </w:r>
      <w:r w:rsidRPr="00E771F5" w:rsidR="00FB6687">
        <w:rPr>
          <w:sz w:val="18"/>
        </w:rPr>
        <w:t xml:space="preserve"> </w:t>
      </w:r>
      <w:r w:rsidRPr="00E771F5">
        <w:rPr>
          <w:sz w:val="18"/>
        </w:rPr>
        <w:t>kişi</w:t>
      </w:r>
      <w:r w:rsidRPr="00E771F5" w:rsidR="00FB6687">
        <w:rPr>
          <w:sz w:val="18"/>
        </w:rPr>
        <w:t xml:space="preserve"> </w:t>
      </w:r>
      <w:r w:rsidRPr="00E771F5">
        <w:rPr>
          <w:sz w:val="18"/>
        </w:rPr>
        <w:t>istihdam</w:t>
      </w:r>
      <w:r w:rsidRPr="00E771F5" w:rsidR="00FB6687">
        <w:rPr>
          <w:sz w:val="18"/>
        </w:rPr>
        <w:t xml:space="preserve"> </w:t>
      </w:r>
      <w:r w:rsidRPr="00E771F5">
        <w:rPr>
          <w:sz w:val="18"/>
        </w:rPr>
        <w:t>edildi,</w:t>
      </w:r>
      <w:r w:rsidRPr="00E771F5" w:rsidR="00FB6687">
        <w:rPr>
          <w:sz w:val="18"/>
        </w:rPr>
        <w:t xml:space="preserve"> </w:t>
      </w:r>
      <w:r w:rsidRPr="00E771F5">
        <w:rPr>
          <w:sz w:val="18"/>
        </w:rPr>
        <w:t>Cizre’de</w:t>
      </w:r>
      <w:r w:rsidRPr="00E771F5" w:rsidR="00FB6687">
        <w:rPr>
          <w:sz w:val="18"/>
        </w:rPr>
        <w:t xml:space="preserve"> </w:t>
      </w:r>
      <w:r w:rsidRPr="00E771F5">
        <w:rPr>
          <w:sz w:val="18"/>
        </w:rPr>
        <w:t>2.000</w:t>
      </w:r>
      <w:r w:rsidRPr="00E771F5" w:rsidR="00FB6687">
        <w:rPr>
          <w:sz w:val="18"/>
        </w:rPr>
        <w:t xml:space="preserve"> </w:t>
      </w:r>
      <w:r w:rsidRPr="00E771F5">
        <w:rPr>
          <w:sz w:val="18"/>
        </w:rPr>
        <w:t>kişi</w:t>
      </w:r>
      <w:r w:rsidRPr="00E771F5" w:rsidR="00FB6687">
        <w:rPr>
          <w:sz w:val="18"/>
        </w:rPr>
        <w:t xml:space="preserve"> </w:t>
      </w:r>
      <w:r w:rsidRPr="00E771F5">
        <w:rPr>
          <w:sz w:val="18"/>
        </w:rPr>
        <w:t>istihdam</w:t>
      </w:r>
      <w:r w:rsidRPr="00E771F5" w:rsidR="00FB6687">
        <w:rPr>
          <w:sz w:val="18"/>
        </w:rPr>
        <w:t xml:space="preserve"> </w:t>
      </w:r>
      <w:r w:rsidRPr="00E771F5">
        <w:rPr>
          <w:sz w:val="18"/>
        </w:rPr>
        <w:t>edildi,</w:t>
      </w:r>
      <w:r w:rsidRPr="00E771F5" w:rsidR="00FB6687">
        <w:rPr>
          <w:sz w:val="18"/>
        </w:rPr>
        <w:t xml:space="preserve"> </w:t>
      </w:r>
      <w:r w:rsidRPr="00E771F5">
        <w:rPr>
          <w:sz w:val="18"/>
        </w:rPr>
        <w:t>Silopi’de</w:t>
      </w:r>
      <w:r w:rsidRPr="00E771F5" w:rsidR="00FB6687">
        <w:rPr>
          <w:sz w:val="18"/>
        </w:rPr>
        <w:t xml:space="preserve"> </w:t>
      </w:r>
      <w:r w:rsidRPr="00E771F5">
        <w:rPr>
          <w:sz w:val="18"/>
        </w:rPr>
        <w:t>1.200</w:t>
      </w:r>
      <w:r w:rsidRPr="00E771F5" w:rsidR="00FB6687">
        <w:rPr>
          <w:sz w:val="18"/>
        </w:rPr>
        <w:t xml:space="preserve"> </w:t>
      </w:r>
      <w:r w:rsidRPr="00E771F5">
        <w:rPr>
          <w:sz w:val="18"/>
        </w:rPr>
        <w:t>kişi</w:t>
      </w:r>
      <w:r w:rsidRPr="00E771F5" w:rsidR="00FB6687">
        <w:rPr>
          <w:sz w:val="18"/>
        </w:rPr>
        <w:t xml:space="preserve"> </w:t>
      </w:r>
      <w:r w:rsidRPr="00E771F5">
        <w:rPr>
          <w:sz w:val="18"/>
        </w:rPr>
        <w:t>istihdam</w:t>
      </w:r>
      <w:r w:rsidRPr="00E771F5" w:rsidR="00FB6687">
        <w:rPr>
          <w:sz w:val="18"/>
        </w:rPr>
        <w:t xml:space="preserve"> </w:t>
      </w:r>
      <w:r w:rsidRPr="00E771F5">
        <w:rPr>
          <w:sz w:val="18"/>
        </w:rPr>
        <w:t>edildi,</w:t>
      </w:r>
      <w:r w:rsidRPr="00E771F5" w:rsidR="00FB6687">
        <w:rPr>
          <w:sz w:val="18"/>
        </w:rPr>
        <w:t xml:space="preserve"> </w:t>
      </w:r>
      <w:r w:rsidRPr="00E771F5">
        <w:rPr>
          <w:sz w:val="18"/>
        </w:rPr>
        <w:t>İdil’de</w:t>
      </w:r>
      <w:r w:rsidRPr="00E771F5" w:rsidR="00FB6687">
        <w:rPr>
          <w:sz w:val="18"/>
        </w:rPr>
        <w:t xml:space="preserve"> </w:t>
      </w:r>
      <w:r w:rsidRPr="00E771F5">
        <w:rPr>
          <w:sz w:val="18"/>
        </w:rPr>
        <w:t>de</w:t>
      </w:r>
      <w:r w:rsidRPr="00E771F5" w:rsidR="00FB6687">
        <w:rPr>
          <w:sz w:val="18"/>
        </w:rPr>
        <w:t xml:space="preserve"> </w:t>
      </w:r>
      <w:r w:rsidRPr="00E771F5">
        <w:rPr>
          <w:sz w:val="18"/>
        </w:rPr>
        <w:t>750</w:t>
      </w:r>
      <w:r w:rsidRPr="00E771F5" w:rsidR="00FB6687">
        <w:rPr>
          <w:sz w:val="18"/>
        </w:rPr>
        <w:t xml:space="preserve"> </w:t>
      </w:r>
      <w:r w:rsidRPr="00E771F5">
        <w:rPr>
          <w:sz w:val="18"/>
        </w:rPr>
        <w:t>kişi</w:t>
      </w:r>
      <w:r w:rsidRPr="00E771F5" w:rsidR="00FB6687">
        <w:rPr>
          <w:sz w:val="18"/>
        </w:rPr>
        <w:t xml:space="preserve"> </w:t>
      </w:r>
      <w:r w:rsidRPr="00E771F5">
        <w:rPr>
          <w:sz w:val="18"/>
        </w:rPr>
        <w:t>istihdam</w:t>
      </w:r>
      <w:r w:rsidRPr="00E771F5" w:rsidR="00FB6687">
        <w:rPr>
          <w:sz w:val="18"/>
        </w:rPr>
        <w:t xml:space="preserve"> </w:t>
      </w:r>
      <w:r w:rsidRPr="00E771F5">
        <w:rPr>
          <w:sz w:val="18"/>
        </w:rPr>
        <w:t>edildi.</w:t>
      </w:r>
      <w:r w:rsidRPr="00E771F5" w:rsidR="00FB6687">
        <w:rPr>
          <w:sz w:val="18"/>
        </w:rPr>
        <w:t xml:space="preserve"> </w:t>
      </w:r>
      <w:r w:rsidRPr="00E771F5">
        <w:rPr>
          <w:sz w:val="18"/>
        </w:rPr>
        <w:t>Bunların</w:t>
      </w:r>
      <w:r w:rsidRPr="00E771F5" w:rsidR="00FB6687">
        <w:rPr>
          <w:sz w:val="18"/>
        </w:rPr>
        <w:t xml:space="preserve"> </w:t>
      </w:r>
      <w:r w:rsidRPr="00E771F5">
        <w:rPr>
          <w:sz w:val="18"/>
        </w:rPr>
        <w:t>süresi</w:t>
      </w:r>
      <w:r w:rsidRPr="00E771F5" w:rsidR="00FB6687">
        <w:rPr>
          <w:sz w:val="18"/>
        </w:rPr>
        <w:t xml:space="preserve"> </w:t>
      </w:r>
      <w:r w:rsidRPr="00E771F5">
        <w:rPr>
          <w:sz w:val="18"/>
        </w:rPr>
        <w:t>dolanlar</w:t>
      </w:r>
      <w:r w:rsidRPr="00E771F5" w:rsidR="00FB6687">
        <w:rPr>
          <w:sz w:val="18"/>
        </w:rPr>
        <w:t xml:space="preserve"> </w:t>
      </w:r>
      <w:r w:rsidRPr="00E771F5">
        <w:rPr>
          <w:sz w:val="18"/>
        </w:rPr>
        <w:t>da</w:t>
      </w:r>
      <w:r w:rsidRPr="00E771F5" w:rsidR="00FB6687">
        <w:rPr>
          <w:sz w:val="18"/>
        </w:rPr>
        <w:t xml:space="preserve"> </w:t>
      </w:r>
      <w:r w:rsidRPr="00E771F5">
        <w:rPr>
          <w:sz w:val="18"/>
        </w:rPr>
        <w:t>yine</w:t>
      </w:r>
      <w:r w:rsidRPr="00E771F5" w:rsidR="00FB6687">
        <w:rPr>
          <w:sz w:val="18"/>
        </w:rPr>
        <w:t xml:space="preserve"> </w:t>
      </w:r>
      <w:r w:rsidRPr="00E771F5">
        <w:rPr>
          <w:sz w:val="18"/>
        </w:rPr>
        <w:t>uzatılacaktır.</w:t>
      </w:r>
    </w:p>
    <w:p w:rsidRPr="00E771F5" w:rsidR="004E595A" w:rsidP="00E771F5" w:rsidRDefault="004E595A">
      <w:pPr>
        <w:pStyle w:val="GENELKURUL"/>
        <w:spacing w:line="240" w:lineRule="auto"/>
        <w:rPr>
          <w:sz w:val="18"/>
        </w:rPr>
      </w:pPr>
      <w:r w:rsidRPr="00E771F5">
        <w:rPr>
          <w:sz w:val="18"/>
        </w:rPr>
        <w:t>Genel</w:t>
      </w:r>
      <w:r w:rsidRPr="00E771F5" w:rsidR="00FB6687">
        <w:rPr>
          <w:sz w:val="18"/>
        </w:rPr>
        <w:t xml:space="preserve"> </w:t>
      </w:r>
      <w:r w:rsidRPr="00E771F5">
        <w:rPr>
          <w:sz w:val="18"/>
        </w:rPr>
        <w:t>Kurulun</w:t>
      </w:r>
      <w:r w:rsidRPr="00E771F5" w:rsidR="00FB6687">
        <w:rPr>
          <w:sz w:val="18"/>
        </w:rPr>
        <w:t xml:space="preserve"> </w:t>
      </w:r>
      <w:r w:rsidRPr="00E771F5">
        <w:rPr>
          <w:sz w:val="18"/>
        </w:rPr>
        <w:t>bilgisine</w:t>
      </w:r>
      <w:r w:rsidRPr="00E771F5" w:rsidR="00FB6687">
        <w:rPr>
          <w:sz w:val="18"/>
        </w:rPr>
        <w:t xml:space="preserve"> </w:t>
      </w:r>
      <w:r w:rsidRPr="00E771F5">
        <w:rPr>
          <w:sz w:val="18"/>
        </w:rPr>
        <w:t>sunmak</w:t>
      </w:r>
      <w:r w:rsidRPr="00E771F5" w:rsidR="00FB6687">
        <w:rPr>
          <w:sz w:val="18"/>
        </w:rPr>
        <w:t xml:space="preserve"> </w:t>
      </w:r>
      <w:r w:rsidRPr="00E771F5">
        <w:rPr>
          <w:sz w:val="18"/>
        </w:rPr>
        <w:t>istedim.</w:t>
      </w:r>
      <w:r w:rsidRPr="00E771F5" w:rsidR="00FB6687">
        <w:rPr>
          <w:sz w:val="18"/>
        </w:rPr>
        <w:t xml:space="preserve"> </w:t>
      </w:r>
      <w:r w:rsidRPr="00E771F5">
        <w:rPr>
          <w:sz w:val="18"/>
        </w:rPr>
        <w:t>Dolayısıyla,</w:t>
      </w:r>
      <w:r w:rsidRPr="00E771F5" w:rsidR="00FB6687">
        <w:rPr>
          <w:sz w:val="18"/>
        </w:rPr>
        <w:t xml:space="preserve"> </w:t>
      </w:r>
      <w:r w:rsidRPr="00E771F5">
        <w:rPr>
          <w:sz w:val="18"/>
        </w:rPr>
        <w:t>kıyasikabil</w:t>
      </w:r>
      <w:r w:rsidRPr="00E771F5" w:rsidR="00FB6687">
        <w:rPr>
          <w:sz w:val="18"/>
        </w:rPr>
        <w:t xml:space="preserve"> </w:t>
      </w:r>
      <w:r w:rsidRPr="00E771F5">
        <w:rPr>
          <w:sz w:val="18"/>
        </w:rPr>
        <w:t>iki</w:t>
      </w:r>
      <w:r w:rsidRPr="00E771F5" w:rsidR="00FB6687">
        <w:rPr>
          <w:sz w:val="18"/>
        </w:rPr>
        <w:t xml:space="preserve"> </w:t>
      </w:r>
      <w:r w:rsidRPr="00E771F5">
        <w:rPr>
          <w:sz w:val="18"/>
        </w:rPr>
        <w:t>tane</w:t>
      </w:r>
      <w:r w:rsidRPr="00E771F5" w:rsidR="00FB6687">
        <w:rPr>
          <w:sz w:val="18"/>
        </w:rPr>
        <w:t xml:space="preserve"> </w:t>
      </w:r>
      <w:r w:rsidRPr="00E771F5">
        <w:rPr>
          <w:sz w:val="18"/>
        </w:rPr>
        <w:t>durum</w:t>
      </w:r>
      <w:r w:rsidRPr="00E771F5" w:rsidR="00FB6687">
        <w:rPr>
          <w:sz w:val="18"/>
        </w:rPr>
        <w:t xml:space="preserve"> </w:t>
      </w:r>
      <w:r w:rsidRPr="00E771F5">
        <w:rPr>
          <w:sz w:val="18"/>
        </w:rPr>
        <w:t>yoktur.</w:t>
      </w:r>
    </w:p>
    <w:p w:rsidRPr="00E771F5" w:rsidR="004E595A" w:rsidP="00E771F5" w:rsidRDefault="004E595A">
      <w:pPr>
        <w:pStyle w:val="GENELKURUL"/>
        <w:spacing w:line="240" w:lineRule="auto"/>
        <w:rPr>
          <w:sz w:val="18"/>
        </w:rPr>
      </w:pPr>
      <w:r w:rsidRPr="00E771F5">
        <w:rPr>
          <w:sz w:val="18"/>
        </w:rPr>
        <w:t>Arz</w:t>
      </w:r>
      <w:r w:rsidRPr="00E771F5" w:rsidR="00FB6687">
        <w:rPr>
          <w:sz w:val="18"/>
        </w:rPr>
        <w:t xml:space="preserve"> </w:t>
      </w:r>
      <w:r w:rsidRPr="00E771F5">
        <w:rPr>
          <w:sz w:val="18"/>
        </w:rPr>
        <w:t>ederim</w:t>
      </w:r>
      <w:r w:rsidRPr="00E771F5" w:rsidR="00FB6687">
        <w:rPr>
          <w:sz w:val="18"/>
        </w:rPr>
        <w:t xml:space="preserve"> </w:t>
      </w:r>
      <w:r w:rsidRPr="00E771F5">
        <w:rPr>
          <w:sz w:val="18"/>
        </w:rPr>
        <w:t>Başkanım.</w:t>
      </w:r>
      <w:r w:rsidRPr="00E771F5" w:rsidR="00FB6687">
        <w:rPr>
          <w:sz w:val="18"/>
        </w:rPr>
        <w:t xml:space="preserve"> </w:t>
      </w:r>
      <w:r w:rsidRPr="00E771F5">
        <w:rPr>
          <w:sz w:val="18"/>
        </w:rPr>
        <w:t>(AK</w:t>
      </w:r>
      <w:r w:rsidRPr="00E771F5" w:rsidR="00FB6687">
        <w:rPr>
          <w:sz w:val="18"/>
        </w:rPr>
        <w:t xml:space="preserve"> </w:t>
      </w:r>
      <w:r w:rsidRPr="00E771F5">
        <w:rPr>
          <w:sz w:val="18"/>
        </w:rPr>
        <w:t>PARTİ</w:t>
      </w:r>
      <w:r w:rsidRPr="00E771F5" w:rsidR="00FB6687">
        <w:rPr>
          <w:sz w:val="18"/>
        </w:rPr>
        <w:t xml:space="preserve"> </w:t>
      </w:r>
      <w:r w:rsidRPr="00E771F5">
        <w:rPr>
          <w:sz w:val="18"/>
        </w:rPr>
        <w:t>sıralarından</w:t>
      </w:r>
      <w:r w:rsidRPr="00E771F5" w:rsidR="00FB6687">
        <w:rPr>
          <w:sz w:val="18"/>
        </w:rPr>
        <w:t xml:space="preserve"> </w:t>
      </w:r>
      <w:r w:rsidRPr="00E771F5">
        <w:rPr>
          <w:sz w:val="18"/>
        </w:rPr>
        <w:t>alkışlar)</w:t>
      </w:r>
      <w:r w:rsidRPr="00E771F5" w:rsidR="00FB6687">
        <w:rPr>
          <w:sz w:val="18"/>
        </w:rPr>
        <w:t xml:space="preserve"> </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Teşekkür</w:t>
      </w:r>
      <w:r w:rsidRPr="00E771F5" w:rsidR="00FB6687">
        <w:rPr>
          <w:sz w:val="18"/>
        </w:rPr>
        <w:t xml:space="preserve"> </w:t>
      </w:r>
      <w:r w:rsidRPr="00E771F5">
        <w:rPr>
          <w:sz w:val="18"/>
        </w:rPr>
        <w:t>ediyorum</w:t>
      </w:r>
      <w:r w:rsidRPr="00E771F5" w:rsidR="00FB6687">
        <w:rPr>
          <w:sz w:val="18"/>
        </w:rPr>
        <w:t xml:space="preserve"> </w:t>
      </w:r>
      <w:r w:rsidRPr="00E771F5">
        <w:rPr>
          <w:sz w:val="18"/>
        </w:rPr>
        <w:t>Sayın</w:t>
      </w:r>
      <w:r w:rsidRPr="00E771F5" w:rsidR="00FB6687">
        <w:rPr>
          <w:sz w:val="18"/>
        </w:rPr>
        <w:t xml:space="preserve"> </w:t>
      </w:r>
      <w:r w:rsidRPr="00E771F5">
        <w:rPr>
          <w:sz w:val="18"/>
        </w:rPr>
        <w:t>Bakanım.</w:t>
      </w:r>
    </w:p>
    <w:p w:rsidRPr="00E771F5" w:rsidR="00F57486" w:rsidP="00E771F5" w:rsidRDefault="00F57486">
      <w:pPr>
        <w:tabs>
          <w:tab w:val="center" w:pos="5100"/>
        </w:tabs>
        <w:suppressAutoHyphens/>
        <w:spacing w:before="60" w:after="60"/>
        <w:ind w:firstLine="851"/>
        <w:jc w:val="both"/>
        <w:rPr>
          <w:sz w:val="18"/>
        </w:rPr>
      </w:pPr>
      <w:r w:rsidRPr="00E771F5">
        <w:rPr>
          <w:sz w:val="18"/>
        </w:rPr>
        <w:t>III.- KANUN TASARI VE TEKLİFLERİ İLE KOMİSYONLARDAN GELEN DİĞER İŞLER (Devam)</w:t>
      </w:r>
    </w:p>
    <w:p w:rsidRPr="00E771F5" w:rsidR="00F57486" w:rsidP="00E771F5" w:rsidRDefault="00F57486">
      <w:pPr>
        <w:tabs>
          <w:tab w:val="center" w:pos="5100"/>
        </w:tabs>
        <w:suppressAutoHyphens/>
        <w:spacing w:before="60" w:after="60"/>
        <w:ind w:firstLine="851"/>
        <w:jc w:val="both"/>
        <w:rPr>
          <w:sz w:val="18"/>
        </w:rPr>
      </w:pPr>
      <w:r w:rsidRPr="00E771F5">
        <w:rPr>
          <w:sz w:val="18"/>
        </w:rPr>
        <w:t>A) Kanun Tasarı ve Teklifleri (Devam)</w:t>
      </w:r>
    </w:p>
    <w:p w:rsidRPr="00E771F5" w:rsidR="00F57486" w:rsidP="00E771F5" w:rsidRDefault="00F57486">
      <w:pPr>
        <w:tabs>
          <w:tab w:val="center" w:pos="5100"/>
        </w:tabs>
        <w:suppressAutoHyphens/>
        <w:spacing w:before="60" w:after="60"/>
        <w:ind w:firstLine="851"/>
        <w:jc w:val="both"/>
        <w:rPr>
          <w:sz w:val="18"/>
        </w:rPr>
      </w:pPr>
      <w:r w:rsidRPr="00E771F5">
        <w:rPr>
          <w:sz w:val="18"/>
        </w:rPr>
        <w:t>1.- 2017 Yılı Merkezi Yönetim Bütçe Kanunu Tasarısı (1/774) ile Plan ve Bütçe Komisyonu Raporu (S.Sayısı 433) (Devam)</w:t>
      </w:r>
    </w:p>
    <w:p w:rsidRPr="00E771F5" w:rsidR="00F57486" w:rsidP="00E771F5" w:rsidRDefault="00F57486">
      <w:pPr>
        <w:tabs>
          <w:tab w:val="center" w:pos="5100"/>
        </w:tabs>
        <w:suppressAutoHyphens/>
        <w:spacing w:before="60" w:after="60"/>
        <w:ind w:firstLine="851"/>
        <w:jc w:val="both"/>
        <w:rPr>
          <w:sz w:val="18"/>
        </w:rPr>
      </w:pPr>
      <w:r w:rsidRPr="00E771F5">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E771F5" w:rsidR="00DF380E">
        <w:rPr>
          <w:sz w:val="18"/>
        </w:rPr>
        <w:t xml:space="preserve"> </w:t>
      </w:r>
      <w:r w:rsidRPr="00E771F5">
        <w:rPr>
          <w:sz w:val="18"/>
        </w:rPr>
        <w:t>(Devam)</w:t>
      </w:r>
    </w:p>
    <w:p w:rsidRPr="00E771F5" w:rsidR="004E595A" w:rsidP="00E771F5" w:rsidRDefault="004E595A">
      <w:pPr>
        <w:pStyle w:val="GENELKURUL"/>
        <w:spacing w:line="240" w:lineRule="auto"/>
        <w:rPr>
          <w:sz w:val="18"/>
        </w:rPr>
      </w:pPr>
      <w:r w:rsidRPr="00E771F5">
        <w:rPr>
          <w:sz w:val="18"/>
        </w:rPr>
        <w:t>BAŞKAN</w:t>
      </w:r>
      <w:r w:rsidRPr="00E771F5" w:rsidR="00FB6687">
        <w:rPr>
          <w:sz w:val="18"/>
        </w:rPr>
        <w:t xml:space="preserve"> </w:t>
      </w:r>
      <w:r w:rsidRPr="00E771F5">
        <w:rPr>
          <w:sz w:val="18"/>
        </w:rPr>
        <w:t>–</w:t>
      </w:r>
      <w:r w:rsidRPr="00E771F5" w:rsidR="00FB6687">
        <w:rPr>
          <w:sz w:val="18"/>
        </w:rPr>
        <w:t xml:space="preserve"> </w:t>
      </w:r>
      <w:r w:rsidRPr="00E771F5">
        <w:rPr>
          <w:sz w:val="18"/>
        </w:rPr>
        <w:t>Evet</w:t>
      </w:r>
      <w:r w:rsidRPr="00E771F5" w:rsidR="00FB6687">
        <w:rPr>
          <w:sz w:val="18"/>
        </w:rPr>
        <w:t xml:space="preserve"> </w:t>
      </w: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7’nci</w:t>
      </w:r>
      <w:r w:rsidRPr="00E771F5" w:rsidR="00FB6687">
        <w:rPr>
          <w:sz w:val="18"/>
        </w:rPr>
        <w:t xml:space="preserve"> </w:t>
      </w:r>
      <w:r w:rsidRPr="00E771F5">
        <w:rPr>
          <w:sz w:val="18"/>
        </w:rPr>
        <w:t>maddeyi</w:t>
      </w:r>
      <w:r w:rsidRPr="00E771F5" w:rsidR="00FB6687">
        <w:rPr>
          <w:sz w:val="18"/>
        </w:rPr>
        <w:t xml:space="preserve"> </w:t>
      </w:r>
      <w:r w:rsidRPr="00E771F5">
        <w:rPr>
          <w:sz w:val="18"/>
        </w:rPr>
        <w:t>oylarınıza</w:t>
      </w:r>
      <w:r w:rsidRPr="00E771F5" w:rsidR="00FB6687">
        <w:rPr>
          <w:sz w:val="18"/>
        </w:rPr>
        <w:t xml:space="preserve"> </w:t>
      </w:r>
      <w:r w:rsidRPr="00E771F5">
        <w:rPr>
          <w:sz w:val="18"/>
        </w:rPr>
        <w:t>sunuyorum:</w:t>
      </w:r>
      <w:r w:rsidRPr="00E771F5" w:rsidR="00FB6687">
        <w:rPr>
          <w:sz w:val="18"/>
        </w:rPr>
        <w:t xml:space="preserve"> </w:t>
      </w:r>
      <w:r w:rsidRPr="00E771F5">
        <w:rPr>
          <w:sz w:val="18"/>
        </w:rPr>
        <w:t>Kabul</w:t>
      </w:r>
      <w:r w:rsidRPr="00E771F5" w:rsidR="00FB6687">
        <w:rPr>
          <w:sz w:val="18"/>
        </w:rPr>
        <w:t xml:space="preserve"> </w:t>
      </w:r>
      <w:r w:rsidRPr="00E771F5">
        <w:rPr>
          <w:sz w:val="18"/>
        </w:rPr>
        <w:t>edenler...</w:t>
      </w:r>
      <w:r w:rsidRPr="00E771F5" w:rsidR="00FB6687">
        <w:rPr>
          <w:sz w:val="18"/>
        </w:rPr>
        <w:t xml:space="preserve"> </w:t>
      </w:r>
      <w:r w:rsidRPr="00E771F5">
        <w:rPr>
          <w:sz w:val="18"/>
        </w:rPr>
        <w:t>Kabul</w:t>
      </w:r>
      <w:r w:rsidRPr="00E771F5" w:rsidR="00FB6687">
        <w:rPr>
          <w:sz w:val="18"/>
        </w:rPr>
        <w:t xml:space="preserve"> </w:t>
      </w:r>
      <w:r w:rsidRPr="00E771F5">
        <w:rPr>
          <w:sz w:val="18"/>
        </w:rPr>
        <w:t>etmeyenler...</w:t>
      </w:r>
      <w:r w:rsidRPr="00E771F5" w:rsidR="00FB6687">
        <w:rPr>
          <w:sz w:val="18"/>
        </w:rPr>
        <w:t xml:space="preserve"> </w:t>
      </w:r>
      <w:r w:rsidRPr="00E771F5">
        <w:rPr>
          <w:sz w:val="18"/>
        </w:rPr>
        <w:t>Madde</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4E595A" w:rsidP="00E771F5" w:rsidRDefault="004E595A">
      <w:pPr>
        <w:pStyle w:val="GENELKURUL"/>
        <w:spacing w:line="240" w:lineRule="auto"/>
        <w:rPr>
          <w:sz w:val="18"/>
        </w:rPr>
      </w:pPr>
      <w:r w:rsidRPr="00E771F5">
        <w:rPr>
          <w:sz w:val="18"/>
        </w:rPr>
        <w:t>Sayın</w:t>
      </w:r>
      <w:r w:rsidRPr="00E771F5" w:rsidR="00FB6687">
        <w:rPr>
          <w:sz w:val="18"/>
        </w:rPr>
        <w:t xml:space="preserve"> </w:t>
      </w:r>
      <w:r w:rsidRPr="00E771F5">
        <w:rPr>
          <w:sz w:val="18"/>
        </w:rPr>
        <w:t>milletvekilleri,</w:t>
      </w:r>
      <w:r w:rsidRPr="00E771F5" w:rsidR="00FB6687">
        <w:rPr>
          <w:sz w:val="18"/>
        </w:rPr>
        <w:t xml:space="preserve"> </w:t>
      </w:r>
      <w:r w:rsidRPr="00E771F5">
        <w:rPr>
          <w:sz w:val="18"/>
        </w:rPr>
        <w:t>böylece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maddeleri</w:t>
      </w:r>
      <w:r w:rsidRPr="00E771F5" w:rsidR="00FB6687">
        <w:rPr>
          <w:sz w:val="18"/>
        </w:rPr>
        <w:t xml:space="preserve"> </w:t>
      </w:r>
      <w:r w:rsidRPr="00E771F5">
        <w:rPr>
          <w:sz w:val="18"/>
        </w:rPr>
        <w:t>kabul</w:t>
      </w:r>
      <w:r w:rsidRPr="00E771F5" w:rsidR="00FB6687">
        <w:rPr>
          <w:sz w:val="18"/>
        </w:rPr>
        <w:t xml:space="preserve"> </w:t>
      </w:r>
      <w:r w:rsidRPr="00E771F5">
        <w:rPr>
          <w:sz w:val="18"/>
        </w:rPr>
        <w:t>edilmiştir.</w:t>
      </w:r>
    </w:p>
    <w:p w:rsidRPr="00E771F5" w:rsidR="004E595A" w:rsidP="00E771F5" w:rsidRDefault="004E595A">
      <w:pPr>
        <w:pStyle w:val="GENELKURUL"/>
        <w:spacing w:line="240" w:lineRule="auto"/>
        <w:rPr>
          <w:sz w:val="18"/>
        </w:rPr>
      </w:pPr>
      <w:r w:rsidRPr="00E771F5">
        <w:rPr>
          <w:sz w:val="18"/>
        </w:rPr>
        <w:t>Tasarının</w:t>
      </w:r>
      <w:r w:rsidRPr="00E771F5" w:rsidR="00FB6687">
        <w:rPr>
          <w:sz w:val="18"/>
        </w:rPr>
        <w:t xml:space="preserve"> </w:t>
      </w:r>
      <w:r w:rsidRPr="00E771F5">
        <w:rPr>
          <w:sz w:val="18"/>
        </w:rPr>
        <w:t>tümü</w:t>
      </w:r>
      <w:r w:rsidRPr="00E771F5" w:rsidR="00FB6687">
        <w:rPr>
          <w:sz w:val="18"/>
        </w:rPr>
        <w:t xml:space="preserve"> </w:t>
      </w:r>
      <w:r w:rsidRPr="00E771F5">
        <w:rPr>
          <w:sz w:val="18"/>
        </w:rPr>
        <w:t>açık</w:t>
      </w:r>
      <w:r w:rsidRPr="00E771F5" w:rsidR="00FB6687">
        <w:rPr>
          <w:sz w:val="18"/>
        </w:rPr>
        <w:t xml:space="preserve"> </w:t>
      </w:r>
      <w:r w:rsidRPr="00E771F5">
        <w:rPr>
          <w:sz w:val="18"/>
        </w:rPr>
        <w:t>oylamaya</w:t>
      </w:r>
      <w:r w:rsidRPr="00E771F5" w:rsidR="00FB6687">
        <w:rPr>
          <w:sz w:val="18"/>
        </w:rPr>
        <w:t xml:space="preserve"> </w:t>
      </w:r>
      <w:r w:rsidRPr="00E771F5">
        <w:rPr>
          <w:sz w:val="18"/>
        </w:rPr>
        <w:t>tabidir.</w:t>
      </w:r>
      <w:r w:rsidRPr="00E771F5" w:rsidR="00FB6687">
        <w:rPr>
          <w:sz w:val="18"/>
        </w:rPr>
        <w:t xml:space="preserve"> </w:t>
      </w:r>
      <w:r w:rsidRPr="00E771F5">
        <w:rPr>
          <w:sz w:val="18"/>
        </w:rPr>
        <w:t>Açık</w:t>
      </w:r>
      <w:r w:rsidRPr="00E771F5" w:rsidR="00FB6687">
        <w:rPr>
          <w:sz w:val="18"/>
        </w:rPr>
        <w:t xml:space="preserve"> </w:t>
      </w:r>
      <w:r w:rsidRPr="00E771F5">
        <w:rPr>
          <w:sz w:val="18"/>
        </w:rPr>
        <w:t>oylama</w:t>
      </w:r>
      <w:r w:rsidRPr="00E771F5" w:rsidR="00FB6687">
        <w:rPr>
          <w:sz w:val="18"/>
        </w:rPr>
        <w:t xml:space="preserve"> </w:t>
      </w:r>
      <w:r w:rsidRPr="00E771F5">
        <w:rPr>
          <w:sz w:val="18"/>
        </w:rPr>
        <w:t>yarınki</w:t>
      </w:r>
      <w:r w:rsidRPr="00E771F5" w:rsidR="00FB6687">
        <w:rPr>
          <w:sz w:val="18"/>
        </w:rPr>
        <w:t xml:space="preserve"> </w:t>
      </w:r>
      <w:r w:rsidRPr="00E771F5">
        <w:rPr>
          <w:sz w:val="18"/>
        </w:rPr>
        <w:t>birleşimde</w:t>
      </w:r>
      <w:r w:rsidRPr="00E771F5" w:rsidR="00FB6687">
        <w:rPr>
          <w:sz w:val="18"/>
        </w:rPr>
        <w:t xml:space="preserve"> </w:t>
      </w:r>
      <w:r w:rsidRPr="00E771F5">
        <w:rPr>
          <w:sz w:val="18"/>
        </w:rPr>
        <w:t>son</w:t>
      </w:r>
      <w:r w:rsidRPr="00E771F5" w:rsidR="00FB6687">
        <w:rPr>
          <w:sz w:val="18"/>
        </w:rPr>
        <w:t xml:space="preserve"> </w:t>
      </w:r>
      <w:r w:rsidRPr="00E771F5">
        <w:rPr>
          <w:sz w:val="18"/>
        </w:rPr>
        <w:t>konuşmalardan</w:t>
      </w:r>
      <w:r w:rsidRPr="00E771F5" w:rsidR="00FB6687">
        <w:rPr>
          <w:sz w:val="18"/>
        </w:rPr>
        <w:t xml:space="preserve"> </w:t>
      </w:r>
      <w:r w:rsidRPr="00E771F5">
        <w:rPr>
          <w:sz w:val="18"/>
        </w:rPr>
        <w:t>sonra</w:t>
      </w:r>
      <w:r w:rsidRPr="00E771F5" w:rsidR="00FB6687">
        <w:rPr>
          <w:sz w:val="18"/>
        </w:rPr>
        <w:t xml:space="preserve"> </w:t>
      </w:r>
      <w:r w:rsidRPr="00E771F5">
        <w:rPr>
          <w:sz w:val="18"/>
        </w:rPr>
        <w:t>yapılacaktır.</w:t>
      </w:r>
    </w:p>
    <w:p w:rsidRPr="00E771F5" w:rsidR="004E595A" w:rsidP="00E771F5" w:rsidRDefault="004E595A">
      <w:pPr>
        <w:pStyle w:val="GENELKURUL"/>
        <w:spacing w:line="240" w:lineRule="auto"/>
        <w:rPr>
          <w:sz w:val="18"/>
        </w:rPr>
      </w:pPr>
      <w:r w:rsidRPr="00E771F5">
        <w:rPr>
          <w:sz w:val="18"/>
        </w:rPr>
        <w:t>Böylece,</w:t>
      </w:r>
      <w:r w:rsidRPr="00E771F5" w:rsidR="00FB6687">
        <w:rPr>
          <w:sz w:val="18"/>
        </w:rPr>
        <w:t xml:space="preserve"> </w:t>
      </w:r>
      <w:r w:rsidRPr="00E771F5">
        <w:rPr>
          <w:sz w:val="18"/>
        </w:rPr>
        <w:t>programa</w:t>
      </w:r>
      <w:r w:rsidRPr="00E771F5" w:rsidR="00FB6687">
        <w:rPr>
          <w:sz w:val="18"/>
        </w:rPr>
        <w:t xml:space="preserve"> </w:t>
      </w:r>
      <w:r w:rsidRPr="00E771F5">
        <w:rPr>
          <w:sz w:val="18"/>
        </w:rPr>
        <w:t>göre,</w:t>
      </w:r>
      <w:r w:rsidRPr="00E771F5" w:rsidR="00FB6687">
        <w:rPr>
          <w:sz w:val="18"/>
        </w:rPr>
        <w:t xml:space="preserve"> </w:t>
      </w:r>
      <w:r w:rsidRPr="00E771F5">
        <w:rPr>
          <w:sz w:val="18"/>
        </w:rPr>
        <w:t>bütçenin</w:t>
      </w:r>
      <w:r w:rsidRPr="00E771F5" w:rsidR="00FB6687">
        <w:rPr>
          <w:sz w:val="18"/>
        </w:rPr>
        <w:t xml:space="preserve"> </w:t>
      </w:r>
      <w:r w:rsidRPr="00E771F5">
        <w:rPr>
          <w:sz w:val="18"/>
        </w:rPr>
        <w:t>tümü</w:t>
      </w:r>
      <w:r w:rsidRPr="00E771F5" w:rsidR="00FB6687">
        <w:rPr>
          <w:sz w:val="18"/>
        </w:rPr>
        <w:t xml:space="preserve"> </w:t>
      </w:r>
      <w:r w:rsidRPr="00E771F5">
        <w:rPr>
          <w:sz w:val="18"/>
        </w:rPr>
        <w:t>üzerindeki</w:t>
      </w:r>
      <w:r w:rsidRPr="00E771F5" w:rsidR="00FB6687">
        <w:rPr>
          <w:sz w:val="18"/>
        </w:rPr>
        <w:t xml:space="preserve"> </w:t>
      </w:r>
      <w:r w:rsidRPr="00E771F5">
        <w:rPr>
          <w:sz w:val="18"/>
        </w:rPr>
        <w:t>son</w:t>
      </w:r>
      <w:r w:rsidRPr="00E771F5" w:rsidR="00FB6687">
        <w:rPr>
          <w:sz w:val="18"/>
        </w:rPr>
        <w:t xml:space="preserve"> </w:t>
      </w:r>
      <w:r w:rsidRPr="00E771F5">
        <w:rPr>
          <w:sz w:val="18"/>
        </w:rPr>
        <w:t>konuşmaları</w:t>
      </w:r>
      <w:r w:rsidRPr="00E771F5" w:rsidR="00FB6687">
        <w:rPr>
          <w:sz w:val="18"/>
        </w:rPr>
        <w:t xml:space="preserve"> </w:t>
      </w:r>
      <w:r w:rsidRPr="00E771F5">
        <w:rPr>
          <w:sz w:val="18"/>
        </w:rPr>
        <w:t>ve</w:t>
      </w:r>
      <w:r w:rsidRPr="00E771F5" w:rsidR="00FB6687">
        <w:rPr>
          <w:sz w:val="18"/>
        </w:rPr>
        <w:t xml:space="preserve"> </w:t>
      </w:r>
      <w:r w:rsidRPr="00E771F5">
        <w:rPr>
          <w:sz w:val="18"/>
        </w:rPr>
        <w:t>2017</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Bütçe</w:t>
      </w:r>
      <w:r w:rsidRPr="00E771F5" w:rsidR="00FB6687">
        <w:rPr>
          <w:sz w:val="18"/>
        </w:rPr>
        <w:t xml:space="preserve"> </w:t>
      </w:r>
      <w:r w:rsidRPr="00E771F5">
        <w:rPr>
          <w:sz w:val="18"/>
        </w:rPr>
        <w:t>Kanunu</w:t>
      </w:r>
      <w:r w:rsidRPr="00E771F5" w:rsidR="00FB6687">
        <w:rPr>
          <w:sz w:val="18"/>
        </w:rPr>
        <w:t xml:space="preserve"> </w:t>
      </w:r>
      <w:r w:rsidRPr="00E771F5">
        <w:rPr>
          <w:sz w:val="18"/>
        </w:rPr>
        <w:t>Tasarısı</w:t>
      </w:r>
      <w:r w:rsidRPr="00E771F5" w:rsidR="00FB6687">
        <w:rPr>
          <w:sz w:val="18"/>
        </w:rPr>
        <w:t xml:space="preserve"> </w:t>
      </w:r>
      <w:r w:rsidRPr="00E771F5">
        <w:rPr>
          <w:sz w:val="18"/>
        </w:rPr>
        <w:t>ile</w:t>
      </w:r>
      <w:r w:rsidRPr="00E771F5" w:rsidR="00FB6687">
        <w:rPr>
          <w:sz w:val="18"/>
        </w:rPr>
        <w:t xml:space="preserve"> </w:t>
      </w:r>
      <w:r w:rsidRPr="00E771F5">
        <w:rPr>
          <w:sz w:val="18"/>
        </w:rPr>
        <w:t>2015</w:t>
      </w:r>
      <w:r w:rsidRPr="00E771F5" w:rsidR="00FB6687">
        <w:rPr>
          <w:sz w:val="18"/>
        </w:rPr>
        <w:t xml:space="preserve"> </w:t>
      </w:r>
      <w:r w:rsidRPr="00E771F5">
        <w:rPr>
          <w:sz w:val="18"/>
        </w:rPr>
        <w:t>Yılı</w:t>
      </w:r>
      <w:r w:rsidRPr="00E771F5" w:rsidR="00FB6687">
        <w:rPr>
          <w:sz w:val="18"/>
        </w:rPr>
        <w:t xml:space="preserve"> </w:t>
      </w:r>
      <w:r w:rsidRPr="00E771F5">
        <w:rPr>
          <w:sz w:val="18"/>
        </w:rPr>
        <w:t>Merkezi</w:t>
      </w:r>
      <w:r w:rsidRPr="00E771F5" w:rsidR="00FB6687">
        <w:rPr>
          <w:sz w:val="18"/>
        </w:rPr>
        <w:t xml:space="preserve"> </w:t>
      </w:r>
      <w:r w:rsidRPr="00E771F5">
        <w:rPr>
          <w:sz w:val="18"/>
        </w:rPr>
        <w:t>Yönetim</w:t>
      </w:r>
      <w:r w:rsidRPr="00E771F5" w:rsidR="00FB6687">
        <w:rPr>
          <w:sz w:val="18"/>
        </w:rPr>
        <w:t xml:space="preserve"> </w:t>
      </w:r>
      <w:r w:rsidRPr="00E771F5">
        <w:rPr>
          <w:sz w:val="18"/>
        </w:rPr>
        <w:t>Kesin</w:t>
      </w:r>
      <w:r w:rsidRPr="00E771F5" w:rsidR="00FB6687">
        <w:rPr>
          <w:sz w:val="18"/>
        </w:rPr>
        <w:t xml:space="preserve"> </w:t>
      </w:r>
      <w:r w:rsidRPr="00E771F5">
        <w:rPr>
          <w:sz w:val="18"/>
        </w:rPr>
        <w:t>Hesap</w:t>
      </w:r>
      <w:r w:rsidRPr="00E771F5" w:rsidR="00FB6687">
        <w:rPr>
          <w:sz w:val="18"/>
        </w:rPr>
        <w:t xml:space="preserve"> </w:t>
      </w:r>
      <w:r w:rsidRPr="00E771F5">
        <w:rPr>
          <w:sz w:val="18"/>
        </w:rPr>
        <w:t>Kanunu</w:t>
      </w:r>
      <w:r w:rsidRPr="00E771F5" w:rsidR="00FB6687">
        <w:rPr>
          <w:sz w:val="18"/>
        </w:rPr>
        <w:t xml:space="preserve"> </w:t>
      </w:r>
      <w:r w:rsidRPr="00E771F5">
        <w:rPr>
          <w:sz w:val="18"/>
        </w:rPr>
        <w:t>Tasarısı’nın</w:t>
      </w:r>
      <w:r w:rsidRPr="00E771F5" w:rsidR="00FB6687">
        <w:rPr>
          <w:sz w:val="18"/>
        </w:rPr>
        <w:t xml:space="preserve"> </w:t>
      </w:r>
      <w:r w:rsidRPr="00E771F5">
        <w:rPr>
          <w:sz w:val="18"/>
        </w:rPr>
        <w:t>açık</w:t>
      </w:r>
      <w:r w:rsidRPr="00E771F5" w:rsidR="00FB6687">
        <w:rPr>
          <w:sz w:val="18"/>
        </w:rPr>
        <w:t xml:space="preserve"> </w:t>
      </w:r>
      <w:r w:rsidRPr="00E771F5">
        <w:rPr>
          <w:sz w:val="18"/>
        </w:rPr>
        <w:t>oylamalarını</w:t>
      </w:r>
      <w:r w:rsidRPr="00E771F5" w:rsidR="00FB6687">
        <w:rPr>
          <w:sz w:val="18"/>
        </w:rPr>
        <w:t xml:space="preserve"> </w:t>
      </w:r>
      <w:r w:rsidRPr="00E771F5">
        <w:rPr>
          <w:sz w:val="18"/>
        </w:rPr>
        <w:t>yapmak</w:t>
      </w:r>
      <w:r w:rsidRPr="00E771F5" w:rsidR="00FB6687">
        <w:rPr>
          <w:sz w:val="18"/>
        </w:rPr>
        <w:t xml:space="preserve"> </w:t>
      </w:r>
      <w:r w:rsidRPr="00E771F5">
        <w:rPr>
          <w:sz w:val="18"/>
        </w:rPr>
        <w:t>için</w:t>
      </w:r>
      <w:r w:rsidRPr="00E771F5" w:rsidR="00FB6687">
        <w:rPr>
          <w:sz w:val="18"/>
        </w:rPr>
        <w:t xml:space="preserve"> </w:t>
      </w:r>
      <w:r w:rsidRPr="00E771F5">
        <w:rPr>
          <w:sz w:val="18"/>
        </w:rPr>
        <w:t>16</w:t>
      </w:r>
      <w:r w:rsidRPr="00E771F5" w:rsidR="00FB6687">
        <w:rPr>
          <w:sz w:val="18"/>
        </w:rPr>
        <w:t xml:space="preserve"> </w:t>
      </w:r>
      <w:r w:rsidRPr="00E771F5">
        <w:rPr>
          <w:sz w:val="18"/>
        </w:rPr>
        <w:t>Aralık</w:t>
      </w:r>
      <w:r w:rsidRPr="00E771F5" w:rsidR="00FB6687">
        <w:rPr>
          <w:sz w:val="18"/>
        </w:rPr>
        <w:t xml:space="preserve"> </w:t>
      </w:r>
      <w:r w:rsidRPr="00E771F5">
        <w:rPr>
          <w:sz w:val="18"/>
        </w:rPr>
        <w:t>2016</w:t>
      </w:r>
      <w:r w:rsidRPr="00E771F5" w:rsidR="00FB6687">
        <w:rPr>
          <w:sz w:val="18"/>
        </w:rPr>
        <w:t xml:space="preserve"> </w:t>
      </w:r>
      <w:r w:rsidRPr="00E771F5">
        <w:rPr>
          <w:sz w:val="18"/>
        </w:rPr>
        <w:t>Cuma</w:t>
      </w:r>
      <w:r w:rsidRPr="00E771F5" w:rsidR="00FB6687">
        <w:rPr>
          <w:sz w:val="18"/>
        </w:rPr>
        <w:t xml:space="preserve"> </w:t>
      </w:r>
      <w:r w:rsidRPr="00E771F5">
        <w:rPr>
          <w:sz w:val="18"/>
        </w:rPr>
        <w:t>günü</w:t>
      </w:r>
      <w:r w:rsidRPr="00E771F5" w:rsidR="00FB6687">
        <w:rPr>
          <w:sz w:val="18"/>
        </w:rPr>
        <w:t xml:space="preserve"> </w:t>
      </w:r>
      <w:r w:rsidRPr="00E771F5">
        <w:rPr>
          <w:sz w:val="18"/>
        </w:rPr>
        <w:t>saat</w:t>
      </w:r>
      <w:r w:rsidRPr="00E771F5" w:rsidR="00FB6687">
        <w:rPr>
          <w:sz w:val="18"/>
        </w:rPr>
        <w:t xml:space="preserve"> </w:t>
      </w:r>
      <w:r w:rsidRPr="00E771F5">
        <w:rPr>
          <w:sz w:val="18"/>
        </w:rPr>
        <w:t>14.00’te</w:t>
      </w:r>
      <w:r w:rsidRPr="00E771F5" w:rsidR="00FB6687">
        <w:rPr>
          <w:sz w:val="18"/>
        </w:rPr>
        <w:t xml:space="preserve"> </w:t>
      </w:r>
      <w:r w:rsidRPr="00E771F5">
        <w:rPr>
          <w:sz w:val="18"/>
        </w:rPr>
        <w:t>toplanmak</w:t>
      </w:r>
      <w:r w:rsidRPr="00E771F5" w:rsidR="00FB6687">
        <w:rPr>
          <w:sz w:val="18"/>
        </w:rPr>
        <w:t xml:space="preserve"> </w:t>
      </w:r>
      <w:r w:rsidRPr="00E771F5">
        <w:rPr>
          <w:sz w:val="18"/>
        </w:rPr>
        <w:t>üzere</w:t>
      </w:r>
      <w:r w:rsidRPr="00E771F5" w:rsidR="00FB6687">
        <w:rPr>
          <w:sz w:val="18"/>
        </w:rPr>
        <w:t xml:space="preserve"> </w:t>
      </w:r>
      <w:r w:rsidRPr="00E771F5">
        <w:rPr>
          <w:sz w:val="18"/>
        </w:rPr>
        <w:t>birleşimi</w:t>
      </w:r>
      <w:r w:rsidRPr="00E771F5" w:rsidR="00FB6687">
        <w:rPr>
          <w:sz w:val="18"/>
        </w:rPr>
        <w:t xml:space="preserve"> </w:t>
      </w:r>
      <w:r w:rsidRPr="00E771F5">
        <w:rPr>
          <w:sz w:val="18"/>
        </w:rPr>
        <w:t>kapatıyorum.</w:t>
      </w:r>
    </w:p>
    <w:p w:rsidRPr="00E771F5" w:rsidR="004E595A" w:rsidP="00E771F5" w:rsidRDefault="004E595A">
      <w:pPr>
        <w:pStyle w:val="GENELKURUL"/>
        <w:spacing w:line="240" w:lineRule="auto"/>
        <w:rPr>
          <w:sz w:val="18"/>
        </w:rPr>
      </w:pPr>
      <w:r w:rsidRPr="00E771F5">
        <w:rPr>
          <w:sz w:val="18"/>
        </w:rPr>
        <w:t>Hayırlı</w:t>
      </w:r>
      <w:r w:rsidRPr="00E771F5" w:rsidR="00FB6687">
        <w:rPr>
          <w:sz w:val="18"/>
        </w:rPr>
        <w:t xml:space="preserve"> </w:t>
      </w:r>
      <w:r w:rsidRPr="00E771F5">
        <w:rPr>
          <w:sz w:val="18"/>
        </w:rPr>
        <w:t>geceler,</w:t>
      </w:r>
      <w:r w:rsidRPr="00E771F5" w:rsidR="00FB6687">
        <w:rPr>
          <w:sz w:val="18"/>
        </w:rPr>
        <w:t xml:space="preserve"> </w:t>
      </w:r>
      <w:r w:rsidRPr="00E771F5">
        <w:rPr>
          <w:sz w:val="18"/>
        </w:rPr>
        <w:t>hayırlı</w:t>
      </w:r>
      <w:r w:rsidRPr="00E771F5" w:rsidR="00FB6687">
        <w:rPr>
          <w:sz w:val="18"/>
        </w:rPr>
        <w:t xml:space="preserve"> </w:t>
      </w:r>
      <w:r w:rsidRPr="00E771F5">
        <w:rPr>
          <w:sz w:val="18"/>
        </w:rPr>
        <w:t>cumalar</w:t>
      </w:r>
      <w:r w:rsidRPr="00E771F5" w:rsidR="00FB6687">
        <w:rPr>
          <w:sz w:val="18"/>
        </w:rPr>
        <w:t xml:space="preserve"> </w:t>
      </w:r>
      <w:r w:rsidRPr="00E771F5">
        <w:rPr>
          <w:sz w:val="18"/>
        </w:rPr>
        <w:t>diliyorum.</w:t>
      </w:r>
      <w:r w:rsidRPr="00E771F5" w:rsidR="00FB6687">
        <w:rPr>
          <w:sz w:val="18"/>
        </w:rPr>
        <w:t xml:space="preserve"> </w:t>
      </w:r>
    </w:p>
    <w:p w:rsidRPr="00E771F5" w:rsidR="00407657" w:rsidP="00E771F5" w:rsidRDefault="004E595A">
      <w:pPr>
        <w:pStyle w:val="GENELKURUL"/>
        <w:spacing w:line="240" w:lineRule="auto"/>
        <w:jc w:val="right"/>
        <w:rPr>
          <w:sz w:val="18"/>
        </w:rPr>
      </w:pPr>
      <w:r w:rsidRPr="00E771F5">
        <w:rPr>
          <w:sz w:val="18"/>
        </w:rPr>
        <w:t>Kapanma</w:t>
      </w:r>
      <w:r w:rsidRPr="00E771F5" w:rsidR="00FB6687">
        <w:rPr>
          <w:sz w:val="18"/>
        </w:rPr>
        <w:t xml:space="preserve"> </w:t>
      </w:r>
      <w:r w:rsidRPr="00E771F5">
        <w:rPr>
          <w:sz w:val="18"/>
        </w:rPr>
        <w:t>Saati:</w:t>
      </w:r>
      <w:r w:rsidRPr="00E771F5" w:rsidR="00FB6687">
        <w:rPr>
          <w:sz w:val="18"/>
        </w:rPr>
        <w:t xml:space="preserve"> </w:t>
      </w:r>
      <w:r w:rsidRPr="00E771F5">
        <w:rPr>
          <w:sz w:val="18"/>
        </w:rPr>
        <w:t>01.21</w:t>
      </w:r>
    </w:p>
    <w:sectPr w:rsidRPr="00E771F5" w:rsidR="004076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10E" w:rsidRDefault="0083610E">
      <w:r>
        <w:separator/>
      </w:r>
    </w:p>
  </w:endnote>
  <w:endnote w:type="continuationSeparator" w:id="0">
    <w:p w:rsidR="0083610E" w:rsidRDefault="0083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10E" w:rsidRDefault="0083610E">
      <w:r>
        <w:separator/>
      </w:r>
    </w:p>
  </w:footnote>
  <w:footnote w:type="continuationSeparator" w:id="0">
    <w:p w:rsidR="0083610E" w:rsidRDefault="0083610E">
      <w:r>
        <w:continuationSeparator/>
      </w:r>
    </w:p>
  </w:footnote>
  <w:footnote w:id="1">
    <w:p w:rsidR="00130891" w:rsidRDefault="00130891" w:rsidP="0018259E">
      <w:pPr>
        <w:pStyle w:val="FootnoteText"/>
        <w:suppressAutoHyphens/>
      </w:pPr>
      <w:r>
        <w:rPr>
          <w:rStyle w:val="FootnoteReference"/>
        </w:rPr>
        <w:t>(x)</w:t>
      </w:r>
      <w:r>
        <w:t xml:space="preserve"> 433, 434 S. </w:t>
      </w:r>
      <w:r w:rsidRPr="00D85ADE">
        <w:t>Sayılı Ba</w:t>
      </w:r>
      <w:r>
        <w:t>smayazılar ve Ödenek Cetvelleri 05.12.2016 tarihli 31’inci Birleşim Tutanağı’n</w:t>
      </w:r>
      <w:r w:rsidRPr="00D85ADE">
        <w:t>a eklidir.</w:t>
      </w:r>
    </w:p>
  </w:footnote>
  <w:footnote w:id="2">
    <w:p w:rsidR="00130891" w:rsidRDefault="00130891" w:rsidP="00A91A36">
      <w:pPr>
        <w:pStyle w:val="FootnoteText"/>
      </w:pPr>
      <w:r>
        <w:rPr>
          <w:rStyle w:val="FootnoteReference"/>
        </w:rPr>
        <w:t>(x)</w:t>
      </w:r>
      <w:r>
        <w:t xml:space="preserve"> </w:t>
      </w:r>
      <w:r>
        <w:rPr>
          <w:color w:val="000000"/>
        </w:rPr>
        <w:t>Bu bölümde hatip tarafından Türkçe olmayan kelimeler ifade edildi.</w:t>
      </w:r>
    </w:p>
  </w:footnote>
  <w:footnote w:id="3">
    <w:p w:rsidR="00130891" w:rsidRDefault="00130891" w:rsidP="00A91A36">
      <w:pPr>
        <w:pStyle w:val="FootnoteText"/>
      </w:pPr>
      <w:r>
        <w:rPr>
          <w:rStyle w:val="FootnoteReference"/>
        </w:rPr>
        <w:t>(x)</w:t>
      </w:r>
      <w:r>
        <w:t xml:space="preserve"> </w:t>
      </w:r>
      <w:r w:rsidRPr="009E7BDA">
        <w:t>)Bu bölümde hatip taraf</w:t>
      </w:r>
      <w:r>
        <w:t xml:space="preserve">ından Türkçe olmayan </w:t>
      </w:r>
      <w:r w:rsidRPr="009E7BDA">
        <w:t>kelimeler ifade edildi.</w:t>
      </w:r>
    </w:p>
  </w:footnote>
  <w:footnote w:id="4">
    <w:p w:rsidR="00130891" w:rsidRDefault="00130891" w:rsidP="00A91A36">
      <w:pPr>
        <w:pStyle w:val="FootnoteText"/>
      </w:pPr>
      <w:r>
        <w:rPr>
          <w:rStyle w:val="FootnoteReference"/>
        </w:rPr>
        <w:t>(x)</w:t>
      </w:r>
      <w:r w:rsidRPr="00C25DF0">
        <w:rPr>
          <w:i/>
        </w:rPr>
        <w:t xml:space="preserve">Bu bölümde </w:t>
      </w:r>
      <w:r>
        <w:rPr>
          <w:i/>
        </w:rPr>
        <w:t>h</w:t>
      </w:r>
      <w:r w:rsidRPr="00C25DF0">
        <w:rPr>
          <w:i/>
        </w:rPr>
        <w:t>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939"/>
    <w:rsid w:val="0005102A"/>
    <w:rsid w:val="0005149A"/>
    <w:rsid w:val="000515A1"/>
    <w:rsid w:val="000531DC"/>
    <w:rsid w:val="00053751"/>
    <w:rsid w:val="0005385A"/>
    <w:rsid w:val="000540E8"/>
    <w:rsid w:val="0005527E"/>
    <w:rsid w:val="0005560A"/>
    <w:rsid w:val="000559FD"/>
    <w:rsid w:val="00055BCC"/>
    <w:rsid w:val="00055F07"/>
    <w:rsid w:val="0005647F"/>
    <w:rsid w:val="00056510"/>
    <w:rsid w:val="000568D7"/>
    <w:rsid w:val="00056E94"/>
    <w:rsid w:val="00056EF4"/>
    <w:rsid w:val="00057414"/>
    <w:rsid w:val="00057C92"/>
    <w:rsid w:val="00060536"/>
    <w:rsid w:val="00060D13"/>
    <w:rsid w:val="00061829"/>
    <w:rsid w:val="00061854"/>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915"/>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307"/>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993"/>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B5E"/>
    <w:rsid w:val="0010234C"/>
    <w:rsid w:val="0010294E"/>
    <w:rsid w:val="00102F11"/>
    <w:rsid w:val="00102F40"/>
    <w:rsid w:val="001030D8"/>
    <w:rsid w:val="00103E71"/>
    <w:rsid w:val="00103F28"/>
    <w:rsid w:val="001057C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891"/>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59E"/>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173"/>
    <w:rsid w:val="001C0357"/>
    <w:rsid w:val="001C12A4"/>
    <w:rsid w:val="001C1542"/>
    <w:rsid w:val="001C2469"/>
    <w:rsid w:val="001C28DD"/>
    <w:rsid w:val="001C2983"/>
    <w:rsid w:val="001C3A9C"/>
    <w:rsid w:val="001C4A3C"/>
    <w:rsid w:val="001C4B12"/>
    <w:rsid w:val="001C4EF4"/>
    <w:rsid w:val="001C4F35"/>
    <w:rsid w:val="001C4FC6"/>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5F1"/>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BBB"/>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D65"/>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0B0"/>
    <w:rsid w:val="002366F5"/>
    <w:rsid w:val="0023677A"/>
    <w:rsid w:val="00237942"/>
    <w:rsid w:val="00237F9B"/>
    <w:rsid w:val="002400AE"/>
    <w:rsid w:val="002407EA"/>
    <w:rsid w:val="00240ED5"/>
    <w:rsid w:val="00242BFE"/>
    <w:rsid w:val="0024341D"/>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AE0"/>
    <w:rsid w:val="002872D2"/>
    <w:rsid w:val="00290D51"/>
    <w:rsid w:val="00291136"/>
    <w:rsid w:val="002916E4"/>
    <w:rsid w:val="00291950"/>
    <w:rsid w:val="00291CC3"/>
    <w:rsid w:val="002928FD"/>
    <w:rsid w:val="00292D34"/>
    <w:rsid w:val="00293145"/>
    <w:rsid w:val="0029320D"/>
    <w:rsid w:val="00293DA1"/>
    <w:rsid w:val="00294173"/>
    <w:rsid w:val="002945F7"/>
    <w:rsid w:val="00294887"/>
    <w:rsid w:val="00294E65"/>
    <w:rsid w:val="00294E70"/>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049"/>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531"/>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6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EB"/>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31D"/>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0D"/>
    <w:rsid w:val="00376937"/>
    <w:rsid w:val="0038036D"/>
    <w:rsid w:val="003809A9"/>
    <w:rsid w:val="00380A2A"/>
    <w:rsid w:val="00380AF4"/>
    <w:rsid w:val="00380EF2"/>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CC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C83"/>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E19"/>
    <w:rsid w:val="004030E5"/>
    <w:rsid w:val="0040348E"/>
    <w:rsid w:val="00403665"/>
    <w:rsid w:val="004046E6"/>
    <w:rsid w:val="00404C4B"/>
    <w:rsid w:val="004051AC"/>
    <w:rsid w:val="004052D2"/>
    <w:rsid w:val="004068A9"/>
    <w:rsid w:val="00406CE7"/>
    <w:rsid w:val="0040707F"/>
    <w:rsid w:val="00407657"/>
    <w:rsid w:val="004106DD"/>
    <w:rsid w:val="00410A38"/>
    <w:rsid w:val="00411743"/>
    <w:rsid w:val="004117CB"/>
    <w:rsid w:val="004121A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5FCE"/>
    <w:rsid w:val="0049633E"/>
    <w:rsid w:val="00496663"/>
    <w:rsid w:val="00496CE6"/>
    <w:rsid w:val="00496FBE"/>
    <w:rsid w:val="004973F9"/>
    <w:rsid w:val="00497458"/>
    <w:rsid w:val="00497C82"/>
    <w:rsid w:val="004A03CC"/>
    <w:rsid w:val="004A065E"/>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BAB"/>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CC6"/>
    <w:rsid w:val="004D068E"/>
    <w:rsid w:val="004D0E88"/>
    <w:rsid w:val="004D0F55"/>
    <w:rsid w:val="004D1252"/>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3D9"/>
    <w:rsid w:val="004D760A"/>
    <w:rsid w:val="004E0643"/>
    <w:rsid w:val="004E1206"/>
    <w:rsid w:val="004E147B"/>
    <w:rsid w:val="004E186F"/>
    <w:rsid w:val="004E18D4"/>
    <w:rsid w:val="004E1AA6"/>
    <w:rsid w:val="004E1C45"/>
    <w:rsid w:val="004E23F0"/>
    <w:rsid w:val="004E27AB"/>
    <w:rsid w:val="004E47CA"/>
    <w:rsid w:val="004E52EE"/>
    <w:rsid w:val="004E595A"/>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3A9"/>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82"/>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C8F"/>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F6A"/>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C73"/>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F1D"/>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8D"/>
    <w:rsid w:val="0064640B"/>
    <w:rsid w:val="00646B4E"/>
    <w:rsid w:val="00646F8E"/>
    <w:rsid w:val="006476C5"/>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91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F2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2A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25"/>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EFD"/>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530"/>
    <w:rsid w:val="007767ED"/>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23C"/>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A6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B6"/>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3E"/>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10E"/>
    <w:rsid w:val="008362B5"/>
    <w:rsid w:val="0083631E"/>
    <w:rsid w:val="00836631"/>
    <w:rsid w:val="00836E66"/>
    <w:rsid w:val="0083729F"/>
    <w:rsid w:val="00837540"/>
    <w:rsid w:val="008376F3"/>
    <w:rsid w:val="008379E1"/>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A7"/>
    <w:rsid w:val="00855EBB"/>
    <w:rsid w:val="0085603A"/>
    <w:rsid w:val="00856205"/>
    <w:rsid w:val="00857572"/>
    <w:rsid w:val="00857771"/>
    <w:rsid w:val="00857E04"/>
    <w:rsid w:val="008605D1"/>
    <w:rsid w:val="0086060D"/>
    <w:rsid w:val="00861123"/>
    <w:rsid w:val="008611D7"/>
    <w:rsid w:val="00861FEC"/>
    <w:rsid w:val="0086320D"/>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40D"/>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A49"/>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950"/>
    <w:rsid w:val="008A5323"/>
    <w:rsid w:val="008A6192"/>
    <w:rsid w:val="008A6AFC"/>
    <w:rsid w:val="008A6F8A"/>
    <w:rsid w:val="008A719B"/>
    <w:rsid w:val="008A76B2"/>
    <w:rsid w:val="008B0470"/>
    <w:rsid w:val="008B04F5"/>
    <w:rsid w:val="008B0A26"/>
    <w:rsid w:val="008B0BDC"/>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66A"/>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12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524"/>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FB6"/>
    <w:rsid w:val="00923425"/>
    <w:rsid w:val="00924AC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75"/>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7A2"/>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E2"/>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67"/>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6F8F"/>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A36"/>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4FF"/>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95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688"/>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5AE"/>
    <w:rsid w:val="00BC6CDC"/>
    <w:rsid w:val="00BC7214"/>
    <w:rsid w:val="00BD0363"/>
    <w:rsid w:val="00BD0D65"/>
    <w:rsid w:val="00BD1493"/>
    <w:rsid w:val="00BD1579"/>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3FC"/>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C67"/>
    <w:rsid w:val="00C44DEC"/>
    <w:rsid w:val="00C45041"/>
    <w:rsid w:val="00C45163"/>
    <w:rsid w:val="00C452CC"/>
    <w:rsid w:val="00C458D0"/>
    <w:rsid w:val="00C46455"/>
    <w:rsid w:val="00C46D61"/>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40"/>
    <w:rsid w:val="00CA48C2"/>
    <w:rsid w:val="00CA4F99"/>
    <w:rsid w:val="00CA59A7"/>
    <w:rsid w:val="00CA6119"/>
    <w:rsid w:val="00CA6411"/>
    <w:rsid w:val="00CA66DA"/>
    <w:rsid w:val="00CA67CD"/>
    <w:rsid w:val="00CA6A4B"/>
    <w:rsid w:val="00CA74C0"/>
    <w:rsid w:val="00CA799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1AC"/>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9E2"/>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8CF"/>
    <w:rsid w:val="00D45C00"/>
    <w:rsid w:val="00D45FD0"/>
    <w:rsid w:val="00D46127"/>
    <w:rsid w:val="00D462CA"/>
    <w:rsid w:val="00D478B3"/>
    <w:rsid w:val="00D500A6"/>
    <w:rsid w:val="00D50623"/>
    <w:rsid w:val="00D50E9F"/>
    <w:rsid w:val="00D51BF5"/>
    <w:rsid w:val="00D51C90"/>
    <w:rsid w:val="00D524F8"/>
    <w:rsid w:val="00D52B0B"/>
    <w:rsid w:val="00D52CD2"/>
    <w:rsid w:val="00D53919"/>
    <w:rsid w:val="00D53A77"/>
    <w:rsid w:val="00D53C93"/>
    <w:rsid w:val="00D550E0"/>
    <w:rsid w:val="00D56224"/>
    <w:rsid w:val="00D56C84"/>
    <w:rsid w:val="00D5707D"/>
    <w:rsid w:val="00D5726B"/>
    <w:rsid w:val="00D57BDF"/>
    <w:rsid w:val="00D60749"/>
    <w:rsid w:val="00D60D7C"/>
    <w:rsid w:val="00D620D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723"/>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22F"/>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092"/>
    <w:rsid w:val="00DD16D7"/>
    <w:rsid w:val="00DD1BBB"/>
    <w:rsid w:val="00DD2860"/>
    <w:rsid w:val="00DD38B7"/>
    <w:rsid w:val="00DD3938"/>
    <w:rsid w:val="00DD39F3"/>
    <w:rsid w:val="00DD3B15"/>
    <w:rsid w:val="00DD3B89"/>
    <w:rsid w:val="00DD4130"/>
    <w:rsid w:val="00DD45C8"/>
    <w:rsid w:val="00DD5BB2"/>
    <w:rsid w:val="00DD645C"/>
    <w:rsid w:val="00DD64AB"/>
    <w:rsid w:val="00DD6500"/>
    <w:rsid w:val="00DD726D"/>
    <w:rsid w:val="00DD72CD"/>
    <w:rsid w:val="00DD7A51"/>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80E"/>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1F"/>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C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23"/>
    <w:rsid w:val="00E734CC"/>
    <w:rsid w:val="00E73806"/>
    <w:rsid w:val="00E74046"/>
    <w:rsid w:val="00E7404C"/>
    <w:rsid w:val="00E74ACC"/>
    <w:rsid w:val="00E74E25"/>
    <w:rsid w:val="00E75C0E"/>
    <w:rsid w:val="00E76340"/>
    <w:rsid w:val="00E764D1"/>
    <w:rsid w:val="00E765D4"/>
    <w:rsid w:val="00E76A93"/>
    <w:rsid w:val="00E77187"/>
    <w:rsid w:val="00E771F5"/>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1B"/>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ECA"/>
    <w:rsid w:val="00ED127F"/>
    <w:rsid w:val="00ED1923"/>
    <w:rsid w:val="00ED1C5A"/>
    <w:rsid w:val="00ED2684"/>
    <w:rsid w:val="00ED34B5"/>
    <w:rsid w:val="00ED3C34"/>
    <w:rsid w:val="00ED43CA"/>
    <w:rsid w:val="00ED4DA5"/>
    <w:rsid w:val="00ED5456"/>
    <w:rsid w:val="00ED5500"/>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2B0"/>
    <w:rsid w:val="00EF15A9"/>
    <w:rsid w:val="00EF197B"/>
    <w:rsid w:val="00EF1B01"/>
    <w:rsid w:val="00EF399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621"/>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FCE"/>
    <w:rsid w:val="00F34071"/>
    <w:rsid w:val="00F341AB"/>
    <w:rsid w:val="00F352C5"/>
    <w:rsid w:val="00F3589A"/>
    <w:rsid w:val="00F372A0"/>
    <w:rsid w:val="00F3756C"/>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5B7"/>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7A9"/>
    <w:rsid w:val="00F549AB"/>
    <w:rsid w:val="00F5535C"/>
    <w:rsid w:val="00F554AC"/>
    <w:rsid w:val="00F55BDF"/>
    <w:rsid w:val="00F55F10"/>
    <w:rsid w:val="00F56AF6"/>
    <w:rsid w:val="00F56B11"/>
    <w:rsid w:val="00F56EA1"/>
    <w:rsid w:val="00F57486"/>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F4"/>
    <w:rsid w:val="00FA3AA6"/>
    <w:rsid w:val="00FA3E89"/>
    <w:rsid w:val="00FA3E96"/>
    <w:rsid w:val="00FA3EB2"/>
    <w:rsid w:val="00FA4643"/>
    <w:rsid w:val="00FA4695"/>
    <w:rsid w:val="00FA4FD4"/>
    <w:rsid w:val="00FA52E8"/>
    <w:rsid w:val="00FA6DE7"/>
    <w:rsid w:val="00FA7064"/>
    <w:rsid w:val="00FA78FA"/>
    <w:rsid w:val="00FA7EC6"/>
    <w:rsid w:val="00FB03A6"/>
    <w:rsid w:val="00FB117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68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6F"/>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BF1AD3-1261-417C-AE3C-54DAADA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71F5"/>
    <w:rPr>
      <w:rFonts w:ascii="Times New Roman" w:hAnsi="Times New Roman"/>
      <w:sz w:val="24"/>
      <w:szCs w:val="24"/>
    </w:rPr>
  </w:style>
  <w:style w:type="paragraph" w:styleId="Heading1">
    <w:name w:val="heading 1"/>
    <w:basedOn w:val="Normal"/>
    <w:next w:val="Normal"/>
    <w:link w:val="Heading1Char"/>
    <w:qFormat/>
    <w:rsid w:val="00407657"/>
    <w:pPr>
      <w:keepNext/>
      <w:outlineLvl w:val="0"/>
    </w:pPr>
    <w:rPr>
      <w:b/>
      <w:bCs/>
    </w:rPr>
  </w:style>
  <w:style w:type="character" w:default="1" w:styleId="DefaultParagraphFont">
    <w:name w:val="Default Paragraph Font"/>
    <w:uiPriority w:val="1"/>
    <w:semiHidden/>
    <w:rsid w:val="00E7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E771F5"/>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18259E"/>
    <w:rPr>
      <w:sz w:val="20"/>
      <w:szCs w:val="20"/>
    </w:rPr>
  </w:style>
  <w:style w:type="character" w:customStyle="1" w:styleId="FootnoteTextChar">
    <w:name w:val="Footnote Text Char"/>
    <w:link w:val="FootnoteText"/>
    <w:rsid w:val="0018259E"/>
    <w:rPr>
      <w:rFonts w:ascii="Times New Roman" w:hAnsi="Times New Roman"/>
    </w:rPr>
  </w:style>
  <w:style w:type="character" w:styleId="FootnoteReference">
    <w:name w:val="footnote reference"/>
    <w:rsid w:val="0018259E"/>
    <w:rPr>
      <w:vertAlign w:val="superscript"/>
    </w:rPr>
  </w:style>
  <w:style w:type="character" w:customStyle="1" w:styleId="Heading1Char">
    <w:name w:val="Heading 1 Char"/>
    <w:link w:val="Heading1"/>
    <w:rsid w:val="00407657"/>
    <w:rPr>
      <w:rFonts w:ascii="Times New Roman" w:hAnsi="Times New Roman"/>
      <w:b/>
      <w:bCs/>
      <w:sz w:val="24"/>
      <w:szCs w:val="24"/>
    </w:rPr>
  </w:style>
  <w:style w:type="character" w:customStyle="1" w:styleId="FontStyle13">
    <w:name w:val="Font Style13"/>
    <w:uiPriority w:val="99"/>
    <w:rsid w:val="00A91A36"/>
    <w:rPr>
      <w:rFonts w:ascii="Times New Roman" w:hAnsi="Times New Roman" w:cs="Times New Roman"/>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97031</Words>
  <Characters>553079</Characters>
  <Application>Microsoft Office Word</Application>
  <DocSecurity>0</DocSecurity>
  <Lines>4608</Lines>
  <Paragraphs>1297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648813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2023-01-20T14:55:00.0000000Z</dcterms:created>
  <dcterms:modified xsi:type="dcterms:W3CDTF">2023-01-20T14:55:00.0000000Z</dcterms:modified>
</coreProperties>
</file>